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0C218" w14:textId="7E673D93" w:rsidR="008D04D9" w:rsidRPr="008D04D9" w:rsidRDefault="000E6179" w:rsidP="000E6179">
      <w:pPr>
        <w:tabs>
          <w:tab w:val="left" w:pos="0"/>
          <w:tab w:val="left" w:pos="1418"/>
        </w:tabs>
        <w:spacing w:after="0" w:line="240" w:lineRule="auto"/>
        <w:rPr>
          <w:rFonts w:eastAsia="Times New Roman" w:cs="Times New Roman"/>
          <w:caps/>
          <w:sz w:val="28"/>
          <w:szCs w:val="20"/>
          <w:lang w:eastAsia="tr-TR"/>
        </w:rPr>
      </w:pPr>
      <w:r>
        <w:rPr>
          <w:rFonts w:eastAsia="Times New Roman" w:cs="Times New Roman"/>
          <w:caps/>
          <w:sz w:val="28"/>
          <w:szCs w:val="20"/>
          <w:lang w:eastAsia="tr-TR"/>
        </w:rPr>
        <w:t xml:space="preserve">                                   </w:t>
      </w:r>
      <w:r w:rsidR="008D04D9" w:rsidRPr="008D04D9">
        <w:rPr>
          <w:rFonts w:eastAsia="Times New Roman" w:cs="Times New Roman"/>
          <w:caps/>
          <w:sz w:val="28"/>
          <w:szCs w:val="20"/>
          <w:lang w:eastAsia="tr-TR"/>
        </w:rPr>
        <w:t>T.C.</w:t>
      </w:r>
    </w:p>
    <w:p w14:paraId="1B02C9CB" w14:textId="4DE6FEEC" w:rsidR="008D04D9" w:rsidRPr="008D04D9" w:rsidRDefault="000E6179" w:rsidP="000E6179">
      <w:pPr>
        <w:tabs>
          <w:tab w:val="left" w:pos="0"/>
          <w:tab w:val="left" w:pos="1418"/>
        </w:tabs>
        <w:spacing w:after="0" w:line="240" w:lineRule="auto"/>
        <w:rPr>
          <w:rFonts w:eastAsia="Times New Roman" w:cs="Times New Roman"/>
          <w:caps/>
          <w:sz w:val="28"/>
          <w:szCs w:val="20"/>
          <w:lang w:eastAsia="tr-TR"/>
        </w:rPr>
      </w:pPr>
      <w:r>
        <w:rPr>
          <w:rFonts w:eastAsia="Times New Roman" w:cs="Times New Roman"/>
          <w:caps/>
          <w:sz w:val="28"/>
          <w:szCs w:val="20"/>
          <w:lang w:eastAsia="tr-TR"/>
        </w:rPr>
        <w:t xml:space="preserve">           </w:t>
      </w:r>
      <w:r w:rsidR="008D04D9" w:rsidRPr="008D04D9">
        <w:rPr>
          <w:rFonts w:eastAsia="Times New Roman" w:cs="Times New Roman"/>
          <w:caps/>
          <w:sz w:val="28"/>
          <w:szCs w:val="20"/>
          <w:lang w:eastAsia="tr-TR"/>
        </w:rPr>
        <w:t>PAMUKKALE ÜNİVERSİTESİ</w:t>
      </w:r>
    </w:p>
    <w:p w14:paraId="550437A1" w14:textId="1B554012" w:rsidR="008D04D9" w:rsidRPr="008D04D9" w:rsidRDefault="000E6179" w:rsidP="000E6179">
      <w:pPr>
        <w:tabs>
          <w:tab w:val="left" w:pos="0"/>
          <w:tab w:val="left" w:pos="1418"/>
        </w:tabs>
        <w:spacing w:after="0" w:line="240" w:lineRule="auto"/>
        <w:rPr>
          <w:rFonts w:eastAsia="Times New Roman" w:cs="Times New Roman"/>
          <w:caps/>
          <w:sz w:val="28"/>
          <w:szCs w:val="20"/>
          <w:lang w:eastAsia="tr-TR"/>
        </w:rPr>
      </w:pPr>
      <w:r>
        <w:rPr>
          <w:rFonts w:eastAsia="Times New Roman" w:cs="Times New Roman"/>
          <w:caps/>
          <w:sz w:val="28"/>
          <w:szCs w:val="20"/>
          <w:lang w:eastAsia="tr-TR"/>
        </w:rPr>
        <w:t xml:space="preserve">                       </w:t>
      </w:r>
      <w:r w:rsidR="008D04D9" w:rsidRPr="008D04D9">
        <w:rPr>
          <w:rFonts w:eastAsia="Times New Roman" w:cs="Times New Roman"/>
          <w:caps/>
          <w:sz w:val="28"/>
          <w:szCs w:val="20"/>
          <w:lang w:eastAsia="tr-TR"/>
        </w:rPr>
        <w:t>TIP FAKÜLTESİ</w:t>
      </w:r>
    </w:p>
    <w:p w14:paraId="1DD6FD46" w14:textId="42DF012E" w:rsidR="008D04D9" w:rsidRPr="008D04D9" w:rsidRDefault="000E6179" w:rsidP="000E6179">
      <w:pPr>
        <w:tabs>
          <w:tab w:val="left" w:pos="0"/>
          <w:tab w:val="left" w:pos="1418"/>
        </w:tabs>
        <w:spacing w:after="0" w:line="240" w:lineRule="auto"/>
        <w:rPr>
          <w:rFonts w:eastAsia="Times New Roman" w:cs="Times New Roman"/>
          <w:caps/>
          <w:sz w:val="28"/>
          <w:szCs w:val="20"/>
          <w:lang w:eastAsia="tr-TR"/>
        </w:rPr>
      </w:pPr>
      <w:r>
        <w:rPr>
          <w:rFonts w:eastAsia="Times New Roman" w:cs="Times New Roman"/>
          <w:caps/>
          <w:sz w:val="28"/>
          <w:szCs w:val="20"/>
          <w:lang w:eastAsia="tr-TR"/>
        </w:rPr>
        <w:t xml:space="preserve">          </w:t>
      </w:r>
      <w:r w:rsidR="008D04D9" w:rsidRPr="008D04D9">
        <w:rPr>
          <w:rFonts w:eastAsia="Times New Roman" w:cs="Times New Roman"/>
          <w:caps/>
          <w:sz w:val="28"/>
          <w:szCs w:val="20"/>
          <w:lang w:eastAsia="tr-TR"/>
        </w:rPr>
        <w:t>Psikiyatri ANABİLİM DALI</w:t>
      </w:r>
    </w:p>
    <w:p w14:paraId="5BBF1B7A" w14:textId="77777777" w:rsidR="008D04D9" w:rsidRPr="008D04D9" w:rsidRDefault="008D04D9" w:rsidP="008D04D9">
      <w:pPr>
        <w:tabs>
          <w:tab w:val="left" w:pos="0"/>
          <w:tab w:val="left" w:pos="1418"/>
        </w:tabs>
        <w:spacing w:after="0" w:line="240" w:lineRule="auto"/>
        <w:jc w:val="center"/>
        <w:rPr>
          <w:rFonts w:eastAsia="Times New Roman" w:cs="Times New Roman"/>
          <w:caps/>
          <w:sz w:val="28"/>
          <w:szCs w:val="20"/>
          <w:lang w:eastAsia="tr-TR"/>
        </w:rPr>
      </w:pPr>
    </w:p>
    <w:p w14:paraId="4D8E083D" w14:textId="77777777" w:rsidR="008D04D9" w:rsidRPr="008D04D9" w:rsidRDefault="008D04D9" w:rsidP="008D04D9">
      <w:pPr>
        <w:tabs>
          <w:tab w:val="left" w:pos="0"/>
          <w:tab w:val="left" w:pos="1418"/>
        </w:tabs>
        <w:spacing w:after="0" w:line="240" w:lineRule="auto"/>
        <w:jc w:val="center"/>
        <w:rPr>
          <w:rFonts w:eastAsia="Times New Roman" w:cs="Times New Roman"/>
          <w:caps/>
          <w:sz w:val="28"/>
          <w:szCs w:val="20"/>
          <w:lang w:eastAsia="tr-TR"/>
        </w:rPr>
      </w:pPr>
    </w:p>
    <w:p w14:paraId="5CDEDBBC" w14:textId="77777777" w:rsidR="008D04D9" w:rsidRPr="008D04D9" w:rsidRDefault="008D04D9" w:rsidP="008D04D9">
      <w:pPr>
        <w:tabs>
          <w:tab w:val="left" w:pos="0"/>
          <w:tab w:val="left" w:pos="1418"/>
        </w:tabs>
        <w:spacing w:after="0" w:line="240" w:lineRule="auto"/>
        <w:jc w:val="center"/>
        <w:rPr>
          <w:rFonts w:eastAsia="Times New Roman" w:cs="Times New Roman"/>
          <w:caps/>
          <w:sz w:val="28"/>
          <w:szCs w:val="20"/>
          <w:lang w:eastAsia="tr-TR"/>
        </w:rPr>
      </w:pPr>
    </w:p>
    <w:p w14:paraId="06E77EC1" w14:textId="77777777" w:rsidR="000E6179" w:rsidRDefault="000E6179" w:rsidP="000E6179">
      <w:pPr>
        <w:tabs>
          <w:tab w:val="left" w:pos="0"/>
          <w:tab w:val="left" w:pos="1418"/>
        </w:tabs>
        <w:spacing w:after="0" w:line="240" w:lineRule="auto"/>
        <w:jc w:val="center"/>
        <w:rPr>
          <w:rFonts w:eastAsia="Times New Roman" w:cs="Times New Roman"/>
          <w:color w:val="000000"/>
          <w:sz w:val="28"/>
          <w:szCs w:val="28"/>
          <w:lang w:eastAsia="tr-TR"/>
        </w:rPr>
      </w:pPr>
    </w:p>
    <w:p w14:paraId="6CA09163" w14:textId="7C19F61D" w:rsidR="008D04D9" w:rsidRPr="008D04D9" w:rsidRDefault="008D04D9" w:rsidP="000E6179">
      <w:pPr>
        <w:tabs>
          <w:tab w:val="left" w:pos="0"/>
          <w:tab w:val="left" w:pos="1418"/>
        </w:tabs>
        <w:spacing w:after="0" w:line="240" w:lineRule="auto"/>
        <w:ind w:firstLine="0"/>
        <w:rPr>
          <w:rFonts w:eastAsia="Times New Roman" w:cs="Times New Roman"/>
          <w:caps/>
          <w:sz w:val="28"/>
          <w:szCs w:val="28"/>
          <w:lang w:eastAsia="tr-TR"/>
        </w:rPr>
      </w:pPr>
      <w:r w:rsidRPr="008D04D9">
        <w:rPr>
          <w:rFonts w:eastAsia="Times New Roman" w:cs="Times New Roman"/>
          <w:color w:val="000000"/>
          <w:sz w:val="28"/>
          <w:szCs w:val="28"/>
          <w:lang w:eastAsia="tr-TR"/>
        </w:rPr>
        <w:t xml:space="preserve">AİLE İÇİ ŞİDDET GÖREN KADINLARDA AŞKA İLİŞKİN </w:t>
      </w:r>
      <w:r w:rsidR="000E6179">
        <w:rPr>
          <w:rFonts w:eastAsia="Times New Roman" w:cs="Times New Roman"/>
          <w:color w:val="000000"/>
          <w:sz w:val="28"/>
          <w:szCs w:val="28"/>
          <w:lang w:eastAsia="tr-TR"/>
        </w:rPr>
        <w:t xml:space="preserve">   </w:t>
      </w:r>
      <w:r w:rsidRPr="008D04D9">
        <w:rPr>
          <w:rFonts w:eastAsia="Times New Roman" w:cs="Times New Roman"/>
          <w:color w:val="000000"/>
          <w:sz w:val="28"/>
          <w:szCs w:val="28"/>
          <w:lang w:eastAsia="tr-TR"/>
        </w:rPr>
        <w:t>TUTUMLAR İLE BAĞLANMA STİLLERİ VE KİŞİLİK ÖZELLİKLERİNİN İLİŞKİSİNİN İNCELENMESİ</w:t>
      </w:r>
    </w:p>
    <w:p w14:paraId="66F677DA" w14:textId="77777777" w:rsidR="008D04D9" w:rsidRPr="008D04D9" w:rsidRDefault="008D04D9" w:rsidP="000E6179">
      <w:pPr>
        <w:tabs>
          <w:tab w:val="left" w:pos="0"/>
          <w:tab w:val="left" w:pos="1418"/>
        </w:tabs>
        <w:spacing w:after="0" w:line="240" w:lineRule="auto"/>
        <w:jc w:val="center"/>
        <w:rPr>
          <w:rFonts w:eastAsia="Times New Roman" w:cs="Times New Roman"/>
          <w:caps/>
          <w:sz w:val="28"/>
          <w:szCs w:val="20"/>
          <w:lang w:eastAsia="tr-TR"/>
        </w:rPr>
      </w:pPr>
    </w:p>
    <w:p w14:paraId="1860CDD3" w14:textId="77777777" w:rsidR="008D04D9" w:rsidRPr="008D04D9" w:rsidRDefault="008D04D9" w:rsidP="000E6179">
      <w:pPr>
        <w:tabs>
          <w:tab w:val="left" w:pos="0"/>
          <w:tab w:val="left" w:pos="1418"/>
        </w:tabs>
        <w:spacing w:after="0" w:line="240" w:lineRule="auto"/>
        <w:jc w:val="center"/>
        <w:rPr>
          <w:rFonts w:eastAsia="Times New Roman" w:cs="Times New Roman"/>
          <w:caps/>
          <w:sz w:val="28"/>
          <w:szCs w:val="20"/>
          <w:lang w:eastAsia="tr-TR"/>
        </w:rPr>
      </w:pPr>
    </w:p>
    <w:p w14:paraId="54C4D325" w14:textId="77777777" w:rsidR="008D04D9" w:rsidRPr="008D04D9" w:rsidRDefault="008D04D9" w:rsidP="000E6179">
      <w:pPr>
        <w:tabs>
          <w:tab w:val="left" w:pos="0"/>
          <w:tab w:val="left" w:pos="1418"/>
        </w:tabs>
        <w:spacing w:after="0" w:line="240" w:lineRule="auto"/>
        <w:jc w:val="center"/>
        <w:rPr>
          <w:rFonts w:eastAsia="Times New Roman" w:cs="Times New Roman"/>
          <w:caps/>
          <w:sz w:val="28"/>
          <w:szCs w:val="20"/>
          <w:lang w:eastAsia="tr-TR"/>
        </w:rPr>
      </w:pPr>
    </w:p>
    <w:p w14:paraId="1DE514D3" w14:textId="77777777" w:rsidR="008D04D9" w:rsidRPr="008D04D9" w:rsidRDefault="008D04D9" w:rsidP="000E6179">
      <w:pPr>
        <w:spacing w:after="0"/>
        <w:jc w:val="center"/>
        <w:rPr>
          <w:rFonts w:eastAsia="Times New Roman" w:cs="Times New Roman"/>
          <w:caps/>
          <w:color w:val="000000" w:themeColor="text1"/>
          <w:sz w:val="28"/>
          <w:szCs w:val="20"/>
          <w:lang w:eastAsia="tr-TR"/>
        </w:rPr>
      </w:pPr>
    </w:p>
    <w:p w14:paraId="785CA915" w14:textId="77777777" w:rsidR="008D04D9" w:rsidRPr="008D04D9" w:rsidRDefault="008D04D9" w:rsidP="000E6179">
      <w:pPr>
        <w:spacing w:after="0"/>
        <w:jc w:val="center"/>
        <w:rPr>
          <w:rFonts w:eastAsia="Times New Roman" w:cs="Times New Roman"/>
          <w:b w:val="0"/>
          <w:caps/>
          <w:color w:val="000000" w:themeColor="text1"/>
          <w:sz w:val="28"/>
          <w:szCs w:val="20"/>
          <w:lang w:eastAsia="tr-TR"/>
        </w:rPr>
      </w:pPr>
    </w:p>
    <w:p w14:paraId="15CF80F2" w14:textId="77777777" w:rsidR="008D04D9" w:rsidRPr="008D04D9" w:rsidRDefault="008D04D9" w:rsidP="000E6179">
      <w:pPr>
        <w:spacing w:after="0"/>
        <w:jc w:val="center"/>
        <w:rPr>
          <w:rFonts w:eastAsia="Times New Roman" w:cs="Times New Roman"/>
          <w:b w:val="0"/>
          <w:caps/>
          <w:color w:val="000000" w:themeColor="text1"/>
          <w:sz w:val="28"/>
          <w:szCs w:val="20"/>
          <w:lang w:eastAsia="tr-TR"/>
        </w:rPr>
      </w:pPr>
    </w:p>
    <w:p w14:paraId="54927032" w14:textId="77777777" w:rsidR="008D04D9" w:rsidRPr="008D04D9" w:rsidRDefault="008D04D9" w:rsidP="008D04D9">
      <w:pPr>
        <w:spacing w:after="0"/>
        <w:jc w:val="both"/>
        <w:rPr>
          <w:rFonts w:eastAsia="Times New Roman" w:cs="Times New Roman"/>
          <w:b w:val="0"/>
          <w:caps/>
          <w:color w:val="000000" w:themeColor="text1"/>
          <w:sz w:val="28"/>
          <w:szCs w:val="20"/>
          <w:lang w:eastAsia="tr-TR"/>
        </w:rPr>
      </w:pPr>
    </w:p>
    <w:p w14:paraId="10E7156B" w14:textId="77777777" w:rsidR="008D04D9" w:rsidRPr="008D04D9" w:rsidRDefault="008D04D9" w:rsidP="008D04D9">
      <w:pPr>
        <w:spacing w:after="0"/>
        <w:jc w:val="both"/>
        <w:rPr>
          <w:rFonts w:eastAsia="Times New Roman" w:cs="Times New Roman"/>
          <w:b w:val="0"/>
          <w:caps/>
          <w:color w:val="000000" w:themeColor="text1"/>
          <w:sz w:val="28"/>
          <w:szCs w:val="20"/>
          <w:lang w:eastAsia="tr-TR"/>
        </w:rPr>
      </w:pPr>
    </w:p>
    <w:p w14:paraId="0C2D68E4" w14:textId="55CE3E9C" w:rsidR="008D04D9" w:rsidRPr="008D04D9" w:rsidRDefault="00F468EE" w:rsidP="00F468EE">
      <w:pPr>
        <w:spacing w:after="0"/>
        <w:ind w:firstLine="0"/>
        <w:rPr>
          <w:rFonts w:eastAsia="Times New Roman" w:cs="Times New Roman"/>
          <w:caps/>
          <w:color w:val="000000" w:themeColor="text1"/>
          <w:sz w:val="28"/>
          <w:szCs w:val="20"/>
          <w:lang w:eastAsia="tr-TR"/>
        </w:rPr>
      </w:pPr>
      <w:r>
        <w:rPr>
          <w:rFonts w:eastAsia="Times New Roman" w:cs="Times New Roman"/>
          <w:caps/>
          <w:color w:val="000000" w:themeColor="text1"/>
          <w:sz w:val="28"/>
          <w:szCs w:val="20"/>
          <w:lang w:eastAsia="tr-TR"/>
        </w:rPr>
        <w:t xml:space="preserve">                                       </w:t>
      </w:r>
      <w:r w:rsidR="000E6179">
        <w:rPr>
          <w:rFonts w:eastAsia="Times New Roman" w:cs="Times New Roman"/>
          <w:caps/>
          <w:color w:val="000000" w:themeColor="text1"/>
          <w:sz w:val="28"/>
          <w:szCs w:val="20"/>
          <w:lang w:eastAsia="tr-TR"/>
        </w:rPr>
        <w:t xml:space="preserve"> </w:t>
      </w:r>
      <w:r w:rsidR="008D04D9" w:rsidRPr="008D04D9">
        <w:rPr>
          <w:rFonts w:eastAsia="Times New Roman" w:cs="Times New Roman"/>
          <w:caps/>
          <w:color w:val="000000" w:themeColor="text1"/>
          <w:sz w:val="28"/>
          <w:szCs w:val="20"/>
          <w:lang w:eastAsia="tr-TR"/>
        </w:rPr>
        <w:t>UZMANLIK TEZİ</w:t>
      </w:r>
    </w:p>
    <w:p w14:paraId="451D9D16" w14:textId="1E6DA7D0" w:rsidR="008D04D9" w:rsidRPr="008D04D9" w:rsidRDefault="00F468EE" w:rsidP="00F468EE">
      <w:pPr>
        <w:spacing w:after="0"/>
        <w:rPr>
          <w:rFonts w:eastAsia="Times New Roman" w:cs="Times New Roman"/>
          <w:caps/>
          <w:color w:val="000000" w:themeColor="text1"/>
          <w:sz w:val="28"/>
          <w:szCs w:val="20"/>
          <w:lang w:eastAsia="tr-TR"/>
        </w:rPr>
      </w:pPr>
      <w:r>
        <w:rPr>
          <w:rFonts w:eastAsia="Times New Roman" w:cs="Times New Roman"/>
          <w:caps/>
          <w:color w:val="000000" w:themeColor="text1"/>
          <w:sz w:val="28"/>
          <w:szCs w:val="20"/>
          <w:lang w:eastAsia="tr-TR"/>
        </w:rPr>
        <w:t xml:space="preserve">                        </w:t>
      </w:r>
      <w:r w:rsidR="008D04D9" w:rsidRPr="008D04D9">
        <w:rPr>
          <w:rFonts w:eastAsia="Times New Roman" w:cs="Times New Roman"/>
          <w:caps/>
          <w:color w:val="000000" w:themeColor="text1"/>
          <w:sz w:val="28"/>
          <w:szCs w:val="20"/>
          <w:lang w:eastAsia="tr-TR"/>
        </w:rPr>
        <w:t>DR. selin balki tekin</w:t>
      </w:r>
    </w:p>
    <w:p w14:paraId="1C203FEB" w14:textId="77777777" w:rsidR="008D04D9" w:rsidRPr="008D04D9" w:rsidRDefault="008D04D9" w:rsidP="008D04D9">
      <w:pPr>
        <w:spacing w:after="0"/>
        <w:jc w:val="center"/>
        <w:rPr>
          <w:rFonts w:eastAsia="Times New Roman" w:cs="Times New Roman"/>
          <w:caps/>
          <w:color w:val="000000" w:themeColor="text1"/>
          <w:sz w:val="28"/>
          <w:szCs w:val="20"/>
          <w:lang w:eastAsia="tr-TR"/>
        </w:rPr>
      </w:pPr>
    </w:p>
    <w:p w14:paraId="1C40D591" w14:textId="0CB53A7D" w:rsidR="008D04D9" w:rsidRPr="008D04D9" w:rsidRDefault="00F468EE" w:rsidP="00F468EE">
      <w:pPr>
        <w:spacing w:after="0"/>
        <w:rPr>
          <w:rFonts w:eastAsia="Times New Roman" w:cs="Times New Roman"/>
          <w:caps/>
          <w:color w:val="000000" w:themeColor="text1"/>
          <w:sz w:val="28"/>
          <w:szCs w:val="20"/>
          <w:lang w:eastAsia="tr-TR"/>
        </w:rPr>
      </w:pPr>
      <w:r>
        <w:rPr>
          <w:rFonts w:eastAsia="Times New Roman" w:cs="Times New Roman"/>
          <w:caps/>
          <w:color w:val="000000" w:themeColor="text1"/>
          <w:sz w:val="28"/>
          <w:szCs w:val="20"/>
          <w:lang w:eastAsia="tr-TR"/>
        </w:rPr>
        <w:t xml:space="preserve">                                     </w:t>
      </w:r>
      <w:r w:rsidR="008D04D9" w:rsidRPr="008D04D9">
        <w:rPr>
          <w:rFonts w:eastAsia="Times New Roman" w:cs="Times New Roman"/>
          <w:caps/>
          <w:color w:val="000000" w:themeColor="text1"/>
          <w:sz w:val="28"/>
          <w:szCs w:val="20"/>
          <w:lang w:eastAsia="tr-TR"/>
        </w:rPr>
        <w:t>DANIŞMAN</w:t>
      </w:r>
    </w:p>
    <w:p w14:paraId="7E4DE22E" w14:textId="121221F5" w:rsidR="008D04D9" w:rsidRPr="008D04D9" w:rsidRDefault="00F468EE" w:rsidP="00F468EE">
      <w:pPr>
        <w:spacing w:after="0"/>
        <w:rPr>
          <w:rFonts w:eastAsia="Times New Roman" w:cs="Times New Roman"/>
          <w:caps/>
          <w:color w:val="000000" w:themeColor="text1"/>
          <w:sz w:val="28"/>
          <w:szCs w:val="20"/>
          <w:lang w:eastAsia="tr-TR"/>
        </w:rPr>
      </w:pPr>
      <w:r>
        <w:rPr>
          <w:rFonts w:eastAsia="Times New Roman" w:cs="Times New Roman"/>
          <w:caps/>
          <w:color w:val="000000" w:themeColor="text1"/>
          <w:sz w:val="28"/>
          <w:szCs w:val="20"/>
          <w:lang w:eastAsia="tr-TR"/>
        </w:rPr>
        <w:t xml:space="preserve">                  </w:t>
      </w:r>
      <w:r w:rsidR="008D04D9" w:rsidRPr="008D04D9">
        <w:rPr>
          <w:rFonts w:eastAsia="Times New Roman" w:cs="Times New Roman"/>
          <w:caps/>
          <w:color w:val="000000" w:themeColor="text1"/>
          <w:sz w:val="28"/>
          <w:szCs w:val="20"/>
          <w:lang w:eastAsia="tr-TR"/>
        </w:rPr>
        <w:t>doç. dr. ayşe nur inci kenar</w:t>
      </w:r>
    </w:p>
    <w:p w14:paraId="0CEAFBFF" w14:textId="77777777" w:rsidR="008D04D9" w:rsidRPr="008D04D9" w:rsidRDefault="008D04D9" w:rsidP="008D04D9">
      <w:pPr>
        <w:spacing w:after="0"/>
        <w:jc w:val="center"/>
        <w:rPr>
          <w:rFonts w:eastAsia="Times New Roman" w:cs="Times New Roman"/>
          <w:caps/>
          <w:color w:val="000000" w:themeColor="text1"/>
          <w:sz w:val="28"/>
          <w:szCs w:val="20"/>
          <w:lang w:eastAsia="tr-TR"/>
        </w:rPr>
      </w:pPr>
    </w:p>
    <w:p w14:paraId="2DD20DBA" w14:textId="77777777" w:rsidR="008D04D9" w:rsidRPr="008D04D9" w:rsidRDefault="008D04D9" w:rsidP="008D04D9">
      <w:pPr>
        <w:spacing w:after="0"/>
        <w:jc w:val="both"/>
        <w:rPr>
          <w:rFonts w:eastAsia="Times New Roman" w:cs="Times New Roman"/>
          <w:b w:val="0"/>
          <w:color w:val="000000" w:themeColor="text1"/>
          <w:sz w:val="32"/>
          <w:szCs w:val="20"/>
          <w:lang w:eastAsia="tr-TR"/>
        </w:rPr>
      </w:pPr>
    </w:p>
    <w:p w14:paraId="6E6552DD" w14:textId="77777777" w:rsidR="008D04D9" w:rsidRPr="008D04D9" w:rsidRDefault="008D04D9" w:rsidP="008D04D9">
      <w:pPr>
        <w:spacing w:after="0"/>
        <w:jc w:val="both"/>
        <w:rPr>
          <w:rFonts w:eastAsia="Times New Roman" w:cs="Times New Roman"/>
          <w:caps/>
          <w:color w:val="000000" w:themeColor="text1"/>
          <w:sz w:val="28"/>
          <w:szCs w:val="20"/>
          <w:lang w:eastAsia="tr-TR"/>
        </w:rPr>
      </w:pPr>
    </w:p>
    <w:p w14:paraId="4028CE43" w14:textId="6122D3E6" w:rsidR="008D04D9" w:rsidRPr="008D04D9" w:rsidRDefault="00254B4F" w:rsidP="00254B4F">
      <w:pPr>
        <w:spacing w:after="0"/>
        <w:ind w:firstLine="0"/>
        <w:rPr>
          <w:rFonts w:eastAsia="Times New Roman" w:cs="Times New Roman"/>
          <w:b w:val="0"/>
          <w:color w:val="000000" w:themeColor="text1"/>
          <w:sz w:val="32"/>
          <w:szCs w:val="20"/>
          <w:lang w:eastAsia="tr-TR"/>
        </w:rPr>
        <w:sectPr w:rsidR="008D04D9" w:rsidRPr="008D04D9" w:rsidSect="00651B34">
          <w:footerReference w:type="even" r:id="rId8"/>
          <w:footerReference w:type="default" r:id="rId9"/>
          <w:pgSz w:w="11906" w:h="16838"/>
          <w:pgMar w:top="1701" w:right="1418" w:bottom="1701" w:left="2268" w:header="709" w:footer="709" w:gutter="0"/>
          <w:cols w:space="708"/>
          <w:titlePg/>
          <w:docGrid w:linePitch="360"/>
        </w:sectPr>
      </w:pPr>
      <w:r>
        <w:rPr>
          <w:rFonts w:eastAsia="Times New Roman" w:cs="Times New Roman"/>
          <w:caps/>
          <w:color w:val="000000" w:themeColor="text1"/>
          <w:sz w:val="28"/>
          <w:szCs w:val="20"/>
          <w:lang w:eastAsia="tr-TR"/>
        </w:rPr>
        <w:t xml:space="preserve">                                      </w:t>
      </w:r>
      <w:proofErr w:type="gramStart"/>
      <w:r w:rsidR="008D04D9" w:rsidRPr="008D04D9">
        <w:rPr>
          <w:rFonts w:eastAsia="Times New Roman" w:cs="Times New Roman"/>
          <w:caps/>
          <w:color w:val="000000" w:themeColor="text1"/>
          <w:sz w:val="28"/>
          <w:szCs w:val="20"/>
          <w:lang w:eastAsia="tr-TR"/>
        </w:rPr>
        <w:t>DENİZLİ -</w:t>
      </w:r>
      <w:proofErr w:type="gramEnd"/>
      <w:r w:rsidR="008D04D9" w:rsidRPr="008D04D9">
        <w:rPr>
          <w:rFonts w:eastAsia="Times New Roman" w:cs="Times New Roman"/>
          <w:caps/>
          <w:color w:val="000000" w:themeColor="text1"/>
          <w:sz w:val="28"/>
          <w:szCs w:val="20"/>
          <w:lang w:eastAsia="tr-TR"/>
        </w:rPr>
        <w:t xml:space="preserve"> 2023</w:t>
      </w:r>
    </w:p>
    <w:p w14:paraId="63D228CD"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r w:rsidRPr="00E31C62">
        <w:rPr>
          <w:rFonts w:eastAsia="Times New Roman" w:cs="Times New Roman"/>
          <w:caps/>
          <w:sz w:val="28"/>
          <w:szCs w:val="20"/>
          <w:lang w:eastAsia="tr-TR"/>
        </w:rPr>
        <w:lastRenderedPageBreak/>
        <w:t>T.C.</w:t>
      </w:r>
    </w:p>
    <w:p w14:paraId="107437E9"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r w:rsidRPr="00E31C62">
        <w:rPr>
          <w:rFonts w:eastAsia="Times New Roman" w:cs="Times New Roman"/>
          <w:caps/>
          <w:sz w:val="28"/>
          <w:szCs w:val="20"/>
          <w:lang w:eastAsia="tr-TR"/>
        </w:rPr>
        <w:t>PAMUKKALE ÜNİVERSİTESİ</w:t>
      </w:r>
    </w:p>
    <w:p w14:paraId="5591ADA6"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r w:rsidRPr="00E31C62">
        <w:rPr>
          <w:rFonts w:eastAsia="Times New Roman" w:cs="Times New Roman"/>
          <w:caps/>
          <w:sz w:val="28"/>
          <w:szCs w:val="20"/>
          <w:lang w:eastAsia="tr-TR"/>
        </w:rPr>
        <w:t>TIP FAKÜLTESİ</w:t>
      </w:r>
    </w:p>
    <w:p w14:paraId="50BFA87F"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r w:rsidRPr="00E31C62">
        <w:rPr>
          <w:rFonts w:eastAsia="Times New Roman" w:cs="Times New Roman"/>
          <w:caps/>
          <w:sz w:val="28"/>
          <w:szCs w:val="20"/>
          <w:lang w:eastAsia="tr-TR"/>
        </w:rPr>
        <w:t>Psikiyatri ANABİLİM DALI</w:t>
      </w:r>
    </w:p>
    <w:p w14:paraId="63AFFF41"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71E048C3"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44544D1C"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711F1724"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8"/>
          <w:lang w:eastAsia="tr-TR"/>
        </w:rPr>
      </w:pPr>
      <w:r w:rsidRPr="00E31C62">
        <w:rPr>
          <w:rFonts w:eastAsia="Times New Roman" w:cs="Times New Roman"/>
          <w:color w:val="000000"/>
          <w:sz w:val="28"/>
          <w:szCs w:val="28"/>
          <w:lang w:eastAsia="tr-TR"/>
        </w:rPr>
        <w:t>AİLE İÇİ ŞİDDET GÖREN KADINLARDA AŞKA İLİŞKİN TUTUMLAR İLE BAĞLANMA STİLLERİ VE KİŞİLİK ÖZELLİKLERİNİN İLİŞKİSİNİN İNCELENMESİ</w:t>
      </w:r>
    </w:p>
    <w:p w14:paraId="50C7B677"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18AFCCC6"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2B4F7DBB" w14:textId="77777777" w:rsidR="008D04D9" w:rsidRPr="00E31C62" w:rsidRDefault="008D04D9" w:rsidP="008D04D9">
      <w:pPr>
        <w:tabs>
          <w:tab w:val="left" w:pos="0"/>
          <w:tab w:val="left" w:pos="1418"/>
        </w:tabs>
        <w:spacing w:after="0" w:line="240" w:lineRule="auto"/>
        <w:jc w:val="center"/>
        <w:rPr>
          <w:rFonts w:eastAsia="Times New Roman" w:cs="Times New Roman"/>
          <w:b w:val="0"/>
          <w:caps/>
          <w:sz w:val="28"/>
          <w:szCs w:val="20"/>
          <w:lang w:eastAsia="tr-TR"/>
        </w:rPr>
      </w:pPr>
    </w:p>
    <w:p w14:paraId="23973272" w14:textId="77777777" w:rsidR="008D04D9" w:rsidRPr="00E31C62" w:rsidRDefault="008D04D9" w:rsidP="008D04D9">
      <w:pPr>
        <w:spacing w:after="0"/>
        <w:jc w:val="both"/>
        <w:rPr>
          <w:rFonts w:eastAsia="Times New Roman" w:cs="Times New Roman"/>
          <w:b w:val="0"/>
          <w:caps/>
          <w:color w:val="000000" w:themeColor="text1"/>
          <w:sz w:val="28"/>
          <w:szCs w:val="20"/>
          <w:lang w:eastAsia="tr-TR"/>
        </w:rPr>
      </w:pPr>
    </w:p>
    <w:p w14:paraId="7A770C23" w14:textId="77777777" w:rsidR="008D04D9" w:rsidRPr="00E31C62" w:rsidRDefault="008D04D9" w:rsidP="008D04D9">
      <w:pPr>
        <w:spacing w:after="0"/>
        <w:jc w:val="both"/>
        <w:rPr>
          <w:rFonts w:eastAsia="Times New Roman" w:cs="Times New Roman"/>
          <w:caps/>
          <w:color w:val="000000" w:themeColor="text1"/>
          <w:sz w:val="28"/>
          <w:szCs w:val="20"/>
          <w:lang w:eastAsia="tr-TR"/>
        </w:rPr>
      </w:pPr>
    </w:p>
    <w:p w14:paraId="44199AEB" w14:textId="77777777" w:rsidR="008D04D9" w:rsidRPr="00E31C62" w:rsidRDefault="008D04D9" w:rsidP="008D04D9">
      <w:pPr>
        <w:spacing w:after="0"/>
        <w:jc w:val="both"/>
        <w:rPr>
          <w:rFonts w:eastAsia="Times New Roman" w:cs="Times New Roman"/>
          <w:caps/>
          <w:color w:val="000000" w:themeColor="text1"/>
          <w:sz w:val="28"/>
          <w:szCs w:val="20"/>
          <w:lang w:eastAsia="tr-TR"/>
        </w:rPr>
      </w:pPr>
    </w:p>
    <w:p w14:paraId="2558FB1F" w14:textId="77777777" w:rsidR="008D04D9" w:rsidRPr="00E31C62" w:rsidRDefault="008D04D9" w:rsidP="008D04D9">
      <w:pPr>
        <w:spacing w:after="0"/>
        <w:jc w:val="both"/>
        <w:rPr>
          <w:rFonts w:eastAsia="Times New Roman" w:cs="Times New Roman"/>
          <w:caps/>
          <w:color w:val="000000" w:themeColor="text1"/>
          <w:sz w:val="28"/>
          <w:szCs w:val="20"/>
          <w:lang w:eastAsia="tr-TR"/>
        </w:rPr>
      </w:pPr>
    </w:p>
    <w:p w14:paraId="61A68E41" w14:textId="77777777" w:rsidR="008D04D9" w:rsidRPr="00E31C62" w:rsidRDefault="008D04D9" w:rsidP="008D04D9">
      <w:pPr>
        <w:spacing w:after="0"/>
        <w:jc w:val="both"/>
        <w:rPr>
          <w:rFonts w:eastAsia="Times New Roman" w:cs="Times New Roman"/>
          <w:caps/>
          <w:color w:val="000000" w:themeColor="text1"/>
          <w:sz w:val="28"/>
          <w:szCs w:val="20"/>
          <w:lang w:eastAsia="tr-TR"/>
        </w:rPr>
      </w:pPr>
    </w:p>
    <w:p w14:paraId="4DAC4415"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r w:rsidRPr="00E31C62">
        <w:rPr>
          <w:rFonts w:eastAsia="Times New Roman" w:cs="Times New Roman"/>
          <w:caps/>
          <w:color w:val="000000" w:themeColor="text1"/>
          <w:sz w:val="28"/>
          <w:szCs w:val="20"/>
          <w:lang w:eastAsia="tr-TR"/>
        </w:rPr>
        <w:t>UZMANLIK TEZİ</w:t>
      </w:r>
    </w:p>
    <w:p w14:paraId="64BCA5C1"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r w:rsidRPr="00E31C62">
        <w:rPr>
          <w:rFonts w:eastAsia="Times New Roman" w:cs="Times New Roman"/>
          <w:caps/>
          <w:color w:val="000000" w:themeColor="text1"/>
          <w:sz w:val="28"/>
          <w:szCs w:val="20"/>
          <w:lang w:eastAsia="tr-TR"/>
        </w:rPr>
        <w:t>DR. selin balki tekin</w:t>
      </w:r>
    </w:p>
    <w:p w14:paraId="342FCBEF"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p>
    <w:p w14:paraId="28AF5C1A"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r w:rsidRPr="00E31C62">
        <w:rPr>
          <w:rFonts w:eastAsia="Times New Roman" w:cs="Times New Roman"/>
          <w:caps/>
          <w:color w:val="000000" w:themeColor="text1"/>
          <w:sz w:val="28"/>
          <w:szCs w:val="20"/>
          <w:lang w:eastAsia="tr-TR"/>
        </w:rPr>
        <w:t>DANIŞMAN</w:t>
      </w:r>
    </w:p>
    <w:p w14:paraId="6A6D27D6"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r w:rsidRPr="00E31C62">
        <w:rPr>
          <w:rFonts w:eastAsia="Times New Roman" w:cs="Times New Roman"/>
          <w:caps/>
          <w:color w:val="000000" w:themeColor="text1"/>
          <w:sz w:val="28"/>
          <w:szCs w:val="20"/>
          <w:lang w:eastAsia="tr-TR"/>
        </w:rPr>
        <w:t>doç. dr. ayşe nur inci kenar</w:t>
      </w:r>
    </w:p>
    <w:p w14:paraId="789E2723" w14:textId="77777777" w:rsidR="008D04D9" w:rsidRPr="00E31C62" w:rsidRDefault="008D04D9" w:rsidP="008D04D9">
      <w:pPr>
        <w:spacing w:after="0"/>
        <w:jc w:val="center"/>
        <w:rPr>
          <w:rFonts w:eastAsia="Times New Roman" w:cs="Times New Roman"/>
          <w:b w:val="0"/>
          <w:caps/>
          <w:color w:val="000000" w:themeColor="text1"/>
          <w:sz w:val="28"/>
          <w:szCs w:val="20"/>
          <w:lang w:eastAsia="tr-TR"/>
        </w:rPr>
      </w:pPr>
    </w:p>
    <w:p w14:paraId="66506738" w14:textId="77777777" w:rsidR="008D04D9" w:rsidRPr="00E31C62" w:rsidRDefault="008D04D9" w:rsidP="008D04D9">
      <w:pPr>
        <w:spacing w:after="0"/>
        <w:jc w:val="both"/>
        <w:rPr>
          <w:rFonts w:eastAsia="Times New Roman" w:cs="Times New Roman"/>
          <w:color w:val="000000" w:themeColor="text1"/>
          <w:sz w:val="32"/>
          <w:szCs w:val="20"/>
          <w:lang w:eastAsia="tr-TR"/>
        </w:rPr>
      </w:pPr>
    </w:p>
    <w:p w14:paraId="3594B2C6" w14:textId="77777777" w:rsidR="008D04D9" w:rsidRPr="00E31C62" w:rsidRDefault="008D04D9" w:rsidP="008D04D9">
      <w:pPr>
        <w:spacing w:after="0"/>
        <w:jc w:val="both"/>
        <w:rPr>
          <w:rFonts w:eastAsia="Times New Roman" w:cs="Times New Roman"/>
          <w:b w:val="0"/>
          <w:caps/>
          <w:color w:val="000000" w:themeColor="text1"/>
          <w:sz w:val="28"/>
          <w:szCs w:val="20"/>
          <w:lang w:eastAsia="tr-TR"/>
        </w:rPr>
      </w:pPr>
    </w:p>
    <w:p w14:paraId="249B3132" w14:textId="77777777" w:rsidR="008D04D9" w:rsidRPr="00E31C62" w:rsidRDefault="008D04D9" w:rsidP="008D04D9">
      <w:pPr>
        <w:spacing w:after="0"/>
        <w:jc w:val="center"/>
        <w:rPr>
          <w:rFonts w:eastAsia="Times New Roman" w:cs="Times New Roman"/>
          <w:color w:val="000000" w:themeColor="text1"/>
          <w:sz w:val="32"/>
          <w:szCs w:val="20"/>
          <w:lang w:eastAsia="tr-TR"/>
        </w:rPr>
        <w:sectPr w:rsidR="008D04D9" w:rsidRPr="00E31C62" w:rsidSect="00651B34">
          <w:footerReference w:type="even" r:id="rId10"/>
          <w:footerReference w:type="default" r:id="rId11"/>
          <w:pgSz w:w="11906" w:h="16838"/>
          <w:pgMar w:top="1701" w:right="1418" w:bottom="1701" w:left="2268" w:header="709" w:footer="709" w:gutter="0"/>
          <w:cols w:space="708"/>
          <w:titlePg/>
          <w:docGrid w:linePitch="360"/>
        </w:sectPr>
      </w:pPr>
      <w:proofErr w:type="gramStart"/>
      <w:r w:rsidRPr="00E31C62">
        <w:rPr>
          <w:rFonts w:eastAsia="Times New Roman" w:cs="Times New Roman"/>
          <w:caps/>
          <w:color w:val="000000" w:themeColor="text1"/>
          <w:sz w:val="28"/>
          <w:szCs w:val="20"/>
          <w:lang w:eastAsia="tr-TR"/>
        </w:rPr>
        <w:t>DENİZLİ -</w:t>
      </w:r>
      <w:proofErr w:type="gramEnd"/>
      <w:r w:rsidRPr="00E31C62">
        <w:rPr>
          <w:rFonts w:eastAsia="Times New Roman" w:cs="Times New Roman"/>
          <w:caps/>
          <w:color w:val="000000" w:themeColor="text1"/>
          <w:sz w:val="28"/>
          <w:szCs w:val="20"/>
          <w:lang w:eastAsia="tr-TR"/>
        </w:rPr>
        <w:t xml:space="preserve"> 2023</w:t>
      </w:r>
    </w:p>
    <w:p w14:paraId="71CF7491" w14:textId="77777777" w:rsidR="008D04D9" w:rsidRPr="00456F34" w:rsidRDefault="008D04D9" w:rsidP="008D04D9">
      <w:pPr>
        <w:keepNext/>
        <w:keepLines/>
        <w:spacing w:before="240" w:after="0"/>
        <w:jc w:val="center"/>
        <w:outlineLvl w:val="0"/>
        <w:rPr>
          <w:rFonts w:eastAsiaTheme="majorEastAsia" w:cstheme="majorBidi"/>
          <w:b w:val="0"/>
          <w:color w:val="000000" w:themeColor="text1"/>
          <w:szCs w:val="32"/>
        </w:rPr>
      </w:pPr>
      <w:bookmarkStart w:id="0" w:name="_Toc109482991"/>
      <w:bookmarkStart w:id="1" w:name="_Toc109483527"/>
      <w:bookmarkStart w:id="2" w:name="_Toc109671133"/>
      <w:bookmarkStart w:id="3" w:name="_Hlk119154891"/>
      <w:r w:rsidRPr="00456F34">
        <w:rPr>
          <w:rFonts w:eastAsiaTheme="majorEastAsia" w:cstheme="majorBidi"/>
          <w:color w:val="000000" w:themeColor="text1"/>
          <w:szCs w:val="32"/>
        </w:rPr>
        <w:lastRenderedPageBreak/>
        <w:t>ONAY SAYFASI</w:t>
      </w:r>
      <w:bookmarkEnd w:id="0"/>
      <w:bookmarkEnd w:id="1"/>
      <w:bookmarkEnd w:id="2"/>
      <w:r w:rsidRPr="00456F34">
        <w:rPr>
          <w:rFonts w:eastAsiaTheme="majorEastAsia" w:cstheme="majorBidi"/>
          <w:color w:val="000000" w:themeColor="text1"/>
          <w:szCs w:val="32"/>
        </w:rPr>
        <w:t xml:space="preserve"> </w:t>
      </w:r>
    </w:p>
    <w:p w14:paraId="3EB7C0E8" w14:textId="77777777" w:rsidR="008D04D9" w:rsidRPr="00456F34" w:rsidRDefault="008D04D9" w:rsidP="008D04D9">
      <w:pPr>
        <w:spacing w:after="0" w:line="240" w:lineRule="auto"/>
        <w:rPr>
          <w:rFonts w:eastAsia="Times New Roman" w:cs="Times New Roman"/>
          <w:szCs w:val="24"/>
        </w:rPr>
      </w:pPr>
    </w:p>
    <w:p w14:paraId="2A706338" w14:textId="77777777" w:rsidR="008D04D9" w:rsidRPr="00456F34" w:rsidRDefault="008D04D9" w:rsidP="008D04D9">
      <w:pPr>
        <w:spacing w:after="0" w:line="240" w:lineRule="auto"/>
        <w:rPr>
          <w:rFonts w:eastAsia="Times New Roman" w:cs="Times New Roman"/>
          <w:szCs w:val="24"/>
        </w:rPr>
      </w:pPr>
    </w:p>
    <w:p w14:paraId="349B1424" w14:textId="77777777" w:rsidR="008D04D9" w:rsidRPr="00456F34" w:rsidRDefault="008D04D9" w:rsidP="008D04D9">
      <w:pPr>
        <w:spacing w:after="0" w:line="240" w:lineRule="auto"/>
        <w:rPr>
          <w:rFonts w:eastAsia="Times New Roman" w:cs="Times New Roman"/>
          <w:szCs w:val="24"/>
        </w:rPr>
      </w:pPr>
    </w:p>
    <w:p w14:paraId="3C6076C8" w14:textId="65FCC2C4" w:rsidR="008D04D9" w:rsidRPr="00456F34" w:rsidRDefault="008D04D9" w:rsidP="008D04D9">
      <w:pPr>
        <w:tabs>
          <w:tab w:val="left" w:pos="0"/>
          <w:tab w:val="left" w:pos="1418"/>
        </w:tabs>
        <w:spacing w:after="0" w:line="240" w:lineRule="auto"/>
        <w:jc w:val="both"/>
        <w:rPr>
          <w:rFonts w:eastAsia="Times New Roman" w:cs="Times New Roman"/>
          <w:b w:val="0"/>
          <w:caps/>
          <w:szCs w:val="24"/>
          <w:lang w:eastAsia="tr-TR"/>
        </w:rPr>
      </w:pPr>
      <w:proofErr w:type="spellStart"/>
      <w:proofErr w:type="gramStart"/>
      <w:r w:rsidRPr="00456F34">
        <w:rPr>
          <w:rFonts w:eastAsia="Times New Roman" w:cs="Times New Roman"/>
          <w:szCs w:val="24"/>
          <w:lang w:eastAsia="tr-TR"/>
        </w:rPr>
        <w:t>Doç.Dr.Ayşe</w:t>
      </w:r>
      <w:proofErr w:type="spellEnd"/>
      <w:proofErr w:type="gramEnd"/>
      <w:r w:rsidRPr="00456F34">
        <w:rPr>
          <w:rFonts w:eastAsia="Times New Roman" w:cs="Times New Roman"/>
          <w:szCs w:val="24"/>
          <w:lang w:eastAsia="tr-TR"/>
        </w:rPr>
        <w:t xml:space="preserve"> Nur İnci Kenar danışmanlığında </w:t>
      </w:r>
      <w:r w:rsidRPr="00456F34">
        <w:rPr>
          <w:rFonts w:eastAsia="Times New Roman" w:cs="Times New Roman"/>
          <w:caps/>
          <w:szCs w:val="24"/>
          <w:lang w:eastAsia="tr-TR"/>
        </w:rPr>
        <w:t>D</w:t>
      </w:r>
      <w:r w:rsidRPr="00456F34">
        <w:rPr>
          <w:rFonts w:eastAsia="Times New Roman" w:cs="Times New Roman"/>
          <w:szCs w:val="24"/>
          <w:lang w:eastAsia="tr-TR"/>
        </w:rPr>
        <w:t>r</w:t>
      </w:r>
      <w:r w:rsidRPr="00456F34">
        <w:rPr>
          <w:rFonts w:eastAsia="Times New Roman" w:cs="Times New Roman"/>
          <w:caps/>
          <w:szCs w:val="24"/>
          <w:lang w:eastAsia="tr-TR"/>
        </w:rPr>
        <w:t xml:space="preserve">. </w:t>
      </w:r>
      <w:r w:rsidRPr="00456F34">
        <w:rPr>
          <w:rFonts w:eastAsia="Times New Roman" w:cs="Times New Roman"/>
          <w:szCs w:val="24"/>
          <w:lang w:eastAsia="tr-TR"/>
        </w:rPr>
        <w:t xml:space="preserve">Selin Balki Tekin tarafından  yapılan </w:t>
      </w:r>
      <w:r w:rsidRPr="00456F34">
        <w:rPr>
          <w:rFonts w:eastAsia="Times New Roman" w:cs="Times New Roman"/>
          <w:color w:val="000000"/>
          <w:szCs w:val="24"/>
          <w:lang w:eastAsia="tr-TR"/>
        </w:rPr>
        <w:t>‘Aile İçi Şiddet Gören Kadınlarda Aşka İlişkin Tutumlar İle Bağlanma Stilleri Ve Kişilik Özelliklerinin İlişkisinin İncelenmesi’</w:t>
      </w:r>
      <w:r w:rsidRPr="00456F34">
        <w:rPr>
          <w:rFonts w:eastAsia="Times New Roman" w:cs="Times New Roman"/>
          <w:caps/>
          <w:szCs w:val="24"/>
          <w:lang w:eastAsia="tr-TR"/>
        </w:rPr>
        <w:t xml:space="preserve"> </w:t>
      </w:r>
      <w:r w:rsidRPr="00456F34">
        <w:rPr>
          <w:rFonts w:eastAsia="Times New Roman" w:cs="Times New Roman"/>
          <w:szCs w:val="24"/>
          <w:lang w:eastAsia="tr-TR"/>
        </w:rPr>
        <w:t xml:space="preserve">başlıklı tez çalışması </w:t>
      </w:r>
      <w:r w:rsidR="00E50FCA">
        <w:rPr>
          <w:rFonts w:eastAsia="Times New Roman" w:cs="Times New Roman"/>
          <w:szCs w:val="24"/>
          <w:lang w:eastAsia="tr-TR"/>
        </w:rPr>
        <w:t>10</w:t>
      </w:r>
      <w:r w:rsidRPr="00456F34">
        <w:rPr>
          <w:rFonts w:eastAsia="Times New Roman" w:cs="Times New Roman"/>
          <w:szCs w:val="24"/>
          <w:lang w:eastAsia="tr-TR"/>
        </w:rPr>
        <w:t>/</w:t>
      </w:r>
      <w:r w:rsidR="00E50FCA">
        <w:rPr>
          <w:rFonts w:eastAsia="Times New Roman" w:cs="Times New Roman"/>
          <w:szCs w:val="24"/>
          <w:lang w:eastAsia="tr-TR"/>
        </w:rPr>
        <w:t>05</w:t>
      </w:r>
      <w:r w:rsidRPr="00456F34">
        <w:rPr>
          <w:rFonts w:eastAsia="Times New Roman" w:cs="Times New Roman"/>
          <w:szCs w:val="24"/>
          <w:lang w:eastAsia="tr-TR"/>
        </w:rPr>
        <w:t>/2023 tarihinde yapılan tez savunma sınavı sonrası yapılan değerlendirme sonucu jürimiz tarafından Psikiyatri Anabilim/Bilim Dalı’nda TIPTA UZMANLIK TEZİ olarak kabul edilmiştir.</w:t>
      </w:r>
    </w:p>
    <w:p w14:paraId="5BB997FE" w14:textId="77777777" w:rsidR="008D04D9" w:rsidRPr="00456F34" w:rsidRDefault="008D04D9" w:rsidP="008D04D9">
      <w:pPr>
        <w:spacing w:after="0" w:line="240" w:lineRule="auto"/>
        <w:jc w:val="both"/>
        <w:rPr>
          <w:rFonts w:eastAsia="Times New Roman" w:cs="Times New Roman"/>
          <w:b w:val="0"/>
          <w:szCs w:val="24"/>
          <w:lang w:eastAsia="tr-TR"/>
        </w:rPr>
      </w:pPr>
    </w:p>
    <w:p w14:paraId="7A08D418" w14:textId="77777777" w:rsidR="008D04D9" w:rsidRPr="00456F34" w:rsidRDefault="008D04D9" w:rsidP="008D04D9">
      <w:pPr>
        <w:spacing w:after="0" w:line="240" w:lineRule="auto"/>
        <w:jc w:val="both"/>
        <w:rPr>
          <w:rFonts w:eastAsia="Times New Roman" w:cs="Times New Roman"/>
          <w:b w:val="0"/>
          <w:szCs w:val="24"/>
          <w:lang w:eastAsia="tr-TR"/>
        </w:rPr>
      </w:pPr>
    </w:p>
    <w:p w14:paraId="3FBDA158" w14:textId="77777777" w:rsidR="008D04D9" w:rsidRPr="00456F34" w:rsidRDefault="008D04D9" w:rsidP="008D04D9">
      <w:pPr>
        <w:spacing w:after="0" w:line="240" w:lineRule="auto"/>
        <w:jc w:val="both"/>
        <w:rPr>
          <w:rFonts w:eastAsia="Times New Roman" w:cs="Times New Roman"/>
          <w:b w:val="0"/>
          <w:szCs w:val="24"/>
          <w:lang w:eastAsia="tr-TR"/>
        </w:rPr>
      </w:pPr>
    </w:p>
    <w:p w14:paraId="68E373EC" w14:textId="00C846E0" w:rsidR="008D04D9" w:rsidRPr="00456F34" w:rsidRDefault="008D04D9" w:rsidP="008D04D9">
      <w:pPr>
        <w:spacing w:after="0" w:line="240" w:lineRule="auto"/>
        <w:jc w:val="both"/>
        <w:rPr>
          <w:rFonts w:eastAsia="Times New Roman" w:cs="Times New Roman"/>
          <w:b w:val="0"/>
          <w:szCs w:val="24"/>
          <w:lang w:eastAsia="tr-TR"/>
        </w:rPr>
      </w:pPr>
      <w:proofErr w:type="spellStart"/>
      <w:proofErr w:type="gramStart"/>
      <w:r w:rsidRPr="00456F34">
        <w:rPr>
          <w:rFonts w:eastAsia="Times New Roman" w:cs="Times New Roman"/>
          <w:szCs w:val="24"/>
          <w:lang w:eastAsia="tr-TR"/>
        </w:rPr>
        <w:t>Doç.Dr.Ayşe</w:t>
      </w:r>
      <w:proofErr w:type="spellEnd"/>
      <w:proofErr w:type="gramEnd"/>
      <w:r w:rsidRPr="00456F34">
        <w:rPr>
          <w:rFonts w:eastAsia="Times New Roman" w:cs="Times New Roman"/>
          <w:szCs w:val="24"/>
          <w:lang w:eastAsia="tr-TR"/>
        </w:rPr>
        <w:t xml:space="preserve"> Nur İ</w:t>
      </w:r>
      <w:r w:rsidR="00E50FCA">
        <w:rPr>
          <w:rFonts w:eastAsia="Times New Roman" w:cs="Times New Roman"/>
          <w:szCs w:val="24"/>
          <w:lang w:eastAsia="tr-TR"/>
        </w:rPr>
        <w:t>NCİ KENAR</w:t>
      </w:r>
    </w:p>
    <w:p w14:paraId="78E32575" w14:textId="77777777" w:rsidR="008D04D9" w:rsidRPr="00456F34" w:rsidRDefault="008D04D9" w:rsidP="008D04D9">
      <w:pPr>
        <w:spacing w:after="0" w:line="240" w:lineRule="auto"/>
        <w:jc w:val="both"/>
        <w:rPr>
          <w:rFonts w:eastAsia="Times New Roman" w:cs="Times New Roman"/>
          <w:b w:val="0"/>
          <w:szCs w:val="24"/>
          <w:lang w:eastAsia="tr-TR"/>
        </w:rPr>
      </w:pPr>
      <w:r w:rsidRPr="00456F34">
        <w:rPr>
          <w:rFonts w:eastAsia="Times New Roman" w:cs="Times New Roman"/>
          <w:szCs w:val="24"/>
          <w:lang w:eastAsia="tr-TR"/>
        </w:rPr>
        <w:t>BAŞKAN</w:t>
      </w:r>
    </w:p>
    <w:p w14:paraId="3D20FBF4" w14:textId="77777777" w:rsidR="008D04D9" w:rsidRPr="00456F34" w:rsidRDefault="008D04D9" w:rsidP="008D04D9">
      <w:pPr>
        <w:spacing w:after="0" w:line="240" w:lineRule="auto"/>
        <w:jc w:val="both"/>
        <w:rPr>
          <w:rFonts w:eastAsia="Times New Roman" w:cs="Times New Roman"/>
          <w:b w:val="0"/>
          <w:szCs w:val="24"/>
          <w:lang w:eastAsia="tr-TR"/>
        </w:rPr>
      </w:pPr>
    </w:p>
    <w:p w14:paraId="356EA29F" w14:textId="77777777" w:rsidR="008D04D9" w:rsidRPr="00456F34" w:rsidRDefault="008D04D9" w:rsidP="008D04D9">
      <w:pPr>
        <w:spacing w:after="0" w:line="240" w:lineRule="auto"/>
        <w:jc w:val="both"/>
        <w:rPr>
          <w:rFonts w:eastAsia="Times New Roman" w:cs="Times New Roman"/>
          <w:b w:val="0"/>
          <w:szCs w:val="24"/>
          <w:lang w:eastAsia="tr-TR"/>
        </w:rPr>
      </w:pPr>
    </w:p>
    <w:p w14:paraId="70618593" w14:textId="77777777" w:rsidR="008D04D9" w:rsidRPr="00456F34" w:rsidRDefault="008D04D9" w:rsidP="008D04D9">
      <w:pPr>
        <w:spacing w:after="0" w:line="240" w:lineRule="auto"/>
        <w:jc w:val="both"/>
        <w:rPr>
          <w:rFonts w:eastAsia="Times New Roman" w:cs="Times New Roman"/>
          <w:b w:val="0"/>
          <w:szCs w:val="24"/>
          <w:lang w:eastAsia="tr-TR"/>
        </w:rPr>
      </w:pPr>
    </w:p>
    <w:p w14:paraId="684E541B" w14:textId="77777777" w:rsidR="008D04D9" w:rsidRPr="00456F34" w:rsidRDefault="008D04D9" w:rsidP="008D04D9">
      <w:pPr>
        <w:spacing w:after="0" w:line="240" w:lineRule="auto"/>
        <w:jc w:val="both"/>
        <w:rPr>
          <w:rFonts w:eastAsia="Times New Roman" w:cs="Times New Roman"/>
          <w:b w:val="0"/>
          <w:szCs w:val="24"/>
          <w:lang w:eastAsia="tr-TR"/>
        </w:rPr>
      </w:pPr>
    </w:p>
    <w:p w14:paraId="1FFD8BD1" w14:textId="77777777" w:rsidR="008D04D9" w:rsidRPr="00456F34" w:rsidRDefault="008D04D9" w:rsidP="008D04D9">
      <w:pPr>
        <w:spacing w:after="0" w:line="240" w:lineRule="auto"/>
        <w:jc w:val="both"/>
        <w:rPr>
          <w:rFonts w:eastAsia="Times New Roman" w:cs="Times New Roman"/>
          <w:b w:val="0"/>
          <w:szCs w:val="24"/>
          <w:lang w:eastAsia="tr-TR"/>
        </w:rPr>
      </w:pPr>
      <w:r w:rsidRPr="00456F34">
        <w:rPr>
          <w:rFonts w:eastAsia="Times New Roman" w:cs="Times New Roman"/>
          <w:szCs w:val="24"/>
          <w:lang w:eastAsia="tr-TR"/>
        </w:rPr>
        <w:t>ÜYE</w:t>
      </w:r>
    </w:p>
    <w:p w14:paraId="5CE99C01" w14:textId="77777777" w:rsidR="008D04D9" w:rsidRPr="00456F34" w:rsidRDefault="008D04D9" w:rsidP="008D04D9">
      <w:pPr>
        <w:spacing w:after="0" w:line="240" w:lineRule="auto"/>
        <w:jc w:val="both"/>
        <w:rPr>
          <w:rFonts w:eastAsia="Times New Roman" w:cs="Times New Roman"/>
          <w:b w:val="0"/>
          <w:szCs w:val="24"/>
          <w:lang w:eastAsia="tr-TR"/>
        </w:rPr>
      </w:pPr>
      <w:r w:rsidRPr="00456F34">
        <w:rPr>
          <w:rFonts w:eastAsia="Times New Roman" w:cs="Times New Roman"/>
          <w:szCs w:val="24"/>
          <w:lang w:eastAsia="tr-TR"/>
        </w:rPr>
        <w:t xml:space="preserve">Prof. Dr. </w:t>
      </w:r>
      <w:proofErr w:type="spellStart"/>
      <w:r w:rsidRPr="00456F34">
        <w:rPr>
          <w:rFonts w:eastAsia="Times New Roman" w:cs="Times New Roman"/>
          <w:szCs w:val="24"/>
          <w:lang w:eastAsia="tr-TR"/>
        </w:rPr>
        <w:t>Gülfizar</w:t>
      </w:r>
      <w:proofErr w:type="spellEnd"/>
      <w:r w:rsidRPr="00456F34">
        <w:rPr>
          <w:rFonts w:eastAsia="Times New Roman" w:cs="Times New Roman"/>
          <w:szCs w:val="24"/>
          <w:lang w:eastAsia="tr-TR"/>
        </w:rPr>
        <w:t xml:space="preserve"> VARMA </w:t>
      </w:r>
    </w:p>
    <w:p w14:paraId="0912AC5B" w14:textId="77777777" w:rsidR="008D04D9" w:rsidRPr="00456F34" w:rsidRDefault="008D04D9" w:rsidP="008D04D9">
      <w:pPr>
        <w:spacing w:after="0" w:line="240" w:lineRule="auto"/>
        <w:jc w:val="both"/>
        <w:rPr>
          <w:rFonts w:eastAsia="Times New Roman" w:cs="Times New Roman"/>
          <w:b w:val="0"/>
          <w:szCs w:val="24"/>
          <w:lang w:eastAsia="tr-TR"/>
        </w:rPr>
      </w:pPr>
    </w:p>
    <w:p w14:paraId="2C6AD84E" w14:textId="77777777" w:rsidR="008D04D9" w:rsidRPr="00456F34" w:rsidRDefault="008D04D9" w:rsidP="008D04D9">
      <w:pPr>
        <w:spacing w:after="0" w:line="240" w:lineRule="auto"/>
        <w:jc w:val="both"/>
        <w:rPr>
          <w:rFonts w:eastAsia="Times New Roman" w:cs="Times New Roman"/>
          <w:b w:val="0"/>
          <w:szCs w:val="24"/>
          <w:lang w:eastAsia="tr-TR"/>
        </w:rPr>
      </w:pPr>
    </w:p>
    <w:p w14:paraId="19F8F97C" w14:textId="77777777" w:rsidR="008D04D9" w:rsidRPr="00456F34" w:rsidRDefault="008D04D9" w:rsidP="008D04D9">
      <w:pPr>
        <w:spacing w:after="0" w:line="240" w:lineRule="auto"/>
        <w:jc w:val="both"/>
        <w:rPr>
          <w:rFonts w:eastAsia="Times New Roman" w:cs="Times New Roman"/>
          <w:b w:val="0"/>
          <w:szCs w:val="24"/>
          <w:lang w:eastAsia="tr-TR"/>
        </w:rPr>
      </w:pPr>
    </w:p>
    <w:p w14:paraId="7F87D905" w14:textId="77777777" w:rsidR="008D04D9" w:rsidRPr="00456F34" w:rsidRDefault="008D04D9" w:rsidP="008D04D9">
      <w:pPr>
        <w:spacing w:after="0" w:line="240" w:lineRule="auto"/>
        <w:jc w:val="both"/>
        <w:rPr>
          <w:rFonts w:eastAsia="Times New Roman" w:cs="Times New Roman"/>
          <w:b w:val="0"/>
          <w:szCs w:val="24"/>
          <w:lang w:eastAsia="tr-TR"/>
        </w:rPr>
      </w:pPr>
    </w:p>
    <w:p w14:paraId="199D7FE4" w14:textId="77777777" w:rsidR="008D04D9" w:rsidRPr="00456F34" w:rsidRDefault="008D04D9" w:rsidP="008D04D9">
      <w:pPr>
        <w:spacing w:after="0" w:line="240" w:lineRule="auto"/>
        <w:jc w:val="both"/>
        <w:rPr>
          <w:rFonts w:eastAsia="Times New Roman" w:cs="Times New Roman"/>
          <w:b w:val="0"/>
          <w:szCs w:val="24"/>
          <w:lang w:eastAsia="tr-TR"/>
        </w:rPr>
      </w:pPr>
    </w:p>
    <w:p w14:paraId="4A401708" w14:textId="77777777" w:rsidR="008D04D9" w:rsidRPr="00456F34" w:rsidRDefault="008D04D9" w:rsidP="008D04D9">
      <w:pPr>
        <w:spacing w:after="0" w:line="240" w:lineRule="auto"/>
        <w:jc w:val="both"/>
        <w:rPr>
          <w:rFonts w:eastAsia="Times New Roman" w:cs="Times New Roman"/>
          <w:b w:val="0"/>
          <w:szCs w:val="24"/>
          <w:lang w:eastAsia="tr-TR"/>
        </w:rPr>
      </w:pPr>
      <w:r w:rsidRPr="00456F34">
        <w:rPr>
          <w:rFonts w:eastAsia="Times New Roman" w:cs="Times New Roman"/>
          <w:szCs w:val="24"/>
          <w:lang w:eastAsia="tr-TR"/>
        </w:rPr>
        <w:t>ÜYE</w:t>
      </w:r>
    </w:p>
    <w:p w14:paraId="17C07982" w14:textId="2B5C91E3" w:rsidR="008D04D9" w:rsidRPr="00456F34" w:rsidRDefault="00E50FCA" w:rsidP="008D04D9">
      <w:pPr>
        <w:spacing w:after="0" w:line="240" w:lineRule="auto"/>
        <w:jc w:val="both"/>
        <w:rPr>
          <w:rFonts w:eastAsia="Times New Roman" w:cs="Times New Roman"/>
          <w:b w:val="0"/>
          <w:szCs w:val="24"/>
          <w:lang w:eastAsia="tr-TR"/>
        </w:rPr>
      </w:pPr>
      <w:proofErr w:type="spellStart"/>
      <w:r>
        <w:rPr>
          <w:rFonts w:eastAsia="Times New Roman" w:cs="Times New Roman"/>
          <w:szCs w:val="24"/>
          <w:lang w:eastAsia="tr-TR"/>
        </w:rPr>
        <w:t>Doç.Dr</w:t>
      </w:r>
      <w:proofErr w:type="spellEnd"/>
      <w:r>
        <w:rPr>
          <w:rFonts w:eastAsia="Times New Roman" w:cs="Times New Roman"/>
          <w:szCs w:val="24"/>
          <w:lang w:eastAsia="tr-TR"/>
        </w:rPr>
        <w:t>. Tuğçe TOKER UĞURLU</w:t>
      </w:r>
    </w:p>
    <w:p w14:paraId="4E021D68" w14:textId="77777777" w:rsidR="008D04D9" w:rsidRPr="00456F34" w:rsidRDefault="008D04D9" w:rsidP="008D04D9">
      <w:pPr>
        <w:spacing w:after="0" w:line="240" w:lineRule="auto"/>
        <w:jc w:val="both"/>
        <w:rPr>
          <w:rFonts w:eastAsia="Times New Roman" w:cs="Times New Roman"/>
          <w:b w:val="0"/>
          <w:szCs w:val="24"/>
          <w:lang w:eastAsia="tr-TR"/>
        </w:rPr>
      </w:pPr>
    </w:p>
    <w:p w14:paraId="422F0CED" w14:textId="77777777" w:rsidR="008D04D9" w:rsidRPr="00456F34" w:rsidRDefault="008D04D9" w:rsidP="008D04D9">
      <w:pPr>
        <w:spacing w:after="0" w:line="240" w:lineRule="auto"/>
        <w:jc w:val="both"/>
        <w:rPr>
          <w:rFonts w:eastAsia="Times New Roman" w:cs="Times New Roman"/>
          <w:b w:val="0"/>
          <w:szCs w:val="24"/>
          <w:lang w:eastAsia="tr-TR"/>
        </w:rPr>
      </w:pPr>
    </w:p>
    <w:p w14:paraId="220FBA63" w14:textId="77777777" w:rsidR="008D04D9" w:rsidRPr="00456F34" w:rsidRDefault="008D04D9" w:rsidP="008D04D9">
      <w:pPr>
        <w:spacing w:after="0" w:line="240" w:lineRule="auto"/>
        <w:jc w:val="both"/>
        <w:rPr>
          <w:rFonts w:eastAsia="Times New Roman" w:cs="Times New Roman"/>
          <w:b w:val="0"/>
          <w:szCs w:val="24"/>
          <w:lang w:eastAsia="tr-TR"/>
        </w:rPr>
      </w:pPr>
    </w:p>
    <w:p w14:paraId="506E3D15" w14:textId="77777777" w:rsidR="008D04D9" w:rsidRPr="00456F34" w:rsidRDefault="008D04D9" w:rsidP="008D04D9">
      <w:pPr>
        <w:spacing w:after="0" w:line="240" w:lineRule="auto"/>
        <w:jc w:val="both"/>
        <w:rPr>
          <w:rFonts w:eastAsia="Times New Roman" w:cs="Times New Roman"/>
          <w:b w:val="0"/>
          <w:szCs w:val="24"/>
          <w:lang w:eastAsia="tr-TR"/>
        </w:rPr>
      </w:pPr>
    </w:p>
    <w:p w14:paraId="302A35A8" w14:textId="77777777" w:rsidR="008D04D9" w:rsidRPr="00456F34" w:rsidRDefault="008D04D9" w:rsidP="008D04D9">
      <w:pPr>
        <w:spacing w:after="0" w:line="240" w:lineRule="auto"/>
        <w:jc w:val="both"/>
        <w:rPr>
          <w:rFonts w:eastAsia="Times New Roman" w:cs="Times New Roman"/>
          <w:b w:val="0"/>
          <w:szCs w:val="24"/>
          <w:lang w:eastAsia="tr-TR"/>
        </w:rPr>
      </w:pPr>
    </w:p>
    <w:p w14:paraId="5E593E81" w14:textId="77777777" w:rsidR="008D04D9" w:rsidRPr="00456F34" w:rsidRDefault="008D04D9" w:rsidP="008D04D9">
      <w:pPr>
        <w:spacing w:after="0" w:line="240" w:lineRule="auto"/>
        <w:jc w:val="both"/>
        <w:rPr>
          <w:rFonts w:eastAsia="Times New Roman" w:cs="Times New Roman"/>
          <w:b w:val="0"/>
          <w:szCs w:val="24"/>
          <w:lang w:eastAsia="tr-TR"/>
        </w:rPr>
      </w:pPr>
    </w:p>
    <w:p w14:paraId="20BFB7DA" w14:textId="77777777" w:rsidR="008D04D9" w:rsidRPr="00456F34" w:rsidRDefault="008D04D9" w:rsidP="008D04D9">
      <w:pPr>
        <w:spacing w:after="0" w:line="240" w:lineRule="auto"/>
        <w:jc w:val="both"/>
        <w:rPr>
          <w:rFonts w:eastAsia="Times New Roman" w:cs="Times New Roman"/>
          <w:b w:val="0"/>
          <w:szCs w:val="24"/>
          <w:lang w:eastAsia="tr-TR"/>
        </w:rPr>
      </w:pPr>
    </w:p>
    <w:p w14:paraId="75FCE9A1" w14:textId="77777777" w:rsidR="008D04D9" w:rsidRPr="00456F34" w:rsidRDefault="008D04D9" w:rsidP="008D04D9">
      <w:pPr>
        <w:spacing w:after="0" w:line="240" w:lineRule="auto"/>
        <w:jc w:val="both"/>
        <w:rPr>
          <w:rFonts w:eastAsia="Times New Roman" w:cs="Times New Roman"/>
          <w:b w:val="0"/>
          <w:szCs w:val="24"/>
          <w:lang w:eastAsia="tr-TR"/>
        </w:rPr>
      </w:pPr>
    </w:p>
    <w:p w14:paraId="029BB19D" w14:textId="77777777" w:rsidR="008D04D9" w:rsidRPr="00456F34" w:rsidRDefault="008D04D9" w:rsidP="008D04D9">
      <w:pPr>
        <w:spacing w:after="0" w:line="240" w:lineRule="auto"/>
        <w:jc w:val="both"/>
        <w:rPr>
          <w:rFonts w:eastAsia="Times New Roman" w:cs="Times New Roman"/>
          <w:b w:val="0"/>
          <w:szCs w:val="24"/>
          <w:lang w:eastAsia="tr-TR"/>
        </w:rPr>
      </w:pPr>
    </w:p>
    <w:p w14:paraId="29F98BB5" w14:textId="77777777" w:rsidR="008D04D9" w:rsidRPr="00456F34" w:rsidRDefault="008D04D9" w:rsidP="008D04D9">
      <w:pPr>
        <w:spacing w:after="0" w:line="240" w:lineRule="auto"/>
        <w:jc w:val="both"/>
        <w:rPr>
          <w:rFonts w:eastAsia="Times New Roman" w:cs="Times New Roman"/>
          <w:b w:val="0"/>
          <w:szCs w:val="24"/>
          <w:lang w:eastAsia="tr-TR"/>
        </w:rPr>
      </w:pPr>
    </w:p>
    <w:p w14:paraId="65717705" w14:textId="2557FD58" w:rsidR="008D04D9" w:rsidRPr="00456F34" w:rsidRDefault="008D04D9" w:rsidP="008D04D9">
      <w:pPr>
        <w:spacing w:after="0" w:line="240" w:lineRule="auto"/>
        <w:jc w:val="both"/>
        <w:rPr>
          <w:rFonts w:eastAsia="Times New Roman" w:cs="Times New Roman"/>
          <w:b w:val="0"/>
          <w:szCs w:val="24"/>
          <w:lang w:eastAsia="tr-TR"/>
        </w:rPr>
      </w:pPr>
      <w:r w:rsidRPr="00456F34">
        <w:rPr>
          <w:rFonts w:eastAsia="Times New Roman" w:cs="Times New Roman"/>
          <w:szCs w:val="24"/>
          <w:lang w:eastAsia="tr-TR"/>
        </w:rPr>
        <w:t>Yukarıdaki imzaların adı geçen öğretim üyelerine ait olduğunu onaylarım</w:t>
      </w:r>
      <w:r w:rsidR="00254B4F">
        <w:rPr>
          <w:rFonts w:eastAsia="Times New Roman" w:cs="Times New Roman"/>
          <w:szCs w:val="24"/>
          <w:lang w:eastAsia="tr-TR"/>
        </w:rPr>
        <w:t>. 10/05/2023</w:t>
      </w:r>
    </w:p>
    <w:p w14:paraId="4CEFEA9C" w14:textId="77777777" w:rsidR="008D04D9" w:rsidRPr="00456F34" w:rsidRDefault="008D04D9" w:rsidP="008D04D9">
      <w:pPr>
        <w:spacing w:after="0" w:line="240" w:lineRule="auto"/>
        <w:jc w:val="both"/>
        <w:rPr>
          <w:rFonts w:eastAsia="Times New Roman" w:cs="Times New Roman"/>
          <w:b w:val="0"/>
          <w:szCs w:val="24"/>
          <w:lang w:eastAsia="tr-TR"/>
        </w:rPr>
      </w:pPr>
    </w:p>
    <w:p w14:paraId="2B083CD0" w14:textId="77777777" w:rsidR="008D04D9" w:rsidRPr="00456F34" w:rsidRDefault="008D04D9" w:rsidP="008D04D9">
      <w:pPr>
        <w:spacing w:after="0" w:line="240" w:lineRule="auto"/>
        <w:jc w:val="both"/>
        <w:rPr>
          <w:rFonts w:eastAsia="Times New Roman" w:cs="Times New Roman"/>
          <w:b w:val="0"/>
          <w:szCs w:val="24"/>
          <w:lang w:eastAsia="tr-TR"/>
        </w:rPr>
      </w:pPr>
    </w:p>
    <w:p w14:paraId="7611BEBE" w14:textId="77777777" w:rsidR="008D04D9" w:rsidRPr="00456F34" w:rsidRDefault="008D04D9" w:rsidP="008D04D9">
      <w:pPr>
        <w:spacing w:after="0" w:line="240" w:lineRule="auto"/>
        <w:jc w:val="both"/>
        <w:rPr>
          <w:rFonts w:eastAsia="Times New Roman" w:cs="Times New Roman"/>
          <w:b w:val="0"/>
          <w:szCs w:val="24"/>
          <w:lang w:eastAsia="tr-TR"/>
        </w:rPr>
      </w:pPr>
    </w:p>
    <w:p w14:paraId="21CF6E4B" w14:textId="3EF5C423" w:rsidR="008D04D9" w:rsidRPr="00456F34" w:rsidRDefault="008D04D9" w:rsidP="008D04D9">
      <w:pPr>
        <w:spacing w:after="0" w:line="240" w:lineRule="auto"/>
        <w:ind w:left="4248"/>
        <w:rPr>
          <w:rFonts w:eastAsia="Times New Roman" w:cs="Times New Roman"/>
          <w:b w:val="0"/>
          <w:szCs w:val="24"/>
          <w:lang w:eastAsia="tr-TR"/>
        </w:rPr>
      </w:pPr>
      <w:r w:rsidRPr="00456F34">
        <w:rPr>
          <w:rFonts w:eastAsia="Times New Roman" w:cs="Times New Roman"/>
          <w:szCs w:val="24"/>
          <w:lang w:eastAsia="tr-TR"/>
        </w:rPr>
        <w:t xml:space="preserve">Prof. Dr. </w:t>
      </w:r>
      <w:r w:rsidR="005D769E">
        <w:rPr>
          <w:rFonts w:eastAsia="Times New Roman" w:cs="Times New Roman"/>
          <w:szCs w:val="24"/>
          <w:lang w:eastAsia="tr-TR"/>
        </w:rPr>
        <w:t xml:space="preserve">Osman İsmail </w:t>
      </w:r>
      <w:proofErr w:type="spellStart"/>
      <w:r w:rsidR="005D769E">
        <w:rPr>
          <w:rFonts w:eastAsia="Times New Roman" w:cs="Times New Roman"/>
          <w:szCs w:val="24"/>
          <w:lang w:eastAsia="tr-TR"/>
        </w:rPr>
        <w:t>Özdel</w:t>
      </w:r>
      <w:proofErr w:type="spellEnd"/>
    </w:p>
    <w:p w14:paraId="2DC7030C" w14:textId="77777777" w:rsidR="008D04D9" w:rsidRPr="00456F34" w:rsidRDefault="008D04D9" w:rsidP="008D04D9">
      <w:pPr>
        <w:spacing w:after="0" w:line="240" w:lineRule="auto"/>
        <w:ind w:left="4248" w:firstLine="708"/>
        <w:rPr>
          <w:rFonts w:eastAsia="Times New Roman" w:cs="Times New Roman"/>
          <w:b w:val="0"/>
          <w:szCs w:val="24"/>
          <w:lang w:eastAsia="tr-TR"/>
        </w:rPr>
      </w:pPr>
      <w:r w:rsidRPr="00456F34">
        <w:rPr>
          <w:rFonts w:eastAsia="Times New Roman" w:cs="Times New Roman"/>
          <w:szCs w:val="24"/>
          <w:lang w:eastAsia="tr-TR"/>
        </w:rPr>
        <w:t>Pamukkale Üniversitesi</w:t>
      </w:r>
    </w:p>
    <w:p w14:paraId="46CCA7FE" w14:textId="77777777" w:rsidR="008D04D9" w:rsidRPr="00456F34" w:rsidRDefault="008D04D9" w:rsidP="008D04D9">
      <w:pPr>
        <w:spacing w:after="0" w:line="240" w:lineRule="auto"/>
        <w:ind w:left="4248" w:firstLine="708"/>
        <w:rPr>
          <w:rFonts w:eastAsia="Times New Roman" w:cs="Times New Roman"/>
          <w:szCs w:val="24"/>
        </w:rPr>
      </w:pPr>
      <w:r w:rsidRPr="00456F34">
        <w:rPr>
          <w:rFonts w:eastAsia="Times New Roman" w:cs="Times New Roman"/>
          <w:szCs w:val="24"/>
          <w:lang w:eastAsia="tr-TR"/>
        </w:rPr>
        <w:t>Tıp Fakültesi Dekanı</w:t>
      </w:r>
    </w:p>
    <w:bookmarkEnd w:id="3"/>
    <w:p w14:paraId="3C969944" w14:textId="77777777" w:rsidR="005D769E" w:rsidRDefault="005D769E" w:rsidP="00827F87">
      <w:pPr>
        <w:pStyle w:val="BASLIK1"/>
        <w:rPr>
          <w:lang w:eastAsia="tr-TR"/>
        </w:rPr>
      </w:pPr>
    </w:p>
    <w:p w14:paraId="4036A3D5" w14:textId="75724A3A" w:rsidR="00387D57" w:rsidRDefault="008D04D9" w:rsidP="00827F87">
      <w:pPr>
        <w:pStyle w:val="BASLIK1"/>
        <w:rPr>
          <w:lang w:eastAsia="tr-TR"/>
        </w:rPr>
      </w:pPr>
      <w:r>
        <w:rPr>
          <w:lang w:eastAsia="tr-TR"/>
        </w:rPr>
        <w:lastRenderedPageBreak/>
        <w:t>TEŞEKKÜR</w:t>
      </w:r>
    </w:p>
    <w:p w14:paraId="36A630C3" w14:textId="33366813" w:rsidR="00927FAE" w:rsidRPr="003B6165" w:rsidRDefault="00927FAE" w:rsidP="00927FAE">
      <w:pPr>
        <w:pStyle w:val="BASLIK1"/>
        <w:jc w:val="left"/>
        <w:rPr>
          <w:b w:val="0"/>
          <w:bCs/>
          <w:lang w:eastAsia="tr-TR"/>
        </w:rPr>
      </w:pPr>
      <w:r w:rsidRPr="003B6165">
        <w:rPr>
          <w:b w:val="0"/>
          <w:bCs/>
          <w:lang w:eastAsia="tr-TR"/>
        </w:rPr>
        <w:t xml:space="preserve">   Tezime başladığım ilk günden teslim ettiğim güne kadar her zorlandığımda tüm güler</w:t>
      </w:r>
      <w:r w:rsidR="0051370C">
        <w:rPr>
          <w:b w:val="0"/>
          <w:bCs/>
          <w:lang w:eastAsia="tr-TR"/>
        </w:rPr>
        <w:t xml:space="preserve"> </w:t>
      </w:r>
      <w:r w:rsidRPr="003B6165">
        <w:rPr>
          <w:b w:val="0"/>
          <w:bCs/>
          <w:lang w:eastAsia="tr-TR"/>
        </w:rPr>
        <w:t>yüzü ve bilgeliği ile yanımda olan ve desteğini esirgemeyen tez danışmanım Doç.</w:t>
      </w:r>
      <w:r w:rsidR="00235DA7">
        <w:rPr>
          <w:b w:val="0"/>
          <w:bCs/>
          <w:lang w:eastAsia="tr-TR"/>
        </w:rPr>
        <w:t xml:space="preserve"> </w:t>
      </w:r>
      <w:r w:rsidRPr="003B6165">
        <w:rPr>
          <w:b w:val="0"/>
          <w:bCs/>
          <w:lang w:eastAsia="tr-TR"/>
        </w:rPr>
        <w:t>Dr.</w:t>
      </w:r>
      <w:r w:rsidR="00B5081C">
        <w:rPr>
          <w:b w:val="0"/>
          <w:bCs/>
          <w:lang w:eastAsia="tr-TR"/>
        </w:rPr>
        <w:t xml:space="preserve"> </w:t>
      </w:r>
      <w:r w:rsidRPr="003B6165">
        <w:rPr>
          <w:b w:val="0"/>
          <w:bCs/>
          <w:lang w:eastAsia="tr-TR"/>
        </w:rPr>
        <w:t>Ayşe Nur İnci KENAR’</w:t>
      </w:r>
      <w:r w:rsidR="00B5081C">
        <w:rPr>
          <w:b w:val="0"/>
          <w:bCs/>
          <w:lang w:eastAsia="tr-TR"/>
        </w:rPr>
        <w:t xml:space="preserve"> </w:t>
      </w:r>
      <w:r w:rsidRPr="003B6165">
        <w:rPr>
          <w:b w:val="0"/>
          <w:bCs/>
          <w:lang w:eastAsia="tr-TR"/>
        </w:rPr>
        <w:t>a, uzmanlık eğitimim boyunca yoluma ışık tutan biricik hocalarım Prof.</w:t>
      </w:r>
      <w:r w:rsidR="00235DA7">
        <w:rPr>
          <w:b w:val="0"/>
          <w:bCs/>
          <w:lang w:eastAsia="tr-TR"/>
        </w:rPr>
        <w:t xml:space="preserve"> </w:t>
      </w:r>
      <w:r w:rsidRPr="003B6165">
        <w:rPr>
          <w:b w:val="0"/>
          <w:bCs/>
          <w:lang w:eastAsia="tr-TR"/>
        </w:rPr>
        <w:t>Dr.</w:t>
      </w:r>
      <w:r w:rsidR="00235DA7">
        <w:rPr>
          <w:b w:val="0"/>
          <w:bCs/>
          <w:lang w:eastAsia="tr-TR"/>
        </w:rPr>
        <w:t xml:space="preserve"> </w:t>
      </w:r>
      <w:r w:rsidRPr="003B6165">
        <w:rPr>
          <w:b w:val="0"/>
          <w:bCs/>
          <w:lang w:eastAsia="tr-TR"/>
        </w:rPr>
        <w:t>Nalan OĞUZHANOĞLU’</w:t>
      </w:r>
      <w:r w:rsidR="00B5081C">
        <w:rPr>
          <w:b w:val="0"/>
          <w:bCs/>
          <w:lang w:eastAsia="tr-TR"/>
        </w:rPr>
        <w:t xml:space="preserve"> </w:t>
      </w:r>
      <w:r w:rsidRPr="003B6165">
        <w:rPr>
          <w:b w:val="0"/>
          <w:bCs/>
          <w:lang w:eastAsia="tr-TR"/>
        </w:rPr>
        <w:t>ya, Prof.</w:t>
      </w:r>
      <w:r w:rsidR="00235DA7">
        <w:rPr>
          <w:b w:val="0"/>
          <w:bCs/>
          <w:lang w:eastAsia="tr-TR"/>
        </w:rPr>
        <w:t xml:space="preserve"> </w:t>
      </w:r>
      <w:r w:rsidRPr="003B6165">
        <w:rPr>
          <w:b w:val="0"/>
          <w:bCs/>
          <w:lang w:eastAsia="tr-TR"/>
        </w:rPr>
        <w:t>Dr. Osman ÖZDEL’</w:t>
      </w:r>
      <w:r w:rsidR="00B5081C">
        <w:rPr>
          <w:b w:val="0"/>
          <w:bCs/>
          <w:lang w:eastAsia="tr-TR"/>
        </w:rPr>
        <w:t xml:space="preserve"> </w:t>
      </w:r>
      <w:r w:rsidRPr="003B6165">
        <w:rPr>
          <w:b w:val="0"/>
          <w:bCs/>
          <w:lang w:eastAsia="tr-TR"/>
        </w:rPr>
        <w:t>e, Prof.</w:t>
      </w:r>
      <w:r w:rsidR="00235DA7">
        <w:rPr>
          <w:b w:val="0"/>
          <w:bCs/>
          <w:lang w:eastAsia="tr-TR"/>
        </w:rPr>
        <w:t xml:space="preserve"> </w:t>
      </w:r>
      <w:r w:rsidRPr="003B6165">
        <w:rPr>
          <w:b w:val="0"/>
          <w:bCs/>
          <w:lang w:eastAsia="tr-TR"/>
        </w:rPr>
        <w:t>Dr.</w:t>
      </w:r>
      <w:r w:rsidR="000A6FE9">
        <w:rPr>
          <w:b w:val="0"/>
          <w:bCs/>
          <w:lang w:eastAsia="tr-TR"/>
        </w:rPr>
        <w:t xml:space="preserve"> </w:t>
      </w:r>
      <w:r w:rsidRPr="003B6165">
        <w:rPr>
          <w:b w:val="0"/>
          <w:bCs/>
          <w:lang w:eastAsia="tr-TR"/>
        </w:rPr>
        <w:t>Figen ATEŞÇİ’</w:t>
      </w:r>
      <w:r w:rsidR="000A6FE9">
        <w:rPr>
          <w:b w:val="0"/>
          <w:bCs/>
          <w:lang w:eastAsia="tr-TR"/>
        </w:rPr>
        <w:t xml:space="preserve"> </w:t>
      </w:r>
      <w:r w:rsidRPr="003B6165">
        <w:rPr>
          <w:b w:val="0"/>
          <w:bCs/>
          <w:lang w:eastAsia="tr-TR"/>
        </w:rPr>
        <w:t>ye, Prof.</w:t>
      </w:r>
      <w:r w:rsidR="00235DA7">
        <w:rPr>
          <w:b w:val="0"/>
          <w:bCs/>
          <w:lang w:eastAsia="tr-TR"/>
        </w:rPr>
        <w:t xml:space="preserve"> </w:t>
      </w:r>
      <w:r w:rsidRPr="003B6165">
        <w:rPr>
          <w:b w:val="0"/>
          <w:bCs/>
          <w:lang w:eastAsia="tr-TR"/>
        </w:rPr>
        <w:t>Dr.</w:t>
      </w:r>
      <w:r w:rsidR="000A6FE9">
        <w:rPr>
          <w:b w:val="0"/>
          <w:bCs/>
          <w:lang w:eastAsia="tr-TR"/>
        </w:rPr>
        <w:t xml:space="preserve"> </w:t>
      </w:r>
      <w:r w:rsidRPr="003B6165">
        <w:rPr>
          <w:b w:val="0"/>
          <w:bCs/>
          <w:lang w:eastAsia="tr-TR"/>
        </w:rPr>
        <w:t>Selim TÜMKAYA’</w:t>
      </w:r>
      <w:r w:rsidR="000A6FE9">
        <w:rPr>
          <w:b w:val="0"/>
          <w:bCs/>
          <w:lang w:eastAsia="tr-TR"/>
        </w:rPr>
        <w:t xml:space="preserve"> </w:t>
      </w:r>
      <w:r w:rsidRPr="003B6165">
        <w:rPr>
          <w:b w:val="0"/>
          <w:bCs/>
          <w:lang w:eastAsia="tr-TR"/>
        </w:rPr>
        <w:t>ya, Prof.</w:t>
      </w:r>
      <w:r w:rsidR="00235DA7">
        <w:rPr>
          <w:b w:val="0"/>
          <w:bCs/>
          <w:lang w:eastAsia="tr-TR"/>
        </w:rPr>
        <w:t xml:space="preserve"> </w:t>
      </w:r>
      <w:r w:rsidRPr="003B6165">
        <w:rPr>
          <w:b w:val="0"/>
          <w:bCs/>
          <w:lang w:eastAsia="tr-TR"/>
        </w:rPr>
        <w:t xml:space="preserve">Dr. </w:t>
      </w:r>
      <w:proofErr w:type="spellStart"/>
      <w:r w:rsidRPr="003B6165">
        <w:rPr>
          <w:b w:val="0"/>
          <w:bCs/>
          <w:lang w:eastAsia="tr-TR"/>
        </w:rPr>
        <w:t>Gülfizar</w:t>
      </w:r>
      <w:proofErr w:type="spellEnd"/>
      <w:r w:rsidRPr="003B6165">
        <w:rPr>
          <w:b w:val="0"/>
          <w:bCs/>
          <w:lang w:eastAsia="tr-TR"/>
        </w:rPr>
        <w:t xml:space="preserve"> VARMA’</w:t>
      </w:r>
      <w:r w:rsidR="000A6FE9">
        <w:rPr>
          <w:b w:val="0"/>
          <w:bCs/>
          <w:lang w:eastAsia="tr-TR"/>
        </w:rPr>
        <w:t xml:space="preserve"> </w:t>
      </w:r>
      <w:r w:rsidRPr="003B6165">
        <w:rPr>
          <w:b w:val="0"/>
          <w:bCs/>
          <w:lang w:eastAsia="tr-TR"/>
        </w:rPr>
        <w:t>ya, Doç.</w:t>
      </w:r>
      <w:r w:rsidR="00235DA7">
        <w:rPr>
          <w:b w:val="0"/>
          <w:bCs/>
          <w:lang w:eastAsia="tr-TR"/>
        </w:rPr>
        <w:t xml:space="preserve"> </w:t>
      </w:r>
      <w:r w:rsidRPr="003B6165">
        <w:rPr>
          <w:b w:val="0"/>
          <w:bCs/>
          <w:lang w:eastAsia="tr-TR"/>
        </w:rPr>
        <w:t>Dr.</w:t>
      </w:r>
      <w:r w:rsidR="000A6FE9">
        <w:rPr>
          <w:b w:val="0"/>
          <w:bCs/>
          <w:lang w:eastAsia="tr-TR"/>
        </w:rPr>
        <w:t xml:space="preserve"> </w:t>
      </w:r>
      <w:r w:rsidRPr="003B6165">
        <w:rPr>
          <w:b w:val="0"/>
          <w:bCs/>
          <w:lang w:eastAsia="tr-TR"/>
        </w:rPr>
        <w:t>Bengü YÜCENS’</w:t>
      </w:r>
      <w:r w:rsidR="000A6FE9">
        <w:rPr>
          <w:b w:val="0"/>
          <w:bCs/>
          <w:lang w:eastAsia="tr-TR"/>
        </w:rPr>
        <w:t xml:space="preserve"> </w:t>
      </w:r>
      <w:r w:rsidRPr="003B6165">
        <w:rPr>
          <w:b w:val="0"/>
          <w:bCs/>
          <w:lang w:eastAsia="tr-TR"/>
        </w:rPr>
        <w:t>e, Doç.</w:t>
      </w:r>
      <w:r w:rsidR="00235DA7">
        <w:rPr>
          <w:b w:val="0"/>
          <w:bCs/>
          <w:lang w:eastAsia="tr-TR"/>
        </w:rPr>
        <w:t xml:space="preserve"> </w:t>
      </w:r>
      <w:r w:rsidRPr="003B6165">
        <w:rPr>
          <w:b w:val="0"/>
          <w:bCs/>
          <w:lang w:eastAsia="tr-TR"/>
        </w:rPr>
        <w:t>Dr.</w:t>
      </w:r>
      <w:r w:rsidR="000A6FE9">
        <w:rPr>
          <w:b w:val="0"/>
          <w:bCs/>
          <w:lang w:eastAsia="tr-TR"/>
        </w:rPr>
        <w:t xml:space="preserve"> </w:t>
      </w:r>
      <w:r w:rsidRPr="003B6165">
        <w:rPr>
          <w:b w:val="0"/>
          <w:bCs/>
          <w:lang w:eastAsia="tr-TR"/>
        </w:rPr>
        <w:t>Tuğçe Toke</w:t>
      </w:r>
      <w:r w:rsidR="000A6FE9">
        <w:rPr>
          <w:b w:val="0"/>
          <w:bCs/>
          <w:lang w:eastAsia="tr-TR"/>
        </w:rPr>
        <w:t>r</w:t>
      </w:r>
      <w:r w:rsidRPr="003B6165">
        <w:rPr>
          <w:b w:val="0"/>
          <w:bCs/>
          <w:lang w:eastAsia="tr-TR"/>
        </w:rPr>
        <w:t xml:space="preserve"> UĞURLU’</w:t>
      </w:r>
      <w:r w:rsidR="00235DA7">
        <w:rPr>
          <w:b w:val="0"/>
          <w:bCs/>
          <w:lang w:eastAsia="tr-TR"/>
        </w:rPr>
        <w:t xml:space="preserve"> </w:t>
      </w:r>
      <w:r w:rsidRPr="003B6165">
        <w:rPr>
          <w:b w:val="0"/>
          <w:bCs/>
          <w:lang w:eastAsia="tr-TR"/>
        </w:rPr>
        <w:t>ya, Dr.</w:t>
      </w:r>
      <w:r w:rsidR="00235DA7">
        <w:rPr>
          <w:b w:val="0"/>
          <w:bCs/>
          <w:lang w:eastAsia="tr-TR"/>
        </w:rPr>
        <w:t xml:space="preserve"> </w:t>
      </w:r>
      <w:r w:rsidRPr="003B6165">
        <w:rPr>
          <w:b w:val="0"/>
          <w:bCs/>
          <w:lang w:eastAsia="tr-TR"/>
        </w:rPr>
        <w:t>Öğr.</w:t>
      </w:r>
      <w:r w:rsidR="00235DA7">
        <w:rPr>
          <w:b w:val="0"/>
          <w:bCs/>
          <w:lang w:eastAsia="tr-TR"/>
        </w:rPr>
        <w:t xml:space="preserve"> </w:t>
      </w:r>
      <w:r w:rsidRPr="003B6165">
        <w:rPr>
          <w:b w:val="0"/>
          <w:bCs/>
          <w:lang w:eastAsia="tr-TR"/>
        </w:rPr>
        <w:t xml:space="preserve">Üyesi Osman </w:t>
      </w:r>
      <w:proofErr w:type="spellStart"/>
      <w:r w:rsidRPr="003B6165">
        <w:rPr>
          <w:b w:val="0"/>
          <w:bCs/>
          <w:lang w:eastAsia="tr-TR"/>
        </w:rPr>
        <w:t>Zülkif</w:t>
      </w:r>
      <w:proofErr w:type="spellEnd"/>
      <w:r w:rsidRPr="003B6165">
        <w:rPr>
          <w:b w:val="0"/>
          <w:bCs/>
          <w:lang w:eastAsia="tr-TR"/>
        </w:rPr>
        <w:t xml:space="preserve"> </w:t>
      </w:r>
      <w:proofErr w:type="spellStart"/>
      <w:r w:rsidRPr="003B6165">
        <w:rPr>
          <w:b w:val="0"/>
          <w:bCs/>
          <w:lang w:eastAsia="tr-TR"/>
        </w:rPr>
        <w:t>TOPAK’a</w:t>
      </w:r>
      <w:proofErr w:type="spellEnd"/>
      <w:r w:rsidR="003B6165" w:rsidRPr="003B6165">
        <w:rPr>
          <w:b w:val="0"/>
          <w:bCs/>
          <w:lang w:eastAsia="tr-TR"/>
        </w:rPr>
        <w:t xml:space="preserve">, asistanlığım boyunca birlikte çalışmaktan mutluluk duyduğum, eğitimimde her birinin ayrı ayrı emeği olan tüm asistan ve ekip arkadaşlarıma, veri toplama aşamasında yardımını esirgemeyen Gamze Yağız’a, tezimin her aşamasında bana bilgisi ve sakinliğiyle destek olan </w:t>
      </w:r>
      <w:r w:rsidR="000A6FE9">
        <w:rPr>
          <w:b w:val="0"/>
          <w:bCs/>
          <w:lang w:eastAsia="tr-TR"/>
        </w:rPr>
        <w:t>değerli</w:t>
      </w:r>
      <w:r w:rsidR="003B6165" w:rsidRPr="003B6165">
        <w:rPr>
          <w:b w:val="0"/>
          <w:bCs/>
          <w:lang w:eastAsia="tr-TR"/>
        </w:rPr>
        <w:t xml:space="preserve"> dostum </w:t>
      </w:r>
      <w:r w:rsidR="000A6FE9">
        <w:rPr>
          <w:b w:val="0"/>
          <w:bCs/>
          <w:lang w:eastAsia="tr-TR"/>
        </w:rPr>
        <w:t xml:space="preserve">Dr. </w:t>
      </w:r>
      <w:r w:rsidR="003B6165" w:rsidRPr="003B6165">
        <w:rPr>
          <w:b w:val="0"/>
          <w:bCs/>
          <w:lang w:eastAsia="tr-TR"/>
        </w:rPr>
        <w:t xml:space="preserve">Melis </w:t>
      </w:r>
      <w:proofErr w:type="spellStart"/>
      <w:r w:rsidR="003B6165" w:rsidRPr="003B6165">
        <w:rPr>
          <w:b w:val="0"/>
          <w:bCs/>
          <w:lang w:eastAsia="tr-TR"/>
        </w:rPr>
        <w:t>GÜNDOĞAN’a</w:t>
      </w:r>
      <w:proofErr w:type="spellEnd"/>
      <w:r w:rsidR="003B6165" w:rsidRPr="003B6165">
        <w:rPr>
          <w:b w:val="0"/>
          <w:bCs/>
          <w:lang w:eastAsia="tr-TR"/>
        </w:rPr>
        <w:t>, verilerimin istatistiği ve analizi aşamalarında yardımıma koşan Dr.</w:t>
      </w:r>
      <w:r w:rsidR="00235DA7">
        <w:rPr>
          <w:b w:val="0"/>
          <w:bCs/>
          <w:lang w:eastAsia="tr-TR"/>
        </w:rPr>
        <w:t xml:space="preserve"> </w:t>
      </w:r>
      <w:r w:rsidR="003B6165" w:rsidRPr="003B6165">
        <w:rPr>
          <w:b w:val="0"/>
          <w:bCs/>
          <w:lang w:eastAsia="tr-TR"/>
        </w:rPr>
        <w:t>Öğr.</w:t>
      </w:r>
      <w:r w:rsidR="00235DA7">
        <w:rPr>
          <w:b w:val="0"/>
          <w:bCs/>
          <w:lang w:eastAsia="tr-TR"/>
        </w:rPr>
        <w:t xml:space="preserve"> </w:t>
      </w:r>
      <w:r w:rsidR="003B6165" w:rsidRPr="003B6165">
        <w:rPr>
          <w:b w:val="0"/>
          <w:bCs/>
          <w:lang w:eastAsia="tr-TR"/>
        </w:rPr>
        <w:t>Üyesi Hande Şenol’a, tüm bu süreç boyunca akıl ve ruh sağlığımı korumama yardımcı olan hayatımdaki en büyük desteğim ve moral kaynağım biricik eşim Dr.</w:t>
      </w:r>
      <w:r w:rsidR="00235DA7">
        <w:rPr>
          <w:b w:val="0"/>
          <w:bCs/>
          <w:lang w:eastAsia="tr-TR"/>
        </w:rPr>
        <w:t xml:space="preserve"> </w:t>
      </w:r>
      <w:r w:rsidR="003B6165" w:rsidRPr="003B6165">
        <w:rPr>
          <w:b w:val="0"/>
          <w:bCs/>
          <w:lang w:eastAsia="tr-TR"/>
        </w:rPr>
        <w:t xml:space="preserve">Özgür </w:t>
      </w:r>
      <w:proofErr w:type="spellStart"/>
      <w:r w:rsidR="003B6165" w:rsidRPr="003B6165">
        <w:rPr>
          <w:b w:val="0"/>
          <w:bCs/>
          <w:lang w:eastAsia="tr-TR"/>
        </w:rPr>
        <w:t>TEKİN’e</w:t>
      </w:r>
      <w:proofErr w:type="spellEnd"/>
      <w:r w:rsidR="003B6165" w:rsidRPr="003B6165">
        <w:rPr>
          <w:b w:val="0"/>
          <w:bCs/>
          <w:lang w:eastAsia="tr-TR"/>
        </w:rPr>
        <w:t xml:space="preserve"> ve beni yetiştirip sevgi ve emekleriyle bugünlere getiren </w:t>
      </w:r>
      <w:r w:rsidR="00831A78">
        <w:rPr>
          <w:b w:val="0"/>
          <w:bCs/>
          <w:lang w:eastAsia="tr-TR"/>
        </w:rPr>
        <w:t>canım anne ve babam</w:t>
      </w:r>
      <w:r w:rsidR="003B6165" w:rsidRPr="003B6165">
        <w:rPr>
          <w:b w:val="0"/>
          <w:bCs/>
          <w:lang w:eastAsia="tr-TR"/>
        </w:rPr>
        <w:t xml:space="preserve"> </w:t>
      </w:r>
      <w:proofErr w:type="spellStart"/>
      <w:r w:rsidR="003B6165" w:rsidRPr="003B6165">
        <w:rPr>
          <w:b w:val="0"/>
          <w:bCs/>
          <w:lang w:eastAsia="tr-TR"/>
        </w:rPr>
        <w:t>Şenev</w:t>
      </w:r>
      <w:proofErr w:type="spellEnd"/>
      <w:r w:rsidR="003B6165" w:rsidRPr="003B6165">
        <w:rPr>
          <w:b w:val="0"/>
          <w:bCs/>
          <w:lang w:eastAsia="tr-TR"/>
        </w:rPr>
        <w:t xml:space="preserve"> </w:t>
      </w:r>
      <w:r w:rsidR="00E864F4">
        <w:rPr>
          <w:b w:val="0"/>
          <w:bCs/>
          <w:lang w:eastAsia="tr-TR"/>
        </w:rPr>
        <w:t xml:space="preserve">BALKİ </w:t>
      </w:r>
      <w:r w:rsidR="003B6165" w:rsidRPr="003B6165">
        <w:rPr>
          <w:b w:val="0"/>
          <w:bCs/>
          <w:lang w:eastAsia="tr-TR"/>
        </w:rPr>
        <w:t>ve Mehmet Sinan BALKİ ‘ye sonsuz teşekkür ederim.</w:t>
      </w:r>
    </w:p>
    <w:p w14:paraId="32E89CD8" w14:textId="26822221" w:rsidR="003B6165" w:rsidRDefault="003B6165" w:rsidP="00927FAE">
      <w:pPr>
        <w:pStyle w:val="BASLIK1"/>
        <w:jc w:val="left"/>
        <w:rPr>
          <w:b w:val="0"/>
          <w:bCs/>
          <w:lang w:eastAsia="tr-TR"/>
        </w:rPr>
      </w:pPr>
      <w:r>
        <w:rPr>
          <w:b w:val="0"/>
          <w:bCs/>
          <w:lang w:eastAsia="tr-TR"/>
        </w:rPr>
        <w:t xml:space="preserve">                                                                           </w:t>
      </w:r>
      <w:r w:rsidRPr="003B6165">
        <w:rPr>
          <w:b w:val="0"/>
          <w:bCs/>
          <w:lang w:eastAsia="tr-TR"/>
        </w:rPr>
        <w:t>Dr. Selin BALKİ TEKİN</w:t>
      </w:r>
    </w:p>
    <w:p w14:paraId="69640335" w14:textId="4CB2DB10" w:rsidR="00B32408" w:rsidRDefault="00B32408" w:rsidP="00927FAE">
      <w:pPr>
        <w:pStyle w:val="BASLIK1"/>
        <w:jc w:val="left"/>
        <w:rPr>
          <w:b w:val="0"/>
          <w:bCs/>
          <w:lang w:eastAsia="tr-TR"/>
        </w:rPr>
      </w:pPr>
    </w:p>
    <w:p w14:paraId="4C5F7267"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Bir kadın gördüm,</w:t>
      </w:r>
    </w:p>
    <w:p w14:paraId="04B4C5C5"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Onun doğurduğunu gördüm,</w:t>
      </w:r>
    </w:p>
    <w:p w14:paraId="2613BCB5"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Uyuttuğunu gördüm,</w:t>
      </w:r>
    </w:p>
    <w:p w14:paraId="5E3B30B0"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Büyüttüğünü gördüm,</w:t>
      </w:r>
    </w:p>
    <w:p w14:paraId="1FC7ADFA"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Yorulduğunu gördüm,</w:t>
      </w:r>
    </w:p>
    <w:p w14:paraId="4A6A01B9"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Üzüldüğünü gördüm,</w:t>
      </w:r>
    </w:p>
    <w:p w14:paraId="5FD0EEFF"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t>Bir kadın gördüm.</w:t>
      </w:r>
    </w:p>
    <w:p w14:paraId="6D6D8FD7" w14:textId="77777777" w:rsidR="00B32408" w:rsidRDefault="00B32408" w:rsidP="00B32408">
      <w:pPr>
        <w:pStyle w:val="NormalWeb"/>
        <w:shd w:val="clear" w:color="auto" w:fill="FFFFFF"/>
        <w:spacing w:before="0" w:beforeAutospacing="0" w:after="0" w:afterAutospacing="0" w:line="390" w:lineRule="atLeast"/>
        <w:jc w:val="right"/>
        <w:rPr>
          <w:rFonts w:ascii="Segoe UI" w:hAnsi="Segoe UI" w:cs="Segoe UI"/>
          <w:color w:val="2C2F34"/>
          <w:sz w:val="23"/>
          <w:szCs w:val="23"/>
        </w:rPr>
      </w:pPr>
      <w:r>
        <w:rPr>
          <w:rStyle w:val="Vurgu"/>
          <w:rFonts w:ascii="Segoe UI" w:eastAsiaTheme="majorEastAsia" w:hAnsi="Segoe UI" w:cs="Segoe UI"/>
          <w:color w:val="2C2F34"/>
          <w:sz w:val="23"/>
          <w:szCs w:val="23"/>
          <w:bdr w:val="none" w:sz="0" w:space="0" w:color="auto" w:frame="1"/>
        </w:rPr>
        <w:softHyphen/>
      </w:r>
      <w:r>
        <w:rPr>
          <w:rStyle w:val="Vurgu"/>
          <w:rFonts w:ascii="Segoe UI" w:eastAsiaTheme="majorEastAsia" w:hAnsi="Segoe UI" w:cs="Segoe UI"/>
          <w:color w:val="2C2F34"/>
          <w:sz w:val="23"/>
          <w:szCs w:val="23"/>
          <w:bdr w:val="none" w:sz="0" w:space="0" w:color="auto" w:frame="1"/>
        </w:rPr>
        <w:softHyphen/>
      </w:r>
      <w:r>
        <w:rPr>
          <w:rFonts w:ascii="Segoe UI" w:hAnsi="Segoe UI" w:cs="Segoe UI"/>
          <w:color w:val="2C2F34"/>
          <w:sz w:val="23"/>
          <w:szCs w:val="23"/>
        </w:rPr>
        <w:t>– Özdemir Asaf, </w:t>
      </w:r>
      <w:r>
        <w:rPr>
          <w:rStyle w:val="Vurgu"/>
          <w:rFonts w:ascii="Segoe UI" w:eastAsiaTheme="majorEastAsia" w:hAnsi="Segoe UI" w:cs="Segoe UI"/>
          <w:color w:val="2C2F34"/>
          <w:sz w:val="23"/>
          <w:szCs w:val="23"/>
          <w:bdr w:val="none" w:sz="0" w:space="0" w:color="auto" w:frame="1"/>
        </w:rPr>
        <w:t>Bir Kadın Gördüm</w:t>
      </w:r>
    </w:p>
    <w:p w14:paraId="048AD04E" w14:textId="77777777" w:rsidR="00B32408" w:rsidRPr="003B6165" w:rsidRDefault="00B32408" w:rsidP="00927FAE">
      <w:pPr>
        <w:pStyle w:val="BASLIK1"/>
        <w:jc w:val="left"/>
        <w:rPr>
          <w:b w:val="0"/>
          <w:bCs/>
          <w:lang w:eastAsia="tr-TR"/>
        </w:rPr>
      </w:pPr>
    </w:p>
    <w:p w14:paraId="7AD3659B" w14:textId="77777777" w:rsidR="00927FAE" w:rsidRDefault="00927FAE" w:rsidP="00927FAE">
      <w:pPr>
        <w:pStyle w:val="BASLIK1"/>
        <w:rPr>
          <w:lang w:eastAsia="tr-TR"/>
        </w:rPr>
      </w:pPr>
    </w:p>
    <w:p w14:paraId="5B5019A7" w14:textId="77777777" w:rsidR="00852A38" w:rsidRDefault="00852A38" w:rsidP="00852A38">
      <w:pPr>
        <w:pStyle w:val="BASLIK1"/>
        <w:ind w:firstLine="0"/>
        <w:jc w:val="left"/>
        <w:rPr>
          <w:lang w:eastAsia="tr-TR"/>
        </w:rPr>
      </w:pPr>
    </w:p>
    <w:p w14:paraId="33642D4A" w14:textId="08C727D7" w:rsidR="00E864F4" w:rsidRDefault="00E864F4" w:rsidP="00852A38">
      <w:pPr>
        <w:pStyle w:val="BASLIK1"/>
        <w:rPr>
          <w:lang w:eastAsia="tr-TR"/>
        </w:rPr>
      </w:pPr>
      <w:r>
        <w:rPr>
          <w:lang w:eastAsia="tr-TR"/>
        </w:rPr>
        <w:lastRenderedPageBreak/>
        <w:t>İÇİNDEKİLER</w:t>
      </w:r>
    </w:p>
    <w:p w14:paraId="0DCF32E3" w14:textId="7DE94BA8" w:rsidR="00E864F4" w:rsidRDefault="00E864F4" w:rsidP="00E864F4">
      <w:pPr>
        <w:pStyle w:val="BASLIK2"/>
        <w:rPr>
          <w:lang w:eastAsia="tr-TR"/>
        </w:rPr>
      </w:pPr>
      <w:r>
        <w:rPr>
          <w:lang w:eastAsia="tr-TR"/>
        </w:rPr>
        <w:t>ONAY SAYFASI………………………………………………………III</w:t>
      </w:r>
    </w:p>
    <w:p w14:paraId="08BB4E93" w14:textId="2F3C6D72" w:rsidR="00E864F4" w:rsidRPr="00E864F4" w:rsidRDefault="00E864F4" w:rsidP="00E864F4">
      <w:pPr>
        <w:rPr>
          <w:lang w:eastAsia="tr-TR"/>
        </w:rPr>
      </w:pPr>
      <w:r>
        <w:rPr>
          <w:lang w:eastAsia="tr-TR"/>
        </w:rPr>
        <w:t>TEŞEKKÜR………………………………………………………</w:t>
      </w:r>
      <w:proofErr w:type="gramStart"/>
      <w:r>
        <w:rPr>
          <w:lang w:eastAsia="tr-TR"/>
        </w:rPr>
        <w:t>…</w:t>
      </w:r>
      <w:r w:rsidR="000E6179">
        <w:rPr>
          <w:lang w:eastAsia="tr-TR"/>
        </w:rPr>
        <w:t>….</w:t>
      </w:r>
      <w:proofErr w:type="gramEnd"/>
      <w:r>
        <w:rPr>
          <w:lang w:eastAsia="tr-TR"/>
        </w:rPr>
        <w:t>IV</w:t>
      </w:r>
    </w:p>
    <w:p w14:paraId="3761B239" w14:textId="6A30303E" w:rsidR="00387D57" w:rsidRDefault="00E864F4" w:rsidP="00E864F4">
      <w:r>
        <w:t>İÇİNDEKİLER…………………………………………………………V</w:t>
      </w:r>
    </w:p>
    <w:p w14:paraId="0DA9B8BB" w14:textId="11173D0F" w:rsidR="00E864F4" w:rsidRDefault="00E864F4" w:rsidP="00E864F4">
      <w:r>
        <w:t>KISALTMALAR VE</w:t>
      </w:r>
      <w:r w:rsidR="00827F87">
        <w:t xml:space="preserve"> </w:t>
      </w:r>
      <w:r>
        <w:t>SİMGELER………………………………</w:t>
      </w:r>
      <w:r w:rsidR="00827F87">
        <w:t>…</w:t>
      </w:r>
      <w:r w:rsidR="000E6179">
        <w:t>…VIII</w:t>
      </w:r>
    </w:p>
    <w:p w14:paraId="278F6C7A" w14:textId="7C053C18" w:rsidR="00E864F4" w:rsidRDefault="00E864F4" w:rsidP="00E864F4">
      <w:r>
        <w:t>TABLOLAR</w:t>
      </w:r>
      <w:r w:rsidR="00827F87">
        <w:t xml:space="preserve"> </w:t>
      </w:r>
      <w:r>
        <w:t>DİZİNİ……………………………………………</w:t>
      </w:r>
      <w:proofErr w:type="gramStart"/>
      <w:r>
        <w:t>……</w:t>
      </w:r>
      <w:r w:rsidR="000E6179">
        <w:t>.</w:t>
      </w:r>
      <w:proofErr w:type="gramEnd"/>
      <w:r w:rsidR="000E6179">
        <w:t>.</w:t>
      </w:r>
      <w:r w:rsidR="000E6179" w:rsidRPr="000E6179">
        <w:t xml:space="preserve"> </w:t>
      </w:r>
      <w:r w:rsidR="000E6179">
        <w:t>IX</w:t>
      </w:r>
    </w:p>
    <w:p w14:paraId="3D56C161" w14:textId="0DAA335A" w:rsidR="00E864F4" w:rsidRDefault="00E864F4" w:rsidP="00E864F4">
      <w:r>
        <w:t>ÖZE</w:t>
      </w:r>
      <w:r w:rsidR="00827F87">
        <w:t>T</w:t>
      </w:r>
      <w:r>
        <w:t>……………………………………………………………………</w:t>
      </w:r>
      <w:r w:rsidR="000E6179">
        <w:t>X</w:t>
      </w:r>
    </w:p>
    <w:p w14:paraId="604F4F91" w14:textId="5580BC57" w:rsidR="00E864F4" w:rsidRDefault="004A56CD" w:rsidP="00E864F4">
      <w:r>
        <w:t>İNGİLİZCE ÖZET………………………………………………</w:t>
      </w:r>
      <w:proofErr w:type="gramStart"/>
      <w:r>
        <w:t>…….</w:t>
      </w:r>
      <w:proofErr w:type="gramEnd"/>
      <w:r>
        <w:t>X</w:t>
      </w:r>
      <w:r w:rsidR="000E6179">
        <w:rPr>
          <w:lang w:eastAsia="tr-TR"/>
        </w:rPr>
        <w:t>II</w:t>
      </w:r>
    </w:p>
    <w:p w14:paraId="1586BDC0" w14:textId="12636450" w:rsidR="004A56CD" w:rsidRDefault="00957633" w:rsidP="00E864F4">
      <w:r>
        <w:t>1.</w:t>
      </w:r>
      <w:r w:rsidR="004A56CD">
        <w:t>GİRİŞ……………………………………………………………</w:t>
      </w:r>
      <w:proofErr w:type="gramStart"/>
      <w:r w:rsidR="004A56CD">
        <w:t>…….</w:t>
      </w:r>
      <w:proofErr w:type="gramEnd"/>
      <w:r w:rsidR="004A56CD">
        <w:t>1</w:t>
      </w:r>
    </w:p>
    <w:p w14:paraId="106279F3" w14:textId="13522A4F" w:rsidR="004A56CD" w:rsidRDefault="00957633" w:rsidP="00E864F4">
      <w:r>
        <w:t>2.</w:t>
      </w:r>
      <w:r w:rsidR="004A56CD">
        <w:t>GENEL BİLGİLER……………………………………………</w:t>
      </w:r>
      <w:proofErr w:type="gramStart"/>
      <w:r w:rsidR="004A56CD">
        <w:t>……</w:t>
      </w:r>
      <w:r w:rsidR="00682173">
        <w:t>.</w:t>
      </w:r>
      <w:proofErr w:type="gramEnd"/>
      <w:r w:rsidR="00682173">
        <w:t>4</w:t>
      </w:r>
    </w:p>
    <w:p w14:paraId="27389883" w14:textId="70DEA232" w:rsidR="004A56CD" w:rsidRDefault="004A56CD" w:rsidP="004A56CD">
      <w:pPr>
        <w:pStyle w:val="BASLIK2"/>
      </w:pPr>
      <w:r>
        <w:t xml:space="preserve">  </w:t>
      </w:r>
      <w:r w:rsidR="00957633">
        <w:t>2.1</w:t>
      </w:r>
      <w:r w:rsidR="00F71454">
        <w:t xml:space="preserve"> </w:t>
      </w:r>
      <w:r>
        <w:t>ŞİDDET</w:t>
      </w:r>
    </w:p>
    <w:p w14:paraId="0738BE48" w14:textId="5543F43E" w:rsidR="004A56CD" w:rsidRDefault="004A56CD" w:rsidP="004A56CD">
      <w:r>
        <w:t xml:space="preserve">    </w:t>
      </w:r>
      <w:r w:rsidR="00F71454">
        <w:t xml:space="preserve"> </w:t>
      </w:r>
      <w:r w:rsidR="00957633">
        <w:t>2.1.1.</w:t>
      </w:r>
      <w:r w:rsidR="00F71454">
        <w:t xml:space="preserve"> </w:t>
      </w:r>
      <w:r>
        <w:t xml:space="preserve">Aile İçi Şiddet </w:t>
      </w:r>
      <w:r w:rsidR="00682173">
        <w:t>…………………………………………</w:t>
      </w:r>
      <w:proofErr w:type="gramStart"/>
      <w:r w:rsidR="00682173">
        <w:t>…….</w:t>
      </w:r>
      <w:proofErr w:type="gramEnd"/>
      <w:r w:rsidR="00682173">
        <w:t>.4</w:t>
      </w:r>
    </w:p>
    <w:p w14:paraId="79D0536F" w14:textId="67632453" w:rsidR="004A56CD" w:rsidRDefault="004A56CD" w:rsidP="004A56CD">
      <w:pPr>
        <w:pStyle w:val="BASLIK4"/>
        <w:rPr>
          <w:i w:val="0"/>
          <w:iCs/>
        </w:rPr>
      </w:pPr>
      <w:r>
        <w:t xml:space="preserve">     </w:t>
      </w:r>
      <w:r w:rsidR="00957633">
        <w:t>2.1.1.1</w:t>
      </w:r>
      <w:r>
        <w:t xml:space="preserve"> Tanımı</w:t>
      </w:r>
      <w:r w:rsidR="00C7200A">
        <w:t xml:space="preserve"> ve Sıklığı</w:t>
      </w:r>
      <w:r w:rsidR="00682173">
        <w:t>……………………………………………</w:t>
      </w:r>
      <w:r w:rsidR="00682173" w:rsidRPr="00682173">
        <w:rPr>
          <w:i w:val="0"/>
          <w:iCs/>
        </w:rPr>
        <w:t>4</w:t>
      </w:r>
      <w:r w:rsidRPr="00682173">
        <w:rPr>
          <w:i w:val="0"/>
          <w:iCs/>
        </w:rPr>
        <w:t xml:space="preserve">    </w:t>
      </w:r>
      <w:r>
        <w:t xml:space="preserve"> </w:t>
      </w:r>
      <w:r w:rsidR="00F71454">
        <w:t xml:space="preserve"> </w:t>
      </w:r>
      <w:r>
        <w:t xml:space="preserve"> </w:t>
      </w:r>
      <w:r w:rsidR="00682173">
        <w:t xml:space="preserve">     </w:t>
      </w:r>
      <w:r w:rsidR="00682173">
        <w:rPr>
          <w:i w:val="0"/>
          <w:iCs/>
        </w:rPr>
        <w:t xml:space="preserve">  </w:t>
      </w:r>
    </w:p>
    <w:p w14:paraId="720D83A1" w14:textId="664B2652" w:rsidR="00682173" w:rsidRPr="00682173" w:rsidRDefault="00682173" w:rsidP="004A56CD">
      <w:pPr>
        <w:pStyle w:val="BASLIK4"/>
        <w:rPr>
          <w:i w:val="0"/>
          <w:iCs/>
        </w:rPr>
      </w:pPr>
      <w:r>
        <w:rPr>
          <w:i w:val="0"/>
          <w:iCs/>
        </w:rPr>
        <w:t xml:space="preserve">    </w:t>
      </w:r>
      <w:r w:rsidRPr="00682173">
        <w:t>2.1.1.2 Türleri</w:t>
      </w:r>
      <w:r>
        <w:t>…………………………………………………</w:t>
      </w:r>
      <w:proofErr w:type="gramStart"/>
      <w:r>
        <w:t>…….</w:t>
      </w:r>
      <w:proofErr w:type="gramEnd"/>
      <w:r>
        <w:rPr>
          <w:i w:val="0"/>
          <w:iCs/>
        </w:rPr>
        <w:t>5</w:t>
      </w:r>
    </w:p>
    <w:p w14:paraId="77191C47" w14:textId="74E1DD3B" w:rsidR="00C7200A" w:rsidRDefault="00C7200A" w:rsidP="00C7200A">
      <w:pPr>
        <w:pStyle w:val="BASLIK3"/>
      </w:pPr>
      <w:r>
        <w:t xml:space="preserve">     </w:t>
      </w:r>
      <w:r w:rsidR="00957633">
        <w:t>2.1.2</w:t>
      </w:r>
      <w:r>
        <w:t xml:space="preserve"> Şiddet Döngüsü</w:t>
      </w:r>
      <w:r w:rsidR="00682173">
        <w:t>………………………………………………6</w:t>
      </w:r>
    </w:p>
    <w:p w14:paraId="2DF7C0A2" w14:textId="32754475" w:rsidR="004A56CD" w:rsidRDefault="004A56CD" w:rsidP="004A56CD">
      <w:pPr>
        <w:pStyle w:val="BASLIK3"/>
      </w:pPr>
      <w:r>
        <w:t xml:space="preserve">     </w:t>
      </w:r>
      <w:r w:rsidR="00957633">
        <w:t>2.1.3</w:t>
      </w:r>
      <w:r>
        <w:t xml:space="preserve"> Kadının</w:t>
      </w:r>
      <w:r w:rsidR="00635D0D">
        <w:t xml:space="preserve"> Şiddete Rağmen</w:t>
      </w:r>
      <w:r>
        <w:t xml:space="preserve"> İlişkiyi Sürdürme </w:t>
      </w:r>
      <w:r w:rsidR="00635D0D">
        <w:t>Sebepleri</w:t>
      </w:r>
      <w:proofErr w:type="gramStart"/>
      <w:r w:rsidR="00682173">
        <w:t>…….</w:t>
      </w:r>
      <w:proofErr w:type="gramEnd"/>
      <w:r w:rsidR="00682173">
        <w:t>7</w:t>
      </w:r>
    </w:p>
    <w:p w14:paraId="191C5A65" w14:textId="1E8F0C7C" w:rsidR="004A56CD" w:rsidRDefault="004A56CD" w:rsidP="004A56CD">
      <w:pPr>
        <w:pStyle w:val="BASLIK2"/>
      </w:pPr>
      <w:r>
        <w:t xml:space="preserve">  </w:t>
      </w:r>
      <w:r w:rsidR="00F71454">
        <w:t xml:space="preserve"> </w:t>
      </w:r>
      <w:r w:rsidR="00957633">
        <w:t xml:space="preserve">2.2 </w:t>
      </w:r>
      <w:r>
        <w:t>BAĞLANMA</w:t>
      </w:r>
    </w:p>
    <w:p w14:paraId="4BE1C87D" w14:textId="068EFDD0" w:rsidR="004A56CD" w:rsidRDefault="004A56CD" w:rsidP="00682173">
      <w:pPr>
        <w:pStyle w:val="BASLIK2"/>
      </w:pPr>
      <w:r>
        <w:t xml:space="preserve">     </w:t>
      </w:r>
      <w:r w:rsidR="003857CE">
        <w:t>2.2.1.</w:t>
      </w:r>
      <w:r>
        <w:t>Tanımı</w:t>
      </w:r>
      <w:r w:rsidR="00682173">
        <w:t>………………………………………………</w:t>
      </w:r>
      <w:proofErr w:type="gramStart"/>
      <w:r w:rsidR="00682173">
        <w:t>…….</w:t>
      </w:r>
      <w:proofErr w:type="gramEnd"/>
      <w:r w:rsidR="00682173">
        <w:t>.….8</w:t>
      </w:r>
    </w:p>
    <w:p w14:paraId="543278A4" w14:textId="56DB257F" w:rsidR="004A56CD" w:rsidRDefault="004A56CD" w:rsidP="00682173">
      <w:pPr>
        <w:pStyle w:val="BASLIK2"/>
      </w:pPr>
      <w:r>
        <w:t xml:space="preserve">     </w:t>
      </w:r>
      <w:r w:rsidR="003857CE">
        <w:t>2.2.2.</w:t>
      </w:r>
      <w:r>
        <w:t xml:space="preserve">Stilleri </w:t>
      </w:r>
      <w:r w:rsidR="00682173">
        <w:t>…………………………………………………</w:t>
      </w:r>
      <w:proofErr w:type="gramStart"/>
      <w:r w:rsidR="00682173">
        <w:t>…….</w:t>
      </w:r>
      <w:proofErr w:type="gramEnd"/>
      <w:r w:rsidR="00682173">
        <w:t>.8</w:t>
      </w:r>
    </w:p>
    <w:p w14:paraId="4B26788A" w14:textId="0B10CB81" w:rsidR="004A56CD" w:rsidRPr="00682173" w:rsidRDefault="004A56CD" w:rsidP="004A56CD">
      <w:pPr>
        <w:pStyle w:val="BASLIK4"/>
        <w:rPr>
          <w:i w:val="0"/>
          <w:iCs/>
        </w:rPr>
      </w:pPr>
      <w:r>
        <w:t xml:space="preserve">     </w:t>
      </w:r>
      <w:r w:rsidR="003857CE">
        <w:t>2.2.2.1.</w:t>
      </w:r>
      <w:r>
        <w:t>Güvenli Bağlanma</w:t>
      </w:r>
      <w:r w:rsidR="00682173">
        <w:t>……………………………………</w:t>
      </w:r>
      <w:proofErr w:type="gramStart"/>
      <w:r w:rsidR="00682173">
        <w:t>…....</w:t>
      </w:r>
      <w:proofErr w:type="gramEnd"/>
      <w:r w:rsidR="00682173">
        <w:rPr>
          <w:i w:val="0"/>
          <w:iCs/>
        </w:rPr>
        <w:t>8</w:t>
      </w:r>
    </w:p>
    <w:p w14:paraId="34081F37" w14:textId="07C34D31" w:rsidR="004A56CD" w:rsidRPr="00682173" w:rsidRDefault="004A56CD" w:rsidP="004A56CD">
      <w:pPr>
        <w:pStyle w:val="BASLIK4"/>
        <w:rPr>
          <w:i w:val="0"/>
          <w:iCs/>
        </w:rPr>
      </w:pPr>
      <w:r>
        <w:t xml:space="preserve">     </w:t>
      </w:r>
      <w:r w:rsidR="003857CE">
        <w:t>2.2.2.2.</w:t>
      </w:r>
      <w:r>
        <w:t xml:space="preserve">Kaygılı Bağlanma </w:t>
      </w:r>
      <w:r w:rsidR="00682173">
        <w:t>…………………………………………</w:t>
      </w:r>
      <w:r w:rsidR="00682173">
        <w:rPr>
          <w:i w:val="0"/>
          <w:iCs/>
        </w:rPr>
        <w:t>9</w:t>
      </w:r>
    </w:p>
    <w:p w14:paraId="607FC57C" w14:textId="07127EA3" w:rsidR="00244DEA" w:rsidRPr="00682173" w:rsidRDefault="004A56CD" w:rsidP="00244DEA">
      <w:pPr>
        <w:pStyle w:val="BASLIK4"/>
        <w:rPr>
          <w:i w:val="0"/>
          <w:iCs/>
        </w:rPr>
      </w:pPr>
      <w:r>
        <w:t xml:space="preserve">    </w:t>
      </w:r>
      <w:r w:rsidR="003857CE">
        <w:t>2.2.2.3.</w:t>
      </w:r>
      <w:r>
        <w:t xml:space="preserve"> Kaçıngan Bağlanma</w:t>
      </w:r>
      <w:r w:rsidR="00682173">
        <w:t>……………………</w:t>
      </w:r>
      <w:proofErr w:type="gramStart"/>
      <w:r w:rsidR="00682173">
        <w:t>…….</w:t>
      </w:r>
      <w:proofErr w:type="gramEnd"/>
      <w:r w:rsidR="00682173">
        <w:t>.…………..</w:t>
      </w:r>
      <w:r w:rsidR="00682173">
        <w:rPr>
          <w:i w:val="0"/>
          <w:iCs/>
        </w:rPr>
        <w:t>9</w:t>
      </w:r>
    </w:p>
    <w:p w14:paraId="27E5F6F1" w14:textId="1B59EADB" w:rsidR="004A56CD" w:rsidRDefault="00F71454" w:rsidP="00072BA4">
      <w:pPr>
        <w:pStyle w:val="BASLIK2"/>
      </w:pPr>
      <w:r>
        <w:t xml:space="preserve"> </w:t>
      </w:r>
      <w:r w:rsidR="009B2985">
        <w:t xml:space="preserve">      </w:t>
      </w:r>
      <w:r w:rsidR="003857CE">
        <w:t>2.2.</w:t>
      </w:r>
      <w:r w:rsidR="002E4AF2">
        <w:t>3</w:t>
      </w:r>
      <w:r w:rsidR="003857CE">
        <w:t>.</w:t>
      </w:r>
      <w:r>
        <w:t xml:space="preserve"> </w:t>
      </w:r>
      <w:r w:rsidR="004A56CD">
        <w:t>Bağlanma ve Aile İçi Şiddet</w:t>
      </w:r>
      <w:r w:rsidR="00682173">
        <w:t>……………………………10</w:t>
      </w:r>
    </w:p>
    <w:p w14:paraId="141EC395" w14:textId="6A62D0F7" w:rsidR="004A56CD" w:rsidRDefault="004A56CD" w:rsidP="004A56CD">
      <w:pPr>
        <w:pStyle w:val="BASLIK2"/>
      </w:pPr>
      <w:r>
        <w:lastRenderedPageBreak/>
        <w:t xml:space="preserve">     </w:t>
      </w:r>
      <w:r w:rsidR="003857CE">
        <w:t>2.3.</w:t>
      </w:r>
      <w:r w:rsidR="00F71454">
        <w:t xml:space="preserve"> </w:t>
      </w:r>
      <w:r>
        <w:t>AŞK</w:t>
      </w:r>
    </w:p>
    <w:p w14:paraId="106453C6" w14:textId="681C64FF" w:rsidR="004A56CD" w:rsidRDefault="004A56CD" w:rsidP="00CA3BE6">
      <w:r>
        <w:t xml:space="preserve">        </w:t>
      </w:r>
      <w:r w:rsidR="003857CE">
        <w:t>2.3.1.</w:t>
      </w:r>
      <w:r w:rsidR="00F71454">
        <w:t xml:space="preserve"> </w:t>
      </w:r>
      <w:r>
        <w:t>Tanım</w:t>
      </w:r>
      <w:r w:rsidR="00CA3BE6">
        <w:t>ı</w:t>
      </w:r>
      <w:r w:rsidR="00682173">
        <w:t>……………………………………………</w:t>
      </w:r>
      <w:proofErr w:type="gramStart"/>
      <w:r w:rsidR="00682173">
        <w:t>…….</w:t>
      </w:r>
      <w:proofErr w:type="gramEnd"/>
      <w:r w:rsidR="00682173">
        <w:t>12</w:t>
      </w:r>
    </w:p>
    <w:p w14:paraId="08229112" w14:textId="11345E70" w:rsidR="004A56CD" w:rsidRDefault="004A56CD" w:rsidP="004A56CD">
      <w:r>
        <w:t xml:space="preserve">        </w:t>
      </w:r>
      <w:r w:rsidR="003857CE">
        <w:t>2.3.</w:t>
      </w:r>
      <w:r w:rsidR="00CA3BE6">
        <w:t>2</w:t>
      </w:r>
      <w:r w:rsidR="003857CE">
        <w:t>.</w:t>
      </w:r>
      <w:r w:rsidR="00F71454">
        <w:t xml:space="preserve"> </w:t>
      </w:r>
      <w:r>
        <w:t>Lee’nin Çok Boyutlu Aşk Biçemleri</w:t>
      </w:r>
      <w:r w:rsidR="00682173">
        <w:t>……………</w:t>
      </w:r>
      <w:proofErr w:type="gramStart"/>
      <w:r w:rsidR="00682173">
        <w:t>…….</w:t>
      </w:r>
      <w:proofErr w:type="gramEnd"/>
      <w:r w:rsidR="00682173">
        <w:t>.13</w:t>
      </w:r>
    </w:p>
    <w:p w14:paraId="2024C484" w14:textId="4A8F77AD" w:rsidR="004A56CD" w:rsidRDefault="004A56CD" w:rsidP="004A56CD">
      <w:r>
        <w:t xml:space="preserve">        </w:t>
      </w:r>
      <w:r w:rsidR="003857CE">
        <w:t>2.3.</w:t>
      </w:r>
      <w:r w:rsidR="00CA3BE6">
        <w:t>3</w:t>
      </w:r>
      <w:r w:rsidR="003857CE">
        <w:t>.</w:t>
      </w:r>
      <w:r>
        <w:t>Aşk ve Şiddet</w:t>
      </w:r>
      <w:r w:rsidR="00682173">
        <w:t>……………………………………………15</w:t>
      </w:r>
    </w:p>
    <w:p w14:paraId="35B713B9" w14:textId="1C400D0A" w:rsidR="004A56CD" w:rsidRDefault="004A56CD" w:rsidP="004A56CD">
      <w:r>
        <w:t xml:space="preserve">     </w:t>
      </w:r>
      <w:r w:rsidR="003857CE">
        <w:t>2.4.</w:t>
      </w:r>
      <w:r w:rsidR="009B2985">
        <w:t xml:space="preserve"> </w:t>
      </w:r>
      <w:r>
        <w:t>KİŞİLİK</w:t>
      </w:r>
    </w:p>
    <w:p w14:paraId="786E6F34" w14:textId="7DA88524" w:rsidR="004A56CD" w:rsidRDefault="004A56CD" w:rsidP="004A56CD">
      <w:r>
        <w:t xml:space="preserve">        </w:t>
      </w:r>
      <w:r w:rsidR="003857CE">
        <w:t>2.4.1.</w:t>
      </w:r>
      <w:r>
        <w:t>Kişilik kavramı</w:t>
      </w:r>
      <w:r w:rsidR="00682173">
        <w:t>……………………………………</w:t>
      </w:r>
      <w:proofErr w:type="gramStart"/>
      <w:r w:rsidR="00682173">
        <w:t>…….</w:t>
      </w:r>
      <w:proofErr w:type="gramEnd"/>
      <w:r w:rsidR="00682173">
        <w:t>17</w:t>
      </w:r>
    </w:p>
    <w:p w14:paraId="55FC24A0" w14:textId="4535844C" w:rsidR="004A56CD" w:rsidRDefault="004A56CD" w:rsidP="004A56CD">
      <w:r>
        <w:t xml:space="preserve">        </w:t>
      </w:r>
      <w:r w:rsidR="003857CE">
        <w:t>2.4.2.</w:t>
      </w:r>
      <w:r>
        <w:t>Be</w:t>
      </w:r>
      <w:r w:rsidR="0097219F">
        <w:t>ş Faktör Kişilik Modeli ve Boyutları</w:t>
      </w:r>
      <w:r w:rsidR="00682173">
        <w:t>…………</w:t>
      </w:r>
      <w:proofErr w:type="gramStart"/>
      <w:r w:rsidR="00682173">
        <w:t>…….</w:t>
      </w:r>
      <w:proofErr w:type="gramEnd"/>
      <w:r w:rsidR="00682173">
        <w:t>.19</w:t>
      </w:r>
    </w:p>
    <w:p w14:paraId="32B8B906" w14:textId="7EBDBED7" w:rsidR="0097219F" w:rsidRPr="00682173" w:rsidRDefault="0097219F" w:rsidP="0097219F">
      <w:pPr>
        <w:pStyle w:val="BASLIK4"/>
        <w:rPr>
          <w:i w:val="0"/>
          <w:iCs/>
        </w:rPr>
      </w:pPr>
      <w:r>
        <w:t xml:space="preserve">         </w:t>
      </w:r>
      <w:r w:rsidR="003857CE">
        <w:t>2.4.2.1.</w:t>
      </w:r>
      <w:r>
        <w:t xml:space="preserve"> Dışa Dönük</w:t>
      </w:r>
      <w:r w:rsidR="00DF35F6">
        <w:t>lük</w:t>
      </w:r>
      <w:r w:rsidR="00682173">
        <w:t>…………………………………</w:t>
      </w:r>
      <w:proofErr w:type="gramStart"/>
      <w:r w:rsidR="00682173">
        <w:t>…….</w:t>
      </w:r>
      <w:proofErr w:type="gramEnd"/>
      <w:r w:rsidR="00682173">
        <w:t>.</w:t>
      </w:r>
      <w:r w:rsidR="00682173">
        <w:rPr>
          <w:i w:val="0"/>
          <w:iCs/>
        </w:rPr>
        <w:t>19</w:t>
      </w:r>
    </w:p>
    <w:p w14:paraId="314EA669" w14:textId="320B5CAD" w:rsidR="0097219F" w:rsidRPr="00682173" w:rsidRDefault="0097219F" w:rsidP="0097219F">
      <w:pPr>
        <w:pStyle w:val="BASLIK4"/>
        <w:rPr>
          <w:i w:val="0"/>
          <w:iCs/>
        </w:rPr>
      </w:pPr>
      <w:r>
        <w:t xml:space="preserve">         </w:t>
      </w:r>
      <w:r w:rsidR="003857CE">
        <w:t>2.4.2.2.</w:t>
      </w:r>
      <w:r>
        <w:t xml:space="preserve"> </w:t>
      </w:r>
      <w:r w:rsidR="00DC4A9C">
        <w:t>Duygusal Dengelilik</w:t>
      </w:r>
      <w:r w:rsidR="00682173">
        <w:t>…………………………………</w:t>
      </w:r>
      <w:r w:rsidR="00682173">
        <w:rPr>
          <w:i w:val="0"/>
          <w:iCs/>
        </w:rPr>
        <w:t>20</w:t>
      </w:r>
    </w:p>
    <w:p w14:paraId="37E43943" w14:textId="66DB73B1" w:rsidR="00DF35F6" w:rsidRPr="00682173" w:rsidRDefault="00DF35F6" w:rsidP="0097219F">
      <w:pPr>
        <w:pStyle w:val="BASLIK4"/>
        <w:rPr>
          <w:i w:val="0"/>
          <w:iCs/>
        </w:rPr>
      </w:pPr>
      <w:r>
        <w:t xml:space="preserve">        </w:t>
      </w:r>
      <w:r w:rsidR="009B2985">
        <w:t xml:space="preserve"> </w:t>
      </w:r>
      <w:r w:rsidR="003857CE">
        <w:t>2.4.2.3.</w:t>
      </w:r>
      <w:r w:rsidR="00F71454">
        <w:t xml:space="preserve"> </w:t>
      </w:r>
      <w:r>
        <w:t>Sorumluluk</w:t>
      </w:r>
      <w:r w:rsidR="00682173">
        <w:t>……………………………………</w:t>
      </w:r>
      <w:proofErr w:type="gramStart"/>
      <w:r w:rsidR="00682173">
        <w:t>…….</w:t>
      </w:r>
      <w:proofErr w:type="gramEnd"/>
      <w:r w:rsidR="00682173">
        <w:t>.</w:t>
      </w:r>
      <w:r w:rsidR="00682173">
        <w:rPr>
          <w:i w:val="0"/>
          <w:iCs/>
        </w:rPr>
        <w:t>20</w:t>
      </w:r>
    </w:p>
    <w:p w14:paraId="48C1A538" w14:textId="71A4FB8B" w:rsidR="00DF35F6" w:rsidRPr="00682173" w:rsidRDefault="00DF35F6" w:rsidP="0097219F">
      <w:pPr>
        <w:pStyle w:val="BASLIK4"/>
        <w:rPr>
          <w:i w:val="0"/>
          <w:iCs/>
        </w:rPr>
      </w:pPr>
      <w:r>
        <w:t xml:space="preserve">        </w:t>
      </w:r>
      <w:r w:rsidR="003857CE">
        <w:t>2.4.2.4.</w:t>
      </w:r>
      <w:r w:rsidR="00F71454">
        <w:t xml:space="preserve"> </w:t>
      </w:r>
      <w:r>
        <w:t>Uyumluluk</w:t>
      </w:r>
      <w:r w:rsidR="00682173">
        <w:t>……………………………………………</w:t>
      </w:r>
      <w:r w:rsidR="00682173">
        <w:rPr>
          <w:i w:val="0"/>
          <w:iCs/>
        </w:rPr>
        <w:t>22</w:t>
      </w:r>
    </w:p>
    <w:p w14:paraId="5C1420F1" w14:textId="263D73C5" w:rsidR="00DF35F6" w:rsidRPr="00682173" w:rsidRDefault="00DF35F6" w:rsidP="00E86ED8">
      <w:pPr>
        <w:pStyle w:val="BASLIK4"/>
        <w:rPr>
          <w:i w:val="0"/>
          <w:iCs/>
        </w:rPr>
      </w:pPr>
      <w:r>
        <w:t xml:space="preserve">      </w:t>
      </w:r>
      <w:r w:rsidR="00F71454">
        <w:t xml:space="preserve"> </w:t>
      </w:r>
      <w:r w:rsidR="003857CE">
        <w:t>2.4.2.5.</w:t>
      </w:r>
      <w:r>
        <w:t xml:space="preserve">Deneyime </w:t>
      </w:r>
      <w:proofErr w:type="gramStart"/>
      <w:r>
        <w:t>Açıklık</w:t>
      </w:r>
      <w:r w:rsidR="00DC4A9C">
        <w:t>(</w:t>
      </w:r>
      <w:proofErr w:type="gramEnd"/>
      <w:r w:rsidR="00DC4A9C">
        <w:t>Zeka ve Hayal Gücü)</w:t>
      </w:r>
      <w:r w:rsidR="00682173">
        <w:t>………………</w:t>
      </w:r>
      <w:r w:rsidR="00682173">
        <w:rPr>
          <w:i w:val="0"/>
          <w:iCs/>
        </w:rPr>
        <w:t>23</w:t>
      </w:r>
    </w:p>
    <w:p w14:paraId="237C76EE" w14:textId="42DBDB88" w:rsidR="00DF35F6" w:rsidRDefault="00F71454" w:rsidP="00F71454">
      <w:pPr>
        <w:pStyle w:val="BASLIK2"/>
        <w:ind w:firstLine="0"/>
      </w:pPr>
      <w:r>
        <w:t xml:space="preserve">          </w:t>
      </w:r>
      <w:r w:rsidR="003857CE">
        <w:t>3.</w:t>
      </w:r>
      <w:r w:rsidR="00DF35F6">
        <w:t>GEREÇ VE YÖNTEM…………………………………………</w:t>
      </w:r>
      <w:r w:rsidR="00682173">
        <w:t xml:space="preserve"> 24</w:t>
      </w:r>
    </w:p>
    <w:p w14:paraId="2DCFB6B6" w14:textId="4D9D02E2" w:rsidR="00DF35F6" w:rsidRDefault="00DF35F6" w:rsidP="00DF35F6">
      <w:r>
        <w:t xml:space="preserve">  </w:t>
      </w:r>
      <w:r w:rsidR="009B2985">
        <w:t xml:space="preserve"> </w:t>
      </w:r>
      <w:r w:rsidR="00F71454">
        <w:t xml:space="preserve"> </w:t>
      </w:r>
      <w:r w:rsidR="003857CE">
        <w:t>3.1.</w:t>
      </w:r>
      <w:r>
        <w:t>ARAŞTIRM</w:t>
      </w:r>
      <w:r w:rsidR="00CC2E7D">
        <w:t>A</w:t>
      </w:r>
      <w:r>
        <w:t>NIN EVREN</w:t>
      </w:r>
      <w:r w:rsidR="00A937EE">
        <w:t>, Ö</w:t>
      </w:r>
      <w:r>
        <w:t>RNEKLEM</w:t>
      </w:r>
      <w:r w:rsidR="00A937EE">
        <w:t xml:space="preserve"> VE SÜREC</w:t>
      </w:r>
      <w:r w:rsidR="00682173">
        <w:t>İ…24</w:t>
      </w:r>
    </w:p>
    <w:p w14:paraId="39D90921" w14:textId="283E9876" w:rsidR="00DF35F6" w:rsidRDefault="00DF35F6" w:rsidP="00DF35F6">
      <w:r>
        <w:t xml:space="preserve">   </w:t>
      </w:r>
      <w:r w:rsidR="00F71454">
        <w:t xml:space="preserve"> </w:t>
      </w:r>
      <w:r w:rsidR="003857CE">
        <w:t>3.2.</w:t>
      </w:r>
      <w:r>
        <w:t>VERİ TOPLAMA ARAÇLARI</w:t>
      </w:r>
      <w:r w:rsidR="00682173">
        <w:t>……………………………25</w:t>
      </w:r>
    </w:p>
    <w:p w14:paraId="5E5BA778" w14:textId="16009649" w:rsidR="00DF35F6" w:rsidRDefault="00DF35F6" w:rsidP="00DF35F6">
      <w:r>
        <w:t xml:space="preserve">       </w:t>
      </w:r>
      <w:r w:rsidR="00F71454">
        <w:t xml:space="preserve"> </w:t>
      </w:r>
      <w:r w:rsidR="003857CE">
        <w:t>3.2.1.</w:t>
      </w:r>
      <w:r>
        <w:t xml:space="preserve">Sosyodemografik Veri Formu </w:t>
      </w:r>
      <w:r w:rsidR="00682173">
        <w:t>…………………………25</w:t>
      </w:r>
      <w:r>
        <w:t xml:space="preserve">   </w:t>
      </w:r>
    </w:p>
    <w:p w14:paraId="55BAFC3D" w14:textId="07D71D0A" w:rsidR="00DF35F6" w:rsidRDefault="00DF35F6" w:rsidP="00DF35F6">
      <w:r>
        <w:t xml:space="preserve">       </w:t>
      </w:r>
      <w:r w:rsidR="00F71454">
        <w:t xml:space="preserve"> </w:t>
      </w:r>
      <w:r w:rsidR="003857CE">
        <w:t>3.2.2.</w:t>
      </w:r>
      <w:r w:rsidR="00F71454">
        <w:t xml:space="preserve"> </w:t>
      </w:r>
      <w:r>
        <w:t>Erişkin Bağlanma Biçimi Ölçeği</w:t>
      </w:r>
      <w:r w:rsidR="00682173">
        <w:t>…………………</w:t>
      </w:r>
      <w:proofErr w:type="gramStart"/>
      <w:r w:rsidR="00682173">
        <w:t>…….</w:t>
      </w:r>
      <w:proofErr w:type="gramEnd"/>
      <w:r w:rsidR="00682173">
        <w:t>25</w:t>
      </w:r>
      <w:r>
        <w:t xml:space="preserve">  </w:t>
      </w:r>
      <w:r>
        <w:tab/>
        <w:t xml:space="preserve"> </w:t>
      </w:r>
    </w:p>
    <w:p w14:paraId="6FC9F3E5" w14:textId="3214F585" w:rsidR="00DF35F6" w:rsidRDefault="00DF35F6" w:rsidP="00DF35F6">
      <w:r>
        <w:t xml:space="preserve">        </w:t>
      </w:r>
      <w:r w:rsidR="003857CE">
        <w:t>3.2.3.</w:t>
      </w:r>
      <w:r>
        <w:t xml:space="preserve">Aşka İlişkin Tutumlar Ölçeği: Kısa Form </w:t>
      </w:r>
      <w:r w:rsidR="00682173">
        <w:t>………</w:t>
      </w:r>
      <w:proofErr w:type="gramStart"/>
      <w:r w:rsidR="00682173">
        <w:t>…….</w:t>
      </w:r>
      <w:proofErr w:type="gramEnd"/>
      <w:r w:rsidR="00682173">
        <w:t>25</w:t>
      </w:r>
    </w:p>
    <w:p w14:paraId="47FA46B0" w14:textId="665DBBE0" w:rsidR="00136F44" w:rsidRDefault="00DF35F6" w:rsidP="00DF35F6">
      <w:r>
        <w:t xml:space="preserve">        </w:t>
      </w:r>
      <w:r w:rsidR="003857CE">
        <w:t>3.2.4.</w:t>
      </w:r>
      <w:r w:rsidR="00F71454">
        <w:t xml:space="preserve"> </w:t>
      </w:r>
      <w:r>
        <w:t xml:space="preserve">Aile İçi </w:t>
      </w:r>
      <w:r w:rsidR="00136F44">
        <w:t>Kadına Yönelik Şiddet Ölçeği</w:t>
      </w:r>
      <w:r w:rsidR="00682173">
        <w:t>……………</w:t>
      </w:r>
      <w:proofErr w:type="gramStart"/>
      <w:r w:rsidR="00682173">
        <w:t>…….</w:t>
      </w:r>
      <w:proofErr w:type="gramEnd"/>
      <w:r w:rsidR="00682173">
        <w:t>25</w:t>
      </w:r>
    </w:p>
    <w:p w14:paraId="22A3820E" w14:textId="5F8208DB" w:rsidR="00136F44" w:rsidRDefault="00136F44" w:rsidP="00DF35F6">
      <w:r>
        <w:t xml:space="preserve">        </w:t>
      </w:r>
      <w:r w:rsidR="003857CE">
        <w:t>3.2.5.</w:t>
      </w:r>
      <w:r>
        <w:t>Beş Faktörlü Kişilik Envanteri: Kısa Form</w:t>
      </w:r>
      <w:r w:rsidR="00DF35F6">
        <w:t xml:space="preserve"> </w:t>
      </w:r>
      <w:r w:rsidR="00682173">
        <w:t>……………26</w:t>
      </w:r>
      <w:r w:rsidR="00DF35F6">
        <w:t xml:space="preserve">   </w:t>
      </w:r>
    </w:p>
    <w:p w14:paraId="642F828A" w14:textId="01EFB632" w:rsidR="00244DEA" w:rsidRDefault="00136F44" w:rsidP="00244DEA">
      <w:r>
        <w:t xml:space="preserve">   </w:t>
      </w:r>
      <w:r w:rsidR="00F71454">
        <w:t xml:space="preserve"> </w:t>
      </w:r>
      <w:r w:rsidR="003857CE">
        <w:t>3.3.</w:t>
      </w:r>
      <w:r>
        <w:t>VERİLERİN ANALİZİ</w:t>
      </w:r>
      <w:r w:rsidR="00682173">
        <w:t>………………………………………27</w:t>
      </w:r>
    </w:p>
    <w:p w14:paraId="0458C075" w14:textId="34FE2333" w:rsidR="00666087" w:rsidRDefault="000E6179" w:rsidP="000E6179">
      <w:pPr>
        <w:ind w:firstLine="0"/>
      </w:pPr>
      <w:r>
        <w:t xml:space="preserve">        </w:t>
      </w:r>
      <w:r w:rsidR="003857CE">
        <w:t>4.</w:t>
      </w:r>
      <w:r w:rsidR="00136F44">
        <w:t>BULGULAR</w:t>
      </w:r>
    </w:p>
    <w:p w14:paraId="23138A33" w14:textId="2D885197" w:rsidR="00666087" w:rsidRDefault="00254B4F" w:rsidP="00666087">
      <w:pPr>
        <w:pStyle w:val="BASLIK1"/>
        <w:ind w:firstLine="0"/>
        <w:jc w:val="left"/>
      </w:pPr>
      <w:r>
        <w:t xml:space="preserve">             </w:t>
      </w:r>
      <w:r w:rsidR="005D769E">
        <w:t xml:space="preserve">4.1 </w:t>
      </w:r>
      <w:r w:rsidR="005D769E" w:rsidRPr="000F4400">
        <w:t>Katılımcıların</w:t>
      </w:r>
      <w:r w:rsidR="00666087" w:rsidRPr="000F4400">
        <w:t xml:space="preserve"> </w:t>
      </w:r>
      <w:r w:rsidR="00666087">
        <w:t xml:space="preserve">Sosyodemografik Özelliklerine İlişkin </w:t>
      </w:r>
      <w:proofErr w:type="gramStart"/>
      <w:r w:rsidR="00666087" w:rsidRPr="000F4400">
        <w:t>Bulgula</w:t>
      </w:r>
      <w:r w:rsidR="00666087">
        <w:t>r</w:t>
      </w:r>
      <w:r w:rsidR="003F0FD1">
        <w:t>..</w:t>
      </w:r>
      <w:proofErr w:type="gramEnd"/>
      <w:r w:rsidR="003F0FD1">
        <w:t>28</w:t>
      </w:r>
    </w:p>
    <w:p w14:paraId="2ADC010D" w14:textId="7D553E17" w:rsidR="00666087" w:rsidRDefault="005D769E" w:rsidP="003F0FD1">
      <w:pPr>
        <w:pStyle w:val="BASLIK1"/>
        <w:ind w:firstLine="0"/>
        <w:jc w:val="left"/>
        <w:rPr>
          <w:rFonts w:cs="Times New Roman"/>
          <w:szCs w:val="24"/>
        </w:rPr>
      </w:pPr>
      <w:r>
        <w:rPr>
          <w:rFonts w:cs="Times New Roman"/>
          <w:szCs w:val="24"/>
        </w:rPr>
        <w:lastRenderedPageBreak/>
        <w:t>4.</w:t>
      </w:r>
      <w:r w:rsidRPr="00862E1B">
        <w:rPr>
          <w:rFonts w:cs="Times New Roman"/>
          <w:szCs w:val="24"/>
        </w:rPr>
        <w:t>2</w:t>
      </w:r>
      <w:r w:rsidR="00613558">
        <w:rPr>
          <w:rFonts w:cs="Times New Roman"/>
          <w:szCs w:val="24"/>
        </w:rPr>
        <w:t xml:space="preserve"> </w:t>
      </w:r>
      <w:r w:rsidRPr="00862E1B">
        <w:rPr>
          <w:rFonts w:cs="Times New Roman"/>
          <w:szCs w:val="24"/>
        </w:rPr>
        <w:t>Katılımcıların</w:t>
      </w:r>
      <w:r w:rsidR="00666087" w:rsidRPr="00862E1B">
        <w:rPr>
          <w:rFonts w:cs="Times New Roman"/>
          <w:szCs w:val="24"/>
        </w:rPr>
        <w:t xml:space="preserve"> Eş şiddetine Maruz Kalma Durumlarına İlişkin</w:t>
      </w:r>
      <w:r w:rsidR="00613558">
        <w:rPr>
          <w:rFonts w:cs="Times New Roman"/>
          <w:szCs w:val="24"/>
        </w:rPr>
        <w:t xml:space="preserve"> Bulgular</w:t>
      </w:r>
      <w:r w:rsidR="003F0FD1">
        <w:rPr>
          <w:rFonts w:cs="Times New Roman"/>
          <w:szCs w:val="24"/>
        </w:rPr>
        <w:t>…34</w:t>
      </w:r>
    </w:p>
    <w:p w14:paraId="613B5F7D" w14:textId="30316FD5" w:rsidR="00666087" w:rsidRPr="00666087" w:rsidRDefault="00254B4F" w:rsidP="00666087">
      <w:pPr>
        <w:pStyle w:val="BASLIK1"/>
        <w:ind w:firstLine="0"/>
        <w:jc w:val="left"/>
      </w:pPr>
      <w:r>
        <w:t xml:space="preserve"> </w:t>
      </w:r>
      <w:r w:rsidR="00666087" w:rsidRPr="00666087">
        <w:t>4.3</w:t>
      </w:r>
      <w:r w:rsidR="005D769E" w:rsidRPr="00666087">
        <w:t xml:space="preserve"> Şiddete</w:t>
      </w:r>
      <w:r w:rsidR="00666087" w:rsidRPr="00666087">
        <w:t xml:space="preserve"> Maruz Kalan ve Kalmayan Kadınların Ölçek Ortalamaları </w:t>
      </w:r>
      <w:r w:rsidR="003F0FD1">
        <w:t>……37</w:t>
      </w:r>
    </w:p>
    <w:p w14:paraId="37AE4880" w14:textId="34670907" w:rsidR="00254B4F" w:rsidRDefault="00254B4F" w:rsidP="00254B4F">
      <w:pPr>
        <w:pStyle w:val="BASLIK1"/>
        <w:ind w:firstLine="0"/>
        <w:jc w:val="left"/>
        <w:rPr>
          <w:rFonts w:cs="Times New Roman"/>
          <w:szCs w:val="24"/>
        </w:rPr>
      </w:pPr>
      <w:r>
        <w:rPr>
          <w:rFonts w:cs="Times New Roman"/>
          <w:szCs w:val="24"/>
        </w:rPr>
        <w:t xml:space="preserve">  </w:t>
      </w:r>
      <w:r w:rsidR="005D769E">
        <w:rPr>
          <w:rFonts w:cs="Times New Roman"/>
          <w:szCs w:val="24"/>
        </w:rPr>
        <w:t>4.</w:t>
      </w:r>
      <w:r w:rsidR="005D769E" w:rsidRPr="00862E1B">
        <w:rPr>
          <w:rFonts w:cs="Times New Roman"/>
          <w:szCs w:val="24"/>
        </w:rPr>
        <w:t>4</w:t>
      </w:r>
      <w:r w:rsidR="005D769E">
        <w:rPr>
          <w:rFonts w:cs="Times New Roman"/>
          <w:szCs w:val="24"/>
        </w:rPr>
        <w:t xml:space="preserve"> </w:t>
      </w:r>
      <w:r w:rsidR="005D769E" w:rsidRPr="00862E1B">
        <w:rPr>
          <w:rFonts w:cs="Times New Roman"/>
          <w:szCs w:val="24"/>
        </w:rPr>
        <w:t>Şiddete</w:t>
      </w:r>
      <w:r w:rsidR="00666087" w:rsidRPr="00862E1B">
        <w:rPr>
          <w:rFonts w:cs="Times New Roman"/>
          <w:szCs w:val="24"/>
        </w:rPr>
        <w:t xml:space="preserve"> Maruz Kalan Kadınlarda Ölçeklerin Korelasyon Analiz</w:t>
      </w:r>
      <w:r w:rsidR="00666087">
        <w:rPr>
          <w:rFonts w:cs="Times New Roman"/>
          <w:szCs w:val="24"/>
        </w:rPr>
        <w:t>ler</w:t>
      </w:r>
      <w:r w:rsidR="00666087" w:rsidRPr="00862E1B">
        <w:rPr>
          <w:rFonts w:cs="Times New Roman"/>
          <w:szCs w:val="24"/>
        </w:rPr>
        <w:t>i</w:t>
      </w:r>
      <w:proofErr w:type="gramStart"/>
      <w:r w:rsidR="003F0FD1">
        <w:rPr>
          <w:rFonts w:cs="Times New Roman"/>
          <w:szCs w:val="24"/>
        </w:rPr>
        <w:t>…….</w:t>
      </w:r>
      <w:proofErr w:type="gramEnd"/>
      <w:r w:rsidR="003F0FD1">
        <w:rPr>
          <w:rFonts w:cs="Times New Roman"/>
          <w:szCs w:val="24"/>
        </w:rPr>
        <w:t>40</w:t>
      </w:r>
    </w:p>
    <w:p w14:paraId="0A81E538" w14:textId="6C00903D" w:rsidR="00136F44" w:rsidRPr="00254B4F" w:rsidRDefault="00254B4F" w:rsidP="00254B4F">
      <w:pPr>
        <w:pStyle w:val="BASLIK1"/>
        <w:ind w:firstLine="0"/>
        <w:jc w:val="left"/>
        <w:rPr>
          <w:rFonts w:cs="Times New Roman"/>
          <w:szCs w:val="24"/>
        </w:rPr>
      </w:pPr>
      <w:r>
        <w:rPr>
          <w:rFonts w:cs="Times New Roman"/>
          <w:szCs w:val="24"/>
        </w:rPr>
        <w:t xml:space="preserve">   </w:t>
      </w:r>
      <w:r w:rsidR="003857CE">
        <w:t>5.</w:t>
      </w:r>
      <w:r w:rsidR="00136F44">
        <w:t>TARTIŞMA</w:t>
      </w:r>
      <w:r w:rsidR="003F0FD1">
        <w:t>……………………………………………………………………45</w:t>
      </w:r>
    </w:p>
    <w:p w14:paraId="2F9F621B" w14:textId="6FD0C18E" w:rsidR="005D769E" w:rsidRPr="005D769E" w:rsidRDefault="00254B4F" w:rsidP="00254B4F">
      <w:pPr>
        <w:pStyle w:val="BASLIK1"/>
        <w:ind w:firstLine="0"/>
        <w:jc w:val="left"/>
        <w:rPr>
          <w:rFonts w:cs="Times New Roman"/>
          <w:szCs w:val="24"/>
        </w:rPr>
      </w:pPr>
      <w:r>
        <w:rPr>
          <w:rFonts w:cs="Times New Roman"/>
          <w:szCs w:val="24"/>
        </w:rPr>
        <w:t xml:space="preserve">   </w:t>
      </w:r>
      <w:r w:rsidR="005D769E" w:rsidRPr="005D769E">
        <w:rPr>
          <w:rFonts w:cs="Times New Roman"/>
          <w:szCs w:val="24"/>
        </w:rPr>
        <w:t>5.</w:t>
      </w:r>
      <w:r w:rsidR="00614BCA">
        <w:rPr>
          <w:rFonts w:cs="Times New Roman"/>
          <w:szCs w:val="24"/>
        </w:rPr>
        <w:t>1</w:t>
      </w:r>
      <w:r w:rsidR="005D769E" w:rsidRPr="005D769E">
        <w:rPr>
          <w:rFonts w:cs="Times New Roman"/>
          <w:szCs w:val="24"/>
        </w:rPr>
        <w:t>.</w:t>
      </w:r>
      <w:r w:rsidR="005D769E" w:rsidRPr="005D769E">
        <w:rPr>
          <w:rFonts w:cs="Times New Roman"/>
        </w:rPr>
        <w:t>Çalışmanın</w:t>
      </w:r>
      <w:r w:rsidR="008223B8">
        <w:rPr>
          <w:rFonts w:cs="Times New Roman"/>
        </w:rPr>
        <w:t xml:space="preserve"> Güçlü Yanları ve</w:t>
      </w:r>
      <w:r w:rsidR="005D769E" w:rsidRPr="005D769E">
        <w:rPr>
          <w:rFonts w:cs="Times New Roman"/>
          <w:szCs w:val="24"/>
        </w:rPr>
        <w:t xml:space="preserve"> Kısıtlılıklar</w:t>
      </w:r>
      <w:r w:rsidR="005D769E" w:rsidRPr="005D769E">
        <w:rPr>
          <w:rFonts w:cs="Times New Roman"/>
        </w:rPr>
        <w:t>ı</w:t>
      </w:r>
      <w:r w:rsidR="003F0FD1">
        <w:rPr>
          <w:rFonts w:cs="Times New Roman"/>
          <w:szCs w:val="24"/>
        </w:rPr>
        <w:t>…………………………………56</w:t>
      </w:r>
    </w:p>
    <w:p w14:paraId="2F517CE8" w14:textId="7BDD73DC" w:rsidR="00136F44" w:rsidRPr="00D00241" w:rsidRDefault="00254B4F" w:rsidP="005D769E">
      <w:pPr>
        <w:pStyle w:val="BASLIK2"/>
        <w:ind w:firstLine="0"/>
        <w:rPr>
          <w:b w:val="0"/>
          <w:bCs/>
        </w:rPr>
      </w:pPr>
      <w:r>
        <w:t xml:space="preserve">   </w:t>
      </w:r>
      <w:r w:rsidR="005D769E">
        <w:t>6.</w:t>
      </w:r>
      <w:r w:rsidR="00136F44">
        <w:t>SONUÇ</w:t>
      </w:r>
      <w:r w:rsidR="0050063C">
        <w:t xml:space="preserve"> VE ÖNERİLER</w:t>
      </w:r>
      <w:r w:rsidR="003F0FD1">
        <w:t>………………………………………………………57</w:t>
      </w:r>
    </w:p>
    <w:p w14:paraId="1F135534" w14:textId="2917D013" w:rsidR="00136F44" w:rsidRDefault="00254B4F" w:rsidP="005D769E">
      <w:pPr>
        <w:pStyle w:val="BASLIK2"/>
        <w:ind w:firstLine="0"/>
      </w:pPr>
      <w:r>
        <w:t xml:space="preserve">  </w:t>
      </w:r>
      <w:r w:rsidR="00136F44">
        <w:t>KAYNAKLAR</w:t>
      </w:r>
      <w:r w:rsidR="003F0FD1">
        <w:t>……………………………………………………………………59</w:t>
      </w:r>
    </w:p>
    <w:p w14:paraId="7D349735" w14:textId="50D77CFD" w:rsidR="00DF35F6" w:rsidRDefault="00254B4F" w:rsidP="005D769E">
      <w:pPr>
        <w:pStyle w:val="BASLIK2"/>
        <w:ind w:firstLine="0"/>
      </w:pPr>
      <w:r>
        <w:t xml:space="preserve"> </w:t>
      </w:r>
      <w:r w:rsidR="00136F44">
        <w:t>EKLER</w:t>
      </w:r>
      <w:r w:rsidR="003F0FD1">
        <w:t>………………………………………………………………………</w:t>
      </w:r>
      <w:proofErr w:type="gramStart"/>
      <w:r w:rsidR="003F0FD1">
        <w:t>…….</w:t>
      </w:r>
      <w:proofErr w:type="gramEnd"/>
      <w:r w:rsidR="003F0FD1">
        <w:t>77</w:t>
      </w:r>
      <w:r w:rsidR="00DF35F6">
        <w:t xml:space="preserve">                            </w:t>
      </w:r>
    </w:p>
    <w:p w14:paraId="62E2F271" w14:textId="519CFC0D" w:rsidR="00DF35F6" w:rsidRDefault="00DF35F6" w:rsidP="00DF35F6">
      <w:pPr>
        <w:pStyle w:val="BASLIK3"/>
      </w:pPr>
      <w:r>
        <w:t xml:space="preserve">      </w:t>
      </w:r>
    </w:p>
    <w:p w14:paraId="1E5998AE" w14:textId="5105BFF4" w:rsidR="0097219F" w:rsidRPr="004A56CD" w:rsidRDefault="0097219F" w:rsidP="0097219F">
      <w:pPr>
        <w:pStyle w:val="BASLIK4"/>
      </w:pPr>
      <w:r>
        <w:t xml:space="preserve">                    </w:t>
      </w:r>
    </w:p>
    <w:p w14:paraId="5FAC5685" w14:textId="77777777" w:rsidR="004A56CD" w:rsidRPr="004A56CD" w:rsidRDefault="004A56CD" w:rsidP="004A56CD">
      <w:pPr>
        <w:pStyle w:val="BASLIK4"/>
      </w:pPr>
    </w:p>
    <w:p w14:paraId="5B362BCC" w14:textId="77777777" w:rsidR="00F71454" w:rsidRDefault="00F71454" w:rsidP="000E4F48">
      <w:pPr>
        <w:pStyle w:val="BASLIK1"/>
      </w:pPr>
    </w:p>
    <w:p w14:paraId="1E4D84DD" w14:textId="77777777" w:rsidR="00F71454" w:rsidRDefault="00F71454" w:rsidP="000E4F48">
      <w:pPr>
        <w:pStyle w:val="BASLIK1"/>
      </w:pPr>
    </w:p>
    <w:p w14:paraId="54643B30" w14:textId="77777777" w:rsidR="00254B4F" w:rsidRDefault="00254B4F" w:rsidP="00254B4F">
      <w:pPr>
        <w:pStyle w:val="BASLIK1"/>
        <w:ind w:firstLine="0"/>
        <w:jc w:val="left"/>
      </w:pPr>
    </w:p>
    <w:p w14:paraId="04961365" w14:textId="77777777" w:rsidR="000E6179" w:rsidRDefault="000E6179" w:rsidP="00254B4F">
      <w:pPr>
        <w:pStyle w:val="BASLIK1"/>
      </w:pPr>
    </w:p>
    <w:p w14:paraId="544543F6" w14:textId="77777777" w:rsidR="000E6179" w:rsidRDefault="000E6179" w:rsidP="00254B4F">
      <w:pPr>
        <w:pStyle w:val="BASLIK1"/>
      </w:pPr>
    </w:p>
    <w:p w14:paraId="44671A44" w14:textId="77777777" w:rsidR="00937F7C" w:rsidRDefault="00937F7C" w:rsidP="00254B4F">
      <w:pPr>
        <w:pStyle w:val="BASLIK1"/>
      </w:pPr>
    </w:p>
    <w:p w14:paraId="18890201" w14:textId="77777777" w:rsidR="00937F7C" w:rsidRDefault="00937F7C" w:rsidP="00254B4F">
      <w:pPr>
        <w:pStyle w:val="BASLIK1"/>
      </w:pPr>
    </w:p>
    <w:p w14:paraId="42536BA9" w14:textId="77777777" w:rsidR="00937F7C" w:rsidRDefault="00937F7C" w:rsidP="00254B4F">
      <w:pPr>
        <w:pStyle w:val="BASLIK1"/>
      </w:pPr>
    </w:p>
    <w:p w14:paraId="220900FF" w14:textId="77777777" w:rsidR="00937F7C" w:rsidRDefault="00937F7C" w:rsidP="00254B4F">
      <w:pPr>
        <w:pStyle w:val="BASLIK1"/>
      </w:pPr>
    </w:p>
    <w:p w14:paraId="6B03B932" w14:textId="77777777" w:rsidR="00937F7C" w:rsidRDefault="00937F7C" w:rsidP="00254B4F">
      <w:pPr>
        <w:pStyle w:val="BASLIK1"/>
      </w:pPr>
    </w:p>
    <w:p w14:paraId="442483F9" w14:textId="77777777" w:rsidR="00937F7C" w:rsidRDefault="00937F7C" w:rsidP="00254B4F">
      <w:pPr>
        <w:pStyle w:val="BASLIK1"/>
      </w:pPr>
    </w:p>
    <w:p w14:paraId="21BB691A" w14:textId="77777777" w:rsidR="00937F7C" w:rsidRDefault="00937F7C" w:rsidP="00254B4F">
      <w:pPr>
        <w:pStyle w:val="BASLIK1"/>
      </w:pPr>
    </w:p>
    <w:p w14:paraId="5B252EFB" w14:textId="47E7C69E" w:rsidR="00E864F4" w:rsidRPr="00254B4F" w:rsidRDefault="000E4F48" w:rsidP="00254B4F">
      <w:pPr>
        <w:pStyle w:val="BASLIK1"/>
      </w:pPr>
      <w:r w:rsidRPr="00254B4F">
        <w:lastRenderedPageBreak/>
        <w:t xml:space="preserve">SİMGELER VE KISALTMALAR </w:t>
      </w:r>
    </w:p>
    <w:p w14:paraId="7CBE402E" w14:textId="0F5DE84F" w:rsidR="000E4F48" w:rsidRPr="000E4F48" w:rsidRDefault="000E4F48" w:rsidP="000E4F48">
      <w:pPr>
        <w:pStyle w:val="BASLIK2"/>
        <w:rPr>
          <w:b w:val="0"/>
          <w:bCs/>
        </w:rPr>
      </w:pPr>
      <w:r>
        <w:t xml:space="preserve">5FKE-KF   </w:t>
      </w:r>
      <w:r w:rsidRPr="000E4F48">
        <w:rPr>
          <w:b w:val="0"/>
          <w:bCs/>
        </w:rPr>
        <w:t>Beş Faktörlü Kişilik Envanteri Kısa Formu</w:t>
      </w:r>
    </w:p>
    <w:p w14:paraId="349E61B7" w14:textId="1C7CD9DA" w:rsidR="000E4F48" w:rsidRPr="000E4F48" w:rsidRDefault="000E4F48" w:rsidP="000E4F48">
      <w:pPr>
        <w:pStyle w:val="BASLIK2"/>
        <w:rPr>
          <w:b w:val="0"/>
          <w:bCs/>
        </w:rPr>
      </w:pPr>
      <w:r>
        <w:t xml:space="preserve">AİŞ            </w:t>
      </w:r>
      <w:r w:rsidRPr="000E4F48">
        <w:rPr>
          <w:b w:val="0"/>
          <w:bCs/>
        </w:rPr>
        <w:t xml:space="preserve"> Aile İçi Şiddet</w:t>
      </w:r>
    </w:p>
    <w:p w14:paraId="3FDCA1B8" w14:textId="0E9D2368" w:rsidR="000E4F48" w:rsidRPr="000E4F48" w:rsidRDefault="000E4F48" w:rsidP="000E4F48">
      <w:pPr>
        <w:rPr>
          <w:b w:val="0"/>
          <w:bCs/>
        </w:rPr>
      </w:pPr>
      <w:r>
        <w:t xml:space="preserve">AİTÖ          </w:t>
      </w:r>
      <w:r w:rsidRPr="000E4F48">
        <w:rPr>
          <w:b w:val="0"/>
          <w:bCs/>
        </w:rPr>
        <w:t>Aşka İlişkin Tutumlar Ölçeği</w:t>
      </w:r>
    </w:p>
    <w:p w14:paraId="3D640295" w14:textId="20FA749D" w:rsidR="000E4F48" w:rsidRPr="000E4F48" w:rsidRDefault="000E4F48" w:rsidP="000E4F48">
      <w:pPr>
        <w:rPr>
          <w:b w:val="0"/>
          <w:bCs/>
        </w:rPr>
      </w:pPr>
      <w:r>
        <w:t xml:space="preserve">AKŞÖ         </w:t>
      </w:r>
      <w:r w:rsidRPr="000E4F48">
        <w:rPr>
          <w:b w:val="0"/>
          <w:bCs/>
        </w:rPr>
        <w:t>Aile İçi Kadına Yönelik Şiddet Ölçeği</w:t>
      </w:r>
    </w:p>
    <w:p w14:paraId="43587EBB" w14:textId="4073409A" w:rsidR="000E4F48" w:rsidRPr="000E4F48" w:rsidRDefault="000E4F48" w:rsidP="000E4F48">
      <w:pPr>
        <w:rPr>
          <w:b w:val="0"/>
          <w:bCs/>
        </w:rPr>
      </w:pPr>
      <w:r>
        <w:t xml:space="preserve">EBBÖ         </w:t>
      </w:r>
      <w:r w:rsidRPr="000E4F48">
        <w:rPr>
          <w:b w:val="0"/>
          <w:bCs/>
        </w:rPr>
        <w:t>Erişkin Bağlanma Biçimi Ölçeği</w:t>
      </w:r>
    </w:p>
    <w:p w14:paraId="20823369" w14:textId="11D13D17" w:rsidR="000E4F48" w:rsidRPr="00852A38" w:rsidRDefault="00852A38" w:rsidP="000E4F48">
      <w:pPr>
        <w:rPr>
          <w:b w:val="0"/>
          <w:bCs/>
        </w:rPr>
      </w:pPr>
      <w:r>
        <w:t xml:space="preserve">WHO          </w:t>
      </w:r>
      <w:r w:rsidRPr="00852A38">
        <w:rPr>
          <w:b w:val="0"/>
          <w:bCs/>
        </w:rPr>
        <w:t>Dünya Sağlık Örgütü</w:t>
      </w:r>
    </w:p>
    <w:p w14:paraId="64312BCB" w14:textId="745FFF32" w:rsidR="000E4F48" w:rsidRPr="000E4F48" w:rsidRDefault="00EF448E" w:rsidP="000E4F48">
      <w:r>
        <w:t>ŞÖNİM</w:t>
      </w:r>
      <w:r w:rsidR="004E6E62">
        <w:t xml:space="preserve">       </w:t>
      </w:r>
      <w:r w:rsidR="004E6E62" w:rsidRPr="004E6E62">
        <w:rPr>
          <w:rFonts w:cs="Times New Roman"/>
          <w:b w:val="0"/>
          <w:bCs/>
          <w:color w:val="202124"/>
          <w:shd w:val="clear" w:color="auto" w:fill="FFFFFF"/>
        </w:rPr>
        <w:t>Şiddet Önleme ve İzleme Merkezi</w:t>
      </w:r>
      <w:r w:rsidR="004E6E62">
        <w:rPr>
          <w:rFonts w:ascii="Arial" w:hAnsi="Arial" w:cs="Arial"/>
          <w:color w:val="202124"/>
          <w:shd w:val="clear" w:color="auto" w:fill="FFFFFF"/>
        </w:rPr>
        <w:t> </w:t>
      </w:r>
    </w:p>
    <w:p w14:paraId="64E34719" w14:textId="7E2B718E" w:rsidR="00387D57" w:rsidRDefault="00387D57" w:rsidP="0074044C"/>
    <w:p w14:paraId="63B04EDE" w14:textId="7DCE8545" w:rsidR="00387D57" w:rsidRDefault="00387D57" w:rsidP="0074044C"/>
    <w:p w14:paraId="76DB941C" w14:textId="60CDF3AD" w:rsidR="00387D57" w:rsidRDefault="00387D57" w:rsidP="0074044C"/>
    <w:p w14:paraId="580A1747" w14:textId="162BDA0F" w:rsidR="00387D57" w:rsidRDefault="00387D57" w:rsidP="0074044C"/>
    <w:p w14:paraId="2B592E11" w14:textId="174919FF" w:rsidR="00387D57" w:rsidRDefault="00387D57" w:rsidP="0074044C"/>
    <w:p w14:paraId="6A76FA9D" w14:textId="717954F7" w:rsidR="00387D57" w:rsidRDefault="00387D57" w:rsidP="0074044C"/>
    <w:p w14:paraId="56BD7234" w14:textId="3CD31313" w:rsidR="00387D57" w:rsidRDefault="00387D57" w:rsidP="0074044C"/>
    <w:p w14:paraId="088FA61C" w14:textId="09E42A5C" w:rsidR="00387D57" w:rsidRDefault="00387D57" w:rsidP="0074044C"/>
    <w:p w14:paraId="7FE7A467" w14:textId="77777777" w:rsidR="0074044C" w:rsidRPr="0074044C" w:rsidRDefault="0074044C" w:rsidP="0074044C"/>
    <w:p w14:paraId="2130BD5A" w14:textId="65DCD9D8" w:rsidR="008D04D9" w:rsidRDefault="008D04D9" w:rsidP="008D04D9">
      <w:pPr>
        <w:pStyle w:val="BASLIK1"/>
      </w:pPr>
    </w:p>
    <w:p w14:paraId="649E1D7E" w14:textId="20DE4570" w:rsidR="008D04D9" w:rsidRDefault="008D04D9" w:rsidP="008D04D9">
      <w:pPr>
        <w:pStyle w:val="BASLIK1"/>
      </w:pPr>
    </w:p>
    <w:p w14:paraId="0A1AAB4A" w14:textId="3C29E1F1" w:rsidR="008D04D9" w:rsidRDefault="008D04D9" w:rsidP="008D04D9">
      <w:pPr>
        <w:pStyle w:val="BASLIK1"/>
      </w:pPr>
    </w:p>
    <w:p w14:paraId="2DCDACE6" w14:textId="466EBEEF" w:rsidR="008D04D9" w:rsidRDefault="008D04D9" w:rsidP="008D04D9">
      <w:pPr>
        <w:pStyle w:val="BASLIK1"/>
      </w:pPr>
    </w:p>
    <w:p w14:paraId="219FA653" w14:textId="04BC8D48" w:rsidR="008D04D9" w:rsidRDefault="008D04D9" w:rsidP="008D04D9">
      <w:pPr>
        <w:pStyle w:val="BASLIK1"/>
      </w:pPr>
    </w:p>
    <w:p w14:paraId="72083F39" w14:textId="77777777" w:rsidR="00254B4F" w:rsidRDefault="00254B4F" w:rsidP="00254B4F">
      <w:pPr>
        <w:pStyle w:val="BASLIK1"/>
        <w:ind w:firstLine="0"/>
        <w:jc w:val="left"/>
      </w:pPr>
    </w:p>
    <w:p w14:paraId="1F4FB818" w14:textId="6FDF552F" w:rsidR="00387D57" w:rsidRDefault="00876118" w:rsidP="000E6179">
      <w:pPr>
        <w:pStyle w:val="BASLIK1"/>
        <w:ind w:firstLine="0"/>
        <w:jc w:val="left"/>
      </w:pPr>
      <w:r>
        <w:lastRenderedPageBreak/>
        <w:t>TABLOLAR DİZİNİ</w:t>
      </w:r>
    </w:p>
    <w:p w14:paraId="0F24A3F3" w14:textId="489A6F06" w:rsidR="00666087" w:rsidRDefault="00876118" w:rsidP="00E0509F">
      <w:pPr>
        <w:pStyle w:val="BASLIK1"/>
        <w:ind w:firstLine="0"/>
        <w:jc w:val="both"/>
        <w:rPr>
          <w:b w:val="0"/>
          <w:bCs/>
          <w:szCs w:val="24"/>
        </w:rPr>
      </w:pPr>
      <w:r>
        <w:t xml:space="preserve"> </w:t>
      </w:r>
      <w:r w:rsidR="00666087" w:rsidRPr="00D73D38">
        <w:rPr>
          <w:szCs w:val="24"/>
        </w:rPr>
        <w:t xml:space="preserve">Tablo </w:t>
      </w:r>
      <w:r w:rsidR="00666087">
        <w:rPr>
          <w:szCs w:val="24"/>
        </w:rPr>
        <w:t>1</w:t>
      </w:r>
      <w:r w:rsidR="00666087" w:rsidRPr="00D73D38">
        <w:rPr>
          <w:szCs w:val="24"/>
        </w:rPr>
        <w:t xml:space="preserve">. </w:t>
      </w:r>
      <w:r w:rsidR="00666087" w:rsidRPr="00F94E1E">
        <w:rPr>
          <w:b w:val="0"/>
          <w:bCs/>
          <w:szCs w:val="24"/>
        </w:rPr>
        <w:t>Katılımcıların Sosyodemografik Özelliklerin</w:t>
      </w:r>
      <w:r w:rsidR="00666087">
        <w:rPr>
          <w:b w:val="0"/>
          <w:bCs/>
          <w:szCs w:val="24"/>
        </w:rPr>
        <w:t xml:space="preserve">in </w:t>
      </w:r>
      <w:r w:rsidR="00666087" w:rsidRPr="00F94E1E">
        <w:rPr>
          <w:b w:val="0"/>
          <w:bCs/>
          <w:szCs w:val="24"/>
        </w:rPr>
        <w:t>Karşılaştırılması</w:t>
      </w:r>
    </w:p>
    <w:p w14:paraId="4E23C725" w14:textId="77777777" w:rsidR="00E0509F" w:rsidRDefault="00E0509F" w:rsidP="00E0509F">
      <w:pPr>
        <w:pStyle w:val="BASLIK1"/>
        <w:ind w:firstLine="0"/>
        <w:jc w:val="both"/>
        <w:rPr>
          <w:b w:val="0"/>
          <w:bCs/>
          <w:szCs w:val="24"/>
        </w:rPr>
      </w:pPr>
      <w:r w:rsidRPr="00D73D38">
        <w:rPr>
          <w:szCs w:val="24"/>
        </w:rPr>
        <w:t xml:space="preserve">Tablo </w:t>
      </w:r>
      <w:r>
        <w:rPr>
          <w:szCs w:val="24"/>
        </w:rPr>
        <w:t>2</w:t>
      </w:r>
      <w:r w:rsidRPr="00D73D38">
        <w:rPr>
          <w:szCs w:val="24"/>
        </w:rPr>
        <w:t xml:space="preserve">. </w:t>
      </w:r>
      <w:r w:rsidRPr="00F94E1E">
        <w:rPr>
          <w:b w:val="0"/>
          <w:bCs/>
          <w:szCs w:val="24"/>
        </w:rPr>
        <w:t>Katılımcıların</w:t>
      </w:r>
      <w:r>
        <w:rPr>
          <w:b w:val="0"/>
          <w:bCs/>
          <w:szCs w:val="24"/>
        </w:rPr>
        <w:t xml:space="preserve"> Eşlerinin</w:t>
      </w:r>
      <w:r w:rsidRPr="00F94E1E">
        <w:rPr>
          <w:b w:val="0"/>
          <w:bCs/>
          <w:szCs w:val="24"/>
        </w:rPr>
        <w:t xml:space="preserve"> Sosyodemografik Özelliklerin</w:t>
      </w:r>
      <w:r>
        <w:rPr>
          <w:b w:val="0"/>
          <w:bCs/>
          <w:szCs w:val="24"/>
        </w:rPr>
        <w:t xml:space="preserve">in </w:t>
      </w:r>
      <w:r w:rsidRPr="00F94E1E">
        <w:rPr>
          <w:b w:val="0"/>
          <w:bCs/>
          <w:szCs w:val="24"/>
        </w:rPr>
        <w:t>Karşılaştırılması</w:t>
      </w:r>
    </w:p>
    <w:p w14:paraId="415FFE25" w14:textId="77777777" w:rsidR="00E0509F" w:rsidRDefault="00E0509F" w:rsidP="00E0509F">
      <w:pPr>
        <w:pStyle w:val="BASLIK1"/>
        <w:ind w:firstLine="0"/>
        <w:jc w:val="both"/>
        <w:rPr>
          <w:rFonts w:cs="Times New Roman"/>
        </w:rPr>
      </w:pPr>
      <w:r w:rsidRPr="00E0509F">
        <w:rPr>
          <w:rFonts w:cs="Times New Roman"/>
          <w:bCs/>
        </w:rPr>
        <w:t>Tablo 3.</w:t>
      </w:r>
      <w:r w:rsidRPr="00E0509F">
        <w:rPr>
          <w:rFonts w:cs="Times New Roman"/>
          <w:b w:val="0"/>
          <w:bCs/>
        </w:rPr>
        <w:t xml:space="preserve"> Kadınların Fiziksel Şiddete Maruz Kalma Gerekçeleri</w:t>
      </w:r>
    </w:p>
    <w:p w14:paraId="46822885" w14:textId="77777777" w:rsidR="00E0509F" w:rsidRDefault="00E0509F" w:rsidP="00E0509F">
      <w:pPr>
        <w:pStyle w:val="BASLIK1"/>
        <w:ind w:firstLine="0"/>
        <w:jc w:val="both"/>
        <w:rPr>
          <w:rFonts w:cs="Times New Roman"/>
          <w:b w:val="0"/>
          <w:bCs/>
          <w:szCs w:val="24"/>
        </w:rPr>
      </w:pPr>
      <w:r w:rsidRPr="00862E1B">
        <w:rPr>
          <w:rFonts w:cs="Times New Roman"/>
          <w:bCs/>
          <w:szCs w:val="24"/>
        </w:rPr>
        <w:t>Tablo 4.</w:t>
      </w:r>
      <w:r w:rsidRPr="00862E1B">
        <w:rPr>
          <w:rFonts w:cs="Times New Roman"/>
          <w:szCs w:val="24"/>
        </w:rPr>
        <w:t xml:space="preserve"> </w:t>
      </w:r>
      <w:r w:rsidRPr="00E0509F">
        <w:rPr>
          <w:rFonts w:cs="Times New Roman"/>
          <w:b w:val="0"/>
          <w:bCs/>
          <w:szCs w:val="24"/>
        </w:rPr>
        <w:t>Gebelikte Maruz Kalınan Şiddet Türleri</w:t>
      </w:r>
    </w:p>
    <w:p w14:paraId="4CF5B313" w14:textId="77777777" w:rsidR="00E0509F" w:rsidRDefault="00E0509F" w:rsidP="00E0509F">
      <w:pPr>
        <w:pStyle w:val="BASLIK1"/>
        <w:ind w:firstLine="0"/>
        <w:jc w:val="both"/>
        <w:rPr>
          <w:rFonts w:cs="Times New Roman"/>
          <w:b w:val="0"/>
          <w:bCs/>
          <w:szCs w:val="24"/>
        </w:rPr>
      </w:pPr>
      <w:r w:rsidRPr="00862E1B">
        <w:rPr>
          <w:rFonts w:cs="Times New Roman"/>
          <w:bCs/>
          <w:szCs w:val="24"/>
        </w:rPr>
        <w:t>Tablo 5</w:t>
      </w:r>
      <w:r w:rsidRPr="00862E1B">
        <w:rPr>
          <w:rFonts w:cs="Times New Roman"/>
          <w:szCs w:val="24"/>
        </w:rPr>
        <w:t xml:space="preserve">. </w:t>
      </w:r>
      <w:r w:rsidRPr="00E0509F">
        <w:rPr>
          <w:rFonts w:cs="Times New Roman"/>
          <w:b w:val="0"/>
          <w:bCs/>
          <w:szCs w:val="24"/>
        </w:rPr>
        <w:t>Şiddet Karşısında Kadınların Gösterdiği Tepkiler</w:t>
      </w:r>
    </w:p>
    <w:p w14:paraId="53FD5828" w14:textId="77777777" w:rsidR="00E0509F" w:rsidRDefault="00E0509F" w:rsidP="00E0509F">
      <w:pPr>
        <w:pStyle w:val="BASLIK1"/>
        <w:ind w:firstLine="0"/>
        <w:jc w:val="both"/>
        <w:rPr>
          <w:b w:val="0"/>
          <w:bCs/>
        </w:rPr>
      </w:pPr>
      <w:r w:rsidRPr="00862E1B">
        <w:rPr>
          <w:bCs/>
        </w:rPr>
        <w:t>Tablo 6</w:t>
      </w:r>
      <w:r w:rsidRPr="00862E1B">
        <w:t xml:space="preserve">. </w:t>
      </w:r>
      <w:r w:rsidRPr="00E0509F">
        <w:rPr>
          <w:b w:val="0"/>
          <w:bCs/>
        </w:rPr>
        <w:t>Şiddet Karşısında Kadınların Tepkisiz Kalma Nedenleri</w:t>
      </w:r>
    </w:p>
    <w:p w14:paraId="1C8FB44B" w14:textId="77777777" w:rsidR="006C0C83" w:rsidRDefault="00E0509F" w:rsidP="006C0C83">
      <w:pPr>
        <w:pStyle w:val="BASLIK1"/>
        <w:ind w:firstLine="0"/>
        <w:jc w:val="both"/>
        <w:rPr>
          <w:rFonts w:cs="Times New Roman"/>
          <w:b w:val="0"/>
          <w:bCs/>
          <w:szCs w:val="24"/>
        </w:rPr>
      </w:pPr>
      <w:r w:rsidRPr="00862E1B">
        <w:rPr>
          <w:rFonts w:cs="Times New Roman"/>
          <w:bCs/>
          <w:szCs w:val="24"/>
        </w:rPr>
        <w:t>Tablo 7.</w:t>
      </w:r>
      <w:r>
        <w:rPr>
          <w:rFonts w:cs="Times New Roman"/>
          <w:b w:val="0"/>
          <w:bCs/>
          <w:szCs w:val="24"/>
        </w:rPr>
        <w:t xml:space="preserve"> </w:t>
      </w:r>
      <w:r w:rsidRPr="00E0509F">
        <w:rPr>
          <w:rFonts w:cs="Times New Roman"/>
          <w:b w:val="0"/>
          <w:bCs/>
          <w:szCs w:val="24"/>
        </w:rPr>
        <w:t>Kadınların Şiddet Yaşantılarını Paylaştıkları Kişiler</w:t>
      </w:r>
    </w:p>
    <w:p w14:paraId="49C56A57" w14:textId="77777777" w:rsidR="006C0C83" w:rsidRDefault="00E0509F" w:rsidP="006C0C83">
      <w:pPr>
        <w:pStyle w:val="BASLIK1"/>
        <w:ind w:firstLine="0"/>
        <w:jc w:val="both"/>
        <w:rPr>
          <w:rFonts w:cs="Times New Roman"/>
          <w:b w:val="0"/>
          <w:bCs/>
          <w:szCs w:val="24"/>
        </w:rPr>
      </w:pPr>
      <w:r w:rsidRPr="00862E1B">
        <w:rPr>
          <w:rFonts w:cs="Times New Roman"/>
          <w:bCs/>
          <w:szCs w:val="24"/>
        </w:rPr>
        <w:t xml:space="preserve">Tablo 8. </w:t>
      </w:r>
      <w:r w:rsidRPr="00E0509F">
        <w:rPr>
          <w:rFonts w:cs="Times New Roman"/>
          <w:b w:val="0"/>
          <w:bCs/>
          <w:szCs w:val="24"/>
        </w:rPr>
        <w:t>Kadınların Şiddet Yaşantıları Sonrasında Başvurdukları Kurumlar</w:t>
      </w:r>
    </w:p>
    <w:p w14:paraId="6E0DE3A6" w14:textId="598B06E0" w:rsidR="006C0C83" w:rsidRDefault="006C0C83" w:rsidP="006C0C83">
      <w:pPr>
        <w:pStyle w:val="BASLIK1"/>
        <w:ind w:firstLine="0"/>
        <w:jc w:val="both"/>
        <w:rPr>
          <w:rFonts w:cs="Times New Roman"/>
          <w:szCs w:val="24"/>
        </w:rPr>
      </w:pPr>
      <w:r w:rsidRPr="00862E1B">
        <w:rPr>
          <w:rFonts w:cs="Times New Roman"/>
          <w:bCs/>
          <w:szCs w:val="24"/>
        </w:rPr>
        <w:t>Tablo 9.</w:t>
      </w:r>
      <w:r>
        <w:rPr>
          <w:rFonts w:cs="Times New Roman"/>
          <w:b w:val="0"/>
          <w:bCs/>
          <w:szCs w:val="24"/>
        </w:rPr>
        <w:t xml:space="preserve"> </w:t>
      </w:r>
      <w:proofErr w:type="spellStart"/>
      <w:proofErr w:type="gramStart"/>
      <w:r w:rsidRPr="006C0C83">
        <w:rPr>
          <w:rFonts w:cs="Times New Roman"/>
          <w:b w:val="0"/>
          <w:bCs/>
          <w:szCs w:val="24"/>
        </w:rPr>
        <w:t>AİŞ‘</w:t>
      </w:r>
      <w:proofErr w:type="gramEnd"/>
      <w:r w:rsidRPr="006C0C83">
        <w:rPr>
          <w:rFonts w:cs="Times New Roman"/>
          <w:b w:val="0"/>
          <w:bCs/>
          <w:szCs w:val="24"/>
        </w:rPr>
        <w:t>e</w:t>
      </w:r>
      <w:proofErr w:type="spellEnd"/>
      <w:r w:rsidRPr="006C0C83">
        <w:rPr>
          <w:rFonts w:cs="Times New Roman"/>
          <w:b w:val="0"/>
          <w:bCs/>
          <w:szCs w:val="24"/>
        </w:rPr>
        <w:t xml:space="preserve"> Maruz Kalmış Kadınların Konukevlerini </w:t>
      </w:r>
      <w:r w:rsidR="00C9073A">
        <w:rPr>
          <w:rFonts w:cs="Times New Roman"/>
          <w:b w:val="0"/>
          <w:bCs/>
          <w:szCs w:val="24"/>
        </w:rPr>
        <w:t>Öğrenme Kaynakları</w:t>
      </w:r>
    </w:p>
    <w:p w14:paraId="3ED6BFD2" w14:textId="77777777" w:rsidR="006C0C83" w:rsidRDefault="006C0C83" w:rsidP="006C0C83">
      <w:pPr>
        <w:pStyle w:val="BASLIK1"/>
        <w:ind w:firstLine="0"/>
        <w:jc w:val="both"/>
        <w:rPr>
          <w:rFonts w:cs="Times New Roman"/>
          <w:b w:val="0"/>
          <w:bCs/>
        </w:rPr>
      </w:pPr>
      <w:r w:rsidRPr="006C0C83">
        <w:rPr>
          <w:rFonts w:cs="Times New Roman"/>
        </w:rPr>
        <w:t xml:space="preserve">Tablo 10. </w:t>
      </w:r>
      <w:r w:rsidRPr="006C0C83">
        <w:rPr>
          <w:rFonts w:cs="Times New Roman"/>
          <w:b w:val="0"/>
          <w:bCs/>
        </w:rPr>
        <w:t>Şiddete Maruz Kalan ve Kalmayan Kadınların Erişkin Bağlanma Biçimleri (EBBÖ) Ölçek Ortalamalarının Karşılaştırılması</w:t>
      </w:r>
    </w:p>
    <w:p w14:paraId="26676B3A" w14:textId="77777777" w:rsidR="006C0C83" w:rsidRPr="006C0C83" w:rsidRDefault="006C0C83" w:rsidP="006C0C83">
      <w:pPr>
        <w:pStyle w:val="BASLIK1"/>
        <w:ind w:firstLine="0"/>
        <w:jc w:val="both"/>
        <w:rPr>
          <w:rFonts w:cs="Times New Roman"/>
          <w:b w:val="0"/>
          <w:bCs/>
        </w:rPr>
      </w:pPr>
      <w:r w:rsidRPr="006C0C83">
        <w:rPr>
          <w:rFonts w:cs="Times New Roman"/>
        </w:rPr>
        <w:t xml:space="preserve">Tablo 11. </w:t>
      </w:r>
      <w:r w:rsidRPr="006C0C83">
        <w:rPr>
          <w:rFonts w:cs="Times New Roman"/>
          <w:b w:val="0"/>
          <w:bCs/>
        </w:rPr>
        <w:t>Şiddete Maruz Kalan ve Kalmayan Kadınların Aşka İlişkin Tutumlar (AİTÖ) Ölçek Ortalamalarının Karşılaştırılması</w:t>
      </w:r>
    </w:p>
    <w:p w14:paraId="3FF1AAA1" w14:textId="77777777" w:rsidR="0004622B" w:rsidRDefault="006C0C83" w:rsidP="0004622B">
      <w:pPr>
        <w:pStyle w:val="BASLIK1"/>
        <w:ind w:firstLine="0"/>
        <w:jc w:val="both"/>
        <w:rPr>
          <w:rFonts w:cs="Times New Roman"/>
          <w:b w:val="0"/>
          <w:bCs/>
        </w:rPr>
      </w:pPr>
      <w:r w:rsidRPr="006C0C83">
        <w:rPr>
          <w:rFonts w:cs="Times New Roman"/>
        </w:rPr>
        <w:t xml:space="preserve">Tablo 12. </w:t>
      </w:r>
      <w:r w:rsidRPr="006C0C83">
        <w:rPr>
          <w:rFonts w:cs="Times New Roman"/>
          <w:b w:val="0"/>
          <w:bCs/>
        </w:rPr>
        <w:t>Şiddete Maruz Kalan ve Kalmayan Kadınların Büyük Beş Kişilik Envanteri Kısa Form (5FKE-KF) Ölçek Ortalamalarının Karşılaştırılması</w:t>
      </w:r>
    </w:p>
    <w:p w14:paraId="614ABB80" w14:textId="4892B9E0" w:rsidR="0004622B" w:rsidRPr="0004622B" w:rsidRDefault="006C0C83" w:rsidP="0004622B">
      <w:pPr>
        <w:pStyle w:val="BASLIK1"/>
        <w:ind w:firstLine="0"/>
        <w:jc w:val="both"/>
        <w:rPr>
          <w:b w:val="0"/>
          <w:bCs/>
          <w:szCs w:val="24"/>
        </w:rPr>
      </w:pPr>
      <w:r w:rsidRPr="0004622B">
        <w:rPr>
          <w:rFonts w:cs="Times New Roman"/>
          <w:szCs w:val="24"/>
        </w:rPr>
        <w:t>Tablo 13.</w:t>
      </w:r>
      <w:r w:rsidRPr="00862E1B">
        <w:rPr>
          <w:rFonts w:cs="Times New Roman"/>
          <w:szCs w:val="24"/>
        </w:rPr>
        <w:t xml:space="preserve"> </w:t>
      </w:r>
      <w:r w:rsidR="0004622B" w:rsidRPr="0004622B">
        <w:rPr>
          <w:rFonts w:cs="Times New Roman"/>
          <w:b w:val="0"/>
          <w:bCs/>
        </w:rPr>
        <w:t>Şiddete Maruz Kalan Kadınların Aile İçi Kadına Yönelik Şiddet Ölçeği (AKŞÖ) Ortalamaları</w:t>
      </w:r>
    </w:p>
    <w:p w14:paraId="1E19B2D9" w14:textId="07372A5F" w:rsidR="006C0C83" w:rsidRDefault="0004622B" w:rsidP="006C0C83">
      <w:pPr>
        <w:ind w:firstLine="0"/>
        <w:jc w:val="both"/>
        <w:rPr>
          <w:rFonts w:cs="Times New Roman"/>
          <w:b w:val="0"/>
          <w:bCs/>
          <w:szCs w:val="24"/>
        </w:rPr>
      </w:pPr>
      <w:r w:rsidRPr="0004622B">
        <w:rPr>
          <w:rFonts w:cs="Times New Roman"/>
          <w:szCs w:val="24"/>
        </w:rPr>
        <w:t>Tablo 14.</w:t>
      </w:r>
      <w:r w:rsidR="00614BCA" w:rsidRPr="00614BCA">
        <w:rPr>
          <w:rFonts w:cs="Times New Roman"/>
          <w:b w:val="0"/>
          <w:bCs/>
          <w:szCs w:val="24"/>
        </w:rPr>
        <w:t xml:space="preserve"> </w:t>
      </w:r>
      <w:r w:rsidR="00614BCA" w:rsidRPr="006C0C83">
        <w:rPr>
          <w:rFonts w:cs="Times New Roman"/>
          <w:b w:val="0"/>
          <w:bCs/>
          <w:szCs w:val="24"/>
        </w:rPr>
        <w:t>Şiddete Maruz Kalan Kadınlarda Aşka İlişkin Tutumlar Ölçeği ve Erişkin Bağlanma Biçimleri Ölçeği Arasındaki İlişki</w:t>
      </w:r>
    </w:p>
    <w:p w14:paraId="73CA0A0C" w14:textId="77777777" w:rsidR="00614BCA" w:rsidRPr="00AE0720" w:rsidRDefault="006C0C83" w:rsidP="00614BCA">
      <w:pPr>
        <w:ind w:firstLine="0"/>
        <w:jc w:val="both"/>
        <w:rPr>
          <w:rFonts w:cs="Times New Roman"/>
          <w:szCs w:val="24"/>
        </w:rPr>
      </w:pPr>
      <w:r w:rsidRPr="00862E1B">
        <w:rPr>
          <w:rFonts w:cs="Times New Roman"/>
          <w:szCs w:val="24"/>
        </w:rPr>
        <w:t xml:space="preserve">Tablo </w:t>
      </w:r>
      <w:r w:rsidR="0004622B">
        <w:rPr>
          <w:rFonts w:cs="Times New Roman"/>
          <w:szCs w:val="24"/>
        </w:rPr>
        <w:t>15</w:t>
      </w:r>
      <w:r w:rsidRPr="00862E1B">
        <w:rPr>
          <w:rFonts w:cs="Times New Roman"/>
          <w:szCs w:val="24"/>
        </w:rPr>
        <w:t xml:space="preserve">. </w:t>
      </w:r>
      <w:r w:rsidR="00614BCA" w:rsidRPr="006C0C83">
        <w:rPr>
          <w:rFonts w:cs="Times New Roman"/>
          <w:b w:val="0"/>
          <w:bCs/>
          <w:szCs w:val="24"/>
        </w:rPr>
        <w:t>Şiddete Maruz Kalan Kadınlarda Aşka İlişkin Tutumlar Ölçeği ve Büyük Beş Kişilik Envanteri Kısa Form Arasındaki İlişki</w:t>
      </w:r>
    </w:p>
    <w:p w14:paraId="3B686958" w14:textId="77777777" w:rsidR="00614BCA" w:rsidRPr="006C0C83" w:rsidRDefault="006C0C83" w:rsidP="00614BCA">
      <w:pPr>
        <w:ind w:firstLine="0"/>
        <w:jc w:val="both"/>
        <w:rPr>
          <w:rFonts w:cs="Times New Roman"/>
          <w:b w:val="0"/>
          <w:bCs/>
          <w:szCs w:val="24"/>
        </w:rPr>
      </w:pPr>
      <w:r w:rsidRPr="00AE0720">
        <w:rPr>
          <w:rFonts w:cs="Times New Roman"/>
          <w:szCs w:val="24"/>
        </w:rPr>
        <w:t>Tablo 1</w:t>
      </w:r>
      <w:r w:rsidR="0004622B">
        <w:rPr>
          <w:rFonts w:cs="Times New Roman"/>
          <w:szCs w:val="24"/>
        </w:rPr>
        <w:t>6</w:t>
      </w:r>
      <w:r w:rsidR="00614BCA">
        <w:rPr>
          <w:rFonts w:cs="Times New Roman"/>
          <w:szCs w:val="24"/>
        </w:rPr>
        <w:t xml:space="preserve">. </w:t>
      </w:r>
      <w:r w:rsidR="00614BCA" w:rsidRPr="006C0C83">
        <w:rPr>
          <w:rFonts w:cs="Times New Roman"/>
          <w:b w:val="0"/>
          <w:bCs/>
          <w:szCs w:val="24"/>
        </w:rPr>
        <w:t>Şiddete Maruz Kalan Kadınlarda Erişkin Bağlanma Biçimleri Ölçeği ve Büyük Beş Kişilik Envanteri Kısa Form Arasındaki İlişki</w:t>
      </w:r>
    </w:p>
    <w:p w14:paraId="4FE57344" w14:textId="4EBAA89F" w:rsidR="008C019B" w:rsidRPr="00614BCA" w:rsidRDefault="006C0C83" w:rsidP="00614BCA">
      <w:pPr>
        <w:ind w:firstLine="0"/>
        <w:jc w:val="both"/>
        <w:rPr>
          <w:rFonts w:cs="Times New Roman"/>
          <w:b w:val="0"/>
          <w:bCs/>
          <w:szCs w:val="24"/>
        </w:rPr>
      </w:pPr>
      <w:r w:rsidRPr="00AE0720">
        <w:rPr>
          <w:rFonts w:cs="Times New Roman"/>
          <w:szCs w:val="24"/>
        </w:rPr>
        <w:t>Tablo 1</w:t>
      </w:r>
      <w:r w:rsidR="0004622B">
        <w:rPr>
          <w:rFonts w:cs="Times New Roman"/>
          <w:szCs w:val="24"/>
        </w:rPr>
        <w:t>7</w:t>
      </w:r>
      <w:r w:rsidR="00614BCA">
        <w:rPr>
          <w:rFonts w:cs="Times New Roman"/>
          <w:szCs w:val="24"/>
        </w:rPr>
        <w:t>.</w:t>
      </w:r>
      <w:r w:rsidR="00614BCA" w:rsidRPr="00614BCA">
        <w:rPr>
          <w:rFonts w:cs="Times New Roman"/>
          <w:b w:val="0"/>
          <w:bCs/>
          <w:szCs w:val="24"/>
        </w:rPr>
        <w:t xml:space="preserve"> </w:t>
      </w:r>
      <w:r w:rsidR="00614BCA" w:rsidRPr="006C0C83">
        <w:rPr>
          <w:rFonts w:cs="Times New Roman"/>
          <w:b w:val="0"/>
          <w:bCs/>
          <w:szCs w:val="24"/>
        </w:rPr>
        <w:t>Şiddete Maruz Kalan Kadınlarda Aşka İlişkin Tutumlar Ölçeği ve Aile İçi Kadına Yönelik Şiddet Ölçeği Arasındaki İlişk</w:t>
      </w:r>
      <w:r w:rsidR="006C4B04">
        <w:rPr>
          <w:rFonts w:cs="Times New Roman"/>
          <w:b w:val="0"/>
          <w:bCs/>
          <w:szCs w:val="24"/>
        </w:rPr>
        <w:t>i</w:t>
      </w:r>
    </w:p>
    <w:p w14:paraId="7A94CA70" w14:textId="0E00CDD7" w:rsidR="00876118" w:rsidRPr="00254B4F" w:rsidRDefault="00876118" w:rsidP="00254B4F">
      <w:pPr>
        <w:pStyle w:val="BASLIK1"/>
        <w:rPr>
          <w:sz w:val="28"/>
          <w:szCs w:val="28"/>
        </w:rPr>
      </w:pPr>
      <w:r w:rsidRPr="00254B4F">
        <w:rPr>
          <w:sz w:val="28"/>
          <w:szCs w:val="28"/>
        </w:rPr>
        <w:lastRenderedPageBreak/>
        <w:t>ÖZET</w:t>
      </w:r>
    </w:p>
    <w:p w14:paraId="5EF42BB1" w14:textId="77777777" w:rsidR="00876118" w:rsidRPr="00E31C62" w:rsidRDefault="00876118" w:rsidP="00876118">
      <w:pPr>
        <w:tabs>
          <w:tab w:val="left" w:pos="0"/>
          <w:tab w:val="left" w:pos="1418"/>
        </w:tabs>
        <w:spacing w:after="0" w:line="240" w:lineRule="auto"/>
        <w:jc w:val="center"/>
        <w:rPr>
          <w:rFonts w:eastAsia="Times New Roman" w:cs="Times New Roman"/>
          <w:b w:val="0"/>
          <w:caps/>
          <w:szCs w:val="24"/>
          <w:lang w:eastAsia="tr-TR"/>
        </w:rPr>
      </w:pPr>
      <w:r w:rsidRPr="00E31C62">
        <w:rPr>
          <w:rFonts w:eastAsia="Times New Roman" w:cs="Times New Roman"/>
          <w:color w:val="000000"/>
          <w:szCs w:val="24"/>
          <w:lang w:eastAsia="tr-TR"/>
        </w:rPr>
        <w:t>Aile içi şiddet gören kadınlarda aşka ilişkin tutumlar ile bağlanma stilleri ve kişilik özelliklerinin ilişkisinin incelenmesi</w:t>
      </w:r>
    </w:p>
    <w:p w14:paraId="583D1DA2" w14:textId="77777777" w:rsidR="00876118" w:rsidRPr="00876118" w:rsidRDefault="00876118" w:rsidP="00876118">
      <w:pPr>
        <w:spacing w:after="0"/>
        <w:jc w:val="both"/>
        <w:rPr>
          <w:rFonts w:eastAsia="Times New Roman" w:cs="Times New Roman"/>
          <w:b w:val="0"/>
          <w:bCs/>
          <w:color w:val="000000" w:themeColor="text1"/>
          <w:szCs w:val="24"/>
          <w:lang w:eastAsia="tr-TR"/>
        </w:rPr>
      </w:pPr>
    </w:p>
    <w:p w14:paraId="64739A90" w14:textId="47D029FB" w:rsidR="00E50FCA" w:rsidRDefault="007A3DCC" w:rsidP="007A3DCC">
      <w:pPr>
        <w:autoSpaceDE w:val="0"/>
        <w:autoSpaceDN w:val="0"/>
        <w:adjustRightInd w:val="0"/>
        <w:spacing w:after="0"/>
        <w:ind w:firstLine="0"/>
        <w:jc w:val="both"/>
        <w:rPr>
          <w:rFonts w:cs="Times New Roman"/>
          <w:b w:val="0"/>
          <w:color w:val="000000"/>
          <w:szCs w:val="24"/>
        </w:rPr>
      </w:pPr>
      <w:r>
        <w:rPr>
          <w:rFonts w:cs="Times New Roman"/>
          <w:bCs/>
          <w:color w:val="000000"/>
          <w:szCs w:val="24"/>
        </w:rPr>
        <w:t xml:space="preserve">           </w:t>
      </w:r>
      <w:r w:rsidR="00E50FCA" w:rsidRPr="00E50FCA">
        <w:rPr>
          <w:rFonts w:cs="Times New Roman"/>
          <w:bCs/>
          <w:color w:val="000000"/>
          <w:szCs w:val="24"/>
        </w:rPr>
        <w:t xml:space="preserve">Amaç: </w:t>
      </w:r>
      <w:r w:rsidR="00E50FCA" w:rsidRPr="00E50FCA">
        <w:rPr>
          <w:rFonts w:cs="Times New Roman"/>
          <w:b w:val="0"/>
          <w:color w:val="000000"/>
          <w:szCs w:val="24"/>
        </w:rPr>
        <w:t xml:space="preserve">Bu </w:t>
      </w:r>
      <w:r w:rsidR="00713251">
        <w:rPr>
          <w:rFonts w:cs="Times New Roman"/>
          <w:b w:val="0"/>
          <w:color w:val="000000"/>
          <w:szCs w:val="24"/>
        </w:rPr>
        <w:t>çalışmada</w:t>
      </w:r>
      <w:r w:rsidR="00E50FCA" w:rsidRPr="00E50FCA">
        <w:rPr>
          <w:rFonts w:cs="Times New Roman"/>
          <w:b w:val="0"/>
          <w:color w:val="000000"/>
          <w:szCs w:val="24"/>
        </w:rPr>
        <w:t xml:space="preserve"> </w:t>
      </w:r>
      <w:r>
        <w:rPr>
          <w:rFonts w:eastAsia="Calibri" w:cs="Times New Roman"/>
          <w:b w:val="0"/>
          <w:szCs w:val="24"/>
        </w:rPr>
        <w:t>a</w:t>
      </w:r>
      <w:r w:rsidRPr="0096523C">
        <w:rPr>
          <w:rFonts w:eastAsia="Calibri" w:cs="Times New Roman"/>
          <w:b w:val="0"/>
          <w:szCs w:val="24"/>
        </w:rPr>
        <w:t xml:space="preserve">ile içi şiddet gören kadınlarda aşka ilişkin tutumlar ile bağlanma stilleri ve kişilik özelliklerinin ilişkisinin </w:t>
      </w:r>
      <w:r w:rsidR="00AA2C0F" w:rsidRPr="0096523C">
        <w:rPr>
          <w:rFonts w:eastAsia="Calibri" w:cs="Times New Roman"/>
          <w:b w:val="0"/>
          <w:szCs w:val="24"/>
        </w:rPr>
        <w:t>incelenmesi;</w:t>
      </w:r>
      <w:r w:rsidRPr="0096523C">
        <w:rPr>
          <w:rFonts w:eastAsia="Calibri" w:cs="Times New Roman"/>
          <w:b w:val="0"/>
          <w:szCs w:val="24"/>
        </w:rPr>
        <w:t xml:space="preserve"> bu özelliklerin şiddete maruz kalma</w:t>
      </w:r>
      <w:r>
        <w:rPr>
          <w:rFonts w:eastAsia="Calibri" w:cs="Times New Roman"/>
          <w:b w:val="0"/>
          <w:szCs w:val="24"/>
        </w:rPr>
        <w:t xml:space="preserve">yan </w:t>
      </w:r>
      <w:r w:rsidRPr="0096523C">
        <w:rPr>
          <w:rFonts w:eastAsia="Calibri" w:cs="Times New Roman"/>
          <w:b w:val="0"/>
          <w:szCs w:val="24"/>
        </w:rPr>
        <w:t>kadınlar</w:t>
      </w:r>
      <w:r>
        <w:rPr>
          <w:rFonts w:eastAsia="Calibri" w:cs="Times New Roman"/>
          <w:b w:val="0"/>
          <w:szCs w:val="24"/>
        </w:rPr>
        <w:t xml:space="preserve"> ile karşılaştırılması</w:t>
      </w:r>
      <w:r w:rsidR="00AA2C0F">
        <w:rPr>
          <w:rFonts w:eastAsia="Calibri" w:cs="Times New Roman"/>
          <w:b w:val="0"/>
          <w:szCs w:val="24"/>
        </w:rPr>
        <w:t xml:space="preserve"> ve şiddet türleri ile ilişkilerine bakılması</w:t>
      </w:r>
      <w:r>
        <w:rPr>
          <w:rFonts w:eastAsia="Calibri" w:cs="Times New Roman"/>
          <w:b w:val="0"/>
          <w:szCs w:val="24"/>
        </w:rPr>
        <w:t xml:space="preserve"> </w:t>
      </w:r>
      <w:r w:rsidR="00E50FCA" w:rsidRPr="00E50FCA">
        <w:rPr>
          <w:rFonts w:cs="Times New Roman"/>
          <w:b w:val="0"/>
          <w:color w:val="000000"/>
          <w:szCs w:val="24"/>
        </w:rPr>
        <w:t xml:space="preserve">amaçlanmıştır. </w:t>
      </w:r>
    </w:p>
    <w:p w14:paraId="20B3F003" w14:textId="77777777" w:rsidR="00AA2C0F" w:rsidRDefault="007A3DCC" w:rsidP="00AA2C0F">
      <w:pPr>
        <w:ind w:firstLine="0"/>
        <w:jc w:val="both"/>
        <w:rPr>
          <w:rFonts w:cs="Times New Roman"/>
          <w:b w:val="0"/>
          <w:color w:val="000000"/>
          <w:szCs w:val="24"/>
        </w:rPr>
      </w:pPr>
      <w:r>
        <w:rPr>
          <w:rFonts w:cs="Times New Roman"/>
          <w:b w:val="0"/>
          <w:color w:val="000000"/>
          <w:szCs w:val="24"/>
        </w:rPr>
        <w:t xml:space="preserve">           </w:t>
      </w:r>
      <w:r w:rsidR="00E50FCA" w:rsidRPr="00E50FCA">
        <w:rPr>
          <w:rFonts w:cs="Times New Roman"/>
          <w:bCs/>
          <w:color w:val="000000"/>
          <w:szCs w:val="24"/>
        </w:rPr>
        <w:t xml:space="preserve">Yöntem: </w:t>
      </w:r>
      <w:r w:rsidR="005C5844" w:rsidRPr="00F81012">
        <w:rPr>
          <w:rFonts w:cs="Times New Roman"/>
          <w:b w:val="0"/>
          <w:color w:val="000000"/>
          <w:szCs w:val="24"/>
        </w:rPr>
        <w:t xml:space="preserve">Araştırmaya yaşları 18 ile 45 </w:t>
      </w:r>
      <w:r w:rsidR="005C5844" w:rsidRPr="00F81012">
        <w:rPr>
          <w:rFonts w:cs="Times New Roman"/>
          <w:b w:val="0"/>
          <w:bCs/>
          <w:color w:val="000000"/>
          <w:szCs w:val="24"/>
        </w:rPr>
        <w:t xml:space="preserve">arasında olan, aile içi şiddet (partneri tarafından) görmekte/görmüş olan 64 </w:t>
      </w:r>
      <w:r w:rsidR="005C5844" w:rsidRPr="00F81012">
        <w:rPr>
          <w:rFonts w:cs="Times New Roman"/>
          <w:b w:val="0"/>
          <w:color w:val="000000"/>
          <w:szCs w:val="24"/>
        </w:rPr>
        <w:t xml:space="preserve">kadın ve </w:t>
      </w:r>
      <w:r w:rsidR="005C5844" w:rsidRPr="00F81012">
        <w:rPr>
          <w:rFonts w:cs="Times New Roman"/>
          <w:b w:val="0"/>
          <w:bCs/>
          <w:color w:val="000000"/>
          <w:szCs w:val="24"/>
        </w:rPr>
        <w:t>aile içi şiddete uğramamış</w:t>
      </w:r>
      <w:r w:rsidR="005C5844" w:rsidRPr="00F81012">
        <w:rPr>
          <w:rFonts w:cs="Times New Roman"/>
          <w:b w:val="0"/>
          <w:color w:val="000000"/>
          <w:szCs w:val="24"/>
        </w:rPr>
        <w:t xml:space="preserve"> 64 kadın olmak üzere toplam 128 kadın dahil edilmiştir.</w:t>
      </w:r>
    </w:p>
    <w:p w14:paraId="52A41A55" w14:textId="29B6D265" w:rsidR="007A3DCC" w:rsidRPr="007A3DCC" w:rsidRDefault="00AA2C0F" w:rsidP="00AA2C0F">
      <w:pPr>
        <w:ind w:firstLine="0"/>
        <w:jc w:val="both"/>
        <w:rPr>
          <w:rFonts w:cs="Times New Roman"/>
          <w:bCs/>
        </w:rPr>
      </w:pPr>
      <w:r>
        <w:rPr>
          <w:rFonts w:cs="Times New Roman"/>
          <w:b w:val="0"/>
          <w:color w:val="000000"/>
          <w:szCs w:val="24"/>
        </w:rPr>
        <w:t xml:space="preserve">         </w:t>
      </w:r>
      <w:r w:rsidR="005C5844" w:rsidRPr="00F81012">
        <w:rPr>
          <w:rFonts w:cs="Times New Roman"/>
          <w:b w:val="0"/>
          <w:color w:val="000000"/>
          <w:szCs w:val="24"/>
        </w:rPr>
        <w:t xml:space="preserve"> </w:t>
      </w:r>
      <w:r w:rsidR="007A3DCC">
        <w:rPr>
          <w:rFonts w:cs="Times New Roman"/>
          <w:b w:val="0"/>
          <w:bCs/>
          <w:color w:val="000000"/>
          <w:shd w:val="clear" w:color="auto" w:fill="FFFFFF"/>
        </w:rPr>
        <w:t>Çalışma grubuna 49 sorudan oluşan ve maruz kaldıkları şiddetle ilgili sorular da içeren</w:t>
      </w:r>
      <w:r w:rsidR="007A3DCC" w:rsidRPr="001B257D">
        <w:rPr>
          <w:rFonts w:cs="Times New Roman"/>
          <w:b w:val="0"/>
          <w:bCs/>
          <w:color w:val="000000"/>
          <w:shd w:val="clear" w:color="auto" w:fill="FFFFFF"/>
        </w:rPr>
        <w:t xml:space="preserve"> sosyodemografik veri formu ve </w:t>
      </w:r>
      <w:r w:rsidR="007A3DCC" w:rsidRPr="001B257D">
        <w:rPr>
          <w:rFonts w:cs="Times New Roman"/>
          <w:b w:val="0"/>
          <w:bCs/>
        </w:rPr>
        <w:t>4 adet ölçek formu</w:t>
      </w:r>
      <w:r w:rsidR="007A3DCC">
        <w:rPr>
          <w:rFonts w:cs="Times New Roman"/>
          <w:b w:val="0"/>
          <w:bCs/>
        </w:rPr>
        <w:t xml:space="preserve"> </w:t>
      </w:r>
      <w:r w:rsidR="007A3DCC" w:rsidRPr="001B257D">
        <w:rPr>
          <w:rFonts w:cs="Times New Roman"/>
          <w:b w:val="0"/>
          <w:bCs/>
        </w:rPr>
        <w:t>(Aşka İlişkin Tutumlar Ölçeği, Erişkin Bağlanma Biçimi Ölçeği, Aile İçi Kadına Yönelik Şiddet Ölçeği, Büyük Beş-50 Kişilik Testi)</w:t>
      </w:r>
      <w:r w:rsidR="007A3DCC" w:rsidRPr="001B257D">
        <w:rPr>
          <w:rFonts w:cs="Times New Roman"/>
          <w:b w:val="0"/>
          <w:bCs/>
          <w:color w:val="000000"/>
        </w:rPr>
        <w:t xml:space="preserve"> uygulan</w:t>
      </w:r>
      <w:r w:rsidR="007A3DCC">
        <w:rPr>
          <w:rFonts w:cs="Times New Roman"/>
          <w:b w:val="0"/>
          <w:bCs/>
          <w:color w:val="000000"/>
        </w:rPr>
        <w:t xml:space="preserve">ırken, kontrol grubuna 32 soruluk şiddet verilerini içermeyen </w:t>
      </w:r>
      <w:r w:rsidR="007A3DCC" w:rsidRPr="001B257D">
        <w:rPr>
          <w:rFonts w:cs="Times New Roman"/>
          <w:b w:val="0"/>
          <w:bCs/>
          <w:color w:val="000000"/>
          <w:shd w:val="clear" w:color="auto" w:fill="FFFFFF"/>
        </w:rPr>
        <w:t xml:space="preserve">sosyodemografik veri formu ve </w:t>
      </w:r>
      <w:r w:rsidR="007A3DCC">
        <w:rPr>
          <w:rFonts w:cs="Times New Roman"/>
          <w:b w:val="0"/>
          <w:bCs/>
        </w:rPr>
        <w:t xml:space="preserve">3 </w:t>
      </w:r>
      <w:r w:rsidR="007A3DCC" w:rsidRPr="001B257D">
        <w:rPr>
          <w:rFonts w:cs="Times New Roman"/>
          <w:b w:val="0"/>
          <w:bCs/>
        </w:rPr>
        <w:t>adet ölçek formu</w:t>
      </w:r>
      <w:r w:rsidR="00254B4F">
        <w:rPr>
          <w:rFonts w:cs="Times New Roman"/>
          <w:b w:val="0"/>
          <w:bCs/>
        </w:rPr>
        <w:t xml:space="preserve"> </w:t>
      </w:r>
      <w:r w:rsidR="007A3DCC" w:rsidRPr="001B257D">
        <w:rPr>
          <w:rFonts w:cs="Times New Roman"/>
          <w:b w:val="0"/>
          <w:bCs/>
        </w:rPr>
        <w:t>(Aşka İlişkin Tutumlar Ölçeği, Erişkin Bağlanma Biçimi Ölçeği, Büyük Beş-50 Kişilik Testi)</w:t>
      </w:r>
      <w:r w:rsidR="007A3DCC">
        <w:rPr>
          <w:rFonts w:cs="Times New Roman"/>
          <w:b w:val="0"/>
          <w:bCs/>
        </w:rPr>
        <w:t xml:space="preserve"> </w:t>
      </w:r>
      <w:r w:rsidR="00254B4F">
        <w:rPr>
          <w:rFonts w:cs="Times New Roman"/>
          <w:b w:val="0"/>
          <w:bCs/>
        </w:rPr>
        <w:t>uygulanmıştır</w:t>
      </w:r>
      <w:r w:rsidR="00254B4F">
        <w:rPr>
          <w:rFonts w:cs="Times New Roman"/>
          <w:b w:val="0"/>
          <w:bCs/>
          <w:color w:val="000000"/>
        </w:rPr>
        <w:t>.</w:t>
      </w:r>
    </w:p>
    <w:p w14:paraId="599C78EE" w14:textId="0FC029B0" w:rsidR="00056D04" w:rsidRPr="002F3735" w:rsidRDefault="007A3DCC" w:rsidP="002F3735">
      <w:pPr>
        <w:jc w:val="both"/>
        <w:rPr>
          <w:rFonts w:cs="Times New Roman"/>
          <w:b w:val="0"/>
          <w:szCs w:val="24"/>
        </w:rPr>
      </w:pPr>
      <w:r>
        <w:rPr>
          <w:rFonts w:cs="Times New Roman"/>
          <w:b w:val="0"/>
          <w:color w:val="000000"/>
          <w:szCs w:val="24"/>
        </w:rPr>
        <w:t xml:space="preserve"> </w:t>
      </w:r>
      <w:r w:rsidR="00E50FCA" w:rsidRPr="00E50FCA">
        <w:rPr>
          <w:rFonts w:cs="Times New Roman"/>
          <w:bCs/>
          <w:color w:val="000000"/>
          <w:szCs w:val="24"/>
        </w:rPr>
        <w:t xml:space="preserve">Bulgular: </w:t>
      </w:r>
      <w:r w:rsidR="00056D04">
        <w:rPr>
          <w:rFonts w:cs="Times New Roman"/>
          <w:b w:val="0"/>
          <w:szCs w:val="24"/>
        </w:rPr>
        <w:t>Ş</w:t>
      </w:r>
      <w:r w:rsidR="00056D04" w:rsidRPr="00F81012">
        <w:rPr>
          <w:rFonts w:cs="Times New Roman"/>
          <w:b w:val="0"/>
          <w:szCs w:val="24"/>
        </w:rPr>
        <w:t>iddete maruz kalan kadınların daha yüksek oranda kaygılı ve kaçıngan bağlandıkları</w:t>
      </w:r>
      <w:r w:rsidR="00056D04">
        <w:rPr>
          <w:rFonts w:cs="Times New Roman"/>
          <w:b w:val="0"/>
          <w:szCs w:val="24"/>
        </w:rPr>
        <w:t xml:space="preserve">, </w:t>
      </w:r>
      <w:r w:rsidR="00056D04" w:rsidRPr="00F81012">
        <w:rPr>
          <w:rFonts w:cs="Times New Roman"/>
          <w:b w:val="0"/>
          <w:szCs w:val="24"/>
        </w:rPr>
        <w:t>daha yüksek oranda özgeci ve tutkulu; daha az oranda ise arkadaşça ve sahiplenici aşk tutumları gösterdikleri</w:t>
      </w:r>
      <w:r w:rsidR="00056D04">
        <w:rPr>
          <w:rFonts w:cs="Times New Roman"/>
          <w:b w:val="0"/>
          <w:szCs w:val="24"/>
        </w:rPr>
        <w:t xml:space="preserve"> ve </w:t>
      </w:r>
      <w:r w:rsidR="00056D04" w:rsidRPr="00F81012">
        <w:rPr>
          <w:rFonts w:cs="Times New Roman"/>
          <w:b w:val="0"/>
          <w:szCs w:val="24"/>
        </w:rPr>
        <w:t xml:space="preserve">daha </w:t>
      </w:r>
      <w:r w:rsidR="00D577AD">
        <w:rPr>
          <w:rFonts w:cs="Times New Roman"/>
          <w:b w:val="0"/>
          <w:szCs w:val="24"/>
        </w:rPr>
        <w:t>düşük</w:t>
      </w:r>
      <w:r w:rsidR="00056D04" w:rsidRPr="00F81012">
        <w:rPr>
          <w:rFonts w:cs="Times New Roman"/>
          <w:b w:val="0"/>
          <w:szCs w:val="24"/>
        </w:rPr>
        <w:t xml:space="preserve"> oranda duygusal dengeli kişilik özelliğine sahip oldu</w:t>
      </w:r>
      <w:r w:rsidR="00056D04">
        <w:rPr>
          <w:rFonts w:cs="Times New Roman"/>
          <w:b w:val="0"/>
          <w:szCs w:val="24"/>
        </w:rPr>
        <w:t xml:space="preserve">kları bulundu. </w:t>
      </w:r>
      <w:r w:rsidR="00056D04" w:rsidRPr="00F81012">
        <w:rPr>
          <w:rFonts w:eastAsia="Times New Roman" w:cs="Times New Roman"/>
          <w:b w:val="0"/>
          <w:color w:val="000000"/>
          <w:szCs w:val="24"/>
          <w:lang w:eastAsia="tr-TR"/>
        </w:rPr>
        <w:t xml:space="preserve">Şiddete uğrayan kadınlarda özgeci aşk </w:t>
      </w:r>
      <w:r w:rsidR="00056D04">
        <w:rPr>
          <w:rFonts w:eastAsia="Times New Roman" w:cs="Times New Roman"/>
          <w:b w:val="0"/>
          <w:color w:val="000000"/>
          <w:szCs w:val="24"/>
          <w:lang w:eastAsia="tr-TR"/>
        </w:rPr>
        <w:t xml:space="preserve">ve mantıklı aşk tutumuna sahip olanların aynı zamanda kaygılı bağlanan kişiler oldukları saptandı. Bu </w:t>
      </w:r>
      <w:r w:rsidR="00056D04" w:rsidRPr="00F81012">
        <w:rPr>
          <w:rFonts w:eastAsia="Times New Roman" w:cs="Times New Roman"/>
          <w:b w:val="0"/>
          <w:color w:val="000000"/>
          <w:szCs w:val="24"/>
          <w:lang w:eastAsia="tr-TR"/>
        </w:rPr>
        <w:t>kadınlarda dışadönüklük</w:t>
      </w:r>
      <w:r w:rsidR="00056D04">
        <w:rPr>
          <w:rFonts w:eastAsia="Times New Roman" w:cs="Times New Roman"/>
          <w:b w:val="0"/>
          <w:color w:val="000000"/>
          <w:szCs w:val="24"/>
          <w:lang w:eastAsia="tr-TR"/>
        </w:rPr>
        <w:t xml:space="preserve"> ve duygusal dengelilik</w:t>
      </w:r>
      <w:r w:rsidR="00056D04" w:rsidRPr="00F81012">
        <w:rPr>
          <w:rFonts w:eastAsia="Times New Roman" w:cs="Times New Roman"/>
          <w:b w:val="0"/>
          <w:color w:val="000000"/>
          <w:szCs w:val="24"/>
          <w:lang w:eastAsia="tr-TR"/>
        </w:rPr>
        <w:t xml:space="preserve"> ile özgeci aşk arasında </w:t>
      </w:r>
      <w:r w:rsidR="00056D04">
        <w:rPr>
          <w:rFonts w:eastAsia="Times New Roman" w:cs="Times New Roman"/>
          <w:b w:val="0"/>
          <w:color w:val="000000"/>
          <w:szCs w:val="24"/>
          <w:lang w:eastAsia="tr-TR"/>
        </w:rPr>
        <w:t xml:space="preserve">ve oyun gibi aşk ile sorumluluk ve duygusal denge boyutlarında negatif yönlü </w:t>
      </w:r>
      <w:r w:rsidR="00056D04" w:rsidRPr="00F81012">
        <w:rPr>
          <w:rFonts w:eastAsia="Times New Roman" w:cs="Times New Roman"/>
          <w:b w:val="0"/>
          <w:color w:val="000000"/>
          <w:szCs w:val="24"/>
          <w:lang w:eastAsia="tr-TR"/>
        </w:rPr>
        <w:t>anlamlı</w:t>
      </w:r>
      <w:r w:rsidR="00056D04">
        <w:rPr>
          <w:rFonts w:eastAsia="Times New Roman" w:cs="Times New Roman"/>
          <w:b w:val="0"/>
          <w:color w:val="000000"/>
          <w:szCs w:val="24"/>
          <w:lang w:eastAsia="tr-TR"/>
        </w:rPr>
        <w:t xml:space="preserve"> </w:t>
      </w:r>
      <w:r w:rsidR="00056D04" w:rsidRPr="00F81012">
        <w:rPr>
          <w:rFonts w:eastAsia="Times New Roman" w:cs="Times New Roman"/>
          <w:b w:val="0"/>
          <w:color w:val="000000"/>
          <w:szCs w:val="24"/>
          <w:lang w:eastAsia="tr-TR"/>
        </w:rPr>
        <w:t>ilişki bulun</w:t>
      </w:r>
      <w:r w:rsidR="00056D04">
        <w:rPr>
          <w:rFonts w:eastAsia="Times New Roman" w:cs="Times New Roman"/>
          <w:b w:val="0"/>
          <w:color w:val="000000"/>
          <w:szCs w:val="24"/>
          <w:lang w:eastAsia="tr-TR"/>
        </w:rPr>
        <w:t>du</w:t>
      </w:r>
      <w:r w:rsidR="00056D04" w:rsidRPr="00F81012">
        <w:rPr>
          <w:rFonts w:eastAsia="Times New Roman" w:cs="Times New Roman"/>
          <w:b w:val="0"/>
          <w:color w:val="000000"/>
          <w:szCs w:val="24"/>
          <w:lang w:eastAsia="tr-TR"/>
        </w:rPr>
        <w:t>.</w:t>
      </w:r>
    </w:p>
    <w:p w14:paraId="62D82FB4" w14:textId="77777777" w:rsidR="00056D04" w:rsidRDefault="00056D04" w:rsidP="00056D04">
      <w:pPr>
        <w:jc w:val="both"/>
        <w:rPr>
          <w:rFonts w:eastAsia="Times New Roman" w:cs="Times New Roman"/>
          <w:b w:val="0"/>
          <w:color w:val="000000"/>
          <w:szCs w:val="24"/>
          <w:lang w:eastAsia="tr-TR"/>
        </w:rPr>
      </w:pPr>
      <w:proofErr w:type="spellStart"/>
      <w:r>
        <w:rPr>
          <w:rFonts w:eastAsia="Times New Roman" w:cs="Times New Roman"/>
          <w:b w:val="0"/>
          <w:color w:val="000000"/>
          <w:szCs w:val="24"/>
          <w:lang w:eastAsia="tr-TR"/>
        </w:rPr>
        <w:t>AİŞ’e</w:t>
      </w:r>
      <w:proofErr w:type="spellEnd"/>
      <w:r>
        <w:rPr>
          <w:rFonts w:eastAsia="Times New Roman" w:cs="Times New Roman"/>
          <w:b w:val="0"/>
          <w:color w:val="000000"/>
          <w:szCs w:val="24"/>
          <w:lang w:eastAsia="tr-TR"/>
        </w:rPr>
        <w:t xml:space="preserve"> uğramış kadınlarda tutkulu aşk ile duygusal dengelilik boyutu arasındaki negatif ilişki ve arkadaşça aşk ile uyumluluk boyutu arasındaki pozitif ilişki; </w:t>
      </w:r>
      <w:r w:rsidRPr="00F81012">
        <w:rPr>
          <w:rFonts w:eastAsia="Times New Roman" w:cs="Times New Roman"/>
          <w:b w:val="0"/>
          <w:color w:val="000000"/>
          <w:szCs w:val="24"/>
          <w:lang w:eastAsia="tr-TR"/>
        </w:rPr>
        <w:t>dışadönüklük ile güvenli bağlanma arasında pozitif,</w:t>
      </w:r>
      <w:r>
        <w:rPr>
          <w:rFonts w:eastAsia="Times New Roman" w:cs="Times New Roman"/>
          <w:b w:val="0"/>
          <w:color w:val="000000"/>
          <w:szCs w:val="24"/>
          <w:lang w:eastAsia="tr-TR"/>
        </w:rPr>
        <w:t xml:space="preserve"> kaçıngan bağlanma ile negatif ilişki bulunurken bu </w:t>
      </w:r>
      <w:r w:rsidRPr="00F81012">
        <w:rPr>
          <w:rFonts w:eastAsia="Times New Roman" w:cs="Times New Roman"/>
          <w:b w:val="0"/>
          <w:color w:val="000000"/>
          <w:szCs w:val="24"/>
          <w:lang w:eastAsia="tr-TR"/>
        </w:rPr>
        <w:t>kadınlarda duygusal dengelilik ile kaygılı bağlanma arasında</w:t>
      </w:r>
      <w:r>
        <w:rPr>
          <w:rFonts w:eastAsia="Times New Roman" w:cs="Times New Roman"/>
          <w:b w:val="0"/>
          <w:color w:val="000000"/>
          <w:szCs w:val="24"/>
          <w:lang w:eastAsia="tr-TR"/>
        </w:rPr>
        <w:t xml:space="preserve"> da negatif yönlü ilişki saptandı.</w:t>
      </w:r>
    </w:p>
    <w:p w14:paraId="215D7836" w14:textId="0BFE8FDE" w:rsidR="00254B4F" w:rsidRDefault="00323FC0" w:rsidP="00323FC0">
      <w:pPr>
        <w:autoSpaceDE w:val="0"/>
        <w:autoSpaceDN w:val="0"/>
        <w:adjustRightInd w:val="0"/>
        <w:spacing w:after="0"/>
        <w:ind w:firstLine="0"/>
        <w:jc w:val="both"/>
        <w:rPr>
          <w:b w:val="0"/>
          <w:bCs/>
          <w:szCs w:val="24"/>
        </w:rPr>
      </w:pPr>
      <w:r>
        <w:rPr>
          <w:rFonts w:eastAsia="Times New Roman" w:cs="Times New Roman"/>
          <w:b w:val="0"/>
          <w:color w:val="000000"/>
          <w:szCs w:val="24"/>
          <w:lang w:eastAsia="tr-TR"/>
        </w:rPr>
        <w:lastRenderedPageBreak/>
        <w:t xml:space="preserve">          </w:t>
      </w:r>
      <w:r w:rsidR="00E50FCA" w:rsidRPr="00E50FCA">
        <w:rPr>
          <w:rFonts w:cs="Times New Roman"/>
          <w:bCs/>
          <w:szCs w:val="24"/>
        </w:rPr>
        <w:t xml:space="preserve">Sonuç: </w:t>
      </w:r>
      <w:r w:rsidR="00990770">
        <w:rPr>
          <w:b w:val="0"/>
          <w:bCs/>
          <w:szCs w:val="24"/>
        </w:rPr>
        <w:t>D</w:t>
      </w:r>
      <w:r w:rsidR="00254B4F">
        <w:rPr>
          <w:b w:val="0"/>
          <w:bCs/>
          <w:szCs w:val="24"/>
        </w:rPr>
        <w:t>uygusal dengelilik kişilik özelli</w:t>
      </w:r>
      <w:r w:rsidR="002F3735">
        <w:rPr>
          <w:b w:val="0"/>
          <w:bCs/>
          <w:szCs w:val="24"/>
        </w:rPr>
        <w:t>ği</w:t>
      </w:r>
      <w:r w:rsidR="00254B4F">
        <w:rPr>
          <w:b w:val="0"/>
          <w:bCs/>
          <w:szCs w:val="24"/>
        </w:rPr>
        <w:t>, arkadaşça ve sahiplenici aşk tutumları şiddete karşı koruyuc</w:t>
      </w:r>
      <w:r w:rsidR="00990770">
        <w:rPr>
          <w:b w:val="0"/>
          <w:bCs/>
          <w:szCs w:val="24"/>
        </w:rPr>
        <w:t>u ve/veya</w:t>
      </w:r>
      <w:r w:rsidR="00254B4F">
        <w:rPr>
          <w:b w:val="0"/>
          <w:bCs/>
          <w:szCs w:val="24"/>
        </w:rPr>
        <w:t xml:space="preserve"> şiddetle baş etmede kolaylaştırıcı </w:t>
      </w:r>
      <w:r w:rsidR="00990770">
        <w:rPr>
          <w:b w:val="0"/>
          <w:bCs/>
          <w:szCs w:val="24"/>
        </w:rPr>
        <w:t>bir faktör olabili</w:t>
      </w:r>
      <w:r w:rsidR="002F3735">
        <w:rPr>
          <w:b w:val="0"/>
          <w:bCs/>
          <w:szCs w:val="24"/>
        </w:rPr>
        <w:t>rken kaygılı ve kaçıngan bağlanma şiddetle baş etmeyi zorlaştırmaktadır</w:t>
      </w:r>
      <w:r w:rsidR="00254B4F">
        <w:rPr>
          <w:b w:val="0"/>
          <w:bCs/>
          <w:szCs w:val="24"/>
        </w:rPr>
        <w:t xml:space="preserve">. </w:t>
      </w:r>
    </w:p>
    <w:p w14:paraId="19D97587" w14:textId="68A5B582" w:rsidR="00254B4F" w:rsidRDefault="00990770" w:rsidP="00990770">
      <w:pPr>
        <w:spacing w:after="120"/>
        <w:jc w:val="both"/>
        <w:rPr>
          <w:rFonts w:cs="Times New Roman"/>
          <w:b w:val="0"/>
          <w:bCs/>
        </w:rPr>
      </w:pPr>
      <w:r>
        <w:rPr>
          <w:rFonts w:cs="Times New Roman"/>
          <w:b w:val="0"/>
          <w:bCs/>
        </w:rPr>
        <w:t>R</w:t>
      </w:r>
      <w:r w:rsidR="00254B4F">
        <w:rPr>
          <w:rFonts w:cs="Times New Roman"/>
          <w:b w:val="0"/>
          <w:bCs/>
        </w:rPr>
        <w:t>uh sağlığı çalışanları tarafından</w:t>
      </w:r>
      <w:r w:rsidR="00254B4F" w:rsidRPr="001B257D">
        <w:rPr>
          <w:rFonts w:cs="Times New Roman"/>
          <w:b w:val="0"/>
          <w:bCs/>
        </w:rPr>
        <w:t>, şiddet gören kadınların destekleyici psikoterapi süreçlerinde</w:t>
      </w:r>
      <w:r w:rsidR="00254B4F">
        <w:rPr>
          <w:rFonts w:cs="Times New Roman"/>
          <w:b w:val="0"/>
          <w:bCs/>
        </w:rPr>
        <w:t>;</w:t>
      </w:r>
      <w:r w:rsidR="00254B4F" w:rsidRPr="001B257D">
        <w:rPr>
          <w:rFonts w:cs="Times New Roman"/>
          <w:b w:val="0"/>
          <w:bCs/>
        </w:rPr>
        <w:t xml:space="preserve"> kendilerini </w:t>
      </w:r>
      <w:r w:rsidR="00254B4F">
        <w:rPr>
          <w:rFonts w:cs="Times New Roman"/>
          <w:b w:val="0"/>
          <w:bCs/>
        </w:rPr>
        <w:t xml:space="preserve">ruhsal yönden </w:t>
      </w:r>
      <w:r w:rsidR="00254B4F" w:rsidRPr="001B257D">
        <w:rPr>
          <w:rFonts w:cs="Times New Roman"/>
          <w:b w:val="0"/>
          <w:bCs/>
        </w:rPr>
        <w:t>savunma güçlerini artırmak, kendi</w:t>
      </w:r>
      <w:r w:rsidR="00254B4F">
        <w:rPr>
          <w:rFonts w:cs="Times New Roman"/>
          <w:b w:val="0"/>
          <w:bCs/>
        </w:rPr>
        <w:t>leri</w:t>
      </w:r>
      <w:r w:rsidR="00254B4F" w:rsidRPr="001B257D">
        <w:rPr>
          <w:rFonts w:cs="Times New Roman"/>
          <w:b w:val="0"/>
          <w:bCs/>
        </w:rPr>
        <w:t>ne güven düzeylerini</w:t>
      </w:r>
      <w:r w:rsidR="00254B4F">
        <w:rPr>
          <w:rFonts w:cs="Times New Roman"/>
          <w:b w:val="0"/>
          <w:bCs/>
        </w:rPr>
        <w:t xml:space="preserve"> yükseltmek</w:t>
      </w:r>
      <w:r w:rsidR="00254B4F" w:rsidRPr="001B257D">
        <w:rPr>
          <w:rFonts w:cs="Times New Roman"/>
          <w:b w:val="0"/>
          <w:bCs/>
        </w:rPr>
        <w:t>,</w:t>
      </w:r>
      <w:r w:rsidR="00254B4F">
        <w:rPr>
          <w:rFonts w:cs="Times New Roman"/>
          <w:b w:val="0"/>
          <w:bCs/>
        </w:rPr>
        <w:t xml:space="preserve"> ikili ilişkilerinde iletişim becerilerini geliştirmelerin</w:t>
      </w:r>
      <w:r>
        <w:rPr>
          <w:rFonts w:cs="Times New Roman"/>
          <w:b w:val="0"/>
          <w:bCs/>
        </w:rPr>
        <w:t>e yardım etmek adına kadınlara bu özelliklerin kazandırılmasına</w:t>
      </w:r>
      <w:r w:rsidR="00AA2C0F">
        <w:rPr>
          <w:rFonts w:cs="Times New Roman"/>
          <w:b w:val="0"/>
          <w:bCs/>
        </w:rPr>
        <w:t xml:space="preserve"> </w:t>
      </w:r>
      <w:r>
        <w:rPr>
          <w:rFonts w:cs="Times New Roman"/>
          <w:b w:val="0"/>
          <w:bCs/>
        </w:rPr>
        <w:t>çalışılmalıdır.</w:t>
      </w:r>
    </w:p>
    <w:p w14:paraId="0616EC14" w14:textId="5153DBBE" w:rsidR="00876118" w:rsidRPr="00E50FCA" w:rsidRDefault="00AA2C0F" w:rsidP="00AA2C0F">
      <w:pPr>
        <w:pStyle w:val="BASLIK1"/>
        <w:ind w:firstLine="0"/>
        <w:jc w:val="both"/>
        <w:rPr>
          <w:szCs w:val="24"/>
        </w:rPr>
      </w:pPr>
      <w:r>
        <w:rPr>
          <w:rFonts w:cs="Times New Roman"/>
          <w:bCs/>
          <w:szCs w:val="24"/>
        </w:rPr>
        <w:t xml:space="preserve">          </w:t>
      </w:r>
      <w:r w:rsidR="00E50FCA" w:rsidRPr="00E50FCA">
        <w:rPr>
          <w:rFonts w:cs="Times New Roman"/>
          <w:bCs/>
          <w:szCs w:val="24"/>
        </w:rPr>
        <w:t xml:space="preserve">Anahtar Kelimeler: </w:t>
      </w:r>
      <w:r w:rsidR="00E50FCA" w:rsidRPr="00E50FCA">
        <w:rPr>
          <w:rFonts w:cs="Times New Roman"/>
          <w:b w:val="0"/>
          <w:szCs w:val="24"/>
        </w:rPr>
        <w:t xml:space="preserve">Aile içi şiddet, </w:t>
      </w:r>
      <w:r w:rsidR="00254B4F">
        <w:rPr>
          <w:rFonts w:cs="Times New Roman"/>
          <w:b w:val="0"/>
          <w:szCs w:val="24"/>
        </w:rPr>
        <w:t>kişilik özellikleri</w:t>
      </w:r>
      <w:r w:rsidR="00E50FCA" w:rsidRPr="00E50FCA">
        <w:rPr>
          <w:rFonts w:cs="Times New Roman"/>
          <w:b w:val="0"/>
          <w:szCs w:val="24"/>
        </w:rPr>
        <w:t>, bağlanma</w:t>
      </w:r>
      <w:r w:rsidR="007A3DCC">
        <w:rPr>
          <w:rFonts w:cs="Times New Roman"/>
          <w:b w:val="0"/>
          <w:szCs w:val="24"/>
        </w:rPr>
        <w:t xml:space="preserve"> biçimleri</w:t>
      </w:r>
      <w:r w:rsidR="00E50FCA" w:rsidRPr="00E50FCA">
        <w:rPr>
          <w:rFonts w:cs="Times New Roman"/>
          <w:b w:val="0"/>
          <w:szCs w:val="24"/>
        </w:rPr>
        <w:t xml:space="preserve">, </w:t>
      </w:r>
      <w:r w:rsidR="007A3DCC">
        <w:rPr>
          <w:rFonts w:cs="Times New Roman"/>
          <w:b w:val="0"/>
          <w:szCs w:val="24"/>
        </w:rPr>
        <w:t>aşka ilişkin tutumlar</w:t>
      </w:r>
    </w:p>
    <w:p w14:paraId="4F1A0038" w14:textId="33874022" w:rsidR="00876118" w:rsidRDefault="00876118" w:rsidP="00876118">
      <w:pPr>
        <w:pStyle w:val="BASLIK1"/>
      </w:pPr>
    </w:p>
    <w:p w14:paraId="66B41F62" w14:textId="2724D3EF" w:rsidR="00876118" w:rsidRDefault="00876118" w:rsidP="00876118">
      <w:pPr>
        <w:pStyle w:val="BASLIK1"/>
      </w:pPr>
    </w:p>
    <w:p w14:paraId="4AE34FCA" w14:textId="0D78DBAB" w:rsidR="00876118" w:rsidRDefault="00876118" w:rsidP="00876118">
      <w:pPr>
        <w:pStyle w:val="BASLIK1"/>
      </w:pPr>
    </w:p>
    <w:p w14:paraId="708FD615" w14:textId="5914CEDA" w:rsidR="00876118" w:rsidRDefault="00876118" w:rsidP="00876118">
      <w:pPr>
        <w:pStyle w:val="BASLIK1"/>
      </w:pPr>
    </w:p>
    <w:p w14:paraId="0E505857" w14:textId="3B59BE99" w:rsidR="00876118" w:rsidRDefault="00876118" w:rsidP="00876118">
      <w:pPr>
        <w:pStyle w:val="BASLIK1"/>
      </w:pPr>
    </w:p>
    <w:p w14:paraId="51BD0270" w14:textId="77777777" w:rsidR="00A51308" w:rsidRDefault="00A51308" w:rsidP="00A51308">
      <w:pPr>
        <w:pStyle w:val="BASLIK1"/>
        <w:ind w:firstLine="0"/>
        <w:jc w:val="left"/>
      </w:pPr>
    </w:p>
    <w:p w14:paraId="7A2CF6F0" w14:textId="77777777" w:rsidR="00DE12E8" w:rsidRDefault="00DE12E8" w:rsidP="00A51308">
      <w:pPr>
        <w:pStyle w:val="BASLIK1"/>
      </w:pPr>
    </w:p>
    <w:p w14:paraId="66501F15" w14:textId="77777777" w:rsidR="00DE12E8" w:rsidRDefault="00DE12E8" w:rsidP="00A51308">
      <w:pPr>
        <w:pStyle w:val="BASLIK1"/>
      </w:pPr>
    </w:p>
    <w:p w14:paraId="6F14CA6C" w14:textId="77777777" w:rsidR="00DE12E8" w:rsidRDefault="00DE12E8" w:rsidP="00A51308">
      <w:pPr>
        <w:pStyle w:val="BASLIK1"/>
      </w:pPr>
    </w:p>
    <w:p w14:paraId="1057252A" w14:textId="77777777" w:rsidR="00DE12E8" w:rsidRDefault="00DE12E8" w:rsidP="00A51308">
      <w:pPr>
        <w:pStyle w:val="BASLIK1"/>
      </w:pPr>
    </w:p>
    <w:p w14:paraId="096EE63D" w14:textId="77777777" w:rsidR="00DE12E8" w:rsidRDefault="00DE12E8" w:rsidP="00A51308">
      <w:pPr>
        <w:pStyle w:val="BASLIK1"/>
      </w:pPr>
    </w:p>
    <w:p w14:paraId="124C2AFA" w14:textId="77777777" w:rsidR="00DE12E8" w:rsidRDefault="00DE12E8" w:rsidP="00A51308">
      <w:pPr>
        <w:pStyle w:val="BASLIK1"/>
      </w:pPr>
    </w:p>
    <w:p w14:paraId="5CD2777D" w14:textId="77777777" w:rsidR="00DE12E8" w:rsidRDefault="00DE12E8" w:rsidP="00A51308">
      <w:pPr>
        <w:pStyle w:val="BASLIK1"/>
      </w:pPr>
    </w:p>
    <w:p w14:paraId="329CAF5A" w14:textId="77777777" w:rsidR="00DE12E8" w:rsidRDefault="00DE12E8" w:rsidP="00A51308">
      <w:pPr>
        <w:pStyle w:val="BASLIK1"/>
      </w:pPr>
    </w:p>
    <w:p w14:paraId="57E87BDB" w14:textId="77777777" w:rsidR="00DE12E8" w:rsidRDefault="00DE12E8" w:rsidP="00A51308">
      <w:pPr>
        <w:pStyle w:val="BASLIK1"/>
      </w:pPr>
    </w:p>
    <w:p w14:paraId="2E811755" w14:textId="77777777" w:rsidR="00DE12E8" w:rsidRDefault="00DE12E8" w:rsidP="00A51308">
      <w:pPr>
        <w:pStyle w:val="BASLIK1"/>
      </w:pPr>
    </w:p>
    <w:p w14:paraId="053B325B" w14:textId="0CE45442" w:rsidR="00876118" w:rsidRDefault="00876118" w:rsidP="00A51308">
      <w:pPr>
        <w:pStyle w:val="BASLIK1"/>
      </w:pPr>
      <w:r>
        <w:lastRenderedPageBreak/>
        <w:t>SUMMARY</w:t>
      </w:r>
    </w:p>
    <w:p w14:paraId="76DB8920" w14:textId="2E0D4209" w:rsidR="00876118" w:rsidRDefault="00876118" w:rsidP="00876118">
      <w:pPr>
        <w:pStyle w:val="BASLIK2"/>
        <w:jc w:val="center"/>
      </w:pPr>
      <w:proofErr w:type="spellStart"/>
      <w:r>
        <w:t>Examination</w:t>
      </w:r>
      <w:proofErr w:type="spellEnd"/>
      <w:r>
        <w:t xml:space="preserve"> of </w:t>
      </w:r>
      <w:proofErr w:type="spellStart"/>
      <w:r>
        <w:t>the</w:t>
      </w:r>
      <w:proofErr w:type="spellEnd"/>
      <w:r>
        <w:t xml:space="preserve"> </w:t>
      </w:r>
      <w:proofErr w:type="spellStart"/>
      <w:r>
        <w:t>Relationship</w:t>
      </w:r>
      <w:proofErr w:type="spellEnd"/>
      <w:r>
        <w:t xml:space="preserve"> </w:t>
      </w:r>
      <w:proofErr w:type="spellStart"/>
      <w:r>
        <w:t>Between</w:t>
      </w:r>
      <w:proofErr w:type="spellEnd"/>
      <w:r>
        <w:t xml:space="preserve"> </w:t>
      </w:r>
      <w:proofErr w:type="spellStart"/>
      <w:r>
        <w:t>Love</w:t>
      </w:r>
      <w:proofErr w:type="spellEnd"/>
      <w:r>
        <w:t xml:space="preserve"> </w:t>
      </w:r>
      <w:proofErr w:type="spellStart"/>
      <w:r>
        <w:t>Attitudes</w:t>
      </w:r>
      <w:proofErr w:type="spellEnd"/>
      <w:r>
        <w:t xml:space="preserve">, </w:t>
      </w:r>
      <w:proofErr w:type="spellStart"/>
      <w:r>
        <w:t>Attachment</w:t>
      </w:r>
      <w:proofErr w:type="spellEnd"/>
      <w:r>
        <w:t xml:space="preserve"> </w:t>
      </w:r>
      <w:proofErr w:type="spellStart"/>
      <w:r>
        <w:t>Styles</w:t>
      </w:r>
      <w:proofErr w:type="spellEnd"/>
      <w:r>
        <w:t xml:space="preserve"> </w:t>
      </w:r>
      <w:proofErr w:type="spellStart"/>
      <w:r>
        <w:t>and</w:t>
      </w:r>
      <w:proofErr w:type="spellEnd"/>
      <w:r>
        <w:t xml:space="preserve"> </w:t>
      </w:r>
      <w:proofErr w:type="spellStart"/>
      <w:r>
        <w:t>Personality</w:t>
      </w:r>
      <w:proofErr w:type="spellEnd"/>
      <w:r>
        <w:t xml:space="preserve"> </w:t>
      </w:r>
      <w:proofErr w:type="spellStart"/>
      <w:r>
        <w:t>Traits</w:t>
      </w:r>
      <w:proofErr w:type="spellEnd"/>
      <w:r>
        <w:t xml:space="preserve"> in </w:t>
      </w:r>
      <w:proofErr w:type="spellStart"/>
      <w:r>
        <w:t>Women</w:t>
      </w:r>
      <w:proofErr w:type="spellEnd"/>
      <w:r>
        <w:t xml:space="preserve"> </w:t>
      </w:r>
      <w:proofErr w:type="spellStart"/>
      <w:r>
        <w:t>Who</w:t>
      </w:r>
      <w:proofErr w:type="spellEnd"/>
      <w:r>
        <w:t xml:space="preserve"> </w:t>
      </w:r>
      <w:proofErr w:type="spellStart"/>
      <w:r>
        <w:t>Have</w:t>
      </w:r>
      <w:proofErr w:type="spellEnd"/>
      <w:r>
        <w:t xml:space="preserve"> </w:t>
      </w:r>
      <w:proofErr w:type="spellStart"/>
      <w:r>
        <w:t>Experienced</w:t>
      </w:r>
      <w:proofErr w:type="spellEnd"/>
      <w:r>
        <w:t xml:space="preserve"> </w:t>
      </w:r>
      <w:proofErr w:type="spellStart"/>
      <w:r>
        <w:t>Domestic</w:t>
      </w:r>
      <w:proofErr w:type="spellEnd"/>
      <w:r>
        <w:t xml:space="preserve"> </w:t>
      </w:r>
      <w:proofErr w:type="spellStart"/>
      <w:r>
        <w:t>Violence</w:t>
      </w:r>
      <w:proofErr w:type="spellEnd"/>
    </w:p>
    <w:p w14:paraId="35FFAB49" w14:textId="775C29B6" w:rsidR="00A51308" w:rsidRPr="00611C34" w:rsidRDefault="00A51308" w:rsidP="00DE12E8">
      <w:pPr>
        <w:jc w:val="both"/>
        <w:rPr>
          <w:b w:val="0"/>
          <w:bCs/>
          <w:lang w:val="en"/>
        </w:rPr>
      </w:pPr>
      <w:r w:rsidRPr="00611C34">
        <w:rPr>
          <w:lang w:val="en"/>
        </w:rPr>
        <w:t>Purpose:</w:t>
      </w:r>
      <w:r w:rsidRPr="00611C34">
        <w:rPr>
          <w:b w:val="0"/>
          <w:bCs/>
          <w:lang w:val="en"/>
        </w:rPr>
        <w:t xml:space="preserve"> In this study, </w:t>
      </w:r>
      <w:r w:rsidR="00CC42B4">
        <w:rPr>
          <w:b w:val="0"/>
          <w:bCs/>
          <w:lang w:val="en"/>
        </w:rPr>
        <w:t>i</w:t>
      </w:r>
      <w:r w:rsidR="00CC42B4" w:rsidRPr="00611C34">
        <w:rPr>
          <w:b w:val="0"/>
          <w:bCs/>
          <w:lang w:val="en"/>
        </w:rPr>
        <w:t xml:space="preserve">t was aimed </w:t>
      </w:r>
      <w:r w:rsidRPr="00611C34">
        <w:rPr>
          <w:b w:val="0"/>
          <w:bCs/>
          <w:lang w:val="en"/>
        </w:rPr>
        <w:t>to examine the relationship between love attitudes</w:t>
      </w:r>
      <w:r w:rsidR="00CC42B4">
        <w:rPr>
          <w:b w:val="0"/>
          <w:bCs/>
          <w:lang w:val="en"/>
        </w:rPr>
        <w:t>,</w:t>
      </w:r>
      <w:r w:rsidRPr="00611C34">
        <w:rPr>
          <w:b w:val="0"/>
          <w:bCs/>
          <w:lang w:val="en"/>
        </w:rPr>
        <w:t xml:space="preserve"> attachment styles and personality traits in women who have experienced domestic violence</w:t>
      </w:r>
      <w:r w:rsidR="00CC42B4">
        <w:rPr>
          <w:b w:val="0"/>
          <w:bCs/>
          <w:lang w:val="en"/>
        </w:rPr>
        <w:t xml:space="preserve"> </w:t>
      </w:r>
      <w:r w:rsidR="00DE12E8">
        <w:rPr>
          <w:b w:val="0"/>
          <w:bCs/>
          <w:lang w:val="en"/>
        </w:rPr>
        <w:t xml:space="preserve">and </w:t>
      </w:r>
      <w:r w:rsidR="00DE12E8" w:rsidRPr="00611C34">
        <w:rPr>
          <w:b w:val="0"/>
          <w:bCs/>
          <w:lang w:val="en"/>
        </w:rPr>
        <w:t>to</w:t>
      </w:r>
      <w:r w:rsidRPr="00611C34">
        <w:rPr>
          <w:b w:val="0"/>
          <w:bCs/>
          <w:lang w:val="en"/>
        </w:rPr>
        <w:t xml:space="preserve"> compare these characteristics with women who were not exposed to violence and to look at their relations with the types of violence.</w:t>
      </w:r>
    </w:p>
    <w:p w14:paraId="508A9BEA" w14:textId="77777777" w:rsidR="00A51308" w:rsidRDefault="00A51308" w:rsidP="00DE12E8">
      <w:pPr>
        <w:ind w:firstLine="0"/>
        <w:jc w:val="both"/>
        <w:rPr>
          <w:b w:val="0"/>
          <w:bCs/>
          <w:lang w:val="en"/>
        </w:rPr>
      </w:pPr>
      <w:r>
        <w:rPr>
          <w:b w:val="0"/>
          <w:bCs/>
          <w:lang w:val="en"/>
        </w:rPr>
        <w:t xml:space="preserve">        </w:t>
      </w:r>
      <w:r w:rsidRPr="00611C34">
        <w:rPr>
          <w:b w:val="0"/>
          <w:bCs/>
          <w:lang w:val="en"/>
        </w:rPr>
        <w:t xml:space="preserve"> </w:t>
      </w:r>
      <w:r w:rsidRPr="00611C34">
        <w:rPr>
          <w:lang w:val="en"/>
        </w:rPr>
        <w:t>Method:</w:t>
      </w:r>
      <w:r w:rsidRPr="00611C34">
        <w:rPr>
          <w:b w:val="0"/>
          <w:bCs/>
          <w:lang w:val="en"/>
        </w:rPr>
        <w:t xml:space="preserve"> A total of 128 women, aged between 18 and 45, 64 women who have experienced/experienced domestic violence (by their partner) and 64 women who have not been subjected to domestic violence, were included in the study.</w:t>
      </w:r>
      <w:r>
        <w:rPr>
          <w:b w:val="0"/>
          <w:bCs/>
          <w:lang w:val="en"/>
        </w:rPr>
        <w:t xml:space="preserve"> </w:t>
      </w:r>
    </w:p>
    <w:p w14:paraId="342ABD74" w14:textId="32AAD585" w:rsidR="00A51308" w:rsidRDefault="00A51308" w:rsidP="00DE12E8">
      <w:pPr>
        <w:ind w:firstLine="0"/>
        <w:jc w:val="both"/>
        <w:rPr>
          <w:b w:val="0"/>
          <w:bCs/>
          <w:lang w:val="en"/>
        </w:rPr>
      </w:pPr>
      <w:r>
        <w:rPr>
          <w:b w:val="0"/>
          <w:bCs/>
          <w:lang w:val="en"/>
        </w:rPr>
        <w:t xml:space="preserve">         </w:t>
      </w:r>
      <w:r w:rsidRPr="00611C34">
        <w:rPr>
          <w:b w:val="0"/>
          <w:bCs/>
          <w:lang w:val="en"/>
        </w:rPr>
        <w:t>Sociodemographic data form consisting of 49 questions and including questions about the violence they have been exposed to and 4 scale forms (Attitudes Towards Love Scale, Adult Attachment Style Scale, Domestic Violence Against Women Scale, Big Five-50 Personality Test) were administered to the study group. A 32-item sociodemographic data form that does not include violence data and 3 scale forms (Attitudes Towards Love Scale, Adult Attachment Style Scale, Big Five-50 Personality Test) were applied</w:t>
      </w:r>
      <w:r w:rsidR="00CC42B4">
        <w:rPr>
          <w:b w:val="0"/>
          <w:bCs/>
          <w:lang w:val="en"/>
        </w:rPr>
        <w:t xml:space="preserve"> to the control group</w:t>
      </w:r>
      <w:r w:rsidRPr="00611C34">
        <w:rPr>
          <w:b w:val="0"/>
          <w:bCs/>
          <w:lang w:val="en"/>
        </w:rPr>
        <w:t>.</w:t>
      </w:r>
    </w:p>
    <w:p w14:paraId="24BB21B1" w14:textId="25B91F1C" w:rsidR="00A51308" w:rsidRPr="00611C34" w:rsidRDefault="00A51308" w:rsidP="00A51308">
      <w:pPr>
        <w:rPr>
          <w:b w:val="0"/>
          <w:bCs/>
          <w:lang w:val="en"/>
        </w:rPr>
      </w:pPr>
      <w:r w:rsidRPr="00611C34">
        <w:rPr>
          <w:lang w:val="en"/>
        </w:rPr>
        <w:t>Results:</w:t>
      </w:r>
      <w:r w:rsidRPr="00611C34">
        <w:rPr>
          <w:b w:val="0"/>
          <w:bCs/>
          <w:lang w:val="en"/>
        </w:rPr>
        <w:t xml:space="preserve"> </w:t>
      </w:r>
    </w:p>
    <w:p w14:paraId="3A0856D9" w14:textId="23D4E49F" w:rsidR="00A51308" w:rsidRDefault="00A51308" w:rsidP="00A51308">
      <w:pPr>
        <w:rPr>
          <w:b w:val="0"/>
          <w:bCs/>
          <w:lang w:val="en"/>
        </w:rPr>
      </w:pPr>
      <w:r w:rsidRPr="00611C34">
        <w:rPr>
          <w:b w:val="0"/>
          <w:bCs/>
          <w:lang w:val="en"/>
        </w:rPr>
        <w:t xml:space="preserve">Women exposed to violence are more anxious and avoidant, altruistic and passionate at a higher rate; it was found that they showed less friendly and possessive love attitudes and had a </w:t>
      </w:r>
      <w:r w:rsidR="003A0372">
        <w:rPr>
          <w:b w:val="0"/>
          <w:bCs/>
          <w:lang w:val="en"/>
        </w:rPr>
        <w:t>lower</w:t>
      </w:r>
      <w:r w:rsidRPr="00611C34">
        <w:rPr>
          <w:b w:val="0"/>
          <w:bCs/>
          <w:lang w:val="en"/>
        </w:rPr>
        <w:t xml:space="preserve"> rate of emotionally balanced personality traits. It was determined that those who had altruistic love and rational love attitudes among the women who had been subjected to violence were also anxious attachments. In these women, a significant negative correlation was found between extraversion and emotional stability and altruistic love, and between love like play and responsibility and emotional balance.</w:t>
      </w:r>
    </w:p>
    <w:p w14:paraId="1AF77B56" w14:textId="77777777" w:rsidR="00A51308" w:rsidRPr="00A51308" w:rsidRDefault="00A51308" w:rsidP="00A51308">
      <w:pPr>
        <w:rPr>
          <w:b w:val="0"/>
          <w:bCs/>
          <w:lang w:val="en"/>
        </w:rPr>
      </w:pPr>
      <w:r w:rsidRPr="00A51308">
        <w:rPr>
          <w:b w:val="0"/>
          <w:bCs/>
          <w:lang w:val="en"/>
        </w:rPr>
        <w:t xml:space="preserve">The negative relationship between passionate love and emotional stability dimension and the positive relationship between friendly love and compatibility dimension in women with DV; There was a positive relationship between </w:t>
      </w:r>
      <w:r w:rsidRPr="00A51308">
        <w:rPr>
          <w:b w:val="0"/>
          <w:bCs/>
          <w:lang w:val="en"/>
        </w:rPr>
        <w:lastRenderedPageBreak/>
        <w:t>extraversion and secure attachment, and a negative relationship between avoidant attachment and a negative relationship between emotional stability and anxious attachment in these women.</w:t>
      </w:r>
    </w:p>
    <w:p w14:paraId="28702049" w14:textId="77777777" w:rsidR="00DE12E8" w:rsidRDefault="00A51308" w:rsidP="00DE12E8">
      <w:pPr>
        <w:rPr>
          <w:b w:val="0"/>
        </w:rPr>
      </w:pPr>
      <w:r w:rsidRPr="00A51308">
        <w:rPr>
          <w:lang w:val="en"/>
        </w:rPr>
        <w:t>Conclusion:</w:t>
      </w:r>
      <w:r w:rsidRPr="00A51308">
        <w:rPr>
          <w:b w:val="0"/>
          <w:bCs/>
          <w:lang w:val="en"/>
        </w:rPr>
        <w:t xml:space="preserve"> </w:t>
      </w:r>
      <w:r w:rsidR="00DE12E8" w:rsidRPr="00DE12E8">
        <w:rPr>
          <w:b w:val="0"/>
          <w:lang w:val="en"/>
        </w:rPr>
        <w:t xml:space="preserve">Emotional stability personality trait, friendly and possessive love attitudes can </w:t>
      </w:r>
      <w:r w:rsidR="00DE12E8">
        <w:rPr>
          <w:b w:val="0"/>
          <w:lang w:val="en"/>
        </w:rPr>
        <w:t>b</w:t>
      </w:r>
      <w:r w:rsidR="00DE12E8" w:rsidRPr="00DE12E8">
        <w:rPr>
          <w:b w:val="0"/>
          <w:lang w:val="en"/>
        </w:rPr>
        <w:t>e a protective factor against violence and/or facilitating coping with violence, while anxious and avoidant attachment makes it difficult to cope with violence.</w:t>
      </w:r>
      <w:r w:rsidR="00DE12E8">
        <w:rPr>
          <w:b w:val="0"/>
        </w:rPr>
        <w:t xml:space="preserve"> </w:t>
      </w:r>
    </w:p>
    <w:p w14:paraId="4D40000C" w14:textId="659FBE56" w:rsidR="00A51308" w:rsidRPr="00DE12E8" w:rsidRDefault="00C0530E" w:rsidP="00DE12E8">
      <w:pPr>
        <w:rPr>
          <w:b w:val="0"/>
        </w:rPr>
      </w:pPr>
      <w:r>
        <w:rPr>
          <w:b w:val="0"/>
          <w:bCs/>
          <w:lang w:val="en"/>
        </w:rPr>
        <w:t>M</w:t>
      </w:r>
      <w:r w:rsidRPr="00A51308">
        <w:rPr>
          <w:b w:val="0"/>
          <w:bCs/>
          <w:lang w:val="en"/>
        </w:rPr>
        <w:t xml:space="preserve">ental health professionals </w:t>
      </w:r>
      <w:r>
        <w:rPr>
          <w:b w:val="0"/>
          <w:bCs/>
          <w:lang w:val="en"/>
        </w:rPr>
        <w:t xml:space="preserve">should try to make </w:t>
      </w:r>
      <w:r w:rsidRPr="00A51308">
        <w:rPr>
          <w:b w:val="0"/>
          <w:bCs/>
          <w:lang w:val="en"/>
        </w:rPr>
        <w:t xml:space="preserve">women exposed to </w:t>
      </w:r>
      <w:proofErr w:type="gramStart"/>
      <w:r w:rsidRPr="00A51308">
        <w:rPr>
          <w:b w:val="0"/>
          <w:bCs/>
          <w:lang w:val="en"/>
        </w:rPr>
        <w:t>violence</w:t>
      </w:r>
      <w:r>
        <w:rPr>
          <w:b w:val="0"/>
          <w:bCs/>
          <w:lang w:val="en"/>
        </w:rPr>
        <w:t xml:space="preserve">  gain</w:t>
      </w:r>
      <w:proofErr w:type="gramEnd"/>
      <w:r>
        <w:rPr>
          <w:b w:val="0"/>
          <w:bCs/>
          <w:lang w:val="en"/>
        </w:rPr>
        <w:t xml:space="preserve"> these features i</w:t>
      </w:r>
      <w:r w:rsidR="00A51308" w:rsidRPr="00A51308">
        <w:rPr>
          <w:b w:val="0"/>
          <w:bCs/>
          <w:lang w:val="en"/>
        </w:rPr>
        <w:t>n the</w:t>
      </w:r>
      <w:r>
        <w:rPr>
          <w:b w:val="0"/>
          <w:bCs/>
          <w:lang w:val="en"/>
        </w:rPr>
        <w:t>ir</w:t>
      </w:r>
      <w:r w:rsidR="00A51308" w:rsidRPr="00A51308">
        <w:rPr>
          <w:b w:val="0"/>
          <w:bCs/>
          <w:lang w:val="en"/>
        </w:rPr>
        <w:t xml:space="preserve"> supportive psychotherapy processes; </w:t>
      </w:r>
      <w:r>
        <w:rPr>
          <w:b w:val="0"/>
          <w:bCs/>
          <w:lang w:val="en"/>
        </w:rPr>
        <w:t>i</w:t>
      </w:r>
      <w:r w:rsidR="00A51308" w:rsidRPr="00A51308">
        <w:rPr>
          <w:b w:val="0"/>
          <w:bCs/>
          <w:lang w:val="en"/>
        </w:rPr>
        <w:t xml:space="preserve">n order to increase their ability to defend themselves </w:t>
      </w:r>
      <w:r>
        <w:rPr>
          <w:b w:val="0"/>
          <w:bCs/>
          <w:lang w:val="en"/>
        </w:rPr>
        <w:t xml:space="preserve">psychologically </w:t>
      </w:r>
      <w:r w:rsidR="00A51308" w:rsidRPr="00A51308">
        <w:rPr>
          <w:b w:val="0"/>
          <w:bCs/>
          <w:lang w:val="en"/>
        </w:rPr>
        <w:t>, to increase their level of self-confidence, to help them improve their communication skills in relation</w:t>
      </w:r>
      <w:r>
        <w:rPr>
          <w:b w:val="0"/>
          <w:bCs/>
          <w:lang w:val="en"/>
        </w:rPr>
        <w:t>ship</w:t>
      </w:r>
      <w:r w:rsidR="00A51308" w:rsidRPr="00A51308">
        <w:rPr>
          <w:b w:val="0"/>
          <w:bCs/>
          <w:lang w:val="en"/>
        </w:rPr>
        <w:t>s</w:t>
      </w:r>
      <w:r>
        <w:rPr>
          <w:b w:val="0"/>
          <w:bCs/>
          <w:lang w:val="en"/>
        </w:rPr>
        <w:t>.</w:t>
      </w:r>
    </w:p>
    <w:p w14:paraId="2B4EB70F" w14:textId="36BA19B6" w:rsidR="00A51308" w:rsidRPr="00A51308" w:rsidRDefault="00A51308" w:rsidP="00A51308">
      <w:pPr>
        <w:ind w:firstLine="0"/>
        <w:rPr>
          <w:b w:val="0"/>
          <w:bCs/>
        </w:rPr>
      </w:pPr>
      <w:r w:rsidRPr="00A51308">
        <w:rPr>
          <w:lang w:val="en"/>
        </w:rPr>
        <w:t xml:space="preserve">     Keywords:</w:t>
      </w:r>
      <w:r w:rsidRPr="00A51308">
        <w:rPr>
          <w:b w:val="0"/>
          <w:bCs/>
          <w:lang w:val="en"/>
        </w:rPr>
        <w:t xml:space="preserve"> Domestic violence, personality traits, attachment styles, attitudes towards love</w:t>
      </w:r>
    </w:p>
    <w:p w14:paraId="5ECBD186" w14:textId="77777777" w:rsidR="007C03FF" w:rsidRDefault="007C03FF" w:rsidP="00726118">
      <w:pPr>
        <w:pStyle w:val="BASLIK1"/>
        <w:ind w:firstLine="0"/>
        <w:jc w:val="both"/>
        <w:sectPr w:rsidR="007C03FF" w:rsidSect="007C03FF">
          <w:pgSz w:w="11906" w:h="16838"/>
          <w:pgMar w:top="1701" w:right="1418" w:bottom="1701" w:left="2268" w:header="708" w:footer="708" w:gutter="0"/>
          <w:pgNumType w:fmt="lowerRoman"/>
          <w:cols w:space="708"/>
          <w:docGrid w:linePitch="360"/>
        </w:sectPr>
      </w:pPr>
    </w:p>
    <w:p w14:paraId="0E04891C" w14:textId="08238D44" w:rsidR="00827F87" w:rsidRPr="00726118" w:rsidRDefault="00FE155C" w:rsidP="00244DEA">
      <w:pPr>
        <w:pStyle w:val="BASLIK1"/>
      </w:pPr>
      <w:r>
        <w:lastRenderedPageBreak/>
        <w:t>1.</w:t>
      </w:r>
      <w:r w:rsidR="00876118" w:rsidRPr="00726118">
        <w:t>GİRİŞ</w:t>
      </w:r>
    </w:p>
    <w:p w14:paraId="3D48BA20" w14:textId="0228ED87" w:rsidR="00EC4F96" w:rsidRPr="00827F87" w:rsidRDefault="00827F87" w:rsidP="00726118">
      <w:pPr>
        <w:pStyle w:val="BASLIK1"/>
        <w:jc w:val="both"/>
      </w:pPr>
      <w:r>
        <w:rPr>
          <w:rFonts w:cs="Myriad Pro"/>
          <w:b w:val="0"/>
          <w:bCs/>
          <w:color w:val="000000"/>
          <w:szCs w:val="24"/>
        </w:rPr>
        <w:t xml:space="preserve"> </w:t>
      </w:r>
      <w:r w:rsidR="00EC4F96">
        <w:rPr>
          <w:rFonts w:cs="Myriad Pro"/>
          <w:b w:val="0"/>
          <w:bCs/>
          <w:color w:val="000000"/>
          <w:szCs w:val="24"/>
        </w:rPr>
        <w:t>Erkekle</w:t>
      </w:r>
      <w:r w:rsidR="00EC4F96" w:rsidRPr="00EC4F96">
        <w:rPr>
          <w:rFonts w:cs="Myriad Pro"/>
          <w:b w:val="0"/>
          <w:bCs/>
          <w:color w:val="000000"/>
          <w:szCs w:val="24"/>
        </w:rPr>
        <w:t xml:space="preserve"> </w:t>
      </w:r>
      <w:r w:rsidR="00EC4F96">
        <w:rPr>
          <w:rFonts w:cs="Myriad Pro"/>
          <w:b w:val="0"/>
          <w:bCs/>
          <w:color w:val="000000"/>
          <w:szCs w:val="24"/>
        </w:rPr>
        <w:t>kadın</w:t>
      </w:r>
      <w:r w:rsidR="00EC4F96" w:rsidRPr="00EC4F96">
        <w:rPr>
          <w:rFonts w:cs="Myriad Pro"/>
          <w:b w:val="0"/>
          <w:bCs/>
          <w:color w:val="000000"/>
          <w:szCs w:val="24"/>
        </w:rPr>
        <w:t xml:space="preserve"> arasında </w:t>
      </w:r>
      <w:r w:rsidR="00EC4F96">
        <w:rPr>
          <w:rFonts w:cs="Myriad Pro"/>
          <w:b w:val="0"/>
          <w:bCs/>
          <w:color w:val="000000"/>
          <w:szCs w:val="24"/>
        </w:rPr>
        <w:t>yüzyıllardır</w:t>
      </w:r>
      <w:r w:rsidR="00EC4F96" w:rsidRPr="00EC4F96">
        <w:rPr>
          <w:rFonts w:cs="Myriad Pro"/>
          <w:b w:val="0"/>
          <w:bCs/>
          <w:color w:val="000000"/>
          <w:szCs w:val="24"/>
        </w:rPr>
        <w:t xml:space="preserve"> süre</w:t>
      </w:r>
      <w:r w:rsidR="00EC4F96">
        <w:rPr>
          <w:rFonts w:cs="Myriad Pro"/>
          <w:b w:val="0"/>
          <w:bCs/>
          <w:color w:val="000000"/>
          <w:szCs w:val="24"/>
        </w:rPr>
        <w:t>n,</w:t>
      </w:r>
      <w:r w:rsidR="00EC4F96" w:rsidRPr="00EC4F96">
        <w:rPr>
          <w:rFonts w:cs="Myriad Pro"/>
          <w:b w:val="0"/>
          <w:bCs/>
          <w:color w:val="000000"/>
          <w:szCs w:val="24"/>
        </w:rPr>
        <w:t xml:space="preserve"> eşit olmayan güç </w:t>
      </w:r>
      <w:r w:rsidR="00EC4F96">
        <w:rPr>
          <w:rFonts w:cs="Myriad Pro"/>
          <w:b w:val="0"/>
          <w:bCs/>
          <w:color w:val="000000"/>
          <w:szCs w:val="24"/>
        </w:rPr>
        <w:t>dinamiklerinin</w:t>
      </w:r>
      <w:r>
        <w:rPr>
          <w:rFonts w:cs="Myriad Pro"/>
          <w:b w:val="0"/>
          <w:bCs/>
          <w:color w:val="000000"/>
          <w:szCs w:val="24"/>
        </w:rPr>
        <w:t xml:space="preserve"> </w:t>
      </w:r>
      <w:r w:rsidR="00EC4F96" w:rsidRPr="00EC4F96">
        <w:rPr>
          <w:rFonts w:cs="Myriad Pro"/>
          <w:b w:val="0"/>
          <w:bCs/>
          <w:color w:val="000000"/>
          <w:szCs w:val="24"/>
        </w:rPr>
        <w:t>yansımalarından</w:t>
      </w:r>
      <w:r w:rsidR="00EC4F96">
        <w:rPr>
          <w:rFonts w:cs="Myriad Pro"/>
          <w:b w:val="0"/>
          <w:bCs/>
          <w:color w:val="000000"/>
          <w:szCs w:val="24"/>
        </w:rPr>
        <w:t xml:space="preserve"> biri</w:t>
      </w:r>
      <w:r w:rsidR="00EC4F96" w:rsidRPr="00EC4F96">
        <w:rPr>
          <w:rFonts w:cs="Myriad Pro"/>
          <w:b w:val="0"/>
          <w:bCs/>
          <w:color w:val="000000"/>
          <w:szCs w:val="24"/>
        </w:rPr>
        <w:t xml:space="preserve"> olan kadına yönelik şiddet;</w:t>
      </w:r>
      <w:r w:rsidR="00EC4F96">
        <w:rPr>
          <w:rFonts w:cs="Myriad Pro"/>
          <w:b w:val="0"/>
          <w:bCs/>
          <w:color w:val="000000"/>
          <w:szCs w:val="24"/>
        </w:rPr>
        <w:t xml:space="preserve"> </w:t>
      </w:r>
      <w:r w:rsidR="00EC4F96" w:rsidRPr="00EC4F96">
        <w:rPr>
          <w:rFonts w:cs="Myriad Pro"/>
          <w:b w:val="0"/>
          <w:bCs/>
          <w:color w:val="000000"/>
          <w:szCs w:val="24"/>
        </w:rPr>
        <w:t>insan ha</w:t>
      </w:r>
      <w:r w:rsidR="00EC4F96">
        <w:rPr>
          <w:rFonts w:cs="Myriad Pro"/>
          <w:b w:val="0"/>
          <w:bCs/>
          <w:color w:val="000000"/>
          <w:szCs w:val="24"/>
        </w:rPr>
        <w:t>klarını</w:t>
      </w:r>
      <w:r w:rsidR="00EC4F96" w:rsidRPr="00EC4F96">
        <w:rPr>
          <w:rFonts w:cs="Myriad Pro"/>
          <w:b w:val="0"/>
          <w:bCs/>
          <w:color w:val="000000"/>
          <w:szCs w:val="24"/>
        </w:rPr>
        <w:t xml:space="preserve"> ihlal</w:t>
      </w:r>
      <w:r w:rsidR="00EC4F96">
        <w:rPr>
          <w:rFonts w:cs="Myriad Pro"/>
          <w:b w:val="0"/>
          <w:bCs/>
          <w:color w:val="000000"/>
          <w:szCs w:val="24"/>
        </w:rPr>
        <w:t xml:space="preserve"> eden</w:t>
      </w:r>
      <w:r w:rsidR="00EC4F96" w:rsidRPr="00EC4F96">
        <w:rPr>
          <w:rFonts w:cs="Myriad Pro"/>
          <w:b w:val="0"/>
          <w:bCs/>
          <w:color w:val="000000"/>
          <w:szCs w:val="24"/>
        </w:rPr>
        <w:t xml:space="preserve"> </w:t>
      </w:r>
      <w:r w:rsidR="00EC4F96">
        <w:rPr>
          <w:rFonts w:cs="Myriad Pro"/>
          <w:b w:val="0"/>
          <w:bCs/>
          <w:color w:val="000000"/>
          <w:szCs w:val="24"/>
        </w:rPr>
        <w:t>önemli</w:t>
      </w:r>
      <w:r w:rsidR="00EC4F96" w:rsidRPr="00EC4F96">
        <w:rPr>
          <w:rFonts w:cs="Myriad Pro"/>
          <w:b w:val="0"/>
          <w:bCs/>
          <w:color w:val="000000"/>
          <w:szCs w:val="24"/>
        </w:rPr>
        <w:t xml:space="preserve"> bir toplumsal sorun</w:t>
      </w:r>
      <w:r w:rsidR="00EC4F96">
        <w:rPr>
          <w:rFonts w:cs="Myriad Pro"/>
          <w:b w:val="0"/>
          <w:bCs/>
          <w:color w:val="000000"/>
          <w:szCs w:val="24"/>
        </w:rPr>
        <w:t>dur ve sosyo</w:t>
      </w:r>
      <w:r w:rsidR="00EC4F96" w:rsidRPr="00EC4F96">
        <w:rPr>
          <w:rFonts w:cs="Myriad Pro"/>
          <w:b w:val="0"/>
          <w:bCs/>
          <w:color w:val="000000"/>
          <w:szCs w:val="24"/>
        </w:rPr>
        <w:t xml:space="preserve">kültürel, </w:t>
      </w:r>
      <w:r w:rsidR="00EC4F96">
        <w:rPr>
          <w:rFonts w:cs="Myriad Pro"/>
          <w:b w:val="0"/>
          <w:bCs/>
          <w:color w:val="000000"/>
          <w:szCs w:val="24"/>
        </w:rPr>
        <w:t xml:space="preserve">bölgesel, </w:t>
      </w:r>
      <w:r w:rsidR="00EC4F96" w:rsidRPr="00EC4F96">
        <w:rPr>
          <w:rFonts w:cs="Myriad Pro"/>
          <w:b w:val="0"/>
          <w:bCs/>
          <w:color w:val="000000"/>
          <w:szCs w:val="24"/>
        </w:rPr>
        <w:t>ekonomik</w:t>
      </w:r>
      <w:r w:rsidR="00EC4F96">
        <w:rPr>
          <w:rFonts w:cs="Myriad Pro"/>
          <w:b w:val="0"/>
          <w:bCs/>
          <w:color w:val="000000"/>
          <w:szCs w:val="24"/>
        </w:rPr>
        <w:t xml:space="preserve"> herhangi</w:t>
      </w:r>
      <w:r w:rsidR="00EC4F96" w:rsidRPr="00EC4F96">
        <w:rPr>
          <w:rFonts w:cs="Myriad Pro"/>
          <w:b w:val="0"/>
          <w:bCs/>
          <w:color w:val="000000"/>
          <w:szCs w:val="24"/>
        </w:rPr>
        <w:t xml:space="preserve"> sınır tanımaksızın varlığını </w:t>
      </w:r>
      <w:r w:rsidR="00EC4F96">
        <w:rPr>
          <w:rFonts w:cs="Myriad Pro"/>
          <w:b w:val="0"/>
          <w:bCs/>
          <w:color w:val="000000"/>
          <w:szCs w:val="24"/>
        </w:rPr>
        <w:t xml:space="preserve">tüm dünyada </w:t>
      </w:r>
      <w:r w:rsidR="00EC4F96" w:rsidRPr="00EC4F96">
        <w:rPr>
          <w:rFonts w:cs="Myriad Pro"/>
          <w:b w:val="0"/>
          <w:bCs/>
          <w:color w:val="000000"/>
          <w:szCs w:val="24"/>
        </w:rPr>
        <w:t>sürdürmektedi</w:t>
      </w:r>
      <w:r w:rsidR="00EC4F96">
        <w:rPr>
          <w:rFonts w:cs="Myriad Pro"/>
          <w:b w:val="0"/>
          <w:bCs/>
          <w:color w:val="000000"/>
          <w:szCs w:val="24"/>
        </w:rPr>
        <w:t>r.</w:t>
      </w:r>
      <w:sdt>
        <w:sdtPr>
          <w:rPr>
            <w:rFonts w:cs="Myriad Pro"/>
            <w:b w:val="0"/>
            <w:bCs/>
            <w:color w:val="000000"/>
            <w:szCs w:val="24"/>
          </w:rPr>
          <w:tag w:val="MENDELEY_CITATION_v3_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"/>
          <w:id w:val="-215894715"/>
          <w:placeholder>
            <w:docPart w:val="DefaultPlaceholder_-1854013440"/>
          </w:placeholder>
        </w:sdtPr>
        <w:sdtContent>
          <w:r w:rsidR="00871EF8" w:rsidRPr="00871EF8">
            <w:rPr>
              <w:rFonts w:cs="Myriad Pro"/>
              <w:b w:val="0"/>
              <w:bCs/>
              <w:color w:val="000000"/>
              <w:szCs w:val="24"/>
            </w:rPr>
            <w:t>(1)</w:t>
          </w:r>
        </w:sdtContent>
      </w:sdt>
    </w:p>
    <w:p w14:paraId="69C91F30" w14:textId="3367D140" w:rsidR="001A3E76" w:rsidRPr="00155B27" w:rsidRDefault="001A3E76" w:rsidP="00726118">
      <w:pPr>
        <w:shd w:val="clear" w:color="auto" w:fill="FFFFFF"/>
        <w:jc w:val="both"/>
        <w:rPr>
          <w:rFonts w:eastAsia="Times New Roman" w:cs="Times New Roman"/>
          <w:b w:val="0"/>
          <w:szCs w:val="24"/>
          <w:lang w:eastAsia="tr-TR"/>
        </w:rPr>
      </w:pPr>
      <w:r w:rsidRPr="001A3E76">
        <w:rPr>
          <w:rFonts w:eastAsia="Calibri" w:cs="Times New Roman"/>
          <w:b w:val="0"/>
          <w:szCs w:val="24"/>
        </w:rPr>
        <w:t>Aile içi</w:t>
      </w:r>
      <w:r w:rsidR="00F71454">
        <w:rPr>
          <w:rFonts w:eastAsia="Calibri" w:cs="Times New Roman"/>
          <w:b w:val="0"/>
          <w:szCs w:val="24"/>
        </w:rPr>
        <w:t xml:space="preserve"> kadına yönelik</w:t>
      </w:r>
      <w:r w:rsidRPr="001A3E76">
        <w:rPr>
          <w:rFonts w:eastAsia="Calibri" w:cs="Times New Roman"/>
          <w:b w:val="0"/>
          <w:szCs w:val="24"/>
        </w:rPr>
        <w:t xml:space="preserve"> şiddet</w:t>
      </w:r>
      <w:r w:rsidR="005148C8">
        <w:rPr>
          <w:rFonts w:eastAsia="Calibri" w:cs="Times New Roman"/>
          <w:b w:val="0"/>
          <w:szCs w:val="24"/>
        </w:rPr>
        <w:t>,</w:t>
      </w:r>
      <w:r w:rsidRPr="001A3E76">
        <w:rPr>
          <w:rFonts w:eastAsia="Calibri" w:cs="Times New Roman"/>
          <w:b w:val="0"/>
          <w:szCs w:val="24"/>
        </w:rPr>
        <w:t xml:space="preserve"> etkileri</w:t>
      </w:r>
      <w:r w:rsidR="005148C8">
        <w:rPr>
          <w:rFonts w:eastAsia="Calibri" w:cs="Times New Roman"/>
          <w:b w:val="0"/>
          <w:szCs w:val="24"/>
        </w:rPr>
        <w:t xml:space="preserve"> hayatın pek çok alanın</w:t>
      </w:r>
      <w:r w:rsidRPr="001A3E76">
        <w:rPr>
          <w:rFonts w:eastAsia="Calibri" w:cs="Times New Roman"/>
          <w:b w:val="0"/>
          <w:szCs w:val="24"/>
        </w:rPr>
        <w:t xml:space="preserve">da hissedilen </w:t>
      </w:r>
      <w:r w:rsidR="005148C8">
        <w:rPr>
          <w:rFonts w:eastAsia="Calibri" w:cs="Times New Roman"/>
          <w:b w:val="0"/>
          <w:szCs w:val="24"/>
        </w:rPr>
        <w:t xml:space="preserve">ruhsal </w:t>
      </w:r>
      <w:r w:rsidRPr="001A3E76">
        <w:rPr>
          <w:rFonts w:eastAsia="Calibri" w:cs="Times New Roman"/>
          <w:b w:val="0"/>
          <w:szCs w:val="24"/>
        </w:rPr>
        <w:t>sorunlara ve toplum için ma</w:t>
      </w:r>
      <w:r w:rsidR="005148C8">
        <w:rPr>
          <w:rFonts w:eastAsia="Calibri" w:cs="Times New Roman"/>
          <w:b w:val="0"/>
          <w:szCs w:val="24"/>
        </w:rPr>
        <w:t>ddi ve manevi</w:t>
      </w:r>
      <w:r w:rsidRPr="001A3E76">
        <w:rPr>
          <w:rFonts w:eastAsia="Calibri" w:cs="Times New Roman"/>
          <w:b w:val="0"/>
          <w:szCs w:val="24"/>
        </w:rPr>
        <w:t xml:space="preserve"> yüklere </w:t>
      </w:r>
      <w:r w:rsidR="005148C8">
        <w:rPr>
          <w:rFonts w:eastAsia="Calibri" w:cs="Times New Roman"/>
          <w:b w:val="0"/>
          <w:szCs w:val="24"/>
        </w:rPr>
        <w:t xml:space="preserve">sebep </w:t>
      </w:r>
      <w:r w:rsidRPr="001A3E76">
        <w:rPr>
          <w:rFonts w:eastAsia="Calibri" w:cs="Times New Roman"/>
          <w:b w:val="0"/>
          <w:szCs w:val="24"/>
        </w:rPr>
        <w:t>ola</w:t>
      </w:r>
      <w:r w:rsidR="005148C8">
        <w:rPr>
          <w:rFonts w:eastAsia="Calibri" w:cs="Times New Roman"/>
          <w:b w:val="0"/>
          <w:szCs w:val="24"/>
        </w:rPr>
        <w:t>bilen</w:t>
      </w:r>
      <w:r w:rsidRPr="001A3E76">
        <w:rPr>
          <w:rFonts w:eastAsia="Calibri" w:cs="Times New Roman"/>
          <w:b w:val="0"/>
          <w:szCs w:val="24"/>
        </w:rPr>
        <w:t xml:space="preserve"> bir halk sağlığı</w:t>
      </w:r>
      <w:r w:rsidR="005148C8">
        <w:rPr>
          <w:rFonts w:eastAsia="Calibri" w:cs="Times New Roman"/>
          <w:b w:val="0"/>
          <w:szCs w:val="24"/>
        </w:rPr>
        <w:t xml:space="preserve"> problemidir</w:t>
      </w:r>
      <w:r w:rsidRPr="001A3E76">
        <w:rPr>
          <w:rFonts w:eastAsia="Calibri" w:cs="Times New Roman"/>
          <w:b w:val="0"/>
          <w:szCs w:val="24"/>
        </w:rPr>
        <w:t>.</w:t>
      </w:r>
      <w:sdt>
        <w:sdtPr>
          <w:rPr>
            <w:rFonts w:eastAsia="Calibri" w:cs="Times New Roman"/>
            <w:b w:val="0"/>
            <w:color w:val="000000"/>
            <w:szCs w:val="24"/>
          </w:rPr>
          <w:tag w:val="MENDELEY_CITATION_v3_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"/>
          <w:id w:val="877745990"/>
          <w:placeholder>
            <w:docPart w:val="DefaultPlaceholder_-1854013440"/>
          </w:placeholder>
        </w:sdtPr>
        <w:sdtContent>
          <w:r w:rsidR="00871EF8" w:rsidRPr="00871EF8">
            <w:rPr>
              <w:rFonts w:eastAsia="Times New Roman"/>
              <w:b w:val="0"/>
              <w:color w:val="000000"/>
            </w:rPr>
            <w:t>(2)</w:t>
          </w:r>
        </w:sdtContent>
      </w:sdt>
      <w:r w:rsidRPr="001A3E76">
        <w:rPr>
          <w:rFonts w:eastAsia="Calibri" w:cs="Times New Roman"/>
          <w:b w:val="0"/>
          <w:szCs w:val="24"/>
        </w:rPr>
        <w:t xml:space="preserve"> </w:t>
      </w:r>
      <w:r w:rsidR="00155B27">
        <w:rPr>
          <w:rFonts w:eastAsia="Calibri" w:cs="Times New Roman"/>
          <w:b w:val="0"/>
          <w:szCs w:val="24"/>
        </w:rPr>
        <w:t xml:space="preserve">Aile içi şiddet (AİŞ), </w:t>
      </w:r>
      <w:r w:rsidR="00155B27">
        <w:rPr>
          <w:rFonts w:eastAsia="Times New Roman" w:cs="Times New Roman"/>
          <w:b w:val="0"/>
          <w:szCs w:val="24"/>
          <w:lang w:eastAsia="tr-TR"/>
        </w:rPr>
        <w:t>k</w:t>
      </w:r>
      <w:r w:rsidR="00155B27" w:rsidRPr="00155B27">
        <w:rPr>
          <w:rFonts w:eastAsia="Times New Roman" w:cs="Times New Roman"/>
          <w:b w:val="0"/>
          <w:szCs w:val="24"/>
          <w:lang w:eastAsia="tr-TR"/>
        </w:rPr>
        <w:t>endi</w:t>
      </w:r>
      <w:r w:rsidR="00155B27">
        <w:rPr>
          <w:rFonts w:eastAsia="Times New Roman" w:cs="Times New Roman"/>
          <w:b w:val="0"/>
          <w:szCs w:val="24"/>
          <w:lang w:eastAsia="tr-TR"/>
        </w:rPr>
        <w:t>lerini</w:t>
      </w:r>
      <w:r w:rsidR="00155B27" w:rsidRPr="00155B27">
        <w:rPr>
          <w:rFonts w:eastAsia="Times New Roman" w:cs="Times New Roman"/>
          <w:b w:val="0"/>
          <w:szCs w:val="24"/>
          <w:lang w:eastAsia="tr-TR"/>
        </w:rPr>
        <w:t xml:space="preserve"> aile olarak </w:t>
      </w:r>
      <w:r w:rsidR="00155B27">
        <w:rPr>
          <w:rFonts w:eastAsia="Times New Roman" w:cs="Times New Roman"/>
          <w:b w:val="0"/>
          <w:szCs w:val="24"/>
          <w:lang w:eastAsia="tr-TR"/>
        </w:rPr>
        <w:t>adlandıran</w:t>
      </w:r>
      <w:r w:rsidR="00155B27" w:rsidRPr="00155B27">
        <w:rPr>
          <w:rFonts w:eastAsia="Times New Roman" w:cs="Times New Roman"/>
          <w:b w:val="0"/>
          <w:szCs w:val="24"/>
          <w:lang w:eastAsia="tr-TR"/>
        </w:rPr>
        <w:t xml:space="preserve"> bir gru</w:t>
      </w:r>
      <w:r w:rsidR="00155B27">
        <w:rPr>
          <w:rFonts w:eastAsia="Times New Roman" w:cs="Times New Roman"/>
          <w:b w:val="0"/>
          <w:szCs w:val="24"/>
          <w:lang w:eastAsia="tr-TR"/>
        </w:rPr>
        <w:t>bun içinde</w:t>
      </w:r>
      <w:r w:rsidR="00155B27" w:rsidRPr="00155B27">
        <w:rPr>
          <w:rFonts w:eastAsia="Times New Roman" w:cs="Times New Roman"/>
          <w:b w:val="0"/>
          <w:szCs w:val="24"/>
          <w:lang w:eastAsia="tr-TR"/>
        </w:rPr>
        <w:t xml:space="preserve"> </w:t>
      </w:r>
      <w:r w:rsidR="00155B27">
        <w:rPr>
          <w:rFonts w:eastAsia="Times New Roman" w:cs="Times New Roman"/>
          <w:b w:val="0"/>
          <w:szCs w:val="24"/>
          <w:lang w:eastAsia="tr-TR"/>
        </w:rPr>
        <w:t>baskı kurmak</w:t>
      </w:r>
      <w:r w:rsidR="00155B27" w:rsidRPr="00155B27">
        <w:rPr>
          <w:rFonts w:eastAsia="Times New Roman" w:cs="Times New Roman"/>
          <w:b w:val="0"/>
          <w:szCs w:val="24"/>
          <w:lang w:eastAsia="tr-TR"/>
        </w:rPr>
        <w:t>, aşağılamak, ceza</w:t>
      </w:r>
      <w:r w:rsidR="00155B27">
        <w:rPr>
          <w:rFonts w:eastAsia="Times New Roman" w:cs="Times New Roman"/>
          <w:b w:val="0"/>
          <w:szCs w:val="24"/>
          <w:lang w:eastAsia="tr-TR"/>
        </w:rPr>
        <w:t xml:space="preserve"> vermek</w:t>
      </w:r>
      <w:r w:rsidR="00155B27" w:rsidRPr="00155B27">
        <w:rPr>
          <w:rFonts w:eastAsia="Times New Roman" w:cs="Times New Roman"/>
          <w:b w:val="0"/>
          <w:szCs w:val="24"/>
          <w:lang w:eastAsia="tr-TR"/>
        </w:rPr>
        <w:t xml:space="preserve">, </w:t>
      </w:r>
      <w:r w:rsidR="00155B27">
        <w:rPr>
          <w:rFonts w:eastAsia="Times New Roman" w:cs="Times New Roman"/>
          <w:b w:val="0"/>
          <w:szCs w:val="24"/>
          <w:lang w:eastAsia="tr-TR"/>
        </w:rPr>
        <w:t>sinirini</w:t>
      </w:r>
      <w:r w:rsidR="00155B27" w:rsidRPr="00155B27">
        <w:rPr>
          <w:rFonts w:eastAsia="Times New Roman" w:cs="Times New Roman"/>
          <w:b w:val="0"/>
          <w:szCs w:val="24"/>
          <w:lang w:eastAsia="tr-TR"/>
        </w:rPr>
        <w:t xml:space="preserve"> boşaltmak </w:t>
      </w:r>
      <w:r w:rsidR="00155B27">
        <w:rPr>
          <w:rFonts w:eastAsia="Times New Roman" w:cs="Times New Roman"/>
          <w:b w:val="0"/>
          <w:szCs w:val="24"/>
          <w:lang w:eastAsia="tr-TR"/>
        </w:rPr>
        <w:t>maksadıyla</w:t>
      </w:r>
      <w:r w:rsidR="00155B27" w:rsidRPr="00155B27">
        <w:rPr>
          <w:rFonts w:eastAsia="Times New Roman" w:cs="Times New Roman"/>
          <w:b w:val="0"/>
          <w:szCs w:val="24"/>
          <w:lang w:eastAsia="tr-TR"/>
        </w:rPr>
        <w:t xml:space="preserve"> bir bireyden </w:t>
      </w:r>
      <w:r w:rsidR="00155B27">
        <w:rPr>
          <w:rFonts w:eastAsia="Times New Roman" w:cs="Times New Roman"/>
          <w:b w:val="0"/>
          <w:szCs w:val="24"/>
          <w:lang w:eastAsia="tr-TR"/>
        </w:rPr>
        <w:t>öbürüne</w:t>
      </w:r>
      <w:r w:rsidR="00155B27" w:rsidRPr="00155B27">
        <w:rPr>
          <w:rFonts w:eastAsia="Times New Roman" w:cs="Times New Roman"/>
          <w:b w:val="0"/>
          <w:szCs w:val="24"/>
          <w:lang w:eastAsia="tr-TR"/>
        </w:rPr>
        <w:t xml:space="preserve"> </w:t>
      </w:r>
      <w:r w:rsidR="007E7551">
        <w:rPr>
          <w:rFonts w:eastAsia="Times New Roman" w:cs="Times New Roman"/>
          <w:b w:val="0"/>
          <w:szCs w:val="24"/>
          <w:lang w:eastAsia="tr-TR"/>
        </w:rPr>
        <w:t>yöneltilmiş</w:t>
      </w:r>
      <w:r w:rsidR="00155B27" w:rsidRPr="00155B27">
        <w:rPr>
          <w:rFonts w:eastAsia="Times New Roman" w:cs="Times New Roman"/>
          <w:b w:val="0"/>
          <w:szCs w:val="24"/>
          <w:lang w:eastAsia="tr-TR"/>
        </w:rPr>
        <w:t xml:space="preserve"> her </w:t>
      </w:r>
      <w:r w:rsidR="007E7551">
        <w:rPr>
          <w:rFonts w:eastAsia="Times New Roman" w:cs="Times New Roman"/>
          <w:b w:val="0"/>
          <w:szCs w:val="24"/>
          <w:lang w:eastAsia="tr-TR"/>
        </w:rPr>
        <w:t>çeşit</w:t>
      </w:r>
      <w:r w:rsidR="00155B27" w:rsidRPr="00155B27">
        <w:rPr>
          <w:rFonts w:eastAsia="Times New Roman" w:cs="Times New Roman"/>
          <w:b w:val="0"/>
          <w:szCs w:val="24"/>
          <w:lang w:eastAsia="tr-TR"/>
        </w:rPr>
        <w:t xml:space="preserve"> şiddet davranışı </w:t>
      </w:r>
      <w:r w:rsidR="007E7551">
        <w:rPr>
          <w:rFonts w:eastAsia="Times New Roman" w:cs="Times New Roman"/>
          <w:b w:val="0"/>
          <w:szCs w:val="24"/>
          <w:lang w:eastAsia="tr-TR"/>
        </w:rPr>
        <w:t>şeklinde</w:t>
      </w:r>
      <w:r w:rsidR="00155B27" w:rsidRPr="00155B27">
        <w:rPr>
          <w:rFonts w:eastAsia="Times New Roman" w:cs="Times New Roman"/>
          <w:b w:val="0"/>
          <w:szCs w:val="24"/>
          <w:lang w:eastAsia="tr-TR"/>
        </w:rPr>
        <w:t xml:space="preserve"> tanımlan</w:t>
      </w:r>
      <w:r w:rsidR="00E15DBB">
        <w:rPr>
          <w:rFonts w:eastAsia="Times New Roman" w:cs="Times New Roman"/>
          <w:b w:val="0"/>
          <w:szCs w:val="24"/>
          <w:lang w:eastAsia="tr-TR"/>
        </w:rPr>
        <w:t>ır</w:t>
      </w:r>
      <w:r w:rsidR="00155B27" w:rsidRPr="00155B27">
        <w:rPr>
          <w:rFonts w:eastAsia="Times New Roman" w:cs="Times New Roman"/>
          <w:b w:val="0"/>
          <w:szCs w:val="24"/>
          <w:lang w:eastAsia="tr-TR"/>
        </w:rPr>
        <w:t>. Müdahale edilmediğ</w:t>
      </w:r>
      <w:r w:rsidR="007E7551">
        <w:rPr>
          <w:rFonts w:eastAsia="Times New Roman" w:cs="Times New Roman"/>
          <w:b w:val="0"/>
          <w:szCs w:val="24"/>
          <w:lang w:eastAsia="tr-TR"/>
        </w:rPr>
        <w:t>i zaman</w:t>
      </w:r>
      <w:r w:rsidR="00155B27" w:rsidRPr="00155B27">
        <w:rPr>
          <w:rFonts w:eastAsia="Times New Roman" w:cs="Times New Roman"/>
          <w:b w:val="0"/>
          <w:szCs w:val="24"/>
          <w:lang w:eastAsia="tr-TR"/>
        </w:rPr>
        <w:t xml:space="preserve">, </w:t>
      </w:r>
      <w:r w:rsidR="007E7551">
        <w:rPr>
          <w:rFonts w:eastAsia="Times New Roman" w:cs="Times New Roman"/>
          <w:b w:val="0"/>
          <w:szCs w:val="24"/>
          <w:lang w:eastAsia="tr-TR"/>
        </w:rPr>
        <w:t xml:space="preserve">çoğunlukla </w:t>
      </w:r>
      <w:r w:rsidR="00155B27" w:rsidRPr="00155B27">
        <w:rPr>
          <w:rFonts w:eastAsia="Times New Roman" w:cs="Times New Roman"/>
          <w:b w:val="0"/>
          <w:szCs w:val="24"/>
          <w:lang w:eastAsia="tr-TR"/>
        </w:rPr>
        <w:t>yi</w:t>
      </w:r>
      <w:r w:rsidR="00155B27" w:rsidRPr="00155B27">
        <w:rPr>
          <w:rFonts w:eastAsia="Times New Roman" w:cs="Times New Roman"/>
          <w:b w:val="0"/>
          <w:szCs w:val="24"/>
          <w:lang w:eastAsia="tr-TR"/>
        </w:rPr>
        <w:softHyphen/>
        <w:t xml:space="preserve">neleyen bir davranıştır ve ilişki </w:t>
      </w:r>
      <w:r w:rsidR="007E7551">
        <w:rPr>
          <w:rFonts w:eastAsia="Times New Roman" w:cs="Times New Roman"/>
          <w:b w:val="0"/>
          <w:szCs w:val="24"/>
          <w:lang w:eastAsia="tr-TR"/>
        </w:rPr>
        <w:t>ilerledikçe</w:t>
      </w:r>
      <w:r w:rsidR="00155B27" w:rsidRPr="00155B27">
        <w:rPr>
          <w:rFonts w:eastAsia="Times New Roman" w:cs="Times New Roman"/>
          <w:b w:val="0"/>
          <w:szCs w:val="24"/>
          <w:lang w:eastAsia="tr-TR"/>
        </w:rPr>
        <w:t xml:space="preserve"> tırmanış</w:t>
      </w:r>
      <w:r w:rsidR="007E7551">
        <w:rPr>
          <w:rFonts w:eastAsia="Times New Roman" w:cs="Times New Roman"/>
          <w:b w:val="0"/>
          <w:szCs w:val="24"/>
          <w:lang w:eastAsia="tr-TR"/>
        </w:rPr>
        <w:t>a geçer</w:t>
      </w:r>
      <w:r w:rsidR="00155B27" w:rsidRPr="00155B27">
        <w:rPr>
          <w:rFonts w:eastAsia="Times New Roman" w:cs="Times New Roman"/>
          <w:b w:val="0"/>
          <w:szCs w:val="24"/>
          <w:lang w:eastAsia="tr-TR"/>
        </w:rPr>
        <w:t xml:space="preserve">. </w:t>
      </w:r>
      <w:r w:rsidR="007E7551">
        <w:rPr>
          <w:rFonts w:eastAsia="Times New Roman" w:cs="Times New Roman"/>
          <w:b w:val="0"/>
          <w:szCs w:val="24"/>
          <w:lang w:eastAsia="tr-TR"/>
        </w:rPr>
        <w:t xml:space="preserve">Nesilden nesle aktarılır </w:t>
      </w:r>
      <w:r w:rsidR="00155B27" w:rsidRPr="00155B27">
        <w:rPr>
          <w:rFonts w:eastAsia="Times New Roman" w:cs="Times New Roman"/>
          <w:b w:val="0"/>
          <w:szCs w:val="24"/>
          <w:lang w:eastAsia="tr-TR"/>
        </w:rPr>
        <w:t xml:space="preserve">ve </w:t>
      </w:r>
      <w:r w:rsidR="007E7551">
        <w:rPr>
          <w:rFonts w:eastAsia="Times New Roman" w:cs="Times New Roman"/>
          <w:b w:val="0"/>
          <w:szCs w:val="24"/>
          <w:lang w:eastAsia="tr-TR"/>
        </w:rPr>
        <w:t>sadece</w:t>
      </w:r>
      <w:r w:rsidR="00155B27" w:rsidRPr="00155B27">
        <w:rPr>
          <w:rFonts w:eastAsia="Times New Roman" w:cs="Times New Roman"/>
          <w:b w:val="0"/>
          <w:szCs w:val="24"/>
          <w:lang w:eastAsia="tr-TR"/>
        </w:rPr>
        <w:t xml:space="preserve"> şiddet </w:t>
      </w:r>
      <w:r w:rsidR="00E15DBB" w:rsidRPr="00155B27">
        <w:rPr>
          <w:rFonts w:eastAsia="Times New Roman" w:cs="Times New Roman"/>
          <w:b w:val="0"/>
          <w:szCs w:val="24"/>
          <w:lang w:eastAsia="tr-TR"/>
        </w:rPr>
        <w:t>gören</w:t>
      </w:r>
      <w:r w:rsidR="00E15DBB">
        <w:rPr>
          <w:rFonts w:eastAsia="Times New Roman" w:cs="Times New Roman"/>
          <w:b w:val="0"/>
          <w:szCs w:val="24"/>
          <w:lang w:eastAsia="tr-TR"/>
        </w:rPr>
        <w:t>i</w:t>
      </w:r>
      <w:r w:rsidR="00E15DBB" w:rsidRPr="00155B27">
        <w:rPr>
          <w:rFonts w:eastAsia="Times New Roman" w:cs="Times New Roman"/>
          <w:b w:val="0"/>
          <w:szCs w:val="24"/>
          <w:lang w:eastAsia="tr-TR"/>
        </w:rPr>
        <w:t xml:space="preserve"> değil</w:t>
      </w:r>
      <w:r w:rsidR="00155B27" w:rsidRPr="00155B27">
        <w:rPr>
          <w:rFonts w:eastAsia="Times New Roman" w:cs="Times New Roman"/>
          <w:b w:val="0"/>
          <w:szCs w:val="24"/>
          <w:lang w:eastAsia="tr-TR"/>
        </w:rPr>
        <w:t xml:space="preserve">, </w:t>
      </w:r>
      <w:r w:rsidR="00E15DBB" w:rsidRPr="00155B27">
        <w:rPr>
          <w:rFonts w:eastAsia="Times New Roman" w:cs="Times New Roman"/>
          <w:b w:val="0"/>
          <w:szCs w:val="24"/>
          <w:lang w:eastAsia="tr-TR"/>
        </w:rPr>
        <w:t>şiddete tanıklık</w:t>
      </w:r>
      <w:r w:rsidR="00155B27" w:rsidRPr="00155B27">
        <w:rPr>
          <w:rFonts w:eastAsia="Times New Roman" w:cs="Times New Roman"/>
          <w:b w:val="0"/>
          <w:szCs w:val="24"/>
          <w:lang w:eastAsia="tr-TR"/>
        </w:rPr>
        <w:t xml:space="preserve"> </w:t>
      </w:r>
      <w:r w:rsidR="00AD329E">
        <w:rPr>
          <w:rFonts w:eastAsia="Times New Roman" w:cs="Times New Roman"/>
          <w:b w:val="0"/>
          <w:szCs w:val="24"/>
          <w:lang w:eastAsia="tr-TR"/>
        </w:rPr>
        <w:t>etmiş</w:t>
      </w:r>
      <w:r w:rsidR="00AD329E" w:rsidRPr="00155B27">
        <w:rPr>
          <w:rFonts w:eastAsia="Times New Roman" w:cs="Times New Roman"/>
          <w:b w:val="0"/>
          <w:szCs w:val="24"/>
          <w:lang w:eastAsia="tr-TR"/>
        </w:rPr>
        <w:t xml:space="preserve"> insanların</w:t>
      </w:r>
      <w:r w:rsidR="00155B27" w:rsidRPr="00155B27">
        <w:rPr>
          <w:rFonts w:eastAsia="Times New Roman" w:cs="Times New Roman"/>
          <w:b w:val="0"/>
          <w:szCs w:val="24"/>
          <w:lang w:eastAsia="tr-TR"/>
        </w:rPr>
        <w:t xml:space="preserve"> </w:t>
      </w:r>
      <w:r w:rsidR="00E15DBB">
        <w:rPr>
          <w:rFonts w:eastAsia="Times New Roman" w:cs="Times New Roman"/>
          <w:b w:val="0"/>
          <w:szCs w:val="24"/>
          <w:lang w:eastAsia="tr-TR"/>
        </w:rPr>
        <w:t>da</w:t>
      </w:r>
      <w:r w:rsidR="00155B27" w:rsidRPr="00155B27">
        <w:rPr>
          <w:rFonts w:eastAsia="Times New Roman" w:cs="Times New Roman"/>
          <w:b w:val="0"/>
          <w:szCs w:val="24"/>
          <w:lang w:eastAsia="tr-TR"/>
        </w:rPr>
        <w:t xml:space="preserve"> </w:t>
      </w:r>
      <w:r w:rsidR="007E7551">
        <w:rPr>
          <w:rFonts w:eastAsia="Times New Roman" w:cs="Times New Roman"/>
          <w:b w:val="0"/>
          <w:szCs w:val="24"/>
          <w:lang w:eastAsia="tr-TR"/>
        </w:rPr>
        <w:t>ruhsal</w:t>
      </w:r>
      <w:r w:rsidR="00155B27" w:rsidRPr="00155B27">
        <w:rPr>
          <w:rFonts w:eastAsia="Times New Roman" w:cs="Times New Roman"/>
          <w:b w:val="0"/>
          <w:szCs w:val="24"/>
          <w:lang w:eastAsia="tr-TR"/>
        </w:rPr>
        <w:t xml:space="preserve"> durumlarını, </w:t>
      </w:r>
      <w:r w:rsidR="007E7551">
        <w:rPr>
          <w:rFonts w:eastAsia="Times New Roman" w:cs="Times New Roman"/>
          <w:b w:val="0"/>
          <w:szCs w:val="24"/>
          <w:lang w:eastAsia="tr-TR"/>
        </w:rPr>
        <w:t>bilhassa</w:t>
      </w:r>
      <w:r w:rsidR="00155B27" w:rsidRPr="00155B27">
        <w:rPr>
          <w:rFonts w:eastAsia="Times New Roman" w:cs="Times New Roman"/>
          <w:b w:val="0"/>
          <w:szCs w:val="24"/>
          <w:lang w:eastAsia="tr-TR"/>
        </w:rPr>
        <w:t xml:space="preserve"> çocukların gelişimini </w:t>
      </w:r>
      <w:r w:rsidR="007E7551">
        <w:rPr>
          <w:rFonts w:eastAsia="Times New Roman" w:cs="Times New Roman"/>
          <w:b w:val="0"/>
          <w:szCs w:val="24"/>
          <w:lang w:eastAsia="tr-TR"/>
        </w:rPr>
        <w:t xml:space="preserve">kötü yönde </w:t>
      </w:r>
      <w:r w:rsidR="00155B27" w:rsidRPr="00155B27">
        <w:rPr>
          <w:rFonts w:eastAsia="Times New Roman" w:cs="Times New Roman"/>
          <w:b w:val="0"/>
          <w:szCs w:val="24"/>
          <w:lang w:eastAsia="tr-TR"/>
        </w:rPr>
        <w:t>etkiler.</w:t>
      </w:r>
      <w:r w:rsidR="00155B27">
        <w:rPr>
          <w:rFonts w:eastAsia="Times New Roman" w:cs="Times New Roman"/>
          <w:b w:val="0"/>
          <w:szCs w:val="24"/>
          <w:lang w:eastAsia="tr-TR"/>
        </w:rPr>
        <w:t xml:space="preserve"> </w:t>
      </w:r>
      <w:sdt>
        <w:sdtPr>
          <w:rPr>
            <w:rFonts w:eastAsia="Times New Roman" w:cs="Times New Roman"/>
            <w:b w:val="0"/>
            <w:color w:val="000000"/>
            <w:szCs w:val="24"/>
            <w:lang w:eastAsia="tr-TR"/>
          </w:rPr>
          <w:tag w:val="MENDELEY_CITATION_v3_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"/>
          <w:id w:val="1641846350"/>
          <w:placeholder>
            <w:docPart w:val="DefaultPlaceholder_-1854013440"/>
          </w:placeholder>
        </w:sdtPr>
        <w:sdtContent>
          <w:r w:rsidR="00871EF8" w:rsidRPr="00871EF8">
            <w:rPr>
              <w:rFonts w:eastAsia="Times New Roman" w:cs="Times New Roman"/>
              <w:b w:val="0"/>
              <w:color w:val="000000"/>
              <w:szCs w:val="24"/>
              <w:lang w:eastAsia="tr-TR"/>
            </w:rPr>
            <w:t>(3)</w:t>
          </w:r>
        </w:sdtContent>
      </w:sdt>
    </w:p>
    <w:p w14:paraId="6905BE06" w14:textId="609BA4E9" w:rsidR="00852A38" w:rsidRDefault="00846D6A" w:rsidP="00726118">
      <w:pPr>
        <w:spacing w:after="120"/>
        <w:jc w:val="both"/>
        <w:rPr>
          <w:rFonts w:eastAsia="Calibri" w:cs="Times New Roman"/>
          <w:b w:val="0"/>
          <w:szCs w:val="24"/>
        </w:rPr>
      </w:pPr>
      <w:r>
        <w:rPr>
          <w:rFonts w:eastAsia="Calibri" w:cs="Times New Roman"/>
          <w:b w:val="0"/>
          <w:szCs w:val="24"/>
        </w:rPr>
        <w:t>Ülkemizde</w:t>
      </w:r>
      <w:r w:rsidR="001A3E76" w:rsidRPr="001A3E76">
        <w:rPr>
          <w:rFonts w:eastAsia="Calibri" w:cs="Times New Roman"/>
          <w:b w:val="0"/>
          <w:szCs w:val="24"/>
        </w:rPr>
        <w:t xml:space="preserve"> ve dünyada yapılan araştırmalar</w:t>
      </w:r>
      <w:r>
        <w:rPr>
          <w:rFonts w:eastAsia="Calibri" w:cs="Times New Roman"/>
          <w:b w:val="0"/>
          <w:szCs w:val="24"/>
        </w:rPr>
        <w:t>da aile içi</w:t>
      </w:r>
      <w:r w:rsidR="001A3E76" w:rsidRPr="001A3E76">
        <w:rPr>
          <w:rFonts w:eastAsia="Calibri" w:cs="Times New Roman"/>
          <w:b w:val="0"/>
          <w:szCs w:val="24"/>
        </w:rPr>
        <w:t xml:space="preserve"> kadına</w:t>
      </w:r>
      <w:r>
        <w:rPr>
          <w:rFonts w:eastAsia="Calibri" w:cs="Times New Roman"/>
          <w:b w:val="0"/>
          <w:szCs w:val="24"/>
        </w:rPr>
        <w:t xml:space="preserve"> yönelik</w:t>
      </w:r>
      <w:r w:rsidR="001A3E76" w:rsidRPr="001A3E76">
        <w:rPr>
          <w:rFonts w:eastAsia="Calibri" w:cs="Times New Roman"/>
          <w:b w:val="0"/>
          <w:szCs w:val="24"/>
        </w:rPr>
        <w:t xml:space="preserve"> şiddet</w:t>
      </w:r>
      <w:r>
        <w:rPr>
          <w:rFonts w:eastAsia="Calibri" w:cs="Times New Roman"/>
          <w:b w:val="0"/>
          <w:szCs w:val="24"/>
        </w:rPr>
        <w:t>in</w:t>
      </w:r>
      <w:r w:rsidR="001A3E76" w:rsidRPr="001A3E76">
        <w:rPr>
          <w:rFonts w:eastAsia="Calibri" w:cs="Times New Roman"/>
          <w:b w:val="0"/>
          <w:szCs w:val="24"/>
        </w:rPr>
        <w:t xml:space="preserve"> </w:t>
      </w:r>
      <w:r>
        <w:rPr>
          <w:rFonts w:eastAsia="Calibri" w:cs="Times New Roman"/>
          <w:b w:val="0"/>
          <w:szCs w:val="24"/>
        </w:rPr>
        <w:t>artmakta olduğu ve alınan pek çok önleme rağmen engellenemediği belirtilmektedir</w:t>
      </w:r>
      <w:r w:rsidR="001A3E76" w:rsidRPr="001A3E76">
        <w:rPr>
          <w:rFonts w:eastAsia="Calibri" w:cs="Times New Roman"/>
          <w:b w:val="0"/>
          <w:szCs w:val="24"/>
        </w:rPr>
        <w:t xml:space="preserve">. </w:t>
      </w:r>
      <w:r w:rsidR="00E15DBB" w:rsidRPr="00E15DBB">
        <w:rPr>
          <w:rFonts w:eastAsia="Times New Roman" w:cs="Times New Roman"/>
          <w:b w:val="0"/>
          <w:szCs w:val="24"/>
          <w:lang w:eastAsia="tr-TR"/>
        </w:rPr>
        <w:t>Son 15-20 yılda, dünyanın</w:t>
      </w:r>
      <w:r w:rsidR="00852A38">
        <w:rPr>
          <w:rFonts w:eastAsia="Times New Roman" w:cs="Times New Roman"/>
          <w:b w:val="0"/>
          <w:szCs w:val="24"/>
          <w:lang w:eastAsia="tr-TR"/>
        </w:rPr>
        <w:t xml:space="preserve"> pek çok ülkesinde</w:t>
      </w:r>
      <w:r w:rsidR="00E15DBB" w:rsidRPr="00E15DBB">
        <w:rPr>
          <w:rFonts w:eastAsia="Times New Roman" w:cs="Times New Roman"/>
          <w:b w:val="0"/>
          <w:szCs w:val="24"/>
          <w:lang w:eastAsia="tr-TR"/>
        </w:rPr>
        <w:t xml:space="preserve">, </w:t>
      </w:r>
      <w:r w:rsidR="00852A38">
        <w:rPr>
          <w:rFonts w:eastAsia="Times New Roman" w:cs="Times New Roman"/>
          <w:b w:val="0"/>
          <w:szCs w:val="24"/>
          <w:lang w:eastAsia="tr-TR"/>
        </w:rPr>
        <w:t xml:space="preserve">kadına yönelik </w:t>
      </w:r>
      <w:r w:rsidR="00E15DBB" w:rsidRPr="00E15DBB">
        <w:rPr>
          <w:rFonts w:eastAsia="Times New Roman" w:cs="Times New Roman"/>
          <w:b w:val="0"/>
          <w:szCs w:val="24"/>
          <w:lang w:eastAsia="tr-TR"/>
        </w:rPr>
        <w:t xml:space="preserve">eş şiddetiyle </w:t>
      </w:r>
      <w:r w:rsidR="00852A38">
        <w:rPr>
          <w:rFonts w:eastAsia="Times New Roman" w:cs="Times New Roman"/>
          <w:b w:val="0"/>
          <w:szCs w:val="24"/>
          <w:lang w:eastAsia="tr-TR"/>
        </w:rPr>
        <w:t>alakalı pek çok</w:t>
      </w:r>
      <w:r w:rsidR="00E15DBB" w:rsidRPr="00E15DBB">
        <w:rPr>
          <w:rFonts w:eastAsia="Times New Roman" w:cs="Times New Roman"/>
          <w:b w:val="0"/>
          <w:szCs w:val="24"/>
          <w:lang w:eastAsia="tr-TR"/>
        </w:rPr>
        <w:t xml:space="preserve"> araştırma y</w:t>
      </w:r>
      <w:r w:rsidR="00852A38">
        <w:rPr>
          <w:rFonts w:eastAsia="Times New Roman" w:cs="Times New Roman"/>
          <w:b w:val="0"/>
          <w:szCs w:val="24"/>
          <w:lang w:eastAsia="tr-TR"/>
        </w:rPr>
        <w:t>ürütülmüştür</w:t>
      </w:r>
      <w:r w:rsidR="00E15DBB" w:rsidRPr="00E15DBB">
        <w:rPr>
          <w:rFonts w:eastAsia="Times New Roman" w:cs="Times New Roman"/>
          <w:b w:val="0"/>
          <w:szCs w:val="24"/>
          <w:lang w:eastAsia="tr-TR"/>
        </w:rPr>
        <w:t xml:space="preserve">. </w:t>
      </w:r>
      <w:r w:rsidR="00852A38">
        <w:rPr>
          <w:rFonts w:eastAsia="Times New Roman" w:cs="Times New Roman"/>
          <w:b w:val="0"/>
          <w:szCs w:val="24"/>
          <w:lang w:eastAsia="tr-TR"/>
        </w:rPr>
        <w:t xml:space="preserve">Bu </w:t>
      </w:r>
      <w:r w:rsidR="00E15DBB" w:rsidRPr="00E15DBB">
        <w:rPr>
          <w:rFonts w:eastAsia="Times New Roman" w:cs="Times New Roman"/>
          <w:b w:val="0"/>
          <w:szCs w:val="24"/>
          <w:lang w:eastAsia="tr-TR"/>
        </w:rPr>
        <w:t>48 çalışmanın verilerine göre</w:t>
      </w:r>
      <w:r w:rsidR="00852A38">
        <w:rPr>
          <w:rFonts w:eastAsia="Times New Roman" w:cs="Times New Roman"/>
          <w:b w:val="0"/>
          <w:szCs w:val="24"/>
          <w:lang w:eastAsia="tr-TR"/>
        </w:rPr>
        <w:t>;</w:t>
      </w:r>
      <w:r w:rsidR="00E15DBB" w:rsidRPr="00E15DBB">
        <w:rPr>
          <w:rFonts w:eastAsia="Times New Roman" w:cs="Times New Roman"/>
          <w:b w:val="0"/>
          <w:szCs w:val="24"/>
          <w:lang w:eastAsia="tr-TR"/>
        </w:rPr>
        <w:t xml:space="preserve"> </w:t>
      </w:r>
      <w:r w:rsidR="00852A38">
        <w:rPr>
          <w:rFonts w:eastAsia="Times New Roman" w:cs="Times New Roman"/>
          <w:b w:val="0"/>
          <w:szCs w:val="24"/>
          <w:lang w:eastAsia="tr-TR"/>
        </w:rPr>
        <w:t xml:space="preserve">Dünya Sağlık Örgütü (WHO), </w:t>
      </w:r>
      <w:r w:rsidR="00E15DBB" w:rsidRPr="00E15DBB">
        <w:rPr>
          <w:rFonts w:eastAsia="Times New Roman" w:cs="Times New Roman"/>
          <w:b w:val="0"/>
          <w:szCs w:val="24"/>
          <w:lang w:eastAsia="tr-TR"/>
        </w:rPr>
        <w:t xml:space="preserve">kadınların eşleri </w:t>
      </w:r>
      <w:r w:rsidR="00852A38">
        <w:rPr>
          <w:rFonts w:eastAsia="Times New Roman" w:cs="Times New Roman"/>
          <w:b w:val="0"/>
          <w:szCs w:val="24"/>
          <w:lang w:eastAsia="tr-TR"/>
        </w:rPr>
        <w:t>veya</w:t>
      </w:r>
      <w:r w:rsidR="00E15DBB" w:rsidRPr="00E15DBB">
        <w:rPr>
          <w:rFonts w:eastAsia="Times New Roman" w:cs="Times New Roman"/>
          <w:b w:val="0"/>
          <w:szCs w:val="24"/>
          <w:lang w:eastAsia="tr-TR"/>
        </w:rPr>
        <w:t xml:space="preserve"> partnerleri</w:t>
      </w:r>
      <w:r w:rsidR="00852A38">
        <w:rPr>
          <w:rFonts w:eastAsia="Times New Roman" w:cs="Times New Roman"/>
          <w:b w:val="0"/>
          <w:szCs w:val="24"/>
          <w:lang w:eastAsia="tr-TR"/>
        </w:rPr>
        <w:t xml:space="preserve">nden </w:t>
      </w:r>
      <w:r w:rsidR="00E15DBB" w:rsidRPr="00E15DBB">
        <w:rPr>
          <w:rFonts w:eastAsia="Times New Roman" w:cs="Times New Roman"/>
          <w:b w:val="0"/>
          <w:szCs w:val="24"/>
          <w:lang w:eastAsia="tr-TR"/>
        </w:rPr>
        <w:t>şiddete uğrama oranını</w:t>
      </w:r>
      <w:r w:rsidR="00852A38">
        <w:rPr>
          <w:rFonts w:eastAsia="Times New Roman" w:cs="Times New Roman"/>
          <w:b w:val="0"/>
          <w:szCs w:val="24"/>
          <w:lang w:eastAsia="tr-TR"/>
        </w:rPr>
        <w:t>n</w:t>
      </w:r>
      <w:r w:rsidR="00E15DBB" w:rsidRPr="00E15DBB">
        <w:rPr>
          <w:rFonts w:eastAsia="Times New Roman" w:cs="Times New Roman"/>
          <w:b w:val="0"/>
          <w:szCs w:val="24"/>
          <w:lang w:eastAsia="tr-TR"/>
        </w:rPr>
        <w:t xml:space="preserve"> </w:t>
      </w:r>
      <w:proofErr w:type="gramStart"/>
      <w:r w:rsidR="00852A38" w:rsidRPr="00E15DBB">
        <w:rPr>
          <w:rFonts w:eastAsia="Times New Roman" w:cs="Times New Roman"/>
          <w:b w:val="0"/>
          <w:szCs w:val="24"/>
          <w:lang w:eastAsia="tr-TR"/>
        </w:rPr>
        <w:t>%10</w:t>
      </w:r>
      <w:proofErr w:type="gramEnd"/>
      <w:r w:rsidR="00E15DBB" w:rsidRPr="00E15DBB">
        <w:rPr>
          <w:rFonts w:eastAsia="Times New Roman" w:cs="Times New Roman"/>
          <w:b w:val="0"/>
          <w:szCs w:val="24"/>
          <w:lang w:eastAsia="tr-TR"/>
        </w:rPr>
        <w:t>-69 arasında</w:t>
      </w:r>
      <w:r w:rsidR="00852A38">
        <w:rPr>
          <w:rFonts w:eastAsia="Times New Roman" w:cs="Times New Roman"/>
          <w:b w:val="0"/>
          <w:szCs w:val="24"/>
          <w:lang w:eastAsia="tr-TR"/>
        </w:rPr>
        <w:t xml:space="preserve"> olduğunu </w:t>
      </w:r>
      <w:r w:rsidR="00E15DBB" w:rsidRPr="00E15DBB">
        <w:rPr>
          <w:rFonts w:eastAsia="Times New Roman" w:cs="Times New Roman"/>
          <w:b w:val="0"/>
          <w:szCs w:val="24"/>
          <w:lang w:eastAsia="tr-TR"/>
        </w:rPr>
        <w:t>bildirmiştir</w:t>
      </w:r>
      <w:r w:rsidR="00AD329E">
        <w:rPr>
          <w:rFonts w:eastAsia="Times New Roman" w:cs="Times New Roman"/>
          <w:b w:val="0"/>
          <w:szCs w:val="24"/>
          <w:lang w:eastAsia="tr-TR"/>
        </w:rPr>
        <w:t>.</w:t>
      </w:r>
      <w:sdt>
        <w:sdtPr>
          <w:rPr>
            <w:rFonts w:eastAsia="Times New Roman" w:cs="Times New Roman"/>
            <w:b w:val="0"/>
            <w:color w:val="000000"/>
            <w:szCs w:val="24"/>
            <w:lang w:eastAsia="tr-TR"/>
          </w:rPr>
          <w:tag w:val="MENDELEY_CITATION_v3_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"/>
          <w:id w:val="-14621175"/>
          <w:placeholder>
            <w:docPart w:val="DefaultPlaceholder_-1854013440"/>
          </w:placeholder>
        </w:sdtPr>
        <w:sdtContent>
          <w:r w:rsidR="00871EF8" w:rsidRPr="00871EF8">
            <w:rPr>
              <w:rFonts w:eastAsia="Times New Roman" w:cs="Times New Roman"/>
              <w:b w:val="0"/>
              <w:color w:val="000000"/>
              <w:szCs w:val="24"/>
              <w:lang w:eastAsia="tr-TR"/>
            </w:rPr>
            <w:t>(4)</w:t>
          </w:r>
        </w:sdtContent>
      </w:sdt>
    </w:p>
    <w:p w14:paraId="4DF47A71" w14:textId="7E3A2B58" w:rsidR="00496F1A" w:rsidRDefault="00496F1A" w:rsidP="00726118">
      <w:pPr>
        <w:spacing w:after="120"/>
        <w:jc w:val="both"/>
        <w:rPr>
          <w:rFonts w:eastAsia="Calibri" w:cs="Times New Roman"/>
          <w:b w:val="0"/>
          <w:szCs w:val="24"/>
        </w:rPr>
      </w:pPr>
      <w:r w:rsidRPr="00496F1A">
        <w:rPr>
          <w:rFonts w:eastAsia="Calibri" w:cs="Times New Roman"/>
          <w:b w:val="0"/>
          <w:szCs w:val="24"/>
        </w:rPr>
        <w:t xml:space="preserve">Kadının Statüsü Genel </w:t>
      </w:r>
      <w:r w:rsidR="00852A38" w:rsidRPr="00496F1A">
        <w:rPr>
          <w:rFonts w:eastAsia="Calibri" w:cs="Times New Roman"/>
          <w:b w:val="0"/>
          <w:szCs w:val="24"/>
        </w:rPr>
        <w:t xml:space="preserve">Müdürlüğü’nün </w:t>
      </w:r>
      <w:r w:rsidR="00852A38">
        <w:rPr>
          <w:rFonts w:eastAsia="Calibri" w:cs="Times New Roman"/>
          <w:b w:val="0"/>
          <w:szCs w:val="24"/>
        </w:rPr>
        <w:t xml:space="preserve">yaptığı </w:t>
      </w:r>
      <w:r w:rsidR="00147000">
        <w:rPr>
          <w:rFonts w:eastAsia="Calibri" w:cs="Times New Roman"/>
          <w:b w:val="0"/>
          <w:szCs w:val="24"/>
        </w:rPr>
        <w:t>‘</w:t>
      </w:r>
      <w:r w:rsidRPr="00496F1A">
        <w:rPr>
          <w:rFonts w:eastAsia="Calibri" w:cs="Times New Roman"/>
          <w:b w:val="0"/>
          <w:szCs w:val="24"/>
        </w:rPr>
        <w:t xml:space="preserve">Türkiye’de Kadına Yönelik Aile İçi Şiddet </w:t>
      </w:r>
      <w:r w:rsidR="00852A38" w:rsidRPr="00496F1A">
        <w:rPr>
          <w:rFonts w:eastAsia="Calibri" w:cs="Times New Roman"/>
          <w:b w:val="0"/>
          <w:szCs w:val="24"/>
        </w:rPr>
        <w:t>Araştırması</w:t>
      </w:r>
      <w:r w:rsidR="00852A38">
        <w:rPr>
          <w:rFonts w:eastAsia="Calibri" w:cs="Times New Roman"/>
          <w:b w:val="0"/>
          <w:szCs w:val="24"/>
        </w:rPr>
        <w:t>’</w:t>
      </w:r>
      <w:r w:rsidR="00852A38" w:rsidRPr="00496F1A">
        <w:rPr>
          <w:rFonts w:eastAsia="Calibri" w:cs="Times New Roman"/>
          <w:b w:val="0"/>
          <w:szCs w:val="24"/>
        </w:rPr>
        <w:t xml:space="preserve">nda </w:t>
      </w:r>
      <w:r w:rsidR="00852A38">
        <w:rPr>
          <w:rFonts w:eastAsia="Calibri" w:cs="Times New Roman"/>
          <w:b w:val="0"/>
          <w:szCs w:val="24"/>
        </w:rPr>
        <w:t xml:space="preserve">kadına yönelik aile içi </w:t>
      </w:r>
      <w:r w:rsidRPr="00496F1A">
        <w:rPr>
          <w:rFonts w:eastAsia="Calibri" w:cs="Times New Roman"/>
          <w:b w:val="0"/>
          <w:szCs w:val="24"/>
        </w:rPr>
        <w:t xml:space="preserve">fiziksel veya cinsel şiddet </w:t>
      </w:r>
      <w:r w:rsidR="00147000">
        <w:rPr>
          <w:rFonts w:eastAsia="Calibri" w:cs="Times New Roman"/>
          <w:b w:val="0"/>
          <w:szCs w:val="24"/>
        </w:rPr>
        <w:t>sıklığı</w:t>
      </w:r>
      <w:r w:rsidRPr="00496F1A">
        <w:rPr>
          <w:rFonts w:eastAsia="Calibri" w:cs="Times New Roman"/>
          <w:b w:val="0"/>
          <w:szCs w:val="24"/>
        </w:rPr>
        <w:t xml:space="preserve"> 2009’da </w:t>
      </w:r>
      <w:proofErr w:type="gramStart"/>
      <w:r w:rsidRPr="00496F1A">
        <w:rPr>
          <w:rFonts w:eastAsia="Calibri" w:cs="Times New Roman"/>
          <w:b w:val="0"/>
          <w:szCs w:val="24"/>
        </w:rPr>
        <w:t>%42</w:t>
      </w:r>
      <w:proofErr w:type="gramEnd"/>
      <w:r w:rsidRPr="00496F1A">
        <w:rPr>
          <w:rFonts w:eastAsia="Calibri" w:cs="Times New Roman"/>
          <w:b w:val="0"/>
          <w:szCs w:val="24"/>
        </w:rPr>
        <w:t xml:space="preserve">, </w:t>
      </w:r>
      <w:r w:rsidR="00852A38" w:rsidRPr="00496F1A">
        <w:rPr>
          <w:rFonts w:eastAsia="Calibri" w:cs="Times New Roman"/>
          <w:b w:val="0"/>
          <w:szCs w:val="24"/>
        </w:rPr>
        <w:t>2014’te</w:t>
      </w:r>
      <w:r w:rsidRPr="00496F1A">
        <w:rPr>
          <w:rFonts w:eastAsia="Calibri" w:cs="Times New Roman"/>
          <w:b w:val="0"/>
          <w:szCs w:val="24"/>
        </w:rPr>
        <w:t xml:space="preserve"> %38 olarak bildirilmiştir</w:t>
      </w:r>
      <w:sdt>
        <w:sdtPr>
          <w:rPr>
            <w:rFonts w:eastAsia="Calibri" w:cs="Times New Roman"/>
            <w:b w:val="0"/>
            <w:color w:val="000000"/>
            <w:szCs w:val="24"/>
          </w:rPr>
          <w:tag w:val="MENDELEY_CITATION_v3_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"/>
          <w:id w:val="-1374067393"/>
          <w:placeholder>
            <w:docPart w:val="DefaultPlaceholder_-1854013440"/>
          </w:placeholder>
        </w:sdtPr>
        <w:sdtContent>
          <w:r w:rsidR="00871EF8" w:rsidRPr="00871EF8">
            <w:rPr>
              <w:rFonts w:eastAsia="Calibri" w:cs="Times New Roman"/>
              <w:b w:val="0"/>
              <w:color w:val="000000"/>
              <w:szCs w:val="24"/>
            </w:rPr>
            <w:t>(5)</w:t>
          </w:r>
        </w:sdtContent>
      </w:sdt>
    </w:p>
    <w:p w14:paraId="091038FE" w14:textId="729C5D91" w:rsidR="0091307B" w:rsidRPr="003A1A0E" w:rsidRDefault="00496F1A" w:rsidP="00726118">
      <w:pPr>
        <w:spacing w:after="120"/>
        <w:jc w:val="both"/>
        <w:rPr>
          <w:rStyle w:val="y2iqfc"/>
          <w:rFonts w:cs="Times New Roman"/>
          <w:b w:val="0"/>
          <w:bCs/>
          <w:color w:val="000000"/>
          <w:szCs w:val="24"/>
          <w:shd w:val="clear" w:color="auto" w:fill="FFFFFF"/>
        </w:rPr>
      </w:pPr>
      <w:r w:rsidRPr="00B6349A">
        <w:rPr>
          <w:rFonts w:cs="Times New Roman"/>
          <w:b w:val="0"/>
          <w:bCs/>
          <w:szCs w:val="24"/>
          <w:shd w:val="clear" w:color="auto" w:fill="FFFFFF"/>
        </w:rPr>
        <w:t xml:space="preserve">Türkiye'de </w:t>
      </w:r>
      <w:r w:rsidR="00147000">
        <w:rPr>
          <w:rFonts w:cs="Times New Roman"/>
          <w:b w:val="0"/>
          <w:bCs/>
          <w:szCs w:val="24"/>
          <w:shd w:val="clear" w:color="auto" w:fill="FFFFFF"/>
        </w:rPr>
        <w:t>devlet</w:t>
      </w:r>
      <w:r w:rsidRPr="00B6349A">
        <w:rPr>
          <w:rFonts w:cs="Times New Roman"/>
          <w:b w:val="0"/>
          <w:bCs/>
          <w:szCs w:val="24"/>
          <w:shd w:val="clear" w:color="auto" w:fill="FFFFFF"/>
        </w:rPr>
        <w:t xml:space="preserve"> kadına şiddetle mücadele</w:t>
      </w:r>
      <w:r w:rsidR="00147000">
        <w:rPr>
          <w:rFonts w:cs="Times New Roman"/>
          <w:b w:val="0"/>
          <w:bCs/>
          <w:szCs w:val="24"/>
          <w:shd w:val="clear" w:color="auto" w:fill="FFFFFF"/>
        </w:rPr>
        <w:t>de</w:t>
      </w:r>
      <w:r w:rsidRPr="00B6349A">
        <w:rPr>
          <w:rFonts w:cs="Times New Roman"/>
          <w:b w:val="0"/>
          <w:bCs/>
          <w:szCs w:val="24"/>
          <w:shd w:val="clear" w:color="auto" w:fill="FFFFFF"/>
        </w:rPr>
        <w:t xml:space="preserve"> </w:t>
      </w:r>
      <w:r w:rsidR="00147000">
        <w:rPr>
          <w:rFonts w:cs="Times New Roman"/>
          <w:b w:val="0"/>
          <w:bCs/>
          <w:szCs w:val="24"/>
          <w:shd w:val="clear" w:color="auto" w:fill="FFFFFF"/>
        </w:rPr>
        <w:t>tedbirler</w:t>
      </w:r>
      <w:r w:rsidRPr="00B6349A">
        <w:rPr>
          <w:rFonts w:cs="Times New Roman"/>
          <w:b w:val="0"/>
          <w:bCs/>
          <w:szCs w:val="24"/>
          <w:shd w:val="clear" w:color="auto" w:fill="FFFFFF"/>
        </w:rPr>
        <w:t xml:space="preserve"> almaya ve </w:t>
      </w:r>
      <w:r w:rsidR="00147000">
        <w:rPr>
          <w:rFonts w:cs="Times New Roman"/>
          <w:b w:val="0"/>
          <w:bCs/>
          <w:szCs w:val="24"/>
          <w:shd w:val="clear" w:color="auto" w:fill="FFFFFF"/>
        </w:rPr>
        <w:t xml:space="preserve">bazı </w:t>
      </w:r>
      <w:r w:rsidRPr="00B6349A">
        <w:rPr>
          <w:rFonts w:cs="Times New Roman"/>
          <w:b w:val="0"/>
          <w:bCs/>
          <w:szCs w:val="24"/>
          <w:shd w:val="clear" w:color="auto" w:fill="FFFFFF"/>
        </w:rPr>
        <w:t>adımlar atmaya başlamış ve uluslararası gelişmeler çalışmaları hızlandırmıştır. </w:t>
      </w:r>
      <w:r w:rsidR="00147000" w:rsidRPr="00852A38">
        <w:rPr>
          <w:rFonts w:cs="Times New Roman"/>
          <w:b w:val="0"/>
          <w:bCs/>
          <w:color w:val="000000"/>
          <w:szCs w:val="24"/>
          <w:shd w:val="clear" w:color="auto" w:fill="FFFFFF"/>
        </w:rPr>
        <w:t xml:space="preserve"> </w:t>
      </w:r>
      <w:sdt>
        <w:sdtPr>
          <w:rPr>
            <w:rFonts w:cs="Times New Roman"/>
            <w:b w:val="0"/>
            <w:bCs/>
            <w:color w:val="000000"/>
            <w:szCs w:val="24"/>
            <w:shd w:val="clear" w:color="auto" w:fill="FFFFFF"/>
          </w:rPr>
          <w:tag w:val="MENDELEY_CITATION_v3_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"/>
          <w:id w:val="-743649642"/>
          <w:placeholder>
            <w:docPart w:val="DefaultPlaceholder_-1854013440"/>
          </w:placeholder>
        </w:sdtPr>
        <w:sdtContent>
          <w:r w:rsidR="00871EF8" w:rsidRPr="00871EF8">
            <w:rPr>
              <w:rFonts w:cs="Times New Roman"/>
              <w:b w:val="0"/>
              <w:bCs/>
              <w:color w:val="000000"/>
              <w:szCs w:val="24"/>
              <w:shd w:val="clear" w:color="auto" w:fill="FFFFFF"/>
            </w:rPr>
            <w:t>(6)</w:t>
          </w:r>
        </w:sdtContent>
      </w:sdt>
      <w:r w:rsidR="003A1A0E">
        <w:rPr>
          <w:rFonts w:cs="Times New Roman"/>
          <w:b w:val="0"/>
          <w:bCs/>
          <w:color w:val="000000"/>
          <w:szCs w:val="24"/>
          <w:shd w:val="clear" w:color="auto" w:fill="FFFFFF"/>
        </w:rPr>
        <w:t xml:space="preserve"> </w:t>
      </w:r>
      <w:r w:rsidR="0091307B">
        <w:rPr>
          <w:rFonts w:cs="Times New Roman"/>
          <w:b w:val="0"/>
          <w:bCs/>
          <w:color w:val="000000"/>
          <w:szCs w:val="24"/>
          <w:shd w:val="clear" w:color="auto" w:fill="FFFFFF"/>
        </w:rPr>
        <w:t>Özellikle 1979 tarihli ‘Her Türlü Ayrımcılığın Önlenmesi Sözleşmesi’ ve 2011 yılında Avrupa Konsey Üyeleri tarafından imzalanan ‘İstanbul Sözleşmesi’ bu gelişmelerden en önemlileri olmuştur.</w:t>
      </w:r>
      <w:sdt>
        <w:sdtPr>
          <w:rPr>
            <w:rFonts w:cs="Times New Roman"/>
            <w:b w:val="0"/>
            <w:bCs/>
            <w:color w:val="000000"/>
            <w:szCs w:val="24"/>
            <w:shd w:val="clear" w:color="auto" w:fill="FFFFFF"/>
          </w:rPr>
          <w:tag w:val="MENDELEY_CITATION_v3_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"/>
          <w:id w:val="-1960331714"/>
          <w:placeholder>
            <w:docPart w:val="DefaultPlaceholder_-1854013440"/>
          </w:placeholder>
        </w:sdtPr>
        <w:sdtContent>
          <w:r w:rsidR="00871EF8" w:rsidRPr="00871EF8">
            <w:rPr>
              <w:rFonts w:cs="Times New Roman"/>
              <w:b w:val="0"/>
              <w:bCs/>
              <w:color w:val="000000"/>
              <w:szCs w:val="24"/>
              <w:shd w:val="clear" w:color="auto" w:fill="FFFFFF"/>
            </w:rPr>
            <w:t>(7)</w:t>
          </w:r>
        </w:sdtContent>
      </w:sdt>
    </w:p>
    <w:p w14:paraId="0025357F" w14:textId="22BDAA53" w:rsidR="003A1A0E" w:rsidRDefault="003A1A0E" w:rsidP="00726118">
      <w:pPr>
        <w:spacing w:after="120"/>
        <w:jc w:val="both"/>
        <w:rPr>
          <w:rFonts w:eastAsia="Calibri" w:cs="Times New Roman"/>
          <w:b w:val="0"/>
          <w:szCs w:val="24"/>
        </w:rPr>
      </w:pPr>
      <w:r>
        <w:rPr>
          <w:rFonts w:eastAsia="Calibri" w:cs="Times New Roman"/>
          <w:b w:val="0"/>
          <w:szCs w:val="24"/>
        </w:rPr>
        <w:t>Türkiye’de 1990 yılından itibaren açılmaya başlanan kadın sığınma evlerinde e</w:t>
      </w:r>
      <w:r w:rsidRPr="001A3E76">
        <w:rPr>
          <w:rFonts w:eastAsia="Calibri" w:cs="Times New Roman"/>
          <w:b w:val="0"/>
          <w:szCs w:val="24"/>
        </w:rPr>
        <w:t>şi</w:t>
      </w:r>
      <w:r>
        <w:rPr>
          <w:rFonts w:eastAsia="Calibri" w:cs="Times New Roman"/>
          <w:b w:val="0"/>
          <w:szCs w:val="24"/>
        </w:rPr>
        <w:t xml:space="preserve">nden </w:t>
      </w:r>
      <w:r w:rsidRPr="001A3E76">
        <w:rPr>
          <w:rFonts w:eastAsia="Calibri" w:cs="Times New Roman"/>
          <w:b w:val="0"/>
          <w:szCs w:val="24"/>
        </w:rPr>
        <w:t>şiddet gören kadınlar</w:t>
      </w:r>
      <w:r>
        <w:rPr>
          <w:rFonts w:eastAsia="Calibri" w:cs="Times New Roman"/>
          <w:b w:val="0"/>
          <w:szCs w:val="24"/>
        </w:rPr>
        <w:t>a</w:t>
      </w:r>
      <w:r w:rsidRPr="001A3E76">
        <w:rPr>
          <w:rFonts w:eastAsia="Calibri" w:cs="Times New Roman"/>
          <w:b w:val="0"/>
          <w:szCs w:val="24"/>
        </w:rPr>
        <w:t xml:space="preserve"> kendisinin </w:t>
      </w:r>
      <w:r>
        <w:rPr>
          <w:rFonts w:eastAsia="Calibri" w:cs="Times New Roman"/>
          <w:b w:val="0"/>
          <w:szCs w:val="24"/>
        </w:rPr>
        <w:t xml:space="preserve">ve </w:t>
      </w:r>
      <w:r w:rsidRPr="001A3E76">
        <w:rPr>
          <w:rFonts w:eastAsia="Calibri" w:cs="Times New Roman"/>
          <w:b w:val="0"/>
          <w:szCs w:val="24"/>
        </w:rPr>
        <w:t>çocuğunun güvenliği</w:t>
      </w:r>
      <w:r>
        <w:rPr>
          <w:rFonts w:eastAsia="Calibri" w:cs="Times New Roman"/>
          <w:b w:val="0"/>
          <w:szCs w:val="24"/>
        </w:rPr>
        <w:t xml:space="preserve"> için uygun ortam</w:t>
      </w:r>
      <w:r w:rsidRPr="001A3E76">
        <w:rPr>
          <w:rFonts w:eastAsia="Calibri" w:cs="Times New Roman"/>
          <w:b w:val="0"/>
          <w:szCs w:val="24"/>
        </w:rPr>
        <w:t xml:space="preserve">, </w:t>
      </w:r>
      <w:r>
        <w:rPr>
          <w:rFonts w:eastAsia="Calibri" w:cs="Times New Roman"/>
          <w:b w:val="0"/>
          <w:szCs w:val="24"/>
        </w:rPr>
        <w:t xml:space="preserve">ruhsal ve hukuki </w:t>
      </w:r>
      <w:r w:rsidRPr="001A3E76">
        <w:rPr>
          <w:rFonts w:eastAsia="Calibri" w:cs="Times New Roman"/>
          <w:b w:val="0"/>
          <w:szCs w:val="24"/>
        </w:rPr>
        <w:t>destek, meslek kazan</w:t>
      </w:r>
      <w:r>
        <w:rPr>
          <w:rFonts w:eastAsia="Calibri" w:cs="Times New Roman"/>
          <w:b w:val="0"/>
          <w:szCs w:val="24"/>
        </w:rPr>
        <w:t xml:space="preserve">dırma </w:t>
      </w:r>
      <w:r w:rsidRPr="001A3E76">
        <w:rPr>
          <w:rFonts w:eastAsia="Calibri" w:cs="Times New Roman"/>
          <w:b w:val="0"/>
          <w:szCs w:val="24"/>
        </w:rPr>
        <w:t xml:space="preserve">gibi birçok </w:t>
      </w:r>
      <w:r>
        <w:rPr>
          <w:rFonts w:eastAsia="Calibri" w:cs="Times New Roman"/>
          <w:b w:val="0"/>
          <w:szCs w:val="24"/>
        </w:rPr>
        <w:t xml:space="preserve">fırsat </w:t>
      </w:r>
      <w:r w:rsidRPr="001A3E76">
        <w:rPr>
          <w:rFonts w:eastAsia="Calibri" w:cs="Times New Roman"/>
          <w:b w:val="0"/>
          <w:szCs w:val="24"/>
        </w:rPr>
        <w:t>sunulmaktadır.</w:t>
      </w:r>
      <w:sdt>
        <w:sdtPr>
          <w:rPr>
            <w:rFonts w:eastAsia="Calibri" w:cs="Times New Roman"/>
            <w:b w:val="0"/>
            <w:color w:val="000000"/>
            <w:szCs w:val="24"/>
          </w:rPr>
          <w:tag w:val="MENDELEY_CITATION_v3_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"/>
          <w:id w:val="-880323059"/>
          <w:placeholder>
            <w:docPart w:val="DefaultPlaceholder_-1854013440"/>
          </w:placeholder>
        </w:sdtPr>
        <w:sdtContent>
          <w:r w:rsidR="00871EF8" w:rsidRPr="00871EF8">
            <w:rPr>
              <w:rFonts w:eastAsia="Calibri" w:cs="Times New Roman"/>
              <w:b w:val="0"/>
              <w:color w:val="000000"/>
              <w:szCs w:val="24"/>
            </w:rPr>
            <w:t>(8)</w:t>
          </w:r>
        </w:sdtContent>
      </w:sdt>
    </w:p>
    <w:p w14:paraId="732DCAD6" w14:textId="49A18EA3" w:rsidR="00B52EBF" w:rsidRDefault="00B52EBF" w:rsidP="00726118">
      <w:pPr>
        <w:spacing w:after="120"/>
        <w:jc w:val="both"/>
        <w:rPr>
          <w:rFonts w:eastAsia="Calibri" w:cs="Times New Roman"/>
          <w:b w:val="0"/>
          <w:szCs w:val="24"/>
        </w:rPr>
      </w:pPr>
      <w:r w:rsidRPr="002026DC">
        <w:rPr>
          <w:rFonts w:eastAsia="Calibri" w:cs="Times New Roman"/>
          <w:b w:val="0"/>
          <w:szCs w:val="24"/>
        </w:rPr>
        <w:lastRenderedPageBreak/>
        <w:t xml:space="preserve">İlişki dinamikleri, kadına şiddet için hem risk </w:t>
      </w:r>
      <w:r>
        <w:rPr>
          <w:rFonts w:eastAsia="Calibri" w:cs="Times New Roman"/>
          <w:b w:val="0"/>
          <w:szCs w:val="24"/>
        </w:rPr>
        <w:t xml:space="preserve">faktörü </w:t>
      </w:r>
      <w:r w:rsidRPr="002026DC">
        <w:rPr>
          <w:rFonts w:eastAsia="Calibri" w:cs="Times New Roman"/>
          <w:b w:val="0"/>
          <w:szCs w:val="24"/>
        </w:rPr>
        <w:t>hem de koruyucu faktör olabilir.</w:t>
      </w:r>
      <w:sdt>
        <w:sdtPr>
          <w:rPr>
            <w:rFonts w:eastAsia="Calibri" w:cs="Times New Roman"/>
            <w:b w:val="0"/>
            <w:color w:val="000000"/>
            <w:szCs w:val="24"/>
          </w:rPr>
          <w:tag w:val="MENDELEY_CITATION_v3_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"/>
          <w:id w:val="-809323258"/>
          <w:placeholder>
            <w:docPart w:val="DefaultPlaceholder_-1854013440"/>
          </w:placeholder>
        </w:sdtPr>
        <w:sdtContent>
          <w:r w:rsidR="00871EF8" w:rsidRPr="00871EF8">
            <w:rPr>
              <w:rFonts w:eastAsia="Calibri" w:cs="Times New Roman"/>
              <w:b w:val="0"/>
              <w:color w:val="000000"/>
              <w:szCs w:val="24"/>
            </w:rPr>
            <w:t>(9)</w:t>
          </w:r>
        </w:sdtContent>
      </w:sdt>
      <w:r w:rsidRPr="002026DC">
        <w:rPr>
          <w:rFonts w:eastAsia="Calibri" w:cs="Times New Roman"/>
          <w:b w:val="0"/>
          <w:szCs w:val="24"/>
        </w:rPr>
        <w:t xml:space="preserve"> Kadınların, eşit olmayan güç d</w:t>
      </w:r>
      <w:r>
        <w:rPr>
          <w:rFonts w:eastAsia="Calibri" w:cs="Times New Roman"/>
          <w:b w:val="0"/>
          <w:szCs w:val="24"/>
        </w:rPr>
        <w:t>engeleri söz konusu olduğunda</w:t>
      </w:r>
      <w:r w:rsidRPr="002026DC">
        <w:rPr>
          <w:rFonts w:eastAsia="Calibri" w:cs="Times New Roman"/>
          <w:b w:val="0"/>
          <w:szCs w:val="24"/>
        </w:rPr>
        <w:t xml:space="preserve">, kontrol edici davranışlar ile karakterize </w:t>
      </w:r>
      <w:r>
        <w:rPr>
          <w:rFonts w:eastAsia="Calibri" w:cs="Times New Roman"/>
          <w:b w:val="0"/>
          <w:szCs w:val="24"/>
        </w:rPr>
        <w:t xml:space="preserve">olmuş </w:t>
      </w:r>
      <w:r w:rsidRPr="002026DC">
        <w:rPr>
          <w:rFonts w:eastAsia="Calibri" w:cs="Times New Roman"/>
          <w:b w:val="0"/>
          <w:szCs w:val="24"/>
        </w:rPr>
        <w:t>ilişkilerinde veya partnerlerden herhangi birinin şiddeti hoş gören tutum veya inançlara sahip olduğu durumlarda şiddete maruz kalma olasılığı daha yüksektir</w:t>
      </w:r>
      <w:r>
        <w:rPr>
          <w:rFonts w:eastAsia="Calibri" w:cs="Times New Roman"/>
          <w:b w:val="0"/>
          <w:szCs w:val="24"/>
        </w:rPr>
        <w:t>.</w:t>
      </w:r>
      <w:sdt>
        <w:sdtPr>
          <w:rPr>
            <w:rFonts w:eastAsia="Calibri" w:cs="Times New Roman"/>
            <w:b w:val="0"/>
            <w:color w:val="000000"/>
            <w:szCs w:val="24"/>
          </w:rPr>
          <w:tag w:val="MENDELEY_CITATION_v3_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"/>
          <w:id w:val="-890264868"/>
          <w:placeholder>
            <w:docPart w:val="8DB450C1348142818B366D8A0D20BC42"/>
          </w:placeholder>
        </w:sdtPr>
        <w:sdtContent>
          <w:r w:rsidR="00871EF8" w:rsidRPr="00871EF8">
            <w:rPr>
              <w:rFonts w:eastAsia="Calibri" w:cs="Times New Roman"/>
              <w:b w:val="0"/>
              <w:color w:val="000000"/>
              <w:szCs w:val="24"/>
            </w:rPr>
            <w:t>(10)</w:t>
          </w:r>
        </w:sdtContent>
      </w:sdt>
    </w:p>
    <w:p w14:paraId="1AD55DEE" w14:textId="6AB7E6F5" w:rsidR="005F4D27" w:rsidRDefault="002026DC" w:rsidP="00726118">
      <w:pPr>
        <w:spacing w:after="120"/>
        <w:jc w:val="both"/>
        <w:rPr>
          <w:rFonts w:eastAsia="Calibri" w:cs="Times New Roman"/>
          <w:b w:val="0"/>
          <w:szCs w:val="24"/>
        </w:rPr>
      </w:pPr>
      <w:r w:rsidRPr="00846D6A">
        <w:rPr>
          <w:rFonts w:eastAsia="Times New Roman" w:cs="Times New Roman"/>
          <w:b w:val="0"/>
          <w:color w:val="202124"/>
          <w:szCs w:val="24"/>
          <w:lang w:eastAsia="tr-TR"/>
        </w:rPr>
        <w:t>Kadınların sosyal, ekonomik, psikolojik olarak güçlendirilmesi, kadına şiddet riskini azaltmada koruyucu bir faktördür</w:t>
      </w:r>
      <w:r>
        <w:rPr>
          <w:rFonts w:eastAsia="Times New Roman" w:cs="Times New Roman"/>
          <w:b w:val="0"/>
          <w:color w:val="202124"/>
          <w:szCs w:val="24"/>
          <w:lang w:eastAsia="tr-TR"/>
        </w:rPr>
        <w:t>.</w:t>
      </w:r>
      <w:r w:rsidRPr="002026DC">
        <w:rPr>
          <w:rFonts w:eastAsia="Times New Roman" w:cs="Times New Roman"/>
          <w:b w:val="0"/>
          <w:color w:val="202124"/>
          <w:szCs w:val="24"/>
          <w:lang w:eastAsia="tr-TR"/>
        </w:rPr>
        <w:t xml:space="preserve"> </w:t>
      </w:r>
      <w:r w:rsidRPr="00846D6A">
        <w:rPr>
          <w:rFonts w:eastAsia="Times New Roman" w:cs="Times New Roman"/>
          <w:b w:val="0"/>
          <w:color w:val="202124"/>
          <w:szCs w:val="24"/>
          <w:lang w:eastAsia="tr-TR"/>
        </w:rPr>
        <w:t>Bu kapsam</w:t>
      </w:r>
      <w:r>
        <w:rPr>
          <w:rFonts w:eastAsia="Times New Roman" w:cs="Times New Roman"/>
          <w:b w:val="0"/>
          <w:color w:val="202124"/>
          <w:szCs w:val="24"/>
          <w:lang w:eastAsia="tr-TR"/>
        </w:rPr>
        <w:t>da</w:t>
      </w:r>
      <w:r w:rsidRPr="00846D6A">
        <w:rPr>
          <w:rFonts w:eastAsia="Times New Roman" w:cs="Times New Roman"/>
          <w:b w:val="0"/>
          <w:color w:val="202124"/>
          <w:szCs w:val="24"/>
          <w:lang w:eastAsia="tr-TR"/>
        </w:rPr>
        <w:t>, kadınların özgüvenlerini</w:t>
      </w:r>
      <w:r>
        <w:rPr>
          <w:rFonts w:eastAsia="Times New Roman" w:cs="Times New Roman"/>
          <w:b w:val="0"/>
          <w:color w:val="202124"/>
          <w:szCs w:val="24"/>
          <w:lang w:eastAsia="tr-TR"/>
        </w:rPr>
        <w:t>,</w:t>
      </w:r>
      <w:r w:rsidRPr="00846D6A">
        <w:rPr>
          <w:rFonts w:eastAsia="Times New Roman" w:cs="Times New Roman"/>
          <w:b w:val="0"/>
          <w:color w:val="202124"/>
          <w:szCs w:val="24"/>
          <w:lang w:eastAsia="tr-TR"/>
        </w:rPr>
        <w:t xml:space="preserve"> öz yeterlilik</w:t>
      </w:r>
      <w:r>
        <w:rPr>
          <w:rFonts w:eastAsia="Times New Roman" w:cs="Times New Roman"/>
          <w:b w:val="0"/>
          <w:color w:val="202124"/>
          <w:szCs w:val="24"/>
          <w:lang w:eastAsia="tr-TR"/>
        </w:rPr>
        <w:t>lerini</w:t>
      </w:r>
      <w:r w:rsidRPr="00846D6A">
        <w:rPr>
          <w:rFonts w:eastAsia="Times New Roman" w:cs="Times New Roman"/>
          <w:b w:val="0"/>
          <w:color w:val="202124"/>
          <w:szCs w:val="24"/>
          <w:lang w:eastAsia="tr-TR"/>
        </w:rPr>
        <w:t>,</w:t>
      </w:r>
      <w:r>
        <w:rPr>
          <w:rFonts w:eastAsia="Times New Roman" w:cs="Times New Roman"/>
          <w:b w:val="0"/>
          <w:color w:val="202124"/>
          <w:szCs w:val="24"/>
          <w:lang w:eastAsia="tr-TR"/>
        </w:rPr>
        <w:t xml:space="preserve"> iletişim</w:t>
      </w:r>
      <w:r w:rsidRPr="00846D6A">
        <w:rPr>
          <w:rFonts w:eastAsia="Times New Roman" w:cs="Times New Roman"/>
          <w:b w:val="0"/>
          <w:color w:val="202124"/>
          <w:szCs w:val="24"/>
          <w:lang w:eastAsia="tr-TR"/>
        </w:rPr>
        <w:t xml:space="preserve"> becerileri</w:t>
      </w:r>
      <w:r>
        <w:rPr>
          <w:rFonts w:eastAsia="Times New Roman" w:cs="Times New Roman"/>
          <w:b w:val="0"/>
          <w:color w:val="202124"/>
          <w:szCs w:val="24"/>
          <w:lang w:eastAsia="tr-TR"/>
        </w:rPr>
        <w:t>ni, baş etme biçimlerini, ego güçlerini ve ruhsal dayanıklılıklarını arttırmak çok önemlidir</w:t>
      </w:r>
      <w:r w:rsidR="00846D6A" w:rsidRPr="00846D6A">
        <w:rPr>
          <w:rFonts w:eastAsia="Times New Roman" w:cs="Times New Roman"/>
          <w:b w:val="0"/>
          <w:color w:val="202124"/>
          <w:szCs w:val="24"/>
          <w:lang w:eastAsia="tr-TR"/>
        </w:rPr>
        <w:t>.</w:t>
      </w:r>
      <w:sdt>
        <w:sdtPr>
          <w:rPr>
            <w:rFonts w:eastAsia="Times New Roman" w:cs="Times New Roman"/>
            <w:b w:val="0"/>
            <w:color w:val="000000"/>
            <w:szCs w:val="24"/>
            <w:lang w:eastAsia="tr-TR"/>
          </w:rPr>
          <w:tag w:val="MENDELEY_CITATION_v3_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"/>
          <w:id w:val="-264301352"/>
          <w:placeholder>
            <w:docPart w:val="DefaultPlaceholder_-1854013440"/>
          </w:placeholder>
        </w:sdtPr>
        <w:sdtContent>
          <w:r w:rsidR="00871EF8" w:rsidRPr="00871EF8">
            <w:rPr>
              <w:rFonts w:eastAsia="Times New Roman" w:cs="Times New Roman"/>
              <w:b w:val="0"/>
              <w:color w:val="000000"/>
              <w:szCs w:val="24"/>
              <w:lang w:eastAsia="tr-TR"/>
            </w:rPr>
            <w:t>(11)</w:t>
          </w:r>
        </w:sdtContent>
      </w:sdt>
    </w:p>
    <w:p w14:paraId="672B1938" w14:textId="5C282B1F" w:rsidR="00726118" w:rsidRDefault="00726118" w:rsidP="00726118">
      <w:pPr>
        <w:spacing w:after="120"/>
        <w:jc w:val="both"/>
        <w:rPr>
          <w:rFonts w:eastAsia="Calibri" w:cs="Times New Roman"/>
          <w:b w:val="0"/>
          <w:szCs w:val="24"/>
        </w:rPr>
      </w:pPr>
      <w:r>
        <w:rPr>
          <w:rFonts w:eastAsia="Calibri" w:cs="Times New Roman"/>
          <w:b w:val="0"/>
          <w:szCs w:val="24"/>
        </w:rPr>
        <w:t>Özellikle ruh sağlığı çalışanları rutin olarak tüm hastalarda aile içi şiddet olasılığını göz ardı etmemeli, şüphelendikleri durumlarda kişiyi bu açıdan sorgulamalı ve gereken tüm hukuki bilgilendirmeyi, ruhsal ve sosyal desteği sağlamalıdır.</w:t>
      </w:r>
      <w:sdt>
        <w:sdtPr>
          <w:rPr>
            <w:rFonts w:eastAsia="Calibri" w:cs="Times New Roman"/>
            <w:b w:val="0"/>
            <w:color w:val="000000"/>
            <w:szCs w:val="24"/>
          </w:rPr>
          <w:tag w:val="MENDELEY_CITATION_v3_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"/>
          <w:id w:val="1572083185"/>
          <w:placeholder>
            <w:docPart w:val="C7D8B083E5B44AA685DE67841F2A5380"/>
          </w:placeholder>
        </w:sdtPr>
        <w:sdtContent>
          <w:r w:rsidR="00871EF8" w:rsidRPr="00871EF8">
            <w:rPr>
              <w:rFonts w:eastAsia="Calibri" w:cs="Times New Roman"/>
              <w:b w:val="0"/>
              <w:color w:val="000000"/>
              <w:szCs w:val="24"/>
            </w:rPr>
            <w:t>(12)</w:t>
          </w:r>
        </w:sdtContent>
      </w:sdt>
    </w:p>
    <w:p w14:paraId="5C50FB0F" w14:textId="39ED7EED" w:rsidR="005F4D27" w:rsidRDefault="005F4D27" w:rsidP="00726118">
      <w:pPr>
        <w:spacing w:after="120"/>
        <w:jc w:val="both"/>
        <w:rPr>
          <w:rFonts w:eastAsia="Calibri" w:cs="Times New Roman"/>
          <w:b w:val="0"/>
          <w:szCs w:val="24"/>
        </w:rPr>
      </w:pPr>
      <w:r>
        <w:rPr>
          <w:rFonts w:eastAsia="Calibri" w:cs="Times New Roman"/>
          <w:b w:val="0"/>
          <w:szCs w:val="24"/>
        </w:rPr>
        <w:t>Bunun için şiddete uğrayan kadınların kişilik özelliklerini, ilişkilerdeki bağlanma biçimlerini ve eşlerine karşı aşk tutumlarını bilmemiz ve bunlar arasındaki ilişkileri değerlendirebilmemiz</w:t>
      </w:r>
      <w:r w:rsidR="00D52441">
        <w:rPr>
          <w:rFonts w:eastAsia="Calibri" w:cs="Times New Roman"/>
          <w:b w:val="0"/>
          <w:szCs w:val="24"/>
        </w:rPr>
        <w:t>; bu verileri bu kişilerle yapabileceğimiz muhtemel destekleyici terapi görüşmelerinde veya şiddeti önleyici çalışma gruplarında kullanmamıza olanak sağlayacaktır.</w:t>
      </w:r>
    </w:p>
    <w:p w14:paraId="7277209A" w14:textId="1D84A2B4" w:rsidR="009E3686" w:rsidRDefault="001A3E76" w:rsidP="00726118">
      <w:pPr>
        <w:spacing w:after="120"/>
        <w:jc w:val="both"/>
        <w:rPr>
          <w:rFonts w:eastAsia="Calibri" w:cs="Times New Roman"/>
          <w:b w:val="0"/>
          <w:szCs w:val="24"/>
        </w:rPr>
      </w:pPr>
      <w:r w:rsidRPr="001A3E76">
        <w:rPr>
          <w:rFonts w:eastAsia="Calibri" w:cs="Times New Roman"/>
          <w:b w:val="0"/>
          <w:szCs w:val="24"/>
        </w:rPr>
        <w:t>A</w:t>
      </w:r>
      <w:r w:rsidR="00356D4B">
        <w:rPr>
          <w:rFonts w:eastAsia="Calibri" w:cs="Times New Roman"/>
          <w:b w:val="0"/>
          <w:szCs w:val="24"/>
        </w:rPr>
        <w:t>İŞ</w:t>
      </w:r>
      <w:r w:rsidRPr="001A3E76">
        <w:rPr>
          <w:rFonts w:eastAsia="Calibri" w:cs="Times New Roman"/>
          <w:b w:val="0"/>
          <w:szCs w:val="24"/>
        </w:rPr>
        <w:t xml:space="preserve"> </w:t>
      </w:r>
      <w:r w:rsidR="00356D4B">
        <w:rPr>
          <w:rFonts w:eastAsia="Calibri" w:cs="Times New Roman"/>
          <w:b w:val="0"/>
          <w:szCs w:val="24"/>
        </w:rPr>
        <w:t>ve</w:t>
      </w:r>
      <w:r w:rsidRPr="001A3E76">
        <w:rPr>
          <w:rFonts w:eastAsia="Calibri" w:cs="Times New Roman"/>
          <w:b w:val="0"/>
          <w:szCs w:val="24"/>
        </w:rPr>
        <w:t xml:space="preserve"> bağlanma </w:t>
      </w:r>
      <w:r w:rsidR="00356D4B">
        <w:rPr>
          <w:rFonts w:eastAsia="Calibri" w:cs="Times New Roman"/>
          <w:b w:val="0"/>
          <w:szCs w:val="24"/>
        </w:rPr>
        <w:t>biçimleri</w:t>
      </w:r>
      <w:r w:rsidRPr="001A3E76">
        <w:rPr>
          <w:rFonts w:eastAsia="Calibri" w:cs="Times New Roman"/>
          <w:b w:val="0"/>
          <w:szCs w:val="24"/>
        </w:rPr>
        <w:t xml:space="preserve"> arasındaki ilişk</w:t>
      </w:r>
      <w:r w:rsidR="00356D4B">
        <w:rPr>
          <w:rFonts w:eastAsia="Calibri" w:cs="Times New Roman"/>
          <w:b w:val="0"/>
          <w:szCs w:val="24"/>
        </w:rPr>
        <w:t>iye</w:t>
      </w:r>
      <w:r w:rsidRPr="001A3E76">
        <w:rPr>
          <w:rFonts w:eastAsia="Calibri" w:cs="Times New Roman"/>
          <w:b w:val="0"/>
          <w:szCs w:val="24"/>
        </w:rPr>
        <w:t xml:space="preserve"> </w:t>
      </w:r>
      <w:r w:rsidR="00356D4B">
        <w:rPr>
          <w:rFonts w:eastAsia="Calibri" w:cs="Times New Roman"/>
          <w:b w:val="0"/>
          <w:szCs w:val="24"/>
        </w:rPr>
        <w:t>sebep olan ruhsal</w:t>
      </w:r>
      <w:r w:rsidRPr="001A3E76">
        <w:rPr>
          <w:rFonts w:eastAsia="Calibri" w:cs="Times New Roman"/>
          <w:b w:val="0"/>
          <w:szCs w:val="24"/>
        </w:rPr>
        <w:t xml:space="preserve"> süreçler </w:t>
      </w:r>
      <w:r w:rsidR="00356D4B">
        <w:rPr>
          <w:rFonts w:eastAsia="Calibri" w:cs="Times New Roman"/>
          <w:b w:val="0"/>
          <w:szCs w:val="24"/>
        </w:rPr>
        <w:t>hala</w:t>
      </w:r>
      <w:r w:rsidRPr="001A3E76">
        <w:rPr>
          <w:rFonts w:eastAsia="Calibri" w:cs="Times New Roman"/>
          <w:b w:val="0"/>
          <w:szCs w:val="24"/>
        </w:rPr>
        <w:t xml:space="preserve"> tam </w:t>
      </w:r>
      <w:r w:rsidR="00356D4B">
        <w:rPr>
          <w:rFonts w:eastAsia="Calibri" w:cs="Times New Roman"/>
          <w:b w:val="0"/>
          <w:szCs w:val="24"/>
        </w:rPr>
        <w:t>olarak</w:t>
      </w:r>
      <w:r w:rsidRPr="001A3E76">
        <w:rPr>
          <w:rFonts w:eastAsia="Calibri" w:cs="Times New Roman"/>
          <w:b w:val="0"/>
          <w:szCs w:val="24"/>
        </w:rPr>
        <w:t xml:space="preserve"> anlaşılamam</w:t>
      </w:r>
      <w:r w:rsidR="00356D4B">
        <w:rPr>
          <w:rFonts w:eastAsia="Calibri" w:cs="Times New Roman"/>
          <w:b w:val="0"/>
          <w:szCs w:val="24"/>
        </w:rPr>
        <w:t>akla birlikte bu konuda pek çok çalışma vardır</w:t>
      </w:r>
      <w:r w:rsidRPr="001A3E76">
        <w:rPr>
          <w:rFonts w:eastAsia="Calibri" w:cs="Times New Roman"/>
          <w:b w:val="0"/>
          <w:szCs w:val="24"/>
        </w:rPr>
        <w:t>.</w:t>
      </w:r>
      <w:sdt>
        <w:sdtPr>
          <w:rPr>
            <w:rFonts w:eastAsia="Calibri" w:cs="Times New Roman"/>
            <w:b w:val="0"/>
            <w:color w:val="000000"/>
            <w:szCs w:val="24"/>
          </w:rPr>
          <w:tag w:val="MENDELEY_CITATION_v3_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"/>
          <w:id w:val="-2122455930"/>
          <w:placeholder>
            <w:docPart w:val="DefaultPlaceholder_-1854013440"/>
          </w:placeholder>
        </w:sdtPr>
        <w:sdtContent>
          <w:r w:rsidR="00871EF8" w:rsidRPr="00871EF8">
            <w:rPr>
              <w:rFonts w:eastAsia="Calibri" w:cs="Times New Roman"/>
              <w:b w:val="0"/>
              <w:color w:val="000000"/>
              <w:szCs w:val="24"/>
            </w:rPr>
            <w:t>(13)</w:t>
          </w:r>
        </w:sdtContent>
      </w:sdt>
      <w:r w:rsidR="00356D4B">
        <w:rPr>
          <w:rFonts w:eastAsia="Calibri" w:cs="Times New Roman"/>
          <w:b w:val="0"/>
          <w:szCs w:val="24"/>
        </w:rPr>
        <w:t xml:space="preserve"> </w:t>
      </w:r>
      <w:r w:rsidRPr="001A3E76">
        <w:rPr>
          <w:rFonts w:eastAsia="Calibri" w:cs="Times New Roman"/>
          <w:b w:val="0"/>
          <w:szCs w:val="24"/>
        </w:rPr>
        <w:t xml:space="preserve"> </w:t>
      </w:r>
      <w:r w:rsidR="009E3686">
        <w:rPr>
          <w:rFonts w:eastAsia="Calibri" w:cs="Times New Roman"/>
          <w:b w:val="0"/>
          <w:szCs w:val="24"/>
        </w:rPr>
        <w:t xml:space="preserve"> </w:t>
      </w:r>
    </w:p>
    <w:p w14:paraId="4AB9E878" w14:textId="2AF31748" w:rsidR="00BB55F9" w:rsidRPr="009E3686" w:rsidRDefault="001A3E76" w:rsidP="00726118">
      <w:pPr>
        <w:spacing w:after="120"/>
        <w:jc w:val="both"/>
        <w:rPr>
          <w:rFonts w:eastAsia="Calibri" w:cs="Times New Roman"/>
          <w:b w:val="0"/>
          <w:szCs w:val="24"/>
        </w:rPr>
      </w:pPr>
      <w:r w:rsidRPr="001A3E76">
        <w:rPr>
          <w:rFonts w:eastAsia="Calibri" w:cs="Times New Roman"/>
          <w:b w:val="0"/>
          <w:szCs w:val="24"/>
        </w:rPr>
        <w:t>Aşk</w:t>
      </w:r>
      <w:r w:rsidR="00FE61FA">
        <w:rPr>
          <w:rFonts w:eastAsia="Calibri" w:cs="Times New Roman"/>
          <w:b w:val="0"/>
          <w:szCs w:val="24"/>
        </w:rPr>
        <w:t xml:space="preserve"> ise</w:t>
      </w:r>
      <w:r w:rsidRPr="001A3E76">
        <w:rPr>
          <w:rFonts w:eastAsia="Calibri" w:cs="Times New Roman"/>
          <w:b w:val="0"/>
          <w:szCs w:val="24"/>
        </w:rPr>
        <w:t xml:space="preserve"> insanl</w:t>
      </w:r>
      <w:r w:rsidR="00FE61FA">
        <w:rPr>
          <w:rFonts w:eastAsia="Calibri" w:cs="Times New Roman"/>
          <w:b w:val="0"/>
          <w:szCs w:val="24"/>
        </w:rPr>
        <w:t>ık tarihinin</w:t>
      </w:r>
      <w:r w:rsidRPr="001A3E76">
        <w:rPr>
          <w:rFonts w:eastAsia="Calibri" w:cs="Times New Roman"/>
          <w:b w:val="0"/>
          <w:szCs w:val="24"/>
        </w:rPr>
        <w:t xml:space="preserve"> </w:t>
      </w:r>
      <w:r w:rsidR="00FE61FA">
        <w:rPr>
          <w:rFonts w:eastAsia="Calibri" w:cs="Times New Roman"/>
          <w:b w:val="0"/>
          <w:szCs w:val="24"/>
        </w:rPr>
        <w:t xml:space="preserve">ilk gününden beri, insan </w:t>
      </w:r>
      <w:r w:rsidRPr="001A3E76">
        <w:rPr>
          <w:rFonts w:eastAsia="Calibri" w:cs="Times New Roman"/>
          <w:b w:val="0"/>
          <w:szCs w:val="24"/>
        </w:rPr>
        <w:t>hayat</w:t>
      </w:r>
      <w:r w:rsidR="00FE61FA">
        <w:rPr>
          <w:rFonts w:eastAsia="Calibri" w:cs="Times New Roman"/>
          <w:b w:val="0"/>
          <w:szCs w:val="24"/>
        </w:rPr>
        <w:t>ının</w:t>
      </w:r>
      <w:r w:rsidRPr="001A3E76">
        <w:rPr>
          <w:rFonts w:eastAsia="Calibri" w:cs="Times New Roman"/>
          <w:b w:val="0"/>
          <w:szCs w:val="24"/>
        </w:rPr>
        <w:t xml:space="preserve"> en önemli </w:t>
      </w:r>
      <w:r w:rsidR="00BB55F9">
        <w:rPr>
          <w:rFonts w:eastAsia="Calibri" w:cs="Times New Roman"/>
          <w:b w:val="0"/>
          <w:szCs w:val="24"/>
        </w:rPr>
        <w:t>kavramlarından</w:t>
      </w:r>
      <w:r w:rsidR="00FE61FA">
        <w:rPr>
          <w:rFonts w:eastAsia="Calibri" w:cs="Times New Roman"/>
          <w:b w:val="0"/>
          <w:szCs w:val="24"/>
        </w:rPr>
        <w:t xml:space="preserve"> </w:t>
      </w:r>
      <w:r w:rsidRPr="001A3E76">
        <w:rPr>
          <w:rFonts w:eastAsia="Calibri" w:cs="Times New Roman"/>
          <w:b w:val="0"/>
          <w:szCs w:val="24"/>
        </w:rPr>
        <w:t>biri</w:t>
      </w:r>
      <w:r w:rsidR="00BB55F9">
        <w:rPr>
          <w:rFonts w:eastAsia="Calibri" w:cs="Times New Roman"/>
          <w:b w:val="0"/>
          <w:szCs w:val="24"/>
        </w:rPr>
        <w:t xml:space="preserve"> olmuştur</w:t>
      </w:r>
      <w:r w:rsidRPr="001A3E76">
        <w:rPr>
          <w:rFonts w:eastAsia="Calibri" w:cs="Times New Roman"/>
          <w:b w:val="0"/>
          <w:szCs w:val="24"/>
        </w:rPr>
        <w:t xml:space="preserve">. </w:t>
      </w:r>
      <w:r w:rsidR="00BB55F9" w:rsidRPr="00BB55F9">
        <w:rPr>
          <w:rFonts w:eastAsia="ArialMT" w:cs="Times New Roman"/>
          <w:b w:val="0"/>
          <w:szCs w:val="24"/>
        </w:rPr>
        <w:t xml:space="preserve">Aşk, </w:t>
      </w:r>
      <w:r w:rsidR="00BB55F9">
        <w:rPr>
          <w:rFonts w:eastAsia="ArialMT" w:cs="Times New Roman"/>
          <w:b w:val="0"/>
          <w:szCs w:val="24"/>
        </w:rPr>
        <w:t>yüzyıllardır</w:t>
      </w:r>
      <w:r w:rsidR="00BB55F9" w:rsidRPr="00BB55F9">
        <w:rPr>
          <w:rFonts w:eastAsia="ArialMT" w:cs="Times New Roman"/>
          <w:b w:val="0"/>
          <w:szCs w:val="24"/>
        </w:rPr>
        <w:t xml:space="preserve"> </w:t>
      </w:r>
      <w:r w:rsidR="00BB55F9">
        <w:rPr>
          <w:rFonts w:eastAsia="ArialMT" w:cs="Times New Roman"/>
          <w:b w:val="0"/>
          <w:szCs w:val="24"/>
        </w:rPr>
        <w:t xml:space="preserve">çeşitli edebiyat ve sanat </w:t>
      </w:r>
      <w:r w:rsidR="00BB55F9" w:rsidRPr="00BB55F9">
        <w:rPr>
          <w:rFonts w:eastAsia="ArialMT" w:cs="Times New Roman"/>
          <w:b w:val="0"/>
          <w:szCs w:val="24"/>
        </w:rPr>
        <w:t>alanlarında ele alınmasın</w:t>
      </w:r>
      <w:r w:rsidR="0065783E">
        <w:rPr>
          <w:rFonts w:eastAsia="ArialMT" w:cs="Times New Roman"/>
          <w:b w:val="0"/>
          <w:szCs w:val="24"/>
        </w:rPr>
        <w:t>a</w:t>
      </w:r>
      <w:r w:rsidR="00BB55F9" w:rsidRPr="00BB55F9">
        <w:rPr>
          <w:rFonts w:eastAsia="ArialMT" w:cs="Times New Roman"/>
          <w:b w:val="0"/>
          <w:szCs w:val="24"/>
        </w:rPr>
        <w:t xml:space="preserve"> </w:t>
      </w:r>
      <w:r w:rsidR="00BB55F9">
        <w:rPr>
          <w:rFonts w:eastAsia="ArialMT" w:cs="Times New Roman"/>
          <w:b w:val="0"/>
          <w:szCs w:val="24"/>
        </w:rPr>
        <w:t>rağmen</w:t>
      </w:r>
      <w:r w:rsidR="00BB55F9" w:rsidRPr="00BB55F9">
        <w:rPr>
          <w:rFonts w:eastAsia="ArialMT" w:cs="Times New Roman"/>
          <w:b w:val="0"/>
          <w:szCs w:val="24"/>
        </w:rPr>
        <w:t>, bilimsel bir olgu olarak</w:t>
      </w:r>
      <w:r w:rsidR="00BB55F9">
        <w:rPr>
          <w:rFonts w:eastAsia="ArialMT" w:cs="Times New Roman"/>
          <w:b w:val="0"/>
          <w:szCs w:val="24"/>
        </w:rPr>
        <w:t xml:space="preserve"> nedense göz ardı edilmiştir. Fakat romantik ilişkilerde yaşanan problemlerin gündelik hayatı ve kişinin işlevselliğini ne kadar etkilediği düşünüldüğünde bu konuda bilimsel çalışma yapma</w:t>
      </w:r>
      <w:r w:rsidR="009E3686">
        <w:rPr>
          <w:rFonts w:eastAsia="ArialMT" w:cs="Times New Roman"/>
          <w:b w:val="0"/>
          <w:szCs w:val="24"/>
        </w:rPr>
        <w:t>k zorunluluk haline gelmiştir</w:t>
      </w:r>
      <w:r w:rsidR="00BB55F9">
        <w:rPr>
          <w:rFonts w:eastAsia="ArialMT" w:cs="Times New Roman"/>
          <w:b w:val="0"/>
          <w:szCs w:val="24"/>
        </w:rPr>
        <w:t>.</w:t>
      </w:r>
      <w:sdt>
        <w:sdtPr>
          <w:rPr>
            <w:rFonts w:eastAsia="ArialMT" w:cs="Times New Roman"/>
            <w:b w:val="0"/>
            <w:color w:val="000000"/>
            <w:szCs w:val="24"/>
          </w:rPr>
          <w:tag w:val="MENDELEY_CITATION_v3_eyJjaXRhdGlvbklEIjoiTUVOREVMRVlfQ0lUQVRJT05fNDJkNDhlODctOGMzNS00ODIyLWE3NDktYTQxYzRjMzhmYzMw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
          <w:id w:val="1923907246"/>
          <w:placeholder>
            <w:docPart w:val="DefaultPlaceholder_-1854013440"/>
          </w:placeholder>
        </w:sdtPr>
        <w:sdtContent>
          <w:r w:rsidR="00871EF8" w:rsidRPr="00871EF8">
            <w:rPr>
              <w:rFonts w:eastAsia="ArialMT" w:cs="Times New Roman"/>
              <w:b w:val="0"/>
              <w:color w:val="000000"/>
              <w:szCs w:val="24"/>
            </w:rPr>
            <w:t>(14)</w:t>
          </w:r>
        </w:sdtContent>
      </w:sdt>
    </w:p>
    <w:p w14:paraId="5309571E" w14:textId="64822F6F" w:rsidR="009E3686" w:rsidRDefault="001A3E76" w:rsidP="00726118">
      <w:pPr>
        <w:spacing w:after="120"/>
        <w:jc w:val="both"/>
        <w:rPr>
          <w:rFonts w:eastAsia="Calibri" w:cs="Times New Roman"/>
          <w:b w:val="0"/>
          <w:szCs w:val="24"/>
        </w:rPr>
      </w:pPr>
      <w:r w:rsidRPr="001A3E76">
        <w:rPr>
          <w:rFonts w:eastAsia="Calibri" w:cs="Times New Roman"/>
          <w:b w:val="0"/>
          <w:szCs w:val="24"/>
        </w:rPr>
        <w:t xml:space="preserve">Bağlanma </w:t>
      </w:r>
      <w:r w:rsidR="004764CA">
        <w:rPr>
          <w:rFonts w:eastAsia="Calibri" w:cs="Times New Roman"/>
          <w:b w:val="0"/>
          <w:szCs w:val="24"/>
        </w:rPr>
        <w:t>stilleri</w:t>
      </w:r>
      <w:r w:rsidRPr="001A3E76">
        <w:rPr>
          <w:rFonts w:eastAsia="Calibri" w:cs="Times New Roman"/>
          <w:b w:val="0"/>
          <w:szCs w:val="24"/>
        </w:rPr>
        <w:t xml:space="preserve">, kişilik özelliklerini </w:t>
      </w:r>
      <w:proofErr w:type="spellStart"/>
      <w:r w:rsidR="004764CA">
        <w:rPr>
          <w:rFonts w:eastAsia="Calibri" w:cs="Times New Roman"/>
          <w:b w:val="0"/>
          <w:szCs w:val="24"/>
        </w:rPr>
        <w:t>yordayabildiği</w:t>
      </w:r>
      <w:proofErr w:type="spellEnd"/>
      <w:r w:rsidR="004764CA">
        <w:rPr>
          <w:rFonts w:eastAsia="Calibri" w:cs="Times New Roman"/>
          <w:b w:val="0"/>
          <w:szCs w:val="24"/>
        </w:rPr>
        <w:t xml:space="preserve"> gibi</w:t>
      </w:r>
      <w:r w:rsidRPr="001A3E76">
        <w:rPr>
          <w:rFonts w:eastAsia="Calibri" w:cs="Times New Roman"/>
          <w:b w:val="0"/>
          <w:szCs w:val="24"/>
        </w:rPr>
        <w:t xml:space="preserve"> kişilerin yaşayacakları </w:t>
      </w:r>
      <w:r w:rsidR="004764CA">
        <w:rPr>
          <w:rFonts w:eastAsia="Calibri" w:cs="Times New Roman"/>
          <w:b w:val="0"/>
          <w:szCs w:val="24"/>
        </w:rPr>
        <w:t xml:space="preserve">ilişkileri de </w:t>
      </w:r>
      <w:r w:rsidRPr="001A3E76">
        <w:rPr>
          <w:rFonts w:eastAsia="Calibri" w:cs="Times New Roman"/>
          <w:b w:val="0"/>
          <w:szCs w:val="24"/>
        </w:rPr>
        <w:t>öngör</w:t>
      </w:r>
      <w:r w:rsidR="004764CA">
        <w:rPr>
          <w:rFonts w:eastAsia="Calibri" w:cs="Times New Roman"/>
          <w:b w:val="0"/>
          <w:szCs w:val="24"/>
        </w:rPr>
        <w:t>ebileceği</w:t>
      </w:r>
      <w:r w:rsidRPr="001A3E76">
        <w:rPr>
          <w:rFonts w:eastAsia="Calibri" w:cs="Times New Roman"/>
          <w:b w:val="0"/>
          <w:szCs w:val="24"/>
        </w:rPr>
        <w:t xml:space="preserve"> için araştırmalarda b</w:t>
      </w:r>
      <w:r w:rsidR="004764CA">
        <w:rPr>
          <w:rFonts w:eastAsia="Calibri" w:cs="Times New Roman"/>
          <w:b w:val="0"/>
          <w:szCs w:val="24"/>
        </w:rPr>
        <w:t>irlikte</w:t>
      </w:r>
      <w:r w:rsidRPr="001A3E76">
        <w:rPr>
          <w:rFonts w:eastAsia="Calibri" w:cs="Times New Roman"/>
          <w:b w:val="0"/>
          <w:szCs w:val="24"/>
        </w:rPr>
        <w:t xml:space="preserve"> </w:t>
      </w:r>
      <w:r w:rsidR="004764CA">
        <w:rPr>
          <w:rFonts w:eastAsia="Calibri" w:cs="Times New Roman"/>
          <w:b w:val="0"/>
          <w:szCs w:val="24"/>
        </w:rPr>
        <w:t>çalışılmıştır</w:t>
      </w:r>
      <w:r w:rsidRPr="001A3E76">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"/>
          <w:id w:val="-199399758"/>
          <w:placeholder>
            <w:docPart w:val="DefaultPlaceholder_-1854013440"/>
          </w:placeholder>
        </w:sdtPr>
        <w:sdtContent>
          <w:r w:rsidR="00871EF8" w:rsidRPr="00871EF8">
            <w:rPr>
              <w:rFonts w:eastAsia="Calibri" w:cs="Times New Roman"/>
              <w:b w:val="0"/>
              <w:color w:val="000000"/>
              <w:szCs w:val="24"/>
            </w:rPr>
            <w:t>(15)</w:t>
          </w:r>
        </w:sdtContent>
      </w:sdt>
    </w:p>
    <w:p w14:paraId="7B9BFA4E" w14:textId="2C8B7C32" w:rsidR="004764CA" w:rsidRDefault="004764CA" w:rsidP="00726118">
      <w:pPr>
        <w:spacing w:after="120"/>
        <w:jc w:val="both"/>
        <w:rPr>
          <w:rFonts w:eastAsia="Calibri" w:cs="Times New Roman"/>
          <w:b w:val="0"/>
          <w:szCs w:val="24"/>
        </w:rPr>
      </w:pPr>
      <w:r w:rsidRPr="001A3E76">
        <w:rPr>
          <w:rFonts w:eastAsia="Calibri" w:cs="Times New Roman"/>
          <w:b w:val="0"/>
          <w:szCs w:val="24"/>
        </w:rPr>
        <w:t xml:space="preserve">Bağlanma </w:t>
      </w:r>
      <w:r>
        <w:rPr>
          <w:rFonts w:eastAsia="Calibri" w:cs="Times New Roman"/>
          <w:b w:val="0"/>
          <w:szCs w:val="24"/>
        </w:rPr>
        <w:t>şekilleri</w:t>
      </w:r>
      <w:r w:rsidRPr="001A3E76">
        <w:rPr>
          <w:rFonts w:eastAsia="Calibri" w:cs="Times New Roman"/>
          <w:b w:val="0"/>
          <w:szCs w:val="24"/>
        </w:rPr>
        <w:t xml:space="preserve"> </w:t>
      </w:r>
      <w:r>
        <w:rPr>
          <w:rFonts w:eastAsia="Calibri" w:cs="Times New Roman"/>
          <w:b w:val="0"/>
          <w:szCs w:val="24"/>
        </w:rPr>
        <w:t>ve</w:t>
      </w:r>
      <w:r w:rsidRPr="001A3E76">
        <w:rPr>
          <w:rFonts w:eastAsia="Calibri" w:cs="Times New Roman"/>
          <w:b w:val="0"/>
          <w:szCs w:val="24"/>
        </w:rPr>
        <w:t xml:space="preserve"> aşk arasındaki </w:t>
      </w:r>
      <w:r>
        <w:rPr>
          <w:rFonts w:eastAsia="Calibri" w:cs="Times New Roman"/>
          <w:b w:val="0"/>
          <w:szCs w:val="24"/>
        </w:rPr>
        <w:t xml:space="preserve">ilişkilerden </w:t>
      </w:r>
      <w:r w:rsidRPr="001A3E76">
        <w:rPr>
          <w:rFonts w:eastAsia="Calibri" w:cs="Times New Roman"/>
          <w:b w:val="0"/>
          <w:szCs w:val="24"/>
        </w:rPr>
        <w:t xml:space="preserve">en dikkat çekici bulgu, kayıtsız bağlanma ile oyun gibi aşk </w:t>
      </w:r>
      <w:r w:rsidR="00490805">
        <w:rPr>
          <w:rFonts w:eastAsia="Calibri" w:cs="Times New Roman"/>
          <w:b w:val="0"/>
          <w:szCs w:val="24"/>
        </w:rPr>
        <w:t>tutumu</w:t>
      </w:r>
      <w:r w:rsidRPr="001A3E76">
        <w:rPr>
          <w:rFonts w:eastAsia="Calibri" w:cs="Times New Roman"/>
          <w:b w:val="0"/>
          <w:szCs w:val="24"/>
        </w:rPr>
        <w:t xml:space="preserve"> arasında pozitif bir ilişkinin bulunmasıdır.</w:t>
      </w:r>
      <w:sdt>
        <w:sdtPr>
          <w:rPr>
            <w:rFonts w:eastAsia="Calibri" w:cs="Times New Roman"/>
            <w:b w:val="0"/>
            <w:color w:val="000000"/>
            <w:szCs w:val="24"/>
          </w:rPr>
          <w:tag w:val="MENDELEY_CITATION_v3_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"/>
          <w:id w:val="-1480448018"/>
          <w:placeholder>
            <w:docPart w:val="DefaultPlaceholder_-1854013440"/>
          </w:placeholder>
        </w:sdtPr>
        <w:sdtContent>
          <w:r w:rsidR="00871EF8" w:rsidRPr="00871EF8">
            <w:rPr>
              <w:rFonts w:eastAsia="Calibri" w:cs="Times New Roman"/>
              <w:b w:val="0"/>
              <w:color w:val="000000"/>
              <w:szCs w:val="24"/>
            </w:rPr>
            <w:t>(16)</w:t>
          </w:r>
        </w:sdtContent>
      </w:sdt>
    </w:p>
    <w:p w14:paraId="56D633DD" w14:textId="7412493B" w:rsidR="001A3E76" w:rsidRPr="001A3E76" w:rsidRDefault="006F1D9F" w:rsidP="002F3F7D">
      <w:pPr>
        <w:spacing w:after="120"/>
        <w:jc w:val="both"/>
        <w:rPr>
          <w:rFonts w:eastAsia="Calibri" w:cs="Times New Roman"/>
          <w:b w:val="0"/>
          <w:szCs w:val="24"/>
        </w:rPr>
      </w:pPr>
      <w:r>
        <w:rPr>
          <w:rFonts w:eastAsia="Calibri" w:cs="Times New Roman"/>
          <w:b w:val="0"/>
          <w:szCs w:val="24"/>
        </w:rPr>
        <w:lastRenderedPageBreak/>
        <w:t>Alan yazıda</w:t>
      </w:r>
      <w:r w:rsidR="001A3E76" w:rsidRPr="001A3E76">
        <w:rPr>
          <w:rFonts w:eastAsia="Calibri" w:cs="Times New Roman"/>
          <w:b w:val="0"/>
          <w:szCs w:val="24"/>
        </w:rPr>
        <w:t xml:space="preserve"> kadına </w:t>
      </w:r>
      <w:r>
        <w:rPr>
          <w:rFonts w:eastAsia="Calibri" w:cs="Times New Roman"/>
          <w:b w:val="0"/>
          <w:szCs w:val="24"/>
        </w:rPr>
        <w:t xml:space="preserve">yönelik </w:t>
      </w:r>
      <w:r w:rsidR="001A3E76" w:rsidRPr="001A3E76">
        <w:rPr>
          <w:rFonts w:eastAsia="Calibri" w:cs="Times New Roman"/>
          <w:b w:val="0"/>
          <w:szCs w:val="24"/>
        </w:rPr>
        <w:t>şiddet ile kadının</w:t>
      </w:r>
      <w:r w:rsidR="00FE61FA">
        <w:rPr>
          <w:rFonts w:eastAsia="Calibri" w:cs="Times New Roman"/>
          <w:b w:val="0"/>
          <w:szCs w:val="24"/>
        </w:rPr>
        <w:t xml:space="preserve"> </w:t>
      </w:r>
      <w:r w:rsidR="001A3E76" w:rsidRPr="001A3E76">
        <w:rPr>
          <w:rFonts w:eastAsia="Calibri" w:cs="Times New Roman"/>
          <w:b w:val="0"/>
          <w:szCs w:val="24"/>
        </w:rPr>
        <w:t>kişilik özellikl</w:t>
      </w:r>
      <w:r>
        <w:rPr>
          <w:rFonts w:eastAsia="Calibri" w:cs="Times New Roman"/>
          <w:b w:val="0"/>
          <w:szCs w:val="24"/>
        </w:rPr>
        <w:t>eri</w:t>
      </w:r>
      <w:r w:rsidR="001A3E76" w:rsidRPr="001A3E76">
        <w:rPr>
          <w:rFonts w:eastAsia="Calibri" w:cs="Times New Roman"/>
          <w:b w:val="0"/>
          <w:szCs w:val="24"/>
        </w:rPr>
        <w:t xml:space="preserve"> arasında ilişki olduğu</w:t>
      </w:r>
      <w:r>
        <w:rPr>
          <w:rFonts w:eastAsia="Calibri" w:cs="Times New Roman"/>
          <w:b w:val="0"/>
          <w:szCs w:val="24"/>
        </w:rPr>
        <w:t>ndan bahsedilmektedir</w:t>
      </w:r>
      <w:r w:rsidR="001A3E76" w:rsidRPr="001A3E76">
        <w:rPr>
          <w:rFonts w:eastAsia="Calibri" w:cs="Times New Roman"/>
          <w:b w:val="0"/>
          <w:szCs w:val="24"/>
        </w:rPr>
        <w:t xml:space="preserve">. Şiddete </w:t>
      </w:r>
      <w:r>
        <w:rPr>
          <w:rFonts w:eastAsia="Calibri" w:cs="Times New Roman"/>
          <w:b w:val="0"/>
          <w:szCs w:val="24"/>
        </w:rPr>
        <w:t>uğrayan</w:t>
      </w:r>
      <w:r w:rsidR="001A3E76" w:rsidRPr="001A3E76">
        <w:rPr>
          <w:rFonts w:eastAsia="Calibri" w:cs="Times New Roman"/>
          <w:b w:val="0"/>
          <w:szCs w:val="24"/>
        </w:rPr>
        <w:t xml:space="preserve"> kadınların; özgüvenlerinin ve şiddete </w:t>
      </w:r>
      <w:r>
        <w:rPr>
          <w:rFonts w:eastAsia="Calibri" w:cs="Times New Roman"/>
          <w:b w:val="0"/>
          <w:szCs w:val="24"/>
        </w:rPr>
        <w:t xml:space="preserve">uğramamış </w:t>
      </w:r>
      <w:r w:rsidR="001A3E76" w:rsidRPr="001A3E76">
        <w:rPr>
          <w:rFonts w:eastAsia="Calibri" w:cs="Times New Roman"/>
          <w:b w:val="0"/>
          <w:szCs w:val="24"/>
        </w:rPr>
        <w:t xml:space="preserve">kadınlara </w:t>
      </w:r>
      <w:r>
        <w:rPr>
          <w:rFonts w:eastAsia="Calibri" w:cs="Times New Roman"/>
          <w:b w:val="0"/>
          <w:szCs w:val="24"/>
        </w:rPr>
        <w:t>göre</w:t>
      </w:r>
      <w:r w:rsidR="001A3E76" w:rsidRPr="001A3E76">
        <w:rPr>
          <w:rFonts w:eastAsia="Calibri" w:cs="Times New Roman"/>
          <w:b w:val="0"/>
          <w:szCs w:val="24"/>
        </w:rPr>
        <w:t xml:space="preserve"> problem çözme yetene</w:t>
      </w:r>
      <w:r>
        <w:rPr>
          <w:rFonts w:eastAsia="Calibri" w:cs="Times New Roman"/>
          <w:b w:val="0"/>
          <w:szCs w:val="24"/>
        </w:rPr>
        <w:t>klerinin düşük oldukları bildirilmektedir</w:t>
      </w:r>
      <w:r w:rsidR="001A3E76" w:rsidRPr="001A3E76">
        <w:rPr>
          <w:rFonts w:eastAsia="Calibri" w:cs="Times New Roman"/>
          <w:b w:val="0"/>
          <w:szCs w:val="24"/>
        </w:rPr>
        <w:t>.</w:t>
      </w:r>
      <w:sdt>
        <w:sdtPr>
          <w:rPr>
            <w:rFonts w:eastAsia="Calibri" w:cs="Times New Roman"/>
            <w:b w:val="0"/>
            <w:color w:val="000000"/>
            <w:szCs w:val="24"/>
          </w:rPr>
          <w:tag w:val="MENDELEY_CITATION_v3_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"/>
          <w:id w:val="1491517676"/>
          <w:placeholder>
            <w:docPart w:val="DefaultPlaceholder_-1854013440"/>
          </w:placeholder>
        </w:sdtPr>
        <w:sdtContent>
          <w:r w:rsidR="00871EF8" w:rsidRPr="00871EF8">
            <w:rPr>
              <w:rFonts w:eastAsia="Calibri" w:cs="Times New Roman"/>
              <w:b w:val="0"/>
              <w:color w:val="000000"/>
              <w:szCs w:val="24"/>
            </w:rPr>
            <w:t>(17)</w:t>
          </w:r>
        </w:sdtContent>
      </w:sdt>
      <w:r w:rsidR="002F3F7D">
        <w:rPr>
          <w:rFonts w:eastAsia="Calibri" w:cs="Times New Roman"/>
          <w:b w:val="0"/>
          <w:szCs w:val="24"/>
        </w:rPr>
        <w:t xml:space="preserve"> </w:t>
      </w:r>
      <w:r w:rsidR="002A5B21">
        <w:rPr>
          <w:rFonts w:eastAsia="Calibri" w:cs="Times New Roman"/>
          <w:b w:val="0"/>
          <w:szCs w:val="24"/>
        </w:rPr>
        <w:t>Bireylerin durumları</w:t>
      </w:r>
      <w:r w:rsidR="001A3E76" w:rsidRPr="001A3E76">
        <w:rPr>
          <w:rFonts w:eastAsia="Calibri" w:cs="Times New Roman"/>
          <w:b w:val="0"/>
          <w:szCs w:val="24"/>
        </w:rPr>
        <w:t xml:space="preserve"> değerlendirm</w:t>
      </w:r>
      <w:r w:rsidR="002A5B21">
        <w:rPr>
          <w:rFonts w:eastAsia="Calibri" w:cs="Times New Roman"/>
          <w:b w:val="0"/>
          <w:szCs w:val="24"/>
        </w:rPr>
        <w:t>e biçimleri;</w:t>
      </w:r>
      <w:r w:rsidR="001A3E76" w:rsidRPr="001A3E76">
        <w:rPr>
          <w:rFonts w:eastAsia="Calibri" w:cs="Times New Roman"/>
          <w:b w:val="0"/>
          <w:szCs w:val="24"/>
        </w:rPr>
        <w:t xml:space="preserve"> </w:t>
      </w:r>
      <w:r w:rsidR="002A5B21">
        <w:rPr>
          <w:rFonts w:eastAsia="Calibri" w:cs="Times New Roman"/>
          <w:b w:val="0"/>
          <w:szCs w:val="24"/>
        </w:rPr>
        <w:t xml:space="preserve">bireyler arasındaki </w:t>
      </w:r>
      <w:r w:rsidR="001A3E76" w:rsidRPr="001A3E76">
        <w:rPr>
          <w:rFonts w:eastAsia="Calibri" w:cs="Times New Roman"/>
          <w:b w:val="0"/>
          <w:szCs w:val="24"/>
        </w:rPr>
        <w:t xml:space="preserve">çatışmalarda, örseleyici </w:t>
      </w:r>
      <w:r w:rsidR="002A5B21">
        <w:rPr>
          <w:rFonts w:eastAsia="Calibri" w:cs="Times New Roman"/>
          <w:b w:val="0"/>
          <w:szCs w:val="24"/>
        </w:rPr>
        <w:t xml:space="preserve">durumlarda </w:t>
      </w:r>
      <w:r w:rsidR="001A3E76" w:rsidRPr="001A3E76">
        <w:rPr>
          <w:rFonts w:eastAsia="Calibri" w:cs="Times New Roman"/>
          <w:b w:val="0"/>
          <w:szCs w:val="24"/>
        </w:rPr>
        <w:t xml:space="preserve">ve </w:t>
      </w:r>
      <w:r w:rsidR="002A5B21">
        <w:rPr>
          <w:rFonts w:eastAsia="Calibri" w:cs="Times New Roman"/>
          <w:b w:val="0"/>
          <w:szCs w:val="24"/>
        </w:rPr>
        <w:t>sorunlarla baş etme</w:t>
      </w:r>
      <w:r w:rsidR="001A3E76" w:rsidRPr="001A3E76">
        <w:rPr>
          <w:rFonts w:eastAsia="Calibri" w:cs="Times New Roman"/>
          <w:b w:val="0"/>
          <w:szCs w:val="24"/>
        </w:rPr>
        <w:t xml:space="preserve"> </w:t>
      </w:r>
      <w:r w:rsidR="002A5B21">
        <w:rPr>
          <w:rFonts w:eastAsia="Calibri" w:cs="Times New Roman"/>
          <w:b w:val="0"/>
          <w:szCs w:val="24"/>
        </w:rPr>
        <w:t>sırasında o kişilerin</w:t>
      </w:r>
      <w:r w:rsidR="001A3E76" w:rsidRPr="001A3E76">
        <w:rPr>
          <w:rFonts w:eastAsia="Calibri" w:cs="Times New Roman"/>
          <w:b w:val="0"/>
          <w:szCs w:val="24"/>
        </w:rPr>
        <w:t xml:space="preserve"> hangi yaklaşımları, </w:t>
      </w:r>
      <w:r w:rsidR="002A5B21">
        <w:rPr>
          <w:rFonts w:eastAsia="Calibri" w:cs="Times New Roman"/>
          <w:b w:val="0"/>
          <w:szCs w:val="24"/>
        </w:rPr>
        <w:t xml:space="preserve">tavırları </w:t>
      </w:r>
      <w:r w:rsidR="001A3E76" w:rsidRPr="001A3E76">
        <w:rPr>
          <w:rFonts w:eastAsia="Calibri" w:cs="Times New Roman"/>
          <w:b w:val="0"/>
          <w:szCs w:val="24"/>
        </w:rPr>
        <w:t xml:space="preserve">benimsediğini </w:t>
      </w:r>
      <w:r w:rsidR="002A5B21">
        <w:rPr>
          <w:rFonts w:eastAsia="Calibri" w:cs="Times New Roman"/>
          <w:b w:val="0"/>
          <w:szCs w:val="24"/>
        </w:rPr>
        <w:t>fark etme ve yorumlama olanağı vermektedir.</w:t>
      </w:r>
      <w:r w:rsidR="001A3E76" w:rsidRPr="001A3E76">
        <w:rPr>
          <w:rFonts w:eastAsia="Calibri" w:cs="Times New Roman"/>
          <w:b w:val="0"/>
          <w:szCs w:val="24"/>
        </w:rPr>
        <w:t xml:space="preserve"> </w:t>
      </w:r>
      <w:r w:rsidR="002A5B21">
        <w:rPr>
          <w:rFonts w:eastAsia="Calibri" w:cs="Times New Roman"/>
          <w:b w:val="0"/>
          <w:szCs w:val="24"/>
        </w:rPr>
        <w:t>Yapılan araştırmalarda</w:t>
      </w:r>
      <w:r w:rsidR="001A3E76" w:rsidRPr="001A3E76">
        <w:rPr>
          <w:rFonts w:eastAsia="Calibri" w:cs="Times New Roman"/>
          <w:b w:val="0"/>
          <w:szCs w:val="24"/>
        </w:rPr>
        <w:t xml:space="preserve">, şiddete </w:t>
      </w:r>
      <w:r w:rsidR="002A5B21">
        <w:rPr>
          <w:rFonts w:eastAsia="Calibri" w:cs="Times New Roman"/>
          <w:b w:val="0"/>
          <w:szCs w:val="24"/>
        </w:rPr>
        <w:t xml:space="preserve">uğramış </w:t>
      </w:r>
      <w:r w:rsidR="001A3E76" w:rsidRPr="001A3E76">
        <w:rPr>
          <w:rFonts w:eastAsia="Calibri" w:cs="Times New Roman"/>
          <w:b w:val="0"/>
          <w:szCs w:val="24"/>
        </w:rPr>
        <w:t xml:space="preserve">kadınların kişilik özellikleri </w:t>
      </w:r>
      <w:r w:rsidR="002A5B21">
        <w:rPr>
          <w:rFonts w:eastAsia="Calibri" w:cs="Times New Roman"/>
          <w:b w:val="0"/>
          <w:szCs w:val="24"/>
        </w:rPr>
        <w:t xml:space="preserve">kapsamında </w:t>
      </w:r>
      <w:r w:rsidR="001A3E76" w:rsidRPr="001A3E76">
        <w:rPr>
          <w:rFonts w:eastAsia="Calibri" w:cs="Times New Roman"/>
          <w:b w:val="0"/>
          <w:szCs w:val="24"/>
        </w:rPr>
        <w:t xml:space="preserve">şiddete karşı </w:t>
      </w:r>
      <w:r w:rsidR="002A5B21">
        <w:rPr>
          <w:rFonts w:eastAsia="Calibri" w:cs="Times New Roman"/>
          <w:b w:val="0"/>
          <w:szCs w:val="24"/>
        </w:rPr>
        <w:t xml:space="preserve">değişik </w:t>
      </w:r>
      <w:r w:rsidR="001A3E76" w:rsidRPr="001A3E76">
        <w:rPr>
          <w:rFonts w:eastAsia="Calibri" w:cs="Times New Roman"/>
          <w:b w:val="0"/>
          <w:szCs w:val="24"/>
        </w:rPr>
        <w:t xml:space="preserve">davranış </w:t>
      </w:r>
      <w:r w:rsidR="002A5B21">
        <w:rPr>
          <w:rFonts w:eastAsia="Calibri" w:cs="Times New Roman"/>
          <w:b w:val="0"/>
          <w:szCs w:val="24"/>
        </w:rPr>
        <w:t>paternleri</w:t>
      </w:r>
      <w:r w:rsidR="001A3E76" w:rsidRPr="001A3E76">
        <w:rPr>
          <w:rFonts w:eastAsia="Calibri" w:cs="Times New Roman"/>
          <w:b w:val="0"/>
          <w:szCs w:val="24"/>
        </w:rPr>
        <w:t xml:space="preserve"> geliştirdiği</w:t>
      </w:r>
      <w:r w:rsidR="002A5B21">
        <w:rPr>
          <w:rFonts w:eastAsia="Calibri" w:cs="Times New Roman"/>
          <w:b w:val="0"/>
          <w:szCs w:val="24"/>
        </w:rPr>
        <w:t xml:space="preserve"> vurgulanmaktadır</w:t>
      </w:r>
      <w:r w:rsidR="001A3E76" w:rsidRPr="001A3E76">
        <w:rPr>
          <w:rFonts w:eastAsia="Calibri" w:cs="Times New Roman"/>
          <w:b w:val="0"/>
          <w:szCs w:val="24"/>
        </w:rPr>
        <w:t>.</w:t>
      </w:r>
      <w:sdt>
        <w:sdtPr>
          <w:rPr>
            <w:rFonts w:eastAsia="Calibri" w:cs="Times New Roman"/>
            <w:b w:val="0"/>
            <w:color w:val="000000"/>
            <w:szCs w:val="24"/>
          </w:rPr>
          <w:tag w:val="MENDELEY_CITATION_v3_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"/>
          <w:id w:val="-2007506339"/>
          <w:placeholder>
            <w:docPart w:val="DefaultPlaceholder_-1854013440"/>
          </w:placeholder>
        </w:sdtPr>
        <w:sdtContent>
          <w:r w:rsidR="00871EF8" w:rsidRPr="00871EF8">
            <w:rPr>
              <w:rFonts w:eastAsia="Calibri" w:cs="Times New Roman"/>
              <w:b w:val="0"/>
              <w:color w:val="000000"/>
              <w:szCs w:val="24"/>
            </w:rPr>
            <w:t>(18)</w:t>
          </w:r>
        </w:sdtContent>
      </w:sdt>
    </w:p>
    <w:p w14:paraId="229F9D0A" w14:textId="1E38E3E7" w:rsidR="002A5B21" w:rsidRDefault="001A3E76" w:rsidP="00DC2221">
      <w:pPr>
        <w:spacing w:after="120"/>
        <w:jc w:val="both"/>
        <w:rPr>
          <w:rFonts w:eastAsia="Calibri" w:cs="Times New Roman"/>
          <w:b w:val="0"/>
          <w:szCs w:val="24"/>
        </w:rPr>
      </w:pPr>
      <w:r w:rsidRPr="0096523C">
        <w:rPr>
          <w:rFonts w:eastAsia="Calibri" w:cs="Times New Roman"/>
          <w:b w:val="0"/>
          <w:szCs w:val="24"/>
        </w:rPr>
        <w:t>Şiddetin psikopatoloji, kişilik özellikleri, bağlanma biçimleri ile ilgili boyutlarını ayrı ayrı inceleyen çalışmalar az sayıda var olmasına rağmen aşk tutumlarını ve aile içi şiddet gören kadınlarda üç değişkeni bir arada inceleyen ve şiddet görmeyen kadınlarla bu boyutları karşılaştıran bir çalışmaya literatürde rastlanmamıştır. Bu anlamda yapılan</w:t>
      </w:r>
      <w:r w:rsidR="009E3686">
        <w:rPr>
          <w:rFonts w:eastAsia="Calibri" w:cs="Times New Roman"/>
          <w:b w:val="0"/>
          <w:szCs w:val="24"/>
        </w:rPr>
        <w:t xml:space="preserve"> bu</w:t>
      </w:r>
      <w:r w:rsidRPr="0096523C">
        <w:rPr>
          <w:rFonts w:eastAsia="Calibri" w:cs="Times New Roman"/>
          <w:b w:val="0"/>
          <w:szCs w:val="24"/>
        </w:rPr>
        <w:t xml:space="preserve"> çalışmanın belirtilen </w:t>
      </w:r>
      <w:r w:rsidR="009E3686">
        <w:rPr>
          <w:rFonts w:eastAsia="Calibri" w:cs="Times New Roman"/>
          <w:b w:val="0"/>
          <w:szCs w:val="24"/>
        </w:rPr>
        <w:t>verileri</w:t>
      </w:r>
      <w:r w:rsidRPr="0096523C">
        <w:rPr>
          <w:rFonts w:eastAsia="Calibri" w:cs="Times New Roman"/>
          <w:b w:val="0"/>
          <w:szCs w:val="24"/>
        </w:rPr>
        <w:t xml:space="preserve"> anlamak açısından bir adım olacağı ve alandaki eksikliğe dikkat çekeceği düşünülmektedir. </w:t>
      </w:r>
    </w:p>
    <w:p w14:paraId="7FE7CD7C" w14:textId="78A3B2C9" w:rsidR="001B257D" w:rsidRDefault="001A3E76" w:rsidP="001B257D">
      <w:pPr>
        <w:spacing w:after="120"/>
        <w:jc w:val="both"/>
        <w:rPr>
          <w:rFonts w:eastAsia="Calibri" w:cs="Times New Roman"/>
          <w:b w:val="0"/>
          <w:szCs w:val="24"/>
        </w:rPr>
      </w:pPr>
      <w:r w:rsidRPr="0096523C">
        <w:rPr>
          <w:rFonts w:eastAsia="Calibri" w:cs="Times New Roman"/>
          <w:b w:val="0"/>
          <w:szCs w:val="24"/>
        </w:rPr>
        <w:t>Çalışmamızda, kadına şiddetin farkındalığının artırılması, şiddet gören kadınlara yönelik destekleyici psikoterapi süreci için yol gösterici olacak özelliklerinin irdelenmesi amaçlanmıştır. Aile içi şiddet gören kadınlarda aşka ilişkin tutumlar ile bağlanma stilleri ve kişilik özelliklerinin ilişkisinin incelenmesi yoluyla bu özelliklerin şiddete maruz kalan ve kalmayan kadınlarda farklılaşıp farklılaşmadığına ve şiddetin tipine göre değişip değişmediğine bakıl</w:t>
      </w:r>
      <w:r w:rsidR="00A937EE">
        <w:rPr>
          <w:rFonts w:eastAsia="Calibri" w:cs="Times New Roman"/>
          <w:b w:val="0"/>
          <w:szCs w:val="24"/>
        </w:rPr>
        <w:t>mıştır</w:t>
      </w:r>
      <w:r w:rsidRPr="0096523C">
        <w:rPr>
          <w:rFonts w:eastAsia="Calibri" w:cs="Times New Roman"/>
          <w:b w:val="0"/>
          <w:szCs w:val="24"/>
        </w:rPr>
        <w:t>. Bunun yanı sıra, sosyodemografik değişkenlerin şiddet ile ilişkisi değerlendiril</w:t>
      </w:r>
      <w:r w:rsidR="00A937EE">
        <w:rPr>
          <w:rFonts w:eastAsia="Calibri" w:cs="Times New Roman"/>
          <w:b w:val="0"/>
          <w:szCs w:val="24"/>
        </w:rPr>
        <w:t>miştir</w:t>
      </w:r>
      <w:r w:rsidRPr="0096523C">
        <w:rPr>
          <w:rFonts w:eastAsia="Calibri" w:cs="Times New Roman"/>
          <w:b w:val="0"/>
          <w:szCs w:val="24"/>
        </w:rPr>
        <w:t>.</w:t>
      </w:r>
    </w:p>
    <w:p w14:paraId="3C6EA1DE" w14:textId="77777777" w:rsidR="00A14EE3" w:rsidRDefault="001B257D" w:rsidP="00A14EE3">
      <w:pPr>
        <w:spacing w:after="120"/>
        <w:jc w:val="both"/>
        <w:rPr>
          <w:rFonts w:cs="Times New Roman"/>
          <w:b w:val="0"/>
          <w:bCs/>
        </w:rPr>
      </w:pPr>
      <w:r w:rsidRPr="001B257D">
        <w:rPr>
          <w:rFonts w:ascii="Arial" w:hAnsi="Arial" w:cs="Arial"/>
        </w:rPr>
        <w:t xml:space="preserve"> </w:t>
      </w:r>
      <w:r w:rsidRPr="001B257D">
        <w:rPr>
          <w:rFonts w:cs="Times New Roman"/>
          <w:b w:val="0"/>
          <w:bCs/>
        </w:rPr>
        <w:t>Çalışmadan çıkarılan sonuçların, şiddet gören kadınların destekleyici psikoterapi tedavi süreçlerinde; ruhsal olarak kendilerini savunma güçlerini artırmak, şiddete dur diyebilmek için soyut ve/veya somut eylemler için gerekli kendine güven ve kendine değer verme düzeylerini geliştirmek, zayıf yönlerini belirleyerek</w:t>
      </w:r>
      <w:r>
        <w:rPr>
          <w:rFonts w:cs="Times New Roman"/>
          <w:b w:val="0"/>
          <w:bCs/>
        </w:rPr>
        <w:t xml:space="preserve"> onları</w:t>
      </w:r>
      <w:r w:rsidRPr="001B257D">
        <w:rPr>
          <w:rFonts w:cs="Times New Roman"/>
          <w:b w:val="0"/>
          <w:bCs/>
        </w:rPr>
        <w:t xml:space="preserve"> güçlendirmek için gerekli ilişki biçimleri, iletişim becerileri ve kişilik özelliklerini</w:t>
      </w:r>
      <w:r w:rsidR="002F3F7D">
        <w:rPr>
          <w:rFonts w:cs="Times New Roman"/>
          <w:b w:val="0"/>
          <w:bCs/>
        </w:rPr>
        <w:t xml:space="preserve"> </w:t>
      </w:r>
      <w:r w:rsidRPr="001B257D">
        <w:rPr>
          <w:rFonts w:cs="Times New Roman"/>
          <w:b w:val="0"/>
          <w:bCs/>
        </w:rPr>
        <w:t>öngörmeyi</w:t>
      </w:r>
      <w:r>
        <w:rPr>
          <w:rFonts w:cs="Times New Roman"/>
          <w:b w:val="0"/>
          <w:bCs/>
        </w:rPr>
        <w:t xml:space="preserve"> sağlayabileceği</w:t>
      </w:r>
      <w:r w:rsidRPr="001B257D">
        <w:rPr>
          <w:rFonts w:cs="Times New Roman"/>
          <w:b w:val="0"/>
          <w:bCs/>
        </w:rPr>
        <w:t xml:space="preserve"> ve buna bağlı olarak tedavi sürecinin etkin ve hızlı başlamasına katkı</w:t>
      </w:r>
      <w:r w:rsidR="00DB7D39">
        <w:rPr>
          <w:rFonts w:cs="Times New Roman"/>
          <w:b w:val="0"/>
          <w:bCs/>
        </w:rPr>
        <w:t>da bulunabileceği</w:t>
      </w:r>
      <w:r w:rsidRPr="001B257D">
        <w:rPr>
          <w:rFonts w:cs="Times New Roman"/>
          <w:b w:val="0"/>
          <w:bCs/>
        </w:rPr>
        <w:t xml:space="preserve"> düşünülm</w:t>
      </w:r>
      <w:r w:rsidR="00A937EE">
        <w:rPr>
          <w:rFonts w:cs="Times New Roman"/>
          <w:b w:val="0"/>
          <w:bCs/>
        </w:rPr>
        <w:t>üştür</w:t>
      </w:r>
      <w:r w:rsidRPr="001B257D">
        <w:rPr>
          <w:rFonts w:cs="Times New Roman"/>
          <w:b w:val="0"/>
          <w:bCs/>
        </w:rPr>
        <w:t xml:space="preserve">. </w:t>
      </w:r>
    </w:p>
    <w:p w14:paraId="2FE07850" w14:textId="77777777" w:rsidR="00490805" w:rsidRDefault="00490805" w:rsidP="00A14EE3">
      <w:pPr>
        <w:pStyle w:val="BASLIK1"/>
      </w:pPr>
    </w:p>
    <w:p w14:paraId="7AF4C3E8" w14:textId="77777777" w:rsidR="00490805" w:rsidRDefault="00490805" w:rsidP="00A14EE3">
      <w:pPr>
        <w:pStyle w:val="BASLIK1"/>
      </w:pPr>
    </w:p>
    <w:p w14:paraId="5B43534A" w14:textId="51746FE0" w:rsidR="006205E6" w:rsidRPr="00A14EE3" w:rsidRDefault="00FE155C" w:rsidP="00A14EE3">
      <w:pPr>
        <w:pStyle w:val="BASLIK1"/>
        <w:rPr>
          <w:rFonts w:eastAsia="Calibri" w:cs="Times New Roman"/>
          <w:bCs/>
          <w:szCs w:val="24"/>
        </w:rPr>
      </w:pPr>
      <w:r>
        <w:lastRenderedPageBreak/>
        <w:t>2.</w:t>
      </w:r>
      <w:r w:rsidR="006205E6">
        <w:t>GENEL BİLGİLER</w:t>
      </w:r>
    </w:p>
    <w:p w14:paraId="5B00C4B9" w14:textId="4B0E80C4" w:rsidR="006205E6" w:rsidRDefault="00FE155C" w:rsidP="00A14EE3">
      <w:pPr>
        <w:pStyle w:val="BASLIK2"/>
      </w:pPr>
      <w:r>
        <w:t>2.1.</w:t>
      </w:r>
      <w:r w:rsidR="006205E6">
        <w:t>ŞİDDET</w:t>
      </w:r>
    </w:p>
    <w:p w14:paraId="2236C311" w14:textId="701A72C1" w:rsidR="00741725" w:rsidRPr="00741725" w:rsidRDefault="00741725" w:rsidP="00A14EE3">
      <w:pPr>
        <w:pStyle w:val="BASLIK2"/>
        <w:jc w:val="both"/>
        <w:rPr>
          <w:b w:val="0"/>
          <w:bCs/>
        </w:rPr>
      </w:pPr>
      <w:r w:rsidRPr="00741725">
        <w:rPr>
          <w:b w:val="0"/>
          <w:bCs/>
        </w:rPr>
        <w:t xml:space="preserve">Şiddet, Dünya Sağlık </w:t>
      </w:r>
      <w:r w:rsidR="00A14EE3" w:rsidRPr="00741725">
        <w:rPr>
          <w:b w:val="0"/>
          <w:bCs/>
        </w:rPr>
        <w:t>Örgütü</w:t>
      </w:r>
      <w:r w:rsidR="00A14EE3">
        <w:rPr>
          <w:b w:val="0"/>
          <w:bCs/>
        </w:rPr>
        <w:t xml:space="preserve"> (WHO)</w:t>
      </w:r>
      <w:r w:rsidRPr="00741725">
        <w:rPr>
          <w:b w:val="0"/>
          <w:bCs/>
        </w:rPr>
        <w:t>’nün tanımıyla: “Fiziksel güç ya da kuvvetin, amaçlı olarak kendisine, başkasına, bir grup ya da topluluğa karşı fiziksel zarar, psikolojik zarar, ölüm, gelişim sorunları veya bir eksiklik oluşturacak şekilde tehdit edici olarak kullanılmasıdır</w:t>
      </w:r>
      <w:r w:rsidR="00EE18B9" w:rsidRPr="00741725">
        <w:rPr>
          <w:b w:val="0"/>
          <w:bCs/>
        </w:rPr>
        <w:t>”.</w:t>
      </w:r>
      <w:sdt>
        <w:sdtPr>
          <w:rPr>
            <w:b w:val="0"/>
            <w:bCs/>
            <w:color w:val="000000"/>
          </w:rPr>
          <w:tag w:val="MENDELEY_CITATION_v3_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"/>
          <w:id w:val="1464770941"/>
          <w:placeholder>
            <w:docPart w:val="DefaultPlaceholder_-1854013440"/>
          </w:placeholder>
        </w:sdtPr>
        <w:sdtContent>
          <w:r w:rsidR="00871EF8" w:rsidRPr="00871EF8">
            <w:rPr>
              <w:b w:val="0"/>
              <w:bCs/>
              <w:color w:val="000000"/>
            </w:rPr>
            <w:t>(19)</w:t>
          </w:r>
        </w:sdtContent>
      </w:sdt>
      <w:r w:rsidR="00EE18B9">
        <w:rPr>
          <w:b w:val="0"/>
          <w:bCs/>
        </w:rPr>
        <w:t xml:space="preserve"> </w:t>
      </w:r>
      <w:r w:rsidR="00A14EE3">
        <w:rPr>
          <w:b w:val="0"/>
          <w:bCs/>
        </w:rPr>
        <w:t>WHO</w:t>
      </w:r>
      <w:r w:rsidR="00EE18B9" w:rsidRPr="00741725">
        <w:rPr>
          <w:b w:val="0"/>
          <w:bCs/>
        </w:rPr>
        <w:t xml:space="preserve">, </w:t>
      </w:r>
      <w:r w:rsidR="00A14EE3">
        <w:rPr>
          <w:b w:val="0"/>
          <w:bCs/>
        </w:rPr>
        <w:t xml:space="preserve">2014 yılında </w:t>
      </w:r>
      <w:r w:rsidR="00EE18B9" w:rsidRPr="00741725">
        <w:rPr>
          <w:b w:val="0"/>
          <w:bCs/>
        </w:rPr>
        <w:t>yayınladığı</w:t>
      </w:r>
      <w:r w:rsidRPr="00741725">
        <w:rPr>
          <w:b w:val="0"/>
          <w:bCs/>
        </w:rPr>
        <w:t xml:space="preserve"> raporda, şiddetin en çok aile </w:t>
      </w:r>
      <w:r w:rsidR="00A14EE3">
        <w:rPr>
          <w:b w:val="0"/>
          <w:bCs/>
        </w:rPr>
        <w:t>içinde</w:t>
      </w:r>
      <w:r w:rsidRPr="00741725">
        <w:rPr>
          <w:b w:val="0"/>
          <w:bCs/>
        </w:rPr>
        <w:t xml:space="preserve"> ve kadına yönelik </w:t>
      </w:r>
      <w:r w:rsidR="00A14EE3">
        <w:rPr>
          <w:b w:val="0"/>
          <w:bCs/>
        </w:rPr>
        <w:t xml:space="preserve">gerçekleştiğini </w:t>
      </w:r>
      <w:r w:rsidRPr="00741725">
        <w:rPr>
          <w:b w:val="0"/>
          <w:bCs/>
        </w:rPr>
        <w:t>b</w:t>
      </w:r>
      <w:r w:rsidR="00A14EE3">
        <w:rPr>
          <w:b w:val="0"/>
          <w:bCs/>
        </w:rPr>
        <w:t>elirtmiştir.</w:t>
      </w:r>
      <w:r w:rsidRPr="00741725">
        <w:rPr>
          <w:b w:val="0"/>
          <w:bCs/>
        </w:rPr>
        <w:t xml:space="preserve"> </w:t>
      </w:r>
      <w:sdt>
        <w:sdtPr>
          <w:rPr>
            <w:b w:val="0"/>
            <w:bCs/>
            <w:color w:val="000000"/>
          </w:rPr>
          <w:tag w:val="MENDELEY_CITATION_v3_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"/>
          <w:id w:val="2079861333"/>
          <w:placeholder>
            <w:docPart w:val="DefaultPlaceholder_-1854013440"/>
          </w:placeholder>
        </w:sdtPr>
        <w:sdtContent>
          <w:r w:rsidR="00871EF8" w:rsidRPr="00871EF8">
            <w:rPr>
              <w:b w:val="0"/>
              <w:bCs/>
              <w:color w:val="000000"/>
            </w:rPr>
            <w:t>(20)</w:t>
          </w:r>
        </w:sdtContent>
      </w:sdt>
    </w:p>
    <w:p w14:paraId="3DE75402" w14:textId="0A3E1E10" w:rsidR="00A14EE3" w:rsidRDefault="00FE155C" w:rsidP="00A14EE3">
      <w:pPr>
        <w:pStyle w:val="BASLIK1"/>
        <w:jc w:val="left"/>
      </w:pPr>
      <w:r>
        <w:t>2.1.1.</w:t>
      </w:r>
      <w:r w:rsidR="00A14EE3">
        <w:t xml:space="preserve">Aile İçi </w:t>
      </w:r>
      <w:r w:rsidR="009F1C78">
        <w:t>Şiddet (AİŞ)</w:t>
      </w:r>
    </w:p>
    <w:p w14:paraId="6E8EB248" w14:textId="7A07399F" w:rsidR="00A14EE3" w:rsidRDefault="00FE155C" w:rsidP="00A14EE3">
      <w:pPr>
        <w:pStyle w:val="BASLIK1"/>
        <w:jc w:val="left"/>
        <w:rPr>
          <w:i/>
          <w:iCs/>
        </w:rPr>
      </w:pPr>
      <w:r>
        <w:rPr>
          <w:i/>
          <w:iCs/>
        </w:rPr>
        <w:t>2.1.1.1.</w:t>
      </w:r>
      <w:r w:rsidR="00A14EE3" w:rsidRPr="00031187">
        <w:rPr>
          <w:i/>
          <w:iCs/>
        </w:rPr>
        <w:t>Tanımı</w:t>
      </w:r>
      <w:r w:rsidR="00BE4479">
        <w:rPr>
          <w:i/>
          <w:iCs/>
        </w:rPr>
        <w:t xml:space="preserve"> ve Sıklığı</w:t>
      </w:r>
    </w:p>
    <w:p w14:paraId="6A134F26" w14:textId="32E20FDD" w:rsidR="009F1C78" w:rsidRDefault="00A14EE3" w:rsidP="009F1C78">
      <w:pPr>
        <w:pStyle w:val="BASLIK1"/>
        <w:jc w:val="both"/>
        <w:rPr>
          <w:b w:val="0"/>
          <w:color w:val="000000"/>
        </w:rPr>
      </w:pPr>
      <w:r w:rsidRPr="00963546">
        <w:rPr>
          <w:b w:val="0"/>
          <w:bCs/>
        </w:rPr>
        <w:t xml:space="preserve">Türkiye’de 2012 yılında </w:t>
      </w:r>
      <w:r>
        <w:rPr>
          <w:b w:val="0"/>
          <w:bCs/>
        </w:rPr>
        <w:t xml:space="preserve">yürürlüğe giren </w:t>
      </w:r>
      <w:r w:rsidRPr="00963546">
        <w:rPr>
          <w:b w:val="0"/>
          <w:bCs/>
        </w:rPr>
        <w:t xml:space="preserve">‘Ailenin Korunması ve Kadına Karşı Şiddetin Önlenmesine Dair Kanun’da </w:t>
      </w:r>
      <w:r w:rsidR="009F1C78">
        <w:rPr>
          <w:b w:val="0"/>
          <w:bCs/>
        </w:rPr>
        <w:t xml:space="preserve">AİŞ </w:t>
      </w:r>
      <w:r w:rsidRPr="00963546">
        <w:rPr>
          <w:b w:val="0"/>
          <w:bCs/>
        </w:rPr>
        <w:t>‘Şiddet mağduru ve şiddet uygulayanla aynı haneyi paylaşmasa da aile veya hanede meydana gelen her türlü fiziksel,</w:t>
      </w:r>
      <w:r>
        <w:rPr>
          <w:b w:val="0"/>
          <w:bCs/>
        </w:rPr>
        <w:t xml:space="preserve"> </w:t>
      </w:r>
      <w:r w:rsidRPr="00963546">
        <w:rPr>
          <w:b w:val="0"/>
          <w:bCs/>
        </w:rPr>
        <w:t>cinsel,</w:t>
      </w:r>
      <w:r>
        <w:rPr>
          <w:b w:val="0"/>
          <w:bCs/>
        </w:rPr>
        <w:t xml:space="preserve"> </w:t>
      </w:r>
      <w:r w:rsidRPr="00963546">
        <w:rPr>
          <w:b w:val="0"/>
          <w:bCs/>
        </w:rPr>
        <w:t xml:space="preserve">ekonomik ve duygusal şiddet’ </w:t>
      </w:r>
      <w:r>
        <w:rPr>
          <w:b w:val="0"/>
          <w:bCs/>
        </w:rPr>
        <w:t>şeklinde tanımlanmıştır</w:t>
      </w:r>
      <w:r w:rsidRPr="00963546">
        <w:rPr>
          <w:b w:val="0"/>
          <w:bCs/>
        </w:rPr>
        <w:t>.</w:t>
      </w:r>
      <w:sdt>
        <w:sdtPr>
          <w:rPr>
            <w:b w:val="0"/>
            <w:color w:val="000000"/>
          </w:rPr>
          <w:tag w:val="MENDELEY_CITATION_v3_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"/>
          <w:id w:val="-717273409"/>
          <w:placeholder>
            <w:docPart w:val="7AE73FE448724319A1D822FC18BEF86C"/>
          </w:placeholder>
        </w:sdtPr>
        <w:sdtContent>
          <w:r w:rsidR="00871EF8" w:rsidRPr="00871EF8">
            <w:rPr>
              <w:b w:val="0"/>
              <w:color w:val="000000"/>
            </w:rPr>
            <w:t>(21)</w:t>
          </w:r>
        </w:sdtContent>
      </w:sdt>
    </w:p>
    <w:p w14:paraId="24C82714" w14:textId="7224FFC4" w:rsidR="009F1C78" w:rsidRPr="009F1C78" w:rsidRDefault="009F1C78" w:rsidP="009F1C78">
      <w:pPr>
        <w:pStyle w:val="BASLIK1"/>
        <w:jc w:val="both"/>
      </w:pPr>
      <w:r>
        <w:rPr>
          <w:rFonts w:eastAsia="Times New Roman" w:cs="Times New Roman"/>
          <w:b w:val="0"/>
          <w:color w:val="000000"/>
          <w:szCs w:val="24"/>
          <w:lang w:eastAsia="tr-TR"/>
        </w:rPr>
        <w:t>AİŞ</w:t>
      </w:r>
      <w:r w:rsidRPr="00436669">
        <w:rPr>
          <w:rFonts w:eastAsia="Times New Roman" w:cs="Times New Roman"/>
          <w:b w:val="0"/>
          <w:color w:val="000000"/>
          <w:szCs w:val="24"/>
          <w:lang w:eastAsia="tr-TR"/>
        </w:rPr>
        <w:t xml:space="preserve">, </w:t>
      </w:r>
      <w:r>
        <w:rPr>
          <w:rFonts w:eastAsia="Times New Roman" w:cs="Times New Roman"/>
          <w:b w:val="0"/>
          <w:color w:val="000000"/>
          <w:szCs w:val="24"/>
          <w:lang w:eastAsia="tr-TR"/>
        </w:rPr>
        <w:t>ülkemizde maalesef ki</w:t>
      </w:r>
      <w:r w:rsidRPr="00436669">
        <w:rPr>
          <w:rFonts w:eastAsia="Times New Roman" w:cs="Times New Roman"/>
          <w:b w:val="0"/>
          <w:color w:val="000000"/>
          <w:szCs w:val="24"/>
          <w:lang w:eastAsia="tr-TR"/>
        </w:rPr>
        <w:t xml:space="preserve"> aile mahremiyetinin bir </w:t>
      </w:r>
      <w:r>
        <w:rPr>
          <w:rFonts w:eastAsia="Times New Roman" w:cs="Times New Roman"/>
          <w:b w:val="0"/>
          <w:color w:val="000000"/>
          <w:szCs w:val="24"/>
          <w:lang w:eastAsia="tr-TR"/>
        </w:rPr>
        <w:t>parçası</w:t>
      </w:r>
      <w:r w:rsidRPr="00436669">
        <w:rPr>
          <w:rFonts w:eastAsia="Times New Roman" w:cs="Times New Roman"/>
          <w:b w:val="0"/>
          <w:color w:val="000000"/>
          <w:szCs w:val="24"/>
          <w:lang w:eastAsia="tr-TR"/>
        </w:rPr>
        <w:t xml:space="preserve"> olarak görülerek gizlenen, bu </w:t>
      </w:r>
      <w:r>
        <w:rPr>
          <w:rFonts w:eastAsia="Times New Roman" w:cs="Times New Roman"/>
          <w:b w:val="0"/>
          <w:color w:val="000000"/>
          <w:szCs w:val="24"/>
          <w:lang w:eastAsia="tr-TR"/>
        </w:rPr>
        <w:t>nedenle sıklığı ancak yaklaşık olarak bilinebilen</w:t>
      </w:r>
      <w:r w:rsidRPr="00436669">
        <w:rPr>
          <w:rFonts w:eastAsia="Times New Roman" w:cs="Times New Roman"/>
          <w:b w:val="0"/>
          <w:color w:val="000000"/>
          <w:szCs w:val="24"/>
          <w:lang w:eastAsia="tr-TR"/>
        </w:rPr>
        <w:t xml:space="preserve"> </w:t>
      </w:r>
      <w:r>
        <w:rPr>
          <w:rFonts w:eastAsia="Times New Roman" w:cs="Times New Roman"/>
          <w:b w:val="0"/>
          <w:color w:val="000000"/>
          <w:szCs w:val="24"/>
          <w:lang w:eastAsia="tr-TR"/>
        </w:rPr>
        <w:t>ve</w:t>
      </w:r>
      <w:r w:rsidRPr="00436669">
        <w:rPr>
          <w:rFonts w:eastAsia="Times New Roman" w:cs="Times New Roman"/>
          <w:b w:val="0"/>
          <w:color w:val="000000"/>
          <w:szCs w:val="24"/>
          <w:lang w:eastAsia="tr-TR"/>
        </w:rPr>
        <w:t xml:space="preserve"> de </w:t>
      </w:r>
      <w:r>
        <w:rPr>
          <w:rFonts w:eastAsia="Times New Roman" w:cs="Times New Roman"/>
          <w:b w:val="0"/>
          <w:color w:val="000000"/>
          <w:szCs w:val="24"/>
          <w:lang w:eastAsia="tr-TR"/>
        </w:rPr>
        <w:t xml:space="preserve">savaşılması </w:t>
      </w:r>
      <w:r w:rsidRPr="00436669">
        <w:rPr>
          <w:rFonts w:eastAsia="Times New Roman" w:cs="Times New Roman"/>
          <w:b w:val="0"/>
          <w:color w:val="000000"/>
          <w:szCs w:val="24"/>
          <w:lang w:eastAsia="tr-TR"/>
        </w:rPr>
        <w:t xml:space="preserve">ve önlenmesi </w:t>
      </w:r>
      <w:r>
        <w:rPr>
          <w:rFonts w:eastAsia="Times New Roman" w:cs="Times New Roman"/>
          <w:b w:val="0"/>
          <w:color w:val="000000"/>
          <w:szCs w:val="24"/>
          <w:lang w:eastAsia="tr-TR"/>
        </w:rPr>
        <w:t>zor</w:t>
      </w:r>
      <w:r w:rsidRPr="00436669">
        <w:rPr>
          <w:rFonts w:eastAsia="Times New Roman" w:cs="Times New Roman"/>
          <w:b w:val="0"/>
          <w:color w:val="000000"/>
          <w:szCs w:val="24"/>
          <w:lang w:eastAsia="tr-TR"/>
        </w:rPr>
        <w:t xml:space="preserve"> bir </w:t>
      </w:r>
      <w:r>
        <w:rPr>
          <w:rFonts w:eastAsia="Times New Roman" w:cs="Times New Roman"/>
          <w:b w:val="0"/>
          <w:color w:val="000000"/>
          <w:szCs w:val="24"/>
          <w:lang w:eastAsia="tr-TR"/>
        </w:rPr>
        <w:t>durumdur.</w:t>
      </w:r>
      <w:sdt>
        <w:sdtPr>
          <w:rPr>
            <w:rFonts w:eastAsia="Times New Roman" w:cs="Times New Roman"/>
            <w:b w:val="0"/>
            <w:color w:val="000000"/>
            <w:szCs w:val="24"/>
            <w:lang w:eastAsia="tr-TR"/>
          </w:rPr>
          <w:tag w:val="MENDELEY_CITATION_v3_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"/>
          <w:id w:val="1054201620"/>
          <w:placeholder>
            <w:docPart w:val="DefaultPlaceholder_-1854013440"/>
          </w:placeholder>
        </w:sdtPr>
        <w:sdtContent>
          <w:r w:rsidR="00871EF8" w:rsidRPr="00871EF8">
            <w:rPr>
              <w:rFonts w:eastAsia="Times New Roman" w:cs="Times New Roman"/>
              <w:b w:val="0"/>
              <w:color w:val="000000"/>
              <w:szCs w:val="24"/>
              <w:lang w:eastAsia="tr-TR"/>
            </w:rPr>
            <w:t>(22)</w:t>
          </w:r>
        </w:sdtContent>
      </w:sdt>
    </w:p>
    <w:p w14:paraId="354CA7FA" w14:textId="73EB3B19" w:rsidR="009F1C78" w:rsidRDefault="009F1C78" w:rsidP="009F1C78">
      <w:pPr>
        <w:pStyle w:val="BASLIK1"/>
        <w:jc w:val="both"/>
        <w:rPr>
          <w:b w:val="0"/>
          <w:bCs/>
          <w:szCs w:val="24"/>
        </w:rPr>
      </w:pPr>
      <w:r w:rsidRPr="007C7225">
        <w:rPr>
          <w:b w:val="0"/>
          <w:bCs/>
          <w:szCs w:val="24"/>
        </w:rPr>
        <w:t>Pekin Eylem Platformunda,</w:t>
      </w:r>
      <w:r w:rsidRPr="009F1C78">
        <w:rPr>
          <w:b w:val="0"/>
          <w:bCs/>
          <w:szCs w:val="24"/>
        </w:rPr>
        <w:t xml:space="preserve"> </w:t>
      </w:r>
      <w:r>
        <w:rPr>
          <w:b w:val="0"/>
          <w:bCs/>
          <w:szCs w:val="24"/>
        </w:rPr>
        <w:t>k</w:t>
      </w:r>
      <w:r w:rsidRPr="007C7225">
        <w:rPr>
          <w:b w:val="0"/>
          <w:bCs/>
          <w:szCs w:val="24"/>
        </w:rPr>
        <w:t>adına</w:t>
      </w:r>
      <w:r>
        <w:rPr>
          <w:b w:val="0"/>
          <w:bCs/>
          <w:szCs w:val="24"/>
        </w:rPr>
        <w:t xml:space="preserve"> </w:t>
      </w:r>
      <w:r w:rsidRPr="007C7225">
        <w:rPr>
          <w:b w:val="0"/>
          <w:bCs/>
          <w:szCs w:val="24"/>
        </w:rPr>
        <w:t>şiddet</w:t>
      </w:r>
      <w:r w:rsidR="007B775F">
        <w:rPr>
          <w:b w:val="0"/>
          <w:bCs/>
          <w:szCs w:val="24"/>
        </w:rPr>
        <w:t>in tanımı</w:t>
      </w:r>
      <w:r w:rsidRPr="007C7225">
        <w:rPr>
          <w:b w:val="0"/>
          <w:bCs/>
          <w:szCs w:val="24"/>
        </w:rPr>
        <w:t xml:space="preserve"> “Kadının fiziksel, cinsel veya psikolojik zarar görmesiyle veya acı çekmesiyle sonuçlanan veya sonuçlanması muhtemel olan, bu tür hareketlerin tehdidini, baskıyı ya da özgürlüğün keyfi engellenmesini de içeren ister toplum önünde ister özel hayatta meydana gel</w:t>
      </w:r>
      <w:r>
        <w:rPr>
          <w:b w:val="0"/>
          <w:bCs/>
          <w:szCs w:val="24"/>
        </w:rPr>
        <w:t>m</w:t>
      </w:r>
      <w:r w:rsidRPr="007C7225">
        <w:rPr>
          <w:b w:val="0"/>
          <w:bCs/>
          <w:szCs w:val="24"/>
        </w:rPr>
        <w:t xml:space="preserve">iş olsun, cinsiyete dayalı her türden şiddet” olarak </w:t>
      </w:r>
      <w:r>
        <w:rPr>
          <w:b w:val="0"/>
          <w:bCs/>
          <w:szCs w:val="24"/>
        </w:rPr>
        <w:t>belirtilmektedir</w:t>
      </w:r>
      <w:r w:rsidRPr="007C7225">
        <w:rPr>
          <w:b w:val="0"/>
          <w:bCs/>
          <w:szCs w:val="24"/>
        </w:rPr>
        <w:t xml:space="preserve">.  </w:t>
      </w:r>
      <w:sdt>
        <w:sdtPr>
          <w:rPr>
            <w:b w:val="0"/>
            <w:bCs/>
            <w:color w:val="000000"/>
            <w:szCs w:val="24"/>
          </w:rPr>
          <w:tag w:val="MENDELEY_CITATION_v3_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"/>
          <w:id w:val="-341936901"/>
          <w:placeholder>
            <w:docPart w:val="93C7045EE4AD4D3EAA87A788C17EDAB6"/>
          </w:placeholder>
        </w:sdtPr>
        <w:sdtContent>
          <w:r w:rsidR="00871EF8" w:rsidRPr="00871EF8">
            <w:rPr>
              <w:b w:val="0"/>
              <w:bCs/>
              <w:color w:val="000000"/>
              <w:szCs w:val="24"/>
            </w:rPr>
            <w:t>(22)</w:t>
          </w:r>
        </w:sdtContent>
      </w:sdt>
    </w:p>
    <w:p w14:paraId="66521117" w14:textId="55B218B5" w:rsidR="007B775F" w:rsidRDefault="007B775F" w:rsidP="007B775F">
      <w:pPr>
        <w:pStyle w:val="BASLIK1"/>
        <w:jc w:val="both"/>
        <w:rPr>
          <w:b w:val="0"/>
          <w:bCs/>
        </w:rPr>
      </w:pPr>
      <w:r w:rsidRPr="007B775F">
        <w:rPr>
          <w:rFonts w:cs="Times New Roman"/>
          <w:b w:val="0"/>
          <w:bCs/>
          <w:szCs w:val="24"/>
        </w:rPr>
        <w:t xml:space="preserve">Kadına yönelik şiddet, </w:t>
      </w:r>
      <w:r>
        <w:rPr>
          <w:rFonts w:cs="Times New Roman"/>
          <w:b w:val="0"/>
          <w:bCs/>
          <w:szCs w:val="24"/>
        </w:rPr>
        <w:t xml:space="preserve">dünya </w:t>
      </w:r>
      <w:r w:rsidRPr="007B775F">
        <w:rPr>
          <w:rFonts w:cs="Times New Roman"/>
          <w:b w:val="0"/>
          <w:bCs/>
          <w:szCs w:val="24"/>
        </w:rPr>
        <w:t>ülkeler</w:t>
      </w:r>
      <w:r>
        <w:rPr>
          <w:rFonts w:cs="Times New Roman"/>
          <w:b w:val="0"/>
          <w:bCs/>
          <w:szCs w:val="24"/>
        </w:rPr>
        <w:t>i</w:t>
      </w:r>
      <w:r w:rsidRPr="007B775F">
        <w:rPr>
          <w:rFonts w:cs="Times New Roman"/>
          <w:b w:val="0"/>
          <w:bCs/>
          <w:szCs w:val="24"/>
        </w:rPr>
        <w:t xml:space="preserve"> arasında </w:t>
      </w:r>
      <w:r>
        <w:rPr>
          <w:rFonts w:cs="Times New Roman"/>
          <w:b w:val="0"/>
          <w:bCs/>
          <w:szCs w:val="24"/>
        </w:rPr>
        <w:t xml:space="preserve">yaygınlığı ve şekilleri </w:t>
      </w:r>
      <w:r w:rsidRPr="007B775F">
        <w:rPr>
          <w:rFonts w:cs="Times New Roman"/>
          <w:b w:val="0"/>
          <w:bCs/>
          <w:szCs w:val="24"/>
        </w:rPr>
        <w:t>değişmekle b</w:t>
      </w:r>
      <w:r>
        <w:rPr>
          <w:rFonts w:cs="Times New Roman"/>
          <w:b w:val="0"/>
          <w:bCs/>
          <w:szCs w:val="24"/>
        </w:rPr>
        <w:t>eraber</w:t>
      </w:r>
      <w:r w:rsidRPr="007B775F">
        <w:rPr>
          <w:rFonts w:cs="Times New Roman"/>
          <w:b w:val="0"/>
          <w:bCs/>
          <w:szCs w:val="24"/>
        </w:rPr>
        <w:t xml:space="preserve"> </w:t>
      </w:r>
      <w:r>
        <w:rPr>
          <w:rFonts w:cs="Times New Roman"/>
          <w:b w:val="0"/>
          <w:bCs/>
          <w:szCs w:val="24"/>
        </w:rPr>
        <w:t>asla ortadan kaybolmayan bir</w:t>
      </w:r>
      <w:r w:rsidRPr="007B775F">
        <w:rPr>
          <w:rFonts w:cs="Times New Roman"/>
          <w:b w:val="0"/>
          <w:bCs/>
          <w:szCs w:val="24"/>
        </w:rPr>
        <w:t xml:space="preserve"> hak ihlalidir. </w:t>
      </w:r>
      <w:r>
        <w:rPr>
          <w:rFonts w:cs="Times New Roman"/>
          <w:b w:val="0"/>
          <w:bCs/>
          <w:szCs w:val="24"/>
        </w:rPr>
        <w:t xml:space="preserve">AİŞ, </w:t>
      </w:r>
      <w:r w:rsidRPr="007B775F">
        <w:rPr>
          <w:rFonts w:cs="Times New Roman"/>
          <w:b w:val="0"/>
          <w:bCs/>
          <w:szCs w:val="24"/>
        </w:rPr>
        <w:t>kadına yönelik şiddetin en</w:t>
      </w:r>
      <w:r>
        <w:rPr>
          <w:rFonts w:cs="Times New Roman"/>
          <w:b w:val="0"/>
          <w:bCs/>
          <w:szCs w:val="24"/>
        </w:rPr>
        <w:t xml:space="preserve"> sık görülen</w:t>
      </w:r>
      <w:r w:rsidRPr="007B775F">
        <w:rPr>
          <w:rFonts w:cs="Times New Roman"/>
          <w:b w:val="0"/>
          <w:bCs/>
          <w:szCs w:val="24"/>
        </w:rPr>
        <w:t xml:space="preserve"> </w:t>
      </w:r>
      <w:r>
        <w:rPr>
          <w:rFonts w:cs="Times New Roman"/>
          <w:b w:val="0"/>
          <w:bCs/>
          <w:szCs w:val="24"/>
        </w:rPr>
        <w:t>fakat</w:t>
      </w:r>
      <w:r w:rsidRPr="007B775F">
        <w:rPr>
          <w:rFonts w:cs="Times New Roman"/>
          <w:b w:val="0"/>
          <w:bCs/>
          <w:szCs w:val="24"/>
        </w:rPr>
        <w:t xml:space="preserve"> en </w:t>
      </w:r>
      <w:r>
        <w:rPr>
          <w:rFonts w:cs="Times New Roman"/>
          <w:b w:val="0"/>
          <w:bCs/>
          <w:szCs w:val="24"/>
        </w:rPr>
        <w:t>saklı</w:t>
      </w:r>
      <w:r w:rsidRPr="007B775F">
        <w:rPr>
          <w:rFonts w:cs="Times New Roman"/>
          <w:b w:val="0"/>
          <w:bCs/>
          <w:szCs w:val="24"/>
        </w:rPr>
        <w:t xml:space="preserve"> kalan </w:t>
      </w:r>
      <w:r>
        <w:rPr>
          <w:rFonts w:cs="Times New Roman"/>
          <w:b w:val="0"/>
          <w:bCs/>
          <w:szCs w:val="24"/>
        </w:rPr>
        <w:t>şeklidir</w:t>
      </w:r>
      <w:r w:rsidRPr="007B775F">
        <w:rPr>
          <w:rFonts w:cs="Times New Roman"/>
          <w:b w:val="0"/>
          <w:bCs/>
          <w:szCs w:val="24"/>
        </w:rPr>
        <w:t xml:space="preserve">. Şiddete </w:t>
      </w:r>
      <w:r w:rsidR="00BE4479">
        <w:rPr>
          <w:rFonts w:cs="Times New Roman"/>
          <w:b w:val="0"/>
          <w:bCs/>
          <w:szCs w:val="24"/>
        </w:rPr>
        <w:t>maruz kalan</w:t>
      </w:r>
      <w:r w:rsidRPr="007B775F">
        <w:rPr>
          <w:rFonts w:cs="Times New Roman"/>
          <w:b w:val="0"/>
          <w:bCs/>
          <w:szCs w:val="24"/>
        </w:rPr>
        <w:t xml:space="preserve"> kadının </w:t>
      </w:r>
      <w:r w:rsidR="00BE4479">
        <w:rPr>
          <w:rFonts w:cs="Times New Roman"/>
          <w:b w:val="0"/>
          <w:bCs/>
          <w:szCs w:val="24"/>
        </w:rPr>
        <w:t>uygulayan</w:t>
      </w:r>
      <w:r w:rsidRPr="007B775F">
        <w:rPr>
          <w:rFonts w:cs="Times New Roman"/>
          <w:b w:val="0"/>
          <w:bCs/>
          <w:szCs w:val="24"/>
        </w:rPr>
        <w:t xml:space="preserve"> erkek ile aynı</w:t>
      </w:r>
      <w:r w:rsidR="00BE4479">
        <w:rPr>
          <w:rFonts w:cs="Times New Roman"/>
          <w:b w:val="0"/>
          <w:bCs/>
          <w:szCs w:val="24"/>
        </w:rPr>
        <w:t xml:space="preserve"> evde</w:t>
      </w:r>
      <w:r w:rsidRPr="007B775F">
        <w:rPr>
          <w:rFonts w:cs="Times New Roman"/>
          <w:b w:val="0"/>
          <w:bCs/>
          <w:szCs w:val="24"/>
        </w:rPr>
        <w:t xml:space="preserve"> </w:t>
      </w:r>
      <w:r w:rsidR="00BE4479">
        <w:rPr>
          <w:rFonts w:cs="Times New Roman"/>
          <w:b w:val="0"/>
          <w:bCs/>
          <w:szCs w:val="24"/>
        </w:rPr>
        <w:t xml:space="preserve">konaklamakta olup olmadığına </w:t>
      </w:r>
      <w:r w:rsidRPr="007B775F">
        <w:rPr>
          <w:rFonts w:cs="Times New Roman"/>
          <w:b w:val="0"/>
          <w:bCs/>
          <w:szCs w:val="24"/>
        </w:rPr>
        <w:t xml:space="preserve">bakılmaksızın; eski veya </w:t>
      </w:r>
      <w:r w:rsidR="00BE4479" w:rsidRPr="007B775F">
        <w:rPr>
          <w:rFonts w:cs="Times New Roman"/>
          <w:b w:val="0"/>
          <w:bCs/>
          <w:szCs w:val="24"/>
        </w:rPr>
        <w:t>ş</w:t>
      </w:r>
      <w:r w:rsidR="00BE4479">
        <w:rPr>
          <w:rFonts w:cs="Times New Roman"/>
          <w:b w:val="0"/>
          <w:bCs/>
          <w:szCs w:val="24"/>
        </w:rPr>
        <w:t>u anki</w:t>
      </w:r>
      <w:r w:rsidRPr="007B775F">
        <w:rPr>
          <w:rFonts w:cs="Times New Roman"/>
          <w:b w:val="0"/>
          <w:bCs/>
          <w:szCs w:val="24"/>
        </w:rPr>
        <w:t xml:space="preserve"> eş, partner veya aile </w:t>
      </w:r>
      <w:r w:rsidR="00BE4479">
        <w:rPr>
          <w:rFonts w:cs="Times New Roman"/>
          <w:b w:val="0"/>
          <w:bCs/>
          <w:szCs w:val="24"/>
        </w:rPr>
        <w:t xml:space="preserve">üyesi olanlardan görülmüş olan </w:t>
      </w:r>
      <w:r w:rsidRPr="007B775F">
        <w:rPr>
          <w:rFonts w:cs="Times New Roman"/>
          <w:b w:val="0"/>
          <w:bCs/>
          <w:szCs w:val="24"/>
        </w:rPr>
        <w:t>her şiddet “</w:t>
      </w:r>
      <w:r w:rsidR="00BE4479">
        <w:rPr>
          <w:rFonts w:cs="Times New Roman"/>
          <w:b w:val="0"/>
          <w:bCs/>
          <w:szCs w:val="24"/>
        </w:rPr>
        <w:t>AİŞ</w:t>
      </w:r>
      <w:r w:rsidRPr="007B775F">
        <w:rPr>
          <w:rFonts w:cs="Times New Roman"/>
          <w:b w:val="0"/>
          <w:bCs/>
          <w:szCs w:val="24"/>
        </w:rPr>
        <w:t xml:space="preserve">” olarak </w:t>
      </w:r>
      <w:r w:rsidR="00BE4479">
        <w:rPr>
          <w:rFonts w:cs="Times New Roman"/>
          <w:b w:val="0"/>
          <w:bCs/>
          <w:szCs w:val="24"/>
        </w:rPr>
        <w:t>sayılmaktadır.</w:t>
      </w:r>
      <w:sdt>
        <w:sdtPr>
          <w:rPr>
            <w:rFonts w:cs="Times New Roman"/>
            <w:b w:val="0"/>
            <w:color w:val="000000"/>
            <w:szCs w:val="24"/>
          </w:rPr>
          <w:tag w:val="MENDELEY_CITATION_v3_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"/>
          <w:id w:val="-837619110"/>
          <w:placeholder>
            <w:docPart w:val="4620FB7DD3A24015AA682395D2F9EC1D"/>
          </w:placeholder>
        </w:sdtPr>
        <w:sdtContent>
          <w:r w:rsidR="00871EF8" w:rsidRPr="00871EF8">
            <w:rPr>
              <w:rFonts w:cs="Times New Roman"/>
              <w:b w:val="0"/>
              <w:color w:val="000000"/>
              <w:szCs w:val="24"/>
            </w:rPr>
            <w:t>(23)</w:t>
          </w:r>
        </w:sdtContent>
      </w:sdt>
    </w:p>
    <w:p w14:paraId="588CEB82" w14:textId="1FE3AB1B" w:rsidR="00490805" w:rsidRDefault="00A14EE3" w:rsidP="00490805">
      <w:pPr>
        <w:pStyle w:val="BASLIK1"/>
        <w:jc w:val="both"/>
        <w:rPr>
          <w:b w:val="0"/>
          <w:bCs/>
          <w:szCs w:val="24"/>
        </w:rPr>
      </w:pPr>
      <w:r w:rsidRPr="008F21C4">
        <w:rPr>
          <w:b w:val="0"/>
          <w:bCs/>
        </w:rPr>
        <w:t xml:space="preserve">Ülkemizde </w:t>
      </w:r>
      <w:r w:rsidR="009F1C78">
        <w:rPr>
          <w:b w:val="0"/>
          <w:bCs/>
        </w:rPr>
        <w:t xml:space="preserve">kadına </w:t>
      </w:r>
      <w:r w:rsidRPr="008F21C4">
        <w:rPr>
          <w:b w:val="0"/>
          <w:bCs/>
        </w:rPr>
        <w:t xml:space="preserve">şiddet </w:t>
      </w:r>
      <w:r w:rsidR="009F1C78">
        <w:rPr>
          <w:b w:val="0"/>
          <w:bCs/>
        </w:rPr>
        <w:t>oranlarının</w:t>
      </w:r>
      <w:r w:rsidRPr="008F21C4">
        <w:rPr>
          <w:b w:val="0"/>
          <w:bCs/>
        </w:rPr>
        <w:t xml:space="preserve"> yüksekliği, </w:t>
      </w:r>
      <w:r w:rsidR="009F1C78">
        <w:rPr>
          <w:b w:val="0"/>
          <w:bCs/>
        </w:rPr>
        <w:t>bu durumun</w:t>
      </w:r>
      <w:r w:rsidR="009F1C78" w:rsidRPr="008F21C4">
        <w:rPr>
          <w:b w:val="0"/>
          <w:bCs/>
        </w:rPr>
        <w:t xml:space="preserve"> cinsiyet</w:t>
      </w:r>
      <w:r w:rsidRPr="008F21C4">
        <w:rPr>
          <w:b w:val="0"/>
          <w:bCs/>
        </w:rPr>
        <w:t xml:space="preserve"> eşitsizliği ve ataerkil </w:t>
      </w:r>
      <w:r w:rsidR="009F1C78">
        <w:rPr>
          <w:b w:val="0"/>
          <w:bCs/>
        </w:rPr>
        <w:t>geleneksel</w:t>
      </w:r>
      <w:r w:rsidRPr="008F21C4">
        <w:rPr>
          <w:b w:val="0"/>
          <w:bCs/>
        </w:rPr>
        <w:t xml:space="preserve"> kabullerden </w:t>
      </w:r>
      <w:r w:rsidR="009F1C78">
        <w:rPr>
          <w:b w:val="0"/>
          <w:bCs/>
        </w:rPr>
        <w:t>güç alan</w:t>
      </w:r>
      <w:r w:rsidRPr="008F21C4">
        <w:rPr>
          <w:b w:val="0"/>
          <w:bCs/>
        </w:rPr>
        <w:t xml:space="preserve"> toplumsal bir </w:t>
      </w:r>
      <w:r w:rsidR="009F1C78">
        <w:rPr>
          <w:b w:val="0"/>
          <w:bCs/>
        </w:rPr>
        <w:t>problem</w:t>
      </w:r>
      <w:r w:rsidRPr="008F21C4">
        <w:rPr>
          <w:b w:val="0"/>
          <w:bCs/>
        </w:rPr>
        <w:t xml:space="preserve"> olduğunu </w:t>
      </w:r>
      <w:r w:rsidR="009F1C78">
        <w:rPr>
          <w:b w:val="0"/>
          <w:bCs/>
        </w:rPr>
        <w:t>göstermektedir</w:t>
      </w:r>
      <w:r>
        <w:rPr>
          <w:b w:val="0"/>
          <w:bCs/>
        </w:rPr>
        <w:t>.</w:t>
      </w:r>
      <w:sdt>
        <w:sdtPr>
          <w:rPr>
            <w:b w:val="0"/>
            <w:bCs/>
            <w:color w:val="000000"/>
          </w:rPr>
          <w:tag w:val="MENDELEY_CITATION_v3_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"/>
          <w:id w:val="327491278"/>
          <w:placeholder>
            <w:docPart w:val="9E4868FADC564EC49D4C5281219B6649"/>
          </w:placeholder>
        </w:sdtPr>
        <w:sdtContent>
          <w:r w:rsidR="00871EF8" w:rsidRPr="00871EF8">
            <w:rPr>
              <w:b w:val="0"/>
              <w:bCs/>
              <w:color w:val="000000"/>
            </w:rPr>
            <w:t>(1)</w:t>
          </w:r>
        </w:sdtContent>
      </w:sdt>
    </w:p>
    <w:p w14:paraId="1D9BABFC" w14:textId="188BB9D2" w:rsidR="002C0A49" w:rsidRPr="00511C89" w:rsidRDefault="002C0A49" w:rsidP="00490805">
      <w:pPr>
        <w:pStyle w:val="BASLIK1"/>
        <w:jc w:val="both"/>
        <w:rPr>
          <w:b w:val="0"/>
          <w:bCs/>
          <w:szCs w:val="24"/>
        </w:rPr>
      </w:pPr>
      <w:r>
        <w:rPr>
          <w:b w:val="0"/>
          <w:bCs/>
        </w:rPr>
        <w:lastRenderedPageBreak/>
        <w:t>Yapılan çalışmalarda, hayatları boyunca kadınların yaklaşık üçte birinin eşleri tarafından fiziksel, yüzde 80’inin ise sözel şiddete maruz kaldığı gözlenmektedir.</w:t>
      </w:r>
      <w:sdt>
        <w:sdtPr>
          <w:rPr>
            <w:b w:val="0"/>
            <w:bCs/>
            <w:color w:val="000000"/>
          </w:rPr>
          <w:tag w:val="MENDELEY_CITATION_v3_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"/>
          <w:id w:val="320926910"/>
          <w:placeholder>
            <w:docPart w:val="89DD086E22AE431589A3A08101A704D1"/>
          </w:placeholder>
        </w:sdtPr>
        <w:sdtContent>
          <w:r w:rsidR="00871EF8" w:rsidRPr="00871EF8">
            <w:rPr>
              <w:b w:val="0"/>
              <w:bCs/>
              <w:color w:val="000000"/>
            </w:rPr>
            <w:t>(24)</w:t>
          </w:r>
        </w:sdtContent>
      </w:sdt>
      <w:r>
        <w:rPr>
          <w:b w:val="0"/>
          <w:bCs/>
          <w:color w:val="000000"/>
        </w:rPr>
        <w:t xml:space="preserve"> </w:t>
      </w:r>
      <w:r w:rsidRPr="008F21C4">
        <w:rPr>
          <w:b w:val="0"/>
          <w:bCs/>
        </w:rPr>
        <w:t>Evl</w:t>
      </w:r>
      <w:r>
        <w:rPr>
          <w:b w:val="0"/>
          <w:bCs/>
        </w:rPr>
        <w:t>i</w:t>
      </w:r>
      <w:r w:rsidRPr="008F21C4">
        <w:rPr>
          <w:b w:val="0"/>
          <w:bCs/>
        </w:rPr>
        <w:t xml:space="preserve"> kadınların yaklaşık </w:t>
      </w:r>
      <w:r>
        <w:rPr>
          <w:b w:val="0"/>
          <w:bCs/>
        </w:rPr>
        <w:t>yüzde ellisi</w:t>
      </w:r>
      <w:r w:rsidRPr="008F21C4">
        <w:rPr>
          <w:b w:val="0"/>
          <w:bCs/>
        </w:rPr>
        <w:t xml:space="preserve"> eşleri</w:t>
      </w:r>
      <w:r>
        <w:rPr>
          <w:b w:val="0"/>
          <w:bCs/>
        </w:rPr>
        <w:t>nin</w:t>
      </w:r>
      <w:r w:rsidRPr="008F21C4">
        <w:rPr>
          <w:b w:val="0"/>
          <w:bCs/>
        </w:rPr>
        <w:t xml:space="preserve"> korkutma, tehdit, hakaret gibi istismar davranışlarına maruz kaldıklarını b</w:t>
      </w:r>
      <w:r>
        <w:rPr>
          <w:b w:val="0"/>
          <w:bCs/>
        </w:rPr>
        <w:t>ildirmişlerdir</w:t>
      </w:r>
      <w:r w:rsidRPr="008F21C4">
        <w:rPr>
          <w:b w:val="0"/>
          <w:bCs/>
        </w:rPr>
        <w:t>.</w:t>
      </w:r>
      <w:sdt>
        <w:sdtPr>
          <w:rPr>
            <w:b w:val="0"/>
            <w:bCs/>
            <w:color w:val="000000"/>
          </w:rPr>
          <w:tag w:val="MENDELEY_CITATION_v3_eyJjaXRhdGlvbklEIjoiTUVOREVMRVlfQ0lUQVRJT05fYWI3MzM3ODktZmVmMC00Y2NkLTkxNDctNTg0NmRlYzJkNTEw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761982227"/>
          <w:placeholder>
            <w:docPart w:val="89DD086E22AE431589A3A08101A704D1"/>
          </w:placeholder>
        </w:sdtPr>
        <w:sdtContent>
          <w:r w:rsidR="00871EF8" w:rsidRPr="00871EF8">
            <w:rPr>
              <w:b w:val="0"/>
              <w:bCs/>
              <w:color w:val="000000"/>
            </w:rPr>
            <w:t>(25)</w:t>
          </w:r>
        </w:sdtContent>
      </w:sdt>
    </w:p>
    <w:p w14:paraId="1BCFFDF1" w14:textId="52BB8054" w:rsidR="0086048F" w:rsidRPr="00BE4479" w:rsidRDefault="00031187" w:rsidP="00C32514">
      <w:pPr>
        <w:pStyle w:val="BASLIK1"/>
        <w:jc w:val="both"/>
        <w:rPr>
          <w:b w:val="0"/>
          <w:bCs/>
          <w:szCs w:val="24"/>
        </w:rPr>
      </w:pPr>
      <w:r w:rsidRPr="00031187">
        <w:rPr>
          <w:b w:val="0"/>
          <w:bCs/>
          <w:szCs w:val="24"/>
        </w:rPr>
        <w:t>Kadına şiddetin artmasında; şiddeti uygulayan</w:t>
      </w:r>
      <w:r w:rsidR="00054F5B">
        <w:rPr>
          <w:b w:val="0"/>
          <w:bCs/>
          <w:szCs w:val="24"/>
        </w:rPr>
        <w:t>ın</w:t>
      </w:r>
      <w:r w:rsidRPr="00031187">
        <w:rPr>
          <w:b w:val="0"/>
          <w:bCs/>
          <w:szCs w:val="24"/>
        </w:rPr>
        <w:t xml:space="preserve"> benlik saygısının düşük</w:t>
      </w:r>
      <w:r w:rsidR="005D5F6C">
        <w:rPr>
          <w:b w:val="0"/>
          <w:bCs/>
          <w:szCs w:val="24"/>
        </w:rPr>
        <w:t>lüğü</w:t>
      </w:r>
      <w:r w:rsidRPr="00031187">
        <w:rPr>
          <w:b w:val="0"/>
          <w:bCs/>
          <w:szCs w:val="24"/>
        </w:rPr>
        <w:t>,</w:t>
      </w:r>
      <w:r w:rsidR="005D5F6C">
        <w:rPr>
          <w:b w:val="0"/>
          <w:bCs/>
          <w:szCs w:val="24"/>
        </w:rPr>
        <w:t xml:space="preserve"> maddi sorunlar, yüksek miktarda</w:t>
      </w:r>
      <w:r w:rsidRPr="00031187">
        <w:rPr>
          <w:b w:val="0"/>
          <w:bCs/>
          <w:szCs w:val="24"/>
        </w:rPr>
        <w:t xml:space="preserve"> alkol </w:t>
      </w:r>
      <w:r w:rsidR="005D5F6C">
        <w:rPr>
          <w:b w:val="0"/>
          <w:bCs/>
          <w:szCs w:val="24"/>
        </w:rPr>
        <w:t>kullanımı</w:t>
      </w:r>
      <w:r w:rsidRPr="00031187">
        <w:rPr>
          <w:b w:val="0"/>
          <w:bCs/>
          <w:szCs w:val="24"/>
        </w:rPr>
        <w:t>, işsizlik, depres</w:t>
      </w:r>
      <w:r w:rsidR="005D5F6C">
        <w:rPr>
          <w:b w:val="0"/>
          <w:bCs/>
          <w:szCs w:val="24"/>
        </w:rPr>
        <w:t>if bozukluk</w:t>
      </w:r>
      <w:r w:rsidRPr="00031187">
        <w:rPr>
          <w:b w:val="0"/>
          <w:bCs/>
          <w:szCs w:val="24"/>
        </w:rPr>
        <w:t xml:space="preserve"> </w:t>
      </w:r>
      <w:r w:rsidR="005D5F6C">
        <w:rPr>
          <w:b w:val="0"/>
          <w:bCs/>
          <w:szCs w:val="24"/>
        </w:rPr>
        <w:t>veya</w:t>
      </w:r>
      <w:r w:rsidRPr="00031187">
        <w:rPr>
          <w:b w:val="0"/>
          <w:bCs/>
          <w:szCs w:val="24"/>
        </w:rPr>
        <w:t xml:space="preserve"> kişilik bozukluğu tanısı olması, </w:t>
      </w:r>
      <w:r w:rsidR="005D5F6C">
        <w:rPr>
          <w:b w:val="0"/>
          <w:bCs/>
          <w:szCs w:val="24"/>
        </w:rPr>
        <w:t>küçüklüğünde</w:t>
      </w:r>
      <w:r w:rsidRPr="00031187">
        <w:rPr>
          <w:b w:val="0"/>
          <w:bCs/>
          <w:szCs w:val="24"/>
        </w:rPr>
        <w:t xml:space="preserve"> şiddete maru</w:t>
      </w:r>
      <w:r w:rsidR="005D5F6C">
        <w:rPr>
          <w:b w:val="0"/>
          <w:bCs/>
          <w:szCs w:val="24"/>
        </w:rPr>
        <w:t xml:space="preserve">ziyet veya tanıklığı </w:t>
      </w:r>
      <w:r w:rsidRPr="00031187">
        <w:rPr>
          <w:b w:val="0"/>
          <w:bCs/>
          <w:szCs w:val="24"/>
        </w:rPr>
        <w:t>olması, yakın</w:t>
      </w:r>
      <w:r w:rsidR="005D5F6C">
        <w:rPr>
          <w:b w:val="0"/>
          <w:bCs/>
          <w:szCs w:val="24"/>
        </w:rPr>
        <w:t>larının</w:t>
      </w:r>
      <w:r w:rsidRPr="00031187">
        <w:rPr>
          <w:b w:val="0"/>
          <w:bCs/>
          <w:szCs w:val="24"/>
        </w:rPr>
        <w:t xml:space="preserve"> şiddeti </w:t>
      </w:r>
      <w:r w:rsidR="005D5F6C">
        <w:rPr>
          <w:b w:val="0"/>
          <w:bCs/>
          <w:szCs w:val="24"/>
        </w:rPr>
        <w:t xml:space="preserve">hoş görmesi </w:t>
      </w:r>
      <w:r w:rsidRPr="00031187">
        <w:rPr>
          <w:b w:val="0"/>
          <w:bCs/>
          <w:szCs w:val="24"/>
        </w:rPr>
        <w:t xml:space="preserve">gibi </w:t>
      </w:r>
      <w:r w:rsidR="005D5F6C">
        <w:rPr>
          <w:b w:val="0"/>
          <w:bCs/>
          <w:szCs w:val="24"/>
        </w:rPr>
        <w:t>durumların</w:t>
      </w:r>
      <w:r w:rsidRPr="00031187">
        <w:rPr>
          <w:b w:val="0"/>
          <w:bCs/>
          <w:szCs w:val="24"/>
        </w:rPr>
        <w:t xml:space="preserve"> etkili olduğu</w:t>
      </w:r>
      <w:r w:rsidR="005D5F6C">
        <w:rPr>
          <w:b w:val="0"/>
          <w:bCs/>
          <w:szCs w:val="24"/>
        </w:rPr>
        <w:t xml:space="preserve"> belirtilmektedir</w:t>
      </w:r>
      <w:r w:rsidR="00436669">
        <w:rPr>
          <w:b w:val="0"/>
          <w:bCs/>
          <w:szCs w:val="24"/>
        </w:rPr>
        <w:t>.</w:t>
      </w:r>
      <w:sdt>
        <w:sdtPr>
          <w:rPr>
            <w:b w:val="0"/>
            <w:bCs/>
            <w:color w:val="000000"/>
            <w:szCs w:val="24"/>
          </w:rPr>
          <w:tag w:val="MENDELEY_CITATION_v3_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"/>
          <w:id w:val="1213694898"/>
          <w:placeholder>
            <w:docPart w:val="DefaultPlaceholder_-1854013440"/>
          </w:placeholder>
        </w:sdtPr>
        <w:sdtContent>
          <w:r w:rsidR="00871EF8" w:rsidRPr="00871EF8">
            <w:rPr>
              <w:b w:val="0"/>
              <w:bCs/>
              <w:color w:val="000000"/>
              <w:szCs w:val="24"/>
            </w:rPr>
            <w:t>(26)</w:t>
          </w:r>
        </w:sdtContent>
      </w:sdt>
    </w:p>
    <w:p w14:paraId="5FF907B2" w14:textId="3D5D0C9A" w:rsidR="002C0A49" w:rsidRPr="00CC3A4C" w:rsidRDefault="002C0A49" w:rsidP="00C32514">
      <w:pPr>
        <w:pStyle w:val="BASLIK2"/>
        <w:jc w:val="both"/>
        <w:rPr>
          <w:b w:val="0"/>
          <w:bCs/>
        </w:rPr>
      </w:pPr>
      <w:r w:rsidRPr="00174297">
        <w:rPr>
          <w:b w:val="0"/>
          <w:bCs/>
        </w:rPr>
        <w:t xml:space="preserve">Aile içi şiddete </w:t>
      </w:r>
      <w:r>
        <w:rPr>
          <w:b w:val="0"/>
          <w:bCs/>
        </w:rPr>
        <w:t>uğramış kadınlarda ruh</w:t>
      </w:r>
      <w:r w:rsidRPr="00174297">
        <w:rPr>
          <w:b w:val="0"/>
          <w:bCs/>
        </w:rPr>
        <w:t xml:space="preserve"> hastalıklarının</w:t>
      </w:r>
      <w:r>
        <w:rPr>
          <w:b w:val="0"/>
          <w:bCs/>
        </w:rPr>
        <w:t xml:space="preserve"> sıklığı pek çok araştırmaya konu olmuştur</w:t>
      </w:r>
      <w:r w:rsidRPr="00174297">
        <w:rPr>
          <w:b w:val="0"/>
          <w:bCs/>
        </w:rPr>
        <w:t xml:space="preserve">. Bir </w:t>
      </w:r>
      <w:r w:rsidR="006E591D">
        <w:rPr>
          <w:b w:val="0"/>
          <w:bCs/>
        </w:rPr>
        <w:t>çalışmada</w:t>
      </w:r>
      <w:r w:rsidR="00CC3A4C">
        <w:rPr>
          <w:b w:val="0"/>
          <w:bCs/>
        </w:rPr>
        <w:t>,</w:t>
      </w:r>
      <w:r w:rsidRPr="00174297">
        <w:rPr>
          <w:b w:val="0"/>
          <w:bCs/>
        </w:rPr>
        <w:t xml:space="preserve"> şiddet</w:t>
      </w:r>
      <w:r w:rsidR="00CC3A4C">
        <w:rPr>
          <w:b w:val="0"/>
          <w:bCs/>
        </w:rPr>
        <w:t>e</w:t>
      </w:r>
      <w:r w:rsidRPr="00174297">
        <w:rPr>
          <w:b w:val="0"/>
          <w:bCs/>
        </w:rPr>
        <w:t xml:space="preserve"> </w:t>
      </w:r>
      <w:r w:rsidR="00CC3A4C">
        <w:rPr>
          <w:b w:val="0"/>
          <w:bCs/>
        </w:rPr>
        <w:t>maruz kalmış kadı</w:t>
      </w:r>
      <w:r w:rsidRPr="00174297">
        <w:rPr>
          <w:b w:val="0"/>
          <w:bCs/>
        </w:rPr>
        <w:t xml:space="preserve">nların </w:t>
      </w:r>
      <w:r w:rsidR="00CC3A4C" w:rsidRPr="00174297">
        <w:rPr>
          <w:b w:val="0"/>
          <w:bCs/>
        </w:rPr>
        <w:t>%47,6</w:t>
      </w:r>
      <w:r w:rsidRPr="00174297">
        <w:rPr>
          <w:b w:val="0"/>
          <w:bCs/>
        </w:rPr>
        <w:t xml:space="preserve">’sının depresyon, </w:t>
      </w:r>
      <w:r w:rsidR="000B4169" w:rsidRPr="00174297">
        <w:rPr>
          <w:b w:val="0"/>
          <w:bCs/>
        </w:rPr>
        <w:t>%17,9</w:t>
      </w:r>
      <w:r w:rsidRPr="00174297">
        <w:rPr>
          <w:b w:val="0"/>
          <w:bCs/>
        </w:rPr>
        <w:t xml:space="preserve">’unun intihar riski, </w:t>
      </w:r>
      <w:r w:rsidR="000B4169" w:rsidRPr="00174297">
        <w:rPr>
          <w:b w:val="0"/>
          <w:bCs/>
        </w:rPr>
        <w:t>%63,8</w:t>
      </w:r>
      <w:r w:rsidRPr="00174297">
        <w:rPr>
          <w:b w:val="0"/>
          <w:bCs/>
        </w:rPr>
        <w:t xml:space="preserve">’inin TSSB, </w:t>
      </w:r>
      <w:proofErr w:type="gramStart"/>
      <w:r w:rsidRPr="00174297">
        <w:rPr>
          <w:b w:val="0"/>
          <w:bCs/>
        </w:rPr>
        <w:t>% 18.5</w:t>
      </w:r>
      <w:proofErr w:type="gramEnd"/>
      <w:r w:rsidRPr="00174297">
        <w:rPr>
          <w:b w:val="0"/>
          <w:bCs/>
        </w:rPr>
        <w:t xml:space="preserve">’inin alkol, %8.9’unun da maddenin kötüye kullanımı gibi </w:t>
      </w:r>
      <w:r w:rsidR="00CC3A4C">
        <w:rPr>
          <w:b w:val="0"/>
          <w:bCs/>
        </w:rPr>
        <w:t xml:space="preserve">problemleri </w:t>
      </w:r>
      <w:r w:rsidRPr="00174297">
        <w:rPr>
          <w:b w:val="0"/>
          <w:bCs/>
        </w:rPr>
        <w:t>yaşadıkları b</w:t>
      </w:r>
      <w:r w:rsidR="00CC3A4C">
        <w:rPr>
          <w:b w:val="0"/>
          <w:bCs/>
        </w:rPr>
        <w:t>ulunmuştur</w:t>
      </w:r>
      <w:r w:rsidRPr="00174297">
        <w:rPr>
          <w:b w:val="0"/>
          <w:bCs/>
        </w:rPr>
        <w:t xml:space="preserve">. </w:t>
      </w:r>
      <w:sdt>
        <w:sdtPr>
          <w:rPr>
            <w:b w:val="0"/>
            <w:bCs/>
            <w:color w:val="000000"/>
          </w:rPr>
          <w:tag w:val="MENDELEY_CITATION_v3_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"/>
          <w:id w:val="1741671744"/>
          <w:placeholder>
            <w:docPart w:val="B33CE7D552F847A6AADACA2F8BCE0D80"/>
          </w:placeholder>
        </w:sdtPr>
        <w:sdtContent>
          <w:r w:rsidR="00871EF8" w:rsidRPr="00871EF8">
            <w:rPr>
              <w:b w:val="0"/>
              <w:bCs/>
              <w:color w:val="000000"/>
            </w:rPr>
            <w:t>(27)</w:t>
          </w:r>
        </w:sdtContent>
      </w:sdt>
      <w:r w:rsidRPr="003B4CB1">
        <w:rPr>
          <w:rFonts w:cs="Times New Roman"/>
          <w:b w:val="0"/>
          <w:color w:val="000000"/>
          <w:szCs w:val="24"/>
        </w:rPr>
        <w:t xml:space="preserve">Bu nedenle </w:t>
      </w:r>
      <w:r w:rsidR="00CC3A4C">
        <w:rPr>
          <w:rFonts w:cs="Times New Roman"/>
          <w:b w:val="0"/>
          <w:color w:val="000000"/>
          <w:szCs w:val="24"/>
        </w:rPr>
        <w:t>AİŞ ‘</w:t>
      </w:r>
      <w:proofErr w:type="spellStart"/>
      <w:r w:rsidR="00CC3A4C">
        <w:rPr>
          <w:rFonts w:cs="Times New Roman"/>
          <w:b w:val="0"/>
          <w:color w:val="000000"/>
          <w:szCs w:val="24"/>
        </w:rPr>
        <w:t>nin</w:t>
      </w:r>
      <w:proofErr w:type="spellEnd"/>
      <w:r w:rsidR="00CC3A4C">
        <w:rPr>
          <w:rFonts w:cs="Times New Roman"/>
          <w:b w:val="0"/>
          <w:color w:val="000000"/>
          <w:szCs w:val="24"/>
        </w:rPr>
        <w:t xml:space="preserve"> </w:t>
      </w:r>
      <w:r w:rsidRPr="003B4CB1">
        <w:rPr>
          <w:rFonts w:cs="Times New Roman"/>
          <w:b w:val="0"/>
          <w:color w:val="000000"/>
          <w:szCs w:val="24"/>
        </w:rPr>
        <w:t xml:space="preserve">tedavi edilmesi gereken bir sağlık </w:t>
      </w:r>
      <w:r w:rsidR="00CC3A4C">
        <w:rPr>
          <w:rFonts w:cs="Times New Roman"/>
          <w:b w:val="0"/>
          <w:color w:val="000000"/>
          <w:szCs w:val="24"/>
        </w:rPr>
        <w:t xml:space="preserve">problemi </w:t>
      </w:r>
      <w:r w:rsidRPr="003B4CB1">
        <w:rPr>
          <w:rFonts w:cs="Times New Roman"/>
          <w:b w:val="0"/>
          <w:color w:val="000000"/>
          <w:szCs w:val="24"/>
        </w:rPr>
        <w:t>olduğunu bil</w:t>
      </w:r>
      <w:r w:rsidR="00CC3A4C">
        <w:rPr>
          <w:rFonts w:cs="Times New Roman"/>
          <w:b w:val="0"/>
          <w:color w:val="000000"/>
          <w:szCs w:val="24"/>
        </w:rPr>
        <w:t>in</w:t>
      </w:r>
      <w:r w:rsidRPr="003B4CB1">
        <w:rPr>
          <w:rFonts w:cs="Times New Roman"/>
          <w:b w:val="0"/>
          <w:color w:val="000000"/>
          <w:szCs w:val="24"/>
        </w:rPr>
        <w:t xml:space="preserve">mesi ve </w:t>
      </w:r>
      <w:r w:rsidR="00CC3A4C">
        <w:rPr>
          <w:rFonts w:cs="Times New Roman"/>
          <w:b w:val="0"/>
          <w:color w:val="000000"/>
          <w:szCs w:val="24"/>
        </w:rPr>
        <w:t xml:space="preserve">gerekirse </w:t>
      </w:r>
      <w:r w:rsidRPr="003B4CB1">
        <w:rPr>
          <w:rFonts w:cs="Times New Roman"/>
          <w:b w:val="0"/>
          <w:color w:val="000000"/>
          <w:szCs w:val="24"/>
        </w:rPr>
        <w:t xml:space="preserve">eşi </w:t>
      </w:r>
      <w:r w:rsidR="000B4169" w:rsidRPr="003B4CB1">
        <w:rPr>
          <w:rFonts w:cs="Times New Roman"/>
          <w:b w:val="0"/>
          <w:color w:val="000000"/>
          <w:szCs w:val="24"/>
        </w:rPr>
        <w:t>ile</w:t>
      </w:r>
      <w:r w:rsidR="00CC3A4C">
        <w:rPr>
          <w:rFonts w:cs="Times New Roman"/>
          <w:b w:val="0"/>
          <w:color w:val="000000"/>
          <w:szCs w:val="24"/>
        </w:rPr>
        <w:t xml:space="preserve"> </w:t>
      </w:r>
      <w:r w:rsidRPr="003B4CB1">
        <w:rPr>
          <w:rFonts w:cs="Times New Roman"/>
          <w:b w:val="0"/>
          <w:color w:val="000000"/>
          <w:szCs w:val="24"/>
        </w:rPr>
        <w:t>danışmanlık alması önemlidir</w:t>
      </w:r>
      <w:r w:rsidRPr="003B4CB1">
        <w:rPr>
          <w:rFonts w:cs="Times New Roman"/>
          <w:b w:val="0"/>
          <w:color w:val="000000"/>
          <w:sz w:val="22"/>
        </w:rPr>
        <w:t xml:space="preserve">. </w:t>
      </w:r>
      <w:sdt>
        <w:sdtPr>
          <w:rPr>
            <w:rFonts w:cs="Times New Roman"/>
            <w:b w:val="0"/>
            <w:color w:val="000000"/>
            <w:sz w:val="22"/>
          </w:rPr>
          <w:tag w:val="MENDELEY_CITATION_v3_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"/>
          <w:id w:val="1337644557"/>
          <w:placeholder>
            <w:docPart w:val="B33CE7D552F847A6AADACA2F8BCE0D80"/>
          </w:placeholder>
        </w:sdtPr>
        <w:sdtContent>
          <w:r w:rsidR="00871EF8" w:rsidRPr="00871EF8">
            <w:rPr>
              <w:rFonts w:cs="Times New Roman"/>
              <w:b w:val="0"/>
              <w:color w:val="000000"/>
              <w:sz w:val="22"/>
            </w:rPr>
            <w:t>(28)</w:t>
          </w:r>
        </w:sdtContent>
      </w:sdt>
    </w:p>
    <w:p w14:paraId="40E019E8" w14:textId="6A100B43" w:rsidR="00BE4479" w:rsidRPr="00BE4479" w:rsidRDefault="00F034FA" w:rsidP="00F034FA">
      <w:pPr>
        <w:pStyle w:val="BASLIK4"/>
        <w:rPr>
          <w:color w:val="000000"/>
        </w:rPr>
      </w:pPr>
      <w:r>
        <w:t xml:space="preserve"> </w:t>
      </w:r>
      <w:r w:rsidR="00FE155C">
        <w:t>2.1.1.2.</w:t>
      </w:r>
      <w:r w:rsidR="00BE4479">
        <w:t>Türleri</w:t>
      </w:r>
    </w:p>
    <w:p w14:paraId="64106F1E" w14:textId="46815607" w:rsidR="00F034FA" w:rsidRDefault="003A1A0E" w:rsidP="00816E34">
      <w:pPr>
        <w:spacing w:after="120"/>
        <w:ind w:firstLine="0"/>
        <w:jc w:val="both"/>
        <w:rPr>
          <w:rFonts w:eastAsia="Calibri" w:cs="Times New Roman"/>
          <w:b w:val="0"/>
          <w:szCs w:val="24"/>
        </w:rPr>
      </w:pPr>
      <w:r>
        <w:rPr>
          <w:rFonts w:eastAsia="Calibri" w:cs="Times New Roman"/>
          <w:b w:val="0"/>
          <w:szCs w:val="24"/>
        </w:rPr>
        <w:t xml:space="preserve">    </w:t>
      </w:r>
      <w:r w:rsidRPr="001A3E76">
        <w:rPr>
          <w:rFonts w:eastAsia="Calibri" w:cs="Times New Roman"/>
          <w:b w:val="0"/>
          <w:szCs w:val="24"/>
        </w:rPr>
        <w:t>Toplum</w:t>
      </w:r>
      <w:r w:rsidR="00A020AE">
        <w:rPr>
          <w:rFonts w:eastAsia="Calibri" w:cs="Times New Roman"/>
          <w:b w:val="0"/>
          <w:szCs w:val="24"/>
        </w:rPr>
        <w:t xml:space="preserve">umuzda </w:t>
      </w:r>
      <w:r w:rsidRPr="001A3E76">
        <w:rPr>
          <w:rFonts w:eastAsia="Calibri" w:cs="Times New Roman"/>
          <w:b w:val="0"/>
          <w:szCs w:val="24"/>
        </w:rPr>
        <w:t xml:space="preserve">şiddet </w:t>
      </w:r>
      <w:r w:rsidR="00A020AE">
        <w:rPr>
          <w:rFonts w:eastAsia="Calibri" w:cs="Times New Roman"/>
          <w:b w:val="0"/>
          <w:szCs w:val="24"/>
        </w:rPr>
        <w:t xml:space="preserve">kavramını düşündüğümüz zaman önce en görünür olduğu için aklımıza </w:t>
      </w:r>
      <w:r w:rsidR="00A020AE" w:rsidRPr="001A3E76">
        <w:rPr>
          <w:rFonts w:eastAsia="Calibri" w:cs="Times New Roman"/>
          <w:b w:val="0"/>
          <w:szCs w:val="24"/>
        </w:rPr>
        <w:t>fiziksel</w:t>
      </w:r>
      <w:r w:rsidRPr="001A3E76">
        <w:rPr>
          <w:rFonts w:eastAsia="Calibri" w:cs="Times New Roman"/>
          <w:b w:val="0"/>
          <w:szCs w:val="24"/>
        </w:rPr>
        <w:t xml:space="preserve"> şiddet gelmektedir. </w:t>
      </w:r>
      <w:r w:rsidR="00A020AE">
        <w:rPr>
          <w:rFonts w:eastAsia="Calibri" w:cs="Times New Roman"/>
          <w:b w:val="0"/>
          <w:szCs w:val="24"/>
        </w:rPr>
        <w:t>Fakat</w:t>
      </w:r>
      <w:r w:rsidRPr="001A3E76">
        <w:rPr>
          <w:rFonts w:eastAsia="Calibri" w:cs="Times New Roman"/>
          <w:b w:val="0"/>
          <w:szCs w:val="24"/>
        </w:rPr>
        <w:t xml:space="preserve"> kadına </w:t>
      </w:r>
      <w:r w:rsidR="00A020AE">
        <w:rPr>
          <w:rFonts w:eastAsia="Calibri" w:cs="Times New Roman"/>
          <w:b w:val="0"/>
          <w:szCs w:val="24"/>
        </w:rPr>
        <w:t>yönelmiş</w:t>
      </w:r>
      <w:r w:rsidRPr="001A3E76">
        <w:rPr>
          <w:rFonts w:eastAsia="Calibri" w:cs="Times New Roman"/>
          <w:b w:val="0"/>
          <w:szCs w:val="24"/>
        </w:rPr>
        <w:t xml:space="preserve"> şiddetin fiziksel, ekonomik, </w:t>
      </w:r>
      <w:r w:rsidR="00A020AE">
        <w:rPr>
          <w:rFonts w:eastAsia="Calibri" w:cs="Times New Roman"/>
          <w:b w:val="0"/>
          <w:szCs w:val="24"/>
        </w:rPr>
        <w:t xml:space="preserve">sözel, </w:t>
      </w:r>
      <w:r w:rsidRPr="001A3E76">
        <w:rPr>
          <w:rFonts w:eastAsia="Calibri" w:cs="Times New Roman"/>
          <w:b w:val="0"/>
          <w:szCs w:val="24"/>
        </w:rPr>
        <w:t xml:space="preserve">duygusal ve cinsel olmak üzere beş </w:t>
      </w:r>
      <w:r w:rsidR="00A020AE">
        <w:rPr>
          <w:rFonts w:eastAsia="Calibri" w:cs="Times New Roman"/>
          <w:b w:val="0"/>
          <w:szCs w:val="24"/>
        </w:rPr>
        <w:t>türü</w:t>
      </w:r>
      <w:r w:rsidRPr="001A3E76">
        <w:rPr>
          <w:rFonts w:eastAsia="Calibri" w:cs="Times New Roman"/>
          <w:b w:val="0"/>
          <w:szCs w:val="24"/>
        </w:rPr>
        <w:t xml:space="preserve"> </w:t>
      </w:r>
      <w:r w:rsidR="00A020AE">
        <w:rPr>
          <w:rFonts w:eastAsia="Calibri" w:cs="Times New Roman"/>
          <w:b w:val="0"/>
          <w:szCs w:val="24"/>
        </w:rPr>
        <w:t xml:space="preserve">vardır ve </w:t>
      </w:r>
      <w:r w:rsidR="00054F5B">
        <w:rPr>
          <w:rFonts w:eastAsia="Calibri" w:cs="Times New Roman"/>
          <w:b w:val="0"/>
          <w:szCs w:val="24"/>
        </w:rPr>
        <w:t>birçok vakada</w:t>
      </w:r>
      <w:r w:rsidR="00A020AE">
        <w:rPr>
          <w:rFonts w:eastAsia="Calibri" w:cs="Times New Roman"/>
          <w:b w:val="0"/>
          <w:szCs w:val="24"/>
        </w:rPr>
        <w:t xml:space="preserve"> birlikte de gözlenebilirler</w:t>
      </w:r>
      <w:r w:rsidRPr="001A3E76">
        <w:rPr>
          <w:rFonts w:eastAsia="Calibri" w:cs="Times New Roman"/>
          <w:b w:val="0"/>
          <w:szCs w:val="24"/>
        </w:rPr>
        <w:t>.</w:t>
      </w:r>
      <w:sdt>
        <w:sdtPr>
          <w:rPr>
            <w:rFonts w:eastAsia="Calibri" w:cs="Times New Roman"/>
            <w:b w:val="0"/>
            <w:color w:val="000000"/>
            <w:szCs w:val="24"/>
          </w:rPr>
          <w:tag w:val="MENDELEY_CITATION_v3_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"/>
          <w:id w:val="687103171"/>
          <w:placeholder>
            <w:docPart w:val="DefaultPlaceholder_-1854013440"/>
          </w:placeholder>
        </w:sdtPr>
        <w:sdtContent>
          <w:r w:rsidR="00871EF8" w:rsidRPr="00871EF8">
            <w:rPr>
              <w:rFonts w:eastAsia="Calibri" w:cs="Times New Roman"/>
              <w:b w:val="0"/>
              <w:color w:val="000000"/>
              <w:szCs w:val="24"/>
            </w:rPr>
            <w:t>(29)</w:t>
          </w:r>
        </w:sdtContent>
      </w:sdt>
    </w:p>
    <w:p w14:paraId="0D0B85E8" w14:textId="0ADCE830" w:rsidR="00816E34" w:rsidRDefault="00816E34" w:rsidP="00816E34">
      <w:pPr>
        <w:jc w:val="both"/>
        <w:rPr>
          <w:rFonts w:cs="Times New Roman"/>
          <w:b w:val="0"/>
          <w:szCs w:val="24"/>
        </w:rPr>
      </w:pPr>
      <w:r w:rsidRPr="00F034FA">
        <w:rPr>
          <w:rFonts w:cs="Times New Roman"/>
          <w:b w:val="0"/>
          <w:color w:val="000000"/>
          <w:szCs w:val="24"/>
        </w:rPr>
        <w:t>Fiziksel şiddet</w:t>
      </w:r>
      <w:r>
        <w:rPr>
          <w:rFonts w:cs="Times New Roman"/>
          <w:b w:val="0"/>
          <w:color w:val="000000"/>
          <w:szCs w:val="24"/>
        </w:rPr>
        <w:t>, k</w:t>
      </w:r>
      <w:r w:rsidRPr="00F034FA">
        <w:rPr>
          <w:rFonts w:cs="Times New Roman"/>
          <w:b w:val="0"/>
          <w:color w:val="000000"/>
          <w:szCs w:val="24"/>
        </w:rPr>
        <w:t xml:space="preserve">aba kuvvetin bir </w:t>
      </w:r>
      <w:r>
        <w:rPr>
          <w:rFonts w:cs="Times New Roman"/>
          <w:b w:val="0"/>
          <w:color w:val="000000"/>
          <w:szCs w:val="24"/>
        </w:rPr>
        <w:t>sindirme ve ceza</w:t>
      </w:r>
      <w:r w:rsidRPr="00F034FA">
        <w:rPr>
          <w:rFonts w:cs="Times New Roman"/>
          <w:b w:val="0"/>
          <w:color w:val="000000"/>
          <w:szCs w:val="24"/>
        </w:rPr>
        <w:t xml:space="preserve"> aracı olarak kullanılması</w:t>
      </w:r>
      <w:r>
        <w:rPr>
          <w:rFonts w:cs="Times New Roman"/>
          <w:b w:val="0"/>
          <w:color w:val="000000"/>
          <w:szCs w:val="24"/>
        </w:rPr>
        <w:t>na denir</w:t>
      </w:r>
      <w:r w:rsidRPr="00F034FA">
        <w:rPr>
          <w:rFonts w:cs="Times New Roman"/>
          <w:b w:val="0"/>
          <w:color w:val="000000"/>
          <w:szCs w:val="24"/>
        </w:rPr>
        <w:t>. Fiziksel şiddet</w:t>
      </w:r>
      <w:r>
        <w:rPr>
          <w:rFonts w:cs="Times New Roman"/>
          <w:b w:val="0"/>
          <w:color w:val="000000"/>
          <w:szCs w:val="24"/>
        </w:rPr>
        <w:t>in</w:t>
      </w:r>
      <w:r w:rsidRPr="00F034FA">
        <w:rPr>
          <w:rFonts w:cs="Times New Roman"/>
          <w:b w:val="0"/>
          <w:color w:val="000000"/>
          <w:szCs w:val="24"/>
        </w:rPr>
        <w:t xml:space="preserve"> </w:t>
      </w:r>
      <w:r>
        <w:rPr>
          <w:rFonts w:cs="Times New Roman"/>
          <w:b w:val="0"/>
          <w:color w:val="000000"/>
          <w:szCs w:val="24"/>
        </w:rPr>
        <w:t xml:space="preserve">en </w:t>
      </w:r>
      <w:r w:rsidRPr="00F034FA">
        <w:rPr>
          <w:rFonts w:cs="Times New Roman"/>
          <w:b w:val="0"/>
          <w:color w:val="000000"/>
          <w:szCs w:val="24"/>
        </w:rPr>
        <w:t>sık kadınlar</w:t>
      </w:r>
      <w:r>
        <w:rPr>
          <w:rFonts w:cs="Times New Roman"/>
          <w:b w:val="0"/>
          <w:color w:val="000000"/>
          <w:szCs w:val="24"/>
        </w:rPr>
        <w:t>a</w:t>
      </w:r>
      <w:r w:rsidRPr="00F034FA">
        <w:rPr>
          <w:rFonts w:cs="Times New Roman"/>
          <w:b w:val="0"/>
          <w:color w:val="000000"/>
          <w:szCs w:val="24"/>
        </w:rPr>
        <w:t xml:space="preserve">, </w:t>
      </w:r>
      <w:r>
        <w:rPr>
          <w:rFonts w:cs="Times New Roman"/>
          <w:b w:val="0"/>
          <w:szCs w:val="24"/>
        </w:rPr>
        <w:t>ç</w:t>
      </w:r>
      <w:r w:rsidRPr="00F034FA">
        <w:rPr>
          <w:rFonts w:cs="Times New Roman"/>
          <w:b w:val="0"/>
          <w:szCs w:val="24"/>
        </w:rPr>
        <w:t>ocuklar</w:t>
      </w:r>
      <w:r>
        <w:rPr>
          <w:rFonts w:cs="Times New Roman"/>
          <w:b w:val="0"/>
          <w:szCs w:val="24"/>
        </w:rPr>
        <w:t>a</w:t>
      </w:r>
      <w:r w:rsidRPr="00F034FA">
        <w:rPr>
          <w:rFonts w:cs="Times New Roman"/>
          <w:b w:val="0"/>
          <w:szCs w:val="24"/>
        </w:rPr>
        <w:t xml:space="preserve"> ve yaşlıla</w:t>
      </w:r>
      <w:r>
        <w:rPr>
          <w:rFonts w:cs="Times New Roman"/>
          <w:b w:val="0"/>
          <w:szCs w:val="24"/>
        </w:rPr>
        <w:t>ra uygulandığı gözlenmiştir</w:t>
      </w:r>
      <w:r w:rsidRPr="00F034FA">
        <w:rPr>
          <w:rFonts w:cs="Times New Roman"/>
          <w:b w:val="0"/>
          <w:szCs w:val="24"/>
        </w:rPr>
        <w:t>.</w:t>
      </w:r>
      <w:sdt>
        <w:sdtPr>
          <w:rPr>
            <w:rFonts w:cs="Times New Roman"/>
            <w:b w:val="0"/>
            <w:color w:val="000000"/>
            <w:szCs w:val="24"/>
          </w:rPr>
          <w:tag w:val="MENDELEY_CITATION_v3_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"/>
          <w:id w:val="387611603"/>
          <w:placeholder>
            <w:docPart w:val="E766EC27D4F74CA09A9ACEDA95A0FFA0"/>
          </w:placeholder>
        </w:sdtPr>
        <w:sdtContent>
          <w:r w:rsidR="00871EF8" w:rsidRPr="00871EF8">
            <w:rPr>
              <w:rFonts w:cs="Times New Roman"/>
              <w:b w:val="0"/>
              <w:color w:val="000000"/>
              <w:szCs w:val="24"/>
            </w:rPr>
            <w:t>(30)</w:t>
          </w:r>
        </w:sdtContent>
      </w:sdt>
      <w:r w:rsidRPr="00387408">
        <w:rPr>
          <w:rFonts w:cs="Times New Roman"/>
          <w:b w:val="0"/>
          <w:szCs w:val="24"/>
        </w:rPr>
        <w:t xml:space="preserve"> </w:t>
      </w:r>
      <w:r w:rsidRPr="00F034FA">
        <w:rPr>
          <w:rFonts w:cs="Times New Roman"/>
          <w:b w:val="0"/>
          <w:szCs w:val="24"/>
        </w:rPr>
        <w:t>İtme, tokat, tekme, yumruk atma, bıçakla</w:t>
      </w:r>
      <w:r>
        <w:rPr>
          <w:rFonts w:cs="Times New Roman"/>
          <w:b w:val="0"/>
          <w:szCs w:val="24"/>
        </w:rPr>
        <w:t xml:space="preserve"> veya silahla</w:t>
      </w:r>
      <w:r w:rsidRPr="00F034FA">
        <w:rPr>
          <w:rFonts w:cs="Times New Roman"/>
          <w:b w:val="0"/>
          <w:szCs w:val="24"/>
        </w:rPr>
        <w:t xml:space="preserve"> yaralama</w:t>
      </w:r>
      <w:r>
        <w:rPr>
          <w:rFonts w:cs="Times New Roman"/>
          <w:b w:val="0"/>
          <w:szCs w:val="24"/>
        </w:rPr>
        <w:t xml:space="preserve"> ve tehdit etme</w:t>
      </w:r>
      <w:r w:rsidRPr="00F034FA">
        <w:rPr>
          <w:rFonts w:cs="Times New Roman"/>
          <w:b w:val="0"/>
          <w:szCs w:val="24"/>
        </w:rPr>
        <w:t>, boğmaya veya yakma</w:t>
      </w:r>
      <w:r>
        <w:rPr>
          <w:rFonts w:cs="Times New Roman"/>
          <w:b w:val="0"/>
          <w:szCs w:val="24"/>
        </w:rPr>
        <w:t xml:space="preserve"> girişimi </w:t>
      </w:r>
      <w:r w:rsidRPr="00F034FA">
        <w:rPr>
          <w:rFonts w:cs="Times New Roman"/>
          <w:b w:val="0"/>
          <w:szCs w:val="24"/>
        </w:rPr>
        <w:t xml:space="preserve">fiziksel şiddetin </w:t>
      </w:r>
      <w:r>
        <w:rPr>
          <w:rFonts w:cs="Times New Roman"/>
          <w:b w:val="0"/>
          <w:szCs w:val="24"/>
        </w:rPr>
        <w:t>çeşitleridir</w:t>
      </w:r>
      <w:r w:rsidRPr="00F034FA">
        <w:rPr>
          <w:rFonts w:cs="Times New Roman"/>
          <w:b w:val="0"/>
          <w:szCs w:val="24"/>
        </w:rPr>
        <w:t xml:space="preserve">. </w:t>
      </w:r>
      <w:r w:rsidR="00511C89">
        <w:rPr>
          <w:rFonts w:cs="Times New Roman"/>
          <w:b w:val="0"/>
          <w:szCs w:val="24"/>
        </w:rPr>
        <w:t xml:space="preserve">Vücut </w:t>
      </w:r>
      <w:r w:rsidRPr="00F034FA">
        <w:rPr>
          <w:rFonts w:cs="Times New Roman"/>
          <w:b w:val="0"/>
          <w:szCs w:val="24"/>
        </w:rPr>
        <w:t>bütünlüğü</w:t>
      </w:r>
      <w:r w:rsidR="00511C89">
        <w:rPr>
          <w:rFonts w:cs="Times New Roman"/>
          <w:b w:val="0"/>
          <w:szCs w:val="24"/>
        </w:rPr>
        <w:t>nü</w:t>
      </w:r>
      <w:r w:rsidRPr="00F034FA">
        <w:rPr>
          <w:rFonts w:cs="Times New Roman"/>
          <w:b w:val="0"/>
          <w:szCs w:val="24"/>
        </w:rPr>
        <w:t xml:space="preserve"> tehdit ede</w:t>
      </w:r>
      <w:r>
        <w:rPr>
          <w:rFonts w:cs="Times New Roman"/>
          <w:b w:val="0"/>
          <w:szCs w:val="24"/>
        </w:rPr>
        <w:t>rek can kaybıyla</w:t>
      </w:r>
      <w:r w:rsidRPr="00F034FA">
        <w:rPr>
          <w:rFonts w:cs="Times New Roman"/>
          <w:b w:val="0"/>
          <w:szCs w:val="24"/>
        </w:rPr>
        <w:t xml:space="preserve"> </w:t>
      </w:r>
      <w:r>
        <w:rPr>
          <w:rFonts w:cs="Times New Roman"/>
          <w:b w:val="0"/>
          <w:szCs w:val="24"/>
        </w:rPr>
        <w:t>son bulabilir.</w:t>
      </w:r>
      <w:sdt>
        <w:sdtPr>
          <w:rPr>
            <w:rFonts w:cs="Times New Roman"/>
            <w:b w:val="0"/>
            <w:color w:val="000000"/>
            <w:szCs w:val="24"/>
          </w:rPr>
          <w:tag w:val="MENDELEY_CITATION_v3_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"/>
          <w:id w:val="722108753"/>
          <w:placeholder>
            <w:docPart w:val="E766EC27D4F74CA09A9ACEDA95A0FFA0"/>
          </w:placeholder>
        </w:sdtPr>
        <w:sdtContent>
          <w:r w:rsidR="00871EF8" w:rsidRPr="00871EF8">
            <w:rPr>
              <w:rFonts w:cs="Times New Roman"/>
              <w:b w:val="0"/>
              <w:color w:val="000000"/>
              <w:szCs w:val="24"/>
            </w:rPr>
            <w:t>(31)</w:t>
          </w:r>
        </w:sdtContent>
      </w:sdt>
    </w:p>
    <w:p w14:paraId="5AC9215A" w14:textId="0DF1CCB0" w:rsidR="00816E34" w:rsidRDefault="00816E34" w:rsidP="00511C89">
      <w:pPr>
        <w:jc w:val="both"/>
        <w:rPr>
          <w:rFonts w:cs="Times New Roman"/>
          <w:b w:val="0"/>
          <w:szCs w:val="24"/>
        </w:rPr>
      </w:pPr>
      <w:r w:rsidRPr="00F034FA">
        <w:rPr>
          <w:rFonts w:cs="Times New Roman"/>
          <w:b w:val="0"/>
          <w:szCs w:val="24"/>
        </w:rPr>
        <w:t>Duygusal şiddet, duygusal ihtiyaçların, karşı</w:t>
      </w:r>
      <w:r w:rsidR="00341F7A">
        <w:rPr>
          <w:rFonts w:cs="Times New Roman"/>
          <w:b w:val="0"/>
          <w:szCs w:val="24"/>
        </w:rPr>
        <w:t>yı</w:t>
      </w:r>
      <w:r w:rsidRPr="00F034FA">
        <w:rPr>
          <w:rFonts w:cs="Times New Roman"/>
          <w:b w:val="0"/>
          <w:szCs w:val="24"/>
        </w:rPr>
        <w:t xml:space="preserve"> </w:t>
      </w:r>
      <w:r w:rsidR="00341F7A">
        <w:rPr>
          <w:rFonts w:cs="Times New Roman"/>
          <w:b w:val="0"/>
          <w:szCs w:val="24"/>
        </w:rPr>
        <w:t>sindirmek amacıyla kötüye kullanılması</w:t>
      </w:r>
      <w:r w:rsidRPr="00F034FA">
        <w:rPr>
          <w:rFonts w:cs="Times New Roman"/>
          <w:b w:val="0"/>
          <w:szCs w:val="24"/>
        </w:rPr>
        <w:t>,</w:t>
      </w:r>
      <w:r w:rsidR="00341F7A">
        <w:rPr>
          <w:rFonts w:cs="Times New Roman"/>
          <w:b w:val="0"/>
          <w:szCs w:val="24"/>
        </w:rPr>
        <w:t xml:space="preserve"> ceza</w:t>
      </w:r>
      <w:r w:rsidRPr="00F034FA">
        <w:rPr>
          <w:rFonts w:cs="Times New Roman"/>
          <w:b w:val="0"/>
          <w:szCs w:val="24"/>
        </w:rPr>
        <w:t xml:space="preserve"> ve tehdit aracı olarak</w:t>
      </w:r>
      <w:r w:rsidR="00341F7A">
        <w:rPr>
          <w:rFonts w:cs="Times New Roman"/>
          <w:b w:val="0"/>
          <w:szCs w:val="24"/>
        </w:rPr>
        <w:t xml:space="preserve"> görülmesidir</w:t>
      </w:r>
      <w:r w:rsidRPr="00F034FA">
        <w:rPr>
          <w:rFonts w:cs="Times New Roman"/>
          <w:b w:val="0"/>
          <w:szCs w:val="24"/>
        </w:rPr>
        <w:t xml:space="preserve">. </w:t>
      </w:r>
      <w:sdt>
        <w:sdtPr>
          <w:rPr>
            <w:rFonts w:cs="Times New Roman"/>
            <w:b w:val="0"/>
            <w:color w:val="000000"/>
            <w:szCs w:val="24"/>
          </w:rPr>
          <w:tag w:val="MENDELEY_CITATION_v3_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"/>
          <w:id w:val="-1109501875"/>
          <w:placeholder>
            <w:docPart w:val="DefaultPlaceholder_-1854013440"/>
          </w:placeholder>
        </w:sdtPr>
        <w:sdtContent>
          <w:r w:rsidR="00871EF8" w:rsidRPr="00871EF8">
            <w:rPr>
              <w:rFonts w:cs="Times New Roman"/>
              <w:b w:val="0"/>
              <w:color w:val="000000"/>
              <w:szCs w:val="24"/>
            </w:rPr>
            <w:t>(32)</w:t>
          </w:r>
        </w:sdtContent>
      </w:sdt>
      <w:r w:rsidR="00511C89">
        <w:rPr>
          <w:rFonts w:cs="Times New Roman"/>
          <w:b w:val="0"/>
          <w:szCs w:val="24"/>
        </w:rPr>
        <w:t xml:space="preserve"> Bu tür</w:t>
      </w:r>
      <w:r w:rsidRPr="00F034FA">
        <w:rPr>
          <w:rFonts w:cs="Times New Roman"/>
          <w:b w:val="0"/>
          <w:szCs w:val="24"/>
        </w:rPr>
        <w:t xml:space="preserve"> şiddette aile olmanın </w:t>
      </w:r>
      <w:r w:rsidR="00511C89">
        <w:rPr>
          <w:rFonts w:cs="Times New Roman"/>
          <w:b w:val="0"/>
          <w:szCs w:val="24"/>
        </w:rPr>
        <w:t xml:space="preserve">gerekleri olan </w:t>
      </w:r>
      <w:r w:rsidRPr="00F034FA">
        <w:rPr>
          <w:rFonts w:cs="Times New Roman"/>
          <w:b w:val="0"/>
          <w:szCs w:val="24"/>
        </w:rPr>
        <w:t xml:space="preserve">sevgi, şefkat, ilgi, destek gibi </w:t>
      </w:r>
      <w:r w:rsidR="00511C89">
        <w:rPr>
          <w:rFonts w:cs="Times New Roman"/>
          <w:b w:val="0"/>
          <w:szCs w:val="24"/>
        </w:rPr>
        <w:t>gereksinimler karşılanmaz</w:t>
      </w:r>
      <w:r w:rsidRPr="00F034FA">
        <w:rPr>
          <w:rFonts w:cs="Times New Roman"/>
          <w:b w:val="0"/>
          <w:szCs w:val="24"/>
        </w:rPr>
        <w:t>,</w:t>
      </w:r>
      <w:r w:rsidR="00511C89">
        <w:rPr>
          <w:rFonts w:cs="Times New Roman"/>
          <w:b w:val="0"/>
          <w:szCs w:val="24"/>
        </w:rPr>
        <w:t xml:space="preserve"> kadın yakınlarının yanında sürekli küçük düşürülür.</w:t>
      </w:r>
      <w:r w:rsidRPr="00F034FA">
        <w:rPr>
          <w:rFonts w:cs="Times New Roman"/>
          <w:b w:val="0"/>
          <w:szCs w:val="24"/>
        </w:rPr>
        <w:t xml:space="preserve"> </w:t>
      </w:r>
      <w:sdt>
        <w:sdtPr>
          <w:rPr>
            <w:rFonts w:cs="Times New Roman"/>
            <w:b w:val="0"/>
            <w:color w:val="000000"/>
            <w:szCs w:val="24"/>
          </w:rPr>
          <w:tag w:val="MENDELEY_CITATION_v3_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"/>
          <w:id w:val="333729557"/>
          <w:placeholder>
            <w:docPart w:val="B1C8B8CEEFC6465D91D7B2E8F4796C75"/>
          </w:placeholder>
        </w:sdtPr>
        <w:sdtContent>
          <w:r w:rsidR="00871EF8" w:rsidRPr="00871EF8">
            <w:rPr>
              <w:rFonts w:cs="Times New Roman"/>
              <w:b w:val="0"/>
              <w:color w:val="000000"/>
              <w:szCs w:val="24"/>
            </w:rPr>
            <w:t>(33)</w:t>
          </w:r>
        </w:sdtContent>
      </w:sdt>
    </w:p>
    <w:p w14:paraId="25CA3609" w14:textId="3E5C8951" w:rsidR="00BA1217" w:rsidRDefault="00511C89" w:rsidP="00BA1217">
      <w:pPr>
        <w:jc w:val="both"/>
        <w:rPr>
          <w:rFonts w:cs="Times New Roman"/>
          <w:b w:val="0"/>
          <w:bCs/>
          <w:color w:val="000000"/>
          <w:szCs w:val="24"/>
        </w:rPr>
      </w:pPr>
      <w:r>
        <w:rPr>
          <w:rFonts w:cs="Times New Roman"/>
          <w:b w:val="0"/>
          <w:bCs/>
          <w:szCs w:val="24"/>
        </w:rPr>
        <w:t>Cinsel şiddet</w:t>
      </w:r>
      <w:r w:rsidR="00C32514">
        <w:rPr>
          <w:rFonts w:cs="Times New Roman"/>
          <w:b w:val="0"/>
          <w:bCs/>
          <w:szCs w:val="24"/>
        </w:rPr>
        <w:t>, aile gizliliğinin korunması adına en az anlatılan şiddet türüdür.</w:t>
      </w:r>
      <w:sdt>
        <w:sdtPr>
          <w:rPr>
            <w:rFonts w:cs="Times New Roman"/>
            <w:b w:val="0"/>
            <w:bCs/>
            <w:color w:val="000000"/>
            <w:szCs w:val="24"/>
          </w:rPr>
          <w:tag w:val="MENDELEY_CITATION_v3_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"/>
          <w:id w:val="954830990"/>
          <w:placeholder>
            <w:docPart w:val="DefaultPlaceholder_-1854013440"/>
          </w:placeholder>
        </w:sdtPr>
        <w:sdtContent>
          <w:r w:rsidR="00871EF8" w:rsidRPr="00871EF8">
            <w:rPr>
              <w:rFonts w:cs="Times New Roman"/>
              <w:b w:val="0"/>
              <w:bCs/>
              <w:color w:val="000000"/>
              <w:szCs w:val="24"/>
            </w:rPr>
            <w:t>(34)</w:t>
          </w:r>
        </w:sdtContent>
      </w:sdt>
      <w:r w:rsidR="00C32514">
        <w:rPr>
          <w:rFonts w:cs="Times New Roman"/>
          <w:b w:val="0"/>
          <w:bCs/>
          <w:szCs w:val="24"/>
        </w:rPr>
        <w:t xml:space="preserve"> </w:t>
      </w:r>
    </w:p>
    <w:p w14:paraId="00014757" w14:textId="4AD1000C" w:rsidR="00BA1217" w:rsidRDefault="00C32514" w:rsidP="00BA1217">
      <w:pPr>
        <w:jc w:val="both"/>
        <w:rPr>
          <w:rFonts w:cs="Times New Roman"/>
          <w:b w:val="0"/>
          <w:bCs/>
          <w:szCs w:val="24"/>
        </w:rPr>
      </w:pPr>
      <w:r>
        <w:rPr>
          <w:rFonts w:cs="Times New Roman"/>
          <w:b w:val="0"/>
          <w:bCs/>
          <w:szCs w:val="24"/>
        </w:rPr>
        <w:lastRenderedPageBreak/>
        <w:t>Cinsel şiddet, kişiyi rızası dışında cinsel ilişkiye zorlama</w:t>
      </w:r>
      <w:r w:rsidR="00816E34" w:rsidRPr="00816E34">
        <w:rPr>
          <w:rFonts w:cs="Times New Roman"/>
          <w:b w:val="0"/>
          <w:szCs w:val="24"/>
        </w:rPr>
        <w:t xml:space="preserve">, cinselliğin maddi veya manevi güç kullanılması </w:t>
      </w:r>
      <w:r>
        <w:rPr>
          <w:rFonts w:cs="Times New Roman"/>
          <w:b w:val="0"/>
          <w:szCs w:val="24"/>
        </w:rPr>
        <w:t xml:space="preserve">yoluyla </w:t>
      </w:r>
      <w:r w:rsidR="00816E34" w:rsidRPr="00816E34">
        <w:rPr>
          <w:rFonts w:cs="Times New Roman"/>
          <w:b w:val="0"/>
          <w:szCs w:val="24"/>
        </w:rPr>
        <w:t>yaşanması</w:t>
      </w:r>
      <w:r>
        <w:rPr>
          <w:rFonts w:cs="Times New Roman"/>
          <w:b w:val="0"/>
          <w:szCs w:val="24"/>
        </w:rPr>
        <w:t>, cinsel birlikteliğin kadının</w:t>
      </w:r>
      <w:r w:rsidRPr="00C32514">
        <w:rPr>
          <w:rFonts w:cs="Times New Roman"/>
          <w:b w:val="0"/>
          <w:szCs w:val="24"/>
        </w:rPr>
        <w:t xml:space="preserve"> </w:t>
      </w:r>
      <w:r w:rsidRPr="00816E34">
        <w:rPr>
          <w:rFonts w:cs="Times New Roman"/>
          <w:b w:val="0"/>
          <w:szCs w:val="24"/>
        </w:rPr>
        <w:t>istemediği</w:t>
      </w:r>
      <w:r>
        <w:rPr>
          <w:rFonts w:cs="Times New Roman"/>
          <w:b w:val="0"/>
          <w:szCs w:val="24"/>
        </w:rPr>
        <w:t xml:space="preserve"> zamanda veya şekilde olması</w:t>
      </w:r>
      <w:r w:rsidRPr="00816E34">
        <w:rPr>
          <w:rFonts w:cs="Times New Roman"/>
          <w:b w:val="0"/>
          <w:szCs w:val="24"/>
        </w:rPr>
        <w:t xml:space="preserve">, cinsel içerikli imalarda bulunma, </w:t>
      </w:r>
      <w:r>
        <w:rPr>
          <w:rFonts w:cs="Times New Roman"/>
          <w:b w:val="0"/>
          <w:szCs w:val="24"/>
        </w:rPr>
        <w:t xml:space="preserve">kadını </w:t>
      </w:r>
      <w:proofErr w:type="spellStart"/>
      <w:r w:rsidRPr="00816E34">
        <w:rPr>
          <w:rFonts w:cs="Times New Roman"/>
          <w:b w:val="0"/>
          <w:szCs w:val="24"/>
        </w:rPr>
        <w:t>fuhuş</w:t>
      </w:r>
      <w:r>
        <w:rPr>
          <w:rFonts w:cs="Times New Roman"/>
          <w:b w:val="0"/>
          <w:szCs w:val="24"/>
        </w:rPr>
        <w:t>a</w:t>
      </w:r>
      <w:proofErr w:type="spellEnd"/>
      <w:r w:rsidRPr="00816E34">
        <w:rPr>
          <w:rFonts w:cs="Times New Roman"/>
          <w:b w:val="0"/>
          <w:szCs w:val="24"/>
        </w:rPr>
        <w:t xml:space="preserve"> zorlama, cinsellik </w:t>
      </w:r>
      <w:r>
        <w:rPr>
          <w:rFonts w:cs="Times New Roman"/>
          <w:b w:val="0"/>
          <w:szCs w:val="24"/>
        </w:rPr>
        <w:t>esnasında kadının</w:t>
      </w:r>
      <w:r w:rsidRPr="00816E34">
        <w:rPr>
          <w:rFonts w:cs="Times New Roman"/>
          <w:b w:val="0"/>
          <w:szCs w:val="24"/>
        </w:rPr>
        <w:t xml:space="preserve"> </w:t>
      </w:r>
      <w:r>
        <w:rPr>
          <w:rFonts w:cs="Times New Roman"/>
          <w:b w:val="0"/>
          <w:szCs w:val="24"/>
        </w:rPr>
        <w:t>bedenine</w:t>
      </w:r>
      <w:r w:rsidRPr="00816E34">
        <w:rPr>
          <w:rFonts w:cs="Times New Roman"/>
          <w:b w:val="0"/>
          <w:szCs w:val="24"/>
        </w:rPr>
        <w:t xml:space="preserve"> zarar verme, </w:t>
      </w:r>
      <w:r w:rsidR="00BA1217">
        <w:rPr>
          <w:rFonts w:cs="Times New Roman"/>
          <w:b w:val="0"/>
          <w:szCs w:val="24"/>
        </w:rPr>
        <w:t xml:space="preserve">kadını </w:t>
      </w:r>
      <w:r w:rsidRPr="00816E34">
        <w:rPr>
          <w:rFonts w:cs="Times New Roman"/>
          <w:b w:val="0"/>
          <w:szCs w:val="24"/>
        </w:rPr>
        <w:t>çocuk doğurmaya ya da doğurmamaya veya kürtaja zorlama</w:t>
      </w:r>
      <w:r w:rsidR="00BA1217">
        <w:rPr>
          <w:rFonts w:cs="Times New Roman"/>
          <w:b w:val="0"/>
          <w:szCs w:val="24"/>
        </w:rPr>
        <w:t xml:space="preserve"> gibi davranışları içer</w:t>
      </w:r>
      <w:r w:rsidR="00816E34" w:rsidRPr="00816E34">
        <w:rPr>
          <w:rFonts w:cs="Times New Roman"/>
          <w:b w:val="0"/>
          <w:szCs w:val="24"/>
        </w:rPr>
        <w:t>ir.</w:t>
      </w:r>
      <w:sdt>
        <w:sdtPr>
          <w:rPr>
            <w:rFonts w:cs="Times New Roman"/>
            <w:b w:val="0"/>
            <w:color w:val="000000"/>
            <w:szCs w:val="24"/>
          </w:rPr>
          <w:tag w:val="MENDELEY_CITATION_v3_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"/>
          <w:id w:val="872355067"/>
          <w:placeholder>
            <w:docPart w:val="DefaultPlaceholder_-1854013440"/>
          </w:placeholder>
        </w:sdtPr>
        <w:sdtContent>
          <w:r w:rsidR="00871EF8" w:rsidRPr="00871EF8">
            <w:rPr>
              <w:rFonts w:cs="Times New Roman"/>
              <w:b w:val="0"/>
              <w:color w:val="000000"/>
              <w:szCs w:val="24"/>
            </w:rPr>
            <w:t>(35)</w:t>
          </w:r>
        </w:sdtContent>
      </w:sdt>
      <w:r w:rsidR="00816E34" w:rsidRPr="00816E34">
        <w:rPr>
          <w:rFonts w:cs="Times New Roman"/>
          <w:b w:val="0"/>
          <w:szCs w:val="24"/>
        </w:rPr>
        <w:t xml:space="preserve"> </w:t>
      </w:r>
    </w:p>
    <w:p w14:paraId="5F3CCD9D" w14:textId="6709DB5F" w:rsidR="00CA7639" w:rsidRDefault="00816E34" w:rsidP="00CA7639">
      <w:pPr>
        <w:jc w:val="both"/>
        <w:rPr>
          <w:rFonts w:cs="Times New Roman"/>
          <w:b w:val="0"/>
          <w:color w:val="000000"/>
          <w:szCs w:val="24"/>
        </w:rPr>
      </w:pPr>
      <w:r w:rsidRPr="00BA1217">
        <w:rPr>
          <w:rFonts w:cs="Times New Roman"/>
          <w:b w:val="0"/>
          <w:szCs w:val="24"/>
        </w:rPr>
        <w:t xml:space="preserve">Ekonomik </w:t>
      </w:r>
      <w:r w:rsidR="00BA1217">
        <w:rPr>
          <w:rFonts w:cs="Times New Roman"/>
          <w:b w:val="0"/>
          <w:szCs w:val="24"/>
        </w:rPr>
        <w:t>ş</w:t>
      </w:r>
      <w:r w:rsidRPr="00BA1217">
        <w:rPr>
          <w:rFonts w:cs="Times New Roman"/>
          <w:b w:val="0"/>
          <w:szCs w:val="24"/>
        </w:rPr>
        <w:t>iddet</w:t>
      </w:r>
      <w:r w:rsidR="00BA1217">
        <w:rPr>
          <w:rFonts w:cs="Times New Roman"/>
          <w:b w:val="0"/>
          <w:szCs w:val="24"/>
        </w:rPr>
        <w:t xml:space="preserve"> ise k</w:t>
      </w:r>
      <w:r w:rsidRPr="00816E34">
        <w:rPr>
          <w:rFonts w:cs="Times New Roman"/>
          <w:b w:val="0"/>
          <w:szCs w:val="24"/>
        </w:rPr>
        <w:t>adının çalışmasın</w:t>
      </w:r>
      <w:r w:rsidR="00BA1217">
        <w:rPr>
          <w:rFonts w:cs="Times New Roman"/>
          <w:b w:val="0"/>
          <w:szCs w:val="24"/>
        </w:rPr>
        <w:t>a izin vermemek,</w:t>
      </w:r>
      <w:r w:rsidRPr="00816E34">
        <w:rPr>
          <w:rFonts w:cs="Times New Roman"/>
          <w:b w:val="0"/>
          <w:szCs w:val="24"/>
        </w:rPr>
        <w:t xml:space="preserve"> onu </w:t>
      </w:r>
      <w:r w:rsidR="00BA1217">
        <w:rPr>
          <w:rFonts w:cs="Times New Roman"/>
          <w:b w:val="0"/>
          <w:szCs w:val="24"/>
        </w:rPr>
        <w:t xml:space="preserve">zorla çalıştırmak, gelirine </w:t>
      </w:r>
      <w:r w:rsidRPr="00816E34">
        <w:rPr>
          <w:rFonts w:cs="Times New Roman"/>
          <w:b w:val="0"/>
          <w:szCs w:val="24"/>
        </w:rPr>
        <w:t>el koymak</w:t>
      </w:r>
      <w:r w:rsidR="00BA1217">
        <w:rPr>
          <w:rFonts w:cs="Times New Roman"/>
          <w:b w:val="0"/>
          <w:szCs w:val="24"/>
        </w:rPr>
        <w:t>, e</w:t>
      </w:r>
      <w:r w:rsidRPr="00816E34">
        <w:rPr>
          <w:rFonts w:cs="Times New Roman"/>
          <w:b w:val="0"/>
          <w:szCs w:val="24"/>
        </w:rPr>
        <w:t>vinin temel ihtiyaçlarını</w:t>
      </w:r>
      <w:r w:rsidR="00BA1217">
        <w:rPr>
          <w:rFonts w:cs="Times New Roman"/>
          <w:b w:val="0"/>
          <w:szCs w:val="24"/>
        </w:rPr>
        <w:t xml:space="preserve"> gidermemek</w:t>
      </w:r>
      <w:r w:rsidRPr="00816E34">
        <w:rPr>
          <w:rFonts w:cs="Times New Roman"/>
          <w:b w:val="0"/>
          <w:szCs w:val="24"/>
        </w:rPr>
        <w:t>, kadının harcadı</w:t>
      </w:r>
      <w:r w:rsidR="00BA1217">
        <w:rPr>
          <w:rFonts w:cs="Times New Roman"/>
          <w:b w:val="0"/>
          <w:szCs w:val="24"/>
        </w:rPr>
        <w:t>klarını</w:t>
      </w:r>
      <w:r w:rsidRPr="00816E34">
        <w:rPr>
          <w:rFonts w:cs="Times New Roman"/>
          <w:b w:val="0"/>
          <w:szCs w:val="24"/>
        </w:rPr>
        <w:t xml:space="preserve"> kontrol etmek</w:t>
      </w:r>
      <w:r w:rsidR="00BA1217">
        <w:rPr>
          <w:rFonts w:cs="Times New Roman"/>
          <w:b w:val="0"/>
          <w:szCs w:val="24"/>
        </w:rPr>
        <w:t xml:space="preserve"> gibi </w:t>
      </w:r>
      <w:r w:rsidR="00CA7639">
        <w:rPr>
          <w:rFonts w:cs="Times New Roman"/>
          <w:b w:val="0"/>
          <w:szCs w:val="24"/>
        </w:rPr>
        <w:t>bazı davranışları kapsar.</w:t>
      </w:r>
      <w:sdt>
        <w:sdtPr>
          <w:rPr>
            <w:rFonts w:cs="Times New Roman"/>
            <w:b w:val="0"/>
            <w:color w:val="000000"/>
            <w:szCs w:val="24"/>
          </w:rPr>
          <w:tag w:val="MENDELEY_CITATION_v3_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"/>
          <w:id w:val="-828058133"/>
          <w:placeholder>
            <w:docPart w:val="DefaultPlaceholder_-1854013440"/>
          </w:placeholder>
        </w:sdtPr>
        <w:sdtContent>
          <w:r w:rsidR="00871EF8" w:rsidRPr="00871EF8">
            <w:rPr>
              <w:rFonts w:cs="Times New Roman"/>
              <w:b w:val="0"/>
              <w:color w:val="000000"/>
              <w:szCs w:val="24"/>
            </w:rPr>
            <w:t>(35)</w:t>
          </w:r>
        </w:sdtContent>
      </w:sdt>
    </w:p>
    <w:p w14:paraId="50E0DAD8" w14:textId="52F9C77A" w:rsidR="00CA7639" w:rsidRDefault="00BA1217" w:rsidP="00CA7639">
      <w:pPr>
        <w:jc w:val="both"/>
        <w:rPr>
          <w:rFonts w:cs="Times New Roman"/>
          <w:b w:val="0"/>
          <w:color w:val="000000"/>
          <w:szCs w:val="24"/>
        </w:rPr>
      </w:pPr>
      <w:r w:rsidRPr="00816E34">
        <w:rPr>
          <w:rFonts w:eastAsia="TimesNewRomanPSMT" w:cs="Times New Roman"/>
          <w:b w:val="0"/>
          <w:color w:val="0D0D0D"/>
          <w:szCs w:val="24"/>
        </w:rPr>
        <w:t>S</w:t>
      </w:r>
      <w:r w:rsidRPr="00816E34">
        <w:rPr>
          <w:rFonts w:eastAsia="TimesNewRomanPSMT" w:cs="Times New Roman" w:hint="eastAsia"/>
          <w:b w:val="0"/>
          <w:color w:val="0D0D0D"/>
          <w:szCs w:val="24"/>
        </w:rPr>
        <w:t>ö</w:t>
      </w:r>
      <w:r w:rsidRPr="00816E34">
        <w:rPr>
          <w:rFonts w:eastAsia="TimesNewRomanPSMT" w:cs="Times New Roman"/>
          <w:b w:val="0"/>
          <w:color w:val="0D0D0D"/>
          <w:szCs w:val="24"/>
        </w:rPr>
        <w:t xml:space="preserve">zel </w:t>
      </w:r>
      <w:r w:rsidRPr="00816E34">
        <w:rPr>
          <w:rFonts w:eastAsia="TimesNewRomanPSMT" w:cs="Times New Roman" w:hint="eastAsia"/>
          <w:b w:val="0"/>
          <w:color w:val="0D0D0D"/>
          <w:szCs w:val="24"/>
        </w:rPr>
        <w:t>ş</w:t>
      </w:r>
      <w:r w:rsidRPr="00816E34">
        <w:rPr>
          <w:rFonts w:eastAsia="TimesNewRomanPSMT" w:cs="Times New Roman"/>
          <w:b w:val="0"/>
          <w:color w:val="0D0D0D"/>
          <w:szCs w:val="24"/>
        </w:rPr>
        <w:t xml:space="preserve">iddet, </w:t>
      </w:r>
      <w:r w:rsidR="00CA7639">
        <w:rPr>
          <w:rFonts w:eastAsia="TimesNewRomanPSMT" w:cs="Times New Roman"/>
          <w:b w:val="0"/>
          <w:color w:val="0D0D0D"/>
          <w:szCs w:val="24"/>
        </w:rPr>
        <w:t xml:space="preserve">kötü </w:t>
      </w:r>
      <w:r w:rsidRPr="00816E34">
        <w:rPr>
          <w:rFonts w:eastAsia="TimesNewRomanPSMT" w:cs="Times New Roman"/>
          <w:b w:val="0"/>
          <w:color w:val="0D0D0D"/>
          <w:szCs w:val="24"/>
        </w:rPr>
        <w:t>s</w:t>
      </w:r>
      <w:r w:rsidRPr="00816E34">
        <w:rPr>
          <w:rFonts w:eastAsia="TimesNewRomanPSMT" w:cs="Times New Roman" w:hint="eastAsia"/>
          <w:b w:val="0"/>
          <w:color w:val="0D0D0D"/>
          <w:szCs w:val="24"/>
        </w:rPr>
        <w:t>ö</w:t>
      </w:r>
      <w:r w:rsidRPr="00816E34">
        <w:rPr>
          <w:rFonts w:eastAsia="TimesNewRomanPSMT" w:cs="Times New Roman"/>
          <w:b w:val="0"/>
          <w:color w:val="0D0D0D"/>
          <w:szCs w:val="24"/>
        </w:rPr>
        <w:t xml:space="preserve">z ve hakaretlerin </w:t>
      </w:r>
      <w:r w:rsidR="00CA7639">
        <w:rPr>
          <w:rFonts w:eastAsia="TimesNewRomanPSMT" w:cs="Times New Roman"/>
          <w:b w:val="0"/>
          <w:color w:val="0D0D0D"/>
          <w:szCs w:val="24"/>
        </w:rPr>
        <w:t>baskı uygulama, korkutma veya yaptırım uygulama amacıyla k</w:t>
      </w:r>
      <w:r w:rsidR="00CA7639" w:rsidRPr="00816E34">
        <w:rPr>
          <w:rFonts w:eastAsia="TimesNewRomanPSMT" w:cs="Times New Roman"/>
          <w:b w:val="0"/>
          <w:color w:val="0D0D0D"/>
          <w:szCs w:val="24"/>
        </w:rPr>
        <w:t>ullanılması</w:t>
      </w:r>
      <w:r w:rsidR="00CA7639">
        <w:rPr>
          <w:rFonts w:eastAsia="TimesNewRomanPSMT" w:cs="Times New Roman"/>
          <w:b w:val="0"/>
          <w:color w:val="0D0D0D"/>
          <w:szCs w:val="24"/>
        </w:rPr>
        <w:t xml:space="preserve"> olarak tanımlanabilir.</w:t>
      </w:r>
      <w:sdt>
        <w:sdtPr>
          <w:rPr>
            <w:rFonts w:eastAsia="TimesNewRomanPSMT" w:cs="Times New Roman"/>
            <w:b w:val="0"/>
            <w:color w:val="000000"/>
            <w:szCs w:val="24"/>
          </w:rPr>
          <w:tag w:val="MENDELEY_CITATION_v3_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"/>
          <w:id w:val="45191493"/>
          <w:placeholder>
            <w:docPart w:val="DefaultPlaceholder_-1854013440"/>
          </w:placeholder>
        </w:sdtPr>
        <w:sdtContent>
          <w:r w:rsidR="00871EF8" w:rsidRPr="00871EF8">
            <w:rPr>
              <w:rFonts w:eastAsia="TimesNewRomanPSMT" w:cs="Times New Roman"/>
              <w:b w:val="0"/>
              <w:color w:val="000000"/>
              <w:szCs w:val="24"/>
            </w:rPr>
            <w:t>(31)</w:t>
          </w:r>
        </w:sdtContent>
      </w:sdt>
      <w:r w:rsidRPr="00816E34">
        <w:rPr>
          <w:rFonts w:eastAsia="TimesNewRomanPSMT" w:cs="Times New Roman"/>
          <w:b w:val="0"/>
          <w:color w:val="0D0D0D"/>
          <w:szCs w:val="24"/>
        </w:rPr>
        <w:t>Kad</w:t>
      </w:r>
      <w:r w:rsidRPr="00816E34">
        <w:rPr>
          <w:rFonts w:eastAsia="TimesNewRomanPSMT" w:cs="Times New Roman" w:hint="eastAsia"/>
          <w:b w:val="0"/>
          <w:color w:val="0D0D0D"/>
          <w:szCs w:val="24"/>
        </w:rPr>
        <w:t>ı</w:t>
      </w:r>
      <w:r w:rsidRPr="00816E34">
        <w:rPr>
          <w:rFonts w:eastAsia="TimesNewRomanPSMT" w:cs="Times New Roman"/>
          <w:b w:val="0"/>
          <w:color w:val="0D0D0D"/>
          <w:szCs w:val="24"/>
        </w:rPr>
        <w:t>n</w:t>
      </w:r>
      <w:r w:rsidRPr="00816E34">
        <w:rPr>
          <w:rFonts w:eastAsia="TimesNewRomanPSMT" w:cs="Times New Roman" w:hint="eastAsia"/>
          <w:b w:val="0"/>
          <w:color w:val="0D0D0D"/>
          <w:szCs w:val="24"/>
        </w:rPr>
        <w:t>ı</w:t>
      </w:r>
      <w:r w:rsidRPr="00816E34">
        <w:rPr>
          <w:rFonts w:eastAsia="TimesNewRomanPSMT" w:cs="Times New Roman"/>
          <w:b w:val="0"/>
          <w:color w:val="0D0D0D"/>
          <w:szCs w:val="24"/>
        </w:rPr>
        <w:t xml:space="preserve">n </w:t>
      </w:r>
      <w:r w:rsidR="00CA7639">
        <w:rPr>
          <w:rFonts w:eastAsia="TimesNewRomanPSMT" w:cs="Times New Roman"/>
          <w:b w:val="0"/>
          <w:color w:val="0D0D0D"/>
          <w:szCs w:val="24"/>
        </w:rPr>
        <w:t xml:space="preserve">isteklerini </w:t>
      </w:r>
      <w:r w:rsidRPr="00816E34">
        <w:rPr>
          <w:rFonts w:eastAsia="TimesNewRomanPSMT" w:cs="Times New Roman"/>
          <w:b w:val="0"/>
          <w:color w:val="0D0D0D"/>
          <w:szCs w:val="24"/>
        </w:rPr>
        <w:t>de</w:t>
      </w:r>
      <w:r w:rsidRPr="00816E34">
        <w:rPr>
          <w:rFonts w:eastAsia="TimesNewRomanPSMT" w:cs="Times New Roman" w:hint="eastAsia"/>
          <w:b w:val="0"/>
          <w:color w:val="0D0D0D"/>
          <w:szCs w:val="24"/>
        </w:rPr>
        <w:t>ğ</w:t>
      </w:r>
      <w:r w:rsidRPr="00816E34">
        <w:rPr>
          <w:rFonts w:eastAsia="TimesNewRomanPSMT" w:cs="Times New Roman"/>
          <w:b w:val="0"/>
          <w:color w:val="0D0D0D"/>
          <w:szCs w:val="24"/>
        </w:rPr>
        <w:t>ersizle</w:t>
      </w:r>
      <w:r w:rsidRPr="00816E34">
        <w:rPr>
          <w:rFonts w:eastAsia="TimesNewRomanPSMT" w:cs="Times New Roman" w:hint="eastAsia"/>
          <w:b w:val="0"/>
          <w:color w:val="0D0D0D"/>
          <w:szCs w:val="24"/>
        </w:rPr>
        <w:t>ş</w:t>
      </w:r>
      <w:r w:rsidRPr="00816E34">
        <w:rPr>
          <w:rFonts w:eastAsia="TimesNewRomanPSMT" w:cs="Times New Roman"/>
          <w:b w:val="0"/>
          <w:color w:val="0D0D0D"/>
          <w:szCs w:val="24"/>
        </w:rPr>
        <w:t>tirmek,</w:t>
      </w:r>
      <w:r w:rsidR="00CA7639">
        <w:rPr>
          <w:rFonts w:cs="Times New Roman"/>
          <w:b w:val="0"/>
          <w:color w:val="000000"/>
          <w:szCs w:val="24"/>
        </w:rPr>
        <w:t xml:space="preserve"> aşağılayıcı </w:t>
      </w:r>
      <w:r w:rsidRPr="00816E34">
        <w:rPr>
          <w:rFonts w:eastAsia="TimesNewRomanPSMT" w:cs="Times New Roman"/>
          <w:b w:val="0"/>
          <w:color w:val="0D0D0D"/>
          <w:szCs w:val="24"/>
        </w:rPr>
        <w:t>konu</w:t>
      </w:r>
      <w:r w:rsidRPr="00816E34">
        <w:rPr>
          <w:rFonts w:eastAsia="TimesNewRomanPSMT" w:cs="Times New Roman" w:hint="eastAsia"/>
          <w:b w:val="0"/>
          <w:color w:val="0D0D0D"/>
          <w:szCs w:val="24"/>
        </w:rPr>
        <w:t>ş</w:t>
      </w:r>
      <w:r w:rsidRPr="00816E34">
        <w:rPr>
          <w:rFonts w:eastAsia="TimesNewRomanPSMT" w:cs="Times New Roman"/>
          <w:b w:val="0"/>
          <w:color w:val="0D0D0D"/>
          <w:szCs w:val="24"/>
        </w:rPr>
        <w:t>mak,</w:t>
      </w:r>
      <w:r w:rsidR="00CA7639">
        <w:rPr>
          <w:rFonts w:eastAsia="TimesNewRomanPSMT" w:cs="Times New Roman"/>
          <w:b w:val="0"/>
          <w:color w:val="0D0D0D"/>
          <w:szCs w:val="24"/>
        </w:rPr>
        <w:t xml:space="preserve"> </w:t>
      </w:r>
      <w:r w:rsidRPr="00816E34">
        <w:rPr>
          <w:rFonts w:eastAsia="TimesNewRomanPSMT" w:cs="Times New Roman"/>
          <w:b w:val="0"/>
          <w:color w:val="0D0D0D"/>
          <w:szCs w:val="24"/>
        </w:rPr>
        <w:t>lakaplar takmak</w:t>
      </w:r>
      <w:r w:rsidR="00CA7639">
        <w:rPr>
          <w:rFonts w:eastAsia="TimesNewRomanPSMT" w:cs="Times New Roman"/>
          <w:b w:val="0"/>
          <w:color w:val="0D0D0D"/>
          <w:szCs w:val="24"/>
        </w:rPr>
        <w:t xml:space="preserve"> da </w:t>
      </w:r>
      <w:r w:rsidRPr="00816E34">
        <w:rPr>
          <w:rFonts w:eastAsia="TimesNewRomanPSMT" w:cs="Times New Roman"/>
          <w:b w:val="0"/>
          <w:color w:val="0D0D0D"/>
          <w:szCs w:val="24"/>
        </w:rPr>
        <w:t>s</w:t>
      </w:r>
      <w:r w:rsidRPr="00816E34">
        <w:rPr>
          <w:rFonts w:eastAsia="TimesNewRomanPSMT" w:cs="Times New Roman" w:hint="eastAsia"/>
          <w:b w:val="0"/>
          <w:color w:val="0D0D0D"/>
          <w:szCs w:val="24"/>
        </w:rPr>
        <w:t>ö</w:t>
      </w:r>
      <w:r w:rsidRPr="00816E34">
        <w:rPr>
          <w:rFonts w:eastAsia="TimesNewRomanPSMT" w:cs="Times New Roman"/>
          <w:b w:val="0"/>
          <w:color w:val="0D0D0D"/>
          <w:szCs w:val="24"/>
        </w:rPr>
        <w:t xml:space="preserve">zel </w:t>
      </w:r>
      <w:r w:rsidRPr="00816E34">
        <w:rPr>
          <w:rFonts w:eastAsia="TimesNewRomanPSMT" w:cs="Times New Roman" w:hint="eastAsia"/>
          <w:b w:val="0"/>
          <w:color w:val="0D0D0D"/>
          <w:szCs w:val="24"/>
        </w:rPr>
        <w:t>ş</w:t>
      </w:r>
      <w:r w:rsidRPr="00816E34">
        <w:rPr>
          <w:rFonts w:eastAsia="TimesNewRomanPSMT" w:cs="Times New Roman"/>
          <w:b w:val="0"/>
          <w:color w:val="0D0D0D"/>
          <w:szCs w:val="24"/>
        </w:rPr>
        <w:t xml:space="preserve">iddet olarak </w:t>
      </w:r>
      <w:r w:rsidR="00CA7639">
        <w:rPr>
          <w:rFonts w:eastAsia="TimesNewRomanPSMT" w:cs="Times New Roman"/>
          <w:b w:val="0"/>
          <w:color w:val="0D0D0D"/>
          <w:szCs w:val="24"/>
        </w:rPr>
        <w:t>değerlendirilebilir</w:t>
      </w:r>
      <w:sdt>
        <w:sdtPr>
          <w:rPr>
            <w:rFonts w:eastAsia="TimesNewRomanPSMT" w:cs="Times New Roman"/>
            <w:b w:val="0"/>
            <w:color w:val="000000"/>
            <w:szCs w:val="24"/>
          </w:rPr>
          <w:tag w:val="MENDELEY_CITATION_v3_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"/>
          <w:id w:val="1148170351"/>
          <w:placeholder>
            <w:docPart w:val="DefaultPlaceholder_-1854013440"/>
          </w:placeholder>
        </w:sdtPr>
        <w:sdtContent>
          <w:r w:rsidR="00871EF8" w:rsidRPr="00871EF8">
            <w:rPr>
              <w:rFonts w:eastAsia="TimesNewRomanPSMT" w:cs="Times New Roman"/>
              <w:b w:val="0"/>
              <w:color w:val="000000"/>
              <w:szCs w:val="24"/>
            </w:rPr>
            <w:t>(33)</w:t>
          </w:r>
        </w:sdtContent>
      </w:sdt>
    </w:p>
    <w:p w14:paraId="70807E12" w14:textId="0E3538C4" w:rsidR="004D41A1" w:rsidRDefault="00BA1217" w:rsidP="004D41A1">
      <w:pPr>
        <w:jc w:val="both"/>
        <w:rPr>
          <w:rFonts w:cs="Times New Roman"/>
          <w:b w:val="0"/>
          <w:color w:val="000000"/>
          <w:szCs w:val="24"/>
        </w:rPr>
      </w:pPr>
      <w:r w:rsidRPr="00816E34">
        <w:rPr>
          <w:rFonts w:cs="Times New Roman"/>
          <w:b w:val="0"/>
          <w:szCs w:val="24"/>
        </w:rPr>
        <w:t>Takip etme (</w:t>
      </w:r>
      <w:proofErr w:type="spellStart"/>
      <w:r w:rsidRPr="00816E34">
        <w:rPr>
          <w:rFonts w:cs="Times New Roman"/>
          <w:b w:val="0"/>
          <w:szCs w:val="24"/>
        </w:rPr>
        <w:t>stalking</w:t>
      </w:r>
      <w:proofErr w:type="spellEnd"/>
      <w:r w:rsidRPr="00816E34">
        <w:rPr>
          <w:rFonts w:cs="Times New Roman"/>
          <w:b w:val="0"/>
          <w:szCs w:val="24"/>
        </w:rPr>
        <w:t xml:space="preserve">) de </w:t>
      </w:r>
      <w:r w:rsidR="00CA7639">
        <w:rPr>
          <w:rFonts w:cs="Times New Roman"/>
          <w:b w:val="0"/>
          <w:szCs w:val="24"/>
        </w:rPr>
        <w:t>AİŞ çeşitlerinden biri olarak</w:t>
      </w:r>
      <w:r w:rsidRPr="00816E34">
        <w:rPr>
          <w:rFonts w:cs="Times New Roman"/>
          <w:b w:val="0"/>
          <w:szCs w:val="24"/>
        </w:rPr>
        <w:t xml:space="preserve"> kabul edil</w:t>
      </w:r>
      <w:r w:rsidR="00CA7639">
        <w:rPr>
          <w:rFonts w:cs="Times New Roman"/>
          <w:b w:val="0"/>
          <w:szCs w:val="24"/>
        </w:rPr>
        <w:t>ebilir</w:t>
      </w:r>
      <w:r w:rsidRPr="00816E34">
        <w:rPr>
          <w:rFonts w:cs="Times New Roman"/>
          <w:b w:val="0"/>
          <w:szCs w:val="24"/>
        </w:rPr>
        <w:t>. Özellikle ayrılma aşamasında</w:t>
      </w:r>
      <w:r w:rsidR="004D41A1">
        <w:rPr>
          <w:rFonts w:cs="Times New Roman"/>
          <w:b w:val="0"/>
          <w:szCs w:val="24"/>
        </w:rPr>
        <w:t>ki kadınların maruz kaldığı bir şiddet türüdür. Takibin</w:t>
      </w:r>
      <w:r w:rsidRPr="00816E34">
        <w:rPr>
          <w:rFonts w:cs="Times New Roman"/>
          <w:b w:val="0"/>
          <w:szCs w:val="24"/>
        </w:rPr>
        <w:t xml:space="preserve"> </w:t>
      </w:r>
      <w:r w:rsidR="004D41A1">
        <w:rPr>
          <w:rFonts w:cs="Times New Roman"/>
          <w:b w:val="0"/>
          <w:szCs w:val="24"/>
        </w:rPr>
        <w:t>amacı çoğunlukla mağduru</w:t>
      </w:r>
      <w:r w:rsidRPr="00816E34">
        <w:rPr>
          <w:rFonts w:cs="Times New Roman"/>
          <w:b w:val="0"/>
          <w:szCs w:val="24"/>
        </w:rPr>
        <w:t xml:space="preserve"> tedirgin etmek</w:t>
      </w:r>
      <w:r w:rsidR="004D41A1">
        <w:rPr>
          <w:rFonts w:cs="Times New Roman"/>
          <w:b w:val="0"/>
          <w:szCs w:val="24"/>
        </w:rPr>
        <w:t>tir</w:t>
      </w:r>
      <w:r w:rsidRPr="00816E34">
        <w:rPr>
          <w:rFonts w:cs="Times New Roman"/>
          <w:b w:val="0"/>
          <w:szCs w:val="24"/>
        </w:rPr>
        <w:t>.</w:t>
      </w:r>
      <w:r w:rsidR="004D41A1">
        <w:rPr>
          <w:rFonts w:cs="Times New Roman"/>
          <w:b w:val="0"/>
          <w:szCs w:val="24"/>
        </w:rPr>
        <w:t xml:space="preserve"> İstemediği halde kişiyi s</w:t>
      </w:r>
      <w:r w:rsidRPr="00816E34">
        <w:rPr>
          <w:rFonts w:cs="Times New Roman"/>
          <w:b w:val="0"/>
          <w:szCs w:val="24"/>
        </w:rPr>
        <w:t xml:space="preserve">ürekli </w:t>
      </w:r>
      <w:r w:rsidR="004D41A1">
        <w:rPr>
          <w:rFonts w:cs="Times New Roman"/>
          <w:b w:val="0"/>
          <w:szCs w:val="24"/>
        </w:rPr>
        <w:t xml:space="preserve">aramak, </w:t>
      </w:r>
      <w:r w:rsidRPr="00816E34">
        <w:rPr>
          <w:rFonts w:cs="Times New Roman"/>
          <w:b w:val="0"/>
          <w:szCs w:val="24"/>
        </w:rPr>
        <w:t>hediyeler göndermek, k</w:t>
      </w:r>
      <w:r w:rsidR="004D41A1">
        <w:rPr>
          <w:rFonts w:cs="Times New Roman"/>
          <w:b w:val="0"/>
          <w:szCs w:val="24"/>
        </w:rPr>
        <w:t>adının</w:t>
      </w:r>
      <w:r w:rsidRPr="00816E34">
        <w:rPr>
          <w:rFonts w:cs="Times New Roman"/>
          <w:b w:val="0"/>
          <w:szCs w:val="24"/>
        </w:rPr>
        <w:t xml:space="preserve"> arabasına ve</w:t>
      </w:r>
      <w:r w:rsidR="004D41A1">
        <w:rPr>
          <w:rFonts w:cs="Times New Roman"/>
          <w:b w:val="0"/>
          <w:szCs w:val="24"/>
        </w:rPr>
        <w:t>ya</w:t>
      </w:r>
      <w:r w:rsidRPr="00816E34">
        <w:rPr>
          <w:rFonts w:cs="Times New Roman"/>
          <w:b w:val="0"/>
          <w:szCs w:val="24"/>
        </w:rPr>
        <w:t xml:space="preserve"> eşyalarına zarar vermek</w:t>
      </w:r>
      <w:r w:rsidR="004D41A1">
        <w:rPr>
          <w:rFonts w:cs="Times New Roman"/>
          <w:b w:val="0"/>
          <w:szCs w:val="24"/>
        </w:rPr>
        <w:t xml:space="preserve"> </w:t>
      </w:r>
      <w:r w:rsidRPr="00816E34">
        <w:rPr>
          <w:rFonts w:cs="Times New Roman"/>
          <w:b w:val="0"/>
          <w:szCs w:val="24"/>
        </w:rPr>
        <w:t xml:space="preserve">tipik </w:t>
      </w:r>
      <w:r w:rsidR="004D41A1">
        <w:rPr>
          <w:rFonts w:cs="Times New Roman"/>
          <w:b w:val="0"/>
          <w:szCs w:val="24"/>
        </w:rPr>
        <w:t>örneklerindendir.</w:t>
      </w:r>
      <w:r w:rsidRPr="00816E34">
        <w:rPr>
          <w:rFonts w:cs="Times New Roman"/>
          <w:b w:val="0"/>
          <w:szCs w:val="24"/>
        </w:rPr>
        <w:t xml:space="preserve"> </w:t>
      </w:r>
      <w:sdt>
        <w:sdtPr>
          <w:rPr>
            <w:rFonts w:cs="Times New Roman"/>
            <w:b w:val="0"/>
            <w:color w:val="000000"/>
            <w:szCs w:val="24"/>
          </w:rPr>
          <w:tag w:val="MENDELEY_CITATION_v3_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"/>
          <w:id w:val="1175537520"/>
          <w:placeholder>
            <w:docPart w:val="CA57304BCF16434BA571A1BB6C7313F0"/>
          </w:placeholder>
        </w:sdtPr>
        <w:sdtContent>
          <w:r w:rsidR="00871EF8" w:rsidRPr="00871EF8">
            <w:rPr>
              <w:rFonts w:cs="Times New Roman"/>
              <w:b w:val="0"/>
              <w:color w:val="000000"/>
              <w:szCs w:val="24"/>
            </w:rPr>
            <w:t>(36)</w:t>
          </w:r>
        </w:sdtContent>
      </w:sdt>
    </w:p>
    <w:p w14:paraId="2F0B3832" w14:textId="77777777" w:rsidR="004D41A1" w:rsidRDefault="00816E34" w:rsidP="004D41A1">
      <w:pPr>
        <w:jc w:val="both"/>
        <w:rPr>
          <w:rFonts w:cs="Times New Roman"/>
          <w:b w:val="0"/>
          <w:color w:val="000000"/>
          <w:szCs w:val="24"/>
        </w:rPr>
      </w:pPr>
      <w:r w:rsidRPr="00816E34">
        <w:t>2.1.2.ŞİDDET DÖNGÜSÜ</w:t>
      </w:r>
    </w:p>
    <w:p w14:paraId="3179387F" w14:textId="77777777" w:rsidR="004D41A1" w:rsidRDefault="004D41A1" w:rsidP="004D41A1">
      <w:pPr>
        <w:jc w:val="both"/>
        <w:rPr>
          <w:rFonts w:cs="Times New Roman"/>
          <w:b w:val="0"/>
          <w:color w:val="000000"/>
          <w:szCs w:val="24"/>
        </w:rPr>
      </w:pPr>
      <w:r>
        <w:rPr>
          <w:rFonts w:eastAsia="Times New Roman" w:cs="Times New Roman"/>
          <w:b w:val="0"/>
          <w:szCs w:val="24"/>
          <w:lang w:eastAsia="tr-TR"/>
        </w:rPr>
        <w:t>Ş</w:t>
      </w:r>
      <w:r w:rsidR="00816E34" w:rsidRPr="00816E34">
        <w:rPr>
          <w:rFonts w:eastAsia="Times New Roman" w:cs="Times New Roman"/>
          <w:b w:val="0"/>
          <w:szCs w:val="24"/>
          <w:lang w:eastAsia="tr-TR"/>
        </w:rPr>
        <w:t xml:space="preserve">iddet içeren </w:t>
      </w:r>
      <w:r w:rsidRPr="00816E34">
        <w:rPr>
          <w:rFonts w:eastAsia="Times New Roman" w:cs="Times New Roman"/>
          <w:b w:val="0"/>
          <w:szCs w:val="24"/>
          <w:lang w:eastAsia="tr-TR"/>
        </w:rPr>
        <w:t xml:space="preserve">ilişkiler, </w:t>
      </w:r>
      <w:r>
        <w:rPr>
          <w:rFonts w:eastAsia="Times New Roman" w:cs="Times New Roman"/>
          <w:b w:val="0"/>
          <w:szCs w:val="24"/>
          <w:lang w:eastAsia="tr-TR"/>
        </w:rPr>
        <w:t xml:space="preserve">çoğunlukla </w:t>
      </w:r>
      <w:r w:rsidR="00816E34" w:rsidRPr="00816E34">
        <w:rPr>
          <w:rFonts w:eastAsia="Times New Roman" w:cs="Times New Roman"/>
          <w:b w:val="0"/>
          <w:szCs w:val="24"/>
          <w:lang w:eastAsia="tr-TR"/>
        </w:rPr>
        <w:t xml:space="preserve">kadınların </w:t>
      </w:r>
      <w:r>
        <w:rPr>
          <w:rFonts w:eastAsia="Times New Roman" w:cs="Times New Roman"/>
          <w:b w:val="0"/>
          <w:szCs w:val="24"/>
          <w:lang w:eastAsia="tr-TR"/>
        </w:rPr>
        <w:t xml:space="preserve">bu durumdan kurtulmalarını </w:t>
      </w:r>
      <w:r w:rsidR="00816E34" w:rsidRPr="00816E34">
        <w:rPr>
          <w:rFonts w:eastAsia="Times New Roman" w:cs="Times New Roman"/>
          <w:b w:val="0"/>
          <w:szCs w:val="24"/>
          <w:lang w:eastAsia="tr-TR"/>
        </w:rPr>
        <w:t xml:space="preserve">zorlaştıran bir döngü </w:t>
      </w:r>
      <w:r>
        <w:rPr>
          <w:rFonts w:eastAsia="Times New Roman" w:cs="Times New Roman"/>
          <w:b w:val="0"/>
          <w:szCs w:val="24"/>
          <w:lang w:eastAsia="tr-TR"/>
        </w:rPr>
        <w:t>içeri</w:t>
      </w:r>
      <w:r w:rsidR="00816E34" w:rsidRPr="00816E34">
        <w:rPr>
          <w:rFonts w:eastAsia="Times New Roman" w:cs="Times New Roman"/>
          <w:b w:val="0"/>
          <w:szCs w:val="24"/>
          <w:lang w:eastAsia="tr-TR"/>
        </w:rPr>
        <w:t xml:space="preserve">r. </w:t>
      </w:r>
      <w:r>
        <w:rPr>
          <w:rFonts w:eastAsia="Times New Roman" w:cs="Times New Roman"/>
          <w:b w:val="0"/>
          <w:szCs w:val="24"/>
          <w:lang w:eastAsia="tr-TR"/>
        </w:rPr>
        <w:t xml:space="preserve"> </w:t>
      </w:r>
    </w:p>
    <w:p w14:paraId="0AA5CAA4" w14:textId="639ADC67" w:rsidR="004D41A1" w:rsidRDefault="00816E34" w:rsidP="004D41A1">
      <w:pPr>
        <w:jc w:val="both"/>
        <w:rPr>
          <w:rFonts w:cs="Times New Roman"/>
          <w:b w:val="0"/>
          <w:color w:val="000000"/>
          <w:szCs w:val="24"/>
        </w:rPr>
      </w:pPr>
      <w:r w:rsidRPr="00816E34">
        <w:rPr>
          <w:rFonts w:eastAsia="Times New Roman" w:cs="Times New Roman"/>
          <w:b w:val="0"/>
          <w:szCs w:val="24"/>
          <w:bdr w:val="none" w:sz="0" w:space="0" w:color="auto" w:frame="1"/>
          <w:lang w:eastAsia="tr-TR"/>
        </w:rPr>
        <w:t xml:space="preserve">Gerginliğin tırmanması </w:t>
      </w:r>
      <w:r w:rsidR="006E660F">
        <w:rPr>
          <w:rFonts w:eastAsia="Times New Roman" w:cs="Times New Roman"/>
          <w:b w:val="0"/>
          <w:szCs w:val="24"/>
          <w:bdr w:val="none" w:sz="0" w:space="0" w:color="auto" w:frame="1"/>
          <w:lang w:eastAsia="tr-TR"/>
        </w:rPr>
        <w:t>fazı</w:t>
      </w:r>
      <w:r w:rsidRPr="00816E34">
        <w:rPr>
          <w:rFonts w:eastAsia="Times New Roman" w:cs="Times New Roman"/>
          <w:b w:val="0"/>
          <w:szCs w:val="24"/>
          <w:bdr w:val="none" w:sz="0" w:space="0" w:color="auto" w:frame="1"/>
          <w:lang w:eastAsia="tr-TR"/>
        </w:rPr>
        <w:t>:</w:t>
      </w:r>
      <w:r w:rsidRPr="00816E34">
        <w:rPr>
          <w:rFonts w:eastAsia="Times New Roman" w:cs="Times New Roman"/>
          <w:b w:val="0"/>
          <w:szCs w:val="24"/>
          <w:lang w:eastAsia="tr-TR"/>
        </w:rPr>
        <w:t> Şiddet uygulaya</w:t>
      </w:r>
      <w:r w:rsidR="004D41A1">
        <w:rPr>
          <w:rFonts w:eastAsia="Times New Roman" w:cs="Times New Roman"/>
          <w:b w:val="0"/>
          <w:szCs w:val="24"/>
          <w:lang w:eastAsia="tr-TR"/>
        </w:rPr>
        <w:t>cak olan</w:t>
      </w:r>
      <w:r w:rsidRPr="00816E34">
        <w:rPr>
          <w:rFonts w:eastAsia="Times New Roman" w:cs="Times New Roman"/>
          <w:b w:val="0"/>
          <w:szCs w:val="24"/>
          <w:lang w:eastAsia="tr-TR"/>
        </w:rPr>
        <w:t xml:space="preserve"> erkek gerilim yaratır, küçük şeylerden </w:t>
      </w:r>
      <w:r w:rsidR="004D41A1">
        <w:rPr>
          <w:rFonts w:eastAsia="Times New Roman" w:cs="Times New Roman"/>
          <w:b w:val="0"/>
          <w:szCs w:val="24"/>
          <w:lang w:eastAsia="tr-TR"/>
        </w:rPr>
        <w:t xml:space="preserve">olay </w:t>
      </w:r>
      <w:r w:rsidRPr="00816E34">
        <w:rPr>
          <w:rFonts w:eastAsia="Times New Roman" w:cs="Times New Roman"/>
          <w:b w:val="0"/>
          <w:szCs w:val="24"/>
          <w:lang w:eastAsia="tr-TR"/>
        </w:rPr>
        <w:t xml:space="preserve">çıkarır, </w:t>
      </w:r>
      <w:r w:rsidR="006E660F">
        <w:rPr>
          <w:rFonts w:eastAsia="Times New Roman" w:cs="Times New Roman"/>
          <w:b w:val="0"/>
          <w:szCs w:val="24"/>
          <w:lang w:eastAsia="tr-TR"/>
        </w:rPr>
        <w:t xml:space="preserve">kontrolcü davranarak kadını </w:t>
      </w:r>
      <w:r w:rsidRPr="00816E34">
        <w:rPr>
          <w:rFonts w:eastAsia="Times New Roman" w:cs="Times New Roman"/>
          <w:b w:val="0"/>
          <w:szCs w:val="24"/>
          <w:lang w:eastAsia="tr-TR"/>
        </w:rPr>
        <w:t>psikolojik şiddet</w:t>
      </w:r>
      <w:r w:rsidR="006E660F">
        <w:rPr>
          <w:rFonts w:eastAsia="Times New Roman" w:cs="Times New Roman"/>
          <w:b w:val="0"/>
          <w:szCs w:val="24"/>
          <w:lang w:eastAsia="tr-TR"/>
        </w:rPr>
        <w:t>e maruz</w:t>
      </w:r>
      <w:r w:rsidRPr="00816E34">
        <w:rPr>
          <w:rFonts w:eastAsia="Times New Roman" w:cs="Times New Roman"/>
          <w:b w:val="0"/>
          <w:szCs w:val="24"/>
          <w:lang w:eastAsia="tr-TR"/>
        </w:rPr>
        <w:t xml:space="preserve"> </w:t>
      </w:r>
      <w:r w:rsidR="006E660F">
        <w:rPr>
          <w:rFonts w:eastAsia="Times New Roman" w:cs="Times New Roman"/>
          <w:b w:val="0"/>
          <w:szCs w:val="24"/>
          <w:lang w:eastAsia="tr-TR"/>
        </w:rPr>
        <w:t>bırakır</w:t>
      </w:r>
      <w:r w:rsidRPr="00816E34">
        <w:rPr>
          <w:rFonts w:eastAsia="Times New Roman" w:cs="Times New Roman"/>
          <w:b w:val="0"/>
          <w:szCs w:val="24"/>
          <w:lang w:eastAsia="tr-TR"/>
        </w:rPr>
        <w:t>. Kadın ise bu</w:t>
      </w:r>
      <w:r w:rsidR="006E660F">
        <w:rPr>
          <w:rFonts w:eastAsia="Times New Roman" w:cs="Times New Roman"/>
          <w:b w:val="0"/>
          <w:szCs w:val="24"/>
          <w:lang w:eastAsia="tr-TR"/>
        </w:rPr>
        <w:t xml:space="preserve"> fazda</w:t>
      </w:r>
      <w:r w:rsidRPr="00816E34">
        <w:rPr>
          <w:rFonts w:eastAsia="Times New Roman" w:cs="Times New Roman"/>
          <w:b w:val="0"/>
          <w:szCs w:val="24"/>
          <w:lang w:eastAsia="tr-TR"/>
        </w:rPr>
        <w:t xml:space="preserve">, sakin kalmaya ve </w:t>
      </w:r>
      <w:r w:rsidR="006E660F">
        <w:rPr>
          <w:rFonts w:eastAsia="Times New Roman" w:cs="Times New Roman"/>
          <w:b w:val="0"/>
          <w:szCs w:val="24"/>
          <w:lang w:eastAsia="tr-TR"/>
        </w:rPr>
        <w:t xml:space="preserve">alttan almaya </w:t>
      </w:r>
      <w:r w:rsidRPr="00816E34">
        <w:rPr>
          <w:rFonts w:eastAsia="Times New Roman" w:cs="Times New Roman"/>
          <w:b w:val="0"/>
          <w:szCs w:val="24"/>
          <w:lang w:eastAsia="tr-TR"/>
        </w:rPr>
        <w:t>ça</w:t>
      </w:r>
      <w:r w:rsidR="006E660F">
        <w:rPr>
          <w:rFonts w:eastAsia="Times New Roman" w:cs="Times New Roman"/>
          <w:b w:val="0"/>
          <w:szCs w:val="24"/>
          <w:lang w:eastAsia="tr-TR"/>
        </w:rPr>
        <w:t>balar</w:t>
      </w:r>
      <w:r w:rsidRPr="00816E34">
        <w:rPr>
          <w:rFonts w:eastAsia="Times New Roman" w:cs="Times New Roman"/>
          <w:b w:val="0"/>
          <w:szCs w:val="24"/>
          <w:lang w:eastAsia="tr-TR"/>
        </w:rPr>
        <w:t>.</w:t>
      </w:r>
      <w:sdt>
        <w:sdtPr>
          <w:rPr>
            <w:rFonts w:eastAsia="Times New Roman" w:cs="Times New Roman"/>
            <w:b w:val="0"/>
            <w:color w:val="000000"/>
            <w:szCs w:val="24"/>
            <w:lang w:eastAsia="tr-TR"/>
          </w:rPr>
          <w:tag w:val="MENDELEY_CITATION_v3_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"/>
          <w:id w:val="-363289381"/>
          <w:placeholder>
            <w:docPart w:val="364A59C522074B3E949DE5CAE0AC5E2D"/>
          </w:placeholder>
        </w:sdtPr>
        <w:sdtContent>
          <w:r w:rsidR="00871EF8" w:rsidRPr="00871EF8">
            <w:rPr>
              <w:rFonts w:eastAsia="Times New Roman" w:cs="Times New Roman"/>
              <w:b w:val="0"/>
              <w:color w:val="000000"/>
              <w:szCs w:val="24"/>
              <w:lang w:eastAsia="tr-TR"/>
            </w:rPr>
            <w:t>(37)</w:t>
          </w:r>
        </w:sdtContent>
      </w:sdt>
    </w:p>
    <w:p w14:paraId="0DE08DE8" w14:textId="2C5E9A8B" w:rsidR="004D41A1" w:rsidRDefault="00816E34" w:rsidP="004D41A1">
      <w:pPr>
        <w:jc w:val="both"/>
        <w:rPr>
          <w:rFonts w:cs="Times New Roman"/>
          <w:b w:val="0"/>
          <w:color w:val="000000"/>
          <w:szCs w:val="24"/>
        </w:rPr>
      </w:pPr>
      <w:r w:rsidRPr="00816E34">
        <w:rPr>
          <w:rFonts w:eastAsia="Times New Roman" w:cs="Times New Roman"/>
          <w:b w:val="0"/>
          <w:szCs w:val="24"/>
          <w:bdr w:val="none" w:sz="0" w:space="0" w:color="auto" w:frame="1"/>
          <w:lang w:eastAsia="tr-TR"/>
        </w:rPr>
        <w:t>Şiddet</w:t>
      </w:r>
      <w:r w:rsidR="006E660F">
        <w:rPr>
          <w:rFonts w:eastAsia="Times New Roman" w:cs="Times New Roman"/>
          <w:b w:val="0"/>
          <w:szCs w:val="24"/>
          <w:bdr w:val="none" w:sz="0" w:space="0" w:color="auto" w:frame="1"/>
          <w:lang w:eastAsia="tr-TR"/>
        </w:rPr>
        <w:t xml:space="preserve"> fazı</w:t>
      </w:r>
      <w:r w:rsidRPr="00816E34">
        <w:rPr>
          <w:rFonts w:eastAsia="Times New Roman" w:cs="Times New Roman"/>
          <w:b w:val="0"/>
          <w:szCs w:val="24"/>
          <w:bdr w:val="none" w:sz="0" w:space="0" w:color="auto" w:frame="1"/>
          <w:lang w:eastAsia="tr-TR"/>
        </w:rPr>
        <w:t>:</w:t>
      </w:r>
      <w:r w:rsidRPr="00816E34">
        <w:rPr>
          <w:rFonts w:eastAsia="Times New Roman" w:cs="Times New Roman"/>
          <w:b w:val="0"/>
          <w:szCs w:val="24"/>
          <w:lang w:eastAsia="tr-TR"/>
        </w:rPr>
        <w:t> </w:t>
      </w:r>
      <w:r w:rsidR="006E660F">
        <w:rPr>
          <w:rFonts w:eastAsia="Times New Roman" w:cs="Times New Roman"/>
          <w:b w:val="0"/>
          <w:szCs w:val="24"/>
          <w:lang w:eastAsia="tr-TR"/>
        </w:rPr>
        <w:t>Herhangi bir nedenle</w:t>
      </w:r>
      <w:r w:rsidRPr="00816E34">
        <w:rPr>
          <w:rFonts w:eastAsia="Times New Roman" w:cs="Times New Roman"/>
          <w:b w:val="0"/>
          <w:szCs w:val="24"/>
          <w:lang w:eastAsia="tr-TR"/>
        </w:rPr>
        <w:t xml:space="preserve"> erkeğin öfkesi </w:t>
      </w:r>
      <w:r w:rsidR="006E660F">
        <w:rPr>
          <w:rFonts w:eastAsia="Times New Roman" w:cs="Times New Roman"/>
          <w:b w:val="0"/>
          <w:szCs w:val="24"/>
          <w:lang w:eastAsia="tr-TR"/>
        </w:rPr>
        <w:t>aniden yükselir</w:t>
      </w:r>
      <w:r w:rsidRPr="00816E34">
        <w:rPr>
          <w:rFonts w:eastAsia="Times New Roman" w:cs="Times New Roman"/>
          <w:b w:val="0"/>
          <w:szCs w:val="24"/>
          <w:lang w:eastAsia="tr-TR"/>
        </w:rPr>
        <w:t xml:space="preserve">; </w:t>
      </w:r>
      <w:r w:rsidR="006E660F">
        <w:rPr>
          <w:rFonts w:eastAsia="Times New Roman" w:cs="Times New Roman"/>
          <w:b w:val="0"/>
          <w:szCs w:val="24"/>
          <w:lang w:eastAsia="tr-TR"/>
        </w:rPr>
        <w:t xml:space="preserve">kontrolsüzce </w:t>
      </w:r>
      <w:r w:rsidRPr="00816E34">
        <w:rPr>
          <w:rFonts w:eastAsia="Times New Roman" w:cs="Times New Roman"/>
          <w:b w:val="0"/>
          <w:szCs w:val="24"/>
          <w:lang w:eastAsia="tr-TR"/>
        </w:rPr>
        <w:t xml:space="preserve">şiddet uygular ve </w:t>
      </w:r>
      <w:r w:rsidR="006E660F">
        <w:rPr>
          <w:rFonts w:eastAsia="Times New Roman" w:cs="Times New Roman"/>
          <w:b w:val="0"/>
          <w:szCs w:val="24"/>
          <w:lang w:eastAsia="tr-TR"/>
        </w:rPr>
        <w:t xml:space="preserve">hemen </w:t>
      </w:r>
      <w:r w:rsidRPr="00816E34">
        <w:rPr>
          <w:rFonts w:eastAsia="Times New Roman" w:cs="Times New Roman"/>
          <w:b w:val="0"/>
          <w:szCs w:val="24"/>
          <w:lang w:eastAsia="tr-TR"/>
        </w:rPr>
        <w:t>şiddet</w:t>
      </w:r>
      <w:r w:rsidR="006E660F">
        <w:rPr>
          <w:rFonts w:eastAsia="Times New Roman" w:cs="Times New Roman"/>
          <w:b w:val="0"/>
          <w:szCs w:val="24"/>
          <w:lang w:eastAsia="tr-TR"/>
        </w:rPr>
        <w:t xml:space="preserve">in sonrasında </w:t>
      </w:r>
      <w:r w:rsidRPr="00816E34">
        <w:rPr>
          <w:rFonts w:eastAsia="Times New Roman" w:cs="Times New Roman"/>
          <w:b w:val="0"/>
          <w:szCs w:val="24"/>
          <w:lang w:eastAsia="tr-TR"/>
        </w:rPr>
        <w:t xml:space="preserve">bahaneler </w:t>
      </w:r>
      <w:r w:rsidR="006E660F">
        <w:rPr>
          <w:rFonts w:eastAsia="Times New Roman" w:cs="Times New Roman"/>
          <w:b w:val="0"/>
          <w:szCs w:val="24"/>
          <w:lang w:eastAsia="tr-TR"/>
        </w:rPr>
        <w:t xml:space="preserve">bulmaya </w:t>
      </w:r>
      <w:r w:rsidRPr="00816E34">
        <w:rPr>
          <w:rFonts w:eastAsia="Times New Roman" w:cs="Times New Roman"/>
          <w:b w:val="0"/>
          <w:szCs w:val="24"/>
          <w:lang w:eastAsia="tr-TR"/>
        </w:rPr>
        <w:t>başlar. Fiziksel şiddetin başla</w:t>
      </w:r>
      <w:r w:rsidR="006E660F">
        <w:rPr>
          <w:rFonts w:eastAsia="Times New Roman" w:cs="Times New Roman"/>
          <w:b w:val="0"/>
          <w:szCs w:val="24"/>
          <w:lang w:eastAsia="tr-TR"/>
        </w:rPr>
        <w:t>dığı</w:t>
      </w:r>
      <w:r w:rsidRPr="00816E34">
        <w:rPr>
          <w:rFonts w:eastAsia="Times New Roman" w:cs="Times New Roman"/>
          <w:b w:val="0"/>
          <w:szCs w:val="24"/>
          <w:lang w:eastAsia="tr-TR"/>
        </w:rPr>
        <w:t xml:space="preserve"> bu </w:t>
      </w:r>
      <w:r w:rsidR="006E660F">
        <w:rPr>
          <w:rFonts w:eastAsia="Times New Roman" w:cs="Times New Roman"/>
          <w:b w:val="0"/>
          <w:szCs w:val="24"/>
          <w:lang w:eastAsia="tr-TR"/>
        </w:rPr>
        <w:t xml:space="preserve">fazda </w:t>
      </w:r>
      <w:r w:rsidR="006E660F" w:rsidRPr="00816E34">
        <w:rPr>
          <w:rFonts w:eastAsia="Times New Roman" w:cs="Times New Roman"/>
          <w:b w:val="0"/>
          <w:szCs w:val="24"/>
          <w:lang w:eastAsia="tr-TR"/>
        </w:rPr>
        <w:t>kadının</w:t>
      </w:r>
      <w:r w:rsidRPr="00816E34">
        <w:rPr>
          <w:rFonts w:eastAsia="Times New Roman" w:cs="Times New Roman"/>
          <w:b w:val="0"/>
          <w:szCs w:val="24"/>
          <w:lang w:eastAsia="tr-TR"/>
        </w:rPr>
        <w:t xml:space="preserve"> erkeğin öfkesin</w:t>
      </w:r>
      <w:r w:rsidR="006E660F">
        <w:rPr>
          <w:rFonts w:eastAsia="Times New Roman" w:cs="Times New Roman"/>
          <w:b w:val="0"/>
          <w:szCs w:val="24"/>
          <w:lang w:eastAsia="tr-TR"/>
        </w:rPr>
        <w:t>den saklanabilmesinin imkânı yoktur</w:t>
      </w:r>
      <w:r w:rsidRPr="00816E34">
        <w:rPr>
          <w:rFonts w:eastAsia="Times New Roman" w:cs="Times New Roman"/>
          <w:b w:val="0"/>
          <w:szCs w:val="24"/>
          <w:lang w:eastAsia="tr-TR"/>
        </w:rPr>
        <w:t>.</w:t>
      </w:r>
      <w:r w:rsidR="006E660F">
        <w:rPr>
          <w:rFonts w:eastAsia="Times New Roman" w:cs="Times New Roman"/>
          <w:b w:val="0"/>
          <w:szCs w:val="24"/>
          <w:lang w:eastAsia="tr-TR"/>
        </w:rPr>
        <w:t xml:space="preserve"> Elinden gelen tek şey</w:t>
      </w:r>
      <w:r w:rsidRPr="00816E34">
        <w:rPr>
          <w:rFonts w:eastAsia="Times New Roman" w:cs="Times New Roman"/>
          <w:b w:val="0"/>
          <w:szCs w:val="24"/>
          <w:lang w:eastAsia="tr-TR"/>
        </w:rPr>
        <w:t xml:space="preserve">, </w:t>
      </w:r>
      <w:r w:rsidR="006E660F">
        <w:rPr>
          <w:rFonts w:eastAsia="Times New Roman" w:cs="Times New Roman"/>
          <w:b w:val="0"/>
          <w:szCs w:val="24"/>
          <w:lang w:eastAsia="tr-TR"/>
        </w:rPr>
        <w:t>bu ş</w:t>
      </w:r>
      <w:r w:rsidRPr="00816E34">
        <w:rPr>
          <w:rFonts w:eastAsia="Times New Roman" w:cs="Times New Roman"/>
          <w:b w:val="0"/>
          <w:szCs w:val="24"/>
          <w:lang w:eastAsia="tr-TR"/>
        </w:rPr>
        <w:t xml:space="preserve">iddetten en az zararla </w:t>
      </w:r>
      <w:r w:rsidR="006E660F">
        <w:rPr>
          <w:rFonts w:eastAsia="Times New Roman" w:cs="Times New Roman"/>
          <w:b w:val="0"/>
          <w:szCs w:val="24"/>
          <w:lang w:eastAsia="tr-TR"/>
        </w:rPr>
        <w:t>kurtulmaya çalışmaktır.</w:t>
      </w:r>
    </w:p>
    <w:p w14:paraId="28D1B35D" w14:textId="77777777" w:rsidR="00490805" w:rsidRDefault="00490805" w:rsidP="004D41A1">
      <w:pPr>
        <w:jc w:val="both"/>
        <w:rPr>
          <w:rFonts w:eastAsia="Times New Roman" w:cs="Times New Roman"/>
          <w:b w:val="0"/>
          <w:szCs w:val="24"/>
          <w:bdr w:val="none" w:sz="0" w:space="0" w:color="auto" w:frame="1"/>
          <w:lang w:eastAsia="tr-TR"/>
        </w:rPr>
      </w:pPr>
    </w:p>
    <w:p w14:paraId="65FB447A" w14:textId="6EFD0CAD" w:rsidR="00816E34" w:rsidRPr="004D41A1" w:rsidRDefault="00816E34" w:rsidP="004D41A1">
      <w:pPr>
        <w:jc w:val="both"/>
        <w:rPr>
          <w:rFonts w:cs="Times New Roman"/>
          <w:b w:val="0"/>
          <w:color w:val="000000"/>
          <w:szCs w:val="24"/>
        </w:rPr>
      </w:pPr>
      <w:r w:rsidRPr="00816E34">
        <w:rPr>
          <w:rFonts w:eastAsia="Times New Roman" w:cs="Times New Roman"/>
          <w:b w:val="0"/>
          <w:szCs w:val="24"/>
          <w:bdr w:val="none" w:sz="0" w:space="0" w:color="auto" w:frame="1"/>
          <w:lang w:eastAsia="tr-TR"/>
        </w:rPr>
        <w:lastRenderedPageBreak/>
        <w:t xml:space="preserve">Balayı </w:t>
      </w:r>
      <w:r w:rsidR="006E660F">
        <w:rPr>
          <w:rFonts w:eastAsia="Times New Roman" w:cs="Times New Roman"/>
          <w:b w:val="0"/>
          <w:szCs w:val="24"/>
          <w:bdr w:val="none" w:sz="0" w:space="0" w:color="auto" w:frame="1"/>
          <w:lang w:eastAsia="tr-TR"/>
        </w:rPr>
        <w:t>fazı</w:t>
      </w:r>
      <w:r w:rsidRPr="00816E34">
        <w:rPr>
          <w:rFonts w:eastAsia="Times New Roman" w:cs="Times New Roman"/>
          <w:b w:val="0"/>
          <w:szCs w:val="24"/>
          <w:bdr w:val="none" w:sz="0" w:space="0" w:color="auto" w:frame="1"/>
          <w:lang w:eastAsia="tr-TR"/>
        </w:rPr>
        <w:t>:</w:t>
      </w:r>
      <w:r w:rsidRPr="00816E34">
        <w:rPr>
          <w:rFonts w:eastAsia="Times New Roman" w:cs="Times New Roman"/>
          <w:b w:val="0"/>
          <w:szCs w:val="24"/>
          <w:lang w:eastAsia="tr-TR"/>
        </w:rPr>
        <w:t> Şiddet uygul</w:t>
      </w:r>
      <w:r w:rsidR="006E660F">
        <w:rPr>
          <w:rFonts w:eastAsia="Times New Roman" w:cs="Times New Roman"/>
          <w:b w:val="0"/>
          <w:szCs w:val="24"/>
          <w:lang w:eastAsia="tr-TR"/>
        </w:rPr>
        <w:t>amış olan</w:t>
      </w:r>
      <w:r w:rsidRPr="00816E34">
        <w:rPr>
          <w:rFonts w:eastAsia="Times New Roman" w:cs="Times New Roman"/>
          <w:b w:val="0"/>
          <w:szCs w:val="24"/>
          <w:lang w:eastAsia="tr-TR"/>
        </w:rPr>
        <w:t xml:space="preserve"> erkek, kadın</w:t>
      </w:r>
      <w:r w:rsidR="006E660F">
        <w:rPr>
          <w:rFonts w:eastAsia="Times New Roman" w:cs="Times New Roman"/>
          <w:b w:val="0"/>
          <w:szCs w:val="24"/>
          <w:lang w:eastAsia="tr-TR"/>
        </w:rPr>
        <w:t xml:space="preserve">a kendini affettirmeye </w:t>
      </w:r>
      <w:r w:rsidRPr="00816E34">
        <w:rPr>
          <w:rFonts w:eastAsia="Times New Roman" w:cs="Times New Roman"/>
          <w:b w:val="0"/>
          <w:szCs w:val="24"/>
          <w:lang w:eastAsia="tr-TR"/>
        </w:rPr>
        <w:t>ça</w:t>
      </w:r>
      <w:r w:rsidR="006E660F">
        <w:rPr>
          <w:rFonts w:eastAsia="Times New Roman" w:cs="Times New Roman"/>
          <w:b w:val="0"/>
          <w:szCs w:val="24"/>
          <w:lang w:eastAsia="tr-TR"/>
        </w:rPr>
        <w:t>balar</w:t>
      </w:r>
      <w:r w:rsidRPr="00816E34">
        <w:rPr>
          <w:rFonts w:eastAsia="Times New Roman" w:cs="Times New Roman"/>
          <w:b w:val="0"/>
          <w:szCs w:val="24"/>
          <w:lang w:eastAsia="tr-TR"/>
        </w:rPr>
        <w:t xml:space="preserve">, özür diler, </w:t>
      </w:r>
      <w:r w:rsidR="006E660F">
        <w:rPr>
          <w:rFonts w:eastAsia="Times New Roman" w:cs="Times New Roman"/>
          <w:b w:val="0"/>
          <w:szCs w:val="24"/>
          <w:lang w:eastAsia="tr-TR"/>
        </w:rPr>
        <w:t xml:space="preserve">pişman olduğunu ve </w:t>
      </w:r>
      <w:r w:rsidRPr="00816E34">
        <w:rPr>
          <w:rFonts w:eastAsia="Times New Roman" w:cs="Times New Roman"/>
          <w:b w:val="0"/>
          <w:szCs w:val="24"/>
          <w:lang w:eastAsia="tr-TR"/>
        </w:rPr>
        <w:t>değişeceğin</w:t>
      </w:r>
      <w:r w:rsidR="006E660F">
        <w:rPr>
          <w:rFonts w:eastAsia="Times New Roman" w:cs="Times New Roman"/>
          <w:b w:val="0"/>
          <w:szCs w:val="24"/>
          <w:lang w:eastAsia="tr-TR"/>
        </w:rPr>
        <w:t>i</w:t>
      </w:r>
      <w:r w:rsidRPr="00816E34">
        <w:rPr>
          <w:rFonts w:eastAsia="Times New Roman" w:cs="Times New Roman"/>
          <w:b w:val="0"/>
          <w:szCs w:val="24"/>
          <w:lang w:eastAsia="tr-TR"/>
        </w:rPr>
        <w:t xml:space="preserve"> </w:t>
      </w:r>
      <w:r w:rsidR="007058FA">
        <w:rPr>
          <w:rFonts w:eastAsia="Times New Roman" w:cs="Times New Roman"/>
          <w:b w:val="0"/>
          <w:szCs w:val="24"/>
          <w:lang w:eastAsia="tr-TR"/>
        </w:rPr>
        <w:t>söyler,</w:t>
      </w:r>
      <w:r w:rsidRPr="00816E34">
        <w:rPr>
          <w:rFonts w:eastAsia="Times New Roman" w:cs="Times New Roman"/>
          <w:b w:val="0"/>
          <w:szCs w:val="24"/>
          <w:lang w:eastAsia="tr-TR"/>
        </w:rPr>
        <w:t xml:space="preserve"> durumun </w:t>
      </w:r>
      <w:r w:rsidR="006E660F">
        <w:rPr>
          <w:rFonts w:eastAsia="Times New Roman" w:cs="Times New Roman"/>
          <w:b w:val="0"/>
          <w:szCs w:val="24"/>
          <w:lang w:eastAsia="tr-TR"/>
        </w:rPr>
        <w:t>eski haline</w:t>
      </w:r>
      <w:r w:rsidRPr="00816E34">
        <w:rPr>
          <w:rFonts w:eastAsia="Times New Roman" w:cs="Times New Roman"/>
          <w:b w:val="0"/>
          <w:szCs w:val="24"/>
          <w:lang w:eastAsia="tr-TR"/>
        </w:rPr>
        <w:t xml:space="preserve"> dönmesi için </w:t>
      </w:r>
      <w:r w:rsidR="006E660F">
        <w:rPr>
          <w:rFonts w:eastAsia="Times New Roman" w:cs="Times New Roman"/>
          <w:b w:val="0"/>
          <w:szCs w:val="24"/>
          <w:lang w:eastAsia="tr-TR"/>
        </w:rPr>
        <w:t xml:space="preserve">sevgi dolu ve ilgili </w:t>
      </w:r>
      <w:r w:rsidRPr="00816E34">
        <w:rPr>
          <w:rFonts w:eastAsia="Times New Roman" w:cs="Times New Roman"/>
          <w:b w:val="0"/>
          <w:szCs w:val="24"/>
          <w:lang w:eastAsia="tr-TR"/>
        </w:rPr>
        <w:t xml:space="preserve">bir tutum sergiler. Kadın ise </w:t>
      </w:r>
      <w:r w:rsidR="006E660F">
        <w:rPr>
          <w:rFonts w:eastAsia="Times New Roman" w:cs="Times New Roman"/>
          <w:b w:val="0"/>
          <w:szCs w:val="24"/>
          <w:lang w:eastAsia="tr-TR"/>
        </w:rPr>
        <w:t>bu</w:t>
      </w:r>
      <w:r w:rsidR="007058FA">
        <w:rPr>
          <w:rFonts w:eastAsia="Times New Roman" w:cs="Times New Roman"/>
          <w:b w:val="0"/>
          <w:szCs w:val="24"/>
          <w:lang w:eastAsia="tr-TR"/>
        </w:rPr>
        <w:t xml:space="preserve"> duruma</w:t>
      </w:r>
      <w:r w:rsidR="006E660F">
        <w:rPr>
          <w:rFonts w:eastAsia="Times New Roman" w:cs="Times New Roman"/>
          <w:b w:val="0"/>
          <w:szCs w:val="24"/>
          <w:lang w:eastAsia="tr-TR"/>
        </w:rPr>
        <w:t xml:space="preserve"> </w:t>
      </w:r>
      <w:r w:rsidRPr="00816E34">
        <w:rPr>
          <w:rFonts w:eastAsia="Times New Roman" w:cs="Times New Roman"/>
          <w:b w:val="0"/>
          <w:szCs w:val="24"/>
          <w:lang w:eastAsia="tr-TR"/>
        </w:rPr>
        <w:t xml:space="preserve">inanmak ister, </w:t>
      </w:r>
      <w:r w:rsidR="007058FA">
        <w:rPr>
          <w:rFonts w:eastAsia="Times New Roman" w:cs="Times New Roman"/>
          <w:b w:val="0"/>
          <w:szCs w:val="24"/>
          <w:lang w:eastAsia="tr-TR"/>
        </w:rPr>
        <w:t xml:space="preserve">bir şans daha </w:t>
      </w:r>
      <w:r w:rsidRPr="00816E34">
        <w:rPr>
          <w:rFonts w:eastAsia="Times New Roman" w:cs="Times New Roman"/>
          <w:b w:val="0"/>
          <w:szCs w:val="24"/>
          <w:lang w:eastAsia="tr-TR"/>
        </w:rPr>
        <w:t>verir.</w:t>
      </w:r>
      <w:r w:rsidR="007058FA">
        <w:rPr>
          <w:rFonts w:eastAsia="Times New Roman" w:cs="Times New Roman"/>
          <w:b w:val="0"/>
          <w:szCs w:val="24"/>
          <w:lang w:eastAsia="tr-TR"/>
        </w:rPr>
        <w:t xml:space="preserve"> Ama maalesef</w:t>
      </w:r>
      <w:r w:rsidRPr="00816E34">
        <w:rPr>
          <w:rFonts w:eastAsia="Times New Roman" w:cs="Times New Roman"/>
          <w:b w:val="0"/>
          <w:szCs w:val="24"/>
          <w:lang w:eastAsia="tr-TR"/>
        </w:rPr>
        <w:t xml:space="preserve"> bu </w:t>
      </w:r>
      <w:r w:rsidR="007058FA">
        <w:rPr>
          <w:rFonts w:eastAsia="Times New Roman" w:cs="Times New Roman"/>
          <w:b w:val="0"/>
          <w:szCs w:val="24"/>
          <w:lang w:eastAsia="tr-TR"/>
        </w:rPr>
        <w:t xml:space="preserve">aşamadan </w:t>
      </w:r>
      <w:r w:rsidRPr="00816E34">
        <w:rPr>
          <w:rFonts w:eastAsia="Times New Roman" w:cs="Times New Roman"/>
          <w:b w:val="0"/>
          <w:szCs w:val="24"/>
          <w:lang w:eastAsia="tr-TR"/>
        </w:rPr>
        <w:t>sonra</w:t>
      </w:r>
      <w:r w:rsidR="007058FA">
        <w:rPr>
          <w:rFonts w:eastAsia="Times New Roman" w:cs="Times New Roman"/>
          <w:b w:val="0"/>
          <w:szCs w:val="24"/>
          <w:lang w:eastAsia="tr-TR"/>
        </w:rPr>
        <w:t xml:space="preserve"> çok geçmeden</w:t>
      </w:r>
      <w:r w:rsidRPr="00816E34">
        <w:rPr>
          <w:rFonts w:eastAsia="Times New Roman" w:cs="Times New Roman"/>
          <w:b w:val="0"/>
          <w:szCs w:val="24"/>
          <w:lang w:eastAsia="tr-TR"/>
        </w:rPr>
        <w:t xml:space="preserve"> erkek tekrar gerilim</w:t>
      </w:r>
      <w:r w:rsidR="007058FA">
        <w:rPr>
          <w:rFonts w:eastAsia="Times New Roman" w:cs="Times New Roman"/>
          <w:b w:val="0"/>
          <w:szCs w:val="24"/>
          <w:lang w:eastAsia="tr-TR"/>
        </w:rPr>
        <w:t xml:space="preserve"> yaratıcı davranışlarda </w:t>
      </w:r>
      <w:r w:rsidRPr="00816E34">
        <w:rPr>
          <w:rFonts w:eastAsia="Times New Roman" w:cs="Times New Roman"/>
          <w:b w:val="0"/>
          <w:szCs w:val="24"/>
          <w:lang w:eastAsia="tr-TR"/>
        </w:rPr>
        <w:t>bulunur ve</w:t>
      </w:r>
      <w:r w:rsidR="007058FA">
        <w:rPr>
          <w:rFonts w:eastAsia="Times New Roman" w:cs="Times New Roman"/>
          <w:b w:val="0"/>
          <w:szCs w:val="24"/>
          <w:lang w:eastAsia="tr-TR"/>
        </w:rPr>
        <w:t xml:space="preserve"> döngü tekrar eder</w:t>
      </w:r>
      <w:r w:rsidRPr="00816E34">
        <w:rPr>
          <w:rFonts w:eastAsia="Times New Roman" w:cs="Times New Roman"/>
          <w:b w:val="0"/>
          <w:szCs w:val="24"/>
          <w:lang w:eastAsia="tr-TR"/>
        </w:rPr>
        <w:t>.</w:t>
      </w:r>
      <w:sdt>
        <w:sdtPr>
          <w:rPr>
            <w:rFonts w:eastAsia="Times New Roman" w:cs="Times New Roman"/>
            <w:b w:val="0"/>
            <w:color w:val="000000"/>
            <w:szCs w:val="24"/>
            <w:lang w:eastAsia="tr-TR"/>
          </w:rPr>
          <w:tag w:val="MENDELEY_CITATION_v3_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"/>
          <w:id w:val="-688532200"/>
          <w:placeholder>
            <w:docPart w:val="364A59C522074B3E949DE5CAE0AC5E2D"/>
          </w:placeholder>
        </w:sdtPr>
        <w:sdtContent>
          <w:r w:rsidR="00871EF8" w:rsidRPr="00871EF8">
            <w:rPr>
              <w:rFonts w:eastAsia="Times New Roman" w:cs="Times New Roman"/>
              <w:b w:val="0"/>
              <w:color w:val="000000"/>
              <w:szCs w:val="24"/>
              <w:lang w:eastAsia="tr-TR"/>
            </w:rPr>
            <w:t>(38)</w:t>
          </w:r>
        </w:sdtContent>
      </w:sdt>
    </w:p>
    <w:p w14:paraId="68A1FE3F" w14:textId="46FFD3D4" w:rsidR="00816E34" w:rsidRPr="00816E34" w:rsidRDefault="007058FA" w:rsidP="007058FA">
      <w:pPr>
        <w:pStyle w:val="BASLIK3"/>
        <w:ind w:firstLine="0"/>
        <w:jc w:val="both"/>
      </w:pPr>
      <w:r>
        <w:t xml:space="preserve">       </w:t>
      </w:r>
      <w:r w:rsidR="00816E34" w:rsidRPr="00816E34">
        <w:t>2.1.3.</w:t>
      </w:r>
      <w:r>
        <w:t xml:space="preserve">KADININ </w:t>
      </w:r>
      <w:r w:rsidR="00816E34" w:rsidRPr="00816E34">
        <w:t>ŞİDDET</w:t>
      </w:r>
      <w:r>
        <w:t>E</w:t>
      </w:r>
      <w:r w:rsidR="00816E34" w:rsidRPr="00816E34">
        <w:t xml:space="preserve"> RAĞMEN İLİŞKİYİ SÜRDÜRME </w:t>
      </w:r>
      <w:r>
        <w:t xml:space="preserve">SEBEPLERİ      </w:t>
      </w:r>
    </w:p>
    <w:p w14:paraId="2E1AE16C" w14:textId="3E091A1E" w:rsidR="00596E5A" w:rsidRDefault="00335056" w:rsidP="00596E5A">
      <w:pPr>
        <w:jc w:val="both"/>
        <w:rPr>
          <w:b w:val="0"/>
          <w:bCs/>
          <w:szCs w:val="24"/>
        </w:rPr>
      </w:pPr>
      <w:r>
        <w:rPr>
          <w:b w:val="0"/>
          <w:bCs/>
          <w:szCs w:val="24"/>
        </w:rPr>
        <w:t>Geleneksel toplumlarda yetişmiş kadınlar</w:t>
      </w:r>
      <w:r w:rsidR="00816E34" w:rsidRPr="00816E34">
        <w:rPr>
          <w:b w:val="0"/>
          <w:bCs/>
          <w:szCs w:val="24"/>
        </w:rPr>
        <w:t xml:space="preserve">, </w:t>
      </w:r>
      <w:r>
        <w:rPr>
          <w:b w:val="0"/>
          <w:bCs/>
          <w:szCs w:val="24"/>
        </w:rPr>
        <w:t>maruz kaldıkları</w:t>
      </w:r>
      <w:r w:rsidR="00816E34" w:rsidRPr="00816E34">
        <w:rPr>
          <w:b w:val="0"/>
          <w:bCs/>
          <w:szCs w:val="24"/>
        </w:rPr>
        <w:t xml:space="preserve"> şiddetin </w:t>
      </w:r>
      <w:r w:rsidR="0069439A">
        <w:rPr>
          <w:b w:val="0"/>
          <w:bCs/>
          <w:szCs w:val="24"/>
        </w:rPr>
        <w:t xml:space="preserve">bütün </w:t>
      </w:r>
      <w:r w:rsidR="00816E34" w:rsidRPr="00816E34">
        <w:rPr>
          <w:b w:val="0"/>
          <w:bCs/>
          <w:szCs w:val="24"/>
        </w:rPr>
        <w:t xml:space="preserve">evliliklerde </w:t>
      </w:r>
      <w:r w:rsidR="0069439A">
        <w:rPr>
          <w:b w:val="0"/>
          <w:bCs/>
          <w:szCs w:val="24"/>
        </w:rPr>
        <w:t>olabileceğini</w:t>
      </w:r>
      <w:r w:rsidR="00816E34" w:rsidRPr="00816E34">
        <w:rPr>
          <w:b w:val="0"/>
          <w:bCs/>
          <w:szCs w:val="24"/>
        </w:rPr>
        <w:t xml:space="preserve"> düşünmekte, </w:t>
      </w:r>
      <w:r w:rsidR="0069439A">
        <w:rPr>
          <w:b w:val="0"/>
          <w:bCs/>
          <w:szCs w:val="24"/>
        </w:rPr>
        <w:t xml:space="preserve">hatta </w:t>
      </w:r>
      <w:r w:rsidR="00816E34" w:rsidRPr="00816E34">
        <w:rPr>
          <w:b w:val="0"/>
          <w:bCs/>
          <w:szCs w:val="24"/>
        </w:rPr>
        <w:t>şiddette kendi sorumlu</w:t>
      </w:r>
      <w:r w:rsidR="0069439A">
        <w:rPr>
          <w:b w:val="0"/>
          <w:bCs/>
          <w:szCs w:val="24"/>
        </w:rPr>
        <w:t>luğu olabileceği</w:t>
      </w:r>
      <w:r w:rsidR="00596E5A">
        <w:rPr>
          <w:b w:val="0"/>
          <w:bCs/>
          <w:szCs w:val="24"/>
        </w:rPr>
        <w:t>ne inanmakta</w:t>
      </w:r>
      <w:r w:rsidR="00816E34" w:rsidRPr="00816E34">
        <w:rPr>
          <w:b w:val="0"/>
          <w:bCs/>
          <w:szCs w:val="24"/>
        </w:rPr>
        <w:t>,</w:t>
      </w:r>
      <w:r w:rsidR="0069439A">
        <w:rPr>
          <w:b w:val="0"/>
          <w:bCs/>
          <w:szCs w:val="24"/>
        </w:rPr>
        <w:t xml:space="preserve"> şiddet uygulayanın </w:t>
      </w:r>
      <w:r w:rsidR="00596E5A">
        <w:rPr>
          <w:b w:val="0"/>
          <w:bCs/>
          <w:szCs w:val="24"/>
        </w:rPr>
        <w:t>düzelebileceğine</w:t>
      </w:r>
      <w:r w:rsidR="00816E34" w:rsidRPr="00816E34">
        <w:rPr>
          <w:b w:val="0"/>
          <w:bCs/>
          <w:szCs w:val="24"/>
        </w:rPr>
        <w:t xml:space="preserve"> </w:t>
      </w:r>
      <w:r w:rsidR="00596E5A">
        <w:rPr>
          <w:b w:val="0"/>
          <w:bCs/>
          <w:szCs w:val="24"/>
        </w:rPr>
        <w:t>dair</w:t>
      </w:r>
      <w:r w:rsidR="00816E34" w:rsidRPr="00816E34">
        <w:rPr>
          <w:b w:val="0"/>
          <w:bCs/>
          <w:szCs w:val="24"/>
        </w:rPr>
        <w:t xml:space="preserve"> </w:t>
      </w:r>
      <w:r w:rsidR="00596E5A">
        <w:rPr>
          <w:b w:val="0"/>
          <w:bCs/>
          <w:szCs w:val="24"/>
        </w:rPr>
        <w:t>umudunu</w:t>
      </w:r>
      <w:r w:rsidR="00816E34" w:rsidRPr="00816E34">
        <w:rPr>
          <w:b w:val="0"/>
          <w:bCs/>
          <w:szCs w:val="24"/>
        </w:rPr>
        <w:t xml:space="preserve"> yitirmemekte,</w:t>
      </w:r>
      <w:sdt>
        <w:sdtPr>
          <w:rPr>
            <w:b w:val="0"/>
            <w:bCs/>
            <w:color w:val="000000"/>
            <w:szCs w:val="24"/>
          </w:rPr>
          <w:tag w:val="MENDELEY_CITATION_v3_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"/>
          <w:id w:val="1360001381"/>
          <w:placeholder>
            <w:docPart w:val="DefaultPlaceholder_-1854013440"/>
          </w:placeholder>
        </w:sdtPr>
        <w:sdtContent>
          <w:r w:rsidR="00871EF8" w:rsidRPr="00871EF8">
            <w:rPr>
              <w:b w:val="0"/>
              <w:bCs/>
              <w:color w:val="000000"/>
              <w:szCs w:val="24"/>
            </w:rPr>
            <w:t>(39)</w:t>
          </w:r>
        </w:sdtContent>
      </w:sdt>
      <w:r w:rsidR="00816E34" w:rsidRPr="00816E34">
        <w:rPr>
          <w:b w:val="0"/>
          <w:bCs/>
          <w:szCs w:val="24"/>
        </w:rPr>
        <w:t xml:space="preserve"> </w:t>
      </w:r>
      <w:r w:rsidR="00596E5A">
        <w:rPr>
          <w:b w:val="0"/>
          <w:bCs/>
          <w:szCs w:val="24"/>
        </w:rPr>
        <w:t>uyumlu davranmayı</w:t>
      </w:r>
      <w:r w:rsidR="00816E34" w:rsidRPr="00816E34">
        <w:rPr>
          <w:b w:val="0"/>
          <w:bCs/>
          <w:szCs w:val="24"/>
        </w:rPr>
        <w:t xml:space="preserve"> sürdürmekte ve </w:t>
      </w:r>
      <w:r w:rsidR="00596E5A">
        <w:rPr>
          <w:b w:val="0"/>
          <w:bCs/>
          <w:szCs w:val="24"/>
        </w:rPr>
        <w:t>bu şekilde şi</w:t>
      </w:r>
      <w:r w:rsidR="00816E34" w:rsidRPr="00816E34">
        <w:rPr>
          <w:b w:val="0"/>
          <w:bCs/>
          <w:szCs w:val="24"/>
        </w:rPr>
        <w:t xml:space="preserve">ddetin </w:t>
      </w:r>
      <w:r w:rsidR="00596E5A">
        <w:rPr>
          <w:b w:val="0"/>
          <w:bCs/>
          <w:szCs w:val="24"/>
        </w:rPr>
        <w:t>sürmesine istemeden de olsa izin vermektedirler</w:t>
      </w:r>
      <w:r w:rsidR="00816E34" w:rsidRPr="00816E34">
        <w:rPr>
          <w:b w:val="0"/>
          <w:bCs/>
          <w:szCs w:val="24"/>
        </w:rPr>
        <w:t>.</w:t>
      </w:r>
      <w:sdt>
        <w:sdtPr>
          <w:rPr>
            <w:b w:val="0"/>
            <w:bCs/>
            <w:color w:val="000000"/>
            <w:szCs w:val="24"/>
          </w:rPr>
          <w:tag w:val="MENDELEY_CITATION_v3_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"/>
          <w:id w:val="1914122255"/>
          <w:placeholder>
            <w:docPart w:val="1E238793F0D14B3BB0AB8FE7D3804933"/>
          </w:placeholder>
        </w:sdtPr>
        <w:sdtContent>
          <w:r w:rsidR="00871EF8" w:rsidRPr="00871EF8">
            <w:rPr>
              <w:b w:val="0"/>
              <w:bCs/>
              <w:color w:val="000000"/>
              <w:szCs w:val="24"/>
            </w:rPr>
            <w:t>(40)</w:t>
          </w:r>
        </w:sdtContent>
      </w:sdt>
    </w:p>
    <w:p w14:paraId="3A5DD0F8" w14:textId="0AA510B1" w:rsidR="00635D0D" w:rsidRDefault="00596E5A" w:rsidP="00635D0D">
      <w:pPr>
        <w:jc w:val="both"/>
        <w:rPr>
          <w:b w:val="0"/>
          <w:bCs/>
          <w:szCs w:val="24"/>
        </w:rPr>
      </w:pPr>
      <w:proofErr w:type="spellStart"/>
      <w:r>
        <w:rPr>
          <w:rFonts w:eastAsia="Calibri" w:cs="Times New Roman"/>
          <w:b w:val="0"/>
          <w:szCs w:val="24"/>
        </w:rPr>
        <w:t>AİŞ’e</w:t>
      </w:r>
      <w:proofErr w:type="spellEnd"/>
      <w:r>
        <w:rPr>
          <w:rFonts w:eastAsia="Calibri" w:cs="Times New Roman"/>
          <w:b w:val="0"/>
          <w:szCs w:val="24"/>
        </w:rPr>
        <w:t xml:space="preserve"> uğrayan </w:t>
      </w:r>
      <w:r w:rsidR="00816E34" w:rsidRPr="00816E34">
        <w:rPr>
          <w:rFonts w:eastAsia="Calibri" w:cs="Times New Roman"/>
          <w:b w:val="0"/>
          <w:szCs w:val="24"/>
        </w:rPr>
        <w:t>kadınların, şiddet ortamı</w:t>
      </w:r>
      <w:r>
        <w:rPr>
          <w:rFonts w:eastAsia="Calibri" w:cs="Times New Roman"/>
          <w:b w:val="0"/>
          <w:szCs w:val="24"/>
        </w:rPr>
        <w:t>ndan ayrılamadıkları</w:t>
      </w:r>
      <w:r w:rsidR="00816E34" w:rsidRPr="00816E34">
        <w:rPr>
          <w:rFonts w:eastAsia="Calibri" w:cs="Times New Roman"/>
          <w:b w:val="0"/>
          <w:szCs w:val="24"/>
        </w:rPr>
        <w:t xml:space="preserve"> gö</w:t>
      </w:r>
      <w:r>
        <w:rPr>
          <w:rFonts w:eastAsia="Calibri" w:cs="Times New Roman"/>
          <w:b w:val="0"/>
          <w:szCs w:val="24"/>
        </w:rPr>
        <w:t>zlenmiştir</w:t>
      </w:r>
      <w:r w:rsidR="00816E34" w:rsidRPr="00816E34">
        <w:rPr>
          <w:rFonts w:eastAsia="Calibri" w:cs="Times New Roman"/>
          <w:b w:val="0"/>
          <w:szCs w:val="24"/>
        </w:rPr>
        <w:t>. Bu durum</w:t>
      </w:r>
      <w:r>
        <w:rPr>
          <w:rFonts w:eastAsia="Calibri" w:cs="Times New Roman"/>
          <w:b w:val="0"/>
          <w:szCs w:val="24"/>
        </w:rPr>
        <w:t xml:space="preserve"> pek çok </w:t>
      </w:r>
      <w:r w:rsidR="0065783E">
        <w:rPr>
          <w:rFonts w:eastAsia="Calibri" w:cs="Times New Roman"/>
          <w:b w:val="0"/>
          <w:szCs w:val="24"/>
        </w:rPr>
        <w:t xml:space="preserve">çalışmacı </w:t>
      </w:r>
      <w:r>
        <w:rPr>
          <w:rFonts w:eastAsia="Calibri" w:cs="Times New Roman"/>
          <w:b w:val="0"/>
          <w:szCs w:val="24"/>
        </w:rPr>
        <w:t xml:space="preserve">tarafından </w:t>
      </w:r>
      <w:r w:rsidR="0065783E">
        <w:rPr>
          <w:rFonts w:eastAsia="Calibri" w:cs="Times New Roman"/>
          <w:b w:val="0"/>
          <w:szCs w:val="24"/>
        </w:rPr>
        <w:t>araştırılmış</w:t>
      </w:r>
      <w:r>
        <w:rPr>
          <w:rFonts w:eastAsia="Calibri" w:cs="Times New Roman"/>
          <w:b w:val="0"/>
          <w:szCs w:val="24"/>
        </w:rPr>
        <w:t xml:space="preserve"> </w:t>
      </w:r>
      <w:r w:rsidR="00816E34" w:rsidRPr="00816E34">
        <w:rPr>
          <w:rFonts w:eastAsia="Calibri" w:cs="Times New Roman"/>
          <w:b w:val="0"/>
          <w:szCs w:val="24"/>
        </w:rPr>
        <w:t>ve</w:t>
      </w:r>
      <w:r>
        <w:rPr>
          <w:rFonts w:eastAsia="Calibri" w:cs="Times New Roman"/>
          <w:b w:val="0"/>
          <w:szCs w:val="24"/>
        </w:rPr>
        <w:t xml:space="preserve"> psikopatoloji veya</w:t>
      </w:r>
      <w:r w:rsidR="00816E34" w:rsidRPr="00816E34">
        <w:rPr>
          <w:rFonts w:eastAsia="Calibri" w:cs="Times New Roman"/>
          <w:b w:val="0"/>
          <w:szCs w:val="24"/>
        </w:rPr>
        <w:t xml:space="preserve"> benlik saygısı </w:t>
      </w:r>
      <w:r>
        <w:rPr>
          <w:rFonts w:eastAsia="Calibri" w:cs="Times New Roman"/>
          <w:b w:val="0"/>
          <w:szCs w:val="24"/>
        </w:rPr>
        <w:t xml:space="preserve">gibi kavramlarla açıklanmaya çalışılmıştır. </w:t>
      </w:r>
      <w:proofErr w:type="spellStart"/>
      <w:r w:rsidR="00816E34" w:rsidRPr="00816E34">
        <w:rPr>
          <w:rFonts w:eastAsia="Calibri" w:cs="Times New Roman"/>
          <w:b w:val="0"/>
          <w:szCs w:val="24"/>
        </w:rPr>
        <w:t>Snell</w:t>
      </w:r>
      <w:proofErr w:type="spellEnd"/>
      <w:r w:rsidR="00816E34" w:rsidRPr="00816E34">
        <w:rPr>
          <w:rFonts w:eastAsia="Calibri" w:cs="Times New Roman"/>
          <w:b w:val="0"/>
          <w:szCs w:val="24"/>
        </w:rPr>
        <w:t xml:space="preserve"> ve arkadaşları (1964) tarafından y</w:t>
      </w:r>
      <w:r>
        <w:rPr>
          <w:rFonts w:eastAsia="Calibri" w:cs="Times New Roman"/>
          <w:b w:val="0"/>
          <w:szCs w:val="24"/>
        </w:rPr>
        <w:t>ürütülmüş bir çalışmada</w:t>
      </w:r>
      <w:r w:rsidR="00635D0D">
        <w:rPr>
          <w:rFonts w:eastAsia="Calibri" w:cs="Times New Roman"/>
          <w:b w:val="0"/>
          <w:szCs w:val="24"/>
        </w:rPr>
        <w:t xml:space="preserve"> </w:t>
      </w:r>
      <w:proofErr w:type="spellStart"/>
      <w:r w:rsidR="00635D0D" w:rsidRPr="00816E34">
        <w:rPr>
          <w:rFonts w:eastAsia="Calibri" w:cs="Times New Roman"/>
          <w:b w:val="0"/>
          <w:szCs w:val="24"/>
        </w:rPr>
        <w:t>intrapsişik</w:t>
      </w:r>
      <w:proofErr w:type="spellEnd"/>
      <w:r w:rsidR="00635D0D" w:rsidRPr="00816E34">
        <w:rPr>
          <w:rFonts w:eastAsia="Calibri" w:cs="Times New Roman"/>
          <w:b w:val="0"/>
          <w:szCs w:val="24"/>
        </w:rPr>
        <w:t xml:space="preserve"> süreçler</w:t>
      </w:r>
      <w:r w:rsidR="00635D0D">
        <w:rPr>
          <w:rFonts w:eastAsia="Calibri" w:cs="Times New Roman"/>
          <w:b w:val="0"/>
          <w:szCs w:val="24"/>
        </w:rPr>
        <w:t xml:space="preserve"> değerlendirilmiş ve </w:t>
      </w:r>
      <w:proofErr w:type="spellStart"/>
      <w:r w:rsidR="00635D0D" w:rsidRPr="00816E34">
        <w:rPr>
          <w:rFonts w:eastAsia="Calibri" w:cs="Times New Roman"/>
          <w:b w:val="0"/>
          <w:szCs w:val="24"/>
        </w:rPr>
        <w:t>psikanalitik</w:t>
      </w:r>
      <w:proofErr w:type="spellEnd"/>
      <w:r w:rsidR="00635D0D" w:rsidRPr="00816E34">
        <w:rPr>
          <w:rFonts w:eastAsia="Calibri" w:cs="Times New Roman"/>
          <w:b w:val="0"/>
          <w:szCs w:val="24"/>
        </w:rPr>
        <w:t xml:space="preserve"> bir bakış</w:t>
      </w:r>
      <w:r w:rsidR="00635D0D">
        <w:rPr>
          <w:rFonts w:eastAsia="Calibri" w:cs="Times New Roman"/>
          <w:b w:val="0"/>
          <w:szCs w:val="24"/>
        </w:rPr>
        <w:t xml:space="preserve">la </w:t>
      </w:r>
      <w:r w:rsidR="00635D0D" w:rsidRPr="00816E34">
        <w:rPr>
          <w:rFonts w:eastAsia="Calibri" w:cs="Times New Roman"/>
          <w:b w:val="0"/>
          <w:szCs w:val="24"/>
        </w:rPr>
        <w:t>kadınların</w:t>
      </w:r>
      <w:r w:rsidR="00635D0D">
        <w:rPr>
          <w:rFonts w:eastAsia="Calibri" w:cs="Times New Roman"/>
          <w:b w:val="0"/>
          <w:szCs w:val="24"/>
        </w:rPr>
        <w:t xml:space="preserve"> </w:t>
      </w:r>
      <w:proofErr w:type="spellStart"/>
      <w:r w:rsidR="00635D0D" w:rsidRPr="00816E34">
        <w:rPr>
          <w:rFonts w:eastAsia="Calibri" w:cs="Times New Roman"/>
          <w:b w:val="0"/>
          <w:szCs w:val="24"/>
        </w:rPr>
        <w:t>mazoşistik</w:t>
      </w:r>
      <w:proofErr w:type="spellEnd"/>
      <w:r w:rsidR="00816E34" w:rsidRPr="00816E34">
        <w:rPr>
          <w:rFonts w:eastAsia="Calibri" w:cs="Times New Roman"/>
          <w:b w:val="0"/>
          <w:szCs w:val="24"/>
        </w:rPr>
        <w:t xml:space="preserve"> ihtiyaçlarını </w:t>
      </w:r>
      <w:r w:rsidR="00635D0D">
        <w:rPr>
          <w:rFonts w:eastAsia="Calibri" w:cs="Times New Roman"/>
          <w:b w:val="0"/>
          <w:szCs w:val="24"/>
        </w:rPr>
        <w:t>giderme amacıyla bu</w:t>
      </w:r>
      <w:r w:rsidR="00816E34" w:rsidRPr="00816E34">
        <w:rPr>
          <w:rFonts w:eastAsia="Calibri" w:cs="Times New Roman"/>
          <w:b w:val="0"/>
          <w:szCs w:val="24"/>
        </w:rPr>
        <w:t xml:space="preserve"> ilişki</w:t>
      </w:r>
      <w:r w:rsidR="00635D0D">
        <w:rPr>
          <w:rFonts w:eastAsia="Calibri" w:cs="Times New Roman"/>
          <w:b w:val="0"/>
          <w:szCs w:val="24"/>
        </w:rPr>
        <w:t>leri</w:t>
      </w:r>
      <w:r w:rsidR="00816E34" w:rsidRPr="00816E34">
        <w:rPr>
          <w:rFonts w:eastAsia="Calibri" w:cs="Times New Roman"/>
          <w:b w:val="0"/>
          <w:szCs w:val="24"/>
        </w:rPr>
        <w:t xml:space="preserve"> sürdürdükleri b</w:t>
      </w:r>
      <w:r w:rsidR="00635D0D">
        <w:rPr>
          <w:rFonts w:eastAsia="Calibri" w:cs="Times New Roman"/>
          <w:b w:val="0"/>
          <w:szCs w:val="24"/>
        </w:rPr>
        <w:t>ildirilmiştir</w:t>
      </w:r>
      <w:r w:rsidR="00816E34" w:rsidRPr="00816E34">
        <w:rPr>
          <w:rFonts w:eastAsia="Calibri" w:cs="Times New Roman"/>
          <w:b w:val="0"/>
          <w:szCs w:val="24"/>
        </w:rPr>
        <w:t>.</w:t>
      </w:r>
      <w:r w:rsidR="00635D0D">
        <w:rPr>
          <w:rFonts w:eastAsia="Calibri" w:cs="Times New Roman"/>
          <w:b w:val="0"/>
          <w:szCs w:val="24"/>
        </w:rPr>
        <w:t xml:space="preserve"> Toplumbilimciler ise </w:t>
      </w:r>
      <w:proofErr w:type="spellStart"/>
      <w:r w:rsidR="00635D0D">
        <w:rPr>
          <w:rFonts w:eastAsia="Calibri" w:cs="Times New Roman"/>
          <w:b w:val="0"/>
          <w:szCs w:val="24"/>
        </w:rPr>
        <w:t>AİŞ’in</w:t>
      </w:r>
      <w:proofErr w:type="spellEnd"/>
      <w:r w:rsidR="00635D0D">
        <w:rPr>
          <w:rFonts w:eastAsia="Calibri" w:cs="Times New Roman"/>
          <w:b w:val="0"/>
          <w:szCs w:val="24"/>
        </w:rPr>
        <w:t xml:space="preserve"> </w:t>
      </w:r>
      <w:r w:rsidR="00816E34" w:rsidRPr="00816E34">
        <w:rPr>
          <w:rFonts w:eastAsia="Calibri" w:cs="Times New Roman"/>
          <w:b w:val="0"/>
          <w:szCs w:val="24"/>
        </w:rPr>
        <w:t>sürdü</w:t>
      </w:r>
      <w:r w:rsidR="00635D0D">
        <w:rPr>
          <w:rFonts w:eastAsia="Calibri" w:cs="Times New Roman"/>
          <w:b w:val="0"/>
          <w:szCs w:val="24"/>
        </w:rPr>
        <w:t>rülme</w:t>
      </w:r>
      <w:r w:rsidR="00816E34" w:rsidRPr="00816E34">
        <w:rPr>
          <w:rFonts w:eastAsia="Calibri" w:cs="Times New Roman"/>
          <w:b w:val="0"/>
          <w:szCs w:val="24"/>
        </w:rPr>
        <w:t xml:space="preserve"> </w:t>
      </w:r>
      <w:r w:rsidR="00635D0D">
        <w:rPr>
          <w:rFonts w:eastAsia="Calibri" w:cs="Times New Roman"/>
          <w:b w:val="0"/>
          <w:szCs w:val="24"/>
        </w:rPr>
        <w:t xml:space="preserve">sebeplerini </w:t>
      </w:r>
      <w:r w:rsidR="00816E34" w:rsidRPr="00816E34">
        <w:rPr>
          <w:rFonts w:eastAsia="Calibri" w:cs="Times New Roman"/>
          <w:b w:val="0"/>
          <w:szCs w:val="24"/>
        </w:rPr>
        <w:t xml:space="preserve">açıklarken sosyokültürel ve ekonomik </w:t>
      </w:r>
      <w:r w:rsidR="00635D0D">
        <w:rPr>
          <w:rFonts w:eastAsia="Calibri" w:cs="Times New Roman"/>
          <w:b w:val="0"/>
          <w:szCs w:val="24"/>
        </w:rPr>
        <w:t>nedenlerden bahsetmişlerdir.</w:t>
      </w:r>
      <w:r w:rsidR="00816E34" w:rsidRPr="00816E34">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"/>
          <w:id w:val="1354775600"/>
          <w:placeholder>
            <w:docPart w:val="D30A331726BA4659A40F986A3F62E9F8"/>
          </w:placeholder>
        </w:sdtPr>
        <w:sdtContent>
          <w:r w:rsidR="00871EF8" w:rsidRPr="00871EF8">
            <w:rPr>
              <w:rFonts w:eastAsia="Calibri" w:cs="Times New Roman"/>
              <w:b w:val="0"/>
              <w:color w:val="000000"/>
              <w:szCs w:val="24"/>
            </w:rPr>
            <w:t>(41)</w:t>
          </w:r>
        </w:sdtContent>
      </w:sdt>
    </w:p>
    <w:p w14:paraId="53729F49" w14:textId="07B172FA" w:rsidR="00816E34" w:rsidRPr="00635D0D" w:rsidRDefault="00635D0D" w:rsidP="00635D0D">
      <w:pPr>
        <w:jc w:val="both"/>
        <w:rPr>
          <w:b w:val="0"/>
          <w:bCs/>
          <w:szCs w:val="24"/>
        </w:rPr>
      </w:pPr>
      <w:r>
        <w:rPr>
          <w:rFonts w:eastAsia="Calibri" w:cs="Times New Roman"/>
          <w:b w:val="0"/>
          <w:szCs w:val="24"/>
        </w:rPr>
        <w:t>E</w:t>
      </w:r>
      <w:r w:rsidR="00816E34" w:rsidRPr="00816E34">
        <w:rPr>
          <w:rFonts w:eastAsia="Calibri" w:cs="Times New Roman"/>
          <w:b w:val="0"/>
          <w:szCs w:val="24"/>
        </w:rPr>
        <w:t xml:space="preserve">ğitim </w:t>
      </w:r>
      <w:r>
        <w:rPr>
          <w:rFonts w:eastAsia="Calibri" w:cs="Times New Roman"/>
          <w:b w:val="0"/>
          <w:szCs w:val="24"/>
        </w:rPr>
        <w:t>seviyesinin düşüklüğü</w:t>
      </w:r>
      <w:r w:rsidR="00816E34" w:rsidRPr="00816E34">
        <w:rPr>
          <w:rFonts w:eastAsia="Calibri" w:cs="Times New Roman"/>
          <w:b w:val="0"/>
          <w:szCs w:val="24"/>
        </w:rPr>
        <w:t xml:space="preserve">, </w:t>
      </w:r>
      <w:r>
        <w:rPr>
          <w:rFonts w:eastAsia="Calibri" w:cs="Times New Roman"/>
          <w:b w:val="0"/>
          <w:szCs w:val="24"/>
        </w:rPr>
        <w:t xml:space="preserve">aynı anda çocuklarına bakarken </w:t>
      </w:r>
      <w:r w:rsidR="00816E34" w:rsidRPr="00816E34">
        <w:rPr>
          <w:rFonts w:eastAsia="Calibri" w:cs="Times New Roman"/>
          <w:b w:val="0"/>
          <w:szCs w:val="24"/>
        </w:rPr>
        <w:t xml:space="preserve">çalışmanın </w:t>
      </w:r>
      <w:r>
        <w:rPr>
          <w:rFonts w:eastAsia="Calibri" w:cs="Times New Roman"/>
          <w:b w:val="0"/>
          <w:szCs w:val="24"/>
        </w:rPr>
        <w:t>güçlüğü</w:t>
      </w:r>
      <w:r w:rsidR="00816E34" w:rsidRPr="00816E34">
        <w:rPr>
          <w:rFonts w:eastAsia="Calibri" w:cs="Times New Roman"/>
          <w:b w:val="0"/>
          <w:szCs w:val="24"/>
        </w:rPr>
        <w:t>, ekonomik özgürlüğün</w:t>
      </w:r>
      <w:r>
        <w:rPr>
          <w:rFonts w:eastAsia="Calibri" w:cs="Times New Roman"/>
          <w:b w:val="0"/>
          <w:szCs w:val="24"/>
        </w:rPr>
        <w:t>ün</w:t>
      </w:r>
      <w:r w:rsidR="00816E34" w:rsidRPr="00816E34">
        <w:rPr>
          <w:rFonts w:eastAsia="Calibri" w:cs="Times New Roman"/>
          <w:b w:val="0"/>
          <w:szCs w:val="24"/>
        </w:rPr>
        <w:t xml:space="preserve"> olma</w:t>
      </w:r>
      <w:r>
        <w:rPr>
          <w:rFonts w:eastAsia="Calibri" w:cs="Times New Roman"/>
          <w:b w:val="0"/>
          <w:szCs w:val="24"/>
        </w:rPr>
        <w:t>ması</w:t>
      </w:r>
      <w:r w:rsidR="00816E34" w:rsidRPr="00816E34">
        <w:rPr>
          <w:rFonts w:eastAsia="Calibri" w:cs="Times New Roman"/>
          <w:b w:val="0"/>
          <w:szCs w:val="24"/>
        </w:rPr>
        <w:t xml:space="preserve"> kadını, şiddet </w:t>
      </w:r>
      <w:r>
        <w:rPr>
          <w:rFonts w:eastAsia="Calibri" w:cs="Times New Roman"/>
          <w:b w:val="0"/>
          <w:szCs w:val="24"/>
        </w:rPr>
        <w:t>uygulayıcısına</w:t>
      </w:r>
      <w:r w:rsidR="00816E34" w:rsidRPr="00816E34">
        <w:rPr>
          <w:rFonts w:eastAsia="Calibri" w:cs="Times New Roman"/>
          <w:b w:val="0"/>
          <w:szCs w:val="24"/>
        </w:rPr>
        <w:t xml:space="preserve"> bağımlı kılan </w:t>
      </w:r>
      <w:r>
        <w:rPr>
          <w:rFonts w:eastAsia="Calibri" w:cs="Times New Roman"/>
          <w:b w:val="0"/>
          <w:szCs w:val="24"/>
        </w:rPr>
        <w:t>sebeplerden bazılarıdır</w:t>
      </w:r>
      <w:r w:rsidR="00816E34" w:rsidRPr="00816E34">
        <w:rPr>
          <w:rFonts w:eastAsia="Calibri" w:cs="Times New Roman"/>
          <w:b w:val="0"/>
          <w:szCs w:val="24"/>
        </w:rPr>
        <w:t xml:space="preserve">. İlişki </w:t>
      </w:r>
      <w:r>
        <w:rPr>
          <w:rFonts w:eastAsia="Calibri" w:cs="Times New Roman"/>
          <w:b w:val="0"/>
          <w:szCs w:val="24"/>
        </w:rPr>
        <w:t>boyunca</w:t>
      </w:r>
      <w:r w:rsidR="00816E34" w:rsidRPr="00816E34">
        <w:rPr>
          <w:rFonts w:eastAsia="Calibri" w:cs="Times New Roman"/>
          <w:b w:val="0"/>
          <w:szCs w:val="24"/>
        </w:rPr>
        <w:t xml:space="preserve"> yakın çevresinden </w:t>
      </w:r>
      <w:r>
        <w:rPr>
          <w:rFonts w:eastAsia="Calibri" w:cs="Times New Roman"/>
          <w:b w:val="0"/>
          <w:szCs w:val="24"/>
        </w:rPr>
        <w:t xml:space="preserve">izole kalmak zorunda bırakılan kadının ilişkiyi bitirme </w:t>
      </w:r>
      <w:r w:rsidR="00816E34" w:rsidRPr="00816E34">
        <w:rPr>
          <w:rFonts w:eastAsia="Calibri" w:cs="Times New Roman"/>
          <w:b w:val="0"/>
          <w:szCs w:val="24"/>
        </w:rPr>
        <w:t xml:space="preserve">konusunda destekçisinin </w:t>
      </w:r>
      <w:r>
        <w:rPr>
          <w:rFonts w:eastAsia="Calibri" w:cs="Times New Roman"/>
          <w:b w:val="0"/>
          <w:szCs w:val="24"/>
        </w:rPr>
        <w:t xml:space="preserve">olmaması ve insanlar tarafından evliliğini bozmaması yönünde gelen ısrarlar </w:t>
      </w:r>
      <w:r w:rsidR="00816E34" w:rsidRPr="00816E34">
        <w:rPr>
          <w:rFonts w:eastAsia="Calibri" w:cs="Times New Roman"/>
          <w:b w:val="0"/>
          <w:szCs w:val="24"/>
        </w:rPr>
        <w:t>ile</w:t>
      </w:r>
      <w:r>
        <w:rPr>
          <w:rFonts w:eastAsia="Calibri" w:cs="Times New Roman"/>
          <w:b w:val="0"/>
          <w:szCs w:val="24"/>
        </w:rPr>
        <w:t xml:space="preserve"> kadın</w:t>
      </w:r>
      <w:r w:rsidR="00816E34" w:rsidRPr="00816E34">
        <w:rPr>
          <w:rFonts w:eastAsia="Calibri" w:cs="Times New Roman"/>
          <w:b w:val="0"/>
          <w:szCs w:val="24"/>
        </w:rPr>
        <w:t xml:space="preserve"> ilişkiyi sürdürmek</w:t>
      </w:r>
      <w:r>
        <w:rPr>
          <w:rFonts w:eastAsia="Calibri" w:cs="Times New Roman"/>
          <w:b w:val="0"/>
          <w:szCs w:val="24"/>
        </w:rPr>
        <w:t xml:space="preserve"> mecburiyetinde kalabilmektedir.</w:t>
      </w:r>
      <w:sdt>
        <w:sdtPr>
          <w:rPr>
            <w:rFonts w:eastAsia="Calibri" w:cs="Times New Roman"/>
            <w:b w:val="0"/>
            <w:color w:val="000000"/>
            <w:szCs w:val="24"/>
          </w:rPr>
          <w:tag w:val="MENDELEY_CITATION_v3_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"/>
          <w:id w:val="1305970407"/>
          <w:placeholder>
            <w:docPart w:val="D30A331726BA4659A40F986A3F62E9F8"/>
          </w:placeholder>
        </w:sdtPr>
        <w:sdtContent>
          <w:r w:rsidR="00871EF8" w:rsidRPr="00871EF8">
            <w:rPr>
              <w:rFonts w:eastAsia="Calibri" w:cs="Times New Roman"/>
              <w:b w:val="0"/>
              <w:color w:val="000000"/>
              <w:szCs w:val="24"/>
            </w:rPr>
            <w:t>(42)</w:t>
          </w:r>
        </w:sdtContent>
      </w:sdt>
      <w:r>
        <w:rPr>
          <w:rFonts w:eastAsia="Calibri" w:cs="Times New Roman"/>
          <w:b w:val="0"/>
          <w:szCs w:val="24"/>
        </w:rPr>
        <w:t>Ortak çocukların varlığı</w:t>
      </w:r>
      <w:r w:rsidR="00816E34" w:rsidRPr="00816E34">
        <w:rPr>
          <w:rFonts w:eastAsia="Calibri" w:cs="Times New Roman"/>
          <w:b w:val="0"/>
          <w:szCs w:val="24"/>
        </w:rPr>
        <w:t xml:space="preserve">, </w:t>
      </w:r>
      <w:r>
        <w:rPr>
          <w:rFonts w:eastAsia="Calibri" w:cs="Times New Roman"/>
          <w:b w:val="0"/>
          <w:szCs w:val="24"/>
        </w:rPr>
        <w:t>onları</w:t>
      </w:r>
      <w:r w:rsidR="00816E34" w:rsidRPr="00816E34">
        <w:rPr>
          <w:rFonts w:eastAsia="Calibri" w:cs="Times New Roman"/>
          <w:b w:val="0"/>
          <w:szCs w:val="24"/>
        </w:rPr>
        <w:t xml:space="preserve"> baba desteğinden</w:t>
      </w:r>
      <w:r>
        <w:rPr>
          <w:rFonts w:eastAsia="Calibri" w:cs="Times New Roman"/>
          <w:b w:val="0"/>
          <w:szCs w:val="24"/>
        </w:rPr>
        <w:t xml:space="preserve"> ayırma ve </w:t>
      </w:r>
      <w:r w:rsidR="00816E34" w:rsidRPr="00816E34">
        <w:rPr>
          <w:rFonts w:eastAsia="Calibri" w:cs="Times New Roman"/>
          <w:b w:val="0"/>
          <w:szCs w:val="24"/>
        </w:rPr>
        <w:t xml:space="preserve"> yalnız </w:t>
      </w:r>
      <w:r>
        <w:rPr>
          <w:rFonts w:eastAsia="Calibri" w:cs="Times New Roman"/>
          <w:b w:val="0"/>
          <w:szCs w:val="24"/>
        </w:rPr>
        <w:t>olma</w:t>
      </w:r>
      <w:r w:rsidR="00816E34" w:rsidRPr="00816E34">
        <w:rPr>
          <w:rFonts w:eastAsia="Calibri" w:cs="Times New Roman"/>
          <w:b w:val="0"/>
          <w:szCs w:val="24"/>
        </w:rPr>
        <w:t xml:space="preserve"> korkusu, düşük benlik saygısı, </w:t>
      </w:r>
      <w:r>
        <w:rPr>
          <w:rFonts w:eastAsia="Calibri" w:cs="Times New Roman"/>
          <w:b w:val="0"/>
          <w:szCs w:val="24"/>
        </w:rPr>
        <w:t>kişinin iç</w:t>
      </w:r>
      <w:r w:rsidR="00816E34" w:rsidRPr="00816E34">
        <w:rPr>
          <w:rFonts w:eastAsia="Calibri" w:cs="Times New Roman"/>
          <w:b w:val="0"/>
          <w:szCs w:val="24"/>
        </w:rPr>
        <w:t xml:space="preserve"> çatışmaları, eşin değişeceklerine </w:t>
      </w:r>
      <w:r>
        <w:rPr>
          <w:rFonts w:eastAsia="Calibri" w:cs="Times New Roman"/>
          <w:b w:val="0"/>
          <w:szCs w:val="24"/>
        </w:rPr>
        <w:t>dair umutları</w:t>
      </w:r>
      <w:r w:rsidR="00816E34" w:rsidRPr="00816E34">
        <w:rPr>
          <w:rFonts w:eastAsia="Calibri" w:cs="Times New Roman"/>
          <w:b w:val="0"/>
          <w:szCs w:val="24"/>
        </w:rPr>
        <w:t xml:space="preserve">, toplumda boşanmış </w:t>
      </w:r>
      <w:r>
        <w:rPr>
          <w:rFonts w:eastAsia="Calibri" w:cs="Times New Roman"/>
          <w:b w:val="0"/>
          <w:szCs w:val="24"/>
        </w:rPr>
        <w:t>kadın olarak damgalanmak istememeleri diğer</w:t>
      </w:r>
      <w:r w:rsidR="00816E34" w:rsidRPr="00816E34">
        <w:rPr>
          <w:rFonts w:eastAsia="Calibri" w:cs="Times New Roman"/>
          <w:b w:val="0"/>
          <w:szCs w:val="24"/>
        </w:rPr>
        <w:t xml:space="preserve"> nedenler </w:t>
      </w:r>
      <w:r>
        <w:rPr>
          <w:rFonts w:eastAsia="Calibri" w:cs="Times New Roman"/>
          <w:b w:val="0"/>
          <w:szCs w:val="24"/>
        </w:rPr>
        <w:t>olabilir.</w:t>
      </w:r>
      <w:sdt>
        <w:sdtPr>
          <w:rPr>
            <w:rFonts w:eastAsia="Calibri" w:cs="Times New Roman"/>
            <w:b w:val="0"/>
            <w:color w:val="000000"/>
            <w:szCs w:val="24"/>
          </w:rPr>
          <w:tag w:val="MENDELEY_CITATION_v3_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"/>
          <w:id w:val="-1358579736"/>
          <w:placeholder>
            <w:docPart w:val="D30A331726BA4659A40F986A3F62E9F8"/>
          </w:placeholder>
        </w:sdtPr>
        <w:sdtContent>
          <w:r w:rsidR="00871EF8" w:rsidRPr="00871EF8">
            <w:rPr>
              <w:rFonts w:eastAsia="Calibri" w:cs="Times New Roman"/>
              <w:b w:val="0"/>
              <w:color w:val="000000"/>
              <w:szCs w:val="24"/>
            </w:rPr>
            <w:t>(43)</w:t>
          </w:r>
        </w:sdtContent>
      </w:sdt>
    </w:p>
    <w:p w14:paraId="6F558FC1" w14:textId="77777777" w:rsidR="00816E34" w:rsidRPr="00816E34" w:rsidRDefault="00816E34" w:rsidP="00816E34">
      <w:pPr>
        <w:spacing w:after="120"/>
        <w:ind w:left="720" w:firstLine="0"/>
        <w:contextualSpacing/>
        <w:jc w:val="both"/>
        <w:rPr>
          <w:rFonts w:eastAsia="Calibri" w:cs="Times New Roman"/>
          <w:b w:val="0"/>
          <w:szCs w:val="24"/>
        </w:rPr>
      </w:pPr>
    </w:p>
    <w:p w14:paraId="4078CFF5" w14:textId="77777777" w:rsidR="00816E34" w:rsidRPr="00816E34" w:rsidRDefault="00816E34" w:rsidP="00816E34">
      <w:pPr>
        <w:spacing w:after="120"/>
        <w:ind w:left="720" w:firstLine="0"/>
        <w:contextualSpacing/>
        <w:jc w:val="both"/>
        <w:rPr>
          <w:rFonts w:eastAsia="Calibri" w:cs="Times New Roman"/>
          <w:b w:val="0"/>
          <w:szCs w:val="24"/>
        </w:rPr>
      </w:pPr>
    </w:p>
    <w:p w14:paraId="534AEC25" w14:textId="77777777" w:rsidR="00490805" w:rsidRDefault="00490805" w:rsidP="00635D0D">
      <w:pPr>
        <w:pStyle w:val="BASLIK2"/>
      </w:pPr>
    </w:p>
    <w:p w14:paraId="287AC391" w14:textId="00443251" w:rsidR="00635D0D" w:rsidRDefault="00635D0D" w:rsidP="00635D0D">
      <w:pPr>
        <w:pStyle w:val="BASLIK2"/>
      </w:pPr>
      <w:r>
        <w:lastRenderedPageBreak/>
        <w:t>2.2 BAĞLANMA</w:t>
      </w:r>
    </w:p>
    <w:p w14:paraId="5E85A5C5" w14:textId="330481CF" w:rsidR="00635D0D" w:rsidRDefault="00635D0D" w:rsidP="00635D0D">
      <w:r>
        <w:t xml:space="preserve">2.2.1 Tanımı </w:t>
      </w:r>
    </w:p>
    <w:p w14:paraId="360820FB" w14:textId="3B441CDA" w:rsidR="006A2790" w:rsidRPr="006A2790" w:rsidRDefault="006A2790" w:rsidP="006A2790">
      <w:pPr>
        <w:jc w:val="both"/>
        <w:rPr>
          <w:b w:val="0"/>
          <w:bCs/>
        </w:rPr>
      </w:pPr>
      <w:proofErr w:type="spellStart"/>
      <w:r w:rsidRPr="006A2790">
        <w:rPr>
          <w:b w:val="0"/>
          <w:bCs/>
        </w:rPr>
        <w:t>Bowlby</w:t>
      </w:r>
      <w:proofErr w:type="spellEnd"/>
      <w:r w:rsidRPr="006A2790">
        <w:rPr>
          <w:b w:val="0"/>
          <w:bCs/>
        </w:rPr>
        <w:t xml:space="preserve"> bağlanma</w:t>
      </w:r>
      <w:r>
        <w:rPr>
          <w:b w:val="0"/>
          <w:bCs/>
        </w:rPr>
        <w:t>yı</w:t>
      </w:r>
      <w:r w:rsidRPr="006A2790">
        <w:rPr>
          <w:b w:val="0"/>
          <w:bCs/>
        </w:rPr>
        <w:t xml:space="preserve">; </w:t>
      </w:r>
      <w:r>
        <w:rPr>
          <w:b w:val="0"/>
          <w:bCs/>
        </w:rPr>
        <w:t>kişilerin güven ve aidiyet duyma</w:t>
      </w:r>
      <w:r w:rsidRPr="006A2790">
        <w:rPr>
          <w:b w:val="0"/>
          <w:bCs/>
        </w:rPr>
        <w:t xml:space="preserve"> </w:t>
      </w:r>
      <w:r>
        <w:rPr>
          <w:b w:val="0"/>
          <w:bCs/>
        </w:rPr>
        <w:t>gereksinimleri sebebiyle</w:t>
      </w:r>
      <w:r w:rsidRPr="006A2790">
        <w:rPr>
          <w:b w:val="0"/>
          <w:bCs/>
        </w:rPr>
        <w:t xml:space="preserve"> önemli </w:t>
      </w:r>
      <w:r>
        <w:rPr>
          <w:b w:val="0"/>
          <w:bCs/>
        </w:rPr>
        <w:t>saydıkları</w:t>
      </w:r>
      <w:r w:rsidRPr="006A2790">
        <w:rPr>
          <w:b w:val="0"/>
          <w:bCs/>
        </w:rPr>
        <w:t xml:space="preserve"> </w:t>
      </w:r>
      <w:r>
        <w:rPr>
          <w:b w:val="0"/>
          <w:bCs/>
        </w:rPr>
        <w:t>insanlarla</w:t>
      </w:r>
      <w:r w:rsidRPr="006A2790">
        <w:rPr>
          <w:b w:val="0"/>
          <w:bCs/>
        </w:rPr>
        <w:t xml:space="preserve"> </w:t>
      </w:r>
      <w:r>
        <w:rPr>
          <w:b w:val="0"/>
          <w:bCs/>
        </w:rPr>
        <w:t>paylaştıkları</w:t>
      </w:r>
      <w:r w:rsidRPr="006A2790">
        <w:rPr>
          <w:b w:val="0"/>
          <w:bCs/>
        </w:rPr>
        <w:t>, yakın,</w:t>
      </w:r>
      <w:r>
        <w:rPr>
          <w:b w:val="0"/>
          <w:bCs/>
        </w:rPr>
        <w:t xml:space="preserve"> sevgi dolu</w:t>
      </w:r>
      <w:r w:rsidRPr="006A2790">
        <w:rPr>
          <w:b w:val="0"/>
          <w:bCs/>
        </w:rPr>
        <w:t xml:space="preserve"> </w:t>
      </w:r>
      <w:r>
        <w:rPr>
          <w:b w:val="0"/>
          <w:bCs/>
        </w:rPr>
        <w:t xml:space="preserve">ve </w:t>
      </w:r>
      <w:r w:rsidRPr="006A2790">
        <w:rPr>
          <w:b w:val="0"/>
          <w:bCs/>
        </w:rPr>
        <w:t>derin</w:t>
      </w:r>
      <w:r>
        <w:rPr>
          <w:b w:val="0"/>
          <w:bCs/>
        </w:rPr>
        <w:t xml:space="preserve"> </w:t>
      </w:r>
      <w:r w:rsidRPr="006A2790">
        <w:rPr>
          <w:b w:val="0"/>
          <w:bCs/>
        </w:rPr>
        <w:t>bağ</w:t>
      </w:r>
      <w:r>
        <w:rPr>
          <w:b w:val="0"/>
          <w:bCs/>
        </w:rPr>
        <w:t xml:space="preserve"> şeklinde tanımlamıştır</w:t>
      </w:r>
      <w:r w:rsidRPr="006A2790">
        <w:rPr>
          <w:b w:val="0"/>
          <w:bCs/>
        </w:rPr>
        <w:t xml:space="preserve">. Bağlanma kuramları, </w:t>
      </w:r>
      <w:r>
        <w:rPr>
          <w:b w:val="0"/>
          <w:bCs/>
        </w:rPr>
        <w:t xml:space="preserve">insanın </w:t>
      </w:r>
      <w:r w:rsidRPr="006A2790">
        <w:rPr>
          <w:b w:val="0"/>
          <w:bCs/>
        </w:rPr>
        <w:t>erken</w:t>
      </w:r>
      <w:r>
        <w:rPr>
          <w:b w:val="0"/>
          <w:bCs/>
        </w:rPr>
        <w:t xml:space="preserve"> yaşlarında kendisine</w:t>
      </w:r>
      <w:r w:rsidRPr="006A2790">
        <w:rPr>
          <w:b w:val="0"/>
          <w:bCs/>
        </w:rPr>
        <w:t xml:space="preserve"> bakım veren</w:t>
      </w:r>
      <w:r>
        <w:rPr>
          <w:b w:val="0"/>
          <w:bCs/>
        </w:rPr>
        <w:t xml:space="preserve"> kişiyle</w:t>
      </w:r>
      <w:r w:rsidRPr="006A2790">
        <w:rPr>
          <w:b w:val="0"/>
          <w:bCs/>
        </w:rPr>
        <w:t xml:space="preserve"> kurduğu ilişkinin</w:t>
      </w:r>
      <w:r>
        <w:rPr>
          <w:b w:val="0"/>
          <w:bCs/>
        </w:rPr>
        <w:t xml:space="preserve"> yapısının,</w:t>
      </w:r>
      <w:r w:rsidRPr="006A2790">
        <w:rPr>
          <w:b w:val="0"/>
          <w:bCs/>
        </w:rPr>
        <w:t xml:space="preserve"> </w:t>
      </w:r>
      <w:r>
        <w:rPr>
          <w:b w:val="0"/>
          <w:bCs/>
        </w:rPr>
        <w:t xml:space="preserve">hayatının ilerleyen dönemlerinde </w:t>
      </w:r>
      <w:r w:rsidRPr="006A2790">
        <w:rPr>
          <w:b w:val="0"/>
          <w:bCs/>
        </w:rPr>
        <w:t>kuracağı ilişkileri</w:t>
      </w:r>
      <w:r>
        <w:rPr>
          <w:b w:val="0"/>
          <w:bCs/>
        </w:rPr>
        <w:t xml:space="preserve"> </w:t>
      </w:r>
      <w:r w:rsidRPr="006A2790">
        <w:rPr>
          <w:b w:val="0"/>
          <w:bCs/>
        </w:rPr>
        <w:t xml:space="preserve">etkilediğini </w:t>
      </w:r>
      <w:r w:rsidR="00301483">
        <w:rPr>
          <w:b w:val="0"/>
          <w:bCs/>
        </w:rPr>
        <w:t>söylemektedir.</w:t>
      </w:r>
      <w:r w:rsidRPr="006A2790">
        <w:rPr>
          <w:b w:val="0"/>
          <w:bCs/>
        </w:rPr>
        <w:t xml:space="preserve"> </w:t>
      </w:r>
      <w:sdt>
        <w:sdtPr>
          <w:rPr>
            <w:b w:val="0"/>
            <w:bCs/>
            <w:color w:val="000000"/>
          </w:rPr>
          <w:tag w:val="MENDELEY_CITATION_v3_eyJjaXRhdGlvbklEIjoiTUVOREVMRVlfQ0lUQVRJT05fZWY3ZDA3ZmYtMjhhZS00M2QxLWIwMzktNmExOTFiOTg5OWZl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
          <w:id w:val="-329070941"/>
          <w:placeholder>
            <w:docPart w:val="DefaultPlaceholder_-1854013440"/>
          </w:placeholder>
        </w:sdtPr>
        <w:sdtContent>
          <w:r w:rsidR="00871EF8" w:rsidRPr="00871EF8">
            <w:rPr>
              <w:b w:val="0"/>
              <w:bCs/>
              <w:color w:val="000000"/>
            </w:rPr>
            <w:t>(44)</w:t>
          </w:r>
        </w:sdtContent>
      </w:sdt>
    </w:p>
    <w:p w14:paraId="29432D21" w14:textId="65BFD2A3" w:rsidR="006A2790" w:rsidRPr="006A2790" w:rsidRDefault="006A2790" w:rsidP="006A2790">
      <w:pPr>
        <w:jc w:val="both"/>
        <w:rPr>
          <w:b w:val="0"/>
          <w:bCs/>
        </w:rPr>
      </w:pPr>
      <w:r w:rsidRPr="006A2790">
        <w:rPr>
          <w:b w:val="0"/>
          <w:bCs/>
        </w:rPr>
        <w:t>Bağlanma k</w:t>
      </w:r>
      <w:r w:rsidR="003F71A9">
        <w:rPr>
          <w:b w:val="0"/>
          <w:bCs/>
        </w:rPr>
        <w:t>avramı</w:t>
      </w:r>
      <w:r w:rsidRPr="006A2790">
        <w:rPr>
          <w:b w:val="0"/>
          <w:bCs/>
        </w:rPr>
        <w:t xml:space="preserve"> </w:t>
      </w:r>
      <w:r w:rsidR="003F71A9">
        <w:rPr>
          <w:b w:val="0"/>
          <w:bCs/>
        </w:rPr>
        <w:t>hakkında yürütülmüş çalışmalarda</w:t>
      </w:r>
      <w:r w:rsidRPr="006A2790">
        <w:rPr>
          <w:b w:val="0"/>
          <w:bCs/>
        </w:rPr>
        <w:t xml:space="preserve"> </w:t>
      </w:r>
      <w:r w:rsidR="003F71A9">
        <w:rPr>
          <w:b w:val="0"/>
          <w:bCs/>
        </w:rPr>
        <w:t>ilk</w:t>
      </w:r>
      <w:r w:rsidRPr="006A2790">
        <w:rPr>
          <w:b w:val="0"/>
          <w:bCs/>
        </w:rPr>
        <w:t xml:space="preserve"> çocukluk </w:t>
      </w:r>
      <w:r w:rsidR="002625C7">
        <w:rPr>
          <w:b w:val="0"/>
          <w:bCs/>
        </w:rPr>
        <w:t>zamanlarında</w:t>
      </w:r>
      <w:r w:rsidRPr="006A2790">
        <w:rPr>
          <w:b w:val="0"/>
          <w:bCs/>
        </w:rPr>
        <w:t xml:space="preserve"> bağlanı</w:t>
      </w:r>
      <w:r w:rsidR="002625C7">
        <w:rPr>
          <w:b w:val="0"/>
          <w:bCs/>
        </w:rPr>
        <w:t xml:space="preserve">lmış insanla (ki çoğunlukla bu annedir) olan bağların bireyin sonraki </w:t>
      </w:r>
      <w:r w:rsidRPr="006A2790">
        <w:rPr>
          <w:b w:val="0"/>
          <w:bCs/>
        </w:rPr>
        <w:t xml:space="preserve">yıllarda psikolojik gelişiminde </w:t>
      </w:r>
      <w:r w:rsidR="002625C7">
        <w:rPr>
          <w:b w:val="0"/>
          <w:bCs/>
        </w:rPr>
        <w:t xml:space="preserve">çok önemli </w:t>
      </w:r>
      <w:r w:rsidRPr="006A2790">
        <w:rPr>
          <w:b w:val="0"/>
          <w:bCs/>
        </w:rPr>
        <w:t>olduğu</w:t>
      </w:r>
      <w:r w:rsidR="002625C7">
        <w:rPr>
          <w:b w:val="0"/>
          <w:bCs/>
        </w:rPr>
        <w:t xml:space="preserve"> bildirilmiştir.</w:t>
      </w:r>
      <w:r w:rsidRPr="006A2790">
        <w:rPr>
          <w:b w:val="0"/>
          <w:bCs/>
        </w:rPr>
        <w:t xml:space="preserve"> </w:t>
      </w:r>
      <w:sdt>
        <w:sdtPr>
          <w:rPr>
            <w:b w:val="0"/>
            <w:bCs/>
            <w:color w:val="000000"/>
          </w:rPr>
          <w:tag w:val="MENDELEY_CITATION_v3_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"/>
          <w:id w:val="-374547753"/>
          <w:placeholder>
            <w:docPart w:val="DefaultPlaceholder_-1854013440"/>
          </w:placeholder>
        </w:sdtPr>
        <w:sdtContent>
          <w:r w:rsidR="00871EF8" w:rsidRPr="00871EF8">
            <w:rPr>
              <w:b w:val="0"/>
              <w:bCs/>
              <w:color w:val="000000"/>
            </w:rPr>
            <w:t>(45)</w:t>
          </w:r>
        </w:sdtContent>
      </w:sdt>
    </w:p>
    <w:p w14:paraId="112725E1" w14:textId="390642DD" w:rsidR="006A2790" w:rsidRPr="006A2790" w:rsidRDefault="006A2790" w:rsidP="006A2790">
      <w:pPr>
        <w:jc w:val="both"/>
        <w:rPr>
          <w:b w:val="0"/>
          <w:bCs/>
        </w:rPr>
      </w:pPr>
      <w:r w:rsidRPr="006A2790">
        <w:rPr>
          <w:b w:val="0"/>
          <w:bCs/>
        </w:rPr>
        <w:t xml:space="preserve">Bebekler güvenli </w:t>
      </w:r>
      <w:r w:rsidR="002625C7">
        <w:rPr>
          <w:b w:val="0"/>
          <w:bCs/>
        </w:rPr>
        <w:t xml:space="preserve">ortamda olmak </w:t>
      </w:r>
      <w:r w:rsidRPr="006A2790">
        <w:rPr>
          <w:b w:val="0"/>
          <w:bCs/>
        </w:rPr>
        <w:t>ve</w:t>
      </w:r>
      <w:r w:rsidR="002625C7">
        <w:rPr>
          <w:b w:val="0"/>
          <w:bCs/>
        </w:rPr>
        <w:t xml:space="preserve"> herhangi bir</w:t>
      </w:r>
      <w:r w:rsidRPr="006A2790">
        <w:rPr>
          <w:b w:val="0"/>
          <w:bCs/>
        </w:rPr>
        <w:t xml:space="preserve"> tehditle karşı</w:t>
      </w:r>
      <w:r w:rsidR="002625C7">
        <w:rPr>
          <w:b w:val="0"/>
          <w:bCs/>
        </w:rPr>
        <w:t xml:space="preserve"> karşıya kaldıklarında</w:t>
      </w:r>
      <w:r w:rsidRPr="006A2790">
        <w:rPr>
          <w:b w:val="0"/>
          <w:bCs/>
        </w:rPr>
        <w:t xml:space="preserve"> </w:t>
      </w:r>
      <w:r w:rsidR="002625C7">
        <w:rPr>
          <w:b w:val="0"/>
          <w:bCs/>
        </w:rPr>
        <w:t xml:space="preserve">dayanak </w:t>
      </w:r>
      <w:r w:rsidRPr="006A2790">
        <w:rPr>
          <w:b w:val="0"/>
          <w:bCs/>
        </w:rPr>
        <w:t xml:space="preserve">olarak bakım verenlerini </w:t>
      </w:r>
      <w:r w:rsidR="002625C7">
        <w:rPr>
          <w:b w:val="0"/>
          <w:bCs/>
        </w:rPr>
        <w:t>görmek isterler</w:t>
      </w:r>
      <w:r w:rsidRPr="006A2790">
        <w:rPr>
          <w:b w:val="0"/>
          <w:bCs/>
        </w:rPr>
        <w:t xml:space="preserve">. </w:t>
      </w:r>
      <w:sdt>
        <w:sdtPr>
          <w:rPr>
            <w:b w:val="0"/>
            <w:bCs/>
            <w:color w:val="000000"/>
          </w:rPr>
          <w:tag w:val="MENDELEY_CITATION_v3_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"/>
          <w:id w:val="-2094699192"/>
          <w:placeholder>
            <w:docPart w:val="DefaultPlaceholder_-1854013440"/>
          </w:placeholder>
        </w:sdtPr>
        <w:sdtContent>
          <w:r w:rsidR="00871EF8" w:rsidRPr="00871EF8">
            <w:rPr>
              <w:b w:val="0"/>
              <w:bCs/>
              <w:color w:val="000000"/>
            </w:rPr>
            <w:t>(46)</w:t>
          </w:r>
        </w:sdtContent>
      </w:sdt>
    </w:p>
    <w:p w14:paraId="4C49E6C2" w14:textId="76155F7D" w:rsidR="00852A8C" w:rsidRDefault="006A2790" w:rsidP="00852A8C">
      <w:pPr>
        <w:jc w:val="both"/>
        <w:rPr>
          <w:b w:val="0"/>
          <w:bCs/>
        </w:rPr>
      </w:pPr>
      <w:proofErr w:type="spellStart"/>
      <w:r w:rsidRPr="006A2790">
        <w:rPr>
          <w:b w:val="0"/>
          <w:bCs/>
        </w:rPr>
        <w:t>Ainsworth</w:t>
      </w:r>
      <w:proofErr w:type="spellEnd"/>
      <w:r w:rsidR="008D5D36">
        <w:rPr>
          <w:b w:val="0"/>
          <w:bCs/>
        </w:rPr>
        <w:t xml:space="preserve"> ve arkadaşları</w:t>
      </w:r>
      <w:r w:rsidRPr="006A2790">
        <w:rPr>
          <w:b w:val="0"/>
          <w:bCs/>
        </w:rPr>
        <w:t xml:space="preserve"> </w:t>
      </w:r>
      <w:r w:rsidR="002625C7">
        <w:rPr>
          <w:b w:val="0"/>
          <w:bCs/>
        </w:rPr>
        <w:t xml:space="preserve">kişilerin bağlanma özelliklerini belirlemek amacıyla </w:t>
      </w:r>
      <w:r w:rsidRPr="006A2790">
        <w:rPr>
          <w:b w:val="0"/>
          <w:bCs/>
        </w:rPr>
        <w:t>“Yabancı Ortam” deneyleri</w:t>
      </w:r>
      <w:r w:rsidR="002625C7">
        <w:rPr>
          <w:b w:val="0"/>
          <w:bCs/>
        </w:rPr>
        <w:t xml:space="preserve"> yürütmüş ve</w:t>
      </w:r>
      <w:r w:rsidRPr="006A2790">
        <w:rPr>
          <w:b w:val="0"/>
          <w:bCs/>
        </w:rPr>
        <w:t xml:space="preserve"> </w:t>
      </w:r>
      <w:r w:rsidR="002625C7">
        <w:rPr>
          <w:b w:val="0"/>
          <w:bCs/>
        </w:rPr>
        <w:t>bebeklerin</w:t>
      </w:r>
      <w:r w:rsidRPr="006A2790">
        <w:rPr>
          <w:b w:val="0"/>
          <w:bCs/>
        </w:rPr>
        <w:t xml:space="preserve"> davranışlarını</w:t>
      </w:r>
      <w:r w:rsidR="008D5D36">
        <w:rPr>
          <w:b w:val="0"/>
          <w:bCs/>
        </w:rPr>
        <w:t xml:space="preserve">, </w:t>
      </w:r>
      <w:r w:rsidRPr="006A2790">
        <w:rPr>
          <w:b w:val="0"/>
          <w:bCs/>
        </w:rPr>
        <w:t>kısa süre</w:t>
      </w:r>
      <w:r w:rsidR="008D5D36">
        <w:rPr>
          <w:b w:val="0"/>
          <w:bCs/>
        </w:rPr>
        <w:t xml:space="preserve"> için</w:t>
      </w:r>
      <w:r w:rsidRPr="006A2790">
        <w:rPr>
          <w:b w:val="0"/>
          <w:bCs/>
        </w:rPr>
        <w:t xml:space="preserve"> annelerinden ayrı </w:t>
      </w:r>
      <w:r w:rsidR="008D5D36">
        <w:rPr>
          <w:b w:val="0"/>
          <w:bCs/>
        </w:rPr>
        <w:t>kalmaları durumunda</w:t>
      </w:r>
      <w:r w:rsidRPr="006A2790">
        <w:rPr>
          <w:b w:val="0"/>
          <w:bCs/>
        </w:rPr>
        <w:t xml:space="preserve"> bağlanma </w:t>
      </w:r>
      <w:r w:rsidR="008D5D36">
        <w:rPr>
          <w:b w:val="0"/>
          <w:bCs/>
        </w:rPr>
        <w:t>şekilleri kapsamında</w:t>
      </w:r>
      <w:r w:rsidRPr="006A2790">
        <w:rPr>
          <w:b w:val="0"/>
          <w:bCs/>
        </w:rPr>
        <w:t xml:space="preserve"> </w:t>
      </w:r>
      <w:r w:rsidR="008D5D36">
        <w:rPr>
          <w:b w:val="0"/>
          <w:bCs/>
        </w:rPr>
        <w:t>değerlendirmiştir</w:t>
      </w:r>
      <w:r w:rsidRPr="006A2790">
        <w:rPr>
          <w:b w:val="0"/>
          <w:bCs/>
        </w:rPr>
        <w:t>.</w:t>
      </w:r>
      <w:sdt>
        <w:sdtPr>
          <w:rPr>
            <w:b w:val="0"/>
            <w:bCs/>
            <w:color w:val="000000"/>
          </w:rPr>
          <w:tag w:val="MENDELEY_CITATION_v3_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"/>
          <w:id w:val="-1930414623"/>
          <w:placeholder>
            <w:docPart w:val="DefaultPlaceholder_-1854013440"/>
          </w:placeholder>
        </w:sdtPr>
        <w:sdtContent>
          <w:r w:rsidR="00871EF8" w:rsidRPr="00871EF8">
            <w:rPr>
              <w:b w:val="0"/>
              <w:bCs/>
              <w:color w:val="000000"/>
            </w:rPr>
            <w:t>(47)</w:t>
          </w:r>
        </w:sdtContent>
      </w:sdt>
      <w:r w:rsidRPr="006A2790">
        <w:rPr>
          <w:b w:val="0"/>
          <w:bCs/>
        </w:rPr>
        <w:t xml:space="preserve"> </w:t>
      </w:r>
      <w:r w:rsidR="008D5D36">
        <w:rPr>
          <w:b w:val="0"/>
          <w:bCs/>
        </w:rPr>
        <w:t xml:space="preserve">Bu </w:t>
      </w:r>
      <w:r w:rsidRPr="006A2790">
        <w:rPr>
          <w:b w:val="0"/>
          <w:bCs/>
        </w:rPr>
        <w:t>ayrılı</w:t>
      </w:r>
      <w:r w:rsidR="008D5D36">
        <w:rPr>
          <w:b w:val="0"/>
          <w:bCs/>
        </w:rPr>
        <w:t>ğın ardından</w:t>
      </w:r>
      <w:r w:rsidRPr="006A2790">
        <w:rPr>
          <w:b w:val="0"/>
          <w:bCs/>
        </w:rPr>
        <w:t xml:space="preserve"> annesi</w:t>
      </w:r>
      <w:r w:rsidR="008D5D36">
        <w:rPr>
          <w:b w:val="0"/>
          <w:bCs/>
        </w:rPr>
        <w:t xml:space="preserve">ni yeniden görünce ve annesi ona </w:t>
      </w:r>
      <w:r w:rsidRPr="006A2790">
        <w:rPr>
          <w:b w:val="0"/>
          <w:bCs/>
        </w:rPr>
        <w:t xml:space="preserve">yakınlık </w:t>
      </w:r>
      <w:r w:rsidR="008D5D36">
        <w:rPr>
          <w:b w:val="0"/>
          <w:bCs/>
        </w:rPr>
        <w:t>gösterince çabuk ve kolay bir şekilde</w:t>
      </w:r>
      <w:r w:rsidRPr="006A2790">
        <w:rPr>
          <w:b w:val="0"/>
          <w:bCs/>
        </w:rPr>
        <w:t xml:space="preserve"> sakinleşebilen bebekler</w:t>
      </w:r>
      <w:r w:rsidR="008D5D36">
        <w:rPr>
          <w:b w:val="0"/>
          <w:bCs/>
        </w:rPr>
        <w:t>i</w:t>
      </w:r>
      <w:r w:rsidRPr="006A2790">
        <w:rPr>
          <w:b w:val="0"/>
          <w:bCs/>
        </w:rPr>
        <w:t xml:space="preserve"> güvenli</w:t>
      </w:r>
      <w:r w:rsidR="002625C7">
        <w:rPr>
          <w:b w:val="0"/>
          <w:bCs/>
        </w:rPr>
        <w:t xml:space="preserve"> </w:t>
      </w:r>
      <w:r w:rsidRPr="006A2790">
        <w:rPr>
          <w:b w:val="0"/>
          <w:bCs/>
        </w:rPr>
        <w:t>bağlan</w:t>
      </w:r>
      <w:r w:rsidR="008D5D36">
        <w:rPr>
          <w:b w:val="0"/>
          <w:bCs/>
        </w:rPr>
        <w:t>an</w:t>
      </w:r>
      <w:r w:rsidRPr="006A2790">
        <w:rPr>
          <w:b w:val="0"/>
          <w:bCs/>
        </w:rPr>
        <w:t xml:space="preserve">, </w:t>
      </w:r>
      <w:r w:rsidR="008D5D36">
        <w:rPr>
          <w:b w:val="0"/>
          <w:bCs/>
        </w:rPr>
        <w:t xml:space="preserve">sakinleşmekte ve tekrar güvenmekte zorlanan bebekleri </w:t>
      </w:r>
      <w:r w:rsidRPr="006A2790">
        <w:rPr>
          <w:b w:val="0"/>
          <w:bCs/>
        </w:rPr>
        <w:t>kaygılı bağlanan</w:t>
      </w:r>
      <w:r w:rsidR="008D5D36">
        <w:rPr>
          <w:b w:val="0"/>
          <w:bCs/>
        </w:rPr>
        <w:t>,</w:t>
      </w:r>
      <w:r w:rsidRPr="006A2790">
        <w:rPr>
          <w:b w:val="0"/>
          <w:bCs/>
        </w:rPr>
        <w:t xml:space="preserve"> </w:t>
      </w:r>
      <w:r w:rsidR="008D5D36">
        <w:rPr>
          <w:b w:val="0"/>
          <w:bCs/>
        </w:rPr>
        <w:t xml:space="preserve">fiziksel veya ruhsal bir </w:t>
      </w:r>
      <w:r w:rsidRPr="006A2790">
        <w:rPr>
          <w:b w:val="0"/>
          <w:bCs/>
        </w:rPr>
        <w:t>yakınlaşmadan  kaçın</w:t>
      </w:r>
      <w:r w:rsidR="008D5D36">
        <w:rPr>
          <w:b w:val="0"/>
          <w:bCs/>
        </w:rPr>
        <w:t>anları</w:t>
      </w:r>
      <w:r w:rsidRPr="006A2790">
        <w:rPr>
          <w:b w:val="0"/>
          <w:bCs/>
        </w:rPr>
        <w:t xml:space="preserve"> ise kaçın</w:t>
      </w:r>
      <w:r w:rsidR="008D5D36">
        <w:rPr>
          <w:b w:val="0"/>
          <w:bCs/>
        </w:rPr>
        <w:t>gan</w:t>
      </w:r>
      <w:r w:rsidRPr="006A2790">
        <w:rPr>
          <w:b w:val="0"/>
          <w:bCs/>
        </w:rPr>
        <w:t xml:space="preserve"> bağlanan bebek olarak </w:t>
      </w:r>
      <w:r w:rsidR="00EC7801">
        <w:rPr>
          <w:b w:val="0"/>
          <w:bCs/>
        </w:rPr>
        <w:t>belirlemişlerdir.</w:t>
      </w:r>
      <w:r w:rsidRPr="006A2790">
        <w:rPr>
          <w:b w:val="0"/>
          <w:bCs/>
        </w:rPr>
        <w:t xml:space="preserve"> </w:t>
      </w:r>
      <w:sdt>
        <w:sdtPr>
          <w:rPr>
            <w:b w:val="0"/>
            <w:bCs/>
            <w:color w:val="000000"/>
          </w:rPr>
          <w:tag w:val="MENDELEY_CITATION_v3_eyJjaXRhdGlvbklEIjoiTUVOREVMRVlfQ0lUQVRJT05fM2JmZGQ5NjQtYTUyMC00ZjEyLTliMzEtNmJlNzM2OWU2Y2Ew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
          <w:id w:val="-133484872"/>
          <w:placeholder>
            <w:docPart w:val="DefaultPlaceholder_-1854013440"/>
          </w:placeholder>
        </w:sdtPr>
        <w:sdtContent>
          <w:r w:rsidR="00871EF8" w:rsidRPr="00871EF8">
            <w:rPr>
              <w:b w:val="0"/>
              <w:bCs/>
              <w:color w:val="000000"/>
            </w:rPr>
            <w:t>(44)</w:t>
          </w:r>
        </w:sdtContent>
      </w:sdt>
    </w:p>
    <w:p w14:paraId="6A10BCAC" w14:textId="15E613F9" w:rsidR="00EC7801" w:rsidRDefault="00EC7801" w:rsidP="00EC7801">
      <w:pPr>
        <w:jc w:val="both"/>
        <w:rPr>
          <w:b w:val="0"/>
          <w:bCs/>
        </w:rPr>
      </w:pPr>
      <w:r>
        <w:rPr>
          <w:rFonts w:eastAsia="TimesNewRomanPSMT" w:cs="Times New Roman"/>
          <w:b w:val="0"/>
          <w:color w:val="221E1F"/>
          <w:szCs w:val="24"/>
        </w:rPr>
        <w:t>Bu hipotez</w:t>
      </w:r>
      <w:r w:rsidR="00852A8C" w:rsidRPr="00852A8C">
        <w:rPr>
          <w:rFonts w:eastAsia="TimesNewRomanPSMT" w:cs="Times New Roman"/>
          <w:b w:val="0"/>
          <w:color w:val="221E1F"/>
          <w:szCs w:val="24"/>
        </w:rPr>
        <w:t xml:space="preserve"> </w:t>
      </w:r>
      <w:r>
        <w:rPr>
          <w:rFonts w:eastAsia="TimesNewRomanPSMT" w:cs="Times New Roman"/>
          <w:b w:val="0"/>
          <w:color w:val="221E1F"/>
          <w:szCs w:val="24"/>
        </w:rPr>
        <w:t xml:space="preserve">ilk ortaya çıktığından </w:t>
      </w:r>
      <w:r w:rsidR="00852A8C" w:rsidRPr="00852A8C">
        <w:rPr>
          <w:rFonts w:eastAsia="TimesNewRomanPSMT" w:cs="Times New Roman"/>
          <w:b w:val="0"/>
          <w:color w:val="221E1F"/>
          <w:szCs w:val="24"/>
        </w:rPr>
        <w:t>beri</w:t>
      </w:r>
      <w:r>
        <w:rPr>
          <w:rFonts w:eastAsia="TimesNewRomanPSMT" w:cs="Times New Roman"/>
          <w:b w:val="0"/>
          <w:color w:val="221E1F"/>
          <w:szCs w:val="24"/>
        </w:rPr>
        <w:t xml:space="preserve"> yürütülen pek çok çalışmada</w:t>
      </w:r>
      <w:r w:rsidR="00852A8C" w:rsidRPr="00852A8C">
        <w:rPr>
          <w:rFonts w:eastAsia="TimesNewRomanPSMT" w:cs="Times New Roman"/>
          <w:b w:val="0"/>
          <w:color w:val="221E1F"/>
          <w:szCs w:val="24"/>
        </w:rPr>
        <w:t xml:space="preserve">, </w:t>
      </w:r>
      <w:r>
        <w:rPr>
          <w:rFonts w:eastAsia="TimesNewRomanPSMT" w:cs="Times New Roman"/>
          <w:b w:val="0"/>
          <w:color w:val="221E1F"/>
          <w:szCs w:val="24"/>
        </w:rPr>
        <w:t xml:space="preserve">insanların </w:t>
      </w:r>
      <w:r w:rsidR="00852A8C" w:rsidRPr="00852A8C">
        <w:rPr>
          <w:rFonts w:eastAsia="TimesNewRomanPSMT" w:cs="Times New Roman"/>
          <w:b w:val="0"/>
          <w:color w:val="221E1F"/>
          <w:szCs w:val="24"/>
        </w:rPr>
        <w:t xml:space="preserve">bağlanma </w:t>
      </w:r>
      <w:r>
        <w:rPr>
          <w:rFonts w:eastAsia="TimesNewRomanPSMT" w:cs="Times New Roman"/>
          <w:b w:val="0"/>
          <w:color w:val="221E1F"/>
          <w:szCs w:val="24"/>
        </w:rPr>
        <w:t>şekillerinin</w:t>
      </w:r>
      <w:r w:rsidR="00852A8C" w:rsidRPr="00852A8C">
        <w:rPr>
          <w:rFonts w:eastAsia="TimesNewRomanPSMT" w:cs="Times New Roman"/>
          <w:b w:val="0"/>
          <w:color w:val="221E1F"/>
          <w:szCs w:val="24"/>
        </w:rPr>
        <w:t>;</w:t>
      </w:r>
      <w:r>
        <w:rPr>
          <w:rFonts w:eastAsia="TimesNewRomanPSMT" w:cs="Times New Roman"/>
          <w:b w:val="0"/>
          <w:color w:val="221E1F"/>
          <w:szCs w:val="24"/>
        </w:rPr>
        <w:t xml:space="preserve"> </w:t>
      </w:r>
      <w:r w:rsidR="00852A8C" w:rsidRPr="00852A8C">
        <w:rPr>
          <w:rFonts w:eastAsia="TimesNewRomanPSMT" w:cs="Times New Roman"/>
          <w:b w:val="0"/>
          <w:color w:val="221E1F"/>
          <w:szCs w:val="24"/>
        </w:rPr>
        <w:t>ilişkilerindeki davranışlarını</w:t>
      </w:r>
      <w:r w:rsidR="00852A8C">
        <w:rPr>
          <w:rFonts w:eastAsia="TimesNewRomanPSMT" w:cs="Times New Roman"/>
          <w:b w:val="0"/>
          <w:color w:val="221E1F"/>
          <w:szCs w:val="24"/>
        </w:rPr>
        <w:t xml:space="preserve"> </w:t>
      </w:r>
      <w:r w:rsidR="00852A8C" w:rsidRPr="00852A8C">
        <w:rPr>
          <w:rFonts w:eastAsia="TimesNewRomanPSMT" w:cs="Times New Roman"/>
          <w:b w:val="0"/>
          <w:color w:val="221E1F"/>
          <w:szCs w:val="24"/>
        </w:rPr>
        <w:t xml:space="preserve">ve </w:t>
      </w:r>
      <w:r>
        <w:rPr>
          <w:rFonts w:eastAsia="TimesNewRomanPSMT" w:cs="Times New Roman"/>
          <w:b w:val="0"/>
          <w:color w:val="221E1F"/>
          <w:szCs w:val="24"/>
        </w:rPr>
        <w:t>ilişki doyumu,</w:t>
      </w:r>
      <w:r w:rsidRPr="00852A8C">
        <w:rPr>
          <w:rFonts w:eastAsia="TimesNewRomanPSMT" w:cs="Times New Roman"/>
          <w:b w:val="0"/>
          <w:color w:val="221E1F"/>
          <w:szCs w:val="24"/>
        </w:rPr>
        <w:t xml:space="preserve"> ayrılma</w:t>
      </w:r>
      <w:r w:rsidR="00852A8C" w:rsidRPr="00852A8C">
        <w:rPr>
          <w:rFonts w:eastAsia="TimesNewRomanPSMT" w:cs="Times New Roman"/>
          <w:b w:val="0"/>
          <w:color w:val="221E1F"/>
          <w:szCs w:val="24"/>
        </w:rPr>
        <w:t xml:space="preserve">, boşanma </w:t>
      </w:r>
      <w:r>
        <w:rPr>
          <w:rFonts w:eastAsia="TimesNewRomanPSMT" w:cs="Times New Roman"/>
          <w:b w:val="0"/>
          <w:color w:val="221E1F"/>
          <w:szCs w:val="24"/>
        </w:rPr>
        <w:t xml:space="preserve">gibi </w:t>
      </w:r>
      <w:r w:rsidR="00852A8C" w:rsidRPr="00852A8C">
        <w:rPr>
          <w:rFonts w:eastAsia="TimesNewRomanPSMT" w:cs="Times New Roman"/>
          <w:b w:val="0"/>
          <w:color w:val="221E1F"/>
          <w:szCs w:val="24"/>
        </w:rPr>
        <w:t>ilişki</w:t>
      </w:r>
      <w:r>
        <w:rPr>
          <w:rFonts w:eastAsia="TimesNewRomanPSMT" w:cs="Times New Roman"/>
          <w:b w:val="0"/>
          <w:color w:val="221E1F"/>
          <w:szCs w:val="24"/>
        </w:rPr>
        <w:t xml:space="preserve">lerin bazı muhtemel sonlarını </w:t>
      </w:r>
      <w:proofErr w:type="spellStart"/>
      <w:r>
        <w:rPr>
          <w:rFonts w:eastAsia="TimesNewRomanPSMT" w:cs="Times New Roman"/>
          <w:b w:val="0"/>
          <w:color w:val="221E1F"/>
          <w:szCs w:val="24"/>
        </w:rPr>
        <w:t>yordayabildiği</w:t>
      </w:r>
      <w:proofErr w:type="spellEnd"/>
      <w:r>
        <w:rPr>
          <w:rFonts w:eastAsia="TimesNewRomanPSMT" w:cs="Times New Roman"/>
          <w:b w:val="0"/>
          <w:color w:val="221E1F"/>
          <w:szCs w:val="24"/>
        </w:rPr>
        <w:t xml:space="preserve"> anlaşılmıştır</w:t>
      </w:r>
      <w:r w:rsidR="008D5D36">
        <w:rPr>
          <w:rFonts w:eastAsia="TimesNewRomanPSMT" w:cs="Times New Roman"/>
          <w:b w:val="0"/>
          <w:color w:val="221E1F"/>
          <w:szCs w:val="24"/>
        </w:rPr>
        <w:t>.</w:t>
      </w:r>
      <w:sdt>
        <w:sdtPr>
          <w:rPr>
            <w:rFonts w:eastAsia="TimesNewRomanPSMT" w:cs="Times New Roman"/>
            <w:b w:val="0"/>
            <w:color w:val="000000"/>
            <w:szCs w:val="24"/>
          </w:rPr>
          <w:tag w:val="MENDELEY_CITATION_v3_eyJjaXRhdGlvbklEIjoiTUVOREVMRVlfQ0lUQVRJT05fYmU5MzIyMWMtMDhiMC00MjQyLTliMzktNzUyYmYzNjYyYmM3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
          <w:id w:val="-695770809"/>
          <w:placeholder>
            <w:docPart w:val="DefaultPlaceholder_-1854013440"/>
          </w:placeholder>
        </w:sdtPr>
        <w:sdtContent>
          <w:r w:rsidR="00871EF8" w:rsidRPr="00871EF8">
            <w:rPr>
              <w:rFonts w:eastAsia="TimesNewRomanPSMT" w:cs="Times New Roman"/>
              <w:b w:val="0"/>
              <w:color w:val="000000"/>
              <w:szCs w:val="24"/>
            </w:rPr>
            <w:t>(48)</w:t>
          </w:r>
        </w:sdtContent>
      </w:sdt>
    </w:p>
    <w:p w14:paraId="35683C17" w14:textId="5FDE75F8" w:rsidR="00C64176" w:rsidRPr="00C64176" w:rsidRDefault="003D193B" w:rsidP="00C64176">
      <w:pPr>
        <w:jc w:val="both"/>
      </w:pPr>
      <w:r>
        <w:t xml:space="preserve">2.2.2.Stilleri </w:t>
      </w:r>
    </w:p>
    <w:p w14:paraId="1DCEC7EB" w14:textId="77777777" w:rsidR="00946902" w:rsidRDefault="00C64176" w:rsidP="00946902">
      <w:pPr>
        <w:pStyle w:val="BASLIK4"/>
        <w:ind w:firstLine="0"/>
      </w:pPr>
      <w:r>
        <w:t xml:space="preserve">        </w:t>
      </w:r>
      <w:r w:rsidR="003D193B">
        <w:t>2.2.2.1.Güvenli Bağlanma</w:t>
      </w:r>
    </w:p>
    <w:p w14:paraId="70CC8756" w14:textId="48E90150" w:rsidR="00946902" w:rsidRDefault="00946902" w:rsidP="005B66C7">
      <w:pPr>
        <w:pStyle w:val="BASLIK4"/>
        <w:ind w:firstLine="0"/>
        <w:jc w:val="both"/>
      </w:pPr>
      <w:r>
        <w:t xml:space="preserve">         </w:t>
      </w:r>
      <w:r w:rsidR="00C64176" w:rsidRPr="00946902">
        <w:rPr>
          <w:b w:val="0"/>
          <w:bCs/>
          <w:i w:val="0"/>
          <w:iCs/>
        </w:rPr>
        <w:t>G</w:t>
      </w:r>
      <w:r w:rsidR="00301483" w:rsidRPr="00946902">
        <w:rPr>
          <w:b w:val="0"/>
          <w:bCs/>
          <w:i w:val="0"/>
          <w:iCs/>
        </w:rPr>
        <w:t>üvenli bağlanma</w:t>
      </w:r>
      <w:r w:rsidR="00C64176" w:rsidRPr="00946902">
        <w:rPr>
          <w:b w:val="0"/>
          <w:bCs/>
          <w:i w:val="0"/>
          <w:iCs/>
        </w:rPr>
        <w:t xml:space="preserve"> sağlıklı insanın ruhsal gelişiminde görülen bağlanmadır</w:t>
      </w:r>
      <w:r w:rsidR="00301483" w:rsidRPr="00946902">
        <w:rPr>
          <w:b w:val="0"/>
          <w:bCs/>
          <w:i w:val="0"/>
          <w:iCs/>
        </w:rPr>
        <w:t xml:space="preserve">. Bu bağlanma </w:t>
      </w:r>
      <w:r w:rsidR="00C64176" w:rsidRPr="00946902">
        <w:rPr>
          <w:b w:val="0"/>
          <w:bCs/>
          <w:i w:val="0"/>
          <w:iCs/>
        </w:rPr>
        <w:t>stiline</w:t>
      </w:r>
      <w:r w:rsidR="00301483" w:rsidRPr="00946902">
        <w:rPr>
          <w:b w:val="0"/>
          <w:bCs/>
          <w:i w:val="0"/>
          <w:iCs/>
        </w:rPr>
        <w:t xml:space="preserve"> sahip </w:t>
      </w:r>
      <w:r w:rsidR="00C64176" w:rsidRPr="00946902">
        <w:rPr>
          <w:b w:val="0"/>
          <w:bCs/>
          <w:i w:val="0"/>
          <w:iCs/>
        </w:rPr>
        <w:t>bireylerin özgüveni yüksek olur</w:t>
      </w:r>
      <w:r w:rsidR="00301483" w:rsidRPr="00946902">
        <w:rPr>
          <w:b w:val="0"/>
          <w:bCs/>
          <w:i w:val="0"/>
          <w:iCs/>
        </w:rPr>
        <w:t xml:space="preserve">, </w:t>
      </w:r>
      <w:r w:rsidR="00C64176" w:rsidRPr="00946902">
        <w:rPr>
          <w:b w:val="0"/>
          <w:bCs/>
          <w:i w:val="0"/>
          <w:iCs/>
        </w:rPr>
        <w:t xml:space="preserve">tehdit içeren durumlarda bağlandıkları kişinin yardıma hazır olduğuna </w:t>
      </w:r>
      <w:r w:rsidR="00301483" w:rsidRPr="00946902">
        <w:rPr>
          <w:b w:val="0"/>
          <w:bCs/>
          <w:i w:val="0"/>
          <w:iCs/>
        </w:rPr>
        <w:t>ve kendi</w:t>
      </w:r>
      <w:r w:rsidR="00C64176" w:rsidRPr="00946902">
        <w:rPr>
          <w:b w:val="0"/>
          <w:bCs/>
          <w:i w:val="0"/>
          <w:iCs/>
        </w:rPr>
        <w:t>lerinin</w:t>
      </w:r>
      <w:r w:rsidR="00301483" w:rsidRPr="00946902">
        <w:rPr>
          <w:b w:val="0"/>
          <w:bCs/>
          <w:i w:val="0"/>
          <w:iCs/>
        </w:rPr>
        <w:t xml:space="preserve"> yardım edilmeye değecek biri olduklarına emindirler</w:t>
      </w:r>
      <w:r w:rsidR="00301483" w:rsidRPr="006A2790">
        <w:rPr>
          <w:b w:val="0"/>
          <w:bCs/>
        </w:rPr>
        <w:t xml:space="preserve"> </w:t>
      </w:r>
      <w:sdt>
        <w:sdtPr>
          <w:rPr>
            <w:b w:val="0"/>
            <w:bCs/>
            <w:i w:val="0"/>
            <w:color w:val="000000"/>
          </w:rPr>
          <w:tag w:val="MENDELEY_CITATION_v3_eyJjaXRhdGlvbklEIjoiTUVOREVMRVlfQ0lUQVRJT05fYjJiYjc4MGItMzA5YS00M2VkLWJhMWMtOTE0Y2E0ZWQ0NmM5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
          <w:id w:val="464476738"/>
          <w:placeholder>
            <w:docPart w:val="583B9A0CC1744362A4896A8FF3FCE054"/>
          </w:placeholder>
        </w:sdtPr>
        <w:sdtContent>
          <w:r w:rsidR="00871EF8" w:rsidRPr="00871EF8">
            <w:rPr>
              <w:b w:val="0"/>
              <w:bCs/>
              <w:i w:val="0"/>
              <w:color w:val="000000"/>
            </w:rPr>
            <w:t>(44)</w:t>
          </w:r>
        </w:sdtContent>
      </w:sdt>
    </w:p>
    <w:p w14:paraId="3D544273" w14:textId="25BFA9FC" w:rsidR="003F71A9" w:rsidRPr="00946902" w:rsidRDefault="00946902" w:rsidP="005B66C7">
      <w:pPr>
        <w:pStyle w:val="BASLIK4"/>
        <w:ind w:firstLine="0"/>
        <w:jc w:val="both"/>
      </w:pPr>
      <w:r>
        <w:lastRenderedPageBreak/>
        <w:t xml:space="preserve">       </w:t>
      </w:r>
      <w:r>
        <w:rPr>
          <w:b w:val="0"/>
          <w:bCs/>
          <w:i w:val="0"/>
          <w:iCs/>
        </w:rPr>
        <w:t xml:space="preserve"> </w:t>
      </w:r>
      <w:r w:rsidR="003F71A9" w:rsidRPr="003F71A9">
        <w:rPr>
          <w:b w:val="0"/>
          <w:bCs/>
          <w:i w:val="0"/>
          <w:iCs/>
        </w:rPr>
        <w:t xml:space="preserve">Güvenli </w:t>
      </w:r>
      <w:r>
        <w:rPr>
          <w:b w:val="0"/>
          <w:bCs/>
          <w:i w:val="0"/>
          <w:iCs/>
        </w:rPr>
        <w:t>bağlanma özelliklerine sahip kişiler</w:t>
      </w:r>
      <w:r w:rsidR="003F71A9" w:rsidRPr="003F71A9">
        <w:rPr>
          <w:b w:val="0"/>
          <w:bCs/>
          <w:i w:val="0"/>
          <w:iCs/>
        </w:rPr>
        <w:t>; kendiler</w:t>
      </w:r>
      <w:r w:rsidR="000D2753">
        <w:rPr>
          <w:b w:val="0"/>
          <w:bCs/>
          <w:i w:val="0"/>
          <w:iCs/>
        </w:rPr>
        <w:t>i</w:t>
      </w:r>
      <w:r w:rsidR="003F71A9" w:rsidRPr="003F71A9">
        <w:rPr>
          <w:b w:val="0"/>
          <w:bCs/>
          <w:i w:val="0"/>
          <w:iCs/>
        </w:rPr>
        <w:t xml:space="preserve"> </w:t>
      </w:r>
      <w:r w:rsidR="000D2753">
        <w:rPr>
          <w:b w:val="0"/>
          <w:bCs/>
          <w:i w:val="0"/>
          <w:iCs/>
        </w:rPr>
        <w:t>ile ilgili</w:t>
      </w:r>
      <w:r w:rsidR="003F71A9" w:rsidRPr="003F71A9">
        <w:rPr>
          <w:b w:val="0"/>
          <w:bCs/>
          <w:i w:val="0"/>
          <w:iCs/>
        </w:rPr>
        <w:t xml:space="preserve"> olumlu benlik modeline sahip</w:t>
      </w:r>
      <w:r w:rsidR="000D2753">
        <w:rPr>
          <w:b w:val="0"/>
          <w:bCs/>
          <w:i w:val="0"/>
          <w:iCs/>
        </w:rPr>
        <w:t xml:space="preserve"> olup kendilerinin sevilmeyi ve değer görmeyi hak ettiklerini düşünürken</w:t>
      </w:r>
      <w:r w:rsidR="003F71A9" w:rsidRPr="003F71A9">
        <w:rPr>
          <w:b w:val="0"/>
          <w:bCs/>
          <w:i w:val="0"/>
          <w:iCs/>
        </w:rPr>
        <w:t>,</w:t>
      </w:r>
      <w:r w:rsidR="000D2753">
        <w:rPr>
          <w:b w:val="0"/>
          <w:bCs/>
          <w:i w:val="0"/>
          <w:iCs/>
        </w:rPr>
        <w:t xml:space="preserve"> karşı tarafın da yardımsever</w:t>
      </w:r>
      <w:r w:rsidR="003F71A9" w:rsidRPr="003F71A9">
        <w:rPr>
          <w:b w:val="0"/>
          <w:bCs/>
          <w:i w:val="0"/>
          <w:iCs/>
        </w:rPr>
        <w:t>,</w:t>
      </w:r>
      <w:r w:rsidR="000D2753">
        <w:rPr>
          <w:b w:val="0"/>
          <w:bCs/>
          <w:i w:val="0"/>
          <w:iCs/>
        </w:rPr>
        <w:t xml:space="preserve"> sevecen ve iyi kalpli</w:t>
      </w:r>
      <w:r w:rsidR="003F71A9" w:rsidRPr="003F71A9">
        <w:rPr>
          <w:b w:val="0"/>
          <w:bCs/>
          <w:i w:val="0"/>
          <w:iCs/>
        </w:rPr>
        <w:t xml:space="preserve"> oldukları</w:t>
      </w:r>
      <w:r w:rsidR="000D2753">
        <w:rPr>
          <w:b w:val="0"/>
          <w:bCs/>
          <w:i w:val="0"/>
          <w:iCs/>
        </w:rPr>
        <w:t xml:space="preserve"> hakkında </w:t>
      </w:r>
      <w:r w:rsidR="003F71A9" w:rsidRPr="003F71A9">
        <w:rPr>
          <w:b w:val="0"/>
          <w:bCs/>
          <w:i w:val="0"/>
          <w:iCs/>
        </w:rPr>
        <w:t>pozitif inan</w:t>
      </w:r>
      <w:r w:rsidR="000D2753">
        <w:rPr>
          <w:b w:val="0"/>
          <w:bCs/>
          <w:i w:val="0"/>
          <w:iCs/>
        </w:rPr>
        <w:t>ışları</w:t>
      </w:r>
      <w:r w:rsidR="003F71A9" w:rsidRPr="003F71A9">
        <w:rPr>
          <w:b w:val="0"/>
          <w:bCs/>
          <w:i w:val="0"/>
          <w:iCs/>
        </w:rPr>
        <w:t xml:space="preserve"> vardır. Bu </w:t>
      </w:r>
      <w:r w:rsidR="005B66C7">
        <w:rPr>
          <w:b w:val="0"/>
          <w:bCs/>
          <w:i w:val="0"/>
          <w:iCs/>
        </w:rPr>
        <w:t>nedenle başka insanlarla bireyselliklerini</w:t>
      </w:r>
      <w:r w:rsidR="003F71A9" w:rsidRPr="003F71A9">
        <w:rPr>
          <w:b w:val="0"/>
          <w:bCs/>
          <w:i w:val="0"/>
          <w:iCs/>
        </w:rPr>
        <w:t xml:space="preserve"> </w:t>
      </w:r>
      <w:r w:rsidR="005B66C7">
        <w:rPr>
          <w:b w:val="0"/>
          <w:bCs/>
          <w:i w:val="0"/>
          <w:iCs/>
        </w:rPr>
        <w:t>muhafaza ederek</w:t>
      </w:r>
      <w:r w:rsidR="003F71A9" w:rsidRPr="003F71A9">
        <w:rPr>
          <w:b w:val="0"/>
          <w:bCs/>
          <w:i w:val="0"/>
          <w:iCs/>
        </w:rPr>
        <w:t xml:space="preserve"> yakın</w:t>
      </w:r>
      <w:r w:rsidR="005B66C7">
        <w:rPr>
          <w:b w:val="0"/>
          <w:bCs/>
          <w:i w:val="0"/>
          <w:iCs/>
        </w:rPr>
        <w:t xml:space="preserve"> ilişkiler</w:t>
      </w:r>
      <w:r w:rsidR="003F71A9" w:rsidRPr="003F71A9">
        <w:rPr>
          <w:b w:val="0"/>
          <w:bCs/>
          <w:i w:val="0"/>
          <w:iCs/>
        </w:rPr>
        <w:t xml:space="preserve"> </w:t>
      </w:r>
      <w:r w:rsidR="005B66C7">
        <w:rPr>
          <w:b w:val="0"/>
          <w:bCs/>
          <w:i w:val="0"/>
          <w:iCs/>
        </w:rPr>
        <w:t>kurabilirler.</w:t>
      </w:r>
      <w:sdt>
        <w:sdtPr>
          <w:rPr>
            <w:b w:val="0"/>
            <w:bCs/>
            <w:i w:val="0"/>
            <w:iCs/>
            <w:color w:val="000000"/>
          </w:rPr>
          <w:tag w:val="MENDELEY_CITATION_v3_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MS4yLjIyNiIsIklTU04iOiIxOTM5LTEzMTUiLCJpc3N1ZWQiOnsiZGF0ZS1wYXJ0cyI6W1sxOTkxXV19LCJwYWdlIjoiMjI2LTI0NCIsImlzc3VlIjoiMiIsInZvbHVtZSI6IjYxIn0sImlzVGVtcG9yYXJ5IjpmYWxzZX1dfQ=="/>
          <w:id w:val="-656526897"/>
          <w:placeholder>
            <w:docPart w:val="DefaultPlaceholder_-1854013440"/>
          </w:placeholder>
        </w:sdtPr>
        <w:sdtContent>
          <w:r w:rsidR="00871EF8" w:rsidRPr="00871EF8">
            <w:rPr>
              <w:b w:val="0"/>
              <w:bCs/>
              <w:i w:val="0"/>
              <w:iCs/>
              <w:color w:val="000000"/>
            </w:rPr>
            <w:t>(49)</w:t>
          </w:r>
        </w:sdtContent>
      </w:sdt>
    </w:p>
    <w:p w14:paraId="64860114" w14:textId="7743490C" w:rsidR="003F71A9" w:rsidRDefault="00245ADE" w:rsidP="005B66C7">
      <w:pPr>
        <w:pStyle w:val="BASLIK4"/>
        <w:jc w:val="both"/>
        <w:rPr>
          <w:b w:val="0"/>
          <w:bCs/>
          <w:i w:val="0"/>
          <w:iCs/>
        </w:rPr>
      </w:pPr>
      <w:r>
        <w:rPr>
          <w:b w:val="0"/>
          <w:bCs/>
          <w:i w:val="0"/>
          <w:iCs/>
        </w:rPr>
        <w:t xml:space="preserve">Bu stilde bağlanmış </w:t>
      </w:r>
      <w:r w:rsidR="003F71A9" w:rsidRPr="003F71A9">
        <w:rPr>
          <w:b w:val="0"/>
          <w:bCs/>
          <w:i w:val="0"/>
          <w:iCs/>
        </w:rPr>
        <w:t xml:space="preserve">olan </w:t>
      </w:r>
      <w:r>
        <w:rPr>
          <w:b w:val="0"/>
          <w:bCs/>
          <w:i w:val="0"/>
          <w:iCs/>
        </w:rPr>
        <w:t>bireyler sorunlara karşı yapıcı bakış açıları sergilerler</w:t>
      </w:r>
      <w:r w:rsidR="003F71A9" w:rsidRPr="003F71A9">
        <w:rPr>
          <w:b w:val="0"/>
          <w:bCs/>
          <w:i w:val="0"/>
          <w:iCs/>
        </w:rPr>
        <w:t>, iyimser,</w:t>
      </w:r>
      <w:r>
        <w:rPr>
          <w:b w:val="0"/>
          <w:bCs/>
          <w:i w:val="0"/>
          <w:iCs/>
        </w:rPr>
        <w:t xml:space="preserve"> insanlardan destek ve yardım talep etmeye açık kişilerdir.</w:t>
      </w:r>
      <w:r w:rsidR="003F71A9" w:rsidRPr="003F71A9">
        <w:rPr>
          <w:b w:val="0"/>
          <w:bCs/>
          <w:i w:val="0"/>
          <w:iCs/>
        </w:rPr>
        <w:t xml:space="preserve"> </w:t>
      </w:r>
    </w:p>
    <w:p w14:paraId="311530A0" w14:textId="754D1BB3" w:rsidR="00245ADE" w:rsidRDefault="00946902" w:rsidP="00245ADE">
      <w:pPr>
        <w:pStyle w:val="BASLIK4"/>
        <w:jc w:val="both"/>
        <w:rPr>
          <w:b w:val="0"/>
          <w:bCs/>
          <w:i w:val="0"/>
          <w:iCs/>
        </w:rPr>
      </w:pPr>
      <w:r w:rsidRPr="003F71A9">
        <w:rPr>
          <w:b w:val="0"/>
          <w:bCs/>
          <w:i w:val="0"/>
          <w:iCs/>
        </w:rPr>
        <w:t>Güvenli bağl</w:t>
      </w:r>
      <w:r w:rsidR="00245ADE">
        <w:rPr>
          <w:b w:val="0"/>
          <w:bCs/>
          <w:i w:val="0"/>
          <w:iCs/>
        </w:rPr>
        <w:t>ılık</w:t>
      </w:r>
      <w:r w:rsidRPr="003F71A9">
        <w:rPr>
          <w:b w:val="0"/>
          <w:bCs/>
          <w:i w:val="0"/>
          <w:iCs/>
        </w:rPr>
        <w:t xml:space="preserve"> </w:t>
      </w:r>
      <w:r w:rsidR="00245ADE">
        <w:rPr>
          <w:b w:val="0"/>
          <w:bCs/>
          <w:i w:val="0"/>
          <w:iCs/>
        </w:rPr>
        <w:t>seviyesinin artmasıyla, kişinin hayatında</w:t>
      </w:r>
      <w:r w:rsidRPr="003F71A9">
        <w:rPr>
          <w:b w:val="0"/>
          <w:bCs/>
          <w:i w:val="0"/>
          <w:iCs/>
        </w:rPr>
        <w:t xml:space="preserve"> geleceğe </w:t>
      </w:r>
      <w:r w:rsidR="00245ADE">
        <w:rPr>
          <w:b w:val="0"/>
          <w:bCs/>
          <w:i w:val="0"/>
          <w:iCs/>
        </w:rPr>
        <w:t xml:space="preserve">dair </w:t>
      </w:r>
      <w:r w:rsidRPr="003F71A9">
        <w:rPr>
          <w:b w:val="0"/>
          <w:bCs/>
          <w:i w:val="0"/>
          <w:iCs/>
        </w:rPr>
        <w:t>olumlu</w:t>
      </w:r>
      <w:r w:rsidR="00245ADE">
        <w:rPr>
          <w:b w:val="0"/>
          <w:bCs/>
          <w:i w:val="0"/>
          <w:iCs/>
        </w:rPr>
        <w:t xml:space="preserve"> perspektifinin geliştiği</w:t>
      </w:r>
      <w:r w:rsidRPr="003F71A9">
        <w:rPr>
          <w:b w:val="0"/>
          <w:bCs/>
          <w:i w:val="0"/>
          <w:iCs/>
        </w:rPr>
        <w:t xml:space="preserve"> ve </w:t>
      </w:r>
      <w:r w:rsidR="00245ADE">
        <w:rPr>
          <w:b w:val="0"/>
          <w:bCs/>
          <w:i w:val="0"/>
          <w:iCs/>
        </w:rPr>
        <w:t xml:space="preserve">sağlıklı yakın </w:t>
      </w:r>
      <w:r w:rsidRPr="003F71A9">
        <w:rPr>
          <w:b w:val="0"/>
          <w:bCs/>
          <w:i w:val="0"/>
          <w:iCs/>
        </w:rPr>
        <w:t xml:space="preserve">ilişkilerinin </w:t>
      </w:r>
      <w:r w:rsidR="00245ADE">
        <w:rPr>
          <w:b w:val="0"/>
          <w:bCs/>
          <w:i w:val="0"/>
          <w:iCs/>
        </w:rPr>
        <w:t>oluştuğu</w:t>
      </w:r>
      <w:r w:rsidRPr="003F71A9">
        <w:rPr>
          <w:b w:val="0"/>
          <w:bCs/>
          <w:i w:val="0"/>
          <w:iCs/>
        </w:rPr>
        <w:t xml:space="preserve"> ve öfke, yalnızlık</w:t>
      </w:r>
      <w:r w:rsidR="00245ADE">
        <w:rPr>
          <w:b w:val="0"/>
          <w:bCs/>
          <w:i w:val="0"/>
          <w:iCs/>
        </w:rPr>
        <w:t>,</w:t>
      </w:r>
      <w:r w:rsidRPr="003F71A9">
        <w:rPr>
          <w:b w:val="0"/>
          <w:bCs/>
          <w:i w:val="0"/>
          <w:iCs/>
        </w:rPr>
        <w:t xml:space="preserve"> ümitsizli</w:t>
      </w:r>
      <w:r w:rsidR="00245ADE">
        <w:rPr>
          <w:b w:val="0"/>
          <w:bCs/>
          <w:i w:val="0"/>
          <w:iCs/>
        </w:rPr>
        <w:t>k gibi</w:t>
      </w:r>
      <w:r w:rsidRPr="003F71A9">
        <w:rPr>
          <w:b w:val="0"/>
          <w:bCs/>
          <w:i w:val="0"/>
          <w:iCs/>
        </w:rPr>
        <w:t xml:space="preserve"> olumsuz</w:t>
      </w:r>
      <w:r w:rsidR="00245ADE">
        <w:rPr>
          <w:b w:val="0"/>
          <w:bCs/>
          <w:i w:val="0"/>
          <w:iCs/>
        </w:rPr>
        <w:t xml:space="preserve"> </w:t>
      </w:r>
      <w:r w:rsidRPr="003F71A9">
        <w:rPr>
          <w:b w:val="0"/>
          <w:bCs/>
          <w:i w:val="0"/>
          <w:iCs/>
        </w:rPr>
        <w:t>düşüncelerin,</w:t>
      </w:r>
      <w:r w:rsidR="00245ADE">
        <w:rPr>
          <w:b w:val="0"/>
          <w:bCs/>
          <w:i w:val="0"/>
          <w:iCs/>
        </w:rPr>
        <w:t xml:space="preserve"> depresyon,</w:t>
      </w:r>
      <w:r w:rsidRPr="003F71A9">
        <w:rPr>
          <w:b w:val="0"/>
          <w:bCs/>
          <w:i w:val="0"/>
          <w:iCs/>
        </w:rPr>
        <w:t xml:space="preserve"> anksiyete</w:t>
      </w:r>
      <w:r w:rsidR="00245ADE">
        <w:rPr>
          <w:b w:val="0"/>
          <w:bCs/>
          <w:i w:val="0"/>
          <w:iCs/>
        </w:rPr>
        <w:t xml:space="preserve"> </w:t>
      </w:r>
      <w:r w:rsidRPr="003F71A9">
        <w:rPr>
          <w:b w:val="0"/>
          <w:bCs/>
          <w:i w:val="0"/>
          <w:iCs/>
        </w:rPr>
        <w:t xml:space="preserve">vb. </w:t>
      </w:r>
      <w:r w:rsidR="00245ADE">
        <w:rPr>
          <w:b w:val="0"/>
          <w:bCs/>
          <w:i w:val="0"/>
          <w:iCs/>
        </w:rPr>
        <w:t xml:space="preserve">ruhsal sorunların </w:t>
      </w:r>
      <w:r w:rsidRPr="003F71A9">
        <w:rPr>
          <w:b w:val="0"/>
          <w:bCs/>
          <w:i w:val="0"/>
          <w:iCs/>
        </w:rPr>
        <w:t xml:space="preserve">azaldığı </w:t>
      </w:r>
      <w:r w:rsidR="00245ADE">
        <w:rPr>
          <w:b w:val="0"/>
          <w:bCs/>
          <w:i w:val="0"/>
          <w:iCs/>
        </w:rPr>
        <w:t>belirtilmiştir.</w:t>
      </w:r>
      <w:r w:rsidRPr="003F71A9">
        <w:rPr>
          <w:b w:val="0"/>
          <w:bCs/>
          <w:i w:val="0"/>
          <w:iCs/>
        </w:rPr>
        <w:t xml:space="preserve"> </w:t>
      </w:r>
      <w:sdt>
        <w:sdtPr>
          <w:rPr>
            <w:b w:val="0"/>
            <w:bCs/>
            <w:i w:val="0"/>
            <w:iCs/>
            <w:color w:val="000000"/>
          </w:rPr>
          <w:tag w:val="MENDELEY_CITATION_v3_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"/>
          <w:id w:val="1047950813"/>
          <w:placeholder>
            <w:docPart w:val="74C9FFF0CF454AAB988454D891283E0B"/>
          </w:placeholder>
        </w:sdtPr>
        <w:sdtContent>
          <w:r w:rsidR="00871EF8" w:rsidRPr="00871EF8">
            <w:rPr>
              <w:b w:val="0"/>
              <w:bCs/>
              <w:i w:val="0"/>
              <w:iCs/>
              <w:color w:val="000000"/>
            </w:rPr>
            <w:t>(50)</w:t>
          </w:r>
        </w:sdtContent>
      </w:sdt>
    </w:p>
    <w:p w14:paraId="2D717C1B" w14:textId="5C75DFBD" w:rsidR="003D193B" w:rsidRPr="00245ADE" w:rsidRDefault="003D193B" w:rsidP="00245ADE">
      <w:pPr>
        <w:pStyle w:val="BASLIK4"/>
        <w:jc w:val="both"/>
        <w:rPr>
          <w:b w:val="0"/>
          <w:bCs/>
          <w:i w:val="0"/>
          <w:iCs/>
        </w:rPr>
      </w:pPr>
      <w:r>
        <w:t xml:space="preserve">2.2.2.2.Kaygılı Bağlanma </w:t>
      </w:r>
    </w:p>
    <w:p w14:paraId="017337CA" w14:textId="5900DA35" w:rsidR="005B66C7" w:rsidRPr="003F71A9" w:rsidRDefault="005B66C7" w:rsidP="005B66C7">
      <w:pPr>
        <w:pStyle w:val="BASLIK4"/>
        <w:jc w:val="both"/>
        <w:rPr>
          <w:b w:val="0"/>
          <w:bCs/>
          <w:i w:val="0"/>
          <w:iCs/>
        </w:rPr>
      </w:pPr>
      <w:r w:rsidRPr="003F71A9">
        <w:rPr>
          <w:b w:val="0"/>
          <w:bCs/>
          <w:i w:val="0"/>
          <w:iCs/>
        </w:rPr>
        <w:t xml:space="preserve">Kaygılı </w:t>
      </w:r>
      <w:r w:rsidR="00245ADE">
        <w:rPr>
          <w:b w:val="0"/>
          <w:bCs/>
          <w:i w:val="0"/>
          <w:iCs/>
        </w:rPr>
        <w:t>bağlanma tipine sahip kişiler</w:t>
      </w:r>
      <w:r w:rsidRPr="003F71A9">
        <w:rPr>
          <w:b w:val="0"/>
          <w:bCs/>
          <w:i w:val="0"/>
          <w:iCs/>
        </w:rPr>
        <w:t>; bakım verenlerin</w:t>
      </w:r>
      <w:r w:rsidR="00245ADE">
        <w:rPr>
          <w:b w:val="0"/>
          <w:bCs/>
          <w:i w:val="0"/>
          <w:iCs/>
        </w:rPr>
        <w:t>den yardım istedikleri zaman</w:t>
      </w:r>
      <w:r w:rsidRPr="003F71A9">
        <w:rPr>
          <w:b w:val="0"/>
          <w:bCs/>
          <w:i w:val="0"/>
          <w:iCs/>
        </w:rPr>
        <w:t xml:space="preserve"> </w:t>
      </w:r>
      <w:r w:rsidR="00245ADE">
        <w:rPr>
          <w:b w:val="0"/>
          <w:bCs/>
          <w:i w:val="0"/>
          <w:iCs/>
        </w:rPr>
        <w:t xml:space="preserve">destekleyici bir yanıt </w:t>
      </w:r>
      <w:r w:rsidRPr="003F71A9">
        <w:rPr>
          <w:b w:val="0"/>
          <w:bCs/>
          <w:i w:val="0"/>
          <w:iCs/>
        </w:rPr>
        <w:t>alacakları</w:t>
      </w:r>
      <w:r w:rsidR="00245ADE">
        <w:rPr>
          <w:b w:val="0"/>
          <w:bCs/>
          <w:i w:val="0"/>
          <w:iCs/>
        </w:rPr>
        <w:t xml:space="preserve">na dair şüphe duyarlar. Benlik </w:t>
      </w:r>
      <w:r w:rsidRPr="003F71A9">
        <w:rPr>
          <w:b w:val="0"/>
          <w:bCs/>
          <w:i w:val="0"/>
          <w:iCs/>
        </w:rPr>
        <w:t xml:space="preserve">saygıları </w:t>
      </w:r>
      <w:r w:rsidR="00245ADE">
        <w:rPr>
          <w:b w:val="0"/>
          <w:bCs/>
          <w:i w:val="0"/>
          <w:iCs/>
        </w:rPr>
        <w:t>azdır</w:t>
      </w:r>
      <w:r w:rsidRPr="003F71A9">
        <w:rPr>
          <w:b w:val="0"/>
          <w:bCs/>
          <w:i w:val="0"/>
          <w:iCs/>
        </w:rPr>
        <w:t xml:space="preserve"> ve oldukça</w:t>
      </w:r>
      <w:r w:rsidR="00245ADE">
        <w:rPr>
          <w:b w:val="0"/>
          <w:bCs/>
          <w:i w:val="0"/>
          <w:iCs/>
        </w:rPr>
        <w:t xml:space="preserve"> endişelidirler</w:t>
      </w:r>
      <w:r w:rsidRPr="003F71A9">
        <w:rPr>
          <w:b w:val="0"/>
          <w:bCs/>
          <w:i w:val="0"/>
          <w:iCs/>
        </w:rPr>
        <w:t xml:space="preserve">, </w:t>
      </w:r>
      <w:r w:rsidR="00245ADE">
        <w:rPr>
          <w:b w:val="0"/>
          <w:bCs/>
          <w:i w:val="0"/>
          <w:iCs/>
        </w:rPr>
        <w:t>diğerlerinin</w:t>
      </w:r>
      <w:r w:rsidR="00993F44">
        <w:rPr>
          <w:b w:val="0"/>
          <w:bCs/>
          <w:i w:val="0"/>
          <w:iCs/>
        </w:rPr>
        <w:t xml:space="preserve"> güvenilemez veya</w:t>
      </w:r>
      <w:r w:rsidRPr="003F71A9">
        <w:rPr>
          <w:b w:val="0"/>
          <w:bCs/>
          <w:i w:val="0"/>
          <w:iCs/>
        </w:rPr>
        <w:t xml:space="preserve"> reddedici oldu</w:t>
      </w:r>
      <w:r w:rsidR="00993F44">
        <w:rPr>
          <w:b w:val="0"/>
          <w:bCs/>
          <w:i w:val="0"/>
          <w:iCs/>
        </w:rPr>
        <w:t>kları hakkında güçlü inanış</w:t>
      </w:r>
      <w:r w:rsidRPr="003F71A9">
        <w:rPr>
          <w:b w:val="0"/>
          <w:bCs/>
          <w:i w:val="0"/>
          <w:iCs/>
        </w:rPr>
        <w:t xml:space="preserve"> ve beklentileri vardır</w:t>
      </w:r>
      <w:r w:rsidR="00245ADE">
        <w:rPr>
          <w:b w:val="0"/>
          <w:bCs/>
          <w:i w:val="0"/>
          <w:iCs/>
        </w:rPr>
        <w:t>.</w:t>
      </w:r>
      <w:sdt>
        <w:sdtPr>
          <w:rPr>
            <w:b w:val="0"/>
            <w:bCs/>
            <w:i w:val="0"/>
            <w:iCs/>
            <w:color w:val="000000"/>
          </w:rPr>
          <w:tag w:val="MENDELEY_CITATION_v3_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MS4yLjIyNiIsIklTU04iOiIxOTM5LTEzMTUiLCJpc3N1ZWQiOnsiZGF0ZS1wYXJ0cyI6W1sxOTkxXV19LCJwYWdlIjoiMjI2LTI0NCIsImlzc3VlIjoiMiIsInZvbHVtZSI6IjYxIn0sImlzVGVtcG9yYXJ5IjpmYWxzZX1dfQ=="/>
          <w:id w:val="1957758101"/>
          <w:placeholder>
            <w:docPart w:val="90C0DB3204724528B1F12F55043F63B7"/>
          </w:placeholder>
        </w:sdtPr>
        <w:sdtContent>
          <w:r w:rsidR="00871EF8" w:rsidRPr="00871EF8">
            <w:rPr>
              <w:b w:val="0"/>
              <w:bCs/>
              <w:i w:val="0"/>
              <w:iCs/>
              <w:color w:val="000000"/>
            </w:rPr>
            <w:t>(49)</w:t>
          </w:r>
        </w:sdtContent>
      </w:sdt>
      <w:r w:rsidR="00245ADE">
        <w:rPr>
          <w:b w:val="0"/>
          <w:bCs/>
          <w:i w:val="0"/>
          <w:iCs/>
          <w:color w:val="000000"/>
        </w:rPr>
        <w:t xml:space="preserve"> </w:t>
      </w:r>
      <w:r w:rsidRPr="003F71A9">
        <w:rPr>
          <w:b w:val="0"/>
          <w:bCs/>
          <w:i w:val="0"/>
          <w:iCs/>
        </w:rPr>
        <w:t>Bu bağlanma biçimi</w:t>
      </w:r>
      <w:r w:rsidR="00993F44">
        <w:rPr>
          <w:b w:val="0"/>
          <w:bCs/>
          <w:i w:val="0"/>
          <w:iCs/>
        </w:rPr>
        <w:t>nde</w:t>
      </w:r>
      <w:r w:rsidRPr="003F71A9">
        <w:rPr>
          <w:b w:val="0"/>
          <w:bCs/>
          <w:i w:val="0"/>
          <w:iCs/>
        </w:rPr>
        <w:t xml:space="preserve"> terk edilme veya reddedilme </w:t>
      </w:r>
      <w:r w:rsidR="00993F44">
        <w:rPr>
          <w:b w:val="0"/>
          <w:bCs/>
          <w:i w:val="0"/>
          <w:iCs/>
        </w:rPr>
        <w:t>endişesi sıklıkla görülebilir</w:t>
      </w:r>
      <w:sdt>
        <w:sdtPr>
          <w:rPr>
            <w:b w:val="0"/>
            <w:bCs/>
            <w:i w:val="0"/>
            <w:iCs/>
            <w:color w:val="000000"/>
          </w:rPr>
          <w:tag w:val="MENDELEY_CITATION_v3_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"/>
          <w:id w:val="2087027007"/>
          <w:placeholder>
            <w:docPart w:val="90C0DB3204724528B1F12F55043F63B7"/>
          </w:placeholder>
        </w:sdtPr>
        <w:sdtContent>
          <w:r w:rsidR="00871EF8" w:rsidRPr="00871EF8">
            <w:rPr>
              <w:b w:val="0"/>
              <w:bCs/>
              <w:i w:val="0"/>
              <w:iCs/>
              <w:color w:val="000000"/>
            </w:rPr>
            <w:t>(45)</w:t>
          </w:r>
        </w:sdtContent>
      </w:sdt>
    </w:p>
    <w:p w14:paraId="3C2FE1C4" w14:textId="3B5C339C" w:rsidR="005B66C7" w:rsidRPr="00DC7F2F" w:rsidRDefault="00C379C8" w:rsidP="00DC7F2F">
      <w:pPr>
        <w:pStyle w:val="BASLIK4"/>
        <w:jc w:val="both"/>
        <w:rPr>
          <w:b w:val="0"/>
          <w:bCs/>
          <w:i w:val="0"/>
          <w:iCs/>
          <w:szCs w:val="24"/>
        </w:rPr>
      </w:pPr>
      <w:r w:rsidRPr="00993F44">
        <w:rPr>
          <w:b w:val="0"/>
          <w:bCs/>
          <w:i w:val="0"/>
          <w:iCs/>
          <w:color w:val="0D0D0D"/>
          <w:szCs w:val="24"/>
        </w:rPr>
        <w:t xml:space="preserve">Kaygılı bağlanma, sosyal </w:t>
      </w:r>
      <w:r>
        <w:rPr>
          <w:b w:val="0"/>
          <w:bCs/>
          <w:i w:val="0"/>
          <w:iCs/>
          <w:color w:val="0D0D0D"/>
          <w:szCs w:val="24"/>
        </w:rPr>
        <w:t>yakınlık, fark edilme ihtiyacı</w:t>
      </w:r>
      <w:r w:rsidRPr="00993F44">
        <w:rPr>
          <w:b w:val="0"/>
          <w:bCs/>
          <w:i w:val="0"/>
          <w:iCs/>
          <w:color w:val="0D0D0D"/>
          <w:szCs w:val="24"/>
        </w:rPr>
        <w:t>, kıskançlık, terk</w:t>
      </w:r>
      <w:r>
        <w:rPr>
          <w:b w:val="0"/>
          <w:bCs/>
          <w:i w:val="0"/>
          <w:iCs/>
          <w:color w:val="0D0D0D"/>
          <w:szCs w:val="24"/>
        </w:rPr>
        <w:t xml:space="preserve"> </w:t>
      </w:r>
      <w:r w:rsidRPr="00993F44">
        <w:rPr>
          <w:b w:val="0"/>
          <w:bCs/>
          <w:i w:val="0"/>
          <w:iCs/>
          <w:color w:val="0D0D0D"/>
          <w:szCs w:val="24"/>
        </w:rPr>
        <w:t>edilme</w:t>
      </w:r>
      <w:r>
        <w:rPr>
          <w:b w:val="0"/>
          <w:bCs/>
          <w:i w:val="0"/>
          <w:iCs/>
          <w:color w:val="0D0D0D"/>
          <w:szCs w:val="24"/>
        </w:rPr>
        <w:t xml:space="preserve"> </w:t>
      </w:r>
      <w:r w:rsidRPr="00993F44">
        <w:rPr>
          <w:b w:val="0"/>
          <w:bCs/>
          <w:i w:val="0"/>
          <w:iCs/>
          <w:color w:val="0D0D0D"/>
          <w:szCs w:val="24"/>
        </w:rPr>
        <w:t>korku</w:t>
      </w:r>
      <w:r>
        <w:rPr>
          <w:b w:val="0"/>
          <w:bCs/>
          <w:i w:val="0"/>
          <w:iCs/>
          <w:color w:val="0D0D0D"/>
          <w:szCs w:val="24"/>
        </w:rPr>
        <w:t>ları ile durmadan meşgul olma</w:t>
      </w:r>
      <w:r w:rsidR="00DC7F2F">
        <w:rPr>
          <w:b w:val="0"/>
          <w:bCs/>
          <w:i w:val="0"/>
          <w:iCs/>
          <w:color w:val="0D0D0D"/>
          <w:szCs w:val="24"/>
        </w:rPr>
        <w:t xml:space="preserve"> ve bağlandıkları figürden ayrı kalmaktan güçlük çekme</w:t>
      </w:r>
      <w:r>
        <w:rPr>
          <w:b w:val="0"/>
          <w:bCs/>
          <w:i w:val="0"/>
          <w:iCs/>
          <w:color w:val="0D0D0D"/>
          <w:szCs w:val="24"/>
        </w:rPr>
        <w:t xml:space="preserve"> ile ilişkilidir</w:t>
      </w:r>
      <w:r w:rsidRPr="00993F44">
        <w:rPr>
          <w:b w:val="0"/>
          <w:bCs/>
          <w:i w:val="0"/>
          <w:iCs/>
          <w:color w:val="0D0D0D"/>
          <w:szCs w:val="24"/>
        </w:rPr>
        <w:t>.</w:t>
      </w:r>
      <w:sdt>
        <w:sdtPr>
          <w:rPr>
            <w:b w:val="0"/>
            <w:bCs/>
            <w:i w:val="0"/>
            <w:iCs/>
            <w:color w:val="000000"/>
          </w:rPr>
          <w:tag w:val="MENDELEY_CITATION_v3_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"/>
          <w:id w:val="998305260"/>
          <w:placeholder>
            <w:docPart w:val="90C0DB3204724528B1F12F55043F63B7"/>
          </w:placeholder>
        </w:sdtPr>
        <w:sdtContent>
          <w:r w:rsidR="00871EF8" w:rsidRPr="00871EF8">
            <w:rPr>
              <w:b w:val="0"/>
              <w:bCs/>
              <w:i w:val="0"/>
              <w:iCs/>
              <w:color w:val="000000"/>
            </w:rPr>
            <w:t>(51)</w:t>
          </w:r>
        </w:sdtContent>
      </w:sdt>
    </w:p>
    <w:p w14:paraId="75B2E668" w14:textId="59F2E941" w:rsidR="003D193B" w:rsidRDefault="003D193B" w:rsidP="003D193B">
      <w:pPr>
        <w:pStyle w:val="BASLIK4"/>
      </w:pPr>
      <w:r>
        <w:t xml:space="preserve"> 2.2.2.3. Kaçıngan Bağlanma</w:t>
      </w:r>
    </w:p>
    <w:p w14:paraId="2E719579" w14:textId="6242577F" w:rsidR="005B66C7" w:rsidRPr="00490805" w:rsidRDefault="00490805" w:rsidP="00490805">
      <w:pPr>
        <w:pStyle w:val="BASLIK4"/>
        <w:jc w:val="both"/>
        <w:rPr>
          <w:b w:val="0"/>
          <w:bCs/>
          <w:i w:val="0"/>
          <w:iCs/>
          <w:color w:val="000000"/>
        </w:rPr>
      </w:pPr>
      <w:r w:rsidRPr="00490805">
        <w:rPr>
          <w:b w:val="0"/>
          <w:bCs/>
          <w:i w:val="0"/>
          <w:iCs/>
          <w:color w:val="000000"/>
        </w:rPr>
        <w:t>Kaçıngan bağlanma stilli</w:t>
      </w:r>
      <w:r w:rsidR="0065783E">
        <w:rPr>
          <w:b w:val="0"/>
          <w:bCs/>
          <w:i w:val="0"/>
          <w:iCs/>
          <w:color w:val="000000"/>
        </w:rPr>
        <w:t>ne sahip</w:t>
      </w:r>
      <w:r w:rsidRPr="00490805">
        <w:rPr>
          <w:b w:val="0"/>
          <w:bCs/>
          <w:i w:val="0"/>
          <w:iCs/>
          <w:color w:val="000000"/>
        </w:rPr>
        <w:t xml:space="preserve"> insanların; benlik saygıları yüksektir ve bu kişiler</w:t>
      </w:r>
      <w:r>
        <w:rPr>
          <w:b w:val="0"/>
          <w:bCs/>
          <w:i w:val="0"/>
          <w:iCs/>
          <w:color w:val="000000"/>
        </w:rPr>
        <w:t xml:space="preserve"> </w:t>
      </w:r>
      <w:r w:rsidRPr="00490805">
        <w:rPr>
          <w:b w:val="0"/>
          <w:bCs/>
          <w:i w:val="0"/>
          <w:iCs/>
          <w:color w:val="000000"/>
        </w:rPr>
        <w:t>bireyselliklerine çok önem verirler. Başkalarına karşı güvensiz bir tutumları vardır ve</w:t>
      </w:r>
      <w:r>
        <w:rPr>
          <w:b w:val="0"/>
          <w:bCs/>
          <w:i w:val="0"/>
          <w:iCs/>
          <w:color w:val="000000"/>
        </w:rPr>
        <w:t xml:space="preserve"> </w:t>
      </w:r>
      <w:r w:rsidRPr="00490805">
        <w:rPr>
          <w:b w:val="0"/>
          <w:bCs/>
          <w:i w:val="0"/>
          <w:iCs/>
          <w:color w:val="000000"/>
        </w:rPr>
        <w:t>karşılarındaki kişiye ihtiyaç veya yakınlık duymaya gerek olmadığını düşünürler.</w:t>
      </w:r>
      <w:r>
        <w:rPr>
          <w:b w:val="0"/>
          <w:bCs/>
          <w:i w:val="0"/>
          <w:iCs/>
          <w:color w:val="000000"/>
        </w:rPr>
        <w:t xml:space="preserve"> </w:t>
      </w:r>
      <w:r w:rsidRPr="00490805">
        <w:rPr>
          <w:b w:val="0"/>
          <w:bCs/>
          <w:i w:val="0"/>
          <w:iCs/>
          <w:color w:val="000000"/>
        </w:rPr>
        <w:t>Başkalarına bağımlı olmak istemezler, duygusal bağımsızlığı tercih ederler, bağlılık</w:t>
      </w:r>
      <w:r>
        <w:rPr>
          <w:b w:val="0"/>
          <w:bCs/>
          <w:i w:val="0"/>
          <w:iCs/>
          <w:color w:val="000000"/>
        </w:rPr>
        <w:t xml:space="preserve"> </w:t>
      </w:r>
      <w:r w:rsidRPr="00490805">
        <w:rPr>
          <w:b w:val="0"/>
          <w:bCs/>
          <w:i w:val="0"/>
          <w:iCs/>
          <w:color w:val="000000"/>
        </w:rPr>
        <w:t>veya duygu ifadelerinden rahatsızlık duyarlar</w:t>
      </w:r>
      <w:r>
        <w:rPr>
          <w:b w:val="0"/>
          <w:bCs/>
          <w:i w:val="0"/>
          <w:iCs/>
          <w:color w:val="000000"/>
        </w:rPr>
        <w:t xml:space="preserve"> </w:t>
      </w:r>
      <w:sdt>
        <w:sdtPr>
          <w:rPr>
            <w:b w:val="0"/>
            <w:bCs/>
            <w:i w:val="0"/>
            <w:iCs/>
            <w:color w:val="000000"/>
          </w:rPr>
          <w:tag w:val="MENDELEY_CITATION_v3_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"/>
          <w:id w:val="-1822191424"/>
          <w:placeholder>
            <w:docPart w:val="9C4AB5241C8B4519AEE7A41380487635"/>
          </w:placeholder>
        </w:sdtPr>
        <w:sdtContent>
          <w:r w:rsidR="00871EF8" w:rsidRPr="00871EF8">
            <w:rPr>
              <w:b w:val="0"/>
              <w:bCs/>
              <w:i w:val="0"/>
              <w:iCs/>
              <w:color w:val="000000"/>
            </w:rPr>
            <w:t>(51)</w:t>
          </w:r>
        </w:sdtContent>
      </w:sdt>
      <w:r w:rsidR="005B66C7" w:rsidRPr="003F71A9">
        <w:rPr>
          <w:b w:val="0"/>
          <w:bCs/>
          <w:i w:val="0"/>
          <w:iCs/>
        </w:rPr>
        <w:t xml:space="preserve"> </w:t>
      </w:r>
    </w:p>
    <w:p w14:paraId="5DA79AD6" w14:textId="09D54BD1" w:rsidR="00554331" w:rsidRDefault="00554331" w:rsidP="005B66C7">
      <w:pPr>
        <w:pStyle w:val="BASLIK4"/>
        <w:jc w:val="both"/>
        <w:rPr>
          <w:b w:val="0"/>
          <w:bCs/>
          <w:i w:val="0"/>
          <w:iCs/>
          <w:color w:val="000000"/>
        </w:rPr>
      </w:pPr>
      <w:r>
        <w:rPr>
          <w:b w:val="0"/>
          <w:bCs/>
          <w:i w:val="0"/>
          <w:iCs/>
        </w:rPr>
        <w:t>A</w:t>
      </w:r>
      <w:r w:rsidR="005B66C7" w:rsidRPr="003F71A9">
        <w:rPr>
          <w:b w:val="0"/>
          <w:bCs/>
          <w:i w:val="0"/>
          <w:iCs/>
        </w:rPr>
        <w:t>raştırmacılar, kaçınmalı bağlanan</w:t>
      </w:r>
      <w:r>
        <w:rPr>
          <w:b w:val="0"/>
          <w:bCs/>
          <w:i w:val="0"/>
          <w:iCs/>
        </w:rPr>
        <w:t xml:space="preserve"> kişilerin</w:t>
      </w:r>
      <w:r w:rsidR="005B66C7" w:rsidRPr="003F71A9">
        <w:rPr>
          <w:b w:val="0"/>
          <w:bCs/>
          <w:i w:val="0"/>
          <w:iCs/>
        </w:rPr>
        <w:t xml:space="preserve"> stres altında</w:t>
      </w:r>
      <w:r>
        <w:rPr>
          <w:b w:val="0"/>
          <w:bCs/>
          <w:i w:val="0"/>
          <w:iCs/>
        </w:rPr>
        <w:t xml:space="preserve">yken </w:t>
      </w:r>
      <w:r w:rsidR="005B66C7" w:rsidRPr="003F71A9">
        <w:rPr>
          <w:b w:val="0"/>
          <w:bCs/>
          <w:i w:val="0"/>
          <w:iCs/>
        </w:rPr>
        <w:t xml:space="preserve">kırılgan olduklarını bu </w:t>
      </w:r>
      <w:r>
        <w:rPr>
          <w:b w:val="0"/>
          <w:bCs/>
          <w:i w:val="0"/>
          <w:iCs/>
        </w:rPr>
        <w:t xml:space="preserve">yüzden de </w:t>
      </w:r>
      <w:r w:rsidR="005B66C7" w:rsidRPr="003F71A9">
        <w:rPr>
          <w:b w:val="0"/>
          <w:bCs/>
          <w:i w:val="0"/>
          <w:iCs/>
        </w:rPr>
        <w:t>duygusal</w:t>
      </w:r>
      <w:r>
        <w:rPr>
          <w:b w:val="0"/>
          <w:bCs/>
          <w:i w:val="0"/>
          <w:iCs/>
        </w:rPr>
        <w:t xml:space="preserve"> veya bilişsel</w:t>
      </w:r>
      <w:r w:rsidR="005B66C7" w:rsidRPr="003F71A9">
        <w:rPr>
          <w:b w:val="0"/>
          <w:bCs/>
          <w:i w:val="0"/>
          <w:iCs/>
        </w:rPr>
        <w:t xml:space="preserve"> yük</w:t>
      </w:r>
      <w:r>
        <w:rPr>
          <w:b w:val="0"/>
          <w:bCs/>
          <w:i w:val="0"/>
          <w:iCs/>
        </w:rPr>
        <w:t>ler</w:t>
      </w:r>
      <w:r w:rsidR="005B66C7" w:rsidRPr="003F71A9">
        <w:rPr>
          <w:b w:val="0"/>
          <w:bCs/>
          <w:i w:val="0"/>
          <w:iCs/>
        </w:rPr>
        <w:t xml:space="preserve"> </w:t>
      </w:r>
      <w:r>
        <w:rPr>
          <w:b w:val="0"/>
          <w:bCs/>
          <w:i w:val="0"/>
          <w:iCs/>
        </w:rPr>
        <w:t>karşısında</w:t>
      </w:r>
      <w:r w:rsidR="005B66C7" w:rsidRPr="003F71A9">
        <w:rPr>
          <w:b w:val="0"/>
          <w:bCs/>
          <w:i w:val="0"/>
          <w:iCs/>
        </w:rPr>
        <w:t xml:space="preserve"> </w:t>
      </w:r>
      <w:r>
        <w:rPr>
          <w:b w:val="0"/>
          <w:bCs/>
          <w:i w:val="0"/>
          <w:iCs/>
        </w:rPr>
        <w:t>dağılabileceklerini belirtmişlerdir.</w:t>
      </w:r>
      <w:sdt>
        <w:sdtPr>
          <w:rPr>
            <w:b w:val="0"/>
            <w:bCs/>
            <w:i w:val="0"/>
            <w:iCs/>
            <w:color w:val="000000"/>
          </w:rPr>
          <w:tag w:val="MENDELEY_CITATION_v3_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"/>
          <w:id w:val="-669943707"/>
          <w:placeholder>
            <w:docPart w:val="9C4AB5241C8B4519AEE7A41380487635"/>
          </w:placeholder>
        </w:sdtPr>
        <w:sdtContent>
          <w:r w:rsidR="00871EF8" w:rsidRPr="00871EF8">
            <w:rPr>
              <w:b w:val="0"/>
              <w:bCs/>
              <w:i w:val="0"/>
              <w:iCs/>
              <w:color w:val="000000"/>
            </w:rPr>
            <w:t>(52)</w:t>
          </w:r>
        </w:sdtContent>
      </w:sdt>
    </w:p>
    <w:p w14:paraId="3E0CC52A" w14:textId="6FA316BC" w:rsidR="00991A1E" w:rsidRDefault="00554331" w:rsidP="00991A1E">
      <w:pPr>
        <w:pStyle w:val="BASLIK4"/>
        <w:jc w:val="both"/>
        <w:rPr>
          <w:b w:val="0"/>
          <w:bCs/>
          <w:i w:val="0"/>
          <w:iCs/>
        </w:rPr>
      </w:pPr>
      <w:r>
        <w:rPr>
          <w:b w:val="0"/>
          <w:bCs/>
          <w:i w:val="0"/>
          <w:iCs/>
        </w:rPr>
        <w:lastRenderedPageBreak/>
        <w:t xml:space="preserve">Bu şekilde bağlanmaya sahip olan kişiler </w:t>
      </w:r>
      <w:r w:rsidR="005B66C7" w:rsidRPr="003F71A9">
        <w:rPr>
          <w:b w:val="0"/>
          <w:bCs/>
          <w:i w:val="0"/>
          <w:iCs/>
        </w:rPr>
        <w:t xml:space="preserve">aslında kaçınarak, </w:t>
      </w:r>
      <w:r>
        <w:rPr>
          <w:b w:val="0"/>
          <w:bCs/>
          <w:i w:val="0"/>
          <w:iCs/>
        </w:rPr>
        <w:t>diğer insanlarla yakın ilişkiler kurmaktan uzak durarak</w:t>
      </w:r>
      <w:r w:rsidR="005B66C7" w:rsidRPr="003F71A9">
        <w:rPr>
          <w:b w:val="0"/>
          <w:bCs/>
          <w:i w:val="0"/>
          <w:iCs/>
        </w:rPr>
        <w:t>, hayal kırıklığına uğramaktan</w:t>
      </w:r>
      <w:r>
        <w:rPr>
          <w:b w:val="0"/>
          <w:bCs/>
          <w:i w:val="0"/>
          <w:iCs/>
        </w:rPr>
        <w:t xml:space="preserve"> ve zarar görmekten</w:t>
      </w:r>
      <w:r w:rsidR="005B66C7" w:rsidRPr="003F71A9">
        <w:rPr>
          <w:b w:val="0"/>
          <w:bCs/>
          <w:i w:val="0"/>
          <w:iCs/>
        </w:rPr>
        <w:t xml:space="preserve"> korunmaya çalışırlar </w:t>
      </w:r>
      <w:sdt>
        <w:sdtPr>
          <w:rPr>
            <w:b w:val="0"/>
            <w:bCs/>
            <w:i w:val="0"/>
            <w:iCs/>
            <w:color w:val="000000"/>
          </w:rPr>
          <w:tag w:val="MENDELEY_CITATION_v3_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"/>
          <w:id w:val="488286751"/>
          <w:placeholder>
            <w:docPart w:val="9C4AB5241C8B4519AEE7A41380487635"/>
          </w:placeholder>
        </w:sdtPr>
        <w:sdtContent>
          <w:r w:rsidR="00871EF8" w:rsidRPr="00871EF8">
            <w:rPr>
              <w:b w:val="0"/>
              <w:bCs/>
              <w:i w:val="0"/>
              <w:iCs/>
              <w:color w:val="000000"/>
            </w:rPr>
            <w:t>(53)</w:t>
          </w:r>
        </w:sdtContent>
      </w:sdt>
      <w:r w:rsidR="005B66C7" w:rsidRPr="003F71A9">
        <w:rPr>
          <w:b w:val="0"/>
          <w:bCs/>
          <w:i w:val="0"/>
          <w:iCs/>
        </w:rPr>
        <w:t xml:space="preserve"> </w:t>
      </w:r>
    </w:p>
    <w:p w14:paraId="4AC642FB" w14:textId="760BCEE3" w:rsidR="003D193B" w:rsidRPr="00991A1E" w:rsidRDefault="003D193B" w:rsidP="00991A1E">
      <w:pPr>
        <w:pStyle w:val="BASLIK4"/>
        <w:jc w:val="both"/>
        <w:rPr>
          <w:b w:val="0"/>
          <w:bCs/>
          <w:i w:val="0"/>
          <w:iCs/>
        </w:rPr>
      </w:pPr>
      <w:r w:rsidRPr="00991A1E">
        <w:rPr>
          <w:i w:val="0"/>
          <w:iCs/>
        </w:rPr>
        <w:t>2.2.</w:t>
      </w:r>
      <w:r w:rsidR="00C05410" w:rsidRPr="00991A1E">
        <w:rPr>
          <w:i w:val="0"/>
          <w:iCs/>
        </w:rPr>
        <w:t>3</w:t>
      </w:r>
      <w:r w:rsidRPr="00991A1E">
        <w:rPr>
          <w:i w:val="0"/>
          <w:iCs/>
        </w:rPr>
        <w:t>. Bağlanma ve Aile İçi Şiddet</w:t>
      </w:r>
    </w:p>
    <w:p w14:paraId="60B0D22D" w14:textId="1CD7E73E" w:rsidR="00C05410" w:rsidRPr="00C05410" w:rsidRDefault="00C05410" w:rsidP="00C05410">
      <w:pPr>
        <w:jc w:val="both"/>
        <w:rPr>
          <w:b w:val="0"/>
          <w:bCs/>
        </w:rPr>
      </w:pPr>
      <w:r w:rsidRPr="00C05410">
        <w:rPr>
          <w:b w:val="0"/>
          <w:bCs/>
        </w:rPr>
        <w:t>Bebek</w:t>
      </w:r>
      <w:r w:rsidR="00991A1E">
        <w:rPr>
          <w:b w:val="0"/>
          <w:bCs/>
        </w:rPr>
        <w:t xml:space="preserve">lik </w:t>
      </w:r>
      <w:r w:rsidRPr="00C05410">
        <w:rPr>
          <w:b w:val="0"/>
          <w:bCs/>
        </w:rPr>
        <w:t>ve</w:t>
      </w:r>
      <w:r w:rsidR="00991A1E">
        <w:rPr>
          <w:b w:val="0"/>
          <w:bCs/>
        </w:rPr>
        <w:t xml:space="preserve"> erken </w:t>
      </w:r>
      <w:r w:rsidRPr="00C05410">
        <w:rPr>
          <w:b w:val="0"/>
          <w:bCs/>
        </w:rPr>
        <w:t>çocukl</w:t>
      </w:r>
      <w:r w:rsidR="00991A1E">
        <w:rPr>
          <w:b w:val="0"/>
          <w:bCs/>
        </w:rPr>
        <w:t>ukta gösterilen</w:t>
      </w:r>
      <w:r w:rsidRPr="00C05410">
        <w:rPr>
          <w:b w:val="0"/>
          <w:bCs/>
        </w:rPr>
        <w:t xml:space="preserve"> bağlanma </w:t>
      </w:r>
      <w:r w:rsidR="00991A1E">
        <w:rPr>
          <w:b w:val="0"/>
          <w:bCs/>
        </w:rPr>
        <w:t xml:space="preserve">tutumlarının erişkinlikte yaşanan </w:t>
      </w:r>
      <w:r w:rsidRPr="00C05410">
        <w:rPr>
          <w:b w:val="0"/>
          <w:bCs/>
        </w:rPr>
        <w:t xml:space="preserve">romantik ilişkilerde de </w:t>
      </w:r>
      <w:r w:rsidR="00991A1E">
        <w:rPr>
          <w:b w:val="0"/>
          <w:bCs/>
        </w:rPr>
        <w:t xml:space="preserve">aynı şekilde sürdüğünü </w:t>
      </w:r>
      <w:r w:rsidRPr="00C05410">
        <w:rPr>
          <w:b w:val="0"/>
          <w:bCs/>
        </w:rPr>
        <w:t xml:space="preserve">gösteren </w:t>
      </w:r>
      <w:r w:rsidR="00991A1E">
        <w:rPr>
          <w:b w:val="0"/>
          <w:bCs/>
        </w:rPr>
        <w:t xml:space="preserve">birçok çalışma </w:t>
      </w:r>
      <w:r w:rsidRPr="00C05410">
        <w:rPr>
          <w:b w:val="0"/>
          <w:bCs/>
        </w:rPr>
        <w:t>vardır</w:t>
      </w:r>
      <w:r w:rsidR="00264F64">
        <w:rPr>
          <w:b w:val="0"/>
          <w:bCs/>
        </w:rPr>
        <w:t>.</w:t>
      </w:r>
      <w:r w:rsidRPr="00C05410">
        <w:rPr>
          <w:b w:val="0"/>
          <w:bCs/>
        </w:rPr>
        <w:t xml:space="preserve"> </w:t>
      </w:r>
      <w:sdt>
        <w:sdtPr>
          <w:rPr>
            <w:b w:val="0"/>
            <w:bCs/>
            <w:color w:val="000000"/>
          </w:rPr>
          <w:tag w:val="MENDELEY_CITATION_v3_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"/>
          <w:id w:val="-1281493619"/>
          <w:placeholder>
            <w:docPart w:val="DefaultPlaceholder_-1854013440"/>
          </w:placeholder>
        </w:sdtPr>
        <w:sdtContent>
          <w:r w:rsidR="00871EF8" w:rsidRPr="00871EF8">
            <w:rPr>
              <w:b w:val="0"/>
              <w:bCs/>
              <w:color w:val="000000"/>
            </w:rPr>
            <w:t>(54)</w:t>
          </w:r>
        </w:sdtContent>
      </w:sdt>
    </w:p>
    <w:p w14:paraId="54B28C7C" w14:textId="44C74E3B" w:rsidR="00264F64" w:rsidRDefault="00C05410" w:rsidP="00264F64">
      <w:pPr>
        <w:jc w:val="both"/>
        <w:rPr>
          <w:b w:val="0"/>
          <w:bCs/>
        </w:rPr>
      </w:pPr>
      <w:r w:rsidRPr="00C05410">
        <w:rPr>
          <w:b w:val="0"/>
          <w:bCs/>
        </w:rPr>
        <w:t>Güven</w:t>
      </w:r>
      <w:r w:rsidR="001C472D">
        <w:rPr>
          <w:b w:val="0"/>
          <w:bCs/>
        </w:rPr>
        <w:t>siz</w:t>
      </w:r>
      <w:r w:rsidRPr="00C05410">
        <w:rPr>
          <w:b w:val="0"/>
          <w:bCs/>
        </w:rPr>
        <w:t xml:space="preserve"> bağla</w:t>
      </w:r>
      <w:r w:rsidR="001C472D">
        <w:rPr>
          <w:b w:val="0"/>
          <w:bCs/>
        </w:rPr>
        <w:t>nmış</w:t>
      </w:r>
      <w:r w:rsidRPr="00C05410">
        <w:rPr>
          <w:b w:val="0"/>
          <w:bCs/>
        </w:rPr>
        <w:t xml:space="preserve"> bir </w:t>
      </w:r>
      <w:r w:rsidR="00264F64">
        <w:rPr>
          <w:b w:val="0"/>
          <w:bCs/>
        </w:rPr>
        <w:t>çocuk</w:t>
      </w:r>
      <w:r w:rsidR="00264F64" w:rsidRPr="00C05410">
        <w:rPr>
          <w:b w:val="0"/>
          <w:bCs/>
        </w:rPr>
        <w:t>,</w:t>
      </w:r>
      <w:r w:rsidR="00264F64">
        <w:rPr>
          <w:b w:val="0"/>
          <w:bCs/>
        </w:rPr>
        <w:t xml:space="preserve"> yakın ilişkilerinde öfkeyi tipik bir tepki olarak kulla</w:t>
      </w:r>
      <w:r w:rsidR="0065783E">
        <w:rPr>
          <w:b w:val="0"/>
          <w:bCs/>
        </w:rPr>
        <w:t>nabilir,</w:t>
      </w:r>
      <w:r w:rsidRPr="00C05410">
        <w:rPr>
          <w:b w:val="0"/>
          <w:bCs/>
        </w:rPr>
        <w:t xml:space="preserve"> </w:t>
      </w:r>
      <w:r w:rsidR="00264F64">
        <w:rPr>
          <w:b w:val="0"/>
          <w:bCs/>
        </w:rPr>
        <w:t>erişkinlik</w:t>
      </w:r>
      <w:r w:rsidR="0065783E">
        <w:rPr>
          <w:b w:val="0"/>
          <w:bCs/>
        </w:rPr>
        <w:t xml:space="preserve"> dönemindeki</w:t>
      </w:r>
      <w:r w:rsidR="00264F64">
        <w:rPr>
          <w:b w:val="0"/>
          <w:bCs/>
        </w:rPr>
        <w:t xml:space="preserve"> </w:t>
      </w:r>
      <w:r w:rsidRPr="00C05410">
        <w:rPr>
          <w:b w:val="0"/>
          <w:bCs/>
        </w:rPr>
        <w:t>romantik ilişkilerinde</w:t>
      </w:r>
      <w:r w:rsidR="00264F64">
        <w:rPr>
          <w:b w:val="0"/>
          <w:bCs/>
        </w:rPr>
        <w:t xml:space="preserve"> de bu öfkenin şiddete dönüşebil</w:t>
      </w:r>
      <w:r w:rsidR="0065783E">
        <w:rPr>
          <w:b w:val="0"/>
          <w:bCs/>
        </w:rPr>
        <w:t>ir</w:t>
      </w:r>
      <w:r w:rsidR="00991A1E">
        <w:rPr>
          <w:b w:val="0"/>
          <w:bCs/>
        </w:rPr>
        <w:t xml:space="preserve">. Bir </w:t>
      </w:r>
      <w:r w:rsidRPr="00C05410">
        <w:rPr>
          <w:b w:val="0"/>
          <w:bCs/>
        </w:rPr>
        <w:t xml:space="preserve">çalışma, </w:t>
      </w:r>
      <w:r w:rsidR="00264F64">
        <w:rPr>
          <w:b w:val="0"/>
          <w:bCs/>
        </w:rPr>
        <w:t xml:space="preserve">erişkin </w:t>
      </w:r>
      <w:r w:rsidRPr="00C05410">
        <w:rPr>
          <w:b w:val="0"/>
          <w:bCs/>
        </w:rPr>
        <w:t xml:space="preserve">partner şiddeti ile </w:t>
      </w:r>
      <w:r w:rsidR="00264F64">
        <w:rPr>
          <w:b w:val="0"/>
          <w:bCs/>
        </w:rPr>
        <w:t xml:space="preserve">erken </w:t>
      </w:r>
      <w:r w:rsidRPr="00C05410">
        <w:rPr>
          <w:b w:val="0"/>
          <w:bCs/>
        </w:rPr>
        <w:t>çocukluk</w:t>
      </w:r>
      <w:r w:rsidR="00264F64">
        <w:rPr>
          <w:b w:val="0"/>
          <w:bCs/>
        </w:rPr>
        <w:t>taki</w:t>
      </w:r>
      <w:r w:rsidRPr="00C05410">
        <w:rPr>
          <w:b w:val="0"/>
          <w:bCs/>
        </w:rPr>
        <w:t xml:space="preserve"> güvensiz bağlanma</w:t>
      </w:r>
      <w:r w:rsidR="00264F64">
        <w:rPr>
          <w:b w:val="0"/>
          <w:bCs/>
        </w:rPr>
        <w:t xml:space="preserve"> arasındaki ilişkiyi tutarlı bulmuştur.</w:t>
      </w:r>
      <w:sdt>
        <w:sdtPr>
          <w:rPr>
            <w:b w:val="0"/>
            <w:bCs/>
            <w:color w:val="000000"/>
          </w:rPr>
          <w:tag w:val="MENDELEY_CITATION_v3_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"/>
          <w:id w:val="-473452240"/>
          <w:placeholder>
            <w:docPart w:val="DefaultPlaceholder_-1854013440"/>
          </w:placeholder>
        </w:sdtPr>
        <w:sdtContent>
          <w:r w:rsidR="00871EF8" w:rsidRPr="00871EF8">
            <w:rPr>
              <w:b w:val="0"/>
              <w:bCs/>
              <w:color w:val="000000"/>
            </w:rPr>
            <w:t>(55)</w:t>
          </w:r>
        </w:sdtContent>
      </w:sdt>
    </w:p>
    <w:p w14:paraId="65C6E529" w14:textId="1B1F6C43" w:rsidR="00A05354" w:rsidRDefault="00A05354" w:rsidP="00264F64">
      <w:pPr>
        <w:jc w:val="both"/>
        <w:rPr>
          <w:rFonts w:eastAsia="Calibri" w:cs="Times New Roman"/>
          <w:b w:val="0"/>
          <w:szCs w:val="24"/>
        </w:rPr>
      </w:pPr>
      <w:r>
        <w:rPr>
          <w:rFonts w:eastAsia="Calibri" w:cs="Times New Roman"/>
          <w:b w:val="0"/>
          <w:szCs w:val="24"/>
        </w:rPr>
        <w:t>Bazı araştırmalar</w:t>
      </w:r>
      <w:r w:rsidR="00867FD2" w:rsidRPr="00816E34">
        <w:rPr>
          <w:rFonts w:eastAsia="Calibri" w:cs="Times New Roman"/>
          <w:b w:val="0"/>
          <w:szCs w:val="24"/>
        </w:rPr>
        <w:t xml:space="preserve"> güvensiz bağlanmanın </w:t>
      </w:r>
      <w:r>
        <w:rPr>
          <w:rFonts w:eastAsia="Calibri" w:cs="Times New Roman"/>
          <w:b w:val="0"/>
          <w:szCs w:val="24"/>
        </w:rPr>
        <w:t xml:space="preserve">hem </w:t>
      </w:r>
      <w:r w:rsidR="00867FD2" w:rsidRPr="00816E34">
        <w:rPr>
          <w:rFonts w:eastAsia="Calibri" w:cs="Times New Roman"/>
          <w:b w:val="0"/>
          <w:szCs w:val="24"/>
        </w:rPr>
        <w:t xml:space="preserve">kadın </w:t>
      </w:r>
      <w:r>
        <w:rPr>
          <w:rFonts w:eastAsia="Calibri" w:cs="Times New Roman"/>
          <w:b w:val="0"/>
          <w:szCs w:val="24"/>
        </w:rPr>
        <w:t xml:space="preserve">hem </w:t>
      </w:r>
      <w:r w:rsidR="00867FD2" w:rsidRPr="00816E34">
        <w:rPr>
          <w:rFonts w:eastAsia="Calibri" w:cs="Times New Roman"/>
          <w:b w:val="0"/>
          <w:szCs w:val="24"/>
        </w:rPr>
        <w:t xml:space="preserve">erkek için </w:t>
      </w:r>
      <w:r>
        <w:rPr>
          <w:rFonts w:eastAsia="Calibri" w:cs="Times New Roman"/>
          <w:b w:val="0"/>
          <w:szCs w:val="24"/>
        </w:rPr>
        <w:t xml:space="preserve">AİŞ uygulayıcısı olmaya dair </w:t>
      </w:r>
      <w:r w:rsidR="00867FD2" w:rsidRPr="00816E34">
        <w:rPr>
          <w:rFonts w:eastAsia="Calibri" w:cs="Times New Roman"/>
          <w:b w:val="0"/>
          <w:szCs w:val="24"/>
        </w:rPr>
        <w:t>risk faktörü olduğunu b</w:t>
      </w:r>
      <w:r>
        <w:rPr>
          <w:rFonts w:eastAsia="Calibri" w:cs="Times New Roman"/>
          <w:b w:val="0"/>
          <w:szCs w:val="24"/>
        </w:rPr>
        <w:t>ildirirken,</w:t>
      </w:r>
      <w:sdt>
        <w:sdtPr>
          <w:rPr>
            <w:rFonts w:eastAsia="Calibri" w:cs="Times New Roman"/>
            <w:b w:val="0"/>
            <w:color w:val="000000"/>
            <w:szCs w:val="24"/>
          </w:rPr>
          <w:tag w:val="MENDELEY_CITATION_v3_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"/>
          <w:id w:val="1238978192"/>
          <w:placeholder>
            <w:docPart w:val="7C198826FF094E52AE759FFE5F294C05"/>
          </w:placeholder>
        </w:sdtPr>
        <w:sdtContent>
          <w:r w:rsidR="00871EF8" w:rsidRPr="00871EF8">
            <w:rPr>
              <w:rFonts w:eastAsia="Calibri" w:cs="Times New Roman"/>
              <w:b w:val="0"/>
              <w:color w:val="000000"/>
              <w:szCs w:val="24"/>
            </w:rPr>
            <w:t>(56)</w:t>
          </w:r>
        </w:sdtContent>
      </w:sdt>
      <w:r>
        <w:rPr>
          <w:rFonts w:eastAsia="Calibri" w:cs="Times New Roman"/>
          <w:b w:val="0"/>
          <w:szCs w:val="24"/>
        </w:rPr>
        <w:t>b</w:t>
      </w:r>
      <w:r w:rsidR="00867FD2" w:rsidRPr="00816E34">
        <w:rPr>
          <w:rFonts w:eastAsia="Calibri" w:cs="Times New Roman"/>
          <w:b w:val="0"/>
          <w:szCs w:val="24"/>
        </w:rPr>
        <w:t>azı</w:t>
      </w:r>
      <w:r>
        <w:rPr>
          <w:rFonts w:eastAsia="Calibri" w:cs="Times New Roman"/>
          <w:b w:val="0"/>
          <w:szCs w:val="24"/>
        </w:rPr>
        <w:t>ları</w:t>
      </w:r>
      <w:r w:rsidR="00867FD2" w:rsidRPr="00816E34">
        <w:rPr>
          <w:rFonts w:eastAsia="Calibri" w:cs="Times New Roman"/>
          <w:b w:val="0"/>
          <w:szCs w:val="24"/>
        </w:rPr>
        <w:t xml:space="preserve"> da </w:t>
      </w:r>
      <w:r>
        <w:rPr>
          <w:rFonts w:eastAsia="Calibri" w:cs="Times New Roman"/>
          <w:b w:val="0"/>
          <w:szCs w:val="24"/>
        </w:rPr>
        <w:t xml:space="preserve">bu tür bağlanmanın AİŞ </w:t>
      </w:r>
      <w:r w:rsidR="00867FD2" w:rsidRPr="00816E34">
        <w:rPr>
          <w:rFonts w:eastAsia="Calibri" w:cs="Times New Roman"/>
          <w:b w:val="0"/>
          <w:szCs w:val="24"/>
        </w:rPr>
        <w:t>mağduru olma</w:t>
      </w:r>
      <w:r>
        <w:rPr>
          <w:rFonts w:eastAsia="Calibri" w:cs="Times New Roman"/>
          <w:b w:val="0"/>
          <w:szCs w:val="24"/>
        </w:rPr>
        <w:t xml:space="preserve"> yönünden </w:t>
      </w:r>
      <w:r w:rsidR="00867FD2" w:rsidRPr="00816E34">
        <w:rPr>
          <w:rFonts w:eastAsia="Calibri" w:cs="Times New Roman"/>
          <w:b w:val="0"/>
          <w:szCs w:val="24"/>
        </w:rPr>
        <w:t xml:space="preserve">yüksek risk </w:t>
      </w:r>
      <w:r>
        <w:rPr>
          <w:rFonts w:eastAsia="Calibri" w:cs="Times New Roman"/>
          <w:b w:val="0"/>
          <w:szCs w:val="24"/>
        </w:rPr>
        <w:t>taşıdığını bildirmişlerdir</w:t>
      </w:r>
      <w:r w:rsidR="00867FD2" w:rsidRPr="00816E34">
        <w:rPr>
          <w:rFonts w:eastAsia="Calibri" w:cs="Times New Roman"/>
          <w:b w:val="0"/>
          <w:szCs w:val="24"/>
        </w:rPr>
        <w:t>.</w:t>
      </w:r>
    </w:p>
    <w:p w14:paraId="5A5C843E" w14:textId="2D8E9672" w:rsidR="0037298F" w:rsidRDefault="00867FD2" w:rsidP="0037298F">
      <w:pPr>
        <w:jc w:val="both"/>
        <w:rPr>
          <w:rFonts w:eastAsia="Calibri" w:cs="Times New Roman"/>
          <w:b w:val="0"/>
          <w:szCs w:val="24"/>
        </w:rPr>
      </w:pPr>
      <w:proofErr w:type="spellStart"/>
      <w:r w:rsidRPr="00816E34">
        <w:rPr>
          <w:rFonts w:eastAsia="Calibri" w:cs="Times New Roman"/>
          <w:b w:val="0"/>
          <w:szCs w:val="24"/>
        </w:rPr>
        <w:t>Gentzler</w:t>
      </w:r>
      <w:proofErr w:type="spellEnd"/>
      <w:r w:rsidRPr="00816E34">
        <w:rPr>
          <w:rFonts w:eastAsia="Calibri" w:cs="Times New Roman"/>
          <w:b w:val="0"/>
          <w:szCs w:val="24"/>
        </w:rPr>
        <w:t xml:space="preserve"> ve arkadaşları</w:t>
      </w:r>
      <w:r w:rsidR="002B4D80">
        <w:rPr>
          <w:rFonts w:eastAsia="Calibri" w:cs="Times New Roman"/>
          <w:b w:val="0"/>
          <w:szCs w:val="24"/>
        </w:rPr>
        <w:t xml:space="preserve"> ile </w:t>
      </w:r>
      <w:proofErr w:type="spellStart"/>
      <w:r w:rsidR="002B4D80">
        <w:rPr>
          <w:rFonts w:eastAsia="Calibri" w:cs="Times New Roman"/>
          <w:b w:val="0"/>
          <w:szCs w:val="24"/>
        </w:rPr>
        <w:t>Weston</w:t>
      </w:r>
      <w:proofErr w:type="spellEnd"/>
      <w:r w:rsidRPr="00816E34">
        <w:rPr>
          <w:rFonts w:eastAsia="Calibri" w:cs="Times New Roman"/>
          <w:b w:val="0"/>
          <w:szCs w:val="24"/>
        </w:rPr>
        <w:t xml:space="preserve"> </w:t>
      </w:r>
      <w:r w:rsidR="00A05354">
        <w:rPr>
          <w:rFonts w:eastAsia="Calibri" w:cs="Times New Roman"/>
          <w:b w:val="0"/>
          <w:szCs w:val="24"/>
        </w:rPr>
        <w:t xml:space="preserve">güvensiz </w:t>
      </w:r>
      <w:r w:rsidRPr="00816E34">
        <w:rPr>
          <w:rFonts w:eastAsia="Calibri" w:cs="Times New Roman"/>
          <w:b w:val="0"/>
          <w:szCs w:val="24"/>
        </w:rPr>
        <w:t>bağlanan kadınların, güvenli bağlanan</w:t>
      </w:r>
      <w:r w:rsidR="00A05354">
        <w:rPr>
          <w:rFonts w:eastAsia="Calibri" w:cs="Times New Roman"/>
          <w:b w:val="0"/>
          <w:szCs w:val="24"/>
        </w:rPr>
        <w:t>lara</w:t>
      </w:r>
      <w:r w:rsidRPr="00816E34">
        <w:rPr>
          <w:rFonts w:eastAsia="Calibri" w:cs="Times New Roman"/>
          <w:b w:val="0"/>
          <w:szCs w:val="24"/>
        </w:rPr>
        <w:t xml:space="preserve"> göre</w:t>
      </w:r>
      <w:r w:rsidR="00A05354">
        <w:rPr>
          <w:rFonts w:eastAsia="Calibri" w:cs="Times New Roman"/>
          <w:b w:val="0"/>
          <w:szCs w:val="24"/>
        </w:rPr>
        <w:t xml:space="preserve"> </w:t>
      </w:r>
      <w:r w:rsidR="002B4D80">
        <w:rPr>
          <w:rFonts w:eastAsia="Calibri" w:cs="Times New Roman"/>
          <w:b w:val="0"/>
          <w:szCs w:val="24"/>
        </w:rPr>
        <w:t xml:space="preserve">duygusal ve </w:t>
      </w:r>
      <w:r w:rsidR="00A05354">
        <w:rPr>
          <w:rFonts w:eastAsia="Calibri" w:cs="Times New Roman"/>
          <w:b w:val="0"/>
          <w:szCs w:val="24"/>
        </w:rPr>
        <w:t>cinsel şiddet mağduru olma konusunda daha fazla risk altında</w:t>
      </w:r>
      <w:r w:rsidRPr="00816E34">
        <w:rPr>
          <w:rFonts w:eastAsia="Calibri" w:cs="Times New Roman"/>
          <w:b w:val="0"/>
          <w:szCs w:val="24"/>
        </w:rPr>
        <w:t xml:space="preserve"> olduklarını saptamıştır. Kaygı</w:t>
      </w:r>
      <w:r w:rsidR="0037298F">
        <w:rPr>
          <w:rFonts w:eastAsia="Calibri" w:cs="Times New Roman"/>
          <w:b w:val="0"/>
          <w:szCs w:val="24"/>
        </w:rPr>
        <w:t>yla</w:t>
      </w:r>
      <w:r w:rsidRPr="00816E34">
        <w:rPr>
          <w:rFonts w:eastAsia="Calibri" w:cs="Times New Roman"/>
          <w:b w:val="0"/>
          <w:szCs w:val="24"/>
        </w:rPr>
        <w:t xml:space="preserve"> bağl</w:t>
      </w:r>
      <w:r w:rsidR="0037298F">
        <w:rPr>
          <w:rFonts w:eastAsia="Calibri" w:cs="Times New Roman"/>
          <w:b w:val="0"/>
          <w:szCs w:val="24"/>
        </w:rPr>
        <w:t>ı olan</w:t>
      </w:r>
      <w:r w:rsidRPr="00816E34">
        <w:rPr>
          <w:rFonts w:eastAsia="Calibri" w:cs="Times New Roman"/>
          <w:b w:val="0"/>
          <w:szCs w:val="24"/>
        </w:rPr>
        <w:t xml:space="preserve"> kadınların şiddet davranışından kaçınma</w:t>
      </w:r>
      <w:r w:rsidR="0037298F">
        <w:rPr>
          <w:rFonts w:eastAsia="Calibri" w:cs="Times New Roman"/>
          <w:b w:val="0"/>
          <w:szCs w:val="24"/>
        </w:rPr>
        <w:t xml:space="preserve">ya çalışmaları </w:t>
      </w:r>
      <w:r w:rsidR="0037298F" w:rsidRPr="00816E34">
        <w:rPr>
          <w:rFonts w:eastAsia="Calibri" w:cs="Times New Roman"/>
          <w:b w:val="0"/>
          <w:szCs w:val="24"/>
        </w:rPr>
        <w:t>şiddeti</w:t>
      </w:r>
      <w:r w:rsidRPr="00816E34">
        <w:rPr>
          <w:rFonts w:eastAsia="Calibri" w:cs="Times New Roman"/>
          <w:b w:val="0"/>
          <w:szCs w:val="24"/>
        </w:rPr>
        <w:t xml:space="preserve"> önlemekten</w:t>
      </w:r>
      <w:r w:rsidR="0037298F">
        <w:rPr>
          <w:rFonts w:eastAsia="Calibri" w:cs="Times New Roman"/>
          <w:b w:val="0"/>
          <w:szCs w:val="24"/>
        </w:rPr>
        <w:t>se bu davranışı tırmandırmaktadır.</w:t>
      </w:r>
    </w:p>
    <w:p w14:paraId="77E82DA4" w14:textId="1205A9F2" w:rsidR="0037298F" w:rsidRDefault="00867FD2" w:rsidP="0037298F">
      <w:pPr>
        <w:jc w:val="both"/>
        <w:rPr>
          <w:rFonts w:eastAsia="Calibri" w:cs="Times New Roman"/>
          <w:b w:val="0"/>
          <w:szCs w:val="24"/>
        </w:rPr>
      </w:pPr>
      <w:r w:rsidRPr="00816E34">
        <w:rPr>
          <w:rFonts w:eastAsia="Calibri" w:cs="Times New Roman"/>
          <w:b w:val="0"/>
          <w:szCs w:val="24"/>
        </w:rPr>
        <w:t xml:space="preserve">Kaygılı </w:t>
      </w:r>
      <w:r w:rsidR="0037298F">
        <w:rPr>
          <w:rFonts w:eastAsia="Calibri" w:cs="Times New Roman"/>
          <w:b w:val="0"/>
          <w:szCs w:val="24"/>
        </w:rPr>
        <w:t xml:space="preserve">bağlanan bireyler </w:t>
      </w:r>
      <w:r w:rsidRPr="00816E34">
        <w:rPr>
          <w:rFonts w:eastAsia="Calibri" w:cs="Times New Roman"/>
          <w:b w:val="0"/>
          <w:szCs w:val="24"/>
        </w:rPr>
        <w:t>yakın ilişki</w:t>
      </w:r>
      <w:r w:rsidR="0037298F">
        <w:rPr>
          <w:rFonts w:eastAsia="Calibri" w:cs="Times New Roman"/>
          <w:b w:val="0"/>
          <w:szCs w:val="24"/>
        </w:rPr>
        <w:t xml:space="preserve">lere sahip olmaya çok ihtiyaç duyarlar ve en büyük korkuları </w:t>
      </w:r>
      <w:r w:rsidRPr="00816E34">
        <w:rPr>
          <w:rFonts w:eastAsia="Calibri" w:cs="Times New Roman"/>
          <w:b w:val="0"/>
          <w:szCs w:val="24"/>
        </w:rPr>
        <w:t>reddedilmek</w:t>
      </w:r>
      <w:r w:rsidR="0037298F">
        <w:rPr>
          <w:rFonts w:eastAsia="Calibri" w:cs="Times New Roman"/>
          <w:b w:val="0"/>
          <w:szCs w:val="24"/>
        </w:rPr>
        <w:t>tir</w:t>
      </w:r>
      <w:r w:rsidRPr="00816E34">
        <w:rPr>
          <w:rFonts w:eastAsia="Calibri" w:cs="Times New Roman"/>
          <w:b w:val="0"/>
          <w:szCs w:val="24"/>
        </w:rPr>
        <w:t>. Kaçıngan bağl</w:t>
      </w:r>
      <w:r w:rsidR="0037298F">
        <w:rPr>
          <w:rFonts w:eastAsia="Calibri" w:cs="Times New Roman"/>
          <w:b w:val="0"/>
          <w:szCs w:val="24"/>
        </w:rPr>
        <w:t>ı kişilerse</w:t>
      </w:r>
      <w:r w:rsidRPr="00816E34">
        <w:rPr>
          <w:rFonts w:eastAsia="Calibri" w:cs="Times New Roman"/>
          <w:b w:val="0"/>
          <w:szCs w:val="24"/>
        </w:rPr>
        <w:t xml:space="preserve"> </w:t>
      </w:r>
      <w:r w:rsidR="0037298F">
        <w:rPr>
          <w:rFonts w:eastAsia="Calibri" w:cs="Times New Roman"/>
          <w:b w:val="0"/>
          <w:szCs w:val="24"/>
        </w:rPr>
        <w:t>emosyonel ayrılıklara ve özyeterlilik işlevlerine çok daha yatkındırlar</w:t>
      </w:r>
      <w:r w:rsidRPr="00816E34">
        <w:rPr>
          <w:rFonts w:eastAsia="Calibri" w:cs="Times New Roman"/>
          <w:b w:val="0"/>
          <w:szCs w:val="24"/>
        </w:rPr>
        <w:t>.</w:t>
      </w:r>
      <w:sdt>
        <w:sdtPr>
          <w:rPr>
            <w:rFonts w:eastAsia="Calibri" w:cs="Times New Roman"/>
            <w:b w:val="0"/>
            <w:color w:val="000000"/>
            <w:szCs w:val="24"/>
          </w:rPr>
          <w:tag w:val="MENDELEY_CITATION_v3_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"/>
          <w:id w:val="1767577298"/>
          <w:placeholder>
            <w:docPart w:val="7C198826FF094E52AE759FFE5F294C05"/>
          </w:placeholder>
        </w:sdtPr>
        <w:sdtContent>
          <w:r w:rsidR="00871EF8" w:rsidRPr="00871EF8">
            <w:rPr>
              <w:rFonts w:eastAsia="Calibri" w:cs="Times New Roman"/>
              <w:b w:val="0"/>
              <w:color w:val="000000"/>
              <w:szCs w:val="24"/>
            </w:rPr>
            <w:t>(57)</w:t>
          </w:r>
        </w:sdtContent>
      </w:sdt>
      <w:r w:rsidRPr="00816E34">
        <w:rPr>
          <w:rFonts w:eastAsia="Calibri" w:cs="Times New Roman"/>
          <w:b w:val="0"/>
          <w:szCs w:val="24"/>
        </w:rPr>
        <w:t xml:space="preserve">. </w:t>
      </w:r>
    </w:p>
    <w:p w14:paraId="12229F24" w14:textId="4CBAE9EE" w:rsidR="002E4AF2" w:rsidRDefault="00E6712A" w:rsidP="002E4AF2">
      <w:pPr>
        <w:jc w:val="both"/>
        <w:rPr>
          <w:b w:val="0"/>
          <w:bCs/>
        </w:rPr>
      </w:pPr>
      <w:r>
        <w:rPr>
          <w:b w:val="0"/>
          <w:bCs/>
        </w:rPr>
        <w:t>K</w:t>
      </w:r>
      <w:r w:rsidRPr="00C05410">
        <w:rPr>
          <w:b w:val="0"/>
          <w:bCs/>
        </w:rPr>
        <w:t>adınlar</w:t>
      </w:r>
      <w:r>
        <w:rPr>
          <w:b w:val="0"/>
          <w:bCs/>
        </w:rPr>
        <w:t>da</w:t>
      </w:r>
      <w:r w:rsidRPr="00C05410">
        <w:rPr>
          <w:b w:val="0"/>
          <w:bCs/>
        </w:rPr>
        <w:t>,</w:t>
      </w:r>
      <w:r w:rsidR="002E4AF2" w:rsidRPr="00C05410">
        <w:rPr>
          <w:b w:val="0"/>
          <w:bCs/>
        </w:rPr>
        <w:t xml:space="preserve"> </w:t>
      </w:r>
      <w:r>
        <w:rPr>
          <w:b w:val="0"/>
          <w:bCs/>
        </w:rPr>
        <w:t>istenmeme</w:t>
      </w:r>
      <w:r w:rsidR="002E4AF2" w:rsidRPr="00C05410">
        <w:rPr>
          <w:b w:val="0"/>
          <w:bCs/>
        </w:rPr>
        <w:t xml:space="preserve"> </w:t>
      </w:r>
      <w:r>
        <w:rPr>
          <w:b w:val="0"/>
          <w:bCs/>
        </w:rPr>
        <w:t xml:space="preserve">veya terk edilme </w:t>
      </w:r>
      <w:r w:rsidR="002E4AF2" w:rsidRPr="00C05410">
        <w:rPr>
          <w:b w:val="0"/>
          <w:bCs/>
        </w:rPr>
        <w:t xml:space="preserve">korkusunun şiddete </w:t>
      </w:r>
      <w:r>
        <w:rPr>
          <w:b w:val="0"/>
          <w:bCs/>
        </w:rPr>
        <w:t xml:space="preserve">uğrama konusunda </w:t>
      </w:r>
      <w:r w:rsidR="002E4AF2" w:rsidRPr="00C05410">
        <w:rPr>
          <w:b w:val="0"/>
          <w:bCs/>
        </w:rPr>
        <w:t>bir risk faktörü olabileceği</w:t>
      </w:r>
      <w:r>
        <w:rPr>
          <w:b w:val="0"/>
          <w:bCs/>
        </w:rPr>
        <w:t xml:space="preserve"> düşünülmektedir</w:t>
      </w:r>
      <w:r w:rsidR="002E4AF2" w:rsidRPr="00C05410">
        <w:rPr>
          <w:b w:val="0"/>
          <w:bCs/>
        </w:rPr>
        <w:t xml:space="preserve">. </w:t>
      </w:r>
      <w:sdt>
        <w:sdtPr>
          <w:rPr>
            <w:b w:val="0"/>
            <w:bCs/>
            <w:color w:val="000000"/>
          </w:rPr>
          <w:tag w:val="MENDELEY_CITATION_v3_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"/>
          <w:id w:val="-263156750"/>
          <w:placeholder>
            <w:docPart w:val="1CD3BD6F97134036BF86C7D65C86655D"/>
          </w:placeholder>
        </w:sdtPr>
        <w:sdtContent>
          <w:r w:rsidR="00871EF8" w:rsidRPr="00871EF8">
            <w:rPr>
              <w:b w:val="0"/>
              <w:bCs/>
              <w:color w:val="000000"/>
            </w:rPr>
            <w:t>(58)</w:t>
          </w:r>
        </w:sdtContent>
      </w:sdt>
    </w:p>
    <w:p w14:paraId="48233607" w14:textId="1F8F7A42" w:rsidR="00451AD9" w:rsidRPr="002E4AF2" w:rsidRDefault="00867FD2" w:rsidP="002E4AF2">
      <w:pPr>
        <w:jc w:val="both"/>
        <w:rPr>
          <w:b w:val="0"/>
          <w:bCs/>
        </w:rPr>
      </w:pPr>
      <w:r w:rsidRPr="00816E34">
        <w:rPr>
          <w:rFonts w:eastAsia="Calibri" w:cs="Times New Roman"/>
          <w:b w:val="0"/>
          <w:szCs w:val="24"/>
        </w:rPr>
        <w:t>Bir</w:t>
      </w:r>
      <w:r w:rsidR="00451AD9">
        <w:rPr>
          <w:rFonts w:eastAsia="Calibri" w:cs="Times New Roman"/>
          <w:b w:val="0"/>
          <w:szCs w:val="24"/>
        </w:rPr>
        <w:t xml:space="preserve"> çalışmada</w:t>
      </w:r>
      <w:r w:rsidRPr="00816E34">
        <w:rPr>
          <w:rFonts w:eastAsia="Calibri" w:cs="Times New Roman"/>
          <w:b w:val="0"/>
          <w:szCs w:val="24"/>
        </w:rPr>
        <w:t xml:space="preserve"> </w:t>
      </w:r>
      <w:r w:rsidR="00451AD9">
        <w:rPr>
          <w:rFonts w:eastAsia="Calibri" w:cs="Times New Roman"/>
          <w:b w:val="0"/>
          <w:szCs w:val="24"/>
        </w:rPr>
        <w:t xml:space="preserve">bir çiftteki her iki partnerin de </w:t>
      </w:r>
      <w:r w:rsidRPr="00816E34">
        <w:rPr>
          <w:rFonts w:eastAsia="Calibri" w:cs="Times New Roman"/>
          <w:b w:val="0"/>
          <w:szCs w:val="24"/>
        </w:rPr>
        <w:t>güvensiz bağlan</w:t>
      </w:r>
      <w:r w:rsidR="00451AD9">
        <w:rPr>
          <w:rFonts w:eastAsia="Calibri" w:cs="Times New Roman"/>
          <w:b w:val="0"/>
          <w:szCs w:val="24"/>
        </w:rPr>
        <w:t>masının</w:t>
      </w:r>
      <w:r w:rsidRPr="00816E34">
        <w:rPr>
          <w:rFonts w:eastAsia="Calibri" w:cs="Times New Roman"/>
          <w:b w:val="0"/>
          <w:szCs w:val="24"/>
        </w:rPr>
        <w:t xml:space="preserve"> </w:t>
      </w:r>
      <w:r w:rsidR="00451AD9">
        <w:rPr>
          <w:rFonts w:eastAsia="Calibri" w:cs="Times New Roman"/>
          <w:b w:val="0"/>
          <w:szCs w:val="24"/>
        </w:rPr>
        <w:t xml:space="preserve">AİŞ </w:t>
      </w:r>
      <w:r w:rsidRPr="00816E34">
        <w:rPr>
          <w:rFonts w:eastAsia="Calibri" w:cs="Times New Roman"/>
          <w:b w:val="0"/>
          <w:szCs w:val="24"/>
        </w:rPr>
        <w:t xml:space="preserve">riskini artırdığı </w:t>
      </w:r>
      <w:r w:rsidR="0037298F" w:rsidRPr="00816E34">
        <w:rPr>
          <w:rFonts w:eastAsia="Calibri" w:cs="Times New Roman"/>
          <w:b w:val="0"/>
          <w:szCs w:val="24"/>
        </w:rPr>
        <w:t>bulunmuştur.</w:t>
      </w:r>
      <w:sdt>
        <w:sdtPr>
          <w:rPr>
            <w:rFonts w:eastAsia="Calibri" w:cs="Times New Roman"/>
            <w:b w:val="0"/>
            <w:color w:val="000000"/>
            <w:szCs w:val="24"/>
          </w:rPr>
          <w:tag w:val="MENDELEY_CITATION_v3_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"/>
          <w:id w:val="-708484614"/>
          <w:placeholder>
            <w:docPart w:val="DefaultPlaceholder_-1854013440"/>
          </w:placeholder>
        </w:sdtPr>
        <w:sdtContent>
          <w:r w:rsidR="00871EF8" w:rsidRPr="00871EF8">
            <w:rPr>
              <w:rFonts w:eastAsia="Calibri" w:cs="Times New Roman"/>
              <w:b w:val="0"/>
              <w:color w:val="000000"/>
              <w:szCs w:val="24"/>
            </w:rPr>
            <w:t>(59)</w:t>
          </w:r>
        </w:sdtContent>
      </w:sdt>
      <w:r w:rsidRPr="00816E34">
        <w:rPr>
          <w:rFonts w:eastAsia="Calibri" w:cs="Times New Roman"/>
          <w:b w:val="0"/>
          <w:szCs w:val="24"/>
        </w:rPr>
        <w:t xml:space="preserve"> </w:t>
      </w:r>
      <w:r w:rsidR="00451AD9">
        <w:rPr>
          <w:rFonts w:eastAsia="Calibri" w:cs="Times New Roman"/>
          <w:b w:val="0"/>
          <w:szCs w:val="24"/>
        </w:rPr>
        <w:t xml:space="preserve">2010 yılında yürütülmüş bir başka araştırmada ise </w:t>
      </w:r>
      <w:proofErr w:type="spellStart"/>
      <w:r w:rsidRPr="00816E34">
        <w:rPr>
          <w:rFonts w:eastAsia="Calibri" w:cs="Times New Roman"/>
          <w:b w:val="0"/>
          <w:szCs w:val="24"/>
        </w:rPr>
        <w:t>Gormley</w:t>
      </w:r>
      <w:proofErr w:type="spellEnd"/>
      <w:r w:rsidRPr="00816E34">
        <w:rPr>
          <w:rFonts w:eastAsia="Calibri" w:cs="Times New Roman"/>
          <w:b w:val="0"/>
          <w:szCs w:val="24"/>
        </w:rPr>
        <w:t xml:space="preserve"> ve Lop</w:t>
      </w:r>
      <w:r w:rsidR="00451AD9">
        <w:rPr>
          <w:rFonts w:eastAsia="Calibri" w:cs="Times New Roman"/>
          <w:b w:val="0"/>
          <w:szCs w:val="24"/>
        </w:rPr>
        <w:t xml:space="preserve">ez </w:t>
      </w:r>
      <w:r w:rsidRPr="00816E34">
        <w:rPr>
          <w:rFonts w:eastAsia="Calibri" w:cs="Times New Roman"/>
          <w:b w:val="0"/>
          <w:szCs w:val="24"/>
        </w:rPr>
        <w:t>romantik ilişki</w:t>
      </w:r>
      <w:r w:rsidR="00451AD9">
        <w:rPr>
          <w:rFonts w:eastAsia="Calibri" w:cs="Times New Roman"/>
          <w:b w:val="0"/>
          <w:szCs w:val="24"/>
        </w:rPr>
        <w:t>lerde</w:t>
      </w:r>
      <w:r w:rsidRPr="00816E34">
        <w:rPr>
          <w:rFonts w:eastAsia="Calibri" w:cs="Times New Roman"/>
          <w:b w:val="0"/>
          <w:szCs w:val="24"/>
        </w:rPr>
        <w:t>,</w:t>
      </w:r>
      <w:r w:rsidR="00451AD9">
        <w:rPr>
          <w:rFonts w:eastAsia="Calibri" w:cs="Times New Roman"/>
          <w:b w:val="0"/>
          <w:szCs w:val="24"/>
        </w:rPr>
        <w:t xml:space="preserve"> şiddet ile </w:t>
      </w:r>
      <w:r w:rsidRPr="00816E34">
        <w:rPr>
          <w:rFonts w:eastAsia="Calibri" w:cs="Times New Roman"/>
          <w:b w:val="0"/>
          <w:szCs w:val="24"/>
        </w:rPr>
        <w:t>yetişkin bağlanma stilleri arasındaki ilişkiy</w:t>
      </w:r>
      <w:r w:rsidR="00451AD9">
        <w:rPr>
          <w:rFonts w:eastAsia="Calibri" w:cs="Times New Roman"/>
          <w:b w:val="0"/>
          <w:szCs w:val="24"/>
        </w:rPr>
        <w:t>e bakmışlar ve</w:t>
      </w:r>
      <w:r w:rsidR="00451AD9" w:rsidRPr="00451AD9">
        <w:rPr>
          <w:rFonts w:eastAsia="Calibri" w:cs="Times New Roman"/>
          <w:b w:val="0"/>
          <w:szCs w:val="24"/>
        </w:rPr>
        <w:t xml:space="preserve"> </w:t>
      </w:r>
      <w:r w:rsidR="00451AD9">
        <w:rPr>
          <w:rFonts w:eastAsia="Calibri" w:cs="Times New Roman"/>
          <w:b w:val="0"/>
          <w:szCs w:val="24"/>
        </w:rPr>
        <w:t>a</w:t>
      </w:r>
      <w:r w:rsidR="00451AD9" w:rsidRPr="00816E34">
        <w:rPr>
          <w:rFonts w:eastAsia="Calibri" w:cs="Times New Roman"/>
          <w:b w:val="0"/>
          <w:szCs w:val="24"/>
        </w:rPr>
        <w:t>raştırmalarında kaçın</w:t>
      </w:r>
      <w:r w:rsidR="00451AD9">
        <w:rPr>
          <w:rFonts w:eastAsia="Calibri" w:cs="Times New Roman"/>
          <w:b w:val="0"/>
          <w:szCs w:val="24"/>
        </w:rPr>
        <w:t>gan</w:t>
      </w:r>
      <w:r w:rsidR="00451AD9" w:rsidRPr="00816E34">
        <w:rPr>
          <w:rFonts w:eastAsia="Calibri" w:cs="Times New Roman"/>
          <w:b w:val="0"/>
          <w:szCs w:val="24"/>
        </w:rPr>
        <w:t xml:space="preserve"> bağlanan </w:t>
      </w:r>
      <w:r w:rsidR="00451AD9">
        <w:rPr>
          <w:rFonts w:eastAsia="Calibri" w:cs="Times New Roman"/>
          <w:b w:val="0"/>
          <w:szCs w:val="24"/>
        </w:rPr>
        <w:t xml:space="preserve">kişilerin </w:t>
      </w:r>
      <w:r w:rsidR="00451AD9" w:rsidRPr="00816E34">
        <w:rPr>
          <w:rFonts w:eastAsia="Calibri" w:cs="Times New Roman"/>
          <w:b w:val="0"/>
          <w:szCs w:val="24"/>
        </w:rPr>
        <w:t>stres</w:t>
      </w:r>
      <w:r w:rsidR="00451AD9">
        <w:rPr>
          <w:rFonts w:eastAsia="Calibri" w:cs="Times New Roman"/>
          <w:b w:val="0"/>
          <w:szCs w:val="24"/>
        </w:rPr>
        <w:t xml:space="preserve"> düzeyleri yükseldiğinde</w:t>
      </w:r>
      <w:r w:rsidR="00451AD9" w:rsidRPr="00816E34">
        <w:rPr>
          <w:rFonts w:eastAsia="Calibri" w:cs="Times New Roman"/>
          <w:b w:val="0"/>
          <w:szCs w:val="24"/>
        </w:rPr>
        <w:t xml:space="preserve">, duygusal şiddet uygulama </w:t>
      </w:r>
      <w:r w:rsidR="00451AD9">
        <w:rPr>
          <w:rFonts w:eastAsia="Calibri" w:cs="Times New Roman"/>
          <w:b w:val="0"/>
          <w:szCs w:val="24"/>
        </w:rPr>
        <w:t xml:space="preserve">ihtimallerinin daha fazla olduğunu </w:t>
      </w:r>
      <w:r w:rsidR="00451AD9" w:rsidRPr="00816E34">
        <w:rPr>
          <w:rFonts w:eastAsia="Calibri" w:cs="Times New Roman"/>
          <w:b w:val="0"/>
          <w:szCs w:val="24"/>
        </w:rPr>
        <w:t xml:space="preserve">belirtmişlerdir. </w:t>
      </w:r>
      <w:r w:rsidRPr="00816E34">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"/>
          <w:id w:val="2055185342"/>
          <w:placeholder>
            <w:docPart w:val="DefaultPlaceholder_-1854013440"/>
          </w:placeholder>
        </w:sdtPr>
        <w:sdtContent>
          <w:r w:rsidR="00871EF8" w:rsidRPr="00871EF8">
            <w:rPr>
              <w:rFonts w:eastAsia="Calibri" w:cs="Times New Roman"/>
              <w:b w:val="0"/>
              <w:color w:val="000000"/>
              <w:szCs w:val="24"/>
            </w:rPr>
            <w:t>(60)</w:t>
          </w:r>
        </w:sdtContent>
      </w:sdt>
      <w:r w:rsidRPr="00816E34">
        <w:rPr>
          <w:rFonts w:eastAsia="Calibri" w:cs="Times New Roman"/>
          <w:b w:val="0"/>
          <w:szCs w:val="24"/>
        </w:rPr>
        <w:t xml:space="preserve"> </w:t>
      </w:r>
    </w:p>
    <w:p w14:paraId="022387AC" w14:textId="6FCB82D2" w:rsidR="00DA1EC5" w:rsidRDefault="00867FD2" w:rsidP="00DA1EC5">
      <w:pPr>
        <w:jc w:val="both"/>
        <w:rPr>
          <w:rFonts w:eastAsia="Calibri" w:cs="Times New Roman"/>
          <w:b w:val="0"/>
          <w:szCs w:val="24"/>
        </w:rPr>
      </w:pPr>
      <w:r w:rsidRPr="00816E34">
        <w:rPr>
          <w:rFonts w:eastAsia="Calibri" w:cs="Times New Roman"/>
          <w:b w:val="0"/>
          <w:szCs w:val="24"/>
        </w:rPr>
        <w:lastRenderedPageBreak/>
        <w:t>2016 yılında yap</w:t>
      </w:r>
      <w:r w:rsidR="00451AD9">
        <w:rPr>
          <w:rFonts w:eastAsia="Calibri" w:cs="Times New Roman"/>
          <w:b w:val="0"/>
          <w:szCs w:val="24"/>
        </w:rPr>
        <w:t>ılan bir çalışma</w:t>
      </w:r>
      <w:r w:rsidRPr="00816E34">
        <w:rPr>
          <w:rFonts w:eastAsia="Calibri" w:cs="Times New Roman"/>
          <w:b w:val="0"/>
          <w:szCs w:val="24"/>
        </w:rPr>
        <w:t xml:space="preserve"> cinsel ve sözlü şiddeti ince</w:t>
      </w:r>
      <w:r w:rsidR="00451AD9">
        <w:rPr>
          <w:rFonts w:eastAsia="Calibri" w:cs="Times New Roman"/>
          <w:b w:val="0"/>
          <w:szCs w:val="24"/>
        </w:rPr>
        <w:t>lemiş ve</w:t>
      </w:r>
      <w:r w:rsidRPr="00816E34">
        <w:rPr>
          <w:rFonts w:eastAsia="Calibri" w:cs="Times New Roman"/>
          <w:b w:val="0"/>
          <w:szCs w:val="24"/>
        </w:rPr>
        <w:t xml:space="preserve"> güvensiz bağlanmayı özellikle de kaygılı bağlanmayı</w:t>
      </w:r>
      <w:r w:rsidR="00451AD9">
        <w:rPr>
          <w:rFonts w:eastAsia="Calibri" w:cs="Times New Roman"/>
          <w:b w:val="0"/>
          <w:szCs w:val="24"/>
        </w:rPr>
        <w:t xml:space="preserve"> bu şiddet türleriyle</w:t>
      </w:r>
      <w:r w:rsidRPr="00816E34">
        <w:rPr>
          <w:rFonts w:eastAsia="Calibri" w:cs="Times New Roman"/>
          <w:b w:val="0"/>
          <w:szCs w:val="24"/>
        </w:rPr>
        <w:t xml:space="preserve"> ilişkili bulmuştur</w:t>
      </w:r>
      <w:r>
        <w:rPr>
          <w:rFonts w:eastAsia="Calibri" w:cs="Times New Roman"/>
          <w:b w:val="0"/>
          <w:szCs w:val="24"/>
        </w:rPr>
        <w:t>.</w:t>
      </w:r>
      <w:sdt>
        <w:sdtPr>
          <w:rPr>
            <w:rFonts w:eastAsia="Calibri" w:cs="Times New Roman"/>
            <w:b w:val="0"/>
            <w:color w:val="000000"/>
            <w:szCs w:val="24"/>
          </w:rPr>
          <w:tag w:val="MENDELEY_CITATION_v3_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"/>
          <w:id w:val="-1053390169"/>
          <w:placeholder>
            <w:docPart w:val="DefaultPlaceholder_-1854013440"/>
          </w:placeholder>
        </w:sdtPr>
        <w:sdtContent>
          <w:r w:rsidR="00871EF8" w:rsidRPr="00871EF8">
            <w:rPr>
              <w:rFonts w:eastAsia="Calibri" w:cs="Times New Roman"/>
              <w:b w:val="0"/>
              <w:color w:val="000000"/>
              <w:szCs w:val="24"/>
            </w:rPr>
            <w:t>(57)</w:t>
          </w:r>
        </w:sdtContent>
      </w:sdt>
    </w:p>
    <w:p w14:paraId="014A32F4" w14:textId="3396F816" w:rsidR="00C05410" w:rsidRPr="00DA1EC5" w:rsidRDefault="00451AD9" w:rsidP="00DA1EC5">
      <w:pPr>
        <w:jc w:val="both"/>
        <w:rPr>
          <w:rFonts w:eastAsia="Calibri" w:cs="Times New Roman"/>
          <w:b w:val="0"/>
          <w:szCs w:val="24"/>
        </w:rPr>
      </w:pPr>
      <w:r>
        <w:rPr>
          <w:b w:val="0"/>
          <w:bCs/>
        </w:rPr>
        <w:t>Bir</w:t>
      </w:r>
      <w:r w:rsidR="00DA1EC5">
        <w:rPr>
          <w:b w:val="0"/>
          <w:bCs/>
        </w:rPr>
        <w:t xml:space="preserve"> başka</w:t>
      </w:r>
      <w:r>
        <w:rPr>
          <w:b w:val="0"/>
          <w:bCs/>
        </w:rPr>
        <w:t xml:space="preserve"> </w:t>
      </w:r>
      <w:r w:rsidR="00DA1EC5">
        <w:rPr>
          <w:b w:val="0"/>
          <w:bCs/>
        </w:rPr>
        <w:t xml:space="preserve">çalışmada da </w:t>
      </w:r>
      <w:r>
        <w:rPr>
          <w:b w:val="0"/>
          <w:bCs/>
        </w:rPr>
        <w:t>p</w:t>
      </w:r>
      <w:r w:rsidR="00C05410" w:rsidRPr="00C05410">
        <w:rPr>
          <w:b w:val="0"/>
          <w:bCs/>
        </w:rPr>
        <w:t xml:space="preserve">artner şiddetine </w:t>
      </w:r>
      <w:r w:rsidR="00DA1EC5">
        <w:rPr>
          <w:b w:val="0"/>
          <w:bCs/>
        </w:rPr>
        <w:t>uğrama riski ile</w:t>
      </w:r>
      <w:r w:rsidR="00C05410" w:rsidRPr="00C05410">
        <w:rPr>
          <w:b w:val="0"/>
          <w:bCs/>
        </w:rPr>
        <w:t xml:space="preserve"> güvensiz bağlanma </w:t>
      </w:r>
      <w:r w:rsidR="00DA1EC5">
        <w:rPr>
          <w:b w:val="0"/>
          <w:bCs/>
        </w:rPr>
        <w:t xml:space="preserve">tarzı </w:t>
      </w:r>
      <w:r w:rsidR="00C05410" w:rsidRPr="00C05410">
        <w:rPr>
          <w:b w:val="0"/>
          <w:bCs/>
        </w:rPr>
        <w:t xml:space="preserve">ilişkili bulunurken güvenli bağlanma </w:t>
      </w:r>
      <w:r w:rsidR="00DA1EC5">
        <w:rPr>
          <w:b w:val="0"/>
          <w:bCs/>
        </w:rPr>
        <w:t>şekli</w:t>
      </w:r>
      <w:r w:rsidR="00C05410" w:rsidRPr="00C05410">
        <w:rPr>
          <w:b w:val="0"/>
          <w:bCs/>
        </w:rPr>
        <w:t xml:space="preserve"> ile ilişkili bulunmamıştır</w:t>
      </w:r>
      <w:r w:rsidR="002E4AF2">
        <w:rPr>
          <w:b w:val="0"/>
          <w:bCs/>
        </w:rPr>
        <w:t>.</w:t>
      </w:r>
      <w:r w:rsidR="00C05410" w:rsidRPr="00C05410">
        <w:rPr>
          <w:b w:val="0"/>
          <w:bCs/>
        </w:rPr>
        <w:t xml:space="preserve"> </w:t>
      </w:r>
      <w:sdt>
        <w:sdtPr>
          <w:rPr>
            <w:b w:val="0"/>
            <w:bCs/>
            <w:color w:val="000000"/>
          </w:rPr>
          <w:tag w:val="MENDELEY_CITATION_v3_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"/>
          <w:id w:val="-1166480750"/>
          <w:placeholder>
            <w:docPart w:val="DefaultPlaceholder_-1854013440"/>
          </w:placeholder>
        </w:sdtPr>
        <w:sdtContent>
          <w:r w:rsidR="00871EF8" w:rsidRPr="00871EF8">
            <w:rPr>
              <w:b w:val="0"/>
              <w:bCs/>
              <w:color w:val="000000"/>
            </w:rPr>
            <w:t>(61)</w:t>
          </w:r>
        </w:sdtContent>
      </w:sdt>
    </w:p>
    <w:p w14:paraId="2C865971" w14:textId="558811F3" w:rsidR="00867FD2" w:rsidRDefault="002E4AF2" w:rsidP="00867FD2">
      <w:pPr>
        <w:jc w:val="both"/>
        <w:rPr>
          <w:b w:val="0"/>
          <w:bCs/>
        </w:rPr>
      </w:pPr>
      <w:r>
        <w:rPr>
          <w:b w:val="0"/>
          <w:bCs/>
        </w:rPr>
        <w:t xml:space="preserve">Eşlerini </w:t>
      </w:r>
      <w:r w:rsidR="00C05410" w:rsidRPr="00C05410">
        <w:rPr>
          <w:b w:val="0"/>
          <w:bCs/>
        </w:rPr>
        <w:t>şiddet</w:t>
      </w:r>
      <w:r>
        <w:rPr>
          <w:b w:val="0"/>
          <w:bCs/>
        </w:rPr>
        <w:t>e uğratan</w:t>
      </w:r>
      <w:r w:rsidR="00C05410" w:rsidRPr="00C05410">
        <w:rPr>
          <w:b w:val="0"/>
          <w:bCs/>
        </w:rPr>
        <w:t xml:space="preserve"> erkekler</w:t>
      </w:r>
      <w:r>
        <w:rPr>
          <w:b w:val="0"/>
          <w:bCs/>
        </w:rPr>
        <w:t>in daha çok terk edilme korkularına sahip oldukları</w:t>
      </w:r>
      <w:r w:rsidR="00C05410" w:rsidRPr="00C05410">
        <w:rPr>
          <w:b w:val="0"/>
          <w:bCs/>
        </w:rPr>
        <w:t xml:space="preserve"> ve bu </w:t>
      </w:r>
      <w:r>
        <w:rPr>
          <w:b w:val="0"/>
          <w:bCs/>
        </w:rPr>
        <w:t>yüzden</w:t>
      </w:r>
      <w:r w:rsidR="00C05410" w:rsidRPr="00C05410">
        <w:rPr>
          <w:b w:val="0"/>
          <w:bCs/>
        </w:rPr>
        <w:t xml:space="preserve"> </w:t>
      </w:r>
      <w:r>
        <w:rPr>
          <w:b w:val="0"/>
          <w:bCs/>
        </w:rPr>
        <w:t>orantısız endişelerini</w:t>
      </w:r>
      <w:r w:rsidR="00C05410" w:rsidRPr="00C05410">
        <w:rPr>
          <w:b w:val="0"/>
          <w:bCs/>
        </w:rPr>
        <w:t xml:space="preserve"> azaltmanın bir </w:t>
      </w:r>
      <w:r>
        <w:rPr>
          <w:b w:val="0"/>
          <w:bCs/>
        </w:rPr>
        <w:t>yolu</w:t>
      </w:r>
      <w:r w:rsidR="00C05410" w:rsidRPr="00C05410">
        <w:rPr>
          <w:b w:val="0"/>
          <w:bCs/>
        </w:rPr>
        <w:t xml:space="preserve"> olarak partnerlerini kontrol alt</w:t>
      </w:r>
      <w:r>
        <w:rPr>
          <w:b w:val="0"/>
          <w:bCs/>
        </w:rPr>
        <w:t>ında tutma</w:t>
      </w:r>
      <w:r w:rsidR="00C05410" w:rsidRPr="00C05410">
        <w:rPr>
          <w:b w:val="0"/>
          <w:bCs/>
        </w:rPr>
        <w:t xml:space="preserve"> </w:t>
      </w:r>
      <w:r>
        <w:rPr>
          <w:b w:val="0"/>
          <w:bCs/>
        </w:rPr>
        <w:t xml:space="preserve">gereksinimi </w:t>
      </w:r>
      <w:r w:rsidR="00C05410" w:rsidRPr="00C05410">
        <w:rPr>
          <w:b w:val="0"/>
          <w:bCs/>
        </w:rPr>
        <w:t xml:space="preserve">duyarlar </w:t>
      </w:r>
      <w:sdt>
        <w:sdtPr>
          <w:rPr>
            <w:b w:val="0"/>
            <w:bCs/>
            <w:color w:val="000000"/>
          </w:rPr>
          <w:tag w:val="MENDELEY_CITATION_v3_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"/>
          <w:id w:val="-1993782681"/>
          <w:placeholder>
            <w:docPart w:val="DefaultPlaceholder_-1854013440"/>
          </w:placeholder>
        </w:sdtPr>
        <w:sdtContent>
          <w:r w:rsidR="00871EF8" w:rsidRPr="00871EF8">
            <w:rPr>
              <w:b w:val="0"/>
              <w:bCs/>
              <w:color w:val="000000"/>
            </w:rPr>
            <w:t>(62)</w:t>
          </w:r>
        </w:sdtContent>
      </w:sdt>
      <w:r>
        <w:rPr>
          <w:b w:val="0"/>
          <w:bCs/>
          <w:color w:val="000000"/>
        </w:rPr>
        <w:t xml:space="preserve"> ve</w:t>
      </w:r>
      <w:r w:rsidR="00C05410" w:rsidRPr="00C05410">
        <w:rPr>
          <w:b w:val="0"/>
          <w:bCs/>
        </w:rPr>
        <w:t xml:space="preserve"> </w:t>
      </w:r>
      <w:r>
        <w:rPr>
          <w:b w:val="0"/>
          <w:bCs/>
        </w:rPr>
        <w:t>ş</w:t>
      </w:r>
      <w:r w:rsidR="00C05410" w:rsidRPr="00C05410">
        <w:rPr>
          <w:b w:val="0"/>
          <w:bCs/>
        </w:rPr>
        <w:t>iddet uygulayarak bağlan</w:t>
      </w:r>
      <w:r>
        <w:rPr>
          <w:b w:val="0"/>
          <w:bCs/>
        </w:rPr>
        <w:t xml:space="preserve">dıkları kişi </w:t>
      </w:r>
      <w:r w:rsidR="00C05410" w:rsidRPr="00C05410">
        <w:rPr>
          <w:b w:val="0"/>
          <w:bCs/>
        </w:rPr>
        <w:t xml:space="preserve">ile </w:t>
      </w:r>
      <w:r>
        <w:rPr>
          <w:b w:val="0"/>
          <w:bCs/>
        </w:rPr>
        <w:t xml:space="preserve">teması ve otoritelerini ellerinde tutarak ve koruyarak </w:t>
      </w:r>
      <w:r w:rsidR="00C05410" w:rsidRPr="00C05410">
        <w:rPr>
          <w:b w:val="0"/>
          <w:bCs/>
        </w:rPr>
        <w:t xml:space="preserve">terk edilme </w:t>
      </w:r>
      <w:r>
        <w:rPr>
          <w:b w:val="0"/>
          <w:bCs/>
        </w:rPr>
        <w:t>risklerini geçici bir süre de olsa</w:t>
      </w:r>
      <w:r w:rsidR="00C05410" w:rsidRPr="00C05410">
        <w:rPr>
          <w:b w:val="0"/>
          <w:bCs/>
        </w:rPr>
        <w:t xml:space="preserve"> önle</w:t>
      </w:r>
      <w:r>
        <w:rPr>
          <w:b w:val="0"/>
          <w:bCs/>
        </w:rPr>
        <w:t>miş olurlar</w:t>
      </w:r>
      <w:r w:rsidR="00C05410" w:rsidRPr="00C05410">
        <w:rPr>
          <w:b w:val="0"/>
          <w:bCs/>
        </w:rPr>
        <w:t xml:space="preserve">. </w:t>
      </w:r>
      <w:sdt>
        <w:sdtPr>
          <w:rPr>
            <w:b w:val="0"/>
            <w:bCs/>
            <w:color w:val="000000"/>
          </w:rPr>
          <w:tag w:val="MENDELEY_CITATION_v3_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"/>
          <w:id w:val="1496223179"/>
          <w:placeholder>
            <w:docPart w:val="DefaultPlaceholder_-1854013440"/>
          </w:placeholder>
        </w:sdtPr>
        <w:sdtContent>
          <w:r w:rsidR="00871EF8" w:rsidRPr="00871EF8">
            <w:rPr>
              <w:b w:val="0"/>
              <w:bCs/>
              <w:color w:val="000000"/>
            </w:rPr>
            <w:t>(63)</w:t>
          </w:r>
        </w:sdtContent>
      </w:sdt>
    </w:p>
    <w:p w14:paraId="00E767DC" w14:textId="3F9C006D" w:rsidR="00C05410" w:rsidRPr="00C05410" w:rsidRDefault="002E4AF2" w:rsidP="00867FD2">
      <w:pPr>
        <w:jc w:val="both"/>
        <w:rPr>
          <w:b w:val="0"/>
          <w:bCs/>
        </w:rPr>
      </w:pPr>
      <w:r>
        <w:rPr>
          <w:b w:val="0"/>
          <w:bCs/>
        </w:rPr>
        <w:t>Çelişkili olarak bir başka bağlanma şekli ve şiddet</w:t>
      </w:r>
      <w:r w:rsidR="00347E84">
        <w:rPr>
          <w:b w:val="0"/>
          <w:bCs/>
        </w:rPr>
        <w:t xml:space="preserve"> arasındaki bağlantıyı</w:t>
      </w:r>
      <w:r>
        <w:rPr>
          <w:b w:val="0"/>
          <w:bCs/>
        </w:rPr>
        <w:t xml:space="preserve"> araştıran ç</w:t>
      </w:r>
      <w:r w:rsidR="00C05410" w:rsidRPr="00C05410">
        <w:rPr>
          <w:b w:val="0"/>
          <w:bCs/>
        </w:rPr>
        <w:t>alışmada</w:t>
      </w:r>
      <w:r w:rsidR="00E6712A">
        <w:rPr>
          <w:b w:val="0"/>
          <w:bCs/>
        </w:rPr>
        <w:t xml:space="preserve"> ise</w:t>
      </w:r>
      <w:r w:rsidR="00C05410" w:rsidRPr="00C05410">
        <w:rPr>
          <w:b w:val="0"/>
          <w:bCs/>
        </w:rPr>
        <w:t xml:space="preserve">, erkeklerin </w:t>
      </w:r>
      <w:r>
        <w:rPr>
          <w:b w:val="0"/>
          <w:bCs/>
        </w:rPr>
        <w:t xml:space="preserve">eşlerine şiddet uygulamaları ile bağlanma tarzları arasında herhangi bir </w:t>
      </w:r>
      <w:r w:rsidRPr="00C05410">
        <w:rPr>
          <w:b w:val="0"/>
          <w:bCs/>
        </w:rPr>
        <w:t>anlamlı</w:t>
      </w:r>
      <w:r w:rsidR="00C05410" w:rsidRPr="00C05410">
        <w:rPr>
          <w:b w:val="0"/>
          <w:bCs/>
        </w:rPr>
        <w:t xml:space="preserve"> ilişki</w:t>
      </w:r>
      <w:r>
        <w:rPr>
          <w:b w:val="0"/>
          <w:bCs/>
        </w:rPr>
        <w:t>ye rastlanmamıştır</w:t>
      </w:r>
      <w:r w:rsidR="00C05410" w:rsidRPr="00C05410">
        <w:rPr>
          <w:b w:val="0"/>
          <w:bCs/>
        </w:rPr>
        <w:t>.</w:t>
      </w:r>
      <w:sdt>
        <w:sdtPr>
          <w:rPr>
            <w:b w:val="0"/>
            <w:bCs/>
            <w:color w:val="000000"/>
          </w:rPr>
          <w:tag w:val="MENDELEY_CITATION_v3_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"/>
          <w:id w:val="-1316640836"/>
          <w:placeholder>
            <w:docPart w:val="DefaultPlaceholder_-1854013440"/>
          </w:placeholder>
        </w:sdtPr>
        <w:sdtContent>
          <w:r w:rsidR="00871EF8" w:rsidRPr="00871EF8">
            <w:rPr>
              <w:b w:val="0"/>
              <w:bCs/>
              <w:color w:val="000000"/>
            </w:rPr>
            <w:t>(64)</w:t>
          </w:r>
        </w:sdtContent>
      </w:sdt>
      <w:r w:rsidR="00C05410" w:rsidRPr="00C05410">
        <w:rPr>
          <w:b w:val="0"/>
          <w:bCs/>
        </w:rPr>
        <w:t xml:space="preserve"> </w:t>
      </w:r>
    </w:p>
    <w:p w14:paraId="105451EB" w14:textId="77777777" w:rsidR="00356D4B" w:rsidRPr="00DA1EC5" w:rsidRDefault="00356D4B" w:rsidP="00DA1EC5">
      <w:pPr>
        <w:spacing w:after="120"/>
        <w:ind w:firstLine="0"/>
        <w:jc w:val="both"/>
        <w:rPr>
          <w:rFonts w:eastAsia="Calibri" w:cs="Times New Roman"/>
          <w:b w:val="0"/>
          <w:szCs w:val="24"/>
        </w:rPr>
      </w:pPr>
    </w:p>
    <w:p w14:paraId="5110AF98" w14:textId="77777777" w:rsidR="00DA1EC5" w:rsidRDefault="00DA1EC5" w:rsidP="008F21C4"/>
    <w:p w14:paraId="109CA851" w14:textId="77777777" w:rsidR="002E4AF2" w:rsidRDefault="002E4AF2" w:rsidP="008F21C4"/>
    <w:p w14:paraId="309ED775" w14:textId="77777777" w:rsidR="002E4AF2" w:rsidRDefault="002E4AF2" w:rsidP="008F21C4"/>
    <w:p w14:paraId="51E50D5B" w14:textId="77777777" w:rsidR="002E4AF2" w:rsidRDefault="002E4AF2" w:rsidP="008F21C4"/>
    <w:p w14:paraId="7E0DDA0F" w14:textId="77777777" w:rsidR="002E4AF2" w:rsidRDefault="002E4AF2" w:rsidP="008F21C4"/>
    <w:p w14:paraId="09552297" w14:textId="77777777" w:rsidR="002E4AF2" w:rsidRDefault="002E4AF2" w:rsidP="008F21C4"/>
    <w:p w14:paraId="445B21E4" w14:textId="77777777" w:rsidR="002E4AF2" w:rsidRDefault="002E4AF2" w:rsidP="008F21C4"/>
    <w:p w14:paraId="08E2019B" w14:textId="77777777" w:rsidR="002E4AF2" w:rsidRDefault="002E4AF2" w:rsidP="008F21C4"/>
    <w:p w14:paraId="5FC3D09F" w14:textId="77777777" w:rsidR="002E4AF2" w:rsidRDefault="002E4AF2" w:rsidP="008F21C4"/>
    <w:p w14:paraId="5BFFBCC5" w14:textId="77777777" w:rsidR="002E4AF2" w:rsidRDefault="002E4AF2" w:rsidP="008F21C4"/>
    <w:p w14:paraId="1222FB98" w14:textId="77777777" w:rsidR="002E4AF2" w:rsidRDefault="002E4AF2" w:rsidP="008F21C4"/>
    <w:p w14:paraId="10BEE569" w14:textId="77777777" w:rsidR="002E4AF2" w:rsidRDefault="002E4AF2" w:rsidP="008F21C4"/>
    <w:p w14:paraId="566D9CDE" w14:textId="77777777" w:rsidR="00A3039A" w:rsidRDefault="00A3039A" w:rsidP="00A3039A">
      <w:pPr>
        <w:pStyle w:val="BASLIK2"/>
        <w:ind w:firstLine="0"/>
      </w:pPr>
    </w:p>
    <w:p w14:paraId="3E9E82A1" w14:textId="3E478272" w:rsidR="006045D3" w:rsidRDefault="00A3039A" w:rsidP="00A3039A">
      <w:pPr>
        <w:pStyle w:val="BASLIK2"/>
        <w:ind w:firstLine="0"/>
      </w:pPr>
      <w:r>
        <w:lastRenderedPageBreak/>
        <w:t xml:space="preserve">       </w:t>
      </w:r>
      <w:r w:rsidR="006045D3">
        <w:t>2.3. AŞK</w:t>
      </w:r>
    </w:p>
    <w:p w14:paraId="62062531" w14:textId="5C1B7862" w:rsidR="006045D3" w:rsidRDefault="00A3039A" w:rsidP="00A3039A">
      <w:pPr>
        <w:ind w:firstLine="0"/>
      </w:pPr>
      <w:r>
        <w:t xml:space="preserve">     </w:t>
      </w:r>
      <w:r w:rsidR="006045D3">
        <w:t>2.3.1. Tanımı</w:t>
      </w:r>
    </w:p>
    <w:p w14:paraId="17201C4C" w14:textId="4B3877C5" w:rsidR="003C459E" w:rsidRPr="00A3039A" w:rsidRDefault="003C459E" w:rsidP="003C459E">
      <w:pPr>
        <w:jc w:val="both"/>
        <w:rPr>
          <w:rFonts w:cs="Times New Roman"/>
          <w:b w:val="0"/>
          <w:bCs/>
          <w:szCs w:val="24"/>
        </w:rPr>
      </w:pPr>
      <w:r w:rsidRPr="00A3039A">
        <w:rPr>
          <w:b w:val="0"/>
          <w:bCs/>
          <w:szCs w:val="24"/>
        </w:rPr>
        <w:t xml:space="preserve">Çok kişisel bir duygu olması sebebiyle, aşkın tarifi çok güçtür. Oldukça karmaşık olan bu emosyonel durumun ruhsal, nörokimyasal, biyolojik, duygusal bölümlerden meydana geldiği düşünülmektedir. </w:t>
      </w:r>
      <w:sdt>
        <w:sdtPr>
          <w:rPr>
            <w:b w:val="0"/>
            <w:bCs/>
            <w:color w:val="000000"/>
            <w:szCs w:val="24"/>
          </w:rPr>
          <w:tag w:val="MENDELEY_CITATION_v3_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"/>
          <w:id w:val="201678779"/>
          <w:placeholder>
            <w:docPart w:val="5376BD6CE7394E1F8DB50395492E7441"/>
          </w:placeholder>
        </w:sdtPr>
        <w:sdtContent>
          <w:r w:rsidR="00871EF8" w:rsidRPr="00871EF8">
            <w:rPr>
              <w:b w:val="0"/>
              <w:bCs/>
              <w:color w:val="000000"/>
              <w:szCs w:val="24"/>
            </w:rPr>
            <w:t>(65)</w:t>
          </w:r>
        </w:sdtContent>
      </w:sdt>
    </w:p>
    <w:p w14:paraId="275893FA" w14:textId="46FDDAAE" w:rsidR="00133E31" w:rsidRDefault="00A16C84" w:rsidP="003C459E">
      <w:pPr>
        <w:jc w:val="both"/>
        <w:rPr>
          <w:b w:val="0"/>
          <w:bCs/>
        </w:rPr>
      </w:pPr>
      <w:r w:rsidRPr="00A16C84">
        <w:rPr>
          <w:b w:val="0"/>
          <w:bCs/>
        </w:rPr>
        <w:t xml:space="preserve"> </w:t>
      </w:r>
      <w:r w:rsidR="003C459E" w:rsidRPr="00A16C84">
        <w:rPr>
          <w:b w:val="0"/>
          <w:bCs/>
        </w:rPr>
        <w:t>Aşk’ın</w:t>
      </w:r>
      <w:r w:rsidRPr="00A16C84">
        <w:rPr>
          <w:b w:val="0"/>
          <w:bCs/>
        </w:rPr>
        <w:t xml:space="preserve"> </w:t>
      </w:r>
      <w:r w:rsidR="003C459E">
        <w:rPr>
          <w:b w:val="0"/>
          <w:bCs/>
        </w:rPr>
        <w:t xml:space="preserve">öteki </w:t>
      </w:r>
      <w:r w:rsidRPr="00A16C84">
        <w:rPr>
          <w:b w:val="0"/>
          <w:bCs/>
        </w:rPr>
        <w:t xml:space="preserve">için </w:t>
      </w:r>
      <w:r w:rsidR="003C459E" w:rsidRPr="00A16C84">
        <w:rPr>
          <w:b w:val="0"/>
          <w:bCs/>
        </w:rPr>
        <w:t>hissedilen,</w:t>
      </w:r>
      <w:r w:rsidR="003C459E">
        <w:rPr>
          <w:b w:val="0"/>
          <w:bCs/>
        </w:rPr>
        <w:t xml:space="preserve"> tutkulu ve güçlü</w:t>
      </w:r>
      <w:r w:rsidRPr="00A16C84">
        <w:rPr>
          <w:b w:val="0"/>
          <w:bCs/>
        </w:rPr>
        <w:t xml:space="preserve"> bir sevgi olduğu</w:t>
      </w:r>
      <w:r w:rsidR="003C459E">
        <w:rPr>
          <w:b w:val="0"/>
          <w:bCs/>
        </w:rPr>
        <w:t>na inanılmaktadır.</w:t>
      </w:r>
      <w:r w:rsidRPr="00A16C84">
        <w:rPr>
          <w:b w:val="0"/>
          <w:bCs/>
        </w:rPr>
        <w:t xml:space="preserve"> “Aşk” kelimesi etimolojik </w:t>
      </w:r>
      <w:r w:rsidR="00133E31" w:rsidRPr="00A16C84">
        <w:rPr>
          <w:b w:val="0"/>
          <w:bCs/>
        </w:rPr>
        <w:t>olarak,</w:t>
      </w:r>
      <w:r w:rsidRPr="00A16C84">
        <w:rPr>
          <w:b w:val="0"/>
          <w:bCs/>
        </w:rPr>
        <w:t xml:space="preserve"> “</w:t>
      </w:r>
      <w:r w:rsidR="00133E31">
        <w:rPr>
          <w:b w:val="0"/>
          <w:bCs/>
        </w:rPr>
        <w:t>sım</w:t>
      </w:r>
      <w:r w:rsidRPr="00A16C84">
        <w:rPr>
          <w:b w:val="0"/>
          <w:bCs/>
        </w:rPr>
        <w:t>sıkı sarılmak”</w:t>
      </w:r>
      <w:r w:rsidR="00133E31">
        <w:rPr>
          <w:b w:val="0"/>
          <w:bCs/>
        </w:rPr>
        <w:t xml:space="preserve"> anlamına gelen Arapça</w:t>
      </w:r>
      <w:r w:rsidRPr="00A16C84">
        <w:rPr>
          <w:b w:val="0"/>
          <w:bCs/>
        </w:rPr>
        <w:t xml:space="preserve"> fiil</w:t>
      </w:r>
      <w:r w:rsidR="00133E31">
        <w:rPr>
          <w:b w:val="0"/>
          <w:bCs/>
        </w:rPr>
        <w:t>den</w:t>
      </w:r>
      <w:r w:rsidRPr="00A16C84">
        <w:rPr>
          <w:b w:val="0"/>
          <w:bCs/>
        </w:rPr>
        <w:t xml:space="preserve"> </w:t>
      </w:r>
      <w:r w:rsidR="00133E31">
        <w:rPr>
          <w:b w:val="0"/>
          <w:bCs/>
        </w:rPr>
        <w:t>türemiştir</w:t>
      </w:r>
      <w:r w:rsidRPr="00A16C84">
        <w:rPr>
          <w:b w:val="0"/>
          <w:bCs/>
        </w:rPr>
        <w:t xml:space="preserve">. </w:t>
      </w:r>
      <w:proofErr w:type="spellStart"/>
      <w:r w:rsidR="00133E31">
        <w:rPr>
          <w:b w:val="0"/>
          <w:bCs/>
        </w:rPr>
        <w:t>Rollo</w:t>
      </w:r>
      <w:proofErr w:type="spellEnd"/>
      <w:r w:rsidR="00133E31">
        <w:rPr>
          <w:b w:val="0"/>
          <w:bCs/>
        </w:rPr>
        <w:t xml:space="preserve"> </w:t>
      </w:r>
      <w:r w:rsidRPr="00A16C84">
        <w:rPr>
          <w:b w:val="0"/>
          <w:bCs/>
        </w:rPr>
        <w:t xml:space="preserve">May </w:t>
      </w:r>
      <w:r w:rsidR="00133E31">
        <w:rPr>
          <w:b w:val="0"/>
          <w:bCs/>
        </w:rPr>
        <w:t>aşkın tarihçesini araştırırken, bu kavramın</w:t>
      </w:r>
      <w:r w:rsidRPr="00A16C84">
        <w:rPr>
          <w:b w:val="0"/>
          <w:bCs/>
        </w:rPr>
        <w:t xml:space="preserve"> </w:t>
      </w:r>
      <w:proofErr w:type="gramStart"/>
      <w:r w:rsidRPr="00A16C84">
        <w:rPr>
          <w:b w:val="0"/>
          <w:bCs/>
        </w:rPr>
        <w:t>libido ,</w:t>
      </w:r>
      <w:proofErr w:type="gramEnd"/>
      <w:r w:rsidRPr="00A16C84">
        <w:rPr>
          <w:b w:val="0"/>
          <w:bCs/>
        </w:rPr>
        <w:t xml:space="preserve"> eros (yaratma </w:t>
      </w:r>
      <w:r w:rsidR="00C85589">
        <w:rPr>
          <w:b w:val="0"/>
          <w:bCs/>
        </w:rPr>
        <w:t>itkisi</w:t>
      </w:r>
      <w:r w:rsidRPr="00A16C84">
        <w:rPr>
          <w:b w:val="0"/>
          <w:bCs/>
        </w:rPr>
        <w:t xml:space="preserve">), </w:t>
      </w:r>
      <w:proofErr w:type="spellStart"/>
      <w:r w:rsidRPr="00A16C84">
        <w:rPr>
          <w:b w:val="0"/>
          <w:bCs/>
        </w:rPr>
        <w:t>filia</w:t>
      </w:r>
      <w:proofErr w:type="spellEnd"/>
      <w:r w:rsidRPr="00A16C84">
        <w:rPr>
          <w:b w:val="0"/>
          <w:bCs/>
        </w:rPr>
        <w:t xml:space="preserve"> (dostluk) ve </w:t>
      </w:r>
      <w:proofErr w:type="spellStart"/>
      <w:r w:rsidRPr="00A16C84">
        <w:rPr>
          <w:b w:val="0"/>
          <w:bCs/>
        </w:rPr>
        <w:t>agape</w:t>
      </w:r>
      <w:proofErr w:type="spellEnd"/>
      <w:r w:rsidRPr="00A16C84">
        <w:rPr>
          <w:b w:val="0"/>
          <w:bCs/>
        </w:rPr>
        <w:t xml:space="preserve">/ </w:t>
      </w:r>
      <w:proofErr w:type="spellStart"/>
      <w:r w:rsidRPr="00A16C84">
        <w:rPr>
          <w:b w:val="0"/>
          <w:bCs/>
        </w:rPr>
        <w:t>caritas</w:t>
      </w:r>
      <w:proofErr w:type="spellEnd"/>
      <w:r w:rsidRPr="00A16C84">
        <w:rPr>
          <w:b w:val="0"/>
          <w:bCs/>
        </w:rPr>
        <w:t xml:space="preserve"> (ötekinin </w:t>
      </w:r>
      <w:r w:rsidR="00C85589">
        <w:rPr>
          <w:b w:val="0"/>
          <w:bCs/>
        </w:rPr>
        <w:t>huzuruna</w:t>
      </w:r>
      <w:r w:rsidRPr="00A16C84">
        <w:rPr>
          <w:b w:val="0"/>
          <w:bCs/>
        </w:rPr>
        <w:t xml:space="preserve"> adanmış sevgi) ol</w:t>
      </w:r>
      <w:r w:rsidR="00C85589">
        <w:rPr>
          <w:b w:val="0"/>
          <w:bCs/>
        </w:rPr>
        <w:t>mak üzere</w:t>
      </w:r>
      <w:r w:rsidRPr="00A16C84">
        <w:rPr>
          <w:b w:val="0"/>
          <w:bCs/>
        </w:rPr>
        <w:t xml:space="preserve"> dört </w:t>
      </w:r>
      <w:r w:rsidR="00C85589">
        <w:rPr>
          <w:b w:val="0"/>
          <w:bCs/>
        </w:rPr>
        <w:t>farklı türü içerdiğini</w:t>
      </w:r>
      <w:r w:rsidRPr="00A16C84">
        <w:rPr>
          <w:b w:val="0"/>
          <w:bCs/>
        </w:rPr>
        <w:t xml:space="preserve"> ve </w:t>
      </w:r>
      <w:r w:rsidR="00C85589">
        <w:rPr>
          <w:b w:val="0"/>
          <w:bCs/>
        </w:rPr>
        <w:t>aşkın bu dördünün karışımını içerirse tam olabileceğini belirtmiştir</w:t>
      </w:r>
      <w:r w:rsidRPr="00A16C84">
        <w:rPr>
          <w:b w:val="0"/>
          <w:bCs/>
        </w:rPr>
        <w:t>.</w:t>
      </w:r>
    </w:p>
    <w:p w14:paraId="667C3E81" w14:textId="1F42620F" w:rsidR="00B32A2D" w:rsidRPr="00B32A2D" w:rsidRDefault="00D201CE" w:rsidP="00602C6A">
      <w:pPr>
        <w:jc w:val="both"/>
        <w:rPr>
          <w:rFonts w:cs="Times New Roman"/>
          <w:b w:val="0"/>
          <w:bCs/>
          <w:szCs w:val="24"/>
        </w:rPr>
      </w:pPr>
      <w:r w:rsidRPr="00B32A2D">
        <w:rPr>
          <w:rFonts w:cs="Times New Roman"/>
          <w:b w:val="0"/>
          <w:bCs/>
          <w:szCs w:val="24"/>
        </w:rPr>
        <w:t>Aşk</w:t>
      </w:r>
      <w:r>
        <w:rPr>
          <w:rFonts w:cs="Times New Roman"/>
          <w:b w:val="0"/>
          <w:bCs/>
          <w:szCs w:val="24"/>
        </w:rPr>
        <w:t>;</w:t>
      </w:r>
      <w:r w:rsidRPr="00B32A2D">
        <w:rPr>
          <w:rFonts w:cs="Times New Roman"/>
          <w:b w:val="0"/>
          <w:bCs/>
          <w:szCs w:val="24"/>
        </w:rPr>
        <w:t xml:space="preserve"> </w:t>
      </w:r>
      <w:r>
        <w:rPr>
          <w:rFonts w:cs="Times New Roman"/>
          <w:b w:val="0"/>
          <w:bCs/>
          <w:szCs w:val="24"/>
        </w:rPr>
        <w:t>zaman</w:t>
      </w:r>
      <w:r w:rsidR="00C85589">
        <w:rPr>
          <w:rFonts w:cs="Times New Roman"/>
          <w:b w:val="0"/>
          <w:bCs/>
          <w:szCs w:val="24"/>
        </w:rPr>
        <w:t xml:space="preserve"> dilimi, </w:t>
      </w:r>
      <w:r>
        <w:rPr>
          <w:rFonts w:cs="Times New Roman"/>
          <w:b w:val="0"/>
          <w:bCs/>
          <w:szCs w:val="24"/>
        </w:rPr>
        <w:t>coğrafi konum veya kültür farklılıkları dinlemeden her bireyin hayatının</w:t>
      </w:r>
      <w:r w:rsidR="00B32A2D" w:rsidRPr="00B32A2D">
        <w:rPr>
          <w:rFonts w:cs="Times New Roman"/>
          <w:b w:val="0"/>
          <w:bCs/>
          <w:szCs w:val="24"/>
        </w:rPr>
        <w:t xml:space="preserve"> bir döneminde</w:t>
      </w:r>
      <w:r>
        <w:rPr>
          <w:rFonts w:cs="Times New Roman"/>
          <w:b w:val="0"/>
          <w:bCs/>
          <w:szCs w:val="24"/>
        </w:rPr>
        <w:t xml:space="preserve"> en azından</w:t>
      </w:r>
      <w:r w:rsidR="00B32A2D" w:rsidRPr="00B32A2D">
        <w:rPr>
          <w:rFonts w:cs="Times New Roman"/>
          <w:b w:val="0"/>
          <w:bCs/>
          <w:szCs w:val="24"/>
        </w:rPr>
        <w:t xml:space="preserve"> bir ke</w:t>
      </w:r>
      <w:r>
        <w:rPr>
          <w:rFonts w:cs="Times New Roman"/>
          <w:b w:val="0"/>
          <w:bCs/>
          <w:szCs w:val="24"/>
        </w:rPr>
        <w:t>re de olsa deneyimlediği veya bunu ümit</w:t>
      </w:r>
      <w:r w:rsidR="00B32A2D" w:rsidRPr="00B32A2D">
        <w:rPr>
          <w:rFonts w:cs="Times New Roman"/>
          <w:b w:val="0"/>
          <w:bCs/>
          <w:szCs w:val="24"/>
        </w:rPr>
        <w:t xml:space="preserve"> ettiği bir d</w:t>
      </w:r>
      <w:r>
        <w:rPr>
          <w:rFonts w:cs="Times New Roman"/>
          <w:b w:val="0"/>
          <w:bCs/>
          <w:szCs w:val="24"/>
        </w:rPr>
        <w:t>uygudur</w:t>
      </w:r>
      <w:r w:rsidR="00B32A2D" w:rsidRPr="00B32A2D">
        <w:rPr>
          <w:rFonts w:cs="Times New Roman"/>
          <w:b w:val="0"/>
          <w:bCs/>
          <w:szCs w:val="24"/>
        </w:rPr>
        <w:t xml:space="preserve">. </w:t>
      </w:r>
      <w:r>
        <w:rPr>
          <w:rFonts w:cs="Times New Roman"/>
          <w:b w:val="0"/>
          <w:bCs/>
          <w:szCs w:val="24"/>
        </w:rPr>
        <w:t>P</w:t>
      </w:r>
      <w:r w:rsidR="00B32A2D" w:rsidRPr="00B32A2D">
        <w:rPr>
          <w:rFonts w:cs="Times New Roman"/>
          <w:b w:val="0"/>
          <w:bCs/>
          <w:szCs w:val="24"/>
        </w:rPr>
        <w:t xml:space="preserve">sikolojinin </w:t>
      </w:r>
      <w:r>
        <w:rPr>
          <w:rFonts w:cs="Times New Roman"/>
          <w:b w:val="0"/>
          <w:bCs/>
          <w:szCs w:val="24"/>
        </w:rPr>
        <w:t>ilgi alanına son 30-40 yıldır girmiş olsa da</w:t>
      </w:r>
      <w:r w:rsidR="00B32A2D" w:rsidRPr="00B32A2D">
        <w:rPr>
          <w:rFonts w:cs="Times New Roman"/>
          <w:b w:val="0"/>
          <w:bCs/>
          <w:szCs w:val="24"/>
        </w:rPr>
        <w:t xml:space="preserve"> aşk kavramı, </w:t>
      </w:r>
      <w:r>
        <w:rPr>
          <w:rFonts w:cs="Times New Roman"/>
          <w:b w:val="0"/>
          <w:bCs/>
          <w:szCs w:val="24"/>
        </w:rPr>
        <w:t>nerdeyse tarihin başından</w:t>
      </w:r>
      <w:r w:rsidR="00B32A2D" w:rsidRPr="00B32A2D">
        <w:rPr>
          <w:rFonts w:cs="Times New Roman"/>
          <w:b w:val="0"/>
          <w:bCs/>
          <w:szCs w:val="24"/>
        </w:rPr>
        <w:t xml:space="preserve"> beri başta edebiyat</w:t>
      </w:r>
      <w:r>
        <w:rPr>
          <w:rFonts w:cs="Times New Roman"/>
          <w:b w:val="0"/>
          <w:bCs/>
          <w:szCs w:val="24"/>
        </w:rPr>
        <w:t xml:space="preserve">, tiyatro, resim </w:t>
      </w:r>
      <w:r w:rsidR="00B32A2D" w:rsidRPr="00B32A2D">
        <w:rPr>
          <w:rFonts w:cs="Times New Roman"/>
          <w:b w:val="0"/>
          <w:bCs/>
          <w:szCs w:val="24"/>
        </w:rPr>
        <w:t xml:space="preserve">olmak üzere </w:t>
      </w:r>
      <w:r>
        <w:rPr>
          <w:rFonts w:cs="Times New Roman"/>
          <w:b w:val="0"/>
          <w:bCs/>
          <w:szCs w:val="24"/>
        </w:rPr>
        <w:t xml:space="preserve">bütün sanat dallarında </w:t>
      </w:r>
      <w:r w:rsidR="00B32A2D" w:rsidRPr="00B32A2D">
        <w:rPr>
          <w:rFonts w:cs="Times New Roman"/>
          <w:b w:val="0"/>
          <w:bCs/>
          <w:szCs w:val="24"/>
        </w:rPr>
        <w:t>işlen</w:t>
      </w:r>
      <w:r>
        <w:rPr>
          <w:rFonts w:cs="Times New Roman"/>
          <w:b w:val="0"/>
          <w:bCs/>
          <w:szCs w:val="24"/>
        </w:rPr>
        <w:t>miştir.</w:t>
      </w:r>
      <w:sdt>
        <w:sdtPr>
          <w:rPr>
            <w:rFonts w:cs="Times New Roman"/>
            <w:b w:val="0"/>
            <w:bCs/>
            <w:color w:val="000000"/>
            <w:szCs w:val="24"/>
          </w:rPr>
          <w:tag w:val="MENDELEY_CITATION_v3_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"/>
          <w:id w:val="586970664"/>
          <w:placeholder>
            <w:docPart w:val="DefaultPlaceholder_-1854013440"/>
          </w:placeholder>
        </w:sdtPr>
        <w:sdtContent>
          <w:r w:rsidR="00871EF8" w:rsidRPr="00871EF8">
            <w:rPr>
              <w:rFonts w:cs="Times New Roman"/>
              <w:b w:val="0"/>
              <w:bCs/>
              <w:color w:val="000000"/>
              <w:szCs w:val="24"/>
            </w:rPr>
            <w:t>(66)</w:t>
          </w:r>
        </w:sdtContent>
      </w:sdt>
    </w:p>
    <w:p w14:paraId="02CA471F" w14:textId="5EE63523" w:rsidR="004C22D2" w:rsidRDefault="00C2168B" w:rsidP="004C22D2">
      <w:pPr>
        <w:jc w:val="both"/>
        <w:rPr>
          <w:rFonts w:cs="Times New Roman"/>
          <w:b w:val="0"/>
          <w:bCs/>
          <w:color w:val="212121"/>
          <w:szCs w:val="24"/>
          <w:shd w:val="clear" w:color="auto" w:fill="FFFFFF"/>
        </w:rPr>
      </w:pPr>
      <w:r w:rsidRPr="00602C6A">
        <w:rPr>
          <w:rFonts w:cs="Times New Roman"/>
          <w:b w:val="0"/>
          <w:bCs/>
          <w:color w:val="212121"/>
          <w:szCs w:val="24"/>
          <w:shd w:val="clear" w:color="auto" w:fill="FFFFFF"/>
        </w:rPr>
        <w:t>Aşk</w:t>
      </w:r>
      <w:r w:rsidR="004C22D2">
        <w:rPr>
          <w:rFonts w:cs="Times New Roman"/>
          <w:b w:val="0"/>
          <w:bCs/>
          <w:color w:val="212121"/>
          <w:szCs w:val="24"/>
          <w:shd w:val="clear" w:color="auto" w:fill="FFFFFF"/>
        </w:rPr>
        <w:t xml:space="preserve">a </w:t>
      </w:r>
      <w:r w:rsidRPr="00602C6A">
        <w:rPr>
          <w:rFonts w:cs="Times New Roman"/>
          <w:b w:val="0"/>
          <w:bCs/>
          <w:color w:val="212121"/>
          <w:szCs w:val="24"/>
          <w:shd w:val="clear" w:color="auto" w:fill="FFFFFF"/>
        </w:rPr>
        <w:t xml:space="preserve">ilişkin duygusal deneyimin </w:t>
      </w:r>
      <w:r w:rsidR="004C22D2">
        <w:rPr>
          <w:rFonts w:cs="Times New Roman"/>
          <w:b w:val="0"/>
          <w:bCs/>
          <w:color w:val="212121"/>
          <w:szCs w:val="24"/>
          <w:shd w:val="clear" w:color="auto" w:fill="FFFFFF"/>
        </w:rPr>
        <w:t>kaynakları genellikle bilinçdışıdır.</w:t>
      </w:r>
      <w:r w:rsidRPr="00602C6A">
        <w:rPr>
          <w:rFonts w:cs="Times New Roman"/>
          <w:b w:val="0"/>
          <w:bCs/>
          <w:color w:val="212121"/>
          <w:szCs w:val="24"/>
          <w:shd w:val="clear" w:color="auto" w:fill="FFFFFF"/>
        </w:rPr>
        <w:t> Aşkın doğası ikili ve çelişkilidir, gerici ve ilericidir, yapıcı ve yıkıcıdır, birleştiren ve ayırandır, nesneye ve benliğe yöneliktir.</w:t>
      </w:r>
      <w:sdt>
        <w:sdtPr>
          <w:rPr>
            <w:rFonts w:cs="Times New Roman"/>
            <w:b w:val="0"/>
            <w:bCs/>
            <w:color w:val="000000"/>
            <w:szCs w:val="24"/>
            <w:shd w:val="clear" w:color="auto" w:fill="FFFFFF"/>
          </w:rPr>
          <w:tag w:val="MENDELEY_CITATION_v3_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"/>
          <w:id w:val="817920225"/>
          <w:placeholder>
            <w:docPart w:val="DefaultPlaceholder_-1854013440"/>
          </w:placeholder>
        </w:sdtPr>
        <w:sdtContent>
          <w:r w:rsidR="00871EF8" w:rsidRPr="00871EF8">
            <w:rPr>
              <w:rFonts w:cs="Times New Roman"/>
              <w:b w:val="0"/>
              <w:bCs/>
              <w:color w:val="000000"/>
              <w:szCs w:val="24"/>
              <w:shd w:val="clear" w:color="auto" w:fill="FFFFFF"/>
            </w:rPr>
            <w:t>(67)</w:t>
          </w:r>
        </w:sdtContent>
      </w:sdt>
    </w:p>
    <w:p w14:paraId="4BEEC494" w14:textId="5EEE6D84" w:rsidR="004C22D2" w:rsidRPr="004C22D2" w:rsidRDefault="004C22D2" w:rsidP="004C22D2">
      <w:pPr>
        <w:jc w:val="both"/>
        <w:rPr>
          <w:rFonts w:cs="Times New Roman"/>
          <w:b w:val="0"/>
          <w:bCs/>
          <w:color w:val="212121"/>
          <w:szCs w:val="24"/>
          <w:shd w:val="clear" w:color="auto" w:fill="FFFFFF"/>
        </w:rPr>
      </w:pPr>
      <w:r>
        <w:rPr>
          <w:b w:val="0"/>
          <w:bCs/>
        </w:rPr>
        <w:t>İki kişi arasındaki sevgi alanının sürekli</w:t>
      </w:r>
      <w:r w:rsidRPr="00A16C84">
        <w:rPr>
          <w:b w:val="0"/>
          <w:bCs/>
        </w:rPr>
        <w:t xml:space="preserve"> dinami</w:t>
      </w:r>
      <w:r>
        <w:rPr>
          <w:b w:val="0"/>
          <w:bCs/>
        </w:rPr>
        <w:t>zm içinde</w:t>
      </w:r>
      <w:r w:rsidRPr="00A16C84">
        <w:rPr>
          <w:b w:val="0"/>
          <w:bCs/>
        </w:rPr>
        <w:t xml:space="preserve"> olduğu, bilinç </w:t>
      </w:r>
      <w:r>
        <w:rPr>
          <w:b w:val="0"/>
          <w:bCs/>
        </w:rPr>
        <w:t>ve bilinçdışı ögeler içerdiği,</w:t>
      </w:r>
      <w:r w:rsidRPr="00A16C84">
        <w:rPr>
          <w:b w:val="0"/>
          <w:bCs/>
        </w:rPr>
        <w:t xml:space="preserve"> </w:t>
      </w:r>
      <w:r>
        <w:rPr>
          <w:b w:val="0"/>
          <w:bCs/>
        </w:rPr>
        <w:t xml:space="preserve">iki partnerin de eski birlikteliklerinden ve yakın </w:t>
      </w:r>
      <w:r w:rsidRPr="00A16C84">
        <w:rPr>
          <w:b w:val="0"/>
          <w:bCs/>
        </w:rPr>
        <w:t>ilişkileri</w:t>
      </w:r>
      <w:r>
        <w:rPr>
          <w:b w:val="0"/>
          <w:bCs/>
        </w:rPr>
        <w:t xml:space="preserve">nden izler </w:t>
      </w:r>
      <w:r w:rsidRPr="00A16C84">
        <w:rPr>
          <w:b w:val="0"/>
          <w:bCs/>
        </w:rPr>
        <w:t xml:space="preserve">taşıdığı </w:t>
      </w:r>
      <w:r>
        <w:rPr>
          <w:b w:val="0"/>
          <w:bCs/>
        </w:rPr>
        <w:t>söylenmektedir</w:t>
      </w:r>
      <w:r w:rsidRPr="00A16C84">
        <w:rPr>
          <w:b w:val="0"/>
          <w:bCs/>
        </w:rPr>
        <w:t xml:space="preserve">. </w:t>
      </w:r>
      <w:sdt>
        <w:sdtPr>
          <w:rPr>
            <w:b w:val="0"/>
            <w:bCs/>
            <w:color w:val="000000"/>
          </w:rPr>
          <w:tag w:val="MENDELEY_CITATION_v3_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"/>
          <w:id w:val="-2137323014"/>
          <w:placeholder>
            <w:docPart w:val="A409135FD1C94241AA43F5DB285E15A1"/>
          </w:placeholder>
        </w:sdtPr>
        <w:sdtContent>
          <w:r w:rsidR="00871EF8" w:rsidRPr="00871EF8">
            <w:rPr>
              <w:b w:val="0"/>
              <w:bCs/>
              <w:color w:val="000000"/>
            </w:rPr>
            <w:t>(65)</w:t>
          </w:r>
        </w:sdtContent>
      </w:sdt>
    </w:p>
    <w:p w14:paraId="015BADFC" w14:textId="5056410A" w:rsidR="001A6968" w:rsidRPr="00602C6A" w:rsidRDefault="001A6968" w:rsidP="00602C6A">
      <w:pPr>
        <w:jc w:val="both"/>
        <w:rPr>
          <w:rFonts w:cs="Times New Roman"/>
          <w:b w:val="0"/>
          <w:bCs/>
          <w:color w:val="212121"/>
          <w:szCs w:val="24"/>
          <w:shd w:val="clear" w:color="auto" w:fill="FFFFFF"/>
        </w:rPr>
      </w:pPr>
      <w:r w:rsidRPr="00602C6A">
        <w:rPr>
          <w:rFonts w:cs="Times New Roman"/>
          <w:b w:val="0"/>
          <w:bCs/>
          <w:color w:val="333333"/>
          <w:szCs w:val="24"/>
        </w:rPr>
        <w:t>Fizyolojik olarak</w:t>
      </w:r>
      <w:r w:rsidR="004C22D2">
        <w:rPr>
          <w:rFonts w:cs="Times New Roman"/>
          <w:b w:val="0"/>
          <w:bCs/>
          <w:color w:val="333333"/>
          <w:szCs w:val="24"/>
        </w:rPr>
        <w:t xml:space="preserve"> ise</w:t>
      </w:r>
      <w:r w:rsidRPr="00602C6A">
        <w:rPr>
          <w:rFonts w:cs="Times New Roman"/>
          <w:b w:val="0"/>
          <w:bCs/>
          <w:color w:val="333333"/>
          <w:szCs w:val="24"/>
        </w:rPr>
        <w:t>, aşkın beynin haz, coşku ve uyarılma</w:t>
      </w:r>
      <w:r w:rsidR="0018326E">
        <w:rPr>
          <w:rFonts w:cs="Times New Roman"/>
          <w:b w:val="0"/>
          <w:bCs/>
          <w:color w:val="333333"/>
          <w:szCs w:val="24"/>
        </w:rPr>
        <w:t>yla</w:t>
      </w:r>
      <w:r w:rsidRPr="00602C6A">
        <w:rPr>
          <w:rFonts w:cs="Times New Roman"/>
          <w:b w:val="0"/>
          <w:bCs/>
          <w:color w:val="333333"/>
          <w:szCs w:val="24"/>
        </w:rPr>
        <w:t xml:space="preserve"> </w:t>
      </w:r>
      <w:r w:rsidR="00F848BE">
        <w:rPr>
          <w:rFonts w:cs="Times New Roman"/>
          <w:b w:val="0"/>
          <w:bCs/>
          <w:color w:val="333333"/>
          <w:szCs w:val="24"/>
        </w:rPr>
        <w:t>il</w:t>
      </w:r>
      <w:r w:rsidR="0018326E">
        <w:rPr>
          <w:rFonts w:cs="Times New Roman"/>
          <w:b w:val="0"/>
          <w:bCs/>
          <w:color w:val="333333"/>
          <w:szCs w:val="24"/>
        </w:rPr>
        <w:t>işkili</w:t>
      </w:r>
      <w:r w:rsidR="00F848BE">
        <w:rPr>
          <w:rFonts w:cs="Times New Roman"/>
          <w:b w:val="0"/>
          <w:bCs/>
          <w:color w:val="333333"/>
          <w:szCs w:val="24"/>
        </w:rPr>
        <w:t xml:space="preserve"> </w:t>
      </w:r>
      <w:r w:rsidRPr="00602C6A">
        <w:rPr>
          <w:rFonts w:cs="Times New Roman"/>
          <w:b w:val="0"/>
          <w:bCs/>
          <w:color w:val="333333"/>
          <w:szCs w:val="24"/>
        </w:rPr>
        <w:t>bir böl</w:t>
      </w:r>
      <w:r w:rsidR="00F848BE">
        <w:rPr>
          <w:rFonts w:cs="Times New Roman"/>
          <w:b w:val="0"/>
          <w:bCs/>
          <w:color w:val="333333"/>
          <w:szCs w:val="24"/>
        </w:rPr>
        <w:t>ümü</w:t>
      </w:r>
      <w:r w:rsidRPr="00602C6A">
        <w:rPr>
          <w:rFonts w:cs="Times New Roman"/>
          <w:b w:val="0"/>
          <w:bCs/>
          <w:color w:val="333333"/>
          <w:szCs w:val="24"/>
        </w:rPr>
        <w:t xml:space="preserve"> olan </w:t>
      </w:r>
      <w:proofErr w:type="spellStart"/>
      <w:r w:rsidRPr="00602C6A">
        <w:rPr>
          <w:rFonts w:cs="Times New Roman"/>
          <w:b w:val="0"/>
          <w:bCs/>
          <w:color w:val="333333"/>
          <w:szCs w:val="24"/>
        </w:rPr>
        <w:t>ventral</w:t>
      </w:r>
      <w:proofErr w:type="spellEnd"/>
      <w:r w:rsidRPr="00602C6A">
        <w:rPr>
          <w:rFonts w:cs="Times New Roman"/>
          <w:b w:val="0"/>
          <w:bCs/>
          <w:color w:val="333333"/>
          <w:szCs w:val="24"/>
        </w:rPr>
        <w:t xml:space="preserve"> </w:t>
      </w:r>
      <w:proofErr w:type="spellStart"/>
      <w:r w:rsidRPr="00602C6A">
        <w:rPr>
          <w:rFonts w:cs="Times New Roman"/>
          <w:b w:val="0"/>
          <w:bCs/>
          <w:color w:val="333333"/>
          <w:szCs w:val="24"/>
        </w:rPr>
        <w:t>tegmental</w:t>
      </w:r>
      <w:proofErr w:type="spellEnd"/>
      <w:r w:rsidRPr="00602C6A">
        <w:rPr>
          <w:rFonts w:cs="Times New Roman"/>
          <w:b w:val="0"/>
          <w:bCs/>
          <w:color w:val="333333"/>
          <w:szCs w:val="24"/>
        </w:rPr>
        <w:t xml:space="preserve"> alanı harekete geçirdiği </w:t>
      </w:r>
      <w:r w:rsidR="0018326E" w:rsidRPr="00602C6A">
        <w:rPr>
          <w:rFonts w:cs="Times New Roman"/>
          <w:b w:val="0"/>
          <w:bCs/>
          <w:color w:val="333333"/>
          <w:szCs w:val="24"/>
        </w:rPr>
        <w:t>b</w:t>
      </w:r>
      <w:r w:rsidR="0018326E">
        <w:rPr>
          <w:rFonts w:cs="Times New Roman"/>
          <w:b w:val="0"/>
          <w:bCs/>
          <w:color w:val="333333"/>
          <w:szCs w:val="24"/>
        </w:rPr>
        <w:t>ulunmuştur</w:t>
      </w:r>
      <w:r w:rsidR="0018326E" w:rsidRPr="00602C6A">
        <w:rPr>
          <w:rFonts w:cs="Times New Roman"/>
          <w:b w:val="0"/>
          <w:bCs/>
          <w:color w:val="333333"/>
          <w:szCs w:val="24"/>
        </w:rPr>
        <w:t>.</w:t>
      </w:r>
      <w:sdt>
        <w:sdtPr>
          <w:rPr>
            <w:rFonts w:cs="Times New Roman"/>
            <w:b w:val="0"/>
            <w:bCs/>
            <w:color w:val="000000"/>
            <w:szCs w:val="24"/>
          </w:rPr>
          <w:tag w:val="MENDELEY_CITATION_v3_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"/>
          <w:id w:val="-298692488"/>
          <w:placeholder>
            <w:docPart w:val="DefaultPlaceholder_-1854013440"/>
          </w:placeholder>
        </w:sdtPr>
        <w:sdtContent>
          <w:r w:rsidR="00871EF8" w:rsidRPr="00871EF8">
            <w:rPr>
              <w:rFonts w:cs="Times New Roman"/>
              <w:b w:val="0"/>
              <w:bCs/>
              <w:color w:val="000000"/>
              <w:szCs w:val="24"/>
            </w:rPr>
            <w:t>(68)</w:t>
          </w:r>
        </w:sdtContent>
      </w:sdt>
    </w:p>
    <w:p w14:paraId="31C959B0" w14:textId="14827D52" w:rsidR="00CA3BE6" w:rsidRDefault="00CA3BE6" w:rsidP="00F73C27">
      <w:pPr>
        <w:jc w:val="both"/>
        <w:rPr>
          <w:rFonts w:cs="Times New Roman"/>
          <w:b w:val="0"/>
          <w:bCs/>
          <w:szCs w:val="24"/>
        </w:rPr>
      </w:pPr>
      <w:r>
        <w:rPr>
          <w:rFonts w:cs="Times New Roman"/>
          <w:b w:val="0"/>
          <w:bCs/>
          <w:szCs w:val="24"/>
        </w:rPr>
        <w:t>Nasıl ki aşkın tanımı kişiye ve kültüre göre değişmekteyse, a</w:t>
      </w:r>
      <w:r w:rsidRPr="00602C6A">
        <w:rPr>
          <w:rFonts w:cs="Times New Roman"/>
          <w:b w:val="0"/>
          <w:bCs/>
          <w:szCs w:val="24"/>
        </w:rPr>
        <w:t xml:space="preserve">raştırmacıların </w:t>
      </w:r>
      <w:r>
        <w:rPr>
          <w:rFonts w:cs="Times New Roman"/>
          <w:b w:val="0"/>
          <w:bCs/>
          <w:szCs w:val="24"/>
        </w:rPr>
        <w:t xml:space="preserve">aşkı anlatma şekli </w:t>
      </w:r>
      <w:r w:rsidRPr="00602C6A">
        <w:rPr>
          <w:rFonts w:cs="Times New Roman"/>
          <w:b w:val="0"/>
          <w:bCs/>
          <w:szCs w:val="24"/>
        </w:rPr>
        <w:t xml:space="preserve">de </w:t>
      </w:r>
      <w:r>
        <w:rPr>
          <w:rFonts w:cs="Times New Roman"/>
          <w:b w:val="0"/>
          <w:bCs/>
          <w:szCs w:val="24"/>
        </w:rPr>
        <w:t xml:space="preserve">onların </w:t>
      </w:r>
      <w:r w:rsidRPr="00602C6A">
        <w:rPr>
          <w:rFonts w:cs="Times New Roman"/>
          <w:b w:val="0"/>
          <w:bCs/>
          <w:szCs w:val="24"/>
        </w:rPr>
        <w:t>bakış açılarına göre</w:t>
      </w:r>
      <w:r>
        <w:rPr>
          <w:rFonts w:cs="Times New Roman"/>
          <w:b w:val="0"/>
          <w:bCs/>
          <w:szCs w:val="24"/>
        </w:rPr>
        <w:t xml:space="preserve"> farklılık göstermektedir</w:t>
      </w:r>
      <w:r w:rsidRPr="00602C6A">
        <w:rPr>
          <w:rFonts w:cs="Times New Roman"/>
          <w:b w:val="0"/>
          <w:bCs/>
          <w:szCs w:val="24"/>
        </w:rPr>
        <w:t>.</w:t>
      </w:r>
    </w:p>
    <w:p w14:paraId="14DC2EDF" w14:textId="77777777" w:rsidR="00477712" w:rsidRDefault="00C2168B" w:rsidP="00F73C27">
      <w:pPr>
        <w:jc w:val="both"/>
        <w:rPr>
          <w:rFonts w:cs="Times New Roman"/>
          <w:b w:val="0"/>
          <w:bCs/>
          <w:szCs w:val="24"/>
        </w:rPr>
      </w:pPr>
      <w:proofErr w:type="spellStart"/>
      <w:r w:rsidRPr="00C2168B">
        <w:rPr>
          <w:rFonts w:cs="Times New Roman"/>
          <w:b w:val="0"/>
          <w:bCs/>
          <w:szCs w:val="24"/>
        </w:rPr>
        <w:t>Bergmann'a</w:t>
      </w:r>
      <w:proofErr w:type="spellEnd"/>
      <w:r w:rsidRPr="00C2168B">
        <w:rPr>
          <w:rFonts w:cs="Times New Roman"/>
          <w:b w:val="0"/>
          <w:bCs/>
          <w:szCs w:val="24"/>
        </w:rPr>
        <w:t xml:space="preserve"> (1980) göre mutlu </w:t>
      </w:r>
      <w:r w:rsidR="0018326E">
        <w:rPr>
          <w:rFonts w:cs="Times New Roman"/>
          <w:b w:val="0"/>
          <w:bCs/>
          <w:szCs w:val="24"/>
        </w:rPr>
        <w:t xml:space="preserve">bir </w:t>
      </w:r>
      <w:r w:rsidRPr="00C2168B">
        <w:rPr>
          <w:rFonts w:cs="Times New Roman"/>
          <w:b w:val="0"/>
          <w:bCs/>
          <w:szCs w:val="24"/>
        </w:rPr>
        <w:t xml:space="preserve">aşk, ilk aşk nesnelerini </w:t>
      </w:r>
      <w:r w:rsidR="0018326E">
        <w:rPr>
          <w:rFonts w:cs="Times New Roman"/>
          <w:b w:val="0"/>
          <w:bCs/>
          <w:szCs w:val="24"/>
        </w:rPr>
        <w:t>farklı şekillerde tekrar tekrar</w:t>
      </w:r>
      <w:r w:rsidRPr="00C2168B">
        <w:rPr>
          <w:rFonts w:cs="Times New Roman"/>
          <w:b w:val="0"/>
          <w:bCs/>
          <w:szCs w:val="24"/>
        </w:rPr>
        <w:t xml:space="preserve"> bulmayı, kişinin </w:t>
      </w:r>
      <w:r w:rsidR="0018326E">
        <w:rPr>
          <w:rFonts w:cs="Times New Roman"/>
          <w:b w:val="0"/>
          <w:bCs/>
          <w:szCs w:val="24"/>
        </w:rPr>
        <w:t xml:space="preserve">sahip olmadığı şeylere kavuşarak </w:t>
      </w:r>
      <w:r w:rsidRPr="00C2168B">
        <w:rPr>
          <w:rFonts w:cs="Times New Roman"/>
          <w:b w:val="0"/>
          <w:bCs/>
          <w:szCs w:val="24"/>
        </w:rPr>
        <w:t xml:space="preserve">eski nesneyi iyileştirmeyi ve sevilen </w:t>
      </w:r>
      <w:r w:rsidR="0018326E">
        <w:rPr>
          <w:rFonts w:cs="Times New Roman"/>
          <w:b w:val="0"/>
          <w:bCs/>
          <w:szCs w:val="24"/>
        </w:rPr>
        <w:t>ötekinde</w:t>
      </w:r>
      <w:r w:rsidRPr="00C2168B">
        <w:rPr>
          <w:rFonts w:cs="Times New Roman"/>
          <w:b w:val="0"/>
          <w:bCs/>
          <w:szCs w:val="24"/>
        </w:rPr>
        <w:t xml:space="preserve"> kendini yansıtmayı içerir.</w:t>
      </w:r>
      <w:r w:rsidR="00F73C27">
        <w:rPr>
          <w:rFonts w:cs="Times New Roman"/>
          <w:b w:val="0"/>
          <w:bCs/>
          <w:szCs w:val="24"/>
        </w:rPr>
        <w:t xml:space="preserve"> </w:t>
      </w:r>
    </w:p>
    <w:p w14:paraId="68A27199" w14:textId="3421EF0A" w:rsidR="00C2168B" w:rsidRDefault="00F73C27" w:rsidP="00F73C27">
      <w:pPr>
        <w:jc w:val="both"/>
        <w:rPr>
          <w:rFonts w:cs="Times New Roman"/>
          <w:b w:val="0"/>
          <w:bCs/>
          <w:szCs w:val="24"/>
        </w:rPr>
      </w:pPr>
      <w:r>
        <w:rPr>
          <w:rFonts w:cs="Times New Roman"/>
          <w:b w:val="0"/>
          <w:bCs/>
          <w:szCs w:val="24"/>
        </w:rPr>
        <w:lastRenderedPageBreak/>
        <w:t>Jung’a göre ise</w:t>
      </w:r>
      <w:r w:rsidRPr="00602C6A">
        <w:rPr>
          <w:rFonts w:cs="Times New Roman"/>
          <w:b w:val="0"/>
          <w:bCs/>
          <w:szCs w:val="24"/>
        </w:rPr>
        <w:t>, çoğu zaman bilmeden, birini sevdiğimizde kendimizi</w:t>
      </w:r>
      <w:r>
        <w:rPr>
          <w:rFonts w:cs="Times New Roman"/>
          <w:b w:val="0"/>
          <w:bCs/>
          <w:szCs w:val="24"/>
        </w:rPr>
        <w:t xml:space="preserve"> de</w:t>
      </w:r>
      <w:r w:rsidRPr="00602C6A">
        <w:rPr>
          <w:rFonts w:cs="Times New Roman"/>
          <w:b w:val="0"/>
          <w:bCs/>
          <w:szCs w:val="24"/>
        </w:rPr>
        <w:t xml:space="preserve"> sever</w:t>
      </w:r>
      <w:r>
        <w:rPr>
          <w:rFonts w:cs="Times New Roman"/>
          <w:b w:val="0"/>
          <w:bCs/>
          <w:szCs w:val="24"/>
        </w:rPr>
        <w:t>iz.</w:t>
      </w:r>
      <w:r w:rsidR="00C2168B" w:rsidRPr="00C2168B">
        <w:rPr>
          <w:rFonts w:cs="Times New Roman"/>
          <w:b w:val="0"/>
          <w:bCs/>
          <w:szCs w:val="24"/>
        </w:rPr>
        <w:t xml:space="preserve"> Aşk aynı anda çeşitli oranlarda çocuksu kökler ve gelecek için umut içerir. </w:t>
      </w:r>
    </w:p>
    <w:p w14:paraId="5314D341" w14:textId="008819AD" w:rsidR="001A3A57" w:rsidRDefault="001A3A57" w:rsidP="00A43A91">
      <w:pPr>
        <w:jc w:val="both"/>
        <w:rPr>
          <w:rFonts w:cs="Times New Roman"/>
          <w:b w:val="0"/>
          <w:bCs/>
          <w:szCs w:val="24"/>
        </w:rPr>
      </w:pPr>
      <w:r w:rsidRPr="00602C6A">
        <w:rPr>
          <w:rFonts w:cs="Times New Roman"/>
          <w:b w:val="0"/>
          <w:bCs/>
          <w:szCs w:val="24"/>
        </w:rPr>
        <w:t xml:space="preserve">İlk "aşk" ilişkisi, sonraki tüm aşk ilişkilerinin temeli olur. </w:t>
      </w:r>
      <w:proofErr w:type="spellStart"/>
      <w:r w:rsidRPr="00602C6A">
        <w:rPr>
          <w:rFonts w:cs="Times New Roman"/>
          <w:b w:val="0"/>
          <w:bCs/>
          <w:szCs w:val="24"/>
        </w:rPr>
        <w:t>Mahler</w:t>
      </w:r>
      <w:proofErr w:type="spellEnd"/>
      <w:r w:rsidRPr="00602C6A">
        <w:rPr>
          <w:rFonts w:cs="Times New Roman"/>
          <w:b w:val="0"/>
          <w:bCs/>
          <w:szCs w:val="24"/>
        </w:rPr>
        <w:t xml:space="preserve"> ve ark. (1975) ilk aşk ilişkisini, duygusallığı, karşılıklılığı ve uyumu karakterize eden bir anne-bebek ilişkisini incele</w:t>
      </w:r>
      <w:r w:rsidR="00A43A91">
        <w:rPr>
          <w:rFonts w:cs="Times New Roman"/>
          <w:b w:val="0"/>
          <w:bCs/>
          <w:szCs w:val="24"/>
        </w:rPr>
        <w:t>yerek,</w:t>
      </w:r>
      <w:r w:rsidRPr="00602C6A">
        <w:rPr>
          <w:rFonts w:cs="Times New Roman"/>
          <w:b w:val="0"/>
          <w:bCs/>
          <w:szCs w:val="24"/>
        </w:rPr>
        <w:t xml:space="preserve"> </w:t>
      </w:r>
      <w:r w:rsidR="00F73C27">
        <w:rPr>
          <w:rFonts w:cs="Times New Roman"/>
          <w:b w:val="0"/>
          <w:bCs/>
          <w:szCs w:val="24"/>
        </w:rPr>
        <w:t>y</w:t>
      </w:r>
      <w:r w:rsidR="00F73C27" w:rsidRPr="00602C6A">
        <w:rPr>
          <w:rFonts w:cs="Times New Roman"/>
          <w:b w:val="0"/>
          <w:bCs/>
          <w:szCs w:val="24"/>
        </w:rPr>
        <w:t>aşamın erken</w:t>
      </w:r>
      <w:r w:rsidRPr="00602C6A">
        <w:rPr>
          <w:rFonts w:cs="Times New Roman"/>
          <w:b w:val="0"/>
          <w:bCs/>
          <w:szCs w:val="24"/>
        </w:rPr>
        <w:t xml:space="preserve"> dönem</w:t>
      </w:r>
      <w:r w:rsidR="00A43A91">
        <w:rPr>
          <w:rFonts w:cs="Times New Roman"/>
          <w:b w:val="0"/>
          <w:bCs/>
          <w:szCs w:val="24"/>
        </w:rPr>
        <w:t>lerinde</w:t>
      </w:r>
      <w:r w:rsidRPr="00602C6A">
        <w:rPr>
          <w:rFonts w:cs="Times New Roman"/>
          <w:b w:val="0"/>
          <w:bCs/>
          <w:szCs w:val="24"/>
        </w:rPr>
        <w:t xml:space="preserve"> çevre (anne) sevgisi</w:t>
      </w:r>
      <w:r w:rsidR="00A43A91">
        <w:rPr>
          <w:rFonts w:cs="Times New Roman"/>
          <w:b w:val="0"/>
          <w:bCs/>
          <w:szCs w:val="24"/>
        </w:rPr>
        <w:t>nin</w:t>
      </w:r>
      <w:r w:rsidRPr="00602C6A">
        <w:rPr>
          <w:rFonts w:cs="Times New Roman"/>
          <w:b w:val="0"/>
          <w:bCs/>
          <w:szCs w:val="24"/>
        </w:rPr>
        <w:t xml:space="preserve">, bebeğe zihinsel olarak temsil edilemeyen ancak fiziksel olarak depolanan hoş bedensel duyumlar </w:t>
      </w:r>
      <w:r w:rsidR="00F73C27">
        <w:rPr>
          <w:rFonts w:cs="Times New Roman"/>
          <w:b w:val="0"/>
          <w:bCs/>
          <w:szCs w:val="24"/>
        </w:rPr>
        <w:t>şeklinde</w:t>
      </w:r>
      <w:r w:rsidRPr="00602C6A">
        <w:rPr>
          <w:rFonts w:cs="Times New Roman"/>
          <w:b w:val="0"/>
          <w:bCs/>
          <w:szCs w:val="24"/>
        </w:rPr>
        <w:t xml:space="preserve"> deneyimle</w:t>
      </w:r>
      <w:r w:rsidR="00F73C27">
        <w:rPr>
          <w:rFonts w:cs="Times New Roman"/>
          <w:b w:val="0"/>
          <w:bCs/>
          <w:szCs w:val="24"/>
        </w:rPr>
        <w:t>ndiğini belir</w:t>
      </w:r>
      <w:r w:rsidR="002200F0">
        <w:rPr>
          <w:rFonts w:cs="Times New Roman"/>
          <w:b w:val="0"/>
          <w:bCs/>
          <w:szCs w:val="24"/>
        </w:rPr>
        <w:t>tmiştir</w:t>
      </w:r>
      <w:r w:rsidRPr="00602C6A">
        <w:rPr>
          <w:rFonts w:cs="Times New Roman"/>
          <w:b w:val="0"/>
          <w:bCs/>
          <w:szCs w:val="24"/>
        </w:rPr>
        <w:t xml:space="preserve">. </w:t>
      </w:r>
    </w:p>
    <w:p w14:paraId="53899BE3" w14:textId="3D5B3AD9" w:rsidR="00477712" w:rsidRDefault="00477712" w:rsidP="00477712">
      <w:pPr>
        <w:jc w:val="both"/>
        <w:rPr>
          <w:rFonts w:cs="Times New Roman"/>
          <w:b w:val="0"/>
          <w:bCs/>
          <w:szCs w:val="24"/>
        </w:rPr>
      </w:pPr>
      <w:r w:rsidRPr="00602C6A">
        <w:rPr>
          <w:rFonts w:cs="Times New Roman"/>
          <w:b w:val="0"/>
          <w:bCs/>
          <w:szCs w:val="24"/>
        </w:rPr>
        <w:t xml:space="preserve">Freud aşkı, </w:t>
      </w:r>
      <w:r>
        <w:rPr>
          <w:rFonts w:cs="Times New Roman"/>
          <w:b w:val="0"/>
          <w:bCs/>
          <w:szCs w:val="24"/>
        </w:rPr>
        <w:t>libidonun</w:t>
      </w:r>
      <w:r w:rsidRPr="00602C6A">
        <w:rPr>
          <w:rFonts w:cs="Times New Roman"/>
          <w:b w:val="0"/>
          <w:bCs/>
          <w:szCs w:val="24"/>
        </w:rPr>
        <w:t xml:space="preserve"> yüceltilmesi</w:t>
      </w:r>
      <w:r>
        <w:rPr>
          <w:rFonts w:cs="Times New Roman"/>
          <w:b w:val="0"/>
          <w:bCs/>
          <w:szCs w:val="24"/>
        </w:rPr>
        <w:t xml:space="preserve">, </w:t>
      </w:r>
      <w:proofErr w:type="spellStart"/>
      <w:r w:rsidRPr="00602C6A">
        <w:rPr>
          <w:rFonts w:cs="Times New Roman"/>
          <w:b w:val="0"/>
          <w:bCs/>
          <w:szCs w:val="24"/>
        </w:rPr>
        <w:t>Fromm</w:t>
      </w:r>
      <w:proofErr w:type="spellEnd"/>
      <w:r w:rsidRPr="00602C6A">
        <w:rPr>
          <w:rFonts w:cs="Times New Roman"/>
          <w:b w:val="0"/>
          <w:bCs/>
          <w:szCs w:val="24"/>
        </w:rPr>
        <w:t xml:space="preserve"> </w:t>
      </w:r>
      <w:r>
        <w:rPr>
          <w:rFonts w:cs="Times New Roman"/>
          <w:b w:val="0"/>
          <w:bCs/>
          <w:szCs w:val="24"/>
        </w:rPr>
        <w:t xml:space="preserve">ise </w:t>
      </w:r>
      <w:r w:rsidRPr="00602C6A">
        <w:rPr>
          <w:rFonts w:cs="Times New Roman"/>
          <w:b w:val="0"/>
          <w:bCs/>
          <w:szCs w:val="24"/>
        </w:rPr>
        <w:t xml:space="preserve">ilgi, sorumluluk, saygı ve anlayış </w:t>
      </w:r>
      <w:r>
        <w:rPr>
          <w:rFonts w:cs="Times New Roman"/>
          <w:b w:val="0"/>
          <w:bCs/>
          <w:szCs w:val="24"/>
        </w:rPr>
        <w:t>şeklinde</w:t>
      </w:r>
      <w:r w:rsidRPr="00602C6A">
        <w:rPr>
          <w:rFonts w:cs="Times New Roman"/>
          <w:b w:val="0"/>
          <w:bCs/>
          <w:szCs w:val="24"/>
        </w:rPr>
        <w:t xml:space="preserve"> tanımlamıştır.</w:t>
      </w:r>
      <w:sdt>
        <w:sdtPr>
          <w:rPr>
            <w:rFonts w:cs="Times New Roman"/>
            <w:b w:val="0"/>
            <w:bCs/>
            <w:color w:val="000000"/>
            <w:szCs w:val="24"/>
          </w:rPr>
          <w:tag w:val="MENDELEY_CITATION_v3_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"/>
          <w:id w:val="428624977"/>
          <w:placeholder>
            <w:docPart w:val="BF27AA0CAF4346D3B1A663959E870A96"/>
          </w:placeholder>
        </w:sdtPr>
        <w:sdtContent>
          <w:r w:rsidR="00871EF8" w:rsidRPr="00871EF8">
            <w:rPr>
              <w:rFonts w:cs="Times New Roman"/>
              <w:b w:val="0"/>
              <w:bCs/>
              <w:color w:val="000000"/>
              <w:szCs w:val="24"/>
            </w:rPr>
            <w:t>(69)</w:t>
          </w:r>
        </w:sdtContent>
      </w:sdt>
    </w:p>
    <w:p w14:paraId="32F1D0F3" w14:textId="1BA216C5" w:rsidR="00F73C27" w:rsidRDefault="0018326E" w:rsidP="00477712">
      <w:pPr>
        <w:jc w:val="both"/>
        <w:rPr>
          <w:rFonts w:cs="Times New Roman"/>
          <w:b w:val="0"/>
          <w:bCs/>
          <w:szCs w:val="24"/>
        </w:rPr>
      </w:pPr>
      <w:proofErr w:type="spellStart"/>
      <w:r>
        <w:rPr>
          <w:rFonts w:cs="Times New Roman"/>
          <w:b w:val="0"/>
          <w:bCs/>
          <w:szCs w:val="24"/>
        </w:rPr>
        <w:t>Kernberg’e</w:t>
      </w:r>
      <w:proofErr w:type="spellEnd"/>
      <w:r>
        <w:rPr>
          <w:rFonts w:cs="Times New Roman"/>
          <w:b w:val="0"/>
          <w:bCs/>
          <w:szCs w:val="24"/>
        </w:rPr>
        <w:t xml:space="preserve"> </w:t>
      </w:r>
      <w:r w:rsidR="008B0991">
        <w:rPr>
          <w:rFonts w:cs="Times New Roman"/>
          <w:b w:val="0"/>
          <w:bCs/>
          <w:szCs w:val="24"/>
        </w:rPr>
        <w:t>göre,</w:t>
      </w:r>
      <w:r>
        <w:rPr>
          <w:rFonts w:cs="Times New Roman"/>
          <w:b w:val="0"/>
          <w:bCs/>
          <w:szCs w:val="24"/>
        </w:rPr>
        <w:t xml:space="preserve"> o</w:t>
      </w:r>
      <w:r w:rsidR="00C2168B" w:rsidRPr="00602C6A">
        <w:rPr>
          <w:rFonts w:cs="Times New Roman"/>
          <w:b w:val="0"/>
          <w:bCs/>
          <w:szCs w:val="24"/>
        </w:rPr>
        <w:t xml:space="preserve">lgun </w:t>
      </w:r>
      <w:r>
        <w:rPr>
          <w:rFonts w:cs="Times New Roman"/>
          <w:b w:val="0"/>
          <w:bCs/>
          <w:szCs w:val="24"/>
        </w:rPr>
        <w:t xml:space="preserve">bir </w:t>
      </w:r>
      <w:r w:rsidR="00C2168B" w:rsidRPr="00602C6A">
        <w:rPr>
          <w:rFonts w:cs="Times New Roman"/>
          <w:b w:val="0"/>
          <w:bCs/>
          <w:szCs w:val="24"/>
        </w:rPr>
        <w:t>sevginin ön koşullarından biri, sevilen</w:t>
      </w:r>
      <w:r>
        <w:rPr>
          <w:rFonts w:cs="Times New Roman"/>
          <w:b w:val="0"/>
          <w:bCs/>
          <w:szCs w:val="24"/>
        </w:rPr>
        <w:t xml:space="preserve"> kişiye olan</w:t>
      </w:r>
      <w:r w:rsidR="00C2168B" w:rsidRPr="00602C6A">
        <w:rPr>
          <w:rFonts w:cs="Times New Roman"/>
          <w:b w:val="0"/>
          <w:bCs/>
          <w:szCs w:val="24"/>
        </w:rPr>
        <w:t xml:space="preserve"> ilgi, sadakat ve bağlılık kapasitesini içeren olgun bir süperegodur. Ek olarak, olgun aşk ilişkileri, karşılıklı </w:t>
      </w:r>
      <w:r>
        <w:rPr>
          <w:rFonts w:cs="Times New Roman"/>
          <w:b w:val="0"/>
          <w:bCs/>
          <w:szCs w:val="24"/>
        </w:rPr>
        <w:t>sadakat, bağlılık</w:t>
      </w:r>
      <w:r w:rsidR="00C2168B" w:rsidRPr="00602C6A">
        <w:rPr>
          <w:rFonts w:cs="Times New Roman"/>
          <w:b w:val="0"/>
          <w:bCs/>
          <w:szCs w:val="24"/>
        </w:rPr>
        <w:t xml:space="preserve"> ve </w:t>
      </w:r>
      <w:r>
        <w:rPr>
          <w:rFonts w:cs="Times New Roman"/>
          <w:b w:val="0"/>
          <w:bCs/>
          <w:szCs w:val="24"/>
        </w:rPr>
        <w:t xml:space="preserve">fiziksel </w:t>
      </w:r>
      <w:r w:rsidR="00C2168B" w:rsidRPr="00602C6A">
        <w:rPr>
          <w:rFonts w:cs="Times New Roman"/>
          <w:b w:val="0"/>
          <w:bCs/>
          <w:szCs w:val="24"/>
        </w:rPr>
        <w:t>yakınlık</w:t>
      </w:r>
      <w:r>
        <w:rPr>
          <w:rFonts w:cs="Times New Roman"/>
          <w:b w:val="0"/>
          <w:bCs/>
          <w:szCs w:val="24"/>
        </w:rPr>
        <w:t xml:space="preserve"> ve </w:t>
      </w:r>
      <w:r w:rsidR="00C2168B" w:rsidRPr="00602C6A">
        <w:rPr>
          <w:rFonts w:cs="Times New Roman"/>
          <w:b w:val="0"/>
          <w:bCs/>
          <w:szCs w:val="24"/>
        </w:rPr>
        <w:t xml:space="preserve">cinsellik ihtiyacını karşılamayı içerir. </w:t>
      </w:r>
      <w:r w:rsidR="008B0991">
        <w:rPr>
          <w:rFonts w:cs="Times New Roman"/>
          <w:b w:val="0"/>
          <w:bCs/>
          <w:szCs w:val="24"/>
        </w:rPr>
        <w:t>Ayrıca,</w:t>
      </w:r>
      <w:r>
        <w:rPr>
          <w:rFonts w:cs="Times New Roman"/>
          <w:b w:val="0"/>
          <w:bCs/>
          <w:szCs w:val="24"/>
        </w:rPr>
        <w:t xml:space="preserve"> birey sevdiği kişiyle</w:t>
      </w:r>
      <w:r w:rsidR="00C2168B" w:rsidRPr="00602C6A">
        <w:rPr>
          <w:rFonts w:cs="Times New Roman"/>
          <w:b w:val="0"/>
          <w:bCs/>
          <w:szCs w:val="24"/>
        </w:rPr>
        <w:t xml:space="preserve"> yaşam</w:t>
      </w:r>
      <w:r>
        <w:rPr>
          <w:rFonts w:cs="Times New Roman"/>
          <w:b w:val="0"/>
          <w:bCs/>
          <w:szCs w:val="24"/>
        </w:rPr>
        <w:t xml:space="preserve"> ve s</w:t>
      </w:r>
      <w:r w:rsidR="00C2168B" w:rsidRPr="00602C6A">
        <w:rPr>
          <w:rFonts w:cs="Times New Roman"/>
          <w:b w:val="0"/>
          <w:bCs/>
          <w:szCs w:val="24"/>
        </w:rPr>
        <w:t>osyal normlar hakkındaki</w:t>
      </w:r>
      <w:r w:rsidR="00816F0C">
        <w:rPr>
          <w:rFonts w:cs="Times New Roman"/>
          <w:b w:val="0"/>
          <w:bCs/>
          <w:szCs w:val="24"/>
        </w:rPr>
        <w:t xml:space="preserve"> </w:t>
      </w:r>
      <w:r w:rsidR="00C2168B" w:rsidRPr="00602C6A">
        <w:rPr>
          <w:rFonts w:cs="Times New Roman"/>
          <w:b w:val="0"/>
          <w:bCs/>
          <w:szCs w:val="24"/>
        </w:rPr>
        <w:t>değer sistemini, idealleri</w:t>
      </w:r>
      <w:r>
        <w:rPr>
          <w:rFonts w:cs="Times New Roman"/>
          <w:b w:val="0"/>
          <w:bCs/>
          <w:szCs w:val="24"/>
        </w:rPr>
        <w:t>ni</w:t>
      </w:r>
      <w:r w:rsidR="00C2168B" w:rsidRPr="00602C6A">
        <w:rPr>
          <w:rFonts w:cs="Times New Roman"/>
          <w:b w:val="0"/>
          <w:bCs/>
          <w:szCs w:val="24"/>
        </w:rPr>
        <w:t xml:space="preserve"> paylaşır.</w:t>
      </w:r>
      <w:sdt>
        <w:sdtPr>
          <w:rPr>
            <w:rFonts w:cs="Times New Roman"/>
            <w:b w:val="0"/>
            <w:bCs/>
            <w:color w:val="000000"/>
            <w:szCs w:val="24"/>
          </w:rPr>
          <w:tag w:val="MENDELEY_CITATION_v3_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"/>
          <w:id w:val="897703689"/>
          <w:placeholder>
            <w:docPart w:val="DefaultPlaceholder_-1854013440"/>
          </w:placeholder>
        </w:sdtPr>
        <w:sdtContent>
          <w:r w:rsidR="00871EF8" w:rsidRPr="00871EF8">
            <w:rPr>
              <w:rFonts w:cs="Times New Roman"/>
              <w:b w:val="0"/>
              <w:bCs/>
              <w:color w:val="000000"/>
              <w:szCs w:val="24"/>
            </w:rPr>
            <w:t>(67)</w:t>
          </w:r>
        </w:sdtContent>
      </w:sdt>
    </w:p>
    <w:p w14:paraId="50A0E51C" w14:textId="34596749" w:rsidR="00FD4C37" w:rsidRDefault="00255412" w:rsidP="00FD4C37">
      <w:pPr>
        <w:jc w:val="both"/>
        <w:rPr>
          <w:rFonts w:cs="Times New Roman"/>
          <w:b w:val="0"/>
          <w:bCs/>
          <w:szCs w:val="24"/>
        </w:rPr>
      </w:pPr>
      <w:r w:rsidRPr="00602C6A">
        <w:rPr>
          <w:rFonts w:cs="Times New Roman"/>
          <w:b w:val="0"/>
          <w:bCs/>
          <w:szCs w:val="24"/>
        </w:rPr>
        <w:t>Türk toplumu</w:t>
      </w:r>
      <w:r w:rsidR="007F5055">
        <w:rPr>
          <w:rFonts w:cs="Times New Roman"/>
          <w:b w:val="0"/>
          <w:bCs/>
          <w:szCs w:val="24"/>
        </w:rPr>
        <w:t>nun</w:t>
      </w:r>
      <w:r w:rsidRPr="00602C6A">
        <w:rPr>
          <w:rFonts w:cs="Times New Roman"/>
          <w:b w:val="0"/>
          <w:bCs/>
          <w:szCs w:val="24"/>
        </w:rPr>
        <w:t xml:space="preserve"> aşk tutumları </w:t>
      </w:r>
      <w:r w:rsidR="007F5055">
        <w:rPr>
          <w:rFonts w:cs="Times New Roman"/>
          <w:b w:val="0"/>
          <w:bCs/>
          <w:szCs w:val="24"/>
        </w:rPr>
        <w:t xml:space="preserve">hakkında </w:t>
      </w:r>
      <w:r w:rsidRPr="00255412">
        <w:rPr>
          <w:rFonts w:cs="Times New Roman"/>
          <w:b w:val="0"/>
          <w:bCs/>
          <w:szCs w:val="24"/>
        </w:rPr>
        <w:t>çok az</w:t>
      </w:r>
      <w:r w:rsidR="007F5055">
        <w:rPr>
          <w:rFonts w:cs="Times New Roman"/>
          <w:b w:val="0"/>
          <w:bCs/>
          <w:szCs w:val="24"/>
        </w:rPr>
        <w:t xml:space="preserve"> bilgimiz vardır</w:t>
      </w:r>
      <w:r w:rsidRPr="00255412">
        <w:rPr>
          <w:rFonts w:cs="Times New Roman"/>
          <w:b w:val="0"/>
          <w:bCs/>
          <w:szCs w:val="24"/>
        </w:rPr>
        <w:t>.</w:t>
      </w:r>
      <w:r w:rsidR="007F5055">
        <w:rPr>
          <w:rFonts w:cs="Times New Roman"/>
          <w:b w:val="0"/>
          <w:bCs/>
          <w:szCs w:val="24"/>
        </w:rPr>
        <w:t xml:space="preserve"> T</w:t>
      </w:r>
      <w:r w:rsidRPr="00255412">
        <w:rPr>
          <w:rFonts w:cs="Times New Roman"/>
          <w:b w:val="0"/>
          <w:bCs/>
          <w:szCs w:val="24"/>
        </w:rPr>
        <w:t xml:space="preserve">arihsel süreçte </w:t>
      </w:r>
      <w:r w:rsidR="007F5055">
        <w:rPr>
          <w:rFonts w:cs="Times New Roman"/>
          <w:b w:val="0"/>
          <w:bCs/>
          <w:szCs w:val="24"/>
        </w:rPr>
        <w:t xml:space="preserve">ülkemizde </w:t>
      </w:r>
      <w:r w:rsidRPr="00255412">
        <w:rPr>
          <w:rFonts w:cs="Times New Roman"/>
          <w:b w:val="0"/>
          <w:bCs/>
          <w:szCs w:val="24"/>
        </w:rPr>
        <w:t>özellikle</w:t>
      </w:r>
      <w:r w:rsidR="00602C6A">
        <w:rPr>
          <w:rFonts w:cs="Times New Roman"/>
          <w:b w:val="0"/>
          <w:bCs/>
          <w:szCs w:val="24"/>
        </w:rPr>
        <w:t xml:space="preserve"> </w:t>
      </w:r>
      <w:r w:rsidRPr="00255412">
        <w:rPr>
          <w:rFonts w:cs="Times New Roman"/>
          <w:b w:val="0"/>
          <w:bCs/>
          <w:szCs w:val="24"/>
        </w:rPr>
        <w:t>dinin</w:t>
      </w:r>
      <w:r w:rsidR="007F5055">
        <w:rPr>
          <w:rFonts w:cs="Times New Roman"/>
          <w:b w:val="0"/>
          <w:bCs/>
          <w:szCs w:val="24"/>
        </w:rPr>
        <w:t xml:space="preserve"> ve geleneksel kültürün de tesiri </w:t>
      </w:r>
      <w:r w:rsidRPr="00255412">
        <w:rPr>
          <w:rFonts w:cs="Times New Roman"/>
          <w:b w:val="0"/>
          <w:bCs/>
          <w:szCs w:val="24"/>
        </w:rPr>
        <w:t xml:space="preserve">ile kadınlar ve erkekler </w:t>
      </w:r>
      <w:r w:rsidR="006277D9">
        <w:rPr>
          <w:rFonts w:cs="Times New Roman"/>
          <w:b w:val="0"/>
          <w:bCs/>
          <w:szCs w:val="24"/>
        </w:rPr>
        <w:t xml:space="preserve">toplumsallaşma sürecinde </w:t>
      </w:r>
      <w:r w:rsidR="007F5055">
        <w:rPr>
          <w:rFonts w:cs="Times New Roman"/>
          <w:b w:val="0"/>
          <w:bCs/>
          <w:szCs w:val="24"/>
        </w:rPr>
        <w:t xml:space="preserve">birbirlerinden ayrı </w:t>
      </w:r>
      <w:r w:rsidR="006277D9">
        <w:rPr>
          <w:rFonts w:cs="Times New Roman"/>
          <w:b w:val="0"/>
          <w:bCs/>
          <w:szCs w:val="24"/>
        </w:rPr>
        <w:t xml:space="preserve">tutulmuşlar ve zamanı gelince birden yakın ilişki kurmaları beklenmiştir. Neyse ki </w:t>
      </w:r>
      <w:r w:rsidRPr="00255412">
        <w:rPr>
          <w:rFonts w:cs="Times New Roman"/>
          <w:b w:val="0"/>
          <w:bCs/>
          <w:szCs w:val="24"/>
        </w:rPr>
        <w:t xml:space="preserve">son </w:t>
      </w:r>
      <w:r w:rsidR="006277D9">
        <w:rPr>
          <w:rFonts w:cs="Times New Roman"/>
          <w:b w:val="0"/>
          <w:bCs/>
          <w:szCs w:val="24"/>
        </w:rPr>
        <w:t>yıllarda başlayan ve sürmekte olan</w:t>
      </w:r>
      <w:r w:rsidRPr="00255412">
        <w:rPr>
          <w:rFonts w:cs="Times New Roman"/>
          <w:b w:val="0"/>
          <w:bCs/>
          <w:szCs w:val="24"/>
        </w:rPr>
        <w:t xml:space="preserve"> modernleşme</w:t>
      </w:r>
      <w:r w:rsidR="00602C6A">
        <w:rPr>
          <w:rFonts w:cs="Times New Roman"/>
          <w:b w:val="0"/>
          <w:bCs/>
          <w:szCs w:val="24"/>
        </w:rPr>
        <w:t xml:space="preserve"> </w:t>
      </w:r>
      <w:r w:rsidR="006277D9">
        <w:rPr>
          <w:rFonts w:cs="Times New Roman"/>
          <w:b w:val="0"/>
          <w:bCs/>
          <w:szCs w:val="24"/>
        </w:rPr>
        <w:t>akımının</w:t>
      </w:r>
      <w:r w:rsidRPr="00255412">
        <w:rPr>
          <w:rFonts w:cs="Times New Roman"/>
          <w:b w:val="0"/>
          <w:bCs/>
          <w:szCs w:val="24"/>
        </w:rPr>
        <w:t xml:space="preserve"> kadın-erkek ilişkilerinde </w:t>
      </w:r>
      <w:r w:rsidR="006277D9">
        <w:rPr>
          <w:rFonts w:cs="Times New Roman"/>
          <w:b w:val="0"/>
          <w:bCs/>
          <w:szCs w:val="24"/>
        </w:rPr>
        <w:t xml:space="preserve">bazı gelişmelere ve değişime sebep olduğu </w:t>
      </w:r>
      <w:r w:rsidRPr="00255412">
        <w:rPr>
          <w:rFonts w:cs="Times New Roman"/>
          <w:b w:val="0"/>
          <w:bCs/>
          <w:szCs w:val="24"/>
        </w:rPr>
        <w:t xml:space="preserve">söylenebilir. </w:t>
      </w:r>
      <w:sdt>
        <w:sdtPr>
          <w:rPr>
            <w:rFonts w:cs="Times New Roman"/>
            <w:b w:val="0"/>
            <w:bCs/>
            <w:color w:val="000000"/>
            <w:szCs w:val="24"/>
          </w:rPr>
          <w:tag w:val="MENDELEY_CITATION_v3_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"/>
          <w:id w:val="-475150096"/>
          <w:placeholder>
            <w:docPart w:val="DefaultPlaceholder_-1854013440"/>
          </w:placeholder>
        </w:sdtPr>
        <w:sdtContent>
          <w:r w:rsidR="00871EF8" w:rsidRPr="00871EF8">
            <w:rPr>
              <w:rFonts w:cs="Times New Roman"/>
              <w:b w:val="0"/>
              <w:bCs/>
              <w:color w:val="000000"/>
              <w:szCs w:val="24"/>
            </w:rPr>
            <w:t>(70)</w:t>
          </w:r>
        </w:sdtContent>
      </w:sdt>
    </w:p>
    <w:p w14:paraId="0C7218EB" w14:textId="6BDE77A5" w:rsidR="006045D3" w:rsidRPr="00FD4C37" w:rsidRDefault="006045D3" w:rsidP="00FD4C37">
      <w:pPr>
        <w:jc w:val="both"/>
        <w:rPr>
          <w:rFonts w:cs="Times New Roman"/>
          <w:b w:val="0"/>
          <w:bCs/>
          <w:szCs w:val="24"/>
        </w:rPr>
      </w:pPr>
      <w:r>
        <w:t xml:space="preserve"> 2.3.</w:t>
      </w:r>
      <w:r w:rsidR="00CA3BE6">
        <w:t>2</w:t>
      </w:r>
      <w:r>
        <w:t>. Lee’nin Çok Boyutlu Aşk Biçemleri</w:t>
      </w:r>
    </w:p>
    <w:p w14:paraId="0EF1FD9F" w14:textId="1C9EDB09" w:rsidR="001E7F49" w:rsidRDefault="00255412" w:rsidP="00602C6A">
      <w:pPr>
        <w:jc w:val="both"/>
        <w:rPr>
          <w:rFonts w:cs="Times New Roman"/>
          <w:b w:val="0"/>
          <w:bCs/>
        </w:rPr>
      </w:pPr>
      <w:r w:rsidRPr="00255412">
        <w:rPr>
          <w:rFonts w:cs="Times New Roman"/>
          <w:b w:val="0"/>
          <w:bCs/>
        </w:rPr>
        <w:t>John Alan Lee’nin kuramı</w:t>
      </w:r>
      <w:r w:rsidR="00816F0C">
        <w:rPr>
          <w:rFonts w:cs="Times New Roman"/>
          <w:b w:val="0"/>
          <w:bCs/>
        </w:rPr>
        <w:t xml:space="preserve"> geniş</w:t>
      </w:r>
      <w:r w:rsidRPr="00255412">
        <w:rPr>
          <w:rFonts w:cs="Times New Roman"/>
          <w:b w:val="0"/>
          <w:bCs/>
        </w:rPr>
        <w:t xml:space="preserve"> bir</w:t>
      </w:r>
      <w:r w:rsidR="00602C6A">
        <w:rPr>
          <w:rFonts w:cs="Times New Roman"/>
          <w:b w:val="0"/>
          <w:bCs/>
        </w:rPr>
        <w:t xml:space="preserve"> </w:t>
      </w:r>
      <w:r w:rsidR="00816F0C">
        <w:rPr>
          <w:rFonts w:cs="Times New Roman"/>
          <w:b w:val="0"/>
          <w:bCs/>
        </w:rPr>
        <w:t xml:space="preserve">literatür </w:t>
      </w:r>
      <w:r w:rsidRPr="00255412">
        <w:rPr>
          <w:rFonts w:cs="Times New Roman"/>
          <w:b w:val="0"/>
          <w:bCs/>
        </w:rPr>
        <w:t xml:space="preserve">taramasına ve </w:t>
      </w:r>
      <w:r w:rsidR="00816F0C">
        <w:rPr>
          <w:rFonts w:cs="Times New Roman"/>
          <w:b w:val="0"/>
          <w:bCs/>
        </w:rPr>
        <w:t xml:space="preserve">pek çok farklı yaş ve cinsiyetten kişilerle yapılmış </w:t>
      </w:r>
      <w:r w:rsidRPr="00255412">
        <w:rPr>
          <w:rFonts w:cs="Times New Roman"/>
          <w:b w:val="0"/>
          <w:bCs/>
        </w:rPr>
        <w:t>görüşmelerin</w:t>
      </w:r>
      <w:r w:rsidR="00816F0C">
        <w:rPr>
          <w:rFonts w:cs="Times New Roman"/>
          <w:b w:val="0"/>
          <w:bCs/>
        </w:rPr>
        <w:t xml:space="preserve"> sentezine</w:t>
      </w:r>
      <w:r w:rsidRPr="00255412">
        <w:rPr>
          <w:rFonts w:cs="Times New Roman"/>
          <w:b w:val="0"/>
          <w:bCs/>
        </w:rPr>
        <w:t xml:space="preserve"> dayanır</w:t>
      </w:r>
      <w:r w:rsidR="00816F0C">
        <w:rPr>
          <w:rFonts w:cs="Times New Roman"/>
          <w:b w:val="0"/>
          <w:bCs/>
        </w:rPr>
        <w:t xml:space="preserve">. </w:t>
      </w:r>
      <w:r w:rsidRPr="00255412">
        <w:rPr>
          <w:rFonts w:cs="Times New Roman"/>
          <w:b w:val="0"/>
          <w:bCs/>
        </w:rPr>
        <w:t>Ona göre aşk</w:t>
      </w:r>
      <w:r w:rsidR="00816F0C">
        <w:rPr>
          <w:rFonts w:cs="Times New Roman"/>
          <w:b w:val="0"/>
          <w:bCs/>
        </w:rPr>
        <w:t xml:space="preserve"> </w:t>
      </w:r>
      <w:r w:rsidR="005772B5">
        <w:rPr>
          <w:rFonts w:cs="Times New Roman"/>
          <w:b w:val="0"/>
          <w:bCs/>
        </w:rPr>
        <w:t>içgüdüsel bir</w:t>
      </w:r>
      <w:r w:rsidR="00816F0C">
        <w:rPr>
          <w:rFonts w:cs="Times New Roman"/>
          <w:b w:val="0"/>
          <w:bCs/>
        </w:rPr>
        <w:t xml:space="preserve"> duygu değil,</w:t>
      </w:r>
      <w:r w:rsidRPr="00255412">
        <w:rPr>
          <w:rFonts w:cs="Times New Roman"/>
          <w:b w:val="0"/>
          <w:bCs/>
        </w:rPr>
        <w:t xml:space="preserve"> öğrenilmiş bir </w:t>
      </w:r>
      <w:r w:rsidR="00816F0C">
        <w:rPr>
          <w:rFonts w:cs="Times New Roman"/>
          <w:b w:val="0"/>
          <w:bCs/>
        </w:rPr>
        <w:t>durumdur</w:t>
      </w:r>
      <w:r w:rsidRPr="00255412">
        <w:rPr>
          <w:rFonts w:cs="Times New Roman"/>
          <w:b w:val="0"/>
          <w:bCs/>
        </w:rPr>
        <w:t xml:space="preserve">. </w:t>
      </w:r>
      <w:r w:rsidR="00816F0C">
        <w:rPr>
          <w:rFonts w:cs="Times New Roman"/>
          <w:b w:val="0"/>
          <w:bCs/>
        </w:rPr>
        <w:t>Kişinin ailesi, yaşıtları, içinde bulunduğu toplumun k</w:t>
      </w:r>
      <w:r w:rsidRPr="00255412">
        <w:rPr>
          <w:rFonts w:cs="Times New Roman"/>
          <w:b w:val="0"/>
          <w:bCs/>
        </w:rPr>
        <w:t>ültüre</w:t>
      </w:r>
      <w:r w:rsidR="00816F0C">
        <w:rPr>
          <w:rFonts w:cs="Times New Roman"/>
          <w:b w:val="0"/>
          <w:bCs/>
        </w:rPr>
        <w:t>l</w:t>
      </w:r>
      <w:r w:rsidRPr="00255412">
        <w:rPr>
          <w:rFonts w:cs="Times New Roman"/>
          <w:b w:val="0"/>
          <w:bCs/>
        </w:rPr>
        <w:t xml:space="preserve"> değerler</w:t>
      </w:r>
      <w:r w:rsidR="00A25E9F">
        <w:rPr>
          <w:rFonts w:cs="Times New Roman"/>
          <w:b w:val="0"/>
          <w:bCs/>
        </w:rPr>
        <w:t xml:space="preserve">i o kişinin aşka dair tutumunun gelişmesinde büyük </w:t>
      </w:r>
      <w:r w:rsidRPr="00255412">
        <w:rPr>
          <w:rFonts w:cs="Times New Roman"/>
          <w:b w:val="0"/>
          <w:bCs/>
        </w:rPr>
        <w:t>rol oynar. Aşk biçemleri değişebilir ve tercih edilebilirler</w:t>
      </w:r>
      <w:r w:rsidR="00A25E9F">
        <w:rPr>
          <w:rFonts w:cs="Times New Roman"/>
          <w:b w:val="0"/>
          <w:bCs/>
        </w:rPr>
        <w:t>.</w:t>
      </w:r>
      <w:r w:rsidRPr="00255412">
        <w:rPr>
          <w:rFonts w:cs="Times New Roman"/>
          <w:b w:val="0"/>
          <w:bCs/>
        </w:rPr>
        <w:t xml:space="preserve"> </w:t>
      </w:r>
    </w:p>
    <w:p w14:paraId="11C09AE3" w14:textId="77777777" w:rsidR="001E7F49" w:rsidRDefault="00255412" w:rsidP="00602C6A">
      <w:pPr>
        <w:jc w:val="both"/>
        <w:rPr>
          <w:rFonts w:cs="Times New Roman"/>
          <w:b w:val="0"/>
          <w:bCs/>
        </w:rPr>
      </w:pPr>
      <w:r w:rsidRPr="00255412">
        <w:rPr>
          <w:rFonts w:cs="Times New Roman"/>
          <w:b w:val="0"/>
          <w:bCs/>
        </w:rPr>
        <w:t xml:space="preserve">Lee kuramını </w:t>
      </w:r>
      <w:r w:rsidR="00A25E9F">
        <w:rPr>
          <w:rFonts w:cs="Times New Roman"/>
          <w:b w:val="0"/>
          <w:bCs/>
        </w:rPr>
        <w:t xml:space="preserve">şekillendirirken </w:t>
      </w:r>
      <w:r w:rsidRPr="00255412">
        <w:rPr>
          <w:rFonts w:cs="Times New Roman"/>
          <w:b w:val="0"/>
          <w:bCs/>
        </w:rPr>
        <w:t>ren</w:t>
      </w:r>
      <w:r w:rsidR="00A25E9F">
        <w:rPr>
          <w:rFonts w:cs="Times New Roman"/>
          <w:b w:val="0"/>
          <w:bCs/>
        </w:rPr>
        <w:t>klerden</w:t>
      </w:r>
      <w:r w:rsidRPr="00255412">
        <w:rPr>
          <w:rFonts w:cs="Times New Roman"/>
          <w:b w:val="0"/>
          <w:bCs/>
        </w:rPr>
        <w:t xml:space="preserve"> yararlanmıştır</w:t>
      </w:r>
      <w:r w:rsidR="001E7F49">
        <w:rPr>
          <w:rFonts w:cs="Times New Roman"/>
          <w:b w:val="0"/>
          <w:bCs/>
        </w:rPr>
        <w:t xml:space="preserve"> ve</w:t>
      </w:r>
      <w:r w:rsidR="001E7F49" w:rsidRPr="001E7F49">
        <w:rPr>
          <w:rFonts w:eastAsia="Calibri" w:cs="Times New Roman"/>
          <w:b w:val="0"/>
          <w:bCs/>
          <w:szCs w:val="24"/>
        </w:rPr>
        <w:t xml:space="preserve"> </w:t>
      </w:r>
      <w:r w:rsidR="001E7F49" w:rsidRPr="00255412">
        <w:rPr>
          <w:rFonts w:eastAsia="Calibri" w:cs="Times New Roman"/>
          <w:b w:val="0"/>
          <w:bCs/>
          <w:szCs w:val="24"/>
        </w:rPr>
        <w:t>aşkın</w:t>
      </w:r>
      <w:r w:rsidR="001E7F49">
        <w:rPr>
          <w:rFonts w:eastAsia="Calibri" w:cs="Times New Roman"/>
          <w:b w:val="0"/>
          <w:bCs/>
          <w:szCs w:val="24"/>
        </w:rPr>
        <w:t xml:space="preserve"> da renkler gibi çok</w:t>
      </w:r>
      <w:r w:rsidR="001E7F49" w:rsidRPr="00255412">
        <w:rPr>
          <w:rFonts w:eastAsia="Calibri" w:cs="Times New Roman"/>
          <w:b w:val="0"/>
          <w:bCs/>
          <w:szCs w:val="24"/>
        </w:rPr>
        <w:t xml:space="preserve"> boyut</w:t>
      </w:r>
      <w:r w:rsidR="001E7F49">
        <w:rPr>
          <w:rFonts w:eastAsia="Calibri" w:cs="Times New Roman"/>
          <w:b w:val="0"/>
          <w:bCs/>
          <w:szCs w:val="24"/>
        </w:rPr>
        <w:t>lu</w:t>
      </w:r>
      <w:r w:rsidR="001E7F49" w:rsidRPr="00255412">
        <w:rPr>
          <w:rFonts w:eastAsia="Calibri" w:cs="Times New Roman"/>
          <w:b w:val="0"/>
          <w:bCs/>
          <w:szCs w:val="24"/>
        </w:rPr>
        <w:t xml:space="preserve"> olabileceğini</w:t>
      </w:r>
      <w:r w:rsidR="001E7F49">
        <w:rPr>
          <w:rFonts w:cs="Times New Roman"/>
          <w:b w:val="0"/>
          <w:bCs/>
        </w:rPr>
        <w:t xml:space="preserve"> düşünmüştür. Lee</w:t>
      </w:r>
      <w:r w:rsidR="00A25E9F">
        <w:rPr>
          <w:rFonts w:cs="Times New Roman"/>
          <w:b w:val="0"/>
          <w:bCs/>
        </w:rPr>
        <w:t xml:space="preserve"> </w:t>
      </w:r>
      <w:r w:rsidRPr="00255412">
        <w:rPr>
          <w:rFonts w:cs="Times New Roman"/>
          <w:b w:val="0"/>
          <w:bCs/>
        </w:rPr>
        <w:t>doğada temel</w:t>
      </w:r>
      <w:r w:rsidR="00602C6A">
        <w:rPr>
          <w:rFonts w:cs="Times New Roman"/>
          <w:b w:val="0"/>
          <w:bCs/>
        </w:rPr>
        <w:t xml:space="preserve"> </w:t>
      </w:r>
      <w:r w:rsidR="00A25E9F">
        <w:rPr>
          <w:rFonts w:cs="Times New Roman"/>
          <w:b w:val="0"/>
          <w:bCs/>
        </w:rPr>
        <w:t xml:space="preserve">üç </w:t>
      </w:r>
      <w:r w:rsidRPr="00255412">
        <w:rPr>
          <w:rFonts w:cs="Times New Roman"/>
          <w:b w:val="0"/>
          <w:bCs/>
        </w:rPr>
        <w:t>ren</w:t>
      </w:r>
      <w:r w:rsidR="00A25E9F">
        <w:rPr>
          <w:rFonts w:cs="Times New Roman"/>
          <w:b w:val="0"/>
          <w:bCs/>
        </w:rPr>
        <w:t>gin</w:t>
      </w:r>
      <w:r w:rsidRPr="00255412">
        <w:rPr>
          <w:rFonts w:cs="Times New Roman"/>
          <w:b w:val="0"/>
          <w:bCs/>
        </w:rPr>
        <w:t xml:space="preserve"> </w:t>
      </w:r>
      <w:r w:rsidR="00A25E9F">
        <w:rPr>
          <w:rFonts w:cs="Times New Roman"/>
          <w:b w:val="0"/>
          <w:bCs/>
        </w:rPr>
        <w:t>var</w:t>
      </w:r>
      <w:r w:rsidR="00A25E9F" w:rsidRPr="00255412">
        <w:rPr>
          <w:rFonts w:cs="Times New Roman"/>
          <w:b w:val="0"/>
          <w:bCs/>
        </w:rPr>
        <w:t xml:space="preserve"> olduğunu</w:t>
      </w:r>
      <w:r w:rsidRPr="00255412">
        <w:rPr>
          <w:rFonts w:cs="Times New Roman"/>
          <w:b w:val="0"/>
          <w:bCs/>
        </w:rPr>
        <w:t xml:space="preserve"> </w:t>
      </w:r>
      <w:r w:rsidR="00A25E9F">
        <w:rPr>
          <w:rFonts w:cs="Times New Roman"/>
          <w:b w:val="0"/>
          <w:bCs/>
        </w:rPr>
        <w:t>belirtir; kırmı</w:t>
      </w:r>
      <w:r w:rsidRPr="00255412">
        <w:rPr>
          <w:rFonts w:cs="Times New Roman"/>
          <w:b w:val="0"/>
          <w:bCs/>
        </w:rPr>
        <w:t xml:space="preserve">zı, sarı ve mavi. </w:t>
      </w:r>
    </w:p>
    <w:p w14:paraId="5035E531" w14:textId="6419C900" w:rsidR="00255412" w:rsidRPr="00602C6A" w:rsidRDefault="00255412" w:rsidP="00602C6A">
      <w:pPr>
        <w:jc w:val="both"/>
        <w:rPr>
          <w:rFonts w:cs="Times New Roman"/>
          <w:b w:val="0"/>
          <w:bCs/>
        </w:rPr>
      </w:pPr>
      <w:r w:rsidRPr="00255412">
        <w:rPr>
          <w:rFonts w:cs="Times New Roman"/>
          <w:b w:val="0"/>
          <w:bCs/>
        </w:rPr>
        <w:lastRenderedPageBreak/>
        <w:t xml:space="preserve">Diğer </w:t>
      </w:r>
      <w:r w:rsidR="00A25E9F">
        <w:rPr>
          <w:rFonts w:cs="Times New Roman"/>
          <w:b w:val="0"/>
          <w:bCs/>
        </w:rPr>
        <w:t>tüm</w:t>
      </w:r>
      <w:r w:rsidRPr="00255412">
        <w:rPr>
          <w:rFonts w:cs="Times New Roman"/>
          <w:b w:val="0"/>
          <w:bCs/>
        </w:rPr>
        <w:t xml:space="preserve"> renkler</w:t>
      </w:r>
      <w:r w:rsidR="00A25E9F">
        <w:rPr>
          <w:rFonts w:cs="Times New Roman"/>
          <w:b w:val="0"/>
          <w:bCs/>
        </w:rPr>
        <w:t>in</w:t>
      </w:r>
      <w:r w:rsidRPr="00255412">
        <w:rPr>
          <w:rFonts w:cs="Times New Roman"/>
          <w:b w:val="0"/>
          <w:bCs/>
        </w:rPr>
        <w:t>, bu üç</w:t>
      </w:r>
      <w:r w:rsidR="00602C6A">
        <w:rPr>
          <w:rFonts w:cs="Times New Roman"/>
          <w:b w:val="0"/>
          <w:bCs/>
        </w:rPr>
        <w:t xml:space="preserve"> </w:t>
      </w:r>
      <w:r w:rsidR="00A25E9F">
        <w:rPr>
          <w:rFonts w:cs="Times New Roman"/>
          <w:b w:val="0"/>
          <w:bCs/>
        </w:rPr>
        <w:t xml:space="preserve">ana </w:t>
      </w:r>
      <w:r w:rsidRPr="00255412">
        <w:rPr>
          <w:rFonts w:cs="Times New Roman"/>
          <w:b w:val="0"/>
          <w:bCs/>
        </w:rPr>
        <w:t>rengin</w:t>
      </w:r>
      <w:r w:rsidR="00A25E9F">
        <w:rPr>
          <w:rFonts w:cs="Times New Roman"/>
          <w:b w:val="0"/>
          <w:bCs/>
        </w:rPr>
        <w:t xml:space="preserve"> çeşitli ölçülerde</w:t>
      </w:r>
      <w:r w:rsidRPr="00255412">
        <w:rPr>
          <w:rFonts w:cs="Times New Roman"/>
          <w:b w:val="0"/>
          <w:bCs/>
        </w:rPr>
        <w:t xml:space="preserve"> kar</w:t>
      </w:r>
      <w:r w:rsidR="00A25E9F">
        <w:rPr>
          <w:rFonts w:cs="Times New Roman"/>
          <w:b w:val="0"/>
          <w:bCs/>
        </w:rPr>
        <w:t>ışmalarından</w:t>
      </w:r>
      <w:r w:rsidRPr="00255412">
        <w:rPr>
          <w:rFonts w:cs="Times New Roman"/>
          <w:b w:val="0"/>
          <w:bCs/>
        </w:rPr>
        <w:t xml:space="preserve"> meydana</w:t>
      </w:r>
      <w:r w:rsidR="001E7F49">
        <w:rPr>
          <w:rFonts w:cs="Times New Roman"/>
          <w:b w:val="0"/>
          <w:bCs/>
        </w:rPr>
        <w:t xml:space="preserve"> </w:t>
      </w:r>
      <w:r w:rsidRPr="00255412">
        <w:rPr>
          <w:rFonts w:cs="Times New Roman"/>
          <w:b w:val="0"/>
          <w:bCs/>
        </w:rPr>
        <w:t>gel</w:t>
      </w:r>
      <w:r w:rsidR="00A25E9F">
        <w:rPr>
          <w:rFonts w:cs="Times New Roman"/>
          <w:b w:val="0"/>
          <w:bCs/>
        </w:rPr>
        <w:t>diğini söyler</w:t>
      </w:r>
      <w:r w:rsidRPr="00255412">
        <w:rPr>
          <w:rFonts w:cs="Times New Roman"/>
          <w:b w:val="0"/>
          <w:bCs/>
        </w:rPr>
        <w:t xml:space="preserve">. Benzer </w:t>
      </w:r>
      <w:r w:rsidR="001E7F49">
        <w:rPr>
          <w:rFonts w:cs="Times New Roman"/>
          <w:b w:val="0"/>
          <w:bCs/>
        </w:rPr>
        <w:t>olarak</w:t>
      </w:r>
      <w:r w:rsidR="00602C6A">
        <w:rPr>
          <w:rFonts w:cs="Times New Roman"/>
          <w:b w:val="0"/>
          <w:bCs/>
        </w:rPr>
        <w:t xml:space="preserve"> </w:t>
      </w:r>
      <w:r w:rsidRPr="00602C6A">
        <w:rPr>
          <w:rFonts w:cs="Times New Roman"/>
          <w:b w:val="0"/>
          <w:bCs/>
        </w:rPr>
        <w:t>üç</w:t>
      </w:r>
      <w:r w:rsidR="001E7F49">
        <w:rPr>
          <w:rFonts w:cs="Times New Roman"/>
          <w:b w:val="0"/>
          <w:bCs/>
        </w:rPr>
        <w:t xml:space="preserve"> tane</w:t>
      </w:r>
      <w:r w:rsidRPr="00602C6A">
        <w:rPr>
          <w:rFonts w:cs="Times New Roman"/>
          <w:b w:val="0"/>
          <w:bCs/>
        </w:rPr>
        <w:t xml:space="preserve"> </w:t>
      </w:r>
      <w:r w:rsidR="001E7F49">
        <w:rPr>
          <w:rFonts w:cs="Times New Roman"/>
          <w:b w:val="0"/>
          <w:bCs/>
        </w:rPr>
        <w:t>ana</w:t>
      </w:r>
      <w:r w:rsidRPr="00602C6A">
        <w:rPr>
          <w:rFonts w:cs="Times New Roman"/>
          <w:b w:val="0"/>
          <w:bCs/>
        </w:rPr>
        <w:t>/</w:t>
      </w:r>
      <w:r w:rsidR="001E7F49">
        <w:rPr>
          <w:rFonts w:cs="Times New Roman"/>
          <w:b w:val="0"/>
          <w:bCs/>
        </w:rPr>
        <w:t>primer</w:t>
      </w:r>
      <w:r w:rsidRPr="00602C6A">
        <w:rPr>
          <w:rFonts w:cs="Times New Roman"/>
          <w:b w:val="0"/>
          <w:bCs/>
        </w:rPr>
        <w:t xml:space="preserve"> aşk biçemi vardır:</w:t>
      </w:r>
      <w:r w:rsidR="001E7F49" w:rsidRPr="00255412">
        <w:rPr>
          <w:rFonts w:eastAsia="Calibri" w:cs="Times New Roman"/>
          <w:b w:val="0"/>
          <w:bCs/>
          <w:szCs w:val="24"/>
        </w:rPr>
        <w:t xml:space="preserve"> </w:t>
      </w:r>
      <w:proofErr w:type="spellStart"/>
      <w:r w:rsidR="001E7F49" w:rsidRPr="00255412">
        <w:rPr>
          <w:rFonts w:eastAsia="Calibri" w:cs="Times New Roman"/>
          <w:b w:val="0"/>
          <w:bCs/>
          <w:szCs w:val="24"/>
        </w:rPr>
        <w:t>ludus</w:t>
      </w:r>
      <w:proofErr w:type="spellEnd"/>
      <w:r w:rsidR="001E7F49" w:rsidRPr="00255412">
        <w:rPr>
          <w:rFonts w:eastAsia="Calibri" w:cs="Times New Roman"/>
          <w:b w:val="0"/>
          <w:bCs/>
          <w:szCs w:val="24"/>
        </w:rPr>
        <w:t xml:space="preserve"> </w:t>
      </w:r>
      <w:r w:rsidR="001E7F49">
        <w:rPr>
          <w:rFonts w:eastAsia="Calibri" w:cs="Times New Roman"/>
          <w:b w:val="0"/>
          <w:bCs/>
          <w:szCs w:val="24"/>
        </w:rPr>
        <w:t>(</w:t>
      </w:r>
      <w:r w:rsidR="001E7F49" w:rsidRPr="00255412">
        <w:rPr>
          <w:rFonts w:eastAsia="Calibri" w:cs="Times New Roman"/>
          <w:b w:val="0"/>
          <w:bCs/>
          <w:szCs w:val="24"/>
        </w:rPr>
        <w:t>oyun gibi aşk</w:t>
      </w:r>
      <w:r w:rsidR="001E7F49">
        <w:rPr>
          <w:rFonts w:eastAsia="Calibri" w:cs="Times New Roman"/>
          <w:b w:val="0"/>
          <w:bCs/>
          <w:szCs w:val="24"/>
        </w:rPr>
        <w:t>),</w:t>
      </w:r>
      <w:r w:rsidR="001E7F49" w:rsidRPr="00255412">
        <w:rPr>
          <w:rFonts w:eastAsia="Calibri" w:cs="Times New Roman"/>
          <w:b w:val="0"/>
          <w:bCs/>
          <w:szCs w:val="24"/>
        </w:rPr>
        <w:t xml:space="preserve"> </w:t>
      </w:r>
      <w:proofErr w:type="spellStart"/>
      <w:r w:rsidR="001E7F49" w:rsidRPr="00255412">
        <w:rPr>
          <w:rFonts w:eastAsia="Calibri" w:cs="Times New Roman"/>
          <w:b w:val="0"/>
          <w:bCs/>
          <w:szCs w:val="24"/>
        </w:rPr>
        <w:t>storge</w:t>
      </w:r>
      <w:proofErr w:type="spellEnd"/>
      <w:r w:rsidR="001E7F49" w:rsidRPr="00255412">
        <w:rPr>
          <w:rFonts w:eastAsia="Calibri" w:cs="Times New Roman"/>
          <w:b w:val="0"/>
          <w:bCs/>
          <w:szCs w:val="24"/>
        </w:rPr>
        <w:t xml:space="preserve"> </w:t>
      </w:r>
      <w:r w:rsidR="001E7F49">
        <w:rPr>
          <w:rFonts w:eastAsia="Calibri" w:cs="Times New Roman"/>
          <w:b w:val="0"/>
          <w:bCs/>
          <w:szCs w:val="24"/>
        </w:rPr>
        <w:t>(</w:t>
      </w:r>
      <w:r w:rsidR="001E7F49" w:rsidRPr="00255412">
        <w:rPr>
          <w:rFonts w:eastAsia="Calibri" w:cs="Times New Roman"/>
          <w:b w:val="0"/>
          <w:bCs/>
          <w:szCs w:val="24"/>
        </w:rPr>
        <w:t xml:space="preserve">arkadaşça </w:t>
      </w:r>
      <w:r w:rsidR="00960C8B" w:rsidRPr="00255412">
        <w:rPr>
          <w:rFonts w:eastAsia="Calibri" w:cs="Times New Roman"/>
          <w:b w:val="0"/>
          <w:bCs/>
          <w:szCs w:val="24"/>
        </w:rPr>
        <w:t>aşk</w:t>
      </w:r>
      <w:r w:rsidR="00960C8B">
        <w:rPr>
          <w:rFonts w:eastAsia="Calibri" w:cs="Times New Roman"/>
          <w:b w:val="0"/>
          <w:bCs/>
          <w:szCs w:val="24"/>
        </w:rPr>
        <w:t>) ve</w:t>
      </w:r>
      <w:r w:rsidR="001E7F49">
        <w:rPr>
          <w:rFonts w:eastAsia="Calibri" w:cs="Times New Roman"/>
          <w:b w:val="0"/>
          <w:bCs/>
          <w:szCs w:val="24"/>
        </w:rPr>
        <w:t xml:space="preserve"> eros (tutkulu aşk).</w:t>
      </w:r>
      <w:r w:rsidR="00F06D5B" w:rsidRPr="00602C6A">
        <w:rPr>
          <w:rFonts w:cs="Times New Roman"/>
          <w:b w:val="0"/>
          <w:bCs/>
        </w:rPr>
        <w:t xml:space="preserve"> </w:t>
      </w:r>
      <w:sdt>
        <w:sdtPr>
          <w:rPr>
            <w:rFonts w:cs="Times New Roman"/>
            <w:b w:val="0"/>
            <w:bCs/>
            <w:color w:val="000000"/>
          </w:rPr>
          <w:tag w:val="MENDELEY_CITATION_v3_eyJjaXRhdGlvbklEIjoiTUVOREVMRVlfQ0lUQVRJT05fNzlhZmU2MGQtNjc1Yi00YjJkLThlZTItZGM4MTA3YzBkY2E4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
          <w:id w:val="-1965653354"/>
          <w:placeholder>
            <w:docPart w:val="DefaultPlaceholder_-1854013440"/>
          </w:placeholder>
        </w:sdtPr>
        <w:sdtContent>
          <w:r w:rsidR="00871EF8" w:rsidRPr="00871EF8">
            <w:rPr>
              <w:rFonts w:cs="Times New Roman"/>
              <w:b w:val="0"/>
              <w:bCs/>
              <w:color w:val="000000"/>
            </w:rPr>
            <w:t>(14)</w:t>
          </w:r>
        </w:sdtContent>
      </w:sdt>
    </w:p>
    <w:p w14:paraId="5EFB57D0" w14:textId="70A4B7E0" w:rsidR="00255412" w:rsidRPr="00255412" w:rsidRDefault="00255412" w:rsidP="00960C8B">
      <w:pPr>
        <w:spacing w:after="120"/>
        <w:jc w:val="both"/>
        <w:rPr>
          <w:rFonts w:eastAsia="Calibri" w:cs="Times New Roman"/>
          <w:b w:val="0"/>
          <w:bCs/>
          <w:szCs w:val="24"/>
        </w:rPr>
      </w:pPr>
      <w:r w:rsidRPr="00255412">
        <w:rPr>
          <w:rFonts w:eastAsia="Calibri" w:cs="Times New Roman"/>
          <w:b w:val="0"/>
          <w:bCs/>
          <w:szCs w:val="24"/>
        </w:rPr>
        <w:t>Lee</w:t>
      </w:r>
      <w:r w:rsidR="00E2419D">
        <w:rPr>
          <w:rFonts w:eastAsia="Calibri" w:cs="Times New Roman"/>
          <w:b w:val="0"/>
          <w:bCs/>
          <w:szCs w:val="24"/>
        </w:rPr>
        <w:t>’ye göre</w:t>
      </w:r>
      <w:r w:rsidRPr="00255412">
        <w:rPr>
          <w:rFonts w:eastAsia="Calibri" w:cs="Times New Roman"/>
          <w:b w:val="0"/>
          <w:bCs/>
          <w:szCs w:val="24"/>
        </w:rPr>
        <w:t>,</w:t>
      </w:r>
      <w:r w:rsidR="00E2419D">
        <w:rPr>
          <w:rFonts w:eastAsia="Calibri" w:cs="Times New Roman"/>
          <w:b w:val="0"/>
          <w:bCs/>
          <w:szCs w:val="24"/>
        </w:rPr>
        <w:t xml:space="preserve"> oyun gibi aşk sarıya,</w:t>
      </w:r>
      <w:r w:rsidRPr="00255412">
        <w:rPr>
          <w:rFonts w:eastAsia="Calibri" w:cs="Times New Roman"/>
          <w:b w:val="0"/>
          <w:bCs/>
          <w:szCs w:val="24"/>
        </w:rPr>
        <w:t xml:space="preserve"> tutkulu aşk </w:t>
      </w:r>
      <w:r w:rsidR="00E2419D" w:rsidRPr="00255412">
        <w:rPr>
          <w:rFonts w:eastAsia="Calibri" w:cs="Times New Roman"/>
          <w:b w:val="0"/>
          <w:bCs/>
          <w:szCs w:val="24"/>
        </w:rPr>
        <w:t>kırmızıya ve</w:t>
      </w:r>
      <w:r w:rsidRPr="00255412">
        <w:rPr>
          <w:rFonts w:eastAsia="Calibri" w:cs="Times New Roman"/>
          <w:b w:val="0"/>
          <w:bCs/>
          <w:szCs w:val="24"/>
        </w:rPr>
        <w:t xml:space="preserve"> arkadaşça aşkı ise </w:t>
      </w:r>
      <w:r w:rsidR="00E2419D" w:rsidRPr="00255412">
        <w:rPr>
          <w:rFonts w:eastAsia="Calibri" w:cs="Times New Roman"/>
          <w:b w:val="0"/>
          <w:bCs/>
          <w:szCs w:val="24"/>
        </w:rPr>
        <w:t>maviye</w:t>
      </w:r>
      <w:r w:rsidRPr="00255412">
        <w:rPr>
          <w:rFonts w:eastAsia="Calibri" w:cs="Times New Roman"/>
          <w:b w:val="0"/>
          <w:bCs/>
          <w:szCs w:val="24"/>
        </w:rPr>
        <w:t xml:space="preserve"> benze</w:t>
      </w:r>
      <w:r w:rsidR="00E2419D">
        <w:rPr>
          <w:rFonts w:eastAsia="Calibri" w:cs="Times New Roman"/>
          <w:b w:val="0"/>
          <w:bCs/>
          <w:szCs w:val="24"/>
        </w:rPr>
        <w:t>mektedir</w:t>
      </w:r>
      <w:r w:rsidRPr="00255412">
        <w:rPr>
          <w:rFonts w:eastAsia="Calibri" w:cs="Times New Roman"/>
          <w:b w:val="0"/>
          <w:bCs/>
          <w:szCs w:val="24"/>
        </w:rPr>
        <w:t>. Mania (</w:t>
      </w:r>
      <w:r w:rsidR="00960C8B" w:rsidRPr="00255412">
        <w:rPr>
          <w:rFonts w:eastAsia="Calibri" w:cs="Times New Roman"/>
          <w:b w:val="0"/>
          <w:bCs/>
          <w:szCs w:val="24"/>
        </w:rPr>
        <w:t>bağımlı</w:t>
      </w:r>
      <w:r w:rsidRPr="00255412">
        <w:rPr>
          <w:rFonts w:eastAsia="Calibri" w:cs="Times New Roman"/>
          <w:b w:val="0"/>
          <w:bCs/>
          <w:szCs w:val="24"/>
        </w:rPr>
        <w:t xml:space="preserve"> aşk), pragma (mantıklı aşk) ve </w:t>
      </w:r>
      <w:proofErr w:type="spellStart"/>
      <w:r w:rsidRPr="00255412">
        <w:rPr>
          <w:rFonts w:eastAsia="Calibri" w:cs="Times New Roman"/>
          <w:b w:val="0"/>
          <w:bCs/>
          <w:szCs w:val="24"/>
        </w:rPr>
        <w:t>agape</w:t>
      </w:r>
      <w:proofErr w:type="spellEnd"/>
      <w:r w:rsidRPr="00255412">
        <w:rPr>
          <w:rFonts w:eastAsia="Calibri" w:cs="Times New Roman"/>
          <w:b w:val="0"/>
          <w:bCs/>
          <w:szCs w:val="24"/>
        </w:rPr>
        <w:t xml:space="preserve"> (özgeci aşk) ise aşkın </w:t>
      </w:r>
      <w:r w:rsidR="00960C8B">
        <w:rPr>
          <w:rFonts w:eastAsia="Calibri" w:cs="Times New Roman"/>
          <w:b w:val="0"/>
          <w:bCs/>
          <w:szCs w:val="24"/>
        </w:rPr>
        <w:t>sekonder</w:t>
      </w:r>
      <w:r w:rsidRPr="00255412">
        <w:rPr>
          <w:rFonts w:eastAsia="Calibri" w:cs="Times New Roman"/>
          <w:b w:val="0"/>
          <w:bCs/>
          <w:szCs w:val="24"/>
        </w:rPr>
        <w:t xml:space="preserve"> </w:t>
      </w:r>
      <w:r w:rsidR="00960C8B">
        <w:rPr>
          <w:rFonts w:eastAsia="Calibri" w:cs="Times New Roman"/>
          <w:b w:val="0"/>
          <w:bCs/>
          <w:szCs w:val="24"/>
        </w:rPr>
        <w:t>çeşitlerini</w:t>
      </w:r>
      <w:r w:rsidRPr="00255412">
        <w:rPr>
          <w:rFonts w:eastAsia="Calibri" w:cs="Times New Roman"/>
          <w:b w:val="0"/>
          <w:bCs/>
          <w:szCs w:val="24"/>
        </w:rPr>
        <w:t xml:space="preserve"> oluşturur,</w:t>
      </w:r>
      <w:r w:rsidR="00960C8B">
        <w:rPr>
          <w:rFonts w:eastAsia="Calibri" w:cs="Times New Roman"/>
          <w:b w:val="0"/>
          <w:bCs/>
          <w:szCs w:val="24"/>
        </w:rPr>
        <w:t xml:space="preserve"> bu biçemler</w:t>
      </w:r>
      <w:r w:rsidRPr="00255412">
        <w:rPr>
          <w:rFonts w:eastAsia="Calibri" w:cs="Times New Roman"/>
          <w:b w:val="0"/>
          <w:bCs/>
          <w:szCs w:val="24"/>
        </w:rPr>
        <w:t xml:space="preserve"> birincil</w:t>
      </w:r>
      <w:r w:rsidR="00960C8B">
        <w:rPr>
          <w:rFonts w:eastAsia="Calibri" w:cs="Times New Roman"/>
          <w:b w:val="0"/>
          <w:bCs/>
          <w:szCs w:val="24"/>
        </w:rPr>
        <w:t xml:space="preserve"> aşk şekillerinin</w:t>
      </w:r>
      <w:r w:rsidRPr="00255412">
        <w:rPr>
          <w:rFonts w:eastAsia="Calibri" w:cs="Times New Roman"/>
          <w:b w:val="0"/>
          <w:bCs/>
          <w:szCs w:val="24"/>
        </w:rPr>
        <w:t xml:space="preserve"> </w:t>
      </w:r>
      <w:r w:rsidR="00960C8B">
        <w:rPr>
          <w:rFonts w:eastAsia="Calibri" w:cs="Times New Roman"/>
          <w:b w:val="0"/>
          <w:bCs/>
          <w:szCs w:val="24"/>
        </w:rPr>
        <w:t>bir araya gelmesiyle meydana gelirler</w:t>
      </w:r>
      <w:r w:rsidRPr="00255412">
        <w:rPr>
          <w:rFonts w:eastAsia="Calibri" w:cs="Times New Roman"/>
          <w:b w:val="0"/>
          <w:bCs/>
          <w:szCs w:val="24"/>
        </w:rPr>
        <w:t xml:space="preserve">. Örneğin mantıklı </w:t>
      </w:r>
      <w:r w:rsidR="00F924C0" w:rsidRPr="00255412">
        <w:rPr>
          <w:rFonts w:eastAsia="Calibri" w:cs="Times New Roman"/>
          <w:b w:val="0"/>
          <w:bCs/>
          <w:szCs w:val="24"/>
        </w:rPr>
        <w:t>aşk,</w:t>
      </w:r>
      <w:r w:rsidR="00960C8B">
        <w:rPr>
          <w:rFonts w:eastAsia="Calibri" w:cs="Times New Roman"/>
          <w:b w:val="0"/>
          <w:bCs/>
          <w:szCs w:val="24"/>
        </w:rPr>
        <w:t xml:space="preserve"> oyun gibi ve </w:t>
      </w:r>
      <w:r w:rsidRPr="00255412">
        <w:rPr>
          <w:rFonts w:eastAsia="Calibri" w:cs="Times New Roman"/>
          <w:b w:val="0"/>
          <w:bCs/>
          <w:szCs w:val="24"/>
        </w:rPr>
        <w:t>arkadaşça aşk</w:t>
      </w:r>
      <w:r w:rsidR="00960C8B">
        <w:rPr>
          <w:rFonts w:eastAsia="Calibri" w:cs="Times New Roman"/>
          <w:b w:val="0"/>
          <w:bCs/>
          <w:szCs w:val="24"/>
        </w:rPr>
        <w:t>ların sentezidir</w:t>
      </w:r>
      <w:r w:rsidRPr="00255412">
        <w:rPr>
          <w:rFonts w:eastAsia="Calibri" w:cs="Times New Roman"/>
          <w:b w:val="0"/>
          <w:bCs/>
          <w:szCs w:val="24"/>
        </w:rPr>
        <w:t xml:space="preserve">; </w:t>
      </w:r>
      <w:r w:rsidR="00960C8B">
        <w:rPr>
          <w:rFonts w:eastAsia="Calibri" w:cs="Times New Roman"/>
          <w:b w:val="0"/>
          <w:bCs/>
          <w:szCs w:val="24"/>
        </w:rPr>
        <w:t>fakat</w:t>
      </w:r>
      <w:r w:rsidRPr="00255412">
        <w:rPr>
          <w:rFonts w:eastAsia="Calibri" w:cs="Times New Roman"/>
          <w:b w:val="0"/>
          <w:bCs/>
          <w:szCs w:val="24"/>
        </w:rPr>
        <w:t xml:space="preserve">, </w:t>
      </w:r>
      <w:r w:rsidR="00960C8B">
        <w:rPr>
          <w:rFonts w:eastAsia="Calibri" w:cs="Times New Roman"/>
          <w:b w:val="0"/>
          <w:bCs/>
          <w:szCs w:val="24"/>
        </w:rPr>
        <w:t>özellikleri</w:t>
      </w:r>
      <w:r w:rsidRPr="00255412">
        <w:rPr>
          <w:rFonts w:eastAsia="Calibri" w:cs="Times New Roman"/>
          <w:b w:val="0"/>
          <w:bCs/>
          <w:szCs w:val="24"/>
        </w:rPr>
        <w:t xml:space="preserve"> bu ikisinden de </w:t>
      </w:r>
      <w:r w:rsidR="00960C8B">
        <w:rPr>
          <w:rFonts w:eastAsia="Calibri" w:cs="Times New Roman"/>
          <w:b w:val="0"/>
          <w:bCs/>
          <w:szCs w:val="24"/>
        </w:rPr>
        <w:t>değişiktir</w:t>
      </w:r>
      <w:r w:rsidRPr="00255412">
        <w:rPr>
          <w:rFonts w:eastAsia="Calibri" w:cs="Times New Roman"/>
          <w:b w:val="0"/>
          <w:bCs/>
          <w:szCs w:val="24"/>
        </w:rPr>
        <w:t xml:space="preserve">. </w:t>
      </w:r>
      <w:r w:rsidR="00960C8B">
        <w:rPr>
          <w:rFonts w:eastAsia="Calibri" w:cs="Times New Roman"/>
          <w:b w:val="0"/>
          <w:bCs/>
          <w:szCs w:val="24"/>
        </w:rPr>
        <w:t xml:space="preserve">Benzer </w:t>
      </w:r>
      <w:r w:rsidR="00F924C0">
        <w:rPr>
          <w:rFonts w:eastAsia="Calibri" w:cs="Times New Roman"/>
          <w:b w:val="0"/>
          <w:bCs/>
          <w:szCs w:val="24"/>
        </w:rPr>
        <w:t xml:space="preserve">biçimde </w:t>
      </w:r>
      <w:r w:rsidR="00F924C0" w:rsidRPr="00255412">
        <w:rPr>
          <w:rFonts w:eastAsia="Calibri" w:cs="Times New Roman"/>
          <w:b w:val="0"/>
          <w:bCs/>
          <w:szCs w:val="24"/>
        </w:rPr>
        <w:t>bağımlı</w:t>
      </w:r>
      <w:r w:rsidRPr="00255412">
        <w:rPr>
          <w:rFonts w:eastAsia="Calibri" w:cs="Times New Roman"/>
          <w:b w:val="0"/>
          <w:bCs/>
          <w:szCs w:val="24"/>
        </w:rPr>
        <w:t xml:space="preserve"> aşk</w:t>
      </w:r>
      <w:r w:rsidR="00960C8B">
        <w:rPr>
          <w:rFonts w:eastAsia="Calibri" w:cs="Times New Roman"/>
          <w:b w:val="0"/>
          <w:bCs/>
          <w:szCs w:val="24"/>
        </w:rPr>
        <w:t xml:space="preserve"> </w:t>
      </w:r>
      <w:r w:rsidRPr="00255412">
        <w:rPr>
          <w:rFonts w:eastAsia="Calibri" w:cs="Times New Roman"/>
          <w:b w:val="0"/>
          <w:bCs/>
          <w:szCs w:val="24"/>
        </w:rPr>
        <w:t xml:space="preserve">tutkulu ve oyun gibi </w:t>
      </w:r>
      <w:r w:rsidR="0034719D" w:rsidRPr="00255412">
        <w:rPr>
          <w:rFonts w:eastAsia="Calibri" w:cs="Times New Roman"/>
          <w:b w:val="0"/>
          <w:bCs/>
          <w:szCs w:val="24"/>
        </w:rPr>
        <w:t>aşkın;</w:t>
      </w:r>
      <w:r w:rsidR="00960C8B">
        <w:rPr>
          <w:rFonts w:eastAsia="Calibri" w:cs="Times New Roman"/>
          <w:b w:val="0"/>
          <w:bCs/>
          <w:szCs w:val="24"/>
        </w:rPr>
        <w:t xml:space="preserve"> </w:t>
      </w:r>
      <w:r w:rsidR="00960C8B" w:rsidRPr="00255412">
        <w:rPr>
          <w:rFonts w:eastAsia="Calibri" w:cs="Times New Roman"/>
          <w:b w:val="0"/>
          <w:bCs/>
          <w:szCs w:val="24"/>
        </w:rPr>
        <w:t>özgeci aşk</w:t>
      </w:r>
      <w:r w:rsidR="00960C8B">
        <w:rPr>
          <w:rFonts w:eastAsia="Calibri" w:cs="Times New Roman"/>
          <w:b w:val="0"/>
          <w:bCs/>
          <w:szCs w:val="24"/>
        </w:rPr>
        <w:t xml:space="preserve"> ise</w:t>
      </w:r>
      <w:r w:rsidR="00960C8B" w:rsidRPr="00255412">
        <w:rPr>
          <w:rFonts w:eastAsia="Calibri" w:cs="Times New Roman"/>
          <w:b w:val="0"/>
          <w:bCs/>
          <w:szCs w:val="24"/>
        </w:rPr>
        <w:t xml:space="preserve"> tutkulu ve arkadaşça aşkın </w:t>
      </w:r>
      <w:r w:rsidRPr="00255412">
        <w:rPr>
          <w:rFonts w:eastAsia="Calibri" w:cs="Times New Roman"/>
          <w:b w:val="0"/>
          <w:bCs/>
          <w:szCs w:val="24"/>
        </w:rPr>
        <w:t>bileşimidir</w:t>
      </w:r>
      <w:r w:rsidR="00960C8B">
        <w:rPr>
          <w:rFonts w:eastAsia="Calibri" w:cs="Times New Roman"/>
          <w:b w:val="0"/>
          <w:bCs/>
          <w:szCs w:val="24"/>
        </w:rPr>
        <w:t>.</w:t>
      </w:r>
      <w:sdt>
        <w:sdtPr>
          <w:rPr>
            <w:rFonts w:eastAsia="Calibri" w:cs="Times New Roman"/>
            <w:b w:val="0"/>
            <w:bCs/>
            <w:color w:val="000000"/>
            <w:szCs w:val="24"/>
          </w:rPr>
          <w:tag w:val="MENDELEY_CITATION_v3_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"/>
          <w:id w:val="-1777243754"/>
          <w:placeholder>
            <w:docPart w:val="DefaultPlaceholder_-1854013440"/>
          </w:placeholder>
        </w:sdtPr>
        <w:sdtContent>
          <w:r w:rsidR="00871EF8" w:rsidRPr="00871EF8">
            <w:rPr>
              <w:rFonts w:eastAsia="Calibri" w:cs="Times New Roman"/>
              <w:b w:val="0"/>
              <w:bCs/>
              <w:color w:val="000000"/>
              <w:szCs w:val="24"/>
            </w:rPr>
            <w:t>(71)</w:t>
          </w:r>
        </w:sdtContent>
      </w:sdt>
    </w:p>
    <w:p w14:paraId="3E051FD5" w14:textId="2EA6C6C6" w:rsidR="004F26D1" w:rsidRDefault="00F924C0" w:rsidP="00602C6A">
      <w:pPr>
        <w:spacing w:after="120"/>
        <w:jc w:val="both"/>
        <w:rPr>
          <w:rFonts w:eastAsia="Calibri" w:cs="Times New Roman"/>
          <w:b w:val="0"/>
          <w:bCs/>
          <w:szCs w:val="24"/>
        </w:rPr>
      </w:pPr>
      <w:r>
        <w:rPr>
          <w:rFonts w:eastAsia="Calibri" w:cs="Times New Roman"/>
          <w:b w:val="0"/>
          <w:bCs/>
          <w:szCs w:val="24"/>
        </w:rPr>
        <w:t xml:space="preserve">Lee’nin kuramındaki aşk </w:t>
      </w:r>
      <w:r w:rsidR="00255412" w:rsidRPr="00255412">
        <w:rPr>
          <w:rFonts w:eastAsia="Calibri" w:cs="Times New Roman"/>
          <w:b w:val="0"/>
          <w:bCs/>
          <w:szCs w:val="24"/>
        </w:rPr>
        <w:t>türlerinden</w:t>
      </w:r>
      <w:r>
        <w:rPr>
          <w:rFonts w:eastAsia="Calibri" w:cs="Times New Roman"/>
          <w:b w:val="0"/>
          <w:bCs/>
          <w:szCs w:val="24"/>
        </w:rPr>
        <w:t xml:space="preserve"> biri olan</w:t>
      </w:r>
      <w:r w:rsidR="00255412" w:rsidRPr="00255412">
        <w:rPr>
          <w:rFonts w:eastAsia="Calibri" w:cs="Times New Roman"/>
          <w:b w:val="0"/>
          <w:bCs/>
          <w:szCs w:val="24"/>
        </w:rPr>
        <w:t xml:space="preserve"> tutkulu aşk, fiziksel çeki</w:t>
      </w:r>
      <w:r>
        <w:rPr>
          <w:rFonts w:eastAsia="Calibri" w:cs="Times New Roman"/>
          <w:b w:val="0"/>
          <w:bCs/>
          <w:szCs w:val="24"/>
        </w:rPr>
        <w:t xml:space="preserve">mle başlar ve cinsel yakınlığa </w:t>
      </w:r>
      <w:r w:rsidR="00255412" w:rsidRPr="00255412">
        <w:rPr>
          <w:rFonts w:eastAsia="Calibri" w:cs="Times New Roman"/>
          <w:b w:val="0"/>
          <w:bCs/>
          <w:szCs w:val="24"/>
        </w:rPr>
        <w:t>daya</w:t>
      </w:r>
      <w:r w:rsidR="00FE3E73">
        <w:rPr>
          <w:rFonts w:eastAsia="Calibri" w:cs="Times New Roman"/>
          <w:b w:val="0"/>
          <w:bCs/>
          <w:szCs w:val="24"/>
        </w:rPr>
        <w:t>nır. Tutkulu aşka sahip olanlar</w:t>
      </w:r>
      <w:r w:rsidR="00255412" w:rsidRPr="00255412">
        <w:rPr>
          <w:rFonts w:eastAsia="Calibri" w:cs="Times New Roman"/>
          <w:b w:val="0"/>
          <w:bCs/>
          <w:szCs w:val="24"/>
        </w:rPr>
        <w:t xml:space="preserve"> tercih ettikleri fiziksel özellikleri de </w:t>
      </w:r>
      <w:r w:rsidR="00FE3E73">
        <w:rPr>
          <w:rFonts w:eastAsia="Calibri" w:cs="Times New Roman"/>
          <w:b w:val="0"/>
          <w:bCs/>
          <w:szCs w:val="24"/>
        </w:rPr>
        <w:t>ayrıntılı bir şekilde</w:t>
      </w:r>
      <w:r w:rsidR="00255412" w:rsidRPr="00255412">
        <w:rPr>
          <w:rFonts w:eastAsia="Calibri" w:cs="Times New Roman"/>
          <w:b w:val="0"/>
          <w:bCs/>
          <w:szCs w:val="24"/>
        </w:rPr>
        <w:t xml:space="preserve"> tanımlayabilirler</w:t>
      </w:r>
      <w:r w:rsidR="00FE3E73">
        <w:rPr>
          <w:rFonts w:eastAsia="Calibri" w:cs="Times New Roman"/>
          <w:b w:val="0"/>
          <w:bCs/>
          <w:szCs w:val="24"/>
        </w:rPr>
        <w:t>.</w:t>
      </w:r>
      <w:r w:rsidR="00255412" w:rsidRPr="00255412">
        <w:rPr>
          <w:rFonts w:eastAsia="Calibri" w:cs="Times New Roman"/>
          <w:b w:val="0"/>
          <w:bCs/>
          <w:szCs w:val="24"/>
        </w:rPr>
        <w:t xml:space="preserve"> Bu aşk türünde, bireyler aşk için risk almaya hazırdır</w:t>
      </w:r>
      <w:r w:rsidR="00FE3E73">
        <w:rPr>
          <w:rFonts w:eastAsia="Calibri" w:cs="Times New Roman"/>
          <w:b w:val="0"/>
          <w:bCs/>
          <w:szCs w:val="24"/>
        </w:rPr>
        <w:t>l</w:t>
      </w:r>
      <w:r w:rsidR="00255412" w:rsidRPr="00255412">
        <w:rPr>
          <w:rFonts w:eastAsia="Calibri" w:cs="Times New Roman"/>
          <w:b w:val="0"/>
          <w:bCs/>
          <w:szCs w:val="24"/>
        </w:rPr>
        <w:t>ar</w:t>
      </w:r>
      <w:r w:rsidR="00FE3E73">
        <w:rPr>
          <w:b w:val="0"/>
          <w:bCs/>
          <w:sz w:val="23"/>
          <w:szCs w:val="23"/>
        </w:rPr>
        <w:t>.</w:t>
      </w:r>
      <w:r w:rsidR="00255412" w:rsidRPr="00255412">
        <w:rPr>
          <w:rFonts w:eastAsia="Calibri" w:cs="Times New Roman"/>
          <w:b w:val="0"/>
          <w:bCs/>
          <w:szCs w:val="24"/>
        </w:rPr>
        <w:t xml:space="preserve"> </w:t>
      </w:r>
      <w:sdt>
        <w:sdtPr>
          <w:rPr>
            <w:rFonts w:eastAsia="Calibri" w:cs="Times New Roman"/>
            <w:b w:val="0"/>
            <w:bCs/>
            <w:color w:val="000000"/>
            <w:szCs w:val="24"/>
          </w:rPr>
          <w:tag w:val="MENDELEY_CITATION_v3_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"/>
          <w:id w:val="-914631032"/>
          <w:placeholder>
            <w:docPart w:val="DefaultPlaceholder_-1854013440"/>
          </w:placeholder>
        </w:sdtPr>
        <w:sdtContent>
          <w:r w:rsidR="00871EF8" w:rsidRPr="00871EF8">
            <w:rPr>
              <w:rFonts w:eastAsia="Calibri" w:cs="Times New Roman"/>
              <w:b w:val="0"/>
              <w:bCs/>
              <w:color w:val="000000"/>
              <w:szCs w:val="24"/>
            </w:rPr>
            <w:t>(72)</w:t>
          </w:r>
        </w:sdtContent>
      </w:sdt>
    </w:p>
    <w:p w14:paraId="49B4185E" w14:textId="1703B89E" w:rsidR="004F26D1" w:rsidRDefault="00255412" w:rsidP="00602C6A">
      <w:pPr>
        <w:spacing w:after="120"/>
        <w:jc w:val="both"/>
        <w:rPr>
          <w:rFonts w:eastAsia="Calibri" w:cs="Times New Roman"/>
          <w:b w:val="0"/>
          <w:bCs/>
          <w:szCs w:val="24"/>
        </w:rPr>
      </w:pPr>
      <w:r w:rsidRPr="00255412">
        <w:rPr>
          <w:rFonts w:eastAsia="Calibri" w:cs="Times New Roman"/>
          <w:b w:val="0"/>
          <w:bCs/>
          <w:szCs w:val="24"/>
        </w:rPr>
        <w:t>Oyun gibi aşk</w:t>
      </w:r>
      <w:r w:rsidR="00FE3E73">
        <w:rPr>
          <w:rFonts w:eastAsia="Calibri" w:cs="Times New Roman"/>
          <w:b w:val="0"/>
          <w:bCs/>
          <w:szCs w:val="24"/>
        </w:rPr>
        <w:t xml:space="preserve"> biçemi</w:t>
      </w:r>
      <w:r w:rsidRPr="00255412">
        <w:rPr>
          <w:rFonts w:eastAsia="Calibri" w:cs="Times New Roman"/>
          <w:b w:val="0"/>
          <w:bCs/>
          <w:szCs w:val="24"/>
        </w:rPr>
        <w:t>,</w:t>
      </w:r>
      <w:r w:rsidR="00FE3E73">
        <w:rPr>
          <w:rFonts w:eastAsia="Calibri" w:cs="Times New Roman"/>
          <w:b w:val="0"/>
          <w:bCs/>
          <w:szCs w:val="24"/>
        </w:rPr>
        <w:t xml:space="preserve"> düşük</w:t>
      </w:r>
      <w:r w:rsidRPr="00255412">
        <w:rPr>
          <w:rFonts w:eastAsia="Calibri" w:cs="Times New Roman"/>
          <w:b w:val="0"/>
          <w:bCs/>
          <w:szCs w:val="24"/>
        </w:rPr>
        <w:t xml:space="preserve"> bağlayıcılığı </w:t>
      </w:r>
      <w:r w:rsidR="00FE3E73">
        <w:rPr>
          <w:rFonts w:eastAsia="Calibri" w:cs="Times New Roman"/>
          <w:b w:val="0"/>
          <w:bCs/>
          <w:szCs w:val="24"/>
        </w:rPr>
        <w:t>olan</w:t>
      </w:r>
      <w:r w:rsidRPr="00255412">
        <w:rPr>
          <w:rFonts w:eastAsia="Calibri" w:cs="Times New Roman"/>
          <w:b w:val="0"/>
          <w:bCs/>
          <w:szCs w:val="24"/>
        </w:rPr>
        <w:t>, eğlence</w:t>
      </w:r>
      <w:r w:rsidR="00FE3E73">
        <w:rPr>
          <w:rFonts w:eastAsia="Calibri" w:cs="Times New Roman"/>
          <w:b w:val="0"/>
          <w:bCs/>
          <w:szCs w:val="24"/>
        </w:rPr>
        <w:t xml:space="preserve"> odaklı</w:t>
      </w:r>
      <w:r w:rsidRPr="00255412">
        <w:rPr>
          <w:rFonts w:eastAsia="Calibri" w:cs="Times New Roman"/>
          <w:b w:val="0"/>
          <w:bCs/>
          <w:szCs w:val="24"/>
        </w:rPr>
        <w:t>, kısa süre</w:t>
      </w:r>
      <w:r w:rsidR="00FE3E73">
        <w:rPr>
          <w:rFonts w:eastAsia="Calibri" w:cs="Times New Roman"/>
          <w:b w:val="0"/>
          <w:bCs/>
          <w:szCs w:val="24"/>
        </w:rPr>
        <w:t>n</w:t>
      </w:r>
      <w:r w:rsidRPr="00255412">
        <w:rPr>
          <w:rFonts w:eastAsia="Calibri" w:cs="Times New Roman"/>
          <w:b w:val="0"/>
          <w:bCs/>
          <w:szCs w:val="24"/>
        </w:rPr>
        <w:t xml:space="preserve"> ve çok eşliliğe </w:t>
      </w:r>
      <w:r w:rsidR="00FE3E73">
        <w:rPr>
          <w:rFonts w:eastAsia="Calibri" w:cs="Times New Roman"/>
          <w:b w:val="0"/>
          <w:bCs/>
          <w:szCs w:val="24"/>
        </w:rPr>
        <w:t>uygun bir</w:t>
      </w:r>
      <w:r w:rsidRPr="00255412">
        <w:rPr>
          <w:rFonts w:eastAsia="Calibri" w:cs="Times New Roman"/>
          <w:b w:val="0"/>
          <w:bCs/>
          <w:szCs w:val="24"/>
        </w:rPr>
        <w:t xml:space="preserve"> aşk türüdür. Bu tür aşkta </w:t>
      </w:r>
      <w:r w:rsidR="00FE3E73">
        <w:rPr>
          <w:rFonts w:eastAsia="Calibri" w:cs="Times New Roman"/>
          <w:b w:val="0"/>
          <w:bCs/>
          <w:szCs w:val="24"/>
        </w:rPr>
        <w:t xml:space="preserve">aşıkların özel olarak </w:t>
      </w:r>
      <w:r w:rsidRPr="00255412">
        <w:rPr>
          <w:rFonts w:eastAsia="Calibri" w:cs="Times New Roman"/>
          <w:b w:val="0"/>
          <w:bCs/>
          <w:szCs w:val="24"/>
        </w:rPr>
        <w:t xml:space="preserve">tercih ettikleri ideal </w:t>
      </w:r>
      <w:r w:rsidR="00FE3E73">
        <w:rPr>
          <w:rFonts w:eastAsia="Calibri" w:cs="Times New Roman"/>
          <w:b w:val="0"/>
          <w:bCs/>
          <w:szCs w:val="24"/>
        </w:rPr>
        <w:t>bir tip</w:t>
      </w:r>
      <w:r w:rsidRPr="00255412">
        <w:rPr>
          <w:rFonts w:eastAsia="Calibri" w:cs="Times New Roman"/>
          <w:b w:val="0"/>
          <w:bCs/>
          <w:szCs w:val="24"/>
        </w:rPr>
        <w:t xml:space="preserve"> yoktur ve bu bireyler, yaşamlarını </w:t>
      </w:r>
      <w:r w:rsidR="00FE3E73">
        <w:rPr>
          <w:rFonts w:eastAsia="Calibri" w:cs="Times New Roman"/>
          <w:b w:val="0"/>
          <w:bCs/>
          <w:szCs w:val="24"/>
        </w:rPr>
        <w:t>sadece</w:t>
      </w:r>
      <w:r w:rsidRPr="00255412">
        <w:rPr>
          <w:rFonts w:eastAsia="Calibri" w:cs="Times New Roman"/>
          <w:b w:val="0"/>
          <w:bCs/>
          <w:szCs w:val="24"/>
        </w:rPr>
        <w:t xml:space="preserve"> bir kişiy</w:t>
      </w:r>
      <w:r w:rsidR="00FE3E73">
        <w:rPr>
          <w:rFonts w:eastAsia="Calibri" w:cs="Times New Roman"/>
          <w:b w:val="0"/>
          <w:bCs/>
          <w:szCs w:val="24"/>
        </w:rPr>
        <w:t>e bağlanarak</w:t>
      </w:r>
      <w:r w:rsidRPr="00255412">
        <w:rPr>
          <w:rFonts w:eastAsia="Calibri" w:cs="Times New Roman"/>
          <w:b w:val="0"/>
          <w:bCs/>
          <w:szCs w:val="24"/>
        </w:rPr>
        <w:t xml:space="preserve"> geçirm</w:t>
      </w:r>
      <w:r w:rsidR="00FE3E73">
        <w:rPr>
          <w:rFonts w:eastAsia="Calibri" w:cs="Times New Roman"/>
          <w:b w:val="0"/>
          <w:bCs/>
          <w:szCs w:val="24"/>
        </w:rPr>
        <w:t>ek</w:t>
      </w:r>
      <w:r w:rsidRPr="00255412">
        <w:rPr>
          <w:rFonts w:eastAsia="Calibri" w:cs="Times New Roman"/>
          <w:b w:val="0"/>
          <w:bCs/>
          <w:szCs w:val="24"/>
        </w:rPr>
        <w:t xml:space="preserve"> istemezler. </w:t>
      </w:r>
      <w:sdt>
        <w:sdtPr>
          <w:rPr>
            <w:rFonts w:eastAsia="Calibri" w:cs="Times New Roman"/>
            <w:b w:val="0"/>
            <w:bCs/>
            <w:color w:val="000000"/>
            <w:szCs w:val="24"/>
          </w:rPr>
          <w:tag w:val="MENDELEY_CITATION_v3_eyJjaXRhdGlvbklEIjoiTUVOREVMRVlfQ0lUQVRJT05fMTkwNGQ0YjAtNGZmNi00ZTE4LTk4MDMtYWMzYjAzYTdiYWYx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
          <w:id w:val="499319325"/>
          <w:placeholder>
            <w:docPart w:val="DefaultPlaceholder_-1854013440"/>
          </w:placeholder>
        </w:sdtPr>
        <w:sdtContent>
          <w:r w:rsidR="00871EF8" w:rsidRPr="00871EF8">
            <w:rPr>
              <w:rFonts w:eastAsia="Calibri" w:cs="Times New Roman"/>
              <w:b w:val="0"/>
              <w:bCs/>
              <w:color w:val="000000"/>
              <w:szCs w:val="24"/>
            </w:rPr>
            <w:t>(14)</w:t>
          </w:r>
        </w:sdtContent>
      </w:sdt>
    </w:p>
    <w:p w14:paraId="6B64C2A4" w14:textId="17444D27" w:rsidR="00255412" w:rsidRPr="00255412" w:rsidRDefault="00255412" w:rsidP="00602C6A">
      <w:pPr>
        <w:spacing w:after="120"/>
        <w:jc w:val="both"/>
        <w:rPr>
          <w:rFonts w:eastAsia="Calibri" w:cs="Times New Roman"/>
          <w:b w:val="0"/>
          <w:bCs/>
          <w:szCs w:val="24"/>
        </w:rPr>
      </w:pPr>
      <w:r w:rsidRPr="00255412">
        <w:rPr>
          <w:rFonts w:eastAsia="Calibri" w:cs="Times New Roman"/>
          <w:b w:val="0"/>
          <w:bCs/>
          <w:szCs w:val="24"/>
        </w:rPr>
        <w:t>Arkadaşça aşk</w:t>
      </w:r>
      <w:r w:rsidR="00FE3E73">
        <w:rPr>
          <w:rFonts w:eastAsia="Calibri" w:cs="Times New Roman"/>
          <w:b w:val="0"/>
          <w:bCs/>
          <w:szCs w:val="24"/>
        </w:rPr>
        <w:t xml:space="preserve"> tutumu</w:t>
      </w:r>
      <w:r w:rsidRPr="00255412">
        <w:rPr>
          <w:rFonts w:eastAsia="Calibri" w:cs="Times New Roman"/>
          <w:b w:val="0"/>
          <w:bCs/>
          <w:szCs w:val="24"/>
        </w:rPr>
        <w:t xml:space="preserve">, </w:t>
      </w:r>
      <w:r w:rsidR="00FE3E73">
        <w:rPr>
          <w:rFonts w:eastAsia="Calibri" w:cs="Times New Roman"/>
          <w:b w:val="0"/>
          <w:bCs/>
          <w:szCs w:val="24"/>
        </w:rPr>
        <w:t xml:space="preserve">partnerlerin birbirine olan </w:t>
      </w:r>
      <w:r w:rsidRPr="00255412">
        <w:rPr>
          <w:rFonts w:eastAsia="Calibri" w:cs="Times New Roman"/>
          <w:b w:val="0"/>
          <w:bCs/>
          <w:szCs w:val="24"/>
        </w:rPr>
        <w:t>benzerlik</w:t>
      </w:r>
      <w:r w:rsidR="00FE3E73">
        <w:rPr>
          <w:rFonts w:eastAsia="Calibri" w:cs="Times New Roman"/>
          <w:b w:val="0"/>
          <w:bCs/>
          <w:szCs w:val="24"/>
        </w:rPr>
        <w:t>lerine dayanan,</w:t>
      </w:r>
      <w:r w:rsidRPr="00255412">
        <w:rPr>
          <w:rFonts w:eastAsia="Calibri" w:cs="Times New Roman"/>
          <w:b w:val="0"/>
          <w:bCs/>
          <w:szCs w:val="24"/>
        </w:rPr>
        <w:t xml:space="preserve"> </w:t>
      </w:r>
      <w:r w:rsidR="00FE3E73">
        <w:rPr>
          <w:rFonts w:eastAsia="Calibri" w:cs="Times New Roman"/>
          <w:b w:val="0"/>
          <w:bCs/>
          <w:szCs w:val="24"/>
        </w:rPr>
        <w:t>birbirini korumayı kollamayı gerektiren</w:t>
      </w:r>
      <w:r w:rsidRPr="00255412">
        <w:rPr>
          <w:rFonts w:eastAsia="Calibri" w:cs="Times New Roman"/>
          <w:b w:val="0"/>
          <w:bCs/>
          <w:szCs w:val="24"/>
        </w:rPr>
        <w:t xml:space="preserve">, zamanla </w:t>
      </w:r>
      <w:r w:rsidR="00FE3E73">
        <w:rPr>
          <w:rFonts w:eastAsia="Calibri" w:cs="Times New Roman"/>
          <w:b w:val="0"/>
          <w:bCs/>
          <w:szCs w:val="24"/>
        </w:rPr>
        <w:t>gelişip büyüyen bir aşk tutumudur.</w:t>
      </w:r>
      <w:r w:rsidRPr="00255412">
        <w:rPr>
          <w:rFonts w:eastAsia="Calibri" w:cs="Times New Roman"/>
          <w:b w:val="0"/>
          <w:bCs/>
          <w:szCs w:val="24"/>
        </w:rPr>
        <w:t xml:space="preserve"> Arkadaşça aşık</w:t>
      </w:r>
      <w:r w:rsidR="00FE3E73">
        <w:rPr>
          <w:rFonts w:eastAsia="Calibri" w:cs="Times New Roman"/>
          <w:b w:val="0"/>
          <w:bCs/>
          <w:szCs w:val="24"/>
        </w:rPr>
        <w:t xml:space="preserve"> bir çift</w:t>
      </w:r>
      <w:r w:rsidRPr="00255412">
        <w:rPr>
          <w:rFonts w:eastAsia="Calibri" w:cs="Times New Roman"/>
          <w:b w:val="0"/>
          <w:bCs/>
          <w:szCs w:val="24"/>
        </w:rPr>
        <w:t xml:space="preserve"> için çeşitli</w:t>
      </w:r>
      <w:r w:rsidR="00FE3E73">
        <w:rPr>
          <w:rFonts w:eastAsia="Calibri" w:cs="Times New Roman"/>
          <w:b w:val="0"/>
          <w:bCs/>
          <w:szCs w:val="24"/>
        </w:rPr>
        <w:t xml:space="preserve"> ilgi alanlarını</w:t>
      </w:r>
      <w:r w:rsidRPr="00255412">
        <w:rPr>
          <w:rFonts w:eastAsia="Calibri" w:cs="Times New Roman"/>
          <w:b w:val="0"/>
          <w:bCs/>
          <w:szCs w:val="24"/>
        </w:rPr>
        <w:t xml:space="preserve"> paylaşmak </w:t>
      </w:r>
      <w:r w:rsidR="00FE3E73">
        <w:rPr>
          <w:rFonts w:eastAsia="Calibri" w:cs="Times New Roman"/>
          <w:b w:val="0"/>
          <w:bCs/>
          <w:szCs w:val="24"/>
        </w:rPr>
        <w:t xml:space="preserve">ve ortak aktivitelerde bulunmak </w:t>
      </w:r>
      <w:r w:rsidRPr="00255412">
        <w:rPr>
          <w:rFonts w:eastAsia="Calibri" w:cs="Times New Roman"/>
          <w:b w:val="0"/>
          <w:bCs/>
          <w:szCs w:val="24"/>
        </w:rPr>
        <w:t xml:space="preserve">çok önemlidir. </w:t>
      </w:r>
      <w:r w:rsidR="00FE3E73">
        <w:rPr>
          <w:rFonts w:eastAsia="Calibri" w:cs="Times New Roman"/>
          <w:b w:val="0"/>
          <w:bCs/>
          <w:szCs w:val="24"/>
        </w:rPr>
        <w:t xml:space="preserve">Bu grup </w:t>
      </w:r>
      <w:r w:rsidRPr="00255412">
        <w:rPr>
          <w:rFonts w:eastAsia="Calibri" w:cs="Times New Roman"/>
          <w:b w:val="0"/>
          <w:bCs/>
          <w:szCs w:val="24"/>
        </w:rPr>
        <w:t xml:space="preserve">fiziksel </w:t>
      </w:r>
      <w:r w:rsidR="00FE3E73">
        <w:rPr>
          <w:rFonts w:eastAsia="Calibri" w:cs="Times New Roman"/>
          <w:b w:val="0"/>
          <w:bCs/>
          <w:szCs w:val="24"/>
        </w:rPr>
        <w:t>uyuma</w:t>
      </w:r>
      <w:r w:rsidRPr="00255412">
        <w:rPr>
          <w:rFonts w:eastAsia="Calibri" w:cs="Times New Roman"/>
          <w:b w:val="0"/>
          <w:bCs/>
          <w:szCs w:val="24"/>
        </w:rPr>
        <w:t xml:space="preserve"> çok önem verme</w:t>
      </w:r>
      <w:r w:rsidR="00FE3E73">
        <w:rPr>
          <w:rFonts w:eastAsia="Calibri" w:cs="Times New Roman"/>
          <w:b w:val="0"/>
          <w:bCs/>
          <w:szCs w:val="24"/>
        </w:rPr>
        <w:t>mekte olup</w:t>
      </w:r>
      <w:r w:rsidRPr="00255412">
        <w:rPr>
          <w:rFonts w:eastAsia="Calibri" w:cs="Times New Roman"/>
          <w:b w:val="0"/>
          <w:bCs/>
          <w:szCs w:val="24"/>
        </w:rPr>
        <w:t xml:space="preserve"> birlikte olacakları </w:t>
      </w:r>
      <w:r w:rsidR="00FE3E73">
        <w:rPr>
          <w:rFonts w:eastAsia="Calibri" w:cs="Times New Roman"/>
          <w:b w:val="0"/>
          <w:bCs/>
          <w:szCs w:val="24"/>
        </w:rPr>
        <w:t>bireyde</w:t>
      </w:r>
      <w:r w:rsidRPr="00255412">
        <w:rPr>
          <w:rFonts w:eastAsia="Calibri" w:cs="Times New Roman"/>
          <w:b w:val="0"/>
          <w:bCs/>
          <w:szCs w:val="24"/>
        </w:rPr>
        <w:t xml:space="preserve"> bulunmasını </w:t>
      </w:r>
      <w:r w:rsidR="00FE3E73">
        <w:rPr>
          <w:rFonts w:eastAsia="Calibri" w:cs="Times New Roman"/>
          <w:b w:val="0"/>
          <w:bCs/>
          <w:szCs w:val="24"/>
        </w:rPr>
        <w:t xml:space="preserve">arzu ettikleri spesifik </w:t>
      </w:r>
      <w:r w:rsidRPr="00255412">
        <w:rPr>
          <w:rFonts w:eastAsia="Calibri" w:cs="Times New Roman"/>
          <w:b w:val="0"/>
          <w:bCs/>
          <w:szCs w:val="24"/>
        </w:rPr>
        <w:t>özellikler yoktur.</w:t>
      </w:r>
      <w:sdt>
        <w:sdtPr>
          <w:rPr>
            <w:rFonts w:eastAsia="Calibri" w:cs="Times New Roman"/>
            <w:b w:val="0"/>
            <w:bCs/>
            <w:color w:val="000000"/>
            <w:szCs w:val="24"/>
          </w:rPr>
          <w:tag w:val="MENDELEY_CITATION_v3_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"/>
          <w:id w:val="1886992732"/>
          <w:placeholder>
            <w:docPart w:val="DefaultPlaceholder_-1854013440"/>
          </w:placeholder>
        </w:sdtPr>
        <w:sdtContent>
          <w:r w:rsidR="00871EF8" w:rsidRPr="00871EF8">
            <w:rPr>
              <w:rFonts w:eastAsia="Calibri" w:cs="Times New Roman"/>
              <w:b w:val="0"/>
              <w:bCs/>
              <w:color w:val="000000"/>
              <w:szCs w:val="24"/>
            </w:rPr>
            <w:t>(66)</w:t>
          </w:r>
        </w:sdtContent>
      </w:sdt>
    </w:p>
    <w:p w14:paraId="7DCE90D9" w14:textId="0FBA762E" w:rsidR="00255412" w:rsidRPr="00255412" w:rsidRDefault="00255412" w:rsidP="00602C6A">
      <w:pPr>
        <w:spacing w:after="120"/>
        <w:jc w:val="both"/>
        <w:rPr>
          <w:rFonts w:eastAsia="Calibri" w:cs="Times New Roman"/>
          <w:b w:val="0"/>
          <w:bCs/>
          <w:szCs w:val="24"/>
        </w:rPr>
      </w:pPr>
      <w:r w:rsidRPr="00255412">
        <w:rPr>
          <w:rFonts w:eastAsia="Calibri" w:cs="Times New Roman"/>
          <w:b w:val="0"/>
          <w:bCs/>
          <w:szCs w:val="24"/>
        </w:rPr>
        <w:t>Mantıklı aş</w:t>
      </w:r>
      <w:r w:rsidR="00FE3E73">
        <w:rPr>
          <w:rFonts w:eastAsia="Calibri" w:cs="Times New Roman"/>
          <w:b w:val="0"/>
          <w:bCs/>
          <w:szCs w:val="24"/>
        </w:rPr>
        <w:t xml:space="preserve">k ise aşkı sürdürebilecek ve kişiye </w:t>
      </w:r>
      <w:r w:rsidRPr="00255412">
        <w:rPr>
          <w:rFonts w:eastAsia="Calibri" w:cs="Times New Roman"/>
          <w:b w:val="0"/>
          <w:bCs/>
          <w:szCs w:val="24"/>
        </w:rPr>
        <w:t>olumlu</w:t>
      </w:r>
      <w:r w:rsidR="00FE3E73">
        <w:rPr>
          <w:rFonts w:eastAsia="Calibri" w:cs="Times New Roman"/>
          <w:b w:val="0"/>
          <w:bCs/>
          <w:szCs w:val="24"/>
        </w:rPr>
        <w:t>, kaliteli bir</w:t>
      </w:r>
      <w:r w:rsidRPr="00255412">
        <w:rPr>
          <w:rFonts w:eastAsia="Calibri" w:cs="Times New Roman"/>
          <w:b w:val="0"/>
          <w:bCs/>
          <w:szCs w:val="24"/>
        </w:rPr>
        <w:t xml:space="preserve"> gelecek sağlayabileceği</w:t>
      </w:r>
      <w:r w:rsidR="00FE3E73">
        <w:rPr>
          <w:rFonts w:eastAsia="Calibri" w:cs="Times New Roman"/>
          <w:b w:val="0"/>
          <w:bCs/>
          <w:szCs w:val="24"/>
        </w:rPr>
        <w:t xml:space="preserve"> düşünülen</w:t>
      </w:r>
      <w:r w:rsidRPr="00255412">
        <w:rPr>
          <w:rFonts w:eastAsia="Calibri" w:cs="Times New Roman"/>
          <w:b w:val="0"/>
          <w:bCs/>
          <w:szCs w:val="24"/>
        </w:rPr>
        <w:t xml:space="preserve"> eşlere d</w:t>
      </w:r>
      <w:r w:rsidR="00FE3E73">
        <w:rPr>
          <w:rFonts w:eastAsia="Calibri" w:cs="Times New Roman"/>
          <w:b w:val="0"/>
          <w:bCs/>
          <w:szCs w:val="24"/>
        </w:rPr>
        <w:t>uyulur</w:t>
      </w:r>
      <w:r w:rsidRPr="00255412">
        <w:rPr>
          <w:rFonts w:eastAsia="Calibri" w:cs="Times New Roman"/>
          <w:b w:val="0"/>
          <w:bCs/>
          <w:szCs w:val="24"/>
        </w:rPr>
        <w:t xml:space="preserve">. </w:t>
      </w:r>
      <w:r w:rsidR="00FE3E73">
        <w:rPr>
          <w:rFonts w:eastAsia="Calibri" w:cs="Times New Roman"/>
          <w:b w:val="0"/>
          <w:bCs/>
          <w:szCs w:val="24"/>
        </w:rPr>
        <w:t xml:space="preserve">Bu tür aşka sahip kişiler karşısındakinin </w:t>
      </w:r>
      <w:r w:rsidRPr="00255412">
        <w:rPr>
          <w:rFonts w:eastAsia="Calibri" w:cs="Times New Roman"/>
          <w:b w:val="0"/>
          <w:bCs/>
          <w:szCs w:val="24"/>
        </w:rPr>
        <w:t xml:space="preserve">sosyal </w:t>
      </w:r>
      <w:r w:rsidR="00FE3E73">
        <w:rPr>
          <w:rFonts w:eastAsia="Calibri" w:cs="Times New Roman"/>
          <w:b w:val="0"/>
          <w:bCs/>
          <w:szCs w:val="24"/>
        </w:rPr>
        <w:t>ve</w:t>
      </w:r>
      <w:r w:rsidRPr="00255412">
        <w:rPr>
          <w:rFonts w:eastAsia="Calibri" w:cs="Times New Roman"/>
          <w:b w:val="0"/>
          <w:bCs/>
          <w:szCs w:val="24"/>
        </w:rPr>
        <w:t xml:space="preserve"> kişilik özellikleri</w:t>
      </w:r>
      <w:r w:rsidR="00FE3E73">
        <w:rPr>
          <w:rFonts w:eastAsia="Calibri" w:cs="Times New Roman"/>
          <w:b w:val="0"/>
          <w:bCs/>
          <w:szCs w:val="24"/>
        </w:rPr>
        <w:t>ni baz</w:t>
      </w:r>
      <w:r w:rsidRPr="00255412">
        <w:rPr>
          <w:rFonts w:eastAsia="Calibri" w:cs="Times New Roman"/>
          <w:b w:val="0"/>
          <w:bCs/>
          <w:szCs w:val="24"/>
        </w:rPr>
        <w:t xml:space="preserve"> alarak, uyum ararlar. Onlar için </w:t>
      </w:r>
      <w:r w:rsidR="00190305">
        <w:rPr>
          <w:rFonts w:eastAsia="Calibri" w:cs="Times New Roman"/>
          <w:b w:val="0"/>
          <w:bCs/>
          <w:szCs w:val="24"/>
        </w:rPr>
        <w:t xml:space="preserve">bu </w:t>
      </w:r>
      <w:r w:rsidRPr="00255412">
        <w:rPr>
          <w:rFonts w:eastAsia="Calibri" w:cs="Times New Roman"/>
          <w:b w:val="0"/>
          <w:bCs/>
          <w:szCs w:val="24"/>
        </w:rPr>
        <w:t xml:space="preserve">kişinin </w:t>
      </w:r>
      <w:r w:rsidR="00190305">
        <w:rPr>
          <w:rFonts w:eastAsia="Calibri" w:cs="Times New Roman"/>
          <w:b w:val="0"/>
          <w:bCs/>
          <w:szCs w:val="24"/>
        </w:rPr>
        <w:t>toplumsal saygınlığı; aile ve inanç değerlerine uyum sağlayabilecek olması</w:t>
      </w:r>
      <w:r w:rsidRPr="00255412">
        <w:rPr>
          <w:rFonts w:eastAsia="Calibri" w:cs="Times New Roman"/>
          <w:b w:val="0"/>
          <w:bCs/>
          <w:szCs w:val="24"/>
        </w:rPr>
        <w:t xml:space="preserve"> çok önemlidir.</w:t>
      </w:r>
      <w:sdt>
        <w:sdtPr>
          <w:rPr>
            <w:rFonts w:eastAsia="Calibri" w:cs="Times New Roman"/>
            <w:b w:val="0"/>
            <w:bCs/>
            <w:color w:val="000000"/>
            <w:szCs w:val="24"/>
          </w:rPr>
          <w:tag w:val="MENDELEY_CITATION_v3_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"/>
          <w:id w:val="683097365"/>
          <w:placeholder>
            <w:docPart w:val="DefaultPlaceholder_-1854013440"/>
          </w:placeholder>
        </w:sdtPr>
        <w:sdtContent>
          <w:r w:rsidR="00871EF8" w:rsidRPr="00871EF8">
            <w:rPr>
              <w:rFonts w:eastAsia="Calibri" w:cs="Times New Roman"/>
              <w:b w:val="0"/>
              <w:bCs/>
              <w:color w:val="000000"/>
              <w:szCs w:val="24"/>
            </w:rPr>
            <w:t>(73)</w:t>
          </w:r>
        </w:sdtContent>
      </w:sdt>
    </w:p>
    <w:p w14:paraId="04635A38" w14:textId="0FD5163F" w:rsidR="00FE3E73" w:rsidRDefault="00255412" w:rsidP="00784A9B">
      <w:pPr>
        <w:spacing w:after="120"/>
        <w:jc w:val="both"/>
        <w:rPr>
          <w:rFonts w:eastAsia="Calibri" w:cs="Times New Roman"/>
          <w:b w:val="0"/>
          <w:bCs/>
          <w:szCs w:val="24"/>
        </w:rPr>
      </w:pPr>
      <w:r w:rsidRPr="00602C6A">
        <w:rPr>
          <w:rFonts w:eastAsia="Calibri" w:cs="Times New Roman"/>
          <w:b w:val="0"/>
          <w:bCs/>
          <w:szCs w:val="24"/>
        </w:rPr>
        <w:t>Bağımlı</w:t>
      </w:r>
      <w:r w:rsidR="00784A9B">
        <w:rPr>
          <w:rFonts w:eastAsia="Calibri" w:cs="Times New Roman"/>
          <w:b w:val="0"/>
          <w:bCs/>
          <w:szCs w:val="24"/>
        </w:rPr>
        <w:t>(sahiplenici)</w:t>
      </w:r>
      <w:r w:rsidRPr="00602C6A">
        <w:rPr>
          <w:rFonts w:eastAsia="Calibri" w:cs="Times New Roman"/>
          <w:b w:val="0"/>
          <w:bCs/>
          <w:szCs w:val="24"/>
        </w:rPr>
        <w:t xml:space="preserve"> aşk, kıskanç</w:t>
      </w:r>
      <w:r w:rsidR="0034719D">
        <w:rPr>
          <w:rFonts w:eastAsia="Calibri" w:cs="Times New Roman"/>
          <w:b w:val="0"/>
          <w:bCs/>
          <w:szCs w:val="24"/>
        </w:rPr>
        <w:t>lığın,</w:t>
      </w:r>
      <w:r w:rsidRPr="00602C6A">
        <w:rPr>
          <w:rFonts w:eastAsia="Calibri" w:cs="Times New Roman"/>
          <w:b w:val="0"/>
          <w:bCs/>
          <w:szCs w:val="24"/>
        </w:rPr>
        <w:t xml:space="preserve"> güvensiz</w:t>
      </w:r>
      <w:r w:rsidR="0034719D">
        <w:rPr>
          <w:rFonts w:eastAsia="Calibri" w:cs="Times New Roman"/>
          <w:b w:val="0"/>
          <w:bCs/>
          <w:szCs w:val="24"/>
        </w:rPr>
        <w:t>liğin hüküm sürdüğü kısmen</w:t>
      </w:r>
      <w:r w:rsidRPr="00602C6A">
        <w:rPr>
          <w:rFonts w:eastAsia="Calibri" w:cs="Times New Roman"/>
          <w:b w:val="0"/>
          <w:bCs/>
          <w:szCs w:val="24"/>
        </w:rPr>
        <w:t xml:space="preserve"> patolojik bir aşk </w:t>
      </w:r>
      <w:r w:rsidR="0034719D">
        <w:rPr>
          <w:rFonts w:eastAsia="Calibri" w:cs="Times New Roman"/>
          <w:b w:val="0"/>
          <w:bCs/>
          <w:szCs w:val="24"/>
        </w:rPr>
        <w:t>biçemidir</w:t>
      </w:r>
      <w:r w:rsidRPr="00602C6A">
        <w:rPr>
          <w:rFonts w:eastAsia="Calibri" w:cs="Times New Roman"/>
          <w:b w:val="0"/>
          <w:bCs/>
          <w:szCs w:val="24"/>
        </w:rPr>
        <w:t xml:space="preserve">. Bağımlı aşıklar </w:t>
      </w:r>
      <w:r w:rsidR="0034719D">
        <w:rPr>
          <w:rFonts w:eastAsia="Calibri" w:cs="Times New Roman"/>
          <w:b w:val="0"/>
          <w:bCs/>
          <w:szCs w:val="24"/>
        </w:rPr>
        <w:t xml:space="preserve">sürekli karşılarındakini </w:t>
      </w:r>
      <w:r w:rsidRPr="00602C6A">
        <w:rPr>
          <w:rFonts w:eastAsia="Calibri" w:cs="Times New Roman"/>
          <w:b w:val="0"/>
          <w:bCs/>
          <w:szCs w:val="24"/>
        </w:rPr>
        <w:t>kaybetme korkusu</w:t>
      </w:r>
      <w:r w:rsidR="0034719D">
        <w:rPr>
          <w:rFonts w:eastAsia="Calibri" w:cs="Times New Roman"/>
          <w:b w:val="0"/>
          <w:bCs/>
          <w:szCs w:val="24"/>
        </w:rPr>
        <w:t>yla</w:t>
      </w:r>
      <w:r w:rsidRPr="00602C6A">
        <w:rPr>
          <w:rFonts w:eastAsia="Calibri" w:cs="Times New Roman"/>
          <w:b w:val="0"/>
          <w:bCs/>
          <w:szCs w:val="24"/>
        </w:rPr>
        <w:t xml:space="preserve"> yaşarlar</w:t>
      </w:r>
      <w:r w:rsidR="0034719D">
        <w:rPr>
          <w:rFonts w:eastAsia="Calibri" w:cs="Times New Roman"/>
          <w:b w:val="0"/>
          <w:bCs/>
          <w:szCs w:val="24"/>
        </w:rPr>
        <w:t xml:space="preserve"> fakat</w:t>
      </w:r>
      <w:r w:rsidRPr="00602C6A">
        <w:rPr>
          <w:rFonts w:eastAsia="Calibri" w:cs="Times New Roman"/>
          <w:b w:val="0"/>
          <w:bCs/>
          <w:szCs w:val="24"/>
        </w:rPr>
        <w:t xml:space="preserve"> ilişkileri</w:t>
      </w:r>
      <w:r w:rsidR="0034719D">
        <w:rPr>
          <w:rFonts w:eastAsia="Calibri" w:cs="Times New Roman"/>
          <w:b w:val="0"/>
          <w:bCs/>
          <w:szCs w:val="24"/>
        </w:rPr>
        <w:t>nde problemler o</w:t>
      </w:r>
      <w:r w:rsidRPr="00602C6A">
        <w:rPr>
          <w:rFonts w:eastAsia="Calibri" w:cs="Times New Roman"/>
          <w:b w:val="0"/>
          <w:bCs/>
          <w:szCs w:val="24"/>
        </w:rPr>
        <w:t xml:space="preserve">lsa bile, ilişkiyi bitiremezler. </w:t>
      </w:r>
      <w:r w:rsidRPr="00602C6A">
        <w:rPr>
          <w:rFonts w:eastAsia="Calibri" w:cs="Times New Roman"/>
          <w:b w:val="0"/>
          <w:bCs/>
          <w:szCs w:val="24"/>
        </w:rPr>
        <w:lastRenderedPageBreak/>
        <w:t xml:space="preserve">Ayrıca, ayrılığın </w:t>
      </w:r>
      <w:r w:rsidR="0034719D">
        <w:rPr>
          <w:rFonts w:eastAsia="Calibri" w:cs="Times New Roman"/>
          <w:b w:val="0"/>
          <w:bCs/>
          <w:szCs w:val="24"/>
        </w:rPr>
        <w:t>yıkıcı</w:t>
      </w:r>
      <w:r w:rsidRPr="00602C6A">
        <w:rPr>
          <w:rFonts w:eastAsia="Calibri" w:cs="Times New Roman"/>
          <w:b w:val="0"/>
          <w:bCs/>
          <w:szCs w:val="24"/>
        </w:rPr>
        <w:t xml:space="preserve"> etkileri</w:t>
      </w:r>
      <w:r w:rsidR="0034719D">
        <w:rPr>
          <w:rFonts w:eastAsia="Calibri" w:cs="Times New Roman"/>
          <w:b w:val="0"/>
          <w:bCs/>
          <w:szCs w:val="24"/>
        </w:rPr>
        <w:t>nden</w:t>
      </w:r>
      <w:r w:rsidRPr="00602C6A">
        <w:rPr>
          <w:rFonts w:eastAsia="Calibri" w:cs="Times New Roman"/>
          <w:b w:val="0"/>
          <w:bCs/>
          <w:szCs w:val="24"/>
        </w:rPr>
        <w:t xml:space="preserve"> </w:t>
      </w:r>
      <w:r w:rsidR="0034719D">
        <w:rPr>
          <w:rFonts w:eastAsia="Calibri" w:cs="Times New Roman"/>
          <w:b w:val="0"/>
          <w:bCs/>
          <w:szCs w:val="24"/>
        </w:rPr>
        <w:t>bir süre kurtulamazlar</w:t>
      </w:r>
      <w:r w:rsidRPr="00602C6A">
        <w:rPr>
          <w:rFonts w:eastAsia="Calibri" w:cs="Times New Roman"/>
          <w:b w:val="0"/>
          <w:bCs/>
          <w:szCs w:val="24"/>
        </w:rPr>
        <w:t xml:space="preserve"> ve ilişkileri</w:t>
      </w:r>
      <w:r w:rsidR="0034719D">
        <w:rPr>
          <w:rFonts w:eastAsia="Calibri" w:cs="Times New Roman"/>
          <w:b w:val="0"/>
          <w:bCs/>
          <w:szCs w:val="24"/>
        </w:rPr>
        <w:t>nin bitiminin ardından</w:t>
      </w:r>
      <w:r w:rsidRPr="00602C6A">
        <w:rPr>
          <w:rFonts w:eastAsia="Calibri" w:cs="Times New Roman"/>
          <w:b w:val="0"/>
          <w:bCs/>
          <w:szCs w:val="24"/>
        </w:rPr>
        <w:t xml:space="preserve"> acı çekmekten hoşlanırlar. </w:t>
      </w:r>
    </w:p>
    <w:p w14:paraId="69DD8523" w14:textId="47098DA7" w:rsidR="00255412" w:rsidRPr="00602C6A" w:rsidRDefault="00255412" w:rsidP="00602C6A">
      <w:pPr>
        <w:spacing w:after="120"/>
        <w:jc w:val="both"/>
        <w:rPr>
          <w:rFonts w:eastAsia="Calibri" w:cs="Times New Roman"/>
          <w:b w:val="0"/>
          <w:bCs/>
          <w:szCs w:val="24"/>
        </w:rPr>
      </w:pPr>
      <w:r w:rsidRPr="00602C6A">
        <w:rPr>
          <w:rFonts w:eastAsia="Calibri" w:cs="Times New Roman"/>
          <w:b w:val="0"/>
          <w:bCs/>
          <w:szCs w:val="24"/>
        </w:rPr>
        <w:t xml:space="preserve">Özgeci aşk, </w:t>
      </w:r>
      <w:r w:rsidR="005772B5">
        <w:rPr>
          <w:rFonts w:eastAsia="Calibri" w:cs="Times New Roman"/>
          <w:b w:val="0"/>
          <w:bCs/>
          <w:szCs w:val="24"/>
        </w:rPr>
        <w:t>ötekini tüm hatalarına,</w:t>
      </w:r>
      <w:r w:rsidR="005772B5" w:rsidRPr="00602C6A">
        <w:rPr>
          <w:rFonts w:eastAsia="Calibri" w:cs="Times New Roman"/>
          <w:b w:val="0"/>
          <w:bCs/>
          <w:szCs w:val="24"/>
        </w:rPr>
        <w:t xml:space="preserve"> kusurlarına</w:t>
      </w:r>
      <w:r w:rsidRPr="00602C6A">
        <w:rPr>
          <w:rFonts w:eastAsia="Calibri" w:cs="Times New Roman"/>
          <w:b w:val="0"/>
          <w:bCs/>
          <w:szCs w:val="24"/>
        </w:rPr>
        <w:t xml:space="preserve"> karşın seven, onun iyiliğini </w:t>
      </w:r>
      <w:r w:rsidR="005772B5">
        <w:rPr>
          <w:rFonts w:eastAsia="Calibri" w:cs="Times New Roman"/>
          <w:b w:val="0"/>
          <w:bCs/>
          <w:szCs w:val="24"/>
        </w:rPr>
        <w:t xml:space="preserve">ve mutluluğunu </w:t>
      </w:r>
      <w:r w:rsidRPr="00602C6A">
        <w:rPr>
          <w:rFonts w:eastAsia="Calibri" w:cs="Times New Roman"/>
          <w:b w:val="0"/>
          <w:bCs/>
          <w:szCs w:val="24"/>
        </w:rPr>
        <w:t>kendi</w:t>
      </w:r>
      <w:r w:rsidR="005772B5">
        <w:rPr>
          <w:rFonts w:eastAsia="Calibri" w:cs="Times New Roman"/>
          <w:b w:val="0"/>
          <w:bCs/>
          <w:szCs w:val="24"/>
        </w:rPr>
        <w:t>ninkinin önüne koyan kişilerin</w:t>
      </w:r>
      <w:r w:rsidRPr="00602C6A">
        <w:rPr>
          <w:rFonts w:eastAsia="Calibri" w:cs="Times New Roman"/>
          <w:b w:val="0"/>
          <w:bCs/>
          <w:szCs w:val="24"/>
        </w:rPr>
        <w:t xml:space="preserve"> yaşadığı aşktır</w:t>
      </w:r>
      <w:r w:rsidR="005772B5">
        <w:rPr>
          <w:rFonts w:eastAsia="Calibri" w:cs="Times New Roman"/>
          <w:b w:val="0"/>
          <w:bCs/>
          <w:szCs w:val="24"/>
        </w:rPr>
        <w:t>, genelde affedici ve her konuda destekleyicidirler, herkesin aşkı yaşamayı hak ettiğine inanırlar</w:t>
      </w:r>
      <w:r w:rsidRPr="00602C6A">
        <w:rPr>
          <w:rFonts w:eastAsia="Calibri" w:cs="Times New Roman"/>
          <w:b w:val="0"/>
          <w:bCs/>
          <w:szCs w:val="24"/>
        </w:rPr>
        <w:t>,</w:t>
      </w:r>
      <w:r w:rsidR="005772B5">
        <w:rPr>
          <w:rFonts w:eastAsia="Calibri" w:cs="Times New Roman"/>
          <w:b w:val="0"/>
          <w:bCs/>
          <w:szCs w:val="24"/>
        </w:rPr>
        <w:t xml:space="preserve"> çok verici olmalarına rağmen</w:t>
      </w:r>
      <w:r w:rsidRPr="00602C6A">
        <w:rPr>
          <w:rFonts w:eastAsia="Calibri" w:cs="Times New Roman"/>
          <w:b w:val="0"/>
          <w:bCs/>
          <w:szCs w:val="24"/>
        </w:rPr>
        <w:t xml:space="preserve"> karşılarındaki</w:t>
      </w:r>
      <w:r w:rsidR="009C5E9F">
        <w:rPr>
          <w:rFonts w:eastAsia="Calibri" w:cs="Times New Roman"/>
          <w:b w:val="0"/>
          <w:bCs/>
          <w:szCs w:val="24"/>
        </w:rPr>
        <w:t>nden</w:t>
      </w:r>
      <w:r w:rsidRPr="00602C6A">
        <w:rPr>
          <w:rFonts w:eastAsia="Calibri" w:cs="Times New Roman"/>
          <w:b w:val="0"/>
          <w:bCs/>
          <w:szCs w:val="24"/>
        </w:rPr>
        <w:t xml:space="preserve"> hiçbir beklentileri </w:t>
      </w:r>
      <w:r w:rsidR="009C5E9F">
        <w:rPr>
          <w:rFonts w:eastAsia="Calibri" w:cs="Times New Roman"/>
          <w:b w:val="0"/>
          <w:bCs/>
          <w:szCs w:val="24"/>
        </w:rPr>
        <w:t>bulunmaz</w:t>
      </w:r>
      <w:r w:rsidRPr="00602C6A">
        <w:rPr>
          <w:rFonts w:eastAsia="Calibri" w:cs="Times New Roman"/>
          <w:b w:val="0"/>
          <w:bCs/>
          <w:szCs w:val="24"/>
        </w:rPr>
        <w:t>.</w:t>
      </w:r>
      <w:sdt>
        <w:sdtPr>
          <w:rPr>
            <w:rFonts w:eastAsia="Calibri" w:cs="Times New Roman"/>
            <w:b w:val="0"/>
            <w:bCs/>
            <w:color w:val="000000"/>
            <w:szCs w:val="24"/>
          </w:rPr>
          <w:tag w:val="MENDELEY_CITATION_v3_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"/>
          <w:id w:val="-1015066988"/>
          <w:placeholder>
            <w:docPart w:val="DefaultPlaceholder_-1854013440"/>
          </w:placeholder>
        </w:sdtPr>
        <w:sdtContent>
          <w:r w:rsidR="00871EF8" w:rsidRPr="00871EF8">
            <w:rPr>
              <w:rFonts w:eastAsia="Calibri" w:cs="Times New Roman"/>
              <w:b w:val="0"/>
              <w:bCs/>
              <w:color w:val="000000"/>
              <w:szCs w:val="24"/>
            </w:rPr>
            <w:t>(74)</w:t>
          </w:r>
        </w:sdtContent>
      </w:sdt>
    </w:p>
    <w:p w14:paraId="706D4582" w14:textId="1E3E396D" w:rsidR="00FD4C37" w:rsidRDefault="001774A7" w:rsidP="00FD4C37">
      <w:pPr>
        <w:spacing w:after="120"/>
        <w:jc w:val="both"/>
        <w:rPr>
          <w:rFonts w:eastAsia="Calibri" w:cs="Times New Roman"/>
          <w:b w:val="0"/>
          <w:bCs/>
          <w:szCs w:val="24"/>
        </w:rPr>
      </w:pPr>
      <w:r w:rsidRPr="001774A7">
        <w:rPr>
          <w:rFonts w:eastAsia="Calibri" w:cs="Times New Roman"/>
          <w:b w:val="0"/>
          <w:bCs/>
          <w:szCs w:val="24"/>
        </w:rPr>
        <w:t xml:space="preserve">Lee, kuramında </w:t>
      </w:r>
      <w:r w:rsidR="009C5E9F">
        <w:rPr>
          <w:rFonts w:eastAsia="Calibri" w:cs="Times New Roman"/>
          <w:b w:val="0"/>
          <w:bCs/>
          <w:szCs w:val="24"/>
        </w:rPr>
        <w:t>anlattığı</w:t>
      </w:r>
      <w:r w:rsidRPr="001774A7">
        <w:rPr>
          <w:rFonts w:eastAsia="Calibri" w:cs="Times New Roman"/>
          <w:b w:val="0"/>
          <w:bCs/>
          <w:szCs w:val="24"/>
        </w:rPr>
        <w:t xml:space="preserve"> hiçbir aşk </w:t>
      </w:r>
      <w:r w:rsidR="009C5E9F">
        <w:rPr>
          <w:rFonts w:eastAsia="Calibri" w:cs="Times New Roman"/>
          <w:b w:val="0"/>
          <w:bCs/>
          <w:szCs w:val="24"/>
        </w:rPr>
        <w:t>biçeminin diğerine karşı bir üstünlüğü olmadığını</w:t>
      </w:r>
      <w:r w:rsidRPr="001774A7">
        <w:rPr>
          <w:rFonts w:eastAsia="Calibri" w:cs="Times New Roman"/>
          <w:b w:val="0"/>
          <w:bCs/>
          <w:szCs w:val="24"/>
        </w:rPr>
        <w:t>, evrensel</w:t>
      </w:r>
      <w:r w:rsidR="009C5E9F">
        <w:rPr>
          <w:rFonts w:eastAsia="Calibri" w:cs="Times New Roman"/>
          <w:b w:val="0"/>
          <w:bCs/>
          <w:szCs w:val="24"/>
        </w:rPr>
        <w:t xml:space="preserve"> ve tek bir doğru</w:t>
      </w:r>
      <w:r w:rsidRPr="001774A7">
        <w:rPr>
          <w:rFonts w:eastAsia="Calibri" w:cs="Times New Roman"/>
          <w:b w:val="0"/>
          <w:bCs/>
          <w:szCs w:val="24"/>
        </w:rPr>
        <w:t xml:space="preserve"> aşk türü</w:t>
      </w:r>
      <w:r w:rsidR="009C5E9F">
        <w:rPr>
          <w:rFonts w:eastAsia="Calibri" w:cs="Times New Roman"/>
          <w:b w:val="0"/>
          <w:bCs/>
          <w:szCs w:val="24"/>
        </w:rPr>
        <w:t>nün</w:t>
      </w:r>
      <w:r w:rsidRPr="001774A7">
        <w:rPr>
          <w:rFonts w:eastAsia="Calibri" w:cs="Times New Roman"/>
          <w:b w:val="0"/>
          <w:bCs/>
          <w:szCs w:val="24"/>
        </w:rPr>
        <w:t xml:space="preserve"> olmadığın</w:t>
      </w:r>
      <w:r w:rsidR="009C5E9F">
        <w:rPr>
          <w:rFonts w:eastAsia="Calibri" w:cs="Times New Roman"/>
          <w:b w:val="0"/>
          <w:bCs/>
          <w:szCs w:val="24"/>
        </w:rPr>
        <w:t>ı</w:t>
      </w:r>
      <w:r w:rsidRPr="001774A7">
        <w:rPr>
          <w:rFonts w:eastAsia="Calibri" w:cs="Times New Roman"/>
          <w:b w:val="0"/>
          <w:bCs/>
          <w:szCs w:val="24"/>
        </w:rPr>
        <w:t xml:space="preserve"> </w:t>
      </w:r>
      <w:r w:rsidR="009C5E9F" w:rsidRPr="001774A7">
        <w:rPr>
          <w:rFonts w:eastAsia="Calibri" w:cs="Times New Roman"/>
          <w:b w:val="0"/>
          <w:bCs/>
          <w:szCs w:val="24"/>
        </w:rPr>
        <w:t>belirtir</w:t>
      </w:r>
      <w:r w:rsidR="009C5E9F">
        <w:rPr>
          <w:rFonts w:eastAsia="Calibri" w:cs="Times New Roman"/>
          <w:b w:val="0"/>
          <w:bCs/>
          <w:szCs w:val="24"/>
        </w:rPr>
        <w:t>.</w:t>
      </w:r>
      <w:r w:rsidR="009C5E9F" w:rsidRPr="001774A7">
        <w:rPr>
          <w:rFonts w:eastAsia="Calibri" w:cs="Times New Roman"/>
          <w:b w:val="0"/>
          <w:bCs/>
          <w:szCs w:val="24"/>
        </w:rPr>
        <w:t xml:space="preserve"> </w:t>
      </w:r>
      <w:r w:rsidRPr="001774A7">
        <w:rPr>
          <w:rFonts w:eastAsia="Calibri" w:cs="Times New Roman"/>
          <w:b w:val="0"/>
          <w:bCs/>
          <w:szCs w:val="24"/>
        </w:rPr>
        <w:t>Lee’ye göre,</w:t>
      </w:r>
      <w:r w:rsidR="00FD4C37">
        <w:rPr>
          <w:rFonts w:eastAsia="Calibri" w:cs="Times New Roman"/>
          <w:b w:val="0"/>
          <w:bCs/>
          <w:szCs w:val="24"/>
        </w:rPr>
        <w:t xml:space="preserve"> bir çiftin </w:t>
      </w:r>
      <w:r w:rsidRPr="001774A7">
        <w:rPr>
          <w:rFonts w:eastAsia="Calibri" w:cs="Times New Roman"/>
          <w:b w:val="0"/>
          <w:bCs/>
          <w:szCs w:val="24"/>
        </w:rPr>
        <w:t xml:space="preserve">aşk </w:t>
      </w:r>
      <w:r w:rsidR="00FD4C37">
        <w:rPr>
          <w:rFonts w:eastAsia="Calibri" w:cs="Times New Roman"/>
          <w:b w:val="0"/>
          <w:bCs/>
          <w:szCs w:val="24"/>
        </w:rPr>
        <w:t>stilleri</w:t>
      </w:r>
      <w:r w:rsidRPr="001774A7">
        <w:rPr>
          <w:rFonts w:eastAsia="Calibri" w:cs="Times New Roman"/>
          <w:b w:val="0"/>
          <w:bCs/>
          <w:szCs w:val="24"/>
        </w:rPr>
        <w:t xml:space="preserve"> ne kadar </w:t>
      </w:r>
      <w:r w:rsidR="00FD4C37">
        <w:rPr>
          <w:rFonts w:eastAsia="Calibri" w:cs="Times New Roman"/>
          <w:b w:val="0"/>
          <w:bCs/>
          <w:szCs w:val="24"/>
        </w:rPr>
        <w:t>yakın</w:t>
      </w:r>
      <w:r w:rsidRPr="001774A7">
        <w:rPr>
          <w:rFonts w:eastAsia="Calibri" w:cs="Times New Roman"/>
          <w:b w:val="0"/>
          <w:bCs/>
          <w:szCs w:val="24"/>
        </w:rPr>
        <w:t xml:space="preserve"> olursa, ilişki doyumu ve</w:t>
      </w:r>
      <w:r w:rsidR="00FD4C37">
        <w:rPr>
          <w:rFonts w:eastAsia="Calibri" w:cs="Times New Roman"/>
          <w:b w:val="0"/>
          <w:bCs/>
          <w:szCs w:val="24"/>
        </w:rPr>
        <w:t xml:space="preserve"> çiftlerin o ilişkide</w:t>
      </w:r>
      <w:r w:rsidRPr="001774A7">
        <w:rPr>
          <w:rFonts w:eastAsia="Calibri" w:cs="Times New Roman"/>
          <w:b w:val="0"/>
          <w:bCs/>
          <w:szCs w:val="24"/>
        </w:rPr>
        <w:t xml:space="preserve"> uyum düzeyi o derece </w:t>
      </w:r>
      <w:r w:rsidR="00FD4C37">
        <w:rPr>
          <w:rFonts w:eastAsia="Calibri" w:cs="Times New Roman"/>
          <w:b w:val="0"/>
          <w:bCs/>
          <w:szCs w:val="24"/>
        </w:rPr>
        <w:t xml:space="preserve">yükselecek </w:t>
      </w:r>
      <w:r w:rsidRPr="001774A7">
        <w:rPr>
          <w:rFonts w:eastAsia="Calibri" w:cs="Times New Roman"/>
          <w:b w:val="0"/>
          <w:bCs/>
          <w:szCs w:val="24"/>
        </w:rPr>
        <w:t>ve</w:t>
      </w:r>
      <w:r w:rsidR="00FD4C37">
        <w:rPr>
          <w:rFonts w:eastAsia="Calibri" w:cs="Times New Roman"/>
          <w:b w:val="0"/>
          <w:bCs/>
          <w:szCs w:val="24"/>
        </w:rPr>
        <w:t xml:space="preserve"> birbirinden</w:t>
      </w:r>
      <w:r w:rsidRPr="001774A7">
        <w:rPr>
          <w:rFonts w:eastAsia="Calibri" w:cs="Times New Roman"/>
          <w:b w:val="0"/>
          <w:bCs/>
          <w:szCs w:val="24"/>
        </w:rPr>
        <w:t xml:space="preserve"> ne kadar farklı olursa çiftlerin</w:t>
      </w:r>
      <w:r w:rsidR="00FD4C37">
        <w:rPr>
          <w:rFonts w:eastAsia="Calibri" w:cs="Times New Roman"/>
          <w:b w:val="0"/>
          <w:bCs/>
          <w:szCs w:val="24"/>
        </w:rPr>
        <w:t xml:space="preserve"> ilişkilerinde</w:t>
      </w:r>
      <w:r w:rsidRPr="001774A7">
        <w:rPr>
          <w:rFonts w:eastAsia="Calibri" w:cs="Times New Roman"/>
          <w:b w:val="0"/>
          <w:bCs/>
          <w:szCs w:val="24"/>
        </w:rPr>
        <w:t xml:space="preserve"> çatışma yaşama </w:t>
      </w:r>
      <w:r w:rsidR="00FD4C37">
        <w:rPr>
          <w:rFonts w:eastAsia="Calibri" w:cs="Times New Roman"/>
          <w:b w:val="0"/>
          <w:bCs/>
          <w:szCs w:val="24"/>
        </w:rPr>
        <w:t>ihtimalleri artacaktır.</w:t>
      </w:r>
      <w:sdt>
        <w:sdtPr>
          <w:rPr>
            <w:rFonts w:eastAsia="Calibri" w:cs="Times New Roman"/>
            <w:b w:val="0"/>
            <w:bCs/>
            <w:color w:val="000000"/>
            <w:szCs w:val="24"/>
          </w:rPr>
          <w:tag w:val="MENDELEY_CITATION_v3_eyJjaXRhdGlvbklEIjoiTUVOREVMRVlfQ0lUQVRJT05fYWE1YjUwNDUtYjE0Yy00N2FkLTk5MzItYjgxNTRlNGI1YTk5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
          <w:id w:val="114026695"/>
          <w:placeholder>
            <w:docPart w:val="DefaultPlaceholder_-1854013440"/>
          </w:placeholder>
        </w:sdtPr>
        <w:sdtContent>
          <w:r w:rsidR="00871EF8" w:rsidRPr="00871EF8">
            <w:rPr>
              <w:rFonts w:eastAsia="Calibri" w:cs="Times New Roman"/>
              <w:b w:val="0"/>
              <w:bCs/>
              <w:color w:val="000000"/>
              <w:szCs w:val="24"/>
            </w:rPr>
            <w:t>(14)</w:t>
          </w:r>
        </w:sdtContent>
      </w:sdt>
    </w:p>
    <w:p w14:paraId="10329849" w14:textId="1FA27B12" w:rsidR="006045D3" w:rsidRDefault="006045D3" w:rsidP="00FD4C37">
      <w:pPr>
        <w:spacing w:after="120"/>
        <w:jc w:val="both"/>
      </w:pPr>
      <w:r>
        <w:t xml:space="preserve">  2.3.</w:t>
      </w:r>
      <w:r w:rsidR="00CA3BE6">
        <w:t>3</w:t>
      </w:r>
      <w:r>
        <w:t>.Aşk ve Şiddet</w:t>
      </w:r>
    </w:p>
    <w:p w14:paraId="19264055" w14:textId="70437F38" w:rsidR="00FD4C37" w:rsidRDefault="00FD4C37" w:rsidP="00FD4C37">
      <w:pPr>
        <w:jc w:val="both"/>
        <w:rPr>
          <w:b w:val="0"/>
          <w:bCs/>
        </w:rPr>
      </w:pPr>
      <w:r w:rsidRPr="00602C6A">
        <w:rPr>
          <w:rFonts w:eastAsia="Calibri" w:cs="Times New Roman"/>
          <w:b w:val="0"/>
          <w:bCs/>
          <w:szCs w:val="24"/>
        </w:rPr>
        <w:t>Aşk insanları seven ve sevilen olarak ikiye ayırır, sevilen yeterince sevmiyorsa seven kendine şiddet uygulamayı hak görür. Bazı sevenler sevilenlerden hep almak ister bir türlü tatmin olmaz, böyle bir aşk ise karşısındakini ötekileştirir ve nesnelleştirir, bu da şiddeti doğurur.</w:t>
      </w:r>
      <w:sdt>
        <w:sdtPr>
          <w:rPr>
            <w:b w:val="0"/>
            <w:color w:val="000000"/>
          </w:rPr>
          <w:tag w:val="MENDELEY_CITATION_v3_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"/>
          <w:id w:val="1767576369"/>
          <w:placeholder>
            <w:docPart w:val="C7B28FB053864292A93BA783F0D4E1AB"/>
          </w:placeholder>
        </w:sdtPr>
        <w:sdtContent>
          <w:r w:rsidR="00871EF8" w:rsidRPr="00871EF8">
            <w:rPr>
              <w:rFonts w:eastAsia="Calibri" w:cs="Times New Roman"/>
              <w:b w:val="0"/>
              <w:bCs/>
              <w:color w:val="000000"/>
              <w:szCs w:val="24"/>
            </w:rPr>
            <w:t>(75)</w:t>
          </w:r>
        </w:sdtContent>
      </w:sdt>
    </w:p>
    <w:p w14:paraId="748E18E6" w14:textId="5DA79337" w:rsidR="00964A03" w:rsidRPr="00964A03" w:rsidRDefault="00964A03" w:rsidP="00FD4C37">
      <w:pPr>
        <w:jc w:val="both"/>
        <w:rPr>
          <w:b w:val="0"/>
          <w:bCs/>
        </w:rPr>
      </w:pPr>
      <w:r w:rsidRPr="00964A03">
        <w:rPr>
          <w:b w:val="0"/>
          <w:bCs/>
        </w:rPr>
        <w:t>Popüler kültür</w:t>
      </w:r>
      <w:r w:rsidR="00FD4C37">
        <w:rPr>
          <w:b w:val="0"/>
          <w:bCs/>
        </w:rPr>
        <w:t>de</w:t>
      </w:r>
      <w:r w:rsidRPr="00964A03">
        <w:rPr>
          <w:b w:val="0"/>
          <w:bCs/>
        </w:rPr>
        <w:t xml:space="preserve"> (genç kadın okuyucuları hedefleyen filmler,</w:t>
      </w:r>
      <w:r w:rsidR="00FD4C37">
        <w:rPr>
          <w:b w:val="0"/>
          <w:bCs/>
        </w:rPr>
        <w:t xml:space="preserve"> şarkılar, diziler ve internet vb.) r</w:t>
      </w:r>
      <w:r w:rsidRPr="00964A03">
        <w:rPr>
          <w:b w:val="0"/>
          <w:bCs/>
        </w:rPr>
        <w:t>omantik aşkla ilişkilendirilen davranışlar, sürekli ilgi</w:t>
      </w:r>
      <w:r w:rsidR="00FD4C37">
        <w:rPr>
          <w:b w:val="0"/>
          <w:bCs/>
        </w:rPr>
        <w:t xml:space="preserve"> görmek/göstermek</w:t>
      </w:r>
      <w:r w:rsidRPr="00964A03">
        <w:rPr>
          <w:b w:val="0"/>
          <w:bCs/>
        </w:rPr>
        <w:t xml:space="preserve">, kıskançlık, </w:t>
      </w:r>
      <w:r w:rsidR="00FD4C37">
        <w:rPr>
          <w:b w:val="0"/>
          <w:bCs/>
        </w:rPr>
        <w:t xml:space="preserve">kişinin </w:t>
      </w:r>
      <w:r w:rsidRPr="00964A03">
        <w:rPr>
          <w:b w:val="0"/>
          <w:bCs/>
        </w:rPr>
        <w:t>önceden var olan arkadaşlıkları</w:t>
      </w:r>
      <w:r w:rsidR="00FD4C37">
        <w:rPr>
          <w:b w:val="0"/>
          <w:bCs/>
        </w:rPr>
        <w:t>nı ve sosyal hayatını kısıtlama</w:t>
      </w:r>
      <w:r w:rsidRPr="00964A03">
        <w:rPr>
          <w:b w:val="0"/>
          <w:bCs/>
        </w:rPr>
        <w:t xml:space="preserve"> ve aşırı sahiplenme </w:t>
      </w:r>
      <w:r w:rsidR="00FD4C37">
        <w:rPr>
          <w:b w:val="0"/>
          <w:bCs/>
        </w:rPr>
        <w:t xml:space="preserve">gibi davranışlardır. Ki bunların </w:t>
      </w:r>
      <w:r w:rsidRPr="00964A03">
        <w:rPr>
          <w:b w:val="0"/>
          <w:bCs/>
        </w:rPr>
        <w:t xml:space="preserve">genellikle derin bir sevginin </w:t>
      </w:r>
      <w:r w:rsidR="00FD4C37">
        <w:rPr>
          <w:b w:val="0"/>
          <w:bCs/>
        </w:rPr>
        <w:t>göstergesi olduğu düşünülür</w:t>
      </w:r>
      <w:r w:rsidRPr="00964A03">
        <w:rPr>
          <w:b w:val="0"/>
          <w:bCs/>
        </w:rPr>
        <w:t>. Ayrıca, iki kişi arasındaki aşk</w:t>
      </w:r>
      <w:r w:rsidR="007353B4">
        <w:rPr>
          <w:b w:val="0"/>
          <w:bCs/>
        </w:rPr>
        <w:t xml:space="preserve"> mahrem bir konu </w:t>
      </w:r>
      <w:r w:rsidRPr="00964A03">
        <w:rPr>
          <w:b w:val="0"/>
          <w:bCs/>
        </w:rPr>
        <w:t xml:space="preserve">olarak görülür ve bu nedenle ilişkide </w:t>
      </w:r>
      <w:r w:rsidR="007353B4">
        <w:rPr>
          <w:b w:val="0"/>
          <w:bCs/>
        </w:rPr>
        <w:t xml:space="preserve">yaşananlar </w:t>
      </w:r>
      <w:r w:rsidRPr="00964A03">
        <w:rPr>
          <w:b w:val="0"/>
          <w:bCs/>
        </w:rPr>
        <w:t>genellikle gizli kalır.</w:t>
      </w:r>
    </w:p>
    <w:p w14:paraId="47F7FDDD" w14:textId="77777777" w:rsidR="007353B4" w:rsidRDefault="00964A03" w:rsidP="00602C6A">
      <w:pPr>
        <w:jc w:val="both"/>
        <w:rPr>
          <w:b w:val="0"/>
          <w:bCs/>
        </w:rPr>
      </w:pPr>
      <w:proofErr w:type="spellStart"/>
      <w:r w:rsidRPr="00964A03">
        <w:rPr>
          <w:b w:val="0"/>
          <w:bCs/>
        </w:rPr>
        <w:t>Chung</w:t>
      </w:r>
      <w:proofErr w:type="spellEnd"/>
      <w:r w:rsidRPr="00964A03">
        <w:rPr>
          <w:b w:val="0"/>
          <w:bCs/>
        </w:rPr>
        <w:t xml:space="preserve">, </w:t>
      </w:r>
      <w:r w:rsidR="007353B4">
        <w:rPr>
          <w:b w:val="0"/>
          <w:bCs/>
        </w:rPr>
        <w:t xml:space="preserve">bir ilişkideki şiddet gibi zarar verici davranışların şiddet uygulayan kişi tarafından </w:t>
      </w:r>
      <w:r w:rsidR="007353B4" w:rsidRPr="00964A03">
        <w:rPr>
          <w:b w:val="0"/>
          <w:bCs/>
        </w:rPr>
        <w:t>aşk</w:t>
      </w:r>
      <w:r w:rsidR="007353B4">
        <w:rPr>
          <w:b w:val="0"/>
          <w:bCs/>
        </w:rPr>
        <w:t xml:space="preserve"> kavramını kullanarak mantıklı bir zemine oturtulmaya çalışılıp</w:t>
      </w:r>
      <w:r w:rsidRPr="00964A03">
        <w:rPr>
          <w:b w:val="0"/>
          <w:bCs/>
        </w:rPr>
        <w:t xml:space="preserve"> maskele</w:t>
      </w:r>
      <w:r w:rsidR="007353B4">
        <w:rPr>
          <w:b w:val="0"/>
          <w:bCs/>
        </w:rPr>
        <w:t>ne</w:t>
      </w:r>
      <w:r w:rsidRPr="00964A03">
        <w:rPr>
          <w:b w:val="0"/>
          <w:bCs/>
        </w:rPr>
        <w:t xml:space="preserve">bileceğini </w:t>
      </w:r>
      <w:r w:rsidR="007353B4">
        <w:rPr>
          <w:b w:val="0"/>
          <w:bCs/>
        </w:rPr>
        <w:t>söyler</w:t>
      </w:r>
      <w:r w:rsidRPr="00964A03">
        <w:rPr>
          <w:b w:val="0"/>
          <w:bCs/>
        </w:rPr>
        <w:t>. Şiddet,</w:t>
      </w:r>
      <w:r w:rsidR="007353B4">
        <w:rPr>
          <w:b w:val="0"/>
          <w:bCs/>
        </w:rPr>
        <w:t xml:space="preserve"> maruz kalan kadın tarafından kesinlikle engellenmesi gereken bir durumdan çok güzel giden bir ilişkinin ilişkiyi bitirmeye değmeyecek küçük bir olumsuz yanı </w:t>
      </w:r>
      <w:r w:rsidRPr="00964A03">
        <w:rPr>
          <w:b w:val="0"/>
          <w:bCs/>
        </w:rPr>
        <w:t>olarak anlaşılabilir. Ayrıca kadınlar, romantik ilişkiler hakkında</w:t>
      </w:r>
      <w:r w:rsidR="007353B4">
        <w:rPr>
          <w:b w:val="0"/>
          <w:bCs/>
        </w:rPr>
        <w:t xml:space="preserve"> pek çok</w:t>
      </w:r>
      <w:r w:rsidRPr="00964A03">
        <w:rPr>
          <w:b w:val="0"/>
          <w:bCs/>
        </w:rPr>
        <w:t xml:space="preserve"> idealist fik</w:t>
      </w:r>
      <w:r w:rsidR="007353B4">
        <w:rPr>
          <w:b w:val="0"/>
          <w:bCs/>
        </w:rPr>
        <w:t>re sahip oldukları ve ilişkiye</w:t>
      </w:r>
      <w:r w:rsidRPr="00964A03">
        <w:rPr>
          <w:b w:val="0"/>
          <w:bCs/>
        </w:rPr>
        <w:t xml:space="preserve"> yatırım yaptıkları için </w:t>
      </w:r>
      <w:r w:rsidR="007353B4">
        <w:rPr>
          <w:b w:val="0"/>
          <w:bCs/>
        </w:rPr>
        <w:t xml:space="preserve">bazı </w:t>
      </w:r>
      <w:r w:rsidRPr="00964A03">
        <w:rPr>
          <w:b w:val="0"/>
          <w:bCs/>
        </w:rPr>
        <w:t>erken ipuçları</w:t>
      </w:r>
      <w:r w:rsidR="007353B4">
        <w:rPr>
          <w:b w:val="0"/>
          <w:bCs/>
        </w:rPr>
        <w:t xml:space="preserve"> partner şiddeti</w:t>
      </w:r>
      <w:r w:rsidRPr="00964A03">
        <w:rPr>
          <w:b w:val="0"/>
          <w:bCs/>
        </w:rPr>
        <w:t xml:space="preserve"> ile ilişkilendir</w:t>
      </w:r>
      <w:r w:rsidR="007353B4">
        <w:rPr>
          <w:b w:val="0"/>
          <w:bCs/>
        </w:rPr>
        <w:t>e</w:t>
      </w:r>
      <w:r w:rsidRPr="00964A03">
        <w:rPr>
          <w:b w:val="0"/>
          <w:bCs/>
        </w:rPr>
        <w:t>meyebilirler.</w:t>
      </w:r>
    </w:p>
    <w:p w14:paraId="3205F5F2" w14:textId="6EC9FE0F" w:rsidR="0021563E" w:rsidRDefault="00964A03" w:rsidP="0021563E">
      <w:pPr>
        <w:jc w:val="both"/>
        <w:rPr>
          <w:b w:val="0"/>
          <w:bCs/>
        </w:rPr>
      </w:pPr>
      <w:r w:rsidRPr="00964A03">
        <w:rPr>
          <w:b w:val="0"/>
          <w:bCs/>
        </w:rPr>
        <w:lastRenderedPageBreak/>
        <w:t xml:space="preserve"> </w:t>
      </w:r>
      <w:proofErr w:type="spellStart"/>
      <w:r w:rsidRPr="00964A03">
        <w:rPr>
          <w:b w:val="0"/>
          <w:bCs/>
        </w:rPr>
        <w:t>Seuffert</w:t>
      </w:r>
      <w:proofErr w:type="spellEnd"/>
      <w:r w:rsidRPr="00964A03">
        <w:rPr>
          <w:b w:val="0"/>
          <w:bCs/>
        </w:rPr>
        <w:t xml:space="preserve"> </w:t>
      </w:r>
      <w:r w:rsidR="007353B4">
        <w:rPr>
          <w:b w:val="0"/>
          <w:bCs/>
        </w:rPr>
        <w:t xml:space="preserve">de bir yazısında </w:t>
      </w:r>
      <w:r w:rsidRPr="00964A03">
        <w:rPr>
          <w:b w:val="0"/>
          <w:bCs/>
        </w:rPr>
        <w:t>romantik aşka ilişkin</w:t>
      </w:r>
      <w:r w:rsidR="007353B4">
        <w:rPr>
          <w:b w:val="0"/>
          <w:bCs/>
        </w:rPr>
        <w:t xml:space="preserve"> toplumsal</w:t>
      </w:r>
      <w:r w:rsidRPr="00964A03">
        <w:rPr>
          <w:b w:val="0"/>
          <w:bCs/>
        </w:rPr>
        <w:t xml:space="preserve"> bazı baskın söylemlerin, kadın istismarın</w:t>
      </w:r>
      <w:r w:rsidR="007353B4">
        <w:rPr>
          <w:b w:val="0"/>
          <w:bCs/>
        </w:rPr>
        <w:t xml:space="preserve">ı </w:t>
      </w:r>
      <w:r w:rsidRPr="00964A03">
        <w:rPr>
          <w:b w:val="0"/>
          <w:bCs/>
        </w:rPr>
        <w:t xml:space="preserve">aşkın ayrılmaz bir parçası olarak göstererek aile içi şiddeti </w:t>
      </w:r>
      <w:r w:rsidR="007353B4">
        <w:rPr>
          <w:b w:val="0"/>
          <w:bCs/>
        </w:rPr>
        <w:t>meşrulaştırdığın</w:t>
      </w:r>
      <w:r w:rsidRPr="00964A03">
        <w:rPr>
          <w:b w:val="0"/>
          <w:bCs/>
        </w:rPr>
        <w:t xml:space="preserve"> ileri sü</w:t>
      </w:r>
      <w:r w:rsidR="007353B4">
        <w:rPr>
          <w:b w:val="0"/>
          <w:bCs/>
        </w:rPr>
        <w:t>rmüştür</w:t>
      </w:r>
      <w:r w:rsidRPr="00964A03">
        <w:rPr>
          <w:b w:val="0"/>
          <w:bCs/>
        </w:rPr>
        <w:t>.</w:t>
      </w:r>
      <w:sdt>
        <w:sdtPr>
          <w:rPr>
            <w:b w:val="0"/>
            <w:bCs/>
            <w:color w:val="000000"/>
          </w:rPr>
          <w:tag w:val="MENDELEY_CITATION_v3_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"/>
          <w:id w:val="252244196"/>
          <w:placeholder>
            <w:docPart w:val="DefaultPlaceholder_-1854013440"/>
          </w:placeholder>
        </w:sdtPr>
        <w:sdtContent>
          <w:r w:rsidR="00871EF8" w:rsidRPr="00871EF8">
            <w:rPr>
              <w:b w:val="0"/>
              <w:bCs/>
              <w:color w:val="000000"/>
            </w:rPr>
            <w:t>(76)</w:t>
          </w:r>
        </w:sdtContent>
      </w:sdt>
    </w:p>
    <w:p w14:paraId="00A74BCA" w14:textId="77777777" w:rsidR="00763E9F" w:rsidRDefault="0021563E" w:rsidP="0021563E">
      <w:pPr>
        <w:jc w:val="both"/>
        <w:rPr>
          <w:b w:val="0"/>
          <w:bCs/>
        </w:rPr>
      </w:pPr>
      <w:r>
        <w:rPr>
          <w:b w:val="0"/>
          <w:bCs/>
        </w:rPr>
        <w:t>A</w:t>
      </w:r>
      <w:r w:rsidR="00964A03" w:rsidRPr="00602C6A">
        <w:rPr>
          <w:b w:val="0"/>
          <w:bCs/>
        </w:rPr>
        <w:t>şk</w:t>
      </w:r>
      <w:r>
        <w:rPr>
          <w:b w:val="0"/>
          <w:bCs/>
        </w:rPr>
        <w:t>ın</w:t>
      </w:r>
      <w:r w:rsidR="00964A03" w:rsidRPr="00602C6A">
        <w:rPr>
          <w:b w:val="0"/>
          <w:bCs/>
        </w:rPr>
        <w:t xml:space="preserve">, partner şiddetinin </w:t>
      </w:r>
      <w:r>
        <w:rPr>
          <w:b w:val="0"/>
          <w:bCs/>
        </w:rPr>
        <w:t>süreğenliği, şiddete uğrayan</w:t>
      </w:r>
      <w:r w:rsidR="00964A03" w:rsidRPr="00602C6A">
        <w:rPr>
          <w:b w:val="0"/>
          <w:bCs/>
        </w:rPr>
        <w:t xml:space="preserve"> kadın</w:t>
      </w:r>
      <w:r>
        <w:rPr>
          <w:b w:val="0"/>
          <w:bCs/>
        </w:rPr>
        <w:t xml:space="preserve">ların ilişkide kalma ve </w:t>
      </w:r>
      <w:r w:rsidR="00964A03" w:rsidRPr="00602C6A">
        <w:rPr>
          <w:b w:val="0"/>
          <w:bCs/>
        </w:rPr>
        <w:t>yardım arama</w:t>
      </w:r>
      <w:r>
        <w:rPr>
          <w:b w:val="0"/>
          <w:bCs/>
        </w:rPr>
        <w:t>kta gecikme nedenleri ile ilgili</w:t>
      </w:r>
      <w:r w:rsidR="00964A03" w:rsidRPr="00602C6A">
        <w:rPr>
          <w:b w:val="0"/>
          <w:bCs/>
        </w:rPr>
        <w:t xml:space="preserve"> </w:t>
      </w:r>
      <w:r>
        <w:rPr>
          <w:b w:val="0"/>
          <w:bCs/>
        </w:rPr>
        <w:t xml:space="preserve">önemli bir </w:t>
      </w:r>
      <w:r w:rsidR="00964A03" w:rsidRPr="00602C6A">
        <w:rPr>
          <w:b w:val="0"/>
          <w:bCs/>
        </w:rPr>
        <w:t>psikososyal mekanizma</w:t>
      </w:r>
      <w:r>
        <w:rPr>
          <w:b w:val="0"/>
          <w:bCs/>
        </w:rPr>
        <w:t xml:space="preserve"> olarak</w:t>
      </w:r>
      <w:r w:rsidR="00964A03" w:rsidRPr="00602C6A">
        <w:rPr>
          <w:b w:val="0"/>
          <w:bCs/>
        </w:rPr>
        <w:t xml:space="preserve"> dikkate alınması</w:t>
      </w:r>
      <w:r>
        <w:rPr>
          <w:b w:val="0"/>
          <w:bCs/>
        </w:rPr>
        <w:t xml:space="preserve"> gerekir</w:t>
      </w:r>
      <w:r w:rsidR="00964A03" w:rsidRPr="00602C6A">
        <w:rPr>
          <w:b w:val="0"/>
          <w:bCs/>
        </w:rPr>
        <w:t>. </w:t>
      </w:r>
    </w:p>
    <w:p w14:paraId="73D6F19E" w14:textId="19482D47" w:rsidR="00964A03" w:rsidRPr="00602C6A" w:rsidRDefault="00763E9F" w:rsidP="00763E9F">
      <w:pPr>
        <w:jc w:val="both"/>
        <w:rPr>
          <w:b w:val="0"/>
          <w:bCs/>
        </w:rPr>
      </w:pPr>
      <w:r>
        <w:rPr>
          <w:b w:val="0"/>
          <w:bCs/>
        </w:rPr>
        <w:t>Nitekim, 2018 yılında Fransa’da 235 katılımcı ile gerçekleştirilen b</w:t>
      </w:r>
      <w:r w:rsidR="0021563E">
        <w:rPr>
          <w:b w:val="0"/>
          <w:bCs/>
        </w:rPr>
        <w:t>ir çalışma</w:t>
      </w:r>
      <w:r w:rsidR="00964A03" w:rsidRPr="00602C6A">
        <w:rPr>
          <w:b w:val="0"/>
          <w:bCs/>
        </w:rPr>
        <w:t xml:space="preserve">, </w:t>
      </w:r>
      <w:r>
        <w:rPr>
          <w:b w:val="0"/>
          <w:bCs/>
        </w:rPr>
        <w:t>aşk</w:t>
      </w:r>
      <w:r w:rsidR="00964A03" w:rsidRPr="00602C6A">
        <w:rPr>
          <w:b w:val="0"/>
          <w:bCs/>
        </w:rPr>
        <w:t xml:space="preserve"> ile şiddete yönelik tutumlar arasındaki ilişkinin altında yatan süreçleri araştırmıştır. </w:t>
      </w:r>
      <w:r>
        <w:rPr>
          <w:b w:val="0"/>
          <w:bCs/>
        </w:rPr>
        <w:t>Bu çalışmada</w:t>
      </w:r>
      <w:r w:rsidR="00964A03" w:rsidRPr="00602C6A">
        <w:rPr>
          <w:b w:val="0"/>
          <w:bCs/>
        </w:rPr>
        <w:t xml:space="preserve"> </w:t>
      </w:r>
      <w:r>
        <w:rPr>
          <w:b w:val="0"/>
          <w:bCs/>
        </w:rPr>
        <w:t>kişinin</w:t>
      </w:r>
      <w:r w:rsidR="00964A03" w:rsidRPr="00602C6A">
        <w:rPr>
          <w:b w:val="0"/>
          <w:bCs/>
        </w:rPr>
        <w:t xml:space="preserve"> aş</w:t>
      </w:r>
      <w:r>
        <w:rPr>
          <w:b w:val="0"/>
          <w:bCs/>
        </w:rPr>
        <w:t xml:space="preserve">ka </w:t>
      </w:r>
      <w:r w:rsidR="00964A03" w:rsidRPr="00602C6A">
        <w:rPr>
          <w:b w:val="0"/>
          <w:bCs/>
        </w:rPr>
        <w:t>bağlılı</w:t>
      </w:r>
      <w:r>
        <w:rPr>
          <w:b w:val="0"/>
          <w:bCs/>
        </w:rPr>
        <w:t>ğı</w:t>
      </w:r>
      <w:r w:rsidR="00964A03" w:rsidRPr="00602C6A">
        <w:rPr>
          <w:b w:val="0"/>
          <w:bCs/>
        </w:rPr>
        <w:t xml:space="preserve"> ile partner şiddetini meşrulaştırma</w:t>
      </w:r>
      <w:r>
        <w:rPr>
          <w:b w:val="0"/>
          <w:bCs/>
        </w:rPr>
        <w:t>sı</w:t>
      </w:r>
      <w:r w:rsidR="00964A03" w:rsidRPr="00602C6A">
        <w:rPr>
          <w:b w:val="0"/>
          <w:bCs/>
        </w:rPr>
        <w:t xml:space="preserve"> (şiddetin algılanan</w:t>
      </w:r>
      <w:r>
        <w:rPr>
          <w:b w:val="0"/>
          <w:bCs/>
        </w:rPr>
        <w:t xml:space="preserve"> ölçüsü</w:t>
      </w:r>
      <w:r w:rsidRPr="00602C6A">
        <w:rPr>
          <w:b w:val="0"/>
          <w:bCs/>
        </w:rPr>
        <w:t>,</w:t>
      </w:r>
      <w:r w:rsidR="00964A03" w:rsidRPr="00602C6A">
        <w:rPr>
          <w:b w:val="0"/>
          <w:bCs/>
        </w:rPr>
        <w:t xml:space="preserve"> mağduru</w:t>
      </w:r>
      <w:r>
        <w:rPr>
          <w:b w:val="0"/>
          <w:bCs/>
        </w:rPr>
        <w:t>n</w:t>
      </w:r>
      <w:r w:rsidR="00964A03" w:rsidRPr="00602C6A">
        <w:rPr>
          <w:b w:val="0"/>
          <w:bCs/>
        </w:rPr>
        <w:t xml:space="preserve"> suçla</w:t>
      </w:r>
      <w:r>
        <w:rPr>
          <w:b w:val="0"/>
          <w:bCs/>
        </w:rPr>
        <w:t>nması</w:t>
      </w:r>
      <w:r w:rsidR="00964A03" w:rsidRPr="00602C6A">
        <w:rPr>
          <w:b w:val="0"/>
          <w:bCs/>
        </w:rPr>
        <w:t xml:space="preserve"> ve failin temize çıkarılması</w:t>
      </w:r>
      <w:r>
        <w:rPr>
          <w:b w:val="0"/>
          <w:bCs/>
        </w:rPr>
        <w:t xml:space="preserve"> vb.</w:t>
      </w:r>
      <w:r w:rsidR="00964A03" w:rsidRPr="00602C6A">
        <w:rPr>
          <w:b w:val="0"/>
          <w:bCs/>
        </w:rPr>
        <w:t>) arasındaki ilişki</w:t>
      </w:r>
      <w:r>
        <w:rPr>
          <w:b w:val="0"/>
          <w:bCs/>
        </w:rPr>
        <w:t xml:space="preserve"> analiz edilirken a</w:t>
      </w:r>
      <w:r w:rsidR="00964A03" w:rsidRPr="00602C6A">
        <w:rPr>
          <w:b w:val="0"/>
          <w:bCs/>
        </w:rPr>
        <w:t>ynı zamanda ataerkil ideolojilerin (cinsiyetçilik ve aile içi şiddet mitleri) bu ilişki</w:t>
      </w:r>
      <w:r>
        <w:rPr>
          <w:b w:val="0"/>
          <w:bCs/>
        </w:rPr>
        <w:t xml:space="preserve">ler </w:t>
      </w:r>
      <w:r w:rsidR="00964A03" w:rsidRPr="00602C6A">
        <w:rPr>
          <w:b w:val="0"/>
          <w:bCs/>
        </w:rPr>
        <w:t>üzerindeki</w:t>
      </w:r>
      <w:r>
        <w:rPr>
          <w:b w:val="0"/>
          <w:bCs/>
        </w:rPr>
        <w:t xml:space="preserve"> etkisine bakılmıştır</w:t>
      </w:r>
      <w:r w:rsidR="00964A03" w:rsidRPr="00602C6A">
        <w:rPr>
          <w:b w:val="0"/>
          <w:bCs/>
        </w:rPr>
        <w:t>. </w:t>
      </w:r>
      <w:r>
        <w:rPr>
          <w:b w:val="0"/>
          <w:bCs/>
        </w:rPr>
        <w:t>S</w:t>
      </w:r>
      <w:r w:rsidR="00964A03" w:rsidRPr="00602C6A">
        <w:rPr>
          <w:b w:val="0"/>
          <w:bCs/>
        </w:rPr>
        <w:t>onuç</w:t>
      </w:r>
      <w:r>
        <w:rPr>
          <w:b w:val="0"/>
          <w:bCs/>
        </w:rPr>
        <w:t xml:space="preserve"> olarak</w:t>
      </w:r>
      <w:r w:rsidR="00964A03" w:rsidRPr="00602C6A">
        <w:rPr>
          <w:b w:val="0"/>
          <w:bCs/>
        </w:rPr>
        <w:t xml:space="preserve"> katılımcılar</w:t>
      </w:r>
      <w:r>
        <w:rPr>
          <w:b w:val="0"/>
          <w:bCs/>
        </w:rPr>
        <w:t xml:space="preserve">ın </w:t>
      </w:r>
      <w:r w:rsidR="00964A03" w:rsidRPr="00602C6A">
        <w:rPr>
          <w:b w:val="0"/>
          <w:bCs/>
        </w:rPr>
        <w:t>aşka</w:t>
      </w:r>
      <w:r>
        <w:rPr>
          <w:b w:val="0"/>
          <w:bCs/>
        </w:rPr>
        <w:t xml:space="preserve"> bağlılık oranları arttıkça</w:t>
      </w:r>
      <w:r w:rsidR="00964A03" w:rsidRPr="00602C6A">
        <w:rPr>
          <w:b w:val="0"/>
          <w:bCs/>
        </w:rPr>
        <w:t xml:space="preserve">, </w:t>
      </w:r>
      <w:r>
        <w:rPr>
          <w:b w:val="0"/>
          <w:bCs/>
        </w:rPr>
        <w:t>mağdurun suçlanma ve şiddet uygulayanın aklanma oranının da o kadar arttığı gözlenmiştir.</w:t>
      </w:r>
      <w:r w:rsidR="00964A03" w:rsidRPr="00602C6A">
        <w:rPr>
          <w:b w:val="0"/>
          <w:bCs/>
        </w:rPr>
        <w:t> Ayrıca romantik aşk</w:t>
      </w:r>
      <w:r>
        <w:rPr>
          <w:b w:val="0"/>
          <w:bCs/>
        </w:rPr>
        <w:t xml:space="preserve">ın şiddeti ve ataerkil ideolojilere sahip olma arasında </w:t>
      </w:r>
      <w:r w:rsidR="00964A03" w:rsidRPr="00602C6A">
        <w:rPr>
          <w:b w:val="0"/>
          <w:bCs/>
        </w:rPr>
        <w:t xml:space="preserve">pozitif bir bağlantı </w:t>
      </w:r>
      <w:r>
        <w:rPr>
          <w:b w:val="0"/>
          <w:bCs/>
        </w:rPr>
        <w:t>bulun</w:t>
      </w:r>
      <w:r w:rsidR="007E6921">
        <w:rPr>
          <w:b w:val="0"/>
          <w:bCs/>
        </w:rPr>
        <w:t>muştur</w:t>
      </w:r>
      <w:r w:rsidR="00964A03" w:rsidRPr="00602C6A">
        <w:rPr>
          <w:b w:val="0"/>
          <w:bCs/>
        </w:rPr>
        <w:t>.</w:t>
      </w:r>
      <w:sdt>
        <w:sdtPr>
          <w:rPr>
            <w:b w:val="0"/>
            <w:bCs/>
            <w:color w:val="000000"/>
          </w:rPr>
          <w:tag w:val="MENDELEY_CITATION_v3_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"/>
          <w:id w:val="-1397656675"/>
          <w:placeholder>
            <w:docPart w:val="DefaultPlaceholder_-1854013440"/>
          </w:placeholder>
        </w:sdtPr>
        <w:sdtContent>
          <w:r w:rsidR="00871EF8" w:rsidRPr="00871EF8">
            <w:rPr>
              <w:b w:val="0"/>
              <w:bCs/>
              <w:color w:val="000000"/>
            </w:rPr>
            <w:t>(77)</w:t>
          </w:r>
        </w:sdtContent>
      </w:sdt>
    </w:p>
    <w:p w14:paraId="75556885" w14:textId="33BC0435" w:rsidR="00EA0BB0" w:rsidRDefault="00995E84" w:rsidP="00EA0BB0">
      <w:pPr>
        <w:jc w:val="both"/>
        <w:rPr>
          <w:b w:val="0"/>
          <w:bCs/>
        </w:rPr>
      </w:pPr>
      <w:r>
        <w:rPr>
          <w:b w:val="0"/>
          <w:bCs/>
        </w:rPr>
        <w:t>Bazı kadınlar,</w:t>
      </w:r>
      <w:r w:rsidR="001A6968" w:rsidRPr="00602C6A">
        <w:rPr>
          <w:b w:val="0"/>
          <w:bCs/>
        </w:rPr>
        <w:t> </w:t>
      </w:r>
      <w:r>
        <w:rPr>
          <w:b w:val="0"/>
          <w:bCs/>
        </w:rPr>
        <w:t>kendilerine yapılan i</w:t>
      </w:r>
      <w:r w:rsidR="001A6968" w:rsidRPr="00602C6A">
        <w:rPr>
          <w:b w:val="0"/>
          <w:bCs/>
        </w:rPr>
        <w:t>stismar</w:t>
      </w:r>
      <w:r>
        <w:rPr>
          <w:b w:val="0"/>
          <w:bCs/>
        </w:rPr>
        <w:t>ı</w:t>
      </w:r>
      <w:r w:rsidR="001A6968" w:rsidRPr="00602C6A">
        <w:rPr>
          <w:b w:val="0"/>
          <w:bCs/>
        </w:rPr>
        <w:t xml:space="preserve"> kabul e</w:t>
      </w:r>
      <w:r>
        <w:rPr>
          <w:b w:val="0"/>
          <w:bCs/>
        </w:rPr>
        <w:t>ttiklerinde</w:t>
      </w:r>
      <w:r w:rsidR="001A6968" w:rsidRPr="00602C6A">
        <w:rPr>
          <w:b w:val="0"/>
          <w:bCs/>
        </w:rPr>
        <w:t xml:space="preserve"> bile, aşklarının her şeyi</w:t>
      </w:r>
      <w:r>
        <w:rPr>
          <w:b w:val="0"/>
          <w:bCs/>
        </w:rPr>
        <w:t>n üstesinden gelebileceğine</w:t>
      </w:r>
      <w:r w:rsidR="001A6968" w:rsidRPr="00602C6A">
        <w:rPr>
          <w:b w:val="0"/>
          <w:bCs/>
        </w:rPr>
        <w:t xml:space="preserve"> inan</w:t>
      </w:r>
      <w:r>
        <w:rPr>
          <w:b w:val="0"/>
          <w:bCs/>
        </w:rPr>
        <w:t>ırlar, b</w:t>
      </w:r>
      <w:r w:rsidR="001A6968" w:rsidRPr="00602C6A">
        <w:rPr>
          <w:b w:val="0"/>
          <w:bCs/>
        </w:rPr>
        <w:t>azı</w:t>
      </w:r>
      <w:r>
        <w:rPr>
          <w:b w:val="0"/>
          <w:bCs/>
        </w:rPr>
        <w:t>ları ise</w:t>
      </w:r>
      <w:r w:rsidR="001A6968" w:rsidRPr="00602C6A">
        <w:rPr>
          <w:b w:val="0"/>
          <w:bCs/>
        </w:rPr>
        <w:t xml:space="preserve"> şiddetin asla sona ermeyeceğini fark et</w:t>
      </w:r>
      <w:r>
        <w:rPr>
          <w:b w:val="0"/>
          <w:bCs/>
        </w:rPr>
        <w:t xml:space="preserve">melerine rağmen; </w:t>
      </w:r>
      <w:r w:rsidR="001A6968" w:rsidRPr="00602C6A">
        <w:rPr>
          <w:b w:val="0"/>
          <w:bCs/>
        </w:rPr>
        <w:t>ilişkilerine,</w:t>
      </w:r>
      <w:r>
        <w:rPr>
          <w:b w:val="0"/>
          <w:bCs/>
        </w:rPr>
        <w:t xml:space="preserve"> eş</w:t>
      </w:r>
      <w:r w:rsidR="001A6968" w:rsidRPr="00602C6A">
        <w:rPr>
          <w:b w:val="0"/>
          <w:bCs/>
        </w:rPr>
        <w:t>lerine</w:t>
      </w:r>
      <w:r>
        <w:rPr>
          <w:b w:val="0"/>
          <w:bCs/>
        </w:rPr>
        <w:t xml:space="preserve"> ve </w:t>
      </w:r>
      <w:r w:rsidR="001A6968" w:rsidRPr="00602C6A">
        <w:rPr>
          <w:b w:val="0"/>
          <w:bCs/>
        </w:rPr>
        <w:t>çocuklar</w:t>
      </w:r>
      <w:r>
        <w:rPr>
          <w:b w:val="0"/>
          <w:bCs/>
        </w:rPr>
        <w:t>ına</w:t>
      </w:r>
      <w:r w:rsidR="001A6968" w:rsidRPr="00602C6A">
        <w:rPr>
          <w:b w:val="0"/>
          <w:bCs/>
        </w:rPr>
        <w:t xml:space="preserve"> bağlılık ve sorumluluk</w:t>
      </w:r>
      <w:r>
        <w:rPr>
          <w:b w:val="0"/>
          <w:bCs/>
        </w:rPr>
        <w:t xml:space="preserve"> duygularından dolayı kendilerini bu ilişkiden kurtaramazlar.</w:t>
      </w:r>
      <w:sdt>
        <w:sdtPr>
          <w:rPr>
            <w:b w:val="0"/>
            <w:bCs/>
            <w:color w:val="000000"/>
          </w:rPr>
          <w:tag w:val="MENDELEY_CITATION_v3_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"/>
          <w:id w:val="-781800547"/>
          <w:placeholder>
            <w:docPart w:val="DefaultPlaceholder_-1854013440"/>
          </w:placeholder>
        </w:sdtPr>
        <w:sdtContent>
          <w:r w:rsidR="00871EF8" w:rsidRPr="00871EF8">
            <w:rPr>
              <w:b w:val="0"/>
              <w:bCs/>
              <w:color w:val="000000"/>
            </w:rPr>
            <w:t>(78)</w:t>
          </w:r>
        </w:sdtContent>
      </w:sdt>
    </w:p>
    <w:p w14:paraId="71F2F721" w14:textId="47A93FA6" w:rsidR="002E306B" w:rsidRDefault="00EA0BB0" w:rsidP="002E306B">
      <w:pPr>
        <w:jc w:val="both"/>
        <w:rPr>
          <w:b w:val="0"/>
          <w:bCs/>
        </w:rPr>
      </w:pPr>
      <w:r>
        <w:rPr>
          <w:b w:val="0"/>
          <w:bCs/>
        </w:rPr>
        <w:t>R</w:t>
      </w:r>
      <w:r w:rsidR="001A6968" w:rsidRPr="00602C6A">
        <w:rPr>
          <w:b w:val="0"/>
          <w:bCs/>
        </w:rPr>
        <w:t>omantik ilişk</w:t>
      </w:r>
      <w:r>
        <w:rPr>
          <w:b w:val="0"/>
          <w:bCs/>
        </w:rPr>
        <w:t>ilerde</w:t>
      </w:r>
      <w:r w:rsidR="001A6968" w:rsidRPr="00602C6A">
        <w:rPr>
          <w:b w:val="0"/>
          <w:bCs/>
        </w:rPr>
        <w:t xml:space="preserve"> gücün kötüye kullanılması ve</w:t>
      </w:r>
      <w:r>
        <w:rPr>
          <w:b w:val="0"/>
          <w:bCs/>
        </w:rPr>
        <w:t xml:space="preserve"> kişinin partneri tarafından</w:t>
      </w:r>
      <w:r w:rsidR="001A6968" w:rsidRPr="00602C6A">
        <w:rPr>
          <w:b w:val="0"/>
          <w:bCs/>
        </w:rPr>
        <w:t xml:space="preserve"> manipül</w:t>
      </w:r>
      <w:r>
        <w:rPr>
          <w:b w:val="0"/>
          <w:bCs/>
        </w:rPr>
        <w:t>e edilmesi çok yaygındır</w:t>
      </w:r>
      <w:r w:rsidR="001A6968" w:rsidRPr="00602C6A">
        <w:rPr>
          <w:b w:val="0"/>
          <w:bCs/>
        </w:rPr>
        <w:t>. </w:t>
      </w:r>
      <w:r>
        <w:rPr>
          <w:b w:val="0"/>
          <w:bCs/>
        </w:rPr>
        <w:t>Şiddet</w:t>
      </w:r>
      <w:r w:rsidR="001A6968" w:rsidRPr="00602C6A">
        <w:rPr>
          <w:b w:val="0"/>
          <w:bCs/>
        </w:rPr>
        <w:t xml:space="preserve"> içeren ilişkiler</w:t>
      </w:r>
      <w:r>
        <w:rPr>
          <w:b w:val="0"/>
          <w:bCs/>
        </w:rPr>
        <w:t>in içinde yer alan pek çok</w:t>
      </w:r>
      <w:r w:rsidR="001A6968" w:rsidRPr="00602C6A">
        <w:rPr>
          <w:b w:val="0"/>
          <w:bCs/>
        </w:rPr>
        <w:t xml:space="preserve"> kadın, partnerlerinin </w:t>
      </w:r>
      <w:r>
        <w:rPr>
          <w:b w:val="0"/>
          <w:bCs/>
        </w:rPr>
        <w:t>onları baskı altına alarak</w:t>
      </w:r>
      <w:r w:rsidR="001A6968" w:rsidRPr="00602C6A">
        <w:rPr>
          <w:b w:val="0"/>
          <w:bCs/>
        </w:rPr>
        <w:t xml:space="preserve"> kontrol</w:t>
      </w:r>
      <w:r>
        <w:rPr>
          <w:b w:val="0"/>
          <w:bCs/>
        </w:rPr>
        <w:t xml:space="preserve"> etmelerini karşılarındaki kişinin kendilerine</w:t>
      </w:r>
      <w:r w:rsidR="001A6968" w:rsidRPr="00602C6A">
        <w:rPr>
          <w:b w:val="0"/>
          <w:bCs/>
        </w:rPr>
        <w:t xml:space="preserve"> duydukları aşkın</w:t>
      </w:r>
      <w:r>
        <w:rPr>
          <w:b w:val="0"/>
          <w:bCs/>
        </w:rPr>
        <w:t xml:space="preserve"> gücünün</w:t>
      </w:r>
      <w:r w:rsidR="001A6968" w:rsidRPr="00602C6A">
        <w:rPr>
          <w:b w:val="0"/>
          <w:bCs/>
        </w:rPr>
        <w:t xml:space="preserve"> bir işareti olarak görüyorlar. Bu</w:t>
      </w:r>
      <w:r>
        <w:rPr>
          <w:b w:val="0"/>
          <w:bCs/>
        </w:rPr>
        <w:t xml:space="preserve"> yanlış düşüncenin en büyük örneklerinden biri</w:t>
      </w:r>
      <w:r w:rsidR="001A6968" w:rsidRPr="00602C6A">
        <w:rPr>
          <w:b w:val="0"/>
          <w:bCs/>
        </w:rPr>
        <w:t xml:space="preserve"> </w:t>
      </w:r>
      <w:r>
        <w:rPr>
          <w:b w:val="0"/>
          <w:bCs/>
        </w:rPr>
        <w:t xml:space="preserve">patolojik kıskançlığın </w:t>
      </w:r>
      <w:r w:rsidR="001A6968" w:rsidRPr="00602C6A">
        <w:rPr>
          <w:b w:val="0"/>
          <w:bCs/>
        </w:rPr>
        <w:t>aşk</w:t>
      </w:r>
      <w:r>
        <w:rPr>
          <w:b w:val="0"/>
          <w:bCs/>
        </w:rPr>
        <w:t>ın</w:t>
      </w:r>
      <w:r w:rsidR="001A6968" w:rsidRPr="00602C6A">
        <w:rPr>
          <w:b w:val="0"/>
          <w:bCs/>
        </w:rPr>
        <w:t xml:space="preserve"> belirtisi olarak</w:t>
      </w:r>
      <w:r>
        <w:rPr>
          <w:b w:val="0"/>
          <w:bCs/>
        </w:rPr>
        <w:t xml:space="preserve"> görülmesidir.</w:t>
      </w:r>
      <w:r w:rsidR="001A6968" w:rsidRPr="00602C6A">
        <w:rPr>
          <w:b w:val="0"/>
          <w:bCs/>
        </w:rPr>
        <w:t xml:space="preserve"> </w:t>
      </w:r>
      <w:r w:rsidRPr="00602C6A">
        <w:rPr>
          <w:b w:val="0"/>
          <w:bCs/>
        </w:rPr>
        <w:t>Çoğu</w:t>
      </w:r>
      <w:r w:rsidR="001A6968" w:rsidRPr="00602C6A">
        <w:rPr>
          <w:b w:val="0"/>
          <w:bCs/>
        </w:rPr>
        <w:t xml:space="preserve"> zaman</w:t>
      </w:r>
      <w:r>
        <w:rPr>
          <w:b w:val="0"/>
          <w:bCs/>
        </w:rPr>
        <w:t xml:space="preserve"> kadınlar</w:t>
      </w:r>
      <w:r w:rsidR="001A6968" w:rsidRPr="00602C6A">
        <w:rPr>
          <w:b w:val="0"/>
          <w:bCs/>
        </w:rPr>
        <w:t xml:space="preserve"> bunu istismar olarak kabul etme</w:t>
      </w:r>
      <w:r>
        <w:rPr>
          <w:b w:val="0"/>
          <w:bCs/>
        </w:rPr>
        <w:t>dikleri için</w:t>
      </w:r>
      <w:r w:rsidR="001A6968" w:rsidRPr="00602C6A">
        <w:rPr>
          <w:b w:val="0"/>
          <w:bCs/>
        </w:rPr>
        <w:t>, aileleri ve arkadaşları</w:t>
      </w:r>
      <w:r>
        <w:rPr>
          <w:b w:val="0"/>
          <w:bCs/>
        </w:rPr>
        <w:t>ndan</w:t>
      </w:r>
      <w:r w:rsidR="001A6968" w:rsidRPr="00602C6A">
        <w:rPr>
          <w:b w:val="0"/>
          <w:bCs/>
        </w:rPr>
        <w:t xml:space="preserve"> </w:t>
      </w:r>
      <w:r>
        <w:rPr>
          <w:b w:val="0"/>
          <w:bCs/>
        </w:rPr>
        <w:t>izole bir şekilde yaşamaya mecbur bırakılırlar</w:t>
      </w:r>
      <w:r w:rsidR="001A6968" w:rsidRPr="00602C6A">
        <w:rPr>
          <w:b w:val="0"/>
          <w:bCs/>
        </w:rPr>
        <w:t>.</w:t>
      </w:r>
      <w:r>
        <w:rPr>
          <w:b w:val="0"/>
          <w:bCs/>
        </w:rPr>
        <w:t xml:space="preserve"> B</w:t>
      </w:r>
      <w:r w:rsidR="001A6968" w:rsidRPr="00602C6A">
        <w:rPr>
          <w:b w:val="0"/>
          <w:bCs/>
        </w:rPr>
        <w:t>u manipülasyon ve soyutlanma, çoğu kadının, başvuracak başka kimseleri olmadığı için istismarc</w:t>
      </w:r>
      <w:r>
        <w:rPr>
          <w:b w:val="0"/>
          <w:bCs/>
        </w:rPr>
        <w:t>ıdan ayrılamayacakları</w:t>
      </w:r>
      <w:r w:rsidR="001A6968" w:rsidRPr="00602C6A">
        <w:rPr>
          <w:b w:val="0"/>
          <w:bCs/>
        </w:rPr>
        <w:t xml:space="preserve"> hissine kapılmasına neden olur;</w:t>
      </w:r>
      <w:r>
        <w:rPr>
          <w:b w:val="0"/>
          <w:bCs/>
        </w:rPr>
        <w:t xml:space="preserve"> ki bu</w:t>
      </w:r>
      <w:r w:rsidR="001A6968" w:rsidRPr="00602C6A">
        <w:rPr>
          <w:b w:val="0"/>
          <w:bCs/>
        </w:rPr>
        <w:t> </w:t>
      </w:r>
      <w:r>
        <w:rPr>
          <w:b w:val="0"/>
          <w:bCs/>
        </w:rPr>
        <w:t>şiddet uygulayan</w:t>
      </w:r>
      <w:r w:rsidR="001A6968" w:rsidRPr="00602C6A">
        <w:rPr>
          <w:b w:val="0"/>
          <w:bCs/>
        </w:rPr>
        <w:t xml:space="preserve"> erkekler tarafından kontrolü ellerinde tutmak için sıklıkla kullanılan bir hile</w:t>
      </w:r>
      <w:r>
        <w:rPr>
          <w:b w:val="0"/>
          <w:bCs/>
        </w:rPr>
        <w:t>dir</w:t>
      </w:r>
      <w:r w:rsidR="001A6968" w:rsidRPr="00602C6A">
        <w:rPr>
          <w:b w:val="0"/>
          <w:bCs/>
        </w:rPr>
        <w:t>.</w:t>
      </w:r>
      <w:sdt>
        <w:sdtPr>
          <w:rPr>
            <w:b w:val="0"/>
            <w:bCs/>
            <w:color w:val="000000"/>
          </w:rPr>
          <w:tag w:val="MENDELEY_CITATION_v3_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"/>
          <w:id w:val="1224950195"/>
          <w:placeholder>
            <w:docPart w:val="DefaultPlaceholder_-1854013440"/>
          </w:placeholder>
        </w:sdtPr>
        <w:sdtContent>
          <w:r w:rsidR="00871EF8" w:rsidRPr="00871EF8">
            <w:rPr>
              <w:b w:val="0"/>
              <w:bCs/>
              <w:color w:val="000000"/>
            </w:rPr>
            <w:t>(79)</w:t>
          </w:r>
        </w:sdtContent>
      </w:sdt>
    </w:p>
    <w:p w14:paraId="1C258931" w14:textId="2B42CA1D" w:rsidR="0021563E" w:rsidRPr="00EA0BB0" w:rsidRDefault="00B97403" w:rsidP="00B97403">
      <w:pPr>
        <w:ind w:firstLine="0"/>
        <w:jc w:val="both"/>
        <w:rPr>
          <w:b w:val="0"/>
          <w:bCs/>
        </w:rPr>
      </w:pPr>
      <w:r>
        <w:lastRenderedPageBreak/>
        <w:t xml:space="preserve">   </w:t>
      </w:r>
      <w:r w:rsidR="006045D3">
        <w:t>2.4.KİŞİLİK</w:t>
      </w:r>
    </w:p>
    <w:p w14:paraId="39EEC6D1" w14:textId="77777777" w:rsidR="00B17B95" w:rsidRDefault="006045D3" w:rsidP="00B17B95">
      <w:pPr>
        <w:ind w:firstLine="0"/>
      </w:pPr>
      <w:r>
        <w:t>2.4.1.Kişilik kavramı</w:t>
      </w:r>
    </w:p>
    <w:p w14:paraId="5B7F3938" w14:textId="7877100E" w:rsidR="00560067" w:rsidRPr="00560067" w:rsidRDefault="00B17B95" w:rsidP="00D13FB6">
      <w:pPr>
        <w:ind w:firstLine="0"/>
        <w:jc w:val="both"/>
      </w:pPr>
      <w:r>
        <w:t xml:space="preserve">        </w:t>
      </w:r>
      <w:r w:rsidR="00560067">
        <w:rPr>
          <w:b w:val="0"/>
          <w:bCs/>
        </w:rPr>
        <w:t xml:space="preserve"> </w:t>
      </w:r>
      <w:r w:rsidR="00560067" w:rsidRPr="006B5A19">
        <w:rPr>
          <w:b w:val="0"/>
          <w:bCs/>
        </w:rPr>
        <w:t xml:space="preserve">Kişilik </w:t>
      </w:r>
      <w:r w:rsidR="00560067">
        <w:rPr>
          <w:b w:val="0"/>
          <w:bCs/>
        </w:rPr>
        <w:t>kelimesinin</w:t>
      </w:r>
      <w:r w:rsidR="00560067" w:rsidRPr="006B5A19">
        <w:rPr>
          <w:b w:val="0"/>
          <w:bCs/>
        </w:rPr>
        <w:t xml:space="preserve"> </w:t>
      </w:r>
      <w:r w:rsidR="00560067">
        <w:rPr>
          <w:b w:val="0"/>
          <w:bCs/>
        </w:rPr>
        <w:t>alan yazıda araştırması</w:t>
      </w:r>
      <w:r w:rsidR="00560067" w:rsidRPr="006B5A19">
        <w:rPr>
          <w:b w:val="0"/>
          <w:bCs/>
        </w:rPr>
        <w:t xml:space="preserve"> yapıldığında </w:t>
      </w:r>
      <w:r w:rsidR="00560067">
        <w:rPr>
          <w:b w:val="0"/>
          <w:bCs/>
        </w:rPr>
        <w:t xml:space="preserve">pek </w:t>
      </w:r>
      <w:r w:rsidR="00560067" w:rsidRPr="006B5A19">
        <w:rPr>
          <w:b w:val="0"/>
          <w:bCs/>
        </w:rPr>
        <w:t>çok</w:t>
      </w:r>
      <w:r w:rsidR="00560067">
        <w:rPr>
          <w:b w:val="0"/>
          <w:bCs/>
        </w:rPr>
        <w:t xml:space="preserve"> farklı</w:t>
      </w:r>
      <w:r w:rsidR="00560067" w:rsidRPr="006B5A19">
        <w:rPr>
          <w:b w:val="0"/>
          <w:bCs/>
        </w:rPr>
        <w:t xml:space="preserve"> tanımı </w:t>
      </w:r>
      <w:r w:rsidR="00560067">
        <w:rPr>
          <w:b w:val="0"/>
          <w:bCs/>
        </w:rPr>
        <w:t>olduğu görülmüştür</w:t>
      </w:r>
      <w:r w:rsidR="00560067" w:rsidRPr="006B5A19">
        <w:rPr>
          <w:b w:val="0"/>
          <w:bCs/>
        </w:rPr>
        <w:t xml:space="preserve">. </w:t>
      </w:r>
      <w:r w:rsidR="00560067">
        <w:rPr>
          <w:b w:val="0"/>
          <w:bCs/>
        </w:rPr>
        <w:t>K</w:t>
      </w:r>
      <w:r w:rsidR="00560067" w:rsidRPr="006B5A19">
        <w:rPr>
          <w:b w:val="0"/>
          <w:bCs/>
        </w:rPr>
        <w:t xml:space="preserve">işilik kavramının </w:t>
      </w:r>
      <w:r w:rsidR="00560067">
        <w:rPr>
          <w:b w:val="0"/>
          <w:bCs/>
        </w:rPr>
        <w:t xml:space="preserve">hala </w:t>
      </w:r>
      <w:r w:rsidR="00560067" w:rsidRPr="006B5A19">
        <w:rPr>
          <w:b w:val="0"/>
          <w:bCs/>
        </w:rPr>
        <w:t xml:space="preserve">net </w:t>
      </w:r>
      <w:r w:rsidR="00560067">
        <w:rPr>
          <w:b w:val="0"/>
          <w:bCs/>
        </w:rPr>
        <w:t xml:space="preserve">bir </w:t>
      </w:r>
      <w:r w:rsidR="00560067" w:rsidRPr="006B5A19">
        <w:rPr>
          <w:b w:val="0"/>
          <w:bCs/>
        </w:rPr>
        <w:t>tanım</w:t>
      </w:r>
      <w:r w:rsidR="00560067">
        <w:rPr>
          <w:b w:val="0"/>
          <w:bCs/>
        </w:rPr>
        <w:t>ı</w:t>
      </w:r>
      <w:r w:rsidR="00560067" w:rsidRPr="006B5A19">
        <w:rPr>
          <w:b w:val="0"/>
          <w:bCs/>
        </w:rPr>
        <w:t xml:space="preserve"> yapıl</w:t>
      </w:r>
      <w:r w:rsidR="00560067">
        <w:rPr>
          <w:b w:val="0"/>
          <w:bCs/>
        </w:rPr>
        <w:t>a</w:t>
      </w:r>
      <w:r w:rsidR="00560067" w:rsidRPr="006B5A19">
        <w:rPr>
          <w:b w:val="0"/>
          <w:bCs/>
        </w:rPr>
        <w:t>mamış olma</w:t>
      </w:r>
      <w:r w:rsidR="00560067">
        <w:rPr>
          <w:b w:val="0"/>
          <w:bCs/>
        </w:rPr>
        <w:t>kla beraber</w:t>
      </w:r>
      <w:r w:rsidR="00560067" w:rsidRPr="006B5A19">
        <w:rPr>
          <w:b w:val="0"/>
          <w:bCs/>
        </w:rPr>
        <w:t xml:space="preserve"> bireyi diğerlerinden ayır</w:t>
      </w:r>
      <w:r w:rsidR="00560067">
        <w:rPr>
          <w:b w:val="0"/>
          <w:bCs/>
        </w:rPr>
        <w:t>t ettiren,</w:t>
      </w:r>
      <w:r w:rsidR="00560067" w:rsidRPr="006B5A19">
        <w:rPr>
          <w:b w:val="0"/>
          <w:bCs/>
        </w:rPr>
        <w:t xml:space="preserve"> </w:t>
      </w:r>
      <w:r w:rsidR="00560067">
        <w:rPr>
          <w:b w:val="0"/>
          <w:bCs/>
        </w:rPr>
        <w:t>kişiye</w:t>
      </w:r>
      <w:r w:rsidR="00560067" w:rsidRPr="006B5A19">
        <w:rPr>
          <w:b w:val="0"/>
          <w:bCs/>
        </w:rPr>
        <w:t xml:space="preserve"> özgü, kalıplaşmış </w:t>
      </w:r>
      <w:r w:rsidR="00560067">
        <w:rPr>
          <w:b w:val="0"/>
          <w:bCs/>
        </w:rPr>
        <w:t xml:space="preserve">ve tutarlı </w:t>
      </w:r>
      <w:r w:rsidR="00560067" w:rsidRPr="006B5A19">
        <w:rPr>
          <w:b w:val="0"/>
          <w:bCs/>
        </w:rPr>
        <w:t>özellikler</w:t>
      </w:r>
      <w:r w:rsidR="00560067">
        <w:rPr>
          <w:b w:val="0"/>
          <w:bCs/>
        </w:rPr>
        <w:t xml:space="preserve">in </w:t>
      </w:r>
      <w:r w:rsidR="00560067" w:rsidRPr="006B5A19">
        <w:rPr>
          <w:b w:val="0"/>
          <w:bCs/>
        </w:rPr>
        <w:t>bütünü</w:t>
      </w:r>
      <w:r w:rsidR="00560067">
        <w:rPr>
          <w:b w:val="0"/>
          <w:bCs/>
        </w:rPr>
        <w:t xml:space="preserve"> olduğu söylenebilir</w:t>
      </w:r>
      <w:r w:rsidR="00560067" w:rsidRPr="006B5A19">
        <w:rPr>
          <w:b w:val="0"/>
          <w:bCs/>
        </w:rPr>
        <w:t xml:space="preserve">. </w:t>
      </w:r>
    </w:p>
    <w:p w14:paraId="752043FC" w14:textId="6025F979" w:rsidR="00560067" w:rsidRPr="00560067" w:rsidRDefault="00560067" w:rsidP="00560067">
      <w:pPr>
        <w:ind w:firstLine="0"/>
        <w:jc w:val="both"/>
      </w:pPr>
      <w:r>
        <w:rPr>
          <w:b w:val="0"/>
          <w:bCs/>
        </w:rPr>
        <w:t xml:space="preserve">        </w:t>
      </w:r>
      <w:r w:rsidRPr="006B5A19">
        <w:rPr>
          <w:b w:val="0"/>
          <w:bCs/>
        </w:rPr>
        <w:t xml:space="preserve">Kişiliğin </w:t>
      </w:r>
      <w:r w:rsidR="00D13FB6">
        <w:rPr>
          <w:b w:val="0"/>
          <w:bCs/>
        </w:rPr>
        <w:t xml:space="preserve">en önemli bileşenlerinden biri olan </w:t>
      </w:r>
      <w:r w:rsidRPr="006B5A19">
        <w:rPr>
          <w:b w:val="0"/>
          <w:bCs/>
        </w:rPr>
        <w:t xml:space="preserve">tutarlılık, </w:t>
      </w:r>
      <w:r w:rsidR="00D13FB6">
        <w:rPr>
          <w:b w:val="0"/>
          <w:bCs/>
        </w:rPr>
        <w:t>kişinin</w:t>
      </w:r>
      <w:r w:rsidRPr="006B5A19">
        <w:rPr>
          <w:b w:val="0"/>
          <w:bCs/>
        </w:rPr>
        <w:t xml:space="preserve"> benzer </w:t>
      </w:r>
      <w:r w:rsidR="00D13FB6">
        <w:rPr>
          <w:b w:val="0"/>
          <w:bCs/>
        </w:rPr>
        <w:t xml:space="preserve">olaylara karşı </w:t>
      </w:r>
      <w:r w:rsidRPr="006B5A19">
        <w:rPr>
          <w:b w:val="0"/>
          <w:bCs/>
        </w:rPr>
        <w:t>davranışlarının</w:t>
      </w:r>
      <w:r w:rsidR="00D13FB6">
        <w:rPr>
          <w:b w:val="0"/>
          <w:bCs/>
        </w:rPr>
        <w:t xml:space="preserve"> ve tepkilerinin</w:t>
      </w:r>
      <w:r w:rsidRPr="006B5A19">
        <w:rPr>
          <w:b w:val="0"/>
          <w:bCs/>
        </w:rPr>
        <w:t xml:space="preserve"> </w:t>
      </w:r>
      <w:r w:rsidR="00D13FB6">
        <w:rPr>
          <w:b w:val="0"/>
          <w:bCs/>
        </w:rPr>
        <w:t xml:space="preserve">sabit kaldığı anlamına gelir, bunun yanında </w:t>
      </w:r>
      <w:r w:rsidRPr="006B5A19">
        <w:rPr>
          <w:b w:val="0"/>
          <w:bCs/>
        </w:rPr>
        <w:t xml:space="preserve">bireyi </w:t>
      </w:r>
      <w:r w:rsidR="00D13FB6">
        <w:rPr>
          <w:b w:val="0"/>
          <w:bCs/>
        </w:rPr>
        <w:t>meydana getiren</w:t>
      </w:r>
      <w:r w:rsidRPr="006B5A19">
        <w:rPr>
          <w:b w:val="0"/>
          <w:bCs/>
        </w:rPr>
        <w:t xml:space="preserve"> </w:t>
      </w:r>
      <w:r w:rsidR="00D13FB6">
        <w:rPr>
          <w:b w:val="0"/>
          <w:bCs/>
        </w:rPr>
        <w:t>bütün</w:t>
      </w:r>
      <w:r w:rsidRPr="006B5A19">
        <w:rPr>
          <w:b w:val="0"/>
          <w:bCs/>
        </w:rPr>
        <w:t xml:space="preserve"> özellikler kendi iç</w:t>
      </w:r>
      <w:r w:rsidR="00D13FB6">
        <w:rPr>
          <w:b w:val="0"/>
          <w:bCs/>
        </w:rPr>
        <w:t>lerinde</w:t>
      </w:r>
      <w:r w:rsidRPr="006B5A19">
        <w:rPr>
          <w:b w:val="0"/>
          <w:bCs/>
        </w:rPr>
        <w:t xml:space="preserve"> </w:t>
      </w:r>
      <w:r w:rsidR="00D13FB6">
        <w:rPr>
          <w:b w:val="0"/>
          <w:bCs/>
        </w:rPr>
        <w:t xml:space="preserve">ilişkidedirler </w:t>
      </w:r>
      <w:r w:rsidRPr="006B5A19">
        <w:rPr>
          <w:b w:val="0"/>
          <w:bCs/>
        </w:rPr>
        <w:t xml:space="preserve">ve </w:t>
      </w:r>
      <w:r w:rsidR="00D13FB6">
        <w:rPr>
          <w:b w:val="0"/>
          <w:bCs/>
        </w:rPr>
        <w:t xml:space="preserve">bir </w:t>
      </w:r>
      <w:r w:rsidRPr="006B5A19">
        <w:rPr>
          <w:b w:val="0"/>
          <w:bCs/>
        </w:rPr>
        <w:t xml:space="preserve">bütünü </w:t>
      </w:r>
      <w:r w:rsidR="00D13FB6">
        <w:rPr>
          <w:b w:val="0"/>
          <w:bCs/>
        </w:rPr>
        <w:t>yaratırlar.</w:t>
      </w:r>
      <w:r w:rsidRPr="006B5A19">
        <w:rPr>
          <w:b w:val="0"/>
          <w:bCs/>
        </w:rPr>
        <w:t xml:space="preserve"> </w:t>
      </w:r>
      <w:sdt>
        <w:sdtPr>
          <w:rPr>
            <w:b w:val="0"/>
            <w:bCs/>
            <w:color w:val="000000"/>
          </w:rPr>
          <w:tag w:val="MENDELEY_CITATION_v3_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"/>
          <w:id w:val="1053738337"/>
          <w:placeholder>
            <w:docPart w:val="97BA7F0B6E934CDC81C82A3EED181EDE"/>
          </w:placeholder>
        </w:sdtPr>
        <w:sdtContent>
          <w:r w:rsidR="00871EF8" w:rsidRPr="00871EF8">
            <w:rPr>
              <w:b w:val="0"/>
              <w:bCs/>
              <w:color w:val="000000"/>
            </w:rPr>
            <w:t>(80)</w:t>
          </w:r>
        </w:sdtContent>
      </w:sdt>
      <w:r w:rsidR="00D13FB6">
        <w:rPr>
          <w:b w:val="0"/>
          <w:bCs/>
          <w:color w:val="000000"/>
        </w:rPr>
        <w:t xml:space="preserve"> </w:t>
      </w:r>
      <w:r w:rsidR="00D13FB6">
        <w:rPr>
          <w:b w:val="0"/>
          <w:bCs/>
        </w:rPr>
        <w:t>Bu</w:t>
      </w:r>
      <w:r>
        <w:rPr>
          <w:b w:val="0"/>
          <w:bCs/>
        </w:rPr>
        <w:t xml:space="preserve"> </w:t>
      </w:r>
      <w:r w:rsidRPr="00B17F76">
        <w:rPr>
          <w:b w:val="0"/>
          <w:bCs/>
        </w:rPr>
        <w:t xml:space="preserve">özellikleri, </w:t>
      </w:r>
      <w:r w:rsidR="00D13FB6">
        <w:rPr>
          <w:b w:val="0"/>
          <w:bCs/>
        </w:rPr>
        <w:t xml:space="preserve">aslında bir bireyin herhangi bir uyaran </w:t>
      </w:r>
      <w:r w:rsidRPr="00B17F76">
        <w:rPr>
          <w:b w:val="0"/>
          <w:bCs/>
        </w:rPr>
        <w:t xml:space="preserve">karşısında </w:t>
      </w:r>
      <w:r w:rsidR="00D13FB6">
        <w:rPr>
          <w:b w:val="0"/>
          <w:bCs/>
        </w:rPr>
        <w:t xml:space="preserve">göstereceği </w:t>
      </w:r>
      <w:r w:rsidRPr="00B17F76">
        <w:rPr>
          <w:b w:val="0"/>
          <w:bCs/>
        </w:rPr>
        <w:t>eylem ve</w:t>
      </w:r>
      <w:r w:rsidR="00D13FB6">
        <w:rPr>
          <w:b w:val="0"/>
          <w:bCs/>
        </w:rPr>
        <w:t>ya</w:t>
      </w:r>
      <w:r w:rsidRPr="00B17F76">
        <w:rPr>
          <w:b w:val="0"/>
          <w:bCs/>
        </w:rPr>
        <w:t xml:space="preserve"> süreğen </w:t>
      </w:r>
      <w:r w:rsidR="00D13FB6">
        <w:rPr>
          <w:b w:val="0"/>
          <w:bCs/>
        </w:rPr>
        <w:t>eğilimleridir.</w:t>
      </w:r>
      <w:sdt>
        <w:sdtPr>
          <w:rPr>
            <w:b w:val="0"/>
            <w:bCs/>
            <w:color w:val="000000"/>
          </w:rPr>
          <w:tag w:val="MENDELEY_CITATION_v3_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"/>
          <w:id w:val="675309793"/>
          <w:placeholder>
            <w:docPart w:val="82532F0C2FA946DC945D18DE0D52AB99"/>
          </w:placeholder>
        </w:sdtPr>
        <w:sdtContent>
          <w:r w:rsidR="00871EF8" w:rsidRPr="00871EF8">
            <w:rPr>
              <w:b w:val="0"/>
              <w:bCs/>
              <w:color w:val="000000"/>
            </w:rPr>
            <w:t>(81)</w:t>
          </w:r>
        </w:sdtContent>
      </w:sdt>
    </w:p>
    <w:p w14:paraId="1A10E80C" w14:textId="1476972D" w:rsidR="00B17B95" w:rsidRDefault="00560067" w:rsidP="00560067">
      <w:pPr>
        <w:ind w:firstLine="0"/>
        <w:jc w:val="both"/>
        <w:rPr>
          <w:b w:val="0"/>
          <w:bCs/>
        </w:rPr>
      </w:pPr>
      <w:r>
        <w:rPr>
          <w:b w:val="0"/>
          <w:bCs/>
        </w:rPr>
        <w:t xml:space="preserve">        </w:t>
      </w:r>
      <w:r w:rsidRPr="006B5A19">
        <w:rPr>
          <w:b w:val="0"/>
          <w:bCs/>
        </w:rPr>
        <w:t xml:space="preserve">Kişilik kavramı, </w:t>
      </w:r>
      <w:r>
        <w:rPr>
          <w:b w:val="0"/>
          <w:bCs/>
        </w:rPr>
        <w:t>kişinin</w:t>
      </w:r>
      <w:r w:rsidRPr="006B5A19">
        <w:rPr>
          <w:b w:val="0"/>
          <w:bCs/>
        </w:rPr>
        <w:t xml:space="preserve"> kendine </w:t>
      </w:r>
      <w:r>
        <w:rPr>
          <w:b w:val="0"/>
          <w:bCs/>
        </w:rPr>
        <w:t>has</w:t>
      </w:r>
      <w:r w:rsidRPr="006B5A19">
        <w:rPr>
          <w:b w:val="0"/>
          <w:bCs/>
        </w:rPr>
        <w:t xml:space="preserve"> olan ve</w:t>
      </w:r>
      <w:r>
        <w:rPr>
          <w:b w:val="0"/>
          <w:bCs/>
        </w:rPr>
        <w:t xml:space="preserve"> onu</w:t>
      </w:r>
      <w:r w:rsidRPr="006B5A19">
        <w:rPr>
          <w:b w:val="0"/>
          <w:bCs/>
        </w:rPr>
        <w:t xml:space="preserve"> </w:t>
      </w:r>
      <w:r>
        <w:rPr>
          <w:b w:val="0"/>
          <w:bCs/>
        </w:rPr>
        <w:t>diğerlerinden</w:t>
      </w:r>
      <w:r w:rsidRPr="006B5A19">
        <w:rPr>
          <w:b w:val="0"/>
          <w:bCs/>
        </w:rPr>
        <w:t xml:space="preserve"> ayırt ettiren özelliklerini içerir. Bu özellikler </w:t>
      </w:r>
      <w:r>
        <w:rPr>
          <w:b w:val="0"/>
          <w:bCs/>
        </w:rPr>
        <w:t>kişinin</w:t>
      </w:r>
      <w:r w:rsidRPr="006B5A19">
        <w:rPr>
          <w:b w:val="0"/>
          <w:bCs/>
        </w:rPr>
        <w:t xml:space="preserve"> bilişsel ve </w:t>
      </w:r>
      <w:r>
        <w:rPr>
          <w:b w:val="0"/>
          <w:bCs/>
        </w:rPr>
        <w:t>emosyonel</w:t>
      </w:r>
      <w:r w:rsidRPr="006B5A19">
        <w:rPr>
          <w:b w:val="0"/>
          <w:bCs/>
        </w:rPr>
        <w:t xml:space="preserve"> değerlendirmelerin</w:t>
      </w:r>
      <w:r>
        <w:rPr>
          <w:b w:val="0"/>
          <w:bCs/>
        </w:rPr>
        <w:t>i</w:t>
      </w:r>
      <w:r w:rsidRPr="006B5A19">
        <w:rPr>
          <w:b w:val="0"/>
          <w:bCs/>
        </w:rPr>
        <w:t xml:space="preserve"> </w:t>
      </w:r>
      <w:r>
        <w:rPr>
          <w:b w:val="0"/>
          <w:bCs/>
        </w:rPr>
        <w:t xml:space="preserve">kaynak alarak </w:t>
      </w:r>
      <w:r w:rsidRPr="006B5A19">
        <w:rPr>
          <w:b w:val="0"/>
          <w:bCs/>
        </w:rPr>
        <w:t>iç düny</w:t>
      </w:r>
      <w:r>
        <w:rPr>
          <w:b w:val="0"/>
          <w:bCs/>
        </w:rPr>
        <w:t>asına ve çevresine</w:t>
      </w:r>
      <w:r w:rsidRPr="006B5A19">
        <w:rPr>
          <w:b w:val="0"/>
          <w:bCs/>
        </w:rPr>
        <w:t xml:space="preserve"> uyum </w:t>
      </w:r>
      <w:r>
        <w:rPr>
          <w:b w:val="0"/>
          <w:bCs/>
        </w:rPr>
        <w:t xml:space="preserve">sağlamak üzere </w:t>
      </w:r>
      <w:r w:rsidRPr="006B5A19">
        <w:rPr>
          <w:b w:val="0"/>
          <w:bCs/>
        </w:rPr>
        <w:t>geliştir</w:t>
      </w:r>
      <w:r>
        <w:rPr>
          <w:b w:val="0"/>
          <w:bCs/>
        </w:rPr>
        <w:t>diği</w:t>
      </w:r>
      <w:r w:rsidRPr="006B5A19">
        <w:rPr>
          <w:b w:val="0"/>
          <w:bCs/>
        </w:rPr>
        <w:t xml:space="preserve"> duyu</w:t>
      </w:r>
      <w:r>
        <w:rPr>
          <w:b w:val="0"/>
          <w:bCs/>
        </w:rPr>
        <w:t>m</w:t>
      </w:r>
      <w:r w:rsidRPr="006B5A19">
        <w:rPr>
          <w:b w:val="0"/>
          <w:bCs/>
        </w:rPr>
        <w:t>, düş</w:t>
      </w:r>
      <w:r>
        <w:rPr>
          <w:b w:val="0"/>
          <w:bCs/>
        </w:rPr>
        <w:t>ünce</w:t>
      </w:r>
      <w:r w:rsidRPr="006B5A19">
        <w:rPr>
          <w:b w:val="0"/>
          <w:bCs/>
        </w:rPr>
        <w:t xml:space="preserve"> ve davranış </w:t>
      </w:r>
      <w:r>
        <w:rPr>
          <w:b w:val="0"/>
          <w:bCs/>
        </w:rPr>
        <w:t>şekillerinden</w:t>
      </w:r>
      <w:r w:rsidRPr="006B5A19">
        <w:rPr>
          <w:b w:val="0"/>
          <w:bCs/>
        </w:rPr>
        <w:t xml:space="preserve"> </w:t>
      </w:r>
      <w:r>
        <w:rPr>
          <w:b w:val="0"/>
          <w:bCs/>
        </w:rPr>
        <w:t>meydana gelir</w:t>
      </w:r>
      <w:r w:rsidRPr="006B5A19">
        <w:rPr>
          <w:b w:val="0"/>
          <w:bCs/>
        </w:rPr>
        <w:t>. Bu</w:t>
      </w:r>
      <w:r>
        <w:rPr>
          <w:b w:val="0"/>
          <w:bCs/>
        </w:rPr>
        <w:t>nlar</w:t>
      </w:r>
      <w:r w:rsidRPr="006B5A19">
        <w:rPr>
          <w:b w:val="0"/>
          <w:bCs/>
        </w:rPr>
        <w:t>, b</w:t>
      </w:r>
      <w:r>
        <w:rPr>
          <w:b w:val="0"/>
          <w:bCs/>
        </w:rPr>
        <w:t xml:space="preserve">azı </w:t>
      </w:r>
      <w:r w:rsidRPr="006B5A19">
        <w:rPr>
          <w:b w:val="0"/>
          <w:bCs/>
        </w:rPr>
        <w:t xml:space="preserve">durumlarda belli </w:t>
      </w:r>
      <w:r>
        <w:rPr>
          <w:b w:val="0"/>
          <w:bCs/>
        </w:rPr>
        <w:t>emosyonel yanıtları</w:t>
      </w:r>
      <w:r w:rsidRPr="006B5A19">
        <w:rPr>
          <w:b w:val="0"/>
          <w:bCs/>
        </w:rPr>
        <w:t xml:space="preserve"> </w:t>
      </w:r>
      <w:r>
        <w:rPr>
          <w:b w:val="0"/>
          <w:bCs/>
        </w:rPr>
        <w:t>verebilme</w:t>
      </w:r>
      <w:r w:rsidRPr="006B5A19">
        <w:rPr>
          <w:b w:val="0"/>
          <w:bCs/>
        </w:rPr>
        <w:t xml:space="preserve"> yetileri, engelle</w:t>
      </w:r>
      <w:r>
        <w:rPr>
          <w:b w:val="0"/>
          <w:bCs/>
        </w:rPr>
        <w:t>n</w:t>
      </w:r>
      <w:r w:rsidRPr="006B5A19">
        <w:rPr>
          <w:b w:val="0"/>
          <w:bCs/>
        </w:rPr>
        <w:t>me ve</w:t>
      </w:r>
      <w:r>
        <w:rPr>
          <w:b w:val="0"/>
          <w:bCs/>
        </w:rPr>
        <w:t>ya</w:t>
      </w:r>
      <w:r w:rsidRPr="006B5A19">
        <w:rPr>
          <w:b w:val="0"/>
          <w:bCs/>
        </w:rPr>
        <w:t xml:space="preserve"> çatışma</w:t>
      </w:r>
      <w:r>
        <w:rPr>
          <w:b w:val="0"/>
          <w:bCs/>
        </w:rPr>
        <w:t>yla</w:t>
      </w:r>
      <w:r w:rsidRPr="006B5A19">
        <w:rPr>
          <w:b w:val="0"/>
          <w:bCs/>
        </w:rPr>
        <w:t xml:space="preserve"> baş etme </w:t>
      </w:r>
      <w:r>
        <w:rPr>
          <w:b w:val="0"/>
          <w:bCs/>
        </w:rPr>
        <w:t>şekilleri</w:t>
      </w:r>
      <w:r w:rsidRPr="006B5A19">
        <w:rPr>
          <w:b w:val="0"/>
          <w:bCs/>
        </w:rPr>
        <w:t xml:space="preserve"> ve savunma düzenekleridir. </w:t>
      </w:r>
      <w:sdt>
        <w:sdtPr>
          <w:rPr>
            <w:b w:val="0"/>
            <w:bCs/>
            <w:color w:val="000000"/>
          </w:rPr>
          <w:tag w:val="MENDELEY_CITATION_v3_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"/>
          <w:id w:val="-722980768"/>
          <w:placeholder>
            <w:docPart w:val="D77E896CA3BC48D89F32BE8ABB5EABFE"/>
          </w:placeholder>
        </w:sdtPr>
        <w:sdtContent>
          <w:r w:rsidR="00871EF8" w:rsidRPr="00871EF8">
            <w:rPr>
              <w:b w:val="0"/>
              <w:bCs/>
              <w:color w:val="000000"/>
            </w:rPr>
            <w:t>(80)</w:t>
          </w:r>
        </w:sdtContent>
      </w:sdt>
    </w:p>
    <w:p w14:paraId="543C9F5F" w14:textId="3D9AAE66" w:rsidR="00CC2BFA" w:rsidRDefault="00D13FB6" w:rsidP="00560067">
      <w:pPr>
        <w:ind w:firstLine="0"/>
        <w:jc w:val="both"/>
        <w:rPr>
          <w:b w:val="0"/>
          <w:bCs/>
        </w:rPr>
      </w:pPr>
      <w:r>
        <w:rPr>
          <w:b w:val="0"/>
          <w:bCs/>
        </w:rPr>
        <w:t xml:space="preserve">        İnsanın doğduğu günden beri </w:t>
      </w:r>
      <w:r w:rsidR="00B17B95" w:rsidRPr="00B17F76">
        <w:rPr>
          <w:b w:val="0"/>
          <w:bCs/>
        </w:rPr>
        <w:t>sahip olduğu</w:t>
      </w:r>
      <w:r>
        <w:rPr>
          <w:b w:val="0"/>
          <w:bCs/>
        </w:rPr>
        <w:t xml:space="preserve"> donanımları</w:t>
      </w:r>
      <w:r w:rsidR="00B17B95" w:rsidRPr="00B17F76">
        <w:rPr>
          <w:b w:val="0"/>
          <w:bCs/>
        </w:rPr>
        <w:t xml:space="preserve"> kişiliğin biyolojik </w:t>
      </w:r>
      <w:r>
        <w:rPr>
          <w:b w:val="0"/>
          <w:bCs/>
        </w:rPr>
        <w:t>yönünü</w:t>
      </w:r>
      <w:r w:rsidR="00B17B95" w:rsidRPr="00B17F76">
        <w:rPr>
          <w:b w:val="0"/>
          <w:bCs/>
        </w:rPr>
        <w:t xml:space="preserve"> </w:t>
      </w:r>
      <w:r>
        <w:rPr>
          <w:b w:val="0"/>
          <w:bCs/>
        </w:rPr>
        <w:t>belirtirken</w:t>
      </w:r>
      <w:r w:rsidR="00B17B95" w:rsidRPr="00B17F76">
        <w:rPr>
          <w:b w:val="0"/>
          <w:bCs/>
        </w:rPr>
        <w:t xml:space="preserve"> </w:t>
      </w:r>
      <w:r>
        <w:rPr>
          <w:b w:val="0"/>
          <w:bCs/>
        </w:rPr>
        <w:t xml:space="preserve">hayatının ileriki dönemlerinde kazanmış olduğu </w:t>
      </w:r>
      <w:r w:rsidR="00B17B95" w:rsidRPr="00B17F76">
        <w:rPr>
          <w:b w:val="0"/>
          <w:bCs/>
        </w:rPr>
        <w:t>donanımlar</w:t>
      </w:r>
      <w:r>
        <w:rPr>
          <w:b w:val="0"/>
          <w:bCs/>
        </w:rPr>
        <w:t xml:space="preserve">ı ise </w:t>
      </w:r>
      <w:r w:rsidR="00B17B95" w:rsidRPr="00B17F76">
        <w:rPr>
          <w:b w:val="0"/>
          <w:bCs/>
        </w:rPr>
        <w:t xml:space="preserve">kişiliğin sosyal boyutunu </w:t>
      </w:r>
      <w:r>
        <w:rPr>
          <w:b w:val="0"/>
          <w:bCs/>
        </w:rPr>
        <w:t>oluşturmaktadır</w:t>
      </w:r>
      <w:r w:rsidR="00B17B95" w:rsidRPr="00B17F76">
        <w:rPr>
          <w:b w:val="0"/>
          <w:bCs/>
        </w:rPr>
        <w:t xml:space="preserve">. </w:t>
      </w:r>
      <w:sdt>
        <w:sdtPr>
          <w:rPr>
            <w:b w:val="0"/>
            <w:bCs/>
            <w:color w:val="000000"/>
          </w:rPr>
          <w:tag w:val="MENDELEY_CITATION_v3_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"/>
          <w:id w:val="-2070644709"/>
          <w:placeholder>
            <w:docPart w:val="DefaultPlaceholder_-1854013440"/>
          </w:placeholder>
        </w:sdtPr>
        <w:sdtContent>
          <w:r w:rsidR="00871EF8" w:rsidRPr="00871EF8">
            <w:rPr>
              <w:b w:val="0"/>
              <w:bCs/>
              <w:color w:val="000000"/>
            </w:rPr>
            <w:t>(81)</w:t>
          </w:r>
        </w:sdtContent>
      </w:sdt>
    </w:p>
    <w:p w14:paraId="3E632FBD" w14:textId="5AB7A3E5" w:rsidR="005844E4" w:rsidRDefault="00CC2BFA" w:rsidP="00560067">
      <w:pPr>
        <w:ind w:firstLine="0"/>
        <w:jc w:val="both"/>
        <w:rPr>
          <w:b w:val="0"/>
          <w:bCs/>
        </w:rPr>
      </w:pPr>
      <w:r>
        <w:rPr>
          <w:b w:val="0"/>
          <w:bCs/>
        </w:rPr>
        <w:t xml:space="preserve">       B</w:t>
      </w:r>
      <w:r w:rsidR="00B17F76" w:rsidRPr="00B17F76">
        <w:rPr>
          <w:b w:val="0"/>
          <w:bCs/>
        </w:rPr>
        <w:t xml:space="preserve">elirli bir </w:t>
      </w:r>
      <w:r>
        <w:rPr>
          <w:b w:val="0"/>
          <w:bCs/>
        </w:rPr>
        <w:t>çevredeki bireylerin aynı</w:t>
      </w:r>
      <w:r w:rsidR="00B17F76" w:rsidRPr="00B17F76">
        <w:rPr>
          <w:b w:val="0"/>
          <w:bCs/>
        </w:rPr>
        <w:t xml:space="preserve"> </w:t>
      </w:r>
      <w:r>
        <w:rPr>
          <w:b w:val="0"/>
          <w:bCs/>
        </w:rPr>
        <w:t>çevreden</w:t>
      </w:r>
      <w:r w:rsidR="00B17F76" w:rsidRPr="00B17F76">
        <w:rPr>
          <w:b w:val="0"/>
          <w:bCs/>
        </w:rPr>
        <w:t xml:space="preserve"> farklı </w:t>
      </w:r>
      <w:r>
        <w:rPr>
          <w:b w:val="0"/>
          <w:bCs/>
        </w:rPr>
        <w:t>şekillerde etkilendikleri ve aynı uyaranlara birbirlerinden farklı karşılıklar verdikleri gözlenmiştir.</w:t>
      </w:r>
      <w:r w:rsidR="00B17F76" w:rsidRPr="00B17F76">
        <w:rPr>
          <w:b w:val="0"/>
          <w:bCs/>
        </w:rPr>
        <w:t xml:space="preserve"> </w:t>
      </w:r>
      <w:r>
        <w:rPr>
          <w:b w:val="0"/>
          <w:bCs/>
        </w:rPr>
        <w:t xml:space="preserve">Bu </w:t>
      </w:r>
      <w:r w:rsidR="00455FE7">
        <w:rPr>
          <w:b w:val="0"/>
          <w:bCs/>
        </w:rPr>
        <w:t>yüzden,</w:t>
      </w:r>
      <w:r w:rsidR="00B17F76" w:rsidRPr="00B17F76">
        <w:rPr>
          <w:b w:val="0"/>
          <w:bCs/>
        </w:rPr>
        <w:t xml:space="preserve"> </w:t>
      </w:r>
      <w:r>
        <w:rPr>
          <w:b w:val="0"/>
          <w:bCs/>
        </w:rPr>
        <w:t>kişilerin olaylar karşısında verebilecekleri tepkileri veya davranışlarını kestirmek</w:t>
      </w:r>
      <w:r w:rsidR="005844E4">
        <w:rPr>
          <w:b w:val="0"/>
          <w:bCs/>
        </w:rPr>
        <w:t>, düzenlemek</w:t>
      </w:r>
      <w:r w:rsidR="00B17F76" w:rsidRPr="00B17F76">
        <w:rPr>
          <w:b w:val="0"/>
          <w:bCs/>
        </w:rPr>
        <w:t xml:space="preserve"> </w:t>
      </w:r>
      <w:r w:rsidR="005844E4">
        <w:rPr>
          <w:b w:val="0"/>
          <w:bCs/>
        </w:rPr>
        <w:t xml:space="preserve">çok </w:t>
      </w:r>
      <w:r w:rsidR="00B17F76" w:rsidRPr="00B17F76">
        <w:rPr>
          <w:b w:val="0"/>
          <w:bCs/>
        </w:rPr>
        <w:t>zor</w:t>
      </w:r>
      <w:r w:rsidR="005844E4">
        <w:rPr>
          <w:b w:val="0"/>
          <w:bCs/>
        </w:rPr>
        <w:t xml:space="preserve"> olmaktadır</w:t>
      </w:r>
      <w:r w:rsidR="00B17F76" w:rsidRPr="00B17F76">
        <w:rPr>
          <w:b w:val="0"/>
          <w:bCs/>
        </w:rPr>
        <w:t xml:space="preserve">. Bu </w:t>
      </w:r>
      <w:r w:rsidR="005844E4">
        <w:rPr>
          <w:b w:val="0"/>
          <w:bCs/>
        </w:rPr>
        <w:t>durumun nedenine baktığımızda karşımıza kişilik kavramı çıkmaktadır</w:t>
      </w:r>
      <w:r w:rsidR="00B17B95">
        <w:rPr>
          <w:b w:val="0"/>
          <w:bCs/>
        </w:rPr>
        <w:t>.</w:t>
      </w:r>
      <w:sdt>
        <w:sdtPr>
          <w:rPr>
            <w:b w:val="0"/>
            <w:bCs/>
            <w:color w:val="000000"/>
          </w:rPr>
          <w:tag w:val="MENDELEY_CITATION_v3_eyJjaXRhdGlvbklEIjoiTUVOREVMRVlfQ0lUQVRJT05fNTZiODM2NTctNGYwNy00YmYzLTgxZjMtN2E2YmQ2OTU5OTU0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
          <w:id w:val="-1033875523"/>
          <w:placeholder>
            <w:docPart w:val="3A2A6BC972D247DFAFDBAB7D16E84555"/>
          </w:placeholder>
        </w:sdtPr>
        <w:sdtContent>
          <w:r w:rsidR="00871EF8" w:rsidRPr="00871EF8">
            <w:rPr>
              <w:b w:val="0"/>
              <w:bCs/>
              <w:color w:val="000000"/>
            </w:rPr>
            <w:t>(82)</w:t>
          </w:r>
        </w:sdtContent>
      </w:sdt>
    </w:p>
    <w:p w14:paraId="0074D808" w14:textId="08BA4692" w:rsidR="00B17F76" w:rsidRPr="00B17F76" w:rsidRDefault="005844E4" w:rsidP="00560067">
      <w:pPr>
        <w:ind w:firstLine="0"/>
        <w:jc w:val="both"/>
        <w:rPr>
          <w:b w:val="0"/>
          <w:bCs/>
        </w:rPr>
      </w:pPr>
      <w:r>
        <w:rPr>
          <w:b w:val="0"/>
          <w:bCs/>
        </w:rPr>
        <w:t xml:space="preserve">     </w:t>
      </w:r>
      <w:r w:rsidR="00CC2BFA">
        <w:rPr>
          <w:b w:val="0"/>
          <w:bCs/>
        </w:rPr>
        <w:t xml:space="preserve"> </w:t>
      </w:r>
      <w:r w:rsidR="00CC2BFA" w:rsidRPr="00B17F76">
        <w:rPr>
          <w:b w:val="0"/>
          <w:bCs/>
        </w:rPr>
        <w:t xml:space="preserve">Kişilik kavramı, her </w:t>
      </w:r>
      <w:r w:rsidR="00CC2BFA">
        <w:rPr>
          <w:b w:val="0"/>
          <w:bCs/>
        </w:rPr>
        <w:t xml:space="preserve">bir </w:t>
      </w:r>
      <w:r w:rsidR="00CC2BFA" w:rsidRPr="00B17F76">
        <w:rPr>
          <w:b w:val="0"/>
          <w:bCs/>
        </w:rPr>
        <w:t>kuram</w:t>
      </w:r>
      <w:r w:rsidR="00CC2BFA">
        <w:rPr>
          <w:b w:val="0"/>
          <w:bCs/>
        </w:rPr>
        <w:t>cı</w:t>
      </w:r>
      <w:r w:rsidR="00CC2BFA" w:rsidRPr="00B17F76">
        <w:rPr>
          <w:b w:val="0"/>
          <w:bCs/>
        </w:rPr>
        <w:t xml:space="preserve"> için farklı açılardan</w:t>
      </w:r>
      <w:r w:rsidR="00CC2BFA">
        <w:rPr>
          <w:b w:val="0"/>
          <w:bCs/>
        </w:rPr>
        <w:t xml:space="preserve"> anlatılmıştır</w:t>
      </w:r>
      <w:r w:rsidR="00B17F76" w:rsidRPr="00B17F76">
        <w:rPr>
          <w:b w:val="0"/>
          <w:bCs/>
        </w:rPr>
        <w:t xml:space="preserve">. </w:t>
      </w:r>
      <w:proofErr w:type="spellStart"/>
      <w:r w:rsidR="00B17F76" w:rsidRPr="00B17F76">
        <w:rPr>
          <w:b w:val="0"/>
          <w:bCs/>
        </w:rPr>
        <w:t>Allport</w:t>
      </w:r>
      <w:proofErr w:type="spellEnd"/>
      <w:r w:rsidR="00B17F76" w:rsidRPr="00B17F76">
        <w:rPr>
          <w:b w:val="0"/>
          <w:bCs/>
        </w:rPr>
        <w:t xml:space="preserve"> </w:t>
      </w:r>
      <w:r w:rsidR="001D7724">
        <w:rPr>
          <w:b w:val="0"/>
          <w:bCs/>
        </w:rPr>
        <w:t>,</w:t>
      </w:r>
      <w:r w:rsidR="00B17F76" w:rsidRPr="00B17F76">
        <w:rPr>
          <w:b w:val="0"/>
          <w:bCs/>
        </w:rPr>
        <w:t>1937</w:t>
      </w:r>
      <w:r w:rsidR="001D7724">
        <w:rPr>
          <w:b w:val="0"/>
          <w:bCs/>
        </w:rPr>
        <w:t xml:space="preserve"> yılında kişiliği</w:t>
      </w:r>
      <w:r w:rsidR="00B17F76" w:rsidRPr="00B17F76">
        <w:rPr>
          <w:b w:val="0"/>
          <w:bCs/>
        </w:rPr>
        <w:t xml:space="preserve"> “</w:t>
      </w:r>
      <w:r w:rsidR="001D7724">
        <w:rPr>
          <w:b w:val="0"/>
          <w:bCs/>
        </w:rPr>
        <w:t>kişinin ortama sağlayacağı</w:t>
      </w:r>
      <w:r w:rsidR="00B17F76" w:rsidRPr="00B17F76">
        <w:rPr>
          <w:b w:val="0"/>
          <w:bCs/>
        </w:rPr>
        <w:t xml:space="preserve"> uyumu belirleyen </w:t>
      </w:r>
      <w:proofErr w:type="spellStart"/>
      <w:r w:rsidR="00B17F76" w:rsidRPr="00B17F76">
        <w:rPr>
          <w:b w:val="0"/>
          <w:bCs/>
        </w:rPr>
        <w:t>psiko</w:t>
      </w:r>
      <w:proofErr w:type="spellEnd"/>
      <w:r w:rsidR="00B17F76" w:rsidRPr="00B17F76">
        <w:rPr>
          <w:b w:val="0"/>
          <w:bCs/>
        </w:rPr>
        <w:t xml:space="preserve">-fiziksel </w:t>
      </w:r>
      <w:r w:rsidR="001D7724">
        <w:rPr>
          <w:b w:val="0"/>
          <w:bCs/>
        </w:rPr>
        <w:t>özelliklerin</w:t>
      </w:r>
      <w:r w:rsidR="00B17F76" w:rsidRPr="00B17F76">
        <w:rPr>
          <w:b w:val="0"/>
          <w:bCs/>
        </w:rPr>
        <w:t xml:space="preserve">, bireyin </w:t>
      </w:r>
      <w:r w:rsidR="001D7724">
        <w:rPr>
          <w:b w:val="0"/>
          <w:bCs/>
        </w:rPr>
        <w:t xml:space="preserve">içindeki </w:t>
      </w:r>
      <w:r w:rsidR="00B17F76" w:rsidRPr="00B17F76">
        <w:rPr>
          <w:b w:val="0"/>
          <w:bCs/>
        </w:rPr>
        <w:t xml:space="preserve">dinamik organizasyonları” </w:t>
      </w:r>
      <w:r w:rsidR="001D7724">
        <w:rPr>
          <w:b w:val="0"/>
          <w:bCs/>
        </w:rPr>
        <w:t>şeklinde tanımlarken</w:t>
      </w:r>
      <w:r w:rsidR="00B17F76" w:rsidRPr="00B17F76">
        <w:rPr>
          <w:b w:val="0"/>
          <w:bCs/>
        </w:rPr>
        <w:t>;</w:t>
      </w:r>
      <w:sdt>
        <w:sdtPr>
          <w:rPr>
            <w:b w:val="0"/>
            <w:bCs/>
            <w:color w:val="000000"/>
          </w:rPr>
          <w:tag w:val="MENDELEY_CITATION_v3_eyJjaXRhdGlvbklEIjoiTUVOREVMRVlfQ0lUQVRJT05fY2Q3ZDA0MzItMWFiYi00MDJmLWE0OWUtZGMyMjFjYWU4YWI0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
          <w:id w:val="-1983763565"/>
          <w:placeholder>
            <w:docPart w:val="DefaultPlaceholder_-1854013440"/>
          </w:placeholder>
        </w:sdtPr>
        <w:sdtContent>
          <w:r w:rsidR="00871EF8" w:rsidRPr="00871EF8">
            <w:rPr>
              <w:b w:val="0"/>
              <w:bCs/>
              <w:color w:val="000000"/>
            </w:rPr>
            <w:t>(83)</w:t>
          </w:r>
        </w:sdtContent>
      </w:sdt>
      <w:r w:rsidR="00B17F76" w:rsidRPr="00B17F76">
        <w:rPr>
          <w:b w:val="0"/>
          <w:bCs/>
        </w:rPr>
        <w:t xml:space="preserve"> </w:t>
      </w:r>
      <w:proofErr w:type="spellStart"/>
      <w:r w:rsidR="00B17F76" w:rsidRPr="00B17F76">
        <w:rPr>
          <w:b w:val="0"/>
          <w:bCs/>
        </w:rPr>
        <w:t>McCrae</w:t>
      </w:r>
      <w:proofErr w:type="spellEnd"/>
      <w:r w:rsidR="00B17F76" w:rsidRPr="00B17F76">
        <w:rPr>
          <w:b w:val="0"/>
          <w:bCs/>
        </w:rPr>
        <w:t xml:space="preserve"> ve </w:t>
      </w:r>
      <w:proofErr w:type="spellStart"/>
      <w:r w:rsidR="00B17F76" w:rsidRPr="00B17F76">
        <w:rPr>
          <w:b w:val="0"/>
          <w:bCs/>
        </w:rPr>
        <w:t>Costa</w:t>
      </w:r>
      <w:proofErr w:type="spellEnd"/>
      <w:r w:rsidR="00423FAE">
        <w:rPr>
          <w:b w:val="0"/>
          <w:bCs/>
        </w:rPr>
        <w:t xml:space="preserve"> ise kişiliği</w:t>
      </w:r>
      <w:r w:rsidR="00B17F76" w:rsidRPr="00B17F76">
        <w:rPr>
          <w:b w:val="0"/>
          <w:bCs/>
        </w:rPr>
        <w:t xml:space="preserve"> “</w:t>
      </w:r>
      <w:r w:rsidR="004604D1">
        <w:rPr>
          <w:b w:val="0"/>
          <w:bCs/>
        </w:rPr>
        <w:t>kişinin</w:t>
      </w:r>
      <w:r w:rsidR="00B17F76" w:rsidRPr="00B17F76">
        <w:rPr>
          <w:b w:val="0"/>
          <w:bCs/>
        </w:rPr>
        <w:t xml:space="preserve"> </w:t>
      </w:r>
      <w:r w:rsidR="004604D1">
        <w:rPr>
          <w:b w:val="0"/>
          <w:bCs/>
        </w:rPr>
        <w:t>farklı</w:t>
      </w:r>
      <w:r w:rsidR="00B17F76" w:rsidRPr="00B17F76">
        <w:rPr>
          <w:b w:val="0"/>
          <w:bCs/>
        </w:rPr>
        <w:t xml:space="preserve"> durumlarda</w:t>
      </w:r>
      <w:r w:rsidR="00423FAE">
        <w:rPr>
          <w:b w:val="0"/>
          <w:bCs/>
        </w:rPr>
        <w:t xml:space="preserve"> sergilediği</w:t>
      </w:r>
      <w:r w:rsidR="00B17F76" w:rsidRPr="00B17F76">
        <w:rPr>
          <w:b w:val="0"/>
          <w:bCs/>
        </w:rPr>
        <w:t xml:space="preserve"> davranışları</w:t>
      </w:r>
      <w:r w:rsidR="00423FAE">
        <w:rPr>
          <w:b w:val="0"/>
          <w:bCs/>
        </w:rPr>
        <w:t xml:space="preserve"> belirleyen</w:t>
      </w:r>
      <w:r w:rsidR="00B17F76" w:rsidRPr="00B17F76">
        <w:rPr>
          <w:b w:val="0"/>
          <w:bCs/>
        </w:rPr>
        <w:t xml:space="preserve">, </w:t>
      </w:r>
      <w:r w:rsidR="00423FAE">
        <w:rPr>
          <w:b w:val="0"/>
          <w:bCs/>
        </w:rPr>
        <w:t>süreğen</w:t>
      </w:r>
      <w:r w:rsidR="00B17F76" w:rsidRPr="00B17F76">
        <w:rPr>
          <w:b w:val="0"/>
          <w:bCs/>
        </w:rPr>
        <w:t>, duygusa</w:t>
      </w:r>
      <w:r w:rsidR="00A3039A">
        <w:rPr>
          <w:b w:val="0"/>
          <w:bCs/>
        </w:rPr>
        <w:t>l</w:t>
      </w:r>
      <w:r w:rsidR="00B17F76" w:rsidRPr="00B17F76">
        <w:rPr>
          <w:b w:val="0"/>
          <w:bCs/>
        </w:rPr>
        <w:t xml:space="preserve">, motivasyonel ve tecrübeye dayalı </w:t>
      </w:r>
      <w:r w:rsidR="00423FAE">
        <w:rPr>
          <w:b w:val="0"/>
          <w:bCs/>
        </w:rPr>
        <w:t>iletişim şekli</w:t>
      </w:r>
      <w:r w:rsidR="00B17F76" w:rsidRPr="00B17F76">
        <w:rPr>
          <w:b w:val="0"/>
          <w:bCs/>
        </w:rPr>
        <w:t xml:space="preserve">” olarak </w:t>
      </w:r>
      <w:r w:rsidR="00B17F76" w:rsidRPr="00B17F76">
        <w:rPr>
          <w:b w:val="0"/>
          <w:bCs/>
        </w:rPr>
        <w:lastRenderedPageBreak/>
        <w:t>belirtilmiştir.</w:t>
      </w:r>
      <w:sdt>
        <w:sdtPr>
          <w:rPr>
            <w:b w:val="0"/>
            <w:bCs/>
            <w:color w:val="000000"/>
          </w:rPr>
          <w:tag w:val="MENDELEY_CITATION_v3_eyJjaXRhdGlvbklEIjoiTUVOREVMRVlfQ0lUQVRJT05fNDIzMDY1ZmYtOWFhZC00YmFmLTkxODUtNGM4NTFlMDQ2ZTQy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
          <w:id w:val="1349827679"/>
          <w:placeholder>
            <w:docPart w:val="DefaultPlaceholder_-1854013440"/>
          </w:placeholder>
        </w:sdtPr>
        <w:sdtContent>
          <w:r w:rsidR="00871EF8" w:rsidRPr="00871EF8">
            <w:rPr>
              <w:b w:val="0"/>
              <w:bCs/>
              <w:color w:val="000000"/>
            </w:rPr>
            <w:t>(82)</w:t>
          </w:r>
        </w:sdtContent>
      </w:sdt>
      <w:r w:rsidR="00B17F76" w:rsidRPr="00B17F76">
        <w:rPr>
          <w:b w:val="0"/>
          <w:bCs/>
        </w:rPr>
        <w:t xml:space="preserve"> Schultz</w:t>
      </w:r>
      <w:r w:rsidR="00423FAE">
        <w:rPr>
          <w:b w:val="0"/>
          <w:bCs/>
        </w:rPr>
        <w:t>, k</w:t>
      </w:r>
      <w:r w:rsidR="00B17F76" w:rsidRPr="00B17F76">
        <w:rPr>
          <w:b w:val="0"/>
          <w:bCs/>
        </w:rPr>
        <w:t xml:space="preserve">işiliğin </w:t>
      </w:r>
      <w:r w:rsidR="00423FAE">
        <w:rPr>
          <w:b w:val="0"/>
          <w:bCs/>
        </w:rPr>
        <w:t xml:space="preserve">aniden </w:t>
      </w:r>
      <w:r w:rsidR="00B17F76" w:rsidRPr="00B17F76">
        <w:rPr>
          <w:b w:val="0"/>
          <w:bCs/>
        </w:rPr>
        <w:t xml:space="preserve">olan </w:t>
      </w:r>
      <w:r w:rsidR="00423FAE">
        <w:rPr>
          <w:b w:val="0"/>
          <w:bCs/>
        </w:rPr>
        <w:t>değişimlere</w:t>
      </w:r>
      <w:r w:rsidR="00B17F76" w:rsidRPr="00B17F76">
        <w:rPr>
          <w:b w:val="0"/>
          <w:bCs/>
        </w:rPr>
        <w:t xml:space="preserve"> karşı dirençli olduğunu </w:t>
      </w:r>
      <w:r w:rsidR="00423FAE">
        <w:rPr>
          <w:b w:val="0"/>
          <w:bCs/>
        </w:rPr>
        <w:t>ama</w:t>
      </w:r>
      <w:r w:rsidR="00B17F76" w:rsidRPr="00B17F76">
        <w:rPr>
          <w:b w:val="0"/>
          <w:bCs/>
        </w:rPr>
        <w:t xml:space="preserve"> </w:t>
      </w:r>
      <w:r w:rsidR="00423FAE">
        <w:rPr>
          <w:b w:val="0"/>
          <w:bCs/>
        </w:rPr>
        <w:t>bazı</w:t>
      </w:r>
      <w:r w:rsidR="00B17F76" w:rsidRPr="00B17F76">
        <w:rPr>
          <w:b w:val="0"/>
          <w:bCs/>
        </w:rPr>
        <w:t xml:space="preserve"> olaylar </w:t>
      </w:r>
      <w:r w:rsidR="00423FAE">
        <w:rPr>
          <w:b w:val="0"/>
          <w:bCs/>
        </w:rPr>
        <w:t>sonrasında</w:t>
      </w:r>
      <w:r w:rsidR="00B17F76" w:rsidRPr="00B17F76">
        <w:rPr>
          <w:b w:val="0"/>
          <w:bCs/>
        </w:rPr>
        <w:t xml:space="preserve"> </w:t>
      </w:r>
      <w:r w:rsidR="00423FAE">
        <w:rPr>
          <w:b w:val="0"/>
          <w:bCs/>
        </w:rPr>
        <w:t>farklılaşabilen ve gelişebilen</w:t>
      </w:r>
      <w:r w:rsidR="00B17F76" w:rsidRPr="00B17F76">
        <w:rPr>
          <w:b w:val="0"/>
          <w:bCs/>
        </w:rPr>
        <w:t xml:space="preserve"> bir yapıda olduğunu savunur.</w:t>
      </w:r>
      <w:sdt>
        <w:sdtPr>
          <w:rPr>
            <w:b w:val="0"/>
            <w:bCs/>
            <w:color w:val="000000"/>
          </w:rPr>
          <w:tag w:val="MENDELEY_CITATION_v3_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"/>
          <w:id w:val="216787152"/>
          <w:placeholder>
            <w:docPart w:val="DefaultPlaceholder_-1854013440"/>
          </w:placeholder>
        </w:sdtPr>
        <w:sdtContent>
          <w:r w:rsidR="00871EF8" w:rsidRPr="00871EF8">
            <w:rPr>
              <w:b w:val="0"/>
              <w:bCs/>
              <w:color w:val="000000"/>
            </w:rPr>
            <w:t>(84)</w:t>
          </w:r>
        </w:sdtContent>
      </w:sdt>
      <w:r w:rsidR="00B17F76" w:rsidRPr="00B17F76">
        <w:rPr>
          <w:b w:val="0"/>
          <w:bCs/>
        </w:rPr>
        <w:t xml:space="preserve"> Cüceloğlu ise </w:t>
      </w:r>
      <w:r w:rsidR="00423FAE">
        <w:rPr>
          <w:b w:val="0"/>
          <w:bCs/>
        </w:rPr>
        <w:t>bu kavramı</w:t>
      </w:r>
      <w:r w:rsidR="00B17F76" w:rsidRPr="00B17F76">
        <w:rPr>
          <w:b w:val="0"/>
          <w:bCs/>
        </w:rPr>
        <w:t xml:space="preserve">, </w:t>
      </w:r>
      <w:r w:rsidR="00423FAE">
        <w:rPr>
          <w:b w:val="0"/>
          <w:bCs/>
        </w:rPr>
        <w:t>kişilerin</w:t>
      </w:r>
      <w:r w:rsidR="00B17F76" w:rsidRPr="00B17F76">
        <w:rPr>
          <w:b w:val="0"/>
          <w:bCs/>
        </w:rPr>
        <w:t xml:space="preserve"> iç ve dış çevresi ile </w:t>
      </w:r>
      <w:r w:rsidR="00423FAE">
        <w:rPr>
          <w:b w:val="0"/>
          <w:bCs/>
        </w:rPr>
        <w:t>etkileşime geçerken kullandığı</w:t>
      </w:r>
      <w:r w:rsidR="00B17F76" w:rsidRPr="00B17F76">
        <w:rPr>
          <w:b w:val="0"/>
          <w:bCs/>
        </w:rPr>
        <w:t xml:space="preserve">, </w:t>
      </w:r>
      <w:r w:rsidR="00423FAE">
        <w:rPr>
          <w:b w:val="0"/>
          <w:bCs/>
        </w:rPr>
        <w:t>başkalarından</w:t>
      </w:r>
      <w:r w:rsidR="00B17F76" w:rsidRPr="00B17F76">
        <w:rPr>
          <w:b w:val="0"/>
          <w:bCs/>
        </w:rPr>
        <w:t xml:space="preserve"> ayırt edici, tutarlı bir ilişki </w:t>
      </w:r>
      <w:r w:rsidR="00423FAE">
        <w:rPr>
          <w:b w:val="0"/>
          <w:bCs/>
        </w:rPr>
        <w:t>biçimi</w:t>
      </w:r>
      <w:r w:rsidR="00B17F76" w:rsidRPr="00B17F76">
        <w:rPr>
          <w:b w:val="0"/>
          <w:bCs/>
        </w:rPr>
        <w:t xml:space="preserve"> olarak </w:t>
      </w:r>
      <w:r w:rsidR="00423FAE">
        <w:rPr>
          <w:b w:val="0"/>
          <w:bCs/>
        </w:rPr>
        <w:t>değerlendirmiş</w:t>
      </w:r>
      <w:r w:rsidR="00B17F76" w:rsidRPr="00B17F76">
        <w:rPr>
          <w:b w:val="0"/>
          <w:bCs/>
        </w:rPr>
        <w:t>t</w:t>
      </w:r>
      <w:r w:rsidR="00423FAE">
        <w:rPr>
          <w:b w:val="0"/>
          <w:bCs/>
        </w:rPr>
        <w:t>i</w:t>
      </w:r>
      <w:r w:rsidR="00B17F76" w:rsidRPr="00B17F76">
        <w:rPr>
          <w:b w:val="0"/>
          <w:bCs/>
        </w:rPr>
        <w:t>r.</w:t>
      </w:r>
      <w:sdt>
        <w:sdtPr>
          <w:rPr>
            <w:b w:val="0"/>
            <w:bCs/>
            <w:color w:val="000000"/>
          </w:rPr>
          <w:tag w:val="MENDELEY_CITATION_v3_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"/>
          <w:id w:val="495929324"/>
          <w:placeholder>
            <w:docPart w:val="DefaultPlaceholder_-1854013440"/>
          </w:placeholder>
        </w:sdtPr>
        <w:sdtContent>
          <w:r w:rsidR="00871EF8" w:rsidRPr="00871EF8">
            <w:rPr>
              <w:b w:val="0"/>
              <w:bCs/>
              <w:color w:val="000000"/>
            </w:rPr>
            <w:t>(85)</w:t>
          </w:r>
        </w:sdtContent>
      </w:sdt>
    </w:p>
    <w:p w14:paraId="7A582E90" w14:textId="77777777" w:rsidR="00570AE7" w:rsidRDefault="00423FAE" w:rsidP="00560067">
      <w:pPr>
        <w:ind w:firstLine="0"/>
        <w:jc w:val="both"/>
        <w:rPr>
          <w:b w:val="0"/>
          <w:bCs/>
        </w:rPr>
      </w:pPr>
      <w:r>
        <w:rPr>
          <w:b w:val="0"/>
          <w:bCs/>
        </w:rPr>
        <w:t xml:space="preserve">          </w:t>
      </w:r>
      <w:r w:rsidR="00503488" w:rsidRPr="00503488">
        <w:rPr>
          <w:b w:val="0"/>
          <w:bCs/>
        </w:rPr>
        <w:t>Kişilik; yaşamış ol</w:t>
      </w:r>
      <w:r>
        <w:rPr>
          <w:b w:val="0"/>
          <w:bCs/>
        </w:rPr>
        <w:t>unan ve olunmakta olan</w:t>
      </w:r>
      <w:r w:rsidR="00503488" w:rsidRPr="00503488">
        <w:rPr>
          <w:b w:val="0"/>
          <w:bCs/>
        </w:rPr>
        <w:t xml:space="preserve"> çevrenin kültüründen, </w:t>
      </w:r>
      <w:r>
        <w:rPr>
          <w:b w:val="0"/>
          <w:bCs/>
        </w:rPr>
        <w:t xml:space="preserve">doğumsal </w:t>
      </w:r>
      <w:r w:rsidR="00503488" w:rsidRPr="00503488">
        <w:rPr>
          <w:b w:val="0"/>
          <w:bCs/>
        </w:rPr>
        <w:t>kalıt</w:t>
      </w:r>
      <w:r>
        <w:rPr>
          <w:b w:val="0"/>
          <w:bCs/>
        </w:rPr>
        <w:t>ım</w:t>
      </w:r>
      <w:r w:rsidR="00503488" w:rsidRPr="00503488">
        <w:rPr>
          <w:b w:val="0"/>
          <w:bCs/>
        </w:rPr>
        <w:t xml:space="preserve"> özelliklerinden, </w:t>
      </w:r>
      <w:r w:rsidR="00570AE7">
        <w:rPr>
          <w:b w:val="0"/>
          <w:bCs/>
        </w:rPr>
        <w:t>bireyin deneyimlerinden</w:t>
      </w:r>
      <w:r w:rsidR="00503488" w:rsidRPr="00503488">
        <w:rPr>
          <w:b w:val="0"/>
          <w:bCs/>
        </w:rPr>
        <w:t xml:space="preserve">, gelecek ile ilgili </w:t>
      </w:r>
      <w:r w:rsidR="00570AE7">
        <w:rPr>
          <w:b w:val="0"/>
          <w:bCs/>
        </w:rPr>
        <w:t xml:space="preserve">hayallerinden </w:t>
      </w:r>
      <w:r w:rsidR="00503488" w:rsidRPr="00503488">
        <w:rPr>
          <w:b w:val="0"/>
          <w:bCs/>
        </w:rPr>
        <w:t xml:space="preserve">etkilenerek şekillenmektedir. </w:t>
      </w:r>
      <w:r w:rsidR="00570AE7">
        <w:rPr>
          <w:b w:val="0"/>
          <w:bCs/>
        </w:rPr>
        <w:t xml:space="preserve">İnsanlar içinde bulundukları </w:t>
      </w:r>
      <w:r w:rsidR="00503488" w:rsidRPr="00503488">
        <w:rPr>
          <w:b w:val="0"/>
          <w:bCs/>
        </w:rPr>
        <w:t xml:space="preserve">ortamda </w:t>
      </w:r>
      <w:r w:rsidR="00570AE7">
        <w:rPr>
          <w:b w:val="0"/>
          <w:bCs/>
        </w:rPr>
        <w:t xml:space="preserve">yeni davranış örüntüleri </w:t>
      </w:r>
      <w:r w:rsidR="00503488" w:rsidRPr="00503488">
        <w:rPr>
          <w:b w:val="0"/>
          <w:bCs/>
        </w:rPr>
        <w:t>geliştirir</w:t>
      </w:r>
      <w:r w:rsidR="00570AE7">
        <w:rPr>
          <w:b w:val="0"/>
          <w:bCs/>
        </w:rPr>
        <w:t xml:space="preserve"> ve bu şekilde</w:t>
      </w:r>
      <w:r w:rsidR="00503488" w:rsidRPr="00503488">
        <w:rPr>
          <w:b w:val="0"/>
          <w:bCs/>
        </w:rPr>
        <w:t xml:space="preserve"> kişiliklerine katkı sağlarlar. </w:t>
      </w:r>
    </w:p>
    <w:p w14:paraId="67F9D6C1" w14:textId="54A90767" w:rsidR="00503488" w:rsidRPr="00503488" w:rsidRDefault="00570AE7" w:rsidP="00560067">
      <w:pPr>
        <w:ind w:firstLine="0"/>
        <w:jc w:val="both"/>
        <w:rPr>
          <w:b w:val="0"/>
          <w:bCs/>
        </w:rPr>
      </w:pPr>
      <w:r>
        <w:rPr>
          <w:b w:val="0"/>
          <w:bCs/>
        </w:rPr>
        <w:t xml:space="preserve">           </w:t>
      </w:r>
      <w:r w:rsidR="00503488" w:rsidRPr="00503488">
        <w:rPr>
          <w:b w:val="0"/>
          <w:bCs/>
        </w:rPr>
        <w:t xml:space="preserve">Bireyin ilk </w:t>
      </w:r>
      <w:r w:rsidR="00E82555">
        <w:rPr>
          <w:b w:val="0"/>
          <w:bCs/>
        </w:rPr>
        <w:t xml:space="preserve">çevresi olarak tanımlayabileceğimiz </w:t>
      </w:r>
      <w:r w:rsidR="00503488" w:rsidRPr="00503488">
        <w:rPr>
          <w:b w:val="0"/>
          <w:bCs/>
        </w:rPr>
        <w:t>aile ortamı kişiliğ</w:t>
      </w:r>
      <w:r w:rsidR="00E82555">
        <w:rPr>
          <w:b w:val="0"/>
          <w:bCs/>
        </w:rPr>
        <w:t>i en çok etkileyen kişiler arası etkileşimlerin kurulduğu</w:t>
      </w:r>
      <w:r w:rsidR="00503488" w:rsidRPr="00503488">
        <w:rPr>
          <w:b w:val="0"/>
          <w:bCs/>
        </w:rPr>
        <w:t xml:space="preserve"> faktörlerden biridir</w:t>
      </w:r>
      <w:r w:rsidR="00E82555">
        <w:rPr>
          <w:b w:val="0"/>
          <w:bCs/>
        </w:rPr>
        <w:t xml:space="preserve">. İnsan yavrusu </w:t>
      </w:r>
      <w:r w:rsidR="00503488" w:rsidRPr="00503488">
        <w:rPr>
          <w:b w:val="0"/>
          <w:bCs/>
        </w:rPr>
        <w:t>gözlemleme</w:t>
      </w:r>
      <w:r w:rsidR="00E82555">
        <w:rPr>
          <w:b w:val="0"/>
          <w:bCs/>
        </w:rPr>
        <w:t xml:space="preserve"> ve taklit etme </w:t>
      </w:r>
      <w:r w:rsidR="00E82555" w:rsidRPr="00503488">
        <w:rPr>
          <w:b w:val="0"/>
          <w:bCs/>
        </w:rPr>
        <w:t>yeteneğiyle</w:t>
      </w:r>
      <w:r w:rsidR="00503488" w:rsidRPr="00503488">
        <w:rPr>
          <w:b w:val="0"/>
          <w:bCs/>
        </w:rPr>
        <w:t xml:space="preserve"> birlikte doğar</w:t>
      </w:r>
      <w:r w:rsidR="00E82555">
        <w:rPr>
          <w:b w:val="0"/>
          <w:bCs/>
        </w:rPr>
        <w:t xml:space="preserve"> ve</w:t>
      </w:r>
      <w:r w:rsidR="00503488" w:rsidRPr="00503488">
        <w:rPr>
          <w:b w:val="0"/>
          <w:bCs/>
        </w:rPr>
        <w:t xml:space="preserve"> anlaşma, </w:t>
      </w:r>
      <w:r w:rsidR="00E82555">
        <w:rPr>
          <w:b w:val="0"/>
          <w:bCs/>
        </w:rPr>
        <w:t xml:space="preserve">iş bölümü kurma </w:t>
      </w:r>
      <w:r w:rsidR="00503488" w:rsidRPr="00503488">
        <w:rPr>
          <w:b w:val="0"/>
          <w:bCs/>
        </w:rPr>
        <w:t>ve uyumlu davran</w:t>
      </w:r>
      <w:r w:rsidR="00E82555">
        <w:rPr>
          <w:b w:val="0"/>
          <w:bCs/>
        </w:rPr>
        <w:t>ma gibi iletişim örüntülerini</w:t>
      </w:r>
      <w:r w:rsidR="00503488" w:rsidRPr="00503488">
        <w:rPr>
          <w:b w:val="0"/>
          <w:bCs/>
        </w:rPr>
        <w:t xml:space="preserve"> aile</w:t>
      </w:r>
      <w:r w:rsidR="00E82555">
        <w:rPr>
          <w:b w:val="0"/>
          <w:bCs/>
        </w:rPr>
        <w:t>de öğrenir</w:t>
      </w:r>
      <w:r w:rsidR="00503488" w:rsidRPr="00503488">
        <w:rPr>
          <w:b w:val="0"/>
          <w:bCs/>
        </w:rPr>
        <w:t>.</w:t>
      </w:r>
      <w:r w:rsidR="00E82555">
        <w:rPr>
          <w:b w:val="0"/>
          <w:bCs/>
        </w:rPr>
        <w:t xml:space="preserve"> Aynı şekilde</w:t>
      </w:r>
      <w:r w:rsidR="00503488" w:rsidRPr="00503488">
        <w:rPr>
          <w:b w:val="0"/>
          <w:bCs/>
        </w:rPr>
        <w:t xml:space="preserve"> </w:t>
      </w:r>
      <w:r w:rsidR="00E82555">
        <w:rPr>
          <w:b w:val="0"/>
          <w:bCs/>
        </w:rPr>
        <w:t>zıtlaşma</w:t>
      </w:r>
      <w:r w:rsidR="00503488" w:rsidRPr="00503488">
        <w:rPr>
          <w:b w:val="0"/>
          <w:bCs/>
        </w:rPr>
        <w:t xml:space="preserve">, </w:t>
      </w:r>
      <w:r w:rsidR="00E82555">
        <w:rPr>
          <w:b w:val="0"/>
          <w:bCs/>
        </w:rPr>
        <w:t>tartışmacı ve anlayışsız olma</w:t>
      </w:r>
      <w:r w:rsidR="00503488" w:rsidRPr="00503488">
        <w:rPr>
          <w:b w:val="0"/>
          <w:bCs/>
        </w:rPr>
        <w:t xml:space="preserve"> gibi </w:t>
      </w:r>
      <w:r w:rsidR="00E82555">
        <w:rPr>
          <w:b w:val="0"/>
          <w:bCs/>
        </w:rPr>
        <w:t>olumsuzlukları da buradan alabilir. Sonuç olarak</w:t>
      </w:r>
      <w:r w:rsidR="00503488" w:rsidRPr="00503488">
        <w:rPr>
          <w:b w:val="0"/>
          <w:bCs/>
        </w:rPr>
        <w:t xml:space="preserve"> </w:t>
      </w:r>
      <w:r w:rsidR="00E82555">
        <w:rPr>
          <w:b w:val="0"/>
          <w:bCs/>
        </w:rPr>
        <w:t xml:space="preserve">kişinin ailesinin ev ortamında </w:t>
      </w:r>
      <w:r w:rsidR="00503488" w:rsidRPr="00503488">
        <w:rPr>
          <w:b w:val="0"/>
          <w:bCs/>
        </w:rPr>
        <w:t xml:space="preserve">sergilediği </w:t>
      </w:r>
      <w:r w:rsidR="00E82555">
        <w:rPr>
          <w:b w:val="0"/>
          <w:bCs/>
        </w:rPr>
        <w:t xml:space="preserve">yapıcı veya yıkıcı </w:t>
      </w:r>
      <w:r w:rsidR="00503488" w:rsidRPr="00503488">
        <w:rPr>
          <w:b w:val="0"/>
          <w:bCs/>
        </w:rPr>
        <w:t>tutumlar</w:t>
      </w:r>
      <w:r w:rsidR="00E82555">
        <w:rPr>
          <w:b w:val="0"/>
          <w:bCs/>
        </w:rPr>
        <w:t>ın</w:t>
      </w:r>
      <w:r w:rsidR="00503488" w:rsidRPr="00503488">
        <w:rPr>
          <w:b w:val="0"/>
          <w:bCs/>
        </w:rPr>
        <w:t xml:space="preserve"> </w:t>
      </w:r>
      <w:r w:rsidR="00E82555">
        <w:rPr>
          <w:b w:val="0"/>
          <w:bCs/>
        </w:rPr>
        <w:t xml:space="preserve">onun </w:t>
      </w:r>
      <w:r w:rsidR="00503488" w:rsidRPr="00503488">
        <w:rPr>
          <w:b w:val="0"/>
          <w:bCs/>
        </w:rPr>
        <w:t>kişiliğin</w:t>
      </w:r>
      <w:r w:rsidR="00E82555">
        <w:rPr>
          <w:b w:val="0"/>
          <w:bCs/>
        </w:rPr>
        <w:t>in oluşmasında büyük payı vardır.</w:t>
      </w:r>
      <w:r w:rsidR="00503488" w:rsidRPr="00503488">
        <w:rPr>
          <w:b w:val="0"/>
          <w:bCs/>
        </w:rPr>
        <w:t xml:space="preserve"> </w:t>
      </w:r>
      <w:sdt>
        <w:sdtPr>
          <w:rPr>
            <w:b w:val="0"/>
            <w:bCs/>
            <w:color w:val="000000"/>
          </w:rPr>
          <w:tag w:val="MENDELEY_CITATION_v3_eyJjaXRhdGlvbklEIjoiTUVOREVMRVlfQ0lUQVRJT05fZDdmMDYyZjgtZDk3OS00MWY4LWI2NDgtNTU2Njg0YjMyYzk1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
          <w:id w:val="-509680573"/>
          <w:placeholder>
            <w:docPart w:val="DefaultPlaceholder_-1854013440"/>
          </w:placeholder>
        </w:sdtPr>
        <w:sdtContent>
          <w:r w:rsidR="00871EF8" w:rsidRPr="00871EF8">
            <w:rPr>
              <w:b w:val="0"/>
              <w:bCs/>
              <w:color w:val="000000"/>
            </w:rPr>
            <w:t>(83)</w:t>
          </w:r>
        </w:sdtContent>
      </w:sdt>
    </w:p>
    <w:p w14:paraId="0C02CFFA" w14:textId="403130F8" w:rsidR="00503488" w:rsidRDefault="00E82555" w:rsidP="00560067">
      <w:pPr>
        <w:ind w:firstLine="0"/>
        <w:jc w:val="both"/>
        <w:rPr>
          <w:b w:val="0"/>
          <w:bCs/>
        </w:rPr>
      </w:pPr>
      <w:r>
        <w:rPr>
          <w:b w:val="0"/>
          <w:bCs/>
        </w:rPr>
        <w:t xml:space="preserve">        </w:t>
      </w:r>
      <w:r w:rsidR="00503488" w:rsidRPr="00503488">
        <w:rPr>
          <w:b w:val="0"/>
          <w:bCs/>
        </w:rPr>
        <w:t>Bire</w:t>
      </w:r>
      <w:r>
        <w:rPr>
          <w:b w:val="0"/>
          <w:bCs/>
        </w:rPr>
        <w:t>ylerin doğuştan anne babalarından genetik aktarım yoluyla getirdikleri bazı</w:t>
      </w:r>
      <w:r w:rsidR="00503488" w:rsidRPr="00503488">
        <w:rPr>
          <w:b w:val="0"/>
          <w:bCs/>
        </w:rPr>
        <w:t xml:space="preserve"> özellikler</w:t>
      </w:r>
      <w:r>
        <w:rPr>
          <w:b w:val="0"/>
          <w:bCs/>
        </w:rPr>
        <w:t xml:space="preserve">i olmakla beraber; </w:t>
      </w:r>
      <w:r w:rsidR="00503488" w:rsidRPr="00503488">
        <w:rPr>
          <w:b w:val="0"/>
          <w:bCs/>
        </w:rPr>
        <w:t>çevre</w:t>
      </w:r>
      <w:r w:rsidR="001959C3">
        <w:rPr>
          <w:b w:val="0"/>
          <w:bCs/>
        </w:rPr>
        <w:t xml:space="preserve">nin de bu genetik özelliklerle birlikte </w:t>
      </w:r>
      <w:r w:rsidR="00503488" w:rsidRPr="00503488">
        <w:rPr>
          <w:b w:val="0"/>
          <w:bCs/>
        </w:rPr>
        <w:t>bir bütün olarak kişiliğ</w:t>
      </w:r>
      <w:r w:rsidR="001959C3">
        <w:rPr>
          <w:b w:val="0"/>
          <w:bCs/>
        </w:rPr>
        <w:t>in gelişiminde rol oynadığı bilinmektedir.</w:t>
      </w:r>
      <w:r w:rsidR="0088697D">
        <w:rPr>
          <w:b w:val="0"/>
          <w:bCs/>
        </w:rPr>
        <w:t xml:space="preserve"> Kişiye a</w:t>
      </w:r>
      <w:r w:rsidR="00503488" w:rsidRPr="00503488">
        <w:rPr>
          <w:b w:val="0"/>
          <w:bCs/>
        </w:rPr>
        <w:t>ile</w:t>
      </w:r>
      <w:r w:rsidR="0088697D">
        <w:rPr>
          <w:b w:val="0"/>
          <w:bCs/>
        </w:rPr>
        <w:t>si</w:t>
      </w:r>
      <w:r w:rsidR="00503488" w:rsidRPr="00503488">
        <w:rPr>
          <w:b w:val="0"/>
          <w:bCs/>
        </w:rPr>
        <w:t>nin s</w:t>
      </w:r>
      <w:r w:rsidR="0088697D">
        <w:rPr>
          <w:b w:val="0"/>
          <w:bCs/>
        </w:rPr>
        <w:t>ağladığı imkanlar</w:t>
      </w:r>
      <w:r w:rsidR="00503488" w:rsidRPr="00503488">
        <w:rPr>
          <w:b w:val="0"/>
          <w:bCs/>
        </w:rPr>
        <w:t>,</w:t>
      </w:r>
      <w:r w:rsidR="0088697D">
        <w:rPr>
          <w:b w:val="0"/>
          <w:bCs/>
        </w:rPr>
        <w:t xml:space="preserve"> kişinin</w:t>
      </w:r>
      <w:r w:rsidR="00503488" w:rsidRPr="00503488">
        <w:rPr>
          <w:b w:val="0"/>
          <w:bCs/>
        </w:rPr>
        <w:t xml:space="preserve"> </w:t>
      </w:r>
      <w:r w:rsidR="0088697D">
        <w:rPr>
          <w:b w:val="0"/>
          <w:bCs/>
        </w:rPr>
        <w:t xml:space="preserve">büyüdüğü </w:t>
      </w:r>
      <w:r w:rsidR="00503488" w:rsidRPr="00503488">
        <w:rPr>
          <w:b w:val="0"/>
          <w:bCs/>
        </w:rPr>
        <w:t xml:space="preserve">hayat </w:t>
      </w:r>
      <w:r w:rsidR="0088697D">
        <w:rPr>
          <w:b w:val="0"/>
          <w:bCs/>
        </w:rPr>
        <w:t>şartları</w:t>
      </w:r>
      <w:r w:rsidR="0088697D" w:rsidRPr="00503488">
        <w:rPr>
          <w:b w:val="0"/>
          <w:bCs/>
        </w:rPr>
        <w:t>,</w:t>
      </w:r>
      <w:r w:rsidR="0088697D">
        <w:rPr>
          <w:b w:val="0"/>
          <w:bCs/>
        </w:rPr>
        <w:t xml:space="preserve"> ebeveynlerinin</w:t>
      </w:r>
      <w:r w:rsidR="00503488" w:rsidRPr="00503488">
        <w:rPr>
          <w:b w:val="0"/>
          <w:bCs/>
        </w:rPr>
        <w:t xml:space="preserve"> hayat </w:t>
      </w:r>
      <w:r w:rsidR="0088697D" w:rsidRPr="00503488">
        <w:rPr>
          <w:b w:val="0"/>
          <w:bCs/>
        </w:rPr>
        <w:t>görüşleri</w:t>
      </w:r>
      <w:r w:rsidR="0088697D">
        <w:rPr>
          <w:b w:val="0"/>
          <w:bCs/>
        </w:rPr>
        <w:t xml:space="preserve"> ve </w:t>
      </w:r>
      <w:r w:rsidR="00503488" w:rsidRPr="00503488">
        <w:rPr>
          <w:b w:val="0"/>
          <w:bCs/>
        </w:rPr>
        <w:t>dini inanışları</w:t>
      </w:r>
      <w:r w:rsidR="0088697D">
        <w:rPr>
          <w:b w:val="0"/>
          <w:bCs/>
        </w:rPr>
        <w:t xml:space="preserve"> doğal olarak bireyin kişiliğini etkileyecektir.</w:t>
      </w:r>
      <w:r w:rsidR="00503488" w:rsidRPr="00503488">
        <w:rPr>
          <w:b w:val="0"/>
          <w:bCs/>
        </w:rPr>
        <w:t xml:space="preserve"> </w:t>
      </w:r>
    </w:p>
    <w:p w14:paraId="2354DD0B" w14:textId="4E89AB8D" w:rsidR="00846857" w:rsidRDefault="00AB2E17" w:rsidP="00560067">
      <w:pPr>
        <w:ind w:firstLine="0"/>
        <w:jc w:val="both"/>
        <w:rPr>
          <w:b w:val="0"/>
          <w:bCs/>
        </w:rPr>
      </w:pPr>
      <w:r>
        <w:rPr>
          <w:b w:val="0"/>
          <w:bCs/>
        </w:rPr>
        <w:t xml:space="preserve">       Geç</w:t>
      </w:r>
      <w:r w:rsidR="00910C34">
        <w:rPr>
          <w:b w:val="0"/>
          <w:bCs/>
        </w:rPr>
        <w:t>mişten g</w:t>
      </w:r>
      <w:r w:rsidR="00503488" w:rsidRPr="00503488">
        <w:rPr>
          <w:b w:val="0"/>
          <w:bCs/>
        </w:rPr>
        <w:t>ünümüze araştırmacılar</w:t>
      </w:r>
      <w:r w:rsidR="00910C34">
        <w:rPr>
          <w:b w:val="0"/>
          <w:bCs/>
        </w:rPr>
        <w:t xml:space="preserve"> </w:t>
      </w:r>
      <w:r w:rsidR="00503488" w:rsidRPr="00503488">
        <w:rPr>
          <w:b w:val="0"/>
          <w:bCs/>
        </w:rPr>
        <w:t>kişili</w:t>
      </w:r>
      <w:r w:rsidR="00910C34">
        <w:rPr>
          <w:b w:val="0"/>
          <w:bCs/>
        </w:rPr>
        <w:t xml:space="preserve">k kavramını </w:t>
      </w:r>
      <w:r w:rsidR="00910C34" w:rsidRPr="00503488">
        <w:rPr>
          <w:b w:val="0"/>
          <w:bCs/>
        </w:rPr>
        <w:t>ayırıcı özellik, çevresel, hümanist,</w:t>
      </w:r>
      <w:r w:rsidR="00910C34">
        <w:rPr>
          <w:b w:val="0"/>
          <w:bCs/>
        </w:rPr>
        <w:t xml:space="preserve"> </w:t>
      </w:r>
      <w:proofErr w:type="spellStart"/>
      <w:r w:rsidR="00503488" w:rsidRPr="00503488">
        <w:rPr>
          <w:b w:val="0"/>
          <w:bCs/>
        </w:rPr>
        <w:t>psikanalitik</w:t>
      </w:r>
      <w:proofErr w:type="spellEnd"/>
      <w:r w:rsidR="00503488" w:rsidRPr="00503488">
        <w:rPr>
          <w:b w:val="0"/>
          <w:bCs/>
        </w:rPr>
        <w:t xml:space="preserve">, biyolojik, ayırıcı özellik, davranışsal, bilişsel, genetik </w:t>
      </w:r>
      <w:r w:rsidR="00910C34">
        <w:rPr>
          <w:b w:val="0"/>
          <w:bCs/>
        </w:rPr>
        <w:t>gibi bazı faktörlerle açıklamaya çalışmışlar fakat 1950’lerden</w:t>
      </w:r>
      <w:r w:rsidR="00503488" w:rsidRPr="00503488">
        <w:rPr>
          <w:b w:val="0"/>
          <w:bCs/>
        </w:rPr>
        <w:t xml:space="preserve"> itibaren ön plana çıkan yaklaşım ise </w:t>
      </w:r>
      <w:proofErr w:type="spellStart"/>
      <w:r w:rsidR="00503488" w:rsidRPr="00503488">
        <w:rPr>
          <w:b w:val="0"/>
          <w:bCs/>
        </w:rPr>
        <w:t>Costa</w:t>
      </w:r>
      <w:proofErr w:type="spellEnd"/>
      <w:r w:rsidR="00503488" w:rsidRPr="00503488">
        <w:rPr>
          <w:b w:val="0"/>
          <w:bCs/>
        </w:rPr>
        <w:t xml:space="preserve"> ve </w:t>
      </w:r>
      <w:proofErr w:type="spellStart"/>
      <w:r w:rsidR="00503488" w:rsidRPr="00503488">
        <w:rPr>
          <w:b w:val="0"/>
          <w:bCs/>
        </w:rPr>
        <w:t>McCrae</w:t>
      </w:r>
      <w:r w:rsidR="00B07117">
        <w:rPr>
          <w:b w:val="0"/>
          <w:bCs/>
        </w:rPr>
        <w:t>’nin</w:t>
      </w:r>
      <w:proofErr w:type="spellEnd"/>
      <w:r w:rsidR="00503488" w:rsidRPr="00503488">
        <w:rPr>
          <w:b w:val="0"/>
          <w:bCs/>
        </w:rPr>
        <w:t xml:space="preserve"> geliştir</w:t>
      </w:r>
      <w:r w:rsidR="00B07117">
        <w:rPr>
          <w:b w:val="0"/>
          <w:bCs/>
        </w:rPr>
        <w:t>diği</w:t>
      </w:r>
      <w:r w:rsidR="00503488" w:rsidRPr="00503488">
        <w:rPr>
          <w:b w:val="0"/>
          <w:bCs/>
        </w:rPr>
        <w:t xml:space="preserve"> “Ayırıcı Özellik” yaklaşımıdır. Bu yaklaşım, bir </w:t>
      </w:r>
      <w:r w:rsidR="00B07117">
        <w:rPr>
          <w:b w:val="0"/>
          <w:bCs/>
        </w:rPr>
        <w:t xml:space="preserve">bireyin </w:t>
      </w:r>
      <w:r w:rsidR="00503488" w:rsidRPr="00503488">
        <w:rPr>
          <w:b w:val="0"/>
          <w:bCs/>
        </w:rPr>
        <w:t xml:space="preserve">belirli bir kişilik özelliğini </w:t>
      </w:r>
      <w:r w:rsidR="00B07117">
        <w:rPr>
          <w:b w:val="0"/>
          <w:bCs/>
        </w:rPr>
        <w:t>ne kadar gösterdiğine bakarak sınıflandırmayı amaçlar</w:t>
      </w:r>
      <w:r w:rsidR="00503488" w:rsidRPr="00503488">
        <w:rPr>
          <w:b w:val="0"/>
          <w:bCs/>
        </w:rPr>
        <w:t>.</w:t>
      </w:r>
      <w:r w:rsidR="00B07117">
        <w:rPr>
          <w:b w:val="0"/>
          <w:bCs/>
        </w:rPr>
        <w:t xml:space="preserve"> </w:t>
      </w:r>
      <w:r w:rsidR="00503488" w:rsidRPr="00503488">
        <w:rPr>
          <w:b w:val="0"/>
          <w:bCs/>
        </w:rPr>
        <w:t xml:space="preserve">Ayırıcı </w:t>
      </w:r>
      <w:r w:rsidR="00B07117">
        <w:rPr>
          <w:b w:val="0"/>
          <w:bCs/>
        </w:rPr>
        <w:t>ö</w:t>
      </w:r>
      <w:r w:rsidR="00503488" w:rsidRPr="00503488">
        <w:rPr>
          <w:b w:val="0"/>
          <w:bCs/>
        </w:rPr>
        <w:t xml:space="preserve">zellik yaklaşımında </w:t>
      </w:r>
      <w:r w:rsidR="00B07117">
        <w:rPr>
          <w:b w:val="0"/>
          <w:bCs/>
        </w:rPr>
        <w:t xml:space="preserve">kişilerin </w:t>
      </w:r>
      <w:r w:rsidR="00503488" w:rsidRPr="00503488">
        <w:rPr>
          <w:b w:val="0"/>
          <w:bCs/>
        </w:rPr>
        <w:t xml:space="preserve">kendilerini ve </w:t>
      </w:r>
      <w:r w:rsidR="00B07117">
        <w:rPr>
          <w:b w:val="0"/>
          <w:bCs/>
        </w:rPr>
        <w:t xml:space="preserve">başkalarını </w:t>
      </w:r>
      <w:r w:rsidR="00EC1017">
        <w:rPr>
          <w:b w:val="0"/>
          <w:bCs/>
        </w:rPr>
        <w:t xml:space="preserve">değerlendirirken </w:t>
      </w:r>
      <w:r w:rsidR="00503488" w:rsidRPr="00503488">
        <w:rPr>
          <w:b w:val="0"/>
          <w:bCs/>
        </w:rPr>
        <w:t xml:space="preserve">kullandıkları </w:t>
      </w:r>
      <w:r w:rsidR="00EC1017">
        <w:rPr>
          <w:b w:val="0"/>
          <w:bCs/>
        </w:rPr>
        <w:t xml:space="preserve">sözcükler </w:t>
      </w:r>
      <w:r w:rsidR="00503488" w:rsidRPr="00503488">
        <w:rPr>
          <w:b w:val="0"/>
          <w:bCs/>
        </w:rPr>
        <w:t>analiz edil</w:t>
      </w:r>
      <w:r w:rsidR="00EC1017">
        <w:rPr>
          <w:b w:val="0"/>
          <w:bCs/>
        </w:rPr>
        <w:t>erek</w:t>
      </w:r>
      <w:r w:rsidR="00503488" w:rsidRPr="00503488">
        <w:rPr>
          <w:b w:val="0"/>
          <w:bCs/>
        </w:rPr>
        <w:t>,</w:t>
      </w:r>
      <w:r w:rsidR="00EC1017">
        <w:rPr>
          <w:b w:val="0"/>
          <w:bCs/>
        </w:rPr>
        <w:t xml:space="preserve"> kişilik özell</w:t>
      </w:r>
      <w:r w:rsidR="00846857">
        <w:rPr>
          <w:b w:val="0"/>
          <w:bCs/>
        </w:rPr>
        <w:t xml:space="preserve">iklerine göre sınıflandırılarak </w:t>
      </w:r>
      <w:r w:rsidR="00EC1017">
        <w:rPr>
          <w:b w:val="0"/>
          <w:bCs/>
        </w:rPr>
        <w:t>kişilik boyutları oluşturulmuştur.</w:t>
      </w:r>
      <w:sdt>
        <w:sdtPr>
          <w:rPr>
            <w:b w:val="0"/>
            <w:bCs/>
            <w:color w:val="000000"/>
          </w:rPr>
          <w:tag w:val="MENDELEY_CITATION_v3_eyJjaXRhdGlvbklEIjoiTUVOREVMRVlfQ0lUQVRJT05fOTljYmMzZWMtMjc4Ni00ODBlLTg4Y2MtYjlhOWEwZjBmNGZl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
          <w:id w:val="673154873"/>
          <w:placeholder>
            <w:docPart w:val="DefaultPlaceholder_-1854013440"/>
          </w:placeholder>
        </w:sdtPr>
        <w:sdtContent>
          <w:r w:rsidR="00871EF8" w:rsidRPr="00871EF8">
            <w:rPr>
              <w:b w:val="0"/>
              <w:bCs/>
              <w:color w:val="000000"/>
            </w:rPr>
            <w:t>(82)</w:t>
          </w:r>
        </w:sdtContent>
      </w:sdt>
    </w:p>
    <w:p w14:paraId="00B4E92E" w14:textId="55BCFDFF" w:rsidR="00503488" w:rsidRPr="00B17F76" w:rsidRDefault="00846857" w:rsidP="00560067">
      <w:pPr>
        <w:ind w:firstLine="0"/>
        <w:jc w:val="both"/>
        <w:rPr>
          <w:b w:val="0"/>
          <w:bCs/>
        </w:rPr>
      </w:pPr>
      <w:r>
        <w:rPr>
          <w:b w:val="0"/>
          <w:bCs/>
        </w:rPr>
        <w:lastRenderedPageBreak/>
        <w:t xml:space="preserve">        </w:t>
      </w:r>
      <w:r w:rsidR="00503488" w:rsidRPr="00503488">
        <w:rPr>
          <w:b w:val="0"/>
          <w:bCs/>
        </w:rPr>
        <w:t xml:space="preserve"> En çok kabul gören özellikler ise “n</w:t>
      </w:r>
      <w:r w:rsidR="001D61BF">
        <w:rPr>
          <w:b w:val="0"/>
          <w:bCs/>
        </w:rPr>
        <w:t>evrotik</w:t>
      </w:r>
      <w:r w:rsidR="00503488" w:rsidRPr="00503488">
        <w:rPr>
          <w:b w:val="0"/>
          <w:bCs/>
        </w:rPr>
        <w:t>lik”, “dışadönüklük”, “uyumluluk”, “</w:t>
      </w:r>
      <w:r w:rsidR="001D61BF" w:rsidRPr="00503488">
        <w:rPr>
          <w:b w:val="0"/>
          <w:bCs/>
        </w:rPr>
        <w:t>öz disiplin</w:t>
      </w:r>
      <w:r w:rsidR="00503488" w:rsidRPr="00503488">
        <w:rPr>
          <w:b w:val="0"/>
          <w:bCs/>
        </w:rPr>
        <w:t>” ve “gelişime açıklık”</w:t>
      </w:r>
      <w:r>
        <w:rPr>
          <w:b w:val="0"/>
          <w:bCs/>
        </w:rPr>
        <w:t xml:space="preserve"> olup</w:t>
      </w:r>
      <w:r w:rsidR="00503488" w:rsidRPr="00503488">
        <w:rPr>
          <w:b w:val="0"/>
          <w:bCs/>
        </w:rPr>
        <w:t xml:space="preserve"> </w:t>
      </w:r>
      <w:r>
        <w:rPr>
          <w:b w:val="0"/>
          <w:bCs/>
        </w:rPr>
        <w:t>bunları</w:t>
      </w:r>
      <w:r w:rsidR="00503488" w:rsidRPr="00503488">
        <w:rPr>
          <w:b w:val="0"/>
          <w:bCs/>
        </w:rPr>
        <w:t xml:space="preserve"> belirlemek için</w:t>
      </w:r>
      <w:r>
        <w:rPr>
          <w:b w:val="0"/>
          <w:bCs/>
        </w:rPr>
        <w:t xml:space="preserve">se genellikle </w:t>
      </w:r>
      <w:r w:rsidR="00503488" w:rsidRPr="00503488">
        <w:rPr>
          <w:b w:val="0"/>
          <w:bCs/>
        </w:rPr>
        <w:t xml:space="preserve">‘Beş Faktör Kişilik Modeli’ kullanılmaktadır. </w:t>
      </w:r>
    </w:p>
    <w:p w14:paraId="06DD0646" w14:textId="7348CCBC" w:rsidR="006045D3" w:rsidRDefault="006045D3" w:rsidP="00560067">
      <w:pPr>
        <w:ind w:firstLine="0"/>
        <w:jc w:val="both"/>
      </w:pPr>
      <w:r>
        <w:t>2.4.2.Beş Faktör Kişilik Modeli ve Boyutları</w:t>
      </w:r>
    </w:p>
    <w:p w14:paraId="24EEF3B7" w14:textId="046E24F0" w:rsidR="00CF267A" w:rsidRDefault="00CF267A" w:rsidP="00560067">
      <w:pPr>
        <w:spacing w:after="120"/>
        <w:ind w:firstLine="0"/>
        <w:jc w:val="both"/>
        <w:rPr>
          <w:rFonts w:eastAsia="Calibri" w:cs="Times New Roman"/>
          <w:b w:val="0"/>
          <w:color w:val="000000"/>
          <w:szCs w:val="24"/>
        </w:rPr>
      </w:pPr>
      <w:r>
        <w:rPr>
          <w:rFonts w:eastAsia="TimesNewRomanPSMT" w:cs="Times New Roman"/>
          <w:b w:val="0"/>
          <w:szCs w:val="24"/>
        </w:rPr>
        <w:t xml:space="preserve">        </w:t>
      </w:r>
      <w:r w:rsidR="006045D3" w:rsidRPr="00EA0BB0">
        <w:rPr>
          <w:rFonts w:eastAsia="Calibri" w:cs="Times New Roman"/>
          <w:b w:val="0"/>
          <w:szCs w:val="24"/>
        </w:rPr>
        <w:t>Beş faktör kişilik</w:t>
      </w:r>
      <w:r>
        <w:rPr>
          <w:rFonts w:eastAsia="Calibri" w:cs="Times New Roman"/>
          <w:b w:val="0"/>
          <w:szCs w:val="24"/>
        </w:rPr>
        <w:t xml:space="preserve"> teorisi</w:t>
      </w:r>
      <w:r w:rsidR="006045D3" w:rsidRPr="00EA0BB0">
        <w:rPr>
          <w:rFonts w:eastAsia="Calibri" w:cs="Times New Roman"/>
          <w:b w:val="0"/>
          <w:szCs w:val="24"/>
        </w:rPr>
        <w:t xml:space="preserve">; </w:t>
      </w:r>
      <w:r w:rsidRPr="00EA0BB0">
        <w:rPr>
          <w:rFonts w:eastAsia="Calibri" w:cs="Times New Roman"/>
          <w:b w:val="0"/>
          <w:szCs w:val="24"/>
        </w:rPr>
        <w:t>deneyime açıklık, uyumluluk</w:t>
      </w:r>
      <w:r>
        <w:rPr>
          <w:rFonts w:eastAsia="Calibri" w:cs="Times New Roman"/>
          <w:b w:val="0"/>
          <w:szCs w:val="24"/>
        </w:rPr>
        <w:t xml:space="preserve">, </w:t>
      </w:r>
      <w:r w:rsidR="006045D3" w:rsidRPr="00EA0BB0">
        <w:rPr>
          <w:rFonts w:eastAsia="Calibri" w:cs="Times New Roman"/>
          <w:b w:val="0"/>
          <w:szCs w:val="24"/>
        </w:rPr>
        <w:t>duygusal dengesizlik, dışadönüklük</w:t>
      </w:r>
      <w:r>
        <w:rPr>
          <w:rFonts w:eastAsia="Calibri" w:cs="Times New Roman"/>
          <w:b w:val="0"/>
          <w:szCs w:val="24"/>
        </w:rPr>
        <w:t xml:space="preserve"> </w:t>
      </w:r>
      <w:r w:rsidR="006045D3" w:rsidRPr="00EA0BB0">
        <w:rPr>
          <w:rFonts w:eastAsia="Calibri" w:cs="Times New Roman"/>
          <w:b w:val="0"/>
          <w:szCs w:val="24"/>
        </w:rPr>
        <w:t>ve sorumluluk o</w:t>
      </w:r>
      <w:r>
        <w:rPr>
          <w:rFonts w:eastAsia="Calibri" w:cs="Times New Roman"/>
          <w:b w:val="0"/>
          <w:szCs w:val="24"/>
        </w:rPr>
        <w:t>larak toplam</w:t>
      </w:r>
      <w:r w:rsidR="006045D3" w:rsidRPr="00EA0BB0">
        <w:rPr>
          <w:rFonts w:eastAsia="Calibri" w:cs="Times New Roman"/>
          <w:b w:val="0"/>
          <w:szCs w:val="24"/>
        </w:rPr>
        <w:t xml:space="preserve"> beş </w:t>
      </w:r>
      <w:r>
        <w:rPr>
          <w:rFonts w:eastAsia="Calibri" w:cs="Times New Roman"/>
          <w:b w:val="0"/>
          <w:szCs w:val="24"/>
        </w:rPr>
        <w:t>boyuttan</w:t>
      </w:r>
      <w:r w:rsidR="006045D3" w:rsidRPr="00EA0BB0">
        <w:rPr>
          <w:rFonts w:eastAsia="Calibri" w:cs="Times New Roman"/>
          <w:b w:val="0"/>
          <w:szCs w:val="24"/>
        </w:rPr>
        <w:t xml:space="preserve"> oluşur</w:t>
      </w:r>
      <w:r>
        <w:rPr>
          <w:rFonts w:eastAsia="Calibri" w:cs="Times New Roman"/>
          <w:b w:val="0"/>
          <w:szCs w:val="24"/>
        </w:rPr>
        <w:t>.</w:t>
      </w:r>
      <w:r w:rsidR="006045D3" w:rsidRPr="00EA0BB0">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"/>
          <w:id w:val="-803087196"/>
          <w:placeholder>
            <w:docPart w:val="DefaultPlaceholder_-1854013440"/>
          </w:placeholder>
        </w:sdtPr>
        <w:sdtContent>
          <w:r w:rsidR="00871EF8" w:rsidRPr="00871EF8">
            <w:rPr>
              <w:rFonts w:eastAsia="Calibri" w:cs="Times New Roman"/>
              <w:b w:val="0"/>
              <w:color w:val="000000"/>
              <w:szCs w:val="24"/>
            </w:rPr>
            <w:t>(86)</w:t>
          </w:r>
        </w:sdtContent>
      </w:sdt>
    </w:p>
    <w:p w14:paraId="7FF27009" w14:textId="283724AB" w:rsidR="00BF664D" w:rsidRDefault="00CF267A" w:rsidP="00560067">
      <w:pPr>
        <w:spacing w:after="120"/>
        <w:ind w:firstLine="0"/>
        <w:jc w:val="both"/>
        <w:rPr>
          <w:rFonts w:eastAsia="Calibri" w:cs="Times New Roman"/>
          <w:b w:val="0"/>
          <w:szCs w:val="24"/>
        </w:rPr>
      </w:pPr>
      <w:r>
        <w:rPr>
          <w:rFonts w:eastAsia="Calibri" w:cs="Times New Roman"/>
          <w:b w:val="0"/>
          <w:color w:val="000000"/>
          <w:szCs w:val="24"/>
        </w:rPr>
        <w:t xml:space="preserve">        </w:t>
      </w:r>
      <w:r w:rsidR="006045D3" w:rsidRPr="00EA0BB0">
        <w:rPr>
          <w:rFonts w:eastAsia="Calibri" w:cs="Times New Roman"/>
          <w:b w:val="0"/>
          <w:szCs w:val="24"/>
        </w:rPr>
        <w:t xml:space="preserve">Bu beş faktörün uzun </w:t>
      </w:r>
      <w:r w:rsidR="00BF664D">
        <w:rPr>
          <w:rFonts w:eastAsia="Calibri" w:cs="Times New Roman"/>
          <w:b w:val="0"/>
          <w:szCs w:val="24"/>
        </w:rPr>
        <w:t>zaman</w:t>
      </w:r>
      <w:r w:rsidR="006045D3" w:rsidRPr="00EA0BB0">
        <w:rPr>
          <w:rFonts w:eastAsia="Calibri" w:cs="Times New Roman"/>
          <w:b w:val="0"/>
          <w:szCs w:val="24"/>
        </w:rPr>
        <w:t xml:space="preserve"> boyunca ve farklı kültürlerde </w:t>
      </w:r>
      <w:r w:rsidR="00BF664D">
        <w:rPr>
          <w:rFonts w:eastAsia="Calibri" w:cs="Times New Roman"/>
          <w:b w:val="0"/>
          <w:szCs w:val="24"/>
        </w:rPr>
        <w:t>dahi</w:t>
      </w:r>
      <w:r w:rsidR="006045D3" w:rsidRPr="00EA0BB0">
        <w:rPr>
          <w:rFonts w:eastAsia="Calibri" w:cs="Times New Roman"/>
          <w:b w:val="0"/>
          <w:szCs w:val="24"/>
        </w:rPr>
        <w:t xml:space="preserve"> genel olarak </w:t>
      </w:r>
      <w:r w:rsidR="00BF664D">
        <w:rPr>
          <w:rFonts w:eastAsia="Calibri" w:cs="Times New Roman"/>
          <w:b w:val="0"/>
          <w:szCs w:val="24"/>
        </w:rPr>
        <w:t xml:space="preserve">tutarlı ve değişmeden </w:t>
      </w:r>
      <w:r w:rsidR="006045D3" w:rsidRPr="00EA0BB0">
        <w:rPr>
          <w:rFonts w:eastAsia="Calibri" w:cs="Times New Roman"/>
          <w:b w:val="0"/>
          <w:szCs w:val="24"/>
        </w:rPr>
        <w:t>kaldığı kanıtlanmıştır.</w:t>
      </w:r>
      <w:sdt>
        <w:sdtPr>
          <w:rPr>
            <w:rFonts w:eastAsia="Calibri" w:cs="Times New Roman"/>
            <w:b w:val="0"/>
            <w:color w:val="000000"/>
            <w:szCs w:val="24"/>
          </w:rPr>
          <w:tag w:val="MENDELEY_CITATION_v3_eyJjaXRhdGlvbklEIjoiTUVOREVMRVlfQ0lUQVRJT05fMjgwZDE3ODQtNDRhZC00OGVmLWE3N2YtMzhiODA0OGU3Yjk4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954984420"/>
          <w:placeholder>
            <w:docPart w:val="DefaultPlaceholder_-1854013440"/>
          </w:placeholder>
        </w:sdtPr>
        <w:sdtContent>
          <w:r w:rsidR="00871EF8" w:rsidRPr="00871EF8">
            <w:rPr>
              <w:rFonts w:eastAsia="Calibri" w:cs="Times New Roman"/>
              <w:b w:val="0"/>
              <w:color w:val="000000"/>
              <w:szCs w:val="24"/>
            </w:rPr>
            <w:t>(87)</w:t>
          </w:r>
        </w:sdtContent>
      </w:sdt>
      <w:r w:rsidR="006045D3" w:rsidRPr="00EA0BB0">
        <w:rPr>
          <w:rFonts w:eastAsia="Calibri" w:cs="Times New Roman"/>
          <w:b w:val="0"/>
          <w:szCs w:val="24"/>
        </w:rPr>
        <w:t xml:space="preserve"> </w:t>
      </w:r>
    </w:p>
    <w:p w14:paraId="140056ED" w14:textId="0DDFFD19" w:rsidR="00BF664D" w:rsidRDefault="00BF664D" w:rsidP="00BF664D">
      <w:pPr>
        <w:pStyle w:val="BASLIK4"/>
        <w:ind w:firstLine="0"/>
        <w:jc w:val="both"/>
      </w:pPr>
      <w:r>
        <w:t>2.4.2.1. Dışa Dönüklük</w:t>
      </w:r>
    </w:p>
    <w:p w14:paraId="18D1FB26" w14:textId="436150E6" w:rsidR="00E86ED8" w:rsidRPr="00E86ED8" w:rsidRDefault="002B0181" w:rsidP="00E86ED8">
      <w:pPr>
        <w:spacing w:after="120"/>
        <w:ind w:firstLine="0"/>
        <w:jc w:val="both"/>
        <w:rPr>
          <w:rFonts w:eastAsia="Calibri" w:cs="Times New Roman"/>
          <w:b w:val="0"/>
          <w:szCs w:val="24"/>
        </w:rPr>
      </w:pPr>
      <w:r>
        <w:rPr>
          <w:rFonts w:eastAsia="Calibri" w:cs="Times New Roman"/>
          <w:b w:val="0"/>
          <w:szCs w:val="24"/>
        </w:rPr>
        <w:t xml:space="preserve">        D</w:t>
      </w:r>
      <w:r w:rsidR="00E86ED8" w:rsidRPr="00E86ED8">
        <w:rPr>
          <w:rFonts w:eastAsia="Calibri" w:cs="Times New Roman"/>
          <w:b w:val="0"/>
          <w:szCs w:val="24"/>
        </w:rPr>
        <w:t xml:space="preserve">ışa dönük </w:t>
      </w:r>
      <w:r>
        <w:rPr>
          <w:rFonts w:eastAsia="Calibri" w:cs="Times New Roman"/>
          <w:b w:val="0"/>
          <w:szCs w:val="24"/>
        </w:rPr>
        <w:t>kişiler</w:t>
      </w:r>
      <w:r w:rsidR="00E86ED8" w:rsidRPr="00E86ED8">
        <w:rPr>
          <w:rFonts w:eastAsia="Calibri" w:cs="Times New Roman"/>
          <w:b w:val="0"/>
          <w:szCs w:val="24"/>
        </w:rPr>
        <w:t>; konuş</w:t>
      </w:r>
      <w:r>
        <w:rPr>
          <w:rFonts w:eastAsia="Calibri" w:cs="Times New Roman"/>
          <w:b w:val="0"/>
          <w:szCs w:val="24"/>
        </w:rPr>
        <w:t>kan</w:t>
      </w:r>
      <w:r w:rsidR="00E86ED8" w:rsidRPr="00E86ED8">
        <w:rPr>
          <w:rFonts w:eastAsia="Calibri" w:cs="Times New Roman"/>
          <w:b w:val="0"/>
          <w:szCs w:val="24"/>
        </w:rPr>
        <w:t>, ces</w:t>
      </w:r>
      <w:r>
        <w:rPr>
          <w:rFonts w:eastAsia="Calibri" w:cs="Times New Roman"/>
          <w:b w:val="0"/>
          <w:szCs w:val="24"/>
        </w:rPr>
        <w:t>ur</w:t>
      </w:r>
      <w:r w:rsidR="00E86ED8" w:rsidRPr="00E86ED8">
        <w:rPr>
          <w:rFonts w:eastAsia="Calibri" w:cs="Times New Roman"/>
          <w:b w:val="0"/>
          <w:szCs w:val="24"/>
        </w:rPr>
        <w:t xml:space="preserve">, hırslı, sosyal, baskın tiplerdir. </w:t>
      </w:r>
      <w:r>
        <w:rPr>
          <w:rFonts w:eastAsia="Calibri" w:cs="Times New Roman"/>
          <w:b w:val="0"/>
          <w:szCs w:val="24"/>
        </w:rPr>
        <w:t>D</w:t>
      </w:r>
      <w:r w:rsidR="00E86ED8" w:rsidRPr="00E86ED8">
        <w:rPr>
          <w:rFonts w:eastAsia="Calibri" w:cs="Times New Roman"/>
          <w:b w:val="0"/>
          <w:szCs w:val="24"/>
        </w:rPr>
        <w:t xml:space="preserve">ışa dönüklük </w:t>
      </w:r>
      <w:r>
        <w:rPr>
          <w:rFonts w:eastAsia="Calibri" w:cs="Times New Roman"/>
          <w:b w:val="0"/>
          <w:szCs w:val="24"/>
        </w:rPr>
        <w:t xml:space="preserve">arttıkça bireylerin iş </w:t>
      </w:r>
      <w:r w:rsidR="00E86ED8" w:rsidRPr="00E86ED8">
        <w:rPr>
          <w:rFonts w:eastAsia="Calibri" w:cs="Times New Roman"/>
          <w:b w:val="0"/>
          <w:szCs w:val="24"/>
        </w:rPr>
        <w:t xml:space="preserve">performanslarının </w:t>
      </w:r>
      <w:r>
        <w:rPr>
          <w:rFonts w:eastAsia="Calibri" w:cs="Times New Roman"/>
          <w:b w:val="0"/>
          <w:szCs w:val="24"/>
        </w:rPr>
        <w:t xml:space="preserve">da </w:t>
      </w:r>
      <w:r w:rsidR="00E86ED8" w:rsidRPr="00E86ED8">
        <w:rPr>
          <w:rFonts w:eastAsia="Calibri" w:cs="Times New Roman"/>
          <w:b w:val="0"/>
          <w:szCs w:val="24"/>
        </w:rPr>
        <w:t xml:space="preserve">arttığı </w:t>
      </w:r>
      <w:r>
        <w:rPr>
          <w:rFonts w:eastAsia="Calibri" w:cs="Times New Roman"/>
          <w:b w:val="0"/>
          <w:szCs w:val="24"/>
        </w:rPr>
        <w:t xml:space="preserve">bazı </w:t>
      </w:r>
      <w:r w:rsidR="00E86ED8" w:rsidRPr="00E86ED8">
        <w:rPr>
          <w:rFonts w:eastAsia="Calibri" w:cs="Times New Roman"/>
          <w:b w:val="0"/>
          <w:szCs w:val="24"/>
        </w:rPr>
        <w:t>çalışmalarda</w:t>
      </w:r>
      <w:r w:rsidR="00BD29DB">
        <w:rPr>
          <w:rFonts w:eastAsia="Calibri" w:cs="Times New Roman"/>
          <w:b w:val="0"/>
          <w:szCs w:val="24"/>
        </w:rPr>
        <w:t xml:space="preserve"> </w:t>
      </w:r>
      <w:r w:rsidR="00E86ED8" w:rsidRPr="00E86ED8">
        <w:rPr>
          <w:rFonts w:eastAsia="Calibri" w:cs="Times New Roman"/>
          <w:b w:val="0"/>
          <w:szCs w:val="24"/>
        </w:rPr>
        <w:t>gö</w:t>
      </w:r>
      <w:r>
        <w:rPr>
          <w:rFonts w:eastAsia="Calibri" w:cs="Times New Roman"/>
          <w:b w:val="0"/>
          <w:szCs w:val="24"/>
        </w:rPr>
        <w:t>sterilmiştir</w:t>
      </w:r>
      <w:r w:rsidR="00E86ED8" w:rsidRPr="00E86ED8">
        <w:rPr>
          <w:rFonts w:eastAsia="Calibri" w:cs="Times New Roman"/>
          <w:b w:val="0"/>
          <w:szCs w:val="24"/>
        </w:rPr>
        <w:t>. B</w:t>
      </w:r>
      <w:r>
        <w:rPr>
          <w:rFonts w:eastAsia="Calibri" w:cs="Times New Roman"/>
          <w:b w:val="0"/>
          <w:szCs w:val="24"/>
        </w:rPr>
        <w:t>u özelliğin b</w:t>
      </w:r>
      <w:r w:rsidR="00E86ED8" w:rsidRPr="00E86ED8">
        <w:rPr>
          <w:rFonts w:eastAsia="Calibri" w:cs="Times New Roman"/>
          <w:b w:val="0"/>
          <w:szCs w:val="24"/>
        </w:rPr>
        <w:t xml:space="preserve">ireylerin işe yerleşme, </w:t>
      </w:r>
      <w:r>
        <w:rPr>
          <w:rFonts w:eastAsia="Calibri" w:cs="Times New Roman"/>
          <w:b w:val="0"/>
          <w:szCs w:val="24"/>
        </w:rPr>
        <w:t xml:space="preserve">o işi </w:t>
      </w:r>
      <w:r w:rsidR="00E86ED8" w:rsidRPr="00E86ED8">
        <w:rPr>
          <w:rFonts w:eastAsia="Calibri" w:cs="Times New Roman"/>
          <w:b w:val="0"/>
          <w:szCs w:val="24"/>
        </w:rPr>
        <w:t xml:space="preserve">sürdürme, </w:t>
      </w:r>
      <w:r>
        <w:rPr>
          <w:rFonts w:eastAsia="Calibri" w:cs="Times New Roman"/>
          <w:b w:val="0"/>
          <w:szCs w:val="24"/>
        </w:rPr>
        <w:t xml:space="preserve">koşullara </w:t>
      </w:r>
      <w:r w:rsidR="00E86ED8" w:rsidRPr="00E86ED8">
        <w:rPr>
          <w:rFonts w:eastAsia="Calibri" w:cs="Times New Roman"/>
          <w:b w:val="0"/>
          <w:szCs w:val="24"/>
        </w:rPr>
        <w:t>uyum sağlama</w:t>
      </w:r>
      <w:r>
        <w:rPr>
          <w:rFonts w:eastAsia="Calibri" w:cs="Times New Roman"/>
          <w:b w:val="0"/>
          <w:szCs w:val="24"/>
        </w:rPr>
        <w:t xml:space="preserve"> konusunda o kişilere yardımcı olabildiği gösterilmiştir</w:t>
      </w:r>
      <w:r w:rsidR="00E86ED8" w:rsidRPr="00E86ED8">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"/>
          <w:id w:val="-907606580"/>
          <w:placeholder>
            <w:docPart w:val="DefaultPlaceholder_-1854013440"/>
          </w:placeholder>
        </w:sdtPr>
        <w:sdtContent>
          <w:r w:rsidR="00871EF8" w:rsidRPr="00871EF8">
            <w:rPr>
              <w:rFonts w:eastAsia="Calibri" w:cs="Times New Roman"/>
              <w:b w:val="0"/>
              <w:color w:val="000000"/>
              <w:szCs w:val="24"/>
            </w:rPr>
            <w:t>(88)</w:t>
          </w:r>
        </w:sdtContent>
      </w:sdt>
    </w:p>
    <w:p w14:paraId="0580C568" w14:textId="3F453FFF" w:rsidR="00E86ED8" w:rsidRPr="00E86ED8" w:rsidRDefault="002B0181" w:rsidP="00E86ED8">
      <w:pPr>
        <w:spacing w:after="120"/>
        <w:ind w:firstLine="0"/>
        <w:jc w:val="both"/>
        <w:rPr>
          <w:rFonts w:eastAsia="Calibri" w:cs="Times New Roman"/>
          <w:b w:val="0"/>
          <w:szCs w:val="24"/>
        </w:rPr>
      </w:pPr>
      <w:r>
        <w:rPr>
          <w:rFonts w:eastAsia="Calibri" w:cs="Times New Roman"/>
          <w:b w:val="0"/>
          <w:szCs w:val="24"/>
        </w:rPr>
        <w:t xml:space="preserve">      </w:t>
      </w:r>
      <w:r w:rsidR="009427CC">
        <w:rPr>
          <w:rFonts w:eastAsia="Calibri" w:cs="Times New Roman"/>
          <w:b w:val="0"/>
          <w:szCs w:val="24"/>
        </w:rPr>
        <w:t xml:space="preserve"> </w:t>
      </w:r>
      <w:r w:rsidRPr="00E86ED8">
        <w:rPr>
          <w:rFonts w:eastAsia="Calibri" w:cs="Times New Roman"/>
          <w:b w:val="0"/>
          <w:szCs w:val="24"/>
        </w:rPr>
        <w:t>Goldberg,</w:t>
      </w:r>
      <w:r w:rsidR="00E86ED8" w:rsidRPr="00E86ED8">
        <w:rPr>
          <w:rFonts w:eastAsia="Calibri" w:cs="Times New Roman"/>
          <w:b w:val="0"/>
          <w:szCs w:val="24"/>
        </w:rPr>
        <w:t xml:space="preserve"> dışa dönüklük </w:t>
      </w:r>
      <w:r w:rsidR="00DC2FBC">
        <w:rPr>
          <w:rFonts w:eastAsia="Calibri" w:cs="Times New Roman"/>
          <w:b w:val="0"/>
          <w:szCs w:val="24"/>
        </w:rPr>
        <w:t>boyutunun esas</w:t>
      </w:r>
      <w:r w:rsidR="00E86ED8" w:rsidRPr="00E86ED8">
        <w:rPr>
          <w:rFonts w:eastAsia="Calibri" w:cs="Times New Roman"/>
          <w:b w:val="0"/>
          <w:szCs w:val="24"/>
        </w:rPr>
        <w:t xml:space="preserve"> belirleyicilerini</w:t>
      </w:r>
      <w:r w:rsidR="00DC2FBC">
        <w:rPr>
          <w:rFonts w:eastAsia="Calibri" w:cs="Times New Roman"/>
          <w:b w:val="0"/>
          <w:szCs w:val="24"/>
        </w:rPr>
        <w:t>n</w:t>
      </w:r>
      <w:r w:rsidR="00E86ED8" w:rsidRPr="00E86ED8">
        <w:rPr>
          <w:rFonts w:eastAsia="Calibri" w:cs="Times New Roman"/>
          <w:b w:val="0"/>
          <w:szCs w:val="24"/>
        </w:rPr>
        <w:t xml:space="preserve"> </w:t>
      </w:r>
      <w:r w:rsidR="00DC2FBC">
        <w:rPr>
          <w:rFonts w:eastAsia="Calibri" w:cs="Times New Roman"/>
          <w:b w:val="0"/>
          <w:szCs w:val="24"/>
        </w:rPr>
        <w:t xml:space="preserve">enerjik, arkadaş canlısı </w:t>
      </w:r>
      <w:r w:rsidR="00E86ED8" w:rsidRPr="00E86ED8">
        <w:rPr>
          <w:rFonts w:eastAsia="Calibri" w:cs="Times New Roman"/>
          <w:b w:val="0"/>
          <w:szCs w:val="24"/>
        </w:rPr>
        <w:t xml:space="preserve">baskın ve aktiviteye </w:t>
      </w:r>
      <w:r w:rsidR="00DC2FBC">
        <w:rPr>
          <w:rFonts w:eastAsia="Calibri" w:cs="Times New Roman"/>
          <w:b w:val="0"/>
          <w:szCs w:val="24"/>
        </w:rPr>
        <w:t>açık</w:t>
      </w:r>
      <w:r w:rsidR="00E86ED8" w:rsidRPr="00E86ED8">
        <w:rPr>
          <w:rFonts w:eastAsia="Calibri" w:cs="Times New Roman"/>
          <w:b w:val="0"/>
          <w:szCs w:val="24"/>
        </w:rPr>
        <w:t xml:space="preserve"> olmak</w:t>
      </w:r>
      <w:r w:rsidR="00DC2FBC">
        <w:rPr>
          <w:rFonts w:eastAsia="Calibri" w:cs="Times New Roman"/>
          <w:b w:val="0"/>
          <w:szCs w:val="24"/>
        </w:rPr>
        <w:t xml:space="preserve"> ve liderlik özelliğine sahip olmak</w:t>
      </w:r>
      <w:r w:rsidR="00E86ED8" w:rsidRPr="00E86ED8">
        <w:rPr>
          <w:rFonts w:eastAsia="Calibri" w:cs="Times New Roman"/>
          <w:b w:val="0"/>
          <w:szCs w:val="24"/>
        </w:rPr>
        <w:t xml:space="preserve"> </w:t>
      </w:r>
      <w:r w:rsidR="00DC2FBC">
        <w:rPr>
          <w:rFonts w:eastAsia="Calibri" w:cs="Times New Roman"/>
          <w:b w:val="0"/>
          <w:szCs w:val="24"/>
        </w:rPr>
        <w:t xml:space="preserve">olduğunu </w:t>
      </w:r>
      <w:r w:rsidR="00E86ED8" w:rsidRPr="00E86ED8">
        <w:rPr>
          <w:rFonts w:eastAsia="Calibri" w:cs="Times New Roman"/>
          <w:b w:val="0"/>
          <w:szCs w:val="24"/>
        </w:rPr>
        <w:t xml:space="preserve">belirtmiştir. </w:t>
      </w:r>
      <w:sdt>
        <w:sdtPr>
          <w:rPr>
            <w:rFonts w:eastAsia="Calibri" w:cs="Times New Roman"/>
            <w:b w:val="0"/>
            <w:color w:val="000000"/>
            <w:szCs w:val="24"/>
          </w:rPr>
          <w:tag w:val="MENDELEY_CITATION_v3_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"/>
          <w:id w:val="-1586069852"/>
          <w:placeholder>
            <w:docPart w:val="DefaultPlaceholder_-1854013440"/>
          </w:placeholder>
        </w:sdtPr>
        <w:sdtContent>
          <w:r w:rsidR="00871EF8" w:rsidRPr="00871EF8">
            <w:rPr>
              <w:rFonts w:eastAsia="Calibri" w:cs="Times New Roman"/>
              <w:b w:val="0"/>
              <w:color w:val="000000"/>
              <w:szCs w:val="24"/>
            </w:rPr>
            <w:t>(89)</w:t>
          </w:r>
        </w:sdtContent>
      </w:sdt>
      <w:r w:rsidR="00E86ED8" w:rsidRPr="00E86ED8">
        <w:rPr>
          <w:rFonts w:eastAsia="Calibri" w:cs="Times New Roman"/>
          <w:b w:val="0"/>
          <w:szCs w:val="24"/>
        </w:rPr>
        <w:t xml:space="preserve"> </w:t>
      </w:r>
    </w:p>
    <w:p w14:paraId="3821D011" w14:textId="0E0B77F3" w:rsidR="00E86ED8" w:rsidRPr="00E86ED8" w:rsidRDefault="009427CC" w:rsidP="00E86ED8">
      <w:pPr>
        <w:spacing w:after="120"/>
        <w:ind w:firstLine="0"/>
        <w:jc w:val="both"/>
        <w:rPr>
          <w:rFonts w:eastAsia="Calibri" w:cs="Times New Roman"/>
          <w:b w:val="0"/>
          <w:szCs w:val="24"/>
        </w:rPr>
      </w:pPr>
      <w:r>
        <w:rPr>
          <w:rFonts w:eastAsia="Calibri" w:cs="Times New Roman"/>
          <w:b w:val="0"/>
          <w:szCs w:val="24"/>
        </w:rPr>
        <w:t xml:space="preserve">       </w:t>
      </w:r>
      <w:proofErr w:type="spellStart"/>
      <w:r w:rsidR="00E86ED8" w:rsidRPr="00E86ED8">
        <w:rPr>
          <w:rFonts w:eastAsia="Calibri" w:cs="Times New Roman"/>
          <w:b w:val="0"/>
          <w:szCs w:val="24"/>
        </w:rPr>
        <w:t>Eysenck’e</w:t>
      </w:r>
      <w:proofErr w:type="spellEnd"/>
      <w:r w:rsidR="00E86ED8" w:rsidRPr="00E86ED8">
        <w:rPr>
          <w:rFonts w:eastAsia="Calibri" w:cs="Times New Roman"/>
          <w:b w:val="0"/>
          <w:szCs w:val="24"/>
        </w:rPr>
        <w:t xml:space="preserve"> göre içe</w:t>
      </w:r>
      <w:r>
        <w:rPr>
          <w:rFonts w:eastAsia="Calibri" w:cs="Times New Roman"/>
          <w:b w:val="0"/>
          <w:szCs w:val="24"/>
        </w:rPr>
        <w:t xml:space="preserve"> </w:t>
      </w:r>
      <w:r w:rsidR="00E86ED8" w:rsidRPr="00E86ED8">
        <w:rPr>
          <w:rFonts w:eastAsia="Calibri" w:cs="Times New Roman"/>
          <w:b w:val="0"/>
          <w:szCs w:val="24"/>
        </w:rPr>
        <w:t>dönük kişilik özelli</w:t>
      </w:r>
      <w:r>
        <w:rPr>
          <w:rFonts w:eastAsia="Calibri" w:cs="Times New Roman"/>
          <w:b w:val="0"/>
          <w:szCs w:val="24"/>
        </w:rPr>
        <w:t>kleri</w:t>
      </w:r>
      <w:r w:rsidR="00E86ED8" w:rsidRPr="00E86ED8">
        <w:rPr>
          <w:rFonts w:eastAsia="Calibri" w:cs="Times New Roman"/>
          <w:b w:val="0"/>
          <w:szCs w:val="24"/>
        </w:rPr>
        <w:t xml:space="preserve"> olan </w:t>
      </w:r>
      <w:r>
        <w:rPr>
          <w:rFonts w:eastAsia="Calibri" w:cs="Times New Roman"/>
          <w:b w:val="0"/>
          <w:szCs w:val="24"/>
        </w:rPr>
        <w:t>kişiler</w:t>
      </w:r>
      <w:r w:rsidR="00E86ED8" w:rsidRPr="00E86ED8">
        <w:rPr>
          <w:rFonts w:eastAsia="Calibri" w:cs="Times New Roman"/>
          <w:b w:val="0"/>
          <w:szCs w:val="24"/>
        </w:rPr>
        <w:t xml:space="preserve"> zaman</w:t>
      </w:r>
      <w:r>
        <w:rPr>
          <w:rFonts w:eastAsia="Calibri" w:cs="Times New Roman"/>
          <w:b w:val="0"/>
          <w:szCs w:val="24"/>
        </w:rPr>
        <w:t>ını yalnız</w:t>
      </w:r>
      <w:r w:rsidR="00E86ED8" w:rsidRPr="00E86ED8">
        <w:rPr>
          <w:rFonts w:eastAsia="Calibri" w:cs="Times New Roman"/>
          <w:b w:val="0"/>
          <w:szCs w:val="24"/>
        </w:rPr>
        <w:t xml:space="preserve"> geçirme</w:t>
      </w:r>
      <w:r>
        <w:rPr>
          <w:rFonts w:eastAsia="Calibri" w:cs="Times New Roman"/>
          <w:b w:val="0"/>
          <w:szCs w:val="24"/>
        </w:rPr>
        <w:t>yi seven</w:t>
      </w:r>
      <w:r w:rsidR="00E86ED8" w:rsidRPr="00E86ED8">
        <w:rPr>
          <w:rFonts w:eastAsia="Calibri" w:cs="Times New Roman"/>
          <w:b w:val="0"/>
          <w:szCs w:val="24"/>
        </w:rPr>
        <w:t xml:space="preserve">, </w:t>
      </w:r>
      <w:r>
        <w:rPr>
          <w:rFonts w:eastAsia="Calibri" w:cs="Times New Roman"/>
          <w:b w:val="0"/>
          <w:szCs w:val="24"/>
        </w:rPr>
        <w:t xml:space="preserve">sakin, </w:t>
      </w:r>
      <w:r w:rsidR="00E86ED8" w:rsidRPr="00E86ED8">
        <w:rPr>
          <w:rFonts w:eastAsia="Calibri" w:cs="Times New Roman"/>
          <w:b w:val="0"/>
          <w:szCs w:val="24"/>
        </w:rPr>
        <w:t xml:space="preserve">sessiz, </w:t>
      </w:r>
      <w:r>
        <w:rPr>
          <w:rFonts w:eastAsia="Calibri" w:cs="Times New Roman"/>
          <w:b w:val="0"/>
          <w:szCs w:val="24"/>
        </w:rPr>
        <w:t>yakın dar bir çevre dışında insanlara mesafeli davranan, kendi dünyalarında kalmaktan</w:t>
      </w:r>
      <w:r w:rsidR="00E86ED8" w:rsidRPr="00E86ED8">
        <w:rPr>
          <w:rFonts w:eastAsia="Calibri" w:cs="Times New Roman"/>
          <w:b w:val="0"/>
          <w:szCs w:val="24"/>
        </w:rPr>
        <w:t xml:space="preserve"> hoşlanan, planlı</w:t>
      </w:r>
      <w:r>
        <w:rPr>
          <w:rFonts w:eastAsia="Calibri" w:cs="Times New Roman"/>
          <w:b w:val="0"/>
          <w:szCs w:val="24"/>
        </w:rPr>
        <w:t xml:space="preserve"> bir hayatı olan ve düşünmeden karar vermeyi veya hareket etmeyi</w:t>
      </w:r>
      <w:r w:rsidR="00E86ED8" w:rsidRPr="00E86ED8">
        <w:rPr>
          <w:rFonts w:eastAsia="Calibri" w:cs="Times New Roman"/>
          <w:b w:val="0"/>
          <w:szCs w:val="24"/>
        </w:rPr>
        <w:t xml:space="preserve"> sevmeyen</w:t>
      </w:r>
      <w:r>
        <w:rPr>
          <w:rFonts w:eastAsia="Calibri" w:cs="Times New Roman"/>
          <w:b w:val="0"/>
          <w:szCs w:val="24"/>
        </w:rPr>
        <w:t xml:space="preserve"> kişilerdir</w:t>
      </w:r>
      <w:r w:rsidR="00E86ED8" w:rsidRPr="00E86ED8">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"/>
          <w:id w:val="1710838574"/>
          <w:placeholder>
            <w:docPart w:val="DefaultPlaceholder_-1854013440"/>
          </w:placeholder>
        </w:sdtPr>
        <w:sdtContent>
          <w:r w:rsidR="00871EF8" w:rsidRPr="00871EF8">
            <w:rPr>
              <w:rFonts w:eastAsia="Calibri" w:cs="Times New Roman"/>
              <w:b w:val="0"/>
              <w:color w:val="000000"/>
              <w:szCs w:val="24"/>
            </w:rPr>
            <w:t>(86)</w:t>
          </w:r>
        </w:sdtContent>
      </w:sdt>
    </w:p>
    <w:p w14:paraId="132AB1FB" w14:textId="456CAC4E" w:rsidR="00BF664D" w:rsidRDefault="009427CC" w:rsidP="00E86ED8">
      <w:pPr>
        <w:spacing w:after="120"/>
        <w:ind w:firstLine="0"/>
        <w:jc w:val="both"/>
        <w:rPr>
          <w:rFonts w:eastAsia="Calibri" w:cs="Times New Roman"/>
          <w:b w:val="0"/>
          <w:szCs w:val="24"/>
        </w:rPr>
      </w:pPr>
      <w:r>
        <w:rPr>
          <w:rFonts w:eastAsia="Calibri" w:cs="Times New Roman"/>
          <w:b w:val="0"/>
          <w:szCs w:val="24"/>
        </w:rPr>
        <w:t xml:space="preserve">       </w:t>
      </w:r>
      <w:proofErr w:type="spellStart"/>
      <w:r w:rsidR="00E86ED8" w:rsidRPr="00E86ED8">
        <w:rPr>
          <w:rFonts w:eastAsia="Calibri" w:cs="Times New Roman"/>
          <w:b w:val="0"/>
          <w:szCs w:val="24"/>
        </w:rPr>
        <w:t>Costa</w:t>
      </w:r>
      <w:proofErr w:type="spellEnd"/>
      <w:r w:rsidR="00E86ED8" w:rsidRPr="00E86ED8">
        <w:rPr>
          <w:rFonts w:eastAsia="Calibri" w:cs="Times New Roman"/>
          <w:b w:val="0"/>
          <w:szCs w:val="24"/>
        </w:rPr>
        <w:t xml:space="preserve"> ve </w:t>
      </w:r>
      <w:proofErr w:type="spellStart"/>
      <w:r w:rsidR="00E86ED8" w:rsidRPr="00E86ED8">
        <w:rPr>
          <w:rFonts w:eastAsia="Calibri" w:cs="Times New Roman"/>
          <w:b w:val="0"/>
          <w:szCs w:val="24"/>
        </w:rPr>
        <w:t>McCrae</w:t>
      </w:r>
      <w:proofErr w:type="spellEnd"/>
      <w:r w:rsidR="00E86ED8" w:rsidRPr="00E86ED8">
        <w:rPr>
          <w:rFonts w:eastAsia="Calibri" w:cs="Times New Roman"/>
          <w:b w:val="0"/>
          <w:szCs w:val="24"/>
        </w:rPr>
        <w:t xml:space="preserve"> dışadönüklük kavramını, </w:t>
      </w:r>
      <w:r w:rsidR="001160CB">
        <w:rPr>
          <w:rFonts w:eastAsia="Calibri" w:cs="Times New Roman"/>
          <w:b w:val="0"/>
          <w:szCs w:val="24"/>
        </w:rPr>
        <w:t>yüksek ve düşük</w:t>
      </w:r>
      <w:r w:rsidR="00E86ED8" w:rsidRPr="00E86ED8">
        <w:rPr>
          <w:rFonts w:eastAsia="Calibri" w:cs="Times New Roman"/>
          <w:b w:val="0"/>
          <w:szCs w:val="24"/>
        </w:rPr>
        <w:t xml:space="preserve"> karakter</w:t>
      </w:r>
      <w:r w:rsidR="001160CB">
        <w:rPr>
          <w:rFonts w:eastAsia="Calibri" w:cs="Times New Roman"/>
          <w:b w:val="0"/>
          <w:szCs w:val="24"/>
        </w:rPr>
        <w:t xml:space="preserve"> </w:t>
      </w:r>
      <w:r w:rsidR="00E86ED8" w:rsidRPr="00E86ED8">
        <w:rPr>
          <w:rFonts w:eastAsia="Calibri" w:cs="Times New Roman"/>
          <w:b w:val="0"/>
          <w:szCs w:val="24"/>
        </w:rPr>
        <w:t>özellikler</w:t>
      </w:r>
      <w:r w:rsidR="001160CB">
        <w:rPr>
          <w:rFonts w:eastAsia="Calibri" w:cs="Times New Roman"/>
          <w:b w:val="0"/>
          <w:szCs w:val="24"/>
        </w:rPr>
        <w:t>i</w:t>
      </w:r>
      <w:r w:rsidR="00E86ED8" w:rsidRPr="00E86ED8">
        <w:rPr>
          <w:rFonts w:eastAsia="Calibri" w:cs="Times New Roman"/>
          <w:b w:val="0"/>
          <w:szCs w:val="24"/>
        </w:rPr>
        <w:t xml:space="preserve"> çerçevesinde değerlendir</w:t>
      </w:r>
      <w:r w:rsidR="001160CB">
        <w:rPr>
          <w:rFonts w:eastAsia="Calibri" w:cs="Times New Roman"/>
          <w:b w:val="0"/>
          <w:szCs w:val="24"/>
        </w:rPr>
        <w:t>miş ve</w:t>
      </w:r>
      <w:r w:rsidR="00E86ED8" w:rsidRPr="00E86ED8">
        <w:rPr>
          <w:rFonts w:eastAsia="Calibri" w:cs="Times New Roman"/>
          <w:b w:val="0"/>
          <w:szCs w:val="24"/>
        </w:rPr>
        <w:t xml:space="preserve"> çekingenlik, isteksizlik, soğukluk</w:t>
      </w:r>
      <w:r w:rsidR="001160CB">
        <w:rPr>
          <w:rFonts w:eastAsia="Calibri" w:cs="Times New Roman"/>
          <w:b w:val="0"/>
          <w:szCs w:val="24"/>
        </w:rPr>
        <w:t xml:space="preserve"> özelliklerini</w:t>
      </w:r>
      <w:r w:rsidR="00E86ED8" w:rsidRPr="00E86ED8">
        <w:rPr>
          <w:rFonts w:eastAsia="Calibri" w:cs="Times New Roman"/>
          <w:b w:val="0"/>
          <w:szCs w:val="24"/>
        </w:rPr>
        <w:t xml:space="preserve"> düşük; canlılık</w:t>
      </w:r>
      <w:r w:rsidR="001160CB">
        <w:rPr>
          <w:rFonts w:eastAsia="Calibri" w:cs="Times New Roman"/>
          <w:b w:val="0"/>
          <w:szCs w:val="24"/>
        </w:rPr>
        <w:t xml:space="preserve"> ve </w:t>
      </w:r>
      <w:r w:rsidR="00E86ED8" w:rsidRPr="00E86ED8">
        <w:rPr>
          <w:rFonts w:eastAsia="Calibri" w:cs="Times New Roman"/>
          <w:b w:val="0"/>
          <w:szCs w:val="24"/>
        </w:rPr>
        <w:t>enerjiklik</w:t>
      </w:r>
      <w:r w:rsidR="001160CB">
        <w:rPr>
          <w:rFonts w:eastAsia="Calibri" w:cs="Times New Roman"/>
          <w:b w:val="0"/>
          <w:szCs w:val="24"/>
        </w:rPr>
        <w:t xml:space="preserve"> özelliklerini</w:t>
      </w:r>
      <w:r w:rsidR="00E86ED8" w:rsidRPr="00E86ED8">
        <w:rPr>
          <w:rFonts w:eastAsia="Calibri" w:cs="Times New Roman"/>
          <w:b w:val="0"/>
          <w:szCs w:val="24"/>
        </w:rPr>
        <w:t xml:space="preserve"> ise yüksek karakteristik</w:t>
      </w:r>
      <w:r w:rsidR="001160CB">
        <w:rPr>
          <w:rFonts w:eastAsia="Calibri" w:cs="Times New Roman"/>
          <w:b w:val="0"/>
          <w:szCs w:val="24"/>
        </w:rPr>
        <w:t xml:space="preserve"> özellik</w:t>
      </w:r>
      <w:r w:rsidR="00E86ED8" w:rsidRPr="00E86ED8">
        <w:rPr>
          <w:rFonts w:eastAsia="Calibri" w:cs="Times New Roman"/>
          <w:b w:val="0"/>
          <w:szCs w:val="24"/>
        </w:rPr>
        <w:t xml:space="preserve"> </w:t>
      </w:r>
      <w:r w:rsidR="001160CB">
        <w:rPr>
          <w:rFonts w:eastAsia="Calibri" w:cs="Times New Roman"/>
          <w:b w:val="0"/>
          <w:szCs w:val="24"/>
        </w:rPr>
        <w:t>kategorisine dahil etmiştir</w:t>
      </w:r>
      <w:r w:rsidR="00E86ED8" w:rsidRPr="00E86ED8">
        <w:rPr>
          <w:rFonts w:eastAsia="Calibri" w:cs="Times New Roman"/>
          <w:b w:val="0"/>
          <w:szCs w:val="24"/>
        </w:rPr>
        <w:t>.</w:t>
      </w:r>
      <w:sdt>
        <w:sdtPr>
          <w:rPr>
            <w:rFonts w:eastAsia="Calibri" w:cs="Times New Roman"/>
            <w:b w:val="0"/>
            <w:color w:val="000000"/>
            <w:szCs w:val="24"/>
          </w:rPr>
          <w:tag w:val="MENDELEY_CITATION_v3_eyJjaXRhdGlvbklEIjoiTUVOREVMRVlfQ0lUQVRJT05fNmQxNzkyODUtY2I5My00ZTkxLTlmNjEtMDJhYWJiMDE3YWE3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194614050"/>
          <w:placeholder>
            <w:docPart w:val="DefaultPlaceholder_-1854013440"/>
          </w:placeholder>
        </w:sdtPr>
        <w:sdtContent>
          <w:r w:rsidR="00871EF8" w:rsidRPr="00871EF8">
            <w:rPr>
              <w:rFonts w:eastAsia="Calibri" w:cs="Times New Roman"/>
              <w:b w:val="0"/>
              <w:color w:val="000000"/>
              <w:szCs w:val="24"/>
            </w:rPr>
            <w:t>(87)</w:t>
          </w:r>
        </w:sdtContent>
      </w:sdt>
    </w:p>
    <w:p w14:paraId="49E08D81" w14:textId="7278AB58" w:rsidR="003B1B37" w:rsidRDefault="001160CB" w:rsidP="003B1B37">
      <w:pPr>
        <w:spacing w:after="120"/>
        <w:ind w:firstLine="0"/>
        <w:jc w:val="both"/>
        <w:rPr>
          <w:rFonts w:eastAsia="Calibri" w:cs="Times New Roman"/>
          <w:b w:val="0"/>
          <w:szCs w:val="24"/>
        </w:rPr>
      </w:pPr>
      <w:r>
        <w:rPr>
          <w:rFonts w:eastAsia="Calibri" w:cs="Times New Roman"/>
          <w:b w:val="0"/>
          <w:szCs w:val="24"/>
        </w:rPr>
        <w:t xml:space="preserve">       </w:t>
      </w:r>
      <w:r w:rsidR="003B1B37" w:rsidRPr="003B1B37">
        <w:rPr>
          <w:rFonts w:eastAsia="Calibri" w:cs="Times New Roman"/>
          <w:b w:val="0"/>
          <w:szCs w:val="24"/>
        </w:rPr>
        <w:t xml:space="preserve">Johnson ve </w:t>
      </w:r>
      <w:proofErr w:type="spellStart"/>
      <w:r w:rsidR="003B1B37" w:rsidRPr="003B1B37">
        <w:rPr>
          <w:rFonts w:eastAsia="Calibri" w:cs="Times New Roman"/>
          <w:b w:val="0"/>
          <w:szCs w:val="24"/>
        </w:rPr>
        <w:t>Ostendorf</w:t>
      </w:r>
      <w:proofErr w:type="spellEnd"/>
      <w:r w:rsidR="003B1B37" w:rsidRPr="003B1B37">
        <w:rPr>
          <w:rFonts w:eastAsia="Calibri" w:cs="Times New Roman"/>
          <w:b w:val="0"/>
          <w:szCs w:val="24"/>
        </w:rPr>
        <w:t xml:space="preserve"> </w:t>
      </w:r>
      <w:r>
        <w:rPr>
          <w:rFonts w:eastAsia="Calibri" w:cs="Times New Roman"/>
          <w:b w:val="0"/>
          <w:szCs w:val="24"/>
        </w:rPr>
        <w:t>da benzer şekilde istekli,</w:t>
      </w:r>
      <w:r w:rsidRPr="003B1B37">
        <w:rPr>
          <w:rFonts w:eastAsia="Calibri" w:cs="Times New Roman"/>
          <w:b w:val="0"/>
          <w:szCs w:val="24"/>
        </w:rPr>
        <w:t xml:space="preserve"> neşeli</w:t>
      </w:r>
      <w:r w:rsidR="003B1B37" w:rsidRPr="003B1B37">
        <w:rPr>
          <w:rFonts w:eastAsia="Calibri" w:cs="Times New Roman"/>
          <w:b w:val="0"/>
          <w:szCs w:val="24"/>
        </w:rPr>
        <w:t xml:space="preserve">, </w:t>
      </w:r>
      <w:r w:rsidRPr="003B1B37">
        <w:rPr>
          <w:rFonts w:eastAsia="Calibri" w:cs="Times New Roman"/>
          <w:b w:val="0"/>
          <w:szCs w:val="24"/>
        </w:rPr>
        <w:t>enerjik,</w:t>
      </w:r>
      <w:r>
        <w:rPr>
          <w:rFonts w:eastAsia="Calibri" w:cs="Times New Roman"/>
          <w:b w:val="0"/>
          <w:szCs w:val="24"/>
        </w:rPr>
        <w:t xml:space="preserve"> mutlu</w:t>
      </w:r>
      <w:r w:rsidR="003B1B37" w:rsidRPr="003B1B37">
        <w:rPr>
          <w:rFonts w:eastAsia="Calibri" w:cs="Times New Roman"/>
          <w:b w:val="0"/>
          <w:szCs w:val="24"/>
        </w:rPr>
        <w:t>, arkada</w:t>
      </w:r>
      <w:r w:rsidR="003B1B37" w:rsidRPr="003B1B37">
        <w:rPr>
          <w:rFonts w:eastAsia="Calibri" w:cs="Times New Roman" w:hint="eastAsia"/>
          <w:b w:val="0"/>
          <w:szCs w:val="24"/>
        </w:rPr>
        <w:t>ş</w:t>
      </w:r>
      <w:r w:rsidR="003B1B37" w:rsidRPr="003B1B37">
        <w:rPr>
          <w:rFonts w:eastAsia="Calibri" w:cs="Times New Roman"/>
          <w:b w:val="0"/>
          <w:szCs w:val="24"/>
        </w:rPr>
        <w:t xml:space="preserve"> canl</w:t>
      </w:r>
      <w:r w:rsidR="003B1B37" w:rsidRPr="003B1B37">
        <w:rPr>
          <w:rFonts w:eastAsia="Calibri" w:cs="Times New Roman" w:hint="eastAsia"/>
          <w:b w:val="0"/>
          <w:szCs w:val="24"/>
        </w:rPr>
        <w:t>ı</w:t>
      </w:r>
      <w:r w:rsidR="003B1B37" w:rsidRPr="003B1B37">
        <w:rPr>
          <w:rFonts w:eastAsia="Calibri" w:cs="Times New Roman"/>
          <w:b w:val="0"/>
          <w:szCs w:val="24"/>
        </w:rPr>
        <w:t>s</w:t>
      </w:r>
      <w:r w:rsidR="003B1B37" w:rsidRPr="003B1B37">
        <w:rPr>
          <w:rFonts w:eastAsia="Calibri" w:cs="Times New Roman" w:hint="eastAsia"/>
          <w:b w:val="0"/>
          <w:szCs w:val="24"/>
        </w:rPr>
        <w:t>ı</w:t>
      </w:r>
      <w:r w:rsidR="003B1B37" w:rsidRPr="003B1B37">
        <w:rPr>
          <w:rFonts w:eastAsia="Calibri" w:cs="Times New Roman"/>
          <w:b w:val="0"/>
          <w:szCs w:val="24"/>
        </w:rPr>
        <w:t xml:space="preserve"> gibi </w:t>
      </w:r>
      <w:r>
        <w:rPr>
          <w:rFonts w:eastAsia="Calibri" w:cs="Times New Roman"/>
          <w:b w:val="0"/>
          <w:szCs w:val="24"/>
        </w:rPr>
        <w:t>özelliklerin</w:t>
      </w:r>
      <w:r w:rsidR="003B1B37" w:rsidRPr="003B1B37">
        <w:rPr>
          <w:rFonts w:eastAsia="Calibri" w:cs="Times New Roman"/>
          <w:b w:val="0"/>
          <w:szCs w:val="24"/>
        </w:rPr>
        <w:t xml:space="preserve"> </w:t>
      </w:r>
      <w:r w:rsidR="00DC4A9C" w:rsidRPr="003B1B37">
        <w:rPr>
          <w:rFonts w:eastAsia="Calibri" w:cs="Times New Roman"/>
          <w:b w:val="0"/>
          <w:szCs w:val="24"/>
        </w:rPr>
        <w:t>pozitif,</w:t>
      </w:r>
      <w:r w:rsidR="003B1B37" w:rsidRPr="003B1B37">
        <w:rPr>
          <w:rFonts w:eastAsia="Calibri" w:cs="Times New Roman"/>
          <w:b w:val="0"/>
          <w:szCs w:val="24"/>
        </w:rPr>
        <w:t xml:space="preserve"> dikkatsizlik</w:t>
      </w:r>
      <w:r>
        <w:rPr>
          <w:rFonts w:eastAsia="Calibri" w:cs="Times New Roman"/>
          <w:b w:val="0"/>
          <w:szCs w:val="24"/>
        </w:rPr>
        <w:t xml:space="preserve"> ve</w:t>
      </w:r>
      <w:r w:rsidR="003B1B37" w:rsidRPr="003B1B37">
        <w:rPr>
          <w:rFonts w:eastAsia="Calibri" w:cs="Times New Roman"/>
          <w:b w:val="0"/>
          <w:szCs w:val="24"/>
        </w:rPr>
        <w:t xml:space="preserve"> d</w:t>
      </w:r>
      <w:r w:rsidR="003B1B37" w:rsidRPr="003B1B37">
        <w:rPr>
          <w:rFonts w:eastAsia="Calibri" w:cs="Times New Roman" w:hint="eastAsia"/>
          <w:b w:val="0"/>
          <w:szCs w:val="24"/>
        </w:rPr>
        <w:t>üşü</w:t>
      </w:r>
      <w:r w:rsidR="003B1B37" w:rsidRPr="003B1B37">
        <w:rPr>
          <w:rFonts w:eastAsia="Calibri" w:cs="Times New Roman"/>
          <w:b w:val="0"/>
          <w:szCs w:val="24"/>
        </w:rPr>
        <w:t>ncesizlik</w:t>
      </w:r>
      <w:r w:rsidR="003B1B37">
        <w:rPr>
          <w:rFonts w:eastAsia="Calibri" w:cs="Times New Roman"/>
          <w:b w:val="0"/>
          <w:szCs w:val="24"/>
        </w:rPr>
        <w:t xml:space="preserve"> </w:t>
      </w:r>
      <w:r w:rsidR="003B1B37" w:rsidRPr="003B1B37">
        <w:rPr>
          <w:rFonts w:eastAsia="Calibri" w:cs="Times New Roman"/>
          <w:b w:val="0"/>
          <w:szCs w:val="24"/>
        </w:rPr>
        <w:t xml:space="preserve">gibi </w:t>
      </w:r>
      <w:r>
        <w:rPr>
          <w:rFonts w:eastAsia="Calibri" w:cs="Times New Roman"/>
          <w:b w:val="0"/>
          <w:szCs w:val="24"/>
        </w:rPr>
        <w:t xml:space="preserve">bazı </w:t>
      </w:r>
      <w:r w:rsidR="003B1B37" w:rsidRPr="003B1B37">
        <w:rPr>
          <w:rFonts w:eastAsia="Calibri" w:cs="Times New Roman" w:hint="eastAsia"/>
          <w:b w:val="0"/>
          <w:szCs w:val="24"/>
        </w:rPr>
        <w:t>ö</w:t>
      </w:r>
      <w:r w:rsidR="003B1B37" w:rsidRPr="003B1B37">
        <w:rPr>
          <w:rFonts w:eastAsia="Calibri" w:cs="Times New Roman"/>
          <w:b w:val="0"/>
          <w:szCs w:val="24"/>
        </w:rPr>
        <w:t xml:space="preserve">zelliklerin de negatif </w:t>
      </w:r>
      <w:r>
        <w:rPr>
          <w:rFonts w:eastAsia="Calibri" w:cs="Times New Roman"/>
          <w:b w:val="0"/>
          <w:szCs w:val="24"/>
        </w:rPr>
        <w:t xml:space="preserve">şekilde </w:t>
      </w:r>
      <w:r w:rsidR="003B1B37" w:rsidRPr="003B1B37">
        <w:rPr>
          <w:rFonts w:eastAsia="Calibri" w:cs="Times New Roman"/>
          <w:b w:val="0"/>
          <w:szCs w:val="24"/>
        </w:rPr>
        <w:t xml:space="preserve">bu </w:t>
      </w:r>
      <w:r>
        <w:rPr>
          <w:rFonts w:eastAsia="Calibri" w:cs="Times New Roman"/>
          <w:b w:val="0"/>
          <w:szCs w:val="24"/>
        </w:rPr>
        <w:t xml:space="preserve">boyut </w:t>
      </w:r>
      <w:r w:rsidR="003B1B37" w:rsidRPr="003B1B37">
        <w:rPr>
          <w:rFonts w:eastAsia="Calibri" w:cs="Times New Roman"/>
          <w:b w:val="0"/>
          <w:szCs w:val="24"/>
        </w:rPr>
        <w:t>i</w:t>
      </w:r>
      <w:r w:rsidR="003B1B37" w:rsidRPr="003B1B37">
        <w:rPr>
          <w:rFonts w:eastAsia="Calibri" w:cs="Times New Roman" w:hint="eastAsia"/>
          <w:b w:val="0"/>
          <w:szCs w:val="24"/>
        </w:rPr>
        <w:t>ç</w:t>
      </w:r>
      <w:r w:rsidR="003B1B37" w:rsidRPr="003B1B37">
        <w:rPr>
          <w:rFonts w:eastAsia="Calibri" w:cs="Times New Roman"/>
          <w:b w:val="0"/>
          <w:szCs w:val="24"/>
        </w:rPr>
        <w:t xml:space="preserve">erisinde </w:t>
      </w:r>
      <w:r>
        <w:rPr>
          <w:rFonts w:eastAsia="Calibri" w:cs="Times New Roman"/>
          <w:b w:val="0"/>
          <w:szCs w:val="24"/>
        </w:rPr>
        <w:t>olduklarını belirtmişlerdir</w:t>
      </w:r>
      <w:r w:rsidR="003B1B37" w:rsidRPr="003B1B37">
        <w:rPr>
          <w:rFonts w:eastAsia="Calibri" w:cs="Times New Roman"/>
          <w:b w:val="0"/>
          <w:szCs w:val="24"/>
        </w:rPr>
        <w:t xml:space="preserve">. </w:t>
      </w:r>
      <w:sdt>
        <w:sdtPr>
          <w:rPr>
            <w:rFonts w:eastAsia="Calibri" w:cs="Times New Roman"/>
            <w:b w:val="0"/>
            <w:color w:val="000000"/>
            <w:szCs w:val="24"/>
          </w:rPr>
          <w:tag w:val="MENDELEY_CITATION_v3_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NS4zLjU2MyIsIklTU04iOiIxOTM5LTEzMTUiLCJpc3N1ZWQiOnsiZGF0ZS1wYXJ0cyI6W1sxOTkzLDldXX0sInBhZ2UiOiI1NjMtNTc2IiwiaXNzdWUiOiIzIiwidm9sdW1lIjoiNjUifSwiaXNUZW1wb3JhcnkiOmZhbHNlfV19"/>
          <w:id w:val="-77904641"/>
          <w:placeholder>
            <w:docPart w:val="DefaultPlaceholder_-1854013440"/>
          </w:placeholder>
        </w:sdtPr>
        <w:sdtContent>
          <w:r w:rsidR="00871EF8" w:rsidRPr="00871EF8">
            <w:rPr>
              <w:rFonts w:eastAsia="Calibri" w:cs="Times New Roman"/>
              <w:b w:val="0"/>
              <w:color w:val="000000"/>
              <w:szCs w:val="24"/>
            </w:rPr>
            <w:t>(90)</w:t>
          </w:r>
        </w:sdtContent>
      </w:sdt>
    </w:p>
    <w:p w14:paraId="4D0FBC09" w14:textId="77777777" w:rsidR="00DC4A9C" w:rsidRDefault="00DC4A9C" w:rsidP="00560067">
      <w:pPr>
        <w:pStyle w:val="BASLIK4"/>
        <w:ind w:firstLine="0"/>
        <w:jc w:val="both"/>
      </w:pPr>
    </w:p>
    <w:p w14:paraId="3FA097B7" w14:textId="77777777" w:rsidR="00A3039A" w:rsidRDefault="00A3039A" w:rsidP="00560067">
      <w:pPr>
        <w:pStyle w:val="BASLIK4"/>
        <w:ind w:firstLine="0"/>
        <w:jc w:val="both"/>
      </w:pPr>
    </w:p>
    <w:p w14:paraId="2964BBE2" w14:textId="7BBDE900" w:rsidR="00EA0BB0" w:rsidRDefault="006045D3" w:rsidP="00560067">
      <w:pPr>
        <w:pStyle w:val="BASLIK4"/>
        <w:ind w:firstLine="0"/>
        <w:jc w:val="both"/>
      </w:pPr>
      <w:r>
        <w:lastRenderedPageBreak/>
        <w:t xml:space="preserve">2.4.2.2. </w:t>
      </w:r>
      <w:r w:rsidR="00DC4A9C">
        <w:t>Duygusal Dengelilik</w:t>
      </w:r>
    </w:p>
    <w:p w14:paraId="23A11607" w14:textId="77AE66AC" w:rsidR="00E344D0" w:rsidRDefault="00101B5E" w:rsidP="00F1018E">
      <w:pPr>
        <w:pStyle w:val="BASLIK4"/>
        <w:ind w:firstLine="0"/>
        <w:jc w:val="both"/>
        <w:rPr>
          <w:b w:val="0"/>
          <w:bCs/>
          <w:i w:val="0"/>
          <w:iCs/>
        </w:rPr>
      </w:pPr>
      <w:r>
        <w:rPr>
          <w:b w:val="0"/>
          <w:bCs/>
          <w:i w:val="0"/>
          <w:iCs/>
        </w:rPr>
        <w:t xml:space="preserve">        </w:t>
      </w:r>
      <w:r w:rsidR="00F1018E" w:rsidRPr="00F1018E">
        <w:rPr>
          <w:b w:val="0"/>
          <w:bCs/>
          <w:i w:val="0"/>
          <w:iCs/>
        </w:rPr>
        <w:t>Duygusal denge,</w:t>
      </w:r>
      <w:r>
        <w:rPr>
          <w:b w:val="0"/>
          <w:bCs/>
          <w:i w:val="0"/>
          <w:iCs/>
        </w:rPr>
        <w:t xml:space="preserve"> bireyin</w:t>
      </w:r>
      <w:r w:rsidR="00F1018E" w:rsidRPr="00F1018E">
        <w:rPr>
          <w:b w:val="0"/>
          <w:bCs/>
          <w:i w:val="0"/>
          <w:iCs/>
        </w:rPr>
        <w:t xml:space="preserve"> stres</w:t>
      </w:r>
      <w:r>
        <w:rPr>
          <w:b w:val="0"/>
          <w:bCs/>
          <w:i w:val="0"/>
          <w:iCs/>
        </w:rPr>
        <w:t>l</w:t>
      </w:r>
      <w:r w:rsidR="00F1018E" w:rsidRPr="00F1018E">
        <w:rPr>
          <w:b w:val="0"/>
          <w:bCs/>
          <w:i w:val="0"/>
          <w:iCs/>
        </w:rPr>
        <w:t xml:space="preserve">e </w:t>
      </w:r>
      <w:r>
        <w:rPr>
          <w:b w:val="0"/>
          <w:bCs/>
          <w:i w:val="0"/>
          <w:iCs/>
        </w:rPr>
        <w:t xml:space="preserve">baş edebilme kapasitesi </w:t>
      </w:r>
      <w:r w:rsidR="00F1018E" w:rsidRPr="00F1018E">
        <w:rPr>
          <w:b w:val="0"/>
          <w:bCs/>
          <w:i w:val="0"/>
          <w:iCs/>
        </w:rPr>
        <w:t xml:space="preserve">şeklinde </w:t>
      </w:r>
      <w:r>
        <w:rPr>
          <w:b w:val="0"/>
          <w:bCs/>
          <w:i w:val="0"/>
          <w:iCs/>
        </w:rPr>
        <w:t>tanımlanabilmektedir.</w:t>
      </w:r>
      <w:sdt>
        <w:sdtPr>
          <w:rPr>
            <w:b w:val="0"/>
            <w:bCs/>
            <w:i w:val="0"/>
            <w:iCs/>
            <w:color w:val="000000"/>
          </w:rPr>
          <w:tag w:val="MENDELEY_CITATION_v3_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"/>
          <w:id w:val="-1040129463"/>
          <w:placeholder>
            <w:docPart w:val="DefaultPlaceholder_-1854013440"/>
          </w:placeholder>
        </w:sdtPr>
        <w:sdtContent>
          <w:r w:rsidR="00871EF8" w:rsidRPr="00871EF8">
            <w:rPr>
              <w:b w:val="0"/>
              <w:bCs/>
              <w:i w:val="0"/>
              <w:iCs/>
              <w:color w:val="000000"/>
            </w:rPr>
            <w:t>(91)</w:t>
          </w:r>
        </w:sdtContent>
      </w:sdt>
    </w:p>
    <w:p w14:paraId="0EC1B047" w14:textId="1F15E2FD" w:rsidR="00F1018E" w:rsidRPr="00F1018E" w:rsidRDefault="00E344D0" w:rsidP="00F1018E">
      <w:pPr>
        <w:pStyle w:val="BASLIK4"/>
        <w:ind w:firstLine="0"/>
        <w:jc w:val="both"/>
        <w:rPr>
          <w:b w:val="0"/>
          <w:bCs/>
          <w:i w:val="0"/>
          <w:iCs/>
        </w:rPr>
      </w:pPr>
      <w:r>
        <w:rPr>
          <w:b w:val="0"/>
          <w:bCs/>
          <w:i w:val="0"/>
          <w:iCs/>
        </w:rPr>
        <w:t xml:space="preserve">         </w:t>
      </w:r>
      <w:r w:rsidR="00F1018E" w:rsidRPr="00F1018E">
        <w:rPr>
          <w:b w:val="0"/>
          <w:bCs/>
          <w:i w:val="0"/>
          <w:iCs/>
        </w:rPr>
        <w:t xml:space="preserve">Duygusal dengesizlik, </w:t>
      </w:r>
      <w:r>
        <w:rPr>
          <w:b w:val="0"/>
          <w:bCs/>
          <w:i w:val="0"/>
          <w:iCs/>
        </w:rPr>
        <w:t>insanlarda meydana gelebilen emosyonel</w:t>
      </w:r>
      <w:r w:rsidR="00F1018E" w:rsidRPr="00F1018E">
        <w:rPr>
          <w:b w:val="0"/>
          <w:bCs/>
          <w:i w:val="0"/>
          <w:iCs/>
        </w:rPr>
        <w:t xml:space="preserve"> çatışmaları ve nevrotik eğilimleri </w:t>
      </w:r>
      <w:r>
        <w:rPr>
          <w:b w:val="0"/>
          <w:bCs/>
          <w:i w:val="0"/>
          <w:iCs/>
        </w:rPr>
        <w:t>belirtmektedir</w:t>
      </w:r>
      <w:r w:rsidR="00F1018E" w:rsidRPr="00F1018E">
        <w:rPr>
          <w:b w:val="0"/>
          <w:bCs/>
          <w:i w:val="0"/>
          <w:iCs/>
        </w:rPr>
        <w:t xml:space="preserve">. </w:t>
      </w:r>
      <w:r w:rsidR="00ED0535">
        <w:rPr>
          <w:b w:val="0"/>
          <w:bCs/>
          <w:i w:val="0"/>
          <w:iCs/>
        </w:rPr>
        <w:t>Bu</w:t>
      </w:r>
      <w:r w:rsidR="00F1018E" w:rsidRPr="00F1018E">
        <w:rPr>
          <w:b w:val="0"/>
          <w:bCs/>
          <w:i w:val="0"/>
          <w:iCs/>
        </w:rPr>
        <w:t xml:space="preserve"> eğilimler; </w:t>
      </w:r>
      <w:r w:rsidR="00ED0535">
        <w:rPr>
          <w:b w:val="0"/>
          <w:bCs/>
          <w:i w:val="0"/>
          <w:iCs/>
        </w:rPr>
        <w:t xml:space="preserve">endişe ve </w:t>
      </w:r>
      <w:r w:rsidR="00F1018E" w:rsidRPr="00F1018E">
        <w:rPr>
          <w:b w:val="0"/>
          <w:bCs/>
          <w:i w:val="0"/>
          <w:iCs/>
        </w:rPr>
        <w:t>sıkıntı</w:t>
      </w:r>
      <w:r w:rsidR="00ED0535">
        <w:rPr>
          <w:b w:val="0"/>
          <w:bCs/>
          <w:i w:val="0"/>
          <w:iCs/>
        </w:rPr>
        <w:t xml:space="preserve"> dolu </w:t>
      </w:r>
      <w:r w:rsidR="00F1018E" w:rsidRPr="00F1018E">
        <w:rPr>
          <w:b w:val="0"/>
          <w:bCs/>
          <w:i w:val="0"/>
          <w:iCs/>
        </w:rPr>
        <w:t xml:space="preserve">olmayı, </w:t>
      </w:r>
      <w:r w:rsidR="00ED0535">
        <w:rPr>
          <w:b w:val="0"/>
          <w:bCs/>
          <w:i w:val="0"/>
          <w:iCs/>
        </w:rPr>
        <w:t xml:space="preserve">kendini </w:t>
      </w:r>
      <w:r w:rsidR="00F1018E" w:rsidRPr="00F1018E">
        <w:rPr>
          <w:b w:val="0"/>
          <w:bCs/>
          <w:i w:val="0"/>
          <w:iCs/>
        </w:rPr>
        <w:t>güven</w:t>
      </w:r>
      <w:r w:rsidR="00ED0535">
        <w:rPr>
          <w:b w:val="0"/>
          <w:bCs/>
          <w:i w:val="0"/>
          <w:iCs/>
        </w:rPr>
        <w:t>de</w:t>
      </w:r>
      <w:r w:rsidR="00F1018E" w:rsidRPr="00F1018E">
        <w:rPr>
          <w:b w:val="0"/>
          <w:bCs/>
          <w:i w:val="0"/>
          <w:iCs/>
        </w:rPr>
        <w:t xml:space="preserve"> </w:t>
      </w:r>
      <w:r w:rsidR="0091505E" w:rsidRPr="00F1018E">
        <w:rPr>
          <w:b w:val="0"/>
          <w:bCs/>
          <w:i w:val="0"/>
          <w:iCs/>
        </w:rPr>
        <w:t>hissetme</w:t>
      </w:r>
      <w:r w:rsidR="0091505E">
        <w:rPr>
          <w:b w:val="0"/>
          <w:bCs/>
          <w:i w:val="0"/>
          <w:iCs/>
        </w:rPr>
        <w:t>me</w:t>
      </w:r>
      <w:r w:rsidR="0091505E" w:rsidRPr="00F1018E">
        <w:rPr>
          <w:b w:val="0"/>
          <w:bCs/>
          <w:i w:val="0"/>
          <w:iCs/>
        </w:rPr>
        <w:t>yi,</w:t>
      </w:r>
      <w:r w:rsidR="0091505E">
        <w:rPr>
          <w:b w:val="0"/>
          <w:bCs/>
          <w:i w:val="0"/>
          <w:iCs/>
        </w:rPr>
        <w:t xml:space="preserve"> eleştiriye gelememeyi ve</w:t>
      </w:r>
      <w:r w:rsidR="00F1018E" w:rsidRPr="00F1018E">
        <w:rPr>
          <w:b w:val="0"/>
          <w:bCs/>
          <w:i w:val="0"/>
          <w:iCs/>
        </w:rPr>
        <w:t xml:space="preserve"> </w:t>
      </w:r>
      <w:r w:rsidR="0091505E" w:rsidRPr="00F1018E">
        <w:rPr>
          <w:b w:val="0"/>
          <w:bCs/>
          <w:i w:val="0"/>
          <w:iCs/>
        </w:rPr>
        <w:t>mükemmeliyetçi</w:t>
      </w:r>
      <w:r w:rsidR="00F1018E" w:rsidRPr="00F1018E">
        <w:rPr>
          <w:b w:val="0"/>
          <w:bCs/>
          <w:i w:val="0"/>
          <w:iCs/>
        </w:rPr>
        <w:t xml:space="preserve"> olmayı</w:t>
      </w:r>
      <w:r w:rsidR="0091505E">
        <w:rPr>
          <w:b w:val="0"/>
          <w:bCs/>
          <w:i w:val="0"/>
          <w:iCs/>
        </w:rPr>
        <w:t xml:space="preserve"> </w:t>
      </w:r>
      <w:r w:rsidR="00F1018E" w:rsidRPr="00F1018E">
        <w:rPr>
          <w:b w:val="0"/>
          <w:bCs/>
          <w:i w:val="0"/>
          <w:iCs/>
        </w:rPr>
        <w:t xml:space="preserve">içermektedir </w:t>
      </w:r>
      <w:sdt>
        <w:sdtPr>
          <w:rPr>
            <w:b w:val="0"/>
            <w:bCs/>
            <w:i w:val="0"/>
            <w:iCs/>
            <w:color w:val="000000"/>
          </w:rPr>
          <w:tag w:val="MENDELEY_CITATION_v3_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"/>
          <w:id w:val="396400936"/>
          <w:placeholder>
            <w:docPart w:val="DefaultPlaceholder_-1854013440"/>
          </w:placeholder>
        </w:sdtPr>
        <w:sdtContent>
          <w:r w:rsidR="00871EF8" w:rsidRPr="00871EF8">
            <w:rPr>
              <w:b w:val="0"/>
              <w:bCs/>
              <w:i w:val="0"/>
              <w:iCs/>
              <w:color w:val="000000"/>
            </w:rPr>
            <w:t>(92)</w:t>
          </w:r>
        </w:sdtContent>
      </w:sdt>
    </w:p>
    <w:p w14:paraId="568A4F76" w14:textId="77777777" w:rsidR="00775D86" w:rsidRDefault="0091505E" w:rsidP="00F1018E">
      <w:pPr>
        <w:pStyle w:val="BASLIK4"/>
        <w:ind w:firstLine="0"/>
        <w:jc w:val="both"/>
        <w:rPr>
          <w:b w:val="0"/>
          <w:bCs/>
          <w:i w:val="0"/>
          <w:iCs/>
        </w:rPr>
      </w:pPr>
      <w:r>
        <w:rPr>
          <w:b w:val="0"/>
          <w:bCs/>
          <w:i w:val="0"/>
          <w:iCs/>
        </w:rPr>
        <w:t xml:space="preserve">         </w:t>
      </w:r>
      <w:r w:rsidR="00F1018E" w:rsidRPr="00F1018E">
        <w:rPr>
          <w:b w:val="0"/>
          <w:bCs/>
          <w:i w:val="0"/>
          <w:iCs/>
        </w:rPr>
        <w:t xml:space="preserve">Somer ve ark. tarafından </w:t>
      </w:r>
      <w:r>
        <w:rPr>
          <w:b w:val="0"/>
          <w:bCs/>
          <w:i w:val="0"/>
          <w:iCs/>
        </w:rPr>
        <w:t>yürütülen araştırmaya</w:t>
      </w:r>
      <w:r w:rsidR="00F1018E" w:rsidRPr="00F1018E">
        <w:rPr>
          <w:b w:val="0"/>
          <w:bCs/>
          <w:i w:val="0"/>
          <w:iCs/>
        </w:rPr>
        <w:t xml:space="preserve"> göre nevrotiklik boyutu, </w:t>
      </w:r>
      <w:r>
        <w:rPr>
          <w:b w:val="0"/>
          <w:bCs/>
          <w:i w:val="0"/>
          <w:iCs/>
        </w:rPr>
        <w:t xml:space="preserve">bazı psikolojik </w:t>
      </w:r>
      <w:r w:rsidR="00F1018E" w:rsidRPr="00F1018E">
        <w:rPr>
          <w:b w:val="0"/>
          <w:bCs/>
          <w:i w:val="0"/>
          <w:iCs/>
        </w:rPr>
        <w:t xml:space="preserve">huzursuzlukların yaşanma </w:t>
      </w:r>
      <w:r>
        <w:rPr>
          <w:b w:val="0"/>
          <w:bCs/>
          <w:i w:val="0"/>
          <w:iCs/>
        </w:rPr>
        <w:t>potansiyelinin</w:t>
      </w:r>
      <w:r w:rsidR="00F1018E" w:rsidRPr="00F1018E">
        <w:rPr>
          <w:b w:val="0"/>
          <w:bCs/>
          <w:i w:val="0"/>
          <w:iCs/>
        </w:rPr>
        <w:t xml:space="preserve"> olduğu</w:t>
      </w:r>
      <w:r>
        <w:rPr>
          <w:b w:val="0"/>
          <w:bCs/>
          <w:i w:val="0"/>
          <w:iCs/>
        </w:rPr>
        <w:t xml:space="preserve"> </w:t>
      </w:r>
      <w:r w:rsidR="00F1018E" w:rsidRPr="00F1018E">
        <w:rPr>
          <w:b w:val="0"/>
          <w:bCs/>
          <w:i w:val="0"/>
          <w:iCs/>
        </w:rPr>
        <w:t xml:space="preserve">bir kişilik </w:t>
      </w:r>
      <w:r>
        <w:rPr>
          <w:b w:val="0"/>
          <w:bCs/>
          <w:i w:val="0"/>
          <w:iCs/>
        </w:rPr>
        <w:t xml:space="preserve">tipi </w:t>
      </w:r>
      <w:r w:rsidR="00F1018E" w:rsidRPr="00F1018E">
        <w:rPr>
          <w:b w:val="0"/>
          <w:bCs/>
          <w:i w:val="0"/>
          <w:iCs/>
        </w:rPr>
        <w:t xml:space="preserve">olarak tanımlanmıştır. </w:t>
      </w:r>
      <w:r>
        <w:rPr>
          <w:b w:val="0"/>
          <w:bCs/>
          <w:i w:val="0"/>
          <w:iCs/>
        </w:rPr>
        <w:t xml:space="preserve">Araştırmanın </w:t>
      </w:r>
      <w:r w:rsidR="00F1018E" w:rsidRPr="00F1018E">
        <w:rPr>
          <w:b w:val="0"/>
          <w:bCs/>
          <w:i w:val="0"/>
          <w:iCs/>
        </w:rPr>
        <w:t>veriler</w:t>
      </w:r>
      <w:r>
        <w:rPr>
          <w:b w:val="0"/>
          <w:bCs/>
          <w:i w:val="0"/>
          <w:iCs/>
        </w:rPr>
        <w:t>in</w:t>
      </w:r>
      <w:r w:rsidR="00F1018E" w:rsidRPr="00F1018E">
        <w:rPr>
          <w:b w:val="0"/>
          <w:bCs/>
          <w:i w:val="0"/>
          <w:iCs/>
        </w:rPr>
        <w:t xml:space="preserve">de duygusal dengesizlik </w:t>
      </w:r>
      <w:r>
        <w:rPr>
          <w:b w:val="0"/>
          <w:bCs/>
          <w:i w:val="0"/>
          <w:iCs/>
        </w:rPr>
        <w:t>özelliği yüksek</w:t>
      </w:r>
      <w:r w:rsidRPr="00F1018E">
        <w:rPr>
          <w:b w:val="0"/>
          <w:bCs/>
          <w:i w:val="0"/>
          <w:iCs/>
        </w:rPr>
        <w:t xml:space="preserve"> bireylere</w:t>
      </w:r>
      <w:r w:rsidR="00F1018E" w:rsidRPr="00F1018E">
        <w:rPr>
          <w:b w:val="0"/>
          <w:bCs/>
          <w:i w:val="0"/>
          <w:iCs/>
        </w:rPr>
        <w:t xml:space="preserve"> </w:t>
      </w:r>
      <w:r>
        <w:rPr>
          <w:b w:val="0"/>
          <w:bCs/>
          <w:i w:val="0"/>
          <w:iCs/>
        </w:rPr>
        <w:t xml:space="preserve">olumsuz </w:t>
      </w:r>
      <w:proofErr w:type="spellStart"/>
      <w:r>
        <w:rPr>
          <w:b w:val="0"/>
          <w:bCs/>
          <w:i w:val="0"/>
          <w:iCs/>
        </w:rPr>
        <w:t>emosyonlarla</w:t>
      </w:r>
      <w:proofErr w:type="spellEnd"/>
      <w:r w:rsidR="00F1018E" w:rsidRPr="00F1018E">
        <w:rPr>
          <w:b w:val="0"/>
          <w:bCs/>
          <w:i w:val="0"/>
          <w:iCs/>
        </w:rPr>
        <w:t xml:space="preserve"> birlikte </w:t>
      </w:r>
      <w:r>
        <w:rPr>
          <w:b w:val="0"/>
          <w:bCs/>
          <w:i w:val="0"/>
          <w:iCs/>
        </w:rPr>
        <w:t xml:space="preserve">anksiyete ve depresyon belirtilerinin de </w:t>
      </w:r>
      <w:r w:rsidRPr="00F1018E">
        <w:rPr>
          <w:b w:val="0"/>
          <w:bCs/>
          <w:i w:val="0"/>
          <w:iCs/>
        </w:rPr>
        <w:t>eşlik</w:t>
      </w:r>
      <w:r w:rsidR="00F1018E" w:rsidRPr="00F1018E">
        <w:rPr>
          <w:b w:val="0"/>
          <w:bCs/>
          <w:i w:val="0"/>
          <w:iCs/>
        </w:rPr>
        <w:t xml:space="preserve"> edebildiği söyle</w:t>
      </w:r>
      <w:r>
        <w:rPr>
          <w:b w:val="0"/>
          <w:bCs/>
          <w:i w:val="0"/>
          <w:iCs/>
        </w:rPr>
        <w:t>n</w:t>
      </w:r>
      <w:r w:rsidR="00F1018E" w:rsidRPr="00F1018E">
        <w:rPr>
          <w:b w:val="0"/>
          <w:bCs/>
          <w:i w:val="0"/>
          <w:iCs/>
        </w:rPr>
        <w:t xml:space="preserve">mektedir. </w:t>
      </w:r>
    </w:p>
    <w:p w14:paraId="0D3E289C" w14:textId="4835CA75" w:rsidR="00F1018E" w:rsidRPr="00F1018E" w:rsidRDefault="00775D86" w:rsidP="00F1018E">
      <w:pPr>
        <w:pStyle w:val="BASLIK4"/>
        <w:ind w:firstLine="0"/>
        <w:jc w:val="both"/>
        <w:rPr>
          <w:b w:val="0"/>
          <w:bCs/>
          <w:i w:val="0"/>
          <w:iCs/>
        </w:rPr>
      </w:pPr>
      <w:r>
        <w:rPr>
          <w:b w:val="0"/>
          <w:bCs/>
          <w:i w:val="0"/>
          <w:iCs/>
        </w:rPr>
        <w:t xml:space="preserve">        </w:t>
      </w:r>
      <w:r w:rsidR="0091505E">
        <w:rPr>
          <w:b w:val="0"/>
          <w:bCs/>
          <w:i w:val="0"/>
          <w:iCs/>
        </w:rPr>
        <w:t xml:space="preserve">Bu kişilik boyutundan akılcı olmayan düşüncelerin, bilişsel çarpıtmaların veya yetersiz </w:t>
      </w:r>
      <w:r w:rsidR="00F1018E" w:rsidRPr="00F1018E">
        <w:rPr>
          <w:b w:val="0"/>
          <w:bCs/>
          <w:i w:val="0"/>
          <w:iCs/>
        </w:rPr>
        <w:t>başa çıkma mekanizmalarının</w:t>
      </w:r>
      <w:r w:rsidR="0091505E">
        <w:rPr>
          <w:b w:val="0"/>
          <w:bCs/>
          <w:i w:val="0"/>
          <w:iCs/>
        </w:rPr>
        <w:t xml:space="preserve"> sorumlu olabileceği</w:t>
      </w:r>
      <w:r w:rsidR="00F1018E" w:rsidRPr="00F1018E">
        <w:rPr>
          <w:b w:val="0"/>
          <w:bCs/>
          <w:i w:val="0"/>
          <w:iCs/>
        </w:rPr>
        <w:t xml:space="preserve"> belirt</w:t>
      </w:r>
      <w:r w:rsidR="0091505E">
        <w:rPr>
          <w:b w:val="0"/>
          <w:bCs/>
          <w:i w:val="0"/>
          <w:iCs/>
        </w:rPr>
        <w:t>il</w:t>
      </w:r>
      <w:r w:rsidR="00F1018E" w:rsidRPr="00F1018E">
        <w:rPr>
          <w:b w:val="0"/>
          <w:bCs/>
          <w:i w:val="0"/>
          <w:iCs/>
        </w:rPr>
        <w:t>miş</w:t>
      </w:r>
      <w:r w:rsidR="0091505E">
        <w:rPr>
          <w:b w:val="0"/>
          <w:bCs/>
          <w:i w:val="0"/>
          <w:iCs/>
        </w:rPr>
        <w:t>tir.</w:t>
      </w:r>
      <w:r w:rsidR="00F1018E" w:rsidRPr="00F1018E">
        <w:rPr>
          <w:b w:val="0"/>
          <w:bCs/>
          <w:i w:val="0"/>
          <w:iCs/>
        </w:rPr>
        <w:t xml:space="preserve"> </w:t>
      </w:r>
      <w:sdt>
        <w:sdtPr>
          <w:rPr>
            <w:b w:val="0"/>
            <w:bCs/>
            <w:i w:val="0"/>
            <w:iCs/>
            <w:color w:val="000000"/>
          </w:rPr>
          <w:tag w:val="MENDELEY_CITATION_v3_eyJjaXRhdGlvbklEIjoiTUVOREVMRVlfQ0lUQVRJT05fZWI5ZjU5YzItNTdhNS00ZGE2LThmYTQtYmM3ZDI3ZTJmZGY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
          <w:id w:val="-1206408965"/>
          <w:placeholder>
            <w:docPart w:val="DefaultPlaceholder_-1854013440"/>
          </w:placeholder>
        </w:sdtPr>
        <w:sdtContent>
          <w:r w:rsidR="00871EF8" w:rsidRPr="00871EF8">
            <w:rPr>
              <w:b w:val="0"/>
              <w:bCs/>
              <w:i w:val="0"/>
              <w:iCs/>
              <w:color w:val="000000"/>
            </w:rPr>
            <w:t>(93)</w:t>
          </w:r>
        </w:sdtContent>
      </w:sdt>
    </w:p>
    <w:p w14:paraId="6A6CCADD" w14:textId="31E151E5" w:rsidR="0091505E" w:rsidRDefault="0091505E" w:rsidP="00F1018E">
      <w:pPr>
        <w:pStyle w:val="BASLIK4"/>
        <w:ind w:firstLine="0"/>
        <w:jc w:val="both"/>
        <w:rPr>
          <w:b w:val="0"/>
          <w:bCs/>
          <w:i w:val="0"/>
          <w:iCs/>
          <w:color w:val="000000"/>
        </w:rPr>
      </w:pPr>
      <w:r>
        <w:rPr>
          <w:b w:val="0"/>
          <w:bCs/>
          <w:i w:val="0"/>
          <w:iCs/>
        </w:rPr>
        <w:t xml:space="preserve">       </w:t>
      </w:r>
      <w:r w:rsidR="00BD161E">
        <w:rPr>
          <w:b w:val="0"/>
          <w:bCs/>
          <w:i w:val="0"/>
          <w:iCs/>
        </w:rPr>
        <w:t xml:space="preserve">  </w:t>
      </w:r>
      <w:r w:rsidR="00F1018E" w:rsidRPr="00F1018E">
        <w:rPr>
          <w:b w:val="0"/>
          <w:bCs/>
          <w:i w:val="0"/>
          <w:iCs/>
        </w:rPr>
        <w:t xml:space="preserve">Nevrotiklik </w:t>
      </w:r>
      <w:r w:rsidR="00460EE7">
        <w:rPr>
          <w:b w:val="0"/>
          <w:bCs/>
          <w:i w:val="0"/>
          <w:iCs/>
        </w:rPr>
        <w:t xml:space="preserve">faktöründen yüksek </w:t>
      </w:r>
      <w:r w:rsidR="00F1018E" w:rsidRPr="00F1018E">
        <w:rPr>
          <w:b w:val="0"/>
          <w:bCs/>
          <w:i w:val="0"/>
          <w:iCs/>
        </w:rPr>
        <w:t xml:space="preserve">puan </w:t>
      </w:r>
      <w:r w:rsidR="00460EE7">
        <w:rPr>
          <w:b w:val="0"/>
          <w:bCs/>
          <w:i w:val="0"/>
          <w:iCs/>
        </w:rPr>
        <w:t xml:space="preserve">almış kişilerin öfke içeren </w:t>
      </w:r>
      <w:r w:rsidR="00F1018E" w:rsidRPr="00F1018E">
        <w:rPr>
          <w:b w:val="0"/>
          <w:bCs/>
          <w:i w:val="0"/>
          <w:iCs/>
        </w:rPr>
        <w:t>tepkileri</w:t>
      </w:r>
      <w:r w:rsidR="00460EE7">
        <w:rPr>
          <w:b w:val="0"/>
          <w:bCs/>
          <w:i w:val="0"/>
          <w:iCs/>
        </w:rPr>
        <w:t>nin</w:t>
      </w:r>
      <w:r w:rsidR="00F1018E" w:rsidRPr="00F1018E">
        <w:rPr>
          <w:b w:val="0"/>
          <w:bCs/>
          <w:i w:val="0"/>
          <w:iCs/>
        </w:rPr>
        <w:t xml:space="preserve"> </w:t>
      </w:r>
      <w:r w:rsidR="00460EE7">
        <w:rPr>
          <w:b w:val="0"/>
          <w:bCs/>
          <w:i w:val="0"/>
          <w:iCs/>
        </w:rPr>
        <w:t>olduğu</w:t>
      </w:r>
      <w:r w:rsidR="00F1018E" w:rsidRPr="00F1018E">
        <w:rPr>
          <w:b w:val="0"/>
          <w:bCs/>
          <w:i w:val="0"/>
          <w:iCs/>
        </w:rPr>
        <w:t xml:space="preserve">, </w:t>
      </w:r>
      <w:r w:rsidR="00460EE7">
        <w:rPr>
          <w:b w:val="0"/>
          <w:bCs/>
          <w:i w:val="0"/>
          <w:iCs/>
        </w:rPr>
        <w:t xml:space="preserve">zorluklar </w:t>
      </w:r>
      <w:r w:rsidR="00F1018E" w:rsidRPr="00F1018E">
        <w:rPr>
          <w:b w:val="0"/>
          <w:bCs/>
          <w:i w:val="0"/>
          <w:iCs/>
        </w:rPr>
        <w:t>karşısında</w:t>
      </w:r>
      <w:r w:rsidR="00460EE7">
        <w:rPr>
          <w:b w:val="0"/>
          <w:bCs/>
          <w:i w:val="0"/>
          <w:iCs/>
        </w:rPr>
        <w:t xml:space="preserve"> kırılgan ve çaresiz hissettikleri ve</w:t>
      </w:r>
      <w:r w:rsidR="00F1018E" w:rsidRPr="00F1018E">
        <w:rPr>
          <w:b w:val="0"/>
          <w:bCs/>
          <w:i w:val="0"/>
          <w:iCs/>
        </w:rPr>
        <w:t xml:space="preserve"> psikolojik </w:t>
      </w:r>
      <w:r w:rsidR="00460EE7">
        <w:rPr>
          <w:b w:val="0"/>
          <w:bCs/>
          <w:i w:val="0"/>
          <w:iCs/>
        </w:rPr>
        <w:t xml:space="preserve">hastalıklara daha </w:t>
      </w:r>
      <w:r w:rsidR="00F1018E" w:rsidRPr="00F1018E">
        <w:rPr>
          <w:b w:val="0"/>
          <w:bCs/>
          <w:i w:val="0"/>
          <w:iCs/>
        </w:rPr>
        <w:t>eğilim</w:t>
      </w:r>
      <w:r w:rsidR="00460EE7">
        <w:rPr>
          <w:b w:val="0"/>
          <w:bCs/>
          <w:i w:val="0"/>
          <w:iCs/>
        </w:rPr>
        <w:t>li oldukları bildirilmiştir</w:t>
      </w:r>
      <w:r>
        <w:rPr>
          <w:b w:val="0"/>
          <w:bCs/>
          <w:i w:val="0"/>
          <w:iCs/>
        </w:rPr>
        <w:t xml:space="preserve">. </w:t>
      </w:r>
      <w:sdt>
        <w:sdtPr>
          <w:rPr>
            <w:b w:val="0"/>
            <w:bCs/>
            <w:i w:val="0"/>
            <w:iCs/>
            <w:color w:val="000000"/>
          </w:rPr>
          <w:tag w:val="MENDELEY_CITATION_v3_eyJjaXRhdGlvbklEIjoiTUVOREVMRVlfQ0lUQVRJT05fNTZkM2NlODYtZjRjOC00YmU5LThmYjktZGRmMjg1NGI2NzQw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1303663251"/>
          <w:placeholder>
            <w:docPart w:val="DefaultPlaceholder_-1854013440"/>
          </w:placeholder>
        </w:sdtPr>
        <w:sdtContent>
          <w:r w:rsidR="00871EF8" w:rsidRPr="00871EF8">
            <w:rPr>
              <w:b w:val="0"/>
              <w:bCs/>
              <w:i w:val="0"/>
              <w:iCs/>
              <w:color w:val="000000"/>
            </w:rPr>
            <w:t>(87)</w:t>
          </w:r>
        </w:sdtContent>
      </w:sdt>
    </w:p>
    <w:p w14:paraId="24A8AECF" w14:textId="1108B646" w:rsidR="00F1018E" w:rsidRPr="00F1018E" w:rsidRDefault="0091505E" w:rsidP="00F1018E">
      <w:pPr>
        <w:pStyle w:val="BASLIK4"/>
        <w:ind w:firstLine="0"/>
        <w:jc w:val="both"/>
        <w:rPr>
          <w:b w:val="0"/>
          <w:bCs/>
          <w:i w:val="0"/>
          <w:iCs/>
        </w:rPr>
      </w:pPr>
      <w:r>
        <w:rPr>
          <w:b w:val="0"/>
          <w:bCs/>
          <w:i w:val="0"/>
          <w:iCs/>
          <w:color w:val="000000"/>
        </w:rPr>
        <w:t xml:space="preserve">     </w:t>
      </w:r>
      <w:r w:rsidR="00BD161E">
        <w:rPr>
          <w:b w:val="0"/>
          <w:bCs/>
          <w:i w:val="0"/>
          <w:iCs/>
          <w:color w:val="000000"/>
        </w:rPr>
        <w:t xml:space="preserve">  </w:t>
      </w:r>
      <w:r>
        <w:rPr>
          <w:b w:val="0"/>
          <w:bCs/>
          <w:i w:val="0"/>
          <w:iCs/>
          <w:color w:val="000000"/>
        </w:rPr>
        <w:t xml:space="preserve"> </w:t>
      </w:r>
      <w:r w:rsidR="00F1018E" w:rsidRPr="00F1018E">
        <w:rPr>
          <w:b w:val="0"/>
          <w:bCs/>
          <w:i w:val="0"/>
          <w:iCs/>
        </w:rPr>
        <w:t xml:space="preserve">Duyguları </w:t>
      </w:r>
      <w:r w:rsidR="00056B12" w:rsidRPr="00F1018E">
        <w:rPr>
          <w:b w:val="0"/>
          <w:bCs/>
          <w:i w:val="0"/>
          <w:iCs/>
        </w:rPr>
        <w:t>değiş</w:t>
      </w:r>
      <w:r w:rsidR="00056B12">
        <w:rPr>
          <w:b w:val="0"/>
          <w:bCs/>
          <w:i w:val="0"/>
          <w:iCs/>
        </w:rPr>
        <w:t>k</w:t>
      </w:r>
      <w:r w:rsidR="00056B12" w:rsidRPr="00F1018E">
        <w:rPr>
          <w:b w:val="0"/>
          <w:bCs/>
          <w:i w:val="0"/>
          <w:iCs/>
        </w:rPr>
        <w:t>en,</w:t>
      </w:r>
      <w:r w:rsidR="00056B12">
        <w:rPr>
          <w:b w:val="0"/>
          <w:bCs/>
          <w:i w:val="0"/>
          <w:iCs/>
        </w:rPr>
        <w:t xml:space="preserve"> sıklıkla kendine acıyan,</w:t>
      </w:r>
      <w:r w:rsidR="00F1018E" w:rsidRPr="00F1018E">
        <w:rPr>
          <w:b w:val="0"/>
          <w:bCs/>
          <w:i w:val="0"/>
          <w:iCs/>
        </w:rPr>
        <w:t xml:space="preserve"> üzgün ve yalnız</w:t>
      </w:r>
      <w:r w:rsidR="00460EE7">
        <w:rPr>
          <w:b w:val="0"/>
          <w:bCs/>
          <w:i w:val="0"/>
          <w:iCs/>
        </w:rPr>
        <w:t xml:space="preserve"> hisseden bireylerin</w:t>
      </w:r>
      <w:r w:rsidR="00F1018E" w:rsidRPr="00F1018E">
        <w:rPr>
          <w:b w:val="0"/>
          <w:bCs/>
          <w:i w:val="0"/>
          <w:iCs/>
        </w:rPr>
        <w:t xml:space="preserve"> nevrotik boyut puanı sıklıkla yüksek çıkmaktadır</w:t>
      </w:r>
      <w:r w:rsidR="00056B12">
        <w:rPr>
          <w:b w:val="0"/>
          <w:bCs/>
          <w:i w:val="0"/>
          <w:iCs/>
        </w:rPr>
        <w:t>.</w:t>
      </w:r>
    </w:p>
    <w:p w14:paraId="37CC39B1" w14:textId="5CDFA132" w:rsidR="00F1018E" w:rsidRDefault="00056B12" w:rsidP="00F1018E">
      <w:pPr>
        <w:pStyle w:val="BASLIK4"/>
        <w:ind w:firstLine="0"/>
        <w:jc w:val="both"/>
        <w:rPr>
          <w:b w:val="0"/>
          <w:bCs/>
          <w:i w:val="0"/>
          <w:iCs/>
        </w:rPr>
      </w:pPr>
      <w:r>
        <w:rPr>
          <w:b w:val="0"/>
          <w:bCs/>
          <w:i w:val="0"/>
          <w:iCs/>
        </w:rPr>
        <w:t xml:space="preserve">     </w:t>
      </w:r>
      <w:r w:rsidR="00BD161E">
        <w:rPr>
          <w:b w:val="0"/>
          <w:bCs/>
          <w:i w:val="0"/>
          <w:iCs/>
        </w:rPr>
        <w:t xml:space="preserve">  </w:t>
      </w:r>
      <w:r>
        <w:rPr>
          <w:b w:val="0"/>
          <w:bCs/>
          <w:i w:val="0"/>
          <w:iCs/>
        </w:rPr>
        <w:t xml:space="preserve"> </w:t>
      </w:r>
      <w:r w:rsidR="00F1018E" w:rsidRPr="00F1018E">
        <w:rPr>
          <w:b w:val="0"/>
          <w:bCs/>
          <w:i w:val="0"/>
          <w:iCs/>
        </w:rPr>
        <w:t>Nevrotiklik puanı düşük</w:t>
      </w:r>
      <w:r>
        <w:rPr>
          <w:b w:val="0"/>
          <w:bCs/>
          <w:i w:val="0"/>
          <w:iCs/>
        </w:rPr>
        <w:t xml:space="preserve"> olan</w:t>
      </w:r>
      <w:r w:rsidR="00F1018E" w:rsidRPr="00F1018E">
        <w:rPr>
          <w:b w:val="0"/>
          <w:bCs/>
          <w:i w:val="0"/>
          <w:iCs/>
        </w:rPr>
        <w:t xml:space="preserve"> </w:t>
      </w:r>
      <w:r>
        <w:rPr>
          <w:b w:val="0"/>
          <w:bCs/>
          <w:i w:val="0"/>
          <w:iCs/>
        </w:rPr>
        <w:t>kişilerin ise tersine</w:t>
      </w:r>
      <w:r w:rsidR="00F1018E" w:rsidRPr="00F1018E">
        <w:rPr>
          <w:b w:val="0"/>
          <w:bCs/>
          <w:i w:val="0"/>
          <w:iCs/>
        </w:rPr>
        <w:t xml:space="preserve"> daha sakin, öfkelenme</w:t>
      </w:r>
      <w:r>
        <w:rPr>
          <w:b w:val="0"/>
          <w:bCs/>
          <w:i w:val="0"/>
          <w:iCs/>
        </w:rPr>
        <w:t xml:space="preserve">si zor ve </w:t>
      </w:r>
      <w:r w:rsidR="00F1018E" w:rsidRPr="00F1018E">
        <w:rPr>
          <w:b w:val="0"/>
          <w:bCs/>
          <w:i w:val="0"/>
          <w:iCs/>
        </w:rPr>
        <w:t xml:space="preserve">kendilerinden </w:t>
      </w:r>
      <w:r>
        <w:rPr>
          <w:b w:val="0"/>
          <w:bCs/>
          <w:i w:val="0"/>
          <w:iCs/>
        </w:rPr>
        <w:t>memnun</w:t>
      </w:r>
      <w:r w:rsidR="00456466">
        <w:rPr>
          <w:b w:val="0"/>
          <w:bCs/>
          <w:i w:val="0"/>
          <w:iCs/>
        </w:rPr>
        <w:t xml:space="preserve"> bireyler</w:t>
      </w:r>
      <w:r>
        <w:rPr>
          <w:b w:val="0"/>
          <w:bCs/>
          <w:i w:val="0"/>
          <w:iCs/>
        </w:rPr>
        <w:t xml:space="preserve"> </w:t>
      </w:r>
      <w:r w:rsidR="00456466">
        <w:rPr>
          <w:b w:val="0"/>
          <w:bCs/>
          <w:i w:val="0"/>
          <w:iCs/>
        </w:rPr>
        <w:t>oldukları;</w:t>
      </w:r>
      <w:r>
        <w:rPr>
          <w:b w:val="0"/>
          <w:bCs/>
          <w:i w:val="0"/>
          <w:iCs/>
        </w:rPr>
        <w:t xml:space="preserve"> duygularının gündelik </w:t>
      </w:r>
      <w:r w:rsidR="00F1018E" w:rsidRPr="00F1018E">
        <w:rPr>
          <w:b w:val="0"/>
          <w:bCs/>
          <w:i w:val="0"/>
          <w:iCs/>
        </w:rPr>
        <w:t>yaşantı</w:t>
      </w:r>
      <w:r w:rsidR="00A34E28">
        <w:rPr>
          <w:b w:val="0"/>
          <w:bCs/>
          <w:i w:val="0"/>
          <w:iCs/>
        </w:rPr>
        <w:t xml:space="preserve">lardan </w:t>
      </w:r>
      <w:r w:rsidR="00F1018E" w:rsidRPr="00F1018E">
        <w:rPr>
          <w:b w:val="0"/>
          <w:bCs/>
          <w:i w:val="0"/>
          <w:iCs/>
        </w:rPr>
        <w:t>çok kolay etkilenme</w:t>
      </w:r>
      <w:r w:rsidR="00A34E28">
        <w:rPr>
          <w:b w:val="0"/>
          <w:bCs/>
          <w:i w:val="0"/>
          <w:iCs/>
        </w:rPr>
        <w:t>dikleri</w:t>
      </w:r>
      <w:r w:rsidR="00F1018E" w:rsidRPr="00F1018E">
        <w:rPr>
          <w:b w:val="0"/>
          <w:bCs/>
          <w:i w:val="0"/>
          <w:iCs/>
        </w:rPr>
        <w:t>,</w:t>
      </w:r>
      <w:r w:rsidR="00A34E28">
        <w:rPr>
          <w:b w:val="0"/>
          <w:bCs/>
          <w:i w:val="0"/>
          <w:iCs/>
        </w:rPr>
        <w:t xml:space="preserve"> fazla uçlarda ve aşırı tepkiler vermedikleri gözlenmiş ve bu durum</w:t>
      </w:r>
      <w:r w:rsidR="00F1018E" w:rsidRPr="00F1018E">
        <w:rPr>
          <w:b w:val="0"/>
          <w:bCs/>
          <w:i w:val="0"/>
          <w:iCs/>
        </w:rPr>
        <w:t xml:space="preserve"> </w:t>
      </w:r>
      <w:r w:rsidR="00A34E28">
        <w:rPr>
          <w:b w:val="0"/>
          <w:bCs/>
          <w:i w:val="0"/>
          <w:iCs/>
        </w:rPr>
        <w:t xml:space="preserve">araştırmacılar tarafından </w:t>
      </w:r>
      <w:r w:rsidR="00F1018E" w:rsidRPr="00F1018E">
        <w:rPr>
          <w:b w:val="0"/>
          <w:bCs/>
          <w:i w:val="0"/>
          <w:iCs/>
        </w:rPr>
        <w:t>duygusal dengelilik durumu olarak</w:t>
      </w:r>
      <w:r w:rsidR="00A34E28">
        <w:rPr>
          <w:b w:val="0"/>
          <w:bCs/>
          <w:i w:val="0"/>
          <w:iCs/>
        </w:rPr>
        <w:t xml:space="preserve"> adlandırılmıştır</w:t>
      </w:r>
      <w:r w:rsidRPr="00F1018E">
        <w:rPr>
          <w:b w:val="0"/>
          <w:bCs/>
          <w:i w:val="0"/>
          <w:iCs/>
        </w:rPr>
        <w:t>.</w:t>
      </w:r>
      <w:sdt>
        <w:sdtPr>
          <w:rPr>
            <w:b w:val="0"/>
            <w:bCs/>
            <w:i w:val="0"/>
            <w:iCs/>
            <w:color w:val="000000"/>
          </w:rPr>
          <w:tag w:val="MENDELEY_CITATION_v3_eyJjaXRhdGlvbklEIjoiTUVOREVMRVlfQ0lUQVRJT05fMjc5YTZlZDQtNWJlNC00ZWZmLTg0ZjQtNThkYWMzOGNhNDBh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
          <w:id w:val="-1765685612"/>
          <w:placeholder>
            <w:docPart w:val="DefaultPlaceholder_-1854013440"/>
          </w:placeholder>
        </w:sdtPr>
        <w:sdtContent>
          <w:r w:rsidR="00871EF8" w:rsidRPr="00871EF8">
            <w:rPr>
              <w:b w:val="0"/>
              <w:bCs/>
              <w:i w:val="0"/>
              <w:iCs/>
              <w:color w:val="000000"/>
            </w:rPr>
            <w:t>(83)</w:t>
          </w:r>
        </w:sdtContent>
      </w:sdt>
    </w:p>
    <w:p w14:paraId="76315881" w14:textId="5E43F3D4" w:rsidR="00EA0BB0" w:rsidRPr="00E61090" w:rsidRDefault="006045D3" w:rsidP="00560067">
      <w:pPr>
        <w:pStyle w:val="BASLIK4"/>
        <w:ind w:firstLine="0"/>
        <w:jc w:val="both"/>
        <w:rPr>
          <w:b w:val="0"/>
          <w:bCs/>
          <w:i w:val="0"/>
          <w:iCs/>
        </w:rPr>
      </w:pPr>
      <w:r>
        <w:t>2.4.2.3. Sorumluluk</w:t>
      </w:r>
    </w:p>
    <w:p w14:paraId="0BF24A48" w14:textId="1127DBB6" w:rsidR="003A079D" w:rsidRDefault="00F447BD" w:rsidP="001160CB">
      <w:pPr>
        <w:pStyle w:val="BASLIK4"/>
        <w:ind w:firstLine="0"/>
        <w:jc w:val="both"/>
        <w:rPr>
          <w:b w:val="0"/>
          <w:bCs/>
          <w:i w:val="0"/>
          <w:iCs/>
        </w:rPr>
      </w:pPr>
      <w:r>
        <w:rPr>
          <w:b w:val="0"/>
          <w:bCs/>
          <w:i w:val="0"/>
          <w:iCs/>
        </w:rPr>
        <w:t xml:space="preserve">       </w:t>
      </w:r>
      <w:r w:rsidR="001160CB" w:rsidRPr="001160CB">
        <w:rPr>
          <w:b w:val="0"/>
          <w:bCs/>
          <w:i w:val="0"/>
          <w:iCs/>
        </w:rPr>
        <w:t>Sorumluluk boyutu</w:t>
      </w:r>
      <w:r w:rsidR="00BD29DB">
        <w:rPr>
          <w:b w:val="0"/>
          <w:bCs/>
          <w:i w:val="0"/>
          <w:iCs/>
        </w:rPr>
        <w:t>na bazı kaynaklarda</w:t>
      </w:r>
      <w:r w:rsidR="001160CB" w:rsidRPr="001160CB">
        <w:rPr>
          <w:b w:val="0"/>
          <w:bCs/>
          <w:i w:val="0"/>
          <w:iCs/>
        </w:rPr>
        <w:t xml:space="preserve"> öz disiplin</w:t>
      </w:r>
      <w:r w:rsidR="00BD29DB">
        <w:rPr>
          <w:b w:val="0"/>
          <w:bCs/>
          <w:i w:val="0"/>
          <w:iCs/>
        </w:rPr>
        <w:t xml:space="preserve"> boyutu da denmektedir</w:t>
      </w:r>
      <w:r w:rsidR="003A079D">
        <w:rPr>
          <w:b w:val="0"/>
          <w:bCs/>
          <w:i w:val="0"/>
          <w:iCs/>
        </w:rPr>
        <w:t>.</w:t>
      </w:r>
      <w:sdt>
        <w:sdtPr>
          <w:rPr>
            <w:b w:val="0"/>
            <w:bCs/>
            <w:i w:val="0"/>
            <w:iCs/>
            <w:color w:val="000000"/>
          </w:rPr>
          <w:tag w:val="MENDELEY_CITATION_v3_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"/>
          <w:id w:val="922066104"/>
          <w:placeholder>
            <w:docPart w:val="DefaultPlaceholder_-1854013440"/>
          </w:placeholder>
        </w:sdtPr>
        <w:sdtContent>
          <w:r w:rsidR="00871EF8" w:rsidRPr="00871EF8">
            <w:rPr>
              <w:b w:val="0"/>
              <w:bCs/>
              <w:i w:val="0"/>
              <w:iCs/>
              <w:color w:val="000000"/>
            </w:rPr>
            <w:t>(94)</w:t>
          </w:r>
        </w:sdtContent>
      </w:sdt>
      <w:r w:rsidR="001160CB" w:rsidRPr="001160CB">
        <w:rPr>
          <w:b w:val="0"/>
          <w:bCs/>
          <w:i w:val="0"/>
          <w:iCs/>
        </w:rPr>
        <w:t xml:space="preserve"> </w:t>
      </w:r>
      <w:r w:rsidR="003A079D">
        <w:rPr>
          <w:b w:val="0"/>
          <w:bCs/>
          <w:i w:val="0"/>
          <w:iCs/>
        </w:rPr>
        <w:t>Kişilerin verdikleri</w:t>
      </w:r>
      <w:r w:rsidR="001160CB" w:rsidRPr="001160CB">
        <w:rPr>
          <w:b w:val="0"/>
          <w:bCs/>
          <w:i w:val="0"/>
          <w:iCs/>
        </w:rPr>
        <w:t xml:space="preserve"> kararları</w:t>
      </w:r>
      <w:r w:rsidR="003A079D">
        <w:rPr>
          <w:b w:val="0"/>
          <w:bCs/>
          <w:i w:val="0"/>
          <w:iCs/>
        </w:rPr>
        <w:t xml:space="preserve">n ardından meydana gelen olaylarda bu kararların </w:t>
      </w:r>
      <w:r w:rsidR="001160CB" w:rsidRPr="001160CB">
        <w:rPr>
          <w:b w:val="0"/>
          <w:bCs/>
          <w:i w:val="0"/>
          <w:iCs/>
        </w:rPr>
        <w:t xml:space="preserve">sonuçlarına </w:t>
      </w:r>
      <w:r w:rsidR="003A079D">
        <w:rPr>
          <w:b w:val="0"/>
          <w:bCs/>
          <w:i w:val="0"/>
          <w:iCs/>
        </w:rPr>
        <w:t>dair</w:t>
      </w:r>
      <w:r w:rsidR="001160CB" w:rsidRPr="001160CB">
        <w:rPr>
          <w:b w:val="0"/>
          <w:bCs/>
          <w:i w:val="0"/>
          <w:iCs/>
        </w:rPr>
        <w:t xml:space="preserve"> aldıkları mesuliyeti </w:t>
      </w:r>
      <w:r w:rsidR="003A079D">
        <w:rPr>
          <w:b w:val="0"/>
          <w:bCs/>
          <w:i w:val="0"/>
          <w:iCs/>
        </w:rPr>
        <w:t>belirten</w:t>
      </w:r>
      <w:r w:rsidR="001160CB" w:rsidRPr="001160CB">
        <w:rPr>
          <w:b w:val="0"/>
          <w:bCs/>
          <w:i w:val="0"/>
          <w:iCs/>
        </w:rPr>
        <w:t xml:space="preserve"> davranışlardır</w:t>
      </w:r>
      <w:r w:rsidR="003A079D">
        <w:rPr>
          <w:b w:val="0"/>
          <w:bCs/>
          <w:i w:val="0"/>
          <w:iCs/>
        </w:rPr>
        <w:t>.</w:t>
      </w:r>
      <w:r w:rsidR="001160CB" w:rsidRPr="001160CB">
        <w:rPr>
          <w:b w:val="0"/>
          <w:bCs/>
          <w:i w:val="0"/>
          <w:iCs/>
        </w:rPr>
        <w:t xml:space="preserve"> </w:t>
      </w:r>
    </w:p>
    <w:p w14:paraId="0D98AFD5" w14:textId="5DB8C546" w:rsidR="00775D86" w:rsidRDefault="003A079D" w:rsidP="001160CB">
      <w:pPr>
        <w:pStyle w:val="BASLIK4"/>
        <w:ind w:firstLine="0"/>
        <w:jc w:val="both"/>
        <w:rPr>
          <w:b w:val="0"/>
          <w:bCs/>
          <w:i w:val="0"/>
          <w:iCs/>
        </w:rPr>
      </w:pPr>
      <w:r>
        <w:rPr>
          <w:b w:val="0"/>
          <w:bCs/>
          <w:i w:val="0"/>
          <w:iCs/>
        </w:rPr>
        <w:lastRenderedPageBreak/>
        <w:t xml:space="preserve">      </w:t>
      </w:r>
      <w:r w:rsidR="001D61BF">
        <w:rPr>
          <w:b w:val="0"/>
          <w:bCs/>
          <w:i w:val="0"/>
          <w:iCs/>
        </w:rPr>
        <w:t xml:space="preserve"> </w:t>
      </w:r>
      <w:r w:rsidR="001160CB" w:rsidRPr="001160CB">
        <w:rPr>
          <w:b w:val="0"/>
          <w:bCs/>
          <w:i w:val="0"/>
          <w:iCs/>
        </w:rPr>
        <w:t>Bu boyut</w:t>
      </w:r>
      <w:r w:rsidR="00905F6C">
        <w:rPr>
          <w:b w:val="0"/>
          <w:bCs/>
          <w:i w:val="0"/>
          <w:iCs/>
        </w:rPr>
        <w:t xml:space="preserve"> planlı olmayı</w:t>
      </w:r>
      <w:r w:rsidR="001160CB" w:rsidRPr="001160CB">
        <w:rPr>
          <w:b w:val="0"/>
          <w:bCs/>
          <w:i w:val="0"/>
          <w:iCs/>
        </w:rPr>
        <w:t>,</w:t>
      </w:r>
      <w:r w:rsidR="00905F6C">
        <w:rPr>
          <w:b w:val="0"/>
          <w:bCs/>
          <w:i w:val="0"/>
          <w:iCs/>
        </w:rPr>
        <w:t xml:space="preserve"> kararlılığı, başarılı ve hırslı olmayı, dikkatli ve disiplinli olmayı kapsar.</w:t>
      </w:r>
      <w:sdt>
        <w:sdtPr>
          <w:rPr>
            <w:b w:val="0"/>
            <w:bCs/>
            <w:i w:val="0"/>
            <w:iCs/>
            <w:color w:val="000000"/>
          </w:rPr>
          <w:tag w:val="MENDELEY_CITATION_v3_eyJjaXRhdGlvbklEIjoiTUVOREVMRVlfQ0lUQVRJT05fNzNkZDAyMTYtNTdjOS00MmZiLTgxNGUtNTIwZDA0YWMxYjNi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
          <w:id w:val="-1206168586"/>
          <w:placeholder>
            <w:docPart w:val="DefaultPlaceholder_-1854013440"/>
          </w:placeholder>
        </w:sdtPr>
        <w:sdtContent>
          <w:r w:rsidR="00871EF8" w:rsidRPr="00871EF8">
            <w:rPr>
              <w:b w:val="0"/>
              <w:bCs/>
              <w:i w:val="0"/>
              <w:iCs/>
              <w:color w:val="000000"/>
            </w:rPr>
            <w:t>(93)</w:t>
          </w:r>
        </w:sdtContent>
      </w:sdt>
      <w:r w:rsidR="00905F6C">
        <w:rPr>
          <w:b w:val="0"/>
          <w:bCs/>
          <w:i w:val="0"/>
          <w:iCs/>
        </w:rPr>
        <w:t xml:space="preserve"> Sorumluluk boyutundan yüksek puan alabilmek için iradeli, çalışkan ve başarmaya kararlı olmak gerekir.</w:t>
      </w:r>
      <w:sdt>
        <w:sdtPr>
          <w:rPr>
            <w:b w:val="0"/>
            <w:bCs/>
            <w:i w:val="0"/>
            <w:iCs/>
            <w:color w:val="000000"/>
          </w:rPr>
          <w:tag w:val="MENDELEY_CITATION_v3_eyJjaXRhdGlvbklEIjoiTUVOREVMRVlfQ0lUQVRJT05fZDRiNTA4YmYtYzZlYS00MzZhLTgzNzctNjUyODEyNGZmMjhh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617141585"/>
          <w:placeholder>
            <w:docPart w:val="DefaultPlaceholder_-1854013440"/>
          </w:placeholder>
        </w:sdtPr>
        <w:sdtContent>
          <w:r w:rsidR="00871EF8" w:rsidRPr="00871EF8">
            <w:rPr>
              <w:b w:val="0"/>
              <w:bCs/>
              <w:i w:val="0"/>
              <w:iCs/>
              <w:color w:val="000000"/>
            </w:rPr>
            <w:t>(87)</w:t>
          </w:r>
        </w:sdtContent>
      </w:sdt>
      <w:r w:rsidR="00905F6C">
        <w:rPr>
          <w:b w:val="0"/>
          <w:bCs/>
          <w:i w:val="0"/>
          <w:iCs/>
        </w:rPr>
        <w:t xml:space="preserve">  </w:t>
      </w:r>
    </w:p>
    <w:p w14:paraId="070E8653" w14:textId="2936FA0C" w:rsidR="001160CB" w:rsidRPr="001160CB" w:rsidRDefault="00775D86" w:rsidP="001160CB">
      <w:pPr>
        <w:pStyle w:val="BASLIK4"/>
        <w:ind w:firstLine="0"/>
        <w:jc w:val="both"/>
        <w:rPr>
          <w:b w:val="0"/>
          <w:bCs/>
          <w:i w:val="0"/>
          <w:iCs/>
        </w:rPr>
      </w:pPr>
      <w:r>
        <w:rPr>
          <w:b w:val="0"/>
          <w:bCs/>
          <w:i w:val="0"/>
          <w:iCs/>
        </w:rPr>
        <w:t xml:space="preserve">       </w:t>
      </w:r>
      <w:r w:rsidR="001160CB" w:rsidRPr="001160CB">
        <w:rPr>
          <w:b w:val="0"/>
          <w:bCs/>
          <w:i w:val="0"/>
          <w:iCs/>
        </w:rPr>
        <w:t>Bu boyut</w:t>
      </w:r>
      <w:r w:rsidR="001D61BF">
        <w:rPr>
          <w:b w:val="0"/>
          <w:bCs/>
          <w:i w:val="0"/>
          <w:iCs/>
        </w:rPr>
        <w:t xml:space="preserve">ta pozitif özellikler olarak </w:t>
      </w:r>
      <w:r w:rsidR="001160CB" w:rsidRPr="001160CB">
        <w:rPr>
          <w:b w:val="0"/>
          <w:bCs/>
          <w:i w:val="0"/>
          <w:iCs/>
        </w:rPr>
        <w:t>güvenirlik</w:t>
      </w:r>
      <w:r w:rsidR="001D61BF">
        <w:rPr>
          <w:b w:val="0"/>
          <w:bCs/>
          <w:i w:val="0"/>
          <w:iCs/>
        </w:rPr>
        <w:t>,</w:t>
      </w:r>
      <w:r w:rsidR="001160CB" w:rsidRPr="001160CB">
        <w:rPr>
          <w:b w:val="0"/>
          <w:bCs/>
          <w:i w:val="0"/>
          <w:iCs/>
        </w:rPr>
        <w:t xml:space="preserve"> ciddiyet</w:t>
      </w:r>
      <w:r w:rsidR="001D61BF">
        <w:rPr>
          <w:b w:val="0"/>
          <w:bCs/>
          <w:i w:val="0"/>
          <w:iCs/>
        </w:rPr>
        <w:t xml:space="preserve"> ve </w:t>
      </w:r>
      <w:r w:rsidR="001D61BF" w:rsidRPr="001160CB">
        <w:rPr>
          <w:b w:val="0"/>
          <w:bCs/>
          <w:i w:val="0"/>
          <w:iCs/>
        </w:rPr>
        <w:t>dikkat dağıtıcı faktörler</w:t>
      </w:r>
      <w:r w:rsidR="001D61BF">
        <w:rPr>
          <w:b w:val="0"/>
          <w:bCs/>
          <w:i w:val="0"/>
          <w:iCs/>
        </w:rPr>
        <w:t>in varlığına aldırmadan</w:t>
      </w:r>
      <w:r w:rsidR="001D61BF" w:rsidRPr="001160CB">
        <w:rPr>
          <w:b w:val="0"/>
          <w:bCs/>
          <w:i w:val="0"/>
          <w:iCs/>
        </w:rPr>
        <w:t xml:space="preserve"> başlanılan işi bitirebilm</w:t>
      </w:r>
      <w:r w:rsidR="001D61BF">
        <w:rPr>
          <w:b w:val="0"/>
          <w:bCs/>
          <w:i w:val="0"/>
          <w:iCs/>
        </w:rPr>
        <w:t>eyi, zamanı etkin ve verimli kullanabilmeyi, sabırlı ve kanaatkâr olmayı sayabiliriz</w:t>
      </w:r>
      <w:r w:rsidR="001160CB" w:rsidRPr="001160CB">
        <w:rPr>
          <w:b w:val="0"/>
          <w:bCs/>
          <w:i w:val="0"/>
          <w:iCs/>
        </w:rPr>
        <w:t>.</w:t>
      </w:r>
      <w:sdt>
        <w:sdtPr>
          <w:rPr>
            <w:b w:val="0"/>
            <w:bCs/>
            <w:i w:val="0"/>
            <w:iCs/>
            <w:color w:val="000000"/>
          </w:rPr>
          <w:tag w:val="MENDELEY_CITATION_v3_eyJjaXRhdGlvbklEIjoiTUVOREVMRVlfQ0lUQVRJT05fYjJkYmE0MjctYzQzYi00Y2E2LTg3MDUtMmFhMDdmN2UxNWQ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
          <w:id w:val="-1761751382"/>
          <w:placeholder>
            <w:docPart w:val="DefaultPlaceholder_-1854013440"/>
          </w:placeholder>
        </w:sdtPr>
        <w:sdtContent>
          <w:r w:rsidR="00871EF8" w:rsidRPr="00871EF8">
            <w:rPr>
              <w:b w:val="0"/>
              <w:bCs/>
              <w:i w:val="0"/>
              <w:iCs/>
              <w:color w:val="000000"/>
            </w:rPr>
            <w:t>(93)</w:t>
          </w:r>
        </w:sdtContent>
      </w:sdt>
      <w:r w:rsidR="001160CB" w:rsidRPr="001160CB">
        <w:rPr>
          <w:b w:val="0"/>
          <w:bCs/>
          <w:i w:val="0"/>
          <w:iCs/>
        </w:rPr>
        <w:t xml:space="preserve"> Bu </w:t>
      </w:r>
      <w:r w:rsidR="001D61BF">
        <w:rPr>
          <w:b w:val="0"/>
          <w:bCs/>
          <w:i w:val="0"/>
          <w:iCs/>
        </w:rPr>
        <w:t>kişilerin, öz</w:t>
      </w:r>
      <w:r w:rsidR="001160CB" w:rsidRPr="001160CB">
        <w:rPr>
          <w:b w:val="0"/>
          <w:bCs/>
          <w:i w:val="0"/>
          <w:iCs/>
        </w:rPr>
        <w:t xml:space="preserve">saygıları da yüksektir. </w:t>
      </w:r>
      <w:r w:rsidR="001D61BF">
        <w:rPr>
          <w:b w:val="0"/>
          <w:bCs/>
          <w:i w:val="0"/>
          <w:iCs/>
        </w:rPr>
        <w:t xml:space="preserve">Genellikle iyimser ruh haline </w:t>
      </w:r>
      <w:r w:rsidR="001160CB" w:rsidRPr="001160CB">
        <w:rPr>
          <w:b w:val="0"/>
          <w:bCs/>
          <w:i w:val="0"/>
          <w:iCs/>
        </w:rPr>
        <w:t>sahiptirler,</w:t>
      </w:r>
      <w:r w:rsidR="001D61BF">
        <w:rPr>
          <w:b w:val="0"/>
          <w:bCs/>
          <w:i w:val="0"/>
          <w:iCs/>
        </w:rPr>
        <w:t xml:space="preserve"> takım işi </w:t>
      </w:r>
      <w:r w:rsidR="001160CB" w:rsidRPr="001160CB">
        <w:rPr>
          <w:b w:val="0"/>
          <w:bCs/>
          <w:i w:val="0"/>
          <w:iCs/>
        </w:rPr>
        <w:t xml:space="preserve">gerektiren </w:t>
      </w:r>
      <w:r w:rsidR="001D61BF">
        <w:rPr>
          <w:b w:val="0"/>
          <w:bCs/>
          <w:i w:val="0"/>
          <w:iCs/>
        </w:rPr>
        <w:t xml:space="preserve">görevleri rahatlıkla başarabilirler </w:t>
      </w:r>
      <w:r w:rsidR="001160CB" w:rsidRPr="001160CB">
        <w:rPr>
          <w:b w:val="0"/>
          <w:bCs/>
          <w:i w:val="0"/>
          <w:iCs/>
        </w:rPr>
        <w:t xml:space="preserve">bu </w:t>
      </w:r>
      <w:r w:rsidR="001D61BF">
        <w:rPr>
          <w:b w:val="0"/>
          <w:bCs/>
          <w:i w:val="0"/>
          <w:iCs/>
        </w:rPr>
        <w:t>nedenle</w:t>
      </w:r>
      <w:r w:rsidR="001160CB" w:rsidRPr="001160CB">
        <w:rPr>
          <w:b w:val="0"/>
          <w:bCs/>
          <w:i w:val="0"/>
          <w:iCs/>
        </w:rPr>
        <w:t xml:space="preserve"> rahat iletişim kurdukları söylenebilir</w:t>
      </w:r>
      <w:r w:rsidR="00905F6C">
        <w:rPr>
          <w:b w:val="0"/>
          <w:bCs/>
          <w:i w:val="0"/>
          <w:iCs/>
        </w:rPr>
        <w:t>.</w:t>
      </w:r>
      <w:sdt>
        <w:sdtPr>
          <w:rPr>
            <w:b w:val="0"/>
            <w:bCs/>
            <w:i w:val="0"/>
            <w:iCs/>
            <w:color w:val="000000"/>
          </w:rPr>
          <w:tag w:val="MENDELEY_CITATION_v3_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"/>
          <w:id w:val="-644815930"/>
          <w:placeholder>
            <w:docPart w:val="DefaultPlaceholder_-1854013440"/>
          </w:placeholder>
        </w:sdtPr>
        <w:sdtContent>
          <w:r w:rsidR="00871EF8" w:rsidRPr="00871EF8">
            <w:rPr>
              <w:b w:val="0"/>
              <w:bCs/>
              <w:i w:val="0"/>
              <w:iCs/>
              <w:color w:val="000000"/>
            </w:rPr>
            <w:t>(95)</w:t>
          </w:r>
        </w:sdtContent>
      </w:sdt>
    </w:p>
    <w:p w14:paraId="2CED0D10" w14:textId="77777777" w:rsidR="00775D86" w:rsidRDefault="001D61BF" w:rsidP="001160CB">
      <w:pPr>
        <w:pStyle w:val="BASLIK4"/>
        <w:ind w:firstLine="0"/>
        <w:jc w:val="both"/>
        <w:rPr>
          <w:b w:val="0"/>
          <w:bCs/>
          <w:i w:val="0"/>
          <w:iCs/>
        </w:rPr>
      </w:pPr>
      <w:r>
        <w:rPr>
          <w:b w:val="0"/>
          <w:bCs/>
          <w:i w:val="0"/>
          <w:iCs/>
        </w:rPr>
        <w:t xml:space="preserve">      </w:t>
      </w:r>
      <w:r w:rsidR="001160CB" w:rsidRPr="001160CB">
        <w:rPr>
          <w:b w:val="0"/>
          <w:bCs/>
          <w:i w:val="0"/>
          <w:iCs/>
        </w:rPr>
        <w:t xml:space="preserve">Yapılan </w:t>
      </w:r>
      <w:r w:rsidR="003149AD">
        <w:rPr>
          <w:b w:val="0"/>
          <w:bCs/>
          <w:i w:val="0"/>
          <w:iCs/>
        </w:rPr>
        <w:t>araştırmalara göre</w:t>
      </w:r>
      <w:r w:rsidR="001160CB" w:rsidRPr="001160CB">
        <w:rPr>
          <w:b w:val="0"/>
          <w:bCs/>
          <w:i w:val="0"/>
          <w:iCs/>
        </w:rPr>
        <w:t xml:space="preserve"> sorumluluk bilinci</w:t>
      </w:r>
      <w:r>
        <w:rPr>
          <w:b w:val="0"/>
          <w:bCs/>
          <w:i w:val="0"/>
          <w:iCs/>
        </w:rPr>
        <w:t xml:space="preserve"> fazla olan kişilerin </w:t>
      </w:r>
      <w:r w:rsidR="001160CB" w:rsidRPr="001160CB">
        <w:rPr>
          <w:b w:val="0"/>
          <w:bCs/>
          <w:i w:val="0"/>
          <w:iCs/>
        </w:rPr>
        <w:t xml:space="preserve">kullandıkları stratejilerin </w:t>
      </w:r>
      <w:r w:rsidR="003149AD">
        <w:rPr>
          <w:b w:val="0"/>
          <w:bCs/>
          <w:i w:val="0"/>
          <w:iCs/>
        </w:rPr>
        <w:t xml:space="preserve">ellerindeki </w:t>
      </w:r>
      <w:r w:rsidR="001160CB" w:rsidRPr="001160CB">
        <w:rPr>
          <w:b w:val="0"/>
          <w:bCs/>
          <w:i w:val="0"/>
          <w:iCs/>
        </w:rPr>
        <w:t xml:space="preserve">işi bitirmeye ve </w:t>
      </w:r>
      <w:r w:rsidR="003149AD">
        <w:rPr>
          <w:b w:val="0"/>
          <w:bCs/>
          <w:i w:val="0"/>
          <w:iCs/>
        </w:rPr>
        <w:t xml:space="preserve">bu işin sonucunda tatmin olmaya </w:t>
      </w:r>
      <w:r w:rsidR="003149AD" w:rsidRPr="001160CB">
        <w:rPr>
          <w:b w:val="0"/>
          <w:bCs/>
          <w:i w:val="0"/>
          <w:iCs/>
        </w:rPr>
        <w:t>yönelik</w:t>
      </w:r>
      <w:r w:rsidR="001160CB" w:rsidRPr="001160CB">
        <w:rPr>
          <w:b w:val="0"/>
          <w:bCs/>
          <w:i w:val="0"/>
          <w:iCs/>
        </w:rPr>
        <w:t xml:space="preserve"> olduğunu söylemek mümkündür. </w:t>
      </w:r>
    </w:p>
    <w:p w14:paraId="57C4C969" w14:textId="6EDFA980" w:rsidR="001160CB" w:rsidRPr="001160CB" w:rsidRDefault="00775D86" w:rsidP="001160CB">
      <w:pPr>
        <w:pStyle w:val="BASLIK4"/>
        <w:ind w:firstLine="0"/>
        <w:jc w:val="both"/>
        <w:rPr>
          <w:b w:val="0"/>
          <w:bCs/>
          <w:i w:val="0"/>
          <w:iCs/>
        </w:rPr>
      </w:pPr>
      <w:r>
        <w:rPr>
          <w:b w:val="0"/>
          <w:bCs/>
          <w:i w:val="0"/>
          <w:iCs/>
        </w:rPr>
        <w:t xml:space="preserve">      </w:t>
      </w:r>
      <w:r w:rsidR="001160CB" w:rsidRPr="001160CB">
        <w:rPr>
          <w:b w:val="0"/>
          <w:bCs/>
          <w:i w:val="0"/>
          <w:iCs/>
        </w:rPr>
        <w:t>Etik değerlere önem veren, harekete geçmeden önce</w:t>
      </w:r>
      <w:r w:rsidR="004D2B75">
        <w:rPr>
          <w:b w:val="0"/>
          <w:bCs/>
          <w:i w:val="0"/>
          <w:iCs/>
        </w:rPr>
        <w:t xml:space="preserve"> yapacakları</w:t>
      </w:r>
      <w:r w:rsidR="003149AD">
        <w:rPr>
          <w:b w:val="0"/>
          <w:bCs/>
          <w:i w:val="0"/>
          <w:iCs/>
        </w:rPr>
        <w:t xml:space="preserve"> iş üzerinde iyice düşünen</w:t>
      </w:r>
      <w:r w:rsidR="001160CB" w:rsidRPr="001160CB">
        <w:rPr>
          <w:b w:val="0"/>
          <w:bCs/>
          <w:i w:val="0"/>
          <w:iCs/>
        </w:rPr>
        <w:t>,</w:t>
      </w:r>
      <w:r w:rsidR="003149AD">
        <w:rPr>
          <w:b w:val="0"/>
          <w:bCs/>
          <w:i w:val="0"/>
          <w:iCs/>
        </w:rPr>
        <w:t xml:space="preserve"> durumlar karşısında</w:t>
      </w:r>
      <w:r w:rsidR="001160CB" w:rsidRPr="001160CB">
        <w:rPr>
          <w:b w:val="0"/>
          <w:bCs/>
          <w:i w:val="0"/>
          <w:iCs/>
        </w:rPr>
        <w:t xml:space="preserve"> kendini kontrol edebilen</w:t>
      </w:r>
      <w:r w:rsidR="00905F6C">
        <w:rPr>
          <w:b w:val="0"/>
          <w:bCs/>
          <w:i w:val="0"/>
          <w:iCs/>
        </w:rPr>
        <w:t xml:space="preserve"> </w:t>
      </w:r>
      <w:r w:rsidR="003149AD">
        <w:rPr>
          <w:b w:val="0"/>
          <w:bCs/>
          <w:i w:val="0"/>
          <w:iCs/>
        </w:rPr>
        <w:t>kişilerdir.</w:t>
      </w:r>
      <w:sdt>
        <w:sdtPr>
          <w:rPr>
            <w:b w:val="0"/>
            <w:bCs/>
            <w:i w:val="0"/>
            <w:iCs/>
            <w:color w:val="000000"/>
          </w:rPr>
          <w:tag w:val="MENDELEY_CITATION_v3_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"/>
          <w:id w:val="-986321613"/>
          <w:placeholder>
            <w:docPart w:val="DefaultPlaceholder_-1854013440"/>
          </w:placeholder>
        </w:sdtPr>
        <w:sdtContent>
          <w:r w:rsidR="00871EF8" w:rsidRPr="00871EF8">
            <w:rPr>
              <w:b w:val="0"/>
              <w:bCs/>
              <w:i w:val="0"/>
              <w:iCs/>
              <w:color w:val="000000"/>
            </w:rPr>
            <w:t>(96)</w:t>
          </w:r>
        </w:sdtContent>
      </w:sdt>
      <w:r w:rsidR="001160CB" w:rsidRPr="001160CB">
        <w:rPr>
          <w:b w:val="0"/>
          <w:bCs/>
          <w:i w:val="0"/>
          <w:iCs/>
        </w:rPr>
        <w:t xml:space="preserve">  </w:t>
      </w:r>
    </w:p>
    <w:p w14:paraId="71BAA4F6" w14:textId="77777777" w:rsidR="001D5FD9" w:rsidRDefault="004D2B75" w:rsidP="001160CB">
      <w:pPr>
        <w:pStyle w:val="BASLIK4"/>
        <w:ind w:firstLine="0"/>
        <w:jc w:val="both"/>
        <w:rPr>
          <w:b w:val="0"/>
          <w:bCs/>
          <w:i w:val="0"/>
          <w:iCs/>
        </w:rPr>
      </w:pPr>
      <w:r>
        <w:rPr>
          <w:b w:val="0"/>
          <w:bCs/>
          <w:i w:val="0"/>
          <w:iCs/>
        </w:rPr>
        <w:t xml:space="preserve">        </w:t>
      </w:r>
      <w:r w:rsidR="001160CB" w:rsidRPr="001160CB">
        <w:rPr>
          <w:b w:val="0"/>
          <w:bCs/>
          <w:i w:val="0"/>
          <w:iCs/>
        </w:rPr>
        <w:t>İş hayatında</w:t>
      </w:r>
      <w:r w:rsidR="00775D86">
        <w:rPr>
          <w:b w:val="0"/>
          <w:bCs/>
          <w:i w:val="0"/>
          <w:iCs/>
        </w:rPr>
        <w:t>ki kariyer</w:t>
      </w:r>
      <w:r w:rsidR="001160CB" w:rsidRPr="001160CB">
        <w:rPr>
          <w:b w:val="0"/>
          <w:bCs/>
          <w:i w:val="0"/>
          <w:iCs/>
        </w:rPr>
        <w:t xml:space="preserve"> performansı</w:t>
      </w:r>
      <w:r w:rsidR="00775D86">
        <w:rPr>
          <w:b w:val="0"/>
          <w:bCs/>
          <w:i w:val="0"/>
          <w:iCs/>
        </w:rPr>
        <w:t>nın yüksek olduğu gözlemlenen</w:t>
      </w:r>
      <w:r w:rsidR="001160CB" w:rsidRPr="001160CB">
        <w:rPr>
          <w:b w:val="0"/>
          <w:bCs/>
          <w:i w:val="0"/>
          <w:iCs/>
        </w:rPr>
        <w:t xml:space="preserve"> kişiler</w:t>
      </w:r>
      <w:r w:rsidR="00775D86">
        <w:rPr>
          <w:b w:val="0"/>
          <w:bCs/>
          <w:i w:val="0"/>
          <w:iCs/>
        </w:rPr>
        <w:t>in</w:t>
      </w:r>
      <w:r w:rsidR="001160CB" w:rsidRPr="001160CB">
        <w:rPr>
          <w:b w:val="0"/>
          <w:bCs/>
          <w:i w:val="0"/>
          <w:iCs/>
        </w:rPr>
        <w:t xml:space="preserve"> </w:t>
      </w:r>
      <w:r w:rsidR="00775D86">
        <w:rPr>
          <w:b w:val="0"/>
          <w:bCs/>
          <w:i w:val="0"/>
          <w:iCs/>
        </w:rPr>
        <w:t xml:space="preserve">çoğunlukla </w:t>
      </w:r>
      <w:r w:rsidR="001160CB" w:rsidRPr="001160CB">
        <w:rPr>
          <w:b w:val="0"/>
          <w:bCs/>
          <w:i w:val="0"/>
          <w:iCs/>
        </w:rPr>
        <w:t>öz disiplin sahibi kişiler o</w:t>
      </w:r>
      <w:r w:rsidR="00775D86">
        <w:rPr>
          <w:b w:val="0"/>
          <w:bCs/>
          <w:i w:val="0"/>
          <w:iCs/>
        </w:rPr>
        <w:t>lduğu gösterilmiştir</w:t>
      </w:r>
      <w:r w:rsidR="001160CB" w:rsidRPr="001160CB">
        <w:rPr>
          <w:b w:val="0"/>
          <w:bCs/>
          <w:i w:val="0"/>
          <w:iCs/>
        </w:rPr>
        <w:t xml:space="preserve">. </w:t>
      </w:r>
      <w:r w:rsidR="00775D86">
        <w:rPr>
          <w:b w:val="0"/>
          <w:bCs/>
          <w:i w:val="0"/>
          <w:iCs/>
        </w:rPr>
        <w:t>Demek ki b</w:t>
      </w:r>
      <w:r w:rsidR="001160CB" w:rsidRPr="001160CB">
        <w:rPr>
          <w:b w:val="0"/>
          <w:bCs/>
          <w:i w:val="0"/>
          <w:iCs/>
        </w:rPr>
        <w:t xml:space="preserve">u boyut kariyer alanında </w:t>
      </w:r>
      <w:proofErr w:type="spellStart"/>
      <w:r w:rsidR="001160CB" w:rsidRPr="001160CB">
        <w:rPr>
          <w:b w:val="0"/>
          <w:bCs/>
          <w:i w:val="0"/>
          <w:iCs/>
        </w:rPr>
        <w:t>yordayıcı</w:t>
      </w:r>
      <w:proofErr w:type="spellEnd"/>
      <w:r w:rsidR="001160CB" w:rsidRPr="001160CB">
        <w:rPr>
          <w:b w:val="0"/>
          <w:bCs/>
          <w:i w:val="0"/>
          <w:iCs/>
        </w:rPr>
        <w:t xml:space="preserve"> özelliklere sahiptir</w:t>
      </w:r>
      <w:r>
        <w:rPr>
          <w:b w:val="0"/>
          <w:bCs/>
          <w:i w:val="0"/>
          <w:iCs/>
        </w:rPr>
        <w:t>.</w:t>
      </w:r>
      <w:r w:rsidR="00775D86">
        <w:rPr>
          <w:b w:val="0"/>
          <w:bCs/>
          <w:i w:val="0"/>
          <w:iCs/>
        </w:rPr>
        <w:t xml:space="preserve"> </w:t>
      </w:r>
    </w:p>
    <w:p w14:paraId="3D8CAC4B" w14:textId="2AADBC5A" w:rsidR="001160CB" w:rsidRPr="001160CB" w:rsidRDefault="001D5FD9" w:rsidP="001160CB">
      <w:pPr>
        <w:pStyle w:val="BASLIK4"/>
        <w:ind w:firstLine="0"/>
        <w:jc w:val="both"/>
        <w:rPr>
          <w:b w:val="0"/>
          <w:bCs/>
          <w:i w:val="0"/>
          <w:iCs/>
        </w:rPr>
      </w:pPr>
      <w:r>
        <w:rPr>
          <w:b w:val="0"/>
          <w:bCs/>
          <w:i w:val="0"/>
          <w:iCs/>
        </w:rPr>
        <w:t xml:space="preserve">       </w:t>
      </w:r>
      <w:r w:rsidR="001160CB" w:rsidRPr="001160CB">
        <w:rPr>
          <w:b w:val="0"/>
          <w:bCs/>
          <w:i w:val="0"/>
          <w:iCs/>
        </w:rPr>
        <w:t xml:space="preserve">Sorumluluk boyutu yüksek </w:t>
      </w:r>
      <w:r w:rsidR="00775D86">
        <w:rPr>
          <w:b w:val="0"/>
          <w:bCs/>
          <w:i w:val="0"/>
          <w:iCs/>
        </w:rPr>
        <w:t>bireyler</w:t>
      </w:r>
      <w:r w:rsidR="001160CB" w:rsidRPr="001160CB">
        <w:rPr>
          <w:b w:val="0"/>
          <w:bCs/>
          <w:i w:val="0"/>
          <w:iCs/>
        </w:rPr>
        <w:t xml:space="preserve"> takım kurallarına uyum sağlama ve </w:t>
      </w:r>
      <w:r w:rsidR="00775D86">
        <w:rPr>
          <w:b w:val="0"/>
          <w:bCs/>
          <w:i w:val="0"/>
          <w:iCs/>
        </w:rPr>
        <w:t xml:space="preserve">otoriteyi dinleme konusunda uyumlu </w:t>
      </w:r>
      <w:r w:rsidR="001160CB" w:rsidRPr="001160CB">
        <w:rPr>
          <w:b w:val="0"/>
          <w:bCs/>
          <w:i w:val="0"/>
          <w:iCs/>
        </w:rPr>
        <w:t>davranışlar</w:t>
      </w:r>
      <w:r w:rsidR="00775D86">
        <w:rPr>
          <w:b w:val="0"/>
          <w:bCs/>
          <w:i w:val="0"/>
          <w:iCs/>
        </w:rPr>
        <w:t xml:space="preserve"> </w:t>
      </w:r>
      <w:r w:rsidR="001160CB" w:rsidRPr="001160CB">
        <w:rPr>
          <w:b w:val="0"/>
          <w:bCs/>
          <w:i w:val="0"/>
          <w:iCs/>
        </w:rPr>
        <w:t>gösterir</w:t>
      </w:r>
      <w:r w:rsidR="003149AD">
        <w:rPr>
          <w:b w:val="0"/>
          <w:bCs/>
          <w:i w:val="0"/>
          <w:iCs/>
        </w:rPr>
        <w:t>.</w:t>
      </w:r>
      <w:sdt>
        <w:sdtPr>
          <w:rPr>
            <w:b w:val="0"/>
            <w:bCs/>
            <w:i w:val="0"/>
            <w:iCs/>
            <w:color w:val="000000"/>
          </w:rPr>
          <w:tag w:val="MENDELEY_CITATION_v3_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"/>
          <w:id w:val="1921746480"/>
          <w:placeholder>
            <w:docPart w:val="DefaultPlaceholder_-1854013440"/>
          </w:placeholder>
        </w:sdtPr>
        <w:sdtContent>
          <w:r w:rsidR="00871EF8" w:rsidRPr="00871EF8">
            <w:rPr>
              <w:b w:val="0"/>
              <w:bCs/>
              <w:i w:val="0"/>
              <w:iCs/>
              <w:color w:val="000000"/>
            </w:rPr>
            <w:t>(97)</w:t>
          </w:r>
        </w:sdtContent>
      </w:sdt>
    </w:p>
    <w:p w14:paraId="76F40B0D" w14:textId="3243410A" w:rsidR="00775D86" w:rsidRDefault="00775D86" w:rsidP="004D5AAF">
      <w:pPr>
        <w:pStyle w:val="BASLIK4"/>
        <w:ind w:firstLine="0"/>
        <w:jc w:val="both"/>
        <w:rPr>
          <w:b w:val="0"/>
          <w:bCs/>
          <w:i w:val="0"/>
          <w:iCs/>
        </w:rPr>
      </w:pPr>
      <w:r>
        <w:rPr>
          <w:b w:val="0"/>
          <w:bCs/>
          <w:i w:val="0"/>
          <w:iCs/>
        </w:rPr>
        <w:t xml:space="preserve">       </w:t>
      </w:r>
      <w:proofErr w:type="spellStart"/>
      <w:r w:rsidR="001160CB" w:rsidRPr="001160CB">
        <w:rPr>
          <w:b w:val="0"/>
          <w:bCs/>
          <w:i w:val="0"/>
          <w:iCs/>
        </w:rPr>
        <w:t>McCrae</w:t>
      </w:r>
      <w:proofErr w:type="spellEnd"/>
      <w:r w:rsidR="001160CB" w:rsidRPr="001160CB">
        <w:rPr>
          <w:b w:val="0"/>
          <w:bCs/>
          <w:i w:val="0"/>
          <w:iCs/>
        </w:rPr>
        <w:t xml:space="preserve"> ve </w:t>
      </w:r>
      <w:proofErr w:type="spellStart"/>
      <w:r w:rsidR="001160CB" w:rsidRPr="001160CB">
        <w:rPr>
          <w:b w:val="0"/>
          <w:bCs/>
          <w:i w:val="0"/>
          <w:iCs/>
        </w:rPr>
        <w:t>Costa’</w:t>
      </w:r>
      <w:r>
        <w:rPr>
          <w:b w:val="0"/>
          <w:bCs/>
          <w:i w:val="0"/>
          <w:iCs/>
        </w:rPr>
        <w:t>y</w:t>
      </w:r>
      <w:r w:rsidR="001160CB" w:rsidRPr="001160CB">
        <w:rPr>
          <w:b w:val="0"/>
          <w:bCs/>
          <w:i w:val="0"/>
          <w:iCs/>
        </w:rPr>
        <w:t>a</w:t>
      </w:r>
      <w:proofErr w:type="spellEnd"/>
      <w:r w:rsidR="001160CB" w:rsidRPr="001160CB">
        <w:rPr>
          <w:b w:val="0"/>
          <w:bCs/>
          <w:i w:val="0"/>
          <w:iCs/>
        </w:rPr>
        <w:t xml:space="preserve"> göre; </w:t>
      </w:r>
      <w:r>
        <w:rPr>
          <w:b w:val="0"/>
          <w:bCs/>
          <w:i w:val="0"/>
          <w:iCs/>
        </w:rPr>
        <w:t>kolayca</w:t>
      </w:r>
      <w:r w:rsidR="001160CB" w:rsidRPr="001160CB">
        <w:rPr>
          <w:b w:val="0"/>
          <w:bCs/>
          <w:i w:val="0"/>
          <w:iCs/>
        </w:rPr>
        <w:t xml:space="preserve"> pes edebilen, kendini </w:t>
      </w:r>
      <w:r>
        <w:rPr>
          <w:b w:val="0"/>
          <w:bCs/>
          <w:i w:val="0"/>
          <w:iCs/>
        </w:rPr>
        <w:t xml:space="preserve">ve işlerini </w:t>
      </w:r>
      <w:r w:rsidR="001160CB" w:rsidRPr="001160CB">
        <w:rPr>
          <w:b w:val="0"/>
          <w:bCs/>
          <w:i w:val="0"/>
          <w:iCs/>
        </w:rPr>
        <w:t xml:space="preserve">organize </w:t>
      </w:r>
      <w:r w:rsidR="001D5FD9" w:rsidRPr="001160CB">
        <w:rPr>
          <w:b w:val="0"/>
          <w:bCs/>
          <w:i w:val="0"/>
          <w:iCs/>
        </w:rPr>
        <w:t>etme</w:t>
      </w:r>
      <w:r w:rsidR="001D5FD9">
        <w:rPr>
          <w:b w:val="0"/>
          <w:bCs/>
          <w:i w:val="0"/>
          <w:iCs/>
        </w:rPr>
        <w:t>k</w:t>
      </w:r>
      <w:r w:rsidR="001D5FD9" w:rsidRPr="001160CB">
        <w:rPr>
          <w:b w:val="0"/>
          <w:bCs/>
          <w:i w:val="0"/>
          <w:iCs/>
        </w:rPr>
        <w:t>te</w:t>
      </w:r>
      <w:r w:rsidR="001160CB" w:rsidRPr="001160CB">
        <w:rPr>
          <w:b w:val="0"/>
          <w:bCs/>
          <w:i w:val="0"/>
          <w:iCs/>
        </w:rPr>
        <w:t xml:space="preserve"> </w:t>
      </w:r>
      <w:r>
        <w:rPr>
          <w:b w:val="0"/>
          <w:bCs/>
          <w:i w:val="0"/>
          <w:iCs/>
        </w:rPr>
        <w:t>zorluk</w:t>
      </w:r>
      <w:r w:rsidR="001160CB" w:rsidRPr="001160CB">
        <w:rPr>
          <w:b w:val="0"/>
          <w:bCs/>
          <w:i w:val="0"/>
          <w:iCs/>
        </w:rPr>
        <w:t xml:space="preserve"> çeken, </w:t>
      </w:r>
      <w:r>
        <w:rPr>
          <w:b w:val="0"/>
          <w:bCs/>
          <w:i w:val="0"/>
          <w:iCs/>
        </w:rPr>
        <w:t xml:space="preserve">pek çok konuda </w:t>
      </w:r>
      <w:r w:rsidR="001160CB" w:rsidRPr="001160CB">
        <w:rPr>
          <w:b w:val="0"/>
          <w:bCs/>
          <w:i w:val="0"/>
          <w:iCs/>
        </w:rPr>
        <w:t xml:space="preserve">suçluluk duygusu </w:t>
      </w:r>
      <w:r>
        <w:rPr>
          <w:b w:val="0"/>
          <w:bCs/>
          <w:i w:val="0"/>
          <w:iCs/>
        </w:rPr>
        <w:t>yoğun</w:t>
      </w:r>
      <w:r w:rsidR="001160CB" w:rsidRPr="001160CB">
        <w:rPr>
          <w:b w:val="0"/>
          <w:bCs/>
          <w:i w:val="0"/>
          <w:iCs/>
        </w:rPr>
        <w:t xml:space="preserve"> bireyler</w:t>
      </w:r>
      <w:r>
        <w:rPr>
          <w:b w:val="0"/>
          <w:bCs/>
          <w:i w:val="0"/>
          <w:iCs/>
        </w:rPr>
        <w:t>;</w:t>
      </w:r>
      <w:r w:rsidR="001160CB" w:rsidRPr="001160CB">
        <w:rPr>
          <w:b w:val="0"/>
          <w:bCs/>
          <w:i w:val="0"/>
          <w:iCs/>
        </w:rPr>
        <w:t xml:space="preserve"> Somer ’e göre</w:t>
      </w:r>
      <w:r>
        <w:rPr>
          <w:b w:val="0"/>
          <w:bCs/>
          <w:i w:val="0"/>
          <w:iCs/>
        </w:rPr>
        <w:t xml:space="preserve"> ise;</w:t>
      </w:r>
      <w:r w:rsidR="001160CB" w:rsidRPr="001160CB">
        <w:rPr>
          <w:b w:val="0"/>
          <w:bCs/>
          <w:i w:val="0"/>
          <w:iCs/>
        </w:rPr>
        <w:t xml:space="preserve"> beceriksiz, </w:t>
      </w:r>
      <w:r>
        <w:rPr>
          <w:b w:val="0"/>
          <w:bCs/>
          <w:i w:val="0"/>
          <w:iCs/>
        </w:rPr>
        <w:t>dalgın</w:t>
      </w:r>
      <w:r w:rsidR="001160CB" w:rsidRPr="001160CB">
        <w:rPr>
          <w:b w:val="0"/>
          <w:bCs/>
          <w:i w:val="0"/>
          <w:iCs/>
        </w:rPr>
        <w:t xml:space="preserve">, </w:t>
      </w:r>
      <w:r>
        <w:rPr>
          <w:b w:val="0"/>
          <w:bCs/>
          <w:i w:val="0"/>
          <w:iCs/>
        </w:rPr>
        <w:t>azim ve hırs duygularından yoksun umursamaz özellik</w:t>
      </w:r>
      <w:r w:rsidR="001160CB" w:rsidRPr="001160CB">
        <w:rPr>
          <w:b w:val="0"/>
          <w:bCs/>
          <w:i w:val="0"/>
          <w:iCs/>
        </w:rPr>
        <w:t xml:space="preserve">lere sahip bireyler bu </w:t>
      </w:r>
      <w:r>
        <w:rPr>
          <w:b w:val="0"/>
          <w:bCs/>
          <w:i w:val="0"/>
          <w:iCs/>
        </w:rPr>
        <w:t xml:space="preserve">alt </w:t>
      </w:r>
      <w:r w:rsidR="001160CB" w:rsidRPr="001160CB">
        <w:rPr>
          <w:b w:val="0"/>
          <w:bCs/>
          <w:i w:val="0"/>
          <w:iCs/>
        </w:rPr>
        <w:t>boyuttan düşük puan almaktadır.</w:t>
      </w:r>
      <w:r w:rsidR="003149AD">
        <w:rPr>
          <w:b w:val="0"/>
          <w:bCs/>
          <w:i w:val="0"/>
          <w:iCs/>
        </w:rPr>
        <w:t xml:space="preserve"> </w:t>
      </w:r>
      <w:sdt>
        <w:sdtPr>
          <w:rPr>
            <w:b w:val="0"/>
            <w:bCs/>
            <w:i w:val="0"/>
            <w:iCs/>
            <w:color w:val="000000"/>
          </w:rPr>
          <w:tag w:val="MENDELEY_CITATION_v3_eyJjaXRhdGlvbklEIjoiTUVOREVMRVlfQ0lUQVRJT05fNjI1OTk3MWQtMDRmOC00M2MwLTliZjctYjA5NDc3MmI5ODYz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
          <w:id w:val="375050005"/>
          <w:placeholder>
            <w:docPart w:val="DefaultPlaceholder_-1854013440"/>
          </w:placeholder>
        </w:sdtPr>
        <w:sdtContent>
          <w:r w:rsidR="00871EF8" w:rsidRPr="00871EF8">
            <w:rPr>
              <w:b w:val="0"/>
              <w:bCs/>
              <w:i w:val="0"/>
              <w:iCs/>
              <w:color w:val="000000"/>
            </w:rPr>
            <w:t>(98)</w:t>
          </w:r>
        </w:sdtContent>
      </w:sdt>
    </w:p>
    <w:p w14:paraId="46CA59B7" w14:textId="58EF5BE1" w:rsidR="00775D86" w:rsidRDefault="00775D86" w:rsidP="004D5AAF">
      <w:pPr>
        <w:pStyle w:val="BASLIK4"/>
        <w:ind w:firstLine="0"/>
        <w:jc w:val="both"/>
        <w:rPr>
          <w:b w:val="0"/>
          <w:bCs/>
          <w:i w:val="0"/>
          <w:iCs/>
        </w:rPr>
      </w:pPr>
      <w:r>
        <w:rPr>
          <w:b w:val="0"/>
          <w:bCs/>
          <w:i w:val="0"/>
          <w:iCs/>
        </w:rPr>
        <w:t xml:space="preserve">      </w:t>
      </w:r>
      <w:r w:rsidR="004D5AAF" w:rsidRPr="004D5AAF">
        <w:rPr>
          <w:b w:val="0"/>
          <w:bCs/>
          <w:i w:val="0"/>
          <w:iCs/>
        </w:rPr>
        <w:t>Faktörün,</w:t>
      </w:r>
      <w:r w:rsidR="001D5FD9">
        <w:rPr>
          <w:b w:val="0"/>
          <w:bCs/>
          <w:i w:val="0"/>
          <w:iCs/>
        </w:rPr>
        <w:t xml:space="preserve"> moral tutuculuk,</w:t>
      </w:r>
      <w:r w:rsidR="004D5AAF" w:rsidRPr="004D5AAF">
        <w:rPr>
          <w:b w:val="0"/>
          <w:bCs/>
          <w:i w:val="0"/>
          <w:iCs/>
        </w:rPr>
        <w:t xml:space="preserve"> aşırı titizli</w:t>
      </w:r>
      <w:r w:rsidR="001D5FD9">
        <w:rPr>
          <w:b w:val="0"/>
          <w:bCs/>
          <w:i w:val="0"/>
          <w:iCs/>
        </w:rPr>
        <w:t>k ve</w:t>
      </w:r>
      <w:r w:rsidR="003149AD">
        <w:rPr>
          <w:b w:val="0"/>
          <w:bCs/>
          <w:i w:val="0"/>
          <w:iCs/>
        </w:rPr>
        <w:t xml:space="preserve"> </w:t>
      </w:r>
      <w:r w:rsidR="004D5AAF" w:rsidRPr="004D5AAF">
        <w:rPr>
          <w:b w:val="0"/>
          <w:bCs/>
          <w:i w:val="0"/>
          <w:iCs/>
        </w:rPr>
        <w:t>tedbirlilik gibi</w:t>
      </w:r>
      <w:r w:rsidR="001D5FD9">
        <w:rPr>
          <w:b w:val="0"/>
          <w:bCs/>
          <w:i w:val="0"/>
          <w:iCs/>
        </w:rPr>
        <w:t xml:space="preserve"> özellikler göstermekte olan</w:t>
      </w:r>
      <w:r w:rsidR="004D5AAF" w:rsidRPr="004D5AAF">
        <w:rPr>
          <w:b w:val="0"/>
          <w:bCs/>
          <w:i w:val="0"/>
          <w:iCs/>
        </w:rPr>
        <w:t xml:space="preserve"> düşük ucunun negatif</w:t>
      </w:r>
      <w:r w:rsidR="001D5FD9">
        <w:rPr>
          <w:b w:val="0"/>
          <w:bCs/>
          <w:i w:val="0"/>
          <w:iCs/>
        </w:rPr>
        <w:t>;</w:t>
      </w:r>
      <w:r w:rsidR="004D5AAF" w:rsidRPr="004D5AAF">
        <w:rPr>
          <w:b w:val="0"/>
          <w:bCs/>
          <w:i w:val="0"/>
          <w:iCs/>
        </w:rPr>
        <w:t xml:space="preserve"> başarı motivasyonu, kararlılık</w:t>
      </w:r>
      <w:r w:rsidR="003149AD">
        <w:rPr>
          <w:b w:val="0"/>
          <w:bCs/>
          <w:i w:val="0"/>
          <w:iCs/>
        </w:rPr>
        <w:t xml:space="preserve"> </w:t>
      </w:r>
      <w:r w:rsidR="004D5AAF" w:rsidRPr="004D5AAF">
        <w:rPr>
          <w:b w:val="0"/>
          <w:bCs/>
          <w:i w:val="0"/>
          <w:iCs/>
        </w:rPr>
        <w:t>gibi</w:t>
      </w:r>
      <w:r w:rsidR="001D5FD9">
        <w:rPr>
          <w:b w:val="0"/>
          <w:bCs/>
          <w:i w:val="0"/>
          <w:iCs/>
        </w:rPr>
        <w:t xml:space="preserve"> maddeler </w:t>
      </w:r>
      <w:r w:rsidR="007D63EF">
        <w:rPr>
          <w:b w:val="0"/>
          <w:bCs/>
          <w:i w:val="0"/>
          <w:iCs/>
        </w:rPr>
        <w:t xml:space="preserve">içeren </w:t>
      </w:r>
      <w:r w:rsidR="007D63EF" w:rsidRPr="004D5AAF">
        <w:rPr>
          <w:b w:val="0"/>
          <w:bCs/>
          <w:i w:val="0"/>
          <w:iCs/>
        </w:rPr>
        <w:t>yüksek</w:t>
      </w:r>
      <w:r w:rsidR="004D5AAF" w:rsidRPr="004D5AAF">
        <w:rPr>
          <w:b w:val="0"/>
          <w:bCs/>
          <w:i w:val="0"/>
          <w:iCs/>
        </w:rPr>
        <w:t xml:space="preserve"> ucunun </w:t>
      </w:r>
      <w:r w:rsidR="001D5FD9">
        <w:rPr>
          <w:b w:val="0"/>
          <w:bCs/>
          <w:i w:val="0"/>
          <w:iCs/>
        </w:rPr>
        <w:t xml:space="preserve">ise </w:t>
      </w:r>
      <w:r w:rsidR="004D5AAF" w:rsidRPr="004D5AAF">
        <w:rPr>
          <w:b w:val="0"/>
          <w:bCs/>
          <w:i w:val="0"/>
          <w:iCs/>
        </w:rPr>
        <w:t>pozitif özellikler gösterdiği</w:t>
      </w:r>
      <w:r w:rsidR="001D5FD9">
        <w:rPr>
          <w:b w:val="0"/>
          <w:bCs/>
          <w:i w:val="0"/>
          <w:iCs/>
        </w:rPr>
        <w:t xml:space="preserve"> belirtilmiştir</w:t>
      </w:r>
      <w:r w:rsidR="004D5AAF" w:rsidRPr="004D5AAF">
        <w:rPr>
          <w:b w:val="0"/>
          <w:bCs/>
          <w:i w:val="0"/>
          <w:iCs/>
        </w:rPr>
        <w:t xml:space="preserve">. </w:t>
      </w:r>
    </w:p>
    <w:p w14:paraId="04C30C52" w14:textId="3FA1CD33" w:rsidR="004D5AAF" w:rsidRPr="001160CB" w:rsidRDefault="00775D86" w:rsidP="004D5AAF">
      <w:pPr>
        <w:pStyle w:val="BASLIK4"/>
        <w:ind w:firstLine="0"/>
        <w:jc w:val="both"/>
        <w:rPr>
          <w:b w:val="0"/>
          <w:bCs/>
          <w:i w:val="0"/>
          <w:iCs/>
        </w:rPr>
      </w:pPr>
      <w:r>
        <w:rPr>
          <w:b w:val="0"/>
          <w:bCs/>
          <w:i w:val="0"/>
          <w:iCs/>
        </w:rPr>
        <w:t xml:space="preserve">    </w:t>
      </w:r>
      <w:r w:rsidR="004D5AAF" w:rsidRPr="004D5AAF">
        <w:rPr>
          <w:b w:val="0"/>
          <w:bCs/>
          <w:i w:val="0"/>
          <w:iCs/>
        </w:rPr>
        <w:t>Faktörün düşük</w:t>
      </w:r>
      <w:r w:rsidR="003149AD">
        <w:rPr>
          <w:b w:val="0"/>
          <w:bCs/>
          <w:i w:val="0"/>
          <w:iCs/>
        </w:rPr>
        <w:t xml:space="preserve"> </w:t>
      </w:r>
      <w:r w:rsidR="004D5AAF" w:rsidRPr="004D5AAF">
        <w:rPr>
          <w:b w:val="0"/>
          <w:bCs/>
          <w:i w:val="0"/>
          <w:iCs/>
        </w:rPr>
        <w:t>ucunun erteleme eğilimini</w:t>
      </w:r>
      <w:r>
        <w:rPr>
          <w:b w:val="0"/>
          <w:bCs/>
          <w:i w:val="0"/>
          <w:iCs/>
        </w:rPr>
        <w:t xml:space="preserve">, </w:t>
      </w:r>
      <w:r w:rsidRPr="004D5AAF">
        <w:rPr>
          <w:b w:val="0"/>
          <w:bCs/>
          <w:i w:val="0"/>
          <w:iCs/>
        </w:rPr>
        <w:t>tembelliği</w:t>
      </w:r>
      <w:r w:rsidR="004D5AAF" w:rsidRPr="004D5AAF">
        <w:rPr>
          <w:b w:val="0"/>
          <w:bCs/>
          <w:i w:val="0"/>
          <w:iCs/>
        </w:rPr>
        <w:t xml:space="preserve"> ve </w:t>
      </w:r>
      <w:r>
        <w:rPr>
          <w:b w:val="0"/>
          <w:bCs/>
          <w:i w:val="0"/>
          <w:iCs/>
        </w:rPr>
        <w:t xml:space="preserve">bu özelliklere </w:t>
      </w:r>
      <w:r w:rsidR="004D5AAF" w:rsidRPr="004D5AAF">
        <w:rPr>
          <w:b w:val="0"/>
          <w:bCs/>
          <w:i w:val="0"/>
          <w:iCs/>
        </w:rPr>
        <w:t>bağlı</w:t>
      </w:r>
      <w:r>
        <w:rPr>
          <w:b w:val="0"/>
          <w:bCs/>
          <w:i w:val="0"/>
          <w:iCs/>
        </w:rPr>
        <w:t xml:space="preserve"> olarak yaşanan kaçınılmaz hayal kırıklığı duygularını içerdiğine ve </w:t>
      </w:r>
      <w:r w:rsidR="004D5AAF" w:rsidRPr="004D5AAF">
        <w:rPr>
          <w:b w:val="0"/>
          <w:bCs/>
          <w:i w:val="0"/>
          <w:iCs/>
        </w:rPr>
        <w:t xml:space="preserve">bu yönüyle de </w:t>
      </w:r>
      <w:r w:rsidRPr="004D5AAF">
        <w:rPr>
          <w:b w:val="0"/>
          <w:bCs/>
          <w:i w:val="0"/>
          <w:iCs/>
        </w:rPr>
        <w:t>nevrotizm</w:t>
      </w:r>
      <w:r w:rsidR="004D5AAF" w:rsidRPr="004D5AAF">
        <w:rPr>
          <w:b w:val="0"/>
          <w:bCs/>
          <w:i w:val="0"/>
          <w:iCs/>
        </w:rPr>
        <w:t xml:space="preserve"> ile </w:t>
      </w:r>
      <w:r>
        <w:rPr>
          <w:b w:val="0"/>
          <w:bCs/>
          <w:i w:val="0"/>
          <w:iCs/>
        </w:rPr>
        <w:t>bağlantılı olduğuna</w:t>
      </w:r>
      <w:r w:rsidR="004D5AAF" w:rsidRPr="004D5AAF">
        <w:rPr>
          <w:b w:val="0"/>
          <w:bCs/>
          <w:i w:val="0"/>
          <w:iCs/>
        </w:rPr>
        <w:t xml:space="preserve"> dikkat çekilmiştir.</w:t>
      </w:r>
      <w:sdt>
        <w:sdtPr>
          <w:rPr>
            <w:b w:val="0"/>
            <w:bCs/>
            <w:i w:val="0"/>
            <w:iCs/>
            <w:color w:val="000000"/>
          </w:rPr>
          <w:tag w:val="MENDELEY_CITATION_v3_eyJjaXRhdGlvbklEIjoiTUVOREVMRVlfQ0lUQVRJT05fYzA1ZTRmMzMtZTUwZC00ODg3LTk5MWEtNjQzMGEwYWRjNTVi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
          <w:id w:val="1769352189"/>
          <w:placeholder>
            <w:docPart w:val="DefaultPlaceholder_-1854013440"/>
          </w:placeholder>
        </w:sdtPr>
        <w:sdtContent>
          <w:r w:rsidR="00871EF8" w:rsidRPr="00871EF8">
            <w:rPr>
              <w:b w:val="0"/>
              <w:bCs/>
              <w:i w:val="0"/>
              <w:iCs/>
              <w:color w:val="000000"/>
            </w:rPr>
            <w:t>(99)</w:t>
          </w:r>
        </w:sdtContent>
      </w:sdt>
    </w:p>
    <w:p w14:paraId="048ECCDD" w14:textId="77777777" w:rsidR="004D2B75" w:rsidRDefault="004D2B75" w:rsidP="00560067">
      <w:pPr>
        <w:pStyle w:val="BASLIK4"/>
        <w:ind w:firstLine="0"/>
        <w:jc w:val="both"/>
      </w:pPr>
    </w:p>
    <w:p w14:paraId="4F762898" w14:textId="69EC57C3" w:rsidR="00EA0BB0" w:rsidRDefault="00775D86" w:rsidP="00560067">
      <w:pPr>
        <w:pStyle w:val="BASLIK4"/>
        <w:ind w:firstLine="0"/>
        <w:jc w:val="both"/>
      </w:pPr>
      <w:r>
        <w:lastRenderedPageBreak/>
        <w:t xml:space="preserve"> </w:t>
      </w:r>
      <w:r w:rsidR="006045D3">
        <w:t>2.4.2.4. Uyumluluk</w:t>
      </w:r>
    </w:p>
    <w:p w14:paraId="6E187673" w14:textId="15DFDD24" w:rsidR="00F2638B" w:rsidRDefault="001160CB" w:rsidP="001160CB">
      <w:pPr>
        <w:pStyle w:val="BASLIK4"/>
        <w:ind w:firstLine="0"/>
        <w:jc w:val="both"/>
        <w:rPr>
          <w:b w:val="0"/>
          <w:bCs/>
          <w:i w:val="0"/>
          <w:iCs/>
        </w:rPr>
      </w:pPr>
      <w:r w:rsidRPr="001160CB">
        <w:rPr>
          <w:b w:val="0"/>
          <w:bCs/>
          <w:i w:val="0"/>
          <w:iCs/>
        </w:rPr>
        <w:t xml:space="preserve"> </w:t>
      </w:r>
      <w:r w:rsidR="00F2638B">
        <w:rPr>
          <w:b w:val="0"/>
          <w:bCs/>
          <w:i w:val="0"/>
          <w:iCs/>
        </w:rPr>
        <w:t xml:space="preserve">        </w:t>
      </w:r>
      <w:r w:rsidRPr="001160CB">
        <w:rPr>
          <w:b w:val="0"/>
          <w:bCs/>
          <w:i w:val="0"/>
          <w:iCs/>
        </w:rPr>
        <w:t>Bu boyut</w:t>
      </w:r>
      <w:r w:rsidR="00F2638B">
        <w:rPr>
          <w:b w:val="0"/>
          <w:bCs/>
          <w:i w:val="0"/>
          <w:iCs/>
        </w:rPr>
        <w:t>ta kişileri</w:t>
      </w:r>
      <w:r w:rsidRPr="001160CB">
        <w:rPr>
          <w:b w:val="0"/>
          <w:bCs/>
          <w:i w:val="0"/>
          <w:iCs/>
        </w:rPr>
        <w:t xml:space="preserve"> </w:t>
      </w:r>
      <w:r w:rsidR="00F2638B">
        <w:rPr>
          <w:b w:val="0"/>
          <w:bCs/>
          <w:i w:val="0"/>
          <w:iCs/>
        </w:rPr>
        <w:t>yumuşak başlılık</w:t>
      </w:r>
      <w:r w:rsidRPr="001160CB">
        <w:rPr>
          <w:b w:val="0"/>
          <w:bCs/>
          <w:i w:val="0"/>
          <w:iCs/>
        </w:rPr>
        <w:t xml:space="preserve"> ve acımasızlık </w:t>
      </w:r>
      <w:r w:rsidR="00F2638B">
        <w:rPr>
          <w:b w:val="0"/>
          <w:bCs/>
          <w:i w:val="0"/>
          <w:iCs/>
        </w:rPr>
        <w:t xml:space="preserve">spektrumu </w:t>
      </w:r>
      <w:r w:rsidRPr="001160CB">
        <w:rPr>
          <w:b w:val="0"/>
          <w:bCs/>
          <w:i w:val="0"/>
          <w:iCs/>
        </w:rPr>
        <w:t xml:space="preserve">arasında bir </w:t>
      </w:r>
      <w:r w:rsidR="00F2638B">
        <w:rPr>
          <w:b w:val="0"/>
          <w:bCs/>
          <w:i w:val="0"/>
          <w:iCs/>
        </w:rPr>
        <w:t>yere</w:t>
      </w:r>
      <w:r w:rsidRPr="001160CB">
        <w:rPr>
          <w:b w:val="0"/>
          <w:bCs/>
          <w:i w:val="0"/>
          <w:iCs/>
        </w:rPr>
        <w:t xml:space="preserve"> yerleştirmektedir.</w:t>
      </w:r>
      <w:sdt>
        <w:sdtPr>
          <w:rPr>
            <w:b w:val="0"/>
            <w:bCs/>
            <w:i w:val="0"/>
            <w:iCs/>
            <w:color w:val="000000"/>
          </w:rPr>
          <w:tag w:val="MENDELEY_CITATION_v3_eyJjaXRhdGlvbklEIjoiTUVOREVMRVlfQ0lUQVRJT05fOTkxYzRkOTgtM2RiYy00ZmQ0LWI0ZDctNzg1YWQ3ZDEzOTM3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
          <w:id w:val="1996991899"/>
          <w:placeholder>
            <w:docPart w:val="DefaultPlaceholder_-1854013440"/>
          </w:placeholder>
        </w:sdtPr>
        <w:sdtContent>
          <w:r w:rsidR="00871EF8" w:rsidRPr="00871EF8">
            <w:rPr>
              <w:b w:val="0"/>
              <w:bCs/>
              <w:i w:val="0"/>
              <w:iCs/>
              <w:color w:val="000000"/>
            </w:rPr>
            <w:t>(98)</w:t>
          </w:r>
        </w:sdtContent>
      </w:sdt>
      <w:r w:rsidRPr="001160CB">
        <w:rPr>
          <w:b w:val="0"/>
          <w:bCs/>
          <w:i w:val="0"/>
          <w:iCs/>
        </w:rPr>
        <w:t xml:space="preserve"> </w:t>
      </w:r>
    </w:p>
    <w:p w14:paraId="32F1E1E2" w14:textId="5424051A" w:rsidR="001160CB" w:rsidRPr="001160CB" w:rsidRDefault="00F2638B" w:rsidP="001160CB">
      <w:pPr>
        <w:pStyle w:val="BASLIK4"/>
        <w:ind w:firstLine="0"/>
        <w:jc w:val="both"/>
        <w:rPr>
          <w:b w:val="0"/>
          <w:bCs/>
          <w:i w:val="0"/>
          <w:iCs/>
        </w:rPr>
      </w:pPr>
      <w:r>
        <w:rPr>
          <w:b w:val="0"/>
          <w:bCs/>
          <w:i w:val="0"/>
          <w:iCs/>
        </w:rPr>
        <w:t xml:space="preserve">        </w:t>
      </w:r>
      <w:r w:rsidR="001160CB" w:rsidRPr="001160CB">
        <w:rPr>
          <w:b w:val="0"/>
          <w:bCs/>
          <w:i w:val="0"/>
          <w:iCs/>
        </w:rPr>
        <w:t>Bireylerin daha</w:t>
      </w:r>
      <w:r>
        <w:rPr>
          <w:b w:val="0"/>
          <w:bCs/>
          <w:i w:val="0"/>
          <w:iCs/>
        </w:rPr>
        <w:t xml:space="preserve"> çok</w:t>
      </w:r>
      <w:r w:rsidR="001160CB" w:rsidRPr="001160CB">
        <w:rPr>
          <w:b w:val="0"/>
          <w:bCs/>
          <w:i w:val="0"/>
          <w:iCs/>
        </w:rPr>
        <w:t xml:space="preserve"> insani</w:t>
      </w:r>
      <w:r>
        <w:rPr>
          <w:b w:val="0"/>
          <w:bCs/>
          <w:i w:val="0"/>
          <w:iCs/>
        </w:rPr>
        <w:t xml:space="preserve"> yanlarıyla ilgilenen bi</w:t>
      </w:r>
      <w:r w:rsidR="001160CB" w:rsidRPr="001160CB">
        <w:rPr>
          <w:b w:val="0"/>
          <w:bCs/>
          <w:i w:val="0"/>
          <w:iCs/>
        </w:rPr>
        <w:t xml:space="preserve">r </w:t>
      </w:r>
      <w:r w:rsidRPr="001160CB">
        <w:rPr>
          <w:b w:val="0"/>
          <w:bCs/>
          <w:i w:val="0"/>
          <w:iCs/>
        </w:rPr>
        <w:t>boyuttur.</w:t>
      </w:r>
      <w:r>
        <w:rPr>
          <w:b w:val="0"/>
          <w:bCs/>
          <w:i w:val="0"/>
          <w:iCs/>
        </w:rPr>
        <w:t xml:space="preserve"> İkisi de insanlar arası etkileşime dayanan</w:t>
      </w:r>
      <w:r w:rsidR="001160CB" w:rsidRPr="001160CB">
        <w:rPr>
          <w:b w:val="0"/>
          <w:bCs/>
          <w:i w:val="0"/>
          <w:iCs/>
        </w:rPr>
        <w:t xml:space="preserve"> </w:t>
      </w:r>
      <w:r>
        <w:rPr>
          <w:b w:val="0"/>
          <w:bCs/>
          <w:i w:val="0"/>
          <w:iCs/>
        </w:rPr>
        <w:t xml:space="preserve">yumuşak başlılık boyutu ve dışa dönüklük boyutu birbirinden ilişkinin çokluğu değil niteliğinin değerlendirilmesi bakımından </w:t>
      </w:r>
      <w:r w:rsidRPr="001160CB">
        <w:rPr>
          <w:b w:val="0"/>
          <w:bCs/>
          <w:i w:val="0"/>
          <w:iCs/>
        </w:rPr>
        <w:t>ayrı</w:t>
      </w:r>
      <w:r w:rsidR="007D63EF">
        <w:rPr>
          <w:b w:val="0"/>
          <w:bCs/>
          <w:i w:val="0"/>
          <w:iCs/>
        </w:rPr>
        <w:t>ş</w:t>
      </w:r>
      <w:r w:rsidRPr="001160CB">
        <w:rPr>
          <w:b w:val="0"/>
          <w:bCs/>
          <w:i w:val="0"/>
          <w:iCs/>
        </w:rPr>
        <w:t>maktadır</w:t>
      </w:r>
      <w:r>
        <w:rPr>
          <w:b w:val="0"/>
          <w:bCs/>
          <w:i w:val="0"/>
          <w:iCs/>
        </w:rPr>
        <w:t xml:space="preserve">. Bu alt boyut, kişilerin; </w:t>
      </w:r>
      <w:r w:rsidR="001160CB" w:rsidRPr="001160CB">
        <w:rPr>
          <w:b w:val="0"/>
          <w:bCs/>
          <w:i w:val="0"/>
          <w:iCs/>
        </w:rPr>
        <w:t>kibar,</w:t>
      </w:r>
      <w:r w:rsidR="007D63EF">
        <w:rPr>
          <w:b w:val="0"/>
          <w:bCs/>
          <w:i w:val="0"/>
          <w:iCs/>
        </w:rPr>
        <w:t xml:space="preserve"> yardımsever,</w:t>
      </w:r>
      <w:r w:rsidR="001160CB" w:rsidRPr="001160CB">
        <w:rPr>
          <w:b w:val="0"/>
          <w:bCs/>
          <w:i w:val="0"/>
          <w:iCs/>
        </w:rPr>
        <w:t xml:space="preserve"> dürüst, affedici, uyumlu,</w:t>
      </w:r>
      <w:r w:rsidR="007D63EF">
        <w:rPr>
          <w:b w:val="0"/>
          <w:bCs/>
          <w:i w:val="0"/>
          <w:iCs/>
        </w:rPr>
        <w:t xml:space="preserve"> kolay geçinilebilen, </w:t>
      </w:r>
      <w:r w:rsidR="001160CB" w:rsidRPr="001160CB">
        <w:rPr>
          <w:b w:val="0"/>
          <w:bCs/>
          <w:i w:val="0"/>
          <w:iCs/>
        </w:rPr>
        <w:t>sempatik</w:t>
      </w:r>
      <w:r w:rsidR="00556016">
        <w:rPr>
          <w:b w:val="0"/>
          <w:bCs/>
          <w:i w:val="0"/>
          <w:iCs/>
        </w:rPr>
        <w:t xml:space="preserve"> ve</w:t>
      </w:r>
      <w:r w:rsidR="001160CB" w:rsidRPr="001160CB">
        <w:rPr>
          <w:b w:val="0"/>
          <w:bCs/>
          <w:i w:val="0"/>
          <w:iCs/>
        </w:rPr>
        <w:t xml:space="preserve"> </w:t>
      </w:r>
      <w:r w:rsidR="00556016">
        <w:rPr>
          <w:b w:val="0"/>
          <w:bCs/>
          <w:i w:val="0"/>
          <w:iCs/>
        </w:rPr>
        <w:t xml:space="preserve">bonkör </w:t>
      </w:r>
      <w:r w:rsidR="001160CB" w:rsidRPr="001160CB">
        <w:rPr>
          <w:b w:val="0"/>
          <w:bCs/>
          <w:i w:val="0"/>
          <w:iCs/>
        </w:rPr>
        <w:t xml:space="preserve">olma gibi özelliklerini </w:t>
      </w:r>
      <w:r w:rsidR="007D63EF">
        <w:rPr>
          <w:b w:val="0"/>
          <w:bCs/>
          <w:i w:val="0"/>
          <w:iCs/>
        </w:rPr>
        <w:t>kapsamaktadır</w:t>
      </w:r>
      <w:r>
        <w:rPr>
          <w:b w:val="0"/>
          <w:bCs/>
          <w:i w:val="0"/>
          <w:iCs/>
        </w:rPr>
        <w:t>.</w:t>
      </w:r>
      <w:sdt>
        <w:sdtPr>
          <w:rPr>
            <w:b w:val="0"/>
            <w:bCs/>
            <w:i w:val="0"/>
            <w:iCs/>
            <w:color w:val="000000"/>
          </w:rPr>
          <w:tag w:val="MENDELEY_CITATION_v3_eyJjaXRhdGlvbklEIjoiTUVOREVMRVlfQ0lUQVRJT05fMGViMGU5YWYtOGM2OS00ZGRlLWEyYWMtYTQ2NTFjMjg5MDc0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1582941805"/>
          <w:placeholder>
            <w:docPart w:val="DefaultPlaceholder_-1854013440"/>
          </w:placeholder>
        </w:sdtPr>
        <w:sdtContent>
          <w:r w:rsidR="00871EF8" w:rsidRPr="00871EF8">
            <w:rPr>
              <w:b w:val="0"/>
              <w:bCs/>
              <w:i w:val="0"/>
              <w:iCs/>
              <w:color w:val="000000"/>
            </w:rPr>
            <w:t>(87)</w:t>
          </w:r>
        </w:sdtContent>
      </w:sdt>
    </w:p>
    <w:p w14:paraId="423334BB" w14:textId="1E07B406" w:rsidR="001160CB" w:rsidRPr="001160CB" w:rsidRDefault="00C93AB7" w:rsidP="001160CB">
      <w:pPr>
        <w:pStyle w:val="BASLIK4"/>
        <w:ind w:firstLine="0"/>
        <w:jc w:val="both"/>
        <w:rPr>
          <w:b w:val="0"/>
          <w:bCs/>
          <w:i w:val="0"/>
          <w:iCs/>
        </w:rPr>
      </w:pPr>
      <w:r>
        <w:rPr>
          <w:b w:val="0"/>
          <w:bCs/>
          <w:i w:val="0"/>
          <w:iCs/>
        </w:rPr>
        <w:t xml:space="preserve">       Bu kişiler yakın ç</w:t>
      </w:r>
      <w:r w:rsidR="001160CB" w:rsidRPr="001160CB">
        <w:rPr>
          <w:b w:val="0"/>
          <w:bCs/>
          <w:i w:val="0"/>
          <w:iCs/>
        </w:rPr>
        <w:t>evresinde</w:t>
      </w:r>
      <w:r>
        <w:rPr>
          <w:b w:val="0"/>
          <w:bCs/>
          <w:i w:val="0"/>
          <w:iCs/>
        </w:rPr>
        <w:t>kilerle öz kimlik değerlerinden</w:t>
      </w:r>
      <w:r w:rsidR="001160CB" w:rsidRPr="001160CB">
        <w:rPr>
          <w:b w:val="0"/>
          <w:bCs/>
          <w:i w:val="0"/>
          <w:iCs/>
        </w:rPr>
        <w:t xml:space="preserve"> ödün vermeden </w:t>
      </w:r>
      <w:r>
        <w:rPr>
          <w:b w:val="0"/>
          <w:bCs/>
          <w:i w:val="0"/>
          <w:iCs/>
        </w:rPr>
        <w:t xml:space="preserve">iyi geçinebilen </w:t>
      </w:r>
      <w:r w:rsidR="001160CB" w:rsidRPr="001160CB">
        <w:rPr>
          <w:b w:val="0"/>
          <w:bCs/>
          <w:i w:val="0"/>
          <w:iCs/>
        </w:rPr>
        <w:t xml:space="preserve">bireylerdir. </w:t>
      </w:r>
      <w:r>
        <w:rPr>
          <w:b w:val="0"/>
          <w:bCs/>
          <w:i w:val="0"/>
          <w:iCs/>
        </w:rPr>
        <w:t>Diğerleri ile iş bölümü gerektiren işler</w:t>
      </w:r>
      <w:r w:rsidR="001160CB" w:rsidRPr="001160CB">
        <w:rPr>
          <w:b w:val="0"/>
          <w:bCs/>
          <w:i w:val="0"/>
          <w:iCs/>
        </w:rPr>
        <w:t xml:space="preserve">e </w:t>
      </w:r>
      <w:r w:rsidR="002C0031" w:rsidRPr="001160CB">
        <w:rPr>
          <w:b w:val="0"/>
          <w:bCs/>
          <w:i w:val="0"/>
          <w:iCs/>
        </w:rPr>
        <w:t xml:space="preserve">uyum </w:t>
      </w:r>
      <w:r>
        <w:rPr>
          <w:b w:val="0"/>
          <w:bCs/>
          <w:i w:val="0"/>
          <w:iCs/>
        </w:rPr>
        <w:t>gösterebilen</w:t>
      </w:r>
      <w:r w:rsidR="001160CB" w:rsidRPr="001160CB">
        <w:rPr>
          <w:b w:val="0"/>
          <w:bCs/>
          <w:i w:val="0"/>
          <w:iCs/>
        </w:rPr>
        <w:t>,</w:t>
      </w:r>
      <w:r>
        <w:rPr>
          <w:b w:val="0"/>
          <w:bCs/>
          <w:i w:val="0"/>
          <w:iCs/>
        </w:rPr>
        <w:t xml:space="preserve"> çatışmaları ve sorunları</w:t>
      </w:r>
      <w:r w:rsidR="001160CB" w:rsidRPr="001160CB">
        <w:rPr>
          <w:b w:val="0"/>
          <w:bCs/>
          <w:i w:val="0"/>
          <w:iCs/>
        </w:rPr>
        <w:t xml:space="preserve"> yapıcı </w:t>
      </w:r>
      <w:r>
        <w:rPr>
          <w:b w:val="0"/>
          <w:bCs/>
          <w:i w:val="0"/>
          <w:iCs/>
        </w:rPr>
        <w:t xml:space="preserve">biçimde </w:t>
      </w:r>
      <w:r w:rsidR="001160CB" w:rsidRPr="001160CB">
        <w:rPr>
          <w:b w:val="0"/>
          <w:bCs/>
          <w:i w:val="0"/>
          <w:iCs/>
        </w:rPr>
        <w:t xml:space="preserve">çözebilen, </w:t>
      </w:r>
      <w:r>
        <w:rPr>
          <w:b w:val="0"/>
          <w:bCs/>
          <w:i w:val="0"/>
          <w:iCs/>
        </w:rPr>
        <w:t>ortamındaki insanlar</w:t>
      </w:r>
      <w:r w:rsidR="001160CB" w:rsidRPr="001160CB">
        <w:rPr>
          <w:b w:val="0"/>
          <w:bCs/>
          <w:i w:val="0"/>
          <w:iCs/>
        </w:rPr>
        <w:t xml:space="preserve"> tarafından sevilen ve aranan,</w:t>
      </w:r>
      <w:r>
        <w:rPr>
          <w:b w:val="0"/>
          <w:bCs/>
          <w:i w:val="0"/>
          <w:iCs/>
        </w:rPr>
        <w:t xml:space="preserve"> genel olarak insanlar arası ilişkilerinde diğerlerine kıyasla </w:t>
      </w:r>
      <w:r w:rsidR="001160CB" w:rsidRPr="001160CB">
        <w:rPr>
          <w:b w:val="0"/>
          <w:bCs/>
          <w:i w:val="0"/>
          <w:iCs/>
        </w:rPr>
        <w:t>daha az sorun yaşayan</w:t>
      </w:r>
      <w:r>
        <w:rPr>
          <w:b w:val="0"/>
          <w:bCs/>
          <w:i w:val="0"/>
          <w:iCs/>
        </w:rPr>
        <w:t xml:space="preserve"> kişilerdir</w:t>
      </w:r>
      <w:r w:rsidR="001160CB" w:rsidRPr="001160CB">
        <w:rPr>
          <w:b w:val="0"/>
          <w:bCs/>
          <w:i w:val="0"/>
          <w:iCs/>
        </w:rPr>
        <w:t>.</w:t>
      </w:r>
      <w:r>
        <w:rPr>
          <w:b w:val="0"/>
          <w:bCs/>
          <w:i w:val="0"/>
          <w:iCs/>
        </w:rPr>
        <w:t xml:space="preserve"> Karşı gelmek veya kırıcı yorun yapmaktansa dinleyerek destek olmayı tercih ederler.</w:t>
      </w:r>
      <w:sdt>
        <w:sdtPr>
          <w:rPr>
            <w:b w:val="0"/>
            <w:bCs/>
            <w:i w:val="0"/>
            <w:iCs/>
            <w:color w:val="000000"/>
          </w:rPr>
          <w:tag w:val="MENDELEY_CITATION_v3_eyJjaXRhdGlvbklEIjoiTUVOREVMRVlfQ0lUQVRJT05fYjVkZmNjYzItNDcyZC00YzRiLWEyOTEtOTZmYWFhNTYzZDkw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
          <w:id w:val="460926923"/>
          <w:placeholder>
            <w:docPart w:val="DefaultPlaceholder_-1854013440"/>
          </w:placeholder>
        </w:sdtPr>
        <w:sdtContent>
          <w:r w:rsidR="00871EF8" w:rsidRPr="00871EF8">
            <w:rPr>
              <w:b w:val="0"/>
              <w:bCs/>
              <w:i w:val="0"/>
              <w:iCs/>
              <w:color w:val="000000"/>
            </w:rPr>
            <w:t>(99)</w:t>
          </w:r>
        </w:sdtContent>
      </w:sdt>
    </w:p>
    <w:p w14:paraId="1DEED204" w14:textId="691141E0" w:rsidR="001160CB" w:rsidRPr="001160CB" w:rsidRDefault="00A646B5" w:rsidP="001160CB">
      <w:pPr>
        <w:pStyle w:val="BASLIK4"/>
        <w:ind w:firstLine="0"/>
        <w:jc w:val="both"/>
        <w:rPr>
          <w:b w:val="0"/>
          <w:bCs/>
          <w:i w:val="0"/>
          <w:iCs/>
        </w:rPr>
      </w:pPr>
      <w:r>
        <w:rPr>
          <w:b w:val="0"/>
          <w:bCs/>
          <w:i w:val="0"/>
          <w:iCs/>
        </w:rPr>
        <w:t xml:space="preserve">       </w:t>
      </w:r>
      <w:r w:rsidRPr="001160CB">
        <w:rPr>
          <w:b w:val="0"/>
          <w:bCs/>
          <w:i w:val="0"/>
          <w:iCs/>
        </w:rPr>
        <w:t xml:space="preserve">Uyumluluk düzeyi düşük bireylerin </w:t>
      </w:r>
      <w:r w:rsidR="001160CB" w:rsidRPr="001160CB">
        <w:rPr>
          <w:b w:val="0"/>
          <w:bCs/>
          <w:i w:val="0"/>
          <w:iCs/>
        </w:rPr>
        <w:t>başkalarının iyi</w:t>
      </w:r>
      <w:r>
        <w:rPr>
          <w:b w:val="0"/>
          <w:bCs/>
          <w:i w:val="0"/>
          <w:iCs/>
        </w:rPr>
        <w:t xml:space="preserve">lik halleriyle daha az ilgilendikleri ve yardım etmek için daha nadir çabaladıkları gözlenmiş olup; bu kişilerin diğer insanlara karşı şüpheci ve ilgisiz tutumunun aksi ve geçimsiz </w:t>
      </w:r>
      <w:r w:rsidR="001160CB" w:rsidRPr="001160CB">
        <w:rPr>
          <w:b w:val="0"/>
          <w:bCs/>
          <w:i w:val="0"/>
          <w:iCs/>
        </w:rPr>
        <w:t>olmalarına neden o</w:t>
      </w:r>
      <w:r>
        <w:rPr>
          <w:b w:val="0"/>
          <w:bCs/>
          <w:i w:val="0"/>
          <w:iCs/>
        </w:rPr>
        <w:t>lduğu belirtilmiştir.</w:t>
      </w:r>
      <w:sdt>
        <w:sdtPr>
          <w:rPr>
            <w:b w:val="0"/>
            <w:bCs/>
            <w:i w:val="0"/>
            <w:iCs/>
            <w:color w:val="000000"/>
          </w:rPr>
          <w:tag w:val="MENDELEY_CITATION_v3_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"/>
          <w:id w:val="1427073659"/>
          <w:placeholder>
            <w:docPart w:val="DefaultPlaceholder_-1854013440"/>
          </w:placeholder>
        </w:sdtPr>
        <w:sdtContent>
          <w:r w:rsidR="00871EF8" w:rsidRPr="00871EF8">
            <w:rPr>
              <w:b w:val="0"/>
              <w:bCs/>
              <w:i w:val="0"/>
              <w:iCs/>
              <w:color w:val="000000"/>
            </w:rPr>
            <w:t>(100)</w:t>
          </w:r>
        </w:sdtContent>
      </w:sdt>
    </w:p>
    <w:p w14:paraId="29C3A9F6" w14:textId="77777777" w:rsidR="00190A48" w:rsidRDefault="00A646B5" w:rsidP="001160CB">
      <w:pPr>
        <w:pStyle w:val="BASLIK4"/>
        <w:ind w:firstLine="0"/>
        <w:jc w:val="both"/>
        <w:rPr>
          <w:b w:val="0"/>
          <w:bCs/>
          <w:i w:val="0"/>
          <w:iCs/>
        </w:rPr>
      </w:pPr>
      <w:r>
        <w:rPr>
          <w:b w:val="0"/>
          <w:bCs/>
          <w:i w:val="0"/>
          <w:iCs/>
        </w:rPr>
        <w:t xml:space="preserve">       </w:t>
      </w:r>
      <w:r w:rsidR="003C12D7">
        <w:rPr>
          <w:b w:val="0"/>
          <w:bCs/>
          <w:i w:val="0"/>
          <w:iCs/>
        </w:rPr>
        <w:t>İnsanların ç</w:t>
      </w:r>
      <w:r>
        <w:rPr>
          <w:b w:val="0"/>
          <w:bCs/>
          <w:i w:val="0"/>
          <w:iCs/>
        </w:rPr>
        <w:t>evrelerinden olumlu geri bildirim</w:t>
      </w:r>
      <w:r w:rsidR="003C12D7">
        <w:rPr>
          <w:b w:val="0"/>
          <w:bCs/>
          <w:i w:val="0"/>
          <w:iCs/>
        </w:rPr>
        <w:t>ler</w:t>
      </w:r>
      <w:r>
        <w:rPr>
          <w:b w:val="0"/>
          <w:bCs/>
          <w:i w:val="0"/>
          <w:iCs/>
        </w:rPr>
        <w:t xml:space="preserve"> alarak stres seviyeleri düşük</w:t>
      </w:r>
      <w:r w:rsidR="003C12D7">
        <w:rPr>
          <w:b w:val="0"/>
          <w:bCs/>
          <w:i w:val="0"/>
          <w:iCs/>
        </w:rPr>
        <w:t>, başarılı ve mutlu bir hayat sürmeleri ancak</w:t>
      </w:r>
      <w:r w:rsidR="001160CB" w:rsidRPr="001160CB">
        <w:rPr>
          <w:b w:val="0"/>
          <w:bCs/>
          <w:i w:val="0"/>
          <w:iCs/>
        </w:rPr>
        <w:t xml:space="preserve"> </w:t>
      </w:r>
      <w:r w:rsidR="003C12D7">
        <w:rPr>
          <w:b w:val="0"/>
          <w:bCs/>
          <w:i w:val="0"/>
          <w:iCs/>
        </w:rPr>
        <w:t xml:space="preserve">uyumluluk alt </w:t>
      </w:r>
      <w:r w:rsidR="001160CB" w:rsidRPr="001160CB">
        <w:rPr>
          <w:b w:val="0"/>
          <w:bCs/>
          <w:i w:val="0"/>
          <w:iCs/>
        </w:rPr>
        <w:t>boyutunun iki uç noktasının dengelenmesiyle</w:t>
      </w:r>
      <w:r w:rsidR="003C12D7">
        <w:rPr>
          <w:b w:val="0"/>
          <w:bCs/>
          <w:i w:val="0"/>
          <w:iCs/>
        </w:rPr>
        <w:t xml:space="preserve"> sağlanabilir</w:t>
      </w:r>
      <w:r w:rsidR="001160CB" w:rsidRPr="001160CB">
        <w:rPr>
          <w:b w:val="0"/>
          <w:bCs/>
          <w:i w:val="0"/>
          <w:iCs/>
        </w:rPr>
        <w:t xml:space="preserve">. </w:t>
      </w:r>
    </w:p>
    <w:p w14:paraId="6DFBB725" w14:textId="7D4A9730" w:rsidR="001160CB" w:rsidRPr="001160CB" w:rsidRDefault="00190A48" w:rsidP="001160CB">
      <w:pPr>
        <w:pStyle w:val="BASLIK4"/>
        <w:ind w:firstLine="0"/>
        <w:jc w:val="both"/>
        <w:rPr>
          <w:b w:val="0"/>
          <w:bCs/>
          <w:i w:val="0"/>
          <w:iCs/>
        </w:rPr>
      </w:pPr>
      <w:r>
        <w:rPr>
          <w:b w:val="0"/>
          <w:bCs/>
          <w:i w:val="0"/>
          <w:iCs/>
        </w:rPr>
        <w:t xml:space="preserve">       </w:t>
      </w:r>
      <w:r w:rsidR="003C12D7">
        <w:rPr>
          <w:b w:val="0"/>
          <w:bCs/>
          <w:i w:val="0"/>
          <w:iCs/>
        </w:rPr>
        <w:t xml:space="preserve">İdeal olan kişilerin başkalarının dediklerine tamamen uyacak kadar yumuşak başlı olmadan kendi öz benlikleri ve fikirleri doğrultusunda gerektiği ölçüde şüpheci ve temkinli olarak yapıcı kararlar alması ve çevresine uyumla </w:t>
      </w:r>
      <w:proofErr w:type="gramStart"/>
      <w:r w:rsidR="003C12D7">
        <w:rPr>
          <w:b w:val="0"/>
          <w:bCs/>
          <w:i w:val="0"/>
          <w:iCs/>
        </w:rPr>
        <w:t>adapte olabilmesidir</w:t>
      </w:r>
      <w:proofErr w:type="gramEnd"/>
      <w:r w:rsidR="003C12D7">
        <w:rPr>
          <w:b w:val="0"/>
          <w:bCs/>
          <w:i w:val="0"/>
          <w:iCs/>
        </w:rPr>
        <w:t>.</w:t>
      </w:r>
    </w:p>
    <w:p w14:paraId="2F8FAAE6" w14:textId="133021DF" w:rsidR="002F432A" w:rsidRDefault="003C12D7" w:rsidP="00560067">
      <w:pPr>
        <w:pStyle w:val="BASLIK4"/>
        <w:ind w:firstLine="0"/>
        <w:jc w:val="both"/>
        <w:rPr>
          <w:b w:val="0"/>
          <w:bCs/>
          <w:i w:val="0"/>
          <w:iCs/>
        </w:rPr>
      </w:pPr>
      <w:r>
        <w:rPr>
          <w:b w:val="0"/>
          <w:bCs/>
          <w:i w:val="0"/>
          <w:iCs/>
        </w:rPr>
        <w:t xml:space="preserve">      Yapılan çalışmalarda bu boyutun bir ucunun kendi dürtülerini, gereksinimlerini ve isteklerini aşırı bastırarak kontrol etme eğilimi yanında sevgi, şefkat, ilgi göstererek olumlu ilişkiler kur</w:t>
      </w:r>
      <w:r w:rsidR="00190A48">
        <w:rPr>
          <w:b w:val="0"/>
          <w:bCs/>
          <w:i w:val="0"/>
          <w:iCs/>
        </w:rPr>
        <w:t xml:space="preserve">makken, öte yandan diğer ucunun ise tam tersi agresiflik ve hostiliteye </w:t>
      </w:r>
      <w:r w:rsidR="004D5AAF" w:rsidRPr="004D5AAF">
        <w:rPr>
          <w:b w:val="0"/>
          <w:bCs/>
          <w:i w:val="0"/>
          <w:iCs/>
        </w:rPr>
        <w:t xml:space="preserve">yatkınlığın, </w:t>
      </w:r>
      <w:r w:rsidR="00190A48">
        <w:rPr>
          <w:b w:val="0"/>
          <w:bCs/>
          <w:i w:val="0"/>
          <w:iCs/>
        </w:rPr>
        <w:t xml:space="preserve">yıkıcı, tutucu, sabit fikirli, şüpheci, inatçı olmaya eğilim ve iş birliği kurma ve sürdürme yeteneğinden yoksun olma olduğunu </w:t>
      </w:r>
      <w:r w:rsidR="004D5AAF" w:rsidRPr="004D5AAF">
        <w:rPr>
          <w:b w:val="0"/>
          <w:bCs/>
          <w:i w:val="0"/>
          <w:iCs/>
        </w:rPr>
        <w:t>belirtmişlerdir.</w:t>
      </w:r>
      <w:sdt>
        <w:sdtPr>
          <w:rPr>
            <w:b w:val="0"/>
            <w:bCs/>
            <w:i w:val="0"/>
            <w:iCs/>
            <w:color w:val="000000"/>
          </w:rPr>
          <w:tag w:val="MENDELEY_CITATION_v3_eyJjaXRhdGlvbklEIjoiTUVOREVMRVlfQ0lUQVRJT05fZmE0MWQxNzktNDAyOC00NjFmLThkNWYtZTk3NmY5MjgwM2Ew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
          <w:id w:val="-1192992725"/>
          <w:placeholder>
            <w:docPart w:val="DefaultPlaceholder_-1854013440"/>
          </w:placeholder>
        </w:sdtPr>
        <w:sdtContent>
          <w:r w:rsidR="00871EF8" w:rsidRPr="00871EF8">
            <w:rPr>
              <w:b w:val="0"/>
              <w:bCs/>
              <w:i w:val="0"/>
              <w:iCs/>
              <w:color w:val="000000"/>
            </w:rPr>
            <w:t>(99)</w:t>
          </w:r>
        </w:sdtContent>
      </w:sdt>
    </w:p>
    <w:p w14:paraId="20A77D2E" w14:textId="12FDD98D" w:rsidR="00EA0BB0" w:rsidRPr="002F432A" w:rsidRDefault="006045D3" w:rsidP="00560067">
      <w:pPr>
        <w:pStyle w:val="BASLIK4"/>
        <w:ind w:firstLine="0"/>
        <w:jc w:val="both"/>
        <w:rPr>
          <w:b w:val="0"/>
          <w:bCs/>
          <w:i w:val="0"/>
          <w:iCs/>
        </w:rPr>
      </w:pPr>
      <w:r>
        <w:lastRenderedPageBreak/>
        <w:t xml:space="preserve">2.4.2.5.Deneyime </w:t>
      </w:r>
      <w:r w:rsidR="00101B5E">
        <w:t>Açıklık (</w:t>
      </w:r>
      <w:r w:rsidR="00A646B5">
        <w:t>Zekâ</w:t>
      </w:r>
      <w:r w:rsidR="00DC4A9C">
        <w:t xml:space="preserve"> ve Hayal Gücü)</w:t>
      </w:r>
    </w:p>
    <w:p w14:paraId="61081AE5" w14:textId="0D11AFB8" w:rsidR="002F432A" w:rsidRDefault="002F432A" w:rsidP="001160CB">
      <w:pPr>
        <w:pStyle w:val="BASLIK4"/>
        <w:ind w:firstLine="0"/>
        <w:jc w:val="both"/>
        <w:rPr>
          <w:b w:val="0"/>
          <w:bCs/>
          <w:i w:val="0"/>
          <w:iCs/>
          <w:color w:val="000000"/>
        </w:rPr>
      </w:pPr>
      <w:r>
        <w:rPr>
          <w:b w:val="0"/>
          <w:bCs/>
          <w:i w:val="0"/>
          <w:iCs/>
        </w:rPr>
        <w:t xml:space="preserve">     </w:t>
      </w:r>
      <w:r w:rsidR="001160CB" w:rsidRPr="001160CB">
        <w:rPr>
          <w:b w:val="0"/>
          <w:bCs/>
          <w:i w:val="0"/>
          <w:iCs/>
        </w:rPr>
        <w:t>Beş faktörlü kişilik özellikleri</w:t>
      </w:r>
      <w:r>
        <w:rPr>
          <w:b w:val="0"/>
          <w:bCs/>
          <w:i w:val="0"/>
          <w:iCs/>
        </w:rPr>
        <w:t xml:space="preserve">nden sonuncusu olan </w:t>
      </w:r>
      <w:r w:rsidR="001160CB" w:rsidRPr="001160CB">
        <w:rPr>
          <w:b w:val="0"/>
          <w:bCs/>
          <w:i w:val="0"/>
          <w:iCs/>
        </w:rPr>
        <w:t>gelişime açıklık boyutu</w:t>
      </w:r>
      <w:r>
        <w:rPr>
          <w:b w:val="0"/>
          <w:bCs/>
          <w:i w:val="0"/>
          <w:iCs/>
        </w:rPr>
        <w:t>nu</w:t>
      </w:r>
      <w:r w:rsidR="001160CB" w:rsidRPr="001160CB">
        <w:rPr>
          <w:b w:val="0"/>
          <w:bCs/>
          <w:i w:val="0"/>
          <w:iCs/>
        </w:rPr>
        <w:t xml:space="preserve">, farklı araştırmacılar </w:t>
      </w:r>
      <w:r>
        <w:rPr>
          <w:b w:val="0"/>
          <w:bCs/>
          <w:i w:val="0"/>
          <w:iCs/>
        </w:rPr>
        <w:t>farklı şekillerde isimlendirmeyi uygun görmüşlerdir, hala uzlaşma sağlanamamış olmakla birlikte en yaygın isimlerin;</w:t>
      </w:r>
      <w:r w:rsidR="001160CB" w:rsidRPr="001160CB">
        <w:rPr>
          <w:b w:val="0"/>
          <w:bCs/>
          <w:i w:val="0"/>
          <w:iCs/>
        </w:rPr>
        <w:t xml:space="preserve"> deneyime açıklık, </w:t>
      </w:r>
      <w:r w:rsidRPr="001160CB">
        <w:rPr>
          <w:b w:val="0"/>
          <w:bCs/>
          <w:i w:val="0"/>
          <w:iCs/>
        </w:rPr>
        <w:t>zekâ</w:t>
      </w:r>
      <w:r>
        <w:rPr>
          <w:b w:val="0"/>
          <w:bCs/>
          <w:i w:val="0"/>
          <w:iCs/>
        </w:rPr>
        <w:t xml:space="preserve"> ve hayal gücü</w:t>
      </w:r>
      <w:r w:rsidR="001160CB" w:rsidRPr="001160CB">
        <w:rPr>
          <w:b w:val="0"/>
          <w:bCs/>
          <w:i w:val="0"/>
          <w:iCs/>
        </w:rPr>
        <w:t xml:space="preserve"> </w:t>
      </w:r>
      <w:r>
        <w:rPr>
          <w:b w:val="0"/>
          <w:bCs/>
          <w:i w:val="0"/>
          <w:iCs/>
        </w:rPr>
        <w:t xml:space="preserve">olduğu söylenebilir. </w:t>
      </w:r>
      <w:sdt>
        <w:sdtPr>
          <w:rPr>
            <w:b w:val="0"/>
            <w:bCs/>
            <w:i w:val="0"/>
            <w:iCs/>
            <w:color w:val="000000"/>
          </w:rPr>
          <w:tag w:val="MENDELEY_CITATION_v3_eyJjaXRhdGlvbklEIjoiTUVOREVMRVlfQ0lUQVRJT05fODlhMWM1ZWUtN2ZlYy00ZDNmLWJjNjQtNWMyMWM1ZTQyNjA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
          <w:id w:val="1596134742"/>
          <w:placeholder>
            <w:docPart w:val="DefaultPlaceholder_-1854013440"/>
          </w:placeholder>
        </w:sdtPr>
        <w:sdtContent>
          <w:r w:rsidR="00871EF8" w:rsidRPr="00871EF8">
            <w:rPr>
              <w:b w:val="0"/>
              <w:bCs/>
              <w:i w:val="0"/>
              <w:iCs/>
              <w:color w:val="000000"/>
            </w:rPr>
            <w:t>(93)</w:t>
          </w:r>
        </w:sdtContent>
      </w:sdt>
    </w:p>
    <w:p w14:paraId="493CBE07" w14:textId="6C18315D" w:rsidR="006C5425" w:rsidRDefault="002F432A" w:rsidP="001160CB">
      <w:pPr>
        <w:pStyle w:val="BASLIK4"/>
        <w:ind w:firstLine="0"/>
        <w:jc w:val="both"/>
        <w:rPr>
          <w:b w:val="0"/>
          <w:bCs/>
          <w:i w:val="0"/>
          <w:iCs/>
        </w:rPr>
      </w:pPr>
      <w:r>
        <w:rPr>
          <w:b w:val="0"/>
          <w:bCs/>
          <w:i w:val="0"/>
          <w:iCs/>
          <w:color w:val="000000"/>
        </w:rPr>
        <w:t xml:space="preserve">     </w:t>
      </w:r>
      <w:r w:rsidR="006C5425">
        <w:rPr>
          <w:b w:val="0"/>
          <w:bCs/>
          <w:i w:val="0"/>
          <w:iCs/>
          <w:color w:val="000000"/>
        </w:rPr>
        <w:t xml:space="preserve">Bu boyuttaki bireyleri, </w:t>
      </w:r>
      <w:r w:rsidR="006C5425">
        <w:rPr>
          <w:b w:val="0"/>
          <w:bCs/>
          <w:i w:val="0"/>
          <w:iCs/>
        </w:rPr>
        <w:t>a</w:t>
      </w:r>
      <w:r w:rsidR="001160CB" w:rsidRPr="001160CB">
        <w:rPr>
          <w:b w:val="0"/>
          <w:bCs/>
          <w:i w:val="0"/>
          <w:iCs/>
        </w:rPr>
        <w:t>lışkanlıklara bağlı</w:t>
      </w:r>
      <w:r>
        <w:rPr>
          <w:b w:val="0"/>
          <w:bCs/>
          <w:i w:val="0"/>
          <w:iCs/>
        </w:rPr>
        <w:t>lık</w:t>
      </w:r>
      <w:r w:rsidR="001160CB" w:rsidRPr="001160CB">
        <w:rPr>
          <w:b w:val="0"/>
          <w:bCs/>
          <w:i w:val="0"/>
          <w:iCs/>
        </w:rPr>
        <w:t xml:space="preserve"> ve </w:t>
      </w:r>
      <w:r>
        <w:rPr>
          <w:b w:val="0"/>
          <w:bCs/>
          <w:i w:val="0"/>
          <w:iCs/>
        </w:rPr>
        <w:t>onları devam ettirmede ısrar</w:t>
      </w:r>
      <w:r w:rsidR="001160CB" w:rsidRPr="001160CB">
        <w:rPr>
          <w:b w:val="0"/>
          <w:bCs/>
          <w:i w:val="0"/>
          <w:iCs/>
        </w:rPr>
        <w:t xml:space="preserve"> ile yeni </w:t>
      </w:r>
      <w:r>
        <w:rPr>
          <w:b w:val="0"/>
          <w:bCs/>
          <w:i w:val="0"/>
          <w:iCs/>
        </w:rPr>
        <w:t>tecrübelere ve değişimlere</w:t>
      </w:r>
      <w:r w:rsidR="001160CB" w:rsidRPr="001160CB">
        <w:rPr>
          <w:b w:val="0"/>
          <w:bCs/>
          <w:i w:val="0"/>
          <w:iCs/>
        </w:rPr>
        <w:t xml:space="preserve"> açık olma </w:t>
      </w:r>
      <w:r w:rsidR="006C5425">
        <w:rPr>
          <w:b w:val="0"/>
          <w:bCs/>
          <w:i w:val="0"/>
          <w:iCs/>
        </w:rPr>
        <w:t>spektrumu arasında bir yerlerde konumlandırabiliriz</w:t>
      </w:r>
      <w:r w:rsidR="001160CB" w:rsidRPr="001160CB">
        <w:rPr>
          <w:b w:val="0"/>
          <w:bCs/>
          <w:i w:val="0"/>
          <w:iCs/>
        </w:rPr>
        <w:t>.</w:t>
      </w:r>
      <w:sdt>
        <w:sdtPr>
          <w:rPr>
            <w:b w:val="0"/>
            <w:bCs/>
            <w:i w:val="0"/>
            <w:iCs/>
            <w:color w:val="000000"/>
          </w:rPr>
          <w:tag w:val="MENDELEY_CITATION_v3_eyJjaXRhdGlvbklEIjoiTUVOREVMRVlfQ0lUQVRJT05fYzQ2ODdhYjAtZTIwZC00ZDU3LTg5ODEtYTEzNzlkNjg1MzY5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
          <w:id w:val="1911039427"/>
          <w:placeholder>
            <w:docPart w:val="DefaultPlaceholder_-1854013440"/>
          </w:placeholder>
        </w:sdtPr>
        <w:sdtContent>
          <w:r w:rsidR="00871EF8" w:rsidRPr="00871EF8">
            <w:rPr>
              <w:b w:val="0"/>
              <w:bCs/>
              <w:i w:val="0"/>
              <w:iCs/>
              <w:color w:val="000000"/>
            </w:rPr>
            <w:t>(98)</w:t>
          </w:r>
        </w:sdtContent>
      </w:sdt>
      <w:r w:rsidR="001160CB" w:rsidRPr="001160CB">
        <w:rPr>
          <w:b w:val="0"/>
          <w:bCs/>
          <w:i w:val="0"/>
          <w:iCs/>
        </w:rPr>
        <w:t xml:space="preserve"> </w:t>
      </w:r>
    </w:p>
    <w:p w14:paraId="24CA1A9A" w14:textId="24EB5E24" w:rsidR="00DA7992" w:rsidRDefault="006C5425" w:rsidP="001160CB">
      <w:pPr>
        <w:pStyle w:val="BASLIK4"/>
        <w:ind w:firstLine="0"/>
        <w:jc w:val="both"/>
        <w:rPr>
          <w:b w:val="0"/>
          <w:bCs/>
          <w:i w:val="0"/>
          <w:iCs/>
          <w:color w:val="000000"/>
        </w:rPr>
      </w:pPr>
      <w:r>
        <w:rPr>
          <w:b w:val="0"/>
          <w:bCs/>
          <w:i w:val="0"/>
          <w:iCs/>
        </w:rPr>
        <w:t xml:space="preserve">      </w:t>
      </w:r>
      <w:r w:rsidR="00A27976">
        <w:rPr>
          <w:b w:val="0"/>
          <w:bCs/>
          <w:i w:val="0"/>
          <w:iCs/>
        </w:rPr>
        <w:t xml:space="preserve">Deneyime açıklık boyutundan yüksek puan alan kişilerin yeni </w:t>
      </w:r>
      <w:r w:rsidR="00DA7992">
        <w:rPr>
          <w:b w:val="0"/>
          <w:bCs/>
          <w:i w:val="0"/>
          <w:iCs/>
        </w:rPr>
        <w:t>fikirlere, deneyimlere</w:t>
      </w:r>
      <w:r w:rsidR="00A27976">
        <w:rPr>
          <w:b w:val="0"/>
          <w:bCs/>
          <w:i w:val="0"/>
          <w:iCs/>
        </w:rPr>
        <w:t xml:space="preserve">, işlere </w:t>
      </w:r>
      <w:r w:rsidR="00DA7992">
        <w:rPr>
          <w:b w:val="0"/>
          <w:bCs/>
          <w:i w:val="0"/>
          <w:iCs/>
        </w:rPr>
        <w:t xml:space="preserve">açık, </w:t>
      </w:r>
      <w:r w:rsidR="00A27976">
        <w:rPr>
          <w:b w:val="0"/>
          <w:bCs/>
          <w:i w:val="0"/>
          <w:iCs/>
        </w:rPr>
        <w:t xml:space="preserve">özgür </w:t>
      </w:r>
      <w:r w:rsidR="00DA7992">
        <w:rPr>
          <w:b w:val="0"/>
          <w:bCs/>
          <w:i w:val="0"/>
          <w:iCs/>
        </w:rPr>
        <w:t xml:space="preserve">ruhlu ve hayal gücü geniş kişiler </w:t>
      </w:r>
      <w:r w:rsidR="00A27976">
        <w:rPr>
          <w:b w:val="0"/>
          <w:bCs/>
          <w:i w:val="0"/>
          <w:iCs/>
        </w:rPr>
        <w:t>ol</w:t>
      </w:r>
      <w:r w:rsidR="00DA7992">
        <w:rPr>
          <w:b w:val="0"/>
          <w:bCs/>
          <w:i w:val="0"/>
          <w:iCs/>
        </w:rPr>
        <w:t>dukları</w:t>
      </w:r>
      <w:r w:rsidR="00A27976">
        <w:rPr>
          <w:b w:val="0"/>
          <w:bCs/>
          <w:i w:val="0"/>
          <w:iCs/>
        </w:rPr>
        <w:t>, seyahat etmeyi ve farklı kültürlerle karşılaşmayı ve yeni insanlar tanımayı sevdikleri görülür</w:t>
      </w:r>
      <w:r w:rsidR="00DA7992">
        <w:rPr>
          <w:b w:val="0"/>
          <w:bCs/>
          <w:i w:val="0"/>
          <w:iCs/>
        </w:rPr>
        <w:t>.</w:t>
      </w:r>
      <w:r w:rsidR="001160CB" w:rsidRPr="001160CB">
        <w:rPr>
          <w:b w:val="0"/>
          <w:bCs/>
          <w:i w:val="0"/>
          <w:iCs/>
        </w:rPr>
        <w:t xml:space="preserve"> </w:t>
      </w:r>
      <w:sdt>
        <w:sdtPr>
          <w:rPr>
            <w:b w:val="0"/>
            <w:bCs/>
            <w:i w:val="0"/>
            <w:iCs/>
            <w:color w:val="000000"/>
          </w:rPr>
          <w:tag w:val="MENDELEY_CITATION_v3_eyJjaXRhdGlvbklEIjoiTUVOREVMRVlfQ0lUQVRJT05fMzU0NzBkOTgtODMzYi00M2RmLTk3MDMtNGJjNWZhOTUzOGRj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
          <w:id w:val="-1088235158"/>
          <w:placeholder>
            <w:docPart w:val="DefaultPlaceholder_-1854013440"/>
          </w:placeholder>
        </w:sdtPr>
        <w:sdtContent>
          <w:r w:rsidR="00871EF8" w:rsidRPr="00871EF8">
            <w:rPr>
              <w:b w:val="0"/>
              <w:bCs/>
              <w:i w:val="0"/>
              <w:iCs/>
              <w:color w:val="000000"/>
            </w:rPr>
            <w:t>(98)</w:t>
          </w:r>
        </w:sdtContent>
      </w:sdt>
      <w:r w:rsidR="00DA7992">
        <w:rPr>
          <w:b w:val="0"/>
          <w:bCs/>
          <w:i w:val="0"/>
          <w:iCs/>
          <w:color w:val="000000"/>
        </w:rPr>
        <w:t xml:space="preserve"> </w:t>
      </w:r>
    </w:p>
    <w:p w14:paraId="5EB5234D" w14:textId="22BD60F2" w:rsidR="00DA7992" w:rsidRDefault="00DA7992" w:rsidP="001160CB">
      <w:pPr>
        <w:pStyle w:val="BASLIK4"/>
        <w:ind w:firstLine="0"/>
        <w:jc w:val="both"/>
        <w:rPr>
          <w:b w:val="0"/>
          <w:bCs/>
          <w:i w:val="0"/>
          <w:iCs/>
          <w:color w:val="000000"/>
        </w:rPr>
      </w:pPr>
      <w:r>
        <w:rPr>
          <w:b w:val="0"/>
          <w:bCs/>
          <w:i w:val="0"/>
          <w:iCs/>
          <w:color w:val="000000"/>
        </w:rPr>
        <w:t xml:space="preserve">      </w:t>
      </w:r>
      <w:r>
        <w:rPr>
          <w:b w:val="0"/>
          <w:bCs/>
          <w:i w:val="0"/>
          <w:iCs/>
        </w:rPr>
        <w:t>Bu kişiler; c</w:t>
      </w:r>
      <w:r w:rsidR="001160CB" w:rsidRPr="001160CB">
        <w:rPr>
          <w:b w:val="0"/>
          <w:bCs/>
          <w:i w:val="0"/>
          <w:iCs/>
        </w:rPr>
        <w:t>esur, meraklı, analitik, modern, bilinçli, araştırmacı, yaratıcı, kültürlü kişilik özelliklerin</w:t>
      </w:r>
      <w:r>
        <w:rPr>
          <w:b w:val="0"/>
          <w:bCs/>
          <w:i w:val="0"/>
          <w:iCs/>
        </w:rPr>
        <w:t>e sahiptirler, sanatsal yönleri ağır basar ve kendilerine özgü düşünme ve yargılama biçimleri vardır.</w:t>
      </w:r>
      <w:sdt>
        <w:sdtPr>
          <w:rPr>
            <w:b w:val="0"/>
            <w:bCs/>
            <w:i w:val="0"/>
            <w:iCs/>
            <w:color w:val="000000"/>
          </w:rPr>
          <w:tag w:val="MENDELEY_CITATION_v3_eyJjaXRhdGlvbklEIjoiTUVOREVMRVlfQ0lUQVRJT05fYmZlMTYwMGYtNjM2My00Zjc3LWE1OGUtMzcyOWU2ZTJkOGRi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
          <w:id w:val="-1115742875"/>
          <w:placeholder>
            <w:docPart w:val="DefaultPlaceholder_-1854013440"/>
          </w:placeholder>
        </w:sdtPr>
        <w:sdtContent>
          <w:r w:rsidR="00871EF8" w:rsidRPr="00871EF8">
            <w:rPr>
              <w:b w:val="0"/>
              <w:bCs/>
              <w:i w:val="0"/>
              <w:iCs/>
              <w:color w:val="000000"/>
            </w:rPr>
            <w:t>(87)</w:t>
          </w:r>
        </w:sdtContent>
      </w:sdt>
    </w:p>
    <w:p w14:paraId="2DFCB9D5" w14:textId="7CE35C6F" w:rsidR="00DA7992" w:rsidRDefault="00DA7992" w:rsidP="001160CB">
      <w:pPr>
        <w:pStyle w:val="BASLIK4"/>
        <w:ind w:firstLine="0"/>
        <w:jc w:val="both"/>
        <w:rPr>
          <w:b w:val="0"/>
          <w:bCs/>
          <w:i w:val="0"/>
          <w:iCs/>
        </w:rPr>
      </w:pPr>
      <w:r>
        <w:rPr>
          <w:b w:val="0"/>
          <w:bCs/>
          <w:i w:val="0"/>
          <w:iCs/>
        </w:rPr>
        <w:t xml:space="preserve">      F</w:t>
      </w:r>
      <w:r w:rsidR="004D5AAF" w:rsidRPr="004D5AAF">
        <w:rPr>
          <w:b w:val="0"/>
          <w:bCs/>
          <w:i w:val="0"/>
          <w:iCs/>
        </w:rPr>
        <w:t>aktö</w:t>
      </w:r>
      <w:r>
        <w:rPr>
          <w:b w:val="0"/>
          <w:bCs/>
          <w:i w:val="0"/>
          <w:iCs/>
        </w:rPr>
        <w:t>rün isimlerinden biri olarak</w:t>
      </w:r>
      <w:r w:rsidR="004D5AAF" w:rsidRPr="004D5AAF">
        <w:rPr>
          <w:b w:val="0"/>
          <w:bCs/>
          <w:i w:val="0"/>
          <w:iCs/>
        </w:rPr>
        <w:t xml:space="preserve"> belirtilen zekanın</w:t>
      </w:r>
      <w:r w:rsidR="002F432A">
        <w:rPr>
          <w:b w:val="0"/>
          <w:bCs/>
          <w:i w:val="0"/>
          <w:iCs/>
        </w:rPr>
        <w:t xml:space="preserve"> </w:t>
      </w:r>
      <w:r w:rsidR="004D5AAF" w:rsidRPr="004D5AAF">
        <w:rPr>
          <w:b w:val="0"/>
          <w:bCs/>
          <w:i w:val="0"/>
          <w:iCs/>
        </w:rPr>
        <w:t>düzeyinin</w:t>
      </w:r>
      <w:r>
        <w:rPr>
          <w:b w:val="0"/>
          <w:bCs/>
          <w:i w:val="0"/>
          <w:iCs/>
        </w:rPr>
        <w:t xml:space="preserve"> önemli olmadığı</w:t>
      </w:r>
      <w:r w:rsidR="004D5AAF" w:rsidRPr="004D5AAF">
        <w:rPr>
          <w:b w:val="0"/>
          <w:bCs/>
          <w:i w:val="0"/>
          <w:iCs/>
        </w:rPr>
        <w:t xml:space="preserve">, </w:t>
      </w:r>
      <w:r>
        <w:rPr>
          <w:b w:val="0"/>
          <w:bCs/>
          <w:i w:val="0"/>
          <w:iCs/>
        </w:rPr>
        <w:t>bu zekanın</w:t>
      </w:r>
      <w:r w:rsidR="004D5AAF" w:rsidRPr="004D5AAF">
        <w:rPr>
          <w:b w:val="0"/>
          <w:bCs/>
          <w:i w:val="0"/>
          <w:iCs/>
        </w:rPr>
        <w:t xml:space="preserve"> gösterilme biçiminin</w:t>
      </w:r>
      <w:r>
        <w:rPr>
          <w:b w:val="0"/>
          <w:bCs/>
          <w:i w:val="0"/>
          <w:iCs/>
        </w:rPr>
        <w:t xml:space="preserve"> ve kullanıldığı şekillerin önemli olduğundan bahsedilmiştir.</w:t>
      </w:r>
      <w:sdt>
        <w:sdtPr>
          <w:rPr>
            <w:b w:val="0"/>
            <w:bCs/>
            <w:i w:val="0"/>
            <w:iCs/>
            <w:color w:val="000000"/>
          </w:rPr>
          <w:tag w:val="MENDELEY_CITATION_v3_eyJjaXRhdGlvbklEIjoiTUVOREVMRVlfQ0lUQVRJT05fOTZlNDRkOGMtY2NjNS00ZWQ1LWFkNjEtOTkzM2MwYzk4ZmRh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
          <w:id w:val="819623286"/>
          <w:placeholder>
            <w:docPart w:val="DefaultPlaceholder_-1854013440"/>
          </w:placeholder>
        </w:sdtPr>
        <w:sdtContent>
          <w:r w:rsidR="00871EF8" w:rsidRPr="00871EF8">
            <w:rPr>
              <w:b w:val="0"/>
              <w:bCs/>
              <w:i w:val="0"/>
              <w:iCs/>
              <w:color w:val="000000"/>
            </w:rPr>
            <w:t>(99)</w:t>
          </w:r>
        </w:sdtContent>
      </w:sdt>
      <w:r w:rsidR="002F432A">
        <w:rPr>
          <w:b w:val="0"/>
          <w:bCs/>
          <w:i w:val="0"/>
          <w:iCs/>
        </w:rPr>
        <w:t xml:space="preserve"> </w:t>
      </w:r>
    </w:p>
    <w:p w14:paraId="018D1BA5" w14:textId="003E6C36" w:rsidR="001160CB" w:rsidRPr="001160CB" w:rsidRDefault="00DA7992" w:rsidP="001160CB">
      <w:pPr>
        <w:pStyle w:val="BASLIK4"/>
        <w:ind w:firstLine="0"/>
        <w:jc w:val="both"/>
        <w:rPr>
          <w:b w:val="0"/>
          <w:bCs/>
          <w:i w:val="0"/>
          <w:iCs/>
        </w:rPr>
      </w:pPr>
      <w:r>
        <w:rPr>
          <w:b w:val="0"/>
          <w:bCs/>
          <w:i w:val="0"/>
          <w:iCs/>
        </w:rPr>
        <w:t xml:space="preserve">      </w:t>
      </w:r>
      <w:r w:rsidR="00750CE1">
        <w:rPr>
          <w:b w:val="0"/>
          <w:bCs/>
          <w:i w:val="0"/>
          <w:iCs/>
        </w:rPr>
        <w:t>Bu kişilik faktöründen</w:t>
      </w:r>
      <w:r w:rsidR="001160CB" w:rsidRPr="001160CB">
        <w:rPr>
          <w:b w:val="0"/>
          <w:bCs/>
          <w:i w:val="0"/>
          <w:iCs/>
        </w:rPr>
        <w:t xml:space="preserve"> düşük puan al</w:t>
      </w:r>
      <w:r w:rsidR="00750CE1">
        <w:rPr>
          <w:b w:val="0"/>
          <w:bCs/>
          <w:i w:val="0"/>
          <w:iCs/>
        </w:rPr>
        <w:t>mış olan insanlar</w:t>
      </w:r>
      <w:r w:rsidR="001160CB" w:rsidRPr="001160CB">
        <w:rPr>
          <w:b w:val="0"/>
          <w:bCs/>
          <w:i w:val="0"/>
          <w:iCs/>
        </w:rPr>
        <w:t xml:space="preserve"> geleneksel </w:t>
      </w:r>
      <w:r w:rsidR="00750CE1">
        <w:rPr>
          <w:b w:val="0"/>
          <w:bCs/>
          <w:i w:val="0"/>
          <w:iCs/>
        </w:rPr>
        <w:t>yapıda</w:t>
      </w:r>
      <w:r w:rsidR="001160CB" w:rsidRPr="001160CB">
        <w:rPr>
          <w:b w:val="0"/>
          <w:bCs/>
          <w:i w:val="0"/>
          <w:iCs/>
        </w:rPr>
        <w:t xml:space="preserve">, </w:t>
      </w:r>
      <w:r w:rsidR="00750CE1">
        <w:rPr>
          <w:b w:val="0"/>
          <w:bCs/>
          <w:i w:val="0"/>
          <w:iCs/>
        </w:rPr>
        <w:t>değişik fikirlere ve deneyimlere olumsuz bakan, monoton ve sakin hayatlar y</w:t>
      </w:r>
      <w:r w:rsidR="001160CB" w:rsidRPr="001160CB">
        <w:rPr>
          <w:b w:val="0"/>
          <w:bCs/>
          <w:i w:val="0"/>
          <w:iCs/>
        </w:rPr>
        <w:t>aşayan</w:t>
      </w:r>
      <w:r w:rsidR="00750CE1">
        <w:rPr>
          <w:b w:val="0"/>
          <w:bCs/>
          <w:i w:val="0"/>
          <w:iCs/>
        </w:rPr>
        <w:t xml:space="preserve"> kişilerdir</w:t>
      </w:r>
      <w:r w:rsidR="00750CE1" w:rsidRPr="001160CB">
        <w:rPr>
          <w:b w:val="0"/>
          <w:bCs/>
          <w:i w:val="0"/>
          <w:iCs/>
        </w:rPr>
        <w:t>.</w:t>
      </w:r>
      <w:r w:rsidR="001160CB" w:rsidRPr="001160CB">
        <w:rPr>
          <w:b w:val="0"/>
          <w:bCs/>
          <w:i w:val="0"/>
          <w:iCs/>
        </w:rPr>
        <w:t xml:space="preserve"> Yeni</w:t>
      </w:r>
      <w:r w:rsidR="00750CE1">
        <w:rPr>
          <w:b w:val="0"/>
          <w:bCs/>
          <w:i w:val="0"/>
          <w:iCs/>
        </w:rPr>
        <w:t xml:space="preserve"> ve farklı</w:t>
      </w:r>
      <w:r w:rsidR="001160CB" w:rsidRPr="001160CB">
        <w:rPr>
          <w:b w:val="0"/>
          <w:bCs/>
          <w:i w:val="0"/>
          <w:iCs/>
        </w:rPr>
        <w:t xml:space="preserve"> </w:t>
      </w:r>
      <w:r w:rsidR="00750CE1">
        <w:rPr>
          <w:b w:val="0"/>
          <w:bCs/>
          <w:i w:val="0"/>
          <w:iCs/>
        </w:rPr>
        <w:t>olaylarla karşılaştıkları zaman</w:t>
      </w:r>
      <w:r w:rsidR="001160CB" w:rsidRPr="001160CB">
        <w:rPr>
          <w:b w:val="0"/>
          <w:bCs/>
          <w:i w:val="0"/>
          <w:iCs/>
        </w:rPr>
        <w:t xml:space="preserve"> alternatif yollar </w:t>
      </w:r>
      <w:r w:rsidR="00750CE1">
        <w:rPr>
          <w:b w:val="0"/>
          <w:bCs/>
          <w:i w:val="0"/>
          <w:iCs/>
        </w:rPr>
        <w:t>bulmak</w:t>
      </w:r>
      <w:r w:rsidR="001160CB" w:rsidRPr="001160CB">
        <w:rPr>
          <w:b w:val="0"/>
          <w:bCs/>
          <w:i w:val="0"/>
          <w:iCs/>
        </w:rPr>
        <w:t xml:space="preserve"> yerine </w:t>
      </w:r>
      <w:r w:rsidR="00750CE1">
        <w:rPr>
          <w:b w:val="0"/>
          <w:bCs/>
          <w:i w:val="0"/>
          <w:iCs/>
        </w:rPr>
        <w:t>öncesinde yöntemleri seçerler.</w:t>
      </w:r>
      <w:r w:rsidR="001160CB" w:rsidRPr="001160CB">
        <w:rPr>
          <w:b w:val="0"/>
          <w:bCs/>
          <w:i w:val="0"/>
          <w:iCs/>
        </w:rPr>
        <w:t xml:space="preserve"> Kurallara </w:t>
      </w:r>
      <w:r w:rsidR="00750CE1">
        <w:rPr>
          <w:b w:val="0"/>
          <w:bCs/>
          <w:i w:val="0"/>
          <w:iCs/>
        </w:rPr>
        <w:t>sadık kalır</w:t>
      </w:r>
      <w:r w:rsidR="001160CB" w:rsidRPr="001160CB">
        <w:rPr>
          <w:b w:val="0"/>
          <w:bCs/>
          <w:i w:val="0"/>
          <w:iCs/>
        </w:rPr>
        <w:t xml:space="preserve">, macera yaşamamak için </w:t>
      </w:r>
      <w:r w:rsidR="00750CE1">
        <w:rPr>
          <w:b w:val="0"/>
          <w:bCs/>
          <w:i w:val="0"/>
          <w:iCs/>
        </w:rPr>
        <w:t>ellerinden gelen çabayı gösterirler</w:t>
      </w:r>
      <w:r w:rsidR="00750CE1" w:rsidRPr="001160CB">
        <w:rPr>
          <w:b w:val="0"/>
          <w:bCs/>
          <w:i w:val="0"/>
          <w:iCs/>
        </w:rPr>
        <w:t>.</w:t>
      </w:r>
      <w:sdt>
        <w:sdtPr>
          <w:rPr>
            <w:b w:val="0"/>
            <w:bCs/>
            <w:i w:val="0"/>
            <w:iCs/>
            <w:color w:val="000000"/>
          </w:rPr>
          <w:tag w:val="MENDELEY_CITATION_v3_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"/>
          <w:id w:val="-2076808984"/>
          <w:placeholder>
            <w:docPart w:val="DefaultPlaceholder_-1854013440"/>
          </w:placeholder>
        </w:sdtPr>
        <w:sdtContent>
          <w:r w:rsidR="00871EF8" w:rsidRPr="00871EF8">
            <w:rPr>
              <w:b w:val="0"/>
              <w:bCs/>
              <w:i w:val="0"/>
              <w:iCs/>
              <w:color w:val="000000"/>
            </w:rPr>
            <w:t>(100)</w:t>
          </w:r>
        </w:sdtContent>
      </w:sdt>
    </w:p>
    <w:p w14:paraId="4A795DB6" w14:textId="77777777" w:rsidR="00F33B35" w:rsidRDefault="00F33B35" w:rsidP="00E3040C">
      <w:pPr>
        <w:pStyle w:val="BASLIK1"/>
        <w:rPr>
          <w:bCs/>
          <w:i/>
          <w:iCs/>
        </w:rPr>
      </w:pPr>
    </w:p>
    <w:p w14:paraId="628899BA" w14:textId="77777777" w:rsidR="00F33B35" w:rsidRDefault="00F33B35" w:rsidP="00E3040C">
      <w:pPr>
        <w:pStyle w:val="BASLIK1"/>
        <w:rPr>
          <w:bCs/>
          <w:i/>
          <w:iCs/>
        </w:rPr>
      </w:pPr>
    </w:p>
    <w:p w14:paraId="647E4231" w14:textId="77777777" w:rsidR="00F33B35" w:rsidRDefault="00F33B35" w:rsidP="00E3040C">
      <w:pPr>
        <w:pStyle w:val="BASLIK1"/>
        <w:rPr>
          <w:bCs/>
          <w:i/>
          <w:iCs/>
        </w:rPr>
      </w:pPr>
    </w:p>
    <w:p w14:paraId="4CF3405F" w14:textId="77777777" w:rsidR="00F33B35" w:rsidRDefault="00F33B35" w:rsidP="00E3040C">
      <w:pPr>
        <w:pStyle w:val="BASLIK1"/>
        <w:rPr>
          <w:bCs/>
          <w:i/>
          <w:iCs/>
        </w:rPr>
      </w:pPr>
    </w:p>
    <w:p w14:paraId="6AF03EF9" w14:textId="77777777" w:rsidR="00D00241" w:rsidRDefault="00D00241" w:rsidP="00D00241">
      <w:pPr>
        <w:pStyle w:val="BASLIK1"/>
        <w:ind w:firstLine="0"/>
        <w:jc w:val="left"/>
        <w:rPr>
          <w:bCs/>
          <w:i/>
          <w:iCs/>
        </w:rPr>
      </w:pPr>
    </w:p>
    <w:p w14:paraId="7ACBC0C5" w14:textId="213E6A29" w:rsidR="001B257D" w:rsidRPr="00F33B35" w:rsidRDefault="00A3039A" w:rsidP="00A3039A">
      <w:pPr>
        <w:pStyle w:val="BASLIK1"/>
        <w:jc w:val="left"/>
      </w:pPr>
      <w:r>
        <w:lastRenderedPageBreak/>
        <w:t xml:space="preserve">                                 </w:t>
      </w:r>
      <w:r w:rsidR="00666087">
        <w:t>3.</w:t>
      </w:r>
      <w:r w:rsidR="001B257D" w:rsidRPr="00F33B35">
        <w:t>GEREÇ VE YÖNTEM</w:t>
      </w:r>
    </w:p>
    <w:p w14:paraId="05C4B411" w14:textId="3F87F6EE" w:rsidR="001B257D" w:rsidRDefault="00666087" w:rsidP="00D00241">
      <w:pPr>
        <w:pStyle w:val="BASLIK2"/>
        <w:ind w:firstLine="0"/>
        <w:jc w:val="both"/>
      </w:pPr>
      <w:r>
        <w:t>3.1</w:t>
      </w:r>
      <w:r w:rsidR="006D6221" w:rsidRPr="001160CB">
        <w:t xml:space="preserve"> </w:t>
      </w:r>
      <w:r w:rsidR="001B257D" w:rsidRPr="001160CB">
        <w:t>ARAŞTIRMANIN EVREN</w:t>
      </w:r>
      <w:r w:rsidR="00A937EE" w:rsidRPr="001160CB">
        <w:t>,</w:t>
      </w:r>
      <w:r w:rsidR="001B257D" w:rsidRPr="001160CB">
        <w:t xml:space="preserve"> ÖRNEKLEM</w:t>
      </w:r>
      <w:r w:rsidR="00A937EE" w:rsidRPr="001160CB">
        <w:t xml:space="preserve"> ve SÜRECİ</w:t>
      </w:r>
    </w:p>
    <w:p w14:paraId="6A55FD60" w14:textId="77777777" w:rsidR="00587F2B" w:rsidRDefault="00587F2B" w:rsidP="00D00241">
      <w:pPr>
        <w:jc w:val="both"/>
        <w:rPr>
          <w:b w:val="0"/>
          <w:bCs/>
          <w:szCs w:val="24"/>
        </w:rPr>
      </w:pPr>
      <w:r w:rsidRPr="00587F2B">
        <w:rPr>
          <w:b w:val="0"/>
          <w:bCs/>
          <w:szCs w:val="24"/>
        </w:rPr>
        <w:t xml:space="preserve">Bu çalışma epidemiyolojik analitik bir </w:t>
      </w:r>
      <w:r>
        <w:rPr>
          <w:b w:val="0"/>
          <w:bCs/>
          <w:szCs w:val="24"/>
        </w:rPr>
        <w:t>araştırma</w:t>
      </w:r>
      <w:r w:rsidRPr="00587F2B">
        <w:rPr>
          <w:b w:val="0"/>
          <w:bCs/>
          <w:szCs w:val="24"/>
        </w:rPr>
        <w:t xml:space="preserve"> olup; Psikiyatri Anabilim Dalı ve Biyoistatistik Anabilim Dalı ile </w:t>
      </w:r>
      <w:r>
        <w:rPr>
          <w:b w:val="0"/>
          <w:bCs/>
          <w:szCs w:val="24"/>
        </w:rPr>
        <w:t>yürütülmüş</w:t>
      </w:r>
      <w:r w:rsidRPr="00587F2B">
        <w:rPr>
          <w:b w:val="0"/>
          <w:bCs/>
          <w:szCs w:val="24"/>
        </w:rPr>
        <w:t xml:space="preserve"> multidisipliner bir çalışmadır.</w:t>
      </w:r>
    </w:p>
    <w:p w14:paraId="2F746562" w14:textId="77777777" w:rsidR="00587F2B" w:rsidRDefault="00587F2B" w:rsidP="00D00241">
      <w:pPr>
        <w:jc w:val="both"/>
        <w:rPr>
          <w:b w:val="0"/>
          <w:bCs/>
          <w:szCs w:val="24"/>
        </w:rPr>
      </w:pPr>
      <w:r w:rsidRPr="00A45498">
        <w:rPr>
          <w:rFonts w:cs="Times New Roman"/>
          <w:b w:val="0"/>
          <w:bCs/>
          <w:szCs w:val="24"/>
        </w:rPr>
        <w:t xml:space="preserve">Çalışmamıza </w:t>
      </w:r>
      <w:r>
        <w:rPr>
          <w:rFonts w:eastAsia="Times New Roman" w:cs="Times New Roman"/>
          <w:b w:val="0"/>
          <w:bCs/>
          <w:szCs w:val="24"/>
          <w:lang w:eastAsia="tr-TR"/>
        </w:rPr>
        <w:t>r</w:t>
      </w:r>
      <w:r w:rsidRPr="00A45498">
        <w:rPr>
          <w:rFonts w:eastAsia="Times New Roman" w:cs="Times New Roman"/>
          <w:b w:val="0"/>
          <w:bCs/>
          <w:szCs w:val="24"/>
          <w:lang w:eastAsia="tr-TR"/>
        </w:rPr>
        <w:t>eferans</w:t>
      </w:r>
      <w:r>
        <w:rPr>
          <w:rFonts w:eastAsia="Times New Roman" w:cs="Times New Roman"/>
          <w:b w:val="0"/>
          <w:bCs/>
          <w:szCs w:val="24"/>
          <w:lang w:eastAsia="tr-TR"/>
        </w:rPr>
        <w:t xml:space="preserve"> olarak alınan</w:t>
      </w:r>
      <w:r w:rsidRPr="00A45498">
        <w:rPr>
          <w:rFonts w:eastAsia="Times New Roman" w:cs="Times New Roman"/>
          <w:b w:val="0"/>
          <w:bCs/>
          <w:szCs w:val="24"/>
          <w:lang w:eastAsia="tr-TR"/>
        </w:rPr>
        <w:t xml:space="preserve"> çalışmada elde edilen etki büyüklüğünün düşük düzeyde olduğu (r=-0.305) görülmüştür. Bu düzeyde bir etki büyüklüğü elde edilebileceği düşünülerek yapılan güç analizi sonucunda; çalışmaya en az 62 kişi alındığında </w:t>
      </w:r>
      <w:proofErr w:type="gramStart"/>
      <w:r w:rsidRPr="00A45498">
        <w:rPr>
          <w:rFonts w:eastAsia="Times New Roman" w:cs="Times New Roman"/>
          <w:b w:val="0"/>
          <w:bCs/>
          <w:szCs w:val="24"/>
          <w:lang w:eastAsia="tr-TR"/>
        </w:rPr>
        <w:t>%95</w:t>
      </w:r>
      <w:proofErr w:type="gramEnd"/>
      <w:r w:rsidRPr="00A45498">
        <w:rPr>
          <w:rFonts w:eastAsia="Times New Roman" w:cs="Times New Roman"/>
          <w:b w:val="0"/>
          <w:bCs/>
          <w:szCs w:val="24"/>
          <w:lang w:eastAsia="tr-TR"/>
        </w:rPr>
        <w:t xml:space="preserve"> güven düzeyinde %80 güç elde edilebileceği hesaplanmıştır. Ayrıca çalışmada kontrol grubu da kullanılması planlanmıştır. Kontrol grubu ve vaka grubu karşılaştırması yapan herhangi bir referans çalışma bulunmamaktadır. Bu nedenle, beklentilerimiz doğrultusunda yapılan güç analizine göre, iki grup arasındaki farkın etki büyüklüğünün orta düzeyde olabileceği düşünüldüğünde (d=0.5); çalışmaya 128 kişi alındığında (her grup için en az 64 kişi) </w:t>
      </w:r>
      <w:proofErr w:type="gramStart"/>
      <w:r w:rsidRPr="00A45498">
        <w:rPr>
          <w:rFonts w:eastAsia="Times New Roman" w:cs="Times New Roman"/>
          <w:b w:val="0"/>
          <w:bCs/>
          <w:szCs w:val="24"/>
          <w:lang w:eastAsia="tr-TR"/>
        </w:rPr>
        <w:t>%95</w:t>
      </w:r>
      <w:proofErr w:type="gramEnd"/>
      <w:r w:rsidRPr="00A45498">
        <w:rPr>
          <w:rFonts w:eastAsia="Times New Roman" w:cs="Times New Roman"/>
          <w:b w:val="0"/>
          <w:bCs/>
          <w:szCs w:val="24"/>
          <w:lang w:eastAsia="tr-TR"/>
        </w:rPr>
        <w:t xml:space="preserve"> güven düzeyinde %80 güç elde edilebileceği hesaplanmıştır. </w:t>
      </w:r>
    </w:p>
    <w:p w14:paraId="23421215" w14:textId="36106EB8" w:rsidR="00083746" w:rsidRPr="00587F2B" w:rsidRDefault="00587F2B" w:rsidP="00D00241">
      <w:pPr>
        <w:jc w:val="both"/>
        <w:rPr>
          <w:b w:val="0"/>
          <w:bCs/>
          <w:szCs w:val="24"/>
        </w:rPr>
      </w:pPr>
      <w:r>
        <w:rPr>
          <w:rFonts w:eastAsia="Times New Roman" w:cs="Times New Roman"/>
          <w:b w:val="0"/>
          <w:bCs/>
          <w:szCs w:val="24"/>
          <w:lang w:eastAsia="tr-TR"/>
        </w:rPr>
        <w:t xml:space="preserve"> </w:t>
      </w:r>
      <w:bookmarkStart w:id="4" w:name="_Hlk133251455"/>
      <w:r w:rsidR="001B257D" w:rsidRPr="00A937EE">
        <w:rPr>
          <w:rFonts w:cs="Times New Roman"/>
          <w:b w:val="0"/>
          <w:bCs/>
        </w:rPr>
        <w:t xml:space="preserve">Araştırmamıza </w:t>
      </w:r>
      <w:r w:rsidR="004B4F0D">
        <w:rPr>
          <w:rFonts w:cs="Times New Roman"/>
          <w:b w:val="0"/>
          <w:bCs/>
        </w:rPr>
        <w:t>Nisan</w:t>
      </w:r>
      <w:r w:rsidR="001B257D" w:rsidRPr="00A937EE">
        <w:rPr>
          <w:rFonts w:cs="Times New Roman"/>
          <w:b w:val="0"/>
          <w:bCs/>
        </w:rPr>
        <w:t>-</w:t>
      </w:r>
      <w:r w:rsidR="004B4F0D">
        <w:rPr>
          <w:rFonts w:cs="Times New Roman"/>
          <w:b w:val="0"/>
          <w:bCs/>
        </w:rPr>
        <w:t>Eylül</w:t>
      </w:r>
      <w:r w:rsidR="001B257D" w:rsidRPr="00A937EE">
        <w:rPr>
          <w:rFonts w:cs="Times New Roman"/>
          <w:b w:val="0"/>
          <w:bCs/>
        </w:rPr>
        <w:t xml:space="preserve"> 2022 tarihleri arasında Pamukkale Üniversitesi </w:t>
      </w:r>
      <w:r w:rsidR="00A937EE">
        <w:rPr>
          <w:rFonts w:cs="Times New Roman"/>
          <w:b w:val="0"/>
          <w:bCs/>
        </w:rPr>
        <w:t xml:space="preserve">Hastanesi </w:t>
      </w:r>
      <w:r w:rsidR="001B257D" w:rsidRPr="00A937EE">
        <w:rPr>
          <w:rFonts w:cs="Times New Roman"/>
          <w:b w:val="0"/>
          <w:bCs/>
        </w:rPr>
        <w:t>Psikiyatri polikliniklerine başvurmuş</w:t>
      </w:r>
      <w:r w:rsidR="00A937EE" w:rsidRPr="00A937EE">
        <w:rPr>
          <w:rFonts w:cs="Times New Roman"/>
          <w:b w:val="0"/>
          <w:bCs/>
        </w:rPr>
        <w:t>,</w:t>
      </w:r>
      <w:r w:rsidR="00A937EE" w:rsidRPr="00A937EE">
        <w:rPr>
          <w:rFonts w:cs="Times New Roman"/>
        </w:rPr>
        <w:t xml:space="preserve"> </w:t>
      </w:r>
      <w:r w:rsidR="00A937EE" w:rsidRPr="00A937EE">
        <w:rPr>
          <w:rFonts w:cs="Times New Roman"/>
          <w:b w:val="0"/>
          <w:bCs/>
        </w:rPr>
        <w:t>18-45 yaşları arasında, heteroseksüel yönelimli</w:t>
      </w:r>
      <w:r w:rsidR="00A937EE">
        <w:rPr>
          <w:rFonts w:cs="Times New Roman"/>
          <w:b w:val="0"/>
          <w:bCs/>
        </w:rPr>
        <w:t>,</w:t>
      </w:r>
      <w:r w:rsidR="00A937EE" w:rsidRPr="00A937EE">
        <w:rPr>
          <w:rFonts w:cs="Times New Roman"/>
          <w:b w:val="0"/>
          <w:bCs/>
        </w:rPr>
        <w:t xml:space="preserve"> </w:t>
      </w:r>
      <w:r w:rsidR="00A937EE">
        <w:rPr>
          <w:rFonts w:cs="Times New Roman"/>
          <w:b w:val="0"/>
          <w:bCs/>
        </w:rPr>
        <w:t>a</w:t>
      </w:r>
      <w:r w:rsidR="00A937EE" w:rsidRPr="00A937EE">
        <w:rPr>
          <w:rFonts w:cs="Times New Roman"/>
          <w:b w:val="0"/>
          <w:bCs/>
        </w:rPr>
        <w:t>ile içi şiddet (partneri tarafından) gör</w:t>
      </w:r>
      <w:r w:rsidR="00A937EE">
        <w:rPr>
          <w:rFonts w:cs="Times New Roman"/>
          <w:b w:val="0"/>
          <w:bCs/>
        </w:rPr>
        <w:t>mekte</w:t>
      </w:r>
      <w:r w:rsidR="00A937EE" w:rsidRPr="00A937EE">
        <w:rPr>
          <w:rFonts w:cs="Times New Roman"/>
          <w:b w:val="0"/>
          <w:bCs/>
        </w:rPr>
        <w:t>/görmüş ol</w:t>
      </w:r>
      <w:r w:rsidR="00A937EE">
        <w:rPr>
          <w:rFonts w:cs="Times New Roman"/>
          <w:b w:val="0"/>
          <w:bCs/>
        </w:rPr>
        <w:t>an ve</w:t>
      </w:r>
      <w:r w:rsidR="00A937EE" w:rsidRPr="00A937EE">
        <w:rPr>
          <w:rFonts w:cs="Times New Roman"/>
          <w:b w:val="0"/>
          <w:bCs/>
        </w:rPr>
        <w:t xml:space="preserve"> </w:t>
      </w:r>
      <w:r w:rsidR="00A937EE">
        <w:rPr>
          <w:rFonts w:cs="Times New Roman"/>
          <w:b w:val="0"/>
          <w:bCs/>
        </w:rPr>
        <w:t>a</w:t>
      </w:r>
      <w:r w:rsidR="00A937EE" w:rsidRPr="00A937EE">
        <w:rPr>
          <w:rFonts w:cs="Times New Roman"/>
          <w:b w:val="0"/>
          <w:bCs/>
        </w:rPr>
        <w:t>raştırma hakkında bilgilendirildikten sonra çalışmaya katılmaya onay ver</w:t>
      </w:r>
      <w:r w:rsidR="00A937EE">
        <w:rPr>
          <w:rFonts w:cs="Times New Roman"/>
          <w:b w:val="0"/>
          <w:bCs/>
        </w:rPr>
        <w:t xml:space="preserve">en 64 kadın ve kontrol grubu olarak da </w:t>
      </w:r>
      <w:r w:rsidR="00A937EE" w:rsidRPr="00A937EE">
        <w:rPr>
          <w:rFonts w:cs="Times New Roman"/>
          <w:b w:val="0"/>
          <w:bCs/>
        </w:rPr>
        <w:t xml:space="preserve">18-45 yaşları arasında, heteroseksüel </w:t>
      </w:r>
      <w:r w:rsidR="0078664B" w:rsidRPr="00A937EE">
        <w:rPr>
          <w:rFonts w:cs="Times New Roman"/>
          <w:b w:val="0"/>
          <w:bCs/>
        </w:rPr>
        <w:t>yönelimli</w:t>
      </w:r>
      <w:r w:rsidR="0078664B">
        <w:rPr>
          <w:rFonts w:cs="Times New Roman"/>
          <w:b w:val="0"/>
          <w:bCs/>
        </w:rPr>
        <w:t>,</w:t>
      </w:r>
      <w:r w:rsidR="0078664B" w:rsidRPr="00A937EE">
        <w:rPr>
          <w:rFonts w:cs="Times New Roman"/>
          <w:b w:val="0"/>
          <w:bCs/>
        </w:rPr>
        <w:t xml:space="preserve"> </w:t>
      </w:r>
      <w:r w:rsidR="0078664B">
        <w:rPr>
          <w:rFonts w:cs="Times New Roman"/>
          <w:b w:val="0"/>
          <w:bCs/>
        </w:rPr>
        <w:t>64</w:t>
      </w:r>
      <w:r w:rsidR="001B257D" w:rsidRPr="00A937EE">
        <w:rPr>
          <w:rFonts w:cs="Times New Roman"/>
          <w:b w:val="0"/>
          <w:bCs/>
        </w:rPr>
        <w:t xml:space="preserve"> aile içi şiddete</w:t>
      </w:r>
      <w:r>
        <w:rPr>
          <w:rFonts w:cs="Times New Roman"/>
          <w:b w:val="0"/>
          <w:bCs/>
        </w:rPr>
        <w:t xml:space="preserve"> </w:t>
      </w:r>
      <w:r w:rsidR="001B257D" w:rsidRPr="00A937EE">
        <w:rPr>
          <w:rFonts w:cs="Times New Roman"/>
          <w:b w:val="0"/>
          <w:bCs/>
        </w:rPr>
        <w:t xml:space="preserve">uğramamış gönüllü kadın </w:t>
      </w:r>
      <w:r w:rsidR="00A937EE">
        <w:rPr>
          <w:rFonts w:cs="Times New Roman"/>
          <w:b w:val="0"/>
          <w:bCs/>
        </w:rPr>
        <w:t>dahil edilmiştir</w:t>
      </w:r>
      <w:r w:rsidR="001B257D" w:rsidRPr="00A937EE">
        <w:rPr>
          <w:rFonts w:cs="Times New Roman"/>
          <w:b w:val="0"/>
          <w:bCs/>
        </w:rPr>
        <w:t>.</w:t>
      </w:r>
      <w:r w:rsidR="0078664B">
        <w:rPr>
          <w:rFonts w:cs="Times New Roman"/>
          <w:b w:val="0"/>
          <w:bCs/>
        </w:rPr>
        <w:t xml:space="preserve"> </w:t>
      </w:r>
      <w:bookmarkEnd w:id="4"/>
      <w:r w:rsidR="0078664B">
        <w:rPr>
          <w:rFonts w:cs="Times New Roman"/>
          <w:b w:val="0"/>
          <w:bCs/>
        </w:rPr>
        <w:t xml:space="preserve">Uygulanacak testleri tamamlamaya engel olacak derecede </w:t>
      </w:r>
      <w:r w:rsidR="00083746">
        <w:rPr>
          <w:rFonts w:cs="Times New Roman"/>
          <w:b w:val="0"/>
          <w:bCs/>
        </w:rPr>
        <w:t>zekâ</w:t>
      </w:r>
      <w:r w:rsidR="0078664B">
        <w:rPr>
          <w:rFonts w:cs="Times New Roman"/>
          <w:b w:val="0"/>
          <w:bCs/>
        </w:rPr>
        <w:t xml:space="preserve"> geriliği,</w:t>
      </w:r>
      <w:r w:rsidR="00083746">
        <w:rPr>
          <w:rFonts w:cs="Times New Roman"/>
          <w:b w:val="0"/>
          <w:bCs/>
        </w:rPr>
        <w:t xml:space="preserve"> psikotik bozukluk, bipolar bozukluk manik dönem tanısı olanlar dışlanmıştır.</w:t>
      </w:r>
    </w:p>
    <w:p w14:paraId="0002AA11" w14:textId="655C2529" w:rsidR="001B257D" w:rsidRPr="00083746" w:rsidRDefault="001B257D" w:rsidP="00D00241">
      <w:pPr>
        <w:jc w:val="both"/>
        <w:rPr>
          <w:rFonts w:cs="Times New Roman"/>
          <w:b w:val="0"/>
          <w:bCs/>
        </w:rPr>
      </w:pPr>
      <w:bookmarkStart w:id="5" w:name="_Hlk133251484"/>
      <w:r w:rsidRPr="001B257D">
        <w:rPr>
          <w:rFonts w:cs="Times New Roman"/>
          <w:b w:val="0"/>
          <w:bCs/>
          <w:color w:val="000000"/>
          <w:shd w:val="clear" w:color="auto" w:fill="FFFFFF"/>
        </w:rPr>
        <w:t xml:space="preserve">Bilgilendirilmiş onamla çalışmaya katılmayı kabul eden </w:t>
      </w:r>
      <w:r w:rsidR="00083746" w:rsidRPr="001B257D">
        <w:rPr>
          <w:rFonts w:cs="Times New Roman"/>
          <w:b w:val="0"/>
          <w:bCs/>
          <w:color w:val="000000"/>
          <w:shd w:val="clear" w:color="auto" w:fill="FFFFFF"/>
        </w:rPr>
        <w:t>katılımcıl</w:t>
      </w:r>
      <w:r w:rsidR="00EE3A06">
        <w:rPr>
          <w:rFonts w:cs="Times New Roman"/>
          <w:b w:val="0"/>
          <w:bCs/>
          <w:color w:val="000000"/>
          <w:shd w:val="clear" w:color="auto" w:fill="FFFFFF"/>
        </w:rPr>
        <w:t>ardan çalışma grubuna 49 sorudan oluşan ve maruz kaldıkları şiddetle ilgili sorular da içeren</w:t>
      </w:r>
      <w:r w:rsidR="00083746" w:rsidRPr="001B257D">
        <w:rPr>
          <w:rFonts w:cs="Times New Roman"/>
          <w:b w:val="0"/>
          <w:bCs/>
          <w:color w:val="000000"/>
          <w:shd w:val="clear" w:color="auto" w:fill="FFFFFF"/>
        </w:rPr>
        <w:t xml:space="preserve"> sosyodemografik</w:t>
      </w:r>
      <w:r w:rsidRPr="001B257D">
        <w:rPr>
          <w:rFonts w:cs="Times New Roman"/>
          <w:b w:val="0"/>
          <w:bCs/>
          <w:color w:val="000000"/>
          <w:shd w:val="clear" w:color="auto" w:fill="FFFFFF"/>
        </w:rPr>
        <w:t xml:space="preserve"> veri formu ve </w:t>
      </w:r>
      <w:r w:rsidRPr="001B257D">
        <w:rPr>
          <w:rFonts w:cs="Times New Roman"/>
          <w:b w:val="0"/>
          <w:bCs/>
        </w:rPr>
        <w:t>4 adet ölçek formu(Aşka İlişkin Tutumlar Ölçeği, Erişkin Bağlanma Biçimi Ölçeği, Aile İçi Kadına Yönelik Şiddet Ölçeği, Büyük Beş-50 Kişilik Testi)</w:t>
      </w:r>
      <w:r w:rsidRPr="001B257D">
        <w:rPr>
          <w:rFonts w:cs="Times New Roman"/>
          <w:b w:val="0"/>
          <w:bCs/>
          <w:color w:val="000000"/>
        </w:rPr>
        <w:t xml:space="preserve"> uygulan</w:t>
      </w:r>
      <w:r w:rsidR="00EE3A06">
        <w:rPr>
          <w:rFonts w:cs="Times New Roman"/>
          <w:b w:val="0"/>
          <w:bCs/>
          <w:color w:val="000000"/>
        </w:rPr>
        <w:t xml:space="preserve">ırken, kontrol grubuna </w:t>
      </w:r>
      <w:r w:rsidR="001236B3">
        <w:rPr>
          <w:rFonts w:cs="Times New Roman"/>
          <w:b w:val="0"/>
          <w:bCs/>
          <w:color w:val="000000"/>
        </w:rPr>
        <w:t xml:space="preserve">32 soruluk şiddet verilerini içermeyen </w:t>
      </w:r>
      <w:r w:rsidR="001236B3" w:rsidRPr="001B257D">
        <w:rPr>
          <w:rFonts w:cs="Times New Roman"/>
          <w:b w:val="0"/>
          <w:bCs/>
          <w:color w:val="000000"/>
          <w:shd w:val="clear" w:color="auto" w:fill="FFFFFF"/>
        </w:rPr>
        <w:t xml:space="preserve">sosyodemografik veri formu ve </w:t>
      </w:r>
      <w:r w:rsidR="001236B3">
        <w:rPr>
          <w:rFonts w:cs="Times New Roman"/>
          <w:b w:val="0"/>
          <w:bCs/>
        </w:rPr>
        <w:t xml:space="preserve">3 </w:t>
      </w:r>
      <w:r w:rsidR="001236B3" w:rsidRPr="001B257D">
        <w:rPr>
          <w:rFonts w:cs="Times New Roman"/>
          <w:b w:val="0"/>
          <w:bCs/>
        </w:rPr>
        <w:t>adet ölçek formu(Aşka İlişkin Tutumlar Ölçeği, Erişkin Bağlanma Biçimi Ölçeği, Büyük Beş-50 Kişilik Testi)</w:t>
      </w:r>
      <w:r w:rsidR="001236B3">
        <w:rPr>
          <w:rFonts w:cs="Times New Roman"/>
          <w:b w:val="0"/>
          <w:bCs/>
        </w:rPr>
        <w:t xml:space="preserve"> uygulanmıştır</w:t>
      </w:r>
      <w:r w:rsidR="001236B3">
        <w:rPr>
          <w:rFonts w:cs="Times New Roman"/>
          <w:b w:val="0"/>
          <w:bCs/>
          <w:color w:val="000000"/>
        </w:rPr>
        <w:t xml:space="preserve"> </w:t>
      </w:r>
      <w:r w:rsidRPr="001B257D">
        <w:rPr>
          <w:rFonts w:cs="Times New Roman"/>
          <w:b w:val="0"/>
          <w:bCs/>
          <w:color w:val="000000"/>
        </w:rPr>
        <w:t>.</w:t>
      </w:r>
    </w:p>
    <w:bookmarkEnd w:id="5"/>
    <w:p w14:paraId="4927DF38" w14:textId="5F966B11" w:rsidR="009C701E" w:rsidRDefault="001B257D" w:rsidP="00D00241">
      <w:pPr>
        <w:spacing w:after="120"/>
        <w:ind w:firstLine="0"/>
        <w:jc w:val="both"/>
        <w:rPr>
          <w:rFonts w:cs="Times New Roman"/>
          <w:b w:val="0"/>
          <w:bCs/>
        </w:rPr>
      </w:pPr>
      <w:r w:rsidRPr="001B257D">
        <w:rPr>
          <w:rFonts w:cs="Times New Roman"/>
          <w:b w:val="0"/>
          <w:bCs/>
        </w:rPr>
        <w:lastRenderedPageBreak/>
        <w:t xml:space="preserve">     </w:t>
      </w:r>
      <w:r>
        <w:rPr>
          <w:rFonts w:cs="Times New Roman"/>
          <w:b w:val="0"/>
          <w:bCs/>
        </w:rPr>
        <w:t>G</w:t>
      </w:r>
      <w:r w:rsidRPr="001B257D">
        <w:rPr>
          <w:rFonts w:cs="Times New Roman"/>
          <w:b w:val="0"/>
          <w:bCs/>
        </w:rPr>
        <w:t>izliliğe ve güvenliğe son derece önem veril</w:t>
      </w:r>
      <w:r w:rsidR="00083746">
        <w:rPr>
          <w:rFonts w:cs="Times New Roman"/>
          <w:b w:val="0"/>
          <w:bCs/>
        </w:rPr>
        <w:t>miş</w:t>
      </w:r>
      <w:r w:rsidRPr="001B257D">
        <w:rPr>
          <w:rFonts w:cs="Times New Roman"/>
          <w:b w:val="0"/>
          <w:bCs/>
        </w:rPr>
        <w:t>, ses v</w:t>
      </w:r>
      <w:r w:rsidR="00083746">
        <w:rPr>
          <w:rFonts w:cs="Times New Roman"/>
          <w:b w:val="0"/>
          <w:bCs/>
        </w:rPr>
        <w:t xml:space="preserve">e </w:t>
      </w:r>
      <w:r w:rsidRPr="001B257D">
        <w:rPr>
          <w:rFonts w:cs="Times New Roman"/>
          <w:b w:val="0"/>
          <w:bCs/>
        </w:rPr>
        <w:t>görsel kayıt alınma</w:t>
      </w:r>
      <w:r w:rsidR="00083746">
        <w:rPr>
          <w:rFonts w:cs="Times New Roman"/>
          <w:b w:val="0"/>
          <w:bCs/>
        </w:rPr>
        <w:t>mıştır</w:t>
      </w:r>
      <w:r w:rsidRPr="001B257D">
        <w:rPr>
          <w:rFonts w:cs="Times New Roman"/>
          <w:b w:val="0"/>
          <w:bCs/>
        </w:rPr>
        <w:t>.</w:t>
      </w:r>
      <w:r w:rsidR="00083746">
        <w:rPr>
          <w:rFonts w:cs="Times New Roman"/>
          <w:b w:val="0"/>
          <w:bCs/>
        </w:rPr>
        <w:t xml:space="preserve"> </w:t>
      </w:r>
      <w:r w:rsidR="00587F2B" w:rsidRPr="00587F2B">
        <w:rPr>
          <w:rFonts w:cs="Times New Roman"/>
          <w:b w:val="0"/>
          <w:color w:val="000000"/>
          <w:szCs w:val="24"/>
        </w:rPr>
        <w:t xml:space="preserve">Tüm aşamalar Helsinki Bildirgesi’ne uygun olarak yürütülmüştür. </w:t>
      </w:r>
      <w:r w:rsidR="00083746">
        <w:rPr>
          <w:rFonts w:cs="Times New Roman"/>
          <w:b w:val="0"/>
          <w:bCs/>
        </w:rPr>
        <w:t>Bu araştırma, Pamukkale Üniversitesi Girişimsel Olmayan Klinik Araştırmalar etik kurulu tarafından</w:t>
      </w:r>
      <w:r w:rsidR="0019794A">
        <w:rPr>
          <w:rFonts w:cs="Times New Roman"/>
          <w:b w:val="0"/>
          <w:bCs/>
        </w:rPr>
        <w:t xml:space="preserve"> 05.04.2022 </w:t>
      </w:r>
      <w:r w:rsidR="00083746">
        <w:rPr>
          <w:rFonts w:cs="Times New Roman"/>
          <w:b w:val="0"/>
          <w:bCs/>
        </w:rPr>
        <w:t>tarih</w:t>
      </w:r>
      <w:r w:rsidR="0019794A">
        <w:rPr>
          <w:rFonts w:cs="Times New Roman"/>
          <w:b w:val="0"/>
          <w:bCs/>
        </w:rPr>
        <w:t xml:space="preserve"> ve 06 </w:t>
      </w:r>
      <w:r w:rsidR="00083746">
        <w:rPr>
          <w:rFonts w:cs="Times New Roman"/>
          <w:b w:val="0"/>
          <w:bCs/>
        </w:rPr>
        <w:t>sayılı karar ile onaylanmıştır.</w:t>
      </w:r>
    </w:p>
    <w:p w14:paraId="0B020E9C" w14:textId="771B361E" w:rsidR="00EE3A06" w:rsidRPr="009C701E" w:rsidRDefault="00666087" w:rsidP="007058FA">
      <w:pPr>
        <w:pStyle w:val="BASLIK2"/>
        <w:jc w:val="both"/>
        <w:rPr>
          <w:rFonts w:cs="Times New Roman"/>
          <w:bCs/>
        </w:rPr>
      </w:pPr>
      <w:r>
        <w:t>3.2</w:t>
      </w:r>
      <w:r w:rsidR="00EE3A06">
        <w:t>VERİ TOPLAMA ARAÇLARI</w:t>
      </w:r>
    </w:p>
    <w:p w14:paraId="2557EF9B" w14:textId="43E92077" w:rsidR="0026052F" w:rsidRDefault="00666087" w:rsidP="007058FA">
      <w:pPr>
        <w:pStyle w:val="BASLIK3"/>
        <w:jc w:val="both"/>
      </w:pPr>
      <w:r>
        <w:t>3.2.1.</w:t>
      </w:r>
      <w:r w:rsidR="00EE3A06">
        <w:t xml:space="preserve">Sosyodemografik Veri Formu    </w:t>
      </w:r>
    </w:p>
    <w:p w14:paraId="5BD82066" w14:textId="2679AFBF" w:rsidR="00EE3A06" w:rsidRPr="001236B3" w:rsidRDefault="00EE3A06" w:rsidP="007058FA">
      <w:pPr>
        <w:pStyle w:val="BASLIK3"/>
        <w:jc w:val="both"/>
      </w:pPr>
      <w:r>
        <w:rPr>
          <w:rFonts w:eastAsia="ArialMT" w:cs="Times New Roman"/>
          <w:b w:val="0"/>
          <w:szCs w:val="24"/>
        </w:rPr>
        <w:t>Araştırma</w:t>
      </w:r>
      <w:r w:rsidR="001236B3">
        <w:rPr>
          <w:rFonts w:eastAsia="ArialMT" w:cs="Times New Roman"/>
          <w:b w:val="0"/>
          <w:szCs w:val="24"/>
        </w:rPr>
        <w:t xml:space="preserve">da yer alacak </w:t>
      </w:r>
      <w:r w:rsidRPr="00EE3A06">
        <w:rPr>
          <w:rFonts w:eastAsia="ArialMT" w:cs="Times New Roman"/>
          <w:b w:val="0"/>
          <w:szCs w:val="24"/>
        </w:rPr>
        <w:t>katılımcıların sosyodemografik özelliklerini</w:t>
      </w:r>
      <w:r w:rsidR="001236B3">
        <w:rPr>
          <w:rFonts w:eastAsia="ArialMT" w:cs="Times New Roman"/>
          <w:b w:val="0"/>
          <w:szCs w:val="24"/>
        </w:rPr>
        <w:t xml:space="preserve"> ve şiddetle ilgili verilerini </w:t>
      </w:r>
      <w:r w:rsidRPr="00EE3A06">
        <w:rPr>
          <w:rFonts w:eastAsia="ArialMT" w:cs="Times New Roman"/>
          <w:b w:val="0"/>
          <w:szCs w:val="24"/>
        </w:rPr>
        <w:t xml:space="preserve">değerlendirmek </w:t>
      </w:r>
      <w:r w:rsidR="001236B3">
        <w:rPr>
          <w:rFonts w:eastAsia="ArialMT" w:cs="Times New Roman"/>
          <w:b w:val="0"/>
          <w:szCs w:val="24"/>
        </w:rPr>
        <w:t xml:space="preserve">ve </w:t>
      </w:r>
      <w:r w:rsidR="001236B3" w:rsidRPr="001236B3">
        <w:rPr>
          <w:b w:val="0"/>
          <w:bCs/>
          <w:color w:val="0D0D0D"/>
          <w:szCs w:val="24"/>
        </w:rPr>
        <w:t>çalışma için önemli olduğu varsayılan konularla ilgili bilgi toplamak için</w:t>
      </w:r>
      <w:r w:rsidR="001236B3">
        <w:rPr>
          <w:color w:val="0D0D0D"/>
          <w:sz w:val="23"/>
          <w:szCs w:val="23"/>
        </w:rPr>
        <w:t xml:space="preserve"> </w:t>
      </w:r>
      <w:r w:rsidRPr="00EE3A06">
        <w:rPr>
          <w:rFonts w:eastAsia="ArialMT" w:cs="Times New Roman"/>
          <w:b w:val="0"/>
          <w:szCs w:val="24"/>
        </w:rPr>
        <w:t xml:space="preserve">araştırmacı tarafından hazırlanan </w:t>
      </w:r>
      <w:r w:rsidR="001236B3">
        <w:rPr>
          <w:rFonts w:eastAsia="ArialMT" w:cs="Times New Roman"/>
          <w:b w:val="0"/>
          <w:szCs w:val="24"/>
        </w:rPr>
        <w:t xml:space="preserve">49 </w:t>
      </w:r>
      <w:r w:rsidRPr="00EE3A06">
        <w:rPr>
          <w:rFonts w:eastAsia="ArialMT" w:cs="Times New Roman"/>
          <w:b w:val="0"/>
          <w:szCs w:val="24"/>
        </w:rPr>
        <w:t xml:space="preserve">sorudan </w:t>
      </w:r>
      <w:r w:rsidR="001236B3">
        <w:rPr>
          <w:rFonts w:eastAsia="ArialMT" w:cs="Times New Roman"/>
          <w:b w:val="0"/>
          <w:szCs w:val="24"/>
        </w:rPr>
        <w:t>meydana gelen</w:t>
      </w:r>
      <w:r w:rsidR="001236B3">
        <w:t xml:space="preserve"> </w:t>
      </w:r>
      <w:r w:rsidRPr="00EE3A06">
        <w:rPr>
          <w:rFonts w:eastAsia="ArialMT" w:cs="Times New Roman"/>
          <w:b w:val="0"/>
          <w:szCs w:val="24"/>
        </w:rPr>
        <w:t>sosyodemografik veri formu uygulan</w:t>
      </w:r>
      <w:r w:rsidR="001236B3">
        <w:rPr>
          <w:rFonts w:eastAsia="ArialMT" w:cs="Times New Roman"/>
          <w:b w:val="0"/>
          <w:szCs w:val="24"/>
        </w:rPr>
        <w:t>mıştır</w:t>
      </w:r>
      <w:r w:rsidRPr="00EE3A06">
        <w:rPr>
          <w:rFonts w:eastAsia="ArialMT" w:cs="Times New Roman"/>
          <w:b w:val="0"/>
          <w:szCs w:val="24"/>
        </w:rPr>
        <w:t>.</w:t>
      </w:r>
    </w:p>
    <w:p w14:paraId="6351C060" w14:textId="6496B836" w:rsidR="001236B3" w:rsidRDefault="00666087" w:rsidP="007058FA">
      <w:pPr>
        <w:jc w:val="both"/>
      </w:pPr>
      <w:r>
        <w:t>3.2.2.</w:t>
      </w:r>
      <w:r w:rsidR="00EE3A06">
        <w:t>Erişkin Bağlanma Biçimi Ölçeği</w:t>
      </w:r>
    </w:p>
    <w:p w14:paraId="24102505" w14:textId="49A64325" w:rsidR="00C37384" w:rsidRDefault="00E36864" w:rsidP="007058FA">
      <w:pPr>
        <w:jc w:val="both"/>
        <w:rPr>
          <w:b w:val="0"/>
          <w:bCs/>
          <w:szCs w:val="24"/>
        </w:rPr>
      </w:pPr>
      <w:r w:rsidRPr="00045853">
        <w:rPr>
          <w:b w:val="0"/>
          <w:bCs/>
          <w:szCs w:val="24"/>
        </w:rPr>
        <w:t>Ölçek;</w:t>
      </w:r>
      <w:r w:rsidR="001E28BC">
        <w:rPr>
          <w:b w:val="0"/>
          <w:bCs/>
          <w:szCs w:val="24"/>
        </w:rPr>
        <w:t xml:space="preserve"> </w:t>
      </w:r>
      <w:r w:rsidR="001E28BC" w:rsidRPr="00045853">
        <w:rPr>
          <w:b w:val="0"/>
          <w:bCs/>
          <w:szCs w:val="24"/>
        </w:rPr>
        <w:t xml:space="preserve">1987 yılında </w:t>
      </w:r>
      <w:r w:rsidR="00045853" w:rsidRPr="00045853">
        <w:rPr>
          <w:b w:val="0"/>
          <w:bCs/>
          <w:szCs w:val="24"/>
        </w:rPr>
        <w:t xml:space="preserve">Hazan ve </w:t>
      </w:r>
      <w:proofErr w:type="spellStart"/>
      <w:r w:rsidR="00045853" w:rsidRPr="00045853">
        <w:rPr>
          <w:b w:val="0"/>
          <w:bCs/>
          <w:szCs w:val="24"/>
        </w:rPr>
        <w:t>Shaver</w:t>
      </w:r>
      <w:proofErr w:type="spellEnd"/>
      <w:r w:rsidR="00045853" w:rsidRPr="00045853">
        <w:rPr>
          <w:b w:val="0"/>
          <w:bCs/>
          <w:szCs w:val="24"/>
        </w:rPr>
        <w:t xml:space="preserve"> tarafından geliştirilen her biri erişkinleri güvenli, kaygılı ve kaçıngan olarak sınıflama</w:t>
      </w:r>
      <w:r w:rsidR="001E28BC">
        <w:rPr>
          <w:b w:val="0"/>
          <w:bCs/>
          <w:szCs w:val="24"/>
        </w:rPr>
        <w:t xml:space="preserve"> amacı taşıyan</w:t>
      </w:r>
      <w:r w:rsidR="00045853" w:rsidRPr="00045853">
        <w:rPr>
          <w:b w:val="0"/>
          <w:bCs/>
          <w:szCs w:val="24"/>
        </w:rPr>
        <w:t xml:space="preserve">, çocuklukta </w:t>
      </w:r>
      <w:r w:rsidR="0082244D">
        <w:rPr>
          <w:b w:val="0"/>
          <w:bCs/>
          <w:szCs w:val="24"/>
        </w:rPr>
        <w:t xml:space="preserve">aileyle </w:t>
      </w:r>
      <w:r w:rsidR="00045853" w:rsidRPr="00045853">
        <w:rPr>
          <w:b w:val="0"/>
          <w:bCs/>
          <w:szCs w:val="24"/>
        </w:rPr>
        <w:t xml:space="preserve">ilişki özellikleri ve genel </w:t>
      </w:r>
      <w:r w:rsidR="0082244D">
        <w:rPr>
          <w:b w:val="0"/>
          <w:bCs/>
          <w:szCs w:val="24"/>
        </w:rPr>
        <w:t>tutumlar</w:t>
      </w:r>
      <w:r w:rsidR="00045853" w:rsidRPr="00045853">
        <w:rPr>
          <w:b w:val="0"/>
          <w:bCs/>
          <w:szCs w:val="24"/>
        </w:rPr>
        <w:t xml:space="preserve"> hakkında tanımlar içeren</w:t>
      </w:r>
      <w:r w:rsidR="000652A1">
        <w:rPr>
          <w:b w:val="0"/>
          <w:bCs/>
          <w:szCs w:val="24"/>
        </w:rPr>
        <w:t xml:space="preserve"> üç ayrı ifadeden oluşan birinci bölüm ve</w:t>
      </w:r>
      <w:r w:rsidR="00045853" w:rsidRPr="00045853">
        <w:rPr>
          <w:b w:val="0"/>
          <w:bCs/>
          <w:szCs w:val="24"/>
        </w:rPr>
        <w:t xml:space="preserve"> </w:t>
      </w:r>
      <w:proofErr w:type="spellStart"/>
      <w:r w:rsidR="00045853" w:rsidRPr="00045853">
        <w:rPr>
          <w:b w:val="0"/>
          <w:bCs/>
          <w:szCs w:val="24"/>
        </w:rPr>
        <w:t>Mikulincer</w:t>
      </w:r>
      <w:proofErr w:type="spellEnd"/>
      <w:r w:rsidR="00045853" w:rsidRPr="00045853">
        <w:rPr>
          <w:b w:val="0"/>
          <w:bCs/>
          <w:szCs w:val="24"/>
        </w:rPr>
        <w:t xml:space="preserve"> ve arkadaşları tarafından geliştirilen katılımcıdan her birini 1-7 arasında puanlanması istenen 15 maddeden</w:t>
      </w:r>
      <w:r w:rsidR="001E28BC">
        <w:rPr>
          <w:b w:val="0"/>
          <w:bCs/>
          <w:szCs w:val="24"/>
        </w:rPr>
        <w:t xml:space="preserve"> oluşan ikinci bölüm olmak üzere toplam 2 bölümden</w:t>
      </w:r>
      <w:r w:rsidR="00045853" w:rsidRPr="00045853">
        <w:rPr>
          <w:b w:val="0"/>
          <w:bCs/>
          <w:szCs w:val="24"/>
        </w:rPr>
        <w:t xml:space="preserve"> oluşmaktadır. Her bir bağlanma </w:t>
      </w:r>
      <w:r w:rsidR="0082244D">
        <w:rPr>
          <w:b w:val="0"/>
          <w:bCs/>
          <w:szCs w:val="24"/>
        </w:rPr>
        <w:t>şekli</w:t>
      </w:r>
      <w:r w:rsidR="00045853" w:rsidRPr="00045853">
        <w:rPr>
          <w:b w:val="0"/>
          <w:bCs/>
          <w:szCs w:val="24"/>
        </w:rPr>
        <w:t xml:space="preserve"> 5 madde ile temsil edilmektedir ve en yüksek puan</w:t>
      </w:r>
      <w:r w:rsidR="0082244D">
        <w:rPr>
          <w:b w:val="0"/>
          <w:bCs/>
          <w:szCs w:val="24"/>
        </w:rPr>
        <w:t>ın</w:t>
      </w:r>
      <w:r w:rsidR="00045853" w:rsidRPr="00045853">
        <w:rPr>
          <w:b w:val="0"/>
          <w:bCs/>
          <w:szCs w:val="24"/>
        </w:rPr>
        <w:t xml:space="preserve"> </w:t>
      </w:r>
      <w:r w:rsidR="0082244D">
        <w:rPr>
          <w:b w:val="0"/>
          <w:bCs/>
          <w:szCs w:val="24"/>
        </w:rPr>
        <w:t>alındığı</w:t>
      </w:r>
      <w:r w:rsidR="00045853" w:rsidRPr="00045853">
        <w:rPr>
          <w:b w:val="0"/>
          <w:bCs/>
          <w:szCs w:val="24"/>
        </w:rPr>
        <w:t xml:space="preserve"> bağlanma biçimi</w:t>
      </w:r>
      <w:r w:rsidR="0082244D">
        <w:rPr>
          <w:b w:val="0"/>
          <w:bCs/>
          <w:szCs w:val="24"/>
        </w:rPr>
        <w:t xml:space="preserve"> bireyin bağlanma şeklini</w:t>
      </w:r>
      <w:r w:rsidR="00045853" w:rsidRPr="00045853">
        <w:rPr>
          <w:b w:val="0"/>
          <w:bCs/>
          <w:szCs w:val="24"/>
        </w:rPr>
        <w:t xml:space="preserve"> belirlemektedir. Ölçeğin geçerlilik ve güvenirlik çalışması </w:t>
      </w:r>
      <w:proofErr w:type="spellStart"/>
      <w:r w:rsidR="00045853" w:rsidRPr="00045853">
        <w:rPr>
          <w:b w:val="0"/>
          <w:bCs/>
          <w:szCs w:val="24"/>
        </w:rPr>
        <w:t>Kesebir</w:t>
      </w:r>
      <w:proofErr w:type="spellEnd"/>
      <w:r w:rsidR="00045853" w:rsidRPr="00045853">
        <w:rPr>
          <w:b w:val="0"/>
          <w:bCs/>
          <w:szCs w:val="24"/>
        </w:rPr>
        <w:t xml:space="preserve"> ve arkadaşları tarafından yapılmıştır. Önceki çalışmalarda iç tutarlılık kaygılı ve kaçıngan bağlanma için </w:t>
      </w:r>
      <w:r w:rsidR="0082244D">
        <w:rPr>
          <w:b w:val="0"/>
          <w:bCs/>
          <w:szCs w:val="24"/>
        </w:rPr>
        <w:t>uygun</w:t>
      </w:r>
      <w:r w:rsidR="00045853" w:rsidRPr="00045853">
        <w:rPr>
          <w:b w:val="0"/>
          <w:bCs/>
          <w:szCs w:val="24"/>
        </w:rPr>
        <w:t xml:space="preserve"> iken güvenli bağlanma için düşük olması </w:t>
      </w:r>
      <w:r w:rsidR="0082244D">
        <w:rPr>
          <w:b w:val="0"/>
          <w:bCs/>
          <w:szCs w:val="24"/>
        </w:rPr>
        <w:t>sebebi</w:t>
      </w:r>
      <w:r w:rsidR="00045853" w:rsidRPr="00045853">
        <w:rPr>
          <w:b w:val="0"/>
          <w:bCs/>
          <w:szCs w:val="24"/>
        </w:rPr>
        <w:t xml:space="preserve"> ile ikinci bölümde </w:t>
      </w:r>
      <w:r w:rsidR="0082244D">
        <w:rPr>
          <w:b w:val="0"/>
          <w:bCs/>
          <w:szCs w:val="24"/>
        </w:rPr>
        <w:t xml:space="preserve">tam </w:t>
      </w:r>
      <w:r w:rsidR="00960C8B" w:rsidRPr="00045853">
        <w:rPr>
          <w:b w:val="0"/>
          <w:bCs/>
          <w:szCs w:val="24"/>
        </w:rPr>
        <w:t>anlaşı</w:t>
      </w:r>
      <w:r w:rsidR="00960C8B">
        <w:rPr>
          <w:b w:val="0"/>
          <w:bCs/>
          <w:szCs w:val="24"/>
        </w:rPr>
        <w:t xml:space="preserve">lamadığı </w:t>
      </w:r>
      <w:r w:rsidR="00960C8B" w:rsidRPr="00045853">
        <w:rPr>
          <w:b w:val="0"/>
          <w:bCs/>
          <w:szCs w:val="24"/>
        </w:rPr>
        <w:t>varsayılan</w:t>
      </w:r>
      <w:r w:rsidR="00045853" w:rsidRPr="00045853">
        <w:rPr>
          <w:b w:val="0"/>
          <w:bCs/>
          <w:szCs w:val="24"/>
        </w:rPr>
        <w:t xml:space="preserve"> maddeler </w:t>
      </w:r>
      <w:r w:rsidR="0082244D">
        <w:rPr>
          <w:b w:val="0"/>
          <w:bCs/>
          <w:szCs w:val="24"/>
        </w:rPr>
        <w:t>ayrılarak</w:t>
      </w:r>
      <w:r w:rsidR="00045853" w:rsidRPr="00045853">
        <w:rPr>
          <w:b w:val="0"/>
          <w:bCs/>
          <w:szCs w:val="24"/>
        </w:rPr>
        <w:t xml:space="preserve"> 15 olan madde sayısı 18’e </w:t>
      </w:r>
      <w:r w:rsidR="0082244D">
        <w:rPr>
          <w:b w:val="0"/>
          <w:bCs/>
          <w:szCs w:val="24"/>
        </w:rPr>
        <w:t>yükseltilmiştir</w:t>
      </w:r>
      <w:r w:rsidR="00045853" w:rsidRPr="00045853">
        <w:rPr>
          <w:b w:val="0"/>
          <w:bCs/>
          <w:szCs w:val="24"/>
        </w:rPr>
        <w:t>. Orijinalinde her madde 1 ile 7 arasında</w:t>
      </w:r>
      <w:r w:rsidR="0082244D">
        <w:rPr>
          <w:b w:val="0"/>
          <w:bCs/>
          <w:szCs w:val="24"/>
        </w:rPr>
        <w:t xml:space="preserve"> değerlendirilirken</w:t>
      </w:r>
      <w:r w:rsidR="00045853" w:rsidRPr="00045853">
        <w:rPr>
          <w:b w:val="0"/>
          <w:bCs/>
          <w:szCs w:val="24"/>
        </w:rPr>
        <w:t xml:space="preserve">, </w:t>
      </w:r>
      <w:r w:rsidR="0082244D">
        <w:rPr>
          <w:b w:val="0"/>
          <w:bCs/>
          <w:szCs w:val="24"/>
        </w:rPr>
        <w:t xml:space="preserve">tercümesinde </w:t>
      </w:r>
      <w:r w:rsidR="00045853" w:rsidRPr="00045853">
        <w:rPr>
          <w:b w:val="0"/>
          <w:bCs/>
          <w:szCs w:val="24"/>
        </w:rPr>
        <w:t xml:space="preserve">güvenilirliği artırmak için soruların ‘’doğru’’ ya da ‘’yanlış’’ olarak </w:t>
      </w:r>
      <w:r w:rsidR="0082244D">
        <w:rPr>
          <w:b w:val="0"/>
          <w:bCs/>
          <w:szCs w:val="24"/>
        </w:rPr>
        <w:t>yanıtlanması planlanmıştır</w:t>
      </w:r>
      <w:r w:rsidR="00045853" w:rsidRPr="00045853">
        <w:rPr>
          <w:b w:val="0"/>
          <w:bCs/>
          <w:szCs w:val="24"/>
        </w:rPr>
        <w:t xml:space="preserve">. Ölçekte Kaçıngan Bağlanma </w:t>
      </w:r>
      <w:r w:rsidR="0082244D" w:rsidRPr="00045853">
        <w:rPr>
          <w:b w:val="0"/>
          <w:bCs/>
          <w:szCs w:val="24"/>
        </w:rPr>
        <w:t>(1</w:t>
      </w:r>
      <w:r w:rsidR="00045853" w:rsidRPr="00045853">
        <w:rPr>
          <w:b w:val="0"/>
          <w:bCs/>
          <w:szCs w:val="24"/>
        </w:rPr>
        <w:t xml:space="preserve">,2,5,6,15,17), Kaygılı Bağlanma </w:t>
      </w:r>
      <w:r w:rsidR="0082244D" w:rsidRPr="00045853">
        <w:rPr>
          <w:b w:val="0"/>
          <w:bCs/>
          <w:szCs w:val="24"/>
        </w:rPr>
        <w:t>(3</w:t>
      </w:r>
      <w:r w:rsidR="00045853" w:rsidRPr="00045853">
        <w:rPr>
          <w:b w:val="0"/>
          <w:bCs/>
          <w:szCs w:val="24"/>
        </w:rPr>
        <w:t>,4,7,13,14,</w:t>
      </w:r>
      <w:r w:rsidR="0082244D" w:rsidRPr="00045853">
        <w:rPr>
          <w:b w:val="0"/>
          <w:bCs/>
          <w:szCs w:val="24"/>
        </w:rPr>
        <w:t>16),</w:t>
      </w:r>
      <w:r w:rsidR="0082244D">
        <w:rPr>
          <w:b w:val="0"/>
          <w:bCs/>
          <w:szCs w:val="24"/>
        </w:rPr>
        <w:t xml:space="preserve"> </w:t>
      </w:r>
      <w:r w:rsidR="00045853" w:rsidRPr="00045853">
        <w:rPr>
          <w:b w:val="0"/>
          <w:bCs/>
          <w:szCs w:val="24"/>
        </w:rPr>
        <w:t xml:space="preserve">Güvenli Bağlanma </w:t>
      </w:r>
      <w:r w:rsidR="0082244D" w:rsidRPr="00045853">
        <w:rPr>
          <w:b w:val="0"/>
          <w:bCs/>
          <w:szCs w:val="24"/>
        </w:rPr>
        <w:t>(8</w:t>
      </w:r>
      <w:r w:rsidR="00045853" w:rsidRPr="00045853">
        <w:rPr>
          <w:b w:val="0"/>
          <w:bCs/>
          <w:szCs w:val="24"/>
        </w:rPr>
        <w:t>,9,10,11,12,</w:t>
      </w:r>
      <w:r w:rsidR="0082244D" w:rsidRPr="00045853">
        <w:rPr>
          <w:b w:val="0"/>
          <w:bCs/>
          <w:szCs w:val="24"/>
        </w:rPr>
        <w:t>18)</w:t>
      </w:r>
      <w:r w:rsidR="00045853" w:rsidRPr="00045853">
        <w:rPr>
          <w:b w:val="0"/>
          <w:bCs/>
          <w:szCs w:val="24"/>
        </w:rPr>
        <w:t xml:space="preserve"> maddeleri ile belirlenmektedir.</w:t>
      </w:r>
      <w:sdt>
        <w:sdtPr>
          <w:rPr>
            <w:b w:val="0"/>
            <w:bCs/>
            <w:color w:val="000000"/>
            <w:szCs w:val="24"/>
          </w:rPr>
          <w:tag w:val="MENDELEY_CITATION_v3_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"/>
          <w:id w:val="1779912426"/>
          <w:placeholder>
            <w:docPart w:val="DefaultPlaceholder_-1854013440"/>
          </w:placeholder>
        </w:sdtPr>
        <w:sdtContent>
          <w:r w:rsidR="00871EF8" w:rsidRPr="00871EF8">
            <w:rPr>
              <w:b w:val="0"/>
              <w:bCs/>
              <w:color w:val="000000"/>
              <w:szCs w:val="24"/>
            </w:rPr>
            <w:t>(101)</w:t>
          </w:r>
        </w:sdtContent>
      </w:sdt>
    </w:p>
    <w:p w14:paraId="04C3532A" w14:textId="6D5A9097" w:rsidR="00EE3A06" w:rsidRDefault="00666087" w:rsidP="007058FA">
      <w:pPr>
        <w:jc w:val="both"/>
      </w:pPr>
      <w:r>
        <w:t>3.2.3.</w:t>
      </w:r>
      <w:r w:rsidR="00EE3A06">
        <w:t xml:space="preserve">Aşka İlişkin Tutumlar Ölçeği: Kısa Form </w:t>
      </w:r>
    </w:p>
    <w:p w14:paraId="63473263" w14:textId="77777777" w:rsidR="00E36864" w:rsidRDefault="0057320A" w:rsidP="007058FA">
      <w:pPr>
        <w:jc w:val="both"/>
        <w:rPr>
          <w:b w:val="0"/>
          <w:bCs/>
          <w:szCs w:val="24"/>
        </w:rPr>
      </w:pPr>
      <w:r w:rsidRPr="0057320A">
        <w:rPr>
          <w:b w:val="0"/>
          <w:bCs/>
          <w:szCs w:val="24"/>
        </w:rPr>
        <w:t>Kısa Form (LAS), Lee (1973)’</w:t>
      </w:r>
      <w:proofErr w:type="spellStart"/>
      <w:r w:rsidRPr="0057320A">
        <w:rPr>
          <w:b w:val="0"/>
          <w:bCs/>
          <w:szCs w:val="24"/>
        </w:rPr>
        <w:t>nin</w:t>
      </w:r>
      <w:proofErr w:type="spellEnd"/>
      <w:r w:rsidRPr="0057320A">
        <w:rPr>
          <w:b w:val="0"/>
          <w:bCs/>
          <w:szCs w:val="24"/>
        </w:rPr>
        <w:t xml:space="preserve"> aşk </w:t>
      </w:r>
      <w:r w:rsidR="00E36864">
        <w:rPr>
          <w:b w:val="0"/>
          <w:bCs/>
          <w:szCs w:val="24"/>
        </w:rPr>
        <w:t>boyutları</w:t>
      </w:r>
      <w:r w:rsidRPr="0057320A">
        <w:rPr>
          <w:b w:val="0"/>
          <w:bCs/>
          <w:szCs w:val="24"/>
        </w:rPr>
        <w:t xml:space="preserve"> temel alınarak </w:t>
      </w:r>
      <w:proofErr w:type="spellStart"/>
      <w:r w:rsidRPr="0057320A">
        <w:rPr>
          <w:b w:val="0"/>
          <w:bCs/>
          <w:szCs w:val="24"/>
        </w:rPr>
        <w:t>Hendrick</w:t>
      </w:r>
      <w:proofErr w:type="spellEnd"/>
      <w:r w:rsidRPr="0057320A">
        <w:rPr>
          <w:b w:val="0"/>
          <w:bCs/>
          <w:szCs w:val="24"/>
        </w:rPr>
        <w:t xml:space="preserve">, </w:t>
      </w:r>
      <w:proofErr w:type="spellStart"/>
      <w:r w:rsidRPr="0057320A">
        <w:rPr>
          <w:b w:val="0"/>
          <w:bCs/>
          <w:szCs w:val="24"/>
        </w:rPr>
        <w:t>Hendrick</w:t>
      </w:r>
      <w:proofErr w:type="spellEnd"/>
      <w:r w:rsidRPr="0057320A">
        <w:rPr>
          <w:b w:val="0"/>
          <w:bCs/>
          <w:szCs w:val="24"/>
        </w:rPr>
        <w:t xml:space="preserve"> ve </w:t>
      </w:r>
      <w:proofErr w:type="spellStart"/>
      <w:r w:rsidRPr="0057320A">
        <w:rPr>
          <w:b w:val="0"/>
          <w:bCs/>
          <w:szCs w:val="24"/>
        </w:rPr>
        <w:t>Dicke</w:t>
      </w:r>
      <w:proofErr w:type="spellEnd"/>
      <w:r w:rsidRPr="0057320A">
        <w:rPr>
          <w:b w:val="0"/>
          <w:bCs/>
          <w:szCs w:val="24"/>
        </w:rPr>
        <w:t xml:space="preserve"> (1998) tarafından geliştirilmiştir. Daha önce </w:t>
      </w:r>
      <w:proofErr w:type="spellStart"/>
      <w:r w:rsidRPr="0057320A">
        <w:rPr>
          <w:b w:val="0"/>
          <w:bCs/>
          <w:szCs w:val="24"/>
        </w:rPr>
        <w:t>Hendrick</w:t>
      </w:r>
      <w:proofErr w:type="spellEnd"/>
      <w:r w:rsidRPr="0057320A">
        <w:rPr>
          <w:b w:val="0"/>
          <w:bCs/>
          <w:szCs w:val="24"/>
        </w:rPr>
        <w:t xml:space="preserve"> tarafından geliştirilen 42 maddelik ölçeğin kısaltılmış hali</w:t>
      </w:r>
      <w:r w:rsidR="00E36864">
        <w:rPr>
          <w:b w:val="0"/>
          <w:bCs/>
          <w:szCs w:val="24"/>
        </w:rPr>
        <w:t xml:space="preserve"> olup</w:t>
      </w:r>
      <w:r w:rsidRPr="0057320A">
        <w:rPr>
          <w:b w:val="0"/>
          <w:bCs/>
          <w:szCs w:val="24"/>
        </w:rPr>
        <w:t xml:space="preserve"> 24 maddeden oluşur. 5’li </w:t>
      </w:r>
      <w:proofErr w:type="spellStart"/>
      <w:r w:rsidRPr="0057320A">
        <w:rPr>
          <w:b w:val="0"/>
          <w:bCs/>
          <w:szCs w:val="24"/>
        </w:rPr>
        <w:t>Likert</w:t>
      </w:r>
      <w:proofErr w:type="spellEnd"/>
      <w:r w:rsidRPr="0057320A">
        <w:rPr>
          <w:b w:val="0"/>
          <w:bCs/>
          <w:szCs w:val="24"/>
        </w:rPr>
        <w:t xml:space="preserve"> </w:t>
      </w:r>
      <w:r w:rsidRPr="0057320A">
        <w:rPr>
          <w:b w:val="0"/>
          <w:bCs/>
          <w:szCs w:val="24"/>
        </w:rPr>
        <w:lastRenderedPageBreak/>
        <w:t xml:space="preserve">tipi ölçekten her biri 4 madde </w:t>
      </w:r>
      <w:r w:rsidR="00E36864">
        <w:rPr>
          <w:b w:val="0"/>
          <w:bCs/>
          <w:szCs w:val="24"/>
        </w:rPr>
        <w:t xml:space="preserve">içeren </w:t>
      </w:r>
      <w:r w:rsidRPr="0057320A">
        <w:rPr>
          <w:b w:val="0"/>
          <w:bCs/>
          <w:szCs w:val="24"/>
        </w:rPr>
        <w:t>6 alt boyut puanı hesaplanabilmektedir. Bu alt boyutlar,</w:t>
      </w:r>
      <w:r w:rsidR="00E36864" w:rsidRPr="00E36864">
        <w:rPr>
          <w:b w:val="0"/>
          <w:bCs/>
          <w:szCs w:val="24"/>
        </w:rPr>
        <w:t xml:space="preserve"> </w:t>
      </w:r>
      <w:r w:rsidR="00E36864" w:rsidRPr="0057320A">
        <w:rPr>
          <w:b w:val="0"/>
          <w:bCs/>
          <w:szCs w:val="24"/>
        </w:rPr>
        <w:t>oyun gibi aşk (</w:t>
      </w:r>
      <w:proofErr w:type="spellStart"/>
      <w:r w:rsidR="00E36864" w:rsidRPr="0057320A">
        <w:rPr>
          <w:b w:val="0"/>
          <w:bCs/>
          <w:szCs w:val="24"/>
        </w:rPr>
        <w:t>Ludus</w:t>
      </w:r>
      <w:proofErr w:type="spellEnd"/>
      <w:r w:rsidR="00E36864" w:rsidRPr="0057320A">
        <w:rPr>
          <w:b w:val="0"/>
          <w:bCs/>
          <w:szCs w:val="24"/>
        </w:rPr>
        <w:t>), sahiplenici aşk (Mania), tutkulu</w:t>
      </w:r>
      <w:r w:rsidRPr="0057320A">
        <w:rPr>
          <w:b w:val="0"/>
          <w:bCs/>
          <w:szCs w:val="24"/>
        </w:rPr>
        <w:t xml:space="preserve"> aşk (Eros), arkadaşça aşk (</w:t>
      </w:r>
      <w:proofErr w:type="spellStart"/>
      <w:r w:rsidRPr="0057320A">
        <w:rPr>
          <w:b w:val="0"/>
          <w:bCs/>
          <w:szCs w:val="24"/>
        </w:rPr>
        <w:t>Storge</w:t>
      </w:r>
      <w:proofErr w:type="spellEnd"/>
      <w:r w:rsidRPr="0057320A">
        <w:rPr>
          <w:b w:val="0"/>
          <w:bCs/>
          <w:szCs w:val="24"/>
        </w:rPr>
        <w:t>), mantıklı aşk (Pragma) ve özgeci aşk (</w:t>
      </w:r>
      <w:proofErr w:type="spellStart"/>
      <w:r w:rsidRPr="0057320A">
        <w:rPr>
          <w:b w:val="0"/>
          <w:bCs/>
          <w:szCs w:val="24"/>
        </w:rPr>
        <w:t>Agape</w:t>
      </w:r>
      <w:proofErr w:type="spellEnd"/>
      <w:r w:rsidRPr="0057320A">
        <w:rPr>
          <w:b w:val="0"/>
          <w:bCs/>
          <w:szCs w:val="24"/>
        </w:rPr>
        <w:t>) olarak adlandırılmaktadır.</w:t>
      </w:r>
    </w:p>
    <w:p w14:paraId="7F016D68" w14:textId="1B9B7D6D" w:rsidR="00E36864" w:rsidRDefault="0057320A" w:rsidP="007058FA">
      <w:pPr>
        <w:jc w:val="both"/>
        <w:rPr>
          <w:b w:val="0"/>
          <w:bCs/>
          <w:szCs w:val="24"/>
        </w:rPr>
      </w:pPr>
      <w:r w:rsidRPr="0057320A">
        <w:rPr>
          <w:b w:val="0"/>
          <w:bCs/>
          <w:szCs w:val="24"/>
        </w:rPr>
        <w:t xml:space="preserve">Ölçekten 6 </w:t>
      </w:r>
      <w:r w:rsidR="00E36864">
        <w:rPr>
          <w:b w:val="0"/>
          <w:bCs/>
          <w:szCs w:val="24"/>
        </w:rPr>
        <w:t>farklı</w:t>
      </w:r>
      <w:r w:rsidRPr="0057320A">
        <w:rPr>
          <w:b w:val="0"/>
          <w:bCs/>
          <w:szCs w:val="24"/>
        </w:rPr>
        <w:t xml:space="preserve"> puan </w:t>
      </w:r>
      <w:r w:rsidR="00E36864">
        <w:rPr>
          <w:b w:val="0"/>
          <w:bCs/>
          <w:szCs w:val="24"/>
        </w:rPr>
        <w:t>türünden</w:t>
      </w:r>
      <w:r w:rsidRPr="0057320A">
        <w:rPr>
          <w:b w:val="0"/>
          <w:bCs/>
          <w:szCs w:val="24"/>
        </w:rPr>
        <w:t xml:space="preserve"> her alt ölçek için en az 4, en fazla 20 puan alınmaktadır.</w:t>
      </w:r>
      <w:r w:rsidR="00E36864" w:rsidRPr="00E36864">
        <w:rPr>
          <w:b w:val="0"/>
          <w:bCs/>
          <w:szCs w:val="24"/>
        </w:rPr>
        <w:t xml:space="preserve"> </w:t>
      </w:r>
      <w:r w:rsidR="00E36864" w:rsidRPr="0057320A">
        <w:rPr>
          <w:b w:val="0"/>
          <w:bCs/>
          <w:szCs w:val="24"/>
        </w:rPr>
        <w:t>Ölçeğin</w:t>
      </w:r>
      <w:r w:rsidR="00E36864">
        <w:rPr>
          <w:b w:val="0"/>
          <w:bCs/>
          <w:szCs w:val="24"/>
        </w:rPr>
        <w:t>;</w:t>
      </w:r>
      <w:r w:rsidR="00E36864" w:rsidRPr="0057320A">
        <w:rPr>
          <w:b w:val="0"/>
          <w:bCs/>
          <w:szCs w:val="24"/>
        </w:rPr>
        <w:t xml:space="preserve"> 1, 6, 10 ve 15. maddeleri Sahiplenici aşk; 8, 12, 16 ve 23. maddeleri Tutkulu aşk; 7, 14, 22 ve 24. maddeleri Arkadaşça aşk; 2, 3, 17 ve 19. maddeleri Oyun gibi aşk 5, 11, 18 ve 20. maddeleri Mantıklı aşk; 4, 9, 13 ve 21. maddeleri ise Özgeci aşk </w:t>
      </w:r>
      <w:r w:rsidR="00E36864">
        <w:rPr>
          <w:b w:val="0"/>
          <w:bCs/>
          <w:szCs w:val="24"/>
        </w:rPr>
        <w:t xml:space="preserve">ile ilgili </w:t>
      </w:r>
      <w:r w:rsidR="00E36864" w:rsidRPr="0057320A">
        <w:rPr>
          <w:b w:val="0"/>
          <w:bCs/>
          <w:szCs w:val="24"/>
        </w:rPr>
        <w:t>bilgi vermektedir</w:t>
      </w:r>
      <w:r w:rsidR="00E36864">
        <w:rPr>
          <w:b w:val="0"/>
          <w:bCs/>
          <w:szCs w:val="24"/>
        </w:rPr>
        <w:t>.</w:t>
      </w:r>
    </w:p>
    <w:p w14:paraId="6EDE3F0F" w14:textId="341A0ABC" w:rsidR="00C1554E" w:rsidRDefault="0057320A" w:rsidP="007058FA">
      <w:pPr>
        <w:jc w:val="both"/>
        <w:rPr>
          <w:b w:val="0"/>
          <w:bCs/>
          <w:szCs w:val="24"/>
        </w:rPr>
      </w:pPr>
      <w:r w:rsidRPr="0057320A">
        <w:rPr>
          <w:b w:val="0"/>
          <w:bCs/>
          <w:szCs w:val="24"/>
        </w:rPr>
        <w:t xml:space="preserve"> Bir alt ölçekteki puanların artması, o aşk biçiminin tercih edildiği anlamına gelmektedir</w:t>
      </w:r>
      <w:r w:rsidR="00E36864">
        <w:rPr>
          <w:b w:val="0"/>
          <w:bCs/>
          <w:szCs w:val="24"/>
        </w:rPr>
        <w:t xml:space="preserve">. </w:t>
      </w:r>
      <w:proofErr w:type="spellStart"/>
      <w:r w:rsidRPr="0057320A">
        <w:rPr>
          <w:b w:val="0"/>
          <w:bCs/>
          <w:szCs w:val="24"/>
        </w:rPr>
        <w:t>Hendrick</w:t>
      </w:r>
      <w:proofErr w:type="spellEnd"/>
      <w:r w:rsidRPr="0057320A">
        <w:rPr>
          <w:b w:val="0"/>
          <w:bCs/>
          <w:szCs w:val="24"/>
        </w:rPr>
        <w:t xml:space="preserve"> ve ark.,</w:t>
      </w:r>
      <w:r w:rsidR="00E36864">
        <w:rPr>
          <w:b w:val="0"/>
          <w:bCs/>
          <w:szCs w:val="24"/>
        </w:rPr>
        <w:t xml:space="preserve"> </w:t>
      </w:r>
      <w:proofErr w:type="spellStart"/>
      <w:r w:rsidR="00E36864">
        <w:rPr>
          <w:b w:val="0"/>
          <w:bCs/>
          <w:szCs w:val="24"/>
        </w:rPr>
        <w:t>AİTÖ’nün</w:t>
      </w:r>
      <w:proofErr w:type="spellEnd"/>
      <w:r w:rsidR="00E36864">
        <w:rPr>
          <w:b w:val="0"/>
          <w:bCs/>
          <w:szCs w:val="24"/>
        </w:rPr>
        <w:t xml:space="preserve"> </w:t>
      </w:r>
      <w:r w:rsidRPr="0057320A">
        <w:rPr>
          <w:b w:val="0"/>
          <w:bCs/>
          <w:szCs w:val="24"/>
        </w:rPr>
        <w:t xml:space="preserve">geçerlik ve güvenirliğini </w:t>
      </w:r>
      <w:r w:rsidR="00E36864">
        <w:rPr>
          <w:b w:val="0"/>
          <w:bCs/>
          <w:szCs w:val="24"/>
        </w:rPr>
        <w:t xml:space="preserve">hesaplarken </w:t>
      </w:r>
      <w:r w:rsidRPr="0057320A">
        <w:rPr>
          <w:b w:val="0"/>
          <w:bCs/>
          <w:szCs w:val="24"/>
        </w:rPr>
        <w:t xml:space="preserve">alt ölçeklerin Cronbach </w:t>
      </w:r>
      <w:proofErr w:type="spellStart"/>
      <w:r w:rsidRPr="0057320A">
        <w:rPr>
          <w:b w:val="0"/>
          <w:bCs/>
          <w:szCs w:val="24"/>
        </w:rPr>
        <w:t>alpha</w:t>
      </w:r>
      <w:proofErr w:type="spellEnd"/>
      <w:r w:rsidRPr="0057320A">
        <w:rPr>
          <w:b w:val="0"/>
          <w:bCs/>
          <w:szCs w:val="24"/>
        </w:rPr>
        <w:t xml:space="preserve"> iç tutarlılık katsayılarının 0.62 ile </w:t>
      </w:r>
      <w:r w:rsidR="00CD7FF9" w:rsidRPr="0057320A">
        <w:rPr>
          <w:b w:val="0"/>
          <w:bCs/>
          <w:szCs w:val="24"/>
        </w:rPr>
        <w:t>0,88</w:t>
      </w:r>
      <w:r w:rsidRPr="0057320A">
        <w:rPr>
          <w:b w:val="0"/>
          <w:bCs/>
          <w:szCs w:val="24"/>
        </w:rPr>
        <w:t xml:space="preserve"> arasında değiştiğini ve hepsinin anlamlı olduğu sonucuna </w:t>
      </w:r>
      <w:r w:rsidR="001B4BA7" w:rsidRPr="0057320A">
        <w:rPr>
          <w:b w:val="0"/>
          <w:bCs/>
          <w:szCs w:val="24"/>
        </w:rPr>
        <w:t>ulaşmıştır</w:t>
      </w:r>
      <w:r w:rsidR="000C240C">
        <w:rPr>
          <w:b w:val="0"/>
          <w:bCs/>
          <w:szCs w:val="24"/>
        </w:rPr>
        <w:t>.</w:t>
      </w:r>
      <w:r w:rsidR="000C240C" w:rsidRPr="0057320A">
        <w:rPr>
          <w:b w:val="0"/>
          <w:bCs/>
          <w:szCs w:val="24"/>
        </w:rPr>
        <w:t xml:space="preserve"> </w:t>
      </w:r>
      <w:proofErr w:type="spellStart"/>
      <w:r w:rsidR="000C240C">
        <w:rPr>
          <w:b w:val="0"/>
          <w:bCs/>
          <w:szCs w:val="24"/>
        </w:rPr>
        <w:t>AİTÖ’nün</w:t>
      </w:r>
      <w:proofErr w:type="spellEnd"/>
      <w:r w:rsidR="000C240C" w:rsidRPr="0057320A">
        <w:rPr>
          <w:b w:val="0"/>
          <w:bCs/>
          <w:szCs w:val="24"/>
        </w:rPr>
        <w:t xml:space="preserve"> </w:t>
      </w:r>
      <w:proofErr w:type="spellStart"/>
      <w:r w:rsidR="000C240C" w:rsidRPr="0057320A">
        <w:rPr>
          <w:b w:val="0"/>
          <w:bCs/>
          <w:szCs w:val="24"/>
        </w:rPr>
        <w:t>Türkçe’ye</w:t>
      </w:r>
      <w:proofErr w:type="spellEnd"/>
      <w:r w:rsidR="000C240C" w:rsidRPr="0057320A">
        <w:rPr>
          <w:b w:val="0"/>
          <w:bCs/>
          <w:szCs w:val="24"/>
        </w:rPr>
        <w:t xml:space="preserve"> uyarla</w:t>
      </w:r>
      <w:r w:rsidR="000C240C">
        <w:rPr>
          <w:b w:val="0"/>
          <w:bCs/>
          <w:szCs w:val="24"/>
        </w:rPr>
        <w:t>n</w:t>
      </w:r>
      <w:r w:rsidR="000C240C" w:rsidRPr="0057320A">
        <w:rPr>
          <w:b w:val="0"/>
          <w:bCs/>
          <w:szCs w:val="24"/>
        </w:rPr>
        <w:t>ma</w:t>
      </w:r>
      <w:r w:rsidR="000C240C">
        <w:rPr>
          <w:b w:val="0"/>
          <w:bCs/>
          <w:szCs w:val="24"/>
        </w:rPr>
        <w:t>sı</w:t>
      </w:r>
      <w:r w:rsidR="000C240C" w:rsidRPr="0057320A">
        <w:rPr>
          <w:b w:val="0"/>
          <w:bCs/>
          <w:szCs w:val="24"/>
        </w:rPr>
        <w:t xml:space="preserve"> </w:t>
      </w:r>
      <w:proofErr w:type="spellStart"/>
      <w:r w:rsidR="000C240C" w:rsidRPr="0057320A">
        <w:rPr>
          <w:b w:val="0"/>
          <w:bCs/>
          <w:szCs w:val="24"/>
        </w:rPr>
        <w:t>Büyükşahin</w:t>
      </w:r>
      <w:proofErr w:type="spellEnd"/>
      <w:r w:rsidR="000C240C" w:rsidRPr="0057320A">
        <w:rPr>
          <w:b w:val="0"/>
          <w:bCs/>
          <w:szCs w:val="24"/>
        </w:rPr>
        <w:t xml:space="preserve"> ve </w:t>
      </w:r>
      <w:proofErr w:type="spellStart"/>
      <w:r w:rsidR="000C240C" w:rsidRPr="0057320A">
        <w:rPr>
          <w:b w:val="0"/>
          <w:bCs/>
          <w:szCs w:val="24"/>
        </w:rPr>
        <w:t>Hovardaoğlu</w:t>
      </w:r>
      <w:proofErr w:type="spellEnd"/>
      <w:r w:rsidR="000C240C" w:rsidRPr="0057320A">
        <w:rPr>
          <w:b w:val="0"/>
          <w:bCs/>
          <w:szCs w:val="24"/>
        </w:rPr>
        <w:t xml:space="preserve"> (2004) tarafından </w:t>
      </w:r>
      <w:r w:rsidR="000C240C">
        <w:rPr>
          <w:b w:val="0"/>
          <w:bCs/>
          <w:szCs w:val="24"/>
        </w:rPr>
        <w:t>yapılmıştır</w:t>
      </w:r>
      <w:r w:rsidR="00C1554E">
        <w:rPr>
          <w:b w:val="0"/>
          <w:bCs/>
          <w:szCs w:val="24"/>
        </w:rPr>
        <w:t>.</w:t>
      </w:r>
      <w:r w:rsidRPr="0057320A">
        <w:rPr>
          <w:b w:val="0"/>
          <w:bCs/>
          <w:szCs w:val="24"/>
        </w:rPr>
        <w:t xml:space="preserve"> </w:t>
      </w:r>
      <w:sdt>
        <w:sdtPr>
          <w:rPr>
            <w:b w:val="0"/>
            <w:bCs/>
            <w:color w:val="000000"/>
            <w:szCs w:val="24"/>
          </w:rPr>
          <w:tag w:val="MENDELEY_CITATION_v3_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"/>
          <w:id w:val="-1777866087"/>
          <w:placeholder>
            <w:docPart w:val="DefaultPlaceholder_-1854013440"/>
          </w:placeholder>
        </w:sdtPr>
        <w:sdtContent>
          <w:r w:rsidR="00871EF8" w:rsidRPr="00871EF8">
            <w:rPr>
              <w:b w:val="0"/>
              <w:bCs/>
              <w:color w:val="000000"/>
              <w:szCs w:val="24"/>
            </w:rPr>
            <w:t>(72)</w:t>
          </w:r>
        </w:sdtContent>
      </w:sdt>
    </w:p>
    <w:p w14:paraId="545A2EA6" w14:textId="34B0A6FB" w:rsidR="00EE3A06" w:rsidRPr="00C1554E" w:rsidRDefault="00666087" w:rsidP="007058FA">
      <w:pPr>
        <w:jc w:val="both"/>
        <w:rPr>
          <w:b w:val="0"/>
          <w:bCs/>
          <w:szCs w:val="24"/>
        </w:rPr>
      </w:pPr>
      <w:r>
        <w:t>3.2.4</w:t>
      </w:r>
      <w:r w:rsidR="006621E7">
        <w:t xml:space="preserve">. </w:t>
      </w:r>
      <w:r w:rsidR="00EE3A06">
        <w:t>Aile İçi Kadına Yönelik Şiddet Ölçeği</w:t>
      </w:r>
    </w:p>
    <w:p w14:paraId="59499517" w14:textId="26A2277C" w:rsidR="00BF03F3" w:rsidRDefault="00C1554E" w:rsidP="007058FA">
      <w:pPr>
        <w:jc w:val="both"/>
        <w:rPr>
          <w:b w:val="0"/>
          <w:bCs/>
          <w:szCs w:val="24"/>
        </w:rPr>
      </w:pPr>
      <w:r>
        <w:rPr>
          <w:b w:val="0"/>
          <w:bCs/>
          <w:szCs w:val="24"/>
        </w:rPr>
        <w:t xml:space="preserve">AKŞÖ </w:t>
      </w:r>
      <w:r w:rsidR="004F6223" w:rsidRPr="004F6223">
        <w:rPr>
          <w:b w:val="0"/>
          <w:bCs/>
          <w:szCs w:val="24"/>
        </w:rPr>
        <w:t>Kılıç tarafından 1999 yılında geliştiril</w:t>
      </w:r>
      <w:r>
        <w:rPr>
          <w:b w:val="0"/>
          <w:bCs/>
          <w:szCs w:val="24"/>
        </w:rPr>
        <w:t>miştir.</w:t>
      </w:r>
      <w:r w:rsidR="004F6223" w:rsidRPr="004F6223">
        <w:rPr>
          <w:b w:val="0"/>
          <w:bCs/>
          <w:szCs w:val="24"/>
        </w:rPr>
        <w:t xml:space="preserve"> Ölçeğin ve alt ölçeklerin Cronbach </w:t>
      </w:r>
      <w:proofErr w:type="spellStart"/>
      <w:r w:rsidR="004F6223" w:rsidRPr="004F6223">
        <w:rPr>
          <w:b w:val="0"/>
          <w:bCs/>
          <w:szCs w:val="24"/>
        </w:rPr>
        <w:t>alpha</w:t>
      </w:r>
      <w:proofErr w:type="spellEnd"/>
      <w:r w:rsidR="004F6223" w:rsidRPr="004F6223">
        <w:rPr>
          <w:b w:val="0"/>
          <w:bCs/>
          <w:szCs w:val="24"/>
        </w:rPr>
        <w:t xml:space="preserve"> katsayısı 0.73 ile </w:t>
      </w:r>
      <w:r w:rsidRPr="004F6223">
        <w:rPr>
          <w:b w:val="0"/>
          <w:bCs/>
          <w:szCs w:val="24"/>
        </w:rPr>
        <w:t>0,94</w:t>
      </w:r>
      <w:r w:rsidR="004F6223" w:rsidRPr="004F6223">
        <w:rPr>
          <w:b w:val="0"/>
          <w:bCs/>
          <w:szCs w:val="24"/>
        </w:rPr>
        <w:t xml:space="preserve"> arasında belirlenmiştir </w:t>
      </w:r>
      <w:sdt>
        <w:sdtPr>
          <w:rPr>
            <w:b w:val="0"/>
            <w:bCs/>
            <w:color w:val="000000"/>
            <w:szCs w:val="24"/>
          </w:rPr>
          <w:tag w:val="MENDELEY_CITATION_v3_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"/>
          <w:id w:val="1603608346"/>
          <w:placeholder>
            <w:docPart w:val="DefaultPlaceholder_-1854013440"/>
          </w:placeholder>
        </w:sdtPr>
        <w:sdtContent>
          <w:r w:rsidR="00871EF8" w:rsidRPr="00871EF8">
            <w:rPr>
              <w:b w:val="0"/>
              <w:bCs/>
              <w:color w:val="000000"/>
              <w:szCs w:val="24"/>
            </w:rPr>
            <w:t>(102)</w:t>
          </w:r>
        </w:sdtContent>
      </w:sdt>
      <w:r w:rsidR="004F6223" w:rsidRPr="004F6223">
        <w:rPr>
          <w:b w:val="0"/>
          <w:bCs/>
          <w:szCs w:val="24"/>
        </w:rPr>
        <w:t>.</w:t>
      </w:r>
      <w:r w:rsidR="00D316B5">
        <w:rPr>
          <w:b w:val="0"/>
          <w:bCs/>
          <w:szCs w:val="24"/>
        </w:rPr>
        <w:t xml:space="preserve"> </w:t>
      </w:r>
      <w:r w:rsidR="004F6223" w:rsidRPr="004F6223">
        <w:rPr>
          <w:b w:val="0"/>
          <w:bCs/>
          <w:szCs w:val="24"/>
        </w:rPr>
        <w:t xml:space="preserve">Toplam 50 sorudan oluşan bu ölçek üçlü </w:t>
      </w:r>
      <w:proofErr w:type="spellStart"/>
      <w:r w:rsidR="004F6223" w:rsidRPr="004F6223">
        <w:rPr>
          <w:b w:val="0"/>
          <w:bCs/>
          <w:szCs w:val="24"/>
        </w:rPr>
        <w:t>likert</w:t>
      </w:r>
      <w:proofErr w:type="spellEnd"/>
      <w:r w:rsidR="004F6223" w:rsidRPr="004F6223">
        <w:rPr>
          <w:b w:val="0"/>
          <w:bCs/>
          <w:szCs w:val="24"/>
        </w:rPr>
        <w:t xml:space="preserve"> tipi bir ölçektir. Ölçeğin tamamı için en düşük puan 50, en yüksek puan 150’dir. 34 madde düz, 16 madde ters olarak puanlanmaktadır. Ölçek </w:t>
      </w:r>
      <w:r w:rsidR="00A066B5">
        <w:rPr>
          <w:b w:val="0"/>
          <w:bCs/>
          <w:szCs w:val="24"/>
        </w:rPr>
        <w:t xml:space="preserve">her biri 10 maddeden oluşan </w:t>
      </w:r>
      <w:r w:rsidR="004F6223" w:rsidRPr="004F6223">
        <w:rPr>
          <w:b w:val="0"/>
          <w:bCs/>
          <w:szCs w:val="24"/>
        </w:rPr>
        <w:t>5 alt ölçekten oluşmaktadır. Alt ölçekler; fiziksel şiddet, duygusal şiddet, sözel şiddet, ekonomik şiddet ve cinsel şiddettir. Ölçeğin t</w:t>
      </w:r>
      <w:r w:rsidR="00A066B5">
        <w:rPr>
          <w:b w:val="0"/>
          <w:bCs/>
          <w:szCs w:val="24"/>
        </w:rPr>
        <w:t xml:space="preserve">amamından alınan </w:t>
      </w:r>
      <w:r w:rsidR="004F6223" w:rsidRPr="004F6223">
        <w:rPr>
          <w:b w:val="0"/>
          <w:bCs/>
          <w:szCs w:val="24"/>
        </w:rPr>
        <w:t xml:space="preserve">toplam puan “aile içi kadına yönelik şiddet” </w:t>
      </w:r>
      <w:r w:rsidR="00A066B5">
        <w:rPr>
          <w:b w:val="0"/>
          <w:bCs/>
          <w:szCs w:val="24"/>
        </w:rPr>
        <w:t xml:space="preserve">seviyesini </w:t>
      </w:r>
      <w:r w:rsidR="004F6223" w:rsidRPr="004F6223">
        <w:rPr>
          <w:b w:val="0"/>
          <w:bCs/>
          <w:szCs w:val="24"/>
        </w:rPr>
        <w:t>göstermektedir</w:t>
      </w:r>
      <w:r w:rsidR="00BF03F3">
        <w:rPr>
          <w:b w:val="0"/>
          <w:bCs/>
          <w:szCs w:val="24"/>
        </w:rPr>
        <w:t>.</w:t>
      </w:r>
    </w:p>
    <w:p w14:paraId="5B6780C3" w14:textId="7AA74CF4" w:rsidR="00EA6FD3" w:rsidRDefault="00666087" w:rsidP="007058FA">
      <w:pPr>
        <w:jc w:val="both"/>
      </w:pPr>
      <w:r>
        <w:t>3.2.5.</w:t>
      </w:r>
      <w:r w:rsidR="00EE3A06">
        <w:t xml:space="preserve">Beş Faktörlü Kişilik Envanteri: Kısa Form </w:t>
      </w:r>
    </w:p>
    <w:p w14:paraId="12891F58" w14:textId="77777777" w:rsidR="00587F2B" w:rsidRDefault="00BF03F3" w:rsidP="007058FA">
      <w:pPr>
        <w:jc w:val="both"/>
        <w:rPr>
          <w:rFonts w:eastAsia="Calibri" w:cs="Times New Roman"/>
          <w:b w:val="0"/>
          <w:szCs w:val="24"/>
        </w:rPr>
      </w:pPr>
      <w:r w:rsidRPr="00BF03F3">
        <w:rPr>
          <w:rFonts w:eastAsia="Calibri" w:cs="Times New Roman"/>
          <w:b w:val="0"/>
          <w:szCs w:val="24"/>
        </w:rPr>
        <w:t>Tatar (2017) tarafından yapılmış Beş Faktörlü Kişilik Envanteri Kısa Formu (5FKE-KF)</w:t>
      </w:r>
      <w:r w:rsidR="00EA6FD3">
        <w:rPr>
          <w:rFonts w:eastAsia="Calibri" w:cs="Times New Roman"/>
          <w:b w:val="0"/>
          <w:szCs w:val="24"/>
        </w:rPr>
        <w:t>’</w:t>
      </w:r>
      <w:proofErr w:type="spellStart"/>
      <w:r w:rsidR="00EA6FD3">
        <w:rPr>
          <w:rFonts w:eastAsia="Calibri" w:cs="Times New Roman"/>
          <w:b w:val="0"/>
          <w:szCs w:val="24"/>
        </w:rPr>
        <w:t>nda</w:t>
      </w:r>
      <w:proofErr w:type="spellEnd"/>
      <w:r w:rsidR="00EA6FD3">
        <w:rPr>
          <w:rFonts w:eastAsia="Calibri" w:cs="Times New Roman"/>
          <w:b w:val="0"/>
          <w:szCs w:val="24"/>
        </w:rPr>
        <w:t xml:space="preserve"> 24’ü ters puanlanmış olmak üzere </w:t>
      </w:r>
      <w:r w:rsidRPr="00BF03F3">
        <w:rPr>
          <w:rFonts w:eastAsia="Calibri" w:cs="Times New Roman"/>
          <w:b w:val="0"/>
          <w:szCs w:val="24"/>
        </w:rPr>
        <w:t>50 madde bulunmakta</w:t>
      </w:r>
      <w:r w:rsidR="00EA6FD3">
        <w:rPr>
          <w:rFonts w:eastAsia="Calibri" w:cs="Times New Roman"/>
          <w:b w:val="0"/>
          <w:szCs w:val="24"/>
        </w:rPr>
        <w:t>dır.</w:t>
      </w:r>
      <w:r w:rsidRPr="00BF03F3">
        <w:rPr>
          <w:rFonts w:eastAsia="Calibri" w:cs="Times New Roman"/>
          <w:b w:val="0"/>
          <w:szCs w:val="24"/>
        </w:rPr>
        <w:t xml:space="preserve"> Ölçekte bulunan her madde beşli </w:t>
      </w:r>
      <w:proofErr w:type="spellStart"/>
      <w:r w:rsidRPr="00BF03F3">
        <w:rPr>
          <w:rFonts w:eastAsia="Calibri" w:cs="Times New Roman"/>
          <w:b w:val="0"/>
          <w:szCs w:val="24"/>
        </w:rPr>
        <w:t>likert</w:t>
      </w:r>
      <w:proofErr w:type="spellEnd"/>
      <w:r w:rsidRPr="00BF03F3">
        <w:rPr>
          <w:rFonts w:eastAsia="Calibri" w:cs="Times New Roman"/>
          <w:b w:val="0"/>
          <w:szCs w:val="24"/>
        </w:rPr>
        <w:t xml:space="preserve"> olarak hazırlanmış olup, en düşük puan (1) “Hiç uygun değil”, en yüksek puan (5) “Çok uygun” olarak </w:t>
      </w:r>
      <w:r w:rsidR="00D316B5">
        <w:rPr>
          <w:rFonts w:eastAsia="Calibri" w:cs="Times New Roman"/>
          <w:b w:val="0"/>
          <w:szCs w:val="24"/>
        </w:rPr>
        <w:t>adlandırılmıştır</w:t>
      </w:r>
      <w:r w:rsidRPr="00BF03F3">
        <w:rPr>
          <w:rFonts w:eastAsia="Calibri" w:cs="Times New Roman"/>
          <w:b w:val="0"/>
          <w:szCs w:val="24"/>
        </w:rPr>
        <w:t xml:space="preserve">. Beş Faktörlü Kişilik Envanteri Kısa Formu, her boyutta 10 madde </w:t>
      </w:r>
      <w:r w:rsidR="00D316B5">
        <w:rPr>
          <w:rFonts w:eastAsia="Calibri" w:cs="Times New Roman"/>
          <w:b w:val="0"/>
          <w:szCs w:val="24"/>
        </w:rPr>
        <w:t xml:space="preserve">içermekte ve </w:t>
      </w:r>
      <w:r w:rsidR="00D316B5" w:rsidRPr="00BF03F3">
        <w:rPr>
          <w:rFonts w:eastAsia="Calibri" w:cs="Times New Roman"/>
          <w:b w:val="0"/>
          <w:szCs w:val="24"/>
        </w:rPr>
        <w:t>“sorumluluk”, “duygusal dengelilik</w:t>
      </w:r>
      <w:r w:rsidR="003149AD" w:rsidRPr="00BF03F3">
        <w:rPr>
          <w:rFonts w:eastAsia="Calibri" w:cs="Times New Roman"/>
          <w:b w:val="0"/>
          <w:szCs w:val="24"/>
        </w:rPr>
        <w:t>”,</w:t>
      </w:r>
      <w:r w:rsidRPr="00BF03F3">
        <w:rPr>
          <w:rFonts w:eastAsia="Calibri" w:cs="Times New Roman"/>
          <w:b w:val="0"/>
          <w:szCs w:val="24"/>
        </w:rPr>
        <w:t xml:space="preserve"> “dışa dönüklük”, “uyumluluk” ve “</w:t>
      </w:r>
      <w:proofErr w:type="gramStart"/>
      <w:r w:rsidRPr="00BF03F3">
        <w:rPr>
          <w:rFonts w:eastAsia="Calibri" w:cs="Times New Roman"/>
          <w:b w:val="0"/>
          <w:szCs w:val="24"/>
        </w:rPr>
        <w:t>zeka</w:t>
      </w:r>
      <w:proofErr w:type="gramEnd"/>
      <w:r w:rsidRPr="00BF03F3">
        <w:rPr>
          <w:rFonts w:eastAsia="Calibri" w:cs="Times New Roman"/>
          <w:b w:val="0"/>
          <w:szCs w:val="24"/>
        </w:rPr>
        <w:t xml:space="preserve">/hayal gücü” olmak üzere beş </w:t>
      </w:r>
      <w:r w:rsidR="00D316B5">
        <w:rPr>
          <w:rFonts w:eastAsia="Calibri" w:cs="Times New Roman"/>
          <w:b w:val="0"/>
          <w:szCs w:val="24"/>
        </w:rPr>
        <w:t xml:space="preserve">alt </w:t>
      </w:r>
      <w:r w:rsidRPr="00BF03F3">
        <w:rPr>
          <w:rFonts w:eastAsia="Calibri" w:cs="Times New Roman"/>
          <w:b w:val="0"/>
          <w:szCs w:val="24"/>
        </w:rPr>
        <w:t>boyuttan</w:t>
      </w:r>
      <w:r w:rsidR="00D316B5">
        <w:rPr>
          <w:rFonts w:eastAsia="Calibri" w:cs="Times New Roman"/>
          <w:b w:val="0"/>
          <w:szCs w:val="24"/>
        </w:rPr>
        <w:t xml:space="preserve"> oluşmaktadır</w:t>
      </w:r>
      <w:r w:rsidRPr="00BF03F3">
        <w:rPr>
          <w:rFonts w:eastAsia="Calibri" w:cs="Times New Roman"/>
          <w:b w:val="0"/>
          <w:szCs w:val="24"/>
        </w:rPr>
        <w:t xml:space="preserve">. </w:t>
      </w:r>
    </w:p>
    <w:p w14:paraId="1D1EBC94" w14:textId="20635B36" w:rsidR="00D316B5" w:rsidRDefault="00BF03F3" w:rsidP="007058FA">
      <w:pPr>
        <w:jc w:val="both"/>
        <w:rPr>
          <w:rFonts w:eastAsia="Calibri" w:cs="Times New Roman"/>
          <w:b w:val="0"/>
          <w:color w:val="000000"/>
          <w:szCs w:val="24"/>
        </w:rPr>
      </w:pPr>
      <w:r w:rsidRPr="00BF03F3">
        <w:rPr>
          <w:rFonts w:eastAsia="Calibri" w:cs="Times New Roman"/>
          <w:b w:val="0"/>
          <w:szCs w:val="24"/>
        </w:rPr>
        <w:lastRenderedPageBreak/>
        <w:t xml:space="preserve">5FKE-KF kişilik envanterinin Tatar (2017) tarafından </w:t>
      </w:r>
      <w:proofErr w:type="spellStart"/>
      <w:r w:rsidRPr="00BF03F3">
        <w:rPr>
          <w:rFonts w:eastAsia="Calibri" w:cs="Times New Roman"/>
          <w:b w:val="0"/>
          <w:szCs w:val="24"/>
        </w:rPr>
        <w:t>Türkçe’ye</w:t>
      </w:r>
      <w:proofErr w:type="spellEnd"/>
      <w:r w:rsidRPr="00BF03F3">
        <w:rPr>
          <w:rFonts w:eastAsia="Calibri" w:cs="Times New Roman"/>
          <w:b w:val="0"/>
          <w:szCs w:val="24"/>
        </w:rPr>
        <w:t xml:space="preserve"> yapılan uyarlama çalışmasında </w:t>
      </w:r>
      <w:proofErr w:type="spellStart"/>
      <w:r w:rsidRPr="00BF03F3">
        <w:rPr>
          <w:rFonts w:eastAsia="Calibri" w:cs="Times New Roman"/>
          <w:b w:val="0"/>
          <w:szCs w:val="24"/>
        </w:rPr>
        <w:t>Cronbach’s</w:t>
      </w:r>
      <w:proofErr w:type="spellEnd"/>
      <w:r w:rsidRPr="00BF03F3">
        <w:rPr>
          <w:rFonts w:eastAsia="Calibri" w:cs="Times New Roman"/>
          <w:b w:val="0"/>
          <w:szCs w:val="24"/>
        </w:rPr>
        <w:t xml:space="preserve"> Alpha güvenirlik katsayısı,</w:t>
      </w:r>
      <w:r w:rsidR="00D316B5" w:rsidRPr="00D316B5">
        <w:rPr>
          <w:rFonts w:eastAsia="Calibri" w:cs="Times New Roman"/>
          <w:b w:val="0"/>
          <w:szCs w:val="24"/>
        </w:rPr>
        <w:t xml:space="preserve"> </w:t>
      </w:r>
      <w:r w:rsidR="00D316B5" w:rsidRPr="00BF03F3">
        <w:rPr>
          <w:rFonts w:eastAsia="Calibri" w:cs="Times New Roman"/>
          <w:b w:val="0"/>
          <w:szCs w:val="24"/>
        </w:rPr>
        <w:t xml:space="preserve">sorumluluk boyutunda </w:t>
      </w:r>
      <w:r w:rsidR="00D316B5">
        <w:rPr>
          <w:rFonts w:eastAsia="Calibri" w:cs="Times New Roman"/>
          <w:b w:val="0"/>
          <w:szCs w:val="24"/>
        </w:rPr>
        <w:t>0</w:t>
      </w:r>
      <w:r w:rsidR="00D316B5" w:rsidRPr="00BF03F3">
        <w:rPr>
          <w:rFonts w:eastAsia="Calibri" w:cs="Times New Roman"/>
          <w:b w:val="0"/>
          <w:szCs w:val="24"/>
        </w:rPr>
        <w:t xml:space="preserve">.68, duygusal dengelilik boyutunda </w:t>
      </w:r>
      <w:r w:rsidR="00D316B5">
        <w:rPr>
          <w:rFonts w:eastAsia="Calibri" w:cs="Times New Roman"/>
          <w:b w:val="0"/>
          <w:szCs w:val="24"/>
        </w:rPr>
        <w:t>0</w:t>
      </w:r>
      <w:r w:rsidR="00D316B5" w:rsidRPr="00BF03F3">
        <w:rPr>
          <w:rFonts w:eastAsia="Calibri" w:cs="Times New Roman"/>
          <w:b w:val="0"/>
          <w:szCs w:val="24"/>
        </w:rPr>
        <w:t>.85</w:t>
      </w:r>
      <w:r w:rsidR="00D316B5">
        <w:rPr>
          <w:rFonts w:eastAsia="Calibri" w:cs="Times New Roman"/>
          <w:b w:val="0"/>
          <w:szCs w:val="24"/>
        </w:rPr>
        <w:t>,</w:t>
      </w:r>
      <w:r w:rsidRPr="00BF03F3">
        <w:rPr>
          <w:rFonts w:eastAsia="Calibri" w:cs="Times New Roman"/>
          <w:b w:val="0"/>
          <w:szCs w:val="24"/>
        </w:rPr>
        <w:t xml:space="preserve"> dışa dönüklük boyutunda </w:t>
      </w:r>
      <w:r w:rsidR="00D316B5">
        <w:rPr>
          <w:rFonts w:eastAsia="Calibri" w:cs="Times New Roman"/>
          <w:b w:val="0"/>
          <w:szCs w:val="24"/>
        </w:rPr>
        <w:t>0</w:t>
      </w:r>
      <w:r w:rsidRPr="00BF03F3">
        <w:rPr>
          <w:rFonts w:eastAsia="Calibri" w:cs="Times New Roman"/>
          <w:b w:val="0"/>
          <w:szCs w:val="24"/>
        </w:rPr>
        <w:t xml:space="preserve">.75, uyumluluk boyutunda </w:t>
      </w:r>
      <w:r w:rsidR="00D316B5">
        <w:rPr>
          <w:rFonts w:eastAsia="Calibri" w:cs="Times New Roman"/>
          <w:b w:val="0"/>
          <w:szCs w:val="24"/>
        </w:rPr>
        <w:t>0</w:t>
      </w:r>
      <w:r w:rsidRPr="00BF03F3">
        <w:rPr>
          <w:rFonts w:eastAsia="Calibri" w:cs="Times New Roman"/>
          <w:b w:val="0"/>
          <w:szCs w:val="24"/>
        </w:rPr>
        <w:t xml:space="preserve">.79 ve </w:t>
      </w:r>
      <w:r w:rsidR="00960C8B" w:rsidRPr="00BF03F3">
        <w:rPr>
          <w:rFonts w:eastAsia="Calibri" w:cs="Times New Roman"/>
          <w:b w:val="0"/>
          <w:szCs w:val="24"/>
        </w:rPr>
        <w:t>zekâ</w:t>
      </w:r>
      <w:r w:rsidRPr="00BF03F3">
        <w:rPr>
          <w:rFonts w:eastAsia="Calibri" w:cs="Times New Roman"/>
          <w:b w:val="0"/>
          <w:szCs w:val="24"/>
        </w:rPr>
        <w:t xml:space="preserve">/hayal gücü boyutunda </w:t>
      </w:r>
      <w:r w:rsidR="00D316B5">
        <w:rPr>
          <w:rFonts w:eastAsia="Calibri" w:cs="Times New Roman"/>
          <w:b w:val="0"/>
          <w:szCs w:val="24"/>
        </w:rPr>
        <w:t>0</w:t>
      </w:r>
      <w:r w:rsidRPr="00BF03F3">
        <w:rPr>
          <w:rFonts w:eastAsia="Calibri" w:cs="Times New Roman"/>
          <w:b w:val="0"/>
          <w:szCs w:val="24"/>
        </w:rPr>
        <w:t xml:space="preserve">.76 bulunmuştur. </w:t>
      </w:r>
      <w:sdt>
        <w:sdtPr>
          <w:rPr>
            <w:rFonts w:eastAsia="Calibri" w:cs="Times New Roman"/>
            <w:b w:val="0"/>
            <w:color w:val="000000"/>
            <w:szCs w:val="24"/>
          </w:rPr>
          <w:tag w:val="MENDELEY_CITATION_v3_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"/>
          <w:id w:val="-701251972"/>
          <w:placeholder>
            <w:docPart w:val="DefaultPlaceholder_-1854013440"/>
          </w:placeholder>
        </w:sdtPr>
        <w:sdtContent>
          <w:r w:rsidR="00871EF8" w:rsidRPr="00871EF8">
            <w:rPr>
              <w:rFonts w:eastAsia="Calibri" w:cs="Times New Roman"/>
              <w:b w:val="0"/>
              <w:color w:val="000000"/>
              <w:szCs w:val="24"/>
            </w:rPr>
            <w:t>(103)</w:t>
          </w:r>
        </w:sdtContent>
      </w:sdt>
    </w:p>
    <w:p w14:paraId="22BC7F95" w14:textId="727B5C77" w:rsidR="00EE3A06" w:rsidRDefault="00666087" w:rsidP="007058FA">
      <w:pPr>
        <w:jc w:val="both"/>
      </w:pPr>
      <w:r>
        <w:t>3.3</w:t>
      </w:r>
      <w:r w:rsidR="00A3039A">
        <w:t xml:space="preserve"> </w:t>
      </w:r>
      <w:r w:rsidR="00603424">
        <w:t>VERİLERİN ANALİZİ</w:t>
      </w:r>
    </w:p>
    <w:p w14:paraId="7CAF1B97" w14:textId="426B319A" w:rsidR="00F34B7D" w:rsidRPr="00F34B7D" w:rsidRDefault="00F34B7D" w:rsidP="00F34B7D">
      <w:pPr>
        <w:pStyle w:val="BASLIK1"/>
        <w:ind w:firstLine="0"/>
        <w:jc w:val="both"/>
        <w:rPr>
          <w:b w:val="0"/>
          <w:bCs/>
        </w:rPr>
      </w:pPr>
      <w:r w:rsidRPr="00F34B7D">
        <w:rPr>
          <w:b w:val="0"/>
          <w:bCs/>
          <w:color w:val="000000"/>
          <w:shd w:val="clear" w:color="auto" w:fill="FFFFFF"/>
        </w:rPr>
        <w:t>Veriler SPSS 25.0 (IBM SPSS </w:t>
      </w:r>
      <w:proofErr w:type="spellStart"/>
      <w:r w:rsidRPr="00F34B7D">
        <w:rPr>
          <w:b w:val="0"/>
          <w:bCs/>
          <w:color w:val="000000"/>
          <w:shd w:val="clear" w:color="auto" w:fill="FFFFFF"/>
        </w:rPr>
        <w:t>Statistics</w:t>
      </w:r>
      <w:proofErr w:type="spellEnd"/>
      <w:r w:rsidRPr="00F34B7D">
        <w:rPr>
          <w:b w:val="0"/>
          <w:bCs/>
          <w:color w:val="000000"/>
          <w:shd w:val="clear" w:color="auto" w:fill="FFFFFF"/>
        </w:rPr>
        <w:t> 25 </w:t>
      </w:r>
      <w:proofErr w:type="gramStart"/>
      <w:r w:rsidRPr="00F34B7D">
        <w:rPr>
          <w:b w:val="0"/>
          <w:bCs/>
          <w:color w:val="000000"/>
          <w:shd w:val="clear" w:color="auto" w:fill="FFFFFF"/>
        </w:rPr>
        <w:t>software</w:t>
      </w:r>
      <w:proofErr w:type="gramEnd"/>
      <w:r w:rsidRPr="00F34B7D">
        <w:rPr>
          <w:b w:val="0"/>
          <w:bCs/>
          <w:color w:val="000000"/>
          <w:shd w:val="clear" w:color="auto" w:fill="FFFFFF"/>
        </w:rPr>
        <w:t xml:space="preserve"> (</w:t>
      </w:r>
      <w:proofErr w:type="spellStart"/>
      <w:r w:rsidRPr="00F34B7D">
        <w:rPr>
          <w:b w:val="0"/>
          <w:bCs/>
          <w:color w:val="000000"/>
          <w:shd w:val="clear" w:color="auto" w:fill="FFFFFF"/>
        </w:rPr>
        <w:t>Armonk</w:t>
      </w:r>
      <w:proofErr w:type="spellEnd"/>
      <w:r w:rsidRPr="00F34B7D">
        <w:rPr>
          <w:b w:val="0"/>
          <w:bCs/>
          <w:color w:val="000000"/>
          <w:shd w:val="clear" w:color="auto" w:fill="FFFFFF"/>
        </w:rPr>
        <w:t xml:space="preserve">, NY: IBM </w:t>
      </w:r>
      <w:proofErr w:type="spellStart"/>
      <w:r w:rsidRPr="00F34B7D">
        <w:rPr>
          <w:b w:val="0"/>
          <w:bCs/>
          <w:color w:val="000000"/>
          <w:shd w:val="clear" w:color="auto" w:fill="FFFFFF"/>
        </w:rPr>
        <w:t>Corp</w:t>
      </w:r>
      <w:proofErr w:type="spellEnd"/>
      <w:r w:rsidRPr="00F34B7D">
        <w:rPr>
          <w:b w:val="0"/>
          <w:bCs/>
          <w:color w:val="000000"/>
          <w:shd w:val="clear" w:color="auto" w:fill="FFFFFF"/>
        </w:rPr>
        <w:t xml:space="preserve">.)) paket programıyla analiz edilmiştir. Sürekli değişkenler ortalama ± standart sapma, ortanca (25. ve 75. yüzdelikler), en küçük- en büyük değerler ile; kategorik değişkenler ise sayı ve yüzde olarak verilmiştir. Parametrik test varsayımları sağlandığında bağımsız grup farklılıkların karşılaştırılmasında </w:t>
      </w:r>
      <w:r>
        <w:rPr>
          <w:b w:val="0"/>
          <w:bCs/>
          <w:color w:val="000000"/>
          <w:shd w:val="clear" w:color="auto" w:fill="FFFFFF"/>
        </w:rPr>
        <w:t>i</w:t>
      </w:r>
      <w:r w:rsidRPr="00F34B7D">
        <w:rPr>
          <w:b w:val="0"/>
          <w:bCs/>
          <w:color w:val="000000"/>
          <w:shd w:val="clear" w:color="auto" w:fill="FFFFFF"/>
        </w:rPr>
        <w:t xml:space="preserve">ki ortalama arasındaki farkın önemlilik testi; parametrik test varsayımları sağlanmadığında bağımsız grup farklılıkların karşılaştırılmasında ise Mann Whitney U testi kullanılmıştır. Kategorik değişkenler arasındaki farklılıklar ise </w:t>
      </w:r>
      <w:r>
        <w:rPr>
          <w:b w:val="0"/>
          <w:bCs/>
          <w:color w:val="000000"/>
          <w:shd w:val="clear" w:color="auto" w:fill="FFFFFF"/>
        </w:rPr>
        <w:t>k</w:t>
      </w:r>
      <w:r w:rsidRPr="00F34B7D">
        <w:rPr>
          <w:b w:val="0"/>
          <w:bCs/>
          <w:color w:val="000000"/>
          <w:shd w:val="clear" w:color="auto" w:fill="FFFFFF"/>
        </w:rPr>
        <w:t>i</w:t>
      </w:r>
      <w:r>
        <w:rPr>
          <w:b w:val="0"/>
          <w:bCs/>
          <w:color w:val="000000"/>
          <w:shd w:val="clear" w:color="auto" w:fill="FFFFFF"/>
        </w:rPr>
        <w:t>-</w:t>
      </w:r>
      <w:r w:rsidRPr="00F34B7D">
        <w:rPr>
          <w:b w:val="0"/>
          <w:bCs/>
          <w:color w:val="000000"/>
          <w:shd w:val="clear" w:color="auto" w:fill="FFFFFF"/>
        </w:rPr>
        <w:t>kare analizi ile incelenmiştir. Sürekli değişkenlerin arasındaki ilişkiler</w:t>
      </w:r>
      <w:r>
        <w:rPr>
          <w:b w:val="0"/>
          <w:bCs/>
          <w:color w:val="000000"/>
          <w:shd w:val="clear" w:color="auto" w:fill="FFFFFF"/>
        </w:rPr>
        <w:t xml:space="preserve"> </w:t>
      </w:r>
      <w:proofErr w:type="spellStart"/>
      <w:r w:rsidRPr="00F34B7D">
        <w:rPr>
          <w:b w:val="0"/>
          <w:bCs/>
          <w:color w:val="000000"/>
          <w:shd w:val="clear" w:color="auto" w:fill="FFFFFF"/>
        </w:rPr>
        <w:t>Spearman</w:t>
      </w:r>
      <w:proofErr w:type="spellEnd"/>
      <w:r w:rsidRPr="00F34B7D">
        <w:rPr>
          <w:b w:val="0"/>
          <w:bCs/>
          <w:color w:val="000000"/>
          <w:shd w:val="clear" w:color="auto" w:fill="FFFFFF"/>
        </w:rPr>
        <w:t> korelasyon analiziyle incelenmiştir.  </w:t>
      </w:r>
      <w:proofErr w:type="gramStart"/>
      <w:r w:rsidRPr="00F34B7D">
        <w:rPr>
          <w:b w:val="0"/>
          <w:bCs/>
          <w:color w:val="000000"/>
          <w:shd w:val="clear" w:color="auto" w:fill="FFFFFF"/>
        </w:rPr>
        <w:t>p</w:t>
      </w:r>
      <w:proofErr w:type="gramEnd"/>
      <w:r w:rsidRPr="00F34B7D">
        <w:rPr>
          <w:b w:val="0"/>
          <w:bCs/>
          <w:color w:val="000000"/>
          <w:shd w:val="clear" w:color="auto" w:fill="FFFFFF"/>
        </w:rPr>
        <w:t>&lt;0.05 istatistiksel olarak anlamlı kabul edilmiştir.</w:t>
      </w:r>
    </w:p>
    <w:p w14:paraId="119409BC" w14:textId="77777777" w:rsidR="00F34B7D" w:rsidRDefault="00F34B7D" w:rsidP="003E4653">
      <w:pPr>
        <w:pStyle w:val="BASLIK1"/>
        <w:ind w:firstLine="0"/>
        <w:jc w:val="left"/>
      </w:pPr>
    </w:p>
    <w:p w14:paraId="21F56D24" w14:textId="77777777" w:rsidR="00D00241" w:rsidRDefault="00D00241" w:rsidP="003E4653">
      <w:pPr>
        <w:pStyle w:val="BASLIK1"/>
        <w:ind w:firstLine="0"/>
        <w:jc w:val="left"/>
      </w:pPr>
    </w:p>
    <w:p w14:paraId="539D8AA3" w14:textId="77777777" w:rsidR="00D00241" w:rsidRDefault="00D00241" w:rsidP="003E4653">
      <w:pPr>
        <w:pStyle w:val="BASLIK1"/>
        <w:ind w:firstLine="0"/>
        <w:jc w:val="left"/>
      </w:pPr>
    </w:p>
    <w:p w14:paraId="6E6610D9" w14:textId="77777777" w:rsidR="00D00241" w:rsidRDefault="00D00241" w:rsidP="003E4653">
      <w:pPr>
        <w:pStyle w:val="BASLIK1"/>
        <w:ind w:firstLine="0"/>
        <w:jc w:val="left"/>
      </w:pPr>
    </w:p>
    <w:p w14:paraId="30571956" w14:textId="77777777" w:rsidR="00D00241" w:rsidRDefault="00D00241" w:rsidP="003E4653">
      <w:pPr>
        <w:pStyle w:val="BASLIK1"/>
        <w:ind w:firstLine="0"/>
        <w:jc w:val="left"/>
      </w:pPr>
    </w:p>
    <w:p w14:paraId="2C8BF59B" w14:textId="77777777" w:rsidR="00D00241" w:rsidRDefault="00D00241" w:rsidP="003E4653">
      <w:pPr>
        <w:pStyle w:val="BASLIK1"/>
        <w:ind w:firstLine="0"/>
        <w:jc w:val="left"/>
      </w:pPr>
    </w:p>
    <w:p w14:paraId="6A128E2C" w14:textId="77777777" w:rsidR="00D00241" w:rsidRDefault="00D00241" w:rsidP="003E4653">
      <w:pPr>
        <w:pStyle w:val="BASLIK1"/>
        <w:ind w:firstLine="0"/>
        <w:jc w:val="left"/>
      </w:pPr>
    </w:p>
    <w:p w14:paraId="476BD622" w14:textId="77777777" w:rsidR="00D00241" w:rsidRDefault="00D00241" w:rsidP="003E4653">
      <w:pPr>
        <w:pStyle w:val="BASLIK1"/>
        <w:ind w:firstLine="0"/>
        <w:jc w:val="left"/>
      </w:pPr>
    </w:p>
    <w:p w14:paraId="7827D733" w14:textId="77777777" w:rsidR="00D00241" w:rsidRDefault="00D00241" w:rsidP="003E4653">
      <w:pPr>
        <w:pStyle w:val="BASLIK1"/>
        <w:ind w:firstLine="0"/>
        <w:jc w:val="left"/>
      </w:pPr>
    </w:p>
    <w:p w14:paraId="2942FA71" w14:textId="77777777" w:rsidR="00D00241" w:rsidRDefault="00D00241" w:rsidP="003E4653">
      <w:pPr>
        <w:pStyle w:val="BASLIK1"/>
        <w:ind w:firstLine="0"/>
        <w:jc w:val="left"/>
      </w:pPr>
    </w:p>
    <w:p w14:paraId="3CF3245B" w14:textId="77777777" w:rsidR="00D00241" w:rsidRDefault="00D00241" w:rsidP="003E4653">
      <w:pPr>
        <w:pStyle w:val="BASLIK1"/>
        <w:ind w:firstLine="0"/>
        <w:jc w:val="left"/>
      </w:pPr>
    </w:p>
    <w:p w14:paraId="1B836FCA" w14:textId="77777777" w:rsidR="00D00241" w:rsidRDefault="00D00241" w:rsidP="003E4653">
      <w:pPr>
        <w:pStyle w:val="BASLIK1"/>
        <w:ind w:firstLine="0"/>
        <w:jc w:val="left"/>
      </w:pPr>
    </w:p>
    <w:p w14:paraId="0CC5D583" w14:textId="77777777" w:rsidR="00F81012" w:rsidRPr="00F81012" w:rsidRDefault="00F81012" w:rsidP="00F81012">
      <w:pPr>
        <w:ind w:firstLine="0"/>
      </w:pPr>
      <w:r w:rsidRPr="00F81012">
        <w:lastRenderedPageBreak/>
        <w:t xml:space="preserve">                                        4.  BULGULAR</w:t>
      </w:r>
    </w:p>
    <w:p w14:paraId="1C9CBED6" w14:textId="7566B511" w:rsidR="00F81012" w:rsidRPr="00F81012" w:rsidRDefault="00F81012" w:rsidP="00F81012">
      <w:pPr>
        <w:autoSpaceDE w:val="0"/>
        <w:autoSpaceDN w:val="0"/>
        <w:adjustRightInd w:val="0"/>
        <w:spacing w:after="0"/>
        <w:ind w:firstLine="0"/>
        <w:jc w:val="both"/>
        <w:rPr>
          <w:rFonts w:cs="Times New Roman"/>
          <w:b w:val="0"/>
          <w:color w:val="000000"/>
          <w:szCs w:val="24"/>
        </w:rPr>
      </w:pPr>
      <w:r w:rsidRPr="00F81012">
        <w:rPr>
          <w:rFonts w:cs="Times New Roman"/>
          <w:b w:val="0"/>
          <w:color w:val="000000"/>
          <w:szCs w:val="24"/>
        </w:rPr>
        <w:t xml:space="preserve">        </w:t>
      </w:r>
      <w:r w:rsidR="00BC1CE3">
        <w:rPr>
          <w:rFonts w:cs="Times New Roman"/>
          <w:b w:val="0"/>
          <w:color w:val="000000"/>
          <w:szCs w:val="24"/>
        </w:rPr>
        <w:t xml:space="preserve">   </w:t>
      </w:r>
      <w:r w:rsidRPr="00F81012">
        <w:rPr>
          <w:rFonts w:cs="Times New Roman"/>
          <w:b w:val="0"/>
          <w:color w:val="000000"/>
          <w:szCs w:val="24"/>
        </w:rPr>
        <w:t xml:space="preserve">Araştırmaya yaşları 18 ile 45 </w:t>
      </w:r>
      <w:r w:rsidRPr="00F81012">
        <w:rPr>
          <w:rFonts w:cs="Times New Roman"/>
          <w:b w:val="0"/>
          <w:bCs/>
          <w:color w:val="000000"/>
          <w:szCs w:val="24"/>
        </w:rPr>
        <w:t xml:space="preserve">arasında olan, aile içi şiddet (partneri tarafından) görmekte/görmüş olan 64 </w:t>
      </w:r>
      <w:r w:rsidRPr="00F81012">
        <w:rPr>
          <w:rFonts w:cs="Times New Roman"/>
          <w:b w:val="0"/>
          <w:color w:val="000000"/>
          <w:szCs w:val="24"/>
        </w:rPr>
        <w:t xml:space="preserve">kadın ve </w:t>
      </w:r>
      <w:r w:rsidRPr="00F81012">
        <w:rPr>
          <w:rFonts w:cs="Times New Roman"/>
          <w:b w:val="0"/>
          <w:bCs/>
          <w:color w:val="000000"/>
          <w:szCs w:val="24"/>
        </w:rPr>
        <w:t>aile içi şiddete uğramamış</w:t>
      </w:r>
      <w:r w:rsidRPr="00F81012">
        <w:rPr>
          <w:rFonts w:cs="Times New Roman"/>
          <w:b w:val="0"/>
          <w:color w:val="000000"/>
          <w:szCs w:val="24"/>
        </w:rPr>
        <w:t xml:space="preserve"> 64 kadın olmak üzere toplam 128 kadın dahil edilmiştir. </w:t>
      </w:r>
    </w:p>
    <w:p w14:paraId="4451CCB7" w14:textId="4DD5FCEB" w:rsidR="00F81012" w:rsidRDefault="00F81012" w:rsidP="00F81012">
      <w:pPr>
        <w:ind w:firstLine="0"/>
      </w:pPr>
      <w:bookmarkStart w:id="6" w:name="_Hlk128059363"/>
      <w:r w:rsidRPr="00F81012">
        <w:t>4.1) Katılımcıların Sosyodemografik Özelliklerine İlişkin Bulgular</w:t>
      </w:r>
    </w:p>
    <w:p w14:paraId="2DB7409C" w14:textId="63E5E42F" w:rsidR="00BC1CE3" w:rsidRPr="00F81012" w:rsidRDefault="00BC1CE3" w:rsidP="00BC1CE3">
      <w:pPr>
        <w:ind w:firstLine="0"/>
        <w:jc w:val="both"/>
        <w:rPr>
          <w:rFonts w:cs="Times New Roman"/>
          <w:b w:val="0"/>
          <w:szCs w:val="24"/>
        </w:rPr>
      </w:pPr>
      <w:r w:rsidRPr="00F81012">
        <w:rPr>
          <w:rFonts w:cs="Times New Roman"/>
          <w:b w:val="0"/>
          <w:szCs w:val="24"/>
        </w:rPr>
        <w:t xml:space="preserve">    </w:t>
      </w:r>
      <w:r>
        <w:rPr>
          <w:rFonts w:cs="Times New Roman"/>
          <w:b w:val="0"/>
          <w:szCs w:val="24"/>
        </w:rPr>
        <w:t xml:space="preserve">    </w:t>
      </w:r>
      <w:r w:rsidRPr="00F81012">
        <w:rPr>
          <w:rFonts w:cs="Times New Roman"/>
          <w:b w:val="0"/>
          <w:szCs w:val="24"/>
        </w:rPr>
        <w:t xml:space="preserve">Şiddete uğramış kadınların </w:t>
      </w:r>
      <w:proofErr w:type="gramStart"/>
      <w:r w:rsidRPr="00F81012">
        <w:rPr>
          <w:rFonts w:cs="Times New Roman"/>
          <w:b w:val="0"/>
          <w:szCs w:val="24"/>
        </w:rPr>
        <w:t>%</w:t>
      </w:r>
      <w:r>
        <w:rPr>
          <w:rFonts w:cs="Times New Roman"/>
          <w:b w:val="0"/>
          <w:szCs w:val="24"/>
        </w:rPr>
        <w:t>20,3</w:t>
      </w:r>
      <w:proofErr w:type="gramEnd"/>
      <w:r w:rsidRPr="00F81012">
        <w:rPr>
          <w:rFonts w:cs="Times New Roman"/>
          <w:b w:val="0"/>
          <w:szCs w:val="24"/>
        </w:rPr>
        <w:t>’</w:t>
      </w:r>
      <w:r>
        <w:rPr>
          <w:rFonts w:cs="Times New Roman"/>
          <w:b w:val="0"/>
          <w:szCs w:val="24"/>
        </w:rPr>
        <w:t>ü</w:t>
      </w:r>
      <w:r w:rsidRPr="00F81012">
        <w:rPr>
          <w:rFonts w:cs="Times New Roman"/>
          <w:b w:val="0"/>
          <w:szCs w:val="24"/>
        </w:rPr>
        <w:t xml:space="preserve"> ev</w:t>
      </w:r>
      <w:r>
        <w:rPr>
          <w:rFonts w:cs="Times New Roman"/>
          <w:b w:val="0"/>
          <w:szCs w:val="24"/>
        </w:rPr>
        <w:t xml:space="preserve"> hanımı/ çalışmıyor iken, diğer grupta bu oran</w:t>
      </w:r>
      <w:r w:rsidRPr="00F81012">
        <w:rPr>
          <w:rFonts w:cs="Times New Roman"/>
          <w:b w:val="0"/>
          <w:szCs w:val="24"/>
        </w:rPr>
        <w:t xml:space="preserve"> %</w:t>
      </w:r>
      <w:r>
        <w:rPr>
          <w:rFonts w:cs="Times New Roman"/>
          <w:b w:val="0"/>
          <w:szCs w:val="24"/>
        </w:rPr>
        <w:t>21,9 olarak bulunmuş olup, h</w:t>
      </w:r>
      <w:r w:rsidRPr="00F81012">
        <w:rPr>
          <w:rFonts w:cs="Times New Roman"/>
          <w:b w:val="0"/>
          <w:szCs w:val="24"/>
        </w:rPr>
        <w:t xml:space="preserve">er iki grup </w:t>
      </w:r>
      <w:r>
        <w:rPr>
          <w:rFonts w:cs="Times New Roman"/>
          <w:b w:val="0"/>
          <w:szCs w:val="24"/>
        </w:rPr>
        <w:t xml:space="preserve">çalışma durumu </w:t>
      </w:r>
      <w:r w:rsidRPr="00F81012">
        <w:rPr>
          <w:rFonts w:cs="Times New Roman"/>
          <w:b w:val="0"/>
          <w:szCs w:val="24"/>
        </w:rPr>
        <w:t>açısından karşılaştırıldığında aralarında istatistiksel olarak anlamlı fark saptan</w:t>
      </w:r>
      <w:r>
        <w:rPr>
          <w:rFonts w:cs="Times New Roman"/>
          <w:b w:val="0"/>
          <w:szCs w:val="24"/>
        </w:rPr>
        <w:t>madı.</w:t>
      </w:r>
    </w:p>
    <w:p w14:paraId="6A366FF2" w14:textId="7CA70A80" w:rsidR="00BC1CE3" w:rsidRPr="00F81012" w:rsidRDefault="00BC1CE3" w:rsidP="00BC1CE3">
      <w:pPr>
        <w:ind w:firstLine="0"/>
        <w:jc w:val="both"/>
        <w:rPr>
          <w:rFonts w:cs="Times New Roman"/>
          <w:b w:val="0"/>
          <w:szCs w:val="24"/>
        </w:rPr>
      </w:pPr>
      <w:r w:rsidRPr="00F81012">
        <w:rPr>
          <w:rFonts w:cs="Times New Roman"/>
          <w:b w:val="0"/>
          <w:szCs w:val="24"/>
        </w:rPr>
        <w:t xml:space="preserve">    </w:t>
      </w:r>
      <w:r>
        <w:rPr>
          <w:rFonts w:cs="Times New Roman"/>
          <w:b w:val="0"/>
          <w:szCs w:val="24"/>
        </w:rPr>
        <w:t xml:space="preserve">   </w:t>
      </w:r>
      <w:r w:rsidRPr="00F81012">
        <w:rPr>
          <w:rFonts w:cs="Times New Roman"/>
          <w:b w:val="0"/>
          <w:szCs w:val="24"/>
        </w:rPr>
        <w:t xml:space="preserve">Şiddete uğramış kadınların </w:t>
      </w:r>
      <w:proofErr w:type="gramStart"/>
      <w:r w:rsidRPr="00F81012">
        <w:rPr>
          <w:rFonts w:cs="Times New Roman"/>
          <w:b w:val="0"/>
          <w:szCs w:val="24"/>
        </w:rPr>
        <w:t>%50</w:t>
      </w:r>
      <w:proofErr w:type="gramEnd"/>
      <w:r w:rsidRPr="00F81012">
        <w:rPr>
          <w:rFonts w:cs="Times New Roman"/>
          <w:b w:val="0"/>
          <w:szCs w:val="24"/>
        </w:rPr>
        <w:t xml:space="preserve">’si evli, %10,9’u dul, %35,9’u boşanmış, %3,1’i ayrı yaşıyordu. Şiddete uğramamış grubun ise tamamı evliydi. </w:t>
      </w:r>
    </w:p>
    <w:p w14:paraId="451748DD" w14:textId="4CCA1D1C" w:rsidR="00BC1CE3" w:rsidRDefault="00BC1CE3" w:rsidP="00BC1CE3">
      <w:pPr>
        <w:ind w:firstLine="0"/>
        <w:jc w:val="both"/>
        <w:rPr>
          <w:rFonts w:cs="Times New Roman"/>
          <w:b w:val="0"/>
          <w:szCs w:val="24"/>
        </w:rPr>
      </w:pPr>
      <w:r>
        <w:rPr>
          <w:rFonts w:cs="Times New Roman"/>
          <w:b w:val="0"/>
          <w:szCs w:val="24"/>
        </w:rPr>
        <w:t xml:space="preserve">      </w:t>
      </w:r>
      <w:r w:rsidRPr="00F81012">
        <w:rPr>
          <w:rFonts w:cs="Times New Roman"/>
          <w:b w:val="0"/>
          <w:szCs w:val="24"/>
        </w:rPr>
        <w:t>Şiddete maruz kalan ve kalmayan kadınların yaş, eğitim düzeyi, evlilik kararı, yaşadığı yer, annenin ve babanın eğitim düzeyleri, ailenin aylık gelir durumu, anne- baba ayrılığı ve anne baba kaybı durumu, doğum yeri, oturduğu evin durumu, intihar girişimi ve psikiyatrik başvurusunun olup olmadığı ile ilgili tanımlayıcı özelliklerine ilişkin dağılım Tablo 1’de gösterilmektedir.</w:t>
      </w:r>
    </w:p>
    <w:p w14:paraId="7870609F" w14:textId="18C9190B" w:rsidR="00BC1CE3" w:rsidRPr="007E7E22" w:rsidRDefault="00F81012" w:rsidP="007E7E22">
      <w:pPr>
        <w:ind w:firstLine="0"/>
        <w:rPr>
          <w:b w:val="0"/>
          <w:bCs/>
          <w:szCs w:val="24"/>
        </w:rPr>
      </w:pPr>
      <w:bookmarkStart w:id="7" w:name="_Hlk128059692"/>
      <w:bookmarkEnd w:id="6"/>
      <w:r w:rsidRPr="00F81012">
        <w:rPr>
          <w:szCs w:val="24"/>
        </w:rPr>
        <w:t xml:space="preserve">Tablo 1. </w:t>
      </w:r>
      <w:r w:rsidRPr="00F81012">
        <w:rPr>
          <w:b w:val="0"/>
          <w:bCs/>
          <w:szCs w:val="24"/>
        </w:rPr>
        <w:t>Katılımcıların Sosyodemografik Özelliklerinin Karşılaştırılmas</w:t>
      </w:r>
      <w:r w:rsidR="007E7E22">
        <w:rPr>
          <w:b w:val="0"/>
          <w:bCs/>
          <w:szCs w:val="24"/>
        </w:rPr>
        <w:t>ı</w:t>
      </w:r>
    </w:p>
    <w:tbl>
      <w:tblPr>
        <w:tblStyle w:val="TabloKlavuzu"/>
        <w:tblpPr w:leftFromText="141" w:rightFromText="141" w:vertAnchor="text" w:tblpY="1"/>
        <w:tblOverlap w:val="never"/>
        <w:tblW w:w="8642" w:type="dxa"/>
        <w:tblLayout w:type="fixed"/>
        <w:tblLook w:val="0000" w:firstRow="0" w:lastRow="0" w:firstColumn="0" w:lastColumn="0" w:noHBand="0" w:noVBand="0"/>
      </w:tblPr>
      <w:tblGrid>
        <w:gridCol w:w="1413"/>
        <w:gridCol w:w="2268"/>
        <w:gridCol w:w="809"/>
        <w:gridCol w:w="1175"/>
        <w:gridCol w:w="709"/>
        <w:gridCol w:w="1134"/>
        <w:gridCol w:w="1134"/>
      </w:tblGrid>
      <w:tr w:rsidR="00F81012" w:rsidRPr="00F81012" w14:paraId="1EA743AD" w14:textId="77777777" w:rsidTr="000457C7">
        <w:trPr>
          <w:trHeight w:val="650"/>
        </w:trPr>
        <w:tc>
          <w:tcPr>
            <w:tcW w:w="3681" w:type="dxa"/>
            <w:gridSpan w:val="2"/>
          </w:tcPr>
          <w:bookmarkEnd w:id="7"/>
          <w:p w14:paraId="315DB9A8" w14:textId="77777777" w:rsidR="00F81012" w:rsidRPr="00F81012" w:rsidRDefault="00F81012" w:rsidP="00F81012">
            <w:pPr>
              <w:autoSpaceDE w:val="0"/>
              <w:autoSpaceDN w:val="0"/>
              <w:adjustRightInd w:val="0"/>
              <w:rPr>
                <w:rFonts w:cs="Times New Roman"/>
                <w:szCs w:val="24"/>
              </w:rPr>
            </w:pPr>
            <w:r w:rsidRPr="00F81012">
              <w:rPr>
                <w:rFonts w:cs="Times New Roman"/>
                <w:szCs w:val="24"/>
              </w:rPr>
              <w:t>Değişkenler</w:t>
            </w:r>
          </w:p>
        </w:tc>
        <w:tc>
          <w:tcPr>
            <w:tcW w:w="1984" w:type="dxa"/>
            <w:gridSpan w:val="2"/>
          </w:tcPr>
          <w:p w14:paraId="73A837BF"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Şiddete uğrayan</w:t>
            </w:r>
          </w:p>
        </w:tc>
        <w:tc>
          <w:tcPr>
            <w:tcW w:w="1843" w:type="dxa"/>
            <w:gridSpan w:val="2"/>
          </w:tcPr>
          <w:p w14:paraId="176F92CD"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Şiddete uğramayan</w:t>
            </w:r>
          </w:p>
        </w:tc>
        <w:tc>
          <w:tcPr>
            <w:tcW w:w="1134" w:type="dxa"/>
          </w:tcPr>
          <w:p w14:paraId="2E5F720E"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P değeri</w:t>
            </w:r>
          </w:p>
        </w:tc>
      </w:tr>
      <w:tr w:rsidR="00F81012" w:rsidRPr="00F81012" w14:paraId="2E02F4F2" w14:textId="77777777" w:rsidTr="000457C7">
        <w:trPr>
          <w:trHeight w:val="175"/>
        </w:trPr>
        <w:tc>
          <w:tcPr>
            <w:tcW w:w="3681" w:type="dxa"/>
            <w:gridSpan w:val="2"/>
          </w:tcPr>
          <w:p w14:paraId="11DC0D5B" w14:textId="77777777" w:rsidR="00F81012" w:rsidRPr="00F81012" w:rsidRDefault="00F81012" w:rsidP="00F81012">
            <w:pPr>
              <w:autoSpaceDE w:val="0"/>
              <w:autoSpaceDN w:val="0"/>
              <w:adjustRightInd w:val="0"/>
              <w:rPr>
                <w:rFonts w:cs="Times New Roman"/>
                <w:szCs w:val="24"/>
              </w:rPr>
            </w:pPr>
            <w:r w:rsidRPr="00F81012">
              <w:rPr>
                <w:rFonts w:cs="Times New Roman"/>
                <w:szCs w:val="24"/>
              </w:rPr>
              <w:t>Yaş (</w:t>
            </w:r>
            <w:proofErr w:type="spellStart"/>
            <w:r w:rsidRPr="00F81012">
              <w:rPr>
                <w:rFonts w:cs="Times New Roman"/>
                <w:szCs w:val="24"/>
              </w:rPr>
              <w:t>ort</w:t>
            </w:r>
            <w:proofErr w:type="spellEnd"/>
            <w:r w:rsidRPr="00F81012">
              <w:rPr>
                <w:rFonts w:cs="Times New Roman"/>
                <w:szCs w:val="24"/>
              </w:rPr>
              <w:t xml:space="preserve"> ±</w:t>
            </w:r>
            <w:proofErr w:type="spellStart"/>
            <w:r w:rsidRPr="00F81012">
              <w:rPr>
                <w:rFonts w:cs="Times New Roman"/>
                <w:szCs w:val="24"/>
              </w:rPr>
              <w:t>Ss</w:t>
            </w:r>
            <w:proofErr w:type="spellEnd"/>
            <w:r w:rsidRPr="00F81012">
              <w:rPr>
                <w:rFonts w:cs="Times New Roman"/>
                <w:szCs w:val="24"/>
              </w:rPr>
              <w:t xml:space="preserve">) </w:t>
            </w:r>
          </w:p>
        </w:tc>
        <w:tc>
          <w:tcPr>
            <w:tcW w:w="1984" w:type="dxa"/>
            <w:gridSpan w:val="2"/>
          </w:tcPr>
          <w:p w14:paraId="41F916CD" w14:textId="77777777" w:rsidR="00F81012" w:rsidRPr="00F81012" w:rsidRDefault="00F81012" w:rsidP="00F81012">
            <w:pPr>
              <w:jc w:val="center"/>
              <w:rPr>
                <w:rFonts w:cs="Times New Roman"/>
                <w:b w:val="0"/>
                <w:bCs/>
                <w:color w:val="000000"/>
                <w:szCs w:val="24"/>
              </w:rPr>
            </w:pPr>
            <w:r w:rsidRPr="00F81012">
              <w:rPr>
                <w:rFonts w:cs="Times New Roman"/>
                <w:b w:val="0"/>
                <w:bCs/>
                <w:color w:val="000000"/>
                <w:szCs w:val="24"/>
              </w:rPr>
              <w:t>34,8 ± 6,49</w:t>
            </w:r>
          </w:p>
        </w:tc>
        <w:tc>
          <w:tcPr>
            <w:tcW w:w="1843" w:type="dxa"/>
            <w:gridSpan w:val="2"/>
          </w:tcPr>
          <w:p w14:paraId="0BEC9FE6" w14:textId="77777777" w:rsidR="00F81012" w:rsidRPr="00F81012" w:rsidRDefault="00F81012" w:rsidP="00F81012">
            <w:pPr>
              <w:jc w:val="center"/>
              <w:rPr>
                <w:rFonts w:cs="Times New Roman"/>
                <w:b w:val="0"/>
                <w:bCs/>
                <w:color w:val="000000"/>
                <w:szCs w:val="24"/>
              </w:rPr>
            </w:pPr>
            <w:r w:rsidRPr="00F81012">
              <w:rPr>
                <w:rFonts w:cs="Times New Roman"/>
                <w:b w:val="0"/>
                <w:bCs/>
                <w:color w:val="000000"/>
                <w:szCs w:val="24"/>
              </w:rPr>
              <w:t>37 ± 6,01</w:t>
            </w:r>
          </w:p>
        </w:tc>
        <w:tc>
          <w:tcPr>
            <w:tcW w:w="1134" w:type="dxa"/>
          </w:tcPr>
          <w:p w14:paraId="0FBF03D6" w14:textId="77777777" w:rsidR="00F81012" w:rsidRPr="00F81012" w:rsidRDefault="00F81012" w:rsidP="00F81012">
            <w:pPr>
              <w:jc w:val="center"/>
              <w:rPr>
                <w:rFonts w:cs="Times New Roman"/>
                <w:b w:val="0"/>
                <w:bCs/>
                <w:color w:val="000000"/>
                <w:szCs w:val="24"/>
              </w:rPr>
            </w:pPr>
            <w:r w:rsidRPr="00F81012">
              <w:rPr>
                <w:rFonts w:cs="Times New Roman"/>
                <w:b w:val="0"/>
                <w:bCs/>
                <w:color w:val="000000"/>
                <w:szCs w:val="24"/>
              </w:rPr>
              <w:t>0,063</w:t>
            </w:r>
          </w:p>
        </w:tc>
      </w:tr>
      <w:tr w:rsidR="00F81012" w:rsidRPr="00F81012" w14:paraId="58566E9F" w14:textId="77777777" w:rsidTr="000457C7">
        <w:tc>
          <w:tcPr>
            <w:tcW w:w="3681" w:type="dxa"/>
            <w:gridSpan w:val="2"/>
          </w:tcPr>
          <w:p w14:paraId="427BB757" w14:textId="77777777" w:rsidR="00F81012" w:rsidRPr="00F81012" w:rsidRDefault="00F81012" w:rsidP="00F81012">
            <w:pPr>
              <w:autoSpaceDE w:val="0"/>
              <w:autoSpaceDN w:val="0"/>
              <w:adjustRightInd w:val="0"/>
              <w:rPr>
                <w:rFonts w:cs="Times New Roman"/>
                <w:color w:val="000000"/>
                <w:szCs w:val="24"/>
              </w:rPr>
            </w:pPr>
          </w:p>
        </w:tc>
        <w:tc>
          <w:tcPr>
            <w:tcW w:w="809" w:type="dxa"/>
          </w:tcPr>
          <w:p w14:paraId="1F354CC4"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proofErr w:type="gramStart"/>
            <w:r w:rsidRPr="00F81012">
              <w:rPr>
                <w:rFonts w:cs="Times New Roman"/>
                <w:b w:val="0"/>
                <w:bCs/>
                <w:color w:val="000000"/>
                <w:szCs w:val="24"/>
              </w:rPr>
              <w:t>n</w:t>
            </w:r>
            <w:proofErr w:type="gramEnd"/>
          </w:p>
        </w:tc>
        <w:tc>
          <w:tcPr>
            <w:tcW w:w="1175" w:type="dxa"/>
          </w:tcPr>
          <w:p w14:paraId="5ACEAB9B"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w:t>
            </w:r>
          </w:p>
        </w:tc>
        <w:tc>
          <w:tcPr>
            <w:tcW w:w="709" w:type="dxa"/>
          </w:tcPr>
          <w:p w14:paraId="459A402F"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proofErr w:type="gramStart"/>
            <w:r w:rsidRPr="00F81012">
              <w:rPr>
                <w:rFonts w:cs="Times New Roman"/>
                <w:b w:val="0"/>
                <w:bCs/>
                <w:color w:val="000000"/>
                <w:szCs w:val="24"/>
              </w:rPr>
              <w:t>n</w:t>
            </w:r>
            <w:proofErr w:type="gramEnd"/>
          </w:p>
        </w:tc>
        <w:tc>
          <w:tcPr>
            <w:tcW w:w="1134" w:type="dxa"/>
          </w:tcPr>
          <w:p w14:paraId="499D33F9"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w:t>
            </w:r>
          </w:p>
        </w:tc>
        <w:tc>
          <w:tcPr>
            <w:tcW w:w="1134" w:type="dxa"/>
          </w:tcPr>
          <w:p w14:paraId="2EDFBCB0"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p>
        </w:tc>
      </w:tr>
      <w:tr w:rsidR="00F81012" w:rsidRPr="00F81012" w14:paraId="30626F0D" w14:textId="77777777" w:rsidTr="000457C7">
        <w:tc>
          <w:tcPr>
            <w:tcW w:w="1413" w:type="dxa"/>
            <w:vMerge w:val="restart"/>
          </w:tcPr>
          <w:p w14:paraId="06DEBCE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Eğitim Düzeyi</w:t>
            </w:r>
          </w:p>
        </w:tc>
        <w:tc>
          <w:tcPr>
            <w:tcW w:w="2268" w:type="dxa"/>
          </w:tcPr>
          <w:p w14:paraId="2A02B0E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Okur yazar değil</w:t>
            </w:r>
          </w:p>
        </w:tc>
        <w:tc>
          <w:tcPr>
            <w:tcW w:w="809" w:type="dxa"/>
          </w:tcPr>
          <w:p w14:paraId="444981D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5306A22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4087302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1D4ED8F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val="restart"/>
            <w:vAlign w:val="center"/>
          </w:tcPr>
          <w:p w14:paraId="74E5D67D"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0,005</w:t>
            </w:r>
          </w:p>
        </w:tc>
      </w:tr>
      <w:tr w:rsidR="00F81012" w:rsidRPr="00F81012" w14:paraId="681F8096" w14:textId="77777777" w:rsidTr="000457C7">
        <w:tc>
          <w:tcPr>
            <w:tcW w:w="1413" w:type="dxa"/>
            <w:vMerge/>
          </w:tcPr>
          <w:p w14:paraId="4B4B0017"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174F5F4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İlköğretim mezunu</w:t>
            </w:r>
          </w:p>
        </w:tc>
        <w:tc>
          <w:tcPr>
            <w:tcW w:w="809" w:type="dxa"/>
          </w:tcPr>
          <w:p w14:paraId="5B07EAD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w:t>
            </w:r>
          </w:p>
        </w:tc>
        <w:tc>
          <w:tcPr>
            <w:tcW w:w="1175" w:type="dxa"/>
          </w:tcPr>
          <w:p w14:paraId="59C9C44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23,4%</w:t>
            </w:r>
          </w:p>
        </w:tc>
        <w:tc>
          <w:tcPr>
            <w:tcW w:w="709" w:type="dxa"/>
          </w:tcPr>
          <w:p w14:paraId="2C7AAC4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w:t>
            </w:r>
          </w:p>
        </w:tc>
        <w:tc>
          <w:tcPr>
            <w:tcW w:w="1134" w:type="dxa"/>
          </w:tcPr>
          <w:p w14:paraId="7930289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9,4%</w:t>
            </w:r>
          </w:p>
        </w:tc>
        <w:tc>
          <w:tcPr>
            <w:tcW w:w="1134" w:type="dxa"/>
            <w:vMerge/>
          </w:tcPr>
          <w:p w14:paraId="4792DC70"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3FE1A922" w14:textId="77777777" w:rsidTr="000457C7">
        <w:tc>
          <w:tcPr>
            <w:tcW w:w="1413" w:type="dxa"/>
            <w:vMerge/>
          </w:tcPr>
          <w:p w14:paraId="1B94FAC6"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3D65303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Lise mezunu</w:t>
            </w:r>
          </w:p>
        </w:tc>
        <w:tc>
          <w:tcPr>
            <w:tcW w:w="809" w:type="dxa"/>
          </w:tcPr>
          <w:p w14:paraId="6DF7368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25</w:t>
            </w:r>
          </w:p>
        </w:tc>
        <w:tc>
          <w:tcPr>
            <w:tcW w:w="1175" w:type="dxa"/>
          </w:tcPr>
          <w:p w14:paraId="3FF3814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39,1%</w:t>
            </w:r>
          </w:p>
        </w:tc>
        <w:tc>
          <w:tcPr>
            <w:tcW w:w="709" w:type="dxa"/>
          </w:tcPr>
          <w:p w14:paraId="7BB36F7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134" w:type="dxa"/>
          </w:tcPr>
          <w:p w14:paraId="2DC7E69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c>
          <w:tcPr>
            <w:tcW w:w="1134" w:type="dxa"/>
            <w:vMerge/>
          </w:tcPr>
          <w:p w14:paraId="68E54DAC"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6A577855" w14:textId="77777777" w:rsidTr="000457C7">
        <w:tc>
          <w:tcPr>
            <w:tcW w:w="1413" w:type="dxa"/>
            <w:vMerge/>
          </w:tcPr>
          <w:p w14:paraId="4F225B89"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741E7CF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Üniversite mezunu</w:t>
            </w:r>
          </w:p>
        </w:tc>
        <w:tc>
          <w:tcPr>
            <w:tcW w:w="809" w:type="dxa"/>
          </w:tcPr>
          <w:p w14:paraId="50AD2D0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175" w:type="dxa"/>
          </w:tcPr>
          <w:p w14:paraId="1EA4636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c>
          <w:tcPr>
            <w:tcW w:w="709" w:type="dxa"/>
          </w:tcPr>
          <w:p w14:paraId="2385DFF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37</w:t>
            </w:r>
          </w:p>
        </w:tc>
        <w:tc>
          <w:tcPr>
            <w:tcW w:w="1134" w:type="dxa"/>
          </w:tcPr>
          <w:p w14:paraId="61EE3BD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57,8%</w:t>
            </w:r>
          </w:p>
        </w:tc>
        <w:tc>
          <w:tcPr>
            <w:tcW w:w="1134" w:type="dxa"/>
            <w:vMerge/>
          </w:tcPr>
          <w:p w14:paraId="0B7A3532"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0A5C7634" w14:textId="77777777" w:rsidTr="000457C7">
        <w:tc>
          <w:tcPr>
            <w:tcW w:w="1413" w:type="dxa"/>
            <w:vMerge/>
          </w:tcPr>
          <w:p w14:paraId="38B0456C"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5D64135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Lisansüstü</w:t>
            </w:r>
          </w:p>
        </w:tc>
        <w:tc>
          <w:tcPr>
            <w:tcW w:w="809" w:type="dxa"/>
          </w:tcPr>
          <w:p w14:paraId="6346683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w:t>
            </w:r>
          </w:p>
        </w:tc>
        <w:tc>
          <w:tcPr>
            <w:tcW w:w="1175" w:type="dxa"/>
          </w:tcPr>
          <w:p w14:paraId="1F18D2A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709" w:type="dxa"/>
          </w:tcPr>
          <w:p w14:paraId="165563B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w:t>
            </w:r>
          </w:p>
        </w:tc>
        <w:tc>
          <w:tcPr>
            <w:tcW w:w="1134" w:type="dxa"/>
          </w:tcPr>
          <w:p w14:paraId="64DF85F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10,9%</w:t>
            </w:r>
          </w:p>
        </w:tc>
        <w:tc>
          <w:tcPr>
            <w:tcW w:w="1134" w:type="dxa"/>
            <w:vMerge/>
          </w:tcPr>
          <w:p w14:paraId="6E248703"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75EAC5D0" w14:textId="77777777" w:rsidTr="000457C7">
        <w:tc>
          <w:tcPr>
            <w:tcW w:w="1413" w:type="dxa"/>
            <w:vMerge w:val="restart"/>
          </w:tcPr>
          <w:p w14:paraId="182F62F6"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Evlilik Kararı</w:t>
            </w:r>
          </w:p>
        </w:tc>
        <w:tc>
          <w:tcPr>
            <w:tcW w:w="2268" w:type="dxa"/>
          </w:tcPr>
          <w:p w14:paraId="6CF44870"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Flört/Arkadaşlık</w:t>
            </w:r>
          </w:p>
        </w:tc>
        <w:tc>
          <w:tcPr>
            <w:tcW w:w="809" w:type="dxa"/>
          </w:tcPr>
          <w:p w14:paraId="728BDF0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33</w:t>
            </w:r>
          </w:p>
        </w:tc>
        <w:tc>
          <w:tcPr>
            <w:tcW w:w="1175" w:type="dxa"/>
          </w:tcPr>
          <w:p w14:paraId="7AF90B5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51,6%</w:t>
            </w:r>
          </w:p>
        </w:tc>
        <w:tc>
          <w:tcPr>
            <w:tcW w:w="709" w:type="dxa"/>
          </w:tcPr>
          <w:p w14:paraId="3F3571D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51</w:t>
            </w:r>
          </w:p>
        </w:tc>
        <w:tc>
          <w:tcPr>
            <w:tcW w:w="1134" w:type="dxa"/>
          </w:tcPr>
          <w:p w14:paraId="005DC9A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79,7%</w:t>
            </w:r>
          </w:p>
        </w:tc>
        <w:tc>
          <w:tcPr>
            <w:tcW w:w="1134" w:type="dxa"/>
            <w:vMerge w:val="restart"/>
            <w:vAlign w:val="center"/>
          </w:tcPr>
          <w:p w14:paraId="290D14FC"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0,004</w:t>
            </w:r>
          </w:p>
        </w:tc>
      </w:tr>
      <w:tr w:rsidR="00F81012" w:rsidRPr="00F81012" w14:paraId="59B9E7C7" w14:textId="77777777" w:rsidTr="000457C7">
        <w:tc>
          <w:tcPr>
            <w:tcW w:w="1413" w:type="dxa"/>
            <w:vMerge/>
          </w:tcPr>
          <w:p w14:paraId="4AB3A29D"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68724A2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Görücü usulü </w:t>
            </w:r>
          </w:p>
        </w:tc>
        <w:tc>
          <w:tcPr>
            <w:tcW w:w="809" w:type="dxa"/>
          </w:tcPr>
          <w:p w14:paraId="0393DAA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w:t>
            </w:r>
          </w:p>
        </w:tc>
        <w:tc>
          <w:tcPr>
            <w:tcW w:w="1175" w:type="dxa"/>
          </w:tcPr>
          <w:p w14:paraId="5A38887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34,4%</w:t>
            </w:r>
          </w:p>
        </w:tc>
        <w:tc>
          <w:tcPr>
            <w:tcW w:w="709" w:type="dxa"/>
          </w:tcPr>
          <w:p w14:paraId="45D74B5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w:t>
            </w:r>
          </w:p>
        </w:tc>
        <w:tc>
          <w:tcPr>
            <w:tcW w:w="1134" w:type="dxa"/>
          </w:tcPr>
          <w:p w14:paraId="6F721ED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20,3%</w:t>
            </w:r>
          </w:p>
        </w:tc>
        <w:tc>
          <w:tcPr>
            <w:tcW w:w="1134" w:type="dxa"/>
            <w:vMerge/>
          </w:tcPr>
          <w:p w14:paraId="0816474C"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33A7F915" w14:textId="77777777" w:rsidTr="000457C7">
        <w:tc>
          <w:tcPr>
            <w:tcW w:w="1413" w:type="dxa"/>
            <w:vMerge/>
          </w:tcPr>
          <w:p w14:paraId="4BFDADD6"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5E02BDD6"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Aile kararı ile</w:t>
            </w:r>
          </w:p>
        </w:tc>
        <w:tc>
          <w:tcPr>
            <w:tcW w:w="809" w:type="dxa"/>
          </w:tcPr>
          <w:p w14:paraId="2A39A57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w:t>
            </w:r>
          </w:p>
        </w:tc>
        <w:tc>
          <w:tcPr>
            <w:tcW w:w="1175" w:type="dxa"/>
          </w:tcPr>
          <w:p w14:paraId="008CACB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709" w:type="dxa"/>
          </w:tcPr>
          <w:p w14:paraId="2FCA484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7E43082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tcPr>
          <w:p w14:paraId="6C9BE4D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2900B1EF" w14:textId="77777777" w:rsidTr="000457C7">
        <w:tc>
          <w:tcPr>
            <w:tcW w:w="1413" w:type="dxa"/>
            <w:vMerge/>
          </w:tcPr>
          <w:p w14:paraId="4E0B6BC7"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2732804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Kaçarak</w:t>
            </w:r>
          </w:p>
        </w:tc>
        <w:tc>
          <w:tcPr>
            <w:tcW w:w="809" w:type="dxa"/>
          </w:tcPr>
          <w:p w14:paraId="576F9BC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75" w:type="dxa"/>
          </w:tcPr>
          <w:p w14:paraId="6FB7EA6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709" w:type="dxa"/>
          </w:tcPr>
          <w:p w14:paraId="7DA915D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5AB8970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tcPr>
          <w:p w14:paraId="7686B5FD"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0DB1BAA2" w14:textId="77777777" w:rsidTr="000457C7">
        <w:tc>
          <w:tcPr>
            <w:tcW w:w="1413" w:type="dxa"/>
            <w:vMerge/>
          </w:tcPr>
          <w:p w14:paraId="1AB6DD97"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745FB36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Diğer</w:t>
            </w:r>
          </w:p>
        </w:tc>
        <w:tc>
          <w:tcPr>
            <w:tcW w:w="809" w:type="dxa"/>
          </w:tcPr>
          <w:p w14:paraId="1673916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75" w:type="dxa"/>
          </w:tcPr>
          <w:p w14:paraId="6A9DDB6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709" w:type="dxa"/>
          </w:tcPr>
          <w:p w14:paraId="44F801F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796F8BD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tcPr>
          <w:p w14:paraId="4754724C"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39552AE6" w14:textId="77777777" w:rsidTr="000457C7">
        <w:tc>
          <w:tcPr>
            <w:tcW w:w="1413" w:type="dxa"/>
            <w:vMerge w:val="restart"/>
          </w:tcPr>
          <w:p w14:paraId="7651975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Yaşadığı Yer</w:t>
            </w:r>
          </w:p>
        </w:tc>
        <w:tc>
          <w:tcPr>
            <w:tcW w:w="2268" w:type="dxa"/>
          </w:tcPr>
          <w:p w14:paraId="3327D12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w:t>
            </w:r>
          </w:p>
        </w:tc>
        <w:tc>
          <w:tcPr>
            <w:tcW w:w="809" w:type="dxa"/>
          </w:tcPr>
          <w:p w14:paraId="19908CD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50</w:t>
            </w:r>
          </w:p>
        </w:tc>
        <w:tc>
          <w:tcPr>
            <w:tcW w:w="1175" w:type="dxa"/>
          </w:tcPr>
          <w:p w14:paraId="597786E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78,1%</w:t>
            </w:r>
          </w:p>
        </w:tc>
        <w:tc>
          <w:tcPr>
            <w:tcW w:w="709" w:type="dxa"/>
          </w:tcPr>
          <w:p w14:paraId="597FC06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53</w:t>
            </w:r>
          </w:p>
        </w:tc>
        <w:tc>
          <w:tcPr>
            <w:tcW w:w="1134" w:type="dxa"/>
          </w:tcPr>
          <w:p w14:paraId="15054A3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82,8%</w:t>
            </w:r>
          </w:p>
        </w:tc>
        <w:tc>
          <w:tcPr>
            <w:tcW w:w="1134" w:type="dxa"/>
            <w:vMerge w:val="restart"/>
            <w:vAlign w:val="center"/>
          </w:tcPr>
          <w:p w14:paraId="06FD2A87"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0,058</w:t>
            </w:r>
          </w:p>
        </w:tc>
      </w:tr>
      <w:tr w:rsidR="00F81012" w:rsidRPr="00F81012" w14:paraId="33942D3C" w14:textId="77777777" w:rsidTr="000457C7">
        <w:tc>
          <w:tcPr>
            <w:tcW w:w="1413" w:type="dxa"/>
            <w:vMerge/>
          </w:tcPr>
          <w:p w14:paraId="135B99B1"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3C23D080"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İlçe</w:t>
            </w:r>
          </w:p>
        </w:tc>
        <w:tc>
          <w:tcPr>
            <w:tcW w:w="809" w:type="dxa"/>
          </w:tcPr>
          <w:p w14:paraId="450296F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w:t>
            </w:r>
          </w:p>
        </w:tc>
        <w:tc>
          <w:tcPr>
            <w:tcW w:w="1175" w:type="dxa"/>
          </w:tcPr>
          <w:p w14:paraId="0F67559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14,1%</w:t>
            </w:r>
          </w:p>
        </w:tc>
        <w:tc>
          <w:tcPr>
            <w:tcW w:w="709" w:type="dxa"/>
          </w:tcPr>
          <w:p w14:paraId="0A4BF22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34" w:type="dxa"/>
          </w:tcPr>
          <w:p w14:paraId="1E9589A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134" w:type="dxa"/>
            <w:vMerge/>
          </w:tcPr>
          <w:p w14:paraId="69CE8A15"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7621FF26" w14:textId="77777777" w:rsidTr="000457C7">
        <w:tc>
          <w:tcPr>
            <w:tcW w:w="1413" w:type="dxa"/>
            <w:vMerge/>
          </w:tcPr>
          <w:p w14:paraId="569815F6"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238F5CE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 Köy</w:t>
            </w:r>
          </w:p>
        </w:tc>
        <w:tc>
          <w:tcPr>
            <w:tcW w:w="809" w:type="dxa"/>
          </w:tcPr>
          <w:p w14:paraId="4DECD2C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75" w:type="dxa"/>
          </w:tcPr>
          <w:p w14:paraId="115EFE9A"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7,8%</w:t>
            </w:r>
          </w:p>
        </w:tc>
        <w:tc>
          <w:tcPr>
            <w:tcW w:w="709" w:type="dxa"/>
          </w:tcPr>
          <w:p w14:paraId="045A196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w:t>
            </w:r>
          </w:p>
        </w:tc>
        <w:tc>
          <w:tcPr>
            <w:tcW w:w="1134" w:type="dxa"/>
          </w:tcPr>
          <w:p w14:paraId="0F8DA53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14,1%</w:t>
            </w:r>
          </w:p>
        </w:tc>
        <w:tc>
          <w:tcPr>
            <w:tcW w:w="1134" w:type="dxa"/>
            <w:vMerge/>
          </w:tcPr>
          <w:p w14:paraId="4808012D"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114E9AE1" w14:textId="77777777" w:rsidTr="000457C7">
        <w:tc>
          <w:tcPr>
            <w:tcW w:w="1413" w:type="dxa"/>
            <w:vMerge w:val="restart"/>
          </w:tcPr>
          <w:p w14:paraId="114652EA"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lastRenderedPageBreak/>
              <w:t>Annenin Eğitim Düzeyi</w:t>
            </w:r>
          </w:p>
        </w:tc>
        <w:tc>
          <w:tcPr>
            <w:tcW w:w="2268" w:type="dxa"/>
          </w:tcPr>
          <w:p w14:paraId="51E7831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Okur yazar değil</w:t>
            </w:r>
          </w:p>
        </w:tc>
        <w:tc>
          <w:tcPr>
            <w:tcW w:w="809" w:type="dxa"/>
          </w:tcPr>
          <w:p w14:paraId="399D106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12</w:t>
            </w:r>
          </w:p>
        </w:tc>
        <w:tc>
          <w:tcPr>
            <w:tcW w:w="1175" w:type="dxa"/>
          </w:tcPr>
          <w:p w14:paraId="598A18D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18,8%</w:t>
            </w:r>
          </w:p>
        </w:tc>
        <w:tc>
          <w:tcPr>
            <w:tcW w:w="709" w:type="dxa"/>
          </w:tcPr>
          <w:p w14:paraId="21E8453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34" w:type="dxa"/>
          </w:tcPr>
          <w:p w14:paraId="66B3A5D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1134" w:type="dxa"/>
            <w:vMerge w:val="restart"/>
            <w:vAlign w:val="center"/>
          </w:tcPr>
          <w:p w14:paraId="14EE3407"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0,007</w:t>
            </w:r>
          </w:p>
        </w:tc>
      </w:tr>
      <w:tr w:rsidR="00F81012" w:rsidRPr="00F81012" w14:paraId="32A7F070" w14:textId="77777777" w:rsidTr="000457C7">
        <w:tc>
          <w:tcPr>
            <w:tcW w:w="1413" w:type="dxa"/>
            <w:vMerge/>
          </w:tcPr>
          <w:p w14:paraId="0F987545"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66D78F23"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İlköğretim mezunu</w:t>
            </w:r>
          </w:p>
        </w:tc>
        <w:tc>
          <w:tcPr>
            <w:tcW w:w="809" w:type="dxa"/>
          </w:tcPr>
          <w:p w14:paraId="769B1EF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1175" w:type="dxa"/>
          </w:tcPr>
          <w:p w14:paraId="37FF96C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73,4%</w:t>
            </w:r>
          </w:p>
        </w:tc>
        <w:tc>
          <w:tcPr>
            <w:tcW w:w="709" w:type="dxa"/>
          </w:tcPr>
          <w:p w14:paraId="6347971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39</w:t>
            </w:r>
          </w:p>
        </w:tc>
        <w:tc>
          <w:tcPr>
            <w:tcW w:w="1134" w:type="dxa"/>
          </w:tcPr>
          <w:p w14:paraId="4C7D69C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60,9%</w:t>
            </w:r>
          </w:p>
        </w:tc>
        <w:tc>
          <w:tcPr>
            <w:tcW w:w="1134" w:type="dxa"/>
            <w:vMerge/>
          </w:tcPr>
          <w:p w14:paraId="024F2E18"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31384A1C" w14:textId="77777777" w:rsidTr="000457C7">
        <w:tc>
          <w:tcPr>
            <w:tcW w:w="1413" w:type="dxa"/>
            <w:vMerge/>
          </w:tcPr>
          <w:p w14:paraId="6FBFC87C"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2B7B3F0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Lise mezunu</w:t>
            </w:r>
          </w:p>
        </w:tc>
        <w:tc>
          <w:tcPr>
            <w:tcW w:w="809" w:type="dxa"/>
          </w:tcPr>
          <w:p w14:paraId="322E8EE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75" w:type="dxa"/>
          </w:tcPr>
          <w:p w14:paraId="3F2CB15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709" w:type="dxa"/>
          </w:tcPr>
          <w:p w14:paraId="309D5C9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w:t>
            </w:r>
          </w:p>
        </w:tc>
        <w:tc>
          <w:tcPr>
            <w:tcW w:w="1134" w:type="dxa"/>
          </w:tcPr>
          <w:p w14:paraId="1FF6910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20,3%</w:t>
            </w:r>
          </w:p>
        </w:tc>
        <w:tc>
          <w:tcPr>
            <w:tcW w:w="1134" w:type="dxa"/>
            <w:vMerge/>
          </w:tcPr>
          <w:p w14:paraId="5125C661"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291326CE" w14:textId="77777777" w:rsidTr="000457C7">
        <w:tc>
          <w:tcPr>
            <w:tcW w:w="1413" w:type="dxa"/>
            <w:vMerge/>
          </w:tcPr>
          <w:p w14:paraId="577FE9F7"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613F81B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Üniversite mezunu</w:t>
            </w:r>
          </w:p>
        </w:tc>
        <w:tc>
          <w:tcPr>
            <w:tcW w:w="809" w:type="dxa"/>
          </w:tcPr>
          <w:p w14:paraId="5C614E2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1BFF4EB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2C7B663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w:t>
            </w:r>
          </w:p>
        </w:tc>
        <w:tc>
          <w:tcPr>
            <w:tcW w:w="1134" w:type="dxa"/>
          </w:tcPr>
          <w:p w14:paraId="150D64D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9,4%</w:t>
            </w:r>
          </w:p>
        </w:tc>
        <w:tc>
          <w:tcPr>
            <w:tcW w:w="1134" w:type="dxa"/>
            <w:vMerge/>
          </w:tcPr>
          <w:p w14:paraId="3DE22E33"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544D8A22" w14:textId="77777777" w:rsidTr="000457C7">
        <w:tc>
          <w:tcPr>
            <w:tcW w:w="1413" w:type="dxa"/>
            <w:vMerge/>
            <w:tcBorders>
              <w:bottom w:val="single" w:sz="4" w:space="0" w:color="auto"/>
            </w:tcBorders>
          </w:tcPr>
          <w:p w14:paraId="5EC4833A"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33EB327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Lisansüstü</w:t>
            </w:r>
          </w:p>
        </w:tc>
        <w:tc>
          <w:tcPr>
            <w:tcW w:w="809" w:type="dxa"/>
          </w:tcPr>
          <w:p w14:paraId="60FBFCB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3E1B9BA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442F29F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6069A97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50973809"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58B763E9" w14:textId="77777777" w:rsidTr="000457C7">
        <w:tc>
          <w:tcPr>
            <w:tcW w:w="1413" w:type="dxa"/>
            <w:vMerge w:val="restart"/>
          </w:tcPr>
          <w:p w14:paraId="3DB9248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Babanın Eğitim Düzeyi</w:t>
            </w:r>
          </w:p>
        </w:tc>
        <w:tc>
          <w:tcPr>
            <w:tcW w:w="2268" w:type="dxa"/>
          </w:tcPr>
          <w:p w14:paraId="02BB1149"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Okur yazar değil</w:t>
            </w:r>
          </w:p>
        </w:tc>
        <w:tc>
          <w:tcPr>
            <w:tcW w:w="809" w:type="dxa"/>
          </w:tcPr>
          <w:p w14:paraId="5D92C08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w:t>
            </w:r>
          </w:p>
        </w:tc>
        <w:tc>
          <w:tcPr>
            <w:tcW w:w="1175" w:type="dxa"/>
          </w:tcPr>
          <w:p w14:paraId="61F034C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6,3%</w:t>
            </w:r>
          </w:p>
        </w:tc>
        <w:tc>
          <w:tcPr>
            <w:tcW w:w="709" w:type="dxa"/>
          </w:tcPr>
          <w:p w14:paraId="5724FF2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415D144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val="restart"/>
            <w:vAlign w:val="center"/>
          </w:tcPr>
          <w:p w14:paraId="2ADF6F23" w14:textId="77777777" w:rsidR="00F81012" w:rsidRPr="00F81012" w:rsidRDefault="00F81012" w:rsidP="00F81012">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0,056</w:t>
            </w:r>
          </w:p>
        </w:tc>
      </w:tr>
      <w:tr w:rsidR="00F81012" w:rsidRPr="00F81012" w14:paraId="6AC16F17" w14:textId="77777777" w:rsidTr="000457C7">
        <w:tc>
          <w:tcPr>
            <w:tcW w:w="1413" w:type="dxa"/>
            <w:vMerge/>
          </w:tcPr>
          <w:p w14:paraId="0E80C574"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7D23A48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İlköğretim mezunu</w:t>
            </w:r>
          </w:p>
        </w:tc>
        <w:tc>
          <w:tcPr>
            <w:tcW w:w="809" w:type="dxa"/>
          </w:tcPr>
          <w:p w14:paraId="5B6B50B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1175" w:type="dxa"/>
          </w:tcPr>
          <w:p w14:paraId="3F03702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73,4%</w:t>
            </w:r>
          </w:p>
        </w:tc>
        <w:tc>
          <w:tcPr>
            <w:tcW w:w="709" w:type="dxa"/>
          </w:tcPr>
          <w:p w14:paraId="01F1E6C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39</w:t>
            </w:r>
          </w:p>
        </w:tc>
        <w:tc>
          <w:tcPr>
            <w:tcW w:w="1134" w:type="dxa"/>
          </w:tcPr>
          <w:p w14:paraId="382E2D2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60,9%</w:t>
            </w:r>
          </w:p>
        </w:tc>
        <w:tc>
          <w:tcPr>
            <w:tcW w:w="1134" w:type="dxa"/>
            <w:vMerge/>
          </w:tcPr>
          <w:p w14:paraId="5E868C4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0BB5D0AC" w14:textId="77777777" w:rsidTr="000457C7">
        <w:tc>
          <w:tcPr>
            <w:tcW w:w="1413" w:type="dxa"/>
            <w:vMerge/>
          </w:tcPr>
          <w:p w14:paraId="19CFAEA2"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4F6B3832"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Lise mezunu</w:t>
            </w:r>
          </w:p>
        </w:tc>
        <w:tc>
          <w:tcPr>
            <w:tcW w:w="809" w:type="dxa"/>
          </w:tcPr>
          <w:p w14:paraId="5F57AA9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w:t>
            </w:r>
          </w:p>
        </w:tc>
        <w:tc>
          <w:tcPr>
            <w:tcW w:w="1175" w:type="dxa"/>
          </w:tcPr>
          <w:p w14:paraId="4138F15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12,5%</w:t>
            </w:r>
          </w:p>
        </w:tc>
        <w:tc>
          <w:tcPr>
            <w:tcW w:w="709" w:type="dxa"/>
          </w:tcPr>
          <w:p w14:paraId="408FB28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w:t>
            </w:r>
          </w:p>
        </w:tc>
        <w:tc>
          <w:tcPr>
            <w:tcW w:w="1134" w:type="dxa"/>
          </w:tcPr>
          <w:p w14:paraId="63C0E50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20,3%</w:t>
            </w:r>
          </w:p>
        </w:tc>
        <w:tc>
          <w:tcPr>
            <w:tcW w:w="1134" w:type="dxa"/>
            <w:vMerge/>
          </w:tcPr>
          <w:p w14:paraId="7A1ED3F1"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274F2D3F" w14:textId="77777777" w:rsidTr="000457C7">
        <w:tc>
          <w:tcPr>
            <w:tcW w:w="1413" w:type="dxa"/>
            <w:vMerge/>
          </w:tcPr>
          <w:p w14:paraId="5912FD5F" w14:textId="77777777" w:rsidR="00F81012" w:rsidRPr="00F81012" w:rsidRDefault="00F81012" w:rsidP="00F81012">
            <w:pPr>
              <w:autoSpaceDE w:val="0"/>
              <w:autoSpaceDN w:val="0"/>
              <w:adjustRightInd w:val="0"/>
              <w:rPr>
                <w:rFonts w:cs="Times New Roman"/>
                <w:color w:val="000000"/>
                <w:szCs w:val="24"/>
              </w:rPr>
            </w:pPr>
          </w:p>
        </w:tc>
        <w:tc>
          <w:tcPr>
            <w:tcW w:w="2268" w:type="dxa"/>
            <w:tcBorders>
              <w:bottom w:val="single" w:sz="4" w:space="0" w:color="auto"/>
            </w:tcBorders>
          </w:tcPr>
          <w:p w14:paraId="488F09C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Üniversite mezunu</w:t>
            </w:r>
          </w:p>
        </w:tc>
        <w:tc>
          <w:tcPr>
            <w:tcW w:w="809" w:type="dxa"/>
            <w:tcBorders>
              <w:bottom w:val="single" w:sz="4" w:space="0" w:color="auto"/>
            </w:tcBorders>
          </w:tcPr>
          <w:p w14:paraId="32767F6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w:t>
            </w:r>
          </w:p>
        </w:tc>
        <w:tc>
          <w:tcPr>
            <w:tcW w:w="1175" w:type="dxa"/>
            <w:tcBorders>
              <w:bottom w:val="single" w:sz="4" w:space="0" w:color="auto"/>
            </w:tcBorders>
          </w:tcPr>
          <w:p w14:paraId="0701FB5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6,3%</w:t>
            </w:r>
          </w:p>
        </w:tc>
        <w:tc>
          <w:tcPr>
            <w:tcW w:w="709" w:type="dxa"/>
            <w:tcBorders>
              <w:bottom w:val="single" w:sz="4" w:space="0" w:color="auto"/>
            </w:tcBorders>
          </w:tcPr>
          <w:p w14:paraId="7214148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11</w:t>
            </w:r>
          </w:p>
        </w:tc>
        <w:tc>
          <w:tcPr>
            <w:tcW w:w="1134" w:type="dxa"/>
            <w:tcBorders>
              <w:bottom w:val="single" w:sz="4" w:space="0" w:color="auto"/>
            </w:tcBorders>
          </w:tcPr>
          <w:p w14:paraId="0764ED7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17,2%</w:t>
            </w:r>
          </w:p>
        </w:tc>
        <w:tc>
          <w:tcPr>
            <w:tcW w:w="1134" w:type="dxa"/>
            <w:vMerge/>
            <w:tcBorders>
              <w:bottom w:val="single" w:sz="4" w:space="0" w:color="auto"/>
            </w:tcBorders>
          </w:tcPr>
          <w:p w14:paraId="45F6C778"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67D051A9" w14:textId="77777777" w:rsidTr="000457C7">
        <w:tc>
          <w:tcPr>
            <w:tcW w:w="1413" w:type="dxa"/>
            <w:vMerge/>
            <w:tcBorders>
              <w:bottom w:val="single" w:sz="4" w:space="0" w:color="auto"/>
            </w:tcBorders>
          </w:tcPr>
          <w:p w14:paraId="23879DE2" w14:textId="77777777" w:rsidR="00F81012" w:rsidRPr="00F81012" w:rsidRDefault="00F81012" w:rsidP="00F81012">
            <w:pPr>
              <w:autoSpaceDE w:val="0"/>
              <w:autoSpaceDN w:val="0"/>
              <w:adjustRightInd w:val="0"/>
              <w:rPr>
                <w:rFonts w:cs="Times New Roman"/>
                <w:color w:val="000000"/>
                <w:szCs w:val="24"/>
              </w:rPr>
            </w:pPr>
          </w:p>
        </w:tc>
        <w:tc>
          <w:tcPr>
            <w:tcW w:w="2268" w:type="dxa"/>
            <w:tcBorders>
              <w:bottom w:val="single" w:sz="4" w:space="0" w:color="auto"/>
            </w:tcBorders>
          </w:tcPr>
          <w:p w14:paraId="24C0B25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Lisansüstü</w:t>
            </w:r>
          </w:p>
        </w:tc>
        <w:tc>
          <w:tcPr>
            <w:tcW w:w="809" w:type="dxa"/>
            <w:tcBorders>
              <w:bottom w:val="single" w:sz="4" w:space="0" w:color="auto"/>
            </w:tcBorders>
          </w:tcPr>
          <w:p w14:paraId="0F86287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75" w:type="dxa"/>
            <w:tcBorders>
              <w:bottom w:val="single" w:sz="4" w:space="0" w:color="auto"/>
            </w:tcBorders>
          </w:tcPr>
          <w:p w14:paraId="28CA4E6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709" w:type="dxa"/>
            <w:tcBorders>
              <w:bottom w:val="single" w:sz="4" w:space="0" w:color="auto"/>
            </w:tcBorders>
          </w:tcPr>
          <w:p w14:paraId="742F30C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Borders>
              <w:bottom w:val="single" w:sz="4" w:space="0" w:color="auto"/>
            </w:tcBorders>
          </w:tcPr>
          <w:p w14:paraId="516EBD7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Borders>
              <w:bottom w:val="single" w:sz="4" w:space="0" w:color="auto"/>
            </w:tcBorders>
          </w:tcPr>
          <w:p w14:paraId="2068995D"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07D4D2DB" w14:textId="77777777" w:rsidTr="000457C7">
        <w:tc>
          <w:tcPr>
            <w:tcW w:w="1413" w:type="dxa"/>
            <w:vMerge w:val="restart"/>
          </w:tcPr>
          <w:p w14:paraId="3DD9A82C"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Ailenin</w:t>
            </w:r>
          </w:p>
          <w:p w14:paraId="6215696A"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Aylık Gelir Durumu</w:t>
            </w:r>
          </w:p>
        </w:tc>
        <w:tc>
          <w:tcPr>
            <w:tcW w:w="2268" w:type="dxa"/>
          </w:tcPr>
          <w:p w14:paraId="6A79E1A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3000 ve altı</w:t>
            </w:r>
          </w:p>
        </w:tc>
        <w:tc>
          <w:tcPr>
            <w:tcW w:w="809" w:type="dxa"/>
          </w:tcPr>
          <w:p w14:paraId="60D2647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0265D85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18286B2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61A374D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val="restart"/>
            <w:vAlign w:val="center"/>
          </w:tcPr>
          <w:p w14:paraId="56C61307" w14:textId="77777777" w:rsidR="00F81012" w:rsidRPr="00F81012" w:rsidRDefault="00F81012" w:rsidP="00F81012">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0,008</w:t>
            </w:r>
          </w:p>
        </w:tc>
      </w:tr>
      <w:tr w:rsidR="00F81012" w:rsidRPr="00F81012" w14:paraId="1FBA264D" w14:textId="77777777" w:rsidTr="000457C7">
        <w:tc>
          <w:tcPr>
            <w:tcW w:w="1413" w:type="dxa"/>
            <w:vMerge/>
          </w:tcPr>
          <w:p w14:paraId="0AA9D0D6"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2FBD5AD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3000- 5000</w:t>
            </w:r>
          </w:p>
        </w:tc>
        <w:tc>
          <w:tcPr>
            <w:tcW w:w="809" w:type="dxa"/>
          </w:tcPr>
          <w:p w14:paraId="0E52AD5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175" w:type="dxa"/>
          </w:tcPr>
          <w:p w14:paraId="14CFD3A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c>
          <w:tcPr>
            <w:tcW w:w="709" w:type="dxa"/>
          </w:tcPr>
          <w:p w14:paraId="03F724E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w:t>
            </w:r>
          </w:p>
        </w:tc>
        <w:tc>
          <w:tcPr>
            <w:tcW w:w="1134" w:type="dxa"/>
          </w:tcPr>
          <w:p w14:paraId="3B4F821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6,3%</w:t>
            </w:r>
          </w:p>
        </w:tc>
        <w:tc>
          <w:tcPr>
            <w:tcW w:w="1134" w:type="dxa"/>
            <w:vMerge/>
          </w:tcPr>
          <w:p w14:paraId="743E93D4"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1A3CE99E" w14:textId="77777777" w:rsidTr="000457C7">
        <w:tc>
          <w:tcPr>
            <w:tcW w:w="1413" w:type="dxa"/>
            <w:vMerge/>
          </w:tcPr>
          <w:p w14:paraId="435C1C3C"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3FB3EF7B"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5000- 8000</w:t>
            </w:r>
          </w:p>
        </w:tc>
        <w:tc>
          <w:tcPr>
            <w:tcW w:w="809" w:type="dxa"/>
          </w:tcPr>
          <w:p w14:paraId="74F718A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175" w:type="dxa"/>
          </w:tcPr>
          <w:p w14:paraId="467A7A4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c>
          <w:tcPr>
            <w:tcW w:w="709" w:type="dxa"/>
          </w:tcPr>
          <w:p w14:paraId="63B15F3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134" w:type="dxa"/>
          </w:tcPr>
          <w:p w14:paraId="269F8D8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c>
          <w:tcPr>
            <w:tcW w:w="1134" w:type="dxa"/>
            <w:vMerge/>
          </w:tcPr>
          <w:p w14:paraId="5204B913"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460143DD" w14:textId="77777777" w:rsidTr="000457C7">
        <w:tc>
          <w:tcPr>
            <w:tcW w:w="1413" w:type="dxa"/>
            <w:vMerge/>
          </w:tcPr>
          <w:p w14:paraId="2DDB1277" w14:textId="77777777" w:rsidR="00F81012" w:rsidRPr="00F81012" w:rsidRDefault="00F81012" w:rsidP="00F81012">
            <w:pPr>
              <w:autoSpaceDE w:val="0"/>
              <w:autoSpaceDN w:val="0"/>
              <w:adjustRightInd w:val="0"/>
              <w:rPr>
                <w:rFonts w:cs="Times New Roman"/>
                <w:color w:val="000000"/>
                <w:szCs w:val="24"/>
              </w:rPr>
            </w:pPr>
          </w:p>
        </w:tc>
        <w:tc>
          <w:tcPr>
            <w:tcW w:w="2268" w:type="dxa"/>
          </w:tcPr>
          <w:p w14:paraId="48601E52"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8000 ve üzeri</w:t>
            </w:r>
          </w:p>
        </w:tc>
        <w:tc>
          <w:tcPr>
            <w:tcW w:w="809" w:type="dxa"/>
          </w:tcPr>
          <w:p w14:paraId="2A78076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27</w:t>
            </w:r>
          </w:p>
        </w:tc>
        <w:tc>
          <w:tcPr>
            <w:tcW w:w="1175" w:type="dxa"/>
          </w:tcPr>
          <w:p w14:paraId="59BFFB0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42,2%</w:t>
            </w:r>
          </w:p>
        </w:tc>
        <w:tc>
          <w:tcPr>
            <w:tcW w:w="709" w:type="dxa"/>
          </w:tcPr>
          <w:p w14:paraId="350E909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45</w:t>
            </w:r>
          </w:p>
        </w:tc>
        <w:tc>
          <w:tcPr>
            <w:tcW w:w="1134" w:type="dxa"/>
          </w:tcPr>
          <w:p w14:paraId="0ACCCDA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70,3%</w:t>
            </w:r>
          </w:p>
        </w:tc>
        <w:tc>
          <w:tcPr>
            <w:tcW w:w="1134" w:type="dxa"/>
            <w:vMerge/>
          </w:tcPr>
          <w:p w14:paraId="6DFAB511"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bl>
    <w:tbl>
      <w:tblPr>
        <w:tblStyle w:val="TabloKlavuzu"/>
        <w:tblpPr w:leftFromText="141" w:rightFromText="141" w:vertAnchor="text" w:horzAnchor="margin" w:tblpY="10"/>
        <w:tblOverlap w:val="never"/>
        <w:tblW w:w="8642" w:type="dxa"/>
        <w:tblLayout w:type="fixed"/>
        <w:tblLook w:val="0000" w:firstRow="0" w:lastRow="0" w:firstColumn="0" w:lastColumn="0" w:noHBand="0" w:noVBand="0"/>
      </w:tblPr>
      <w:tblGrid>
        <w:gridCol w:w="1413"/>
        <w:gridCol w:w="2268"/>
        <w:gridCol w:w="809"/>
        <w:gridCol w:w="1175"/>
        <w:gridCol w:w="709"/>
        <w:gridCol w:w="1134"/>
        <w:gridCol w:w="1134"/>
      </w:tblGrid>
      <w:tr w:rsidR="00BC1CE3" w:rsidRPr="00F81012" w14:paraId="76422C3C" w14:textId="77777777" w:rsidTr="00BC1CE3">
        <w:tc>
          <w:tcPr>
            <w:tcW w:w="1413" w:type="dxa"/>
            <w:vMerge w:val="restart"/>
          </w:tcPr>
          <w:p w14:paraId="7A00E77A" w14:textId="77777777" w:rsidR="00BC1CE3" w:rsidRPr="00F81012" w:rsidRDefault="00BC1CE3" w:rsidP="00BC1CE3">
            <w:pPr>
              <w:autoSpaceDE w:val="0"/>
              <w:autoSpaceDN w:val="0"/>
              <w:adjustRightInd w:val="0"/>
              <w:spacing w:line="320" w:lineRule="atLeast"/>
              <w:ind w:right="60"/>
              <w:rPr>
                <w:rFonts w:cs="Times New Roman"/>
                <w:color w:val="000000"/>
                <w:szCs w:val="24"/>
              </w:rPr>
            </w:pPr>
            <w:bookmarkStart w:id="8" w:name="_Hlk125901084"/>
            <w:r w:rsidRPr="00F81012">
              <w:rPr>
                <w:rFonts w:cs="Times New Roman"/>
                <w:color w:val="000000"/>
                <w:szCs w:val="24"/>
              </w:rPr>
              <w:t>Anne Baba Ayrılığı Durumu</w:t>
            </w:r>
          </w:p>
        </w:tc>
        <w:tc>
          <w:tcPr>
            <w:tcW w:w="2268" w:type="dxa"/>
          </w:tcPr>
          <w:p w14:paraId="0FBD3972"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Var</w:t>
            </w:r>
          </w:p>
        </w:tc>
        <w:tc>
          <w:tcPr>
            <w:tcW w:w="809" w:type="dxa"/>
          </w:tcPr>
          <w:p w14:paraId="6951834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w:t>
            </w:r>
          </w:p>
        </w:tc>
        <w:tc>
          <w:tcPr>
            <w:tcW w:w="1175" w:type="dxa"/>
          </w:tcPr>
          <w:p w14:paraId="77265C2F"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10,9%</w:t>
            </w:r>
          </w:p>
        </w:tc>
        <w:tc>
          <w:tcPr>
            <w:tcW w:w="709" w:type="dxa"/>
          </w:tcPr>
          <w:p w14:paraId="15AB810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34" w:type="dxa"/>
          </w:tcPr>
          <w:p w14:paraId="6F815FB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1134" w:type="dxa"/>
            <w:vMerge w:val="restart"/>
            <w:vAlign w:val="center"/>
          </w:tcPr>
          <w:p w14:paraId="51424447" w14:textId="77777777" w:rsidR="00BC1CE3" w:rsidRPr="00F81012" w:rsidRDefault="00BC1CE3" w:rsidP="00BC1CE3">
            <w:pPr>
              <w:autoSpaceDE w:val="0"/>
              <w:autoSpaceDN w:val="0"/>
              <w:adjustRightInd w:val="0"/>
              <w:spacing w:line="320" w:lineRule="atLeast"/>
              <w:ind w:right="60"/>
              <w:jc w:val="center"/>
              <w:rPr>
                <w:rFonts w:cs="Times New Roman"/>
                <w:b w:val="0"/>
                <w:bCs/>
                <w:color w:val="000000"/>
                <w:szCs w:val="24"/>
              </w:rPr>
            </w:pPr>
            <w:r>
              <w:rPr>
                <w:rFonts w:cs="Times New Roman"/>
                <w:color w:val="000000"/>
                <w:szCs w:val="24"/>
              </w:rPr>
              <w:t xml:space="preserve"> </w:t>
            </w:r>
            <w:r w:rsidRPr="004859A2">
              <w:rPr>
                <w:rFonts w:cs="Times New Roman"/>
                <w:b w:val="0"/>
                <w:bCs/>
                <w:color w:val="000000"/>
                <w:szCs w:val="24"/>
              </w:rPr>
              <w:t xml:space="preserve"> </w:t>
            </w:r>
            <w:r w:rsidRPr="00F81012">
              <w:rPr>
                <w:rFonts w:cs="Times New Roman"/>
                <w:b w:val="0"/>
                <w:bCs/>
                <w:color w:val="000000"/>
                <w:szCs w:val="24"/>
              </w:rPr>
              <w:t>0,544</w:t>
            </w:r>
          </w:p>
        </w:tc>
      </w:tr>
      <w:tr w:rsidR="00BC1CE3" w:rsidRPr="00F81012" w14:paraId="29A9328B" w14:textId="77777777" w:rsidTr="00BC1CE3">
        <w:tc>
          <w:tcPr>
            <w:tcW w:w="1413" w:type="dxa"/>
            <w:vMerge/>
          </w:tcPr>
          <w:p w14:paraId="63A7EED5"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3C825717"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Yok</w:t>
            </w:r>
          </w:p>
        </w:tc>
        <w:tc>
          <w:tcPr>
            <w:tcW w:w="809" w:type="dxa"/>
          </w:tcPr>
          <w:p w14:paraId="6F53F4E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57</w:t>
            </w:r>
          </w:p>
        </w:tc>
        <w:tc>
          <w:tcPr>
            <w:tcW w:w="1175" w:type="dxa"/>
          </w:tcPr>
          <w:p w14:paraId="02E7432C"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89,1%</w:t>
            </w:r>
          </w:p>
        </w:tc>
        <w:tc>
          <w:tcPr>
            <w:tcW w:w="709" w:type="dxa"/>
          </w:tcPr>
          <w:p w14:paraId="7D08AF3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59</w:t>
            </w:r>
          </w:p>
        </w:tc>
        <w:tc>
          <w:tcPr>
            <w:tcW w:w="1134" w:type="dxa"/>
          </w:tcPr>
          <w:p w14:paraId="5136048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92,2%</w:t>
            </w:r>
          </w:p>
        </w:tc>
        <w:tc>
          <w:tcPr>
            <w:tcW w:w="1134" w:type="dxa"/>
            <w:vMerge/>
          </w:tcPr>
          <w:p w14:paraId="2059A204"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754232C4" w14:textId="77777777" w:rsidTr="00BC1CE3">
        <w:tc>
          <w:tcPr>
            <w:tcW w:w="1413" w:type="dxa"/>
            <w:vMerge w:val="restart"/>
          </w:tcPr>
          <w:p w14:paraId="5B04D616"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18 Yaş Altı Anne Baba Kaybı Durumu</w:t>
            </w:r>
          </w:p>
        </w:tc>
        <w:tc>
          <w:tcPr>
            <w:tcW w:w="2268" w:type="dxa"/>
          </w:tcPr>
          <w:p w14:paraId="6395F0CB"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Yok</w:t>
            </w:r>
          </w:p>
        </w:tc>
        <w:tc>
          <w:tcPr>
            <w:tcW w:w="809" w:type="dxa"/>
          </w:tcPr>
          <w:p w14:paraId="0A437DA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53</w:t>
            </w:r>
          </w:p>
        </w:tc>
        <w:tc>
          <w:tcPr>
            <w:tcW w:w="1175" w:type="dxa"/>
          </w:tcPr>
          <w:p w14:paraId="5A393F3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82,8%</w:t>
            </w:r>
          </w:p>
        </w:tc>
        <w:tc>
          <w:tcPr>
            <w:tcW w:w="709" w:type="dxa"/>
          </w:tcPr>
          <w:p w14:paraId="613A49D6"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61</w:t>
            </w:r>
          </w:p>
        </w:tc>
        <w:tc>
          <w:tcPr>
            <w:tcW w:w="1134" w:type="dxa"/>
          </w:tcPr>
          <w:p w14:paraId="142F8D6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95,3%</w:t>
            </w:r>
          </w:p>
        </w:tc>
        <w:tc>
          <w:tcPr>
            <w:tcW w:w="1134" w:type="dxa"/>
            <w:vMerge w:val="restart"/>
            <w:vAlign w:val="center"/>
          </w:tcPr>
          <w:p w14:paraId="7F518402" w14:textId="77777777" w:rsidR="00BC1CE3" w:rsidRPr="00F81012" w:rsidRDefault="00BC1CE3" w:rsidP="00BC1CE3">
            <w:pPr>
              <w:autoSpaceDE w:val="0"/>
              <w:autoSpaceDN w:val="0"/>
              <w:adjustRightInd w:val="0"/>
              <w:spacing w:line="320" w:lineRule="atLeast"/>
              <w:ind w:right="60"/>
              <w:jc w:val="center"/>
              <w:rPr>
                <w:rFonts w:cs="Times New Roman"/>
                <w:b w:val="0"/>
                <w:bCs/>
                <w:color w:val="000000"/>
                <w:szCs w:val="24"/>
              </w:rPr>
            </w:pPr>
            <w:r w:rsidRPr="004859A2">
              <w:rPr>
                <w:rFonts w:cs="Times New Roman"/>
                <w:b w:val="0"/>
                <w:bCs/>
                <w:color w:val="000000"/>
                <w:szCs w:val="24"/>
              </w:rPr>
              <w:t xml:space="preserve">  </w:t>
            </w:r>
            <w:r w:rsidRPr="00F81012">
              <w:rPr>
                <w:rFonts w:cs="Times New Roman"/>
                <w:b w:val="0"/>
                <w:bCs/>
                <w:color w:val="000000"/>
                <w:szCs w:val="24"/>
              </w:rPr>
              <w:t>0,129</w:t>
            </w:r>
          </w:p>
        </w:tc>
      </w:tr>
      <w:tr w:rsidR="00BC1CE3" w:rsidRPr="00F81012" w14:paraId="0BAF454D" w14:textId="77777777" w:rsidTr="00BC1CE3">
        <w:tc>
          <w:tcPr>
            <w:tcW w:w="1413" w:type="dxa"/>
            <w:vMerge/>
          </w:tcPr>
          <w:p w14:paraId="07A274BB"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7E64D038"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Anne kaybı</w:t>
            </w:r>
          </w:p>
        </w:tc>
        <w:tc>
          <w:tcPr>
            <w:tcW w:w="809" w:type="dxa"/>
          </w:tcPr>
          <w:p w14:paraId="7C94ED93"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786B1CB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403932C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6D5DF334"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4847F5D8"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5A6B66F6" w14:textId="77777777" w:rsidTr="00BC1CE3">
        <w:tc>
          <w:tcPr>
            <w:tcW w:w="1413" w:type="dxa"/>
            <w:vMerge/>
          </w:tcPr>
          <w:p w14:paraId="5E0248AD"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18AB0D69"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Baba kaybı</w:t>
            </w:r>
          </w:p>
        </w:tc>
        <w:tc>
          <w:tcPr>
            <w:tcW w:w="809" w:type="dxa"/>
          </w:tcPr>
          <w:p w14:paraId="752E329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w:t>
            </w:r>
          </w:p>
        </w:tc>
        <w:tc>
          <w:tcPr>
            <w:tcW w:w="1175" w:type="dxa"/>
          </w:tcPr>
          <w:p w14:paraId="08577C3D"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10,9%</w:t>
            </w:r>
          </w:p>
        </w:tc>
        <w:tc>
          <w:tcPr>
            <w:tcW w:w="709" w:type="dxa"/>
          </w:tcPr>
          <w:p w14:paraId="1F45D84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34" w:type="dxa"/>
          </w:tcPr>
          <w:p w14:paraId="5585C98B"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134" w:type="dxa"/>
            <w:vMerge/>
          </w:tcPr>
          <w:p w14:paraId="0891BF7A"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6C0D1A80" w14:textId="77777777" w:rsidTr="00BC1CE3">
        <w:tc>
          <w:tcPr>
            <w:tcW w:w="1413" w:type="dxa"/>
            <w:vMerge/>
          </w:tcPr>
          <w:p w14:paraId="6559DBAF"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434DAD21"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İkisinin de kaybı</w:t>
            </w:r>
          </w:p>
        </w:tc>
        <w:tc>
          <w:tcPr>
            <w:tcW w:w="809" w:type="dxa"/>
          </w:tcPr>
          <w:p w14:paraId="15F79BB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571C7A7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7A9304A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34" w:type="dxa"/>
          </w:tcPr>
          <w:p w14:paraId="7526DB0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134" w:type="dxa"/>
            <w:vMerge/>
          </w:tcPr>
          <w:p w14:paraId="6EAC88E8"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6815E690" w14:textId="77777777" w:rsidTr="00BC1CE3">
        <w:tc>
          <w:tcPr>
            <w:tcW w:w="1413" w:type="dxa"/>
            <w:vMerge w:val="restart"/>
          </w:tcPr>
          <w:p w14:paraId="4DBE81D5" w14:textId="77777777" w:rsidR="00BC1CE3" w:rsidRPr="00F81012" w:rsidRDefault="00BC1CE3" w:rsidP="00BC1CE3">
            <w:pPr>
              <w:autoSpaceDE w:val="0"/>
              <w:autoSpaceDN w:val="0"/>
              <w:adjustRightInd w:val="0"/>
              <w:rPr>
                <w:rFonts w:cs="Times New Roman"/>
                <w:color w:val="000000"/>
                <w:szCs w:val="24"/>
              </w:rPr>
            </w:pPr>
            <w:r w:rsidRPr="00F81012">
              <w:rPr>
                <w:rFonts w:cs="Times New Roman"/>
                <w:color w:val="000000"/>
                <w:szCs w:val="24"/>
              </w:rPr>
              <w:t>Doğum Yeri</w:t>
            </w:r>
          </w:p>
        </w:tc>
        <w:tc>
          <w:tcPr>
            <w:tcW w:w="2268" w:type="dxa"/>
          </w:tcPr>
          <w:p w14:paraId="2087A06C"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Marmara Bölgesi</w:t>
            </w:r>
          </w:p>
        </w:tc>
        <w:tc>
          <w:tcPr>
            <w:tcW w:w="809" w:type="dxa"/>
          </w:tcPr>
          <w:p w14:paraId="0E22131F"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4C44557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748FA1D3"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w:t>
            </w:r>
          </w:p>
        </w:tc>
        <w:tc>
          <w:tcPr>
            <w:tcW w:w="1134" w:type="dxa"/>
          </w:tcPr>
          <w:p w14:paraId="4540159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1134" w:type="dxa"/>
            <w:vMerge w:val="restart"/>
          </w:tcPr>
          <w:p w14:paraId="4687FD2B" w14:textId="77777777" w:rsidR="00BC1CE3" w:rsidRDefault="00BC1CE3" w:rsidP="00BC1CE3">
            <w:pPr>
              <w:autoSpaceDE w:val="0"/>
              <w:autoSpaceDN w:val="0"/>
              <w:adjustRightInd w:val="0"/>
              <w:spacing w:line="320" w:lineRule="atLeast"/>
              <w:ind w:right="60"/>
              <w:jc w:val="center"/>
              <w:rPr>
                <w:rFonts w:cs="Times New Roman"/>
                <w:color w:val="000000"/>
                <w:szCs w:val="24"/>
              </w:rPr>
            </w:pPr>
          </w:p>
          <w:p w14:paraId="6A083BE0" w14:textId="77777777" w:rsidR="00BC1CE3" w:rsidRDefault="00BC1CE3" w:rsidP="00BC1CE3">
            <w:pPr>
              <w:autoSpaceDE w:val="0"/>
              <w:autoSpaceDN w:val="0"/>
              <w:adjustRightInd w:val="0"/>
              <w:spacing w:line="320" w:lineRule="atLeast"/>
              <w:ind w:right="60"/>
              <w:jc w:val="center"/>
              <w:rPr>
                <w:rFonts w:cs="Times New Roman"/>
                <w:color w:val="000000"/>
                <w:szCs w:val="24"/>
              </w:rPr>
            </w:pPr>
          </w:p>
          <w:p w14:paraId="58EDF7BC" w14:textId="77777777" w:rsidR="00BC1CE3" w:rsidRDefault="00BC1CE3" w:rsidP="00BC1CE3">
            <w:pPr>
              <w:autoSpaceDE w:val="0"/>
              <w:autoSpaceDN w:val="0"/>
              <w:adjustRightInd w:val="0"/>
              <w:spacing w:line="320" w:lineRule="atLeast"/>
              <w:ind w:right="60"/>
              <w:jc w:val="center"/>
              <w:rPr>
                <w:rFonts w:cs="Times New Roman"/>
                <w:color w:val="000000"/>
                <w:szCs w:val="24"/>
              </w:rPr>
            </w:pPr>
          </w:p>
          <w:p w14:paraId="3C45CEB3" w14:textId="77777777" w:rsidR="00BC1CE3" w:rsidRDefault="00BC1CE3" w:rsidP="00BC1CE3">
            <w:pPr>
              <w:autoSpaceDE w:val="0"/>
              <w:autoSpaceDN w:val="0"/>
              <w:adjustRightInd w:val="0"/>
              <w:spacing w:line="320" w:lineRule="atLeast"/>
              <w:ind w:right="60"/>
              <w:jc w:val="center"/>
              <w:rPr>
                <w:rFonts w:cs="Times New Roman"/>
                <w:color w:val="000000"/>
                <w:szCs w:val="24"/>
              </w:rPr>
            </w:pPr>
          </w:p>
          <w:p w14:paraId="5D1775FA" w14:textId="77777777" w:rsidR="00BC1CE3" w:rsidRPr="00F81012" w:rsidRDefault="00BC1CE3" w:rsidP="00BC1CE3">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0,036</w:t>
            </w:r>
          </w:p>
        </w:tc>
      </w:tr>
      <w:tr w:rsidR="00BC1CE3" w:rsidRPr="00F81012" w14:paraId="22F01332" w14:textId="77777777" w:rsidTr="00BC1CE3">
        <w:tc>
          <w:tcPr>
            <w:tcW w:w="1413" w:type="dxa"/>
            <w:vMerge/>
          </w:tcPr>
          <w:p w14:paraId="2B3B0DFC"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13945710"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Ege Bölgesi</w:t>
            </w:r>
          </w:p>
        </w:tc>
        <w:tc>
          <w:tcPr>
            <w:tcW w:w="809" w:type="dxa"/>
          </w:tcPr>
          <w:p w14:paraId="3CDCC479"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57</w:t>
            </w:r>
          </w:p>
        </w:tc>
        <w:tc>
          <w:tcPr>
            <w:tcW w:w="1175" w:type="dxa"/>
          </w:tcPr>
          <w:p w14:paraId="7C6A309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89,1%</w:t>
            </w:r>
          </w:p>
        </w:tc>
        <w:tc>
          <w:tcPr>
            <w:tcW w:w="709" w:type="dxa"/>
          </w:tcPr>
          <w:p w14:paraId="10D8155D"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44</w:t>
            </w:r>
          </w:p>
        </w:tc>
        <w:tc>
          <w:tcPr>
            <w:tcW w:w="1134" w:type="dxa"/>
          </w:tcPr>
          <w:p w14:paraId="4CB83CEB"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68,8%</w:t>
            </w:r>
          </w:p>
        </w:tc>
        <w:tc>
          <w:tcPr>
            <w:tcW w:w="1134" w:type="dxa"/>
            <w:vMerge/>
          </w:tcPr>
          <w:p w14:paraId="5305DCAF"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7089139E" w14:textId="77777777" w:rsidTr="00BC1CE3">
        <w:tc>
          <w:tcPr>
            <w:tcW w:w="1413" w:type="dxa"/>
            <w:vMerge/>
          </w:tcPr>
          <w:p w14:paraId="6F1D3509"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4E888C3C"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Akdeniz Bölgesi</w:t>
            </w:r>
          </w:p>
        </w:tc>
        <w:tc>
          <w:tcPr>
            <w:tcW w:w="809" w:type="dxa"/>
          </w:tcPr>
          <w:p w14:paraId="6778BE46"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75" w:type="dxa"/>
          </w:tcPr>
          <w:p w14:paraId="1E287386"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709" w:type="dxa"/>
          </w:tcPr>
          <w:p w14:paraId="10E4AB5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w:t>
            </w:r>
          </w:p>
        </w:tc>
        <w:tc>
          <w:tcPr>
            <w:tcW w:w="1134" w:type="dxa"/>
          </w:tcPr>
          <w:p w14:paraId="2F8D9294"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12,5%</w:t>
            </w:r>
          </w:p>
        </w:tc>
        <w:tc>
          <w:tcPr>
            <w:tcW w:w="1134" w:type="dxa"/>
            <w:vMerge/>
          </w:tcPr>
          <w:p w14:paraId="653D022B"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78832B94" w14:textId="77777777" w:rsidTr="00BC1CE3">
        <w:tc>
          <w:tcPr>
            <w:tcW w:w="1413" w:type="dxa"/>
            <w:vMerge/>
          </w:tcPr>
          <w:p w14:paraId="55C29918"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257821EF"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Karadeniz Bölgesi</w:t>
            </w:r>
          </w:p>
        </w:tc>
        <w:tc>
          <w:tcPr>
            <w:tcW w:w="809" w:type="dxa"/>
          </w:tcPr>
          <w:p w14:paraId="0CBA9D1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6E29A8A9"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4F3860C4"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40E5255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31D5F776"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49CD065B" w14:textId="77777777" w:rsidTr="00BC1CE3">
        <w:tc>
          <w:tcPr>
            <w:tcW w:w="1413" w:type="dxa"/>
            <w:vMerge/>
          </w:tcPr>
          <w:p w14:paraId="5B2BB211"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365B2632"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İç Anadolu Bölgesi</w:t>
            </w:r>
          </w:p>
        </w:tc>
        <w:tc>
          <w:tcPr>
            <w:tcW w:w="809" w:type="dxa"/>
          </w:tcPr>
          <w:p w14:paraId="61D514D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468D83A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3E0067B3"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134" w:type="dxa"/>
          </w:tcPr>
          <w:p w14:paraId="3097033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1134" w:type="dxa"/>
            <w:vMerge/>
          </w:tcPr>
          <w:p w14:paraId="2C621504"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50B7D932" w14:textId="77777777" w:rsidTr="00BC1CE3">
        <w:tc>
          <w:tcPr>
            <w:tcW w:w="1413" w:type="dxa"/>
            <w:vMerge/>
          </w:tcPr>
          <w:p w14:paraId="5979AAF9"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2BA0EB19"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Doğu Anadolu Bölgesi</w:t>
            </w:r>
          </w:p>
        </w:tc>
        <w:tc>
          <w:tcPr>
            <w:tcW w:w="809" w:type="dxa"/>
          </w:tcPr>
          <w:p w14:paraId="5767F359"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49EF924B"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06CC35D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633A56D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502258DC"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2DADA919" w14:textId="77777777" w:rsidTr="00BC1CE3">
        <w:tc>
          <w:tcPr>
            <w:tcW w:w="1413" w:type="dxa"/>
            <w:vMerge/>
          </w:tcPr>
          <w:p w14:paraId="381434DF"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7A3D2374"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Güneydoğu Anadolu Bölgesi</w:t>
            </w:r>
          </w:p>
        </w:tc>
        <w:tc>
          <w:tcPr>
            <w:tcW w:w="809" w:type="dxa"/>
          </w:tcPr>
          <w:p w14:paraId="16860E2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175" w:type="dxa"/>
          </w:tcPr>
          <w:p w14:paraId="2FDACA1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709" w:type="dxa"/>
          </w:tcPr>
          <w:p w14:paraId="778688FF"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7F429FE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39FCAE0B"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75D264C9" w14:textId="77777777" w:rsidTr="00BC1CE3">
        <w:tc>
          <w:tcPr>
            <w:tcW w:w="1413" w:type="dxa"/>
            <w:vMerge/>
          </w:tcPr>
          <w:p w14:paraId="7A3CFA65"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105EFE7D"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Yurtdışı</w:t>
            </w:r>
          </w:p>
        </w:tc>
        <w:tc>
          <w:tcPr>
            <w:tcW w:w="809" w:type="dxa"/>
          </w:tcPr>
          <w:p w14:paraId="2755B663"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75" w:type="dxa"/>
          </w:tcPr>
          <w:p w14:paraId="1E42B78D"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709" w:type="dxa"/>
          </w:tcPr>
          <w:p w14:paraId="00886FEC"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0D3A601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34" w:type="dxa"/>
            <w:vMerge/>
          </w:tcPr>
          <w:p w14:paraId="13852468"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3C5CC20D" w14:textId="77777777" w:rsidTr="00BC1CE3">
        <w:tc>
          <w:tcPr>
            <w:tcW w:w="1413" w:type="dxa"/>
            <w:vMerge w:val="restart"/>
          </w:tcPr>
          <w:p w14:paraId="237161A7" w14:textId="77777777" w:rsidR="00BC1CE3" w:rsidRPr="00F81012" w:rsidRDefault="00BC1CE3" w:rsidP="00BC1CE3">
            <w:pPr>
              <w:autoSpaceDE w:val="0"/>
              <w:autoSpaceDN w:val="0"/>
              <w:adjustRightInd w:val="0"/>
              <w:rPr>
                <w:rFonts w:cs="Times New Roman"/>
                <w:color w:val="000000"/>
                <w:szCs w:val="24"/>
              </w:rPr>
            </w:pPr>
            <w:r w:rsidRPr="00F81012">
              <w:rPr>
                <w:rFonts w:cs="Times New Roman"/>
                <w:color w:val="000000"/>
                <w:szCs w:val="24"/>
              </w:rPr>
              <w:t>Oturduğu Evin Durumu</w:t>
            </w:r>
          </w:p>
        </w:tc>
        <w:tc>
          <w:tcPr>
            <w:tcW w:w="2268" w:type="dxa"/>
          </w:tcPr>
          <w:p w14:paraId="4FBC11D1"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Müstakil Ev</w:t>
            </w:r>
          </w:p>
        </w:tc>
        <w:tc>
          <w:tcPr>
            <w:tcW w:w="809" w:type="dxa"/>
          </w:tcPr>
          <w:p w14:paraId="7D046A1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175" w:type="dxa"/>
          </w:tcPr>
          <w:p w14:paraId="2D662B01"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25,0%</w:t>
            </w:r>
          </w:p>
        </w:tc>
        <w:tc>
          <w:tcPr>
            <w:tcW w:w="709" w:type="dxa"/>
          </w:tcPr>
          <w:p w14:paraId="438C7F9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w:t>
            </w:r>
          </w:p>
        </w:tc>
        <w:tc>
          <w:tcPr>
            <w:tcW w:w="1134" w:type="dxa"/>
          </w:tcPr>
          <w:p w14:paraId="00075624"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15,6%</w:t>
            </w:r>
          </w:p>
        </w:tc>
        <w:tc>
          <w:tcPr>
            <w:tcW w:w="1134" w:type="dxa"/>
            <w:vMerge w:val="restart"/>
          </w:tcPr>
          <w:p w14:paraId="348062D8" w14:textId="77777777" w:rsidR="00BC1CE3" w:rsidRPr="00F81012" w:rsidRDefault="00BC1CE3" w:rsidP="00BC1CE3">
            <w:pPr>
              <w:autoSpaceDE w:val="0"/>
              <w:autoSpaceDN w:val="0"/>
              <w:adjustRightInd w:val="0"/>
              <w:spacing w:line="320" w:lineRule="atLeast"/>
              <w:ind w:right="60"/>
              <w:jc w:val="center"/>
              <w:rPr>
                <w:rFonts w:cs="Times New Roman"/>
                <w:b w:val="0"/>
                <w:bCs/>
                <w:color w:val="000000"/>
                <w:szCs w:val="24"/>
              </w:rPr>
            </w:pPr>
            <w:r w:rsidRPr="00F81012">
              <w:rPr>
                <w:rFonts w:cs="Times New Roman"/>
                <w:b w:val="0"/>
                <w:bCs/>
                <w:color w:val="000000"/>
                <w:szCs w:val="24"/>
              </w:rPr>
              <w:t>0,187</w:t>
            </w:r>
          </w:p>
        </w:tc>
      </w:tr>
      <w:tr w:rsidR="00BC1CE3" w:rsidRPr="00F81012" w14:paraId="1ABAD5FD" w14:textId="77777777" w:rsidTr="00BC1CE3">
        <w:tc>
          <w:tcPr>
            <w:tcW w:w="1413" w:type="dxa"/>
            <w:vMerge/>
          </w:tcPr>
          <w:p w14:paraId="4D8D3C12"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3E466617"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Apartman Dairesi</w:t>
            </w:r>
          </w:p>
        </w:tc>
        <w:tc>
          <w:tcPr>
            <w:tcW w:w="809" w:type="dxa"/>
          </w:tcPr>
          <w:p w14:paraId="2DC75B3F"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48</w:t>
            </w:r>
          </w:p>
        </w:tc>
        <w:tc>
          <w:tcPr>
            <w:tcW w:w="1175" w:type="dxa"/>
          </w:tcPr>
          <w:p w14:paraId="54044006"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75,0%</w:t>
            </w:r>
          </w:p>
        </w:tc>
        <w:tc>
          <w:tcPr>
            <w:tcW w:w="709" w:type="dxa"/>
          </w:tcPr>
          <w:p w14:paraId="4219129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54</w:t>
            </w:r>
          </w:p>
        </w:tc>
        <w:tc>
          <w:tcPr>
            <w:tcW w:w="1134" w:type="dxa"/>
          </w:tcPr>
          <w:p w14:paraId="56EB716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84,4%</w:t>
            </w:r>
          </w:p>
        </w:tc>
        <w:tc>
          <w:tcPr>
            <w:tcW w:w="1134" w:type="dxa"/>
            <w:vMerge/>
          </w:tcPr>
          <w:p w14:paraId="216AD6B0"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5036A9C1" w14:textId="77777777" w:rsidTr="00BC1CE3">
        <w:tc>
          <w:tcPr>
            <w:tcW w:w="1413" w:type="dxa"/>
            <w:vMerge w:val="restart"/>
          </w:tcPr>
          <w:p w14:paraId="0CAFF94B" w14:textId="77777777" w:rsidR="00BC1CE3" w:rsidRPr="00F81012" w:rsidRDefault="00BC1CE3" w:rsidP="00BC1CE3">
            <w:pPr>
              <w:autoSpaceDE w:val="0"/>
              <w:autoSpaceDN w:val="0"/>
              <w:adjustRightInd w:val="0"/>
              <w:rPr>
                <w:rFonts w:cs="Times New Roman"/>
                <w:color w:val="000000"/>
                <w:szCs w:val="24"/>
              </w:rPr>
            </w:pPr>
            <w:r w:rsidRPr="00F81012">
              <w:rPr>
                <w:rFonts w:cs="Times New Roman"/>
                <w:color w:val="000000"/>
                <w:szCs w:val="24"/>
              </w:rPr>
              <w:t>İntihar Girişimi</w:t>
            </w:r>
          </w:p>
        </w:tc>
        <w:tc>
          <w:tcPr>
            <w:tcW w:w="2268" w:type="dxa"/>
          </w:tcPr>
          <w:p w14:paraId="55FB766E"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Var</w:t>
            </w:r>
          </w:p>
        </w:tc>
        <w:tc>
          <w:tcPr>
            <w:tcW w:w="809" w:type="dxa"/>
          </w:tcPr>
          <w:p w14:paraId="2AFB3F0A"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w:t>
            </w:r>
          </w:p>
        </w:tc>
        <w:tc>
          <w:tcPr>
            <w:tcW w:w="1175" w:type="dxa"/>
          </w:tcPr>
          <w:p w14:paraId="03AE3DC0"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34,4%</w:t>
            </w:r>
          </w:p>
        </w:tc>
        <w:tc>
          <w:tcPr>
            <w:tcW w:w="709" w:type="dxa"/>
          </w:tcPr>
          <w:p w14:paraId="4E839D6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134" w:type="dxa"/>
          </w:tcPr>
          <w:p w14:paraId="2A3B6505"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134" w:type="dxa"/>
            <w:vMerge w:val="restart"/>
          </w:tcPr>
          <w:p w14:paraId="439F4569"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&lt;0,001</w:t>
            </w:r>
          </w:p>
        </w:tc>
      </w:tr>
      <w:tr w:rsidR="00BC1CE3" w:rsidRPr="00F81012" w14:paraId="14579F6E" w14:textId="77777777" w:rsidTr="00BC1CE3">
        <w:tc>
          <w:tcPr>
            <w:tcW w:w="1413" w:type="dxa"/>
            <w:vMerge/>
          </w:tcPr>
          <w:p w14:paraId="5C1B3E6F"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1C3702B1"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Yok</w:t>
            </w:r>
          </w:p>
        </w:tc>
        <w:tc>
          <w:tcPr>
            <w:tcW w:w="809" w:type="dxa"/>
          </w:tcPr>
          <w:p w14:paraId="056EF60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42</w:t>
            </w:r>
          </w:p>
        </w:tc>
        <w:tc>
          <w:tcPr>
            <w:tcW w:w="1175" w:type="dxa"/>
          </w:tcPr>
          <w:p w14:paraId="0CE1271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65,6%</w:t>
            </w:r>
          </w:p>
        </w:tc>
        <w:tc>
          <w:tcPr>
            <w:tcW w:w="709" w:type="dxa"/>
          </w:tcPr>
          <w:p w14:paraId="34A547D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62</w:t>
            </w:r>
          </w:p>
        </w:tc>
        <w:tc>
          <w:tcPr>
            <w:tcW w:w="1134" w:type="dxa"/>
          </w:tcPr>
          <w:p w14:paraId="43C1DC9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96,9%</w:t>
            </w:r>
          </w:p>
        </w:tc>
        <w:tc>
          <w:tcPr>
            <w:tcW w:w="1134" w:type="dxa"/>
            <w:vMerge/>
          </w:tcPr>
          <w:p w14:paraId="7F37A23B"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r w:rsidR="00BC1CE3" w:rsidRPr="00F81012" w14:paraId="0F0111B6" w14:textId="77777777" w:rsidTr="00BC1CE3">
        <w:tc>
          <w:tcPr>
            <w:tcW w:w="1413" w:type="dxa"/>
            <w:vMerge w:val="restart"/>
          </w:tcPr>
          <w:p w14:paraId="008C0B51" w14:textId="77777777" w:rsidR="00BC1CE3" w:rsidRPr="00F81012" w:rsidRDefault="00BC1CE3" w:rsidP="00BC1CE3">
            <w:pPr>
              <w:autoSpaceDE w:val="0"/>
              <w:autoSpaceDN w:val="0"/>
              <w:adjustRightInd w:val="0"/>
              <w:rPr>
                <w:rFonts w:cs="Times New Roman"/>
                <w:color w:val="000000"/>
                <w:szCs w:val="24"/>
              </w:rPr>
            </w:pPr>
            <w:r w:rsidRPr="00F81012">
              <w:rPr>
                <w:rFonts w:cs="Times New Roman"/>
                <w:color w:val="000000"/>
                <w:szCs w:val="24"/>
              </w:rPr>
              <w:t>Psikiyatrik Başvuru Durumu</w:t>
            </w:r>
          </w:p>
        </w:tc>
        <w:tc>
          <w:tcPr>
            <w:tcW w:w="2268" w:type="dxa"/>
          </w:tcPr>
          <w:p w14:paraId="179AD96D"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Var</w:t>
            </w:r>
          </w:p>
        </w:tc>
        <w:tc>
          <w:tcPr>
            <w:tcW w:w="809" w:type="dxa"/>
          </w:tcPr>
          <w:p w14:paraId="2A93EA84"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43</w:t>
            </w:r>
          </w:p>
        </w:tc>
        <w:tc>
          <w:tcPr>
            <w:tcW w:w="1175" w:type="dxa"/>
          </w:tcPr>
          <w:p w14:paraId="0798869D"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67,2%</w:t>
            </w:r>
          </w:p>
        </w:tc>
        <w:tc>
          <w:tcPr>
            <w:tcW w:w="709" w:type="dxa"/>
          </w:tcPr>
          <w:p w14:paraId="0170D6CB"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134" w:type="dxa"/>
          </w:tcPr>
          <w:p w14:paraId="60ECE9D8"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48,4%</w:t>
            </w:r>
          </w:p>
        </w:tc>
        <w:tc>
          <w:tcPr>
            <w:tcW w:w="1134" w:type="dxa"/>
            <w:vMerge w:val="restart"/>
          </w:tcPr>
          <w:p w14:paraId="7BD3FF96" w14:textId="77777777" w:rsidR="00BC1CE3" w:rsidRPr="00F81012" w:rsidRDefault="00BC1CE3" w:rsidP="00BC1CE3">
            <w:pPr>
              <w:autoSpaceDE w:val="0"/>
              <w:autoSpaceDN w:val="0"/>
              <w:adjustRightInd w:val="0"/>
              <w:spacing w:line="320" w:lineRule="atLeast"/>
              <w:ind w:right="60"/>
              <w:jc w:val="center"/>
              <w:rPr>
                <w:rFonts w:cs="Times New Roman"/>
                <w:color w:val="000000"/>
                <w:szCs w:val="24"/>
              </w:rPr>
            </w:pPr>
            <w:r w:rsidRPr="00F81012">
              <w:rPr>
                <w:rFonts w:cs="Times New Roman"/>
                <w:color w:val="000000"/>
                <w:szCs w:val="24"/>
              </w:rPr>
              <w:t>0,032</w:t>
            </w:r>
          </w:p>
        </w:tc>
      </w:tr>
      <w:tr w:rsidR="00BC1CE3" w:rsidRPr="00F81012" w14:paraId="2EF51888" w14:textId="77777777" w:rsidTr="00BC1CE3">
        <w:tc>
          <w:tcPr>
            <w:tcW w:w="1413" w:type="dxa"/>
            <w:vMerge/>
          </w:tcPr>
          <w:p w14:paraId="37111C1B" w14:textId="77777777" w:rsidR="00BC1CE3" w:rsidRPr="00F81012" w:rsidRDefault="00BC1CE3" w:rsidP="00BC1CE3">
            <w:pPr>
              <w:autoSpaceDE w:val="0"/>
              <w:autoSpaceDN w:val="0"/>
              <w:adjustRightInd w:val="0"/>
              <w:rPr>
                <w:rFonts w:cs="Times New Roman"/>
                <w:color w:val="000000"/>
                <w:szCs w:val="24"/>
              </w:rPr>
            </w:pPr>
          </w:p>
        </w:tc>
        <w:tc>
          <w:tcPr>
            <w:tcW w:w="2268" w:type="dxa"/>
          </w:tcPr>
          <w:p w14:paraId="266FF900" w14:textId="77777777" w:rsidR="00BC1CE3" w:rsidRPr="00F81012" w:rsidRDefault="00BC1CE3" w:rsidP="00BC1CE3">
            <w:pPr>
              <w:autoSpaceDE w:val="0"/>
              <w:autoSpaceDN w:val="0"/>
              <w:adjustRightInd w:val="0"/>
              <w:spacing w:line="320" w:lineRule="atLeast"/>
              <w:ind w:right="60"/>
              <w:rPr>
                <w:rFonts w:cs="Times New Roman"/>
                <w:color w:val="000000"/>
                <w:szCs w:val="24"/>
              </w:rPr>
            </w:pPr>
            <w:r w:rsidRPr="00F81012">
              <w:rPr>
                <w:rFonts w:cs="Times New Roman"/>
                <w:color w:val="000000"/>
                <w:szCs w:val="24"/>
              </w:rPr>
              <w:t>Yok</w:t>
            </w:r>
          </w:p>
        </w:tc>
        <w:tc>
          <w:tcPr>
            <w:tcW w:w="809" w:type="dxa"/>
          </w:tcPr>
          <w:p w14:paraId="30B02987"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175" w:type="dxa"/>
          </w:tcPr>
          <w:p w14:paraId="7135E02E"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c>
          <w:tcPr>
            <w:tcW w:w="709" w:type="dxa"/>
          </w:tcPr>
          <w:p w14:paraId="3AE63122"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33</w:t>
            </w:r>
          </w:p>
        </w:tc>
        <w:tc>
          <w:tcPr>
            <w:tcW w:w="1134" w:type="dxa"/>
          </w:tcPr>
          <w:p w14:paraId="2BF7B8E6" w14:textId="77777777" w:rsidR="00BC1CE3" w:rsidRPr="00F81012" w:rsidRDefault="00BC1CE3" w:rsidP="00BC1CE3">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51,6%</w:t>
            </w:r>
          </w:p>
        </w:tc>
        <w:tc>
          <w:tcPr>
            <w:tcW w:w="1134" w:type="dxa"/>
            <w:vMerge/>
          </w:tcPr>
          <w:p w14:paraId="597D1756" w14:textId="77777777" w:rsidR="00BC1CE3" w:rsidRPr="00F81012" w:rsidRDefault="00BC1CE3" w:rsidP="00BC1CE3">
            <w:pPr>
              <w:autoSpaceDE w:val="0"/>
              <w:autoSpaceDN w:val="0"/>
              <w:adjustRightInd w:val="0"/>
              <w:spacing w:line="320" w:lineRule="atLeast"/>
              <w:ind w:right="60"/>
              <w:jc w:val="right"/>
              <w:rPr>
                <w:rFonts w:cs="Times New Roman"/>
                <w:color w:val="000000"/>
                <w:szCs w:val="24"/>
              </w:rPr>
            </w:pPr>
          </w:p>
        </w:tc>
      </w:tr>
    </w:tbl>
    <w:bookmarkEnd w:id="8"/>
    <w:p w14:paraId="08D429C6" w14:textId="6039FE8D" w:rsidR="00F81012" w:rsidRPr="00F81012" w:rsidRDefault="00BC1CE3" w:rsidP="00F81012">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 xml:space="preserve">Katılımcıların yaş ortalaması şiddete uğramayan grupta </w:t>
      </w:r>
      <w:r w:rsidR="00F81012" w:rsidRPr="00F81012">
        <w:rPr>
          <w:rFonts w:cs="Times New Roman"/>
          <w:b w:val="0"/>
          <w:color w:val="000000"/>
          <w:szCs w:val="24"/>
        </w:rPr>
        <w:t xml:space="preserve">34,8 ± 6,49 </w:t>
      </w:r>
      <w:r w:rsidR="00F81012" w:rsidRPr="00F81012">
        <w:rPr>
          <w:rFonts w:cs="Times New Roman"/>
          <w:b w:val="0"/>
          <w:szCs w:val="24"/>
        </w:rPr>
        <w:t xml:space="preserve">yaş, şiddete uğramış grupta ise </w:t>
      </w:r>
      <w:r w:rsidR="00F81012" w:rsidRPr="00F81012">
        <w:rPr>
          <w:rFonts w:cs="Times New Roman"/>
          <w:b w:val="0"/>
          <w:color w:val="000000"/>
          <w:szCs w:val="24"/>
        </w:rPr>
        <w:t>37 ± 6,01</w:t>
      </w:r>
      <w:r w:rsidR="00F81012" w:rsidRPr="00F81012">
        <w:rPr>
          <w:rFonts w:cs="Times New Roman"/>
          <w:b w:val="0"/>
          <w:szCs w:val="24"/>
        </w:rPr>
        <w:t xml:space="preserve"> yaş şeklindeydi (Tablo 1).</w:t>
      </w:r>
    </w:p>
    <w:p w14:paraId="4E535710" w14:textId="71CA3F75" w:rsidR="00F81012" w:rsidRDefault="00F81012" w:rsidP="00F81012">
      <w:pPr>
        <w:ind w:firstLine="0"/>
        <w:jc w:val="both"/>
        <w:rPr>
          <w:rFonts w:cs="Times New Roman"/>
          <w:b w:val="0"/>
          <w:szCs w:val="24"/>
        </w:rPr>
      </w:pPr>
      <w:r w:rsidRPr="00F81012">
        <w:rPr>
          <w:rFonts w:cs="Times New Roman"/>
          <w:b w:val="0"/>
          <w:szCs w:val="24"/>
        </w:rPr>
        <w:t xml:space="preserve">   </w:t>
      </w:r>
      <w:r w:rsidR="00BC1CE3">
        <w:rPr>
          <w:rFonts w:cs="Times New Roman"/>
          <w:b w:val="0"/>
          <w:szCs w:val="24"/>
        </w:rPr>
        <w:t xml:space="preserve">     </w:t>
      </w:r>
      <w:r w:rsidRPr="00F81012">
        <w:rPr>
          <w:rFonts w:cs="Times New Roman"/>
          <w:b w:val="0"/>
          <w:szCs w:val="24"/>
        </w:rPr>
        <w:t xml:space="preserve">Şiddete </w:t>
      </w:r>
      <w:r w:rsidRPr="006239EF">
        <w:rPr>
          <w:rFonts w:cs="Times New Roman"/>
          <w:b w:val="0"/>
          <w:szCs w:val="24"/>
        </w:rPr>
        <w:t>uğramayan</w:t>
      </w:r>
      <w:r w:rsidRPr="00F81012">
        <w:rPr>
          <w:rFonts w:cs="Times New Roman"/>
          <w:b w:val="0"/>
          <w:szCs w:val="24"/>
        </w:rPr>
        <w:t xml:space="preserve"> kadınların eğitim düzeyleri </w:t>
      </w:r>
      <w:proofErr w:type="gramStart"/>
      <w:r w:rsidRPr="00F81012">
        <w:rPr>
          <w:rFonts w:cs="Times New Roman"/>
          <w:b w:val="0"/>
          <w:szCs w:val="24"/>
        </w:rPr>
        <w:t>%9,4</w:t>
      </w:r>
      <w:proofErr w:type="gramEnd"/>
      <w:r w:rsidRPr="00F81012">
        <w:rPr>
          <w:rFonts w:cs="Times New Roman"/>
          <w:b w:val="0"/>
          <w:szCs w:val="24"/>
        </w:rPr>
        <w:t xml:space="preserve">’ü ilköğretim, %21,9’u lise, %57,8’i üniversite, %10,9’u lisansüstü idi. Şiddete uğrayan kadınların eğitim düzeyleri ise </w:t>
      </w:r>
      <w:proofErr w:type="gramStart"/>
      <w:r w:rsidRPr="00F81012">
        <w:rPr>
          <w:rFonts w:cs="Times New Roman"/>
          <w:b w:val="0"/>
          <w:szCs w:val="24"/>
        </w:rPr>
        <w:t>%23,4</w:t>
      </w:r>
      <w:proofErr w:type="gramEnd"/>
      <w:r w:rsidRPr="00F81012">
        <w:rPr>
          <w:rFonts w:cs="Times New Roman"/>
          <w:b w:val="0"/>
          <w:szCs w:val="24"/>
        </w:rPr>
        <w:t xml:space="preserve">’ü ilköğretim, %39,1’i lise, %32,8’i üniversite, %4,7’si lisansüstü şeklindeydi. Her iki grup eğitim düzeyi açısından karşılaştırıldığında aralarında istatistiksel olarak anlamlı </w:t>
      </w:r>
      <w:r w:rsidR="00BC1CE3">
        <w:rPr>
          <w:rFonts w:cs="Times New Roman"/>
          <w:b w:val="0"/>
          <w:szCs w:val="24"/>
        </w:rPr>
        <w:t>bir</w:t>
      </w:r>
      <w:r w:rsidRPr="00F81012">
        <w:rPr>
          <w:rFonts w:cs="Times New Roman"/>
          <w:b w:val="0"/>
          <w:szCs w:val="24"/>
        </w:rPr>
        <w:t xml:space="preserve"> fark saptandı </w:t>
      </w:r>
      <w:proofErr w:type="gramStart"/>
      <w:r w:rsidRPr="00F81012">
        <w:rPr>
          <w:rFonts w:cs="Times New Roman"/>
          <w:b w:val="0"/>
          <w:szCs w:val="24"/>
        </w:rPr>
        <w:t>( p</w:t>
      </w:r>
      <w:proofErr w:type="gramEnd"/>
      <w:r w:rsidRPr="00F81012">
        <w:rPr>
          <w:rFonts w:cs="Times New Roman"/>
          <w:b w:val="0"/>
          <w:szCs w:val="24"/>
        </w:rPr>
        <w:t xml:space="preserve">=0,005 ). </w:t>
      </w:r>
      <w:proofErr w:type="gramStart"/>
      <w:r w:rsidRPr="00F81012">
        <w:rPr>
          <w:rFonts w:cs="Times New Roman"/>
          <w:b w:val="0"/>
          <w:szCs w:val="24"/>
        </w:rPr>
        <w:t>( Tablo</w:t>
      </w:r>
      <w:proofErr w:type="gramEnd"/>
      <w:r w:rsidRPr="00F81012">
        <w:rPr>
          <w:rFonts w:cs="Times New Roman"/>
          <w:b w:val="0"/>
          <w:szCs w:val="24"/>
        </w:rPr>
        <w:t>1 )</w:t>
      </w:r>
    </w:p>
    <w:p w14:paraId="22CB094F" w14:textId="5F60D877" w:rsidR="00F81012" w:rsidRPr="00F81012" w:rsidRDefault="00F81012" w:rsidP="00F81012">
      <w:pPr>
        <w:ind w:firstLine="0"/>
        <w:jc w:val="both"/>
        <w:rPr>
          <w:rFonts w:cs="Times New Roman"/>
          <w:b w:val="0"/>
          <w:szCs w:val="24"/>
        </w:rPr>
      </w:pPr>
      <w:r w:rsidRPr="00F81012">
        <w:rPr>
          <w:rFonts w:cs="Times New Roman"/>
          <w:b w:val="0"/>
          <w:szCs w:val="24"/>
        </w:rPr>
        <w:t xml:space="preserve">    </w:t>
      </w:r>
      <w:r w:rsidR="00BC1CE3">
        <w:rPr>
          <w:rFonts w:cs="Times New Roman"/>
          <w:b w:val="0"/>
          <w:szCs w:val="24"/>
        </w:rPr>
        <w:t xml:space="preserve">   </w:t>
      </w:r>
      <w:r w:rsidRPr="00F81012">
        <w:rPr>
          <w:rFonts w:cs="Times New Roman"/>
          <w:b w:val="0"/>
          <w:szCs w:val="24"/>
        </w:rPr>
        <w:t xml:space="preserve">Şiddete uğramış kadınların </w:t>
      </w:r>
      <w:proofErr w:type="gramStart"/>
      <w:r w:rsidRPr="00F81012">
        <w:rPr>
          <w:rFonts w:cs="Times New Roman"/>
          <w:b w:val="0"/>
          <w:szCs w:val="24"/>
        </w:rPr>
        <w:t>%51,6</w:t>
      </w:r>
      <w:proofErr w:type="gramEnd"/>
      <w:r w:rsidRPr="00F81012">
        <w:rPr>
          <w:rFonts w:cs="Times New Roman"/>
          <w:b w:val="0"/>
          <w:szCs w:val="24"/>
        </w:rPr>
        <w:t xml:space="preserve">’sı flört ile, %34,4’ü görücü usulü, %4,7’si aile kararı ile, %7,8’i kaçarak, %1,6’sı diğer sebeplerle evlilik kararı almışken; diğer grubun %79,7’si flört ile, %20,3’ü görücü usulü ile bu kararı almışlardır. Her iki grup bu açıdan karşılaştırıldığında aralarında istatistiksel olarak anlamlı </w:t>
      </w:r>
      <w:r w:rsidR="00BC1CE3">
        <w:rPr>
          <w:rFonts w:cs="Times New Roman"/>
          <w:b w:val="0"/>
          <w:szCs w:val="24"/>
        </w:rPr>
        <w:t>bir</w:t>
      </w:r>
      <w:r w:rsidRPr="00F81012">
        <w:rPr>
          <w:rFonts w:cs="Times New Roman"/>
          <w:b w:val="0"/>
          <w:szCs w:val="24"/>
        </w:rPr>
        <w:t xml:space="preserve"> fark saptandı p=</w:t>
      </w:r>
      <w:proofErr w:type="gramStart"/>
      <w:r w:rsidRPr="00F81012">
        <w:rPr>
          <w:rFonts w:cs="Times New Roman"/>
          <w:b w:val="0"/>
          <w:szCs w:val="24"/>
        </w:rPr>
        <w:t>0,004 )</w:t>
      </w:r>
      <w:proofErr w:type="gramEnd"/>
      <w:r w:rsidRPr="00F81012">
        <w:rPr>
          <w:rFonts w:cs="Times New Roman"/>
          <w:b w:val="0"/>
          <w:szCs w:val="24"/>
        </w:rPr>
        <w:t xml:space="preserve"> ( Tablo1 ).</w:t>
      </w:r>
    </w:p>
    <w:p w14:paraId="6230D445" w14:textId="0ECD4269" w:rsidR="00F81012" w:rsidRPr="00F81012" w:rsidRDefault="00F81012" w:rsidP="00F81012">
      <w:pPr>
        <w:ind w:firstLine="0"/>
        <w:jc w:val="both"/>
        <w:rPr>
          <w:rFonts w:cs="Times New Roman"/>
          <w:b w:val="0"/>
          <w:szCs w:val="24"/>
        </w:rPr>
      </w:pPr>
      <w:r w:rsidRPr="00F81012">
        <w:rPr>
          <w:rFonts w:cs="Times New Roman"/>
          <w:b w:val="0"/>
          <w:szCs w:val="24"/>
        </w:rPr>
        <w:t xml:space="preserve">    </w:t>
      </w:r>
      <w:r w:rsidR="00BC1CE3">
        <w:rPr>
          <w:rFonts w:cs="Times New Roman"/>
          <w:b w:val="0"/>
          <w:szCs w:val="24"/>
        </w:rPr>
        <w:t xml:space="preserve">  </w:t>
      </w:r>
      <w:r w:rsidRPr="00F81012">
        <w:rPr>
          <w:rFonts w:cs="Times New Roman"/>
          <w:b w:val="0"/>
          <w:szCs w:val="24"/>
        </w:rPr>
        <w:t xml:space="preserve">Katılımcılar yaşadıkları yer açısından değerlendirildiklerinde şiddete uğramış kadınların </w:t>
      </w:r>
      <w:proofErr w:type="gramStart"/>
      <w:r w:rsidRPr="00F81012">
        <w:rPr>
          <w:rFonts w:cs="Times New Roman"/>
          <w:b w:val="0"/>
          <w:szCs w:val="24"/>
        </w:rPr>
        <w:t>%78,1</w:t>
      </w:r>
      <w:proofErr w:type="gramEnd"/>
      <w:r w:rsidRPr="00F81012">
        <w:rPr>
          <w:rFonts w:cs="Times New Roman"/>
          <w:b w:val="0"/>
          <w:szCs w:val="24"/>
        </w:rPr>
        <w:t xml:space="preserve">’inin ilde, %14,1’inin ilçede, %7,8’inin köyde; diğer grubun ise %82,8’inin ilde, %3,1’inin ilçede, %14,1’inin köyde yaşadıkları bulunmuştur. Her iki grup bu açıdan karşılaştırıldığında aralarında istatistiksel olarak anlamlı </w:t>
      </w:r>
      <w:r w:rsidR="00BC1CE3">
        <w:rPr>
          <w:rFonts w:cs="Times New Roman"/>
          <w:b w:val="0"/>
          <w:szCs w:val="24"/>
        </w:rPr>
        <w:t>bir</w:t>
      </w:r>
      <w:r w:rsidRPr="00F81012">
        <w:rPr>
          <w:rFonts w:cs="Times New Roman"/>
          <w:b w:val="0"/>
          <w:szCs w:val="24"/>
        </w:rPr>
        <w:t xml:space="preserve"> fark saptanmamıştır p=</w:t>
      </w:r>
      <w:proofErr w:type="gramStart"/>
      <w:r w:rsidRPr="00F81012">
        <w:rPr>
          <w:rFonts w:cs="Times New Roman"/>
          <w:b w:val="0"/>
          <w:szCs w:val="24"/>
        </w:rPr>
        <w:t>0,058 )</w:t>
      </w:r>
      <w:proofErr w:type="gramEnd"/>
      <w:r w:rsidRPr="00F81012">
        <w:rPr>
          <w:rFonts w:cs="Times New Roman"/>
          <w:b w:val="0"/>
          <w:szCs w:val="24"/>
        </w:rPr>
        <w:t xml:space="preserve"> ( Tablo1 ).</w:t>
      </w:r>
    </w:p>
    <w:p w14:paraId="064C3A3B" w14:textId="4951322F" w:rsidR="00F81012" w:rsidRPr="00F81012" w:rsidRDefault="00BC1CE3"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Katılımcılar annelerinin eğitim düzeylerine göre sınıflandırdığımızda şiddete uğramış olanların annelerinin </w:t>
      </w:r>
      <w:proofErr w:type="gramStart"/>
      <w:r w:rsidR="00F81012" w:rsidRPr="00F81012">
        <w:rPr>
          <w:rFonts w:cs="Times New Roman"/>
          <w:b w:val="0"/>
          <w:szCs w:val="24"/>
        </w:rPr>
        <w:t>%18,8</w:t>
      </w:r>
      <w:proofErr w:type="gramEnd"/>
      <w:r w:rsidR="00F81012" w:rsidRPr="00F81012">
        <w:rPr>
          <w:rFonts w:cs="Times New Roman"/>
          <w:b w:val="0"/>
          <w:szCs w:val="24"/>
        </w:rPr>
        <w:t xml:space="preserve">’inin okuryazar olmadığı, %73,4’ünün ilköğretim mezunu, %7,8’inin lise mezunu olduğu saptanmıştır. Şiddete uğramayan kadınların annelerinin ise </w:t>
      </w:r>
      <w:proofErr w:type="gramStart"/>
      <w:r w:rsidR="00F81012" w:rsidRPr="00F81012">
        <w:rPr>
          <w:rFonts w:cs="Times New Roman"/>
          <w:b w:val="0"/>
          <w:szCs w:val="24"/>
        </w:rPr>
        <w:t>%7,8</w:t>
      </w:r>
      <w:proofErr w:type="gramEnd"/>
      <w:r w:rsidR="00F81012" w:rsidRPr="00F81012">
        <w:rPr>
          <w:rFonts w:cs="Times New Roman"/>
          <w:b w:val="0"/>
          <w:szCs w:val="24"/>
        </w:rPr>
        <w:t xml:space="preserve">’inin okuryazar olmadığı, %60,9’unun ilköğretim mezunu, %20,3’ünün lise mezunu, %9,4’ünün üniversite mezunu, %1,6’sının lisansüstü mezunu olduğu bulunmuştur. Her iki grup eğitim düzeyi açısından karşılaştırıldığında aralarında istatistiksel olarak anlamlı </w:t>
      </w:r>
      <w:r>
        <w:rPr>
          <w:rFonts w:cs="Times New Roman"/>
          <w:b w:val="0"/>
          <w:szCs w:val="24"/>
        </w:rPr>
        <w:t>bir</w:t>
      </w:r>
      <w:r w:rsidR="00F81012" w:rsidRPr="00F81012">
        <w:rPr>
          <w:rFonts w:cs="Times New Roman"/>
          <w:b w:val="0"/>
          <w:szCs w:val="24"/>
        </w:rPr>
        <w:t xml:space="preserve"> fark saptandı </w:t>
      </w:r>
      <w:proofErr w:type="gramStart"/>
      <w:r w:rsidR="00F81012" w:rsidRPr="00F81012">
        <w:rPr>
          <w:rFonts w:cs="Times New Roman"/>
          <w:b w:val="0"/>
          <w:szCs w:val="24"/>
        </w:rPr>
        <w:t>( p</w:t>
      </w:r>
      <w:proofErr w:type="gramEnd"/>
      <w:r w:rsidR="00F81012" w:rsidRPr="00F81012">
        <w:rPr>
          <w:rFonts w:cs="Times New Roman"/>
          <w:b w:val="0"/>
          <w:szCs w:val="24"/>
        </w:rPr>
        <w:t xml:space="preserve">=0,007 ). </w:t>
      </w:r>
      <w:proofErr w:type="gramStart"/>
      <w:r w:rsidR="00F81012" w:rsidRPr="00F81012">
        <w:rPr>
          <w:rFonts w:cs="Times New Roman"/>
          <w:b w:val="0"/>
          <w:szCs w:val="24"/>
        </w:rPr>
        <w:t>( Tablo</w:t>
      </w:r>
      <w:proofErr w:type="gramEnd"/>
      <w:r w:rsidR="00F81012" w:rsidRPr="00F81012">
        <w:rPr>
          <w:rFonts w:cs="Times New Roman"/>
          <w:b w:val="0"/>
          <w:szCs w:val="24"/>
        </w:rPr>
        <w:t>1 )</w:t>
      </w:r>
    </w:p>
    <w:p w14:paraId="754B34CF" w14:textId="77777777" w:rsidR="00BC1CE3" w:rsidRDefault="00BC1CE3"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Katılımcılar babalarının eğitim düzeylerine göre sınıflandırdığımızda şiddete uğramış olanların babalarının </w:t>
      </w:r>
      <w:proofErr w:type="gramStart"/>
      <w:r w:rsidR="00F81012" w:rsidRPr="00F81012">
        <w:rPr>
          <w:rFonts w:cs="Times New Roman"/>
          <w:b w:val="0"/>
          <w:szCs w:val="24"/>
        </w:rPr>
        <w:t>%6,3</w:t>
      </w:r>
      <w:proofErr w:type="gramEnd"/>
      <w:r w:rsidR="00F81012" w:rsidRPr="00F81012">
        <w:rPr>
          <w:rFonts w:cs="Times New Roman"/>
          <w:b w:val="0"/>
          <w:szCs w:val="24"/>
        </w:rPr>
        <w:t xml:space="preserve">’ünün okuryazar olmadığı, %73,4’ünün ilköğretim mezunu, %12,5’inin lise mezunu, %6,3’ünün üniversite mezunu, %1,6’sının lisansüstü mezunu olduğu saptanmıştır. Şiddete uğramayan kadınların babalarının ise </w:t>
      </w:r>
      <w:proofErr w:type="gramStart"/>
      <w:r w:rsidR="00F81012" w:rsidRPr="00F81012">
        <w:rPr>
          <w:rFonts w:cs="Times New Roman"/>
          <w:b w:val="0"/>
          <w:szCs w:val="24"/>
        </w:rPr>
        <w:t>%60,9</w:t>
      </w:r>
      <w:proofErr w:type="gramEnd"/>
      <w:r w:rsidR="00F81012" w:rsidRPr="00F81012">
        <w:rPr>
          <w:rFonts w:cs="Times New Roman"/>
          <w:b w:val="0"/>
          <w:szCs w:val="24"/>
        </w:rPr>
        <w:t xml:space="preserve">’unun ilköğretim mezunu, %20,3’ünün lise mezunu, %17,2’sinin üniversite mezunu, %1,6’sının lisansüstü mezunu olduğu bulunmuştur. </w:t>
      </w:r>
    </w:p>
    <w:p w14:paraId="356290C6" w14:textId="64B4E898" w:rsidR="00F81012" w:rsidRPr="00F81012" w:rsidRDefault="00BC1CE3" w:rsidP="00F81012">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 xml:space="preserve">Her iki grup eğitim düzeyi açısından karşılaştırıldığında aralarında istatistiksel olarak anlamlı fark saptanmadı </w:t>
      </w:r>
      <w:proofErr w:type="gramStart"/>
      <w:r w:rsidR="00F81012" w:rsidRPr="00F81012">
        <w:rPr>
          <w:rFonts w:cs="Times New Roman"/>
          <w:b w:val="0"/>
          <w:szCs w:val="24"/>
        </w:rPr>
        <w:t>( p</w:t>
      </w:r>
      <w:proofErr w:type="gramEnd"/>
      <w:r w:rsidR="00F81012" w:rsidRPr="00F81012">
        <w:rPr>
          <w:rFonts w:cs="Times New Roman"/>
          <w:b w:val="0"/>
          <w:szCs w:val="24"/>
        </w:rPr>
        <w:t xml:space="preserve">=0,056 ). </w:t>
      </w:r>
      <w:proofErr w:type="gramStart"/>
      <w:r w:rsidR="00F81012" w:rsidRPr="00F81012">
        <w:rPr>
          <w:rFonts w:cs="Times New Roman"/>
          <w:b w:val="0"/>
          <w:szCs w:val="24"/>
        </w:rPr>
        <w:t>( Tablo</w:t>
      </w:r>
      <w:proofErr w:type="gramEnd"/>
      <w:r w:rsidR="00F81012" w:rsidRPr="00F81012">
        <w:rPr>
          <w:rFonts w:cs="Times New Roman"/>
          <w:b w:val="0"/>
          <w:szCs w:val="24"/>
        </w:rPr>
        <w:t>1 )</w:t>
      </w:r>
    </w:p>
    <w:p w14:paraId="2158BD45" w14:textId="69465228" w:rsidR="00F81012" w:rsidRPr="00F81012" w:rsidRDefault="00BC1CE3"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Katılımcılardan şiddete uğramış olanların ailelerinin </w:t>
      </w:r>
      <w:proofErr w:type="gramStart"/>
      <w:r w:rsidR="00F81012" w:rsidRPr="00F81012">
        <w:rPr>
          <w:rFonts w:cs="Times New Roman"/>
          <w:b w:val="0"/>
          <w:szCs w:val="24"/>
        </w:rPr>
        <w:t>%3,1</w:t>
      </w:r>
      <w:proofErr w:type="gramEnd"/>
      <w:r w:rsidR="00F81012" w:rsidRPr="00F81012">
        <w:rPr>
          <w:rFonts w:cs="Times New Roman"/>
          <w:b w:val="0"/>
          <w:szCs w:val="24"/>
        </w:rPr>
        <w:t xml:space="preserve">’inin aylık gelir durumunun 3000 TL ve altı, %21,9’unun 3000-5000 TL aralığında, %32,8’inin 5000-8000 TL aralığında, %42,2’sinin 8000 TL ve üzeri olduğu saptanmıştır. Katılımcılardan şiddete uğramamış olanların ailelerinin %1,6’sının aylık gelir durumunun 3000 TL ve altı, %6,3’ünün 3000-5000 TL aralığında, %21,9’unun 5000-8000 TL aralığında, %70,3’ünün 8000 TL ve üzeri olduğu saptanmıştır Her iki grup ailelerinin aylık gelir durumları açısından karşılaştırıldığında aralarında istatistiksel olarak anlamlı fark saptandı </w:t>
      </w:r>
      <w:proofErr w:type="gramStart"/>
      <w:r w:rsidR="00F81012" w:rsidRPr="00F81012">
        <w:rPr>
          <w:rFonts w:cs="Times New Roman"/>
          <w:b w:val="0"/>
          <w:szCs w:val="24"/>
        </w:rPr>
        <w:t>( p</w:t>
      </w:r>
      <w:proofErr w:type="gramEnd"/>
      <w:r w:rsidR="00F81012" w:rsidRPr="00F81012">
        <w:rPr>
          <w:rFonts w:cs="Times New Roman"/>
          <w:b w:val="0"/>
          <w:szCs w:val="24"/>
        </w:rPr>
        <w:t xml:space="preserve">=0,008 ). </w:t>
      </w:r>
      <w:proofErr w:type="gramStart"/>
      <w:r w:rsidR="00F81012" w:rsidRPr="00F81012">
        <w:rPr>
          <w:rFonts w:cs="Times New Roman"/>
          <w:b w:val="0"/>
          <w:szCs w:val="24"/>
        </w:rPr>
        <w:t>( Tablo</w:t>
      </w:r>
      <w:proofErr w:type="gramEnd"/>
      <w:r w:rsidR="00F81012" w:rsidRPr="00F81012">
        <w:rPr>
          <w:rFonts w:cs="Times New Roman"/>
          <w:b w:val="0"/>
          <w:szCs w:val="24"/>
        </w:rPr>
        <w:t>1 )</w:t>
      </w:r>
    </w:p>
    <w:p w14:paraId="6461C287" w14:textId="7CAD839B" w:rsidR="00F81012" w:rsidRPr="00F81012" w:rsidRDefault="00BC1CE3"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Katılımcılar anne baba ayrılığı durumları açısından değerlendirildiklerinde şiddete uğramış kadınların %10,9’unun diğer grubun ise %7,8’inin anne babasının ayrıldığı; </w:t>
      </w:r>
      <w:r w:rsidRPr="00F81012">
        <w:rPr>
          <w:rFonts w:cs="Times New Roman"/>
          <w:b w:val="0"/>
          <w:szCs w:val="24"/>
        </w:rPr>
        <w:t>sırasıyla grupların</w:t>
      </w:r>
      <w:r w:rsidR="00F81012" w:rsidRPr="00F81012">
        <w:rPr>
          <w:rFonts w:cs="Times New Roman"/>
          <w:b w:val="0"/>
          <w:szCs w:val="24"/>
        </w:rPr>
        <w:t xml:space="preserve"> ayrılık yaşlarının ortalamasının 13,86 ± 11,91 ve 12 ± 9,03 yaş </w:t>
      </w:r>
      <w:proofErr w:type="gramStart"/>
      <w:r w:rsidR="00F81012" w:rsidRPr="00F81012">
        <w:rPr>
          <w:rFonts w:cs="Times New Roman"/>
          <w:b w:val="0"/>
          <w:szCs w:val="24"/>
        </w:rPr>
        <w:t>olduğu ,</w:t>
      </w:r>
      <w:proofErr w:type="gramEnd"/>
      <w:r w:rsidR="00F81012" w:rsidRPr="00F81012">
        <w:rPr>
          <w:rFonts w:cs="Times New Roman"/>
          <w:b w:val="0"/>
          <w:szCs w:val="24"/>
        </w:rPr>
        <w:t xml:space="preserve"> grupların bu açıdan karşılaştırıldığında aralarında istatistiksel olarak anlamlı fark saptanmadığı gözlenmiştir.( p=0,672 ) ( Tablo1 ).</w:t>
      </w:r>
    </w:p>
    <w:p w14:paraId="1570934E" w14:textId="74B2C520" w:rsidR="00F81012" w:rsidRPr="00F81012" w:rsidRDefault="00BC1CE3"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Şiddete uğramış kadınların </w:t>
      </w:r>
      <w:proofErr w:type="gramStart"/>
      <w:r w:rsidR="00F81012" w:rsidRPr="00F81012">
        <w:rPr>
          <w:rFonts w:cs="Times New Roman"/>
          <w:b w:val="0"/>
          <w:szCs w:val="24"/>
        </w:rPr>
        <w:t>%82,8</w:t>
      </w:r>
      <w:proofErr w:type="gramEnd"/>
      <w:r w:rsidR="00F81012" w:rsidRPr="00F81012">
        <w:rPr>
          <w:rFonts w:cs="Times New Roman"/>
          <w:b w:val="0"/>
          <w:szCs w:val="24"/>
        </w:rPr>
        <w:t xml:space="preserve">’inin anne veya baba kaybı olmadığı, %10,9’unun baba kaybı olduğu, %3,1’nin anne kaybı olduğu, %3,1’inin hem anne hem baba kaybı olduğu saptanmıştır. Şiddete uğramamış kadınların </w:t>
      </w:r>
      <w:proofErr w:type="gramStart"/>
      <w:r w:rsidR="00F81012" w:rsidRPr="00F81012">
        <w:rPr>
          <w:rFonts w:cs="Times New Roman"/>
          <w:b w:val="0"/>
          <w:szCs w:val="24"/>
        </w:rPr>
        <w:t>%95,3</w:t>
      </w:r>
      <w:proofErr w:type="gramEnd"/>
      <w:r w:rsidR="00F81012" w:rsidRPr="00F81012">
        <w:rPr>
          <w:rFonts w:cs="Times New Roman"/>
          <w:b w:val="0"/>
          <w:szCs w:val="24"/>
        </w:rPr>
        <w:t xml:space="preserve">’ünün anne veya baba kaybı olmadığı, %3,1’inin baba kaybı olduğu, %1,6’sının anne kaybı olduğu saptanmıştır. Her iki grup anne baba kaybı durumu açısından karşılaştırıldığında aralarında istatistiksel olarak anlamlı fark saptanmadı </w:t>
      </w:r>
      <w:proofErr w:type="gramStart"/>
      <w:r w:rsidR="00F81012" w:rsidRPr="00F81012">
        <w:rPr>
          <w:rFonts w:cs="Times New Roman"/>
          <w:b w:val="0"/>
          <w:szCs w:val="24"/>
        </w:rPr>
        <w:t>( p</w:t>
      </w:r>
      <w:proofErr w:type="gramEnd"/>
      <w:r w:rsidR="00F81012" w:rsidRPr="00F81012">
        <w:rPr>
          <w:rFonts w:cs="Times New Roman"/>
          <w:b w:val="0"/>
          <w:szCs w:val="24"/>
        </w:rPr>
        <w:t xml:space="preserve">=0,129 ). </w:t>
      </w:r>
      <w:proofErr w:type="gramStart"/>
      <w:r w:rsidR="00F81012" w:rsidRPr="00F81012">
        <w:rPr>
          <w:rFonts w:cs="Times New Roman"/>
          <w:b w:val="0"/>
          <w:szCs w:val="24"/>
        </w:rPr>
        <w:t>( Tablo</w:t>
      </w:r>
      <w:proofErr w:type="gramEnd"/>
      <w:r w:rsidR="00F81012" w:rsidRPr="00F81012">
        <w:rPr>
          <w:rFonts w:cs="Times New Roman"/>
          <w:b w:val="0"/>
          <w:szCs w:val="24"/>
        </w:rPr>
        <w:t>1 )</w:t>
      </w:r>
    </w:p>
    <w:p w14:paraId="1ACFDE25" w14:textId="3DF3787D" w:rsidR="00F81012" w:rsidRPr="00F81012" w:rsidRDefault="00F81012" w:rsidP="00F81012">
      <w:pPr>
        <w:ind w:firstLine="0"/>
        <w:jc w:val="both"/>
        <w:rPr>
          <w:rFonts w:cs="Times New Roman"/>
          <w:b w:val="0"/>
          <w:szCs w:val="24"/>
        </w:rPr>
      </w:pPr>
      <w:r w:rsidRPr="00F81012">
        <w:rPr>
          <w:rFonts w:cs="Times New Roman"/>
          <w:b w:val="0"/>
          <w:szCs w:val="24"/>
        </w:rPr>
        <w:t xml:space="preserve">  </w:t>
      </w:r>
      <w:r w:rsidR="00BC1CE3">
        <w:rPr>
          <w:rFonts w:cs="Times New Roman"/>
          <w:b w:val="0"/>
          <w:szCs w:val="24"/>
        </w:rPr>
        <w:t xml:space="preserve">    </w:t>
      </w:r>
      <w:r w:rsidRPr="00F81012">
        <w:rPr>
          <w:rFonts w:cs="Times New Roman"/>
          <w:b w:val="0"/>
          <w:szCs w:val="24"/>
        </w:rPr>
        <w:t xml:space="preserve"> Şiddete uğrayan kadınların doğum yerlerine bakıldığında </w:t>
      </w:r>
      <w:proofErr w:type="gramStart"/>
      <w:r w:rsidRPr="00F81012">
        <w:rPr>
          <w:rFonts w:cs="Times New Roman"/>
          <w:b w:val="0"/>
          <w:szCs w:val="24"/>
        </w:rPr>
        <w:t>%3,1</w:t>
      </w:r>
      <w:proofErr w:type="gramEnd"/>
      <w:r w:rsidRPr="00F81012">
        <w:rPr>
          <w:rFonts w:cs="Times New Roman"/>
          <w:b w:val="0"/>
          <w:szCs w:val="24"/>
        </w:rPr>
        <w:t xml:space="preserve">’i Marmara Bölgesi, %89,1’i Ege Bölgesi, %1,6’sı Akdeniz Bölgesi, %3,1’i Doğu Anadolu Bölgesi ve %3,1’inin yurtdışı olduğu saptandı. Şiddete uğramayan kadınların doğum yerlerine bakıldığında ise </w:t>
      </w:r>
      <w:proofErr w:type="gramStart"/>
      <w:r w:rsidRPr="00F81012">
        <w:rPr>
          <w:rFonts w:cs="Times New Roman"/>
          <w:b w:val="0"/>
          <w:szCs w:val="24"/>
        </w:rPr>
        <w:t>%4,7</w:t>
      </w:r>
      <w:proofErr w:type="gramEnd"/>
      <w:r w:rsidRPr="00F81012">
        <w:rPr>
          <w:rFonts w:cs="Times New Roman"/>
          <w:b w:val="0"/>
          <w:szCs w:val="24"/>
        </w:rPr>
        <w:t xml:space="preserve">’si Marmara Bölgesi, %68,8’inin Ege Bölgesi, %12,5’inin Akdeniz Bölgesi, %1,6’sının Karadeniz Bölgesi, %7,8’inin İç Anadolu Bölgesi, %1,6’sının Doğu Anadolu Bölgesi, %1,6’sının Güneydoğu Anadolu Bölgesi ve %1,6’sının yurtdışı olduğu bulundu. Her iki grup doğum yerleri açısından karşılaştırıldığında aralarında istatistiksel olarak </w:t>
      </w:r>
      <w:proofErr w:type="gramStart"/>
      <w:r w:rsidRPr="00F81012">
        <w:rPr>
          <w:rFonts w:cs="Times New Roman"/>
          <w:b w:val="0"/>
          <w:szCs w:val="24"/>
        </w:rPr>
        <w:t>anlamlı</w:t>
      </w:r>
      <w:r w:rsidR="00BC1CE3">
        <w:rPr>
          <w:rFonts w:cs="Times New Roman"/>
          <w:b w:val="0"/>
          <w:szCs w:val="24"/>
        </w:rPr>
        <w:t xml:space="preserve"> </w:t>
      </w:r>
      <w:r w:rsidRPr="00F81012">
        <w:rPr>
          <w:rFonts w:cs="Times New Roman"/>
          <w:b w:val="0"/>
          <w:szCs w:val="24"/>
        </w:rPr>
        <w:t xml:space="preserve"> fark</w:t>
      </w:r>
      <w:proofErr w:type="gramEnd"/>
      <w:r w:rsidRPr="00F81012">
        <w:rPr>
          <w:rFonts w:cs="Times New Roman"/>
          <w:b w:val="0"/>
          <w:szCs w:val="24"/>
        </w:rPr>
        <w:t xml:space="preserve"> saptandı </w:t>
      </w:r>
      <w:r w:rsidR="004C6403" w:rsidRPr="00F81012">
        <w:rPr>
          <w:rFonts w:cs="Times New Roman"/>
          <w:b w:val="0"/>
          <w:szCs w:val="24"/>
        </w:rPr>
        <w:t>(p</w:t>
      </w:r>
      <w:r w:rsidRPr="00F81012">
        <w:rPr>
          <w:rFonts w:cs="Times New Roman"/>
          <w:b w:val="0"/>
          <w:szCs w:val="24"/>
        </w:rPr>
        <w:t>=</w:t>
      </w:r>
      <w:r w:rsidR="004C6403" w:rsidRPr="00F81012">
        <w:rPr>
          <w:rFonts w:cs="Times New Roman"/>
          <w:b w:val="0"/>
          <w:szCs w:val="24"/>
        </w:rPr>
        <w:t>0,036)</w:t>
      </w:r>
      <w:r w:rsidRPr="00F81012">
        <w:rPr>
          <w:rFonts w:cs="Times New Roman"/>
          <w:b w:val="0"/>
          <w:szCs w:val="24"/>
        </w:rPr>
        <w:t xml:space="preserve">. </w:t>
      </w:r>
      <w:r w:rsidR="004C6403" w:rsidRPr="00F81012">
        <w:rPr>
          <w:rFonts w:cs="Times New Roman"/>
          <w:b w:val="0"/>
          <w:szCs w:val="24"/>
        </w:rPr>
        <w:t>(Tablo1)</w:t>
      </w:r>
    </w:p>
    <w:p w14:paraId="3389FDDF" w14:textId="11747FB5" w:rsidR="00F81012" w:rsidRPr="00F81012" w:rsidRDefault="00BC1CE3" w:rsidP="00F81012">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 xml:space="preserve">Katılımcılar intihar girişimi açısından değerlendirildiklerinde şiddete uğramış kadınların %34,4’ünün; diğer grubun ise %3,1’inin intihar girişiminde bulundukları </w:t>
      </w:r>
      <w:r w:rsidR="00FC1F9E" w:rsidRPr="00F81012">
        <w:rPr>
          <w:rFonts w:cs="Times New Roman"/>
          <w:b w:val="0"/>
          <w:szCs w:val="24"/>
        </w:rPr>
        <w:t>saptandı; gruplar</w:t>
      </w:r>
      <w:r w:rsidR="00F81012" w:rsidRPr="00F81012">
        <w:rPr>
          <w:rFonts w:cs="Times New Roman"/>
          <w:b w:val="0"/>
          <w:szCs w:val="24"/>
        </w:rPr>
        <w:t xml:space="preserve"> bu açıdan karşılaştırıldığında aralarında istatistiksel olarak </w:t>
      </w:r>
      <w:proofErr w:type="gramStart"/>
      <w:r w:rsidR="00F81012" w:rsidRPr="00F81012">
        <w:rPr>
          <w:rFonts w:cs="Times New Roman"/>
          <w:b w:val="0"/>
          <w:szCs w:val="24"/>
        </w:rPr>
        <w:t>anlamlı  fark</w:t>
      </w:r>
      <w:proofErr w:type="gramEnd"/>
      <w:r w:rsidR="00F81012" w:rsidRPr="00F81012">
        <w:rPr>
          <w:rFonts w:cs="Times New Roman"/>
          <w:b w:val="0"/>
          <w:szCs w:val="24"/>
        </w:rPr>
        <w:t xml:space="preserve"> saptandığı </w:t>
      </w:r>
      <w:r w:rsidR="004C6403" w:rsidRPr="00F81012">
        <w:rPr>
          <w:rFonts w:cs="Times New Roman"/>
          <w:b w:val="0"/>
          <w:szCs w:val="24"/>
        </w:rPr>
        <w:t xml:space="preserve">gözlenmiştir. </w:t>
      </w:r>
      <w:proofErr w:type="gramStart"/>
      <w:r w:rsidR="004C6403" w:rsidRPr="00F81012">
        <w:rPr>
          <w:rFonts w:cs="Times New Roman"/>
          <w:b w:val="0"/>
          <w:szCs w:val="24"/>
        </w:rPr>
        <w:t>(</w:t>
      </w:r>
      <w:r w:rsidR="00F81012" w:rsidRPr="00F81012">
        <w:rPr>
          <w:rFonts w:cs="Times New Roman"/>
          <w:b w:val="0"/>
          <w:szCs w:val="24"/>
        </w:rPr>
        <w:t xml:space="preserve"> p</w:t>
      </w:r>
      <w:proofErr w:type="gramEnd"/>
      <w:r w:rsidR="00F81012" w:rsidRPr="00F81012">
        <w:rPr>
          <w:rFonts w:cs="Times New Roman"/>
          <w:b w:val="0"/>
          <w:szCs w:val="24"/>
        </w:rPr>
        <w:t>&lt;0,001  ) ( Tablo1 ).</w:t>
      </w:r>
    </w:p>
    <w:p w14:paraId="4FDD11FA" w14:textId="457B93D5" w:rsidR="00F81012" w:rsidRDefault="00BC1CE3" w:rsidP="00F81012">
      <w:pPr>
        <w:ind w:firstLine="0"/>
        <w:jc w:val="both"/>
        <w:rPr>
          <w:rFonts w:cs="Times New Roman"/>
          <w:b w:val="0"/>
          <w:szCs w:val="24"/>
        </w:rPr>
      </w:pPr>
      <w:r>
        <w:rPr>
          <w:rFonts w:cs="Times New Roman"/>
          <w:b w:val="0"/>
          <w:szCs w:val="24"/>
        </w:rPr>
        <w:t xml:space="preserve">        </w:t>
      </w:r>
      <w:r w:rsidR="005E78D9">
        <w:rPr>
          <w:rFonts w:cs="Times New Roman"/>
          <w:b w:val="0"/>
          <w:szCs w:val="24"/>
        </w:rPr>
        <w:t xml:space="preserve"> </w:t>
      </w:r>
      <w:r w:rsidR="00F81012" w:rsidRPr="00F81012">
        <w:rPr>
          <w:rFonts w:cs="Times New Roman"/>
          <w:b w:val="0"/>
          <w:szCs w:val="24"/>
        </w:rPr>
        <w:t xml:space="preserve">Katılımcılar psikiyatrik başvuru durumları açısından değerlendirildiklerinde şiddete uğramış kadınların </w:t>
      </w:r>
      <w:proofErr w:type="gramStart"/>
      <w:r w:rsidR="00F81012" w:rsidRPr="00F81012">
        <w:rPr>
          <w:rFonts w:cs="Times New Roman"/>
          <w:b w:val="0"/>
          <w:szCs w:val="24"/>
        </w:rPr>
        <w:t>%67,2</w:t>
      </w:r>
      <w:proofErr w:type="gramEnd"/>
      <w:r w:rsidR="00F81012" w:rsidRPr="00F81012">
        <w:rPr>
          <w:rFonts w:cs="Times New Roman"/>
          <w:b w:val="0"/>
          <w:szCs w:val="24"/>
        </w:rPr>
        <w:t>’sinin diğer grubun ise %48,4’ünün psikiyatrik başvurusu olduğu; grupların bu açıdan karşılaştırıldığında aralarında istatistiksel olarak anlamlı fark saptan</w:t>
      </w:r>
      <w:r w:rsidR="005E78D9">
        <w:rPr>
          <w:rFonts w:cs="Times New Roman"/>
          <w:b w:val="0"/>
          <w:szCs w:val="24"/>
        </w:rPr>
        <w:t>mıştır.</w:t>
      </w:r>
      <w:r w:rsidR="00F81012" w:rsidRPr="00F81012">
        <w:rPr>
          <w:rFonts w:cs="Times New Roman"/>
          <w:b w:val="0"/>
          <w:szCs w:val="24"/>
        </w:rPr>
        <w:t xml:space="preserve"> </w:t>
      </w:r>
      <w:proofErr w:type="gramStart"/>
      <w:r w:rsidR="00F81012" w:rsidRPr="00F81012">
        <w:rPr>
          <w:rFonts w:cs="Times New Roman"/>
          <w:b w:val="0"/>
          <w:szCs w:val="24"/>
        </w:rPr>
        <w:t>( p</w:t>
      </w:r>
      <w:proofErr w:type="gramEnd"/>
      <w:r w:rsidR="00F81012" w:rsidRPr="00F81012">
        <w:rPr>
          <w:rFonts w:cs="Times New Roman"/>
          <w:b w:val="0"/>
          <w:szCs w:val="24"/>
        </w:rPr>
        <w:t>=0,032 ) ( Tablo1 ).</w:t>
      </w:r>
    </w:p>
    <w:p w14:paraId="1FA10BE4" w14:textId="018BE7BB" w:rsidR="003807A8" w:rsidRDefault="003807A8" w:rsidP="003807A8">
      <w:pPr>
        <w:ind w:firstLine="0"/>
        <w:jc w:val="both"/>
        <w:rPr>
          <w:rFonts w:cs="Times New Roman"/>
          <w:b w:val="0"/>
          <w:szCs w:val="24"/>
        </w:rPr>
      </w:pPr>
      <w:r w:rsidRPr="00F81012">
        <w:rPr>
          <w:rFonts w:cs="Times New Roman"/>
          <w:b w:val="0"/>
          <w:szCs w:val="24"/>
        </w:rPr>
        <w:t xml:space="preserve">   </w:t>
      </w:r>
      <w:r>
        <w:rPr>
          <w:rFonts w:cs="Times New Roman"/>
          <w:b w:val="0"/>
          <w:szCs w:val="24"/>
        </w:rPr>
        <w:t xml:space="preserve">     </w:t>
      </w:r>
      <w:r w:rsidRPr="00F81012">
        <w:rPr>
          <w:rFonts w:cs="Times New Roman"/>
          <w:b w:val="0"/>
          <w:szCs w:val="24"/>
        </w:rPr>
        <w:t xml:space="preserve"> Şiddete uğramış kadınların evli kaldıkları süre ortalaması 12,23 ± 6,52 yıl</w:t>
      </w:r>
      <w:r>
        <w:rPr>
          <w:rFonts w:cs="Times New Roman"/>
          <w:b w:val="0"/>
          <w:szCs w:val="24"/>
        </w:rPr>
        <w:t xml:space="preserve"> iken</w:t>
      </w:r>
      <w:r w:rsidRPr="00F81012">
        <w:rPr>
          <w:rFonts w:cs="Times New Roman"/>
          <w:b w:val="0"/>
          <w:szCs w:val="24"/>
        </w:rPr>
        <w:t>; şiddete maruz kalmaya başladıkları yıl ortalaması 2,61 ± 3,49 yıldı</w:t>
      </w:r>
      <w:r>
        <w:rPr>
          <w:rFonts w:cs="Times New Roman"/>
          <w:b w:val="0"/>
          <w:szCs w:val="24"/>
        </w:rPr>
        <w:t>r</w:t>
      </w:r>
      <w:r w:rsidRPr="00F81012">
        <w:rPr>
          <w:rFonts w:cs="Times New Roman"/>
          <w:b w:val="0"/>
          <w:szCs w:val="24"/>
        </w:rPr>
        <w:t xml:space="preserve">. </w:t>
      </w:r>
      <w:r>
        <w:rPr>
          <w:rFonts w:cs="Times New Roman"/>
          <w:b w:val="0"/>
          <w:szCs w:val="24"/>
        </w:rPr>
        <w:t xml:space="preserve">Şiddete maruz kalmamış kadınların </w:t>
      </w:r>
      <w:r w:rsidRPr="00F81012">
        <w:rPr>
          <w:rFonts w:cs="Times New Roman"/>
          <w:b w:val="0"/>
          <w:szCs w:val="24"/>
        </w:rPr>
        <w:t>evli kaldıkları süre ortalaması</w:t>
      </w:r>
      <w:r>
        <w:rPr>
          <w:rFonts w:cs="Times New Roman"/>
          <w:b w:val="0"/>
          <w:szCs w:val="24"/>
        </w:rPr>
        <w:t xml:space="preserve"> ise </w:t>
      </w:r>
      <w:r w:rsidRPr="003807A8">
        <w:rPr>
          <w:rFonts w:cs="Times New Roman"/>
          <w:b w:val="0"/>
          <w:szCs w:val="24"/>
        </w:rPr>
        <w:t>10,23 ± 7,4</w:t>
      </w:r>
      <w:r>
        <w:rPr>
          <w:rFonts w:cs="Times New Roman"/>
          <w:b w:val="0"/>
          <w:szCs w:val="24"/>
        </w:rPr>
        <w:t xml:space="preserve"> yıldır.</w:t>
      </w:r>
    </w:p>
    <w:p w14:paraId="2A2C7762" w14:textId="195F77F8" w:rsidR="003807A8" w:rsidRPr="00F81012" w:rsidRDefault="003807A8" w:rsidP="003807A8">
      <w:pPr>
        <w:ind w:firstLine="0"/>
        <w:jc w:val="both"/>
        <w:rPr>
          <w:rFonts w:cs="Times New Roman"/>
          <w:b w:val="0"/>
          <w:szCs w:val="24"/>
        </w:rPr>
      </w:pPr>
      <w:r>
        <w:rPr>
          <w:rFonts w:cs="Times New Roman"/>
          <w:b w:val="0"/>
          <w:szCs w:val="24"/>
        </w:rPr>
        <w:t xml:space="preserve">         Şiddete maruz kalmış kadınların ortalama çocuk sayıları </w:t>
      </w:r>
      <w:r w:rsidRPr="003807A8">
        <w:rPr>
          <w:rFonts w:cs="Times New Roman"/>
          <w:b w:val="0"/>
          <w:szCs w:val="24"/>
        </w:rPr>
        <w:t>1,67 ± 1,08</w:t>
      </w:r>
      <w:r>
        <w:rPr>
          <w:rFonts w:cs="Times New Roman"/>
          <w:b w:val="0"/>
          <w:szCs w:val="24"/>
        </w:rPr>
        <w:t xml:space="preserve"> iken şiddete maruz kalmamış grupta ise </w:t>
      </w:r>
      <w:r w:rsidRPr="003807A8">
        <w:rPr>
          <w:rFonts w:cs="Times New Roman"/>
          <w:b w:val="0"/>
          <w:szCs w:val="24"/>
        </w:rPr>
        <w:t>1,22 ± 0,92</w:t>
      </w:r>
      <w:r>
        <w:rPr>
          <w:rFonts w:cs="Times New Roman"/>
          <w:b w:val="0"/>
          <w:szCs w:val="24"/>
        </w:rPr>
        <w:t xml:space="preserve"> idi.</w:t>
      </w:r>
    </w:p>
    <w:p w14:paraId="6F0785F9" w14:textId="7E8A1B6A" w:rsidR="00F81012" w:rsidRPr="00F81012" w:rsidRDefault="003807A8" w:rsidP="00F81012">
      <w:pPr>
        <w:ind w:firstLine="0"/>
        <w:jc w:val="both"/>
        <w:rPr>
          <w:rFonts w:cs="Times New Roman"/>
          <w:b w:val="0"/>
          <w:szCs w:val="24"/>
        </w:rPr>
      </w:pPr>
      <w:r>
        <w:rPr>
          <w:rFonts w:cs="Times New Roman"/>
          <w:b w:val="0"/>
          <w:szCs w:val="24"/>
        </w:rPr>
        <w:t xml:space="preserve">       </w:t>
      </w:r>
      <w:r w:rsidR="005E78D9">
        <w:rPr>
          <w:rFonts w:cs="Times New Roman"/>
          <w:b w:val="0"/>
          <w:szCs w:val="24"/>
        </w:rPr>
        <w:t xml:space="preserve"> </w:t>
      </w:r>
      <w:r w:rsidR="00F81012" w:rsidRPr="00F81012">
        <w:rPr>
          <w:rFonts w:cs="Times New Roman"/>
          <w:b w:val="0"/>
          <w:szCs w:val="24"/>
        </w:rPr>
        <w:t xml:space="preserve">Katılımcıların evli kaldıkları süre ve çocuk sayıları bakımından şiddete uğrayan ve uğramayan gruplar arasında anlamlı bir fark saptanmadı (sırasıyla; p=0,72; p=0,24) </w:t>
      </w:r>
    </w:p>
    <w:p w14:paraId="0EAB9FB7" w14:textId="5ADC80DF" w:rsidR="00F81012" w:rsidRDefault="005E78D9"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Katılımcıların evlenme yaş ortalaması şiddete uğramayan grupta 24,09 ± 3,99 yaş, şiddete uğramış grupta ise 21,95 ± 4,79 yaş şeklindeydi; gruplar bu açıdan karşılaştırıldığında aralarında istatistiksel olarak anlamlı</w:t>
      </w:r>
      <w:r>
        <w:rPr>
          <w:rFonts w:cs="Times New Roman"/>
          <w:b w:val="0"/>
          <w:szCs w:val="24"/>
        </w:rPr>
        <w:t xml:space="preserve"> bir</w:t>
      </w:r>
      <w:r w:rsidR="00F81012" w:rsidRPr="00F81012">
        <w:rPr>
          <w:rFonts w:cs="Times New Roman"/>
          <w:b w:val="0"/>
          <w:szCs w:val="24"/>
        </w:rPr>
        <w:t xml:space="preserve"> fark </w:t>
      </w:r>
      <w:r>
        <w:rPr>
          <w:rFonts w:cs="Times New Roman"/>
          <w:b w:val="0"/>
          <w:szCs w:val="24"/>
        </w:rPr>
        <w:t xml:space="preserve">saptanmıştır. </w:t>
      </w:r>
      <w:r w:rsidR="00F81012" w:rsidRPr="00F81012">
        <w:rPr>
          <w:rFonts w:cs="Times New Roman"/>
          <w:b w:val="0"/>
          <w:szCs w:val="24"/>
        </w:rPr>
        <w:t>(</w:t>
      </w:r>
      <w:proofErr w:type="gramStart"/>
      <w:r w:rsidR="00F81012" w:rsidRPr="00F81012">
        <w:rPr>
          <w:rFonts w:cs="Times New Roman"/>
          <w:b w:val="0"/>
          <w:szCs w:val="24"/>
        </w:rPr>
        <w:t>p</w:t>
      </w:r>
      <w:proofErr w:type="gramEnd"/>
      <w:r w:rsidR="00F81012" w:rsidRPr="00F81012">
        <w:rPr>
          <w:rFonts w:cs="Times New Roman"/>
          <w:b w:val="0"/>
          <w:szCs w:val="24"/>
        </w:rPr>
        <w:t>=0,003 ).</w:t>
      </w:r>
    </w:p>
    <w:p w14:paraId="47E35E47" w14:textId="3F8ACE97" w:rsidR="00F81012" w:rsidRPr="003807A8" w:rsidRDefault="005E78D9" w:rsidP="003807A8">
      <w:pPr>
        <w:ind w:firstLine="0"/>
        <w:jc w:val="both"/>
        <w:rPr>
          <w:rFonts w:cs="Times New Roman"/>
          <w:b w:val="0"/>
          <w:szCs w:val="24"/>
        </w:rPr>
      </w:pPr>
      <w:r>
        <w:rPr>
          <w:rFonts w:cs="Times New Roman"/>
          <w:b w:val="0"/>
          <w:szCs w:val="24"/>
        </w:rPr>
        <w:t xml:space="preserve">        </w:t>
      </w:r>
      <w:r w:rsidR="0001252B">
        <w:rPr>
          <w:rFonts w:cs="Times New Roman"/>
          <w:b w:val="0"/>
          <w:szCs w:val="24"/>
        </w:rPr>
        <w:t xml:space="preserve">18 yaş ve altında evlenmiş kadınların </w:t>
      </w:r>
      <w:proofErr w:type="gramStart"/>
      <w:r w:rsidR="0001252B">
        <w:rPr>
          <w:rFonts w:cs="Times New Roman"/>
          <w:b w:val="0"/>
          <w:szCs w:val="24"/>
        </w:rPr>
        <w:t>%71.</w:t>
      </w:r>
      <w:r w:rsidR="00973B93">
        <w:rPr>
          <w:rFonts w:cs="Times New Roman"/>
          <w:b w:val="0"/>
          <w:szCs w:val="24"/>
        </w:rPr>
        <w:t>4</w:t>
      </w:r>
      <w:proofErr w:type="gramEnd"/>
      <w:r w:rsidR="00973B93">
        <w:rPr>
          <w:rFonts w:cs="Times New Roman"/>
          <w:b w:val="0"/>
          <w:szCs w:val="24"/>
        </w:rPr>
        <w:t>’ünün,</w:t>
      </w:r>
      <w:r w:rsidR="0001252B">
        <w:rPr>
          <w:rFonts w:cs="Times New Roman"/>
          <w:b w:val="0"/>
          <w:szCs w:val="24"/>
        </w:rPr>
        <w:t xml:space="preserve"> 19 yaş ve üstünde evlenmiş olanların ise %45.8’i şiddete uğra</w:t>
      </w:r>
      <w:r w:rsidR="00E529FC">
        <w:rPr>
          <w:rFonts w:cs="Times New Roman"/>
          <w:b w:val="0"/>
          <w:szCs w:val="24"/>
        </w:rPr>
        <w:t>mış</w:t>
      </w:r>
      <w:r w:rsidR="0001252B">
        <w:rPr>
          <w:rFonts w:cs="Times New Roman"/>
          <w:b w:val="0"/>
          <w:szCs w:val="24"/>
        </w:rPr>
        <w:t xml:space="preserve"> olup bu iki grubun </w:t>
      </w:r>
      <w:r>
        <w:rPr>
          <w:rFonts w:cs="Times New Roman"/>
          <w:b w:val="0"/>
          <w:szCs w:val="24"/>
        </w:rPr>
        <w:t xml:space="preserve">aralarında istatistiksel olarak </w:t>
      </w:r>
      <w:r w:rsidR="0001252B">
        <w:rPr>
          <w:rFonts w:cs="Times New Roman"/>
          <w:b w:val="0"/>
          <w:szCs w:val="24"/>
        </w:rPr>
        <w:t>anlamlı fark saptanmıştır.</w:t>
      </w:r>
      <w:r w:rsidR="0001252B" w:rsidRPr="0001252B">
        <w:rPr>
          <w:rFonts w:cs="Times New Roman"/>
          <w:b w:val="0"/>
          <w:szCs w:val="24"/>
        </w:rPr>
        <w:t xml:space="preserve"> </w:t>
      </w:r>
      <w:proofErr w:type="gramStart"/>
      <w:r w:rsidR="0001252B" w:rsidRPr="00F81012">
        <w:rPr>
          <w:rFonts w:cs="Times New Roman"/>
          <w:b w:val="0"/>
          <w:szCs w:val="24"/>
        </w:rPr>
        <w:t>( p</w:t>
      </w:r>
      <w:proofErr w:type="gramEnd"/>
      <w:r w:rsidR="0001252B" w:rsidRPr="00F81012">
        <w:rPr>
          <w:rFonts w:cs="Times New Roman"/>
          <w:b w:val="0"/>
          <w:szCs w:val="24"/>
        </w:rPr>
        <w:t>=0,032 )</w:t>
      </w:r>
    </w:p>
    <w:p w14:paraId="78A4B084" w14:textId="77777777" w:rsidR="00F81012" w:rsidRPr="00F81012" w:rsidRDefault="00F81012" w:rsidP="00F81012">
      <w:pPr>
        <w:spacing w:line="240" w:lineRule="auto"/>
        <w:ind w:firstLine="0"/>
        <w:rPr>
          <w:b w:val="0"/>
          <w:bCs/>
          <w:szCs w:val="24"/>
        </w:rPr>
      </w:pPr>
      <w:bookmarkStart w:id="9" w:name="_Hlk128059776"/>
      <w:r w:rsidRPr="00F81012">
        <w:rPr>
          <w:szCs w:val="24"/>
        </w:rPr>
        <w:t xml:space="preserve">Tablo 2. </w:t>
      </w:r>
      <w:r w:rsidRPr="00F81012">
        <w:rPr>
          <w:b w:val="0"/>
          <w:bCs/>
          <w:szCs w:val="24"/>
        </w:rPr>
        <w:t>Katılımcıların Eşlerinin Sosyodemografik Özelliklerinin Karşılaştırılması</w:t>
      </w:r>
    </w:p>
    <w:tbl>
      <w:tblPr>
        <w:tblStyle w:val="TabloKlavuzu"/>
        <w:tblW w:w="9516" w:type="dxa"/>
        <w:tblLayout w:type="fixed"/>
        <w:tblLook w:val="0000" w:firstRow="0" w:lastRow="0" w:firstColumn="0" w:lastColumn="0" w:noHBand="0" w:noVBand="0"/>
      </w:tblPr>
      <w:tblGrid>
        <w:gridCol w:w="1555"/>
        <w:gridCol w:w="1796"/>
        <w:gridCol w:w="1029"/>
        <w:gridCol w:w="1369"/>
        <w:gridCol w:w="1029"/>
        <w:gridCol w:w="1369"/>
        <w:gridCol w:w="1369"/>
      </w:tblGrid>
      <w:tr w:rsidR="00F81012" w:rsidRPr="00F81012" w14:paraId="7B61BE1C" w14:textId="77777777" w:rsidTr="000457C7">
        <w:tc>
          <w:tcPr>
            <w:tcW w:w="3351" w:type="dxa"/>
            <w:gridSpan w:val="2"/>
          </w:tcPr>
          <w:bookmarkEnd w:id="9"/>
          <w:p w14:paraId="6114B94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szCs w:val="24"/>
              </w:rPr>
              <w:t>Değişkenler</w:t>
            </w:r>
          </w:p>
        </w:tc>
        <w:tc>
          <w:tcPr>
            <w:tcW w:w="2398" w:type="dxa"/>
            <w:gridSpan w:val="2"/>
          </w:tcPr>
          <w:p w14:paraId="7314C669"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Şiddete uğrayan</w:t>
            </w:r>
          </w:p>
        </w:tc>
        <w:tc>
          <w:tcPr>
            <w:tcW w:w="2398" w:type="dxa"/>
            <w:gridSpan w:val="2"/>
          </w:tcPr>
          <w:p w14:paraId="7F0CA061"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Şiddete uğramayan</w:t>
            </w:r>
          </w:p>
        </w:tc>
        <w:tc>
          <w:tcPr>
            <w:tcW w:w="1369" w:type="dxa"/>
          </w:tcPr>
          <w:p w14:paraId="22719B5B"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P değeri</w:t>
            </w:r>
          </w:p>
        </w:tc>
      </w:tr>
      <w:tr w:rsidR="00F81012" w:rsidRPr="00F81012" w14:paraId="0356A891" w14:textId="77777777" w:rsidTr="000457C7">
        <w:trPr>
          <w:trHeight w:val="908"/>
        </w:trPr>
        <w:tc>
          <w:tcPr>
            <w:tcW w:w="1555" w:type="dxa"/>
            <w:vMerge w:val="restart"/>
            <w:tcBorders>
              <w:top w:val="nil"/>
            </w:tcBorders>
          </w:tcPr>
          <w:p w14:paraId="6FC7200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Eşin Düzenli Gelir Sahibi Olma Durumu</w:t>
            </w:r>
          </w:p>
        </w:tc>
        <w:tc>
          <w:tcPr>
            <w:tcW w:w="1796" w:type="dxa"/>
          </w:tcPr>
          <w:p w14:paraId="452456BA"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Var</w:t>
            </w:r>
          </w:p>
        </w:tc>
        <w:tc>
          <w:tcPr>
            <w:tcW w:w="1029" w:type="dxa"/>
          </w:tcPr>
          <w:p w14:paraId="1E20019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50</w:t>
            </w:r>
          </w:p>
        </w:tc>
        <w:tc>
          <w:tcPr>
            <w:tcW w:w="1369" w:type="dxa"/>
          </w:tcPr>
          <w:p w14:paraId="4CEA373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78,1%</w:t>
            </w:r>
          </w:p>
        </w:tc>
        <w:tc>
          <w:tcPr>
            <w:tcW w:w="1029" w:type="dxa"/>
          </w:tcPr>
          <w:p w14:paraId="5055947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62</w:t>
            </w:r>
          </w:p>
        </w:tc>
        <w:tc>
          <w:tcPr>
            <w:tcW w:w="1369" w:type="dxa"/>
          </w:tcPr>
          <w:p w14:paraId="7E2CB43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96,9%</w:t>
            </w:r>
          </w:p>
        </w:tc>
        <w:tc>
          <w:tcPr>
            <w:tcW w:w="1369" w:type="dxa"/>
            <w:vMerge w:val="restart"/>
          </w:tcPr>
          <w:p w14:paraId="140AF49B"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0,003</w:t>
            </w:r>
          </w:p>
        </w:tc>
      </w:tr>
      <w:tr w:rsidR="00F81012" w:rsidRPr="00F81012" w14:paraId="0A2266AD" w14:textId="77777777" w:rsidTr="000457C7">
        <w:tc>
          <w:tcPr>
            <w:tcW w:w="1555" w:type="dxa"/>
            <w:vMerge/>
          </w:tcPr>
          <w:p w14:paraId="2E8D7661"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0403277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Yok</w:t>
            </w:r>
          </w:p>
        </w:tc>
        <w:tc>
          <w:tcPr>
            <w:tcW w:w="1029" w:type="dxa"/>
          </w:tcPr>
          <w:p w14:paraId="080D5A2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369" w:type="dxa"/>
          </w:tcPr>
          <w:p w14:paraId="0348F2F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c>
          <w:tcPr>
            <w:tcW w:w="1029" w:type="dxa"/>
          </w:tcPr>
          <w:p w14:paraId="209DFBA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9" w:type="dxa"/>
          </w:tcPr>
          <w:p w14:paraId="67CBC3D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369" w:type="dxa"/>
            <w:vMerge/>
          </w:tcPr>
          <w:p w14:paraId="0F249986"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1C4451CB" w14:textId="77777777" w:rsidTr="000457C7">
        <w:tc>
          <w:tcPr>
            <w:tcW w:w="1555" w:type="dxa"/>
            <w:vMerge w:val="restart"/>
          </w:tcPr>
          <w:p w14:paraId="64C9A8C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Eşin Suç</w:t>
            </w:r>
          </w:p>
          <w:p w14:paraId="275CC16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lastRenderedPageBreak/>
              <w:t>Öyküsü</w:t>
            </w:r>
          </w:p>
        </w:tc>
        <w:tc>
          <w:tcPr>
            <w:tcW w:w="1796" w:type="dxa"/>
          </w:tcPr>
          <w:p w14:paraId="2C741722"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lastRenderedPageBreak/>
              <w:t>Yok</w:t>
            </w:r>
          </w:p>
        </w:tc>
        <w:tc>
          <w:tcPr>
            <w:tcW w:w="1029" w:type="dxa"/>
          </w:tcPr>
          <w:p w14:paraId="7CA84C3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36</w:t>
            </w:r>
          </w:p>
        </w:tc>
        <w:tc>
          <w:tcPr>
            <w:tcW w:w="1369" w:type="dxa"/>
          </w:tcPr>
          <w:p w14:paraId="5F80C42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56,3%</w:t>
            </w:r>
          </w:p>
        </w:tc>
        <w:tc>
          <w:tcPr>
            <w:tcW w:w="1029" w:type="dxa"/>
          </w:tcPr>
          <w:p w14:paraId="69F1F4D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62</w:t>
            </w:r>
          </w:p>
        </w:tc>
        <w:tc>
          <w:tcPr>
            <w:tcW w:w="1369" w:type="dxa"/>
          </w:tcPr>
          <w:p w14:paraId="024AD2C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96,9%</w:t>
            </w:r>
          </w:p>
        </w:tc>
        <w:tc>
          <w:tcPr>
            <w:tcW w:w="1369" w:type="dxa"/>
            <w:vMerge w:val="restart"/>
          </w:tcPr>
          <w:p w14:paraId="0B8584CD"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&lt;0,001</w:t>
            </w:r>
          </w:p>
        </w:tc>
      </w:tr>
      <w:tr w:rsidR="00F81012" w:rsidRPr="00F81012" w14:paraId="15A3C150" w14:textId="77777777" w:rsidTr="000457C7">
        <w:tc>
          <w:tcPr>
            <w:tcW w:w="1555" w:type="dxa"/>
            <w:vMerge/>
          </w:tcPr>
          <w:p w14:paraId="04028E64"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711D38A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İnsana Dönük Suç</w:t>
            </w:r>
          </w:p>
        </w:tc>
        <w:tc>
          <w:tcPr>
            <w:tcW w:w="1029" w:type="dxa"/>
          </w:tcPr>
          <w:p w14:paraId="0913483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23</w:t>
            </w:r>
          </w:p>
        </w:tc>
        <w:tc>
          <w:tcPr>
            <w:tcW w:w="1369" w:type="dxa"/>
          </w:tcPr>
          <w:p w14:paraId="43C5D9E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35,9%</w:t>
            </w:r>
          </w:p>
        </w:tc>
        <w:tc>
          <w:tcPr>
            <w:tcW w:w="1029" w:type="dxa"/>
          </w:tcPr>
          <w:p w14:paraId="1845DCD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9" w:type="dxa"/>
          </w:tcPr>
          <w:p w14:paraId="4B36277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369" w:type="dxa"/>
            <w:vMerge/>
          </w:tcPr>
          <w:p w14:paraId="779476F0"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62544ACA" w14:textId="77777777" w:rsidTr="000457C7">
        <w:tc>
          <w:tcPr>
            <w:tcW w:w="1555" w:type="dxa"/>
            <w:vMerge/>
          </w:tcPr>
          <w:p w14:paraId="463BD1BC"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7FE9F18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Mala Dönük Suç</w:t>
            </w:r>
          </w:p>
        </w:tc>
        <w:tc>
          <w:tcPr>
            <w:tcW w:w="1029" w:type="dxa"/>
          </w:tcPr>
          <w:p w14:paraId="4CE4FA1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w:t>
            </w:r>
          </w:p>
        </w:tc>
        <w:tc>
          <w:tcPr>
            <w:tcW w:w="1369" w:type="dxa"/>
          </w:tcPr>
          <w:p w14:paraId="075B9AB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w:t>
            </w:r>
          </w:p>
        </w:tc>
        <w:tc>
          <w:tcPr>
            <w:tcW w:w="1029" w:type="dxa"/>
          </w:tcPr>
          <w:p w14:paraId="604B9EE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369" w:type="dxa"/>
          </w:tcPr>
          <w:p w14:paraId="501BA26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369" w:type="dxa"/>
            <w:vMerge/>
          </w:tcPr>
          <w:p w14:paraId="4F329393"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413158BF" w14:textId="77777777" w:rsidTr="000457C7">
        <w:tc>
          <w:tcPr>
            <w:tcW w:w="1555" w:type="dxa"/>
            <w:vMerge/>
          </w:tcPr>
          <w:p w14:paraId="56C5FFCC"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04F31BD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Kamu Düzeni ile İlgili Suç</w:t>
            </w:r>
          </w:p>
        </w:tc>
        <w:tc>
          <w:tcPr>
            <w:tcW w:w="1029" w:type="dxa"/>
          </w:tcPr>
          <w:p w14:paraId="7D7FBBB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9" w:type="dxa"/>
          </w:tcPr>
          <w:p w14:paraId="2850D5D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029" w:type="dxa"/>
          </w:tcPr>
          <w:p w14:paraId="4029414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369" w:type="dxa"/>
          </w:tcPr>
          <w:p w14:paraId="09BADB6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369" w:type="dxa"/>
            <w:vMerge/>
          </w:tcPr>
          <w:p w14:paraId="60809DC4"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251E327E" w14:textId="77777777" w:rsidTr="000457C7">
        <w:tc>
          <w:tcPr>
            <w:tcW w:w="1555" w:type="dxa"/>
            <w:vMerge w:val="restart"/>
          </w:tcPr>
          <w:p w14:paraId="1D266A7C"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Beraberken Başka Kadınla İlişki Durumu</w:t>
            </w:r>
          </w:p>
        </w:tc>
        <w:tc>
          <w:tcPr>
            <w:tcW w:w="1796" w:type="dxa"/>
          </w:tcPr>
          <w:p w14:paraId="65CFDB61"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Hayır</w:t>
            </w:r>
          </w:p>
        </w:tc>
        <w:tc>
          <w:tcPr>
            <w:tcW w:w="1029" w:type="dxa"/>
          </w:tcPr>
          <w:p w14:paraId="72200B4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369" w:type="dxa"/>
          </w:tcPr>
          <w:p w14:paraId="525C8F7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c>
          <w:tcPr>
            <w:tcW w:w="1029" w:type="dxa"/>
          </w:tcPr>
          <w:p w14:paraId="43F95DF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58</w:t>
            </w:r>
          </w:p>
        </w:tc>
        <w:tc>
          <w:tcPr>
            <w:tcW w:w="1369" w:type="dxa"/>
            <w:tcBorders>
              <w:bottom w:val="single" w:sz="4" w:space="0" w:color="auto"/>
            </w:tcBorders>
          </w:tcPr>
          <w:p w14:paraId="509799D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90,6%</w:t>
            </w:r>
          </w:p>
        </w:tc>
        <w:tc>
          <w:tcPr>
            <w:tcW w:w="1369" w:type="dxa"/>
            <w:vMerge w:val="restart"/>
          </w:tcPr>
          <w:p w14:paraId="62F67CCA"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&lt;0,001</w:t>
            </w:r>
          </w:p>
        </w:tc>
      </w:tr>
      <w:tr w:rsidR="00F81012" w:rsidRPr="00F81012" w14:paraId="51C6878D" w14:textId="77777777" w:rsidTr="000457C7">
        <w:tc>
          <w:tcPr>
            <w:tcW w:w="1555" w:type="dxa"/>
            <w:vMerge/>
          </w:tcPr>
          <w:p w14:paraId="1283CED6"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65A2B10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Evet</w:t>
            </w:r>
          </w:p>
        </w:tc>
        <w:tc>
          <w:tcPr>
            <w:tcW w:w="1029" w:type="dxa"/>
          </w:tcPr>
          <w:p w14:paraId="2D6DFF6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25</w:t>
            </w:r>
          </w:p>
        </w:tc>
        <w:tc>
          <w:tcPr>
            <w:tcW w:w="1369" w:type="dxa"/>
          </w:tcPr>
          <w:p w14:paraId="6FEB220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39,1%</w:t>
            </w:r>
          </w:p>
        </w:tc>
        <w:tc>
          <w:tcPr>
            <w:tcW w:w="1029" w:type="dxa"/>
          </w:tcPr>
          <w:p w14:paraId="2A852EB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9" w:type="dxa"/>
            <w:tcBorders>
              <w:top w:val="single" w:sz="4" w:space="0" w:color="auto"/>
            </w:tcBorders>
          </w:tcPr>
          <w:p w14:paraId="525D5FD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369" w:type="dxa"/>
            <w:vMerge/>
          </w:tcPr>
          <w:p w14:paraId="6333B57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0417D7F9" w14:textId="77777777" w:rsidTr="000457C7">
        <w:tc>
          <w:tcPr>
            <w:tcW w:w="1555" w:type="dxa"/>
            <w:vMerge/>
          </w:tcPr>
          <w:p w14:paraId="484B11D3"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02F7B12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Bilmiyorum</w:t>
            </w:r>
          </w:p>
        </w:tc>
        <w:tc>
          <w:tcPr>
            <w:tcW w:w="1029" w:type="dxa"/>
          </w:tcPr>
          <w:p w14:paraId="7355104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18</w:t>
            </w:r>
          </w:p>
        </w:tc>
        <w:tc>
          <w:tcPr>
            <w:tcW w:w="1369" w:type="dxa"/>
          </w:tcPr>
          <w:p w14:paraId="215E09C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28,1%</w:t>
            </w:r>
          </w:p>
        </w:tc>
        <w:tc>
          <w:tcPr>
            <w:tcW w:w="1029" w:type="dxa"/>
          </w:tcPr>
          <w:p w14:paraId="2FA8DDB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w:t>
            </w:r>
          </w:p>
        </w:tc>
        <w:tc>
          <w:tcPr>
            <w:tcW w:w="1369" w:type="dxa"/>
          </w:tcPr>
          <w:p w14:paraId="7C4DD26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6,3%</w:t>
            </w:r>
          </w:p>
        </w:tc>
        <w:tc>
          <w:tcPr>
            <w:tcW w:w="1369" w:type="dxa"/>
            <w:vMerge/>
          </w:tcPr>
          <w:p w14:paraId="508E747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5E181B36" w14:textId="77777777" w:rsidTr="000457C7">
        <w:tc>
          <w:tcPr>
            <w:tcW w:w="1555" w:type="dxa"/>
            <w:vMerge w:val="restart"/>
          </w:tcPr>
          <w:p w14:paraId="21C528E7"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Eşin Eğitim</w:t>
            </w:r>
          </w:p>
          <w:p w14:paraId="23BED74C" w14:textId="77777777" w:rsidR="00F81012" w:rsidRPr="00F81012" w:rsidRDefault="00F81012" w:rsidP="00F81012">
            <w:pPr>
              <w:autoSpaceDE w:val="0"/>
              <w:autoSpaceDN w:val="0"/>
              <w:adjustRightInd w:val="0"/>
              <w:rPr>
                <w:rFonts w:cs="Times New Roman"/>
                <w:color w:val="000000"/>
                <w:szCs w:val="24"/>
              </w:rPr>
            </w:pPr>
            <w:r w:rsidRPr="00F81012">
              <w:rPr>
                <w:rFonts w:cs="Times New Roman"/>
                <w:color w:val="000000"/>
                <w:szCs w:val="24"/>
              </w:rPr>
              <w:t xml:space="preserve"> Düzeyi</w:t>
            </w:r>
          </w:p>
        </w:tc>
        <w:tc>
          <w:tcPr>
            <w:tcW w:w="1796" w:type="dxa"/>
          </w:tcPr>
          <w:p w14:paraId="6B564CFB"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Okur yazar değil</w:t>
            </w:r>
          </w:p>
        </w:tc>
        <w:tc>
          <w:tcPr>
            <w:tcW w:w="1029" w:type="dxa"/>
          </w:tcPr>
          <w:p w14:paraId="68D4393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9" w:type="dxa"/>
          </w:tcPr>
          <w:p w14:paraId="30A49CF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w:t>
            </w:r>
          </w:p>
        </w:tc>
        <w:tc>
          <w:tcPr>
            <w:tcW w:w="1029" w:type="dxa"/>
          </w:tcPr>
          <w:p w14:paraId="3626BEB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1369" w:type="dxa"/>
          </w:tcPr>
          <w:p w14:paraId="076E7C0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c>
          <w:tcPr>
            <w:tcW w:w="1369" w:type="dxa"/>
            <w:vMerge w:val="restart"/>
          </w:tcPr>
          <w:p w14:paraId="34989EFD"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&lt;0,001</w:t>
            </w:r>
          </w:p>
        </w:tc>
      </w:tr>
      <w:tr w:rsidR="00F81012" w:rsidRPr="00F81012" w14:paraId="4F1D3199" w14:textId="77777777" w:rsidTr="000457C7">
        <w:tc>
          <w:tcPr>
            <w:tcW w:w="1555" w:type="dxa"/>
            <w:vMerge/>
          </w:tcPr>
          <w:p w14:paraId="5DD8D582"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6283D5D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İlköğretim mezunu</w:t>
            </w:r>
          </w:p>
        </w:tc>
        <w:tc>
          <w:tcPr>
            <w:tcW w:w="1029" w:type="dxa"/>
          </w:tcPr>
          <w:p w14:paraId="76AF450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w:t>
            </w:r>
          </w:p>
        </w:tc>
        <w:tc>
          <w:tcPr>
            <w:tcW w:w="1369" w:type="dxa"/>
          </w:tcPr>
          <w:p w14:paraId="3CF76ED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34,4%</w:t>
            </w:r>
          </w:p>
        </w:tc>
        <w:tc>
          <w:tcPr>
            <w:tcW w:w="1029" w:type="dxa"/>
          </w:tcPr>
          <w:p w14:paraId="7B64E7F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369" w:type="dxa"/>
          </w:tcPr>
          <w:p w14:paraId="69245DE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c>
          <w:tcPr>
            <w:tcW w:w="1369" w:type="dxa"/>
            <w:vMerge/>
          </w:tcPr>
          <w:p w14:paraId="333338F7"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11E34E7A" w14:textId="77777777" w:rsidTr="000457C7">
        <w:tc>
          <w:tcPr>
            <w:tcW w:w="1555" w:type="dxa"/>
            <w:vMerge/>
          </w:tcPr>
          <w:p w14:paraId="2E049A91"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01AA7A4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Lise mezunu</w:t>
            </w:r>
          </w:p>
        </w:tc>
        <w:tc>
          <w:tcPr>
            <w:tcW w:w="1029" w:type="dxa"/>
          </w:tcPr>
          <w:p w14:paraId="0422BCB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w:t>
            </w:r>
          </w:p>
        </w:tc>
        <w:tc>
          <w:tcPr>
            <w:tcW w:w="1369" w:type="dxa"/>
          </w:tcPr>
          <w:p w14:paraId="43AE325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34,4%</w:t>
            </w:r>
          </w:p>
        </w:tc>
        <w:tc>
          <w:tcPr>
            <w:tcW w:w="1029" w:type="dxa"/>
          </w:tcPr>
          <w:p w14:paraId="0CCE022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27</w:t>
            </w:r>
          </w:p>
        </w:tc>
        <w:tc>
          <w:tcPr>
            <w:tcW w:w="1369" w:type="dxa"/>
          </w:tcPr>
          <w:p w14:paraId="5634379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42,2%</w:t>
            </w:r>
          </w:p>
        </w:tc>
        <w:tc>
          <w:tcPr>
            <w:tcW w:w="1369" w:type="dxa"/>
            <w:vMerge/>
          </w:tcPr>
          <w:p w14:paraId="2C45EEB5"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F81012" w:rsidRPr="00F81012" w14:paraId="37AF7061" w14:textId="77777777" w:rsidTr="003807A8">
        <w:tc>
          <w:tcPr>
            <w:tcW w:w="1555" w:type="dxa"/>
            <w:vMerge/>
            <w:tcBorders>
              <w:bottom w:val="nil"/>
            </w:tcBorders>
          </w:tcPr>
          <w:p w14:paraId="5846650D" w14:textId="77777777" w:rsidR="00F81012" w:rsidRPr="00F81012" w:rsidRDefault="00F81012" w:rsidP="00F81012">
            <w:pPr>
              <w:autoSpaceDE w:val="0"/>
              <w:autoSpaceDN w:val="0"/>
              <w:adjustRightInd w:val="0"/>
              <w:rPr>
                <w:rFonts w:cs="Times New Roman"/>
                <w:color w:val="000000"/>
                <w:szCs w:val="24"/>
              </w:rPr>
            </w:pPr>
          </w:p>
        </w:tc>
        <w:tc>
          <w:tcPr>
            <w:tcW w:w="1796" w:type="dxa"/>
          </w:tcPr>
          <w:p w14:paraId="1F9F8F8C"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Üniversite mezunu</w:t>
            </w:r>
          </w:p>
        </w:tc>
        <w:tc>
          <w:tcPr>
            <w:tcW w:w="1029" w:type="dxa"/>
          </w:tcPr>
          <w:p w14:paraId="4752AFF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369" w:type="dxa"/>
          </w:tcPr>
          <w:p w14:paraId="4A34B8B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25,0%</w:t>
            </w:r>
          </w:p>
        </w:tc>
        <w:tc>
          <w:tcPr>
            <w:tcW w:w="1029" w:type="dxa"/>
          </w:tcPr>
          <w:p w14:paraId="639E601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369" w:type="dxa"/>
          </w:tcPr>
          <w:p w14:paraId="4DD8A9D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c>
          <w:tcPr>
            <w:tcW w:w="1369" w:type="dxa"/>
            <w:vMerge/>
            <w:tcBorders>
              <w:bottom w:val="nil"/>
            </w:tcBorders>
          </w:tcPr>
          <w:p w14:paraId="0BF7ACD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
        </w:tc>
      </w:tr>
      <w:tr w:rsidR="003807A8" w:rsidRPr="00F81012" w14:paraId="38B31CB9" w14:textId="77777777" w:rsidTr="003807A8">
        <w:tc>
          <w:tcPr>
            <w:tcW w:w="1555" w:type="dxa"/>
            <w:tcBorders>
              <w:top w:val="nil"/>
            </w:tcBorders>
          </w:tcPr>
          <w:p w14:paraId="651589B7" w14:textId="77777777" w:rsidR="003807A8" w:rsidRPr="00F81012" w:rsidRDefault="003807A8" w:rsidP="00F81012">
            <w:pPr>
              <w:autoSpaceDE w:val="0"/>
              <w:autoSpaceDN w:val="0"/>
              <w:adjustRightInd w:val="0"/>
              <w:rPr>
                <w:rFonts w:cs="Times New Roman"/>
                <w:color w:val="000000"/>
                <w:szCs w:val="24"/>
              </w:rPr>
            </w:pPr>
          </w:p>
        </w:tc>
        <w:tc>
          <w:tcPr>
            <w:tcW w:w="1796" w:type="dxa"/>
          </w:tcPr>
          <w:p w14:paraId="06510FD2" w14:textId="706599FD" w:rsidR="003807A8" w:rsidRPr="00F81012" w:rsidRDefault="003807A8" w:rsidP="00F81012">
            <w:pPr>
              <w:autoSpaceDE w:val="0"/>
              <w:autoSpaceDN w:val="0"/>
              <w:adjustRightInd w:val="0"/>
              <w:spacing w:line="320" w:lineRule="atLeast"/>
              <w:ind w:right="60"/>
              <w:rPr>
                <w:rFonts w:cs="Times New Roman"/>
                <w:color w:val="000000"/>
                <w:szCs w:val="24"/>
              </w:rPr>
            </w:pPr>
            <w:r>
              <w:rPr>
                <w:rFonts w:cs="Times New Roman"/>
                <w:color w:val="000000"/>
                <w:szCs w:val="24"/>
              </w:rPr>
              <w:t>Lisansüstü</w:t>
            </w:r>
          </w:p>
        </w:tc>
        <w:tc>
          <w:tcPr>
            <w:tcW w:w="1029" w:type="dxa"/>
          </w:tcPr>
          <w:p w14:paraId="6ED892B3" w14:textId="66BEDE28" w:rsidR="003807A8" w:rsidRPr="00F81012" w:rsidRDefault="00A73889" w:rsidP="00F81012">
            <w:pPr>
              <w:autoSpaceDE w:val="0"/>
              <w:autoSpaceDN w:val="0"/>
              <w:adjustRightInd w:val="0"/>
              <w:spacing w:line="320" w:lineRule="atLeast"/>
              <w:ind w:right="60"/>
              <w:jc w:val="right"/>
              <w:rPr>
                <w:rFonts w:cs="Times New Roman"/>
                <w:b w:val="0"/>
                <w:bCs/>
                <w:color w:val="000000"/>
                <w:szCs w:val="24"/>
              </w:rPr>
            </w:pPr>
            <w:r>
              <w:rPr>
                <w:rFonts w:cs="Times New Roman"/>
                <w:b w:val="0"/>
                <w:bCs/>
                <w:color w:val="000000"/>
                <w:szCs w:val="24"/>
              </w:rPr>
              <w:t>2</w:t>
            </w:r>
          </w:p>
        </w:tc>
        <w:tc>
          <w:tcPr>
            <w:tcW w:w="1369" w:type="dxa"/>
          </w:tcPr>
          <w:p w14:paraId="0580CBB3" w14:textId="7656D834" w:rsidR="003807A8" w:rsidRPr="00F81012" w:rsidRDefault="00A73889" w:rsidP="00F81012">
            <w:pPr>
              <w:autoSpaceDE w:val="0"/>
              <w:autoSpaceDN w:val="0"/>
              <w:adjustRightInd w:val="0"/>
              <w:spacing w:line="320" w:lineRule="atLeast"/>
              <w:ind w:right="60"/>
              <w:jc w:val="right"/>
              <w:rPr>
                <w:rFonts w:cs="Times New Roman"/>
                <w:b w:val="0"/>
                <w:bCs/>
                <w:color w:val="000000"/>
                <w:szCs w:val="24"/>
              </w:rPr>
            </w:pPr>
            <w:r>
              <w:rPr>
                <w:rFonts w:cs="Times New Roman"/>
                <w:b w:val="0"/>
                <w:bCs/>
                <w:color w:val="000000"/>
                <w:szCs w:val="24"/>
              </w:rPr>
              <w:t>3.1%</w:t>
            </w:r>
          </w:p>
        </w:tc>
        <w:tc>
          <w:tcPr>
            <w:tcW w:w="1029" w:type="dxa"/>
          </w:tcPr>
          <w:p w14:paraId="39135072" w14:textId="7829ED20" w:rsidR="003807A8" w:rsidRPr="00F81012" w:rsidRDefault="00A73889" w:rsidP="00F81012">
            <w:pPr>
              <w:autoSpaceDE w:val="0"/>
              <w:autoSpaceDN w:val="0"/>
              <w:adjustRightInd w:val="0"/>
              <w:spacing w:line="320" w:lineRule="atLeast"/>
              <w:ind w:right="60"/>
              <w:jc w:val="right"/>
              <w:rPr>
                <w:rFonts w:cs="Times New Roman"/>
                <w:b w:val="0"/>
                <w:bCs/>
                <w:color w:val="000000"/>
                <w:szCs w:val="24"/>
              </w:rPr>
            </w:pPr>
            <w:r>
              <w:rPr>
                <w:rFonts w:cs="Times New Roman"/>
                <w:b w:val="0"/>
                <w:bCs/>
                <w:color w:val="000000"/>
                <w:szCs w:val="24"/>
              </w:rPr>
              <w:t>11</w:t>
            </w:r>
          </w:p>
        </w:tc>
        <w:tc>
          <w:tcPr>
            <w:tcW w:w="1369" w:type="dxa"/>
          </w:tcPr>
          <w:p w14:paraId="3501E4A8" w14:textId="7999F377" w:rsidR="003807A8" w:rsidRPr="00F81012" w:rsidRDefault="00A73889" w:rsidP="00F81012">
            <w:pPr>
              <w:autoSpaceDE w:val="0"/>
              <w:autoSpaceDN w:val="0"/>
              <w:adjustRightInd w:val="0"/>
              <w:spacing w:line="320" w:lineRule="atLeast"/>
              <w:ind w:right="60"/>
              <w:jc w:val="right"/>
              <w:rPr>
                <w:rFonts w:cs="Times New Roman"/>
                <w:b w:val="0"/>
                <w:bCs/>
                <w:color w:val="000000"/>
                <w:szCs w:val="24"/>
              </w:rPr>
            </w:pPr>
            <w:r>
              <w:rPr>
                <w:rFonts w:cs="Times New Roman"/>
                <w:b w:val="0"/>
                <w:bCs/>
                <w:color w:val="000000"/>
                <w:szCs w:val="24"/>
              </w:rPr>
              <w:t>17.2%</w:t>
            </w:r>
          </w:p>
        </w:tc>
        <w:tc>
          <w:tcPr>
            <w:tcW w:w="1369" w:type="dxa"/>
            <w:tcBorders>
              <w:top w:val="nil"/>
            </w:tcBorders>
          </w:tcPr>
          <w:p w14:paraId="24ADC033" w14:textId="77777777" w:rsidR="003807A8" w:rsidRPr="00F81012" w:rsidRDefault="003807A8" w:rsidP="00F81012">
            <w:pPr>
              <w:autoSpaceDE w:val="0"/>
              <w:autoSpaceDN w:val="0"/>
              <w:adjustRightInd w:val="0"/>
              <w:spacing w:line="320" w:lineRule="atLeast"/>
              <w:ind w:right="60"/>
              <w:jc w:val="right"/>
              <w:rPr>
                <w:rFonts w:cs="Times New Roman"/>
                <w:color w:val="000000"/>
                <w:szCs w:val="24"/>
              </w:rPr>
            </w:pPr>
          </w:p>
        </w:tc>
      </w:tr>
    </w:tbl>
    <w:p w14:paraId="607707C3" w14:textId="5E2E646E"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20"/>
          <w:szCs w:val="20"/>
        </w:rPr>
        <w:t>Ki-kare testi</w:t>
      </w:r>
    </w:p>
    <w:p w14:paraId="154260D6" w14:textId="77777777" w:rsidR="00135BA7" w:rsidRDefault="00135BA7" w:rsidP="00F81012">
      <w:pPr>
        <w:ind w:firstLine="0"/>
        <w:jc w:val="both"/>
        <w:rPr>
          <w:rFonts w:asciiTheme="minorHAnsi" w:hAnsiTheme="minorHAnsi"/>
          <w:b w:val="0"/>
          <w:sz w:val="23"/>
          <w:szCs w:val="23"/>
        </w:rPr>
      </w:pPr>
    </w:p>
    <w:p w14:paraId="10CBD617" w14:textId="1A24EA3D" w:rsidR="00F81012" w:rsidRPr="00F81012" w:rsidRDefault="00135BA7" w:rsidP="00F81012">
      <w:pPr>
        <w:ind w:firstLine="0"/>
        <w:jc w:val="both"/>
        <w:rPr>
          <w:rFonts w:cs="Times New Roman"/>
          <w:b w:val="0"/>
          <w:szCs w:val="24"/>
        </w:rPr>
      </w:pPr>
      <w:r>
        <w:rPr>
          <w:rFonts w:asciiTheme="minorHAnsi" w:hAnsiTheme="minorHAnsi"/>
          <w:b w:val="0"/>
          <w:sz w:val="23"/>
          <w:szCs w:val="23"/>
        </w:rPr>
        <w:t xml:space="preserve">       </w:t>
      </w:r>
      <w:r w:rsidR="00F81012" w:rsidRPr="00F81012">
        <w:rPr>
          <w:rFonts w:cs="Times New Roman"/>
          <w:b w:val="0"/>
          <w:szCs w:val="24"/>
        </w:rPr>
        <w:t xml:space="preserve">Katılımcıların eşleri düzenli gelir sahibi olma durumları açısından değerlendirildiklerinde şiddete uğramış kadınların eşlerinin </w:t>
      </w:r>
      <w:proofErr w:type="gramStart"/>
      <w:r w:rsidR="00F81012" w:rsidRPr="00F81012">
        <w:rPr>
          <w:rFonts w:cs="Times New Roman"/>
          <w:b w:val="0"/>
          <w:szCs w:val="24"/>
        </w:rPr>
        <w:t>%78,1</w:t>
      </w:r>
      <w:proofErr w:type="gramEnd"/>
      <w:r w:rsidR="00F81012" w:rsidRPr="00F81012">
        <w:rPr>
          <w:rFonts w:cs="Times New Roman"/>
          <w:b w:val="0"/>
          <w:szCs w:val="24"/>
        </w:rPr>
        <w:t xml:space="preserve">’inin diğer grubun ise %96,9’unun eşlerinin düzenli gelir sahibi olduğu; grupların bu açıdan karşılaştırıldığında aralarında istatistiksel olarak anlamlı fark saptandığı gözlenmiştir. </w:t>
      </w:r>
      <w:proofErr w:type="gramStart"/>
      <w:r w:rsidR="00F81012" w:rsidRPr="00F81012">
        <w:rPr>
          <w:rFonts w:cs="Times New Roman"/>
          <w:b w:val="0"/>
          <w:szCs w:val="24"/>
        </w:rPr>
        <w:t>( p</w:t>
      </w:r>
      <w:proofErr w:type="gramEnd"/>
      <w:r w:rsidR="00F81012" w:rsidRPr="00F81012">
        <w:rPr>
          <w:rFonts w:cs="Times New Roman"/>
          <w:b w:val="0"/>
          <w:szCs w:val="24"/>
        </w:rPr>
        <w:t>=0,003 ) ( Tablo 2 ).</w:t>
      </w:r>
    </w:p>
    <w:p w14:paraId="76E0EC5F" w14:textId="52C32471" w:rsidR="00F81012" w:rsidRPr="00F81012" w:rsidRDefault="00135BA7"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Katılımcılardan şiddete uğramış olanların eşlerinin suç öyküsüne bakıldığında </w:t>
      </w:r>
      <w:proofErr w:type="gramStart"/>
      <w:r w:rsidR="00F81012" w:rsidRPr="00F81012">
        <w:rPr>
          <w:rFonts w:cs="Times New Roman"/>
          <w:b w:val="0"/>
          <w:szCs w:val="24"/>
        </w:rPr>
        <w:t>%56,3</w:t>
      </w:r>
      <w:proofErr w:type="gramEnd"/>
      <w:r w:rsidR="00F81012" w:rsidRPr="00F81012">
        <w:rPr>
          <w:rFonts w:cs="Times New Roman"/>
          <w:b w:val="0"/>
          <w:szCs w:val="24"/>
        </w:rPr>
        <w:t xml:space="preserve">’ünün herhangi bir suç geçmişi olmadığı, %35,9’unun insana dönük, %4,7’sinin mala dönük, %3,1’inin kamu düzeni ile ilgili suç öyküsü olduğu saptanmıştır. Katılımcılardan şiddete uğramamış olanların eşlerinin suç öyküsüne bakıldığında ise </w:t>
      </w:r>
      <w:proofErr w:type="gramStart"/>
      <w:r w:rsidR="00F81012" w:rsidRPr="00F81012">
        <w:rPr>
          <w:rFonts w:cs="Times New Roman"/>
          <w:b w:val="0"/>
          <w:szCs w:val="24"/>
        </w:rPr>
        <w:t>%96,9</w:t>
      </w:r>
      <w:proofErr w:type="gramEnd"/>
      <w:r w:rsidR="00F81012" w:rsidRPr="00F81012">
        <w:rPr>
          <w:rFonts w:cs="Times New Roman"/>
          <w:b w:val="0"/>
          <w:szCs w:val="24"/>
        </w:rPr>
        <w:t xml:space="preserve">’unun herhangi bir suç geçmişi olmadığı ve %3,1’inin insana dönük suç öyküsü olduğu saptanmıştır. Her iki grup eşlerinin suç öyküleri açısından karşılaştırıldığında aralarında istatistiksel olarak anlamlı fark saptandı </w:t>
      </w:r>
      <w:proofErr w:type="gramStart"/>
      <w:r w:rsidR="00F81012" w:rsidRPr="00F81012">
        <w:rPr>
          <w:rFonts w:cs="Times New Roman"/>
          <w:b w:val="0"/>
          <w:szCs w:val="24"/>
        </w:rPr>
        <w:t>( p</w:t>
      </w:r>
      <w:proofErr w:type="gramEnd"/>
      <w:r w:rsidR="00F81012" w:rsidRPr="00F81012">
        <w:rPr>
          <w:rFonts w:cs="Times New Roman"/>
          <w:b w:val="0"/>
          <w:szCs w:val="24"/>
        </w:rPr>
        <w:t xml:space="preserve">&lt;0,001  ). (Tablo </w:t>
      </w:r>
      <w:proofErr w:type="gramStart"/>
      <w:r w:rsidR="00F81012" w:rsidRPr="00F81012">
        <w:rPr>
          <w:rFonts w:cs="Times New Roman"/>
          <w:b w:val="0"/>
          <w:szCs w:val="24"/>
        </w:rPr>
        <w:t>2 )</w:t>
      </w:r>
      <w:proofErr w:type="gramEnd"/>
    </w:p>
    <w:p w14:paraId="1A0492EC" w14:textId="77777777" w:rsidR="00135BA7" w:rsidRDefault="00135BA7" w:rsidP="00F81012">
      <w:pPr>
        <w:ind w:firstLine="0"/>
        <w:jc w:val="both"/>
        <w:rPr>
          <w:rFonts w:cs="Times New Roman"/>
          <w:b w:val="0"/>
          <w:szCs w:val="24"/>
        </w:rPr>
      </w:pPr>
      <w:r>
        <w:rPr>
          <w:rFonts w:cs="Times New Roman"/>
          <w:b w:val="0"/>
          <w:szCs w:val="24"/>
        </w:rPr>
        <w:t xml:space="preserve">            </w:t>
      </w:r>
    </w:p>
    <w:p w14:paraId="2DD8E54F" w14:textId="00048AC1" w:rsidR="00F81012" w:rsidRPr="00F81012" w:rsidRDefault="00135BA7" w:rsidP="00F81012">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 xml:space="preserve">Katılımcılardan şiddete uğramış olanların eşlerinin beraberlikleri esnasında başka bir kadınla ilişkileri olup olmadığına bakıldığında </w:t>
      </w:r>
      <w:proofErr w:type="gramStart"/>
      <w:r w:rsidR="00F81012" w:rsidRPr="00F81012">
        <w:rPr>
          <w:rFonts w:cs="Times New Roman"/>
          <w:b w:val="0"/>
          <w:szCs w:val="24"/>
        </w:rPr>
        <w:t>%39,1</w:t>
      </w:r>
      <w:proofErr w:type="gramEnd"/>
      <w:r w:rsidR="00F81012" w:rsidRPr="00F81012">
        <w:rPr>
          <w:rFonts w:cs="Times New Roman"/>
          <w:b w:val="0"/>
          <w:szCs w:val="24"/>
        </w:rPr>
        <w:t xml:space="preserve">’inin başka bir kadınla ilişkisi olduğu, %32,8’inin olmadığı, %28,1’inin ise ‘bilmiyorum’ şeklinde cevap verdiği saptanmıştır. Katılımcılardan şiddete uğramamış olanların eşlerinin beraberlikleri esnasında başka bir kadınla ilişkileri olup olmadığına bakıldığında </w:t>
      </w:r>
      <w:proofErr w:type="gramStart"/>
      <w:r w:rsidR="00F81012" w:rsidRPr="00F81012">
        <w:rPr>
          <w:rFonts w:cs="Times New Roman"/>
          <w:b w:val="0"/>
          <w:szCs w:val="24"/>
        </w:rPr>
        <w:t>%3,1</w:t>
      </w:r>
      <w:proofErr w:type="gramEnd"/>
      <w:r w:rsidR="00F81012" w:rsidRPr="00F81012">
        <w:rPr>
          <w:rFonts w:cs="Times New Roman"/>
          <w:b w:val="0"/>
          <w:szCs w:val="24"/>
        </w:rPr>
        <w:t>’inin başka bir kadınla ilişkisi olduğu, %90,6’sının olmadığı,</w:t>
      </w:r>
      <w:r w:rsidR="003807A8">
        <w:rPr>
          <w:rFonts w:cs="Times New Roman"/>
          <w:b w:val="0"/>
          <w:szCs w:val="24"/>
        </w:rPr>
        <w:t xml:space="preserve"> </w:t>
      </w:r>
      <w:r w:rsidR="00F81012" w:rsidRPr="00F81012">
        <w:rPr>
          <w:rFonts w:cs="Times New Roman"/>
          <w:b w:val="0"/>
          <w:szCs w:val="24"/>
        </w:rPr>
        <w:t xml:space="preserve">%6,3’ünün ise ‘bilmiyorum’ şeklinde cevap verdiği saptanmıştır. Her iki grup eşlerinin başka bir kadınla beraberlikleri açısından karşılaştırıldığında aralarında istatistiksel olarak anlamlı fark saptandı </w:t>
      </w:r>
      <w:proofErr w:type="gramStart"/>
      <w:r w:rsidR="00F81012" w:rsidRPr="00F81012">
        <w:rPr>
          <w:rFonts w:cs="Times New Roman"/>
          <w:b w:val="0"/>
          <w:szCs w:val="24"/>
        </w:rPr>
        <w:t>( p</w:t>
      </w:r>
      <w:proofErr w:type="gramEnd"/>
      <w:r w:rsidR="00F81012" w:rsidRPr="00F81012">
        <w:rPr>
          <w:rFonts w:cs="Times New Roman"/>
          <w:b w:val="0"/>
          <w:szCs w:val="24"/>
        </w:rPr>
        <w:t xml:space="preserve">&lt;0,001  ). (Tablo </w:t>
      </w:r>
      <w:proofErr w:type="gramStart"/>
      <w:r w:rsidR="00F81012" w:rsidRPr="00F81012">
        <w:rPr>
          <w:rFonts w:cs="Times New Roman"/>
          <w:b w:val="0"/>
          <w:szCs w:val="24"/>
        </w:rPr>
        <w:t>2 )</w:t>
      </w:r>
      <w:proofErr w:type="gramEnd"/>
    </w:p>
    <w:p w14:paraId="74E1D7A5" w14:textId="0436858F" w:rsidR="00F81012" w:rsidRPr="00F81012" w:rsidRDefault="00135BA7"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Şiddete uğramış olan kadınların eşlerinin eğitim düzeyleri incelendiğinde </w:t>
      </w:r>
      <w:proofErr w:type="gramStart"/>
      <w:r w:rsidR="00F81012" w:rsidRPr="00F81012">
        <w:rPr>
          <w:rFonts w:cs="Times New Roman"/>
          <w:b w:val="0"/>
          <w:szCs w:val="24"/>
        </w:rPr>
        <w:t>%3,1</w:t>
      </w:r>
      <w:proofErr w:type="gramEnd"/>
      <w:r w:rsidR="00F81012" w:rsidRPr="00F81012">
        <w:rPr>
          <w:rFonts w:cs="Times New Roman"/>
          <w:b w:val="0"/>
          <w:szCs w:val="24"/>
        </w:rPr>
        <w:t>’inin okuryazar olmadığı, %34,4’ünün ilköğretim mezunu, %34,4’ünün lise mezunu, %25’inin üniversite mezunu, %3,1’inin lisansüstü mezunu iken; şiddete uğramayan kadınların eşlerinin ise %7,8 ‘inin ilköğretim mezunu, %42,2’sinin lise mezunu, %32,8’inin üniversite mezunu, %17,2’sinin lisansüstü mezunu olduğu bulunmuştur. Her iki grup eğitim düzeyi açısından karşılaştırıldığında aralarında istatistiksel olarak anlamlı fark saptandı (p&lt;</w:t>
      </w:r>
      <w:proofErr w:type="gramStart"/>
      <w:r w:rsidR="00F81012" w:rsidRPr="00F81012">
        <w:rPr>
          <w:rFonts w:cs="Times New Roman"/>
          <w:b w:val="0"/>
          <w:szCs w:val="24"/>
        </w:rPr>
        <w:t>0,001 )</w:t>
      </w:r>
      <w:proofErr w:type="gramEnd"/>
      <w:r w:rsidR="00F81012" w:rsidRPr="00F81012">
        <w:rPr>
          <w:rFonts w:cs="Times New Roman"/>
          <w:b w:val="0"/>
          <w:szCs w:val="24"/>
        </w:rPr>
        <w:t>. (Tablo 2)</w:t>
      </w:r>
    </w:p>
    <w:p w14:paraId="171ACDE1" w14:textId="77777777" w:rsidR="00F81012" w:rsidRPr="00F81012" w:rsidRDefault="00F81012" w:rsidP="00F81012">
      <w:pPr>
        <w:ind w:firstLine="0"/>
        <w:jc w:val="both"/>
        <w:rPr>
          <w:rFonts w:cs="Times New Roman"/>
          <w:szCs w:val="24"/>
        </w:rPr>
      </w:pPr>
      <w:bookmarkStart w:id="10" w:name="_Hlk128059404"/>
      <w:r w:rsidRPr="00F81012">
        <w:rPr>
          <w:rFonts w:cs="Times New Roman"/>
          <w:szCs w:val="24"/>
        </w:rPr>
        <w:t xml:space="preserve"> 4.2) Katılımcıların Eş şiddetine Maruz Kalma Durumlarına İlişkin Bulgular</w:t>
      </w:r>
    </w:p>
    <w:bookmarkEnd w:id="10"/>
    <w:p w14:paraId="7A58EACE" w14:textId="1598D42F" w:rsidR="00F81012" w:rsidRPr="00F81012" w:rsidRDefault="00135BA7" w:rsidP="00135BA7">
      <w:pPr>
        <w:autoSpaceDE w:val="0"/>
        <w:autoSpaceDN w:val="0"/>
        <w:adjustRightInd w:val="0"/>
        <w:spacing w:after="0"/>
        <w:ind w:firstLine="0"/>
        <w:jc w:val="both"/>
        <w:rPr>
          <w:rFonts w:cs="Times New Roman"/>
          <w:b w:val="0"/>
          <w:color w:val="000000"/>
          <w:szCs w:val="24"/>
        </w:rPr>
      </w:pPr>
      <w:r>
        <w:rPr>
          <w:rFonts w:cs="Times New Roman"/>
          <w:b w:val="0"/>
          <w:color w:val="000000"/>
          <w:szCs w:val="24"/>
        </w:rPr>
        <w:t>Ş</w:t>
      </w:r>
      <w:r w:rsidR="00F81012" w:rsidRPr="00F81012">
        <w:rPr>
          <w:rFonts w:cs="Times New Roman"/>
          <w:b w:val="0"/>
          <w:color w:val="000000"/>
          <w:szCs w:val="24"/>
        </w:rPr>
        <w:t xml:space="preserve">iddete uğramış </w:t>
      </w:r>
      <w:r>
        <w:rPr>
          <w:rFonts w:cs="Times New Roman"/>
          <w:b w:val="0"/>
          <w:color w:val="000000"/>
          <w:szCs w:val="24"/>
        </w:rPr>
        <w:t>kadınların</w:t>
      </w:r>
      <w:r w:rsidR="00F81012" w:rsidRPr="00F81012">
        <w:rPr>
          <w:rFonts w:cs="Times New Roman"/>
          <w:b w:val="0"/>
          <w:color w:val="000000"/>
          <w:szCs w:val="24"/>
        </w:rPr>
        <w:t xml:space="preserve"> </w:t>
      </w:r>
      <w:proofErr w:type="gramStart"/>
      <w:r w:rsidR="00F81012" w:rsidRPr="00F81012">
        <w:rPr>
          <w:rFonts w:cs="Times New Roman"/>
          <w:b w:val="0"/>
          <w:color w:val="000000"/>
          <w:szCs w:val="24"/>
        </w:rPr>
        <w:t>%68,8</w:t>
      </w:r>
      <w:proofErr w:type="gramEnd"/>
      <w:r w:rsidR="00F81012" w:rsidRPr="00F81012">
        <w:rPr>
          <w:rFonts w:cs="Times New Roman"/>
          <w:b w:val="0"/>
          <w:color w:val="000000"/>
          <w:szCs w:val="24"/>
        </w:rPr>
        <w:t xml:space="preserve">’inin fiziksel, %96,9’unun duygusal, %25’inin cinsel, %40,6’sının ekonomik, %68,8’inin sözel şiddete maruz kaldığı saptanmıştır. </w:t>
      </w:r>
      <w:r w:rsidRPr="00F81012">
        <w:rPr>
          <w:rFonts w:cs="Times New Roman"/>
          <w:b w:val="0"/>
          <w:color w:val="000000"/>
          <w:szCs w:val="24"/>
        </w:rPr>
        <w:t>Kadınların fiziksel şiddete maruz kalma gerekçeleri Tablo 3’te gösterilmiştir.</w:t>
      </w:r>
    </w:p>
    <w:p w14:paraId="4659BD96" w14:textId="3AAE73ED" w:rsidR="00F81012" w:rsidRPr="00135BA7" w:rsidRDefault="00F81012" w:rsidP="00135BA7">
      <w:pPr>
        <w:autoSpaceDE w:val="0"/>
        <w:autoSpaceDN w:val="0"/>
        <w:adjustRightInd w:val="0"/>
        <w:spacing w:after="0"/>
        <w:ind w:firstLine="0"/>
        <w:rPr>
          <w:rFonts w:cs="Times New Roman"/>
          <w:b w:val="0"/>
          <w:color w:val="000000"/>
          <w:szCs w:val="24"/>
        </w:rPr>
      </w:pPr>
      <w:bookmarkStart w:id="11" w:name="_Hlk128059839"/>
      <w:r w:rsidRPr="00F81012">
        <w:rPr>
          <w:rFonts w:cs="Times New Roman"/>
          <w:bCs/>
          <w:color w:val="000000"/>
          <w:szCs w:val="24"/>
        </w:rPr>
        <w:t xml:space="preserve">Tablo 3. </w:t>
      </w:r>
      <w:r w:rsidRPr="00F81012">
        <w:rPr>
          <w:rFonts w:cs="Times New Roman"/>
          <w:b w:val="0"/>
          <w:color w:val="000000"/>
          <w:szCs w:val="24"/>
        </w:rPr>
        <w:t>Kadınların Fiziksel Şiddete Maruz Kalma Gerekçeleri</w:t>
      </w:r>
      <w:bookmarkEnd w:id="11"/>
    </w:p>
    <w:tbl>
      <w:tblPr>
        <w:tblStyle w:val="TabloKlavuzu"/>
        <w:tblW w:w="6658" w:type="dxa"/>
        <w:tblLayout w:type="fixed"/>
        <w:tblLook w:val="0000" w:firstRow="0" w:lastRow="0" w:firstColumn="0" w:lastColumn="0" w:noHBand="0" w:noVBand="0"/>
      </w:tblPr>
      <w:tblGrid>
        <w:gridCol w:w="4390"/>
        <w:gridCol w:w="992"/>
        <w:gridCol w:w="1276"/>
      </w:tblGrid>
      <w:tr w:rsidR="00F81012" w:rsidRPr="00F81012" w14:paraId="18E79DD2" w14:textId="77777777" w:rsidTr="000457C7">
        <w:tc>
          <w:tcPr>
            <w:tcW w:w="4390" w:type="dxa"/>
          </w:tcPr>
          <w:p w14:paraId="7BCAFA41"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992" w:type="dxa"/>
          </w:tcPr>
          <w:p w14:paraId="34EF9CDB"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1276" w:type="dxa"/>
          </w:tcPr>
          <w:p w14:paraId="6761402B"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3027C170" w14:textId="77777777" w:rsidTr="000457C7">
        <w:tc>
          <w:tcPr>
            <w:tcW w:w="4390" w:type="dxa"/>
          </w:tcPr>
          <w:p w14:paraId="089E3FDC"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Eşe İtaatsizlik</w:t>
            </w:r>
          </w:p>
        </w:tc>
        <w:tc>
          <w:tcPr>
            <w:tcW w:w="992" w:type="dxa"/>
          </w:tcPr>
          <w:p w14:paraId="3A0481B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20</w:t>
            </w:r>
          </w:p>
        </w:tc>
        <w:tc>
          <w:tcPr>
            <w:tcW w:w="1276" w:type="dxa"/>
          </w:tcPr>
          <w:p w14:paraId="59F1E69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35,1%</w:t>
            </w:r>
          </w:p>
        </w:tc>
      </w:tr>
      <w:tr w:rsidR="00F81012" w:rsidRPr="00F81012" w14:paraId="0C43047B" w14:textId="77777777" w:rsidTr="000457C7">
        <w:tc>
          <w:tcPr>
            <w:tcW w:w="4390" w:type="dxa"/>
          </w:tcPr>
          <w:p w14:paraId="0034C15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Çocuklarla Yeterince İlgilenmeme</w:t>
            </w:r>
          </w:p>
        </w:tc>
        <w:tc>
          <w:tcPr>
            <w:tcW w:w="992" w:type="dxa"/>
          </w:tcPr>
          <w:p w14:paraId="02E96C9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w:t>
            </w:r>
          </w:p>
        </w:tc>
        <w:tc>
          <w:tcPr>
            <w:tcW w:w="1276" w:type="dxa"/>
          </w:tcPr>
          <w:p w14:paraId="4FF8863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15,8%</w:t>
            </w:r>
          </w:p>
        </w:tc>
      </w:tr>
      <w:tr w:rsidR="00F81012" w:rsidRPr="00F81012" w14:paraId="4363793D" w14:textId="77777777" w:rsidTr="000457C7">
        <w:tc>
          <w:tcPr>
            <w:tcW w:w="4390" w:type="dxa"/>
          </w:tcPr>
          <w:p w14:paraId="020FA1E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Eşin Ailesine Saygısızlık</w:t>
            </w:r>
          </w:p>
        </w:tc>
        <w:tc>
          <w:tcPr>
            <w:tcW w:w="992" w:type="dxa"/>
          </w:tcPr>
          <w:p w14:paraId="2CC3C04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276" w:type="dxa"/>
          </w:tcPr>
          <w:p w14:paraId="6CB3A8E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24,6%</w:t>
            </w:r>
          </w:p>
        </w:tc>
      </w:tr>
      <w:tr w:rsidR="00F81012" w:rsidRPr="00F81012" w14:paraId="758D78FA" w14:textId="77777777" w:rsidTr="000457C7">
        <w:tc>
          <w:tcPr>
            <w:tcW w:w="4390" w:type="dxa"/>
          </w:tcPr>
          <w:p w14:paraId="5A2EF266"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Eşin Cinsel İsteklerini Karşılamama</w:t>
            </w:r>
          </w:p>
        </w:tc>
        <w:tc>
          <w:tcPr>
            <w:tcW w:w="992" w:type="dxa"/>
          </w:tcPr>
          <w:p w14:paraId="561619B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276" w:type="dxa"/>
          </w:tcPr>
          <w:p w14:paraId="28E508C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24,6%</w:t>
            </w:r>
          </w:p>
        </w:tc>
      </w:tr>
      <w:tr w:rsidR="00F81012" w:rsidRPr="00F81012" w14:paraId="52901EE9" w14:textId="77777777" w:rsidTr="000457C7">
        <w:tc>
          <w:tcPr>
            <w:tcW w:w="4390" w:type="dxa"/>
          </w:tcPr>
          <w:p w14:paraId="4F66F6B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Ev İşlerini Aksatma</w:t>
            </w:r>
          </w:p>
        </w:tc>
        <w:tc>
          <w:tcPr>
            <w:tcW w:w="992" w:type="dxa"/>
          </w:tcPr>
          <w:p w14:paraId="3C14D4D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w:t>
            </w:r>
          </w:p>
        </w:tc>
        <w:tc>
          <w:tcPr>
            <w:tcW w:w="1276" w:type="dxa"/>
          </w:tcPr>
          <w:p w14:paraId="0635A1E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17,5%</w:t>
            </w:r>
          </w:p>
        </w:tc>
      </w:tr>
      <w:tr w:rsidR="00F81012" w:rsidRPr="00F81012" w14:paraId="1F4807D7" w14:textId="77777777" w:rsidTr="000457C7">
        <w:tc>
          <w:tcPr>
            <w:tcW w:w="4390" w:type="dxa"/>
          </w:tcPr>
          <w:p w14:paraId="7DFEB93E"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Gereksiz Harcama/ Ekonomik Yetersizlik/Kumar</w:t>
            </w:r>
          </w:p>
        </w:tc>
        <w:tc>
          <w:tcPr>
            <w:tcW w:w="992" w:type="dxa"/>
          </w:tcPr>
          <w:p w14:paraId="30156F3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c>
          <w:tcPr>
            <w:tcW w:w="1276" w:type="dxa"/>
          </w:tcPr>
          <w:p w14:paraId="415970C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28,1%</w:t>
            </w:r>
          </w:p>
        </w:tc>
      </w:tr>
      <w:tr w:rsidR="00F81012" w:rsidRPr="00F81012" w14:paraId="6BE6C255" w14:textId="77777777" w:rsidTr="000457C7">
        <w:tc>
          <w:tcPr>
            <w:tcW w:w="4390" w:type="dxa"/>
          </w:tcPr>
          <w:p w14:paraId="2961878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Kıskançlık/ Öfke Problemleri</w:t>
            </w:r>
          </w:p>
        </w:tc>
        <w:tc>
          <w:tcPr>
            <w:tcW w:w="992" w:type="dxa"/>
          </w:tcPr>
          <w:p w14:paraId="1D98A69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38</w:t>
            </w:r>
          </w:p>
        </w:tc>
        <w:tc>
          <w:tcPr>
            <w:tcW w:w="1276" w:type="dxa"/>
          </w:tcPr>
          <w:p w14:paraId="043B242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66,7%</w:t>
            </w:r>
          </w:p>
        </w:tc>
      </w:tr>
      <w:tr w:rsidR="00F81012" w:rsidRPr="00F81012" w14:paraId="2C23F524" w14:textId="77777777" w:rsidTr="000457C7">
        <w:tc>
          <w:tcPr>
            <w:tcW w:w="4390" w:type="dxa"/>
          </w:tcPr>
          <w:p w14:paraId="0EBA32B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Kadının Eşinden Daha Çok Para Kazanması</w:t>
            </w:r>
          </w:p>
        </w:tc>
        <w:tc>
          <w:tcPr>
            <w:tcW w:w="992" w:type="dxa"/>
          </w:tcPr>
          <w:p w14:paraId="183939E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w:t>
            </w:r>
          </w:p>
        </w:tc>
        <w:tc>
          <w:tcPr>
            <w:tcW w:w="1276" w:type="dxa"/>
          </w:tcPr>
          <w:p w14:paraId="666E2F9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10,5%</w:t>
            </w:r>
          </w:p>
        </w:tc>
      </w:tr>
      <w:tr w:rsidR="00F81012" w:rsidRPr="00F81012" w14:paraId="67409F9D" w14:textId="77777777" w:rsidTr="000457C7">
        <w:tc>
          <w:tcPr>
            <w:tcW w:w="4390" w:type="dxa"/>
          </w:tcPr>
          <w:p w14:paraId="7A803EA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Alkol/ Madde Etkisi </w:t>
            </w:r>
          </w:p>
        </w:tc>
        <w:tc>
          <w:tcPr>
            <w:tcW w:w="992" w:type="dxa"/>
          </w:tcPr>
          <w:p w14:paraId="24F00E3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w:t>
            </w:r>
          </w:p>
        </w:tc>
        <w:tc>
          <w:tcPr>
            <w:tcW w:w="1276" w:type="dxa"/>
          </w:tcPr>
          <w:p w14:paraId="285F335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22,8%</w:t>
            </w:r>
          </w:p>
        </w:tc>
      </w:tr>
    </w:tbl>
    <w:p w14:paraId="393DBCCF" w14:textId="38A8AEBA" w:rsidR="00F81012" w:rsidRPr="00F81012" w:rsidRDefault="0027367F" w:rsidP="00135BA7">
      <w:pPr>
        <w:autoSpaceDE w:val="0"/>
        <w:autoSpaceDN w:val="0"/>
        <w:adjustRightInd w:val="0"/>
        <w:spacing w:after="0"/>
        <w:ind w:firstLine="0"/>
        <w:jc w:val="both"/>
        <w:rPr>
          <w:rFonts w:cs="Times New Roman"/>
          <w:b w:val="0"/>
          <w:color w:val="000000"/>
          <w:szCs w:val="24"/>
        </w:rPr>
      </w:pPr>
      <w:proofErr w:type="spellStart"/>
      <w:r>
        <w:rPr>
          <w:rFonts w:cs="Times New Roman"/>
          <w:b w:val="0"/>
          <w:color w:val="000000"/>
          <w:szCs w:val="24"/>
        </w:rPr>
        <w:lastRenderedPageBreak/>
        <w:t>S</w:t>
      </w:r>
      <w:r w:rsidR="00F81012" w:rsidRPr="00F81012">
        <w:rPr>
          <w:rFonts w:cs="Times New Roman"/>
          <w:b w:val="0"/>
          <w:color w:val="000000"/>
          <w:szCs w:val="24"/>
        </w:rPr>
        <w:t>Şiddete</w:t>
      </w:r>
      <w:proofErr w:type="spellEnd"/>
      <w:r w:rsidR="00F81012" w:rsidRPr="00F81012">
        <w:rPr>
          <w:rFonts w:cs="Times New Roman"/>
          <w:b w:val="0"/>
          <w:color w:val="000000"/>
          <w:szCs w:val="24"/>
        </w:rPr>
        <w:t xml:space="preserve"> maruz kalmış kadınların </w:t>
      </w:r>
      <w:proofErr w:type="gramStart"/>
      <w:r w:rsidR="00F81012" w:rsidRPr="00F81012">
        <w:rPr>
          <w:rFonts w:cs="Times New Roman"/>
          <w:b w:val="0"/>
          <w:color w:val="000000"/>
          <w:szCs w:val="24"/>
        </w:rPr>
        <w:t>%53,1</w:t>
      </w:r>
      <w:proofErr w:type="gramEnd"/>
      <w:r w:rsidR="00F81012" w:rsidRPr="00F81012">
        <w:rPr>
          <w:rFonts w:cs="Times New Roman"/>
          <w:b w:val="0"/>
          <w:color w:val="000000"/>
          <w:szCs w:val="24"/>
        </w:rPr>
        <w:t>’i gebelik esnasında da şiddete maruz kaldıklarını belirtmişlerdir. Uğradıkları şiddetin türleri Tablo 4’te gösterilmiştir.</w:t>
      </w:r>
    </w:p>
    <w:p w14:paraId="256B677E" w14:textId="77777777" w:rsidR="00B62FD2" w:rsidRDefault="00B62FD2" w:rsidP="00F81012">
      <w:pPr>
        <w:autoSpaceDE w:val="0"/>
        <w:autoSpaceDN w:val="0"/>
        <w:adjustRightInd w:val="0"/>
        <w:spacing w:after="0" w:line="240" w:lineRule="auto"/>
        <w:ind w:firstLine="0"/>
        <w:rPr>
          <w:rFonts w:cs="Times New Roman"/>
          <w:b w:val="0"/>
          <w:szCs w:val="24"/>
        </w:rPr>
      </w:pPr>
      <w:bookmarkStart w:id="12" w:name="_Hlk128059887"/>
    </w:p>
    <w:p w14:paraId="46658FEB" w14:textId="22189DD3" w:rsidR="00F81012" w:rsidRPr="00F81012" w:rsidRDefault="00F81012" w:rsidP="00F81012">
      <w:pPr>
        <w:autoSpaceDE w:val="0"/>
        <w:autoSpaceDN w:val="0"/>
        <w:adjustRightInd w:val="0"/>
        <w:spacing w:after="0" w:line="240" w:lineRule="auto"/>
        <w:ind w:firstLine="0"/>
        <w:rPr>
          <w:rFonts w:cs="Times New Roman"/>
          <w:b w:val="0"/>
          <w:szCs w:val="24"/>
        </w:rPr>
      </w:pPr>
      <w:r w:rsidRPr="00F81012">
        <w:rPr>
          <w:rFonts w:cs="Times New Roman"/>
          <w:bCs/>
          <w:szCs w:val="24"/>
        </w:rPr>
        <w:t>Tablo 4.</w:t>
      </w:r>
      <w:r w:rsidRPr="00F81012">
        <w:rPr>
          <w:rFonts w:cs="Times New Roman"/>
          <w:b w:val="0"/>
          <w:szCs w:val="24"/>
        </w:rPr>
        <w:t xml:space="preserve"> Gebelikte Maruz Kalınan Şiddet Türleri</w:t>
      </w:r>
    </w:p>
    <w:bookmarkEnd w:id="12"/>
    <w:p w14:paraId="414EF766" w14:textId="77777777" w:rsidR="00F81012" w:rsidRPr="00F81012" w:rsidRDefault="00F81012" w:rsidP="00F81012">
      <w:pPr>
        <w:autoSpaceDE w:val="0"/>
        <w:autoSpaceDN w:val="0"/>
        <w:adjustRightInd w:val="0"/>
        <w:spacing w:after="0" w:line="240" w:lineRule="auto"/>
        <w:ind w:firstLine="0"/>
        <w:rPr>
          <w:rFonts w:cs="Times New Roman"/>
          <w:b w:val="0"/>
          <w:szCs w:val="24"/>
        </w:rPr>
      </w:pPr>
    </w:p>
    <w:tbl>
      <w:tblPr>
        <w:tblStyle w:val="TabloKlavuzu"/>
        <w:tblW w:w="4248" w:type="dxa"/>
        <w:tblLayout w:type="fixed"/>
        <w:tblLook w:val="0000" w:firstRow="0" w:lastRow="0" w:firstColumn="0" w:lastColumn="0" w:noHBand="0" w:noVBand="0"/>
      </w:tblPr>
      <w:tblGrid>
        <w:gridCol w:w="2122"/>
        <w:gridCol w:w="753"/>
        <w:gridCol w:w="1373"/>
      </w:tblGrid>
      <w:tr w:rsidR="00F81012" w:rsidRPr="00F81012" w14:paraId="00D89CC4" w14:textId="77777777" w:rsidTr="000457C7">
        <w:tc>
          <w:tcPr>
            <w:tcW w:w="2122" w:type="dxa"/>
          </w:tcPr>
          <w:p w14:paraId="0D75D368"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753" w:type="dxa"/>
          </w:tcPr>
          <w:p w14:paraId="7C3BFDF7"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1373" w:type="dxa"/>
          </w:tcPr>
          <w:p w14:paraId="248AEDFC"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6F5C8E79" w14:textId="77777777" w:rsidTr="000457C7">
        <w:tc>
          <w:tcPr>
            <w:tcW w:w="2122" w:type="dxa"/>
          </w:tcPr>
          <w:p w14:paraId="1102B1D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Fiziksel Şiddet</w:t>
            </w:r>
          </w:p>
        </w:tc>
        <w:tc>
          <w:tcPr>
            <w:tcW w:w="753" w:type="dxa"/>
          </w:tcPr>
          <w:p w14:paraId="2F6E610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19</w:t>
            </w:r>
          </w:p>
        </w:tc>
        <w:tc>
          <w:tcPr>
            <w:tcW w:w="1373" w:type="dxa"/>
          </w:tcPr>
          <w:p w14:paraId="388C09B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48,7%</w:t>
            </w:r>
          </w:p>
        </w:tc>
      </w:tr>
      <w:tr w:rsidR="00F81012" w:rsidRPr="00F81012" w14:paraId="310D1BDA" w14:textId="77777777" w:rsidTr="000457C7">
        <w:tc>
          <w:tcPr>
            <w:tcW w:w="2122" w:type="dxa"/>
          </w:tcPr>
          <w:p w14:paraId="4CD29EE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Duygusal Şiddet</w:t>
            </w:r>
          </w:p>
        </w:tc>
        <w:tc>
          <w:tcPr>
            <w:tcW w:w="753" w:type="dxa"/>
          </w:tcPr>
          <w:p w14:paraId="47271A4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28</w:t>
            </w:r>
          </w:p>
        </w:tc>
        <w:tc>
          <w:tcPr>
            <w:tcW w:w="1373" w:type="dxa"/>
          </w:tcPr>
          <w:p w14:paraId="4228C4A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71,8%</w:t>
            </w:r>
          </w:p>
        </w:tc>
      </w:tr>
      <w:tr w:rsidR="00F81012" w:rsidRPr="00F81012" w14:paraId="7A14CCFD" w14:textId="77777777" w:rsidTr="000457C7">
        <w:tc>
          <w:tcPr>
            <w:tcW w:w="2122" w:type="dxa"/>
          </w:tcPr>
          <w:p w14:paraId="5EF24439"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Cinsel Şiddet</w:t>
            </w:r>
          </w:p>
        </w:tc>
        <w:tc>
          <w:tcPr>
            <w:tcW w:w="753" w:type="dxa"/>
          </w:tcPr>
          <w:p w14:paraId="0F302A3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73" w:type="dxa"/>
          </w:tcPr>
          <w:p w14:paraId="45D0E60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5,1%</w:t>
            </w:r>
          </w:p>
        </w:tc>
      </w:tr>
      <w:tr w:rsidR="00F81012" w:rsidRPr="00F81012" w14:paraId="03545286" w14:textId="77777777" w:rsidTr="000457C7">
        <w:tc>
          <w:tcPr>
            <w:tcW w:w="2122" w:type="dxa"/>
          </w:tcPr>
          <w:p w14:paraId="0B090631"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Ekonomik Şiddet</w:t>
            </w:r>
          </w:p>
        </w:tc>
        <w:tc>
          <w:tcPr>
            <w:tcW w:w="753" w:type="dxa"/>
          </w:tcPr>
          <w:p w14:paraId="743F381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w:t>
            </w:r>
          </w:p>
        </w:tc>
        <w:tc>
          <w:tcPr>
            <w:tcW w:w="1373" w:type="dxa"/>
          </w:tcPr>
          <w:p w14:paraId="38572C8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23,1%</w:t>
            </w:r>
          </w:p>
        </w:tc>
      </w:tr>
      <w:tr w:rsidR="00F81012" w:rsidRPr="00F81012" w14:paraId="19D474BF" w14:textId="77777777" w:rsidTr="000457C7">
        <w:tc>
          <w:tcPr>
            <w:tcW w:w="2122" w:type="dxa"/>
          </w:tcPr>
          <w:p w14:paraId="54EE8E7C"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Sözel Şiddet</w:t>
            </w:r>
          </w:p>
        </w:tc>
        <w:tc>
          <w:tcPr>
            <w:tcW w:w="753" w:type="dxa"/>
          </w:tcPr>
          <w:p w14:paraId="5EDD008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w:t>
            </w:r>
          </w:p>
        </w:tc>
        <w:tc>
          <w:tcPr>
            <w:tcW w:w="1373" w:type="dxa"/>
          </w:tcPr>
          <w:p w14:paraId="5F6AA8A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33,3%</w:t>
            </w:r>
          </w:p>
        </w:tc>
      </w:tr>
    </w:tbl>
    <w:p w14:paraId="49B003DF" w14:textId="2310C660" w:rsidR="00F81012" w:rsidRDefault="00F81012" w:rsidP="00F81012">
      <w:pPr>
        <w:autoSpaceDE w:val="0"/>
        <w:autoSpaceDN w:val="0"/>
        <w:adjustRightInd w:val="0"/>
        <w:spacing w:after="0" w:line="400" w:lineRule="atLeast"/>
        <w:ind w:firstLine="0"/>
        <w:rPr>
          <w:rFonts w:cs="Times New Roman"/>
          <w:b w:val="0"/>
          <w:szCs w:val="24"/>
        </w:rPr>
      </w:pPr>
      <w:r w:rsidRPr="00F81012">
        <w:rPr>
          <w:rFonts w:cs="Times New Roman"/>
          <w:b w:val="0"/>
          <w:szCs w:val="24"/>
        </w:rPr>
        <w:t>*Birden fazla seçenek işaretlenmiştir.</w:t>
      </w:r>
    </w:p>
    <w:p w14:paraId="1DD97F02" w14:textId="77777777" w:rsidR="00135BA7" w:rsidRPr="00F81012" w:rsidRDefault="00135BA7" w:rsidP="00F81012">
      <w:pPr>
        <w:autoSpaceDE w:val="0"/>
        <w:autoSpaceDN w:val="0"/>
        <w:adjustRightInd w:val="0"/>
        <w:spacing w:after="0" w:line="400" w:lineRule="atLeast"/>
        <w:ind w:firstLine="0"/>
        <w:rPr>
          <w:rFonts w:cs="Times New Roman"/>
          <w:b w:val="0"/>
          <w:szCs w:val="24"/>
        </w:rPr>
      </w:pPr>
    </w:p>
    <w:p w14:paraId="00914CDF" w14:textId="7669BD9D" w:rsidR="00F81012" w:rsidRPr="00F81012" w:rsidRDefault="00F81012" w:rsidP="00135BA7">
      <w:pPr>
        <w:autoSpaceDE w:val="0"/>
        <w:autoSpaceDN w:val="0"/>
        <w:adjustRightInd w:val="0"/>
        <w:spacing w:after="0"/>
        <w:ind w:firstLine="0"/>
        <w:jc w:val="both"/>
        <w:rPr>
          <w:rFonts w:cs="Times New Roman"/>
          <w:b w:val="0"/>
          <w:color w:val="000000"/>
          <w:szCs w:val="24"/>
        </w:rPr>
      </w:pPr>
      <w:r w:rsidRPr="00F81012">
        <w:rPr>
          <w:rFonts w:cs="Times New Roman"/>
          <w:b w:val="0"/>
          <w:color w:val="000000"/>
          <w:szCs w:val="24"/>
        </w:rPr>
        <w:t>Şiddete uğrayan kadınların</w:t>
      </w:r>
      <w:r w:rsidR="00135BA7">
        <w:rPr>
          <w:rFonts w:cs="Times New Roman"/>
          <w:b w:val="0"/>
          <w:color w:val="000000"/>
          <w:szCs w:val="24"/>
        </w:rPr>
        <w:t xml:space="preserve"> </w:t>
      </w:r>
      <w:proofErr w:type="gramStart"/>
      <w:r w:rsidR="0027367F">
        <w:rPr>
          <w:rFonts w:cs="Times New Roman"/>
          <w:b w:val="0"/>
          <w:color w:val="000000"/>
          <w:szCs w:val="24"/>
        </w:rPr>
        <w:t>%15,6</w:t>
      </w:r>
      <w:proofErr w:type="gramEnd"/>
      <w:r w:rsidR="00135BA7">
        <w:rPr>
          <w:rFonts w:cs="Times New Roman"/>
          <w:b w:val="0"/>
          <w:color w:val="000000"/>
          <w:szCs w:val="24"/>
        </w:rPr>
        <w:t>’sı uğradığı şiddete tepkisiz kalmış olup diğerlerinin</w:t>
      </w:r>
      <w:r w:rsidRPr="00F81012">
        <w:rPr>
          <w:rFonts w:cs="Times New Roman"/>
          <w:b w:val="0"/>
          <w:color w:val="000000"/>
          <w:szCs w:val="24"/>
        </w:rPr>
        <w:t xml:space="preserve"> şiddet karşısında gösterdikleri tepkiler Tablo 5’te gösterilmiştir.</w:t>
      </w:r>
    </w:p>
    <w:p w14:paraId="3B68E2E8" w14:textId="3BEA2AB2" w:rsidR="00F81012" w:rsidRPr="00F81012" w:rsidRDefault="00F81012" w:rsidP="00F81012">
      <w:pPr>
        <w:autoSpaceDE w:val="0"/>
        <w:autoSpaceDN w:val="0"/>
        <w:adjustRightInd w:val="0"/>
        <w:spacing w:after="0" w:line="240" w:lineRule="auto"/>
        <w:ind w:firstLine="0"/>
        <w:rPr>
          <w:rFonts w:cs="Times New Roman"/>
          <w:b w:val="0"/>
          <w:szCs w:val="24"/>
        </w:rPr>
      </w:pPr>
      <w:bookmarkStart w:id="13" w:name="_Hlk128059950"/>
      <w:r w:rsidRPr="00F81012">
        <w:rPr>
          <w:rFonts w:cs="Times New Roman"/>
          <w:bCs/>
          <w:szCs w:val="24"/>
        </w:rPr>
        <w:t>Tablo 5</w:t>
      </w:r>
      <w:r w:rsidRPr="00F81012">
        <w:rPr>
          <w:rFonts w:cs="Times New Roman"/>
          <w:b w:val="0"/>
          <w:szCs w:val="24"/>
        </w:rPr>
        <w:t>. Şiddet Karşısında Kadınların Gösterdiği Tepkiler</w:t>
      </w:r>
      <w:bookmarkEnd w:id="13"/>
    </w:p>
    <w:tbl>
      <w:tblPr>
        <w:tblStyle w:val="TabloKlavuzu"/>
        <w:tblW w:w="6374" w:type="dxa"/>
        <w:tblLayout w:type="fixed"/>
        <w:tblLook w:val="0000" w:firstRow="0" w:lastRow="0" w:firstColumn="0" w:lastColumn="0" w:noHBand="0" w:noVBand="0"/>
      </w:tblPr>
      <w:tblGrid>
        <w:gridCol w:w="3964"/>
        <w:gridCol w:w="993"/>
        <w:gridCol w:w="1417"/>
      </w:tblGrid>
      <w:tr w:rsidR="00F81012" w:rsidRPr="00F81012" w14:paraId="154DF0AB" w14:textId="77777777" w:rsidTr="000457C7">
        <w:tc>
          <w:tcPr>
            <w:tcW w:w="3964" w:type="dxa"/>
          </w:tcPr>
          <w:p w14:paraId="41D5B9C5"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993" w:type="dxa"/>
          </w:tcPr>
          <w:p w14:paraId="3F448C17" w14:textId="53CFC156" w:rsidR="00F81012" w:rsidRPr="00F81012" w:rsidRDefault="0027367F" w:rsidP="00F81012">
            <w:pPr>
              <w:autoSpaceDE w:val="0"/>
              <w:autoSpaceDN w:val="0"/>
              <w:adjustRightInd w:val="0"/>
              <w:spacing w:line="320" w:lineRule="atLeast"/>
              <w:ind w:right="60"/>
              <w:jc w:val="right"/>
              <w:rPr>
                <w:rFonts w:cs="Times New Roman"/>
                <w:color w:val="000000"/>
                <w:szCs w:val="24"/>
              </w:rPr>
            </w:pPr>
            <w:proofErr w:type="gramStart"/>
            <w:r>
              <w:rPr>
                <w:rFonts w:cs="Times New Roman"/>
                <w:color w:val="000000"/>
                <w:szCs w:val="24"/>
              </w:rPr>
              <w:t>n</w:t>
            </w:r>
            <w:proofErr w:type="gramEnd"/>
          </w:p>
        </w:tc>
        <w:tc>
          <w:tcPr>
            <w:tcW w:w="1417" w:type="dxa"/>
          </w:tcPr>
          <w:p w14:paraId="43BF19CF"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2E22B543" w14:textId="77777777" w:rsidTr="000457C7">
        <w:tc>
          <w:tcPr>
            <w:tcW w:w="3964" w:type="dxa"/>
          </w:tcPr>
          <w:p w14:paraId="6A169B1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Tepkisiz Kalma</w:t>
            </w:r>
          </w:p>
        </w:tc>
        <w:tc>
          <w:tcPr>
            <w:tcW w:w="993" w:type="dxa"/>
          </w:tcPr>
          <w:p w14:paraId="0049EDA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w:t>
            </w:r>
          </w:p>
        </w:tc>
        <w:tc>
          <w:tcPr>
            <w:tcW w:w="1417" w:type="dxa"/>
          </w:tcPr>
          <w:p w14:paraId="2F2EB6A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15,6%</w:t>
            </w:r>
          </w:p>
        </w:tc>
      </w:tr>
      <w:tr w:rsidR="00F81012" w:rsidRPr="00F81012" w14:paraId="585B70BE" w14:textId="77777777" w:rsidTr="000457C7">
        <w:tc>
          <w:tcPr>
            <w:tcW w:w="3964" w:type="dxa"/>
          </w:tcPr>
          <w:p w14:paraId="049085D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Sözle Karşılık Verme</w:t>
            </w:r>
          </w:p>
        </w:tc>
        <w:tc>
          <w:tcPr>
            <w:tcW w:w="993" w:type="dxa"/>
          </w:tcPr>
          <w:p w14:paraId="376C1D7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33</w:t>
            </w:r>
          </w:p>
        </w:tc>
        <w:tc>
          <w:tcPr>
            <w:tcW w:w="1417" w:type="dxa"/>
          </w:tcPr>
          <w:p w14:paraId="49B24DB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51,6%</w:t>
            </w:r>
          </w:p>
        </w:tc>
      </w:tr>
      <w:tr w:rsidR="00F81012" w:rsidRPr="00F81012" w14:paraId="422E9253" w14:textId="77777777" w:rsidTr="000457C7">
        <w:tc>
          <w:tcPr>
            <w:tcW w:w="3964" w:type="dxa"/>
          </w:tcPr>
          <w:p w14:paraId="47010303"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Komşulardan Yardım İsteme </w:t>
            </w:r>
          </w:p>
        </w:tc>
        <w:tc>
          <w:tcPr>
            <w:tcW w:w="993" w:type="dxa"/>
          </w:tcPr>
          <w:p w14:paraId="0CDD69B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w:t>
            </w:r>
          </w:p>
        </w:tc>
        <w:tc>
          <w:tcPr>
            <w:tcW w:w="1417" w:type="dxa"/>
          </w:tcPr>
          <w:p w14:paraId="252CC92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9,4%</w:t>
            </w:r>
          </w:p>
        </w:tc>
      </w:tr>
      <w:tr w:rsidR="00F81012" w:rsidRPr="00F81012" w14:paraId="6686F674" w14:textId="77777777" w:rsidTr="000457C7">
        <w:tc>
          <w:tcPr>
            <w:tcW w:w="3964" w:type="dxa"/>
          </w:tcPr>
          <w:p w14:paraId="0FB03ED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Ailesinden Yardım İsteme</w:t>
            </w:r>
          </w:p>
        </w:tc>
        <w:tc>
          <w:tcPr>
            <w:tcW w:w="993" w:type="dxa"/>
          </w:tcPr>
          <w:p w14:paraId="77686D6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417" w:type="dxa"/>
          </w:tcPr>
          <w:p w14:paraId="7C3A602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r>
      <w:tr w:rsidR="00F81012" w:rsidRPr="00F81012" w14:paraId="14FB1E80" w14:textId="77777777" w:rsidTr="000457C7">
        <w:tc>
          <w:tcPr>
            <w:tcW w:w="3964" w:type="dxa"/>
          </w:tcPr>
          <w:p w14:paraId="62A9B4F4" w14:textId="2205E615"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Evi Terk Etme</w:t>
            </w:r>
          </w:p>
        </w:tc>
        <w:tc>
          <w:tcPr>
            <w:tcW w:w="993" w:type="dxa"/>
          </w:tcPr>
          <w:p w14:paraId="238FD54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417" w:type="dxa"/>
          </w:tcPr>
          <w:p w14:paraId="5FF6AA9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r>
      <w:tr w:rsidR="00F81012" w:rsidRPr="00F81012" w14:paraId="06E97BEE" w14:textId="77777777" w:rsidTr="000457C7">
        <w:tc>
          <w:tcPr>
            <w:tcW w:w="3964" w:type="dxa"/>
          </w:tcPr>
          <w:p w14:paraId="00CDDE7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Karakola/ Adli Birimlere Baş Vurma </w:t>
            </w:r>
          </w:p>
        </w:tc>
        <w:tc>
          <w:tcPr>
            <w:tcW w:w="993" w:type="dxa"/>
          </w:tcPr>
          <w:p w14:paraId="74DBECB1"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417" w:type="dxa"/>
          </w:tcPr>
          <w:p w14:paraId="3414395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21,9%</w:t>
            </w:r>
          </w:p>
        </w:tc>
      </w:tr>
      <w:tr w:rsidR="00F81012" w:rsidRPr="00F81012" w14:paraId="6C48C609" w14:textId="77777777" w:rsidTr="000457C7">
        <w:tc>
          <w:tcPr>
            <w:tcW w:w="3964" w:type="dxa"/>
          </w:tcPr>
          <w:p w14:paraId="4644167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Bir Sağlık Kuruluşuna Gitme</w:t>
            </w:r>
          </w:p>
        </w:tc>
        <w:tc>
          <w:tcPr>
            <w:tcW w:w="993" w:type="dxa"/>
          </w:tcPr>
          <w:p w14:paraId="3D1E346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w:t>
            </w:r>
          </w:p>
        </w:tc>
        <w:tc>
          <w:tcPr>
            <w:tcW w:w="1417" w:type="dxa"/>
          </w:tcPr>
          <w:p w14:paraId="4ACE6D6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7,8%</w:t>
            </w:r>
          </w:p>
        </w:tc>
      </w:tr>
      <w:tr w:rsidR="00F81012" w:rsidRPr="00F81012" w14:paraId="1ED6EA1C" w14:textId="77777777" w:rsidTr="000457C7">
        <w:tc>
          <w:tcPr>
            <w:tcW w:w="3964" w:type="dxa"/>
          </w:tcPr>
          <w:p w14:paraId="3EE24680"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Darılıp Bir Süre Konuşmama</w:t>
            </w:r>
          </w:p>
        </w:tc>
        <w:tc>
          <w:tcPr>
            <w:tcW w:w="993" w:type="dxa"/>
          </w:tcPr>
          <w:p w14:paraId="09B7607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21</w:t>
            </w:r>
          </w:p>
        </w:tc>
        <w:tc>
          <w:tcPr>
            <w:tcW w:w="1417" w:type="dxa"/>
          </w:tcPr>
          <w:p w14:paraId="5AFC5F0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32,8%</w:t>
            </w:r>
          </w:p>
        </w:tc>
      </w:tr>
      <w:tr w:rsidR="00F81012" w:rsidRPr="00F81012" w14:paraId="1A6C19CB" w14:textId="77777777" w:rsidTr="000457C7">
        <w:tc>
          <w:tcPr>
            <w:tcW w:w="3964" w:type="dxa"/>
          </w:tcPr>
          <w:p w14:paraId="35E0081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Şiddetle Karşılık Verme</w:t>
            </w:r>
          </w:p>
        </w:tc>
        <w:tc>
          <w:tcPr>
            <w:tcW w:w="993" w:type="dxa"/>
          </w:tcPr>
          <w:p w14:paraId="6EA344F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11</w:t>
            </w:r>
          </w:p>
        </w:tc>
        <w:tc>
          <w:tcPr>
            <w:tcW w:w="1417" w:type="dxa"/>
          </w:tcPr>
          <w:p w14:paraId="089A16D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17,2%</w:t>
            </w:r>
          </w:p>
        </w:tc>
      </w:tr>
    </w:tbl>
    <w:p w14:paraId="40263DBD" w14:textId="77777777" w:rsidR="00F81012" w:rsidRPr="00135BA7" w:rsidRDefault="00F81012" w:rsidP="00F81012">
      <w:pPr>
        <w:autoSpaceDE w:val="0"/>
        <w:autoSpaceDN w:val="0"/>
        <w:adjustRightInd w:val="0"/>
        <w:spacing w:after="0" w:line="400" w:lineRule="atLeast"/>
        <w:ind w:firstLine="0"/>
        <w:rPr>
          <w:rFonts w:cs="Times New Roman"/>
          <w:b w:val="0"/>
          <w:sz w:val="22"/>
        </w:rPr>
      </w:pPr>
      <w:r w:rsidRPr="00135BA7">
        <w:rPr>
          <w:rFonts w:cs="Times New Roman"/>
          <w:b w:val="0"/>
          <w:sz w:val="22"/>
        </w:rPr>
        <w:t>*Birden fazla seçenek işaretlenmiştir.</w:t>
      </w:r>
    </w:p>
    <w:p w14:paraId="30D72ABE" w14:textId="38595269" w:rsidR="00F81012" w:rsidRPr="00F81012" w:rsidRDefault="00F81012" w:rsidP="00135BA7">
      <w:pPr>
        <w:autoSpaceDE w:val="0"/>
        <w:autoSpaceDN w:val="0"/>
        <w:adjustRightInd w:val="0"/>
        <w:spacing w:after="0"/>
        <w:ind w:firstLine="0"/>
        <w:jc w:val="both"/>
        <w:rPr>
          <w:rFonts w:cs="Times New Roman"/>
          <w:b w:val="0"/>
          <w:color w:val="000000"/>
          <w:szCs w:val="24"/>
        </w:rPr>
      </w:pPr>
      <w:r w:rsidRPr="00F81012">
        <w:rPr>
          <w:rFonts w:cs="Times New Roman"/>
          <w:b w:val="0"/>
          <w:color w:val="000000"/>
          <w:szCs w:val="24"/>
        </w:rPr>
        <w:t>Şiddete uğrayan kadınların şiddet</w:t>
      </w:r>
      <w:r w:rsidR="00135BA7">
        <w:rPr>
          <w:rFonts w:cs="Times New Roman"/>
          <w:b w:val="0"/>
          <w:color w:val="000000"/>
          <w:szCs w:val="24"/>
        </w:rPr>
        <w:t xml:space="preserve">e </w:t>
      </w:r>
      <w:r w:rsidRPr="00F81012">
        <w:rPr>
          <w:rFonts w:cs="Times New Roman"/>
          <w:b w:val="0"/>
          <w:color w:val="000000"/>
          <w:szCs w:val="24"/>
        </w:rPr>
        <w:t>tepkisiz kalma nedenleri Tablo 6’da gösterilmiştir.</w:t>
      </w:r>
    </w:p>
    <w:p w14:paraId="498F9277" w14:textId="77777777" w:rsidR="00F81012" w:rsidRPr="00F81012" w:rsidRDefault="00F81012" w:rsidP="00F81012">
      <w:pPr>
        <w:autoSpaceDE w:val="0"/>
        <w:autoSpaceDN w:val="0"/>
        <w:adjustRightInd w:val="0"/>
        <w:spacing w:after="0"/>
        <w:ind w:firstLine="0"/>
        <w:rPr>
          <w:rFonts w:cs="Times New Roman"/>
          <w:b w:val="0"/>
          <w:color w:val="000000"/>
          <w:szCs w:val="24"/>
        </w:rPr>
      </w:pPr>
      <w:bookmarkStart w:id="14" w:name="_Hlk128060103"/>
      <w:r w:rsidRPr="00F81012">
        <w:rPr>
          <w:rFonts w:cs="Times New Roman"/>
          <w:bCs/>
          <w:color w:val="000000"/>
          <w:szCs w:val="24"/>
        </w:rPr>
        <w:t>Tablo 6</w:t>
      </w:r>
      <w:r w:rsidRPr="00F81012">
        <w:rPr>
          <w:rFonts w:cs="Times New Roman"/>
          <w:b w:val="0"/>
          <w:color w:val="000000"/>
          <w:szCs w:val="24"/>
        </w:rPr>
        <w:t>. Şiddet Karşısında Kadınların Tepkisiz Kalma Nedenleri</w:t>
      </w:r>
      <w:bookmarkEnd w:id="14"/>
    </w:p>
    <w:tbl>
      <w:tblPr>
        <w:tblStyle w:val="TabloKlavuzu"/>
        <w:tblpPr w:leftFromText="141" w:rightFromText="141" w:vertAnchor="text" w:horzAnchor="margin" w:tblpY="162"/>
        <w:tblW w:w="5807" w:type="dxa"/>
        <w:tblLayout w:type="fixed"/>
        <w:tblLook w:val="0000" w:firstRow="0" w:lastRow="0" w:firstColumn="0" w:lastColumn="0" w:noHBand="0" w:noVBand="0"/>
      </w:tblPr>
      <w:tblGrid>
        <w:gridCol w:w="3964"/>
        <w:gridCol w:w="709"/>
        <w:gridCol w:w="1134"/>
      </w:tblGrid>
      <w:tr w:rsidR="00F81012" w:rsidRPr="00F81012" w14:paraId="6176D650" w14:textId="77777777" w:rsidTr="000457C7">
        <w:tc>
          <w:tcPr>
            <w:tcW w:w="3964" w:type="dxa"/>
          </w:tcPr>
          <w:p w14:paraId="23F2B819"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709" w:type="dxa"/>
          </w:tcPr>
          <w:p w14:paraId="318D5AE5"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1134" w:type="dxa"/>
          </w:tcPr>
          <w:p w14:paraId="16E4C56E"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4F2A21E2" w14:textId="77777777" w:rsidTr="000457C7">
        <w:tc>
          <w:tcPr>
            <w:tcW w:w="3964" w:type="dxa"/>
          </w:tcPr>
          <w:p w14:paraId="2708B499"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Çocukları Kaybetme Korkusu</w:t>
            </w:r>
          </w:p>
        </w:tc>
        <w:tc>
          <w:tcPr>
            <w:tcW w:w="709" w:type="dxa"/>
          </w:tcPr>
          <w:p w14:paraId="14051CE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11</w:t>
            </w:r>
          </w:p>
        </w:tc>
        <w:tc>
          <w:tcPr>
            <w:tcW w:w="1134" w:type="dxa"/>
          </w:tcPr>
          <w:p w14:paraId="2331F8F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31,4</w:t>
            </w:r>
          </w:p>
        </w:tc>
      </w:tr>
      <w:tr w:rsidR="00F81012" w:rsidRPr="00F81012" w14:paraId="2CFE67D4" w14:textId="77777777" w:rsidTr="000457C7">
        <w:tc>
          <w:tcPr>
            <w:tcW w:w="3964" w:type="dxa"/>
          </w:tcPr>
          <w:p w14:paraId="1E62AD60"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Ekonomik Sebepler</w:t>
            </w:r>
          </w:p>
        </w:tc>
        <w:tc>
          <w:tcPr>
            <w:tcW w:w="709" w:type="dxa"/>
          </w:tcPr>
          <w:p w14:paraId="4AA2004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w:t>
            </w:r>
          </w:p>
        </w:tc>
        <w:tc>
          <w:tcPr>
            <w:tcW w:w="1134" w:type="dxa"/>
          </w:tcPr>
          <w:p w14:paraId="43F1C42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22,9</w:t>
            </w:r>
          </w:p>
        </w:tc>
      </w:tr>
      <w:tr w:rsidR="00F81012" w:rsidRPr="00F81012" w14:paraId="42302AF1" w14:textId="77777777" w:rsidTr="000457C7">
        <w:tc>
          <w:tcPr>
            <w:tcW w:w="3964" w:type="dxa"/>
          </w:tcPr>
          <w:p w14:paraId="36E2062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Şiddetin Tekrarlaması Korkusu</w:t>
            </w:r>
          </w:p>
        </w:tc>
        <w:tc>
          <w:tcPr>
            <w:tcW w:w="709" w:type="dxa"/>
          </w:tcPr>
          <w:p w14:paraId="18140E9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w:t>
            </w:r>
          </w:p>
        </w:tc>
        <w:tc>
          <w:tcPr>
            <w:tcW w:w="1134" w:type="dxa"/>
          </w:tcPr>
          <w:p w14:paraId="547FB42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42,9</w:t>
            </w:r>
          </w:p>
        </w:tc>
      </w:tr>
      <w:tr w:rsidR="00F81012" w:rsidRPr="00F81012" w14:paraId="3E057824" w14:textId="77777777" w:rsidTr="000457C7">
        <w:tc>
          <w:tcPr>
            <w:tcW w:w="3964" w:type="dxa"/>
          </w:tcPr>
          <w:p w14:paraId="4CEC3E69"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Aile Baskısı</w:t>
            </w:r>
          </w:p>
        </w:tc>
        <w:tc>
          <w:tcPr>
            <w:tcW w:w="709" w:type="dxa"/>
          </w:tcPr>
          <w:p w14:paraId="1E231A5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w:t>
            </w:r>
          </w:p>
        </w:tc>
        <w:tc>
          <w:tcPr>
            <w:tcW w:w="1134" w:type="dxa"/>
          </w:tcPr>
          <w:p w14:paraId="43B6271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20,0</w:t>
            </w:r>
          </w:p>
        </w:tc>
      </w:tr>
      <w:tr w:rsidR="00F81012" w:rsidRPr="00F81012" w14:paraId="6A23E053" w14:textId="77777777" w:rsidTr="000457C7">
        <w:tc>
          <w:tcPr>
            <w:tcW w:w="3964" w:type="dxa"/>
          </w:tcPr>
          <w:p w14:paraId="72DEC30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Barıştırma Yoluna Gidilmesi</w:t>
            </w:r>
          </w:p>
        </w:tc>
        <w:tc>
          <w:tcPr>
            <w:tcW w:w="709" w:type="dxa"/>
          </w:tcPr>
          <w:p w14:paraId="66EE095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w:t>
            </w:r>
          </w:p>
        </w:tc>
        <w:tc>
          <w:tcPr>
            <w:tcW w:w="1134" w:type="dxa"/>
          </w:tcPr>
          <w:p w14:paraId="54E82D6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40,0</w:t>
            </w:r>
          </w:p>
        </w:tc>
      </w:tr>
      <w:tr w:rsidR="00F81012" w:rsidRPr="00F81012" w14:paraId="383C55B6" w14:textId="77777777" w:rsidTr="000457C7">
        <w:trPr>
          <w:trHeight w:val="162"/>
        </w:trPr>
        <w:tc>
          <w:tcPr>
            <w:tcW w:w="3964" w:type="dxa"/>
          </w:tcPr>
          <w:p w14:paraId="7D61CAA8"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Ölüm Korkusu</w:t>
            </w:r>
          </w:p>
        </w:tc>
        <w:tc>
          <w:tcPr>
            <w:tcW w:w="709" w:type="dxa"/>
          </w:tcPr>
          <w:p w14:paraId="2BA88E9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134" w:type="dxa"/>
          </w:tcPr>
          <w:p w14:paraId="7C71E3C7" w14:textId="77777777" w:rsidR="00F81012" w:rsidRPr="00F81012" w:rsidRDefault="00F81012" w:rsidP="00F81012">
            <w:pPr>
              <w:autoSpaceDE w:val="0"/>
              <w:autoSpaceDN w:val="0"/>
              <w:adjustRightInd w:val="0"/>
              <w:rPr>
                <w:rFonts w:cs="Times New Roman"/>
                <w:b w:val="0"/>
                <w:bCs/>
                <w:szCs w:val="24"/>
              </w:rPr>
            </w:pPr>
            <w:r w:rsidRPr="00F81012">
              <w:rPr>
                <w:rFonts w:cs="Times New Roman"/>
                <w:b w:val="0"/>
                <w:bCs/>
                <w:szCs w:val="24"/>
              </w:rPr>
              <w:t xml:space="preserve">       1,6</w:t>
            </w:r>
          </w:p>
        </w:tc>
      </w:tr>
    </w:tbl>
    <w:p w14:paraId="7DB0E9E0" w14:textId="77777777" w:rsidR="00F81012" w:rsidRPr="00F81012" w:rsidRDefault="00F81012" w:rsidP="00F81012">
      <w:pPr>
        <w:autoSpaceDE w:val="0"/>
        <w:autoSpaceDN w:val="0"/>
        <w:adjustRightInd w:val="0"/>
        <w:spacing w:after="0"/>
        <w:ind w:firstLine="0"/>
        <w:rPr>
          <w:rFonts w:cs="Times New Roman"/>
          <w:b w:val="0"/>
          <w:color w:val="000000"/>
          <w:szCs w:val="24"/>
        </w:rPr>
      </w:pPr>
    </w:p>
    <w:p w14:paraId="07093083" w14:textId="77777777" w:rsidR="00F81012" w:rsidRPr="00F81012" w:rsidRDefault="00F81012" w:rsidP="00F81012">
      <w:pPr>
        <w:autoSpaceDE w:val="0"/>
        <w:autoSpaceDN w:val="0"/>
        <w:adjustRightInd w:val="0"/>
        <w:spacing w:after="0" w:line="240" w:lineRule="auto"/>
        <w:ind w:firstLine="0"/>
        <w:rPr>
          <w:rFonts w:cs="Times New Roman"/>
          <w:b w:val="0"/>
          <w:szCs w:val="24"/>
        </w:rPr>
      </w:pPr>
    </w:p>
    <w:p w14:paraId="0696C811" w14:textId="77777777" w:rsidR="00F81012" w:rsidRPr="00F81012" w:rsidRDefault="00F81012" w:rsidP="00F81012">
      <w:pPr>
        <w:autoSpaceDE w:val="0"/>
        <w:autoSpaceDN w:val="0"/>
        <w:adjustRightInd w:val="0"/>
        <w:spacing w:after="0" w:line="400" w:lineRule="atLeast"/>
        <w:ind w:firstLine="0"/>
        <w:rPr>
          <w:rFonts w:cs="Times New Roman"/>
          <w:b w:val="0"/>
          <w:szCs w:val="24"/>
        </w:rPr>
      </w:pPr>
    </w:p>
    <w:p w14:paraId="6185E9AC" w14:textId="77777777" w:rsidR="00F81012" w:rsidRPr="00F81012" w:rsidRDefault="00F81012" w:rsidP="00F81012">
      <w:pPr>
        <w:autoSpaceDE w:val="0"/>
        <w:autoSpaceDN w:val="0"/>
        <w:adjustRightInd w:val="0"/>
        <w:spacing w:after="0"/>
        <w:ind w:firstLine="0"/>
        <w:rPr>
          <w:rFonts w:cs="Times New Roman"/>
          <w:b w:val="0"/>
          <w:color w:val="000000"/>
          <w:szCs w:val="24"/>
        </w:rPr>
      </w:pPr>
    </w:p>
    <w:p w14:paraId="1F87A629" w14:textId="77777777" w:rsidR="00135BA7" w:rsidRDefault="00135BA7" w:rsidP="00F81012">
      <w:pPr>
        <w:autoSpaceDE w:val="0"/>
        <w:autoSpaceDN w:val="0"/>
        <w:adjustRightInd w:val="0"/>
        <w:spacing w:after="0" w:line="240" w:lineRule="auto"/>
        <w:ind w:firstLine="0"/>
        <w:rPr>
          <w:rFonts w:cs="Times New Roman"/>
          <w:b w:val="0"/>
          <w:szCs w:val="24"/>
        </w:rPr>
      </w:pPr>
    </w:p>
    <w:p w14:paraId="7D8BC242" w14:textId="77777777" w:rsidR="00135BA7" w:rsidRDefault="00135BA7" w:rsidP="00F81012">
      <w:pPr>
        <w:autoSpaceDE w:val="0"/>
        <w:autoSpaceDN w:val="0"/>
        <w:adjustRightInd w:val="0"/>
        <w:spacing w:after="0" w:line="240" w:lineRule="auto"/>
        <w:ind w:firstLine="0"/>
        <w:rPr>
          <w:rFonts w:cs="Times New Roman"/>
          <w:b w:val="0"/>
          <w:szCs w:val="24"/>
        </w:rPr>
      </w:pPr>
    </w:p>
    <w:p w14:paraId="57687A13" w14:textId="77777777" w:rsidR="00135BA7" w:rsidRDefault="00135BA7" w:rsidP="00F81012">
      <w:pPr>
        <w:autoSpaceDE w:val="0"/>
        <w:autoSpaceDN w:val="0"/>
        <w:adjustRightInd w:val="0"/>
        <w:spacing w:after="0" w:line="240" w:lineRule="auto"/>
        <w:ind w:firstLine="0"/>
        <w:rPr>
          <w:rFonts w:cs="Times New Roman"/>
          <w:b w:val="0"/>
          <w:szCs w:val="24"/>
        </w:rPr>
      </w:pPr>
    </w:p>
    <w:p w14:paraId="0F2EAA02" w14:textId="77777777" w:rsidR="00135BA7" w:rsidRDefault="00135BA7" w:rsidP="00F81012">
      <w:pPr>
        <w:autoSpaceDE w:val="0"/>
        <w:autoSpaceDN w:val="0"/>
        <w:adjustRightInd w:val="0"/>
        <w:spacing w:after="0" w:line="240" w:lineRule="auto"/>
        <w:ind w:firstLine="0"/>
        <w:rPr>
          <w:rFonts w:cs="Times New Roman"/>
          <w:b w:val="0"/>
          <w:szCs w:val="24"/>
        </w:rPr>
      </w:pPr>
    </w:p>
    <w:p w14:paraId="79BFFD07" w14:textId="5E2010BA" w:rsidR="00F81012" w:rsidRPr="00135BA7" w:rsidRDefault="00F81012" w:rsidP="00F81012">
      <w:pPr>
        <w:autoSpaceDE w:val="0"/>
        <w:autoSpaceDN w:val="0"/>
        <w:adjustRightInd w:val="0"/>
        <w:spacing w:after="0" w:line="240" w:lineRule="auto"/>
        <w:ind w:firstLine="0"/>
        <w:rPr>
          <w:rFonts w:cs="Times New Roman"/>
          <w:b w:val="0"/>
          <w:sz w:val="22"/>
        </w:rPr>
      </w:pPr>
      <w:r w:rsidRPr="00135BA7">
        <w:rPr>
          <w:rFonts w:cs="Times New Roman"/>
          <w:b w:val="0"/>
          <w:sz w:val="22"/>
        </w:rPr>
        <w:t>*Birden fazla seçenek işaretlenmiştir.</w:t>
      </w:r>
    </w:p>
    <w:p w14:paraId="1B22AE46" w14:textId="3B68FCCA" w:rsidR="00F81012" w:rsidRPr="00F81012" w:rsidRDefault="00135BA7" w:rsidP="00135BA7">
      <w:pPr>
        <w:autoSpaceDE w:val="0"/>
        <w:autoSpaceDN w:val="0"/>
        <w:adjustRightInd w:val="0"/>
        <w:spacing w:after="0"/>
        <w:ind w:firstLine="0"/>
        <w:jc w:val="both"/>
        <w:rPr>
          <w:rFonts w:cs="Times New Roman"/>
          <w:b w:val="0"/>
          <w:color w:val="000000"/>
          <w:szCs w:val="24"/>
        </w:rPr>
      </w:pPr>
      <w:r>
        <w:rPr>
          <w:rFonts w:cs="Times New Roman"/>
          <w:b w:val="0"/>
          <w:color w:val="000000"/>
          <w:szCs w:val="24"/>
        </w:rPr>
        <w:lastRenderedPageBreak/>
        <w:t xml:space="preserve">      </w:t>
      </w:r>
      <w:r w:rsidR="00F81012" w:rsidRPr="00F81012">
        <w:rPr>
          <w:rFonts w:cs="Times New Roman"/>
          <w:b w:val="0"/>
          <w:color w:val="000000"/>
          <w:szCs w:val="24"/>
        </w:rPr>
        <w:t xml:space="preserve">Şiddete uğrayan kadınların </w:t>
      </w:r>
      <w:proofErr w:type="gramStart"/>
      <w:r w:rsidR="00F81012" w:rsidRPr="00F81012">
        <w:rPr>
          <w:rFonts w:cs="Times New Roman"/>
          <w:b w:val="0"/>
          <w:color w:val="000000"/>
          <w:szCs w:val="24"/>
        </w:rPr>
        <w:t>%15,6</w:t>
      </w:r>
      <w:proofErr w:type="gramEnd"/>
      <w:r w:rsidR="00F81012" w:rsidRPr="00F81012">
        <w:rPr>
          <w:rFonts w:cs="Times New Roman"/>
          <w:b w:val="0"/>
          <w:color w:val="000000"/>
          <w:szCs w:val="24"/>
        </w:rPr>
        <w:t>’sının bu durumu kimseyle paylaşmadığı saptanmış olup, geri kalanların şiddet yaşantılarını paylaştıkları kişiler Tablo 7’de gösterilmiştir.</w:t>
      </w:r>
    </w:p>
    <w:p w14:paraId="1C84804F" w14:textId="77777777" w:rsidR="00F81012" w:rsidRPr="00F81012" w:rsidRDefault="00F81012" w:rsidP="00F81012">
      <w:pPr>
        <w:autoSpaceDE w:val="0"/>
        <w:autoSpaceDN w:val="0"/>
        <w:adjustRightInd w:val="0"/>
        <w:spacing w:after="0" w:line="240" w:lineRule="auto"/>
        <w:ind w:firstLine="0"/>
        <w:rPr>
          <w:rFonts w:cs="Times New Roman"/>
          <w:b w:val="0"/>
          <w:szCs w:val="24"/>
        </w:rPr>
      </w:pPr>
    </w:p>
    <w:p w14:paraId="223B181D" w14:textId="77777777" w:rsidR="00F81012" w:rsidRPr="00F81012" w:rsidRDefault="00F81012" w:rsidP="00F81012">
      <w:pPr>
        <w:autoSpaceDE w:val="0"/>
        <w:autoSpaceDN w:val="0"/>
        <w:adjustRightInd w:val="0"/>
        <w:spacing w:after="0" w:line="240" w:lineRule="auto"/>
        <w:ind w:firstLine="0"/>
        <w:rPr>
          <w:rFonts w:cs="Times New Roman"/>
          <w:bCs/>
          <w:szCs w:val="24"/>
        </w:rPr>
      </w:pPr>
      <w:bookmarkStart w:id="15" w:name="_Hlk128060207"/>
      <w:r w:rsidRPr="00F81012">
        <w:rPr>
          <w:rFonts w:cs="Times New Roman"/>
          <w:bCs/>
          <w:szCs w:val="24"/>
        </w:rPr>
        <w:t xml:space="preserve">Tablo 7. </w:t>
      </w:r>
      <w:r w:rsidRPr="00F81012">
        <w:rPr>
          <w:rFonts w:cs="Times New Roman"/>
          <w:b w:val="0"/>
          <w:szCs w:val="24"/>
        </w:rPr>
        <w:t>Kadınların Şiddet Yaşantılarını Paylaştıkları Kişiler</w:t>
      </w:r>
    </w:p>
    <w:bookmarkEnd w:id="15"/>
    <w:p w14:paraId="5018D9F7" w14:textId="77777777" w:rsidR="00F81012" w:rsidRPr="00F81012" w:rsidRDefault="00F81012" w:rsidP="00F81012">
      <w:pPr>
        <w:autoSpaceDE w:val="0"/>
        <w:autoSpaceDN w:val="0"/>
        <w:adjustRightInd w:val="0"/>
        <w:spacing w:after="0" w:line="240" w:lineRule="auto"/>
        <w:ind w:firstLine="0"/>
        <w:rPr>
          <w:rFonts w:cs="Times New Roman"/>
          <w:b w:val="0"/>
          <w:szCs w:val="24"/>
        </w:rPr>
      </w:pPr>
    </w:p>
    <w:tbl>
      <w:tblPr>
        <w:tblStyle w:val="TabloKlavuzu"/>
        <w:tblW w:w="5920" w:type="dxa"/>
        <w:tblLayout w:type="fixed"/>
        <w:tblLook w:val="0000" w:firstRow="0" w:lastRow="0" w:firstColumn="0" w:lastColumn="0" w:noHBand="0" w:noVBand="0"/>
      </w:tblPr>
      <w:tblGrid>
        <w:gridCol w:w="4077"/>
        <w:gridCol w:w="709"/>
        <w:gridCol w:w="1134"/>
      </w:tblGrid>
      <w:tr w:rsidR="00F81012" w:rsidRPr="00F81012" w14:paraId="5B600943" w14:textId="77777777" w:rsidTr="000457C7">
        <w:tc>
          <w:tcPr>
            <w:tcW w:w="4077" w:type="dxa"/>
          </w:tcPr>
          <w:p w14:paraId="646EB2DE"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709" w:type="dxa"/>
          </w:tcPr>
          <w:p w14:paraId="05D0DC33"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1134" w:type="dxa"/>
          </w:tcPr>
          <w:p w14:paraId="389C3312"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175E9514" w14:textId="77777777" w:rsidTr="000457C7">
        <w:tc>
          <w:tcPr>
            <w:tcW w:w="4077" w:type="dxa"/>
          </w:tcPr>
          <w:p w14:paraId="0E50335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Ailesiyle</w:t>
            </w:r>
          </w:p>
        </w:tc>
        <w:tc>
          <w:tcPr>
            <w:tcW w:w="709" w:type="dxa"/>
          </w:tcPr>
          <w:p w14:paraId="35CF89C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35</w:t>
            </w:r>
          </w:p>
        </w:tc>
        <w:tc>
          <w:tcPr>
            <w:tcW w:w="1134" w:type="dxa"/>
          </w:tcPr>
          <w:p w14:paraId="75E6191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54,7</w:t>
            </w:r>
          </w:p>
        </w:tc>
      </w:tr>
      <w:tr w:rsidR="00F81012" w:rsidRPr="00F81012" w14:paraId="188C9DB9" w14:textId="77777777" w:rsidTr="000457C7">
        <w:tc>
          <w:tcPr>
            <w:tcW w:w="4077" w:type="dxa"/>
          </w:tcPr>
          <w:p w14:paraId="2289D970"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Arkadaşıyla</w:t>
            </w:r>
          </w:p>
        </w:tc>
        <w:tc>
          <w:tcPr>
            <w:tcW w:w="709" w:type="dxa"/>
          </w:tcPr>
          <w:p w14:paraId="1D6767DE"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w:t>
            </w:r>
          </w:p>
        </w:tc>
        <w:tc>
          <w:tcPr>
            <w:tcW w:w="1134" w:type="dxa"/>
          </w:tcPr>
          <w:p w14:paraId="230882B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53,1</w:t>
            </w:r>
          </w:p>
        </w:tc>
      </w:tr>
      <w:tr w:rsidR="00F81012" w:rsidRPr="00F81012" w14:paraId="4D3D8426" w14:textId="77777777" w:rsidTr="000457C7">
        <w:tc>
          <w:tcPr>
            <w:tcW w:w="4077" w:type="dxa"/>
          </w:tcPr>
          <w:p w14:paraId="658B8EDB"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Komşularıyla</w:t>
            </w:r>
          </w:p>
        </w:tc>
        <w:tc>
          <w:tcPr>
            <w:tcW w:w="709" w:type="dxa"/>
          </w:tcPr>
          <w:p w14:paraId="35F460C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w:t>
            </w:r>
          </w:p>
        </w:tc>
        <w:tc>
          <w:tcPr>
            <w:tcW w:w="1134" w:type="dxa"/>
          </w:tcPr>
          <w:p w14:paraId="7B32218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14,1</w:t>
            </w:r>
          </w:p>
        </w:tc>
      </w:tr>
      <w:tr w:rsidR="00F81012" w:rsidRPr="00F81012" w14:paraId="1AC4CBED" w14:textId="77777777" w:rsidTr="000457C7">
        <w:tc>
          <w:tcPr>
            <w:tcW w:w="4077" w:type="dxa"/>
          </w:tcPr>
          <w:p w14:paraId="4C03778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Uzman Biriyle (Doktor, Psikolog vb.)</w:t>
            </w:r>
          </w:p>
        </w:tc>
        <w:tc>
          <w:tcPr>
            <w:tcW w:w="709" w:type="dxa"/>
          </w:tcPr>
          <w:p w14:paraId="3C0E3C9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17</w:t>
            </w:r>
          </w:p>
        </w:tc>
        <w:tc>
          <w:tcPr>
            <w:tcW w:w="1134" w:type="dxa"/>
          </w:tcPr>
          <w:p w14:paraId="0936EA3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26,6</w:t>
            </w:r>
          </w:p>
        </w:tc>
      </w:tr>
      <w:tr w:rsidR="00F81012" w:rsidRPr="00F81012" w14:paraId="3F809D3F" w14:textId="77777777" w:rsidTr="000457C7">
        <w:tc>
          <w:tcPr>
            <w:tcW w:w="4077" w:type="dxa"/>
          </w:tcPr>
          <w:p w14:paraId="0AD00B8F"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Hiç Kimseyle</w:t>
            </w:r>
          </w:p>
        </w:tc>
        <w:tc>
          <w:tcPr>
            <w:tcW w:w="709" w:type="dxa"/>
          </w:tcPr>
          <w:p w14:paraId="6A5812D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w:t>
            </w:r>
          </w:p>
        </w:tc>
        <w:tc>
          <w:tcPr>
            <w:tcW w:w="1134" w:type="dxa"/>
          </w:tcPr>
          <w:p w14:paraId="4FD87EAD"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15,6</w:t>
            </w:r>
          </w:p>
        </w:tc>
      </w:tr>
    </w:tbl>
    <w:p w14:paraId="441D5107" w14:textId="77777777" w:rsidR="00F81012" w:rsidRPr="00F81012" w:rsidRDefault="00F81012" w:rsidP="00F81012">
      <w:pPr>
        <w:autoSpaceDE w:val="0"/>
        <w:autoSpaceDN w:val="0"/>
        <w:adjustRightInd w:val="0"/>
        <w:spacing w:after="0" w:line="400" w:lineRule="atLeast"/>
        <w:ind w:firstLine="0"/>
        <w:rPr>
          <w:rFonts w:cs="Times New Roman"/>
          <w:b w:val="0"/>
          <w:szCs w:val="24"/>
        </w:rPr>
      </w:pPr>
      <w:bookmarkStart w:id="16" w:name="_Hlk125909169"/>
      <w:r w:rsidRPr="00F81012">
        <w:rPr>
          <w:rFonts w:cs="Times New Roman"/>
          <w:b w:val="0"/>
          <w:szCs w:val="24"/>
        </w:rPr>
        <w:t>*Birden fazla seçenek işaretlenmiştir.</w:t>
      </w:r>
    </w:p>
    <w:bookmarkEnd w:id="16"/>
    <w:p w14:paraId="33BA5CE6" w14:textId="77777777" w:rsidR="00F81012" w:rsidRPr="00F81012" w:rsidRDefault="00F81012" w:rsidP="00F81012">
      <w:pPr>
        <w:autoSpaceDE w:val="0"/>
        <w:autoSpaceDN w:val="0"/>
        <w:adjustRightInd w:val="0"/>
        <w:spacing w:after="0" w:line="400" w:lineRule="atLeast"/>
        <w:ind w:firstLine="0"/>
        <w:rPr>
          <w:rFonts w:cs="Times New Roman"/>
          <w:b w:val="0"/>
          <w:szCs w:val="24"/>
        </w:rPr>
      </w:pPr>
      <w:r w:rsidRPr="00F81012">
        <w:rPr>
          <w:rFonts w:cs="Times New Roman"/>
          <w:b w:val="0"/>
          <w:szCs w:val="24"/>
        </w:rPr>
        <w:t>Şiddete uğradıktan sonra başvurulan kurumlar Tablo 8’de gösterilmiştir.</w:t>
      </w:r>
    </w:p>
    <w:p w14:paraId="0F8AB7DA" w14:textId="77777777" w:rsidR="00F81012" w:rsidRPr="00F81012" w:rsidRDefault="00F81012" w:rsidP="00F81012">
      <w:pPr>
        <w:autoSpaceDE w:val="0"/>
        <w:autoSpaceDN w:val="0"/>
        <w:adjustRightInd w:val="0"/>
        <w:spacing w:after="0" w:line="400" w:lineRule="atLeast"/>
        <w:ind w:firstLine="0"/>
        <w:rPr>
          <w:rFonts w:cs="Times New Roman"/>
          <w:b w:val="0"/>
          <w:szCs w:val="24"/>
        </w:rPr>
      </w:pPr>
    </w:p>
    <w:p w14:paraId="57BBE6EF" w14:textId="77777777" w:rsidR="00F81012" w:rsidRPr="00F81012" w:rsidRDefault="00F81012" w:rsidP="00F81012">
      <w:pPr>
        <w:autoSpaceDE w:val="0"/>
        <w:autoSpaceDN w:val="0"/>
        <w:adjustRightInd w:val="0"/>
        <w:spacing w:after="0" w:line="240" w:lineRule="auto"/>
        <w:ind w:firstLine="0"/>
        <w:rPr>
          <w:rFonts w:cs="Times New Roman"/>
          <w:bCs/>
          <w:szCs w:val="24"/>
        </w:rPr>
      </w:pPr>
      <w:bookmarkStart w:id="17" w:name="_Hlk128060281"/>
      <w:r w:rsidRPr="00F81012">
        <w:rPr>
          <w:rFonts w:cs="Times New Roman"/>
          <w:bCs/>
          <w:szCs w:val="24"/>
        </w:rPr>
        <w:t xml:space="preserve">Tablo 8. </w:t>
      </w:r>
      <w:r w:rsidRPr="00F81012">
        <w:rPr>
          <w:rFonts w:cs="Times New Roman"/>
          <w:b w:val="0"/>
          <w:szCs w:val="24"/>
        </w:rPr>
        <w:t>Kadınların Şiddet Yaşantıları Sonrasında</w:t>
      </w:r>
      <w:r w:rsidRPr="00F81012">
        <w:rPr>
          <w:rFonts w:cs="Times New Roman"/>
          <w:bCs/>
          <w:szCs w:val="24"/>
        </w:rPr>
        <w:t xml:space="preserve"> </w:t>
      </w:r>
      <w:r w:rsidRPr="00F81012">
        <w:rPr>
          <w:rFonts w:cs="Times New Roman"/>
          <w:b w:val="0"/>
          <w:szCs w:val="24"/>
        </w:rPr>
        <w:t>Başvurdukları Kurumlar</w:t>
      </w:r>
    </w:p>
    <w:bookmarkEnd w:id="17"/>
    <w:p w14:paraId="5E973644" w14:textId="77777777" w:rsidR="00F81012" w:rsidRPr="00F81012" w:rsidRDefault="00F81012" w:rsidP="00F81012">
      <w:pPr>
        <w:autoSpaceDE w:val="0"/>
        <w:autoSpaceDN w:val="0"/>
        <w:adjustRightInd w:val="0"/>
        <w:spacing w:after="0" w:line="240" w:lineRule="auto"/>
        <w:ind w:firstLine="0"/>
        <w:rPr>
          <w:rFonts w:cs="Times New Roman"/>
          <w:b w:val="0"/>
          <w:szCs w:val="24"/>
        </w:rPr>
      </w:pPr>
    </w:p>
    <w:tbl>
      <w:tblPr>
        <w:tblStyle w:val="TabloKlavuzu"/>
        <w:tblW w:w="5382" w:type="dxa"/>
        <w:tblLayout w:type="fixed"/>
        <w:tblLook w:val="0000" w:firstRow="0" w:lastRow="0" w:firstColumn="0" w:lastColumn="0" w:noHBand="0" w:noVBand="0"/>
      </w:tblPr>
      <w:tblGrid>
        <w:gridCol w:w="3823"/>
        <w:gridCol w:w="567"/>
        <w:gridCol w:w="992"/>
      </w:tblGrid>
      <w:tr w:rsidR="00F81012" w:rsidRPr="00F81012" w14:paraId="37BB0BAE" w14:textId="77777777" w:rsidTr="00B62FD2">
        <w:tc>
          <w:tcPr>
            <w:tcW w:w="3823" w:type="dxa"/>
          </w:tcPr>
          <w:p w14:paraId="6A09A791"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567" w:type="dxa"/>
          </w:tcPr>
          <w:p w14:paraId="0F6E4FDA"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992" w:type="dxa"/>
          </w:tcPr>
          <w:p w14:paraId="15FA206F"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40721DCF" w14:textId="77777777" w:rsidTr="00B62FD2">
        <w:tc>
          <w:tcPr>
            <w:tcW w:w="3823" w:type="dxa"/>
          </w:tcPr>
          <w:p w14:paraId="1DBBE562"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 Karakol</w:t>
            </w:r>
          </w:p>
        </w:tc>
        <w:tc>
          <w:tcPr>
            <w:tcW w:w="567" w:type="dxa"/>
          </w:tcPr>
          <w:p w14:paraId="4C5BABE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22</w:t>
            </w:r>
          </w:p>
        </w:tc>
        <w:tc>
          <w:tcPr>
            <w:tcW w:w="992" w:type="dxa"/>
          </w:tcPr>
          <w:p w14:paraId="73DEABC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34,4</w:t>
            </w:r>
          </w:p>
        </w:tc>
      </w:tr>
      <w:tr w:rsidR="00F81012" w:rsidRPr="00F81012" w14:paraId="4E917F56" w14:textId="77777777" w:rsidTr="00B62FD2">
        <w:tc>
          <w:tcPr>
            <w:tcW w:w="3823" w:type="dxa"/>
          </w:tcPr>
          <w:p w14:paraId="74EE608B"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Savcılık</w:t>
            </w:r>
          </w:p>
        </w:tc>
        <w:tc>
          <w:tcPr>
            <w:tcW w:w="567" w:type="dxa"/>
          </w:tcPr>
          <w:p w14:paraId="77FAA63C"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7</w:t>
            </w:r>
          </w:p>
        </w:tc>
        <w:tc>
          <w:tcPr>
            <w:tcW w:w="992" w:type="dxa"/>
          </w:tcPr>
          <w:p w14:paraId="65C841CF"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10,9</w:t>
            </w:r>
          </w:p>
        </w:tc>
      </w:tr>
      <w:tr w:rsidR="00F81012" w:rsidRPr="00F81012" w14:paraId="67E79D18" w14:textId="77777777" w:rsidTr="00B62FD2">
        <w:tc>
          <w:tcPr>
            <w:tcW w:w="3823" w:type="dxa"/>
          </w:tcPr>
          <w:p w14:paraId="3ECED79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Kadın konukevleri</w:t>
            </w:r>
          </w:p>
        </w:tc>
        <w:tc>
          <w:tcPr>
            <w:tcW w:w="567" w:type="dxa"/>
          </w:tcPr>
          <w:p w14:paraId="203285EB"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w:t>
            </w:r>
          </w:p>
        </w:tc>
        <w:tc>
          <w:tcPr>
            <w:tcW w:w="992" w:type="dxa"/>
          </w:tcPr>
          <w:p w14:paraId="4D4840B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6,3</w:t>
            </w:r>
          </w:p>
        </w:tc>
      </w:tr>
      <w:tr w:rsidR="00F81012" w:rsidRPr="00F81012" w14:paraId="1DA3B5D2" w14:textId="77777777" w:rsidTr="00B62FD2">
        <w:tc>
          <w:tcPr>
            <w:tcW w:w="3823" w:type="dxa"/>
          </w:tcPr>
          <w:p w14:paraId="3B82A225"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 Hastane</w:t>
            </w:r>
          </w:p>
        </w:tc>
        <w:tc>
          <w:tcPr>
            <w:tcW w:w="567" w:type="dxa"/>
          </w:tcPr>
          <w:p w14:paraId="1D934C0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6</w:t>
            </w:r>
          </w:p>
        </w:tc>
        <w:tc>
          <w:tcPr>
            <w:tcW w:w="992" w:type="dxa"/>
          </w:tcPr>
          <w:p w14:paraId="36D828D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9,4</w:t>
            </w:r>
          </w:p>
        </w:tc>
      </w:tr>
      <w:tr w:rsidR="00F81012" w:rsidRPr="00F81012" w14:paraId="2ECE5089" w14:textId="77777777" w:rsidTr="00B62FD2">
        <w:tc>
          <w:tcPr>
            <w:tcW w:w="3823" w:type="dxa"/>
          </w:tcPr>
          <w:p w14:paraId="2C82FA7A"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 xml:space="preserve">Aile ve Sosyal Hizmetler İl </w:t>
            </w:r>
            <w:proofErr w:type="spellStart"/>
            <w:r w:rsidRPr="00F81012">
              <w:rPr>
                <w:rFonts w:cs="Times New Roman"/>
                <w:color w:val="000000"/>
                <w:szCs w:val="24"/>
              </w:rPr>
              <w:t>Müd</w:t>
            </w:r>
            <w:proofErr w:type="spellEnd"/>
            <w:r w:rsidRPr="00F81012">
              <w:rPr>
                <w:rFonts w:cs="Times New Roman"/>
                <w:color w:val="000000"/>
                <w:szCs w:val="24"/>
              </w:rPr>
              <w:t>.</w:t>
            </w:r>
          </w:p>
        </w:tc>
        <w:tc>
          <w:tcPr>
            <w:tcW w:w="567" w:type="dxa"/>
          </w:tcPr>
          <w:p w14:paraId="37CFF53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992" w:type="dxa"/>
          </w:tcPr>
          <w:p w14:paraId="3FFED8C2"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1,6</w:t>
            </w:r>
          </w:p>
        </w:tc>
      </w:tr>
      <w:tr w:rsidR="00F81012" w:rsidRPr="00F81012" w14:paraId="55F2B269" w14:textId="77777777" w:rsidTr="00B62FD2">
        <w:tc>
          <w:tcPr>
            <w:tcW w:w="3823" w:type="dxa"/>
          </w:tcPr>
          <w:p w14:paraId="3BF46B3D"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Belediyeler/ Valilik</w:t>
            </w:r>
          </w:p>
        </w:tc>
        <w:tc>
          <w:tcPr>
            <w:tcW w:w="567" w:type="dxa"/>
          </w:tcPr>
          <w:p w14:paraId="2AC2EA57"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w:t>
            </w:r>
          </w:p>
        </w:tc>
        <w:tc>
          <w:tcPr>
            <w:tcW w:w="992" w:type="dxa"/>
          </w:tcPr>
          <w:p w14:paraId="12A4C3A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0,0</w:t>
            </w:r>
          </w:p>
        </w:tc>
      </w:tr>
    </w:tbl>
    <w:p w14:paraId="5AB350B1" w14:textId="77777777" w:rsidR="00F81012" w:rsidRPr="00F81012" w:rsidRDefault="00F81012" w:rsidP="00F81012">
      <w:pPr>
        <w:autoSpaceDE w:val="0"/>
        <w:autoSpaceDN w:val="0"/>
        <w:adjustRightInd w:val="0"/>
        <w:spacing w:after="0" w:line="400" w:lineRule="atLeast"/>
        <w:ind w:firstLine="0"/>
        <w:rPr>
          <w:rFonts w:cs="Times New Roman"/>
          <w:b w:val="0"/>
          <w:szCs w:val="24"/>
        </w:rPr>
      </w:pPr>
      <w:r w:rsidRPr="00F81012">
        <w:rPr>
          <w:rFonts w:cs="Times New Roman"/>
          <w:b w:val="0"/>
          <w:szCs w:val="24"/>
        </w:rPr>
        <w:t>*Birden fazla seçenek işaretlenmiştir.</w:t>
      </w:r>
    </w:p>
    <w:p w14:paraId="0BAB3D31" w14:textId="77777777" w:rsidR="00135BA7" w:rsidRDefault="00135BA7" w:rsidP="00F81012">
      <w:pPr>
        <w:autoSpaceDE w:val="0"/>
        <w:autoSpaceDN w:val="0"/>
        <w:adjustRightInd w:val="0"/>
        <w:spacing w:after="0" w:line="400" w:lineRule="atLeast"/>
        <w:ind w:firstLine="0"/>
        <w:rPr>
          <w:rFonts w:cs="Times New Roman"/>
          <w:b w:val="0"/>
          <w:szCs w:val="24"/>
        </w:rPr>
      </w:pPr>
    </w:p>
    <w:p w14:paraId="1B29135B" w14:textId="0E327937" w:rsidR="00F81012" w:rsidRPr="00F81012" w:rsidRDefault="00135BA7" w:rsidP="00135BA7">
      <w:pPr>
        <w:autoSpaceDE w:val="0"/>
        <w:autoSpaceDN w:val="0"/>
        <w:adjustRightInd w:val="0"/>
        <w:spacing w:after="0" w:line="400" w:lineRule="atLeast"/>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Şiddete uğrayan kadınların ailelerine bunu söyledikleri zaman ailelerin gösterdikleri tepkiler incelendiğinde </w:t>
      </w:r>
      <w:proofErr w:type="gramStart"/>
      <w:r w:rsidR="00F81012" w:rsidRPr="00F81012">
        <w:rPr>
          <w:rFonts w:cs="Times New Roman"/>
          <w:b w:val="0"/>
          <w:szCs w:val="24"/>
        </w:rPr>
        <w:t>%26,3</w:t>
      </w:r>
      <w:proofErr w:type="gramEnd"/>
      <w:r w:rsidR="00F81012" w:rsidRPr="00F81012">
        <w:rPr>
          <w:rFonts w:cs="Times New Roman"/>
          <w:b w:val="0"/>
          <w:szCs w:val="24"/>
        </w:rPr>
        <w:t xml:space="preserve">’ünün evliliklerini sürdürmeleri ve sessiz kalmaları, </w:t>
      </w:r>
      <w:r w:rsidR="0027367F" w:rsidRPr="00F81012">
        <w:rPr>
          <w:rFonts w:cs="Times New Roman"/>
          <w:b w:val="0"/>
          <w:szCs w:val="24"/>
        </w:rPr>
        <w:t>%14</w:t>
      </w:r>
      <w:r w:rsidR="00F81012" w:rsidRPr="00F81012">
        <w:rPr>
          <w:rFonts w:cs="Times New Roman"/>
          <w:b w:val="0"/>
          <w:szCs w:val="24"/>
        </w:rPr>
        <w:t>’ünün tepkisiz kaldığı/ilgilenmediği, %59,6’sının yardım çağrısında bulunup ayrılmalarını söyledikleri gözlenmiştir.</w:t>
      </w:r>
    </w:p>
    <w:p w14:paraId="11D838BE" w14:textId="77777777" w:rsidR="00F81012" w:rsidRPr="00F81012" w:rsidRDefault="00F81012" w:rsidP="00135BA7">
      <w:pPr>
        <w:autoSpaceDE w:val="0"/>
        <w:autoSpaceDN w:val="0"/>
        <w:adjustRightInd w:val="0"/>
        <w:spacing w:after="0" w:line="400" w:lineRule="atLeast"/>
        <w:ind w:firstLine="0"/>
        <w:jc w:val="both"/>
        <w:rPr>
          <w:rFonts w:cs="Times New Roman"/>
          <w:b w:val="0"/>
          <w:szCs w:val="24"/>
        </w:rPr>
      </w:pPr>
      <w:r w:rsidRPr="00F81012">
        <w:rPr>
          <w:rFonts w:cs="Times New Roman"/>
          <w:b w:val="0"/>
          <w:szCs w:val="24"/>
        </w:rPr>
        <w:t xml:space="preserve">Şiddete uğrayan kadınların </w:t>
      </w:r>
      <w:proofErr w:type="gramStart"/>
      <w:r w:rsidRPr="00F81012">
        <w:rPr>
          <w:rFonts w:cs="Times New Roman"/>
          <w:b w:val="0"/>
          <w:szCs w:val="24"/>
        </w:rPr>
        <w:t>%53,1</w:t>
      </w:r>
      <w:proofErr w:type="gramEnd"/>
      <w:r w:rsidRPr="00F81012">
        <w:rPr>
          <w:rFonts w:cs="Times New Roman"/>
          <w:b w:val="0"/>
          <w:szCs w:val="24"/>
        </w:rPr>
        <w:t xml:space="preserve">’inin çocukluk çağında (18 yaş altı) anne babası arasında gerçekleşen bir şiddete tanıklık ettikleri bulunmuştur. </w:t>
      </w:r>
    </w:p>
    <w:p w14:paraId="2F058AB8" w14:textId="77777777" w:rsidR="00F81012" w:rsidRPr="00F81012" w:rsidRDefault="00F81012" w:rsidP="00135BA7">
      <w:pPr>
        <w:autoSpaceDE w:val="0"/>
        <w:autoSpaceDN w:val="0"/>
        <w:adjustRightInd w:val="0"/>
        <w:spacing w:after="0" w:line="400" w:lineRule="atLeast"/>
        <w:ind w:firstLine="0"/>
        <w:jc w:val="both"/>
        <w:rPr>
          <w:rFonts w:cs="Times New Roman"/>
          <w:b w:val="0"/>
          <w:szCs w:val="24"/>
        </w:rPr>
      </w:pPr>
      <w:r w:rsidRPr="00F81012">
        <w:rPr>
          <w:rFonts w:cs="Times New Roman"/>
          <w:b w:val="0"/>
          <w:szCs w:val="24"/>
        </w:rPr>
        <w:t xml:space="preserve">Katılımcılardan şiddete uğrayanların </w:t>
      </w:r>
      <w:proofErr w:type="gramStart"/>
      <w:r w:rsidRPr="00F81012">
        <w:rPr>
          <w:rFonts w:cs="Times New Roman"/>
          <w:b w:val="0"/>
          <w:szCs w:val="24"/>
        </w:rPr>
        <w:t>%40,6</w:t>
      </w:r>
      <w:proofErr w:type="gramEnd"/>
      <w:r w:rsidRPr="00F81012">
        <w:rPr>
          <w:rFonts w:cs="Times New Roman"/>
          <w:b w:val="0"/>
          <w:szCs w:val="24"/>
        </w:rPr>
        <w:t xml:space="preserve"> ‘sının evlenmeden önce ailelerinden fiziksel şiddet gördükleri öğrenilmiştir.</w:t>
      </w:r>
    </w:p>
    <w:p w14:paraId="02A78971" w14:textId="0DC1150D" w:rsidR="00F81012" w:rsidRPr="00F81012" w:rsidRDefault="00F81012" w:rsidP="00135BA7">
      <w:pPr>
        <w:autoSpaceDE w:val="0"/>
        <w:autoSpaceDN w:val="0"/>
        <w:adjustRightInd w:val="0"/>
        <w:spacing w:after="0" w:line="400" w:lineRule="atLeast"/>
        <w:ind w:firstLine="0"/>
        <w:jc w:val="both"/>
        <w:rPr>
          <w:rFonts w:cs="Times New Roman"/>
          <w:b w:val="0"/>
          <w:szCs w:val="24"/>
        </w:rPr>
      </w:pPr>
      <w:r w:rsidRPr="00F81012">
        <w:rPr>
          <w:rFonts w:cs="Times New Roman"/>
          <w:b w:val="0"/>
          <w:szCs w:val="24"/>
        </w:rPr>
        <w:t xml:space="preserve">Katılımcılardan şiddete uğrayanların </w:t>
      </w:r>
      <w:proofErr w:type="gramStart"/>
      <w:r w:rsidRPr="00F81012">
        <w:rPr>
          <w:rFonts w:cs="Times New Roman"/>
          <w:b w:val="0"/>
          <w:szCs w:val="24"/>
        </w:rPr>
        <w:t>%82,8</w:t>
      </w:r>
      <w:proofErr w:type="gramEnd"/>
      <w:r w:rsidRPr="00F81012">
        <w:rPr>
          <w:rFonts w:cs="Times New Roman"/>
          <w:b w:val="0"/>
          <w:szCs w:val="24"/>
        </w:rPr>
        <w:t xml:space="preserve">’inin kadın konukevlerinden haberdar oldukları </w:t>
      </w:r>
      <w:r w:rsidR="00135BA7">
        <w:rPr>
          <w:rFonts w:cs="Times New Roman"/>
          <w:b w:val="0"/>
          <w:szCs w:val="24"/>
        </w:rPr>
        <w:t>saptanmıştır</w:t>
      </w:r>
      <w:r w:rsidRPr="00F81012">
        <w:rPr>
          <w:rFonts w:cs="Times New Roman"/>
          <w:b w:val="0"/>
          <w:szCs w:val="24"/>
        </w:rPr>
        <w:t xml:space="preserve">. Konukevlerini </w:t>
      </w:r>
      <w:r w:rsidR="00135BA7">
        <w:rPr>
          <w:rFonts w:cs="Times New Roman"/>
          <w:b w:val="0"/>
          <w:szCs w:val="24"/>
        </w:rPr>
        <w:t xml:space="preserve">öğrenme kaynakları </w:t>
      </w:r>
      <w:r w:rsidRPr="00F81012">
        <w:rPr>
          <w:rFonts w:cs="Times New Roman"/>
          <w:b w:val="0"/>
          <w:szCs w:val="24"/>
        </w:rPr>
        <w:t>tablo 9’da verilmiştir.</w:t>
      </w:r>
    </w:p>
    <w:p w14:paraId="70506A4C" w14:textId="77777777" w:rsidR="00F81012" w:rsidRPr="00F81012" w:rsidRDefault="00F81012" w:rsidP="00F81012">
      <w:pPr>
        <w:autoSpaceDE w:val="0"/>
        <w:autoSpaceDN w:val="0"/>
        <w:adjustRightInd w:val="0"/>
        <w:spacing w:after="0" w:line="400" w:lineRule="atLeast"/>
        <w:ind w:firstLine="0"/>
        <w:rPr>
          <w:rFonts w:cs="Times New Roman"/>
          <w:b w:val="0"/>
          <w:szCs w:val="24"/>
        </w:rPr>
      </w:pPr>
      <w:r w:rsidRPr="00F81012">
        <w:rPr>
          <w:rFonts w:cs="Times New Roman"/>
          <w:b w:val="0"/>
          <w:szCs w:val="24"/>
        </w:rPr>
        <w:t xml:space="preserve"> </w:t>
      </w:r>
    </w:p>
    <w:p w14:paraId="580AD2EE" w14:textId="58C4F67A" w:rsidR="00F81012" w:rsidRPr="00F81012" w:rsidRDefault="00F81012" w:rsidP="00F81012">
      <w:pPr>
        <w:autoSpaceDE w:val="0"/>
        <w:autoSpaceDN w:val="0"/>
        <w:adjustRightInd w:val="0"/>
        <w:spacing w:after="0" w:line="240" w:lineRule="auto"/>
        <w:ind w:firstLine="0"/>
        <w:rPr>
          <w:rFonts w:cs="Times New Roman"/>
          <w:b w:val="0"/>
          <w:szCs w:val="24"/>
        </w:rPr>
      </w:pPr>
      <w:r w:rsidRPr="00F81012">
        <w:rPr>
          <w:rFonts w:cs="Times New Roman"/>
          <w:bCs/>
          <w:szCs w:val="24"/>
        </w:rPr>
        <w:lastRenderedPageBreak/>
        <w:t xml:space="preserve">Tablo 9. </w:t>
      </w:r>
      <w:r w:rsidRPr="00F81012">
        <w:rPr>
          <w:rFonts w:cs="Times New Roman"/>
          <w:b w:val="0"/>
          <w:szCs w:val="24"/>
        </w:rPr>
        <w:t xml:space="preserve">AİŞ ‘e Maruz Kalmış Kadınların Konukevlerini </w:t>
      </w:r>
      <w:r w:rsidR="00135BA7">
        <w:rPr>
          <w:rFonts w:cs="Times New Roman"/>
          <w:b w:val="0"/>
          <w:szCs w:val="24"/>
        </w:rPr>
        <w:t>Öğrenme Kaynakları</w:t>
      </w:r>
    </w:p>
    <w:p w14:paraId="324AE5D4" w14:textId="77777777" w:rsidR="00F81012" w:rsidRPr="00F81012" w:rsidRDefault="00F81012" w:rsidP="00F81012">
      <w:pPr>
        <w:autoSpaceDE w:val="0"/>
        <w:autoSpaceDN w:val="0"/>
        <w:adjustRightInd w:val="0"/>
        <w:spacing w:after="0" w:line="240" w:lineRule="auto"/>
        <w:ind w:firstLine="0"/>
        <w:rPr>
          <w:rFonts w:cs="Times New Roman"/>
          <w:b w:val="0"/>
          <w:szCs w:val="24"/>
        </w:rPr>
      </w:pPr>
    </w:p>
    <w:tbl>
      <w:tblPr>
        <w:tblStyle w:val="TabloKlavuzu"/>
        <w:tblW w:w="4826" w:type="dxa"/>
        <w:tblLayout w:type="fixed"/>
        <w:tblLook w:val="0000" w:firstRow="0" w:lastRow="0" w:firstColumn="0" w:lastColumn="0" w:noHBand="0" w:noVBand="0"/>
      </w:tblPr>
      <w:tblGrid>
        <w:gridCol w:w="2429"/>
        <w:gridCol w:w="1029"/>
        <w:gridCol w:w="1368"/>
      </w:tblGrid>
      <w:tr w:rsidR="00F81012" w:rsidRPr="00F81012" w14:paraId="11D2C04D" w14:textId="77777777" w:rsidTr="000457C7">
        <w:tc>
          <w:tcPr>
            <w:tcW w:w="2429" w:type="dxa"/>
          </w:tcPr>
          <w:p w14:paraId="7E5FC908" w14:textId="77777777" w:rsidR="00F81012" w:rsidRPr="00F81012" w:rsidRDefault="00F81012" w:rsidP="00F81012">
            <w:pPr>
              <w:autoSpaceDE w:val="0"/>
              <w:autoSpaceDN w:val="0"/>
              <w:adjustRightInd w:val="0"/>
              <w:spacing w:line="320" w:lineRule="atLeast"/>
              <w:ind w:right="60"/>
              <w:rPr>
                <w:rFonts w:cs="Times New Roman"/>
                <w:color w:val="000000"/>
                <w:szCs w:val="24"/>
              </w:rPr>
            </w:pPr>
          </w:p>
        </w:tc>
        <w:tc>
          <w:tcPr>
            <w:tcW w:w="1029" w:type="dxa"/>
          </w:tcPr>
          <w:p w14:paraId="3BB04200"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proofErr w:type="gramStart"/>
            <w:r w:rsidRPr="00F81012">
              <w:rPr>
                <w:rFonts w:cs="Times New Roman"/>
                <w:color w:val="000000"/>
                <w:szCs w:val="24"/>
              </w:rPr>
              <w:t>n</w:t>
            </w:r>
            <w:proofErr w:type="gramEnd"/>
          </w:p>
        </w:tc>
        <w:tc>
          <w:tcPr>
            <w:tcW w:w="1368" w:type="dxa"/>
          </w:tcPr>
          <w:p w14:paraId="73E0CAD8" w14:textId="77777777" w:rsidR="00F81012" w:rsidRPr="00F81012" w:rsidRDefault="00F81012" w:rsidP="00F81012">
            <w:pPr>
              <w:autoSpaceDE w:val="0"/>
              <w:autoSpaceDN w:val="0"/>
              <w:adjustRightInd w:val="0"/>
              <w:spacing w:line="320" w:lineRule="atLeast"/>
              <w:ind w:right="60"/>
              <w:jc w:val="right"/>
              <w:rPr>
                <w:rFonts w:cs="Times New Roman"/>
                <w:color w:val="000000"/>
                <w:szCs w:val="24"/>
              </w:rPr>
            </w:pPr>
            <w:r w:rsidRPr="00F81012">
              <w:rPr>
                <w:rFonts w:cs="Times New Roman"/>
                <w:color w:val="000000"/>
                <w:szCs w:val="24"/>
              </w:rPr>
              <w:t>%</w:t>
            </w:r>
          </w:p>
        </w:tc>
      </w:tr>
      <w:tr w:rsidR="00F81012" w:rsidRPr="00F81012" w14:paraId="69DD3AAE" w14:textId="77777777" w:rsidTr="000457C7">
        <w:tc>
          <w:tcPr>
            <w:tcW w:w="2429" w:type="dxa"/>
          </w:tcPr>
          <w:p w14:paraId="5D27F8F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Arkadaş/Komşu</w:t>
            </w:r>
          </w:p>
        </w:tc>
        <w:tc>
          <w:tcPr>
            <w:tcW w:w="1029" w:type="dxa"/>
          </w:tcPr>
          <w:p w14:paraId="61867E35"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17</w:t>
            </w:r>
          </w:p>
        </w:tc>
        <w:tc>
          <w:tcPr>
            <w:tcW w:w="1368" w:type="dxa"/>
          </w:tcPr>
          <w:p w14:paraId="7FA4A1B9"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28,8</w:t>
            </w:r>
          </w:p>
        </w:tc>
      </w:tr>
      <w:tr w:rsidR="00F81012" w:rsidRPr="00F81012" w14:paraId="6241ED87" w14:textId="77777777" w:rsidTr="000457C7">
        <w:tc>
          <w:tcPr>
            <w:tcW w:w="2429" w:type="dxa"/>
          </w:tcPr>
          <w:p w14:paraId="67210471"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Emniyet Güçleri</w:t>
            </w:r>
          </w:p>
        </w:tc>
        <w:tc>
          <w:tcPr>
            <w:tcW w:w="1029" w:type="dxa"/>
          </w:tcPr>
          <w:p w14:paraId="78B45E14"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8</w:t>
            </w:r>
          </w:p>
        </w:tc>
        <w:tc>
          <w:tcPr>
            <w:tcW w:w="1368" w:type="dxa"/>
          </w:tcPr>
          <w:p w14:paraId="3A8A2F36"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13,6</w:t>
            </w:r>
          </w:p>
        </w:tc>
      </w:tr>
      <w:tr w:rsidR="00F81012" w:rsidRPr="00F81012" w14:paraId="3CE3964E" w14:textId="77777777" w:rsidTr="000457C7">
        <w:tc>
          <w:tcPr>
            <w:tcW w:w="2429" w:type="dxa"/>
          </w:tcPr>
          <w:p w14:paraId="164235C1"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Gazete/TV/İnternet</w:t>
            </w:r>
          </w:p>
        </w:tc>
        <w:tc>
          <w:tcPr>
            <w:tcW w:w="1029" w:type="dxa"/>
          </w:tcPr>
          <w:p w14:paraId="0514DB33"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28</w:t>
            </w:r>
          </w:p>
        </w:tc>
        <w:tc>
          <w:tcPr>
            <w:tcW w:w="1368" w:type="dxa"/>
          </w:tcPr>
          <w:p w14:paraId="0C29DBD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47,5</w:t>
            </w:r>
          </w:p>
        </w:tc>
      </w:tr>
      <w:tr w:rsidR="00F81012" w:rsidRPr="00F81012" w14:paraId="05F4B2E1" w14:textId="77777777" w:rsidTr="000457C7">
        <w:tc>
          <w:tcPr>
            <w:tcW w:w="2429" w:type="dxa"/>
          </w:tcPr>
          <w:p w14:paraId="020A07F4"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Doktor</w:t>
            </w:r>
          </w:p>
        </w:tc>
        <w:tc>
          <w:tcPr>
            <w:tcW w:w="1029" w:type="dxa"/>
          </w:tcPr>
          <w:p w14:paraId="55DFD868"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2</w:t>
            </w:r>
          </w:p>
        </w:tc>
        <w:tc>
          <w:tcPr>
            <w:tcW w:w="1368" w:type="dxa"/>
          </w:tcPr>
          <w:p w14:paraId="077DF38A"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3,4</w:t>
            </w:r>
          </w:p>
        </w:tc>
      </w:tr>
      <w:tr w:rsidR="00F81012" w:rsidRPr="00F81012" w14:paraId="7A7BFBAE" w14:textId="77777777" w:rsidTr="000457C7">
        <w:tc>
          <w:tcPr>
            <w:tcW w:w="2429" w:type="dxa"/>
          </w:tcPr>
          <w:p w14:paraId="177F08A1" w14:textId="77777777" w:rsidR="00F81012" w:rsidRPr="00F81012" w:rsidRDefault="00F81012" w:rsidP="00F81012">
            <w:pPr>
              <w:autoSpaceDE w:val="0"/>
              <w:autoSpaceDN w:val="0"/>
              <w:adjustRightInd w:val="0"/>
              <w:spacing w:line="320" w:lineRule="atLeast"/>
              <w:ind w:right="60"/>
              <w:rPr>
                <w:rFonts w:cs="Times New Roman"/>
                <w:color w:val="000000"/>
                <w:szCs w:val="24"/>
              </w:rPr>
            </w:pPr>
            <w:r w:rsidRPr="00F81012">
              <w:rPr>
                <w:rFonts w:cs="Times New Roman"/>
                <w:color w:val="000000"/>
                <w:szCs w:val="24"/>
              </w:rPr>
              <w:t>Mesleği Sebebiyle</w:t>
            </w:r>
          </w:p>
        </w:tc>
        <w:tc>
          <w:tcPr>
            <w:tcW w:w="1029" w:type="dxa"/>
          </w:tcPr>
          <w:p w14:paraId="7F7AC660" w14:textId="77777777" w:rsidR="00F81012" w:rsidRPr="00F81012" w:rsidRDefault="00F81012" w:rsidP="00F81012">
            <w:pPr>
              <w:autoSpaceDE w:val="0"/>
              <w:autoSpaceDN w:val="0"/>
              <w:adjustRightInd w:val="0"/>
              <w:spacing w:line="320" w:lineRule="atLeast"/>
              <w:ind w:right="60"/>
              <w:jc w:val="right"/>
              <w:rPr>
                <w:rFonts w:cs="Times New Roman"/>
                <w:b w:val="0"/>
                <w:bCs/>
                <w:color w:val="000000"/>
                <w:szCs w:val="24"/>
              </w:rPr>
            </w:pPr>
            <w:r w:rsidRPr="00F81012">
              <w:rPr>
                <w:rFonts w:cs="Times New Roman"/>
                <w:b w:val="0"/>
                <w:bCs/>
                <w:color w:val="000000"/>
                <w:szCs w:val="24"/>
              </w:rPr>
              <w:t>1</w:t>
            </w:r>
          </w:p>
        </w:tc>
        <w:tc>
          <w:tcPr>
            <w:tcW w:w="1368" w:type="dxa"/>
          </w:tcPr>
          <w:p w14:paraId="2419526E" w14:textId="77777777" w:rsidR="00F81012" w:rsidRPr="00F81012" w:rsidRDefault="00F81012" w:rsidP="00F81012">
            <w:pPr>
              <w:autoSpaceDE w:val="0"/>
              <w:autoSpaceDN w:val="0"/>
              <w:adjustRightInd w:val="0"/>
              <w:jc w:val="right"/>
              <w:rPr>
                <w:rFonts w:cs="Times New Roman"/>
                <w:b w:val="0"/>
                <w:bCs/>
                <w:szCs w:val="24"/>
              </w:rPr>
            </w:pPr>
            <w:r w:rsidRPr="00F81012">
              <w:rPr>
                <w:rFonts w:cs="Times New Roman"/>
                <w:b w:val="0"/>
                <w:bCs/>
                <w:szCs w:val="24"/>
              </w:rPr>
              <w:t>1,6</w:t>
            </w:r>
          </w:p>
        </w:tc>
      </w:tr>
    </w:tbl>
    <w:p w14:paraId="01734B7C" w14:textId="77777777" w:rsidR="00F81012" w:rsidRPr="00C9073A" w:rsidRDefault="00F81012" w:rsidP="00F81012">
      <w:pPr>
        <w:autoSpaceDE w:val="0"/>
        <w:autoSpaceDN w:val="0"/>
        <w:adjustRightInd w:val="0"/>
        <w:spacing w:after="0" w:line="400" w:lineRule="atLeast"/>
        <w:ind w:firstLine="0"/>
        <w:rPr>
          <w:rFonts w:cs="Times New Roman"/>
          <w:b w:val="0"/>
          <w:sz w:val="22"/>
        </w:rPr>
      </w:pPr>
      <w:r w:rsidRPr="00C9073A">
        <w:rPr>
          <w:rFonts w:cs="Times New Roman"/>
          <w:b w:val="0"/>
          <w:sz w:val="22"/>
        </w:rPr>
        <w:t>*Birden fazla seçenek işaretlenmiştir.</w:t>
      </w:r>
    </w:p>
    <w:p w14:paraId="3F237E88" w14:textId="77777777" w:rsidR="00F81012" w:rsidRPr="00F81012" w:rsidRDefault="00F81012" w:rsidP="00C9073A">
      <w:pPr>
        <w:autoSpaceDE w:val="0"/>
        <w:autoSpaceDN w:val="0"/>
        <w:adjustRightInd w:val="0"/>
        <w:spacing w:after="0" w:line="400" w:lineRule="atLeast"/>
        <w:ind w:firstLine="0"/>
        <w:jc w:val="both"/>
        <w:rPr>
          <w:rFonts w:cs="Times New Roman"/>
          <w:b w:val="0"/>
          <w:szCs w:val="24"/>
        </w:rPr>
      </w:pPr>
      <w:r w:rsidRPr="00F81012">
        <w:rPr>
          <w:rFonts w:cs="Times New Roman"/>
          <w:b w:val="0"/>
          <w:szCs w:val="24"/>
        </w:rPr>
        <w:t xml:space="preserve">Şiddete uğramış kadınların konukevlerinde kalma oranlarının </w:t>
      </w:r>
      <w:proofErr w:type="gramStart"/>
      <w:r w:rsidRPr="00F81012">
        <w:rPr>
          <w:rFonts w:cs="Times New Roman"/>
          <w:b w:val="0"/>
          <w:szCs w:val="24"/>
        </w:rPr>
        <w:t>%7,8</w:t>
      </w:r>
      <w:proofErr w:type="gramEnd"/>
      <w:r w:rsidRPr="00F81012">
        <w:rPr>
          <w:rFonts w:cs="Times New Roman"/>
          <w:b w:val="0"/>
          <w:szCs w:val="24"/>
        </w:rPr>
        <w:t xml:space="preserve"> olduğu saptanmıştır.</w:t>
      </w:r>
    </w:p>
    <w:p w14:paraId="370CCAFC" w14:textId="77777777" w:rsidR="00826BA1" w:rsidRDefault="00826BA1" w:rsidP="00B62FD2">
      <w:pPr>
        <w:ind w:firstLine="0"/>
      </w:pPr>
      <w:bookmarkStart w:id="18" w:name="_Hlk128059432"/>
    </w:p>
    <w:p w14:paraId="2DC04BAC" w14:textId="4C06AC4C" w:rsidR="00F81012" w:rsidRPr="00F81012" w:rsidRDefault="00F81012" w:rsidP="00B62FD2">
      <w:pPr>
        <w:ind w:firstLine="0"/>
      </w:pPr>
      <w:r w:rsidRPr="00F81012">
        <w:t>4.3</w:t>
      </w:r>
      <w:r w:rsidR="00B62FD2" w:rsidRPr="00F81012">
        <w:t>) Şiddete</w:t>
      </w:r>
      <w:r w:rsidRPr="00F81012">
        <w:t xml:space="preserve"> Maruz Kalan ve Kalmayan Kadınların Ölçek Ortalamaları </w:t>
      </w:r>
    </w:p>
    <w:bookmarkEnd w:id="18"/>
    <w:p w14:paraId="084D3218" w14:textId="2499CA22" w:rsidR="00F81012" w:rsidRPr="00F81012" w:rsidRDefault="00F81012" w:rsidP="00826BA1">
      <w:pPr>
        <w:autoSpaceDE w:val="0"/>
        <w:autoSpaceDN w:val="0"/>
        <w:adjustRightInd w:val="0"/>
        <w:spacing w:after="0" w:line="240" w:lineRule="auto"/>
        <w:ind w:firstLine="0"/>
        <w:jc w:val="both"/>
        <w:rPr>
          <w:rFonts w:cs="Times New Roman"/>
          <w:b w:val="0"/>
          <w:color w:val="000000"/>
          <w:szCs w:val="24"/>
        </w:rPr>
      </w:pPr>
      <w:r w:rsidRPr="00F81012">
        <w:rPr>
          <w:rFonts w:cs="Times New Roman"/>
          <w:bCs/>
          <w:color w:val="000000"/>
          <w:szCs w:val="24"/>
        </w:rPr>
        <w:t>Tablo 10.</w:t>
      </w:r>
      <w:r w:rsidRPr="00F81012">
        <w:rPr>
          <w:rFonts w:cs="Times New Roman"/>
          <w:b w:val="0"/>
          <w:color w:val="000000"/>
          <w:szCs w:val="24"/>
        </w:rPr>
        <w:t xml:space="preserve"> Şiddete Maruz Kalan ve Kalmayan Kadınların Erişkin Bağlanma </w:t>
      </w:r>
      <w:r w:rsidR="00B62FD2" w:rsidRPr="00F81012">
        <w:rPr>
          <w:rFonts w:cs="Times New Roman"/>
          <w:b w:val="0"/>
          <w:color w:val="000000"/>
          <w:szCs w:val="24"/>
        </w:rPr>
        <w:t>Biçimleri (</w:t>
      </w:r>
      <w:r w:rsidRPr="00F81012">
        <w:rPr>
          <w:rFonts w:cs="Times New Roman"/>
          <w:b w:val="0"/>
          <w:color w:val="000000"/>
          <w:szCs w:val="24"/>
        </w:rPr>
        <w:t>EBBÖ) Ölçek Ortalamalarının Karşılaştırılması</w:t>
      </w:r>
    </w:p>
    <w:tbl>
      <w:tblPr>
        <w:tblStyle w:val="TabloKlavuzu"/>
        <w:tblpPr w:leftFromText="141" w:rightFromText="141" w:vertAnchor="text" w:horzAnchor="margin" w:tblpY="135"/>
        <w:tblW w:w="9067" w:type="dxa"/>
        <w:tblLook w:val="04A0" w:firstRow="1" w:lastRow="0" w:firstColumn="1" w:lastColumn="0" w:noHBand="0" w:noVBand="1"/>
      </w:tblPr>
      <w:tblGrid>
        <w:gridCol w:w="1537"/>
        <w:gridCol w:w="1058"/>
        <w:gridCol w:w="1059"/>
        <w:gridCol w:w="929"/>
        <w:gridCol w:w="1059"/>
        <w:gridCol w:w="1059"/>
        <w:gridCol w:w="668"/>
        <w:gridCol w:w="1698"/>
      </w:tblGrid>
      <w:tr w:rsidR="00F81012" w:rsidRPr="00F81012" w14:paraId="7587914A" w14:textId="77777777" w:rsidTr="000B687E">
        <w:trPr>
          <w:trHeight w:val="230"/>
        </w:trPr>
        <w:tc>
          <w:tcPr>
            <w:tcW w:w="1537" w:type="dxa"/>
            <w:hideMark/>
          </w:tcPr>
          <w:p w14:paraId="14876650" w14:textId="77777777" w:rsidR="00F81012" w:rsidRPr="00F81012" w:rsidRDefault="00F81012" w:rsidP="000B687E">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3046" w:type="dxa"/>
            <w:gridSpan w:val="3"/>
            <w:noWrap/>
            <w:hideMark/>
          </w:tcPr>
          <w:p w14:paraId="296CC941" w14:textId="6F39E264" w:rsidR="00F81012" w:rsidRPr="00F81012" w:rsidRDefault="00F81012" w:rsidP="000B687E">
            <w:pPr>
              <w:jc w:val="center"/>
              <w:rPr>
                <w:rFonts w:eastAsia="Times New Roman" w:cs="Times New Roman"/>
                <w:color w:val="000000"/>
                <w:szCs w:val="24"/>
                <w:lang w:eastAsia="tr-TR"/>
              </w:rPr>
            </w:pPr>
            <w:r w:rsidRPr="00F81012">
              <w:rPr>
                <w:rFonts w:eastAsia="Times New Roman" w:cs="Times New Roman"/>
                <w:color w:val="000000"/>
                <w:szCs w:val="24"/>
                <w:lang w:eastAsia="tr-TR"/>
              </w:rPr>
              <w:t>Şiddete uğrayan</w:t>
            </w:r>
          </w:p>
        </w:tc>
        <w:tc>
          <w:tcPr>
            <w:tcW w:w="2786" w:type="dxa"/>
            <w:gridSpan w:val="3"/>
            <w:noWrap/>
            <w:hideMark/>
          </w:tcPr>
          <w:p w14:paraId="4D719350" w14:textId="488A81F7" w:rsidR="00F81012" w:rsidRPr="00F81012" w:rsidRDefault="00F81012" w:rsidP="000B687E">
            <w:pPr>
              <w:jc w:val="center"/>
              <w:rPr>
                <w:rFonts w:eastAsia="Times New Roman" w:cs="Times New Roman"/>
                <w:color w:val="000000"/>
                <w:szCs w:val="24"/>
                <w:lang w:eastAsia="tr-TR"/>
              </w:rPr>
            </w:pPr>
            <w:r w:rsidRPr="00F81012">
              <w:rPr>
                <w:rFonts w:eastAsia="Times New Roman" w:cs="Times New Roman"/>
                <w:color w:val="000000"/>
                <w:szCs w:val="24"/>
                <w:lang w:eastAsia="tr-TR"/>
              </w:rPr>
              <w:t>Şiddete uğra</w:t>
            </w:r>
            <w:r w:rsidR="00826BA1">
              <w:rPr>
                <w:rFonts w:eastAsia="Times New Roman" w:cs="Times New Roman"/>
                <w:color w:val="000000"/>
                <w:szCs w:val="24"/>
                <w:lang w:eastAsia="tr-TR"/>
              </w:rPr>
              <w:t>ma</w:t>
            </w:r>
            <w:r w:rsidRPr="00F81012">
              <w:rPr>
                <w:rFonts w:eastAsia="Times New Roman" w:cs="Times New Roman"/>
                <w:color w:val="000000"/>
                <w:szCs w:val="24"/>
                <w:lang w:eastAsia="tr-TR"/>
              </w:rPr>
              <w:t>yan</w:t>
            </w:r>
          </w:p>
        </w:tc>
        <w:tc>
          <w:tcPr>
            <w:tcW w:w="1698" w:type="dxa"/>
          </w:tcPr>
          <w:p w14:paraId="192D2F98" w14:textId="77777777" w:rsidR="00F81012" w:rsidRPr="00F81012" w:rsidRDefault="00F81012" w:rsidP="000B687E">
            <w:pPr>
              <w:jc w:val="center"/>
              <w:rPr>
                <w:rFonts w:eastAsia="Times New Roman" w:cs="Times New Roman"/>
                <w:color w:val="000000"/>
                <w:szCs w:val="24"/>
                <w:lang w:eastAsia="tr-TR"/>
              </w:rPr>
            </w:pPr>
          </w:p>
        </w:tc>
      </w:tr>
      <w:tr w:rsidR="00F81012" w:rsidRPr="00F81012" w14:paraId="594CF59D" w14:textId="77777777" w:rsidTr="000B687E">
        <w:trPr>
          <w:trHeight w:val="230"/>
        </w:trPr>
        <w:tc>
          <w:tcPr>
            <w:tcW w:w="1537" w:type="dxa"/>
            <w:hideMark/>
          </w:tcPr>
          <w:p w14:paraId="6CDDB120" w14:textId="77777777" w:rsidR="00F81012" w:rsidRPr="00F81012" w:rsidRDefault="00F81012" w:rsidP="000B687E">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1058" w:type="dxa"/>
            <w:noWrap/>
            <w:hideMark/>
          </w:tcPr>
          <w:p w14:paraId="0FE11289" w14:textId="77777777" w:rsidR="00F81012" w:rsidRPr="00F81012" w:rsidRDefault="00F81012" w:rsidP="000B687E">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1059" w:type="dxa"/>
            <w:noWrap/>
            <w:hideMark/>
          </w:tcPr>
          <w:p w14:paraId="4890D9A0" w14:textId="77777777" w:rsidR="00F81012" w:rsidRPr="00F81012" w:rsidRDefault="00F81012" w:rsidP="000B687E">
            <w:pPr>
              <w:jc w:val="center"/>
              <w:rPr>
                <w:rFonts w:eastAsia="Times New Roman" w:cs="Times New Roman"/>
                <w:color w:val="000000"/>
                <w:szCs w:val="24"/>
                <w:lang w:eastAsia="tr-TR"/>
              </w:rPr>
            </w:pPr>
            <w:proofErr w:type="spellStart"/>
            <w:r w:rsidRPr="00F81012">
              <w:rPr>
                <w:rFonts w:eastAsia="Times New Roman" w:cs="Times New Roman"/>
                <w:color w:val="000000"/>
                <w:szCs w:val="24"/>
                <w:lang w:eastAsia="tr-TR"/>
              </w:rPr>
              <w:t>Med</w:t>
            </w:r>
            <w:proofErr w:type="spellEnd"/>
            <w:r w:rsidRPr="00F81012">
              <w:rPr>
                <w:rFonts w:eastAsia="Times New Roman" w:cs="Times New Roman"/>
                <w:color w:val="000000"/>
                <w:szCs w:val="24"/>
                <w:lang w:eastAsia="tr-TR"/>
              </w:rPr>
              <w:t xml:space="preserve"> (IQR)</w:t>
            </w:r>
          </w:p>
        </w:tc>
        <w:tc>
          <w:tcPr>
            <w:tcW w:w="929" w:type="dxa"/>
            <w:noWrap/>
            <w:hideMark/>
          </w:tcPr>
          <w:p w14:paraId="77F9B061" w14:textId="77777777" w:rsidR="00F81012" w:rsidRPr="00F81012" w:rsidRDefault="00F81012" w:rsidP="000B687E">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1059" w:type="dxa"/>
            <w:noWrap/>
            <w:hideMark/>
          </w:tcPr>
          <w:p w14:paraId="40F07099" w14:textId="77777777" w:rsidR="00F81012" w:rsidRPr="00F81012" w:rsidRDefault="00F81012" w:rsidP="000B687E">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1059" w:type="dxa"/>
            <w:noWrap/>
            <w:hideMark/>
          </w:tcPr>
          <w:p w14:paraId="631C850E" w14:textId="77777777" w:rsidR="00F81012" w:rsidRPr="00F81012" w:rsidRDefault="00F81012" w:rsidP="000B687E">
            <w:pPr>
              <w:jc w:val="center"/>
              <w:rPr>
                <w:rFonts w:eastAsia="Times New Roman" w:cs="Times New Roman"/>
                <w:color w:val="000000"/>
                <w:szCs w:val="24"/>
                <w:lang w:eastAsia="tr-TR"/>
              </w:rPr>
            </w:pPr>
            <w:proofErr w:type="spellStart"/>
            <w:r w:rsidRPr="00F81012">
              <w:rPr>
                <w:rFonts w:eastAsia="Times New Roman" w:cs="Times New Roman"/>
                <w:color w:val="000000"/>
                <w:szCs w:val="24"/>
                <w:lang w:eastAsia="tr-TR"/>
              </w:rPr>
              <w:t>Med</w:t>
            </w:r>
            <w:proofErr w:type="spellEnd"/>
            <w:r w:rsidRPr="00F81012">
              <w:rPr>
                <w:rFonts w:eastAsia="Times New Roman" w:cs="Times New Roman"/>
                <w:color w:val="000000"/>
                <w:szCs w:val="24"/>
                <w:lang w:eastAsia="tr-TR"/>
              </w:rPr>
              <w:t xml:space="preserve"> (IQR)</w:t>
            </w:r>
          </w:p>
        </w:tc>
        <w:tc>
          <w:tcPr>
            <w:tcW w:w="668" w:type="dxa"/>
            <w:noWrap/>
            <w:hideMark/>
          </w:tcPr>
          <w:p w14:paraId="5829645E" w14:textId="77777777" w:rsidR="00F81012" w:rsidRPr="00F81012" w:rsidRDefault="00F81012" w:rsidP="000B687E">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1698" w:type="dxa"/>
          </w:tcPr>
          <w:p w14:paraId="46FC54C5" w14:textId="77777777" w:rsidR="00F81012" w:rsidRPr="00F81012" w:rsidRDefault="00F81012" w:rsidP="000B687E">
            <w:pPr>
              <w:jc w:val="cente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r>
      <w:tr w:rsidR="00826BA1" w:rsidRPr="00F81012" w14:paraId="74CA35FB" w14:textId="77777777" w:rsidTr="00826BA1">
        <w:trPr>
          <w:trHeight w:val="230"/>
        </w:trPr>
        <w:tc>
          <w:tcPr>
            <w:tcW w:w="1537" w:type="dxa"/>
            <w:hideMark/>
          </w:tcPr>
          <w:p w14:paraId="78775F06" w14:textId="77777777" w:rsidR="00826BA1" w:rsidRPr="00F81012" w:rsidRDefault="00826BA1" w:rsidP="00826BA1">
            <w:pPr>
              <w:rPr>
                <w:rFonts w:eastAsia="Times New Roman" w:cs="Times New Roman"/>
                <w:color w:val="000000"/>
                <w:szCs w:val="24"/>
                <w:lang w:eastAsia="tr-TR"/>
              </w:rPr>
            </w:pPr>
            <w:r w:rsidRPr="00F81012">
              <w:rPr>
                <w:rFonts w:eastAsia="Times New Roman" w:cs="Times New Roman"/>
                <w:color w:val="000000"/>
                <w:szCs w:val="24"/>
                <w:lang w:eastAsia="tr-TR"/>
              </w:rPr>
              <w:t>Güvenli bağlanma</w:t>
            </w:r>
          </w:p>
        </w:tc>
        <w:tc>
          <w:tcPr>
            <w:tcW w:w="1058" w:type="dxa"/>
            <w:noWrap/>
          </w:tcPr>
          <w:p w14:paraId="168564F7" w14:textId="65B7402B"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2,8 ± 1,61</w:t>
            </w:r>
          </w:p>
        </w:tc>
        <w:tc>
          <w:tcPr>
            <w:tcW w:w="1059" w:type="dxa"/>
            <w:noWrap/>
          </w:tcPr>
          <w:p w14:paraId="167F0DE8" w14:textId="42258CF5"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 (</w:t>
            </w:r>
            <w:proofErr w:type="gramStart"/>
            <w:r w:rsidRPr="00F81012">
              <w:rPr>
                <w:rFonts w:eastAsia="Times New Roman" w:cs="Times New Roman"/>
                <w:b w:val="0"/>
                <w:bCs/>
                <w:color w:val="000000"/>
                <w:szCs w:val="24"/>
                <w:lang w:eastAsia="tr-TR"/>
              </w:rPr>
              <w:t>1 -</w:t>
            </w:r>
            <w:proofErr w:type="gramEnd"/>
            <w:r w:rsidRPr="00F81012">
              <w:rPr>
                <w:rFonts w:eastAsia="Times New Roman" w:cs="Times New Roman"/>
                <w:b w:val="0"/>
                <w:bCs/>
                <w:color w:val="000000"/>
                <w:szCs w:val="24"/>
                <w:lang w:eastAsia="tr-TR"/>
              </w:rPr>
              <w:t xml:space="preserve"> 4)</w:t>
            </w:r>
          </w:p>
        </w:tc>
        <w:tc>
          <w:tcPr>
            <w:tcW w:w="929" w:type="dxa"/>
            <w:noWrap/>
          </w:tcPr>
          <w:p w14:paraId="23453D46" w14:textId="359D7CF4"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6</w:t>
            </w:r>
          </w:p>
        </w:tc>
        <w:tc>
          <w:tcPr>
            <w:tcW w:w="1059" w:type="dxa"/>
            <w:noWrap/>
            <w:hideMark/>
          </w:tcPr>
          <w:p w14:paraId="324C5E8D" w14:textId="7FB747FD"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3,28 ± 1,57</w:t>
            </w:r>
          </w:p>
        </w:tc>
        <w:tc>
          <w:tcPr>
            <w:tcW w:w="1059" w:type="dxa"/>
            <w:noWrap/>
            <w:hideMark/>
          </w:tcPr>
          <w:p w14:paraId="36D422F0" w14:textId="1A8F8C02"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 (</w:t>
            </w:r>
            <w:proofErr w:type="gramStart"/>
            <w:r w:rsidRPr="00F81012">
              <w:rPr>
                <w:rFonts w:eastAsia="Times New Roman" w:cs="Times New Roman"/>
                <w:b w:val="0"/>
                <w:bCs/>
                <w:color w:val="000000"/>
                <w:szCs w:val="24"/>
                <w:lang w:eastAsia="tr-TR"/>
              </w:rPr>
              <w:t>2 -</w:t>
            </w:r>
            <w:proofErr w:type="gramEnd"/>
            <w:r w:rsidRPr="00F81012">
              <w:rPr>
                <w:rFonts w:eastAsia="Times New Roman" w:cs="Times New Roman"/>
                <w:b w:val="0"/>
                <w:bCs/>
                <w:color w:val="000000"/>
                <w:szCs w:val="24"/>
                <w:lang w:eastAsia="tr-TR"/>
              </w:rPr>
              <w:t xml:space="preserve"> 5)</w:t>
            </w:r>
          </w:p>
        </w:tc>
        <w:tc>
          <w:tcPr>
            <w:tcW w:w="668" w:type="dxa"/>
            <w:noWrap/>
            <w:hideMark/>
          </w:tcPr>
          <w:p w14:paraId="034D1141" w14:textId="253AAFF0"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6</w:t>
            </w:r>
          </w:p>
        </w:tc>
        <w:tc>
          <w:tcPr>
            <w:tcW w:w="1698" w:type="dxa"/>
            <w:vAlign w:val="center"/>
          </w:tcPr>
          <w:p w14:paraId="3E9BA9B4" w14:textId="77777777" w:rsidR="00826BA1" w:rsidRPr="00F81012" w:rsidRDefault="00826BA1" w:rsidP="00826BA1">
            <w:pPr>
              <w:jc w:val="center"/>
              <w:rPr>
                <w:rFonts w:eastAsia="Times New Roman" w:cs="Times New Roman"/>
                <w:b w:val="0"/>
                <w:bCs/>
                <w:color w:val="000000"/>
                <w:szCs w:val="24"/>
                <w:lang w:eastAsia="tr-TR"/>
              </w:rPr>
            </w:pPr>
            <w:r w:rsidRPr="00F81012">
              <w:rPr>
                <w:rFonts w:cs="Times New Roman"/>
                <w:b w:val="0"/>
                <w:bCs/>
                <w:color w:val="000000"/>
                <w:szCs w:val="24"/>
              </w:rPr>
              <w:t>0.112(z=-1.588)</w:t>
            </w:r>
          </w:p>
        </w:tc>
      </w:tr>
      <w:tr w:rsidR="00826BA1" w:rsidRPr="00F81012" w14:paraId="4EBD1C27" w14:textId="77777777" w:rsidTr="00826BA1">
        <w:trPr>
          <w:trHeight w:val="230"/>
        </w:trPr>
        <w:tc>
          <w:tcPr>
            <w:tcW w:w="1537" w:type="dxa"/>
            <w:hideMark/>
          </w:tcPr>
          <w:p w14:paraId="0C85DBFE" w14:textId="77777777" w:rsidR="00826BA1" w:rsidRPr="00F81012" w:rsidRDefault="00826BA1" w:rsidP="00826BA1">
            <w:pPr>
              <w:rPr>
                <w:rFonts w:eastAsia="Times New Roman" w:cs="Times New Roman"/>
                <w:color w:val="000000"/>
                <w:szCs w:val="24"/>
                <w:lang w:eastAsia="tr-TR"/>
              </w:rPr>
            </w:pPr>
            <w:r w:rsidRPr="00F81012">
              <w:rPr>
                <w:rFonts w:eastAsia="Times New Roman" w:cs="Times New Roman"/>
                <w:color w:val="000000"/>
                <w:szCs w:val="24"/>
                <w:lang w:eastAsia="tr-TR"/>
              </w:rPr>
              <w:t>Kaçıngan bağlanma</w:t>
            </w:r>
          </w:p>
        </w:tc>
        <w:tc>
          <w:tcPr>
            <w:tcW w:w="1058" w:type="dxa"/>
            <w:noWrap/>
          </w:tcPr>
          <w:p w14:paraId="065551DB" w14:textId="75CF7055"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3,86 ± 1,65</w:t>
            </w:r>
          </w:p>
        </w:tc>
        <w:tc>
          <w:tcPr>
            <w:tcW w:w="1059" w:type="dxa"/>
            <w:noWrap/>
          </w:tcPr>
          <w:p w14:paraId="1231E2FA" w14:textId="321568F6"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 (</w:t>
            </w:r>
            <w:proofErr w:type="gramStart"/>
            <w:r w:rsidRPr="00F81012">
              <w:rPr>
                <w:rFonts w:eastAsia="Times New Roman" w:cs="Times New Roman"/>
                <w:b w:val="0"/>
                <w:bCs/>
                <w:color w:val="000000"/>
                <w:szCs w:val="24"/>
                <w:lang w:eastAsia="tr-TR"/>
              </w:rPr>
              <w:t>3 -</w:t>
            </w:r>
            <w:proofErr w:type="gramEnd"/>
            <w:r w:rsidRPr="00F81012">
              <w:rPr>
                <w:rFonts w:eastAsia="Times New Roman" w:cs="Times New Roman"/>
                <w:b w:val="0"/>
                <w:bCs/>
                <w:color w:val="000000"/>
                <w:szCs w:val="24"/>
                <w:lang w:eastAsia="tr-TR"/>
              </w:rPr>
              <w:t xml:space="preserve"> 5)</w:t>
            </w:r>
          </w:p>
        </w:tc>
        <w:tc>
          <w:tcPr>
            <w:tcW w:w="929" w:type="dxa"/>
            <w:noWrap/>
          </w:tcPr>
          <w:p w14:paraId="1EDD4EF0" w14:textId="7A687769"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6</w:t>
            </w:r>
          </w:p>
        </w:tc>
        <w:tc>
          <w:tcPr>
            <w:tcW w:w="1059" w:type="dxa"/>
            <w:noWrap/>
            <w:hideMark/>
          </w:tcPr>
          <w:p w14:paraId="2B2A16EB" w14:textId="54FA4D0F"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2,83 ± 1,6</w:t>
            </w:r>
          </w:p>
        </w:tc>
        <w:tc>
          <w:tcPr>
            <w:tcW w:w="1059" w:type="dxa"/>
            <w:noWrap/>
            <w:hideMark/>
          </w:tcPr>
          <w:p w14:paraId="08BE0506" w14:textId="22E31B7B"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 (</w:t>
            </w:r>
            <w:proofErr w:type="gramStart"/>
            <w:r w:rsidRPr="00F81012">
              <w:rPr>
                <w:rFonts w:eastAsia="Times New Roman" w:cs="Times New Roman"/>
                <w:b w:val="0"/>
                <w:bCs/>
                <w:color w:val="000000"/>
                <w:szCs w:val="24"/>
                <w:lang w:eastAsia="tr-TR"/>
              </w:rPr>
              <w:t>2 -</w:t>
            </w:r>
            <w:proofErr w:type="gramEnd"/>
            <w:r w:rsidRPr="00F81012">
              <w:rPr>
                <w:rFonts w:eastAsia="Times New Roman" w:cs="Times New Roman"/>
                <w:b w:val="0"/>
                <w:bCs/>
                <w:color w:val="000000"/>
                <w:szCs w:val="24"/>
                <w:lang w:eastAsia="tr-TR"/>
              </w:rPr>
              <w:t xml:space="preserve"> 4)</w:t>
            </w:r>
          </w:p>
        </w:tc>
        <w:tc>
          <w:tcPr>
            <w:tcW w:w="668" w:type="dxa"/>
            <w:noWrap/>
            <w:hideMark/>
          </w:tcPr>
          <w:p w14:paraId="7CD36DE0" w14:textId="4AFAC90E"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6</w:t>
            </w:r>
          </w:p>
        </w:tc>
        <w:tc>
          <w:tcPr>
            <w:tcW w:w="1698" w:type="dxa"/>
            <w:vAlign w:val="center"/>
          </w:tcPr>
          <w:p w14:paraId="562B1B24" w14:textId="77777777" w:rsidR="00826BA1" w:rsidRPr="00F81012" w:rsidRDefault="00826BA1" w:rsidP="00826BA1">
            <w:pPr>
              <w:jc w:val="center"/>
              <w:rPr>
                <w:rFonts w:eastAsia="Times New Roman" w:cs="Times New Roman"/>
                <w:color w:val="000000"/>
                <w:szCs w:val="24"/>
                <w:lang w:eastAsia="tr-TR"/>
              </w:rPr>
            </w:pPr>
            <w:r w:rsidRPr="00F81012">
              <w:rPr>
                <w:rFonts w:cs="Times New Roman"/>
                <w:color w:val="000000"/>
                <w:szCs w:val="24"/>
              </w:rPr>
              <w:t>0.000(z=-3.591)</w:t>
            </w:r>
          </w:p>
        </w:tc>
      </w:tr>
      <w:tr w:rsidR="00826BA1" w:rsidRPr="00F81012" w14:paraId="2B3D6CEF" w14:textId="77777777" w:rsidTr="00826BA1">
        <w:trPr>
          <w:trHeight w:val="230"/>
        </w:trPr>
        <w:tc>
          <w:tcPr>
            <w:tcW w:w="1537" w:type="dxa"/>
            <w:hideMark/>
          </w:tcPr>
          <w:p w14:paraId="47EDE979" w14:textId="77777777" w:rsidR="00826BA1" w:rsidRPr="00F81012" w:rsidRDefault="00826BA1" w:rsidP="00826BA1">
            <w:pPr>
              <w:rPr>
                <w:rFonts w:eastAsia="Times New Roman" w:cs="Times New Roman"/>
                <w:color w:val="000000"/>
                <w:szCs w:val="24"/>
                <w:lang w:eastAsia="tr-TR"/>
              </w:rPr>
            </w:pPr>
            <w:r w:rsidRPr="00F81012">
              <w:rPr>
                <w:rFonts w:eastAsia="Times New Roman" w:cs="Times New Roman"/>
                <w:color w:val="000000"/>
                <w:szCs w:val="24"/>
                <w:lang w:eastAsia="tr-TR"/>
              </w:rPr>
              <w:t>Kaygılı bağlanma</w:t>
            </w:r>
          </w:p>
        </w:tc>
        <w:tc>
          <w:tcPr>
            <w:tcW w:w="1058" w:type="dxa"/>
            <w:noWrap/>
          </w:tcPr>
          <w:p w14:paraId="0D22909D" w14:textId="14B9F361"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3,02 ± 1,68</w:t>
            </w:r>
          </w:p>
        </w:tc>
        <w:tc>
          <w:tcPr>
            <w:tcW w:w="1059" w:type="dxa"/>
            <w:noWrap/>
          </w:tcPr>
          <w:p w14:paraId="02129FB8" w14:textId="3CBA8A02"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 (</w:t>
            </w:r>
            <w:proofErr w:type="gramStart"/>
            <w:r w:rsidRPr="00F81012">
              <w:rPr>
                <w:rFonts w:eastAsia="Times New Roman" w:cs="Times New Roman"/>
                <w:b w:val="0"/>
                <w:bCs/>
                <w:color w:val="000000"/>
                <w:szCs w:val="24"/>
                <w:lang w:eastAsia="tr-TR"/>
              </w:rPr>
              <w:t>2 -</w:t>
            </w:r>
            <w:proofErr w:type="gramEnd"/>
            <w:r w:rsidRPr="00F81012">
              <w:rPr>
                <w:rFonts w:eastAsia="Times New Roman" w:cs="Times New Roman"/>
                <w:b w:val="0"/>
                <w:bCs/>
                <w:color w:val="000000"/>
                <w:szCs w:val="24"/>
                <w:lang w:eastAsia="tr-TR"/>
              </w:rPr>
              <w:t xml:space="preserve"> 4)</w:t>
            </w:r>
          </w:p>
        </w:tc>
        <w:tc>
          <w:tcPr>
            <w:tcW w:w="929" w:type="dxa"/>
            <w:noWrap/>
          </w:tcPr>
          <w:p w14:paraId="1F8610AA" w14:textId="5B4D4A4A"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6</w:t>
            </w:r>
          </w:p>
        </w:tc>
        <w:tc>
          <w:tcPr>
            <w:tcW w:w="1059" w:type="dxa"/>
            <w:noWrap/>
            <w:hideMark/>
          </w:tcPr>
          <w:p w14:paraId="753A13C9" w14:textId="23A912D7"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1,19 ± 1,07</w:t>
            </w:r>
          </w:p>
        </w:tc>
        <w:tc>
          <w:tcPr>
            <w:tcW w:w="1059" w:type="dxa"/>
            <w:noWrap/>
            <w:hideMark/>
          </w:tcPr>
          <w:p w14:paraId="5016088B" w14:textId="697037FC"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 (</w:t>
            </w: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2)</w:t>
            </w:r>
          </w:p>
        </w:tc>
        <w:tc>
          <w:tcPr>
            <w:tcW w:w="668" w:type="dxa"/>
            <w:noWrap/>
            <w:hideMark/>
          </w:tcPr>
          <w:p w14:paraId="7852A684" w14:textId="2B1858EA"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0 -</w:t>
            </w:r>
            <w:proofErr w:type="gramEnd"/>
            <w:r w:rsidRPr="00F81012">
              <w:rPr>
                <w:rFonts w:eastAsia="Times New Roman" w:cs="Times New Roman"/>
                <w:b w:val="0"/>
                <w:bCs/>
                <w:color w:val="000000"/>
                <w:szCs w:val="24"/>
                <w:lang w:eastAsia="tr-TR"/>
              </w:rPr>
              <w:t xml:space="preserve"> 4</w:t>
            </w:r>
          </w:p>
        </w:tc>
        <w:tc>
          <w:tcPr>
            <w:tcW w:w="1698" w:type="dxa"/>
            <w:vAlign w:val="center"/>
          </w:tcPr>
          <w:p w14:paraId="15CB16FC" w14:textId="77777777" w:rsidR="00826BA1" w:rsidRPr="00F81012" w:rsidRDefault="00826BA1" w:rsidP="00826BA1">
            <w:pPr>
              <w:jc w:val="center"/>
              <w:rPr>
                <w:rFonts w:eastAsia="Times New Roman" w:cs="Times New Roman"/>
                <w:color w:val="000000"/>
                <w:szCs w:val="24"/>
                <w:lang w:eastAsia="tr-TR"/>
              </w:rPr>
            </w:pPr>
            <w:r w:rsidRPr="00F81012">
              <w:rPr>
                <w:rFonts w:cs="Times New Roman"/>
                <w:color w:val="000000"/>
                <w:szCs w:val="24"/>
              </w:rPr>
              <w:t>0.000(z=-6.119)</w:t>
            </w:r>
          </w:p>
        </w:tc>
      </w:tr>
      <w:tr w:rsidR="00826BA1" w:rsidRPr="00F81012" w14:paraId="21483912" w14:textId="77777777" w:rsidTr="00826BA1">
        <w:trPr>
          <w:trHeight w:val="230"/>
        </w:trPr>
        <w:tc>
          <w:tcPr>
            <w:tcW w:w="1537" w:type="dxa"/>
            <w:hideMark/>
          </w:tcPr>
          <w:p w14:paraId="6E88C6D1" w14:textId="77777777" w:rsidR="00826BA1" w:rsidRPr="00F81012" w:rsidRDefault="00826BA1" w:rsidP="00826BA1">
            <w:pPr>
              <w:rPr>
                <w:rFonts w:eastAsia="Times New Roman" w:cs="Times New Roman"/>
                <w:color w:val="000000"/>
                <w:szCs w:val="24"/>
                <w:lang w:eastAsia="tr-TR"/>
              </w:rPr>
            </w:pPr>
            <w:r w:rsidRPr="00F81012">
              <w:rPr>
                <w:rFonts w:eastAsia="Times New Roman" w:cs="Times New Roman"/>
                <w:color w:val="000000"/>
                <w:szCs w:val="24"/>
                <w:lang w:eastAsia="tr-TR"/>
              </w:rPr>
              <w:t>Toplam bağlanma</w:t>
            </w:r>
          </w:p>
        </w:tc>
        <w:tc>
          <w:tcPr>
            <w:tcW w:w="1058" w:type="dxa"/>
            <w:noWrap/>
          </w:tcPr>
          <w:p w14:paraId="10403065" w14:textId="3F27D160"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9,67 ± 2,67</w:t>
            </w:r>
          </w:p>
        </w:tc>
        <w:tc>
          <w:tcPr>
            <w:tcW w:w="1059" w:type="dxa"/>
            <w:noWrap/>
          </w:tcPr>
          <w:p w14:paraId="098D5EE6" w14:textId="75981734"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 (</w:t>
            </w:r>
            <w:proofErr w:type="gramStart"/>
            <w:r w:rsidRPr="00F81012">
              <w:rPr>
                <w:rFonts w:eastAsia="Times New Roman" w:cs="Times New Roman"/>
                <w:b w:val="0"/>
                <w:bCs/>
                <w:color w:val="000000"/>
                <w:szCs w:val="24"/>
                <w:lang w:eastAsia="tr-TR"/>
              </w:rPr>
              <w:t>8 -</w:t>
            </w:r>
            <w:proofErr w:type="gramEnd"/>
            <w:r w:rsidRPr="00F81012">
              <w:rPr>
                <w:rFonts w:eastAsia="Times New Roman" w:cs="Times New Roman"/>
                <w:b w:val="0"/>
                <w:bCs/>
                <w:color w:val="000000"/>
                <w:szCs w:val="24"/>
                <w:lang w:eastAsia="tr-TR"/>
              </w:rPr>
              <w:t xml:space="preserve"> 12)</w:t>
            </w:r>
          </w:p>
        </w:tc>
        <w:tc>
          <w:tcPr>
            <w:tcW w:w="929" w:type="dxa"/>
            <w:noWrap/>
          </w:tcPr>
          <w:p w14:paraId="0F7E469E" w14:textId="66BF2318"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3 -</w:t>
            </w:r>
            <w:proofErr w:type="gramEnd"/>
            <w:r w:rsidRPr="00F81012">
              <w:rPr>
                <w:rFonts w:eastAsia="Times New Roman" w:cs="Times New Roman"/>
                <w:b w:val="0"/>
                <w:bCs/>
                <w:color w:val="000000"/>
                <w:szCs w:val="24"/>
                <w:lang w:eastAsia="tr-TR"/>
              </w:rPr>
              <w:t xml:space="preserve"> 16</w:t>
            </w:r>
          </w:p>
        </w:tc>
        <w:tc>
          <w:tcPr>
            <w:tcW w:w="1059" w:type="dxa"/>
            <w:noWrap/>
            <w:hideMark/>
          </w:tcPr>
          <w:p w14:paraId="7A67E38D" w14:textId="0BF6D815"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7,3 ± 2,24</w:t>
            </w:r>
          </w:p>
        </w:tc>
        <w:tc>
          <w:tcPr>
            <w:tcW w:w="1059" w:type="dxa"/>
            <w:noWrap/>
            <w:hideMark/>
          </w:tcPr>
          <w:p w14:paraId="7E919559" w14:textId="138153CC" w:rsidR="00826BA1" w:rsidRPr="00F81012" w:rsidRDefault="00826BA1" w:rsidP="00826BA1">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7,5 (</w:t>
            </w:r>
            <w:proofErr w:type="gramStart"/>
            <w:r w:rsidRPr="00F81012">
              <w:rPr>
                <w:rFonts w:eastAsia="Times New Roman" w:cs="Times New Roman"/>
                <w:b w:val="0"/>
                <w:bCs/>
                <w:color w:val="000000"/>
                <w:szCs w:val="24"/>
                <w:lang w:eastAsia="tr-TR"/>
              </w:rPr>
              <w:t>6 -</w:t>
            </w:r>
            <w:proofErr w:type="gramEnd"/>
            <w:r w:rsidRPr="00F81012">
              <w:rPr>
                <w:rFonts w:eastAsia="Times New Roman" w:cs="Times New Roman"/>
                <w:b w:val="0"/>
                <w:bCs/>
                <w:color w:val="000000"/>
                <w:szCs w:val="24"/>
                <w:lang w:eastAsia="tr-TR"/>
              </w:rPr>
              <w:t xml:space="preserve"> 9)</w:t>
            </w:r>
          </w:p>
        </w:tc>
        <w:tc>
          <w:tcPr>
            <w:tcW w:w="668" w:type="dxa"/>
            <w:noWrap/>
            <w:hideMark/>
          </w:tcPr>
          <w:p w14:paraId="321B84B9" w14:textId="1C525A88" w:rsidR="00826BA1" w:rsidRPr="00F81012" w:rsidRDefault="00826BA1" w:rsidP="00826BA1">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2 -</w:t>
            </w:r>
            <w:proofErr w:type="gramEnd"/>
            <w:r w:rsidRPr="00F81012">
              <w:rPr>
                <w:rFonts w:eastAsia="Times New Roman" w:cs="Times New Roman"/>
                <w:b w:val="0"/>
                <w:bCs/>
                <w:color w:val="000000"/>
                <w:szCs w:val="24"/>
                <w:lang w:eastAsia="tr-TR"/>
              </w:rPr>
              <w:t xml:space="preserve"> 14</w:t>
            </w:r>
          </w:p>
        </w:tc>
        <w:tc>
          <w:tcPr>
            <w:tcW w:w="1698" w:type="dxa"/>
            <w:vAlign w:val="center"/>
          </w:tcPr>
          <w:p w14:paraId="64BF7DC1" w14:textId="77777777" w:rsidR="00826BA1" w:rsidRPr="00F81012" w:rsidRDefault="00826BA1" w:rsidP="00826BA1">
            <w:pPr>
              <w:jc w:val="center"/>
              <w:rPr>
                <w:rFonts w:eastAsia="Times New Roman" w:cs="Times New Roman"/>
                <w:color w:val="000000"/>
                <w:szCs w:val="24"/>
                <w:lang w:eastAsia="tr-TR"/>
              </w:rPr>
            </w:pPr>
            <w:r w:rsidRPr="00F81012">
              <w:rPr>
                <w:rFonts w:cs="Times New Roman"/>
                <w:color w:val="000000"/>
                <w:szCs w:val="24"/>
              </w:rPr>
              <w:t>0.000(z=-5.125)</w:t>
            </w:r>
          </w:p>
        </w:tc>
      </w:tr>
    </w:tbl>
    <w:p w14:paraId="6AC226DA" w14:textId="5BE5D995"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20"/>
          <w:szCs w:val="20"/>
        </w:rPr>
        <w:t xml:space="preserve">Mann-Whitney U testi </w:t>
      </w:r>
    </w:p>
    <w:p w14:paraId="27301E0E" w14:textId="77777777" w:rsidR="00BE077E" w:rsidRDefault="00BE077E" w:rsidP="00F81012">
      <w:pPr>
        <w:ind w:firstLine="0"/>
        <w:jc w:val="both"/>
        <w:rPr>
          <w:rFonts w:cs="Times New Roman"/>
          <w:b w:val="0"/>
          <w:szCs w:val="24"/>
        </w:rPr>
      </w:pPr>
    </w:p>
    <w:p w14:paraId="419F11BD" w14:textId="4492E81B" w:rsidR="00F81012" w:rsidRPr="00F81012" w:rsidRDefault="00BE077E"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Araştırmada kullanılan Erişkin Bağlanma Biçimleri </w:t>
      </w:r>
      <w:proofErr w:type="spellStart"/>
      <w:r w:rsidR="00F81012" w:rsidRPr="00F81012">
        <w:rPr>
          <w:rFonts w:cs="Times New Roman"/>
          <w:b w:val="0"/>
          <w:szCs w:val="24"/>
        </w:rPr>
        <w:t>Ölçeği’nin</w:t>
      </w:r>
      <w:proofErr w:type="spellEnd"/>
      <w:r w:rsidR="00F81012" w:rsidRPr="00F81012">
        <w:rPr>
          <w:rFonts w:cs="Times New Roman"/>
          <w:b w:val="0"/>
          <w:szCs w:val="24"/>
        </w:rPr>
        <w:t xml:space="preserve"> (EBBÖ) 3 alt boyutundan şiddete maruz kalan ve kalmayan kadınlar tarafından alınan en büyük değerler, en küçük değerler, standart sapma değerleri, ortalama değerler ve </w:t>
      </w:r>
      <w:proofErr w:type="spellStart"/>
      <w:r w:rsidR="00F81012" w:rsidRPr="00F81012">
        <w:rPr>
          <w:rFonts w:cs="Times New Roman"/>
          <w:b w:val="0"/>
          <w:szCs w:val="24"/>
        </w:rPr>
        <w:t>median</w:t>
      </w:r>
      <w:proofErr w:type="spellEnd"/>
      <w:r w:rsidR="00F81012" w:rsidRPr="00F81012">
        <w:rPr>
          <w:rFonts w:cs="Times New Roman"/>
          <w:b w:val="0"/>
          <w:szCs w:val="24"/>
        </w:rPr>
        <w:t xml:space="preserve"> değerleri Tablo 10’da gösterilmiştir.</w:t>
      </w:r>
    </w:p>
    <w:p w14:paraId="69AD1B81" w14:textId="73D1FC7E" w:rsidR="00B62FD2" w:rsidRDefault="00BE077E"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Tablo 10’da görüldüğü üzere şiddete maruz kalan ve kalmayan kadınların kaçıngan, kaygılı ve toplam bağlanma puanları arasında</w:t>
      </w:r>
      <w:r>
        <w:rPr>
          <w:rFonts w:cs="Times New Roman"/>
          <w:b w:val="0"/>
          <w:szCs w:val="24"/>
        </w:rPr>
        <w:t xml:space="preserve"> istatistiksel olarak</w:t>
      </w:r>
      <w:r w:rsidR="00F81012" w:rsidRPr="00F81012">
        <w:rPr>
          <w:rFonts w:cs="Times New Roman"/>
          <w:b w:val="0"/>
          <w:szCs w:val="24"/>
        </w:rPr>
        <w:t xml:space="preserve"> anlamlı bir fark varken (p&lt;0,001), güvenli bağlanma puanları arasında</w:t>
      </w:r>
      <w:r>
        <w:rPr>
          <w:rFonts w:cs="Times New Roman"/>
          <w:b w:val="0"/>
          <w:szCs w:val="24"/>
        </w:rPr>
        <w:t xml:space="preserve"> istatistiksel olarak</w:t>
      </w:r>
      <w:r w:rsidR="00F81012" w:rsidRPr="00F81012">
        <w:rPr>
          <w:rFonts w:cs="Times New Roman"/>
          <w:b w:val="0"/>
          <w:szCs w:val="24"/>
        </w:rPr>
        <w:t xml:space="preserve"> anlamlı fark saptanmamıştır </w:t>
      </w:r>
      <w:proofErr w:type="gramStart"/>
      <w:r w:rsidR="00F81012" w:rsidRPr="00F81012">
        <w:rPr>
          <w:rFonts w:cs="Times New Roman"/>
          <w:b w:val="0"/>
          <w:szCs w:val="24"/>
        </w:rPr>
        <w:t>( p</w:t>
      </w:r>
      <w:proofErr w:type="gramEnd"/>
      <w:r w:rsidR="00F81012" w:rsidRPr="00F81012">
        <w:rPr>
          <w:rFonts w:cs="Times New Roman"/>
          <w:b w:val="0"/>
          <w:szCs w:val="24"/>
        </w:rPr>
        <w:t xml:space="preserve">=0,112 ).  </w:t>
      </w:r>
    </w:p>
    <w:p w14:paraId="0E7862B8" w14:textId="0A0DB0E2" w:rsidR="00F81012" w:rsidRPr="00F81012" w:rsidRDefault="00BE077E" w:rsidP="00F81012">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Bulgulardan hareketle, şiddete maruz kalan kadınların şiddete maruz kalmayan kadınlara göre daha yüksek oranda kaygılı ve kaçıngan bağlandıkları sonucuna ulaşılmaktadır.</w:t>
      </w:r>
    </w:p>
    <w:p w14:paraId="7E9D8409" w14:textId="31A916FC" w:rsidR="00F81012" w:rsidRPr="004A555F" w:rsidRDefault="00F81012" w:rsidP="004A555F">
      <w:pPr>
        <w:autoSpaceDE w:val="0"/>
        <w:autoSpaceDN w:val="0"/>
        <w:adjustRightInd w:val="0"/>
        <w:spacing w:after="0" w:line="240" w:lineRule="auto"/>
        <w:ind w:firstLine="0"/>
        <w:rPr>
          <w:rFonts w:cs="Times New Roman"/>
          <w:b w:val="0"/>
          <w:color w:val="000000"/>
          <w:szCs w:val="24"/>
        </w:rPr>
      </w:pPr>
      <w:r w:rsidRPr="00F81012">
        <w:rPr>
          <w:rFonts w:cs="Times New Roman"/>
          <w:bCs/>
          <w:color w:val="000000"/>
          <w:szCs w:val="24"/>
        </w:rPr>
        <w:t>Tablo 11.</w:t>
      </w:r>
      <w:r w:rsidRPr="00F81012">
        <w:rPr>
          <w:rFonts w:cs="Times New Roman"/>
          <w:b w:val="0"/>
          <w:color w:val="000000"/>
          <w:szCs w:val="24"/>
        </w:rPr>
        <w:t xml:space="preserve"> Şiddete Maruz Kalan ve Kalmayan Kadınların Aşka İlişkin Tutumlar (AİTÖ) Ölçek Ortalamalarının Karşılaştırılması</w:t>
      </w:r>
    </w:p>
    <w:tbl>
      <w:tblPr>
        <w:tblStyle w:val="TabloKlavuzu"/>
        <w:tblW w:w="7692" w:type="dxa"/>
        <w:tblLook w:val="04A0" w:firstRow="1" w:lastRow="0" w:firstColumn="1" w:lastColumn="0" w:noHBand="0" w:noVBand="1"/>
      </w:tblPr>
      <w:tblGrid>
        <w:gridCol w:w="1694"/>
        <w:gridCol w:w="782"/>
        <w:gridCol w:w="836"/>
        <w:gridCol w:w="783"/>
        <w:gridCol w:w="782"/>
        <w:gridCol w:w="836"/>
        <w:gridCol w:w="819"/>
        <w:gridCol w:w="1160"/>
      </w:tblGrid>
      <w:tr w:rsidR="00F81012" w:rsidRPr="00F81012" w14:paraId="5A40815A" w14:textId="77777777" w:rsidTr="00BE077E">
        <w:trPr>
          <w:trHeight w:val="230"/>
        </w:trPr>
        <w:tc>
          <w:tcPr>
            <w:tcW w:w="1694" w:type="dxa"/>
            <w:hideMark/>
          </w:tcPr>
          <w:p w14:paraId="7BDF5A95"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2401" w:type="dxa"/>
            <w:gridSpan w:val="3"/>
            <w:noWrap/>
            <w:hideMark/>
          </w:tcPr>
          <w:p w14:paraId="42A2F626" w14:textId="413537FB"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Şiddete uğrayan</w:t>
            </w:r>
          </w:p>
        </w:tc>
        <w:tc>
          <w:tcPr>
            <w:tcW w:w="2437" w:type="dxa"/>
            <w:gridSpan w:val="3"/>
          </w:tcPr>
          <w:p w14:paraId="00C9D890" w14:textId="006A369B"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Şiddete uğra</w:t>
            </w:r>
            <w:r w:rsidR="00BE077E">
              <w:rPr>
                <w:rFonts w:eastAsia="Times New Roman" w:cs="Times New Roman"/>
                <w:color w:val="000000"/>
                <w:szCs w:val="24"/>
                <w:lang w:eastAsia="tr-TR"/>
              </w:rPr>
              <w:t>ma</w:t>
            </w:r>
            <w:r w:rsidRPr="00F81012">
              <w:rPr>
                <w:rFonts w:eastAsia="Times New Roman" w:cs="Times New Roman"/>
                <w:color w:val="000000"/>
                <w:szCs w:val="24"/>
                <w:lang w:eastAsia="tr-TR"/>
              </w:rPr>
              <w:t>yan</w:t>
            </w:r>
          </w:p>
        </w:tc>
        <w:tc>
          <w:tcPr>
            <w:tcW w:w="1160" w:type="dxa"/>
          </w:tcPr>
          <w:p w14:paraId="5A85CE19" w14:textId="77777777" w:rsidR="00F81012" w:rsidRPr="00F81012" w:rsidRDefault="00F81012" w:rsidP="00F81012">
            <w:pPr>
              <w:jc w:val="center"/>
              <w:rPr>
                <w:rFonts w:eastAsia="Times New Roman" w:cs="Times New Roman"/>
                <w:color w:val="000000"/>
                <w:szCs w:val="24"/>
                <w:lang w:eastAsia="tr-TR"/>
              </w:rPr>
            </w:pPr>
          </w:p>
        </w:tc>
      </w:tr>
      <w:tr w:rsidR="00F81012" w:rsidRPr="00F81012" w14:paraId="00648AE3" w14:textId="77777777" w:rsidTr="00BE077E">
        <w:trPr>
          <w:trHeight w:val="230"/>
        </w:trPr>
        <w:tc>
          <w:tcPr>
            <w:tcW w:w="1694" w:type="dxa"/>
            <w:hideMark/>
          </w:tcPr>
          <w:p w14:paraId="77AF510E"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782" w:type="dxa"/>
            <w:noWrap/>
            <w:hideMark/>
          </w:tcPr>
          <w:p w14:paraId="1BC56D7D"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836" w:type="dxa"/>
            <w:noWrap/>
            <w:hideMark/>
          </w:tcPr>
          <w:p w14:paraId="0006215E" w14:textId="77777777" w:rsidR="00F81012" w:rsidRPr="00F81012" w:rsidRDefault="00F81012" w:rsidP="00F81012">
            <w:pPr>
              <w:jc w:val="center"/>
              <w:rPr>
                <w:rFonts w:eastAsia="Times New Roman" w:cs="Times New Roman"/>
                <w:color w:val="000000"/>
                <w:szCs w:val="24"/>
                <w:lang w:eastAsia="tr-TR"/>
              </w:rPr>
            </w:pPr>
            <w:proofErr w:type="spellStart"/>
            <w:r w:rsidRPr="00F81012">
              <w:rPr>
                <w:rFonts w:eastAsia="Times New Roman" w:cs="Times New Roman"/>
                <w:color w:val="000000"/>
                <w:szCs w:val="24"/>
                <w:lang w:eastAsia="tr-TR"/>
              </w:rPr>
              <w:t>Med</w:t>
            </w:r>
            <w:proofErr w:type="spellEnd"/>
            <w:r w:rsidRPr="00F81012">
              <w:rPr>
                <w:rFonts w:eastAsia="Times New Roman" w:cs="Times New Roman"/>
                <w:color w:val="000000"/>
                <w:szCs w:val="24"/>
                <w:lang w:eastAsia="tr-TR"/>
              </w:rPr>
              <w:t xml:space="preserve"> (IQR)</w:t>
            </w:r>
          </w:p>
        </w:tc>
        <w:tc>
          <w:tcPr>
            <w:tcW w:w="783" w:type="dxa"/>
            <w:noWrap/>
            <w:hideMark/>
          </w:tcPr>
          <w:p w14:paraId="063AB52B" w14:textId="77777777" w:rsidR="00F81012" w:rsidRPr="00F81012" w:rsidRDefault="00F81012" w:rsidP="00F81012">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782" w:type="dxa"/>
            <w:noWrap/>
            <w:hideMark/>
          </w:tcPr>
          <w:p w14:paraId="1544F7EF"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836" w:type="dxa"/>
            <w:vAlign w:val="center"/>
          </w:tcPr>
          <w:p w14:paraId="11E84DA2" w14:textId="77777777" w:rsidR="00F81012" w:rsidRPr="00F81012" w:rsidRDefault="00F81012" w:rsidP="00F81012">
            <w:pPr>
              <w:jc w:val="center"/>
              <w:rPr>
                <w:rFonts w:eastAsia="Times New Roman" w:cs="Times New Roman"/>
                <w:color w:val="000000"/>
                <w:szCs w:val="24"/>
                <w:lang w:eastAsia="tr-TR"/>
              </w:rPr>
            </w:pPr>
            <w:proofErr w:type="spellStart"/>
            <w:r w:rsidRPr="00F81012">
              <w:rPr>
                <w:rFonts w:cs="Times New Roman"/>
                <w:color w:val="000000"/>
                <w:szCs w:val="24"/>
              </w:rPr>
              <w:t>Med</w:t>
            </w:r>
            <w:proofErr w:type="spellEnd"/>
            <w:r w:rsidRPr="00F81012">
              <w:rPr>
                <w:rFonts w:cs="Times New Roman"/>
                <w:color w:val="000000"/>
                <w:szCs w:val="24"/>
              </w:rPr>
              <w:t xml:space="preserve"> (IQR)</w:t>
            </w:r>
          </w:p>
        </w:tc>
        <w:tc>
          <w:tcPr>
            <w:tcW w:w="819" w:type="dxa"/>
            <w:noWrap/>
            <w:hideMark/>
          </w:tcPr>
          <w:p w14:paraId="17F6FDEA" w14:textId="77777777" w:rsidR="00F81012" w:rsidRPr="00F81012" w:rsidRDefault="00F81012" w:rsidP="00F81012">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1160" w:type="dxa"/>
            <w:noWrap/>
            <w:hideMark/>
          </w:tcPr>
          <w:p w14:paraId="7977B4EB" w14:textId="77777777" w:rsidR="00F81012" w:rsidRPr="00F81012" w:rsidRDefault="00F81012" w:rsidP="00F81012">
            <w:pPr>
              <w:jc w:val="cente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r>
      <w:tr w:rsidR="00BE077E" w:rsidRPr="00F81012" w14:paraId="02843290" w14:textId="77777777" w:rsidTr="00CF629E">
        <w:trPr>
          <w:trHeight w:val="230"/>
        </w:trPr>
        <w:tc>
          <w:tcPr>
            <w:tcW w:w="1694" w:type="dxa"/>
            <w:hideMark/>
          </w:tcPr>
          <w:p w14:paraId="2C30DCF0"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Özgeci Aşk</w:t>
            </w:r>
          </w:p>
        </w:tc>
        <w:tc>
          <w:tcPr>
            <w:tcW w:w="782" w:type="dxa"/>
            <w:noWrap/>
            <w:hideMark/>
          </w:tcPr>
          <w:p w14:paraId="6998BF0D" w14:textId="02DC9FFC"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12,53 ± 2,98</w:t>
            </w:r>
          </w:p>
        </w:tc>
        <w:tc>
          <w:tcPr>
            <w:tcW w:w="836" w:type="dxa"/>
            <w:noWrap/>
            <w:vAlign w:val="center"/>
            <w:hideMark/>
          </w:tcPr>
          <w:p w14:paraId="23E6321C" w14:textId="3AA055C1"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13 (</w:t>
            </w:r>
            <w:proofErr w:type="gramStart"/>
            <w:r w:rsidRPr="00F81012">
              <w:rPr>
                <w:rFonts w:cs="Times New Roman"/>
                <w:b w:val="0"/>
                <w:bCs/>
                <w:color w:val="000000"/>
                <w:szCs w:val="24"/>
              </w:rPr>
              <w:t>11 -</w:t>
            </w:r>
            <w:proofErr w:type="gramEnd"/>
            <w:r w:rsidRPr="00F81012">
              <w:rPr>
                <w:rFonts w:cs="Times New Roman"/>
                <w:b w:val="0"/>
                <w:bCs/>
                <w:color w:val="000000"/>
                <w:szCs w:val="24"/>
              </w:rPr>
              <w:t xml:space="preserve"> 15)</w:t>
            </w:r>
          </w:p>
        </w:tc>
        <w:tc>
          <w:tcPr>
            <w:tcW w:w="783" w:type="dxa"/>
            <w:noWrap/>
            <w:hideMark/>
          </w:tcPr>
          <w:p w14:paraId="511D3496" w14:textId="7B34B35B"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4 -</w:t>
            </w:r>
            <w:proofErr w:type="gramEnd"/>
            <w:r w:rsidRPr="00F81012">
              <w:rPr>
                <w:rFonts w:eastAsia="Times New Roman" w:cs="Times New Roman"/>
                <w:b w:val="0"/>
                <w:bCs/>
                <w:color w:val="000000"/>
                <w:szCs w:val="24"/>
                <w:lang w:eastAsia="tr-TR"/>
              </w:rPr>
              <w:t xml:space="preserve"> 18</w:t>
            </w:r>
          </w:p>
        </w:tc>
        <w:tc>
          <w:tcPr>
            <w:tcW w:w="782" w:type="dxa"/>
            <w:noWrap/>
            <w:hideMark/>
          </w:tcPr>
          <w:p w14:paraId="68774537" w14:textId="4C902EBD"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10,06 ± 2,56</w:t>
            </w:r>
          </w:p>
        </w:tc>
        <w:tc>
          <w:tcPr>
            <w:tcW w:w="836" w:type="dxa"/>
          </w:tcPr>
          <w:p w14:paraId="42A7504F" w14:textId="7967BBE8"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 (8,</w:t>
            </w:r>
            <w:proofErr w:type="gramStart"/>
            <w:r w:rsidRPr="00F81012">
              <w:rPr>
                <w:rFonts w:eastAsia="Times New Roman" w:cs="Times New Roman"/>
                <w:b w:val="0"/>
                <w:bCs/>
                <w:color w:val="000000"/>
                <w:szCs w:val="24"/>
                <w:lang w:eastAsia="tr-TR"/>
              </w:rPr>
              <w:t>25 -</w:t>
            </w:r>
            <w:proofErr w:type="gramEnd"/>
            <w:r w:rsidRPr="00F81012">
              <w:rPr>
                <w:rFonts w:eastAsia="Times New Roman" w:cs="Times New Roman"/>
                <w:b w:val="0"/>
                <w:bCs/>
                <w:color w:val="000000"/>
                <w:szCs w:val="24"/>
                <w:lang w:eastAsia="tr-TR"/>
              </w:rPr>
              <w:t xml:space="preserve"> 12)</w:t>
            </w:r>
          </w:p>
        </w:tc>
        <w:tc>
          <w:tcPr>
            <w:tcW w:w="819" w:type="dxa"/>
            <w:noWrap/>
            <w:hideMark/>
          </w:tcPr>
          <w:p w14:paraId="27C0ADCF" w14:textId="7E37F79E"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5 -</w:t>
            </w:r>
            <w:proofErr w:type="gramEnd"/>
            <w:r w:rsidRPr="00F81012">
              <w:rPr>
                <w:rFonts w:eastAsia="Times New Roman" w:cs="Times New Roman"/>
                <w:b w:val="0"/>
                <w:bCs/>
                <w:color w:val="000000"/>
                <w:szCs w:val="24"/>
                <w:lang w:eastAsia="tr-TR"/>
              </w:rPr>
              <w:t xml:space="preserve"> 17</w:t>
            </w:r>
          </w:p>
        </w:tc>
        <w:tc>
          <w:tcPr>
            <w:tcW w:w="1160" w:type="dxa"/>
            <w:noWrap/>
            <w:hideMark/>
          </w:tcPr>
          <w:p w14:paraId="25D8A023" w14:textId="77777777" w:rsidR="00BE077E" w:rsidRPr="00F81012" w:rsidRDefault="00BE077E" w:rsidP="00BE077E">
            <w:pPr>
              <w:jc w:val="center"/>
              <w:rPr>
                <w:rFonts w:eastAsia="Times New Roman" w:cs="Times New Roman"/>
                <w:color w:val="000000"/>
                <w:szCs w:val="24"/>
                <w:lang w:eastAsia="tr-TR"/>
              </w:rPr>
            </w:pPr>
            <w:r w:rsidRPr="00F81012">
              <w:rPr>
                <w:rFonts w:eastAsia="Times New Roman" w:cs="Times New Roman"/>
                <w:color w:val="000000"/>
                <w:szCs w:val="24"/>
                <w:lang w:eastAsia="tr-TR"/>
              </w:rPr>
              <w:t>0.000(z=-4.857)</w:t>
            </w:r>
          </w:p>
        </w:tc>
      </w:tr>
      <w:tr w:rsidR="00BE077E" w:rsidRPr="00F81012" w14:paraId="186235E1" w14:textId="77777777" w:rsidTr="00CF629E">
        <w:trPr>
          <w:trHeight w:val="230"/>
        </w:trPr>
        <w:tc>
          <w:tcPr>
            <w:tcW w:w="1694" w:type="dxa"/>
            <w:hideMark/>
          </w:tcPr>
          <w:p w14:paraId="24947B9B"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Arkadaşça Aşk</w:t>
            </w:r>
          </w:p>
        </w:tc>
        <w:tc>
          <w:tcPr>
            <w:tcW w:w="782" w:type="dxa"/>
            <w:noWrap/>
            <w:hideMark/>
          </w:tcPr>
          <w:p w14:paraId="6F56B31D" w14:textId="1A103792"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12,95 ± 3,05</w:t>
            </w:r>
          </w:p>
        </w:tc>
        <w:tc>
          <w:tcPr>
            <w:tcW w:w="836" w:type="dxa"/>
            <w:noWrap/>
            <w:vAlign w:val="center"/>
            <w:hideMark/>
          </w:tcPr>
          <w:p w14:paraId="6C224D27" w14:textId="1043B509"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13 (10,</w:t>
            </w:r>
            <w:proofErr w:type="gramStart"/>
            <w:r w:rsidRPr="00F81012">
              <w:rPr>
                <w:rFonts w:cs="Times New Roman"/>
                <w:b w:val="0"/>
                <w:bCs/>
                <w:color w:val="000000"/>
                <w:szCs w:val="24"/>
              </w:rPr>
              <w:t>25 -</w:t>
            </w:r>
            <w:proofErr w:type="gramEnd"/>
            <w:r w:rsidRPr="00F81012">
              <w:rPr>
                <w:rFonts w:cs="Times New Roman"/>
                <w:b w:val="0"/>
                <w:bCs/>
                <w:color w:val="000000"/>
                <w:szCs w:val="24"/>
              </w:rPr>
              <w:t xml:space="preserve"> 15)</w:t>
            </w:r>
          </w:p>
        </w:tc>
        <w:tc>
          <w:tcPr>
            <w:tcW w:w="783" w:type="dxa"/>
            <w:noWrap/>
            <w:hideMark/>
          </w:tcPr>
          <w:p w14:paraId="7AF6C77A" w14:textId="51ADABDE"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5 -</w:t>
            </w:r>
            <w:proofErr w:type="gramEnd"/>
            <w:r w:rsidRPr="00F81012">
              <w:rPr>
                <w:rFonts w:eastAsia="Times New Roman" w:cs="Times New Roman"/>
                <w:b w:val="0"/>
                <w:bCs/>
                <w:color w:val="000000"/>
                <w:szCs w:val="24"/>
                <w:lang w:eastAsia="tr-TR"/>
              </w:rPr>
              <w:t xml:space="preserve"> 19</w:t>
            </w:r>
          </w:p>
        </w:tc>
        <w:tc>
          <w:tcPr>
            <w:tcW w:w="782" w:type="dxa"/>
            <w:noWrap/>
            <w:hideMark/>
          </w:tcPr>
          <w:p w14:paraId="684F8C54" w14:textId="1F5C37A8"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14,34 ± 2,4</w:t>
            </w:r>
          </w:p>
        </w:tc>
        <w:tc>
          <w:tcPr>
            <w:tcW w:w="836" w:type="dxa"/>
          </w:tcPr>
          <w:p w14:paraId="4EC759D7" w14:textId="540AFD10"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 (</w:t>
            </w:r>
            <w:proofErr w:type="gramStart"/>
            <w:r w:rsidRPr="00F81012">
              <w:rPr>
                <w:rFonts w:eastAsia="Times New Roman" w:cs="Times New Roman"/>
                <w:b w:val="0"/>
                <w:bCs/>
                <w:color w:val="000000"/>
                <w:szCs w:val="24"/>
                <w:lang w:eastAsia="tr-TR"/>
              </w:rPr>
              <w:t>13 -</w:t>
            </w:r>
            <w:proofErr w:type="gramEnd"/>
            <w:r w:rsidRPr="00F81012">
              <w:rPr>
                <w:rFonts w:eastAsia="Times New Roman" w:cs="Times New Roman"/>
                <w:b w:val="0"/>
                <w:bCs/>
                <w:color w:val="000000"/>
                <w:szCs w:val="24"/>
                <w:lang w:eastAsia="tr-TR"/>
              </w:rPr>
              <w:t xml:space="preserve"> 16)</w:t>
            </w:r>
          </w:p>
        </w:tc>
        <w:tc>
          <w:tcPr>
            <w:tcW w:w="819" w:type="dxa"/>
            <w:noWrap/>
            <w:hideMark/>
          </w:tcPr>
          <w:p w14:paraId="50CE7973" w14:textId="0F314351"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9 -</w:t>
            </w:r>
            <w:proofErr w:type="gramEnd"/>
            <w:r w:rsidRPr="00F81012">
              <w:rPr>
                <w:rFonts w:eastAsia="Times New Roman" w:cs="Times New Roman"/>
                <w:b w:val="0"/>
                <w:bCs/>
                <w:color w:val="000000"/>
                <w:szCs w:val="24"/>
                <w:lang w:eastAsia="tr-TR"/>
              </w:rPr>
              <w:t xml:space="preserve"> 20</w:t>
            </w:r>
          </w:p>
        </w:tc>
        <w:tc>
          <w:tcPr>
            <w:tcW w:w="1160" w:type="dxa"/>
            <w:noWrap/>
            <w:hideMark/>
          </w:tcPr>
          <w:p w14:paraId="1C1623A5" w14:textId="77777777" w:rsidR="00BE077E" w:rsidRPr="00F81012" w:rsidRDefault="00BE077E" w:rsidP="00BE077E">
            <w:pPr>
              <w:jc w:val="center"/>
              <w:rPr>
                <w:rFonts w:eastAsia="Times New Roman" w:cs="Times New Roman"/>
                <w:color w:val="000000"/>
                <w:szCs w:val="24"/>
                <w:lang w:eastAsia="tr-TR"/>
              </w:rPr>
            </w:pPr>
            <w:r w:rsidRPr="00F81012">
              <w:rPr>
                <w:rFonts w:eastAsia="Times New Roman" w:cs="Times New Roman"/>
                <w:color w:val="000000"/>
                <w:szCs w:val="24"/>
                <w:lang w:eastAsia="tr-TR"/>
              </w:rPr>
              <w:t>0.010(z=-2.564)</w:t>
            </w:r>
          </w:p>
        </w:tc>
      </w:tr>
      <w:tr w:rsidR="00BE077E" w:rsidRPr="00F81012" w14:paraId="328FCB28" w14:textId="77777777" w:rsidTr="00CF629E">
        <w:trPr>
          <w:trHeight w:val="230"/>
        </w:trPr>
        <w:tc>
          <w:tcPr>
            <w:tcW w:w="1694" w:type="dxa"/>
            <w:hideMark/>
          </w:tcPr>
          <w:p w14:paraId="0AB9B06A"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Tutkulu Aşk</w:t>
            </w:r>
          </w:p>
        </w:tc>
        <w:tc>
          <w:tcPr>
            <w:tcW w:w="782" w:type="dxa"/>
            <w:noWrap/>
            <w:hideMark/>
          </w:tcPr>
          <w:p w14:paraId="10B1846A" w14:textId="43C3157E"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11,92 ± 2,89</w:t>
            </w:r>
          </w:p>
        </w:tc>
        <w:tc>
          <w:tcPr>
            <w:tcW w:w="836" w:type="dxa"/>
            <w:noWrap/>
            <w:vAlign w:val="center"/>
            <w:hideMark/>
          </w:tcPr>
          <w:p w14:paraId="053188F0" w14:textId="10A10A24"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12 (</w:t>
            </w:r>
            <w:proofErr w:type="gramStart"/>
            <w:r w:rsidRPr="00F81012">
              <w:rPr>
                <w:rFonts w:cs="Times New Roman"/>
                <w:b w:val="0"/>
                <w:bCs/>
                <w:color w:val="000000"/>
                <w:szCs w:val="24"/>
              </w:rPr>
              <w:t>10 -</w:t>
            </w:r>
            <w:proofErr w:type="gramEnd"/>
            <w:r w:rsidRPr="00F81012">
              <w:rPr>
                <w:rFonts w:cs="Times New Roman"/>
                <w:b w:val="0"/>
                <w:bCs/>
                <w:color w:val="000000"/>
                <w:szCs w:val="24"/>
              </w:rPr>
              <w:t xml:space="preserve"> 14)</w:t>
            </w:r>
          </w:p>
        </w:tc>
        <w:tc>
          <w:tcPr>
            <w:tcW w:w="783" w:type="dxa"/>
            <w:noWrap/>
            <w:hideMark/>
          </w:tcPr>
          <w:p w14:paraId="585F1C07" w14:textId="0BF78A27"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6 -</w:t>
            </w:r>
            <w:proofErr w:type="gramEnd"/>
            <w:r w:rsidRPr="00F81012">
              <w:rPr>
                <w:rFonts w:eastAsia="Times New Roman" w:cs="Times New Roman"/>
                <w:b w:val="0"/>
                <w:bCs/>
                <w:color w:val="000000"/>
                <w:szCs w:val="24"/>
                <w:lang w:eastAsia="tr-TR"/>
              </w:rPr>
              <w:t xml:space="preserve"> 19</w:t>
            </w:r>
          </w:p>
        </w:tc>
        <w:tc>
          <w:tcPr>
            <w:tcW w:w="782" w:type="dxa"/>
            <w:noWrap/>
            <w:hideMark/>
          </w:tcPr>
          <w:p w14:paraId="53C32543" w14:textId="6EC14A32"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10,78 ± 2,35</w:t>
            </w:r>
          </w:p>
        </w:tc>
        <w:tc>
          <w:tcPr>
            <w:tcW w:w="836" w:type="dxa"/>
          </w:tcPr>
          <w:p w14:paraId="00796AB0" w14:textId="5A3018B5"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 (</w:t>
            </w:r>
            <w:proofErr w:type="gramStart"/>
            <w:r w:rsidRPr="00F81012">
              <w:rPr>
                <w:rFonts w:eastAsia="Times New Roman" w:cs="Times New Roman"/>
                <w:b w:val="0"/>
                <w:bCs/>
                <w:color w:val="000000"/>
                <w:szCs w:val="24"/>
                <w:lang w:eastAsia="tr-TR"/>
              </w:rPr>
              <w:t>9 -</w:t>
            </w:r>
            <w:proofErr w:type="gramEnd"/>
            <w:r w:rsidRPr="00F81012">
              <w:rPr>
                <w:rFonts w:eastAsia="Times New Roman" w:cs="Times New Roman"/>
                <w:b w:val="0"/>
                <w:bCs/>
                <w:color w:val="000000"/>
                <w:szCs w:val="24"/>
                <w:lang w:eastAsia="tr-TR"/>
              </w:rPr>
              <w:t xml:space="preserve"> 12,75)</w:t>
            </w:r>
          </w:p>
        </w:tc>
        <w:tc>
          <w:tcPr>
            <w:tcW w:w="819" w:type="dxa"/>
            <w:noWrap/>
            <w:hideMark/>
          </w:tcPr>
          <w:p w14:paraId="4CFE9244" w14:textId="21E03CF8"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5 -</w:t>
            </w:r>
            <w:proofErr w:type="gramEnd"/>
            <w:r w:rsidRPr="00F81012">
              <w:rPr>
                <w:rFonts w:eastAsia="Times New Roman" w:cs="Times New Roman"/>
                <w:b w:val="0"/>
                <w:bCs/>
                <w:color w:val="000000"/>
                <w:szCs w:val="24"/>
                <w:lang w:eastAsia="tr-TR"/>
              </w:rPr>
              <w:t xml:space="preserve"> 17</w:t>
            </w:r>
          </w:p>
        </w:tc>
        <w:tc>
          <w:tcPr>
            <w:tcW w:w="1160" w:type="dxa"/>
            <w:noWrap/>
            <w:hideMark/>
          </w:tcPr>
          <w:p w14:paraId="5D3E1A9C" w14:textId="77777777" w:rsidR="00BE077E" w:rsidRPr="00F81012" w:rsidRDefault="00BE077E" w:rsidP="00BE077E">
            <w:pPr>
              <w:jc w:val="center"/>
              <w:rPr>
                <w:rFonts w:eastAsia="Times New Roman" w:cs="Times New Roman"/>
                <w:color w:val="000000"/>
                <w:szCs w:val="24"/>
                <w:lang w:eastAsia="tr-TR"/>
              </w:rPr>
            </w:pPr>
            <w:r w:rsidRPr="00F81012">
              <w:rPr>
                <w:rFonts w:eastAsia="Times New Roman" w:cs="Times New Roman"/>
                <w:color w:val="000000"/>
                <w:szCs w:val="24"/>
                <w:lang w:eastAsia="tr-TR"/>
              </w:rPr>
              <w:t>0.026 (z=-2.23)</w:t>
            </w:r>
          </w:p>
        </w:tc>
      </w:tr>
      <w:tr w:rsidR="00BE077E" w:rsidRPr="00F81012" w14:paraId="6DBE1578" w14:textId="77777777" w:rsidTr="00CF629E">
        <w:trPr>
          <w:trHeight w:val="230"/>
        </w:trPr>
        <w:tc>
          <w:tcPr>
            <w:tcW w:w="1694" w:type="dxa"/>
            <w:hideMark/>
          </w:tcPr>
          <w:p w14:paraId="51719A5E"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Mantıklı Aşk</w:t>
            </w:r>
          </w:p>
        </w:tc>
        <w:tc>
          <w:tcPr>
            <w:tcW w:w="782" w:type="dxa"/>
            <w:noWrap/>
            <w:hideMark/>
          </w:tcPr>
          <w:p w14:paraId="0E3BE404" w14:textId="50900448"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11,31 ± 3,1</w:t>
            </w:r>
          </w:p>
        </w:tc>
        <w:tc>
          <w:tcPr>
            <w:tcW w:w="836" w:type="dxa"/>
            <w:noWrap/>
            <w:vAlign w:val="center"/>
            <w:hideMark/>
          </w:tcPr>
          <w:p w14:paraId="2AA71518" w14:textId="05C5DA85"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11 (</w:t>
            </w:r>
            <w:proofErr w:type="gramStart"/>
            <w:r w:rsidRPr="00F81012">
              <w:rPr>
                <w:rFonts w:cs="Times New Roman"/>
                <w:b w:val="0"/>
                <w:bCs/>
                <w:color w:val="000000"/>
                <w:szCs w:val="24"/>
              </w:rPr>
              <w:t>9 -</w:t>
            </w:r>
            <w:proofErr w:type="gramEnd"/>
            <w:r w:rsidRPr="00F81012">
              <w:rPr>
                <w:rFonts w:cs="Times New Roman"/>
                <w:b w:val="0"/>
                <w:bCs/>
                <w:color w:val="000000"/>
                <w:szCs w:val="24"/>
              </w:rPr>
              <w:t xml:space="preserve"> 14)</w:t>
            </w:r>
          </w:p>
        </w:tc>
        <w:tc>
          <w:tcPr>
            <w:tcW w:w="783" w:type="dxa"/>
            <w:noWrap/>
            <w:hideMark/>
          </w:tcPr>
          <w:p w14:paraId="66E0F090" w14:textId="0C64395F"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4- 20</w:t>
            </w:r>
          </w:p>
        </w:tc>
        <w:tc>
          <w:tcPr>
            <w:tcW w:w="782" w:type="dxa"/>
            <w:noWrap/>
            <w:hideMark/>
          </w:tcPr>
          <w:p w14:paraId="5E79C304" w14:textId="4FB92890"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12,34 ± 2,56</w:t>
            </w:r>
          </w:p>
        </w:tc>
        <w:tc>
          <w:tcPr>
            <w:tcW w:w="836" w:type="dxa"/>
          </w:tcPr>
          <w:p w14:paraId="003B5037" w14:textId="362D03B4"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 (</w:t>
            </w:r>
            <w:proofErr w:type="gramStart"/>
            <w:r w:rsidRPr="00F81012">
              <w:rPr>
                <w:rFonts w:eastAsia="Times New Roman" w:cs="Times New Roman"/>
                <w:b w:val="0"/>
                <w:bCs/>
                <w:color w:val="000000"/>
                <w:szCs w:val="24"/>
                <w:lang w:eastAsia="tr-TR"/>
              </w:rPr>
              <w:t>11 -</w:t>
            </w:r>
            <w:proofErr w:type="gramEnd"/>
            <w:r w:rsidRPr="00F81012">
              <w:rPr>
                <w:rFonts w:eastAsia="Times New Roman" w:cs="Times New Roman"/>
                <w:b w:val="0"/>
                <w:bCs/>
                <w:color w:val="000000"/>
                <w:szCs w:val="24"/>
                <w:lang w:eastAsia="tr-TR"/>
              </w:rPr>
              <w:t xml:space="preserve"> 14)</w:t>
            </w:r>
          </w:p>
        </w:tc>
        <w:tc>
          <w:tcPr>
            <w:tcW w:w="819" w:type="dxa"/>
            <w:noWrap/>
            <w:hideMark/>
          </w:tcPr>
          <w:p w14:paraId="7E8106B3" w14:textId="60D888D9"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7 -</w:t>
            </w:r>
            <w:proofErr w:type="gramEnd"/>
            <w:r w:rsidRPr="00F81012">
              <w:rPr>
                <w:rFonts w:eastAsia="Times New Roman" w:cs="Times New Roman"/>
                <w:b w:val="0"/>
                <w:bCs/>
                <w:color w:val="000000"/>
                <w:szCs w:val="24"/>
                <w:lang w:eastAsia="tr-TR"/>
              </w:rPr>
              <w:t xml:space="preserve"> 18</w:t>
            </w:r>
          </w:p>
        </w:tc>
        <w:tc>
          <w:tcPr>
            <w:tcW w:w="1160" w:type="dxa"/>
            <w:noWrap/>
            <w:hideMark/>
          </w:tcPr>
          <w:p w14:paraId="36EAEE20" w14:textId="77777777"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0.061(z=-1.872)</w:t>
            </w:r>
          </w:p>
        </w:tc>
      </w:tr>
      <w:tr w:rsidR="00BE077E" w:rsidRPr="00F81012" w14:paraId="4C0CD9AB" w14:textId="77777777" w:rsidTr="00CF629E">
        <w:trPr>
          <w:trHeight w:val="230"/>
        </w:trPr>
        <w:tc>
          <w:tcPr>
            <w:tcW w:w="1694" w:type="dxa"/>
            <w:hideMark/>
          </w:tcPr>
          <w:p w14:paraId="304A8040"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Oyun Gibi Aşk</w:t>
            </w:r>
          </w:p>
        </w:tc>
        <w:tc>
          <w:tcPr>
            <w:tcW w:w="782" w:type="dxa"/>
            <w:noWrap/>
            <w:hideMark/>
          </w:tcPr>
          <w:p w14:paraId="3526E135" w14:textId="357A35B8"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9,53 ± 2,89</w:t>
            </w:r>
          </w:p>
        </w:tc>
        <w:tc>
          <w:tcPr>
            <w:tcW w:w="836" w:type="dxa"/>
            <w:noWrap/>
            <w:vAlign w:val="center"/>
            <w:hideMark/>
          </w:tcPr>
          <w:p w14:paraId="2F9A6C72" w14:textId="371E84D6"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9 (</w:t>
            </w:r>
            <w:proofErr w:type="gramStart"/>
            <w:r w:rsidRPr="00F81012">
              <w:rPr>
                <w:rFonts w:cs="Times New Roman"/>
                <w:b w:val="0"/>
                <w:bCs/>
                <w:color w:val="000000"/>
                <w:szCs w:val="24"/>
              </w:rPr>
              <w:t>8 -</w:t>
            </w:r>
            <w:proofErr w:type="gramEnd"/>
            <w:r w:rsidRPr="00F81012">
              <w:rPr>
                <w:rFonts w:cs="Times New Roman"/>
                <w:b w:val="0"/>
                <w:bCs/>
                <w:color w:val="000000"/>
                <w:szCs w:val="24"/>
              </w:rPr>
              <w:t xml:space="preserve"> 11)</w:t>
            </w:r>
          </w:p>
        </w:tc>
        <w:tc>
          <w:tcPr>
            <w:tcW w:w="783" w:type="dxa"/>
            <w:noWrap/>
            <w:hideMark/>
          </w:tcPr>
          <w:p w14:paraId="523F221C" w14:textId="701664EB"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4 -</w:t>
            </w:r>
            <w:proofErr w:type="gramEnd"/>
            <w:r w:rsidRPr="00F81012">
              <w:rPr>
                <w:rFonts w:eastAsia="Times New Roman" w:cs="Times New Roman"/>
                <w:b w:val="0"/>
                <w:bCs/>
                <w:color w:val="000000"/>
                <w:szCs w:val="24"/>
                <w:lang w:eastAsia="tr-TR"/>
              </w:rPr>
              <w:t xml:space="preserve"> 17</w:t>
            </w:r>
          </w:p>
        </w:tc>
        <w:tc>
          <w:tcPr>
            <w:tcW w:w="782" w:type="dxa"/>
            <w:noWrap/>
            <w:hideMark/>
          </w:tcPr>
          <w:p w14:paraId="5B0C7E10" w14:textId="18FFD81E"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9,27 ± 2,3</w:t>
            </w:r>
          </w:p>
        </w:tc>
        <w:tc>
          <w:tcPr>
            <w:tcW w:w="836" w:type="dxa"/>
          </w:tcPr>
          <w:p w14:paraId="094D0940" w14:textId="2D6EC4E3"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 (</w:t>
            </w:r>
            <w:proofErr w:type="gramStart"/>
            <w:r w:rsidRPr="00F81012">
              <w:rPr>
                <w:rFonts w:eastAsia="Times New Roman" w:cs="Times New Roman"/>
                <w:b w:val="0"/>
                <w:bCs/>
                <w:color w:val="000000"/>
                <w:szCs w:val="24"/>
                <w:lang w:eastAsia="tr-TR"/>
              </w:rPr>
              <w:t>8 -</w:t>
            </w:r>
            <w:proofErr w:type="gramEnd"/>
            <w:r w:rsidRPr="00F81012">
              <w:rPr>
                <w:rFonts w:eastAsia="Times New Roman" w:cs="Times New Roman"/>
                <w:b w:val="0"/>
                <w:bCs/>
                <w:color w:val="000000"/>
                <w:szCs w:val="24"/>
                <w:lang w:eastAsia="tr-TR"/>
              </w:rPr>
              <w:t xml:space="preserve"> 11)</w:t>
            </w:r>
          </w:p>
        </w:tc>
        <w:tc>
          <w:tcPr>
            <w:tcW w:w="819" w:type="dxa"/>
            <w:noWrap/>
            <w:hideMark/>
          </w:tcPr>
          <w:p w14:paraId="6B68A321" w14:textId="1D3DDD57"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5 -</w:t>
            </w:r>
            <w:proofErr w:type="gramEnd"/>
            <w:r w:rsidRPr="00F81012">
              <w:rPr>
                <w:rFonts w:eastAsia="Times New Roman" w:cs="Times New Roman"/>
                <w:b w:val="0"/>
                <w:bCs/>
                <w:color w:val="000000"/>
                <w:szCs w:val="24"/>
                <w:lang w:eastAsia="tr-TR"/>
              </w:rPr>
              <w:t xml:space="preserve"> 14</w:t>
            </w:r>
          </w:p>
        </w:tc>
        <w:tc>
          <w:tcPr>
            <w:tcW w:w="1160" w:type="dxa"/>
            <w:noWrap/>
            <w:hideMark/>
          </w:tcPr>
          <w:p w14:paraId="284722C0" w14:textId="77777777"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0.831(z=-0.214)</w:t>
            </w:r>
          </w:p>
        </w:tc>
      </w:tr>
      <w:tr w:rsidR="00BE077E" w:rsidRPr="00F81012" w14:paraId="62A098E1" w14:textId="77777777" w:rsidTr="00CF629E">
        <w:trPr>
          <w:trHeight w:val="230"/>
        </w:trPr>
        <w:tc>
          <w:tcPr>
            <w:tcW w:w="1694" w:type="dxa"/>
            <w:hideMark/>
          </w:tcPr>
          <w:p w14:paraId="24075E9F"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Sahiplenici Aşk</w:t>
            </w:r>
          </w:p>
        </w:tc>
        <w:tc>
          <w:tcPr>
            <w:tcW w:w="782" w:type="dxa"/>
            <w:noWrap/>
            <w:hideMark/>
          </w:tcPr>
          <w:p w14:paraId="49C5CA02" w14:textId="47E067AB"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10,09 ± 3,84</w:t>
            </w:r>
          </w:p>
        </w:tc>
        <w:tc>
          <w:tcPr>
            <w:tcW w:w="836" w:type="dxa"/>
            <w:noWrap/>
            <w:vAlign w:val="center"/>
            <w:hideMark/>
          </w:tcPr>
          <w:p w14:paraId="43E39D2C" w14:textId="22B69F08"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10 (7,</w:t>
            </w:r>
            <w:proofErr w:type="gramStart"/>
            <w:r w:rsidRPr="00F81012">
              <w:rPr>
                <w:rFonts w:cs="Times New Roman"/>
                <w:b w:val="0"/>
                <w:bCs/>
                <w:color w:val="000000"/>
                <w:szCs w:val="24"/>
              </w:rPr>
              <w:t>25 -</w:t>
            </w:r>
            <w:proofErr w:type="gramEnd"/>
            <w:r w:rsidRPr="00F81012">
              <w:rPr>
                <w:rFonts w:cs="Times New Roman"/>
                <w:b w:val="0"/>
                <w:bCs/>
                <w:color w:val="000000"/>
                <w:szCs w:val="24"/>
              </w:rPr>
              <w:t xml:space="preserve"> 13)</w:t>
            </w:r>
          </w:p>
        </w:tc>
        <w:tc>
          <w:tcPr>
            <w:tcW w:w="783" w:type="dxa"/>
            <w:noWrap/>
            <w:hideMark/>
          </w:tcPr>
          <w:p w14:paraId="0E1170C9" w14:textId="38DA9AB1"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4 -</w:t>
            </w:r>
            <w:proofErr w:type="gramEnd"/>
            <w:r w:rsidRPr="00F81012">
              <w:rPr>
                <w:rFonts w:eastAsia="Times New Roman" w:cs="Times New Roman"/>
                <w:b w:val="0"/>
                <w:bCs/>
                <w:color w:val="000000"/>
                <w:szCs w:val="24"/>
                <w:lang w:eastAsia="tr-TR"/>
              </w:rPr>
              <w:t xml:space="preserve"> 20</w:t>
            </w:r>
          </w:p>
        </w:tc>
        <w:tc>
          <w:tcPr>
            <w:tcW w:w="782" w:type="dxa"/>
            <w:noWrap/>
            <w:hideMark/>
          </w:tcPr>
          <w:p w14:paraId="4E2093A7" w14:textId="4C668BF4"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12,31 ± 2,36</w:t>
            </w:r>
          </w:p>
        </w:tc>
        <w:tc>
          <w:tcPr>
            <w:tcW w:w="836" w:type="dxa"/>
          </w:tcPr>
          <w:p w14:paraId="52CD5631" w14:textId="378F29C1"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 (</w:t>
            </w:r>
            <w:proofErr w:type="gramStart"/>
            <w:r w:rsidRPr="00F81012">
              <w:rPr>
                <w:rFonts w:eastAsia="Times New Roman" w:cs="Times New Roman"/>
                <w:b w:val="0"/>
                <w:bCs/>
                <w:color w:val="000000"/>
                <w:szCs w:val="24"/>
                <w:lang w:eastAsia="tr-TR"/>
              </w:rPr>
              <w:t>11 -</w:t>
            </w:r>
            <w:proofErr w:type="gramEnd"/>
            <w:r w:rsidRPr="00F81012">
              <w:rPr>
                <w:rFonts w:eastAsia="Times New Roman" w:cs="Times New Roman"/>
                <w:b w:val="0"/>
                <w:bCs/>
                <w:color w:val="000000"/>
                <w:szCs w:val="24"/>
                <w:lang w:eastAsia="tr-TR"/>
              </w:rPr>
              <w:t xml:space="preserve"> 14)</w:t>
            </w:r>
          </w:p>
        </w:tc>
        <w:tc>
          <w:tcPr>
            <w:tcW w:w="819" w:type="dxa"/>
            <w:noWrap/>
            <w:hideMark/>
          </w:tcPr>
          <w:p w14:paraId="2A707E8D" w14:textId="12373C1D"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7 -</w:t>
            </w:r>
            <w:proofErr w:type="gramEnd"/>
            <w:r w:rsidRPr="00F81012">
              <w:rPr>
                <w:rFonts w:eastAsia="Times New Roman" w:cs="Times New Roman"/>
                <w:b w:val="0"/>
                <w:bCs/>
                <w:color w:val="000000"/>
                <w:szCs w:val="24"/>
                <w:lang w:eastAsia="tr-TR"/>
              </w:rPr>
              <w:t xml:space="preserve"> 17</w:t>
            </w:r>
          </w:p>
        </w:tc>
        <w:tc>
          <w:tcPr>
            <w:tcW w:w="1160" w:type="dxa"/>
            <w:noWrap/>
            <w:hideMark/>
          </w:tcPr>
          <w:p w14:paraId="38B3BE84" w14:textId="77777777" w:rsidR="00BE077E" w:rsidRPr="00F81012" w:rsidRDefault="00BE077E" w:rsidP="00BE077E">
            <w:pPr>
              <w:jc w:val="center"/>
              <w:rPr>
                <w:rFonts w:eastAsia="Times New Roman" w:cs="Times New Roman"/>
                <w:color w:val="000000"/>
                <w:szCs w:val="24"/>
                <w:lang w:eastAsia="tr-TR"/>
              </w:rPr>
            </w:pPr>
            <w:r w:rsidRPr="00F81012">
              <w:rPr>
                <w:rFonts w:eastAsia="Times New Roman" w:cs="Times New Roman"/>
                <w:color w:val="000000"/>
                <w:szCs w:val="24"/>
                <w:lang w:eastAsia="tr-TR"/>
              </w:rPr>
              <w:t>0.000(z=-3.829)</w:t>
            </w:r>
          </w:p>
        </w:tc>
      </w:tr>
      <w:tr w:rsidR="00BE077E" w:rsidRPr="00F81012" w14:paraId="77DAABF8" w14:textId="77777777" w:rsidTr="00CF629E">
        <w:trPr>
          <w:trHeight w:val="230"/>
        </w:trPr>
        <w:tc>
          <w:tcPr>
            <w:tcW w:w="1694" w:type="dxa"/>
            <w:hideMark/>
          </w:tcPr>
          <w:p w14:paraId="4615E227" w14:textId="77777777" w:rsidR="00BE077E" w:rsidRPr="00F81012" w:rsidRDefault="00BE077E" w:rsidP="00BE077E">
            <w:pPr>
              <w:rPr>
                <w:rFonts w:eastAsia="Times New Roman" w:cs="Times New Roman"/>
                <w:color w:val="000000"/>
                <w:szCs w:val="24"/>
                <w:lang w:eastAsia="tr-TR"/>
              </w:rPr>
            </w:pPr>
            <w:r w:rsidRPr="00F81012">
              <w:rPr>
                <w:rFonts w:eastAsia="Times New Roman" w:cs="Times New Roman"/>
                <w:color w:val="000000"/>
                <w:szCs w:val="24"/>
                <w:lang w:eastAsia="tr-TR"/>
              </w:rPr>
              <w:t>Toplam Aşk</w:t>
            </w:r>
          </w:p>
        </w:tc>
        <w:tc>
          <w:tcPr>
            <w:tcW w:w="782" w:type="dxa"/>
            <w:noWrap/>
            <w:hideMark/>
          </w:tcPr>
          <w:p w14:paraId="5091DA05" w14:textId="3CBBAED9"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68,34 ± 12,63</w:t>
            </w:r>
          </w:p>
        </w:tc>
        <w:tc>
          <w:tcPr>
            <w:tcW w:w="836" w:type="dxa"/>
            <w:noWrap/>
            <w:vAlign w:val="center"/>
            <w:hideMark/>
          </w:tcPr>
          <w:p w14:paraId="0665C238" w14:textId="45A9D034" w:rsidR="00BE077E" w:rsidRPr="00F81012" w:rsidRDefault="00BE077E" w:rsidP="00BE077E">
            <w:pPr>
              <w:jc w:val="center"/>
              <w:rPr>
                <w:rFonts w:eastAsia="Times New Roman" w:cs="Times New Roman"/>
                <w:b w:val="0"/>
                <w:bCs/>
                <w:color w:val="000000"/>
                <w:szCs w:val="24"/>
                <w:lang w:eastAsia="tr-TR"/>
              </w:rPr>
            </w:pPr>
            <w:r w:rsidRPr="00F81012">
              <w:rPr>
                <w:rFonts w:cs="Times New Roman"/>
                <w:b w:val="0"/>
                <w:bCs/>
                <w:color w:val="000000"/>
                <w:szCs w:val="24"/>
              </w:rPr>
              <w:t>69 (</w:t>
            </w:r>
            <w:proofErr w:type="gramStart"/>
            <w:r w:rsidRPr="00F81012">
              <w:rPr>
                <w:rFonts w:cs="Times New Roman"/>
                <w:b w:val="0"/>
                <w:bCs/>
                <w:color w:val="000000"/>
                <w:szCs w:val="24"/>
              </w:rPr>
              <w:t>60 -</w:t>
            </w:r>
            <w:proofErr w:type="gramEnd"/>
            <w:r w:rsidRPr="00F81012">
              <w:rPr>
                <w:rFonts w:cs="Times New Roman"/>
                <w:b w:val="0"/>
                <w:bCs/>
                <w:color w:val="000000"/>
                <w:szCs w:val="24"/>
              </w:rPr>
              <w:t xml:space="preserve"> 78,75)</w:t>
            </w:r>
          </w:p>
        </w:tc>
        <w:tc>
          <w:tcPr>
            <w:tcW w:w="783" w:type="dxa"/>
            <w:noWrap/>
            <w:hideMark/>
          </w:tcPr>
          <w:p w14:paraId="08D88E00" w14:textId="40D0F388"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39 -</w:t>
            </w:r>
            <w:proofErr w:type="gramEnd"/>
            <w:r w:rsidRPr="00F81012">
              <w:rPr>
                <w:rFonts w:eastAsia="Times New Roman" w:cs="Times New Roman"/>
                <w:b w:val="0"/>
                <w:bCs/>
                <w:color w:val="000000"/>
                <w:szCs w:val="24"/>
                <w:lang w:eastAsia="tr-TR"/>
              </w:rPr>
              <w:t xml:space="preserve"> 98</w:t>
            </w:r>
          </w:p>
        </w:tc>
        <w:tc>
          <w:tcPr>
            <w:tcW w:w="782" w:type="dxa"/>
            <w:noWrap/>
            <w:hideMark/>
          </w:tcPr>
          <w:p w14:paraId="76CC5D8E" w14:textId="4F468D0E"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69,11 ± 8,36</w:t>
            </w:r>
          </w:p>
        </w:tc>
        <w:tc>
          <w:tcPr>
            <w:tcW w:w="836" w:type="dxa"/>
          </w:tcPr>
          <w:p w14:paraId="192DFC56" w14:textId="320A521D"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67 (</w:t>
            </w:r>
            <w:proofErr w:type="gramStart"/>
            <w:r w:rsidRPr="00F81012">
              <w:rPr>
                <w:rFonts w:eastAsia="Times New Roman" w:cs="Times New Roman"/>
                <w:b w:val="0"/>
                <w:bCs/>
                <w:color w:val="000000"/>
                <w:szCs w:val="24"/>
                <w:lang w:eastAsia="tr-TR"/>
              </w:rPr>
              <w:t>63 -</w:t>
            </w:r>
            <w:proofErr w:type="gramEnd"/>
            <w:r w:rsidRPr="00F81012">
              <w:rPr>
                <w:rFonts w:eastAsia="Times New Roman" w:cs="Times New Roman"/>
                <w:b w:val="0"/>
                <w:bCs/>
                <w:color w:val="000000"/>
                <w:szCs w:val="24"/>
                <w:lang w:eastAsia="tr-TR"/>
              </w:rPr>
              <w:t xml:space="preserve"> 76)</w:t>
            </w:r>
          </w:p>
        </w:tc>
        <w:tc>
          <w:tcPr>
            <w:tcW w:w="819" w:type="dxa"/>
            <w:noWrap/>
            <w:hideMark/>
          </w:tcPr>
          <w:p w14:paraId="14362A83" w14:textId="0FD03593" w:rsidR="00BE077E" w:rsidRPr="00F81012" w:rsidRDefault="00BE077E" w:rsidP="00BE077E">
            <w:pPr>
              <w:jc w:val="center"/>
              <w:rPr>
                <w:rFonts w:eastAsia="Times New Roman" w:cs="Times New Roman"/>
                <w:b w:val="0"/>
                <w:bCs/>
                <w:color w:val="000000"/>
                <w:szCs w:val="24"/>
                <w:lang w:eastAsia="tr-TR"/>
              </w:rPr>
            </w:pPr>
            <w:proofErr w:type="gramStart"/>
            <w:r w:rsidRPr="00F81012">
              <w:rPr>
                <w:rFonts w:eastAsia="Times New Roman" w:cs="Times New Roman"/>
                <w:b w:val="0"/>
                <w:bCs/>
                <w:color w:val="000000"/>
                <w:szCs w:val="24"/>
                <w:lang w:eastAsia="tr-TR"/>
              </w:rPr>
              <w:t>54 -</w:t>
            </w:r>
            <w:proofErr w:type="gramEnd"/>
            <w:r w:rsidRPr="00F81012">
              <w:rPr>
                <w:rFonts w:eastAsia="Times New Roman" w:cs="Times New Roman"/>
                <w:b w:val="0"/>
                <w:bCs/>
                <w:color w:val="000000"/>
                <w:szCs w:val="24"/>
                <w:lang w:eastAsia="tr-TR"/>
              </w:rPr>
              <w:t xml:space="preserve"> 89</w:t>
            </w:r>
          </w:p>
        </w:tc>
        <w:tc>
          <w:tcPr>
            <w:tcW w:w="1160" w:type="dxa"/>
            <w:noWrap/>
            <w:hideMark/>
          </w:tcPr>
          <w:p w14:paraId="7D09B110" w14:textId="77777777" w:rsidR="00BE077E" w:rsidRPr="00F81012" w:rsidRDefault="00BE077E" w:rsidP="00BE077E">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0.928(z=-0.091)</w:t>
            </w:r>
          </w:p>
        </w:tc>
      </w:tr>
    </w:tbl>
    <w:p w14:paraId="1B043E5C" w14:textId="4A477D88"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r w:rsidRPr="00F81012">
        <w:rPr>
          <w:rFonts w:cs="Times New Roman"/>
          <w:b w:val="0"/>
          <w:i/>
          <w:iCs/>
          <w:color w:val="000000"/>
          <w:sz w:val="20"/>
          <w:szCs w:val="20"/>
        </w:rPr>
        <w:t xml:space="preserve">Mann-Whitney U testi </w:t>
      </w:r>
    </w:p>
    <w:p w14:paraId="7DDDB160" w14:textId="08F35465" w:rsidR="00F81012" w:rsidRPr="00D61AFA" w:rsidRDefault="00F85AF7" w:rsidP="00F81012">
      <w:pPr>
        <w:ind w:firstLine="0"/>
        <w:jc w:val="both"/>
        <w:rPr>
          <w:rFonts w:cs="Times New Roman"/>
          <w:b w:val="0"/>
          <w:color w:val="FF0000"/>
          <w:szCs w:val="24"/>
        </w:rPr>
      </w:pPr>
      <w:r>
        <w:rPr>
          <w:rFonts w:cs="Times New Roman"/>
          <w:b w:val="0"/>
          <w:color w:val="FF0000"/>
          <w:szCs w:val="24"/>
        </w:rPr>
        <w:t xml:space="preserve">     </w:t>
      </w:r>
      <w:r w:rsidR="00D61AFA">
        <w:rPr>
          <w:rFonts w:cs="Times New Roman"/>
          <w:b w:val="0"/>
          <w:color w:val="FF0000"/>
          <w:szCs w:val="24"/>
        </w:rPr>
        <w:t xml:space="preserve">   </w:t>
      </w:r>
      <w:r w:rsidR="00F81012" w:rsidRPr="00F81012">
        <w:rPr>
          <w:rFonts w:cs="Times New Roman"/>
          <w:b w:val="0"/>
          <w:szCs w:val="24"/>
        </w:rPr>
        <w:t xml:space="preserve">Araştırmada kullanılan Aşka İlişkin Tutumlar </w:t>
      </w:r>
      <w:proofErr w:type="spellStart"/>
      <w:r w:rsidR="00F81012" w:rsidRPr="00F81012">
        <w:rPr>
          <w:rFonts w:cs="Times New Roman"/>
          <w:b w:val="0"/>
          <w:szCs w:val="24"/>
        </w:rPr>
        <w:t>Ölçeği’nin</w:t>
      </w:r>
      <w:proofErr w:type="spellEnd"/>
      <w:r w:rsidR="00F81012" w:rsidRPr="00F81012">
        <w:rPr>
          <w:rFonts w:cs="Times New Roman"/>
          <w:b w:val="0"/>
          <w:szCs w:val="24"/>
        </w:rPr>
        <w:t xml:space="preserve"> (</w:t>
      </w:r>
      <w:proofErr w:type="gramStart"/>
      <w:r w:rsidR="00F81012" w:rsidRPr="00F81012">
        <w:rPr>
          <w:rFonts w:cs="Times New Roman"/>
          <w:b w:val="0"/>
          <w:szCs w:val="24"/>
        </w:rPr>
        <w:t>AİTÖ)  6</w:t>
      </w:r>
      <w:proofErr w:type="gramEnd"/>
      <w:r w:rsidR="00F81012" w:rsidRPr="00F81012">
        <w:rPr>
          <w:rFonts w:cs="Times New Roman"/>
          <w:b w:val="0"/>
          <w:szCs w:val="24"/>
        </w:rPr>
        <w:t xml:space="preserve"> alt boyutundan şiddete maruz kalan ve kalmayan kadınlar tarafından alınan en büyük değerler, en küçük değerler, standart sapma değerleri, ortalama değerler ve </w:t>
      </w:r>
      <w:proofErr w:type="spellStart"/>
      <w:r w:rsidR="00F81012" w:rsidRPr="00F81012">
        <w:rPr>
          <w:rFonts w:cs="Times New Roman"/>
          <w:b w:val="0"/>
          <w:szCs w:val="24"/>
        </w:rPr>
        <w:t>median</w:t>
      </w:r>
      <w:proofErr w:type="spellEnd"/>
      <w:r w:rsidR="00F81012" w:rsidRPr="00F81012">
        <w:rPr>
          <w:rFonts w:cs="Times New Roman"/>
          <w:b w:val="0"/>
          <w:szCs w:val="24"/>
        </w:rPr>
        <w:t xml:space="preserve"> değerleri Tablo 11’ de gösterilmiştir.</w:t>
      </w:r>
    </w:p>
    <w:p w14:paraId="6C0B0C0D" w14:textId="09BC71A5" w:rsidR="00D61AFA" w:rsidRDefault="00F85AF7"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Tablo 11’de görüldüğü üzere şiddete maruz kalan ve kalmayan kadınların özgeci aşk </w:t>
      </w:r>
      <w:proofErr w:type="gramStart"/>
      <w:r w:rsidR="00F81012" w:rsidRPr="00F81012">
        <w:rPr>
          <w:rFonts w:cs="Times New Roman"/>
          <w:b w:val="0"/>
          <w:szCs w:val="24"/>
        </w:rPr>
        <w:t>( p</w:t>
      </w:r>
      <w:proofErr w:type="gramEnd"/>
      <w:r w:rsidR="00F81012" w:rsidRPr="00F81012">
        <w:rPr>
          <w:rFonts w:cs="Times New Roman"/>
          <w:b w:val="0"/>
          <w:szCs w:val="24"/>
        </w:rPr>
        <w:t>&lt;0,001 ), arkadaşça aşk ( p=0,010 ), tutkulu aşk ( p=0,026 ) ve sahiplenici aşk  puanları ( p&lt;0,001 ) arasında</w:t>
      </w:r>
      <w:r w:rsidR="00D61AFA">
        <w:rPr>
          <w:rFonts w:cs="Times New Roman"/>
          <w:b w:val="0"/>
          <w:szCs w:val="24"/>
        </w:rPr>
        <w:t xml:space="preserve"> istatistiksel olarak</w:t>
      </w:r>
      <w:r w:rsidR="00F81012" w:rsidRPr="00F81012">
        <w:rPr>
          <w:rFonts w:cs="Times New Roman"/>
          <w:b w:val="0"/>
          <w:szCs w:val="24"/>
        </w:rPr>
        <w:t xml:space="preserve"> anlamlı bir fark varken , mantıklı aşk ( p=0,061 ) ve oyun gibi aşk</w:t>
      </w:r>
      <w:r w:rsidR="00D61AFA">
        <w:rPr>
          <w:rFonts w:cs="Times New Roman"/>
          <w:b w:val="0"/>
          <w:szCs w:val="24"/>
        </w:rPr>
        <w:t xml:space="preserve"> (</w:t>
      </w:r>
      <w:r w:rsidR="00F81012" w:rsidRPr="00F81012">
        <w:rPr>
          <w:rFonts w:cs="Times New Roman"/>
          <w:b w:val="0"/>
          <w:szCs w:val="24"/>
        </w:rPr>
        <w:t xml:space="preserve"> p=0,831 ) puanları arasında</w:t>
      </w:r>
      <w:r w:rsidR="00D61AFA">
        <w:rPr>
          <w:rFonts w:cs="Times New Roman"/>
          <w:b w:val="0"/>
          <w:szCs w:val="24"/>
        </w:rPr>
        <w:t xml:space="preserve"> istatistiksel olarak</w:t>
      </w:r>
      <w:r w:rsidR="00F81012" w:rsidRPr="00F81012">
        <w:rPr>
          <w:rFonts w:cs="Times New Roman"/>
          <w:b w:val="0"/>
          <w:szCs w:val="24"/>
        </w:rPr>
        <w:t xml:space="preserve"> anlamlı fark saptanmamıştır.  </w:t>
      </w:r>
    </w:p>
    <w:p w14:paraId="3CEAB65F" w14:textId="1B365FA3" w:rsidR="00F81012" w:rsidRPr="00F81012" w:rsidRDefault="00D61AFA" w:rsidP="00D61AFA">
      <w:pPr>
        <w:ind w:firstLine="0"/>
        <w:jc w:val="both"/>
        <w:rPr>
          <w:rFonts w:cs="Times New Roman"/>
          <w:b w:val="0"/>
          <w:szCs w:val="24"/>
        </w:rPr>
      </w:pPr>
      <w:r>
        <w:rPr>
          <w:rFonts w:cs="Times New Roman"/>
          <w:b w:val="0"/>
          <w:szCs w:val="24"/>
        </w:rPr>
        <w:lastRenderedPageBreak/>
        <w:t xml:space="preserve">       </w:t>
      </w:r>
      <w:r w:rsidR="00F81012" w:rsidRPr="00F81012">
        <w:rPr>
          <w:rFonts w:cs="Times New Roman"/>
          <w:b w:val="0"/>
          <w:szCs w:val="24"/>
        </w:rPr>
        <w:t xml:space="preserve">Bu bulgulara dayanarak şiddete maruz kalan kadınların şiddete maruz kalmayan kadınlara göre daha yüksek oranda özgeci ve tutkulu; daha az oranda ise arkadaşça ve sahiplenici aşk tutumları gösterdikleri bulunmuştur. </w:t>
      </w:r>
    </w:p>
    <w:p w14:paraId="60212F43" w14:textId="0FFFACE9" w:rsidR="00F81012" w:rsidRPr="00F81012" w:rsidRDefault="00F81012" w:rsidP="00D61AFA">
      <w:pPr>
        <w:autoSpaceDE w:val="0"/>
        <w:autoSpaceDN w:val="0"/>
        <w:adjustRightInd w:val="0"/>
        <w:spacing w:after="0" w:line="240" w:lineRule="auto"/>
        <w:ind w:firstLine="0"/>
        <w:jc w:val="both"/>
        <w:rPr>
          <w:rFonts w:cs="Times New Roman"/>
          <w:b w:val="0"/>
          <w:color w:val="000000"/>
          <w:szCs w:val="24"/>
        </w:rPr>
      </w:pPr>
      <w:r w:rsidRPr="00F81012">
        <w:rPr>
          <w:rFonts w:cs="Times New Roman"/>
          <w:bCs/>
          <w:color w:val="000000"/>
          <w:szCs w:val="24"/>
        </w:rPr>
        <w:t>Tablo 12.</w:t>
      </w:r>
      <w:r w:rsidRPr="00F81012">
        <w:rPr>
          <w:rFonts w:cs="Times New Roman"/>
          <w:b w:val="0"/>
          <w:color w:val="000000"/>
          <w:szCs w:val="24"/>
        </w:rPr>
        <w:t xml:space="preserve"> Şiddete Maruz Kalan ve Kalmayan Kadınların Büyük Beş Kişilik Envanteri Kısa Form (5FKE-KF) Ölçek Ortalamalarının Karşılaştırılması</w:t>
      </w:r>
    </w:p>
    <w:p w14:paraId="741F06E9" w14:textId="77777777" w:rsidR="00F81012" w:rsidRPr="00F81012" w:rsidRDefault="00F81012" w:rsidP="00F81012">
      <w:pPr>
        <w:autoSpaceDE w:val="0"/>
        <w:autoSpaceDN w:val="0"/>
        <w:adjustRightInd w:val="0"/>
        <w:spacing w:after="0" w:line="240" w:lineRule="auto"/>
        <w:ind w:firstLine="0"/>
        <w:rPr>
          <w:rFonts w:cs="Times New Roman"/>
          <w:b w:val="0"/>
          <w:color w:val="000000"/>
          <w:szCs w:val="24"/>
        </w:rPr>
      </w:pPr>
    </w:p>
    <w:tbl>
      <w:tblPr>
        <w:tblStyle w:val="TabloKlavuzu"/>
        <w:tblW w:w="8432" w:type="dxa"/>
        <w:tblLook w:val="04A0" w:firstRow="1" w:lastRow="0" w:firstColumn="1" w:lastColumn="0" w:noHBand="0" w:noVBand="1"/>
      </w:tblPr>
      <w:tblGrid>
        <w:gridCol w:w="1657"/>
        <w:gridCol w:w="876"/>
        <w:gridCol w:w="1024"/>
        <w:gridCol w:w="656"/>
        <w:gridCol w:w="876"/>
        <w:gridCol w:w="956"/>
        <w:gridCol w:w="714"/>
        <w:gridCol w:w="1673"/>
      </w:tblGrid>
      <w:tr w:rsidR="00F81012" w:rsidRPr="00F81012" w14:paraId="1FC048BE" w14:textId="77777777" w:rsidTr="00D61AFA">
        <w:trPr>
          <w:gridAfter w:val="1"/>
          <w:wAfter w:w="1673" w:type="dxa"/>
          <w:trHeight w:val="230"/>
        </w:trPr>
        <w:tc>
          <w:tcPr>
            <w:tcW w:w="1657" w:type="dxa"/>
            <w:hideMark/>
          </w:tcPr>
          <w:p w14:paraId="65591639"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2556" w:type="dxa"/>
            <w:gridSpan w:val="3"/>
            <w:noWrap/>
            <w:hideMark/>
          </w:tcPr>
          <w:p w14:paraId="25B67308" w14:textId="179E9F8E"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Şiddete uğrayan</w:t>
            </w:r>
          </w:p>
        </w:tc>
        <w:tc>
          <w:tcPr>
            <w:tcW w:w="2546" w:type="dxa"/>
            <w:gridSpan w:val="3"/>
          </w:tcPr>
          <w:p w14:paraId="6367CA14" w14:textId="4E1229E2" w:rsidR="00F81012" w:rsidRPr="00F81012" w:rsidRDefault="00F81012" w:rsidP="00F81012">
            <w:pPr>
              <w:tabs>
                <w:tab w:val="center" w:pos="1165"/>
                <w:tab w:val="left" w:pos="1595"/>
              </w:tabs>
              <w:rPr>
                <w:rFonts w:eastAsia="Times New Roman" w:cs="Times New Roman"/>
                <w:color w:val="000000"/>
                <w:szCs w:val="24"/>
                <w:lang w:eastAsia="tr-TR"/>
              </w:rPr>
            </w:pPr>
            <w:r w:rsidRPr="00F81012">
              <w:rPr>
                <w:rFonts w:eastAsia="Times New Roman" w:cs="Times New Roman"/>
                <w:color w:val="000000"/>
                <w:szCs w:val="24"/>
                <w:lang w:eastAsia="tr-TR"/>
              </w:rPr>
              <w:tab/>
              <w:t> Şiddete uğra</w:t>
            </w:r>
            <w:r w:rsidR="00D61AFA">
              <w:rPr>
                <w:rFonts w:eastAsia="Times New Roman" w:cs="Times New Roman"/>
                <w:color w:val="000000"/>
                <w:szCs w:val="24"/>
                <w:lang w:eastAsia="tr-TR"/>
              </w:rPr>
              <w:t>ma</w:t>
            </w:r>
            <w:r w:rsidRPr="00F81012">
              <w:rPr>
                <w:rFonts w:eastAsia="Times New Roman" w:cs="Times New Roman"/>
                <w:color w:val="000000"/>
                <w:szCs w:val="24"/>
                <w:lang w:eastAsia="tr-TR"/>
              </w:rPr>
              <w:t>yan</w:t>
            </w:r>
          </w:p>
        </w:tc>
      </w:tr>
      <w:tr w:rsidR="00F81012" w:rsidRPr="00F81012" w14:paraId="668B73AD" w14:textId="77777777" w:rsidTr="00D61AFA">
        <w:trPr>
          <w:trHeight w:val="230"/>
        </w:trPr>
        <w:tc>
          <w:tcPr>
            <w:tcW w:w="1657" w:type="dxa"/>
            <w:hideMark/>
          </w:tcPr>
          <w:p w14:paraId="2EB374F2"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876" w:type="dxa"/>
            <w:noWrap/>
            <w:hideMark/>
          </w:tcPr>
          <w:p w14:paraId="359A2C2D"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1024" w:type="dxa"/>
            <w:noWrap/>
            <w:hideMark/>
          </w:tcPr>
          <w:p w14:paraId="769D8007" w14:textId="77777777" w:rsidR="00F81012" w:rsidRPr="00F81012" w:rsidRDefault="00F81012" w:rsidP="00F81012">
            <w:pPr>
              <w:jc w:val="center"/>
              <w:rPr>
                <w:rFonts w:eastAsia="Times New Roman" w:cs="Times New Roman"/>
                <w:color w:val="000000"/>
                <w:szCs w:val="24"/>
                <w:lang w:eastAsia="tr-TR"/>
              </w:rPr>
            </w:pPr>
            <w:proofErr w:type="spellStart"/>
            <w:r w:rsidRPr="00F81012">
              <w:rPr>
                <w:rFonts w:eastAsia="Times New Roman" w:cs="Times New Roman"/>
                <w:color w:val="000000"/>
                <w:szCs w:val="24"/>
                <w:lang w:eastAsia="tr-TR"/>
              </w:rPr>
              <w:t>Med</w:t>
            </w:r>
            <w:proofErr w:type="spellEnd"/>
            <w:r w:rsidRPr="00F81012">
              <w:rPr>
                <w:rFonts w:eastAsia="Times New Roman" w:cs="Times New Roman"/>
                <w:color w:val="000000"/>
                <w:szCs w:val="24"/>
                <w:lang w:eastAsia="tr-TR"/>
              </w:rPr>
              <w:t xml:space="preserve"> (IQR)</w:t>
            </w:r>
          </w:p>
        </w:tc>
        <w:tc>
          <w:tcPr>
            <w:tcW w:w="656" w:type="dxa"/>
            <w:noWrap/>
            <w:hideMark/>
          </w:tcPr>
          <w:p w14:paraId="134589E7" w14:textId="77777777" w:rsidR="00F81012" w:rsidRPr="00F81012" w:rsidRDefault="00F81012" w:rsidP="00F81012">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876" w:type="dxa"/>
            <w:noWrap/>
            <w:hideMark/>
          </w:tcPr>
          <w:p w14:paraId="6DC8120C"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956" w:type="dxa"/>
            <w:vAlign w:val="center"/>
          </w:tcPr>
          <w:p w14:paraId="2F6939DE" w14:textId="77777777" w:rsidR="00F81012" w:rsidRPr="00F81012" w:rsidRDefault="00F81012" w:rsidP="00F81012">
            <w:pPr>
              <w:jc w:val="center"/>
              <w:rPr>
                <w:rFonts w:eastAsia="Times New Roman" w:cs="Times New Roman"/>
                <w:color w:val="000000"/>
                <w:szCs w:val="24"/>
                <w:lang w:eastAsia="tr-TR"/>
              </w:rPr>
            </w:pPr>
            <w:proofErr w:type="spellStart"/>
            <w:r w:rsidRPr="00F81012">
              <w:rPr>
                <w:rFonts w:cs="Times New Roman"/>
                <w:color w:val="000000"/>
                <w:szCs w:val="24"/>
              </w:rPr>
              <w:t>Med</w:t>
            </w:r>
            <w:proofErr w:type="spellEnd"/>
            <w:r w:rsidRPr="00F81012">
              <w:rPr>
                <w:rFonts w:cs="Times New Roman"/>
                <w:color w:val="000000"/>
                <w:szCs w:val="24"/>
              </w:rPr>
              <w:t xml:space="preserve"> (IQR)</w:t>
            </w:r>
          </w:p>
        </w:tc>
        <w:tc>
          <w:tcPr>
            <w:tcW w:w="714" w:type="dxa"/>
            <w:noWrap/>
            <w:hideMark/>
          </w:tcPr>
          <w:p w14:paraId="72DDB583" w14:textId="77777777" w:rsidR="00F81012" w:rsidRPr="00F81012" w:rsidRDefault="00F81012" w:rsidP="00F81012">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c>
          <w:tcPr>
            <w:tcW w:w="1673" w:type="dxa"/>
            <w:noWrap/>
            <w:hideMark/>
          </w:tcPr>
          <w:p w14:paraId="3E8967D0"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P</w:t>
            </w:r>
          </w:p>
          <w:p w14:paraId="38606EE7" w14:textId="77777777" w:rsidR="00F81012" w:rsidRPr="00F81012" w:rsidRDefault="00F81012" w:rsidP="00F81012">
            <w:pPr>
              <w:jc w:val="center"/>
              <w:rPr>
                <w:rFonts w:eastAsia="Times New Roman" w:cs="Times New Roman"/>
                <w:color w:val="000000"/>
                <w:szCs w:val="24"/>
                <w:lang w:eastAsia="tr-TR"/>
              </w:rPr>
            </w:pPr>
          </w:p>
        </w:tc>
      </w:tr>
      <w:tr w:rsidR="00D61AFA" w:rsidRPr="00F81012" w14:paraId="1D6E8681" w14:textId="77777777" w:rsidTr="00647E1E">
        <w:trPr>
          <w:trHeight w:val="230"/>
        </w:trPr>
        <w:tc>
          <w:tcPr>
            <w:tcW w:w="1657" w:type="dxa"/>
            <w:hideMark/>
          </w:tcPr>
          <w:p w14:paraId="0EE192EF" w14:textId="77777777" w:rsidR="00D61AFA" w:rsidRPr="00F81012" w:rsidRDefault="00D61AFA" w:rsidP="00D61AFA">
            <w:pPr>
              <w:rPr>
                <w:rFonts w:eastAsia="Times New Roman" w:cs="Times New Roman"/>
                <w:color w:val="000000"/>
                <w:szCs w:val="24"/>
                <w:lang w:eastAsia="tr-TR"/>
              </w:rPr>
            </w:pPr>
            <w:r w:rsidRPr="00F81012">
              <w:rPr>
                <w:rFonts w:eastAsia="Times New Roman" w:cs="Times New Roman"/>
                <w:color w:val="000000"/>
                <w:szCs w:val="24"/>
                <w:lang w:eastAsia="tr-TR"/>
              </w:rPr>
              <w:t>Dışadönüklük</w:t>
            </w:r>
          </w:p>
        </w:tc>
        <w:tc>
          <w:tcPr>
            <w:tcW w:w="876" w:type="dxa"/>
            <w:noWrap/>
            <w:hideMark/>
          </w:tcPr>
          <w:p w14:paraId="7ECEA18E" w14:textId="49725EB5"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30,55 ± 7,14</w:t>
            </w:r>
          </w:p>
        </w:tc>
        <w:tc>
          <w:tcPr>
            <w:tcW w:w="1024" w:type="dxa"/>
            <w:noWrap/>
            <w:vAlign w:val="center"/>
            <w:hideMark/>
          </w:tcPr>
          <w:p w14:paraId="5818B068" w14:textId="3975C083"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30 (25,</w:t>
            </w:r>
            <w:r w:rsidR="00B34A91" w:rsidRPr="00F81012">
              <w:rPr>
                <w:rFonts w:cs="Times New Roman"/>
                <w:b w:val="0"/>
                <w:bCs/>
                <w:color w:val="000000"/>
                <w:szCs w:val="24"/>
              </w:rPr>
              <w:t>25-</w:t>
            </w:r>
            <w:r w:rsidRPr="00F81012">
              <w:rPr>
                <w:rFonts w:cs="Times New Roman"/>
                <w:b w:val="0"/>
                <w:bCs/>
                <w:color w:val="000000"/>
                <w:szCs w:val="24"/>
              </w:rPr>
              <w:t xml:space="preserve"> 35)</w:t>
            </w:r>
          </w:p>
        </w:tc>
        <w:tc>
          <w:tcPr>
            <w:tcW w:w="656" w:type="dxa"/>
            <w:noWrap/>
            <w:hideMark/>
          </w:tcPr>
          <w:p w14:paraId="46346E4E" w14:textId="134BC90D"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w:t>
            </w:r>
            <w:r w:rsidR="00D61AFA" w:rsidRPr="00F81012">
              <w:rPr>
                <w:rFonts w:eastAsia="Times New Roman" w:cs="Times New Roman"/>
                <w:b w:val="0"/>
                <w:bCs/>
                <w:color w:val="000000"/>
                <w:szCs w:val="24"/>
                <w:lang w:eastAsia="tr-TR"/>
              </w:rPr>
              <w:t xml:space="preserve"> 50</w:t>
            </w:r>
          </w:p>
        </w:tc>
        <w:tc>
          <w:tcPr>
            <w:tcW w:w="876" w:type="dxa"/>
            <w:noWrap/>
            <w:hideMark/>
          </w:tcPr>
          <w:p w14:paraId="64788F15" w14:textId="09283BD5"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30,97 ± 6,97</w:t>
            </w:r>
          </w:p>
        </w:tc>
        <w:tc>
          <w:tcPr>
            <w:tcW w:w="956" w:type="dxa"/>
          </w:tcPr>
          <w:p w14:paraId="0016164A" w14:textId="2427B5C0"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32 (25,</w:t>
            </w:r>
            <w:r w:rsidR="00B34A91" w:rsidRPr="00F81012">
              <w:rPr>
                <w:rFonts w:eastAsia="Times New Roman" w:cs="Times New Roman"/>
                <w:b w:val="0"/>
                <w:bCs/>
                <w:color w:val="000000"/>
                <w:szCs w:val="24"/>
                <w:lang w:eastAsia="tr-TR"/>
              </w:rPr>
              <w:t>25-</w:t>
            </w:r>
            <w:r w:rsidRPr="00F81012">
              <w:rPr>
                <w:rFonts w:eastAsia="Times New Roman" w:cs="Times New Roman"/>
                <w:b w:val="0"/>
                <w:bCs/>
                <w:color w:val="000000"/>
                <w:szCs w:val="24"/>
                <w:lang w:eastAsia="tr-TR"/>
              </w:rPr>
              <w:t xml:space="preserve"> 36)</w:t>
            </w:r>
          </w:p>
        </w:tc>
        <w:tc>
          <w:tcPr>
            <w:tcW w:w="714" w:type="dxa"/>
            <w:noWrap/>
            <w:hideMark/>
          </w:tcPr>
          <w:p w14:paraId="6A61B972" w14:textId="39AE4311"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16-</w:t>
            </w:r>
            <w:r w:rsidR="00D61AFA" w:rsidRPr="00F81012">
              <w:rPr>
                <w:rFonts w:eastAsia="Times New Roman" w:cs="Times New Roman"/>
                <w:b w:val="0"/>
                <w:bCs/>
                <w:color w:val="000000"/>
                <w:szCs w:val="24"/>
                <w:lang w:eastAsia="tr-TR"/>
              </w:rPr>
              <w:t xml:space="preserve"> 47</w:t>
            </w:r>
          </w:p>
        </w:tc>
        <w:tc>
          <w:tcPr>
            <w:tcW w:w="1673" w:type="dxa"/>
            <w:noWrap/>
            <w:hideMark/>
          </w:tcPr>
          <w:p w14:paraId="42143CD5" w14:textId="7777777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0.736(t=0.338)</w:t>
            </w:r>
          </w:p>
        </w:tc>
      </w:tr>
      <w:tr w:rsidR="00D61AFA" w:rsidRPr="00F81012" w14:paraId="4E41953D" w14:textId="77777777" w:rsidTr="00647E1E">
        <w:trPr>
          <w:trHeight w:val="230"/>
        </w:trPr>
        <w:tc>
          <w:tcPr>
            <w:tcW w:w="1657" w:type="dxa"/>
            <w:hideMark/>
          </w:tcPr>
          <w:p w14:paraId="342AD583" w14:textId="77777777" w:rsidR="00D61AFA" w:rsidRPr="00F81012" w:rsidRDefault="00D61AFA" w:rsidP="00D61AFA">
            <w:pPr>
              <w:rPr>
                <w:rFonts w:eastAsia="Times New Roman" w:cs="Times New Roman"/>
                <w:color w:val="000000"/>
                <w:szCs w:val="24"/>
                <w:lang w:eastAsia="tr-TR"/>
              </w:rPr>
            </w:pPr>
            <w:r w:rsidRPr="00F81012">
              <w:rPr>
                <w:rFonts w:eastAsia="Times New Roman" w:cs="Times New Roman"/>
                <w:color w:val="000000"/>
                <w:szCs w:val="24"/>
                <w:lang w:eastAsia="tr-TR"/>
              </w:rPr>
              <w:t>Uyumluluk</w:t>
            </w:r>
          </w:p>
        </w:tc>
        <w:tc>
          <w:tcPr>
            <w:tcW w:w="876" w:type="dxa"/>
            <w:noWrap/>
            <w:hideMark/>
          </w:tcPr>
          <w:p w14:paraId="6A4DC37A" w14:textId="7F04BDEF"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38,64 ± 5,15</w:t>
            </w:r>
          </w:p>
        </w:tc>
        <w:tc>
          <w:tcPr>
            <w:tcW w:w="1024" w:type="dxa"/>
            <w:noWrap/>
            <w:vAlign w:val="center"/>
            <w:hideMark/>
          </w:tcPr>
          <w:p w14:paraId="445104B3" w14:textId="10964B3B"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38,5 (</w:t>
            </w:r>
            <w:r w:rsidR="00B34A91" w:rsidRPr="00F81012">
              <w:rPr>
                <w:rFonts w:cs="Times New Roman"/>
                <w:b w:val="0"/>
                <w:bCs/>
                <w:color w:val="000000"/>
                <w:szCs w:val="24"/>
              </w:rPr>
              <w:t>35-</w:t>
            </w:r>
            <w:r w:rsidRPr="00F81012">
              <w:rPr>
                <w:rFonts w:cs="Times New Roman"/>
                <w:b w:val="0"/>
                <w:bCs/>
                <w:color w:val="000000"/>
                <w:szCs w:val="24"/>
              </w:rPr>
              <w:t xml:space="preserve"> 42)</w:t>
            </w:r>
          </w:p>
        </w:tc>
        <w:tc>
          <w:tcPr>
            <w:tcW w:w="656" w:type="dxa"/>
            <w:noWrap/>
            <w:hideMark/>
          </w:tcPr>
          <w:p w14:paraId="732E17A6" w14:textId="2EB10107"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w:t>
            </w:r>
            <w:r w:rsidR="00D61AFA" w:rsidRPr="00F81012">
              <w:rPr>
                <w:rFonts w:eastAsia="Times New Roman" w:cs="Times New Roman"/>
                <w:b w:val="0"/>
                <w:bCs/>
                <w:color w:val="000000"/>
                <w:szCs w:val="24"/>
                <w:lang w:eastAsia="tr-TR"/>
              </w:rPr>
              <w:t xml:space="preserve"> 49</w:t>
            </w:r>
          </w:p>
        </w:tc>
        <w:tc>
          <w:tcPr>
            <w:tcW w:w="876" w:type="dxa"/>
            <w:noWrap/>
            <w:hideMark/>
          </w:tcPr>
          <w:p w14:paraId="4A4E263A" w14:textId="4DE2A804"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38,41 ± 5,95</w:t>
            </w:r>
          </w:p>
        </w:tc>
        <w:tc>
          <w:tcPr>
            <w:tcW w:w="956" w:type="dxa"/>
          </w:tcPr>
          <w:p w14:paraId="331D60B4" w14:textId="5757ADDE"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38,5 (</w:t>
            </w:r>
            <w:r w:rsidR="00B34A91" w:rsidRPr="00F81012">
              <w:rPr>
                <w:rFonts w:eastAsia="Times New Roman" w:cs="Times New Roman"/>
                <w:b w:val="0"/>
                <w:bCs/>
                <w:color w:val="000000"/>
                <w:szCs w:val="24"/>
                <w:lang w:eastAsia="tr-TR"/>
              </w:rPr>
              <w:t>34-</w:t>
            </w:r>
            <w:r w:rsidRPr="00F81012">
              <w:rPr>
                <w:rFonts w:eastAsia="Times New Roman" w:cs="Times New Roman"/>
                <w:b w:val="0"/>
                <w:bCs/>
                <w:color w:val="000000"/>
                <w:szCs w:val="24"/>
                <w:lang w:eastAsia="tr-TR"/>
              </w:rPr>
              <w:t xml:space="preserve"> 43)</w:t>
            </w:r>
          </w:p>
        </w:tc>
        <w:tc>
          <w:tcPr>
            <w:tcW w:w="714" w:type="dxa"/>
            <w:noWrap/>
            <w:hideMark/>
          </w:tcPr>
          <w:p w14:paraId="0913A6DF" w14:textId="67AFD08A"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18-</w:t>
            </w:r>
            <w:r w:rsidR="00D61AFA" w:rsidRPr="00F81012">
              <w:rPr>
                <w:rFonts w:eastAsia="Times New Roman" w:cs="Times New Roman"/>
                <w:b w:val="0"/>
                <w:bCs/>
                <w:color w:val="000000"/>
                <w:szCs w:val="24"/>
                <w:lang w:eastAsia="tr-TR"/>
              </w:rPr>
              <w:t xml:space="preserve"> 49</w:t>
            </w:r>
          </w:p>
        </w:tc>
        <w:tc>
          <w:tcPr>
            <w:tcW w:w="1673" w:type="dxa"/>
            <w:noWrap/>
            <w:hideMark/>
          </w:tcPr>
          <w:p w14:paraId="51F56572" w14:textId="7777777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0.812(t=-0.238)</w:t>
            </w:r>
          </w:p>
        </w:tc>
      </w:tr>
      <w:tr w:rsidR="00D61AFA" w:rsidRPr="00F81012" w14:paraId="50A4D99B" w14:textId="77777777" w:rsidTr="00647E1E">
        <w:trPr>
          <w:trHeight w:val="230"/>
        </w:trPr>
        <w:tc>
          <w:tcPr>
            <w:tcW w:w="1657" w:type="dxa"/>
            <w:hideMark/>
          </w:tcPr>
          <w:p w14:paraId="4507224C" w14:textId="77777777" w:rsidR="00D61AFA" w:rsidRPr="00F81012" w:rsidRDefault="00D61AFA" w:rsidP="00D61AFA">
            <w:pPr>
              <w:rPr>
                <w:rFonts w:eastAsia="Times New Roman" w:cs="Times New Roman"/>
                <w:color w:val="000000"/>
                <w:szCs w:val="24"/>
                <w:lang w:eastAsia="tr-TR"/>
              </w:rPr>
            </w:pPr>
            <w:r w:rsidRPr="00F81012">
              <w:rPr>
                <w:rFonts w:eastAsia="Times New Roman" w:cs="Times New Roman"/>
                <w:color w:val="000000"/>
                <w:szCs w:val="24"/>
                <w:lang w:eastAsia="tr-TR"/>
              </w:rPr>
              <w:t>Sorumluluk</w:t>
            </w:r>
          </w:p>
        </w:tc>
        <w:tc>
          <w:tcPr>
            <w:tcW w:w="876" w:type="dxa"/>
            <w:noWrap/>
            <w:hideMark/>
          </w:tcPr>
          <w:p w14:paraId="3DBB8EFB" w14:textId="7FC94B6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39,8 ± 5,5</w:t>
            </w:r>
          </w:p>
        </w:tc>
        <w:tc>
          <w:tcPr>
            <w:tcW w:w="1024" w:type="dxa"/>
            <w:noWrap/>
            <w:vAlign w:val="center"/>
            <w:hideMark/>
          </w:tcPr>
          <w:p w14:paraId="5F691710" w14:textId="16AAACA1"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40 (</w:t>
            </w:r>
            <w:r w:rsidR="00B34A91" w:rsidRPr="00F81012">
              <w:rPr>
                <w:rFonts w:cs="Times New Roman"/>
                <w:b w:val="0"/>
                <w:bCs/>
                <w:color w:val="000000"/>
                <w:szCs w:val="24"/>
              </w:rPr>
              <w:t>35-</w:t>
            </w:r>
            <w:r w:rsidRPr="00F81012">
              <w:rPr>
                <w:rFonts w:cs="Times New Roman"/>
                <w:b w:val="0"/>
                <w:bCs/>
                <w:color w:val="000000"/>
                <w:szCs w:val="24"/>
              </w:rPr>
              <w:t xml:space="preserve"> 44)</w:t>
            </w:r>
          </w:p>
        </w:tc>
        <w:tc>
          <w:tcPr>
            <w:tcW w:w="656" w:type="dxa"/>
            <w:noWrap/>
            <w:hideMark/>
          </w:tcPr>
          <w:p w14:paraId="5DA69F85" w14:textId="0EC21557"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29-</w:t>
            </w:r>
            <w:r w:rsidR="00D61AFA" w:rsidRPr="00F81012">
              <w:rPr>
                <w:rFonts w:eastAsia="Times New Roman" w:cs="Times New Roman"/>
                <w:b w:val="0"/>
                <w:bCs/>
                <w:color w:val="000000"/>
                <w:szCs w:val="24"/>
                <w:lang w:eastAsia="tr-TR"/>
              </w:rPr>
              <w:t xml:space="preserve"> 50</w:t>
            </w:r>
          </w:p>
        </w:tc>
        <w:tc>
          <w:tcPr>
            <w:tcW w:w="876" w:type="dxa"/>
            <w:noWrap/>
            <w:hideMark/>
          </w:tcPr>
          <w:p w14:paraId="5C42A1EF" w14:textId="3FA91DCD"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40,03 ± 5,84</w:t>
            </w:r>
          </w:p>
        </w:tc>
        <w:tc>
          <w:tcPr>
            <w:tcW w:w="956" w:type="dxa"/>
          </w:tcPr>
          <w:p w14:paraId="034B27E4" w14:textId="27CDD97C"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40 (</w:t>
            </w:r>
            <w:r w:rsidR="00B34A91" w:rsidRPr="00F81012">
              <w:rPr>
                <w:rFonts w:eastAsia="Times New Roman" w:cs="Times New Roman"/>
                <w:b w:val="0"/>
                <w:bCs/>
                <w:color w:val="000000"/>
                <w:szCs w:val="24"/>
                <w:lang w:eastAsia="tr-TR"/>
              </w:rPr>
              <w:t>37-</w:t>
            </w:r>
            <w:r w:rsidRPr="00F81012">
              <w:rPr>
                <w:rFonts w:eastAsia="Times New Roman" w:cs="Times New Roman"/>
                <w:b w:val="0"/>
                <w:bCs/>
                <w:color w:val="000000"/>
                <w:szCs w:val="24"/>
                <w:lang w:eastAsia="tr-TR"/>
              </w:rPr>
              <w:t xml:space="preserve"> 44)</w:t>
            </w:r>
          </w:p>
        </w:tc>
        <w:tc>
          <w:tcPr>
            <w:tcW w:w="714" w:type="dxa"/>
            <w:noWrap/>
            <w:hideMark/>
          </w:tcPr>
          <w:p w14:paraId="7546160A" w14:textId="1A718E71"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w:t>
            </w:r>
            <w:r w:rsidR="00D61AFA" w:rsidRPr="00F81012">
              <w:rPr>
                <w:rFonts w:eastAsia="Times New Roman" w:cs="Times New Roman"/>
                <w:b w:val="0"/>
                <w:bCs/>
                <w:color w:val="000000"/>
                <w:szCs w:val="24"/>
                <w:lang w:eastAsia="tr-TR"/>
              </w:rPr>
              <w:t xml:space="preserve"> 50</w:t>
            </w:r>
          </w:p>
        </w:tc>
        <w:tc>
          <w:tcPr>
            <w:tcW w:w="1673" w:type="dxa"/>
            <w:noWrap/>
            <w:hideMark/>
          </w:tcPr>
          <w:p w14:paraId="1CC87107" w14:textId="7777777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0.815(t=0.234)</w:t>
            </w:r>
          </w:p>
        </w:tc>
      </w:tr>
      <w:tr w:rsidR="00D61AFA" w:rsidRPr="00F81012" w14:paraId="208697FD" w14:textId="77777777" w:rsidTr="00647E1E">
        <w:trPr>
          <w:trHeight w:val="230"/>
        </w:trPr>
        <w:tc>
          <w:tcPr>
            <w:tcW w:w="1657" w:type="dxa"/>
            <w:hideMark/>
          </w:tcPr>
          <w:p w14:paraId="5F3CF4C3" w14:textId="77777777" w:rsidR="00D61AFA" w:rsidRPr="00F81012" w:rsidRDefault="00D61AFA" w:rsidP="00D61AFA">
            <w:pPr>
              <w:rPr>
                <w:rFonts w:eastAsia="Times New Roman" w:cs="Times New Roman"/>
                <w:color w:val="000000"/>
                <w:szCs w:val="24"/>
                <w:lang w:eastAsia="tr-TR"/>
              </w:rPr>
            </w:pPr>
            <w:r w:rsidRPr="00F81012">
              <w:rPr>
                <w:rFonts w:eastAsia="Times New Roman" w:cs="Times New Roman"/>
                <w:color w:val="000000"/>
                <w:szCs w:val="24"/>
                <w:lang w:eastAsia="tr-TR"/>
              </w:rPr>
              <w:t>Duygusal Dengelilik</w:t>
            </w:r>
          </w:p>
        </w:tc>
        <w:tc>
          <w:tcPr>
            <w:tcW w:w="876" w:type="dxa"/>
            <w:noWrap/>
            <w:hideMark/>
          </w:tcPr>
          <w:p w14:paraId="4086B46E" w14:textId="3C812BBE"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27,08 ± 7,69</w:t>
            </w:r>
          </w:p>
        </w:tc>
        <w:tc>
          <w:tcPr>
            <w:tcW w:w="1024" w:type="dxa"/>
            <w:noWrap/>
            <w:vAlign w:val="center"/>
            <w:hideMark/>
          </w:tcPr>
          <w:p w14:paraId="0AC4C6C4" w14:textId="4ECE6F26"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27 (</w:t>
            </w:r>
            <w:r w:rsidR="00B34A91" w:rsidRPr="00F81012">
              <w:rPr>
                <w:rFonts w:cs="Times New Roman"/>
                <w:b w:val="0"/>
                <w:bCs/>
                <w:color w:val="000000"/>
                <w:szCs w:val="24"/>
              </w:rPr>
              <w:t>22-</w:t>
            </w:r>
            <w:r w:rsidRPr="00F81012">
              <w:rPr>
                <w:rFonts w:cs="Times New Roman"/>
                <w:b w:val="0"/>
                <w:bCs/>
                <w:color w:val="000000"/>
                <w:szCs w:val="24"/>
              </w:rPr>
              <w:t xml:space="preserve"> 32,75)</w:t>
            </w:r>
          </w:p>
        </w:tc>
        <w:tc>
          <w:tcPr>
            <w:tcW w:w="656" w:type="dxa"/>
            <w:noWrap/>
            <w:hideMark/>
          </w:tcPr>
          <w:p w14:paraId="3A0A08C6" w14:textId="49783E07"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w:t>
            </w:r>
            <w:r w:rsidR="00D61AFA" w:rsidRPr="00F81012">
              <w:rPr>
                <w:rFonts w:eastAsia="Times New Roman" w:cs="Times New Roman"/>
                <w:b w:val="0"/>
                <w:bCs/>
                <w:color w:val="000000"/>
                <w:szCs w:val="24"/>
                <w:lang w:eastAsia="tr-TR"/>
              </w:rPr>
              <w:t xml:space="preserve"> 43</w:t>
            </w:r>
          </w:p>
        </w:tc>
        <w:tc>
          <w:tcPr>
            <w:tcW w:w="876" w:type="dxa"/>
            <w:noWrap/>
            <w:hideMark/>
          </w:tcPr>
          <w:p w14:paraId="2DFF56EB" w14:textId="6E5F7EBE"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30,83 ± 7,46</w:t>
            </w:r>
          </w:p>
        </w:tc>
        <w:tc>
          <w:tcPr>
            <w:tcW w:w="956" w:type="dxa"/>
          </w:tcPr>
          <w:p w14:paraId="37B637AF" w14:textId="36B03364"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31 (25,</w:t>
            </w:r>
            <w:r w:rsidR="00B34A91" w:rsidRPr="00F81012">
              <w:rPr>
                <w:rFonts w:eastAsia="Times New Roman" w:cs="Times New Roman"/>
                <w:b w:val="0"/>
                <w:bCs/>
                <w:color w:val="000000"/>
                <w:szCs w:val="24"/>
                <w:lang w:eastAsia="tr-TR"/>
              </w:rPr>
              <w:t>25-</w:t>
            </w:r>
            <w:r w:rsidRPr="00F81012">
              <w:rPr>
                <w:rFonts w:eastAsia="Times New Roman" w:cs="Times New Roman"/>
                <w:b w:val="0"/>
                <w:bCs/>
                <w:color w:val="000000"/>
                <w:szCs w:val="24"/>
                <w:lang w:eastAsia="tr-TR"/>
              </w:rPr>
              <w:t xml:space="preserve"> 36)</w:t>
            </w:r>
          </w:p>
        </w:tc>
        <w:tc>
          <w:tcPr>
            <w:tcW w:w="714" w:type="dxa"/>
            <w:noWrap/>
            <w:hideMark/>
          </w:tcPr>
          <w:p w14:paraId="648304E5" w14:textId="653757B3"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w:t>
            </w:r>
            <w:r w:rsidR="00D61AFA" w:rsidRPr="00F81012">
              <w:rPr>
                <w:rFonts w:eastAsia="Times New Roman" w:cs="Times New Roman"/>
                <w:b w:val="0"/>
                <w:bCs/>
                <w:color w:val="000000"/>
                <w:szCs w:val="24"/>
                <w:lang w:eastAsia="tr-TR"/>
              </w:rPr>
              <w:t xml:space="preserve"> 47</w:t>
            </w:r>
          </w:p>
        </w:tc>
        <w:tc>
          <w:tcPr>
            <w:tcW w:w="1673" w:type="dxa"/>
            <w:noWrap/>
            <w:hideMark/>
          </w:tcPr>
          <w:p w14:paraId="115FBA9B" w14:textId="77777777" w:rsidR="00D61AFA" w:rsidRPr="00F81012" w:rsidRDefault="00D61AFA" w:rsidP="00D61AFA">
            <w:pPr>
              <w:jc w:val="center"/>
              <w:rPr>
                <w:rFonts w:eastAsia="Times New Roman" w:cs="Times New Roman"/>
                <w:color w:val="000000"/>
                <w:szCs w:val="24"/>
                <w:lang w:eastAsia="tr-TR"/>
              </w:rPr>
            </w:pPr>
            <w:r w:rsidRPr="00F81012">
              <w:rPr>
                <w:rFonts w:eastAsia="Times New Roman" w:cs="Times New Roman"/>
                <w:color w:val="000000"/>
                <w:szCs w:val="24"/>
                <w:lang w:eastAsia="tr-TR"/>
              </w:rPr>
              <w:t>0.006(t=2.799)</w:t>
            </w:r>
          </w:p>
        </w:tc>
      </w:tr>
      <w:tr w:rsidR="00D61AFA" w:rsidRPr="00F81012" w14:paraId="293171C5" w14:textId="77777777" w:rsidTr="00647E1E">
        <w:trPr>
          <w:trHeight w:val="230"/>
        </w:trPr>
        <w:tc>
          <w:tcPr>
            <w:tcW w:w="1657" w:type="dxa"/>
            <w:hideMark/>
          </w:tcPr>
          <w:p w14:paraId="668189EB" w14:textId="4C3A28BD" w:rsidR="00D61AFA" w:rsidRPr="00F81012" w:rsidRDefault="00B34A91" w:rsidP="00D61AFA">
            <w:pPr>
              <w:rPr>
                <w:rFonts w:eastAsia="Times New Roman" w:cs="Times New Roman"/>
                <w:color w:val="000000"/>
                <w:szCs w:val="24"/>
                <w:lang w:eastAsia="tr-TR"/>
              </w:rPr>
            </w:pPr>
            <w:r w:rsidRPr="00F81012">
              <w:rPr>
                <w:rFonts w:eastAsia="Times New Roman" w:cs="Times New Roman"/>
                <w:color w:val="000000"/>
                <w:szCs w:val="24"/>
                <w:lang w:eastAsia="tr-TR"/>
              </w:rPr>
              <w:t>Zekâ</w:t>
            </w:r>
          </w:p>
        </w:tc>
        <w:tc>
          <w:tcPr>
            <w:tcW w:w="876" w:type="dxa"/>
            <w:noWrap/>
            <w:hideMark/>
          </w:tcPr>
          <w:p w14:paraId="1294E161" w14:textId="06E79F55"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36,05 ± 5,9</w:t>
            </w:r>
          </w:p>
        </w:tc>
        <w:tc>
          <w:tcPr>
            <w:tcW w:w="1024" w:type="dxa"/>
            <w:noWrap/>
            <w:vAlign w:val="center"/>
            <w:hideMark/>
          </w:tcPr>
          <w:p w14:paraId="7496F404" w14:textId="3835695C"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36 (31,</w:t>
            </w:r>
            <w:r w:rsidR="00B34A91" w:rsidRPr="00F81012">
              <w:rPr>
                <w:rFonts w:cs="Times New Roman"/>
                <w:b w:val="0"/>
                <w:bCs/>
                <w:color w:val="000000"/>
                <w:szCs w:val="24"/>
              </w:rPr>
              <w:t>25-</w:t>
            </w:r>
            <w:r w:rsidRPr="00F81012">
              <w:rPr>
                <w:rFonts w:cs="Times New Roman"/>
                <w:b w:val="0"/>
                <w:bCs/>
                <w:color w:val="000000"/>
                <w:szCs w:val="24"/>
              </w:rPr>
              <w:t xml:space="preserve"> 40,75)</w:t>
            </w:r>
          </w:p>
        </w:tc>
        <w:tc>
          <w:tcPr>
            <w:tcW w:w="656" w:type="dxa"/>
            <w:noWrap/>
            <w:hideMark/>
          </w:tcPr>
          <w:p w14:paraId="5E1C3CFB" w14:textId="541B6746"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23-</w:t>
            </w:r>
            <w:r w:rsidR="00D61AFA" w:rsidRPr="00F81012">
              <w:rPr>
                <w:rFonts w:eastAsia="Times New Roman" w:cs="Times New Roman"/>
                <w:b w:val="0"/>
                <w:bCs/>
                <w:color w:val="000000"/>
                <w:szCs w:val="24"/>
                <w:lang w:eastAsia="tr-TR"/>
              </w:rPr>
              <w:t xml:space="preserve"> 48</w:t>
            </w:r>
          </w:p>
        </w:tc>
        <w:tc>
          <w:tcPr>
            <w:tcW w:w="876" w:type="dxa"/>
            <w:noWrap/>
            <w:hideMark/>
          </w:tcPr>
          <w:p w14:paraId="7C5C4903" w14:textId="67FCBCD3"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35,25 ± 4,41</w:t>
            </w:r>
          </w:p>
        </w:tc>
        <w:tc>
          <w:tcPr>
            <w:tcW w:w="956" w:type="dxa"/>
          </w:tcPr>
          <w:p w14:paraId="7B6A0481" w14:textId="0A89215C"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34 (</w:t>
            </w:r>
            <w:r w:rsidR="00B34A91" w:rsidRPr="00F81012">
              <w:rPr>
                <w:rFonts w:eastAsia="Times New Roman" w:cs="Times New Roman"/>
                <w:b w:val="0"/>
                <w:bCs/>
                <w:color w:val="000000"/>
                <w:szCs w:val="24"/>
                <w:lang w:eastAsia="tr-TR"/>
              </w:rPr>
              <w:t>32-</w:t>
            </w:r>
            <w:r w:rsidRPr="00F81012">
              <w:rPr>
                <w:rFonts w:eastAsia="Times New Roman" w:cs="Times New Roman"/>
                <w:b w:val="0"/>
                <w:bCs/>
                <w:color w:val="000000"/>
                <w:szCs w:val="24"/>
                <w:lang w:eastAsia="tr-TR"/>
              </w:rPr>
              <w:t xml:space="preserve"> 38)</w:t>
            </w:r>
          </w:p>
        </w:tc>
        <w:tc>
          <w:tcPr>
            <w:tcW w:w="714" w:type="dxa"/>
            <w:noWrap/>
            <w:hideMark/>
          </w:tcPr>
          <w:p w14:paraId="2D3BB1FD" w14:textId="4071B0C2"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w:t>
            </w:r>
            <w:r w:rsidR="00D61AFA" w:rsidRPr="00F81012">
              <w:rPr>
                <w:rFonts w:eastAsia="Times New Roman" w:cs="Times New Roman"/>
                <w:b w:val="0"/>
                <w:bCs/>
                <w:color w:val="000000"/>
                <w:szCs w:val="24"/>
                <w:lang w:eastAsia="tr-TR"/>
              </w:rPr>
              <w:t xml:space="preserve"> 46</w:t>
            </w:r>
          </w:p>
        </w:tc>
        <w:tc>
          <w:tcPr>
            <w:tcW w:w="1673" w:type="dxa"/>
            <w:noWrap/>
            <w:hideMark/>
          </w:tcPr>
          <w:p w14:paraId="66280AC1" w14:textId="7777777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0.338(z=-0.958)</w:t>
            </w:r>
          </w:p>
        </w:tc>
      </w:tr>
      <w:tr w:rsidR="00D61AFA" w:rsidRPr="00F81012" w14:paraId="3CEC993F" w14:textId="77777777" w:rsidTr="00647E1E">
        <w:trPr>
          <w:trHeight w:val="230"/>
        </w:trPr>
        <w:tc>
          <w:tcPr>
            <w:tcW w:w="1657" w:type="dxa"/>
            <w:hideMark/>
          </w:tcPr>
          <w:p w14:paraId="68E65C5E" w14:textId="77777777" w:rsidR="00D61AFA" w:rsidRPr="00F81012" w:rsidRDefault="00D61AFA" w:rsidP="00D61AFA">
            <w:pPr>
              <w:rPr>
                <w:rFonts w:eastAsia="Times New Roman" w:cs="Times New Roman"/>
                <w:color w:val="000000"/>
                <w:szCs w:val="24"/>
                <w:lang w:eastAsia="tr-TR"/>
              </w:rPr>
            </w:pPr>
            <w:r w:rsidRPr="00F81012">
              <w:rPr>
                <w:rFonts w:eastAsia="Times New Roman" w:cs="Times New Roman"/>
                <w:color w:val="000000"/>
                <w:szCs w:val="24"/>
                <w:lang w:eastAsia="tr-TR"/>
              </w:rPr>
              <w:t>Toplam</w:t>
            </w:r>
          </w:p>
        </w:tc>
        <w:tc>
          <w:tcPr>
            <w:tcW w:w="876" w:type="dxa"/>
            <w:noWrap/>
            <w:hideMark/>
          </w:tcPr>
          <w:p w14:paraId="68727F20" w14:textId="0AB909B6"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172,11 ± 17,98</w:t>
            </w:r>
          </w:p>
        </w:tc>
        <w:tc>
          <w:tcPr>
            <w:tcW w:w="1024" w:type="dxa"/>
            <w:noWrap/>
            <w:vAlign w:val="center"/>
            <w:hideMark/>
          </w:tcPr>
          <w:p w14:paraId="0B83EDEF" w14:textId="0A747B6D" w:rsidR="00D61AFA" w:rsidRPr="00F81012" w:rsidRDefault="00D61AFA" w:rsidP="00D61AFA">
            <w:pPr>
              <w:jc w:val="center"/>
              <w:rPr>
                <w:rFonts w:eastAsia="Times New Roman" w:cs="Times New Roman"/>
                <w:b w:val="0"/>
                <w:bCs/>
                <w:color w:val="000000"/>
                <w:szCs w:val="24"/>
                <w:lang w:eastAsia="tr-TR"/>
              </w:rPr>
            </w:pPr>
            <w:r w:rsidRPr="00F81012">
              <w:rPr>
                <w:rFonts w:cs="Times New Roman"/>
                <w:b w:val="0"/>
                <w:bCs/>
                <w:color w:val="000000"/>
                <w:szCs w:val="24"/>
              </w:rPr>
              <w:t>169,5 (</w:t>
            </w:r>
            <w:r w:rsidR="00B34A91" w:rsidRPr="00F81012">
              <w:rPr>
                <w:rFonts w:cs="Times New Roman"/>
                <w:b w:val="0"/>
                <w:bCs/>
                <w:color w:val="000000"/>
                <w:szCs w:val="24"/>
              </w:rPr>
              <w:t>160-</w:t>
            </w:r>
            <w:r w:rsidRPr="00F81012">
              <w:rPr>
                <w:rFonts w:cs="Times New Roman"/>
                <w:b w:val="0"/>
                <w:bCs/>
                <w:color w:val="000000"/>
                <w:szCs w:val="24"/>
              </w:rPr>
              <w:t xml:space="preserve"> 182,75)</w:t>
            </w:r>
          </w:p>
        </w:tc>
        <w:tc>
          <w:tcPr>
            <w:tcW w:w="656" w:type="dxa"/>
            <w:noWrap/>
            <w:hideMark/>
          </w:tcPr>
          <w:p w14:paraId="5F4B8E3D" w14:textId="33ADE535"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120-</w:t>
            </w:r>
            <w:r w:rsidR="00D61AFA" w:rsidRPr="00F81012">
              <w:rPr>
                <w:rFonts w:eastAsia="Times New Roman" w:cs="Times New Roman"/>
                <w:b w:val="0"/>
                <w:bCs/>
                <w:color w:val="000000"/>
                <w:szCs w:val="24"/>
                <w:lang w:eastAsia="tr-TR"/>
              </w:rPr>
              <w:t xml:space="preserve"> 218</w:t>
            </w:r>
          </w:p>
        </w:tc>
        <w:tc>
          <w:tcPr>
            <w:tcW w:w="876" w:type="dxa"/>
            <w:noWrap/>
            <w:hideMark/>
          </w:tcPr>
          <w:p w14:paraId="709C9EA3" w14:textId="47225C2D"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175,48 ± 22,11</w:t>
            </w:r>
          </w:p>
        </w:tc>
        <w:tc>
          <w:tcPr>
            <w:tcW w:w="956" w:type="dxa"/>
          </w:tcPr>
          <w:p w14:paraId="437EC34F" w14:textId="056930C8"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172 (</w:t>
            </w:r>
            <w:r w:rsidR="00B34A91" w:rsidRPr="00F81012">
              <w:rPr>
                <w:rFonts w:eastAsia="Times New Roman" w:cs="Times New Roman"/>
                <w:b w:val="0"/>
                <w:bCs/>
                <w:color w:val="000000"/>
                <w:szCs w:val="24"/>
                <w:lang w:eastAsia="tr-TR"/>
              </w:rPr>
              <w:t>161-</w:t>
            </w:r>
            <w:r w:rsidRPr="00F81012">
              <w:rPr>
                <w:rFonts w:eastAsia="Times New Roman" w:cs="Times New Roman"/>
                <w:b w:val="0"/>
                <w:bCs/>
                <w:color w:val="000000"/>
                <w:szCs w:val="24"/>
                <w:lang w:eastAsia="tr-TR"/>
              </w:rPr>
              <w:t xml:space="preserve"> 194,75)</w:t>
            </w:r>
          </w:p>
        </w:tc>
        <w:tc>
          <w:tcPr>
            <w:tcW w:w="714" w:type="dxa"/>
            <w:noWrap/>
            <w:hideMark/>
          </w:tcPr>
          <w:p w14:paraId="71177D58" w14:textId="0612E22F" w:rsidR="00D61AFA" w:rsidRPr="00F81012" w:rsidRDefault="00B34A91"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116-</w:t>
            </w:r>
            <w:r w:rsidR="00D61AFA" w:rsidRPr="00F81012">
              <w:rPr>
                <w:rFonts w:eastAsia="Times New Roman" w:cs="Times New Roman"/>
                <w:b w:val="0"/>
                <w:bCs/>
                <w:color w:val="000000"/>
                <w:szCs w:val="24"/>
                <w:lang w:eastAsia="tr-TR"/>
              </w:rPr>
              <w:t xml:space="preserve"> 227</w:t>
            </w:r>
          </w:p>
        </w:tc>
        <w:tc>
          <w:tcPr>
            <w:tcW w:w="1673" w:type="dxa"/>
            <w:noWrap/>
            <w:hideMark/>
          </w:tcPr>
          <w:p w14:paraId="2D309C65" w14:textId="77777777" w:rsidR="00D61AFA" w:rsidRPr="00F81012" w:rsidRDefault="00D61AFA" w:rsidP="00D61AFA">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0.345(t=0.947)</w:t>
            </w:r>
          </w:p>
        </w:tc>
      </w:tr>
    </w:tbl>
    <w:p w14:paraId="5BBFD576" w14:textId="608EE141"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r w:rsidRPr="00F81012">
        <w:rPr>
          <w:rFonts w:cs="Times New Roman"/>
          <w:b w:val="0"/>
          <w:i/>
          <w:iCs/>
          <w:color w:val="000000"/>
          <w:sz w:val="20"/>
          <w:szCs w:val="20"/>
        </w:rPr>
        <w:t xml:space="preserve">Mann-Whitney U testi </w:t>
      </w:r>
    </w:p>
    <w:p w14:paraId="696CE5F5" w14:textId="77777777" w:rsidR="00F81012" w:rsidRPr="00F81012" w:rsidRDefault="00F81012" w:rsidP="00F81012">
      <w:pPr>
        <w:autoSpaceDE w:val="0"/>
        <w:autoSpaceDN w:val="0"/>
        <w:adjustRightInd w:val="0"/>
        <w:spacing w:after="0" w:line="240" w:lineRule="auto"/>
        <w:ind w:firstLine="0"/>
        <w:rPr>
          <w:rFonts w:cs="Times New Roman"/>
          <w:b w:val="0"/>
          <w:color w:val="000000"/>
          <w:szCs w:val="24"/>
        </w:rPr>
      </w:pPr>
    </w:p>
    <w:p w14:paraId="11BEDCE5" w14:textId="3F1E2C97" w:rsidR="00F81012" w:rsidRPr="00F81012" w:rsidRDefault="00D61AFA"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Araştırmada kullanılan Büyük Beş Kişilik Envanteri Kısa Form </w:t>
      </w:r>
      <w:proofErr w:type="spellStart"/>
      <w:r w:rsidR="00F81012" w:rsidRPr="00F81012">
        <w:rPr>
          <w:rFonts w:cs="Times New Roman"/>
          <w:b w:val="0"/>
          <w:szCs w:val="24"/>
        </w:rPr>
        <w:t>Ölçeği’nin</w:t>
      </w:r>
      <w:proofErr w:type="spellEnd"/>
      <w:r w:rsidR="00F81012" w:rsidRPr="00F81012">
        <w:rPr>
          <w:rFonts w:cs="Times New Roman"/>
          <w:b w:val="0"/>
          <w:szCs w:val="24"/>
        </w:rPr>
        <w:t xml:space="preserve"> (5FKE-</w:t>
      </w:r>
      <w:r w:rsidR="00B34A91" w:rsidRPr="00F81012">
        <w:rPr>
          <w:rFonts w:cs="Times New Roman"/>
          <w:b w:val="0"/>
          <w:szCs w:val="24"/>
        </w:rPr>
        <w:t>KF) 5</w:t>
      </w:r>
      <w:r w:rsidR="00F81012" w:rsidRPr="00F81012">
        <w:rPr>
          <w:rFonts w:cs="Times New Roman"/>
          <w:b w:val="0"/>
          <w:szCs w:val="24"/>
        </w:rPr>
        <w:t xml:space="preserve"> alt boyutundan şiddete maruz kalan ve kalmayan kadınlar tarafından alınan en büyük değerler, en küçük değerler, standart sapma değerleri, ortalama değerler ve </w:t>
      </w:r>
      <w:proofErr w:type="spellStart"/>
      <w:r w:rsidR="00F81012" w:rsidRPr="00F81012">
        <w:rPr>
          <w:rFonts w:cs="Times New Roman"/>
          <w:b w:val="0"/>
          <w:szCs w:val="24"/>
        </w:rPr>
        <w:t>median</w:t>
      </w:r>
      <w:proofErr w:type="spellEnd"/>
      <w:r w:rsidR="00F81012" w:rsidRPr="00F81012">
        <w:rPr>
          <w:rFonts w:cs="Times New Roman"/>
          <w:b w:val="0"/>
          <w:szCs w:val="24"/>
        </w:rPr>
        <w:t xml:space="preserve"> değerleri Tablo 12’ de gösterilmiştir.</w:t>
      </w:r>
    </w:p>
    <w:p w14:paraId="189AF4B1" w14:textId="77777777" w:rsidR="00D61AFA" w:rsidRDefault="00D61AFA"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 xml:space="preserve">Tablo 12’de belirtildiği gibi şiddete maruz kalan ve kalmayan kadınların duygusal dengelilik alt boyutu puanları arasında anlamlı bir fark varken </w:t>
      </w:r>
      <w:proofErr w:type="gramStart"/>
      <w:r w:rsidR="00F81012" w:rsidRPr="00F81012">
        <w:rPr>
          <w:rFonts w:cs="Times New Roman"/>
          <w:b w:val="0"/>
          <w:szCs w:val="24"/>
        </w:rPr>
        <w:t>( p</w:t>
      </w:r>
      <w:proofErr w:type="gramEnd"/>
      <w:r w:rsidR="00F81012" w:rsidRPr="00F81012">
        <w:rPr>
          <w:rFonts w:cs="Times New Roman"/>
          <w:b w:val="0"/>
          <w:szCs w:val="24"/>
        </w:rPr>
        <w:t>=0,006 ), dışa dönüklük ( p=0,736 ), uyumluluk ( p=0,812 ), sorumluluk ( p=0,815 ) ve zeka ( p=0,815 ) alt boyut puanları arasında</w:t>
      </w:r>
      <w:r>
        <w:rPr>
          <w:rFonts w:cs="Times New Roman"/>
          <w:b w:val="0"/>
          <w:szCs w:val="24"/>
        </w:rPr>
        <w:t xml:space="preserve"> istatistiksel olarak</w:t>
      </w:r>
      <w:r w:rsidR="00F81012" w:rsidRPr="00F81012">
        <w:rPr>
          <w:rFonts w:cs="Times New Roman"/>
          <w:b w:val="0"/>
          <w:szCs w:val="24"/>
        </w:rPr>
        <w:t xml:space="preserve"> anlamlı fark saptanmamıştır.  </w:t>
      </w:r>
    </w:p>
    <w:p w14:paraId="622CFE74" w14:textId="71208455" w:rsidR="00F81012" w:rsidRPr="00F81012" w:rsidRDefault="00D61AFA" w:rsidP="00F81012">
      <w:pPr>
        <w:ind w:firstLine="0"/>
        <w:jc w:val="both"/>
        <w:rPr>
          <w:rFonts w:cs="Times New Roman"/>
          <w:b w:val="0"/>
          <w:szCs w:val="24"/>
        </w:rPr>
      </w:pPr>
      <w:r>
        <w:rPr>
          <w:rFonts w:cs="Times New Roman"/>
          <w:b w:val="0"/>
          <w:szCs w:val="24"/>
        </w:rPr>
        <w:t xml:space="preserve">      </w:t>
      </w:r>
      <w:r w:rsidR="00F81012" w:rsidRPr="00F81012">
        <w:rPr>
          <w:rFonts w:cs="Times New Roman"/>
          <w:b w:val="0"/>
          <w:szCs w:val="24"/>
        </w:rPr>
        <w:t>Bulgulardan hareketle, şiddete maruz kalmamış kadınların şiddete maruz kalmış kadınlara göre daha yüksek oranda duygusal dengeli kişilik özelliğine sahip olduğu bulunmuştur.</w:t>
      </w:r>
    </w:p>
    <w:p w14:paraId="41FCDE05" w14:textId="5515893A" w:rsidR="00F81012" w:rsidRPr="00D61AFA" w:rsidRDefault="00F81012" w:rsidP="0031358E">
      <w:pPr>
        <w:autoSpaceDE w:val="0"/>
        <w:autoSpaceDN w:val="0"/>
        <w:adjustRightInd w:val="0"/>
        <w:spacing w:after="0" w:line="240" w:lineRule="auto"/>
        <w:ind w:firstLine="0"/>
        <w:jc w:val="both"/>
        <w:rPr>
          <w:rFonts w:cs="Times New Roman"/>
          <w:b w:val="0"/>
          <w:color w:val="000000"/>
          <w:szCs w:val="24"/>
        </w:rPr>
      </w:pPr>
      <w:r w:rsidRPr="00F81012">
        <w:rPr>
          <w:rFonts w:cs="Times New Roman"/>
          <w:bCs/>
          <w:color w:val="000000"/>
          <w:szCs w:val="24"/>
        </w:rPr>
        <w:lastRenderedPageBreak/>
        <w:t>Tablo 13.</w:t>
      </w:r>
      <w:r w:rsidRPr="00F81012">
        <w:rPr>
          <w:rFonts w:cs="Times New Roman"/>
          <w:b w:val="0"/>
          <w:color w:val="000000"/>
          <w:szCs w:val="24"/>
        </w:rPr>
        <w:t xml:space="preserve"> </w:t>
      </w:r>
      <w:bookmarkStart w:id="19" w:name="_Hlk128061042"/>
      <w:r w:rsidRPr="00F81012">
        <w:rPr>
          <w:rFonts w:cs="Times New Roman"/>
          <w:b w:val="0"/>
          <w:color w:val="000000"/>
          <w:szCs w:val="24"/>
        </w:rPr>
        <w:t>Şiddete Maruz Kalan Kadınların Aile İçi Kadına Yönelik Şiddet Ölçeği (AKŞÖ) Ortalamaları</w:t>
      </w:r>
      <w:bookmarkEnd w:id="19"/>
    </w:p>
    <w:tbl>
      <w:tblPr>
        <w:tblStyle w:val="TabloKlavuzu"/>
        <w:tblW w:w="6374" w:type="dxa"/>
        <w:tblLook w:val="04A0" w:firstRow="1" w:lastRow="0" w:firstColumn="1" w:lastColumn="0" w:noHBand="0" w:noVBand="1"/>
      </w:tblPr>
      <w:tblGrid>
        <w:gridCol w:w="1910"/>
        <w:gridCol w:w="1629"/>
        <w:gridCol w:w="1701"/>
        <w:gridCol w:w="1134"/>
      </w:tblGrid>
      <w:tr w:rsidR="00F81012" w:rsidRPr="00F81012" w14:paraId="38B4D7FD" w14:textId="77777777" w:rsidTr="000457C7">
        <w:trPr>
          <w:trHeight w:val="230"/>
        </w:trPr>
        <w:tc>
          <w:tcPr>
            <w:tcW w:w="1910" w:type="dxa"/>
            <w:hideMark/>
          </w:tcPr>
          <w:p w14:paraId="1CDE2C54"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4464" w:type="dxa"/>
            <w:gridSpan w:val="3"/>
            <w:noWrap/>
            <w:hideMark/>
          </w:tcPr>
          <w:p w14:paraId="12574313"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 xml:space="preserve">Şiddete uğrayan </w:t>
            </w:r>
          </w:p>
        </w:tc>
      </w:tr>
      <w:tr w:rsidR="00F81012" w:rsidRPr="00F81012" w14:paraId="6403F806" w14:textId="77777777" w:rsidTr="000457C7">
        <w:trPr>
          <w:trHeight w:val="230"/>
        </w:trPr>
        <w:tc>
          <w:tcPr>
            <w:tcW w:w="1910" w:type="dxa"/>
            <w:hideMark/>
          </w:tcPr>
          <w:p w14:paraId="0CCEE592"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1629" w:type="dxa"/>
            <w:noWrap/>
            <w:hideMark/>
          </w:tcPr>
          <w:p w14:paraId="7849D1A6"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A.O. ± S.S.</w:t>
            </w:r>
          </w:p>
        </w:tc>
        <w:tc>
          <w:tcPr>
            <w:tcW w:w="1701" w:type="dxa"/>
            <w:noWrap/>
            <w:hideMark/>
          </w:tcPr>
          <w:p w14:paraId="42FCD5AD" w14:textId="77777777" w:rsidR="00F81012" w:rsidRPr="00F81012" w:rsidRDefault="00F81012" w:rsidP="00F81012">
            <w:pPr>
              <w:jc w:val="center"/>
              <w:rPr>
                <w:rFonts w:eastAsia="Times New Roman" w:cs="Times New Roman"/>
                <w:color w:val="000000"/>
                <w:szCs w:val="24"/>
                <w:lang w:eastAsia="tr-TR"/>
              </w:rPr>
            </w:pPr>
            <w:proofErr w:type="spellStart"/>
            <w:r w:rsidRPr="00F81012">
              <w:rPr>
                <w:rFonts w:eastAsia="Times New Roman" w:cs="Times New Roman"/>
                <w:color w:val="000000"/>
                <w:szCs w:val="24"/>
                <w:lang w:eastAsia="tr-TR"/>
              </w:rPr>
              <w:t>Med</w:t>
            </w:r>
            <w:proofErr w:type="spellEnd"/>
            <w:r w:rsidRPr="00F81012">
              <w:rPr>
                <w:rFonts w:eastAsia="Times New Roman" w:cs="Times New Roman"/>
                <w:color w:val="000000"/>
                <w:szCs w:val="24"/>
                <w:lang w:eastAsia="tr-TR"/>
              </w:rPr>
              <w:t xml:space="preserve"> (IQR)</w:t>
            </w:r>
          </w:p>
        </w:tc>
        <w:tc>
          <w:tcPr>
            <w:tcW w:w="1134" w:type="dxa"/>
            <w:noWrap/>
            <w:hideMark/>
          </w:tcPr>
          <w:p w14:paraId="789E17CC" w14:textId="77777777" w:rsidR="00F81012" w:rsidRPr="00F81012" w:rsidRDefault="00F81012" w:rsidP="00F81012">
            <w:pPr>
              <w:jc w:val="center"/>
              <w:rPr>
                <w:rFonts w:eastAsia="Times New Roman" w:cs="Times New Roman"/>
                <w:color w:val="000000"/>
                <w:szCs w:val="24"/>
                <w:lang w:eastAsia="tr-TR"/>
              </w:rPr>
            </w:pPr>
            <w:proofErr w:type="spellStart"/>
            <w:proofErr w:type="gramStart"/>
            <w:r w:rsidRPr="00F81012">
              <w:rPr>
                <w:rFonts w:eastAsia="Times New Roman" w:cs="Times New Roman"/>
                <w:color w:val="000000"/>
                <w:szCs w:val="24"/>
                <w:lang w:eastAsia="tr-TR"/>
              </w:rPr>
              <w:t>min</w:t>
            </w:r>
            <w:proofErr w:type="spellEnd"/>
            <w:r w:rsidRPr="00F81012">
              <w:rPr>
                <w:rFonts w:eastAsia="Times New Roman" w:cs="Times New Roman"/>
                <w:color w:val="000000"/>
                <w:szCs w:val="24"/>
                <w:lang w:eastAsia="tr-TR"/>
              </w:rPr>
              <w:t xml:space="preserve"> -</w:t>
            </w:r>
            <w:proofErr w:type="gramEnd"/>
            <w:r w:rsidRPr="00F81012">
              <w:rPr>
                <w:rFonts w:eastAsia="Times New Roman" w:cs="Times New Roman"/>
                <w:color w:val="000000"/>
                <w:szCs w:val="24"/>
                <w:lang w:eastAsia="tr-TR"/>
              </w:rPr>
              <w:t xml:space="preserve"> </w:t>
            </w:r>
            <w:proofErr w:type="spellStart"/>
            <w:r w:rsidRPr="00F81012">
              <w:rPr>
                <w:rFonts w:eastAsia="Times New Roman" w:cs="Times New Roman"/>
                <w:color w:val="000000"/>
                <w:szCs w:val="24"/>
                <w:lang w:eastAsia="tr-TR"/>
              </w:rPr>
              <w:t>max</w:t>
            </w:r>
            <w:proofErr w:type="spellEnd"/>
          </w:p>
        </w:tc>
      </w:tr>
      <w:tr w:rsidR="00F81012" w:rsidRPr="00F81012" w14:paraId="7209564B" w14:textId="77777777" w:rsidTr="000457C7">
        <w:trPr>
          <w:trHeight w:val="230"/>
        </w:trPr>
        <w:tc>
          <w:tcPr>
            <w:tcW w:w="1910" w:type="dxa"/>
            <w:hideMark/>
          </w:tcPr>
          <w:p w14:paraId="074EF565"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Fiziksel şiddet</w:t>
            </w:r>
          </w:p>
        </w:tc>
        <w:tc>
          <w:tcPr>
            <w:tcW w:w="1629" w:type="dxa"/>
            <w:noWrap/>
            <w:hideMark/>
          </w:tcPr>
          <w:p w14:paraId="7B28D6C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13,41 ± 3,56</w:t>
            </w:r>
          </w:p>
        </w:tc>
        <w:tc>
          <w:tcPr>
            <w:tcW w:w="1701" w:type="dxa"/>
            <w:noWrap/>
            <w:hideMark/>
          </w:tcPr>
          <w:p w14:paraId="68C4FEF0" w14:textId="6A2C09DF"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 (</w:t>
            </w:r>
            <w:r w:rsidR="00B34A91" w:rsidRPr="00F81012">
              <w:rPr>
                <w:rFonts w:eastAsia="Times New Roman" w:cs="Times New Roman"/>
                <w:b w:val="0"/>
                <w:bCs/>
                <w:color w:val="000000"/>
                <w:szCs w:val="24"/>
                <w:lang w:eastAsia="tr-TR"/>
              </w:rPr>
              <w:t>11-</w:t>
            </w:r>
            <w:r w:rsidRPr="00F81012">
              <w:rPr>
                <w:rFonts w:eastAsia="Times New Roman" w:cs="Times New Roman"/>
                <w:b w:val="0"/>
                <w:bCs/>
                <w:color w:val="000000"/>
                <w:szCs w:val="24"/>
                <w:lang w:eastAsia="tr-TR"/>
              </w:rPr>
              <w:t xml:space="preserve"> 15,75)</w:t>
            </w:r>
          </w:p>
        </w:tc>
        <w:tc>
          <w:tcPr>
            <w:tcW w:w="1134" w:type="dxa"/>
            <w:noWrap/>
            <w:hideMark/>
          </w:tcPr>
          <w:p w14:paraId="68752B41" w14:textId="3CA0E8CE" w:rsidR="00F81012" w:rsidRPr="00F81012" w:rsidRDefault="00B34A91"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w:t>
            </w:r>
            <w:r w:rsidR="00F81012" w:rsidRPr="00F81012">
              <w:rPr>
                <w:rFonts w:eastAsia="Times New Roman" w:cs="Times New Roman"/>
                <w:b w:val="0"/>
                <w:bCs/>
                <w:color w:val="000000"/>
                <w:szCs w:val="24"/>
                <w:lang w:eastAsia="tr-TR"/>
              </w:rPr>
              <w:t xml:space="preserve"> 23</w:t>
            </w:r>
          </w:p>
        </w:tc>
      </w:tr>
      <w:tr w:rsidR="00F81012" w:rsidRPr="00F81012" w14:paraId="4E105BBA" w14:textId="77777777" w:rsidTr="000457C7">
        <w:trPr>
          <w:trHeight w:val="230"/>
        </w:trPr>
        <w:tc>
          <w:tcPr>
            <w:tcW w:w="1910" w:type="dxa"/>
            <w:hideMark/>
          </w:tcPr>
          <w:p w14:paraId="6B407AD9"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Duygusal şiddet</w:t>
            </w:r>
          </w:p>
        </w:tc>
        <w:tc>
          <w:tcPr>
            <w:tcW w:w="1629" w:type="dxa"/>
            <w:noWrap/>
            <w:hideMark/>
          </w:tcPr>
          <w:p w14:paraId="23B5BD90"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20,5 ± 3,35</w:t>
            </w:r>
          </w:p>
        </w:tc>
        <w:tc>
          <w:tcPr>
            <w:tcW w:w="1701" w:type="dxa"/>
            <w:noWrap/>
            <w:hideMark/>
          </w:tcPr>
          <w:p w14:paraId="0E35F1FE" w14:textId="751D3EE0"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 (</w:t>
            </w:r>
            <w:r w:rsidR="00B34A91" w:rsidRPr="00F81012">
              <w:rPr>
                <w:rFonts w:eastAsia="Times New Roman" w:cs="Times New Roman"/>
                <w:b w:val="0"/>
                <w:bCs/>
                <w:color w:val="000000"/>
                <w:szCs w:val="24"/>
                <w:lang w:eastAsia="tr-TR"/>
              </w:rPr>
              <w:t>19-</w:t>
            </w:r>
            <w:r w:rsidRPr="00F81012">
              <w:rPr>
                <w:rFonts w:eastAsia="Times New Roman" w:cs="Times New Roman"/>
                <w:b w:val="0"/>
                <w:bCs/>
                <w:color w:val="000000"/>
                <w:szCs w:val="24"/>
                <w:lang w:eastAsia="tr-TR"/>
              </w:rPr>
              <w:t xml:space="preserve"> 22)</w:t>
            </w:r>
          </w:p>
        </w:tc>
        <w:tc>
          <w:tcPr>
            <w:tcW w:w="1134" w:type="dxa"/>
            <w:noWrap/>
            <w:hideMark/>
          </w:tcPr>
          <w:p w14:paraId="469144FC" w14:textId="7535FBAC" w:rsidR="00F81012" w:rsidRPr="00F81012" w:rsidRDefault="00B34A91"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w:t>
            </w:r>
            <w:r w:rsidR="00F81012" w:rsidRPr="00F81012">
              <w:rPr>
                <w:rFonts w:eastAsia="Times New Roman" w:cs="Times New Roman"/>
                <w:b w:val="0"/>
                <w:bCs/>
                <w:color w:val="000000"/>
                <w:szCs w:val="24"/>
                <w:lang w:eastAsia="tr-TR"/>
              </w:rPr>
              <w:t xml:space="preserve"> 27</w:t>
            </w:r>
          </w:p>
        </w:tc>
      </w:tr>
      <w:tr w:rsidR="00F81012" w:rsidRPr="00F81012" w14:paraId="19A612C0" w14:textId="77777777" w:rsidTr="000457C7">
        <w:trPr>
          <w:trHeight w:val="230"/>
        </w:trPr>
        <w:tc>
          <w:tcPr>
            <w:tcW w:w="1910" w:type="dxa"/>
            <w:hideMark/>
          </w:tcPr>
          <w:p w14:paraId="649BC2CA"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Sözel şiddet</w:t>
            </w:r>
          </w:p>
        </w:tc>
        <w:tc>
          <w:tcPr>
            <w:tcW w:w="1629" w:type="dxa"/>
            <w:noWrap/>
            <w:hideMark/>
          </w:tcPr>
          <w:p w14:paraId="468C9F84"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20,89 ± 3,98</w:t>
            </w:r>
          </w:p>
        </w:tc>
        <w:tc>
          <w:tcPr>
            <w:tcW w:w="1701" w:type="dxa"/>
            <w:noWrap/>
            <w:hideMark/>
          </w:tcPr>
          <w:p w14:paraId="1BD06685" w14:textId="2D8985F8"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 (</w:t>
            </w:r>
            <w:r w:rsidR="00B34A91" w:rsidRPr="00F81012">
              <w:rPr>
                <w:rFonts w:eastAsia="Times New Roman" w:cs="Times New Roman"/>
                <w:b w:val="0"/>
                <w:bCs/>
                <w:color w:val="000000"/>
                <w:szCs w:val="24"/>
                <w:lang w:eastAsia="tr-TR"/>
              </w:rPr>
              <w:t>18-</w:t>
            </w:r>
            <w:r w:rsidRPr="00F81012">
              <w:rPr>
                <w:rFonts w:eastAsia="Times New Roman" w:cs="Times New Roman"/>
                <w:b w:val="0"/>
                <w:bCs/>
                <w:color w:val="000000"/>
                <w:szCs w:val="24"/>
                <w:lang w:eastAsia="tr-TR"/>
              </w:rPr>
              <w:t xml:space="preserve"> 24)</w:t>
            </w:r>
          </w:p>
        </w:tc>
        <w:tc>
          <w:tcPr>
            <w:tcW w:w="1134" w:type="dxa"/>
            <w:noWrap/>
            <w:hideMark/>
          </w:tcPr>
          <w:p w14:paraId="24F9AE72" w14:textId="3057AA3E" w:rsidR="00F81012" w:rsidRPr="00F81012" w:rsidRDefault="00B34A91"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w:t>
            </w:r>
            <w:r w:rsidR="00F81012" w:rsidRPr="00F81012">
              <w:rPr>
                <w:rFonts w:eastAsia="Times New Roman" w:cs="Times New Roman"/>
                <w:b w:val="0"/>
                <w:bCs/>
                <w:color w:val="000000"/>
                <w:szCs w:val="24"/>
                <w:lang w:eastAsia="tr-TR"/>
              </w:rPr>
              <w:t xml:space="preserve"> 28</w:t>
            </w:r>
          </w:p>
        </w:tc>
      </w:tr>
      <w:tr w:rsidR="00F81012" w:rsidRPr="00F81012" w14:paraId="180BA04B" w14:textId="77777777" w:rsidTr="000457C7">
        <w:trPr>
          <w:trHeight w:val="230"/>
        </w:trPr>
        <w:tc>
          <w:tcPr>
            <w:tcW w:w="1910" w:type="dxa"/>
            <w:hideMark/>
          </w:tcPr>
          <w:p w14:paraId="132A003B"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Ekonomik şiddet</w:t>
            </w:r>
          </w:p>
        </w:tc>
        <w:tc>
          <w:tcPr>
            <w:tcW w:w="1629" w:type="dxa"/>
            <w:noWrap/>
            <w:hideMark/>
          </w:tcPr>
          <w:p w14:paraId="4D579EE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18,41 ± 4,27</w:t>
            </w:r>
          </w:p>
        </w:tc>
        <w:tc>
          <w:tcPr>
            <w:tcW w:w="1701" w:type="dxa"/>
            <w:noWrap/>
            <w:hideMark/>
          </w:tcPr>
          <w:p w14:paraId="35785BCA" w14:textId="67BF571F"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18 (</w:t>
            </w:r>
            <w:r w:rsidR="00B34A91" w:rsidRPr="00F81012">
              <w:rPr>
                <w:rFonts w:eastAsia="Times New Roman" w:cs="Times New Roman"/>
                <w:b w:val="0"/>
                <w:bCs/>
                <w:color w:val="000000"/>
                <w:szCs w:val="24"/>
                <w:lang w:eastAsia="tr-TR"/>
              </w:rPr>
              <w:t>15-</w:t>
            </w:r>
            <w:r w:rsidRPr="00F81012">
              <w:rPr>
                <w:rFonts w:eastAsia="Times New Roman" w:cs="Times New Roman"/>
                <w:b w:val="0"/>
                <w:bCs/>
                <w:color w:val="000000"/>
                <w:szCs w:val="24"/>
                <w:lang w:eastAsia="tr-TR"/>
              </w:rPr>
              <w:t xml:space="preserve"> 21)</w:t>
            </w:r>
          </w:p>
        </w:tc>
        <w:tc>
          <w:tcPr>
            <w:tcW w:w="1134" w:type="dxa"/>
            <w:noWrap/>
            <w:hideMark/>
          </w:tcPr>
          <w:p w14:paraId="6566139F" w14:textId="4CA5E17E" w:rsidR="00F81012" w:rsidRPr="00F81012" w:rsidRDefault="00B34A91"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w:t>
            </w:r>
            <w:r w:rsidR="00F81012" w:rsidRPr="00F81012">
              <w:rPr>
                <w:rFonts w:eastAsia="Times New Roman" w:cs="Times New Roman"/>
                <w:b w:val="0"/>
                <w:bCs/>
                <w:color w:val="000000"/>
                <w:szCs w:val="24"/>
                <w:lang w:eastAsia="tr-TR"/>
              </w:rPr>
              <w:t xml:space="preserve"> 28</w:t>
            </w:r>
          </w:p>
        </w:tc>
      </w:tr>
      <w:tr w:rsidR="00F81012" w:rsidRPr="00F81012" w14:paraId="5A3264FA" w14:textId="77777777" w:rsidTr="000457C7">
        <w:trPr>
          <w:trHeight w:val="230"/>
        </w:trPr>
        <w:tc>
          <w:tcPr>
            <w:tcW w:w="1910" w:type="dxa"/>
            <w:hideMark/>
          </w:tcPr>
          <w:p w14:paraId="11111572"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Cinsel şiddet</w:t>
            </w:r>
          </w:p>
        </w:tc>
        <w:tc>
          <w:tcPr>
            <w:tcW w:w="1629" w:type="dxa"/>
            <w:noWrap/>
            <w:hideMark/>
          </w:tcPr>
          <w:p w14:paraId="577072B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17,23 ± 4,14</w:t>
            </w:r>
          </w:p>
        </w:tc>
        <w:tc>
          <w:tcPr>
            <w:tcW w:w="1701" w:type="dxa"/>
            <w:noWrap/>
            <w:hideMark/>
          </w:tcPr>
          <w:p w14:paraId="0FEE523E" w14:textId="2CE9D008"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16 (</w:t>
            </w:r>
            <w:r w:rsidR="00B34A91" w:rsidRPr="00F81012">
              <w:rPr>
                <w:rFonts w:eastAsia="Times New Roman" w:cs="Times New Roman"/>
                <w:b w:val="0"/>
                <w:bCs/>
                <w:color w:val="000000"/>
                <w:szCs w:val="24"/>
                <w:lang w:eastAsia="tr-TR"/>
              </w:rPr>
              <w:t>14-</w:t>
            </w:r>
            <w:r w:rsidRPr="00F81012">
              <w:rPr>
                <w:rFonts w:eastAsia="Times New Roman" w:cs="Times New Roman"/>
                <w:b w:val="0"/>
                <w:bCs/>
                <w:color w:val="000000"/>
                <w:szCs w:val="24"/>
                <w:lang w:eastAsia="tr-TR"/>
              </w:rPr>
              <w:t xml:space="preserve"> 21)</w:t>
            </w:r>
          </w:p>
        </w:tc>
        <w:tc>
          <w:tcPr>
            <w:tcW w:w="1134" w:type="dxa"/>
            <w:noWrap/>
            <w:hideMark/>
          </w:tcPr>
          <w:p w14:paraId="44D5D3FD" w14:textId="6C6FEAEC" w:rsidR="00F81012" w:rsidRPr="00F81012" w:rsidRDefault="00B34A91"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w:t>
            </w:r>
            <w:r w:rsidR="00F81012" w:rsidRPr="00F81012">
              <w:rPr>
                <w:rFonts w:eastAsia="Times New Roman" w:cs="Times New Roman"/>
                <w:b w:val="0"/>
                <w:bCs/>
                <w:color w:val="000000"/>
                <w:szCs w:val="24"/>
                <w:lang w:eastAsia="tr-TR"/>
              </w:rPr>
              <w:t xml:space="preserve"> 27</w:t>
            </w:r>
          </w:p>
        </w:tc>
      </w:tr>
      <w:tr w:rsidR="00F81012" w:rsidRPr="00F81012" w14:paraId="6C2BA91B" w14:textId="77777777" w:rsidTr="000457C7">
        <w:trPr>
          <w:trHeight w:val="230"/>
        </w:trPr>
        <w:tc>
          <w:tcPr>
            <w:tcW w:w="1910" w:type="dxa"/>
            <w:hideMark/>
          </w:tcPr>
          <w:p w14:paraId="5A58C361" w14:textId="77777777" w:rsidR="00F81012" w:rsidRPr="00F81012" w:rsidRDefault="00F81012" w:rsidP="0031358E">
            <w:pPr>
              <w:spacing w:line="360" w:lineRule="auto"/>
              <w:rPr>
                <w:rFonts w:eastAsia="Times New Roman" w:cs="Times New Roman"/>
                <w:color w:val="000000"/>
                <w:szCs w:val="24"/>
                <w:lang w:eastAsia="tr-TR"/>
              </w:rPr>
            </w:pPr>
            <w:r w:rsidRPr="00F81012">
              <w:rPr>
                <w:rFonts w:eastAsia="Times New Roman" w:cs="Times New Roman"/>
                <w:color w:val="000000"/>
                <w:szCs w:val="24"/>
                <w:lang w:eastAsia="tr-TR"/>
              </w:rPr>
              <w:t>Toplam</w:t>
            </w:r>
          </w:p>
        </w:tc>
        <w:tc>
          <w:tcPr>
            <w:tcW w:w="1629" w:type="dxa"/>
            <w:noWrap/>
            <w:hideMark/>
          </w:tcPr>
          <w:p w14:paraId="1A4C440C" w14:textId="77777777" w:rsidR="00F81012" w:rsidRPr="00F81012" w:rsidRDefault="00F81012" w:rsidP="0031358E">
            <w:pPr>
              <w:spacing w:line="360" w:lineRule="auto"/>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90,44 ± 15,76</w:t>
            </w:r>
          </w:p>
        </w:tc>
        <w:tc>
          <w:tcPr>
            <w:tcW w:w="1701" w:type="dxa"/>
            <w:noWrap/>
            <w:hideMark/>
          </w:tcPr>
          <w:p w14:paraId="7ADB31BC" w14:textId="124AD573" w:rsidR="00F81012" w:rsidRPr="00F81012" w:rsidRDefault="00F81012" w:rsidP="0031358E">
            <w:pPr>
              <w:spacing w:line="360" w:lineRule="auto"/>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88 (</w:t>
            </w:r>
            <w:r w:rsidR="00B34A91" w:rsidRPr="00F81012">
              <w:rPr>
                <w:rFonts w:eastAsia="Times New Roman" w:cs="Times New Roman"/>
                <w:b w:val="0"/>
                <w:bCs/>
                <w:color w:val="000000"/>
                <w:szCs w:val="24"/>
                <w:lang w:eastAsia="tr-TR"/>
              </w:rPr>
              <w:t>79-</w:t>
            </w:r>
            <w:r w:rsidRPr="00F81012">
              <w:rPr>
                <w:rFonts w:eastAsia="Times New Roman" w:cs="Times New Roman"/>
                <w:b w:val="0"/>
                <w:bCs/>
                <w:color w:val="000000"/>
                <w:szCs w:val="24"/>
                <w:lang w:eastAsia="tr-TR"/>
              </w:rPr>
              <w:t xml:space="preserve"> 101,5)</w:t>
            </w:r>
          </w:p>
        </w:tc>
        <w:tc>
          <w:tcPr>
            <w:tcW w:w="1134" w:type="dxa"/>
            <w:noWrap/>
            <w:hideMark/>
          </w:tcPr>
          <w:p w14:paraId="460FEE09" w14:textId="013762B3" w:rsidR="00F81012" w:rsidRPr="00F81012" w:rsidRDefault="00B34A91" w:rsidP="0031358E">
            <w:pPr>
              <w:spacing w:line="360" w:lineRule="auto"/>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60-</w:t>
            </w:r>
            <w:r w:rsidR="00F81012" w:rsidRPr="00F81012">
              <w:rPr>
                <w:rFonts w:eastAsia="Times New Roman" w:cs="Times New Roman"/>
                <w:b w:val="0"/>
                <w:bCs/>
                <w:color w:val="000000"/>
                <w:szCs w:val="24"/>
                <w:lang w:eastAsia="tr-TR"/>
              </w:rPr>
              <w:t xml:space="preserve"> 129</w:t>
            </w:r>
          </w:p>
        </w:tc>
      </w:tr>
    </w:tbl>
    <w:p w14:paraId="37DA0002" w14:textId="47576547" w:rsidR="00F81012" w:rsidRDefault="0031358E" w:rsidP="0031358E">
      <w:pPr>
        <w:ind w:firstLine="0"/>
        <w:jc w:val="both"/>
        <w:rPr>
          <w:rFonts w:cs="Times New Roman"/>
          <w:b w:val="0"/>
          <w:szCs w:val="24"/>
        </w:rPr>
      </w:pPr>
      <w:r>
        <w:rPr>
          <w:rFonts w:cs="Times New Roman"/>
          <w:b w:val="0"/>
          <w:szCs w:val="24"/>
        </w:rPr>
        <w:t xml:space="preserve">   </w:t>
      </w:r>
      <w:r w:rsidR="004A555F">
        <w:rPr>
          <w:rFonts w:cs="Times New Roman"/>
          <w:b w:val="0"/>
          <w:szCs w:val="24"/>
        </w:rPr>
        <w:t xml:space="preserve">  </w:t>
      </w:r>
      <w:r>
        <w:rPr>
          <w:rFonts w:cs="Times New Roman"/>
          <w:b w:val="0"/>
          <w:szCs w:val="24"/>
        </w:rPr>
        <w:t xml:space="preserve"> </w:t>
      </w:r>
      <w:r w:rsidR="00F81012" w:rsidRPr="00F81012">
        <w:rPr>
          <w:rFonts w:cs="Times New Roman"/>
          <w:b w:val="0"/>
          <w:szCs w:val="24"/>
        </w:rPr>
        <w:t xml:space="preserve">Araştırmada kullanılan Kadınların Aile İçi Kadına Yönelik Şiddet Ölçeği (AKŞÖ) 5 alt boyutundan şiddete maruz kalan kadınlar tarafından alınan en büyük değerler, en küçük değerler, standart sapma değerleri, ortalama değerler ve </w:t>
      </w:r>
      <w:proofErr w:type="spellStart"/>
      <w:r w:rsidR="00F81012" w:rsidRPr="00F81012">
        <w:rPr>
          <w:rFonts w:cs="Times New Roman"/>
          <w:b w:val="0"/>
          <w:szCs w:val="24"/>
        </w:rPr>
        <w:t>median</w:t>
      </w:r>
      <w:proofErr w:type="spellEnd"/>
      <w:r w:rsidR="00F81012" w:rsidRPr="00F81012">
        <w:rPr>
          <w:rFonts w:cs="Times New Roman"/>
          <w:b w:val="0"/>
          <w:szCs w:val="24"/>
        </w:rPr>
        <w:t xml:space="preserve"> değerleri Tablo 13’ te gösterilmiştir.</w:t>
      </w:r>
    </w:p>
    <w:p w14:paraId="69280B10" w14:textId="19E7FFB5" w:rsidR="00D61AFA" w:rsidRPr="00F81012" w:rsidRDefault="00D61AFA" w:rsidP="00F81012">
      <w:pPr>
        <w:ind w:firstLine="0"/>
        <w:jc w:val="both"/>
        <w:rPr>
          <w:rFonts w:cs="Times New Roman"/>
          <w:b w:val="0"/>
          <w:szCs w:val="24"/>
        </w:rPr>
      </w:pPr>
      <w:r>
        <w:rPr>
          <w:rFonts w:cs="Times New Roman"/>
          <w:b w:val="0"/>
          <w:szCs w:val="24"/>
        </w:rPr>
        <w:t xml:space="preserve">      </w:t>
      </w:r>
      <w:r w:rsidRPr="00F81012">
        <w:rPr>
          <w:rFonts w:cs="Times New Roman"/>
          <w:b w:val="0"/>
          <w:szCs w:val="24"/>
        </w:rPr>
        <w:t>Şiddete maruz kalan kadınlar arasında boşanmış/ayrı yaşayanlarda</w:t>
      </w:r>
      <w:r w:rsidR="00AA54D1">
        <w:rPr>
          <w:rFonts w:cs="Times New Roman"/>
          <w:b w:val="0"/>
          <w:szCs w:val="24"/>
        </w:rPr>
        <w:t xml:space="preserve"> (</w:t>
      </w:r>
      <w:proofErr w:type="spellStart"/>
      <w:r w:rsidR="00AA54D1">
        <w:rPr>
          <w:rFonts w:cs="Times New Roman"/>
          <w:b w:val="0"/>
          <w:szCs w:val="24"/>
        </w:rPr>
        <w:t>ort.</w:t>
      </w:r>
      <w:proofErr w:type="spellEnd"/>
      <w:r w:rsidR="00AA54D1">
        <w:rPr>
          <w:rFonts w:cs="Times New Roman"/>
          <w:b w:val="0"/>
          <w:szCs w:val="24"/>
        </w:rPr>
        <w:t xml:space="preserve"> </w:t>
      </w:r>
      <w:proofErr w:type="gramStart"/>
      <w:r w:rsidR="00AA54D1">
        <w:rPr>
          <w:rFonts w:cs="Times New Roman"/>
          <w:b w:val="0"/>
          <w:szCs w:val="24"/>
        </w:rPr>
        <w:t>alt</w:t>
      </w:r>
      <w:proofErr w:type="gramEnd"/>
      <w:r w:rsidR="00AA54D1">
        <w:rPr>
          <w:rFonts w:cs="Times New Roman"/>
          <w:b w:val="0"/>
          <w:szCs w:val="24"/>
        </w:rPr>
        <w:t xml:space="preserve"> ölçek puanı=20)</w:t>
      </w:r>
      <w:r w:rsidRPr="00F81012">
        <w:rPr>
          <w:rFonts w:cs="Times New Roman"/>
          <w:b w:val="0"/>
          <w:szCs w:val="24"/>
        </w:rPr>
        <w:t xml:space="preserve"> evli olanlara</w:t>
      </w:r>
      <w:r w:rsidR="00AA54D1">
        <w:rPr>
          <w:rFonts w:cs="Times New Roman"/>
          <w:b w:val="0"/>
          <w:szCs w:val="24"/>
        </w:rPr>
        <w:t xml:space="preserve"> (</w:t>
      </w:r>
      <w:proofErr w:type="spellStart"/>
      <w:r w:rsidR="00AA54D1">
        <w:rPr>
          <w:rFonts w:cs="Times New Roman"/>
          <w:b w:val="0"/>
          <w:szCs w:val="24"/>
        </w:rPr>
        <w:t>ort.</w:t>
      </w:r>
      <w:proofErr w:type="spellEnd"/>
      <w:r w:rsidR="00AA54D1">
        <w:rPr>
          <w:rFonts w:cs="Times New Roman"/>
          <w:b w:val="0"/>
          <w:szCs w:val="24"/>
        </w:rPr>
        <w:t xml:space="preserve"> </w:t>
      </w:r>
      <w:proofErr w:type="gramStart"/>
      <w:r w:rsidR="00AA54D1">
        <w:rPr>
          <w:rFonts w:cs="Times New Roman"/>
          <w:b w:val="0"/>
          <w:szCs w:val="24"/>
        </w:rPr>
        <w:t>alt</w:t>
      </w:r>
      <w:proofErr w:type="gramEnd"/>
      <w:r w:rsidR="00AA54D1">
        <w:rPr>
          <w:rFonts w:cs="Times New Roman"/>
          <w:b w:val="0"/>
          <w:szCs w:val="24"/>
        </w:rPr>
        <w:t xml:space="preserve"> ölçek puanı=17,28)</w:t>
      </w:r>
      <w:r w:rsidR="00AA54D1" w:rsidRPr="00F81012">
        <w:rPr>
          <w:rFonts w:cs="Times New Roman"/>
          <w:b w:val="0"/>
          <w:szCs w:val="24"/>
        </w:rPr>
        <w:t xml:space="preserve"> </w:t>
      </w:r>
      <w:r w:rsidRPr="00F81012">
        <w:rPr>
          <w:rFonts w:cs="Times New Roman"/>
          <w:b w:val="0"/>
          <w:szCs w:val="24"/>
        </w:rPr>
        <w:t xml:space="preserve"> göre ekonomik şiddete maruz kalma oranı </w:t>
      </w:r>
      <w:r>
        <w:rPr>
          <w:rFonts w:cs="Times New Roman"/>
          <w:b w:val="0"/>
          <w:szCs w:val="24"/>
        </w:rPr>
        <w:t xml:space="preserve">istatistiksel olarak </w:t>
      </w:r>
      <w:r w:rsidRPr="00F81012">
        <w:rPr>
          <w:rFonts w:cs="Times New Roman"/>
          <w:b w:val="0"/>
          <w:szCs w:val="24"/>
        </w:rPr>
        <w:t>anlamlı olarak yüksek bulunmuş ( p=0,006)</w:t>
      </w:r>
      <w:r w:rsidR="00AA54D1">
        <w:rPr>
          <w:rFonts w:cs="Times New Roman"/>
          <w:b w:val="0"/>
          <w:szCs w:val="24"/>
        </w:rPr>
        <w:t xml:space="preserve"> olup diğer şiddet türleriyle istatistiksel olarak anlamlı bir fark bulunamamıştır.</w:t>
      </w:r>
      <w:r>
        <w:rPr>
          <w:rFonts w:cs="Times New Roman"/>
          <w:b w:val="0"/>
          <w:szCs w:val="24"/>
        </w:rPr>
        <w:t xml:space="preserve">    </w:t>
      </w:r>
    </w:p>
    <w:p w14:paraId="16A57BA1" w14:textId="2C3662F8" w:rsidR="00F81012" w:rsidRPr="00F81012" w:rsidRDefault="00D61AFA" w:rsidP="00F81012">
      <w:pPr>
        <w:ind w:firstLine="0"/>
        <w:rPr>
          <w:rFonts w:cs="Times New Roman"/>
          <w:szCs w:val="24"/>
        </w:rPr>
      </w:pPr>
      <w:bookmarkStart w:id="20" w:name="_Hlk128059497"/>
      <w:r>
        <w:rPr>
          <w:rFonts w:cs="Times New Roman"/>
          <w:b w:val="0"/>
          <w:szCs w:val="24"/>
        </w:rPr>
        <w:t xml:space="preserve">   </w:t>
      </w:r>
      <w:r w:rsidR="00F81012" w:rsidRPr="00F81012">
        <w:rPr>
          <w:rFonts w:cs="Times New Roman"/>
          <w:szCs w:val="24"/>
        </w:rPr>
        <w:t>4.4) Şiddete Maruz Kalan Kadınlarda Ölçeklerin Korelasyon Analizleri</w:t>
      </w:r>
    </w:p>
    <w:p w14:paraId="01AA729C" w14:textId="36433223" w:rsidR="0031358E" w:rsidRPr="00F81012" w:rsidRDefault="00F81012" w:rsidP="00F81012">
      <w:pPr>
        <w:ind w:firstLine="0"/>
        <w:jc w:val="both"/>
        <w:rPr>
          <w:rFonts w:cs="Times New Roman"/>
          <w:b w:val="0"/>
          <w:szCs w:val="24"/>
        </w:rPr>
      </w:pPr>
      <w:bookmarkStart w:id="21" w:name="_Hlk128061023"/>
      <w:bookmarkEnd w:id="20"/>
      <w:r w:rsidRPr="0092183F">
        <w:rPr>
          <w:rFonts w:cs="Times New Roman"/>
          <w:bCs/>
          <w:szCs w:val="24"/>
        </w:rPr>
        <w:t>Tablo 1</w:t>
      </w:r>
      <w:r w:rsidR="00614BCA" w:rsidRPr="0092183F">
        <w:rPr>
          <w:rFonts w:cs="Times New Roman"/>
          <w:bCs/>
          <w:szCs w:val="24"/>
        </w:rPr>
        <w:t>4</w:t>
      </w:r>
      <w:r w:rsidRPr="0092183F">
        <w:rPr>
          <w:rFonts w:cs="Times New Roman"/>
          <w:bCs/>
          <w:szCs w:val="24"/>
        </w:rPr>
        <w:t>.</w:t>
      </w:r>
      <w:r w:rsidRPr="00F81012">
        <w:rPr>
          <w:rFonts w:cs="Times New Roman"/>
          <w:b w:val="0"/>
          <w:szCs w:val="24"/>
        </w:rPr>
        <w:t xml:space="preserve"> Şiddete Maruz Kalan Kadınlarda Aşka İlişkin Tutumlar Ölçeği ve Erişkin Bağlanma Biçimleri Ölçeği Arasındaki İlişki</w:t>
      </w:r>
    </w:p>
    <w:tbl>
      <w:tblPr>
        <w:tblStyle w:val="TabloKlavuzu"/>
        <w:tblW w:w="6280" w:type="dxa"/>
        <w:tblLook w:val="04A0" w:firstRow="1" w:lastRow="0" w:firstColumn="1" w:lastColumn="0" w:noHBand="0" w:noVBand="1"/>
      </w:tblPr>
      <w:tblGrid>
        <w:gridCol w:w="1490"/>
        <w:gridCol w:w="350"/>
        <w:gridCol w:w="1500"/>
        <w:gridCol w:w="1540"/>
        <w:gridCol w:w="1400"/>
      </w:tblGrid>
      <w:tr w:rsidR="00F81012" w:rsidRPr="00F81012" w14:paraId="72CCDA1C" w14:textId="77777777" w:rsidTr="000457C7">
        <w:trPr>
          <w:trHeight w:val="230"/>
        </w:trPr>
        <w:tc>
          <w:tcPr>
            <w:tcW w:w="1840" w:type="dxa"/>
            <w:gridSpan w:val="2"/>
            <w:hideMark/>
          </w:tcPr>
          <w:bookmarkEnd w:id="21"/>
          <w:p w14:paraId="299DD883"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 </w:t>
            </w:r>
          </w:p>
        </w:tc>
        <w:tc>
          <w:tcPr>
            <w:tcW w:w="1500" w:type="dxa"/>
            <w:hideMark/>
          </w:tcPr>
          <w:p w14:paraId="2787F275"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Güvenli bağlanma</w:t>
            </w:r>
          </w:p>
        </w:tc>
        <w:tc>
          <w:tcPr>
            <w:tcW w:w="1540" w:type="dxa"/>
            <w:hideMark/>
          </w:tcPr>
          <w:p w14:paraId="256D3651"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Kaçıngan bağlanma</w:t>
            </w:r>
          </w:p>
        </w:tc>
        <w:tc>
          <w:tcPr>
            <w:tcW w:w="1400" w:type="dxa"/>
            <w:hideMark/>
          </w:tcPr>
          <w:p w14:paraId="69C983A9"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Kaygılı bağlanma</w:t>
            </w:r>
          </w:p>
        </w:tc>
      </w:tr>
      <w:tr w:rsidR="00F81012" w:rsidRPr="00F81012" w14:paraId="78CE4650" w14:textId="77777777" w:rsidTr="000457C7">
        <w:trPr>
          <w:trHeight w:val="280"/>
        </w:trPr>
        <w:tc>
          <w:tcPr>
            <w:tcW w:w="1504" w:type="dxa"/>
            <w:vMerge w:val="restart"/>
            <w:hideMark/>
          </w:tcPr>
          <w:p w14:paraId="37D85DB5"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Özgeci Aşk</w:t>
            </w:r>
          </w:p>
        </w:tc>
        <w:tc>
          <w:tcPr>
            <w:tcW w:w="336" w:type="dxa"/>
            <w:hideMark/>
          </w:tcPr>
          <w:p w14:paraId="028FB43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5E012BB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-,088</w:t>
            </w:r>
          </w:p>
        </w:tc>
        <w:tc>
          <w:tcPr>
            <w:tcW w:w="1540" w:type="dxa"/>
            <w:noWrap/>
            <w:hideMark/>
          </w:tcPr>
          <w:p w14:paraId="6DF7233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,126</w:t>
            </w:r>
          </w:p>
        </w:tc>
        <w:tc>
          <w:tcPr>
            <w:tcW w:w="1400" w:type="dxa"/>
            <w:noWrap/>
            <w:hideMark/>
          </w:tcPr>
          <w:p w14:paraId="3D0EB8A4"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,288</w:t>
            </w:r>
            <w:r w:rsidRPr="00F81012">
              <w:rPr>
                <w:rFonts w:eastAsia="Times New Roman" w:cs="Times New Roman"/>
                <w:b w:val="0"/>
                <w:bCs/>
                <w:color w:val="000000"/>
                <w:szCs w:val="24"/>
                <w:vertAlign w:val="superscript"/>
                <w:lang w:eastAsia="tr-TR"/>
              </w:rPr>
              <w:t>*</w:t>
            </w:r>
          </w:p>
        </w:tc>
      </w:tr>
      <w:tr w:rsidR="00F81012" w:rsidRPr="00F81012" w14:paraId="3730704A" w14:textId="77777777" w:rsidTr="000457C7">
        <w:trPr>
          <w:trHeight w:val="230"/>
        </w:trPr>
        <w:tc>
          <w:tcPr>
            <w:tcW w:w="1504" w:type="dxa"/>
            <w:vMerge/>
            <w:hideMark/>
          </w:tcPr>
          <w:p w14:paraId="1C6C69FE" w14:textId="77777777" w:rsidR="00F81012" w:rsidRPr="00F81012" w:rsidRDefault="00F81012" w:rsidP="00F81012">
            <w:pPr>
              <w:rPr>
                <w:rFonts w:eastAsia="Times New Roman" w:cs="Times New Roman"/>
                <w:color w:val="000000"/>
                <w:szCs w:val="24"/>
                <w:lang w:eastAsia="tr-TR"/>
              </w:rPr>
            </w:pPr>
          </w:p>
        </w:tc>
        <w:tc>
          <w:tcPr>
            <w:tcW w:w="336" w:type="dxa"/>
            <w:hideMark/>
          </w:tcPr>
          <w:p w14:paraId="062B03BA"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3B3AB0D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,489</w:t>
            </w:r>
          </w:p>
        </w:tc>
        <w:tc>
          <w:tcPr>
            <w:tcW w:w="1540" w:type="dxa"/>
            <w:noWrap/>
            <w:hideMark/>
          </w:tcPr>
          <w:p w14:paraId="559FF44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,322</w:t>
            </w:r>
          </w:p>
        </w:tc>
        <w:tc>
          <w:tcPr>
            <w:tcW w:w="1400" w:type="dxa"/>
            <w:noWrap/>
            <w:hideMark/>
          </w:tcPr>
          <w:p w14:paraId="746A905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,021</w:t>
            </w:r>
          </w:p>
        </w:tc>
      </w:tr>
      <w:tr w:rsidR="00F81012" w:rsidRPr="00F81012" w14:paraId="79C66EC7" w14:textId="77777777" w:rsidTr="000457C7">
        <w:trPr>
          <w:trHeight w:val="230"/>
        </w:trPr>
        <w:tc>
          <w:tcPr>
            <w:tcW w:w="1504" w:type="dxa"/>
            <w:vMerge w:val="restart"/>
            <w:hideMark/>
          </w:tcPr>
          <w:p w14:paraId="58508526"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Arkadaşça Aşk</w:t>
            </w:r>
          </w:p>
        </w:tc>
        <w:tc>
          <w:tcPr>
            <w:tcW w:w="336" w:type="dxa"/>
            <w:hideMark/>
          </w:tcPr>
          <w:p w14:paraId="2410DA79"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359A1B5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,103</w:t>
            </w:r>
          </w:p>
        </w:tc>
        <w:tc>
          <w:tcPr>
            <w:tcW w:w="1540" w:type="dxa"/>
            <w:noWrap/>
            <w:hideMark/>
          </w:tcPr>
          <w:p w14:paraId="74189C9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,001</w:t>
            </w:r>
          </w:p>
        </w:tc>
        <w:tc>
          <w:tcPr>
            <w:tcW w:w="1400" w:type="dxa"/>
            <w:noWrap/>
            <w:hideMark/>
          </w:tcPr>
          <w:p w14:paraId="6F3C5CF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,196</w:t>
            </w:r>
          </w:p>
        </w:tc>
      </w:tr>
      <w:tr w:rsidR="00F81012" w:rsidRPr="00F81012" w14:paraId="53CE028B" w14:textId="77777777" w:rsidTr="000457C7">
        <w:trPr>
          <w:trHeight w:val="230"/>
        </w:trPr>
        <w:tc>
          <w:tcPr>
            <w:tcW w:w="1504" w:type="dxa"/>
            <w:vMerge/>
            <w:hideMark/>
          </w:tcPr>
          <w:p w14:paraId="4C94B16B" w14:textId="77777777" w:rsidR="00F81012" w:rsidRPr="00F81012" w:rsidRDefault="00F81012" w:rsidP="00F81012">
            <w:pPr>
              <w:rPr>
                <w:rFonts w:eastAsia="Times New Roman" w:cs="Times New Roman"/>
                <w:color w:val="000000"/>
                <w:szCs w:val="24"/>
                <w:lang w:eastAsia="tr-TR"/>
              </w:rPr>
            </w:pPr>
          </w:p>
        </w:tc>
        <w:tc>
          <w:tcPr>
            <w:tcW w:w="336" w:type="dxa"/>
            <w:hideMark/>
          </w:tcPr>
          <w:p w14:paraId="7F6729B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33B8352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,416</w:t>
            </w:r>
          </w:p>
        </w:tc>
        <w:tc>
          <w:tcPr>
            <w:tcW w:w="1540" w:type="dxa"/>
            <w:noWrap/>
            <w:hideMark/>
          </w:tcPr>
          <w:p w14:paraId="3CDB49A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,991</w:t>
            </w:r>
          </w:p>
        </w:tc>
        <w:tc>
          <w:tcPr>
            <w:tcW w:w="1400" w:type="dxa"/>
            <w:noWrap/>
            <w:hideMark/>
          </w:tcPr>
          <w:p w14:paraId="43A609A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,120</w:t>
            </w:r>
          </w:p>
        </w:tc>
      </w:tr>
      <w:tr w:rsidR="00F81012" w:rsidRPr="00F81012" w14:paraId="6EFD9996" w14:textId="77777777" w:rsidTr="000457C7">
        <w:trPr>
          <w:trHeight w:val="230"/>
        </w:trPr>
        <w:tc>
          <w:tcPr>
            <w:tcW w:w="1504" w:type="dxa"/>
            <w:vMerge w:val="restart"/>
            <w:hideMark/>
          </w:tcPr>
          <w:p w14:paraId="21448064"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Tutkulu Aşk</w:t>
            </w:r>
          </w:p>
        </w:tc>
        <w:tc>
          <w:tcPr>
            <w:tcW w:w="336" w:type="dxa"/>
            <w:hideMark/>
          </w:tcPr>
          <w:p w14:paraId="5BFE336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4206BD4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-,133</w:t>
            </w:r>
          </w:p>
        </w:tc>
        <w:tc>
          <w:tcPr>
            <w:tcW w:w="1540" w:type="dxa"/>
            <w:noWrap/>
            <w:hideMark/>
          </w:tcPr>
          <w:p w14:paraId="1799065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,057</w:t>
            </w:r>
          </w:p>
        </w:tc>
        <w:tc>
          <w:tcPr>
            <w:tcW w:w="1400" w:type="dxa"/>
            <w:noWrap/>
            <w:hideMark/>
          </w:tcPr>
          <w:p w14:paraId="6496245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,242</w:t>
            </w:r>
          </w:p>
        </w:tc>
      </w:tr>
      <w:tr w:rsidR="00F81012" w:rsidRPr="00F81012" w14:paraId="6A77CF5C" w14:textId="77777777" w:rsidTr="000457C7">
        <w:trPr>
          <w:trHeight w:val="230"/>
        </w:trPr>
        <w:tc>
          <w:tcPr>
            <w:tcW w:w="1504" w:type="dxa"/>
            <w:vMerge/>
            <w:hideMark/>
          </w:tcPr>
          <w:p w14:paraId="11FA0A3A" w14:textId="77777777" w:rsidR="00F81012" w:rsidRPr="00F81012" w:rsidRDefault="00F81012" w:rsidP="00F81012">
            <w:pPr>
              <w:rPr>
                <w:rFonts w:eastAsia="Times New Roman" w:cs="Times New Roman"/>
                <w:color w:val="000000"/>
                <w:szCs w:val="24"/>
                <w:lang w:eastAsia="tr-TR"/>
              </w:rPr>
            </w:pPr>
          </w:p>
        </w:tc>
        <w:tc>
          <w:tcPr>
            <w:tcW w:w="336" w:type="dxa"/>
            <w:hideMark/>
          </w:tcPr>
          <w:p w14:paraId="40671AED"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4E80D75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,295</w:t>
            </w:r>
          </w:p>
        </w:tc>
        <w:tc>
          <w:tcPr>
            <w:tcW w:w="1540" w:type="dxa"/>
            <w:noWrap/>
            <w:hideMark/>
          </w:tcPr>
          <w:p w14:paraId="3FD28F0E"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,656</w:t>
            </w:r>
          </w:p>
        </w:tc>
        <w:tc>
          <w:tcPr>
            <w:tcW w:w="1400" w:type="dxa"/>
            <w:noWrap/>
            <w:hideMark/>
          </w:tcPr>
          <w:p w14:paraId="0BC6F37E"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,054</w:t>
            </w:r>
          </w:p>
        </w:tc>
      </w:tr>
      <w:tr w:rsidR="00F81012" w:rsidRPr="00F81012" w14:paraId="2FCA7015" w14:textId="77777777" w:rsidTr="000457C7">
        <w:trPr>
          <w:trHeight w:val="280"/>
        </w:trPr>
        <w:tc>
          <w:tcPr>
            <w:tcW w:w="1504" w:type="dxa"/>
            <w:vMerge w:val="restart"/>
            <w:hideMark/>
          </w:tcPr>
          <w:p w14:paraId="115AEB2B"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Mantıklı Aşk</w:t>
            </w:r>
          </w:p>
        </w:tc>
        <w:tc>
          <w:tcPr>
            <w:tcW w:w="336" w:type="dxa"/>
            <w:hideMark/>
          </w:tcPr>
          <w:p w14:paraId="67FC95ED"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6010A5F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-,033</w:t>
            </w:r>
          </w:p>
        </w:tc>
        <w:tc>
          <w:tcPr>
            <w:tcW w:w="1540" w:type="dxa"/>
            <w:noWrap/>
            <w:hideMark/>
          </w:tcPr>
          <w:p w14:paraId="79BC2B7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-,115</w:t>
            </w:r>
          </w:p>
        </w:tc>
        <w:tc>
          <w:tcPr>
            <w:tcW w:w="1400" w:type="dxa"/>
            <w:noWrap/>
            <w:hideMark/>
          </w:tcPr>
          <w:p w14:paraId="42DCE85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,267</w:t>
            </w:r>
            <w:r w:rsidRPr="00F81012">
              <w:rPr>
                <w:rFonts w:eastAsia="Times New Roman" w:cs="Times New Roman"/>
                <w:b w:val="0"/>
                <w:bCs/>
                <w:color w:val="000000"/>
                <w:szCs w:val="24"/>
                <w:vertAlign w:val="superscript"/>
                <w:lang w:eastAsia="tr-TR"/>
              </w:rPr>
              <w:t>*</w:t>
            </w:r>
          </w:p>
        </w:tc>
      </w:tr>
      <w:tr w:rsidR="00F81012" w:rsidRPr="00F81012" w14:paraId="6A5773DC" w14:textId="77777777" w:rsidTr="000457C7">
        <w:trPr>
          <w:trHeight w:val="230"/>
        </w:trPr>
        <w:tc>
          <w:tcPr>
            <w:tcW w:w="1504" w:type="dxa"/>
            <w:vMerge/>
            <w:hideMark/>
          </w:tcPr>
          <w:p w14:paraId="043A8FA1" w14:textId="77777777" w:rsidR="00F81012" w:rsidRPr="00F81012" w:rsidRDefault="00F81012" w:rsidP="00F81012">
            <w:pPr>
              <w:rPr>
                <w:rFonts w:eastAsia="Times New Roman" w:cs="Times New Roman"/>
                <w:color w:val="000000"/>
                <w:szCs w:val="24"/>
                <w:lang w:eastAsia="tr-TR"/>
              </w:rPr>
            </w:pPr>
          </w:p>
        </w:tc>
        <w:tc>
          <w:tcPr>
            <w:tcW w:w="336" w:type="dxa"/>
            <w:hideMark/>
          </w:tcPr>
          <w:p w14:paraId="55A4B73A"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2B161E90"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,797</w:t>
            </w:r>
          </w:p>
        </w:tc>
        <w:tc>
          <w:tcPr>
            <w:tcW w:w="1540" w:type="dxa"/>
            <w:noWrap/>
            <w:hideMark/>
          </w:tcPr>
          <w:p w14:paraId="0A9F42C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,364</w:t>
            </w:r>
          </w:p>
        </w:tc>
        <w:tc>
          <w:tcPr>
            <w:tcW w:w="1400" w:type="dxa"/>
            <w:noWrap/>
            <w:hideMark/>
          </w:tcPr>
          <w:p w14:paraId="1AD14BD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,033</w:t>
            </w:r>
          </w:p>
        </w:tc>
      </w:tr>
      <w:tr w:rsidR="00F81012" w:rsidRPr="00F81012" w14:paraId="719E57DA" w14:textId="77777777" w:rsidTr="000457C7">
        <w:trPr>
          <w:trHeight w:val="280"/>
        </w:trPr>
        <w:tc>
          <w:tcPr>
            <w:tcW w:w="1504" w:type="dxa"/>
            <w:vMerge w:val="restart"/>
            <w:hideMark/>
          </w:tcPr>
          <w:p w14:paraId="3804A952"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Oyun Gibi Aşk</w:t>
            </w:r>
          </w:p>
        </w:tc>
        <w:tc>
          <w:tcPr>
            <w:tcW w:w="336" w:type="dxa"/>
            <w:hideMark/>
          </w:tcPr>
          <w:p w14:paraId="25E085EF"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317EDED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,086</w:t>
            </w:r>
          </w:p>
        </w:tc>
        <w:tc>
          <w:tcPr>
            <w:tcW w:w="1540" w:type="dxa"/>
            <w:noWrap/>
            <w:hideMark/>
          </w:tcPr>
          <w:p w14:paraId="6B36CC3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,054</w:t>
            </w:r>
          </w:p>
        </w:tc>
        <w:tc>
          <w:tcPr>
            <w:tcW w:w="1400" w:type="dxa"/>
            <w:noWrap/>
            <w:hideMark/>
          </w:tcPr>
          <w:p w14:paraId="30456772"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,244</w:t>
            </w:r>
          </w:p>
        </w:tc>
      </w:tr>
      <w:tr w:rsidR="00F81012" w:rsidRPr="00F81012" w14:paraId="480D5263" w14:textId="77777777" w:rsidTr="000457C7">
        <w:trPr>
          <w:trHeight w:val="230"/>
        </w:trPr>
        <w:tc>
          <w:tcPr>
            <w:tcW w:w="1504" w:type="dxa"/>
            <w:vMerge/>
            <w:hideMark/>
          </w:tcPr>
          <w:p w14:paraId="629D456C" w14:textId="77777777" w:rsidR="00F81012" w:rsidRPr="00F81012" w:rsidRDefault="00F81012" w:rsidP="00F81012">
            <w:pPr>
              <w:rPr>
                <w:rFonts w:eastAsia="Times New Roman" w:cs="Times New Roman"/>
                <w:color w:val="000000"/>
                <w:szCs w:val="24"/>
                <w:lang w:eastAsia="tr-TR"/>
              </w:rPr>
            </w:pPr>
          </w:p>
        </w:tc>
        <w:tc>
          <w:tcPr>
            <w:tcW w:w="336" w:type="dxa"/>
            <w:hideMark/>
          </w:tcPr>
          <w:p w14:paraId="467D2A8F"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4AD6801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,500</w:t>
            </w:r>
          </w:p>
        </w:tc>
        <w:tc>
          <w:tcPr>
            <w:tcW w:w="1540" w:type="dxa"/>
            <w:noWrap/>
            <w:hideMark/>
          </w:tcPr>
          <w:p w14:paraId="21FE0CB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,672</w:t>
            </w:r>
          </w:p>
        </w:tc>
        <w:tc>
          <w:tcPr>
            <w:tcW w:w="1400" w:type="dxa"/>
            <w:noWrap/>
            <w:hideMark/>
          </w:tcPr>
          <w:p w14:paraId="2A3B8295"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,052</w:t>
            </w:r>
          </w:p>
        </w:tc>
      </w:tr>
      <w:tr w:rsidR="00F81012" w:rsidRPr="00F81012" w14:paraId="461B82FB" w14:textId="77777777" w:rsidTr="000457C7">
        <w:trPr>
          <w:trHeight w:val="230"/>
        </w:trPr>
        <w:tc>
          <w:tcPr>
            <w:tcW w:w="1504" w:type="dxa"/>
            <w:vMerge w:val="restart"/>
            <w:hideMark/>
          </w:tcPr>
          <w:p w14:paraId="421E8C03"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Sahiplenici Aşk</w:t>
            </w:r>
          </w:p>
        </w:tc>
        <w:tc>
          <w:tcPr>
            <w:tcW w:w="336" w:type="dxa"/>
            <w:hideMark/>
          </w:tcPr>
          <w:p w14:paraId="28EE2615"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5337C90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,057</w:t>
            </w:r>
          </w:p>
        </w:tc>
        <w:tc>
          <w:tcPr>
            <w:tcW w:w="1540" w:type="dxa"/>
            <w:noWrap/>
            <w:hideMark/>
          </w:tcPr>
          <w:p w14:paraId="1E28ADE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,025</w:t>
            </w:r>
          </w:p>
        </w:tc>
        <w:tc>
          <w:tcPr>
            <w:tcW w:w="1400" w:type="dxa"/>
            <w:noWrap/>
            <w:hideMark/>
          </w:tcPr>
          <w:p w14:paraId="19A4108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,223</w:t>
            </w:r>
          </w:p>
        </w:tc>
      </w:tr>
      <w:tr w:rsidR="00F81012" w:rsidRPr="00F81012" w14:paraId="54DCC838" w14:textId="77777777" w:rsidTr="000457C7">
        <w:trPr>
          <w:trHeight w:val="230"/>
        </w:trPr>
        <w:tc>
          <w:tcPr>
            <w:tcW w:w="1504" w:type="dxa"/>
            <w:vMerge/>
            <w:hideMark/>
          </w:tcPr>
          <w:p w14:paraId="287CB2E6" w14:textId="77777777" w:rsidR="00F81012" w:rsidRPr="00F81012" w:rsidRDefault="00F81012" w:rsidP="00F81012">
            <w:pPr>
              <w:rPr>
                <w:rFonts w:eastAsia="Times New Roman" w:cs="Times New Roman"/>
                <w:color w:val="000000"/>
                <w:szCs w:val="24"/>
                <w:lang w:eastAsia="tr-TR"/>
              </w:rPr>
            </w:pPr>
          </w:p>
        </w:tc>
        <w:tc>
          <w:tcPr>
            <w:tcW w:w="336" w:type="dxa"/>
            <w:hideMark/>
          </w:tcPr>
          <w:p w14:paraId="52E7E19E"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24C74FD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,656</w:t>
            </w:r>
          </w:p>
        </w:tc>
        <w:tc>
          <w:tcPr>
            <w:tcW w:w="1540" w:type="dxa"/>
            <w:noWrap/>
            <w:hideMark/>
          </w:tcPr>
          <w:p w14:paraId="0D4F35C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,846</w:t>
            </w:r>
          </w:p>
        </w:tc>
        <w:tc>
          <w:tcPr>
            <w:tcW w:w="1400" w:type="dxa"/>
            <w:noWrap/>
            <w:hideMark/>
          </w:tcPr>
          <w:p w14:paraId="32CF46D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,076</w:t>
            </w:r>
          </w:p>
        </w:tc>
      </w:tr>
    </w:tbl>
    <w:p w14:paraId="34F9F5B2" w14:textId="4AE737EE"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proofErr w:type="spellStart"/>
      <w:r w:rsidRPr="00F81012">
        <w:rPr>
          <w:rFonts w:cs="Times New Roman"/>
          <w:b w:val="0"/>
          <w:i/>
          <w:iCs/>
          <w:color w:val="000000"/>
          <w:sz w:val="20"/>
          <w:szCs w:val="20"/>
        </w:rPr>
        <w:t>Spearman</w:t>
      </w:r>
      <w:proofErr w:type="spellEnd"/>
      <w:r w:rsidRPr="00F81012">
        <w:rPr>
          <w:rFonts w:cs="Times New Roman"/>
          <w:b w:val="0"/>
          <w:i/>
          <w:iCs/>
          <w:color w:val="000000"/>
          <w:sz w:val="20"/>
          <w:szCs w:val="20"/>
        </w:rPr>
        <w:t xml:space="preserve"> Korelasyon Analizi</w:t>
      </w:r>
    </w:p>
    <w:p w14:paraId="74536FF9" w14:textId="77777777" w:rsidR="00F81012" w:rsidRPr="00F81012" w:rsidRDefault="00F81012" w:rsidP="00F81012">
      <w:pPr>
        <w:spacing w:after="0" w:line="240" w:lineRule="auto"/>
        <w:ind w:firstLine="0"/>
        <w:jc w:val="both"/>
        <w:rPr>
          <w:rFonts w:eastAsia="Times New Roman" w:cs="Times New Roman"/>
          <w:b w:val="0"/>
          <w:color w:val="000000"/>
          <w:szCs w:val="24"/>
          <w:lang w:eastAsia="tr-TR"/>
        </w:rPr>
      </w:pPr>
    </w:p>
    <w:p w14:paraId="3FFB9A25" w14:textId="77777777" w:rsidR="00F81012" w:rsidRPr="00F81012" w:rsidRDefault="00F81012" w:rsidP="0031358E">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lastRenderedPageBreak/>
        <w:t>Şiddete uğrayan kadınlarda özgeci aşk ile kaygılı bağlanma arasında istatistiksel olarak anlamlı, pozitif yönde, zayıf düzeyde ilişki bulunmuştur.</w:t>
      </w:r>
    </w:p>
    <w:p w14:paraId="32554C7E" w14:textId="77777777" w:rsidR="00F81012" w:rsidRPr="00F81012" w:rsidRDefault="00F81012" w:rsidP="0031358E">
      <w:pPr>
        <w:ind w:firstLine="0"/>
        <w:jc w:val="both"/>
        <w:rPr>
          <w:rFonts w:eastAsia="Times New Roman" w:cs="Times New Roman"/>
          <w:b w:val="0"/>
          <w:szCs w:val="24"/>
          <w:lang w:eastAsia="tr-TR"/>
        </w:rPr>
      </w:pPr>
      <w:r w:rsidRPr="00F81012">
        <w:rPr>
          <w:rFonts w:eastAsia="Times New Roman" w:cs="Times New Roman"/>
          <w:b w:val="0"/>
          <w:szCs w:val="24"/>
          <w:lang w:eastAsia="tr-TR"/>
        </w:rPr>
        <w:t>Şiddete uğrayan kadınlarda mantıklı aşk ile kaygılı bağlanma arasında istatistiksel olarak anlamlı, pozitif yönde, zayıf düzeyde ilişki bulunmuştur.</w:t>
      </w:r>
    </w:p>
    <w:p w14:paraId="0D644974" w14:textId="598FB4A4" w:rsidR="00F81012" w:rsidRPr="00F81012" w:rsidRDefault="00F81012" w:rsidP="0031358E">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 xml:space="preserve">Yapılan diğer korelasyonlarda </w:t>
      </w:r>
      <w:r w:rsidR="0031358E">
        <w:rPr>
          <w:rFonts w:eastAsia="Times New Roman" w:cs="Times New Roman"/>
          <w:b w:val="0"/>
          <w:color w:val="000000"/>
          <w:szCs w:val="24"/>
          <w:lang w:eastAsia="tr-TR"/>
        </w:rPr>
        <w:t xml:space="preserve">istatistiksel olarak </w:t>
      </w:r>
      <w:r w:rsidRPr="00F81012">
        <w:rPr>
          <w:rFonts w:eastAsia="Times New Roman" w:cs="Times New Roman"/>
          <w:b w:val="0"/>
          <w:color w:val="000000"/>
          <w:szCs w:val="24"/>
          <w:lang w:eastAsia="tr-TR"/>
        </w:rPr>
        <w:t>anlamlı fark bulunmamıştır.</w:t>
      </w:r>
    </w:p>
    <w:p w14:paraId="5B62AC26" w14:textId="1CF69A15" w:rsidR="00F81012" w:rsidRDefault="00F81012" w:rsidP="0031358E">
      <w:pPr>
        <w:ind w:firstLine="0"/>
        <w:jc w:val="both"/>
        <w:rPr>
          <w:rFonts w:cs="Times New Roman"/>
          <w:b w:val="0"/>
          <w:szCs w:val="24"/>
        </w:rPr>
      </w:pPr>
      <w:r w:rsidRPr="0092183F">
        <w:rPr>
          <w:rFonts w:cs="Times New Roman"/>
          <w:bCs/>
          <w:szCs w:val="24"/>
        </w:rPr>
        <w:t>Tablo 1</w:t>
      </w:r>
      <w:r w:rsidR="00614BCA" w:rsidRPr="0092183F">
        <w:rPr>
          <w:rFonts w:cs="Times New Roman"/>
          <w:bCs/>
          <w:szCs w:val="24"/>
        </w:rPr>
        <w:t>5</w:t>
      </w:r>
      <w:r w:rsidRPr="0092183F">
        <w:rPr>
          <w:rFonts w:cs="Times New Roman"/>
          <w:bCs/>
          <w:szCs w:val="24"/>
        </w:rPr>
        <w:t>.</w:t>
      </w:r>
      <w:r w:rsidRPr="00F81012">
        <w:rPr>
          <w:rFonts w:cs="Times New Roman"/>
          <w:b w:val="0"/>
          <w:szCs w:val="24"/>
        </w:rPr>
        <w:t xml:space="preserve"> Şiddete Maruz Kalan Kadınlarda Aşka İlişkin Tutumlar Ölçeği ve Büyük Beş Kişilik Envanteri Kısa Form Arasındaki İlişki</w:t>
      </w:r>
    </w:p>
    <w:tbl>
      <w:tblPr>
        <w:tblStyle w:val="TabloKlavuzu"/>
        <w:tblW w:w="8789" w:type="dxa"/>
        <w:tblInd w:w="-147" w:type="dxa"/>
        <w:tblLayout w:type="fixed"/>
        <w:tblLook w:val="04A0" w:firstRow="1" w:lastRow="0" w:firstColumn="1" w:lastColumn="0" w:noHBand="0" w:noVBand="1"/>
      </w:tblPr>
      <w:tblGrid>
        <w:gridCol w:w="1418"/>
        <w:gridCol w:w="425"/>
        <w:gridCol w:w="1701"/>
        <w:gridCol w:w="1418"/>
        <w:gridCol w:w="1559"/>
        <w:gridCol w:w="1276"/>
        <w:gridCol w:w="992"/>
      </w:tblGrid>
      <w:tr w:rsidR="00F408D6" w:rsidRPr="00F408D6" w14:paraId="11E4C5BA" w14:textId="77777777" w:rsidTr="00F408D6">
        <w:trPr>
          <w:trHeight w:val="288"/>
        </w:trPr>
        <w:tc>
          <w:tcPr>
            <w:tcW w:w="1418" w:type="dxa"/>
            <w:hideMark/>
          </w:tcPr>
          <w:p w14:paraId="52D04D8A"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 </w:t>
            </w:r>
          </w:p>
        </w:tc>
        <w:tc>
          <w:tcPr>
            <w:tcW w:w="425" w:type="dxa"/>
            <w:hideMark/>
          </w:tcPr>
          <w:p w14:paraId="1C3B8B3D"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 </w:t>
            </w:r>
          </w:p>
        </w:tc>
        <w:tc>
          <w:tcPr>
            <w:tcW w:w="1701" w:type="dxa"/>
            <w:hideMark/>
          </w:tcPr>
          <w:p w14:paraId="3359706A"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Dışadönüklük</w:t>
            </w:r>
          </w:p>
        </w:tc>
        <w:tc>
          <w:tcPr>
            <w:tcW w:w="1418" w:type="dxa"/>
            <w:hideMark/>
          </w:tcPr>
          <w:p w14:paraId="093A5067"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Uyumluluk</w:t>
            </w:r>
          </w:p>
        </w:tc>
        <w:tc>
          <w:tcPr>
            <w:tcW w:w="1559" w:type="dxa"/>
            <w:hideMark/>
          </w:tcPr>
          <w:p w14:paraId="1D2B343F"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Sorumluluk</w:t>
            </w:r>
          </w:p>
        </w:tc>
        <w:tc>
          <w:tcPr>
            <w:tcW w:w="1276" w:type="dxa"/>
            <w:hideMark/>
          </w:tcPr>
          <w:p w14:paraId="1D800A8A" w14:textId="77777777" w:rsidR="00F408D6" w:rsidRPr="00F408D6" w:rsidRDefault="00F408D6" w:rsidP="00F408D6">
            <w:pPr>
              <w:rPr>
                <w:rFonts w:eastAsia="Times New Roman" w:cs="Times New Roman"/>
                <w:color w:val="000000"/>
                <w:szCs w:val="24"/>
                <w:lang w:eastAsia="tr-TR"/>
              </w:rPr>
            </w:pPr>
            <w:r w:rsidRPr="00F408D6">
              <w:rPr>
                <w:rFonts w:eastAsia="Times New Roman" w:cs="Times New Roman"/>
                <w:color w:val="000000"/>
                <w:szCs w:val="24"/>
                <w:lang w:eastAsia="tr-TR"/>
              </w:rPr>
              <w:t>Duygusal Dengelilik</w:t>
            </w:r>
          </w:p>
        </w:tc>
        <w:tc>
          <w:tcPr>
            <w:tcW w:w="992" w:type="dxa"/>
            <w:hideMark/>
          </w:tcPr>
          <w:p w14:paraId="542105B5" w14:textId="638A5284" w:rsidR="00F408D6" w:rsidRPr="00F408D6" w:rsidRDefault="0061175F" w:rsidP="00F408D6">
            <w:pPr>
              <w:rPr>
                <w:rFonts w:eastAsia="Times New Roman" w:cs="Times New Roman"/>
                <w:color w:val="000000"/>
                <w:szCs w:val="24"/>
                <w:lang w:eastAsia="tr-TR"/>
              </w:rPr>
            </w:pPr>
            <w:r w:rsidRPr="00F408D6">
              <w:rPr>
                <w:rFonts w:eastAsia="Times New Roman" w:cs="Times New Roman"/>
                <w:color w:val="000000"/>
                <w:szCs w:val="24"/>
                <w:lang w:eastAsia="tr-TR"/>
              </w:rPr>
              <w:t>Zekâ</w:t>
            </w:r>
            <w:r w:rsidR="00F408D6" w:rsidRPr="00F408D6">
              <w:rPr>
                <w:rFonts w:eastAsia="Times New Roman" w:cs="Times New Roman"/>
                <w:color w:val="000000"/>
                <w:szCs w:val="24"/>
                <w:lang w:eastAsia="tr-TR"/>
              </w:rPr>
              <w:t xml:space="preserve"> </w:t>
            </w:r>
          </w:p>
        </w:tc>
      </w:tr>
      <w:tr w:rsidR="00F408D6" w:rsidRPr="00F408D6" w14:paraId="444DC04F" w14:textId="77777777" w:rsidTr="00F408D6">
        <w:trPr>
          <w:trHeight w:val="288"/>
        </w:trPr>
        <w:tc>
          <w:tcPr>
            <w:tcW w:w="1418" w:type="dxa"/>
            <w:vMerge w:val="restart"/>
            <w:hideMark/>
          </w:tcPr>
          <w:p w14:paraId="1082234D"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Özgeci aşk</w:t>
            </w:r>
          </w:p>
        </w:tc>
        <w:tc>
          <w:tcPr>
            <w:tcW w:w="425" w:type="dxa"/>
            <w:hideMark/>
          </w:tcPr>
          <w:p w14:paraId="6B90F352"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32D39364"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-,261</w:t>
            </w:r>
          </w:p>
        </w:tc>
        <w:tc>
          <w:tcPr>
            <w:tcW w:w="1418" w:type="dxa"/>
            <w:noWrap/>
            <w:hideMark/>
          </w:tcPr>
          <w:p w14:paraId="79CA2DE1"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.068</w:t>
            </w:r>
          </w:p>
        </w:tc>
        <w:tc>
          <w:tcPr>
            <w:tcW w:w="1559" w:type="dxa"/>
            <w:noWrap/>
            <w:hideMark/>
          </w:tcPr>
          <w:p w14:paraId="5C4F06AD"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.023</w:t>
            </w:r>
          </w:p>
        </w:tc>
        <w:tc>
          <w:tcPr>
            <w:tcW w:w="1276" w:type="dxa"/>
            <w:noWrap/>
            <w:hideMark/>
          </w:tcPr>
          <w:p w14:paraId="5EBFF117"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-,271</w:t>
            </w:r>
          </w:p>
        </w:tc>
        <w:tc>
          <w:tcPr>
            <w:tcW w:w="992" w:type="dxa"/>
            <w:noWrap/>
            <w:hideMark/>
          </w:tcPr>
          <w:p w14:paraId="0490DBD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-.024</w:t>
            </w:r>
          </w:p>
        </w:tc>
      </w:tr>
      <w:tr w:rsidR="00F408D6" w:rsidRPr="00F408D6" w14:paraId="7C7FEA0A" w14:textId="77777777" w:rsidTr="00F408D6">
        <w:trPr>
          <w:trHeight w:val="288"/>
        </w:trPr>
        <w:tc>
          <w:tcPr>
            <w:tcW w:w="1418" w:type="dxa"/>
            <w:vMerge/>
            <w:hideMark/>
          </w:tcPr>
          <w:p w14:paraId="75D7794D" w14:textId="77777777" w:rsidR="00F408D6" w:rsidRPr="00F408D6" w:rsidRDefault="00F408D6" w:rsidP="00F408D6">
            <w:pPr>
              <w:rPr>
                <w:rFonts w:eastAsia="Times New Roman" w:cs="Times New Roman"/>
                <w:color w:val="000000"/>
                <w:szCs w:val="24"/>
                <w:lang w:eastAsia="tr-TR"/>
              </w:rPr>
            </w:pPr>
          </w:p>
        </w:tc>
        <w:tc>
          <w:tcPr>
            <w:tcW w:w="425" w:type="dxa"/>
            <w:hideMark/>
          </w:tcPr>
          <w:p w14:paraId="665580AC"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79363081"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.038</w:t>
            </w:r>
          </w:p>
        </w:tc>
        <w:tc>
          <w:tcPr>
            <w:tcW w:w="1418" w:type="dxa"/>
            <w:noWrap/>
            <w:hideMark/>
          </w:tcPr>
          <w:p w14:paraId="2EEFC5E4"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.592</w:t>
            </w:r>
          </w:p>
        </w:tc>
        <w:tc>
          <w:tcPr>
            <w:tcW w:w="1559" w:type="dxa"/>
            <w:noWrap/>
            <w:hideMark/>
          </w:tcPr>
          <w:p w14:paraId="3F878D9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.858</w:t>
            </w:r>
          </w:p>
        </w:tc>
        <w:tc>
          <w:tcPr>
            <w:tcW w:w="1276" w:type="dxa"/>
            <w:noWrap/>
            <w:hideMark/>
          </w:tcPr>
          <w:p w14:paraId="4E4F20C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.030</w:t>
            </w:r>
          </w:p>
        </w:tc>
        <w:tc>
          <w:tcPr>
            <w:tcW w:w="992" w:type="dxa"/>
            <w:noWrap/>
            <w:hideMark/>
          </w:tcPr>
          <w:p w14:paraId="4CA8A2F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.853</w:t>
            </w:r>
          </w:p>
        </w:tc>
      </w:tr>
      <w:tr w:rsidR="00F408D6" w:rsidRPr="00F408D6" w14:paraId="4555E7F4" w14:textId="77777777" w:rsidTr="00F408D6">
        <w:trPr>
          <w:trHeight w:val="288"/>
        </w:trPr>
        <w:tc>
          <w:tcPr>
            <w:tcW w:w="1418" w:type="dxa"/>
            <w:vMerge w:val="restart"/>
            <w:hideMark/>
          </w:tcPr>
          <w:p w14:paraId="52427073"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Arkadaşça aşk</w:t>
            </w:r>
          </w:p>
        </w:tc>
        <w:tc>
          <w:tcPr>
            <w:tcW w:w="425" w:type="dxa"/>
            <w:hideMark/>
          </w:tcPr>
          <w:p w14:paraId="59E0DE7E"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22C4652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-.053</w:t>
            </w:r>
          </w:p>
        </w:tc>
        <w:tc>
          <w:tcPr>
            <w:tcW w:w="1418" w:type="dxa"/>
            <w:noWrap/>
            <w:hideMark/>
          </w:tcPr>
          <w:p w14:paraId="6368AFA0"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,296</w:t>
            </w:r>
          </w:p>
        </w:tc>
        <w:tc>
          <w:tcPr>
            <w:tcW w:w="1559" w:type="dxa"/>
            <w:noWrap/>
            <w:hideMark/>
          </w:tcPr>
          <w:p w14:paraId="42268B01"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-.034</w:t>
            </w:r>
          </w:p>
        </w:tc>
        <w:tc>
          <w:tcPr>
            <w:tcW w:w="1276" w:type="dxa"/>
            <w:noWrap/>
            <w:hideMark/>
          </w:tcPr>
          <w:p w14:paraId="5BAF853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-.059</w:t>
            </w:r>
          </w:p>
        </w:tc>
        <w:tc>
          <w:tcPr>
            <w:tcW w:w="992" w:type="dxa"/>
            <w:noWrap/>
            <w:hideMark/>
          </w:tcPr>
          <w:p w14:paraId="7795B537"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-.163</w:t>
            </w:r>
          </w:p>
        </w:tc>
      </w:tr>
      <w:tr w:rsidR="00F408D6" w:rsidRPr="00F408D6" w14:paraId="4B585094" w14:textId="77777777" w:rsidTr="00F408D6">
        <w:trPr>
          <w:trHeight w:val="288"/>
        </w:trPr>
        <w:tc>
          <w:tcPr>
            <w:tcW w:w="1418" w:type="dxa"/>
            <w:vMerge/>
            <w:hideMark/>
          </w:tcPr>
          <w:p w14:paraId="0BB067EA" w14:textId="77777777" w:rsidR="00F408D6" w:rsidRPr="00F408D6" w:rsidRDefault="00F408D6" w:rsidP="00F408D6">
            <w:pPr>
              <w:rPr>
                <w:rFonts w:eastAsia="Times New Roman" w:cs="Times New Roman"/>
                <w:color w:val="000000"/>
                <w:szCs w:val="24"/>
                <w:lang w:eastAsia="tr-TR"/>
              </w:rPr>
            </w:pPr>
          </w:p>
        </w:tc>
        <w:tc>
          <w:tcPr>
            <w:tcW w:w="425" w:type="dxa"/>
            <w:hideMark/>
          </w:tcPr>
          <w:p w14:paraId="098F418B"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57D23A8D"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.676</w:t>
            </w:r>
          </w:p>
        </w:tc>
        <w:tc>
          <w:tcPr>
            <w:tcW w:w="1418" w:type="dxa"/>
            <w:noWrap/>
            <w:hideMark/>
          </w:tcPr>
          <w:p w14:paraId="371D10E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.017</w:t>
            </w:r>
          </w:p>
        </w:tc>
        <w:tc>
          <w:tcPr>
            <w:tcW w:w="1559" w:type="dxa"/>
            <w:noWrap/>
            <w:hideMark/>
          </w:tcPr>
          <w:p w14:paraId="711D89E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.793</w:t>
            </w:r>
          </w:p>
        </w:tc>
        <w:tc>
          <w:tcPr>
            <w:tcW w:w="1276" w:type="dxa"/>
            <w:noWrap/>
            <w:hideMark/>
          </w:tcPr>
          <w:p w14:paraId="153FB6DD"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.645</w:t>
            </w:r>
          </w:p>
        </w:tc>
        <w:tc>
          <w:tcPr>
            <w:tcW w:w="992" w:type="dxa"/>
            <w:noWrap/>
            <w:hideMark/>
          </w:tcPr>
          <w:p w14:paraId="4856F741"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.198</w:t>
            </w:r>
          </w:p>
        </w:tc>
      </w:tr>
      <w:tr w:rsidR="00F408D6" w:rsidRPr="00F408D6" w14:paraId="19B07853" w14:textId="77777777" w:rsidTr="00F408D6">
        <w:trPr>
          <w:trHeight w:val="288"/>
        </w:trPr>
        <w:tc>
          <w:tcPr>
            <w:tcW w:w="1418" w:type="dxa"/>
            <w:vMerge w:val="restart"/>
            <w:hideMark/>
          </w:tcPr>
          <w:p w14:paraId="1618210C"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Tutkulu aşk</w:t>
            </w:r>
          </w:p>
        </w:tc>
        <w:tc>
          <w:tcPr>
            <w:tcW w:w="425" w:type="dxa"/>
            <w:hideMark/>
          </w:tcPr>
          <w:p w14:paraId="36B896B0"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6279A2C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-.117</w:t>
            </w:r>
          </w:p>
        </w:tc>
        <w:tc>
          <w:tcPr>
            <w:tcW w:w="1418" w:type="dxa"/>
            <w:noWrap/>
            <w:hideMark/>
          </w:tcPr>
          <w:p w14:paraId="6F67432C"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-.068</w:t>
            </w:r>
          </w:p>
        </w:tc>
        <w:tc>
          <w:tcPr>
            <w:tcW w:w="1559" w:type="dxa"/>
            <w:noWrap/>
            <w:hideMark/>
          </w:tcPr>
          <w:p w14:paraId="6788F1B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.020</w:t>
            </w:r>
          </w:p>
        </w:tc>
        <w:tc>
          <w:tcPr>
            <w:tcW w:w="1276" w:type="dxa"/>
            <w:noWrap/>
            <w:hideMark/>
          </w:tcPr>
          <w:p w14:paraId="0BAE91CA"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-,323</w:t>
            </w:r>
          </w:p>
        </w:tc>
        <w:tc>
          <w:tcPr>
            <w:tcW w:w="992" w:type="dxa"/>
            <w:noWrap/>
            <w:hideMark/>
          </w:tcPr>
          <w:p w14:paraId="431BB9B7"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-.174</w:t>
            </w:r>
          </w:p>
        </w:tc>
      </w:tr>
      <w:tr w:rsidR="00F408D6" w:rsidRPr="00F408D6" w14:paraId="7D139B14" w14:textId="77777777" w:rsidTr="00F408D6">
        <w:trPr>
          <w:trHeight w:val="288"/>
        </w:trPr>
        <w:tc>
          <w:tcPr>
            <w:tcW w:w="1418" w:type="dxa"/>
            <w:vMerge/>
            <w:hideMark/>
          </w:tcPr>
          <w:p w14:paraId="2204CFA3" w14:textId="77777777" w:rsidR="00F408D6" w:rsidRPr="00F408D6" w:rsidRDefault="00F408D6" w:rsidP="00F408D6">
            <w:pPr>
              <w:rPr>
                <w:rFonts w:eastAsia="Times New Roman" w:cs="Times New Roman"/>
                <w:color w:val="000000"/>
                <w:szCs w:val="24"/>
                <w:lang w:eastAsia="tr-TR"/>
              </w:rPr>
            </w:pPr>
          </w:p>
        </w:tc>
        <w:tc>
          <w:tcPr>
            <w:tcW w:w="425" w:type="dxa"/>
            <w:hideMark/>
          </w:tcPr>
          <w:p w14:paraId="2D9E5EA2"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2FA12C18"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.356</w:t>
            </w:r>
          </w:p>
        </w:tc>
        <w:tc>
          <w:tcPr>
            <w:tcW w:w="1418" w:type="dxa"/>
            <w:noWrap/>
            <w:hideMark/>
          </w:tcPr>
          <w:p w14:paraId="552553E2"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.591</w:t>
            </w:r>
          </w:p>
        </w:tc>
        <w:tc>
          <w:tcPr>
            <w:tcW w:w="1559" w:type="dxa"/>
            <w:noWrap/>
            <w:hideMark/>
          </w:tcPr>
          <w:p w14:paraId="140FE3AA"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.872</w:t>
            </w:r>
          </w:p>
        </w:tc>
        <w:tc>
          <w:tcPr>
            <w:tcW w:w="1276" w:type="dxa"/>
            <w:noWrap/>
            <w:hideMark/>
          </w:tcPr>
          <w:p w14:paraId="409DAD1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.009</w:t>
            </w:r>
          </w:p>
        </w:tc>
        <w:tc>
          <w:tcPr>
            <w:tcW w:w="992" w:type="dxa"/>
            <w:noWrap/>
            <w:hideMark/>
          </w:tcPr>
          <w:p w14:paraId="7C059434"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.168</w:t>
            </w:r>
          </w:p>
        </w:tc>
      </w:tr>
      <w:tr w:rsidR="00F408D6" w:rsidRPr="00F408D6" w14:paraId="0806523C" w14:textId="77777777" w:rsidTr="00F408D6">
        <w:trPr>
          <w:trHeight w:val="288"/>
        </w:trPr>
        <w:tc>
          <w:tcPr>
            <w:tcW w:w="1418" w:type="dxa"/>
            <w:vMerge w:val="restart"/>
            <w:hideMark/>
          </w:tcPr>
          <w:p w14:paraId="743148C5"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Mantıklı aşk</w:t>
            </w:r>
          </w:p>
        </w:tc>
        <w:tc>
          <w:tcPr>
            <w:tcW w:w="425" w:type="dxa"/>
            <w:hideMark/>
          </w:tcPr>
          <w:p w14:paraId="21C1AD2C"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1E1D315A"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.045</w:t>
            </w:r>
          </w:p>
        </w:tc>
        <w:tc>
          <w:tcPr>
            <w:tcW w:w="1418" w:type="dxa"/>
            <w:noWrap/>
            <w:hideMark/>
          </w:tcPr>
          <w:p w14:paraId="60FAFE4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.169</w:t>
            </w:r>
          </w:p>
        </w:tc>
        <w:tc>
          <w:tcPr>
            <w:tcW w:w="1559" w:type="dxa"/>
            <w:noWrap/>
            <w:hideMark/>
          </w:tcPr>
          <w:p w14:paraId="17FA70B8"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-.036</w:t>
            </w:r>
          </w:p>
        </w:tc>
        <w:tc>
          <w:tcPr>
            <w:tcW w:w="1276" w:type="dxa"/>
            <w:noWrap/>
            <w:hideMark/>
          </w:tcPr>
          <w:p w14:paraId="7DC304C7"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.002</w:t>
            </w:r>
          </w:p>
        </w:tc>
        <w:tc>
          <w:tcPr>
            <w:tcW w:w="992" w:type="dxa"/>
            <w:noWrap/>
            <w:hideMark/>
          </w:tcPr>
          <w:p w14:paraId="3D9B4080"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.011</w:t>
            </w:r>
          </w:p>
        </w:tc>
      </w:tr>
      <w:tr w:rsidR="00F408D6" w:rsidRPr="00F408D6" w14:paraId="3CDCB532" w14:textId="77777777" w:rsidTr="00F408D6">
        <w:trPr>
          <w:trHeight w:val="288"/>
        </w:trPr>
        <w:tc>
          <w:tcPr>
            <w:tcW w:w="1418" w:type="dxa"/>
            <w:vMerge/>
            <w:hideMark/>
          </w:tcPr>
          <w:p w14:paraId="758D7234" w14:textId="77777777" w:rsidR="00F408D6" w:rsidRPr="00F408D6" w:rsidRDefault="00F408D6" w:rsidP="00F408D6">
            <w:pPr>
              <w:rPr>
                <w:rFonts w:eastAsia="Times New Roman" w:cs="Times New Roman"/>
                <w:color w:val="000000"/>
                <w:szCs w:val="24"/>
                <w:lang w:eastAsia="tr-TR"/>
              </w:rPr>
            </w:pPr>
          </w:p>
        </w:tc>
        <w:tc>
          <w:tcPr>
            <w:tcW w:w="425" w:type="dxa"/>
            <w:hideMark/>
          </w:tcPr>
          <w:p w14:paraId="4E632DC0"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4DDEF824"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.724</w:t>
            </w:r>
          </w:p>
        </w:tc>
        <w:tc>
          <w:tcPr>
            <w:tcW w:w="1418" w:type="dxa"/>
            <w:noWrap/>
            <w:hideMark/>
          </w:tcPr>
          <w:p w14:paraId="7DE24B4D"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.182</w:t>
            </w:r>
          </w:p>
        </w:tc>
        <w:tc>
          <w:tcPr>
            <w:tcW w:w="1559" w:type="dxa"/>
            <w:noWrap/>
            <w:hideMark/>
          </w:tcPr>
          <w:p w14:paraId="6D6FBB16"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.777</w:t>
            </w:r>
          </w:p>
        </w:tc>
        <w:tc>
          <w:tcPr>
            <w:tcW w:w="1276" w:type="dxa"/>
            <w:noWrap/>
            <w:hideMark/>
          </w:tcPr>
          <w:p w14:paraId="72692D68"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.985</w:t>
            </w:r>
          </w:p>
        </w:tc>
        <w:tc>
          <w:tcPr>
            <w:tcW w:w="992" w:type="dxa"/>
            <w:noWrap/>
            <w:hideMark/>
          </w:tcPr>
          <w:p w14:paraId="47FFD6B5"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.930</w:t>
            </w:r>
          </w:p>
        </w:tc>
      </w:tr>
      <w:tr w:rsidR="00F408D6" w:rsidRPr="00F408D6" w14:paraId="68640464" w14:textId="77777777" w:rsidTr="00F408D6">
        <w:trPr>
          <w:trHeight w:val="288"/>
        </w:trPr>
        <w:tc>
          <w:tcPr>
            <w:tcW w:w="1418" w:type="dxa"/>
            <w:vMerge w:val="restart"/>
            <w:hideMark/>
          </w:tcPr>
          <w:p w14:paraId="7A201807"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Oyun gibi aşk</w:t>
            </w:r>
          </w:p>
        </w:tc>
        <w:tc>
          <w:tcPr>
            <w:tcW w:w="425" w:type="dxa"/>
            <w:hideMark/>
          </w:tcPr>
          <w:p w14:paraId="3C46AEB8"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7EA98B27"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-.151</w:t>
            </w:r>
          </w:p>
        </w:tc>
        <w:tc>
          <w:tcPr>
            <w:tcW w:w="1418" w:type="dxa"/>
            <w:noWrap/>
            <w:hideMark/>
          </w:tcPr>
          <w:p w14:paraId="494C4DD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.162</w:t>
            </w:r>
          </w:p>
        </w:tc>
        <w:tc>
          <w:tcPr>
            <w:tcW w:w="1559" w:type="dxa"/>
            <w:noWrap/>
            <w:hideMark/>
          </w:tcPr>
          <w:p w14:paraId="0F53999C"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-,250</w:t>
            </w:r>
          </w:p>
        </w:tc>
        <w:tc>
          <w:tcPr>
            <w:tcW w:w="1276" w:type="dxa"/>
            <w:noWrap/>
            <w:hideMark/>
          </w:tcPr>
          <w:p w14:paraId="1538C15A"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-,277</w:t>
            </w:r>
          </w:p>
        </w:tc>
        <w:tc>
          <w:tcPr>
            <w:tcW w:w="992" w:type="dxa"/>
            <w:noWrap/>
            <w:hideMark/>
          </w:tcPr>
          <w:p w14:paraId="3D5E5EB4"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.068</w:t>
            </w:r>
          </w:p>
        </w:tc>
      </w:tr>
      <w:tr w:rsidR="00F408D6" w:rsidRPr="00F408D6" w14:paraId="67CECA25" w14:textId="77777777" w:rsidTr="00F408D6">
        <w:trPr>
          <w:trHeight w:val="288"/>
        </w:trPr>
        <w:tc>
          <w:tcPr>
            <w:tcW w:w="1418" w:type="dxa"/>
            <w:vMerge/>
            <w:hideMark/>
          </w:tcPr>
          <w:p w14:paraId="60096AD6" w14:textId="77777777" w:rsidR="00F408D6" w:rsidRPr="00F408D6" w:rsidRDefault="00F408D6" w:rsidP="00F408D6">
            <w:pPr>
              <w:rPr>
                <w:rFonts w:eastAsia="Times New Roman" w:cs="Times New Roman"/>
                <w:color w:val="000000"/>
                <w:szCs w:val="24"/>
                <w:lang w:eastAsia="tr-TR"/>
              </w:rPr>
            </w:pPr>
          </w:p>
        </w:tc>
        <w:tc>
          <w:tcPr>
            <w:tcW w:w="425" w:type="dxa"/>
            <w:hideMark/>
          </w:tcPr>
          <w:p w14:paraId="64546CE8"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15E2DFF8"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.232</w:t>
            </w:r>
          </w:p>
        </w:tc>
        <w:tc>
          <w:tcPr>
            <w:tcW w:w="1418" w:type="dxa"/>
            <w:noWrap/>
            <w:hideMark/>
          </w:tcPr>
          <w:p w14:paraId="3BB6DED9"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.200</w:t>
            </w:r>
          </w:p>
        </w:tc>
        <w:tc>
          <w:tcPr>
            <w:tcW w:w="1559" w:type="dxa"/>
            <w:noWrap/>
            <w:hideMark/>
          </w:tcPr>
          <w:p w14:paraId="718FF5AF"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.046</w:t>
            </w:r>
          </w:p>
        </w:tc>
        <w:tc>
          <w:tcPr>
            <w:tcW w:w="1276" w:type="dxa"/>
            <w:noWrap/>
            <w:hideMark/>
          </w:tcPr>
          <w:p w14:paraId="3AD12606"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.027</w:t>
            </w:r>
          </w:p>
        </w:tc>
        <w:tc>
          <w:tcPr>
            <w:tcW w:w="992" w:type="dxa"/>
            <w:noWrap/>
            <w:hideMark/>
          </w:tcPr>
          <w:p w14:paraId="04AC79F1"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.594</w:t>
            </w:r>
          </w:p>
        </w:tc>
      </w:tr>
      <w:tr w:rsidR="00F408D6" w:rsidRPr="00F408D6" w14:paraId="0E71DC24" w14:textId="77777777" w:rsidTr="00F408D6">
        <w:trPr>
          <w:trHeight w:val="288"/>
        </w:trPr>
        <w:tc>
          <w:tcPr>
            <w:tcW w:w="1418" w:type="dxa"/>
            <w:vMerge w:val="restart"/>
            <w:hideMark/>
          </w:tcPr>
          <w:p w14:paraId="032DE51B" w14:textId="77777777" w:rsidR="00F408D6" w:rsidRPr="00F408D6" w:rsidRDefault="00F408D6" w:rsidP="00F408D6">
            <w:pPr>
              <w:jc w:val="center"/>
              <w:rPr>
                <w:rFonts w:eastAsia="Times New Roman" w:cs="Times New Roman"/>
                <w:color w:val="000000"/>
                <w:szCs w:val="24"/>
                <w:lang w:eastAsia="tr-TR"/>
              </w:rPr>
            </w:pPr>
            <w:r w:rsidRPr="00F408D6">
              <w:rPr>
                <w:rFonts w:eastAsia="Times New Roman" w:cs="Times New Roman"/>
                <w:color w:val="000000"/>
                <w:szCs w:val="24"/>
                <w:lang w:eastAsia="tr-TR"/>
              </w:rPr>
              <w:t>Sahiplenici Aşk</w:t>
            </w:r>
          </w:p>
        </w:tc>
        <w:tc>
          <w:tcPr>
            <w:tcW w:w="425" w:type="dxa"/>
            <w:hideMark/>
          </w:tcPr>
          <w:p w14:paraId="12BAF35C"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r</w:t>
            </w:r>
            <w:proofErr w:type="gramEnd"/>
          </w:p>
        </w:tc>
        <w:tc>
          <w:tcPr>
            <w:tcW w:w="1701" w:type="dxa"/>
            <w:noWrap/>
            <w:hideMark/>
          </w:tcPr>
          <w:p w14:paraId="2916CCE5"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-.056</w:t>
            </w:r>
          </w:p>
        </w:tc>
        <w:tc>
          <w:tcPr>
            <w:tcW w:w="1418" w:type="dxa"/>
            <w:noWrap/>
            <w:hideMark/>
          </w:tcPr>
          <w:p w14:paraId="6ABF27B5"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.162</w:t>
            </w:r>
          </w:p>
        </w:tc>
        <w:tc>
          <w:tcPr>
            <w:tcW w:w="1559" w:type="dxa"/>
            <w:noWrap/>
            <w:hideMark/>
          </w:tcPr>
          <w:p w14:paraId="426345A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-.199</w:t>
            </w:r>
          </w:p>
        </w:tc>
        <w:tc>
          <w:tcPr>
            <w:tcW w:w="1276" w:type="dxa"/>
            <w:noWrap/>
            <w:hideMark/>
          </w:tcPr>
          <w:p w14:paraId="757353D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-.065</w:t>
            </w:r>
          </w:p>
        </w:tc>
        <w:tc>
          <w:tcPr>
            <w:tcW w:w="992" w:type="dxa"/>
            <w:noWrap/>
            <w:hideMark/>
          </w:tcPr>
          <w:p w14:paraId="6464EA00"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.002</w:t>
            </w:r>
          </w:p>
        </w:tc>
      </w:tr>
      <w:tr w:rsidR="00F408D6" w:rsidRPr="00F408D6" w14:paraId="6D58E5B3" w14:textId="77777777" w:rsidTr="00F408D6">
        <w:trPr>
          <w:trHeight w:val="288"/>
        </w:trPr>
        <w:tc>
          <w:tcPr>
            <w:tcW w:w="1418" w:type="dxa"/>
            <w:vMerge/>
            <w:hideMark/>
          </w:tcPr>
          <w:p w14:paraId="41171843" w14:textId="77777777" w:rsidR="00F408D6" w:rsidRPr="00F408D6" w:rsidRDefault="00F408D6" w:rsidP="00F408D6">
            <w:pPr>
              <w:rPr>
                <w:rFonts w:eastAsia="Times New Roman" w:cs="Times New Roman"/>
                <w:color w:val="000000"/>
                <w:szCs w:val="24"/>
                <w:lang w:eastAsia="tr-TR"/>
              </w:rPr>
            </w:pPr>
          </w:p>
        </w:tc>
        <w:tc>
          <w:tcPr>
            <w:tcW w:w="425" w:type="dxa"/>
            <w:hideMark/>
          </w:tcPr>
          <w:p w14:paraId="2E0A8B3F" w14:textId="77777777" w:rsidR="00F408D6" w:rsidRPr="00F408D6" w:rsidRDefault="00F408D6" w:rsidP="00F408D6">
            <w:pPr>
              <w:jc w:val="center"/>
              <w:rPr>
                <w:rFonts w:eastAsia="Times New Roman" w:cs="Times New Roman"/>
                <w:color w:val="000000"/>
                <w:szCs w:val="24"/>
                <w:lang w:eastAsia="tr-TR"/>
              </w:rPr>
            </w:pPr>
            <w:proofErr w:type="gramStart"/>
            <w:r w:rsidRPr="00F408D6">
              <w:rPr>
                <w:rFonts w:eastAsia="Times New Roman" w:cs="Times New Roman"/>
                <w:color w:val="000000"/>
                <w:szCs w:val="24"/>
                <w:lang w:eastAsia="tr-TR"/>
              </w:rPr>
              <w:t>p</w:t>
            </w:r>
            <w:proofErr w:type="gramEnd"/>
          </w:p>
        </w:tc>
        <w:tc>
          <w:tcPr>
            <w:tcW w:w="1701" w:type="dxa"/>
            <w:noWrap/>
            <w:hideMark/>
          </w:tcPr>
          <w:p w14:paraId="658CBF9C"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.659</w:t>
            </w:r>
          </w:p>
        </w:tc>
        <w:tc>
          <w:tcPr>
            <w:tcW w:w="1418" w:type="dxa"/>
            <w:noWrap/>
            <w:hideMark/>
          </w:tcPr>
          <w:p w14:paraId="639FA7B3"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.201</w:t>
            </w:r>
          </w:p>
        </w:tc>
        <w:tc>
          <w:tcPr>
            <w:tcW w:w="1559" w:type="dxa"/>
            <w:noWrap/>
            <w:hideMark/>
          </w:tcPr>
          <w:p w14:paraId="7EF16AAB"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.116</w:t>
            </w:r>
          </w:p>
        </w:tc>
        <w:tc>
          <w:tcPr>
            <w:tcW w:w="1276" w:type="dxa"/>
            <w:noWrap/>
            <w:hideMark/>
          </w:tcPr>
          <w:p w14:paraId="0E9630DD"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.610</w:t>
            </w:r>
          </w:p>
        </w:tc>
        <w:tc>
          <w:tcPr>
            <w:tcW w:w="992" w:type="dxa"/>
            <w:noWrap/>
            <w:hideMark/>
          </w:tcPr>
          <w:p w14:paraId="32DD42D0" w14:textId="77777777" w:rsidR="00F408D6" w:rsidRPr="00F408D6" w:rsidRDefault="00F408D6" w:rsidP="00F408D6">
            <w:pPr>
              <w:jc w:val="center"/>
              <w:rPr>
                <w:rFonts w:eastAsia="Times New Roman" w:cs="Times New Roman"/>
                <w:b w:val="0"/>
                <w:bCs/>
                <w:color w:val="000000"/>
                <w:szCs w:val="24"/>
                <w:lang w:eastAsia="tr-TR"/>
              </w:rPr>
            </w:pPr>
            <w:r w:rsidRPr="00F408D6">
              <w:rPr>
                <w:rFonts w:eastAsia="Times New Roman" w:cs="Times New Roman"/>
                <w:b w:val="0"/>
                <w:bCs/>
                <w:color w:val="000000"/>
                <w:szCs w:val="24"/>
                <w:lang w:eastAsia="tr-TR"/>
              </w:rPr>
              <w:t>.989</w:t>
            </w:r>
          </w:p>
        </w:tc>
      </w:tr>
    </w:tbl>
    <w:p w14:paraId="00667C9D" w14:textId="7911CAF8"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proofErr w:type="spellStart"/>
      <w:r w:rsidRPr="00F81012">
        <w:rPr>
          <w:rFonts w:cs="Times New Roman"/>
          <w:b w:val="0"/>
          <w:i/>
          <w:iCs/>
          <w:color w:val="000000"/>
          <w:sz w:val="20"/>
          <w:szCs w:val="20"/>
        </w:rPr>
        <w:t>Spearman</w:t>
      </w:r>
      <w:proofErr w:type="spellEnd"/>
      <w:r w:rsidRPr="00F81012">
        <w:rPr>
          <w:rFonts w:cs="Times New Roman"/>
          <w:b w:val="0"/>
          <w:i/>
          <w:iCs/>
          <w:color w:val="000000"/>
          <w:sz w:val="20"/>
          <w:szCs w:val="20"/>
        </w:rPr>
        <w:t xml:space="preserve"> Korelasyon Analizi</w:t>
      </w:r>
    </w:p>
    <w:p w14:paraId="561C9EEF" w14:textId="0C6F01B7" w:rsid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w:t>
      </w:r>
      <w:r w:rsidR="0092183F">
        <w:rPr>
          <w:rFonts w:eastAsia="Times New Roman" w:cs="Times New Roman"/>
          <w:b w:val="0"/>
          <w:color w:val="000000"/>
          <w:szCs w:val="24"/>
          <w:lang w:eastAsia="tr-TR"/>
        </w:rPr>
        <w:t xml:space="preserve"> </w:t>
      </w:r>
      <w:r w:rsidRPr="00F81012">
        <w:rPr>
          <w:rFonts w:eastAsia="Times New Roman" w:cs="Times New Roman"/>
          <w:b w:val="0"/>
          <w:color w:val="000000"/>
          <w:szCs w:val="24"/>
          <w:lang w:eastAsia="tr-TR"/>
        </w:rPr>
        <w:t>özgeci aşk</w:t>
      </w:r>
      <w:r w:rsidR="0092183F">
        <w:rPr>
          <w:rFonts w:eastAsia="Times New Roman" w:cs="Times New Roman"/>
          <w:b w:val="0"/>
          <w:color w:val="000000"/>
          <w:szCs w:val="24"/>
          <w:lang w:eastAsia="tr-TR"/>
        </w:rPr>
        <w:t xml:space="preserve"> ile </w:t>
      </w:r>
      <w:r w:rsidR="0092183F" w:rsidRPr="00F81012">
        <w:rPr>
          <w:rFonts w:eastAsia="Times New Roman" w:cs="Times New Roman"/>
          <w:b w:val="0"/>
          <w:color w:val="000000"/>
          <w:szCs w:val="24"/>
          <w:lang w:eastAsia="tr-TR"/>
        </w:rPr>
        <w:t>dışadönüklük</w:t>
      </w:r>
      <w:r w:rsidRPr="00F81012">
        <w:rPr>
          <w:rFonts w:eastAsia="Times New Roman" w:cs="Times New Roman"/>
          <w:b w:val="0"/>
          <w:color w:val="000000"/>
          <w:szCs w:val="24"/>
          <w:lang w:eastAsia="tr-TR"/>
        </w:rPr>
        <w:t xml:space="preserve"> arasında istatistiksel olarak anlamlı, negatif yönde, zayıf düzeyde ilişki bulunmuştur.</w:t>
      </w:r>
    </w:p>
    <w:p w14:paraId="6C957A71" w14:textId="77777777" w:rsidR="0092183F" w:rsidRPr="00F81012" w:rsidRDefault="0092183F" w:rsidP="0092183F">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özgeci aşk</w:t>
      </w:r>
      <w:r>
        <w:rPr>
          <w:rFonts w:eastAsia="Times New Roman" w:cs="Times New Roman"/>
          <w:b w:val="0"/>
          <w:color w:val="000000"/>
          <w:szCs w:val="24"/>
          <w:lang w:eastAsia="tr-TR"/>
        </w:rPr>
        <w:t xml:space="preserve"> ile </w:t>
      </w:r>
      <w:r w:rsidRPr="00F81012">
        <w:rPr>
          <w:rFonts w:eastAsia="Times New Roman" w:cs="Times New Roman"/>
          <w:b w:val="0"/>
          <w:color w:val="000000"/>
          <w:szCs w:val="24"/>
          <w:lang w:eastAsia="tr-TR"/>
        </w:rPr>
        <w:t>duygusal dengelilik arasında istatistiksel olarak anlamlı, negatif yönde, zayıf düzeyde ilişki bulunmuştur.</w:t>
      </w:r>
    </w:p>
    <w:p w14:paraId="230A2126" w14:textId="16222363" w:rsid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arkadaşça aşk</w:t>
      </w:r>
      <w:r w:rsidR="0092183F">
        <w:rPr>
          <w:rFonts w:eastAsia="Times New Roman" w:cs="Times New Roman"/>
          <w:b w:val="0"/>
          <w:color w:val="000000"/>
          <w:szCs w:val="24"/>
          <w:lang w:eastAsia="tr-TR"/>
        </w:rPr>
        <w:t xml:space="preserve"> ile </w:t>
      </w:r>
      <w:r w:rsidR="0092183F" w:rsidRPr="00F81012">
        <w:rPr>
          <w:rFonts w:eastAsia="Times New Roman" w:cs="Times New Roman"/>
          <w:b w:val="0"/>
          <w:color w:val="000000"/>
          <w:szCs w:val="24"/>
          <w:lang w:eastAsia="tr-TR"/>
        </w:rPr>
        <w:t>uyumluluk</w:t>
      </w:r>
      <w:r w:rsidRPr="00F81012">
        <w:rPr>
          <w:rFonts w:eastAsia="Times New Roman" w:cs="Times New Roman"/>
          <w:b w:val="0"/>
          <w:color w:val="000000"/>
          <w:szCs w:val="24"/>
          <w:lang w:eastAsia="tr-TR"/>
        </w:rPr>
        <w:t xml:space="preserve"> arasında istatistiksel olarak anlamlı, pozitif yönde, zayıf düzeyde ilişki bulunmuştur.</w:t>
      </w:r>
    </w:p>
    <w:p w14:paraId="2DCF4D58" w14:textId="7A8B7B1D" w:rsidR="0092183F" w:rsidRPr="00F81012" w:rsidRDefault="0092183F"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tutkulu aşk</w:t>
      </w:r>
      <w:r>
        <w:rPr>
          <w:rFonts w:eastAsia="Times New Roman" w:cs="Times New Roman"/>
          <w:b w:val="0"/>
          <w:color w:val="000000"/>
          <w:szCs w:val="24"/>
          <w:lang w:eastAsia="tr-TR"/>
        </w:rPr>
        <w:t xml:space="preserve"> ile </w:t>
      </w:r>
      <w:r w:rsidRPr="00F81012">
        <w:rPr>
          <w:rFonts w:eastAsia="Times New Roman" w:cs="Times New Roman"/>
          <w:b w:val="0"/>
          <w:color w:val="000000"/>
          <w:szCs w:val="24"/>
          <w:lang w:eastAsia="tr-TR"/>
        </w:rPr>
        <w:t>duygusal dengelilik arasında istatistiksel olarak anlamlı, negatif yönde, zayıf düzeyde ilişki bulunmuştur.</w:t>
      </w:r>
    </w:p>
    <w:p w14:paraId="56A67EFA" w14:textId="7B6E27AD"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oyun gibi aşk</w:t>
      </w:r>
      <w:r w:rsidR="0092183F">
        <w:rPr>
          <w:rFonts w:eastAsia="Times New Roman" w:cs="Times New Roman"/>
          <w:b w:val="0"/>
          <w:color w:val="000000"/>
          <w:szCs w:val="24"/>
          <w:lang w:eastAsia="tr-TR"/>
        </w:rPr>
        <w:t xml:space="preserve"> ile </w:t>
      </w:r>
      <w:r w:rsidR="0092183F" w:rsidRPr="00F81012">
        <w:rPr>
          <w:rFonts w:eastAsia="Times New Roman" w:cs="Times New Roman"/>
          <w:b w:val="0"/>
          <w:color w:val="000000"/>
          <w:szCs w:val="24"/>
          <w:lang w:eastAsia="tr-TR"/>
        </w:rPr>
        <w:t>sorumluluk</w:t>
      </w:r>
      <w:r w:rsidRPr="00F81012">
        <w:rPr>
          <w:rFonts w:eastAsia="Times New Roman" w:cs="Times New Roman"/>
          <w:b w:val="0"/>
          <w:color w:val="000000"/>
          <w:szCs w:val="24"/>
          <w:lang w:eastAsia="tr-TR"/>
        </w:rPr>
        <w:t xml:space="preserve"> arasında istatistiksel olarak anlamlı, negatif yönde, zayıf düzeyde ilişki bulunmuştur.</w:t>
      </w:r>
    </w:p>
    <w:p w14:paraId="54B964AA" w14:textId="1AA95886"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lastRenderedPageBreak/>
        <w:t>Şiddete uğrayan kadınlarda oyun gibi aşk</w:t>
      </w:r>
      <w:r w:rsidR="0092183F">
        <w:rPr>
          <w:rFonts w:eastAsia="Times New Roman" w:cs="Times New Roman"/>
          <w:b w:val="0"/>
          <w:color w:val="000000"/>
          <w:szCs w:val="24"/>
          <w:lang w:eastAsia="tr-TR"/>
        </w:rPr>
        <w:t xml:space="preserve"> ile </w:t>
      </w:r>
      <w:r w:rsidR="0092183F" w:rsidRPr="00F81012">
        <w:rPr>
          <w:rFonts w:eastAsia="Times New Roman" w:cs="Times New Roman"/>
          <w:b w:val="0"/>
          <w:color w:val="000000"/>
          <w:szCs w:val="24"/>
          <w:lang w:eastAsia="tr-TR"/>
        </w:rPr>
        <w:t>duygusal dengelilik</w:t>
      </w:r>
      <w:r w:rsidRPr="00F81012">
        <w:rPr>
          <w:rFonts w:eastAsia="Times New Roman" w:cs="Times New Roman"/>
          <w:b w:val="0"/>
          <w:color w:val="000000"/>
          <w:szCs w:val="24"/>
          <w:lang w:eastAsia="tr-TR"/>
        </w:rPr>
        <w:t xml:space="preserve"> arasında istatistiksel olarak anlamlı, negatif yönde, zayıf düzeyde ilişki bulunmuştur.</w:t>
      </w:r>
    </w:p>
    <w:p w14:paraId="6757B9E1" w14:textId="418A1F33"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Yapılan diğer korelasyonlarda</w:t>
      </w:r>
      <w:r w:rsidR="0031358E">
        <w:rPr>
          <w:rFonts w:eastAsia="Times New Roman" w:cs="Times New Roman"/>
          <w:b w:val="0"/>
          <w:color w:val="000000"/>
          <w:szCs w:val="24"/>
          <w:lang w:eastAsia="tr-TR"/>
        </w:rPr>
        <w:t xml:space="preserve"> istatistiksel olarak</w:t>
      </w:r>
      <w:r w:rsidRPr="00F81012">
        <w:rPr>
          <w:rFonts w:eastAsia="Times New Roman" w:cs="Times New Roman"/>
          <w:b w:val="0"/>
          <w:color w:val="000000"/>
          <w:szCs w:val="24"/>
          <w:lang w:eastAsia="tr-TR"/>
        </w:rPr>
        <w:t xml:space="preserve"> anlamlı fark bulunmamıştır.</w:t>
      </w:r>
    </w:p>
    <w:p w14:paraId="2B82CAB3" w14:textId="00AC7634" w:rsidR="00F81012" w:rsidRPr="00F81012" w:rsidRDefault="00F81012" w:rsidP="00F81012">
      <w:pPr>
        <w:ind w:firstLine="0"/>
        <w:jc w:val="both"/>
        <w:rPr>
          <w:rFonts w:cs="Times New Roman"/>
          <w:b w:val="0"/>
          <w:szCs w:val="24"/>
        </w:rPr>
      </w:pPr>
      <w:r w:rsidRPr="0092183F">
        <w:rPr>
          <w:rFonts w:cs="Times New Roman"/>
          <w:bCs/>
          <w:szCs w:val="24"/>
        </w:rPr>
        <w:t>Tablo 1</w:t>
      </w:r>
      <w:r w:rsidR="00614BCA" w:rsidRPr="0092183F">
        <w:rPr>
          <w:rFonts w:cs="Times New Roman"/>
          <w:bCs/>
          <w:szCs w:val="24"/>
        </w:rPr>
        <w:t>6</w:t>
      </w:r>
      <w:r w:rsidRPr="0092183F">
        <w:rPr>
          <w:rFonts w:cs="Times New Roman"/>
          <w:bCs/>
          <w:szCs w:val="24"/>
        </w:rPr>
        <w:t>.</w:t>
      </w:r>
      <w:r w:rsidRPr="00F81012">
        <w:rPr>
          <w:rFonts w:cs="Times New Roman"/>
          <w:b w:val="0"/>
          <w:szCs w:val="24"/>
        </w:rPr>
        <w:t xml:space="preserve"> Şiddete Maruz Kalan Kadınlarda Erişkin Bağlanma Biçimleri Ölçeği ve Büyük Beş Kişilik Envanteri Kısa Form Arasındaki İlişki</w:t>
      </w:r>
    </w:p>
    <w:tbl>
      <w:tblPr>
        <w:tblStyle w:val="TabloKlavuzu"/>
        <w:tblW w:w="7046" w:type="dxa"/>
        <w:tblLook w:val="04A0" w:firstRow="1" w:lastRow="0" w:firstColumn="1" w:lastColumn="0" w:noHBand="0" w:noVBand="1"/>
      </w:tblPr>
      <w:tblGrid>
        <w:gridCol w:w="2256"/>
        <w:gridCol w:w="350"/>
        <w:gridCol w:w="1500"/>
        <w:gridCol w:w="1540"/>
        <w:gridCol w:w="1400"/>
      </w:tblGrid>
      <w:tr w:rsidR="00F81012" w:rsidRPr="00F81012" w14:paraId="3949F532" w14:textId="77777777" w:rsidTr="000457C7">
        <w:trPr>
          <w:trHeight w:val="280"/>
        </w:trPr>
        <w:tc>
          <w:tcPr>
            <w:tcW w:w="2270" w:type="dxa"/>
          </w:tcPr>
          <w:p w14:paraId="53A70653" w14:textId="77777777" w:rsidR="00F81012" w:rsidRPr="00F81012" w:rsidRDefault="00F81012" w:rsidP="00F81012">
            <w:pPr>
              <w:rPr>
                <w:rFonts w:eastAsia="Times New Roman" w:cs="Times New Roman"/>
                <w:color w:val="000000"/>
                <w:szCs w:val="24"/>
                <w:lang w:eastAsia="tr-TR"/>
              </w:rPr>
            </w:pPr>
          </w:p>
        </w:tc>
        <w:tc>
          <w:tcPr>
            <w:tcW w:w="336" w:type="dxa"/>
          </w:tcPr>
          <w:p w14:paraId="49AA7B10" w14:textId="77777777" w:rsidR="00F81012" w:rsidRPr="00F81012" w:rsidRDefault="00F81012" w:rsidP="00F81012">
            <w:pPr>
              <w:rPr>
                <w:rFonts w:eastAsia="Times New Roman" w:cs="Times New Roman"/>
                <w:color w:val="000000"/>
                <w:szCs w:val="24"/>
                <w:lang w:eastAsia="tr-TR"/>
              </w:rPr>
            </w:pPr>
          </w:p>
        </w:tc>
        <w:tc>
          <w:tcPr>
            <w:tcW w:w="1500" w:type="dxa"/>
            <w:noWrap/>
          </w:tcPr>
          <w:p w14:paraId="2C3FF7A5"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Güvenli bağlanma</w:t>
            </w:r>
          </w:p>
        </w:tc>
        <w:tc>
          <w:tcPr>
            <w:tcW w:w="1540" w:type="dxa"/>
            <w:noWrap/>
          </w:tcPr>
          <w:p w14:paraId="2D0C3ED2"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Kaçıngan bağlanma</w:t>
            </w:r>
          </w:p>
        </w:tc>
        <w:tc>
          <w:tcPr>
            <w:tcW w:w="1400" w:type="dxa"/>
            <w:noWrap/>
          </w:tcPr>
          <w:p w14:paraId="49D2DBE0" w14:textId="77777777" w:rsidR="00F81012" w:rsidRPr="00F81012" w:rsidRDefault="00F81012" w:rsidP="00F81012">
            <w:pPr>
              <w:jc w:val="center"/>
              <w:rPr>
                <w:rFonts w:eastAsia="Times New Roman" w:cs="Times New Roman"/>
                <w:color w:val="000000"/>
                <w:szCs w:val="24"/>
                <w:lang w:eastAsia="tr-TR"/>
              </w:rPr>
            </w:pPr>
            <w:r w:rsidRPr="00F81012">
              <w:rPr>
                <w:rFonts w:eastAsia="Times New Roman" w:cs="Times New Roman"/>
                <w:color w:val="000000"/>
                <w:szCs w:val="24"/>
                <w:lang w:eastAsia="tr-TR"/>
              </w:rPr>
              <w:t>Kaygılı bağlanma</w:t>
            </w:r>
          </w:p>
        </w:tc>
      </w:tr>
      <w:tr w:rsidR="00F81012" w:rsidRPr="00F81012" w14:paraId="7B7DDD57" w14:textId="77777777" w:rsidTr="000457C7">
        <w:trPr>
          <w:trHeight w:val="280"/>
        </w:trPr>
        <w:tc>
          <w:tcPr>
            <w:tcW w:w="2270" w:type="dxa"/>
            <w:vMerge w:val="restart"/>
            <w:hideMark/>
          </w:tcPr>
          <w:p w14:paraId="65504A51"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Dışadönüklük</w:t>
            </w:r>
          </w:p>
        </w:tc>
        <w:tc>
          <w:tcPr>
            <w:tcW w:w="336" w:type="dxa"/>
            <w:hideMark/>
          </w:tcPr>
          <w:p w14:paraId="543FE662"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32761917" w14:textId="6ADBD0F3"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,290</w:t>
            </w:r>
          </w:p>
        </w:tc>
        <w:tc>
          <w:tcPr>
            <w:tcW w:w="1540" w:type="dxa"/>
            <w:noWrap/>
            <w:hideMark/>
          </w:tcPr>
          <w:p w14:paraId="77AD58E0" w14:textId="2E79CF16"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-,394</w:t>
            </w:r>
          </w:p>
        </w:tc>
        <w:tc>
          <w:tcPr>
            <w:tcW w:w="1400" w:type="dxa"/>
            <w:noWrap/>
            <w:hideMark/>
          </w:tcPr>
          <w:p w14:paraId="50377B3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-,098</w:t>
            </w:r>
          </w:p>
        </w:tc>
      </w:tr>
      <w:tr w:rsidR="00F81012" w:rsidRPr="00F81012" w14:paraId="4C87E034" w14:textId="77777777" w:rsidTr="000457C7">
        <w:trPr>
          <w:trHeight w:val="230"/>
        </w:trPr>
        <w:tc>
          <w:tcPr>
            <w:tcW w:w="2270" w:type="dxa"/>
            <w:vMerge/>
            <w:hideMark/>
          </w:tcPr>
          <w:p w14:paraId="26A14AF1" w14:textId="77777777" w:rsidR="00F81012" w:rsidRPr="00F81012" w:rsidRDefault="00F81012" w:rsidP="00F81012">
            <w:pPr>
              <w:rPr>
                <w:rFonts w:eastAsia="Times New Roman" w:cs="Times New Roman"/>
                <w:color w:val="000000"/>
                <w:szCs w:val="24"/>
                <w:lang w:eastAsia="tr-TR"/>
              </w:rPr>
            </w:pPr>
          </w:p>
        </w:tc>
        <w:tc>
          <w:tcPr>
            <w:tcW w:w="336" w:type="dxa"/>
            <w:hideMark/>
          </w:tcPr>
          <w:p w14:paraId="14C4CE9A"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5D36B59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,020</w:t>
            </w:r>
          </w:p>
        </w:tc>
        <w:tc>
          <w:tcPr>
            <w:tcW w:w="1540" w:type="dxa"/>
            <w:noWrap/>
            <w:hideMark/>
          </w:tcPr>
          <w:p w14:paraId="16E2802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,001</w:t>
            </w:r>
          </w:p>
        </w:tc>
        <w:tc>
          <w:tcPr>
            <w:tcW w:w="1400" w:type="dxa"/>
            <w:noWrap/>
            <w:hideMark/>
          </w:tcPr>
          <w:p w14:paraId="0A5A7D5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,439</w:t>
            </w:r>
          </w:p>
        </w:tc>
      </w:tr>
      <w:tr w:rsidR="00F81012" w:rsidRPr="00F81012" w14:paraId="3E384FF8" w14:textId="77777777" w:rsidTr="000457C7">
        <w:trPr>
          <w:trHeight w:val="230"/>
        </w:trPr>
        <w:tc>
          <w:tcPr>
            <w:tcW w:w="2270" w:type="dxa"/>
            <w:vMerge w:val="restart"/>
            <w:hideMark/>
          </w:tcPr>
          <w:p w14:paraId="13B1040F"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Uyumluluk</w:t>
            </w:r>
          </w:p>
        </w:tc>
        <w:tc>
          <w:tcPr>
            <w:tcW w:w="336" w:type="dxa"/>
            <w:hideMark/>
          </w:tcPr>
          <w:p w14:paraId="08F56CC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4A5A99A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,109</w:t>
            </w:r>
          </w:p>
        </w:tc>
        <w:tc>
          <w:tcPr>
            <w:tcW w:w="1540" w:type="dxa"/>
            <w:noWrap/>
            <w:hideMark/>
          </w:tcPr>
          <w:p w14:paraId="10C6996E"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-,204</w:t>
            </w:r>
          </w:p>
        </w:tc>
        <w:tc>
          <w:tcPr>
            <w:tcW w:w="1400" w:type="dxa"/>
            <w:noWrap/>
            <w:hideMark/>
          </w:tcPr>
          <w:p w14:paraId="2DF8D60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,085</w:t>
            </w:r>
          </w:p>
        </w:tc>
      </w:tr>
      <w:tr w:rsidR="00F81012" w:rsidRPr="00F81012" w14:paraId="735A9785" w14:textId="77777777" w:rsidTr="000457C7">
        <w:trPr>
          <w:trHeight w:val="230"/>
        </w:trPr>
        <w:tc>
          <w:tcPr>
            <w:tcW w:w="2270" w:type="dxa"/>
            <w:vMerge/>
            <w:hideMark/>
          </w:tcPr>
          <w:p w14:paraId="1160AD1F" w14:textId="77777777" w:rsidR="00F81012" w:rsidRPr="00F81012" w:rsidRDefault="00F81012" w:rsidP="00F81012">
            <w:pPr>
              <w:rPr>
                <w:rFonts w:eastAsia="Times New Roman" w:cs="Times New Roman"/>
                <w:color w:val="000000"/>
                <w:szCs w:val="24"/>
                <w:lang w:eastAsia="tr-TR"/>
              </w:rPr>
            </w:pPr>
          </w:p>
        </w:tc>
        <w:tc>
          <w:tcPr>
            <w:tcW w:w="336" w:type="dxa"/>
            <w:hideMark/>
          </w:tcPr>
          <w:p w14:paraId="44DE3170"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1B1B71D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,391</w:t>
            </w:r>
          </w:p>
        </w:tc>
        <w:tc>
          <w:tcPr>
            <w:tcW w:w="1540" w:type="dxa"/>
            <w:noWrap/>
            <w:hideMark/>
          </w:tcPr>
          <w:p w14:paraId="06EB7BB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,106</w:t>
            </w:r>
          </w:p>
        </w:tc>
        <w:tc>
          <w:tcPr>
            <w:tcW w:w="1400" w:type="dxa"/>
            <w:noWrap/>
            <w:hideMark/>
          </w:tcPr>
          <w:p w14:paraId="12F59B7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,502</w:t>
            </w:r>
          </w:p>
        </w:tc>
      </w:tr>
      <w:tr w:rsidR="00F81012" w:rsidRPr="00F81012" w14:paraId="0A3B1D2B" w14:textId="77777777" w:rsidTr="000457C7">
        <w:trPr>
          <w:trHeight w:val="230"/>
        </w:trPr>
        <w:tc>
          <w:tcPr>
            <w:tcW w:w="2270" w:type="dxa"/>
            <w:vMerge w:val="restart"/>
            <w:hideMark/>
          </w:tcPr>
          <w:p w14:paraId="7573C159"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Sorumluluk</w:t>
            </w:r>
          </w:p>
        </w:tc>
        <w:tc>
          <w:tcPr>
            <w:tcW w:w="336" w:type="dxa"/>
            <w:hideMark/>
          </w:tcPr>
          <w:p w14:paraId="74CD733B"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08CAA10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-,143</w:t>
            </w:r>
          </w:p>
        </w:tc>
        <w:tc>
          <w:tcPr>
            <w:tcW w:w="1540" w:type="dxa"/>
            <w:noWrap/>
            <w:hideMark/>
          </w:tcPr>
          <w:p w14:paraId="6090A0D2"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-,004</w:t>
            </w:r>
          </w:p>
        </w:tc>
        <w:tc>
          <w:tcPr>
            <w:tcW w:w="1400" w:type="dxa"/>
            <w:noWrap/>
            <w:hideMark/>
          </w:tcPr>
          <w:p w14:paraId="27768E3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-,178</w:t>
            </w:r>
          </w:p>
        </w:tc>
      </w:tr>
      <w:tr w:rsidR="00F81012" w:rsidRPr="00F81012" w14:paraId="71560746" w14:textId="77777777" w:rsidTr="000457C7">
        <w:trPr>
          <w:trHeight w:val="230"/>
        </w:trPr>
        <w:tc>
          <w:tcPr>
            <w:tcW w:w="2270" w:type="dxa"/>
            <w:vMerge/>
            <w:hideMark/>
          </w:tcPr>
          <w:p w14:paraId="18DAA2C9" w14:textId="77777777" w:rsidR="00F81012" w:rsidRPr="00F81012" w:rsidRDefault="00F81012" w:rsidP="00F81012">
            <w:pPr>
              <w:rPr>
                <w:rFonts w:eastAsia="Times New Roman" w:cs="Times New Roman"/>
                <w:color w:val="000000"/>
                <w:szCs w:val="24"/>
                <w:lang w:eastAsia="tr-TR"/>
              </w:rPr>
            </w:pPr>
          </w:p>
        </w:tc>
        <w:tc>
          <w:tcPr>
            <w:tcW w:w="336" w:type="dxa"/>
            <w:hideMark/>
          </w:tcPr>
          <w:p w14:paraId="16A3BA49"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222E3E04"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,259</w:t>
            </w:r>
          </w:p>
        </w:tc>
        <w:tc>
          <w:tcPr>
            <w:tcW w:w="1540" w:type="dxa"/>
            <w:noWrap/>
            <w:hideMark/>
          </w:tcPr>
          <w:p w14:paraId="630DDB7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,977</w:t>
            </w:r>
          </w:p>
        </w:tc>
        <w:tc>
          <w:tcPr>
            <w:tcW w:w="1400" w:type="dxa"/>
            <w:noWrap/>
            <w:hideMark/>
          </w:tcPr>
          <w:p w14:paraId="25A97764"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,160</w:t>
            </w:r>
          </w:p>
        </w:tc>
      </w:tr>
      <w:tr w:rsidR="00F81012" w:rsidRPr="00F81012" w14:paraId="71133FCB" w14:textId="77777777" w:rsidTr="000457C7">
        <w:trPr>
          <w:trHeight w:val="280"/>
        </w:trPr>
        <w:tc>
          <w:tcPr>
            <w:tcW w:w="2270" w:type="dxa"/>
            <w:vMerge w:val="restart"/>
            <w:hideMark/>
          </w:tcPr>
          <w:p w14:paraId="0C62015E"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Duygusal Dengelilik</w:t>
            </w:r>
          </w:p>
        </w:tc>
        <w:tc>
          <w:tcPr>
            <w:tcW w:w="336" w:type="dxa"/>
            <w:hideMark/>
          </w:tcPr>
          <w:p w14:paraId="26DB2D38"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41628E6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,144</w:t>
            </w:r>
          </w:p>
        </w:tc>
        <w:tc>
          <w:tcPr>
            <w:tcW w:w="1540" w:type="dxa"/>
            <w:noWrap/>
            <w:hideMark/>
          </w:tcPr>
          <w:p w14:paraId="7CFE66E0"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-,140</w:t>
            </w:r>
          </w:p>
        </w:tc>
        <w:tc>
          <w:tcPr>
            <w:tcW w:w="1400" w:type="dxa"/>
            <w:noWrap/>
            <w:hideMark/>
          </w:tcPr>
          <w:p w14:paraId="46BD8E92" w14:textId="120A5C5B"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-,309</w:t>
            </w:r>
          </w:p>
        </w:tc>
      </w:tr>
      <w:tr w:rsidR="00F81012" w:rsidRPr="00F81012" w14:paraId="281849BE" w14:textId="77777777" w:rsidTr="000457C7">
        <w:trPr>
          <w:trHeight w:val="230"/>
        </w:trPr>
        <w:tc>
          <w:tcPr>
            <w:tcW w:w="2270" w:type="dxa"/>
            <w:vMerge/>
            <w:hideMark/>
          </w:tcPr>
          <w:p w14:paraId="0A8336E6" w14:textId="77777777" w:rsidR="00F81012" w:rsidRPr="00F81012" w:rsidRDefault="00F81012" w:rsidP="00F81012">
            <w:pPr>
              <w:rPr>
                <w:rFonts w:eastAsia="Times New Roman" w:cs="Times New Roman"/>
                <w:color w:val="000000"/>
                <w:szCs w:val="24"/>
                <w:lang w:eastAsia="tr-TR"/>
              </w:rPr>
            </w:pPr>
          </w:p>
        </w:tc>
        <w:tc>
          <w:tcPr>
            <w:tcW w:w="336" w:type="dxa"/>
            <w:hideMark/>
          </w:tcPr>
          <w:p w14:paraId="66DDDB9C"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683EE98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,257</w:t>
            </w:r>
          </w:p>
        </w:tc>
        <w:tc>
          <w:tcPr>
            <w:tcW w:w="1540" w:type="dxa"/>
            <w:noWrap/>
            <w:hideMark/>
          </w:tcPr>
          <w:p w14:paraId="5090E10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,270</w:t>
            </w:r>
          </w:p>
        </w:tc>
        <w:tc>
          <w:tcPr>
            <w:tcW w:w="1400" w:type="dxa"/>
            <w:noWrap/>
            <w:hideMark/>
          </w:tcPr>
          <w:p w14:paraId="61161B0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,013</w:t>
            </w:r>
          </w:p>
        </w:tc>
      </w:tr>
      <w:tr w:rsidR="00F81012" w:rsidRPr="00F81012" w14:paraId="21EB90A5" w14:textId="77777777" w:rsidTr="000457C7">
        <w:trPr>
          <w:trHeight w:val="230"/>
        </w:trPr>
        <w:tc>
          <w:tcPr>
            <w:tcW w:w="2270" w:type="dxa"/>
            <w:vMerge w:val="restart"/>
            <w:hideMark/>
          </w:tcPr>
          <w:p w14:paraId="46D1C235" w14:textId="32CE0721" w:rsidR="00F81012" w:rsidRPr="00F81012" w:rsidRDefault="00CF7098" w:rsidP="00F81012">
            <w:pPr>
              <w:rPr>
                <w:rFonts w:eastAsia="Times New Roman" w:cs="Times New Roman"/>
                <w:color w:val="000000"/>
                <w:szCs w:val="24"/>
                <w:lang w:eastAsia="tr-TR"/>
              </w:rPr>
            </w:pPr>
            <w:r w:rsidRPr="00F81012">
              <w:rPr>
                <w:rFonts w:eastAsia="Times New Roman" w:cs="Times New Roman"/>
                <w:color w:val="000000"/>
                <w:szCs w:val="24"/>
                <w:lang w:eastAsia="tr-TR"/>
              </w:rPr>
              <w:t>Zekâ</w:t>
            </w:r>
          </w:p>
        </w:tc>
        <w:tc>
          <w:tcPr>
            <w:tcW w:w="336" w:type="dxa"/>
            <w:hideMark/>
          </w:tcPr>
          <w:p w14:paraId="78145054"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500" w:type="dxa"/>
            <w:noWrap/>
            <w:hideMark/>
          </w:tcPr>
          <w:p w14:paraId="3E5AA7FE"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-,047</w:t>
            </w:r>
          </w:p>
        </w:tc>
        <w:tc>
          <w:tcPr>
            <w:tcW w:w="1540" w:type="dxa"/>
            <w:noWrap/>
            <w:hideMark/>
          </w:tcPr>
          <w:p w14:paraId="36EB905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,078</w:t>
            </w:r>
          </w:p>
        </w:tc>
        <w:tc>
          <w:tcPr>
            <w:tcW w:w="1400" w:type="dxa"/>
            <w:noWrap/>
            <w:hideMark/>
          </w:tcPr>
          <w:p w14:paraId="060C537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-,067</w:t>
            </w:r>
          </w:p>
        </w:tc>
      </w:tr>
      <w:tr w:rsidR="00F81012" w:rsidRPr="00F81012" w14:paraId="02975CD2" w14:textId="77777777" w:rsidTr="000457C7">
        <w:trPr>
          <w:trHeight w:val="230"/>
        </w:trPr>
        <w:tc>
          <w:tcPr>
            <w:tcW w:w="2270" w:type="dxa"/>
            <w:vMerge/>
            <w:hideMark/>
          </w:tcPr>
          <w:p w14:paraId="6518C030" w14:textId="77777777" w:rsidR="00F81012" w:rsidRPr="00F81012" w:rsidRDefault="00F81012" w:rsidP="00F81012">
            <w:pPr>
              <w:rPr>
                <w:rFonts w:eastAsia="Times New Roman" w:cs="Times New Roman"/>
                <w:color w:val="000000"/>
                <w:szCs w:val="24"/>
                <w:lang w:eastAsia="tr-TR"/>
              </w:rPr>
            </w:pPr>
          </w:p>
        </w:tc>
        <w:tc>
          <w:tcPr>
            <w:tcW w:w="336" w:type="dxa"/>
            <w:hideMark/>
          </w:tcPr>
          <w:p w14:paraId="0191DEC3"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500" w:type="dxa"/>
            <w:noWrap/>
            <w:hideMark/>
          </w:tcPr>
          <w:p w14:paraId="541B92D7"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,712</w:t>
            </w:r>
          </w:p>
        </w:tc>
        <w:tc>
          <w:tcPr>
            <w:tcW w:w="1540" w:type="dxa"/>
            <w:noWrap/>
            <w:hideMark/>
          </w:tcPr>
          <w:p w14:paraId="40DD1E32"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,538</w:t>
            </w:r>
          </w:p>
        </w:tc>
        <w:tc>
          <w:tcPr>
            <w:tcW w:w="1400" w:type="dxa"/>
            <w:noWrap/>
            <w:hideMark/>
          </w:tcPr>
          <w:p w14:paraId="7DDC2C2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,601</w:t>
            </w:r>
          </w:p>
        </w:tc>
      </w:tr>
    </w:tbl>
    <w:p w14:paraId="03D086AF" w14:textId="313A01E1"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proofErr w:type="spellStart"/>
      <w:r w:rsidRPr="00F81012">
        <w:rPr>
          <w:rFonts w:cs="Times New Roman"/>
          <w:b w:val="0"/>
          <w:i/>
          <w:iCs/>
          <w:color w:val="000000"/>
          <w:sz w:val="20"/>
          <w:szCs w:val="20"/>
        </w:rPr>
        <w:t>Spearman</w:t>
      </w:r>
      <w:proofErr w:type="spellEnd"/>
      <w:r w:rsidRPr="00F81012">
        <w:rPr>
          <w:rFonts w:cs="Times New Roman"/>
          <w:b w:val="0"/>
          <w:i/>
          <w:iCs/>
          <w:color w:val="000000"/>
          <w:sz w:val="20"/>
          <w:szCs w:val="20"/>
        </w:rPr>
        <w:t xml:space="preserve"> Korelasyon Analizi</w:t>
      </w:r>
    </w:p>
    <w:p w14:paraId="2D2D31B0"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dışadönüklük ile güvenli bağlanma arasında istatistiksel olarak anlamlı, pozitif yönde, zayıf düzeyde ilişki bulunmuştur.</w:t>
      </w:r>
    </w:p>
    <w:p w14:paraId="39D800A2"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dışadönüklük ile kaçıngan bağlanma arasında istatistiksel olarak anlamlı, negatif yönde, zayıf düzeyde ilişki bulunmuştur.</w:t>
      </w:r>
    </w:p>
    <w:p w14:paraId="2E9D1C92"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duygusal dengelilik ile kaygılı bağlanma arasında istatistiksel olarak anlamlı, negatif yönde, zayıf düzeyde ilişki bulunmuştur.</w:t>
      </w:r>
    </w:p>
    <w:p w14:paraId="184424DD" w14:textId="199AC0FA"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 xml:space="preserve">Yapılan diğer korelasyonlarda </w:t>
      </w:r>
      <w:r w:rsidR="005D26F3">
        <w:rPr>
          <w:rFonts w:eastAsia="Times New Roman" w:cs="Times New Roman"/>
          <w:b w:val="0"/>
          <w:color w:val="000000"/>
          <w:szCs w:val="24"/>
          <w:lang w:eastAsia="tr-TR"/>
        </w:rPr>
        <w:t xml:space="preserve">istatistiksel olarak </w:t>
      </w:r>
      <w:r w:rsidRPr="00F81012">
        <w:rPr>
          <w:rFonts w:eastAsia="Times New Roman" w:cs="Times New Roman"/>
          <w:b w:val="0"/>
          <w:color w:val="000000"/>
          <w:szCs w:val="24"/>
          <w:lang w:eastAsia="tr-TR"/>
        </w:rPr>
        <w:t>anlamlı fark bulunmamıştır.</w:t>
      </w:r>
    </w:p>
    <w:p w14:paraId="0946EBE9" w14:textId="2400F4D1" w:rsidR="00F81012" w:rsidRPr="00F81012" w:rsidRDefault="00F81012" w:rsidP="00F81012">
      <w:pPr>
        <w:ind w:firstLine="0"/>
        <w:jc w:val="both"/>
        <w:rPr>
          <w:rFonts w:cs="Times New Roman"/>
          <w:bCs/>
          <w:szCs w:val="24"/>
        </w:rPr>
      </w:pPr>
      <w:r w:rsidRPr="00F81012">
        <w:rPr>
          <w:rFonts w:cs="Times New Roman"/>
          <w:bCs/>
          <w:szCs w:val="24"/>
        </w:rPr>
        <w:t>Şiddete Maruz Kalan Kadınlarda Erişkin Bağlanma Biçimleri Ölçeği ve Aile İçi Kadına Yönelik Şiddet Ölçeği Arasındaki İlişki</w:t>
      </w:r>
    </w:p>
    <w:p w14:paraId="00D4F0E9" w14:textId="1014E3CA" w:rsidR="00F81012" w:rsidRPr="00F81012" w:rsidRDefault="00F81012" w:rsidP="00F81012">
      <w:pPr>
        <w:ind w:firstLine="0"/>
        <w:jc w:val="both"/>
        <w:rPr>
          <w:rFonts w:cs="Times New Roman"/>
          <w:b w:val="0"/>
          <w:szCs w:val="24"/>
        </w:rPr>
      </w:pPr>
      <w:r w:rsidRPr="00F81012">
        <w:rPr>
          <w:rFonts w:cs="Times New Roman"/>
          <w:b w:val="0"/>
          <w:szCs w:val="24"/>
        </w:rPr>
        <w:t>Bu iki ölçek arasında yapılan korelasyon analizlerinde herhangi iki alt boyut arasında</w:t>
      </w:r>
      <w:r w:rsidR="005D26F3">
        <w:rPr>
          <w:rFonts w:cs="Times New Roman"/>
          <w:b w:val="0"/>
          <w:szCs w:val="24"/>
        </w:rPr>
        <w:t xml:space="preserve"> istatistiksel olarak </w:t>
      </w:r>
      <w:r w:rsidR="005D26F3" w:rsidRPr="00F81012">
        <w:rPr>
          <w:rFonts w:cs="Times New Roman"/>
          <w:b w:val="0"/>
          <w:szCs w:val="24"/>
        </w:rPr>
        <w:t>anlamlı</w:t>
      </w:r>
      <w:r w:rsidRPr="00F81012">
        <w:rPr>
          <w:rFonts w:cs="Times New Roman"/>
          <w:b w:val="0"/>
          <w:szCs w:val="24"/>
        </w:rPr>
        <w:t xml:space="preserve"> ilişki saptanmadı.</w:t>
      </w:r>
    </w:p>
    <w:p w14:paraId="042AD505" w14:textId="77777777" w:rsidR="00F81012" w:rsidRPr="00F81012" w:rsidRDefault="00F81012" w:rsidP="00F81012">
      <w:pPr>
        <w:ind w:firstLine="0"/>
        <w:jc w:val="both"/>
        <w:rPr>
          <w:rFonts w:cs="Times New Roman"/>
          <w:bCs/>
          <w:szCs w:val="24"/>
        </w:rPr>
      </w:pPr>
      <w:r w:rsidRPr="00F81012">
        <w:rPr>
          <w:rFonts w:cs="Times New Roman"/>
          <w:bCs/>
          <w:szCs w:val="24"/>
        </w:rPr>
        <w:t>Şiddete Maruz Kalan Kadınlarda Büyük Beş Kişilik Envanteri Kısa Form ve Aile İçi Kadına Yönelik Şiddet Ölçeği Arasındaki İlişki</w:t>
      </w:r>
    </w:p>
    <w:p w14:paraId="7A3AC109" w14:textId="77777777" w:rsidR="00F81012" w:rsidRPr="00F81012" w:rsidRDefault="00F81012" w:rsidP="00F81012">
      <w:pPr>
        <w:ind w:firstLine="0"/>
        <w:jc w:val="both"/>
        <w:rPr>
          <w:rFonts w:cs="Times New Roman"/>
          <w:b w:val="0"/>
          <w:szCs w:val="24"/>
        </w:rPr>
      </w:pPr>
      <w:r w:rsidRPr="00F81012">
        <w:rPr>
          <w:rFonts w:cs="Times New Roman"/>
          <w:b w:val="0"/>
          <w:szCs w:val="24"/>
        </w:rPr>
        <w:lastRenderedPageBreak/>
        <w:t xml:space="preserve">Bu iki ölçek arasında yapılan korelasyon analizlerinde ekonomik şiddet ve duygusal dengelilik arasında </w:t>
      </w:r>
      <w:r w:rsidRPr="00F81012">
        <w:rPr>
          <w:rFonts w:eastAsia="Times New Roman" w:cs="Times New Roman"/>
          <w:b w:val="0"/>
          <w:color w:val="000000"/>
          <w:szCs w:val="24"/>
          <w:lang w:eastAsia="tr-TR"/>
        </w:rPr>
        <w:t xml:space="preserve">istatistiksel olarak anlamlı, negatif yönde, zayıf düzeyde ilişki bulunmuştur </w:t>
      </w:r>
      <w:proofErr w:type="gramStart"/>
      <w:r w:rsidRPr="00F81012">
        <w:rPr>
          <w:rFonts w:eastAsia="Times New Roman" w:cs="Times New Roman"/>
          <w:b w:val="0"/>
          <w:color w:val="000000"/>
          <w:szCs w:val="24"/>
          <w:lang w:eastAsia="tr-TR"/>
        </w:rPr>
        <w:t>( r</w:t>
      </w:r>
      <w:proofErr w:type="gramEnd"/>
      <w:r w:rsidRPr="00F81012">
        <w:rPr>
          <w:rFonts w:eastAsia="Times New Roman" w:cs="Times New Roman"/>
          <w:b w:val="0"/>
          <w:color w:val="000000"/>
          <w:szCs w:val="24"/>
          <w:lang w:eastAsia="tr-TR"/>
        </w:rPr>
        <w:t>=-0,257, p=0,041 ).</w:t>
      </w:r>
    </w:p>
    <w:p w14:paraId="3B0C5FA7" w14:textId="07CB6DEA" w:rsidR="00F81012" w:rsidRPr="00F81012" w:rsidRDefault="00F81012" w:rsidP="00F81012">
      <w:pPr>
        <w:ind w:firstLine="0"/>
        <w:jc w:val="both"/>
        <w:rPr>
          <w:rFonts w:cs="Times New Roman"/>
          <w:bCs/>
          <w:szCs w:val="24"/>
        </w:rPr>
      </w:pPr>
      <w:r w:rsidRPr="00F81012">
        <w:rPr>
          <w:rFonts w:cs="Times New Roman"/>
          <w:bCs/>
          <w:szCs w:val="24"/>
        </w:rPr>
        <w:t xml:space="preserve">Şiddete Maruz Kalan Kadınlarda </w:t>
      </w:r>
      <w:r w:rsidR="00614BCA" w:rsidRPr="00614BCA">
        <w:rPr>
          <w:rFonts w:cs="Times New Roman"/>
          <w:bCs/>
          <w:szCs w:val="24"/>
        </w:rPr>
        <w:t>Aşka İlişkin Tutumlar Ölçeği</w:t>
      </w:r>
      <w:r w:rsidR="00614BCA" w:rsidRPr="00F81012">
        <w:rPr>
          <w:rFonts w:cs="Times New Roman"/>
          <w:b w:val="0"/>
          <w:szCs w:val="24"/>
        </w:rPr>
        <w:t xml:space="preserve"> </w:t>
      </w:r>
      <w:r w:rsidRPr="00F81012">
        <w:rPr>
          <w:rFonts w:cs="Times New Roman"/>
          <w:bCs/>
          <w:szCs w:val="24"/>
        </w:rPr>
        <w:t xml:space="preserve">ve Aile İçi Kadına Yönelik Şiddet Ölçeği </w:t>
      </w:r>
      <w:r w:rsidR="005D26F3">
        <w:rPr>
          <w:rFonts w:cs="Times New Roman"/>
          <w:bCs/>
          <w:szCs w:val="24"/>
        </w:rPr>
        <w:t xml:space="preserve">Alt Ölçekleri </w:t>
      </w:r>
      <w:r w:rsidRPr="00F81012">
        <w:rPr>
          <w:rFonts w:cs="Times New Roman"/>
          <w:bCs/>
          <w:szCs w:val="24"/>
        </w:rPr>
        <w:t>Arasındaki İlişki</w:t>
      </w:r>
    </w:p>
    <w:p w14:paraId="75BA5261" w14:textId="61E10725" w:rsidR="00F81012" w:rsidRPr="00F81012" w:rsidRDefault="00F81012" w:rsidP="00F81012">
      <w:pPr>
        <w:ind w:firstLine="0"/>
        <w:jc w:val="both"/>
        <w:rPr>
          <w:rFonts w:cs="Times New Roman"/>
          <w:b w:val="0"/>
          <w:szCs w:val="24"/>
        </w:rPr>
      </w:pPr>
      <w:r w:rsidRPr="0092183F">
        <w:rPr>
          <w:rFonts w:cs="Times New Roman"/>
          <w:bCs/>
          <w:szCs w:val="24"/>
        </w:rPr>
        <w:t>Tablo 1</w:t>
      </w:r>
      <w:r w:rsidR="00614BCA" w:rsidRPr="0092183F">
        <w:rPr>
          <w:rFonts w:cs="Times New Roman"/>
          <w:bCs/>
          <w:szCs w:val="24"/>
        </w:rPr>
        <w:t>7</w:t>
      </w:r>
      <w:r w:rsidRPr="0092183F">
        <w:rPr>
          <w:rFonts w:cs="Times New Roman"/>
          <w:bCs/>
          <w:szCs w:val="24"/>
        </w:rPr>
        <w:t>.</w:t>
      </w:r>
      <w:r w:rsidRPr="00F81012">
        <w:rPr>
          <w:rFonts w:cs="Times New Roman"/>
          <w:b w:val="0"/>
          <w:szCs w:val="24"/>
        </w:rPr>
        <w:t xml:space="preserve"> Şiddete Maruz Kalan Kadınlarda Aşka İlişkin Tutumlar Ölçeği ve Aile İçi Kadına Yönelik Şiddet Ölçeği Arasındaki İlişki</w:t>
      </w:r>
    </w:p>
    <w:tbl>
      <w:tblPr>
        <w:tblStyle w:val="TabloKlavuzu"/>
        <w:tblW w:w="8441" w:type="dxa"/>
        <w:tblInd w:w="-5" w:type="dxa"/>
        <w:tblLook w:val="04A0" w:firstRow="1" w:lastRow="0" w:firstColumn="1" w:lastColumn="0" w:noHBand="0" w:noVBand="1"/>
      </w:tblPr>
      <w:tblGrid>
        <w:gridCol w:w="1284"/>
        <w:gridCol w:w="350"/>
        <w:gridCol w:w="1388"/>
        <w:gridCol w:w="1323"/>
        <w:gridCol w:w="1057"/>
        <w:gridCol w:w="1110"/>
        <w:gridCol w:w="1060"/>
        <w:gridCol w:w="1350"/>
      </w:tblGrid>
      <w:tr w:rsidR="00F81012" w:rsidRPr="00F81012" w14:paraId="159814C4" w14:textId="77777777" w:rsidTr="000457C7">
        <w:trPr>
          <w:trHeight w:val="252"/>
        </w:trPr>
        <w:tc>
          <w:tcPr>
            <w:tcW w:w="1195" w:type="dxa"/>
          </w:tcPr>
          <w:p w14:paraId="07F75432" w14:textId="77777777" w:rsidR="00F81012" w:rsidRPr="00F81012" w:rsidRDefault="00F81012" w:rsidP="00F81012">
            <w:pPr>
              <w:rPr>
                <w:rFonts w:eastAsia="Times New Roman" w:cs="Times New Roman"/>
                <w:color w:val="000000"/>
                <w:szCs w:val="24"/>
                <w:lang w:eastAsia="tr-TR"/>
              </w:rPr>
            </w:pPr>
          </w:p>
        </w:tc>
        <w:tc>
          <w:tcPr>
            <w:tcW w:w="333" w:type="dxa"/>
          </w:tcPr>
          <w:p w14:paraId="3665A681" w14:textId="77777777" w:rsidR="00F81012" w:rsidRPr="00F81012" w:rsidRDefault="00F81012" w:rsidP="00F81012">
            <w:pPr>
              <w:rPr>
                <w:rFonts w:eastAsia="Times New Roman" w:cs="Times New Roman"/>
                <w:color w:val="000000"/>
                <w:szCs w:val="24"/>
                <w:lang w:eastAsia="tr-TR"/>
              </w:rPr>
            </w:pPr>
          </w:p>
        </w:tc>
        <w:tc>
          <w:tcPr>
            <w:tcW w:w="1388" w:type="dxa"/>
            <w:noWrap/>
            <w:vAlign w:val="center"/>
          </w:tcPr>
          <w:p w14:paraId="74B1805F"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Özgeci Aşk</w:t>
            </w:r>
          </w:p>
        </w:tc>
        <w:tc>
          <w:tcPr>
            <w:tcW w:w="1207" w:type="dxa"/>
            <w:noWrap/>
            <w:vAlign w:val="center"/>
          </w:tcPr>
          <w:p w14:paraId="5896B0B9"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Arkadaşça Aşk</w:t>
            </w:r>
          </w:p>
        </w:tc>
        <w:tc>
          <w:tcPr>
            <w:tcW w:w="960" w:type="dxa"/>
            <w:noWrap/>
            <w:vAlign w:val="center"/>
          </w:tcPr>
          <w:p w14:paraId="28069EEC"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Tutkulu Aşk</w:t>
            </w:r>
          </w:p>
        </w:tc>
        <w:tc>
          <w:tcPr>
            <w:tcW w:w="1025" w:type="dxa"/>
            <w:noWrap/>
            <w:vAlign w:val="center"/>
          </w:tcPr>
          <w:p w14:paraId="210B84ED"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Mantıklı Aşk</w:t>
            </w:r>
          </w:p>
        </w:tc>
        <w:tc>
          <w:tcPr>
            <w:tcW w:w="1060" w:type="dxa"/>
            <w:noWrap/>
            <w:vAlign w:val="center"/>
          </w:tcPr>
          <w:p w14:paraId="51F72C9F"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Oyun Gibi Aşk</w:t>
            </w:r>
          </w:p>
        </w:tc>
        <w:tc>
          <w:tcPr>
            <w:tcW w:w="1273" w:type="dxa"/>
            <w:noWrap/>
            <w:vAlign w:val="center"/>
          </w:tcPr>
          <w:p w14:paraId="1277B644" w14:textId="77777777" w:rsidR="00F81012" w:rsidRPr="00F81012" w:rsidRDefault="00F81012" w:rsidP="00F81012">
            <w:pPr>
              <w:jc w:val="center"/>
              <w:rPr>
                <w:rFonts w:eastAsia="Times New Roman" w:cs="Times New Roman"/>
                <w:color w:val="000000"/>
                <w:szCs w:val="24"/>
                <w:lang w:eastAsia="tr-TR"/>
              </w:rPr>
            </w:pPr>
            <w:r w:rsidRPr="00F81012">
              <w:rPr>
                <w:rFonts w:cs="Times New Roman"/>
                <w:color w:val="000000"/>
                <w:szCs w:val="24"/>
              </w:rPr>
              <w:t>Sahiplenici Aşk</w:t>
            </w:r>
          </w:p>
        </w:tc>
      </w:tr>
      <w:tr w:rsidR="00F81012" w:rsidRPr="00F81012" w14:paraId="6E7BC778" w14:textId="77777777" w:rsidTr="000457C7">
        <w:trPr>
          <w:trHeight w:val="252"/>
        </w:trPr>
        <w:tc>
          <w:tcPr>
            <w:tcW w:w="1195" w:type="dxa"/>
            <w:vMerge w:val="restart"/>
            <w:hideMark/>
          </w:tcPr>
          <w:p w14:paraId="06615050"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Fiziksel şiddet</w:t>
            </w:r>
          </w:p>
        </w:tc>
        <w:tc>
          <w:tcPr>
            <w:tcW w:w="333" w:type="dxa"/>
            <w:hideMark/>
          </w:tcPr>
          <w:p w14:paraId="5E52CDE0"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388" w:type="dxa"/>
            <w:noWrap/>
            <w:hideMark/>
          </w:tcPr>
          <w:p w14:paraId="29B0E8C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,022</w:t>
            </w:r>
          </w:p>
        </w:tc>
        <w:tc>
          <w:tcPr>
            <w:tcW w:w="1207" w:type="dxa"/>
            <w:noWrap/>
            <w:hideMark/>
          </w:tcPr>
          <w:p w14:paraId="02DF3BC4" w14:textId="22446222"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-,281</w:t>
            </w:r>
          </w:p>
        </w:tc>
        <w:tc>
          <w:tcPr>
            <w:tcW w:w="960" w:type="dxa"/>
            <w:noWrap/>
            <w:hideMark/>
          </w:tcPr>
          <w:p w14:paraId="4904926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,026</w:t>
            </w:r>
          </w:p>
        </w:tc>
        <w:tc>
          <w:tcPr>
            <w:tcW w:w="1025" w:type="dxa"/>
            <w:noWrap/>
            <w:hideMark/>
          </w:tcPr>
          <w:p w14:paraId="4F70C50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-,246</w:t>
            </w:r>
          </w:p>
        </w:tc>
        <w:tc>
          <w:tcPr>
            <w:tcW w:w="1060" w:type="dxa"/>
            <w:noWrap/>
            <w:hideMark/>
          </w:tcPr>
          <w:p w14:paraId="3444291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-,026</w:t>
            </w:r>
          </w:p>
        </w:tc>
        <w:tc>
          <w:tcPr>
            <w:tcW w:w="1273" w:type="dxa"/>
            <w:noWrap/>
            <w:hideMark/>
          </w:tcPr>
          <w:p w14:paraId="35EA098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-,143</w:t>
            </w:r>
          </w:p>
        </w:tc>
      </w:tr>
      <w:tr w:rsidR="00F81012" w:rsidRPr="00F81012" w14:paraId="5ABBAF26" w14:textId="77777777" w:rsidTr="000457C7">
        <w:trPr>
          <w:trHeight w:val="207"/>
        </w:trPr>
        <w:tc>
          <w:tcPr>
            <w:tcW w:w="1195" w:type="dxa"/>
            <w:vMerge/>
            <w:hideMark/>
          </w:tcPr>
          <w:p w14:paraId="1DA0417B" w14:textId="77777777" w:rsidR="00F81012" w:rsidRPr="00F81012" w:rsidRDefault="00F81012" w:rsidP="00F81012">
            <w:pPr>
              <w:rPr>
                <w:rFonts w:eastAsia="Times New Roman" w:cs="Times New Roman"/>
                <w:color w:val="000000"/>
                <w:szCs w:val="24"/>
                <w:lang w:eastAsia="tr-TR"/>
              </w:rPr>
            </w:pPr>
          </w:p>
        </w:tc>
        <w:tc>
          <w:tcPr>
            <w:tcW w:w="333" w:type="dxa"/>
            <w:hideMark/>
          </w:tcPr>
          <w:p w14:paraId="27FCBAF7"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388" w:type="dxa"/>
            <w:noWrap/>
            <w:hideMark/>
          </w:tcPr>
          <w:p w14:paraId="259D60D0"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,862</w:t>
            </w:r>
          </w:p>
        </w:tc>
        <w:tc>
          <w:tcPr>
            <w:tcW w:w="1207" w:type="dxa"/>
            <w:noWrap/>
            <w:hideMark/>
          </w:tcPr>
          <w:p w14:paraId="2197BF3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,024</w:t>
            </w:r>
          </w:p>
        </w:tc>
        <w:tc>
          <w:tcPr>
            <w:tcW w:w="960" w:type="dxa"/>
            <w:noWrap/>
            <w:hideMark/>
          </w:tcPr>
          <w:p w14:paraId="558E740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,841</w:t>
            </w:r>
          </w:p>
        </w:tc>
        <w:tc>
          <w:tcPr>
            <w:tcW w:w="1025" w:type="dxa"/>
            <w:noWrap/>
            <w:hideMark/>
          </w:tcPr>
          <w:p w14:paraId="5506C18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,050</w:t>
            </w:r>
          </w:p>
        </w:tc>
        <w:tc>
          <w:tcPr>
            <w:tcW w:w="1060" w:type="dxa"/>
            <w:noWrap/>
            <w:hideMark/>
          </w:tcPr>
          <w:p w14:paraId="7F3A673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,837</w:t>
            </w:r>
          </w:p>
        </w:tc>
        <w:tc>
          <w:tcPr>
            <w:tcW w:w="1273" w:type="dxa"/>
            <w:noWrap/>
            <w:hideMark/>
          </w:tcPr>
          <w:p w14:paraId="7E95FA9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,261</w:t>
            </w:r>
          </w:p>
        </w:tc>
      </w:tr>
      <w:tr w:rsidR="00F81012" w:rsidRPr="00F81012" w14:paraId="4AD1C5F3" w14:textId="77777777" w:rsidTr="000457C7">
        <w:trPr>
          <w:trHeight w:val="252"/>
        </w:trPr>
        <w:tc>
          <w:tcPr>
            <w:tcW w:w="1195" w:type="dxa"/>
            <w:vMerge w:val="restart"/>
            <w:hideMark/>
          </w:tcPr>
          <w:p w14:paraId="6D3B3079"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Duygusal şiddet</w:t>
            </w:r>
          </w:p>
        </w:tc>
        <w:tc>
          <w:tcPr>
            <w:tcW w:w="333" w:type="dxa"/>
            <w:hideMark/>
          </w:tcPr>
          <w:p w14:paraId="12BF92D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388" w:type="dxa"/>
            <w:noWrap/>
            <w:hideMark/>
          </w:tcPr>
          <w:p w14:paraId="5A70DF67"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,062</w:t>
            </w:r>
          </w:p>
        </w:tc>
        <w:tc>
          <w:tcPr>
            <w:tcW w:w="1207" w:type="dxa"/>
            <w:noWrap/>
            <w:hideMark/>
          </w:tcPr>
          <w:p w14:paraId="37374D15" w14:textId="17182475"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-,334</w:t>
            </w:r>
          </w:p>
        </w:tc>
        <w:tc>
          <w:tcPr>
            <w:tcW w:w="960" w:type="dxa"/>
            <w:noWrap/>
            <w:hideMark/>
          </w:tcPr>
          <w:p w14:paraId="5F94F03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-,111</w:t>
            </w:r>
          </w:p>
        </w:tc>
        <w:tc>
          <w:tcPr>
            <w:tcW w:w="1025" w:type="dxa"/>
            <w:noWrap/>
            <w:hideMark/>
          </w:tcPr>
          <w:p w14:paraId="6FD0B37D" w14:textId="6D911FB2"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-,510</w:t>
            </w:r>
          </w:p>
        </w:tc>
        <w:tc>
          <w:tcPr>
            <w:tcW w:w="1060" w:type="dxa"/>
            <w:noWrap/>
            <w:hideMark/>
          </w:tcPr>
          <w:p w14:paraId="3482BB1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-,013</w:t>
            </w:r>
          </w:p>
        </w:tc>
        <w:tc>
          <w:tcPr>
            <w:tcW w:w="1273" w:type="dxa"/>
            <w:noWrap/>
            <w:hideMark/>
          </w:tcPr>
          <w:p w14:paraId="16515FB8" w14:textId="1F50D8F6"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-,314</w:t>
            </w:r>
          </w:p>
        </w:tc>
      </w:tr>
      <w:tr w:rsidR="00F81012" w:rsidRPr="00F81012" w14:paraId="61C5B086" w14:textId="77777777" w:rsidTr="000457C7">
        <w:trPr>
          <w:trHeight w:val="207"/>
        </w:trPr>
        <w:tc>
          <w:tcPr>
            <w:tcW w:w="1195" w:type="dxa"/>
            <w:vMerge/>
            <w:hideMark/>
          </w:tcPr>
          <w:p w14:paraId="6CA3C647" w14:textId="77777777" w:rsidR="00F81012" w:rsidRPr="00F81012" w:rsidRDefault="00F81012" w:rsidP="00F81012">
            <w:pPr>
              <w:rPr>
                <w:rFonts w:eastAsia="Times New Roman" w:cs="Times New Roman"/>
                <w:color w:val="000000"/>
                <w:szCs w:val="24"/>
                <w:lang w:eastAsia="tr-TR"/>
              </w:rPr>
            </w:pPr>
          </w:p>
        </w:tc>
        <w:tc>
          <w:tcPr>
            <w:tcW w:w="333" w:type="dxa"/>
            <w:hideMark/>
          </w:tcPr>
          <w:p w14:paraId="61FA8B2D"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388" w:type="dxa"/>
            <w:noWrap/>
            <w:hideMark/>
          </w:tcPr>
          <w:p w14:paraId="63BA211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,626</w:t>
            </w:r>
          </w:p>
        </w:tc>
        <w:tc>
          <w:tcPr>
            <w:tcW w:w="1207" w:type="dxa"/>
            <w:noWrap/>
            <w:hideMark/>
          </w:tcPr>
          <w:p w14:paraId="7693CD0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,007</w:t>
            </w:r>
          </w:p>
        </w:tc>
        <w:tc>
          <w:tcPr>
            <w:tcW w:w="960" w:type="dxa"/>
            <w:noWrap/>
            <w:hideMark/>
          </w:tcPr>
          <w:p w14:paraId="1F2DCB22"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,381</w:t>
            </w:r>
          </w:p>
        </w:tc>
        <w:tc>
          <w:tcPr>
            <w:tcW w:w="1025" w:type="dxa"/>
            <w:noWrap/>
            <w:hideMark/>
          </w:tcPr>
          <w:p w14:paraId="3AD68A6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,000</w:t>
            </w:r>
          </w:p>
        </w:tc>
        <w:tc>
          <w:tcPr>
            <w:tcW w:w="1060" w:type="dxa"/>
            <w:noWrap/>
            <w:hideMark/>
          </w:tcPr>
          <w:p w14:paraId="5387797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,917</w:t>
            </w:r>
          </w:p>
        </w:tc>
        <w:tc>
          <w:tcPr>
            <w:tcW w:w="1273" w:type="dxa"/>
            <w:noWrap/>
            <w:hideMark/>
          </w:tcPr>
          <w:p w14:paraId="0F4B95F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,011</w:t>
            </w:r>
          </w:p>
        </w:tc>
      </w:tr>
      <w:tr w:rsidR="00F81012" w:rsidRPr="00F81012" w14:paraId="71AD9F44" w14:textId="77777777" w:rsidTr="000457C7">
        <w:trPr>
          <w:trHeight w:val="252"/>
        </w:trPr>
        <w:tc>
          <w:tcPr>
            <w:tcW w:w="1195" w:type="dxa"/>
            <w:vMerge w:val="restart"/>
            <w:hideMark/>
          </w:tcPr>
          <w:p w14:paraId="7811E58F"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Sözel şiddet</w:t>
            </w:r>
          </w:p>
        </w:tc>
        <w:tc>
          <w:tcPr>
            <w:tcW w:w="333" w:type="dxa"/>
            <w:hideMark/>
          </w:tcPr>
          <w:p w14:paraId="61A099D4"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388" w:type="dxa"/>
            <w:noWrap/>
            <w:hideMark/>
          </w:tcPr>
          <w:p w14:paraId="693A5605"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,054</w:t>
            </w:r>
          </w:p>
        </w:tc>
        <w:tc>
          <w:tcPr>
            <w:tcW w:w="1207" w:type="dxa"/>
            <w:noWrap/>
            <w:hideMark/>
          </w:tcPr>
          <w:p w14:paraId="7E02EF41" w14:textId="4435ADCF"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-,320</w:t>
            </w:r>
          </w:p>
        </w:tc>
        <w:tc>
          <w:tcPr>
            <w:tcW w:w="960" w:type="dxa"/>
            <w:noWrap/>
            <w:hideMark/>
          </w:tcPr>
          <w:p w14:paraId="51A190F7"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-,102</w:t>
            </w:r>
          </w:p>
        </w:tc>
        <w:tc>
          <w:tcPr>
            <w:tcW w:w="1025" w:type="dxa"/>
            <w:noWrap/>
            <w:hideMark/>
          </w:tcPr>
          <w:p w14:paraId="3E43336A" w14:textId="2655FC05"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-,423</w:t>
            </w:r>
          </w:p>
        </w:tc>
        <w:tc>
          <w:tcPr>
            <w:tcW w:w="1060" w:type="dxa"/>
            <w:noWrap/>
            <w:hideMark/>
          </w:tcPr>
          <w:p w14:paraId="331841A0"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-,006</w:t>
            </w:r>
          </w:p>
        </w:tc>
        <w:tc>
          <w:tcPr>
            <w:tcW w:w="1273" w:type="dxa"/>
            <w:noWrap/>
            <w:hideMark/>
          </w:tcPr>
          <w:p w14:paraId="449A61F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-,242</w:t>
            </w:r>
          </w:p>
        </w:tc>
      </w:tr>
      <w:tr w:rsidR="00F81012" w:rsidRPr="00F81012" w14:paraId="67D038D6" w14:textId="77777777" w:rsidTr="000457C7">
        <w:trPr>
          <w:trHeight w:val="207"/>
        </w:trPr>
        <w:tc>
          <w:tcPr>
            <w:tcW w:w="1195" w:type="dxa"/>
            <w:vMerge/>
            <w:hideMark/>
          </w:tcPr>
          <w:p w14:paraId="2CC3DFAD" w14:textId="77777777" w:rsidR="00F81012" w:rsidRPr="00F81012" w:rsidRDefault="00F81012" w:rsidP="00F81012">
            <w:pPr>
              <w:rPr>
                <w:rFonts w:eastAsia="Times New Roman" w:cs="Times New Roman"/>
                <w:color w:val="000000"/>
                <w:szCs w:val="24"/>
                <w:lang w:eastAsia="tr-TR"/>
              </w:rPr>
            </w:pPr>
          </w:p>
        </w:tc>
        <w:tc>
          <w:tcPr>
            <w:tcW w:w="333" w:type="dxa"/>
            <w:hideMark/>
          </w:tcPr>
          <w:p w14:paraId="7168BFF1"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388" w:type="dxa"/>
            <w:noWrap/>
            <w:hideMark/>
          </w:tcPr>
          <w:p w14:paraId="5A98876C"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,670</w:t>
            </w:r>
          </w:p>
        </w:tc>
        <w:tc>
          <w:tcPr>
            <w:tcW w:w="1207" w:type="dxa"/>
            <w:noWrap/>
            <w:hideMark/>
          </w:tcPr>
          <w:p w14:paraId="28901247"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,010</w:t>
            </w:r>
          </w:p>
        </w:tc>
        <w:tc>
          <w:tcPr>
            <w:tcW w:w="960" w:type="dxa"/>
            <w:noWrap/>
            <w:hideMark/>
          </w:tcPr>
          <w:p w14:paraId="3A19F1AE"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,422</w:t>
            </w:r>
          </w:p>
        </w:tc>
        <w:tc>
          <w:tcPr>
            <w:tcW w:w="1025" w:type="dxa"/>
            <w:noWrap/>
            <w:hideMark/>
          </w:tcPr>
          <w:p w14:paraId="1059696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,001</w:t>
            </w:r>
          </w:p>
        </w:tc>
        <w:tc>
          <w:tcPr>
            <w:tcW w:w="1060" w:type="dxa"/>
            <w:noWrap/>
            <w:hideMark/>
          </w:tcPr>
          <w:p w14:paraId="512DF31B"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,960</w:t>
            </w:r>
          </w:p>
        </w:tc>
        <w:tc>
          <w:tcPr>
            <w:tcW w:w="1273" w:type="dxa"/>
            <w:noWrap/>
            <w:hideMark/>
          </w:tcPr>
          <w:p w14:paraId="6AD4265A"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,054</w:t>
            </w:r>
          </w:p>
        </w:tc>
      </w:tr>
      <w:tr w:rsidR="00F81012" w:rsidRPr="00F81012" w14:paraId="147EA3E0" w14:textId="77777777" w:rsidTr="000457C7">
        <w:trPr>
          <w:trHeight w:val="252"/>
        </w:trPr>
        <w:tc>
          <w:tcPr>
            <w:tcW w:w="1195" w:type="dxa"/>
            <w:vMerge w:val="restart"/>
            <w:hideMark/>
          </w:tcPr>
          <w:p w14:paraId="3A216A8B"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Ekonomik şiddet</w:t>
            </w:r>
          </w:p>
        </w:tc>
        <w:tc>
          <w:tcPr>
            <w:tcW w:w="333" w:type="dxa"/>
            <w:hideMark/>
          </w:tcPr>
          <w:p w14:paraId="2F01398D"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388" w:type="dxa"/>
            <w:noWrap/>
            <w:hideMark/>
          </w:tcPr>
          <w:p w14:paraId="5D09B501"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,137</w:t>
            </w:r>
          </w:p>
        </w:tc>
        <w:tc>
          <w:tcPr>
            <w:tcW w:w="1207" w:type="dxa"/>
            <w:noWrap/>
            <w:hideMark/>
          </w:tcPr>
          <w:p w14:paraId="5871DEF3" w14:textId="40E772EE"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-,366</w:t>
            </w:r>
          </w:p>
        </w:tc>
        <w:tc>
          <w:tcPr>
            <w:tcW w:w="960" w:type="dxa"/>
            <w:noWrap/>
            <w:hideMark/>
          </w:tcPr>
          <w:p w14:paraId="2382E639"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,018</w:t>
            </w:r>
          </w:p>
        </w:tc>
        <w:tc>
          <w:tcPr>
            <w:tcW w:w="1025" w:type="dxa"/>
            <w:noWrap/>
            <w:hideMark/>
          </w:tcPr>
          <w:p w14:paraId="6FC6D94B" w14:textId="0A4A8781"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-,367</w:t>
            </w:r>
          </w:p>
        </w:tc>
        <w:tc>
          <w:tcPr>
            <w:tcW w:w="1060" w:type="dxa"/>
            <w:noWrap/>
            <w:hideMark/>
          </w:tcPr>
          <w:p w14:paraId="3A8B021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,015</w:t>
            </w:r>
          </w:p>
        </w:tc>
        <w:tc>
          <w:tcPr>
            <w:tcW w:w="1273" w:type="dxa"/>
            <w:noWrap/>
            <w:hideMark/>
          </w:tcPr>
          <w:p w14:paraId="01DCF3B9" w14:textId="7BA01ABF"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-,267</w:t>
            </w:r>
          </w:p>
        </w:tc>
      </w:tr>
      <w:tr w:rsidR="00F81012" w:rsidRPr="00F81012" w14:paraId="5313D048" w14:textId="77777777" w:rsidTr="000457C7">
        <w:trPr>
          <w:trHeight w:val="207"/>
        </w:trPr>
        <w:tc>
          <w:tcPr>
            <w:tcW w:w="1195" w:type="dxa"/>
            <w:vMerge/>
            <w:hideMark/>
          </w:tcPr>
          <w:p w14:paraId="59618D89" w14:textId="77777777" w:rsidR="00F81012" w:rsidRPr="00F81012" w:rsidRDefault="00F81012" w:rsidP="00F81012">
            <w:pPr>
              <w:rPr>
                <w:rFonts w:eastAsia="Times New Roman" w:cs="Times New Roman"/>
                <w:color w:val="000000"/>
                <w:szCs w:val="24"/>
                <w:lang w:eastAsia="tr-TR"/>
              </w:rPr>
            </w:pPr>
          </w:p>
        </w:tc>
        <w:tc>
          <w:tcPr>
            <w:tcW w:w="333" w:type="dxa"/>
            <w:hideMark/>
          </w:tcPr>
          <w:p w14:paraId="0E7FA45A"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388" w:type="dxa"/>
            <w:noWrap/>
            <w:hideMark/>
          </w:tcPr>
          <w:p w14:paraId="51D0D38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,281</w:t>
            </w:r>
          </w:p>
        </w:tc>
        <w:tc>
          <w:tcPr>
            <w:tcW w:w="1207" w:type="dxa"/>
            <w:noWrap/>
            <w:hideMark/>
          </w:tcPr>
          <w:p w14:paraId="534FE325"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,003</w:t>
            </w:r>
          </w:p>
        </w:tc>
        <w:tc>
          <w:tcPr>
            <w:tcW w:w="960" w:type="dxa"/>
            <w:noWrap/>
            <w:hideMark/>
          </w:tcPr>
          <w:p w14:paraId="3AC9DB02"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,889</w:t>
            </w:r>
          </w:p>
        </w:tc>
        <w:tc>
          <w:tcPr>
            <w:tcW w:w="1025" w:type="dxa"/>
            <w:noWrap/>
            <w:hideMark/>
          </w:tcPr>
          <w:p w14:paraId="6CE3AA0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,003</w:t>
            </w:r>
          </w:p>
        </w:tc>
        <w:tc>
          <w:tcPr>
            <w:tcW w:w="1060" w:type="dxa"/>
            <w:noWrap/>
            <w:hideMark/>
          </w:tcPr>
          <w:p w14:paraId="74FEA14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,904</w:t>
            </w:r>
          </w:p>
        </w:tc>
        <w:tc>
          <w:tcPr>
            <w:tcW w:w="1273" w:type="dxa"/>
            <w:noWrap/>
            <w:hideMark/>
          </w:tcPr>
          <w:p w14:paraId="677D758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,033</w:t>
            </w:r>
          </w:p>
        </w:tc>
      </w:tr>
      <w:tr w:rsidR="00F81012" w:rsidRPr="00F81012" w14:paraId="38A1CF42" w14:textId="77777777" w:rsidTr="000457C7">
        <w:trPr>
          <w:trHeight w:val="252"/>
        </w:trPr>
        <w:tc>
          <w:tcPr>
            <w:tcW w:w="1195" w:type="dxa"/>
            <w:vMerge w:val="restart"/>
            <w:hideMark/>
          </w:tcPr>
          <w:p w14:paraId="3A2A321F" w14:textId="77777777" w:rsidR="00F81012" w:rsidRPr="00F81012" w:rsidRDefault="00F81012" w:rsidP="00F81012">
            <w:pPr>
              <w:rPr>
                <w:rFonts w:eastAsia="Times New Roman" w:cs="Times New Roman"/>
                <w:color w:val="000000"/>
                <w:szCs w:val="24"/>
                <w:lang w:eastAsia="tr-TR"/>
              </w:rPr>
            </w:pPr>
            <w:r w:rsidRPr="00F81012">
              <w:rPr>
                <w:rFonts w:eastAsia="Times New Roman" w:cs="Times New Roman"/>
                <w:color w:val="000000"/>
                <w:szCs w:val="24"/>
                <w:lang w:eastAsia="tr-TR"/>
              </w:rPr>
              <w:t>Cinsel şiddet</w:t>
            </w:r>
          </w:p>
        </w:tc>
        <w:tc>
          <w:tcPr>
            <w:tcW w:w="333" w:type="dxa"/>
            <w:hideMark/>
          </w:tcPr>
          <w:p w14:paraId="7FD1B28A"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r</w:t>
            </w:r>
            <w:proofErr w:type="gramEnd"/>
          </w:p>
        </w:tc>
        <w:tc>
          <w:tcPr>
            <w:tcW w:w="1388" w:type="dxa"/>
            <w:noWrap/>
            <w:hideMark/>
          </w:tcPr>
          <w:p w14:paraId="2ABB4BD3"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,037</w:t>
            </w:r>
          </w:p>
        </w:tc>
        <w:tc>
          <w:tcPr>
            <w:tcW w:w="1207" w:type="dxa"/>
            <w:noWrap/>
            <w:hideMark/>
          </w:tcPr>
          <w:p w14:paraId="6E58A282" w14:textId="0A30FDD0"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-,249</w:t>
            </w:r>
          </w:p>
        </w:tc>
        <w:tc>
          <w:tcPr>
            <w:tcW w:w="960" w:type="dxa"/>
            <w:noWrap/>
            <w:hideMark/>
          </w:tcPr>
          <w:p w14:paraId="595F52A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-,110</w:t>
            </w:r>
          </w:p>
        </w:tc>
        <w:tc>
          <w:tcPr>
            <w:tcW w:w="1025" w:type="dxa"/>
            <w:noWrap/>
            <w:hideMark/>
          </w:tcPr>
          <w:p w14:paraId="38F2D392" w14:textId="08B19293"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-,394</w:t>
            </w:r>
          </w:p>
        </w:tc>
        <w:tc>
          <w:tcPr>
            <w:tcW w:w="1060" w:type="dxa"/>
            <w:noWrap/>
            <w:hideMark/>
          </w:tcPr>
          <w:p w14:paraId="56AB4807"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,151</w:t>
            </w:r>
          </w:p>
        </w:tc>
        <w:tc>
          <w:tcPr>
            <w:tcW w:w="1273" w:type="dxa"/>
            <w:noWrap/>
            <w:hideMark/>
          </w:tcPr>
          <w:p w14:paraId="03F71308"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-,200</w:t>
            </w:r>
          </w:p>
        </w:tc>
      </w:tr>
      <w:tr w:rsidR="00F81012" w:rsidRPr="00F81012" w14:paraId="1641A549" w14:textId="77777777" w:rsidTr="000457C7">
        <w:trPr>
          <w:trHeight w:val="207"/>
        </w:trPr>
        <w:tc>
          <w:tcPr>
            <w:tcW w:w="1195" w:type="dxa"/>
            <w:vMerge/>
            <w:hideMark/>
          </w:tcPr>
          <w:p w14:paraId="3298D70B" w14:textId="77777777" w:rsidR="00F81012" w:rsidRPr="00F81012" w:rsidRDefault="00F81012" w:rsidP="00F81012">
            <w:pPr>
              <w:rPr>
                <w:rFonts w:eastAsia="Times New Roman" w:cs="Times New Roman"/>
                <w:color w:val="000000"/>
                <w:szCs w:val="24"/>
                <w:lang w:eastAsia="tr-TR"/>
              </w:rPr>
            </w:pPr>
          </w:p>
        </w:tc>
        <w:tc>
          <w:tcPr>
            <w:tcW w:w="333" w:type="dxa"/>
            <w:hideMark/>
          </w:tcPr>
          <w:p w14:paraId="2C7E8016" w14:textId="77777777" w:rsidR="00F81012" w:rsidRPr="00F81012" w:rsidRDefault="00F81012" w:rsidP="00F81012">
            <w:pPr>
              <w:rPr>
                <w:rFonts w:eastAsia="Times New Roman" w:cs="Times New Roman"/>
                <w:color w:val="000000"/>
                <w:szCs w:val="24"/>
                <w:lang w:eastAsia="tr-TR"/>
              </w:rPr>
            </w:pPr>
            <w:proofErr w:type="gramStart"/>
            <w:r w:rsidRPr="00F81012">
              <w:rPr>
                <w:rFonts w:eastAsia="Times New Roman" w:cs="Times New Roman"/>
                <w:color w:val="000000"/>
                <w:szCs w:val="24"/>
                <w:lang w:eastAsia="tr-TR"/>
              </w:rPr>
              <w:t>p</w:t>
            </w:r>
            <w:proofErr w:type="gramEnd"/>
          </w:p>
        </w:tc>
        <w:tc>
          <w:tcPr>
            <w:tcW w:w="1388" w:type="dxa"/>
            <w:noWrap/>
            <w:hideMark/>
          </w:tcPr>
          <w:p w14:paraId="0C04A39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,770</w:t>
            </w:r>
          </w:p>
        </w:tc>
        <w:tc>
          <w:tcPr>
            <w:tcW w:w="1207" w:type="dxa"/>
            <w:noWrap/>
            <w:hideMark/>
          </w:tcPr>
          <w:p w14:paraId="290471EF"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,047</w:t>
            </w:r>
          </w:p>
        </w:tc>
        <w:tc>
          <w:tcPr>
            <w:tcW w:w="960" w:type="dxa"/>
            <w:noWrap/>
            <w:hideMark/>
          </w:tcPr>
          <w:p w14:paraId="2A939965"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,386</w:t>
            </w:r>
          </w:p>
        </w:tc>
        <w:tc>
          <w:tcPr>
            <w:tcW w:w="1025" w:type="dxa"/>
            <w:noWrap/>
            <w:hideMark/>
          </w:tcPr>
          <w:p w14:paraId="7B707AAD"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,001</w:t>
            </w:r>
          </w:p>
        </w:tc>
        <w:tc>
          <w:tcPr>
            <w:tcW w:w="1060" w:type="dxa"/>
            <w:noWrap/>
            <w:hideMark/>
          </w:tcPr>
          <w:p w14:paraId="251F2786"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,234</w:t>
            </w:r>
          </w:p>
        </w:tc>
        <w:tc>
          <w:tcPr>
            <w:tcW w:w="1273" w:type="dxa"/>
            <w:noWrap/>
            <w:hideMark/>
          </w:tcPr>
          <w:p w14:paraId="373C1014" w14:textId="77777777" w:rsidR="00F81012" w:rsidRPr="00F81012" w:rsidRDefault="00F81012" w:rsidP="00F81012">
            <w:pPr>
              <w:jc w:val="center"/>
              <w:rPr>
                <w:rFonts w:eastAsia="Times New Roman" w:cs="Times New Roman"/>
                <w:b w:val="0"/>
                <w:bCs/>
                <w:color w:val="000000"/>
                <w:szCs w:val="24"/>
                <w:lang w:eastAsia="tr-TR"/>
              </w:rPr>
            </w:pPr>
            <w:r w:rsidRPr="00F81012">
              <w:rPr>
                <w:rFonts w:eastAsia="Times New Roman" w:cs="Times New Roman"/>
                <w:b w:val="0"/>
                <w:bCs/>
                <w:color w:val="000000"/>
                <w:szCs w:val="24"/>
                <w:lang w:eastAsia="tr-TR"/>
              </w:rPr>
              <w:t>,112</w:t>
            </w:r>
          </w:p>
        </w:tc>
      </w:tr>
    </w:tbl>
    <w:p w14:paraId="6F6EA913" w14:textId="482F193B" w:rsidR="00F81012" w:rsidRPr="00F81012" w:rsidRDefault="00F81012" w:rsidP="00F81012">
      <w:pPr>
        <w:autoSpaceDE w:val="0"/>
        <w:autoSpaceDN w:val="0"/>
        <w:adjustRightInd w:val="0"/>
        <w:spacing w:after="0" w:line="240" w:lineRule="auto"/>
        <w:ind w:firstLine="0"/>
        <w:jc w:val="both"/>
        <w:rPr>
          <w:rFonts w:cs="Times New Roman"/>
          <w:b w:val="0"/>
          <w:color w:val="000000"/>
          <w:sz w:val="20"/>
          <w:szCs w:val="20"/>
        </w:rPr>
      </w:pPr>
      <w:r w:rsidRPr="00F81012">
        <w:rPr>
          <w:rFonts w:cs="Times New Roman"/>
          <w:b w:val="0"/>
          <w:i/>
          <w:iCs/>
          <w:color w:val="000000"/>
          <w:sz w:val="13"/>
          <w:szCs w:val="13"/>
        </w:rPr>
        <w:t xml:space="preserve"> </w:t>
      </w:r>
      <w:proofErr w:type="spellStart"/>
      <w:r w:rsidRPr="00F81012">
        <w:rPr>
          <w:rFonts w:cs="Times New Roman"/>
          <w:b w:val="0"/>
          <w:i/>
          <w:iCs/>
          <w:color w:val="000000"/>
          <w:sz w:val="20"/>
          <w:szCs w:val="20"/>
        </w:rPr>
        <w:t>Spearman</w:t>
      </w:r>
      <w:proofErr w:type="spellEnd"/>
      <w:r w:rsidRPr="00F81012">
        <w:rPr>
          <w:rFonts w:cs="Times New Roman"/>
          <w:b w:val="0"/>
          <w:i/>
          <w:iCs/>
          <w:color w:val="000000"/>
          <w:sz w:val="20"/>
          <w:szCs w:val="20"/>
        </w:rPr>
        <w:t xml:space="preserve"> Korelasyon Analizi</w:t>
      </w:r>
    </w:p>
    <w:p w14:paraId="035929A7" w14:textId="77777777" w:rsidR="00F81012" w:rsidRPr="00F81012" w:rsidRDefault="00F81012" w:rsidP="00F81012">
      <w:pPr>
        <w:ind w:firstLine="0"/>
        <w:jc w:val="both"/>
        <w:rPr>
          <w:rFonts w:cs="Times New Roman"/>
          <w:b w:val="0"/>
          <w:szCs w:val="24"/>
        </w:rPr>
      </w:pPr>
    </w:p>
    <w:p w14:paraId="0E9FA6F1"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fiziksel şiddet ile arkadaşça aşk arasında istatistiksel olarak anlamlı, negatif yönde, zayıf düzeyde ilişki bulunmuştur.</w:t>
      </w:r>
    </w:p>
    <w:p w14:paraId="1DD412AA"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duygusal şiddet ile arkadaşça aşk arasında istatistiksel olarak anlamlı, negatif yönde, zayıf düzeyde ilişki bulunmuştur.</w:t>
      </w:r>
    </w:p>
    <w:p w14:paraId="6BDCD68D"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duygusal şiddet ile mantıklı aşk arasında istatistiksel olarak anlamlı, negatif yönde, orta düzeyde ilişki bulunmuştur.</w:t>
      </w:r>
    </w:p>
    <w:p w14:paraId="121FD46A"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duygusal şiddet ile sahiplenici aşk arasında istatistiksel olarak anlamlı, negatif yönde, zayıf düzeyde ilişki bulunmuştur.</w:t>
      </w:r>
    </w:p>
    <w:p w14:paraId="6A249D47"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sözel şiddet ile arkadaşça aşk arasında istatistiksel olarak anlamlı, negatif yönde, zayıf düzeyde ilişki bulunmuştur.</w:t>
      </w:r>
    </w:p>
    <w:p w14:paraId="19B2A488"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lastRenderedPageBreak/>
        <w:t>Şiddete uğrayan kadınlarda sözel şiddet ile mantıklı aşk arasında istatistiksel olarak anlamlı, negatif yönde, orta düzeyde ilişki bulunmuştur.</w:t>
      </w:r>
    </w:p>
    <w:p w14:paraId="755EB2EB"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ekonomik şiddet ile arkadaşça aşk arasında istatistiksel olarak anlamlı, negatif yönde, zayıf düzeyde ilişki bulunmuştur.</w:t>
      </w:r>
    </w:p>
    <w:p w14:paraId="4D02E671"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ekonomik şiddet ile mantıklı aşk arasında istatistiksel olarak anlamlı, negatif yönde, zayıf düzeyde ilişki bulunmuştur.</w:t>
      </w:r>
    </w:p>
    <w:p w14:paraId="034F6DAC"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ekonomik şiddet ile sahiplenici aşk arasında istatistiksel olarak anlamlı, negatif yönde, zayıf düzeyde ilişki bulunmuştur.</w:t>
      </w:r>
    </w:p>
    <w:p w14:paraId="192F1330"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cinsel şiddet ile arkadaşça aşk arasında istatistiksel olarak anlamlı, negatif yönde, zayıf düzeyde ilişki bulunmuştur.</w:t>
      </w:r>
    </w:p>
    <w:p w14:paraId="3DFFD8A7" w14:textId="77777777" w:rsidR="00F81012" w:rsidRPr="00F81012" w:rsidRDefault="00F81012" w:rsidP="00F81012">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Şiddete uğrayan kadınlarda cinsel şiddet ile mantıklı aşk arasında istatistiksel olarak anlamlı, negatif yönde, zayıf düzeyde ilişki bulunmuştur.</w:t>
      </w:r>
    </w:p>
    <w:p w14:paraId="64EEC038" w14:textId="33808491" w:rsidR="00FD01CB" w:rsidRDefault="00F81012" w:rsidP="00FD01CB">
      <w:pPr>
        <w:ind w:firstLine="0"/>
        <w:jc w:val="both"/>
        <w:rPr>
          <w:rFonts w:eastAsia="Times New Roman" w:cs="Times New Roman"/>
          <w:b w:val="0"/>
          <w:color w:val="000000"/>
          <w:szCs w:val="24"/>
          <w:lang w:eastAsia="tr-TR"/>
        </w:rPr>
      </w:pPr>
      <w:r w:rsidRPr="00F81012">
        <w:rPr>
          <w:rFonts w:eastAsia="Times New Roman" w:cs="Times New Roman"/>
          <w:b w:val="0"/>
          <w:color w:val="000000"/>
          <w:szCs w:val="24"/>
          <w:lang w:eastAsia="tr-TR"/>
        </w:rPr>
        <w:t xml:space="preserve">Yapılan diğer korelasyonlarda </w:t>
      </w:r>
      <w:r w:rsidR="005D26F3">
        <w:rPr>
          <w:rFonts w:eastAsia="Times New Roman" w:cs="Times New Roman"/>
          <w:b w:val="0"/>
          <w:color w:val="000000"/>
          <w:szCs w:val="24"/>
          <w:lang w:eastAsia="tr-TR"/>
        </w:rPr>
        <w:t xml:space="preserve">istatistiksel olarak </w:t>
      </w:r>
      <w:r w:rsidRPr="00F81012">
        <w:rPr>
          <w:rFonts w:eastAsia="Times New Roman" w:cs="Times New Roman"/>
          <w:b w:val="0"/>
          <w:color w:val="000000"/>
          <w:szCs w:val="24"/>
          <w:lang w:eastAsia="tr-TR"/>
        </w:rPr>
        <w:t>anlamlı fark bulunmamıştır.</w:t>
      </w:r>
    </w:p>
    <w:p w14:paraId="533710DA" w14:textId="77777777" w:rsidR="004A555F" w:rsidRDefault="004A555F" w:rsidP="00FD01CB">
      <w:pPr>
        <w:pStyle w:val="BASLIK1"/>
      </w:pPr>
    </w:p>
    <w:p w14:paraId="28EE111E" w14:textId="77777777" w:rsidR="004A555F" w:rsidRDefault="004A555F" w:rsidP="00FD01CB">
      <w:pPr>
        <w:pStyle w:val="BASLIK1"/>
      </w:pPr>
    </w:p>
    <w:p w14:paraId="13E27BAC" w14:textId="77777777" w:rsidR="004A555F" w:rsidRDefault="004A555F" w:rsidP="00FD01CB">
      <w:pPr>
        <w:pStyle w:val="BASLIK1"/>
      </w:pPr>
    </w:p>
    <w:p w14:paraId="4527D283" w14:textId="77777777" w:rsidR="004A555F" w:rsidRDefault="004A555F" w:rsidP="00FD01CB">
      <w:pPr>
        <w:pStyle w:val="BASLIK1"/>
      </w:pPr>
    </w:p>
    <w:p w14:paraId="29CD0F60" w14:textId="77777777" w:rsidR="004A555F" w:rsidRDefault="004A555F" w:rsidP="00FD01CB">
      <w:pPr>
        <w:pStyle w:val="BASLIK1"/>
      </w:pPr>
    </w:p>
    <w:p w14:paraId="6214FEAC" w14:textId="77777777" w:rsidR="004A555F" w:rsidRDefault="004A555F" w:rsidP="00FD01CB">
      <w:pPr>
        <w:pStyle w:val="BASLIK1"/>
      </w:pPr>
    </w:p>
    <w:p w14:paraId="3C7D5ACD" w14:textId="77777777" w:rsidR="004A555F" w:rsidRDefault="004A555F" w:rsidP="00FD01CB">
      <w:pPr>
        <w:pStyle w:val="BASLIK1"/>
      </w:pPr>
    </w:p>
    <w:p w14:paraId="2126065C" w14:textId="77777777" w:rsidR="004A555F" w:rsidRDefault="004A555F" w:rsidP="00FD01CB">
      <w:pPr>
        <w:pStyle w:val="BASLIK1"/>
      </w:pPr>
    </w:p>
    <w:p w14:paraId="75794B7B" w14:textId="77777777" w:rsidR="004A555F" w:rsidRDefault="004A555F" w:rsidP="00FD01CB">
      <w:pPr>
        <w:pStyle w:val="BASLIK1"/>
      </w:pPr>
    </w:p>
    <w:p w14:paraId="5EB3A1C3" w14:textId="77777777" w:rsidR="004A555F" w:rsidRDefault="004A555F" w:rsidP="00FD01CB">
      <w:pPr>
        <w:pStyle w:val="BASLIK1"/>
      </w:pPr>
    </w:p>
    <w:p w14:paraId="4FFEF803" w14:textId="77777777" w:rsidR="004A555F" w:rsidRDefault="004A555F" w:rsidP="00FD01CB">
      <w:pPr>
        <w:pStyle w:val="BASLIK1"/>
      </w:pPr>
    </w:p>
    <w:p w14:paraId="6E74CF89" w14:textId="77777777" w:rsidR="004A555F" w:rsidRDefault="004A555F" w:rsidP="00FD01CB">
      <w:pPr>
        <w:pStyle w:val="BASLIK1"/>
      </w:pPr>
    </w:p>
    <w:p w14:paraId="5435AE49" w14:textId="16DE6FD4" w:rsidR="0071773F" w:rsidRPr="00FD01CB" w:rsidRDefault="008C019B" w:rsidP="00FD01CB">
      <w:pPr>
        <w:pStyle w:val="BASLIK1"/>
        <w:rPr>
          <w:rFonts w:eastAsia="Times New Roman" w:cs="Times New Roman"/>
          <w:color w:val="000000"/>
          <w:szCs w:val="24"/>
          <w:lang w:eastAsia="tr-TR"/>
        </w:rPr>
      </w:pPr>
      <w:r w:rsidRPr="008C019B">
        <w:lastRenderedPageBreak/>
        <w:t>5)</w:t>
      </w:r>
      <w:r w:rsidR="002307F2" w:rsidRPr="008C019B">
        <w:t>TARTIŞMA</w:t>
      </w:r>
    </w:p>
    <w:p w14:paraId="3C628421" w14:textId="5A78AF12" w:rsidR="00451BE2" w:rsidRDefault="008A0286" w:rsidP="00D00AD2">
      <w:pPr>
        <w:pStyle w:val="BASLIK1"/>
        <w:jc w:val="both"/>
        <w:rPr>
          <w:b w:val="0"/>
          <w:bCs/>
        </w:rPr>
      </w:pPr>
      <w:r>
        <w:rPr>
          <w:b w:val="0"/>
          <w:bCs/>
        </w:rPr>
        <w:t>Alan</w:t>
      </w:r>
      <w:r w:rsidR="00E46216">
        <w:rPr>
          <w:b w:val="0"/>
          <w:bCs/>
        </w:rPr>
        <w:t xml:space="preserve"> </w:t>
      </w:r>
      <w:r>
        <w:rPr>
          <w:b w:val="0"/>
          <w:bCs/>
        </w:rPr>
        <w:t>yazı</w:t>
      </w:r>
      <w:r w:rsidRPr="00451BE2">
        <w:rPr>
          <w:b w:val="0"/>
          <w:bCs/>
        </w:rPr>
        <w:t xml:space="preserve"> incelendiğinde </w:t>
      </w:r>
      <w:r>
        <w:rPr>
          <w:b w:val="0"/>
          <w:bCs/>
        </w:rPr>
        <w:t>ülkemizde</w:t>
      </w:r>
      <w:r w:rsidRPr="00451BE2">
        <w:rPr>
          <w:b w:val="0"/>
          <w:bCs/>
        </w:rPr>
        <w:t xml:space="preserve"> </w:t>
      </w:r>
      <w:r>
        <w:rPr>
          <w:b w:val="0"/>
          <w:bCs/>
        </w:rPr>
        <w:t>AİŞ</w:t>
      </w:r>
      <w:r w:rsidRPr="00451BE2">
        <w:rPr>
          <w:b w:val="0"/>
          <w:bCs/>
        </w:rPr>
        <w:t xml:space="preserve"> konusunda</w:t>
      </w:r>
      <w:r>
        <w:rPr>
          <w:b w:val="0"/>
          <w:bCs/>
        </w:rPr>
        <w:t xml:space="preserve"> yapılmış </w:t>
      </w:r>
      <w:r w:rsidR="00E46216">
        <w:rPr>
          <w:b w:val="0"/>
          <w:bCs/>
        </w:rPr>
        <w:t>pek çok</w:t>
      </w:r>
      <w:r w:rsidRPr="00451BE2">
        <w:rPr>
          <w:b w:val="0"/>
          <w:bCs/>
        </w:rPr>
        <w:t xml:space="preserve"> </w:t>
      </w:r>
      <w:r w:rsidR="00E46216">
        <w:rPr>
          <w:b w:val="0"/>
          <w:bCs/>
        </w:rPr>
        <w:t>çalışma bulunmuştur</w:t>
      </w:r>
      <w:r>
        <w:rPr>
          <w:b w:val="0"/>
          <w:bCs/>
        </w:rPr>
        <w:t>.</w:t>
      </w:r>
      <w:r w:rsidRPr="00451BE2">
        <w:rPr>
          <w:b w:val="0"/>
          <w:bCs/>
        </w:rPr>
        <w:t xml:space="preserve"> </w:t>
      </w:r>
      <w:r w:rsidR="00E46216">
        <w:rPr>
          <w:b w:val="0"/>
          <w:bCs/>
        </w:rPr>
        <w:t>Fakat a</w:t>
      </w:r>
      <w:r w:rsidR="00451BE2" w:rsidRPr="00451BE2">
        <w:rPr>
          <w:b w:val="0"/>
          <w:bCs/>
        </w:rPr>
        <w:t>ile içi şiddet</w:t>
      </w:r>
      <w:r w:rsidR="00A9069F">
        <w:rPr>
          <w:b w:val="0"/>
          <w:bCs/>
        </w:rPr>
        <w:t>e uğrayan kadınlarda aşka ilişkin tutumlar, bağlanma stilleri ve kişilik özellikleri</w:t>
      </w:r>
      <w:r w:rsidR="00557D5E">
        <w:rPr>
          <w:b w:val="0"/>
          <w:bCs/>
        </w:rPr>
        <w:t>nin ilişkilerinin incelendiği</w:t>
      </w:r>
      <w:r w:rsidR="00E46216">
        <w:rPr>
          <w:b w:val="0"/>
          <w:bCs/>
        </w:rPr>
        <w:t xml:space="preserve"> ve bu özellikleri şiddete uğramamış kadınlarla birlikte değerlendiren bütünsel bir çalışmaya rastlanmamıştır.</w:t>
      </w:r>
      <w:r w:rsidR="00451BE2" w:rsidRPr="00451BE2">
        <w:rPr>
          <w:b w:val="0"/>
          <w:bCs/>
        </w:rPr>
        <w:t xml:space="preserve"> </w:t>
      </w:r>
      <w:r w:rsidR="00E46216">
        <w:rPr>
          <w:b w:val="0"/>
          <w:bCs/>
        </w:rPr>
        <w:t xml:space="preserve">Çalışmamızın </w:t>
      </w:r>
      <w:r w:rsidR="00451BE2" w:rsidRPr="00451BE2">
        <w:rPr>
          <w:b w:val="0"/>
          <w:bCs/>
        </w:rPr>
        <w:t xml:space="preserve">bu </w:t>
      </w:r>
      <w:r w:rsidR="00E46216">
        <w:rPr>
          <w:b w:val="0"/>
          <w:bCs/>
        </w:rPr>
        <w:t>açıdan</w:t>
      </w:r>
      <w:r w:rsidR="00451BE2" w:rsidRPr="00451BE2">
        <w:rPr>
          <w:b w:val="0"/>
          <w:bCs/>
        </w:rPr>
        <w:t xml:space="preserve"> ilk</w:t>
      </w:r>
      <w:r w:rsidR="00E46216">
        <w:rPr>
          <w:b w:val="0"/>
          <w:bCs/>
        </w:rPr>
        <w:t xml:space="preserve"> örneklerden biri</w:t>
      </w:r>
      <w:r w:rsidR="00451BE2" w:rsidRPr="00451BE2">
        <w:rPr>
          <w:b w:val="0"/>
          <w:bCs/>
        </w:rPr>
        <w:t xml:space="preserve"> olması </w:t>
      </w:r>
      <w:r w:rsidR="00E46216">
        <w:rPr>
          <w:b w:val="0"/>
          <w:bCs/>
        </w:rPr>
        <w:t>sebebiyle</w:t>
      </w:r>
      <w:r w:rsidR="00451BE2" w:rsidRPr="00451BE2">
        <w:rPr>
          <w:b w:val="0"/>
          <w:bCs/>
        </w:rPr>
        <w:t xml:space="preserve"> </w:t>
      </w:r>
      <w:r w:rsidR="00E46216">
        <w:rPr>
          <w:b w:val="0"/>
          <w:bCs/>
        </w:rPr>
        <w:t xml:space="preserve">bulgularımızın kayda değer </w:t>
      </w:r>
      <w:r w:rsidR="00451BE2" w:rsidRPr="00451BE2">
        <w:rPr>
          <w:b w:val="0"/>
          <w:bCs/>
        </w:rPr>
        <w:t>ol</w:t>
      </w:r>
      <w:r w:rsidR="00E46216">
        <w:rPr>
          <w:b w:val="0"/>
          <w:bCs/>
        </w:rPr>
        <w:t>abileceğini</w:t>
      </w:r>
      <w:r w:rsidR="00451BE2" w:rsidRPr="00451BE2">
        <w:rPr>
          <w:b w:val="0"/>
          <w:bCs/>
        </w:rPr>
        <w:t xml:space="preserve"> düşünmekteyiz.</w:t>
      </w:r>
    </w:p>
    <w:p w14:paraId="58E8458B" w14:textId="7D55BE05" w:rsidR="00D00AD2" w:rsidRDefault="006239EF" w:rsidP="00D00AD2">
      <w:pPr>
        <w:jc w:val="both"/>
        <w:rPr>
          <w:b w:val="0"/>
          <w:bCs/>
          <w:szCs w:val="24"/>
        </w:rPr>
      </w:pPr>
      <w:r w:rsidRPr="003863D4">
        <w:rPr>
          <w:b w:val="0"/>
          <w:bCs/>
          <w:szCs w:val="24"/>
        </w:rPr>
        <w:t xml:space="preserve">Çalışmamıza alınan </w:t>
      </w:r>
      <w:r>
        <w:rPr>
          <w:b w:val="0"/>
          <w:bCs/>
          <w:szCs w:val="24"/>
        </w:rPr>
        <w:t xml:space="preserve">şiddete uğramış grup </w:t>
      </w:r>
      <w:r w:rsidRPr="003863D4">
        <w:rPr>
          <w:b w:val="0"/>
          <w:bCs/>
          <w:szCs w:val="24"/>
        </w:rPr>
        <w:t xml:space="preserve">ve </w:t>
      </w:r>
      <w:r>
        <w:rPr>
          <w:b w:val="0"/>
          <w:bCs/>
          <w:szCs w:val="24"/>
        </w:rPr>
        <w:t>uğramamış</w:t>
      </w:r>
      <w:r w:rsidRPr="003863D4">
        <w:rPr>
          <w:b w:val="0"/>
          <w:bCs/>
          <w:szCs w:val="24"/>
        </w:rPr>
        <w:t xml:space="preserve"> kontrol grubu sosyodemografik özelliklerine göre </w:t>
      </w:r>
      <w:r w:rsidR="00D55DA8" w:rsidRPr="003863D4">
        <w:rPr>
          <w:b w:val="0"/>
          <w:bCs/>
          <w:szCs w:val="24"/>
        </w:rPr>
        <w:t>incelendiğinde;</w:t>
      </w:r>
      <w:r w:rsidR="00D55DA8">
        <w:rPr>
          <w:b w:val="0"/>
          <w:bCs/>
          <w:szCs w:val="24"/>
        </w:rPr>
        <w:t xml:space="preserve"> iki grup arasında</w:t>
      </w:r>
      <w:r w:rsidRPr="00F81012">
        <w:rPr>
          <w:rFonts w:cs="Times New Roman"/>
          <w:b w:val="0"/>
          <w:szCs w:val="24"/>
        </w:rPr>
        <w:t xml:space="preserve"> eğitim düzeyi, evlilik kararı</w:t>
      </w:r>
      <w:r w:rsidR="000B687E">
        <w:rPr>
          <w:rFonts w:cs="Times New Roman"/>
          <w:b w:val="0"/>
          <w:szCs w:val="24"/>
        </w:rPr>
        <w:t xml:space="preserve"> ve yaşı</w:t>
      </w:r>
      <w:r w:rsidRPr="00F81012">
        <w:rPr>
          <w:rFonts w:cs="Times New Roman"/>
          <w:b w:val="0"/>
          <w:szCs w:val="24"/>
        </w:rPr>
        <w:t>, annenin eğitim düzey</w:t>
      </w:r>
      <w:r w:rsidR="00D55DA8">
        <w:rPr>
          <w:rFonts w:cs="Times New Roman"/>
          <w:b w:val="0"/>
          <w:szCs w:val="24"/>
        </w:rPr>
        <w:t>i</w:t>
      </w:r>
      <w:r w:rsidRPr="00F81012">
        <w:rPr>
          <w:rFonts w:cs="Times New Roman"/>
          <w:b w:val="0"/>
          <w:szCs w:val="24"/>
        </w:rPr>
        <w:t>, ailenin aylık gelir durumu, doğum yeri, intihar girişimi</w:t>
      </w:r>
      <w:r w:rsidR="000B687E">
        <w:rPr>
          <w:rFonts w:cs="Times New Roman"/>
          <w:b w:val="0"/>
          <w:szCs w:val="24"/>
        </w:rPr>
        <w:t xml:space="preserve"> ve</w:t>
      </w:r>
      <w:r w:rsidRPr="00F81012">
        <w:rPr>
          <w:rFonts w:cs="Times New Roman"/>
          <w:b w:val="0"/>
          <w:szCs w:val="24"/>
        </w:rPr>
        <w:t xml:space="preserve"> psikiyatrik başvurusunun olup olmadığı</w:t>
      </w:r>
      <w:r w:rsidR="00D55DA8">
        <w:rPr>
          <w:rFonts w:cs="Times New Roman"/>
          <w:b w:val="0"/>
          <w:szCs w:val="24"/>
        </w:rPr>
        <w:t xml:space="preserve"> arasında anlamlı</w:t>
      </w:r>
      <w:r>
        <w:rPr>
          <w:rFonts w:cs="Times New Roman"/>
          <w:b w:val="0"/>
          <w:szCs w:val="24"/>
        </w:rPr>
        <w:t xml:space="preserve"> </w:t>
      </w:r>
      <w:r w:rsidRPr="003863D4">
        <w:rPr>
          <w:b w:val="0"/>
          <w:bCs/>
          <w:szCs w:val="24"/>
        </w:rPr>
        <w:t>farklılık</w:t>
      </w:r>
      <w:r w:rsidR="00D55DA8">
        <w:rPr>
          <w:b w:val="0"/>
          <w:bCs/>
          <w:szCs w:val="24"/>
        </w:rPr>
        <w:t xml:space="preserve"> gözlenmiştir</w:t>
      </w:r>
      <w:r w:rsidRPr="003863D4">
        <w:rPr>
          <w:b w:val="0"/>
          <w:bCs/>
          <w:szCs w:val="24"/>
        </w:rPr>
        <w:t>.</w:t>
      </w:r>
    </w:p>
    <w:p w14:paraId="714E30F5" w14:textId="6E88022A" w:rsidR="00D00AD2" w:rsidRDefault="006239EF" w:rsidP="00D00AD2">
      <w:pPr>
        <w:jc w:val="both"/>
        <w:rPr>
          <w:b w:val="0"/>
          <w:bCs/>
          <w:szCs w:val="24"/>
        </w:rPr>
      </w:pPr>
      <w:r w:rsidRPr="003863D4">
        <w:rPr>
          <w:b w:val="0"/>
          <w:bCs/>
          <w:szCs w:val="24"/>
        </w:rPr>
        <w:t xml:space="preserve"> </w:t>
      </w:r>
      <w:bookmarkStart w:id="22" w:name="_Hlk128726295"/>
      <w:r>
        <w:rPr>
          <w:b w:val="0"/>
          <w:bCs/>
          <w:szCs w:val="24"/>
        </w:rPr>
        <w:t>Şiddete uğramış grupta,</w:t>
      </w:r>
      <w:r w:rsidR="00FC1F9E">
        <w:rPr>
          <w:b w:val="0"/>
          <w:bCs/>
          <w:szCs w:val="24"/>
        </w:rPr>
        <w:t xml:space="preserve"> şiddete uğramış kadınların ve annelerinin </w:t>
      </w:r>
      <w:r w:rsidR="00FC1F9E" w:rsidRPr="00F81012">
        <w:rPr>
          <w:rFonts w:cs="Times New Roman"/>
          <w:b w:val="0"/>
          <w:szCs w:val="24"/>
        </w:rPr>
        <w:t>eğitim düzeyi</w:t>
      </w:r>
      <w:r w:rsidR="00FC1F9E">
        <w:rPr>
          <w:rFonts w:cs="Times New Roman"/>
          <w:b w:val="0"/>
          <w:szCs w:val="24"/>
        </w:rPr>
        <w:t>nin daha düşük olduğu</w:t>
      </w:r>
      <w:r w:rsidR="00FC1F9E" w:rsidRPr="00F81012">
        <w:rPr>
          <w:rFonts w:cs="Times New Roman"/>
          <w:b w:val="0"/>
          <w:szCs w:val="24"/>
        </w:rPr>
        <w:t>, evlilik kararı</w:t>
      </w:r>
      <w:r w:rsidR="00FC1F9E">
        <w:rPr>
          <w:rFonts w:cs="Times New Roman"/>
          <w:b w:val="0"/>
          <w:szCs w:val="24"/>
        </w:rPr>
        <w:t>nın daha yüksek oranda görücü usulü olarak alındığı</w:t>
      </w:r>
      <w:r w:rsidR="00FC1F9E" w:rsidRPr="00F81012">
        <w:rPr>
          <w:rFonts w:cs="Times New Roman"/>
          <w:b w:val="0"/>
          <w:szCs w:val="24"/>
        </w:rPr>
        <w:t>,</w:t>
      </w:r>
      <w:r w:rsidR="00FC1F9E">
        <w:rPr>
          <w:rFonts w:cs="Times New Roman"/>
          <w:b w:val="0"/>
          <w:szCs w:val="24"/>
        </w:rPr>
        <w:t xml:space="preserve"> evlilik yaşının daha erken olduğu,</w:t>
      </w:r>
      <w:r w:rsidR="00FC1F9E" w:rsidRPr="00F81012">
        <w:rPr>
          <w:rFonts w:cs="Times New Roman"/>
          <w:b w:val="0"/>
          <w:szCs w:val="24"/>
        </w:rPr>
        <w:t xml:space="preserve"> ailenin aylık gelir durumu</w:t>
      </w:r>
      <w:r w:rsidR="00FC1F9E">
        <w:rPr>
          <w:rFonts w:cs="Times New Roman"/>
          <w:b w:val="0"/>
          <w:szCs w:val="24"/>
        </w:rPr>
        <w:t>nun daha düşük olduğu</w:t>
      </w:r>
      <w:r w:rsidR="00FC1F9E" w:rsidRPr="00F81012">
        <w:rPr>
          <w:rFonts w:cs="Times New Roman"/>
          <w:b w:val="0"/>
          <w:szCs w:val="24"/>
        </w:rPr>
        <w:t>, doğum yeri</w:t>
      </w:r>
      <w:r w:rsidR="00FC1F9E">
        <w:rPr>
          <w:rFonts w:cs="Times New Roman"/>
          <w:b w:val="0"/>
          <w:szCs w:val="24"/>
        </w:rPr>
        <w:t>nin Ege Bölgesi ağırlıklı olduğu</w:t>
      </w:r>
      <w:r w:rsidR="00FC1F9E" w:rsidRPr="00F81012">
        <w:rPr>
          <w:rFonts w:cs="Times New Roman"/>
          <w:b w:val="0"/>
          <w:szCs w:val="24"/>
        </w:rPr>
        <w:t xml:space="preserve">, </w:t>
      </w:r>
      <w:r w:rsidR="00FC1F9E">
        <w:rPr>
          <w:rFonts w:cs="Times New Roman"/>
          <w:b w:val="0"/>
          <w:szCs w:val="24"/>
        </w:rPr>
        <w:t>şiddete uğramış</w:t>
      </w:r>
      <w:r w:rsidR="00D00AD2">
        <w:rPr>
          <w:rFonts w:cs="Times New Roman"/>
          <w:b w:val="0"/>
          <w:szCs w:val="24"/>
        </w:rPr>
        <w:t xml:space="preserve"> </w:t>
      </w:r>
      <w:r w:rsidR="00FC1F9E">
        <w:rPr>
          <w:rFonts w:cs="Times New Roman"/>
          <w:b w:val="0"/>
          <w:szCs w:val="24"/>
        </w:rPr>
        <w:t xml:space="preserve">kadınların </w:t>
      </w:r>
      <w:r w:rsidR="00FC1F9E" w:rsidRPr="00F81012">
        <w:rPr>
          <w:rFonts w:cs="Times New Roman"/>
          <w:b w:val="0"/>
          <w:szCs w:val="24"/>
        </w:rPr>
        <w:t>intihar girişimi</w:t>
      </w:r>
      <w:r w:rsidR="00FC1F9E">
        <w:rPr>
          <w:rFonts w:cs="Times New Roman"/>
          <w:b w:val="0"/>
          <w:szCs w:val="24"/>
        </w:rPr>
        <w:t xml:space="preserve"> ve</w:t>
      </w:r>
      <w:r w:rsidR="00FC1F9E" w:rsidRPr="00F81012">
        <w:rPr>
          <w:rFonts w:cs="Times New Roman"/>
          <w:b w:val="0"/>
          <w:szCs w:val="24"/>
        </w:rPr>
        <w:t xml:space="preserve"> psikiyatrik başvurusunun </w:t>
      </w:r>
      <w:r w:rsidR="00FC1F9E">
        <w:rPr>
          <w:rFonts w:cs="Times New Roman"/>
          <w:b w:val="0"/>
          <w:szCs w:val="24"/>
        </w:rPr>
        <w:t xml:space="preserve">daha yüksek olduğu </w:t>
      </w:r>
      <w:r w:rsidR="00FC1F9E">
        <w:rPr>
          <w:b w:val="0"/>
          <w:bCs/>
          <w:szCs w:val="24"/>
        </w:rPr>
        <w:t>gözlenmiştir</w:t>
      </w:r>
      <w:r w:rsidRPr="003863D4">
        <w:rPr>
          <w:b w:val="0"/>
          <w:bCs/>
          <w:szCs w:val="24"/>
        </w:rPr>
        <w:t xml:space="preserve">. </w:t>
      </w:r>
      <w:bookmarkEnd w:id="22"/>
      <w:r w:rsidR="00FC1F9E">
        <w:rPr>
          <w:b w:val="0"/>
          <w:bCs/>
          <w:szCs w:val="24"/>
        </w:rPr>
        <w:t xml:space="preserve">Doğum yerinin Ege Bölgesi ağırlıklı </w:t>
      </w:r>
      <w:r w:rsidRPr="003863D4">
        <w:rPr>
          <w:b w:val="0"/>
          <w:bCs/>
          <w:szCs w:val="24"/>
        </w:rPr>
        <w:t>olması dışında diğer veriler genel olarak literatürle uyumludur.</w:t>
      </w:r>
      <w:r w:rsidR="00FC1F9E">
        <w:rPr>
          <w:b w:val="0"/>
          <w:bCs/>
          <w:szCs w:val="24"/>
        </w:rPr>
        <w:t xml:space="preserve"> Bunun </w:t>
      </w:r>
      <w:r w:rsidR="00D00AD2">
        <w:rPr>
          <w:b w:val="0"/>
          <w:bCs/>
          <w:szCs w:val="24"/>
        </w:rPr>
        <w:t>da</w:t>
      </w:r>
      <w:r w:rsidR="00FC1F9E">
        <w:rPr>
          <w:b w:val="0"/>
          <w:bCs/>
          <w:szCs w:val="24"/>
        </w:rPr>
        <w:t xml:space="preserve"> çalışmanın yapıldığı yerin Denizli</w:t>
      </w:r>
      <w:r w:rsidR="00153285">
        <w:rPr>
          <w:b w:val="0"/>
          <w:bCs/>
          <w:szCs w:val="24"/>
        </w:rPr>
        <w:t xml:space="preserve"> ili</w:t>
      </w:r>
      <w:r w:rsidR="00FC1F9E">
        <w:rPr>
          <w:b w:val="0"/>
          <w:bCs/>
          <w:szCs w:val="24"/>
        </w:rPr>
        <w:t xml:space="preserve"> olması</w:t>
      </w:r>
      <w:r w:rsidR="00D00AD2">
        <w:rPr>
          <w:b w:val="0"/>
          <w:bCs/>
          <w:szCs w:val="24"/>
        </w:rPr>
        <w:t xml:space="preserve"> sebebiyle</w:t>
      </w:r>
      <w:r w:rsidR="00FC1F9E">
        <w:rPr>
          <w:b w:val="0"/>
          <w:bCs/>
          <w:szCs w:val="24"/>
        </w:rPr>
        <w:t xml:space="preserve"> </w:t>
      </w:r>
      <w:r w:rsidR="00D00AD2">
        <w:rPr>
          <w:b w:val="0"/>
          <w:bCs/>
          <w:szCs w:val="24"/>
        </w:rPr>
        <w:t>olduğu düşünülmüştür.</w:t>
      </w:r>
    </w:p>
    <w:p w14:paraId="1C7D3A26" w14:textId="4F8D744E" w:rsidR="00EF448E" w:rsidRPr="00D00AD2" w:rsidRDefault="00EF448E" w:rsidP="00EF448E">
      <w:pPr>
        <w:jc w:val="both"/>
        <w:rPr>
          <w:b w:val="0"/>
          <w:bCs/>
          <w:szCs w:val="24"/>
        </w:rPr>
      </w:pPr>
      <w:r w:rsidRPr="006239EF">
        <w:rPr>
          <w:rFonts w:cs="Times New Roman"/>
          <w:b w:val="0"/>
          <w:bCs/>
          <w:szCs w:val="24"/>
        </w:rPr>
        <w:t>Literatürdeki</w:t>
      </w:r>
      <w:r w:rsidR="001E72D2">
        <w:rPr>
          <w:rFonts w:cs="Times New Roman"/>
          <w:b w:val="0"/>
          <w:bCs/>
          <w:szCs w:val="24"/>
        </w:rPr>
        <w:t xml:space="preserve"> </w:t>
      </w:r>
      <w:r w:rsidRPr="006239EF">
        <w:rPr>
          <w:rFonts w:cs="Times New Roman"/>
          <w:b w:val="0"/>
          <w:bCs/>
          <w:szCs w:val="24"/>
        </w:rPr>
        <w:t>çalışmalar</w:t>
      </w:r>
      <w:r>
        <w:rPr>
          <w:rFonts w:cs="Times New Roman"/>
          <w:b w:val="0"/>
          <w:bCs/>
          <w:szCs w:val="24"/>
        </w:rPr>
        <w:t xml:space="preserve"> incelendiğinde</w:t>
      </w:r>
      <w:r w:rsidR="008E3403">
        <w:rPr>
          <w:rFonts w:cs="Times New Roman"/>
          <w:b w:val="0"/>
          <w:bCs/>
          <w:szCs w:val="24"/>
        </w:rPr>
        <w:t xml:space="preserve"> çalışmamızla benzer şekilde</w:t>
      </w:r>
      <w:r w:rsidRPr="006239EF">
        <w:rPr>
          <w:rFonts w:cs="Times New Roman"/>
          <w:b w:val="0"/>
          <w:bCs/>
          <w:szCs w:val="24"/>
        </w:rPr>
        <w:t xml:space="preserve"> kadınların eğitim düzey</w:t>
      </w:r>
      <w:r>
        <w:rPr>
          <w:rFonts w:cs="Times New Roman"/>
          <w:b w:val="0"/>
          <w:bCs/>
          <w:szCs w:val="24"/>
        </w:rPr>
        <w:t>lerinin düşük</w:t>
      </w:r>
      <w:r w:rsidRPr="006239EF">
        <w:rPr>
          <w:rFonts w:cs="Times New Roman"/>
          <w:b w:val="0"/>
          <w:bCs/>
          <w:szCs w:val="24"/>
        </w:rPr>
        <w:t xml:space="preserve"> </w:t>
      </w:r>
      <w:r w:rsidR="005B5153" w:rsidRPr="006239EF">
        <w:rPr>
          <w:rFonts w:cs="Times New Roman"/>
          <w:b w:val="0"/>
          <w:bCs/>
          <w:szCs w:val="24"/>
        </w:rPr>
        <w:t>olma</w:t>
      </w:r>
      <w:r w:rsidR="005B5153">
        <w:rPr>
          <w:rFonts w:cs="Times New Roman"/>
          <w:b w:val="0"/>
          <w:bCs/>
          <w:szCs w:val="24"/>
        </w:rPr>
        <w:t>sının çoğunlukla</w:t>
      </w:r>
      <w:r w:rsidRPr="006239EF">
        <w:rPr>
          <w:rFonts w:cs="Times New Roman"/>
          <w:b w:val="0"/>
          <w:bCs/>
          <w:szCs w:val="24"/>
        </w:rPr>
        <w:t xml:space="preserve"> eşleri tarafından şiddete uğrama</w:t>
      </w:r>
      <w:r>
        <w:rPr>
          <w:rFonts w:cs="Times New Roman"/>
          <w:b w:val="0"/>
          <w:bCs/>
          <w:szCs w:val="24"/>
        </w:rPr>
        <w:t>ları</w:t>
      </w:r>
      <w:r w:rsidRPr="006239EF">
        <w:rPr>
          <w:rFonts w:cs="Times New Roman"/>
          <w:b w:val="0"/>
          <w:bCs/>
          <w:szCs w:val="24"/>
        </w:rPr>
        <w:t xml:space="preserve"> açısından bir risk faktörü olduğu gö</w:t>
      </w:r>
      <w:r>
        <w:rPr>
          <w:rFonts w:cs="Times New Roman"/>
          <w:b w:val="0"/>
          <w:bCs/>
          <w:szCs w:val="24"/>
        </w:rPr>
        <w:t>rülmektedir</w:t>
      </w:r>
      <w:r w:rsidRPr="006239EF">
        <w:rPr>
          <w:rFonts w:cs="Times New Roman"/>
          <w:b w:val="0"/>
          <w:bCs/>
          <w:szCs w:val="24"/>
        </w:rPr>
        <w:t xml:space="preserve">. </w:t>
      </w:r>
      <w:sdt>
        <w:sdtPr>
          <w:rPr>
            <w:rFonts w:cs="Times New Roman"/>
            <w:b w:val="0"/>
            <w:bCs/>
            <w:color w:val="000000"/>
            <w:szCs w:val="24"/>
          </w:rPr>
          <w:tag w:val="MENDELEY_CITATION_v3_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"/>
          <w:id w:val="-62727004"/>
          <w:placeholder>
            <w:docPart w:val="34E7A5FF84DB43529EB4A8B05EF1D48E"/>
          </w:placeholder>
        </w:sdtPr>
        <w:sdtContent>
          <w:r w:rsidR="00871EF8" w:rsidRPr="00871EF8">
            <w:rPr>
              <w:rFonts w:cs="Times New Roman"/>
              <w:b w:val="0"/>
              <w:bCs/>
              <w:color w:val="000000"/>
              <w:szCs w:val="24"/>
            </w:rPr>
            <w:t>(104)</w:t>
          </w:r>
        </w:sdtContent>
      </w:sdt>
      <w:r w:rsidR="00557D5E">
        <w:rPr>
          <w:rFonts w:cs="Times New Roman"/>
          <w:b w:val="0"/>
          <w:bCs/>
          <w:color w:val="000000"/>
          <w:szCs w:val="24"/>
        </w:rPr>
        <w:t>,</w:t>
      </w:r>
      <w:sdt>
        <w:sdtPr>
          <w:rPr>
            <w:rFonts w:cs="Times New Roman"/>
            <w:b w:val="0"/>
            <w:bCs/>
            <w:color w:val="000000"/>
            <w:szCs w:val="24"/>
          </w:rPr>
          <w:tag w:val="MENDELEY_CITATION_v3_eyJjaXRhdGlvbklEIjoiTUVOREVMRVlfQ0lUQVRJT05fMDk1NjllMDEtYTQ0MC00YmY2LThmYzQtMDEzN2FlY2RlNjgw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
          <w:id w:val="-631332931"/>
          <w:placeholder>
            <w:docPart w:val="34E7A5FF84DB43529EB4A8B05EF1D48E"/>
          </w:placeholder>
        </w:sdtPr>
        <w:sdtContent>
          <w:r w:rsidR="00871EF8" w:rsidRPr="00871EF8">
            <w:rPr>
              <w:rFonts w:cs="Times New Roman"/>
              <w:b w:val="0"/>
              <w:bCs/>
              <w:color w:val="000000"/>
              <w:szCs w:val="24"/>
            </w:rPr>
            <w:t>(105)</w:t>
          </w:r>
        </w:sdtContent>
      </w:sdt>
      <w:r w:rsidR="004C6403">
        <w:rPr>
          <w:rFonts w:cs="Times New Roman"/>
          <w:b w:val="0"/>
          <w:bCs/>
          <w:color w:val="000000"/>
          <w:szCs w:val="24"/>
        </w:rPr>
        <w:t>,</w:t>
      </w:r>
      <w:sdt>
        <w:sdtPr>
          <w:rPr>
            <w:rFonts w:cs="Times New Roman"/>
            <w:b w:val="0"/>
            <w:bCs/>
            <w:color w:val="000000"/>
            <w:szCs w:val="24"/>
          </w:rPr>
          <w:tag w:val="MENDELEY_CITATION_v3_eyJjaXRhdGlvbklEIjoiTUVOREVMRVlfQ0lUQVRJT05fODhiYzQ2NjUtMTQzNy00YzNjLWIyOTYtMzIwMTA2NWUzOGI3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
          <w:id w:val="819775855"/>
          <w:placeholder>
            <w:docPart w:val="DefaultPlaceholder_-1854013440"/>
          </w:placeholder>
        </w:sdtPr>
        <w:sdtContent>
          <w:r w:rsidR="00871EF8" w:rsidRPr="00871EF8">
            <w:rPr>
              <w:rFonts w:cs="Times New Roman"/>
              <w:b w:val="0"/>
              <w:bCs/>
              <w:color w:val="000000"/>
              <w:szCs w:val="24"/>
            </w:rPr>
            <w:t>(106)</w:t>
          </w:r>
        </w:sdtContent>
      </w:sdt>
    </w:p>
    <w:p w14:paraId="0AC85D87" w14:textId="77777777" w:rsidR="0019386E" w:rsidRDefault="00EF448E" w:rsidP="004C6403">
      <w:pPr>
        <w:autoSpaceDE w:val="0"/>
        <w:autoSpaceDN w:val="0"/>
        <w:adjustRightInd w:val="0"/>
        <w:spacing w:after="0"/>
        <w:jc w:val="both"/>
        <w:rPr>
          <w:rFonts w:cs="Times New Roman"/>
          <w:b w:val="0"/>
          <w:bCs/>
          <w:szCs w:val="24"/>
        </w:rPr>
      </w:pPr>
      <w:r>
        <w:rPr>
          <w:rFonts w:cs="Times New Roman"/>
          <w:b w:val="0"/>
          <w:bCs/>
          <w:szCs w:val="24"/>
        </w:rPr>
        <w:t xml:space="preserve">Benzer şekilde </w:t>
      </w:r>
      <w:r w:rsidRPr="006239EF">
        <w:rPr>
          <w:rFonts w:cs="Times New Roman"/>
          <w:b w:val="0"/>
          <w:bCs/>
          <w:szCs w:val="24"/>
        </w:rPr>
        <w:t xml:space="preserve">Ankara </w:t>
      </w:r>
      <w:proofErr w:type="spellStart"/>
      <w:r w:rsidRPr="006239EF">
        <w:rPr>
          <w:rFonts w:cs="Times New Roman"/>
          <w:b w:val="0"/>
          <w:bCs/>
          <w:szCs w:val="24"/>
        </w:rPr>
        <w:t>ŞÖNİM’</w:t>
      </w:r>
      <w:r w:rsidR="001E72D2">
        <w:rPr>
          <w:rFonts w:cs="Times New Roman"/>
          <w:b w:val="0"/>
          <w:bCs/>
          <w:szCs w:val="24"/>
        </w:rPr>
        <w:t>e</w:t>
      </w:r>
      <w:proofErr w:type="spellEnd"/>
      <w:r w:rsidR="001E72D2">
        <w:rPr>
          <w:rFonts w:cs="Times New Roman"/>
          <w:b w:val="0"/>
          <w:bCs/>
          <w:szCs w:val="24"/>
        </w:rPr>
        <w:t xml:space="preserve"> başvurusu olan</w:t>
      </w:r>
      <w:r w:rsidRPr="006239EF">
        <w:rPr>
          <w:rFonts w:cs="Times New Roman"/>
          <w:b w:val="0"/>
          <w:bCs/>
          <w:szCs w:val="24"/>
        </w:rPr>
        <w:t xml:space="preserve"> kadınlar</w:t>
      </w:r>
      <w:r w:rsidR="001E72D2">
        <w:rPr>
          <w:rFonts w:cs="Times New Roman"/>
          <w:b w:val="0"/>
          <w:bCs/>
          <w:szCs w:val="24"/>
        </w:rPr>
        <w:t>ın</w:t>
      </w:r>
      <w:r w:rsidR="00FC2948">
        <w:rPr>
          <w:rFonts w:cs="Times New Roman"/>
          <w:b w:val="0"/>
          <w:bCs/>
          <w:szCs w:val="24"/>
        </w:rPr>
        <w:t xml:space="preserve"> yer aldığı bir çalışmada</w:t>
      </w:r>
      <w:r w:rsidR="001E72D2">
        <w:rPr>
          <w:rFonts w:cs="Times New Roman"/>
          <w:b w:val="0"/>
          <w:bCs/>
          <w:szCs w:val="24"/>
        </w:rPr>
        <w:t xml:space="preserve"> çoğun</w:t>
      </w:r>
      <w:r w:rsidR="00FC2948">
        <w:rPr>
          <w:rFonts w:cs="Times New Roman"/>
          <w:b w:val="0"/>
          <w:bCs/>
          <w:szCs w:val="24"/>
        </w:rPr>
        <w:t>luğ</w:t>
      </w:r>
      <w:r w:rsidR="001E72D2">
        <w:rPr>
          <w:rFonts w:cs="Times New Roman"/>
          <w:b w:val="0"/>
          <w:bCs/>
          <w:szCs w:val="24"/>
        </w:rPr>
        <w:t>un</w:t>
      </w:r>
      <w:r w:rsidRPr="006239EF">
        <w:rPr>
          <w:rFonts w:cs="Times New Roman"/>
          <w:b w:val="0"/>
          <w:bCs/>
          <w:szCs w:val="24"/>
        </w:rPr>
        <w:t xml:space="preserve"> düşük eğitim düzeyine sahip</w:t>
      </w:r>
      <w:r w:rsidR="001E72D2">
        <w:rPr>
          <w:rFonts w:cs="Times New Roman"/>
          <w:b w:val="0"/>
          <w:bCs/>
          <w:szCs w:val="24"/>
        </w:rPr>
        <w:t xml:space="preserve"> </w:t>
      </w:r>
      <w:r w:rsidR="008E3403">
        <w:rPr>
          <w:rFonts w:cs="Times New Roman"/>
          <w:b w:val="0"/>
          <w:bCs/>
          <w:szCs w:val="24"/>
        </w:rPr>
        <w:t>olduğu</w:t>
      </w:r>
      <w:r w:rsidR="004773D2">
        <w:rPr>
          <w:rFonts w:cs="Times New Roman"/>
          <w:b w:val="0"/>
          <w:bCs/>
          <w:szCs w:val="24"/>
        </w:rPr>
        <w:t xml:space="preserve"> görülmüş olup</w:t>
      </w:r>
      <w:r w:rsidR="008E3403">
        <w:rPr>
          <w:rFonts w:cs="Times New Roman"/>
          <w:b w:val="0"/>
          <w:bCs/>
          <w:szCs w:val="24"/>
        </w:rPr>
        <w:t>;</w:t>
      </w:r>
      <w:r w:rsidR="001E72D2">
        <w:rPr>
          <w:rFonts w:cs="Times New Roman"/>
          <w:b w:val="0"/>
          <w:bCs/>
          <w:szCs w:val="24"/>
        </w:rPr>
        <w:t xml:space="preserve"> okur yazar olmayan</w:t>
      </w:r>
      <w:r w:rsidRPr="006239EF">
        <w:rPr>
          <w:rFonts w:cs="Times New Roman"/>
          <w:b w:val="0"/>
          <w:bCs/>
          <w:szCs w:val="24"/>
        </w:rPr>
        <w:t>/ilkoku</w:t>
      </w:r>
      <w:r w:rsidR="005B5153">
        <w:rPr>
          <w:rFonts w:cs="Times New Roman"/>
          <w:b w:val="0"/>
          <w:bCs/>
          <w:szCs w:val="24"/>
        </w:rPr>
        <w:t xml:space="preserve">l bitirmemiş </w:t>
      </w:r>
      <w:r w:rsidRPr="006239EF">
        <w:rPr>
          <w:rFonts w:cs="Times New Roman"/>
          <w:b w:val="0"/>
          <w:bCs/>
          <w:szCs w:val="24"/>
        </w:rPr>
        <w:t>grupta</w:t>
      </w:r>
      <w:r w:rsidR="00FC2948">
        <w:rPr>
          <w:rFonts w:cs="Times New Roman"/>
          <w:b w:val="0"/>
          <w:bCs/>
          <w:szCs w:val="24"/>
        </w:rPr>
        <w:t xml:space="preserve"> fiziksel veya cinsel şiddete maruz kalma</w:t>
      </w:r>
      <w:r w:rsidR="000B595B">
        <w:rPr>
          <w:rFonts w:cs="Times New Roman"/>
          <w:b w:val="0"/>
          <w:bCs/>
          <w:szCs w:val="24"/>
        </w:rPr>
        <w:t xml:space="preserve"> oranı</w:t>
      </w:r>
      <w:r w:rsidR="00FC2948">
        <w:rPr>
          <w:rFonts w:cs="Times New Roman"/>
          <w:b w:val="0"/>
          <w:bCs/>
          <w:szCs w:val="24"/>
        </w:rPr>
        <w:t xml:space="preserve"> yüzde 43’ken lise ve üstü eğitimi olan grupta</w:t>
      </w:r>
      <w:r w:rsidR="004E6E62">
        <w:rPr>
          <w:rFonts w:cs="Times New Roman"/>
          <w:b w:val="0"/>
          <w:bCs/>
          <w:szCs w:val="24"/>
        </w:rPr>
        <w:t xml:space="preserve"> </w:t>
      </w:r>
      <w:r w:rsidRPr="006239EF">
        <w:rPr>
          <w:rFonts w:cs="Times New Roman"/>
          <w:b w:val="0"/>
          <w:bCs/>
          <w:szCs w:val="24"/>
        </w:rPr>
        <w:t>bu oran, yüzde 21’e düşmektedir.</w:t>
      </w:r>
      <w:r w:rsidR="0019386E">
        <w:rPr>
          <w:rFonts w:cs="Times New Roman"/>
          <w:b w:val="0"/>
          <w:bCs/>
          <w:szCs w:val="24"/>
        </w:rPr>
        <w:t xml:space="preserve">    </w:t>
      </w:r>
    </w:p>
    <w:p w14:paraId="3A24549A" w14:textId="26018150" w:rsidR="0019386E" w:rsidRDefault="0019386E" w:rsidP="004C6403">
      <w:pPr>
        <w:autoSpaceDE w:val="0"/>
        <w:autoSpaceDN w:val="0"/>
        <w:adjustRightInd w:val="0"/>
        <w:spacing w:after="0"/>
        <w:jc w:val="both"/>
        <w:rPr>
          <w:rFonts w:cs="Times New Roman"/>
          <w:b w:val="0"/>
          <w:bCs/>
          <w:szCs w:val="24"/>
        </w:rPr>
      </w:pPr>
      <w:r>
        <w:rPr>
          <w:rFonts w:cs="Times New Roman"/>
          <w:b w:val="0"/>
          <w:bCs/>
          <w:szCs w:val="24"/>
        </w:rPr>
        <w:t>Bu k</w:t>
      </w:r>
      <w:r w:rsidRPr="0019386E">
        <w:rPr>
          <w:rFonts w:cs="Times New Roman"/>
          <w:b w:val="0"/>
          <w:bCs/>
          <w:szCs w:val="24"/>
        </w:rPr>
        <w:t>adınların,</w:t>
      </w:r>
      <w:r>
        <w:rPr>
          <w:rFonts w:cs="Times New Roman"/>
          <w:b w:val="0"/>
          <w:bCs/>
          <w:szCs w:val="24"/>
        </w:rPr>
        <w:t xml:space="preserve"> çoğunlukla </w:t>
      </w:r>
      <w:r w:rsidRPr="0019386E">
        <w:rPr>
          <w:rFonts w:cs="Times New Roman"/>
          <w:b w:val="0"/>
          <w:bCs/>
          <w:szCs w:val="24"/>
        </w:rPr>
        <w:t xml:space="preserve">herhangi bir </w:t>
      </w:r>
      <w:r>
        <w:rPr>
          <w:rFonts w:cs="Times New Roman"/>
          <w:b w:val="0"/>
          <w:bCs/>
          <w:szCs w:val="24"/>
        </w:rPr>
        <w:t xml:space="preserve">ücretli </w:t>
      </w:r>
      <w:r w:rsidRPr="0019386E">
        <w:rPr>
          <w:rFonts w:cs="Times New Roman"/>
          <w:b w:val="0"/>
          <w:bCs/>
          <w:szCs w:val="24"/>
        </w:rPr>
        <w:t>işte çalışmadıkları</w:t>
      </w:r>
      <w:r>
        <w:rPr>
          <w:rFonts w:cs="Times New Roman"/>
          <w:b w:val="0"/>
          <w:bCs/>
          <w:szCs w:val="24"/>
        </w:rPr>
        <w:t>, kendi gelirlerini kazanmadıkları</w:t>
      </w:r>
      <w:r w:rsidRPr="0019386E">
        <w:rPr>
          <w:rFonts w:cs="Times New Roman"/>
          <w:b w:val="0"/>
          <w:bCs/>
          <w:szCs w:val="24"/>
        </w:rPr>
        <w:t xml:space="preserve"> ve </w:t>
      </w:r>
      <w:r>
        <w:rPr>
          <w:rFonts w:cs="Times New Roman"/>
          <w:b w:val="0"/>
          <w:bCs/>
          <w:szCs w:val="24"/>
        </w:rPr>
        <w:t xml:space="preserve">eşlerine </w:t>
      </w:r>
      <w:r w:rsidRPr="0019386E">
        <w:rPr>
          <w:rFonts w:cs="Times New Roman"/>
          <w:b w:val="0"/>
          <w:bCs/>
          <w:szCs w:val="24"/>
        </w:rPr>
        <w:t>ekonomik olarak bağımlı</w:t>
      </w:r>
      <w:r>
        <w:rPr>
          <w:rFonts w:cs="Times New Roman"/>
          <w:b w:val="0"/>
          <w:bCs/>
          <w:szCs w:val="24"/>
        </w:rPr>
        <w:t xml:space="preserve"> durumda</w:t>
      </w:r>
      <w:r w:rsidRPr="0019386E">
        <w:rPr>
          <w:rFonts w:cs="Times New Roman"/>
          <w:b w:val="0"/>
          <w:bCs/>
          <w:szCs w:val="24"/>
        </w:rPr>
        <w:t xml:space="preserve"> oldukları</w:t>
      </w:r>
      <w:r>
        <w:rPr>
          <w:rFonts w:cs="Times New Roman"/>
          <w:b w:val="0"/>
          <w:bCs/>
          <w:szCs w:val="24"/>
        </w:rPr>
        <w:t xml:space="preserve"> </w:t>
      </w:r>
      <w:r w:rsidRPr="0019386E">
        <w:rPr>
          <w:rFonts w:cs="Times New Roman"/>
          <w:b w:val="0"/>
          <w:bCs/>
          <w:szCs w:val="24"/>
        </w:rPr>
        <w:t>gözlenmiştir</w:t>
      </w:r>
      <w:r>
        <w:rPr>
          <w:rFonts w:cs="Times New Roman"/>
          <w:b w:val="0"/>
          <w:bCs/>
          <w:szCs w:val="24"/>
        </w:rPr>
        <w:t>.</w:t>
      </w:r>
      <w:sdt>
        <w:sdtPr>
          <w:rPr>
            <w:rFonts w:cs="Times New Roman"/>
            <w:b w:val="0"/>
            <w:bCs/>
            <w:color w:val="000000"/>
            <w:szCs w:val="24"/>
          </w:rPr>
          <w:tag w:val="MENDELEY_CITATION_v3_eyJjaXRhdGlvbklEIjoiTUVOREVMRVlfQ0lUQVRJT05fYmFiMzMzZmEtNGRhMC00Mzg5LTg5OWEtODkwNjE5OGI3MTNl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1041860856"/>
          <w:placeholder>
            <w:docPart w:val="DefaultPlaceholder_-1854013440"/>
          </w:placeholder>
        </w:sdtPr>
        <w:sdtContent>
          <w:r w:rsidR="00871EF8" w:rsidRPr="00871EF8">
            <w:rPr>
              <w:rFonts w:cs="Times New Roman"/>
              <w:b w:val="0"/>
              <w:bCs/>
              <w:color w:val="000000"/>
              <w:szCs w:val="24"/>
            </w:rPr>
            <w:t>(25)</w:t>
          </w:r>
        </w:sdtContent>
      </w:sdt>
    </w:p>
    <w:p w14:paraId="5A254812" w14:textId="3FC66BDA" w:rsidR="00334398" w:rsidRPr="0019386E" w:rsidRDefault="00FC2948" w:rsidP="004C6403">
      <w:pPr>
        <w:autoSpaceDE w:val="0"/>
        <w:autoSpaceDN w:val="0"/>
        <w:adjustRightInd w:val="0"/>
        <w:spacing w:after="0"/>
        <w:jc w:val="both"/>
        <w:rPr>
          <w:rFonts w:cs="Times New Roman"/>
          <w:b w:val="0"/>
          <w:bCs/>
          <w:szCs w:val="24"/>
        </w:rPr>
      </w:pPr>
      <w:r>
        <w:rPr>
          <w:rFonts w:cs="Times New Roman"/>
          <w:b w:val="0"/>
          <w:szCs w:val="24"/>
        </w:rPr>
        <w:lastRenderedPageBreak/>
        <w:t xml:space="preserve">  </w:t>
      </w:r>
      <w:r w:rsidR="009279A8" w:rsidRPr="00FC2948">
        <w:rPr>
          <w:rFonts w:cs="Times New Roman"/>
          <w:b w:val="0"/>
          <w:szCs w:val="24"/>
        </w:rPr>
        <w:t xml:space="preserve">Eğitime göre </w:t>
      </w:r>
      <w:r>
        <w:rPr>
          <w:rFonts w:cs="Times New Roman"/>
          <w:b w:val="0"/>
          <w:szCs w:val="24"/>
        </w:rPr>
        <w:t xml:space="preserve">şiddete uğrama oranındaki </w:t>
      </w:r>
      <w:r w:rsidR="009279A8" w:rsidRPr="00FC2948">
        <w:rPr>
          <w:rFonts w:cs="Times New Roman"/>
          <w:b w:val="0"/>
          <w:szCs w:val="24"/>
        </w:rPr>
        <w:t>farklılaşma önemli düzeydedir</w:t>
      </w:r>
      <w:r>
        <w:rPr>
          <w:rFonts w:cs="Times New Roman"/>
          <w:b w:val="0"/>
          <w:szCs w:val="24"/>
        </w:rPr>
        <w:t xml:space="preserve"> fakat</w:t>
      </w:r>
      <w:r w:rsidR="009279A8" w:rsidRPr="00FC2948">
        <w:rPr>
          <w:rFonts w:cs="Times New Roman"/>
          <w:b w:val="0"/>
          <w:szCs w:val="24"/>
        </w:rPr>
        <w:t>, yüksek</w:t>
      </w:r>
      <w:r>
        <w:rPr>
          <w:rFonts w:cs="Times New Roman"/>
          <w:b w:val="0"/>
          <w:szCs w:val="24"/>
        </w:rPr>
        <w:t xml:space="preserve"> </w:t>
      </w:r>
      <w:r w:rsidR="009279A8" w:rsidRPr="00FC2948">
        <w:rPr>
          <w:rFonts w:cs="Times New Roman"/>
          <w:b w:val="0"/>
          <w:szCs w:val="24"/>
        </w:rPr>
        <w:t>eğitim</w:t>
      </w:r>
      <w:r>
        <w:rPr>
          <w:rFonts w:cs="Times New Roman"/>
          <w:b w:val="0"/>
          <w:szCs w:val="24"/>
        </w:rPr>
        <w:t xml:space="preserve"> düzeyi</w:t>
      </w:r>
      <w:r w:rsidR="009279A8" w:rsidRPr="00FC2948">
        <w:rPr>
          <w:rFonts w:cs="Times New Roman"/>
          <w:b w:val="0"/>
          <w:szCs w:val="24"/>
        </w:rPr>
        <w:t xml:space="preserve"> olan kadınlar arasında her beş kadından birinin şiddet</w:t>
      </w:r>
      <w:r>
        <w:rPr>
          <w:rFonts w:cs="Times New Roman"/>
          <w:b w:val="0"/>
          <w:szCs w:val="24"/>
        </w:rPr>
        <w:t>e</w:t>
      </w:r>
      <w:r w:rsidR="009279A8" w:rsidRPr="00FC2948">
        <w:rPr>
          <w:rFonts w:cs="Times New Roman"/>
          <w:b w:val="0"/>
          <w:szCs w:val="24"/>
        </w:rPr>
        <w:t xml:space="preserve"> ma</w:t>
      </w:r>
      <w:r>
        <w:rPr>
          <w:rFonts w:cs="Times New Roman"/>
          <w:b w:val="0"/>
          <w:szCs w:val="24"/>
        </w:rPr>
        <w:t>ruz kalması küçümsenemeyecek bir durumdur.</w:t>
      </w:r>
    </w:p>
    <w:p w14:paraId="4FA021CA" w14:textId="5E24F699" w:rsidR="0019386E" w:rsidRDefault="00334398" w:rsidP="0019386E">
      <w:pPr>
        <w:autoSpaceDE w:val="0"/>
        <w:autoSpaceDN w:val="0"/>
        <w:adjustRightInd w:val="0"/>
        <w:spacing w:after="0"/>
        <w:ind w:firstLine="0"/>
        <w:jc w:val="both"/>
        <w:rPr>
          <w:rFonts w:cs="Times New Roman"/>
          <w:b w:val="0"/>
          <w:szCs w:val="24"/>
        </w:rPr>
      </w:pPr>
      <w:r>
        <w:rPr>
          <w:rFonts w:cs="Times New Roman"/>
          <w:b w:val="0"/>
          <w:szCs w:val="24"/>
        </w:rPr>
        <w:t xml:space="preserve">         </w:t>
      </w:r>
      <w:r w:rsidR="004773D2">
        <w:rPr>
          <w:rFonts w:cs="Times New Roman"/>
          <w:b w:val="0"/>
          <w:bCs/>
          <w:color w:val="000000"/>
          <w:szCs w:val="24"/>
        </w:rPr>
        <w:t xml:space="preserve">Bu durumun sebebine baktığımızda </w:t>
      </w:r>
      <w:r w:rsidR="004773D2">
        <w:rPr>
          <w:rFonts w:cs="Times New Roman"/>
          <w:b w:val="0"/>
          <w:bCs/>
          <w:szCs w:val="24"/>
        </w:rPr>
        <w:t>d</w:t>
      </w:r>
      <w:r w:rsidR="00260E02" w:rsidRPr="004773D2">
        <w:rPr>
          <w:rFonts w:cs="Times New Roman"/>
          <w:b w:val="0"/>
          <w:bCs/>
          <w:szCs w:val="24"/>
        </w:rPr>
        <w:t>üşük eğitim seviyesi</w:t>
      </w:r>
      <w:r w:rsidR="004773D2">
        <w:rPr>
          <w:rFonts w:cs="Times New Roman"/>
          <w:b w:val="0"/>
          <w:bCs/>
          <w:szCs w:val="24"/>
        </w:rPr>
        <w:t>nin</w:t>
      </w:r>
      <w:r w:rsidR="00260E02" w:rsidRPr="004773D2">
        <w:rPr>
          <w:rFonts w:cs="Times New Roman"/>
          <w:b w:val="0"/>
          <w:bCs/>
          <w:szCs w:val="24"/>
        </w:rPr>
        <w:t xml:space="preserve"> kadı</w:t>
      </w:r>
      <w:r w:rsidR="004773D2">
        <w:rPr>
          <w:rFonts w:cs="Times New Roman"/>
          <w:b w:val="0"/>
          <w:bCs/>
          <w:szCs w:val="24"/>
        </w:rPr>
        <w:t>nlarda</w:t>
      </w:r>
      <w:r w:rsidR="00260E02" w:rsidRPr="004773D2">
        <w:rPr>
          <w:rFonts w:cs="Times New Roman"/>
          <w:b w:val="0"/>
          <w:bCs/>
          <w:szCs w:val="24"/>
        </w:rPr>
        <w:t xml:space="preserve"> şiddetle mücadele yet</w:t>
      </w:r>
      <w:r w:rsidR="004773D2">
        <w:rPr>
          <w:rFonts w:cs="Times New Roman"/>
          <w:b w:val="0"/>
          <w:bCs/>
          <w:szCs w:val="24"/>
        </w:rPr>
        <w:t xml:space="preserve">eneğini </w:t>
      </w:r>
      <w:r w:rsidR="00260E02" w:rsidRPr="004773D2">
        <w:rPr>
          <w:rFonts w:cs="Times New Roman"/>
          <w:b w:val="0"/>
          <w:bCs/>
          <w:szCs w:val="24"/>
        </w:rPr>
        <w:t>azalt</w:t>
      </w:r>
      <w:r w:rsidR="004773D2">
        <w:rPr>
          <w:rFonts w:cs="Times New Roman"/>
          <w:b w:val="0"/>
          <w:bCs/>
          <w:szCs w:val="24"/>
        </w:rPr>
        <w:t>tığını</w:t>
      </w:r>
      <w:r w:rsidR="00260E02" w:rsidRPr="004773D2">
        <w:rPr>
          <w:rFonts w:cs="Times New Roman"/>
          <w:b w:val="0"/>
          <w:bCs/>
          <w:szCs w:val="24"/>
        </w:rPr>
        <w:t xml:space="preserve"> </w:t>
      </w:r>
      <w:r w:rsidR="004773D2">
        <w:rPr>
          <w:rFonts w:cs="Times New Roman"/>
          <w:b w:val="0"/>
          <w:bCs/>
          <w:szCs w:val="24"/>
        </w:rPr>
        <w:t xml:space="preserve">veya </w:t>
      </w:r>
      <w:r w:rsidR="00260E02" w:rsidRPr="004773D2">
        <w:rPr>
          <w:rFonts w:cs="Times New Roman"/>
          <w:b w:val="0"/>
          <w:bCs/>
          <w:szCs w:val="24"/>
        </w:rPr>
        <w:t xml:space="preserve">iş </w:t>
      </w:r>
      <w:r w:rsidR="004773D2">
        <w:rPr>
          <w:rFonts w:cs="Times New Roman"/>
          <w:b w:val="0"/>
          <w:bCs/>
          <w:szCs w:val="24"/>
        </w:rPr>
        <w:t>imkanlarını sınırlayarak kendine ait bir gelirinin olmasını engelleyebileceğini düşünebiliriz.</w:t>
      </w:r>
      <w:r w:rsidR="00B66579" w:rsidRPr="004773D2">
        <w:rPr>
          <w:b w:val="0"/>
          <w:bCs/>
          <w:szCs w:val="24"/>
        </w:rPr>
        <w:t xml:space="preserve"> </w:t>
      </w:r>
      <w:r w:rsidR="004773D2">
        <w:rPr>
          <w:b w:val="0"/>
          <w:bCs/>
          <w:szCs w:val="24"/>
        </w:rPr>
        <w:t>E</w:t>
      </w:r>
      <w:r w:rsidR="00B66579" w:rsidRPr="004773D2">
        <w:rPr>
          <w:b w:val="0"/>
          <w:bCs/>
          <w:szCs w:val="24"/>
        </w:rPr>
        <w:t xml:space="preserve">ğitim </w:t>
      </w:r>
      <w:r w:rsidR="004773D2">
        <w:rPr>
          <w:b w:val="0"/>
          <w:bCs/>
          <w:szCs w:val="24"/>
        </w:rPr>
        <w:t>seviyesinin azlığı</w:t>
      </w:r>
      <w:r w:rsidR="00B66579" w:rsidRPr="004773D2">
        <w:rPr>
          <w:b w:val="0"/>
          <w:bCs/>
          <w:szCs w:val="24"/>
        </w:rPr>
        <w:t xml:space="preserve"> </w:t>
      </w:r>
      <w:r w:rsidR="004773D2" w:rsidRPr="004773D2">
        <w:rPr>
          <w:b w:val="0"/>
          <w:bCs/>
          <w:szCs w:val="24"/>
        </w:rPr>
        <w:t>k</w:t>
      </w:r>
      <w:r w:rsidR="004773D2">
        <w:rPr>
          <w:b w:val="0"/>
          <w:bCs/>
          <w:szCs w:val="24"/>
        </w:rPr>
        <w:t xml:space="preserve">adında </w:t>
      </w:r>
      <w:r w:rsidR="004773D2" w:rsidRPr="004773D2">
        <w:rPr>
          <w:b w:val="0"/>
          <w:bCs/>
          <w:szCs w:val="24"/>
        </w:rPr>
        <w:t>çaresizlik</w:t>
      </w:r>
      <w:r w:rsidR="00B66579" w:rsidRPr="004773D2">
        <w:rPr>
          <w:b w:val="0"/>
          <w:bCs/>
          <w:szCs w:val="24"/>
        </w:rPr>
        <w:t xml:space="preserve"> </w:t>
      </w:r>
      <w:r w:rsidR="004773D2">
        <w:rPr>
          <w:b w:val="0"/>
          <w:bCs/>
          <w:szCs w:val="24"/>
        </w:rPr>
        <w:t>nedeni</w:t>
      </w:r>
      <w:r w:rsidR="00B66579" w:rsidRPr="004773D2">
        <w:rPr>
          <w:b w:val="0"/>
          <w:bCs/>
          <w:szCs w:val="24"/>
        </w:rPr>
        <w:t xml:space="preserve"> ile </w:t>
      </w:r>
      <w:r w:rsidR="004773D2">
        <w:rPr>
          <w:b w:val="0"/>
          <w:bCs/>
          <w:szCs w:val="24"/>
        </w:rPr>
        <w:t xml:space="preserve">maruz kaldığı </w:t>
      </w:r>
      <w:r w:rsidR="00B66579" w:rsidRPr="004773D2">
        <w:rPr>
          <w:b w:val="0"/>
          <w:bCs/>
          <w:szCs w:val="24"/>
        </w:rPr>
        <w:t xml:space="preserve">şiddeti kabullenici bir </w:t>
      </w:r>
      <w:r w:rsidR="004773D2">
        <w:rPr>
          <w:b w:val="0"/>
          <w:bCs/>
          <w:szCs w:val="24"/>
        </w:rPr>
        <w:t>tutuma yol açabilir</w:t>
      </w:r>
      <w:r w:rsidR="00260E02" w:rsidRPr="006239EF">
        <w:rPr>
          <w:rFonts w:cs="Times New Roman"/>
          <w:b w:val="0"/>
          <w:bCs/>
          <w:szCs w:val="24"/>
        </w:rPr>
        <w:t>.</w:t>
      </w:r>
      <w:sdt>
        <w:sdtPr>
          <w:rPr>
            <w:rFonts w:cs="Times New Roman"/>
            <w:b w:val="0"/>
            <w:bCs/>
            <w:color w:val="000000"/>
            <w:szCs w:val="24"/>
          </w:rPr>
          <w:tag w:val="MENDELEY_CITATION_v3_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"/>
          <w:id w:val="1802195023"/>
          <w:placeholder>
            <w:docPart w:val="DefaultPlaceholder_-1854013440"/>
          </w:placeholder>
        </w:sdtPr>
        <w:sdtContent>
          <w:r w:rsidR="00871EF8" w:rsidRPr="00871EF8">
            <w:rPr>
              <w:rFonts w:cs="Times New Roman"/>
              <w:b w:val="0"/>
              <w:bCs/>
              <w:color w:val="000000"/>
              <w:szCs w:val="24"/>
            </w:rPr>
            <w:t>(107)</w:t>
          </w:r>
        </w:sdtContent>
      </w:sdt>
      <w:r w:rsidR="006008C4">
        <w:rPr>
          <w:rFonts w:cs="Times New Roman"/>
          <w:b w:val="0"/>
          <w:bCs/>
          <w:color w:val="000000"/>
          <w:szCs w:val="24"/>
        </w:rPr>
        <w:t xml:space="preserve">       </w:t>
      </w:r>
      <w:r w:rsidR="004773D2">
        <w:rPr>
          <w:rFonts w:eastAsia="ArialMT" w:cs="Times New Roman"/>
          <w:b w:val="0"/>
          <w:bCs/>
          <w:szCs w:val="24"/>
        </w:rPr>
        <w:t>Ayrıca</w:t>
      </w:r>
      <w:r w:rsidR="00EA07BB" w:rsidRPr="00EA07BB">
        <w:rPr>
          <w:rFonts w:eastAsia="ArialMT" w:cs="Times New Roman"/>
          <w:b w:val="0"/>
          <w:bCs/>
          <w:szCs w:val="24"/>
        </w:rPr>
        <w:t xml:space="preserve"> </w:t>
      </w:r>
      <w:proofErr w:type="spellStart"/>
      <w:r w:rsidR="00EA07BB" w:rsidRPr="00EA07BB">
        <w:rPr>
          <w:rFonts w:eastAsia="ArialMT" w:cs="Times New Roman"/>
          <w:b w:val="0"/>
          <w:bCs/>
          <w:szCs w:val="24"/>
        </w:rPr>
        <w:t>Moore</w:t>
      </w:r>
      <w:proofErr w:type="spellEnd"/>
      <w:r w:rsidR="00EA07BB" w:rsidRPr="00EA07BB">
        <w:rPr>
          <w:rFonts w:eastAsia="ArialMT" w:cs="Times New Roman"/>
          <w:b w:val="0"/>
          <w:bCs/>
          <w:szCs w:val="24"/>
        </w:rPr>
        <w:t xml:space="preserve"> ve </w:t>
      </w:r>
      <w:proofErr w:type="spellStart"/>
      <w:r w:rsidR="006008C4" w:rsidRPr="00EA07BB">
        <w:rPr>
          <w:rFonts w:eastAsia="ArialMT" w:cs="Times New Roman"/>
          <w:b w:val="0"/>
          <w:bCs/>
          <w:szCs w:val="24"/>
        </w:rPr>
        <w:t>Salkowe’</w:t>
      </w:r>
      <w:r w:rsidR="006008C4">
        <w:rPr>
          <w:rFonts w:eastAsia="ArialMT" w:cs="Times New Roman"/>
          <w:b w:val="0"/>
          <w:bCs/>
          <w:szCs w:val="24"/>
        </w:rPr>
        <w:t>ye</w:t>
      </w:r>
      <w:proofErr w:type="spellEnd"/>
      <w:r w:rsidR="006008C4" w:rsidRPr="00EA07BB">
        <w:rPr>
          <w:rFonts w:eastAsia="ArialMT" w:cs="Times New Roman"/>
          <w:b w:val="0"/>
          <w:bCs/>
          <w:szCs w:val="24"/>
        </w:rPr>
        <w:t xml:space="preserve"> göre</w:t>
      </w:r>
      <w:r w:rsidR="00EA07BB" w:rsidRPr="00EA07BB">
        <w:rPr>
          <w:rFonts w:eastAsia="ArialMT" w:cs="Times New Roman"/>
          <w:b w:val="0"/>
          <w:bCs/>
          <w:szCs w:val="24"/>
        </w:rPr>
        <w:t>, öğrenim</w:t>
      </w:r>
      <w:r w:rsidR="004773D2">
        <w:rPr>
          <w:rFonts w:eastAsia="ArialMT" w:cs="Times New Roman"/>
          <w:b w:val="0"/>
          <w:bCs/>
          <w:szCs w:val="24"/>
        </w:rPr>
        <w:t xml:space="preserve"> </w:t>
      </w:r>
      <w:r w:rsidR="00EA07BB" w:rsidRPr="00EA07BB">
        <w:rPr>
          <w:rFonts w:eastAsia="ArialMT" w:cs="Times New Roman"/>
          <w:b w:val="0"/>
          <w:bCs/>
          <w:szCs w:val="24"/>
        </w:rPr>
        <w:t xml:space="preserve">düzeyi kadının </w:t>
      </w:r>
      <w:r w:rsidR="004773D2">
        <w:rPr>
          <w:rFonts w:eastAsia="ArialMT" w:cs="Times New Roman"/>
          <w:b w:val="0"/>
          <w:bCs/>
          <w:szCs w:val="24"/>
        </w:rPr>
        <w:t xml:space="preserve">gördüğü </w:t>
      </w:r>
      <w:r w:rsidRPr="00EA07BB">
        <w:rPr>
          <w:rFonts w:eastAsia="ArialMT" w:cs="Times New Roman"/>
          <w:b w:val="0"/>
          <w:bCs/>
          <w:szCs w:val="24"/>
        </w:rPr>
        <w:t>şiddet</w:t>
      </w:r>
      <w:r>
        <w:rPr>
          <w:rFonts w:eastAsia="ArialMT" w:cs="Times New Roman"/>
          <w:b w:val="0"/>
          <w:bCs/>
          <w:szCs w:val="24"/>
        </w:rPr>
        <w:t>te değişiklik</w:t>
      </w:r>
      <w:r w:rsidR="00EA07BB" w:rsidRPr="00EA07BB">
        <w:rPr>
          <w:rFonts w:eastAsia="ArialMT" w:cs="Times New Roman"/>
          <w:b w:val="0"/>
          <w:bCs/>
          <w:szCs w:val="24"/>
        </w:rPr>
        <w:t xml:space="preserve"> </w:t>
      </w:r>
      <w:r w:rsidR="004773D2">
        <w:rPr>
          <w:rFonts w:eastAsia="ArialMT" w:cs="Times New Roman"/>
          <w:b w:val="0"/>
          <w:bCs/>
          <w:szCs w:val="24"/>
        </w:rPr>
        <w:t>y</w:t>
      </w:r>
      <w:r w:rsidR="00EA07BB" w:rsidRPr="00EA07BB">
        <w:rPr>
          <w:rFonts w:eastAsia="ArialMT" w:cs="Times New Roman"/>
          <w:b w:val="0"/>
          <w:bCs/>
          <w:szCs w:val="24"/>
        </w:rPr>
        <w:t>aratma</w:t>
      </w:r>
      <w:r w:rsidR="004773D2">
        <w:rPr>
          <w:rFonts w:eastAsia="ArialMT" w:cs="Times New Roman"/>
          <w:b w:val="0"/>
          <w:bCs/>
          <w:szCs w:val="24"/>
        </w:rPr>
        <w:t>z</w:t>
      </w:r>
      <w:r w:rsidR="00EA07BB" w:rsidRPr="00EA07BB">
        <w:rPr>
          <w:rFonts w:eastAsia="ArialMT" w:cs="Times New Roman"/>
          <w:b w:val="0"/>
          <w:bCs/>
          <w:szCs w:val="24"/>
        </w:rPr>
        <w:t xml:space="preserve">, </w:t>
      </w:r>
      <w:r>
        <w:rPr>
          <w:rFonts w:eastAsia="ArialMT" w:cs="Times New Roman"/>
          <w:b w:val="0"/>
          <w:bCs/>
          <w:szCs w:val="24"/>
        </w:rPr>
        <w:t xml:space="preserve">fakat </w:t>
      </w:r>
      <w:r w:rsidR="00EA07BB" w:rsidRPr="00EA07BB">
        <w:rPr>
          <w:rFonts w:eastAsia="ArialMT" w:cs="Times New Roman"/>
          <w:b w:val="0"/>
          <w:bCs/>
          <w:szCs w:val="24"/>
        </w:rPr>
        <w:t>şiddetin sonlandırılmasında</w:t>
      </w:r>
      <w:r w:rsidR="004773D2">
        <w:rPr>
          <w:rFonts w:eastAsia="ArialMT" w:cs="Times New Roman"/>
          <w:b w:val="0"/>
          <w:bCs/>
          <w:szCs w:val="24"/>
        </w:rPr>
        <w:t xml:space="preserve"> </w:t>
      </w:r>
      <w:r w:rsidR="00EA07BB" w:rsidRPr="00EA07BB">
        <w:rPr>
          <w:rFonts w:eastAsia="ArialMT" w:cs="Times New Roman"/>
          <w:b w:val="0"/>
          <w:bCs/>
          <w:szCs w:val="24"/>
        </w:rPr>
        <w:t>eğitim</w:t>
      </w:r>
      <w:r w:rsidR="004773D2">
        <w:rPr>
          <w:rFonts w:eastAsia="ArialMT" w:cs="Times New Roman"/>
          <w:b w:val="0"/>
          <w:bCs/>
          <w:szCs w:val="24"/>
        </w:rPr>
        <w:t xml:space="preserve"> düzeyi yüksek olan</w:t>
      </w:r>
      <w:r w:rsidR="00EA07BB" w:rsidRPr="00EA07BB">
        <w:rPr>
          <w:rFonts w:eastAsia="ArialMT" w:cs="Times New Roman"/>
          <w:b w:val="0"/>
          <w:bCs/>
          <w:szCs w:val="24"/>
        </w:rPr>
        <w:t xml:space="preserve"> kadın</w:t>
      </w:r>
      <w:r w:rsidR="004773D2">
        <w:rPr>
          <w:rFonts w:eastAsia="ArialMT" w:cs="Times New Roman"/>
          <w:b w:val="0"/>
          <w:bCs/>
          <w:szCs w:val="24"/>
        </w:rPr>
        <w:t>lar</w:t>
      </w:r>
      <w:r w:rsidR="00EA07BB" w:rsidRPr="00EA07BB">
        <w:rPr>
          <w:rFonts w:eastAsia="ArialMT" w:cs="Times New Roman"/>
          <w:b w:val="0"/>
          <w:bCs/>
          <w:szCs w:val="24"/>
        </w:rPr>
        <w:t xml:space="preserve"> daha başarılı o</w:t>
      </w:r>
      <w:r w:rsidR="006008C4">
        <w:rPr>
          <w:rFonts w:eastAsia="ArialMT" w:cs="Times New Roman"/>
          <w:b w:val="0"/>
          <w:bCs/>
          <w:szCs w:val="24"/>
        </w:rPr>
        <w:t>lur</w:t>
      </w:r>
      <w:r w:rsidR="00EA07BB" w:rsidRPr="00EA07BB">
        <w:rPr>
          <w:rFonts w:eastAsia="ArialMT" w:cs="Times New Roman"/>
          <w:b w:val="0"/>
          <w:bCs/>
          <w:szCs w:val="24"/>
        </w:rPr>
        <w:t>.</w:t>
      </w:r>
      <w:r w:rsidR="006008C4">
        <w:rPr>
          <w:rFonts w:cs="Times New Roman"/>
          <w:b w:val="0"/>
          <w:bCs/>
          <w:color w:val="000000"/>
          <w:szCs w:val="24"/>
        </w:rPr>
        <w:t xml:space="preserve"> </w:t>
      </w:r>
      <w:r w:rsidR="00EA07BB" w:rsidRPr="00EA07BB">
        <w:rPr>
          <w:rFonts w:eastAsia="ArialMT" w:cs="Times New Roman"/>
          <w:b w:val="0"/>
          <w:bCs/>
          <w:szCs w:val="24"/>
        </w:rPr>
        <w:t xml:space="preserve">Eğitim, kadınların </w:t>
      </w:r>
      <w:r w:rsidR="006008C4">
        <w:rPr>
          <w:rFonts w:eastAsia="ArialMT" w:cs="Times New Roman"/>
          <w:b w:val="0"/>
          <w:bCs/>
          <w:szCs w:val="24"/>
        </w:rPr>
        <w:t>kendilerine olan saygılarını ve güvenlerini artır</w:t>
      </w:r>
      <w:r>
        <w:rPr>
          <w:rFonts w:eastAsia="ArialMT" w:cs="Times New Roman"/>
          <w:b w:val="0"/>
          <w:bCs/>
          <w:szCs w:val="24"/>
        </w:rPr>
        <w:t>ma</w:t>
      </w:r>
      <w:r w:rsidR="0019386E">
        <w:rPr>
          <w:rFonts w:eastAsia="ArialMT" w:cs="Times New Roman"/>
          <w:b w:val="0"/>
          <w:bCs/>
          <w:szCs w:val="24"/>
        </w:rPr>
        <w:t>larında</w:t>
      </w:r>
      <w:r w:rsidR="006008C4">
        <w:rPr>
          <w:rFonts w:eastAsia="ArialMT" w:cs="Times New Roman"/>
          <w:b w:val="0"/>
          <w:bCs/>
          <w:szCs w:val="24"/>
        </w:rPr>
        <w:t>,</w:t>
      </w:r>
      <w:r w:rsidR="006008C4" w:rsidRPr="006008C4">
        <w:rPr>
          <w:rFonts w:eastAsia="ArialMT" w:cs="Times New Roman"/>
          <w:b w:val="0"/>
          <w:bCs/>
          <w:szCs w:val="24"/>
        </w:rPr>
        <w:t xml:space="preserve"> </w:t>
      </w:r>
      <w:r w:rsidR="006008C4" w:rsidRPr="00EA07BB">
        <w:rPr>
          <w:rFonts w:eastAsia="ArialMT" w:cs="Times New Roman"/>
          <w:b w:val="0"/>
          <w:bCs/>
          <w:szCs w:val="24"/>
        </w:rPr>
        <w:t xml:space="preserve">yeni seçenekler </w:t>
      </w:r>
      <w:r w:rsidR="0019386E">
        <w:rPr>
          <w:rFonts w:eastAsia="ArialMT" w:cs="Times New Roman"/>
          <w:b w:val="0"/>
          <w:bCs/>
          <w:szCs w:val="24"/>
        </w:rPr>
        <w:t xml:space="preserve">keşfetmelerinde </w:t>
      </w:r>
      <w:r w:rsidR="0019386E" w:rsidRPr="00EA07BB">
        <w:rPr>
          <w:rFonts w:eastAsia="ArialMT" w:cs="Times New Roman"/>
          <w:b w:val="0"/>
          <w:bCs/>
          <w:szCs w:val="24"/>
        </w:rPr>
        <w:t>önemli</w:t>
      </w:r>
      <w:r w:rsidR="00EA07BB" w:rsidRPr="00EA07BB">
        <w:rPr>
          <w:rFonts w:eastAsia="ArialMT" w:cs="Times New Roman"/>
          <w:b w:val="0"/>
          <w:bCs/>
          <w:szCs w:val="24"/>
        </w:rPr>
        <w:t xml:space="preserve"> bir etkendir. </w:t>
      </w:r>
      <w:sdt>
        <w:sdtPr>
          <w:rPr>
            <w:rFonts w:eastAsia="ArialMT" w:cs="Times New Roman"/>
            <w:b w:val="0"/>
            <w:bCs/>
            <w:color w:val="000000"/>
            <w:szCs w:val="24"/>
          </w:rPr>
          <w:tag w:val="MENDELEY_CITATION_v3_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"/>
          <w:id w:val="-398141748"/>
          <w:placeholder>
            <w:docPart w:val="DefaultPlaceholder_-1854013440"/>
          </w:placeholder>
        </w:sdtPr>
        <w:sdtContent>
          <w:r w:rsidR="00871EF8" w:rsidRPr="00871EF8">
            <w:rPr>
              <w:rFonts w:eastAsia="ArialMT" w:cs="Times New Roman"/>
              <w:b w:val="0"/>
              <w:bCs/>
              <w:color w:val="000000"/>
              <w:szCs w:val="24"/>
            </w:rPr>
            <w:t>(108)</w:t>
          </w:r>
        </w:sdtContent>
      </w:sdt>
      <w:r w:rsidR="0019386E">
        <w:rPr>
          <w:rFonts w:cs="Times New Roman"/>
          <w:b w:val="0"/>
          <w:szCs w:val="24"/>
        </w:rPr>
        <w:t xml:space="preserve">   </w:t>
      </w:r>
    </w:p>
    <w:p w14:paraId="46F84EA7" w14:textId="66A66619" w:rsidR="00A916C5" w:rsidRDefault="0019386E" w:rsidP="00A916C5">
      <w:pPr>
        <w:autoSpaceDE w:val="0"/>
        <w:autoSpaceDN w:val="0"/>
        <w:adjustRightInd w:val="0"/>
        <w:spacing w:after="0"/>
        <w:ind w:firstLine="0"/>
        <w:jc w:val="both"/>
        <w:rPr>
          <w:rFonts w:cs="Times New Roman"/>
          <w:b w:val="0"/>
          <w:szCs w:val="24"/>
        </w:rPr>
      </w:pPr>
      <w:r>
        <w:rPr>
          <w:rFonts w:cs="Times New Roman"/>
          <w:b w:val="0"/>
          <w:szCs w:val="24"/>
        </w:rPr>
        <w:t xml:space="preserve">        </w:t>
      </w:r>
      <w:r w:rsidR="00FC2948" w:rsidRPr="0019386E">
        <w:rPr>
          <w:rFonts w:cs="Times New Roman"/>
          <w:b w:val="0"/>
          <w:szCs w:val="24"/>
        </w:rPr>
        <w:t>Kadınların ücretli bir i</w:t>
      </w:r>
      <w:r>
        <w:rPr>
          <w:rFonts w:cs="Times New Roman"/>
          <w:b w:val="0"/>
          <w:szCs w:val="24"/>
        </w:rPr>
        <w:t>şe sahip olmaları ile eşlerinden</w:t>
      </w:r>
      <w:r w:rsidR="00FC2948" w:rsidRPr="0019386E">
        <w:rPr>
          <w:rFonts w:cs="Times New Roman"/>
          <w:b w:val="0"/>
          <w:szCs w:val="24"/>
        </w:rPr>
        <w:t xml:space="preserve"> şiddete </w:t>
      </w:r>
      <w:r>
        <w:rPr>
          <w:rFonts w:cs="Times New Roman"/>
          <w:b w:val="0"/>
          <w:szCs w:val="24"/>
        </w:rPr>
        <w:t>uğramaları arasındaki</w:t>
      </w:r>
      <w:r w:rsidR="00FC2948" w:rsidRPr="0019386E">
        <w:rPr>
          <w:rFonts w:cs="Times New Roman"/>
          <w:b w:val="0"/>
          <w:szCs w:val="24"/>
        </w:rPr>
        <w:t xml:space="preserve"> ilişki</w:t>
      </w:r>
      <w:r>
        <w:rPr>
          <w:rFonts w:cs="Times New Roman"/>
          <w:b w:val="0"/>
          <w:szCs w:val="24"/>
        </w:rPr>
        <w:t xml:space="preserve"> </w:t>
      </w:r>
      <w:r w:rsidR="00FC2948" w:rsidRPr="0019386E">
        <w:rPr>
          <w:rFonts w:cs="Times New Roman"/>
          <w:b w:val="0"/>
          <w:szCs w:val="24"/>
        </w:rPr>
        <w:t>incelendiğinde,</w:t>
      </w:r>
      <w:r w:rsidR="00A916C5">
        <w:rPr>
          <w:rFonts w:cs="Times New Roman"/>
          <w:b w:val="0"/>
          <w:szCs w:val="24"/>
        </w:rPr>
        <w:t xml:space="preserve"> literatürde çelişkili bulguların </w:t>
      </w:r>
      <w:r w:rsidR="00922578">
        <w:rPr>
          <w:rFonts w:cs="Times New Roman"/>
          <w:b w:val="0"/>
          <w:szCs w:val="24"/>
        </w:rPr>
        <w:t>olduğu görülmekte olup bu</w:t>
      </w:r>
      <w:r w:rsidR="00A916C5">
        <w:rPr>
          <w:rFonts w:cs="Times New Roman"/>
          <w:b w:val="0"/>
          <w:szCs w:val="24"/>
        </w:rPr>
        <w:t xml:space="preserve"> çalışmalara alınan örneklemlerin özellikleriyle ilgili olabilir.</w:t>
      </w:r>
    </w:p>
    <w:p w14:paraId="5B365591" w14:textId="48C48904" w:rsidR="00A916C5" w:rsidRPr="00922578" w:rsidRDefault="00FC2948" w:rsidP="00A916C5">
      <w:pPr>
        <w:autoSpaceDE w:val="0"/>
        <w:autoSpaceDN w:val="0"/>
        <w:adjustRightInd w:val="0"/>
        <w:spacing w:after="0"/>
        <w:ind w:firstLine="0"/>
        <w:jc w:val="both"/>
        <w:rPr>
          <w:rFonts w:cs="Times New Roman"/>
          <w:b w:val="0"/>
          <w:szCs w:val="24"/>
        </w:rPr>
      </w:pPr>
      <w:r w:rsidRPr="0019386E">
        <w:rPr>
          <w:rFonts w:cs="Times New Roman"/>
          <w:b w:val="0"/>
          <w:szCs w:val="24"/>
        </w:rPr>
        <w:t xml:space="preserve"> </w:t>
      </w:r>
      <w:r w:rsidR="00922578">
        <w:rPr>
          <w:rFonts w:cs="Times New Roman"/>
          <w:b w:val="0"/>
          <w:szCs w:val="24"/>
        </w:rPr>
        <w:t xml:space="preserve">      </w:t>
      </w:r>
      <w:r w:rsidR="00A916C5">
        <w:rPr>
          <w:rFonts w:cs="Times New Roman"/>
          <w:b w:val="0"/>
          <w:szCs w:val="24"/>
        </w:rPr>
        <w:t>B</w:t>
      </w:r>
      <w:r w:rsidR="0019386E">
        <w:rPr>
          <w:rFonts w:cs="Times New Roman"/>
          <w:b w:val="0"/>
          <w:szCs w:val="24"/>
        </w:rPr>
        <w:t xml:space="preserve">izim </w:t>
      </w:r>
      <w:r w:rsidRPr="0019386E">
        <w:rPr>
          <w:rFonts w:cs="Times New Roman"/>
          <w:b w:val="0"/>
          <w:szCs w:val="24"/>
        </w:rPr>
        <w:t>çalışma</w:t>
      </w:r>
      <w:r w:rsidR="0019386E">
        <w:rPr>
          <w:rFonts w:cs="Times New Roman"/>
          <w:b w:val="0"/>
          <w:szCs w:val="24"/>
        </w:rPr>
        <w:t>mızda</w:t>
      </w:r>
      <w:r w:rsidR="00A67F1C">
        <w:rPr>
          <w:rFonts w:cs="Times New Roman"/>
          <w:b w:val="0"/>
          <w:szCs w:val="24"/>
        </w:rPr>
        <w:t xml:space="preserve"> ve literatürdeki bazı çalışmalarda </w:t>
      </w:r>
      <w:r w:rsidRPr="0019386E">
        <w:rPr>
          <w:rFonts w:cs="Times New Roman"/>
          <w:b w:val="0"/>
          <w:szCs w:val="24"/>
        </w:rPr>
        <w:t>kadınların eşleri</w:t>
      </w:r>
      <w:r w:rsidR="0019386E">
        <w:rPr>
          <w:rFonts w:cs="Times New Roman"/>
          <w:b w:val="0"/>
          <w:szCs w:val="24"/>
        </w:rPr>
        <w:t xml:space="preserve">nin </w:t>
      </w:r>
      <w:r w:rsidRPr="0019386E">
        <w:rPr>
          <w:rFonts w:cs="Times New Roman"/>
          <w:b w:val="0"/>
          <w:szCs w:val="24"/>
        </w:rPr>
        <w:t xml:space="preserve">şiddetine maruz kalmaları açısından </w:t>
      </w:r>
      <w:r w:rsidR="003319F4">
        <w:rPr>
          <w:rFonts w:cs="Times New Roman"/>
          <w:b w:val="0"/>
          <w:szCs w:val="24"/>
        </w:rPr>
        <w:t xml:space="preserve">bu iki durumun </w:t>
      </w:r>
      <w:r w:rsidRPr="0019386E">
        <w:rPr>
          <w:rFonts w:cs="Times New Roman"/>
          <w:b w:val="0"/>
          <w:szCs w:val="24"/>
        </w:rPr>
        <w:t xml:space="preserve">istatistiksel olarak anlamlı bir </w:t>
      </w:r>
      <w:r w:rsidR="003319F4">
        <w:rPr>
          <w:rFonts w:cs="Times New Roman"/>
          <w:b w:val="0"/>
          <w:szCs w:val="24"/>
        </w:rPr>
        <w:t xml:space="preserve">fark yaratmadığı </w:t>
      </w:r>
      <w:r w:rsidRPr="0019386E">
        <w:rPr>
          <w:rFonts w:cs="Times New Roman"/>
          <w:b w:val="0"/>
          <w:szCs w:val="24"/>
        </w:rPr>
        <w:t>görül</w:t>
      </w:r>
      <w:r w:rsidR="00922578">
        <w:rPr>
          <w:rFonts w:cs="Times New Roman"/>
          <w:b w:val="0"/>
          <w:szCs w:val="24"/>
        </w:rPr>
        <w:t xml:space="preserve">mekle birlikte, 2022 yılında yapılan bir çalışmada </w:t>
      </w:r>
      <w:r w:rsidR="00A916C5" w:rsidRPr="00A916C5">
        <w:rPr>
          <w:rFonts w:cs="Times New Roman"/>
          <w:b w:val="0"/>
          <w:szCs w:val="24"/>
        </w:rPr>
        <w:t xml:space="preserve">Türkiye'de çalışan </w:t>
      </w:r>
      <w:r w:rsidR="00922578">
        <w:rPr>
          <w:rFonts w:cs="Times New Roman"/>
          <w:b w:val="0"/>
          <w:szCs w:val="24"/>
        </w:rPr>
        <w:t xml:space="preserve">ve </w:t>
      </w:r>
      <w:r w:rsidR="00A916C5" w:rsidRPr="00A916C5">
        <w:rPr>
          <w:rFonts w:cs="Times New Roman"/>
          <w:b w:val="0"/>
          <w:szCs w:val="24"/>
        </w:rPr>
        <w:t xml:space="preserve">en az partneri kadar kazanan kadınların </w:t>
      </w:r>
      <w:proofErr w:type="spellStart"/>
      <w:r w:rsidR="00922578">
        <w:rPr>
          <w:rFonts w:cs="Times New Roman"/>
          <w:b w:val="0"/>
          <w:szCs w:val="24"/>
        </w:rPr>
        <w:t>AİŞ’e</w:t>
      </w:r>
      <w:proofErr w:type="spellEnd"/>
      <w:r w:rsidR="00922578">
        <w:rPr>
          <w:rFonts w:cs="Times New Roman"/>
          <w:b w:val="0"/>
          <w:szCs w:val="24"/>
        </w:rPr>
        <w:t xml:space="preserve"> </w:t>
      </w:r>
      <w:r w:rsidR="00A916C5" w:rsidRPr="00A916C5">
        <w:rPr>
          <w:rFonts w:cs="Times New Roman"/>
          <w:b w:val="0"/>
          <w:szCs w:val="24"/>
        </w:rPr>
        <w:t>maruz kalma riskinin daha düşük olduğu</w:t>
      </w:r>
      <w:r w:rsidR="00922578">
        <w:rPr>
          <w:rFonts w:cs="Times New Roman"/>
          <w:b w:val="0"/>
          <w:szCs w:val="24"/>
        </w:rPr>
        <w:t xml:space="preserve"> saptanmış</w:t>
      </w:r>
      <w:r w:rsidR="00AF6193">
        <w:rPr>
          <w:rFonts w:cs="Times New Roman"/>
          <w:b w:val="0"/>
          <w:szCs w:val="24"/>
        </w:rPr>
        <w:t>tır</w:t>
      </w:r>
      <w:r w:rsidR="00A916C5" w:rsidRPr="00A916C5">
        <w:rPr>
          <w:rFonts w:cs="Times New Roman"/>
          <w:b w:val="0"/>
          <w:szCs w:val="24"/>
        </w:rPr>
        <w:t>.</w:t>
      </w:r>
      <w:sdt>
        <w:sdtPr>
          <w:rPr>
            <w:rFonts w:cs="Times New Roman"/>
            <w:b w:val="0"/>
            <w:color w:val="000000"/>
            <w:szCs w:val="24"/>
          </w:rPr>
          <w:tag w:val="MENDELEY_CITATION_v3_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
          <w:id w:val="-1770931373"/>
          <w:placeholder>
            <w:docPart w:val="DefaultPlaceholder_-1854013440"/>
          </w:placeholder>
        </w:sdtPr>
        <w:sdtContent>
          <w:r w:rsidR="00871EF8" w:rsidRPr="00871EF8">
            <w:rPr>
              <w:rFonts w:cs="Times New Roman"/>
              <w:b w:val="0"/>
              <w:color w:val="000000"/>
              <w:szCs w:val="24"/>
            </w:rPr>
            <w:t>(109,110)</w:t>
          </w:r>
        </w:sdtContent>
      </w:sdt>
    </w:p>
    <w:p w14:paraId="74CD694E" w14:textId="19C9F832" w:rsidR="003319F4" w:rsidRDefault="00922578" w:rsidP="00675F03">
      <w:pPr>
        <w:autoSpaceDE w:val="0"/>
        <w:autoSpaceDN w:val="0"/>
        <w:adjustRightInd w:val="0"/>
        <w:spacing w:after="0"/>
        <w:ind w:firstLine="0"/>
        <w:jc w:val="both"/>
        <w:rPr>
          <w:rFonts w:cs="Times New Roman"/>
          <w:b w:val="0"/>
          <w:bCs/>
          <w:color w:val="000000"/>
          <w:szCs w:val="24"/>
        </w:rPr>
      </w:pPr>
      <w:r>
        <w:rPr>
          <w:rFonts w:cs="Times New Roman"/>
          <w:b w:val="0"/>
          <w:szCs w:val="24"/>
        </w:rPr>
        <w:t xml:space="preserve">           </w:t>
      </w:r>
      <w:r w:rsidR="00675F03">
        <w:rPr>
          <w:rFonts w:cs="Times New Roman"/>
          <w:b w:val="0"/>
          <w:szCs w:val="24"/>
        </w:rPr>
        <w:t xml:space="preserve">  </w:t>
      </w:r>
      <w:r w:rsidR="0077350F">
        <w:rPr>
          <w:rFonts w:cs="Times New Roman"/>
          <w:b w:val="0"/>
          <w:szCs w:val="24"/>
        </w:rPr>
        <w:t>Literatürde b</w:t>
      </w:r>
      <w:r w:rsidR="00675F03">
        <w:rPr>
          <w:rFonts w:cs="Times New Roman"/>
          <w:b w:val="0"/>
          <w:szCs w:val="24"/>
        </w:rPr>
        <w:t>ağımsız gelir</w:t>
      </w:r>
      <w:r w:rsidR="003319F4" w:rsidRPr="00675F03">
        <w:rPr>
          <w:rFonts w:cs="Times New Roman"/>
          <w:b w:val="0"/>
          <w:bCs/>
          <w:color w:val="000000"/>
          <w:szCs w:val="24"/>
        </w:rPr>
        <w:t xml:space="preserve"> kaynaklar</w:t>
      </w:r>
      <w:r w:rsidR="00675F03">
        <w:rPr>
          <w:rFonts w:cs="Times New Roman"/>
          <w:b w:val="0"/>
          <w:bCs/>
          <w:color w:val="000000"/>
          <w:szCs w:val="24"/>
        </w:rPr>
        <w:t>ın</w:t>
      </w:r>
      <w:r w:rsidR="003319F4" w:rsidRPr="00675F03">
        <w:rPr>
          <w:rFonts w:cs="Times New Roman"/>
          <w:b w:val="0"/>
          <w:bCs/>
          <w:color w:val="000000"/>
          <w:szCs w:val="24"/>
        </w:rPr>
        <w:t>dan yoksun ol</w:t>
      </w:r>
      <w:r w:rsidR="00675F03">
        <w:rPr>
          <w:rFonts w:cs="Times New Roman"/>
          <w:b w:val="0"/>
          <w:bCs/>
          <w:color w:val="000000"/>
          <w:szCs w:val="24"/>
        </w:rPr>
        <w:t>manın</w:t>
      </w:r>
      <w:r w:rsidR="003319F4" w:rsidRPr="00675F03">
        <w:rPr>
          <w:rFonts w:cs="Times New Roman"/>
          <w:b w:val="0"/>
          <w:bCs/>
          <w:color w:val="000000"/>
          <w:szCs w:val="24"/>
        </w:rPr>
        <w:t xml:space="preserve"> kadının şiddet</w:t>
      </w:r>
      <w:r w:rsidR="006D6E35">
        <w:rPr>
          <w:rFonts w:cs="Times New Roman"/>
          <w:b w:val="0"/>
          <w:bCs/>
          <w:color w:val="000000"/>
          <w:szCs w:val="24"/>
        </w:rPr>
        <w:t xml:space="preserve"> </w:t>
      </w:r>
      <w:r w:rsidR="003319F4" w:rsidRPr="00675F03">
        <w:rPr>
          <w:rFonts w:cs="Times New Roman"/>
          <w:b w:val="0"/>
          <w:bCs/>
          <w:color w:val="000000"/>
          <w:szCs w:val="24"/>
        </w:rPr>
        <w:t>görme</w:t>
      </w:r>
      <w:r w:rsidR="00E57B99">
        <w:rPr>
          <w:rFonts w:cs="Times New Roman"/>
          <w:b w:val="0"/>
          <w:bCs/>
          <w:color w:val="000000"/>
          <w:szCs w:val="24"/>
        </w:rPr>
        <w:t>sinde bir risk faktörü olduğuna yönelik</w:t>
      </w:r>
      <w:r w:rsidR="003319F4" w:rsidRPr="00675F03">
        <w:rPr>
          <w:rFonts w:cs="Times New Roman"/>
          <w:b w:val="0"/>
          <w:bCs/>
          <w:color w:val="000000"/>
          <w:szCs w:val="24"/>
        </w:rPr>
        <w:t xml:space="preserve"> araştırmalar mevcut ol</w:t>
      </w:r>
      <w:r>
        <w:rPr>
          <w:rFonts w:cs="Times New Roman"/>
          <w:b w:val="0"/>
          <w:bCs/>
          <w:color w:val="000000"/>
          <w:szCs w:val="24"/>
        </w:rPr>
        <w:t>makla birlikte</w:t>
      </w:r>
      <w:r w:rsidR="00C80998">
        <w:rPr>
          <w:rFonts w:cs="Times New Roman"/>
          <w:b w:val="0"/>
          <w:bCs/>
          <w:color w:val="000000"/>
          <w:szCs w:val="24"/>
        </w:rPr>
        <w:t xml:space="preserve"> </w:t>
      </w:r>
      <w:r w:rsidR="00E57B99">
        <w:rPr>
          <w:rFonts w:cs="Times New Roman"/>
          <w:b w:val="0"/>
          <w:bCs/>
          <w:color w:val="000000"/>
          <w:szCs w:val="24"/>
        </w:rPr>
        <w:t xml:space="preserve"> </w:t>
      </w:r>
      <w:sdt>
        <w:sdtPr>
          <w:rPr>
            <w:rFonts w:cs="Times New Roman"/>
            <w:b w:val="0"/>
            <w:bCs/>
            <w:color w:val="000000"/>
            <w:szCs w:val="24"/>
          </w:rPr>
          <w:tag w:val="MENDELEY_CITATION_v3_eyJjaXRhdGlvbklEIjoiTUVOREVMRVlfQ0lUQVRJT05fNDJhMmI0YTktN2Q0Yy00MjY0LWEyOWYtZmE3OTkyZDEyNmIx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
          <w:id w:val="-455103044"/>
          <w:placeholder>
            <w:docPart w:val="DefaultPlaceholder_-1854013440"/>
          </w:placeholder>
        </w:sdtPr>
        <w:sdtContent>
          <w:r w:rsidR="00871EF8" w:rsidRPr="00871EF8">
            <w:rPr>
              <w:rFonts w:cs="Times New Roman"/>
              <w:b w:val="0"/>
              <w:bCs/>
              <w:color w:val="000000"/>
              <w:szCs w:val="24"/>
            </w:rPr>
            <w:t>(111)</w:t>
          </w:r>
        </w:sdtContent>
      </w:sdt>
      <w:r w:rsidR="004C6403">
        <w:rPr>
          <w:rFonts w:cs="Times New Roman"/>
          <w:b w:val="0"/>
          <w:bCs/>
          <w:color w:val="000000"/>
          <w:szCs w:val="24"/>
        </w:rPr>
        <w:t>,</w:t>
      </w:r>
      <w:sdt>
        <w:sdtPr>
          <w:rPr>
            <w:rFonts w:cs="Times New Roman"/>
            <w:b w:val="0"/>
            <w:bCs/>
            <w:color w:val="000000"/>
            <w:szCs w:val="24"/>
          </w:rPr>
          <w:tag w:val="MENDELEY_CITATION_v3_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"/>
          <w:id w:val="1919745535"/>
          <w:placeholder>
            <w:docPart w:val="DefaultPlaceholder_-1854013440"/>
          </w:placeholder>
        </w:sdtPr>
        <w:sdtContent>
          <w:r w:rsidR="00871EF8" w:rsidRPr="00871EF8">
            <w:rPr>
              <w:rFonts w:cs="Times New Roman"/>
              <w:b w:val="0"/>
              <w:bCs/>
              <w:color w:val="000000"/>
              <w:szCs w:val="24"/>
            </w:rPr>
            <w:t>(112)</w:t>
          </w:r>
        </w:sdtContent>
      </w:sdt>
      <w:r w:rsidR="004C6403">
        <w:rPr>
          <w:rFonts w:cs="Times New Roman"/>
          <w:b w:val="0"/>
          <w:bCs/>
          <w:color w:val="000000"/>
          <w:szCs w:val="24"/>
        </w:rPr>
        <w:t>;</w:t>
      </w:r>
      <w:r w:rsidR="003319F4" w:rsidRPr="00675F03">
        <w:rPr>
          <w:rFonts w:cs="Times New Roman"/>
          <w:b w:val="0"/>
          <w:bCs/>
          <w:color w:val="000000"/>
          <w:szCs w:val="24"/>
        </w:rPr>
        <w:t xml:space="preserve"> </w:t>
      </w:r>
      <w:r w:rsidR="00E57B99">
        <w:rPr>
          <w:rFonts w:cs="Times New Roman"/>
          <w:b w:val="0"/>
          <w:bCs/>
          <w:color w:val="000000"/>
          <w:szCs w:val="24"/>
        </w:rPr>
        <w:t>bütün</w:t>
      </w:r>
      <w:r w:rsidR="003319F4" w:rsidRPr="00675F03">
        <w:rPr>
          <w:rFonts w:cs="Times New Roman"/>
          <w:b w:val="0"/>
          <w:bCs/>
          <w:color w:val="000000"/>
          <w:szCs w:val="24"/>
        </w:rPr>
        <w:t xml:space="preserve"> sosyoekonomik gelir düzeylerinde</w:t>
      </w:r>
      <w:r w:rsidR="00E57B99">
        <w:rPr>
          <w:rFonts w:cs="Times New Roman"/>
          <w:b w:val="0"/>
          <w:bCs/>
          <w:color w:val="000000"/>
          <w:szCs w:val="24"/>
        </w:rPr>
        <w:t xml:space="preserve"> kadına şiddetin görülebile</w:t>
      </w:r>
      <w:r w:rsidR="001A1163">
        <w:rPr>
          <w:rFonts w:cs="Times New Roman"/>
          <w:b w:val="0"/>
          <w:bCs/>
          <w:color w:val="000000"/>
          <w:szCs w:val="24"/>
        </w:rPr>
        <w:t>ceği</w:t>
      </w:r>
      <w:r w:rsidR="00C54F20">
        <w:rPr>
          <w:rFonts w:cs="Times New Roman"/>
          <w:b w:val="0"/>
          <w:bCs/>
          <w:color w:val="000000"/>
          <w:szCs w:val="24"/>
        </w:rPr>
        <w:t xml:space="preserve"> açıktır</w:t>
      </w:r>
      <w:r w:rsidR="001A1163">
        <w:rPr>
          <w:rFonts w:cs="Times New Roman"/>
          <w:b w:val="0"/>
          <w:bCs/>
          <w:color w:val="000000"/>
          <w:szCs w:val="24"/>
        </w:rPr>
        <w:t>.</w:t>
      </w:r>
      <w:r w:rsidR="003319F4" w:rsidRPr="00675F03">
        <w:rPr>
          <w:rFonts w:cs="Times New Roman"/>
          <w:b w:val="0"/>
          <w:bCs/>
          <w:color w:val="000000"/>
          <w:szCs w:val="24"/>
        </w:rPr>
        <w:t xml:space="preserve"> </w:t>
      </w:r>
      <w:r w:rsidR="00CF3662">
        <w:rPr>
          <w:rFonts w:cs="Times New Roman"/>
          <w:b w:val="0"/>
          <w:bCs/>
          <w:color w:val="000000"/>
          <w:szCs w:val="24"/>
        </w:rPr>
        <w:t>Buradan hareketle kadının çalışmasının koruyucu bir işlevi olduğu fakat bütünüyle şiddeti engellemediği sonucuna varılabilir.</w:t>
      </w:r>
    </w:p>
    <w:p w14:paraId="4CCF873F" w14:textId="20753F53" w:rsidR="006D6E35" w:rsidRDefault="00935FD6" w:rsidP="00540867">
      <w:pPr>
        <w:autoSpaceDE w:val="0"/>
        <w:autoSpaceDN w:val="0"/>
        <w:adjustRightInd w:val="0"/>
        <w:spacing w:after="0"/>
        <w:ind w:firstLine="0"/>
        <w:jc w:val="both"/>
        <w:rPr>
          <w:rFonts w:cs="Times New Roman"/>
          <w:b w:val="0"/>
          <w:bCs/>
          <w:color w:val="000000"/>
          <w:szCs w:val="24"/>
        </w:rPr>
      </w:pPr>
      <w:r>
        <w:rPr>
          <w:rFonts w:cs="Times New Roman"/>
          <w:b w:val="0"/>
          <w:bCs/>
          <w:color w:val="000000"/>
          <w:szCs w:val="24"/>
        </w:rPr>
        <w:t xml:space="preserve">       Çalışmamızda ailenin</w:t>
      </w:r>
      <w:r w:rsidRPr="00935FD6">
        <w:rPr>
          <w:rFonts w:cs="Times New Roman"/>
          <w:b w:val="0"/>
          <w:bCs/>
          <w:color w:val="000000"/>
          <w:szCs w:val="24"/>
        </w:rPr>
        <w:t xml:space="preserve"> gelir düzeyi ile </w:t>
      </w:r>
      <w:r>
        <w:rPr>
          <w:rFonts w:cs="Times New Roman"/>
          <w:b w:val="0"/>
          <w:bCs/>
          <w:color w:val="000000"/>
          <w:szCs w:val="24"/>
        </w:rPr>
        <w:t>AİŞ</w:t>
      </w:r>
      <w:r w:rsidRPr="00935FD6">
        <w:rPr>
          <w:rFonts w:cs="Times New Roman"/>
          <w:b w:val="0"/>
          <w:bCs/>
          <w:color w:val="000000"/>
          <w:szCs w:val="24"/>
        </w:rPr>
        <w:t xml:space="preserve"> arasında ilişki olduğu, özellikle gelir düzeyinin düşüklüğünün</w:t>
      </w:r>
      <w:r>
        <w:rPr>
          <w:rFonts w:cs="Times New Roman"/>
          <w:b w:val="0"/>
          <w:bCs/>
          <w:color w:val="000000"/>
          <w:szCs w:val="24"/>
        </w:rPr>
        <w:t xml:space="preserve"> </w:t>
      </w:r>
      <w:proofErr w:type="spellStart"/>
      <w:r>
        <w:rPr>
          <w:rFonts w:cs="Times New Roman"/>
          <w:b w:val="0"/>
          <w:bCs/>
          <w:color w:val="000000"/>
          <w:szCs w:val="24"/>
        </w:rPr>
        <w:t>AİŞ’e</w:t>
      </w:r>
      <w:proofErr w:type="spellEnd"/>
      <w:r>
        <w:rPr>
          <w:rFonts w:cs="Times New Roman"/>
          <w:b w:val="0"/>
          <w:bCs/>
          <w:color w:val="000000"/>
          <w:szCs w:val="24"/>
        </w:rPr>
        <w:t xml:space="preserve"> maruz kalma olasılığını arttırdığı </w:t>
      </w:r>
      <w:r w:rsidRPr="00935FD6">
        <w:rPr>
          <w:rFonts w:cs="Times New Roman"/>
          <w:b w:val="0"/>
          <w:bCs/>
          <w:color w:val="000000"/>
          <w:szCs w:val="24"/>
        </w:rPr>
        <w:t>saptanmıştır.</w:t>
      </w:r>
      <w:r>
        <w:rPr>
          <w:rFonts w:cs="Times New Roman"/>
          <w:b w:val="0"/>
          <w:bCs/>
          <w:color w:val="000000"/>
          <w:szCs w:val="24"/>
        </w:rPr>
        <w:t xml:space="preserve"> </w:t>
      </w:r>
      <w:r w:rsidRPr="00935FD6">
        <w:rPr>
          <w:rFonts w:cs="Times New Roman"/>
          <w:b w:val="0"/>
          <w:bCs/>
          <w:color w:val="000000"/>
          <w:szCs w:val="24"/>
        </w:rPr>
        <w:t xml:space="preserve">Elde edilen bulgular </w:t>
      </w:r>
      <w:r>
        <w:rPr>
          <w:rFonts w:cs="Times New Roman"/>
          <w:b w:val="0"/>
          <w:bCs/>
          <w:color w:val="000000"/>
          <w:szCs w:val="24"/>
        </w:rPr>
        <w:t xml:space="preserve">literatürdeki </w:t>
      </w:r>
      <w:r w:rsidRPr="00935FD6">
        <w:rPr>
          <w:rFonts w:cs="Times New Roman"/>
          <w:b w:val="0"/>
          <w:bCs/>
          <w:color w:val="000000"/>
          <w:szCs w:val="24"/>
        </w:rPr>
        <w:t xml:space="preserve">diğer </w:t>
      </w:r>
      <w:r>
        <w:rPr>
          <w:rFonts w:cs="Times New Roman"/>
          <w:b w:val="0"/>
          <w:bCs/>
          <w:color w:val="000000"/>
          <w:szCs w:val="24"/>
        </w:rPr>
        <w:t>çalışmalarla</w:t>
      </w:r>
      <w:r w:rsidRPr="00935FD6">
        <w:rPr>
          <w:rFonts w:cs="Times New Roman"/>
          <w:b w:val="0"/>
          <w:bCs/>
          <w:color w:val="000000"/>
          <w:szCs w:val="24"/>
        </w:rPr>
        <w:t xml:space="preserve"> tutarlılık göstermektedir.</w:t>
      </w:r>
      <w:r w:rsidR="004C6403" w:rsidRPr="004C6403">
        <w:rPr>
          <w:rFonts w:cs="Times New Roman"/>
          <w:b w:val="0"/>
          <w:bCs/>
          <w:color w:val="000000"/>
          <w:szCs w:val="24"/>
        </w:rPr>
        <w:t xml:space="preserve"> </w:t>
      </w:r>
      <w:sdt>
        <w:sdtPr>
          <w:rPr>
            <w:rFonts w:cs="Times New Roman"/>
            <w:b w:val="0"/>
            <w:bCs/>
            <w:color w:val="000000"/>
            <w:szCs w:val="24"/>
          </w:rPr>
          <w:tag w:val="MENDELEY_CITATION_v3_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"/>
          <w:id w:val="-117224439"/>
          <w:placeholder>
            <w:docPart w:val="E51936815039485482BBB24F7839B4DD"/>
          </w:placeholder>
        </w:sdtPr>
        <w:sdtContent>
          <w:r w:rsidR="00871EF8" w:rsidRPr="00871EF8">
            <w:rPr>
              <w:rFonts w:cs="Times New Roman"/>
              <w:b w:val="0"/>
              <w:bCs/>
              <w:color w:val="000000"/>
              <w:szCs w:val="24"/>
            </w:rPr>
            <w:t>(17)</w:t>
          </w:r>
        </w:sdtContent>
      </w:sdt>
      <w:r w:rsidR="00CD3594">
        <w:rPr>
          <w:rFonts w:cs="Times New Roman"/>
          <w:b w:val="0"/>
          <w:bCs/>
          <w:color w:val="000000"/>
          <w:szCs w:val="24"/>
        </w:rPr>
        <w:t>,</w:t>
      </w:r>
      <w:sdt>
        <w:sdtPr>
          <w:rPr>
            <w:rFonts w:cs="Times New Roman"/>
            <w:b w:val="0"/>
            <w:bCs/>
            <w:color w:val="000000"/>
            <w:szCs w:val="24"/>
          </w:rPr>
          <w:tag w:val="MENDELEY_CITATION_v3_eyJjaXRhdGlvbklEIjoiTUVOREVMRVlfQ0lUQVRJT05fN2I5MjUzODItYjUyYS00NzBkLWJiYzctZmNjZjc1OWU0NTBi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
          <w:id w:val="761180202"/>
          <w:placeholder>
            <w:docPart w:val="E93EE484A768427084E378D1C2BF696F"/>
          </w:placeholder>
        </w:sdtPr>
        <w:sdtContent>
          <w:r w:rsidR="00871EF8" w:rsidRPr="00871EF8">
            <w:rPr>
              <w:rFonts w:cs="Times New Roman"/>
              <w:b w:val="0"/>
              <w:bCs/>
              <w:color w:val="000000"/>
              <w:szCs w:val="24"/>
            </w:rPr>
            <w:t>(111)</w:t>
          </w:r>
        </w:sdtContent>
      </w:sdt>
      <w:r w:rsidR="00CD3594">
        <w:rPr>
          <w:rFonts w:cs="Times New Roman"/>
          <w:b w:val="0"/>
          <w:bCs/>
          <w:color w:val="000000"/>
          <w:szCs w:val="24"/>
        </w:rPr>
        <w:t>,</w:t>
      </w:r>
      <w:r w:rsidR="004C6403">
        <w:rPr>
          <w:rFonts w:cs="Times New Roman"/>
          <w:b w:val="0"/>
          <w:bCs/>
          <w:color w:val="000000"/>
          <w:szCs w:val="24"/>
        </w:rPr>
        <w:t xml:space="preserve"> </w:t>
      </w:r>
      <w:sdt>
        <w:sdtPr>
          <w:rPr>
            <w:rFonts w:cs="Times New Roman"/>
            <w:b w:val="0"/>
            <w:bCs/>
            <w:color w:val="000000"/>
            <w:szCs w:val="24"/>
          </w:rPr>
          <w:tag w:val="MENDELEY_CITATION_v3_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"/>
          <w:id w:val="234282172"/>
          <w:placeholder>
            <w:docPart w:val="DefaultPlaceholder_-1854013440"/>
          </w:placeholder>
        </w:sdtPr>
        <w:sdtContent>
          <w:r w:rsidR="00871EF8" w:rsidRPr="00871EF8">
            <w:rPr>
              <w:rFonts w:cs="Times New Roman"/>
              <w:b w:val="0"/>
              <w:bCs/>
              <w:color w:val="000000"/>
              <w:szCs w:val="24"/>
            </w:rPr>
            <w:t>(113)</w:t>
          </w:r>
        </w:sdtContent>
      </w:sdt>
      <w:r>
        <w:rPr>
          <w:rFonts w:cs="Times New Roman"/>
          <w:b w:val="0"/>
          <w:bCs/>
          <w:color w:val="000000"/>
          <w:szCs w:val="24"/>
        </w:rPr>
        <w:t>,</w:t>
      </w:r>
      <w:sdt>
        <w:sdtPr>
          <w:rPr>
            <w:rFonts w:cs="Times New Roman"/>
            <w:b w:val="0"/>
            <w:bCs/>
            <w:color w:val="000000"/>
            <w:szCs w:val="24"/>
          </w:rPr>
          <w:tag w:val="MENDELEY_CITATION_v3_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"/>
          <w:id w:val="-625387379"/>
          <w:placeholder>
            <w:docPart w:val="DefaultPlaceholder_-1854013440"/>
          </w:placeholder>
        </w:sdtPr>
        <w:sdtContent>
          <w:r w:rsidR="00871EF8" w:rsidRPr="00871EF8">
            <w:rPr>
              <w:rFonts w:cs="Times New Roman"/>
              <w:b w:val="0"/>
              <w:bCs/>
              <w:color w:val="000000"/>
              <w:szCs w:val="24"/>
            </w:rPr>
            <w:t>(114)</w:t>
          </w:r>
        </w:sdtContent>
      </w:sdt>
      <w:r w:rsidR="00C54F20">
        <w:rPr>
          <w:rFonts w:cs="Times New Roman"/>
          <w:b w:val="0"/>
          <w:bCs/>
          <w:color w:val="000000"/>
          <w:szCs w:val="24"/>
        </w:rPr>
        <w:t>,</w:t>
      </w:r>
      <w:sdt>
        <w:sdtPr>
          <w:rPr>
            <w:rFonts w:cs="Times New Roman"/>
            <w:b w:val="0"/>
            <w:bCs/>
            <w:color w:val="000000"/>
            <w:szCs w:val="24"/>
          </w:rPr>
          <w:tag w:val="MENDELEY_CITATION_v3_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"/>
          <w:id w:val="-220980968"/>
          <w:placeholder>
            <w:docPart w:val="DefaultPlaceholder_-1854013440"/>
          </w:placeholder>
        </w:sdtPr>
        <w:sdtContent>
          <w:r w:rsidR="00871EF8" w:rsidRPr="00871EF8">
            <w:rPr>
              <w:rFonts w:cs="Times New Roman"/>
              <w:b w:val="0"/>
              <w:bCs/>
              <w:color w:val="000000"/>
              <w:szCs w:val="24"/>
            </w:rPr>
            <w:t>(115)</w:t>
          </w:r>
        </w:sdtContent>
      </w:sdt>
    </w:p>
    <w:p w14:paraId="18FA9AD5" w14:textId="78E3AE14" w:rsidR="00540867" w:rsidRPr="006D6E35" w:rsidRDefault="00540867" w:rsidP="00540867">
      <w:pPr>
        <w:autoSpaceDE w:val="0"/>
        <w:autoSpaceDN w:val="0"/>
        <w:adjustRightInd w:val="0"/>
        <w:spacing w:after="0"/>
        <w:ind w:firstLine="0"/>
        <w:jc w:val="both"/>
        <w:rPr>
          <w:rFonts w:cs="Times New Roman"/>
          <w:b w:val="0"/>
          <w:bCs/>
          <w:color w:val="000000"/>
          <w:szCs w:val="24"/>
        </w:rPr>
      </w:pPr>
      <w:r>
        <w:rPr>
          <w:rFonts w:cs="Times New Roman"/>
          <w:b w:val="0"/>
          <w:bCs/>
          <w:szCs w:val="24"/>
        </w:rPr>
        <w:t xml:space="preserve">     </w:t>
      </w:r>
      <w:r w:rsidR="00511397">
        <w:rPr>
          <w:rFonts w:cs="Times New Roman"/>
          <w:b w:val="0"/>
          <w:bCs/>
          <w:szCs w:val="24"/>
        </w:rPr>
        <w:t xml:space="preserve">     </w:t>
      </w:r>
      <w:r>
        <w:rPr>
          <w:rFonts w:cs="Times New Roman"/>
          <w:b w:val="0"/>
          <w:bCs/>
          <w:szCs w:val="24"/>
        </w:rPr>
        <w:t xml:space="preserve"> </w:t>
      </w:r>
      <w:r w:rsidRPr="00540867">
        <w:rPr>
          <w:rFonts w:cs="Times New Roman"/>
          <w:b w:val="0"/>
          <w:bCs/>
          <w:szCs w:val="24"/>
        </w:rPr>
        <w:t>Düşük gelirl</w:t>
      </w:r>
      <w:r>
        <w:rPr>
          <w:rFonts w:cs="Times New Roman"/>
          <w:b w:val="0"/>
          <w:bCs/>
          <w:szCs w:val="24"/>
        </w:rPr>
        <w:t>i</w:t>
      </w:r>
      <w:r w:rsidRPr="00540867">
        <w:rPr>
          <w:rFonts w:cs="Times New Roman"/>
          <w:b w:val="0"/>
          <w:bCs/>
          <w:szCs w:val="24"/>
        </w:rPr>
        <w:t xml:space="preserve"> ailelerde</w:t>
      </w:r>
      <w:r>
        <w:rPr>
          <w:rFonts w:cs="Times New Roman"/>
          <w:b w:val="0"/>
          <w:bCs/>
          <w:szCs w:val="24"/>
        </w:rPr>
        <w:t xml:space="preserve"> uzun süreler boyu işsizlik, maddi </w:t>
      </w:r>
      <w:r w:rsidRPr="00540867">
        <w:rPr>
          <w:rFonts w:cs="Times New Roman"/>
          <w:b w:val="0"/>
          <w:bCs/>
          <w:szCs w:val="24"/>
        </w:rPr>
        <w:t xml:space="preserve">yetersizlikler, güvencesiz işlerde </w:t>
      </w:r>
      <w:r>
        <w:rPr>
          <w:rFonts w:cs="Times New Roman"/>
          <w:b w:val="0"/>
          <w:bCs/>
          <w:szCs w:val="24"/>
        </w:rPr>
        <w:t>çalışmak zorunda kalma</w:t>
      </w:r>
      <w:r w:rsidRPr="00540867">
        <w:rPr>
          <w:rFonts w:cs="Times New Roman"/>
          <w:b w:val="0"/>
          <w:bCs/>
          <w:szCs w:val="24"/>
        </w:rPr>
        <w:t xml:space="preserve"> aile</w:t>
      </w:r>
      <w:r>
        <w:rPr>
          <w:rFonts w:cs="Times New Roman"/>
          <w:b w:val="0"/>
          <w:bCs/>
          <w:szCs w:val="24"/>
        </w:rPr>
        <w:t>le</w:t>
      </w:r>
      <w:r w:rsidR="009A51B3">
        <w:rPr>
          <w:rFonts w:cs="Times New Roman"/>
          <w:b w:val="0"/>
          <w:bCs/>
          <w:szCs w:val="24"/>
        </w:rPr>
        <w:t>r</w:t>
      </w:r>
      <w:r>
        <w:rPr>
          <w:rFonts w:cs="Times New Roman"/>
          <w:b w:val="0"/>
          <w:bCs/>
          <w:szCs w:val="24"/>
        </w:rPr>
        <w:t xml:space="preserve">in geçinememesine sebep </w:t>
      </w:r>
      <w:r w:rsidR="002A3144">
        <w:rPr>
          <w:rFonts w:cs="Times New Roman"/>
          <w:b w:val="0"/>
          <w:bCs/>
          <w:szCs w:val="24"/>
        </w:rPr>
        <w:t>olmakta;</w:t>
      </w:r>
      <w:r>
        <w:rPr>
          <w:rFonts w:cs="Times New Roman"/>
          <w:b w:val="0"/>
          <w:bCs/>
          <w:szCs w:val="24"/>
        </w:rPr>
        <w:t xml:space="preserve"> bu durum ise erkeğin şiddete başvurma ve kadının bu durumu kabullenme </w:t>
      </w:r>
      <w:r w:rsidR="002A3144">
        <w:rPr>
          <w:rFonts w:cs="Times New Roman"/>
          <w:b w:val="0"/>
          <w:bCs/>
          <w:szCs w:val="24"/>
        </w:rPr>
        <w:t xml:space="preserve">eğilimini </w:t>
      </w:r>
      <w:r w:rsidR="002A3144" w:rsidRPr="00540867">
        <w:rPr>
          <w:rFonts w:cs="Times New Roman"/>
          <w:b w:val="0"/>
          <w:bCs/>
          <w:szCs w:val="24"/>
        </w:rPr>
        <w:lastRenderedPageBreak/>
        <w:t>artırmaktadır</w:t>
      </w:r>
      <w:r w:rsidRPr="00540867">
        <w:rPr>
          <w:rFonts w:cs="Times New Roman"/>
          <w:b w:val="0"/>
          <w:bCs/>
          <w:szCs w:val="24"/>
        </w:rPr>
        <w:t xml:space="preserve">.  </w:t>
      </w:r>
      <w:r w:rsidR="002A3144">
        <w:rPr>
          <w:rFonts w:cs="Times New Roman"/>
          <w:b w:val="0"/>
          <w:bCs/>
          <w:szCs w:val="24"/>
        </w:rPr>
        <w:t xml:space="preserve">Sosyoekonomik </w:t>
      </w:r>
      <w:r w:rsidR="002A3144" w:rsidRPr="002A3144">
        <w:rPr>
          <w:rFonts w:cs="Times New Roman"/>
          <w:b w:val="0"/>
          <w:bCs/>
          <w:szCs w:val="24"/>
        </w:rPr>
        <w:t xml:space="preserve">refah </w:t>
      </w:r>
      <w:r w:rsidR="002A3144">
        <w:rPr>
          <w:rFonts w:cs="Times New Roman"/>
          <w:b w:val="0"/>
          <w:bCs/>
          <w:szCs w:val="24"/>
        </w:rPr>
        <w:t>seviyesi</w:t>
      </w:r>
      <w:r w:rsidR="002A3144" w:rsidRPr="002A3144">
        <w:rPr>
          <w:rFonts w:cs="Times New Roman"/>
          <w:b w:val="0"/>
          <w:bCs/>
          <w:szCs w:val="24"/>
        </w:rPr>
        <w:t xml:space="preserve"> düşük olan ailelerde</w:t>
      </w:r>
      <w:r w:rsidR="002A3144">
        <w:rPr>
          <w:rFonts w:cs="Times New Roman"/>
          <w:b w:val="0"/>
          <w:bCs/>
          <w:szCs w:val="24"/>
        </w:rPr>
        <w:t xml:space="preserve"> olasılıkla</w:t>
      </w:r>
      <w:r w:rsidR="002A3144" w:rsidRPr="002A3144">
        <w:rPr>
          <w:rFonts w:cs="Times New Roman"/>
          <w:b w:val="0"/>
          <w:bCs/>
          <w:szCs w:val="24"/>
        </w:rPr>
        <w:t xml:space="preserve"> şiddet, </w:t>
      </w:r>
      <w:r w:rsidR="002A3144">
        <w:rPr>
          <w:rFonts w:cs="Times New Roman"/>
          <w:b w:val="0"/>
          <w:bCs/>
          <w:szCs w:val="24"/>
        </w:rPr>
        <w:t>problemleri çözme ve tartışma aracı olarak görülmektedir.</w:t>
      </w:r>
    </w:p>
    <w:p w14:paraId="7BE8E27C" w14:textId="366751F5" w:rsidR="00540867" w:rsidRDefault="00C80998" w:rsidP="00540867">
      <w:pPr>
        <w:autoSpaceDE w:val="0"/>
        <w:autoSpaceDN w:val="0"/>
        <w:adjustRightInd w:val="0"/>
        <w:spacing w:after="0"/>
        <w:ind w:firstLine="0"/>
        <w:jc w:val="both"/>
        <w:rPr>
          <w:rFonts w:cs="Times New Roman"/>
          <w:b w:val="0"/>
          <w:szCs w:val="24"/>
        </w:rPr>
      </w:pPr>
      <w:r>
        <w:rPr>
          <w:rFonts w:cs="Times New Roman"/>
          <w:b w:val="0"/>
          <w:szCs w:val="24"/>
        </w:rPr>
        <w:t xml:space="preserve">    </w:t>
      </w:r>
      <w:r w:rsidR="001A1163">
        <w:rPr>
          <w:rFonts w:cs="Times New Roman"/>
          <w:b w:val="0"/>
          <w:szCs w:val="24"/>
        </w:rPr>
        <w:t xml:space="preserve">  </w:t>
      </w:r>
      <w:r w:rsidR="00511397">
        <w:rPr>
          <w:rFonts w:cs="Times New Roman"/>
          <w:b w:val="0"/>
          <w:szCs w:val="24"/>
        </w:rPr>
        <w:t xml:space="preserve">    </w:t>
      </w:r>
      <w:r w:rsidR="001A1163">
        <w:rPr>
          <w:rFonts w:cs="Times New Roman"/>
          <w:b w:val="0"/>
          <w:szCs w:val="24"/>
        </w:rPr>
        <w:t>Çalışmamızda aile içi şiddete maruz kalan kadınların annelerinin eğitim</w:t>
      </w:r>
      <w:r w:rsidR="00F4029A">
        <w:rPr>
          <w:rFonts w:cs="Times New Roman"/>
          <w:b w:val="0"/>
          <w:szCs w:val="24"/>
        </w:rPr>
        <w:t xml:space="preserve"> </w:t>
      </w:r>
      <w:r w:rsidR="001A1163">
        <w:rPr>
          <w:rFonts w:cs="Times New Roman"/>
          <w:b w:val="0"/>
          <w:szCs w:val="24"/>
        </w:rPr>
        <w:t>düzeylerinin şiddete maruz kalmayan kadınlara göre istatistiksel olarak anlamlı biçimde düşük olduğu saptanmıştır</w:t>
      </w:r>
      <w:r w:rsidR="00F9675C">
        <w:rPr>
          <w:rFonts w:cs="Times New Roman"/>
          <w:b w:val="0"/>
          <w:szCs w:val="24"/>
        </w:rPr>
        <w:t>.</w:t>
      </w:r>
      <w:r w:rsidR="001A1163">
        <w:rPr>
          <w:rFonts w:cs="Times New Roman"/>
          <w:b w:val="0"/>
          <w:szCs w:val="24"/>
        </w:rPr>
        <w:t xml:space="preserve"> </w:t>
      </w:r>
      <w:r w:rsidR="00F9675C">
        <w:rPr>
          <w:rFonts w:cs="Times New Roman"/>
          <w:b w:val="0"/>
          <w:szCs w:val="24"/>
        </w:rPr>
        <w:t>B</w:t>
      </w:r>
      <w:r w:rsidR="001A1163">
        <w:rPr>
          <w:rFonts w:cs="Times New Roman"/>
          <w:b w:val="0"/>
          <w:szCs w:val="24"/>
        </w:rPr>
        <w:t xml:space="preserve">u konuda literatürde benzer bir çalışma bulunamamış olsa da bir kadının </w:t>
      </w:r>
      <w:r w:rsidRPr="00C80998">
        <w:rPr>
          <w:rFonts w:cs="Times New Roman"/>
          <w:b w:val="0"/>
          <w:szCs w:val="24"/>
        </w:rPr>
        <w:t>benlik saygısının gelişmesinde; aile</w:t>
      </w:r>
      <w:r w:rsidR="001A1163">
        <w:rPr>
          <w:rFonts w:cs="Times New Roman"/>
          <w:b w:val="0"/>
          <w:szCs w:val="24"/>
        </w:rPr>
        <w:t>nin özellikle de annenin</w:t>
      </w:r>
      <w:r w:rsidRPr="00C80998">
        <w:rPr>
          <w:rFonts w:cs="Times New Roman"/>
          <w:b w:val="0"/>
          <w:szCs w:val="24"/>
        </w:rPr>
        <w:t xml:space="preserve"> eğitim</w:t>
      </w:r>
      <w:r w:rsidR="006D0E71">
        <w:rPr>
          <w:rFonts w:cs="Times New Roman"/>
          <w:b w:val="0"/>
          <w:szCs w:val="24"/>
        </w:rPr>
        <w:t xml:space="preserve"> </w:t>
      </w:r>
      <w:r w:rsidRPr="00C80998">
        <w:rPr>
          <w:rFonts w:cs="Times New Roman"/>
          <w:b w:val="0"/>
          <w:szCs w:val="24"/>
        </w:rPr>
        <w:t>durumu</w:t>
      </w:r>
      <w:r w:rsidR="006D0E71">
        <w:rPr>
          <w:rFonts w:cs="Times New Roman"/>
          <w:b w:val="0"/>
          <w:szCs w:val="24"/>
        </w:rPr>
        <w:t xml:space="preserve"> çok büyük önem taşımaktadır</w:t>
      </w:r>
      <w:sdt>
        <w:sdtPr>
          <w:rPr>
            <w:rFonts w:cs="Times New Roman"/>
            <w:b w:val="0"/>
            <w:color w:val="000000"/>
            <w:szCs w:val="24"/>
          </w:rPr>
          <w:tag w:val="MENDELEY_CITATION_v3_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"/>
          <w:id w:val="-1517531325"/>
          <w:placeholder>
            <w:docPart w:val="DefaultPlaceholder_-1854013440"/>
          </w:placeholder>
        </w:sdtPr>
        <w:sdtContent>
          <w:r w:rsidR="00871EF8" w:rsidRPr="00871EF8">
            <w:rPr>
              <w:rFonts w:cs="Times New Roman"/>
              <w:b w:val="0"/>
              <w:color w:val="000000"/>
              <w:szCs w:val="24"/>
            </w:rPr>
            <w:t>(116)</w:t>
          </w:r>
        </w:sdtContent>
      </w:sdt>
      <w:r w:rsidR="00511397">
        <w:rPr>
          <w:rFonts w:cs="Times New Roman"/>
          <w:b w:val="0"/>
          <w:color w:val="000000"/>
          <w:szCs w:val="24"/>
        </w:rPr>
        <w:t>.</w:t>
      </w:r>
      <w:r w:rsidR="006D0E71">
        <w:rPr>
          <w:rFonts w:cs="Times New Roman"/>
          <w:b w:val="0"/>
          <w:szCs w:val="24"/>
        </w:rPr>
        <w:t xml:space="preserve"> K</w:t>
      </w:r>
      <w:r w:rsidRPr="00C80998">
        <w:rPr>
          <w:rFonts w:cs="Times New Roman"/>
          <w:b w:val="0"/>
          <w:szCs w:val="24"/>
        </w:rPr>
        <w:t>adınlarla yap</w:t>
      </w:r>
      <w:r w:rsidR="006D0E71">
        <w:rPr>
          <w:rFonts w:cs="Times New Roman"/>
          <w:b w:val="0"/>
          <w:szCs w:val="24"/>
        </w:rPr>
        <w:t>ılmış olan b</w:t>
      </w:r>
      <w:r w:rsidR="001B7F4D">
        <w:rPr>
          <w:rFonts w:cs="Times New Roman"/>
          <w:b w:val="0"/>
          <w:szCs w:val="24"/>
        </w:rPr>
        <w:t>ir</w:t>
      </w:r>
      <w:r w:rsidR="006D0E71">
        <w:rPr>
          <w:rFonts w:cs="Times New Roman"/>
          <w:b w:val="0"/>
          <w:szCs w:val="24"/>
        </w:rPr>
        <w:t xml:space="preserve"> araştırma</w:t>
      </w:r>
      <w:r w:rsidR="001B7F4D">
        <w:rPr>
          <w:rFonts w:cs="Times New Roman"/>
          <w:b w:val="0"/>
          <w:szCs w:val="24"/>
        </w:rPr>
        <w:t>da</w:t>
      </w:r>
      <w:r w:rsidRPr="00C80998">
        <w:rPr>
          <w:rFonts w:cs="Times New Roman"/>
          <w:b w:val="0"/>
          <w:szCs w:val="24"/>
        </w:rPr>
        <w:t xml:space="preserve"> ise, kadınların benlik saygıları</w:t>
      </w:r>
      <w:r w:rsidR="006D0E71">
        <w:rPr>
          <w:rFonts w:cs="Times New Roman"/>
          <w:b w:val="0"/>
          <w:szCs w:val="24"/>
        </w:rPr>
        <w:t>nın yükseldikçe</w:t>
      </w:r>
      <w:r w:rsidRPr="00C80998">
        <w:rPr>
          <w:rFonts w:cs="Times New Roman"/>
          <w:b w:val="0"/>
          <w:szCs w:val="24"/>
        </w:rPr>
        <w:t xml:space="preserve"> şiddete ilişkin duyarlılıklarının arttığı</w:t>
      </w:r>
      <w:r w:rsidR="00F9675C">
        <w:rPr>
          <w:rFonts w:cs="Times New Roman"/>
          <w:b w:val="0"/>
          <w:szCs w:val="24"/>
        </w:rPr>
        <w:t xml:space="preserve"> belirt</w:t>
      </w:r>
      <w:r w:rsidR="001B7F4D">
        <w:rPr>
          <w:rFonts w:cs="Times New Roman"/>
          <w:b w:val="0"/>
          <w:szCs w:val="24"/>
        </w:rPr>
        <w:t>il</w:t>
      </w:r>
      <w:r w:rsidR="00F9675C">
        <w:rPr>
          <w:rFonts w:cs="Times New Roman"/>
          <w:b w:val="0"/>
          <w:szCs w:val="24"/>
        </w:rPr>
        <w:t>mektedir</w:t>
      </w:r>
      <w:r w:rsidR="00511397">
        <w:rPr>
          <w:rFonts w:cs="Times New Roman"/>
          <w:b w:val="0"/>
          <w:szCs w:val="24"/>
        </w:rPr>
        <w:t xml:space="preserve"> </w:t>
      </w:r>
      <w:sdt>
        <w:sdtPr>
          <w:rPr>
            <w:rFonts w:cs="Times New Roman"/>
            <w:b w:val="0"/>
            <w:color w:val="000000"/>
            <w:szCs w:val="24"/>
          </w:rPr>
          <w:tag w:val="MENDELEY_CITATION_v3_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"/>
          <w:id w:val="-358809045"/>
          <w:placeholder>
            <w:docPart w:val="DefaultPlaceholder_-1854013440"/>
          </w:placeholder>
        </w:sdtPr>
        <w:sdtContent>
          <w:r w:rsidR="00871EF8" w:rsidRPr="00871EF8">
            <w:rPr>
              <w:rFonts w:cs="Times New Roman"/>
              <w:b w:val="0"/>
              <w:color w:val="000000"/>
              <w:szCs w:val="24"/>
            </w:rPr>
            <w:t>(117)</w:t>
          </w:r>
        </w:sdtContent>
      </w:sdt>
      <w:r w:rsidR="001B7F4D">
        <w:rPr>
          <w:rFonts w:cs="Times New Roman"/>
          <w:b w:val="0"/>
          <w:szCs w:val="24"/>
        </w:rPr>
        <w:t>, çalışmamızdaki bulgunun sebebi bununla ilişkili olabilir.</w:t>
      </w:r>
    </w:p>
    <w:p w14:paraId="2EA8534E" w14:textId="3978194C" w:rsidR="00B232E8" w:rsidRPr="00FE5BDD" w:rsidRDefault="00540867" w:rsidP="00540867">
      <w:pPr>
        <w:autoSpaceDE w:val="0"/>
        <w:autoSpaceDN w:val="0"/>
        <w:adjustRightInd w:val="0"/>
        <w:spacing w:after="0"/>
        <w:ind w:firstLine="0"/>
        <w:jc w:val="both"/>
        <w:rPr>
          <w:rFonts w:cs="Times New Roman"/>
          <w:b w:val="0"/>
          <w:szCs w:val="24"/>
        </w:rPr>
      </w:pPr>
      <w:r>
        <w:rPr>
          <w:rFonts w:cs="Times New Roman"/>
          <w:b w:val="0"/>
          <w:szCs w:val="24"/>
        </w:rPr>
        <w:t xml:space="preserve">             </w:t>
      </w:r>
      <w:r w:rsidR="00FE5BDD">
        <w:rPr>
          <w:rFonts w:cs="Times New Roman"/>
          <w:b w:val="0"/>
          <w:szCs w:val="24"/>
        </w:rPr>
        <w:t xml:space="preserve">Çalışmamızda, literatürle benzer şekilde </w:t>
      </w:r>
      <w:r w:rsidR="00FE5BDD" w:rsidRPr="00FE5BDD">
        <w:rPr>
          <w:rFonts w:cs="Times New Roman"/>
          <w:b w:val="0"/>
          <w:szCs w:val="24"/>
        </w:rPr>
        <w:t>görücü usulüyle</w:t>
      </w:r>
      <w:r w:rsidR="00FE5BDD">
        <w:rPr>
          <w:rFonts w:cs="Times New Roman"/>
          <w:b w:val="0"/>
          <w:szCs w:val="24"/>
        </w:rPr>
        <w:t>/kaçarak</w:t>
      </w:r>
      <w:r w:rsidR="00FE5BDD" w:rsidRPr="00FE5BDD">
        <w:rPr>
          <w:rFonts w:cs="Times New Roman"/>
          <w:b w:val="0"/>
          <w:szCs w:val="24"/>
        </w:rPr>
        <w:t xml:space="preserve"> evlenmenin ve </w:t>
      </w:r>
      <w:r w:rsidR="00FE5BDD">
        <w:rPr>
          <w:rFonts w:cs="Times New Roman"/>
          <w:b w:val="0"/>
          <w:szCs w:val="24"/>
        </w:rPr>
        <w:t xml:space="preserve">genç yaşta özellikle </w:t>
      </w:r>
      <w:r w:rsidR="00FE5BDD" w:rsidRPr="00FE5BDD">
        <w:rPr>
          <w:rFonts w:cs="Times New Roman"/>
          <w:b w:val="0"/>
          <w:szCs w:val="24"/>
        </w:rPr>
        <w:t xml:space="preserve">18 yaş </w:t>
      </w:r>
      <w:r w:rsidR="00FE5BDD">
        <w:rPr>
          <w:rFonts w:cs="Times New Roman"/>
          <w:b w:val="0"/>
          <w:szCs w:val="24"/>
        </w:rPr>
        <w:t xml:space="preserve">veya </w:t>
      </w:r>
      <w:r w:rsidR="00FE5BDD" w:rsidRPr="00FE5BDD">
        <w:rPr>
          <w:rFonts w:cs="Times New Roman"/>
          <w:b w:val="0"/>
          <w:szCs w:val="24"/>
        </w:rPr>
        <w:t xml:space="preserve">altında evlilik yapmanın </w:t>
      </w:r>
      <w:r w:rsidR="00FE5BDD">
        <w:rPr>
          <w:rFonts w:cs="Times New Roman"/>
          <w:b w:val="0"/>
          <w:szCs w:val="24"/>
        </w:rPr>
        <w:t xml:space="preserve">tüm </w:t>
      </w:r>
      <w:r w:rsidR="00FE5BDD" w:rsidRPr="00FE5BDD">
        <w:rPr>
          <w:rFonts w:cs="Times New Roman"/>
          <w:b w:val="0"/>
          <w:szCs w:val="24"/>
        </w:rPr>
        <w:t>şiddet</w:t>
      </w:r>
      <w:r w:rsidR="00FE5BDD">
        <w:rPr>
          <w:rFonts w:cs="Times New Roman"/>
          <w:b w:val="0"/>
          <w:szCs w:val="24"/>
        </w:rPr>
        <w:t xml:space="preserve"> türleri için</w:t>
      </w:r>
      <w:r w:rsidR="00FE5BDD" w:rsidRPr="00FE5BDD">
        <w:rPr>
          <w:rFonts w:cs="Times New Roman"/>
          <w:b w:val="0"/>
          <w:szCs w:val="24"/>
        </w:rPr>
        <w:t xml:space="preserve"> </w:t>
      </w:r>
      <w:r w:rsidR="00FE5BDD">
        <w:rPr>
          <w:rFonts w:cs="Times New Roman"/>
          <w:b w:val="0"/>
          <w:szCs w:val="24"/>
        </w:rPr>
        <w:t xml:space="preserve">maruz kalma sıklığını </w:t>
      </w:r>
      <w:r w:rsidR="00FE5BDD" w:rsidRPr="00FE5BDD">
        <w:rPr>
          <w:rFonts w:cs="Times New Roman"/>
          <w:b w:val="0"/>
          <w:szCs w:val="24"/>
        </w:rPr>
        <w:t>artırdığı görülmektedir</w:t>
      </w:r>
      <w:r w:rsidR="00FE5BDD">
        <w:rPr>
          <w:rFonts w:cs="Times New Roman"/>
          <w:b w:val="0"/>
          <w:szCs w:val="24"/>
        </w:rPr>
        <w:t>.</w:t>
      </w:r>
      <w:sdt>
        <w:sdtPr>
          <w:rPr>
            <w:rFonts w:cs="Times New Roman"/>
            <w:b w:val="0"/>
            <w:color w:val="000000"/>
            <w:szCs w:val="24"/>
          </w:rPr>
          <w:tag w:val="MENDELEY_CITATION_v3_eyJjaXRhdGlvbklEIjoiTUVOREVMRVlfQ0lUQVRJT05fZjdmMDEyZmItOTNmMS00MmNkLTkxMjgtMjBjMmNhNWU5Mjc2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
          <w:id w:val="1370962206"/>
          <w:placeholder>
            <w:docPart w:val="FAE407FD45054AD5A3BBAEA21BFEEA35"/>
          </w:placeholder>
        </w:sdtPr>
        <w:sdtContent>
          <w:r w:rsidR="00871EF8" w:rsidRPr="00871EF8">
            <w:rPr>
              <w:rFonts w:cs="Times New Roman"/>
              <w:b w:val="0"/>
              <w:color w:val="000000"/>
              <w:szCs w:val="24"/>
            </w:rPr>
            <w:t>(106)</w:t>
          </w:r>
        </w:sdtContent>
      </w:sdt>
      <w:r w:rsidR="00511397">
        <w:rPr>
          <w:rFonts w:cs="Times New Roman"/>
          <w:b w:val="0"/>
          <w:color w:val="000000"/>
          <w:szCs w:val="24"/>
        </w:rPr>
        <w:t>,</w:t>
      </w:r>
      <w:sdt>
        <w:sdtPr>
          <w:rPr>
            <w:rFonts w:cs="Times New Roman"/>
            <w:b w:val="0"/>
            <w:color w:val="000000"/>
            <w:szCs w:val="24"/>
          </w:rPr>
          <w:tag w:val="MENDELEY_CITATION_v3_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"/>
          <w:id w:val="1689707074"/>
          <w:placeholder>
            <w:docPart w:val="739E92AC55D2422497BB92AD35D16CE8"/>
          </w:placeholder>
        </w:sdtPr>
        <w:sdtContent>
          <w:r w:rsidR="00871EF8" w:rsidRPr="00871EF8">
            <w:rPr>
              <w:rFonts w:cs="Times New Roman"/>
              <w:b w:val="0"/>
              <w:color w:val="000000"/>
              <w:szCs w:val="24"/>
            </w:rPr>
            <w:t>(113)</w:t>
          </w:r>
        </w:sdtContent>
      </w:sdt>
      <w:r w:rsidR="00511397">
        <w:rPr>
          <w:rFonts w:cs="Times New Roman"/>
          <w:b w:val="0"/>
          <w:color w:val="000000"/>
          <w:szCs w:val="24"/>
        </w:rPr>
        <w:t>,</w:t>
      </w:r>
      <w:sdt>
        <w:sdtPr>
          <w:rPr>
            <w:rFonts w:cs="Times New Roman"/>
            <w:b w:val="0"/>
            <w:color w:val="000000"/>
            <w:szCs w:val="24"/>
          </w:rPr>
          <w:tag w:val="MENDELEY_CITATION_v3_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"/>
          <w:id w:val="-779255451"/>
          <w:placeholder>
            <w:docPart w:val="DefaultPlaceholder_-1854013440"/>
          </w:placeholder>
        </w:sdtPr>
        <w:sdtContent>
          <w:r w:rsidR="00871EF8" w:rsidRPr="00871EF8">
            <w:rPr>
              <w:rFonts w:cs="Times New Roman"/>
              <w:b w:val="0"/>
              <w:color w:val="000000"/>
              <w:szCs w:val="24"/>
            </w:rPr>
            <w:t>(118)</w:t>
          </w:r>
        </w:sdtContent>
      </w:sdt>
      <w:r w:rsidR="00123F82">
        <w:rPr>
          <w:rFonts w:cs="Times New Roman"/>
          <w:b w:val="0"/>
          <w:szCs w:val="24"/>
        </w:rPr>
        <w:t>,</w:t>
      </w:r>
      <w:sdt>
        <w:sdtPr>
          <w:rPr>
            <w:rFonts w:cs="Times New Roman"/>
            <w:b w:val="0"/>
            <w:color w:val="000000"/>
            <w:szCs w:val="24"/>
          </w:rPr>
          <w:tag w:val="MENDELEY_CITATION_v3_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"/>
          <w:id w:val="-1596242755"/>
          <w:placeholder>
            <w:docPart w:val="DefaultPlaceholder_-1854013440"/>
          </w:placeholder>
        </w:sdtPr>
        <w:sdtContent>
          <w:r w:rsidR="00871EF8" w:rsidRPr="00871EF8">
            <w:rPr>
              <w:rFonts w:cs="Times New Roman"/>
              <w:b w:val="0"/>
              <w:color w:val="000000"/>
              <w:szCs w:val="24"/>
            </w:rPr>
            <w:t>(119)</w:t>
          </w:r>
        </w:sdtContent>
      </w:sdt>
    </w:p>
    <w:p w14:paraId="48675C99" w14:textId="7C1F1C04" w:rsidR="00117470" w:rsidRDefault="002A3144" w:rsidP="00117470">
      <w:pPr>
        <w:ind w:firstLine="0"/>
        <w:jc w:val="both"/>
        <w:rPr>
          <w:rFonts w:cs="Times New Roman"/>
          <w:b w:val="0"/>
          <w:bCs/>
          <w:color w:val="000000"/>
          <w:szCs w:val="24"/>
        </w:rPr>
      </w:pPr>
      <w:r>
        <w:rPr>
          <w:rFonts w:cs="Times New Roman"/>
          <w:b w:val="0"/>
          <w:bCs/>
          <w:color w:val="000000"/>
          <w:szCs w:val="24"/>
        </w:rPr>
        <w:t xml:space="preserve">       </w:t>
      </w:r>
      <w:r w:rsidR="00C73187">
        <w:rPr>
          <w:rFonts w:cs="Times New Roman"/>
          <w:b w:val="0"/>
          <w:bCs/>
          <w:color w:val="000000"/>
          <w:szCs w:val="24"/>
        </w:rPr>
        <w:t xml:space="preserve">    Bunun sebebinin genç</w:t>
      </w:r>
      <w:r>
        <w:rPr>
          <w:rFonts w:cs="Times New Roman"/>
          <w:b w:val="0"/>
          <w:bCs/>
          <w:color w:val="000000"/>
          <w:szCs w:val="24"/>
        </w:rPr>
        <w:t xml:space="preserve"> </w:t>
      </w:r>
      <w:r w:rsidR="00C73187" w:rsidRPr="002A3144">
        <w:rPr>
          <w:rFonts w:cs="Times New Roman"/>
          <w:b w:val="0"/>
          <w:bCs/>
          <w:color w:val="000000"/>
          <w:szCs w:val="24"/>
        </w:rPr>
        <w:t xml:space="preserve">yaşta yapılan evliliklerde </w:t>
      </w:r>
      <w:r w:rsidR="00C73187">
        <w:rPr>
          <w:rFonts w:cs="Times New Roman"/>
          <w:b w:val="0"/>
          <w:bCs/>
          <w:color w:val="000000"/>
          <w:szCs w:val="24"/>
        </w:rPr>
        <w:t>kadının</w:t>
      </w:r>
      <w:r w:rsidR="00FC3960">
        <w:rPr>
          <w:rFonts w:cs="Times New Roman"/>
          <w:b w:val="0"/>
          <w:bCs/>
          <w:color w:val="000000"/>
          <w:szCs w:val="24"/>
        </w:rPr>
        <w:t xml:space="preserve"> </w:t>
      </w:r>
      <w:r w:rsidR="00FC3960" w:rsidRPr="00FC3960">
        <w:rPr>
          <w:rFonts w:cs="Times New Roman"/>
          <w:b w:val="0"/>
          <w:bCs/>
          <w:color w:val="000000"/>
          <w:szCs w:val="24"/>
        </w:rPr>
        <w:t>kimlik gelişiminin tamamlanma</w:t>
      </w:r>
      <w:r w:rsidR="00FC3960">
        <w:rPr>
          <w:rFonts w:cs="Times New Roman"/>
          <w:b w:val="0"/>
          <w:bCs/>
          <w:color w:val="000000"/>
          <w:szCs w:val="24"/>
        </w:rPr>
        <w:t>mış olması,</w:t>
      </w:r>
      <w:r w:rsidR="00C73187">
        <w:rPr>
          <w:rFonts w:cs="Times New Roman"/>
          <w:b w:val="0"/>
          <w:bCs/>
          <w:color w:val="000000"/>
          <w:szCs w:val="24"/>
        </w:rPr>
        <w:t xml:space="preserve"> eğitiminin yarım kalması ve ekonomik sıkıntıların baş göstermesi</w:t>
      </w:r>
      <w:r w:rsidR="00FC3960">
        <w:rPr>
          <w:rFonts w:cs="Times New Roman"/>
          <w:b w:val="0"/>
          <w:bCs/>
          <w:color w:val="000000"/>
          <w:szCs w:val="24"/>
        </w:rPr>
        <w:t>nin on</w:t>
      </w:r>
      <w:r w:rsidR="009A51B3">
        <w:rPr>
          <w:rFonts w:cs="Times New Roman"/>
          <w:b w:val="0"/>
          <w:bCs/>
          <w:color w:val="000000"/>
          <w:szCs w:val="24"/>
        </w:rPr>
        <w:t>u</w:t>
      </w:r>
      <w:r w:rsidR="00FC3960">
        <w:rPr>
          <w:rFonts w:cs="Times New Roman"/>
          <w:b w:val="0"/>
          <w:bCs/>
          <w:color w:val="000000"/>
          <w:szCs w:val="24"/>
        </w:rPr>
        <w:t xml:space="preserve"> şiddete karşı savunmasız bırakması olduğu</w:t>
      </w:r>
      <w:r w:rsidR="00C73187">
        <w:rPr>
          <w:rFonts w:cs="Times New Roman"/>
          <w:b w:val="0"/>
          <w:bCs/>
          <w:color w:val="000000"/>
          <w:szCs w:val="24"/>
        </w:rPr>
        <w:t xml:space="preserve"> düşünülebilir</w:t>
      </w:r>
      <w:sdt>
        <w:sdtPr>
          <w:rPr>
            <w:rFonts w:cs="Times New Roman"/>
            <w:b w:val="0"/>
            <w:bCs/>
            <w:color w:val="000000"/>
            <w:szCs w:val="24"/>
          </w:rPr>
          <w:tag w:val="MENDELEY_CITATION_v3_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"/>
          <w:id w:val="2133670200"/>
          <w:placeholder>
            <w:docPart w:val="DefaultPlaceholder_-1854013440"/>
          </w:placeholder>
        </w:sdtPr>
        <w:sdtContent>
          <w:r w:rsidR="00871EF8" w:rsidRPr="00871EF8">
            <w:rPr>
              <w:rFonts w:cs="Times New Roman"/>
              <w:b w:val="0"/>
              <w:bCs/>
              <w:color w:val="000000"/>
              <w:szCs w:val="24"/>
            </w:rPr>
            <w:t>(120)</w:t>
          </w:r>
        </w:sdtContent>
      </w:sdt>
      <w:r w:rsidR="00511397">
        <w:rPr>
          <w:rFonts w:cs="Times New Roman"/>
          <w:b w:val="0"/>
          <w:bCs/>
          <w:color w:val="000000"/>
          <w:szCs w:val="24"/>
        </w:rPr>
        <w:t>.</w:t>
      </w:r>
      <w:r w:rsidR="009A51B3">
        <w:rPr>
          <w:rFonts w:cs="Times New Roman"/>
          <w:b w:val="0"/>
          <w:bCs/>
          <w:color w:val="000000"/>
          <w:szCs w:val="24"/>
        </w:rPr>
        <w:t xml:space="preserve"> </w:t>
      </w:r>
      <w:r w:rsidR="00E429AB">
        <w:rPr>
          <w:rFonts w:cs="Times New Roman"/>
          <w:b w:val="0"/>
          <w:bCs/>
          <w:color w:val="000000"/>
          <w:szCs w:val="24"/>
        </w:rPr>
        <w:t>Ayrıca</w:t>
      </w:r>
      <w:r w:rsidR="00AF6193">
        <w:rPr>
          <w:rFonts w:cs="Times New Roman"/>
          <w:b w:val="0"/>
          <w:bCs/>
          <w:color w:val="000000"/>
          <w:szCs w:val="24"/>
        </w:rPr>
        <w:t xml:space="preserve"> görücü usulü yapılan evliliklerde eşlerin birbir</w:t>
      </w:r>
      <w:r w:rsidR="003401A5">
        <w:rPr>
          <w:rFonts w:cs="Times New Roman"/>
          <w:b w:val="0"/>
          <w:bCs/>
          <w:color w:val="000000"/>
          <w:szCs w:val="24"/>
        </w:rPr>
        <w:t>leriyle zaman geçirmedikleri için birbirlerini tanıyamaması ve sevgisiz bir şekilde evliliğe</w:t>
      </w:r>
      <w:r w:rsidR="00AF6193">
        <w:rPr>
          <w:rFonts w:cs="Times New Roman"/>
          <w:b w:val="0"/>
          <w:bCs/>
          <w:color w:val="000000"/>
          <w:szCs w:val="24"/>
        </w:rPr>
        <w:t xml:space="preserve"> </w:t>
      </w:r>
      <w:r w:rsidR="003401A5">
        <w:rPr>
          <w:rFonts w:cs="Times New Roman"/>
          <w:b w:val="0"/>
          <w:bCs/>
          <w:color w:val="000000"/>
          <w:szCs w:val="24"/>
        </w:rPr>
        <w:t>başlamaları da buna sebep olabilir.</w:t>
      </w:r>
      <w:r w:rsidR="00FC3960">
        <w:rPr>
          <w:rFonts w:cs="Times New Roman"/>
          <w:b w:val="0"/>
          <w:bCs/>
          <w:color w:val="000000"/>
          <w:szCs w:val="24"/>
        </w:rPr>
        <w:t xml:space="preserve"> </w:t>
      </w:r>
      <w:r w:rsidR="00117470">
        <w:rPr>
          <w:rFonts w:cs="Times New Roman"/>
          <w:b w:val="0"/>
          <w:bCs/>
          <w:color w:val="000000"/>
          <w:szCs w:val="24"/>
        </w:rPr>
        <w:t xml:space="preserve"> </w:t>
      </w:r>
    </w:p>
    <w:p w14:paraId="6115935D" w14:textId="761499AC" w:rsidR="00EB7EF8" w:rsidRDefault="00117470" w:rsidP="00117470">
      <w:pPr>
        <w:ind w:firstLine="0"/>
        <w:jc w:val="both"/>
        <w:rPr>
          <w:rFonts w:cs="Times New Roman"/>
          <w:b w:val="0"/>
          <w:bCs/>
          <w:color w:val="000000"/>
          <w:szCs w:val="24"/>
        </w:rPr>
      </w:pPr>
      <w:r>
        <w:rPr>
          <w:rFonts w:cs="Times New Roman"/>
          <w:b w:val="0"/>
          <w:bCs/>
          <w:color w:val="000000"/>
          <w:szCs w:val="24"/>
        </w:rPr>
        <w:t xml:space="preserve">            </w:t>
      </w:r>
      <w:r w:rsidR="006D6E35">
        <w:rPr>
          <w:rFonts w:cs="Times New Roman"/>
          <w:b w:val="0"/>
          <w:bCs/>
          <w:color w:val="000000"/>
          <w:szCs w:val="24"/>
        </w:rPr>
        <w:t>Araştırmamızda literatürle benzer şekilde</w:t>
      </w:r>
      <w:r w:rsidR="00511397">
        <w:rPr>
          <w:rFonts w:cs="Times New Roman"/>
          <w:b w:val="0"/>
          <w:bCs/>
          <w:color w:val="000000"/>
          <w:szCs w:val="24"/>
        </w:rPr>
        <w:t xml:space="preserve"> </w:t>
      </w:r>
      <w:sdt>
        <w:sdtPr>
          <w:rPr>
            <w:rFonts w:cs="Times New Roman"/>
            <w:b w:val="0"/>
            <w:bCs/>
            <w:color w:val="000000"/>
            <w:szCs w:val="24"/>
          </w:rPr>
          <w:tag w:val="MENDELEY_CITATION_v3_eyJjaXRhdGlvbklEIjoiTUVOREVMRVlfQ0lUQVRJT05fNDNhYjFmODktOWIwMC00ZWM5LTgxMTEtNTMwMTk2NzgxODhi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
          <w:id w:val="467859896"/>
          <w:placeholder>
            <w:docPart w:val="DefaultPlaceholder_-1854013440"/>
          </w:placeholder>
        </w:sdtPr>
        <w:sdtContent>
          <w:r w:rsidR="00871EF8" w:rsidRPr="00871EF8">
            <w:rPr>
              <w:rFonts w:cs="Times New Roman"/>
              <w:b w:val="0"/>
              <w:bCs/>
              <w:color w:val="000000"/>
              <w:szCs w:val="24"/>
            </w:rPr>
            <w:t>(106)</w:t>
          </w:r>
        </w:sdtContent>
      </w:sdt>
      <w:r>
        <w:rPr>
          <w:rFonts w:cs="Times New Roman"/>
          <w:b w:val="0"/>
          <w:bCs/>
          <w:color w:val="000000"/>
          <w:szCs w:val="24"/>
        </w:rPr>
        <w:t>,</w:t>
      </w:r>
      <w:sdt>
        <w:sdtPr>
          <w:rPr>
            <w:rFonts w:cs="Times New Roman"/>
            <w:b w:val="0"/>
            <w:bCs/>
            <w:color w:val="000000"/>
            <w:szCs w:val="24"/>
          </w:rPr>
          <w:tag w:val="MENDELEY_CITATION_v3_eyJjaXRhdGlvbklEIjoiTUVOREVMRVlfQ0lUQVRJT05fODU2NmY1MDMtYWRmOC00MTBhLWI0YmUtNmU1MTM3ZWY0MmUw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
          <w:id w:val="1753315772"/>
          <w:placeholder>
            <w:docPart w:val="DefaultPlaceholder_-1854013440"/>
          </w:placeholder>
        </w:sdtPr>
        <w:sdtContent>
          <w:r w:rsidR="00871EF8" w:rsidRPr="00871EF8">
            <w:rPr>
              <w:rFonts w:cs="Times New Roman"/>
              <w:b w:val="0"/>
              <w:bCs/>
              <w:color w:val="000000"/>
              <w:szCs w:val="24"/>
            </w:rPr>
            <w:t>(111)</w:t>
          </w:r>
        </w:sdtContent>
      </w:sdt>
      <w:r w:rsidR="006D6E35">
        <w:rPr>
          <w:rFonts w:cs="Times New Roman"/>
          <w:b w:val="0"/>
          <w:bCs/>
          <w:color w:val="000000"/>
          <w:szCs w:val="24"/>
        </w:rPr>
        <w:t xml:space="preserve"> </w:t>
      </w:r>
      <w:proofErr w:type="spellStart"/>
      <w:r w:rsidR="006D6E35">
        <w:rPr>
          <w:rFonts w:cs="Times New Roman"/>
          <w:b w:val="0"/>
          <w:bCs/>
          <w:color w:val="000000"/>
          <w:szCs w:val="24"/>
        </w:rPr>
        <w:t>AİŞ’e</w:t>
      </w:r>
      <w:proofErr w:type="spellEnd"/>
      <w:r w:rsidR="006D6E35">
        <w:rPr>
          <w:rFonts w:cs="Times New Roman"/>
          <w:b w:val="0"/>
          <w:bCs/>
          <w:color w:val="000000"/>
          <w:szCs w:val="24"/>
        </w:rPr>
        <w:t xml:space="preserve"> maruz kalmış kadınların psikiyatri başvurularının</w:t>
      </w:r>
      <w:r w:rsidR="00EB7EF8">
        <w:rPr>
          <w:rFonts w:cs="Times New Roman"/>
          <w:b w:val="0"/>
          <w:bCs/>
          <w:color w:val="000000"/>
          <w:szCs w:val="24"/>
        </w:rPr>
        <w:t xml:space="preserve"> sayısının</w:t>
      </w:r>
      <w:r w:rsidR="006D6E35">
        <w:rPr>
          <w:rFonts w:cs="Times New Roman"/>
          <w:b w:val="0"/>
          <w:bCs/>
          <w:color w:val="000000"/>
          <w:szCs w:val="24"/>
        </w:rPr>
        <w:t xml:space="preserve"> maruz kalma</w:t>
      </w:r>
      <w:r>
        <w:rPr>
          <w:rFonts w:cs="Times New Roman"/>
          <w:b w:val="0"/>
          <w:bCs/>
          <w:color w:val="000000"/>
          <w:szCs w:val="24"/>
        </w:rPr>
        <w:t>mış</w:t>
      </w:r>
      <w:r w:rsidR="006D6E35">
        <w:rPr>
          <w:rFonts w:cs="Times New Roman"/>
          <w:b w:val="0"/>
          <w:bCs/>
          <w:color w:val="000000"/>
          <w:szCs w:val="24"/>
        </w:rPr>
        <w:t xml:space="preserve"> gruba göre istatistiksel olarak anlamlı şekilde yüksek olduğu bulunmuştur.</w:t>
      </w:r>
    </w:p>
    <w:p w14:paraId="028BA619" w14:textId="357D69B2" w:rsidR="00B3533D" w:rsidRPr="0033028C" w:rsidRDefault="004F110B" w:rsidP="00DC0C3B">
      <w:pPr>
        <w:ind w:firstLine="0"/>
        <w:jc w:val="both"/>
        <w:rPr>
          <w:rFonts w:cs="Times New Roman"/>
          <w:b w:val="0"/>
          <w:bCs/>
          <w:color w:val="000000"/>
          <w:szCs w:val="24"/>
        </w:rPr>
      </w:pPr>
      <w:r>
        <w:rPr>
          <w:rFonts w:cs="Times New Roman"/>
          <w:b w:val="0"/>
          <w:bCs/>
          <w:color w:val="000000"/>
          <w:szCs w:val="24"/>
        </w:rPr>
        <w:t xml:space="preserve">           </w:t>
      </w:r>
      <w:r w:rsidR="006D6E35">
        <w:rPr>
          <w:rFonts w:cs="Times New Roman"/>
          <w:b w:val="0"/>
          <w:bCs/>
          <w:color w:val="000000"/>
          <w:szCs w:val="24"/>
        </w:rPr>
        <w:t xml:space="preserve">Alan yazıda </w:t>
      </w:r>
      <w:r w:rsidR="00EB7EF8">
        <w:rPr>
          <w:rFonts w:cs="Times New Roman"/>
          <w:b w:val="0"/>
          <w:bCs/>
          <w:color w:val="000000"/>
          <w:szCs w:val="24"/>
        </w:rPr>
        <w:t xml:space="preserve">pek çok psikiyatrik belirti ve tanı (depresyon, anksiyete, travma ile ilişkili bozukluklar ve somatizasyon boz. </w:t>
      </w:r>
      <w:proofErr w:type="spellStart"/>
      <w:proofErr w:type="gramStart"/>
      <w:r w:rsidR="00EB7EF8">
        <w:rPr>
          <w:rFonts w:cs="Times New Roman"/>
          <w:b w:val="0"/>
          <w:bCs/>
          <w:color w:val="000000"/>
          <w:szCs w:val="24"/>
        </w:rPr>
        <w:t>vb</w:t>
      </w:r>
      <w:proofErr w:type="spellEnd"/>
      <w:proofErr w:type="gramEnd"/>
      <w:r w:rsidR="00EB7EF8">
        <w:rPr>
          <w:rFonts w:cs="Times New Roman"/>
          <w:b w:val="0"/>
          <w:bCs/>
          <w:color w:val="000000"/>
          <w:szCs w:val="24"/>
        </w:rPr>
        <w:t xml:space="preserve">) ile </w:t>
      </w:r>
      <w:proofErr w:type="spellStart"/>
      <w:r w:rsidR="00EB7EF8">
        <w:rPr>
          <w:rFonts w:cs="Times New Roman"/>
          <w:b w:val="0"/>
          <w:bCs/>
          <w:color w:val="000000"/>
          <w:szCs w:val="24"/>
        </w:rPr>
        <w:t>AİŞ</w:t>
      </w:r>
      <w:r w:rsidR="007C20EA">
        <w:rPr>
          <w:rFonts w:cs="Times New Roman"/>
          <w:b w:val="0"/>
          <w:bCs/>
          <w:color w:val="000000"/>
          <w:szCs w:val="24"/>
        </w:rPr>
        <w:t>’e</w:t>
      </w:r>
      <w:proofErr w:type="spellEnd"/>
      <w:r w:rsidR="007C20EA">
        <w:rPr>
          <w:rFonts w:cs="Times New Roman"/>
          <w:b w:val="0"/>
          <w:bCs/>
          <w:color w:val="000000"/>
          <w:szCs w:val="24"/>
        </w:rPr>
        <w:t xml:space="preserve"> uğramak</w:t>
      </w:r>
      <w:r w:rsidR="00EB7EF8">
        <w:rPr>
          <w:rFonts w:cs="Times New Roman"/>
          <w:b w:val="0"/>
          <w:bCs/>
          <w:color w:val="000000"/>
          <w:szCs w:val="24"/>
        </w:rPr>
        <w:t xml:space="preserve"> arasında anlamlı bir ilişki olduğuna dair çalışmalar bulunmaktadır.</w:t>
      </w:r>
      <w:sdt>
        <w:sdtPr>
          <w:rPr>
            <w:rFonts w:cs="Times New Roman"/>
            <w:b w:val="0"/>
            <w:color w:val="000000"/>
            <w:szCs w:val="24"/>
            <w:shd w:val="clear" w:color="auto" w:fill="FFFFFF"/>
          </w:rPr>
          <w:tag w:val="MENDELEY_CITATION_v3_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"/>
          <w:id w:val="1650332858"/>
          <w:placeholder>
            <w:docPart w:val="DefaultPlaceholder_-1854013440"/>
          </w:placeholder>
        </w:sdtPr>
        <w:sdtContent>
          <w:r w:rsidR="00871EF8" w:rsidRPr="00871EF8">
            <w:rPr>
              <w:rFonts w:cs="Times New Roman"/>
              <w:b w:val="0"/>
              <w:color w:val="000000"/>
              <w:szCs w:val="24"/>
              <w:shd w:val="clear" w:color="auto" w:fill="FFFFFF"/>
            </w:rPr>
            <w:t>(121)</w:t>
          </w:r>
        </w:sdtContent>
      </w:sdt>
      <w:r w:rsidR="00EB7EF8">
        <w:rPr>
          <w:rFonts w:cs="Times New Roman"/>
          <w:b w:val="0"/>
          <w:color w:val="000000"/>
          <w:szCs w:val="24"/>
          <w:shd w:val="clear" w:color="auto" w:fill="FFFFFF"/>
        </w:rPr>
        <w:t>,</w:t>
      </w:r>
      <w:sdt>
        <w:sdtPr>
          <w:rPr>
            <w:rFonts w:cs="Times New Roman"/>
            <w:b w:val="0"/>
            <w:color w:val="000000"/>
            <w:szCs w:val="24"/>
            <w:shd w:val="clear" w:color="auto" w:fill="FFFFFF"/>
          </w:rPr>
          <w:tag w:val="MENDELEY_CITATION_v3_eyJjaXRhdGlvbklEIjoiTUVOREVMRVlfQ0lUQVRJT05fNjk2ZGQwMjQtOWZhNy00NmFmLTliYjMtZDEwYjZlZTU0MTE0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
          <w:id w:val="1212616420"/>
          <w:placeholder>
            <w:docPart w:val="DefaultPlaceholder_-1854013440"/>
          </w:placeholder>
        </w:sdtPr>
        <w:sdtContent>
          <w:r w:rsidR="00871EF8" w:rsidRPr="00871EF8">
            <w:rPr>
              <w:rFonts w:cs="Times New Roman"/>
              <w:b w:val="0"/>
              <w:color w:val="000000"/>
              <w:szCs w:val="24"/>
              <w:shd w:val="clear" w:color="auto" w:fill="FFFFFF"/>
            </w:rPr>
            <w:t>(105)</w:t>
          </w:r>
        </w:sdtContent>
      </w:sdt>
      <w:r w:rsidR="00EB7EF8">
        <w:rPr>
          <w:rFonts w:cs="Times New Roman"/>
          <w:b w:val="0"/>
          <w:color w:val="000000"/>
          <w:szCs w:val="24"/>
          <w:shd w:val="clear" w:color="auto" w:fill="FFFFFF"/>
        </w:rPr>
        <w:t>,</w:t>
      </w:r>
      <w:sdt>
        <w:sdtPr>
          <w:rPr>
            <w:rFonts w:cs="Times New Roman"/>
            <w:b w:val="0"/>
            <w:color w:val="000000"/>
            <w:szCs w:val="24"/>
            <w:shd w:val="clear" w:color="auto" w:fill="FFFFFF"/>
          </w:rPr>
          <w:tag w:val="MENDELEY_CITATION_v3_eyJjaXRhdGlvbklEIjoiTUVOREVMRVlfQ0lUQVRJT05fZTM5YzY4MDQtYzg5Yi00MjdlLWE3OWYtMmUzNGM1Mzg0NTcz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
          <w:id w:val="141545939"/>
          <w:placeholder>
            <w:docPart w:val="DefaultPlaceholder_-1854013440"/>
          </w:placeholder>
        </w:sdtPr>
        <w:sdtContent>
          <w:r w:rsidR="00871EF8" w:rsidRPr="00871EF8">
            <w:rPr>
              <w:rFonts w:cs="Times New Roman"/>
              <w:b w:val="0"/>
              <w:color w:val="000000"/>
              <w:szCs w:val="24"/>
              <w:shd w:val="clear" w:color="auto" w:fill="FFFFFF"/>
            </w:rPr>
            <w:t>(111)</w:t>
          </w:r>
        </w:sdtContent>
      </w:sdt>
      <w:r w:rsidR="00EB7EF8">
        <w:rPr>
          <w:rFonts w:cs="Times New Roman"/>
          <w:b w:val="0"/>
          <w:color w:val="000000"/>
          <w:szCs w:val="24"/>
          <w:shd w:val="clear" w:color="auto" w:fill="FFFFFF"/>
        </w:rPr>
        <w:t>,</w:t>
      </w:r>
      <w:sdt>
        <w:sdtPr>
          <w:rPr>
            <w:rFonts w:cs="Times New Roman"/>
            <w:b w:val="0"/>
            <w:color w:val="000000"/>
            <w:szCs w:val="24"/>
            <w:shd w:val="clear" w:color="auto" w:fill="FFFFFF"/>
          </w:rPr>
          <w:tag w:val="MENDELEY_CITATION_v3_eyJjaXRhdGlvbklEIjoiTUVOREVMRVlfQ0lUQVRJT05fODEwYjRmMGUtYzYyMi00YWEyLTkwZDktZmQ0MWNlNDE0YmRi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
          <w:id w:val="-1563860288"/>
          <w:placeholder>
            <w:docPart w:val="DefaultPlaceholder_-1854013440"/>
          </w:placeholder>
        </w:sdtPr>
        <w:sdtContent>
          <w:r w:rsidR="00871EF8" w:rsidRPr="00871EF8">
            <w:rPr>
              <w:rFonts w:cs="Times New Roman"/>
              <w:b w:val="0"/>
              <w:color w:val="000000"/>
              <w:szCs w:val="24"/>
              <w:shd w:val="clear" w:color="auto" w:fill="FFFFFF"/>
            </w:rPr>
            <w:t>(122)</w:t>
          </w:r>
        </w:sdtContent>
      </w:sdt>
      <w:r w:rsidR="00DC0C3B">
        <w:rPr>
          <w:rFonts w:cs="Times New Roman"/>
          <w:b w:val="0"/>
          <w:color w:val="000000"/>
          <w:szCs w:val="24"/>
          <w:shd w:val="clear" w:color="auto" w:fill="FFFFFF"/>
        </w:rPr>
        <w:t>,</w:t>
      </w:r>
      <w:sdt>
        <w:sdtPr>
          <w:rPr>
            <w:rFonts w:cs="Times New Roman"/>
            <w:b w:val="0"/>
            <w:bCs/>
            <w:color w:val="000000"/>
            <w:szCs w:val="24"/>
          </w:rPr>
          <w:tag w:val="MENDELEY_CITATION_v3_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"/>
          <w:id w:val="-517772349"/>
          <w:placeholder>
            <w:docPart w:val="DefaultPlaceholder_-1854013440"/>
          </w:placeholder>
        </w:sdtPr>
        <w:sdtContent>
          <w:r w:rsidR="00871EF8" w:rsidRPr="00871EF8">
            <w:rPr>
              <w:rFonts w:cs="Times New Roman"/>
              <w:b w:val="0"/>
              <w:bCs/>
              <w:color w:val="000000"/>
              <w:szCs w:val="24"/>
            </w:rPr>
            <w:t>(123)</w:t>
          </w:r>
        </w:sdtContent>
      </w:sdt>
      <w:r w:rsidR="00EB7EF8">
        <w:rPr>
          <w:rFonts w:cs="Times New Roman"/>
          <w:b w:val="0"/>
          <w:bCs/>
          <w:color w:val="000000"/>
          <w:szCs w:val="24"/>
        </w:rPr>
        <w:t xml:space="preserve">   </w:t>
      </w:r>
      <w:r w:rsidR="00B3533D" w:rsidRPr="00B3533D">
        <w:rPr>
          <w:rFonts w:cs="Times New Roman"/>
          <w:b w:val="0"/>
          <w:bCs/>
          <w:color w:val="000000"/>
          <w:szCs w:val="24"/>
        </w:rPr>
        <w:t xml:space="preserve"> </w:t>
      </w:r>
      <w:r w:rsidR="0033028C">
        <w:rPr>
          <w:rFonts w:cs="Times New Roman"/>
          <w:b w:val="0"/>
          <w:bCs/>
          <w:color w:val="000000"/>
          <w:szCs w:val="24"/>
        </w:rPr>
        <w:t xml:space="preserve">      </w:t>
      </w:r>
      <w:r w:rsidR="00B3533D">
        <w:rPr>
          <w:rFonts w:cs="Times New Roman"/>
          <w:b w:val="0"/>
          <w:bCs/>
          <w:color w:val="000000"/>
          <w:szCs w:val="24"/>
        </w:rPr>
        <w:t xml:space="preserve">Çalışmamızla benzer şekilde literatürde de </w:t>
      </w:r>
      <w:r w:rsidR="00B3533D" w:rsidRPr="00B3533D">
        <w:rPr>
          <w:rFonts w:cs="Times New Roman"/>
          <w:b w:val="0"/>
          <w:bCs/>
          <w:color w:val="000000"/>
          <w:szCs w:val="24"/>
        </w:rPr>
        <w:t>intihara eğilim</w:t>
      </w:r>
      <w:r w:rsidR="00B3533D">
        <w:rPr>
          <w:rFonts w:cs="Times New Roman"/>
          <w:b w:val="0"/>
          <w:bCs/>
          <w:color w:val="000000"/>
          <w:szCs w:val="24"/>
        </w:rPr>
        <w:t>e</w:t>
      </w:r>
      <w:r w:rsidR="00B3533D" w:rsidRPr="00B3533D">
        <w:rPr>
          <w:rFonts w:cs="Times New Roman"/>
          <w:b w:val="0"/>
          <w:bCs/>
          <w:color w:val="000000"/>
          <w:szCs w:val="24"/>
        </w:rPr>
        <w:t xml:space="preserve"> eş şiddeti mağduru kadınlarda daha </w:t>
      </w:r>
      <w:r w:rsidR="00B3533D">
        <w:rPr>
          <w:rFonts w:cs="Times New Roman"/>
          <w:b w:val="0"/>
          <w:bCs/>
          <w:color w:val="000000"/>
          <w:szCs w:val="24"/>
        </w:rPr>
        <w:t>çok rastlanmaktadır.</w:t>
      </w:r>
      <w:sdt>
        <w:sdtPr>
          <w:rPr>
            <w:rFonts w:cs="Times New Roman"/>
            <w:b w:val="0"/>
            <w:bCs/>
            <w:color w:val="000000"/>
            <w:szCs w:val="24"/>
          </w:rPr>
          <w:tag w:val="MENDELEY_CITATION_v3_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"/>
          <w:id w:val="1271671498"/>
          <w:placeholder>
            <w:docPart w:val="DefaultPlaceholder_-1854013440"/>
          </w:placeholder>
        </w:sdtPr>
        <w:sdtContent>
          <w:r w:rsidR="00871EF8" w:rsidRPr="00871EF8">
            <w:rPr>
              <w:rFonts w:cs="Times New Roman"/>
              <w:b w:val="0"/>
              <w:bCs/>
              <w:color w:val="000000"/>
              <w:szCs w:val="24"/>
            </w:rPr>
            <w:t>(124)</w:t>
          </w:r>
        </w:sdtContent>
      </w:sdt>
      <w:r w:rsidR="00DF182F">
        <w:rPr>
          <w:rFonts w:cs="Times New Roman"/>
          <w:b w:val="0"/>
          <w:bCs/>
          <w:color w:val="000000"/>
          <w:szCs w:val="24"/>
        </w:rPr>
        <w:t>,</w:t>
      </w:r>
      <w:sdt>
        <w:sdtPr>
          <w:rPr>
            <w:rFonts w:cs="Times New Roman"/>
            <w:b w:val="0"/>
            <w:bCs/>
            <w:color w:val="000000"/>
            <w:szCs w:val="24"/>
          </w:rPr>
          <w:tag w:val="MENDELEY_CITATION_v3_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"/>
          <w:id w:val="1815222060"/>
          <w:placeholder>
            <w:docPart w:val="DefaultPlaceholder_-1854013440"/>
          </w:placeholder>
        </w:sdtPr>
        <w:sdtContent>
          <w:r w:rsidR="00871EF8" w:rsidRPr="00871EF8">
            <w:rPr>
              <w:rFonts w:cs="Times New Roman"/>
              <w:b w:val="0"/>
              <w:bCs/>
              <w:color w:val="000000"/>
              <w:szCs w:val="24"/>
            </w:rPr>
            <w:t>(104)</w:t>
          </w:r>
        </w:sdtContent>
      </w:sdt>
      <w:r w:rsidR="002541B6">
        <w:rPr>
          <w:rFonts w:cs="Times New Roman"/>
          <w:b w:val="0"/>
          <w:bCs/>
          <w:color w:val="000000"/>
          <w:szCs w:val="24"/>
        </w:rPr>
        <w:t>,</w:t>
      </w:r>
      <w:sdt>
        <w:sdtPr>
          <w:rPr>
            <w:rFonts w:cs="Times New Roman"/>
            <w:b w:val="0"/>
            <w:bCs/>
            <w:color w:val="000000"/>
            <w:szCs w:val="24"/>
          </w:rPr>
          <w:tag w:val="MENDELEY_CITATION_v3_eyJjaXRhdGlvbklEIjoiTUVOREVMRVlfQ0lUQVRJT05fYzFlMjcxOWQtYmVhMy00ZjQwLWI0YjQtOGYyMGUyM2Q1YTEw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
          <w:id w:val="383462184"/>
          <w:placeholder>
            <w:docPart w:val="DefaultPlaceholder_-1854013440"/>
          </w:placeholder>
        </w:sdtPr>
        <w:sdtContent>
          <w:r w:rsidR="00871EF8" w:rsidRPr="00871EF8">
            <w:rPr>
              <w:rFonts w:cs="Times New Roman"/>
              <w:b w:val="0"/>
              <w:bCs/>
              <w:color w:val="000000"/>
              <w:szCs w:val="24"/>
            </w:rPr>
            <w:t>(105)</w:t>
          </w:r>
        </w:sdtContent>
      </w:sdt>
      <w:r w:rsidR="002541B6">
        <w:rPr>
          <w:rFonts w:cs="Times New Roman"/>
          <w:b w:val="0"/>
          <w:bCs/>
          <w:color w:val="000000"/>
          <w:szCs w:val="24"/>
        </w:rPr>
        <w:t>,</w:t>
      </w:r>
      <w:sdt>
        <w:sdtPr>
          <w:rPr>
            <w:rFonts w:cs="Times New Roman"/>
            <w:b w:val="0"/>
            <w:bCs/>
            <w:color w:val="000000"/>
            <w:szCs w:val="24"/>
          </w:rPr>
          <w:tag w:val="MENDELEY_CITATION_v3_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"/>
          <w:id w:val="725036837"/>
          <w:placeholder>
            <w:docPart w:val="DefaultPlaceholder_-1854013440"/>
          </w:placeholder>
        </w:sdtPr>
        <w:sdtContent>
          <w:r w:rsidR="00871EF8" w:rsidRPr="00871EF8">
            <w:rPr>
              <w:rFonts w:cs="Times New Roman"/>
              <w:b w:val="0"/>
              <w:bCs/>
              <w:color w:val="000000"/>
              <w:szCs w:val="24"/>
            </w:rPr>
            <w:t>(125)</w:t>
          </w:r>
        </w:sdtContent>
      </w:sdt>
      <w:r w:rsidR="002541B6">
        <w:rPr>
          <w:rFonts w:cs="Times New Roman"/>
          <w:b w:val="0"/>
          <w:bCs/>
          <w:color w:val="000000"/>
          <w:szCs w:val="24"/>
        </w:rPr>
        <w:t>,</w:t>
      </w:r>
      <w:sdt>
        <w:sdtPr>
          <w:rPr>
            <w:rFonts w:cs="Times New Roman"/>
            <w:b w:val="0"/>
            <w:bCs/>
            <w:color w:val="000000"/>
            <w:szCs w:val="24"/>
          </w:rPr>
          <w:tag w:val="MENDELEY_CITATION_v3_eyJjaXRhdGlvbklEIjoiTUVOREVMRVlfQ0lUQVRJT05fZjQwODNiOGUtNmE3Ni00YTY0LWE1MDMtZjM3ZmJiOTVlNDEzIiwicHJvcGVydGllcyI6eyJub3RlSW5kZXgiOjB9LCJpc0VkaXRlZCI6ZmFsc2UsIm1hbnVhbE92ZXJyaWRlIjp7ImlzTWFudWFsbHlPdmVycmlkZGVuIjpmYWxzZSwiY2l0ZXByb2NUZXh0IjoiKDExMCkiLCJtYW51YWxPdmVycmlkZVRleHQiOiIifSwiY2l0YXRpb25JdGVtcyI6W3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
          <w:id w:val="782001973"/>
          <w:placeholder>
            <w:docPart w:val="DefaultPlaceholder_-1854013440"/>
          </w:placeholder>
        </w:sdtPr>
        <w:sdtContent>
          <w:r w:rsidR="00871EF8" w:rsidRPr="00871EF8">
            <w:rPr>
              <w:rFonts w:cs="Times New Roman"/>
              <w:b w:val="0"/>
              <w:bCs/>
              <w:color w:val="000000"/>
              <w:szCs w:val="24"/>
            </w:rPr>
            <w:t>(110)</w:t>
          </w:r>
        </w:sdtContent>
      </w:sdt>
      <w:r>
        <w:rPr>
          <w:rFonts w:cs="Times New Roman"/>
          <w:b w:val="0"/>
          <w:bCs/>
          <w:color w:val="000000"/>
          <w:szCs w:val="24"/>
        </w:rPr>
        <w:t xml:space="preserve"> </w:t>
      </w:r>
      <w:r w:rsidR="00DF182F">
        <w:rPr>
          <w:rFonts w:cs="Times New Roman"/>
          <w:b w:val="0"/>
          <w:bCs/>
          <w:color w:val="000000"/>
          <w:szCs w:val="24"/>
        </w:rPr>
        <w:t xml:space="preserve">Benzer şekilde </w:t>
      </w:r>
      <w:r w:rsidR="00B3533D">
        <w:rPr>
          <w:rFonts w:cs="Times New Roman"/>
          <w:b w:val="0"/>
          <w:bCs/>
          <w:color w:val="000000"/>
          <w:szCs w:val="24"/>
        </w:rPr>
        <w:t>2014’te yapılmış bir çalışma</w:t>
      </w:r>
      <w:r w:rsidR="00134328">
        <w:rPr>
          <w:rFonts w:cs="Times New Roman"/>
          <w:b w:val="0"/>
          <w:bCs/>
          <w:color w:val="000000"/>
          <w:szCs w:val="24"/>
        </w:rPr>
        <w:t>da</w:t>
      </w:r>
      <w:r w:rsidR="00B3533D">
        <w:rPr>
          <w:rFonts w:cs="Times New Roman"/>
          <w:b w:val="0"/>
          <w:bCs/>
          <w:color w:val="000000"/>
          <w:szCs w:val="24"/>
        </w:rPr>
        <w:t xml:space="preserve"> </w:t>
      </w:r>
      <w:r w:rsidR="00B3533D" w:rsidRPr="00B3533D">
        <w:rPr>
          <w:rFonts w:cs="Times New Roman"/>
          <w:b w:val="0"/>
          <w:bCs/>
          <w:color w:val="000000"/>
          <w:szCs w:val="24"/>
        </w:rPr>
        <w:t>fiziksel</w:t>
      </w:r>
      <w:r w:rsidR="00B3533D" w:rsidRPr="00B3533D">
        <w:rPr>
          <w:rFonts w:cs="Times New Roman"/>
          <w:b w:val="0"/>
          <w:bCs/>
          <w:szCs w:val="24"/>
        </w:rPr>
        <w:t xml:space="preserve"> ve/veya cinsel şiddet</w:t>
      </w:r>
      <w:r w:rsidR="00B3533D">
        <w:rPr>
          <w:rFonts w:cs="Times New Roman"/>
          <w:b w:val="0"/>
          <w:bCs/>
          <w:szCs w:val="24"/>
        </w:rPr>
        <w:t>e uğramış kadınlar</w:t>
      </w:r>
      <w:r w:rsidR="00134328">
        <w:rPr>
          <w:rFonts w:cs="Times New Roman"/>
          <w:b w:val="0"/>
          <w:bCs/>
          <w:szCs w:val="24"/>
        </w:rPr>
        <w:t>ın</w:t>
      </w:r>
      <w:r w:rsidR="00B3533D">
        <w:rPr>
          <w:rFonts w:cs="Times New Roman"/>
          <w:b w:val="0"/>
          <w:bCs/>
          <w:szCs w:val="24"/>
        </w:rPr>
        <w:t xml:space="preserve"> yüzde 30’unu</w:t>
      </w:r>
      <w:r w:rsidR="00134328">
        <w:rPr>
          <w:rFonts w:cs="Times New Roman"/>
          <w:b w:val="0"/>
          <w:bCs/>
          <w:szCs w:val="24"/>
        </w:rPr>
        <w:t xml:space="preserve">n </w:t>
      </w:r>
      <w:r w:rsidR="00B3533D" w:rsidRPr="00B3533D">
        <w:rPr>
          <w:rFonts w:cs="Times New Roman"/>
          <w:b w:val="0"/>
          <w:bCs/>
          <w:szCs w:val="24"/>
        </w:rPr>
        <w:t xml:space="preserve">hayatına son vermeyi </w:t>
      </w:r>
      <w:r w:rsidR="00B3533D">
        <w:rPr>
          <w:rFonts w:cs="Times New Roman"/>
          <w:b w:val="0"/>
          <w:bCs/>
          <w:szCs w:val="24"/>
        </w:rPr>
        <w:t>aklından geçirdiği</w:t>
      </w:r>
      <w:r w:rsidR="002541B6">
        <w:rPr>
          <w:rFonts w:cs="Times New Roman"/>
          <w:b w:val="0"/>
          <w:bCs/>
          <w:szCs w:val="24"/>
        </w:rPr>
        <w:t xml:space="preserve"> </w:t>
      </w:r>
      <w:r w:rsidR="00B3533D">
        <w:rPr>
          <w:rFonts w:cs="Times New Roman"/>
          <w:b w:val="0"/>
          <w:bCs/>
          <w:szCs w:val="24"/>
        </w:rPr>
        <w:t>belirt</w:t>
      </w:r>
      <w:r w:rsidR="00134328">
        <w:rPr>
          <w:rFonts w:cs="Times New Roman"/>
          <w:b w:val="0"/>
          <w:bCs/>
          <w:szCs w:val="24"/>
        </w:rPr>
        <w:t>ilmiştir</w:t>
      </w:r>
      <w:r w:rsidR="00B3533D" w:rsidRPr="00B3533D">
        <w:rPr>
          <w:rFonts w:cs="Times New Roman"/>
          <w:b w:val="0"/>
          <w:bCs/>
          <w:szCs w:val="24"/>
        </w:rPr>
        <w:t>.</w:t>
      </w:r>
      <w:sdt>
        <w:sdtPr>
          <w:rPr>
            <w:rFonts w:cs="Times New Roman"/>
            <w:b w:val="0"/>
            <w:bCs/>
            <w:color w:val="000000"/>
            <w:szCs w:val="24"/>
          </w:rPr>
          <w:tag w:val="MENDELEY_CITATION_v3_eyJjaXRhdGlvbklEIjoiTUVOREVMRVlfQ0lUQVRJT05fYmEzZDIwZDQtY2QyYS00MmI2LWI2MTMtOGU0YmM5ODg3NDE3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822347"/>
          <w:placeholder>
            <w:docPart w:val="DefaultPlaceholder_-1854013440"/>
          </w:placeholder>
        </w:sdtPr>
        <w:sdtContent>
          <w:r w:rsidR="00871EF8" w:rsidRPr="00871EF8">
            <w:rPr>
              <w:rFonts w:cs="Times New Roman"/>
              <w:b w:val="0"/>
              <w:bCs/>
              <w:color w:val="000000"/>
              <w:szCs w:val="24"/>
            </w:rPr>
            <w:t>(25)</w:t>
          </w:r>
        </w:sdtContent>
      </w:sdt>
    </w:p>
    <w:p w14:paraId="5F549672" w14:textId="77777777" w:rsidR="009E191B" w:rsidRDefault="004F110B" w:rsidP="003E2C95">
      <w:pPr>
        <w:ind w:firstLine="0"/>
        <w:jc w:val="both"/>
        <w:rPr>
          <w:rFonts w:cs="Times New Roman"/>
          <w:b w:val="0"/>
          <w:bCs/>
          <w:color w:val="000000"/>
          <w:szCs w:val="24"/>
        </w:rPr>
      </w:pPr>
      <w:r>
        <w:rPr>
          <w:rFonts w:ascii="Segoe UI" w:hAnsi="Segoe UI" w:cs="Segoe UI"/>
          <w:color w:val="212121"/>
          <w:shd w:val="clear" w:color="auto" w:fill="FFFFFF"/>
        </w:rPr>
        <w:t xml:space="preserve">          </w:t>
      </w:r>
      <w:proofErr w:type="spellStart"/>
      <w:r>
        <w:rPr>
          <w:rFonts w:cs="Times New Roman"/>
          <w:b w:val="0"/>
          <w:bCs/>
          <w:color w:val="212121"/>
          <w:shd w:val="clear" w:color="auto" w:fill="FFFFFF"/>
        </w:rPr>
        <w:t>AİŞ’e</w:t>
      </w:r>
      <w:proofErr w:type="spellEnd"/>
      <w:r>
        <w:rPr>
          <w:rFonts w:cs="Times New Roman"/>
          <w:b w:val="0"/>
          <w:bCs/>
          <w:color w:val="212121"/>
          <w:shd w:val="clear" w:color="auto" w:fill="FFFFFF"/>
        </w:rPr>
        <w:t xml:space="preserve"> maruz kalmış kadınlarda intihar düşüncesi negatif benlik algısı ve çaresizlik hissi ile bağlantılı olabilir</w:t>
      </w:r>
      <w:r w:rsidRPr="004F110B">
        <w:rPr>
          <w:rFonts w:cs="Times New Roman"/>
          <w:color w:val="212121"/>
          <w:shd w:val="clear" w:color="auto" w:fill="FFFFFF"/>
        </w:rPr>
        <w:t> </w:t>
      </w:r>
      <w:sdt>
        <w:sdtPr>
          <w:rPr>
            <w:rFonts w:cs="Times New Roman"/>
            <w:b w:val="0"/>
            <w:color w:val="000000"/>
            <w:shd w:val="clear" w:color="auto" w:fill="FFFFFF"/>
          </w:rPr>
          <w:tag w:val="MENDELEY_CITATION_v3_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"/>
          <w:id w:val="1824619036"/>
          <w:placeholder>
            <w:docPart w:val="DefaultPlaceholder_-1854013440"/>
          </w:placeholder>
        </w:sdtPr>
        <w:sdtContent>
          <w:r w:rsidR="00871EF8" w:rsidRPr="00871EF8">
            <w:rPr>
              <w:rFonts w:cs="Times New Roman"/>
              <w:b w:val="0"/>
              <w:color w:val="000000"/>
              <w:shd w:val="clear" w:color="auto" w:fill="FFFFFF"/>
            </w:rPr>
            <w:t>(126)</w:t>
          </w:r>
        </w:sdtContent>
      </w:sdt>
      <w:r w:rsidR="00511397">
        <w:rPr>
          <w:rFonts w:cs="Times New Roman"/>
          <w:b w:val="0"/>
          <w:bCs/>
          <w:color w:val="212121"/>
          <w:shd w:val="clear" w:color="auto" w:fill="FFFFFF"/>
        </w:rPr>
        <w:t>.</w:t>
      </w:r>
      <w:r w:rsidR="0033028C">
        <w:rPr>
          <w:rFonts w:cs="Times New Roman"/>
          <w:b w:val="0"/>
          <w:bCs/>
          <w:color w:val="000000"/>
          <w:szCs w:val="24"/>
        </w:rPr>
        <w:t xml:space="preserve"> </w:t>
      </w:r>
    </w:p>
    <w:p w14:paraId="4C134A22" w14:textId="400C6453" w:rsidR="00D00AD2" w:rsidRPr="00511397" w:rsidRDefault="009E191B" w:rsidP="003E2C95">
      <w:pPr>
        <w:ind w:firstLine="0"/>
        <w:jc w:val="both"/>
        <w:rPr>
          <w:rFonts w:cs="Times New Roman"/>
          <w:b w:val="0"/>
          <w:bCs/>
          <w:color w:val="212121"/>
          <w:shd w:val="clear" w:color="auto" w:fill="FFFFFF"/>
        </w:rPr>
      </w:pPr>
      <w:r>
        <w:rPr>
          <w:rFonts w:cs="Times New Roman"/>
          <w:b w:val="0"/>
          <w:bCs/>
          <w:color w:val="000000"/>
          <w:szCs w:val="24"/>
        </w:rPr>
        <w:lastRenderedPageBreak/>
        <w:t xml:space="preserve">           </w:t>
      </w:r>
      <w:r w:rsidR="00D00AD2">
        <w:rPr>
          <w:rFonts w:cs="Times New Roman"/>
          <w:b w:val="0"/>
          <w:bCs/>
          <w:color w:val="000000"/>
          <w:szCs w:val="24"/>
        </w:rPr>
        <w:t xml:space="preserve">Çalışmamızda </w:t>
      </w:r>
      <w:r w:rsidR="00D00AD2">
        <w:rPr>
          <w:rFonts w:cs="Times New Roman"/>
          <w:b w:val="0"/>
          <w:bCs/>
        </w:rPr>
        <w:t>ş</w:t>
      </w:r>
      <w:r w:rsidR="00D00AD2" w:rsidRPr="00D00AD2">
        <w:rPr>
          <w:rFonts w:cs="Times New Roman"/>
          <w:b w:val="0"/>
          <w:bCs/>
        </w:rPr>
        <w:t>iddete uğramış grupta</w:t>
      </w:r>
      <w:r w:rsidR="00D00AD2">
        <w:rPr>
          <w:rFonts w:cs="Times New Roman"/>
          <w:b w:val="0"/>
          <w:bCs/>
        </w:rPr>
        <w:t>ki kadınların eşlerinin özellikleri incelendiğinde ise</w:t>
      </w:r>
      <w:r w:rsidR="003E2C95">
        <w:rPr>
          <w:rFonts w:cs="Times New Roman"/>
          <w:b w:val="0"/>
          <w:bCs/>
        </w:rPr>
        <w:t>;</w:t>
      </w:r>
      <w:r w:rsidR="00D00AD2" w:rsidRPr="00D00AD2">
        <w:rPr>
          <w:rFonts w:cs="Times New Roman"/>
          <w:b w:val="0"/>
          <w:bCs/>
        </w:rPr>
        <w:t xml:space="preserve"> eğitim düzey</w:t>
      </w:r>
      <w:r w:rsidR="00D00AD2">
        <w:rPr>
          <w:rFonts w:cs="Times New Roman"/>
          <w:b w:val="0"/>
          <w:bCs/>
        </w:rPr>
        <w:t>leri</w:t>
      </w:r>
      <w:r w:rsidR="00D00AD2" w:rsidRPr="00D00AD2">
        <w:rPr>
          <w:rFonts w:cs="Times New Roman"/>
          <w:b w:val="0"/>
          <w:bCs/>
        </w:rPr>
        <w:t>nin</w:t>
      </w:r>
      <w:r w:rsidR="003E2C95">
        <w:rPr>
          <w:rFonts w:cs="Times New Roman"/>
          <w:b w:val="0"/>
          <w:bCs/>
        </w:rPr>
        <w:t xml:space="preserve"> ve düzenli bir iş/gelir sahibi olma oranlarının</w:t>
      </w:r>
      <w:r w:rsidR="00D00AD2" w:rsidRPr="00D00AD2">
        <w:rPr>
          <w:rFonts w:cs="Times New Roman"/>
          <w:b w:val="0"/>
          <w:bCs/>
        </w:rPr>
        <w:t xml:space="preserve"> </w:t>
      </w:r>
      <w:r w:rsidR="00D00AD2">
        <w:rPr>
          <w:rFonts w:cs="Times New Roman"/>
          <w:b w:val="0"/>
          <w:bCs/>
        </w:rPr>
        <w:t xml:space="preserve">anlamlı olarak </w:t>
      </w:r>
      <w:r w:rsidR="00D00AD2" w:rsidRPr="00D00AD2">
        <w:rPr>
          <w:rFonts w:cs="Times New Roman"/>
          <w:b w:val="0"/>
          <w:bCs/>
        </w:rPr>
        <w:t>daha düşük olduğu,</w:t>
      </w:r>
      <w:r w:rsidR="00D00AD2">
        <w:rPr>
          <w:rFonts w:cs="Times New Roman"/>
          <w:b w:val="0"/>
          <w:bCs/>
        </w:rPr>
        <w:t xml:space="preserve"> özellikle insana dönük a</w:t>
      </w:r>
      <w:r w:rsidR="003E2C95">
        <w:rPr>
          <w:rFonts w:cs="Times New Roman"/>
          <w:b w:val="0"/>
          <w:bCs/>
        </w:rPr>
        <w:t>ğırlıklı olmak üzere suç öykülerinin ve evlilik esnasında</w:t>
      </w:r>
      <w:r w:rsidR="00D00AD2" w:rsidRPr="00D00AD2">
        <w:rPr>
          <w:rFonts w:cs="Times New Roman"/>
          <w:b w:val="0"/>
          <w:bCs/>
        </w:rPr>
        <w:t xml:space="preserve"> </w:t>
      </w:r>
      <w:r w:rsidR="003E2C95">
        <w:rPr>
          <w:rFonts w:cs="Times New Roman"/>
          <w:b w:val="0"/>
          <w:bCs/>
        </w:rPr>
        <w:t>başka kadınlarla ilişki kurma oranlarının</w:t>
      </w:r>
      <w:r w:rsidR="00C73187">
        <w:rPr>
          <w:rFonts w:cs="Times New Roman"/>
          <w:b w:val="0"/>
          <w:bCs/>
        </w:rPr>
        <w:t xml:space="preserve"> şiddete uğramamış gruba göre</w:t>
      </w:r>
      <w:r w:rsidR="003E2C95">
        <w:rPr>
          <w:rFonts w:cs="Times New Roman"/>
          <w:b w:val="0"/>
          <w:bCs/>
        </w:rPr>
        <w:t xml:space="preserve"> anlamlı olarak daha</w:t>
      </w:r>
      <w:r w:rsidR="00D00AD2" w:rsidRPr="00D00AD2">
        <w:rPr>
          <w:rFonts w:cs="Times New Roman"/>
          <w:b w:val="0"/>
          <w:bCs/>
        </w:rPr>
        <w:t xml:space="preserve"> yüksek olduğu gözlenmiştir.</w:t>
      </w:r>
      <w:r w:rsidR="000B09DA">
        <w:rPr>
          <w:rFonts w:cs="Times New Roman"/>
          <w:b w:val="0"/>
          <w:bCs/>
        </w:rPr>
        <w:t xml:space="preserve"> </w:t>
      </w:r>
    </w:p>
    <w:p w14:paraId="7257C5B7" w14:textId="0E8771E4" w:rsidR="0033028C" w:rsidRDefault="0033028C" w:rsidP="003E2C95">
      <w:pPr>
        <w:ind w:firstLine="0"/>
        <w:jc w:val="both"/>
        <w:rPr>
          <w:rFonts w:cs="Times New Roman"/>
          <w:b w:val="0"/>
          <w:bCs/>
          <w:color w:val="000000"/>
          <w:szCs w:val="24"/>
        </w:rPr>
      </w:pPr>
      <w:r>
        <w:rPr>
          <w:rFonts w:cs="Times New Roman"/>
          <w:b w:val="0"/>
          <w:bCs/>
        </w:rPr>
        <w:t xml:space="preserve">            Literatürde genel bulgu </w:t>
      </w:r>
      <w:r>
        <w:rPr>
          <w:rFonts w:cs="Times New Roman"/>
          <w:b w:val="0"/>
          <w:bCs/>
          <w:color w:val="000000"/>
          <w:szCs w:val="24"/>
        </w:rPr>
        <w:t>e</w:t>
      </w:r>
      <w:r w:rsidRPr="0033028C">
        <w:rPr>
          <w:rFonts w:cs="Times New Roman"/>
          <w:b w:val="0"/>
          <w:bCs/>
          <w:color w:val="000000"/>
          <w:szCs w:val="24"/>
        </w:rPr>
        <w:t xml:space="preserve">şin eğitim seviyesi </w:t>
      </w:r>
      <w:r>
        <w:rPr>
          <w:rFonts w:cs="Times New Roman"/>
          <w:b w:val="0"/>
          <w:bCs/>
          <w:color w:val="000000"/>
          <w:szCs w:val="24"/>
        </w:rPr>
        <w:t xml:space="preserve">ve bir işte çalışma durumu </w:t>
      </w:r>
      <w:r w:rsidRPr="0033028C">
        <w:rPr>
          <w:rFonts w:cs="Times New Roman"/>
          <w:b w:val="0"/>
          <w:bCs/>
          <w:color w:val="000000"/>
          <w:szCs w:val="24"/>
        </w:rPr>
        <w:t>arttıkça kadının şiddete maruz kalma olasılığı</w:t>
      </w:r>
      <w:r>
        <w:rPr>
          <w:rFonts w:cs="Times New Roman"/>
          <w:b w:val="0"/>
          <w:bCs/>
          <w:color w:val="000000"/>
          <w:szCs w:val="24"/>
        </w:rPr>
        <w:t>nın</w:t>
      </w:r>
      <w:r w:rsidRPr="0033028C">
        <w:rPr>
          <w:rFonts w:cs="Times New Roman"/>
          <w:b w:val="0"/>
          <w:bCs/>
          <w:color w:val="000000"/>
          <w:szCs w:val="24"/>
        </w:rPr>
        <w:t xml:space="preserve"> azal</w:t>
      </w:r>
      <w:r>
        <w:rPr>
          <w:rFonts w:cs="Times New Roman"/>
          <w:b w:val="0"/>
          <w:bCs/>
          <w:color w:val="000000"/>
          <w:szCs w:val="24"/>
        </w:rPr>
        <w:t>dığı yönündedir</w:t>
      </w:r>
      <w:r w:rsidRPr="0033028C">
        <w:rPr>
          <w:rFonts w:cs="Times New Roman"/>
          <w:b w:val="0"/>
          <w:bCs/>
          <w:color w:val="000000"/>
          <w:szCs w:val="24"/>
        </w:rPr>
        <w:t>.</w:t>
      </w:r>
      <w:r w:rsidR="00511397">
        <w:rPr>
          <w:rFonts w:cs="Times New Roman"/>
          <w:b w:val="0"/>
          <w:bCs/>
          <w:color w:val="000000"/>
          <w:szCs w:val="24"/>
        </w:rPr>
        <w:t xml:space="preserve"> </w:t>
      </w:r>
      <w:sdt>
        <w:sdtPr>
          <w:rPr>
            <w:rFonts w:cs="Times New Roman"/>
            <w:b w:val="0"/>
            <w:bCs/>
            <w:color w:val="000000"/>
            <w:szCs w:val="24"/>
          </w:rPr>
          <w:tag w:val="MENDELEY_CITATION_v3_eyJjaXRhdGlvbklEIjoiTUVOREVMRVlfQ0lUQVRJT05fYzUzMjUzZWMtY2JjZi00ZjZmLWJiMmQtMmM5YjNjMzI0OTJj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
          <w:id w:val="-803922416"/>
          <w:placeholder>
            <w:docPart w:val="DefaultPlaceholder_-1854013440"/>
          </w:placeholder>
        </w:sdtPr>
        <w:sdtContent>
          <w:r w:rsidR="00871EF8" w:rsidRPr="00871EF8">
            <w:rPr>
              <w:rFonts w:cs="Times New Roman"/>
              <w:b w:val="0"/>
              <w:bCs/>
              <w:color w:val="000000"/>
              <w:szCs w:val="24"/>
            </w:rPr>
            <w:t>(105)</w:t>
          </w:r>
        </w:sdtContent>
      </w:sdt>
      <w:r>
        <w:rPr>
          <w:rFonts w:cs="Times New Roman"/>
          <w:b w:val="0"/>
          <w:bCs/>
          <w:color w:val="000000"/>
          <w:szCs w:val="24"/>
        </w:rPr>
        <w:t>,</w:t>
      </w:r>
      <w:sdt>
        <w:sdtPr>
          <w:rPr>
            <w:rFonts w:cs="Times New Roman"/>
            <w:b w:val="0"/>
            <w:bCs/>
            <w:color w:val="000000"/>
            <w:szCs w:val="24"/>
          </w:rPr>
          <w:tag w:val="MENDELEY_CITATION_v3_eyJjaXRhdGlvbklEIjoiTUVOREVMRVlfQ0lUQVRJT05fMjEzYzc4ZGItN2FhYS00ZjViLTgyNjQtYTJjNzJlNzhlMmNm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
          <w:id w:val="644633240"/>
          <w:placeholder>
            <w:docPart w:val="09253AA51B714B148719CB9FDC993104"/>
          </w:placeholder>
        </w:sdtPr>
        <w:sdtContent>
          <w:r w:rsidR="00871EF8" w:rsidRPr="00871EF8">
            <w:rPr>
              <w:rFonts w:cs="Times New Roman"/>
              <w:b w:val="0"/>
              <w:bCs/>
              <w:color w:val="000000"/>
              <w:szCs w:val="24"/>
            </w:rPr>
            <w:t>(106)</w:t>
          </w:r>
        </w:sdtContent>
      </w:sdt>
      <w:r w:rsidR="00511397">
        <w:rPr>
          <w:rFonts w:cs="Times New Roman"/>
          <w:b w:val="0"/>
          <w:bCs/>
          <w:color w:val="000000"/>
          <w:szCs w:val="24"/>
        </w:rPr>
        <w:t>,</w:t>
      </w:r>
      <w:sdt>
        <w:sdtPr>
          <w:rPr>
            <w:rFonts w:cs="Times New Roman"/>
            <w:b w:val="0"/>
            <w:bCs/>
            <w:color w:val="000000"/>
            <w:szCs w:val="24"/>
          </w:rPr>
          <w:tag w:val="MENDELEY_CITATION_v3_eyJjaXRhdGlvbklEIjoiTUVOREVMRVlfQ0lUQVRJT05fM2U2MDY3N2ItZmZiMy00Y2QxLWJlMjUtY2E4ZGExNGVmMjRhIiwicHJvcGVydGllcyI6eyJub3RlSW5kZXgiOjB9LCJpc0VkaXRlZCI6ZmFsc2UsIm1hbnVhbE92ZXJyaWRlIjp7ImlzTWFudWFsbHlPdmVycmlkZGVuIjpmYWxzZSwiY2l0ZXByb2NUZXh0IjoiKDExMCkiLCJtYW51YWxPdmVycmlkZVRleHQiOiIifSwiY2l0YXRpb25JdGVtcyI6W3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
          <w:id w:val="-717511273"/>
          <w:placeholder>
            <w:docPart w:val="09253AA51B714B148719CB9FDC993104"/>
          </w:placeholder>
        </w:sdtPr>
        <w:sdtContent>
          <w:r w:rsidR="00871EF8" w:rsidRPr="00871EF8">
            <w:rPr>
              <w:rFonts w:cs="Times New Roman"/>
              <w:b w:val="0"/>
              <w:bCs/>
              <w:color w:val="000000"/>
              <w:szCs w:val="24"/>
            </w:rPr>
            <w:t>(110)</w:t>
          </w:r>
        </w:sdtContent>
      </w:sdt>
      <w:r w:rsidR="00511397">
        <w:rPr>
          <w:rFonts w:cs="Times New Roman"/>
          <w:b w:val="0"/>
          <w:bCs/>
          <w:color w:val="000000"/>
          <w:szCs w:val="24"/>
        </w:rPr>
        <w:t xml:space="preserve">, </w:t>
      </w:r>
      <w:sdt>
        <w:sdtPr>
          <w:rPr>
            <w:rFonts w:cs="Times New Roman"/>
            <w:b w:val="0"/>
            <w:bCs/>
            <w:color w:val="000000"/>
            <w:szCs w:val="24"/>
          </w:rPr>
          <w:tag w:val="MENDELEY_CITATION_v3_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"/>
          <w:id w:val="-309948861"/>
          <w:placeholder>
            <w:docPart w:val="09253AA51B714B148719CB9FDC993104"/>
          </w:placeholder>
        </w:sdtPr>
        <w:sdtContent>
          <w:r w:rsidR="00871EF8" w:rsidRPr="00871EF8">
            <w:rPr>
              <w:rFonts w:cs="Times New Roman"/>
              <w:b w:val="0"/>
              <w:bCs/>
              <w:color w:val="000000"/>
              <w:szCs w:val="24"/>
            </w:rPr>
            <w:t>(115)</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ZDhjMDE0ZjUtNTg1Ni00ZGFjLTgyN2YtOGVhNTA4M2RlZTVl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
          <w:id w:val="858784025"/>
          <w:placeholder>
            <w:docPart w:val="586572650A90440AA1800C74D6DDE790"/>
          </w:placeholder>
        </w:sdtPr>
        <w:sdtContent>
          <w:r w:rsidR="00871EF8" w:rsidRPr="00871EF8">
            <w:rPr>
              <w:rFonts w:cs="Times New Roman"/>
              <w:b w:val="0"/>
              <w:bCs/>
              <w:color w:val="000000"/>
              <w:szCs w:val="24"/>
            </w:rPr>
            <w:t>(122)</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ODFlNzA2ZTItNGNhZS00MTIwLWJlZDMtZTUzMmU2YWE4Mzdl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
          <w:id w:val="-726758428"/>
          <w:placeholder>
            <w:docPart w:val="DefaultPlaceholder_-1854013440"/>
          </w:placeholder>
        </w:sdtPr>
        <w:sdtContent>
          <w:r w:rsidR="00871EF8" w:rsidRPr="00871EF8">
            <w:rPr>
              <w:rFonts w:cs="Times New Roman"/>
              <w:b w:val="0"/>
              <w:bCs/>
              <w:color w:val="000000"/>
              <w:szCs w:val="24"/>
            </w:rPr>
            <w:t>(127)</w:t>
          </w:r>
        </w:sdtContent>
      </w:sdt>
      <w:r>
        <w:rPr>
          <w:rFonts w:cs="Times New Roman"/>
          <w:b w:val="0"/>
          <w:bCs/>
          <w:color w:val="000000"/>
          <w:szCs w:val="24"/>
        </w:rPr>
        <w:t xml:space="preserve"> </w:t>
      </w:r>
      <w:r w:rsidR="00E34367">
        <w:rPr>
          <w:rFonts w:cs="Times New Roman"/>
          <w:b w:val="0"/>
          <w:bCs/>
          <w:color w:val="000000"/>
          <w:szCs w:val="24"/>
        </w:rPr>
        <w:t xml:space="preserve"> </w:t>
      </w:r>
      <w:r>
        <w:rPr>
          <w:rFonts w:cs="Times New Roman"/>
          <w:b w:val="0"/>
          <w:bCs/>
          <w:color w:val="000000"/>
          <w:szCs w:val="24"/>
        </w:rPr>
        <w:t>Çalışmamızda da benzer sonuçlar bulunmuştur.</w:t>
      </w:r>
    </w:p>
    <w:p w14:paraId="3F6DC404" w14:textId="3F2BBBE1" w:rsidR="00627103" w:rsidRDefault="00627103" w:rsidP="00E34367">
      <w:pPr>
        <w:ind w:firstLine="0"/>
        <w:jc w:val="both"/>
        <w:rPr>
          <w:rFonts w:cs="Times New Roman"/>
          <w:b w:val="0"/>
          <w:bCs/>
          <w:szCs w:val="24"/>
        </w:rPr>
      </w:pPr>
      <w:r>
        <w:rPr>
          <w:rFonts w:cs="Times New Roman"/>
          <w:color w:val="000000"/>
          <w:szCs w:val="24"/>
        </w:rPr>
        <w:t xml:space="preserve">          </w:t>
      </w:r>
      <w:r w:rsidRPr="00E34367">
        <w:rPr>
          <w:rFonts w:cs="Times New Roman"/>
          <w:b w:val="0"/>
          <w:bCs/>
          <w:color w:val="000000"/>
          <w:szCs w:val="24"/>
        </w:rPr>
        <w:t>E</w:t>
      </w:r>
      <w:r w:rsidR="00E34367">
        <w:rPr>
          <w:rFonts w:cs="Times New Roman"/>
          <w:b w:val="0"/>
          <w:bCs/>
          <w:color w:val="000000"/>
          <w:szCs w:val="24"/>
        </w:rPr>
        <w:t>şin e</w:t>
      </w:r>
      <w:r w:rsidRPr="00E34367">
        <w:rPr>
          <w:rFonts w:cs="Times New Roman"/>
          <w:b w:val="0"/>
          <w:bCs/>
          <w:color w:val="000000"/>
          <w:szCs w:val="24"/>
        </w:rPr>
        <w:t>ğitim</w:t>
      </w:r>
      <w:r w:rsidR="00E34367">
        <w:rPr>
          <w:rFonts w:cs="Times New Roman"/>
          <w:b w:val="0"/>
          <w:bCs/>
          <w:color w:val="000000"/>
          <w:szCs w:val="24"/>
        </w:rPr>
        <w:t xml:space="preserve"> düzeyinin</w:t>
      </w:r>
      <w:r w:rsidRPr="00E34367">
        <w:rPr>
          <w:rFonts w:cs="Times New Roman"/>
          <w:b w:val="0"/>
          <w:bCs/>
          <w:color w:val="000000"/>
          <w:szCs w:val="24"/>
        </w:rPr>
        <w:t xml:space="preserve"> artırılması ile </w:t>
      </w:r>
      <w:r w:rsidR="00E34367">
        <w:rPr>
          <w:rFonts w:cs="Times New Roman"/>
          <w:b w:val="0"/>
          <w:bCs/>
          <w:color w:val="000000"/>
          <w:szCs w:val="24"/>
        </w:rPr>
        <w:t>eşin şiddetin sonuçlarının daha bilincinde olacağı ve şiddete başvurmaktan kaçınacağı düşünülebilir, buna rağmen eğitim seviyesinden bağımsız her eğitim düzeyinde şiddetin görülebilmesi gerçeği bir hayli dikkat çekicidir.</w:t>
      </w:r>
      <w:r w:rsidRPr="00E34367">
        <w:rPr>
          <w:rFonts w:cs="Times New Roman"/>
          <w:b w:val="0"/>
          <w:bCs/>
          <w:szCs w:val="24"/>
        </w:rPr>
        <w:t xml:space="preserve"> </w:t>
      </w:r>
    </w:p>
    <w:p w14:paraId="460EE159" w14:textId="4344BDBD" w:rsidR="00627103" w:rsidRDefault="00E34367" w:rsidP="00627103">
      <w:pPr>
        <w:ind w:firstLine="0"/>
        <w:jc w:val="both"/>
        <w:rPr>
          <w:rFonts w:cs="Times New Roman"/>
          <w:b w:val="0"/>
          <w:bCs/>
          <w:szCs w:val="24"/>
        </w:rPr>
      </w:pPr>
      <w:r>
        <w:rPr>
          <w:rFonts w:cs="Times New Roman"/>
          <w:b w:val="0"/>
          <w:bCs/>
          <w:szCs w:val="24"/>
        </w:rPr>
        <w:t xml:space="preserve">     </w:t>
      </w:r>
      <w:r w:rsidR="0023796E">
        <w:rPr>
          <w:rFonts w:cs="Times New Roman"/>
          <w:b w:val="0"/>
          <w:bCs/>
          <w:szCs w:val="24"/>
        </w:rPr>
        <w:t xml:space="preserve">   </w:t>
      </w:r>
      <w:r w:rsidR="00D714E9">
        <w:rPr>
          <w:rFonts w:cs="Times New Roman"/>
          <w:b w:val="0"/>
          <w:bCs/>
          <w:szCs w:val="24"/>
        </w:rPr>
        <w:t xml:space="preserve">   </w:t>
      </w:r>
      <w:r>
        <w:rPr>
          <w:rFonts w:cs="Times New Roman"/>
          <w:b w:val="0"/>
          <w:bCs/>
          <w:szCs w:val="24"/>
        </w:rPr>
        <w:t xml:space="preserve"> Bunun sebebi toplumumuzda düzenli bir işi veya geliri olmayan erkeklerin bunu erkek kimliğine ve iktidarlarına bir tehdit olarak algılamakta </w:t>
      </w:r>
      <w:r w:rsidR="00CC0138">
        <w:rPr>
          <w:rFonts w:cs="Times New Roman"/>
          <w:b w:val="0"/>
          <w:bCs/>
          <w:szCs w:val="24"/>
        </w:rPr>
        <w:t>olması,</w:t>
      </w:r>
      <w:r>
        <w:rPr>
          <w:rFonts w:cs="Times New Roman"/>
          <w:b w:val="0"/>
          <w:bCs/>
          <w:szCs w:val="24"/>
        </w:rPr>
        <w:t xml:space="preserve"> </w:t>
      </w:r>
      <w:r w:rsidRPr="00E34367">
        <w:rPr>
          <w:rFonts w:cs="Times New Roman"/>
          <w:b w:val="0"/>
          <w:bCs/>
          <w:szCs w:val="24"/>
        </w:rPr>
        <w:t xml:space="preserve">toplumsal açıdan sarsılmış güçlerini </w:t>
      </w:r>
      <w:r>
        <w:rPr>
          <w:rFonts w:cs="Times New Roman"/>
          <w:b w:val="0"/>
          <w:bCs/>
          <w:szCs w:val="24"/>
        </w:rPr>
        <w:t>kadınlara şiddet göstererek korumaya çalışmaları olabilir.</w:t>
      </w:r>
    </w:p>
    <w:p w14:paraId="024499CF" w14:textId="6B5EAA70" w:rsidR="0023796E" w:rsidRDefault="00D714E9" w:rsidP="00CC0138">
      <w:pPr>
        <w:autoSpaceDE w:val="0"/>
        <w:autoSpaceDN w:val="0"/>
        <w:adjustRightInd w:val="0"/>
        <w:spacing w:after="0"/>
        <w:jc w:val="both"/>
        <w:rPr>
          <w:rFonts w:ascii="CenturyGothicStd" w:hAnsi="CenturyGothicStd" w:cs="CenturyGothicStd"/>
          <w:sz w:val="19"/>
          <w:szCs w:val="19"/>
        </w:rPr>
      </w:pPr>
      <w:r>
        <w:rPr>
          <w:rFonts w:cs="Times New Roman"/>
          <w:b w:val="0"/>
          <w:bCs/>
          <w:szCs w:val="24"/>
        </w:rPr>
        <w:t xml:space="preserve">  </w:t>
      </w:r>
      <w:r w:rsidR="00CC0138">
        <w:rPr>
          <w:rFonts w:cs="Times New Roman"/>
          <w:b w:val="0"/>
          <w:bCs/>
          <w:szCs w:val="24"/>
        </w:rPr>
        <w:t xml:space="preserve">Çalışmamızda eşine şiddet uygulayan gruptaki kadınların eşlerinin </w:t>
      </w:r>
      <w:r w:rsidR="00C54F20">
        <w:rPr>
          <w:rFonts w:cs="Times New Roman"/>
          <w:b w:val="0"/>
          <w:bCs/>
          <w:szCs w:val="24"/>
        </w:rPr>
        <w:t xml:space="preserve">kendilerini </w:t>
      </w:r>
      <w:r w:rsidR="00CC0138">
        <w:rPr>
          <w:rFonts w:cs="Times New Roman"/>
          <w:b w:val="0"/>
          <w:bCs/>
          <w:szCs w:val="24"/>
        </w:rPr>
        <w:t>başka bir kadınla aldatma oranlarının ve özellikle insana dönük suç işleme oranlarının, şiddet görmeyen gruba göre anlamlı şekilde yüksek olduğu saptanmıştır.</w:t>
      </w:r>
      <w:r w:rsidR="0023796E">
        <w:rPr>
          <w:rFonts w:cs="Times New Roman"/>
          <w:b w:val="0"/>
          <w:bCs/>
          <w:szCs w:val="24"/>
        </w:rPr>
        <w:t xml:space="preserve"> </w:t>
      </w:r>
      <w:r w:rsidR="00CC0138">
        <w:rPr>
          <w:rFonts w:cs="Times New Roman"/>
          <w:b w:val="0"/>
          <w:bCs/>
          <w:szCs w:val="24"/>
        </w:rPr>
        <w:t xml:space="preserve">Benzer çok sayıda çalışma bulunamamakla birlikte 2014 yılında Aile ve Sosyal Politikalar Bakanlığı’nın yürüttüğü bir çalışmada </w:t>
      </w:r>
      <w:sdt>
        <w:sdtPr>
          <w:rPr>
            <w:rFonts w:cs="Times New Roman"/>
            <w:b w:val="0"/>
            <w:bCs/>
            <w:color w:val="000000"/>
            <w:szCs w:val="24"/>
          </w:rPr>
          <w:tag w:val="MENDELEY_CITATION_v3_eyJjaXRhdGlvbklEIjoiTUVOREVMRVlfQ0lUQVRJT05fMmE5NzI4Y2EtMWE1Mi00NTI0LWFmMjQtMTQzZTkyNTk5ODkx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2001646888"/>
          <w:placeholder>
            <w:docPart w:val="DefaultPlaceholder_-1854013440"/>
          </w:placeholder>
        </w:sdtPr>
        <w:sdtContent>
          <w:r w:rsidR="00871EF8" w:rsidRPr="00871EF8">
            <w:rPr>
              <w:rFonts w:cs="Times New Roman"/>
              <w:b w:val="0"/>
              <w:bCs/>
              <w:color w:val="000000"/>
              <w:szCs w:val="24"/>
            </w:rPr>
            <w:t>(25)</w:t>
          </w:r>
        </w:sdtContent>
      </w:sdt>
      <w:r w:rsidR="00CC0138">
        <w:rPr>
          <w:rFonts w:cs="Times New Roman"/>
          <w:b w:val="0"/>
          <w:bCs/>
          <w:szCs w:val="24"/>
        </w:rPr>
        <w:t xml:space="preserve"> ve 2022 yılında yürütülmüş bir çalışmada da aynı sonuçlara ulaşılmıştır.</w:t>
      </w:r>
      <w:sdt>
        <w:sdtPr>
          <w:rPr>
            <w:rFonts w:cs="Times New Roman"/>
            <w:b w:val="0"/>
            <w:bCs/>
            <w:color w:val="000000"/>
            <w:szCs w:val="24"/>
          </w:rPr>
          <w:tag w:val="MENDELEY_CITATION_v3_eyJjaXRhdGlvbklEIjoiTUVOREVMRVlfQ0lUQVRJT05fZDdhMDMwMTQtOGI0My00MTVmLTliYTctNzAyZWJjNDVlYzhl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
          <w:id w:val="2062511038"/>
          <w:placeholder>
            <w:docPart w:val="DefaultPlaceholder_-1854013440"/>
          </w:placeholder>
        </w:sdtPr>
        <w:sdtContent>
          <w:r w:rsidR="00871EF8" w:rsidRPr="00871EF8">
            <w:rPr>
              <w:rFonts w:cs="Times New Roman"/>
              <w:b w:val="0"/>
              <w:bCs/>
              <w:color w:val="000000"/>
              <w:szCs w:val="24"/>
            </w:rPr>
            <w:t>(127)</w:t>
          </w:r>
        </w:sdtContent>
      </w:sdt>
    </w:p>
    <w:p w14:paraId="1C63047E" w14:textId="41E919B5" w:rsidR="0023796E" w:rsidRPr="00E34367" w:rsidRDefault="00CC0138" w:rsidP="00627103">
      <w:pPr>
        <w:ind w:firstLine="0"/>
        <w:jc w:val="both"/>
        <w:rPr>
          <w:rFonts w:cs="Times New Roman"/>
          <w:b w:val="0"/>
          <w:bCs/>
          <w:szCs w:val="24"/>
        </w:rPr>
      </w:pPr>
      <w:r>
        <w:rPr>
          <w:rFonts w:cs="Times New Roman"/>
          <w:b w:val="0"/>
          <w:bCs/>
          <w:szCs w:val="24"/>
        </w:rPr>
        <w:t xml:space="preserve">         Bunun eşlerine şiddet uygulayan erkeklerin öfke kontrol problemleri, dürtüselliği veya şiddete eğilimli kişiler olmaları,</w:t>
      </w:r>
      <w:r w:rsidR="007C452F">
        <w:rPr>
          <w:rFonts w:cs="Times New Roman"/>
          <w:b w:val="0"/>
          <w:bCs/>
          <w:szCs w:val="24"/>
        </w:rPr>
        <w:t xml:space="preserve"> eşlerine gereken sevgi ve saygıyı göstermiyor </w:t>
      </w:r>
      <w:r w:rsidR="003A1DF9">
        <w:rPr>
          <w:rFonts w:cs="Times New Roman"/>
          <w:b w:val="0"/>
          <w:bCs/>
          <w:szCs w:val="24"/>
        </w:rPr>
        <w:t>olmaları, antisosyal</w:t>
      </w:r>
      <w:r>
        <w:rPr>
          <w:rFonts w:cs="Times New Roman"/>
          <w:b w:val="0"/>
          <w:bCs/>
          <w:szCs w:val="24"/>
        </w:rPr>
        <w:t xml:space="preserve"> kişilik özellikleri taşımalarına bağlı olduğu düşünülebilir.</w:t>
      </w:r>
    </w:p>
    <w:p w14:paraId="15E142C9" w14:textId="76926856" w:rsidR="009612C4" w:rsidRDefault="004A555F" w:rsidP="00B67235">
      <w:pPr>
        <w:ind w:firstLine="0"/>
        <w:jc w:val="both"/>
        <w:rPr>
          <w:rFonts w:cs="Times New Roman"/>
          <w:b w:val="0"/>
          <w:color w:val="000000"/>
          <w:sz w:val="23"/>
          <w:szCs w:val="23"/>
        </w:rPr>
      </w:pPr>
      <w:r>
        <w:rPr>
          <w:rFonts w:cs="Times New Roman"/>
          <w:b w:val="0"/>
          <w:bCs/>
          <w:szCs w:val="24"/>
        </w:rPr>
        <w:t xml:space="preserve">     </w:t>
      </w:r>
      <w:r w:rsidR="00EF6BB5">
        <w:rPr>
          <w:rFonts w:cs="Times New Roman"/>
          <w:b w:val="0"/>
          <w:bCs/>
          <w:szCs w:val="24"/>
        </w:rPr>
        <w:t xml:space="preserve"> </w:t>
      </w:r>
      <w:r w:rsidR="00B67235">
        <w:rPr>
          <w:rFonts w:cs="Times New Roman"/>
          <w:b w:val="0"/>
          <w:bCs/>
          <w:szCs w:val="24"/>
        </w:rPr>
        <w:t xml:space="preserve">2022 yılında yapılmış bir çalışmada </w:t>
      </w:r>
      <w:r w:rsidR="009612C4" w:rsidRPr="00B67235">
        <w:rPr>
          <w:rFonts w:cs="Times New Roman"/>
          <w:b w:val="0"/>
          <w:bCs/>
          <w:szCs w:val="24"/>
        </w:rPr>
        <w:t>2016 – 2021 tarihleri arasında yayımlanan çalışmalar</w:t>
      </w:r>
      <w:r w:rsidR="00B67235">
        <w:rPr>
          <w:rFonts w:cs="Times New Roman"/>
          <w:b w:val="0"/>
          <w:bCs/>
          <w:szCs w:val="24"/>
        </w:rPr>
        <w:t xml:space="preserve"> incelenmiş ve aile içi şiddete uğrayan kadınlarda</w:t>
      </w:r>
      <w:r w:rsidR="009612C4" w:rsidRPr="00B67235">
        <w:rPr>
          <w:rFonts w:cs="Times New Roman"/>
          <w:b w:val="0"/>
          <w:bCs/>
          <w:szCs w:val="24"/>
        </w:rPr>
        <w:t xml:space="preserve"> en düşük ve en yüksek fiziksel, cinsel, ekonomik ve duygusal/psikolojik şiddet sıklıklarının sırasıyla yaklaşık </w:t>
      </w:r>
      <w:proofErr w:type="gramStart"/>
      <w:r w:rsidR="009612C4" w:rsidRPr="00B67235">
        <w:rPr>
          <w:rFonts w:cs="Times New Roman"/>
          <w:b w:val="0"/>
          <w:bCs/>
          <w:szCs w:val="24"/>
        </w:rPr>
        <w:t>%13</w:t>
      </w:r>
      <w:proofErr w:type="gramEnd"/>
      <w:r w:rsidR="009612C4" w:rsidRPr="00B67235">
        <w:rPr>
          <w:rFonts w:cs="Times New Roman"/>
          <w:b w:val="0"/>
          <w:bCs/>
          <w:szCs w:val="24"/>
        </w:rPr>
        <w:t xml:space="preserve"> – 74, %7 – 38, %13 – 38, %34 – 59</w:t>
      </w:r>
      <w:r w:rsidR="00B67235">
        <w:rPr>
          <w:rFonts w:cs="Times New Roman"/>
          <w:b w:val="0"/>
          <w:bCs/>
          <w:szCs w:val="24"/>
        </w:rPr>
        <w:t xml:space="preserve"> şeklinde olduğu </w:t>
      </w:r>
      <w:r w:rsidR="009612C4" w:rsidRPr="00B67235">
        <w:rPr>
          <w:rFonts w:cs="Times New Roman"/>
          <w:b w:val="0"/>
          <w:bCs/>
          <w:szCs w:val="24"/>
        </w:rPr>
        <w:t>belirlenmiştir.</w:t>
      </w:r>
      <w:sdt>
        <w:sdtPr>
          <w:rPr>
            <w:rFonts w:cs="Times New Roman"/>
            <w:b w:val="0"/>
            <w:color w:val="000000"/>
            <w:sz w:val="23"/>
            <w:szCs w:val="23"/>
          </w:rPr>
          <w:tag w:val="MENDELEY_CITATION_v3_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"/>
          <w:id w:val="-481226305"/>
          <w:placeholder>
            <w:docPart w:val="DefaultPlaceholder_-1854013440"/>
          </w:placeholder>
        </w:sdtPr>
        <w:sdtContent>
          <w:r w:rsidR="00871EF8" w:rsidRPr="00871EF8">
            <w:rPr>
              <w:rFonts w:cs="Times New Roman"/>
              <w:b w:val="0"/>
              <w:color w:val="000000"/>
              <w:sz w:val="23"/>
              <w:szCs w:val="23"/>
            </w:rPr>
            <w:t>(128)</w:t>
          </w:r>
        </w:sdtContent>
      </w:sdt>
    </w:p>
    <w:p w14:paraId="1F615060" w14:textId="521EC446" w:rsidR="005033C3" w:rsidRDefault="00EF6BB5" w:rsidP="00B67235">
      <w:pPr>
        <w:ind w:firstLine="0"/>
        <w:jc w:val="both"/>
        <w:rPr>
          <w:rFonts w:cs="Times New Roman"/>
          <w:b w:val="0"/>
          <w:color w:val="000000"/>
          <w:szCs w:val="24"/>
        </w:rPr>
      </w:pPr>
      <w:r>
        <w:rPr>
          <w:rFonts w:cs="Times New Roman"/>
          <w:b w:val="0"/>
          <w:color w:val="000000"/>
          <w:szCs w:val="24"/>
        </w:rPr>
        <w:lastRenderedPageBreak/>
        <w:t xml:space="preserve">      </w:t>
      </w:r>
      <w:r w:rsidR="005033C3" w:rsidRPr="005033C3">
        <w:rPr>
          <w:rFonts w:cs="Times New Roman"/>
          <w:b w:val="0"/>
          <w:color w:val="000000"/>
          <w:szCs w:val="24"/>
        </w:rPr>
        <w:t>Çalışmamızda fiziksel ve cinsel şiddete uğrama oranları bu çalışma</w:t>
      </w:r>
      <w:r w:rsidR="005033C3">
        <w:rPr>
          <w:rFonts w:cs="Times New Roman"/>
          <w:b w:val="0"/>
          <w:color w:val="000000"/>
          <w:szCs w:val="24"/>
        </w:rPr>
        <w:t>yla benzer oranlarda bulunmuş olup, ekonomik ve duygusal şiddet sıklığı daha yüksek bulunmuştur.</w:t>
      </w:r>
    </w:p>
    <w:p w14:paraId="2CCA3CD4" w14:textId="18A5C6F5" w:rsidR="00124355" w:rsidRDefault="005033C3" w:rsidP="00124355">
      <w:pPr>
        <w:jc w:val="both"/>
        <w:rPr>
          <w:rFonts w:cs="Times New Roman"/>
          <w:color w:val="111111"/>
          <w:szCs w:val="24"/>
          <w:shd w:val="clear" w:color="auto" w:fill="FFFFFF"/>
        </w:rPr>
      </w:pPr>
      <w:r w:rsidRPr="00EF6BB5">
        <w:rPr>
          <w:rFonts w:cs="Times New Roman"/>
          <w:b w:val="0"/>
          <w:color w:val="000000"/>
          <w:szCs w:val="24"/>
        </w:rPr>
        <w:t>Bunun sebebinin toplum</w:t>
      </w:r>
      <w:r w:rsidR="00EF6BB5" w:rsidRPr="00EF6BB5">
        <w:rPr>
          <w:rFonts w:cs="Times New Roman"/>
          <w:b w:val="0"/>
          <w:color w:val="000000"/>
          <w:szCs w:val="24"/>
        </w:rPr>
        <w:t>umuzda</w:t>
      </w:r>
      <w:r w:rsidRPr="00EF6BB5">
        <w:rPr>
          <w:rFonts w:cs="Times New Roman"/>
          <w:b w:val="0"/>
          <w:color w:val="000000"/>
          <w:szCs w:val="24"/>
        </w:rPr>
        <w:t xml:space="preserve"> </w:t>
      </w:r>
      <w:r w:rsidRPr="00EF6BB5">
        <w:rPr>
          <w:rFonts w:cs="Times New Roman"/>
          <w:b w:val="0"/>
          <w:bCs/>
          <w:color w:val="111111"/>
          <w:szCs w:val="24"/>
          <w:shd w:val="clear" w:color="auto" w:fill="FFFFFF"/>
        </w:rPr>
        <w:t>kadınların</w:t>
      </w:r>
      <w:r w:rsidR="00B338A4">
        <w:rPr>
          <w:rFonts w:cs="Times New Roman"/>
          <w:b w:val="0"/>
          <w:bCs/>
          <w:color w:val="111111"/>
          <w:szCs w:val="24"/>
          <w:shd w:val="clear" w:color="auto" w:fill="FFFFFF"/>
        </w:rPr>
        <w:t xml:space="preserve"> </w:t>
      </w:r>
      <w:proofErr w:type="spellStart"/>
      <w:r w:rsidR="00B338A4">
        <w:rPr>
          <w:rFonts w:cs="Times New Roman"/>
          <w:b w:val="0"/>
          <w:bCs/>
          <w:color w:val="111111"/>
          <w:szCs w:val="24"/>
          <w:shd w:val="clear" w:color="auto" w:fill="FFFFFF"/>
        </w:rPr>
        <w:t>AİŞ’e</w:t>
      </w:r>
      <w:proofErr w:type="spellEnd"/>
      <w:r w:rsidR="00B338A4">
        <w:rPr>
          <w:rFonts w:cs="Times New Roman"/>
          <w:b w:val="0"/>
          <w:bCs/>
          <w:color w:val="111111"/>
          <w:szCs w:val="24"/>
          <w:shd w:val="clear" w:color="auto" w:fill="FFFFFF"/>
        </w:rPr>
        <w:t xml:space="preserve"> karşı</w:t>
      </w:r>
      <w:r w:rsidRPr="00EF6BB5">
        <w:rPr>
          <w:rFonts w:cs="Times New Roman"/>
          <w:b w:val="0"/>
          <w:bCs/>
          <w:color w:val="111111"/>
          <w:szCs w:val="24"/>
          <w:shd w:val="clear" w:color="auto" w:fill="FFFFFF"/>
        </w:rPr>
        <w:t xml:space="preserve"> farkındalıklarının düşük </w:t>
      </w:r>
      <w:r w:rsidR="00B338A4">
        <w:rPr>
          <w:rFonts w:cs="Times New Roman"/>
          <w:b w:val="0"/>
          <w:bCs/>
          <w:color w:val="111111"/>
          <w:szCs w:val="24"/>
          <w:shd w:val="clear" w:color="auto" w:fill="FFFFFF"/>
        </w:rPr>
        <w:t>seviyede olması</w:t>
      </w:r>
      <w:sdt>
        <w:sdtPr>
          <w:rPr>
            <w:rFonts w:cs="Times New Roman"/>
            <w:b w:val="0"/>
            <w:color w:val="000000"/>
            <w:szCs w:val="24"/>
            <w:shd w:val="clear" w:color="auto" w:fill="FFFFFF"/>
          </w:rPr>
          <w:tag w:val="MENDELEY_CITATION_v3_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"/>
          <w:id w:val="330500966"/>
          <w:placeholder>
            <w:docPart w:val="DefaultPlaceholder_-1854013440"/>
          </w:placeholder>
        </w:sdtPr>
        <w:sdtContent>
          <w:r w:rsidR="00871EF8" w:rsidRPr="00871EF8">
            <w:rPr>
              <w:rFonts w:cs="Times New Roman"/>
              <w:b w:val="0"/>
              <w:color w:val="000000"/>
              <w:szCs w:val="24"/>
              <w:shd w:val="clear" w:color="auto" w:fill="FFFFFF"/>
            </w:rPr>
            <w:t>(129)</w:t>
          </w:r>
        </w:sdtContent>
      </w:sdt>
      <w:r w:rsidR="00B338A4">
        <w:rPr>
          <w:rFonts w:cs="Times New Roman"/>
          <w:b w:val="0"/>
          <w:color w:val="000000"/>
          <w:szCs w:val="24"/>
          <w:shd w:val="clear" w:color="auto" w:fill="FFFFFF"/>
        </w:rPr>
        <w:t xml:space="preserve"> ve duygusal şiddetin aslında en sık görülen şiddet türü olmasına</w:t>
      </w:r>
      <w:r w:rsidR="009548DA">
        <w:rPr>
          <w:rFonts w:cs="Times New Roman"/>
          <w:b w:val="0"/>
          <w:color w:val="000000"/>
          <w:szCs w:val="24"/>
          <w:shd w:val="clear" w:color="auto" w:fill="FFFFFF"/>
        </w:rPr>
        <w:t xml:space="preserve"> </w:t>
      </w:r>
      <w:sdt>
        <w:sdtPr>
          <w:rPr>
            <w:rFonts w:cs="Times New Roman"/>
            <w:b w:val="0"/>
            <w:color w:val="000000"/>
            <w:szCs w:val="24"/>
            <w:shd w:val="clear" w:color="auto" w:fill="FFFFFF"/>
          </w:rPr>
          <w:tag w:val="MENDELEY_CITATION_v3_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"/>
          <w:id w:val="1182018716"/>
          <w:placeholder>
            <w:docPart w:val="DefaultPlaceholder_-1854013440"/>
          </w:placeholder>
        </w:sdtPr>
        <w:sdtContent>
          <w:r w:rsidR="00871EF8" w:rsidRPr="00871EF8">
            <w:rPr>
              <w:rFonts w:cs="Times New Roman"/>
              <w:b w:val="0"/>
              <w:color w:val="000000"/>
              <w:szCs w:val="24"/>
              <w:shd w:val="clear" w:color="auto" w:fill="FFFFFF"/>
            </w:rPr>
            <w:t>(130)</w:t>
          </w:r>
        </w:sdtContent>
      </w:sdt>
      <w:r w:rsidR="009548DA">
        <w:rPr>
          <w:rFonts w:cs="Times New Roman"/>
          <w:b w:val="0"/>
          <w:color w:val="000000"/>
          <w:szCs w:val="24"/>
          <w:shd w:val="clear" w:color="auto" w:fill="FFFFFF"/>
        </w:rPr>
        <w:t>,</w:t>
      </w:r>
      <w:sdt>
        <w:sdtPr>
          <w:rPr>
            <w:rFonts w:cs="Times New Roman"/>
            <w:b w:val="0"/>
            <w:color w:val="000000"/>
            <w:szCs w:val="24"/>
            <w:shd w:val="clear" w:color="auto" w:fill="FFFFFF"/>
          </w:rPr>
          <w:tag w:val="MENDELEY_CITATION_v3_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"/>
          <w:id w:val="695279806"/>
          <w:placeholder>
            <w:docPart w:val="DefaultPlaceholder_-1854013440"/>
          </w:placeholder>
        </w:sdtPr>
        <w:sdtContent>
          <w:r w:rsidR="00871EF8" w:rsidRPr="00871EF8">
            <w:rPr>
              <w:rFonts w:cs="Times New Roman"/>
              <w:b w:val="0"/>
              <w:color w:val="000000"/>
              <w:szCs w:val="24"/>
              <w:shd w:val="clear" w:color="auto" w:fill="FFFFFF"/>
            </w:rPr>
            <w:t>(131)</w:t>
          </w:r>
        </w:sdtContent>
      </w:sdt>
      <w:r w:rsidR="009548DA">
        <w:rPr>
          <w:rFonts w:cs="Times New Roman"/>
          <w:b w:val="0"/>
          <w:color w:val="000000"/>
          <w:szCs w:val="24"/>
          <w:shd w:val="clear" w:color="auto" w:fill="FFFFFF"/>
        </w:rPr>
        <w:t xml:space="preserve"> </w:t>
      </w:r>
      <w:r w:rsidR="00B338A4">
        <w:rPr>
          <w:rFonts w:cs="Times New Roman"/>
          <w:b w:val="0"/>
          <w:color w:val="000000"/>
          <w:szCs w:val="24"/>
          <w:shd w:val="clear" w:color="auto" w:fill="FFFFFF"/>
        </w:rPr>
        <w:t>rağmen diğer şiddet türleriyle kıyaslandığında daha az önemsenmesi ve çoğunlukla göz ardı edilip paylaşılmaması olabilir.</w:t>
      </w:r>
      <w:r w:rsidR="00B338A4">
        <w:rPr>
          <w:rFonts w:cs="Times New Roman"/>
          <w:color w:val="111111"/>
          <w:szCs w:val="24"/>
          <w:shd w:val="clear" w:color="auto" w:fill="FFFFFF"/>
        </w:rPr>
        <w:t xml:space="preserve"> </w:t>
      </w:r>
    </w:p>
    <w:p w14:paraId="0134530A" w14:textId="135FBFF5" w:rsidR="00A25857" w:rsidRPr="00A25857" w:rsidRDefault="00A25857" w:rsidP="00A25857">
      <w:pPr>
        <w:jc w:val="both"/>
        <w:rPr>
          <w:rFonts w:cs="Times New Roman"/>
          <w:b w:val="0"/>
          <w:bCs/>
          <w:color w:val="111111"/>
          <w:szCs w:val="24"/>
          <w:shd w:val="clear" w:color="auto" w:fill="FFFFFF"/>
        </w:rPr>
      </w:pPr>
      <w:r w:rsidRPr="00A25857">
        <w:rPr>
          <w:rFonts w:cs="Times New Roman"/>
          <w:b w:val="0"/>
          <w:bCs/>
          <w:color w:val="111111"/>
          <w:szCs w:val="24"/>
          <w:shd w:val="clear" w:color="auto" w:fill="FFFFFF"/>
        </w:rPr>
        <w:t xml:space="preserve">Kadına </w:t>
      </w:r>
      <w:r>
        <w:rPr>
          <w:rFonts w:cs="Times New Roman"/>
          <w:b w:val="0"/>
          <w:bCs/>
          <w:color w:val="111111"/>
          <w:szCs w:val="24"/>
          <w:shd w:val="clear" w:color="auto" w:fill="FFFFFF"/>
        </w:rPr>
        <w:t xml:space="preserve">yönelik AİŞ nedenlerine bakıldığında çalışmamızda da görüldüğü üzere kadınlar tarafından aktarılan en sık şiddet sebepleri kıskançlık, öfke ve ekonomik sorunlar, eşe veya ailesine itaatsizliktir. </w:t>
      </w:r>
    </w:p>
    <w:p w14:paraId="14F458C6" w14:textId="6333DC34" w:rsidR="00A25857" w:rsidRPr="009F5C88" w:rsidRDefault="00A25857" w:rsidP="009F5C88">
      <w:pPr>
        <w:autoSpaceDE w:val="0"/>
        <w:autoSpaceDN w:val="0"/>
        <w:adjustRightInd w:val="0"/>
        <w:spacing w:after="0"/>
        <w:ind w:firstLine="0"/>
        <w:jc w:val="both"/>
        <w:rPr>
          <w:rFonts w:cs="Times New Roman"/>
          <w:b w:val="0"/>
          <w:bCs/>
          <w:szCs w:val="24"/>
        </w:rPr>
      </w:pPr>
      <w:r>
        <w:rPr>
          <w:rFonts w:cs="Times New Roman"/>
          <w:b w:val="0"/>
          <w:bCs/>
          <w:szCs w:val="24"/>
        </w:rPr>
        <w:t xml:space="preserve">  </w:t>
      </w:r>
      <w:r w:rsidR="009F5C88">
        <w:rPr>
          <w:rFonts w:cs="Times New Roman"/>
          <w:b w:val="0"/>
          <w:bCs/>
          <w:szCs w:val="24"/>
        </w:rPr>
        <w:t xml:space="preserve">       </w:t>
      </w:r>
      <w:r>
        <w:rPr>
          <w:rFonts w:cs="Times New Roman"/>
          <w:b w:val="0"/>
          <w:bCs/>
          <w:szCs w:val="24"/>
        </w:rPr>
        <w:t xml:space="preserve">2014 yılında ülkemizde yapılan kadına yönelik AİŞ araştırmasında </w:t>
      </w:r>
      <w:r w:rsidRPr="00A25857">
        <w:rPr>
          <w:rFonts w:cs="Times New Roman"/>
          <w:b w:val="0"/>
          <w:bCs/>
          <w:szCs w:val="24"/>
        </w:rPr>
        <w:t xml:space="preserve">kadınlara şiddetin </w:t>
      </w:r>
      <w:r w:rsidR="009F5C88">
        <w:rPr>
          <w:rFonts w:cs="Times New Roman"/>
          <w:b w:val="0"/>
          <w:bCs/>
          <w:szCs w:val="24"/>
        </w:rPr>
        <w:t xml:space="preserve">  </w:t>
      </w:r>
      <w:r w:rsidRPr="00A25857">
        <w:rPr>
          <w:rFonts w:cs="Times New Roman"/>
          <w:b w:val="0"/>
          <w:bCs/>
          <w:szCs w:val="24"/>
        </w:rPr>
        <w:t>nedenleri</w:t>
      </w:r>
      <w:r>
        <w:rPr>
          <w:rFonts w:cs="Times New Roman"/>
          <w:b w:val="0"/>
          <w:bCs/>
          <w:szCs w:val="24"/>
        </w:rPr>
        <w:t xml:space="preserve"> </w:t>
      </w:r>
      <w:r w:rsidRPr="00A25857">
        <w:rPr>
          <w:rFonts w:cs="Times New Roman"/>
          <w:b w:val="0"/>
          <w:bCs/>
          <w:szCs w:val="24"/>
        </w:rPr>
        <w:t xml:space="preserve">sorulduğunda, </w:t>
      </w:r>
      <w:r>
        <w:rPr>
          <w:rFonts w:cs="Times New Roman"/>
          <w:b w:val="0"/>
          <w:bCs/>
          <w:szCs w:val="24"/>
        </w:rPr>
        <w:t>sırasıyla ‘</w:t>
      </w:r>
      <w:r w:rsidRPr="00A25857">
        <w:rPr>
          <w:rFonts w:cs="Times New Roman"/>
          <w:b w:val="0"/>
          <w:bCs/>
          <w:szCs w:val="24"/>
        </w:rPr>
        <w:t>erkeğin ailesiyle sorun</w:t>
      </w:r>
      <w:proofErr w:type="gramStart"/>
      <w:r w:rsidRPr="00A25857">
        <w:rPr>
          <w:rFonts w:cs="Times New Roman"/>
          <w:b w:val="0"/>
          <w:bCs/>
          <w:szCs w:val="24"/>
        </w:rPr>
        <w:t>’</w:t>
      </w:r>
      <w:r w:rsidR="00826E01">
        <w:rPr>
          <w:rFonts w:cs="Times New Roman"/>
          <w:b w:val="0"/>
          <w:bCs/>
          <w:szCs w:val="24"/>
        </w:rPr>
        <w:t>(</w:t>
      </w:r>
      <w:proofErr w:type="gramEnd"/>
      <w:r>
        <w:rPr>
          <w:rFonts w:cs="Times New Roman"/>
          <w:b w:val="0"/>
          <w:bCs/>
          <w:szCs w:val="24"/>
        </w:rPr>
        <w:t>%33</w:t>
      </w:r>
      <w:r w:rsidR="00826E01">
        <w:rPr>
          <w:rFonts w:cs="Times New Roman"/>
          <w:b w:val="0"/>
          <w:bCs/>
          <w:szCs w:val="24"/>
        </w:rPr>
        <w:t>)</w:t>
      </w:r>
      <w:r>
        <w:rPr>
          <w:rFonts w:cs="Times New Roman"/>
          <w:b w:val="0"/>
          <w:bCs/>
          <w:szCs w:val="24"/>
        </w:rPr>
        <w:t>,</w:t>
      </w:r>
      <w:r w:rsidR="009F5C88">
        <w:rPr>
          <w:rFonts w:cs="Times New Roman"/>
          <w:b w:val="0"/>
          <w:bCs/>
          <w:szCs w:val="24"/>
        </w:rPr>
        <w:t xml:space="preserve"> ‘</w:t>
      </w:r>
      <w:r w:rsidRPr="00A25857">
        <w:rPr>
          <w:rFonts w:cs="Times New Roman"/>
          <w:b w:val="0"/>
          <w:bCs/>
          <w:szCs w:val="24"/>
        </w:rPr>
        <w:t>erkekle</w:t>
      </w:r>
      <w:r w:rsidR="009F5C88">
        <w:rPr>
          <w:rFonts w:cs="Times New Roman"/>
          <w:b w:val="0"/>
          <w:bCs/>
          <w:szCs w:val="24"/>
        </w:rPr>
        <w:t xml:space="preserve"> </w:t>
      </w:r>
      <w:r w:rsidRPr="00A25857">
        <w:rPr>
          <w:rFonts w:cs="Times New Roman"/>
          <w:b w:val="0"/>
          <w:bCs/>
          <w:szCs w:val="24"/>
        </w:rPr>
        <w:t xml:space="preserve">ilgili </w:t>
      </w:r>
      <w:r w:rsidR="009F5C88" w:rsidRPr="00A25857">
        <w:rPr>
          <w:rFonts w:cs="Times New Roman"/>
          <w:b w:val="0"/>
          <w:bCs/>
          <w:szCs w:val="24"/>
        </w:rPr>
        <w:t>nedenler</w:t>
      </w:r>
      <w:r w:rsidR="009F5C88">
        <w:rPr>
          <w:rFonts w:cs="Times New Roman"/>
          <w:b w:val="0"/>
          <w:bCs/>
          <w:szCs w:val="24"/>
        </w:rPr>
        <w:t xml:space="preserve"> (öfke, kıskançlık, karakter)’</w:t>
      </w:r>
      <w:r w:rsidRPr="00A25857">
        <w:rPr>
          <w:rFonts w:cs="Times New Roman"/>
          <w:b w:val="0"/>
          <w:bCs/>
          <w:szCs w:val="24"/>
        </w:rPr>
        <w:t xml:space="preserve"> </w:t>
      </w:r>
      <w:r w:rsidR="00826E01">
        <w:rPr>
          <w:rFonts w:cs="Times New Roman"/>
          <w:b w:val="0"/>
          <w:bCs/>
          <w:szCs w:val="24"/>
        </w:rPr>
        <w:t>(</w:t>
      </w:r>
      <w:r w:rsidR="009F5C88">
        <w:rPr>
          <w:rFonts w:cs="Times New Roman"/>
          <w:b w:val="0"/>
          <w:bCs/>
          <w:szCs w:val="24"/>
        </w:rPr>
        <w:t>%</w:t>
      </w:r>
      <w:r w:rsidRPr="00A25857">
        <w:rPr>
          <w:rFonts w:cs="Times New Roman"/>
          <w:b w:val="0"/>
          <w:bCs/>
          <w:szCs w:val="24"/>
        </w:rPr>
        <w:t>28</w:t>
      </w:r>
      <w:r w:rsidR="00826E01">
        <w:rPr>
          <w:rFonts w:cs="Times New Roman"/>
          <w:b w:val="0"/>
          <w:bCs/>
          <w:szCs w:val="24"/>
        </w:rPr>
        <w:t>)</w:t>
      </w:r>
      <w:r w:rsidRPr="00A25857">
        <w:rPr>
          <w:rFonts w:cs="Times New Roman"/>
          <w:b w:val="0"/>
          <w:bCs/>
          <w:szCs w:val="24"/>
        </w:rPr>
        <w:t xml:space="preserve"> </w:t>
      </w:r>
      <w:r w:rsidR="009F5C88">
        <w:rPr>
          <w:rFonts w:cs="Times New Roman"/>
          <w:b w:val="0"/>
          <w:bCs/>
          <w:szCs w:val="24"/>
        </w:rPr>
        <w:t>ve</w:t>
      </w:r>
      <w:r w:rsidRPr="00A25857">
        <w:rPr>
          <w:rFonts w:cs="Times New Roman"/>
          <w:b w:val="0"/>
          <w:bCs/>
          <w:szCs w:val="24"/>
        </w:rPr>
        <w:t xml:space="preserve"> </w:t>
      </w:r>
      <w:r w:rsidR="009F5C88">
        <w:rPr>
          <w:rFonts w:cs="Times New Roman"/>
          <w:b w:val="0"/>
          <w:bCs/>
          <w:szCs w:val="24"/>
        </w:rPr>
        <w:t>‘</w:t>
      </w:r>
      <w:r w:rsidRPr="00A25857">
        <w:rPr>
          <w:rFonts w:cs="Times New Roman"/>
          <w:b w:val="0"/>
          <w:bCs/>
          <w:szCs w:val="24"/>
        </w:rPr>
        <w:t>ekonomik sıkıntılar/zorluklar</w:t>
      </w:r>
      <w:r w:rsidR="009F5C88">
        <w:rPr>
          <w:rFonts w:cs="Times New Roman"/>
          <w:b w:val="0"/>
          <w:bCs/>
          <w:szCs w:val="24"/>
        </w:rPr>
        <w:t>’</w:t>
      </w:r>
      <w:r w:rsidRPr="00A25857">
        <w:rPr>
          <w:rFonts w:cs="Times New Roman"/>
          <w:b w:val="0"/>
          <w:bCs/>
          <w:szCs w:val="24"/>
        </w:rPr>
        <w:t xml:space="preserve"> </w:t>
      </w:r>
      <w:r w:rsidR="00826E01">
        <w:rPr>
          <w:rFonts w:cs="Times New Roman"/>
          <w:b w:val="0"/>
          <w:bCs/>
          <w:szCs w:val="24"/>
        </w:rPr>
        <w:t>(</w:t>
      </w:r>
      <w:r w:rsidR="009F5C88">
        <w:rPr>
          <w:rFonts w:cs="Times New Roman"/>
          <w:b w:val="0"/>
          <w:bCs/>
          <w:szCs w:val="24"/>
        </w:rPr>
        <w:t>%27</w:t>
      </w:r>
      <w:r w:rsidR="00826E01">
        <w:rPr>
          <w:rFonts w:cs="Times New Roman"/>
          <w:b w:val="0"/>
          <w:bCs/>
          <w:szCs w:val="24"/>
        </w:rPr>
        <w:t>)</w:t>
      </w:r>
      <w:r w:rsidR="009F5C88">
        <w:rPr>
          <w:rFonts w:cs="Times New Roman"/>
          <w:b w:val="0"/>
          <w:bCs/>
          <w:szCs w:val="24"/>
        </w:rPr>
        <w:t xml:space="preserve"> şeklinde cevap verilmiştir.</w:t>
      </w:r>
      <w:r w:rsidRPr="00A25857">
        <w:rPr>
          <w:rFonts w:cs="Times New Roman"/>
          <w:b w:val="0"/>
          <w:bCs/>
          <w:szCs w:val="24"/>
        </w:rPr>
        <w:t xml:space="preserve"> </w:t>
      </w:r>
      <w:sdt>
        <w:sdtPr>
          <w:rPr>
            <w:rFonts w:cs="Times New Roman"/>
            <w:b w:val="0"/>
            <w:bCs/>
            <w:color w:val="000000"/>
            <w:szCs w:val="24"/>
          </w:rPr>
          <w:tag w:val="MENDELEY_CITATION_v3_eyJjaXRhdGlvbklEIjoiTUVOREVMRVlfQ0lUQVRJT05fYzY4YWY1MWQtNGRlNC00YmRlLTgzOWEtOTQ1MTc0ODJhNmUw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545143669"/>
          <w:placeholder>
            <w:docPart w:val="DefaultPlaceholder_-1854013440"/>
          </w:placeholder>
        </w:sdtPr>
        <w:sdtContent>
          <w:r w:rsidR="00871EF8" w:rsidRPr="00871EF8">
            <w:rPr>
              <w:rFonts w:cs="Times New Roman"/>
              <w:b w:val="0"/>
              <w:bCs/>
              <w:color w:val="000000"/>
              <w:szCs w:val="24"/>
            </w:rPr>
            <w:t>(25)</w:t>
          </w:r>
        </w:sdtContent>
      </w:sdt>
    </w:p>
    <w:p w14:paraId="56B48546" w14:textId="250DB964" w:rsidR="00434BE9" w:rsidRPr="00A25857" w:rsidRDefault="009F5C88" w:rsidP="00A25857">
      <w:pPr>
        <w:jc w:val="both"/>
        <w:rPr>
          <w:rFonts w:cs="Times New Roman"/>
          <w:b w:val="0"/>
          <w:bCs/>
          <w:szCs w:val="24"/>
        </w:rPr>
      </w:pPr>
      <w:r>
        <w:rPr>
          <w:rFonts w:cs="Times New Roman"/>
          <w:b w:val="0"/>
          <w:bCs/>
          <w:szCs w:val="24"/>
        </w:rPr>
        <w:t xml:space="preserve">2019 yılında yapılan bir çalışmada ise </w:t>
      </w:r>
      <w:r w:rsidR="00434BE9" w:rsidRPr="00A25857">
        <w:rPr>
          <w:rFonts w:cs="Times New Roman"/>
          <w:b w:val="0"/>
          <w:bCs/>
          <w:szCs w:val="24"/>
        </w:rPr>
        <w:t xml:space="preserve">eşin şiddet </w:t>
      </w:r>
      <w:r>
        <w:rPr>
          <w:rFonts w:cs="Times New Roman"/>
          <w:b w:val="0"/>
          <w:bCs/>
          <w:szCs w:val="24"/>
        </w:rPr>
        <w:t>uygulama nedenleri</w:t>
      </w:r>
      <w:r w:rsidR="00434BE9" w:rsidRPr="00A25857">
        <w:rPr>
          <w:rFonts w:cs="Times New Roman"/>
          <w:b w:val="0"/>
          <w:bCs/>
          <w:szCs w:val="24"/>
        </w:rPr>
        <w:t xml:space="preserve"> </w:t>
      </w:r>
      <w:proofErr w:type="gramStart"/>
      <w:r w:rsidR="00434BE9" w:rsidRPr="00A25857">
        <w:rPr>
          <w:rFonts w:cs="Times New Roman"/>
          <w:b w:val="0"/>
          <w:bCs/>
          <w:szCs w:val="24"/>
        </w:rPr>
        <w:t>%30,5</w:t>
      </w:r>
      <w:proofErr w:type="gramEnd"/>
      <w:r w:rsidR="00434BE9" w:rsidRPr="00A25857">
        <w:rPr>
          <w:rFonts w:cs="Times New Roman"/>
          <w:b w:val="0"/>
          <w:bCs/>
          <w:szCs w:val="24"/>
        </w:rPr>
        <w:t xml:space="preserve"> </w:t>
      </w:r>
      <w:r>
        <w:rPr>
          <w:rFonts w:cs="Times New Roman"/>
          <w:b w:val="0"/>
          <w:bCs/>
          <w:szCs w:val="24"/>
        </w:rPr>
        <w:t>maddi problemler</w:t>
      </w:r>
      <w:r w:rsidR="00434BE9" w:rsidRPr="00A25857">
        <w:rPr>
          <w:rFonts w:cs="Times New Roman"/>
          <w:b w:val="0"/>
          <w:bCs/>
          <w:szCs w:val="24"/>
        </w:rPr>
        <w:t xml:space="preserve">, %30,5 </w:t>
      </w:r>
      <w:r>
        <w:rPr>
          <w:rFonts w:cs="Times New Roman"/>
          <w:b w:val="0"/>
          <w:bCs/>
          <w:szCs w:val="24"/>
        </w:rPr>
        <w:t xml:space="preserve">evlilik </w:t>
      </w:r>
      <w:r w:rsidRPr="00A25857">
        <w:rPr>
          <w:rFonts w:cs="Times New Roman"/>
          <w:b w:val="0"/>
          <w:bCs/>
          <w:szCs w:val="24"/>
        </w:rPr>
        <w:t>ilişki</w:t>
      </w:r>
      <w:r>
        <w:rPr>
          <w:rFonts w:cs="Times New Roman"/>
          <w:b w:val="0"/>
          <w:bCs/>
          <w:szCs w:val="24"/>
        </w:rPr>
        <w:t>sin</w:t>
      </w:r>
      <w:r w:rsidRPr="00A25857">
        <w:rPr>
          <w:rFonts w:cs="Times New Roman"/>
          <w:b w:val="0"/>
          <w:bCs/>
          <w:szCs w:val="24"/>
        </w:rPr>
        <w:t>den kaynakl</w:t>
      </w:r>
      <w:r>
        <w:rPr>
          <w:rFonts w:cs="Times New Roman"/>
          <w:b w:val="0"/>
          <w:bCs/>
          <w:szCs w:val="24"/>
        </w:rPr>
        <w:t xml:space="preserve">anan </w:t>
      </w:r>
      <w:r w:rsidR="00434BE9" w:rsidRPr="00A25857">
        <w:rPr>
          <w:rFonts w:cs="Times New Roman"/>
          <w:b w:val="0"/>
          <w:bCs/>
          <w:szCs w:val="24"/>
        </w:rPr>
        <w:t xml:space="preserve">sorunlar, %17,1 </w:t>
      </w:r>
      <w:r>
        <w:rPr>
          <w:rFonts w:cs="Times New Roman"/>
          <w:b w:val="0"/>
          <w:bCs/>
          <w:szCs w:val="24"/>
        </w:rPr>
        <w:t xml:space="preserve">ruhsal </w:t>
      </w:r>
      <w:r w:rsidR="00434BE9" w:rsidRPr="00A25857">
        <w:rPr>
          <w:rFonts w:cs="Times New Roman"/>
          <w:b w:val="0"/>
          <w:bCs/>
          <w:szCs w:val="24"/>
        </w:rPr>
        <w:t xml:space="preserve">sorunlar, %6,7 </w:t>
      </w:r>
      <w:r>
        <w:rPr>
          <w:rFonts w:cs="Times New Roman"/>
          <w:b w:val="0"/>
          <w:bCs/>
          <w:szCs w:val="24"/>
        </w:rPr>
        <w:t>alkol/</w:t>
      </w:r>
      <w:r w:rsidR="00434BE9" w:rsidRPr="00A25857">
        <w:rPr>
          <w:rFonts w:cs="Times New Roman"/>
          <w:b w:val="0"/>
          <w:bCs/>
          <w:szCs w:val="24"/>
        </w:rPr>
        <w:t>madde kullanımı olarak</w:t>
      </w:r>
      <w:r>
        <w:rPr>
          <w:rFonts w:cs="Times New Roman"/>
          <w:b w:val="0"/>
          <w:bCs/>
          <w:szCs w:val="24"/>
        </w:rPr>
        <w:t xml:space="preserve"> saptanmıştır</w:t>
      </w:r>
      <w:r w:rsidR="00434BE9" w:rsidRPr="00A25857">
        <w:rPr>
          <w:rFonts w:cs="Times New Roman"/>
          <w:b w:val="0"/>
          <w:bCs/>
          <w:szCs w:val="24"/>
        </w:rPr>
        <w:t xml:space="preserve">. </w:t>
      </w:r>
      <w:sdt>
        <w:sdtPr>
          <w:rPr>
            <w:rFonts w:cs="Times New Roman"/>
            <w:b w:val="0"/>
            <w:bCs/>
            <w:color w:val="000000"/>
            <w:szCs w:val="24"/>
          </w:rPr>
          <w:tag w:val="MENDELEY_CITATION_v3_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"/>
          <w:id w:val="1361714732"/>
          <w:placeholder>
            <w:docPart w:val="DefaultPlaceholder_-1854013440"/>
          </w:placeholder>
        </w:sdtPr>
        <w:sdtContent>
          <w:r w:rsidR="00871EF8" w:rsidRPr="00871EF8">
            <w:rPr>
              <w:rFonts w:cs="Times New Roman"/>
              <w:b w:val="0"/>
              <w:bCs/>
              <w:color w:val="000000"/>
              <w:szCs w:val="24"/>
            </w:rPr>
            <w:t>(132)</w:t>
          </w:r>
        </w:sdtContent>
      </w:sdt>
    </w:p>
    <w:p w14:paraId="178AA01D" w14:textId="5604BEB8" w:rsidR="00434BE9" w:rsidRPr="00A25857" w:rsidRDefault="009F5C88" w:rsidP="00A25857">
      <w:pPr>
        <w:jc w:val="both"/>
        <w:rPr>
          <w:rFonts w:cs="Times New Roman"/>
          <w:b w:val="0"/>
          <w:bCs/>
          <w:color w:val="111111"/>
          <w:szCs w:val="24"/>
          <w:shd w:val="clear" w:color="auto" w:fill="FFFFFF"/>
        </w:rPr>
      </w:pPr>
      <w:r>
        <w:rPr>
          <w:rFonts w:cs="Times New Roman"/>
          <w:b w:val="0"/>
          <w:bCs/>
          <w:color w:val="111111"/>
          <w:szCs w:val="24"/>
          <w:shd w:val="clear" w:color="auto" w:fill="FFFFFF"/>
        </w:rPr>
        <w:t>2022 yılındaki bir çalışmada ise benzer şekilde</w:t>
      </w:r>
      <w:r w:rsidR="00434BE9" w:rsidRPr="00A25857">
        <w:rPr>
          <w:rFonts w:cs="Times New Roman"/>
          <w:b w:val="0"/>
          <w:bCs/>
          <w:color w:val="111111"/>
          <w:szCs w:val="24"/>
          <w:shd w:val="clear" w:color="auto" w:fill="FFFFFF"/>
        </w:rPr>
        <w:t xml:space="preserve"> şiddet nedenleri arasında </w:t>
      </w:r>
      <w:r w:rsidR="00826E01" w:rsidRPr="00A25857">
        <w:rPr>
          <w:rFonts w:cs="Times New Roman"/>
          <w:b w:val="0"/>
          <w:bCs/>
          <w:color w:val="111111"/>
          <w:szCs w:val="24"/>
          <w:shd w:val="clear" w:color="auto" w:fill="FFFFFF"/>
        </w:rPr>
        <w:t>%59,6</w:t>
      </w:r>
      <w:r w:rsidR="00434BE9" w:rsidRPr="00A25857">
        <w:rPr>
          <w:rFonts w:cs="Times New Roman"/>
          <w:b w:val="0"/>
          <w:bCs/>
          <w:color w:val="111111"/>
          <w:szCs w:val="24"/>
          <w:shd w:val="clear" w:color="auto" w:fill="FFFFFF"/>
        </w:rPr>
        <w:t xml:space="preserve"> il</w:t>
      </w:r>
      <w:r>
        <w:rPr>
          <w:rFonts w:cs="Times New Roman"/>
          <w:b w:val="0"/>
          <w:bCs/>
          <w:color w:val="111111"/>
          <w:szCs w:val="24"/>
          <w:shd w:val="clear" w:color="auto" w:fill="FFFFFF"/>
        </w:rPr>
        <w:t>e eşin öfkesi</w:t>
      </w:r>
      <w:r w:rsidR="00434BE9" w:rsidRPr="00A25857">
        <w:rPr>
          <w:rFonts w:cs="Times New Roman"/>
          <w:b w:val="0"/>
          <w:bCs/>
          <w:color w:val="111111"/>
          <w:szCs w:val="24"/>
          <w:shd w:val="clear" w:color="auto" w:fill="FFFFFF"/>
        </w:rPr>
        <w:t xml:space="preserve">, </w:t>
      </w:r>
      <w:proofErr w:type="gramStart"/>
      <w:r w:rsidR="00434BE9" w:rsidRPr="00A25857">
        <w:rPr>
          <w:rFonts w:cs="Times New Roman"/>
          <w:b w:val="0"/>
          <w:bCs/>
          <w:color w:val="111111"/>
          <w:szCs w:val="24"/>
          <w:shd w:val="clear" w:color="auto" w:fill="FFFFFF"/>
        </w:rPr>
        <w:t>%57.1</w:t>
      </w:r>
      <w:proofErr w:type="gramEnd"/>
      <w:r w:rsidR="00434BE9" w:rsidRPr="00A25857">
        <w:rPr>
          <w:rFonts w:cs="Times New Roman"/>
          <w:b w:val="0"/>
          <w:bCs/>
          <w:color w:val="111111"/>
          <w:szCs w:val="24"/>
          <w:shd w:val="clear" w:color="auto" w:fill="FFFFFF"/>
        </w:rPr>
        <w:t xml:space="preserve"> ile</w:t>
      </w:r>
      <w:r>
        <w:rPr>
          <w:rFonts w:cs="Times New Roman"/>
          <w:b w:val="0"/>
          <w:bCs/>
          <w:color w:val="111111"/>
          <w:szCs w:val="24"/>
          <w:shd w:val="clear" w:color="auto" w:fill="FFFFFF"/>
        </w:rPr>
        <w:t xml:space="preserve"> ekonomik yetersizlikler</w:t>
      </w:r>
      <w:r w:rsidR="00434BE9" w:rsidRPr="00A25857">
        <w:rPr>
          <w:rFonts w:cs="Times New Roman"/>
          <w:b w:val="0"/>
          <w:bCs/>
          <w:color w:val="111111"/>
          <w:szCs w:val="24"/>
          <w:shd w:val="clear" w:color="auto" w:fill="FFFFFF"/>
        </w:rPr>
        <w:t>, %46.6 ile aile</w:t>
      </w:r>
      <w:r>
        <w:rPr>
          <w:rFonts w:cs="Times New Roman"/>
          <w:b w:val="0"/>
          <w:bCs/>
          <w:color w:val="111111"/>
          <w:szCs w:val="24"/>
          <w:shd w:val="clear" w:color="auto" w:fill="FFFFFF"/>
        </w:rPr>
        <w:t xml:space="preserve"> ile ilgili</w:t>
      </w:r>
      <w:r w:rsidR="00434BE9" w:rsidRPr="00A25857">
        <w:rPr>
          <w:rFonts w:cs="Times New Roman"/>
          <w:b w:val="0"/>
          <w:bCs/>
          <w:color w:val="111111"/>
          <w:szCs w:val="24"/>
          <w:shd w:val="clear" w:color="auto" w:fill="FFFFFF"/>
        </w:rPr>
        <w:t xml:space="preserve"> sorunlar, %39.6 ile kıskançlık</w:t>
      </w:r>
      <w:r>
        <w:rPr>
          <w:rFonts w:cs="Times New Roman"/>
          <w:b w:val="0"/>
          <w:bCs/>
          <w:color w:val="111111"/>
          <w:szCs w:val="24"/>
          <w:shd w:val="clear" w:color="auto" w:fill="FFFFFF"/>
        </w:rPr>
        <w:t xml:space="preserve"> belirtilmiştir</w:t>
      </w:r>
      <w:r w:rsidR="00434BE9" w:rsidRPr="00A25857">
        <w:rPr>
          <w:rFonts w:cs="Times New Roman"/>
          <w:b w:val="0"/>
          <w:bCs/>
          <w:color w:val="111111"/>
          <w:szCs w:val="24"/>
          <w:shd w:val="clear" w:color="auto" w:fill="FFFFFF"/>
        </w:rPr>
        <w:t>.</w:t>
      </w:r>
      <w:sdt>
        <w:sdtPr>
          <w:rPr>
            <w:rFonts w:cs="Times New Roman"/>
            <w:b w:val="0"/>
            <w:bCs/>
            <w:color w:val="000000"/>
            <w:szCs w:val="24"/>
            <w:shd w:val="clear" w:color="auto" w:fill="FFFFFF"/>
          </w:rPr>
          <w:tag w:val="MENDELEY_CITATION_v3_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"/>
          <w:id w:val="462005439"/>
          <w:placeholder>
            <w:docPart w:val="DefaultPlaceholder_-1854013440"/>
          </w:placeholder>
        </w:sdtPr>
        <w:sdtContent>
          <w:r w:rsidR="00871EF8" w:rsidRPr="00871EF8">
            <w:rPr>
              <w:rFonts w:cs="Times New Roman"/>
              <w:b w:val="0"/>
              <w:bCs/>
              <w:color w:val="000000"/>
              <w:szCs w:val="24"/>
              <w:shd w:val="clear" w:color="auto" w:fill="FFFFFF"/>
            </w:rPr>
            <w:t>(133)</w:t>
          </w:r>
        </w:sdtContent>
      </w:sdt>
    </w:p>
    <w:p w14:paraId="6B5DEC4F" w14:textId="2B0DF6D1" w:rsidR="00DC3160" w:rsidRDefault="00124355" w:rsidP="00A25857">
      <w:pPr>
        <w:jc w:val="both"/>
        <w:rPr>
          <w:rFonts w:eastAsia="TimesNewRomanPSMT" w:cs="Times New Roman"/>
          <w:b w:val="0"/>
          <w:bCs/>
          <w:color w:val="000000"/>
          <w:szCs w:val="24"/>
        </w:rPr>
      </w:pPr>
      <w:r w:rsidRPr="00A25857">
        <w:rPr>
          <w:rFonts w:eastAsia="TimesNewRomanPSMT" w:cs="Times New Roman"/>
          <w:b w:val="0"/>
          <w:bCs/>
          <w:szCs w:val="24"/>
        </w:rPr>
        <w:t>Gebelik</w:t>
      </w:r>
      <w:r w:rsidR="00DC3160" w:rsidRPr="00A25857">
        <w:rPr>
          <w:rFonts w:eastAsia="TimesNewRomanPSMT" w:cs="Times New Roman"/>
          <w:b w:val="0"/>
          <w:bCs/>
          <w:szCs w:val="24"/>
        </w:rPr>
        <w:t xml:space="preserve"> döneminde şiddetin genel olarak azalacağına dair bir kanı olsa da</w:t>
      </w:r>
      <w:r w:rsidR="00A25857" w:rsidRPr="00A25857">
        <w:rPr>
          <w:rFonts w:eastAsia="TimesNewRomanPSMT" w:cs="Times New Roman"/>
          <w:b w:val="0"/>
          <w:bCs/>
          <w:szCs w:val="24"/>
        </w:rPr>
        <w:t xml:space="preserve"> bizim çalışmamız da dahil olmak üzere</w:t>
      </w:r>
      <w:r w:rsidR="00DC3160" w:rsidRPr="00A25857">
        <w:rPr>
          <w:rFonts w:eastAsia="TimesNewRomanPSMT" w:cs="Times New Roman"/>
          <w:b w:val="0"/>
          <w:bCs/>
          <w:szCs w:val="24"/>
        </w:rPr>
        <w:t xml:space="preserve"> çalışmalar bunun aksini göstermektedir. Bir çalışmada gebelik sürecindeki 154 kadının 110 tanesi (</w:t>
      </w:r>
      <w:proofErr w:type="gramStart"/>
      <w:r w:rsidR="00DC3160" w:rsidRPr="00A25857">
        <w:rPr>
          <w:rFonts w:eastAsia="TimesNewRomanPSMT" w:cs="Times New Roman"/>
          <w:b w:val="0"/>
          <w:bCs/>
          <w:szCs w:val="24"/>
        </w:rPr>
        <w:t>%71,4</w:t>
      </w:r>
      <w:proofErr w:type="gramEnd"/>
      <w:r w:rsidR="00DC3160" w:rsidRPr="00A25857">
        <w:rPr>
          <w:rFonts w:eastAsia="TimesNewRomanPSMT" w:cs="Times New Roman"/>
          <w:b w:val="0"/>
          <w:bCs/>
          <w:szCs w:val="24"/>
        </w:rPr>
        <w:t>) gebelik esnasında kocası tarafından fiziksel, cinsel, ruhsal/sözel şiddet türlerinden birini veya daha fazlasını yaşa</w:t>
      </w:r>
      <w:r w:rsidR="005C737E">
        <w:rPr>
          <w:rFonts w:eastAsia="TimesNewRomanPSMT" w:cs="Times New Roman"/>
          <w:b w:val="0"/>
          <w:bCs/>
          <w:szCs w:val="24"/>
        </w:rPr>
        <w:t>dığı tespit edi</w:t>
      </w:r>
      <w:r w:rsidR="005D63F0">
        <w:rPr>
          <w:rFonts w:eastAsia="TimesNewRomanPSMT" w:cs="Times New Roman"/>
          <w:b w:val="0"/>
          <w:bCs/>
          <w:szCs w:val="24"/>
        </w:rPr>
        <w:t>l</w:t>
      </w:r>
      <w:r w:rsidR="005C737E">
        <w:rPr>
          <w:rFonts w:eastAsia="TimesNewRomanPSMT" w:cs="Times New Roman"/>
          <w:b w:val="0"/>
          <w:bCs/>
          <w:szCs w:val="24"/>
        </w:rPr>
        <w:t>miştir</w:t>
      </w:r>
      <w:r w:rsidR="00DC3160" w:rsidRPr="00A25857">
        <w:rPr>
          <w:rFonts w:eastAsia="TimesNewRomanPSMT" w:cs="Times New Roman"/>
          <w:b w:val="0"/>
          <w:bCs/>
          <w:szCs w:val="24"/>
        </w:rPr>
        <w:t xml:space="preserve">. </w:t>
      </w:r>
      <w:sdt>
        <w:sdtPr>
          <w:rPr>
            <w:rFonts w:eastAsia="TimesNewRomanPSMT" w:cs="Times New Roman"/>
            <w:b w:val="0"/>
            <w:bCs/>
            <w:color w:val="000000"/>
            <w:szCs w:val="24"/>
          </w:rPr>
          <w:tag w:val="MENDELEY_CITATION_v3_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"/>
          <w:id w:val="-1864199485"/>
          <w:placeholder>
            <w:docPart w:val="3302D30B874D4630B43848228211CC7F"/>
          </w:placeholder>
        </w:sdtPr>
        <w:sdtContent>
          <w:r w:rsidR="00871EF8" w:rsidRPr="00871EF8">
            <w:rPr>
              <w:rFonts w:eastAsia="TimesNewRomanPSMT" w:cs="Times New Roman"/>
              <w:b w:val="0"/>
              <w:bCs/>
              <w:color w:val="000000"/>
              <w:szCs w:val="24"/>
            </w:rPr>
            <w:t>(134)</w:t>
          </w:r>
        </w:sdtContent>
      </w:sdt>
    </w:p>
    <w:p w14:paraId="512A728E" w14:textId="4FA3E390" w:rsidR="005D63F0" w:rsidRPr="00A25857" w:rsidRDefault="005D63F0" w:rsidP="00A25857">
      <w:pPr>
        <w:jc w:val="both"/>
        <w:rPr>
          <w:rFonts w:cs="Times New Roman"/>
          <w:b w:val="0"/>
          <w:bCs/>
          <w:color w:val="111111"/>
          <w:szCs w:val="24"/>
          <w:shd w:val="clear" w:color="auto" w:fill="FFFFFF"/>
        </w:rPr>
      </w:pPr>
      <w:r>
        <w:rPr>
          <w:rFonts w:eastAsia="TimesNewRomanPSMT" w:cs="Times New Roman"/>
          <w:b w:val="0"/>
          <w:bCs/>
          <w:color w:val="000000"/>
          <w:szCs w:val="24"/>
        </w:rPr>
        <w:t>Literatürdeki çalışmalar incelendiğinde bizim çalışmamızla da uyumlu şekilde genel olarak gebelerin en çok duygusal ve sözel, sonrasında fiziksel ve ekonomik en az oranda ise cinsel şiddete maruz kaldığı belirlenmiştir</w:t>
      </w:r>
      <w:r w:rsidR="00AF3A3C">
        <w:rPr>
          <w:rFonts w:eastAsia="TimesNewRomanPSMT" w:cs="Times New Roman"/>
          <w:b w:val="0"/>
          <w:bCs/>
          <w:color w:val="000000"/>
          <w:szCs w:val="24"/>
        </w:rPr>
        <w:t>.</w:t>
      </w:r>
      <w:sdt>
        <w:sdtPr>
          <w:rPr>
            <w:rFonts w:eastAsia="TimesNewRomanPSMT" w:cs="Times New Roman"/>
            <w:b w:val="0"/>
            <w:bCs/>
            <w:color w:val="000000"/>
            <w:szCs w:val="24"/>
          </w:rPr>
          <w:tag w:val="MENDELEY_CITATION_v3_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"/>
          <w:id w:val="-519550562"/>
          <w:placeholder>
            <w:docPart w:val="DefaultPlaceholder_-1854013440"/>
          </w:placeholder>
        </w:sdtPr>
        <w:sdtContent>
          <w:r w:rsidR="00871EF8" w:rsidRPr="00871EF8">
            <w:rPr>
              <w:rFonts w:eastAsia="TimesNewRomanPSMT" w:cs="Times New Roman"/>
              <w:b w:val="0"/>
              <w:bCs/>
              <w:color w:val="000000"/>
              <w:szCs w:val="24"/>
            </w:rPr>
            <w:t>(135)</w:t>
          </w:r>
        </w:sdtContent>
      </w:sdt>
      <w:r w:rsidR="00AF3A3C">
        <w:rPr>
          <w:rFonts w:eastAsia="TimesNewRomanPSMT" w:cs="Times New Roman"/>
          <w:b w:val="0"/>
          <w:bCs/>
          <w:color w:val="000000"/>
          <w:szCs w:val="24"/>
        </w:rPr>
        <w:t xml:space="preserve">, </w:t>
      </w:r>
      <w:sdt>
        <w:sdtPr>
          <w:rPr>
            <w:rFonts w:eastAsia="TimesNewRomanPSMT" w:cs="Times New Roman"/>
            <w:b w:val="0"/>
            <w:bCs/>
            <w:color w:val="000000"/>
            <w:szCs w:val="24"/>
          </w:rPr>
          <w:tag w:val="MENDELEY_CITATION_v3_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"/>
          <w:id w:val="462085283"/>
          <w:placeholder>
            <w:docPart w:val="DefaultPlaceholder_-1854013440"/>
          </w:placeholder>
        </w:sdtPr>
        <w:sdtContent>
          <w:r w:rsidR="00871EF8" w:rsidRPr="00871EF8">
            <w:rPr>
              <w:rFonts w:eastAsia="TimesNewRomanPSMT" w:cs="Times New Roman"/>
              <w:b w:val="0"/>
              <w:bCs/>
              <w:color w:val="000000"/>
              <w:szCs w:val="24"/>
            </w:rPr>
            <w:t>(136)</w:t>
          </w:r>
        </w:sdtContent>
      </w:sdt>
    </w:p>
    <w:p w14:paraId="3F1516CF" w14:textId="77777777" w:rsidR="0053045D" w:rsidRDefault="00AF3A3C" w:rsidP="00A25857">
      <w:pPr>
        <w:jc w:val="both"/>
        <w:rPr>
          <w:rFonts w:cs="Times New Roman"/>
          <w:b w:val="0"/>
          <w:bCs/>
          <w:szCs w:val="24"/>
        </w:rPr>
      </w:pPr>
      <w:r>
        <w:rPr>
          <w:rFonts w:cs="Times New Roman"/>
          <w:b w:val="0"/>
          <w:bCs/>
          <w:szCs w:val="24"/>
        </w:rPr>
        <w:t xml:space="preserve">Bu çalışmalar gebe kalmanın dahi kadını şiddetten koruyamadığını </w:t>
      </w:r>
      <w:r w:rsidR="00124355" w:rsidRPr="00A25857">
        <w:rPr>
          <w:rFonts w:cs="Times New Roman"/>
          <w:b w:val="0"/>
          <w:bCs/>
          <w:szCs w:val="24"/>
        </w:rPr>
        <w:t xml:space="preserve">göstermektedir.  </w:t>
      </w:r>
    </w:p>
    <w:p w14:paraId="613B8897" w14:textId="274C8EF5" w:rsidR="00124355" w:rsidRDefault="00124355" w:rsidP="00A25857">
      <w:pPr>
        <w:jc w:val="both"/>
        <w:rPr>
          <w:rFonts w:cs="Times New Roman"/>
          <w:b w:val="0"/>
          <w:bCs/>
          <w:color w:val="000000"/>
          <w:szCs w:val="24"/>
        </w:rPr>
      </w:pPr>
      <w:r w:rsidRPr="00A25857">
        <w:rPr>
          <w:rFonts w:cs="Times New Roman"/>
          <w:b w:val="0"/>
          <w:bCs/>
          <w:szCs w:val="24"/>
        </w:rPr>
        <w:lastRenderedPageBreak/>
        <w:t xml:space="preserve">Bu </w:t>
      </w:r>
      <w:r w:rsidR="00AF3A3C">
        <w:rPr>
          <w:rFonts w:cs="Times New Roman"/>
          <w:b w:val="0"/>
          <w:bCs/>
          <w:szCs w:val="24"/>
        </w:rPr>
        <w:t xml:space="preserve">durum Türk kültürü ve çocuğa, anneye verilen önem göz önüne alındığında </w:t>
      </w:r>
      <w:proofErr w:type="gramStart"/>
      <w:r w:rsidR="00AF3A3C">
        <w:rPr>
          <w:rFonts w:cs="Times New Roman"/>
          <w:b w:val="0"/>
          <w:bCs/>
          <w:szCs w:val="24"/>
        </w:rPr>
        <w:t>dikkat</w:t>
      </w:r>
      <w:proofErr w:type="gramEnd"/>
      <w:r w:rsidR="00AF3A3C">
        <w:rPr>
          <w:rFonts w:cs="Times New Roman"/>
          <w:b w:val="0"/>
          <w:bCs/>
          <w:szCs w:val="24"/>
        </w:rPr>
        <w:t xml:space="preserve"> çekici </w:t>
      </w:r>
      <w:r w:rsidR="00826E01">
        <w:rPr>
          <w:rFonts w:cs="Times New Roman"/>
          <w:b w:val="0"/>
          <w:bCs/>
          <w:szCs w:val="24"/>
        </w:rPr>
        <w:t>olup,</w:t>
      </w:r>
      <w:r w:rsidR="00AF3A3C">
        <w:rPr>
          <w:rFonts w:cs="Times New Roman"/>
          <w:b w:val="0"/>
          <w:bCs/>
          <w:szCs w:val="24"/>
        </w:rPr>
        <w:t xml:space="preserve"> bu kadınların</w:t>
      </w:r>
      <w:r w:rsidRPr="00A25857">
        <w:rPr>
          <w:rFonts w:cs="Times New Roman"/>
          <w:b w:val="0"/>
          <w:bCs/>
          <w:szCs w:val="24"/>
        </w:rPr>
        <w:t xml:space="preserve"> </w:t>
      </w:r>
      <w:proofErr w:type="spellStart"/>
      <w:r w:rsidRPr="00A25857">
        <w:rPr>
          <w:rFonts w:cs="Times New Roman"/>
          <w:b w:val="0"/>
          <w:bCs/>
          <w:szCs w:val="24"/>
        </w:rPr>
        <w:t>postpartum</w:t>
      </w:r>
      <w:proofErr w:type="spellEnd"/>
      <w:r w:rsidRPr="00A25857">
        <w:rPr>
          <w:rFonts w:cs="Times New Roman"/>
          <w:b w:val="0"/>
          <w:bCs/>
          <w:szCs w:val="24"/>
        </w:rPr>
        <w:t xml:space="preserve"> dönemde</w:t>
      </w:r>
      <w:r w:rsidR="00AF3A3C">
        <w:rPr>
          <w:rFonts w:cs="Times New Roman"/>
          <w:b w:val="0"/>
          <w:bCs/>
          <w:szCs w:val="24"/>
        </w:rPr>
        <w:t xml:space="preserve"> depresyona girme ve </w:t>
      </w:r>
      <w:proofErr w:type="spellStart"/>
      <w:r w:rsidR="00AF3A3C">
        <w:rPr>
          <w:rFonts w:cs="Times New Roman"/>
          <w:b w:val="0"/>
          <w:bCs/>
          <w:szCs w:val="24"/>
        </w:rPr>
        <w:t>maternal</w:t>
      </w:r>
      <w:proofErr w:type="spellEnd"/>
      <w:r w:rsidR="00AF3A3C">
        <w:rPr>
          <w:rFonts w:cs="Times New Roman"/>
          <w:b w:val="0"/>
          <w:bCs/>
          <w:szCs w:val="24"/>
        </w:rPr>
        <w:t xml:space="preserve"> bağlanmanın zedelenme risklerinin yüksekliği özellikle takip edilmelidir</w:t>
      </w:r>
      <w:r w:rsidRPr="00A25857">
        <w:rPr>
          <w:rFonts w:cs="Times New Roman"/>
          <w:b w:val="0"/>
          <w:bCs/>
          <w:szCs w:val="24"/>
        </w:rPr>
        <w:t xml:space="preserve">. </w:t>
      </w:r>
      <w:sdt>
        <w:sdtPr>
          <w:rPr>
            <w:rFonts w:cs="Times New Roman"/>
            <w:b w:val="0"/>
            <w:bCs/>
            <w:color w:val="000000"/>
            <w:szCs w:val="24"/>
          </w:rPr>
          <w:tag w:val="MENDELEY_CITATION_v3_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"/>
          <w:id w:val="1109159304"/>
          <w:placeholder>
            <w:docPart w:val="DefaultPlaceholder_-1854013440"/>
          </w:placeholder>
        </w:sdtPr>
        <w:sdtContent>
          <w:r w:rsidR="00871EF8" w:rsidRPr="00871EF8">
            <w:rPr>
              <w:rFonts w:cs="Times New Roman"/>
              <w:b w:val="0"/>
              <w:bCs/>
              <w:color w:val="000000"/>
              <w:szCs w:val="24"/>
            </w:rPr>
            <w:t>(137)</w:t>
          </w:r>
        </w:sdtContent>
      </w:sdt>
    </w:p>
    <w:p w14:paraId="68413477" w14:textId="625F8CF5" w:rsidR="0056008D" w:rsidRPr="0056008D" w:rsidRDefault="0056008D" w:rsidP="0056008D">
      <w:pPr>
        <w:jc w:val="both"/>
        <w:rPr>
          <w:rFonts w:cs="Times New Roman"/>
          <w:b w:val="0"/>
          <w:bCs/>
          <w:color w:val="000000"/>
          <w:szCs w:val="24"/>
        </w:rPr>
      </w:pPr>
      <w:r>
        <w:rPr>
          <w:rFonts w:cs="Times New Roman"/>
          <w:b w:val="0"/>
          <w:bCs/>
          <w:color w:val="000000"/>
          <w:szCs w:val="24"/>
        </w:rPr>
        <w:t xml:space="preserve">Kadınların şiddet karşısında verdikleri tepkiler çeşitlidir; literatürde ve çalışmamızda çoğunlukla </w:t>
      </w:r>
      <w:proofErr w:type="spellStart"/>
      <w:r>
        <w:rPr>
          <w:rFonts w:cs="Times New Roman"/>
          <w:b w:val="0"/>
          <w:bCs/>
          <w:color w:val="000000"/>
          <w:szCs w:val="24"/>
        </w:rPr>
        <w:t>AİŞ’e</w:t>
      </w:r>
      <w:proofErr w:type="spellEnd"/>
      <w:r>
        <w:rPr>
          <w:rFonts w:cs="Times New Roman"/>
          <w:b w:val="0"/>
          <w:bCs/>
          <w:color w:val="000000"/>
          <w:szCs w:val="24"/>
        </w:rPr>
        <w:t xml:space="preserve"> maruz kalan kadınların sözle karşılık verdikleri ya da darıldıkları, bazılarının evi terk ettikleri, büyük bir kısmın ise hiçbir tepki veremediği bulunmuştur.</w:t>
      </w:r>
      <w:sdt>
        <w:sdtPr>
          <w:rPr>
            <w:rFonts w:cs="Times New Roman"/>
            <w:b w:val="0"/>
            <w:bCs/>
            <w:color w:val="000000"/>
            <w:szCs w:val="24"/>
          </w:rPr>
          <w:tag w:val="MENDELEY_CITATION_v3_eyJjaXRhdGlvbklEIjoiTUVOREVMRVlfQ0lUQVRJT05fZGQyMGJiMWQtMzRlNC00NzVkLWFhODAtNjhhNjgzYWVmYWVh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1885204537"/>
          <w:placeholder>
            <w:docPart w:val="DefaultPlaceholder_-1854013440"/>
          </w:placeholder>
        </w:sdtPr>
        <w:sdtContent>
          <w:r w:rsidR="00871EF8" w:rsidRPr="00871EF8">
            <w:rPr>
              <w:rFonts w:cs="Times New Roman"/>
              <w:b w:val="0"/>
              <w:bCs/>
              <w:color w:val="000000"/>
              <w:szCs w:val="24"/>
            </w:rPr>
            <w:t>(25)</w:t>
          </w:r>
        </w:sdtContent>
      </w:sdt>
      <w:r w:rsidR="00D714E9">
        <w:rPr>
          <w:rFonts w:cs="Times New Roman"/>
          <w:b w:val="0"/>
          <w:bCs/>
          <w:color w:val="000000"/>
          <w:szCs w:val="24"/>
        </w:rPr>
        <w:t>,</w:t>
      </w:r>
      <w:sdt>
        <w:sdtPr>
          <w:rPr>
            <w:rFonts w:cs="Times New Roman"/>
            <w:b w:val="0"/>
            <w:bCs/>
            <w:color w:val="000000"/>
            <w:szCs w:val="24"/>
            <w:shd w:val="clear" w:color="auto" w:fill="FFFFFF"/>
          </w:rPr>
          <w:tag w:val="MENDELEY_CITATION_v3_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"/>
          <w:id w:val="238144263"/>
          <w:placeholder>
            <w:docPart w:val="D16178B3D3B1475E952DD25773E43DFD"/>
          </w:placeholder>
        </w:sdtPr>
        <w:sdtContent>
          <w:r w:rsidR="00871EF8" w:rsidRPr="00871EF8">
            <w:rPr>
              <w:rFonts w:cs="Times New Roman"/>
              <w:b w:val="0"/>
              <w:bCs/>
              <w:color w:val="000000"/>
              <w:szCs w:val="24"/>
              <w:shd w:val="clear" w:color="auto" w:fill="FFFFFF"/>
            </w:rPr>
            <w:t>(133)</w:t>
          </w:r>
        </w:sdtContent>
      </w:sdt>
      <w:r w:rsidR="00D714E9">
        <w:rPr>
          <w:rFonts w:cs="Times New Roman"/>
          <w:b w:val="0"/>
          <w:bCs/>
          <w:color w:val="000000"/>
          <w:szCs w:val="24"/>
          <w:shd w:val="clear" w:color="auto" w:fill="FFFFFF"/>
        </w:rPr>
        <w:t>,</w:t>
      </w:r>
      <w:sdt>
        <w:sdtPr>
          <w:rPr>
            <w:rFonts w:cs="Times New Roman"/>
            <w:b w:val="0"/>
            <w:bCs/>
            <w:color w:val="000000"/>
            <w:szCs w:val="24"/>
          </w:rPr>
          <w:tag w:val="MENDELEY_CITATION_v3_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"/>
          <w:id w:val="-1221210887"/>
          <w:placeholder>
            <w:docPart w:val="DefaultPlaceholder_-1854013440"/>
          </w:placeholder>
        </w:sdtPr>
        <w:sdtContent>
          <w:r w:rsidR="00871EF8" w:rsidRPr="00871EF8">
            <w:rPr>
              <w:rFonts w:cs="Times New Roman"/>
              <w:b w:val="0"/>
              <w:bCs/>
              <w:color w:val="000000"/>
              <w:szCs w:val="24"/>
            </w:rPr>
            <w:t>(138)</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"/>
          <w:id w:val="-1549684929"/>
          <w:placeholder>
            <w:docPart w:val="DefaultPlaceholder_-1854013440"/>
          </w:placeholder>
        </w:sdtPr>
        <w:sdtContent>
          <w:r w:rsidR="00871EF8" w:rsidRPr="00871EF8">
            <w:rPr>
              <w:rFonts w:cs="Times New Roman"/>
              <w:b w:val="0"/>
              <w:bCs/>
              <w:color w:val="000000"/>
              <w:szCs w:val="24"/>
            </w:rPr>
            <w:t>(139)</w:t>
          </w:r>
        </w:sdtContent>
      </w:sdt>
    </w:p>
    <w:p w14:paraId="0CA11D46" w14:textId="1EEF3184" w:rsidR="00773C26" w:rsidRDefault="00CB1D88" w:rsidP="00CB1D88">
      <w:pPr>
        <w:jc w:val="both"/>
        <w:rPr>
          <w:rFonts w:cs="Times New Roman"/>
          <w:b w:val="0"/>
          <w:bCs/>
          <w:color w:val="000000"/>
          <w:szCs w:val="24"/>
        </w:rPr>
      </w:pPr>
      <w:r>
        <w:rPr>
          <w:rFonts w:cs="Times New Roman"/>
          <w:b w:val="0"/>
          <w:bCs/>
          <w:color w:val="000000"/>
          <w:szCs w:val="24"/>
        </w:rPr>
        <w:t xml:space="preserve">Kadınların yüksek oranda tepkisiz kalmaları dikkat çekicidir ve </w:t>
      </w:r>
      <w:r w:rsidR="00C54F20">
        <w:rPr>
          <w:rFonts w:cs="Times New Roman"/>
          <w:b w:val="0"/>
          <w:bCs/>
          <w:color w:val="000000"/>
          <w:szCs w:val="24"/>
        </w:rPr>
        <w:t xml:space="preserve">çalışmamızda da bulduğumuz şekilde </w:t>
      </w:r>
      <w:r w:rsidR="001A3069">
        <w:rPr>
          <w:rFonts w:cs="Times New Roman"/>
          <w:b w:val="0"/>
          <w:bCs/>
          <w:color w:val="000000"/>
          <w:szCs w:val="24"/>
        </w:rPr>
        <w:t>bunun şiddetin</w:t>
      </w:r>
      <w:r>
        <w:rPr>
          <w:rFonts w:cs="Times New Roman"/>
          <w:b w:val="0"/>
          <w:bCs/>
          <w:color w:val="000000"/>
          <w:szCs w:val="24"/>
        </w:rPr>
        <w:t xml:space="preserve"> tekrarlaması ve zarar görme korkusu, gereken yardımı alabileceklerine dair inançlarının olmaması, çevreleriyle paylaştıkları zaman barıştırma yoluna gidilmesi,</w:t>
      </w:r>
      <w:r w:rsidR="00C54F20">
        <w:rPr>
          <w:rFonts w:cs="Times New Roman"/>
          <w:b w:val="0"/>
          <w:bCs/>
          <w:color w:val="000000"/>
          <w:szCs w:val="24"/>
        </w:rPr>
        <w:t xml:space="preserve"> aile </w:t>
      </w:r>
      <w:proofErr w:type="spellStart"/>
      <w:proofErr w:type="gramStart"/>
      <w:r w:rsidR="00C54F20">
        <w:rPr>
          <w:rFonts w:cs="Times New Roman"/>
          <w:b w:val="0"/>
          <w:bCs/>
          <w:color w:val="000000"/>
          <w:szCs w:val="24"/>
        </w:rPr>
        <w:t>baskısı,</w:t>
      </w:r>
      <w:r>
        <w:rPr>
          <w:rFonts w:cs="Times New Roman"/>
          <w:b w:val="0"/>
          <w:bCs/>
          <w:color w:val="000000"/>
          <w:szCs w:val="24"/>
        </w:rPr>
        <w:t>ekonomik</w:t>
      </w:r>
      <w:proofErr w:type="spellEnd"/>
      <w:proofErr w:type="gramEnd"/>
      <w:r>
        <w:rPr>
          <w:rFonts w:cs="Times New Roman"/>
          <w:b w:val="0"/>
          <w:bCs/>
          <w:color w:val="000000"/>
          <w:szCs w:val="24"/>
        </w:rPr>
        <w:t xml:space="preserve"> bağımsızlığa sahip olmamaları ve çocuklarını kaybetme korkusu gibi pek çok nedeni olabilir.</w:t>
      </w:r>
    </w:p>
    <w:p w14:paraId="71E65852" w14:textId="3D8F4838" w:rsidR="0071545F" w:rsidRDefault="0071545F" w:rsidP="0071545F">
      <w:pPr>
        <w:jc w:val="both"/>
        <w:rPr>
          <w:rFonts w:cs="Times New Roman"/>
          <w:b w:val="0"/>
          <w:bCs/>
          <w:color w:val="000000"/>
          <w:szCs w:val="24"/>
        </w:rPr>
      </w:pPr>
      <w:r w:rsidRPr="009A7EAE">
        <w:rPr>
          <w:rFonts w:cs="Times New Roman"/>
          <w:b w:val="0"/>
          <w:bCs/>
          <w:szCs w:val="24"/>
        </w:rPr>
        <w:t>Türkiye’de yürütül</w:t>
      </w:r>
      <w:r>
        <w:rPr>
          <w:rFonts w:cs="Times New Roman"/>
          <w:b w:val="0"/>
          <w:bCs/>
          <w:szCs w:val="24"/>
        </w:rPr>
        <w:t>müş</w:t>
      </w:r>
      <w:r w:rsidRPr="009A7EAE">
        <w:rPr>
          <w:rFonts w:cs="Times New Roman"/>
          <w:b w:val="0"/>
          <w:bCs/>
          <w:szCs w:val="24"/>
        </w:rPr>
        <w:t xml:space="preserve"> geniş </w:t>
      </w:r>
      <w:r>
        <w:rPr>
          <w:rFonts w:cs="Times New Roman"/>
          <w:b w:val="0"/>
          <w:bCs/>
          <w:szCs w:val="24"/>
        </w:rPr>
        <w:t xml:space="preserve">katılımlı bir </w:t>
      </w:r>
      <w:r w:rsidRPr="009A7EAE">
        <w:rPr>
          <w:rFonts w:cs="Times New Roman"/>
          <w:b w:val="0"/>
          <w:bCs/>
          <w:szCs w:val="24"/>
        </w:rPr>
        <w:t>araştırmada eşi</w:t>
      </w:r>
      <w:r>
        <w:rPr>
          <w:rFonts w:cs="Times New Roman"/>
          <w:b w:val="0"/>
          <w:bCs/>
          <w:szCs w:val="24"/>
        </w:rPr>
        <w:t xml:space="preserve">nden </w:t>
      </w:r>
      <w:r w:rsidRPr="009A7EAE">
        <w:rPr>
          <w:rFonts w:cs="Times New Roman"/>
          <w:b w:val="0"/>
          <w:bCs/>
          <w:szCs w:val="24"/>
        </w:rPr>
        <w:t xml:space="preserve">şiddet gören kadınların </w:t>
      </w:r>
      <w:r>
        <w:rPr>
          <w:rFonts w:cs="Times New Roman"/>
          <w:b w:val="0"/>
          <w:bCs/>
          <w:szCs w:val="24"/>
        </w:rPr>
        <w:t>yaklaşık yarısı maruz</w:t>
      </w:r>
      <w:r w:rsidR="00CB1D88" w:rsidRPr="009A7EAE">
        <w:rPr>
          <w:rFonts w:cs="Times New Roman"/>
          <w:b w:val="0"/>
          <w:bCs/>
          <w:szCs w:val="24"/>
        </w:rPr>
        <w:t xml:space="preserve"> kaldıkları şiddeti kimseye ve</w:t>
      </w:r>
      <w:r>
        <w:rPr>
          <w:rFonts w:cs="Times New Roman"/>
          <w:b w:val="0"/>
          <w:bCs/>
          <w:szCs w:val="24"/>
        </w:rPr>
        <w:t xml:space="preserve"> </w:t>
      </w:r>
      <w:r w:rsidR="00CB1D88" w:rsidRPr="009A7EAE">
        <w:rPr>
          <w:rFonts w:cs="Times New Roman"/>
          <w:b w:val="0"/>
          <w:bCs/>
          <w:szCs w:val="24"/>
        </w:rPr>
        <w:t xml:space="preserve">hiçbir kuruma anlatmadıklarını </w:t>
      </w:r>
      <w:r>
        <w:rPr>
          <w:rFonts w:cs="Times New Roman"/>
          <w:b w:val="0"/>
          <w:bCs/>
          <w:szCs w:val="24"/>
        </w:rPr>
        <w:t>söylemişlerdir</w:t>
      </w:r>
      <w:r w:rsidR="00CB1D88" w:rsidRPr="009A7EAE">
        <w:rPr>
          <w:rFonts w:cs="Times New Roman"/>
          <w:b w:val="0"/>
          <w:bCs/>
          <w:szCs w:val="24"/>
        </w:rPr>
        <w:t xml:space="preserve">. </w:t>
      </w:r>
      <w:r>
        <w:rPr>
          <w:rFonts w:cs="Times New Roman"/>
          <w:b w:val="0"/>
          <w:bCs/>
          <w:szCs w:val="24"/>
        </w:rPr>
        <w:t xml:space="preserve">Diğer yarısı ise şiddeti kendi ailelerine ve arkadaşlarına söylemişlerdir. Bu </w:t>
      </w:r>
      <w:r w:rsidR="006216C6" w:rsidRPr="009A7EAE">
        <w:rPr>
          <w:rFonts w:cs="Times New Roman"/>
          <w:b w:val="0"/>
          <w:bCs/>
          <w:szCs w:val="24"/>
        </w:rPr>
        <w:t>kadınların</w:t>
      </w:r>
      <w:r>
        <w:rPr>
          <w:rFonts w:cs="Times New Roman"/>
          <w:b w:val="0"/>
          <w:bCs/>
          <w:szCs w:val="24"/>
        </w:rPr>
        <w:t xml:space="preserve"> sadece</w:t>
      </w:r>
      <w:r w:rsidR="006216C6" w:rsidRPr="009A7EAE">
        <w:rPr>
          <w:rFonts w:cs="Times New Roman"/>
          <w:b w:val="0"/>
          <w:bCs/>
          <w:szCs w:val="24"/>
        </w:rPr>
        <w:t xml:space="preserve"> yüzde 19’u kendi ailelerinden yardım almışlardır</w:t>
      </w:r>
      <w:r>
        <w:rPr>
          <w:rFonts w:cs="Times New Roman"/>
          <w:b w:val="0"/>
          <w:bCs/>
          <w:szCs w:val="24"/>
        </w:rPr>
        <w:t>.</w:t>
      </w:r>
      <w:sdt>
        <w:sdtPr>
          <w:rPr>
            <w:rFonts w:cs="Times New Roman"/>
            <w:b w:val="0"/>
            <w:bCs/>
            <w:color w:val="000000"/>
            <w:szCs w:val="24"/>
          </w:rPr>
          <w:tag w:val="MENDELEY_CITATION_v3_eyJjaXRhdGlvbklEIjoiTUVOREVMRVlfQ0lUQVRJT05fMmZlMjZjYjQtZGVmNi00YTZlLTg1YWMtZjVmNWQxZTA0NDBi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
          <w:id w:val="1095981689"/>
          <w:placeholder>
            <w:docPart w:val="DefaultPlaceholder_-1854013440"/>
          </w:placeholder>
        </w:sdtPr>
        <w:sdtContent>
          <w:r w:rsidR="00871EF8" w:rsidRPr="00871EF8">
            <w:rPr>
              <w:rFonts w:cs="Times New Roman"/>
              <w:b w:val="0"/>
              <w:bCs/>
              <w:color w:val="000000"/>
              <w:szCs w:val="24"/>
            </w:rPr>
            <w:t>(25)</w:t>
          </w:r>
        </w:sdtContent>
      </w:sdt>
      <w:r>
        <w:rPr>
          <w:rFonts w:cs="Times New Roman"/>
          <w:b w:val="0"/>
          <w:bCs/>
          <w:szCs w:val="24"/>
        </w:rPr>
        <w:t xml:space="preserve"> 2017’de yapılmış bir çalışmada ise ş</w:t>
      </w:r>
      <w:r w:rsidRPr="009A7EAE">
        <w:rPr>
          <w:rFonts w:cs="Times New Roman"/>
          <w:b w:val="0"/>
          <w:bCs/>
          <w:szCs w:val="24"/>
        </w:rPr>
        <w:t xml:space="preserve">iddet gören kadınların </w:t>
      </w:r>
      <w:proofErr w:type="gramStart"/>
      <w:r w:rsidR="001B230E" w:rsidRPr="009A7EAE">
        <w:rPr>
          <w:rFonts w:cs="Times New Roman"/>
          <w:b w:val="0"/>
          <w:bCs/>
          <w:szCs w:val="24"/>
        </w:rPr>
        <w:t>%45,5</w:t>
      </w:r>
      <w:proofErr w:type="gramEnd"/>
      <w:r w:rsidRPr="009A7EAE">
        <w:rPr>
          <w:rFonts w:cs="Times New Roman"/>
          <w:b w:val="0"/>
          <w:bCs/>
          <w:szCs w:val="24"/>
        </w:rPr>
        <w:t>’inin b</w:t>
      </w:r>
      <w:r>
        <w:rPr>
          <w:rFonts w:cs="Times New Roman"/>
          <w:b w:val="0"/>
          <w:bCs/>
          <w:szCs w:val="24"/>
        </w:rPr>
        <w:t>unu</w:t>
      </w:r>
      <w:r w:rsidRPr="009A7EAE">
        <w:rPr>
          <w:rFonts w:cs="Times New Roman"/>
          <w:b w:val="0"/>
          <w:bCs/>
          <w:szCs w:val="24"/>
        </w:rPr>
        <w:t xml:space="preserve"> kimsey</w:t>
      </w:r>
      <w:r>
        <w:rPr>
          <w:rFonts w:cs="Times New Roman"/>
          <w:b w:val="0"/>
          <w:bCs/>
          <w:szCs w:val="24"/>
        </w:rPr>
        <w:t>le</w:t>
      </w:r>
      <w:r w:rsidRPr="009A7EAE">
        <w:rPr>
          <w:rFonts w:cs="Times New Roman"/>
          <w:b w:val="0"/>
          <w:bCs/>
          <w:szCs w:val="24"/>
        </w:rPr>
        <w:t xml:space="preserve"> </w:t>
      </w:r>
      <w:r>
        <w:rPr>
          <w:rFonts w:cs="Times New Roman"/>
          <w:b w:val="0"/>
          <w:bCs/>
          <w:szCs w:val="24"/>
        </w:rPr>
        <w:t>paylaşmadığı</w:t>
      </w:r>
      <w:r w:rsidRPr="009A7EAE">
        <w:rPr>
          <w:rFonts w:cs="Times New Roman"/>
          <w:b w:val="0"/>
          <w:bCs/>
          <w:szCs w:val="24"/>
        </w:rPr>
        <w:t xml:space="preserve">, sadece </w:t>
      </w:r>
      <w:r w:rsidR="009D66C6" w:rsidRPr="009A7EAE">
        <w:rPr>
          <w:rFonts w:cs="Times New Roman"/>
          <w:b w:val="0"/>
          <w:bCs/>
          <w:szCs w:val="24"/>
        </w:rPr>
        <w:t>%5,2</w:t>
      </w:r>
      <w:r w:rsidRPr="009A7EAE">
        <w:rPr>
          <w:rFonts w:cs="Times New Roman"/>
          <w:b w:val="0"/>
          <w:bCs/>
          <w:szCs w:val="24"/>
        </w:rPr>
        <w:t>’sinin polise/savcılığa başvurduğu</w:t>
      </w:r>
      <w:r>
        <w:rPr>
          <w:rFonts w:cs="Times New Roman"/>
          <w:b w:val="0"/>
          <w:bCs/>
          <w:szCs w:val="24"/>
        </w:rPr>
        <w:t xml:space="preserve"> saptanmıştır.</w:t>
      </w:r>
      <w:sdt>
        <w:sdtPr>
          <w:rPr>
            <w:rFonts w:cs="Times New Roman"/>
            <w:b w:val="0"/>
            <w:bCs/>
            <w:color w:val="000000"/>
            <w:szCs w:val="24"/>
          </w:rPr>
          <w:tag w:val="MENDELEY_CITATION_v3_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"/>
          <w:id w:val="709539644"/>
          <w:placeholder>
            <w:docPart w:val="3903E10E3FB943A8AA61FFDE8005B115"/>
          </w:placeholder>
        </w:sdtPr>
        <w:sdtContent>
          <w:r w:rsidR="00871EF8" w:rsidRPr="00871EF8">
            <w:rPr>
              <w:rFonts w:cs="Times New Roman"/>
              <w:b w:val="0"/>
              <w:bCs/>
              <w:color w:val="000000"/>
              <w:szCs w:val="24"/>
            </w:rPr>
            <w:t>(139)</w:t>
          </w:r>
        </w:sdtContent>
      </w:sdt>
      <w:r w:rsidR="001B230E">
        <w:rPr>
          <w:rFonts w:cs="Times New Roman"/>
          <w:b w:val="0"/>
          <w:bCs/>
          <w:color w:val="000000"/>
          <w:szCs w:val="24"/>
        </w:rPr>
        <w:t xml:space="preserve"> </w:t>
      </w:r>
    </w:p>
    <w:p w14:paraId="3FD1E35D" w14:textId="02340719" w:rsidR="009D66C6" w:rsidRPr="009A7EAE" w:rsidRDefault="009D66C6" w:rsidP="0071545F">
      <w:pPr>
        <w:jc w:val="both"/>
        <w:rPr>
          <w:rFonts w:cs="Times New Roman"/>
          <w:b w:val="0"/>
          <w:bCs/>
          <w:szCs w:val="24"/>
        </w:rPr>
      </w:pPr>
      <w:r>
        <w:rPr>
          <w:rFonts w:cs="Times New Roman"/>
          <w:b w:val="0"/>
          <w:bCs/>
          <w:color w:val="000000"/>
          <w:szCs w:val="24"/>
        </w:rPr>
        <w:t>Bizim araştırmamızda</w:t>
      </w:r>
      <w:r w:rsidR="00AE0A9A">
        <w:rPr>
          <w:rFonts w:cs="Times New Roman"/>
          <w:b w:val="0"/>
          <w:bCs/>
          <w:color w:val="000000"/>
          <w:szCs w:val="24"/>
        </w:rPr>
        <w:t xml:space="preserve"> kadınların şiddeti çevresi veya kurumlarla paylaşma oranları daha yüksek bulunmuş olup bu durum çalışmaya alınan örneklemle ilişkili olabilir.</w:t>
      </w:r>
    </w:p>
    <w:p w14:paraId="39C742E2" w14:textId="0A8C5F18" w:rsidR="00C54F20" w:rsidRDefault="009D66C6" w:rsidP="00AE0A9A">
      <w:pPr>
        <w:ind w:firstLine="0"/>
        <w:jc w:val="both"/>
        <w:rPr>
          <w:rFonts w:cs="Times New Roman"/>
          <w:b w:val="0"/>
          <w:bCs/>
          <w:szCs w:val="24"/>
        </w:rPr>
      </w:pPr>
      <w:r>
        <w:rPr>
          <w:rFonts w:cs="Times New Roman"/>
          <w:b w:val="0"/>
          <w:bCs/>
          <w:color w:val="212121"/>
          <w:szCs w:val="24"/>
          <w:shd w:val="clear" w:color="auto" w:fill="FFFFFF"/>
        </w:rPr>
        <w:t xml:space="preserve">         </w:t>
      </w:r>
      <w:r w:rsidR="001B230E" w:rsidRPr="009A7EAE">
        <w:rPr>
          <w:rFonts w:cs="Times New Roman"/>
          <w:b w:val="0"/>
          <w:bCs/>
          <w:color w:val="212121"/>
          <w:szCs w:val="24"/>
          <w:shd w:val="clear" w:color="auto" w:fill="FFFFFF"/>
        </w:rPr>
        <w:t>Sosyal</w:t>
      </w:r>
      <w:r w:rsidR="006216C6" w:rsidRPr="009A7EAE">
        <w:rPr>
          <w:rFonts w:cs="Times New Roman"/>
          <w:b w:val="0"/>
          <w:bCs/>
          <w:color w:val="212121"/>
          <w:szCs w:val="24"/>
          <w:shd w:val="clear" w:color="auto" w:fill="FFFFFF"/>
        </w:rPr>
        <w:t xml:space="preserve"> desteğin</w:t>
      </w:r>
      <w:r w:rsidR="001B230E">
        <w:rPr>
          <w:rFonts w:cs="Times New Roman"/>
          <w:b w:val="0"/>
          <w:bCs/>
          <w:color w:val="212121"/>
          <w:szCs w:val="24"/>
          <w:shd w:val="clear" w:color="auto" w:fill="FFFFFF"/>
        </w:rPr>
        <w:t xml:space="preserve"> ruh sağlığına ve insanın baş etme kapasitesine ne kadar iyi geldiği düşünüldüğünde </w:t>
      </w:r>
      <w:sdt>
        <w:sdtPr>
          <w:rPr>
            <w:rFonts w:cs="Times New Roman"/>
            <w:b w:val="0"/>
            <w:bCs/>
            <w:color w:val="000000"/>
            <w:szCs w:val="24"/>
            <w:shd w:val="clear" w:color="auto" w:fill="FFFFFF"/>
          </w:rPr>
          <w:tag w:val="MENDELEY_CITATION_v3_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"/>
          <w:id w:val="-1843766780"/>
          <w:placeholder>
            <w:docPart w:val="DefaultPlaceholder_-1854013440"/>
          </w:placeholder>
        </w:sdtPr>
        <w:sdtContent>
          <w:r w:rsidR="00871EF8" w:rsidRPr="00871EF8">
            <w:rPr>
              <w:rFonts w:cs="Times New Roman"/>
              <w:b w:val="0"/>
              <w:bCs/>
              <w:color w:val="000000"/>
              <w:szCs w:val="24"/>
              <w:shd w:val="clear" w:color="auto" w:fill="FFFFFF"/>
            </w:rPr>
            <w:t>(140)</w:t>
          </w:r>
        </w:sdtContent>
      </w:sdt>
      <w:r w:rsidR="001B230E">
        <w:rPr>
          <w:rFonts w:cs="Times New Roman"/>
          <w:b w:val="0"/>
          <w:bCs/>
          <w:color w:val="000000"/>
          <w:szCs w:val="24"/>
          <w:shd w:val="clear" w:color="auto" w:fill="FFFFFF"/>
        </w:rPr>
        <w:t xml:space="preserve"> , bu düşük paylaşma ve yardım alma oranları şaşırtıcı ve endişe vericidir.</w:t>
      </w:r>
      <w:r w:rsidR="00AE0A9A">
        <w:rPr>
          <w:rFonts w:cs="Times New Roman"/>
          <w:b w:val="0"/>
          <w:bCs/>
          <w:szCs w:val="24"/>
        </w:rPr>
        <w:t xml:space="preserve"> </w:t>
      </w:r>
    </w:p>
    <w:p w14:paraId="49F62C99" w14:textId="1427A71B" w:rsidR="00AE0A9A" w:rsidRDefault="00C54F20" w:rsidP="00AE0A9A">
      <w:pPr>
        <w:ind w:firstLine="0"/>
        <w:jc w:val="both"/>
        <w:rPr>
          <w:rFonts w:cs="Times New Roman"/>
          <w:b w:val="0"/>
          <w:bCs/>
          <w:szCs w:val="24"/>
        </w:rPr>
      </w:pPr>
      <w:r>
        <w:rPr>
          <w:rFonts w:cs="Times New Roman"/>
          <w:b w:val="0"/>
          <w:bCs/>
          <w:szCs w:val="24"/>
        </w:rPr>
        <w:t xml:space="preserve">        </w:t>
      </w:r>
      <w:r w:rsidR="001A3069" w:rsidRPr="009A7EAE">
        <w:rPr>
          <w:rFonts w:cs="Times New Roman"/>
          <w:b w:val="0"/>
          <w:bCs/>
          <w:szCs w:val="24"/>
        </w:rPr>
        <w:t>Kadınlar,</w:t>
      </w:r>
      <w:r w:rsidR="00AE0A9A">
        <w:rPr>
          <w:rFonts w:cs="Times New Roman"/>
          <w:b w:val="0"/>
          <w:bCs/>
          <w:szCs w:val="24"/>
        </w:rPr>
        <w:t xml:space="preserve"> paylaştıkları kişilerin onları desteklemektense şiddete göz yummalarını ve evliliklerini sürdürmelerini isteyeceklerini düşünüyor; </w:t>
      </w:r>
      <w:r w:rsidR="001A3069" w:rsidRPr="009A7EAE">
        <w:rPr>
          <w:rFonts w:cs="Times New Roman"/>
          <w:b w:val="0"/>
          <w:bCs/>
          <w:szCs w:val="24"/>
        </w:rPr>
        <w:t>şiddetle ilgili başvurularının sonuçsuz kalmasından endişeleniyor ve</w:t>
      </w:r>
      <w:r w:rsidR="009D66C6">
        <w:rPr>
          <w:rFonts w:cs="Times New Roman"/>
          <w:b w:val="0"/>
          <w:bCs/>
          <w:szCs w:val="24"/>
        </w:rPr>
        <w:t xml:space="preserve"> damgalanma korkusu ile</w:t>
      </w:r>
      <w:r w:rsidR="001A3069" w:rsidRPr="009A7EAE">
        <w:rPr>
          <w:rFonts w:cs="Times New Roman"/>
          <w:b w:val="0"/>
          <w:bCs/>
          <w:szCs w:val="24"/>
        </w:rPr>
        <w:t xml:space="preserve"> kurumlar</w:t>
      </w:r>
      <w:r w:rsidR="009D66C6">
        <w:rPr>
          <w:rFonts w:cs="Times New Roman"/>
          <w:b w:val="0"/>
          <w:bCs/>
          <w:szCs w:val="24"/>
        </w:rPr>
        <w:t>d</w:t>
      </w:r>
      <w:r w:rsidR="001A3069" w:rsidRPr="009A7EAE">
        <w:rPr>
          <w:rFonts w:cs="Times New Roman"/>
          <w:b w:val="0"/>
          <w:bCs/>
          <w:szCs w:val="24"/>
        </w:rPr>
        <w:t>a</w:t>
      </w:r>
      <w:r w:rsidR="009D66C6">
        <w:rPr>
          <w:rFonts w:cs="Times New Roman"/>
          <w:b w:val="0"/>
          <w:bCs/>
          <w:szCs w:val="24"/>
        </w:rPr>
        <w:t>n</w:t>
      </w:r>
      <w:r w:rsidR="001A3069" w:rsidRPr="009A7EAE">
        <w:rPr>
          <w:rFonts w:cs="Times New Roman"/>
          <w:b w:val="0"/>
          <w:bCs/>
          <w:szCs w:val="24"/>
        </w:rPr>
        <w:t xml:space="preserve"> </w:t>
      </w:r>
      <w:r w:rsidR="009D66C6">
        <w:rPr>
          <w:rFonts w:cs="Times New Roman"/>
          <w:b w:val="0"/>
          <w:bCs/>
          <w:szCs w:val="24"/>
        </w:rPr>
        <w:t>yardım istemekten</w:t>
      </w:r>
      <w:r w:rsidR="001A3069" w:rsidRPr="009A7EAE">
        <w:rPr>
          <w:rFonts w:cs="Times New Roman"/>
          <w:b w:val="0"/>
          <w:bCs/>
          <w:szCs w:val="24"/>
        </w:rPr>
        <w:t xml:space="preserve"> kaçınıyor olabilirler</w:t>
      </w:r>
      <w:r w:rsidR="009D66C6">
        <w:rPr>
          <w:rFonts w:cs="Times New Roman"/>
          <w:b w:val="0"/>
          <w:bCs/>
          <w:szCs w:val="24"/>
        </w:rPr>
        <w:t>.</w:t>
      </w:r>
    </w:p>
    <w:p w14:paraId="54944537" w14:textId="5498C78F" w:rsidR="008E63F1" w:rsidRPr="00AE0A9A" w:rsidRDefault="00AE0A9A" w:rsidP="00AE0A9A">
      <w:pPr>
        <w:ind w:firstLine="0"/>
        <w:jc w:val="both"/>
        <w:rPr>
          <w:rFonts w:cs="Times New Roman"/>
          <w:b w:val="0"/>
          <w:bCs/>
          <w:szCs w:val="24"/>
        </w:rPr>
      </w:pPr>
      <w:r>
        <w:rPr>
          <w:rFonts w:cs="Times New Roman"/>
          <w:b w:val="0"/>
          <w:bCs/>
          <w:szCs w:val="24"/>
        </w:rPr>
        <w:lastRenderedPageBreak/>
        <w:t xml:space="preserve">       </w:t>
      </w:r>
      <w:r w:rsidR="00C73187" w:rsidRPr="00A44BFC">
        <w:rPr>
          <w:rFonts w:cs="Times New Roman"/>
          <w:b w:val="0"/>
          <w:bCs/>
          <w:color w:val="000000"/>
          <w:szCs w:val="24"/>
        </w:rPr>
        <w:t xml:space="preserve">Çocukluk döneminde </w:t>
      </w:r>
      <w:r w:rsidR="00A44BFC">
        <w:rPr>
          <w:rFonts w:cs="Times New Roman"/>
          <w:b w:val="0"/>
          <w:bCs/>
          <w:color w:val="000000"/>
          <w:szCs w:val="24"/>
        </w:rPr>
        <w:t xml:space="preserve">herhangi bir şiddete tanıklık etme ve/veya maruz kalma </w:t>
      </w:r>
      <w:r w:rsidR="00C73187" w:rsidRPr="00A44BFC">
        <w:rPr>
          <w:rFonts w:cs="Times New Roman"/>
          <w:b w:val="0"/>
          <w:bCs/>
          <w:color w:val="000000"/>
          <w:szCs w:val="24"/>
        </w:rPr>
        <w:t xml:space="preserve">cinsel ve fiziksel kötü muameleye maruz kalma, kadınların yetişkinlik dönemlerinde </w:t>
      </w:r>
      <w:r w:rsidR="00A44BFC">
        <w:rPr>
          <w:rFonts w:cs="Times New Roman"/>
          <w:b w:val="0"/>
          <w:bCs/>
          <w:color w:val="000000"/>
          <w:szCs w:val="24"/>
        </w:rPr>
        <w:t>şiddete maruz kalacağı bir ilişkiye dahil olma</w:t>
      </w:r>
      <w:r w:rsidR="00C73187" w:rsidRPr="00A44BFC">
        <w:rPr>
          <w:rFonts w:cs="Times New Roman"/>
          <w:b w:val="0"/>
          <w:bCs/>
          <w:color w:val="000000"/>
          <w:szCs w:val="24"/>
        </w:rPr>
        <w:t xml:space="preserve"> olasılığını arttıran </w:t>
      </w:r>
      <w:r w:rsidR="00A44BFC">
        <w:rPr>
          <w:rFonts w:cs="Times New Roman"/>
          <w:b w:val="0"/>
          <w:bCs/>
          <w:color w:val="000000"/>
          <w:szCs w:val="24"/>
        </w:rPr>
        <w:t>bir etkendir. Çalışmamızda ve literatürde pek çok çalışmada bu durumla uyuml</w:t>
      </w:r>
      <w:r w:rsidR="005C737E">
        <w:rPr>
          <w:rFonts w:cs="Times New Roman"/>
          <w:b w:val="0"/>
          <w:bCs/>
          <w:color w:val="000000"/>
          <w:szCs w:val="24"/>
        </w:rPr>
        <w:t>u</w:t>
      </w:r>
      <w:r w:rsidR="00A44BFC">
        <w:rPr>
          <w:rFonts w:cs="Times New Roman"/>
          <w:b w:val="0"/>
          <w:bCs/>
          <w:color w:val="000000"/>
          <w:szCs w:val="24"/>
        </w:rPr>
        <w:t xml:space="preserve"> bulgular</w:t>
      </w:r>
      <w:r w:rsidR="00211C9A">
        <w:rPr>
          <w:rFonts w:cs="Times New Roman"/>
          <w:b w:val="0"/>
          <w:bCs/>
          <w:color w:val="000000"/>
          <w:szCs w:val="24"/>
        </w:rPr>
        <w:t xml:space="preserve"> </w:t>
      </w:r>
      <w:r w:rsidR="00A44BFC">
        <w:rPr>
          <w:rFonts w:cs="Times New Roman"/>
          <w:b w:val="0"/>
          <w:bCs/>
          <w:color w:val="000000"/>
          <w:szCs w:val="24"/>
        </w:rPr>
        <w:t>saptanmıştır.</w:t>
      </w:r>
      <w:r w:rsidR="00D714E9" w:rsidRPr="00D714E9">
        <w:rPr>
          <w:rFonts w:cs="Times New Roman"/>
          <w:b w:val="0"/>
          <w:bCs/>
          <w:color w:val="000000"/>
          <w:szCs w:val="24"/>
        </w:rPr>
        <w:t xml:space="preserve"> </w:t>
      </w:r>
      <w:sdt>
        <w:sdtPr>
          <w:rPr>
            <w:rFonts w:cs="Times New Roman"/>
            <w:b w:val="0"/>
            <w:bCs/>
            <w:color w:val="000000"/>
            <w:szCs w:val="24"/>
          </w:rPr>
          <w:tag w:val="MENDELEY_CITATION_v3_eyJjaXRhdGlvbklEIjoiTUVOREVMRVlfQ0lUQVRJT05fNjY4YmQyNGEtOTBjYi00ODI0LWI0MTYtZGFmOGFhYzM2NzM1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
          <w:id w:val="-156228453"/>
          <w:placeholder>
            <w:docPart w:val="5FE7A70268CC4B2E87E1E6E397304822"/>
          </w:placeholder>
        </w:sdtPr>
        <w:sdtContent>
          <w:r w:rsidR="00871EF8" w:rsidRPr="00871EF8">
            <w:rPr>
              <w:rFonts w:cs="Times New Roman"/>
              <w:b w:val="0"/>
              <w:bCs/>
              <w:color w:val="000000"/>
              <w:szCs w:val="24"/>
            </w:rPr>
            <w:t>(122)</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ZjE3Mzg4ZjYtNDBiZi00OTEzLWE1N2ItZWI1NjUwYzAxMWFm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
          <w:id w:val="865876534"/>
          <w:placeholder>
            <w:docPart w:val="22E9ECF8BE5843D3B28252B10E984CD3"/>
          </w:placeholder>
        </w:sdtPr>
        <w:sdtContent>
          <w:r w:rsidR="00871EF8" w:rsidRPr="00871EF8">
            <w:rPr>
              <w:rFonts w:cs="Times New Roman"/>
              <w:b w:val="0"/>
              <w:bCs/>
              <w:color w:val="000000"/>
              <w:szCs w:val="24"/>
            </w:rPr>
            <w:t>(127)</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"/>
          <w:id w:val="-786812551"/>
          <w:placeholder>
            <w:docPart w:val="931D144D34B0444C9BD1B4521E2F1E2E"/>
          </w:placeholder>
        </w:sdtPr>
        <w:sdtContent>
          <w:r w:rsidR="00871EF8" w:rsidRPr="00871EF8">
            <w:rPr>
              <w:rFonts w:cs="Times New Roman"/>
              <w:b w:val="0"/>
              <w:bCs/>
              <w:color w:val="000000"/>
              <w:szCs w:val="24"/>
            </w:rPr>
            <w:t>(141)</w:t>
          </w:r>
        </w:sdtContent>
      </w:sdt>
      <w:r w:rsidR="003401A5" w:rsidRPr="00A44BFC">
        <w:rPr>
          <w:rFonts w:cs="Times New Roman"/>
          <w:b w:val="0"/>
          <w:bCs/>
          <w:color w:val="000000"/>
          <w:szCs w:val="24"/>
        </w:rPr>
        <w:t>,</w:t>
      </w:r>
      <w:sdt>
        <w:sdtPr>
          <w:rPr>
            <w:rFonts w:cs="Times New Roman"/>
            <w:b w:val="0"/>
            <w:bCs/>
            <w:color w:val="000000"/>
            <w:szCs w:val="24"/>
          </w:rPr>
          <w:tag w:val="MENDELEY_CITATION_v3_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"/>
          <w:id w:val="457389310"/>
          <w:placeholder>
            <w:docPart w:val="DefaultPlaceholder_-1854013440"/>
          </w:placeholder>
        </w:sdtPr>
        <w:sdtContent>
          <w:r w:rsidR="00871EF8" w:rsidRPr="00871EF8">
            <w:rPr>
              <w:rFonts w:cs="Times New Roman"/>
              <w:b w:val="0"/>
              <w:bCs/>
              <w:color w:val="000000"/>
              <w:szCs w:val="24"/>
            </w:rPr>
            <w:t>(142)</w:t>
          </w:r>
        </w:sdtContent>
      </w:sdt>
      <w:r w:rsidR="008E63F1" w:rsidRPr="00A44BFC">
        <w:rPr>
          <w:b w:val="0"/>
          <w:bCs/>
          <w:szCs w:val="24"/>
        </w:rPr>
        <w:t xml:space="preserve"> </w:t>
      </w:r>
      <w:r w:rsidR="00A44BFC">
        <w:rPr>
          <w:b w:val="0"/>
          <w:bCs/>
          <w:szCs w:val="24"/>
        </w:rPr>
        <w:t xml:space="preserve">Bu durum </w:t>
      </w:r>
      <w:r w:rsidR="008E63F1" w:rsidRPr="00A44BFC">
        <w:rPr>
          <w:b w:val="0"/>
          <w:bCs/>
          <w:szCs w:val="24"/>
        </w:rPr>
        <w:t>çocukluk döneminde şiddet</w:t>
      </w:r>
      <w:r w:rsidR="00A44BFC">
        <w:rPr>
          <w:b w:val="0"/>
          <w:bCs/>
          <w:szCs w:val="24"/>
        </w:rPr>
        <w:t>le tanışan</w:t>
      </w:r>
      <w:r w:rsidR="00211C9A">
        <w:rPr>
          <w:b w:val="0"/>
          <w:bCs/>
          <w:szCs w:val="24"/>
        </w:rPr>
        <w:t xml:space="preserve"> </w:t>
      </w:r>
      <w:r w:rsidR="00A44BFC">
        <w:rPr>
          <w:b w:val="0"/>
          <w:bCs/>
          <w:szCs w:val="24"/>
        </w:rPr>
        <w:t xml:space="preserve">kadının </w:t>
      </w:r>
      <w:r w:rsidR="008E63F1" w:rsidRPr="00A44BFC">
        <w:rPr>
          <w:b w:val="0"/>
          <w:bCs/>
          <w:szCs w:val="24"/>
        </w:rPr>
        <w:t>şiddeti</w:t>
      </w:r>
      <w:r w:rsidR="00E3215E">
        <w:rPr>
          <w:b w:val="0"/>
          <w:bCs/>
          <w:szCs w:val="24"/>
        </w:rPr>
        <w:t xml:space="preserve"> öğrenip</w:t>
      </w:r>
      <w:r w:rsidR="008E63F1" w:rsidRPr="00A44BFC">
        <w:rPr>
          <w:b w:val="0"/>
          <w:bCs/>
          <w:szCs w:val="24"/>
        </w:rPr>
        <w:t xml:space="preserve"> n</w:t>
      </w:r>
      <w:r w:rsidR="00A44BFC">
        <w:rPr>
          <w:b w:val="0"/>
          <w:bCs/>
          <w:szCs w:val="24"/>
        </w:rPr>
        <w:t>ormalize etmesi</w:t>
      </w:r>
      <w:r w:rsidR="005D63F0">
        <w:rPr>
          <w:b w:val="0"/>
          <w:bCs/>
          <w:szCs w:val="24"/>
        </w:rPr>
        <w:t xml:space="preserve"> ve bunu kabullenip bir çözüm yolu gibi görmesinden kaynaklanıyor</w:t>
      </w:r>
      <w:r w:rsidR="008E63F1" w:rsidRPr="00A44BFC">
        <w:rPr>
          <w:b w:val="0"/>
          <w:bCs/>
          <w:szCs w:val="24"/>
        </w:rPr>
        <w:t xml:space="preserve"> olabilir.</w:t>
      </w:r>
      <w:sdt>
        <w:sdtPr>
          <w:rPr>
            <w:b w:val="0"/>
            <w:bCs/>
            <w:color w:val="000000"/>
            <w:szCs w:val="24"/>
          </w:rPr>
          <w:tag w:val="MENDELEY_CITATION_v3_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"/>
          <w:id w:val="-511686715"/>
          <w:placeholder>
            <w:docPart w:val="DefaultPlaceholder_-1854013440"/>
          </w:placeholder>
        </w:sdtPr>
        <w:sdtContent>
          <w:r w:rsidR="00871EF8" w:rsidRPr="00871EF8">
            <w:rPr>
              <w:b w:val="0"/>
              <w:bCs/>
              <w:color w:val="000000"/>
              <w:szCs w:val="24"/>
            </w:rPr>
            <w:t>(143)</w:t>
          </w:r>
        </w:sdtContent>
      </w:sdt>
    </w:p>
    <w:p w14:paraId="5F5D9CE9" w14:textId="235866FD" w:rsidR="009A7EAE" w:rsidRPr="009A7EAE" w:rsidRDefault="00D12B28" w:rsidP="009A7EAE">
      <w:pPr>
        <w:shd w:val="clear" w:color="auto" w:fill="FFFFFF"/>
        <w:spacing w:after="0"/>
        <w:jc w:val="both"/>
        <w:rPr>
          <w:rFonts w:eastAsia="Times New Roman" w:cs="Times New Roman"/>
          <w:b w:val="0"/>
          <w:bCs/>
          <w:color w:val="111111"/>
          <w:szCs w:val="24"/>
          <w:lang w:eastAsia="tr-TR"/>
        </w:rPr>
      </w:pPr>
      <w:r>
        <w:rPr>
          <w:rFonts w:eastAsia="Times New Roman" w:cs="Times New Roman"/>
          <w:b w:val="0"/>
          <w:bCs/>
          <w:color w:val="111111"/>
          <w:szCs w:val="24"/>
          <w:lang w:eastAsia="tr-TR"/>
        </w:rPr>
        <w:t>Çalışmamızda k</w:t>
      </w:r>
      <w:r w:rsidR="009A7EAE" w:rsidRPr="009A7EAE">
        <w:rPr>
          <w:rFonts w:eastAsia="Times New Roman" w:cs="Times New Roman"/>
          <w:b w:val="0"/>
          <w:bCs/>
          <w:color w:val="111111"/>
          <w:szCs w:val="24"/>
          <w:lang w:eastAsia="tr-TR"/>
        </w:rPr>
        <w:t>adın</w:t>
      </w:r>
      <w:r>
        <w:rPr>
          <w:rFonts w:eastAsia="Times New Roman" w:cs="Times New Roman"/>
          <w:b w:val="0"/>
          <w:bCs/>
          <w:color w:val="111111"/>
          <w:szCs w:val="24"/>
          <w:lang w:eastAsia="tr-TR"/>
        </w:rPr>
        <w:t>ların</w:t>
      </w:r>
      <w:r w:rsidR="009A7EAE" w:rsidRPr="009A7EAE">
        <w:rPr>
          <w:rFonts w:eastAsia="Times New Roman" w:cs="Times New Roman"/>
          <w:b w:val="0"/>
          <w:bCs/>
          <w:color w:val="111111"/>
          <w:szCs w:val="24"/>
          <w:lang w:eastAsia="tr-TR"/>
        </w:rPr>
        <w:t xml:space="preserve"> konukevleri</w:t>
      </w:r>
      <w:r>
        <w:rPr>
          <w:rFonts w:eastAsia="Times New Roman" w:cs="Times New Roman"/>
          <w:b w:val="0"/>
          <w:bCs/>
          <w:color w:val="111111"/>
          <w:szCs w:val="24"/>
          <w:lang w:eastAsia="tr-TR"/>
        </w:rPr>
        <w:t>nde haberdar olma oranları çok yüksekken konukevinde kalma oranlarının düşüklüğü dikkat çekicidir. Bunun nedeninin damgalanma korkusu, yeterince destek bulamayacağı endişesi ve gelecek kaygısı olduğu düşünülebilir. Orada s</w:t>
      </w:r>
      <w:r w:rsidR="009A7EAE" w:rsidRPr="009A7EAE">
        <w:rPr>
          <w:rFonts w:eastAsia="Times New Roman" w:cs="Times New Roman"/>
          <w:b w:val="0"/>
          <w:bCs/>
          <w:color w:val="111111"/>
          <w:szCs w:val="24"/>
          <w:lang w:eastAsia="tr-TR"/>
        </w:rPr>
        <w:t xml:space="preserve">unulan destek hizmetlerinin etkililiğinin </w:t>
      </w:r>
      <w:r w:rsidRPr="009A7EAE">
        <w:rPr>
          <w:rFonts w:eastAsia="Times New Roman" w:cs="Times New Roman"/>
          <w:b w:val="0"/>
          <w:bCs/>
          <w:color w:val="111111"/>
          <w:szCs w:val="24"/>
          <w:lang w:eastAsia="tr-TR"/>
        </w:rPr>
        <w:t>artırılması</w:t>
      </w:r>
      <w:r>
        <w:rPr>
          <w:rFonts w:eastAsia="Times New Roman" w:cs="Times New Roman"/>
          <w:b w:val="0"/>
          <w:bCs/>
          <w:color w:val="111111"/>
          <w:szCs w:val="24"/>
          <w:lang w:eastAsia="tr-TR"/>
        </w:rPr>
        <w:t xml:space="preserve">nın </w:t>
      </w:r>
      <w:r w:rsidRPr="009A7EAE">
        <w:rPr>
          <w:rFonts w:eastAsia="Times New Roman" w:cs="Times New Roman"/>
          <w:b w:val="0"/>
          <w:bCs/>
          <w:color w:val="111111"/>
          <w:szCs w:val="24"/>
          <w:lang w:eastAsia="tr-TR"/>
        </w:rPr>
        <w:t>kadınların</w:t>
      </w:r>
      <w:r>
        <w:rPr>
          <w:rFonts w:eastAsia="Times New Roman" w:cs="Times New Roman"/>
          <w:b w:val="0"/>
          <w:bCs/>
          <w:color w:val="111111"/>
          <w:szCs w:val="24"/>
          <w:lang w:eastAsia="tr-TR"/>
        </w:rPr>
        <w:t xml:space="preserve"> yaşamlarına daha kaliteli şekilde devam edebilmeleri açısından önem arz ettiği unutulmamalıdır.</w:t>
      </w:r>
      <w:sdt>
        <w:sdtPr>
          <w:rPr>
            <w:rFonts w:eastAsia="Times New Roman" w:cs="Times New Roman"/>
            <w:b w:val="0"/>
            <w:bCs/>
            <w:color w:val="000000"/>
            <w:szCs w:val="24"/>
            <w:lang w:eastAsia="tr-TR"/>
          </w:rPr>
          <w:tag w:val="MENDELEY_CITATION_v3_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"/>
          <w:id w:val="-427968799"/>
          <w:placeholder>
            <w:docPart w:val="B9FD2A6360EA49B4BAC1A1DB80A2DA59"/>
          </w:placeholder>
        </w:sdtPr>
        <w:sdtContent>
          <w:r w:rsidR="00871EF8" w:rsidRPr="00871EF8">
            <w:rPr>
              <w:rFonts w:eastAsia="Times New Roman" w:cs="Times New Roman"/>
              <w:b w:val="0"/>
              <w:bCs/>
              <w:color w:val="000000"/>
              <w:szCs w:val="24"/>
              <w:lang w:eastAsia="tr-TR"/>
            </w:rPr>
            <w:t>(144)</w:t>
          </w:r>
        </w:sdtContent>
      </w:sdt>
    </w:p>
    <w:p w14:paraId="47AB9F4F" w14:textId="28672678" w:rsidR="002761A3" w:rsidRPr="005474D5" w:rsidRDefault="004A555F" w:rsidP="005474D5">
      <w:pPr>
        <w:ind w:firstLine="0"/>
        <w:jc w:val="both"/>
        <w:rPr>
          <w:rFonts w:cs="Times New Roman"/>
          <w:b w:val="0"/>
          <w:szCs w:val="24"/>
        </w:rPr>
      </w:pPr>
      <w:r>
        <w:rPr>
          <w:rFonts w:cs="Times New Roman"/>
          <w:b w:val="0"/>
          <w:szCs w:val="24"/>
        </w:rPr>
        <w:t xml:space="preserve">           </w:t>
      </w:r>
      <w:r w:rsidR="005474D5">
        <w:rPr>
          <w:rFonts w:cs="Times New Roman"/>
          <w:b w:val="0"/>
          <w:szCs w:val="24"/>
        </w:rPr>
        <w:t xml:space="preserve">Çalışmamızda </w:t>
      </w:r>
      <w:r w:rsidR="005474D5" w:rsidRPr="00F81012">
        <w:rPr>
          <w:rFonts w:cs="Times New Roman"/>
          <w:b w:val="0"/>
          <w:szCs w:val="24"/>
        </w:rPr>
        <w:t>şiddete maruz kalan kadınların şiddete maruz kalmayan kadınlara göre daha yüksek oranda kaygılı ve kaçıngan bağlandıkları sonucuna ulaşılm</w:t>
      </w:r>
      <w:r w:rsidR="00DF0524">
        <w:rPr>
          <w:rFonts w:cs="Times New Roman"/>
          <w:b w:val="0"/>
          <w:szCs w:val="24"/>
        </w:rPr>
        <w:t xml:space="preserve">ıştır </w:t>
      </w:r>
      <w:r w:rsidR="005474D5">
        <w:rPr>
          <w:rFonts w:cs="Times New Roman"/>
          <w:b w:val="0"/>
          <w:szCs w:val="24"/>
        </w:rPr>
        <w:t xml:space="preserve">ve bu bulgu </w:t>
      </w:r>
      <w:r w:rsidR="00516584" w:rsidRPr="005474D5">
        <w:rPr>
          <w:rFonts w:cs="Times New Roman"/>
          <w:b w:val="0"/>
          <w:bCs/>
          <w:szCs w:val="24"/>
        </w:rPr>
        <w:t>literatür ile</w:t>
      </w:r>
      <w:r w:rsidR="00C538EA">
        <w:rPr>
          <w:rFonts w:cs="Times New Roman"/>
          <w:b w:val="0"/>
          <w:bCs/>
          <w:szCs w:val="24"/>
        </w:rPr>
        <w:t xml:space="preserve"> genel olarak</w:t>
      </w:r>
      <w:r w:rsidR="00516584" w:rsidRPr="005474D5">
        <w:rPr>
          <w:rFonts w:cs="Times New Roman"/>
          <w:b w:val="0"/>
          <w:bCs/>
          <w:szCs w:val="24"/>
        </w:rPr>
        <w:t xml:space="preserve"> paralellik göstermektedir.</w:t>
      </w:r>
      <w:r w:rsidR="002761A3" w:rsidRPr="005474D5">
        <w:rPr>
          <w:rFonts w:cs="Times New Roman"/>
          <w:b w:val="0"/>
          <w:bCs/>
          <w:szCs w:val="24"/>
        </w:rPr>
        <w:t xml:space="preserve"> </w:t>
      </w:r>
      <w:sdt>
        <w:sdtPr>
          <w:rPr>
            <w:rFonts w:cs="Times New Roman"/>
            <w:b w:val="0"/>
            <w:bCs/>
            <w:color w:val="000000"/>
            <w:szCs w:val="24"/>
          </w:rPr>
          <w:tag w:val="MENDELEY_CITATION_v3_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"/>
          <w:id w:val="2023826633"/>
          <w:placeholder>
            <w:docPart w:val="DefaultPlaceholder_-1854013440"/>
          </w:placeholder>
        </w:sdtPr>
        <w:sdtContent>
          <w:r w:rsidR="00871EF8" w:rsidRPr="00871EF8">
            <w:rPr>
              <w:rFonts w:cs="Times New Roman"/>
              <w:b w:val="0"/>
              <w:bCs/>
              <w:color w:val="000000"/>
              <w:szCs w:val="24"/>
            </w:rPr>
            <w:t>(64)</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"/>
          <w:id w:val="215024750"/>
          <w:placeholder>
            <w:docPart w:val="DefaultPlaceholder_-1854013440"/>
          </w:placeholder>
        </w:sdtPr>
        <w:sdtContent>
          <w:r w:rsidR="00871EF8" w:rsidRPr="00871EF8">
            <w:rPr>
              <w:rFonts w:cs="Times New Roman"/>
              <w:b w:val="0"/>
              <w:bCs/>
              <w:color w:val="000000"/>
              <w:szCs w:val="24"/>
            </w:rPr>
            <w:t>(145)</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"/>
          <w:id w:val="645246896"/>
          <w:placeholder>
            <w:docPart w:val="DefaultPlaceholder_-1854013440"/>
          </w:placeholder>
        </w:sdtPr>
        <w:sdtContent>
          <w:r w:rsidR="00871EF8" w:rsidRPr="00871EF8">
            <w:rPr>
              <w:rFonts w:cs="Times New Roman"/>
              <w:b w:val="0"/>
              <w:bCs/>
              <w:color w:val="000000"/>
              <w:szCs w:val="24"/>
            </w:rPr>
            <w:t>(146)</w:t>
          </w:r>
        </w:sdtContent>
      </w:sdt>
      <w:r w:rsidR="00D714E9">
        <w:rPr>
          <w:rFonts w:cs="Times New Roman"/>
          <w:b w:val="0"/>
          <w:bCs/>
          <w:color w:val="000000"/>
          <w:szCs w:val="24"/>
        </w:rPr>
        <w:t>,</w:t>
      </w:r>
      <w:r w:rsidR="00C538EA">
        <w:rPr>
          <w:rFonts w:cs="Times New Roman"/>
          <w:b w:val="0"/>
          <w:bCs/>
          <w:color w:val="000000"/>
          <w:szCs w:val="24"/>
        </w:rPr>
        <w:t xml:space="preserve"> </w:t>
      </w:r>
      <w:sdt>
        <w:sdtPr>
          <w:rPr>
            <w:rFonts w:cs="Times New Roman"/>
            <w:b w:val="0"/>
            <w:bCs/>
            <w:color w:val="000000"/>
            <w:szCs w:val="24"/>
          </w:rPr>
          <w:tag w:val="MENDELEY_CITATION_v3_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"/>
          <w:id w:val="-810473020"/>
          <w:placeholder>
            <w:docPart w:val="DefaultPlaceholder_-1854013440"/>
          </w:placeholder>
        </w:sdtPr>
        <w:sdtContent>
          <w:r w:rsidR="00871EF8" w:rsidRPr="00871EF8">
            <w:rPr>
              <w:rFonts w:cs="Times New Roman"/>
              <w:b w:val="0"/>
              <w:bCs/>
              <w:color w:val="000000"/>
              <w:szCs w:val="24"/>
            </w:rPr>
            <w:t>(147)</w:t>
          </w:r>
        </w:sdtContent>
      </w:sdt>
      <w:r w:rsidR="00D714E9">
        <w:rPr>
          <w:rFonts w:cs="Times New Roman"/>
          <w:b w:val="0"/>
          <w:bCs/>
          <w:color w:val="000000"/>
          <w:szCs w:val="24"/>
        </w:rPr>
        <w:t>,</w:t>
      </w:r>
      <w:sdt>
        <w:sdtPr>
          <w:rPr>
            <w:rFonts w:cs="Times New Roman"/>
            <w:b w:val="0"/>
            <w:bCs/>
            <w:color w:val="000000"/>
            <w:szCs w:val="24"/>
          </w:rPr>
          <w:tag w:val="MENDELEY_CITATION_v3_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"/>
          <w:id w:val="1253552302"/>
          <w:placeholder>
            <w:docPart w:val="DefaultPlaceholder_-1854013440"/>
          </w:placeholder>
        </w:sdtPr>
        <w:sdtContent>
          <w:r w:rsidR="00871EF8" w:rsidRPr="00871EF8">
            <w:rPr>
              <w:rFonts w:cs="Times New Roman"/>
              <w:b w:val="0"/>
              <w:bCs/>
              <w:color w:val="000000"/>
              <w:szCs w:val="24"/>
            </w:rPr>
            <w:t>(148)</w:t>
          </w:r>
        </w:sdtContent>
      </w:sdt>
    </w:p>
    <w:p w14:paraId="35110EF6" w14:textId="70F9AE1C" w:rsidR="00C538EA" w:rsidRPr="005474D5" w:rsidRDefault="00C538EA" w:rsidP="00C538EA">
      <w:pPr>
        <w:pStyle w:val="BASLIK1"/>
        <w:ind w:firstLine="0"/>
        <w:jc w:val="both"/>
        <w:rPr>
          <w:rFonts w:cs="Times New Roman"/>
          <w:b w:val="0"/>
          <w:bCs/>
          <w:szCs w:val="24"/>
        </w:rPr>
      </w:pPr>
      <w:r>
        <w:rPr>
          <w:rFonts w:cs="Times New Roman"/>
          <w:b w:val="0"/>
          <w:bCs/>
          <w:szCs w:val="24"/>
        </w:rPr>
        <w:t xml:space="preserve">        Bunun sebebi k</w:t>
      </w:r>
      <w:r w:rsidR="00516584" w:rsidRPr="005474D5">
        <w:rPr>
          <w:rFonts w:cs="Times New Roman"/>
          <w:b w:val="0"/>
          <w:bCs/>
          <w:szCs w:val="24"/>
        </w:rPr>
        <w:t>açın</w:t>
      </w:r>
      <w:r>
        <w:rPr>
          <w:rFonts w:cs="Times New Roman"/>
          <w:b w:val="0"/>
          <w:bCs/>
          <w:szCs w:val="24"/>
        </w:rPr>
        <w:t>gan</w:t>
      </w:r>
      <w:r w:rsidR="00516584" w:rsidRPr="005474D5">
        <w:rPr>
          <w:rFonts w:cs="Times New Roman"/>
          <w:b w:val="0"/>
          <w:bCs/>
          <w:szCs w:val="24"/>
        </w:rPr>
        <w:t xml:space="preserve"> bağlanma stiline sahip kadınların ilişkilerine dair negatif beklentileri</w:t>
      </w:r>
      <w:r w:rsidR="00853A07">
        <w:rPr>
          <w:rFonts w:cs="Times New Roman"/>
          <w:b w:val="0"/>
          <w:bCs/>
          <w:szCs w:val="24"/>
        </w:rPr>
        <w:t>;</w:t>
      </w:r>
      <w:r>
        <w:rPr>
          <w:rFonts w:cs="Times New Roman"/>
          <w:b w:val="0"/>
          <w:bCs/>
          <w:szCs w:val="24"/>
        </w:rPr>
        <w:t xml:space="preserve"> yakınlık</w:t>
      </w:r>
      <w:r w:rsidR="00853A07">
        <w:rPr>
          <w:rFonts w:cs="Times New Roman"/>
          <w:b w:val="0"/>
          <w:bCs/>
          <w:szCs w:val="24"/>
        </w:rPr>
        <w:t xml:space="preserve">, </w:t>
      </w:r>
      <w:r>
        <w:rPr>
          <w:rFonts w:cs="Times New Roman"/>
          <w:b w:val="0"/>
          <w:bCs/>
          <w:szCs w:val="24"/>
        </w:rPr>
        <w:t>güven kurma güçlükleri</w:t>
      </w:r>
      <w:r w:rsidR="00516584" w:rsidRPr="005474D5">
        <w:rPr>
          <w:rFonts w:cs="Times New Roman"/>
          <w:b w:val="0"/>
          <w:bCs/>
          <w:szCs w:val="24"/>
        </w:rPr>
        <w:t xml:space="preserve"> </w:t>
      </w:r>
      <w:r w:rsidR="00853A07">
        <w:rPr>
          <w:rFonts w:cs="Times New Roman"/>
          <w:b w:val="0"/>
          <w:bCs/>
          <w:szCs w:val="24"/>
        </w:rPr>
        <w:t xml:space="preserve">ve duygusal yükler karşısında daha kolay dağılıp pes etmeleri </w:t>
      </w:r>
      <w:r w:rsidR="00516584" w:rsidRPr="005474D5">
        <w:rPr>
          <w:rFonts w:cs="Times New Roman"/>
          <w:b w:val="0"/>
          <w:bCs/>
          <w:szCs w:val="24"/>
        </w:rPr>
        <w:t>olabilir</w:t>
      </w:r>
      <w:r>
        <w:rPr>
          <w:rFonts w:cs="Times New Roman"/>
          <w:b w:val="0"/>
          <w:bCs/>
          <w:szCs w:val="24"/>
        </w:rPr>
        <w:t>.</w:t>
      </w:r>
      <w:r w:rsidRPr="00C538EA">
        <w:rPr>
          <w:rFonts w:cs="Times New Roman"/>
          <w:b w:val="0"/>
          <w:bCs/>
          <w:szCs w:val="24"/>
        </w:rPr>
        <w:t xml:space="preserve"> </w:t>
      </w:r>
      <w:r w:rsidRPr="005474D5">
        <w:rPr>
          <w:rFonts w:cs="Times New Roman"/>
          <w:b w:val="0"/>
          <w:bCs/>
          <w:szCs w:val="24"/>
        </w:rPr>
        <w:t xml:space="preserve">Katılımcıların kaygılı bağlanma düzeyleri arttıkça </w:t>
      </w:r>
      <w:r>
        <w:rPr>
          <w:rFonts w:cs="Times New Roman"/>
          <w:b w:val="0"/>
          <w:bCs/>
          <w:szCs w:val="24"/>
        </w:rPr>
        <w:t xml:space="preserve">sorunlarla </w:t>
      </w:r>
      <w:r w:rsidRPr="005474D5">
        <w:rPr>
          <w:rFonts w:cs="Times New Roman"/>
          <w:b w:val="0"/>
          <w:bCs/>
          <w:szCs w:val="24"/>
        </w:rPr>
        <w:t xml:space="preserve">baş etme </w:t>
      </w:r>
      <w:r>
        <w:rPr>
          <w:rFonts w:cs="Times New Roman"/>
          <w:b w:val="0"/>
          <w:bCs/>
          <w:szCs w:val="24"/>
        </w:rPr>
        <w:t xml:space="preserve">şekli olarak </w:t>
      </w:r>
      <w:r w:rsidRPr="005474D5">
        <w:rPr>
          <w:rFonts w:cs="Times New Roman"/>
          <w:b w:val="0"/>
          <w:bCs/>
          <w:szCs w:val="24"/>
        </w:rPr>
        <w:t xml:space="preserve">çaresiz ve boyun eğici </w:t>
      </w:r>
      <w:r w:rsidR="009E267C">
        <w:rPr>
          <w:rFonts w:cs="Times New Roman"/>
          <w:b w:val="0"/>
          <w:bCs/>
          <w:szCs w:val="24"/>
        </w:rPr>
        <w:t>tarzı kullanma</w:t>
      </w:r>
      <w:r w:rsidRPr="005474D5">
        <w:rPr>
          <w:rFonts w:cs="Times New Roman"/>
          <w:b w:val="0"/>
          <w:bCs/>
          <w:szCs w:val="24"/>
        </w:rPr>
        <w:t xml:space="preserve"> </w:t>
      </w:r>
      <w:r w:rsidR="009E267C">
        <w:rPr>
          <w:rFonts w:cs="Times New Roman"/>
          <w:b w:val="0"/>
          <w:bCs/>
          <w:szCs w:val="24"/>
        </w:rPr>
        <w:t xml:space="preserve">miktarları da </w:t>
      </w:r>
      <w:r w:rsidRPr="005474D5">
        <w:rPr>
          <w:rFonts w:cs="Times New Roman"/>
          <w:b w:val="0"/>
          <w:bCs/>
          <w:szCs w:val="24"/>
        </w:rPr>
        <w:t>artmaktadır.</w:t>
      </w:r>
      <w:sdt>
        <w:sdtPr>
          <w:rPr>
            <w:rFonts w:cs="Times New Roman"/>
            <w:b w:val="0"/>
            <w:bCs/>
            <w:color w:val="000000"/>
            <w:szCs w:val="24"/>
          </w:rPr>
          <w:tag w:val="MENDELEY_CITATION_v3_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"/>
          <w:id w:val="-377395718"/>
          <w:placeholder>
            <w:docPart w:val="DefaultPlaceholder_-1854013440"/>
          </w:placeholder>
        </w:sdtPr>
        <w:sdtContent>
          <w:r w:rsidR="00871EF8" w:rsidRPr="00871EF8">
            <w:rPr>
              <w:rFonts w:cs="Times New Roman"/>
              <w:b w:val="0"/>
              <w:bCs/>
              <w:color w:val="000000"/>
              <w:szCs w:val="24"/>
            </w:rPr>
            <w:t>(149)</w:t>
          </w:r>
        </w:sdtContent>
      </w:sdt>
    </w:p>
    <w:p w14:paraId="0471ABED" w14:textId="780A6ED8" w:rsidR="00A31BC9" w:rsidRPr="005474D5" w:rsidRDefault="009E267C" w:rsidP="005474D5">
      <w:pPr>
        <w:pStyle w:val="BASLIK1"/>
        <w:ind w:firstLine="0"/>
        <w:jc w:val="both"/>
        <w:rPr>
          <w:rFonts w:cs="Times New Roman"/>
          <w:b w:val="0"/>
          <w:bCs/>
          <w:color w:val="000000"/>
          <w:szCs w:val="24"/>
        </w:rPr>
      </w:pPr>
      <w:r>
        <w:rPr>
          <w:rFonts w:cs="Times New Roman"/>
          <w:b w:val="0"/>
          <w:bCs/>
          <w:color w:val="000000"/>
          <w:szCs w:val="24"/>
        </w:rPr>
        <w:t xml:space="preserve">         Güvenli bağlanma,</w:t>
      </w:r>
      <w:r w:rsidRPr="009E267C">
        <w:rPr>
          <w:rFonts w:cs="Times New Roman"/>
          <w:b w:val="0"/>
          <w:bCs/>
          <w:szCs w:val="24"/>
        </w:rPr>
        <w:t xml:space="preserve"> </w:t>
      </w:r>
      <w:r>
        <w:rPr>
          <w:rFonts w:cs="Times New Roman"/>
          <w:b w:val="0"/>
          <w:bCs/>
          <w:szCs w:val="24"/>
        </w:rPr>
        <w:t xml:space="preserve">kadınları şiddet görmek gibi </w:t>
      </w:r>
      <w:r w:rsidRPr="005474D5">
        <w:rPr>
          <w:rFonts w:cs="Times New Roman"/>
          <w:b w:val="0"/>
          <w:bCs/>
          <w:szCs w:val="24"/>
        </w:rPr>
        <w:t>olumsuz yaşam olaylarına karşı</w:t>
      </w:r>
      <w:r w:rsidR="00143E19">
        <w:rPr>
          <w:rFonts w:cs="Times New Roman"/>
          <w:b w:val="0"/>
          <w:bCs/>
          <w:szCs w:val="24"/>
        </w:rPr>
        <w:t xml:space="preserve"> </w:t>
      </w:r>
      <w:r w:rsidRPr="005474D5">
        <w:rPr>
          <w:rFonts w:cs="Times New Roman"/>
          <w:b w:val="0"/>
          <w:bCs/>
          <w:szCs w:val="24"/>
        </w:rPr>
        <w:t>dirençli kılabilir,</w:t>
      </w:r>
      <w:r>
        <w:rPr>
          <w:rFonts w:cs="Times New Roman"/>
          <w:b w:val="0"/>
          <w:bCs/>
          <w:szCs w:val="24"/>
        </w:rPr>
        <w:t xml:space="preserve"> güçlüklerle</w:t>
      </w:r>
      <w:r w:rsidRPr="005474D5">
        <w:rPr>
          <w:rFonts w:cs="Times New Roman"/>
          <w:b w:val="0"/>
          <w:bCs/>
          <w:szCs w:val="24"/>
        </w:rPr>
        <w:t xml:space="preserve"> başa çıkma becerilerini </w:t>
      </w:r>
      <w:r>
        <w:rPr>
          <w:rFonts w:cs="Times New Roman"/>
          <w:b w:val="0"/>
          <w:bCs/>
          <w:szCs w:val="24"/>
        </w:rPr>
        <w:t xml:space="preserve">arttırarak </w:t>
      </w:r>
      <w:r w:rsidRPr="005474D5">
        <w:rPr>
          <w:rFonts w:cs="Times New Roman"/>
          <w:b w:val="0"/>
          <w:bCs/>
          <w:szCs w:val="24"/>
        </w:rPr>
        <w:t>ruhsal iyilik halini koruya</w:t>
      </w:r>
      <w:r>
        <w:rPr>
          <w:rFonts w:cs="Times New Roman"/>
          <w:b w:val="0"/>
          <w:bCs/>
          <w:szCs w:val="24"/>
        </w:rPr>
        <w:t xml:space="preserve">bilir, literatürde güvenli bağlanan kadınların aile içi şiddet sonrası daha az </w:t>
      </w:r>
      <w:r w:rsidRPr="005474D5">
        <w:rPr>
          <w:rFonts w:cs="Times New Roman"/>
          <w:b w:val="0"/>
          <w:bCs/>
          <w:szCs w:val="24"/>
        </w:rPr>
        <w:t xml:space="preserve">ruhsal </w:t>
      </w:r>
      <w:r>
        <w:rPr>
          <w:rFonts w:cs="Times New Roman"/>
          <w:b w:val="0"/>
          <w:bCs/>
          <w:szCs w:val="24"/>
        </w:rPr>
        <w:t xml:space="preserve">şikayetlere sahip olduğu </w:t>
      </w:r>
      <w:r w:rsidR="005F0775">
        <w:rPr>
          <w:rFonts w:cs="Times New Roman"/>
          <w:b w:val="0"/>
          <w:bCs/>
          <w:szCs w:val="24"/>
        </w:rPr>
        <w:t>belirtilmiştir.</w:t>
      </w:r>
      <w:sdt>
        <w:sdtPr>
          <w:rPr>
            <w:rFonts w:cs="Times New Roman"/>
            <w:b w:val="0"/>
            <w:bCs/>
            <w:color w:val="000000"/>
            <w:szCs w:val="24"/>
          </w:rPr>
          <w:tag w:val="MENDELEY_CITATION_v3_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"/>
          <w:id w:val="1144626078"/>
          <w:placeholder>
            <w:docPart w:val="DefaultPlaceholder_-1854013440"/>
          </w:placeholder>
        </w:sdtPr>
        <w:sdtContent>
          <w:r w:rsidR="00871EF8" w:rsidRPr="00871EF8">
            <w:rPr>
              <w:rFonts w:cs="Times New Roman"/>
              <w:b w:val="0"/>
              <w:bCs/>
              <w:color w:val="000000"/>
              <w:szCs w:val="24"/>
            </w:rPr>
            <w:t>(150)</w:t>
          </w:r>
        </w:sdtContent>
      </w:sdt>
    </w:p>
    <w:p w14:paraId="34EC941F" w14:textId="77777777" w:rsidR="004A555F" w:rsidRDefault="00C538EA" w:rsidP="000B2652">
      <w:pPr>
        <w:ind w:firstLine="0"/>
        <w:jc w:val="both"/>
        <w:rPr>
          <w:rFonts w:cs="Times New Roman"/>
          <w:b w:val="0"/>
          <w:szCs w:val="24"/>
        </w:rPr>
      </w:pPr>
      <w:r>
        <w:rPr>
          <w:rFonts w:cs="Times New Roman"/>
          <w:b w:val="0"/>
          <w:szCs w:val="24"/>
        </w:rPr>
        <w:t xml:space="preserve">     </w:t>
      </w:r>
      <w:r w:rsidR="004A555F">
        <w:rPr>
          <w:rFonts w:cs="Times New Roman"/>
          <w:b w:val="0"/>
          <w:szCs w:val="24"/>
        </w:rPr>
        <w:t xml:space="preserve">  </w:t>
      </w:r>
      <w:r w:rsidR="00C17509">
        <w:rPr>
          <w:rFonts w:cs="Times New Roman"/>
          <w:b w:val="0"/>
          <w:szCs w:val="24"/>
        </w:rPr>
        <w:t xml:space="preserve">Araştırmamızda </w:t>
      </w:r>
      <w:r w:rsidR="00C17509" w:rsidRPr="00F81012">
        <w:rPr>
          <w:rFonts w:cs="Times New Roman"/>
          <w:b w:val="0"/>
          <w:szCs w:val="24"/>
        </w:rPr>
        <w:t>şiddete</w:t>
      </w:r>
      <w:r w:rsidR="000B2652" w:rsidRPr="00F81012">
        <w:rPr>
          <w:rFonts w:cs="Times New Roman"/>
          <w:b w:val="0"/>
          <w:szCs w:val="24"/>
        </w:rPr>
        <w:t xml:space="preserve"> maruz kalan kadınların maruz kalmayan kadınlara göre daha yüksek oranda özgeci ve tutkulu; daha az oranda ise arkadaşça ve sahiplenici aşk tutumları gösterdikleri</w:t>
      </w:r>
      <w:r w:rsidR="008B303F">
        <w:rPr>
          <w:rFonts w:cs="Times New Roman"/>
          <w:b w:val="0"/>
          <w:szCs w:val="24"/>
        </w:rPr>
        <w:t xml:space="preserve"> ve anlamlı olmasa bile daha az mantıklı aşk tutumuna sahip oldukları</w:t>
      </w:r>
      <w:r w:rsidR="000B2652" w:rsidRPr="00F81012">
        <w:rPr>
          <w:rFonts w:cs="Times New Roman"/>
          <w:b w:val="0"/>
          <w:szCs w:val="24"/>
        </w:rPr>
        <w:t xml:space="preserve"> bulunmuştur. </w:t>
      </w:r>
    </w:p>
    <w:p w14:paraId="6DE02F15" w14:textId="439154F3" w:rsidR="008B35E8" w:rsidRDefault="004A555F" w:rsidP="000B2652">
      <w:pPr>
        <w:ind w:firstLine="0"/>
        <w:jc w:val="both"/>
        <w:rPr>
          <w:b w:val="0"/>
          <w:bCs/>
          <w:color w:val="000000"/>
        </w:rPr>
      </w:pPr>
      <w:r>
        <w:rPr>
          <w:rFonts w:cs="Times New Roman"/>
          <w:b w:val="0"/>
          <w:szCs w:val="24"/>
        </w:rPr>
        <w:lastRenderedPageBreak/>
        <w:t xml:space="preserve">          </w:t>
      </w:r>
      <w:r w:rsidR="00E70DC1">
        <w:rPr>
          <w:rFonts w:cs="Times New Roman"/>
          <w:b w:val="0"/>
          <w:szCs w:val="24"/>
        </w:rPr>
        <w:t>Literatürde AİŞ gören kadınların aşk tutumları ile ilgili benzer bir çalışma bulunamamış olmakla birlikte bizim bulgumuzla çelişki</w:t>
      </w:r>
      <w:r w:rsidR="008B303F">
        <w:rPr>
          <w:rFonts w:cs="Times New Roman"/>
          <w:b w:val="0"/>
          <w:szCs w:val="24"/>
        </w:rPr>
        <w:t>li sonuçlar içeren</w:t>
      </w:r>
      <w:r w:rsidR="00E70DC1">
        <w:rPr>
          <w:rFonts w:cs="Times New Roman"/>
          <w:b w:val="0"/>
          <w:szCs w:val="24"/>
        </w:rPr>
        <w:t xml:space="preserve"> flört şiddetini inceleyen bir çalışmaya ulaşılmıştır.</w:t>
      </w:r>
      <w:r w:rsidR="008B303F">
        <w:rPr>
          <w:rFonts w:cs="Times New Roman"/>
          <w:b w:val="0"/>
          <w:szCs w:val="24"/>
        </w:rPr>
        <w:t xml:space="preserve"> Bu çalışmada </w:t>
      </w:r>
      <w:r w:rsidR="008B303F" w:rsidRPr="008B303F">
        <w:rPr>
          <w:b w:val="0"/>
          <w:bCs/>
        </w:rPr>
        <w:t>f</w:t>
      </w:r>
      <w:r w:rsidR="008B35E8" w:rsidRPr="008B303F">
        <w:rPr>
          <w:b w:val="0"/>
          <w:bCs/>
        </w:rPr>
        <w:t xml:space="preserve">lört ilişkisinde şiddete maruz kalanların sahiplenici ve oyun gibi aşk tutumuna sahip olduğu </w:t>
      </w:r>
      <w:r w:rsidR="008B303F" w:rsidRPr="008B303F">
        <w:rPr>
          <w:b w:val="0"/>
          <w:bCs/>
        </w:rPr>
        <w:t>bulunmuştur.</w:t>
      </w:r>
      <w:r w:rsidR="008B35E8" w:rsidRPr="008B303F">
        <w:rPr>
          <w:b w:val="0"/>
          <w:bCs/>
        </w:rPr>
        <w:t xml:space="preserve"> </w:t>
      </w:r>
      <w:r w:rsidR="008B303F" w:rsidRPr="008B303F">
        <w:rPr>
          <w:b w:val="0"/>
          <w:bCs/>
        </w:rPr>
        <w:t>Aslında</w:t>
      </w:r>
      <w:r w:rsidR="008B303F">
        <w:rPr>
          <w:b w:val="0"/>
          <w:bCs/>
        </w:rPr>
        <w:t xml:space="preserve"> alan yazıda genel olarak</w:t>
      </w:r>
      <w:r w:rsidR="008B303F" w:rsidRPr="008B303F">
        <w:rPr>
          <w:b w:val="0"/>
          <w:bCs/>
        </w:rPr>
        <w:t xml:space="preserve"> </w:t>
      </w:r>
      <w:r w:rsidR="008B35E8" w:rsidRPr="008B303F">
        <w:rPr>
          <w:b w:val="0"/>
          <w:bCs/>
        </w:rPr>
        <w:t>sahiplenici tutum</w:t>
      </w:r>
      <w:r w:rsidR="008B303F">
        <w:rPr>
          <w:b w:val="0"/>
          <w:bCs/>
        </w:rPr>
        <w:t xml:space="preserve">ların </w:t>
      </w:r>
      <w:r w:rsidR="008B35E8" w:rsidRPr="008B303F">
        <w:rPr>
          <w:b w:val="0"/>
          <w:bCs/>
        </w:rPr>
        <w:t>şiddet uygula</w:t>
      </w:r>
      <w:r w:rsidR="008B303F">
        <w:rPr>
          <w:b w:val="0"/>
          <w:bCs/>
        </w:rPr>
        <w:t>yıcısı olmaya eğilim yapabileceği ka</w:t>
      </w:r>
      <w:r w:rsidR="008B35E8" w:rsidRPr="008B303F">
        <w:rPr>
          <w:b w:val="0"/>
          <w:bCs/>
        </w:rPr>
        <w:t xml:space="preserve">nısı </w:t>
      </w:r>
      <w:r w:rsidR="008B303F">
        <w:rPr>
          <w:b w:val="0"/>
          <w:bCs/>
        </w:rPr>
        <w:t>hakimdir</w:t>
      </w:r>
      <w:r w:rsidR="008B35E8" w:rsidRPr="008B303F">
        <w:rPr>
          <w:b w:val="0"/>
          <w:bCs/>
        </w:rPr>
        <w:t xml:space="preserve">. </w:t>
      </w:r>
      <w:r w:rsidR="008B303F">
        <w:rPr>
          <w:b w:val="0"/>
          <w:bCs/>
        </w:rPr>
        <w:t xml:space="preserve">Bu farklılık çalışmaya alınan örneklemlerle ilişkili olabileceği gibi </w:t>
      </w:r>
      <w:r w:rsidR="00784A9B" w:rsidRPr="008B303F">
        <w:rPr>
          <w:b w:val="0"/>
          <w:bCs/>
        </w:rPr>
        <w:t>Lee</w:t>
      </w:r>
      <w:r w:rsidR="00784A9B">
        <w:rPr>
          <w:b w:val="0"/>
          <w:bCs/>
        </w:rPr>
        <w:t>’nin,</w:t>
      </w:r>
      <w:r w:rsidR="008B35E8" w:rsidRPr="008B303F">
        <w:rPr>
          <w:b w:val="0"/>
          <w:bCs/>
        </w:rPr>
        <w:t xml:space="preserve"> aşk tutumlarının yaşanan ilişki </w:t>
      </w:r>
      <w:r w:rsidR="008B303F">
        <w:rPr>
          <w:b w:val="0"/>
          <w:bCs/>
        </w:rPr>
        <w:t>deneyimlerine ve p</w:t>
      </w:r>
      <w:r w:rsidR="008B35E8" w:rsidRPr="008B303F">
        <w:rPr>
          <w:b w:val="0"/>
          <w:bCs/>
        </w:rPr>
        <w:t xml:space="preserve">artnerin </w:t>
      </w:r>
      <w:r w:rsidR="008B303F">
        <w:rPr>
          <w:b w:val="0"/>
          <w:bCs/>
        </w:rPr>
        <w:t>davranışlarına</w:t>
      </w:r>
      <w:r w:rsidR="008B35E8" w:rsidRPr="008B303F">
        <w:rPr>
          <w:b w:val="0"/>
          <w:bCs/>
        </w:rPr>
        <w:t xml:space="preserve"> göre </w:t>
      </w:r>
      <w:r w:rsidR="008B303F">
        <w:rPr>
          <w:b w:val="0"/>
          <w:bCs/>
        </w:rPr>
        <w:t>şekil alabileceği fikrine de dayanıyor olabilir.</w:t>
      </w:r>
      <w:sdt>
        <w:sdtPr>
          <w:rPr>
            <w:b w:val="0"/>
            <w:bCs/>
            <w:color w:val="000000"/>
          </w:rPr>
          <w:tag w:val="MENDELEY_CITATION_v3_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"/>
          <w:id w:val="-75372467"/>
          <w:placeholder>
            <w:docPart w:val="DefaultPlaceholder_-1854013440"/>
          </w:placeholder>
        </w:sdtPr>
        <w:sdtContent>
          <w:r w:rsidR="00871EF8" w:rsidRPr="00871EF8">
            <w:rPr>
              <w:b w:val="0"/>
              <w:bCs/>
              <w:color w:val="000000"/>
            </w:rPr>
            <w:t>(151)</w:t>
          </w:r>
        </w:sdtContent>
      </w:sdt>
    </w:p>
    <w:p w14:paraId="03ED32FA" w14:textId="25AD0506" w:rsidR="003D6188" w:rsidRPr="00C54F20" w:rsidRDefault="008B303F" w:rsidP="000B2652">
      <w:pPr>
        <w:ind w:firstLine="0"/>
        <w:jc w:val="both"/>
        <w:rPr>
          <w:b w:val="0"/>
          <w:bCs/>
          <w:color w:val="000000"/>
        </w:rPr>
      </w:pPr>
      <w:r>
        <w:rPr>
          <w:b w:val="0"/>
          <w:bCs/>
          <w:color w:val="000000"/>
        </w:rPr>
        <w:t xml:space="preserve">      </w:t>
      </w:r>
      <w:r w:rsidR="00DF0524">
        <w:rPr>
          <w:b w:val="0"/>
          <w:bCs/>
          <w:color w:val="000000"/>
        </w:rPr>
        <w:t xml:space="preserve"> </w:t>
      </w:r>
      <w:r>
        <w:rPr>
          <w:b w:val="0"/>
          <w:bCs/>
          <w:color w:val="000000"/>
        </w:rPr>
        <w:t xml:space="preserve"> Bizim bulgularımız</w:t>
      </w:r>
      <w:r w:rsidR="00784A9B">
        <w:rPr>
          <w:b w:val="0"/>
          <w:bCs/>
          <w:color w:val="000000"/>
        </w:rPr>
        <w:t xml:space="preserve"> ise şiddete maruz kalan kadınların aşkları için her türlü riski alan ve aşklarının her şeyin üstesinden gelebileceğine </w:t>
      </w:r>
      <w:r w:rsidR="005F71D6">
        <w:rPr>
          <w:b w:val="0"/>
          <w:bCs/>
          <w:color w:val="000000"/>
        </w:rPr>
        <w:t>inanan,</w:t>
      </w:r>
      <w:r w:rsidR="005F71D6" w:rsidRPr="005F71D6">
        <w:rPr>
          <w:rFonts w:cs="Times New Roman"/>
          <w:color w:val="333333"/>
          <w:szCs w:val="24"/>
        </w:rPr>
        <w:t xml:space="preserve"> </w:t>
      </w:r>
      <w:r w:rsidR="005F71D6">
        <w:rPr>
          <w:rFonts w:cs="Times New Roman"/>
          <w:b w:val="0"/>
          <w:bCs/>
          <w:color w:val="333333"/>
          <w:szCs w:val="24"/>
        </w:rPr>
        <w:t>eşlerinin</w:t>
      </w:r>
      <w:r w:rsidR="005F71D6" w:rsidRPr="005F71D6">
        <w:rPr>
          <w:rFonts w:cs="Times New Roman"/>
          <w:b w:val="0"/>
          <w:bCs/>
          <w:color w:val="333333"/>
          <w:szCs w:val="24"/>
        </w:rPr>
        <w:t xml:space="preserve"> </w:t>
      </w:r>
      <w:r w:rsidR="005F71D6">
        <w:rPr>
          <w:rFonts w:cs="Times New Roman"/>
          <w:b w:val="0"/>
          <w:bCs/>
          <w:color w:val="333333"/>
          <w:szCs w:val="24"/>
        </w:rPr>
        <w:t xml:space="preserve">onlara karşı kullandıkları </w:t>
      </w:r>
      <w:r w:rsidR="005F71D6" w:rsidRPr="005F71D6">
        <w:rPr>
          <w:rFonts w:cs="Times New Roman"/>
          <w:b w:val="0"/>
          <w:bCs/>
          <w:color w:val="333333"/>
          <w:szCs w:val="24"/>
        </w:rPr>
        <w:t>kontrol</w:t>
      </w:r>
      <w:r w:rsidR="005F71D6">
        <w:rPr>
          <w:rFonts w:cs="Times New Roman"/>
          <w:b w:val="0"/>
          <w:bCs/>
          <w:color w:val="333333"/>
          <w:szCs w:val="24"/>
        </w:rPr>
        <w:t xml:space="preserve"> ve gücünü</w:t>
      </w:r>
      <w:r w:rsidR="005F71D6" w:rsidRPr="005F71D6">
        <w:rPr>
          <w:rFonts w:cs="Times New Roman"/>
          <w:b w:val="0"/>
          <w:bCs/>
          <w:color w:val="333333"/>
          <w:szCs w:val="24"/>
        </w:rPr>
        <w:t xml:space="preserve"> on</w:t>
      </w:r>
      <w:r w:rsidR="005F71D6">
        <w:rPr>
          <w:rFonts w:cs="Times New Roman"/>
          <w:b w:val="0"/>
          <w:bCs/>
          <w:color w:val="333333"/>
          <w:szCs w:val="24"/>
        </w:rPr>
        <w:t>lara</w:t>
      </w:r>
      <w:r w:rsidR="005F71D6" w:rsidRPr="005F71D6">
        <w:rPr>
          <w:rFonts w:cs="Times New Roman"/>
          <w:b w:val="0"/>
          <w:bCs/>
          <w:color w:val="333333"/>
          <w:szCs w:val="24"/>
        </w:rPr>
        <w:t xml:space="preserve"> duydukları romantik aşkın bir işareti olarak gör</w:t>
      </w:r>
      <w:r w:rsidR="005F71D6">
        <w:rPr>
          <w:rFonts w:cs="Times New Roman"/>
          <w:b w:val="0"/>
          <w:bCs/>
          <w:color w:val="333333"/>
          <w:szCs w:val="24"/>
        </w:rPr>
        <w:t>ebilen</w:t>
      </w:r>
      <w:sdt>
        <w:sdtPr>
          <w:rPr>
            <w:rFonts w:cs="Times New Roman"/>
            <w:b w:val="0"/>
            <w:color w:val="000000"/>
            <w:szCs w:val="24"/>
          </w:rPr>
          <w:tag w:val="MENDELEY_CITATION_v3_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"/>
          <w:id w:val="1729027544"/>
          <w:placeholder>
            <w:docPart w:val="DefaultPlaceholder_-1854013440"/>
          </w:placeholder>
        </w:sdtPr>
        <w:sdtContent>
          <w:r w:rsidR="00871EF8" w:rsidRPr="00871EF8">
            <w:rPr>
              <w:rFonts w:cs="Times New Roman"/>
              <w:b w:val="0"/>
              <w:color w:val="000000"/>
              <w:szCs w:val="24"/>
            </w:rPr>
            <w:t>(152)</w:t>
          </w:r>
        </w:sdtContent>
      </w:sdt>
      <w:r w:rsidR="005F71D6">
        <w:rPr>
          <w:rFonts w:cs="Times New Roman"/>
          <w:b w:val="0"/>
          <w:color w:val="000000"/>
          <w:szCs w:val="24"/>
        </w:rPr>
        <w:t>, verici, affedici ve ötekini tüm hatalarına rağmen sevebilen tutkulu ve özgeci aşk türüne sahip olduklarını göstermektedir.</w:t>
      </w:r>
    </w:p>
    <w:p w14:paraId="5B30BC47" w14:textId="4ACC6F57" w:rsidR="005F71D6" w:rsidRPr="005F71D6" w:rsidRDefault="005F71D6" w:rsidP="000B2652">
      <w:pPr>
        <w:ind w:firstLine="0"/>
        <w:jc w:val="both"/>
        <w:rPr>
          <w:rFonts w:cs="Times New Roman"/>
          <w:b w:val="0"/>
          <w:bCs/>
          <w:szCs w:val="24"/>
        </w:rPr>
      </w:pPr>
      <w:r>
        <w:rPr>
          <w:rFonts w:cs="Times New Roman"/>
          <w:b w:val="0"/>
          <w:color w:val="000000"/>
          <w:szCs w:val="24"/>
        </w:rPr>
        <w:t xml:space="preserve">     </w:t>
      </w:r>
      <w:r w:rsidR="00DF0524">
        <w:rPr>
          <w:rFonts w:cs="Times New Roman"/>
          <w:b w:val="0"/>
          <w:color w:val="000000"/>
          <w:szCs w:val="24"/>
        </w:rPr>
        <w:t xml:space="preserve">   </w:t>
      </w:r>
      <w:r>
        <w:rPr>
          <w:rFonts w:cs="Times New Roman"/>
          <w:b w:val="0"/>
          <w:color w:val="000000"/>
          <w:szCs w:val="24"/>
        </w:rPr>
        <w:t xml:space="preserve">Arkadaşça ve mantıklı aşk türlerinin daha çok şiddet görmemiş grupta olması ise bu aşk türlerinde kişilerin kendilerine </w:t>
      </w:r>
      <w:r w:rsidR="008328C1">
        <w:rPr>
          <w:rFonts w:cs="Times New Roman"/>
          <w:b w:val="0"/>
          <w:color w:val="000000"/>
          <w:szCs w:val="24"/>
        </w:rPr>
        <w:t>benzer,</w:t>
      </w:r>
      <w:r>
        <w:rPr>
          <w:rFonts w:cs="Times New Roman"/>
          <w:b w:val="0"/>
          <w:color w:val="000000"/>
          <w:szCs w:val="24"/>
        </w:rPr>
        <w:t xml:space="preserve"> kaliteli bir gelecek sağlayabilecek ve kendi değerlerine uygun, güzel ortak vakit geçirecekleri kişileri seçmeleriyle ilişkili olabilir. </w:t>
      </w:r>
    </w:p>
    <w:p w14:paraId="355420A9" w14:textId="7775C20C" w:rsidR="008328C1" w:rsidRDefault="00C96689" w:rsidP="000B2652">
      <w:pPr>
        <w:ind w:firstLine="0"/>
        <w:jc w:val="both"/>
        <w:rPr>
          <w:rFonts w:cs="Times New Roman"/>
          <w:b w:val="0"/>
          <w:szCs w:val="24"/>
        </w:rPr>
      </w:pPr>
      <w:r>
        <w:rPr>
          <w:rFonts w:cs="Times New Roman"/>
          <w:b w:val="0"/>
          <w:szCs w:val="24"/>
        </w:rPr>
        <w:t xml:space="preserve">       Çalışmamızda</w:t>
      </w:r>
      <w:r w:rsidR="000B2652" w:rsidRPr="00F81012">
        <w:rPr>
          <w:rFonts w:cs="Times New Roman"/>
          <w:b w:val="0"/>
          <w:szCs w:val="24"/>
        </w:rPr>
        <w:t xml:space="preserve">, şiddete maruz kalmamış kadınların daha yüksek oranda duygusal dengeli kişilik özelliğine sahip olduğu </w:t>
      </w:r>
      <w:r>
        <w:rPr>
          <w:rFonts w:cs="Times New Roman"/>
          <w:b w:val="0"/>
          <w:szCs w:val="24"/>
        </w:rPr>
        <w:t xml:space="preserve">saptanmış olup bu kişilik özelliğinin koruyucu olduğu söylenebilir. </w:t>
      </w:r>
      <w:r w:rsidR="008328C1">
        <w:rPr>
          <w:rFonts w:cs="Times New Roman"/>
          <w:b w:val="0"/>
          <w:szCs w:val="24"/>
        </w:rPr>
        <w:t>Duygusal dengeli kişilik özelliğinin sakin, mantıklı tepkiler veren, duyguları kolay değişmeyen yapısı buna sebep oluyor olabilir.</w:t>
      </w:r>
    </w:p>
    <w:p w14:paraId="5812E4D5" w14:textId="187776B9" w:rsidR="00C96689" w:rsidRDefault="008328C1" w:rsidP="000B2652">
      <w:pPr>
        <w:ind w:firstLine="0"/>
        <w:jc w:val="both"/>
        <w:rPr>
          <w:rFonts w:cs="Times New Roman"/>
          <w:b w:val="0"/>
          <w:szCs w:val="24"/>
        </w:rPr>
      </w:pPr>
      <w:r>
        <w:rPr>
          <w:rFonts w:cs="Times New Roman"/>
          <w:b w:val="0"/>
          <w:szCs w:val="24"/>
        </w:rPr>
        <w:t xml:space="preserve">       </w:t>
      </w:r>
      <w:r w:rsidR="00DF0524">
        <w:rPr>
          <w:rFonts w:cs="Times New Roman"/>
          <w:b w:val="0"/>
          <w:szCs w:val="24"/>
        </w:rPr>
        <w:t xml:space="preserve">  </w:t>
      </w:r>
      <w:r w:rsidR="00C96689">
        <w:rPr>
          <w:rFonts w:cs="Times New Roman"/>
          <w:b w:val="0"/>
          <w:szCs w:val="24"/>
        </w:rPr>
        <w:t>Literatürde bu konuyla ilgili benzer bir çalışma bulunamamış olup yapılmış çalışmalar çoğunlukla şiddet uygulayıcının kişilik özellikleri ile ilişkilidir.</w:t>
      </w:r>
    </w:p>
    <w:p w14:paraId="5A469B88" w14:textId="7D5E6313" w:rsidR="00C96689" w:rsidRPr="005474D5" w:rsidRDefault="00DF0524" w:rsidP="00DF0524">
      <w:pPr>
        <w:autoSpaceDE w:val="0"/>
        <w:autoSpaceDN w:val="0"/>
        <w:adjustRightInd w:val="0"/>
        <w:spacing w:after="240"/>
        <w:ind w:firstLine="0"/>
        <w:jc w:val="both"/>
        <w:rPr>
          <w:rFonts w:cs="Times New Roman"/>
          <w:b w:val="0"/>
          <w:bCs/>
          <w:color w:val="000000"/>
          <w:szCs w:val="24"/>
        </w:rPr>
      </w:pPr>
      <w:r>
        <w:rPr>
          <w:rFonts w:cs="Times New Roman"/>
          <w:b w:val="0"/>
          <w:bCs/>
          <w:color w:val="000000"/>
          <w:szCs w:val="24"/>
        </w:rPr>
        <w:t xml:space="preserve">        </w:t>
      </w:r>
      <w:r w:rsidR="00C96689">
        <w:rPr>
          <w:rFonts w:cs="Times New Roman"/>
          <w:b w:val="0"/>
          <w:bCs/>
          <w:color w:val="000000"/>
          <w:szCs w:val="24"/>
        </w:rPr>
        <w:t xml:space="preserve">Bir </w:t>
      </w:r>
      <w:r w:rsidR="00C17509">
        <w:rPr>
          <w:rFonts w:cs="Times New Roman"/>
          <w:b w:val="0"/>
          <w:bCs/>
          <w:color w:val="000000"/>
          <w:szCs w:val="24"/>
        </w:rPr>
        <w:t>çalışmada,</w:t>
      </w:r>
      <w:r w:rsidR="00C96689">
        <w:rPr>
          <w:rFonts w:cs="Times New Roman"/>
          <w:b w:val="0"/>
          <w:bCs/>
          <w:color w:val="000000"/>
          <w:szCs w:val="24"/>
        </w:rPr>
        <w:t xml:space="preserve"> </w:t>
      </w:r>
      <w:r w:rsidR="00C96689" w:rsidRPr="005474D5">
        <w:rPr>
          <w:rFonts w:cs="Times New Roman"/>
          <w:b w:val="0"/>
          <w:bCs/>
          <w:color w:val="000000"/>
          <w:szCs w:val="24"/>
        </w:rPr>
        <w:t xml:space="preserve">şiddete maruz kalan kadınların kişiler arası tutumlarında daha pasif </w:t>
      </w:r>
      <w:r w:rsidR="00C96689">
        <w:rPr>
          <w:rFonts w:cs="Times New Roman"/>
          <w:b w:val="0"/>
          <w:bCs/>
          <w:color w:val="000000"/>
          <w:szCs w:val="24"/>
        </w:rPr>
        <w:t xml:space="preserve">ve geleneksel kadın rolünü benimsemiş yapıda </w:t>
      </w:r>
      <w:r w:rsidR="00C96689" w:rsidRPr="005474D5">
        <w:rPr>
          <w:rFonts w:cs="Times New Roman"/>
          <w:b w:val="0"/>
          <w:bCs/>
          <w:color w:val="000000"/>
          <w:szCs w:val="24"/>
        </w:rPr>
        <w:t>oldukları</w:t>
      </w:r>
      <w:r w:rsidR="00C96689">
        <w:rPr>
          <w:rFonts w:cs="Times New Roman"/>
          <w:b w:val="0"/>
          <w:bCs/>
          <w:color w:val="000000"/>
          <w:szCs w:val="24"/>
        </w:rPr>
        <w:t xml:space="preserve"> </w:t>
      </w:r>
      <w:r w:rsidR="00C96689" w:rsidRPr="005474D5">
        <w:rPr>
          <w:rFonts w:cs="Times New Roman"/>
          <w:b w:val="0"/>
          <w:bCs/>
          <w:color w:val="000000"/>
          <w:szCs w:val="24"/>
        </w:rPr>
        <w:t xml:space="preserve">bulunmuştur </w:t>
      </w:r>
      <w:sdt>
        <w:sdtPr>
          <w:rPr>
            <w:rFonts w:cs="Times New Roman"/>
            <w:b w:val="0"/>
            <w:bCs/>
            <w:color w:val="000000"/>
            <w:szCs w:val="24"/>
          </w:rPr>
          <w:tag w:val="MENDELEY_CITATION_v3_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"/>
          <w:id w:val="1854154683"/>
          <w:placeholder>
            <w:docPart w:val="454F2B84388A4504A54C26DA5BC1E0B5"/>
          </w:placeholder>
        </w:sdtPr>
        <w:sdtContent>
          <w:r w:rsidR="00871EF8" w:rsidRPr="00871EF8">
            <w:rPr>
              <w:rFonts w:cs="Times New Roman"/>
              <w:b w:val="0"/>
              <w:bCs/>
              <w:color w:val="000000"/>
              <w:szCs w:val="24"/>
            </w:rPr>
            <w:t>(153)</w:t>
          </w:r>
        </w:sdtContent>
      </w:sdt>
    </w:p>
    <w:p w14:paraId="2F8C07F9" w14:textId="107D0BD6" w:rsidR="000B2652" w:rsidRDefault="005F71D6" w:rsidP="008328C1">
      <w:pPr>
        <w:ind w:firstLine="0"/>
        <w:jc w:val="both"/>
        <w:rPr>
          <w:rFonts w:cs="Times New Roman"/>
          <w:b w:val="0"/>
          <w:color w:val="000000"/>
          <w:szCs w:val="24"/>
        </w:rPr>
      </w:pPr>
      <w:r>
        <w:rPr>
          <w:rFonts w:cs="Times New Roman"/>
          <w:b w:val="0"/>
          <w:szCs w:val="24"/>
        </w:rPr>
        <w:t xml:space="preserve">       </w:t>
      </w:r>
      <w:r w:rsidR="008328C1">
        <w:rPr>
          <w:rFonts w:cs="Times New Roman"/>
          <w:b w:val="0"/>
          <w:szCs w:val="24"/>
        </w:rPr>
        <w:t>Çalışmamızda katılımcılardan ş</w:t>
      </w:r>
      <w:r w:rsidR="000B2652" w:rsidRPr="00F81012">
        <w:rPr>
          <w:rFonts w:cs="Times New Roman"/>
          <w:b w:val="0"/>
          <w:szCs w:val="24"/>
        </w:rPr>
        <w:t>iddete maruz kalanlar arasında boşanmış/ayrı yaşayanlarda evli olanlara göre ekonomik şiddete maruz kalma oranı anlamlı olarak yüksek bulunmuştur.</w:t>
      </w:r>
      <w:r w:rsidR="008328C1">
        <w:rPr>
          <w:rFonts w:cs="Times New Roman"/>
          <w:b w:val="0"/>
          <w:szCs w:val="24"/>
        </w:rPr>
        <w:t xml:space="preserve"> 2021 yılında yapılmış bir çalışmada </w:t>
      </w:r>
      <w:r w:rsidR="00686348">
        <w:rPr>
          <w:rFonts w:cs="Times New Roman"/>
          <w:b w:val="0"/>
          <w:szCs w:val="24"/>
        </w:rPr>
        <w:t>boşanmış kadınların ekonomik şiddetin en mağdur kesimi olduğu bulunmuştur.</w:t>
      </w:r>
      <w:sdt>
        <w:sdtPr>
          <w:rPr>
            <w:rFonts w:cs="Times New Roman"/>
            <w:b w:val="0"/>
            <w:color w:val="000000"/>
            <w:szCs w:val="24"/>
          </w:rPr>
          <w:tag w:val="MENDELEY_CITATION_v3_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"/>
          <w:id w:val="1703676883"/>
          <w:placeholder>
            <w:docPart w:val="DefaultPlaceholder_-1854013440"/>
          </w:placeholder>
        </w:sdtPr>
        <w:sdtContent>
          <w:r w:rsidR="00871EF8" w:rsidRPr="00871EF8">
            <w:rPr>
              <w:rFonts w:cs="Times New Roman"/>
              <w:b w:val="0"/>
              <w:color w:val="000000"/>
              <w:szCs w:val="24"/>
            </w:rPr>
            <w:t>(154)</w:t>
          </w:r>
        </w:sdtContent>
      </w:sdt>
    </w:p>
    <w:p w14:paraId="03409957" w14:textId="48CCE2BA" w:rsidR="001E17ED" w:rsidRDefault="00686348" w:rsidP="008328C1">
      <w:pPr>
        <w:ind w:firstLine="0"/>
        <w:jc w:val="both"/>
        <w:rPr>
          <w:rFonts w:cs="Times New Roman"/>
          <w:b w:val="0"/>
          <w:szCs w:val="24"/>
        </w:rPr>
      </w:pPr>
      <w:r>
        <w:rPr>
          <w:rFonts w:cs="Times New Roman"/>
          <w:b w:val="0"/>
          <w:color w:val="000000"/>
          <w:szCs w:val="24"/>
        </w:rPr>
        <w:lastRenderedPageBreak/>
        <w:t xml:space="preserve">         </w:t>
      </w:r>
      <w:r w:rsidRPr="00686348">
        <w:rPr>
          <w:rFonts w:cs="Times New Roman"/>
          <w:b w:val="0"/>
          <w:szCs w:val="24"/>
        </w:rPr>
        <w:t>Türkiye’d</w:t>
      </w:r>
      <w:r>
        <w:rPr>
          <w:rFonts w:cs="Times New Roman"/>
          <w:b w:val="0"/>
          <w:szCs w:val="24"/>
        </w:rPr>
        <w:t>e e</w:t>
      </w:r>
      <w:r>
        <w:rPr>
          <w:rFonts w:cs="Times New Roman"/>
          <w:b w:val="0"/>
          <w:color w:val="000000"/>
          <w:szCs w:val="24"/>
        </w:rPr>
        <w:t>konomik şiddetle ilgili çift yönlü bir model olduğu düşünülmektedir.</w:t>
      </w:r>
      <w:r>
        <w:rPr>
          <w:rFonts w:cs="Times New Roman"/>
          <w:b w:val="0"/>
          <w:szCs w:val="24"/>
        </w:rPr>
        <w:t xml:space="preserve"> E</w:t>
      </w:r>
      <w:r w:rsidR="001E17ED" w:rsidRPr="00686348">
        <w:rPr>
          <w:rFonts w:cs="Times New Roman"/>
          <w:b w:val="0"/>
          <w:szCs w:val="24"/>
        </w:rPr>
        <w:t>konomik şiddet türlerinin kadın</w:t>
      </w:r>
      <w:r w:rsidRPr="00686348">
        <w:rPr>
          <w:rFonts w:cs="Times New Roman"/>
          <w:b w:val="0"/>
          <w:szCs w:val="24"/>
        </w:rPr>
        <w:t xml:space="preserve"> çalışıp erkeğe yaklaşan bir güce ve gelire sahip oldukça azaldığı</w:t>
      </w:r>
      <w:r w:rsidR="001E17ED" w:rsidRPr="00686348">
        <w:rPr>
          <w:rFonts w:cs="Times New Roman"/>
          <w:b w:val="0"/>
          <w:szCs w:val="24"/>
        </w:rPr>
        <w:t xml:space="preserve"> tespit edilm</w:t>
      </w:r>
      <w:r w:rsidRPr="00686348">
        <w:rPr>
          <w:rFonts w:cs="Times New Roman"/>
          <w:b w:val="0"/>
          <w:szCs w:val="24"/>
        </w:rPr>
        <w:t xml:space="preserve">ekle birlikte, kadının çalışması </w:t>
      </w:r>
      <w:r>
        <w:rPr>
          <w:rFonts w:cs="Times New Roman"/>
          <w:b w:val="0"/>
          <w:szCs w:val="24"/>
        </w:rPr>
        <w:t>ve bağımsızlığını kazanmaya yaklaşması ilk başta erkeği şiddet göstermeye de yöneltebilmektedir</w:t>
      </w:r>
      <w:r w:rsidR="001E17ED" w:rsidRPr="00686348">
        <w:rPr>
          <w:rFonts w:cs="Times New Roman"/>
          <w:b w:val="0"/>
          <w:szCs w:val="24"/>
        </w:rPr>
        <w:t>.</w:t>
      </w:r>
      <w:sdt>
        <w:sdtPr>
          <w:rPr>
            <w:rFonts w:cs="Times New Roman"/>
            <w:b w:val="0"/>
            <w:color w:val="000000"/>
            <w:szCs w:val="24"/>
          </w:rPr>
          <w:tag w:val="MENDELEY_CITATION_v3_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"/>
          <w:id w:val="-1916458670"/>
          <w:placeholder>
            <w:docPart w:val="DefaultPlaceholder_-1854013440"/>
          </w:placeholder>
        </w:sdtPr>
        <w:sdtContent>
          <w:r w:rsidR="00871EF8" w:rsidRPr="00871EF8">
            <w:rPr>
              <w:rFonts w:cs="Times New Roman"/>
              <w:b w:val="0"/>
              <w:color w:val="000000"/>
              <w:szCs w:val="24"/>
            </w:rPr>
            <w:t>(155)</w:t>
          </w:r>
        </w:sdtContent>
      </w:sdt>
      <w:r>
        <w:rPr>
          <w:rFonts w:cs="Times New Roman"/>
          <w:b w:val="0"/>
          <w:szCs w:val="24"/>
        </w:rPr>
        <w:t xml:space="preserve"> </w:t>
      </w:r>
    </w:p>
    <w:p w14:paraId="600B8F3C" w14:textId="7BBC38E8" w:rsidR="00686348" w:rsidRDefault="00686348" w:rsidP="00686348">
      <w:pPr>
        <w:ind w:firstLine="0"/>
        <w:jc w:val="both"/>
        <w:rPr>
          <w:rFonts w:cs="Times New Roman"/>
          <w:b w:val="0"/>
          <w:szCs w:val="24"/>
        </w:rPr>
      </w:pPr>
      <w:r>
        <w:rPr>
          <w:rFonts w:cs="Times New Roman"/>
          <w:b w:val="0"/>
          <w:szCs w:val="24"/>
        </w:rPr>
        <w:t xml:space="preserve">       </w:t>
      </w:r>
      <w:r w:rsidR="00B8516A">
        <w:rPr>
          <w:rFonts w:cs="Times New Roman"/>
          <w:b w:val="0"/>
          <w:szCs w:val="24"/>
        </w:rPr>
        <w:t xml:space="preserve">   </w:t>
      </w:r>
      <w:r>
        <w:rPr>
          <w:rFonts w:cs="Times New Roman"/>
          <w:b w:val="0"/>
          <w:szCs w:val="24"/>
        </w:rPr>
        <w:t xml:space="preserve">Çalışmamızın bu sonucunu şiddet türlerinden ekonomik şiddete maruz kalanların ayrılma yoluna daha çok gittiği şeklinde yorumlamak dikkate değerdir. Bu konuda ülkemizde daha çok çalışma yapılmasına ihtiyaç vardır. </w:t>
      </w:r>
    </w:p>
    <w:p w14:paraId="48D557BE" w14:textId="1DE04B62" w:rsidR="00B449E9" w:rsidRPr="004E2226" w:rsidRDefault="00686348" w:rsidP="004E2226">
      <w:pPr>
        <w:ind w:firstLine="0"/>
        <w:jc w:val="both"/>
        <w:rPr>
          <w:rFonts w:cs="Times New Roman"/>
          <w:b w:val="0"/>
          <w:bCs/>
          <w:szCs w:val="24"/>
        </w:rPr>
      </w:pPr>
      <w:r>
        <w:rPr>
          <w:rFonts w:cs="Times New Roman"/>
          <w:b w:val="0"/>
          <w:szCs w:val="24"/>
        </w:rPr>
        <w:t xml:space="preserve">      </w:t>
      </w:r>
      <w:r w:rsidR="00B8516A">
        <w:rPr>
          <w:rFonts w:cs="Times New Roman"/>
          <w:b w:val="0"/>
          <w:szCs w:val="24"/>
        </w:rPr>
        <w:t xml:space="preserve">    </w:t>
      </w:r>
      <w:r>
        <w:rPr>
          <w:rFonts w:cs="Times New Roman"/>
          <w:b w:val="0"/>
          <w:szCs w:val="24"/>
        </w:rPr>
        <w:t>Bunun sebepleri</w:t>
      </w:r>
      <w:r w:rsidR="004E2226">
        <w:rPr>
          <w:rFonts w:cs="Times New Roman"/>
          <w:b w:val="0"/>
          <w:szCs w:val="24"/>
        </w:rPr>
        <w:t xml:space="preserve"> kadınların emekleriyle kazandıklarını </w:t>
      </w:r>
      <w:r w:rsidR="001E17ED" w:rsidRPr="004E2226">
        <w:rPr>
          <w:b w:val="0"/>
          <w:bCs/>
        </w:rPr>
        <w:t xml:space="preserve">özgürce </w:t>
      </w:r>
      <w:r w:rsidR="004E2226" w:rsidRPr="004E2226">
        <w:rPr>
          <w:b w:val="0"/>
          <w:bCs/>
        </w:rPr>
        <w:t>kullana</w:t>
      </w:r>
      <w:r w:rsidR="004E2226">
        <w:rPr>
          <w:b w:val="0"/>
          <w:bCs/>
        </w:rPr>
        <w:t>mamaları, hatta bir kazanç elde etmelerine izin verilmemeleri, eşine göre</w:t>
      </w:r>
      <w:r w:rsidR="001E17ED" w:rsidRPr="004E2226">
        <w:rPr>
          <w:b w:val="0"/>
          <w:bCs/>
        </w:rPr>
        <w:t xml:space="preserve"> ekonomik a</w:t>
      </w:r>
      <w:r w:rsidR="004E2226">
        <w:rPr>
          <w:b w:val="0"/>
          <w:bCs/>
        </w:rPr>
        <w:t>lan</w:t>
      </w:r>
      <w:r w:rsidR="001E17ED" w:rsidRPr="004E2226">
        <w:rPr>
          <w:b w:val="0"/>
          <w:bCs/>
        </w:rPr>
        <w:t xml:space="preserve">da </w:t>
      </w:r>
      <w:r w:rsidR="004E2226">
        <w:rPr>
          <w:b w:val="0"/>
          <w:bCs/>
        </w:rPr>
        <w:t xml:space="preserve">güçlendikçe </w:t>
      </w:r>
      <w:r w:rsidR="001E17ED" w:rsidRPr="004E2226">
        <w:rPr>
          <w:b w:val="0"/>
          <w:bCs/>
        </w:rPr>
        <w:t>eşinin tepkisini çektiğini hisse</w:t>
      </w:r>
      <w:r w:rsidR="004E2226">
        <w:rPr>
          <w:b w:val="0"/>
          <w:bCs/>
        </w:rPr>
        <w:t>tmeleri</w:t>
      </w:r>
      <w:r w:rsidR="001E17ED" w:rsidRPr="004E2226">
        <w:rPr>
          <w:b w:val="0"/>
          <w:bCs/>
        </w:rPr>
        <w:t xml:space="preserve"> </w:t>
      </w:r>
      <w:r w:rsidR="004E2226">
        <w:rPr>
          <w:b w:val="0"/>
          <w:bCs/>
        </w:rPr>
        <w:t>ve şiddet dozunun artması olabilir.</w:t>
      </w:r>
    </w:p>
    <w:p w14:paraId="0B39716E" w14:textId="20FBB756" w:rsidR="001E17ED" w:rsidRPr="004E2226" w:rsidRDefault="004E2226" w:rsidP="004E2226">
      <w:pPr>
        <w:ind w:firstLine="0"/>
        <w:jc w:val="both"/>
        <w:rPr>
          <w:rFonts w:cs="Times New Roman"/>
          <w:b w:val="0"/>
          <w:bCs/>
          <w:szCs w:val="24"/>
        </w:rPr>
      </w:pPr>
      <w:r>
        <w:rPr>
          <w:b w:val="0"/>
          <w:bCs/>
        </w:rPr>
        <w:t xml:space="preserve">     </w:t>
      </w:r>
      <w:r w:rsidR="00B8516A">
        <w:rPr>
          <w:b w:val="0"/>
          <w:bCs/>
        </w:rPr>
        <w:t xml:space="preserve">   </w:t>
      </w:r>
      <w:r w:rsidR="00BB2628">
        <w:rPr>
          <w:b w:val="0"/>
          <w:bCs/>
        </w:rPr>
        <w:t xml:space="preserve">  </w:t>
      </w:r>
      <w:r>
        <w:rPr>
          <w:b w:val="0"/>
          <w:bCs/>
        </w:rPr>
        <w:t>Bununla birlikte ülkemiz gibi g</w:t>
      </w:r>
      <w:r w:rsidR="001E17ED" w:rsidRPr="004E2226">
        <w:rPr>
          <w:b w:val="0"/>
          <w:bCs/>
        </w:rPr>
        <w:t>eleneksel değerlerin</w:t>
      </w:r>
      <w:r>
        <w:rPr>
          <w:b w:val="0"/>
          <w:bCs/>
        </w:rPr>
        <w:t xml:space="preserve"> hüküm sürdüğü toplumlarda</w:t>
      </w:r>
      <w:r w:rsidR="001E17ED" w:rsidRPr="004E2226">
        <w:rPr>
          <w:b w:val="0"/>
          <w:bCs/>
        </w:rPr>
        <w:t>, boşanmış kadınların</w:t>
      </w:r>
      <w:r>
        <w:rPr>
          <w:b w:val="0"/>
          <w:bCs/>
        </w:rPr>
        <w:t xml:space="preserve"> ön yargılar ile iş hayatından uzak tutulması, hak ettikleri gelirleri alamamaları ve eşleriyle adaletli mal paylaşımı yapılamaması gibi sorunlarla karşılaşmaları ve ayrıldıktan sonra bile ekonomik şiddetin sona ermemesi sık rastlanan bir durumdur</w:t>
      </w:r>
      <w:r w:rsidR="001E17ED" w:rsidRPr="004E2226">
        <w:rPr>
          <w:b w:val="0"/>
          <w:bCs/>
        </w:rPr>
        <w:t>.</w:t>
      </w:r>
      <w:sdt>
        <w:sdtPr>
          <w:rPr>
            <w:b w:val="0"/>
            <w:bCs/>
            <w:color w:val="000000"/>
          </w:rPr>
          <w:tag w:val="MENDELEY_CITATION_v3_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"/>
          <w:id w:val="-468119624"/>
          <w:placeholder>
            <w:docPart w:val="DefaultPlaceholder_-1854013440"/>
          </w:placeholder>
        </w:sdtPr>
        <w:sdtContent>
          <w:r w:rsidR="00871EF8" w:rsidRPr="00871EF8">
            <w:rPr>
              <w:b w:val="0"/>
              <w:bCs/>
              <w:color w:val="000000"/>
            </w:rPr>
            <w:t>(156)</w:t>
          </w:r>
        </w:sdtContent>
      </w:sdt>
    </w:p>
    <w:p w14:paraId="27E885A6" w14:textId="0A2636FE" w:rsidR="000B2652" w:rsidRDefault="004A555F" w:rsidP="000B265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 xml:space="preserve">Şiddete uğrayan kadınlarda </w:t>
      </w:r>
      <w:r w:rsidR="00BB2628">
        <w:rPr>
          <w:rFonts w:eastAsia="Times New Roman" w:cs="Times New Roman"/>
          <w:b w:val="0"/>
          <w:color w:val="000000"/>
          <w:szCs w:val="24"/>
          <w:lang w:eastAsia="tr-TR"/>
        </w:rPr>
        <w:t xml:space="preserve">aşk ve bağlanma ilişkisini incelediğimiz zaman </w:t>
      </w:r>
      <w:r w:rsidR="000B2652" w:rsidRPr="00F81012">
        <w:rPr>
          <w:rFonts w:eastAsia="Times New Roman" w:cs="Times New Roman"/>
          <w:b w:val="0"/>
          <w:color w:val="000000"/>
          <w:szCs w:val="24"/>
          <w:lang w:eastAsia="tr-TR"/>
        </w:rPr>
        <w:t xml:space="preserve">özgeci aşk </w:t>
      </w:r>
      <w:r w:rsidR="00BB2628">
        <w:rPr>
          <w:rFonts w:eastAsia="Times New Roman" w:cs="Times New Roman"/>
          <w:b w:val="0"/>
          <w:color w:val="000000"/>
          <w:szCs w:val="24"/>
          <w:lang w:eastAsia="tr-TR"/>
        </w:rPr>
        <w:t>ve mantıklı aşk tutumuna sahip olanların aynı zamanda kaygılı bağlanan kişiler oldukları saptanmıştır.</w:t>
      </w:r>
    </w:p>
    <w:p w14:paraId="10A6B8C9" w14:textId="1FA60A27" w:rsidR="005D1B7E" w:rsidRPr="005D1B7E" w:rsidRDefault="005D1B7E" w:rsidP="005D1B7E">
      <w:pPr>
        <w:ind w:firstLine="0"/>
        <w:jc w:val="both"/>
        <w:rPr>
          <w:rFonts w:eastAsia="Times New Roman" w:cs="Times New Roman"/>
          <w:b w:val="0"/>
          <w:bCs/>
          <w:color w:val="000000"/>
          <w:szCs w:val="24"/>
          <w:lang w:eastAsia="tr-TR"/>
        </w:rPr>
      </w:pPr>
      <w:r>
        <w:rPr>
          <w:rFonts w:eastAsia="Times New Roman" w:cs="Times New Roman"/>
          <w:b w:val="0"/>
          <w:color w:val="000000"/>
          <w:szCs w:val="24"/>
          <w:lang w:eastAsia="tr-TR"/>
        </w:rPr>
        <w:t xml:space="preserve">       </w:t>
      </w:r>
      <w:r w:rsidR="008F1956" w:rsidRPr="008F1956">
        <w:rPr>
          <w:rFonts w:cs="Times New Roman"/>
          <w:b w:val="0"/>
          <w:bCs/>
          <w:color w:val="221E1F"/>
          <w:szCs w:val="24"/>
          <w:shd w:val="clear" w:color="auto" w:fill="FFFFFF"/>
        </w:rPr>
        <w:t>2019 yılında üniversite öğrencileri ile yapılmış bir çalışmada</w:t>
      </w:r>
      <w:r>
        <w:rPr>
          <w:rFonts w:cs="Times New Roman"/>
          <w:b w:val="0"/>
          <w:bCs/>
          <w:color w:val="221E1F"/>
          <w:szCs w:val="24"/>
          <w:shd w:val="clear" w:color="auto" w:fill="FFFFFF"/>
        </w:rPr>
        <w:t xml:space="preserve"> araştırmamıza benzer şekilde </w:t>
      </w:r>
      <w:r>
        <w:rPr>
          <w:rFonts w:eastAsia="Times New Roman" w:cs="Times New Roman"/>
          <w:b w:val="0"/>
          <w:szCs w:val="24"/>
          <w:lang w:eastAsia="tr-TR"/>
        </w:rPr>
        <w:t>kaygılı</w:t>
      </w:r>
      <w:r w:rsidRPr="00C77A3C">
        <w:rPr>
          <w:rFonts w:eastAsia="Times New Roman" w:cs="Times New Roman"/>
          <w:b w:val="0"/>
          <w:szCs w:val="24"/>
          <w:lang w:eastAsia="tr-TR"/>
        </w:rPr>
        <w:t xml:space="preserve"> bağlanma ile özgeci aşk arasında</w:t>
      </w:r>
      <w:r>
        <w:rPr>
          <w:rFonts w:eastAsia="Times New Roman" w:cs="Times New Roman"/>
          <w:b w:val="0"/>
          <w:szCs w:val="24"/>
          <w:lang w:eastAsia="tr-TR"/>
        </w:rPr>
        <w:t xml:space="preserve"> ilişki bulunmuştur</w:t>
      </w:r>
      <w:r w:rsidR="008F1956" w:rsidRPr="008F1956">
        <w:rPr>
          <w:rFonts w:cs="Times New Roman"/>
          <w:b w:val="0"/>
          <w:bCs/>
          <w:color w:val="221E1F"/>
          <w:szCs w:val="24"/>
          <w:shd w:val="clear" w:color="auto" w:fill="FFFFFF"/>
        </w:rPr>
        <w:t>.</w:t>
      </w:r>
      <w:sdt>
        <w:sdtPr>
          <w:rPr>
            <w:rFonts w:cs="Times New Roman"/>
            <w:b w:val="0"/>
            <w:bCs/>
            <w:color w:val="000000"/>
            <w:szCs w:val="24"/>
            <w:shd w:val="clear" w:color="auto" w:fill="FFFFFF"/>
          </w:rPr>
          <w:tag w:val="MENDELEY_CITATION_v3_eyJjaXRhdGlvbklEIjoiTUVOREVMRVlfQ0lUQVRJT05fZThlZWEyZjctNDNmZi00MGQ1LTk5YmQtNjcyZTU3ZjE0YzM1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
          <w:id w:val="-325668764"/>
          <w:placeholder>
            <w:docPart w:val="124E70F5D18D4C3DAEEA90F0E8286520"/>
          </w:placeholder>
        </w:sdtPr>
        <w:sdtContent>
          <w:r w:rsidR="00871EF8" w:rsidRPr="00871EF8">
            <w:rPr>
              <w:rFonts w:cs="Times New Roman"/>
              <w:b w:val="0"/>
              <w:bCs/>
              <w:color w:val="000000"/>
              <w:szCs w:val="24"/>
              <w:shd w:val="clear" w:color="auto" w:fill="FFFFFF"/>
            </w:rPr>
            <w:t>(48)</w:t>
          </w:r>
        </w:sdtContent>
      </w:sdt>
      <w:r>
        <w:rPr>
          <w:rFonts w:eastAsia="Times New Roman" w:cs="Times New Roman"/>
          <w:b w:val="0"/>
          <w:szCs w:val="24"/>
          <w:lang w:eastAsia="tr-TR"/>
        </w:rPr>
        <w:t xml:space="preserve"> Ö</w:t>
      </w:r>
      <w:r w:rsidRPr="00C77A3C">
        <w:rPr>
          <w:rFonts w:eastAsia="Times New Roman" w:cs="Times New Roman"/>
          <w:b w:val="0"/>
          <w:szCs w:val="24"/>
          <w:lang w:eastAsia="tr-TR"/>
        </w:rPr>
        <w:t>zgeci aşk</w:t>
      </w:r>
      <w:r>
        <w:rPr>
          <w:rFonts w:eastAsia="Times New Roman" w:cs="Times New Roman"/>
          <w:b w:val="0"/>
          <w:szCs w:val="24"/>
          <w:lang w:eastAsia="tr-TR"/>
        </w:rPr>
        <w:t xml:space="preserve"> tipine sahip kadınların eşlerini olduğu gibi kabul etmelerinin ve kendilerinden </w:t>
      </w:r>
      <w:r w:rsidR="00A01362">
        <w:rPr>
          <w:rFonts w:eastAsia="Times New Roman" w:cs="Times New Roman"/>
          <w:b w:val="0"/>
          <w:szCs w:val="24"/>
          <w:lang w:eastAsia="tr-TR"/>
        </w:rPr>
        <w:t>fedakârlık</w:t>
      </w:r>
      <w:r>
        <w:rPr>
          <w:rFonts w:eastAsia="Times New Roman" w:cs="Times New Roman"/>
          <w:b w:val="0"/>
          <w:szCs w:val="24"/>
          <w:lang w:eastAsia="tr-TR"/>
        </w:rPr>
        <w:t xml:space="preserve"> yapmalarının karşısındakini kaybetme ve terk edilme korkularından ileri geldiği </w:t>
      </w:r>
      <w:r w:rsidRPr="00C77A3C">
        <w:rPr>
          <w:rFonts w:eastAsia="Times New Roman" w:cs="Times New Roman"/>
          <w:b w:val="0"/>
          <w:szCs w:val="24"/>
          <w:lang w:eastAsia="tr-TR"/>
        </w:rPr>
        <w:t>düşünül</w:t>
      </w:r>
      <w:r>
        <w:rPr>
          <w:rFonts w:eastAsia="Times New Roman" w:cs="Times New Roman"/>
          <w:b w:val="0"/>
          <w:szCs w:val="24"/>
          <w:lang w:eastAsia="tr-TR"/>
        </w:rPr>
        <w:t>ebilir</w:t>
      </w:r>
      <w:r w:rsidRPr="00C77A3C">
        <w:rPr>
          <w:rFonts w:eastAsia="Times New Roman" w:cs="Times New Roman"/>
          <w:b w:val="0"/>
          <w:szCs w:val="24"/>
          <w:lang w:eastAsia="tr-TR"/>
        </w:rPr>
        <w:t xml:space="preserve">. </w:t>
      </w:r>
      <w:r w:rsidR="00A01362">
        <w:rPr>
          <w:rFonts w:eastAsia="Times New Roman" w:cs="Times New Roman"/>
          <w:b w:val="0"/>
          <w:szCs w:val="24"/>
          <w:lang w:eastAsia="tr-TR"/>
        </w:rPr>
        <w:t>Buradan da şiddete uğrayan kadının istismarcı ilişkiden ayrılmakta zorlandığı şeklinde çıkarım yapılabilir.</w:t>
      </w:r>
    </w:p>
    <w:p w14:paraId="7C6D5DFF" w14:textId="5EC9AE45" w:rsidR="00C77A3C" w:rsidRDefault="00A01362" w:rsidP="000B265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F0105D">
        <w:rPr>
          <w:rFonts w:eastAsia="Times New Roman" w:cs="Times New Roman"/>
          <w:b w:val="0"/>
          <w:color w:val="000000"/>
          <w:szCs w:val="24"/>
          <w:lang w:eastAsia="tr-TR"/>
        </w:rPr>
        <w:t xml:space="preserve"> Mantıklı aşk ve kaygılı bağlanma arasındaki ilişki de </w:t>
      </w:r>
      <w:r>
        <w:rPr>
          <w:rFonts w:eastAsia="Times New Roman" w:cs="Times New Roman"/>
          <w:b w:val="0"/>
          <w:color w:val="000000"/>
          <w:szCs w:val="24"/>
          <w:lang w:eastAsia="tr-TR"/>
        </w:rPr>
        <w:t>kaybetme ve risk alma endişeleri yaşayan kadının akla uygun toplumun ondan beklediği şekilde davranması ve o şekilde bir eş bulması ile açıklanabilir.</w:t>
      </w:r>
    </w:p>
    <w:p w14:paraId="096E8E3B" w14:textId="0763F8EB" w:rsidR="00A01362" w:rsidRDefault="00A01362" w:rsidP="00A0136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lastRenderedPageBreak/>
        <w:t xml:space="preserve">     Çalışmamızda ş</w:t>
      </w:r>
      <w:r w:rsidRPr="00F81012">
        <w:rPr>
          <w:rFonts w:eastAsia="Times New Roman" w:cs="Times New Roman"/>
          <w:b w:val="0"/>
          <w:color w:val="000000"/>
          <w:szCs w:val="24"/>
          <w:lang w:eastAsia="tr-TR"/>
        </w:rPr>
        <w:t>iddete uğrayan kadınlarda dışadönüklük</w:t>
      </w:r>
      <w:r>
        <w:rPr>
          <w:rFonts w:eastAsia="Times New Roman" w:cs="Times New Roman"/>
          <w:b w:val="0"/>
          <w:color w:val="000000"/>
          <w:szCs w:val="24"/>
          <w:lang w:eastAsia="tr-TR"/>
        </w:rPr>
        <w:t xml:space="preserve"> ve duygusal dengelilik</w:t>
      </w:r>
      <w:r w:rsidRPr="00F81012">
        <w:rPr>
          <w:rFonts w:eastAsia="Times New Roman" w:cs="Times New Roman"/>
          <w:b w:val="0"/>
          <w:color w:val="000000"/>
          <w:szCs w:val="24"/>
          <w:lang w:eastAsia="tr-TR"/>
        </w:rPr>
        <w:t xml:space="preserve"> ile özgeci aşk arasında </w:t>
      </w:r>
      <w:r>
        <w:rPr>
          <w:rFonts w:eastAsia="Times New Roman" w:cs="Times New Roman"/>
          <w:b w:val="0"/>
          <w:color w:val="000000"/>
          <w:szCs w:val="24"/>
          <w:lang w:eastAsia="tr-TR"/>
        </w:rPr>
        <w:t xml:space="preserve">ve oyun gibi aşk ile sorumluluk ve duygusal denge boyutlarında </w:t>
      </w:r>
      <w:r w:rsidR="00CD56E9">
        <w:rPr>
          <w:rFonts w:eastAsia="Times New Roman" w:cs="Times New Roman"/>
          <w:b w:val="0"/>
          <w:color w:val="000000"/>
          <w:szCs w:val="24"/>
          <w:lang w:eastAsia="tr-TR"/>
        </w:rPr>
        <w:t xml:space="preserve">  </w:t>
      </w:r>
      <w:r>
        <w:rPr>
          <w:rFonts w:eastAsia="Times New Roman" w:cs="Times New Roman"/>
          <w:b w:val="0"/>
          <w:color w:val="000000"/>
          <w:szCs w:val="24"/>
          <w:lang w:eastAsia="tr-TR"/>
        </w:rPr>
        <w:t xml:space="preserve">negatif yönlü </w:t>
      </w:r>
      <w:r w:rsidRPr="00F81012">
        <w:rPr>
          <w:rFonts w:eastAsia="Times New Roman" w:cs="Times New Roman"/>
          <w:b w:val="0"/>
          <w:color w:val="000000"/>
          <w:szCs w:val="24"/>
          <w:lang w:eastAsia="tr-TR"/>
        </w:rPr>
        <w:t>anlamlı</w:t>
      </w:r>
      <w:r>
        <w:rPr>
          <w:rFonts w:eastAsia="Times New Roman" w:cs="Times New Roman"/>
          <w:b w:val="0"/>
          <w:color w:val="000000"/>
          <w:szCs w:val="24"/>
          <w:lang w:eastAsia="tr-TR"/>
        </w:rPr>
        <w:t xml:space="preserve"> </w:t>
      </w:r>
      <w:r w:rsidRPr="00F81012">
        <w:rPr>
          <w:rFonts w:eastAsia="Times New Roman" w:cs="Times New Roman"/>
          <w:b w:val="0"/>
          <w:color w:val="000000"/>
          <w:szCs w:val="24"/>
          <w:lang w:eastAsia="tr-TR"/>
        </w:rPr>
        <w:t>ilişki bulunmuştur.</w:t>
      </w:r>
    </w:p>
    <w:p w14:paraId="2150F895" w14:textId="171B5F68" w:rsidR="00CD56E9" w:rsidRDefault="00CD56E9" w:rsidP="00A0136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Bu durum özgeci aşkın fedakarlığı ve her şeyi affetme özelliklerinin sosyal izolasyona sebep olması, şiddetle baş etmeyi güçleştirmesi ve kişinin duygusal streslerle baş etmekte zorlanmasına bağlı olabilir. Oyun gibi aşkın ise yapısı gereği sorumluluktan uzak</w:t>
      </w:r>
      <w:r w:rsidR="00A82628">
        <w:rPr>
          <w:rFonts w:eastAsia="Times New Roman" w:cs="Times New Roman"/>
          <w:b w:val="0"/>
          <w:color w:val="000000"/>
          <w:szCs w:val="24"/>
          <w:lang w:eastAsia="tr-TR"/>
        </w:rPr>
        <w:t>,</w:t>
      </w:r>
      <w:r>
        <w:rPr>
          <w:rFonts w:eastAsia="Times New Roman" w:cs="Times New Roman"/>
          <w:b w:val="0"/>
          <w:color w:val="000000"/>
          <w:szCs w:val="24"/>
          <w:lang w:eastAsia="tr-TR"/>
        </w:rPr>
        <w:t xml:space="preserve"> </w:t>
      </w:r>
      <w:r w:rsidR="00A82628">
        <w:rPr>
          <w:rFonts w:eastAsia="Times New Roman" w:cs="Times New Roman"/>
          <w:b w:val="0"/>
          <w:color w:val="000000"/>
          <w:szCs w:val="24"/>
          <w:lang w:eastAsia="tr-TR"/>
        </w:rPr>
        <w:t>daha az bağlayıcı özellikleri bu sonuca sebep olmuş olabilir.</w:t>
      </w:r>
    </w:p>
    <w:p w14:paraId="52661A51" w14:textId="29CE7152" w:rsidR="00B85735" w:rsidRPr="008F1956" w:rsidRDefault="00CD56E9" w:rsidP="00B85735">
      <w:pPr>
        <w:ind w:firstLine="0"/>
        <w:jc w:val="both"/>
        <w:rPr>
          <w:rFonts w:eastAsia="Times New Roman" w:cs="Times New Roman"/>
          <w:b w:val="0"/>
          <w:bCs/>
          <w:color w:val="000000"/>
          <w:szCs w:val="24"/>
          <w:lang w:eastAsia="tr-TR"/>
        </w:rPr>
      </w:pPr>
      <w:r>
        <w:rPr>
          <w:rFonts w:cs="Times New Roman"/>
          <w:b w:val="0"/>
          <w:bCs/>
          <w:color w:val="221E1F"/>
          <w:szCs w:val="24"/>
          <w:shd w:val="clear" w:color="auto" w:fill="FFFFFF"/>
        </w:rPr>
        <w:t xml:space="preserve">      </w:t>
      </w:r>
      <w:r w:rsidR="00B85735" w:rsidRPr="008F1956">
        <w:rPr>
          <w:rFonts w:cs="Times New Roman"/>
          <w:b w:val="0"/>
          <w:bCs/>
          <w:color w:val="221E1F"/>
          <w:szCs w:val="24"/>
          <w:shd w:val="clear" w:color="auto" w:fill="FFFFFF"/>
        </w:rPr>
        <w:t xml:space="preserve">2019 yılında üniversite öğrencileri ile yapılmış bir çalışmada özgeci aşkın hiçbir </w:t>
      </w:r>
      <w:r w:rsidR="00B85735">
        <w:rPr>
          <w:rFonts w:cs="Times New Roman"/>
          <w:b w:val="0"/>
          <w:bCs/>
          <w:color w:val="221E1F"/>
          <w:szCs w:val="24"/>
          <w:shd w:val="clear" w:color="auto" w:fill="FFFFFF"/>
        </w:rPr>
        <w:t>kişilik</w:t>
      </w:r>
      <w:r w:rsidR="00B85735" w:rsidRPr="008F1956">
        <w:rPr>
          <w:rFonts w:cs="Times New Roman"/>
          <w:b w:val="0"/>
          <w:bCs/>
          <w:color w:val="221E1F"/>
          <w:szCs w:val="24"/>
          <w:shd w:val="clear" w:color="auto" w:fill="FFFFFF"/>
        </w:rPr>
        <w:t xml:space="preserve"> türüyle anlamlı bir ilişkisi bulunmamıştır.</w:t>
      </w:r>
      <w:sdt>
        <w:sdtPr>
          <w:rPr>
            <w:rFonts w:cs="Times New Roman"/>
            <w:b w:val="0"/>
            <w:bCs/>
            <w:color w:val="000000"/>
            <w:szCs w:val="24"/>
            <w:shd w:val="clear" w:color="auto" w:fill="FFFFFF"/>
          </w:rPr>
          <w:tag w:val="MENDELEY_CITATION_v3_eyJjaXRhdGlvbklEIjoiTUVOREVMRVlfQ0lUQVRJT05fNWIwMWMxZGMtMGFlMC00YmFlLWI3ZGUtYzgwNDg1NDliYjU4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
          <w:id w:val="745385599"/>
          <w:placeholder>
            <w:docPart w:val="0194EB7F5B354D57A860F0EFC53F447A"/>
          </w:placeholder>
        </w:sdtPr>
        <w:sdtContent>
          <w:r w:rsidR="00871EF8" w:rsidRPr="00871EF8">
            <w:rPr>
              <w:rFonts w:cs="Times New Roman"/>
              <w:b w:val="0"/>
              <w:bCs/>
              <w:color w:val="000000"/>
              <w:szCs w:val="24"/>
              <w:shd w:val="clear" w:color="auto" w:fill="FFFFFF"/>
            </w:rPr>
            <w:t>(48)</w:t>
          </w:r>
        </w:sdtContent>
      </w:sdt>
      <w:r>
        <w:rPr>
          <w:rFonts w:cs="Times New Roman"/>
          <w:b w:val="0"/>
          <w:bCs/>
          <w:color w:val="000000"/>
          <w:szCs w:val="24"/>
          <w:shd w:val="clear" w:color="auto" w:fill="FFFFFF"/>
        </w:rPr>
        <w:t xml:space="preserve"> Bu farklılık çalışmalara alınan örneklemlere bağlı olabilir.</w:t>
      </w:r>
    </w:p>
    <w:p w14:paraId="37AB89E6" w14:textId="744398D6" w:rsidR="00FC4ACE" w:rsidRDefault="00CD56E9" w:rsidP="00FC4ACE">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B85735">
        <w:rPr>
          <w:rFonts w:eastAsia="Times New Roman" w:cs="Times New Roman"/>
          <w:b w:val="0"/>
          <w:color w:val="000000"/>
          <w:szCs w:val="24"/>
          <w:lang w:eastAsia="tr-TR"/>
        </w:rPr>
        <w:t>Çalışmamızdaki t</w:t>
      </w:r>
      <w:r w:rsidR="00A01362">
        <w:rPr>
          <w:rFonts w:eastAsia="Times New Roman" w:cs="Times New Roman"/>
          <w:b w:val="0"/>
          <w:color w:val="000000"/>
          <w:szCs w:val="24"/>
          <w:lang w:eastAsia="tr-TR"/>
        </w:rPr>
        <w:t xml:space="preserve">utkulu aşk ile duygusal dengelilik boyutu arasındaki negatif ilişki </w:t>
      </w:r>
      <w:r w:rsidR="00FC4ACE">
        <w:rPr>
          <w:rFonts w:eastAsia="Times New Roman" w:cs="Times New Roman"/>
          <w:b w:val="0"/>
          <w:color w:val="000000"/>
          <w:szCs w:val="24"/>
          <w:lang w:eastAsia="tr-TR"/>
        </w:rPr>
        <w:t xml:space="preserve">ve arkadaşça aşk ile uyumluluk boyutu arasındaki pozitif ilişki </w:t>
      </w:r>
      <w:r w:rsidR="00B85735">
        <w:rPr>
          <w:rFonts w:eastAsia="Times New Roman" w:cs="Times New Roman"/>
          <w:b w:val="0"/>
          <w:color w:val="000000"/>
          <w:szCs w:val="24"/>
          <w:lang w:eastAsia="tr-TR"/>
        </w:rPr>
        <w:t>literatürdeki bir çalışmanın verileriyle uyumludur.</w:t>
      </w:r>
      <w:sdt>
        <w:sdtPr>
          <w:rPr>
            <w:rFonts w:eastAsia="Times New Roman" w:cs="Times New Roman"/>
            <w:b w:val="0"/>
            <w:color w:val="000000"/>
            <w:szCs w:val="24"/>
            <w:lang w:eastAsia="tr-TR"/>
          </w:rPr>
          <w:tag w:val="MENDELEY_CITATION_v3_eyJjaXRhdGlvbklEIjoiTUVOREVMRVlfQ0lUQVRJT05fYTRkNzBjYmQtMjBmNS00YWZmLTlmYTctY2U2MTY1ZGU2ZjA5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
          <w:id w:val="-1503738007"/>
          <w:placeholder>
            <w:docPart w:val="DefaultPlaceholder_-1854013440"/>
          </w:placeholder>
        </w:sdtPr>
        <w:sdtContent>
          <w:r w:rsidR="00871EF8" w:rsidRPr="00871EF8">
            <w:rPr>
              <w:rFonts w:eastAsia="Times New Roman" w:cs="Times New Roman"/>
              <w:b w:val="0"/>
              <w:color w:val="000000"/>
              <w:szCs w:val="24"/>
              <w:lang w:eastAsia="tr-TR"/>
            </w:rPr>
            <w:t>(48)</w:t>
          </w:r>
        </w:sdtContent>
      </w:sdt>
    </w:p>
    <w:p w14:paraId="3B420C6F" w14:textId="6A720272" w:rsidR="00C77A3C" w:rsidRDefault="00A82628" w:rsidP="000B2652">
      <w:pPr>
        <w:ind w:firstLine="0"/>
        <w:jc w:val="both"/>
        <w:rPr>
          <w:rFonts w:eastAsia="Times New Roman" w:cs="Times New Roman"/>
          <w:b w:val="0"/>
          <w:szCs w:val="24"/>
          <w:lang w:eastAsia="tr-TR"/>
        </w:rPr>
      </w:pPr>
      <w:r>
        <w:rPr>
          <w:rFonts w:eastAsia="Times New Roman" w:cs="Times New Roman"/>
          <w:b w:val="0"/>
          <w:szCs w:val="24"/>
          <w:lang w:eastAsia="tr-TR"/>
        </w:rPr>
        <w:t xml:space="preserve">      Önceden </w:t>
      </w:r>
      <w:r w:rsidR="00C77A3C" w:rsidRPr="00C77A3C">
        <w:rPr>
          <w:rFonts w:eastAsia="Times New Roman" w:cs="Times New Roman"/>
          <w:b w:val="0"/>
          <w:szCs w:val="24"/>
          <w:lang w:eastAsia="tr-TR"/>
        </w:rPr>
        <w:t xml:space="preserve">bahsedildiği üzere tutkulu bir aşk yaşayan bireylerin </w:t>
      </w:r>
      <w:r>
        <w:rPr>
          <w:rFonts w:eastAsia="Times New Roman" w:cs="Times New Roman"/>
          <w:b w:val="0"/>
          <w:szCs w:val="24"/>
          <w:lang w:eastAsia="tr-TR"/>
        </w:rPr>
        <w:t xml:space="preserve">cinsel </w:t>
      </w:r>
      <w:r w:rsidR="00C77A3C" w:rsidRPr="00C77A3C">
        <w:rPr>
          <w:rFonts w:eastAsia="Times New Roman" w:cs="Times New Roman"/>
          <w:b w:val="0"/>
          <w:szCs w:val="24"/>
          <w:lang w:eastAsia="tr-TR"/>
        </w:rPr>
        <w:t>çekim</w:t>
      </w:r>
      <w:r>
        <w:rPr>
          <w:rFonts w:eastAsia="Times New Roman" w:cs="Times New Roman"/>
          <w:b w:val="0"/>
          <w:szCs w:val="24"/>
          <w:lang w:eastAsia="tr-TR"/>
        </w:rPr>
        <w:t>i</w:t>
      </w:r>
      <w:r w:rsidR="00C77A3C" w:rsidRPr="00C77A3C">
        <w:rPr>
          <w:rFonts w:eastAsia="Times New Roman" w:cs="Times New Roman"/>
          <w:b w:val="0"/>
          <w:szCs w:val="24"/>
          <w:lang w:eastAsia="tr-TR"/>
        </w:rPr>
        <w:t xml:space="preserve"> ve</w:t>
      </w:r>
      <w:r>
        <w:rPr>
          <w:rFonts w:eastAsia="Times New Roman" w:cs="Times New Roman"/>
          <w:b w:val="0"/>
          <w:szCs w:val="24"/>
          <w:lang w:eastAsia="tr-TR"/>
        </w:rPr>
        <w:t xml:space="preserve"> fiziksel özellikleri</w:t>
      </w:r>
      <w:r w:rsidR="00C77A3C" w:rsidRPr="00C77A3C">
        <w:rPr>
          <w:rFonts w:eastAsia="Times New Roman" w:cs="Times New Roman"/>
          <w:b w:val="0"/>
          <w:szCs w:val="24"/>
          <w:lang w:eastAsia="tr-TR"/>
        </w:rPr>
        <w:t xml:space="preserve"> ön planda tutmaları,</w:t>
      </w:r>
      <w:r>
        <w:rPr>
          <w:rFonts w:eastAsia="Times New Roman" w:cs="Times New Roman"/>
          <w:b w:val="0"/>
          <w:szCs w:val="24"/>
          <w:lang w:eastAsia="tr-TR"/>
        </w:rPr>
        <w:t xml:space="preserve"> mantıklı kararlar almamaları, risk almaya açık fevri yapıları sebebiyle uçlarda duygular yaşamaya ve stres altında kalmaya açık olmaları bu sonucu doğurmuş olabilir.</w:t>
      </w:r>
    </w:p>
    <w:p w14:paraId="09003368" w14:textId="15DA5D78" w:rsidR="00C77A3C" w:rsidRDefault="00A82628" w:rsidP="000B2652">
      <w:pPr>
        <w:ind w:firstLine="0"/>
        <w:jc w:val="both"/>
        <w:rPr>
          <w:rFonts w:eastAsia="Times New Roman" w:cs="Times New Roman"/>
          <w:b w:val="0"/>
          <w:szCs w:val="24"/>
          <w:lang w:eastAsia="tr-TR"/>
        </w:rPr>
      </w:pPr>
      <w:r>
        <w:rPr>
          <w:rFonts w:eastAsia="Times New Roman" w:cs="Times New Roman"/>
          <w:b w:val="0"/>
          <w:szCs w:val="24"/>
          <w:lang w:eastAsia="tr-TR"/>
        </w:rPr>
        <w:t xml:space="preserve">      </w:t>
      </w:r>
      <w:r w:rsidR="00C54F20">
        <w:rPr>
          <w:rFonts w:eastAsia="Times New Roman" w:cs="Times New Roman"/>
          <w:b w:val="0"/>
          <w:szCs w:val="24"/>
          <w:lang w:eastAsia="tr-TR"/>
        </w:rPr>
        <w:t>Çalışmamızdaki bu bulguların a</w:t>
      </w:r>
      <w:r w:rsidR="00C77A3C" w:rsidRPr="00C77A3C">
        <w:rPr>
          <w:rFonts w:eastAsia="Times New Roman" w:cs="Times New Roman"/>
          <w:b w:val="0"/>
          <w:szCs w:val="24"/>
          <w:lang w:eastAsia="tr-TR"/>
        </w:rPr>
        <w:t>rkadaşça aşk</w:t>
      </w:r>
      <w:r>
        <w:rPr>
          <w:rFonts w:eastAsia="Times New Roman" w:cs="Times New Roman"/>
          <w:b w:val="0"/>
          <w:szCs w:val="24"/>
          <w:lang w:eastAsia="tr-TR"/>
        </w:rPr>
        <w:t xml:space="preserve"> ve u</w:t>
      </w:r>
      <w:r w:rsidR="00C77A3C" w:rsidRPr="00C77A3C">
        <w:rPr>
          <w:rFonts w:eastAsia="Times New Roman" w:cs="Times New Roman"/>
          <w:b w:val="0"/>
          <w:szCs w:val="24"/>
          <w:lang w:eastAsia="tr-TR"/>
        </w:rPr>
        <w:t xml:space="preserve">yumluluk özelliği gösteren kişilerin; kişilerarası ilişkilerinde destekleyici, verici ve </w:t>
      </w:r>
      <w:r>
        <w:rPr>
          <w:rFonts w:eastAsia="Times New Roman" w:cs="Times New Roman"/>
          <w:b w:val="0"/>
          <w:szCs w:val="24"/>
          <w:lang w:eastAsia="tr-TR"/>
        </w:rPr>
        <w:t xml:space="preserve">anlayışlı </w:t>
      </w:r>
      <w:r w:rsidR="00C54F20">
        <w:rPr>
          <w:rFonts w:eastAsia="Times New Roman" w:cs="Times New Roman"/>
          <w:b w:val="0"/>
          <w:szCs w:val="24"/>
          <w:lang w:eastAsia="tr-TR"/>
        </w:rPr>
        <w:t>olabilmelerinden kaynaklanabileceğini düşündürmüştür.</w:t>
      </w:r>
      <w:r w:rsidR="00C77A3C" w:rsidRPr="00C77A3C">
        <w:rPr>
          <w:rFonts w:eastAsia="Times New Roman" w:cs="Times New Roman"/>
          <w:b w:val="0"/>
          <w:szCs w:val="24"/>
          <w:lang w:eastAsia="tr-TR"/>
        </w:rPr>
        <w:t xml:space="preserve"> </w:t>
      </w:r>
    </w:p>
    <w:p w14:paraId="28280B06" w14:textId="322FD5B1" w:rsidR="000B2652" w:rsidRDefault="00CD56E9" w:rsidP="000B265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C23FC3">
        <w:rPr>
          <w:rFonts w:eastAsia="Times New Roman" w:cs="Times New Roman"/>
          <w:b w:val="0"/>
          <w:color w:val="000000"/>
          <w:szCs w:val="24"/>
          <w:lang w:eastAsia="tr-TR"/>
        </w:rPr>
        <w:t>Araştırmamızda şi</w:t>
      </w:r>
      <w:r w:rsidR="000B2652" w:rsidRPr="00F81012">
        <w:rPr>
          <w:rFonts w:eastAsia="Times New Roman" w:cs="Times New Roman"/>
          <w:b w:val="0"/>
          <w:color w:val="000000"/>
          <w:szCs w:val="24"/>
          <w:lang w:eastAsia="tr-TR"/>
        </w:rPr>
        <w:t xml:space="preserve">ddete uğrayan kadınlarda dışadönüklük ile güvenli bağlanma arasında </w:t>
      </w:r>
      <w:r w:rsidR="00C23FC3" w:rsidRPr="00F81012">
        <w:rPr>
          <w:rFonts w:eastAsia="Times New Roman" w:cs="Times New Roman"/>
          <w:b w:val="0"/>
          <w:color w:val="000000"/>
          <w:szCs w:val="24"/>
          <w:lang w:eastAsia="tr-TR"/>
        </w:rPr>
        <w:t>pozitif,</w:t>
      </w:r>
      <w:r w:rsidR="00C23FC3">
        <w:rPr>
          <w:rFonts w:eastAsia="Times New Roman" w:cs="Times New Roman"/>
          <w:b w:val="0"/>
          <w:color w:val="000000"/>
          <w:szCs w:val="24"/>
          <w:lang w:eastAsia="tr-TR"/>
        </w:rPr>
        <w:t xml:space="preserve"> kaçıngan bağlanma ile negatif ilişki bulunması literatürle uyumlu bir bulgudur.</w:t>
      </w:r>
      <w:sdt>
        <w:sdtPr>
          <w:rPr>
            <w:rFonts w:eastAsia="Times New Roman" w:cs="Times New Roman"/>
            <w:b w:val="0"/>
            <w:color w:val="000000"/>
            <w:szCs w:val="24"/>
            <w:lang w:eastAsia="tr-TR"/>
          </w:rPr>
          <w:tag w:val="MENDELEY_CITATION_v3_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"/>
          <w:id w:val="-1098939103"/>
          <w:placeholder>
            <w:docPart w:val="DefaultPlaceholder_-1854013440"/>
          </w:placeholder>
        </w:sdtPr>
        <w:sdtContent>
          <w:r w:rsidR="00871EF8" w:rsidRPr="00871EF8">
            <w:rPr>
              <w:rFonts w:eastAsia="Times New Roman" w:cs="Times New Roman"/>
              <w:b w:val="0"/>
              <w:color w:val="000000"/>
              <w:szCs w:val="24"/>
              <w:lang w:eastAsia="tr-TR"/>
            </w:rPr>
            <w:t>(48,157)</w:t>
          </w:r>
        </w:sdtContent>
      </w:sdt>
    </w:p>
    <w:p w14:paraId="1B7454A3" w14:textId="09B03EF0" w:rsidR="00C23FC3" w:rsidRPr="00F81012" w:rsidRDefault="00CD56E9" w:rsidP="000B2652">
      <w:pPr>
        <w:ind w:firstLine="0"/>
        <w:jc w:val="both"/>
        <w:rPr>
          <w:rFonts w:eastAsia="Times New Roman" w:cs="Times New Roman"/>
          <w:b w:val="0"/>
          <w:color w:val="000000"/>
          <w:szCs w:val="24"/>
          <w:lang w:eastAsia="tr-TR"/>
        </w:rPr>
      </w:pPr>
      <w:r>
        <w:rPr>
          <w:rFonts w:eastAsia="Times New Roman" w:cs="Times New Roman"/>
          <w:b w:val="0"/>
          <w:szCs w:val="24"/>
          <w:lang w:eastAsia="tr-TR"/>
        </w:rPr>
        <w:t xml:space="preserve">         </w:t>
      </w:r>
      <w:r w:rsidR="00C23FC3" w:rsidRPr="00C77A3C">
        <w:rPr>
          <w:rFonts w:eastAsia="Times New Roman" w:cs="Times New Roman"/>
          <w:b w:val="0"/>
          <w:szCs w:val="24"/>
          <w:lang w:eastAsia="tr-TR"/>
        </w:rPr>
        <w:t>Bu</w:t>
      </w:r>
      <w:r w:rsidR="00C23FC3">
        <w:rPr>
          <w:rFonts w:eastAsia="Times New Roman" w:cs="Times New Roman"/>
          <w:b w:val="0"/>
          <w:szCs w:val="24"/>
          <w:lang w:eastAsia="tr-TR"/>
        </w:rPr>
        <w:t xml:space="preserve"> durumun sebebi kaçıngan</w:t>
      </w:r>
      <w:r w:rsidR="00C23FC3" w:rsidRPr="00C77A3C">
        <w:rPr>
          <w:rFonts w:eastAsia="Times New Roman" w:cs="Times New Roman"/>
          <w:b w:val="0"/>
          <w:szCs w:val="24"/>
          <w:lang w:eastAsia="tr-TR"/>
        </w:rPr>
        <w:t xml:space="preserve"> bağlanma stiline sahip k</w:t>
      </w:r>
      <w:r w:rsidR="00C23FC3">
        <w:rPr>
          <w:rFonts w:eastAsia="Times New Roman" w:cs="Times New Roman"/>
          <w:b w:val="0"/>
          <w:szCs w:val="24"/>
          <w:lang w:eastAsia="tr-TR"/>
        </w:rPr>
        <w:t>adınların</w:t>
      </w:r>
      <w:r w:rsidR="00C23FC3" w:rsidRPr="00C77A3C">
        <w:rPr>
          <w:rFonts w:eastAsia="Times New Roman" w:cs="Times New Roman"/>
          <w:b w:val="0"/>
          <w:szCs w:val="24"/>
          <w:lang w:eastAsia="tr-TR"/>
        </w:rPr>
        <w:t xml:space="preserve"> başkalarıyla yakınlık kurmak istememeleri </w:t>
      </w:r>
      <w:r w:rsidR="00C23FC3">
        <w:rPr>
          <w:rFonts w:eastAsia="Times New Roman" w:cs="Times New Roman"/>
          <w:b w:val="0"/>
          <w:szCs w:val="24"/>
          <w:lang w:eastAsia="tr-TR"/>
        </w:rPr>
        <w:t xml:space="preserve">ve </w:t>
      </w:r>
      <w:r w:rsidR="000A19A0">
        <w:rPr>
          <w:rFonts w:eastAsia="Times New Roman" w:cs="Times New Roman"/>
          <w:b w:val="0"/>
          <w:szCs w:val="24"/>
          <w:lang w:eastAsia="tr-TR"/>
        </w:rPr>
        <w:t>girişken,</w:t>
      </w:r>
      <w:r w:rsidR="00C23FC3">
        <w:rPr>
          <w:rFonts w:eastAsia="Times New Roman" w:cs="Times New Roman"/>
          <w:b w:val="0"/>
          <w:szCs w:val="24"/>
          <w:lang w:eastAsia="tr-TR"/>
        </w:rPr>
        <w:t xml:space="preserve"> sosyal olmaktan kaçınmaları ile ilişkili olabilir.</w:t>
      </w:r>
    </w:p>
    <w:p w14:paraId="7DB870ED" w14:textId="4E5D22C6" w:rsidR="004A555F" w:rsidRDefault="00CD56E9" w:rsidP="00C23FC3">
      <w:pPr>
        <w:ind w:firstLine="0"/>
        <w:jc w:val="both"/>
        <w:rPr>
          <w:rFonts w:cs="Times New Roman"/>
          <w:b w:val="0"/>
          <w:bCs/>
          <w:color w:val="000000"/>
          <w:szCs w:val="24"/>
        </w:rPr>
      </w:pPr>
      <w:bookmarkStart w:id="23" w:name="_Hlk133253403"/>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duygusal dengelilik ile kaygılı bağlanma arasında</w:t>
      </w:r>
      <w:r w:rsidR="00C23FC3">
        <w:rPr>
          <w:rFonts w:eastAsia="Times New Roman" w:cs="Times New Roman"/>
          <w:b w:val="0"/>
          <w:color w:val="000000"/>
          <w:szCs w:val="24"/>
          <w:lang w:eastAsia="tr-TR"/>
        </w:rPr>
        <w:t xml:space="preserve"> bulunan negatif yönlü ilişki de literatürle uyumludur</w:t>
      </w:r>
      <w:r w:rsidR="000B2652" w:rsidRPr="00F81012">
        <w:rPr>
          <w:rFonts w:eastAsia="Times New Roman" w:cs="Times New Roman"/>
          <w:b w:val="0"/>
          <w:color w:val="000000"/>
          <w:szCs w:val="24"/>
          <w:lang w:eastAsia="tr-TR"/>
        </w:rPr>
        <w:t>.</w:t>
      </w:r>
      <w:sdt>
        <w:sdtPr>
          <w:rPr>
            <w:rFonts w:cs="Times New Roman"/>
            <w:b w:val="0"/>
            <w:bCs/>
            <w:color w:val="000000"/>
            <w:szCs w:val="24"/>
          </w:rPr>
          <w:tag w:val="MENDELEY_CITATION_v3_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"/>
          <w:id w:val="821168131"/>
          <w:placeholder>
            <w:docPart w:val="52384D5CCC5C441DB63BCEDFDA7724F3"/>
          </w:placeholder>
        </w:sdtPr>
        <w:sdtContent>
          <w:r w:rsidR="00871EF8" w:rsidRPr="00871EF8">
            <w:rPr>
              <w:rFonts w:cs="Times New Roman"/>
              <w:b w:val="0"/>
              <w:bCs/>
              <w:color w:val="000000"/>
              <w:szCs w:val="24"/>
            </w:rPr>
            <w:t>(157)</w:t>
          </w:r>
        </w:sdtContent>
      </w:sdt>
      <w:r w:rsidR="00FC4ACE">
        <w:rPr>
          <w:rFonts w:cs="Times New Roman"/>
          <w:b w:val="0"/>
          <w:bCs/>
          <w:color w:val="000000"/>
          <w:szCs w:val="24"/>
        </w:rPr>
        <w:t xml:space="preserve"> </w:t>
      </w:r>
    </w:p>
    <w:p w14:paraId="54619FA7" w14:textId="77E17DC6" w:rsidR="00A01362" w:rsidRPr="00C23FC3" w:rsidRDefault="004A555F" w:rsidP="00C23FC3">
      <w:pPr>
        <w:ind w:firstLine="0"/>
        <w:jc w:val="both"/>
        <w:rPr>
          <w:rFonts w:eastAsia="Times New Roman" w:cs="Times New Roman"/>
          <w:b w:val="0"/>
          <w:color w:val="000000"/>
          <w:szCs w:val="24"/>
          <w:lang w:eastAsia="tr-TR"/>
        </w:rPr>
      </w:pPr>
      <w:r>
        <w:rPr>
          <w:rFonts w:cs="Times New Roman"/>
          <w:b w:val="0"/>
          <w:bCs/>
          <w:color w:val="000000"/>
          <w:szCs w:val="24"/>
        </w:rPr>
        <w:lastRenderedPageBreak/>
        <w:t xml:space="preserve">       </w:t>
      </w:r>
      <w:r w:rsidR="00FC4ACE">
        <w:rPr>
          <w:rFonts w:cs="Times New Roman"/>
          <w:b w:val="0"/>
          <w:bCs/>
          <w:color w:val="000000"/>
          <w:szCs w:val="24"/>
        </w:rPr>
        <w:t>Bu durum kaygılı bağlanmaya sahip kişilerin endişeli yapısı ve terk edilme kaygılarının kişinin nevrotik bir yapıya sebep olmasına bağlı olabilir.</w:t>
      </w:r>
    </w:p>
    <w:p w14:paraId="7DBEB6D7" w14:textId="71C629E1" w:rsidR="00A01362" w:rsidRDefault="0004342E" w:rsidP="00794031">
      <w:pPr>
        <w:jc w:val="both"/>
        <w:rPr>
          <w:rFonts w:cs="Times New Roman"/>
          <w:b w:val="0"/>
          <w:szCs w:val="24"/>
        </w:rPr>
      </w:pPr>
      <w:r>
        <w:rPr>
          <w:rFonts w:cs="Times New Roman"/>
          <w:b w:val="0"/>
          <w:szCs w:val="24"/>
        </w:rPr>
        <w:t>Alan yazıda şiddet türleri ile kişilik özellikleri, bağlanma biçimleri ve aşk tutumlarının ilişkisini araştıran bir çalışmaya rastlanmamış olup, bu açıdan çalışmamız</w:t>
      </w:r>
      <w:r w:rsidR="00C54F20">
        <w:rPr>
          <w:rFonts w:cs="Times New Roman"/>
          <w:b w:val="0"/>
          <w:szCs w:val="24"/>
        </w:rPr>
        <w:t>ın</w:t>
      </w:r>
      <w:r>
        <w:rPr>
          <w:rFonts w:cs="Times New Roman"/>
          <w:b w:val="0"/>
          <w:szCs w:val="24"/>
        </w:rPr>
        <w:t xml:space="preserve"> önem</w:t>
      </w:r>
      <w:r w:rsidR="00C54F20">
        <w:rPr>
          <w:rFonts w:cs="Times New Roman"/>
          <w:b w:val="0"/>
          <w:szCs w:val="24"/>
        </w:rPr>
        <w:t xml:space="preserve"> arz ettiği düşünülmüştür</w:t>
      </w:r>
      <w:r>
        <w:rPr>
          <w:rFonts w:cs="Times New Roman"/>
          <w:b w:val="0"/>
          <w:szCs w:val="24"/>
        </w:rPr>
        <w:t>.</w:t>
      </w:r>
    </w:p>
    <w:p w14:paraId="650A69B3" w14:textId="3EA507C8" w:rsidR="000B2652" w:rsidRDefault="0004342E" w:rsidP="00794031">
      <w:pPr>
        <w:jc w:val="both"/>
        <w:rPr>
          <w:b w:val="0"/>
          <w:bCs/>
          <w:iCs/>
        </w:rPr>
      </w:pPr>
      <w:r>
        <w:rPr>
          <w:rFonts w:cs="Times New Roman"/>
          <w:b w:val="0"/>
          <w:szCs w:val="24"/>
        </w:rPr>
        <w:t xml:space="preserve">Çalışmamızda saptanan </w:t>
      </w:r>
      <w:r w:rsidR="000B2652" w:rsidRPr="00F81012">
        <w:rPr>
          <w:rFonts w:cs="Times New Roman"/>
          <w:b w:val="0"/>
          <w:szCs w:val="24"/>
        </w:rPr>
        <w:t xml:space="preserve">ekonomik şiddet ve duygusal dengelilik arasında </w:t>
      </w:r>
      <w:r w:rsidR="000B2652" w:rsidRPr="00F81012">
        <w:rPr>
          <w:rFonts w:eastAsia="Times New Roman" w:cs="Times New Roman"/>
          <w:b w:val="0"/>
          <w:color w:val="000000"/>
          <w:szCs w:val="24"/>
          <w:lang w:eastAsia="tr-TR"/>
        </w:rPr>
        <w:t>negatif yön</w:t>
      </w:r>
      <w:r>
        <w:rPr>
          <w:rFonts w:eastAsia="Times New Roman" w:cs="Times New Roman"/>
          <w:b w:val="0"/>
          <w:color w:val="000000"/>
          <w:szCs w:val="24"/>
          <w:lang w:eastAsia="tr-TR"/>
        </w:rPr>
        <w:t xml:space="preserve">lü ilişkinin sebebi bu kişilerin </w:t>
      </w:r>
      <w:r w:rsidRPr="00F1018E">
        <w:rPr>
          <w:b w:val="0"/>
          <w:bCs/>
          <w:iCs/>
        </w:rPr>
        <w:t>öfkelenme</w:t>
      </w:r>
      <w:r>
        <w:rPr>
          <w:b w:val="0"/>
          <w:bCs/>
          <w:iCs/>
        </w:rPr>
        <w:t xml:space="preserve">si zor ve </w:t>
      </w:r>
      <w:r w:rsidRPr="00F1018E">
        <w:rPr>
          <w:b w:val="0"/>
          <w:bCs/>
          <w:iCs/>
        </w:rPr>
        <w:t xml:space="preserve">kendilerinden </w:t>
      </w:r>
      <w:r>
        <w:rPr>
          <w:b w:val="0"/>
          <w:bCs/>
          <w:iCs/>
        </w:rPr>
        <w:t>memnun bireyler olmaları ve ekonomik olarak ilişkideki haklarını savunabilmeleri olabilir.</w:t>
      </w:r>
    </w:p>
    <w:p w14:paraId="184986A1" w14:textId="57BE82DD" w:rsidR="00FC4ACE" w:rsidRPr="00FC4ACE" w:rsidRDefault="00FC4ACE" w:rsidP="00794031">
      <w:pPr>
        <w:jc w:val="both"/>
        <w:rPr>
          <w:b w:val="0"/>
          <w:bCs/>
          <w:iCs/>
        </w:rPr>
      </w:pPr>
      <w:r>
        <w:rPr>
          <w:b w:val="0"/>
          <w:bCs/>
          <w:iCs/>
        </w:rPr>
        <w:t>Çalışmamızda herhangi bir şiddet türü ve bağlanma biçimi arasında anlamlı bir ilişki bulunmaması kadınların bağlanma özelliklerinden bağımsız olarak her türlü şiddete maruz kalabileceği anlamına gelebilir.</w:t>
      </w:r>
    </w:p>
    <w:p w14:paraId="5B85E6C5" w14:textId="1FD8F702" w:rsidR="000B2652" w:rsidRPr="00F81012" w:rsidRDefault="00BD680F" w:rsidP="002E0421">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F23936">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fiziksel şiddet ile arkadaşça aşk arasında</w:t>
      </w:r>
      <w:r w:rsidR="00FC4ACE">
        <w:rPr>
          <w:rFonts w:eastAsia="Times New Roman" w:cs="Times New Roman"/>
          <w:b w:val="0"/>
          <w:color w:val="000000"/>
          <w:szCs w:val="24"/>
          <w:lang w:eastAsia="tr-TR"/>
        </w:rPr>
        <w:t>ki negatif ilişki bu aşk türünde kadınların eşleriyle benzer ilgi alanlarına sahip olup iyi anlaşmalarına ve zamanla birbirlerini tanımalarına bağlı olabilir.</w:t>
      </w:r>
    </w:p>
    <w:p w14:paraId="25E52D83" w14:textId="74100686" w:rsidR="000B2652" w:rsidRPr="00F81012" w:rsidRDefault="00F23936" w:rsidP="00E37898">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duygusal şiddet ile arkadaşça aşk</w:t>
      </w:r>
      <w:r w:rsidR="00E37898">
        <w:rPr>
          <w:rFonts w:eastAsia="Times New Roman" w:cs="Times New Roman"/>
          <w:b w:val="0"/>
          <w:color w:val="000000"/>
          <w:szCs w:val="24"/>
          <w:lang w:eastAsia="tr-TR"/>
        </w:rPr>
        <w:t>, mantıklı aşk ve sahiplenici aşk</w:t>
      </w:r>
      <w:r w:rsidR="000B2652" w:rsidRPr="00F81012">
        <w:rPr>
          <w:rFonts w:eastAsia="Times New Roman" w:cs="Times New Roman"/>
          <w:b w:val="0"/>
          <w:color w:val="000000"/>
          <w:szCs w:val="24"/>
          <w:lang w:eastAsia="tr-TR"/>
        </w:rPr>
        <w:t xml:space="preserve"> arasında istatistiksel olarak anlamlı, negatif yönde</w:t>
      </w:r>
      <w:r w:rsidR="00E37898">
        <w:rPr>
          <w:rFonts w:eastAsia="Times New Roman" w:cs="Times New Roman"/>
          <w:b w:val="0"/>
          <w:color w:val="000000"/>
          <w:szCs w:val="24"/>
          <w:lang w:eastAsia="tr-TR"/>
        </w:rPr>
        <w:t xml:space="preserve"> ilişki bulunmuş olup </w:t>
      </w:r>
      <w:r>
        <w:rPr>
          <w:rFonts w:eastAsia="Times New Roman" w:cs="Times New Roman"/>
          <w:b w:val="0"/>
          <w:color w:val="000000"/>
          <w:szCs w:val="24"/>
          <w:lang w:eastAsia="tr-TR"/>
        </w:rPr>
        <w:t>bu tür aşk tiplerinin kadınların daha mantıklı, anlayışlı, kendine ve eşine güvenen kişilerle ayakları yere basan ilişkiler kurmalarını sağlayarak şiddetten koruyucu olduğu söylenebilir.</w:t>
      </w:r>
    </w:p>
    <w:p w14:paraId="640FAEE3" w14:textId="4DFF3237" w:rsidR="000B2652" w:rsidRPr="00F81012" w:rsidRDefault="00BD680F" w:rsidP="000B265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sözel şiddet ile arkadaşça aşk</w:t>
      </w:r>
      <w:r>
        <w:rPr>
          <w:rFonts w:eastAsia="Times New Roman" w:cs="Times New Roman"/>
          <w:b w:val="0"/>
          <w:color w:val="000000"/>
          <w:szCs w:val="24"/>
          <w:lang w:eastAsia="tr-TR"/>
        </w:rPr>
        <w:t xml:space="preserve"> ve mantıklı aşk</w:t>
      </w:r>
      <w:r w:rsidR="000B2652" w:rsidRPr="00F81012">
        <w:rPr>
          <w:rFonts w:eastAsia="Times New Roman" w:cs="Times New Roman"/>
          <w:b w:val="0"/>
          <w:color w:val="000000"/>
          <w:szCs w:val="24"/>
          <w:lang w:eastAsia="tr-TR"/>
        </w:rPr>
        <w:t xml:space="preserve"> arasında </w:t>
      </w:r>
      <w:r>
        <w:rPr>
          <w:rFonts w:eastAsia="Times New Roman" w:cs="Times New Roman"/>
          <w:b w:val="0"/>
          <w:color w:val="000000"/>
          <w:szCs w:val="24"/>
          <w:lang w:eastAsia="tr-TR"/>
        </w:rPr>
        <w:t xml:space="preserve">bulunan </w:t>
      </w:r>
      <w:r w:rsidR="000B2652" w:rsidRPr="00F81012">
        <w:rPr>
          <w:rFonts w:eastAsia="Times New Roman" w:cs="Times New Roman"/>
          <w:b w:val="0"/>
          <w:color w:val="000000"/>
          <w:szCs w:val="24"/>
          <w:lang w:eastAsia="tr-TR"/>
        </w:rPr>
        <w:t>negatif ilişki</w:t>
      </w:r>
      <w:r>
        <w:rPr>
          <w:rFonts w:eastAsia="Times New Roman" w:cs="Times New Roman"/>
          <w:b w:val="0"/>
          <w:color w:val="000000"/>
          <w:szCs w:val="24"/>
          <w:lang w:eastAsia="tr-TR"/>
        </w:rPr>
        <w:t xml:space="preserve">nin bu aşk tiplerine sahip kadınların </w:t>
      </w:r>
      <w:r w:rsidR="00E37898">
        <w:rPr>
          <w:rFonts w:eastAsia="Times New Roman" w:cs="Times New Roman"/>
          <w:b w:val="0"/>
          <w:color w:val="000000"/>
          <w:szCs w:val="24"/>
          <w:lang w:eastAsia="tr-TR"/>
        </w:rPr>
        <w:t>ortak yönleri ve aktiviteleri olan, mantıklarına yatan, iyi anlaştıkları, toplumun saygın gördüğü kişilerle birlikte olma eğilimlerinden kaynaklanabileceği düşünülebilir.</w:t>
      </w:r>
    </w:p>
    <w:p w14:paraId="4BB382A3" w14:textId="5E24E968" w:rsidR="000B2652" w:rsidRPr="00F81012" w:rsidRDefault="00BD680F" w:rsidP="00BD680F">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ekonomik şiddet ile arkadaşça aşk</w:t>
      </w:r>
      <w:r w:rsidR="008812C9">
        <w:rPr>
          <w:rFonts w:eastAsia="Times New Roman" w:cs="Times New Roman"/>
          <w:b w:val="0"/>
          <w:color w:val="000000"/>
          <w:szCs w:val="24"/>
          <w:lang w:eastAsia="tr-TR"/>
        </w:rPr>
        <w:t>, mantıklı aşk ve sahiplenici aşk</w:t>
      </w:r>
      <w:r w:rsidR="000B2652" w:rsidRPr="00F81012">
        <w:rPr>
          <w:rFonts w:eastAsia="Times New Roman" w:cs="Times New Roman"/>
          <w:b w:val="0"/>
          <w:color w:val="000000"/>
          <w:szCs w:val="24"/>
          <w:lang w:eastAsia="tr-TR"/>
        </w:rPr>
        <w:t xml:space="preserve"> arasında istatistiksel olarak anlamlı, negatif yönde</w:t>
      </w:r>
      <w:r>
        <w:rPr>
          <w:rFonts w:eastAsia="Times New Roman" w:cs="Times New Roman"/>
          <w:b w:val="0"/>
          <w:color w:val="000000"/>
          <w:szCs w:val="24"/>
          <w:lang w:eastAsia="tr-TR"/>
        </w:rPr>
        <w:t xml:space="preserve"> bulunan ilişkinin sebebi bu aşk türlerinde kişilerin kendilerine benzer, koruyucu, akla uygun kişileri seçmesi ve ekonomik durum ve geleceğini düşünen kişilerle birlikte olmaları olabilir. </w:t>
      </w:r>
    </w:p>
    <w:p w14:paraId="40A776DD" w14:textId="1C0A7FC9" w:rsidR="000B2652" w:rsidRPr="00F81012" w:rsidRDefault="00BD680F" w:rsidP="000B2652">
      <w:pPr>
        <w:ind w:firstLine="0"/>
        <w:jc w:val="both"/>
        <w:rPr>
          <w:rFonts w:eastAsia="Times New Roman" w:cs="Times New Roman"/>
          <w:b w:val="0"/>
          <w:color w:val="000000"/>
          <w:szCs w:val="24"/>
          <w:lang w:eastAsia="tr-TR"/>
        </w:rPr>
      </w:pPr>
      <w:r>
        <w:rPr>
          <w:rFonts w:eastAsia="Times New Roman" w:cs="Times New Roman"/>
          <w:b w:val="0"/>
          <w:color w:val="000000"/>
          <w:szCs w:val="24"/>
          <w:lang w:eastAsia="tr-TR"/>
        </w:rPr>
        <w:t xml:space="preserve">     </w:t>
      </w:r>
      <w:r w:rsidR="000B2652" w:rsidRPr="00F81012">
        <w:rPr>
          <w:rFonts w:eastAsia="Times New Roman" w:cs="Times New Roman"/>
          <w:b w:val="0"/>
          <w:color w:val="000000"/>
          <w:szCs w:val="24"/>
          <w:lang w:eastAsia="tr-TR"/>
        </w:rPr>
        <w:t>Şiddete uğrayan kadınlarda cinsel şiddet ile arkadaşça aşk</w:t>
      </w:r>
      <w:r w:rsidR="008812C9">
        <w:rPr>
          <w:rFonts w:eastAsia="Times New Roman" w:cs="Times New Roman"/>
          <w:b w:val="0"/>
          <w:color w:val="000000"/>
          <w:szCs w:val="24"/>
          <w:lang w:eastAsia="tr-TR"/>
        </w:rPr>
        <w:t xml:space="preserve"> ve mantıklı aşk</w:t>
      </w:r>
      <w:r w:rsidR="000B2652" w:rsidRPr="00F81012">
        <w:rPr>
          <w:rFonts w:eastAsia="Times New Roman" w:cs="Times New Roman"/>
          <w:b w:val="0"/>
          <w:color w:val="000000"/>
          <w:szCs w:val="24"/>
          <w:lang w:eastAsia="tr-TR"/>
        </w:rPr>
        <w:t xml:space="preserve"> arasında anlamlı, negatif yönde</w:t>
      </w:r>
      <w:r w:rsidR="008812C9">
        <w:rPr>
          <w:rFonts w:eastAsia="Times New Roman" w:cs="Times New Roman"/>
          <w:b w:val="0"/>
          <w:color w:val="000000"/>
          <w:szCs w:val="24"/>
          <w:lang w:eastAsia="tr-TR"/>
        </w:rPr>
        <w:t xml:space="preserve"> bulunan </w:t>
      </w:r>
      <w:r w:rsidR="000B2652" w:rsidRPr="00F81012">
        <w:rPr>
          <w:rFonts w:eastAsia="Times New Roman" w:cs="Times New Roman"/>
          <w:b w:val="0"/>
          <w:color w:val="000000"/>
          <w:szCs w:val="24"/>
          <w:lang w:eastAsia="tr-TR"/>
        </w:rPr>
        <w:t xml:space="preserve">ilişki </w:t>
      </w:r>
      <w:r w:rsidR="008812C9">
        <w:rPr>
          <w:rFonts w:eastAsia="Times New Roman" w:cs="Times New Roman"/>
          <w:b w:val="0"/>
          <w:color w:val="000000"/>
          <w:szCs w:val="24"/>
          <w:lang w:eastAsia="tr-TR"/>
        </w:rPr>
        <w:t>bu aşk türlerine sahip kadınların</w:t>
      </w:r>
      <w:r>
        <w:rPr>
          <w:rFonts w:eastAsia="Times New Roman" w:cs="Times New Roman"/>
          <w:b w:val="0"/>
          <w:color w:val="000000"/>
          <w:szCs w:val="24"/>
          <w:lang w:eastAsia="tr-TR"/>
        </w:rPr>
        <w:t xml:space="preserve"> çekim ya da </w:t>
      </w:r>
      <w:r>
        <w:rPr>
          <w:rFonts w:eastAsia="Times New Roman" w:cs="Times New Roman"/>
          <w:b w:val="0"/>
          <w:color w:val="000000"/>
          <w:szCs w:val="24"/>
          <w:lang w:eastAsia="tr-TR"/>
        </w:rPr>
        <w:lastRenderedPageBreak/>
        <w:t>tutkuya önem vermekten çok</w:t>
      </w:r>
      <w:r w:rsidR="008812C9">
        <w:rPr>
          <w:rFonts w:eastAsia="Times New Roman" w:cs="Times New Roman"/>
          <w:b w:val="0"/>
          <w:color w:val="000000"/>
          <w:szCs w:val="24"/>
          <w:lang w:eastAsia="tr-TR"/>
        </w:rPr>
        <w:t xml:space="preserve"> kendilerine daha uygun, daha kaliteli gelecek sağlayabilecek kişileri seçmelerine bağlı olabilir.</w:t>
      </w:r>
    </w:p>
    <w:bookmarkEnd w:id="23"/>
    <w:p w14:paraId="3E0352F1" w14:textId="36343B9E" w:rsidR="008223B8" w:rsidRDefault="00794031" w:rsidP="004A555F">
      <w:pPr>
        <w:pStyle w:val="BASLIK2"/>
        <w:ind w:left="-640" w:firstLine="0"/>
        <w:divId w:val="1697077879"/>
      </w:pPr>
      <w:r w:rsidRPr="008223B8">
        <w:t>5.</w:t>
      </w:r>
      <w:r w:rsidR="00BC1CE3">
        <w:t>1</w:t>
      </w:r>
      <w:r w:rsidRPr="008223B8">
        <w:t xml:space="preserve"> Çalışmanın</w:t>
      </w:r>
      <w:r w:rsidR="008223B8" w:rsidRPr="008223B8">
        <w:t xml:space="preserve"> Güçlü Yanları ve</w:t>
      </w:r>
      <w:r w:rsidR="00A9069F" w:rsidRPr="008223B8">
        <w:t xml:space="preserve"> Kısıtlılıkları </w:t>
      </w:r>
    </w:p>
    <w:p w14:paraId="77AB907F" w14:textId="23C23BE9" w:rsidR="008223B8" w:rsidRDefault="008223B8" w:rsidP="004A555F">
      <w:pPr>
        <w:pStyle w:val="BASLIK2"/>
        <w:jc w:val="both"/>
        <w:divId w:val="1697077879"/>
        <w:rPr>
          <w:rFonts w:cs="Times New Roman"/>
          <w:b w:val="0"/>
          <w:color w:val="000000"/>
          <w:szCs w:val="24"/>
        </w:rPr>
      </w:pPr>
      <w:r w:rsidRPr="008223B8">
        <w:rPr>
          <w:rFonts w:cs="Times New Roman"/>
          <w:b w:val="0"/>
          <w:color w:val="000000"/>
          <w:szCs w:val="24"/>
        </w:rPr>
        <w:t xml:space="preserve">Bu çalışmanın konusu </w:t>
      </w:r>
      <w:r>
        <w:rPr>
          <w:rFonts w:cs="Times New Roman"/>
          <w:b w:val="0"/>
          <w:color w:val="000000"/>
          <w:szCs w:val="24"/>
        </w:rPr>
        <w:t xml:space="preserve">ulusal ve </w:t>
      </w:r>
      <w:r w:rsidRPr="008223B8">
        <w:rPr>
          <w:rFonts w:cs="Times New Roman"/>
          <w:b w:val="0"/>
          <w:color w:val="000000"/>
          <w:szCs w:val="24"/>
        </w:rPr>
        <w:t>uluslararası literatürde çok az çalışılmış bir konudur. Bu nedenle, literatüre katkı sağlaması çalışmanın en güçlü</w:t>
      </w:r>
      <w:r>
        <w:rPr>
          <w:rFonts w:cs="Times New Roman"/>
          <w:b w:val="0"/>
          <w:color w:val="000000"/>
          <w:szCs w:val="24"/>
        </w:rPr>
        <w:t xml:space="preserve"> </w:t>
      </w:r>
      <w:r w:rsidRPr="008223B8">
        <w:rPr>
          <w:rFonts w:cs="Times New Roman"/>
          <w:b w:val="0"/>
          <w:color w:val="000000"/>
          <w:szCs w:val="24"/>
        </w:rPr>
        <w:t xml:space="preserve">yönüdür. </w:t>
      </w:r>
      <w:r>
        <w:rPr>
          <w:rFonts w:cs="Times New Roman"/>
          <w:b w:val="0"/>
          <w:color w:val="000000"/>
          <w:szCs w:val="24"/>
        </w:rPr>
        <w:t xml:space="preserve">Örneklemi 128 kişi </w:t>
      </w:r>
      <w:r w:rsidR="00BF29F2">
        <w:rPr>
          <w:rFonts w:cs="Times New Roman"/>
          <w:b w:val="0"/>
          <w:color w:val="000000"/>
          <w:szCs w:val="24"/>
        </w:rPr>
        <w:t>olup,</w:t>
      </w:r>
      <w:r>
        <w:rPr>
          <w:rFonts w:cs="Times New Roman"/>
          <w:b w:val="0"/>
          <w:color w:val="000000"/>
          <w:szCs w:val="24"/>
        </w:rPr>
        <w:t xml:space="preserve"> görece az katılımlı olsa bile çeşitliliğinin fazla </w:t>
      </w:r>
      <w:r w:rsidR="00BF29F2">
        <w:rPr>
          <w:rFonts w:cs="Times New Roman"/>
          <w:b w:val="0"/>
          <w:color w:val="000000"/>
          <w:szCs w:val="24"/>
        </w:rPr>
        <w:t>olması,</w:t>
      </w:r>
      <w:r>
        <w:rPr>
          <w:rFonts w:cs="Times New Roman"/>
          <w:b w:val="0"/>
          <w:color w:val="000000"/>
          <w:szCs w:val="24"/>
        </w:rPr>
        <w:t xml:space="preserve"> sosyodemografik veri formumuzun geniş olması, şiddete uğrayan ve uğramayanların karşılaştırması yönleri </w:t>
      </w:r>
      <w:r w:rsidRPr="008223B8">
        <w:rPr>
          <w:rFonts w:cs="Times New Roman"/>
          <w:b w:val="0"/>
          <w:color w:val="000000"/>
          <w:szCs w:val="24"/>
        </w:rPr>
        <w:t>çalışmanın güçlü yönlerinden bir</w:t>
      </w:r>
      <w:r>
        <w:rPr>
          <w:rFonts w:cs="Times New Roman"/>
          <w:b w:val="0"/>
          <w:color w:val="000000"/>
          <w:szCs w:val="24"/>
        </w:rPr>
        <w:t>kaçıdır</w:t>
      </w:r>
      <w:r w:rsidRPr="008223B8">
        <w:rPr>
          <w:rFonts w:cs="Times New Roman"/>
          <w:b w:val="0"/>
          <w:color w:val="000000"/>
          <w:szCs w:val="24"/>
        </w:rPr>
        <w:t>.</w:t>
      </w:r>
    </w:p>
    <w:p w14:paraId="1F525C2B" w14:textId="0F4E7E7A" w:rsidR="008223B8" w:rsidRPr="008223B8" w:rsidRDefault="008223B8" w:rsidP="004A555F">
      <w:pPr>
        <w:pStyle w:val="BASLIK2"/>
        <w:jc w:val="both"/>
        <w:divId w:val="1697077879"/>
      </w:pPr>
      <w:r w:rsidRPr="008223B8">
        <w:rPr>
          <w:rFonts w:cs="Times New Roman"/>
          <w:b w:val="0"/>
          <w:color w:val="000000"/>
          <w:szCs w:val="24"/>
        </w:rPr>
        <w:t xml:space="preserve"> Bir diğer güçlü yön</w:t>
      </w:r>
      <w:r w:rsidR="00BF29F2">
        <w:rPr>
          <w:rFonts w:cs="Times New Roman"/>
          <w:b w:val="0"/>
          <w:color w:val="000000"/>
          <w:szCs w:val="24"/>
        </w:rPr>
        <w:t xml:space="preserve"> ise </w:t>
      </w:r>
      <w:r w:rsidRPr="008223B8">
        <w:rPr>
          <w:rFonts w:cs="Times New Roman"/>
          <w:b w:val="0"/>
          <w:color w:val="000000"/>
          <w:szCs w:val="24"/>
        </w:rPr>
        <w:t xml:space="preserve">katılımcıların </w:t>
      </w:r>
      <w:r>
        <w:rPr>
          <w:rFonts w:cs="Times New Roman"/>
          <w:b w:val="0"/>
          <w:color w:val="000000"/>
          <w:szCs w:val="24"/>
        </w:rPr>
        <w:t>psikiyatrik terapötik ilişkide üzerine çalışılabilecek ve devlet politikalarıyla eğitim</w:t>
      </w:r>
      <w:r w:rsidR="00BF29F2">
        <w:rPr>
          <w:rFonts w:cs="Times New Roman"/>
          <w:b w:val="0"/>
          <w:color w:val="000000"/>
          <w:szCs w:val="24"/>
        </w:rPr>
        <w:t>, istihdam ve güvenlik</w:t>
      </w:r>
      <w:r>
        <w:rPr>
          <w:rFonts w:cs="Times New Roman"/>
          <w:b w:val="0"/>
          <w:color w:val="000000"/>
          <w:szCs w:val="24"/>
        </w:rPr>
        <w:t xml:space="preserve"> konusunda desteklenebilecek özelliklerinin ortaya çıkarılmış olmasıdır</w:t>
      </w:r>
      <w:r w:rsidR="00BF29F2">
        <w:rPr>
          <w:rFonts w:cs="Times New Roman"/>
          <w:b w:val="0"/>
          <w:color w:val="000000"/>
          <w:szCs w:val="24"/>
        </w:rPr>
        <w:t>.</w:t>
      </w:r>
    </w:p>
    <w:p w14:paraId="121C8762" w14:textId="0F64E6C9" w:rsidR="008223B8" w:rsidRPr="008223B8" w:rsidRDefault="008223B8" w:rsidP="004A555F">
      <w:pPr>
        <w:jc w:val="both"/>
        <w:divId w:val="1697077879"/>
        <w:rPr>
          <w:szCs w:val="24"/>
        </w:rPr>
      </w:pPr>
      <w:r>
        <w:rPr>
          <w:rFonts w:cs="Times New Roman"/>
          <w:b w:val="0"/>
          <w:color w:val="000000"/>
          <w:szCs w:val="24"/>
        </w:rPr>
        <w:t>Katılımcıların</w:t>
      </w:r>
      <w:r w:rsidR="00BF29F2">
        <w:rPr>
          <w:rFonts w:cs="Times New Roman"/>
          <w:b w:val="0"/>
          <w:color w:val="000000"/>
          <w:szCs w:val="24"/>
        </w:rPr>
        <w:t xml:space="preserve"> genellikle Denizli şehrinde ikamet ediyor olup, </w:t>
      </w:r>
      <w:r w:rsidRPr="008223B8">
        <w:rPr>
          <w:rFonts w:cs="Times New Roman"/>
          <w:b w:val="0"/>
          <w:color w:val="000000"/>
          <w:szCs w:val="24"/>
        </w:rPr>
        <w:t>doğup büyüdükleri bölgenin</w:t>
      </w:r>
      <w:r w:rsidR="00BF29F2">
        <w:rPr>
          <w:rFonts w:cs="Times New Roman"/>
          <w:b w:val="0"/>
          <w:color w:val="000000"/>
          <w:szCs w:val="24"/>
        </w:rPr>
        <w:t xml:space="preserve"> Ege Bölgesi olması a</w:t>
      </w:r>
      <w:r w:rsidRPr="008223B8">
        <w:rPr>
          <w:rFonts w:cs="Times New Roman"/>
          <w:b w:val="0"/>
          <w:color w:val="000000"/>
          <w:szCs w:val="24"/>
        </w:rPr>
        <w:t>raştırmanın zayıf yönlerindendir. Araştırmanın sınırlılıklarından bir</w:t>
      </w:r>
      <w:r w:rsidR="00BF29F2">
        <w:rPr>
          <w:rFonts w:cs="Times New Roman"/>
          <w:b w:val="0"/>
          <w:color w:val="000000"/>
          <w:szCs w:val="24"/>
        </w:rPr>
        <w:t>i ise</w:t>
      </w:r>
      <w:r w:rsidRPr="008223B8">
        <w:rPr>
          <w:rFonts w:cs="Times New Roman"/>
          <w:b w:val="0"/>
          <w:color w:val="000000"/>
          <w:szCs w:val="24"/>
        </w:rPr>
        <w:t xml:space="preserve"> veri toplama </w:t>
      </w:r>
      <w:r w:rsidR="00BF29F2">
        <w:rPr>
          <w:rFonts w:cs="Times New Roman"/>
          <w:b w:val="0"/>
          <w:color w:val="000000"/>
          <w:szCs w:val="24"/>
        </w:rPr>
        <w:t>formlarının</w:t>
      </w:r>
      <w:r w:rsidRPr="008223B8">
        <w:rPr>
          <w:rFonts w:cs="Times New Roman"/>
          <w:b w:val="0"/>
          <w:color w:val="000000"/>
          <w:szCs w:val="24"/>
        </w:rPr>
        <w:t xml:space="preserve"> öz bildirime </w:t>
      </w:r>
      <w:r w:rsidR="00BF29F2">
        <w:rPr>
          <w:rFonts w:cs="Times New Roman"/>
          <w:b w:val="0"/>
          <w:color w:val="000000"/>
          <w:szCs w:val="24"/>
        </w:rPr>
        <w:t>dayanması ve bu sebeple çalışmada</w:t>
      </w:r>
      <w:r w:rsidRPr="008223B8">
        <w:rPr>
          <w:rFonts w:cs="Times New Roman"/>
          <w:b w:val="0"/>
          <w:color w:val="000000"/>
          <w:szCs w:val="24"/>
        </w:rPr>
        <w:t xml:space="preserve"> elde edilen veriler</w:t>
      </w:r>
      <w:r w:rsidR="00BF29F2">
        <w:rPr>
          <w:rFonts w:cs="Times New Roman"/>
          <w:b w:val="0"/>
          <w:color w:val="000000"/>
          <w:szCs w:val="24"/>
        </w:rPr>
        <w:t>in</w:t>
      </w:r>
      <w:r w:rsidRPr="008223B8">
        <w:rPr>
          <w:rFonts w:cs="Times New Roman"/>
          <w:b w:val="0"/>
          <w:color w:val="000000"/>
          <w:szCs w:val="24"/>
        </w:rPr>
        <w:t>, katılımcıların</w:t>
      </w:r>
      <w:r w:rsidR="00BF29F2">
        <w:rPr>
          <w:rFonts w:cs="Times New Roman"/>
          <w:b w:val="0"/>
          <w:color w:val="000000"/>
          <w:szCs w:val="24"/>
        </w:rPr>
        <w:t xml:space="preserve"> </w:t>
      </w:r>
      <w:r w:rsidRPr="008223B8">
        <w:rPr>
          <w:rFonts w:cs="Times New Roman"/>
          <w:b w:val="0"/>
          <w:color w:val="000000"/>
          <w:szCs w:val="24"/>
        </w:rPr>
        <w:t>subjektif yanıtlarına dayan</w:t>
      </w:r>
      <w:r w:rsidR="00BF29F2">
        <w:rPr>
          <w:rFonts w:cs="Times New Roman"/>
          <w:b w:val="0"/>
          <w:color w:val="000000"/>
          <w:szCs w:val="24"/>
        </w:rPr>
        <w:t>ması ve çeşitli nedenlerle güvenilir veya samimi olmayabileceğidir</w:t>
      </w:r>
      <w:r w:rsidRPr="008223B8">
        <w:rPr>
          <w:rFonts w:cs="Times New Roman"/>
          <w:b w:val="0"/>
          <w:color w:val="000000"/>
          <w:szCs w:val="24"/>
        </w:rPr>
        <w:t xml:space="preserve">. </w:t>
      </w:r>
    </w:p>
    <w:p w14:paraId="4F9FDCA4" w14:textId="5E8EFB43" w:rsidR="00311850" w:rsidRDefault="00BF29F2" w:rsidP="004A555F">
      <w:pPr>
        <w:pStyle w:val="BASLIK1"/>
        <w:ind w:firstLine="0"/>
        <w:jc w:val="both"/>
        <w:divId w:val="1697077879"/>
        <w:rPr>
          <w:b w:val="0"/>
          <w:bCs/>
        </w:rPr>
      </w:pPr>
      <w:r>
        <w:rPr>
          <w:b w:val="0"/>
          <w:bCs/>
        </w:rPr>
        <w:t xml:space="preserve">     </w:t>
      </w:r>
      <w:r w:rsidR="00311850">
        <w:rPr>
          <w:b w:val="0"/>
          <w:bCs/>
        </w:rPr>
        <w:t xml:space="preserve">  </w:t>
      </w:r>
      <w:r>
        <w:rPr>
          <w:b w:val="0"/>
          <w:bCs/>
        </w:rPr>
        <w:t xml:space="preserve"> Katılımcı</w:t>
      </w:r>
      <w:r w:rsidR="00A9069F" w:rsidRPr="001E1AC2">
        <w:rPr>
          <w:b w:val="0"/>
          <w:bCs/>
        </w:rPr>
        <w:t xml:space="preserve"> sayısının her iki grup için de artırıldığı ve diğer illerde bulunan kadınların </w:t>
      </w:r>
      <w:r>
        <w:rPr>
          <w:b w:val="0"/>
          <w:bCs/>
        </w:rPr>
        <w:t xml:space="preserve">da </w:t>
      </w:r>
      <w:r w:rsidR="00A9069F" w:rsidRPr="001E1AC2">
        <w:rPr>
          <w:b w:val="0"/>
          <w:bCs/>
        </w:rPr>
        <w:t xml:space="preserve">dahil edildiği daha </w:t>
      </w:r>
      <w:r w:rsidR="00311850">
        <w:rPr>
          <w:b w:val="0"/>
          <w:bCs/>
        </w:rPr>
        <w:t xml:space="preserve">geniş kapsamda </w:t>
      </w:r>
      <w:r>
        <w:rPr>
          <w:b w:val="0"/>
          <w:bCs/>
        </w:rPr>
        <w:t>çalışmalara</w:t>
      </w:r>
      <w:r w:rsidR="00A9069F" w:rsidRPr="001E1AC2">
        <w:rPr>
          <w:b w:val="0"/>
          <w:bCs/>
        </w:rPr>
        <w:t xml:space="preserve"> ihtiyaç vardır. </w:t>
      </w:r>
      <w:r>
        <w:rPr>
          <w:b w:val="0"/>
          <w:bCs/>
        </w:rPr>
        <w:t xml:space="preserve">Çalışmamız </w:t>
      </w:r>
      <w:r w:rsidR="00A9069F" w:rsidRPr="001E1AC2">
        <w:rPr>
          <w:b w:val="0"/>
          <w:bCs/>
        </w:rPr>
        <w:t>kesitsel</w:t>
      </w:r>
      <w:r>
        <w:rPr>
          <w:b w:val="0"/>
          <w:bCs/>
        </w:rPr>
        <w:t>dir</w:t>
      </w:r>
      <w:r w:rsidR="00311850">
        <w:rPr>
          <w:b w:val="0"/>
          <w:bCs/>
        </w:rPr>
        <w:t>, h</w:t>
      </w:r>
      <w:r w:rsidR="00A9069F" w:rsidRPr="001E1AC2">
        <w:rPr>
          <w:b w:val="0"/>
          <w:bCs/>
        </w:rPr>
        <w:t>er ne kadar şiddet</w:t>
      </w:r>
      <w:r w:rsidR="00311850">
        <w:rPr>
          <w:b w:val="0"/>
          <w:bCs/>
        </w:rPr>
        <w:t xml:space="preserve">e uğrayan ve uğramayan </w:t>
      </w:r>
      <w:r w:rsidR="00A9069F" w:rsidRPr="001E1AC2">
        <w:rPr>
          <w:b w:val="0"/>
          <w:bCs/>
        </w:rPr>
        <w:t>iki grup karşılaştırılsa da uzunlamasına olmaması nedeniyle</w:t>
      </w:r>
      <w:r w:rsidR="00311850">
        <w:rPr>
          <w:b w:val="0"/>
          <w:bCs/>
        </w:rPr>
        <w:t xml:space="preserve"> aynı kadınlar</w:t>
      </w:r>
      <w:r w:rsidR="00A9069F" w:rsidRPr="001E1AC2">
        <w:rPr>
          <w:b w:val="0"/>
          <w:bCs/>
        </w:rPr>
        <w:t xml:space="preserve"> için aile içi şiddet </w:t>
      </w:r>
      <w:r w:rsidR="00311850">
        <w:rPr>
          <w:b w:val="0"/>
          <w:bCs/>
        </w:rPr>
        <w:t>ve aşk, kişilik</w:t>
      </w:r>
      <w:r w:rsidR="00A9069F" w:rsidRPr="001E1AC2">
        <w:rPr>
          <w:b w:val="0"/>
          <w:bCs/>
        </w:rPr>
        <w:t xml:space="preserve">, bağlanma </w:t>
      </w:r>
      <w:r w:rsidR="00311850">
        <w:rPr>
          <w:b w:val="0"/>
          <w:bCs/>
        </w:rPr>
        <w:t>tutumlarının</w:t>
      </w:r>
      <w:r w:rsidR="00A9069F" w:rsidRPr="001E1AC2">
        <w:rPr>
          <w:b w:val="0"/>
          <w:bCs/>
        </w:rPr>
        <w:t xml:space="preserve"> zaman </w:t>
      </w:r>
      <w:r w:rsidR="00311850">
        <w:rPr>
          <w:b w:val="0"/>
          <w:bCs/>
        </w:rPr>
        <w:t xml:space="preserve">içindeki değişimi </w:t>
      </w:r>
      <w:r w:rsidR="00A9069F" w:rsidRPr="001E1AC2">
        <w:rPr>
          <w:b w:val="0"/>
          <w:bCs/>
        </w:rPr>
        <w:t>değerlendirilememiş</w:t>
      </w:r>
      <w:r w:rsidR="00311850">
        <w:rPr>
          <w:b w:val="0"/>
          <w:bCs/>
        </w:rPr>
        <w:t>tir.</w:t>
      </w:r>
    </w:p>
    <w:p w14:paraId="73DAF452" w14:textId="01F6255E" w:rsidR="00A9069F" w:rsidRPr="001E1AC2" w:rsidRDefault="00311850" w:rsidP="004A555F">
      <w:pPr>
        <w:pStyle w:val="BASLIK1"/>
        <w:ind w:firstLine="0"/>
        <w:jc w:val="both"/>
        <w:divId w:val="1697077879"/>
        <w:rPr>
          <w:b w:val="0"/>
          <w:bCs/>
        </w:rPr>
      </w:pPr>
      <w:r>
        <w:rPr>
          <w:b w:val="0"/>
          <w:bCs/>
        </w:rPr>
        <w:t xml:space="preserve">       </w:t>
      </w:r>
      <w:r w:rsidR="00C54F20">
        <w:rPr>
          <w:b w:val="0"/>
          <w:bCs/>
        </w:rPr>
        <w:t>Ş</w:t>
      </w:r>
      <w:r>
        <w:rPr>
          <w:b w:val="0"/>
          <w:bCs/>
        </w:rPr>
        <w:t>iddet uygulayan eşlerin de aşk, kişilik</w:t>
      </w:r>
      <w:r w:rsidRPr="001E1AC2">
        <w:rPr>
          <w:b w:val="0"/>
          <w:bCs/>
        </w:rPr>
        <w:t xml:space="preserve">, bağlanma </w:t>
      </w:r>
      <w:r>
        <w:rPr>
          <w:b w:val="0"/>
          <w:bCs/>
        </w:rPr>
        <w:t xml:space="preserve">tutumlarının araştırıldığı </w:t>
      </w:r>
      <w:r w:rsidR="00A9069F" w:rsidRPr="001E1AC2">
        <w:rPr>
          <w:b w:val="0"/>
          <w:bCs/>
        </w:rPr>
        <w:t xml:space="preserve">daha kapsamlı araştırmalara ihtiyaç duyulmaktadır. </w:t>
      </w:r>
    </w:p>
    <w:p w14:paraId="3EE0EDCE" w14:textId="77777777" w:rsidR="00473B47" w:rsidRDefault="00473B47" w:rsidP="008223B8">
      <w:pPr>
        <w:pStyle w:val="BASLIK1"/>
        <w:ind w:firstLine="0"/>
        <w:jc w:val="left"/>
        <w:divId w:val="1697077879"/>
      </w:pPr>
    </w:p>
    <w:p w14:paraId="359006AE" w14:textId="77777777" w:rsidR="00473B47" w:rsidRDefault="00473B47" w:rsidP="008223B8">
      <w:pPr>
        <w:pStyle w:val="BASLIK1"/>
        <w:ind w:firstLine="0"/>
        <w:jc w:val="left"/>
        <w:divId w:val="1697077879"/>
      </w:pPr>
    </w:p>
    <w:p w14:paraId="34B4FB8E" w14:textId="77777777" w:rsidR="00473B47" w:rsidRDefault="00473B47" w:rsidP="008223B8">
      <w:pPr>
        <w:pStyle w:val="BASLIK1"/>
        <w:ind w:firstLine="0"/>
        <w:jc w:val="left"/>
        <w:divId w:val="1697077879"/>
      </w:pPr>
    </w:p>
    <w:p w14:paraId="5D9F1716" w14:textId="14CA6C9A" w:rsidR="00A9069F" w:rsidRPr="00A9069F" w:rsidRDefault="00453C95" w:rsidP="00473B47">
      <w:pPr>
        <w:pStyle w:val="BASLIK1"/>
        <w:divId w:val="1697077879"/>
      </w:pPr>
      <w:r>
        <w:lastRenderedPageBreak/>
        <w:t>6)</w:t>
      </w:r>
      <w:r w:rsidR="00A9069F" w:rsidRPr="00A9069F">
        <w:t xml:space="preserve">SONUÇ </w:t>
      </w:r>
      <w:r w:rsidR="002E0421">
        <w:t>VE ÖNERİLER</w:t>
      </w:r>
    </w:p>
    <w:p w14:paraId="285FE3A9" w14:textId="617931B1" w:rsidR="003422F2" w:rsidRDefault="00473B47" w:rsidP="00EB11E2">
      <w:pPr>
        <w:autoSpaceDE w:val="0"/>
        <w:autoSpaceDN w:val="0"/>
        <w:adjustRightInd w:val="0"/>
        <w:spacing w:after="0"/>
        <w:ind w:firstLine="0"/>
        <w:jc w:val="both"/>
        <w:divId w:val="1697077879"/>
        <w:rPr>
          <w:rFonts w:cs="Times New Roman"/>
          <w:b w:val="0"/>
          <w:szCs w:val="24"/>
        </w:rPr>
      </w:pPr>
      <w:r>
        <w:rPr>
          <w:rFonts w:cs="Times New Roman"/>
          <w:b w:val="0"/>
          <w:szCs w:val="24"/>
        </w:rPr>
        <w:t xml:space="preserve">       </w:t>
      </w:r>
      <w:r w:rsidR="00A9069F" w:rsidRPr="00A9069F">
        <w:rPr>
          <w:rFonts w:cs="Times New Roman"/>
          <w:b w:val="0"/>
          <w:szCs w:val="24"/>
        </w:rPr>
        <w:t xml:space="preserve">Aile içi şiddet </w:t>
      </w:r>
      <w:r>
        <w:rPr>
          <w:rFonts w:cs="Times New Roman"/>
          <w:b w:val="0"/>
          <w:szCs w:val="24"/>
        </w:rPr>
        <w:t xml:space="preserve">hakkında </w:t>
      </w:r>
      <w:r w:rsidR="00A9069F" w:rsidRPr="00A9069F">
        <w:rPr>
          <w:rFonts w:cs="Times New Roman"/>
          <w:b w:val="0"/>
          <w:szCs w:val="24"/>
        </w:rPr>
        <w:t>farklı örneklemle</w:t>
      </w:r>
      <w:r>
        <w:rPr>
          <w:rFonts w:cs="Times New Roman"/>
          <w:b w:val="0"/>
          <w:szCs w:val="24"/>
        </w:rPr>
        <w:t xml:space="preserve">rde (toplum taramaları, kadın konuk evleri, ŞÖNİM, ayaktan veya yataklı psikiyatri merkezleri) ve konularda </w:t>
      </w:r>
      <w:r w:rsidRPr="00A9069F">
        <w:rPr>
          <w:rFonts w:cs="Times New Roman"/>
          <w:b w:val="0"/>
          <w:szCs w:val="24"/>
        </w:rPr>
        <w:t>gerçekleştirilmiş</w:t>
      </w:r>
      <w:r w:rsidR="00A9069F" w:rsidRPr="00A9069F">
        <w:rPr>
          <w:rFonts w:cs="Times New Roman"/>
          <w:b w:val="0"/>
          <w:szCs w:val="24"/>
        </w:rPr>
        <w:t xml:space="preserve"> araştırmalar bulunmaktadır.</w:t>
      </w:r>
      <w:r>
        <w:rPr>
          <w:rFonts w:cs="Times New Roman"/>
          <w:b w:val="0"/>
          <w:szCs w:val="24"/>
        </w:rPr>
        <w:t xml:space="preserve"> Ülkemizde son dönemdeki tüm bu artan ilgi ve farkındalığa rağmen hala şiddete uğrayan kadınlarla ilgili ruh sağlığı konusunda ve bu kadınlara psikoterapötik çerçevede fayda sağlama konusundaki araştırmalar yeterli sayıda değildir. </w:t>
      </w:r>
    </w:p>
    <w:p w14:paraId="5BDD220A" w14:textId="5F050E9A" w:rsidR="002D4354" w:rsidRDefault="002D4354" w:rsidP="00EB11E2">
      <w:pPr>
        <w:autoSpaceDE w:val="0"/>
        <w:autoSpaceDN w:val="0"/>
        <w:adjustRightInd w:val="0"/>
        <w:spacing w:after="0"/>
        <w:jc w:val="both"/>
        <w:divId w:val="1697077879"/>
        <w:rPr>
          <w:rFonts w:cs="Times New Roman"/>
          <w:b w:val="0"/>
          <w:bCs/>
          <w:szCs w:val="24"/>
        </w:rPr>
      </w:pPr>
      <w:r w:rsidRPr="00DD47B2">
        <w:rPr>
          <w:rFonts w:eastAsia="MinionPro-Regular" w:cs="Times New Roman"/>
          <w:b w:val="0"/>
          <w:bCs/>
          <w:szCs w:val="24"/>
        </w:rPr>
        <w:t>Kadına şiddet</w:t>
      </w:r>
      <w:r w:rsidR="00B34966">
        <w:rPr>
          <w:rFonts w:eastAsia="MinionPro-Regular" w:cs="Times New Roman"/>
          <w:b w:val="0"/>
          <w:bCs/>
          <w:szCs w:val="24"/>
        </w:rPr>
        <w:t>e yönelik cezalar</w:t>
      </w:r>
      <w:r w:rsidRPr="00DD47B2">
        <w:rPr>
          <w:rFonts w:eastAsia="MinionPro-Regular" w:cs="Times New Roman"/>
          <w:b w:val="0"/>
          <w:bCs/>
          <w:szCs w:val="24"/>
        </w:rPr>
        <w:t xml:space="preserve"> </w:t>
      </w:r>
      <w:r w:rsidR="00B34966">
        <w:rPr>
          <w:rFonts w:eastAsia="MinionPro-Regular" w:cs="Times New Roman"/>
          <w:b w:val="0"/>
          <w:bCs/>
          <w:szCs w:val="24"/>
        </w:rPr>
        <w:t>daha caydırıcı ve güçlü yasal mevzuatlar</w:t>
      </w:r>
      <w:r w:rsidR="00B34966" w:rsidRPr="00DD47B2">
        <w:rPr>
          <w:rFonts w:eastAsia="MinionPro-Regular" w:cs="Times New Roman"/>
          <w:b w:val="0"/>
          <w:bCs/>
          <w:szCs w:val="24"/>
        </w:rPr>
        <w:t xml:space="preserve"> </w:t>
      </w:r>
      <w:r w:rsidR="00B34966">
        <w:rPr>
          <w:rFonts w:eastAsia="MinionPro-Regular" w:cs="Times New Roman"/>
          <w:b w:val="0"/>
          <w:bCs/>
          <w:szCs w:val="24"/>
        </w:rPr>
        <w:t>ile düzenlenmeli ve uygulamada tüm aşamalarda denetlenmelidir.</w:t>
      </w:r>
      <w:r w:rsidR="00EB11E2">
        <w:rPr>
          <w:rFonts w:eastAsia="MinionPro-Regular" w:cs="Times New Roman"/>
          <w:b w:val="0"/>
          <w:bCs/>
          <w:szCs w:val="24"/>
        </w:rPr>
        <w:t xml:space="preserve"> Bunun için yasal önlemler dışında bu konudaki mücadelede güçlü politikalar geliştirilmeli ve </w:t>
      </w:r>
      <w:r w:rsidR="00B34966" w:rsidRPr="00980E56">
        <w:rPr>
          <w:rFonts w:eastAsia="MinionPro-Regular" w:cs="Times New Roman"/>
          <w:b w:val="0"/>
          <w:bCs/>
          <w:szCs w:val="24"/>
        </w:rPr>
        <w:t>toplum</w:t>
      </w:r>
      <w:r w:rsidR="00EB11E2">
        <w:rPr>
          <w:rFonts w:eastAsia="MinionPro-Regular" w:cs="Times New Roman"/>
          <w:b w:val="0"/>
          <w:bCs/>
          <w:szCs w:val="24"/>
        </w:rPr>
        <w:t>daki ataerkil yapının, cinsiyetçi değer yargılarının ve şiddet uygulamayı destekleyen ve/veya kabullenen zihniyeti değiştirecek ilk okuldan başlayan</w:t>
      </w:r>
      <w:r w:rsidR="00B34966" w:rsidRPr="00980E56">
        <w:rPr>
          <w:rFonts w:eastAsia="MinionPro-Regular" w:cs="Times New Roman"/>
          <w:b w:val="0"/>
          <w:bCs/>
          <w:szCs w:val="24"/>
        </w:rPr>
        <w:t xml:space="preserve"> eğitim programlarının </w:t>
      </w:r>
      <w:r w:rsidR="00EB11E2">
        <w:rPr>
          <w:rFonts w:eastAsia="MinionPro-Regular" w:cs="Times New Roman"/>
          <w:b w:val="0"/>
          <w:bCs/>
          <w:szCs w:val="24"/>
        </w:rPr>
        <w:t xml:space="preserve">uygulamaya konması </w:t>
      </w:r>
      <w:r w:rsidR="00B34966" w:rsidRPr="00980E56">
        <w:rPr>
          <w:rFonts w:eastAsia="MinionPro-Regular" w:cs="Times New Roman"/>
          <w:b w:val="0"/>
          <w:bCs/>
          <w:szCs w:val="24"/>
        </w:rPr>
        <w:t>gerekmektedir.</w:t>
      </w:r>
      <w:r w:rsidRPr="00DD47B2">
        <w:rPr>
          <w:rFonts w:eastAsia="MinionPro-Regular" w:cs="Times New Roman"/>
          <w:b w:val="0"/>
          <w:bCs/>
          <w:szCs w:val="24"/>
        </w:rPr>
        <w:t xml:space="preserve"> </w:t>
      </w:r>
      <w:r w:rsidR="00EB11E2">
        <w:rPr>
          <w:rFonts w:eastAsia="MinionPro-Regular" w:cs="Times New Roman"/>
          <w:b w:val="0"/>
          <w:bCs/>
          <w:szCs w:val="24"/>
        </w:rPr>
        <w:t xml:space="preserve">Bu şekilde yaratılacak olan </w:t>
      </w:r>
      <w:r w:rsidR="00EB11E2">
        <w:rPr>
          <w:rFonts w:cs="Times New Roman"/>
          <w:b w:val="0"/>
          <w:bCs/>
          <w:szCs w:val="24"/>
        </w:rPr>
        <w:t>t</w:t>
      </w:r>
      <w:r w:rsidR="00EB11E2" w:rsidRPr="00EB11E2">
        <w:rPr>
          <w:rFonts w:cs="Times New Roman"/>
          <w:b w:val="0"/>
          <w:bCs/>
          <w:szCs w:val="24"/>
        </w:rPr>
        <w:t>oplumsal farkındalık</w:t>
      </w:r>
      <w:r w:rsidR="00EB11E2">
        <w:rPr>
          <w:rFonts w:cs="Times New Roman"/>
          <w:b w:val="0"/>
          <w:bCs/>
          <w:szCs w:val="24"/>
        </w:rPr>
        <w:t xml:space="preserve"> şiddete maruz kalmakta olan kadına o ilişkiden çıkabilmesi ve yardım araması için ihtiyacı olan cesaretin ve </w:t>
      </w:r>
      <w:r w:rsidR="00EB11E2" w:rsidRPr="00EB11E2">
        <w:rPr>
          <w:rFonts w:cs="Times New Roman"/>
          <w:b w:val="0"/>
          <w:bCs/>
          <w:szCs w:val="24"/>
        </w:rPr>
        <w:t>psikososyal deste</w:t>
      </w:r>
      <w:r w:rsidR="00EB11E2">
        <w:rPr>
          <w:rFonts w:cs="Times New Roman"/>
          <w:b w:val="0"/>
          <w:bCs/>
          <w:szCs w:val="24"/>
        </w:rPr>
        <w:t>ğin</w:t>
      </w:r>
      <w:r w:rsidR="00EB11E2" w:rsidRPr="00EB11E2">
        <w:rPr>
          <w:rFonts w:cs="Times New Roman"/>
          <w:b w:val="0"/>
          <w:bCs/>
          <w:szCs w:val="24"/>
        </w:rPr>
        <w:t xml:space="preserve"> artmasına </w:t>
      </w:r>
      <w:r w:rsidR="00EB11E2">
        <w:rPr>
          <w:rFonts w:cs="Times New Roman"/>
          <w:b w:val="0"/>
          <w:bCs/>
          <w:szCs w:val="24"/>
        </w:rPr>
        <w:t>vesile</w:t>
      </w:r>
      <w:r w:rsidR="00EB11E2" w:rsidRPr="00EB11E2">
        <w:rPr>
          <w:rFonts w:cs="Times New Roman"/>
          <w:b w:val="0"/>
          <w:bCs/>
          <w:szCs w:val="24"/>
        </w:rPr>
        <w:t xml:space="preserve"> olacaktır.</w:t>
      </w:r>
    </w:p>
    <w:p w14:paraId="18B91965" w14:textId="5AE2563F" w:rsidR="00EB11E2" w:rsidRDefault="00EB11E2" w:rsidP="00EB11E2">
      <w:pPr>
        <w:autoSpaceDE w:val="0"/>
        <w:autoSpaceDN w:val="0"/>
        <w:adjustRightInd w:val="0"/>
        <w:spacing w:after="0"/>
        <w:jc w:val="both"/>
        <w:divId w:val="1697077879"/>
        <w:rPr>
          <w:rFonts w:eastAsia="MinionPro-Regular" w:cs="Times New Roman"/>
          <w:b w:val="0"/>
          <w:bCs/>
          <w:szCs w:val="24"/>
        </w:rPr>
      </w:pPr>
      <w:r w:rsidRPr="009005F6">
        <w:rPr>
          <w:rFonts w:cs="Times New Roman"/>
          <w:b w:val="0"/>
          <w:bCs/>
          <w:szCs w:val="24"/>
        </w:rPr>
        <w:t>Çiftlerin isteği</w:t>
      </w:r>
      <w:r>
        <w:rPr>
          <w:rFonts w:cs="Times New Roman"/>
          <w:b w:val="0"/>
          <w:bCs/>
          <w:szCs w:val="24"/>
        </w:rPr>
        <w:t xml:space="preserve">nden bağımsız ve erken yaşta </w:t>
      </w:r>
      <w:r w:rsidRPr="009005F6">
        <w:rPr>
          <w:rFonts w:cs="Times New Roman"/>
          <w:b w:val="0"/>
          <w:bCs/>
          <w:szCs w:val="24"/>
        </w:rPr>
        <w:t>yapılan evliliklerin</w:t>
      </w:r>
      <w:r>
        <w:rPr>
          <w:rFonts w:cs="Times New Roman"/>
          <w:b w:val="0"/>
          <w:bCs/>
          <w:szCs w:val="24"/>
        </w:rPr>
        <w:t xml:space="preserve"> mutsuz ve şiddet içerebilecek bir ilişkiye zemin hazırlayacağı konusunda </w:t>
      </w:r>
      <w:r w:rsidRPr="009005F6">
        <w:rPr>
          <w:rFonts w:cs="Times New Roman"/>
          <w:b w:val="0"/>
          <w:bCs/>
          <w:szCs w:val="24"/>
        </w:rPr>
        <w:t xml:space="preserve">toplum </w:t>
      </w:r>
      <w:r w:rsidR="00A42371" w:rsidRPr="009005F6">
        <w:rPr>
          <w:rFonts w:cs="Times New Roman"/>
          <w:b w:val="0"/>
          <w:bCs/>
          <w:szCs w:val="24"/>
        </w:rPr>
        <w:t>bilin</w:t>
      </w:r>
      <w:r w:rsidR="00A42371">
        <w:rPr>
          <w:rFonts w:cs="Times New Roman"/>
          <w:b w:val="0"/>
          <w:bCs/>
          <w:szCs w:val="24"/>
        </w:rPr>
        <w:t>çlendirilmel</w:t>
      </w:r>
      <w:r w:rsidR="00A42371" w:rsidRPr="009005F6">
        <w:rPr>
          <w:rFonts w:cs="Times New Roman"/>
          <w:b w:val="0"/>
          <w:bCs/>
          <w:szCs w:val="24"/>
        </w:rPr>
        <w:t>i;</w:t>
      </w:r>
      <w:r>
        <w:rPr>
          <w:rFonts w:cs="Times New Roman"/>
          <w:b w:val="0"/>
          <w:bCs/>
          <w:szCs w:val="24"/>
        </w:rPr>
        <w:t xml:space="preserve"> e</w:t>
      </w:r>
      <w:r w:rsidRPr="005C66C2">
        <w:rPr>
          <w:rFonts w:eastAsia="MinionPro-Regular" w:cs="Times New Roman"/>
          <w:b w:val="0"/>
          <w:bCs/>
          <w:szCs w:val="24"/>
        </w:rPr>
        <w:t xml:space="preserve">vlilik </w:t>
      </w:r>
      <w:r>
        <w:rPr>
          <w:rFonts w:eastAsia="MinionPro-Regular" w:cs="Times New Roman"/>
          <w:b w:val="0"/>
          <w:bCs/>
          <w:szCs w:val="24"/>
        </w:rPr>
        <w:t>ö</w:t>
      </w:r>
      <w:r w:rsidRPr="005C66C2">
        <w:rPr>
          <w:rFonts w:eastAsia="MinionPro-Regular" w:cs="Times New Roman"/>
          <w:b w:val="0"/>
          <w:bCs/>
          <w:szCs w:val="24"/>
        </w:rPr>
        <w:t>ncesi</w:t>
      </w:r>
      <w:r w:rsidR="00195F5A">
        <w:rPr>
          <w:rFonts w:eastAsia="MinionPro-Regular" w:cs="Times New Roman"/>
          <w:b w:val="0"/>
          <w:bCs/>
          <w:szCs w:val="24"/>
        </w:rPr>
        <w:t>nde</w:t>
      </w:r>
      <w:r>
        <w:rPr>
          <w:rFonts w:eastAsia="MinionPro-Regular" w:cs="Times New Roman"/>
          <w:b w:val="0"/>
          <w:bCs/>
          <w:szCs w:val="24"/>
        </w:rPr>
        <w:t>, sırasında veya boşanma durumunda</w:t>
      </w:r>
      <w:r w:rsidRPr="005C66C2">
        <w:rPr>
          <w:rFonts w:eastAsia="MinionPro-Regular" w:cs="Times New Roman"/>
          <w:b w:val="0"/>
          <w:bCs/>
          <w:szCs w:val="24"/>
        </w:rPr>
        <w:t xml:space="preserve"> </w:t>
      </w:r>
      <w:r w:rsidR="00A42371">
        <w:rPr>
          <w:rFonts w:eastAsia="MinionPro-Regular" w:cs="Times New Roman"/>
          <w:b w:val="0"/>
          <w:bCs/>
          <w:szCs w:val="24"/>
        </w:rPr>
        <w:t xml:space="preserve">eşle birlikte </w:t>
      </w:r>
      <w:r w:rsidR="00A42371" w:rsidRPr="005C66C2">
        <w:rPr>
          <w:rFonts w:eastAsia="MinionPro-Regular" w:cs="Times New Roman"/>
          <w:b w:val="0"/>
          <w:bCs/>
          <w:szCs w:val="24"/>
        </w:rPr>
        <w:t>evlilik</w:t>
      </w:r>
      <w:r w:rsidRPr="005C66C2">
        <w:rPr>
          <w:rFonts w:eastAsia="MinionPro-Regular" w:cs="Times New Roman"/>
          <w:b w:val="0"/>
          <w:bCs/>
          <w:szCs w:val="24"/>
        </w:rPr>
        <w:t xml:space="preserve"> danışmanlığı hizmeti alınması </w:t>
      </w:r>
      <w:r>
        <w:rPr>
          <w:rFonts w:eastAsia="MinionPro-Regular" w:cs="Times New Roman"/>
          <w:b w:val="0"/>
          <w:bCs/>
          <w:szCs w:val="24"/>
        </w:rPr>
        <w:t>desteklenmelidir.</w:t>
      </w:r>
    </w:p>
    <w:p w14:paraId="73FD8C4B" w14:textId="77777777" w:rsidR="00A42371" w:rsidRDefault="00EB11E2" w:rsidP="00A42371">
      <w:pPr>
        <w:autoSpaceDE w:val="0"/>
        <w:autoSpaceDN w:val="0"/>
        <w:adjustRightInd w:val="0"/>
        <w:spacing w:after="0"/>
        <w:jc w:val="both"/>
        <w:divId w:val="1697077879"/>
        <w:rPr>
          <w:rFonts w:cs="Times New Roman"/>
          <w:b w:val="0"/>
          <w:bCs/>
          <w:szCs w:val="24"/>
        </w:rPr>
      </w:pPr>
      <w:r>
        <w:rPr>
          <w:rFonts w:eastAsia="MinionPro-Regular" w:cs="Times New Roman"/>
          <w:b w:val="0"/>
          <w:bCs/>
          <w:szCs w:val="24"/>
        </w:rPr>
        <w:t xml:space="preserve">Bu süreçte kadınlar kadar erkeklerin de </w:t>
      </w:r>
      <w:r w:rsidR="00A42371">
        <w:rPr>
          <w:rFonts w:eastAsia="MinionPro-Regular" w:cs="Times New Roman"/>
          <w:b w:val="0"/>
          <w:bCs/>
          <w:szCs w:val="24"/>
        </w:rPr>
        <w:t>bilinçlendirilmesi, istihdam edilmeleri, özellikle insana dönük suç geçmişi olanların öfke kontrol ve dürtü düzenleme hakkında danışmanlık almalarının zorunlu hale getirilmesi önemlidir.</w:t>
      </w:r>
    </w:p>
    <w:p w14:paraId="77528F97" w14:textId="7609CD84" w:rsidR="00946534" w:rsidRDefault="00A42371" w:rsidP="00946534">
      <w:pPr>
        <w:autoSpaceDE w:val="0"/>
        <w:autoSpaceDN w:val="0"/>
        <w:adjustRightInd w:val="0"/>
        <w:spacing w:after="0"/>
        <w:jc w:val="both"/>
        <w:divId w:val="1697077879"/>
        <w:rPr>
          <w:b w:val="0"/>
          <w:bCs/>
          <w:szCs w:val="24"/>
        </w:rPr>
      </w:pPr>
      <w:proofErr w:type="spellStart"/>
      <w:r>
        <w:rPr>
          <w:rFonts w:eastAsia="MinionPro-Regular" w:cs="Times New Roman"/>
          <w:b w:val="0"/>
          <w:bCs/>
          <w:szCs w:val="24"/>
        </w:rPr>
        <w:t>AİŞ’e</w:t>
      </w:r>
      <w:proofErr w:type="spellEnd"/>
      <w:r>
        <w:rPr>
          <w:rFonts w:eastAsia="MinionPro-Regular" w:cs="Times New Roman"/>
          <w:b w:val="0"/>
          <w:bCs/>
          <w:szCs w:val="24"/>
        </w:rPr>
        <w:t xml:space="preserve"> maruz kalmış </w:t>
      </w:r>
      <w:r w:rsidR="00D0533E" w:rsidRPr="00D0533E">
        <w:rPr>
          <w:rFonts w:eastAsia="MinionPro-Regular" w:cs="Times New Roman"/>
          <w:b w:val="0"/>
          <w:bCs/>
          <w:szCs w:val="24"/>
        </w:rPr>
        <w:t>kadın</w:t>
      </w:r>
      <w:r w:rsidR="005011DE">
        <w:rPr>
          <w:rFonts w:eastAsia="MinionPro-Regular" w:cs="Times New Roman"/>
          <w:b w:val="0"/>
          <w:bCs/>
          <w:szCs w:val="24"/>
        </w:rPr>
        <w:t>ların</w:t>
      </w:r>
      <w:r w:rsidR="00D0533E" w:rsidRPr="00D0533E">
        <w:rPr>
          <w:rFonts w:eastAsia="MinionPro-Regular" w:cs="Times New Roman"/>
          <w:b w:val="0"/>
          <w:bCs/>
          <w:szCs w:val="24"/>
        </w:rPr>
        <w:t xml:space="preserve"> ekonomik </w:t>
      </w:r>
      <w:r w:rsidR="005011DE">
        <w:rPr>
          <w:rFonts w:eastAsia="MinionPro-Regular" w:cs="Times New Roman"/>
          <w:b w:val="0"/>
          <w:bCs/>
          <w:szCs w:val="24"/>
        </w:rPr>
        <w:t xml:space="preserve">bağımsızlığına </w:t>
      </w:r>
      <w:r w:rsidR="00D0533E" w:rsidRPr="00D0533E">
        <w:rPr>
          <w:rFonts w:eastAsia="MinionPro-Regular" w:cs="Times New Roman"/>
          <w:b w:val="0"/>
          <w:bCs/>
          <w:szCs w:val="24"/>
        </w:rPr>
        <w:t>destek</w:t>
      </w:r>
      <w:r w:rsidR="00195F5A">
        <w:rPr>
          <w:rFonts w:eastAsia="MinionPro-Regular" w:cs="Times New Roman"/>
          <w:b w:val="0"/>
          <w:bCs/>
          <w:szCs w:val="24"/>
        </w:rPr>
        <w:t xml:space="preserve"> ver</w:t>
      </w:r>
      <w:r w:rsidR="005011DE">
        <w:rPr>
          <w:rFonts w:eastAsia="MinionPro-Regular" w:cs="Times New Roman"/>
          <w:b w:val="0"/>
          <w:bCs/>
          <w:szCs w:val="24"/>
        </w:rPr>
        <w:t>ecek</w:t>
      </w:r>
      <w:r w:rsidR="00195F5A">
        <w:rPr>
          <w:rFonts w:eastAsia="MinionPro-Regular" w:cs="Times New Roman"/>
          <w:b w:val="0"/>
          <w:bCs/>
          <w:szCs w:val="24"/>
        </w:rPr>
        <w:t xml:space="preserve"> yöntemlerin geliştirilmesi</w:t>
      </w:r>
      <w:r w:rsidR="00D0533E" w:rsidRPr="00D0533E">
        <w:rPr>
          <w:rFonts w:eastAsia="MinionPro-Regular" w:cs="Times New Roman"/>
          <w:b w:val="0"/>
          <w:bCs/>
          <w:szCs w:val="24"/>
        </w:rPr>
        <w:t>,</w:t>
      </w:r>
      <w:r w:rsidR="005011DE">
        <w:rPr>
          <w:rFonts w:eastAsia="MinionPro-Regular" w:cs="Times New Roman"/>
          <w:b w:val="0"/>
          <w:bCs/>
          <w:szCs w:val="24"/>
        </w:rPr>
        <w:t xml:space="preserve"> iş bulmalarının sağlanması, kadın konuk evinde kalmaları için koşulların iyileştirmesi ve çocukları için kr</w:t>
      </w:r>
      <w:r w:rsidR="00D0533E" w:rsidRPr="00D0533E">
        <w:rPr>
          <w:rFonts w:eastAsia="MinionPro-Regular" w:cs="Times New Roman"/>
          <w:b w:val="0"/>
          <w:bCs/>
          <w:szCs w:val="24"/>
        </w:rPr>
        <w:t>eş imkânının sağlanması,</w:t>
      </w:r>
      <w:r w:rsidR="005011DE">
        <w:rPr>
          <w:rFonts w:eastAsia="MinionPro-Regular" w:cs="Times New Roman"/>
          <w:b w:val="0"/>
          <w:bCs/>
          <w:szCs w:val="24"/>
        </w:rPr>
        <w:t xml:space="preserve"> bu kadınlara her türlü hukuki ve psikolojik desteğin verilmesi gerekmektedir.</w:t>
      </w:r>
      <w:r w:rsidR="00946534" w:rsidRPr="00946534">
        <w:rPr>
          <w:b w:val="0"/>
          <w:bCs/>
          <w:szCs w:val="24"/>
        </w:rPr>
        <w:t xml:space="preserve"> </w:t>
      </w:r>
      <w:r w:rsidR="00946534">
        <w:rPr>
          <w:b w:val="0"/>
          <w:bCs/>
          <w:szCs w:val="24"/>
        </w:rPr>
        <w:t>Ayrıca aile içi şiddet mağduru olduğu öğrenilen kadınların mutlaka ekonomik özgürlüğü konusunda danışmanlık hizmeti alması sağlanmalıdır.</w:t>
      </w:r>
    </w:p>
    <w:p w14:paraId="355B8A78" w14:textId="77777777" w:rsidR="00946534" w:rsidRPr="00473B47" w:rsidRDefault="00946534" w:rsidP="00946534">
      <w:pPr>
        <w:autoSpaceDE w:val="0"/>
        <w:autoSpaceDN w:val="0"/>
        <w:adjustRightInd w:val="0"/>
        <w:spacing w:after="0"/>
        <w:jc w:val="both"/>
        <w:divId w:val="1697077879"/>
        <w:rPr>
          <w:b w:val="0"/>
          <w:bCs/>
          <w:szCs w:val="24"/>
        </w:rPr>
      </w:pPr>
    </w:p>
    <w:p w14:paraId="129D866A" w14:textId="13DBE5C1" w:rsidR="00464D29" w:rsidRDefault="005875D4" w:rsidP="00464D29">
      <w:pPr>
        <w:autoSpaceDE w:val="0"/>
        <w:autoSpaceDN w:val="0"/>
        <w:adjustRightInd w:val="0"/>
        <w:spacing w:after="0"/>
        <w:jc w:val="both"/>
        <w:divId w:val="1697077879"/>
        <w:rPr>
          <w:rFonts w:cs="Times New Roman"/>
          <w:szCs w:val="24"/>
        </w:rPr>
      </w:pPr>
      <w:r>
        <w:rPr>
          <w:rFonts w:eastAsia="MinionPro-Regular" w:cs="Times New Roman"/>
          <w:b w:val="0"/>
          <w:bCs/>
          <w:szCs w:val="24"/>
        </w:rPr>
        <w:lastRenderedPageBreak/>
        <w:t xml:space="preserve"> </w:t>
      </w:r>
      <w:bookmarkStart w:id="24" w:name="_Hlk133251827"/>
      <w:r>
        <w:rPr>
          <w:rFonts w:cs="Times New Roman"/>
          <w:b w:val="0"/>
          <w:bCs/>
          <w:szCs w:val="24"/>
        </w:rPr>
        <w:t xml:space="preserve">AİŞ </w:t>
      </w:r>
      <w:r w:rsidRPr="005875D4">
        <w:rPr>
          <w:rFonts w:cs="Times New Roman"/>
          <w:b w:val="0"/>
          <w:bCs/>
        </w:rPr>
        <w:t>k</w:t>
      </w:r>
      <w:r w:rsidR="00EF448E" w:rsidRPr="005875D4">
        <w:rPr>
          <w:rFonts w:cs="Times New Roman"/>
          <w:b w:val="0"/>
          <w:bCs/>
          <w:szCs w:val="24"/>
        </w:rPr>
        <w:t>adın</w:t>
      </w:r>
      <w:r w:rsidRPr="005875D4">
        <w:rPr>
          <w:rFonts w:cs="Times New Roman"/>
          <w:b w:val="0"/>
          <w:bCs/>
        </w:rPr>
        <w:t>ın</w:t>
      </w:r>
      <w:r w:rsidR="00EF448E" w:rsidRPr="005875D4">
        <w:rPr>
          <w:rFonts w:cs="Times New Roman"/>
          <w:b w:val="0"/>
          <w:bCs/>
          <w:szCs w:val="24"/>
        </w:rPr>
        <w:t xml:space="preserve"> ruh sağlığını</w:t>
      </w:r>
      <w:r>
        <w:rPr>
          <w:rFonts w:cs="Times New Roman"/>
          <w:b w:val="0"/>
          <w:bCs/>
          <w:szCs w:val="24"/>
        </w:rPr>
        <w:t xml:space="preserve"> etkiler ve </w:t>
      </w:r>
      <w:r w:rsidRPr="005875D4">
        <w:rPr>
          <w:rFonts w:cs="Times New Roman"/>
          <w:b w:val="0"/>
          <w:bCs/>
        </w:rPr>
        <w:t>pek çok şiddet mağduru kadın psikiyatriye başvurur ve aslında yardım arar.</w:t>
      </w:r>
      <w:r>
        <w:rPr>
          <w:rFonts w:cs="Times New Roman"/>
          <w:b w:val="0"/>
          <w:bCs/>
        </w:rPr>
        <w:t xml:space="preserve"> Bu aşamada biz ruh sağlığı hekimlerine düşen şiddetten şüphelenmek ve sormak yani </w:t>
      </w:r>
      <w:r w:rsidR="00464D29">
        <w:rPr>
          <w:rFonts w:cs="Times New Roman"/>
          <w:b w:val="0"/>
          <w:bCs/>
        </w:rPr>
        <w:t>önce fark</w:t>
      </w:r>
      <w:r>
        <w:rPr>
          <w:rFonts w:cs="Times New Roman"/>
          <w:b w:val="0"/>
          <w:bCs/>
        </w:rPr>
        <w:t xml:space="preserve"> etmektir.</w:t>
      </w:r>
    </w:p>
    <w:p w14:paraId="5C42490E" w14:textId="46700035" w:rsidR="00464D29" w:rsidRDefault="00EF448E" w:rsidP="00F614BC">
      <w:pPr>
        <w:autoSpaceDE w:val="0"/>
        <w:autoSpaceDN w:val="0"/>
        <w:adjustRightInd w:val="0"/>
        <w:spacing w:after="0"/>
        <w:jc w:val="both"/>
        <w:divId w:val="1697077879"/>
        <w:rPr>
          <w:b w:val="0"/>
          <w:bCs/>
          <w:szCs w:val="24"/>
        </w:rPr>
      </w:pPr>
      <w:r w:rsidRPr="00464D29">
        <w:rPr>
          <w:rFonts w:cs="Times New Roman"/>
          <w:b w:val="0"/>
          <w:bCs/>
          <w:szCs w:val="24"/>
        </w:rPr>
        <w:t>Ruh sağlığı</w:t>
      </w:r>
      <w:r w:rsidR="00464D29">
        <w:rPr>
          <w:rFonts w:cs="Times New Roman"/>
          <w:b w:val="0"/>
          <w:bCs/>
          <w:szCs w:val="24"/>
        </w:rPr>
        <w:t xml:space="preserve"> çalışanları</w:t>
      </w:r>
      <w:r w:rsidRPr="00464D29">
        <w:rPr>
          <w:rFonts w:cs="Times New Roman"/>
          <w:b w:val="0"/>
          <w:bCs/>
          <w:szCs w:val="24"/>
        </w:rPr>
        <w:t xml:space="preserve"> </w:t>
      </w:r>
      <w:proofErr w:type="spellStart"/>
      <w:r w:rsidR="00464D29">
        <w:rPr>
          <w:rFonts w:cs="Times New Roman"/>
          <w:b w:val="0"/>
          <w:bCs/>
          <w:szCs w:val="24"/>
        </w:rPr>
        <w:t>AİŞ’i</w:t>
      </w:r>
      <w:proofErr w:type="spellEnd"/>
      <w:r w:rsidR="00464D29">
        <w:rPr>
          <w:rFonts w:cs="Times New Roman"/>
          <w:b w:val="0"/>
          <w:bCs/>
          <w:szCs w:val="24"/>
        </w:rPr>
        <w:t xml:space="preserve"> </w:t>
      </w:r>
      <w:proofErr w:type="spellStart"/>
      <w:r w:rsidR="00464D29">
        <w:rPr>
          <w:rFonts w:cs="Times New Roman"/>
          <w:b w:val="0"/>
          <w:bCs/>
          <w:szCs w:val="24"/>
        </w:rPr>
        <w:t>yordayabilen</w:t>
      </w:r>
      <w:proofErr w:type="spellEnd"/>
      <w:r w:rsidRPr="00464D29">
        <w:rPr>
          <w:rFonts w:cs="Times New Roman"/>
          <w:b w:val="0"/>
          <w:bCs/>
          <w:szCs w:val="24"/>
        </w:rPr>
        <w:t xml:space="preserve"> </w:t>
      </w:r>
      <w:r w:rsidR="00464D29">
        <w:rPr>
          <w:rFonts w:cs="Times New Roman"/>
          <w:b w:val="0"/>
          <w:bCs/>
          <w:szCs w:val="24"/>
        </w:rPr>
        <w:t>faktörleri göz önünde tutmalıdır</w:t>
      </w:r>
      <w:r w:rsidRPr="00464D29">
        <w:rPr>
          <w:rFonts w:cs="Times New Roman"/>
          <w:b w:val="0"/>
          <w:bCs/>
          <w:szCs w:val="24"/>
        </w:rPr>
        <w:t>. Böylece riskli durumları tanıyacak</w:t>
      </w:r>
      <w:r w:rsidR="00464D29">
        <w:rPr>
          <w:rFonts w:cs="Times New Roman"/>
          <w:b w:val="0"/>
          <w:bCs/>
          <w:szCs w:val="24"/>
        </w:rPr>
        <w:t xml:space="preserve">, </w:t>
      </w:r>
      <w:r w:rsidR="00464D29">
        <w:rPr>
          <w:b w:val="0"/>
          <w:bCs/>
          <w:szCs w:val="24"/>
        </w:rPr>
        <w:t>empatik bir görüşmeyle şiddet mağduru kadının belki de daha önce</w:t>
      </w:r>
      <w:r w:rsidR="00464D29" w:rsidRPr="00473B47">
        <w:rPr>
          <w:b w:val="0"/>
          <w:bCs/>
          <w:szCs w:val="24"/>
        </w:rPr>
        <w:t xml:space="preserve"> </w:t>
      </w:r>
      <w:r w:rsidR="00464D29">
        <w:rPr>
          <w:b w:val="0"/>
          <w:bCs/>
          <w:szCs w:val="24"/>
        </w:rPr>
        <w:t xml:space="preserve">kimseyle paylaşmadığı yaşantılarını </w:t>
      </w:r>
      <w:r w:rsidR="00464D29" w:rsidRPr="00473B47">
        <w:rPr>
          <w:b w:val="0"/>
          <w:bCs/>
          <w:szCs w:val="24"/>
        </w:rPr>
        <w:t>paylaşmasına yardımcı olacaktır. Psikiyatri polikliniklerin</w:t>
      </w:r>
      <w:r w:rsidR="00464D29">
        <w:rPr>
          <w:b w:val="0"/>
          <w:bCs/>
          <w:szCs w:val="24"/>
        </w:rPr>
        <w:t>e başvuran kadınlarda</w:t>
      </w:r>
      <w:r w:rsidR="00464D29" w:rsidRPr="00473B47">
        <w:rPr>
          <w:b w:val="0"/>
          <w:bCs/>
          <w:szCs w:val="24"/>
        </w:rPr>
        <w:t xml:space="preserve"> kronik</w:t>
      </w:r>
      <w:r w:rsidR="00464D29">
        <w:rPr>
          <w:b w:val="0"/>
          <w:bCs/>
          <w:szCs w:val="24"/>
        </w:rPr>
        <w:t xml:space="preserve"> depresif veya somatik belirtiler, anksiyete, güvende hissetmeme, yalnız kalma korkuları ve intihar düşüncelerinde mutlaka altta yatan bir şiddet olasılığı akla gelmelidir.</w:t>
      </w:r>
      <w:r w:rsidR="00F614BC">
        <w:rPr>
          <w:b w:val="0"/>
          <w:bCs/>
          <w:szCs w:val="24"/>
        </w:rPr>
        <w:t xml:space="preserve"> </w:t>
      </w:r>
    </w:p>
    <w:p w14:paraId="6F6ACA06" w14:textId="77777777" w:rsidR="00205F2E" w:rsidRDefault="00205F2E" w:rsidP="00946534">
      <w:pPr>
        <w:spacing w:after="120"/>
        <w:jc w:val="both"/>
        <w:divId w:val="1697077879"/>
        <w:rPr>
          <w:b w:val="0"/>
          <w:bCs/>
          <w:szCs w:val="24"/>
        </w:rPr>
      </w:pPr>
      <w:r>
        <w:rPr>
          <w:b w:val="0"/>
          <w:bCs/>
          <w:szCs w:val="24"/>
        </w:rPr>
        <w:t xml:space="preserve">Duygusal dengelilik kişilik özelliği, arkadaşça ve sahiplenici aşk tutumları şiddete karşı koruyucu ve/veya şiddetle baş etmede kolaylaştırıcı bir faktör olabilirken kaygılı ve kaçıngan bağlanma şiddetle baş etmeyi zorlaştırmaktadır. </w:t>
      </w:r>
    </w:p>
    <w:p w14:paraId="078A365A" w14:textId="77777777" w:rsidR="00205F2E" w:rsidRDefault="00946534" w:rsidP="00946534">
      <w:pPr>
        <w:spacing w:after="120"/>
        <w:jc w:val="both"/>
        <w:divId w:val="1697077879"/>
        <w:rPr>
          <w:rFonts w:cs="Times New Roman"/>
          <w:b w:val="0"/>
          <w:bCs/>
        </w:rPr>
      </w:pPr>
      <w:r w:rsidRPr="001B257D">
        <w:rPr>
          <w:rFonts w:cs="Times New Roman"/>
          <w:b w:val="0"/>
          <w:bCs/>
        </w:rPr>
        <w:t xml:space="preserve">Çalışmadan çıkarılan </w:t>
      </w:r>
      <w:r>
        <w:rPr>
          <w:rFonts w:cs="Times New Roman"/>
          <w:b w:val="0"/>
          <w:bCs/>
        </w:rPr>
        <w:t xml:space="preserve">bu </w:t>
      </w:r>
      <w:r w:rsidRPr="001B257D">
        <w:rPr>
          <w:rFonts w:cs="Times New Roman"/>
          <w:b w:val="0"/>
          <w:bCs/>
        </w:rPr>
        <w:t>sonuçların</w:t>
      </w:r>
      <w:r>
        <w:rPr>
          <w:rFonts w:cs="Times New Roman"/>
          <w:b w:val="0"/>
          <w:bCs/>
        </w:rPr>
        <w:t xml:space="preserve"> ruh sağlığı çalışanları tarafından</w:t>
      </w:r>
      <w:r w:rsidRPr="001B257D">
        <w:rPr>
          <w:rFonts w:cs="Times New Roman"/>
          <w:b w:val="0"/>
          <w:bCs/>
        </w:rPr>
        <w:t>, şiddet gören kadınların destekleyici psikoterapi süreçlerinde</w:t>
      </w:r>
      <w:r>
        <w:rPr>
          <w:rFonts w:cs="Times New Roman"/>
          <w:b w:val="0"/>
          <w:bCs/>
        </w:rPr>
        <w:t>;</w:t>
      </w:r>
      <w:r w:rsidRPr="001B257D">
        <w:rPr>
          <w:rFonts w:cs="Times New Roman"/>
          <w:b w:val="0"/>
          <w:bCs/>
        </w:rPr>
        <w:t xml:space="preserve"> kendilerini </w:t>
      </w:r>
      <w:r>
        <w:rPr>
          <w:rFonts w:cs="Times New Roman"/>
          <w:b w:val="0"/>
          <w:bCs/>
        </w:rPr>
        <w:t xml:space="preserve">ruhsal yönden </w:t>
      </w:r>
      <w:r w:rsidRPr="001B257D">
        <w:rPr>
          <w:rFonts w:cs="Times New Roman"/>
          <w:b w:val="0"/>
          <w:bCs/>
        </w:rPr>
        <w:t>savunma güçlerini artırmak, kendi</w:t>
      </w:r>
      <w:r>
        <w:rPr>
          <w:rFonts w:cs="Times New Roman"/>
          <w:b w:val="0"/>
          <w:bCs/>
        </w:rPr>
        <w:t>leri</w:t>
      </w:r>
      <w:r w:rsidRPr="001B257D">
        <w:rPr>
          <w:rFonts w:cs="Times New Roman"/>
          <w:b w:val="0"/>
          <w:bCs/>
        </w:rPr>
        <w:t xml:space="preserve">ne güven </w:t>
      </w:r>
      <w:r>
        <w:rPr>
          <w:rFonts w:cs="Times New Roman"/>
          <w:b w:val="0"/>
          <w:bCs/>
        </w:rPr>
        <w:t xml:space="preserve">ve </w:t>
      </w:r>
      <w:r w:rsidRPr="001B257D">
        <w:rPr>
          <w:rFonts w:cs="Times New Roman"/>
          <w:b w:val="0"/>
          <w:bCs/>
        </w:rPr>
        <w:t>değer verme düzeylerini</w:t>
      </w:r>
      <w:r>
        <w:rPr>
          <w:rFonts w:cs="Times New Roman"/>
          <w:b w:val="0"/>
          <w:bCs/>
        </w:rPr>
        <w:t xml:space="preserve"> yükseltmek</w:t>
      </w:r>
      <w:r w:rsidRPr="001B257D">
        <w:rPr>
          <w:rFonts w:cs="Times New Roman"/>
          <w:b w:val="0"/>
          <w:bCs/>
        </w:rPr>
        <w:t>,</w:t>
      </w:r>
      <w:r>
        <w:rPr>
          <w:rFonts w:cs="Times New Roman"/>
          <w:b w:val="0"/>
          <w:bCs/>
        </w:rPr>
        <w:t xml:space="preserve"> ikili ilişkilerinde iletişim</w:t>
      </w:r>
      <w:r w:rsidR="000C2F5B">
        <w:rPr>
          <w:rFonts w:cs="Times New Roman"/>
          <w:b w:val="0"/>
          <w:bCs/>
        </w:rPr>
        <w:t xml:space="preserve"> </w:t>
      </w:r>
      <w:r>
        <w:rPr>
          <w:rFonts w:cs="Times New Roman"/>
          <w:b w:val="0"/>
          <w:bCs/>
        </w:rPr>
        <w:t xml:space="preserve">becerilerini ve güçlü yönlerini geliştirmelerinde kullanabilecekleri düşünülmüştür. </w:t>
      </w:r>
    </w:p>
    <w:p w14:paraId="6D25C409" w14:textId="6ED54A24" w:rsidR="00946534" w:rsidRDefault="00946534" w:rsidP="00946534">
      <w:pPr>
        <w:spacing w:after="120"/>
        <w:jc w:val="both"/>
        <w:divId w:val="1697077879"/>
        <w:rPr>
          <w:rFonts w:cs="Times New Roman"/>
          <w:b w:val="0"/>
          <w:bCs/>
        </w:rPr>
      </w:pPr>
      <w:r>
        <w:rPr>
          <w:rFonts w:cs="Times New Roman"/>
          <w:b w:val="0"/>
          <w:bCs/>
        </w:rPr>
        <w:t>Bunun da şiddet mağduru kadınlar</w:t>
      </w:r>
      <w:r w:rsidR="000C2F5B">
        <w:rPr>
          <w:rFonts w:cs="Times New Roman"/>
          <w:b w:val="0"/>
          <w:bCs/>
        </w:rPr>
        <w:t>ın</w:t>
      </w:r>
      <w:r>
        <w:rPr>
          <w:rFonts w:cs="Times New Roman"/>
          <w:b w:val="0"/>
          <w:bCs/>
        </w:rPr>
        <w:t xml:space="preserve"> şiddet sırasındaki ve sonrasındaki süreçte mücadele kapasitelerine </w:t>
      </w:r>
      <w:r w:rsidRPr="001B257D">
        <w:rPr>
          <w:rFonts w:cs="Times New Roman"/>
          <w:b w:val="0"/>
          <w:bCs/>
        </w:rPr>
        <w:t>katkı</w:t>
      </w:r>
      <w:r>
        <w:rPr>
          <w:rFonts w:cs="Times New Roman"/>
          <w:b w:val="0"/>
          <w:bCs/>
        </w:rPr>
        <w:t>da bulunabileceği</w:t>
      </w:r>
      <w:r w:rsidRPr="001B257D">
        <w:rPr>
          <w:rFonts w:cs="Times New Roman"/>
          <w:b w:val="0"/>
          <w:bCs/>
        </w:rPr>
        <w:t xml:space="preserve"> </w:t>
      </w:r>
      <w:r>
        <w:rPr>
          <w:rFonts w:cs="Times New Roman"/>
          <w:b w:val="0"/>
          <w:bCs/>
        </w:rPr>
        <w:t>umulmaktadır.</w:t>
      </w:r>
    </w:p>
    <w:bookmarkEnd w:id="24"/>
    <w:p w14:paraId="481873F8" w14:textId="77777777" w:rsidR="00946534" w:rsidRDefault="00946534" w:rsidP="00464D29">
      <w:pPr>
        <w:autoSpaceDE w:val="0"/>
        <w:autoSpaceDN w:val="0"/>
        <w:adjustRightInd w:val="0"/>
        <w:spacing w:after="0"/>
        <w:jc w:val="both"/>
        <w:divId w:val="1697077879"/>
        <w:rPr>
          <w:b w:val="0"/>
          <w:bCs/>
          <w:szCs w:val="24"/>
        </w:rPr>
      </w:pPr>
    </w:p>
    <w:p w14:paraId="5192A134" w14:textId="7A7A71E3" w:rsidR="00464D29" w:rsidRPr="00473B47" w:rsidRDefault="00464D29" w:rsidP="00464D29">
      <w:pPr>
        <w:autoSpaceDE w:val="0"/>
        <w:autoSpaceDN w:val="0"/>
        <w:adjustRightInd w:val="0"/>
        <w:spacing w:after="0"/>
        <w:jc w:val="both"/>
        <w:divId w:val="1697077879"/>
        <w:rPr>
          <w:b w:val="0"/>
          <w:bCs/>
          <w:szCs w:val="24"/>
        </w:rPr>
      </w:pPr>
    </w:p>
    <w:p w14:paraId="7C688A68" w14:textId="77777777" w:rsidR="00464D29" w:rsidRPr="00464D29" w:rsidRDefault="00464D29" w:rsidP="00464D29">
      <w:pPr>
        <w:autoSpaceDE w:val="0"/>
        <w:autoSpaceDN w:val="0"/>
        <w:adjustRightInd w:val="0"/>
        <w:spacing w:after="0"/>
        <w:jc w:val="right"/>
        <w:divId w:val="1697077879"/>
        <w:rPr>
          <w:rFonts w:cs="Times New Roman"/>
          <w:b w:val="0"/>
          <w:bCs/>
          <w:szCs w:val="24"/>
        </w:rPr>
      </w:pPr>
    </w:p>
    <w:p w14:paraId="0ED40F94" w14:textId="77777777" w:rsidR="00473B47" w:rsidRPr="00473B47" w:rsidRDefault="00473B47" w:rsidP="00473B47">
      <w:pPr>
        <w:autoSpaceDE w:val="0"/>
        <w:autoSpaceDN w:val="0"/>
        <w:adjustRightInd w:val="0"/>
        <w:spacing w:after="0" w:line="240" w:lineRule="auto"/>
        <w:ind w:firstLine="0"/>
        <w:jc w:val="both"/>
        <w:divId w:val="1697077879"/>
        <w:rPr>
          <w:rFonts w:cs="Times New Roman"/>
          <w:b w:val="0"/>
          <w:bCs/>
          <w:szCs w:val="24"/>
        </w:rPr>
      </w:pPr>
    </w:p>
    <w:p w14:paraId="3DC3BED7" w14:textId="013F379D" w:rsidR="00987A55" w:rsidRDefault="00987A55" w:rsidP="00464D29">
      <w:pPr>
        <w:ind w:firstLine="0"/>
        <w:jc w:val="both"/>
        <w:divId w:val="1697077879"/>
        <w:rPr>
          <w:b w:val="0"/>
          <w:bCs/>
          <w:szCs w:val="24"/>
        </w:rPr>
      </w:pPr>
    </w:p>
    <w:p w14:paraId="71452ED7" w14:textId="0622DFC7" w:rsidR="00464D29" w:rsidRDefault="00464D29" w:rsidP="00331E01">
      <w:pPr>
        <w:jc w:val="both"/>
        <w:divId w:val="1697077879"/>
        <w:rPr>
          <w:b w:val="0"/>
          <w:bCs/>
          <w:szCs w:val="24"/>
        </w:rPr>
      </w:pPr>
    </w:p>
    <w:p w14:paraId="02EF8314" w14:textId="39844911" w:rsidR="00464D29" w:rsidRDefault="00464D29" w:rsidP="00331E01">
      <w:pPr>
        <w:jc w:val="both"/>
        <w:divId w:val="1697077879"/>
        <w:rPr>
          <w:b w:val="0"/>
          <w:bCs/>
          <w:szCs w:val="24"/>
        </w:rPr>
      </w:pPr>
    </w:p>
    <w:p w14:paraId="22F3F0DD" w14:textId="036C170B" w:rsidR="00464D29" w:rsidRDefault="00464D29" w:rsidP="00331E01">
      <w:pPr>
        <w:jc w:val="both"/>
        <w:divId w:val="1697077879"/>
        <w:rPr>
          <w:b w:val="0"/>
          <w:bCs/>
          <w:szCs w:val="24"/>
        </w:rPr>
      </w:pPr>
    </w:p>
    <w:p w14:paraId="7F52AF6C" w14:textId="77777777" w:rsidR="00EB1A1C" w:rsidRPr="00871EF8" w:rsidRDefault="00EB1A1C" w:rsidP="00EB1A1C">
      <w:pPr>
        <w:pStyle w:val="BASLIK1"/>
        <w:ind w:firstLine="0"/>
        <w:jc w:val="left"/>
        <w:divId w:val="1697077879"/>
        <w:rPr>
          <w:b w:val="0"/>
          <w:bCs/>
        </w:rPr>
      </w:pPr>
    </w:p>
    <w:p w14:paraId="33855362" w14:textId="68BB2976" w:rsidR="00464D29" w:rsidRPr="00BA6F35" w:rsidRDefault="00BA6F35" w:rsidP="00BA6F35">
      <w:pPr>
        <w:pStyle w:val="BASLIK1"/>
        <w:divId w:val="1697077879"/>
      </w:pPr>
      <w:bookmarkStart w:id="25" w:name="_Hlk133264224"/>
      <w:r w:rsidRPr="00BA6F35">
        <w:lastRenderedPageBreak/>
        <w:t xml:space="preserve">                        KAYNAKLAR</w:t>
      </w:r>
    </w:p>
    <w:sdt>
      <w:sdtPr>
        <w:rPr>
          <w:rFonts w:eastAsia="Calibri" w:cs="Times New Roman"/>
          <w:b w:val="0"/>
          <w:bCs/>
          <w:color w:val="000000"/>
          <w:szCs w:val="24"/>
        </w:rPr>
        <w:tag w:val="MENDELEY_BIBLIOGRAPHY"/>
        <w:id w:val="-745571743"/>
        <w:placeholder>
          <w:docPart w:val="DefaultPlaceholder_-1854013440"/>
        </w:placeholder>
      </w:sdtPr>
      <w:sdtContent>
        <w:p w14:paraId="6D843AEF" w14:textId="3614BCE0" w:rsidR="00871EF8" w:rsidRPr="00871EF8" w:rsidRDefault="00BA6F35" w:rsidP="00BA6F35">
          <w:pPr>
            <w:autoSpaceDE w:val="0"/>
            <w:autoSpaceDN w:val="0"/>
            <w:ind w:hanging="640"/>
            <w:jc w:val="both"/>
            <w:divId w:val="1712026513"/>
            <w:rPr>
              <w:rFonts w:eastAsia="Times New Roman"/>
              <w:b w:val="0"/>
              <w:bCs/>
              <w:szCs w:val="24"/>
            </w:rPr>
          </w:pPr>
          <w:r w:rsidRPr="00871EF8">
            <w:rPr>
              <w:rFonts w:eastAsia="Times New Roman"/>
              <w:b w:val="0"/>
              <w:bCs/>
            </w:rPr>
            <w:t>1.</w:t>
          </w:r>
          <w:r w:rsidRPr="00871EF8">
            <w:rPr>
              <w:rFonts w:eastAsia="Times New Roman"/>
              <w:b w:val="0"/>
              <w:bCs/>
            </w:rPr>
            <w:tab/>
            <w:t>’</w:t>
          </w:r>
          <w:proofErr w:type="spellStart"/>
          <w:r w:rsidRPr="00871EF8">
            <w:rPr>
              <w:rFonts w:eastAsia="Times New Roman"/>
              <w:b w:val="0"/>
              <w:bCs/>
            </w:rPr>
            <w:t>Büyükyılmaz</w:t>
          </w:r>
          <w:proofErr w:type="spellEnd"/>
          <w:r w:rsidRPr="00871EF8">
            <w:rPr>
              <w:rFonts w:eastAsia="Times New Roman"/>
              <w:b w:val="0"/>
              <w:bCs/>
            </w:rPr>
            <w:t xml:space="preserve"> A, ’Demir Ç. </w:t>
          </w:r>
          <w:proofErr w:type="spellStart"/>
          <w:r w:rsidRPr="00871EF8">
            <w:rPr>
              <w:rFonts w:eastAsia="Times New Roman"/>
              <w:b w:val="0"/>
              <w:bCs/>
            </w:rPr>
            <w:t>Determinants</w:t>
          </w:r>
          <w:proofErr w:type="spellEnd"/>
          <w:r w:rsidRPr="00871EF8">
            <w:rPr>
              <w:rFonts w:eastAsia="Times New Roman"/>
              <w:b w:val="0"/>
              <w:bCs/>
            </w:rPr>
            <w:t xml:space="preserve"> Of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Turkey</w:t>
          </w:r>
          <w:proofErr w:type="spellEnd"/>
          <w:r w:rsidRPr="00871EF8">
            <w:rPr>
              <w:rFonts w:eastAsia="Times New Roman"/>
              <w:b w:val="0"/>
              <w:bCs/>
            </w:rPr>
            <w:t xml:space="preserve">: </w:t>
          </w:r>
          <w:proofErr w:type="spellStart"/>
          <w:r w:rsidRPr="00871EF8">
            <w:rPr>
              <w:rFonts w:eastAsia="Times New Roman"/>
              <w:b w:val="0"/>
              <w:bCs/>
            </w:rPr>
            <w:t>Multinomial</w:t>
          </w:r>
          <w:proofErr w:type="spellEnd"/>
          <w:r w:rsidRPr="00871EF8">
            <w:rPr>
              <w:rFonts w:eastAsia="Times New Roman"/>
              <w:b w:val="0"/>
              <w:bCs/>
            </w:rPr>
            <w:t xml:space="preserve"> </w:t>
          </w:r>
          <w:proofErr w:type="spellStart"/>
          <w:r w:rsidRPr="00871EF8">
            <w:rPr>
              <w:rFonts w:eastAsia="Times New Roman"/>
              <w:b w:val="0"/>
              <w:bCs/>
            </w:rPr>
            <w:t>Logit</w:t>
          </w:r>
          <w:proofErr w:type="spellEnd"/>
          <w:r w:rsidRPr="00871EF8">
            <w:rPr>
              <w:rFonts w:eastAsia="Times New Roman"/>
              <w:b w:val="0"/>
              <w:bCs/>
            </w:rPr>
            <w:t xml:space="preserve"> Model </w:t>
          </w:r>
          <w:proofErr w:type="spellStart"/>
          <w:r w:rsidRPr="00871EF8">
            <w:rPr>
              <w:rFonts w:eastAsia="Times New Roman"/>
              <w:b w:val="0"/>
              <w:bCs/>
            </w:rPr>
            <w:t>Approac</w:t>
          </w:r>
          <w:proofErr w:type="spellEnd"/>
          <w:r w:rsidRPr="00871EF8">
            <w:rPr>
              <w:rFonts w:eastAsia="Times New Roman"/>
              <w:b w:val="0"/>
              <w:bCs/>
            </w:rPr>
            <w:t xml:space="preserve">. Ege </w:t>
          </w:r>
          <w:proofErr w:type="spellStart"/>
          <w:r w:rsidRPr="00871EF8">
            <w:rPr>
              <w:rFonts w:eastAsia="Times New Roman"/>
              <w:b w:val="0"/>
              <w:bCs/>
            </w:rPr>
            <w:t>Academic</w:t>
          </w:r>
          <w:proofErr w:type="spellEnd"/>
          <w:r w:rsidRPr="00871EF8">
            <w:rPr>
              <w:rFonts w:eastAsia="Times New Roman"/>
              <w:b w:val="0"/>
              <w:bCs/>
            </w:rPr>
            <w:t xml:space="preserve"> </w:t>
          </w:r>
          <w:proofErr w:type="spellStart"/>
          <w:r w:rsidRPr="00871EF8">
            <w:rPr>
              <w:rFonts w:eastAsia="Times New Roman"/>
              <w:b w:val="0"/>
              <w:bCs/>
            </w:rPr>
            <w:t>Review</w:t>
          </w:r>
          <w:proofErr w:type="spellEnd"/>
          <w:r w:rsidRPr="00871EF8">
            <w:rPr>
              <w:rFonts w:eastAsia="Times New Roman"/>
              <w:b w:val="0"/>
              <w:bCs/>
            </w:rPr>
            <w:t xml:space="preserve">. 2016;16(3):443–50. </w:t>
          </w:r>
        </w:p>
        <w:p w14:paraId="04D5D611" w14:textId="04784FB7" w:rsidR="00871EF8" w:rsidRPr="00871EF8" w:rsidRDefault="00BA6F35" w:rsidP="00BA6F35">
          <w:pPr>
            <w:autoSpaceDE w:val="0"/>
            <w:autoSpaceDN w:val="0"/>
            <w:ind w:hanging="640"/>
            <w:jc w:val="both"/>
            <w:divId w:val="461386725"/>
            <w:rPr>
              <w:rFonts w:eastAsia="Times New Roman"/>
              <w:b w:val="0"/>
              <w:bCs/>
            </w:rPr>
          </w:pPr>
          <w:r w:rsidRPr="00871EF8">
            <w:rPr>
              <w:rFonts w:eastAsia="Times New Roman"/>
              <w:b w:val="0"/>
              <w:bCs/>
            </w:rPr>
            <w:t>2.</w:t>
          </w:r>
          <w:r w:rsidRPr="00871EF8">
            <w:rPr>
              <w:rFonts w:eastAsia="Times New Roman"/>
              <w:b w:val="0"/>
              <w:bCs/>
            </w:rPr>
            <w:tab/>
            <w:t xml:space="preserve">Irmak Ç, Altıntaş M.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Resilience</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Coping</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Psychopathology</w:t>
          </w:r>
          <w:proofErr w:type="spellEnd"/>
          <w:r w:rsidRPr="00871EF8">
            <w:rPr>
              <w:rFonts w:eastAsia="Times New Roman"/>
              <w:b w:val="0"/>
              <w:bCs/>
            </w:rPr>
            <w:t xml:space="preserve"> Of </w:t>
          </w:r>
          <w:proofErr w:type="spellStart"/>
          <w:r w:rsidRPr="00871EF8">
            <w:rPr>
              <w:rFonts w:eastAsia="Times New Roman"/>
              <w:b w:val="0"/>
              <w:bCs/>
            </w:rPr>
            <w:t>Battered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Comparison</w:t>
          </w:r>
          <w:proofErr w:type="spellEnd"/>
          <w:r w:rsidRPr="00871EF8">
            <w:rPr>
              <w:rFonts w:eastAsia="Times New Roman"/>
              <w:b w:val="0"/>
              <w:bCs/>
            </w:rPr>
            <w:t xml:space="preserve"> Of </w:t>
          </w:r>
          <w:proofErr w:type="spellStart"/>
          <w:r w:rsidRPr="00871EF8">
            <w:rPr>
              <w:rFonts w:eastAsia="Times New Roman"/>
              <w:b w:val="0"/>
              <w:bCs/>
            </w:rPr>
            <w:t>Sheltered</w:t>
          </w:r>
          <w:proofErr w:type="spellEnd"/>
          <w:r w:rsidRPr="00871EF8">
            <w:rPr>
              <w:rFonts w:eastAsia="Times New Roman"/>
              <w:b w:val="0"/>
              <w:bCs/>
            </w:rPr>
            <w:t xml:space="preserve"> </w:t>
          </w:r>
          <w:proofErr w:type="spellStart"/>
          <w:r w:rsidRPr="00871EF8">
            <w:rPr>
              <w:rFonts w:eastAsia="Times New Roman"/>
              <w:b w:val="0"/>
              <w:bCs/>
            </w:rPr>
            <w:t>Versus</w:t>
          </w:r>
          <w:proofErr w:type="spellEnd"/>
          <w:r w:rsidRPr="00871EF8">
            <w:rPr>
              <w:rFonts w:eastAsia="Times New Roman"/>
              <w:b w:val="0"/>
              <w:bCs/>
            </w:rPr>
            <w:t xml:space="preserve"> İn-Home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Anatolian</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2017;18(2):1. </w:t>
          </w:r>
        </w:p>
        <w:p w14:paraId="1A820BBE" w14:textId="4318BF24" w:rsidR="00871EF8" w:rsidRPr="00871EF8" w:rsidRDefault="00BA6F35" w:rsidP="00BA6F35">
          <w:pPr>
            <w:autoSpaceDE w:val="0"/>
            <w:autoSpaceDN w:val="0"/>
            <w:ind w:hanging="640"/>
            <w:jc w:val="both"/>
            <w:divId w:val="1833980957"/>
            <w:rPr>
              <w:rFonts w:eastAsia="Times New Roman"/>
              <w:b w:val="0"/>
              <w:bCs/>
            </w:rPr>
          </w:pPr>
          <w:r w:rsidRPr="00871EF8">
            <w:rPr>
              <w:rFonts w:eastAsia="Times New Roman"/>
              <w:b w:val="0"/>
              <w:bCs/>
            </w:rPr>
            <w:t>3.</w:t>
          </w:r>
          <w:r w:rsidRPr="00871EF8">
            <w:rPr>
              <w:rFonts w:eastAsia="Times New Roman"/>
              <w:b w:val="0"/>
              <w:bCs/>
            </w:rPr>
            <w:tab/>
            <w:t>’</w:t>
          </w:r>
          <w:proofErr w:type="spellStart"/>
          <w:r w:rsidRPr="00871EF8">
            <w:rPr>
              <w:rFonts w:eastAsia="Times New Roman"/>
              <w:b w:val="0"/>
              <w:bCs/>
            </w:rPr>
            <w:t>Vahip</w:t>
          </w:r>
          <w:proofErr w:type="spellEnd"/>
          <w:r w:rsidRPr="00871EF8">
            <w:rPr>
              <w:rFonts w:eastAsia="Times New Roman"/>
              <w:b w:val="0"/>
              <w:bCs/>
            </w:rPr>
            <w:t xml:space="preserve"> I. </w:t>
          </w:r>
          <w:proofErr w:type="spellStart"/>
          <w:r w:rsidRPr="00871EF8">
            <w:rPr>
              <w:rFonts w:eastAsia="Times New Roman"/>
              <w:b w:val="0"/>
              <w:bCs/>
            </w:rPr>
            <w:t>Psikanalitik</w:t>
          </w:r>
          <w:proofErr w:type="spellEnd"/>
          <w:r w:rsidRPr="00871EF8">
            <w:rPr>
              <w:rFonts w:eastAsia="Times New Roman"/>
              <w:b w:val="0"/>
              <w:bCs/>
            </w:rPr>
            <w:t xml:space="preserve"> Bakış Açısıyla Aile İçi Şiddet. </w:t>
          </w:r>
          <w:proofErr w:type="spellStart"/>
          <w:r w:rsidRPr="00871EF8">
            <w:rPr>
              <w:rFonts w:eastAsia="Times New Roman"/>
              <w:b w:val="0"/>
              <w:bCs/>
            </w:rPr>
            <w:t>In</w:t>
          </w:r>
          <w:proofErr w:type="spellEnd"/>
          <w:r w:rsidRPr="00871EF8">
            <w:rPr>
              <w:rFonts w:eastAsia="Times New Roman"/>
              <w:b w:val="0"/>
              <w:bCs/>
            </w:rPr>
            <w:t xml:space="preserve">: Direk Z, Editor. Cinsiyetli Olmak: Sosyal Bilimlere Feminist Bakışlar. İstanbul: Yapı Kredi Yayınları; 2007. P. 85–94. </w:t>
          </w:r>
        </w:p>
        <w:p w14:paraId="0A092908" w14:textId="1B0AFF52" w:rsidR="00871EF8" w:rsidRPr="00871EF8" w:rsidRDefault="00BA6F35" w:rsidP="00BA6F35">
          <w:pPr>
            <w:autoSpaceDE w:val="0"/>
            <w:autoSpaceDN w:val="0"/>
            <w:ind w:hanging="640"/>
            <w:jc w:val="both"/>
            <w:divId w:val="1828738917"/>
            <w:rPr>
              <w:rFonts w:eastAsia="Times New Roman"/>
              <w:b w:val="0"/>
              <w:bCs/>
            </w:rPr>
          </w:pPr>
          <w:r w:rsidRPr="00871EF8">
            <w:rPr>
              <w:rFonts w:eastAsia="Times New Roman"/>
              <w:b w:val="0"/>
              <w:bCs/>
            </w:rPr>
            <w:t>4.</w:t>
          </w:r>
          <w:r w:rsidRPr="00871EF8">
            <w:rPr>
              <w:rFonts w:eastAsia="Times New Roman"/>
              <w:b w:val="0"/>
              <w:bCs/>
            </w:rPr>
            <w:tab/>
            <w:t>’</w:t>
          </w:r>
          <w:proofErr w:type="spellStart"/>
          <w:r w:rsidRPr="00871EF8">
            <w:rPr>
              <w:rFonts w:eastAsia="Times New Roman"/>
              <w:b w:val="0"/>
              <w:bCs/>
            </w:rPr>
            <w:t>Vahip</w:t>
          </w:r>
          <w:proofErr w:type="spellEnd"/>
          <w:r w:rsidRPr="00871EF8">
            <w:rPr>
              <w:rFonts w:eastAsia="Times New Roman"/>
              <w:b w:val="0"/>
              <w:bCs/>
            </w:rPr>
            <w:t xml:space="preserve"> I, ’</w:t>
          </w:r>
          <w:proofErr w:type="spellStart"/>
          <w:r w:rsidRPr="00871EF8">
            <w:rPr>
              <w:rFonts w:eastAsia="Times New Roman"/>
              <w:b w:val="0"/>
              <w:bCs/>
            </w:rPr>
            <w:t>Doğanavşargil</w:t>
          </w:r>
          <w:proofErr w:type="spellEnd"/>
          <w:r w:rsidRPr="00871EF8">
            <w:rPr>
              <w:rFonts w:eastAsia="Times New Roman"/>
              <w:b w:val="0"/>
              <w:bCs/>
            </w:rPr>
            <w:t xml:space="preserve"> Ö. Aile İçi Fiziksel Şiddet </w:t>
          </w:r>
          <w:proofErr w:type="gramStart"/>
          <w:r w:rsidRPr="00871EF8">
            <w:rPr>
              <w:rFonts w:eastAsia="Times New Roman"/>
              <w:b w:val="0"/>
              <w:bCs/>
            </w:rPr>
            <w:t>Ve</w:t>
          </w:r>
          <w:proofErr w:type="gramEnd"/>
          <w:r w:rsidRPr="00871EF8">
            <w:rPr>
              <w:rFonts w:eastAsia="Times New Roman"/>
              <w:b w:val="0"/>
              <w:bCs/>
            </w:rPr>
            <w:t xml:space="preserve"> Kadın Hastalarımız. Türk Psikiyatri Dergisi. 2006;17(2):107–14. </w:t>
          </w:r>
        </w:p>
        <w:p w14:paraId="1C77C371" w14:textId="5A8F06B2" w:rsidR="00871EF8" w:rsidRPr="00871EF8" w:rsidRDefault="00BA6F35" w:rsidP="00BA6F35">
          <w:pPr>
            <w:autoSpaceDE w:val="0"/>
            <w:autoSpaceDN w:val="0"/>
            <w:ind w:hanging="640"/>
            <w:jc w:val="both"/>
            <w:divId w:val="1308630466"/>
            <w:rPr>
              <w:rFonts w:eastAsia="Times New Roman"/>
              <w:b w:val="0"/>
              <w:bCs/>
            </w:rPr>
          </w:pPr>
          <w:r w:rsidRPr="00871EF8">
            <w:rPr>
              <w:rFonts w:eastAsia="Times New Roman"/>
              <w:b w:val="0"/>
              <w:bCs/>
            </w:rPr>
            <w:t>5.</w:t>
          </w:r>
          <w:r w:rsidRPr="00871EF8">
            <w:rPr>
              <w:rFonts w:eastAsia="Times New Roman"/>
              <w:b w:val="0"/>
              <w:bCs/>
            </w:rPr>
            <w:tab/>
            <w:t xml:space="preserve">’Gülseren L, ’Ünal B.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Hidden</w:t>
          </w:r>
          <w:proofErr w:type="spellEnd"/>
          <w:r w:rsidRPr="00871EF8">
            <w:rPr>
              <w:rFonts w:eastAsia="Times New Roman"/>
              <w:b w:val="0"/>
              <w:bCs/>
            </w:rPr>
            <w:t xml:space="preserve"> Side Of Covıd-19 </w:t>
          </w:r>
          <w:proofErr w:type="spellStart"/>
          <w:r w:rsidRPr="00871EF8">
            <w:rPr>
              <w:rFonts w:eastAsia="Times New Roman"/>
              <w:b w:val="0"/>
              <w:bCs/>
            </w:rPr>
            <w:t>Pandemic</w:t>
          </w:r>
          <w:proofErr w:type="spellEnd"/>
          <w:r w:rsidRPr="00871EF8">
            <w:rPr>
              <w:rFonts w:eastAsia="Times New Roman"/>
              <w:b w:val="0"/>
              <w:bCs/>
            </w:rPr>
            <w:t xml:space="preserve">: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(Tur).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Clinical</w:t>
          </w:r>
          <w:proofErr w:type="spellEnd"/>
          <w:r w:rsidRPr="00871EF8">
            <w:rPr>
              <w:rFonts w:eastAsia="Times New Roman"/>
              <w:b w:val="0"/>
              <w:bCs/>
            </w:rPr>
            <w:t xml:space="preserve"> </w:t>
          </w:r>
          <w:proofErr w:type="spellStart"/>
          <w:r w:rsidRPr="00871EF8">
            <w:rPr>
              <w:rFonts w:eastAsia="Times New Roman"/>
              <w:b w:val="0"/>
              <w:bCs/>
            </w:rPr>
            <w:t>Psychiatry</w:t>
          </w:r>
          <w:proofErr w:type="spellEnd"/>
          <w:r w:rsidRPr="00871EF8">
            <w:rPr>
              <w:rFonts w:eastAsia="Times New Roman"/>
              <w:b w:val="0"/>
              <w:bCs/>
            </w:rPr>
            <w:t xml:space="preserve">. 2020;23(1):89–94. </w:t>
          </w:r>
        </w:p>
        <w:p w14:paraId="39918DFC" w14:textId="25D47525" w:rsidR="00871EF8" w:rsidRPr="00871EF8" w:rsidRDefault="00BA6F35" w:rsidP="00BA6F35">
          <w:pPr>
            <w:autoSpaceDE w:val="0"/>
            <w:autoSpaceDN w:val="0"/>
            <w:ind w:hanging="640"/>
            <w:jc w:val="both"/>
            <w:divId w:val="971790023"/>
            <w:rPr>
              <w:rFonts w:eastAsia="Times New Roman"/>
              <w:b w:val="0"/>
              <w:bCs/>
            </w:rPr>
          </w:pPr>
          <w:r w:rsidRPr="00871EF8">
            <w:rPr>
              <w:rFonts w:eastAsia="Times New Roman"/>
              <w:b w:val="0"/>
              <w:bCs/>
            </w:rPr>
            <w:t>6.</w:t>
          </w:r>
          <w:r w:rsidRPr="00871EF8">
            <w:rPr>
              <w:rFonts w:eastAsia="Times New Roman"/>
              <w:b w:val="0"/>
              <w:bCs/>
            </w:rPr>
            <w:tab/>
            <w:t xml:space="preserve">Sen S, </w:t>
          </w:r>
          <w:proofErr w:type="spellStart"/>
          <w:r w:rsidRPr="00871EF8">
            <w:rPr>
              <w:rFonts w:eastAsia="Times New Roman"/>
              <w:b w:val="0"/>
              <w:bCs/>
            </w:rPr>
            <w:t>Bolsoy</w:t>
          </w:r>
          <w:proofErr w:type="spellEnd"/>
          <w:r w:rsidRPr="00871EF8">
            <w:rPr>
              <w:rFonts w:eastAsia="Times New Roman"/>
              <w:b w:val="0"/>
              <w:bCs/>
            </w:rPr>
            <w:t xml:space="preserve"> N.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Prevalence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Risk </w:t>
          </w:r>
          <w:proofErr w:type="spellStart"/>
          <w:r w:rsidRPr="00871EF8">
            <w:rPr>
              <w:rFonts w:eastAsia="Times New Roman"/>
              <w:b w:val="0"/>
              <w:bCs/>
            </w:rPr>
            <w:t>Factors</w:t>
          </w:r>
          <w:proofErr w:type="spellEnd"/>
          <w:r w:rsidRPr="00871EF8">
            <w:rPr>
              <w:rFonts w:eastAsia="Times New Roman"/>
              <w:b w:val="0"/>
              <w:bCs/>
            </w:rPr>
            <w:t xml:space="preserve"> İn </w:t>
          </w:r>
          <w:proofErr w:type="spellStart"/>
          <w:r w:rsidRPr="00871EF8">
            <w:rPr>
              <w:rFonts w:eastAsia="Times New Roman"/>
              <w:b w:val="0"/>
              <w:bCs/>
            </w:rPr>
            <w:t>Turkish</w:t>
          </w:r>
          <w:proofErr w:type="spellEnd"/>
          <w:r w:rsidRPr="00871EF8">
            <w:rPr>
              <w:rFonts w:eastAsia="Times New Roman"/>
              <w:b w:val="0"/>
              <w:bCs/>
            </w:rPr>
            <w:t xml:space="preserve"> </w:t>
          </w:r>
          <w:proofErr w:type="spellStart"/>
          <w:r w:rsidRPr="00871EF8">
            <w:rPr>
              <w:rFonts w:eastAsia="Times New Roman"/>
              <w:b w:val="0"/>
              <w:bCs/>
            </w:rPr>
            <w:t>Sample</w:t>
          </w:r>
          <w:proofErr w:type="spellEnd"/>
          <w:r w:rsidRPr="00871EF8">
            <w:rPr>
              <w:rFonts w:eastAsia="Times New Roman"/>
              <w:b w:val="0"/>
              <w:bCs/>
            </w:rPr>
            <w:t xml:space="preserve">. </w:t>
          </w:r>
          <w:proofErr w:type="spellStart"/>
          <w:r w:rsidRPr="00871EF8">
            <w:rPr>
              <w:rFonts w:eastAsia="Times New Roman"/>
              <w:b w:val="0"/>
              <w:bCs/>
            </w:rPr>
            <w:t>Bmc</w:t>
          </w:r>
          <w:proofErr w:type="spellEnd"/>
          <w:r w:rsidRPr="00871EF8">
            <w:rPr>
              <w:rFonts w:eastAsia="Times New Roman"/>
              <w:b w:val="0"/>
              <w:bCs/>
            </w:rPr>
            <w:t xml:space="preserve">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2017 </w:t>
          </w:r>
          <w:proofErr w:type="spellStart"/>
          <w:r w:rsidRPr="00871EF8">
            <w:rPr>
              <w:rFonts w:eastAsia="Times New Roman"/>
              <w:b w:val="0"/>
              <w:bCs/>
            </w:rPr>
            <w:t>Dec</w:t>
          </w:r>
          <w:proofErr w:type="spellEnd"/>
          <w:r w:rsidRPr="00871EF8">
            <w:rPr>
              <w:rFonts w:eastAsia="Times New Roman"/>
              <w:b w:val="0"/>
              <w:bCs/>
            </w:rPr>
            <w:t xml:space="preserve"> 3;17(1):100. </w:t>
          </w:r>
        </w:p>
        <w:p w14:paraId="2000BE69" w14:textId="030C7FD1" w:rsidR="00871EF8" w:rsidRPr="00871EF8" w:rsidRDefault="00BA6F35" w:rsidP="00BA6F35">
          <w:pPr>
            <w:autoSpaceDE w:val="0"/>
            <w:autoSpaceDN w:val="0"/>
            <w:ind w:hanging="640"/>
            <w:jc w:val="both"/>
            <w:divId w:val="1131677280"/>
            <w:rPr>
              <w:rFonts w:eastAsia="Times New Roman"/>
              <w:b w:val="0"/>
              <w:bCs/>
            </w:rPr>
          </w:pPr>
          <w:r w:rsidRPr="00871EF8">
            <w:rPr>
              <w:rFonts w:eastAsia="Times New Roman"/>
              <w:b w:val="0"/>
              <w:bCs/>
            </w:rPr>
            <w:t>7.</w:t>
          </w:r>
          <w:r w:rsidRPr="00871EF8">
            <w:rPr>
              <w:rFonts w:eastAsia="Times New Roman"/>
              <w:b w:val="0"/>
              <w:bCs/>
            </w:rPr>
            <w:tab/>
            <w:t xml:space="preserve">World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Organization</w:t>
          </w:r>
          <w:proofErr w:type="spellEnd"/>
          <w:r w:rsidRPr="00871EF8">
            <w:rPr>
              <w:rFonts w:eastAsia="Times New Roman"/>
              <w:b w:val="0"/>
              <w:bCs/>
            </w:rPr>
            <w:t xml:space="preserve">. </w:t>
          </w:r>
          <w:proofErr w:type="spellStart"/>
          <w:r w:rsidRPr="00871EF8">
            <w:rPr>
              <w:rFonts w:eastAsia="Times New Roman"/>
              <w:b w:val="0"/>
              <w:bCs/>
            </w:rPr>
            <w:t>Respect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Preventing</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Geneva</w:t>
          </w:r>
          <w:proofErr w:type="spellEnd"/>
          <w:r w:rsidRPr="00871EF8">
            <w:rPr>
              <w:rFonts w:eastAsia="Times New Roman"/>
              <w:b w:val="0"/>
              <w:bCs/>
            </w:rPr>
            <w:t xml:space="preserve">; 2019. </w:t>
          </w:r>
        </w:p>
        <w:p w14:paraId="57958F05" w14:textId="63DAB889" w:rsidR="00871EF8" w:rsidRPr="00871EF8" w:rsidRDefault="00BA6F35" w:rsidP="00BA6F35">
          <w:pPr>
            <w:autoSpaceDE w:val="0"/>
            <w:autoSpaceDN w:val="0"/>
            <w:ind w:hanging="640"/>
            <w:jc w:val="both"/>
            <w:divId w:val="744646519"/>
            <w:rPr>
              <w:rFonts w:eastAsia="Times New Roman"/>
              <w:b w:val="0"/>
              <w:bCs/>
            </w:rPr>
          </w:pPr>
          <w:r w:rsidRPr="00871EF8">
            <w:rPr>
              <w:rFonts w:eastAsia="Times New Roman"/>
              <w:b w:val="0"/>
              <w:bCs/>
            </w:rPr>
            <w:t>8.</w:t>
          </w:r>
          <w:r w:rsidRPr="00871EF8">
            <w:rPr>
              <w:rFonts w:eastAsia="Times New Roman"/>
              <w:b w:val="0"/>
              <w:bCs/>
            </w:rPr>
            <w:tab/>
            <w:t xml:space="preserve">Başbakanlık Kadının Statüsü Genel Müdürlüğü Kadın Sığınma Evleri Kılavuzu. 2008. </w:t>
          </w:r>
        </w:p>
        <w:p w14:paraId="1F9C9A98" w14:textId="4224A2A2" w:rsidR="00871EF8" w:rsidRPr="00871EF8" w:rsidRDefault="00BA6F35" w:rsidP="00BA6F35">
          <w:pPr>
            <w:autoSpaceDE w:val="0"/>
            <w:autoSpaceDN w:val="0"/>
            <w:ind w:hanging="640"/>
            <w:jc w:val="both"/>
            <w:divId w:val="1817839586"/>
            <w:rPr>
              <w:rFonts w:eastAsia="Times New Roman"/>
              <w:b w:val="0"/>
              <w:bCs/>
            </w:rPr>
          </w:pPr>
          <w:r w:rsidRPr="00871EF8">
            <w:rPr>
              <w:rFonts w:eastAsia="Times New Roman"/>
              <w:b w:val="0"/>
              <w:bCs/>
            </w:rPr>
            <w:t>9.</w:t>
          </w:r>
          <w:r w:rsidRPr="00871EF8">
            <w:rPr>
              <w:rFonts w:eastAsia="Times New Roman"/>
              <w:b w:val="0"/>
              <w:bCs/>
            </w:rPr>
            <w:tab/>
          </w:r>
          <w:proofErr w:type="spellStart"/>
          <w:r w:rsidRPr="00871EF8">
            <w:rPr>
              <w:rFonts w:eastAsia="Times New Roman"/>
              <w:b w:val="0"/>
              <w:bCs/>
            </w:rPr>
            <w:t>Who</w:t>
          </w:r>
          <w:proofErr w:type="spellEnd"/>
          <w:r w:rsidRPr="00871EF8">
            <w:rPr>
              <w:rFonts w:eastAsia="Times New Roman"/>
              <w:b w:val="0"/>
              <w:bCs/>
            </w:rPr>
            <w:t xml:space="preserve">. </w:t>
          </w:r>
          <w:proofErr w:type="spellStart"/>
          <w:r w:rsidRPr="00871EF8">
            <w:rPr>
              <w:rFonts w:eastAsia="Times New Roman"/>
              <w:b w:val="0"/>
              <w:bCs/>
            </w:rPr>
            <w:t>Respect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Skills</w:t>
          </w:r>
          <w:proofErr w:type="spellEnd"/>
          <w:r w:rsidRPr="00871EF8">
            <w:rPr>
              <w:rFonts w:eastAsia="Times New Roman"/>
              <w:b w:val="0"/>
              <w:bCs/>
            </w:rPr>
            <w:t xml:space="preserve"> </w:t>
          </w:r>
          <w:proofErr w:type="spellStart"/>
          <w:proofErr w:type="gramStart"/>
          <w:r w:rsidRPr="00871EF8">
            <w:rPr>
              <w:rFonts w:eastAsia="Times New Roman"/>
              <w:b w:val="0"/>
              <w:bCs/>
            </w:rPr>
            <w:t>Strengthened</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Geneva</w:t>
          </w:r>
          <w:proofErr w:type="spellEnd"/>
          <w:r w:rsidRPr="00871EF8">
            <w:rPr>
              <w:rFonts w:eastAsia="Times New Roman"/>
              <w:b w:val="0"/>
              <w:bCs/>
            </w:rPr>
            <w:t xml:space="preserve">; 2018. </w:t>
          </w:r>
        </w:p>
        <w:p w14:paraId="55E382A6" w14:textId="5436D929" w:rsidR="00871EF8" w:rsidRPr="00871EF8" w:rsidRDefault="00BA6F35" w:rsidP="00BA6F35">
          <w:pPr>
            <w:autoSpaceDE w:val="0"/>
            <w:autoSpaceDN w:val="0"/>
            <w:ind w:hanging="640"/>
            <w:jc w:val="both"/>
            <w:divId w:val="2003266050"/>
            <w:rPr>
              <w:rFonts w:eastAsia="Times New Roman"/>
              <w:b w:val="0"/>
              <w:bCs/>
            </w:rPr>
          </w:pPr>
          <w:r w:rsidRPr="00871EF8">
            <w:rPr>
              <w:rFonts w:eastAsia="Times New Roman"/>
              <w:b w:val="0"/>
              <w:bCs/>
            </w:rPr>
            <w:t>10.</w:t>
          </w:r>
          <w:r w:rsidRPr="00871EF8">
            <w:rPr>
              <w:rFonts w:eastAsia="Times New Roman"/>
              <w:b w:val="0"/>
              <w:bCs/>
            </w:rPr>
            <w:tab/>
            <w:t xml:space="preserve">World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Organization</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Prevalence</w:t>
          </w:r>
          <w:proofErr w:type="spellEnd"/>
          <w:r w:rsidRPr="00871EF8">
            <w:rPr>
              <w:rFonts w:eastAsia="Times New Roman"/>
              <w:b w:val="0"/>
              <w:bCs/>
            </w:rPr>
            <w:t xml:space="preserve"> </w:t>
          </w:r>
          <w:proofErr w:type="spellStart"/>
          <w:r w:rsidRPr="00871EF8">
            <w:rPr>
              <w:rFonts w:eastAsia="Times New Roman"/>
              <w:b w:val="0"/>
              <w:bCs/>
            </w:rPr>
            <w:t>Estimates</w:t>
          </w:r>
          <w:proofErr w:type="spellEnd"/>
          <w:r w:rsidRPr="00871EF8">
            <w:rPr>
              <w:rFonts w:eastAsia="Times New Roman"/>
              <w:b w:val="0"/>
              <w:bCs/>
            </w:rPr>
            <w:t xml:space="preserve">, 2018. </w:t>
          </w:r>
          <w:proofErr w:type="spellStart"/>
          <w:r w:rsidRPr="00871EF8">
            <w:rPr>
              <w:rFonts w:eastAsia="Times New Roman"/>
              <w:b w:val="0"/>
              <w:bCs/>
            </w:rPr>
            <w:t>Geneva</w:t>
          </w:r>
          <w:proofErr w:type="spellEnd"/>
          <w:r w:rsidRPr="00871EF8">
            <w:rPr>
              <w:rFonts w:eastAsia="Times New Roman"/>
              <w:b w:val="0"/>
              <w:bCs/>
            </w:rPr>
            <w:t xml:space="preserve">; 2021. </w:t>
          </w:r>
        </w:p>
        <w:p w14:paraId="1417F472" w14:textId="472B236B" w:rsidR="00871EF8" w:rsidRPr="00871EF8" w:rsidRDefault="00BA6F35" w:rsidP="00BA6F35">
          <w:pPr>
            <w:autoSpaceDE w:val="0"/>
            <w:autoSpaceDN w:val="0"/>
            <w:ind w:hanging="640"/>
            <w:jc w:val="both"/>
            <w:divId w:val="1850293760"/>
            <w:rPr>
              <w:rFonts w:eastAsia="Times New Roman"/>
              <w:b w:val="0"/>
              <w:bCs/>
            </w:rPr>
          </w:pPr>
          <w:r w:rsidRPr="00871EF8">
            <w:rPr>
              <w:rFonts w:eastAsia="Times New Roman"/>
              <w:b w:val="0"/>
              <w:bCs/>
            </w:rPr>
            <w:t>11.</w:t>
          </w:r>
          <w:r w:rsidRPr="00871EF8">
            <w:rPr>
              <w:rFonts w:eastAsia="Times New Roman"/>
              <w:b w:val="0"/>
              <w:bCs/>
            </w:rPr>
            <w:tab/>
          </w:r>
          <w:proofErr w:type="spellStart"/>
          <w:r w:rsidRPr="00871EF8">
            <w:rPr>
              <w:rFonts w:eastAsia="Times New Roman"/>
              <w:b w:val="0"/>
              <w:bCs/>
            </w:rPr>
            <w:t>Who</w:t>
          </w:r>
          <w:proofErr w:type="spellEnd"/>
          <w:r w:rsidRPr="00871EF8">
            <w:rPr>
              <w:rFonts w:eastAsia="Times New Roman"/>
              <w:b w:val="0"/>
              <w:bCs/>
            </w:rPr>
            <w:t xml:space="preserve">. </w:t>
          </w:r>
          <w:proofErr w:type="spellStart"/>
          <w:r w:rsidRPr="00871EF8">
            <w:rPr>
              <w:rFonts w:eastAsia="Times New Roman"/>
              <w:b w:val="0"/>
              <w:bCs/>
            </w:rPr>
            <w:t>Respect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Empowerment Of </w:t>
          </w:r>
          <w:proofErr w:type="spellStart"/>
          <w:proofErr w:type="gramStart"/>
          <w:r w:rsidRPr="00871EF8">
            <w:rPr>
              <w:rFonts w:eastAsia="Times New Roman"/>
              <w:b w:val="0"/>
              <w:bCs/>
            </w:rPr>
            <w:t>Women</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Geneva</w:t>
          </w:r>
          <w:proofErr w:type="spellEnd"/>
          <w:r w:rsidRPr="00871EF8">
            <w:rPr>
              <w:rFonts w:eastAsia="Times New Roman"/>
              <w:b w:val="0"/>
              <w:bCs/>
            </w:rPr>
            <w:t xml:space="preserve">; 2018. </w:t>
          </w:r>
        </w:p>
        <w:p w14:paraId="76098098" w14:textId="2C422CEE" w:rsidR="00871EF8" w:rsidRPr="00871EF8" w:rsidRDefault="00BA6F35" w:rsidP="00BA6F35">
          <w:pPr>
            <w:autoSpaceDE w:val="0"/>
            <w:autoSpaceDN w:val="0"/>
            <w:ind w:hanging="640"/>
            <w:jc w:val="both"/>
            <w:divId w:val="615913651"/>
            <w:rPr>
              <w:rFonts w:eastAsia="Times New Roman"/>
              <w:b w:val="0"/>
              <w:bCs/>
            </w:rPr>
          </w:pPr>
          <w:r w:rsidRPr="00871EF8">
            <w:rPr>
              <w:rFonts w:eastAsia="Times New Roman"/>
              <w:b w:val="0"/>
              <w:bCs/>
            </w:rPr>
            <w:t>12.</w:t>
          </w:r>
          <w:r w:rsidRPr="00871EF8">
            <w:rPr>
              <w:rFonts w:eastAsia="Times New Roman"/>
              <w:b w:val="0"/>
              <w:bCs/>
            </w:rPr>
            <w:tab/>
            <w:t>“Gülseren Leyla”, “</w:t>
          </w:r>
          <w:proofErr w:type="spellStart"/>
          <w:r w:rsidRPr="00871EF8">
            <w:rPr>
              <w:rFonts w:eastAsia="Times New Roman"/>
              <w:b w:val="0"/>
              <w:bCs/>
            </w:rPr>
            <w:t>Başterzi</w:t>
          </w:r>
          <w:proofErr w:type="spellEnd"/>
          <w:r w:rsidRPr="00871EF8">
            <w:rPr>
              <w:rFonts w:eastAsia="Times New Roman"/>
              <w:b w:val="0"/>
              <w:bCs/>
            </w:rPr>
            <w:t xml:space="preserve"> Ayşe Devrim.” Kadına Yönelik Aile İçi Cinsiyetçi </w:t>
          </w:r>
          <w:proofErr w:type="spellStart"/>
          <w:proofErr w:type="gramStart"/>
          <w:r w:rsidRPr="00871EF8">
            <w:rPr>
              <w:rFonts w:eastAsia="Times New Roman"/>
              <w:b w:val="0"/>
              <w:bCs/>
            </w:rPr>
            <w:t>Şiddet:Klinik</w:t>
          </w:r>
          <w:proofErr w:type="spellEnd"/>
          <w:proofErr w:type="gramEnd"/>
          <w:r w:rsidRPr="00871EF8">
            <w:rPr>
              <w:rFonts w:eastAsia="Times New Roman"/>
              <w:b w:val="0"/>
              <w:bCs/>
            </w:rPr>
            <w:t xml:space="preserve"> Uygulamada Yaklaşım Ve Sorumluluklar. </w:t>
          </w:r>
          <w:proofErr w:type="spellStart"/>
          <w:r w:rsidRPr="00871EF8">
            <w:rPr>
              <w:rFonts w:eastAsia="Times New Roman"/>
              <w:b w:val="0"/>
              <w:bCs/>
            </w:rPr>
            <w:t>In</w:t>
          </w:r>
          <w:proofErr w:type="spellEnd"/>
          <w:r w:rsidRPr="00871EF8">
            <w:rPr>
              <w:rFonts w:eastAsia="Times New Roman"/>
              <w:b w:val="0"/>
              <w:bCs/>
            </w:rPr>
            <w:t xml:space="preserve">: </w:t>
          </w:r>
          <w:r w:rsidRPr="00871EF8">
            <w:rPr>
              <w:rFonts w:eastAsia="Times New Roman"/>
              <w:b w:val="0"/>
              <w:bCs/>
            </w:rPr>
            <w:lastRenderedPageBreak/>
            <w:t xml:space="preserve">Gülseren L, Editor. Gündelik Yaşamdan Kliniğe Şiddet Ve </w:t>
          </w:r>
          <w:proofErr w:type="gramStart"/>
          <w:r w:rsidRPr="00871EF8">
            <w:rPr>
              <w:rFonts w:eastAsia="Times New Roman"/>
              <w:b w:val="0"/>
              <w:bCs/>
            </w:rPr>
            <w:t>Psikiyatri .</w:t>
          </w:r>
          <w:proofErr w:type="gramEnd"/>
          <w:r w:rsidRPr="00871EF8">
            <w:rPr>
              <w:rFonts w:eastAsia="Times New Roman"/>
              <w:b w:val="0"/>
              <w:bCs/>
            </w:rPr>
            <w:t xml:space="preserve"> Ankara; 2017. P. 55–82. </w:t>
          </w:r>
        </w:p>
        <w:p w14:paraId="6597367C" w14:textId="2980042F" w:rsidR="00871EF8" w:rsidRPr="00871EF8" w:rsidRDefault="00BA6F35" w:rsidP="00BA6F35">
          <w:pPr>
            <w:autoSpaceDE w:val="0"/>
            <w:autoSpaceDN w:val="0"/>
            <w:ind w:hanging="640"/>
            <w:jc w:val="both"/>
            <w:divId w:val="160508112"/>
            <w:rPr>
              <w:rFonts w:eastAsia="Times New Roman"/>
              <w:b w:val="0"/>
              <w:bCs/>
            </w:rPr>
          </w:pPr>
          <w:r w:rsidRPr="00871EF8">
            <w:rPr>
              <w:rFonts w:eastAsia="Times New Roman"/>
              <w:b w:val="0"/>
              <w:bCs/>
            </w:rPr>
            <w:t>13.</w:t>
          </w:r>
          <w:r w:rsidRPr="00871EF8">
            <w:rPr>
              <w:rFonts w:eastAsia="Times New Roman"/>
              <w:b w:val="0"/>
              <w:bCs/>
            </w:rPr>
            <w:tab/>
          </w:r>
          <w:proofErr w:type="spellStart"/>
          <w:r w:rsidRPr="00871EF8">
            <w:rPr>
              <w:rFonts w:eastAsia="Times New Roman"/>
              <w:b w:val="0"/>
              <w:bCs/>
            </w:rPr>
            <w:t>Péloquin</w:t>
          </w:r>
          <w:proofErr w:type="spellEnd"/>
          <w:r w:rsidRPr="00871EF8">
            <w:rPr>
              <w:rFonts w:eastAsia="Times New Roman"/>
              <w:b w:val="0"/>
              <w:bCs/>
            </w:rPr>
            <w:t xml:space="preserve"> K, </w:t>
          </w:r>
          <w:proofErr w:type="spellStart"/>
          <w:r w:rsidRPr="00871EF8">
            <w:rPr>
              <w:rFonts w:eastAsia="Times New Roman"/>
              <w:b w:val="0"/>
              <w:bCs/>
            </w:rPr>
            <w:t>Lafontaine</w:t>
          </w:r>
          <w:proofErr w:type="spellEnd"/>
          <w:r w:rsidRPr="00871EF8">
            <w:rPr>
              <w:rFonts w:eastAsia="Times New Roman"/>
              <w:b w:val="0"/>
              <w:bCs/>
            </w:rPr>
            <w:t xml:space="preserve"> </w:t>
          </w:r>
          <w:proofErr w:type="spellStart"/>
          <w:r w:rsidRPr="00871EF8">
            <w:rPr>
              <w:rFonts w:eastAsia="Times New Roman"/>
              <w:b w:val="0"/>
              <w:bCs/>
            </w:rPr>
            <w:t>Mf</w:t>
          </w:r>
          <w:proofErr w:type="spellEnd"/>
          <w:r w:rsidRPr="00871EF8">
            <w:rPr>
              <w:rFonts w:eastAsia="Times New Roman"/>
              <w:b w:val="0"/>
              <w:bCs/>
            </w:rPr>
            <w:t xml:space="preserve">, </w:t>
          </w:r>
          <w:proofErr w:type="spellStart"/>
          <w:r w:rsidRPr="00871EF8">
            <w:rPr>
              <w:rFonts w:eastAsia="Times New Roman"/>
              <w:b w:val="0"/>
              <w:bCs/>
            </w:rPr>
            <w:t>Brassard</w:t>
          </w:r>
          <w:proofErr w:type="spellEnd"/>
          <w:r w:rsidRPr="00871EF8">
            <w:rPr>
              <w:rFonts w:eastAsia="Times New Roman"/>
              <w:b w:val="0"/>
              <w:bCs/>
            </w:rPr>
            <w:t xml:space="preserve"> A. A </w:t>
          </w:r>
          <w:proofErr w:type="spellStart"/>
          <w:r w:rsidRPr="00871EF8">
            <w:rPr>
              <w:rFonts w:eastAsia="Times New Roman"/>
              <w:b w:val="0"/>
              <w:bCs/>
            </w:rPr>
            <w:t>Dyadic</w:t>
          </w:r>
          <w:proofErr w:type="spellEnd"/>
          <w:r w:rsidRPr="00871EF8">
            <w:rPr>
              <w:rFonts w:eastAsia="Times New Roman"/>
              <w:b w:val="0"/>
              <w:bCs/>
            </w:rPr>
            <w:t xml:space="preserve"> </w:t>
          </w:r>
          <w:proofErr w:type="spellStart"/>
          <w:r w:rsidRPr="00871EF8">
            <w:rPr>
              <w:rFonts w:eastAsia="Times New Roman"/>
              <w:b w:val="0"/>
              <w:bCs/>
            </w:rPr>
            <w:t>Approach</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Study</w:t>
          </w:r>
          <w:proofErr w:type="spellEnd"/>
          <w:r w:rsidRPr="00871EF8">
            <w:rPr>
              <w:rFonts w:eastAsia="Times New Roman"/>
              <w:b w:val="0"/>
              <w:bCs/>
            </w:rPr>
            <w:t xml:space="preserve"> Of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Dyadic</w:t>
          </w:r>
          <w:proofErr w:type="spellEnd"/>
          <w:r w:rsidRPr="00871EF8">
            <w:rPr>
              <w:rFonts w:eastAsia="Times New Roman"/>
              <w:b w:val="0"/>
              <w:bCs/>
            </w:rPr>
            <w:t xml:space="preserve"> </w:t>
          </w:r>
          <w:proofErr w:type="spellStart"/>
          <w:r w:rsidRPr="00871EF8">
            <w:rPr>
              <w:rFonts w:eastAsia="Times New Roman"/>
              <w:b w:val="0"/>
              <w:bCs/>
            </w:rPr>
            <w:t>Empathy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Partner </w:t>
          </w:r>
          <w:proofErr w:type="spellStart"/>
          <w:r w:rsidRPr="00871EF8">
            <w:rPr>
              <w:rFonts w:eastAsia="Times New Roman"/>
              <w:b w:val="0"/>
              <w:bCs/>
            </w:rPr>
            <w:t>Aggression</w:t>
          </w:r>
          <w:proofErr w:type="spellEnd"/>
          <w:r w:rsidRPr="00871EF8">
            <w:rPr>
              <w:rFonts w:eastAsia="Times New Roman"/>
              <w:b w:val="0"/>
              <w:bCs/>
            </w:rPr>
            <w:t xml:space="preserve">. J </w:t>
          </w:r>
          <w:proofErr w:type="spellStart"/>
          <w:r w:rsidRPr="00871EF8">
            <w:rPr>
              <w:rFonts w:eastAsia="Times New Roman"/>
              <w:b w:val="0"/>
              <w:bCs/>
            </w:rPr>
            <w:t>Soc</w:t>
          </w:r>
          <w:proofErr w:type="spellEnd"/>
          <w:r w:rsidRPr="00871EF8">
            <w:rPr>
              <w:rFonts w:eastAsia="Times New Roman"/>
              <w:b w:val="0"/>
              <w:bCs/>
            </w:rPr>
            <w:t xml:space="preserve"> Pers </w:t>
          </w:r>
          <w:proofErr w:type="spellStart"/>
          <w:r w:rsidRPr="00871EF8">
            <w:rPr>
              <w:rFonts w:eastAsia="Times New Roman"/>
              <w:b w:val="0"/>
              <w:bCs/>
            </w:rPr>
            <w:t>Relat</w:t>
          </w:r>
          <w:proofErr w:type="spellEnd"/>
          <w:r w:rsidRPr="00871EF8">
            <w:rPr>
              <w:rFonts w:eastAsia="Times New Roman"/>
              <w:b w:val="0"/>
              <w:bCs/>
            </w:rPr>
            <w:t xml:space="preserve">. 2011 </w:t>
          </w:r>
          <w:proofErr w:type="spellStart"/>
          <w:r w:rsidRPr="00871EF8">
            <w:rPr>
              <w:rFonts w:eastAsia="Times New Roman"/>
              <w:b w:val="0"/>
              <w:bCs/>
            </w:rPr>
            <w:t>Nov</w:t>
          </w:r>
          <w:proofErr w:type="spellEnd"/>
          <w:r w:rsidRPr="00871EF8">
            <w:rPr>
              <w:rFonts w:eastAsia="Times New Roman"/>
              <w:b w:val="0"/>
              <w:bCs/>
            </w:rPr>
            <w:t xml:space="preserve"> 14;28(7):915–42. </w:t>
          </w:r>
        </w:p>
        <w:p w14:paraId="75122935" w14:textId="75496DC3" w:rsidR="00871EF8" w:rsidRPr="00871EF8" w:rsidRDefault="00BA6F35" w:rsidP="00BA6F35">
          <w:pPr>
            <w:autoSpaceDE w:val="0"/>
            <w:autoSpaceDN w:val="0"/>
            <w:ind w:hanging="640"/>
            <w:jc w:val="both"/>
            <w:divId w:val="1491943618"/>
            <w:rPr>
              <w:rFonts w:eastAsia="Times New Roman"/>
              <w:b w:val="0"/>
              <w:bCs/>
            </w:rPr>
          </w:pPr>
          <w:r w:rsidRPr="00871EF8">
            <w:rPr>
              <w:rFonts w:eastAsia="Times New Roman"/>
              <w:b w:val="0"/>
              <w:bCs/>
            </w:rPr>
            <w:t>14.</w:t>
          </w:r>
          <w:r w:rsidRPr="00871EF8">
            <w:rPr>
              <w:rFonts w:eastAsia="Times New Roman"/>
              <w:b w:val="0"/>
              <w:bCs/>
            </w:rPr>
            <w:tab/>
            <w:t xml:space="preserve">’Ercan H. Genç Yetişkinlerin Aşk Biçemleri </w:t>
          </w:r>
          <w:proofErr w:type="gramStart"/>
          <w:r w:rsidRPr="00871EF8">
            <w:rPr>
              <w:rFonts w:eastAsia="Times New Roman"/>
              <w:b w:val="0"/>
              <w:bCs/>
            </w:rPr>
            <w:t>Ve</w:t>
          </w:r>
          <w:proofErr w:type="gramEnd"/>
          <w:r w:rsidRPr="00871EF8">
            <w:rPr>
              <w:rFonts w:eastAsia="Times New Roman"/>
              <w:b w:val="0"/>
              <w:bCs/>
            </w:rPr>
            <w:t xml:space="preserve"> Benlik Tipleri, Doktora Tezi. [Ankara]; 2008. </w:t>
          </w:r>
        </w:p>
        <w:p w14:paraId="54C3C140" w14:textId="5772B560" w:rsidR="00871EF8" w:rsidRPr="00871EF8" w:rsidRDefault="00BA6F35" w:rsidP="00BA6F35">
          <w:pPr>
            <w:autoSpaceDE w:val="0"/>
            <w:autoSpaceDN w:val="0"/>
            <w:ind w:hanging="640"/>
            <w:jc w:val="both"/>
            <w:divId w:val="1910311195"/>
            <w:rPr>
              <w:rFonts w:eastAsia="Times New Roman"/>
              <w:b w:val="0"/>
              <w:bCs/>
            </w:rPr>
          </w:pPr>
          <w:r w:rsidRPr="00871EF8">
            <w:rPr>
              <w:rFonts w:eastAsia="Times New Roman"/>
              <w:b w:val="0"/>
              <w:bCs/>
            </w:rPr>
            <w:t>15.</w:t>
          </w:r>
          <w:r w:rsidRPr="00871EF8">
            <w:rPr>
              <w:rFonts w:eastAsia="Times New Roman"/>
              <w:b w:val="0"/>
              <w:bCs/>
            </w:rPr>
            <w:tab/>
          </w:r>
          <w:proofErr w:type="spellStart"/>
          <w:r w:rsidRPr="00871EF8">
            <w:rPr>
              <w:rFonts w:eastAsia="Times New Roman"/>
              <w:b w:val="0"/>
              <w:bCs/>
            </w:rPr>
            <w:t>Noftle</w:t>
          </w:r>
          <w:proofErr w:type="spellEnd"/>
          <w:r w:rsidRPr="00871EF8">
            <w:rPr>
              <w:rFonts w:eastAsia="Times New Roman"/>
              <w:b w:val="0"/>
              <w:bCs/>
            </w:rPr>
            <w:t xml:space="preserve"> </w:t>
          </w:r>
          <w:proofErr w:type="spellStart"/>
          <w:r w:rsidRPr="00871EF8">
            <w:rPr>
              <w:rFonts w:eastAsia="Times New Roman"/>
              <w:b w:val="0"/>
              <w:bCs/>
            </w:rPr>
            <w:t>Ee</w:t>
          </w:r>
          <w:proofErr w:type="spellEnd"/>
          <w:r w:rsidRPr="00871EF8">
            <w:rPr>
              <w:rFonts w:eastAsia="Times New Roman"/>
              <w:b w:val="0"/>
              <w:bCs/>
            </w:rPr>
            <w:t xml:space="preserve">, </w:t>
          </w:r>
          <w:proofErr w:type="spellStart"/>
          <w:r w:rsidRPr="00871EF8">
            <w:rPr>
              <w:rFonts w:eastAsia="Times New Roman"/>
              <w:b w:val="0"/>
              <w:bCs/>
            </w:rPr>
            <w:t>Shaver</w:t>
          </w:r>
          <w:proofErr w:type="spellEnd"/>
          <w:r w:rsidRPr="00871EF8">
            <w:rPr>
              <w:rFonts w:eastAsia="Times New Roman"/>
              <w:b w:val="0"/>
              <w:bCs/>
            </w:rPr>
            <w:t xml:space="preserve"> Pr.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Dimensions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Big</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Traits</w:t>
          </w:r>
          <w:proofErr w:type="spellEnd"/>
          <w:r w:rsidRPr="00871EF8">
            <w:rPr>
              <w:rFonts w:eastAsia="Times New Roman"/>
              <w:b w:val="0"/>
              <w:bCs/>
            </w:rPr>
            <w:t xml:space="preserve">: </w:t>
          </w:r>
          <w:proofErr w:type="spellStart"/>
          <w:r w:rsidRPr="00871EF8">
            <w:rPr>
              <w:rFonts w:eastAsia="Times New Roman"/>
              <w:b w:val="0"/>
              <w:bCs/>
            </w:rPr>
            <w:t>Associations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Comparative</w:t>
          </w:r>
          <w:proofErr w:type="spellEnd"/>
          <w:r w:rsidRPr="00871EF8">
            <w:rPr>
              <w:rFonts w:eastAsia="Times New Roman"/>
              <w:b w:val="0"/>
              <w:bCs/>
            </w:rPr>
            <w:t xml:space="preserve"> </w:t>
          </w:r>
          <w:proofErr w:type="spellStart"/>
          <w:r w:rsidRPr="00871EF8">
            <w:rPr>
              <w:rFonts w:eastAsia="Times New Roman"/>
              <w:b w:val="0"/>
              <w:bCs/>
            </w:rPr>
            <w:t>Ability</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Predict</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Quality</w:t>
          </w:r>
          <w:proofErr w:type="spellEnd"/>
          <w:r w:rsidRPr="00871EF8">
            <w:rPr>
              <w:rFonts w:eastAsia="Times New Roman"/>
              <w:b w:val="0"/>
              <w:bCs/>
            </w:rPr>
            <w:t xml:space="preserve">. J </w:t>
          </w:r>
          <w:proofErr w:type="spellStart"/>
          <w:r w:rsidRPr="00871EF8">
            <w:rPr>
              <w:rFonts w:eastAsia="Times New Roman"/>
              <w:b w:val="0"/>
              <w:bCs/>
            </w:rPr>
            <w:t>Res</w:t>
          </w:r>
          <w:proofErr w:type="spellEnd"/>
          <w:r w:rsidRPr="00871EF8">
            <w:rPr>
              <w:rFonts w:eastAsia="Times New Roman"/>
              <w:b w:val="0"/>
              <w:bCs/>
            </w:rPr>
            <w:t xml:space="preserve"> Pers. 2006 Apr;40(2):179–208. </w:t>
          </w:r>
        </w:p>
        <w:p w14:paraId="74D99CC6" w14:textId="61A0AF74" w:rsidR="00871EF8" w:rsidRPr="00871EF8" w:rsidRDefault="00BA6F35" w:rsidP="00BA6F35">
          <w:pPr>
            <w:autoSpaceDE w:val="0"/>
            <w:autoSpaceDN w:val="0"/>
            <w:ind w:hanging="640"/>
            <w:jc w:val="both"/>
            <w:divId w:val="1490367580"/>
            <w:rPr>
              <w:rFonts w:eastAsia="Times New Roman"/>
              <w:b w:val="0"/>
              <w:bCs/>
            </w:rPr>
          </w:pPr>
          <w:r w:rsidRPr="00871EF8">
            <w:rPr>
              <w:rFonts w:eastAsia="Times New Roman"/>
              <w:b w:val="0"/>
              <w:bCs/>
            </w:rPr>
            <w:t>16.</w:t>
          </w:r>
          <w:r w:rsidRPr="00871EF8">
            <w:rPr>
              <w:rFonts w:eastAsia="Times New Roman"/>
              <w:b w:val="0"/>
              <w:bCs/>
            </w:rPr>
            <w:tab/>
            <w:t xml:space="preserve">White </w:t>
          </w:r>
          <w:proofErr w:type="spellStart"/>
          <w:r w:rsidRPr="00871EF8">
            <w:rPr>
              <w:rFonts w:eastAsia="Times New Roman"/>
              <w:b w:val="0"/>
              <w:bCs/>
            </w:rPr>
            <w:t>Jk</w:t>
          </w:r>
          <w:proofErr w:type="spellEnd"/>
          <w:r w:rsidRPr="00871EF8">
            <w:rPr>
              <w:rFonts w:eastAsia="Times New Roman"/>
              <w:b w:val="0"/>
              <w:bCs/>
            </w:rPr>
            <w:t xml:space="preserve">, </w:t>
          </w:r>
          <w:proofErr w:type="spellStart"/>
          <w:r w:rsidRPr="00871EF8">
            <w:rPr>
              <w:rFonts w:eastAsia="Times New Roman"/>
              <w:b w:val="0"/>
              <w:bCs/>
            </w:rPr>
            <w:t>Hendrick</w:t>
          </w:r>
          <w:proofErr w:type="spellEnd"/>
          <w:r w:rsidRPr="00871EF8">
            <w:rPr>
              <w:rFonts w:eastAsia="Times New Roman"/>
              <w:b w:val="0"/>
              <w:bCs/>
            </w:rPr>
            <w:t xml:space="preserve"> </w:t>
          </w:r>
          <w:proofErr w:type="spellStart"/>
          <w:r w:rsidRPr="00871EF8">
            <w:rPr>
              <w:rFonts w:eastAsia="Times New Roman"/>
              <w:b w:val="0"/>
              <w:bCs/>
            </w:rPr>
            <w:t>Ss</w:t>
          </w:r>
          <w:proofErr w:type="spellEnd"/>
          <w:r w:rsidRPr="00871EF8">
            <w:rPr>
              <w:rFonts w:eastAsia="Times New Roman"/>
              <w:b w:val="0"/>
              <w:bCs/>
            </w:rPr>
            <w:t xml:space="preserve">, </w:t>
          </w:r>
          <w:proofErr w:type="spellStart"/>
          <w:r w:rsidRPr="00871EF8">
            <w:rPr>
              <w:rFonts w:eastAsia="Times New Roman"/>
              <w:b w:val="0"/>
              <w:bCs/>
            </w:rPr>
            <w:t>Hendrick</w:t>
          </w:r>
          <w:proofErr w:type="spellEnd"/>
          <w:r w:rsidRPr="00871EF8">
            <w:rPr>
              <w:rFonts w:eastAsia="Times New Roman"/>
              <w:b w:val="0"/>
              <w:bCs/>
            </w:rPr>
            <w:t xml:space="preserve"> C. </w:t>
          </w:r>
          <w:proofErr w:type="spellStart"/>
          <w:r w:rsidRPr="00871EF8">
            <w:rPr>
              <w:rFonts w:eastAsia="Times New Roman"/>
              <w:b w:val="0"/>
              <w:bCs/>
            </w:rPr>
            <w:t>Big</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Variables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Constructs</w:t>
          </w:r>
          <w:proofErr w:type="spellEnd"/>
          <w:r w:rsidRPr="00871EF8">
            <w:rPr>
              <w:rFonts w:eastAsia="Times New Roman"/>
              <w:b w:val="0"/>
              <w:bCs/>
            </w:rPr>
            <w:t xml:space="preserve">. Pers </w:t>
          </w:r>
          <w:proofErr w:type="spellStart"/>
          <w:r w:rsidRPr="00871EF8">
            <w:rPr>
              <w:rFonts w:eastAsia="Times New Roman"/>
              <w:b w:val="0"/>
              <w:bCs/>
            </w:rPr>
            <w:t>Individ</w:t>
          </w:r>
          <w:proofErr w:type="spellEnd"/>
          <w:r w:rsidRPr="00871EF8">
            <w:rPr>
              <w:rFonts w:eastAsia="Times New Roman"/>
              <w:b w:val="0"/>
              <w:bCs/>
            </w:rPr>
            <w:t xml:space="preserve"> </w:t>
          </w:r>
          <w:proofErr w:type="spellStart"/>
          <w:r w:rsidRPr="00871EF8">
            <w:rPr>
              <w:rFonts w:eastAsia="Times New Roman"/>
              <w:b w:val="0"/>
              <w:bCs/>
            </w:rPr>
            <w:t>Dif</w:t>
          </w:r>
          <w:proofErr w:type="spellEnd"/>
          <w:r w:rsidRPr="00871EF8">
            <w:rPr>
              <w:rFonts w:eastAsia="Times New Roman"/>
              <w:b w:val="0"/>
              <w:bCs/>
            </w:rPr>
            <w:t xml:space="preserve">. 2004 Nov;37(7):1519–30. </w:t>
          </w:r>
        </w:p>
        <w:p w14:paraId="5B6040AE" w14:textId="3EA54A98" w:rsidR="00871EF8" w:rsidRPr="00871EF8" w:rsidRDefault="00BA6F35" w:rsidP="00BA6F35">
          <w:pPr>
            <w:autoSpaceDE w:val="0"/>
            <w:autoSpaceDN w:val="0"/>
            <w:ind w:hanging="640"/>
            <w:jc w:val="both"/>
            <w:divId w:val="1222130094"/>
            <w:rPr>
              <w:rFonts w:eastAsia="Times New Roman"/>
              <w:b w:val="0"/>
              <w:bCs/>
            </w:rPr>
          </w:pPr>
          <w:r w:rsidRPr="00871EF8">
            <w:rPr>
              <w:rFonts w:eastAsia="Times New Roman"/>
              <w:b w:val="0"/>
              <w:bCs/>
            </w:rPr>
            <w:t>17.</w:t>
          </w:r>
          <w:r w:rsidRPr="00871EF8">
            <w:rPr>
              <w:rFonts w:eastAsia="Times New Roman"/>
              <w:b w:val="0"/>
              <w:bCs/>
            </w:rPr>
            <w:tab/>
            <w:t xml:space="preserve">Başer D, Döğücü M. Evli Kadınlarda Aile İçi Şiddetin Benlik Saygısı </w:t>
          </w:r>
          <w:proofErr w:type="gramStart"/>
          <w:r w:rsidRPr="00871EF8">
            <w:rPr>
              <w:rFonts w:eastAsia="Times New Roman"/>
              <w:b w:val="0"/>
              <w:bCs/>
            </w:rPr>
            <w:t>Ve</w:t>
          </w:r>
          <w:proofErr w:type="gramEnd"/>
          <w:r w:rsidRPr="00871EF8">
            <w:rPr>
              <w:rFonts w:eastAsia="Times New Roman"/>
              <w:b w:val="0"/>
              <w:bCs/>
            </w:rPr>
            <w:t xml:space="preserve"> Temel Kişilik Özellikleri Açısından İncelenmesi. Sosyal Politika Çalışmaları Dergisi [Internet]. 2021 Mar 18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Https://Www.Researchgate.Net/Publication/350170179_Evli_Kadinlarda_Aile_Ici_Siddetin_Benlik_Saygisi_Ve_Temel_Kisilik_Ozellikleri_Acisindan_Incelenmesi</w:t>
          </w:r>
        </w:p>
        <w:p w14:paraId="169E2AA8" w14:textId="46B97E10" w:rsidR="00871EF8" w:rsidRPr="00871EF8" w:rsidRDefault="00BA6F35" w:rsidP="00BA6F35">
          <w:pPr>
            <w:autoSpaceDE w:val="0"/>
            <w:autoSpaceDN w:val="0"/>
            <w:ind w:hanging="640"/>
            <w:jc w:val="both"/>
            <w:divId w:val="1540631088"/>
            <w:rPr>
              <w:rFonts w:eastAsia="Times New Roman"/>
              <w:b w:val="0"/>
              <w:bCs/>
            </w:rPr>
          </w:pPr>
          <w:r w:rsidRPr="00871EF8">
            <w:rPr>
              <w:rFonts w:eastAsia="Times New Roman"/>
              <w:b w:val="0"/>
              <w:bCs/>
            </w:rPr>
            <w:t>18.</w:t>
          </w:r>
          <w:r w:rsidRPr="00871EF8">
            <w:rPr>
              <w:rFonts w:eastAsia="Times New Roman"/>
              <w:b w:val="0"/>
              <w:bCs/>
            </w:rPr>
            <w:tab/>
            <w:t xml:space="preserve">Kılınç G, Yıldız M. Kadın Konukevinde Kalan </w:t>
          </w:r>
          <w:proofErr w:type="gramStart"/>
          <w:r w:rsidRPr="00871EF8">
            <w:rPr>
              <w:rFonts w:eastAsia="Times New Roman"/>
              <w:b w:val="0"/>
              <w:bCs/>
            </w:rPr>
            <w:t>Ve</w:t>
          </w:r>
          <w:proofErr w:type="gramEnd"/>
          <w:r w:rsidRPr="00871EF8">
            <w:rPr>
              <w:rFonts w:eastAsia="Times New Roman"/>
              <w:b w:val="0"/>
              <w:bCs/>
            </w:rPr>
            <w:t xml:space="preserve"> Şiddete Uğramış Kadınların İlişkilere İlişkin Bilişsel Çarpıtma Düzeylerinin Örseleyici Stres, Depresyon Ve Umutsuzluk Düzeyleri İle İlişkisi. Kocaeli Üniversitesi Sağlık Bilimleri Dergisi. 2017 May 31;3(2):1–5. </w:t>
          </w:r>
        </w:p>
        <w:p w14:paraId="4CD72188" w14:textId="6840B2BC" w:rsidR="00871EF8" w:rsidRPr="00871EF8" w:rsidRDefault="00BA6F35" w:rsidP="00BA6F35">
          <w:pPr>
            <w:autoSpaceDE w:val="0"/>
            <w:autoSpaceDN w:val="0"/>
            <w:ind w:hanging="640"/>
            <w:jc w:val="both"/>
            <w:divId w:val="2082941522"/>
            <w:rPr>
              <w:rFonts w:eastAsia="Times New Roman"/>
              <w:b w:val="0"/>
              <w:bCs/>
            </w:rPr>
          </w:pPr>
          <w:r w:rsidRPr="00871EF8">
            <w:rPr>
              <w:rFonts w:eastAsia="Times New Roman"/>
              <w:b w:val="0"/>
              <w:bCs/>
            </w:rPr>
            <w:t>19.</w:t>
          </w:r>
          <w:r w:rsidRPr="00871EF8">
            <w:rPr>
              <w:rFonts w:eastAsia="Times New Roman"/>
              <w:b w:val="0"/>
              <w:bCs/>
            </w:rPr>
            <w:tab/>
            <w:t xml:space="preserve">’Kaptanoğlu C, ’Güleç G. Şiddetin Psikodinamik </w:t>
          </w:r>
          <w:proofErr w:type="gramStart"/>
          <w:r w:rsidRPr="00871EF8">
            <w:rPr>
              <w:rFonts w:eastAsia="Times New Roman"/>
              <w:b w:val="0"/>
              <w:bCs/>
            </w:rPr>
            <w:t>Ve</w:t>
          </w:r>
          <w:proofErr w:type="gramEnd"/>
          <w:r w:rsidRPr="00871EF8">
            <w:rPr>
              <w:rFonts w:eastAsia="Times New Roman"/>
              <w:b w:val="0"/>
              <w:bCs/>
            </w:rPr>
            <w:t xml:space="preserve"> Bilişsel Kökenleri. Türkiye Klinikleri </w:t>
          </w:r>
          <w:proofErr w:type="gramStart"/>
          <w:r w:rsidRPr="00871EF8">
            <w:rPr>
              <w:rFonts w:eastAsia="Times New Roman"/>
              <w:b w:val="0"/>
              <w:bCs/>
            </w:rPr>
            <w:t>Psikiyatri -</w:t>
          </w:r>
          <w:proofErr w:type="gramEnd"/>
          <w:r w:rsidRPr="00871EF8">
            <w:rPr>
              <w:rFonts w:eastAsia="Times New Roman"/>
              <w:b w:val="0"/>
              <w:bCs/>
            </w:rPr>
            <w:t xml:space="preserve"> Özel Konular. 2011;4(2):14–20. </w:t>
          </w:r>
        </w:p>
        <w:p w14:paraId="742E4894" w14:textId="00ECC886" w:rsidR="00871EF8" w:rsidRPr="00871EF8" w:rsidRDefault="00BA6F35" w:rsidP="00BA6F35">
          <w:pPr>
            <w:autoSpaceDE w:val="0"/>
            <w:autoSpaceDN w:val="0"/>
            <w:ind w:hanging="640"/>
            <w:jc w:val="both"/>
            <w:divId w:val="809711904"/>
            <w:rPr>
              <w:rFonts w:eastAsia="Times New Roman"/>
              <w:b w:val="0"/>
              <w:bCs/>
            </w:rPr>
          </w:pPr>
          <w:r w:rsidRPr="00871EF8">
            <w:rPr>
              <w:rFonts w:eastAsia="Times New Roman"/>
              <w:b w:val="0"/>
              <w:bCs/>
            </w:rPr>
            <w:t>20.</w:t>
          </w:r>
          <w:r w:rsidRPr="00871EF8">
            <w:rPr>
              <w:rFonts w:eastAsia="Times New Roman"/>
              <w:b w:val="0"/>
              <w:bCs/>
            </w:rPr>
            <w:tab/>
            <w:t xml:space="preserve">Han </w:t>
          </w:r>
          <w:proofErr w:type="spellStart"/>
          <w:r w:rsidRPr="00871EF8">
            <w:rPr>
              <w:rFonts w:eastAsia="Times New Roman"/>
              <w:b w:val="0"/>
              <w:bCs/>
            </w:rPr>
            <w:t>Almiş</w:t>
          </w:r>
          <w:proofErr w:type="spellEnd"/>
          <w:r w:rsidRPr="00871EF8">
            <w:rPr>
              <w:rFonts w:eastAsia="Times New Roman"/>
              <w:b w:val="0"/>
              <w:bCs/>
            </w:rPr>
            <w:t xml:space="preserve"> B, Gümüştaş F, Koyuncu Kütük E. Kadına Yönelik Aile İçi Şiddetin Kadın </w:t>
          </w:r>
          <w:proofErr w:type="gramStart"/>
          <w:r w:rsidRPr="00871EF8">
            <w:rPr>
              <w:rFonts w:eastAsia="Times New Roman"/>
              <w:b w:val="0"/>
              <w:bCs/>
            </w:rPr>
            <w:t>Ve</w:t>
          </w:r>
          <w:proofErr w:type="gramEnd"/>
          <w:r w:rsidRPr="00871EF8">
            <w:rPr>
              <w:rFonts w:eastAsia="Times New Roman"/>
              <w:b w:val="0"/>
              <w:bCs/>
            </w:rPr>
            <w:t xml:space="preserve"> Çocukların Ruh Sağlığına Etkileri. Psikiyatride </w:t>
          </w:r>
          <w:proofErr w:type="spellStart"/>
          <w:r w:rsidRPr="00871EF8">
            <w:rPr>
              <w:rFonts w:eastAsia="Times New Roman"/>
              <w:b w:val="0"/>
              <w:bCs/>
            </w:rPr>
            <w:t>Guncel</w:t>
          </w:r>
          <w:proofErr w:type="spellEnd"/>
          <w:r w:rsidRPr="00871EF8">
            <w:rPr>
              <w:rFonts w:eastAsia="Times New Roman"/>
              <w:b w:val="0"/>
              <w:bCs/>
            </w:rPr>
            <w:t xml:space="preserve"> </w:t>
          </w:r>
          <w:proofErr w:type="spellStart"/>
          <w:proofErr w:type="gramStart"/>
          <w:r w:rsidRPr="00871EF8">
            <w:rPr>
              <w:rFonts w:eastAsia="Times New Roman"/>
              <w:b w:val="0"/>
              <w:bCs/>
            </w:rPr>
            <w:t>Yaklasimlar</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Current</w:t>
          </w:r>
          <w:proofErr w:type="spellEnd"/>
          <w:r w:rsidRPr="00871EF8">
            <w:rPr>
              <w:rFonts w:eastAsia="Times New Roman"/>
              <w:b w:val="0"/>
              <w:bCs/>
            </w:rPr>
            <w:t xml:space="preserve"> </w:t>
          </w:r>
          <w:proofErr w:type="spellStart"/>
          <w:r w:rsidRPr="00871EF8">
            <w:rPr>
              <w:rFonts w:eastAsia="Times New Roman"/>
              <w:b w:val="0"/>
              <w:bCs/>
            </w:rPr>
            <w:t>Approaches</w:t>
          </w:r>
          <w:proofErr w:type="spellEnd"/>
          <w:r w:rsidRPr="00871EF8">
            <w:rPr>
              <w:rFonts w:eastAsia="Times New Roman"/>
              <w:b w:val="0"/>
              <w:bCs/>
            </w:rPr>
            <w:t xml:space="preserve"> İn </w:t>
          </w:r>
          <w:proofErr w:type="spellStart"/>
          <w:r w:rsidRPr="00871EF8">
            <w:rPr>
              <w:rFonts w:eastAsia="Times New Roman"/>
              <w:b w:val="0"/>
              <w:bCs/>
            </w:rPr>
            <w:t>Psychiatry</w:t>
          </w:r>
          <w:proofErr w:type="spellEnd"/>
          <w:r w:rsidRPr="00871EF8">
            <w:rPr>
              <w:rFonts w:eastAsia="Times New Roman"/>
              <w:b w:val="0"/>
              <w:bCs/>
            </w:rPr>
            <w:t xml:space="preserve">. 2020 </w:t>
          </w:r>
          <w:proofErr w:type="spellStart"/>
          <w:r w:rsidRPr="00871EF8">
            <w:rPr>
              <w:rFonts w:eastAsia="Times New Roman"/>
              <w:b w:val="0"/>
              <w:bCs/>
            </w:rPr>
            <w:t>Jun</w:t>
          </w:r>
          <w:proofErr w:type="spellEnd"/>
          <w:r w:rsidRPr="00871EF8">
            <w:rPr>
              <w:rFonts w:eastAsia="Times New Roman"/>
              <w:b w:val="0"/>
              <w:bCs/>
            </w:rPr>
            <w:t xml:space="preserve"> 30;12(2):232–42. </w:t>
          </w:r>
        </w:p>
        <w:p w14:paraId="2EA33E5E" w14:textId="18DDDD24" w:rsidR="00871EF8" w:rsidRPr="00871EF8" w:rsidRDefault="00BA6F35" w:rsidP="00BA6F35">
          <w:pPr>
            <w:autoSpaceDE w:val="0"/>
            <w:autoSpaceDN w:val="0"/>
            <w:ind w:hanging="640"/>
            <w:jc w:val="both"/>
            <w:divId w:val="724566999"/>
            <w:rPr>
              <w:rFonts w:eastAsia="Times New Roman"/>
              <w:b w:val="0"/>
              <w:bCs/>
            </w:rPr>
          </w:pPr>
          <w:r w:rsidRPr="00871EF8">
            <w:rPr>
              <w:rFonts w:eastAsia="Times New Roman"/>
              <w:b w:val="0"/>
              <w:bCs/>
            </w:rPr>
            <w:lastRenderedPageBreak/>
            <w:t>21.</w:t>
          </w:r>
          <w:r w:rsidRPr="00871EF8">
            <w:rPr>
              <w:rFonts w:eastAsia="Times New Roman"/>
              <w:b w:val="0"/>
              <w:bCs/>
            </w:rPr>
            <w:tab/>
          </w:r>
          <w:proofErr w:type="gramStart"/>
          <w:r w:rsidRPr="00871EF8">
            <w:rPr>
              <w:rFonts w:eastAsia="Times New Roman"/>
              <w:b w:val="0"/>
              <w:bCs/>
            </w:rPr>
            <w:t>Resmi</w:t>
          </w:r>
          <w:proofErr w:type="gramEnd"/>
          <w:r w:rsidRPr="00871EF8">
            <w:rPr>
              <w:rFonts w:eastAsia="Times New Roman"/>
              <w:b w:val="0"/>
              <w:bCs/>
            </w:rPr>
            <w:t xml:space="preserve"> Gazete. Https://Www.Resmigazete.Gov.Tr/Eskiler/2012/03/20120320-16.Htm. 2012. </w:t>
          </w:r>
        </w:p>
        <w:p w14:paraId="479C6581" w14:textId="5748532E" w:rsidR="00871EF8" w:rsidRPr="00871EF8" w:rsidRDefault="00BA6F35" w:rsidP="00BA6F35">
          <w:pPr>
            <w:autoSpaceDE w:val="0"/>
            <w:autoSpaceDN w:val="0"/>
            <w:ind w:hanging="640"/>
            <w:jc w:val="both"/>
            <w:divId w:val="1677919495"/>
            <w:rPr>
              <w:rFonts w:eastAsia="Times New Roman"/>
              <w:b w:val="0"/>
              <w:bCs/>
            </w:rPr>
          </w:pPr>
          <w:r w:rsidRPr="00871EF8">
            <w:rPr>
              <w:rFonts w:eastAsia="Times New Roman"/>
              <w:b w:val="0"/>
              <w:bCs/>
            </w:rPr>
            <w:t>22.</w:t>
          </w:r>
          <w:r w:rsidRPr="00871EF8">
            <w:rPr>
              <w:rFonts w:eastAsia="Times New Roman"/>
              <w:b w:val="0"/>
              <w:bCs/>
            </w:rPr>
            <w:tab/>
            <w:t xml:space="preserve">Türkiye’de Kadının </w:t>
          </w:r>
          <w:proofErr w:type="gramStart"/>
          <w:r w:rsidRPr="00871EF8">
            <w:rPr>
              <w:rFonts w:eastAsia="Times New Roman"/>
              <w:b w:val="0"/>
              <w:bCs/>
            </w:rPr>
            <w:t>Durumu .</w:t>
          </w:r>
          <w:proofErr w:type="gramEnd"/>
          <w:r w:rsidRPr="00871EF8">
            <w:rPr>
              <w:rFonts w:eastAsia="Times New Roman"/>
              <w:b w:val="0"/>
              <w:bCs/>
            </w:rPr>
            <w:t xml:space="preserve"> Ankara; 2012. </w:t>
          </w:r>
        </w:p>
        <w:p w14:paraId="55EED908" w14:textId="65F24F1C" w:rsidR="00871EF8" w:rsidRPr="00871EF8" w:rsidRDefault="00BA6F35" w:rsidP="00BA6F35">
          <w:pPr>
            <w:autoSpaceDE w:val="0"/>
            <w:autoSpaceDN w:val="0"/>
            <w:ind w:hanging="640"/>
            <w:jc w:val="both"/>
            <w:divId w:val="2045013333"/>
            <w:rPr>
              <w:rFonts w:eastAsia="Times New Roman"/>
              <w:b w:val="0"/>
              <w:bCs/>
            </w:rPr>
          </w:pPr>
          <w:r w:rsidRPr="00871EF8">
            <w:rPr>
              <w:rFonts w:eastAsia="Times New Roman"/>
              <w:b w:val="0"/>
              <w:bCs/>
            </w:rPr>
            <w:t>23.</w:t>
          </w:r>
          <w:r w:rsidRPr="00871EF8">
            <w:rPr>
              <w:rFonts w:eastAsia="Times New Roman"/>
              <w:b w:val="0"/>
              <w:bCs/>
            </w:rPr>
            <w:tab/>
            <w:t>’</w:t>
          </w:r>
          <w:proofErr w:type="spellStart"/>
          <w:r w:rsidRPr="00871EF8">
            <w:rPr>
              <w:rFonts w:eastAsia="Times New Roman"/>
              <w:b w:val="0"/>
              <w:bCs/>
            </w:rPr>
            <w:t>Başterzi</w:t>
          </w:r>
          <w:proofErr w:type="spellEnd"/>
          <w:r w:rsidRPr="00871EF8">
            <w:rPr>
              <w:rFonts w:eastAsia="Times New Roman"/>
              <w:b w:val="0"/>
              <w:bCs/>
            </w:rPr>
            <w:t xml:space="preserve"> Ad, ’Yüksel Ş. Türkiye Psikiyatri Derneği Kadına Yönelik Şiddeti Önleme Görev Grubu </w:t>
          </w:r>
          <w:proofErr w:type="gramStart"/>
          <w:r w:rsidRPr="00871EF8">
            <w:rPr>
              <w:rFonts w:eastAsia="Times New Roman"/>
              <w:b w:val="0"/>
              <w:bCs/>
            </w:rPr>
            <w:t>Raporu .</w:t>
          </w:r>
          <w:proofErr w:type="gram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Kadınların Yaşamı </w:t>
          </w:r>
          <w:proofErr w:type="gramStart"/>
          <w:r w:rsidRPr="00871EF8">
            <w:rPr>
              <w:rFonts w:eastAsia="Times New Roman"/>
              <w:b w:val="0"/>
              <w:bCs/>
            </w:rPr>
            <w:t>Ve</w:t>
          </w:r>
          <w:proofErr w:type="gramEnd"/>
          <w:r w:rsidRPr="00871EF8">
            <w:rPr>
              <w:rFonts w:eastAsia="Times New Roman"/>
              <w:b w:val="0"/>
              <w:bCs/>
            </w:rPr>
            <w:t xml:space="preserve"> Kadın Ruh Sağlığı. Ankara: Türkiye Psikiyatri Derneği Yayınları; 2013. P. 715–35. </w:t>
          </w:r>
        </w:p>
        <w:p w14:paraId="4708F993" w14:textId="6597F736" w:rsidR="00871EF8" w:rsidRPr="00871EF8" w:rsidRDefault="00BA6F35" w:rsidP="00BA6F35">
          <w:pPr>
            <w:autoSpaceDE w:val="0"/>
            <w:autoSpaceDN w:val="0"/>
            <w:ind w:hanging="640"/>
            <w:jc w:val="both"/>
            <w:divId w:val="1934849451"/>
            <w:rPr>
              <w:rFonts w:eastAsia="Times New Roman"/>
              <w:b w:val="0"/>
              <w:bCs/>
            </w:rPr>
          </w:pPr>
          <w:r w:rsidRPr="00871EF8">
            <w:rPr>
              <w:rFonts w:eastAsia="Times New Roman"/>
              <w:b w:val="0"/>
              <w:bCs/>
            </w:rPr>
            <w:t>24.</w:t>
          </w:r>
          <w:r w:rsidRPr="00871EF8">
            <w:rPr>
              <w:rFonts w:eastAsia="Times New Roman"/>
              <w:b w:val="0"/>
              <w:bCs/>
            </w:rPr>
            <w:tab/>
          </w:r>
          <w:proofErr w:type="spellStart"/>
          <w:r w:rsidRPr="00871EF8">
            <w:rPr>
              <w:rFonts w:eastAsia="Times New Roman"/>
              <w:b w:val="0"/>
              <w:bCs/>
            </w:rPr>
            <w:t>Shorey</w:t>
          </w:r>
          <w:proofErr w:type="spellEnd"/>
          <w:r w:rsidRPr="00871EF8">
            <w:rPr>
              <w:rFonts w:eastAsia="Times New Roman"/>
              <w:b w:val="0"/>
              <w:bCs/>
            </w:rPr>
            <w:t xml:space="preserve"> </w:t>
          </w:r>
          <w:proofErr w:type="spellStart"/>
          <w:r w:rsidRPr="00871EF8">
            <w:rPr>
              <w:rFonts w:eastAsia="Times New Roman"/>
              <w:b w:val="0"/>
              <w:bCs/>
            </w:rPr>
            <w:t>Rc</w:t>
          </w:r>
          <w:proofErr w:type="spellEnd"/>
          <w:r w:rsidRPr="00871EF8">
            <w:rPr>
              <w:rFonts w:eastAsia="Times New Roman"/>
              <w:b w:val="0"/>
              <w:bCs/>
            </w:rPr>
            <w:t xml:space="preserve">, </w:t>
          </w:r>
          <w:proofErr w:type="spellStart"/>
          <w:r w:rsidRPr="00871EF8">
            <w:rPr>
              <w:rFonts w:eastAsia="Times New Roman"/>
              <w:b w:val="0"/>
              <w:bCs/>
            </w:rPr>
            <w:t>Zucosky</w:t>
          </w:r>
          <w:proofErr w:type="spellEnd"/>
          <w:r w:rsidRPr="00871EF8">
            <w:rPr>
              <w:rFonts w:eastAsia="Times New Roman"/>
              <w:b w:val="0"/>
              <w:bCs/>
            </w:rPr>
            <w:t xml:space="preserve"> H, </w:t>
          </w:r>
          <w:proofErr w:type="spellStart"/>
          <w:r w:rsidRPr="00871EF8">
            <w:rPr>
              <w:rFonts w:eastAsia="Times New Roman"/>
              <w:b w:val="0"/>
              <w:bCs/>
            </w:rPr>
            <w:t>Brasfield</w:t>
          </w:r>
          <w:proofErr w:type="spellEnd"/>
          <w:r w:rsidRPr="00871EF8">
            <w:rPr>
              <w:rFonts w:eastAsia="Times New Roman"/>
              <w:b w:val="0"/>
              <w:bCs/>
            </w:rPr>
            <w:t xml:space="preserve"> H, </w:t>
          </w:r>
          <w:proofErr w:type="spellStart"/>
          <w:r w:rsidRPr="00871EF8">
            <w:rPr>
              <w:rFonts w:eastAsia="Times New Roman"/>
              <w:b w:val="0"/>
              <w:bCs/>
            </w:rPr>
            <w:t>Febres</w:t>
          </w:r>
          <w:proofErr w:type="spellEnd"/>
          <w:r w:rsidRPr="00871EF8">
            <w:rPr>
              <w:rFonts w:eastAsia="Times New Roman"/>
              <w:b w:val="0"/>
              <w:bCs/>
            </w:rPr>
            <w:t xml:space="preserve"> J, Cornelius </w:t>
          </w:r>
          <w:proofErr w:type="spellStart"/>
          <w:r w:rsidRPr="00871EF8">
            <w:rPr>
              <w:rFonts w:eastAsia="Times New Roman"/>
              <w:b w:val="0"/>
              <w:bCs/>
            </w:rPr>
            <w:t>Tl</w:t>
          </w:r>
          <w:proofErr w:type="spellEnd"/>
          <w:r w:rsidRPr="00871EF8">
            <w:rPr>
              <w:rFonts w:eastAsia="Times New Roman"/>
              <w:b w:val="0"/>
              <w:bCs/>
            </w:rPr>
            <w:t xml:space="preserve">, </w:t>
          </w:r>
          <w:proofErr w:type="spellStart"/>
          <w:r w:rsidRPr="00871EF8">
            <w:rPr>
              <w:rFonts w:eastAsia="Times New Roman"/>
              <w:b w:val="0"/>
              <w:bCs/>
            </w:rPr>
            <w:t>Sage</w:t>
          </w:r>
          <w:proofErr w:type="spellEnd"/>
          <w:r w:rsidRPr="00871EF8">
            <w:rPr>
              <w:rFonts w:eastAsia="Times New Roman"/>
              <w:b w:val="0"/>
              <w:bCs/>
            </w:rPr>
            <w:t xml:space="preserve"> C, Et Al. </w:t>
          </w:r>
          <w:proofErr w:type="spellStart"/>
          <w:r w:rsidRPr="00871EF8">
            <w:rPr>
              <w:rFonts w:eastAsia="Times New Roman"/>
              <w:b w:val="0"/>
              <w:bCs/>
            </w:rPr>
            <w:t>Dating</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Prevention</w:t>
          </w:r>
          <w:proofErr w:type="spellEnd"/>
          <w:r w:rsidRPr="00871EF8">
            <w:rPr>
              <w:rFonts w:eastAsia="Times New Roman"/>
              <w:b w:val="0"/>
              <w:bCs/>
            </w:rPr>
            <w:t xml:space="preserve"> Programming: </w:t>
          </w:r>
          <w:proofErr w:type="spellStart"/>
          <w:r w:rsidRPr="00871EF8">
            <w:rPr>
              <w:rFonts w:eastAsia="Times New Roman"/>
              <w:b w:val="0"/>
              <w:bCs/>
            </w:rPr>
            <w:t>Directions</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Future</w:t>
          </w:r>
          <w:proofErr w:type="spellEnd"/>
          <w:r w:rsidRPr="00871EF8">
            <w:rPr>
              <w:rFonts w:eastAsia="Times New Roman"/>
              <w:b w:val="0"/>
              <w:bCs/>
            </w:rPr>
            <w:t xml:space="preserve"> </w:t>
          </w:r>
          <w:proofErr w:type="spellStart"/>
          <w:r w:rsidRPr="00871EF8">
            <w:rPr>
              <w:rFonts w:eastAsia="Times New Roman"/>
              <w:b w:val="0"/>
              <w:bCs/>
            </w:rPr>
            <w:t>İnterventions</w:t>
          </w:r>
          <w:proofErr w:type="spellEnd"/>
          <w:r w:rsidRPr="00871EF8">
            <w:rPr>
              <w:rFonts w:eastAsia="Times New Roman"/>
              <w:b w:val="0"/>
              <w:bCs/>
            </w:rPr>
            <w:t xml:space="preserve">. </w:t>
          </w:r>
          <w:proofErr w:type="spellStart"/>
          <w:r w:rsidRPr="00871EF8">
            <w:rPr>
              <w:rFonts w:eastAsia="Times New Roman"/>
              <w:b w:val="0"/>
              <w:bCs/>
            </w:rPr>
            <w:t>Aggress</w:t>
          </w:r>
          <w:proofErr w:type="spellEnd"/>
          <w:r w:rsidRPr="00871EF8">
            <w:rPr>
              <w:rFonts w:eastAsia="Times New Roman"/>
              <w:b w:val="0"/>
              <w:bCs/>
            </w:rPr>
            <w:t xml:space="preserve"> </w:t>
          </w:r>
          <w:proofErr w:type="spellStart"/>
          <w:r w:rsidRPr="00871EF8">
            <w:rPr>
              <w:rFonts w:eastAsia="Times New Roman"/>
              <w:b w:val="0"/>
              <w:bCs/>
            </w:rPr>
            <w:t>Violent</w:t>
          </w:r>
          <w:proofErr w:type="spellEnd"/>
          <w:r w:rsidRPr="00871EF8">
            <w:rPr>
              <w:rFonts w:eastAsia="Times New Roman"/>
              <w:b w:val="0"/>
              <w:bCs/>
            </w:rPr>
            <w:t xml:space="preserve"> </w:t>
          </w:r>
          <w:proofErr w:type="spellStart"/>
          <w:r w:rsidRPr="00871EF8">
            <w:rPr>
              <w:rFonts w:eastAsia="Times New Roman"/>
              <w:b w:val="0"/>
              <w:bCs/>
            </w:rPr>
            <w:t>Behav</w:t>
          </w:r>
          <w:proofErr w:type="spellEnd"/>
          <w:r w:rsidRPr="00871EF8">
            <w:rPr>
              <w:rFonts w:eastAsia="Times New Roman"/>
              <w:b w:val="0"/>
              <w:bCs/>
            </w:rPr>
            <w:t xml:space="preserve">. 2012 Jul;17(4):289–96. </w:t>
          </w:r>
        </w:p>
        <w:p w14:paraId="3E5B44EF" w14:textId="4DBE4412" w:rsidR="00871EF8" w:rsidRPr="00871EF8" w:rsidRDefault="00BA6F35" w:rsidP="00BA6F35">
          <w:pPr>
            <w:autoSpaceDE w:val="0"/>
            <w:autoSpaceDN w:val="0"/>
            <w:ind w:hanging="640"/>
            <w:jc w:val="both"/>
            <w:divId w:val="1319923685"/>
            <w:rPr>
              <w:rFonts w:eastAsia="Times New Roman"/>
              <w:b w:val="0"/>
              <w:bCs/>
            </w:rPr>
          </w:pPr>
          <w:r w:rsidRPr="00871EF8">
            <w:rPr>
              <w:rFonts w:eastAsia="Times New Roman"/>
              <w:b w:val="0"/>
              <w:bCs/>
            </w:rPr>
            <w:t>25.</w:t>
          </w:r>
          <w:r w:rsidRPr="00871EF8">
            <w:rPr>
              <w:rFonts w:eastAsia="Times New Roman"/>
              <w:b w:val="0"/>
              <w:bCs/>
            </w:rPr>
            <w:tab/>
            <w:t xml:space="preserve">Türkiye’de Kadına Yönelik Aile İçi Şiddet Araştırması Özet Rapor. Ankara; 2014. </w:t>
          </w:r>
        </w:p>
        <w:p w14:paraId="4E705812" w14:textId="730B204B" w:rsidR="00871EF8" w:rsidRPr="00871EF8" w:rsidRDefault="00BA6F35" w:rsidP="00BA6F35">
          <w:pPr>
            <w:autoSpaceDE w:val="0"/>
            <w:autoSpaceDN w:val="0"/>
            <w:ind w:hanging="640"/>
            <w:jc w:val="both"/>
            <w:divId w:val="1230657073"/>
            <w:rPr>
              <w:rFonts w:eastAsia="Times New Roman"/>
              <w:b w:val="0"/>
              <w:bCs/>
            </w:rPr>
          </w:pPr>
          <w:r w:rsidRPr="00871EF8">
            <w:rPr>
              <w:rFonts w:eastAsia="Times New Roman"/>
              <w:b w:val="0"/>
              <w:bCs/>
            </w:rPr>
            <w:t>26.</w:t>
          </w:r>
          <w:r w:rsidRPr="00871EF8">
            <w:rPr>
              <w:rFonts w:eastAsia="Times New Roman"/>
              <w:b w:val="0"/>
              <w:bCs/>
            </w:rPr>
            <w:tab/>
            <w:t>’</w:t>
          </w:r>
          <w:proofErr w:type="spellStart"/>
          <w:r w:rsidRPr="00871EF8">
            <w:rPr>
              <w:rFonts w:eastAsia="Times New Roman"/>
              <w:b w:val="0"/>
              <w:bCs/>
            </w:rPr>
            <w:t>Tatlılıoğlu</w:t>
          </w:r>
          <w:proofErr w:type="spellEnd"/>
          <w:r w:rsidRPr="00871EF8">
            <w:rPr>
              <w:rFonts w:eastAsia="Times New Roman"/>
              <w:b w:val="0"/>
              <w:bCs/>
            </w:rPr>
            <w:t xml:space="preserve"> K, ’</w:t>
          </w:r>
          <w:proofErr w:type="spellStart"/>
          <w:r w:rsidRPr="00871EF8">
            <w:rPr>
              <w:rFonts w:eastAsia="Times New Roman"/>
              <w:b w:val="0"/>
              <w:bCs/>
            </w:rPr>
            <w:t>Küçükköse</w:t>
          </w:r>
          <w:proofErr w:type="spellEnd"/>
          <w:r w:rsidRPr="00871EF8">
            <w:rPr>
              <w:rFonts w:eastAsia="Times New Roman"/>
              <w:b w:val="0"/>
              <w:bCs/>
            </w:rPr>
            <w:t xml:space="preserve"> İ. Türkiye’de Kadına Yönelik Şiddet: Nedenleri, Koruma, Önleme </w:t>
          </w:r>
          <w:proofErr w:type="gramStart"/>
          <w:r w:rsidRPr="00871EF8">
            <w:rPr>
              <w:rFonts w:eastAsia="Times New Roman"/>
              <w:b w:val="0"/>
              <w:bCs/>
            </w:rPr>
            <w:t>Ve</w:t>
          </w:r>
          <w:proofErr w:type="gramEnd"/>
          <w:r w:rsidRPr="00871EF8">
            <w:rPr>
              <w:rFonts w:eastAsia="Times New Roman"/>
              <w:b w:val="0"/>
              <w:bCs/>
            </w:rPr>
            <w:t xml:space="preserve"> Müdahale Hizmetleri. Dicle Üniversitesi Sosyal Bilimler Enstitüsü Dergisi. 2015;7(13):194–209. </w:t>
          </w:r>
        </w:p>
        <w:p w14:paraId="46EF7CCF" w14:textId="777E6947" w:rsidR="00871EF8" w:rsidRPr="00871EF8" w:rsidRDefault="00BA6F35" w:rsidP="00BA6F35">
          <w:pPr>
            <w:autoSpaceDE w:val="0"/>
            <w:autoSpaceDN w:val="0"/>
            <w:ind w:hanging="640"/>
            <w:jc w:val="both"/>
            <w:divId w:val="676736254"/>
            <w:rPr>
              <w:rFonts w:eastAsia="Times New Roman"/>
              <w:b w:val="0"/>
              <w:bCs/>
            </w:rPr>
          </w:pPr>
          <w:r w:rsidRPr="00871EF8">
            <w:rPr>
              <w:rFonts w:eastAsia="Times New Roman"/>
              <w:b w:val="0"/>
              <w:bCs/>
            </w:rPr>
            <w:t>27.</w:t>
          </w:r>
          <w:r w:rsidRPr="00871EF8">
            <w:rPr>
              <w:rFonts w:eastAsia="Times New Roman"/>
              <w:b w:val="0"/>
              <w:bCs/>
            </w:rPr>
            <w:tab/>
          </w:r>
          <w:proofErr w:type="spellStart"/>
          <w:r w:rsidRPr="00871EF8">
            <w:rPr>
              <w:rFonts w:eastAsia="Times New Roman"/>
              <w:b w:val="0"/>
              <w:bCs/>
            </w:rPr>
            <w:t>Page</w:t>
          </w:r>
          <w:proofErr w:type="spellEnd"/>
          <w:r w:rsidRPr="00871EF8">
            <w:rPr>
              <w:rFonts w:eastAsia="Times New Roman"/>
              <w:b w:val="0"/>
              <w:bCs/>
            </w:rPr>
            <w:t xml:space="preserve"> Az, İnce M. Aile İçi Şiddet Konusunda Bir Derleme. Türk Psikoloji </w:t>
          </w:r>
          <w:proofErr w:type="gramStart"/>
          <w:r w:rsidRPr="00871EF8">
            <w:rPr>
              <w:rFonts w:eastAsia="Times New Roman"/>
              <w:b w:val="0"/>
              <w:bCs/>
            </w:rPr>
            <w:t>Yazıları -</w:t>
          </w:r>
          <w:proofErr w:type="gramEnd"/>
          <w:r w:rsidRPr="00871EF8">
            <w:rPr>
              <w:rFonts w:eastAsia="Times New Roman"/>
              <w:b w:val="0"/>
              <w:bCs/>
            </w:rPr>
            <w:t xml:space="preserve"> </w:t>
          </w:r>
          <w:proofErr w:type="spellStart"/>
          <w:r w:rsidRPr="00871EF8">
            <w:rPr>
              <w:rFonts w:eastAsia="Times New Roman"/>
              <w:b w:val="0"/>
              <w:bCs/>
            </w:rPr>
            <w:t>Tpd</w:t>
          </w:r>
          <w:proofErr w:type="spellEnd"/>
          <w:r w:rsidRPr="00871EF8">
            <w:rPr>
              <w:rFonts w:eastAsia="Times New Roman"/>
              <w:b w:val="0"/>
              <w:bCs/>
            </w:rPr>
            <w:t xml:space="preserve">. 2008;11(22):81–94. </w:t>
          </w:r>
        </w:p>
        <w:p w14:paraId="6C93FBF8" w14:textId="2820DA81" w:rsidR="00871EF8" w:rsidRPr="00871EF8" w:rsidRDefault="00BA6F35" w:rsidP="00BA6F35">
          <w:pPr>
            <w:autoSpaceDE w:val="0"/>
            <w:autoSpaceDN w:val="0"/>
            <w:ind w:hanging="640"/>
            <w:jc w:val="both"/>
            <w:divId w:val="445125869"/>
            <w:rPr>
              <w:rFonts w:eastAsia="Times New Roman"/>
              <w:b w:val="0"/>
              <w:bCs/>
            </w:rPr>
          </w:pPr>
          <w:r w:rsidRPr="00871EF8">
            <w:rPr>
              <w:rFonts w:eastAsia="Times New Roman"/>
              <w:b w:val="0"/>
              <w:bCs/>
            </w:rPr>
            <w:t>28.</w:t>
          </w:r>
          <w:r w:rsidRPr="00871EF8">
            <w:rPr>
              <w:rFonts w:eastAsia="Times New Roman"/>
              <w:b w:val="0"/>
              <w:bCs/>
            </w:rPr>
            <w:tab/>
            <w:t xml:space="preserve">Tel H, Kocataş S, Güler N, Tel Aydın H, Akgül Gündoğdu N. Evli Kadınların Aile İçi Şiddete Maruz Kalma Durumu </w:t>
          </w:r>
          <w:proofErr w:type="gramStart"/>
          <w:r w:rsidRPr="00871EF8">
            <w:rPr>
              <w:rFonts w:eastAsia="Times New Roman"/>
              <w:b w:val="0"/>
              <w:bCs/>
            </w:rPr>
            <w:t>Ve</w:t>
          </w:r>
          <w:proofErr w:type="gramEnd"/>
          <w:r w:rsidRPr="00871EF8">
            <w:rPr>
              <w:rFonts w:eastAsia="Times New Roman"/>
              <w:b w:val="0"/>
              <w:bCs/>
            </w:rPr>
            <w:t xml:space="preserve"> Etkileyen Faktörler. </w:t>
          </w:r>
          <w:proofErr w:type="spellStart"/>
          <w:r w:rsidRPr="00871EF8">
            <w:rPr>
              <w:rFonts w:eastAsia="Times New Roman"/>
              <w:b w:val="0"/>
              <w:bCs/>
            </w:rPr>
            <w:t>Ibad</w:t>
          </w:r>
          <w:proofErr w:type="spellEnd"/>
          <w:r w:rsidRPr="00871EF8">
            <w:rPr>
              <w:rFonts w:eastAsia="Times New Roman"/>
              <w:b w:val="0"/>
              <w:bCs/>
            </w:rPr>
            <w:t xml:space="preserve"> Sosyal Bilimler Dergisi. 2019 </w:t>
          </w:r>
          <w:proofErr w:type="spellStart"/>
          <w:r w:rsidRPr="00871EF8">
            <w:rPr>
              <w:rFonts w:eastAsia="Times New Roman"/>
              <w:b w:val="0"/>
              <w:bCs/>
            </w:rPr>
            <w:t>Oct</w:t>
          </w:r>
          <w:proofErr w:type="spellEnd"/>
          <w:r w:rsidRPr="00871EF8">
            <w:rPr>
              <w:rFonts w:eastAsia="Times New Roman"/>
              <w:b w:val="0"/>
              <w:bCs/>
            </w:rPr>
            <w:t xml:space="preserve"> 22;256–64. </w:t>
          </w:r>
        </w:p>
        <w:p w14:paraId="04365315" w14:textId="0325FD71" w:rsidR="00871EF8" w:rsidRPr="00871EF8" w:rsidRDefault="00BA6F35" w:rsidP="00BA6F35">
          <w:pPr>
            <w:autoSpaceDE w:val="0"/>
            <w:autoSpaceDN w:val="0"/>
            <w:ind w:hanging="640"/>
            <w:jc w:val="both"/>
            <w:divId w:val="1272009898"/>
            <w:rPr>
              <w:rFonts w:eastAsia="Times New Roman"/>
              <w:b w:val="0"/>
              <w:bCs/>
            </w:rPr>
          </w:pPr>
          <w:r w:rsidRPr="00871EF8">
            <w:rPr>
              <w:rFonts w:eastAsia="Times New Roman"/>
              <w:b w:val="0"/>
              <w:bCs/>
            </w:rPr>
            <w:t>29.</w:t>
          </w:r>
          <w:r w:rsidRPr="00871EF8">
            <w:rPr>
              <w:rFonts w:eastAsia="Times New Roman"/>
              <w:b w:val="0"/>
              <w:bCs/>
            </w:rPr>
            <w:tab/>
          </w:r>
          <w:proofErr w:type="spellStart"/>
          <w:r w:rsidRPr="00871EF8">
            <w:rPr>
              <w:rFonts w:eastAsia="Times New Roman"/>
              <w:b w:val="0"/>
              <w:bCs/>
            </w:rPr>
            <w:t>Çağlayandereli</w:t>
          </w:r>
          <w:proofErr w:type="spellEnd"/>
          <w:r w:rsidRPr="00871EF8">
            <w:rPr>
              <w:rFonts w:eastAsia="Times New Roman"/>
              <w:b w:val="0"/>
              <w:bCs/>
            </w:rPr>
            <w:t xml:space="preserve"> M, Kocacık 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Towards</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Denizli Case </w:t>
          </w:r>
          <w:proofErr w:type="spellStart"/>
          <w:r w:rsidRPr="00871EF8">
            <w:rPr>
              <w:rFonts w:eastAsia="Times New Roman"/>
              <w:b w:val="0"/>
              <w:bCs/>
            </w:rPr>
            <w:t>Study</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Human </w:t>
          </w:r>
          <w:proofErr w:type="spellStart"/>
          <w:r w:rsidRPr="00871EF8">
            <w:rPr>
              <w:rFonts w:eastAsia="Times New Roman"/>
              <w:b w:val="0"/>
              <w:bCs/>
            </w:rPr>
            <w:t>Sciences</w:t>
          </w:r>
          <w:proofErr w:type="spellEnd"/>
          <w:r w:rsidRPr="00871EF8">
            <w:rPr>
              <w:rFonts w:eastAsia="Times New Roman"/>
              <w:b w:val="0"/>
              <w:bCs/>
            </w:rPr>
            <w:t xml:space="preserve"> [Internet]. 2009 Jul 2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16];6(2):24–43.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Https://Www.J-Humansciences.Com/Ojs/İndex.Php/Ijhs/Article/View/670</w:t>
          </w:r>
        </w:p>
        <w:p w14:paraId="331DF504" w14:textId="1C08A250" w:rsidR="00871EF8" w:rsidRPr="00871EF8" w:rsidRDefault="00BA6F35" w:rsidP="00BA6F35">
          <w:pPr>
            <w:autoSpaceDE w:val="0"/>
            <w:autoSpaceDN w:val="0"/>
            <w:ind w:hanging="640"/>
            <w:jc w:val="both"/>
            <w:divId w:val="272906668"/>
            <w:rPr>
              <w:rFonts w:eastAsia="Times New Roman"/>
              <w:b w:val="0"/>
              <w:bCs/>
            </w:rPr>
          </w:pPr>
          <w:r w:rsidRPr="00871EF8">
            <w:rPr>
              <w:rFonts w:eastAsia="Times New Roman"/>
              <w:b w:val="0"/>
              <w:bCs/>
            </w:rPr>
            <w:t>30.</w:t>
          </w:r>
          <w:r w:rsidRPr="00871EF8">
            <w:rPr>
              <w:rFonts w:eastAsia="Times New Roman"/>
              <w:b w:val="0"/>
              <w:bCs/>
            </w:rPr>
            <w:tab/>
            <w:t xml:space="preserve">Köse A, Beşer A. Kadının Değiştirilebilir Yazgısı “Şiddet.” </w:t>
          </w:r>
          <w:proofErr w:type="spellStart"/>
          <w:r w:rsidRPr="00871EF8">
            <w:rPr>
              <w:rFonts w:eastAsia="Times New Roman"/>
              <w:b w:val="0"/>
              <w:bCs/>
            </w:rPr>
            <w:t>Journal</w:t>
          </w:r>
          <w:proofErr w:type="spellEnd"/>
          <w:r w:rsidRPr="00871EF8">
            <w:rPr>
              <w:rFonts w:eastAsia="Times New Roman"/>
              <w:b w:val="0"/>
              <w:bCs/>
            </w:rPr>
            <w:t xml:space="preserve"> Of Anatolia </w:t>
          </w:r>
          <w:proofErr w:type="spellStart"/>
          <w:r w:rsidRPr="00871EF8">
            <w:rPr>
              <w:rFonts w:eastAsia="Times New Roman"/>
              <w:b w:val="0"/>
              <w:bCs/>
            </w:rPr>
            <w:t>Nursing</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Sciences</w:t>
          </w:r>
          <w:proofErr w:type="spellEnd"/>
          <w:r w:rsidRPr="00871EF8">
            <w:rPr>
              <w:rFonts w:eastAsia="Times New Roman"/>
              <w:b w:val="0"/>
              <w:bCs/>
            </w:rPr>
            <w:t xml:space="preserve"> [Internet]. 2010 </w:t>
          </w:r>
          <w:proofErr w:type="spellStart"/>
          <w:r w:rsidRPr="00871EF8">
            <w:rPr>
              <w:rFonts w:eastAsia="Times New Roman"/>
              <w:b w:val="0"/>
              <w:bCs/>
            </w:rPr>
            <w:t>Feb</w:t>
          </w:r>
          <w:proofErr w:type="spellEnd"/>
          <w:r w:rsidRPr="00871EF8">
            <w:rPr>
              <w:rFonts w:eastAsia="Times New Roman"/>
              <w:b w:val="0"/>
              <w:bCs/>
            </w:rPr>
            <w:t xml:space="preserve"> 19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16];10(4):114–21.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Https://Dergipark.Org.Tr/En/Pub/Ataunihem/İssue/2639/33955</w:t>
          </w:r>
        </w:p>
        <w:p w14:paraId="1F4D709F" w14:textId="63E012E9" w:rsidR="00871EF8" w:rsidRPr="00871EF8" w:rsidRDefault="00BA6F35" w:rsidP="00BA6F35">
          <w:pPr>
            <w:autoSpaceDE w:val="0"/>
            <w:autoSpaceDN w:val="0"/>
            <w:ind w:hanging="640"/>
            <w:jc w:val="both"/>
            <w:divId w:val="631329860"/>
            <w:rPr>
              <w:rFonts w:eastAsia="Times New Roman"/>
              <w:b w:val="0"/>
              <w:bCs/>
            </w:rPr>
          </w:pPr>
          <w:r w:rsidRPr="00871EF8">
            <w:rPr>
              <w:rFonts w:eastAsia="Times New Roman"/>
              <w:b w:val="0"/>
              <w:bCs/>
            </w:rPr>
            <w:lastRenderedPageBreak/>
            <w:t>31.</w:t>
          </w:r>
          <w:r w:rsidRPr="00871EF8">
            <w:rPr>
              <w:rFonts w:eastAsia="Times New Roman"/>
              <w:b w:val="0"/>
              <w:bCs/>
            </w:rPr>
            <w:tab/>
          </w:r>
          <w:proofErr w:type="spellStart"/>
          <w:r w:rsidRPr="00871EF8">
            <w:rPr>
              <w:rFonts w:eastAsia="Times New Roman"/>
              <w:b w:val="0"/>
              <w:bCs/>
            </w:rPr>
            <w:t>Coker</w:t>
          </w:r>
          <w:proofErr w:type="spellEnd"/>
          <w:r w:rsidRPr="00871EF8">
            <w:rPr>
              <w:rFonts w:eastAsia="Times New Roman"/>
              <w:b w:val="0"/>
              <w:bCs/>
            </w:rPr>
            <w:t xml:space="preserve"> Al, Smith </w:t>
          </w:r>
          <w:proofErr w:type="spellStart"/>
          <w:r w:rsidRPr="00871EF8">
            <w:rPr>
              <w:rFonts w:eastAsia="Times New Roman"/>
              <w:b w:val="0"/>
              <w:bCs/>
            </w:rPr>
            <w:t>Ph</w:t>
          </w:r>
          <w:proofErr w:type="spellEnd"/>
          <w:r w:rsidRPr="00871EF8">
            <w:rPr>
              <w:rFonts w:eastAsia="Times New Roman"/>
              <w:b w:val="0"/>
              <w:bCs/>
            </w:rPr>
            <w:t xml:space="preserve">, </w:t>
          </w:r>
          <w:proofErr w:type="spellStart"/>
          <w:r w:rsidRPr="00871EF8">
            <w:rPr>
              <w:rFonts w:eastAsia="Times New Roman"/>
              <w:b w:val="0"/>
              <w:bCs/>
            </w:rPr>
            <w:t>Mckeown</w:t>
          </w:r>
          <w:proofErr w:type="spellEnd"/>
          <w:r w:rsidRPr="00871EF8">
            <w:rPr>
              <w:rFonts w:eastAsia="Times New Roman"/>
              <w:b w:val="0"/>
              <w:bCs/>
            </w:rPr>
            <w:t xml:space="preserve"> Re, King </w:t>
          </w:r>
          <w:proofErr w:type="spellStart"/>
          <w:r w:rsidRPr="00871EF8">
            <w:rPr>
              <w:rFonts w:eastAsia="Times New Roman"/>
              <w:b w:val="0"/>
              <w:bCs/>
            </w:rPr>
            <w:t>Mj</w:t>
          </w:r>
          <w:proofErr w:type="spellEnd"/>
          <w:r w:rsidRPr="00871EF8">
            <w:rPr>
              <w:rFonts w:eastAsia="Times New Roman"/>
              <w:b w:val="0"/>
              <w:bCs/>
            </w:rPr>
            <w:t xml:space="preserve">. </w:t>
          </w:r>
          <w:proofErr w:type="spellStart"/>
          <w:r w:rsidRPr="00871EF8">
            <w:rPr>
              <w:rFonts w:eastAsia="Times New Roman"/>
              <w:b w:val="0"/>
              <w:bCs/>
            </w:rPr>
            <w:t>Frequency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Correlates</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By</w:t>
          </w:r>
          <w:proofErr w:type="spellEnd"/>
          <w:r w:rsidRPr="00871EF8">
            <w:rPr>
              <w:rFonts w:eastAsia="Times New Roman"/>
              <w:b w:val="0"/>
              <w:bCs/>
            </w:rPr>
            <w:t xml:space="preserve"> </w:t>
          </w:r>
          <w:proofErr w:type="spellStart"/>
          <w:r w:rsidRPr="00871EF8">
            <w:rPr>
              <w:rFonts w:eastAsia="Times New Roman"/>
              <w:b w:val="0"/>
              <w:bCs/>
            </w:rPr>
            <w:t>Type</w:t>
          </w:r>
          <w:proofErr w:type="spellEnd"/>
          <w:r w:rsidRPr="00871EF8">
            <w:rPr>
              <w:rFonts w:eastAsia="Times New Roman"/>
              <w:b w:val="0"/>
              <w:bCs/>
            </w:rPr>
            <w:t xml:space="preserve">: </w:t>
          </w:r>
          <w:proofErr w:type="spellStart"/>
          <w:r w:rsidRPr="00871EF8">
            <w:rPr>
              <w:rFonts w:eastAsia="Times New Roman"/>
              <w:b w:val="0"/>
              <w:bCs/>
            </w:rPr>
            <w:t>Physical</w:t>
          </w:r>
          <w:proofErr w:type="spellEnd"/>
          <w:r w:rsidRPr="00871EF8">
            <w:rPr>
              <w:rFonts w:eastAsia="Times New Roman"/>
              <w:b w:val="0"/>
              <w:bCs/>
            </w:rPr>
            <w:t xml:space="preserve">, </w:t>
          </w:r>
          <w:proofErr w:type="spellStart"/>
          <w:r w:rsidRPr="00871EF8">
            <w:rPr>
              <w:rFonts w:eastAsia="Times New Roman"/>
              <w:b w:val="0"/>
              <w:bCs/>
            </w:rPr>
            <w:t>Sexual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Battering</w:t>
          </w:r>
          <w:proofErr w:type="spellEnd"/>
          <w:r w:rsidRPr="00871EF8">
            <w:rPr>
              <w:rFonts w:eastAsia="Times New Roman"/>
              <w:b w:val="0"/>
              <w:bCs/>
            </w:rPr>
            <w:t xml:space="preserve">. </w:t>
          </w:r>
          <w:proofErr w:type="spellStart"/>
          <w:r w:rsidRPr="00871EF8">
            <w:rPr>
              <w:rFonts w:eastAsia="Times New Roman"/>
              <w:b w:val="0"/>
              <w:bCs/>
            </w:rPr>
            <w:t>Am</w:t>
          </w:r>
          <w:proofErr w:type="spellEnd"/>
          <w:r w:rsidRPr="00871EF8">
            <w:rPr>
              <w:rFonts w:eastAsia="Times New Roman"/>
              <w:b w:val="0"/>
              <w:bCs/>
            </w:rPr>
            <w:t xml:space="preserve"> J </w:t>
          </w:r>
          <w:proofErr w:type="spellStart"/>
          <w:r w:rsidRPr="00871EF8">
            <w:rPr>
              <w:rFonts w:eastAsia="Times New Roman"/>
              <w:b w:val="0"/>
              <w:bCs/>
            </w:rPr>
            <w:t>Public</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[Internet]. 2000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16];90(4):553–9.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Https://Pubmed.Ncbi.Nlm.Nih.Gov/10754969/</w:t>
          </w:r>
        </w:p>
        <w:p w14:paraId="78E65940" w14:textId="72848BCC" w:rsidR="00871EF8" w:rsidRPr="00871EF8" w:rsidRDefault="00BA6F35" w:rsidP="00BA6F35">
          <w:pPr>
            <w:autoSpaceDE w:val="0"/>
            <w:autoSpaceDN w:val="0"/>
            <w:ind w:hanging="640"/>
            <w:jc w:val="both"/>
            <w:divId w:val="1147937960"/>
            <w:rPr>
              <w:rFonts w:eastAsia="Times New Roman"/>
              <w:b w:val="0"/>
              <w:bCs/>
            </w:rPr>
          </w:pPr>
          <w:r w:rsidRPr="00871EF8">
            <w:rPr>
              <w:rFonts w:eastAsia="Times New Roman"/>
              <w:b w:val="0"/>
              <w:bCs/>
            </w:rPr>
            <w:t>32.</w:t>
          </w:r>
          <w:r w:rsidRPr="00871EF8">
            <w:rPr>
              <w:rFonts w:eastAsia="Times New Roman"/>
              <w:b w:val="0"/>
              <w:bCs/>
            </w:rPr>
            <w:tab/>
            <w:t xml:space="preserve">Temiz M, Beştepe E, Yıldız Ö, </w:t>
          </w:r>
          <w:proofErr w:type="spellStart"/>
          <w:r w:rsidRPr="00871EF8">
            <w:rPr>
              <w:rFonts w:eastAsia="Times New Roman"/>
              <w:b w:val="0"/>
              <w:bCs/>
            </w:rPr>
            <w:t>Küçükgöncü</w:t>
          </w:r>
          <w:proofErr w:type="spellEnd"/>
          <w:r w:rsidRPr="00871EF8">
            <w:rPr>
              <w:rFonts w:eastAsia="Times New Roman"/>
              <w:b w:val="0"/>
              <w:bCs/>
            </w:rPr>
            <w:t xml:space="preserve"> S, Yazıcı A, Çalıkuşu C, Et Al. Yataklı Psikiyatri Servisinde Tedavisi Süren Kadın Hastalarda Aile İçi Şiddetin Hastalık Tanıları </w:t>
          </w:r>
          <w:proofErr w:type="gramStart"/>
          <w:r w:rsidRPr="00871EF8">
            <w:rPr>
              <w:rFonts w:eastAsia="Times New Roman"/>
              <w:b w:val="0"/>
              <w:bCs/>
            </w:rPr>
            <w:t>Ve</w:t>
          </w:r>
          <w:proofErr w:type="gramEnd"/>
          <w:r w:rsidRPr="00871EF8">
            <w:rPr>
              <w:rFonts w:eastAsia="Times New Roman"/>
              <w:b w:val="0"/>
              <w:bCs/>
            </w:rPr>
            <w:t xml:space="preserve"> Hastalık Süreciyle İlişkisi. </w:t>
          </w:r>
          <w:proofErr w:type="spellStart"/>
          <w:r w:rsidRPr="00871EF8">
            <w:rPr>
              <w:rFonts w:eastAsia="Times New Roman"/>
              <w:b w:val="0"/>
              <w:bCs/>
            </w:rPr>
            <w:t>Noro</w:t>
          </w:r>
          <w:proofErr w:type="spellEnd"/>
          <w:r w:rsidRPr="00871EF8">
            <w:rPr>
              <w:rFonts w:eastAsia="Times New Roman"/>
              <w:b w:val="0"/>
              <w:bCs/>
            </w:rPr>
            <w:t xml:space="preserve"> Psikiyatr </w:t>
          </w:r>
          <w:proofErr w:type="spellStart"/>
          <w:r w:rsidRPr="00871EF8">
            <w:rPr>
              <w:rFonts w:eastAsia="Times New Roman"/>
              <w:b w:val="0"/>
              <w:bCs/>
            </w:rPr>
            <w:t>Ars</w:t>
          </w:r>
          <w:proofErr w:type="spellEnd"/>
          <w:r w:rsidRPr="00871EF8">
            <w:rPr>
              <w:rFonts w:eastAsia="Times New Roman"/>
              <w:b w:val="0"/>
              <w:bCs/>
            </w:rPr>
            <w:t xml:space="preserve">. 2014 Mar 5;51(1):1–10. </w:t>
          </w:r>
        </w:p>
        <w:p w14:paraId="37FAF61E" w14:textId="478C6A3F" w:rsidR="00871EF8" w:rsidRPr="00871EF8" w:rsidRDefault="00BA6F35" w:rsidP="00BA6F35">
          <w:pPr>
            <w:autoSpaceDE w:val="0"/>
            <w:autoSpaceDN w:val="0"/>
            <w:ind w:hanging="640"/>
            <w:jc w:val="both"/>
            <w:divId w:val="1463694708"/>
            <w:rPr>
              <w:rFonts w:eastAsia="Times New Roman"/>
              <w:b w:val="0"/>
              <w:bCs/>
            </w:rPr>
          </w:pPr>
          <w:r w:rsidRPr="00871EF8">
            <w:rPr>
              <w:rFonts w:eastAsia="Times New Roman"/>
              <w:b w:val="0"/>
              <w:bCs/>
            </w:rPr>
            <w:t>33.</w:t>
          </w:r>
          <w:r w:rsidRPr="00871EF8">
            <w:rPr>
              <w:rFonts w:eastAsia="Times New Roman"/>
              <w:b w:val="0"/>
              <w:bCs/>
            </w:rPr>
            <w:tab/>
            <w:t xml:space="preserve">’Şahin Em, ’Yetim D. Aile Hekimliğinde Kadına Yönelik Şiddete Yaklaşım. Aile Hekimliği Dergisi. 2005;2(2):48–53. </w:t>
          </w:r>
        </w:p>
        <w:p w14:paraId="31C0BF21" w14:textId="2FFDDEE3" w:rsidR="00871EF8" w:rsidRPr="00871EF8" w:rsidRDefault="00BA6F35" w:rsidP="00BA6F35">
          <w:pPr>
            <w:autoSpaceDE w:val="0"/>
            <w:autoSpaceDN w:val="0"/>
            <w:ind w:hanging="640"/>
            <w:jc w:val="both"/>
            <w:divId w:val="1279527800"/>
            <w:rPr>
              <w:rFonts w:eastAsia="Times New Roman"/>
              <w:b w:val="0"/>
              <w:bCs/>
            </w:rPr>
          </w:pPr>
          <w:r w:rsidRPr="00871EF8">
            <w:rPr>
              <w:rFonts w:eastAsia="Times New Roman"/>
              <w:b w:val="0"/>
              <w:bCs/>
            </w:rPr>
            <w:t>34.</w:t>
          </w:r>
          <w:r w:rsidRPr="00871EF8">
            <w:rPr>
              <w:rFonts w:eastAsia="Times New Roman"/>
              <w:b w:val="0"/>
              <w:bCs/>
            </w:rPr>
            <w:tab/>
          </w:r>
          <w:proofErr w:type="spellStart"/>
          <w:r w:rsidRPr="00871EF8">
            <w:rPr>
              <w:rFonts w:eastAsia="Times New Roman"/>
              <w:b w:val="0"/>
              <w:bCs/>
            </w:rPr>
            <w:t>Kemp</w:t>
          </w:r>
          <w:proofErr w:type="spellEnd"/>
          <w:r w:rsidRPr="00871EF8">
            <w:rPr>
              <w:rFonts w:eastAsia="Times New Roman"/>
              <w:b w:val="0"/>
              <w:bCs/>
            </w:rPr>
            <w:t xml:space="preserve"> A, </w:t>
          </w:r>
          <w:proofErr w:type="spellStart"/>
          <w:r w:rsidRPr="00871EF8">
            <w:rPr>
              <w:rFonts w:eastAsia="Times New Roman"/>
              <w:b w:val="0"/>
              <w:bCs/>
            </w:rPr>
            <w:t>Rawlings</w:t>
          </w:r>
          <w:proofErr w:type="spellEnd"/>
          <w:r w:rsidRPr="00871EF8">
            <w:rPr>
              <w:rFonts w:eastAsia="Times New Roman"/>
              <w:b w:val="0"/>
              <w:bCs/>
            </w:rPr>
            <w:t xml:space="preserve"> </w:t>
          </w:r>
          <w:proofErr w:type="spellStart"/>
          <w:r w:rsidRPr="00871EF8">
            <w:rPr>
              <w:rFonts w:eastAsia="Times New Roman"/>
              <w:b w:val="0"/>
              <w:bCs/>
            </w:rPr>
            <w:t>Eı</w:t>
          </w:r>
          <w:proofErr w:type="spellEnd"/>
          <w:r w:rsidRPr="00871EF8">
            <w:rPr>
              <w:rFonts w:eastAsia="Times New Roman"/>
              <w:b w:val="0"/>
              <w:bCs/>
            </w:rPr>
            <w:t xml:space="preserve">, </w:t>
          </w:r>
          <w:proofErr w:type="spellStart"/>
          <w:r w:rsidRPr="00871EF8">
            <w:rPr>
              <w:rFonts w:eastAsia="Times New Roman"/>
              <w:b w:val="0"/>
              <w:bCs/>
            </w:rPr>
            <w:t>Green</w:t>
          </w:r>
          <w:proofErr w:type="spellEnd"/>
          <w:r w:rsidRPr="00871EF8">
            <w:rPr>
              <w:rFonts w:eastAsia="Times New Roman"/>
              <w:b w:val="0"/>
              <w:bCs/>
            </w:rPr>
            <w:t xml:space="preserve"> Bl. Post-</w:t>
          </w:r>
          <w:proofErr w:type="spellStart"/>
          <w:r w:rsidRPr="00871EF8">
            <w:rPr>
              <w:rFonts w:eastAsia="Times New Roman"/>
              <w:b w:val="0"/>
              <w:bCs/>
            </w:rPr>
            <w:t>Traumatic</w:t>
          </w:r>
          <w:proofErr w:type="spellEnd"/>
          <w:r w:rsidRPr="00871EF8">
            <w:rPr>
              <w:rFonts w:eastAsia="Times New Roman"/>
              <w:b w:val="0"/>
              <w:bCs/>
            </w:rPr>
            <w:t xml:space="preserve"> </w:t>
          </w:r>
          <w:proofErr w:type="spellStart"/>
          <w:r w:rsidRPr="00871EF8">
            <w:rPr>
              <w:rFonts w:eastAsia="Times New Roman"/>
              <w:b w:val="0"/>
              <w:bCs/>
            </w:rPr>
            <w:t>Stress</w:t>
          </w:r>
          <w:proofErr w:type="spellEnd"/>
          <w:r w:rsidRPr="00871EF8">
            <w:rPr>
              <w:rFonts w:eastAsia="Times New Roman"/>
              <w:b w:val="0"/>
              <w:bCs/>
            </w:rPr>
            <w:t xml:space="preserve"> </w:t>
          </w:r>
          <w:proofErr w:type="spellStart"/>
          <w:r w:rsidRPr="00871EF8">
            <w:rPr>
              <w:rFonts w:eastAsia="Times New Roman"/>
              <w:b w:val="0"/>
              <w:bCs/>
            </w:rPr>
            <w:t>Disorder</w:t>
          </w:r>
          <w:proofErr w:type="spellEnd"/>
          <w:r w:rsidRPr="00871EF8">
            <w:rPr>
              <w:rFonts w:eastAsia="Times New Roman"/>
              <w:b w:val="0"/>
              <w:bCs/>
            </w:rPr>
            <w:t xml:space="preserve"> (</w:t>
          </w:r>
          <w:proofErr w:type="spellStart"/>
          <w:r w:rsidRPr="00871EF8">
            <w:rPr>
              <w:rFonts w:eastAsia="Times New Roman"/>
              <w:b w:val="0"/>
              <w:bCs/>
            </w:rPr>
            <w:t>Ptsd</w:t>
          </w:r>
          <w:proofErr w:type="spellEnd"/>
          <w:r w:rsidRPr="00871EF8">
            <w:rPr>
              <w:rFonts w:eastAsia="Times New Roman"/>
              <w:b w:val="0"/>
              <w:bCs/>
            </w:rPr>
            <w:t xml:space="preserve">) İn </w:t>
          </w:r>
          <w:proofErr w:type="spellStart"/>
          <w:r w:rsidRPr="00871EF8">
            <w:rPr>
              <w:rFonts w:eastAsia="Times New Roman"/>
              <w:b w:val="0"/>
              <w:bCs/>
            </w:rPr>
            <w:t>Battered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A </w:t>
          </w:r>
          <w:proofErr w:type="spellStart"/>
          <w:r w:rsidRPr="00871EF8">
            <w:rPr>
              <w:rFonts w:eastAsia="Times New Roman"/>
              <w:b w:val="0"/>
              <w:bCs/>
            </w:rPr>
            <w:t>Shelter</w:t>
          </w:r>
          <w:proofErr w:type="spellEnd"/>
          <w:r w:rsidRPr="00871EF8">
            <w:rPr>
              <w:rFonts w:eastAsia="Times New Roman"/>
              <w:b w:val="0"/>
              <w:bCs/>
            </w:rPr>
            <w:t xml:space="preserve"> </w:t>
          </w:r>
          <w:proofErr w:type="spellStart"/>
          <w:r w:rsidRPr="00871EF8">
            <w:rPr>
              <w:rFonts w:eastAsia="Times New Roman"/>
              <w:b w:val="0"/>
              <w:bCs/>
            </w:rPr>
            <w:t>Sample</w:t>
          </w:r>
          <w:proofErr w:type="spellEnd"/>
          <w:r w:rsidRPr="00871EF8">
            <w:rPr>
              <w:rFonts w:eastAsia="Times New Roman"/>
              <w:b w:val="0"/>
              <w:bCs/>
            </w:rPr>
            <w:t xml:space="preserve">. J </w:t>
          </w:r>
          <w:proofErr w:type="spellStart"/>
          <w:r w:rsidRPr="00871EF8">
            <w:rPr>
              <w:rFonts w:eastAsia="Times New Roman"/>
              <w:b w:val="0"/>
              <w:bCs/>
            </w:rPr>
            <w:t>Trauma</w:t>
          </w:r>
          <w:proofErr w:type="spellEnd"/>
          <w:r w:rsidRPr="00871EF8">
            <w:rPr>
              <w:rFonts w:eastAsia="Times New Roman"/>
              <w:b w:val="0"/>
              <w:bCs/>
            </w:rPr>
            <w:t xml:space="preserve"> </w:t>
          </w:r>
          <w:proofErr w:type="spellStart"/>
          <w:r w:rsidRPr="00871EF8">
            <w:rPr>
              <w:rFonts w:eastAsia="Times New Roman"/>
              <w:b w:val="0"/>
              <w:bCs/>
            </w:rPr>
            <w:t>Stress</w:t>
          </w:r>
          <w:proofErr w:type="spellEnd"/>
          <w:r w:rsidRPr="00871EF8">
            <w:rPr>
              <w:rFonts w:eastAsia="Times New Roman"/>
              <w:b w:val="0"/>
              <w:bCs/>
            </w:rPr>
            <w:t xml:space="preserve">. 1991 Jan;4(1):137–48. </w:t>
          </w:r>
        </w:p>
        <w:p w14:paraId="4A7133D9" w14:textId="60C56804" w:rsidR="00871EF8" w:rsidRPr="00871EF8" w:rsidRDefault="00BA6F35" w:rsidP="00BA6F35">
          <w:pPr>
            <w:autoSpaceDE w:val="0"/>
            <w:autoSpaceDN w:val="0"/>
            <w:ind w:hanging="640"/>
            <w:jc w:val="both"/>
            <w:divId w:val="118501883"/>
            <w:rPr>
              <w:rFonts w:eastAsia="Times New Roman"/>
              <w:b w:val="0"/>
              <w:bCs/>
            </w:rPr>
          </w:pPr>
          <w:r w:rsidRPr="00871EF8">
            <w:rPr>
              <w:rFonts w:eastAsia="Times New Roman"/>
              <w:b w:val="0"/>
              <w:bCs/>
            </w:rPr>
            <w:t>35.</w:t>
          </w:r>
          <w:r w:rsidRPr="00871EF8">
            <w:rPr>
              <w:rFonts w:eastAsia="Times New Roman"/>
              <w:b w:val="0"/>
              <w:bCs/>
            </w:rPr>
            <w:tab/>
            <w:t>’</w:t>
          </w:r>
          <w:proofErr w:type="spellStart"/>
          <w:r w:rsidRPr="00871EF8">
            <w:rPr>
              <w:rFonts w:eastAsia="Times New Roman"/>
              <w:b w:val="0"/>
              <w:bCs/>
            </w:rPr>
            <w:t>Öyekçin</w:t>
          </w:r>
          <w:proofErr w:type="spellEnd"/>
          <w:r w:rsidRPr="00871EF8">
            <w:rPr>
              <w:rFonts w:eastAsia="Times New Roman"/>
              <w:b w:val="0"/>
              <w:bCs/>
            </w:rPr>
            <w:t xml:space="preserve"> Dg, ’Yetim D, ’Şahin E. Kadına Yönelik Farklı Eş Şiddeti Tiplerini Etkileyen Psikososyal Faktörler. Türk Psikiyatri Dergisi. </w:t>
          </w:r>
          <w:proofErr w:type="gramStart"/>
          <w:r w:rsidRPr="00871EF8">
            <w:rPr>
              <w:rFonts w:eastAsia="Times New Roman"/>
              <w:b w:val="0"/>
              <w:bCs/>
            </w:rPr>
            <w:t>2012;23:75</w:t>
          </w:r>
          <w:proofErr w:type="gramEnd"/>
          <w:r w:rsidRPr="00871EF8">
            <w:rPr>
              <w:rFonts w:eastAsia="Times New Roman"/>
              <w:b w:val="0"/>
              <w:bCs/>
            </w:rPr>
            <w:t xml:space="preserve">–81. </w:t>
          </w:r>
        </w:p>
        <w:p w14:paraId="73DEE405" w14:textId="41C49C09" w:rsidR="00871EF8" w:rsidRPr="00871EF8" w:rsidRDefault="00BA6F35" w:rsidP="00BA6F35">
          <w:pPr>
            <w:autoSpaceDE w:val="0"/>
            <w:autoSpaceDN w:val="0"/>
            <w:ind w:hanging="640"/>
            <w:jc w:val="both"/>
            <w:divId w:val="193035041"/>
            <w:rPr>
              <w:rFonts w:eastAsia="Times New Roman"/>
              <w:b w:val="0"/>
              <w:bCs/>
            </w:rPr>
          </w:pPr>
          <w:r w:rsidRPr="00871EF8">
            <w:rPr>
              <w:rFonts w:eastAsia="Times New Roman"/>
              <w:b w:val="0"/>
              <w:bCs/>
            </w:rPr>
            <w:t>36.</w:t>
          </w:r>
          <w:r w:rsidRPr="00871EF8">
            <w:rPr>
              <w:rFonts w:eastAsia="Times New Roman"/>
              <w:b w:val="0"/>
              <w:bCs/>
            </w:rPr>
            <w:tab/>
            <w:t xml:space="preserve">Başar D, Sakallı N. Israrlı Takip: Tanımı </w:t>
          </w:r>
          <w:proofErr w:type="gramStart"/>
          <w:r w:rsidRPr="00871EF8">
            <w:rPr>
              <w:rFonts w:eastAsia="Times New Roman"/>
              <w:b w:val="0"/>
              <w:bCs/>
            </w:rPr>
            <w:t>Ve</w:t>
          </w:r>
          <w:proofErr w:type="gramEnd"/>
          <w:r w:rsidRPr="00871EF8">
            <w:rPr>
              <w:rFonts w:eastAsia="Times New Roman"/>
              <w:b w:val="0"/>
              <w:bCs/>
            </w:rPr>
            <w:t xml:space="preserve"> Sosyal Psikolojik Değişkenler İle İlişkileri. Türk Psikoloji Yazıları. 2021 May 19;24(47). </w:t>
          </w:r>
        </w:p>
        <w:p w14:paraId="48DE8C00" w14:textId="29E466ED" w:rsidR="00871EF8" w:rsidRPr="00871EF8" w:rsidRDefault="00BA6F35" w:rsidP="00BA6F35">
          <w:pPr>
            <w:autoSpaceDE w:val="0"/>
            <w:autoSpaceDN w:val="0"/>
            <w:ind w:hanging="640"/>
            <w:jc w:val="both"/>
            <w:divId w:val="1467893116"/>
            <w:rPr>
              <w:rFonts w:eastAsia="Times New Roman"/>
              <w:b w:val="0"/>
              <w:bCs/>
            </w:rPr>
          </w:pPr>
          <w:r w:rsidRPr="00871EF8">
            <w:rPr>
              <w:rFonts w:eastAsia="Times New Roman"/>
              <w:b w:val="0"/>
              <w:bCs/>
            </w:rPr>
            <w:t>37.</w:t>
          </w:r>
          <w:r w:rsidRPr="00871EF8">
            <w:rPr>
              <w:rFonts w:eastAsia="Times New Roman"/>
              <w:b w:val="0"/>
              <w:bCs/>
            </w:rPr>
            <w:tab/>
          </w:r>
          <w:proofErr w:type="spellStart"/>
          <w:r w:rsidRPr="00871EF8">
            <w:rPr>
              <w:rFonts w:eastAsia="Times New Roman"/>
              <w:b w:val="0"/>
              <w:bCs/>
            </w:rPr>
            <w:t>Walker</w:t>
          </w:r>
          <w:proofErr w:type="spellEnd"/>
          <w:r w:rsidRPr="00871EF8">
            <w:rPr>
              <w:rFonts w:eastAsia="Times New Roman"/>
              <w:b w:val="0"/>
              <w:bCs/>
            </w:rPr>
            <w:t xml:space="preserve"> Le. </w:t>
          </w:r>
          <w:proofErr w:type="spellStart"/>
          <w:r w:rsidRPr="00871EF8">
            <w:rPr>
              <w:rFonts w:eastAsia="Times New Roman"/>
              <w:b w:val="0"/>
              <w:bCs/>
            </w:rPr>
            <w:t>Battered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A </w:t>
          </w:r>
          <w:proofErr w:type="spellStart"/>
          <w:r w:rsidRPr="00871EF8">
            <w:rPr>
              <w:rFonts w:eastAsia="Times New Roman"/>
              <w:b w:val="0"/>
              <w:bCs/>
            </w:rPr>
            <w:t>Psychosociological</w:t>
          </w:r>
          <w:proofErr w:type="spellEnd"/>
          <w:r w:rsidRPr="00871EF8">
            <w:rPr>
              <w:rFonts w:eastAsia="Times New Roman"/>
              <w:b w:val="0"/>
              <w:bCs/>
            </w:rPr>
            <w:t xml:space="preserve"> </w:t>
          </w:r>
          <w:proofErr w:type="spellStart"/>
          <w:r w:rsidRPr="00871EF8">
            <w:rPr>
              <w:rFonts w:eastAsia="Times New Roman"/>
              <w:b w:val="0"/>
              <w:bCs/>
            </w:rPr>
            <w:t>Study</w:t>
          </w:r>
          <w:proofErr w:type="spellEnd"/>
          <w:r w:rsidRPr="00871EF8">
            <w:rPr>
              <w:rFonts w:eastAsia="Times New Roman"/>
              <w:b w:val="0"/>
              <w:bCs/>
            </w:rPr>
            <w:t xml:space="preserve"> Of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Q. 1979 </w:t>
          </w:r>
          <w:proofErr w:type="spellStart"/>
          <w:r w:rsidRPr="00871EF8">
            <w:rPr>
              <w:rFonts w:eastAsia="Times New Roman"/>
              <w:b w:val="0"/>
              <w:bCs/>
            </w:rPr>
            <w:t>Sep</w:t>
          </w:r>
          <w:proofErr w:type="spellEnd"/>
          <w:r w:rsidRPr="00871EF8">
            <w:rPr>
              <w:rFonts w:eastAsia="Times New Roman"/>
              <w:b w:val="0"/>
              <w:bCs/>
            </w:rPr>
            <w:t xml:space="preserve"> 21;4(1):136–8. </w:t>
          </w:r>
        </w:p>
        <w:p w14:paraId="1CADC354" w14:textId="47102969" w:rsidR="00871EF8" w:rsidRPr="00871EF8" w:rsidRDefault="00BA6F35" w:rsidP="00BA6F35">
          <w:pPr>
            <w:autoSpaceDE w:val="0"/>
            <w:autoSpaceDN w:val="0"/>
            <w:ind w:hanging="640"/>
            <w:jc w:val="both"/>
            <w:divId w:val="1020742421"/>
            <w:rPr>
              <w:rFonts w:eastAsia="Times New Roman"/>
              <w:b w:val="0"/>
              <w:bCs/>
            </w:rPr>
          </w:pPr>
          <w:r w:rsidRPr="00871EF8">
            <w:rPr>
              <w:rFonts w:eastAsia="Times New Roman"/>
              <w:b w:val="0"/>
              <w:bCs/>
            </w:rPr>
            <w:t>38.</w:t>
          </w:r>
          <w:r w:rsidRPr="00871EF8">
            <w:rPr>
              <w:rFonts w:eastAsia="Times New Roman"/>
              <w:b w:val="0"/>
              <w:bCs/>
            </w:rPr>
            <w:tab/>
            <w:t xml:space="preserve">Şiddetin </w:t>
          </w:r>
          <w:proofErr w:type="gramStart"/>
          <w:r w:rsidRPr="00871EF8">
            <w:rPr>
              <w:rFonts w:eastAsia="Times New Roman"/>
              <w:b w:val="0"/>
              <w:bCs/>
            </w:rPr>
            <w:t>Döngüsü -</w:t>
          </w:r>
          <w:proofErr w:type="gramEnd"/>
          <w:r w:rsidRPr="00871EF8">
            <w:rPr>
              <w:rFonts w:eastAsia="Times New Roman"/>
              <w:b w:val="0"/>
              <w:bCs/>
            </w:rPr>
            <w:t xml:space="preserve"> Mor Çatı Kadın Sığınağı Vakfı [Internet].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Https://Morcati.Org.Tr/Siddetin-Dongusu/</w:t>
          </w:r>
        </w:p>
        <w:p w14:paraId="512B337F" w14:textId="1AA1FF51" w:rsidR="00871EF8" w:rsidRPr="00871EF8" w:rsidRDefault="00BA6F35" w:rsidP="00BA6F35">
          <w:pPr>
            <w:autoSpaceDE w:val="0"/>
            <w:autoSpaceDN w:val="0"/>
            <w:ind w:hanging="640"/>
            <w:jc w:val="both"/>
            <w:divId w:val="56712450"/>
            <w:rPr>
              <w:rFonts w:eastAsia="Times New Roman"/>
              <w:b w:val="0"/>
              <w:bCs/>
            </w:rPr>
          </w:pPr>
          <w:r w:rsidRPr="00871EF8">
            <w:rPr>
              <w:rFonts w:eastAsia="Times New Roman"/>
              <w:b w:val="0"/>
              <w:bCs/>
            </w:rPr>
            <w:t>39.</w:t>
          </w:r>
          <w:r w:rsidRPr="00871EF8">
            <w:rPr>
              <w:rFonts w:eastAsia="Times New Roman"/>
              <w:b w:val="0"/>
              <w:bCs/>
            </w:rPr>
            <w:tab/>
            <w:t xml:space="preserve">’Söylemez Y. Aile İçi Şiddet. </w:t>
          </w:r>
          <w:proofErr w:type="spellStart"/>
          <w:r w:rsidRPr="00871EF8">
            <w:rPr>
              <w:rFonts w:eastAsia="Times New Roman"/>
              <w:b w:val="0"/>
              <w:bCs/>
            </w:rPr>
            <w:t>In</w:t>
          </w:r>
          <w:proofErr w:type="spellEnd"/>
          <w:r w:rsidRPr="00871EF8">
            <w:rPr>
              <w:rFonts w:eastAsia="Times New Roman"/>
              <w:b w:val="0"/>
              <w:bCs/>
            </w:rPr>
            <w:t xml:space="preserve">: Çift </w:t>
          </w:r>
          <w:proofErr w:type="gramStart"/>
          <w:r w:rsidRPr="00871EF8">
            <w:rPr>
              <w:rFonts w:eastAsia="Times New Roman"/>
              <w:b w:val="0"/>
              <w:bCs/>
            </w:rPr>
            <w:t>Ve</w:t>
          </w:r>
          <w:proofErr w:type="gramEnd"/>
          <w:r w:rsidRPr="00871EF8">
            <w:rPr>
              <w:rFonts w:eastAsia="Times New Roman"/>
              <w:b w:val="0"/>
              <w:bCs/>
            </w:rPr>
            <w:t xml:space="preserve"> Aile Terapisi. İstanbul: İstanbul Bilgi Üniversitesi Yayınları; 2020. P. 3–10. </w:t>
          </w:r>
        </w:p>
        <w:p w14:paraId="01638202" w14:textId="7704F328" w:rsidR="00871EF8" w:rsidRPr="00871EF8" w:rsidRDefault="00BA6F35" w:rsidP="00BA6F35">
          <w:pPr>
            <w:autoSpaceDE w:val="0"/>
            <w:autoSpaceDN w:val="0"/>
            <w:ind w:hanging="640"/>
            <w:jc w:val="both"/>
            <w:divId w:val="1110008271"/>
            <w:rPr>
              <w:rFonts w:eastAsia="Times New Roman"/>
              <w:b w:val="0"/>
              <w:bCs/>
            </w:rPr>
          </w:pPr>
          <w:r w:rsidRPr="00871EF8">
            <w:rPr>
              <w:rFonts w:eastAsia="Times New Roman"/>
              <w:b w:val="0"/>
              <w:bCs/>
            </w:rPr>
            <w:t>40.</w:t>
          </w:r>
          <w:r w:rsidRPr="00871EF8">
            <w:rPr>
              <w:rFonts w:eastAsia="Times New Roman"/>
              <w:b w:val="0"/>
              <w:bCs/>
            </w:rPr>
            <w:tab/>
            <w:t>’</w:t>
          </w:r>
          <w:proofErr w:type="spellStart"/>
          <w:r w:rsidRPr="00871EF8">
            <w:rPr>
              <w:rFonts w:eastAsia="Times New Roman"/>
              <w:b w:val="0"/>
              <w:bCs/>
            </w:rPr>
            <w:t>Somunoğlu</w:t>
          </w:r>
          <w:proofErr w:type="spellEnd"/>
          <w:r w:rsidRPr="00871EF8">
            <w:rPr>
              <w:rFonts w:eastAsia="Times New Roman"/>
              <w:b w:val="0"/>
              <w:bCs/>
            </w:rPr>
            <w:t xml:space="preserve"> S’. Toplumun Kanayan Yarası: Kadına Yönelik Aile İçi Şiddet Kavramı Ve </w:t>
          </w:r>
          <w:proofErr w:type="gramStart"/>
          <w:r w:rsidRPr="00871EF8">
            <w:rPr>
              <w:rFonts w:eastAsia="Times New Roman"/>
              <w:b w:val="0"/>
              <w:bCs/>
            </w:rPr>
            <w:t>Yansımaları .</w:t>
          </w:r>
          <w:proofErr w:type="gramEnd"/>
          <w:r w:rsidRPr="00871EF8">
            <w:rPr>
              <w:rFonts w:eastAsia="Times New Roman"/>
              <w:b w:val="0"/>
              <w:bCs/>
            </w:rPr>
            <w:t xml:space="preserve"> Ankara Sağlık Hizmetleri Dergisi. 2014;13(2). </w:t>
          </w:r>
        </w:p>
        <w:p w14:paraId="617F254C" w14:textId="276C6D4F" w:rsidR="00871EF8" w:rsidRPr="00871EF8" w:rsidRDefault="00BA6F35" w:rsidP="00BA6F35">
          <w:pPr>
            <w:autoSpaceDE w:val="0"/>
            <w:autoSpaceDN w:val="0"/>
            <w:ind w:hanging="640"/>
            <w:jc w:val="both"/>
            <w:divId w:val="1413353317"/>
            <w:rPr>
              <w:rFonts w:eastAsia="Times New Roman"/>
              <w:b w:val="0"/>
              <w:bCs/>
            </w:rPr>
          </w:pPr>
          <w:r w:rsidRPr="00871EF8">
            <w:rPr>
              <w:rFonts w:eastAsia="Times New Roman"/>
              <w:b w:val="0"/>
              <w:bCs/>
            </w:rPr>
            <w:lastRenderedPageBreak/>
            <w:t>41.</w:t>
          </w:r>
          <w:r w:rsidRPr="00871EF8">
            <w:rPr>
              <w:rFonts w:eastAsia="Times New Roman"/>
              <w:b w:val="0"/>
              <w:bCs/>
            </w:rPr>
            <w:tab/>
          </w:r>
          <w:proofErr w:type="spellStart"/>
          <w:r w:rsidRPr="00871EF8">
            <w:rPr>
              <w:rFonts w:eastAsia="Times New Roman"/>
              <w:b w:val="0"/>
              <w:bCs/>
            </w:rPr>
            <w:t>Snell</w:t>
          </w:r>
          <w:proofErr w:type="spellEnd"/>
          <w:r w:rsidRPr="00871EF8">
            <w:rPr>
              <w:rFonts w:eastAsia="Times New Roman"/>
              <w:b w:val="0"/>
              <w:bCs/>
            </w:rPr>
            <w:t xml:space="preserve"> Je.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Wifebeater’s</w:t>
          </w:r>
          <w:proofErr w:type="spellEnd"/>
          <w:r w:rsidRPr="00871EF8">
            <w:rPr>
              <w:rFonts w:eastAsia="Times New Roman"/>
              <w:b w:val="0"/>
              <w:bCs/>
            </w:rPr>
            <w:t xml:space="preserve"> </w:t>
          </w:r>
          <w:proofErr w:type="spellStart"/>
          <w:r w:rsidRPr="00871EF8">
            <w:rPr>
              <w:rFonts w:eastAsia="Times New Roman"/>
              <w:b w:val="0"/>
              <w:bCs/>
            </w:rPr>
            <w:t>Wife</w:t>
          </w:r>
          <w:proofErr w:type="spellEnd"/>
          <w:r w:rsidRPr="00871EF8">
            <w:rPr>
              <w:rFonts w:eastAsia="Times New Roman"/>
              <w:b w:val="0"/>
              <w:bCs/>
            </w:rPr>
            <w:t xml:space="preserve">. </w:t>
          </w:r>
          <w:proofErr w:type="spellStart"/>
          <w:r w:rsidRPr="00871EF8">
            <w:rPr>
              <w:rFonts w:eastAsia="Times New Roman"/>
              <w:b w:val="0"/>
              <w:bCs/>
            </w:rPr>
            <w:t>Arch</w:t>
          </w:r>
          <w:proofErr w:type="spellEnd"/>
          <w:r w:rsidRPr="00871EF8">
            <w:rPr>
              <w:rFonts w:eastAsia="Times New Roman"/>
              <w:b w:val="0"/>
              <w:bCs/>
            </w:rPr>
            <w:t xml:space="preserve"> Gen </w:t>
          </w:r>
          <w:proofErr w:type="spellStart"/>
          <w:r w:rsidRPr="00871EF8">
            <w:rPr>
              <w:rFonts w:eastAsia="Times New Roman"/>
              <w:b w:val="0"/>
              <w:bCs/>
            </w:rPr>
            <w:t>Psychiatry</w:t>
          </w:r>
          <w:proofErr w:type="spellEnd"/>
          <w:r w:rsidRPr="00871EF8">
            <w:rPr>
              <w:rFonts w:eastAsia="Times New Roman"/>
              <w:b w:val="0"/>
              <w:bCs/>
            </w:rPr>
            <w:t xml:space="preserve">. 1964 </w:t>
          </w:r>
          <w:proofErr w:type="spellStart"/>
          <w:r w:rsidRPr="00871EF8">
            <w:rPr>
              <w:rFonts w:eastAsia="Times New Roman"/>
              <w:b w:val="0"/>
              <w:bCs/>
            </w:rPr>
            <w:t>Aug</w:t>
          </w:r>
          <w:proofErr w:type="spellEnd"/>
          <w:r w:rsidRPr="00871EF8">
            <w:rPr>
              <w:rFonts w:eastAsia="Times New Roman"/>
              <w:b w:val="0"/>
              <w:bCs/>
            </w:rPr>
            <w:t xml:space="preserve"> 1;11(2):107. </w:t>
          </w:r>
        </w:p>
        <w:p w14:paraId="65C6B2A5" w14:textId="6CD792B7" w:rsidR="00871EF8" w:rsidRPr="00871EF8" w:rsidRDefault="00BA6F35" w:rsidP="00BA6F35">
          <w:pPr>
            <w:autoSpaceDE w:val="0"/>
            <w:autoSpaceDN w:val="0"/>
            <w:ind w:hanging="640"/>
            <w:jc w:val="both"/>
            <w:divId w:val="451871877"/>
            <w:rPr>
              <w:rFonts w:eastAsia="Times New Roman"/>
              <w:b w:val="0"/>
              <w:bCs/>
            </w:rPr>
          </w:pPr>
          <w:r w:rsidRPr="00871EF8">
            <w:rPr>
              <w:rFonts w:eastAsia="Times New Roman"/>
              <w:b w:val="0"/>
              <w:bCs/>
            </w:rPr>
            <w:t>42.</w:t>
          </w:r>
          <w:r w:rsidRPr="00871EF8">
            <w:rPr>
              <w:rFonts w:eastAsia="Times New Roman"/>
              <w:b w:val="0"/>
              <w:bCs/>
            </w:rPr>
            <w:tab/>
          </w:r>
          <w:proofErr w:type="spellStart"/>
          <w:r w:rsidRPr="00871EF8">
            <w:rPr>
              <w:rFonts w:eastAsia="Times New Roman"/>
              <w:b w:val="0"/>
              <w:bCs/>
            </w:rPr>
            <w:t>Mchugh</w:t>
          </w:r>
          <w:proofErr w:type="spellEnd"/>
          <w:r w:rsidRPr="00871EF8">
            <w:rPr>
              <w:rFonts w:eastAsia="Times New Roman"/>
              <w:b w:val="0"/>
              <w:bCs/>
            </w:rPr>
            <w:t xml:space="preserve"> </w:t>
          </w:r>
          <w:proofErr w:type="spellStart"/>
          <w:r w:rsidRPr="00871EF8">
            <w:rPr>
              <w:rFonts w:eastAsia="Times New Roman"/>
              <w:b w:val="0"/>
              <w:bCs/>
            </w:rPr>
            <w:t>Mc</w:t>
          </w:r>
          <w:proofErr w:type="spellEnd"/>
          <w:r w:rsidRPr="00871EF8">
            <w:rPr>
              <w:rFonts w:eastAsia="Times New Roman"/>
              <w:b w:val="0"/>
              <w:bCs/>
            </w:rPr>
            <w:t xml:space="preserve">, </w:t>
          </w:r>
          <w:proofErr w:type="spellStart"/>
          <w:r w:rsidRPr="00871EF8">
            <w:rPr>
              <w:rFonts w:eastAsia="Times New Roman"/>
              <w:b w:val="0"/>
              <w:bCs/>
            </w:rPr>
            <w:t>Bartoszek</w:t>
          </w:r>
          <w:proofErr w:type="spellEnd"/>
          <w:r w:rsidRPr="00871EF8">
            <w:rPr>
              <w:rFonts w:eastAsia="Times New Roman"/>
              <w:b w:val="0"/>
              <w:bCs/>
            </w:rPr>
            <w:t xml:space="preserve"> Tar. </w:t>
          </w:r>
          <w:proofErr w:type="spellStart"/>
          <w:r w:rsidRPr="00871EF8">
            <w:rPr>
              <w:rFonts w:eastAsia="Times New Roman"/>
              <w:b w:val="0"/>
              <w:bCs/>
            </w:rPr>
            <w:t>Intimate</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Issues</w:t>
          </w:r>
          <w:proofErr w:type="spellEnd"/>
          <w:r w:rsidRPr="00871EF8">
            <w:rPr>
              <w:rFonts w:eastAsia="Times New Roman"/>
              <w:b w:val="0"/>
              <w:bCs/>
            </w:rPr>
            <w:t xml:space="preserve"> İn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Of </w:t>
          </w:r>
          <w:proofErr w:type="spellStart"/>
          <w:r w:rsidRPr="00871EF8">
            <w:rPr>
              <w:rFonts w:eastAsia="Times New Roman"/>
              <w:b w:val="0"/>
              <w:bCs/>
            </w:rPr>
            <w:t>Women</w:t>
          </w:r>
          <w:proofErr w:type="spellEnd"/>
          <w:r w:rsidRPr="00871EF8">
            <w:rPr>
              <w:rFonts w:eastAsia="Times New Roman"/>
              <w:b w:val="0"/>
              <w:bCs/>
            </w:rPr>
            <w:t xml:space="preserve">. Boston: </w:t>
          </w:r>
          <w:proofErr w:type="spellStart"/>
          <w:r w:rsidRPr="00871EF8">
            <w:rPr>
              <w:rFonts w:eastAsia="Times New Roman"/>
              <w:b w:val="0"/>
              <w:bCs/>
            </w:rPr>
            <w:t>Kluwer</w:t>
          </w:r>
          <w:proofErr w:type="spellEnd"/>
          <w:r w:rsidRPr="00871EF8">
            <w:rPr>
              <w:rFonts w:eastAsia="Times New Roman"/>
              <w:b w:val="0"/>
              <w:bCs/>
            </w:rPr>
            <w:t xml:space="preserve"> </w:t>
          </w:r>
          <w:proofErr w:type="spellStart"/>
          <w:r w:rsidRPr="00871EF8">
            <w:rPr>
              <w:rFonts w:eastAsia="Times New Roman"/>
              <w:b w:val="0"/>
              <w:bCs/>
            </w:rPr>
            <w:t>Academic</w:t>
          </w:r>
          <w:proofErr w:type="spellEnd"/>
          <w:r w:rsidRPr="00871EF8">
            <w:rPr>
              <w:rFonts w:eastAsia="Times New Roman"/>
              <w:b w:val="0"/>
              <w:bCs/>
            </w:rPr>
            <w:t xml:space="preserve"> </w:t>
          </w:r>
          <w:proofErr w:type="spellStart"/>
          <w:r w:rsidRPr="00871EF8">
            <w:rPr>
              <w:rFonts w:eastAsia="Times New Roman"/>
              <w:b w:val="0"/>
              <w:bCs/>
            </w:rPr>
            <w:t>Publishers</w:t>
          </w:r>
          <w:proofErr w:type="spellEnd"/>
          <w:r w:rsidRPr="00871EF8">
            <w:rPr>
              <w:rFonts w:eastAsia="Times New Roman"/>
              <w:b w:val="0"/>
              <w:bCs/>
            </w:rPr>
            <w:t xml:space="preserve">; P. 115–42. </w:t>
          </w:r>
        </w:p>
        <w:p w14:paraId="12C047AD" w14:textId="268D6DE9" w:rsidR="00871EF8" w:rsidRPr="00871EF8" w:rsidRDefault="00BA6F35" w:rsidP="00BA6F35">
          <w:pPr>
            <w:autoSpaceDE w:val="0"/>
            <w:autoSpaceDN w:val="0"/>
            <w:ind w:hanging="640"/>
            <w:jc w:val="both"/>
            <w:divId w:val="1608461385"/>
            <w:rPr>
              <w:rFonts w:eastAsia="Times New Roman"/>
              <w:b w:val="0"/>
              <w:bCs/>
            </w:rPr>
          </w:pPr>
          <w:r w:rsidRPr="00871EF8">
            <w:rPr>
              <w:rFonts w:eastAsia="Times New Roman"/>
              <w:b w:val="0"/>
              <w:bCs/>
            </w:rPr>
            <w:t>43.</w:t>
          </w:r>
          <w:r w:rsidRPr="00871EF8">
            <w:rPr>
              <w:rFonts w:eastAsia="Times New Roman"/>
              <w:b w:val="0"/>
              <w:bCs/>
            </w:rPr>
            <w:tab/>
            <w:t xml:space="preserve">Gordon </w:t>
          </w:r>
          <w:proofErr w:type="spellStart"/>
          <w:r w:rsidRPr="00871EF8">
            <w:rPr>
              <w:rFonts w:eastAsia="Times New Roman"/>
              <w:b w:val="0"/>
              <w:bCs/>
            </w:rPr>
            <w:t>Kc</w:t>
          </w:r>
          <w:proofErr w:type="spellEnd"/>
          <w:r w:rsidRPr="00871EF8">
            <w:rPr>
              <w:rFonts w:eastAsia="Times New Roman"/>
              <w:b w:val="0"/>
              <w:bCs/>
            </w:rPr>
            <w:t xml:space="preserve">, Burton S, Porter L. </w:t>
          </w:r>
          <w:proofErr w:type="spellStart"/>
          <w:r w:rsidRPr="00871EF8">
            <w:rPr>
              <w:rFonts w:eastAsia="Times New Roman"/>
              <w:b w:val="0"/>
              <w:bCs/>
            </w:rPr>
            <w:t>Predicting</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Intentions</w:t>
          </w:r>
          <w:proofErr w:type="spellEnd"/>
          <w:r w:rsidRPr="00871EF8">
            <w:rPr>
              <w:rFonts w:eastAsia="Times New Roman"/>
              <w:b w:val="0"/>
              <w:bCs/>
            </w:rPr>
            <w:t xml:space="preserve"> Of </w:t>
          </w:r>
          <w:proofErr w:type="spellStart"/>
          <w:r w:rsidRPr="00871EF8">
            <w:rPr>
              <w:rFonts w:eastAsia="Times New Roman"/>
              <w:b w:val="0"/>
              <w:bCs/>
            </w:rPr>
            <w:t>Women</w:t>
          </w:r>
          <w:proofErr w:type="spellEnd"/>
          <w:r w:rsidRPr="00871EF8">
            <w:rPr>
              <w:rFonts w:eastAsia="Times New Roman"/>
              <w:b w:val="0"/>
              <w:bCs/>
            </w:rPr>
            <w:t xml:space="preserve"> İn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Shelters</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Return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Partners</w:t>
          </w:r>
          <w:proofErr w:type="spellEnd"/>
          <w:r w:rsidRPr="00871EF8">
            <w:rPr>
              <w:rFonts w:eastAsia="Times New Roman"/>
              <w:b w:val="0"/>
              <w:bCs/>
            </w:rPr>
            <w:t xml:space="preserve">: </w:t>
          </w:r>
          <w:proofErr w:type="spellStart"/>
          <w:r w:rsidRPr="00871EF8">
            <w:rPr>
              <w:rFonts w:eastAsia="Times New Roman"/>
              <w:b w:val="0"/>
              <w:bCs/>
            </w:rPr>
            <w:t>Does</w:t>
          </w:r>
          <w:proofErr w:type="spellEnd"/>
          <w:r w:rsidRPr="00871EF8">
            <w:rPr>
              <w:rFonts w:eastAsia="Times New Roman"/>
              <w:b w:val="0"/>
              <w:bCs/>
            </w:rPr>
            <w:t xml:space="preserve"> </w:t>
          </w:r>
          <w:proofErr w:type="spellStart"/>
          <w:r w:rsidRPr="00871EF8">
            <w:rPr>
              <w:rFonts w:eastAsia="Times New Roman"/>
              <w:b w:val="0"/>
              <w:bCs/>
            </w:rPr>
            <w:t>Forgiveness</w:t>
          </w:r>
          <w:proofErr w:type="spellEnd"/>
          <w:r w:rsidRPr="00871EF8">
            <w:rPr>
              <w:rFonts w:eastAsia="Times New Roman"/>
              <w:b w:val="0"/>
              <w:bCs/>
            </w:rPr>
            <w:t xml:space="preserve"> Play A Role?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Family</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2004 Jun;18(2):331–8. </w:t>
          </w:r>
        </w:p>
        <w:p w14:paraId="758A6241" w14:textId="65471F89" w:rsidR="00871EF8" w:rsidRPr="00871EF8" w:rsidRDefault="00BA6F35" w:rsidP="00BA6F35">
          <w:pPr>
            <w:autoSpaceDE w:val="0"/>
            <w:autoSpaceDN w:val="0"/>
            <w:ind w:hanging="640"/>
            <w:jc w:val="both"/>
            <w:divId w:val="58674490"/>
            <w:rPr>
              <w:rFonts w:eastAsia="Times New Roman"/>
              <w:b w:val="0"/>
              <w:bCs/>
            </w:rPr>
          </w:pPr>
          <w:r w:rsidRPr="00871EF8">
            <w:rPr>
              <w:rFonts w:eastAsia="Times New Roman"/>
              <w:b w:val="0"/>
              <w:bCs/>
            </w:rPr>
            <w:t>44.</w:t>
          </w:r>
          <w:r w:rsidRPr="00871EF8">
            <w:rPr>
              <w:rFonts w:eastAsia="Times New Roman"/>
              <w:b w:val="0"/>
              <w:bCs/>
            </w:rPr>
            <w:tab/>
          </w:r>
          <w:proofErr w:type="spellStart"/>
          <w:r w:rsidRPr="00871EF8">
            <w:rPr>
              <w:rFonts w:eastAsia="Times New Roman"/>
              <w:b w:val="0"/>
              <w:bCs/>
            </w:rPr>
            <w:t>Bowlby</w:t>
          </w:r>
          <w:proofErr w:type="spellEnd"/>
          <w:r w:rsidRPr="00871EF8">
            <w:rPr>
              <w:rFonts w:eastAsia="Times New Roman"/>
              <w:b w:val="0"/>
              <w:bCs/>
            </w:rPr>
            <w:t xml:space="preserve"> J.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Making</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Breaking</w:t>
          </w:r>
          <w:proofErr w:type="spellEnd"/>
          <w:r w:rsidRPr="00871EF8">
            <w:rPr>
              <w:rFonts w:eastAsia="Times New Roman"/>
              <w:b w:val="0"/>
              <w:bCs/>
            </w:rPr>
            <w:t xml:space="preserve"> Of </w:t>
          </w:r>
          <w:proofErr w:type="spellStart"/>
          <w:r w:rsidRPr="00871EF8">
            <w:rPr>
              <w:rFonts w:eastAsia="Times New Roman"/>
              <w:b w:val="0"/>
              <w:bCs/>
            </w:rPr>
            <w:t>Affectional</w:t>
          </w:r>
          <w:proofErr w:type="spellEnd"/>
          <w:r w:rsidRPr="00871EF8">
            <w:rPr>
              <w:rFonts w:eastAsia="Times New Roman"/>
              <w:b w:val="0"/>
              <w:bCs/>
            </w:rPr>
            <w:t xml:space="preserve"> </w:t>
          </w:r>
          <w:proofErr w:type="spellStart"/>
          <w:r w:rsidRPr="00871EF8">
            <w:rPr>
              <w:rFonts w:eastAsia="Times New Roman"/>
              <w:b w:val="0"/>
              <w:bCs/>
            </w:rPr>
            <w:t>Bonds</w:t>
          </w:r>
          <w:proofErr w:type="spellEnd"/>
          <w:r w:rsidRPr="00871EF8">
            <w:rPr>
              <w:rFonts w:eastAsia="Times New Roman"/>
              <w:b w:val="0"/>
              <w:bCs/>
            </w:rPr>
            <w:t xml:space="preserve">. British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1977 Mar 29;130(3):201–10. </w:t>
          </w:r>
        </w:p>
        <w:p w14:paraId="58E85079" w14:textId="15F11D7B" w:rsidR="00871EF8" w:rsidRPr="00871EF8" w:rsidRDefault="00BA6F35" w:rsidP="00BA6F35">
          <w:pPr>
            <w:autoSpaceDE w:val="0"/>
            <w:autoSpaceDN w:val="0"/>
            <w:ind w:hanging="640"/>
            <w:jc w:val="both"/>
            <w:divId w:val="1542127998"/>
            <w:rPr>
              <w:rFonts w:eastAsia="Times New Roman"/>
              <w:b w:val="0"/>
              <w:bCs/>
            </w:rPr>
          </w:pPr>
          <w:r w:rsidRPr="00871EF8">
            <w:rPr>
              <w:rFonts w:eastAsia="Times New Roman"/>
              <w:b w:val="0"/>
              <w:bCs/>
            </w:rPr>
            <w:t>45.</w:t>
          </w:r>
          <w:r w:rsidRPr="00871EF8">
            <w:rPr>
              <w:rFonts w:eastAsia="Times New Roman"/>
              <w:b w:val="0"/>
              <w:bCs/>
            </w:rPr>
            <w:tab/>
          </w:r>
          <w:proofErr w:type="spellStart"/>
          <w:r w:rsidRPr="00871EF8">
            <w:rPr>
              <w:rFonts w:eastAsia="Times New Roman"/>
              <w:b w:val="0"/>
              <w:bCs/>
            </w:rPr>
            <w:t>Shaver</w:t>
          </w:r>
          <w:proofErr w:type="spellEnd"/>
          <w:r w:rsidRPr="00871EF8">
            <w:rPr>
              <w:rFonts w:eastAsia="Times New Roman"/>
              <w:b w:val="0"/>
              <w:bCs/>
            </w:rPr>
            <w:t xml:space="preserve"> Pr, </w:t>
          </w:r>
          <w:proofErr w:type="spellStart"/>
          <w:r w:rsidRPr="00871EF8">
            <w:rPr>
              <w:rFonts w:eastAsia="Times New Roman"/>
              <w:b w:val="0"/>
              <w:bCs/>
            </w:rPr>
            <w:t>Mikulincer</w:t>
          </w:r>
          <w:proofErr w:type="spellEnd"/>
          <w:r w:rsidRPr="00871EF8">
            <w:rPr>
              <w:rFonts w:eastAsia="Times New Roman"/>
              <w:b w:val="0"/>
              <w:bCs/>
            </w:rPr>
            <w:t xml:space="preserve"> M. </w:t>
          </w:r>
          <w:proofErr w:type="spellStart"/>
          <w:r w:rsidRPr="00871EF8">
            <w:rPr>
              <w:rFonts w:eastAsia="Times New Roman"/>
              <w:b w:val="0"/>
              <w:bCs/>
            </w:rPr>
            <w:t>Attachment-Related</w:t>
          </w:r>
          <w:proofErr w:type="spellEnd"/>
          <w:r w:rsidRPr="00871EF8">
            <w:rPr>
              <w:rFonts w:eastAsia="Times New Roman"/>
              <w:b w:val="0"/>
              <w:bCs/>
            </w:rPr>
            <w:t xml:space="preserve"> </w:t>
          </w:r>
          <w:proofErr w:type="spellStart"/>
          <w:r w:rsidRPr="00871EF8">
            <w:rPr>
              <w:rFonts w:eastAsia="Times New Roman"/>
              <w:b w:val="0"/>
              <w:bCs/>
            </w:rPr>
            <w:t>Psychodynamics</w:t>
          </w:r>
          <w:proofErr w:type="spellEnd"/>
          <w:r w:rsidRPr="00871EF8">
            <w:rPr>
              <w:rFonts w:eastAsia="Times New Roman"/>
              <w:b w:val="0"/>
              <w:bCs/>
            </w:rPr>
            <w:t xml:space="preserve">. </w:t>
          </w:r>
          <w:proofErr w:type="spellStart"/>
          <w:r w:rsidRPr="00871EF8">
            <w:rPr>
              <w:rFonts w:eastAsia="Times New Roman"/>
              <w:b w:val="0"/>
              <w:bCs/>
            </w:rPr>
            <w:t>Attach</w:t>
          </w:r>
          <w:proofErr w:type="spellEnd"/>
          <w:r w:rsidRPr="00871EF8">
            <w:rPr>
              <w:rFonts w:eastAsia="Times New Roman"/>
              <w:b w:val="0"/>
              <w:bCs/>
            </w:rPr>
            <w:t xml:space="preserve"> Hum Dev. 2002 Sep;4(2):133–61. </w:t>
          </w:r>
        </w:p>
        <w:p w14:paraId="63640B58" w14:textId="746C1276" w:rsidR="00871EF8" w:rsidRPr="00871EF8" w:rsidRDefault="00BA6F35" w:rsidP="00BA6F35">
          <w:pPr>
            <w:autoSpaceDE w:val="0"/>
            <w:autoSpaceDN w:val="0"/>
            <w:ind w:hanging="640"/>
            <w:jc w:val="both"/>
            <w:divId w:val="1272936360"/>
            <w:rPr>
              <w:rFonts w:eastAsia="Times New Roman"/>
              <w:b w:val="0"/>
              <w:bCs/>
            </w:rPr>
          </w:pPr>
          <w:r w:rsidRPr="00871EF8">
            <w:rPr>
              <w:rFonts w:eastAsia="Times New Roman"/>
              <w:b w:val="0"/>
              <w:bCs/>
            </w:rPr>
            <w:t>46.</w:t>
          </w:r>
          <w:r w:rsidRPr="00871EF8">
            <w:rPr>
              <w:rFonts w:eastAsia="Times New Roman"/>
              <w:b w:val="0"/>
              <w:bCs/>
            </w:rPr>
            <w:tab/>
          </w:r>
          <w:proofErr w:type="spellStart"/>
          <w:r w:rsidRPr="00871EF8">
            <w:rPr>
              <w:rFonts w:eastAsia="Times New Roman"/>
              <w:b w:val="0"/>
              <w:bCs/>
            </w:rPr>
            <w:t>Ainsworth</w:t>
          </w:r>
          <w:proofErr w:type="spellEnd"/>
          <w:r w:rsidRPr="00871EF8">
            <w:rPr>
              <w:rFonts w:eastAsia="Times New Roman"/>
              <w:b w:val="0"/>
              <w:bCs/>
            </w:rPr>
            <w:t xml:space="preserve"> </w:t>
          </w:r>
          <w:proofErr w:type="spellStart"/>
          <w:r w:rsidRPr="00871EF8">
            <w:rPr>
              <w:rFonts w:eastAsia="Times New Roman"/>
              <w:b w:val="0"/>
              <w:bCs/>
            </w:rPr>
            <w:t>Ms</w:t>
          </w:r>
          <w:proofErr w:type="spellEnd"/>
          <w:r w:rsidRPr="00871EF8">
            <w:rPr>
              <w:rFonts w:eastAsia="Times New Roman"/>
              <w:b w:val="0"/>
              <w:bCs/>
            </w:rPr>
            <w:t xml:space="preserve">. </w:t>
          </w:r>
          <w:proofErr w:type="spellStart"/>
          <w:r w:rsidRPr="00871EF8">
            <w:rPr>
              <w:rFonts w:eastAsia="Times New Roman"/>
              <w:b w:val="0"/>
              <w:bCs/>
            </w:rPr>
            <w:t>Infant</w:t>
          </w:r>
          <w:proofErr w:type="spellEnd"/>
          <w:r w:rsidRPr="00871EF8">
            <w:rPr>
              <w:rFonts w:eastAsia="Times New Roman"/>
              <w:b w:val="0"/>
              <w:bCs/>
            </w:rPr>
            <w:t>–</w:t>
          </w:r>
          <w:proofErr w:type="spellStart"/>
          <w:r w:rsidRPr="00871EF8">
            <w:rPr>
              <w:rFonts w:eastAsia="Times New Roman"/>
              <w:b w:val="0"/>
              <w:bCs/>
            </w:rPr>
            <w:t>Mother</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American</w:t>
          </w:r>
          <w:proofErr w:type="spellEnd"/>
          <w:r w:rsidRPr="00871EF8">
            <w:rPr>
              <w:rFonts w:eastAsia="Times New Roman"/>
              <w:b w:val="0"/>
              <w:bCs/>
            </w:rPr>
            <w:t xml:space="preserve"> </w:t>
          </w:r>
          <w:proofErr w:type="spellStart"/>
          <w:r w:rsidRPr="00871EF8">
            <w:rPr>
              <w:rFonts w:eastAsia="Times New Roman"/>
              <w:b w:val="0"/>
              <w:bCs/>
            </w:rPr>
            <w:t>Psychologist</w:t>
          </w:r>
          <w:proofErr w:type="spellEnd"/>
          <w:r w:rsidRPr="00871EF8">
            <w:rPr>
              <w:rFonts w:eastAsia="Times New Roman"/>
              <w:b w:val="0"/>
              <w:bCs/>
            </w:rPr>
            <w:t xml:space="preserve">. 1979;34(10):932–7. </w:t>
          </w:r>
        </w:p>
        <w:p w14:paraId="1014238F" w14:textId="4C1E157A" w:rsidR="00871EF8" w:rsidRPr="00871EF8" w:rsidRDefault="00BA6F35" w:rsidP="00BA6F35">
          <w:pPr>
            <w:autoSpaceDE w:val="0"/>
            <w:autoSpaceDN w:val="0"/>
            <w:ind w:hanging="640"/>
            <w:jc w:val="both"/>
            <w:divId w:val="513033481"/>
            <w:rPr>
              <w:rFonts w:eastAsia="Times New Roman"/>
              <w:b w:val="0"/>
              <w:bCs/>
            </w:rPr>
          </w:pPr>
          <w:r w:rsidRPr="00871EF8">
            <w:rPr>
              <w:rFonts w:eastAsia="Times New Roman"/>
              <w:b w:val="0"/>
              <w:bCs/>
            </w:rPr>
            <w:t>47.</w:t>
          </w:r>
          <w:r w:rsidRPr="00871EF8">
            <w:rPr>
              <w:rFonts w:eastAsia="Times New Roman"/>
              <w:b w:val="0"/>
              <w:bCs/>
            </w:rPr>
            <w:tab/>
          </w:r>
          <w:proofErr w:type="spellStart"/>
          <w:r w:rsidRPr="00871EF8">
            <w:rPr>
              <w:rFonts w:eastAsia="Times New Roman"/>
              <w:b w:val="0"/>
              <w:bCs/>
            </w:rPr>
            <w:t>Ainsworth</w:t>
          </w:r>
          <w:proofErr w:type="spellEnd"/>
          <w:r w:rsidRPr="00871EF8">
            <w:rPr>
              <w:rFonts w:eastAsia="Times New Roman"/>
              <w:b w:val="0"/>
              <w:bCs/>
            </w:rPr>
            <w:t xml:space="preserve"> </w:t>
          </w:r>
          <w:proofErr w:type="spellStart"/>
          <w:r w:rsidRPr="00871EF8">
            <w:rPr>
              <w:rFonts w:eastAsia="Times New Roman"/>
              <w:b w:val="0"/>
              <w:bCs/>
            </w:rPr>
            <w:t>Ms</w:t>
          </w:r>
          <w:proofErr w:type="spellEnd"/>
          <w:r w:rsidRPr="00871EF8">
            <w:rPr>
              <w:rFonts w:eastAsia="Times New Roman"/>
              <w:b w:val="0"/>
              <w:bCs/>
            </w:rPr>
            <w:t xml:space="preserve">. </w:t>
          </w:r>
          <w:proofErr w:type="spellStart"/>
          <w:r w:rsidRPr="00871EF8">
            <w:rPr>
              <w:rFonts w:eastAsia="Times New Roman"/>
              <w:b w:val="0"/>
              <w:bCs/>
            </w:rPr>
            <w:t>Attachments</w:t>
          </w:r>
          <w:proofErr w:type="spellEnd"/>
          <w:r w:rsidRPr="00871EF8">
            <w:rPr>
              <w:rFonts w:eastAsia="Times New Roman"/>
              <w:b w:val="0"/>
              <w:bCs/>
            </w:rPr>
            <w:t xml:space="preserve"> Beyond </w:t>
          </w:r>
          <w:proofErr w:type="spellStart"/>
          <w:r w:rsidRPr="00871EF8">
            <w:rPr>
              <w:rFonts w:eastAsia="Times New Roman"/>
              <w:b w:val="0"/>
              <w:bCs/>
            </w:rPr>
            <w:t>İnfancy</w:t>
          </w:r>
          <w:proofErr w:type="spellEnd"/>
          <w:r w:rsidRPr="00871EF8">
            <w:rPr>
              <w:rFonts w:eastAsia="Times New Roman"/>
              <w:b w:val="0"/>
              <w:bCs/>
            </w:rPr>
            <w:t xml:space="preserve">. </w:t>
          </w:r>
          <w:proofErr w:type="spellStart"/>
          <w:r w:rsidRPr="00871EF8">
            <w:rPr>
              <w:rFonts w:eastAsia="Times New Roman"/>
              <w:b w:val="0"/>
              <w:bCs/>
            </w:rPr>
            <w:t>American</w:t>
          </w:r>
          <w:proofErr w:type="spellEnd"/>
          <w:r w:rsidRPr="00871EF8">
            <w:rPr>
              <w:rFonts w:eastAsia="Times New Roman"/>
              <w:b w:val="0"/>
              <w:bCs/>
            </w:rPr>
            <w:t xml:space="preserve"> </w:t>
          </w:r>
          <w:proofErr w:type="spellStart"/>
          <w:r w:rsidRPr="00871EF8">
            <w:rPr>
              <w:rFonts w:eastAsia="Times New Roman"/>
              <w:b w:val="0"/>
              <w:bCs/>
            </w:rPr>
            <w:t>Psychologist</w:t>
          </w:r>
          <w:proofErr w:type="spellEnd"/>
          <w:r w:rsidRPr="00871EF8">
            <w:rPr>
              <w:rFonts w:eastAsia="Times New Roman"/>
              <w:b w:val="0"/>
              <w:bCs/>
            </w:rPr>
            <w:t xml:space="preserve">. 1989;44(4):709–16. </w:t>
          </w:r>
        </w:p>
        <w:p w14:paraId="6FA4F0B3" w14:textId="14DD3D9D" w:rsidR="00871EF8" w:rsidRPr="00871EF8" w:rsidRDefault="00BA6F35" w:rsidP="00BA6F35">
          <w:pPr>
            <w:autoSpaceDE w:val="0"/>
            <w:autoSpaceDN w:val="0"/>
            <w:ind w:hanging="640"/>
            <w:jc w:val="both"/>
            <w:divId w:val="142352906"/>
            <w:rPr>
              <w:rFonts w:eastAsia="Times New Roman"/>
              <w:b w:val="0"/>
              <w:bCs/>
            </w:rPr>
          </w:pPr>
          <w:r w:rsidRPr="00871EF8">
            <w:rPr>
              <w:rFonts w:eastAsia="Times New Roman"/>
              <w:b w:val="0"/>
              <w:bCs/>
            </w:rPr>
            <w:t>48.</w:t>
          </w:r>
          <w:r w:rsidRPr="00871EF8">
            <w:rPr>
              <w:rFonts w:eastAsia="Times New Roman"/>
              <w:b w:val="0"/>
              <w:bCs/>
            </w:rPr>
            <w:tab/>
            <w:t xml:space="preserve">Karahasanoğlu G, Kaya </w:t>
          </w:r>
          <w:proofErr w:type="spellStart"/>
          <w:r w:rsidRPr="00871EF8">
            <w:rPr>
              <w:rFonts w:eastAsia="Times New Roman"/>
              <w:b w:val="0"/>
              <w:bCs/>
            </w:rPr>
            <w:t>Fş</w:t>
          </w:r>
          <w:proofErr w:type="spellEnd"/>
          <w:r w:rsidRPr="00871EF8">
            <w:rPr>
              <w:rFonts w:eastAsia="Times New Roman"/>
              <w:b w:val="0"/>
              <w:bCs/>
            </w:rPr>
            <w:t xml:space="preserve">. Üniversite Öğrencilerinde Aşka İlişkin Tutumlar, Kişilik Özellikleri </w:t>
          </w:r>
          <w:proofErr w:type="gramStart"/>
          <w:r w:rsidRPr="00871EF8">
            <w:rPr>
              <w:rFonts w:eastAsia="Times New Roman"/>
              <w:b w:val="0"/>
              <w:bCs/>
            </w:rPr>
            <w:t>İle</w:t>
          </w:r>
          <w:proofErr w:type="gramEnd"/>
          <w:r w:rsidRPr="00871EF8">
            <w:rPr>
              <w:rFonts w:eastAsia="Times New Roman"/>
              <w:b w:val="0"/>
              <w:bCs/>
            </w:rPr>
            <w:t xml:space="preserve"> Bağlanma Stilleri Arasındaki İlişkilerin İncelenmesi. Marmara </w:t>
          </w:r>
          <w:proofErr w:type="spellStart"/>
          <w:r w:rsidRPr="00871EF8">
            <w:rPr>
              <w:rFonts w:eastAsia="Times New Roman"/>
              <w:b w:val="0"/>
              <w:bCs/>
            </w:rPr>
            <w:t>Universitesi</w:t>
          </w:r>
          <w:proofErr w:type="spellEnd"/>
          <w:r w:rsidRPr="00871EF8">
            <w:rPr>
              <w:rFonts w:eastAsia="Times New Roman"/>
              <w:b w:val="0"/>
              <w:bCs/>
            </w:rPr>
            <w:t xml:space="preserve"> </w:t>
          </w:r>
          <w:proofErr w:type="spellStart"/>
          <w:r w:rsidRPr="00871EF8">
            <w:rPr>
              <w:rFonts w:eastAsia="Times New Roman"/>
              <w:b w:val="0"/>
              <w:bCs/>
            </w:rPr>
            <w:t>Kadin</w:t>
          </w:r>
          <w:proofErr w:type="spellEnd"/>
          <w:r w:rsidRPr="00871EF8">
            <w:rPr>
              <w:rFonts w:eastAsia="Times New Roman"/>
              <w:b w:val="0"/>
              <w:bCs/>
            </w:rPr>
            <w:t xml:space="preserve"> </w:t>
          </w:r>
          <w:proofErr w:type="gramStart"/>
          <w:r w:rsidRPr="00871EF8">
            <w:rPr>
              <w:rFonts w:eastAsia="Times New Roman"/>
              <w:b w:val="0"/>
              <w:bCs/>
            </w:rPr>
            <w:t>Ve</w:t>
          </w:r>
          <w:proofErr w:type="gramEnd"/>
          <w:r w:rsidRPr="00871EF8">
            <w:rPr>
              <w:rFonts w:eastAsia="Times New Roman"/>
              <w:b w:val="0"/>
              <w:bCs/>
            </w:rPr>
            <w:t xml:space="preserve"> Toplumsal Cinsiyet </w:t>
          </w:r>
          <w:proofErr w:type="spellStart"/>
          <w:r w:rsidRPr="00871EF8">
            <w:rPr>
              <w:rFonts w:eastAsia="Times New Roman"/>
              <w:b w:val="0"/>
              <w:bCs/>
            </w:rPr>
            <w:t>Arastirmalari</w:t>
          </w:r>
          <w:proofErr w:type="spellEnd"/>
          <w:r w:rsidRPr="00871EF8">
            <w:rPr>
              <w:rFonts w:eastAsia="Times New Roman"/>
              <w:b w:val="0"/>
              <w:bCs/>
            </w:rPr>
            <w:t xml:space="preserve"> Dergisi [Internet]. 2019 </w:t>
          </w:r>
          <w:proofErr w:type="spellStart"/>
          <w:r w:rsidRPr="00871EF8">
            <w:rPr>
              <w:rFonts w:eastAsia="Times New Roman"/>
              <w:b w:val="0"/>
              <w:bCs/>
            </w:rPr>
            <w:t>Jun</w:t>
          </w:r>
          <w:proofErr w:type="spellEnd"/>
          <w:r w:rsidRPr="00871EF8">
            <w:rPr>
              <w:rFonts w:eastAsia="Times New Roman"/>
              <w:b w:val="0"/>
              <w:bCs/>
            </w:rPr>
            <w:t xml:space="preserve"> 30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12];3(1):51–62.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Https://Www.Researchgate.Net/Publication/334253452_Unıversıte_Ogrencılerınde_Aska_Ilıskın_Tutumlar_Kısılık_Ozellıklerı_Ile_Baglanma_Stıllerı_Arasındakı_Ilıskılerın_Incelenmesı</w:t>
          </w:r>
        </w:p>
        <w:p w14:paraId="25B2F55F" w14:textId="1641009F" w:rsidR="00871EF8" w:rsidRPr="00871EF8" w:rsidRDefault="00BA6F35" w:rsidP="00BA6F35">
          <w:pPr>
            <w:autoSpaceDE w:val="0"/>
            <w:autoSpaceDN w:val="0"/>
            <w:ind w:hanging="640"/>
            <w:jc w:val="both"/>
            <w:divId w:val="1947535960"/>
            <w:rPr>
              <w:rFonts w:eastAsia="Times New Roman"/>
              <w:b w:val="0"/>
              <w:bCs/>
            </w:rPr>
          </w:pPr>
          <w:r w:rsidRPr="00871EF8">
            <w:rPr>
              <w:rFonts w:eastAsia="Times New Roman"/>
              <w:b w:val="0"/>
              <w:bCs/>
            </w:rPr>
            <w:t>49.</w:t>
          </w:r>
          <w:r w:rsidRPr="00871EF8">
            <w:rPr>
              <w:rFonts w:eastAsia="Times New Roman"/>
              <w:b w:val="0"/>
              <w:bCs/>
            </w:rPr>
            <w:tab/>
          </w:r>
          <w:proofErr w:type="spellStart"/>
          <w:r w:rsidRPr="00871EF8">
            <w:rPr>
              <w:rFonts w:eastAsia="Times New Roman"/>
              <w:b w:val="0"/>
              <w:bCs/>
            </w:rPr>
            <w:t>Bartholomew</w:t>
          </w:r>
          <w:proofErr w:type="spellEnd"/>
          <w:r w:rsidRPr="00871EF8">
            <w:rPr>
              <w:rFonts w:eastAsia="Times New Roman"/>
              <w:b w:val="0"/>
              <w:bCs/>
            </w:rPr>
            <w:t xml:space="preserve"> K, </w:t>
          </w:r>
          <w:proofErr w:type="spellStart"/>
          <w:r w:rsidRPr="00871EF8">
            <w:rPr>
              <w:rFonts w:eastAsia="Times New Roman"/>
              <w:b w:val="0"/>
              <w:bCs/>
            </w:rPr>
            <w:t>Horowitz</w:t>
          </w:r>
          <w:proofErr w:type="spellEnd"/>
          <w:r w:rsidRPr="00871EF8">
            <w:rPr>
              <w:rFonts w:eastAsia="Times New Roman"/>
              <w:b w:val="0"/>
              <w:bCs/>
            </w:rPr>
            <w:t xml:space="preserve"> </w:t>
          </w:r>
          <w:proofErr w:type="spellStart"/>
          <w:r w:rsidRPr="00871EF8">
            <w:rPr>
              <w:rFonts w:eastAsia="Times New Roman"/>
              <w:b w:val="0"/>
              <w:bCs/>
            </w:rPr>
            <w:t>Lm</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Among</w:t>
          </w:r>
          <w:proofErr w:type="spellEnd"/>
          <w:r w:rsidRPr="00871EF8">
            <w:rPr>
              <w:rFonts w:eastAsia="Times New Roman"/>
              <w:b w:val="0"/>
              <w:bCs/>
            </w:rPr>
            <w:t xml:space="preserve"> Young </w:t>
          </w:r>
          <w:proofErr w:type="spellStart"/>
          <w:r w:rsidRPr="00871EF8">
            <w:rPr>
              <w:rFonts w:eastAsia="Times New Roman"/>
              <w:b w:val="0"/>
              <w:bCs/>
            </w:rPr>
            <w:t>Adults</w:t>
          </w:r>
          <w:proofErr w:type="spellEnd"/>
          <w:r w:rsidRPr="00871EF8">
            <w:rPr>
              <w:rFonts w:eastAsia="Times New Roman"/>
              <w:b w:val="0"/>
              <w:bCs/>
            </w:rPr>
            <w:t xml:space="preserve">: A Test Of A </w:t>
          </w:r>
          <w:proofErr w:type="spellStart"/>
          <w:r w:rsidRPr="00871EF8">
            <w:rPr>
              <w:rFonts w:eastAsia="Times New Roman"/>
              <w:b w:val="0"/>
              <w:bCs/>
            </w:rPr>
            <w:t>Four-Category</w:t>
          </w:r>
          <w:proofErr w:type="spellEnd"/>
          <w:r w:rsidRPr="00871EF8">
            <w:rPr>
              <w:rFonts w:eastAsia="Times New Roman"/>
              <w:b w:val="0"/>
              <w:bCs/>
            </w:rPr>
            <w:t xml:space="preserve"> Model. J Pers </w:t>
          </w:r>
          <w:proofErr w:type="spellStart"/>
          <w:r w:rsidRPr="00871EF8">
            <w:rPr>
              <w:rFonts w:eastAsia="Times New Roman"/>
              <w:b w:val="0"/>
              <w:bCs/>
            </w:rPr>
            <w:t>Soc</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1991;61(2):226–44. </w:t>
          </w:r>
        </w:p>
        <w:p w14:paraId="5D7BF82E" w14:textId="2DB37128" w:rsidR="00871EF8" w:rsidRPr="00871EF8" w:rsidRDefault="00BA6F35" w:rsidP="00BA6F35">
          <w:pPr>
            <w:autoSpaceDE w:val="0"/>
            <w:autoSpaceDN w:val="0"/>
            <w:ind w:hanging="640"/>
            <w:jc w:val="both"/>
            <w:divId w:val="1408502294"/>
            <w:rPr>
              <w:rFonts w:eastAsia="Times New Roman"/>
              <w:b w:val="0"/>
              <w:bCs/>
            </w:rPr>
          </w:pPr>
          <w:r w:rsidRPr="00871EF8">
            <w:rPr>
              <w:rFonts w:eastAsia="Times New Roman"/>
              <w:b w:val="0"/>
              <w:bCs/>
            </w:rPr>
            <w:t>50.</w:t>
          </w:r>
          <w:r w:rsidRPr="00871EF8">
            <w:rPr>
              <w:rFonts w:eastAsia="Times New Roman"/>
              <w:b w:val="0"/>
              <w:bCs/>
            </w:rPr>
            <w:tab/>
            <w:t xml:space="preserve">Yaka </w:t>
          </w:r>
          <w:proofErr w:type="spellStart"/>
          <w:r w:rsidRPr="00871EF8">
            <w:rPr>
              <w:rFonts w:eastAsia="Times New Roman"/>
              <w:b w:val="0"/>
              <w:bCs/>
            </w:rPr>
            <w:t>Ai</w:t>
          </w:r>
          <w:proofErr w:type="spellEnd"/>
          <w:r w:rsidRPr="00871EF8">
            <w:rPr>
              <w:rFonts w:eastAsia="Times New Roman"/>
              <w:b w:val="0"/>
              <w:bCs/>
            </w:rPr>
            <w:t xml:space="preserve">, Şahin Hisli N. Yakın İlişkilerde Yaşantılar </w:t>
          </w:r>
          <w:proofErr w:type="spellStart"/>
          <w:r w:rsidRPr="00871EF8">
            <w:rPr>
              <w:rFonts w:eastAsia="Times New Roman"/>
              <w:b w:val="0"/>
              <w:bCs/>
            </w:rPr>
            <w:t>Envanteri’nin</w:t>
          </w:r>
          <w:proofErr w:type="spellEnd"/>
          <w:r w:rsidRPr="00871EF8">
            <w:rPr>
              <w:rFonts w:eastAsia="Times New Roman"/>
              <w:b w:val="0"/>
              <w:bCs/>
            </w:rPr>
            <w:t xml:space="preserve"> (Yiye-I), Kendilik Algısı, Olumsuz Otomatik Düşünceler </w:t>
          </w:r>
          <w:proofErr w:type="gramStart"/>
          <w:r w:rsidRPr="00871EF8">
            <w:rPr>
              <w:rFonts w:eastAsia="Times New Roman"/>
              <w:b w:val="0"/>
              <w:bCs/>
            </w:rPr>
            <w:t>Ve</w:t>
          </w:r>
          <w:proofErr w:type="gramEnd"/>
          <w:r w:rsidRPr="00871EF8">
            <w:rPr>
              <w:rFonts w:eastAsia="Times New Roman"/>
              <w:b w:val="0"/>
              <w:bCs/>
            </w:rPr>
            <w:t xml:space="preserve"> </w:t>
          </w:r>
          <w:r w:rsidRPr="00871EF8">
            <w:rPr>
              <w:rFonts w:eastAsia="Times New Roman"/>
              <w:b w:val="0"/>
              <w:bCs/>
            </w:rPr>
            <w:lastRenderedPageBreak/>
            <w:t>Psikopatolojik Belirtiler Bağlamında İncelenmesi. Türk Psikoloji Yazıları [Internet]. 2010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18];13(26):64–79.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Http://Search/Yayin/Detay/110142</w:t>
          </w:r>
        </w:p>
        <w:p w14:paraId="77ECDF2A" w14:textId="6489E4B9" w:rsidR="00871EF8" w:rsidRPr="00871EF8" w:rsidRDefault="00BA6F35" w:rsidP="00BA6F35">
          <w:pPr>
            <w:autoSpaceDE w:val="0"/>
            <w:autoSpaceDN w:val="0"/>
            <w:ind w:hanging="640"/>
            <w:jc w:val="both"/>
            <w:divId w:val="1708725071"/>
            <w:rPr>
              <w:rFonts w:eastAsia="Times New Roman"/>
              <w:b w:val="0"/>
              <w:bCs/>
            </w:rPr>
          </w:pPr>
          <w:r w:rsidRPr="00871EF8">
            <w:rPr>
              <w:rFonts w:eastAsia="Times New Roman"/>
              <w:b w:val="0"/>
              <w:bCs/>
            </w:rPr>
            <w:t>51.</w:t>
          </w:r>
          <w:r w:rsidRPr="00871EF8">
            <w:rPr>
              <w:rFonts w:eastAsia="Times New Roman"/>
              <w:b w:val="0"/>
              <w:bCs/>
            </w:rPr>
            <w:tab/>
          </w:r>
          <w:proofErr w:type="spellStart"/>
          <w:r w:rsidRPr="00871EF8">
            <w:rPr>
              <w:rFonts w:eastAsia="Times New Roman"/>
              <w:b w:val="0"/>
              <w:bCs/>
            </w:rPr>
            <w:t>Selcuk</w:t>
          </w:r>
          <w:proofErr w:type="spellEnd"/>
          <w:r w:rsidRPr="00871EF8">
            <w:rPr>
              <w:rFonts w:eastAsia="Times New Roman"/>
              <w:b w:val="0"/>
              <w:bCs/>
            </w:rPr>
            <w:t xml:space="preserve"> E, </w:t>
          </w:r>
          <w:proofErr w:type="spellStart"/>
          <w:r w:rsidRPr="00871EF8">
            <w:rPr>
              <w:rFonts w:eastAsia="Times New Roman"/>
              <w:b w:val="0"/>
              <w:bCs/>
            </w:rPr>
            <w:t>Günaydin</w:t>
          </w:r>
          <w:proofErr w:type="spellEnd"/>
          <w:r w:rsidRPr="00871EF8">
            <w:rPr>
              <w:rFonts w:eastAsia="Times New Roman"/>
              <w:b w:val="0"/>
              <w:bCs/>
            </w:rPr>
            <w:t xml:space="preserve"> G, </w:t>
          </w:r>
          <w:proofErr w:type="spellStart"/>
          <w:r w:rsidRPr="00871EF8">
            <w:rPr>
              <w:rFonts w:eastAsia="Times New Roman"/>
              <w:b w:val="0"/>
              <w:bCs/>
            </w:rPr>
            <w:t>Sumer</w:t>
          </w:r>
          <w:proofErr w:type="spellEnd"/>
          <w:r w:rsidRPr="00871EF8">
            <w:rPr>
              <w:rFonts w:eastAsia="Times New Roman"/>
              <w:b w:val="0"/>
              <w:bCs/>
            </w:rPr>
            <w:t xml:space="preserve"> N, </w:t>
          </w:r>
          <w:proofErr w:type="spellStart"/>
          <w:r w:rsidRPr="00871EF8">
            <w:rPr>
              <w:rFonts w:eastAsia="Times New Roman"/>
              <w:b w:val="0"/>
              <w:bCs/>
            </w:rPr>
            <w:t>Harma</w:t>
          </w:r>
          <w:proofErr w:type="spellEnd"/>
          <w:r w:rsidRPr="00871EF8">
            <w:rPr>
              <w:rFonts w:eastAsia="Times New Roman"/>
              <w:b w:val="0"/>
              <w:bCs/>
            </w:rPr>
            <w:t xml:space="preserve"> M, Salman S, Hazan C, Et Al. Self-</w:t>
          </w:r>
          <w:proofErr w:type="spellStart"/>
          <w:r w:rsidRPr="00871EF8">
            <w:rPr>
              <w:rFonts w:eastAsia="Times New Roman"/>
              <w:b w:val="0"/>
              <w:bCs/>
            </w:rPr>
            <w:t>Reported</w:t>
          </w:r>
          <w:proofErr w:type="spellEnd"/>
          <w:r w:rsidRPr="00871EF8">
            <w:rPr>
              <w:rFonts w:eastAsia="Times New Roman"/>
              <w:b w:val="0"/>
              <w:bCs/>
            </w:rPr>
            <w:t xml:space="preserve">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Style </w:t>
          </w:r>
          <w:proofErr w:type="spellStart"/>
          <w:r w:rsidRPr="00871EF8">
            <w:rPr>
              <w:rFonts w:eastAsia="Times New Roman"/>
              <w:b w:val="0"/>
              <w:bCs/>
            </w:rPr>
            <w:t>Predicts</w:t>
          </w:r>
          <w:proofErr w:type="spellEnd"/>
          <w:r w:rsidRPr="00871EF8">
            <w:rPr>
              <w:rFonts w:eastAsia="Times New Roman"/>
              <w:b w:val="0"/>
              <w:bCs/>
            </w:rPr>
            <w:t xml:space="preserve"> </w:t>
          </w:r>
          <w:proofErr w:type="spellStart"/>
          <w:r w:rsidRPr="00871EF8">
            <w:rPr>
              <w:rFonts w:eastAsia="Times New Roman"/>
              <w:b w:val="0"/>
              <w:bCs/>
            </w:rPr>
            <w:t>Everyday</w:t>
          </w:r>
          <w:proofErr w:type="spellEnd"/>
          <w:r w:rsidRPr="00871EF8">
            <w:rPr>
              <w:rFonts w:eastAsia="Times New Roman"/>
              <w:b w:val="0"/>
              <w:bCs/>
            </w:rPr>
            <w:t xml:space="preserve"> </w:t>
          </w:r>
          <w:proofErr w:type="spellStart"/>
          <w:r w:rsidRPr="00871EF8">
            <w:rPr>
              <w:rFonts w:eastAsia="Times New Roman"/>
              <w:b w:val="0"/>
              <w:bCs/>
            </w:rPr>
            <w:t>Maternal</w:t>
          </w:r>
          <w:proofErr w:type="spellEnd"/>
          <w:r w:rsidRPr="00871EF8">
            <w:rPr>
              <w:rFonts w:eastAsia="Times New Roman"/>
              <w:b w:val="0"/>
              <w:bCs/>
            </w:rPr>
            <w:t xml:space="preserve"> </w:t>
          </w:r>
          <w:proofErr w:type="spellStart"/>
          <w:r w:rsidRPr="00871EF8">
            <w:rPr>
              <w:rFonts w:eastAsia="Times New Roman"/>
              <w:b w:val="0"/>
              <w:bCs/>
            </w:rPr>
            <w:t>Caregiving</w:t>
          </w:r>
          <w:proofErr w:type="spellEnd"/>
          <w:r w:rsidRPr="00871EF8">
            <w:rPr>
              <w:rFonts w:eastAsia="Times New Roman"/>
              <w:b w:val="0"/>
              <w:bCs/>
            </w:rPr>
            <w:t xml:space="preserve"> </w:t>
          </w:r>
          <w:proofErr w:type="spellStart"/>
          <w:r w:rsidRPr="00871EF8">
            <w:rPr>
              <w:rFonts w:eastAsia="Times New Roman"/>
              <w:b w:val="0"/>
              <w:bCs/>
            </w:rPr>
            <w:t>Behavior</w:t>
          </w:r>
          <w:proofErr w:type="spellEnd"/>
          <w:r w:rsidRPr="00871EF8">
            <w:rPr>
              <w:rFonts w:eastAsia="Times New Roman"/>
              <w:b w:val="0"/>
              <w:bCs/>
            </w:rPr>
            <w:t xml:space="preserve"> At Home. J </w:t>
          </w:r>
          <w:proofErr w:type="spellStart"/>
          <w:r w:rsidRPr="00871EF8">
            <w:rPr>
              <w:rFonts w:eastAsia="Times New Roman"/>
              <w:b w:val="0"/>
              <w:bCs/>
            </w:rPr>
            <w:t>Res</w:t>
          </w:r>
          <w:proofErr w:type="spellEnd"/>
          <w:r w:rsidRPr="00871EF8">
            <w:rPr>
              <w:rFonts w:eastAsia="Times New Roman"/>
              <w:b w:val="0"/>
              <w:bCs/>
            </w:rPr>
            <w:t xml:space="preserve"> Pers. 2010 Aug;44(4):544–9. </w:t>
          </w:r>
        </w:p>
        <w:p w14:paraId="553A4205" w14:textId="2502E2E4" w:rsidR="00871EF8" w:rsidRPr="00871EF8" w:rsidRDefault="00BA6F35" w:rsidP="00BA6F35">
          <w:pPr>
            <w:autoSpaceDE w:val="0"/>
            <w:autoSpaceDN w:val="0"/>
            <w:ind w:hanging="640"/>
            <w:jc w:val="both"/>
            <w:divId w:val="1387335726"/>
            <w:rPr>
              <w:rFonts w:eastAsia="Times New Roman"/>
              <w:b w:val="0"/>
              <w:bCs/>
            </w:rPr>
          </w:pPr>
          <w:r w:rsidRPr="00871EF8">
            <w:rPr>
              <w:rFonts w:eastAsia="Times New Roman"/>
              <w:b w:val="0"/>
              <w:bCs/>
            </w:rPr>
            <w:t>52.</w:t>
          </w:r>
          <w:r w:rsidRPr="00871EF8">
            <w:rPr>
              <w:rFonts w:eastAsia="Times New Roman"/>
              <w:b w:val="0"/>
              <w:bCs/>
            </w:rPr>
            <w:tab/>
          </w:r>
          <w:proofErr w:type="spellStart"/>
          <w:r w:rsidRPr="00871EF8">
            <w:rPr>
              <w:rFonts w:eastAsia="Times New Roman"/>
              <w:b w:val="0"/>
              <w:bCs/>
            </w:rPr>
            <w:t>Bernier</w:t>
          </w:r>
          <w:proofErr w:type="spellEnd"/>
          <w:r w:rsidRPr="00871EF8">
            <w:rPr>
              <w:rFonts w:eastAsia="Times New Roman"/>
              <w:b w:val="0"/>
              <w:bCs/>
            </w:rPr>
            <w:t xml:space="preserve"> A, </w:t>
          </w:r>
          <w:proofErr w:type="spellStart"/>
          <w:r w:rsidRPr="00871EF8">
            <w:rPr>
              <w:rFonts w:eastAsia="Times New Roman"/>
              <w:b w:val="0"/>
              <w:bCs/>
            </w:rPr>
            <w:t>Dozier</w:t>
          </w:r>
          <w:proofErr w:type="spellEnd"/>
          <w:r w:rsidRPr="00871EF8">
            <w:rPr>
              <w:rFonts w:eastAsia="Times New Roman"/>
              <w:b w:val="0"/>
              <w:bCs/>
            </w:rPr>
            <w:t xml:space="preserve"> M. </w:t>
          </w:r>
          <w:proofErr w:type="spellStart"/>
          <w:r w:rsidRPr="00871EF8">
            <w:rPr>
              <w:rFonts w:eastAsia="Times New Roman"/>
              <w:b w:val="0"/>
              <w:bCs/>
            </w:rPr>
            <w:t>Assessing</w:t>
          </w:r>
          <w:proofErr w:type="spellEnd"/>
          <w:r w:rsidRPr="00871EF8">
            <w:rPr>
              <w:rFonts w:eastAsia="Times New Roman"/>
              <w:b w:val="0"/>
              <w:bCs/>
            </w:rPr>
            <w:t xml:space="preserve"> </w:t>
          </w:r>
          <w:proofErr w:type="spellStart"/>
          <w:r w:rsidRPr="00871EF8">
            <w:rPr>
              <w:rFonts w:eastAsia="Times New Roman"/>
              <w:b w:val="0"/>
              <w:bCs/>
            </w:rPr>
            <w:t>Adult</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Empirical</w:t>
          </w:r>
          <w:proofErr w:type="spellEnd"/>
          <w:r w:rsidRPr="00871EF8">
            <w:rPr>
              <w:rFonts w:eastAsia="Times New Roman"/>
              <w:b w:val="0"/>
              <w:bCs/>
            </w:rPr>
            <w:t xml:space="preserve"> </w:t>
          </w:r>
          <w:proofErr w:type="spellStart"/>
          <w:r w:rsidRPr="00871EF8">
            <w:rPr>
              <w:rFonts w:eastAsia="Times New Roman"/>
              <w:b w:val="0"/>
              <w:bCs/>
            </w:rPr>
            <w:t>Sophistication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Conceptual</w:t>
          </w:r>
          <w:proofErr w:type="spellEnd"/>
          <w:r w:rsidRPr="00871EF8">
            <w:rPr>
              <w:rFonts w:eastAsia="Times New Roman"/>
              <w:b w:val="0"/>
              <w:bCs/>
            </w:rPr>
            <w:t xml:space="preserve"> </w:t>
          </w:r>
          <w:proofErr w:type="spellStart"/>
          <w:r w:rsidRPr="00871EF8">
            <w:rPr>
              <w:rFonts w:eastAsia="Times New Roman"/>
              <w:b w:val="0"/>
              <w:bCs/>
            </w:rPr>
            <w:t>Bases</w:t>
          </w:r>
          <w:proofErr w:type="spellEnd"/>
          <w:r w:rsidRPr="00871EF8">
            <w:rPr>
              <w:rFonts w:eastAsia="Times New Roman"/>
              <w:b w:val="0"/>
              <w:bCs/>
            </w:rPr>
            <w:t xml:space="preserve">. </w:t>
          </w:r>
          <w:proofErr w:type="spellStart"/>
          <w:r w:rsidRPr="00871EF8">
            <w:rPr>
              <w:rFonts w:eastAsia="Times New Roman"/>
              <w:b w:val="0"/>
              <w:bCs/>
            </w:rPr>
            <w:t>Attach</w:t>
          </w:r>
          <w:proofErr w:type="spellEnd"/>
          <w:r w:rsidRPr="00871EF8">
            <w:rPr>
              <w:rFonts w:eastAsia="Times New Roman"/>
              <w:b w:val="0"/>
              <w:bCs/>
            </w:rPr>
            <w:t xml:space="preserve"> Hum Dev. 2002 Sep;4(2):171–9. </w:t>
          </w:r>
        </w:p>
        <w:p w14:paraId="3703AC15" w14:textId="3FFC9798" w:rsidR="00871EF8" w:rsidRPr="00871EF8" w:rsidRDefault="00BA6F35" w:rsidP="00BA6F35">
          <w:pPr>
            <w:autoSpaceDE w:val="0"/>
            <w:autoSpaceDN w:val="0"/>
            <w:ind w:hanging="640"/>
            <w:jc w:val="both"/>
            <w:divId w:val="1160998519"/>
            <w:rPr>
              <w:rFonts w:eastAsia="Times New Roman"/>
              <w:b w:val="0"/>
              <w:bCs/>
            </w:rPr>
          </w:pPr>
          <w:r w:rsidRPr="00871EF8">
            <w:rPr>
              <w:rFonts w:eastAsia="Times New Roman"/>
              <w:b w:val="0"/>
              <w:bCs/>
            </w:rPr>
            <w:t>53.</w:t>
          </w:r>
          <w:r w:rsidRPr="00871EF8">
            <w:rPr>
              <w:rFonts w:eastAsia="Times New Roman"/>
              <w:b w:val="0"/>
              <w:bCs/>
            </w:rPr>
            <w:tab/>
          </w:r>
          <w:proofErr w:type="spellStart"/>
          <w:r w:rsidRPr="00871EF8">
            <w:rPr>
              <w:rFonts w:eastAsia="Times New Roman"/>
              <w:b w:val="0"/>
              <w:bCs/>
            </w:rPr>
            <w:t>Najafizadeh</w:t>
          </w:r>
          <w:proofErr w:type="spellEnd"/>
          <w:r w:rsidRPr="00871EF8">
            <w:rPr>
              <w:rFonts w:eastAsia="Times New Roman"/>
              <w:b w:val="0"/>
              <w:bCs/>
            </w:rPr>
            <w:t xml:space="preserve"> A, </w:t>
          </w:r>
          <w:proofErr w:type="spellStart"/>
          <w:r w:rsidRPr="00871EF8">
            <w:rPr>
              <w:rFonts w:eastAsia="Times New Roman"/>
              <w:b w:val="0"/>
              <w:bCs/>
            </w:rPr>
            <w:t>Samaeelvand</w:t>
          </w:r>
          <w:proofErr w:type="spellEnd"/>
          <w:r w:rsidRPr="00871EF8">
            <w:rPr>
              <w:rFonts w:eastAsia="Times New Roman"/>
              <w:b w:val="0"/>
              <w:bCs/>
            </w:rPr>
            <w:t xml:space="preserve"> N, </w:t>
          </w:r>
          <w:proofErr w:type="spellStart"/>
          <w:r w:rsidRPr="00871EF8">
            <w:rPr>
              <w:rFonts w:eastAsia="Times New Roman"/>
              <w:b w:val="0"/>
              <w:bCs/>
            </w:rPr>
            <w:t>Yousefi</w:t>
          </w:r>
          <w:proofErr w:type="spellEnd"/>
          <w:r w:rsidRPr="00871EF8">
            <w:rPr>
              <w:rFonts w:eastAsia="Times New Roman"/>
              <w:b w:val="0"/>
              <w:bCs/>
            </w:rPr>
            <w:t xml:space="preserve"> H, </w:t>
          </w:r>
          <w:proofErr w:type="spellStart"/>
          <w:r w:rsidRPr="00871EF8">
            <w:rPr>
              <w:rFonts w:eastAsia="Times New Roman"/>
              <w:b w:val="0"/>
              <w:bCs/>
            </w:rPr>
            <w:t>Parhizgari</w:t>
          </w:r>
          <w:proofErr w:type="spellEnd"/>
          <w:r w:rsidRPr="00871EF8">
            <w:rPr>
              <w:rFonts w:eastAsia="Times New Roman"/>
              <w:b w:val="0"/>
              <w:bCs/>
            </w:rPr>
            <w:t xml:space="preserve"> M, </w:t>
          </w:r>
          <w:proofErr w:type="spellStart"/>
          <w:r w:rsidRPr="00871EF8">
            <w:rPr>
              <w:rFonts w:eastAsia="Times New Roman"/>
              <w:b w:val="0"/>
              <w:bCs/>
            </w:rPr>
            <w:t>Keiaei</w:t>
          </w:r>
          <w:proofErr w:type="spellEnd"/>
          <w:r w:rsidRPr="00871EF8">
            <w:rPr>
              <w:rFonts w:eastAsia="Times New Roman"/>
              <w:b w:val="0"/>
              <w:bCs/>
            </w:rPr>
            <w:t xml:space="preserve"> M. A </w:t>
          </w:r>
          <w:proofErr w:type="spellStart"/>
          <w:r w:rsidRPr="00871EF8">
            <w:rPr>
              <w:rFonts w:eastAsia="Times New Roman"/>
              <w:b w:val="0"/>
              <w:bCs/>
            </w:rPr>
            <w:t>Comparison</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Mate-Selection</w:t>
          </w:r>
          <w:proofErr w:type="spellEnd"/>
          <w:r w:rsidRPr="00871EF8">
            <w:rPr>
              <w:rFonts w:eastAsia="Times New Roman"/>
              <w:b w:val="0"/>
              <w:bCs/>
            </w:rPr>
            <w:t xml:space="preserve"> </w:t>
          </w:r>
          <w:proofErr w:type="spellStart"/>
          <w:r w:rsidRPr="00871EF8">
            <w:rPr>
              <w:rFonts w:eastAsia="Times New Roman"/>
              <w:b w:val="0"/>
              <w:bCs/>
            </w:rPr>
            <w:t>Criteria</w:t>
          </w:r>
          <w:proofErr w:type="spellEnd"/>
          <w:r w:rsidRPr="00871EF8">
            <w:rPr>
              <w:rFonts w:eastAsia="Times New Roman"/>
              <w:b w:val="0"/>
              <w:bCs/>
            </w:rPr>
            <w:t xml:space="preserve"> İn Urban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Rural</w:t>
          </w:r>
          <w:proofErr w:type="spellEnd"/>
          <w:r w:rsidRPr="00871EF8">
            <w:rPr>
              <w:rFonts w:eastAsia="Times New Roman"/>
              <w:b w:val="0"/>
              <w:bCs/>
            </w:rPr>
            <w:t xml:space="preserve"> </w:t>
          </w:r>
          <w:proofErr w:type="spellStart"/>
          <w:r w:rsidRPr="00871EF8">
            <w:rPr>
              <w:rFonts w:eastAsia="Times New Roman"/>
              <w:b w:val="0"/>
              <w:bCs/>
            </w:rPr>
            <w:t>Girls</w:t>
          </w:r>
          <w:proofErr w:type="spellEnd"/>
          <w:r w:rsidRPr="00871EF8">
            <w:rPr>
              <w:rFonts w:eastAsia="Times New Roman"/>
              <w:b w:val="0"/>
              <w:bCs/>
            </w:rPr>
            <w:t xml:space="preserve">. International </w:t>
          </w:r>
          <w:proofErr w:type="spellStart"/>
          <w:r w:rsidRPr="00871EF8">
            <w:rPr>
              <w:rFonts w:eastAsia="Times New Roman"/>
              <w:b w:val="0"/>
              <w:bCs/>
            </w:rPr>
            <w:t>Letters</w:t>
          </w:r>
          <w:proofErr w:type="spellEnd"/>
          <w:r w:rsidRPr="00871EF8">
            <w:rPr>
              <w:rFonts w:eastAsia="Times New Roman"/>
              <w:b w:val="0"/>
              <w:bCs/>
            </w:rPr>
            <w:t xml:space="preserve"> Of </w:t>
          </w:r>
          <w:proofErr w:type="spellStart"/>
          <w:r w:rsidRPr="00871EF8">
            <w:rPr>
              <w:rFonts w:eastAsia="Times New Roman"/>
              <w:b w:val="0"/>
              <w:bCs/>
            </w:rPr>
            <w:t>Social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Humanistic</w:t>
          </w:r>
          <w:proofErr w:type="spellEnd"/>
          <w:r w:rsidRPr="00871EF8">
            <w:rPr>
              <w:rFonts w:eastAsia="Times New Roman"/>
              <w:b w:val="0"/>
              <w:bCs/>
            </w:rPr>
            <w:t xml:space="preserve"> </w:t>
          </w:r>
          <w:proofErr w:type="spellStart"/>
          <w:r w:rsidRPr="00871EF8">
            <w:rPr>
              <w:rFonts w:eastAsia="Times New Roman"/>
              <w:b w:val="0"/>
              <w:bCs/>
            </w:rPr>
            <w:t>Sciences</w:t>
          </w:r>
          <w:proofErr w:type="spellEnd"/>
          <w:r w:rsidRPr="00871EF8">
            <w:rPr>
              <w:rFonts w:eastAsia="Times New Roman"/>
              <w:b w:val="0"/>
              <w:bCs/>
            </w:rPr>
            <w:t xml:space="preserve">. 2015 </w:t>
          </w:r>
          <w:proofErr w:type="gramStart"/>
          <w:r w:rsidRPr="00871EF8">
            <w:rPr>
              <w:rFonts w:eastAsia="Times New Roman"/>
              <w:b w:val="0"/>
              <w:bCs/>
            </w:rPr>
            <w:t>Feb;47:1</w:t>
          </w:r>
          <w:proofErr w:type="gramEnd"/>
          <w:r w:rsidRPr="00871EF8">
            <w:rPr>
              <w:rFonts w:eastAsia="Times New Roman"/>
              <w:b w:val="0"/>
              <w:bCs/>
            </w:rPr>
            <w:t xml:space="preserve">–9. </w:t>
          </w:r>
        </w:p>
        <w:p w14:paraId="22ED7B8C" w14:textId="29AABC3F" w:rsidR="00871EF8" w:rsidRPr="00871EF8" w:rsidRDefault="00BA6F35" w:rsidP="00BA6F35">
          <w:pPr>
            <w:autoSpaceDE w:val="0"/>
            <w:autoSpaceDN w:val="0"/>
            <w:ind w:hanging="640"/>
            <w:jc w:val="both"/>
            <w:divId w:val="121657033"/>
            <w:rPr>
              <w:rFonts w:eastAsia="Times New Roman"/>
              <w:b w:val="0"/>
              <w:bCs/>
            </w:rPr>
          </w:pPr>
          <w:r w:rsidRPr="00871EF8">
            <w:rPr>
              <w:rFonts w:eastAsia="Times New Roman"/>
              <w:b w:val="0"/>
              <w:bCs/>
            </w:rPr>
            <w:t>54.</w:t>
          </w:r>
          <w:r w:rsidRPr="00871EF8">
            <w:rPr>
              <w:rFonts w:eastAsia="Times New Roman"/>
              <w:b w:val="0"/>
              <w:bCs/>
            </w:rPr>
            <w:tab/>
          </w:r>
          <w:proofErr w:type="spellStart"/>
          <w:r w:rsidRPr="00871EF8">
            <w:rPr>
              <w:rFonts w:eastAsia="Times New Roman"/>
              <w:b w:val="0"/>
              <w:bCs/>
            </w:rPr>
            <w:t>Grossmann</w:t>
          </w:r>
          <w:proofErr w:type="spellEnd"/>
          <w:r w:rsidRPr="00871EF8">
            <w:rPr>
              <w:rFonts w:eastAsia="Times New Roman"/>
              <w:b w:val="0"/>
              <w:bCs/>
            </w:rPr>
            <w:t xml:space="preserve"> Ke, </w:t>
          </w:r>
          <w:proofErr w:type="spellStart"/>
          <w:r w:rsidRPr="00871EF8">
            <w:rPr>
              <w:rFonts w:eastAsia="Times New Roman"/>
              <w:b w:val="0"/>
              <w:bCs/>
            </w:rPr>
            <w:t>Grossmann</w:t>
          </w:r>
          <w:proofErr w:type="spellEnd"/>
          <w:r w:rsidRPr="00871EF8">
            <w:rPr>
              <w:rFonts w:eastAsia="Times New Roman"/>
              <w:b w:val="0"/>
              <w:bCs/>
            </w:rPr>
            <w:t xml:space="preserve"> K, </w:t>
          </w:r>
          <w:proofErr w:type="spellStart"/>
          <w:r w:rsidRPr="00871EF8">
            <w:rPr>
              <w:rFonts w:eastAsia="Times New Roman"/>
              <w:b w:val="0"/>
              <w:bCs/>
            </w:rPr>
            <w:t>Winter</w:t>
          </w:r>
          <w:proofErr w:type="spellEnd"/>
          <w:r w:rsidRPr="00871EF8">
            <w:rPr>
              <w:rFonts w:eastAsia="Times New Roman"/>
              <w:b w:val="0"/>
              <w:bCs/>
            </w:rPr>
            <w:t xml:space="preserve"> M, </w:t>
          </w:r>
          <w:proofErr w:type="spellStart"/>
          <w:r w:rsidRPr="00871EF8">
            <w:rPr>
              <w:rFonts w:eastAsia="Times New Roman"/>
              <w:b w:val="0"/>
              <w:bCs/>
            </w:rPr>
            <w:t>Zimmermann</w:t>
          </w:r>
          <w:proofErr w:type="spellEnd"/>
          <w:r w:rsidRPr="00871EF8">
            <w:rPr>
              <w:rFonts w:eastAsia="Times New Roman"/>
              <w:b w:val="0"/>
              <w:bCs/>
            </w:rPr>
            <w:t xml:space="preserve"> P.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Appraisal</w:t>
          </w:r>
          <w:proofErr w:type="spellEnd"/>
          <w:r w:rsidRPr="00871EF8">
            <w:rPr>
              <w:rFonts w:eastAsia="Times New Roman"/>
              <w:b w:val="0"/>
              <w:bCs/>
            </w:rPr>
            <w:t xml:space="preserve"> Of </w:t>
          </w:r>
          <w:proofErr w:type="spellStart"/>
          <w:r w:rsidRPr="00871EF8">
            <w:rPr>
              <w:rFonts w:eastAsia="Times New Roman"/>
              <w:b w:val="0"/>
              <w:bCs/>
            </w:rPr>
            <w:t>Partnership</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xml:space="preserve"> </w:t>
          </w:r>
          <w:proofErr w:type="spellStart"/>
          <w:r w:rsidRPr="00871EF8">
            <w:rPr>
              <w:rFonts w:eastAsia="Times New Roman"/>
              <w:b w:val="0"/>
              <w:bCs/>
            </w:rPr>
            <w:t>Early</w:t>
          </w:r>
          <w:proofErr w:type="spellEnd"/>
          <w:r w:rsidRPr="00871EF8">
            <w:rPr>
              <w:rFonts w:eastAsia="Times New Roman"/>
              <w:b w:val="0"/>
              <w:bCs/>
            </w:rPr>
            <w:t xml:space="preserve"> </w:t>
          </w:r>
          <w:proofErr w:type="spellStart"/>
          <w:r w:rsidRPr="00871EF8">
            <w:rPr>
              <w:rFonts w:eastAsia="Times New Roman"/>
              <w:b w:val="0"/>
              <w:bCs/>
            </w:rPr>
            <w:t>Experience</w:t>
          </w:r>
          <w:proofErr w:type="spellEnd"/>
          <w:r w:rsidRPr="00871EF8">
            <w:rPr>
              <w:rFonts w:eastAsia="Times New Roman"/>
              <w:b w:val="0"/>
              <w:bCs/>
            </w:rPr>
            <w:t xml:space="preserve"> Of </w:t>
          </w:r>
          <w:proofErr w:type="spellStart"/>
          <w:r w:rsidRPr="00871EF8">
            <w:rPr>
              <w:rFonts w:eastAsia="Times New Roman"/>
              <w:b w:val="0"/>
              <w:bCs/>
            </w:rPr>
            <w:t>Sensitive</w:t>
          </w:r>
          <w:proofErr w:type="spellEnd"/>
          <w:r w:rsidRPr="00871EF8">
            <w:rPr>
              <w:rFonts w:eastAsia="Times New Roman"/>
              <w:b w:val="0"/>
              <w:bCs/>
            </w:rPr>
            <w:t xml:space="preserve"> </w:t>
          </w:r>
          <w:proofErr w:type="spellStart"/>
          <w:r w:rsidRPr="00871EF8">
            <w:rPr>
              <w:rFonts w:eastAsia="Times New Roman"/>
              <w:b w:val="0"/>
              <w:bCs/>
            </w:rPr>
            <w:t>Support</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Later</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Representation</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Paths</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Successful</w:t>
          </w:r>
          <w:proofErr w:type="spellEnd"/>
          <w:r w:rsidRPr="00871EF8">
            <w:rPr>
              <w:rFonts w:eastAsia="Times New Roman"/>
              <w:b w:val="0"/>
              <w:bCs/>
            </w:rPr>
            <w:t xml:space="preserve"> Development. Cambridge </w:t>
          </w:r>
          <w:proofErr w:type="spellStart"/>
          <w:r w:rsidRPr="00871EF8">
            <w:rPr>
              <w:rFonts w:eastAsia="Times New Roman"/>
              <w:b w:val="0"/>
              <w:bCs/>
            </w:rPr>
            <w:t>University</w:t>
          </w:r>
          <w:proofErr w:type="spellEnd"/>
          <w:r w:rsidRPr="00871EF8">
            <w:rPr>
              <w:rFonts w:eastAsia="Times New Roman"/>
              <w:b w:val="0"/>
              <w:bCs/>
            </w:rPr>
            <w:t xml:space="preserve"> </w:t>
          </w:r>
          <w:proofErr w:type="spellStart"/>
          <w:r w:rsidRPr="00871EF8">
            <w:rPr>
              <w:rFonts w:eastAsia="Times New Roman"/>
              <w:b w:val="0"/>
              <w:bCs/>
            </w:rPr>
            <w:t>Press</w:t>
          </w:r>
          <w:proofErr w:type="spellEnd"/>
          <w:r w:rsidRPr="00871EF8">
            <w:rPr>
              <w:rFonts w:eastAsia="Times New Roman"/>
              <w:b w:val="0"/>
              <w:bCs/>
            </w:rPr>
            <w:t xml:space="preserve">; 2002. P. 73–105. </w:t>
          </w:r>
        </w:p>
        <w:p w14:paraId="0BA95C24" w14:textId="44FB1E93" w:rsidR="00871EF8" w:rsidRPr="00871EF8" w:rsidRDefault="00BA6F35" w:rsidP="00BA6F35">
          <w:pPr>
            <w:autoSpaceDE w:val="0"/>
            <w:autoSpaceDN w:val="0"/>
            <w:ind w:hanging="640"/>
            <w:jc w:val="both"/>
            <w:divId w:val="70393210"/>
            <w:rPr>
              <w:rFonts w:eastAsia="Times New Roman"/>
              <w:b w:val="0"/>
              <w:bCs/>
            </w:rPr>
          </w:pPr>
          <w:r w:rsidRPr="00871EF8">
            <w:rPr>
              <w:rFonts w:eastAsia="Times New Roman"/>
              <w:b w:val="0"/>
              <w:bCs/>
            </w:rPr>
            <w:t>55.</w:t>
          </w:r>
          <w:r w:rsidRPr="00871EF8">
            <w:rPr>
              <w:rFonts w:eastAsia="Times New Roman"/>
              <w:b w:val="0"/>
              <w:bCs/>
            </w:rPr>
            <w:tab/>
          </w:r>
          <w:proofErr w:type="spellStart"/>
          <w:r w:rsidRPr="00871EF8">
            <w:rPr>
              <w:rFonts w:eastAsia="Times New Roman"/>
              <w:b w:val="0"/>
              <w:bCs/>
            </w:rPr>
            <w:t>Magdol</w:t>
          </w:r>
          <w:proofErr w:type="spellEnd"/>
          <w:r w:rsidRPr="00871EF8">
            <w:rPr>
              <w:rFonts w:eastAsia="Times New Roman"/>
              <w:b w:val="0"/>
              <w:bCs/>
            </w:rPr>
            <w:t xml:space="preserve"> L, </w:t>
          </w:r>
          <w:proofErr w:type="spellStart"/>
          <w:r w:rsidRPr="00871EF8">
            <w:rPr>
              <w:rFonts w:eastAsia="Times New Roman"/>
              <w:b w:val="0"/>
              <w:bCs/>
            </w:rPr>
            <w:t>Moffitt</w:t>
          </w:r>
          <w:proofErr w:type="spellEnd"/>
          <w:r w:rsidRPr="00871EF8">
            <w:rPr>
              <w:rFonts w:eastAsia="Times New Roman"/>
              <w:b w:val="0"/>
              <w:bCs/>
            </w:rPr>
            <w:t xml:space="preserve"> Te, </w:t>
          </w:r>
          <w:proofErr w:type="spellStart"/>
          <w:r w:rsidRPr="00871EF8">
            <w:rPr>
              <w:rFonts w:eastAsia="Times New Roman"/>
              <w:b w:val="0"/>
              <w:bCs/>
            </w:rPr>
            <w:t>Caspi</w:t>
          </w:r>
          <w:proofErr w:type="spellEnd"/>
          <w:r w:rsidRPr="00871EF8">
            <w:rPr>
              <w:rFonts w:eastAsia="Times New Roman"/>
              <w:b w:val="0"/>
              <w:bCs/>
            </w:rPr>
            <w:t xml:space="preserve"> A, </w:t>
          </w:r>
          <w:proofErr w:type="spellStart"/>
          <w:r w:rsidRPr="00871EF8">
            <w:rPr>
              <w:rFonts w:eastAsia="Times New Roman"/>
              <w:b w:val="0"/>
              <w:bCs/>
            </w:rPr>
            <w:t>Silva</w:t>
          </w:r>
          <w:proofErr w:type="spellEnd"/>
          <w:r w:rsidRPr="00871EF8">
            <w:rPr>
              <w:rFonts w:eastAsia="Times New Roman"/>
              <w:b w:val="0"/>
              <w:bCs/>
            </w:rPr>
            <w:t xml:space="preserve"> </w:t>
          </w:r>
          <w:proofErr w:type="spellStart"/>
          <w:r w:rsidRPr="00871EF8">
            <w:rPr>
              <w:rFonts w:eastAsia="Times New Roman"/>
              <w:b w:val="0"/>
              <w:bCs/>
            </w:rPr>
            <w:t>Pa</w:t>
          </w:r>
          <w:proofErr w:type="spellEnd"/>
          <w:r w:rsidRPr="00871EF8">
            <w:rPr>
              <w:rFonts w:eastAsia="Times New Roman"/>
              <w:b w:val="0"/>
              <w:bCs/>
            </w:rPr>
            <w:t xml:space="preserve">. </w:t>
          </w:r>
          <w:proofErr w:type="spellStart"/>
          <w:r w:rsidRPr="00871EF8">
            <w:rPr>
              <w:rFonts w:eastAsia="Times New Roman"/>
              <w:b w:val="0"/>
              <w:bCs/>
            </w:rPr>
            <w:t>Developmental</w:t>
          </w:r>
          <w:proofErr w:type="spellEnd"/>
          <w:r w:rsidRPr="00871EF8">
            <w:rPr>
              <w:rFonts w:eastAsia="Times New Roman"/>
              <w:b w:val="0"/>
              <w:bCs/>
            </w:rPr>
            <w:t xml:space="preserve"> </w:t>
          </w:r>
          <w:proofErr w:type="spellStart"/>
          <w:r w:rsidRPr="00871EF8">
            <w:rPr>
              <w:rFonts w:eastAsia="Times New Roman"/>
              <w:b w:val="0"/>
              <w:bCs/>
            </w:rPr>
            <w:t>Antecedents</w:t>
          </w:r>
          <w:proofErr w:type="spellEnd"/>
          <w:r w:rsidRPr="00871EF8">
            <w:rPr>
              <w:rFonts w:eastAsia="Times New Roman"/>
              <w:b w:val="0"/>
              <w:bCs/>
            </w:rPr>
            <w:t xml:space="preserve"> Of Partner </w:t>
          </w:r>
          <w:proofErr w:type="spellStart"/>
          <w:r w:rsidRPr="00871EF8">
            <w:rPr>
              <w:rFonts w:eastAsia="Times New Roman"/>
              <w:b w:val="0"/>
              <w:bCs/>
            </w:rPr>
            <w:t>Abuse</w:t>
          </w:r>
          <w:proofErr w:type="spellEnd"/>
          <w:r w:rsidRPr="00871EF8">
            <w:rPr>
              <w:rFonts w:eastAsia="Times New Roman"/>
              <w:b w:val="0"/>
              <w:bCs/>
            </w:rPr>
            <w:t xml:space="preserve">: A </w:t>
          </w:r>
          <w:proofErr w:type="spellStart"/>
          <w:r w:rsidRPr="00871EF8">
            <w:rPr>
              <w:rFonts w:eastAsia="Times New Roman"/>
              <w:b w:val="0"/>
              <w:bCs/>
            </w:rPr>
            <w:t>Prospective-Longitudinal</w:t>
          </w:r>
          <w:proofErr w:type="spellEnd"/>
          <w:r w:rsidRPr="00871EF8">
            <w:rPr>
              <w:rFonts w:eastAsia="Times New Roman"/>
              <w:b w:val="0"/>
              <w:bCs/>
            </w:rPr>
            <w:t xml:space="preserve"> </w:t>
          </w:r>
          <w:proofErr w:type="spellStart"/>
          <w:r w:rsidRPr="00871EF8">
            <w:rPr>
              <w:rFonts w:eastAsia="Times New Roman"/>
              <w:b w:val="0"/>
              <w:bCs/>
            </w:rPr>
            <w:t>Study</w:t>
          </w:r>
          <w:proofErr w:type="spellEnd"/>
          <w:r w:rsidRPr="00871EF8">
            <w:rPr>
              <w:rFonts w:eastAsia="Times New Roman"/>
              <w:b w:val="0"/>
              <w:bCs/>
            </w:rPr>
            <w:t xml:space="preserve">. J </w:t>
          </w:r>
          <w:proofErr w:type="spellStart"/>
          <w:r w:rsidRPr="00871EF8">
            <w:rPr>
              <w:rFonts w:eastAsia="Times New Roman"/>
              <w:b w:val="0"/>
              <w:bCs/>
            </w:rPr>
            <w:t>Abnorm</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1998 Aug;107(3):375–89. </w:t>
          </w:r>
        </w:p>
        <w:p w14:paraId="7B407FFB" w14:textId="488A2F2F" w:rsidR="00871EF8" w:rsidRPr="00871EF8" w:rsidRDefault="00BA6F35" w:rsidP="00BA6F35">
          <w:pPr>
            <w:autoSpaceDE w:val="0"/>
            <w:autoSpaceDN w:val="0"/>
            <w:ind w:hanging="640"/>
            <w:jc w:val="both"/>
            <w:divId w:val="1668050739"/>
            <w:rPr>
              <w:rFonts w:eastAsia="Times New Roman"/>
              <w:b w:val="0"/>
              <w:bCs/>
            </w:rPr>
          </w:pPr>
          <w:r w:rsidRPr="00871EF8">
            <w:rPr>
              <w:rFonts w:eastAsia="Times New Roman"/>
              <w:b w:val="0"/>
              <w:bCs/>
            </w:rPr>
            <w:t>56.</w:t>
          </w:r>
          <w:r w:rsidRPr="00871EF8">
            <w:rPr>
              <w:rFonts w:eastAsia="Times New Roman"/>
              <w:b w:val="0"/>
              <w:bCs/>
            </w:rPr>
            <w:tab/>
          </w:r>
          <w:proofErr w:type="spellStart"/>
          <w:r w:rsidRPr="00871EF8">
            <w:rPr>
              <w:rFonts w:eastAsia="Times New Roman"/>
              <w:b w:val="0"/>
              <w:bCs/>
            </w:rPr>
            <w:t>Dutton</w:t>
          </w:r>
          <w:proofErr w:type="spellEnd"/>
          <w:r w:rsidRPr="00871EF8">
            <w:rPr>
              <w:rFonts w:eastAsia="Times New Roman"/>
              <w:b w:val="0"/>
              <w:bCs/>
            </w:rPr>
            <w:t xml:space="preserve"> Dg.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An </w:t>
          </w:r>
          <w:proofErr w:type="spellStart"/>
          <w:r w:rsidRPr="00871EF8">
            <w:rPr>
              <w:rFonts w:eastAsia="Times New Roman"/>
              <w:b w:val="0"/>
              <w:bCs/>
            </w:rPr>
            <w:t>Anger</w:t>
          </w:r>
          <w:proofErr w:type="spellEnd"/>
          <w:r w:rsidRPr="00871EF8">
            <w:rPr>
              <w:rFonts w:eastAsia="Times New Roman"/>
              <w:b w:val="0"/>
              <w:bCs/>
            </w:rPr>
            <w:t xml:space="preserve"> </w:t>
          </w:r>
          <w:proofErr w:type="spellStart"/>
          <w:r w:rsidRPr="00871EF8">
            <w:rPr>
              <w:rFonts w:eastAsia="Times New Roman"/>
              <w:b w:val="0"/>
              <w:bCs/>
            </w:rPr>
            <w:t>Born</w:t>
          </w:r>
          <w:proofErr w:type="spellEnd"/>
          <w:r w:rsidRPr="00871EF8">
            <w:rPr>
              <w:rFonts w:eastAsia="Times New Roman"/>
              <w:b w:val="0"/>
              <w:bCs/>
            </w:rPr>
            <w:t xml:space="preserve"> Of </w:t>
          </w:r>
          <w:proofErr w:type="spellStart"/>
          <w:r w:rsidRPr="00871EF8">
            <w:rPr>
              <w:rFonts w:eastAsia="Times New Roman"/>
              <w:b w:val="0"/>
              <w:bCs/>
            </w:rPr>
            <w:t>Fear</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Human </w:t>
          </w:r>
          <w:proofErr w:type="spellStart"/>
          <w:r w:rsidRPr="00871EF8">
            <w:rPr>
              <w:rFonts w:eastAsia="Times New Roman"/>
              <w:b w:val="0"/>
              <w:bCs/>
            </w:rPr>
            <w:t>Aggression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Causes</w:t>
          </w:r>
          <w:proofErr w:type="spellEnd"/>
          <w:r w:rsidRPr="00871EF8">
            <w:rPr>
              <w:rFonts w:eastAsia="Times New Roman"/>
              <w:b w:val="0"/>
              <w:bCs/>
            </w:rPr>
            <w:t xml:space="preserve">, </w:t>
          </w:r>
          <w:proofErr w:type="spellStart"/>
          <w:r w:rsidRPr="00871EF8">
            <w:rPr>
              <w:rFonts w:eastAsia="Times New Roman"/>
              <w:b w:val="0"/>
              <w:bCs/>
            </w:rPr>
            <w:t>Manifestations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Consequences</w:t>
          </w:r>
          <w:proofErr w:type="spellEnd"/>
          <w:r w:rsidRPr="00871EF8">
            <w:rPr>
              <w:rFonts w:eastAsia="Times New Roman"/>
              <w:b w:val="0"/>
              <w:bCs/>
            </w:rPr>
            <w:t xml:space="preserve">. Washington: </w:t>
          </w:r>
          <w:proofErr w:type="spellStart"/>
          <w:r w:rsidRPr="00871EF8">
            <w:rPr>
              <w:rFonts w:eastAsia="Times New Roman"/>
              <w:b w:val="0"/>
              <w:bCs/>
            </w:rPr>
            <w:t>American</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Association</w:t>
          </w:r>
          <w:proofErr w:type="spellEnd"/>
          <w:r w:rsidRPr="00871EF8">
            <w:rPr>
              <w:rFonts w:eastAsia="Times New Roman"/>
              <w:b w:val="0"/>
              <w:bCs/>
            </w:rPr>
            <w:t xml:space="preserve">; 2011. P. 259–75. </w:t>
          </w:r>
        </w:p>
        <w:p w14:paraId="747AB525" w14:textId="63E68D62" w:rsidR="00871EF8" w:rsidRPr="00871EF8" w:rsidRDefault="00BA6F35" w:rsidP="00BA6F35">
          <w:pPr>
            <w:autoSpaceDE w:val="0"/>
            <w:autoSpaceDN w:val="0"/>
            <w:ind w:hanging="640"/>
            <w:jc w:val="both"/>
            <w:divId w:val="264966737"/>
            <w:rPr>
              <w:rFonts w:eastAsia="Times New Roman"/>
              <w:b w:val="0"/>
              <w:bCs/>
            </w:rPr>
          </w:pPr>
          <w:r w:rsidRPr="00871EF8">
            <w:rPr>
              <w:rFonts w:eastAsia="Times New Roman"/>
              <w:b w:val="0"/>
              <w:bCs/>
            </w:rPr>
            <w:t>57.</w:t>
          </w:r>
          <w:r w:rsidRPr="00871EF8">
            <w:rPr>
              <w:rFonts w:eastAsia="Times New Roman"/>
              <w:b w:val="0"/>
              <w:bCs/>
            </w:rPr>
            <w:tab/>
          </w:r>
          <w:proofErr w:type="spellStart"/>
          <w:r w:rsidRPr="00871EF8">
            <w:rPr>
              <w:rFonts w:eastAsia="Times New Roman"/>
              <w:b w:val="0"/>
              <w:bCs/>
            </w:rPr>
            <w:t>Bonache</w:t>
          </w:r>
          <w:proofErr w:type="spellEnd"/>
          <w:r w:rsidRPr="00871EF8">
            <w:rPr>
              <w:rFonts w:eastAsia="Times New Roman"/>
              <w:b w:val="0"/>
              <w:bCs/>
            </w:rPr>
            <w:t xml:space="preserve"> H, Gonzalez-</w:t>
          </w:r>
          <w:proofErr w:type="spellStart"/>
          <w:r w:rsidRPr="00871EF8">
            <w:rPr>
              <w:rFonts w:eastAsia="Times New Roman"/>
              <w:b w:val="0"/>
              <w:bCs/>
            </w:rPr>
            <w:t>Mendez</w:t>
          </w:r>
          <w:proofErr w:type="spellEnd"/>
          <w:r w:rsidRPr="00871EF8">
            <w:rPr>
              <w:rFonts w:eastAsia="Times New Roman"/>
              <w:b w:val="0"/>
              <w:bCs/>
            </w:rPr>
            <w:t xml:space="preserve"> R, </w:t>
          </w:r>
          <w:proofErr w:type="spellStart"/>
          <w:r w:rsidRPr="00871EF8">
            <w:rPr>
              <w:rFonts w:eastAsia="Times New Roman"/>
              <w:b w:val="0"/>
              <w:bCs/>
            </w:rPr>
            <w:t>Krahé</w:t>
          </w:r>
          <w:proofErr w:type="spellEnd"/>
          <w:r w:rsidRPr="00871EF8">
            <w:rPr>
              <w:rFonts w:eastAsia="Times New Roman"/>
              <w:b w:val="0"/>
              <w:bCs/>
            </w:rPr>
            <w:t xml:space="preserve"> B. </w:t>
          </w:r>
          <w:proofErr w:type="spellStart"/>
          <w:r w:rsidRPr="00871EF8">
            <w:rPr>
              <w:rFonts w:eastAsia="Times New Roman"/>
              <w:b w:val="0"/>
              <w:bCs/>
            </w:rPr>
            <w:t>Adult</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Destructive</w:t>
          </w:r>
          <w:proofErr w:type="spellEnd"/>
          <w:r w:rsidRPr="00871EF8">
            <w:rPr>
              <w:rFonts w:eastAsia="Times New Roman"/>
              <w:b w:val="0"/>
              <w:bCs/>
            </w:rPr>
            <w:t xml:space="preserve"> </w:t>
          </w:r>
          <w:proofErr w:type="spellStart"/>
          <w:r w:rsidRPr="00871EF8">
            <w:rPr>
              <w:rFonts w:eastAsia="Times New Roman"/>
              <w:b w:val="0"/>
              <w:bCs/>
            </w:rPr>
            <w:t>Conflict</w:t>
          </w:r>
          <w:proofErr w:type="spellEnd"/>
          <w:r w:rsidRPr="00871EF8">
            <w:rPr>
              <w:rFonts w:eastAsia="Times New Roman"/>
              <w:b w:val="0"/>
              <w:bCs/>
            </w:rPr>
            <w:t xml:space="preserve"> </w:t>
          </w:r>
          <w:proofErr w:type="spellStart"/>
          <w:r w:rsidRPr="00871EF8">
            <w:rPr>
              <w:rFonts w:eastAsia="Times New Roman"/>
              <w:b w:val="0"/>
              <w:bCs/>
            </w:rPr>
            <w:t>Resolution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Experience</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J </w:t>
          </w:r>
          <w:proofErr w:type="spellStart"/>
          <w:r w:rsidRPr="00871EF8">
            <w:rPr>
              <w:rFonts w:eastAsia="Times New Roman"/>
              <w:b w:val="0"/>
              <w:bCs/>
            </w:rPr>
            <w:t>Interpers</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2019 Jan 1;34(2):287–309. </w:t>
          </w:r>
        </w:p>
        <w:p w14:paraId="22843B1D" w14:textId="62765720" w:rsidR="00871EF8" w:rsidRPr="00871EF8" w:rsidRDefault="00BA6F35" w:rsidP="00BA6F35">
          <w:pPr>
            <w:autoSpaceDE w:val="0"/>
            <w:autoSpaceDN w:val="0"/>
            <w:ind w:hanging="640"/>
            <w:jc w:val="both"/>
            <w:divId w:val="1228347351"/>
            <w:rPr>
              <w:rFonts w:eastAsia="Times New Roman"/>
              <w:b w:val="0"/>
              <w:bCs/>
            </w:rPr>
          </w:pPr>
          <w:r w:rsidRPr="00871EF8">
            <w:rPr>
              <w:rFonts w:eastAsia="Times New Roman"/>
              <w:b w:val="0"/>
              <w:bCs/>
            </w:rPr>
            <w:lastRenderedPageBreak/>
            <w:t>58.</w:t>
          </w:r>
          <w:r w:rsidRPr="00871EF8">
            <w:rPr>
              <w:rFonts w:eastAsia="Times New Roman"/>
              <w:b w:val="0"/>
              <w:bCs/>
            </w:rPr>
            <w:tab/>
          </w:r>
          <w:proofErr w:type="spellStart"/>
          <w:r w:rsidRPr="00871EF8">
            <w:rPr>
              <w:rFonts w:eastAsia="Times New Roman"/>
              <w:b w:val="0"/>
              <w:bCs/>
            </w:rPr>
            <w:t>Doumas</w:t>
          </w:r>
          <w:proofErr w:type="spellEnd"/>
          <w:r w:rsidRPr="00871EF8">
            <w:rPr>
              <w:rFonts w:eastAsia="Times New Roman"/>
              <w:b w:val="0"/>
              <w:bCs/>
            </w:rPr>
            <w:t xml:space="preserve"> Dm, </w:t>
          </w:r>
          <w:proofErr w:type="spellStart"/>
          <w:r w:rsidRPr="00871EF8">
            <w:rPr>
              <w:rFonts w:eastAsia="Times New Roman"/>
              <w:b w:val="0"/>
              <w:bCs/>
            </w:rPr>
            <w:t>Pearson</w:t>
          </w:r>
          <w:proofErr w:type="spellEnd"/>
          <w:r w:rsidRPr="00871EF8">
            <w:rPr>
              <w:rFonts w:eastAsia="Times New Roman"/>
              <w:b w:val="0"/>
              <w:bCs/>
            </w:rPr>
            <w:t xml:space="preserve"> Cl, Elgin Je, </w:t>
          </w:r>
          <w:proofErr w:type="spellStart"/>
          <w:r w:rsidRPr="00871EF8">
            <w:rPr>
              <w:rFonts w:eastAsia="Times New Roman"/>
              <w:b w:val="0"/>
              <w:bCs/>
            </w:rPr>
            <w:t>Mckinley</w:t>
          </w:r>
          <w:proofErr w:type="spellEnd"/>
          <w:r w:rsidRPr="00871EF8">
            <w:rPr>
              <w:rFonts w:eastAsia="Times New Roman"/>
              <w:b w:val="0"/>
              <w:bCs/>
            </w:rPr>
            <w:t xml:space="preserve"> </w:t>
          </w:r>
          <w:proofErr w:type="spellStart"/>
          <w:r w:rsidRPr="00871EF8">
            <w:rPr>
              <w:rFonts w:eastAsia="Times New Roman"/>
              <w:b w:val="0"/>
              <w:bCs/>
            </w:rPr>
            <w:t>Ll</w:t>
          </w:r>
          <w:proofErr w:type="spellEnd"/>
          <w:r w:rsidRPr="00871EF8">
            <w:rPr>
              <w:rFonts w:eastAsia="Times New Roman"/>
              <w:b w:val="0"/>
              <w:bCs/>
            </w:rPr>
            <w:t xml:space="preserve">. </w:t>
          </w:r>
          <w:proofErr w:type="spellStart"/>
          <w:r w:rsidRPr="00871EF8">
            <w:rPr>
              <w:rFonts w:eastAsia="Times New Roman"/>
              <w:b w:val="0"/>
              <w:bCs/>
            </w:rPr>
            <w:t>Adult</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As A Risk </w:t>
          </w:r>
          <w:proofErr w:type="spellStart"/>
          <w:r w:rsidRPr="00871EF8">
            <w:rPr>
              <w:rFonts w:eastAsia="Times New Roman"/>
              <w:b w:val="0"/>
              <w:bCs/>
            </w:rPr>
            <w:t>Factor</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J </w:t>
          </w:r>
          <w:proofErr w:type="spellStart"/>
          <w:r w:rsidRPr="00871EF8">
            <w:rPr>
              <w:rFonts w:eastAsia="Times New Roman"/>
              <w:b w:val="0"/>
              <w:bCs/>
            </w:rPr>
            <w:t>Interpers</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2008 May 13;23(5):616–34. </w:t>
          </w:r>
        </w:p>
        <w:p w14:paraId="45DC85F3" w14:textId="259B01DC" w:rsidR="00871EF8" w:rsidRPr="00871EF8" w:rsidRDefault="00BA6F35" w:rsidP="00BA6F35">
          <w:pPr>
            <w:autoSpaceDE w:val="0"/>
            <w:autoSpaceDN w:val="0"/>
            <w:ind w:hanging="640"/>
            <w:jc w:val="both"/>
            <w:divId w:val="403644421"/>
            <w:rPr>
              <w:rFonts w:eastAsia="Times New Roman"/>
              <w:b w:val="0"/>
              <w:bCs/>
            </w:rPr>
          </w:pPr>
          <w:r w:rsidRPr="00871EF8">
            <w:rPr>
              <w:rFonts w:eastAsia="Times New Roman"/>
              <w:b w:val="0"/>
              <w:bCs/>
            </w:rPr>
            <w:t>59.</w:t>
          </w:r>
          <w:r w:rsidRPr="00871EF8">
            <w:rPr>
              <w:rFonts w:eastAsia="Times New Roman"/>
              <w:b w:val="0"/>
              <w:bCs/>
            </w:rPr>
            <w:tab/>
            <w:t xml:space="preserve">Şimşek S. Kadın Konukevlerinde Kalan Şiddet Mağduru Kadınlarda Ruhsal Sağlık Durumu </w:t>
          </w:r>
          <w:proofErr w:type="gramStart"/>
          <w:r w:rsidRPr="00871EF8">
            <w:rPr>
              <w:rFonts w:eastAsia="Times New Roman"/>
              <w:b w:val="0"/>
              <w:bCs/>
            </w:rPr>
            <w:t>Ve</w:t>
          </w:r>
          <w:proofErr w:type="gramEnd"/>
          <w:r w:rsidRPr="00871EF8">
            <w:rPr>
              <w:rFonts w:eastAsia="Times New Roman"/>
              <w:b w:val="0"/>
              <w:bCs/>
            </w:rPr>
            <w:t xml:space="preserve"> Psikolojik Dayanıklılığın İncelenmesi. 2019 </w:t>
          </w:r>
          <w:proofErr w:type="spellStart"/>
          <w:r w:rsidRPr="00871EF8">
            <w:rPr>
              <w:rFonts w:eastAsia="Times New Roman"/>
              <w:b w:val="0"/>
              <w:bCs/>
            </w:rPr>
            <w:t>Nov</w:t>
          </w:r>
          <w:proofErr w:type="spellEnd"/>
          <w:r w:rsidRPr="00871EF8">
            <w:rPr>
              <w:rFonts w:eastAsia="Times New Roman"/>
              <w:b w:val="0"/>
              <w:bCs/>
            </w:rPr>
            <w:t xml:space="preserve"> 18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Https://Acikbilim.Yok.Gov.Tr/Handle/20.500.12812/72815</w:t>
          </w:r>
        </w:p>
        <w:p w14:paraId="380BA0E2" w14:textId="7C208DB3" w:rsidR="00871EF8" w:rsidRPr="00871EF8" w:rsidRDefault="00BA6F35" w:rsidP="00BA6F35">
          <w:pPr>
            <w:autoSpaceDE w:val="0"/>
            <w:autoSpaceDN w:val="0"/>
            <w:ind w:hanging="640"/>
            <w:jc w:val="both"/>
            <w:divId w:val="1633443453"/>
            <w:rPr>
              <w:rFonts w:eastAsia="Times New Roman"/>
              <w:b w:val="0"/>
              <w:bCs/>
            </w:rPr>
          </w:pPr>
          <w:r w:rsidRPr="00871EF8">
            <w:rPr>
              <w:rFonts w:eastAsia="Times New Roman"/>
              <w:b w:val="0"/>
              <w:bCs/>
            </w:rPr>
            <w:t>60.</w:t>
          </w:r>
          <w:r w:rsidRPr="00871EF8">
            <w:rPr>
              <w:rFonts w:eastAsia="Times New Roman"/>
              <w:b w:val="0"/>
              <w:bCs/>
            </w:rPr>
            <w:tab/>
          </w:r>
          <w:proofErr w:type="spellStart"/>
          <w:r w:rsidRPr="00871EF8">
            <w:rPr>
              <w:rFonts w:eastAsia="Times New Roman"/>
              <w:b w:val="0"/>
              <w:bCs/>
            </w:rPr>
            <w:t>Gormley</w:t>
          </w:r>
          <w:proofErr w:type="spellEnd"/>
          <w:r w:rsidRPr="00871EF8">
            <w:rPr>
              <w:rFonts w:eastAsia="Times New Roman"/>
              <w:b w:val="0"/>
              <w:bCs/>
            </w:rPr>
            <w:t xml:space="preserve"> B, Lopez </w:t>
          </w:r>
          <w:proofErr w:type="spellStart"/>
          <w:r w:rsidRPr="00871EF8">
            <w:rPr>
              <w:rFonts w:eastAsia="Times New Roman"/>
              <w:b w:val="0"/>
              <w:bCs/>
            </w:rPr>
            <w:t>Fg</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Abuse</w:t>
          </w:r>
          <w:proofErr w:type="spellEnd"/>
          <w:r w:rsidRPr="00871EF8">
            <w:rPr>
              <w:rFonts w:eastAsia="Times New Roman"/>
              <w:b w:val="0"/>
              <w:bCs/>
            </w:rPr>
            <w:t xml:space="preserve"> </w:t>
          </w:r>
          <w:proofErr w:type="spellStart"/>
          <w:r w:rsidRPr="00871EF8">
            <w:rPr>
              <w:rFonts w:eastAsia="Times New Roman"/>
              <w:b w:val="0"/>
              <w:bCs/>
            </w:rPr>
            <w:t>Perpetration</w:t>
          </w:r>
          <w:proofErr w:type="spellEnd"/>
          <w:r w:rsidRPr="00871EF8">
            <w:rPr>
              <w:rFonts w:eastAsia="Times New Roman"/>
              <w:b w:val="0"/>
              <w:bCs/>
            </w:rPr>
            <w:t xml:space="preserve"> İn </w:t>
          </w:r>
          <w:proofErr w:type="spellStart"/>
          <w:r w:rsidRPr="00871EF8">
            <w:rPr>
              <w:rFonts w:eastAsia="Times New Roman"/>
              <w:b w:val="0"/>
              <w:bCs/>
            </w:rPr>
            <w:t>College</w:t>
          </w:r>
          <w:proofErr w:type="spellEnd"/>
          <w:r w:rsidRPr="00871EF8">
            <w:rPr>
              <w:rFonts w:eastAsia="Times New Roman"/>
              <w:b w:val="0"/>
              <w:bCs/>
            </w:rPr>
            <w:t xml:space="preserve"> </w:t>
          </w:r>
          <w:proofErr w:type="spellStart"/>
          <w:r w:rsidRPr="00871EF8">
            <w:rPr>
              <w:rFonts w:eastAsia="Times New Roman"/>
              <w:b w:val="0"/>
              <w:bCs/>
            </w:rPr>
            <w:t>Dating</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J </w:t>
          </w:r>
          <w:proofErr w:type="spellStart"/>
          <w:r w:rsidRPr="00871EF8">
            <w:rPr>
              <w:rFonts w:eastAsia="Times New Roman"/>
              <w:b w:val="0"/>
              <w:bCs/>
            </w:rPr>
            <w:t>Interpers</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2010 </w:t>
          </w:r>
          <w:proofErr w:type="spellStart"/>
          <w:r w:rsidRPr="00871EF8">
            <w:rPr>
              <w:rFonts w:eastAsia="Times New Roman"/>
              <w:b w:val="0"/>
              <w:bCs/>
            </w:rPr>
            <w:t>Feb</w:t>
          </w:r>
          <w:proofErr w:type="spellEnd"/>
          <w:r w:rsidRPr="00871EF8">
            <w:rPr>
              <w:rFonts w:eastAsia="Times New Roman"/>
              <w:b w:val="0"/>
              <w:bCs/>
            </w:rPr>
            <w:t xml:space="preserve"> 11;25(2):204–18. </w:t>
          </w:r>
        </w:p>
        <w:p w14:paraId="3127BD44" w14:textId="79D734F6" w:rsidR="00871EF8" w:rsidRPr="00871EF8" w:rsidRDefault="00BA6F35" w:rsidP="00BA6F35">
          <w:pPr>
            <w:autoSpaceDE w:val="0"/>
            <w:autoSpaceDN w:val="0"/>
            <w:ind w:hanging="640"/>
            <w:jc w:val="both"/>
            <w:divId w:val="1922134042"/>
            <w:rPr>
              <w:rFonts w:eastAsia="Times New Roman"/>
              <w:b w:val="0"/>
              <w:bCs/>
            </w:rPr>
          </w:pPr>
          <w:r w:rsidRPr="00871EF8">
            <w:rPr>
              <w:rFonts w:eastAsia="Times New Roman"/>
              <w:b w:val="0"/>
              <w:bCs/>
            </w:rPr>
            <w:t>61.</w:t>
          </w:r>
          <w:r w:rsidRPr="00871EF8">
            <w:rPr>
              <w:rFonts w:eastAsia="Times New Roman"/>
              <w:b w:val="0"/>
              <w:bCs/>
            </w:rPr>
            <w:tab/>
          </w:r>
          <w:proofErr w:type="spellStart"/>
          <w:r w:rsidRPr="00871EF8">
            <w:rPr>
              <w:rFonts w:eastAsia="Times New Roman"/>
              <w:b w:val="0"/>
              <w:bCs/>
            </w:rPr>
            <w:t>Craparo</w:t>
          </w:r>
          <w:proofErr w:type="spellEnd"/>
          <w:r w:rsidRPr="00871EF8">
            <w:rPr>
              <w:rFonts w:eastAsia="Times New Roman"/>
              <w:b w:val="0"/>
              <w:bCs/>
            </w:rPr>
            <w:t xml:space="preserve"> G, </w:t>
          </w:r>
          <w:proofErr w:type="spellStart"/>
          <w:r w:rsidRPr="00871EF8">
            <w:rPr>
              <w:rFonts w:eastAsia="Times New Roman"/>
              <w:b w:val="0"/>
              <w:bCs/>
            </w:rPr>
            <w:t>Gori</w:t>
          </w:r>
          <w:proofErr w:type="spellEnd"/>
          <w:r w:rsidRPr="00871EF8">
            <w:rPr>
              <w:rFonts w:eastAsia="Times New Roman"/>
              <w:b w:val="0"/>
              <w:bCs/>
            </w:rPr>
            <w:t xml:space="preserve"> A, </w:t>
          </w:r>
          <w:proofErr w:type="spellStart"/>
          <w:r w:rsidRPr="00871EF8">
            <w:rPr>
              <w:rFonts w:eastAsia="Times New Roman"/>
              <w:b w:val="0"/>
              <w:bCs/>
            </w:rPr>
            <w:t>Petruccelli</w:t>
          </w:r>
          <w:proofErr w:type="spellEnd"/>
          <w:r w:rsidRPr="00871EF8">
            <w:rPr>
              <w:rFonts w:eastAsia="Times New Roman"/>
              <w:b w:val="0"/>
              <w:bCs/>
            </w:rPr>
            <w:t xml:space="preserve"> I, </w:t>
          </w:r>
          <w:proofErr w:type="spellStart"/>
          <w:r w:rsidRPr="00871EF8">
            <w:rPr>
              <w:rFonts w:eastAsia="Times New Roman"/>
              <w:b w:val="0"/>
              <w:bCs/>
            </w:rPr>
            <w:t>Cannella</w:t>
          </w:r>
          <w:proofErr w:type="spellEnd"/>
          <w:r w:rsidRPr="00871EF8">
            <w:rPr>
              <w:rFonts w:eastAsia="Times New Roman"/>
              <w:b w:val="0"/>
              <w:bCs/>
            </w:rPr>
            <w:t xml:space="preserve"> V, </w:t>
          </w:r>
          <w:proofErr w:type="spellStart"/>
          <w:r w:rsidRPr="00871EF8">
            <w:rPr>
              <w:rFonts w:eastAsia="Times New Roman"/>
              <w:b w:val="0"/>
              <w:bCs/>
            </w:rPr>
            <w:t>Simonelli</w:t>
          </w:r>
          <w:proofErr w:type="spellEnd"/>
          <w:r w:rsidRPr="00871EF8">
            <w:rPr>
              <w:rFonts w:eastAsia="Times New Roman"/>
              <w:b w:val="0"/>
              <w:bCs/>
            </w:rPr>
            <w:t xml:space="preserve"> C.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Alexithymia</w:t>
          </w:r>
          <w:proofErr w:type="spellEnd"/>
          <w:r w:rsidRPr="00871EF8">
            <w:rPr>
              <w:rFonts w:eastAsia="Times New Roman"/>
              <w:b w:val="0"/>
              <w:bCs/>
            </w:rPr>
            <w:t xml:space="preserve">, </w:t>
          </w:r>
          <w:proofErr w:type="spellStart"/>
          <w:r w:rsidRPr="00871EF8">
            <w:rPr>
              <w:rFonts w:eastAsia="Times New Roman"/>
              <w:b w:val="0"/>
              <w:bCs/>
            </w:rPr>
            <w:t>Depression</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Coping</w:t>
          </w:r>
          <w:proofErr w:type="spellEnd"/>
          <w:r w:rsidRPr="00871EF8">
            <w:rPr>
              <w:rFonts w:eastAsia="Times New Roman"/>
              <w:b w:val="0"/>
              <w:bCs/>
            </w:rPr>
            <w:t xml:space="preserve"> </w:t>
          </w:r>
          <w:proofErr w:type="spellStart"/>
          <w:r w:rsidRPr="00871EF8">
            <w:rPr>
              <w:rFonts w:eastAsia="Times New Roman"/>
              <w:b w:val="0"/>
              <w:bCs/>
            </w:rPr>
            <w:t>Strategies</w:t>
          </w:r>
          <w:proofErr w:type="spellEnd"/>
          <w:r w:rsidRPr="00871EF8">
            <w:rPr>
              <w:rFonts w:eastAsia="Times New Roman"/>
              <w:b w:val="0"/>
              <w:bCs/>
            </w:rPr>
            <w:t xml:space="preserve"> Of </w:t>
          </w:r>
          <w:proofErr w:type="spellStart"/>
          <w:r w:rsidRPr="00871EF8">
            <w:rPr>
              <w:rFonts w:eastAsia="Times New Roman"/>
              <w:b w:val="0"/>
              <w:bCs/>
            </w:rPr>
            <w:t>Battered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J </w:t>
          </w:r>
          <w:proofErr w:type="spellStart"/>
          <w:r w:rsidRPr="00871EF8">
            <w:rPr>
              <w:rFonts w:eastAsia="Times New Roman"/>
              <w:b w:val="0"/>
              <w:bCs/>
            </w:rPr>
            <w:t>Sex</w:t>
          </w:r>
          <w:proofErr w:type="spellEnd"/>
          <w:r w:rsidRPr="00871EF8">
            <w:rPr>
              <w:rFonts w:eastAsia="Times New Roman"/>
              <w:b w:val="0"/>
              <w:bCs/>
            </w:rPr>
            <w:t xml:space="preserve"> </w:t>
          </w:r>
          <w:proofErr w:type="spellStart"/>
          <w:r w:rsidRPr="00871EF8">
            <w:rPr>
              <w:rFonts w:eastAsia="Times New Roman"/>
              <w:b w:val="0"/>
              <w:bCs/>
            </w:rPr>
            <w:t>Med</w:t>
          </w:r>
          <w:proofErr w:type="spellEnd"/>
          <w:r w:rsidRPr="00871EF8">
            <w:rPr>
              <w:rFonts w:eastAsia="Times New Roman"/>
              <w:b w:val="0"/>
              <w:bCs/>
            </w:rPr>
            <w:t xml:space="preserve">. 2014 Jun;11(6):1484–94. </w:t>
          </w:r>
        </w:p>
        <w:p w14:paraId="5C94B843" w14:textId="40B2398E" w:rsidR="00871EF8" w:rsidRPr="00871EF8" w:rsidRDefault="00BA6F35" w:rsidP="00BA6F35">
          <w:pPr>
            <w:autoSpaceDE w:val="0"/>
            <w:autoSpaceDN w:val="0"/>
            <w:ind w:hanging="640"/>
            <w:jc w:val="both"/>
            <w:divId w:val="979312873"/>
            <w:rPr>
              <w:rFonts w:eastAsia="Times New Roman"/>
              <w:b w:val="0"/>
              <w:bCs/>
            </w:rPr>
          </w:pPr>
          <w:r w:rsidRPr="00871EF8">
            <w:rPr>
              <w:rFonts w:eastAsia="Times New Roman"/>
              <w:b w:val="0"/>
              <w:bCs/>
            </w:rPr>
            <w:t>62.</w:t>
          </w:r>
          <w:r w:rsidRPr="00871EF8">
            <w:rPr>
              <w:rFonts w:eastAsia="Times New Roman"/>
              <w:b w:val="0"/>
              <w:bCs/>
            </w:rPr>
            <w:tab/>
          </w:r>
          <w:proofErr w:type="spellStart"/>
          <w:r w:rsidRPr="00871EF8">
            <w:rPr>
              <w:rFonts w:eastAsia="Times New Roman"/>
              <w:b w:val="0"/>
              <w:bCs/>
            </w:rPr>
            <w:t>Dutton</w:t>
          </w:r>
          <w:proofErr w:type="spellEnd"/>
          <w:r w:rsidRPr="00871EF8">
            <w:rPr>
              <w:rFonts w:eastAsia="Times New Roman"/>
              <w:b w:val="0"/>
              <w:bCs/>
            </w:rPr>
            <w:t xml:space="preserve"> Dg, Saunders K, </w:t>
          </w:r>
          <w:proofErr w:type="spellStart"/>
          <w:r w:rsidRPr="00871EF8">
            <w:rPr>
              <w:rFonts w:eastAsia="Times New Roman"/>
              <w:b w:val="0"/>
              <w:bCs/>
            </w:rPr>
            <w:t>Starzomski</w:t>
          </w:r>
          <w:proofErr w:type="spellEnd"/>
          <w:r w:rsidRPr="00871EF8">
            <w:rPr>
              <w:rFonts w:eastAsia="Times New Roman"/>
              <w:b w:val="0"/>
              <w:bCs/>
            </w:rPr>
            <w:t xml:space="preserve"> A, </w:t>
          </w:r>
          <w:proofErr w:type="spellStart"/>
          <w:r w:rsidRPr="00871EF8">
            <w:rPr>
              <w:rFonts w:eastAsia="Times New Roman"/>
              <w:b w:val="0"/>
              <w:bCs/>
            </w:rPr>
            <w:t>Bartholomew</w:t>
          </w:r>
          <w:proofErr w:type="spellEnd"/>
          <w:r w:rsidRPr="00871EF8">
            <w:rPr>
              <w:rFonts w:eastAsia="Times New Roman"/>
              <w:b w:val="0"/>
              <w:bCs/>
            </w:rPr>
            <w:t xml:space="preserve"> K. </w:t>
          </w:r>
          <w:proofErr w:type="spellStart"/>
          <w:r w:rsidRPr="00871EF8">
            <w:rPr>
              <w:rFonts w:eastAsia="Times New Roman"/>
              <w:b w:val="0"/>
              <w:bCs/>
            </w:rPr>
            <w:t>Intimacy-Anger</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Insecure</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As </w:t>
          </w:r>
          <w:proofErr w:type="spellStart"/>
          <w:r w:rsidRPr="00871EF8">
            <w:rPr>
              <w:rFonts w:eastAsia="Times New Roman"/>
              <w:b w:val="0"/>
              <w:bCs/>
            </w:rPr>
            <w:t>Precursors</w:t>
          </w:r>
          <w:proofErr w:type="spellEnd"/>
          <w:r w:rsidRPr="00871EF8">
            <w:rPr>
              <w:rFonts w:eastAsia="Times New Roman"/>
              <w:b w:val="0"/>
              <w:bCs/>
            </w:rPr>
            <w:t xml:space="preserve"> Of </w:t>
          </w:r>
          <w:proofErr w:type="spellStart"/>
          <w:r w:rsidRPr="00871EF8">
            <w:rPr>
              <w:rFonts w:eastAsia="Times New Roman"/>
              <w:b w:val="0"/>
              <w:bCs/>
            </w:rPr>
            <w:t>Abuse</w:t>
          </w:r>
          <w:proofErr w:type="spellEnd"/>
          <w:r w:rsidRPr="00871EF8">
            <w:rPr>
              <w:rFonts w:eastAsia="Times New Roman"/>
              <w:b w:val="0"/>
              <w:bCs/>
            </w:rPr>
            <w:t xml:space="preserve"> İn </w:t>
          </w:r>
          <w:proofErr w:type="spellStart"/>
          <w:r w:rsidRPr="00871EF8">
            <w:rPr>
              <w:rFonts w:eastAsia="Times New Roman"/>
              <w:b w:val="0"/>
              <w:bCs/>
            </w:rPr>
            <w:t>Intimate</w:t>
          </w:r>
          <w:proofErr w:type="spellEnd"/>
          <w:r w:rsidRPr="00871EF8">
            <w:rPr>
              <w:rFonts w:eastAsia="Times New Roman"/>
              <w:b w:val="0"/>
              <w:bCs/>
            </w:rPr>
            <w:t xml:space="preserve"> Relationships1. J </w:t>
          </w:r>
          <w:proofErr w:type="spellStart"/>
          <w:r w:rsidRPr="00871EF8">
            <w:rPr>
              <w:rFonts w:eastAsia="Times New Roman"/>
              <w:b w:val="0"/>
              <w:bCs/>
            </w:rPr>
            <w:t>Appl</w:t>
          </w:r>
          <w:proofErr w:type="spellEnd"/>
          <w:r w:rsidRPr="00871EF8">
            <w:rPr>
              <w:rFonts w:eastAsia="Times New Roman"/>
              <w:b w:val="0"/>
              <w:bCs/>
            </w:rPr>
            <w:t xml:space="preserve"> </w:t>
          </w:r>
          <w:proofErr w:type="spellStart"/>
          <w:r w:rsidRPr="00871EF8">
            <w:rPr>
              <w:rFonts w:eastAsia="Times New Roman"/>
              <w:b w:val="0"/>
              <w:bCs/>
            </w:rPr>
            <w:t>Soc</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1994 Aug;24(15):1367–86. </w:t>
          </w:r>
        </w:p>
        <w:p w14:paraId="506DC505" w14:textId="64980D47" w:rsidR="00871EF8" w:rsidRPr="00871EF8" w:rsidRDefault="00BA6F35" w:rsidP="00BA6F35">
          <w:pPr>
            <w:autoSpaceDE w:val="0"/>
            <w:autoSpaceDN w:val="0"/>
            <w:ind w:hanging="640"/>
            <w:jc w:val="both"/>
            <w:divId w:val="186405678"/>
            <w:rPr>
              <w:rFonts w:eastAsia="Times New Roman"/>
              <w:b w:val="0"/>
              <w:bCs/>
            </w:rPr>
          </w:pPr>
          <w:r w:rsidRPr="00871EF8">
            <w:rPr>
              <w:rFonts w:eastAsia="Times New Roman"/>
              <w:b w:val="0"/>
              <w:bCs/>
            </w:rPr>
            <w:t>63.</w:t>
          </w:r>
          <w:r w:rsidRPr="00871EF8">
            <w:rPr>
              <w:rFonts w:eastAsia="Times New Roman"/>
              <w:b w:val="0"/>
              <w:bCs/>
            </w:rPr>
            <w:tab/>
          </w:r>
          <w:proofErr w:type="spellStart"/>
          <w:r w:rsidRPr="00871EF8">
            <w:rPr>
              <w:rFonts w:eastAsia="Times New Roman"/>
              <w:b w:val="0"/>
              <w:bCs/>
            </w:rPr>
            <w:t>Anglin</w:t>
          </w:r>
          <w:proofErr w:type="spellEnd"/>
          <w:r w:rsidRPr="00871EF8">
            <w:rPr>
              <w:rFonts w:eastAsia="Times New Roman"/>
              <w:b w:val="0"/>
              <w:bCs/>
            </w:rPr>
            <w:t xml:space="preserve"> K, </w:t>
          </w:r>
          <w:proofErr w:type="spellStart"/>
          <w:r w:rsidRPr="00871EF8">
            <w:rPr>
              <w:rFonts w:eastAsia="Times New Roman"/>
              <w:b w:val="0"/>
              <w:bCs/>
            </w:rPr>
            <w:t>Holtzworth-Munroe</w:t>
          </w:r>
          <w:proofErr w:type="spellEnd"/>
          <w:r w:rsidRPr="00871EF8">
            <w:rPr>
              <w:rFonts w:eastAsia="Times New Roman"/>
              <w:b w:val="0"/>
              <w:bCs/>
            </w:rPr>
            <w:t xml:space="preserve"> A. </w:t>
          </w:r>
          <w:proofErr w:type="spellStart"/>
          <w:r w:rsidRPr="00871EF8">
            <w:rPr>
              <w:rFonts w:eastAsia="Times New Roman"/>
              <w:b w:val="0"/>
              <w:bCs/>
            </w:rPr>
            <w:t>Comparing</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Responses</w:t>
          </w:r>
          <w:proofErr w:type="spellEnd"/>
          <w:r w:rsidRPr="00871EF8">
            <w:rPr>
              <w:rFonts w:eastAsia="Times New Roman"/>
              <w:b w:val="0"/>
              <w:bCs/>
            </w:rPr>
            <w:t xml:space="preserve"> Of </w:t>
          </w:r>
          <w:proofErr w:type="spellStart"/>
          <w:r w:rsidRPr="00871EF8">
            <w:rPr>
              <w:rFonts w:eastAsia="Times New Roman"/>
              <w:b w:val="0"/>
              <w:bCs/>
            </w:rPr>
            <w:t>Maritally</w:t>
          </w:r>
          <w:proofErr w:type="spellEnd"/>
          <w:r w:rsidRPr="00871EF8">
            <w:rPr>
              <w:rFonts w:eastAsia="Times New Roman"/>
              <w:b w:val="0"/>
              <w:bCs/>
            </w:rPr>
            <w:t xml:space="preserve"> </w:t>
          </w:r>
          <w:proofErr w:type="spellStart"/>
          <w:r w:rsidRPr="00871EF8">
            <w:rPr>
              <w:rFonts w:eastAsia="Times New Roman"/>
              <w:b w:val="0"/>
              <w:bCs/>
            </w:rPr>
            <w:t>Violent</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Nonviolent</w:t>
          </w:r>
          <w:proofErr w:type="spellEnd"/>
          <w:r w:rsidRPr="00871EF8">
            <w:rPr>
              <w:rFonts w:eastAsia="Times New Roman"/>
              <w:b w:val="0"/>
              <w:bCs/>
            </w:rPr>
            <w:t xml:space="preserve"> </w:t>
          </w:r>
          <w:proofErr w:type="spellStart"/>
          <w:r w:rsidRPr="00871EF8">
            <w:rPr>
              <w:rFonts w:eastAsia="Times New Roman"/>
              <w:b w:val="0"/>
              <w:bCs/>
            </w:rPr>
            <w:t>Spouses</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Problematic</w:t>
          </w:r>
          <w:proofErr w:type="spellEnd"/>
          <w:r w:rsidRPr="00871EF8">
            <w:rPr>
              <w:rFonts w:eastAsia="Times New Roman"/>
              <w:b w:val="0"/>
              <w:bCs/>
            </w:rPr>
            <w:t xml:space="preserve"> </w:t>
          </w:r>
          <w:proofErr w:type="spellStart"/>
          <w:r w:rsidRPr="00871EF8">
            <w:rPr>
              <w:rFonts w:eastAsia="Times New Roman"/>
              <w:b w:val="0"/>
              <w:bCs/>
            </w:rPr>
            <w:t>Marital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Nonmarital</w:t>
          </w:r>
          <w:proofErr w:type="spellEnd"/>
          <w:r w:rsidRPr="00871EF8">
            <w:rPr>
              <w:rFonts w:eastAsia="Times New Roman"/>
              <w:b w:val="0"/>
              <w:bCs/>
            </w:rPr>
            <w:t xml:space="preserve"> </w:t>
          </w:r>
          <w:proofErr w:type="spellStart"/>
          <w:r w:rsidRPr="00871EF8">
            <w:rPr>
              <w:rFonts w:eastAsia="Times New Roman"/>
              <w:b w:val="0"/>
              <w:bCs/>
            </w:rPr>
            <w:t>Situations</w:t>
          </w:r>
          <w:proofErr w:type="spellEnd"/>
          <w:r w:rsidRPr="00871EF8">
            <w:rPr>
              <w:rFonts w:eastAsia="Times New Roman"/>
              <w:b w:val="0"/>
              <w:bCs/>
            </w:rPr>
            <w:t xml:space="preserve">: </w:t>
          </w:r>
          <w:proofErr w:type="spellStart"/>
          <w:r w:rsidRPr="00871EF8">
            <w:rPr>
              <w:rFonts w:eastAsia="Times New Roman"/>
              <w:b w:val="0"/>
              <w:bCs/>
            </w:rPr>
            <w:t>Are</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Skill</w:t>
          </w:r>
          <w:proofErr w:type="spellEnd"/>
          <w:r w:rsidRPr="00871EF8">
            <w:rPr>
              <w:rFonts w:eastAsia="Times New Roman"/>
              <w:b w:val="0"/>
              <w:bCs/>
            </w:rPr>
            <w:t xml:space="preserve"> </w:t>
          </w:r>
          <w:proofErr w:type="spellStart"/>
          <w:r w:rsidRPr="00871EF8">
            <w:rPr>
              <w:rFonts w:eastAsia="Times New Roman"/>
              <w:b w:val="0"/>
              <w:bCs/>
            </w:rPr>
            <w:t>Deficits</w:t>
          </w:r>
          <w:proofErr w:type="spellEnd"/>
          <w:r w:rsidRPr="00871EF8">
            <w:rPr>
              <w:rFonts w:eastAsia="Times New Roman"/>
              <w:b w:val="0"/>
              <w:bCs/>
            </w:rPr>
            <w:t xml:space="preserve"> Of </w:t>
          </w:r>
          <w:proofErr w:type="spellStart"/>
          <w:r w:rsidRPr="00871EF8">
            <w:rPr>
              <w:rFonts w:eastAsia="Times New Roman"/>
              <w:b w:val="0"/>
              <w:bCs/>
            </w:rPr>
            <w:t>Physically</w:t>
          </w:r>
          <w:proofErr w:type="spellEnd"/>
          <w:r w:rsidRPr="00871EF8">
            <w:rPr>
              <w:rFonts w:eastAsia="Times New Roman"/>
              <w:b w:val="0"/>
              <w:bCs/>
            </w:rPr>
            <w:t xml:space="preserve"> </w:t>
          </w:r>
          <w:proofErr w:type="spellStart"/>
          <w:r w:rsidRPr="00871EF8">
            <w:rPr>
              <w:rFonts w:eastAsia="Times New Roman"/>
              <w:b w:val="0"/>
              <w:bCs/>
            </w:rPr>
            <w:t>Aggressive</w:t>
          </w:r>
          <w:proofErr w:type="spellEnd"/>
          <w:r w:rsidRPr="00871EF8">
            <w:rPr>
              <w:rFonts w:eastAsia="Times New Roman"/>
              <w:b w:val="0"/>
              <w:bCs/>
            </w:rPr>
            <w:t xml:space="preserve"> </w:t>
          </w:r>
          <w:proofErr w:type="spellStart"/>
          <w:r w:rsidRPr="00871EF8">
            <w:rPr>
              <w:rFonts w:eastAsia="Times New Roman"/>
              <w:b w:val="0"/>
              <w:bCs/>
            </w:rPr>
            <w:t>Husbands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Wives</w:t>
          </w:r>
          <w:proofErr w:type="spellEnd"/>
          <w:r w:rsidRPr="00871EF8">
            <w:rPr>
              <w:rFonts w:eastAsia="Times New Roman"/>
              <w:b w:val="0"/>
              <w:bCs/>
            </w:rPr>
            <w:t xml:space="preserve"> Global?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Family</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1997 Sep;11(3):301–13. </w:t>
          </w:r>
        </w:p>
        <w:p w14:paraId="1E2C3320" w14:textId="79B9E753" w:rsidR="00871EF8" w:rsidRPr="00871EF8" w:rsidRDefault="00BA6F35" w:rsidP="00BA6F35">
          <w:pPr>
            <w:autoSpaceDE w:val="0"/>
            <w:autoSpaceDN w:val="0"/>
            <w:ind w:hanging="640"/>
            <w:jc w:val="both"/>
            <w:divId w:val="681787749"/>
            <w:rPr>
              <w:rFonts w:eastAsia="Times New Roman"/>
              <w:b w:val="0"/>
              <w:bCs/>
            </w:rPr>
          </w:pPr>
          <w:r w:rsidRPr="00871EF8">
            <w:rPr>
              <w:rFonts w:eastAsia="Times New Roman"/>
              <w:b w:val="0"/>
              <w:bCs/>
            </w:rPr>
            <w:t>64.</w:t>
          </w:r>
          <w:r w:rsidRPr="00871EF8">
            <w:rPr>
              <w:rFonts w:eastAsia="Times New Roman"/>
              <w:b w:val="0"/>
              <w:bCs/>
            </w:rPr>
            <w:tab/>
            <w:t xml:space="preserve">Anabilim Dalı P, Psikoloji Programı K, Deniz Özdemir H. Bağlanma Stilleri </w:t>
          </w:r>
          <w:proofErr w:type="gramStart"/>
          <w:r w:rsidRPr="00871EF8">
            <w:rPr>
              <w:rFonts w:eastAsia="Times New Roman"/>
              <w:b w:val="0"/>
              <w:bCs/>
            </w:rPr>
            <w:t>İle</w:t>
          </w:r>
          <w:proofErr w:type="gramEnd"/>
          <w:r w:rsidRPr="00871EF8">
            <w:rPr>
              <w:rFonts w:eastAsia="Times New Roman"/>
              <w:b w:val="0"/>
              <w:bCs/>
            </w:rPr>
            <w:t xml:space="preserve"> Partner Şiddeti Arasındaki İlişkide Öz-Anlayışın Ve Boyun Eğici Davranışın Aracılık Rolü. 2020 </w:t>
          </w:r>
          <w:proofErr w:type="spellStart"/>
          <w:r w:rsidRPr="00871EF8">
            <w:rPr>
              <w:rFonts w:eastAsia="Times New Roman"/>
              <w:b w:val="0"/>
              <w:bCs/>
            </w:rPr>
            <w:t>Apr</w:t>
          </w:r>
          <w:proofErr w:type="spellEnd"/>
          <w:r w:rsidRPr="00871EF8">
            <w:rPr>
              <w:rFonts w:eastAsia="Times New Roman"/>
              <w:b w:val="0"/>
              <w:bCs/>
            </w:rPr>
            <w:t xml:space="preserve"> 23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Https://Acikbilim.Yok.Gov.Tr/Handle/20.500.12812/623911</w:t>
          </w:r>
        </w:p>
        <w:p w14:paraId="20B21217" w14:textId="6337BDDF" w:rsidR="00871EF8" w:rsidRPr="00871EF8" w:rsidRDefault="00BA6F35" w:rsidP="00BA6F35">
          <w:pPr>
            <w:autoSpaceDE w:val="0"/>
            <w:autoSpaceDN w:val="0"/>
            <w:ind w:hanging="640"/>
            <w:jc w:val="both"/>
            <w:divId w:val="1715235348"/>
            <w:rPr>
              <w:rFonts w:eastAsia="Times New Roman"/>
              <w:b w:val="0"/>
              <w:bCs/>
            </w:rPr>
          </w:pPr>
          <w:r w:rsidRPr="00871EF8">
            <w:rPr>
              <w:rFonts w:eastAsia="Times New Roman"/>
              <w:b w:val="0"/>
              <w:bCs/>
            </w:rPr>
            <w:t>65.</w:t>
          </w:r>
          <w:r w:rsidRPr="00871EF8">
            <w:rPr>
              <w:rFonts w:eastAsia="Times New Roman"/>
              <w:b w:val="0"/>
              <w:bCs/>
            </w:rPr>
            <w:tab/>
            <w:t>’</w:t>
          </w:r>
          <w:proofErr w:type="spellStart"/>
          <w:r w:rsidRPr="00871EF8">
            <w:rPr>
              <w:rFonts w:eastAsia="Times New Roman"/>
              <w:b w:val="0"/>
              <w:bCs/>
            </w:rPr>
            <w:t>Yaluğ</w:t>
          </w:r>
          <w:proofErr w:type="spellEnd"/>
          <w:r w:rsidRPr="00871EF8">
            <w:rPr>
              <w:rFonts w:eastAsia="Times New Roman"/>
              <w:b w:val="0"/>
              <w:bCs/>
            </w:rPr>
            <w:t xml:space="preserve"> İ, ’Tufan </w:t>
          </w:r>
          <w:proofErr w:type="spellStart"/>
          <w:r w:rsidRPr="00871EF8">
            <w:rPr>
              <w:rFonts w:eastAsia="Times New Roman"/>
              <w:b w:val="0"/>
              <w:bCs/>
            </w:rPr>
            <w:t>Ae</w:t>
          </w:r>
          <w:proofErr w:type="spellEnd"/>
          <w:r w:rsidRPr="00871EF8">
            <w:rPr>
              <w:rFonts w:eastAsia="Times New Roman"/>
              <w:b w:val="0"/>
              <w:bCs/>
            </w:rPr>
            <w:t xml:space="preserve">. Aşk Fenomeni Ve Sevgi İlişkilerinin </w:t>
          </w:r>
          <w:proofErr w:type="gramStart"/>
          <w:r w:rsidRPr="00871EF8">
            <w:rPr>
              <w:rFonts w:eastAsia="Times New Roman"/>
              <w:b w:val="0"/>
              <w:bCs/>
            </w:rPr>
            <w:t>Nörobiyolojisi .</w:t>
          </w:r>
          <w:proofErr w:type="gramEnd"/>
          <w:r w:rsidRPr="00871EF8">
            <w:rPr>
              <w:rFonts w:eastAsia="Times New Roman"/>
              <w:b w:val="0"/>
              <w:bCs/>
            </w:rPr>
            <w:t xml:space="preserve"> Psikiyatride Güncel Yaklaşımlar. 2010;2(4):443–56. </w:t>
          </w:r>
        </w:p>
        <w:p w14:paraId="6A6CD06C" w14:textId="456692D0" w:rsidR="00871EF8" w:rsidRPr="00871EF8" w:rsidRDefault="00BA6F35" w:rsidP="00BA6F35">
          <w:pPr>
            <w:autoSpaceDE w:val="0"/>
            <w:autoSpaceDN w:val="0"/>
            <w:ind w:hanging="640"/>
            <w:jc w:val="both"/>
            <w:divId w:val="368771386"/>
            <w:rPr>
              <w:rFonts w:eastAsia="Times New Roman"/>
              <w:b w:val="0"/>
              <w:bCs/>
            </w:rPr>
          </w:pPr>
          <w:r w:rsidRPr="00871EF8">
            <w:rPr>
              <w:rFonts w:eastAsia="Times New Roman"/>
              <w:b w:val="0"/>
              <w:bCs/>
            </w:rPr>
            <w:lastRenderedPageBreak/>
            <w:t>66.</w:t>
          </w:r>
          <w:r w:rsidRPr="00871EF8">
            <w:rPr>
              <w:rFonts w:eastAsia="Times New Roman"/>
              <w:b w:val="0"/>
              <w:bCs/>
            </w:rPr>
            <w:tab/>
            <w:t xml:space="preserve">Atak H, Tastan N.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Psikiyatride </w:t>
          </w:r>
          <w:proofErr w:type="spellStart"/>
          <w:r w:rsidRPr="00871EF8">
            <w:rPr>
              <w:rFonts w:eastAsia="Times New Roman"/>
              <w:b w:val="0"/>
              <w:bCs/>
            </w:rPr>
            <w:t>Guncel</w:t>
          </w:r>
          <w:proofErr w:type="spellEnd"/>
          <w:r w:rsidRPr="00871EF8">
            <w:rPr>
              <w:rFonts w:eastAsia="Times New Roman"/>
              <w:b w:val="0"/>
              <w:bCs/>
            </w:rPr>
            <w:t xml:space="preserve"> </w:t>
          </w:r>
          <w:proofErr w:type="spellStart"/>
          <w:proofErr w:type="gramStart"/>
          <w:r w:rsidRPr="00871EF8">
            <w:rPr>
              <w:rFonts w:eastAsia="Times New Roman"/>
              <w:b w:val="0"/>
              <w:bCs/>
            </w:rPr>
            <w:t>Yaklasimlar</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Current</w:t>
          </w:r>
          <w:proofErr w:type="spellEnd"/>
          <w:r w:rsidRPr="00871EF8">
            <w:rPr>
              <w:rFonts w:eastAsia="Times New Roman"/>
              <w:b w:val="0"/>
              <w:bCs/>
            </w:rPr>
            <w:t xml:space="preserve"> </w:t>
          </w:r>
          <w:proofErr w:type="spellStart"/>
          <w:r w:rsidRPr="00871EF8">
            <w:rPr>
              <w:rFonts w:eastAsia="Times New Roman"/>
              <w:b w:val="0"/>
              <w:bCs/>
            </w:rPr>
            <w:t>Approaches</w:t>
          </w:r>
          <w:proofErr w:type="spellEnd"/>
          <w:r w:rsidRPr="00871EF8">
            <w:rPr>
              <w:rFonts w:eastAsia="Times New Roman"/>
              <w:b w:val="0"/>
              <w:bCs/>
            </w:rPr>
            <w:t xml:space="preserve"> İn </w:t>
          </w:r>
          <w:proofErr w:type="spellStart"/>
          <w:r w:rsidRPr="00871EF8">
            <w:rPr>
              <w:rFonts w:eastAsia="Times New Roman"/>
              <w:b w:val="0"/>
              <w:bCs/>
            </w:rPr>
            <w:t>Psychiatry</w:t>
          </w:r>
          <w:proofErr w:type="spellEnd"/>
          <w:r w:rsidRPr="00871EF8">
            <w:rPr>
              <w:rFonts w:eastAsia="Times New Roman"/>
              <w:b w:val="0"/>
              <w:bCs/>
            </w:rPr>
            <w:t xml:space="preserve">. 2012;4(4):520. </w:t>
          </w:r>
        </w:p>
        <w:p w14:paraId="6B84B7CB" w14:textId="56914240" w:rsidR="00871EF8" w:rsidRPr="00871EF8" w:rsidRDefault="00BA6F35" w:rsidP="00BA6F35">
          <w:pPr>
            <w:autoSpaceDE w:val="0"/>
            <w:autoSpaceDN w:val="0"/>
            <w:ind w:hanging="640"/>
            <w:jc w:val="both"/>
            <w:divId w:val="209221851"/>
            <w:rPr>
              <w:rFonts w:eastAsia="Times New Roman"/>
              <w:b w:val="0"/>
              <w:bCs/>
            </w:rPr>
          </w:pPr>
          <w:r w:rsidRPr="00871EF8">
            <w:rPr>
              <w:rFonts w:eastAsia="Times New Roman"/>
              <w:b w:val="0"/>
              <w:bCs/>
            </w:rPr>
            <w:t>67.</w:t>
          </w:r>
          <w:r w:rsidRPr="00871EF8">
            <w:rPr>
              <w:rFonts w:eastAsia="Times New Roman"/>
              <w:b w:val="0"/>
              <w:bCs/>
            </w:rPr>
            <w:tab/>
          </w:r>
          <w:proofErr w:type="spellStart"/>
          <w:r w:rsidRPr="00871EF8">
            <w:rPr>
              <w:rFonts w:eastAsia="Times New Roman"/>
              <w:b w:val="0"/>
              <w:bCs/>
            </w:rPr>
            <w:t>Bilic</w:t>
          </w:r>
          <w:proofErr w:type="spellEnd"/>
          <w:r w:rsidRPr="00871EF8">
            <w:rPr>
              <w:rFonts w:eastAsia="Times New Roman"/>
              <w:b w:val="0"/>
              <w:bCs/>
            </w:rPr>
            <w:t xml:space="preserve"> V, </w:t>
          </w:r>
          <w:proofErr w:type="spellStart"/>
          <w:r w:rsidRPr="00871EF8">
            <w:rPr>
              <w:rFonts w:eastAsia="Times New Roman"/>
              <w:b w:val="0"/>
              <w:bCs/>
            </w:rPr>
            <w:t>Eterovic</w:t>
          </w:r>
          <w:proofErr w:type="spellEnd"/>
          <w:r w:rsidRPr="00871EF8">
            <w:rPr>
              <w:rFonts w:eastAsia="Times New Roman"/>
              <w:b w:val="0"/>
              <w:bCs/>
            </w:rPr>
            <w:t xml:space="preserve"> M, </w:t>
          </w:r>
          <w:proofErr w:type="spellStart"/>
          <w:r w:rsidRPr="00871EF8">
            <w:rPr>
              <w:rFonts w:eastAsia="Times New Roman"/>
              <w:b w:val="0"/>
              <w:bCs/>
            </w:rPr>
            <w:t>Marcinko</w:t>
          </w:r>
          <w:proofErr w:type="spellEnd"/>
          <w:r w:rsidRPr="00871EF8">
            <w:rPr>
              <w:rFonts w:eastAsia="Times New Roman"/>
              <w:b w:val="0"/>
              <w:bCs/>
            </w:rPr>
            <w:t xml:space="preserve"> D. </w:t>
          </w:r>
          <w:proofErr w:type="spellStart"/>
          <w:r w:rsidRPr="00871EF8">
            <w:rPr>
              <w:rFonts w:eastAsia="Times New Roman"/>
              <w:b w:val="0"/>
              <w:bCs/>
            </w:rPr>
            <w:t>Psychodynamıc</w:t>
          </w:r>
          <w:proofErr w:type="spellEnd"/>
          <w:r w:rsidRPr="00871EF8">
            <w:rPr>
              <w:rFonts w:eastAsia="Times New Roman"/>
              <w:b w:val="0"/>
              <w:bCs/>
            </w:rPr>
            <w:t xml:space="preserve"> </w:t>
          </w:r>
          <w:proofErr w:type="spellStart"/>
          <w:r w:rsidRPr="00871EF8">
            <w:rPr>
              <w:rFonts w:eastAsia="Times New Roman"/>
              <w:b w:val="0"/>
              <w:bCs/>
            </w:rPr>
            <w:t>Aspects</w:t>
          </w:r>
          <w:proofErr w:type="spellEnd"/>
          <w:r w:rsidRPr="00871EF8">
            <w:rPr>
              <w:rFonts w:eastAsia="Times New Roman"/>
              <w:b w:val="0"/>
              <w:bCs/>
            </w:rPr>
            <w:t xml:space="preserve"> Of </w:t>
          </w:r>
          <w:proofErr w:type="spellStart"/>
          <w:r w:rsidRPr="00871EF8">
            <w:rPr>
              <w:rFonts w:eastAsia="Times New Roman"/>
              <w:b w:val="0"/>
              <w:bCs/>
            </w:rPr>
            <w:t>Love</w:t>
          </w:r>
          <w:proofErr w:type="spellEnd"/>
          <w:r w:rsidRPr="00871EF8">
            <w:rPr>
              <w:rFonts w:eastAsia="Times New Roman"/>
              <w:b w:val="0"/>
              <w:bCs/>
            </w:rPr>
            <w:t xml:space="preserve">: A </w:t>
          </w:r>
          <w:proofErr w:type="spellStart"/>
          <w:r w:rsidRPr="00871EF8">
            <w:rPr>
              <w:rFonts w:eastAsia="Times New Roman"/>
              <w:b w:val="0"/>
              <w:bCs/>
            </w:rPr>
            <w:t>Narratıve</w:t>
          </w:r>
          <w:proofErr w:type="spellEnd"/>
          <w:r w:rsidRPr="00871EF8">
            <w:rPr>
              <w:rFonts w:eastAsia="Times New Roman"/>
              <w:b w:val="0"/>
              <w:bCs/>
            </w:rPr>
            <w:t xml:space="preserve"> </w:t>
          </w:r>
          <w:proofErr w:type="spellStart"/>
          <w:r w:rsidRPr="00871EF8">
            <w:rPr>
              <w:rFonts w:eastAsia="Times New Roman"/>
              <w:b w:val="0"/>
              <w:bCs/>
            </w:rPr>
            <w:t>Revıew</w:t>
          </w:r>
          <w:proofErr w:type="spellEnd"/>
          <w:r w:rsidRPr="00871EF8">
            <w:rPr>
              <w:rFonts w:eastAsia="Times New Roman"/>
              <w:b w:val="0"/>
              <w:bCs/>
            </w:rPr>
            <w:t xml:space="preserve">. </w:t>
          </w:r>
          <w:proofErr w:type="spellStart"/>
          <w:r w:rsidRPr="00871EF8">
            <w:rPr>
              <w:rFonts w:eastAsia="Times New Roman"/>
              <w:b w:val="0"/>
              <w:bCs/>
            </w:rPr>
            <w:t>Psychiatr</w:t>
          </w:r>
          <w:proofErr w:type="spellEnd"/>
          <w:r w:rsidRPr="00871EF8">
            <w:rPr>
              <w:rFonts w:eastAsia="Times New Roman"/>
              <w:b w:val="0"/>
              <w:bCs/>
            </w:rPr>
            <w:t xml:space="preserve"> </w:t>
          </w:r>
          <w:proofErr w:type="spellStart"/>
          <w:r w:rsidRPr="00871EF8">
            <w:rPr>
              <w:rFonts w:eastAsia="Times New Roman"/>
              <w:b w:val="0"/>
              <w:bCs/>
            </w:rPr>
            <w:t>Danub</w:t>
          </w:r>
          <w:proofErr w:type="spellEnd"/>
          <w:r w:rsidRPr="00871EF8">
            <w:rPr>
              <w:rFonts w:eastAsia="Times New Roman"/>
              <w:b w:val="0"/>
              <w:bCs/>
            </w:rPr>
            <w:t xml:space="preserve">. 2022 </w:t>
          </w:r>
          <w:proofErr w:type="spellStart"/>
          <w:r w:rsidRPr="00871EF8">
            <w:rPr>
              <w:rFonts w:eastAsia="Times New Roman"/>
              <w:b w:val="0"/>
              <w:bCs/>
            </w:rPr>
            <w:t>Apr</w:t>
          </w:r>
          <w:proofErr w:type="spellEnd"/>
          <w:r w:rsidRPr="00871EF8">
            <w:rPr>
              <w:rFonts w:eastAsia="Times New Roman"/>
              <w:b w:val="0"/>
              <w:bCs/>
            </w:rPr>
            <w:t xml:space="preserve"> 22;34(1):3–10. </w:t>
          </w:r>
        </w:p>
        <w:p w14:paraId="5D8BCA8D" w14:textId="3E7BAF39" w:rsidR="00871EF8" w:rsidRPr="00871EF8" w:rsidRDefault="00BA6F35" w:rsidP="00BA6F35">
          <w:pPr>
            <w:autoSpaceDE w:val="0"/>
            <w:autoSpaceDN w:val="0"/>
            <w:ind w:hanging="640"/>
            <w:jc w:val="both"/>
            <w:divId w:val="163595820"/>
            <w:rPr>
              <w:rFonts w:eastAsia="Times New Roman"/>
              <w:b w:val="0"/>
              <w:bCs/>
            </w:rPr>
          </w:pPr>
          <w:r w:rsidRPr="00871EF8">
            <w:rPr>
              <w:rFonts w:eastAsia="Times New Roman"/>
              <w:b w:val="0"/>
              <w:bCs/>
            </w:rPr>
            <w:t>68.</w:t>
          </w:r>
          <w:r w:rsidRPr="00871EF8">
            <w:rPr>
              <w:rFonts w:eastAsia="Times New Roman"/>
              <w:b w:val="0"/>
              <w:bCs/>
            </w:rPr>
            <w:tab/>
            <w:t xml:space="preserve">Aron A, Fisher He, </w:t>
          </w:r>
          <w:proofErr w:type="spellStart"/>
          <w:r w:rsidRPr="00871EF8">
            <w:rPr>
              <w:rFonts w:eastAsia="Times New Roman"/>
              <w:b w:val="0"/>
              <w:bCs/>
            </w:rPr>
            <w:t>Strong</w:t>
          </w:r>
          <w:proofErr w:type="spellEnd"/>
          <w:r w:rsidRPr="00871EF8">
            <w:rPr>
              <w:rFonts w:eastAsia="Times New Roman"/>
              <w:b w:val="0"/>
              <w:bCs/>
            </w:rPr>
            <w:t xml:space="preserve"> G.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Cambridge </w:t>
          </w:r>
          <w:proofErr w:type="spellStart"/>
          <w:r w:rsidRPr="00871EF8">
            <w:rPr>
              <w:rFonts w:eastAsia="Times New Roman"/>
              <w:b w:val="0"/>
              <w:bCs/>
            </w:rPr>
            <w:t>Handbook</w:t>
          </w:r>
          <w:proofErr w:type="spellEnd"/>
          <w:r w:rsidRPr="00871EF8">
            <w:rPr>
              <w:rFonts w:eastAsia="Times New Roman"/>
              <w:b w:val="0"/>
              <w:bCs/>
            </w:rPr>
            <w:t xml:space="preserve"> Of </w:t>
          </w:r>
          <w:proofErr w:type="spellStart"/>
          <w:r w:rsidRPr="00871EF8">
            <w:rPr>
              <w:rFonts w:eastAsia="Times New Roman"/>
              <w:b w:val="0"/>
              <w:bCs/>
            </w:rPr>
            <w:t>Personal</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Cambridge </w:t>
          </w:r>
          <w:proofErr w:type="spellStart"/>
          <w:r w:rsidRPr="00871EF8">
            <w:rPr>
              <w:rFonts w:eastAsia="Times New Roman"/>
              <w:b w:val="0"/>
              <w:bCs/>
            </w:rPr>
            <w:t>University</w:t>
          </w:r>
          <w:proofErr w:type="spellEnd"/>
          <w:r w:rsidRPr="00871EF8">
            <w:rPr>
              <w:rFonts w:eastAsia="Times New Roman"/>
              <w:b w:val="0"/>
              <w:bCs/>
            </w:rPr>
            <w:t xml:space="preserve"> </w:t>
          </w:r>
          <w:proofErr w:type="spellStart"/>
          <w:r w:rsidRPr="00871EF8">
            <w:rPr>
              <w:rFonts w:eastAsia="Times New Roman"/>
              <w:b w:val="0"/>
              <w:bCs/>
            </w:rPr>
            <w:t>Press</w:t>
          </w:r>
          <w:proofErr w:type="spellEnd"/>
          <w:r w:rsidRPr="00871EF8">
            <w:rPr>
              <w:rFonts w:eastAsia="Times New Roman"/>
              <w:b w:val="0"/>
              <w:bCs/>
            </w:rPr>
            <w:t xml:space="preserve">; 2006. P. 595–614. </w:t>
          </w:r>
        </w:p>
        <w:p w14:paraId="56E65AF6" w14:textId="73BBC59C" w:rsidR="00871EF8" w:rsidRPr="00871EF8" w:rsidRDefault="00BA6F35" w:rsidP="00BA6F35">
          <w:pPr>
            <w:autoSpaceDE w:val="0"/>
            <w:autoSpaceDN w:val="0"/>
            <w:ind w:hanging="640"/>
            <w:jc w:val="both"/>
            <w:divId w:val="833684244"/>
            <w:rPr>
              <w:rFonts w:eastAsia="Times New Roman"/>
              <w:b w:val="0"/>
              <w:bCs/>
            </w:rPr>
          </w:pPr>
          <w:r w:rsidRPr="00871EF8">
            <w:rPr>
              <w:rFonts w:eastAsia="Times New Roman"/>
              <w:b w:val="0"/>
              <w:bCs/>
            </w:rPr>
            <w:t>69.</w:t>
          </w:r>
          <w:r w:rsidRPr="00871EF8">
            <w:rPr>
              <w:rFonts w:eastAsia="Times New Roman"/>
              <w:b w:val="0"/>
              <w:bCs/>
            </w:rPr>
            <w:tab/>
            <w:t>’</w:t>
          </w:r>
          <w:proofErr w:type="spellStart"/>
          <w:r w:rsidRPr="00871EF8">
            <w:rPr>
              <w:rFonts w:eastAsia="Times New Roman"/>
              <w:b w:val="0"/>
              <w:bCs/>
            </w:rPr>
            <w:t>Fromm</w:t>
          </w:r>
          <w:proofErr w:type="spellEnd"/>
          <w:r w:rsidRPr="00871EF8">
            <w:rPr>
              <w:rFonts w:eastAsia="Times New Roman"/>
              <w:b w:val="0"/>
              <w:bCs/>
            </w:rPr>
            <w:t xml:space="preserve"> E. Sevme Sanatı (Çeviren: Selçuk Budak) İstanbul: Öteki Yayınevi. İstanbul: Öteki Yayınevi; 2007. </w:t>
          </w:r>
        </w:p>
        <w:p w14:paraId="5E3C841B" w14:textId="545F1455" w:rsidR="00871EF8" w:rsidRPr="00871EF8" w:rsidRDefault="00BA6F35" w:rsidP="00BA6F35">
          <w:pPr>
            <w:autoSpaceDE w:val="0"/>
            <w:autoSpaceDN w:val="0"/>
            <w:ind w:hanging="640"/>
            <w:jc w:val="both"/>
            <w:divId w:val="609435267"/>
            <w:rPr>
              <w:rFonts w:eastAsia="Times New Roman"/>
              <w:b w:val="0"/>
              <w:bCs/>
            </w:rPr>
          </w:pPr>
          <w:r w:rsidRPr="00871EF8">
            <w:rPr>
              <w:rFonts w:eastAsia="Times New Roman"/>
              <w:b w:val="0"/>
              <w:bCs/>
            </w:rPr>
            <w:t>70.</w:t>
          </w:r>
          <w:r w:rsidRPr="00871EF8">
            <w:rPr>
              <w:rFonts w:eastAsia="Times New Roman"/>
              <w:b w:val="0"/>
              <w:bCs/>
            </w:rPr>
            <w:tab/>
            <w:t xml:space="preserve">’Onur B. Anılardaki Aşklar: Çocukluğun </w:t>
          </w:r>
          <w:proofErr w:type="gramStart"/>
          <w:r w:rsidRPr="00871EF8">
            <w:rPr>
              <w:rFonts w:eastAsia="Times New Roman"/>
              <w:b w:val="0"/>
              <w:bCs/>
            </w:rPr>
            <w:t>Ve</w:t>
          </w:r>
          <w:proofErr w:type="gramEnd"/>
          <w:r w:rsidRPr="00871EF8">
            <w:rPr>
              <w:rFonts w:eastAsia="Times New Roman"/>
              <w:b w:val="0"/>
              <w:bCs/>
            </w:rPr>
            <w:t xml:space="preserve"> Gençliğin Psikoseksüel Tarihi. Ankara: Kitap Yayınevi; 2005. </w:t>
          </w:r>
        </w:p>
        <w:p w14:paraId="52A4D97F" w14:textId="1D8FA618" w:rsidR="00871EF8" w:rsidRPr="00871EF8" w:rsidRDefault="00BA6F35" w:rsidP="00BA6F35">
          <w:pPr>
            <w:autoSpaceDE w:val="0"/>
            <w:autoSpaceDN w:val="0"/>
            <w:ind w:hanging="640"/>
            <w:jc w:val="both"/>
            <w:divId w:val="1272277340"/>
            <w:rPr>
              <w:rFonts w:eastAsia="Times New Roman"/>
              <w:b w:val="0"/>
              <w:bCs/>
            </w:rPr>
          </w:pPr>
          <w:r w:rsidRPr="00871EF8">
            <w:rPr>
              <w:rFonts w:eastAsia="Times New Roman"/>
              <w:b w:val="0"/>
              <w:bCs/>
            </w:rPr>
            <w:t>71.</w:t>
          </w:r>
          <w:r w:rsidRPr="00871EF8">
            <w:rPr>
              <w:rFonts w:eastAsia="Times New Roman"/>
              <w:b w:val="0"/>
              <w:bCs/>
            </w:rPr>
            <w:tab/>
            <w:t xml:space="preserve">’Lee </w:t>
          </w:r>
          <w:proofErr w:type="spellStart"/>
          <w:r w:rsidRPr="00871EF8">
            <w:rPr>
              <w:rFonts w:eastAsia="Times New Roman"/>
              <w:b w:val="0"/>
              <w:bCs/>
            </w:rPr>
            <w:t>Ja</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Of </w:t>
          </w:r>
          <w:proofErr w:type="spellStart"/>
          <w:proofErr w:type="gramStart"/>
          <w:r w:rsidRPr="00871EF8">
            <w:rPr>
              <w:rFonts w:eastAsia="Times New Roman"/>
              <w:b w:val="0"/>
              <w:bCs/>
            </w:rPr>
            <w:t>Love</w:t>
          </w:r>
          <w:proofErr w:type="spellEnd"/>
          <w:r w:rsidRPr="00871EF8">
            <w:rPr>
              <w:rFonts w:eastAsia="Times New Roman"/>
              <w:b w:val="0"/>
              <w:bCs/>
            </w:rPr>
            <w:t xml:space="preserve"> .</w:t>
          </w:r>
          <w:proofErr w:type="gramEnd"/>
          <w:r w:rsidRPr="00871EF8">
            <w:rPr>
              <w:rFonts w:eastAsia="Times New Roman"/>
              <w:b w:val="0"/>
              <w:bCs/>
            </w:rPr>
            <w:t xml:space="preserve"> New </w:t>
          </w:r>
          <w:proofErr w:type="spellStart"/>
          <w:r w:rsidRPr="00871EF8">
            <w:rPr>
              <w:rFonts w:eastAsia="Times New Roman"/>
              <w:b w:val="0"/>
              <w:bCs/>
            </w:rPr>
            <w:t>Haven</w:t>
          </w:r>
          <w:proofErr w:type="spellEnd"/>
          <w:r w:rsidRPr="00871EF8">
            <w:rPr>
              <w:rFonts w:eastAsia="Times New Roman"/>
              <w:b w:val="0"/>
              <w:bCs/>
            </w:rPr>
            <w:t xml:space="preserve">: Yale </w:t>
          </w:r>
          <w:proofErr w:type="spellStart"/>
          <w:r w:rsidRPr="00871EF8">
            <w:rPr>
              <w:rFonts w:eastAsia="Times New Roman"/>
              <w:b w:val="0"/>
              <w:bCs/>
            </w:rPr>
            <w:t>University</w:t>
          </w:r>
          <w:proofErr w:type="spellEnd"/>
          <w:r w:rsidRPr="00871EF8">
            <w:rPr>
              <w:rFonts w:eastAsia="Times New Roman"/>
              <w:b w:val="0"/>
              <w:bCs/>
            </w:rPr>
            <w:t xml:space="preserve"> </w:t>
          </w:r>
          <w:proofErr w:type="spellStart"/>
          <w:r w:rsidRPr="00871EF8">
            <w:rPr>
              <w:rFonts w:eastAsia="Times New Roman"/>
              <w:b w:val="0"/>
              <w:bCs/>
            </w:rPr>
            <w:t>Press</w:t>
          </w:r>
          <w:proofErr w:type="spellEnd"/>
          <w:r w:rsidRPr="00871EF8">
            <w:rPr>
              <w:rFonts w:eastAsia="Times New Roman"/>
              <w:b w:val="0"/>
              <w:bCs/>
            </w:rPr>
            <w:t xml:space="preserve">; 1988. P. 38–67. </w:t>
          </w:r>
        </w:p>
        <w:p w14:paraId="1938C73D" w14:textId="340FC29E" w:rsidR="00871EF8" w:rsidRPr="00871EF8" w:rsidRDefault="00BA6F35" w:rsidP="00BA6F35">
          <w:pPr>
            <w:autoSpaceDE w:val="0"/>
            <w:autoSpaceDN w:val="0"/>
            <w:ind w:hanging="640"/>
            <w:jc w:val="both"/>
            <w:divId w:val="467432308"/>
            <w:rPr>
              <w:rFonts w:eastAsia="Times New Roman"/>
              <w:b w:val="0"/>
              <w:bCs/>
            </w:rPr>
          </w:pPr>
          <w:r w:rsidRPr="00871EF8">
            <w:rPr>
              <w:rFonts w:eastAsia="Times New Roman"/>
              <w:b w:val="0"/>
              <w:bCs/>
            </w:rPr>
            <w:t>72.</w:t>
          </w:r>
          <w:r w:rsidRPr="00871EF8">
            <w:rPr>
              <w:rFonts w:eastAsia="Times New Roman"/>
              <w:b w:val="0"/>
              <w:bCs/>
            </w:rPr>
            <w:tab/>
            <w:t>’</w:t>
          </w:r>
          <w:proofErr w:type="spellStart"/>
          <w:r w:rsidRPr="00871EF8">
            <w:rPr>
              <w:rFonts w:eastAsia="Times New Roman"/>
              <w:b w:val="0"/>
              <w:bCs/>
            </w:rPr>
            <w:t>Büyükşahin</w:t>
          </w:r>
          <w:proofErr w:type="spellEnd"/>
          <w:r w:rsidRPr="00871EF8">
            <w:rPr>
              <w:rFonts w:eastAsia="Times New Roman"/>
              <w:b w:val="0"/>
              <w:bCs/>
            </w:rPr>
            <w:t xml:space="preserve"> A, ’</w:t>
          </w:r>
          <w:proofErr w:type="spellStart"/>
          <w:r w:rsidRPr="00871EF8">
            <w:rPr>
              <w:rFonts w:eastAsia="Times New Roman"/>
              <w:b w:val="0"/>
              <w:bCs/>
            </w:rPr>
            <w:t>Hovardaoğlu</w:t>
          </w:r>
          <w:proofErr w:type="spellEnd"/>
          <w:r w:rsidRPr="00871EF8">
            <w:rPr>
              <w:rFonts w:eastAsia="Times New Roman"/>
              <w:b w:val="0"/>
              <w:bCs/>
            </w:rPr>
            <w:t xml:space="preserve"> S. Çiftlerin Aşka İlişkin Tutumlarının Lee’nin Çok Boyutlu Aşk Biçimleri Kapsamında İncelenmesi. Türk Psikoloji </w:t>
          </w:r>
          <w:proofErr w:type="gramStart"/>
          <w:r w:rsidRPr="00871EF8">
            <w:rPr>
              <w:rFonts w:eastAsia="Times New Roman"/>
              <w:b w:val="0"/>
              <w:bCs/>
            </w:rPr>
            <w:t>Dergisi .</w:t>
          </w:r>
          <w:proofErr w:type="gramEnd"/>
          <w:r w:rsidRPr="00871EF8">
            <w:rPr>
              <w:rFonts w:eastAsia="Times New Roman"/>
              <w:b w:val="0"/>
              <w:bCs/>
            </w:rPr>
            <w:t xml:space="preserve"> 2004;19(54):59–75. </w:t>
          </w:r>
        </w:p>
        <w:p w14:paraId="32402A6E" w14:textId="29497FA3" w:rsidR="00871EF8" w:rsidRPr="00871EF8" w:rsidRDefault="00BA6F35" w:rsidP="00BA6F35">
          <w:pPr>
            <w:autoSpaceDE w:val="0"/>
            <w:autoSpaceDN w:val="0"/>
            <w:ind w:hanging="640"/>
            <w:jc w:val="both"/>
            <w:divId w:val="1186822701"/>
            <w:rPr>
              <w:rFonts w:eastAsia="Times New Roman"/>
              <w:b w:val="0"/>
              <w:bCs/>
            </w:rPr>
          </w:pPr>
          <w:r w:rsidRPr="00871EF8">
            <w:rPr>
              <w:rFonts w:eastAsia="Times New Roman"/>
              <w:b w:val="0"/>
              <w:bCs/>
            </w:rPr>
            <w:t>73.</w:t>
          </w:r>
          <w:r w:rsidRPr="00871EF8">
            <w:rPr>
              <w:rFonts w:eastAsia="Times New Roman"/>
              <w:b w:val="0"/>
              <w:bCs/>
            </w:rPr>
            <w:tab/>
            <w:t xml:space="preserve">’Türk </w:t>
          </w:r>
          <w:proofErr w:type="spellStart"/>
          <w:r w:rsidRPr="00871EF8">
            <w:rPr>
              <w:rFonts w:eastAsia="Times New Roman"/>
              <w:b w:val="0"/>
              <w:bCs/>
            </w:rPr>
            <w:t>Eg</w:t>
          </w:r>
          <w:proofErr w:type="spellEnd"/>
          <w:r w:rsidRPr="00871EF8">
            <w:rPr>
              <w:rFonts w:eastAsia="Times New Roman"/>
              <w:b w:val="0"/>
              <w:bCs/>
            </w:rPr>
            <w:t xml:space="preserve">, ’Demirli Yıldız A. Aşk Biçemleri, İlişki Doyumu </w:t>
          </w:r>
          <w:proofErr w:type="gramStart"/>
          <w:r w:rsidRPr="00871EF8">
            <w:rPr>
              <w:rFonts w:eastAsia="Times New Roman"/>
              <w:b w:val="0"/>
              <w:bCs/>
            </w:rPr>
            <w:t>Ve</w:t>
          </w:r>
          <w:proofErr w:type="gramEnd"/>
          <w:r w:rsidRPr="00871EF8">
            <w:rPr>
              <w:rFonts w:eastAsia="Times New Roman"/>
              <w:b w:val="0"/>
              <w:bCs/>
            </w:rPr>
            <w:t xml:space="preserve"> Yalnızlık: Üniversite Öğrencileri Üzerine Bir Çalışma. </w:t>
          </w:r>
          <w:proofErr w:type="spellStart"/>
          <w:r w:rsidRPr="00871EF8">
            <w:rPr>
              <w:rFonts w:eastAsia="Times New Roman"/>
              <w:b w:val="0"/>
              <w:bCs/>
            </w:rPr>
            <w:t>Turkish</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Counseling</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Guidance</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2017;7(48). </w:t>
          </w:r>
        </w:p>
        <w:p w14:paraId="62A88B6F" w14:textId="6B962F8B" w:rsidR="00871EF8" w:rsidRPr="00871EF8" w:rsidRDefault="00BA6F35" w:rsidP="00BA6F35">
          <w:pPr>
            <w:autoSpaceDE w:val="0"/>
            <w:autoSpaceDN w:val="0"/>
            <w:ind w:hanging="640"/>
            <w:jc w:val="both"/>
            <w:divId w:val="820466255"/>
            <w:rPr>
              <w:rFonts w:eastAsia="Times New Roman"/>
              <w:b w:val="0"/>
              <w:bCs/>
            </w:rPr>
          </w:pPr>
          <w:r w:rsidRPr="00871EF8">
            <w:rPr>
              <w:rFonts w:eastAsia="Times New Roman"/>
              <w:b w:val="0"/>
              <w:bCs/>
            </w:rPr>
            <w:t>74.</w:t>
          </w:r>
          <w:r w:rsidRPr="00871EF8">
            <w:rPr>
              <w:rFonts w:eastAsia="Times New Roman"/>
              <w:b w:val="0"/>
              <w:bCs/>
            </w:rPr>
            <w:tab/>
          </w:r>
          <w:proofErr w:type="spellStart"/>
          <w:r w:rsidRPr="00871EF8">
            <w:rPr>
              <w:rFonts w:eastAsia="Times New Roman"/>
              <w:b w:val="0"/>
              <w:bCs/>
            </w:rPr>
            <w:t>Üney</w:t>
          </w:r>
          <w:proofErr w:type="spellEnd"/>
          <w:r w:rsidRPr="00871EF8">
            <w:rPr>
              <w:rFonts w:eastAsia="Times New Roman"/>
              <w:b w:val="0"/>
              <w:bCs/>
            </w:rPr>
            <w:t xml:space="preserve"> R, Güneri </w:t>
          </w:r>
          <w:proofErr w:type="spellStart"/>
          <w:r w:rsidRPr="00871EF8">
            <w:rPr>
              <w:rFonts w:eastAsia="Times New Roman"/>
              <w:b w:val="0"/>
              <w:bCs/>
            </w:rPr>
            <w:t>Yöyen</w:t>
          </w:r>
          <w:proofErr w:type="spellEnd"/>
          <w:r w:rsidRPr="00871EF8">
            <w:rPr>
              <w:rFonts w:eastAsia="Times New Roman"/>
              <w:b w:val="0"/>
              <w:bCs/>
            </w:rPr>
            <w:t xml:space="preserve"> E. Benlik Yapısı, Romantik İlişki Biçimleri </w:t>
          </w:r>
          <w:proofErr w:type="gramStart"/>
          <w:r w:rsidRPr="00871EF8">
            <w:rPr>
              <w:rFonts w:eastAsia="Times New Roman"/>
              <w:b w:val="0"/>
              <w:bCs/>
            </w:rPr>
            <w:t>Ve</w:t>
          </w:r>
          <w:proofErr w:type="gramEnd"/>
          <w:r w:rsidRPr="00871EF8">
            <w:rPr>
              <w:rFonts w:eastAsia="Times New Roman"/>
              <w:b w:val="0"/>
              <w:bCs/>
            </w:rPr>
            <w:t xml:space="preserve"> Cinsiyet Arasındaki İlişki. İstanbul Gelişim Üniversitesi Sosyal Bilimler Dergisi. 2020 </w:t>
          </w:r>
          <w:proofErr w:type="spellStart"/>
          <w:r w:rsidRPr="00871EF8">
            <w:rPr>
              <w:rFonts w:eastAsia="Times New Roman"/>
              <w:b w:val="0"/>
              <w:bCs/>
            </w:rPr>
            <w:t>Apr</w:t>
          </w:r>
          <w:proofErr w:type="spellEnd"/>
          <w:r w:rsidRPr="00871EF8">
            <w:rPr>
              <w:rFonts w:eastAsia="Times New Roman"/>
              <w:b w:val="0"/>
              <w:bCs/>
            </w:rPr>
            <w:t xml:space="preserve"> 4;7(1):170–84. </w:t>
          </w:r>
        </w:p>
        <w:p w14:paraId="76FA1A7B" w14:textId="65DDF754" w:rsidR="00871EF8" w:rsidRPr="00871EF8" w:rsidRDefault="00BA6F35" w:rsidP="00BA6F35">
          <w:pPr>
            <w:autoSpaceDE w:val="0"/>
            <w:autoSpaceDN w:val="0"/>
            <w:ind w:hanging="640"/>
            <w:jc w:val="both"/>
            <w:divId w:val="1131509381"/>
            <w:rPr>
              <w:rFonts w:eastAsia="Times New Roman"/>
              <w:b w:val="0"/>
              <w:bCs/>
            </w:rPr>
          </w:pPr>
          <w:r w:rsidRPr="00871EF8">
            <w:rPr>
              <w:rFonts w:eastAsia="Times New Roman"/>
              <w:b w:val="0"/>
              <w:bCs/>
            </w:rPr>
            <w:t>75.</w:t>
          </w:r>
          <w:r w:rsidRPr="00871EF8">
            <w:rPr>
              <w:rFonts w:eastAsia="Times New Roman"/>
              <w:b w:val="0"/>
              <w:bCs/>
            </w:rPr>
            <w:tab/>
            <w:t xml:space="preserve">Aşk’ın Şiddeti / </w:t>
          </w:r>
          <w:proofErr w:type="spellStart"/>
          <w:r w:rsidRPr="00871EF8">
            <w:rPr>
              <w:rFonts w:eastAsia="Times New Roman"/>
              <w:b w:val="0"/>
              <w:bCs/>
            </w:rPr>
            <w:t>Violence</w:t>
          </w:r>
          <w:proofErr w:type="spellEnd"/>
          <w:r w:rsidRPr="00871EF8">
            <w:rPr>
              <w:rFonts w:eastAsia="Times New Roman"/>
              <w:b w:val="0"/>
              <w:bCs/>
            </w:rPr>
            <w:t xml:space="preserve"> Of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 Ahmet </w:t>
          </w:r>
          <w:proofErr w:type="gramStart"/>
          <w:r w:rsidRPr="00871EF8">
            <w:rPr>
              <w:rFonts w:eastAsia="Times New Roman"/>
              <w:b w:val="0"/>
              <w:bCs/>
            </w:rPr>
            <w:t>İnal -</w:t>
          </w:r>
          <w:proofErr w:type="gramEnd"/>
          <w:r w:rsidRPr="00871EF8">
            <w:rPr>
              <w:rFonts w:eastAsia="Times New Roman"/>
              <w:b w:val="0"/>
              <w:bCs/>
            </w:rPr>
            <w:t xml:space="preserve"> Academia.Edu [Internet]. [</w:t>
          </w:r>
          <w:proofErr w:type="spellStart"/>
          <w:r w:rsidRPr="00871EF8">
            <w:rPr>
              <w:rFonts w:eastAsia="Times New Roman"/>
              <w:b w:val="0"/>
              <w:bCs/>
            </w:rPr>
            <w:t>Cited</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20].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Https://Www.Academia.Edu/44546855/A%C5%9ekın_%C5%9e%C4%B0ddet%C4%B0_V%C4%B0olence_Of_The_Love</w:t>
          </w:r>
        </w:p>
        <w:p w14:paraId="73D6D5DE" w14:textId="1F20CE72" w:rsidR="00871EF8" w:rsidRPr="00871EF8" w:rsidRDefault="00BA6F35" w:rsidP="00BA6F35">
          <w:pPr>
            <w:autoSpaceDE w:val="0"/>
            <w:autoSpaceDN w:val="0"/>
            <w:ind w:hanging="640"/>
            <w:jc w:val="both"/>
            <w:divId w:val="1920408752"/>
            <w:rPr>
              <w:rFonts w:eastAsia="Times New Roman"/>
              <w:b w:val="0"/>
              <w:bCs/>
            </w:rPr>
          </w:pPr>
          <w:r w:rsidRPr="00871EF8">
            <w:rPr>
              <w:rFonts w:eastAsia="Times New Roman"/>
              <w:b w:val="0"/>
              <w:bCs/>
            </w:rPr>
            <w:lastRenderedPageBreak/>
            <w:t>76.</w:t>
          </w:r>
          <w:r w:rsidRPr="00871EF8">
            <w:rPr>
              <w:rFonts w:eastAsia="Times New Roman"/>
              <w:b w:val="0"/>
              <w:bCs/>
            </w:rPr>
            <w:tab/>
          </w:r>
          <w:proofErr w:type="spellStart"/>
          <w:r w:rsidRPr="00871EF8">
            <w:rPr>
              <w:rFonts w:eastAsia="Times New Roman"/>
              <w:b w:val="0"/>
              <w:bCs/>
            </w:rPr>
            <w:t>Power</w:t>
          </w:r>
          <w:proofErr w:type="spellEnd"/>
          <w:r w:rsidRPr="00871EF8">
            <w:rPr>
              <w:rFonts w:eastAsia="Times New Roman"/>
              <w:b w:val="0"/>
              <w:bCs/>
            </w:rPr>
            <w:t xml:space="preserve"> C, </w:t>
          </w:r>
          <w:proofErr w:type="spellStart"/>
          <w:r w:rsidRPr="00871EF8">
            <w:rPr>
              <w:rFonts w:eastAsia="Times New Roman"/>
              <w:b w:val="0"/>
              <w:bCs/>
            </w:rPr>
            <w:t>Koch</w:t>
          </w:r>
          <w:proofErr w:type="spellEnd"/>
          <w:r w:rsidRPr="00871EF8">
            <w:rPr>
              <w:rFonts w:eastAsia="Times New Roman"/>
              <w:b w:val="0"/>
              <w:bCs/>
            </w:rPr>
            <w:t xml:space="preserve"> T, </w:t>
          </w:r>
          <w:proofErr w:type="spellStart"/>
          <w:r w:rsidRPr="00871EF8">
            <w:rPr>
              <w:rFonts w:eastAsia="Times New Roman"/>
              <w:b w:val="0"/>
              <w:bCs/>
            </w:rPr>
            <w:t>Kralik</w:t>
          </w:r>
          <w:proofErr w:type="spellEnd"/>
          <w:r w:rsidRPr="00871EF8">
            <w:rPr>
              <w:rFonts w:eastAsia="Times New Roman"/>
              <w:b w:val="0"/>
              <w:bCs/>
            </w:rPr>
            <w:t xml:space="preserve"> D, Jackson D. </w:t>
          </w:r>
          <w:proofErr w:type="spellStart"/>
          <w:r w:rsidRPr="00871EF8">
            <w:rPr>
              <w:rFonts w:eastAsia="Times New Roman"/>
              <w:b w:val="0"/>
              <w:bCs/>
            </w:rPr>
            <w:t>Lovestruck</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Contemp</w:t>
          </w:r>
          <w:proofErr w:type="spellEnd"/>
          <w:r w:rsidRPr="00871EF8">
            <w:rPr>
              <w:rFonts w:eastAsia="Times New Roman"/>
              <w:b w:val="0"/>
              <w:bCs/>
            </w:rPr>
            <w:t xml:space="preserve"> </w:t>
          </w:r>
          <w:proofErr w:type="spellStart"/>
          <w:r w:rsidRPr="00871EF8">
            <w:rPr>
              <w:rFonts w:eastAsia="Times New Roman"/>
              <w:b w:val="0"/>
              <w:bCs/>
            </w:rPr>
            <w:t>Nurse</w:t>
          </w:r>
          <w:proofErr w:type="spellEnd"/>
          <w:r w:rsidRPr="00871EF8">
            <w:rPr>
              <w:rFonts w:eastAsia="Times New Roman"/>
              <w:b w:val="0"/>
              <w:bCs/>
            </w:rPr>
            <w:t xml:space="preserve">. 2006 May 17;21(2):174–85. </w:t>
          </w:r>
        </w:p>
        <w:p w14:paraId="13D7A927" w14:textId="6F328C33" w:rsidR="00871EF8" w:rsidRPr="00871EF8" w:rsidRDefault="00BA6F35" w:rsidP="00BA6F35">
          <w:pPr>
            <w:autoSpaceDE w:val="0"/>
            <w:autoSpaceDN w:val="0"/>
            <w:ind w:hanging="640"/>
            <w:jc w:val="both"/>
            <w:divId w:val="620305808"/>
            <w:rPr>
              <w:rFonts w:eastAsia="Times New Roman"/>
              <w:b w:val="0"/>
              <w:bCs/>
            </w:rPr>
          </w:pPr>
          <w:r w:rsidRPr="00871EF8">
            <w:rPr>
              <w:rFonts w:eastAsia="Times New Roman"/>
              <w:b w:val="0"/>
              <w:bCs/>
            </w:rPr>
            <w:t>77.</w:t>
          </w:r>
          <w:r w:rsidRPr="00871EF8">
            <w:rPr>
              <w:rFonts w:eastAsia="Times New Roman"/>
              <w:b w:val="0"/>
              <w:bCs/>
            </w:rPr>
            <w:tab/>
          </w:r>
          <w:proofErr w:type="spellStart"/>
          <w:r w:rsidRPr="00871EF8">
            <w:rPr>
              <w:rFonts w:eastAsia="Times New Roman"/>
              <w:b w:val="0"/>
              <w:bCs/>
            </w:rPr>
            <w:t>Lelaurain</w:t>
          </w:r>
          <w:proofErr w:type="spellEnd"/>
          <w:r w:rsidRPr="00871EF8">
            <w:rPr>
              <w:rFonts w:eastAsia="Times New Roman"/>
              <w:b w:val="0"/>
              <w:bCs/>
            </w:rPr>
            <w:t xml:space="preserve"> S, </w:t>
          </w:r>
          <w:proofErr w:type="spellStart"/>
          <w:r w:rsidRPr="00871EF8">
            <w:rPr>
              <w:rFonts w:eastAsia="Times New Roman"/>
              <w:b w:val="0"/>
              <w:bCs/>
            </w:rPr>
            <w:t>Fonte</w:t>
          </w:r>
          <w:proofErr w:type="spellEnd"/>
          <w:r w:rsidRPr="00871EF8">
            <w:rPr>
              <w:rFonts w:eastAsia="Times New Roman"/>
              <w:b w:val="0"/>
              <w:bCs/>
            </w:rPr>
            <w:t xml:space="preserve"> D, </w:t>
          </w:r>
          <w:proofErr w:type="spellStart"/>
          <w:r w:rsidRPr="00871EF8">
            <w:rPr>
              <w:rFonts w:eastAsia="Times New Roman"/>
              <w:b w:val="0"/>
              <w:bCs/>
            </w:rPr>
            <w:t>Giger</w:t>
          </w:r>
          <w:proofErr w:type="spellEnd"/>
          <w:r w:rsidRPr="00871EF8">
            <w:rPr>
              <w:rFonts w:eastAsia="Times New Roman"/>
              <w:b w:val="0"/>
              <w:bCs/>
            </w:rPr>
            <w:t xml:space="preserve"> </w:t>
          </w:r>
          <w:proofErr w:type="spellStart"/>
          <w:r w:rsidRPr="00871EF8">
            <w:rPr>
              <w:rFonts w:eastAsia="Times New Roman"/>
              <w:b w:val="0"/>
              <w:bCs/>
            </w:rPr>
            <w:t>Jc</w:t>
          </w:r>
          <w:proofErr w:type="spellEnd"/>
          <w:r w:rsidRPr="00871EF8">
            <w:rPr>
              <w:rFonts w:eastAsia="Times New Roman"/>
              <w:b w:val="0"/>
              <w:bCs/>
            </w:rPr>
            <w:t xml:space="preserve">, </w:t>
          </w:r>
          <w:proofErr w:type="spellStart"/>
          <w:r w:rsidRPr="00871EF8">
            <w:rPr>
              <w:rFonts w:eastAsia="Times New Roman"/>
              <w:b w:val="0"/>
              <w:bCs/>
            </w:rPr>
            <w:t>Guignard</w:t>
          </w:r>
          <w:proofErr w:type="spellEnd"/>
          <w:r w:rsidRPr="00871EF8">
            <w:rPr>
              <w:rFonts w:eastAsia="Times New Roman"/>
              <w:b w:val="0"/>
              <w:bCs/>
            </w:rPr>
            <w:t xml:space="preserve"> S, </w:t>
          </w:r>
          <w:proofErr w:type="spellStart"/>
          <w:r w:rsidRPr="00871EF8">
            <w:rPr>
              <w:rFonts w:eastAsia="Times New Roman"/>
              <w:b w:val="0"/>
              <w:bCs/>
            </w:rPr>
            <w:t>Lo</w:t>
          </w:r>
          <w:proofErr w:type="spellEnd"/>
          <w:r w:rsidRPr="00871EF8">
            <w:rPr>
              <w:rFonts w:eastAsia="Times New Roman"/>
              <w:b w:val="0"/>
              <w:bCs/>
            </w:rPr>
            <w:t xml:space="preserve"> Monaco G. </w:t>
          </w:r>
          <w:proofErr w:type="spellStart"/>
          <w:r w:rsidRPr="00871EF8">
            <w:rPr>
              <w:rFonts w:eastAsia="Times New Roman"/>
              <w:b w:val="0"/>
              <w:bCs/>
            </w:rPr>
            <w:t>Legitimizing</w:t>
          </w:r>
          <w:proofErr w:type="spellEnd"/>
          <w:r w:rsidRPr="00871EF8">
            <w:rPr>
              <w:rFonts w:eastAsia="Times New Roman"/>
              <w:b w:val="0"/>
              <w:bCs/>
            </w:rPr>
            <w:t xml:space="preserve">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Role Of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Love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Mediating</w:t>
          </w:r>
          <w:proofErr w:type="spellEnd"/>
          <w:r w:rsidRPr="00871EF8">
            <w:rPr>
              <w:rFonts w:eastAsia="Times New Roman"/>
              <w:b w:val="0"/>
              <w:bCs/>
            </w:rPr>
            <w:t xml:space="preserve"> </w:t>
          </w:r>
          <w:proofErr w:type="spellStart"/>
          <w:r w:rsidRPr="00871EF8">
            <w:rPr>
              <w:rFonts w:eastAsia="Times New Roman"/>
              <w:b w:val="0"/>
              <w:bCs/>
            </w:rPr>
            <w:t>Effect</w:t>
          </w:r>
          <w:proofErr w:type="spellEnd"/>
          <w:r w:rsidRPr="00871EF8">
            <w:rPr>
              <w:rFonts w:eastAsia="Times New Roman"/>
              <w:b w:val="0"/>
              <w:bCs/>
            </w:rPr>
            <w:t xml:space="preserve"> Of </w:t>
          </w:r>
          <w:proofErr w:type="spellStart"/>
          <w:r w:rsidRPr="00871EF8">
            <w:rPr>
              <w:rFonts w:eastAsia="Times New Roman"/>
              <w:b w:val="0"/>
              <w:bCs/>
            </w:rPr>
            <w:t>Patriarchal</w:t>
          </w:r>
          <w:proofErr w:type="spellEnd"/>
          <w:r w:rsidRPr="00871EF8">
            <w:rPr>
              <w:rFonts w:eastAsia="Times New Roman"/>
              <w:b w:val="0"/>
              <w:bCs/>
            </w:rPr>
            <w:t xml:space="preserve"> </w:t>
          </w:r>
          <w:proofErr w:type="spellStart"/>
          <w:r w:rsidRPr="00871EF8">
            <w:rPr>
              <w:rFonts w:eastAsia="Times New Roman"/>
              <w:b w:val="0"/>
              <w:bCs/>
            </w:rPr>
            <w:t>Ideologies</w:t>
          </w:r>
          <w:proofErr w:type="spellEnd"/>
          <w:r w:rsidRPr="00871EF8">
            <w:rPr>
              <w:rFonts w:eastAsia="Times New Roman"/>
              <w:b w:val="0"/>
              <w:bCs/>
            </w:rPr>
            <w:t xml:space="preserve">. </w:t>
          </w:r>
        </w:p>
        <w:p w14:paraId="5380E840" w14:textId="446E85CE" w:rsidR="00871EF8" w:rsidRPr="00871EF8" w:rsidRDefault="00BA6F35" w:rsidP="00BA6F35">
          <w:pPr>
            <w:autoSpaceDE w:val="0"/>
            <w:autoSpaceDN w:val="0"/>
            <w:ind w:hanging="640"/>
            <w:jc w:val="both"/>
            <w:divId w:val="542911286"/>
            <w:rPr>
              <w:rFonts w:eastAsia="Times New Roman"/>
              <w:b w:val="0"/>
              <w:bCs/>
            </w:rPr>
          </w:pPr>
          <w:r w:rsidRPr="00871EF8">
            <w:rPr>
              <w:rFonts w:eastAsia="Times New Roman"/>
              <w:b w:val="0"/>
              <w:bCs/>
            </w:rPr>
            <w:t>78.</w:t>
          </w:r>
          <w:r w:rsidRPr="00871EF8">
            <w:rPr>
              <w:rFonts w:eastAsia="Times New Roman"/>
              <w:b w:val="0"/>
              <w:bCs/>
            </w:rPr>
            <w:tab/>
          </w:r>
          <w:proofErr w:type="spellStart"/>
          <w:r w:rsidRPr="00871EF8">
            <w:rPr>
              <w:rFonts w:eastAsia="Times New Roman"/>
              <w:b w:val="0"/>
              <w:bCs/>
            </w:rPr>
            <w:t>Pocock</w:t>
          </w:r>
          <w:proofErr w:type="spellEnd"/>
          <w:r w:rsidRPr="00871EF8">
            <w:rPr>
              <w:rFonts w:eastAsia="Times New Roman"/>
              <w:b w:val="0"/>
              <w:bCs/>
            </w:rPr>
            <w:t xml:space="preserve"> M, Jackson D, Bradbury-Jones C.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Power</w:t>
          </w:r>
          <w:proofErr w:type="spellEnd"/>
          <w:r w:rsidRPr="00871EF8">
            <w:rPr>
              <w:rFonts w:eastAsia="Times New Roman"/>
              <w:b w:val="0"/>
              <w:bCs/>
            </w:rPr>
            <w:t xml:space="preserve"> Of </w:t>
          </w:r>
          <w:proofErr w:type="spellStart"/>
          <w:r w:rsidRPr="00871EF8">
            <w:rPr>
              <w:rFonts w:eastAsia="Times New Roman"/>
              <w:b w:val="0"/>
              <w:bCs/>
            </w:rPr>
            <w:t>Love</w:t>
          </w:r>
          <w:proofErr w:type="spellEnd"/>
          <w:r w:rsidRPr="00871EF8">
            <w:rPr>
              <w:rFonts w:eastAsia="Times New Roman"/>
              <w:b w:val="0"/>
              <w:bCs/>
            </w:rPr>
            <w:t xml:space="preserve">: A </w:t>
          </w:r>
          <w:proofErr w:type="spellStart"/>
          <w:r w:rsidRPr="00871EF8">
            <w:rPr>
              <w:rFonts w:eastAsia="Times New Roman"/>
              <w:b w:val="0"/>
              <w:bCs/>
            </w:rPr>
            <w:t>Qualitative</w:t>
          </w:r>
          <w:proofErr w:type="spellEnd"/>
          <w:r w:rsidRPr="00871EF8">
            <w:rPr>
              <w:rFonts w:eastAsia="Times New Roman"/>
              <w:b w:val="0"/>
              <w:bCs/>
            </w:rPr>
            <w:t xml:space="preserve"> </w:t>
          </w:r>
          <w:proofErr w:type="spellStart"/>
          <w:r w:rsidRPr="00871EF8">
            <w:rPr>
              <w:rFonts w:eastAsia="Times New Roman"/>
              <w:b w:val="0"/>
              <w:bCs/>
            </w:rPr>
            <w:t>Systematic</w:t>
          </w:r>
          <w:proofErr w:type="spellEnd"/>
          <w:r w:rsidRPr="00871EF8">
            <w:rPr>
              <w:rFonts w:eastAsia="Times New Roman"/>
              <w:b w:val="0"/>
              <w:bCs/>
            </w:rPr>
            <w:t xml:space="preserve"> </w:t>
          </w:r>
          <w:proofErr w:type="spellStart"/>
          <w:r w:rsidRPr="00871EF8">
            <w:rPr>
              <w:rFonts w:eastAsia="Times New Roman"/>
              <w:b w:val="0"/>
              <w:bCs/>
            </w:rPr>
            <w:t>Review</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Care</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Int</w:t>
          </w:r>
          <w:proofErr w:type="spellEnd"/>
          <w:r w:rsidRPr="00871EF8">
            <w:rPr>
              <w:rFonts w:eastAsia="Times New Roman"/>
              <w:b w:val="0"/>
              <w:bCs/>
            </w:rPr>
            <w:t xml:space="preserve">. 2020 </w:t>
          </w:r>
          <w:proofErr w:type="spellStart"/>
          <w:r w:rsidRPr="00871EF8">
            <w:rPr>
              <w:rFonts w:eastAsia="Times New Roman"/>
              <w:b w:val="0"/>
              <w:bCs/>
            </w:rPr>
            <w:t>Jun</w:t>
          </w:r>
          <w:proofErr w:type="spellEnd"/>
          <w:r w:rsidRPr="00871EF8">
            <w:rPr>
              <w:rFonts w:eastAsia="Times New Roman"/>
              <w:b w:val="0"/>
              <w:bCs/>
            </w:rPr>
            <w:t xml:space="preserve"> 2;41(6):621–46. </w:t>
          </w:r>
        </w:p>
        <w:p w14:paraId="135ACA1A" w14:textId="53FBC491" w:rsidR="00871EF8" w:rsidRPr="00871EF8" w:rsidRDefault="00BA6F35" w:rsidP="00BA6F35">
          <w:pPr>
            <w:autoSpaceDE w:val="0"/>
            <w:autoSpaceDN w:val="0"/>
            <w:ind w:hanging="640"/>
            <w:jc w:val="both"/>
            <w:divId w:val="959069601"/>
            <w:rPr>
              <w:rFonts w:eastAsia="Times New Roman"/>
              <w:b w:val="0"/>
              <w:bCs/>
            </w:rPr>
          </w:pPr>
          <w:r w:rsidRPr="00871EF8">
            <w:rPr>
              <w:rFonts w:eastAsia="Times New Roman"/>
              <w:b w:val="0"/>
              <w:bCs/>
            </w:rPr>
            <w:t>79.</w:t>
          </w:r>
          <w:r w:rsidRPr="00871EF8">
            <w:rPr>
              <w:rFonts w:eastAsia="Times New Roman"/>
              <w:b w:val="0"/>
              <w:bCs/>
            </w:rPr>
            <w:tab/>
          </w:r>
          <w:proofErr w:type="spellStart"/>
          <w:r w:rsidRPr="00871EF8">
            <w:rPr>
              <w:rFonts w:eastAsia="Times New Roman"/>
              <w:b w:val="0"/>
              <w:bCs/>
            </w:rPr>
            <w:t>Keeling</w:t>
          </w:r>
          <w:proofErr w:type="spellEnd"/>
          <w:r w:rsidRPr="00871EF8">
            <w:rPr>
              <w:rFonts w:eastAsia="Times New Roman"/>
              <w:b w:val="0"/>
              <w:bCs/>
            </w:rPr>
            <w:t xml:space="preserve"> J, Fisher C.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Early</w:t>
          </w:r>
          <w:proofErr w:type="spellEnd"/>
          <w:r w:rsidRPr="00871EF8">
            <w:rPr>
              <w:rFonts w:eastAsia="Times New Roman"/>
              <w:b w:val="0"/>
              <w:bCs/>
            </w:rPr>
            <w:t xml:space="preserve"> </w:t>
          </w:r>
          <w:proofErr w:type="spellStart"/>
          <w:r w:rsidRPr="00871EF8">
            <w:rPr>
              <w:rFonts w:eastAsia="Times New Roman"/>
              <w:b w:val="0"/>
              <w:bCs/>
            </w:rPr>
            <w:t>Relational</w:t>
          </w:r>
          <w:proofErr w:type="spellEnd"/>
          <w:r w:rsidRPr="00871EF8">
            <w:rPr>
              <w:rFonts w:eastAsia="Times New Roman"/>
              <w:b w:val="0"/>
              <w:bCs/>
            </w:rPr>
            <w:t xml:space="preserve"> </w:t>
          </w:r>
          <w:proofErr w:type="spellStart"/>
          <w:r w:rsidRPr="00871EF8">
            <w:rPr>
              <w:rFonts w:eastAsia="Times New Roman"/>
              <w:b w:val="0"/>
              <w:bCs/>
            </w:rPr>
            <w:t>Experiences</w:t>
          </w:r>
          <w:proofErr w:type="spellEnd"/>
          <w:r w:rsidRPr="00871EF8">
            <w:rPr>
              <w:rFonts w:eastAsia="Times New Roman"/>
              <w:b w:val="0"/>
              <w:bCs/>
            </w:rPr>
            <w:t xml:space="preserve"> </w:t>
          </w:r>
          <w:proofErr w:type="spellStart"/>
          <w:r w:rsidRPr="00871EF8">
            <w:rPr>
              <w:rFonts w:eastAsia="Times New Roman"/>
              <w:b w:val="0"/>
              <w:bCs/>
            </w:rPr>
            <w:t>That</w:t>
          </w:r>
          <w:proofErr w:type="spellEnd"/>
          <w:r w:rsidRPr="00871EF8">
            <w:rPr>
              <w:rFonts w:eastAsia="Times New Roman"/>
              <w:b w:val="0"/>
              <w:bCs/>
            </w:rPr>
            <w:t xml:space="preserve"> </w:t>
          </w:r>
          <w:proofErr w:type="spellStart"/>
          <w:r w:rsidRPr="00871EF8">
            <w:rPr>
              <w:rFonts w:eastAsia="Times New Roman"/>
              <w:b w:val="0"/>
              <w:bCs/>
            </w:rPr>
            <w:t>Lead</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Qual</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Res</w:t>
          </w:r>
          <w:proofErr w:type="spellEnd"/>
          <w:r w:rsidRPr="00871EF8">
            <w:rPr>
              <w:rFonts w:eastAsia="Times New Roman"/>
              <w:b w:val="0"/>
              <w:bCs/>
            </w:rPr>
            <w:t xml:space="preserve">. 2012 </w:t>
          </w:r>
          <w:proofErr w:type="spellStart"/>
          <w:r w:rsidRPr="00871EF8">
            <w:rPr>
              <w:rFonts w:eastAsia="Times New Roman"/>
              <w:b w:val="0"/>
              <w:bCs/>
            </w:rPr>
            <w:t>Nov</w:t>
          </w:r>
          <w:proofErr w:type="spellEnd"/>
          <w:r w:rsidRPr="00871EF8">
            <w:rPr>
              <w:rFonts w:eastAsia="Times New Roman"/>
              <w:b w:val="0"/>
              <w:bCs/>
            </w:rPr>
            <w:t xml:space="preserve"> 21;22(11):1559–67. </w:t>
          </w:r>
        </w:p>
        <w:p w14:paraId="1D07FBAC" w14:textId="288A1947" w:rsidR="00871EF8" w:rsidRPr="00871EF8" w:rsidRDefault="00BA6F35" w:rsidP="00BA6F35">
          <w:pPr>
            <w:autoSpaceDE w:val="0"/>
            <w:autoSpaceDN w:val="0"/>
            <w:ind w:hanging="640"/>
            <w:jc w:val="both"/>
            <w:divId w:val="1839494897"/>
            <w:rPr>
              <w:rFonts w:eastAsia="Times New Roman"/>
              <w:b w:val="0"/>
              <w:bCs/>
            </w:rPr>
          </w:pPr>
          <w:r w:rsidRPr="00871EF8">
            <w:rPr>
              <w:rFonts w:eastAsia="Times New Roman"/>
              <w:b w:val="0"/>
              <w:bCs/>
            </w:rPr>
            <w:t>80.</w:t>
          </w:r>
          <w:r w:rsidRPr="00871EF8">
            <w:rPr>
              <w:rFonts w:eastAsia="Times New Roman"/>
              <w:b w:val="0"/>
              <w:bCs/>
            </w:rPr>
            <w:tab/>
            <w:t xml:space="preserve">’Cambaz M. Genç Yetişkinlerde Kişilik Tipleri </w:t>
          </w:r>
          <w:proofErr w:type="gramStart"/>
          <w:r w:rsidRPr="00871EF8">
            <w:rPr>
              <w:rFonts w:eastAsia="Times New Roman"/>
              <w:b w:val="0"/>
              <w:bCs/>
            </w:rPr>
            <w:t>İle</w:t>
          </w:r>
          <w:proofErr w:type="gramEnd"/>
          <w:r w:rsidRPr="00871EF8">
            <w:rPr>
              <w:rFonts w:eastAsia="Times New Roman"/>
              <w:b w:val="0"/>
              <w:bCs/>
            </w:rPr>
            <w:t xml:space="preserve"> Karar Verme Stratejileri Arasındaki İlişkinin İncelenmesi. [İstanbul]; 2019. </w:t>
          </w:r>
        </w:p>
        <w:p w14:paraId="564EC01D" w14:textId="3138B26D" w:rsidR="00871EF8" w:rsidRPr="00871EF8" w:rsidRDefault="00BA6F35" w:rsidP="00BA6F35">
          <w:pPr>
            <w:autoSpaceDE w:val="0"/>
            <w:autoSpaceDN w:val="0"/>
            <w:ind w:hanging="640"/>
            <w:jc w:val="both"/>
            <w:divId w:val="807238148"/>
            <w:rPr>
              <w:rFonts w:eastAsia="Times New Roman"/>
              <w:b w:val="0"/>
              <w:bCs/>
            </w:rPr>
          </w:pPr>
          <w:r w:rsidRPr="00871EF8">
            <w:rPr>
              <w:rFonts w:eastAsia="Times New Roman"/>
              <w:b w:val="0"/>
              <w:bCs/>
            </w:rPr>
            <w:t>81.</w:t>
          </w:r>
          <w:r w:rsidRPr="00871EF8">
            <w:rPr>
              <w:rFonts w:eastAsia="Times New Roman"/>
              <w:b w:val="0"/>
              <w:bCs/>
            </w:rPr>
            <w:tab/>
          </w:r>
          <w:proofErr w:type="spellStart"/>
          <w:r w:rsidRPr="00871EF8">
            <w:rPr>
              <w:rFonts w:eastAsia="Times New Roman"/>
              <w:b w:val="0"/>
              <w:bCs/>
            </w:rPr>
            <w:t>Caprara</w:t>
          </w:r>
          <w:proofErr w:type="spellEnd"/>
          <w:r w:rsidRPr="00871EF8">
            <w:rPr>
              <w:rFonts w:eastAsia="Times New Roman"/>
              <w:b w:val="0"/>
              <w:bCs/>
            </w:rPr>
            <w:t xml:space="preserve"> G, </w:t>
          </w:r>
          <w:proofErr w:type="spellStart"/>
          <w:r w:rsidRPr="00871EF8">
            <w:rPr>
              <w:rFonts w:eastAsia="Times New Roman"/>
              <w:b w:val="0"/>
              <w:bCs/>
            </w:rPr>
            <w:t>Vecchione</w:t>
          </w:r>
          <w:proofErr w:type="spellEnd"/>
          <w:r w:rsidRPr="00871EF8">
            <w:rPr>
              <w:rFonts w:eastAsia="Times New Roman"/>
              <w:b w:val="0"/>
              <w:bCs/>
            </w:rPr>
            <w:t xml:space="preserve"> M, </w:t>
          </w:r>
          <w:proofErr w:type="spellStart"/>
          <w:r w:rsidRPr="00871EF8">
            <w:rPr>
              <w:rFonts w:eastAsia="Times New Roman"/>
              <w:b w:val="0"/>
              <w:bCs/>
            </w:rPr>
            <w:t>Barbaranelli</w:t>
          </w:r>
          <w:proofErr w:type="spellEnd"/>
          <w:r w:rsidRPr="00871EF8">
            <w:rPr>
              <w:rFonts w:eastAsia="Times New Roman"/>
              <w:b w:val="0"/>
              <w:bCs/>
            </w:rPr>
            <w:t xml:space="preserve"> C, </w:t>
          </w:r>
          <w:proofErr w:type="spellStart"/>
          <w:r w:rsidRPr="00871EF8">
            <w:rPr>
              <w:rFonts w:eastAsia="Times New Roman"/>
              <w:b w:val="0"/>
              <w:bCs/>
            </w:rPr>
            <w:t>Alessandri</w:t>
          </w:r>
          <w:proofErr w:type="spellEnd"/>
          <w:r w:rsidRPr="00871EF8">
            <w:rPr>
              <w:rFonts w:eastAsia="Times New Roman"/>
              <w:b w:val="0"/>
              <w:bCs/>
            </w:rPr>
            <w:t xml:space="preserve"> G. </w:t>
          </w:r>
          <w:proofErr w:type="spellStart"/>
          <w:r w:rsidRPr="00871EF8">
            <w:rPr>
              <w:rFonts w:eastAsia="Times New Roman"/>
              <w:b w:val="0"/>
              <w:bCs/>
            </w:rPr>
            <w:t>Emotional</w:t>
          </w:r>
          <w:proofErr w:type="spellEnd"/>
          <w:r w:rsidRPr="00871EF8">
            <w:rPr>
              <w:rFonts w:eastAsia="Times New Roman"/>
              <w:b w:val="0"/>
              <w:bCs/>
            </w:rPr>
            <w:t xml:space="preserve"> </w:t>
          </w:r>
          <w:proofErr w:type="spellStart"/>
          <w:r w:rsidRPr="00871EF8">
            <w:rPr>
              <w:rFonts w:eastAsia="Times New Roman"/>
              <w:b w:val="0"/>
              <w:bCs/>
            </w:rPr>
            <w:t>Stability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Affective</w:t>
          </w:r>
          <w:proofErr w:type="spellEnd"/>
          <w:r w:rsidRPr="00871EF8">
            <w:rPr>
              <w:rFonts w:eastAsia="Times New Roman"/>
              <w:b w:val="0"/>
              <w:bCs/>
            </w:rPr>
            <w:t xml:space="preserve"> Self–</w:t>
          </w:r>
          <w:proofErr w:type="spellStart"/>
          <w:r w:rsidRPr="00871EF8">
            <w:rPr>
              <w:rFonts w:eastAsia="Times New Roman"/>
              <w:b w:val="0"/>
              <w:bCs/>
            </w:rPr>
            <w:t>Regulatory</w:t>
          </w:r>
          <w:proofErr w:type="spellEnd"/>
          <w:r w:rsidRPr="00871EF8">
            <w:rPr>
              <w:rFonts w:eastAsia="Times New Roman"/>
              <w:b w:val="0"/>
              <w:bCs/>
            </w:rPr>
            <w:t xml:space="preserve"> </w:t>
          </w:r>
          <w:proofErr w:type="spellStart"/>
          <w:r w:rsidRPr="00871EF8">
            <w:rPr>
              <w:rFonts w:eastAsia="Times New Roman"/>
              <w:b w:val="0"/>
              <w:bCs/>
            </w:rPr>
            <w:t>Efficacy</w:t>
          </w:r>
          <w:proofErr w:type="spellEnd"/>
          <w:r w:rsidRPr="00871EF8">
            <w:rPr>
              <w:rFonts w:eastAsia="Times New Roman"/>
              <w:b w:val="0"/>
              <w:bCs/>
            </w:rPr>
            <w:t xml:space="preserve"> </w:t>
          </w:r>
          <w:proofErr w:type="spellStart"/>
          <w:r w:rsidRPr="00871EF8">
            <w:rPr>
              <w:rFonts w:eastAsia="Times New Roman"/>
              <w:b w:val="0"/>
              <w:bCs/>
            </w:rPr>
            <w:t>Beliefs</w:t>
          </w:r>
          <w:proofErr w:type="spellEnd"/>
          <w:r w:rsidRPr="00871EF8">
            <w:rPr>
              <w:rFonts w:eastAsia="Times New Roman"/>
              <w:b w:val="0"/>
              <w:bCs/>
            </w:rPr>
            <w:t xml:space="preserve">: </w:t>
          </w:r>
          <w:proofErr w:type="spellStart"/>
          <w:r w:rsidRPr="00871EF8">
            <w:rPr>
              <w:rFonts w:eastAsia="Times New Roman"/>
              <w:b w:val="0"/>
              <w:bCs/>
            </w:rPr>
            <w:t>Proofs</w:t>
          </w:r>
          <w:proofErr w:type="spellEnd"/>
          <w:r w:rsidRPr="00871EF8">
            <w:rPr>
              <w:rFonts w:eastAsia="Times New Roman"/>
              <w:b w:val="0"/>
              <w:bCs/>
            </w:rPr>
            <w:t xml:space="preserve"> Of Integration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Trait</w:t>
          </w:r>
          <w:proofErr w:type="spellEnd"/>
          <w:r w:rsidRPr="00871EF8">
            <w:rPr>
              <w:rFonts w:eastAsia="Times New Roman"/>
              <w:b w:val="0"/>
              <w:bCs/>
            </w:rPr>
            <w:t xml:space="preserve"> </w:t>
          </w:r>
          <w:proofErr w:type="spellStart"/>
          <w:r w:rsidRPr="00871EF8">
            <w:rPr>
              <w:rFonts w:eastAsia="Times New Roman"/>
              <w:b w:val="0"/>
              <w:bCs/>
            </w:rPr>
            <w:t>Theory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Social</w:t>
          </w:r>
          <w:proofErr w:type="spellEnd"/>
          <w:r w:rsidRPr="00871EF8">
            <w:rPr>
              <w:rFonts w:eastAsia="Times New Roman"/>
              <w:b w:val="0"/>
              <w:bCs/>
            </w:rPr>
            <w:t xml:space="preserve"> </w:t>
          </w:r>
          <w:proofErr w:type="spellStart"/>
          <w:r w:rsidRPr="00871EF8">
            <w:rPr>
              <w:rFonts w:eastAsia="Times New Roman"/>
              <w:b w:val="0"/>
              <w:bCs/>
            </w:rPr>
            <w:t>Cognitive</w:t>
          </w:r>
          <w:proofErr w:type="spellEnd"/>
          <w:r w:rsidRPr="00871EF8">
            <w:rPr>
              <w:rFonts w:eastAsia="Times New Roman"/>
              <w:b w:val="0"/>
              <w:bCs/>
            </w:rPr>
            <w:t xml:space="preserve"> </w:t>
          </w:r>
          <w:proofErr w:type="spellStart"/>
          <w:r w:rsidRPr="00871EF8">
            <w:rPr>
              <w:rFonts w:eastAsia="Times New Roman"/>
              <w:b w:val="0"/>
              <w:bCs/>
            </w:rPr>
            <w:t>Theory</w:t>
          </w:r>
          <w:proofErr w:type="spellEnd"/>
          <w:r w:rsidRPr="00871EF8">
            <w:rPr>
              <w:rFonts w:eastAsia="Times New Roman"/>
              <w:b w:val="0"/>
              <w:bCs/>
            </w:rPr>
            <w:t xml:space="preserve">. Eur J Pers. 2013 Mar 2;27(2):145–54. </w:t>
          </w:r>
        </w:p>
        <w:p w14:paraId="262CEF14" w14:textId="362B2B4E" w:rsidR="00871EF8" w:rsidRPr="00871EF8" w:rsidRDefault="00BA6F35" w:rsidP="00BA6F35">
          <w:pPr>
            <w:autoSpaceDE w:val="0"/>
            <w:autoSpaceDN w:val="0"/>
            <w:ind w:hanging="640"/>
            <w:jc w:val="both"/>
            <w:divId w:val="513616177"/>
            <w:rPr>
              <w:rFonts w:eastAsia="Times New Roman"/>
              <w:b w:val="0"/>
              <w:bCs/>
            </w:rPr>
          </w:pPr>
          <w:r w:rsidRPr="00871EF8">
            <w:rPr>
              <w:rFonts w:eastAsia="Times New Roman"/>
              <w:b w:val="0"/>
              <w:bCs/>
            </w:rPr>
            <w:t>82.</w:t>
          </w:r>
          <w:r w:rsidRPr="00871EF8">
            <w:rPr>
              <w:rFonts w:eastAsia="Times New Roman"/>
              <w:b w:val="0"/>
              <w:bCs/>
            </w:rPr>
            <w:tab/>
          </w:r>
          <w:proofErr w:type="spellStart"/>
          <w:r w:rsidRPr="00871EF8">
            <w:rPr>
              <w:rFonts w:eastAsia="Times New Roman"/>
              <w:b w:val="0"/>
              <w:bCs/>
            </w:rPr>
            <w:t>Costa</w:t>
          </w:r>
          <w:proofErr w:type="spellEnd"/>
          <w:r w:rsidRPr="00871EF8">
            <w:rPr>
              <w:rFonts w:eastAsia="Times New Roman"/>
              <w:b w:val="0"/>
              <w:bCs/>
            </w:rPr>
            <w:t xml:space="preserve"> </w:t>
          </w:r>
          <w:proofErr w:type="spellStart"/>
          <w:r w:rsidRPr="00871EF8">
            <w:rPr>
              <w:rFonts w:eastAsia="Times New Roman"/>
              <w:b w:val="0"/>
              <w:bCs/>
            </w:rPr>
            <w:t>Pt</w:t>
          </w:r>
          <w:proofErr w:type="spellEnd"/>
          <w:r w:rsidRPr="00871EF8">
            <w:rPr>
              <w:rFonts w:eastAsia="Times New Roman"/>
              <w:b w:val="0"/>
              <w:bCs/>
            </w:rPr>
            <w:t xml:space="preserve">, </w:t>
          </w:r>
          <w:proofErr w:type="spellStart"/>
          <w:r w:rsidRPr="00871EF8">
            <w:rPr>
              <w:rFonts w:eastAsia="Times New Roman"/>
              <w:b w:val="0"/>
              <w:bCs/>
            </w:rPr>
            <w:t>Mccrae</w:t>
          </w:r>
          <w:proofErr w:type="spellEnd"/>
          <w:r w:rsidRPr="00871EF8">
            <w:rPr>
              <w:rFonts w:eastAsia="Times New Roman"/>
              <w:b w:val="0"/>
              <w:bCs/>
            </w:rPr>
            <w:t xml:space="preserve"> </w:t>
          </w:r>
          <w:proofErr w:type="spellStart"/>
          <w:r w:rsidRPr="00871EF8">
            <w:rPr>
              <w:rFonts w:eastAsia="Times New Roman"/>
              <w:b w:val="0"/>
              <w:bCs/>
            </w:rPr>
            <w:t>Rr</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Five-Factor</w:t>
          </w:r>
          <w:proofErr w:type="spellEnd"/>
          <w:r w:rsidRPr="00871EF8">
            <w:rPr>
              <w:rFonts w:eastAsia="Times New Roman"/>
              <w:b w:val="0"/>
              <w:bCs/>
            </w:rPr>
            <w:t xml:space="preserve"> Model, </w:t>
          </w:r>
          <w:proofErr w:type="spellStart"/>
          <w:r w:rsidRPr="00871EF8">
            <w:rPr>
              <w:rFonts w:eastAsia="Times New Roman"/>
              <w:b w:val="0"/>
              <w:bCs/>
            </w:rPr>
            <w:t>Five-Factor</w:t>
          </w:r>
          <w:proofErr w:type="spellEnd"/>
          <w:r w:rsidRPr="00871EF8">
            <w:rPr>
              <w:rFonts w:eastAsia="Times New Roman"/>
              <w:b w:val="0"/>
              <w:bCs/>
            </w:rPr>
            <w:t xml:space="preserve"> </w:t>
          </w:r>
          <w:proofErr w:type="spellStart"/>
          <w:r w:rsidRPr="00871EF8">
            <w:rPr>
              <w:rFonts w:eastAsia="Times New Roman"/>
              <w:b w:val="0"/>
              <w:bCs/>
            </w:rPr>
            <w:t>Theory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Interpersonal</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w:t>
          </w:r>
          <w:proofErr w:type="spellStart"/>
          <w:r w:rsidRPr="00871EF8">
            <w:rPr>
              <w:rFonts w:eastAsia="Times New Roman"/>
              <w:b w:val="0"/>
              <w:bCs/>
            </w:rPr>
            <w:t>In</w:t>
          </w:r>
          <w:proofErr w:type="spellEnd"/>
          <w:r w:rsidRPr="00871EF8">
            <w:rPr>
              <w:rFonts w:eastAsia="Times New Roman"/>
              <w:b w:val="0"/>
              <w:bCs/>
            </w:rPr>
            <w:t xml:space="preserve">: </w:t>
          </w:r>
          <w:proofErr w:type="spellStart"/>
          <w:r w:rsidRPr="00871EF8">
            <w:rPr>
              <w:rFonts w:eastAsia="Times New Roman"/>
              <w:b w:val="0"/>
              <w:bCs/>
            </w:rPr>
            <w:t>Handbook</w:t>
          </w:r>
          <w:proofErr w:type="spellEnd"/>
          <w:r w:rsidRPr="00871EF8">
            <w:rPr>
              <w:rFonts w:eastAsia="Times New Roman"/>
              <w:b w:val="0"/>
              <w:bCs/>
            </w:rPr>
            <w:t xml:space="preserve"> Of </w:t>
          </w:r>
          <w:proofErr w:type="spellStart"/>
          <w:r w:rsidRPr="00871EF8">
            <w:rPr>
              <w:rFonts w:eastAsia="Times New Roman"/>
              <w:b w:val="0"/>
              <w:bCs/>
            </w:rPr>
            <w:t>Interpersonal</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w:t>
          </w:r>
          <w:proofErr w:type="spellStart"/>
          <w:r w:rsidRPr="00871EF8">
            <w:rPr>
              <w:rFonts w:eastAsia="Times New Roman"/>
              <w:b w:val="0"/>
              <w:bCs/>
            </w:rPr>
            <w:t>Hoboken</w:t>
          </w:r>
          <w:proofErr w:type="spellEnd"/>
          <w:r w:rsidRPr="00871EF8">
            <w:rPr>
              <w:rFonts w:eastAsia="Times New Roman"/>
              <w:b w:val="0"/>
              <w:bCs/>
            </w:rPr>
            <w:t xml:space="preserve">, </w:t>
          </w:r>
          <w:proofErr w:type="spellStart"/>
          <w:r w:rsidRPr="00871EF8">
            <w:rPr>
              <w:rFonts w:eastAsia="Times New Roman"/>
              <w:b w:val="0"/>
              <w:bCs/>
            </w:rPr>
            <w:t>Nj</w:t>
          </w:r>
          <w:proofErr w:type="spellEnd"/>
          <w:r w:rsidRPr="00871EF8">
            <w:rPr>
              <w:rFonts w:eastAsia="Times New Roman"/>
              <w:b w:val="0"/>
              <w:bCs/>
            </w:rPr>
            <w:t xml:space="preserve">, Usa: John </w:t>
          </w:r>
          <w:proofErr w:type="spellStart"/>
          <w:r w:rsidRPr="00871EF8">
            <w:rPr>
              <w:rFonts w:eastAsia="Times New Roman"/>
              <w:b w:val="0"/>
              <w:bCs/>
            </w:rPr>
            <w:t>Wiley</w:t>
          </w:r>
          <w:proofErr w:type="spellEnd"/>
          <w:r w:rsidRPr="00871EF8">
            <w:rPr>
              <w:rFonts w:eastAsia="Times New Roman"/>
              <w:b w:val="0"/>
              <w:bCs/>
            </w:rPr>
            <w:t xml:space="preserve"> &amp; </w:t>
          </w:r>
          <w:proofErr w:type="spellStart"/>
          <w:r w:rsidRPr="00871EF8">
            <w:rPr>
              <w:rFonts w:eastAsia="Times New Roman"/>
              <w:b w:val="0"/>
              <w:bCs/>
            </w:rPr>
            <w:t>Sons</w:t>
          </w:r>
          <w:proofErr w:type="spellEnd"/>
          <w:r w:rsidRPr="00871EF8">
            <w:rPr>
              <w:rFonts w:eastAsia="Times New Roman"/>
              <w:b w:val="0"/>
              <w:bCs/>
            </w:rPr>
            <w:t xml:space="preserve">, </w:t>
          </w:r>
          <w:proofErr w:type="spellStart"/>
          <w:r w:rsidRPr="00871EF8">
            <w:rPr>
              <w:rFonts w:eastAsia="Times New Roman"/>
              <w:b w:val="0"/>
              <w:bCs/>
            </w:rPr>
            <w:t>Inc</w:t>
          </w:r>
          <w:proofErr w:type="spellEnd"/>
          <w:r w:rsidRPr="00871EF8">
            <w:rPr>
              <w:rFonts w:eastAsia="Times New Roman"/>
              <w:b w:val="0"/>
              <w:bCs/>
            </w:rPr>
            <w:t xml:space="preserve">.; 2012. P. 91–104. </w:t>
          </w:r>
        </w:p>
        <w:p w14:paraId="24DCA43D" w14:textId="79CFC9BC" w:rsidR="00871EF8" w:rsidRPr="00871EF8" w:rsidRDefault="00BA6F35" w:rsidP="00BA6F35">
          <w:pPr>
            <w:autoSpaceDE w:val="0"/>
            <w:autoSpaceDN w:val="0"/>
            <w:ind w:hanging="640"/>
            <w:jc w:val="both"/>
            <w:divId w:val="1413315432"/>
            <w:rPr>
              <w:rFonts w:eastAsia="Times New Roman"/>
              <w:b w:val="0"/>
              <w:bCs/>
            </w:rPr>
          </w:pPr>
          <w:r w:rsidRPr="00871EF8">
            <w:rPr>
              <w:rFonts w:eastAsia="Times New Roman"/>
              <w:b w:val="0"/>
              <w:bCs/>
            </w:rPr>
            <w:t>83.</w:t>
          </w:r>
          <w:r w:rsidRPr="00871EF8">
            <w:rPr>
              <w:rFonts w:eastAsia="Times New Roman"/>
              <w:b w:val="0"/>
              <w:bCs/>
            </w:rPr>
            <w:tab/>
            <w:t xml:space="preserve">’Işık S. Genç Yetişkinlerde Beş Faktörlü Kişilik Özelliklerinin Bağlanma Stillerine Göre İncelenmesi [Yüksek Lisans Tezi]. [İstanbul]: Üsküdar Üniversitesi Sosyal Bilimler Enstitüsü; 2021. </w:t>
          </w:r>
        </w:p>
        <w:p w14:paraId="3F95870F" w14:textId="15FEE615" w:rsidR="00871EF8" w:rsidRPr="00871EF8" w:rsidRDefault="00BA6F35" w:rsidP="00BA6F35">
          <w:pPr>
            <w:autoSpaceDE w:val="0"/>
            <w:autoSpaceDN w:val="0"/>
            <w:ind w:hanging="640"/>
            <w:jc w:val="both"/>
            <w:divId w:val="2093772420"/>
            <w:rPr>
              <w:rFonts w:eastAsia="Times New Roman"/>
              <w:b w:val="0"/>
              <w:bCs/>
            </w:rPr>
          </w:pPr>
          <w:r w:rsidRPr="00871EF8">
            <w:rPr>
              <w:rFonts w:eastAsia="Times New Roman"/>
              <w:b w:val="0"/>
              <w:bCs/>
            </w:rPr>
            <w:t>84.</w:t>
          </w:r>
          <w:r w:rsidRPr="00871EF8">
            <w:rPr>
              <w:rFonts w:eastAsia="Times New Roman"/>
              <w:b w:val="0"/>
              <w:bCs/>
            </w:rPr>
            <w:tab/>
          </w:r>
          <w:proofErr w:type="spellStart"/>
          <w:r w:rsidRPr="00871EF8">
            <w:rPr>
              <w:rFonts w:eastAsia="Times New Roman"/>
              <w:b w:val="0"/>
              <w:bCs/>
            </w:rPr>
            <w:t>Tahirovic</w:t>
          </w:r>
          <w:proofErr w:type="spellEnd"/>
          <w:r w:rsidRPr="00871EF8">
            <w:rPr>
              <w:rFonts w:eastAsia="Times New Roman"/>
              <w:b w:val="0"/>
              <w:bCs/>
            </w:rPr>
            <w:t xml:space="preserve"> S.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Traits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Borderline</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Disorder</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International </w:t>
          </w:r>
          <w:proofErr w:type="spellStart"/>
          <w:r w:rsidRPr="00871EF8">
            <w:rPr>
              <w:rFonts w:eastAsia="Times New Roman"/>
              <w:b w:val="0"/>
              <w:bCs/>
            </w:rPr>
            <w:t>Scientific</w:t>
          </w:r>
          <w:proofErr w:type="spellEnd"/>
          <w:r w:rsidRPr="00871EF8">
            <w:rPr>
              <w:rFonts w:eastAsia="Times New Roman"/>
              <w:b w:val="0"/>
              <w:bCs/>
            </w:rPr>
            <w:t xml:space="preserve"> </w:t>
          </w:r>
          <w:proofErr w:type="spellStart"/>
          <w:r w:rsidRPr="00871EF8">
            <w:rPr>
              <w:rFonts w:eastAsia="Times New Roman"/>
              <w:b w:val="0"/>
              <w:bCs/>
            </w:rPr>
            <w:t>Researches</w:t>
          </w:r>
          <w:proofErr w:type="spellEnd"/>
          <w:r w:rsidRPr="00871EF8">
            <w:rPr>
              <w:rFonts w:eastAsia="Times New Roman"/>
              <w:b w:val="0"/>
              <w:bCs/>
            </w:rPr>
            <w:t xml:space="preserve">. 2016 Jan 1;1(2):124–124. </w:t>
          </w:r>
        </w:p>
        <w:p w14:paraId="666B2E8D" w14:textId="57CB760F" w:rsidR="00871EF8" w:rsidRPr="00871EF8" w:rsidRDefault="00BA6F35" w:rsidP="00BA6F35">
          <w:pPr>
            <w:autoSpaceDE w:val="0"/>
            <w:autoSpaceDN w:val="0"/>
            <w:ind w:hanging="640"/>
            <w:jc w:val="both"/>
            <w:divId w:val="2028603748"/>
            <w:rPr>
              <w:rFonts w:eastAsia="Times New Roman"/>
              <w:b w:val="0"/>
              <w:bCs/>
            </w:rPr>
          </w:pPr>
          <w:r w:rsidRPr="00871EF8">
            <w:rPr>
              <w:rFonts w:eastAsia="Times New Roman"/>
              <w:b w:val="0"/>
              <w:bCs/>
            </w:rPr>
            <w:t>85.</w:t>
          </w:r>
          <w:r w:rsidRPr="00871EF8">
            <w:rPr>
              <w:rFonts w:eastAsia="Times New Roman"/>
              <w:b w:val="0"/>
              <w:bCs/>
            </w:rPr>
            <w:tab/>
            <w:t xml:space="preserve">’Cüceloğlu D. İnsan </w:t>
          </w:r>
          <w:proofErr w:type="gramStart"/>
          <w:r w:rsidRPr="00871EF8">
            <w:rPr>
              <w:rFonts w:eastAsia="Times New Roman"/>
              <w:b w:val="0"/>
              <w:bCs/>
            </w:rPr>
            <w:t>Ve</w:t>
          </w:r>
          <w:proofErr w:type="gramEnd"/>
          <w:r w:rsidRPr="00871EF8">
            <w:rPr>
              <w:rFonts w:eastAsia="Times New Roman"/>
              <w:b w:val="0"/>
              <w:bCs/>
            </w:rPr>
            <w:t xml:space="preserve"> Davranışı. 20.Baskı. İstanbul: Remzi Kitabevi; 2010. </w:t>
          </w:r>
        </w:p>
        <w:p w14:paraId="38E5CAD6" w14:textId="09F11C08" w:rsidR="00871EF8" w:rsidRPr="00871EF8" w:rsidRDefault="00BA6F35" w:rsidP="00BA6F35">
          <w:pPr>
            <w:autoSpaceDE w:val="0"/>
            <w:autoSpaceDN w:val="0"/>
            <w:ind w:hanging="640"/>
            <w:jc w:val="both"/>
            <w:divId w:val="1123887052"/>
            <w:rPr>
              <w:rFonts w:eastAsia="Times New Roman"/>
              <w:b w:val="0"/>
              <w:bCs/>
            </w:rPr>
          </w:pPr>
          <w:r w:rsidRPr="00871EF8">
            <w:rPr>
              <w:rFonts w:eastAsia="Times New Roman"/>
              <w:b w:val="0"/>
              <w:bCs/>
            </w:rPr>
            <w:lastRenderedPageBreak/>
            <w:t>86.</w:t>
          </w:r>
          <w:r w:rsidRPr="00871EF8">
            <w:rPr>
              <w:rFonts w:eastAsia="Times New Roman"/>
              <w:b w:val="0"/>
              <w:bCs/>
            </w:rPr>
            <w:tab/>
          </w:r>
          <w:proofErr w:type="spellStart"/>
          <w:r w:rsidRPr="00871EF8">
            <w:rPr>
              <w:rFonts w:eastAsia="Times New Roman"/>
              <w:b w:val="0"/>
              <w:bCs/>
            </w:rPr>
            <w:t>Eysenck</w:t>
          </w:r>
          <w:proofErr w:type="spellEnd"/>
          <w:r w:rsidRPr="00871EF8">
            <w:rPr>
              <w:rFonts w:eastAsia="Times New Roman"/>
              <w:b w:val="0"/>
              <w:bCs/>
            </w:rPr>
            <w:t xml:space="preserve"> </w:t>
          </w:r>
          <w:proofErr w:type="spellStart"/>
          <w:r w:rsidRPr="00871EF8">
            <w:rPr>
              <w:rFonts w:eastAsia="Times New Roman"/>
              <w:b w:val="0"/>
              <w:bCs/>
            </w:rPr>
            <w:t>Hj</w:t>
          </w:r>
          <w:proofErr w:type="spellEnd"/>
          <w:r w:rsidRPr="00871EF8">
            <w:rPr>
              <w:rFonts w:eastAsia="Times New Roman"/>
              <w:b w:val="0"/>
              <w:bCs/>
            </w:rPr>
            <w:t xml:space="preserve">, </w:t>
          </w:r>
          <w:proofErr w:type="spellStart"/>
          <w:r w:rsidRPr="00871EF8">
            <w:rPr>
              <w:rFonts w:eastAsia="Times New Roman"/>
              <w:b w:val="0"/>
              <w:bCs/>
            </w:rPr>
            <w:t>Eysenck</w:t>
          </w:r>
          <w:proofErr w:type="spellEnd"/>
          <w:r w:rsidRPr="00871EF8">
            <w:rPr>
              <w:rFonts w:eastAsia="Times New Roman"/>
              <w:b w:val="0"/>
              <w:bCs/>
            </w:rPr>
            <w:t xml:space="preserve"> </w:t>
          </w:r>
          <w:proofErr w:type="spellStart"/>
          <w:r w:rsidRPr="00871EF8">
            <w:rPr>
              <w:rFonts w:eastAsia="Times New Roman"/>
              <w:b w:val="0"/>
              <w:bCs/>
            </w:rPr>
            <w:t>Mw</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Individual</w:t>
          </w:r>
          <w:proofErr w:type="spellEnd"/>
          <w:r w:rsidRPr="00871EF8">
            <w:rPr>
              <w:rFonts w:eastAsia="Times New Roman"/>
              <w:b w:val="0"/>
              <w:bCs/>
            </w:rPr>
            <w:t xml:space="preserve"> </w:t>
          </w:r>
          <w:proofErr w:type="spellStart"/>
          <w:r w:rsidRPr="00871EF8">
            <w:rPr>
              <w:rFonts w:eastAsia="Times New Roman"/>
              <w:b w:val="0"/>
              <w:bCs/>
            </w:rPr>
            <w:t>Differences</w:t>
          </w:r>
          <w:proofErr w:type="spellEnd"/>
          <w:r w:rsidRPr="00871EF8">
            <w:rPr>
              <w:rFonts w:eastAsia="Times New Roman"/>
              <w:b w:val="0"/>
              <w:bCs/>
            </w:rPr>
            <w:t xml:space="preserve">. Boston, Ma: </w:t>
          </w:r>
          <w:proofErr w:type="spellStart"/>
          <w:r w:rsidRPr="00871EF8">
            <w:rPr>
              <w:rFonts w:eastAsia="Times New Roman"/>
              <w:b w:val="0"/>
              <w:bCs/>
            </w:rPr>
            <w:t>Springer</w:t>
          </w:r>
          <w:proofErr w:type="spellEnd"/>
          <w:r w:rsidRPr="00871EF8">
            <w:rPr>
              <w:rFonts w:eastAsia="Times New Roman"/>
              <w:b w:val="0"/>
              <w:bCs/>
            </w:rPr>
            <w:t xml:space="preserve"> Us; 1985. </w:t>
          </w:r>
        </w:p>
        <w:p w14:paraId="62A357FF" w14:textId="33134D9A" w:rsidR="00871EF8" w:rsidRPr="00871EF8" w:rsidRDefault="00BA6F35" w:rsidP="00BA6F35">
          <w:pPr>
            <w:autoSpaceDE w:val="0"/>
            <w:autoSpaceDN w:val="0"/>
            <w:ind w:hanging="640"/>
            <w:jc w:val="both"/>
            <w:divId w:val="1636764035"/>
            <w:rPr>
              <w:rFonts w:eastAsia="Times New Roman"/>
              <w:b w:val="0"/>
              <w:bCs/>
            </w:rPr>
          </w:pPr>
          <w:r w:rsidRPr="00871EF8">
            <w:rPr>
              <w:rFonts w:eastAsia="Times New Roman"/>
              <w:b w:val="0"/>
              <w:bCs/>
            </w:rPr>
            <w:t>87.</w:t>
          </w:r>
          <w:r w:rsidRPr="00871EF8">
            <w:rPr>
              <w:rFonts w:eastAsia="Times New Roman"/>
              <w:b w:val="0"/>
              <w:bCs/>
            </w:rPr>
            <w:tab/>
          </w:r>
          <w:proofErr w:type="spellStart"/>
          <w:r w:rsidRPr="00871EF8">
            <w:rPr>
              <w:rFonts w:eastAsia="Times New Roman"/>
              <w:b w:val="0"/>
              <w:bCs/>
            </w:rPr>
            <w:t>Mccrae</w:t>
          </w:r>
          <w:proofErr w:type="spellEnd"/>
          <w:r w:rsidRPr="00871EF8">
            <w:rPr>
              <w:rFonts w:eastAsia="Times New Roman"/>
              <w:b w:val="0"/>
              <w:bCs/>
            </w:rPr>
            <w:t xml:space="preserve"> </w:t>
          </w:r>
          <w:proofErr w:type="spellStart"/>
          <w:r w:rsidRPr="00871EF8">
            <w:rPr>
              <w:rFonts w:eastAsia="Times New Roman"/>
              <w:b w:val="0"/>
              <w:bCs/>
            </w:rPr>
            <w:t>Rr</w:t>
          </w:r>
          <w:proofErr w:type="spellEnd"/>
          <w:r w:rsidRPr="00871EF8">
            <w:rPr>
              <w:rFonts w:eastAsia="Times New Roman"/>
              <w:b w:val="0"/>
              <w:bCs/>
            </w:rPr>
            <w:t xml:space="preserve">, </w:t>
          </w:r>
          <w:proofErr w:type="spellStart"/>
          <w:r w:rsidRPr="00871EF8">
            <w:rPr>
              <w:rFonts w:eastAsia="Times New Roman"/>
              <w:b w:val="0"/>
              <w:bCs/>
            </w:rPr>
            <w:t>Costa</w:t>
          </w:r>
          <w:proofErr w:type="spellEnd"/>
          <w:r w:rsidRPr="00871EF8">
            <w:rPr>
              <w:rFonts w:eastAsia="Times New Roman"/>
              <w:b w:val="0"/>
              <w:bCs/>
            </w:rPr>
            <w:t xml:space="preserve"> </w:t>
          </w:r>
          <w:proofErr w:type="spellStart"/>
          <w:r w:rsidRPr="00871EF8">
            <w:rPr>
              <w:rFonts w:eastAsia="Times New Roman"/>
              <w:b w:val="0"/>
              <w:bCs/>
            </w:rPr>
            <w:t>Pt</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Trait</w:t>
          </w:r>
          <w:proofErr w:type="spellEnd"/>
          <w:r w:rsidRPr="00871EF8">
            <w:rPr>
              <w:rFonts w:eastAsia="Times New Roman"/>
              <w:b w:val="0"/>
              <w:bCs/>
            </w:rPr>
            <w:t xml:space="preserve"> </w:t>
          </w:r>
          <w:proofErr w:type="spellStart"/>
          <w:r w:rsidRPr="00871EF8">
            <w:rPr>
              <w:rFonts w:eastAsia="Times New Roman"/>
              <w:b w:val="0"/>
              <w:bCs/>
            </w:rPr>
            <w:t>Structure</w:t>
          </w:r>
          <w:proofErr w:type="spellEnd"/>
          <w:r w:rsidRPr="00871EF8">
            <w:rPr>
              <w:rFonts w:eastAsia="Times New Roman"/>
              <w:b w:val="0"/>
              <w:bCs/>
            </w:rPr>
            <w:t xml:space="preserve"> As A Human Universal. </w:t>
          </w:r>
          <w:proofErr w:type="spellStart"/>
          <w:r w:rsidRPr="00871EF8">
            <w:rPr>
              <w:rFonts w:eastAsia="Times New Roman"/>
              <w:b w:val="0"/>
              <w:bCs/>
            </w:rPr>
            <w:t>American</w:t>
          </w:r>
          <w:proofErr w:type="spellEnd"/>
          <w:r w:rsidRPr="00871EF8">
            <w:rPr>
              <w:rFonts w:eastAsia="Times New Roman"/>
              <w:b w:val="0"/>
              <w:bCs/>
            </w:rPr>
            <w:t xml:space="preserve"> </w:t>
          </w:r>
          <w:proofErr w:type="spellStart"/>
          <w:r w:rsidRPr="00871EF8">
            <w:rPr>
              <w:rFonts w:eastAsia="Times New Roman"/>
              <w:b w:val="0"/>
              <w:bCs/>
            </w:rPr>
            <w:t>Psychologist</w:t>
          </w:r>
          <w:proofErr w:type="spellEnd"/>
          <w:r w:rsidRPr="00871EF8">
            <w:rPr>
              <w:rFonts w:eastAsia="Times New Roman"/>
              <w:b w:val="0"/>
              <w:bCs/>
            </w:rPr>
            <w:t xml:space="preserve">. 1997 May;52(5):509–16. </w:t>
          </w:r>
        </w:p>
        <w:p w14:paraId="2F73ACD3" w14:textId="299239DA" w:rsidR="00871EF8" w:rsidRPr="00871EF8" w:rsidRDefault="00BA6F35" w:rsidP="00BA6F35">
          <w:pPr>
            <w:autoSpaceDE w:val="0"/>
            <w:autoSpaceDN w:val="0"/>
            <w:ind w:hanging="640"/>
            <w:jc w:val="both"/>
            <w:divId w:val="1583375625"/>
            <w:rPr>
              <w:rFonts w:eastAsia="Times New Roman"/>
              <w:b w:val="0"/>
              <w:bCs/>
            </w:rPr>
          </w:pPr>
          <w:r w:rsidRPr="00871EF8">
            <w:rPr>
              <w:rFonts w:eastAsia="Times New Roman"/>
              <w:b w:val="0"/>
              <w:bCs/>
            </w:rPr>
            <w:t>88.</w:t>
          </w:r>
          <w:r w:rsidRPr="00871EF8">
            <w:rPr>
              <w:rFonts w:eastAsia="Times New Roman"/>
              <w:b w:val="0"/>
              <w:bCs/>
            </w:rPr>
            <w:tab/>
          </w:r>
          <w:proofErr w:type="spellStart"/>
          <w:r w:rsidRPr="00871EF8">
            <w:rPr>
              <w:rFonts w:eastAsia="Times New Roman"/>
              <w:b w:val="0"/>
              <w:bCs/>
            </w:rPr>
            <w:t>Barrıck</w:t>
          </w:r>
          <w:proofErr w:type="spellEnd"/>
          <w:r w:rsidRPr="00871EF8">
            <w:rPr>
              <w:rFonts w:eastAsia="Times New Roman"/>
              <w:b w:val="0"/>
              <w:bCs/>
            </w:rPr>
            <w:t xml:space="preserve"> </w:t>
          </w:r>
          <w:proofErr w:type="spellStart"/>
          <w:r w:rsidRPr="00871EF8">
            <w:rPr>
              <w:rFonts w:eastAsia="Times New Roman"/>
              <w:b w:val="0"/>
              <w:bCs/>
            </w:rPr>
            <w:t>Mr</w:t>
          </w:r>
          <w:proofErr w:type="spellEnd"/>
          <w:r w:rsidRPr="00871EF8">
            <w:rPr>
              <w:rFonts w:eastAsia="Times New Roman"/>
              <w:b w:val="0"/>
              <w:bCs/>
            </w:rPr>
            <w:t xml:space="preserve">, </w:t>
          </w:r>
          <w:proofErr w:type="spellStart"/>
          <w:r w:rsidRPr="00871EF8">
            <w:rPr>
              <w:rFonts w:eastAsia="Times New Roman"/>
              <w:b w:val="0"/>
              <w:bCs/>
            </w:rPr>
            <w:t>Mount</w:t>
          </w:r>
          <w:proofErr w:type="spellEnd"/>
          <w:r w:rsidRPr="00871EF8">
            <w:rPr>
              <w:rFonts w:eastAsia="Times New Roman"/>
              <w:b w:val="0"/>
              <w:bCs/>
            </w:rPr>
            <w:t xml:space="preserve"> </w:t>
          </w:r>
          <w:proofErr w:type="spellStart"/>
          <w:r w:rsidRPr="00871EF8">
            <w:rPr>
              <w:rFonts w:eastAsia="Times New Roman"/>
              <w:b w:val="0"/>
              <w:bCs/>
            </w:rPr>
            <w:t>Mk</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Bıg</w:t>
          </w:r>
          <w:proofErr w:type="spellEnd"/>
          <w:r w:rsidRPr="00871EF8">
            <w:rPr>
              <w:rFonts w:eastAsia="Times New Roman"/>
              <w:b w:val="0"/>
              <w:bCs/>
            </w:rPr>
            <w:t xml:space="preserve"> </w:t>
          </w:r>
          <w:proofErr w:type="spellStart"/>
          <w:r w:rsidRPr="00871EF8">
            <w:rPr>
              <w:rFonts w:eastAsia="Times New Roman"/>
              <w:b w:val="0"/>
              <w:bCs/>
            </w:rPr>
            <w:t>Fıve</w:t>
          </w:r>
          <w:proofErr w:type="spellEnd"/>
          <w:r w:rsidRPr="00871EF8">
            <w:rPr>
              <w:rFonts w:eastAsia="Times New Roman"/>
              <w:b w:val="0"/>
              <w:bCs/>
            </w:rPr>
            <w:t xml:space="preserve"> </w:t>
          </w:r>
          <w:proofErr w:type="spellStart"/>
          <w:r w:rsidRPr="00871EF8">
            <w:rPr>
              <w:rFonts w:eastAsia="Times New Roman"/>
              <w:b w:val="0"/>
              <w:bCs/>
            </w:rPr>
            <w:t>Personalıty</w:t>
          </w:r>
          <w:proofErr w:type="spellEnd"/>
          <w:r w:rsidRPr="00871EF8">
            <w:rPr>
              <w:rFonts w:eastAsia="Times New Roman"/>
              <w:b w:val="0"/>
              <w:bCs/>
            </w:rPr>
            <w:t xml:space="preserve"> </w:t>
          </w:r>
          <w:proofErr w:type="spellStart"/>
          <w:r w:rsidRPr="00871EF8">
            <w:rPr>
              <w:rFonts w:eastAsia="Times New Roman"/>
              <w:b w:val="0"/>
              <w:bCs/>
            </w:rPr>
            <w:t>Dımensıons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Job</w:t>
          </w:r>
          <w:proofErr w:type="spellEnd"/>
          <w:r w:rsidRPr="00871EF8">
            <w:rPr>
              <w:rFonts w:eastAsia="Times New Roman"/>
              <w:b w:val="0"/>
              <w:bCs/>
            </w:rPr>
            <w:t xml:space="preserve"> </w:t>
          </w:r>
          <w:proofErr w:type="spellStart"/>
          <w:r w:rsidRPr="00871EF8">
            <w:rPr>
              <w:rFonts w:eastAsia="Times New Roman"/>
              <w:b w:val="0"/>
              <w:bCs/>
            </w:rPr>
            <w:t>Performance</w:t>
          </w:r>
          <w:proofErr w:type="spellEnd"/>
          <w:r w:rsidRPr="00871EF8">
            <w:rPr>
              <w:rFonts w:eastAsia="Times New Roman"/>
              <w:b w:val="0"/>
              <w:bCs/>
            </w:rPr>
            <w:t>: A Meta-</w:t>
          </w:r>
          <w:proofErr w:type="spellStart"/>
          <w:r w:rsidRPr="00871EF8">
            <w:rPr>
              <w:rFonts w:eastAsia="Times New Roman"/>
              <w:b w:val="0"/>
              <w:bCs/>
            </w:rPr>
            <w:t>Analysıs</w:t>
          </w:r>
          <w:proofErr w:type="spellEnd"/>
          <w:r w:rsidRPr="00871EF8">
            <w:rPr>
              <w:rFonts w:eastAsia="Times New Roman"/>
              <w:b w:val="0"/>
              <w:bCs/>
            </w:rPr>
            <w:t xml:space="preserve">. Pers </w:t>
          </w:r>
          <w:proofErr w:type="spellStart"/>
          <w:r w:rsidRPr="00871EF8">
            <w:rPr>
              <w:rFonts w:eastAsia="Times New Roman"/>
              <w:b w:val="0"/>
              <w:bCs/>
            </w:rPr>
            <w:t>Psychol</w:t>
          </w:r>
          <w:proofErr w:type="spellEnd"/>
          <w:r w:rsidRPr="00871EF8">
            <w:rPr>
              <w:rFonts w:eastAsia="Times New Roman"/>
              <w:b w:val="0"/>
              <w:bCs/>
            </w:rPr>
            <w:t xml:space="preserve">. 1991 Mar;44(1):1–26. </w:t>
          </w:r>
        </w:p>
        <w:p w14:paraId="03B9F6AB" w14:textId="57370B1C" w:rsidR="00871EF8" w:rsidRPr="00871EF8" w:rsidRDefault="00BA6F35" w:rsidP="00BA6F35">
          <w:pPr>
            <w:autoSpaceDE w:val="0"/>
            <w:autoSpaceDN w:val="0"/>
            <w:ind w:hanging="640"/>
            <w:jc w:val="both"/>
            <w:divId w:val="606348163"/>
            <w:rPr>
              <w:rFonts w:eastAsia="Times New Roman"/>
              <w:b w:val="0"/>
              <w:bCs/>
            </w:rPr>
          </w:pPr>
          <w:r w:rsidRPr="00871EF8">
            <w:rPr>
              <w:rFonts w:eastAsia="Times New Roman"/>
              <w:b w:val="0"/>
              <w:bCs/>
            </w:rPr>
            <w:t>89.</w:t>
          </w:r>
          <w:r w:rsidRPr="00871EF8">
            <w:rPr>
              <w:rFonts w:eastAsia="Times New Roman"/>
              <w:b w:val="0"/>
              <w:bCs/>
            </w:rPr>
            <w:tab/>
            <w:t xml:space="preserve">Goldberg </w:t>
          </w:r>
          <w:proofErr w:type="spellStart"/>
          <w:r w:rsidRPr="00871EF8">
            <w:rPr>
              <w:rFonts w:eastAsia="Times New Roman"/>
              <w:b w:val="0"/>
              <w:bCs/>
            </w:rPr>
            <w:t>Lr</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Development Of </w:t>
          </w:r>
          <w:proofErr w:type="spellStart"/>
          <w:r w:rsidRPr="00871EF8">
            <w:rPr>
              <w:rFonts w:eastAsia="Times New Roman"/>
              <w:b w:val="0"/>
              <w:bCs/>
            </w:rPr>
            <w:t>Markers</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Big-Five</w:t>
          </w:r>
          <w:proofErr w:type="spellEnd"/>
          <w:r w:rsidRPr="00871EF8">
            <w:rPr>
              <w:rFonts w:eastAsia="Times New Roman"/>
              <w:b w:val="0"/>
              <w:bCs/>
            </w:rPr>
            <w:t xml:space="preserve"> </w:t>
          </w:r>
          <w:proofErr w:type="spellStart"/>
          <w:r w:rsidRPr="00871EF8">
            <w:rPr>
              <w:rFonts w:eastAsia="Times New Roman"/>
              <w:b w:val="0"/>
              <w:bCs/>
            </w:rPr>
            <w:t>Factor</w:t>
          </w:r>
          <w:proofErr w:type="spellEnd"/>
          <w:r w:rsidRPr="00871EF8">
            <w:rPr>
              <w:rFonts w:eastAsia="Times New Roman"/>
              <w:b w:val="0"/>
              <w:bCs/>
            </w:rPr>
            <w:t xml:space="preserve"> </w:t>
          </w:r>
          <w:proofErr w:type="spellStart"/>
          <w:r w:rsidRPr="00871EF8">
            <w:rPr>
              <w:rFonts w:eastAsia="Times New Roman"/>
              <w:b w:val="0"/>
              <w:bCs/>
            </w:rPr>
            <w:t>Structure</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w:t>
          </w:r>
          <w:proofErr w:type="spellStart"/>
          <w:r w:rsidRPr="00871EF8">
            <w:rPr>
              <w:rFonts w:eastAsia="Times New Roman"/>
              <w:b w:val="0"/>
              <w:bCs/>
            </w:rPr>
            <w:t>Assess</w:t>
          </w:r>
          <w:proofErr w:type="spellEnd"/>
          <w:r w:rsidRPr="00871EF8">
            <w:rPr>
              <w:rFonts w:eastAsia="Times New Roman"/>
              <w:b w:val="0"/>
              <w:bCs/>
            </w:rPr>
            <w:t xml:space="preserve">. 1992 Mar;4(1):26–42. </w:t>
          </w:r>
        </w:p>
        <w:p w14:paraId="1038B3B3" w14:textId="2D4FDD9C" w:rsidR="00871EF8" w:rsidRPr="00871EF8" w:rsidRDefault="00BA6F35" w:rsidP="00BA6F35">
          <w:pPr>
            <w:autoSpaceDE w:val="0"/>
            <w:autoSpaceDN w:val="0"/>
            <w:ind w:hanging="640"/>
            <w:jc w:val="both"/>
            <w:divId w:val="1889487637"/>
            <w:rPr>
              <w:rFonts w:eastAsia="Times New Roman"/>
              <w:b w:val="0"/>
              <w:bCs/>
            </w:rPr>
          </w:pPr>
          <w:r w:rsidRPr="00871EF8">
            <w:rPr>
              <w:rFonts w:eastAsia="Times New Roman"/>
              <w:b w:val="0"/>
              <w:bCs/>
            </w:rPr>
            <w:t>90.</w:t>
          </w:r>
          <w:r w:rsidRPr="00871EF8">
            <w:rPr>
              <w:rFonts w:eastAsia="Times New Roman"/>
              <w:b w:val="0"/>
              <w:bCs/>
            </w:rPr>
            <w:tab/>
            <w:t xml:space="preserve">Johnson </w:t>
          </w:r>
          <w:proofErr w:type="spellStart"/>
          <w:r w:rsidRPr="00871EF8">
            <w:rPr>
              <w:rFonts w:eastAsia="Times New Roman"/>
              <w:b w:val="0"/>
              <w:bCs/>
            </w:rPr>
            <w:t>Ja</w:t>
          </w:r>
          <w:proofErr w:type="spellEnd"/>
          <w:r w:rsidRPr="00871EF8">
            <w:rPr>
              <w:rFonts w:eastAsia="Times New Roman"/>
              <w:b w:val="0"/>
              <w:bCs/>
            </w:rPr>
            <w:t xml:space="preserve">, </w:t>
          </w:r>
          <w:proofErr w:type="spellStart"/>
          <w:r w:rsidRPr="00871EF8">
            <w:rPr>
              <w:rFonts w:eastAsia="Times New Roman"/>
              <w:b w:val="0"/>
              <w:bCs/>
            </w:rPr>
            <w:t>Ostendorf</w:t>
          </w:r>
          <w:proofErr w:type="spellEnd"/>
          <w:r w:rsidRPr="00871EF8">
            <w:rPr>
              <w:rFonts w:eastAsia="Times New Roman"/>
              <w:b w:val="0"/>
              <w:bCs/>
            </w:rPr>
            <w:t xml:space="preserve"> F. </w:t>
          </w:r>
          <w:proofErr w:type="spellStart"/>
          <w:r w:rsidRPr="00871EF8">
            <w:rPr>
              <w:rFonts w:eastAsia="Times New Roman"/>
              <w:b w:val="0"/>
              <w:bCs/>
            </w:rPr>
            <w:t>Clarification</w:t>
          </w:r>
          <w:proofErr w:type="spellEnd"/>
          <w:r w:rsidRPr="00871EF8">
            <w:rPr>
              <w:rFonts w:eastAsia="Times New Roman"/>
              <w:b w:val="0"/>
              <w:bCs/>
            </w:rPr>
            <w:t xml:space="preserve"> Of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Five-Factor</w:t>
          </w:r>
          <w:proofErr w:type="spellEnd"/>
          <w:r w:rsidRPr="00871EF8">
            <w:rPr>
              <w:rFonts w:eastAsia="Times New Roman"/>
              <w:b w:val="0"/>
              <w:bCs/>
            </w:rPr>
            <w:t xml:space="preserve"> Model </w:t>
          </w:r>
          <w:proofErr w:type="spellStart"/>
          <w:r w:rsidRPr="00871EF8">
            <w:rPr>
              <w:rFonts w:eastAsia="Times New Roman"/>
              <w:b w:val="0"/>
              <w:bCs/>
            </w:rPr>
            <w:t>With</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Abridged</w:t>
          </w:r>
          <w:proofErr w:type="spellEnd"/>
          <w:r w:rsidRPr="00871EF8">
            <w:rPr>
              <w:rFonts w:eastAsia="Times New Roman"/>
              <w:b w:val="0"/>
              <w:bCs/>
            </w:rPr>
            <w:t xml:space="preserve"> </w:t>
          </w:r>
          <w:proofErr w:type="spellStart"/>
          <w:r w:rsidRPr="00871EF8">
            <w:rPr>
              <w:rFonts w:eastAsia="Times New Roman"/>
              <w:b w:val="0"/>
              <w:bCs/>
            </w:rPr>
            <w:t>Big</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Dimensional</w:t>
          </w:r>
          <w:proofErr w:type="spellEnd"/>
          <w:r w:rsidRPr="00871EF8">
            <w:rPr>
              <w:rFonts w:eastAsia="Times New Roman"/>
              <w:b w:val="0"/>
              <w:bCs/>
            </w:rPr>
            <w:t xml:space="preserve"> </w:t>
          </w:r>
          <w:proofErr w:type="spellStart"/>
          <w:r w:rsidRPr="00871EF8">
            <w:rPr>
              <w:rFonts w:eastAsia="Times New Roman"/>
              <w:b w:val="0"/>
              <w:bCs/>
            </w:rPr>
            <w:t>Circumplex</w:t>
          </w:r>
          <w:proofErr w:type="spellEnd"/>
          <w:r w:rsidRPr="00871EF8">
            <w:rPr>
              <w:rFonts w:eastAsia="Times New Roman"/>
              <w:b w:val="0"/>
              <w:bCs/>
            </w:rPr>
            <w:t xml:space="preserve">. J Pers </w:t>
          </w:r>
          <w:proofErr w:type="spellStart"/>
          <w:r w:rsidRPr="00871EF8">
            <w:rPr>
              <w:rFonts w:eastAsia="Times New Roman"/>
              <w:b w:val="0"/>
              <w:bCs/>
            </w:rPr>
            <w:t>Soc</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1993 Sep;65(3):563–76. </w:t>
          </w:r>
        </w:p>
        <w:p w14:paraId="6A5288A1" w14:textId="780D8066" w:rsidR="00871EF8" w:rsidRPr="00871EF8" w:rsidRDefault="00BA6F35" w:rsidP="00BA6F35">
          <w:pPr>
            <w:autoSpaceDE w:val="0"/>
            <w:autoSpaceDN w:val="0"/>
            <w:ind w:hanging="640"/>
            <w:jc w:val="both"/>
            <w:divId w:val="197666168"/>
            <w:rPr>
              <w:rFonts w:eastAsia="Times New Roman"/>
              <w:b w:val="0"/>
              <w:bCs/>
            </w:rPr>
          </w:pPr>
          <w:r w:rsidRPr="00871EF8">
            <w:rPr>
              <w:rFonts w:eastAsia="Times New Roman"/>
              <w:b w:val="0"/>
              <w:bCs/>
            </w:rPr>
            <w:t>91.</w:t>
          </w:r>
          <w:r w:rsidRPr="00871EF8">
            <w:rPr>
              <w:rFonts w:eastAsia="Times New Roman"/>
              <w:b w:val="0"/>
              <w:bCs/>
            </w:rPr>
            <w:tab/>
            <w:t xml:space="preserve">’Doğan T. Beş Faktör Kişilik Özellikleri </w:t>
          </w:r>
          <w:proofErr w:type="gramStart"/>
          <w:r w:rsidRPr="00871EF8">
            <w:rPr>
              <w:rFonts w:eastAsia="Times New Roman"/>
              <w:b w:val="0"/>
              <w:bCs/>
            </w:rPr>
            <w:t>Ve</w:t>
          </w:r>
          <w:proofErr w:type="gramEnd"/>
          <w:r w:rsidRPr="00871EF8">
            <w:rPr>
              <w:rFonts w:eastAsia="Times New Roman"/>
              <w:b w:val="0"/>
              <w:bCs/>
            </w:rPr>
            <w:t xml:space="preserve"> Öznel İyi Oluş. Doğuş Üniversitesi Dergisi. 2013;14(1):56–64. </w:t>
          </w:r>
        </w:p>
        <w:p w14:paraId="7B5087F0" w14:textId="60FC3E58" w:rsidR="00871EF8" w:rsidRPr="00871EF8" w:rsidRDefault="00BA6F35" w:rsidP="00BA6F35">
          <w:pPr>
            <w:autoSpaceDE w:val="0"/>
            <w:autoSpaceDN w:val="0"/>
            <w:ind w:hanging="640"/>
            <w:jc w:val="both"/>
            <w:divId w:val="2040936882"/>
            <w:rPr>
              <w:rFonts w:eastAsia="Times New Roman"/>
              <w:b w:val="0"/>
              <w:bCs/>
            </w:rPr>
          </w:pPr>
          <w:r w:rsidRPr="00871EF8">
            <w:rPr>
              <w:rFonts w:eastAsia="Times New Roman"/>
              <w:b w:val="0"/>
              <w:bCs/>
            </w:rPr>
            <w:t>92.</w:t>
          </w:r>
          <w:r w:rsidRPr="00871EF8">
            <w:rPr>
              <w:rFonts w:eastAsia="Times New Roman"/>
              <w:b w:val="0"/>
              <w:bCs/>
            </w:rPr>
            <w:tab/>
            <w:t>’</w:t>
          </w:r>
          <w:proofErr w:type="spellStart"/>
          <w:r w:rsidRPr="00871EF8">
            <w:rPr>
              <w:rFonts w:eastAsia="Times New Roman"/>
              <w:b w:val="0"/>
              <w:bCs/>
            </w:rPr>
            <w:t>Tatlılıoğlu</w:t>
          </w:r>
          <w:proofErr w:type="spellEnd"/>
          <w:r w:rsidRPr="00871EF8">
            <w:rPr>
              <w:rFonts w:eastAsia="Times New Roman"/>
              <w:b w:val="0"/>
              <w:bCs/>
            </w:rPr>
            <w:t xml:space="preserve"> K. Üniversite Öğrencilerinin Beş Faktör Kişilik </w:t>
          </w:r>
          <w:proofErr w:type="spellStart"/>
          <w:r w:rsidRPr="00871EF8">
            <w:rPr>
              <w:rFonts w:eastAsia="Times New Roman"/>
              <w:b w:val="0"/>
              <w:bCs/>
            </w:rPr>
            <w:t>Kuramı’na</w:t>
          </w:r>
          <w:proofErr w:type="spellEnd"/>
          <w:r w:rsidRPr="00871EF8">
            <w:rPr>
              <w:rFonts w:eastAsia="Times New Roman"/>
              <w:b w:val="0"/>
              <w:bCs/>
            </w:rPr>
            <w:t xml:space="preserve"> Göre Kişilik Özellikleri Alt Boyutlarının Bazı Değişkenlere Göre İncelenmesi.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History</w:t>
          </w:r>
          <w:proofErr w:type="spellEnd"/>
          <w:r w:rsidRPr="00871EF8">
            <w:rPr>
              <w:rFonts w:eastAsia="Times New Roman"/>
              <w:b w:val="0"/>
              <w:bCs/>
            </w:rPr>
            <w:t xml:space="preserve"> School. 2014 Jan 1;7(</w:t>
          </w:r>
          <w:proofErr w:type="spellStart"/>
          <w:r w:rsidRPr="00871EF8">
            <w:rPr>
              <w:rFonts w:eastAsia="Times New Roman"/>
              <w:b w:val="0"/>
              <w:bCs/>
            </w:rPr>
            <w:t>Xvıı</w:t>
          </w:r>
          <w:proofErr w:type="spellEnd"/>
          <w:r w:rsidRPr="00871EF8">
            <w:rPr>
              <w:rFonts w:eastAsia="Times New Roman"/>
              <w:b w:val="0"/>
              <w:bCs/>
            </w:rPr>
            <w:t xml:space="preserve">):939-971. </w:t>
          </w:r>
        </w:p>
        <w:p w14:paraId="5B7C0144" w14:textId="15F74519" w:rsidR="00871EF8" w:rsidRPr="00871EF8" w:rsidRDefault="00BA6F35" w:rsidP="00BA6F35">
          <w:pPr>
            <w:autoSpaceDE w:val="0"/>
            <w:autoSpaceDN w:val="0"/>
            <w:ind w:hanging="640"/>
            <w:jc w:val="both"/>
            <w:divId w:val="140780012"/>
            <w:rPr>
              <w:rFonts w:eastAsia="Times New Roman"/>
              <w:b w:val="0"/>
              <w:bCs/>
            </w:rPr>
          </w:pPr>
          <w:r w:rsidRPr="00871EF8">
            <w:rPr>
              <w:rFonts w:eastAsia="Times New Roman"/>
              <w:b w:val="0"/>
              <w:bCs/>
            </w:rPr>
            <w:t>93.</w:t>
          </w:r>
          <w:r w:rsidRPr="00871EF8">
            <w:rPr>
              <w:rFonts w:eastAsia="Times New Roman"/>
              <w:b w:val="0"/>
              <w:bCs/>
            </w:rPr>
            <w:tab/>
            <w:t xml:space="preserve">’Somer O. </w:t>
          </w:r>
          <w:proofErr w:type="spellStart"/>
          <w:r w:rsidRPr="00871EF8">
            <w:rPr>
              <w:rFonts w:eastAsia="Times New Roman"/>
              <w:b w:val="0"/>
              <w:bCs/>
            </w:rPr>
            <w:t>Türkçe’de</w:t>
          </w:r>
          <w:proofErr w:type="spellEnd"/>
          <w:r w:rsidRPr="00871EF8">
            <w:rPr>
              <w:rFonts w:eastAsia="Times New Roman"/>
              <w:b w:val="0"/>
              <w:bCs/>
            </w:rPr>
            <w:t xml:space="preserve"> Kişilik Özelliği Tanımlayan Sıfatların Yapısı </w:t>
          </w:r>
          <w:proofErr w:type="gramStart"/>
          <w:r w:rsidRPr="00871EF8">
            <w:rPr>
              <w:rFonts w:eastAsia="Times New Roman"/>
              <w:b w:val="0"/>
              <w:bCs/>
            </w:rPr>
            <w:t>Ve</w:t>
          </w:r>
          <w:proofErr w:type="gramEnd"/>
          <w:r w:rsidRPr="00871EF8">
            <w:rPr>
              <w:rFonts w:eastAsia="Times New Roman"/>
              <w:b w:val="0"/>
              <w:bCs/>
            </w:rPr>
            <w:t xml:space="preserve"> Beş Faktör Modeli. Türk Psikoloji Dergisi. 1998;13(42):17–32. </w:t>
          </w:r>
        </w:p>
        <w:p w14:paraId="3F4969F1" w14:textId="2ABBC400" w:rsidR="00871EF8" w:rsidRPr="00871EF8" w:rsidRDefault="00BA6F35" w:rsidP="00BA6F35">
          <w:pPr>
            <w:autoSpaceDE w:val="0"/>
            <w:autoSpaceDN w:val="0"/>
            <w:ind w:hanging="640"/>
            <w:jc w:val="both"/>
            <w:divId w:val="1692105478"/>
            <w:rPr>
              <w:rFonts w:eastAsia="Times New Roman"/>
              <w:b w:val="0"/>
              <w:bCs/>
            </w:rPr>
          </w:pPr>
          <w:r w:rsidRPr="00871EF8">
            <w:rPr>
              <w:rFonts w:eastAsia="Times New Roman"/>
              <w:b w:val="0"/>
              <w:bCs/>
            </w:rPr>
            <w:t>94.</w:t>
          </w:r>
          <w:r w:rsidRPr="00871EF8">
            <w:rPr>
              <w:rFonts w:eastAsia="Times New Roman"/>
              <w:b w:val="0"/>
              <w:bCs/>
            </w:rPr>
            <w:tab/>
            <w:t>’</w:t>
          </w:r>
          <w:proofErr w:type="spellStart"/>
          <w:r w:rsidRPr="00871EF8">
            <w:rPr>
              <w:rFonts w:eastAsia="Times New Roman"/>
              <w:b w:val="0"/>
              <w:bCs/>
            </w:rPr>
            <w:t>Sığrı</w:t>
          </w:r>
          <w:proofErr w:type="spellEnd"/>
          <w:r w:rsidRPr="00871EF8">
            <w:rPr>
              <w:rFonts w:eastAsia="Times New Roman"/>
              <w:b w:val="0"/>
              <w:bCs/>
            </w:rPr>
            <w:t xml:space="preserve"> Ü, ’Gürbüz S. Akademik Başarı </w:t>
          </w:r>
          <w:proofErr w:type="gramStart"/>
          <w:r w:rsidRPr="00871EF8">
            <w:rPr>
              <w:rFonts w:eastAsia="Times New Roman"/>
              <w:b w:val="0"/>
              <w:bCs/>
            </w:rPr>
            <w:t>Ve</w:t>
          </w:r>
          <w:proofErr w:type="gramEnd"/>
          <w:r w:rsidRPr="00871EF8">
            <w:rPr>
              <w:rFonts w:eastAsia="Times New Roman"/>
              <w:b w:val="0"/>
              <w:bCs/>
            </w:rPr>
            <w:t xml:space="preserve"> Kişilik İlişkisi: Üniversite Öğrencileri Üzerinde Bir Araştırma. Savunma Bilimleri Dergisi. 2011;10(1):30–48. </w:t>
          </w:r>
        </w:p>
        <w:p w14:paraId="7E720D07" w14:textId="4BA4754E" w:rsidR="00871EF8" w:rsidRPr="00871EF8" w:rsidRDefault="00BA6F35" w:rsidP="00BA6F35">
          <w:pPr>
            <w:autoSpaceDE w:val="0"/>
            <w:autoSpaceDN w:val="0"/>
            <w:ind w:hanging="640"/>
            <w:jc w:val="both"/>
            <w:divId w:val="1258632854"/>
            <w:rPr>
              <w:rFonts w:eastAsia="Times New Roman"/>
              <w:b w:val="0"/>
              <w:bCs/>
            </w:rPr>
          </w:pPr>
          <w:r w:rsidRPr="00871EF8">
            <w:rPr>
              <w:rFonts w:eastAsia="Times New Roman"/>
              <w:b w:val="0"/>
              <w:bCs/>
            </w:rPr>
            <w:t>95.</w:t>
          </w:r>
          <w:r w:rsidRPr="00871EF8">
            <w:rPr>
              <w:rFonts w:eastAsia="Times New Roman"/>
              <w:b w:val="0"/>
              <w:bCs/>
            </w:rPr>
            <w:tab/>
            <w:t xml:space="preserve">Wayne </w:t>
          </w:r>
          <w:proofErr w:type="spellStart"/>
          <w:r w:rsidRPr="00871EF8">
            <w:rPr>
              <w:rFonts w:eastAsia="Times New Roman"/>
              <w:b w:val="0"/>
              <w:bCs/>
            </w:rPr>
            <w:t>Jh</w:t>
          </w:r>
          <w:proofErr w:type="spellEnd"/>
          <w:r w:rsidRPr="00871EF8">
            <w:rPr>
              <w:rFonts w:eastAsia="Times New Roman"/>
              <w:b w:val="0"/>
              <w:bCs/>
            </w:rPr>
            <w:t xml:space="preserve">, </w:t>
          </w:r>
          <w:proofErr w:type="spellStart"/>
          <w:r w:rsidRPr="00871EF8">
            <w:rPr>
              <w:rFonts w:eastAsia="Times New Roman"/>
              <w:b w:val="0"/>
              <w:bCs/>
            </w:rPr>
            <w:t>Musisca</w:t>
          </w:r>
          <w:proofErr w:type="spellEnd"/>
          <w:r w:rsidRPr="00871EF8">
            <w:rPr>
              <w:rFonts w:eastAsia="Times New Roman"/>
              <w:b w:val="0"/>
              <w:bCs/>
            </w:rPr>
            <w:t xml:space="preserve"> N, </w:t>
          </w:r>
          <w:proofErr w:type="spellStart"/>
          <w:r w:rsidRPr="00871EF8">
            <w:rPr>
              <w:rFonts w:eastAsia="Times New Roman"/>
              <w:b w:val="0"/>
              <w:bCs/>
            </w:rPr>
            <w:t>Fleeson</w:t>
          </w:r>
          <w:proofErr w:type="spellEnd"/>
          <w:r w:rsidRPr="00871EF8">
            <w:rPr>
              <w:rFonts w:eastAsia="Times New Roman"/>
              <w:b w:val="0"/>
              <w:bCs/>
            </w:rPr>
            <w:t xml:space="preserve"> W. </w:t>
          </w:r>
          <w:proofErr w:type="spellStart"/>
          <w:r w:rsidRPr="00871EF8">
            <w:rPr>
              <w:rFonts w:eastAsia="Times New Roman"/>
              <w:b w:val="0"/>
              <w:bCs/>
            </w:rPr>
            <w:t>Considering</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Role Of </w:t>
          </w:r>
          <w:proofErr w:type="spellStart"/>
          <w:r w:rsidRPr="00871EF8">
            <w:rPr>
              <w:rFonts w:eastAsia="Times New Roman"/>
              <w:b w:val="0"/>
              <w:bCs/>
            </w:rPr>
            <w:t>Personality</w:t>
          </w:r>
          <w:proofErr w:type="spellEnd"/>
          <w:r w:rsidRPr="00871EF8">
            <w:rPr>
              <w:rFonts w:eastAsia="Times New Roman"/>
              <w:b w:val="0"/>
              <w:bCs/>
            </w:rPr>
            <w:t xml:space="preserve"> İn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Work</w:t>
          </w:r>
          <w:proofErr w:type="spellEnd"/>
          <w:r w:rsidRPr="00871EF8">
            <w:rPr>
              <w:rFonts w:eastAsia="Times New Roman"/>
              <w:b w:val="0"/>
              <w:bCs/>
            </w:rPr>
            <w:t>–</w:t>
          </w:r>
          <w:proofErr w:type="spellStart"/>
          <w:r w:rsidRPr="00871EF8">
            <w:rPr>
              <w:rFonts w:eastAsia="Times New Roman"/>
              <w:b w:val="0"/>
              <w:bCs/>
            </w:rPr>
            <w:t>Family</w:t>
          </w:r>
          <w:proofErr w:type="spellEnd"/>
          <w:r w:rsidRPr="00871EF8">
            <w:rPr>
              <w:rFonts w:eastAsia="Times New Roman"/>
              <w:b w:val="0"/>
              <w:bCs/>
            </w:rPr>
            <w:t xml:space="preserve"> </w:t>
          </w:r>
          <w:proofErr w:type="spellStart"/>
          <w:r w:rsidRPr="00871EF8">
            <w:rPr>
              <w:rFonts w:eastAsia="Times New Roman"/>
              <w:b w:val="0"/>
              <w:bCs/>
            </w:rPr>
            <w:t>Experience</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Of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Big</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Work</w:t>
          </w:r>
          <w:proofErr w:type="spellEnd"/>
          <w:r w:rsidRPr="00871EF8">
            <w:rPr>
              <w:rFonts w:eastAsia="Times New Roman"/>
              <w:b w:val="0"/>
              <w:bCs/>
            </w:rPr>
            <w:t>–</w:t>
          </w:r>
          <w:proofErr w:type="spellStart"/>
          <w:r w:rsidRPr="00871EF8">
            <w:rPr>
              <w:rFonts w:eastAsia="Times New Roman"/>
              <w:b w:val="0"/>
              <w:bCs/>
            </w:rPr>
            <w:t>Family</w:t>
          </w:r>
          <w:proofErr w:type="spellEnd"/>
          <w:r w:rsidRPr="00871EF8">
            <w:rPr>
              <w:rFonts w:eastAsia="Times New Roman"/>
              <w:b w:val="0"/>
              <w:bCs/>
            </w:rPr>
            <w:t xml:space="preserve"> </w:t>
          </w:r>
          <w:proofErr w:type="spellStart"/>
          <w:r w:rsidRPr="00871EF8">
            <w:rPr>
              <w:rFonts w:eastAsia="Times New Roman"/>
              <w:b w:val="0"/>
              <w:bCs/>
            </w:rPr>
            <w:t>Conflict</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Facilitation</w:t>
          </w:r>
          <w:proofErr w:type="spellEnd"/>
          <w:r w:rsidRPr="00871EF8">
            <w:rPr>
              <w:rFonts w:eastAsia="Times New Roman"/>
              <w:b w:val="0"/>
              <w:bCs/>
            </w:rPr>
            <w:t xml:space="preserve">. J </w:t>
          </w:r>
          <w:proofErr w:type="spellStart"/>
          <w:r w:rsidRPr="00871EF8">
            <w:rPr>
              <w:rFonts w:eastAsia="Times New Roman"/>
              <w:b w:val="0"/>
              <w:bCs/>
            </w:rPr>
            <w:t>Vocat</w:t>
          </w:r>
          <w:proofErr w:type="spellEnd"/>
          <w:r w:rsidRPr="00871EF8">
            <w:rPr>
              <w:rFonts w:eastAsia="Times New Roman"/>
              <w:b w:val="0"/>
              <w:bCs/>
            </w:rPr>
            <w:t xml:space="preserve"> </w:t>
          </w:r>
          <w:proofErr w:type="spellStart"/>
          <w:r w:rsidRPr="00871EF8">
            <w:rPr>
              <w:rFonts w:eastAsia="Times New Roman"/>
              <w:b w:val="0"/>
              <w:bCs/>
            </w:rPr>
            <w:t>Behav</w:t>
          </w:r>
          <w:proofErr w:type="spellEnd"/>
          <w:r w:rsidRPr="00871EF8">
            <w:rPr>
              <w:rFonts w:eastAsia="Times New Roman"/>
              <w:b w:val="0"/>
              <w:bCs/>
            </w:rPr>
            <w:t xml:space="preserve">. 2004 Feb;64(1):108–30. </w:t>
          </w:r>
        </w:p>
        <w:p w14:paraId="786AB482" w14:textId="2CBF04CF" w:rsidR="00871EF8" w:rsidRPr="00871EF8" w:rsidRDefault="00BA6F35" w:rsidP="00BA6F35">
          <w:pPr>
            <w:autoSpaceDE w:val="0"/>
            <w:autoSpaceDN w:val="0"/>
            <w:ind w:hanging="640"/>
            <w:jc w:val="both"/>
            <w:divId w:val="507715736"/>
            <w:rPr>
              <w:rFonts w:eastAsia="Times New Roman"/>
              <w:b w:val="0"/>
              <w:bCs/>
            </w:rPr>
          </w:pPr>
          <w:r w:rsidRPr="00871EF8">
            <w:rPr>
              <w:rFonts w:eastAsia="Times New Roman"/>
              <w:b w:val="0"/>
              <w:bCs/>
            </w:rPr>
            <w:t>96.</w:t>
          </w:r>
          <w:r w:rsidRPr="00871EF8">
            <w:rPr>
              <w:rFonts w:eastAsia="Times New Roman"/>
              <w:b w:val="0"/>
              <w:bCs/>
            </w:rPr>
            <w:tab/>
          </w:r>
          <w:proofErr w:type="spellStart"/>
          <w:r w:rsidRPr="00871EF8">
            <w:rPr>
              <w:rFonts w:eastAsia="Times New Roman"/>
              <w:b w:val="0"/>
              <w:bCs/>
            </w:rPr>
            <w:t>Neuman</w:t>
          </w:r>
          <w:proofErr w:type="spellEnd"/>
          <w:r w:rsidRPr="00871EF8">
            <w:rPr>
              <w:rFonts w:eastAsia="Times New Roman"/>
              <w:b w:val="0"/>
              <w:bCs/>
            </w:rPr>
            <w:t xml:space="preserve"> </w:t>
          </w:r>
          <w:proofErr w:type="spellStart"/>
          <w:r w:rsidRPr="00871EF8">
            <w:rPr>
              <w:rFonts w:eastAsia="Times New Roman"/>
              <w:b w:val="0"/>
              <w:bCs/>
            </w:rPr>
            <w:t>Ga</w:t>
          </w:r>
          <w:proofErr w:type="spellEnd"/>
          <w:r w:rsidRPr="00871EF8">
            <w:rPr>
              <w:rFonts w:eastAsia="Times New Roman"/>
              <w:b w:val="0"/>
              <w:bCs/>
            </w:rPr>
            <w:t xml:space="preserve">, Wright J. Team </w:t>
          </w:r>
          <w:proofErr w:type="spellStart"/>
          <w:r w:rsidRPr="00871EF8">
            <w:rPr>
              <w:rFonts w:eastAsia="Times New Roman"/>
              <w:b w:val="0"/>
              <w:bCs/>
            </w:rPr>
            <w:t>Effectiveness</w:t>
          </w:r>
          <w:proofErr w:type="spellEnd"/>
          <w:r w:rsidRPr="00871EF8">
            <w:rPr>
              <w:rFonts w:eastAsia="Times New Roman"/>
              <w:b w:val="0"/>
              <w:bCs/>
            </w:rPr>
            <w:t xml:space="preserve">: Beyond </w:t>
          </w:r>
          <w:proofErr w:type="spellStart"/>
          <w:r w:rsidRPr="00871EF8">
            <w:rPr>
              <w:rFonts w:eastAsia="Times New Roman"/>
              <w:b w:val="0"/>
              <w:bCs/>
            </w:rPr>
            <w:t>Skills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Cognitive</w:t>
          </w:r>
          <w:proofErr w:type="spellEnd"/>
          <w:r w:rsidRPr="00871EF8">
            <w:rPr>
              <w:rFonts w:eastAsia="Times New Roman"/>
              <w:b w:val="0"/>
              <w:bCs/>
            </w:rPr>
            <w:t xml:space="preserve"> </w:t>
          </w:r>
          <w:proofErr w:type="spellStart"/>
          <w:r w:rsidRPr="00871EF8">
            <w:rPr>
              <w:rFonts w:eastAsia="Times New Roman"/>
              <w:b w:val="0"/>
              <w:bCs/>
            </w:rPr>
            <w:t>Ability</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Applied</w:t>
          </w:r>
          <w:proofErr w:type="spellEnd"/>
          <w:r w:rsidRPr="00871EF8">
            <w:rPr>
              <w:rFonts w:eastAsia="Times New Roman"/>
              <w:b w:val="0"/>
              <w:bCs/>
            </w:rPr>
            <w:t xml:space="preserve"> </w:t>
          </w:r>
          <w:proofErr w:type="spellStart"/>
          <w:r w:rsidRPr="00871EF8">
            <w:rPr>
              <w:rFonts w:eastAsia="Times New Roman"/>
              <w:b w:val="0"/>
              <w:bCs/>
            </w:rPr>
            <w:t>Psychology</w:t>
          </w:r>
          <w:proofErr w:type="spellEnd"/>
          <w:r w:rsidRPr="00871EF8">
            <w:rPr>
              <w:rFonts w:eastAsia="Times New Roman"/>
              <w:b w:val="0"/>
              <w:bCs/>
            </w:rPr>
            <w:t xml:space="preserve">. 1999;84(3):376–89. </w:t>
          </w:r>
        </w:p>
        <w:p w14:paraId="309BDFE1" w14:textId="1DA25F5D" w:rsidR="00871EF8" w:rsidRPr="00871EF8" w:rsidRDefault="00BA6F35" w:rsidP="00BA6F35">
          <w:pPr>
            <w:autoSpaceDE w:val="0"/>
            <w:autoSpaceDN w:val="0"/>
            <w:ind w:hanging="640"/>
            <w:jc w:val="both"/>
            <w:divId w:val="42214075"/>
            <w:rPr>
              <w:rFonts w:eastAsia="Times New Roman"/>
              <w:b w:val="0"/>
              <w:bCs/>
            </w:rPr>
          </w:pPr>
          <w:r w:rsidRPr="00871EF8">
            <w:rPr>
              <w:rFonts w:eastAsia="Times New Roman"/>
              <w:b w:val="0"/>
              <w:bCs/>
            </w:rPr>
            <w:lastRenderedPageBreak/>
            <w:t>97.</w:t>
          </w:r>
          <w:r w:rsidRPr="00871EF8">
            <w:rPr>
              <w:rFonts w:eastAsia="Times New Roman"/>
              <w:b w:val="0"/>
              <w:bCs/>
            </w:rPr>
            <w:tab/>
          </w:r>
          <w:proofErr w:type="spellStart"/>
          <w:r w:rsidRPr="00871EF8">
            <w:rPr>
              <w:rFonts w:eastAsia="Times New Roman"/>
              <w:b w:val="0"/>
              <w:bCs/>
            </w:rPr>
            <w:t>Caspi</w:t>
          </w:r>
          <w:proofErr w:type="spellEnd"/>
          <w:r w:rsidRPr="00871EF8">
            <w:rPr>
              <w:rFonts w:eastAsia="Times New Roman"/>
              <w:b w:val="0"/>
              <w:bCs/>
            </w:rPr>
            <w:t xml:space="preserve"> A, Roberts </w:t>
          </w:r>
          <w:proofErr w:type="spellStart"/>
          <w:r w:rsidRPr="00871EF8">
            <w:rPr>
              <w:rFonts w:eastAsia="Times New Roman"/>
              <w:b w:val="0"/>
              <w:bCs/>
            </w:rPr>
            <w:t>Bw</w:t>
          </w:r>
          <w:proofErr w:type="spellEnd"/>
          <w:r w:rsidRPr="00871EF8">
            <w:rPr>
              <w:rFonts w:eastAsia="Times New Roman"/>
              <w:b w:val="0"/>
              <w:bCs/>
            </w:rPr>
            <w:t xml:space="preserve">, </w:t>
          </w:r>
          <w:proofErr w:type="spellStart"/>
          <w:r w:rsidRPr="00871EF8">
            <w:rPr>
              <w:rFonts w:eastAsia="Times New Roman"/>
              <w:b w:val="0"/>
              <w:bCs/>
            </w:rPr>
            <w:t>Shiner</w:t>
          </w:r>
          <w:proofErr w:type="spellEnd"/>
          <w:r w:rsidRPr="00871EF8">
            <w:rPr>
              <w:rFonts w:eastAsia="Times New Roman"/>
              <w:b w:val="0"/>
              <w:bCs/>
            </w:rPr>
            <w:t xml:space="preserve"> </w:t>
          </w:r>
          <w:proofErr w:type="spellStart"/>
          <w:r w:rsidRPr="00871EF8">
            <w:rPr>
              <w:rFonts w:eastAsia="Times New Roman"/>
              <w:b w:val="0"/>
              <w:bCs/>
            </w:rPr>
            <w:t>Rl</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Development: </w:t>
          </w:r>
          <w:proofErr w:type="spellStart"/>
          <w:r w:rsidRPr="00871EF8">
            <w:rPr>
              <w:rFonts w:eastAsia="Times New Roman"/>
              <w:b w:val="0"/>
              <w:bCs/>
            </w:rPr>
            <w:t>Stability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Change</w:t>
          </w:r>
          <w:proofErr w:type="spellEnd"/>
          <w:r w:rsidRPr="00871EF8">
            <w:rPr>
              <w:rFonts w:eastAsia="Times New Roman"/>
              <w:b w:val="0"/>
              <w:bCs/>
            </w:rPr>
            <w:t xml:space="preserve">. </w:t>
          </w:r>
          <w:proofErr w:type="spellStart"/>
          <w:r w:rsidRPr="00871EF8">
            <w:rPr>
              <w:rFonts w:eastAsia="Times New Roman"/>
              <w:b w:val="0"/>
              <w:bCs/>
            </w:rPr>
            <w:t>Annu</w:t>
          </w:r>
          <w:proofErr w:type="spellEnd"/>
          <w:r w:rsidRPr="00871EF8">
            <w:rPr>
              <w:rFonts w:eastAsia="Times New Roman"/>
              <w:b w:val="0"/>
              <w:bCs/>
            </w:rPr>
            <w:t xml:space="preserve"> </w:t>
          </w:r>
          <w:proofErr w:type="spellStart"/>
          <w:r w:rsidRPr="00871EF8">
            <w:rPr>
              <w:rFonts w:eastAsia="Times New Roman"/>
              <w:b w:val="0"/>
              <w:bCs/>
            </w:rPr>
            <w:t>Rev</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2005 </w:t>
          </w:r>
          <w:proofErr w:type="spellStart"/>
          <w:r w:rsidRPr="00871EF8">
            <w:rPr>
              <w:rFonts w:eastAsia="Times New Roman"/>
              <w:b w:val="0"/>
              <w:bCs/>
            </w:rPr>
            <w:t>Feb</w:t>
          </w:r>
          <w:proofErr w:type="spellEnd"/>
          <w:r w:rsidRPr="00871EF8">
            <w:rPr>
              <w:rFonts w:eastAsia="Times New Roman"/>
              <w:b w:val="0"/>
              <w:bCs/>
            </w:rPr>
            <w:t xml:space="preserve"> 1;56(1):453–84. </w:t>
          </w:r>
        </w:p>
        <w:p w14:paraId="66E88FEE" w14:textId="1CDAFF56" w:rsidR="00871EF8" w:rsidRPr="00871EF8" w:rsidRDefault="00BA6F35" w:rsidP="00BA6F35">
          <w:pPr>
            <w:autoSpaceDE w:val="0"/>
            <w:autoSpaceDN w:val="0"/>
            <w:ind w:hanging="640"/>
            <w:jc w:val="both"/>
            <w:divId w:val="1736735552"/>
            <w:rPr>
              <w:rFonts w:eastAsia="Times New Roman"/>
              <w:b w:val="0"/>
              <w:bCs/>
            </w:rPr>
          </w:pPr>
          <w:r w:rsidRPr="00871EF8">
            <w:rPr>
              <w:rFonts w:eastAsia="Times New Roman"/>
              <w:b w:val="0"/>
              <w:bCs/>
            </w:rPr>
            <w:t>98.</w:t>
          </w:r>
          <w:r w:rsidRPr="00871EF8">
            <w:rPr>
              <w:rFonts w:eastAsia="Times New Roman"/>
              <w:b w:val="0"/>
              <w:bCs/>
            </w:rPr>
            <w:tab/>
            <w:t xml:space="preserve">İnanç </w:t>
          </w:r>
          <w:proofErr w:type="spellStart"/>
          <w:r w:rsidRPr="00871EF8">
            <w:rPr>
              <w:rFonts w:eastAsia="Times New Roman"/>
              <w:b w:val="0"/>
              <w:bCs/>
            </w:rPr>
            <w:t>By</w:t>
          </w:r>
          <w:proofErr w:type="spellEnd"/>
          <w:r w:rsidRPr="00871EF8">
            <w:rPr>
              <w:rFonts w:eastAsia="Times New Roman"/>
              <w:b w:val="0"/>
              <w:bCs/>
            </w:rPr>
            <w:t xml:space="preserve">, Yerlikaya </w:t>
          </w:r>
          <w:proofErr w:type="spellStart"/>
          <w:r w:rsidRPr="00871EF8">
            <w:rPr>
              <w:rFonts w:eastAsia="Times New Roman"/>
              <w:b w:val="0"/>
              <w:bCs/>
            </w:rPr>
            <w:t>Ee</w:t>
          </w:r>
          <w:proofErr w:type="spellEnd"/>
          <w:r w:rsidRPr="00871EF8">
            <w:rPr>
              <w:rFonts w:eastAsia="Times New Roman"/>
              <w:b w:val="0"/>
              <w:bCs/>
            </w:rPr>
            <w:t xml:space="preserve">. Kişilik K. </w:t>
          </w:r>
          <w:proofErr w:type="spellStart"/>
          <w:r w:rsidRPr="00871EF8">
            <w:rPr>
              <w:rFonts w:eastAsia="Times New Roman"/>
              <w:b w:val="0"/>
              <w:bCs/>
            </w:rPr>
            <w:t>In</w:t>
          </w:r>
          <w:proofErr w:type="spellEnd"/>
          <w:r w:rsidRPr="00871EF8">
            <w:rPr>
              <w:rFonts w:eastAsia="Times New Roman"/>
              <w:b w:val="0"/>
              <w:bCs/>
            </w:rPr>
            <w:t xml:space="preserve">: Kişilik Kuramları. Ankara: </w:t>
          </w:r>
          <w:proofErr w:type="spellStart"/>
          <w:r w:rsidRPr="00871EF8">
            <w:rPr>
              <w:rFonts w:eastAsia="Times New Roman"/>
              <w:b w:val="0"/>
              <w:bCs/>
            </w:rPr>
            <w:t>Pegem</w:t>
          </w:r>
          <w:proofErr w:type="spellEnd"/>
          <w:r w:rsidRPr="00871EF8">
            <w:rPr>
              <w:rFonts w:eastAsia="Times New Roman"/>
              <w:b w:val="0"/>
              <w:bCs/>
            </w:rPr>
            <w:t xml:space="preserve"> Akademi; 2008. P. 277–83. </w:t>
          </w:r>
        </w:p>
        <w:p w14:paraId="02E68B76" w14:textId="6B2CF62A" w:rsidR="00871EF8" w:rsidRPr="00871EF8" w:rsidRDefault="00BA6F35" w:rsidP="00BA6F35">
          <w:pPr>
            <w:autoSpaceDE w:val="0"/>
            <w:autoSpaceDN w:val="0"/>
            <w:ind w:hanging="640"/>
            <w:jc w:val="both"/>
            <w:divId w:val="2052417926"/>
            <w:rPr>
              <w:rFonts w:eastAsia="Times New Roman"/>
              <w:b w:val="0"/>
              <w:bCs/>
            </w:rPr>
          </w:pPr>
          <w:r w:rsidRPr="00871EF8">
            <w:rPr>
              <w:rFonts w:eastAsia="Times New Roman"/>
              <w:b w:val="0"/>
              <w:bCs/>
            </w:rPr>
            <w:t>99.</w:t>
          </w:r>
          <w:r w:rsidRPr="00871EF8">
            <w:rPr>
              <w:rFonts w:eastAsia="Times New Roman"/>
              <w:b w:val="0"/>
              <w:bCs/>
            </w:rPr>
            <w:tab/>
            <w:t xml:space="preserve">Tatar A, Bildik T, </w:t>
          </w:r>
          <w:proofErr w:type="spellStart"/>
          <w:r w:rsidRPr="00871EF8">
            <w:rPr>
              <w:rFonts w:eastAsia="Times New Roman"/>
              <w:b w:val="0"/>
              <w:bCs/>
            </w:rPr>
            <w:t>Saltukoğlu</w:t>
          </w:r>
          <w:proofErr w:type="spellEnd"/>
          <w:r w:rsidRPr="00871EF8">
            <w:rPr>
              <w:rFonts w:eastAsia="Times New Roman"/>
              <w:b w:val="0"/>
              <w:bCs/>
            </w:rPr>
            <w:t xml:space="preserve"> G, Dinçel Mg. Klinik Olmayan Örneklemde Beş Faktör Kişilik Envanteri Belirti Tarama Amaçlı Kullanılabilir </w:t>
          </w:r>
          <w:proofErr w:type="gramStart"/>
          <w:r w:rsidRPr="00871EF8">
            <w:rPr>
              <w:rFonts w:eastAsia="Times New Roman"/>
              <w:b w:val="0"/>
              <w:bCs/>
            </w:rPr>
            <w:t>Mi?:</w:t>
          </w:r>
          <w:proofErr w:type="gramEnd"/>
          <w:r w:rsidRPr="00871EF8">
            <w:rPr>
              <w:rFonts w:eastAsia="Times New Roman"/>
              <w:b w:val="0"/>
              <w:bCs/>
            </w:rPr>
            <w:t xml:space="preserve"> Ön Çalışma. </w:t>
          </w:r>
          <w:proofErr w:type="spellStart"/>
          <w:r w:rsidRPr="00871EF8">
            <w:rPr>
              <w:rFonts w:eastAsia="Times New Roman"/>
              <w:b w:val="0"/>
              <w:bCs/>
            </w:rPr>
            <w:t>Fsm</w:t>
          </w:r>
          <w:proofErr w:type="spellEnd"/>
          <w:r w:rsidRPr="00871EF8">
            <w:rPr>
              <w:rFonts w:eastAsia="Times New Roman"/>
              <w:b w:val="0"/>
              <w:bCs/>
            </w:rPr>
            <w:t xml:space="preserve"> İlmî Araştırmalar İnsan </w:t>
          </w:r>
          <w:proofErr w:type="gramStart"/>
          <w:r w:rsidRPr="00871EF8">
            <w:rPr>
              <w:rFonts w:eastAsia="Times New Roman"/>
              <w:b w:val="0"/>
              <w:bCs/>
            </w:rPr>
            <w:t>Ve</w:t>
          </w:r>
          <w:proofErr w:type="gramEnd"/>
          <w:r w:rsidRPr="00871EF8">
            <w:rPr>
              <w:rFonts w:eastAsia="Times New Roman"/>
              <w:b w:val="0"/>
              <w:bCs/>
            </w:rPr>
            <w:t xml:space="preserve"> Toplum Bilimleri Dergisi. 2014 </w:t>
          </w:r>
          <w:proofErr w:type="spellStart"/>
          <w:r w:rsidRPr="00871EF8">
            <w:rPr>
              <w:rFonts w:eastAsia="Times New Roman"/>
              <w:b w:val="0"/>
              <w:bCs/>
            </w:rPr>
            <w:t>Dec</w:t>
          </w:r>
          <w:proofErr w:type="spellEnd"/>
          <w:r w:rsidRPr="00871EF8">
            <w:rPr>
              <w:rFonts w:eastAsia="Times New Roman"/>
              <w:b w:val="0"/>
              <w:bCs/>
            </w:rPr>
            <w:t xml:space="preserve"> 29;0(4):181. </w:t>
          </w:r>
        </w:p>
        <w:p w14:paraId="6180D3DB" w14:textId="6EA8585C" w:rsidR="00871EF8" w:rsidRPr="00871EF8" w:rsidRDefault="00BA6F35" w:rsidP="00BA6F35">
          <w:pPr>
            <w:autoSpaceDE w:val="0"/>
            <w:autoSpaceDN w:val="0"/>
            <w:ind w:hanging="640"/>
            <w:jc w:val="both"/>
            <w:divId w:val="1469129189"/>
            <w:rPr>
              <w:rFonts w:eastAsia="Times New Roman"/>
              <w:b w:val="0"/>
              <w:bCs/>
            </w:rPr>
          </w:pPr>
          <w:r w:rsidRPr="00871EF8">
            <w:rPr>
              <w:rFonts w:eastAsia="Times New Roman"/>
              <w:b w:val="0"/>
              <w:bCs/>
            </w:rPr>
            <w:t>100.</w:t>
          </w:r>
          <w:r w:rsidRPr="00871EF8">
            <w:rPr>
              <w:rFonts w:eastAsia="Times New Roman"/>
              <w:b w:val="0"/>
              <w:bCs/>
            </w:rPr>
            <w:tab/>
            <w:t xml:space="preserve">Burger J. Kişilik. İstanbul: </w:t>
          </w:r>
          <w:proofErr w:type="spellStart"/>
          <w:r w:rsidRPr="00871EF8">
            <w:rPr>
              <w:rFonts w:eastAsia="Times New Roman"/>
              <w:b w:val="0"/>
              <w:bCs/>
            </w:rPr>
            <w:t>Kaknüs</w:t>
          </w:r>
          <w:proofErr w:type="spellEnd"/>
          <w:r w:rsidRPr="00871EF8">
            <w:rPr>
              <w:rFonts w:eastAsia="Times New Roman"/>
              <w:b w:val="0"/>
              <w:bCs/>
            </w:rPr>
            <w:t xml:space="preserve"> Yayınları; 2006. </w:t>
          </w:r>
        </w:p>
        <w:p w14:paraId="264C55EC" w14:textId="40DDDFBF" w:rsidR="00871EF8" w:rsidRPr="00871EF8" w:rsidRDefault="00BA6F35" w:rsidP="00BA6F35">
          <w:pPr>
            <w:autoSpaceDE w:val="0"/>
            <w:autoSpaceDN w:val="0"/>
            <w:ind w:hanging="640"/>
            <w:jc w:val="both"/>
            <w:divId w:val="1655060758"/>
            <w:rPr>
              <w:rFonts w:eastAsia="Times New Roman"/>
              <w:b w:val="0"/>
              <w:bCs/>
            </w:rPr>
          </w:pPr>
          <w:r w:rsidRPr="00871EF8">
            <w:rPr>
              <w:rFonts w:eastAsia="Times New Roman"/>
              <w:b w:val="0"/>
              <w:bCs/>
            </w:rPr>
            <w:t>101.</w:t>
          </w:r>
          <w:r w:rsidRPr="00871EF8">
            <w:rPr>
              <w:rFonts w:eastAsia="Times New Roman"/>
              <w:b w:val="0"/>
              <w:bCs/>
            </w:rPr>
            <w:tab/>
            <w:t>’</w:t>
          </w:r>
          <w:proofErr w:type="spellStart"/>
          <w:r w:rsidRPr="00871EF8">
            <w:rPr>
              <w:rFonts w:eastAsia="Times New Roman"/>
              <w:b w:val="0"/>
              <w:bCs/>
            </w:rPr>
            <w:t>Dereboy</w:t>
          </w:r>
          <w:proofErr w:type="spellEnd"/>
          <w:r w:rsidRPr="00871EF8">
            <w:rPr>
              <w:rFonts w:eastAsia="Times New Roman"/>
              <w:b w:val="0"/>
              <w:bCs/>
            </w:rPr>
            <w:t xml:space="preserve"> F, ’</w:t>
          </w:r>
          <w:proofErr w:type="spellStart"/>
          <w:r w:rsidRPr="00871EF8">
            <w:rPr>
              <w:rFonts w:eastAsia="Times New Roman"/>
              <w:b w:val="0"/>
              <w:bCs/>
            </w:rPr>
            <w:t>Kesebir</w:t>
          </w:r>
          <w:proofErr w:type="spellEnd"/>
          <w:r w:rsidRPr="00871EF8">
            <w:rPr>
              <w:rFonts w:eastAsia="Times New Roman"/>
              <w:b w:val="0"/>
              <w:bCs/>
            </w:rPr>
            <w:t xml:space="preserve"> S, ’Kökçü F. Erişkin Bağlanma Biçimi Ölçeği: Geçerlilik </w:t>
          </w:r>
          <w:proofErr w:type="gramStart"/>
          <w:r w:rsidRPr="00871EF8">
            <w:rPr>
              <w:rFonts w:eastAsia="Times New Roman"/>
              <w:b w:val="0"/>
              <w:bCs/>
            </w:rPr>
            <w:t>Ve</w:t>
          </w:r>
          <w:proofErr w:type="gramEnd"/>
          <w:r w:rsidRPr="00871EF8">
            <w:rPr>
              <w:rFonts w:eastAsia="Times New Roman"/>
              <w:b w:val="0"/>
              <w:bCs/>
            </w:rPr>
            <w:t xml:space="preserve"> Güvenilirlik Çalışması. Yeni Sempozyum Dergisi. 2012;50(2):99–104. </w:t>
          </w:r>
        </w:p>
        <w:p w14:paraId="598915A6" w14:textId="5BD416AF" w:rsidR="00871EF8" w:rsidRPr="00871EF8" w:rsidRDefault="00BA6F35" w:rsidP="00BA6F35">
          <w:pPr>
            <w:autoSpaceDE w:val="0"/>
            <w:autoSpaceDN w:val="0"/>
            <w:ind w:hanging="640"/>
            <w:jc w:val="both"/>
            <w:divId w:val="300229484"/>
            <w:rPr>
              <w:rFonts w:eastAsia="Times New Roman"/>
              <w:b w:val="0"/>
              <w:bCs/>
            </w:rPr>
          </w:pPr>
          <w:r w:rsidRPr="00871EF8">
            <w:rPr>
              <w:rFonts w:eastAsia="Times New Roman"/>
              <w:b w:val="0"/>
              <w:bCs/>
            </w:rPr>
            <w:t>102.</w:t>
          </w:r>
          <w:r w:rsidRPr="00871EF8">
            <w:rPr>
              <w:rFonts w:eastAsia="Times New Roman"/>
              <w:b w:val="0"/>
              <w:bCs/>
            </w:rPr>
            <w:tab/>
            <w:t xml:space="preserve">’Kılıç </w:t>
          </w:r>
          <w:proofErr w:type="spellStart"/>
          <w:r w:rsidRPr="00871EF8">
            <w:rPr>
              <w:rFonts w:eastAsia="Times New Roman"/>
              <w:b w:val="0"/>
              <w:bCs/>
            </w:rPr>
            <w:t>Bç</w:t>
          </w:r>
          <w:proofErr w:type="spellEnd"/>
          <w:r w:rsidRPr="00871EF8">
            <w:rPr>
              <w:rFonts w:eastAsia="Times New Roman"/>
              <w:b w:val="0"/>
              <w:bCs/>
            </w:rPr>
            <w:t xml:space="preserve">. Aile İçi Kadına Yönelik Şiddetin Belirlenmesi </w:t>
          </w:r>
          <w:proofErr w:type="gramStart"/>
          <w:r w:rsidRPr="00871EF8">
            <w:rPr>
              <w:rFonts w:eastAsia="Times New Roman"/>
              <w:b w:val="0"/>
              <w:bCs/>
            </w:rPr>
            <w:t>Ve</w:t>
          </w:r>
          <w:proofErr w:type="gramEnd"/>
          <w:r w:rsidRPr="00871EF8">
            <w:rPr>
              <w:rFonts w:eastAsia="Times New Roman"/>
              <w:b w:val="0"/>
              <w:bCs/>
            </w:rPr>
            <w:t xml:space="preserve"> Hemşirenin Rolü (Yüksek Lisans Tezi). </w:t>
          </w:r>
          <w:proofErr w:type="gramStart"/>
          <w:r w:rsidRPr="00871EF8">
            <w:rPr>
              <w:rFonts w:eastAsia="Times New Roman"/>
              <w:b w:val="0"/>
              <w:bCs/>
            </w:rPr>
            <w:t>[ İstanbul</w:t>
          </w:r>
          <w:proofErr w:type="gramEnd"/>
          <w:r w:rsidRPr="00871EF8">
            <w:rPr>
              <w:rFonts w:eastAsia="Times New Roman"/>
              <w:b w:val="0"/>
              <w:bCs/>
            </w:rPr>
            <w:t xml:space="preserve">]: İstanbul Üniversitesi Sağlık Bilimleri Enstitüsü; 1999. </w:t>
          </w:r>
        </w:p>
        <w:p w14:paraId="7B10761D" w14:textId="395035F4" w:rsidR="00871EF8" w:rsidRPr="00871EF8" w:rsidRDefault="00BA6F35" w:rsidP="00BA6F35">
          <w:pPr>
            <w:autoSpaceDE w:val="0"/>
            <w:autoSpaceDN w:val="0"/>
            <w:ind w:hanging="640"/>
            <w:jc w:val="both"/>
            <w:divId w:val="1712536625"/>
            <w:rPr>
              <w:rFonts w:eastAsia="Times New Roman"/>
              <w:b w:val="0"/>
              <w:bCs/>
            </w:rPr>
          </w:pPr>
          <w:r w:rsidRPr="00871EF8">
            <w:rPr>
              <w:rFonts w:eastAsia="Times New Roman"/>
              <w:b w:val="0"/>
              <w:bCs/>
            </w:rPr>
            <w:t>103.</w:t>
          </w:r>
          <w:r w:rsidRPr="00871EF8">
            <w:rPr>
              <w:rFonts w:eastAsia="Times New Roman"/>
              <w:b w:val="0"/>
              <w:bCs/>
            </w:rPr>
            <w:tab/>
            <w:t xml:space="preserve">Tatar A. </w:t>
          </w:r>
          <w:proofErr w:type="spellStart"/>
          <w:r w:rsidRPr="00871EF8">
            <w:rPr>
              <w:rFonts w:eastAsia="Times New Roman"/>
              <w:b w:val="0"/>
              <w:bCs/>
            </w:rPr>
            <w:t>Translation</w:t>
          </w:r>
          <w:proofErr w:type="spellEnd"/>
          <w:r w:rsidRPr="00871EF8">
            <w:rPr>
              <w:rFonts w:eastAsia="Times New Roman"/>
              <w:b w:val="0"/>
              <w:bCs/>
            </w:rPr>
            <w:t xml:space="preserve"> Of </w:t>
          </w:r>
          <w:proofErr w:type="spellStart"/>
          <w:r w:rsidRPr="00871EF8">
            <w:rPr>
              <w:rFonts w:eastAsia="Times New Roman"/>
              <w:b w:val="0"/>
              <w:bCs/>
            </w:rPr>
            <w:t>Big-Five</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Questionnaire</w:t>
          </w:r>
          <w:proofErr w:type="spellEnd"/>
          <w:r w:rsidRPr="00871EF8">
            <w:rPr>
              <w:rFonts w:eastAsia="Times New Roman"/>
              <w:b w:val="0"/>
              <w:bCs/>
            </w:rPr>
            <w:t xml:space="preserve"> </w:t>
          </w:r>
          <w:proofErr w:type="spellStart"/>
          <w:r w:rsidRPr="00871EF8">
            <w:rPr>
              <w:rFonts w:eastAsia="Times New Roman"/>
              <w:b w:val="0"/>
              <w:bCs/>
            </w:rPr>
            <w:t>İnto</w:t>
          </w:r>
          <w:proofErr w:type="spellEnd"/>
          <w:r w:rsidRPr="00871EF8">
            <w:rPr>
              <w:rFonts w:eastAsia="Times New Roman"/>
              <w:b w:val="0"/>
              <w:bCs/>
            </w:rPr>
            <w:t xml:space="preserve"> </w:t>
          </w:r>
          <w:proofErr w:type="spellStart"/>
          <w:r w:rsidRPr="00871EF8">
            <w:rPr>
              <w:rFonts w:eastAsia="Times New Roman"/>
              <w:b w:val="0"/>
              <w:bCs/>
            </w:rPr>
            <w:t>Turkish</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Comparing</w:t>
          </w:r>
          <w:proofErr w:type="spellEnd"/>
          <w:r w:rsidRPr="00871EF8">
            <w:rPr>
              <w:rFonts w:eastAsia="Times New Roman"/>
              <w:b w:val="0"/>
              <w:bCs/>
            </w:rPr>
            <w:t xml:space="preserve"> İt </w:t>
          </w:r>
          <w:proofErr w:type="spellStart"/>
          <w:r w:rsidRPr="00871EF8">
            <w:rPr>
              <w:rFonts w:eastAsia="Times New Roman"/>
              <w:b w:val="0"/>
              <w:bCs/>
            </w:rPr>
            <w:t>With</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Factor</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Inventory </w:t>
          </w:r>
          <w:proofErr w:type="spellStart"/>
          <w:r w:rsidRPr="00871EF8">
            <w:rPr>
              <w:rFonts w:eastAsia="Times New Roman"/>
              <w:b w:val="0"/>
              <w:bCs/>
            </w:rPr>
            <w:t>Short</w:t>
          </w:r>
          <w:proofErr w:type="spellEnd"/>
          <w:r w:rsidRPr="00871EF8">
            <w:rPr>
              <w:rFonts w:eastAsia="Times New Roman"/>
              <w:b w:val="0"/>
              <w:bCs/>
            </w:rPr>
            <w:t xml:space="preserve"> Form. </w:t>
          </w:r>
          <w:proofErr w:type="spellStart"/>
          <w:r w:rsidRPr="00871EF8">
            <w:rPr>
              <w:rFonts w:eastAsia="Times New Roman"/>
              <w:b w:val="0"/>
              <w:bCs/>
            </w:rPr>
            <w:t>Anatolian</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2017;1. </w:t>
          </w:r>
        </w:p>
        <w:p w14:paraId="41903D8E" w14:textId="091B233C" w:rsidR="00871EF8" w:rsidRPr="00871EF8" w:rsidRDefault="00BA6F35" w:rsidP="00BA6F35">
          <w:pPr>
            <w:autoSpaceDE w:val="0"/>
            <w:autoSpaceDN w:val="0"/>
            <w:ind w:hanging="640"/>
            <w:jc w:val="both"/>
            <w:divId w:val="1071197252"/>
            <w:rPr>
              <w:rFonts w:eastAsia="Times New Roman"/>
              <w:b w:val="0"/>
              <w:bCs/>
            </w:rPr>
          </w:pPr>
          <w:r w:rsidRPr="00871EF8">
            <w:rPr>
              <w:rFonts w:eastAsia="Times New Roman"/>
              <w:b w:val="0"/>
              <w:bCs/>
            </w:rPr>
            <w:t>104.</w:t>
          </w:r>
          <w:r w:rsidRPr="00871EF8">
            <w:rPr>
              <w:rFonts w:eastAsia="Times New Roman"/>
              <w:b w:val="0"/>
              <w:bCs/>
            </w:rPr>
            <w:tab/>
          </w:r>
          <w:proofErr w:type="spellStart"/>
          <w:r w:rsidRPr="00871EF8">
            <w:rPr>
              <w:rFonts w:eastAsia="Times New Roman"/>
              <w:b w:val="0"/>
              <w:bCs/>
            </w:rPr>
            <w:t>Jennings</w:t>
          </w:r>
          <w:proofErr w:type="spellEnd"/>
          <w:r w:rsidRPr="00871EF8">
            <w:rPr>
              <w:rFonts w:eastAsia="Times New Roman"/>
              <w:b w:val="0"/>
              <w:bCs/>
            </w:rPr>
            <w:t xml:space="preserve"> </w:t>
          </w:r>
          <w:proofErr w:type="spellStart"/>
          <w:r w:rsidRPr="00871EF8">
            <w:rPr>
              <w:rFonts w:eastAsia="Times New Roman"/>
              <w:b w:val="0"/>
              <w:bCs/>
            </w:rPr>
            <w:t>Wg</w:t>
          </w:r>
          <w:proofErr w:type="spellEnd"/>
          <w:r w:rsidRPr="00871EF8">
            <w:rPr>
              <w:rFonts w:eastAsia="Times New Roman"/>
              <w:b w:val="0"/>
              <w:bCs/>
            </w:rPr>
            <w:t xml:space="preserve">, </w:t>
          </w:r>
          <w:proofErr w:type="spellStart"/>
          <w:r w:rsidRPr="00871EF8">
            <w:rPr>
              <w:rFonts w:eastAsia="Times New Roman"/>
              <w:b w:val="0"/>
              <w:bCs/>
            </w:rPr>
            <w:t>Okeem</w:t>
          </w:r>
          <w:proofErr w:type="spellEnd"/>
          <w:r w:rsidRPr="00871EF8">
            <w:rPr>
              <w:rFonts w:eastAsia="Times New Roman"/>
              <w:b w:val="0"/>
              <w:bCs/>
            </w:rPr>
            <w:t xml:space="preserve"> C, </w:t>
          </w:r>
          <w:proofErr w:type="spellStart"/>
          <w:r w:rsidRPr="00871EF8">
            <w:rPr>
              <w:rFonts w:eastAsia="Times New Roman"/>
              <w:b w:val="0"/>
              <w:bCs/>
            </w:rPr>
            <w:t>Piquero</w:t>
          </w:r>
          <w:proofErr w:type="spellEnd"/>
          <w:r w:rsidRPr="00871EF8">
            <w:rPr>
              <w:rFonts w:eastAsia="Times New Roman"/>
              <w:b w:val="0"/>
              <w:bCs/>
            </w:rPr>
            <w:t xml:space="preserve"> Ar, </w:t>
          </w:r>
          <w:proofErr w:type="spellStart"/>
          <w:r w:rsidRPr="00871EF8">
            <w:rPr>
              <w:rFonts w:eastAsia="Times New Roman"/>
              <w:b w:val="0"/>
              <w:bCs/>
            </w:rPr>
            <w:t>Sellers</w:t>
          </w:r>
          <w:proofErr w:type="spellEnd"/>
          <w:r w:rsidRPr="00871EF8">
            <w:rPr>
              <w:rFonts w:eastAsia="Times New Roman"/>
              <w:b w:val="0"/>
              <w:bCs/>
            </w:rPr>
            <w:t xml:space="preserve"> Cs, </w:t>
          </w:r>
          <w:proofErr w:type="spellStart"/>
          <w:r w:rsidRPr="00871EF8">
            <w:rPr>
              <w:rFonts w:eastAsia="Times New Roman"/>
              <w:b w:val="0"/>
              <w:bCs/>
            </w:rPr>
            <w:t>Theobald</w:t>
          </w:r>
          <w:proofErr w:type="spellEnd"/>
          <w:r w:rsidRPr="00871EF8">
            <w:rPr>
              <w:rFonts w:eastAsia="Times New Roman"/>
              <w:b w:val="0"/>
              <w:bCs/>
            </w:rPr>
            <w:t xml:space="preserve"> D, </w:t>
          </w:r>
          <w:proofErr w:type="spellStart"/>
          <w:r w:rsidRPr="00871EF8">
            <w:rPr>
              <w:rFonts w:eastAsia="Times New Roman"/>
              <w:b w:val="0"/>
              <w:bCs/>
            </w:rPr>
            <w:t>Farrington</w:t>
          </w:r>
          <w:proofErr w:type="spellEnd"/>
          <w:r w:rsidRPr="00871EF8">
            <w:rPr>
              <w:rFonts w:eastAsia="Times New Roman"/>
              <w:b w:val="0"/>
              <w:bCs/>
            </w:rPr>
            <w:t xml:space="preserve"> </w:t>
          </w:r>
          <w:proofErr w:type="spellStart"/>
          <w:r w:rsidRPr="00871EF8">
            <w:rPr>
              <w:rFonts w:eastAsia="Times New Roman"/>
              <w:b w:val="0"/>
              <w:bCs/>
            </w:rPr>
            <w:t>Dp</w:t>
          </w:r>
          <w:proofErr w:type="spellEnd"/>
          <w:r w:rsidRPr="00871EF8">
            <w:rPr>
              <w:rFonts w:eastAsia="Times New Roman"/>
              <w:b w:val="0"/>
              <w:bCs/>
            </w:rPr>
            <w:t xml:space="preserve">. </w:t>
          </w:r>
          <w:proofErr w:type="spellStart"/>
          <w:r w:rsidRPr="00871EF8">
            <w:rPr>
              <w:rFonts w:eastAsia="Times New Roman"/>
              <w:b w:val="0"/>
              <w:bCs/>
            </w:rPr>
            <w:t>Dating</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Among</w:t>
          </w:r>
          <w:proofErr w:type="spellEnd"/>
          <w:r w:rsidRPr="00871EF8">
            <w:rPr>
              <w:rFonts w:eastAsia="Times New Roman"/>
              <w:b w:val="0"/>
              <w:bCs/>
            </w:rPr>
            <w:t xml:space="preserve"> Young </w:t>
          </w:r>
          <w:proofErr w:type="spellStart"/>
          <w:r w:rsidRPr="00871EF8">
            <w:rPr>
              <w:rFonts w:eastAsia="Times New Roman"/>
              <w:b w:val="0"/>
              <w:bCs/>
            </w:rPr>
            <w:t>Persons</w:t>
          </w:r>
          <w:proofErr w:type="spellEnd"/>
          <w:r w:rsidRPr="00871EF8">
            <w:rPr>
              <w:rFonts w:eastAsia="Times New Roman"/>
              <w:b w:val="0"/>
              <w:bCs/>
            </w:rPr>
            <w:t xml:space="preserve"> </w:t>
          </w:r>
          <w:proofErr w:type="spellStart"/>
          <w:r w:rsidRPr="00871EF8">
            <w:rPr>
              <w:rFonts w:eastAsia="Times New Roman"/>
              <w:b w:val="0"/>
              <w:bCs/>
            </w:rPr>
            <w:t>Ages</w:t>
          </w:r>
          <w:proofErr w:type="spellEnd"/>
          <w:r w:rsidRPr="00871EF8">
            <w:rPr>
              <w:rFonts w:eastAsia="Times New Roman"/>
              <w:b w:val="0"/>
              <w:bCs/>
            </w:rPr>
            <w:t xml:space="preserve"> 15–30: </w:t>
          </w:r>
          <w:proofErr w:type="spellStart"/>
          <w:r w:rsidRPr="00871EF8">
            <w:rPr>
              <w:rFonts w:eastAsia="Times New Roman"/>
              <w:b w:val="0"/>
              <w:bCs/>
            </w:rPr>
            <w:t>Evidence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xml:space="preserve"> A </w:t>
          </w:r>
          <w:proofErr w:type="spellStart"/>
          <w:r w:rsidRPr="00871EF8">
            <w:rPr>
              <w:rFonts w:eastAsia="Times New Roman"/>
              <w:b w:val="0"/>
              <w:bCs/>
            </w:rPr>
            <w:t>Systematic</w:t>
          </w:r>
          <w:proofErr w:type="spellEnd"/>
          <w:r w:rsidRPr="00871EF8">
            <w:rPr>
              <w:rFonts w:eastAsia="Times New Roman"/>
              <w:b w:val="0"/>
              <w:bCs/>
            </w:rPr>
            <w:t xml:space="preserve"> </w:t>
          </w:r>
          <w:proofErr w:type="spellStart"/>
          <w:r w:rsidRPr="00871EF8">
            <w:rPr>
              <w:rFonts w:eastAsia="Times New Roman"/>
              <w:b w:val="0"/>
              <w:bCs/>
            </w:rPr>
            <w:t>Review</w:t>
          </w:r>
          <w:proofErr w:type="spellEnd"/>
          <w:r w:rsidRPr="00871EF8">
            <w:rPr>
              <w:rFonts w:eastAsia="Times New Roman"/>
              <w:b w:val="0"/>
              <w:bCs/>
            </w:rPr>
            <w:t xml:space="preserve">. </w:t>
          </w:r>
          <w:proofErr w:type="spellStart"/>
          <w:r w:rsidRPr="00871EF8">
            <w:rPr>
              <w:rFonts w:eastAsia="Times New Roman"/>
              <w:b w:val="0"/>
              <w:bCs/>
            </w:rPr>
            <w:t>Aggress</w:t>
          </w:r>
          <w:proofErr w:type="spellEnd"/>
          <w:r w:rsidRPr="00871EF8">
            <w:rPr>
              <w:rFonts w:eastAsia="Times New Roman"/>
              <w:b w:val="0"/>
              <w:bCs/>
            </w:rPr>
            <w:t xml:space="preserve"> </w:t>
          </w:r>
          <w:proofErr w:type="spellStart"/>
          <w:r w:rsidRPr="00871EF8">
            <w:rPr>
              <w:rFonts w:eastAsia="Times New Roman"/>
              <w:b w:val="0"/>
              <w:bCs/>
            </w:rPr>
            <w:t>Violent</w:t>
          </w:r>
          <w:proofErr w:type="spellEnd"/>
          <w:r w:rsidRPr="00871EF8">
            <w:rPr>
              <w:rFonts w:eastAsia="Times New Roman"/>
              <w:b w:val="0"/>
              <w:bCs/>
            </w:rPr>
            <w:t xml:space="preserve"> </w:t>
          </w:r>
          <w:proofErr w:type="spellStart"/>
          <w:r w:rsidRPr="00871EF8">
            <w:rPr>
              <w:rFonts w:eastAsia="Times New Roman"/>
              <w:b w:val="0"/>
              <w:bCs/>
            </w:rPr>
            <w:t>Behav</w:t>
          </w:r>
          <w:proofErr w:type="spellEnd"/>
          <w:r w:rsidRPr="00871EF8">
            <w:rPr>
              <w:rFonts w:eastAsia="Times New Roman"/>
              <w:b w:val="0"/>
              <w:bCs/>
            </w:rPr>
            <w:t xml:space="preserve"> [Internet]. 2017 Mar 1 [</w:t>
          </w:r>
          <w:proofErr w:type="spellStart"/>
          <w:r w:rsidRPr="00871EF8">
            <w:rPr>
              <w:rFonts w:eastAsia="Times New Roman"/>
              <w:b w:val="0"/>
              <w:bCs/>
            </w:rPr>
            <w:t>Cited</w:t>
          </w:r>
          <w:proofErr w:type="spellEnd"/>
          <w:r w:rsidRPr="00871EF8">
            <w:rPr>
              <w:rFonts w:eastAsia="Times New Roman"/>
              <w:b w:val="0"/>
              <w:bCs/>
            </w:rPr>
            <w:t xml:space="preserve"> 2023 Mar 1</w:t>
          </w:r>
          <w:proofErr w:type="gramStart"/>
          <w:r w:rsidRPr="00871EF8">
            <w:rPr>
              <w:rFonts w:eastAsia="Times New Roman"/>
              <w:b w:val="0"/>
              <w:bCs/>
            </w:rPr>
            <w:t>];33:107</w:t>
          </w:r>
          <w:proofErr w:type="gramEnd"/>
          <w:r w:rsidRPr="00871EF8">
            <w:rPr>
              <w:rFonts w:eastAsia="Times New Roman"/>
              <w:b w:val="0"/>
              <w:bCs/>
            </w:rPr>
            <w:t xml:space="preserve">–25.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Https://Research.Monash.Edu/En/Publications/Dating-And-İntimate-Partner-Violence-Among-Young-Persons-Ages-153</w:t>
          </w:r>
        </w:p>
        <w:p w14:paraId="559656B6" w14:textId="03E60D6A" w:rsidR="00871EF8" w:rsidRPr="00871EF8" w:rsidRDefault="00BA6F35" w:rsidP="00BA6F35">
          <w:pPr>
            <w:autoSpaceDE w:val="0"/>
            <w:autoSpaceDN w:val="0"/>
            <w:ind w:hanging="640"/>
            <w:jc w:val="both"/>
            <w:divId w:val="1282421468"/>
            <w:rPr>
              <w:rFonts w:eastAsia="Times New Roman"/>
              <w:b w:val="0"/>
              <w:bCs/>
            </w:rPr>
          </w:pPr>
          <w:r w:rsidRPr="00871EF8">
            <w:rPr>
              <w:rFonts w:eastAsia="Times New Roman"/>
              <w:b w:val="0"/>
              <w:bCs/>
            </w:rPr>
            <w:t>105.</w:t>
          </w:r>
          <w:r w:rsidRPr="00871EF8">
            <w:rPr>
              <w:rFonts w:eastAsia="Times New Roman"/>
              <w:b w:val="0"/>
              <w:bCs/>
            </w:rPr>
            <w:tab/>
            <w:t xml:space="preserve">Han </w:t>
          </w:r>
          <w:proofErr w:type="spellStart"/>
          <w:r w:rsidRPr="00871EF8">
            <w:rPr>
              <w:rFonts w:eastAsia="Times New Roman"/>
              <w:b w:val="0"/>
              <w:bCs/>
            </w:rPr>
            <w:t>Almiş</w:t>
          </w:r>
          <w:proofErr w:type="spellEnd"/>
          <w:r w:rsidRPr="00871EF8">
            <w:rPr>
              <w:rFonts w:eastAsia="Times New Roman"/>
              <w:b w:val="0"/>
              <w:bCs/>
            </w:rPr>
            <w:t xml:space="preserve"> B, Koyuncu Kütük E, Gümüştaş F, Çelik M (2018). Kadınlarda Ev İçi Şiddet İçin Risk Faktörleri </w:t>
          </w:r>
          <w:proofErr w:type="gramStart"/>
          <w:r w:rsidRPr="00871EF8">
            <w:rPr>
              <w:rFonts w:eastAsia="Times New Roman"/>
              <w:b w:val="0"/>
              <w:bCs/>
            </w:rPr>
            <w:t>Ve</w:t>
          </w:r>
          <w:proofErr w:type="gramEnd"/>
          <w:r w:rsidRPr="00871EF8">
            <w:rPr>
              <w:rFonts w:eastAsia="Times New Roman"/>
              <w:b w:val="0"/>
              <w:bCs/>
            </w:rPr>
            <w:t xml:space="preserve"> Ev İçi Şiddete Uğrayan Kadınlarda Ruhsal Bozulmanın Belirleyicileri. </w:t>
          </w:r>
          <w:proofErr w:type="spellStart"/>
          <w:r w:rsidRPr="00871EF8">
            <w:rPr>
              <w:rFonts w:eastAsia="Times New Roman"/>
              <w:b w:val="0"/>
              <w:bCs/>
            </w:rPr>
            <w:t>Noro</w:t>
          </w:r>
          <w:proofErr w:type="spellEnd"/>
          <w:r w:rsidRPr="00871EF8">
            <w:rPr>
              <w:rFonts w:eastAsia="Times New Roman"/>
              <w:b w:val="0"/>
              <w:bCs/>
            </w:rPr>
            <w:t xml:space="preserve"> Psikiyatr </w:t>
          </w:r>
          <w:proofErr w:type="spellStart"/>
          <w:r w:rsidRPr="00871EF8">
            <w:rPr>
              <w:rFonts w:eastAsia="Times New Roman"/>
              <w:b w:val="0"/>
              <w:bCs/>
            </w:rPr>
            <w:t>Ars</w:t>
          </w:r>
          <w:proofErr w:type="spellEnd"/>
          <w:r w:rsidRPr="00871EF8">
            <w:rPr>
              <w:rFonts w:eastAsia="Times New Roman"/>
              <w:b w:val="0"/>
              <w:bCs/>
            </w:rPr>
            <w:t>, 55:67-</w:t>
          </w:r>
          <w:proofErr w:type="gramStart"/>
          <w:r w:rsidRPr="00871EF8">
            <w:rPr>
              <w:rFonts w:eastAsia="Times New Roman"/>
              <w:b w:val="0"/>
              <w:bCs/>
            </w:rPr>
            <w:t>72. -</w:t>
          </w:r>
          <w:proofErr w:type="gramEnd"/>
          <w:r w:rsidRPr="00871EF8">
            <w:rPr>
              <w:rFonts w:eastAsia="Times New Roman"/>
              <w:b w:val="0"/>
              <w:bCs/>
            </w:rPr>
            <w:t xml:space="preserve"> Google’da Ara [Internet]. [</w:t>
          </w:r>
          <w:proofErr w:type="spellStart"/>
          <w:r w:rsidRPr="00871EF8">
            <w:rPr>
              <w:rFonts w:eastAsia="Times New Roman"/>
              <w:b w:val="0"/>
              <w:bCs/>
            </w:rPr>
            <w:t>Cited</w:t>
          </w:r>
          <w:proofErr w:type="spellEnd"/>
          <w:r w:rsidRPr="00871EF8">
            <w:rPr>
              <w:rFonts w:eastAsia="Times New Roman"/>
              <w:b w:val="0"/>
              <w:bCs/>
            </w:rPr>
            <w:t xml:space="preserve"> 2023 Mar 1]. </w:t>
          </w:r>
        </w:p>
        <w:p w14:paraId="03897410" w14:textId="71ABF523" w:rsidR="00871EF8" w:rsidRPr="00871EF8" w:rsidRDefault="00BA6F35" w:rsidP="00BA6F35">
          <w:pPr>
            <w:autoSpaceDE w:val="0"/>
            <w:autoSpaceDN w:val="0"/>
            <w:ind w:hanging="640"/>
            <w:jc w:val="both"/>
            <w:divId w:val="1083724090"/>
            <w:rPr>
              <w:rFonts w:eastAsia="Times New Roman"/>
              <w:b w:val="0"/>
              <w:bCs/>
            </w:rPr>
          </w:pPr>
          <w:r w:rsidRPr="00871EF8">
            <w:rPr>
              <w:rFonts w:eastAsia="Times New Roman"/>
              <w:b w:val="0"/>
              <w:bCs/>
            </w:rPr>
            <w:lastRenderedPageBreak/>
            <w:t>106.</w:t>
          </w:r>
          <w:r w:rsidRPr="00871EF8">
            <w:rPr>
              <w:rFonts w:eastAsia="Times New Roman"/>
              <w:b w:val="0"/>
              <w:bCs/>
            </w:rPr>
            <w:tab/>
          </w:r>
          <w:proofErr w:type="spellStart"/>
          <w:r w:rsidRPr="00871EF8">
            <w:rPr>
              <w:rFonts w:eastAsia="Times New Roman"/>
              <w:b w:val="0"/>
              <w:bCs/>
            </w:rPr>
            <w:t>Kivrak</w:t>
          </w:r>
          <w:proofErr w:type="spellEnd"/>
          <w:r w:rsidRPr="00871EF8">
            <w:rPr>
              <w:rFonts w:eastAsia="Times New Roman"/>
              <w:b w:val="0"/>
              <w:bCs/>
            </w:rPr>
            <w:t xml:space="preserve"> Y, Gey N, </w:t>
          </w:r>
          <w:proofErr w:type="spellStart"/>
          <w:r w:rsidRPr="00871EF8">
            <w:rPr>
              <w:rFonts w:eastAsia="Times New Roman"/>
              <w:b w:val="0"/>
              <w:bCs/>
            </w:rPr>
            <w:t>Kivrak</w:t>
          </w:r>
          <w:proofErr w:type="spellEnd"/>
          <w:r w:rsidRPr="00871EF8">
            <w:rPr>
              <w:rFonts w:eastAsia="Times New Roman"/>
              <w:b w:val="0"/>
              <w:bCs/>
            </w:rPr>
            <w:t xml:space="preserve"> H, </w:t>
          </w:r>
          <w:proofErr w:type="spellStart"/>
          <w:r w:rsidRPr="00871EF8">
            <w:rPr>
              <w:rFonts w:eastAsia="Times New Roman"/>
              <w:b w:val="0"/>
              <w:bCs/>
            </w:rPr>
            <w:t>Kokacya</w:t>
          </w:r>
          <w:proofErr w:type="spellEnd"/>
          <w:r w:rsidRPr="00871EF8">
            <w:rPr>
              <w:rFonts w:eastAsia="Times New Roman"/>
              <w:b w:val="0"/>
              <w:bCs/>
            </w:rPr>
            <w:t xml:space="preserve"> M, </w:t>
          </w:r>
          <w:proofErr w:type="spellStart"/>
          <w:r w:rsidRPr="00871EF8">
            <w:rPr>
              <w:rFonts w:eastAsia="Times New Roman"/>
              <w:b w:val="0"/>
              <w:bCs/>
            </w:rPr>
            <w:t>Copoglu</w:t>
          </w:r>
          <w:proofErr w:type="spellEnd"/>
          <w:r w:rsidRPr="00871EF8">
            <w:rPr>
              <w:rFonts w:eastAsia="Times New Roman"/>
              <w:b w:val="0"/>
              <w:bCs/>
            </w:rPr>
            <w:t xml:space="preserve"> Mit, Ari M.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Childhood</w:t>
          </w:r>
          <w:proofErr w:type="spellEnd"/>
          <w:r w:rsidRPr="00871EF8">
            <w:rPr>
              <w:rFonts w:eastAsia="Times New Roman"/>
              <w:b w:val="0"/>
              <w:bCs/>
            </w:rPr>
            <w:t xml:space="preserve"> </w:t>
          </w:r>
          <w:proofErr w:type="spellStart"/>
          <w:r w:rsidRPr="00871EF8">
            <w:rPr>
              <w:rFonts w:eastAsia="Times New Roman"/>
              <w:b w:val="0"/>
              <w:bCs/>
            </w:rPr>
            <w:t>Trauma</w:t>
          </w:r>
          <w:proofErr w:type="spellEnd"/>
          <w:r w:rsidRPr="00871EF8">
            <w:rPr>
              <w:rFonts w:eastAsia="Times New Roman"/>
              <w:b w:val="0"/>
              <w:bCs/>
            </w:rPr>
            <w:t xml:space="preserve">, </w:t>
          </w:r>
          <w:proofErr w:type="spellStart"/>
          <w:r w:rsidRPr="00871EF8">
            <w:rPr>
              <w:rFonts w:eastAsia="Times New Roman"/>
              <w:b w:val="0"/>
              <w:bCs/>
            </w:rPr>
            <w:t>Depression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Quality</w:t>
          </w:r>
          <w:proofErr w:type="spellEnd"/>
          <w:r w:rsidRPr="00871EF8">
            <w:rPr>
              <w:rFonts w:eastAsia="Times New Roman"/>
              <w:b w:val="0"/>
              <w:bCs/>
            </w:rPr>
            <w:t xml:space="preserve"> Of Life: A </w:t>
          </w:r>
          <w:proofErr w:type="spellStart"/>
          <w:r w:rsidRPr="00871EF8">
            <w:rPr>
              <w:rFonts w:eastAsia="Times New Roman"/>
              <w:b w:val="0"/>
              <w:bCs/>
            </w:rPr>
            <w:t>Population</w:t>
          </w:r>
          <w:proofErr w:type="spellEnd"/>
          <w:r w:rsidRPr="00871EF8">
            <w:rPr>
              <w:rFonts w:eastAsia="Times New Roman"/>
              <w:b w:val="0"/>
              <w:bCs/>
            </w:rPr>
            <w:t xml:space="preserve"> </w:t>
          </w:r>
          <w:proofErr w:type="spellStart"/>
          <w:r w:rsidRPr="00871EF8">
            <w:rPr>
              <w:rFonts w:eastAsia="Times New Roman"/>
              <w:b w:val="0"/>
              <w:bCs/>
            </w:rPr>
            <w:t>Based-Study</w:t>
          </w:r>
          <w:proofErr w:type="spellEnd"/>
          <w:r w:rsidRPr="00871EF8">
            <w:rPr>
              <w:rFonts w:eastAsia="Times New Roman"/>
              <w:b w:val="0"/>
              <w:bCs/>
            </w:rPr>
            <w:t xml:space="preserve">. </w:t>
          </w:r>
          <w:proofErr w:type="spellStart"/>
          <w:r w:rsidRPr="00871EF8">
            <w:rPr>
              <w:rFonts w:eastAsia="Times New Roman"/>
              <w:b w:val="0"/>
              <w:bCs/>
            </w:rPr>
            <w:t>Anatolian</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2015;16(5):314. </w:t>
          </w:r>
        </w:p>
        <w:p w14:paraId="4B364B86" w14:textId="76061F1E" w:rsidR="00871EF8" w:rsidRPr="00871EF8" w:rsidRDefault="00BA6F35" w:rsidP="00BA6F35">
          <w:pPr>
            <w:autoSpaceDE w:val="0"/>
            <w:autoSpaceDN w:val="0"/>
            <w:ind w:hanging="640"/>
            <w:jc w:val="both"/>
            <w:divId w:val="1281689356"/>
            <w:rPr>
              <w:rFonts w:eastAsia="Times New Roman"/>
              <w:b w:val="0"/>
              <w:bCs/>
            </w:rPr>
          </w:pPr>
          <w:r w:rsidRPr="00871EF8">
            <w:rPr>
              <w:rFonts w:eastAsia="Times New Roman"/>
              <w:b w:val="0"/>
              <w:bCs/>
            </w:rPr>
            <w:t>107.</w:t>
          </w:r>
          <w:r w:rsidRPr="00871EF8">
            <w:rPr>
              <w:rFonts w:eastAsia="Times New Roman"/>
              <w:b w:val="0"/>
              <w:bCs/>
            </w:rPr>
            <w:tab/>
            <w:t xml:space="preserve">Han </w:t>
          </w:r>
          <w:proofErr w:type="spellStart"/>
          <w:r w:rsidRPr="00871EF8">
            <w:rPr>
              <w:rFonts w:eastAsia="Times New Roman"/>
              <w:b w:val="0"/>
              <w:bCs/>
            </w:rPr>
            <w:t>Almiş</w:t>
          </w:r>
          <w:proofErr w:type="spellEnd"/>
          <w:r w:rsidRPr="00871EF8">
            <w:rPr>
              <w:rFonts w:eastAsia="Times New Roman"/>
              <w:b w:val="0"/>
              <w:bCs/>
            </w:rPr>
            <w:t xml:space="preserve"> B, Gümüştaş F, Koyuncu Kütük E. Kadına Yönelik Aile İçi Şiddetin Kadın </w:t>
          </w:r>
          <w:proofErr w:type="gramStart"/>
          <w:r w:rsidRPr="00871EF8">
            <w:rPr>
              <w:rFonts w:eastAsia="Times New Roman"/>
              <w:b w:val="0"/>
              <w:bCs/>
            </w:rPr>
            <w:t>Ve</w:t>
          </w:r>
          <w:proofErr w:type="gramEnd"/>
          <w:r w:rsidRPr="00871EF8">
            <w:rPr>
              <w:rFonts w:eastAsia="Times New Roman"/>
              <w:b w:val="0"/>
              <w:bCs/>
            </w:rPr>
            <w:t xml:space="preserve"> Çocukların Ruh Sağlığına Etkileri. Psikiyatride </w:t>
          </w:r>
          <w:proofErr w:type="spellStart"/>
          <w:r w:rsidRPr="00871EF8">
            <w:rPr>
              <w:rFonts w:eastAsia="Times New Roman"/>
              <w:b w:val="0"/>
              <w:bCs/>
            </w:rPr>
            <w:t>Guncel</w:t>
          </w:r>
          <w:proofErr w:type="spellEnd"/>
          <w:r w:rsidRPr="00871EF8">
            <w:rPr>
              <w:rFonts w:eastAsia="Times New Roman"/>
              <w:b w:val="0"/>
              <w:bCs/>
            </w:rPr>
            <w:t xml:space="preserve"> </w:t>
          </w:r>
          <w:proofErr w:type="spellStart"/>
          <w:proofErr w:type="gramStart"/>
          <w:r w:rsidRPr="00871EF8">
            <w:rPr>
              <w:rFonts w:eastAsia="Times New Roman"/>
              <w:b w:val="0"/>
              <w:bCs/>
            </w:rPr>
            <w:t>Yaklasimlar</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Current</w:t>
          </w:r>
          <w:proofErr w:type="spellEnd"/>
          <w:r w:rsidRPr="00871EF8">
            <w:rPr>
              <w:rFonts w:eastAsia="Times New Roman"/>
              <w:b w:val="0"/>
              <w:bCs/>
            </w:rPr>
            <w:t xml:space="preserve"> </w:t>
          </w:r>
          <w:proofErr w:type="spellStart"/>
          <w:r w:rsidRPr="00871EF8">
            <w:rPr>
              <w:rFonts w:eastAsia="Times New Roman"/>
              <w:b w:val="0"/>
              <w:bCs/>
            </w:rPr>
            <w:t>Approaches</w:t>
          </w:r>
          <w:proofErr w:type="spellEnd"/>
          <w:r w:rsidRPr="00871EF8">
            <w:rPr>
              <w:rFonts w:eastAsia="Times New Roman"/>
              <w:b w:val="0"/>
              <w:bCs/>
            </w:rPr>
            <w:t xml:space="preserve"> İn </w:t>
          </w:r>
          <w:proofErr w:type="spellStart"/>
          <w:r w:rsidRPr="00871EF8">
            <w:rPr>
              <w:rFonts w:eastAsia="Times New Roman"/>
              <w:b w:val="0"/>
              <w:bCs/>
            </w:rPr>
            <w:t>Psychiatry</w:t>
          </w:r>
          <w:proofErr w:type="spellEnd"/>
          <w:r w:rsidRPr="00871EF8">
            <w:rPr>
              <w:rFonts w:eastAsia="Times New Roman"/>
              <w:b w:val="0"/>
              <w:bCs/>
            </w:rPr>
            <w:t xml:space="preserve">. 2020 </w:t>
          </w:r>
          <w:proofErr w:type="spellStart"/>
          <w:r w:rsidRPr="00871EF8">
            <w:rPr>
              <w:rFonts w:eastAsia="Times New Roman"/>
              <w:b w:val="0"/>
              <w:bCs/>
            </w:rPr>
            <w:t>Jun</w:t>
          </w:r>
          <w:proofErr w:type="spellEnd"/>
          <w:r w:rsidRPr="00871EF8">
            <w:rPr>
              <w:rFonts w:eastAsia="Times New Roman"/>
              <w:b w:val="0"/>
              <w:bCs/>
            </w:rPr>
            <w:t xml:space="preserve"> 30;12(2):232–42. </w:t>
          </w:r>
        </w:p>
        <w:p w14:paraId="7CFC38FB" w14:textId="55DB2086" w:rsidR="00871EF8" w:rsidRPr="00871EF8" w:rsidRDefault="00BA6F35" w:rsidP="00BA6F35">
          <w:pPr>
            <w:autoSpaceDE w:val="0"/>
            <w:autoSpaceDN w:val="0"/>
            <w:ind w:hanging="640"/>
            <w:jc w:val="both"/>
            <w:divId w:val="1445613823"/>
            <w:rPr>
              <w:rFonts w:eastAsia="Times New Roman"/>
              <w:b w:val="0"/>
              <w:bCs/>
            </w:rPr>
          </w:pPr>
          <w:r w:rsidRPr="00871EF8">
            <w:rPr>
              <w:rFonts w:eastAsia="Times New Roman"/>
              <w:b w:val="0"/>
              <w:bCs/>
            </w:rPr>
            <w:t>108.</w:t>
          </w:r>
          <w:r w:rsidRPr="00871EF8">
            <w:rPr>
              <w:rFonts w:eastAsia="Times New Roman"/>
              <w:b w:val="0"/>
              <w:bCs/>
            </w:rPr>
            <w:tab/>
            <w:t>’</w:t>
          </w:r>
          <w:proofErr w:type="spellStart"/>
          <w:r w:rsidRPr="00871EF8">
            <w:rPr>
              <w:rFonts w:eastAsia="Times New Roman"/>
              <w:b w:val="0"/>
              <w:bCs/>
            </w:rPr>
            <w:t>Sözbir</w:t>
          </w:r>
          <w:proofErr w:type="spellEnd"/>
          <w:r w:rsidRPr="00871EF8">
            <w:rPr>
              <w:rFonts w:eastAsia="Times New Roman"/>
              <w:b w:val="0"/>
              <w:bCs/>
            </w:rPr>
            <w:t xml:space="preserve"> </w:t>
          </w:r>
          <w:proofErr w:type="spellStart"/>
          <w:r w:rsidRPr="00871EF8">
            <w:rPr>
              <w:rFonts w:eastAsia="Times New Roman"/>
              <w:b w:val="0"/>
              <w:bCs/>
            </w:rPr>
            <w:t>Şy</w:t>
          </w:r>
          <w:proofErr w:type="spellEnd"/>
          <w:r w:rsidRPr="00871EF8">
            <w:rPr>
              <w:rFonts w:eastAsia="Times New Roman"/>
              <w:b w:val="0"/>
              <w:bCs/>
            </w:rPr>
            <w:t xml:space="preserve">, ’Alkaya Sa. Kadına Yönelik Aile İçi Şiddet </w:t>
          </w:r>
          <w:proofErr w:type="gramStart"/>
          <w:r w:rsidRPr="00871EF8">
            <w:rPr>
              <w:rFonts w:eastAsia="Times New Roman"/>
              <w:b w:val="0"/>
              <w:bCs/>
            </w:rPr>
            <w:t>Ve</w:t>
          </w:r>
          <w:proofErr w:type="gramEnd"/>
          <w:r w:rsidRPr="00871EF8">
            <w:rPr>
              <w:rFonts w:eastAsia="Times New Roman"/>
              <w:b w:val="0"/>
              <w:bCs/>
            </w:rPr>
            <w:t xml:space="preserve"> Kadınların Aile İçi Şiddetle İlgili Görüşleri. Anadolu Psikiyatri </w:t>
          </w:r>
          <w:proofErr w:type="spellStart"/>
          <w:r w:rsidRPr="00871EF8">
            <w:rPr>
              <w:rFonts w:eastAsia="Times New Roman"/>
              <w:b w:val="0"/>
              <w:bCs/>
            </w:rPr>
            <w:t>Derg</w:t>
          </w:r>
          <w:proofErr w:type="spellEnd"/>
          <w:r w:rsidRPr="00871EF8">
            <w:rPr>
              <w:rFonts w:eastAsia="Times New Roman"/>
              <w:b w:val="0"/>
              <w:bCs/>
            </w:rPr>
            <w:t xml:space="preserve">. 2010;11(1):23–9. </w:t>
          </w:r>
        </w:p>
        <w:p w14:paraId="7322E533" w14:textId="62C7EED6" w:rsidR="00871EF8" w:rsidRPr="00871EF8" w:rsidRDefault="00BA6F35" w:rsidP="00BA6F35">
          <w:pPr>
            <w:autoSpaceDE w:val="0"/>
            <w:autoSpaceDN w:val="0"/>
            <w:ind w:hanging="640"/>
            <w:jc w:val="both"/>
            <w:divId w:val="1493788091"/>
            <w:rPr>
              <w:rFonts w:eastAsia="Times New Roman"/>
              <w:b w:val="0"/>
              <w:bCs/>
            </w:rPr>
          </w:pPr>
          <w:r w:rsidRPr="00871EF8">
            <w:rPr>
              <w:rFonts w:eastAsia="Times New Roman"/>
              <w:b w:val="0"/>
              <w:bCs/>
            </w:rPr>
            <w:t>109.</w:t>
          </w:r>
          <w:r w:rsidRPr="00871EF8">
            <w:rPr>
              <w:rFonts w:eastAsia="Times New Roman"/>
              <w:b w:val="0"/>
              <w:bCs/>
            </w:rPr>
            <w:tab/>
          </w:r>
          <w:proofErr w:type="spellStart"/>
          <w:r w:rsidRPr="00871EF8">
            <w:rPr>
              <w:rFonts w:eastAsia="Times New Roman"/>
              <w:b w:val="0"/>
              <w:bCs/>
            </w:rPr>
            <w:t>Greulich</w:t>
          </w:r>
          <w:proofErr w:type="spellEnd"/>
          <w:r w:rsidRPr="00871EF8">
            <w:rPr>
              <w:rFonts w:eastAsia="Times New Roman"/>
              <w:b w:val="0"/>
              <w:bCs/>
            </w:rPr>
            <w:t xml:space="preserve"> A, </w:t>
          </w:r>
          <w:proofErr w:type="spellStart"/>
          <w:r w:rsidRPr="00871EF8">
            <w:rPr>
              <w:rFonts w:eastAsia="Times New Roman"/>
              <w:b w:val="0"/>
              <w:bCs/>
            </w:rPr>
            <w:t>Dasré</w:t>
          </w:r>
          <w:proofErr w:type="spellEnd"/>
          <w:r w:rsidRPr="00871EF8">
            <w:rPr>
              <w:rFonts w:eastAsia="Times New Roman"/>
              <w:b w:val="0"/>
              <w:bCs/>
            </w:rPr>
            <w:t xml:space="preserve"> A.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Association</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Economic</w:t>
          </w:r>
          <w:proofErr w:type="spellEnd"/>
          <w:r w:rsidRPr="00871EF8">
            <w:rPr>
              <w:rFonts w:eastAsia="Times New Roman"/>
              <w:b w:val="0"/>
              <w:bCs/>
            </w:rPr>
            <w:t xml:space="preserve"> </w:t>
          </w:r>
          <w:proofErr w:type="spellStart"/>
          <w:r w:rsidRPr="00871EF8">
            <w:rPr>
              <w:rFonts w:eastAsia="Times New Roman"/>
              <w:b w:val="0"/>
              <w:bCs/>
            </w:rPr>
            <w:t>Participation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Physical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w:t>
          </w:r>
          <w:proofErr w:type="spellStart"/>
          <w:r w:rsidRPr="00871EF8">
            <w:rPr>
              <w:rFonts w:eastAsia="Times New Roman"/>
              <w:b w:val="0"/>
              <w:bCs/>
            </w:rPr>
            <w:t>Or</w:t>
          </w:r>
          <w:proofErr w:type="spellEnd"/>
          <w:r w:rsidRPr="00871EF8">
            <w:rPr>
              <w:rFonts w:eastAsia="Times New Roman"/>
              <w:b w:val="0"/>
              <w:bCs/>
            </w:rPr>
            <w:t xml:space="preserve"> </w:t>
          </w:r>
          <w:proofErr w:type="spellStart"/>
          <w:r w:rsidRPr="00871EF8">
            <w:rPr>
              <w:rFonts w:eastAsia="Times New Roman"/>
              <w:b w:val="0"/>
              <w:bCs/>
            </w:rPr>
            <w:t>Sexual</w:t>
          </w:r>
          <w:proofErr w:type="spellEnd"/>
          <w:r w:rsidRPr="00871EF8">
            <w:rPr>
              <w:rFonts w:eastAsia="Times New Roman"/>
              <w:b w:val="0"/>
              <w:bCs/>
            </w:rPr>
            <w:t xml:space="preserve">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A Case </w:t>
          </w:r>
          <w:proofErr w:type="spellStart"/>
          <w:r w:rsidRPr="00871EF8">
            <w:rPr>
              <w:rFonts w:eastAsia="Times New Roman"/>
              <w:b w:val="0"/>
              <w:bCs/>
            </w:rPr>
            <w:t>Study</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Turkey</w:t>
          </w:r>
          <w:proofErr w:type="spellEnd"/>
          <w:r w:rsidRPr="00871EF8">
            <w:rPr>
              <w:rFonts w:eastAsia="Times New Roman"/>
              <w:b w:val="0"/>
              <w:bCs/>
            </w:rPr>
            <w:t xml:space="preserve">. </w:t>
          </w:r>
          <w:proofErr w:type="spellStart"/>
          <w:r w:rsidRPr="00871EF8">
            <w:rPr>
              <w:rFonts w:eastAsia="Times New Roman"/>
              <w:b w:val="0"/>
              <w:bCs/>
            </w:rPr>
            <w:t>Plos</w:t>
          </w:r>
          <w:proofErr w:type="spellEnd"/>
          <w:r w:rsidRPr="00871EF8">
            <w:rPr>
              <w:rFonts w:eastAsia="Times New Roman"/>
              <w:b w:val="0"/>
              <w:bCs/>
            </w:rPr>
            <w:t xml:space="preserve"> </w:t>
          </w:r>
          <w:proofErr w:type="spellStart"/>
          <w:r w:rsidRPr="00871EF8">
            <w:rPr>
              <w:rFonts w:eastAsia="Times New Roman"/>
              <w:b w:val="0"/>
              <w:bCs/>
            </w:rPr>
            <w:t>One</w:t>
          </w:r>
          <w:proofErr w:type="spellEnd"/>
          <w:r w:rsidRPr="00871EF8">
            <w:rPr>
              <w:rFonts w:eastAsia="Times New Roman"/>
              <w:b w:val="0"/>
              <w:bCs/>
            </w:rPr>
            <w:t xml:space="preserve">. 2022 </w:t>
          </w:r>
          <w:proofErr w:type="spellStart"/>
          <w:r w:rsidRPr="00871EF8">
            <w:rPr>
              <w:rFonts w:eastAsia="Times New Roman"/>
              <w:b w:val="0"/>
              <w:bCs/>
            </w:rPr>
            <w:t>Nov</w:t>
          </w:r>
          <w:proofErr w:type="spellEnd"/>
          <w:r w:rsidRPr="00871EF8">
            <w:rPr>
              <w:rFonts w:eastAsia="Times New Roman"/>
              <w:b w:val="0"/>
              <w:bCs/>
            </w:rPr>
            <w:t xml:space="preserve"> 16;17(11</w:t>
          </w:r>
          <w:proofErr w:type="gramStart"/>
          <w:r w:rsidRPr="00871EF8">
            <w:rPr>
              <w:rFonts w:eastAsia="Times New Roman"/>
              <w:b w:val="0"/>
              <w:bCs/>
            </w:rPr>
            <w:t>):E</w:t>
          </w:r>
          <w:proofErr w:type="gramEnd"/>
          <w:r w:rsidRPr="00871EF8">
            <w:rPr>
              <w:rFonts w:eastAsia="Times New Roman"/>
              <w:b w:val="0"/>
              <w:bCs/>
            </w:rPr>
            <w:t xml:space="preserve">0273440. </w:t>
          </w:r>
        </w:p>
        <w:p w14:paraId="1CBFC4A6" w14:textId="013975CB" w:rsidR="00871EF8" w:rsidRPr="00871EF8" w:rsidRDefault="00BA6F35" w:rsidP="00BA6F35">
          <w:pPr>
            <w:autoSpaceDE w:val="0"/>
            <w:autoSpaceDN w:val="0"/>
            <w:ind w:hanging="640"/>
            <w:jc w:val="both"/>
            <w:divId w:val="1802917399"/>
            <w:rPr>
              <w:rFonts w:eastAsia="Times New Roman"/>
              <w:b w:val="0"/>
              <w:bCs/>
            </w:rPr>
          </w:pPr>
          <w:r w:rsidRPr="00871EF8">
            <w:rPr>
              <w:rFonts w:eastAsia="Times New Roman"/>
              <w:b w:val="0"/>
              <w:bCs/>
            </w:rPr>
            <w:t>110.</w:t>
          </w:r>
          <w:r w:rsidRPr="00871EF8">
            <w:rPr>
              <w:rFonts w:eastAsia="Times New Roman"/>
              <w:b w:val="0"/>
              <w:bCs/>
            </w:rPr>
            <w:tab/>
            <w:t xml:space="preserve">Alkan </w:t>
          </w:r>
          <w:proofErr w:type="spellStart"/>
          <w:r w:rsidRPr="00871EF8">
            <w:rPr>
              <w:rFonts w:eastAsia="Times New Roman"/>
              <w:b w:val="0"/>
              <w:bCs/>
            </w:rPr>
            <w:t>Doç</w:t>
          </w:r>
          <w:proofErr w:type="spellEnd"/>
          <w:r w:rsidRPr="00871EF8">
            <w:rPr>
              <w:rFonts w:eastAsia="Times New Roman"/>
              <w:b w:val="0"/>
              <w:bCs/>
            </w:rPr>
            <w:t xml:space="preserve"> Ö, Üniversitesi İktisadi </w:t>
          </w:r>
          <w:proofErr w:type="gramStart"/>
          <w:r w:rsidRPr="00871EF8">
            <w:rPr>
              <w:rFonts w:eastAsia="Times New Roman"/>
              <w:b w:val="0"/>
              <w:bCs/>
            </w:rPr>
            <w:t>Ve</w:t>
          </w:r>
          <w:proofErr w:type="gramEnd"/>
          <w:r w:rsidRPr="00871EF8">
            <w:rPr>
              <w:rFonts w:eastAsia="Times New Roman"/>
              <w:b w:val="0"/>
              <w:bCs/>
            </w:rPr>
            <w:t xml:space="preserve"> İdari Bilimler Fakültesi </w:t>
          </w:r>
          <w:proofErr w:type="spellStart"/>
          <w:r w:rsidRPr="00871EF8">
            <w:rPr>
              <w:rFonts w:eastAsia="Times New Roman"/>
              <w:b w:val="0"/>
              <w:bCs/>
            </w:rPr>
            <w:t>Assoc</w:t>
          </w:r>
          <w:proofErr w:type="spellEnd"/>
          <w:r w:rsidRPr="00871EF8">
            <w:rPr>
              <w:rFonts w:eastAsia="Times New Roman"/>
              <w:b w:val="0"/>
              <w:bCs/>
            </w:rPr>
            <w:t xml:space="preserve"> A, Cansu Yılmaz Öğrenci F, Üniversitesi İktisadi Ve İdari Bilimler Fakültesi A, Üyesi Ö, Üniversitesi İktisadi Ve İdari Bilimler Fakültesi </w:t>
          </w:r>
          <w:proofErr w:type="spellStart"/>
          <w:r w:rsidRPr="00871EF8">
            <w:rPr>
              <w:rFonts w:eastAsia="Times New Roman"/>
              <w:b w:val="0"/>
              <w:bCs/>
            </w:rPr>
            <w:t>Asst</w:t>
          </w:r>
          <w:proofErr w:type="spellEnd"/>
          <w:r w:rsidRPr="00871EF8">
            <w:rPr>
              <w:rFonts w:eastAsia="Times New Roman"/>
              <w:b w:val="0"/>
              <w:bCs/>
            </w:rPr>
            <w:t xml:space="preserve"> G. Türkiye’de Kadına Yönelik Aile İçi Şiddeti Etkileyen Faktörlerin Sıralı Probit Regresyon Modeliyle Belirlenmesi. İnsan </w:t>
          </w:r>
          <w:proofErr w:type="gramStart"/>
          <w:r w:rsidRPr="00871EF8">
            <w:rPr>
              <w:rFonts w:eastAsia="Times New Roman"/>
              <w:b w:val="0"/>
              <w:bCs/>
            </w:rPr>
            <w:t>Ve</w:t>
          </w:r>
          <w:proofErr w:type="gramEnd"/>
          <w:r w:rsidRPr="00871EF8">
            <w:rPr>
              <w:rFonts w:eastAsia="Times New Roman"/>
              <w:b w:val="0"/>
              <w:bCs/>
            </w:rPr>
            <w:t xml:space="preserve"> Toplum Bilimleri Araştırmaları Dergisi [Internet]. 2020 </w:t>
          </w:r>
          <w:proofErr w:type="spellStart"/>
          <w:r w:rsidRPr="00871EF8">
            <w:rPr>
              <w:rFonts w:eastAsia="Times New Roman"/>
              <w:b w:val="0"/>
              <w:bCs/>
            </w:rPr>
            <w:t>Dec</w:t>
          </w:r>
          <w:proofErr w:type="spellEnd"/>
          <w:r w:rsidRPr="00871EF8">
            <w:rPr>
              <w:rFonts w:eastAsia="Times New Roman"/>
              <w:b w:val="0"/>
              <w:bCs/>
            </w:rPr>
            <w:t xml:space="preserve"> </w:t>
          </w:r>
        </w:p>
        <w:p w14:paraId="03E7D62C" w14:textId="5F5CBC1E" w:rsidR="00871EF8" w:rsidRPr="00871EF8" w:rsidRDefault="00BA6F35" w:rsidP="00BA6F35">
          <w:pPr>
            <w:autoSpaceDE w:val="0"/>
            <w:autoSpaceDN w:val="0"/>
            <w:ind w:hanging="640"/>
            <w:jc w:val="both"/>
            <w:divId w:val="1676305731"/>
            <w:rPr>
              <w:rFonts w:eastAsia="Times New Roman"/>
              <w:b w:val="0"/>
              <w:bCs/>
            </w:rPr>
          </w:pPr>
          <w:r w:rsidRPr="00871EF8">
            <w:rPr>
              <w:rFonts w:eastAsia="Times New Roman"/>
              <w:b w:val="0"/>
              <w:bCs/>
            </w:rPr>
            <w:t>111.</w:t>
          </w:r>
          <w:r w:rsidRPr="00871EF8">
            <w:rPr>
              <w:rFonts w:eastAsia="Times New Roman"/>
              <w:b w:val="0"/>
              <w:bCs/>
            </w:rPr>
            <w:tab/>
            <w:t xml:space="preserve">Kurt E, </w:t>
          </w:r>
          <w:proofErr w:type="spellStart"/>
          <w:r w:rsidRPr="00871EF8">
            <w:rPr>
              <w:rFonts w:eastAsia="Times New Roman"/>
              <w:b w:val="0"/>
              <w:bCs/>
            </w:rPr>
            <w:t>Yorguner</w:t>
          </w:r>
          <w:proofErr w:type="spellEnd"/>
          <w:r w:rsidRPr="00871EF8">
            <w:rPr>
              <w:rFonts w:eastAsia="Times New Roman"/>
              <w:b w:val="0"/>
              <w:bCs/>
            </w:rPr>
            <w:t xml:space="preserve"> </w:t>
          </w:r>
          <w:proofErr w:type="spellStart"/>
          <w:r w:rsidRPr="00871EF8">
            <w:rPr>
              <w:rFonts w:eastAsia="Times New Roman"/>
              <w:b w:val="0"/>
              <w:bCs/>
            </w:rPr>
            <w:t>Kupeli</w:t>
          </w:r>
          <w:proofErr w:type="spellEnd"/>
          <w:r w:rsidRPr="00871EF8">
            <w:rPr>
              <w:rFonts w:eastAsia="Times New Roman"/>
              <w:b w:val="0"/>
              <w:bCs/>
            </w:rPr>
            <w:t xml:space="preserve"> N, </w:t>
          </w:r>
          <w:proofErr w:type="spellStart"/>
          <w:r w:rsidRPr="00871EF8">
            <w:rPr>
              <w:rFonts w:eastAsia="Times New Roman"/>
              <w:b w:val="0"/>
              <w:bCs/>
            </w:rPr>
            <w:t>Sonmez</w:t>
          </w:r>
          <w:proofErr w:type="spellEnd"/>
          <w:r w:rsidRPr="00871EF8">
            <w:rPr>
              <w:rFonts w:eastAsia="Times New Roman"/>
              <w:b w:val="0"/>
              <w:bCs/>
            </w:rPr>
            <w:t xml:space="preserve"> E, Bulut </w:t>
          </w:r>
          <w:proofErr w:type="spellStart"/>
          <w:r w:rsidRPr="00871EF8">
            <w:rPr>
              <w:rFonts w:eastAsia="Times New Roman"/>
              <w:b w:val="0"/>
              <w:bCs/>
            </w:rPr>
            <w:t>Ns</w:t>
          </w:r>
          <w:proofErr w:type="spellEnd"/>
          <w:r w:rsidRPr="00871EF8">
            <w:rPr>
              <w:rFonts w:eastAsia="Times New Roman"/>
              <w:b w:val="0"/>
              <w:bCs/>
            </w:rPr>
            <w:t xml:space="preserve">, </w:t>
          </w:r>
          <w:proofErr w:type="spellStart"/>
          <w:r w:rsidRPr="00871EF8">
            <w:rPr>
              <w:rFonts w:eastAsia="Times New Roman"/>
              <w:b w:val="0"/>
              <w:bCs/>
            </w:rPr>
            <w:t>Akvardar</w:t>
          </w:r>
          <w:proofErr w:type="spellEnd"/>
          <w:r w:rsidRPr="00871EF8">
            <w:rPr>
              <w:rFonts w:eastAsia="Times New Roman"/>
              <w:b w:val="0"/>
              <w:bCs/>
            </w:rPr>
            <w:t xml:space="preserve"> Y. </w:t>
          </w:r>
          <w:proofErr w:type="spellStart"/>
          <w:r w:rsidRPr="00871EF8">
            <w:rPr>
              <w:rFonts w:eastAsia="Times New Roman"/>
              <w:b w:val="0"/>
              <w:bCs/>
            </w:rPr>
            <w:t>Domestıc</w:t>
          </w:r>
          <w:proofErr w:type="spellEnd"/>
          <w:r w:rsidRPr="00871EF8">
            <w:rPr>
              <w:rFonts w:eastAsia="Times New Roman"/>
              <w:b w:val="0"/>
              <w:bCs/>
            </w:rPr>
            <w:t xml:space="preserve"> </w:t>
          </w:r>
          <w:proofErr w:type="spellStart"/>
          <w:r w:rsidRPr="00871EF8">
            <w:rPr>
              <w:rFonts w:eastAsia="Times New Roman"/>
              <w:b w:val="0"/>
              <w:bCs/>
            </w:rPr>
            <w:t>Vıolence</w:t>
          </w:r>
          <w:proofErr w:type="spellEnd"/>
          <w:r w:rsidRPr="00871EF8">
            <w:rPr>
              <w:rFonts w:eastAsia="Times New Roman"/>
              <w:b w:val="0"/>
              <w:bCs/>
            </w:rPr>
            <w:t xml:space="preserve"> </w:t>
          </w:r>
          <w:proofErr w:type="spellStart"/>
          <w:r w:rsidRPr="00871EF8">
            <w:rPr>
              <w:rFonts w:eastAsia="Times New Roman"/>
              <w:b w:val="0"/>
              <w:bCs/>
            </w:rPr>
            <w:t>Among</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Attendıng</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Pychıatrıc</w:t>
          </w:r>
          <w:proofErr w:type="spellEnd"/>
          <w:r w:rsidRPr="00871EF8">
            <w:rPr>
              <w:rFonts w:eastAsia="Times New Roman"/>
              <w:b w:val="0"/>
              <w:bCs/>
            </w:rPr>
            <w:t xml:space="preserve"> </w:t>
          </w:r>
          <w:proofErr w:type="spellStart"/>
          <w:r w:rsidRPr="00871EF8">
            <w:rPr>
              <w:rFonts w:eastAsia="Times New Roman"/>
              <w:b w:val="0"/>
              <w:bCs/>
            </w:rPr>
            <w:t>Outpatıent</w:t>
          </w:r>
          <w:proofErr w:type="spellEnd"/>
          <w:r w:rsidRPr="00871EF8">
            <w:rPr>
              <w:rFonts w:eastAsia="Times New Roman"/>
              <w:b w:val="0"/>
              <w:bCs/>
            </w:rPr>
            <w:t xml:space="preserve"> </w:t>
          </w:r>
          <w:proofErr w:type="spellStart"/>
          <w:r w:rsidRPr="00871EF8">
            <w:rPr>
              <w:rFonts w:eastAsia="Times New Roman"/>
              <w:b w:val="0"/>
              <w:bCs/>
            </w:rPr>
            <w:t>Clınıc</w:t>
          </w:r>
          <w:proofErr w:type="spellEnd"/>
          <w:r w:rsidRPr="00871EF8">
            <w:rPr>
              <w:rFonts w:eastAsia="Times New Roman"/>
              <w:b w:val="0"/>
              <w:bCs/>
            </w:rPr>
            <w:t xml:space="preserve">. </w:t>
          </w:r>
          <w:proofErr w:type="spellStart"/>
          <w:r w:rsidRPr="00871EF8">
            <w:rPr>
              <w:rFonts w:eastAsia="Times New Roman"/>
              <w:b w:val="0"/>
              <w:bCs/>
            </w:rPr>
            <w:t>Archives</w:t>
          </w:r>
          <w:proofErr w:type="spellEnd"/>
          <w:r w:rsidRPr="00871EF8">
            <w:rPr>
              <w:rFonts w:eastAsia="Times New Roman"/>
              <w:b w:val="0"/>
              <w:bCs/>
            </w:rPr>
            <w:t xml:space="preserve"> Of </w:t>
          </w:r>
          <w:proofErr w:type="spellStart"/>
          <w:r w:rsidRPr="00871EF8">
            <w:rPr>
              <w:rFonts w:eastAsia="Times New Roman"/>
              <w:b w:val="0"/>
              <w:bCs/>
            </w:rPr>
            <w:t>Neuropsychiatry</w:t>
          </w:r>
          <w:proofErr w:type="spellEnd"/>
          <w:r w:rsidRPr="00871EF8">
            <w:rPr>
              <w:rFonts w:eastAsia="Times New Roman"/>
              <w:b w:val="0"/>
              <w:bCs/>
            </w:rPr>
            <w:t xml:space="preserve">. 2018; </w:t>
          </w:r>
        </w:p>
        <w:p w14:paraId="700FFC7F" w14:textId="2F5A9CEA" w:rsidR="00871EF8" w:rsidRPr="00871EF8" w:rsidRDefault="00BA6F35" w:rsidP="00BA6F35">
          <w:pPr>
            <w:autoSpaceDE w:val="0"/>
            <w:autoSpaceDN w:val="0"/>
            <w:ind w:hanging="640"/>
            <w:jc w:val="both"/>
            <w:divId w:val="1603608195"/>
            <w:rPr>
              <w:rFonts w:eastAsia="Times New Roman"/>
              <w:b w:val="0"/>
              <w:bCs/>
            </w:rPr>
          </w:pPr>
          <w:r w:rsidRPr="00871EF8">
            <w:rPr>
              <w:rFonts w:eastAsia="Times New Roman"/>
              <w:b w:val="0"/>
              <w:bCs/>
            </w:rPr>
            <w:t>112.</w:t>
          </w:r>
          <w:r w:rsidRPr="00871EF8">
            <w:rPr>
              <w:rFonts w:eastAsia="Times New Roman"/>
              <w:b w:val="0"/>
              <w:bCs/>
            </w:rPr>
            <w:tab/>
            <w:t>’Leone J, ’Johnson M, ’</w:t>
          </w:r>
          <w:proofErr w:type="spellStart"/>
          <w:r w:rsidRPr="00871EF8">
            <w:rPr>
              <w:rFonts w:eastAsia="Times New Roman"/>
              <w:b w:val="0"/>
              <w:bCs/>
            </w:rPr>
            <w:t>Cohan</w:t>
          </w:r>
          <w:proofErr w:type="spellEnd"/>
          <w:r w:rsidRPr="00871EF8">
            <w:rPr>
              <w:rFonts w:eastAsia="Times New Roman"/>
              <w:b w:val="0"/>
              <w:bCs/>
            </w:rPr>
            <w:t xml:space="preserve"> C, ’Lloyd S. </w:t>
          </w:r>
          <w:proofErr w:type="spellStart"/>
          <w:r w:rsidRPr="00871EF8">
            <w:rPr>
              <w:rFonts w:eastAsia="Times New Roman"/>
              <w:b w:val="0"/>
              <w:bCs/>
            </w:rPr>
            <w:t>Consequences</w:t>
          </w:r>
          <w:proofErr w:type="spellEnd"/>
          <w:r w:rsidRPr="00871EF8">
            <w:rPr>
              <w:rFonts w:eastAsia="Times New Roman"/>
              <w:b w:val="0"/>
              <w:bCs/>
            </w:rPr>
            <w:t xml:space="preserve"> Of Male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Low-Income</w:t>
          </w:r>
          <w:proofErr w:type="spellEnd"/>
          <w:r w:rsidRPr="00871EF8">
            <w:rPr>
              <w:rFonts w:eastAsia="Times New Roman"/>
              <w:b w:val="0"/>
              <w:bCs/>
            </w:rPr>
            <w:t xml:space="preserve"> </w:t>
          </w:r>
          <w:proofErr w:type="spellStart"/>
          <w:r w:rsidRPr="00871EF8">
            <w:rPr>
              <w:rFonts w:eastAsia="Times New Roman"/>
              <w:b w:val="0"/>
              <w:bCs/>
            </w:rPr>
            <w:t>Minority</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Marriage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Family</w:t>
          </w:r>
          <w:proofErr w:type="spellEnd"/>
          <w:r w:rsidRPr="00871EF8">
            <w:rPr>
              <w:rFonts w:eastAsia="Times New Roman"/>
              <w:b w:val="0"/>
              <w:bCs/>
            </w:rPr>
            <w:t xml:space="preserve">. 2004;66(2):472–90. </w:t>
          </w:r>
        </w:p>
        <w:p w14:paraId="30567BEA" w14:textId="0F0C66BC" w:rsidR="00871EF8" w:rsidRPr="00871EF8" w:rsidRDefault="00BA6F35" w:rsidP="00BA6F35">
          <w:pPr>
            <w:autoSpaceDE w:val="0"/>
            <w:autoSpaceDN w:val="0"/>
            <w:ind w:hanging="640"/>
            <w:jc w:val="both"/>
            <w:divId w:val="324630830"/>
            <w:rPr>
              <w:rFonts w:eastAsia="Times New Roman"/>
              <w:b w:val="0"/>
              <w:bCs/>
            </w:rPr>
          </w:pPr>
          <w:r w:rsidRPr="00871EF8">
            <w:rPr>
              <w:rFonts w:eastAsia="Times New Roman"/>
              <w:b w:val="0"/>
              <w:bCs/>
            </w:rPr>
            <w:t>113.</w:t>
          </w:r>
          <w:r w:rsidRPr="00871EF8">
            <w:rPr>
              <w:rFonts w:eastAsia="Times New Roman"/>
              <w:b w:val="0"/>
              <w:bCs/>
            </w:rPr>
            <w:tab/>
            <w:t xml:space="preserve">’Yıldız T. Kadına Yönelik Şiddetin Farklı Değişkenler Açısından İncelenmesi. [Iğdır]: Iğdır Üniversitesi Sosyal Bilimler Enstitüsü; 2019. </w:t>
          </w:r>
        </w:p>
        <w:p w14:paraId="00DC8984" w14:textId="3F4C5BCE" w:rsidR="00871EF8" w:rsidRPr="00871EF8" w:rsidRDefault="00BA6F35" w:rsidP="00BA6F35">
          <w:pPr>
            <w:autoSpaceDE w:val="0"/>
            <w:autoSpaceDN w:val="0"/>
            <w:ind w:hanging="640"/>
            <w:jc w:val="both"/>
            <w:divId w:val="74665401"/>
            <w:rPr>
              <w:rFonts w:eastAsia="Times New Roman"/>
              <w:b w:val="0"/>
              <w:bCs/>
            </w:rPr>
          </w:pPr>
          <w:r w:rsidRPr="00871EF8">
            <w:rPr>
              <w:rFonts w:eastAsia="Times New Roman"/>
              <w:b w:val="0"/>
              <w:bCs/>
            </w:rPr>
            <w:lastRenderedPageBreak/>
            <w:t>114.</w:t>
          </w:r>
          <w:r w:rsidRPr="00871EF8">
            <w:rPr>
              <w:rFonts w:eastAsia="Times New Roman"/>
              <w:b w:val="0"/>
              <w:bCs/>
            </w:rPr>
            <w:tab/>
          </w:r>
          <w:proofErr w:type="spellStart"/>
          <w:r w:rsidRPr="00871EF8">
            <w:rPr>
              <w:rFonts w:eastAsia="Times New Roman"/>
              <w:b w:val="0"/>
              <w:bCs/>
            </w:rPr>
            <w:t>Slabbert</w:t>
          </w:r>
          <w:proofErr w:type="spellEnd"/>
          <w:r w:rsidRPr="00871EF8">
            <w:rPr>
              <w:rFonts w:eastAsia="Times New Roman"/>
              <w:b w:val="0"/>
              <w:bCs/>
            </w:rPr>
            <w:t xml:space="preserve"> I.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Poverty</w:t>
          </w:r>
          <w:proofErr w:type="spellEnd"/>
          <w:r w:rsidRPr="00871EF8">
            <w:rPr>
              <w:rFonts w:eastAsia="Times New Roman"/>
              <w:b w:val="0"/>
              <w:bCs/>
            </w:rPr>
            <w:t xml:space="preserve">. </w:t>
          </w:r>
          <w:proofErr w:type="spellStart"/>
          <w:r w:rsidRPr="00871EF8">
            <w:rPr>
              <w:rFonts w:eastAsia="Times New Roman"/>
              <w:b w:val="0"/>
              <w:bCs/>
            </w:rPr>
            <w:t>Res</w:t>
          </w:r>
          <w:proofErr w:type="spellEnd"/>
          <w:r w:rsidRPr="00871EF8">
            <w:rPr>
              <w:rFonts w:eastAsia="Times New Roman"/>
              <w:b w:val="0"/>
              <w:bCs/>
            </w:rPr>
            <w:t xml:space="preserve"> </w:t>
          </w:r>
          <w:proofErr w:type="spellStart"/>
          <w:r w:rsidRPr="00871EF8">
            <w:rPr>
              <w:rFonts w:eastAsia="Times New Roman"/>
              <w:b w:val="0"/>
              <w:bCs/>
            </w:rPr>
            <w:t>Soc</w:t>
          </w:r>
          <w:proofErr w:type="spellEnd"/>
          <w:r w:rsidRPr="00871EF8">
            <w:rPr>
              <w:rFonts w:eastAsia="Times New Roman"/>
              <w:b w:val="0"/>
              <w:bCs/>
            </w:rPr>
            <w:t xml:space="preserve"> </w:t>
          </w:r>
          <w:proofErr w:type="spellStart"/>
          <w:r w:rsidRPr="00871EF8">
            <w:rPr>
              <w:rFonts w:eastAsia="Times New Roman"/>
              <w:b w:val="0"/>
              <w:bCs/>
            </w:rPr>
            <w:t>Work</w:t>
          </w:r>
          <w:proofErr w:type="spellEnd"/>
          <w:r w:rsidRPr="00871EF8">
            <w:rPr>
              <w:rFonts w:eastAsia="Times New Roman"/>
              <w:b w:val="0"/>
              <w:bCs/>
            </w:rPr>
            <w:t xml:space="preserve"> </w:t>
          </w:r>
          <w:proofErr w:type="spellStart"/>
          <w:r w:rsidRPr="00871EF8">
            <w:rPr>
              <w:rFonts w:eastAsia="Times New Roman"/>
              <w:b w:val="0"/>
              <w:bCs/>
            </w:rPr>
            <w:t>Pract</w:t>
          </w:r>
          <w:proofErr w:type="spellEnd"/>
          <w:r w:rsidRPr="00871EF8">
            <w:rPr>
              <w:rFonts w:eastAsia="Times New Roman"/>
              <w:b w:val="0"/>
              <w:bCs/>
            </w:rPr>
            <w:t xml:space="preserve">. 2017 Mar 19;27(2):223–30. </w:t>
          </w:r>
        </w:p>
        <w:p w14:paraId="279447B3" w14:textId="6ECF1F5C" w:rsidR="00871EF8" w:rsidRPr="00871EF8" w:rsidRDefault="00BA6F35" w:rsidP="00BA6F35">
          <w:pPr>
            <w:autoSpaceDE w:val="0"/>
            <w:autoSpaceDN w:val="0"/>
            <w:ind w:hanging="640"/>
            <w:jc w:val="both"/>
            <w:divId w:val="1061749469"/>
            <w:rPr>
              <w:rFonts w:eastAsia="Times New Roman"/>
              <w:b w:val="0"/>
              <w:bCs/>
            </w:rPr>
          </w:pPr>
          <w:r w:rsidRPr="00871EF8">
            <w:rPr>
              <w:rFonts w:eastAsia="Times New Roman"/>
              <w:b w:val="0"/>
              <w:bCs/>
            </w:rPr>
            <w:t>115.</w:t>
          </w:r>
          <w:r w:rsidRPr="00871EF8">
            <w:rPr>
              <w:rFonts w:eastAsia="Times New Roman"/>
              <w:b w:val="0"/>
              <w:bCs/>
            </w:rPr>
            <w:tab/>
            <w:t xml:space="preserve">Özlem E, </w:t>
          </w:r>
          <w:proofErr w:type="spellStart"/>
          <w:r w:rsidRPr="00871EF8">
            <w:rPr>
              <w:rFonts w:eastAsia="Times New Roman"/>
              <w:b w:val="0"/>
              <w:bCs/>
            </w:rPr>
            <w:t>Aşkin</w:t>
          </w:r>
          <w:proofErr w:type="spellEnd"/>
          <w:r w:rsidRPr="00871EF8">
            <w:rPr>
              <w:rFonts w:eastAsia="Times New Roman"/>
              <w:b w:val="0"/>
              <w:bCs/>
            </w:rPr>
            <w:t xml:space="preserve"> A* U. Kadına Yönelik Aile İçi Şiddet </w:t>
          </w:r>
          <w:proofErr w:type="gramStart"/>
          <w:r w:rsidRPr="00871EF8">
            <w:rPr>
              <w:rFonts w:eastAsia="Times New Roman"/>
              <w:b w:val="0"/>
              <w:bCs/>
            </w:rPr>
            <w:t>Ve</w:t>
          </w:r>
          <w:proofErr w:type="gramEnd"/>
          <w:r w:rsidRPr="00871EF8">
            <w:rPr>
              <w:rFonts w:eastAsia="Times New Roman"/>
              <w:b w:val="0"/>
              <w:bCs/>
            </w:rPr>
            <w:t xml:space="preserve"> Yoksulluk İlişkisi: </w:t>
          </w:r>
          <w:proofErr w:type="spellStart"/>
          <w:r w:rsidRPr="00871EF8">
            <w:rPr>
              <w:rFonts w:eastAsia="Times New Roman"/>
              <w:b w:val="0"/>
              <w:bCs/>
            </w:rPr>
            <w:t>Aıle</w:t>
          </w:r>
          <w:proofErr w:type="spellEnd"/>
          <w:r w:rsidRPr="00871EF8">
            <w:rPr>
              <w:rFonts w:eastAsia="Times New Roman"/>
              <w:b w:val="0"/>
              <w:bCs/>
            </w:rPr>
            <w:t xml:space="preserve"> İçi Şiddet Mağduru Kadınlar Üzerine Bir Araştırma. Kapadokya Akademik Bakış [Internet]. 2017 </w:t>
          </w:r>
          <w:proofErr w:type="spellStart"/>
          <w:r w:rsidRPr="00871EF8">
            <w:rPr>
              <w:rFonts w:eastAsia="Times New Roman"/>
              <w:b w:val="0"/>
              <w:bCs/>
            </w:rPr>
            <w:t>Dec</w:t>
          </w:r>
          <w:proofErr w:type="spellEnd"/>
          <w:r w:rsidRPr="00871EF8">
            <w:rPr>
              <w:rFonts w:eastAsia="Times New Roman"/>
              <w:b w:val="0"/>
              <w:bCs/>
            </w:rPr>
            <w:t xml:space="preserve"> 28 [</w:t>
          </w:r>
          <w:proofErr w:type="spellStart"/>
          <w:r w:rsidRPr="00871EF8">
            <w:rPr>
              <w:rFonts w:eastAsia="Times New Roman"/>
              <w:b w:val="0"/>
              <w:bCs/>
            </w:rPr>
            <w:t>Cited</w:t>
          </w:r>
          <w:proofErr w:type="spellEnd"/>
          <w:r w:rsidRPr="00871EF8">
            <w:rPr>
              <w:rFonts w:eastAsia="Times New Roman"/>
              <w:b w:val="0"/>
              <w:bCs/>
            </w:rPr>
            <w:t xml:space="preserve"> 2023 Mar 7];1(2):16–37.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Https://Dergipark.Org.Tr/Tr/Pub/Car/İssue/33536/352608</w:t>
          </w:r>
        </w:p>
        <w:p w14:paraId="7E8F6116" w14:textId="3F5F62E1" w:rsidR="00871EF8" w:rsidRPr="00871EF8" w:rsidRDefault="00BA6F35" w:rsidP="00BA6F35">
          <w:pPr>
            <w:autoSpaceDE w:val="0"/>
            <w:autoSpaceDN w:val="0"/>
            <w:ind w:hanging="640"/>
            <w:jc w:val="both"/>
            <w:divId w:val="1587569022"/>
            <w:rPr>
              <w:rFonts w:eastAsia="Times New Roman"/>
              <w:b w:val="0"/>
              <w:bCs/>
            </w:rPr>
          </w:pPr>
          <w:r w:rsidRPr="00871EF8">
            <w:rPr>
              <w:rFonts w:eastAsia="Times New Roman"/>
              <w:b w:val="0"/>
              <w:bCs/>
            </w:rPr>
            <w:t>116.</w:t>
          </w:r>
          <w:r w:rsidRPr="00871EF8">
            <w:rPr>
              <w:rFonts w:eastAsia="Times New Roman"/>
              <w:b w:val="0"/>
              <w:bCs/>
            </w:rPr>
            <w:tab/>
            <w:t xml:space="preserve">Delibaş L, Polat F, Bilir İ, </w:t>
          </w:r>
          <w:proofErr w:type="spellStart"/>
          <w:r w:rsidRPr="00871EF8">
            <w:rPr>
              <w:rFonts w:eastAsia="Times New Roman"/>
              <w:b w:val="0"/>
              <w:bCs/>
            </w:rPr>
            <w:t>Ekren</w:t>
          </w:r>
          <w:proofErr w:type="spellEnd"/>
          <w:r w:rsidRPr="00871EF8">
            <w:rPr>
              <w:rFonts w:eastAsia="Times New Roman"/>
              <w:b w:val="0"/>
              <w:bCs/>
            </w:rPr>
            <w:t xml:space="preserve"> A, Çelikli S. Eğitimli Gençlerin Benlik Saygısı </w:t>
          </w:r>
          <w:proofErr w:type="gramStart"/>
          <w:r w:rsidRPr="00871EF8">
            <w:rPr>
              <w:rFonts w:eastAsia="Times New Roman"/>
              <w:b w:val="0"/>
              <w:bCs/>
            </w:rPr>
            <w:t>İle</w:t>
          </w:r>
          <w:proofErr w:type="gramEnd"/>
          <w:r w:rsidRPr="00871EF8">
            <w:rPr>
              <w:rFonts w:eastAsia="Times New Roman"/>
              <w:b w:val="0"/>
              <w:bCs/>
            </w:rPr>
            <w:t xml:space="preserve"> Kadına Yönelik Şiddete Karşı Tutumları Arasındaki İlişki. Mersin Üniversitesi Tıp Fakültesi Lokman Hekim Tıp Tarihi </w:t>
          </w:r>
          <w:proofErr w:type="gramStart"/>
          <w:r w:rsidRPr="00871EF8">
            <w:rPr>
              <w:rFonts w:eastAsia="Times New Roman"/>
              <w:b w:val="0"/>
              <w:bCs/>
            </w:rPr>
            <w:t>Ve</w:t>
          </w:r>
          <w:proofErr w:type="gramEnd"/>
          <w:r w:rsidRPr="00871EF8">
            <w:rPr>
              <w:rFonts w:eastAsia="Times New Roman"/>
              <w:b w:val="0"/>
              <w:bCs/>
            </w:rPr>
            <w:t xml:space="preserve"> Folklorik Tıp Dergisi. 2020 May 31; </w:t>
          </w:r>
        </w:p>
        <w:p w14:paraId="5D8C8423" w14:textId="5C198B50" w:rsidR="00871EF8" w:rsidRPr="00871EF8" w:rsidRDefault="00BA6F35" w:rsidP="00BA6F35">
          <w:pPr>
            <w:autoSpaceDE w:val="0"/>
            <w:autoSpaceDN w:val="0"/>
            <w:ind w:hanging="640"/>
            <w:jc w:val="both"/>
            <w:divId w:val="1447039559"/>
            <w:rPr>
              <w:rFonts w:eastAsia="Times New Roman"/>
              <w:b w:val="0"/>
              <w:bCs/>
            </w:rPr>
          </w:pPr>
          <w:r w:rsidRPr="00871EF8">
            <w:rPr>
              <w:rFonts w:eastAsia="Times New Roman"/>
              <w:b w:val="0"/>
              <w:bCs/>
            </w:rPr>
            <w:t>117.</w:t>
          </w:r>
          <w:r w:rsidRPr="00871EF8">
            <w:rPr>
              <w:rFonts w:eastAsia="Times New Roman"/>
              <w:b w:val="0"/>
              <w:bCs/>
            </w:rPr>
            <w:tab/>
          </w:r>
          <w:proofErr w:type="spellStart"/>
          <w:r w:rsidRPr="00871EF8">
            <w:rPr>
              <w:rFonts w:eastAsia="Times New Roman"/>
              <w:b w:val="0"/>
              <w:bCs/>
            </w:rPr>
            <w:t>Akbağ</w:t>
          </w:r>
          <w:proofErr w:type="spellEnd"/>
          <w:r w:rsidRPr="00871EF8">
            <w:rPr>
              <w:rFonts w:eastAsia="Times New Roman"/>
              <w:b w:val="0"/>
              <w:bCs/>
            </w:rPr>
            <w:t xml:space="preserve"> M. An </w:t>
          </w:r>
          <w:proofErr w:type="spellStart"/>
          <w:r w:rsidRPr="00871EF8">
            <w:rPr>
              <w:rFonts w:eastAsia="Times New Roman"/>
              <w:b w:val="0"/>
              <w:bCs/>
            </w:rPr>
            <w:t>Examination</w:t>
          </w:r>
          <w:proofErr w:type="spellEnd"/>
          <w:r w:rsidRPr="00871EF8">
            <w:rPr>
              <w:rFonts w:eastAsia="Times New Roman"/>
              <w:b w:val="0"/>
              <w:bCs/>
            </w:rPr>
            <w:t xml:space="preserve"> On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Perception</w:t>
          </w:r>
          <w:proofErr w:type="spellEnd"/>
          <w:r w:rsidRPr="00871EF8">
            <w:rPr>
              <w:rFonts w:eastAsia="Times New Roman"/>
              <w:b w:val="0"/>
              <w:bCs/>
            </w:rPr>
            <w:t xml:space="preserve"> Of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İts</w:t>
          </w:r>
          <w:proofErr w:type="spellEnd"/>
          <w:r w:rsidRPr="00871EF8">
            <w:rPr>
              <w:rFonts w:eastAsia="Times New Roman"/>
              <w:b w:val="0"/>
              <w:bCs/>
            </w:rPr>
            <w:t xml:space="preserve"> </w:t>
          </w:r>
          <w:proofErr w:type="spellStart"/>
          <w:r w:rsidRPr="00871EF8">
            <w:rPr>
              <w:rFonts w:eastAsia="Times New Roman"/>
              <w:b w:val="0"/>
              <w:bCs/>
            </w:rPr>
            <w:t>Relation</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Self-</w:t>
          </w:r>
          <w:proofErr w:type="spellStart"/>
          <w:r w:rsidRPr="00871EF8">
            <w:rPr>
              <w:rFonts w:eastAsia="Times New Roman"/>
              <w:b w:val="0"/>
              <w:bCs/>
            </w:rPr>
            <w:t>Esteem</w:t>
          </w:r>
          <w:proofErr w:type="spellEnd"/>
          <w:r w:rsidRPr="00871EF8">
            <w:rPr>
              <w:rFonts w:eastAsia="Times New Roman"/>
              <w:b w:val="0"/>
              <w:bCs/>
            </w:rPr>
            <w:t xml:space="preserve"> </w:t>
          </w:r>
          <w:proofErr w:type="spellStart"/>
          <w:r w:rsidRPr="00871EF8">
            <w:rPr>
              <w:rFonts w:eastAsia="Times New Roman"/>
              <w:b w:val="0"/>
              <w:bCs/>
            </w:rPr>
            <w:t>Among</w:t>
          </w:r>
          <w:proofErr w:type="spellEnd"/>
          <w:r w:rsidRPr="00871EF8">
            <w:rPr>
              <w:rFonts w:eastAsia="Times New Roman"/>
              <w:b w:val="0"/>
              <w:bCs/>
            </w:rPr>
            <w:t xml:space="preserve"> </w:t>
          </w:r>
          <w:proofErr w:type="spellStart"/>
          <w:r w:rsidRPr="00871EF8">
            <w:rPr>
              <w:rFonts w:eastAsia="Times New Roman"/>
              <w:b w:val="0"/>
              <w:bCs/>
            </w:rPr>
            <w:t>Turkish</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International </w:t>
          </w:r>
          <w:proofErr w:type="spellStart"/>
          <w:r w:rsidRPr="00871EF8">
            <w:rPr>
              <w:rFonts w:eastAsia="Times New Roman"/>
              <w:b w:val="0"/>
              <w:bCs/>
            </w:rPr>
            <w:t>Journal</w:t>
          </w:r>
          <w:proofErr w:type="spellEnd"/>
          <w:r w:rsidRPr="00871EF8">
            <w:rPr>
              <w:rFonts w:eastAsia="Times New Roman"/>
              <w:b w:val="0"/>
              <w:bCs/>
            </w:rPr>
            <w:t xml:space="preserve"> Of Human </w:t>
          </w:r>
          <w:proofErr w:type="spellStart"/>
          <w:r w:rsidRPr="00871EF8">
            <w:rPr>
              <w:rFonts w:eastAsia="Times New Roman"/>
              <w:b w:val="0"/>
              <w:bCs/>
            </w:rPr>
            <w:t>Sciences</w:t>
          </w:r>
          <w:proofErr w:type="spellEnd"/>
          <w:r w:rsidRPr="00871EF8">
            <w:rPr>
              <w:rFonts w:eastAsia="Times New Roman"/>
              <w:b w:val="0"/>
              <w:bCs/>
            </w:rPr>
            <w:t xml:space="preserve"> / </w:t>
          </w:r>
          <w:proofErr w:type="spellStart"/>
          <w:r w:rsidRPr="00871EF8">
            <w:rPr>
              <w:rFonts w:eastAsia="Times New Roman"/>
              <w:b w:val="0"/>
              <w:bCs/>
            </w:rPr>
            <w:t>Uluslarası</w:t>
          </w:r>
          <w:proofErr w:type="spellEnd"/>
          <w:r w:rsidRPr="00871EF8">
            <w:rPr>
              <w:rFonts w:eastAsia="Times New Roman"/>
              <w:b w:val="0"/>
              <w:bCs/>
            </w:rPr>
            <w:t xml:space="preserve"> İnsan Bilimleri Dergisi. 2010 </w:t>
          </w:r>
          <w:proofErr w:type="spellStart"/>
          <w:r w:rsidRPr="00871EF8">
            <w:rPr>
              <w:rFonts w:eastAsia="Times New Roman"/>
              <w:b w:val="0"/>
              <w:bCs/>
            </w:rPr>
            <w:t>Sep</w:t>
          </w:r>
          <w:proofErr w:type="spellEnd"/>
          <w:r w:rsidRPr="00871EF8">
            <w:rPr>
              <w:rFonts w:eastAsia="Times New Roman"/>
              <w:b w:val="0"/>
              <w:bCs/>
            </w:rPr>
            <w:t xml:space="preserve"> 21;7(2):717–30. </w:t>
          </w:r>
        </w:p>
        <w:p w14:paraId="72B60D9A" w14:textId="07D3A07C" w:rsidR="00871EF8" w:rsidRPr="00871EF8" w:rsidRDefault="00BA6F35" w:rsidP="00BA6F35">
          <w:pPr>
            <w:autoSpaceDE w:val="0"/>
            <w:autoSpaceDN w:val="0"/>
            <w:ind w:hanging="640"/>
            <w:jc w:val="both"/>
            <w:divId w:val="1232547563"/>
            <w:rPr>
              <w:rFonts w:eastAsia="Times New Roman"/>
              <w:b w:val="0"/>
              <w:bCs/>
            </w:rPr>
          </w:pPr>
          <w:r w:rsidRPr="00871EF8">
            <w:rPr>
              <w:rFonts w:eastAsia="Times New Roman"/>
              <w:b w:val="0"/>
              <w:bCs/>
            </w:rPr>
            <w:t>118.</w:t>
          </w:r>
          <w:r w:rsidRPr="00871EF8">
            <w:rPr>
              <w:rFonts w:eastAsia="Times New Roman"/>
              <w:b w:val="0"/>
              <w:bCs/>
            </w:rPr>
            <w:tab/>
            <w:t>’</w:t>
          </w:r>
          <w:proofErr w:type="spellStart"/>
          <w:r w:rsidRPr="00871EF8">
            <w:rPr>
              <w:rFonts w:eastAsia="Times New Roman"/>
              <w:b w:val="0"/>
              <w:bCs/>
            </w:rPr>
            <w:t>Ağyel</w:t>
          </w:r>
          <w:proofErr w:type="spellEnd"/>
          <w:r w:rsidRPr="00871EF8">
            <w:rPr>
              <w:rFonts w:eastAsia="Times New Roman"/>
              <w:b w:val="0"/>
              <w:bCs/>
            </w:rPr>
            <w:t xml:space="preserve"> M. Erken Yaşta Evlenen Ve Evliliğe Ve Evlenmeyen Aile İçi Şiddete İ Kadınların Çocuk Yaşta </w:t>
          </w:r>
          <w:proofErr w:type="spellStart"/>
          <w:r w:rsidRPr="00871EF8">
            <w:rPr>
              <w:rFonts w:eastAsia="Times New Roman"/>
              <w:b w:val="0"/>
              <w:bCs/>
            </w:rPr>
            <w:t>Lişkin</w:t>
          </w:r>
          <w:proofErr w:type="spellEnd"/>
          <w:r w:rsidRPr="00871EF8">
            <w:rPr>
              <w:rFonts w:eastAsia="Times New Roman"/>
              <w:b w:val="0"/>
              <w:bCs/>
            </w:rPr>
            <w:t xml:space="preserve"> Görüşlerinin </w:t>
          </w:r>
          <w:proofErr w:type="gramStart"/>
          <w:r w:rsidRPr="00871EF8">
            <w:rPr>
              <w:rFonts w:eastAsia="Times New Roman"/>
              <w:b w:val="0"/>
              <w:bCs/>
            </w:rPr>
            <w:t>Belirlenmesi .</w:t>
          </w:r>
          <w:proofErr w:type="gramEnd"/>
          <w:r w:rsidRPr="00871EF8">
            <w:rPr>
              <w:rFonts w:eastAsia="Times New Roman"/>
              <w:b w:val="0"/>
              <w:bCs/>
            </w:rPr>
            <w:t xml:space="preserve"> [Kars]: Kafkas Üniversitesi; 2020. </w:t>
          </w:r>
        </w:p>
        <w:p w14:paraId="4D34B372" w14:textId="1436590F" w:rsidR="00871EF8" w:rsidRPr="00871EF8" w:rsidRDefault="00BA6F35" w:rsidP="00BA6F35">
          <w:pPr>
            <w:autoSpaceDE w:val="0"/>
            <w:autoSpaceDN w:val="0"/>
            <w:ind w:hanging="640"/>
            <w:jc w:val="both"/>
            <w:divId w:val="357851098"/>
            <w:rPr>
              <w:rFonts w:eastAsia="Times New Roman"/>
              <w:b w:val="0"/>
              <w:bCs/>
            </w:rPr>
          </w:pPr>
          <w:r w:rsidRPr="00871EF8">
            <w:rPr>
              <w:rFonts w:eastAsia="Times New Roman"/>
              <w:b w:val="0"/>
              <w:bCs/>
            </w:rPr>
            <w:t>119.</w:t>
          </w:r>
          <w:r w:rsidRPr="00871EF8">
            <w:rPr>
              <w:rFonts w:eastAsia="Times New Roman"/>
              <w:b w:val="0"/>
              <w:bCs/>
            </w:rPr>
            <w:tab/>
            <w:t xml:space="preserve">Akgül A. Kadına Yönelik Şiddetin, Şiddeti Uygulayan </w:t>
          </w:r>
          <w:proofErr w:type="gramStart"/>
          <w:r w:rsidRPr="00871EF8">
            <w:rPr>
              <w:rFonts w:eastAsia="Times New Roman"/>
              <w:b w:val="0"/>
              <w:bCs/>
            </w:rPr>
            <w:t>Ve</w:t>
          </w:r>
          <w:proofErr w:type="gramEnd"/>
          <w:r w:rsidRPr="00871EF8">
            <w:rPr>
              <w:rFonts w:eastAsia="Times New Roman"/>
              <w:b w:val="0"/>
              <w:bCs/>
            </w:rPr>
            <w:t xml:space="preserve"> Mekân Bağlamında İncelenmesi: Katledilmiş Kadınlar Örneği. </w:t>
          </w:r>
          <w:proofErr w:type="spellStart"/>
          <w:r w:rsidRPr="00871EF8">
            <w:rPr>
              <w:rFonts w:eastAsia="Times New Roman"/>
              <w:b w:val="0"/>
              <w:bCs/>
            </w:rPr>
            <w:t>Journal</w:t>
          </w:r>
          <w:proofErr w:type="spellEnd"/>
          <w:r w:rsidRPr="00871EF8">
            <w:rPr>
              <w:rFonts w:eastAsia="Times New Roman"/>
              <w:b w:val="0"/>
              <w:bCs/>
            </w:rPr>
            <w:t xml:space="preserve"> Of Planning. 2020; </w:t>
          </w:r>
        </w:p>
        <w:p w14:paraId="79D508D5" w14:textId="0EEAC9C1" w:rsidR="00871EF8" w:rsidRPr="00871EF8" w:rsidRDefault="00BA6F35" w:rsidP="00BA6F35">
          <w:pPr>
            <w:autoSpaceDE w:val="0"/>
            <w:autoSpaceDN w:val="0"/>
            <w:ind w:hanging="640"/>
            <w:jc w:val="both"/>
            <w:divId w:val="1117290452"/>
            <w:rPr>
              <w:rFonts w:eastAsia="Times New Roman"/>
              <w:b w:val="0"/>
              <w:bCs/>
            </w:rPr>
          </w:pPr>
          <w:r w:rsidRPr="00871EF8">
            <w:rPr>
              <w:rFonts w:eastAsia="Times New Roman"/>
              <w:b w:val="0"/>
              <w:bCs/>
            </w:rPr>
            <w:t>120.</w:t>
          </w:r>
          <w:r w:rsidRPr="00871EF8">
            <w:rPr>
              <w:rFonts w:eastAsia="Times New Roman"/>
              <w:b w:val="0"/>
              <w:bCs/>
            </w:rPr>
            <w:tab/>
            <w:t xml:space="preserve">Aktepe E, Atay İm. Çocuk Evlilikleri </w:t>
          </w:r>
          <w:proofErr w:type="gramStart"/>
          <w:r w:rsidRPr="00871EF8">
            <w:rPr>
              <w:rFonts w:eastAsia="Times New Roman"/>
              <w:b w:val="0"/>
              <w:bCs/>
            </w:rPr>
            <w:t>Ve</w:t>
          </w:r>
          <w:proofErr w:type="gramEnd"/>
          <w:r w:rsidRPr="00871EF8">
            <w:rPr>
              <w:rFonts w:eastAsia="Times New Roman"/>
              <w:b w:val="0"/>
              <w:bCs/>
            </w:rPr>
            <w:t xml:space="preserve"> Psikososyal Sonuçları. Psikiyatride </w:t>
          </w:r>
          <w:proofErr w:type="spellStart"/>
          <w:r w:rsidRPr="00871EF8">
            <w:rPr>
              <w:rFonts w:eastAsia="Times New Roman"/>
              <w:b w:val="0"/>
              <w:bCs/>
            </w:rPr>
            <w:t>Guncel</w:t>
          </w:r>
          <w:proofErr w:type="spellEnd"/>
          <w:r w:rsidRPr="00871EF8">
            <w:rPr>
              <w:rFonts w:eastAsia="Times New Roman"/>
              <w:b w:val="0"/>
              <w:bCs/>
            </w:rPr>
            <w:t xml:space="preserve"> </w:t>
          </w:r>
          <w:proofErr w:type="spellStart"/>
          <w:proofErr w:type="gramStart"/>
          <w:r w:rsidRPr="00871EF8">
            <w:rPr>
              <w:rFonts w:eastAsia="Times New Roman"/>
              <w:b w:val="0"/>
              <w:bCs/>
            </w:rPr>
            <w:t>Yaklasimlar</w:t>
          </w:r>
          <w:proofErr w:type="spellEnd"/>
          <w:r w:rsidRPr="00871EF8">
            <w:rPr>
              <w:rFonts w:eastAsia="Times New Roman"/>
              <w:b w:val="0"/>
              <w:bCs/>
            </w:rPr>
            <w:t xml:space="preserve"> -</w:t>
          </w:r>
          <w:proofErr w:type="gramEnd"/>
          <w:r w:rsidRPr="00871EF8">
            <w:rPr>
              <w:rFonts w:eastAsia="Times New Roman"/>
              <w:b w:val="0"/>
              <w:bCs/>
            </w:rPr>
            <w:t xml:space="preserve"> </w:t>
          </w:r>
          <w:proofErr w:type="spellStart"/>
          <w:r w:rsidRPr="00871EF8">
            <w:rPr>
              <w:rFonts w:eastAsia="Times New Roman"/>
              <w:b w:val="0"/>
              <w:bCs/>
            </w:rPr>
            <w:t>Current</w:t>
          </w:r>
          <w:proofErr w:type="spellEnd"/>
          <w:r w:rsidRPr="00871EF8">
            <w:rPr>
              <w:rFonts w:eastAsia="Times New Roman"/>
              <w:b w:val="0"/>
              <w:bCs/>
            </w:rPr>
            <w:t xml:space="preserve"> </w:t>
          </w:r>
          <w:proofErr w:type="spellStart"/>
          <w:r w:rsidRPr="00871EF8">
            <w:rPr>
              <w:rFonts w:eastAsia="Times New Roman"/>
              <w:b w:val="0"/>
              <w:bCs/>
            </w:rPr>
            <w:t>Approaches</w:t>
          </w:r>
          <w:proofErr w:type="spellEnd"/>
          <w:r w:rsidRPr="00871EF8">
            <w:rPr>
              <w:rFonts w:eastAsia="Times New Roman"/>
              <w:b w:val="0"/>
              <w:bCs/>
            </w:rPr>
            <w:t xml:space="preserve"> İn </w:t>
          </w:r>
          <w:proofErr w:type="spellStart"/>
          <w:r w:rsidRPr="00871EF8">
            <w:rPr>
              <w:rFonts w:eastAsia="Times New Roman"/>
              <w:b w:val="0"/>
              <w:bCs/>
            </w:rPr>
            <w:t>Psychiatry</w:t>
          </w:r>
          <w:proofErr w:type="spellEnd"/>
          <w:r w:rsidRPr="00871EF8">
            <w:rPr>
              <w:rFonts w:eastAsia="Times New Roman"/>
              <w:b w:val="0"/>
              <w:bCs/>
            </w:rPr>
            <w:t xml:space="preserve">. 2017 </w:t>
          </w:r>
          <w:proofErr w:type="spellStart"/>
          <w:r w:rsidRPr="00871EF8">
            <w:rPr>
              <w:rFonts w:eastAsia="Times New Roman"/>
              <w:b w:val="0"/>
              <w:bCs/>
            </w:rPr>
            <w:t>Dec</w:t>
          </w:r>
          <w:proofErr w:type="spellEnd"/>
          <w:r w:rsidRPr="00871EF8">
            <w:rPr>
              <w:rFonts w:eastAsia="Times New Roman"/>
              <w:b w:val="0"/>
              <w:bCs/>
            </w:rPr>
            <w:t xml:space="preserve"> 31;9(4):410–410. </w:t>
          </w:r>
        </w:p>
        <w:p w14:paraId="7CC0CD35" w14:textId="64681CC2" w:rsidR="00871EF8" w:rsidRPr="00871EF8" w:rsidRDefault="00BA6F35" w:rsidP="00BA6F35">
          <w:pPr>
            <w:autoSpaceDE w:val="0"/>
            <w:autoSpaceDN w:val="0"/>
            <w:ind w:hanging="640"/>
            <w:jc w:val="both"/>
            <w:divId w:val="458840499"/>
            <w:rPr>
              <w:rFonts w:eastAsia="Times New Roman"/>
              <w:b w:val="0"/>
              <w:bCs/>
            </w:rPr>
          </w:pPr>
          <w:r w:rsidRPr="00871EF8">
            <w:rPr>
              <w:rFonts w:eastAsia="Times New Roman"/>
              <w:b w:val="0"/>
              <w:bCs/>
            </w:rPr>
            <w:t>121.</w:t>
          </w:r>
          <w:r w:rsidRPr="00871EF8">
            <w:rPr>
              <w:rFonts w:eastAsia="Times New Roman"/>
              <w:b w:val="0"/>
              <w:bCs/>
            </w:rPr>
            <w:tab/>
            <w:t xml:space="preserve">Ünver H, Yıldırım H, Işık K.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Towards</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Depression</w:t>
          </w:r>
          <w:proofErr w:type="spellEnd"/>
          <w:r w:rsidRPr="00871EF8">
            <w:rPr>
              <w:rFonts w:eastAsia="Times New Roman"/>
              <w:b w:val="0"/>
              <w:bCs/>
            </w:rPr>
            <w:t xml:space="preserve">. Online Türk Sağlık Bilimleri Dergisi. 2023 Jan 18; </w:t>
          </w:r>
        </w:p>
        <w:p w14:paraId="0B8D77F2" w14:textId="3B45A14B" w:rsidR="00871EF8" w:rsidRPr="00871EF8" w:rsidRDefault="00BA6F35" w:rsidP="00BA6F35">
          <w:pPr>
            <w:autoSpaceDE w:val="0"/>
            <w:autoSpaceDN w:val="0"/>
            <w:ind w:hanging="640"/>
            <w:jc w:val="both"/>
            <w:divId w:val="1567639950"/>
            <w:rPr>
              <w:rFonts w:eastAsia="Times New Roman"/>
              <w:b w:val="0"/>
              <w:bCs/>
            </w:rPr>
          </w:pPr>
          <w:r w:rsidRPr="00871EF8">
            <w:rPr>
              <w:rFonts w:eastAsia="Times New Roman"/>
              <w:b w:val="0"/>
              <w:bCs/>
            </w:rPr>
            <w:t>122.</w:t>
          </w:r>
          <w:r w:rsidRPr="00871EF8">
            <w:rPr>
              <w:rFonts w:eastAsia="Times New Roman"/>
              <w:b w:val="0"/>
              <w:bCs/>
            </w:rPr>
            <w:tab/>
            <w:t xml:space="preserve">Kotan Z, Kotan </w:t>
          </w:r>
          <w:proofErr w:type="spellStart"/>
          <w:r w:rsidRPr="00871EF8">
            <w:rPr>
              <w:rFonts w:eastAsia="Times New Roman"/>
              <w:b w:val="0"/>
              <w:bCs/>
            </w:rPr>
            <w:t>Vo</w:t>
          </w:r>
          <w:proofErr w:type="spellEnd"/>
          <w:r w:rsidRPr="00871EF8">
            <w:rPr>
              <w:rFonts w:eastAsia="Times New Roman"/>
              <w:b w:val="0"/>
              <w:bCs/>
            </w:rPr>
            <w:t xml:space="preserve">, Yalvaç </w:t>
          </w:r>
          <w:proofErr w:type="spellStart"/>
          <w:r w:rsidRPr="00871EF8">
            <w:rPr>
              <w:rFonts w:eastAsia="Times New Roman"/>
              <w:b w:val="0"/>
              <w:bCs/>
            </w:rPr>
            <w:t>Hd</w:t>
          </w:r>
          <w:proofErr w:type="spellEnd"/>
          <w:r w:rsidRPr="00871EF8">
            <w:rPr>
              <w:rFonts w:eastAsia="Times New Roman"/>
              <w:b w:val="0"/>
              <w:bCs/>
            </w:rPr>
            <w:t xml:space="preserve">, Demir S. </w:t>
          </w:r>
          <w:proofErr w:type="spellStart"/>
          <w:r w:rsidRPr="00871EF8">
            <w:rPr>
              <w:rFonts w:eastAsia="Times New Roman"/>
              <w:b w:val="0"/>
              <w:bCs/>
            </w:rPr>
            <w:t>Association</w:t>
          </w:r>
          <w:proofErr w:type="spellEnd"/>
          <w:r w:rsidRPr="00871EF8">
            <w:rPr>
              <w:rFonts w:eastAsia="Times New Roman"/>
              <w:b w:val="0"/>
              <w:bCs/>
            </w:rPr>
            <w:t xml:space="preserve"> Of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With</w:t>
          </w:r>
          <w:proofErr w:type="spellEnd"/>
          <w:r w:rsidRPr="00871EF8">
            <w:rPr>
              <w:rFonts w:eastAsia="Times New Roman"/>
              <w:b w:val="0"/>
              <w:bCs/>
            </w:rPr>
            <w:t xml:space="preserve"> </w:t>
          </w:r>
          <w:proofErr w:type="spellStart"/>
          <w:r w:rsidRPr="00871EF8">
            <w:rPr>
              <w:rFonts w:eastAsia="Times New Roman"/>
              <w:b w:val="0"/>
              <w:bCs/>
            </w:rPr>
            <w:t>Sociodemographic</w:t>
          </w:r>
          <w:proofErr w:type="spellEnd"/>
          <w:r w:rsidRPr="00871EF8">
            <w:rPr>
              <w:rFonts w:eastAsia="Times New Roman"/>
              <w:b w:val="0"/>
              <w:bCs/>
            </w:rPr>
            <w:t xml:space="preserve"> </w:t>
          </w:r>
          <w:proofErr w:type="spellStart"/>
          <w:r w:rsidRPr="00871EF8">
            <w:rPr>
              <w:rFonts w:eastAsia="Times New Roman"/>
              <w:b w:val="0"/>
              <w:bCs/>
            </w:rPr>
            <w:t>Factors</w:t>
          </w:r>
          <w:proofErr w:type="spellEnd"/>
          <w:r w:rsidRPr="00871EF8">
            <w:rPr>
              <w:rFonts w:eastAsia="Times New Roman"/>
              <w:b w:val="0"/>
              <w:bCs/>
            </w:rPr>
            <w:t xml:space="preserve">, </w:t>
          </w:r>
          <w:proofErr w:type="spellStart"/>
          <w:r w:rsidRPr="00871EF8">
            <w:rPr>
              <w:rFonts w:eastAsia="Times New Roman"/>
              <w:b w:val="0"/>
              <w:bCs/>
            </w:rPr>
            <w:t>Clinical</w:t>
          </w:r>
          <w:proofErr w:type="spellEnd"/>
          <w:r w:rsidRPr="00871EF8">
            <w:rPr>
              <w:rFonts w:eastAsia="Times New Roman"/>
              <w:b w:val="0"/>
              <w:bCs/>
            </w:rPr>
            <w:t xml:space="preserve"> </w:t>
          </w:r>
          <w:proofErr w:type="spellStart"/>
          <w:r w:rsidRPr="00871EF8">
            <w:rPr>
              <w:rFonts w:eastAsia="Times New Roman"/>
              <w:b w:val="0"/>
              <w:bCs/>
            </w:rPr>
            <w:lastRenderedPageBreak/>
            <w:t>Features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Dissociative</w:t>
          </w:r>
          <w:proofErr w:type="spellEnd"/>
          <w:r w:rsidRPr="00871EF8">
            <w:rPr>
              <w:rFonts w:eastAsia="Times New Roman"/>
              <w:b w:val="0"/>
              <w:bCs/>
            </w:rPr>
            <w:t xml:space="preserve"> </w:t>
          </w:r>
          <w:proofErr w:type="spellStart"/>
          <w:r w:rsidRPr="00871EF8">
            <w:rPr>
              <w:rFonts w:eastAsia="Times New Roman"/>
              <w:b w:val="0"/>
              <w:bCs/>
            </w:rPr>
            <w:t>Symptoms</w:t>
          </w:r>
          <w:proofErr w:type="spellEnd"/>
          <w:r w:rsidRPr="00871EF8">
            <w:rPr>
              <w:rFonts w:eastAsia="Times New Roman"/>
              <w:b w:val="0"/>
              <w:bCs/>
            </w:rPr>
            <w:t xml:space="preserve"> İn </w:t>
          </w:r>
          <w:proofErr w:type="spellStart"/>
          <w:r w:rsidRPr="00871EF8">
            <w:rPr>
              <w:rFonts w:eastAsia="Times New Roman"/>
              <w:b w:val="0"/>
              <w:bCs/>
            </w:rPr>
            <w:t>Patients</w:t>
          </w:r>
          <w:proofErr w:type="spellEnd"/>
          <w:r w:rsidRPr="00871EF8">
            <w:rPr>
              <w:rFonts w:eastAsia="Times New Roman"/>
              <w:b w:val="0"/>
              <w:bCs/>
            </w:rPr>
            <w:t xml:space="preserve"> </w:t>
          </w:r>
          <w:proofErr w:type="spellStart"/>
          <w:r w:rsidRPr="00871EF8">
            <w:rPr>
              <w:rFonts w:eastAsia="Times New Roman"/>
              <w:b w:val="0"/>
              <w:bCs/>
            </w:rPr>
            <w:t>Who</w:t>
          </w:r>
          <w:proofErr w:type="spellEnd"/>
          <w:r w:rsidRPr="00871EF8">
            <w:rPr>
              <w:rFonts w:eastAsia="Times New Roman"/>
              <w:b w:val="0"/>
              <w:bCs/>
            </w:rPr>
            <w:t xml:space="preserve"> </w:t>
          </w:r>
          <w:proofErr w:type="spellStart"/>
          <w:r w:rsidRPr="00871EF8">
            <w:rPr>
              <w:rFonts w:eastAsia="Times New Roman"/>
              <w:b w:val="0"/>
              <w:bCs/>
            </w:rPr>
            <w:t>Receive</w:t>
          </w:r>
          <w:proofErr w:type="spellEnd"/>
          <w:r w:rsidRPr="00871EF8">
            <w:rPr>
              <w:rFonts w:eastAsia="Times New Roman"/>
              <w:b w:val="0"/>
              <w:bCs/>
            </w:rPr>
            <w:t xml:space="preserve"> Services </w:t>
          </w:r>
          <w:proofErr w:type="spellStart"/>
          <w:r w:rsidRPr="00871EF8">
            <w:rPr>
              <w:rFonts w:eastAsia="Times New Roman"/>
              <w:b w:val="0"/>
              <w:bCs/>
            </w:rPr>
            <w:t>From</w:t>
          </w:r>
          <w:proofErr w:type="spellEnd"/>
          <w:r w:rsidRPr="00871EF8">
            <w:rPr>
              <w:rFonts w:eastAsia="Times New Roman"/>
              <w:b w:val="0"/>
              <w:bCs/>
            </w:rPr>
            <w:t xml:space="preserve"> </w:t>
          </w:r>
          <w:proofErr w:type="spellStart"/>
          <w:r w:rsidRPr="00871EF8">
            <w:rPr>
              <w:rFonts w:eastAsia="Times New Roman"/>
              <w:b w:val="0"/>
              <w:bCs/>
            </w:rPr>
            <w:t>Psychiatric</w:t>
          </w:r>
          <w:proofErr w:type="spellEnd"/>
          <w:r w:rsidRPr="00871EF8">
            <w:rPr>
              <w:rFonts w:eastAsia="Times New Roman"/>
              <w:b w:val="0"/>
              <w:bCs/>
            </w:rPr>
            <w:t xml:space="preserve"> </w:t>
          </w:r>
          <w:proofErr w:type="spellStart"/>
          <w:r w:rsidRPr="00871EF8">
            <w:rPr>
              <w:rFonts w:eastAsia="Times New Roman"/>
              <w:b w:val="0"/>
              <w:bCs/>
            </w:rPr>
            <w:t>Outpatient</w:t>
          </w:r>
          <w:proofErr w:type="spellEnd"/>
          <w:r w:rsidRPr="00871EF8">
            <w:rPr>
              <w:rFonts w:eastAsia="Times New Roman"/>
              <w:b w:val="0"/>
              <w:bCs/>
            </w:rPr>
            <w:t xml:space="preserve"> </w:t>
          </w:r>
          <w:proofErr w:type="spellStart"/>
          <w:r w:rsidRPr="00871EF8">
            <w:rPr>
              <w:rFonts w:eastAsia="Times New Roman"/>
              <w:b w:val="0"/>
              <w:bCs/>
            </w:rPr>
            <w:t>Units</w:t>
          </w:r>
          <w:proofErr w:type="spellEnd"/>
          <w:r w:rsidRPr="00871EF8">
            <w:rPr>
              <w:rFonts w:eastAsia="Times New Roman"/>
              <w:b w:val="0"/>
              <w:bCs/>
            </w:rPr>
            <w:t xml:space="preserve"> İn </w:t>
          </w:r>
          <w:proofErr w:type="spellStart"/>
          <w:r w:rsidRPr="00871EF8">
            <w:rPr>
              <w:rFonts w:eastAsia="Times New Roman"/>
              <w:b w:val="0"/>
              <w:bCs/>
            </w:rPr>
            <w:t>Turkey</w:t>
          </w:r>
          <w:proofErr w:type="spellEnd"/>
          <w:r w:rsidRPr="00871EF8">
            <w:rPr>
              <w:rFonts w:eastAsia="Times New Roman"/>
              <w:b w:val="0"/>
              <w:bCs/>
            </w:rPr>
            <w:t xml:space="preserve">. J </w:t>
          </w:r>
          <w:proofErr w:type="spellStart"/>
          <w:r w:rsidRPr="00871EF8">
            <w:rPr>
              <w:rFonts w:eastAsia="Times New Roman"/>
              <w:b w:val="0"/>
              <w:bCs/>
            </w:rPr>
            <w:t>Interpers</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2020 </w:t>
          </w:r>
          <w:proofErr w:type="spellStart"/>
          <w:r w:rsidRPr="00871EF8">
            <w:rPr>
              <w:rFonts w:eastAsia="Times New Roman"/>
              <w:b w:val="0"/>
              <w:bCs/>
            </w:rPr>
            <w:t>Aug</w:t>
          </w:r>
          <w:proofErr w:type="spellEnd"/>
          <w:r w:rsidRPr="00871EF8">
            <w:rPr>
              <w:rFonts w:eastAsia="Times New Roman"/>
              <w:b w:val="0"/>
              <w:bCs/>
            </w:rPr>
            <w:t xml:space="preserve"> 21;35(15–16):2711–31. </w:t>
          </w:r>
        </w:p>
        <w:p w14:paraId="4D3F44F9" w14:textId="49BF801A" w:rsidR="00871EF8" w:rsidRPr="00871EF8" w:rsidRDefault="00BA6F35" w:rsidP="00BA6F35">
          <w:pPr>
            <w:autoSpaceDE w:val="0"/>
            <w:autoSpaceDN w:val="0"/>
            <w:ind w:hanging="640"/>
            <w:jc w:val="both"/>
            <w:divId w:val="2012176118"/>
            <w:rPr>
              <w:rFonts w:eastAsia="Times New Roman"/>
              <w:b w:val="0"/>
              <w:bCs/>
            </w:rPr>
          </w:pPr>
          <w:r w:rsidRPr="00871EF8">
            <w:rPr>
              <w:rFonts w:eastAsia="Times New Roman"/>
              <w:b w:val="0"/>
              <w:bCs/>
            </w:rPr>
            <w:t>123.</w:t>
          </w:r>
          <w:r w:rsidRPr="00871EF8">
            <w:rPr>
              <w:rFonts w:eastAsia="Times New Roman"/>
              <w:b w:val="0"/>
              <w:bCs/>
            </w:rPr>
            <w:tab/>
          </w:r>
          <w:proofErr w:type="spellStart"/>
          <w:r w:rsidRPr="00871EF8">
            <w:rPr>
              <w:rFonts w:eastAsia="Times New Roman"/>
              <w:b w:val="0"/>
              <w:bCs/>
            </w:rPr>
            <w:t>Dokkedahl</w:t>
          </w:r>
          <w:proofErr w:type="spellEnd"/>
          <w:r w:rsidRPr="00871EF8">
            <w:rPr>
              <w:rFonts w:eastAsia="Times New Roman"/>
              <w:b w:val="0"/>
              <w:bCs/>
            </w:rPr>
            <w:t xml:space="preserve"> Sb, </w:t>
          </w:r>
          <w:proofErr w:type="spellStart"/>
          <w:r w:rsidRPr="00871EF8">
            <w:rPr>
              <w:rFonts w:eastAsia="Times New Roman"/>
              <w:b w:val="0"/>
              <w:bCs/>
            </w:rPr>
            <w:t>Kirubakaran</w:t>
          </w:r>
          <w:proofErr w:type="spellEnd"/>
          <w:r w:rsidRPr="00871EF8">
            <w:rPr>
              <w:rFonts w:eastAsia="Times New Roman"/>
              <w:b w:val="0"/>
              <w:bCs/>
            </w:rPr>
            <w:t xml:space="preserve"> R, </w:t>
          </w:r>
          <w:proofErr w:type="spellStart"/>
          <w:r w:rsidRPr="00871EF8">
            <w:rPr>
              <w:rFonts w:eastAsia="Times New Roman"/>
              <w:b w:val="0"/>
              <w:bCs/>
            </w:rPr>
            <w:t>Bech</w:t>
          </w:r>
          <w:proofErr w:type="spellEnd"/>
          <w:r w:rsidRPr="00871EF8">
            <w:rPr>
              <w:rFonts w:eastAsia="Times New Roman"/>
              <w:b w:val="0"/>
              <w:bCs/>
            </w:rPr>
            <w:t xml:space="preserve">-Hansen D, </w:t>
          </w:r>
          <w:proofErr w:type="spellStart"/>
          <w:r w:rsidRPr="00871EF8">
            <w:rPr>
              <w:rFonts w:eastAsia="Times New Roman"/>
              <w:b w:val="0"/>
              <w:bCs/>
            </w:rPr>
            <w:t>Kristensen</w:t>
          </w:r>
          <w:proofErr w:type="spellEnd"/>
          <w:r w:rsidRPr="00871EF8">
            <w:rPr>
              <w:rFonts w:eastAsia="Times New Roman"/>
              <w:b w:val="0"/>
              <w:bCs/>
            </w:rPr>
            <w:t xml:space="preserve"> Tr, </w:t>
          </w:r>
          <w:proofErr w:type="spellStart"/>
          <w:r w:rsidRPr="00871EF8">
            <w:rPr>
              <w:rFonts w:eastAsia="Times New Roman"/>
              <w:b w:val="0"/>
              <w:bCs/>
            </w:rPr>
            <w:t>Elklit</w:t>
          </w:r>
          <w:proofErr w:type="spellEnd"/>
          <w:r w:rsidRPr="00871EF8">
            <w:rPr>
              <w:rFonts w:eastAsia="Times New Roman"/>
              <w:b w:val="0"/>
              <w:bCs/>
            </w:rPr>
            <w:t xml:space="preserve"> A.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Subtype</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İts</w:t>
          </w:r>
          <w:proofErr w:type="spellEnd"/>
          <w:r w:rsidRPr="00871EF8">
            <w:rPr>
              <w:rFonts w:eastAsia="Times New Roman"/>
              <w:b w:val="0"/>
              <w:bCs/>
            </w:rPr>
            <w:t xml:space="preserve"> </w:t>
          </w:r>
          <w:proofErr w:type="spellStart"/>
          <w:r w:rsidRPr="00871EF8">
            <w:rPr>
              <w:rFonts w:eastAsia="Times New Roman"/>
              <w:b w:val="0"/>
              <w:bCs/>
            </w:rPr>
            <w:t>Effect</w:t>
          </w:r>
          <w:proofErr w:type="spellEnd"/>
          <w:r w:rsidRPr="00871EF8">
            <w:rPr>
              <w:rFonts w:eastAsia="Times New Roman"/>
              <w:b w:val="0"/>
              <w:bCs/>
            </w:rPr>
            <w:t xml:space="preserve"> On </w:t>
          </w:r>
          <w:proofErr w:type="spellStart"/>
          <w:r w:rsidRPr="00871EF8">
            <w:rPr>
              <w:rFonts w:eastAsia="Times New Roman"/>
              <w:b w:val="0"/>
              <w:bCs/>
            </w:rPr>
            <w:t>Mental</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A </w:t>
          </w:r>
          <w:proofErr w:type="spellStart"/>
          <w:r w:rsidRPr="00871EF8">
            <w:rPr>
              <w:rFonts w:eastAsia="Times New Roman"/>
              <w:b w:val="0"/>
              <w:bCs/>
            </w:rPr>
            <w:t>Systematic</w:t>
          </w:r>
          <w:proofErr w:type="spellEnd"/>
          <w:r w:rsidRPr="00871EF8">
            <w:rPr>
              <w:rFonts w:eastAsia="Times New Roman"/>
              <w:b w:val="0"/>
              <w:bCs/>
            </w:rPr>
            <w:t xml:space="preserve"> </w:t>
          </w:r>
          <w:proofErr w:type="spellStart"/>
          <w:r w:rsidRPr="00871EF8">
            <w:rPr>
              <w:rFonts w:eastAsia="Times New Roman"/>
              <w:b w:val="0"/>
              <w:bCs/>
            </w:rPr>
            <w:t>Review</w:t>
          </w:r>
          <w:proofErr w:type="spellEnd"/>
          <w:r w:rsidRPr="00871EF8">
            <w:rPr>
              <w:rFonts w:eastAsia="Times New Roman"/>
              <w:b w:val="0"/>
              <w:bCs/>
            </w:rPr>
            <w:t xml:space="preserve"> </w:t>
          </w:r>
          <w:proofErr w:type="spellStart"/>
          <w:r w:rsidRPr="00871EF8">
            <w:rPr>
              <w:rFonts w:eastAsia="Times New Roman"/>
              <w:b w:val="0"/>
              <w:bCs/>
            </w:rPr>
            <w:t>With</w:t>
          </w:r>
          <w:proofErr w:type="spellEnd"/>
          <w:r w:rsidRPr="00871EF8">
            <w:rPr>
              <w:rFonts w:eastAsia="Times New Roman"/>
              <w:b w:val="0"/>
              <w:bCs/>
            </w:rPr>
            <w:t xml:space="preserve"> Meta-</w:t>
          </w:r>
          <w:proofErr w:type="spellStart"/>
          <w:r w:rsidRPr="00871EF8">
            <w:rPr>
              <w:rFonts w:eastAsia="Times New Roman"/>
              <w:b w:val="0"/>
              <w:bCs/>
            </w:rPr>
            <w:t>Analyses</w:t>
          </w:r>
          <w:proofErr w:type="spellEnd"/>
          <w:r w:rsidRPr="00871EF8">
            <w:rPr>
              <w:rFonts w:eastAsia="Times New Roman"/>
              <w:b w:val="0"/>
              <w:bCs/>
            </w:rPr>
            <w:t xml:space="preserve">. </w:t>
          </w:r>
          <w:proofErr w:type="spellStart"/>
          <w:r w:rsidRPr="00871EF8">
            <w:rPr>
              <w:rFonts w:eastAsia="Times New Roman"/>
              <w:b w:val="0"/>
              <w:bCs/>
            </w:rPr>
            <w:t>Syst</w:t>
          </w:r>
          <w:proofErr w:type="spellEnd"/>
          <w:r w:rsidRPr="00871EF8">
            <w:rPr>
              <w:rFonts w:eastAsia="Times New Roman"/>
              <w:b w:val="0"/>
              <w:bCs/>
            </w:rPr>
            <w:t xml:space="preserve"> </w:t>
          </w:r>
          <w:proofErr w:type="spellStart"/>
          <w:r w:rsidRPr="00871EF8">
            <w:rPr>
              <w:rFonts w:eastAsia="Times New Roman"/>
              <w:b w:val="0"/>
              <w:bCs/>
            </w:rPr>
            <w:t>Rev</w:t>
          </w:r>
          <w:proofErr w:type="spellEnd"/>
          <w:r w:rsidRPr="00871EF8">
            <w:rPr>
              <w:rFonts w:eastAsia="Times New Roman"/>
              <w:b w:val="0"/>
              <w:bCs/>
            </w:rPr>
            <w:t xml:space="preserve">. 2022 </w:t>
          </w:r>
          <w:proofErr w:type="spellStart"/>
          <w:r w:rsidRPr="00871EF8">
            <w:rPr>
              <w:rFonts w:eastAsia="Times New Roman"/>
              <w:b w:val="0"/>
              <w:bCs/>
            </w:rPr>
            <w:t>Aug</w:t>
          </w:r>
          <w:proofErr w:type="spellEnd"/>
          <w:r w:rsidRPr="00871EF8">
            <w:rPr>
              <w:rFonts w:eastAsia="Times New Roman"/>
              <w:b w:val="0"/>
              <w:bCs/>
            </w:rPr>
            <w:t xml:space="preserve"> 10;11(1):163. </w:t>
          </w:r>
        </w:p>
        <w:p w14:paraId="0F45D7EE" w14:textId="26220D0B" w:rsidR="00871EF8" w:rsidRPr="00871EF8" w:rsidRDefault="00BA6F35" w:rsidP="00BA6F35">
          <w:pPr>
            <w:autoSpaceDE w:val="0"/>
            <w:autoSpaceDN w:val="0"/>
            <w:ind w:hanging="640"/>
            <w:jc w:val="both"/>
            <w:divId w:val="582449086"/>
            <w:rPr>
              <w:rFonts w:eastAsia="Times New Roman"/>
              <w:b w:val="0"/>
              <w:bCs/>
            </w:rPr>
          </w:pPr>
          <w:r w:rsidRPr="00871EF8">
            <w:rPr>
              <w:rFonts w:eastAsia="Times New Roman"/>
              <w:b w:val="0"/>
              <w:bCs/>
            </w:rPr>
            <w:t>124.</w:t>
          </w:r>
          <w:r w:rsidRPr="00871EF8">
            <w:rPr>
              <w:rFonts w:eastAsia="Times New Roman"/>
              <w:b w:val="0"/>
              <w:bCs/>
            </w:rPr>
            <w:tab/>
          </w:r>
          <w:proofErr w:type="spellStart"/>
          <w:r w:rsidRPr="00871EF8">
            <w:rPr>
              <w:rFonts w:eastAsia="Times New Roman"/>
              <w:b w:val="0"/>
              <w:bCs/>
            </w:rPr>
            <w:t>Achor</w:t>
          </w:r>
          <w:proofErr w:type="spellEnd"/>
          <w:r w:rsidRPr="00871EF8">
            <w:rPr>
              <w:rFonts w:eastAsia="Times New Roman"/>
              <w:b w:val="0"/>
              <w:bCs/>
            </w:rPr>
            <w:t xml:space="preserve"> J, </w:t>
          </w:r>
          <w:proofErr w:type="spellStart"/>
          <w:r w:rsidRPr="00871EF8">
            <w:rPr>
              <w:rFonts w:eastAsia="Times New Roman"/>
              <w:b w:val="0"/>
              <w:bCs/>
            </w:rPr>
            <w:t>Ibekwe</w:t>
          </w:r>
          <w:proofErr w:type="spellEnd"/>
          <w:r w:rsidRPr="00871EF8">
            <w:rPr>
              <w:rFonts w:eastAsia="Times New Roman"/>
              <w:b w:val="0"/>
              <w:bCs/>
            </w:rPr>
            <w:t xml:space="preserve"> P. </w:t>
          </w:r>
          <w:proofErr w:type="spellStart"/>
          <w:r w:rsidRPr="00871EF8">
            <w:rPr>
              <w:rFonts w:eastAsia="Times New Roman"/>
              <w:b w:val="0"/>
              <w:bCs/>
            </w:rPr>
            <w:t>Challenges</w:t>
          </w:r>
          <w:proofErr w:type="spellEnd"/>
          <w:r w:rsidRPr="00871EF8">
            <w:rPr>
              <w:rFonts w:eastAsia="Times New Roman"/>
              <w:b w:val="0"/>
              <w:bCs/>
            </w:rPr>
            <w:t xml:space="preserve"> Of </w:t>
          </w:r>
          <w:proofErr w:type="spellStart"/>
          <w:r w:rsidRPr="00871EF8">
            <w:rPr>
              <w:rFonts w:eastAsia="Times New Roman"/>
              <w:b w:val="0"/>
              <w:bCs/>
            </w:rPr>
            <w:t>Recognition</w:t>
          </w:r>
          <w:proofErr w:type="spellEnd"/>
          <w:r w:rsidRPr="00871EF8">
            <w:rPr>
              <w:rFonts w:eastAsia="Times New Roman"/>
              <w:b w:val="0"/>
              <w:bCs/>
            </w:rPr>
            <w:t xml:space="preserve"> Of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Psychiatric</w:t>
          </w:r>
          <w:proofErr w:type="spellEnd"/>
          <w:r w:rsidRPr="00871EF8">
            <w:rPr>
              <w:rFonts w:eastAsia="Times New Roman"/>
              <w:b w:val="0"/>
              <w:bCs/>
            </w:rPr>
            <w:t xml:space="preserve"> </w:t>
          </w:r>
          <w:proofErr w:type="spellStart"/>
          <w:r w:rsidRPr="00871EF8">
            <w:rPr>
              <w:rFonts w:eastAsia="Times New Roman"/>
              <w:b w:val="0"/>
              <w:bCs/>
            </w:rPr>
            <w:t>Aspects</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Ann </w:t>
          </w:r>
          <w:proofErr w:type="spellStart"/>
          <w:r w:rsidRPr="00871EF8">
            <w:rPr>
              <w:rFonts w:eastAsia="Times New Roman"/>
              <w:b w:val="0"/>
              <w:bCs/>
            </w:rPr>
            <w:t>Med</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Sci</w:t>
          </w:r>
          <w:proofErr w:type="spellEnd"/>
          <w:r w:rsidRPr="00871EF8">
            <w:rPr>
              <w:rFonts w:eastAsia="Times New Roman"/>
              <w:b w:val="0"/>
              <w:bCs/>
            </w:rPr>
            <w:t xml:space="preserve"> </w:t>
          </w:r>
          <w:proofErr w:type="spellStart"/>
          <w:r w:rsidRPr="00871EF8">
            <w:rPr>
              <w:rFonts w:eastAsia="Times New Roman"/>
              <w:b w:val="0"/>
              <w:bCs/>
            </w:rPr>
            <w:t>Res</w:t>
          </w:r>
          <w:proofErr w:type="spellEnd"/>
          <w:r w:rsidRPr="00871EF8">
            <w:rPr>
              <w:rFonts w:eastAsia="Times New Roman"/>
              <w:b w:val="0"/>
              <w:bCs/>
            </w:rPr>
            <w:t xml:space="preserve">. 2012;2(1):78. </w:t>
          </w:r>
        </w:p>
        <w:p w14:paraId="05798647" w14:textId="1FDEDA53" w:rsidR="00871EF8" w:rsidRPr="00871EF8" w:rsidRDefault="00BA6F35" w:rsidP="00BA6F35">
          <w:pPr>
            <w:autoSpaceDE w:val="0"/>
            <w:autoSpaceDN w:val="0"/>
            <w:ind w:hanging="640"/>
            <w:jc w:val="both"/>
            <w:divId w:val="1660452636"/>
            <w:rPr>
              <w:rFonts w:eastAsia="Times New Roman"/>
              <w:b w:val="0"/>
              <w:bCs/>
            </w:rPr>
          </w:pPr>
          <w:r w:rsidRPr="00871EF8">
            <w:rPr>
              <w:rFonts w:eastAsia="Times New Roman"/>
              <w:b w:val="0"/>
              <w:bCs/>
            </w:rPr>
            <w:t>125.</w:t>
          </w:r>
          <w:r w:rsidRPr="00871EF8">
            <w:rPr>
              <w:rFonts w:eastAsia="Times New Roman"/>
              <w:b w:val="0"/>
              <w:bCs/>
            </w:rPr>
            <w:tab/>
          </w:r>
          <w:proofErr w:type="spellStart"/>
          <w:r w:rsidRPr="00871EF8">
            <w:rPr>
              <w:rFonts w:eastAsia="Times New Roman"/>
              <w:b w:val="0"/>
              <w:bCs/>
            </w:rPr>
            <w:t>Dillon</w:t>
          </w:r>
          <w:proofErr w:type="spellEnd"/>
          <w:r w:rsidRPr="00871EF8">
            <w:rPr>
              <w:rFonts w:eastAsia="Times New Roman"/>
              <w:b w:val="0"/>
              <w:bCs/>
            </w:rPr>
            <w:t xml:space="preserve"> G, Hussain R, </w:t>
          </w:r>
          <w:proofErr w:type="spellStart"/>
          <w:r w:rsidRPr="00871EF8">
            <w:rPr>
              <w:rFonts w:eastAsia="Times New Roman"/>
              <w:b w:val="0"/>
              <w:bCs/>
            </w:rPr>
            <w:t>Loxton</w:t>
          </w:r>
          <w:proofErr w:type="spellEnd"/>
          <w:r w:rsidRPr="00871EF8">
            <w:rPr>
              <w:rFonts w:eastAsia="Times New Roman"/>
              <w:b w:val="0"/>
              <w:bCs/>
            </w:rPr>
            <w:t xml:space="preserve"> D, Rahman S. </w:t>
          </w:r>
          <w:proofErr w:type="spellStart"/>
          <w:r w:rsidRPr="00871EF8">
            <w:rPr>
              <w:rFonts w:eastAsia="Times New Roman"/>
              <w:b w:val="0"/>
              <w:bCs/>
            </w:rPr>
            <w:t>Mental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Physical</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A </w:t>
          </w:r>
          <w:proofErr w:type="spellStart"/>
          <w:r w:rsidRPr="00871EF8">
            <w:rPr>
              <w:rFonts w:eastAsia="Times New Roman"/>
              <w:b w:val="0"/>
              <w:bCs/>
            </w:rPr>
            <w:t>Review</w:t>
          </w:r>
          <w:proofErr w:type="spellEnd"/>
          <w:r w:rsidRPr="00871EF8">
            <w:rPr>
              <w:rFonts w:eastAsia="Times New Roman"/>
              <w:b w:val="0"/>
              <w:bCs/>
            </w:rPr>
            <w:t xml:space="preserve"> Of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Literature</w:t>
          </w:r>
          <w:proofErr w:type="spellEnd"/>
          <w:r w:rsidRPr="00871EF8">
            <w:rPr>
              <w:rFonts w:eastAsia="Times New Roman"/>
              <w:b w:val="0"/>
              <w:bCs/>
            </w:rPr>
            <w:t xml:space="preserve">. </w:t>
          </w:r>
          <w:proofErr w:type="spellStart"/>
          <w:r w:rsidRPr="00871EF8">
            <w:rPr>
              <w:rFonts w:eastAsia="Times New Roman"/>
              <w:b w:val="0"/>
              <w:bCs/>
            </w:rPr>
            <w:t>Int</w:t>
          </w:r>
          <w:proofErr w:type="spellEnd"/>
          <w:r w:rsidRPr="00871EF8">
            <w:rPr>
              <w:rFonts w:eastAsia="Times New Roman"/>
              <w:b w:val="0"/>
              <w:bCs/>
            </w:rPr>
            <w:t xml:space="preserve"> J </w:t>
          </w:r>
          <w:proofErr w:type="spellStart"/>
          <w:r w:rsidRPr="00871EF8">
            <w:rPr>
              <w:rFonts w:eastAsia="Times New Roman"/>
              <w:b w:val="0"/>
              <w:bCs/>
            </w:rPr>
            <w:t>Family</w:t>
          </w:r>
          <w:proofErr w:type="spellEnd"/>
          <w:r w:rsidRPr="00871EF8">
            <w:rPr>
              <w:rFonts w:eastAsia="Times New Roman"/>
              <w:b w:val="0"/>
              <w:bCs/>
            </w:rPr>
            <w:t xml:space="preserve"> </w:t>
          </w:r>
          <w:proofErr w:type="spellStart"/>
          <w:r w:rsidRPr="00871EF8">
            <w:rPr>
              <w:rFonts w:eastAsia="Times New Roman"/>
              <w:b w:val="0"/>
              <w:bCs/>
            </w:rPr>
            <w:t>Med</w:t>
          </w:r>
          <w:proofErr w:type="spellEnd"/>
          <w:r w:rsidRPr="00871EF8">
            <w:rPr>
              <w:rFonts w:eastAsia="Times New Roman"/>
              <w:b w:val="0"/>
              <w:bCs/>
            </w:rPr>
            <w:t xml:space="preserve">. 2013 Jan </w:t>
          </w:r>
          <w:proofErr w:type="gramStart"/>
          <w:r w:rsidRPr="00871EF8">
            <w:rPr>
              <w:rFonts w:eastAsia="Times New Roman"/>
              <w:b w:val="0"/>
              <w:bCs/>
            </w:rPr>
            <w:t>23;2013:1</w:t>
          </w:r>
          <w:proofErr w:type="gramEnd"/>
          <w:r w:rsidRPr="00871EF8">
            <w:rPr>
              <w:rFonts w:eastAsia="Times New Roman"/>
              <w:b w:val="0"/>
              <w:bCs/>
            </w:rPr>
            <w:t xml:space="preserve">–15. </w:t>
          </w:r>
        </w:p>
        <w:p w14:paraId="222109D7" w14:textId="6568E4DC" w:rsidR="00871EF8" w:rsidRPr="00871EF8" w:rsidRDefault="00BA6F35" w:rsidP="00BA6F35">
          <w:pPr>
            <w:autoSpaceDE w:val="0"/>
            <w:autoSpaceDN w:val="0"/>
            <w:ind w:hanging="640"/>
            <w:jc w:val="both"/>
            <w:divId w:val="334309910"/>
            <w:rPr>
              <w:rFonts w:eastAsia="Times New Roman"/>
              <w:b w:val="0"/>
              <w:bCs/>
            </w:rPr>
          </w:pPr>
          <w:r w:rsidRPr="00871EF8">
            <w:rPr>
              <w:rFonts w:eastAsia="Times New Roman"/>
              <w:b w:val="0"/>
              <w:bCs/>
            </w:rPr>
            <w:t>126.</w:t>
          </w:r>
          <w:r w:rsidRPr="00871EF8">
            <w:rPr>
              <w:rFonts w:eastAsia="Times New Roman"/>
              <w:b w:val="0"/>
              <w:bCs/>
            </w:rPr>
            <w:tab/>
          </w:r>
          <w:proofErr w:type="spellStart"/>
          <w:r w:rsidRPr="00871EF8">
            <w:rPr>
              <w:rFonts w:eastAsia="Times New Roman"/>
              <w:b w:val="0"/>
              <w:bCs/>
            </w:rPr>
            <w:t>Kandeğer</w:t>
          </w:r>
          <w:proofErr w:type="spellEnd"/>
          <w:r w:rsidRPr="00871EF8">
            <w:rPr>
              <w:rFonts w:eastAsia="Times New Roman"/>
              <w:b w:val="0"/>
              <w:bCs/>
            </w:rPr>
            <w:t xml:space="preserve"> A, </w:t>
          </w:r>
          <w:proofErr w:type="spellStart"/>
          <w:r w:rsidRPr="00871EF8">
            <w:rPr>
              <w:rFonts w:eastAsia="Times New Roman"/>
              <w:b w:val="0"/>
              <w:bCs/>
            </w:rPr>
            <w:t>Naziroğlu</w:t>
          </w:r>
          <w:proofErr w:type="spellEnd"/>
          <w:r w:rsidRPr="00871EF8">
            <w:rPr>
              <w:rFonts w:eastAsia="Times New Roman"/>
              <w:b w:val="0"/>
              <w:bCs/>
            </w:rPr>
            <w:t xml:space="preserve"> A.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Mediating</w:t>
          </w:r>
          <w:proofErr w:type="spellEnd"/>
          <w:r w:rsidRPr="00871EF8">
            <w:rPr>
              <w:rFonts w:eastAsia="Times New Roman"/>
              <w:b w:val="0"/>
              <w:bCs/>
            </w:rPr>
            <w:t xml:space="preserve"> </w:t>
          </w:r>
          <w:proofErr w:type="spellStart"/>
          <w:r w:rsidRPr="00871EF8">
            <w:rPr>
              <w:rFonts w:eastAsia="Times New Roman"/>
              <w:b w:val="0"/>
              <w:bCs/>
            </w:rPr>
            <w:t>Effects</w:t>
          </w:r>
          <w:proofErr w:type="spellEnd"/>
          <w:r w:rsidRPr="00871EF8">
            <w:rPr>
              <w:rFonts w:eastAsia="Times New Roman"/>
              <w:b w:val="0"/>
              <w:bCs/>
            </w:rPr>
            <w:t xml:space="preserve"> Of Self-</w:t>
          </w:r>
          <w:proofErr w:type="spellStart"/>
          <w:r w:rsidRPr="00871EF8">
            <w:rPr>
              <w:rFonts w:eastAsia="Times New Roman"/>
              <w:b w:val="0"/>
              <w:bCs/>
            </w:rPr>
            <w:t>Perception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Somatoform </w:t>
          </w:r>
          <w:proofErr w:type="spellStart"/>
          <w:r w:rsidRPr="00871EF8">
            <w:rPr>
              <w:rFonts w:eastAsia="Times New Roman"/>
              <w:b w:val="0"/>
              <w:bCs/>
            </w:rPr>
            <w:t>Dissociation</w:t>
          </w:r>
          <w:proofErr w:type="spellEnd"/>
          <w:r w:rsidRPr="00871EF8">
            <w:rPr>
              <w:rFonts w:eastAsia="Times New Roman"/>
              <w:b w:val="0"/>
              <w:bCs/>
            </w:rPr>
            <w:t xml:space="preserve"> İn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Suicidal</w:t>
          </w:r>
          <w:proofErr w:type="spellEnd"/>
          <w:r w:rsidRPr="00871EF8">
            <w:rPr>
              <w:rFonts w:eastAsia="Times New Roman"/>
              <w:b w:val="0"/>
              <w:bCs/>
            </w:rPr>
            <w:t xml:space="preserve"> </w:t>
          </w:r>
          <w:proofErr w:type="spellStart"/>
          <w:r w:rsidRPr="00871EF8">
            <w:rPr>
              <w:rFonts w:eastAsia="Times New Roman"/>
              <w:b w:val="0"/>
              <w:bCs/>
            </w:rPr>
            <w:t>İdeation</w:t>
          </w:r>
          <w:proofErr w:type="spellEnd"/>
          <w:r w:rsidRPr="00871EF8">
            <w:rPr>
              <w:rFonts w:eastAsia="Times New Roman"/>
              <w:b w:val="0"/>
              <w:bCs/>
            </w:rPr>
            <w:t xml:space="preserve">. </w:t>
          </w:r>
          <w:proofErr w:type="spellStart"/>
          <w:r w:rsidRPr="00871EF8">
            <w:rPr>
              <w:rFonts w:eastAsia="Times New Roman"/>
              <w:b w:val="0"/>
              <w:bCs/>
            </w:rPr>
            <w:t>Arch</w:t>
          </w:r>
          <w:proofErr w:type="spellEnd"/>
          <w:r w:rsidRPr="00871EF8">
            <w:rPr>
              <w:rFonts w:eastAsia="Times New Roman"/>
              <w:b w:val="0"/>
              <w:bCs/>
            </w:rPr>
            <w:t xml:space="preserve">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Ment</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2021 </w:t>
          </w:r>
          <w:proofErr w:type="spellStart"/>
          <w:r w:rsidRPr="00871EF8">
            <w:rPr>
              <w:rFonts w:eastAsia="Times New Roman"/>
              <w:b w:val="0"/>
              <w:bCs/>
            </w:rPr>
            <w:t>Apr</w:t>
          </w:r>
          <w:proofErr w:type="spellEnd"/>
          <w:r w:rsidRPr="00871EF8">
            <w:rPr>
              <w:rFonts w:eastAsia="Times New Roman"/>
              <w:b w:val="0"/>
              <w:bCs/>
            </w:rPr>
            <w:t xml:space="preserve"> 15;24(2):251–7. </w:t>
          </w:r>
        </w:p>
        <w:p w14:paraId="688351D9" w14:textId="311F07A3" w:rsidR="00871EF8" w:rsidRPr="00871EF8" w:rsidRDefault="00BA6F35" w:rsidP="00BA6F35">
          <w:pPr>
            <w:autoSpaceDE w:val="0"/>
            <w:autoSpaceDN w:val="0"/>
            <w:ind w:hanging="640"/>
            <w:jc w:val="both"/>
            <w:divId w:val="543055483"/>
            <w:rPr>
              <w:rFonts w:eastAsia="Times New Roman"/>
              <w:b w:val="0"/>
              <w:bCs/>
            </w:rPr>
          </w:pPr>
          <w:r w:rsidRPr="00871EF8">
            <w:rPr>
              <w:rFonts w:eastAsia="Times New Roman"/>
              <w:b w:val="0"/>
              <w:bCs/>
            </w:rPr>
            <w:t>127.</w:t>
          </w:r>
          <w:r w:rsidRPr="00871EF8">
            <w:rPr>
              <w:rFonts w:eastAsia="Times New Roman"/>
              <w:b w:val="0"/>
              <w:bCs/>
            </w:rPr>
            <w:tab/>
            <w:t xml:space="preserve">Alkan Ö, </w:t>
          </w:r>
          <w:proofErr w:type="spellStart"/>
          <w:r w:rsidRPr="00871EF8">
            <w:rPr>
              <w:rFonts w:eastAsia="Times New Roman"/>
              <w:b w:val="0"/>
              <w:bCs/>
            </w:rPr>
            <w:t>Serçemeli</w:t>
          </w:r>
          <w:proofErr w:type="spellEnd"/>
          <w:r w:rsidRPr="00871EF8">
            <w:rPr>
              <w:rFonts w:eastAsia="Times New Roman"/>
              <w:b w:val="0"/>
              <w:bCs/>
            </w:rPr>
            <w:t xml:space="preserve"> C, Özmen K. </w:t>
          </w:r>
          <w:proofErr w:type="spellStart"/>
          <w:r w:rsidRPr="00871EF8">
            <w:rPr>
              <w:rFonts w:eastAsia="Times New Roman"/>
              <w:b w:val="0"/>
              <w:bCs/>
            </w:rPr>
            <w:t>Verbal</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İn </w:t>
          </w:r>
          <w:proofErr w:type="spellStart"/>
          <w:r w:rsidRPr="00871EF8">
            <w:rPr>
              <w:rFonts w:eastAsia="Times New Roman"/>
              <w:b w:val="0"/>
              <w:bCs/>
            </w:rPr>
            <w:t>Turkey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İts</w:t>
          </w:r>
          <w:proofErr w:type="spellEnd"/>
          <w:r w:rsidRPr="00871EF8">
            <w:rPr>
              <w:rFonts w:eastAsia="Times New Roman"/>
              <w:b w:val="0"/>
              <w:bCs/>
            </w:rPr>
            <w:t xml:space="preserve"> </w:t>
          </w:r>
          <w:proofErr w:type="spellStart"/>
          <w:r w:rsidRPr="00871EF8">
            <w:rPr>
              <w:rFonts w:eastAsia="Times New Roman"/>
              <w:b w:val="0"/>
              <w:bCs/>
            </w:rPr>
            <w:t>Determinants</w:t>
          </w:r>
          <w:proofErr w:type="spellEnd"/>
          <w:r w:rsidRPr="00871EF8">
            <w:rPr>
              <w:rFonts w:eastAsia="Times New Roman"/>
              <w:b w:val="0"/>
              <w:bCs/>
            </w:rPr>
            <w:t xml:space="preserve">. </w:t>
          </w:r>
          <w:proofErr w:type="spellStart"/>
          <w:r w:rsidRPr="00871EF8">
            <w:rPr>
              <w:rFonts w:eastAsia="Times New Roman"/>
              <w:b w:val="0"/>
              <w:bCs/>
            </w:rPr>
            <w:t>Plos</w:t>
          </w:r>
          <w:proofErr w:type="spellEnd"/>
          <w:r w:rsidRPr="00871EF8">
            <w:rPr>
              <w:rFonts w:eastAsia="Times New Roman"/>
              <w:b w:val="0"/>
              <w:bCs/>
            </w:rPr>
            <w:t xml:space="preserve"> </w:t>
          </w:r>
          <w:proofErr w:type="spellStart"/>
          <w:r w:rsidRPr="00871EF8">
            <w:rPr>
              <w:rFonts w:eastAsia="Times New Roman"/>
              <w:b w:val="0"/>
              <w:bCs/>
            </w:rPr>
            <w:t>One</w:t>
          </w:r>
          <w:proofErr w:type="spellEnd"/>
          <w:r w:rsidRPr="00871EF8">
            <w:rPr>
              <w:rFonts w:eastAsia="Times New Roman"/>
              <w:b w:val="0"/>
              <w:bCs/>
            </w:rPr>
            <w:t xml:space="preserve">. 2022 </w:t>
          </w:r>
          <w:proofErr w:type="spellStart"/>
          <w:r w:rsidRPr="00871EF8">
            <w:rPr>
              <w:rFonts w:eastAsia="Times New Roman"/>
              <w:b w:val="0"/>
              <w:bCs/>
            </w:rPr>
            <w:t>Oct</w:t>
          </w:r>
          <w:proofErr w:type="spellEnd"/>
          <w:r w:rsidRPr="00871EF8">
            <w:rPr>
              <w:rFonts w:eastAsia="Times New Roman"/>
              <w:b w:val="0"/>
              <w:bCs/>
            </w:rPr>
            <w:t xml:space="preserve"> 10;17(10</w:t>
          </w:r>
          <w:proofErr w:type="gramStart"/>
          <w:r w:rsidRPr="00871EF8">
            <w:rPr>
              <w:rFonts w:eastAsia="Times New Roman"/>
              <w:b w:val="0"/>
              <w:bCs/>
            </w:rPr>
            <w:t>):E</w:t>
          </w:r>
          <w:proofErr w:type="gramEnd"/>
          <w:r w:rsidRPr="00871EF8">
            <w:rPr>
              <w:rFonts w:eastAsia="Times New Roman"/>
              <w:b w:val="0"/>
              <w:bCs/>
            </w:rPr>
            <w:t xml:space="preserve">0275950. </w:t>
          </w:r>
        </w:p>
        <w:p w14:paraId="10E7DC62" w14:textId="278D85DB" w:rsidR="00871EF8" w:rsidRPr="00871EF8" w:rsidRDefault="00BA6F35" w:rsidP="00BA6F35">
          <w:pPr>
            <w:autoSpaceDE w:val="0"/>
            <w:autoSpaceDN w:val="0"/>
            <w:ind w:hanging="640"/>
            <w:jc w:val="both"/>
            <w:divId w:val="1171414350"/>
            <w:rPr>
              <w:rFonts w:eastAsia="Times New Roman"/>
              <w:b w:val="0"/>
              <w:bCs/>
            </w:rPr>
          </w:pPr>
          <w:r w:rsidRPr="00871EF8">
            <w:rPr>
              <w:rFonts w:eastAsia="Times New Roman"/>
              <w:b w:val="0"/>
              <w:bCs/>
            </w:rPr>
            <w:t>128.</w:t>
          </w:r>
          <w:r w:rsidRPr="00871EF8">
            <w:rPr>
              <w:rFonts w:eastAsia="Times New Roman"/>
              <w:b w:val="0"/>
              <w:bCs/>
            </w:rPr>
            <w:tab/>
          </w:r>
          <w:proofErr w:type="spellStart"/>
          <w:r w:rsidRPr="00871EF8">
            <w:rPr>
              <w:rFonts w:eastAsia="Times New Roman"/>
              <w:b w:val="0"/>
              <w:bCs/>
            </w:rPr>
            <w:t>Seçgin</w:t>
          </w:r>
          <w:proofErr w:type="spellEnd"/>
          <w:r w:rsidRPr="00871EF8">
            <w:rPr>
              <w:rFonts w:eastAsia="Times New Roman"/>
              <w:b w:val="0"/>
              <w:bCs/>
            </w:rPr>
            <w:t xml:space="preserve"> L, Arslan T, Tarı Selçuk K. Türkiye’de Son Beş Yılda Kadına Yönelik Şiddet: Covıd-19 Pandemisinin Etkisi. </w:t>
          </w:r>
          <w:proofErr w:type="spellStart"/>
          <w:r w:rsidRPr="00871EF8">
            <w:rPr>
              <w:rFonts w:eastAsia="Times New Roman"/>
              <w:b w:val="0"/>
              <w:bCs/>
            </w:rPr>
            <w:t>Humanistic</w:t>
          </w:r>
          <w:proofErr w:type="spellEnd"/>
          <w:r w:rsidRPr="00871EF8">
            <w:rPr>
              <w:rFonts w:eastAsia="Times New Roman"/>
              <w:b w:val="0"/>
              <w:bCs/>
            </w:rPr>
            <w:t xml:space="preserve"> </w:t>
          </w:r>
          <w:proofErr w:type="spellStart"/>
          <w:r w:rsidRPr="00871EF8">
            <w:rPr>
              <w:rFonts w:eastAsia="Times New Roman"/>
              <w:b w:val="0"/>
              <w:bCs/>
            </w:rPr>
            <w:t>Perspective</w:t>
          </w:r>
          <w:proofErr w:type="spellEnd"/>
          <w:r w:rsidRPr="00871EF8">
            <w:rPr>
              <w:rFonts w:eastAsia="Times New Roman"/>
              <w:b w:val="0"/>
              <w:bCs/>
            </w:rPr>
            <w:t xml:space="preserve">. 2022 Jan 20; </w:t>
          </w:r>
        </w:p>
        <w:p w14:paraId="29FE5A51" w14:textId="05BA0E5C" w:rsidR="00871EF8" w:rsidRPr="00871EF8" w:rsidRDefault="00BA6F35" w:rsidP="00BA6F35">
          <w:pPr>
            <w:autoSpaceDE w:val="0"/>
            <w:autoSpaceDN w:val="0"/>
            <w:ind w:hanging="640"/>
            <w:jc w:val="both"/>
            <w:divId w:val="436877701"/>
            <w:rPr>
              <w:rFonts w:eastAsia="Times New Roman"/>
              <w:b w:val="0"/>
              <w:bCs/>
            </w:rPr>
          </w:pPr>
          <w:r w:rsidRPr="00871EF8">
            <w:rPr>
              <w:rFonts w:eastAsia="Times New Roman"/>
              <w:b w:val="0"/>
              <w:bCs/>
            </w:rPr>
            <w:t>129.</w:t>
          </w:r>
          <w:r w:rsidRPr="00871EF8">
            <w:rPr>
              <w:rFonts w:eastAsia="Times New Roman"/>
              <w:b w:val="0"/>
              <w:bCs/>
            </w:rPr>
            <w:tab/>
            <w:t xml:space="preserve">Ataman H, Bozkurt A, Öztürk Akdeniz C. </w:t>
          </w:r>
          <w:proofErr w:type="spellStart"/>
          <w:r w:rsidRPr="00871EF8">
            <w:rPr>
              <w:rFonts w:eastAsia="Times New Roman"/>
              <w:b w:val="0"/>
              <w:bCs/>
            </w:rPr>
            <w:t>Investigation</w:t>
          </w:r>
          <w:proofErr w:type="spellEnd"/>
          <w:r w:rsidRPr="00871EF8">
            <w:rPr>
              <w:rFonts w:eastAsia="Times New Roman"/>
              <w:b w:val="0"/>
              <w:bCs/>
            </w:rPr>
            <w:t xml:space="preserve"> Of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Awareness</w:t>
          </w:r>
          <w:proofErr w:type="spellEnd"/>
          <w:r w:rsidRPr="00871EF8">
            <w:rPr>
              <w:rFonts w:eastAsia="Times New Roman"/>
              <w:b w:val="0"/>
              <w:bCs/>
            </w:rPr>
            <w:t xml:space="preserve"> </w:t>
          </w:r>
          <w:proofErr w:type="spellStart"/>
          <w:r w:rsidRPr="00871EF8">
            <w:rPr>
              <w:rFonts w:eastAsia="Times New Roman"/>
              <w:b w:val="0"/>
              <w:bCs/>
            </w:rPr>
            <w:t>Levels</w:t>
          </w:r>
          <w:proofErr w:type="spellEnd"/>
          <w:r w:rsidRPr="00871EF8">
            <w:rPr>
              <w:rFonts w:eastAsia="Times New Roman"/>
              <w:b w:val="0"/>
              <w:bCs/>
            </w:rPr>
            <w:t xml:space="preserve"> Of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Sted</w:t>
          </w:r>
          <w:proofErr w:type="spellEnd"/>
          <w:r w:rsidRPr="00871EF8">
            <w:rPr>
              <w:rFonts w:eastAsia="Times New Roman"/>
              <w:b w:val="0"/>
              <w:bCs/>
            </w:rPr>
            <w:t xml:space="preserve"> / Sürekli Tıp Eğitimi Dergisi. 2022 </w:t>
          </w:r>
          <w:proofErr w:type="spellStart"/>
          <w:r w:rsidRPr="00871EF8">
            <w:rPr>
              <w:rFonts w:eastAsia="Times New Roman"/>
              <w:b w:val="0"/>
              <w:bCs/>
            </w:rPr>
            <w:t>Oct</w:t>
          </w:r>
          <w:proofErr w:type="spellEnd"/>
          <w:r w:rsidRPr="00871EF8">
            <w:rPr>
              <w:rFonts w:eastAsia="Times New Roman"/>
              <w:b w:val="0"/>
              <w:bCs/>
            </w:rPr>
            <w:t xml:space="preserve"> 25; </w:t>
          </w:r>
        </w:p>
        <w:p w14:paraId="1DDBB08A" w14:textId="3B736C28" w:rsidR="00871EF8" w:rsidRPr="00871EF8" w:rsidRDefault="00BA6F35" w:rsidP="00BA6F35">
          <w:pPr>
            <w:autoSpaceDE w:val="0"/>
            <w:autoSpaceDN w:val="0"/>
            <w:ind w:hanging="640"/>
            <w:jc w:val="both"/>
            <w:divId w:val="856772771"/>
            <w:rPr>
              <w:rFonts w:eastAsia="Times New Roman"/>
              <w:b w:val="0"/>
              <w:bCs/>
            </w:rPr>
          </w:pPr>
          <w:r w:rsidRPr="00871EF8">
            <w:rPr>
              <w:rFonts w:eastAsia="Times New Roman"/>
              <w:b w:val="0"/>
              <w:bCs/>
            </w:rPr>
            <w:t>130.</w:t>
          </w:r>
          <w:r w:rsidRPr="00871EF8">
            <w:rPr>
              <w:rFonts w:eastAsia="Times New Roman"/>
              <w:b w:val="0"/>
              <w:bCs/>
            </w:rPr>
            <w:tab/>
            <w:t xml:space="preserve">Tanrıverdi G, </w:t>
          </w:r>
          <w:proofErr w:type="spellStart"/>
          <w:r w:rsidRPr="00871EF8">
            <w:rPr>
              <w:rFonts w:eastAsia="Times New Roman"/>
              <w:b w:val="0"/>
              <w:bCs/>
            </w:rPr>
            <w:t>Çapık</w:t>
          </w:r>
          <w:proofErr w:type="spellEnd"/>
          <w:r w:rsidRPr="00871EF8">
            <w:rPr>
              <w:rFonts w:eastAsia="Times New Roman"/>
              <w:b w:val="0"/>
              <w:bCs/>
            </w:rPr>
            <w:t xml:space="preserve"> C, Yalçın Gürsoy M. </w:t>
          </w:r>
          <w:proofErr w:type="spellStart"/>
          <w:r w:rsidRPr="00871EF8">
            <w:rPr>
              <w:rFonts w:eastAsia="Times New Roman"/>
              <w:b w:val="0"/>
              <w:bCs/>
            </w:rPr>
            <w:t>Prevalence</w:t>
          </w:r>
          <w:proofErr w:type="spellEnd"/>
          <w:r w:rsidRPr="00871EF8">
            <w:rPr>
              <w:rFonts w:eastAsia="Times New Roman"/>
              <w:b w:val="0"/>
              <w:bCs/>
            </w:rPr>
            <w:t xml:space="preserve"> Of </w:t>
          </w:r>
          <w:proofErr w:type="spellStart"/>
          <w:r w:rsidRPr="00871EF8">
            <w:rPr>
              <w:rFonts w:eastAsia="Times New Roman"/>
              <w:b w:val="0"/>
              <w:bCs/>
            </w:rPr>
            <w:t>Domestic</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Married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İn </w:t>
          </w:r>
          <w:proofErr w:type="spellStart"/>
          <w:r w:rsidRPr="00871EF8">
            <w:rPr>
              <w:rFonts w:eastAsia="Times New Roman"/>
              <w:b w:val="0"/>
              <w:bCs/>
            </w:rPr>
            <w:t>Turkey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Associated</w:t>
          </w:r>
          <w:proofErr w:type="spellEnd"/>
          <w:r w:rsidRPr="00871EF8">
            <w:rPr>
              <w:rFonts w:eastAsia="Times New Roman"/>
              <w:b w:val="0"/>
              <w:bCs/>
            </w:rPr>
            <w:t xml:space="preserve"> Risk </w:t>
          </w:r>
          <w:proofErr w:type="spellStart"/>
          <w:r w:rsidRPr="00871EF8">
            <w:rPr>
              <w:rFonts w:eastAsia="Times New Roman"/>
              <w:b w:val="0"/>
              <w:bCs/>
            </w:rPr>
            <w:lastRenderedPageBreak/>
            <w:t>Factors</w:t>
          </w:r>
          <w:proofErr w:type="spellEnd"/>
          <w:r w:rsidRPr="00871EF8">
            <w:rPr>
              <w:rFonts w:eastAsia="Times New Roman"/>
              <w:b w:val="0"/>
              <w:bCs/>
            </w:rPr>
            <w:t xml:space="preserve">. </w:t>
          </w:r>
          <w:proofErr w:type="spellStart"/>
          <w:r w:rsidRPr="00871EF8">
            <w:rPr>
              <w:rFonts w:eastAsia="Times New Roman"/>
              <w:b w:val="0"/>
              <w:bCs/>
            </w:rPr>
            <w:t>Turkiye</w:t>
          </w:r>
          <w:proofErr w:type="spellEnd"/>
          <w:r w:rsidRPr="00871EF8">
            <w:rPr>
              <w:rFonts w:eastAsia="Times New Roman"/>
              <w:b w:val="0"/>
              <w:bCs/>
            </w:rPr>
            <w:t xml:space="preserve"> Klinikleri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Medical</w:t>
          </w:r>
          <w:proofErr w:type="spellEnd"/>
          <w:r w:rsidRPr="00871EF8">
            <w:rPr>
              <w:rFonts w:eastAsia="Times New Roman"/>
              <w:b w:val="0"/>
              <w:bCs/>
            </w:rPr>
            <w:t xml:space="preserve"> </w:t>
          </w:r>
          <w:proofErr w:type="spellStart"/>
          <w:r w:rsidRPr="00871EF8">
            <w:rPr>
              <w:rFonts w:eastAsia="Times New Roman"/>
              <w:b w:val="0"/>
              <w:bCs/>
            </w:rPr>
            <w:t>Sciences</w:t>
          </w:r>
          <w:proofErr w:type="spellEnd"/>
          <w:r w:rsidRPr="00871EF8">
            <w:rPr>
              <w:rFonts w:eastAsia="Times New Roman"/>
              <w:b w:val="0"/>
              <w:bCs/>
            </w:rPr>
            <w:t xml:space="preserve">. 2018;38(3):218–29. </w:t>
          </w:r>
        </w:p>
        <w:p w14:paraId="1010732E" w14:textId="3EC3AF5B" w:rsidR="00871EF8" w:rsidRPr="00871EF8" w:rsidRDefault="00BA6F35" w:rsidP="00BA6F35">
          <w:pPr>
            <w:autoSpaceDE w:val="0"/>
            <w:autoSpaceDN w:val="0"/>
            <w:ind w:hanging="640"/>
            <w:jc w:val="both"/>
            <w:divId w:val="242490682"/>
            <w:rPr>
              <w:rFonts w:eastAsia="Times New Roman"/>
              <w:b w:val="0"/>
              <w:bCs/>
            </w:rPr>
          </w:pPr>
          <w:r w:rsidRPr="00871EF8">
            <w:rPr>
              <w:rFonts w:eastAsia="Times New Roman"/>
              <w:b w:val="0"/>
              <w:bCs/>
            </w:rPr>
            <w:t>131.</w:t>
          </w:r>
          <w:r w:rsidRPr="00871EF8">
            <w:rPr>
              <w:rFonts w:eastAsia="Times New Roman"/>
              <w:b w:val="0"/>
              <w:bCs/>
            </w:rPr>
            <w:tab/>
            <w:t xml:space="preserve">Babacan Gümüş A. </w:t>
          </w:r>
          <w:proofErr w:type="spellStart"/>
          <w:r w:rsidRPr="00871EF8">
            <w:rPr>
              <w:rFonts w:eastAsia="Times New Roman"/>
              <w:b w:val="0"/>
              <w:bCs/>
            </w:rPr>
            <w:t>Prevalence</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Women’s</w:t>
          </w:r>
          <w:proofErr w:type="spellEnd"/>
          <w:r w:rsidRPr="00871EF8">
            <w:rPr>
              <w:rFonts w:eastAsia="Times New Roman"/>
              <w:b w:val="0"/>
              <w:bCs/>
            </w:rPr>
            <w:t xml:space="preserve"> </w:t>
          </w:r>
          <w:proofErr w:type="spellStart"/>
          <w:r w:rsidRPr="00871EF8">
            <w:rPr>
              <w:rFonts w:eastAsia="Times New Roman"/>
              <w:b w:val="0"/>
              <w:bCs/>
            </w:rPr>
            <w:t>Methods</w:t>
          </w:r>
          <w:proofErr w:type="spellEnd"/>
          <w:r w:rsidRPr="00871EF8">
            <w:rPr>
              <w:rFonts w:eastAsia="Times New Roman"/>
              <w:b w:val="0"/>
              <w:bCs/>
            </w:rPr>
            <w:t xml:space="preserve"> Of </w:t>
          </w:r>
          <w:proofErr w:type="spellStart"/>
          <w:r w:rsidRPr="00871EF8">
            <w:rPr>
              <w:rFonts w:eastAsia="Times New Roman"/>
              <w:b w:val="0"/>
              <w:bCs/>
            </w:rPr>
            <w:t>Coping</w:t>
          </w:r>
          <w:proofErr w:type="spellEnd"/>
          <w:r w:rsidRPr="00871EF8">
            <w:rPr>
              <w:rFonts w:eastAsia="Times New Roman"/>
              <w:b w:val="0"/>
              <w:bCs/>
            </w:rPr>
            <w:t xml:space="preserve">*. J </w:t>
          </w:r>
          <w:proofErr w:type="spellStart"/>
          <w:r w:rsidRPr="00871EF8">
            <w:rPr>
              <w:rFonts w:eastAsia="Times New Roman"/>
              <w:b w:val="0"/>
              <w:bCs/>
            </w:rPr>
            <w:t>Psychiatr</w:t>
          </w:r>
          <w:proofErr w:type="spellEnd"/>
          <w:r w:rsidRPr="00871EF8">
            <w:rPr>
              <w:rFonts w:eastAsia="Times New Roman"/>
              <w:b w:val="0"/>
              <w:bCs/>
            </w:rPr>
            <w:t xml:space="preserve"> </w:t>
          </w:r>
          <w:proofErr w:type="spellStart"/>
          <w:r w:rsidRPr="00871EF8">
            <w:rPr>
              <w:rFonts w:eastAsia="Times New Roman"/>
              <w:b w:val="0"/>
              <w:bCs/>
            </w:rPr>
            <w:t>Nurs</w:t>
          </w:r>
          <w:proofErr w:type="spellEnd"/>
          <w:r w:rsidRPr="00871EF8">
            <w:rPr>
              <w:rFonts w:eastAsia="Times New Roman"/>
              <w:b w:val="0"/>
              <w:bCs/>
            </w:rPr>
            <w:t xml:space="preserve">. 2020; </w:t>
          </w:r>
        </w:p>
        <w:p w14:paraId="621F6567" w14:textId="316FCEDA" w:rsidR="00871EF8" w:rsidRPr="00871EF8" w:rsidRDefault="00BA6F35" w:rsidP="00BA6F35">
          <w:pPr>
            <w:autoSpaceDE w:val="0"/>
            <w:autoSpaceDN w:val="0"/>
            <w:ind w:hanging="640"/>
            <w:jc w:val="both"/>
            <w:divId w:val="1419474995"/>
            <w:rPr>
              <w:rFonts w:eastAsia="Times New Roman"/>
              <w:b w:val="0"/>
              <w:bCs/>
            </w:rPr>
          </w:pPr>
          <w:r w:rsidRPr="00871EF8">
            <w:rPr>
              <w:rFonts w:eastAsia="Times New Roman"/>
              <w:b w:val="0"/>
              <w:bCs/>
            </w:rPr>
            <w:t>132.</w:t>
          </w:r>
          <w:r w:rsidRPr="00871EF8">
            <w:rPr>
              <w:rFonts w:eastAsia="Times New Roman"/>
              <w:b w:val="0"/>
              <w:bCs/>
            </w:rPr>
            <w:tab/>
            <w:t xml:space="preserve">Genç Y, Altıparmak </w:t>
          </w:r>
          <w:proofErr w:type="spellStart"/>
          <w:r w:rsidRPr="00871EF8">
            <w:rPr>
              <w:rFonts w:eastAsia="Times New Roman"/>
              <w:b w:val="0"/>
              <w:bCs/>
            </w:rPr>
            <w:t>İb</w:t>
          </w:r>
          <w:proofErr w:type="spellEnd"/>
          <w:r w:rsidRPr="00871EF8">
            <w:rPr>
              <w:rFonts w:eastAsia="Times New Roman"/>
              <w:b w:val="0"/>
              <w:bCs/>
            </w:rPr>
            <w:t xml:space="preserve">, Ustabaşı Gündüz D. Kadına Yönelik Şiddetin Erkekler Tarafından Değerlendirilmesi: Sakarya Örneği. Afyon Kocatepe Üniversitesi Sosyal Bilimler Dergisi. 2019 </w:t>
          </w:r>
          <w:proofErr w:type="spellStart"/>
          <w:r w:rsidRPr="00871EF8">
            <w:rPr>
              <w:rFonts w:eastAsia="Times New Roman"/>
              <w:b w:val="0"/>
              <w:bCs/>
            </w:rPr>
            <w:t>Jun</w:t>
          </w:r>
          <w:proofErr w:type="spellEnd"/>
          <w:r w:rsidRPr="00871EF8">
            <w:rPr>
              <w:rFonts w:eastAsia="Times New Roman"/>
              <w:b w:val="0"/>
              <w:bCs/>
            </w:rPr>
            <w:t xml:space="preserve"> 30; </w:t>
          </w:r>
        </w:p>
        <w:p w14:paraId="69821B60" w14:textId="0A4D92D1" w:rsidR="00871EF8" w:rsidRPr="00871EF8" w:rsidRDefault="00BA6F35" w:rsidP="00BA6F35">
          <w:pPr>
            <w:autoSpaceDE w:val="0"/>
            <w:autoSpaceDN w:val="0"/>
            <w:ind w:hanging="640"/>
            <w:jc w:val="both"/>
            <w:divId w:val="2068871144"/>
            <w:rPr>
              <w:rFonts w:eastAsia="Times New Roman"/>
              <w:b w:val="0"/>
              <w:bCs/>
            </w:rPr>
          </w:pPr>
          <w:r w:rsidRPr="00871EF8">
            <w:rPr>
              <w:rFonts w:eastAsia="Times New Roman"/>
              <w:b w:val="0"/>
              <w:bCs/>
            </w:rPr>
            <w:t>133.</w:t>
          </w:r>
          <w:r w:rsidRPr="00871EF8">
            <w:rPr>
              <w:rFonts w:eastAsia="Times New Roman"/>
              <w:b w:val="0"/>
              <w:bCs/>
            </w:rPr>
            <w:tab/>
          </w:r>
          <w:proofErr w:type="spellStart"/>
          <w:r w:rsidRPr="00871EF8">
            <w:rPr>
              <w:rFonts w:eastAsia="Times New Roman"/>
              <w:b w:val="0"/>
              <w:bCs/>
            </w:rPr>
            <w:t>Çifçi</w:t>
          </w:r>
          <w:proofErr w:type="spellEnd"/>
          <w:r w:rsidRPr="00871EF8">
            <w:rPr>
              <w:rFonts w:eastAsia="Times New Roman"/>
              <w:b w:val="0"/>
              <w:bCs/>
            </w:rPr>
            <w:t xml:space="preserve"> S, Açık Y. Kadına Yönelik Aile İçi Şiddet </w:t>
          </w:r>
          <w:proofErr w:type="gramStart"/>
          <w:r w:rsidRPr="00871EF8">
            <w:rPr>
              <w:rFonts w:eastAsia="Times New Roman"/>
              <w:b w:val="0"/>
              <w:bCs/>
            </w:rPr>
            <w:t>Ve</w:t>
          </w:r>
          <w:proofErr w:type="gramEnd"/>
          <w:r w:rsidRPr="00871EF8">
            <w:rPr>
              <w:rFonts w:eastAsia="Times New Roman"/>
              <w:b w:val="0"/>
              <w:bCs/>
            </w:rPr>
            <w:t xml:space="preserve"> Nedenleri. Artuklu International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Sciences</w:t>
          </w:r>
          <w:proofErr w:type="spellEnd"/>
          <w:r w:rsidRPr="00871EF8">
            <w:rPr>
              <w:rFonts w:eastAsia="Times New Roman"/>
              <w:b w:val="0"/>
              <w:bCs/>
            </w:rPr>
            <w:t xml:space="preserve">. 2022;2(2):1–7. </w:t>
          </w:r>
        </w:p>
        <w:p w14:paraId="3F610E7D" w14:textId="3473FD5E" w:rsidR="00871EF8" w:rsidRPr="00871EF8" w:rsidRDefault="00BA6F35" w:rsidP="00BA6F35">
          <w:pPr>
            <w:autoSpaceDE w:val="0"/>
            <w:autoSpaceDN w:val="0"/>
            <w:ind w:hanging="640"/>
            <w:jc w:val="both"/>
            <w:divId w:val="852376340"/>
            <w:rPr>
              <w:rFonts w:eastAsia="Times New Roman"/>
              <w:b w:val="0"/>
              <w:bCs/>
            </w:rPr>
          </w:pPr>
          <w:r w:rsidRPr="00871EF8">
            <w:rPr>
              <w:rFonts w:eastAsia="Times New Roman"/>
              <w:b w:val="0"/>
              <w:bCs/>
            </w:rPr>
            <w:t>134.</w:t>
          </w:r>
          <w:r w:rsidRPr="00871EF8">
            <w:rPr>
              <w:rFonts w:eastAsia="Times New Roman"/>
              <w:b w:val="0"/>
              <w:bCs/>
            </w:rPr>
            <w:tab/>
            <w:t>’Günay Y, ’</w:t>
          </w:r>
          <w:proofErr w:type="spellStart"/>
          <w:r w:rsidRPr="00871EF8">
            <w:rPr>
              <w:rFonts w:eastAsia="Times New Roman"/>
              <w:b w:val="0"/>
              <w:bCs/>
            </w:rPr>
            <w:t>Unluoğlu</w:t>
          </w:r>
          <w:proofErr w:type="spellEnd"/>
          <w:r w:rsidRPr="00871EF8">
            <w:rPr>
              <w:rFonts w:eastAsia="Times New Roman"/>
              <w:b w:val="0"/>
              <w:bCs/>
            </w:rPr>
            <w:t xml:space="preserve"> İ. Hamilelikte Aile İçi Şiddeti: Birinci Basamak Sağlık Kurumuna Başvuran Kadınlar Arasında Bir Araştırma. Anadolu Psikiyatri </w:t>
          </w:r>
          <w:proofErr w:type="gramStart"/>
          <w:r w:rsidRPr="00871EF8">
            <w:rPr>
              <w:rFonts w:eastAsia="Times New Roman"/>
              <w:b w:val="0"/>
              <w:bCs/>
            </w:rPr>
            <w:t>Dergisi .</w:t>
          </w:r>
          <w:proofErr w:type="gramEnd"/>
          <w:r w:rsidRPr="00871EF8">
            <w:rPr>
              <w:rFonts w:eastAsia="Times New Roman"/>
              <w:b w:val="0"/>
              <w:bCs/>
            </w:rPr>
            <w:t xml:space="preserve"> 2002 Apr;3(2):75–87. </w:t>
          </w:r>
        </w:p>
        <w:p w14:paraId="0975985F" w14:textId="07E5ACDC" w:rsidR="00871EF8" w:rsidRPr="00871EF8" w:rsidRDefault="00BA6F35" w:rsidP="00BA6F35">
          <w:pPr>
            <w:autoSpaceDE w:val="0"/>
            <w:autoSpaceDN w:val="0"/>
            <w:ind w:hanging="640"/>
            <w:jc w:val="both"/>
            <w:divId w:val="290864936"/>
            <w:rPr>
              <w:rFonts w:eastAsia="Times New Roman"/>
              <w:b w:val="0"/>
              <w:bCs/>
            </w:rPr>
          </w:pPr>
          <w:r w:rsidRPr="00871EF8">
            <w:rPr>
              <w:rFonts w:eastAsia="Times New Roman"/>
              <w:b w:val="0"/>
              <w:bCs/>
            </w:rPr>
            <w:t>135.</w:t>
          </w:r>
          <w:r w:rsidRPr="00871EF8">
            <w:rPr>
              <w:rFonts w:eastAsia="Times New Roman"/>
              <w:b w:val="0"/>
              <w:bCs/>
            </w:rPr>
            <w:tab/>
            <w:t xml:space="preserve">’Avcı S. Gebelikte Aile İçi Şiddetin Kortizol Hormon Salınımı Ve Yenidoğana </w:t>
          </w:r>
          <w:proofErr w:type="gramStart"/>
          <w:r w:rsidRPr="00871EF8">
            <w:rPr>
              <w:rFonts w:eastAsia="Times New Roman"/>
              <w:b w:val="0"/>
              <w:bCs/>
            </w:rPr>
            <w:t>Etkisi .</w:t>
          </w:r>
          <w:proofErr w:type="gramEnd"/>
          <w:r w:rsidRPr="00871EF8">
            <w:rPr>
              <w:rFonts w:eastAsia="Times New Roman"/>
              <w:b w:val="0"/>
              <w:bCs/>
            </w:rPr>
            <w:t xml:space="preserve"> [Gaziantep]: Hasan Kalyoncu Üniversitesi Sağlık Bilimleri Enstitüsü; 2019. </w:t>
          </w:r>
        </w:p>
        <w:p w14:paraId="7F632882" w14:textId="1B293A5D" w:rsidR="00871EF8" w:rsidRPr="00871EF8" w:rsidRDefault="00BA6F35" w:rsidP="00BA6F35">
          <w:pPr>
            <w:autoSpaceDE w:val="0"/>
            <w:autoSpaceDN w:val="0"/>
            <w:ind w:hanging="640"/>
            <w:jc w:val="both"/>
            <w:divId w:val="184485875"/>
            <w:rPr>
              <w:rFonts w:eastAsia="Times New Roman"/>
              <w:b w:val="0"/>
              <w:bCs/>
            </w:rPr>
          </w:pPr>
          <w:r w:rsidRPr="00871EF8">
            <w:rPr>
              <w:rFonts w:eastAsia="Times New Roman"/>
              <w:b w:val="0"/>
              <w:bCs/>
            </w:rPr>
            <w:t>136.</w:t>
          </w:r>
          <w:r w:rsidRPr="00871EF8">
            <w:rPr>
              <w:rFonts w:eastAsia="Times New Roman"/>
              <w:b w:val="0"/>
              <w:bCs/>
            </w:rPr>
            <w:tab/>
            <w:t>’</w:t>
          </w:r>
          <w:proofErr w:type="spellStart"/>
          <w:r w:rsidRPr="00871EF8">
            <w:rPr>
              <w:rFonts w:eastAsia="Times New Roman"/>
              <w:b w:val="0"/>
              <w:bCs/>
            </w:rPr>
            <w:t>Oğurlu</w:t>
          </w:r>
          <w:proofErr w:type="spellEnd"/>
          <w:r w:rsidRPr="00871EF8">
            <w:rPr>
              <w:rFonts w:eastAsia="Times New Roman"/>
              <w:b w:val="0"/>
              <w:bCs/>
            </w:rPr>
            <w:t xml:space="preserve"> M. Gebelerde Eş Şiddetinin Doğum Korkusuna Etkisi. [Ordu]: Ordu Üniversitesi Sağlık Bilimleri Enstitüsü; 2020. </w:t>
          </w:r>
        </w:p>
        <w:p w14:paraId="1A1605AE" w14:textId="28C20902" w:rsidR="00871EF8" w:rsidRPr="00871EF8" w:rsidRDefault="00BA6F35" w:rsidP="00BA6F35">
          <w:pPr>
            <w:autoSpaceDE w:val="0"/>
            <w:autoSpaceDN w:val="0"/>
            <w:ind w:hanging="640"/>
            <w:jc w:val="both"/>
            <w:divId w:val="51004372"/>
            <w:rPr>
              <w:rFonts w:eastAsia="Times New Roman"/>
              <w:b w:val="0"/>
              <w:bCs/>
            </w:rPr>
          </w:pPr>
          <w:r w:rsidRPr="00871EF8">
            <w:rPr>
              <w:rFonts w:eastAsia="Times New Roman"/>
              <w:b w:val="0"/>
              <w:bCs/>
            </w:rPr>
            <w:t>137.</w:t>
          </w:r>
          <w:r w:rsidRPr="00871EF8">
            <w:rPr>
              <w:rFonts w:eastAsia="Times New Roman"/>
              <w:b w:val="0"/>
              <w:bCs/>
            </w:rPr>
            <w:tab/>
            <w:t xml:space="preserve">Taşpınar A, </w:t>
          </w:r>
          <w:proofErr w:type="spellStart"/>
          <w:r w:rsidRPr="00871EF8">
            <w:rPr>
              <w:rFonts w:eastAsia="Times New Roman"/>
              <w:b w:val="0"/>
              <w:bCs/>
            </w:rPr>
            <w:t>Karabudak</w:t>
          </w:r>
          <w:proofErr w:type="spellEnd"/>
          <w:r w:rsidRPr="00871EF8">
            <w:rPr>
              <w:rFonts w:eastAsia="Times New Roman"/>
              <w:b w:val="0"/>
              <w:bCs/>
            </w:rPr>
            <w:t xml:space="preserve"> </w:t>
          </w:r>
          <w:proofErr w:type="spellStart"/>
          <w:r w:rsidRPr="00871EF8">
            <w:rPr>
              <w:rFonts w:eastAsia="Times New Roman"/>
              <w:b w:val="0"/>
              <w:bCs/>
            </w:rPr>
            <w:t>Ss</w:t>
          </w:r>
          <w:proofErr w:type="spellEnd"/>
          <w:r w:rsidRPr="00871EF8">
            <w:rPr>
              <w:rFonts w:eastAsia="Times New Roman"/>
              <w:b w:val="0"/>
              <w:bCs/>
            </w:rPr>
            <w:t xml:space="preserve">, Çoban A, Adana F. Gebelikte Aile İçi Şiddete Maruz Kalmanın </w:t>
          </w:r>
          <w:proofErr w:type="spellStart"/>
          <w:r w:rsidRPr="00871EF8">
            <w:rPr>
              <w:rFonts w:eastAsia="Times New Roman"/>
              <w:b w:val="0"/>
              <w:bCs/>
            </w:rPr>
            <w:t>Postpartum</w:t>
          </w:r>
          <w:proofErr w:type="spellEnd"/>
          <w:r w:rsidRPr="00871EF8">
            <w:rPr>
              <w:rFonts w:eastAsia="Times New Roman"/>
              <w:b w:val="0"/>
              <w:bCs/>
            </w:rPr>
            <w:t xml:space="preserve"> Depresyon </w:t>
          </w:r>
          <w:proofErr w:type="gramStart"/>
          <w:r w:rsidRPr="00871EF8">
            <w:rPr>
              <w:rFonts w:eastAsia="Times New Roman"/>
              <w:b w:val="0"/>
              <w:bCs/>
            </w:rPr>
            <w:t>Ve</w:t>
          </w:r>
          <w:proofErr w:type="gramEnd"/>
          <w:r w:rsidRPr="00871EF8">
            <w:rPr>
              <w:rFonts w:eastAsia="Times New Roman"/>
              <w:b w:val="0"/>
              <w:bCs/>
            </w:rPr>
            <w:t xml:space="preserve"> </w:t>
          </w:r>
          <w:proofErr w:type="spellStart"/>
          <w:r w:rsidRPr="00871EF8">
            <w:rPr>
              <w:rFonts w:eastAsia="Times New Roman"/>
              <w:b w:val="0"/>
              <w:bCs/>
            </w:rPr>
            <w:t>Maternal</w:t>
          </w:r>
          <w:proofErr w:type="spellEnd"/>
          <w:r w:rsidRPr="00871EF8">
            <w:rPr>
              <w:rFonts w:eastAsia="Times New Roman"/>
              <w:b w:val="0"/>
              <w:bCs/>
            </w:rPr>
            <w:t xml:space="preserve"> Bağlanmaya Etkisi. Adıyaman Üniversitesi Sağlık Bilimleri Dergisi [Internet]. 2021 </w:t>
          </w:r>
          <w:proofErr w:type="spellStart"/>
          <w:r w:rsidRPr="00871EF8">
            <w:rPr>
              <w:rFonts w:eastAsia="Times New Roman"/>
              <w:b w:val="0"/>
              <w:bCs/>
            </w:rPr>
            <w:t>Apr</w:t>
          </w:r>
          <w:proofErr w:type="spellEnd"/>
          <w:r w:rsidRPr="00871EF8">
            <w:rPr>
              <w:rFonts w:eastAsia="Times New Roman"/>
              <w:b w:val="0"/>
              <w:bCs/>
            </w:rPr>
            <w:t xml:space="preserve"> 23 [</w:t>
          </w:r>
          <w:proofErr w:type="spellStart"/>
          <w:r w:rsidRPr="00871EF8">
            <w:rPr>
              <w:rFonts w:eastAsia="Times New Roman"/>
              <w:b w:val="0"/>
              <w:bCs/>
            </w:rPr>
            <w:t>Cited</w:t>
          </w:r>
          <w:proofErr w:type="spellEnd"/>
          <w:r w:rsidRPr="00871EF8">
            <w:rPr>
              <w:rFonts w:eastAsia="Times New Roman"/>
              <w:b w:val="0"/>
              <w:bCs/>
            </w:rPr>
            <w:t xml:space="preserve"> 2023 Mar 6];7(1):94–102. </w:t>
          </w:r>
          <w:proofErr w:type="spellStart"/>
          <w:r w:rsidRPr="00871EF8">
            <w:rPr>
              <w:rFonts w:eastAsia="Times New Roman"/>
              <w:b w:val="0"/>
              <w:bCs/>
            </w:rPr>
            <w:t>Available</w:t>
          </w:r>
          <w:proofErr w:type="spellEnd"/>
          <w:r w:rsidRPr="00871EF8">
            <w:rPr>
              <w:rFonts w:eastAsia="Times New Roman"/>
              <w:b w:val="0"/>
              <w:bCs/>
            </w:rPr>
            <w:t xml:space="preserve"> </w:t>
          </w:r>
          <w:proofErr w:type="spellStart"/>
          <w:r w:rsidRPr="00871EF8">
            <w:rPr>
              <w:rFonts w:eastAsia="Times New Roman"/>
              <w:b w:val="0"/>
              <w:bCs/>
            </w:rPr>
            <w:t>From</w:t>
          </w:r>
          <w:proofErr w:type="spellEnd"/>
          <w:r w:rsidRPr="00871EF8">
            <w:rPr>
              <w:rFonts w:eastAsia="Times New Roman"/>
              <w:b w:val="0"/>
              <w:bCs/>
            </w:rPr>
            <w:t>: Https://Dergipark.Org.Tr/En/Pub/Adiyamansaglik/İssue/61370/806662</w:t>
          </w:r>
        </w:p>
        <w:p w14:paraId="59E4A0D4" w14:textId="33277DD2" w:rsidR="00871EF8" w:rsidRPr="00871EF8" w:rsidRDefault="00BA6F35" w:rsidP="00BA6F35">
          <w:pPr>
            <w:autoSpaceDE w:val="0"/>
            <w:autoSpaceDN w:val="0"/>
            <w:ind w:hanging="640"/>
            <w:jc w:val="both"/>
            <w:divId w:val="1089616044"/>
            <w:rPr>
              <w:rFonts w:eastAsia="Times New Roman"/>
              <w:b w:val="0"/>
              <w:bCs/>
            </w:rPr>
          </w:pPr>
          <w:r w:rsidRPr="00871EF8">
            <w:rPr>
              <w:rFonts w:eastAsia="Times New Roman"/>
              <w:b w:val="0"/>
              <w:bCs/>
            </w:rPr>
            <w:t>138.</w:t>
          </w:r>
          <w:r w:rsidRPr="00871EF8">
            <w:rPr>
              <w:rFonts w:eastAsia="Times New Roman"/>
              <w:b w:val="0"/>
              <w:bCs/>
            </w:rPr>
            <w:tab/>
            <w:t xml:space="preserve">Yanık A, </w:t>
          </w:r>
          <w:proofErr w:type="spellStart"/>
          <w:r w:rsidRPr="00871EF8">
            <w:rPr>
              <w:rFonts w:eastAsia="Times New Roman"/>
              <w:b w:val="0"/>
              <w:bCs/>
            </w:rPr>
            <w:t>Hanbaba</w:t>
          </w:r>
          <w:proofErr w:type="spellEnd"/>
          <w:r w:rsidRPr="00871EF8">
            <w:rPr>
              <w:rFonts w:eastAsia="Times New Roman"/>
              <w:b w:val="0"/>
              <w:bCs/>
            </w:rPr>
            <w:t xml:space="preserve"> Z, </w:t>
          </w:r>
          <w:proofErr w:type="spellStart"/>
          <w:r w:rsidRPr="00871EF8">
            <w:rPr>
              <w:rFonts w:eastAsia="Times New Roman"/>
              <w:b w:val="0"/>
              <w:bCs/>
            </w:rPr>
            <w:t>Soygür</w:t>
          </w:r>
          <w:proofErr w:type="spellEnd"/>
          <w:r w:rsidRPr="00871EF8">
            <w:rPr>
              <w:rFonts w:eastAsia="Times New Roman"/>
              <w:b w:val="0"/>
              <w:bCs/>
            </w:rPr>
            <w:t xml:space="preserve"> S, </w:t>
          </w:r>
          <w:proofErr w:type="spellStart"/>
          <w:r w:rsidRPr="00871EF8">
            <w:rPr>
              <w:rFonts w:eastAsia="Times New Roman"/>
              <w:b w:val="0"/>
              <w:bCs/>
            </w:rPr>
            <w:t>Ayaltı</w:t>
          </w:r>
          <w:proofErr w:type="spellEnd"/>
          <w:r w:rsidRPr="00871EF8">
            <w:rPr>
              <w:rFonts w:eastAsia="Times New Roman"/>
              <w:b w:val="0"/>
              <w:bCs/>
            </w:rPr>
            <w:t xml:space="preserve"> B, Doğan M. Kadına Yönelik Şiddet Davranışlarının Değerlendirilmesi: Türkiye’den Kanıt. </w:t>
          </w:r>
          <w:proofErr w:type="spellStart"/>
          <w:proofErr w:type="gramStart"/>
          <w:r w:rsidRPr="00871EF8">
            <w:rPr>
              <w:rFonts w:eastAsia="Times New Roman"/>
              <w:b w:val="0"/>
              <w:bCs/>
            </w:rPr>
            <w:t>Ejovoc</w:t>
          </w:r>
          <w:proofErr w:type="spellEnd"/>
          <w:r w:rsidRPr="00871EF8">
            <w:rPr>
              <w:rFonts w:eastAsia="Times New Roman"/>
              <w:b w:val="0"/>
              <w:bCs/>
            </w:rPr>
            <w:t> :</w:t>
          </w:r>
          <w:proofErr w:type="gramEnd"/>
          <w:r w:rsidRPr="00871EF8">
            <w:rPr>
              <w:rFonts w:eastAsia="Times New Roman"/>
              <w:b w:val="0"/>
              <w:bCs/>
            </w:rPr>
            <w:t xml:space="preserve"> Electronic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Vocational</w:t>
          </w:r>
          <w:proofErr w:type="spellEnd"/>
          <w:r w:rsidRPr="00871EF8">
            <w:rPr>
              <w:rFonts w:eastAsia="Times New Roman"/>
              <w:b w:val="0"/>
              <w:bCs/>
            </w:rPr>
            <w:t xml:space="preserve"> </w:t>
          </w:r>
          <w:proofErr w:type="spellStart"/>
          <w:r w:rsidRPr="00871EF8">
            <w:rPr>
              <w:rFonts w:eastAsia="Times New Roman"/>
              <w:b w:val="0"/>
              <w:bCs/>
            </w:rPr>
            <w:t>Colleges</w:t>
          </w:r>
          <w:proofErr w:type="spellEnd"/>
          <w:r w:rsidRPr="00871EF8">
            <w:rPr>
              <w:rFonts w:eastAsia="Times New Roman"/>
              <w:b w:val="0"/>
              <w:bCs/>
            </w:rPr>
            <w:t xml:space="preserve">. 2015 Jan 18;4(4). </w:t>
          </w:r>
        </w:p>
        <w:p w14:paraId="32FABCD5" w14:textId="20E9E673" w:rsidR="00871EF8" w:rsidRPr="00871EF8" w:rsidRDefault="00BA6F35" w:rsidP="00BA6F35">
          <w:pPr>
            <w:autoSpaceDE w:val="0"/>
            <w:autoSpaceDN w:val="0"/>
            <w:ind w:hanging="640"/>
            <w:jc w:val="both"/>
            <w:divId w:val="887379666"/>
            <w:rPr>
              <w:rFonts w:eastAsia="Times New Roman"/>
              <w:b w:val="0"/>
              <w:bCs/>
            </w:rPr>
          </w:pPr>
          <w:r w:rsidRPr="00871EF8">
            <w:rPr>
              <w:rFonts w:eastAsia="Times New Roman"/>
              <w:b w:val="0"/>
              <w:bCs/>
            </w:rPr>
            <w:t>139.</w:t>
          </w:r>
          <w:r w:rsidRPr="00871EF8">
            <w:rPr>
              <w:rFonts w:eastAsia="Times New Roman"/>
              <w:b w:val="0"/>
              <w:bCs/>
            </w:rPr>
            <w:tab/>
            <w:t xml:space="preserve">Sahin B, </w:t>
          </w:r>
          <w:proofErr w:type="spellStart"/>
          <w:r w:rsidRPr="00871EF8">
            <w:rPr>
              <w:rFonts w:eastAsia="Times New Roman"/>
              <w:b w:val="0"/>
              <w:bCs/>
            </w:rPr>
            <w:t>Dundar</w:t>
          </w:r>
          <w:proofErr w:type="spellEnd"/>
          <w:r w:rsidRPr="00871EF8">
            <w:rPr>
              <w:rFonts w:eastAsia="Times New Roman"/>
              <w:b w:val="0"/>
              <w:bCs/>
            </w:rPr>
            <w:t xml:space="preserve"> P.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Quality</w:t>
          </w:r>
          <w:proofErr w:type="spellEnd"/>
          <w:r w:rsidRPr="00871EF8">
            <w:rPr>
              <w:rFonts w:eastAsia="Times New Roman"/>
              <w:b w:val="0"/>
              <w:bCs/>
            </w:rPr>
            <w:t xml:space="preserve"> Of Life. </w:t>
          </w:r>
          <w:proofErr w:type="spellStart"/>
          <w:r w:rsidRPr="00871EF8">
            <w:rPr>
              <w:rFonts w:eastAsia="Times New Roman"/>
              <w:b w:val="0"/>
              <w:bCs/>
            </w:rPr>
            <w:t>Anatolian</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2017;1. </w:t>
          </w:r>
        </w:p>
        <w:p w14:paraId="582B0CB9" w14:textId="056F71E0" w:rsidR="00871EF8" w:rsidRPr="00871EF8" w:rsidRDefault="00BA6F35" w:rsidP="00BA6F35">
          <w:pPr>
            <w:autoSpaceDE w:val="0"/>
            <w:autoSpaceDN w:val="0"/>
            <w:ind w:hanging="640"/>
            <w:jc w:val="both"/>
            <w:divId w:val="1396390194"/>
            <w:rPr>
              <w:rFonts w:eastAsia="Times New Roman"/>
              <w:b w:val="0"/>
              <w:bCs/>
            </w:rPr>
          </w:pPr>
          <w:r w:rsidRPr="00871EF8">
            <w:rPr>
              <w:rFonts w:eastAsia="Times New Roman"/>
              <w:b w:val="0"/>
              <w:bCs/>
            </w:rPr>
            <w:lastRenderedPageBreak/>
            <w:t>140.</w:t>
          </w:r>
          <w:r w:rsidRPr="00871EF8">
            <w:rPr>
              <w:rFonts w:eastAsia="Times New Roman"/>
              <w:b w:val="0"/>
              <w:bCs/>
            </w:rPr>
            <w:tab/>
            <w:t xml:space="preserve">Pir S, </w:t>
          </w:r>
          <w:proofErr w:type="spellStart"/>
          <w:r w:rsidRPr="00871EF8">
            <w:rPr>
              <w:rFonts w:eastAsia="Times New Roman"/>
              <w:b w:val="0"/>
              <w:bCs/>
            </w:rPr>
            <w:t>Hashemi</w:t>
          </w:r>
          <w:proofErr w:type="spellEnd"/>
          <w:r w:rsidRPr="00871EF8">
            <w:rPr>
              <w:rFonts w:eastAsia="Times New Roman"/>
              <w:b w:val="0"/>
              <w:bCs/>
            </w:rPr>
            <w:t xml:space="preserve"> L, </w:t>
          </w:r>
          <w:proofErr w:type="spellStart"/>
          <w:r w:rsidRPr="00871EF8">
            <w:rPr>
              <w:rFonts w:eastAsia="Times New Roman"/>
              <w:b w:val="0"/>
              <w:bCs/>
            </w:rPr>
            <w:t>Gulliver</w:t>
          </w:r>
          <w:proofErr w:type="spellEnd"/>
          <w:r w:rsidRPr="00871EF8">
            <w:rPr>
              <w:rFonts w:eastAsia="Times New Roman"/>
              <w:b w:val="0"/>
              <w:bCs/>
            </w:rPr>
            <w:t xml:space="preserve"> P, </w:t>
          </w:r>
          <w:proofErr w:type="spellStart"/>
          <w:r w:rsidRPr="00871EF8">
            <w:rPr>
              <w:rFonts w:eastAsia="Times New Roman"/>
              <w:b w:val="0"/>
              <w:bCs/>
            </w:rPr>
            <w:t>Mcıntosh</w:t>
          </w:r>
          <w:proofErr w:type="spellEnd"/>
          <w:r w:rsidRPr="00871EF8">
            <w:rPr>
              <w:rFonts w:eastAsia="Times New Roman"/>
              <w:b w:val="0"/>
              <w:bCs/>
            </w:rPr>
            <w:t xml:space="preserve"> T, </w:t>
          </w:r>
          <w:proofErr w:type="spellStart"/>
          <w:r w:rsidRPr="00871EF8">
            <w:rPr>
              <w:rFonts w:eastAsia="Times New Roman"/>
              <w:b w:val="0"/>
              <w:bCs/>
            </w:rPr>
            <w:t>Fanslow</w:t>
          </w:r>
          <w:proofErr w:type="spellEnd"/>
          <w:r w:rsidRPr="00871EF8">
            <w:rPr>
              <w:rFonts w:eastAsia="Times New Roman"/>
              <w:b w:val="0"/>
              <w:bCs/>
            </w:rPr>
            <w:t xml:space="preserve"> J. </w:t>
          </w:r>
          <w:proofErr w:type="spellStart"/>
          <w:r w:rsidRPr="00871EF8">
            <w:rPr>
              <w:rFonts w:eastAsia="Times New Roman"/>
              <w:b w:val="0"/>
              <w:bCs/>
            </w:rPr>
            <w:t>Which</w:t>
          </w:r>
          <w:proofErr w:type="spellEnd"/>
          <w:r w:rsidRPr="00871EF8">
            <w:rPr>
              <w:rFonts w:eastAsia="Times New Roman"/>
              <w:b w:val="0"/>
              <w:bCs/>
            </w:rPr>
            <w:t xml:space="preserve"> </w:t>
          </w:r>
          <w:proofErr w:type="spellStart"/>
          <w:r w:rsidRPr="00871EF8">
            <w:rPr>
              <w:rFonts w:eastAsia="Times New Roman"/>
              <w:b w:val="0"/>
              <w:bCs/>
            </w:rPr>
            <w:t>Aspects</w:t>
          </w:r>
          <w:proofErr w:type="spellEnd"/>
          <w:r w:rsidRPr="00871EF8">
            <w:rPr>
              <w:rFonts w:eastAsia="Times New Roman"/>
              <w:b w:val="0"/>
              <w:bCs/>
            </w:rPr>
            <w:t xml:space="preserve"> Of </w:t>
          </w:r>
          <w:proofErr w:type="spellStart"/>
          <w:r w:rsidRPr="00871EF8">
            <w:rPr>
              <w:rFonts w:eastAsia="Times New Roman"/>
              <w:b w:val="0"/>
              <w:bCs/>
            </w:rPr>
            <w:t>Social</w:t>
          </w:r>
          <w:proofErr w:type="spellEnd"/>
          <w:r w:rsidRPr="00871EF8">
            <w:rPr>
              <w:rFonts w:eastAsia="Times New Roman"/>
              <w:b w:val="0"/>
              <w:bCs/>
            </w:rPr>
            <w:t xml:space="preserve"> </w:t>
          </w:r>
          <w:proofErr w:type="spellStart"/>
          <w:r w:rsidRPr="00871EF8">
            <w:rPr>
              <w:rFonts w:eastAsia="Times New Roman"/>
              <w:b w:val="0"/>
              <w:bCs/>
            </w:rPr>
            <w:t>Support</w:t>
          </w:r>
          <w:proofErr w:type="spellEnd"/>
          <w:r w:rsidRPr="00871EF8">
            <w:rPr>
              <w:rFonts w:eastAsia="Times New Roman"/>
              <w:b w:val="0"/>
              <w:bCs/>
            </w:rPr>
            <w:t xml:space="preserve"> </w:t>
          </w:r>
          <w:proofErr w:type="spellStart"/>
          <w:r w:rsidRPr="00871EF8">
            <w:rPr>
              <w:rFonts w:eastAsia="Times New Roman"/>
              <w:b w:val="0"/>
              <w:bCs/>
            </w:rPr>
            <w:t>Enhance</w:t>
          </w:r>
          <w:proofErr w:type="spellEnd"/>
          <w:r w:rsidRPr="00871EF8">
            <w:rPr>
              <w:rFonts w:eastAsia="Times New Roman"/>
              <w:b w:val="0"/>
              <w:bCs/>
            </w:rPr>
            <w:t xml:space="preserve"> </w:t>
          </w:r>
          <w:proofErr w:type="spellStart"/>
          <w:r w:rsidRPr="00871EF8">
            <w:rPr>
              <w:rFonts w:eastAsia="Times New Roman"/>
              <w:b w:val="0"/>
              <w:bCs/>
            </w:rPr>
            <w:t>Positive</w:t>
          </w:r>
          <w:proofErr w:type="spellEnd"/>
          <w:r w:rsidRPr="00871EF8">
            <w:rPr>
              <w:rFonts w:eastAsia="Times New Roman"/>
              <w:b w:val="0"/>
              <w:bCs/>
            </w:rPr>
            <w:t xml:space="preserve"> </w:t>
          </w:r>
          <w:proofErr w:type="spellStart"/>
          <w:r w:rsidRPr="00871EF8">
            <w:rPr>
              <w:rFonts w:eastAsia="Times New Roman"/>
              <w:b w:val="0"/>
              <w:bCs/>
            </w:rPr>
            <w:t>Mental</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İn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Context</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2022 </w:t>
          </w:r>
          <w:proofErr w:type="spellStart"/>
          <w:r w:rsidRPr="00871EF8">
            <w:rPr>
              <w:rFonts w:eastAsia="Times New Roman"/>
              <w:b w:val="0"/>
              <w:bCs/>
            </w:rPr>
            <w:t>Aug</w:t>
          </w:r>
          <w:proofErr w:type="spellEnd"/>
          <w:r w:rsidRPr="00871EF8">
            <w:rPr>
              <w:rFonts w:eastAsia="Times New Roman"/>
              <w:b w:val="0"/>
              <w:bCs/>
            </w:rPr>
            <w:t xml:space="preserve"> 22;107780122211149. </w:t>
          </w:r>
        </w:p>
        <w:p w14:paraId="0693EAC7" w14:textId="00796742" w:rsidR="00871EF8" w:rsidRPr="00871EF8" w:rsidRDefault="00BA6F35" w:rsidP="00BA6F35">
          <w:pPr>
            <w:autoSpaceDE w:val="0"/>
            <w:autoSpaceDN w:val="0"/>
            <w:ind w:hanging="640"/>
            <w:jc w:val="both"/>
            <w:divId w:val="1186362223"/>
            <w:rPr>
              <w:rFonts w:eastAsia="Times New Roman"/>
              <w:b w:val="0"/>
              <w:bCs/>
            </w:rPr>
          </w:pPr>
          <w:r w:rsidRPr="00871EF8">
            <w:rPr>
              <w:rFonts w:eastAsia="Times New Roman"/>
              <w:b w:val="0"/>
              <w:bCs/>
            </w:rPr>
            <w:t>141.</w:t>
          </w:r>
          <w:r w:rsidRPr="00871EF8">
            <w:rPr>
              <w:rFonts w:eastAsia="Times New Roman"/>
              <w:b w:val="0"/>
              <w:bCs/>
            </w:rPr>
            <w:tab/>
          </w:r>
          <w:proofErr w:type="spellStart"/>
          <w:r w:rsidRPr="00871EF8">
            <w:rPr>
              <w:rFonts w:eastAsia="Times New Roman"/>
              <w:b w:val="0"/>
              <w:bCs/>
            </w:rPr>
            <w:t>Griffing</w:t>
          </w:r>
          <w:proofErr w:type="spellEnd"/>
          <w:r w:rsidRPr="00871EF8">
            <w:rPr>
              <w:rFonts w:eastAsia="Times New Roman"/>
              <w:b w:val="0"/>
              <w:bCs/>
            </w:rPr>
            <w:t xml:space="preserve"> S, </w:t>
          </w:r>
          <w:proofErr w:type="spellStart"/>
          <w:r w:rsidRPr="00871EF8">
            <w:rPr>
              <w:rFonts w:eastAsia="Times New Roman"/>
              <w:b w:val="0"/>
              <w:bCs/>
            </w:rPr>
            <w:t>Ragin</w:t>
          </w:r>
          <w:proofErr w:type="spellEnd"/>
          <w:r w:rsidRPr="00871EF8">
            <w:rPr>
              <w:rFonts w:eastAsia="Times New Roman"/>
              <w:b w:val="0"/>
              <w:bCs/>
            </w:rPr>
            <w:t xml:space="preserve"> </w:t>
          </w:r>
          <w:proofErr w:type="spellStart"/>
          <w:r w:rsidRPr="00871EF8">
            <w:rPr>
              <w:rFonts w:eastAsia="Times New Roman"/>
              <w:b w:val="0"/>
              <w:bCs/>
            </w:rPr>
            <w:t>Df</w:t>
          </w:r>
          <w:proofErr w:type="spellEnd"/>
          <w:r w:rsidRPr="00871EF8">
            <w:rPr>
              <w:rFonts w:eastAsia="Times New Roman"/>
              <w:b w:val="0"/>
              <w:bCs/>
            </w:rPr>
            <w:t xml:space="preserve">, Morrison </w:t>
          </w:r>
          <w:proofErr w:type="spellStart"/>
          <w:r w:rsidRPr="00871EF8">
            <w:rPr>
              <w:rFonts w:eastAsia="Times New Roman"/>
              <w:b w:val="0"/>
              <w:bCs/>
            </w:rPr>
            <w:t>Sm</w:t>
          </w:r>
          <w:proofErr w:type="spellEnd"/>
          <w:r w:rsidRPr="00871EF8">
            <w:rPr>
              <w:rFonts w:eastAsia="Times New Roman"/>
              <w:b w:val="0"/>
              <w:bCs/>
            </w:rPr>
            <w:t xml:space="preserve">, </w:t>
          </w:r>
          <w:proofErr w:type="spellStart"/>
          <w:r w:rsidRPr="00871EF8">
            <w:rPr>
              <w:rFonts w:eastAsia="Times New Roman"/>
              <w:b w:val="0"/>
              <w:bCs/>
            </w:rPr>
            <w:t>Sage</w:t>
          </w:r>
          <w:proofErr w:type="spellEnd"/>
          <w:r w:rsidRPr="00871EF8">
            <w:rPr>
              <w:rFonts w:eastAsia="Times New Roman"/>
              <w:b w:val="0"/>
              <w:bCs/>
            </w:rPr>
            <w:t xml:space="preserve"> Re, </w:t>
          </w:r>
          <w:proofErr w:type="spellStart"/>
          <w:r w:rsidRPr="00871EF8">
            <w:rPr>
              <w:rFonts w:eastAsia="Times New Roman"/>
              <w:b w:val="0"/>
              <w:bCs/>
            </w:rPr>
            <w:t>Madry</w:t>
          </w:r>
          <w:proofErr w:type="spellEnd"/>
          <w:r w:rsidRPr="00871EF8">
            <w:rPr>
              <w:rFonts w:eastAsia="Times New Roman"/>
              <w:b w:val="0"/>
              <w:bCs/>
            </w:rPr>
            <w:t xml:space="preserve"> L, </w:t>
          </w:r>
          <w:proofErr w:type="spellStart"/>
          <w:r w:rsidRPr="00871EF8">
            <w:rPr>
              <w:rFonts w:eastAsia="Times New Roman"/>
              <w:b w:val="0"/>
              <w:bCs/>
            </w:rPr>
            <w:t>Primm</w:t>
          </w:r>
          <w:proofErr w:type="spellEnd"/>
          <w:r w:rsidRPr="00871EF8">
            <w:rPr>
              <w:rFonts w:eastAsia="Times New Roman"/>
              <w:b w:val="0"/>
              <w:bCs/>
            </w:rPr>
            <w:t xml:space="preserve"> </w:t>
          </w:r>
          <w:proofErr w:type="spellStart"/>
          <w:r w:rsidRPr="00871EF8">
            <w:rPr>
              <w:rFonts w:eastAsia="Times New Roman"/>
              <w:b w:val="0"/>
              <w:bCs/>
            </w:rPr>
            <w:t>Bj</w:t>
          </w:r>
          <w:proofErr w:type="spellEnd"/>
          <w:r w:rsidRPr="00871EF8">
            <w:rPr>
              <w:rFonts w:eastAsia="Times New Roman"/>
              <w:b w:val="0"/>
              <w:bCs/>
            </w:rPr>
            <w:t xml:space="preserve">. </w:t>
          </w:r>
          <w:proofErr w:type="spellStart"/>
          <w:r w:rsidRPr="00871EF8">
            <w:rPr>
              <w:rFonts w:eastAsia="Times New Roman"/>
              <w:b w:val="0"/>
              <w:bCs/>
            </w:rPr>
            <w:t>Reasons</w:t>
          </w:r>
          <w:proofErr w:type="spellEnd"/>
          <w:r w:rsidRPr="00871EF8">
            <w:rPr>
              <w:rFonts w:eastAsia="Times New Roman"/>
              <w:b w:val="0"/>
              <w:bCs/>
            </w:rPr>
            <w:t xml:space="preserve"> </w:t>
          </w:r>
          <w:proofErr w:type="spellStart"/>
          <w:r w:rsidRPr="00871EF8">
            <w:rPr>
              <w:rFonts w:eastAsia="Times New Roman"/>
              <w:b w:val="0"/>
              <w:bCs/>
            </w:rPr>
            <w:t>For</w:t>
          </w:r>
          <w:proofErr w:type="spellEnd"/>
          <w:r w:rsidRPr="00871EF8">
            <w:rPr>
              <w:rFonts w:eastAsia="Times New Roman"/>
              <w:b w:val="0"/>
              <w:bCs/>
            </w:rPr>
            <w:t xml:space="preserve"> </w:t>
          </w:r>
          <w:proofErr w:type="spellStart"/>
          <w:r w:rsidRPr="00871EF8">
            <w:rPr>
              <w:rFonts w:eastAsia="Times New Roman"/>
              <w:b w:val="0"/>
              <w:bCs/>
            </w:rPr>
            <w:t>Returning</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Abusive</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w:t>
          </w:r>
          <w:proofErr w:type="spellStart"/>
          <w:r w:rsidRPr="00871EF8">
            <w:rPr>
              <w:rFonts w:eastAsia="Times New Roman"/>
              <w:b w:val="0"/>
              <w:bCs/>
            </w:rPr>
            <w:t>Effects</w:t>
          </w:r>
          <w:proofErr w:type="spellEnd"/>
          <w:r w:rsidRPr="00871EF8">
            <w:rPr>
              <w:rFonts w:eastAsia="Times New Roman"/>
              <w:b w:val="0"/>
              <w:bCs/>
            </w:rPr>
            <w:t xml:space="preserve"> Of </w:t>
          </w:r>
          <w:proofErr w:type="spellStart"/>
          <w:r w:rsidRPr="00871EF8">
            <w:rPr>
              <w:rFonts w:eastAsia="Times New Roman"/>
              <w:b w:val="0"/>
              <w:bCs/>
            </w:rPr>
            <w:t>Prior</w:t>
          </w:r>
          <w:proofErr w:type="spellEnd"/>
          <w:r w:rsidRPr="00871EF8">
            <w:rPr>
              <w:rFonts w:eastAsia="Times New Roman"/>
              <w:b w:val="0"/>
              <w:bCs/>
            </w:rPr>
            <w:t xml:space="preserve"> </w:t>
          </w:r>
          <w:proofErr w:type="spellStart"/>
          <w:r w:rsidRPr="00871EF8">
            <w:rPr>
              <w:rFonts w:eastAsia="Times New Roman"/>
              <w:b w:val="0"/>
              <w:bCs/>
            </w:rPr>
            <w:t>Victimization</w:t>
          </w:r>
          <w:proofErr w:type="spellEnd"/>
          <w:r w:rsidRPr="00871EF8">
            <w:rPr>
              <w:rFonts w:eastAsia="Times New Roman"/>
              <w:b w:val="0"/>
              <w:bCs/>
            </w:rPr>
            <w:t xml:space="preserve">. J </w:t>
          </w:r>
          <w:proofErr w:type="spellStart"/>
          <w:r w:rsidRPr="00871EF8">
            <w:rPr>
              <w:rFonts w:eastAsia="Times New Roman"/>
              <w:b w:val="0"/>
              <w:bCs/>
            </w:rPr>
            <w:t>Fam</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2005 Oct;20(5):341–8. </w:t>
          </w:r>
        </w:p>
        <w:p w14:paraId="73A29866" w14:textId="213057BB" w:rsidR="00871EF8" w:rsidRPr="00871EF8" w:rsidRDefault="00BA6F35" w:rsidP="00BA6F35">
          <w:pPr>
            <w:autoSpaceDE w:val="0"/>
            <w:autoSpaceDN w:val="0"/>
            <w:ind w:hanging="640"/>
            <w:jc w:val="both"/>
            <w:divId w:val="310401965"/>
            <w:rPr>
              <w:rFonts w:eastAsia="Times New Roman"/>
              <w:b w:val="0"/>
              <w:bCs/>
            </w:rPr>
          </w:pPr>
          <w:r w:rsidRPr="00871EF8">
            <w:rPr>
              <w:rFonts w:eastAsia="Times New Roman"/>
              <w:b w:val="0"/>
              <w:bCs/>
            </w:rPr>
            <w:t>142.</w:t>
          </w:r>
          <w:r w:rsidRPr="00871EF8">
            <w:rPr>
              <w:rFonts w:eastAsia="Times New Roman"/>
              <w:b w:val="0"/>
              <w:bCs/>
            </w:rPr>
            <w:tab/>
          </w:r>
          <w:proofErr w:type="spellStart"/>
          <w:r w:rsidRPr="00871EF8">
            <w:rPr>
              <w:rFonts w:eastAsia="Times New Roman"/>
              <w:b w:val="0"/>
              <w:bCs/>
            </w:rPr>
            <w:t>Bilican</w:t>
          </w:r>
          <w:proofErr w:type="spellEnd"/>
          <w:r w:rsidRPr="00871EF8">
            <w:rPr>
              <w:rFonts w:eastAsia="Times New Roman"/>
              <w:b w:val="0"/>
              <w:bCs/>
            </w:rPr>
            <w:t xml:space="preserve"> Gökkaya V, Öztürk M. Çocukluktaki Aile İçi Şiddet Öyküsü </w:t>
          </w:r>
          <w:proofErr w:type="gramStart"/>
          <w:r w:rsidRPr="00871EF8">
            <w:rPr>
              <w:rFonts w:eastAsia="Times New Roman"/>
              <w:b w:val="0"/>
              <w:bCs/>
            </w:rPr>
            <w:t>İle</w:t>
          </w:r>
          <w:proofErr w:type="gramEnd"/>
          <w:r w:rsidRPr="00871EF8">
            <w:rPr>
              <w:rFonts w:eastAsia="Times New Roman"/>
              <w:b w:val="0"/>
              <w:bCs/>
            </w:rPr>
            <w:t xml:space="preserve"> Flört Şiddeti Arasındaki İlişkinin İncelenmesi. Celal Bayar Üniversitesi Sosyal Bilimler Dergisi. 2021 </w:t>
          </w:r>
          <w:proofErr w:type="spellStart"/>
          <w:r w:rsidRPr="00871EF8">
            <w:rPr>
              <w:rFonts w:eastAsia="Times New Roman"/>
              <w:b w:val="0"/>
              <w:bCs/>
            </w:rPr>
            <w:t>Dec</w:t>
          </w:r>
          <w:proofErr w:type="spellEnd"/>
          <w:r w:rsidRPr="00871EF8">
            <w:rPr>
              <w:rFonts w:eastAsia="Times New Roman"/>
              <w:b w:val="0"/>
              <w:bCs/>
            </w:rPr>
            <w:t xml:space="preserve"> 28;219–40. </w:t>
          </w:r>
        </w:p>
        <w:p w14:paraId="3FBD8587" w14:textId="1468AA91" w:rsidR="00871EF8" w:rsidRPr="00871EF8" w:rsidRDefault="00BA6F35" w:rsidP="00BA6F35">
          <w:pPr>
            <w:autoSpaceDE w:val="0"/>
            <w:autoSpaceDN w:val="0"/>
            <w:ind w:hanging="640"/>
            <w:jc w:val="both"/>
            <w:divId w:val="737167386"/>
            <w:rPr>
              <w:rFonts w:eastAsia="Times New Roman"/>
              <w:b w:val="0"/>
              <w:bCs/>
            </w:rPr>
          </w:pPr>
          <w:r w:rsidRPr="00871EF8">
            <w:rPr>
              <w:rFonts w:eastAsia="Times New Roman"/>
              <w:b w:val="0"/>
              <w:bCs/>
            </w:rPr>
            <w:t>143.</w:t>
          </w:r>
          <w:r w:rsidRPr="00871EF8">
            <w:rPr>
              <w:rFonts w:eastAsia="Times New Roman"/>
              <w:b w:val="0"/>
              <w:bCs/>
            </w:rPr>
            <w:tab/>
          </w:r>
          <w:proofErr w:type="spellStart"/>
          <w:r w:rsidRPr="00871EF8">
            <w:rPr>
              <w:rFonts w:eastAsia="Times New Roman"/>
              <w:b w:val="0"/>
              <w:bCs/>
            </w:rPr>
            <w:t>Dogrucan</w:t>
          </w:r>
          <w:proofErr w:type="spellEnd"/>
          <w:r w:rsidRPr="00871EF8">
            <w:rPr>
              <w:rFonts w:eastAsia="Times New Roman"/>
              <w:b w:val="0"/>
              <w:bCs/>
            </w:rPr>
            <w:t xml:space="preserve"> A, Yıldırım Z. Kadına Yönelik Aile İçi Şiddet Üzerine Bir İnceleme. Hacettepe Üniversitesi Sosyal Bilimler Dergisi [Internet]. 2020 </w:t>
          </w:r>
          <w:proofErr w:type="spellStart"/>
          <w:r w:rsidRPr="00871EF8">
            <w:rPr>
              <w:rFonts w:eastAsia="Times New Roman"/>
              <w:b w:val="0"/>
              <w:bCs/>
            </w:rPr>
            <w:t>Aug</w:t>
          </w:r>
          <w:proofErr w:type="spellEnd"/>
          <w:r w:rsidRPr="00871EF8">
            <w:rPr>
              <w:rFonts w:eastAsia="Times New Roman"/>
              <w:b w:val="0"/>
              <w:bCs/>
            </w:rPr>
            <w:t xml:space="preserve"> 31 [</w:t>
          </w:r>
          <w:proofErr w:type="spellStart"/>
          <w:r w:rsidRPr="00871EF8">
            <w:rPr>
              <w:rFonts w:eastAsia="Times New Roman"/>
              <w:b w:val="0"/>
              <w:bCs/>
            </w:rPr>
            <w:t>Cited</w:t>
          </w:r>
          <w:proofErr w:type="spellEnd"/>
          <w:r w:rsidRPr="00871EF8">
            <w:rPr>
              <w:rFonts w:eastAsia="Times New Roman"/>
              <w:b w:val="0"/>
              <w:bCs/>
            </w:rPr>
            <w:t xml:space="preserve"> 2023 Mar 6];2(2):122–38</w:t>
          </w:r>
        </w:p>
        <w:p w14:paraId="64B86B46" w14:textId="39024E1A" w:rsidR="00871EF8" w:rsidRPr="00871EF8" w:rsidRDefault="00BA6F35" w:rsidP="00BA6F35">
          <w:pPr>
            <w:autoSpaceDE w:val="0"/>
            <w:autoSpaceDN w:val="0"/>
            <w:ind w:hanging="640"/>
            <w:jc w:val="both"/>
            <w:divId w:val="678391845"/>
            <w:rPr>
              <w:rFonts w:eastAsia="Times New Roman"/>
              <w:b w:val="0"/>
              <w:bCs/>
            </w:rPr>
          </w:pPr>
          <w:r w:rsidRPr="00871EF8">
            <w:rPr>
              <w:rFonts w:eastAsia="Times New Roman"/>
              <w:b w:val="0"/>
              <w:bCs/>
            </w:rPr>
            <w:t>144.</w:t>
          </w:r>
          <w:r w:rsidRPr="00871EF8">
            <w:rPr>
              <w:rFonts w:eastAsia="Times New Roman"/>
              <w:b w:val="0"/>
              <w:bCs/>
            </w:rPr>
            <w:tab/>
            <w:t xml:space="preserve">Bir Araştırma İ, Örneği A. Kadına Yönelik Şiddet </w:t>
          </w:r>
          <w:proofErr w:type="gramStart"/>
          <w:r w:rsidRPr="00871EF8">
            <w:rPr>
              <w:rFonts w:eastAsia="Times New Roman"/>
              <w:b w:val="0"/>
              <w:bCs/>
            </w:rPr>
            <w:t>Ve</w:t>
          </w:r>
          <w:proofErr w:type="gramEnd"/>
          <w:r w:rsidRPr="00871EF8">
            <w:rPr>
              <w:rFonts w:eastAsia="Times New Roman"/>
              <w:b w:val="0"/>
              <w:bCs/>
            </w:rPr>
            <w:t xml:space="preserve"> Kadın Konukevi Hizmetine İlişkin Bir Araştırma: Ankara Örneği. Türkiye Sağlık Bilimleri </w:t>
          </w:r>
          <w:proofErr w:type="gramStart"/>
          <w:r w:rsidRPr="00871EF8">
            <w:rPr>
              <w:rFonts w:eastAsia="Times New Roman"/>
              <w:b w:val="0"/>
              <w:bCs/>
            </w:rPr>
            <w:t>Ve</w:t>
          </w:r>
          <w:proofErr w:type="gramEnd"/>
          <w:r w:rsidRPr="00871EF8">
            <w:rPr>
              <w:rFonts w:eastAsia="Times New Roman"/>
              <w:b w:val="0"/>
              <w:bCs/>
            </w:rPr>
            <w:t xml:space="preserve"> Araştırmaları Dergisi [Internet]. 2019 </w:t>
          </w:r>
        </w:p>
        <w:p w14:paraId="11F85777" w14:textId="287B0613" w:rsidR="00871EF8" w:rsidRPr="00871EF8" w:rsidRDefault="00BA6F35" w:rsidP="00BA6F35">
          <w:pPr>
            <w:autoSpaceDE w:val="0"/>
            <w:autoSpaceDN w:val="0"/>
            <w:ind w:hanging="640"/>
            <w:jc w:val="both"/>
            <w:divId w:val="1888369067"/>
            <w:rPr>
              <w:rFonts w:eastAsia="Times New Roman"/>
              <w:b w:val="0"/>
              <w:bCs/>
            </w:rPr>
          </w:pPr>
          <w:r w:rsidRPr="00871EF8">
            <w:rPr>
              <w:rFonts w:eastAsia="Times New Roman"/>
              <w:b w:val="0"/>
              <w:bCs/>
            </w:rPr>
            <w:t>145.</w:t>
          </w:r>
          <w:r w:rsidRPr="00871EF8">
            <w:rPr>
              <w:rFonts w:eastAsia="Times New Roman"/>
              <w:b w:val="0"/>
              <w:bCs/>
            </w:rPr>
            <w:tab/>
            <w:t xml:space="preserve">Öğrencilerinin Ü, İlişkilerinde R, İstismar A. Üniversite Öğrencilerinin Romantik İlişkilerinde Algıladıkları İstismar. Türk Psikolojik Danışma </w:t>
          </w:r>
          <w:proofErr w:type="gramStart"/>
          <w:r w:rsidRPr="00871EF8">
            <w:rPr>
              <w:rFonts w:eastAsia="Times New Roman"/>
              <w:b w:val="0"/>
              <w:bCs/>
            </w:rPr>
            <w:t>Ve</w:t>
          </w:r>
          <w:proofErr w:type="gramEnd"/>
          <w:r w:rsidRPr="00871EF8">
            <w:rPr>
              <w:rFonts w:eastAsia="Times New Roman"/>
              <w:b w:val="0"/>
              <w:bCs/>
            </w:rPr>
            <w:t xml:space="preserve"> Rehberlik Dergisi [Internet]. 2014 </w:t>
          </w:r>
          <w:proofErr w:type="spellStart"/>
          <w:r w:rsidRPr="00871EF8">
            <w:rPr>
              <w:rFonts w:eastAsia="Times New Roman"/>
              <w:b w:val="0"/>
              <w:bCs/>
            </w:rPr>
            <w:t>Oct</w:t>
          </w:r>
          <w:proofErr w:type="spellEnd"/>
          <w:r w:rsidRPr="00871EF8">
            <w:rPr>
              <w:rFonts w:eastAsia="Times New Roman"/>
              <w:b w:val="0"/>
              <w:bCs/>
            </w:rPr>
            <w:t xml:space="preserve"> 13 </w:t>
          </w:r>
        </w:p>
        <w:p w14:paraId="7F402D71" w14:textId="7BF18EF7" w:rsidR="00871EF8" w:rsidRPr="00871EF8" w:rsidRDefault="00BA6F35" w:rsidP="00BA6F35">
          <w:pPr>
            <w:autoSpaceDE w:val="0"/>
            <w:autoSpaceDN w:val="0"/>
            <w:ind w:hanging="640"/>
            <w:jc w:val="both"/>
            <w:divId w:val="1973051119"/>
            <w:rPr>
              <w:rFonts w:eastAsia="Times New Roman"/>
              <w:b w:val="0"/>
              <w:bCs/>
            </w:rPr>
          </w:pPr>
          <w:r w:rsidRPr="00871EF8">
            <w:rPr>
              <w:rFonts w:eastAsia="Times New Roman"/>
              <w:b w:val="0"/>
              <w:bCs/>
            </w:rPr>
            <w:t>146.</w:t>
          </w:r>
          <w:r w:rsidRPr="00871EF8">
            <w:rPr>
              <w:rFonts w:eastAsia="Times New Roman"/>
              <w:b w:val="0"/>
              <w:bCs/>
            </w:rPr>
            <w:tab/>
          </w:r>
          <w:proofErr w:type="spellStart"/>
          <w:r w:rsidRPr="00871EF8">
            <w:rPr>
              <w:rFonts w:eastAsia="Times New Roman"/>
              <w:b w:val="0"/>
              <w:bCs/>
            </w:rPr>
            <w:t>Craparo</w:t>
          </w:r>
          <w:proofErr w:type="spellEnd"/>
          <w:r w:rsidRPr="00871EF8">
            <w:rPr>
              <w:rFonts w:eastAsia="Times New Roman"/>
              <w:b w:val="0"/>
              <w:bCs/>
            </w:rPr>
            <w:t xml:space="preserve"> G, </w:t>
          </w:r>
          <w:proofErr w:type="spellStart"/>
          <w:r w:rsidRPr="00871EF8">
            <w:rPr>
              <w:rFonts w:eastAsia="Times New Roman"/>
              <w:b w:val="0"/>
              <w:bCs/>
            </w:rPr>
            <w:t>Gori</w:t>
          </w:r>
          <w:proofErr w:type="spellEnd"/>
          <w:r w:rsidRPr="00871EF8">
            <w:rPr>
              <w:rFonts w:eastAsia="Times New Roman"/>
              <w:b w:val="0"/>
              <w:bCs/>
            </w:rPr>
            <w:t xml:space="preserve"> A, </w:t>
          </w:r>
          <w:proofErr w:type="spellStart"/>
          <w:r w:rsidRPr="00871EF8">
            <w:rPr>
              <w:rFonts w:eastAsia="Times New Roman"/>
              <w:b w:val="0"/>
              <w:bCs/>
            </w:rPr>
            <w:t>Petruccelli</w:t>
          </w:r>
          <w:proofErr w:type="spellEnd"/>
          <w:r w:rsidRPr="00871EF8">
            <w:rPr>
              <w:rFonts w:eastAsia="Times New Roman"/>
              <w:b w:val="0"/>
              <w:bCs/>
            </w:rPr>
            <w:t xml:space="preserve"> I, </w:t>
          </w:r>
          <w:proofErr w:type="spellStart"/>
          <w:r w:rsidRPr="00871EF8">
            <w:rPr>
              <w:rFonts w:eastAsia="Times New Roman"/>
              <w:b w:val="0"/>
              <w:bCs/>
            </w:rPr>
            <w:t>Cannella</w:t>
          </w:r>
          <w:proofErr w:type="spellEnd"/>
          <w:r w:rsidRPr="00871EF8">
            <w:rPr>
              <w:rFonts w:eastAsia="Times New Roman"/>
              <w:b w:val="0"/>
              <w:bCs/>
            </w:rPr>
            <w:t xml:space="preserve"> V, </w:t>
          </w:r>
          <w:proofErr w:type="spellStart"/>
          <w:r w:rsidRPr="00871EF8">
            <w:rPr>
              <w:rFonts w:eastAsia="Times New Roman"/>
              <w:b w:val="0"/>
              <w:bCs/>
            </w:rPr>
            <w:t>Simonelli</w:t>
          </w:r>
          <w:proofErr w:type="spellEnd"/>
          <w:r w:rsidRPr="00871EF8">
            <w:rPr>
              <w:rFonts w:eastAsia="Times New Roman"/>
              <w:b w:val="0"/>
              <w:bCs/>
            </w:rPr>
            <w:t xml:space="preserve"> C.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Relationships</w:t>
          </w:r>
          <w:proofErr w:type="spellEnd"/>
          <w:r w:rsidRPr="00871EF8">
            <w:rPr>
              <w:rFonts w:eastAsia="Times New Roman"/>
              <w:b w:val="0"/>
              <w:bCs/>
            </w:rPr>
            <w:t xml:space="preserve"> </w:t>
          </w:r>
          <w:proofErr w:type="spellStart"/>
          <w:r w:rsidRPr="00871EF8">
            <w:rPr>
              <w:rFonts w:eastAsia="Times New Roman"/>
              <w:b w:val="0"/>
              <w:bCs/>
            </w:rPr>
            <w:t>Between</w:t>
          </w:r>
          <w:proofErr w:type="spellEnd"/>
          <w:r w:rsidRPr="00871EF8">
            <w:rPr>
              <w:rFonts w:eastAsia="Times New Roman"/>
              <w:b w:val="0"/>
              <w:bCs/>
            </w:rPr>
            <w:t xml:space="preserve"> </w:t>
          </w:r>
          <w:proofErr w:type="spellStart"/>
          <w:r w:rsidRPr="00871EF8">
            <w:rPr>
              <w:rFonts w:eastAsia="Times New Roman"/>
              <w:b w:val="0"/>
              <w:bCs/>
            </w:rPr>
            <w:t>Alexithymia</w:t>
          </w:r>
          <w:proofErr w:type="spellEnd"/>
          <w:r w:rsidRPr="00871EF8">
            <w:rPr>
              <w:rFonts w:eastAsia="Times New Roman"/>
              <w:b w:val="0"/>
              <w:bCs/>
            </w:rPr>
            <w:t xml:space="preserve">, </w:t>
          </w:r>
          <w:proofErr w:type="spellStart"/>
          <w:r w:rsidRPr="00871EF8">
            <w:rPr>
              <w:rFonts w:eastAsia="Times New Roman"/>
              <w:b w:val="0"/>
              <w:bCs/>
            </w:rPr>
            <w:t>Depression</w:t>
          </w:r>
          <w:proofErr w:type="spellEnd"/>
          <w:r w:rsidRPr="00871EF8">
            <w:rPr>
              <w:rFonts w:eastAsia="Times New Roman"/>
              <w:b w:val="0"/>
              <w:bCs/>
            </w:rPr>
            <w:t xml:space="preserve">,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Coping</w:t>
          </w:r>
          <w:proofErr w:type="spellEnd"/>
          <w:r w:rsidRPr="00871EF8">
            <w:rPr>
              <w:rFonts w:eastAsia="Times New Roman"/>
              <w:b w:val="0"/>
              <w:bCs/>
            </w:rPr>
            <w:t xml:space="preserve"> </w:t>
          </w:r>
          <w:proofErr w:type="spellStart"/>
          <w:r w:rsidRPr="00871EF8">
            <w:rPr>
              <w:rFonts w:eastAsia="Times New Roman"/>
              <w:b w:val="0"/>
              <w:bCs/>
            </w:rPr>
            <w:t>Strategies</w:t>
          </w:r>
          <w:proofErr w:type="spellEnd"/>
          <w:r w:rsidRPr="00871EF8">
            <w:rPr>
              <w:rFonts w:eastAsia="Times New Roman"/>
              <w:b w:val="0"/>
              <w:bCs/>
            </w:rPr>
            <w:t xml:space="preserve"> Of </w:t>
          </w:r>
          <w:proofErr w:type="spellStart"/>
          <w:r w:rsidRPr="00871EF8">
            <w:rPr>
              <w:rFonts w:eastAsia="Times New Roman"/>
              <w:b w:val="0"/>
              <w:bCs/>
            </w:rPr>
            <w:t>Battered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J </w:t>
          </w:r>
          <w:proofErr w:type="spellStart"/>
          <w:r w:rsidRPr="00871EF8">
            <w:rPr>
              <w:rFonts w:eastAsia="Times New Roman"/>
              <w:b w:val="0"/>
              <w:bCs/>
            </w:rPr>
            <w:t>Sex</w:t>
          </w:r>
          <w:proofErr w:type="spellEnd"/>
          <w:r w:rsidRPr="00871EF8">
            <w:rPr>
              <w:rFonts w:eastAsia="Times New Roman"/>
              <w:b w:val="0"/>
              <w:bCs/>
            </w:rPr>
            <w:t xml:space="preserve"> </w:t>
          </w:r>
          <w:proofErr w:type="spellStart"/>
          <w:r w:rsidRPr="00871EF8">
            <w:rPr>
              <w:rFonts w:eastAsia="Times New Roman"/>
              <w:b w:val="0"/>
              <w:bCs/>
            </w:rPr>
            <w:t>Med</w:t>
          </w:r>
          <w:proofErr w:type="spellEnd"/>
          <w:r w:rsidRPr="00871EF8">
            <w:rPr>
              <w:rFonts w:eastAsia="Times New Roman"/>
              <w:b w:val="0"/>
              <w:bCs/>
            </w:rPr>
            <w:t xml:space="preserve">. 2014 </w:t>
          </w:r>
          <w:proofErr w:type="spellStart"/>
          <w:r w:rsidRPr="00871EF8">
            <w:rPr>
              <w:rFonts w:eastAsia="Times New Roman"/>
              <w:b w:val="0"/>
              <w:bCs/>
            </w:rPr>
            <w:t>Jun</w:t>
          </w:r>
          <w:proofErr w:type="spellEnd"/>
          <w:r w:rsidRPr="00871EF8">
            <w:rPr>
              <w:rFonts w:eastAsia="Times New Roman"/>
              <w:b w:val="0"/>
              <w:bCs/>
            </w:rPr>
            <w:t xml:space="preserve"> 1;11(6):1484–94. </w:t>
          </w:r>
        </w:p>
        <w:p w14:paraId="5C1C579D" w14:textId="1191F13F" w:rsidR="00871EF8" w:rsidRPr="00871EF8" w:rsidRDefault="00BA6F35" w:rsidP="00BA6F35">
          <w:pPr>
            <w:autoSpaceDE w:val="0"/>
            <w:autoSpaceDN w:val="0"/>
            <w:ind w:hanging="640"/>
            <w:jc w:val="both"/>
            <w:divId w:val="214702280"/>
            <w:rPr>
              <w:rFonts w:eastAsia="Times New Roman"/>
              <w:b w:val="0"/>
              <w:bCs/>
            </w:rPr>
          </w:pPr>
          <w:r w:rsidRPr="00871EF8">
            <w:rPr>
              <w:rFonts w:eastAsia="Times New Roman"/>
              <w:b w:val="0"/>
              <w:bCs/>
            </w:rPr>
            <w:t>147.</w:t>
          </w:r>
          <w:r w:rsidRPr="00871EF8">
            <w:rPr>
              <w:rFonts w:eastAsia="Times New Roman"/>
              <w:b w:val="0"/>
              <w:bCs/>
            </w:rPr>
            <w:tab/>
          </w:r>
          <w:proofErr w:type="spellStart"/>
          <w:r w:rsidRPr="00871EF8">
            <w:rPr>
              <w:rFonts w:eastAsia="Times New Roman"/>
              <w:b w:val="0"/>
              <w:bCs/>
            </w:rPr>
            <w:t>Karakoc</w:t>
          </w:r>
          <w:proofErr w:type="spellEnd"/>
          <w:r w:rsidRPr="00871EF8">
            <w:rPr>
              <w:rFonts w:eastAsia="Times New Roman"/>
              <w:b w:val="0"/>
              <w:bCs/>
            </w:rPr>
            <w:t xml:space="preserve"> B, </w:t>
          </w:r>
          <w:proofErr w:type="spellStart"/>
          <w:r w:rsidRPr="00871EF8">
            <w:rPr>
              <w:rFonts w:eastAsia="Times New Roman"/>
              <w:b w:val="0"/>
              <w:bCs/>
            </w:rPr>
            <w:t>Gulseren</w:t>
          </w:r>
          <w:proofErr w:type="spellEnd"/>
          <w:r w:rsidRPr="00871EF8">
            <w:rPr>
              <w:rFonts w:eastAsia="Times New Roman"/>
              <w:b w:val="0"/>
              <w:bCs/>
            </w:rPr>
            <w:t xml:space="preserve"> L, Cam B, </w:t>
          </w:r>
          <w:proofErr w:type="spellStart"/>
          <w:r w:rsidRPr="00871EF8">
            <w:rPr>
              <w:rFonts w:eastAsia="Times New Roman"/>
              <w:b w:val="0"/>
              <w:bCs/>
            </w:rPr>
            <w:t>Gulseren</w:t>
          </w:r>
          <w:proofErr w:type="spellEnd"/>
          <w:r w:rsidRPr="00871EF8">
            <w:rPr>
              <w:rFonts w:eastAsia="Times New Roman"/>
              <w:b w:val="0"/>
              <w:bCs/>
            </w:rPr>
            <w:t xml:space="preserve"> S, Tenekeci N, Mete L. </w:t>
          </w:r>
          <w:proofErr w:type="spellStart"/>
          <w:r w:rsidRPr="00871EF8">
            <w:rPr>
              <w:rFonts w:eastAsia="Times New Roman"/>
              <w:b w:val="0"/>
              <w:bCs/>
            </w:rPr>
            <w:t>Prevalence</w:t>
          </w:r>
          <w:proofErr w:type="spellEnd"/>
          <w:r w:rsidRPr="00871EF8">
            <w:rPr>
              <w:rFonts w:eastAsia="Times New Roman"/>
              <w:b w:val="0"/>
              <w:bCs/>
            </w:rPr>
            <w:t xml:space="preserve"> Of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Associated</w:t>
          </w:r>
          <w:proofErr w:type="spellEnd"/>
          <w:r w:rsidRPr="00871EF8">
            <w:rPr>
              <w:rFonts w:eastAsia="Times New Roman"/>
              <w:b w:val="0"/>
              <w:bCs/>
            </w:rPr>
            <w:t xml:space="preserve"> </w:t>
          </w:r>
          <w:proofErr w:type="spellStart"/>
          <w:r w:rsidRPr="00871EF8">
            <w:rPr>
              <w:rFonts w:eastAsia="Times New Roman"/>
              <w:b w:val="0"/>
              <w:bCs/>
            </w:rPr>
            <w:t>Factors</w:t>
          </w:r>
          <w:proofErr w:type="spellEnd"/>
          <w:r w:rsidRPr="00871EF8">
            <w:rPr>
              <w:rFonts w:eastAsia="Times New Roman"/>
              <w:b w:val="0"/>
              <w:bCs/>
            </w:rPr>
            <w:t xml:space="preserve">. </w:t>
          </w:r>
          <w:proofErr w:type="spellStart"/>
          <w:r w:rsidRPr="00871EF8">
            <w:rPr>
              <w:rFonts w:eastAsia="Times New Roman"/>
              <w:b w:val="0"/>
              <w:bCs/>
            </w:rPr>
            <w:t>Noro</w:t>
          </w:r>
          <w:proofErr w:type="spellEnd"/>
          <w:r w:rsidRPr="00871EF8">
            <w:rPr>
              <w:rFonts w:eastAsia="Times New Roman"/>
              <w:b w:val="0"/>
              <w:bCs/>
            </w:rPr>
            <w:t xml:space="preserve"> Psikiyatr </w:t>
          </w:r>
          <w:proofErr w:type="spellStart"/>
          <w:r w:rsidRPr="00871EF8">
            <w:rPr>
              <w:rFonts w:eastAsia="Times New Roman"/>
              <w:b w:val="0"/>
              <w:bCs/>
            </w:rPr>
            <w:t>Ars</w:t>
          </w:r>
          <w:proofErr w:type="spellEnd"/>
          <w:r w:rsidRPr="00871EF8">
            <w:rPr>
              <w:rFonts w:eastAsia="Times New Roman"/>
              <w:b w:val="0"/>
              <w:bCs/>
            </w:rPr>
            <w:t xml:space="preserve">. 2015 </w:t>
          </w:r>
          <w:proofErr w:type="spellStart"/>
          <w:r w:rsidRPr="00871EF8">
            <w:rPr>
              <w:rFonts w:eastAsia="Times New Roman"/>
              <w:b w:val="0"/>
              <w:bCs/>
            </w:rPr>
            <w:t>Dec</w:t>
          </w:r>
          <w:proofErr w:type="spellEnd"/>
          <w:r w:rsidRPr="00871EF8">
            <w:rPr>
              <w:rFonts w:eastAsia="Times New Roman"/>
              <w:b w:val="0"/>
              <w:bCs/>
            </w:rPr>
            <w:t xml:space="preserve"> 3;52(4):324–30. </w:t>
          </w:r>
        </w:p>
        <w:p w14:paraId="4659FCC6" w14:textId="710EBA6C" w:rsidR="00871EF8" w:rsidRPr="00871EF8" w:rsidRDefault="00BA6F35" w:rsidP="00BA6F35">
          <w:pPr>
            <w:autoSpaceDE w:val="0"/>
            <w:autoSpaceDN w:val="0"/>
            <w:ind w:hanging="640"/>
            <w:jc w:val="both"/>
            <w:divId w:val="1079601837"/>
            <w:rPr>
              <w:rFonts w:eastAsia="Times New Roman"/>
              <w:b w:val="0"/>
              <w:bCs/>
            </w:rPr>
          </w:pPr>
          <w:r w:rsidRPr="00871EF8">
            <w:rPr>
              <w:rFonts w:eastAsia="Times New Roman"/>
              <w:b w:val="0"/>
              <w:bCs/>
            </w:rPr>
            <w:t>148.</w:t>
          </w:r>
          <w:r w:rsidRPr="00871EF8">
            <w:rPr>
              <w:rFonts w:eastAsia="Times New Roman"/>
              <w:b w:val="0"/>
              <w:bCs/>
            </w:rPr>
            <w:tab/>
            <w:t xml:space="preserve">’Selçuk S. Kadınların Toplumsal Cinsiyet Rollerine İlişkin Tutumları Açısından Bağlanma Stili, Kadına Yönelik Şiddet Tutumu Ve Benlik </w:t>
          </w:r>
          <w:r w:rsidRPr="00871EF8">
            <w:rPr>
              <w:rFonts w:eastAsia="Times New Roman"/>
              <w:b w:val="0"/>
              <w:bCs/>
            </w:rPr>
            <w:lastRenderedPageBreak/>
            <w:t xml:space="preserve">Saygısının </w:t>
          </w:r>
          <w:proofErr w:type="gramStart"/>
          <w:r w:rsidRPr="00871EF8">
            <w:rPr>
              <w:rFonts w:eastAsia="Times New Roman"/>
              <w:b w:val="0"/>
              <w:bCs/>
            </w:rPr>
            <w:t>İncelenmesi .</w:t>
          </w:r>
          <w:proofErr w:type="gramEnd"/>
          <w:r w:rsidRPr="00871EF8">
            <w:rPr>
              <w:rFonts w:eastAsia="Times New Roman"/>
              <w:b w:val="0"/>
              <w:bCs/>
            </w:rPr>
            <w:t xml:space="preserve"> [İstanbul]: Fatih Sultan Mehmet Vakıf Üniversitesi Lisansüstü Eğitim </w:t>
          </w:r>
          <w:proofErr w:type="gramStart"/>
          <w:r w:rsidRPr="00871EF8">
            <w:rPr>
              <w:rFonts w:eastAsia="Times New Roman"/>
              <w:b w:val="0"/>
              <w:bCs/>
            </w:rPr>
            <w:t>Enstitüsü ;</w:t>
          </w:r>
          <w:proofErr w:type="gramEnd"/>
          <w:r w:rsidRPr="00871EF8">
            <w:rPr>
              <w:rFonts w:eastAsia="Times New Roman"/>
              <w:b w:val="0"/>
              <w:bCs/>
            </w:rPr>
            <w:t xml:space="preserve"> 2021. </w:t>
          </w:r>
        </w:p>
        <w:p w14:paraId="05431080" w14:textId="646C472D" w:rsidR="00871EF8" w:rsidRPr="00871EF8" w:rsidRDefault="00BA6F35" w:rsidP="00BA6F35">
          <w:pPr>
            <w:autoSpaceDE w:val="0"/>
            <w:autoSpaceDN w:val="0"/>
            <w:ind w:hanging="640"/>
            <w:jc w:val="both"/>
            <w:divId w:val="152918319"/>
            <w:rPr>
              <w:rFonts w:eastAsia="Times New Roman"/>
              <w:b w:val="0"/>
              <w:bCs/>
            </w:rPr>
          </w:pPr>
          <w:r w:rsidRPr="00871EF8">
            <w:rPr>
              <w:rFonts w:eastAsia="Times New Roman"/>
              <w:b w:val="0"/>
              <w:bCs/>
            </w:rPr>
            <w:t>149.</w:t>
          </w:r>
          <w:r w:rsidRPr="00871EF8">
            <w:rPr>
              <w:rFonts w:eastAsia="Times New Roman"/>
              <w:b w:val="0"/>
              <w:bCs/>
            </w:rPr>
            <w:tab/>
            <w:t xml:space="preserve">’Serin S. Eş Şiddetine Maruz Kalıp Sığınma </w:t>
          </w:r>
          <w:proofErr w:type="gramStart"/>
          <w:r w:rsidRPr="00871EF8">
            <w:rPr>
              <w:rFonts w:eastAsia="Times New Roman"/>
              <w:b w:val="0"/>
              <w:bCs/>
            </w:rPr>
            <w:t>Evinde  Kalan</w:t>
          </w:r>
          <w:proofErr w:type="gramEnd"/>
          <w:r w:rsidRPr="00871EF8">
            <w:rPr>
              <w:rFonts w:eastAsia="Times New Roman"/>
              <w:b w:val="0"/>
              <w:bCs/>
            </w:rPr>
            <w:t xml:space="preserve"> Kadınlarda Bağlanma, Başa Çıkma  Ve Ruhsal Travma Arasındaki İlişki . [Kocaeli]: Kocaeli Üniversitesi Sağlık Bilimleri </w:t>
          </w:r>
          <w:proofErr w:type="gramStart"/>
          <w:r w:rsidRPr="00871EF8">
            <w:rPr>
              <w:rFonts w:eastAsia="Times New Roman"/>
              <w:b w:val="0"/>
              <w:bCs/>
            </w:rPr>
            <w:t>Enstitüsü ;</w:t>
          </w:r>
          <w:proofErr w:type="gramEnd"/>
          <w:r w:rsidRPr="00871EF8">
            <w:rPr>
              <w:rFonts w:eastAsia="Times New Roman"/>
              <w:b w:val="0"/>
              <w:bCs/>
            </w:rPr>
            <w:t xml:space="preserve"> 2016. </w:t>
          </w:r>
        </w:p>
        <w:p w14:paraId="78DCA66F" w14:textId="458422AC" w:rsidR="00871EF8" w:rsidRPr="00871EF8" w:rsidRDefault="00BA6F35" w:rsidP="00BA6F35">
          <w:pPr>
            <w:autoSpaceDE w:val="0"/>
            <w:autoSpaceDN w:val="0"/>
            <w:ind w:hanging="640"/>
            <w:jc w:val="both"/>
            <w:divId w:val="285889535"/>
            <w:rPr>
              <w:rFonts w:eastAsia="Times New Roman"/>
              <w:b w:val="0"/>
              <w:bCs/>
            </w:rPr>
          </w:pPr>
          <w:r w:rsidRPr="00871EF8">
            <w:rPr>
              <w:rFonts w:eastAsia="Times New Roman"/>
              <w:b w:val="0"/>
              <w:bCs/>
            </w:rPr>
            <w:t>150.</w:t>
          </w:r>
          <w:r w:rsidRPr="00871EF8">
            <w:rPr>
              <w:rFonts w:eastAsia="Times New Roman"/>
              <w:b w:val="0"/>
              <w:bCs/>
            </w:rPr>
            <w:tab/>
            <w:t xml:space="preserve">Gezen M, Oral Et. Kadın Sığınma Evinde Yaşayan Kadınlar </w:t>
          </w:r>
          <w:proofErr w:type="gramStart"/>
          <w:r w:rsidRPr="00871EF8">
            <w:rPr>
              <w:rFonts w:eastAsia="Times New Roman"/>
              <w:b w:val="0"/>
              <w:bCs/>
            </w:rPr>
            <w:t>İle</w:t>
          </w:r>
          <w:proofErr w:type="gramEnd"/>
          <w:r w:rsidRPr="00871EF8">
            <w:rPr>
              <w:rFonts w:eastAsia="Times New Roman"/>
              <w:b w:val="0"/>
              <w:bCs/>
            </w:rPr>
            <w:t xml:space="preserve"> Şiddet Gördüğü Evde Yaşamaya Devam Eden Kadınların Bağlanma Biçimlerinin Ve Ruhsal Belirti Düzeylerinin İncelenmesi /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Psychological</w:t>
          </w:r>
          <w:proofErr w:type="spellEnd"/>
          <w:r w:rsidRPr="00871EF8">
            <w:rPr>
              <w:rFonts w:eastAsia="Times New Roman"/>
              <w:b w:val="0"/>
              <w:bCs/>
            </w:rPr>
            <w:t xml:space="preserve"> </w:t>
          </w:r>
          <w:proofErr w:type="spellStart"/>
          <w:r w:rsidRPr="00871EF8">
            <w:rPr>
              <w:rFonts w:eastAsia="Times New Roman"/>
              <w:b w:val="0"/>
              <w:bCs/>
            </w:rPr>
            <w:t>Symptoms</w:t>
          </w:r>
          <w:proofErr w:type="spellEnd"/>
          <w:r w:rsidRPr="00871EF8">
            <w:rPr>
              <w:rFonts w:eastAsia="Times New Roman"/>
              <w:b w:val="0"/>
              <w:bCs/>
            </w:rPr>
            <w:t xml:space="preserve"> Of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Continue</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Live İn </w:t>
          </w:r>
          <w:proofErr w:type="spellStart"/>
          <w:r w:rsidRPr="00871EF8">
            <w:rPr>
              <w:rFonts w:eastAsia="Times New Roman"/>
              <w:b w:val="0"/>
              <w:bCs/>
            </w:rPr>
            <w:t>The</w:t>
          </w:r>
          <w:proofErr w:type="spellEnd"/>
          <w:r w:rsidRPr="00871EF8">
            <w:rPr>
              <w:rFonts w:eastAsia="Times New Roman"/>
              <w:b w:val="0"/>
              <w:bCs/>
            </w:rPr>
            <w:t xml:space="preserve"> House They </w:t>
          </w:r>
          <w:proofErr w:type="spellStart"/>
          <w:r w:rsidRPr="00871EF8">
            <w:rPr>
              <w:rFonts w:eastAsia="Times New Roman"/>
              <w:b w:val="0"/>
              <w:bCs/>
            </w:rPr>
            <w:t>Were</w:t>
          </w:r>
          <w:proofErr w:type="spellEnd"/>
          <w:r w:rsidRPr="00871EF8">
            <w:rPr>
              <w:rFonts w:eastAsia="Times New Roman"/>
              <w:b w:val="0"/>
              <w:bCs/>
            </w:rPr>
            <w:t xml:space="preserve"> </w:t>
          </w:r>
          <w:proofErr w:type="spellStart"/>
          <w:r w:rsidRPr="00871EF8">
            <w:rPr>
              <w:rFonts w:eastAsia="Times New Roman"/>
              <w:b w:val="0"/>
              <w:bCs/>
            </w:rPr>
            <w:t>Subjected</w:t>
          </w:r>
          <w:proofErr w:type="spellEnd"/>
          <w:r w:rsidRPr="00871EF8">
            <w:rPr>
              <w:rFonts w:eastAsia="Times New Roman"/>
              <w:b w:val="0"/>
              <w:bCs/>
            </w:rPr>
            <w:t xml:space="preserve"> </w:t>
          </w:r>
          <w:proofErr w:type="spellStart"/>
          <w:r w:rsidRPr="00871EF8">
            <w:rPr>
              <w:rFonts w:eastAsia="Times New Roman"/>
              <w:b w:val="0"/>
              <w:bCs/>
            </w:rPr>
            <w:t>To</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Living</w:t>
          </w:r>
          <w:proofErr w:type="spellEnd"/>
          <w:r w:rsidRPr="00871EF8">
            <w:rPr>
              <w:rFonts w:eastAsia="Times New Roman"/>
              <w:b w:val="0"/>
              <w:bCs/>
            </w:rPr>
            <w:t xml:space="preserve"> İn </w:t>
          </w:r>
          <w:proofErr w:type="spellStart"/>
          <w:r w:rsidRPr="00871EF8">
            <w:rPr>
              <w:rFonts w:eastAsia="Times New Roman"/>
              <w:b w:val="0"/>
              <w:bCs/>
            </w:rPr>
            <w:t>Shelter</w:t>
          </w:r>
          <w:proofErr w:type="spellEnd"/>
          <w:r w:rsidRPr="00871EF8">
            <w:rPr>
              <w:rFonts w:eastAsia="Times New Roman"/>
              <w:b w:val="0"/>
              <w:bCs/>
            </w:rPr>
            <w:t xml:space="preserve"> </w:t>
          </w:r>
          <w:proofErr w:type="spellStart"/>
          <w:r w:rsidRPr="00871EF8">
            <w:rPr>
              <w:rFonts w:eastAsia="Times New Roman"/>
              <w:b w:val="0"/>
              <w:bCs/>
            </w:rPr>
            <w:t>Houses</w:t>
          </w:r>
          <w:proofErr w:type="spellEnd"/>
          <w:r w:rsidRPr="00871EF8">
            <w:rPr>
              <w:rFonts w:eastAsia="Times New Roman"/>
              <w:b w:val="0"/>
              <w:bCs/>
            </w:rPr>
            <w:t xml:space="preserve"> </w:t>
          </w:r>
          <w:proofErr w:type="spellStart"/>
          <w:r w:rsidRPr="00871EF8">
            <w:rPr>
              <w:rFonts w:eastAsia="Times New Roman"/>
              <w:b w:val="0"/>
              <w:bCs/>
            </w:rPr>
            <w:t>After</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Dusunen</w:t>
          </w:r>
          <w:proofErr w:type="spellEnd"/>
          <w:r w:rsidRPr="00871EF8">
            <w:rPr>
              <w:rFonts w:eastAsia="Times New Roman"/>
              <w:b w:val="0"/>
              <w:bCs/>
            </w:rPr>
            <w:t xml:space="preserve"> Adam: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Journal</w:t>
          </w:r>
          <w:proofErr w:type="spellEnd"/>
          <w:r w:rsidRPr="00871EF8">
            <w:rPr>
              <w:rFonts w:eastAsia="Times New Roman"/>
              <w:b w:val="0"/>
              <w:bCs/>
            </w:rPr>
            <w:t xml:space="preserve"> Of </w:t>
          </w:r>
          <w:proofErr w:type="spellStart"/>
          <w:r w:rsidRPr="00871EF8">
            <w:rPr>
              <w:rFonts w:eastAsia="Times New Roman"/>
              <w:b w:val="0"/>
              <w:bCs/>
            </w:rPr>
            <w:t>Psychiatry</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Neurological</w:t>
          </w:r>
          <w:proofErr w:type="spellEnd"/>
          <w:r w:rsidRPr="00871EF8">
            <w:rPr>
              <w:rFonts w:eastAsia="Times New Roman"/>
              <w:b w:val="0"/>
              <w:bCs/>
            </w:rPr>
            <w:t xml:space="preserve"> </w:t>
          </w:r>
          <w:proofErr w:type="spellStart"/>
          <w:r w:rsidRPr="00871EF8">
            <w:rPr>
              <w:rFonts w:eastAsia="Times New Roman"/>
              <w:b w:val="0"/>
              <w:bCs/>
            </w:rPr>
            <w:t>Sciences</w:t>
          </w:r>
          <w:proofErr w:type="spellEnd"/>
          <w:r w:rsidRPr="00871EF8">
            <w:rPr>
              <w:rFonts w:eastAsia="Times New Roman"/>
              <w:b w:val="0"/>
              <w:bCs/>
            </w:rPr>
            <w:t xml:space="preserve">. 2013 Mar 15; </w:t>
          </w:r>
        </w:p>
        <w:p w14:paraId="43E9E969" w14:textId="30575E60" w:rsidR="00871EF8" w:rsidRPr="00871EF8" w:rsidRDefault="00BA6F35" w:rsidP="00BA6F35">
          <w:pPr>
            <w:autoSpaceDE w:val="0"/>
            <w:autoSpaceDN w:val="0"/>
            <w:ind w:hanging="640"/>
            <w:jc w:val="both"/>
            <w:divId w:val="183130813"/>
            <w:rPr>
              <w:rFonts w:eastAsia="Times New Roman"/>
              <w:b w:val="0"/>
              <w:bCs/>
            </w:rPr>
          </w:pPr>
          <w:r w:rsidRPr="00871EF8">
            <w:rPr>
              <w:rFonts w:eastAsia="Times New Roman"/>
              <w:b w:val="0"/>
              <w:bCs/>
            </w:rPr>
            <w:t>151.</w:t>
          </w:r>
          <w:r w:rsidRPr="00871EF8">
            <w:rPr>
              <w:rFonts w:eastAsia="Times New Roman"/>
              <w:b w:val="0"/>
              <w:bCs/>
            </w:rPr>
            <w:tab/>
            <w:t xml:space="preserve">’Yörük Tepe İ, ’Çalık Var E. Üniversite Öğrencilerinin Aşka Ve Flört Şiddetine Yönelik Tutumları Arasındaki İlişkinin </w:t>
          </w:r>
          <w:proofErr w:type="gramStart"/>
          <w:r w:rsidRPr="00871EF8">
            <w:rPr>
              <w:rFonts w:eastAsia="Times New Roman"/>
              <w:b w:val="0"/>
              <w:bCs/>
            </w:rPr>
            <w:t>İncelenmesi .</w:t>
          </w:r>
          <w:proofErr w:type="gramEnd"/>
          <w:r w:rsidRPr="00871EF8">
            <w:rPr>
              <w:rFonts w:eastAsia="Times New Roman"/>
              <w:b w:val="0"/>
              <w:bCs/>
            </w:rPr>
            <w:t xml:space="preserve"> Uluslararası Sosyal Araştırmalar Dergisi. 2021;14(77). </w:t>
          </w:r>
        </w:p>
        <w:p w14:paraId="7FAC28FF" w14:textId="2E3B2AD6" w:rsidR="00871EF8" w:rsidRPr="00871EF8" w:rsidRDefault="00BA6F35" w:rsidP="00BA6F35">
          <w:pPr>
            <w:autoSpaceDE w:val="0"/>
            <w:autoSpaceDN w:val="0"/>
            <w:ind w:hanging="640"/>
            <w:jc w:val="both"/>
            <w:divId w:val="884829436"/>
            <w:rPr>
              <w:rFonts w:eastAsia="Times New Roman"/>
              <w:b w:val="0"/>
              <w:bCs/>
            </w:rPr>
          </w:pPr>
          <w:r w:rsidRPr="00871EF8">
            <w:rPr>
              <w:rFonts w:eastAsia="Times New Roman"/>
              <w:b w:val="0"/>
              <w:bCs/>
            </w:rPr>
            <w:t>152.</w:t>
          </w:r>
          <w:r w:rsidRPr="00871EF8">
            <w:rPr>
              <w:rFonts w:eastAsia="Times New Roman"/>
              <w:b w:val="0"/>
              <w:bCs/>
            </w:rPr>
            <w:tab/>
          </w:r>
          <w:proofErr w:type="spellStart"/>
          <w:r w:rsidRPr="00871EF8">
            <w:rPr>
              <w:rFonts w:eastAsia="Times New Roman"/>
              <w:b w:val="0"/>
              <w:bCs/>
            </w:rPr>
            <w:t>Pocock</w:t>
          </w:r>
          <w:proofErr w:type="spellEnd"/>
          <w:r w:rsidRPr="00871EF8">
            <w:rPr>
              <w:rFonts w:eastAsia="Times New Roman"/>
              <w:b w:val="0"/>
              <w:bCs/>
            </w:rPr>
            <w:t xml:space="preserve"> M, Jackson D, Bradbury-Jones C. </w:t>
          </w:r>
          <w:proofErr w:type="spellStart"/>
          <w:r w:rsidRPr="00871EF8">
            <w:rPr>
              <w:rFonts w:eastAsia="Times New Roman"/>
              <w:b w:val="0"/>
              <w:bCs/>
            </w:rPr>
            <w:t>Intimate</w:t>
          </w:r>
          <w:proofErr w:type="spellEnd"/>
          <w:r w:rsidRPr="00871EF8">
            <w:rPr>
              <w:rFonts w:eastAsia="Times New Roman"/>
              <w:b w:val="0"/>
              <w:bCs/>
            </w:rPr>
            <w:t xml:space="preserve"> Partner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Power</w:t>
          </w:r>
          <w:proofErr w:type="spellEnd"/>
          <w:r w:rsidRPr="00871EF8">
            <w:rPr>
              <w:rFonts w:eastAsia="Times New Roman"/>
              <w:b w:val="0"/>
              <w:bCs/>
            </w:rPr>
            <w:t xml:space="preserve"> Of </w:t>
          </w:r>
          <w:proofErr w:type="spellStart"/>
          <w:r w:rsidRPr="00871EF8">
            <w:rPr>
              <w:rFonts w:eastAsia="Times New Roman"/>
              <w:b w:val="0"/>
              <w:bCs/>
            </w:rPr>
            <w:t>Love</w:t>
          </w:r>
          <w:proofErr w:type="spellEnd"/>
          <w:r w:rsidRPr="00871EF8">
            <w:rPr>
              <w:rFonts w:eastAsia="Times New Roman"/>
              <w:b w:val="0"/>
              <w:bCs/>
            </w:rPr>
            <w:t xml:space="preserve">: A </w:t>
          </w:r>
          <w:proofErr w:type="spellStart"/>
          <w:r w:rsidRPr="00871EF8">
            <w:rPr>
              <w:rFonts w:eastAsia="Times New Roman"/>
              <w:b w:val="0"/>
              <w:bCs/>
            </w:rPr>
            <w:t>Qualitative</w:t>
          </w:r>
          <w:proofErr w:type="spellEnd"/>
          <w:r w:rsidRPr="00871EF8">
            <w:rPr>
              <w:rFonts w:eastAsia="Times New Roman"/>
              <w:b w:val="0"/>
              <w:bCs/>
            </w:rPr>
            <w:t xml:space="preserve"> </w:t>
          </w:r>
          <w:proofErr w:type="spellStart"/>
          <w:r w:rsidRPr="00871EF8">
            <w:rPr>
              <w:rFonts w:eastAsia="Times New Roman"/>
              <w:b w:val="0"/>
              <w:bCs/>
            </w:rPr>
            <w:t>Systematic</w:t>
          </w:r>
          <w:proofErr w:type="spellEnd"/>
          <w:r w:rsidRPr="00871EF8">
            <w:rPr>
              <w:rFonts w:eastAsia="Times New Roman"/>
              <w:b w:val="0"/>
              <w:bCs/>
            </w:rPr>
            <w:t xml:space="preserve"> </w:t>
          </w:r>
          <w:proofErr w:type="spellStart"/>
          <w:r w:rsidRPr="00871EF8">
            <w:rPr>
              <w:rFonts w:eastAsia="Times New Roman"/>
              <w:b w:val="0"/>
              <w:bCs/>
            </w:rPr>
            <w:t>Review</w:t>
          </w:r>
          <w:proofErr w:type="spellEnd"/>
          <w:r w:rsidRPr="00871EF8">
            <w:rPr>
              <w:rFonts w:eastAsia="Times New Roman"/>
              <w:b w:val="0"/>
              <w:bCs/>
            </w:rPr>
            <w:t xml:space="preserve">. </w:t>
          </w:r>
          <w:proofErr w:type="spellStart"/>
          <w:r w:rsidRPr="00871EF8">
            <w:rPr>
              <w:rFonts w:eastAsia="Times New Roman"/>
              <w:b w:val="0"/>
              <w:bCs/>
            </w:rPr>
            <w:t>Health</w:t>
          </w:r>
          <w:proofErr w:type="spellEnd"/>
          <w:r w:rsidRPr="00871EF8">
            <w:rPr>
              <w:rFonts w:eastAsia="Times New Roman"/>
              <w:b w:val="0"/>
              <w:bCs/>
            </w:rPr>
            <w:t xml:space="preserve"> </w:t>
          </w:r>
          <w:proofErr w:type="spellStart"/>
          <w:r w:rsidRPr="00871EF8">
            <w:rPr>
              <w:rFonts w:eastAsia="Times New Roman"/>
              <w:b w:val="0"/>
              <w:bCs/>
            </w:rPr>
            <w:t>Care</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w:t>
          </w:r>
          <w:proofErr w:type="spellStart"/>
          <w:r w:rsidRPr="00871EF8">
            <w:rPr>
              <w:rFonts w:eastAsia="Times New Roman"/>
              <w:b w:val="0"/>
              <w:bCs/>
            </w:rPr>
            <w:t>Int</w:t>
          </w:r>
          <w:proofErr w:type="spellEnd"/>
          <w:r w:rsidRPr="00871EF8">
            <w:rPr>
              <w:rFonts w:eastAsia="Times New Roman"/>
              <w:b w:val="0"/>
              <w:bCs/>
            </w:rPr>
            <w:t xml:space="preserve">. 2020 </w:t>
          </w:r>
          <w:proofErr w:type="spellStart"/>
          <w:r w:rsidRPr="00871EF8">
            <w:rPr>
              <w:rFonts w:eastAsia="Times New Roman"/>
              <w:b w:val="0"/>
              <w:bCs/>
            </w:rPr>
            <w:t>Jun</w:t>
          </w:r>
          <w:proofErr w:type="spellEnd"/>
          <w:r w:rsidRPr="00871EF8">
            <w:rPr>
              <w:rFonts w:eastAsia="Times New Roman"/>
              <w:b w:val="0"/>
              <w:bCs/>
            </w:rPr>
            <w:t xml:space="preserve"> 2;41(6):621–46. </w:t>
          </w:r>
        </w:p>
        <w:p w14:paraId="0AADC643" w14:textId="5D41B819" w:rsidR="00871EF8" w:rsidRPr="00871EF8" w:rsidRDefault="00BA6F35" w:rsidP="00BA6F35">
          <w:pPr>
            <w:autoSpaceDE w:val="0"/>
            <w:autoSpaceDN w:val="0"/>
            <w:ind w:hanging="640"/>
            <w:jc w:val="both"/>
            <w:divId w:val="512499418"/>
            <w:rPr>
              <w:rFonts w:eastAsia="Times New Roman"/>
              <w:b w:val="0"/>
              <w:bCs/>
            </w:rPr>
          </w:pPr>
          <w:r w:rsidRPr="00871EF8">
            <w:rPr>
              <w:rFonts w:eastAsia="Times New Roman"/>
              <w:b w:val="0"/>
              <w:bCs/>
            </w:rPr>
            <w:t>153.</w:t>
          </w:r>
          <w:r w:rsidRPr="00871EF8">
            <w:rPr>
              <w:rFonts w:eastAsia="Times New Roman"/>
              <w:b w:val="0"/>
              <w:bCs/>
            </w:rPr>
            <w:tab/>
            <w:t xml:space="preserve">’Sezgin H. Partneri Tarafından Şiddet Görmüş Ve Kadın Sığınma Evinde Barınan Kadınların Kullandıkları </w:t>
          </w:r>
          <w:proofErr w:type="spellStart"/>
          <w:r w:rsidRPr="00871EF8">
            <w:rPr>
              <w:rFonts w:eastAsia="Times New Roman"/>
              <w:b w:val="0"/>
              <w:bCs/>
            </w:rPr>
            <w:t>Başetme</w:t>
          </w:r>
          <w:proofErr w:type="spellEnd"/>
          <w:r w:rsidRPr="00871EF8">
            <w:rPr>
              <w:rFonts w:eastAsia="Times New Roman"/>
              <w:b w:val="0"/>
              <w:bCs/>
            </w:rPr>
            <w:t xml:space="preserve"> Yöntemleri İle Algıladıkları Sosyal Desteğin Ruhsal Sağlıkları İle İlişkisinin </w:t>
          </w:r>
          <w:proofErr w:type="gramStart"/>
          <w:r w:rsidRPr="00871EF8">
            <w:rPr>
              <w:rFonts w:eastAsia="Times New Roman"/>
              <w:b w:val="0"/>
              <w:bCs/>
            </w:rPr>
            <w:t>İncelenmesi .</w:t>
          </w:r>
          <w:proofErr w:type="gramEnd"/>
          <w:r w:rsidRPr="00871EF8">
            <w:rPr>
              <w:rFonts w:eastAsia="Times New Roman"/>
              <w:b w:val="0"/>
              <w:bCs/>
            </w:rPr>
            <w:t xml:space="preserve"> [İstanbul]: İstanbul Üniversitesi; 2007. </w:t>
          </w:r>
        </w:p>
        <w:p w14:paraId="479BA320" w14:textId="70D08A82" w:rsidR="00871EF8" w:rsidRPr="00871EF8" w:rsidRDefault="00BA6F35" w:rsidP="00BA6F35">
          <w:pPr>
            <w:autoSpaceDE w:val="0"/>
            <w:autoSpaceDN w:val="0"/>
            <w:ind w:hanging="640"/>
            <w:jc w:val="both"/>
            <w:divId w:val="459106059"/>
            <w:rPr>
              <w:rFonts w:eastAsia="Times New Roman"/>
              <w:b w:val="0"/>
              <w:bCs/>
            </w:rPr>
          </w:pPr>
          <w:r w:rsidRPr="00871EF8">
            <w:rPr>
              <w:rFonts w:eastAsia="Times New Roman"/>
              <w:b w:val="0"/>
              <w:bCs/>
            </w:rPr>
            <w:t>154.</w:t>
          </w:r>
          <w:r w:rsidRPr="00871EF8">
            <w:rPr>
              <w:rFonts w:eastAsia="Times New Roman"/>
              <w:b w:val="0"/>
              <w:bCs/>
            </w:rPr>
            <w:tab/>
            <w:t xml:space="preserve">’Elmas Ç, ’Adak N, ’Kuşoğlu </w:t>
          </w:r>
          <w:proofErr w:type="spellStart"/>
          <w:r w:rsidRPr="00871EF8">
            <w:rPr>
              <w:rFonts w:eastAsia="Times New Roman"/>
              <w:b w:val="0"/>
              <w:bCs/>
            </w:rPr>
            <w:t>Gc</w:t>
          </w:r>
          <w:proofErr w:type="spellEnd"/>
          <w:r w:rsidRPr="00871EF8">
            <w:rPr>
              <w:rFonts w:eastAsia="Times New Roman"/>
              <w:b w:val="0"/>
              <w:bCs/>
            </w:rPr>
            <w:t xml:space="preserve">. </w:t>
          </w:r>
          <w:proofErr w:type="spellStart"/>
          <w:r w:rsidRPr="00871EF8">
            <w:rPr>
              <w:rFonts w:eastAsia="Times New Roman"/>
              <w:b w:val="0"/>
              <w:bCs/>
            </w:rPr>
            <w:t>Does</w:t>
          </w:r>
          <w:proofErr w:type="spellEnd"/>
          <w:r w:rsidRPr="00871EF8">
            <w:rPr>
              <w:rFonts w:eastAsia="Times New Roman"/>
              <w:b w:val="0"/>
              <w:bCs/>
            </w:rPr>
            <w:t xml:space="preserve"> </w:t>
          </w:r>
          <w:proofErr w:type="spellStart"/>
          <w:r w:rsidRPr="00871EF8">
            <w:rPr>
              <w:rFonts w:eastAsia="Times New Roman"/>
              <w:b w:val="0"/>
              <w:bCs/>
            </w:rPr>
            <w:t>Marital</w:t>
          </w:r>
          <w:proofErr w:type="spellEnd"/>
          <w:r w:rsidRPr="00871EF8">
            <w:rPr>
              <w:rFonts w:eastAsia="Times New Roman"/>
              <w:b w:val="0"/>
              <w:bCs/>
            </w:rPr>
            <w:t xml:space="preserve"> </w:t>
          </w:r>
          <w:proofErr w:type="spellStart"/>
          <w:r w:rsidRPr="00871EF8">
            <w:rPr>
              <w:rFonts w:eastAsia="Times New Roman"/>
              <w:b w:val="0"/>
              <w:bCs/>
            </w:rPr>
            <w:t>Status</w:t>
          </w:r>
          <w:proofErr w:type="spellEnd"/>
          <w:r w:rsidRPr="00871EF8">
            <w:rPr>
              <w:rFonts w:eastAsia="Times New Roman"/>
              <w:b w:val="0"/>
              <w:bCs/>
            </w:rPr>
            <w:t xml:space="preserve"> </w:t>
          </w:r>
          <w:proofErr w:type="spellStart"/>
          <w:r w:rsidRPr="00871EF8">
            <w:rPr>
              <w:rFonts w:eastAsia="Times New Roman"/>
              <w:b w:val="0"/>
              <w:bCs/>
            </w:rPr>
            <w:t>Affect</w:t>
          </w:r>
          <w:proofErr w:type="spellEnd"/>
          <w:r w:rsidRPr="00871EF8">
            <w:rPr>
              <w:rFonts w:eastAsia="Times New Roman"/>
              <w:b w:val="0"/>
              <w:bCs/>
            </w:rPr>
            <w:t xml:space="preserve"> </w:t>
          </w:r>
          <w:proofErr w:type="spellStart"/>
          <w:r w:rsidRPr="00871EF8">
            <w:rPr>
              <w:rFonts w:eastAsia="Times New Roman"/>
              <w:b w:val="0"/>
              <w:bCs/>
            </w:rPr>
            <w:t>Violence</w:t>
          </w:r>
          <w:proofErr w:type="spellEnd"/>
          <w:r w:rsidRPr="00871EF8">
            <w:rPr>
              <w:rFonts w:eastAsia="Times New Roman"/>
              <w:b w:val="0"/>
              <w:bCs/>
            </w:rPr>
            <w:t xml:space="preserve"> </w:t>
          </w:r>
          <w:proofErr w:type="spellStart"/>
          <w:r w:rsidRPr="00871EF8">
            <w:rPr>
              <w:rFonts w:eastAsia="Times New Roman"/>
              <w:b w:val="0"/>
              <w:bCs/>
            </w:rPr>
            <w:t>Against</w:t>
          </w:r>
          <w:proofErr w:type="spellEnd"/>
          <w:r w:rsidRPr="00871EF8">
            <w:rPr>
              <w:rFonts w:eastAsia="Times New Roman"/>
              <w:b w:val="0"/>
              <w:bCs/>
            </w:rPr>
            <w:t xml:space="preserve"> </w:t>
          </w:r>
          <w:proofErr w:type="spellStart"/>
          <w:r w:rsidRPr="00871EF8">
            <w:rPr>
              <w:rFonts w:eastAsia="Times New Roman"/>
              <w:b w:val="0"/>
              <w:bCs/>
            </w:rPr>
            <w:t>Women</w:t>
          </w:r>
          <w:proofErr w:type="spellEnd"/>
          <w:r w:rsidRPr="00871EF8">
            <w:rPr>
              <w:rFonts w:eastAsia="Times New Roman"/>
              <w:b w:val="0"/>
              <w:bCs/>
            </w:rPr>
            <w:t xml:space="preserve">? A </w:t>
          </w:r>
          <w:proofErr w:type="spellStart"/>
          <w:r w:rsidRPr="00871EF8">
            <w:rPr>
              <w:rFonts w:eastAsia="Times New Roman"/>
              <w:b w:val="0"/>
              <w:bCs/>
            </w:rPr>
            <w:t>Perusal</w:t>
          </w:r>
          <w:proofErr w:type="spellEnd"/>
          <w:r w:rsidRPr="00871EF8">
            <w:rPr>
              <w:rFonts w:eastAsia="Times New Roman"/>
              <w:b w:val="0"/>
              <w:bCs/>
            </w:rPr>
            <w:t xml:space="preserve"> On </w:t>
          </w:r>
          <w:proofErr w:type="spellStart"/>
          <w:r w:rsidRPr="00871EF8">
            <w:rPr>
              <w:rFonts w:eastAsia="Times New Roman"/>
              <w:b w:val="0"/>
              <w:bCs/>
            </w:rPr>
            <w:t>Turkey</w:t>
          </w:r>
          <w:proofErr w:type="spellEnd"/>
          <w:r w:rsidRPr="00871EF8">
            <w:rPr>
              <w:rFonts w:eastAsia="Times New Roman"/>
              <w:b w:val="0"/>
              <w:bCs/>
            </w:rPr>
            <w:t xml:space="preserve">. </w:t>
          </w:r>
          <w:proofErr w:type="spellStart"/>
          <w:r w:rsidRPr="00871EF8">
            <w:rPr>
              <w:rFonts w:eastAsia="Times New Roman"/>
              <w:b w:val="0"/>
              <w:bCs/>
            </w:rPr>
            <w:t>Sdü</w:t>
          </w:r>
          <w:proofErr w:type="spellEnd"/>
          <w:r w:rsidRPr="00871EF8">
            <w:rPr>
              <w:rFonts w:eastAsia="Times New Roman"/>
              <w:b w:val="0"/>
              <w:bCs/>
            </w:rPr>
            <w:t xml:space="preserve"> Fen-Edebiyat Fakültesi Sosyal Bilimler Dergisi. 2021 </w:t>
          </w:r>
          <w:proofErr w:type="gramStart"/>
          <w:r w:rsidRPr="00871EF8">
            <w:rPr>
              <w:rFonts w:eastAsia="Times New Roman"/>
              <w:b w:val="0"/>
              <w:bCs/>
            </w:rPr>
            <w:t>Dec;54:149</w:t>
          </w:r>
          <w:proofErr w:type="gramEnd"/>
          <w:r w:rsidRPr="00871EF8">
            <w:rPr>
              <w:rFonts w:eastAsia="Times New Roman"/>
              <w:b w:val="0"/>
              <w:bCs/>
            </w:rPr>
            <w:t xml:space="preserve">–64. </w:t>
          </w:r>
        </w:p>
        <w:p w14:paraId="38CDD19A" w14:textId="19478802" w:rsidR="00871EF8" w:rsidRPr="00871EF8" w:rsidRDefault="00BA6F35" w:rsidP="00BA6F35">
          <w:pPr>
            <w:autoSpaceDE w:val="0"/>
            <w:autoSpaceDN w:val="0"/>
            <w:ind w:hanging="640"/>
            <w:jc w:val="both"/>
            <w:divId w:val="993414015"/>
            <w:rPr>
              <w:rFonts w:eastAsia="Times New Roman"/>
              <w:b w:val="0"/>
              <w:bCs/>
            </w:rPr>
          </w:pPr>
          <w:r w:rsidRPr="00871EF8">
            <w:rPr>
              <w:rFonts w:eastAsia="Times New Roman"/>
              <w:b w:val="0"/>
              <w:bCs/>
            </w:rPr>
            <w:t>155.</w:t>
          </w:r>
          <w:r w:rsidRPr="00871EF8">
            <w:rPr>
              <w:rFonts w:eastAsia="Times New Roman"/>
              <w:b w:val="0"/>
              <w:bCs/>
            </w:rPr>
            <w:tab/>
            <w:t xml:space="preserve">’Yüksel H. Türkiye’de Kadına Partneri Tarafından Uygulanan Şiddetin </w:t>
          </w:r>
          <w:proofErr w:type="spellStart"/>
          <w:r w:rsidRPr="00871EF8">
            <w:rPr>
              <w:rFonts w:eastAsia="Times New Roman"/>
              <w:b w:val="0"/>
              <w:bCs/>
            </w:rPr>
            <w:t>Sosyo</w:t>
          </w:r>
          <w:proofErr w:type="spellEnd"/>
          <w:r w:rsidRPr="00871EF8">
            <w:rPr>
              <w:rFonts w:eastAsia="Times New Roman"/>
              <w:b w:val="0"/>
              <w:bCs/>
            </w:rPr>
            <w:t xml:space="preserve">-Ekonomik Belirleyicileri: Yatay Kesit Veri </w:t>
          </w:r>
          <w:proofErr w:type="gramStart"/>
          <w:r w:rsidRPr="00871EF8">
            <w:rPr>
              <w:rFonts w:eastAsia="Times New Roman"/>
              <w:b w:val="0"/>
              <w:bCs/>
            </w:rPr>
            <w:t>Analizi  .</w:t>
          </w:r>
          <w:proofErr w:type="gramEnd"/>
          <w:r w:rsidRPr="00871EF8">
            <w:rPr>
              <w:rFonts w:eastAsia="Times New Roman"/>
              <w:b w:val="0"/>
              <w:bCs/>
            </w:rPr>
            <w:t xml:space="preserve"> [Denizli]: Pamukkale Üniversitesi Sosyal Bilimler </w:t>
          </w:r>
          <w:proofErr w:type="gramStart"/>
          <w:r w:rsidRPr="00871EF8">
            <w:rPr>
              <w:rFonts w:eastAsia="Times New Roman"/>
              <w:b w:val="0"/>
              <w:bCs/>
            </w:rPr>
            <w:t>Enstitüsü  ;</w:t>
          </w:r>
          <w:proofErr w:type="gramEnd"/>
          <w:r w:rsidRPr="00871EF8">
            <w:rPr>
              <w:rFonts w:eastAsia="Times New Roman"/>
              <w:b w:val="0"/>
              <w:bCs/>
            </w:rPr>
            <w:t xml:space="preserve"> 2020. </w:t>
          </w:r>
        </w:p>
        <w:p w14:paraId="4AEEC5A7" w14:textId="1279B39A" w:rsidR="00871EF8" w:rsidRPr="00871EF8" w:rsidRDefault="00BA6F35" w:rsidP="00BA6F35">
          <w:pPr>
            <w:autoSpaceDE w:val="0"/>
            <w:autoSpaceDN w:val="0"/>
            <w:ind w:hanging="640"/>
            <w:jc w:val="both"/>
            <w:divId w:val="1513496253"/>
            <w:rPr>
              <w:rFonts w:eastAsia="Times New Roman"/>
              <w:b w:val="0"/>
              <w:bCs/>
            </w:rPr>
          </w:pPr>
          <w:r w:rsidRPr="00871EF8">
            <w:rPr>
              <w:rFonts w:eastAsia="Times New Roman"/>
              <w:b w:val="0"/>
              <w:bCs/>
            </w:rPr>
            <w:lastRenderedPageBreak/>
            <w:t>156.</w:t>
          </w:r>
          <w:r w:rsidRPr="00871EF8">
            <w:rPr>
              <w:rFonts w:eastAsia="Times New Roman"/>
              <w:b w:val="0"/>
              <w:bCs/>
            </w:rPr>
            <w:tab/>
            <w:t>’</w:t>
          </w:r>
          <w:proofErr w:type="spellStart"/>
          <w:r w:rsidRPr="00871EF8">
            <w:rPr>
              <w:rFonts w:eastAsia="Times New Roman"/>
              <w:b w:val="0"/>
              <w:bCs/>
            </w:rPr>
            <w:t>Eşkinat</w:t>
          </w:r>
          <w:proofErr w:type="spellEnd"/>
          <w:r w:rsidRPr="00871EF8">
            <w:rPr>
              <w:rFonts w:eastAsia="Times New Roman"/>
              <w:b w:val="0"/>
              <w:bCs/>
            </w:rPr>
            <w:t xml:space="preserve"> R. Türkiye’de Kadına Yönelik Ekonomik Şiddet</w:t>
          </w:r>
          <w:r w:rsidRPr="00871EF8">
            <w:rPr>
              <w:rFonts w:ascii="Cambria Math" w:eastAsia="Times New Roman" w:hAnsi="Cambria Math" w:cs="Cambria Math"/>
              <w:b w:val="0"/>
              <w:bCs/>
            </w:rPr>
            <w:t>∗</w:t>
          </w:r>
          <w:r w:rsidRPr="00871EF8">
            <w:rPr>
              <w:rFonts w:eastAsia="Times New Roman"/>
              <w:b w:val="0"/>
              <w:bCs/>
            </w:rPr>
            <w:t xml:space="preserve"> (Boşanmış Kadınlara Yönelik Araştırma</w:t>
          </w:r>
          <w:proofErr w:type="gramStart"/>
          <w:r w:rsidRPr="00871EF8">
            <w:rPr>
              <w:rFonts w:eastAsia="Times New Roman"/>
              <w:b w:val="0"/>
              <w:bCs/>
            </w:rPr>
            <w:t>) .</w:t>
          </w:r>
          <w:proofErr w:type="gramEnd"/>
          <w:r w:rsidRPr="00871EF8">
            <w:rPr>
              <w:rFonts w:eastAsia="Times New Roman"/>
              <w:b w:val="0"/>
              <w:bCs/>
            </w:rPr>
            <w:t xml:space="preserve"> Dumlupınar Üniversitesi Sosyal Bilimler </w:t>
          </w:r>
          <w:proofErr w:type="gramStart"/>
          <w:r w:rsidRPr="00871EF8">
            <w:rPr>
              <w:rFonts w:eastAsia="Times New Roman"/>
              <w:b w:val="0"/>
              <w:bCs/>
            </w:rPr>
            <w:t>Dergisi .</w:t>
          </w:r>
          <w:proofErr w:type="gramEnd"/>
          <w:r w:rsidRPr="00871EF8">
            <w:rPr>
              <w:rFonts w:eastAsia="Times New Roman"/>
              <w:b w:val="0"/>
              <w:bCs/>
            </w:rPr>
            <w:t xml:space="preserve"> 2013 Jul;37. </w:t>
          </w:r>
        </w:p>
        <w:p w14:paraId="45218729" w14:textId="4AD4ACB0" w:rsidR="00871EF8" w:rsidRPr="00871EF8" w:rsidRDefault="00BA6F35" w:rsidP="00BA6F35">
          <w:pPr>
            <w:autoSpaceDE w:val="0"/>
            <w:autoSpaceDN w:val="0"/>
            <w:ind w:hanging="640"/>
            <w:jc w:val="both"/>
            <w:divId w:val="1151943865"/>
            <w:rPr>
              <w:rFonts w:eastAsia="Times New Roman"/>
              <w:b w:val="0"/>
              <w:bCs/>
            </w:rPr>
          </w:pPr>
          <w:r w:rsidRPr="00871EF8">
            <w:rPr>
              <w:rFonts w:eastAsia="Times New Roman"/>
              <w:b w:val="0"/>
              <w:bCs/>
            </w:rPr>
            <w:t>157.</w:t>
          </w:r>
          <w:r w:rsidRPr="00871EF8">
            <w:rPr>
              <w:rFonts w:eastAsia="Times New Roman"/>
              <w:b w:val="0"/>
              <w:bCs/>
            </w:rPr>
            <w:tab/>
          </w:r>
          <w:proofErr w:type="spellStart"/>
          <w:r w:rsidRPr="00871EF8">
            <w:rPr>
              <w:rFonts w:eastAsia="Times New Roman"/>
              <w:b w:val="0"/>
              <w:bCs/>
            </w:rPr>
            <w:t>Shaver</w:t>
          </w:r>
          <w:proofErr w:type="spellEnd"/>
          <w:r w:rsidRPr="00871EF8">
            <w:rPr>
              <w:rFonts w:eastAsia="Times New Roman"/>
              <w:b w:val="0"/>
              <w:bCs/>
            </w:rPr>
            <w:t xml:space="preserve"> Pr, </w:t>
          </w:r>
          <w:proofErr w:type="spellStart"/>
          <w:r w:rsidRPr="00871EF8">
            <w:rPr>
              <w:rFonts w:eastAsia="Times New Roman"/>
              <w:b w:val="0"/>
              <w:bCs/>
            </w:rPr>
            <w:t>Brennan</w:t>
          </w:r>
          <w:proofErr w:type="spellEnd"/>
          <w:r w:rsidRPr="00871EF8">
            <w:rPr>
              <w:rFonts w:eastAsia="Times New Roman"/>
              <w:b w:val="0"/>
              <w:bCs/>
            </w:rPr>
            <w:t xml:space="preserve"> Ka. </w:t>
          </w:r>
          <w:proofErr w:type="spellStart"/>
          <w:r w:rsidRPr="00871EF8">
            <w:rPr>
              <w:rFonts w:eastAsia="Times New Roman"/>
              <w:b w:val="0"/>
              <w:bCs/>
            </w:rPr>
            <w:t>Attachment</w:t>
          </w:r>
          <w:proofErr w:type="spellEnd"/>
          <w:r w:rsidRPr="00871EF8">
            <w:rPr>
              <w:rFonts w:eastAsia="Times New Roman"/>
              <w:b w:val="0"/>
              <w:bCs/>
            </w:rPr>
            <w:t xml:space="preserve"> </w:t>
          </w:r>
          <w:proofErr w:type="spellStart"/>
          <w:r w:rsidRPr="00871EF8">
            <w:rPr>
              <w:rFonts w:eastAsia="Times New Roman"/>
              <w:b w:val="0"/>
              <w:bCs/>
            </w:rPr>
            <w:t>Styles</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The</w:t>
          </w:r>
          <w:proofErr w:type="spellEnd"/>
          <w:r w:rsidRPr="00871EF8">
            <w:rPr>
              <w:rFonts w:eastAsia="Times New Roman"/>
              <w:b w:val="0"/>
              <w:bCs/>
            </w:rPr>
            <w:t xml:space="preserve"> “</w:t>
          </w:r>
          <w:proofErr w:type="spellStart"/>
          <w:r w:rsidRPr="00871EF8">
            <w:rPr>
              <w:rFonts w:eastAsia="Times New Roman"/>
              <w:b w:val="0"/>
              <w:bCs/>
            </w:rPr>
            <w:t>Big</w:t>
          </w:r>
          <w:proofErr w:type="spellEnd"/>
          <w:r w:rsidRPr="00871EF8">
            <w:rPr>
              <w:rFonts w:eastAsia="Times New Roman"/>
              <w:b w:val="0"/>
              <w:bCs/>
            </w:rPr>
            <w:t xml:space="preserve"> </w:t>
          </w:r>
          <w:proofErr w:type="spellStart"/>
          <w:r w:rsidRPr="00871EF8">
            <w:rPr>
              <w:rFonts w:eastAsia="Times New Roman"/>
              <w:b w:val="0"/>
              <w:bCs/>
            </w:rPr>
            <w:t>Five</w:t>
          </w:r>
          <w:proofErr w:type="spellEnd"/>
          <w:r w:rsidRPr="00871EF8">
            <w:rPr>
              <w:rFonts w:eastAsia="Times New Roman"/>
              <w:b w:val="0"/>
              <w:bCs/>
            </w:rPr>
            <w:t xml:space="preserve">” </w:t>
          </w:r>
          <w:proofErr w:type="spellStart"/>
          <w:r w:rsidRPr="00871EF8">
            <w:rPr>
              <w:rFonts w:eastAsia="Times New Roman"/>
              <w:b w:val="0"/>
              <w:bCs/>
            </w:rPr>
            <w:t>Personality</w:t>
          </w:r>
          <w:proofErr w:type="spellEnd"/>
          <w:r w:rsidRPr="00871EF8">
            <w:rPr>
              <w:rFonts w:eastAsia="Times New Roman"/>
              <w:b w:val="0"/>
              <w:bCs/>
            </w:rPr>
            <w:t xml:space="preserve"> </w:t>
          </w:r>
          <w:proofErr w:type="spellStart"/>
          <w:r w:rsidRPr="00871EF8">
            <w:rPr>
              <w:rFonts w:eastAsia="Times New Roman"/>
              <w:b w:val="0"/>
              <w:bCs/>
            </w:rPr>
            <w:t>Traits</w:t>
          </w:r>
          <w:proofErr w:type="spellEnd"/>
          <w:r w:rsidRPr="00871EF8">
            <w:rPr>
              <w:rFonts w:eastAsia="Times New Roman"/>
              <w:b w:val="0"/>
              <w:bCs/>
            </w:rPr>
            <w:t xml:space="preserve">: </w:t>
          </w:r>
          <w:proofErr w:type="spellStart"/>
          <w:r w:rsidRPr="00871EF8">
            <w:rPr>
              <w:rFonts w:eastAsia="Times New Roman"/>
              <w:b w:val="0"/>
              <w:bCs/>
            </w:rPr>
            <w:t>Their</w:t>
          </w:r>
          <w:proofErr w:type="spellEnd"/>
          <w:r w:rsidRPr="00871EF8">
            <w:rPr>
              <w:rFonts w:eastAsia="Times New Roman"/>
              <w:b w:val="0"/>
              <w:bCs/>
            </w:rPr>
            <w:t xml:space="preserve"> </w:t>
          </w:r>
          <w:proofErr w:type="spellStart"/>
          <w:r w:rsidRPr="00871EF8">
            <w:rPr>
              <w:rFonts w:eastAsia="Times New Roman"/>
              <w:b w:val="0"/>
              <w:bCs/>
            </w:rPr>
            <w:t>Connections</w:t>
          </w:r>
          <w:proofErr w:type="spellEnd"/>
          <w:r w:rsidRPr="00871EF8">
            <w:rPr>
              <w:rFonts w:eastAsia="Times New Roman"/>
              <w:b w:val="0"/>
              <w:bCs/>
            </w:rPr>
            <w:t xml:space="preserve"> </w:t>
          </w:r>
          <w:proofErr w:type="spellStart"/>
          <w:r w:rsidRPr="00871EF8">
            <w:rPr>
              <w:rFonts w:eastAsia="Times New Roman"/>
              <w:b w:val="0"/>
              <w:bCs/>
            </w:rPr>
            <w:t>With</w:t>
          </w:r>
          <w:proofErr w:type="spellEnd"/>
          <w:r w:rsidRPr="00871EF8">
            <w:rPr>
              <w:rFonts w:eastAsia="Times New Roman"/>
              <w:b w:val="0"/>
              <w:bCs/>
            </w:rPr>
            <w:t xml:space="preserve"> </w:t>
          </w:r>
          <w:proofErr w:type="spellStart"/>
          <w:r w:rsidRPr="00871EF8">
            <w:rPr>
              <w:rFonts w:eastAsia="Times New Roman"/>
              <w:b w:val="0"/>
              <w:bCs/>
            </w:rPr>
            <w:t>Each</w:t>
          </w:r>
          <w:proofErr w:type="spellEnd"/>
          <w:r w:rsidRPr="00871EF8">
            <w:rPr>
              <w:rFonts w:eastAsia="Times New Roman"/>
              <w:b w:val="0"/>
              <w:bCs/>
            </w:rPr>
            <w:t xml:space="preserve"> </w:t>
          </w:r>
          <w:proofErr w:type="spellStart"/>
          <w:r w:rsidRPr="00871EF8">
            <w:rPr>
              <w:rFonts w:eastAsia="Times New Roman"/>
              <w:b w:val="0"/>
              <w:bCs/>
            </w:rPr>
            <w:t>Other</w:t>
          </w:r>
          <w:proofErr w:type="spellEnd"/>
          <w:r w:rsidRPr="00871EF8">
            <w:rPr>
              <w:rFonts w:eastAsia="Times New Roman"/>
              <w:b w:val="0"/>
              <w:bCs/>
            </w:rPr>
            <w:t xml:space="preserve"> </w:t>
          </w:r>
          <w:proofErr w:type="spellStart"/>
          <w:r w:rsidRPr="00871EF8">
            <w:rPr>
              <w:rFonts w:eastAsia="Times New Roman"/>
              <w:b w:val="0"/>
              <w:bCs/>
            </w:rPr>
            <w:t>And</w:t>
          </w:r>
          <w:proofErr w:type="spellEnd"/>
          <w:r w:rsidRPr="00871EF8">
            <w:rPr>
              <w:rFonts w:eastAsia="Times New Roman"/>
              <w:b w:val="0"/>
              <w:bCs/>
            </w:rPr>
            <w:t xml:space="preserve"> </w:t>
          </w:r>
          <w:proofErr w:type="spellStart"/>
          <w:r w:rsidRPr="00871EF8">
            <w:rPr>
              <w:rFonts w:eastAsia="Times New Roman"/>
              <w:b w:val="0"/>
              <w:bCs/>
            </w:rPr>
            <w:t>With</w:t>
          </w:r>
          <w:proofErr w:type="spellEnd"/>
          <w:r w:rsidRPr="00871EF8">
            <w:rPr>
              <w:rFonts w:eastAsia="Times New Roman"/>
              <w:b w:val="0"/>
              <w:bCs/>
            </w:rPr>
            <w:t xml:space="preserve"> </w:t>
          </w:r>
          <w:proofErr w:type="spellStart"/>
          <w:r w:rsidRPr="00871EF8">
            <w:rPr>
              <w:rFonts w:eastAsia="Times New Roman"/>
              <w:b w:val="0"/>
              <w:bCs/>
            </w:rPr>
            <w:t>Romantic</w:t>
          </w:r>
          <w:proofErr w:type="spellEnd"/>
          <w:r w:rsidRPr="00871EF8">
            <w:rPr>
              <w:rFonts w:eastAsia="Times New Roman"/>
              <w:b w:val="0"/>
              <w:bCs/>
            </w:rPr>
            <w:t xml:space="preserve"> </w:t>
          </w:r>
          <w:proofErr w:type="spellStart"/>
          <w:r w:rsidRPr="00871EF8">
            <w:rPr>
              <w:rFonts w:eastAsia="Times New Roman"/>
              <w:b w:val="0"/>
              <w:bCs/>
            </w:rPr>
            <w:t>Relationship</w:t>
          </w:r>
          <w:proofErr w:type="spellEnd"/>
          <w:r w:rsidRPr="00871EF8">
            <w:rPr>
              <w:rFonts w:eastAsia="Times New Roman"/>
              <w:b w:val="0"/>
              <w:bCs/>
            </w:rPr>
            <w:t xml:space="preserve"> </w:t>
          </w:r>
          <w:proofErr w:type="spellStart"/>
          <w:r w:rsidRPr="00871EF8">
            <w:rPr>
              <w:rFonts w:eastAsia="Times New Roman"/>
              <w:b w:val="0"/>
              <w:bCs/>
            </w:rPr>
            <w:t>Outcomes</w:t>
          </w:r>
          <w:proofErr w:type="spellEnd"/>
          <w:r w:rsidRPr="00871EF8">
            <w:rPr>
              <w:rFonts w:eastAsia="Times New Roman"/>
              <w:b w:val="0"/>
              <w:bCs/>
            </w:rPr>
            <w:t xml:space="preserve">. Pers </w:t>
          </w:r>
          <w:proofErr w:type="spellStart"/>
          <w:r w:rsidRPr="00871EF8">
            <w:rPr>
              <w:rFonts w:eastAsia="Times New Roman"/>
              <w:b w:val="0"/>
              <w:bCs/>
            </w:rPr>
            <w:t>Soc</w:t>
          </w:r>
          <w:proofErr w:type="spellEnd"/>
          <w:r w:rsidRPr="00871EF8">
            <w:rPr>
              <w:rFonts w:eastAsia="Times New Roman"/>
              <w:b w:val="0"/>
              <w:bCs/>
            </w:rPr>
            <w:t xml:space="preserve"> </w:t>
          </w:r>
          <w:proofErr w:type="spellStart"/>
          <w:r w:rsidRPr="00871EF8">
            <w:rPr>
              <w:rFonts w:eastAsia="Times New Roman"/>
              <w:b w:val="0"/>
              <w:bCs/>
            </w:rPr>
            <w:t>Psychol</w:t>
          </w:r>
          <w:proofErr w:type="spellEnd"/>
          <w:r w:rsidRPr="00871EF8">
            <w:rPr>
              <w:rFonts w:eastAsia="Times New Roman"/>
              <w:b w:val="0"/>
              <w:bCs/>
            </w:rPr>
            <w:t xml:space="preserve"> </w:t>
          </w:r>
          <w:proofErr w:type="spellStart"/>
          <w:r w:rsidRPr="00871EF8">
            <w:rPr>
              <w:rFonts w:eastAsia="Times New Roman"/>
              <w:b w:val="0"/>
              <w:bCs/>
            </w:rPr>
            <w:t>Bull</w:t>
          </w:r>
          <w:proofErr w:type="spellEnd"/>
          <w:r w:rsidRPr="00871EF8">
            <w:rPr>
              <w:rFonts w:eastAsia="Times New Roman"/>
              <w:b w:val="0"/>
              <w:bCs/>
            </w:rPr>
            <w:t xml:space="preserve">. 1992 </w:t>
          </w:r>
          <w:proofErr w:type="spellStart"/>
          <w:r w:rsidRPr="00871EF8">
            <w:rPr>
              <w:rFonts w:eastAsia="Times New Roman"/>
              <w:b w:val="0"/>
              <w:bCs/>
            </w:rPr>
            <w:t>Oct</w:t>
          </w:r>
          <w:proofErr w:type="spellEnd"/>
          <w:r w:rsidRPr="00871EF8">
            <w:rPr>
              <w:rFonts w:eastAsia="Times New Roman"/>
              <w:b w:val="0"/>
              <w:bCs/>
            </w:rPr>
            <w:t xml:space="preserve"> 2;18(5):536–45. </w:t>
          </w:r>
        </w:p>
        <w:p w14:paraId="1AB22B50" w14:textId="61EBAF91" w:rsidR="00B66579" w:rsidRPr="00871EF8" w:rsidRDefault="00BA6F35" w:rsidP="00BA6F35">
          <w:pPr>
            <w:autoSpaceDE w:val="0"/>
            <w:autoSpaceDN w:val="0"/>
            <w:adjustRightInd w:val="0"/>
            <w:spacing w:after="0"/>
            <w:ind w:firstLine="0"/>
            <w:jc w:val="both"/>
            <w:divId w:val="1697077879"/>
            <w:rPr>
              <w:rFonts w:eastAsia="Calibri" w:cs="Times New Roman"/>
              <w:b w:val="0"/>
              <w:bCs/>
              <w:color w:val="000000"/>
              <w:szCs w:val="24"/>
            </w:rPr>
          </w:pPr>
          <w:r w:rsidRPr="00871EF8">
            <w:rPr>
              <w:rFonts w:eastAsia="Times New Roman"/>
              <w:b w:val="0"/>
              <w:bCs/>
            </w:rPr>
            <w:t> </w:t>
          </w:r>
        </w:p>
      </w:sdtContent>
    </w:sdt>
    <w:bookmarkEnd w:id="25"/>
    <w:p w14:paraId="2889D677" w14:textId="77777777" w:rsidR="00A9069F" w:rsidRPr="00946C22" w:rsidRDefault="00A9069F">
      <w:pPr>
        <w:autoSpaceDE w:val="0"/>
        <w:autoSpaceDN w:val="0"/>
        <w:ind w:hanging="640"/>
        <w:divId w:val="1697077879"/>
        <w:rPr>
          <w:rFonts w:eastAsia="Calibri" w:cs="Times New Roman"/>
          <w:b w:val="0"/>
          <w:bCs/>
          <w:color w:val="000000"/>
          <w:szCs w:val="24"/>
        </w:rPr>
      </w:pPr>
    </w:p>
    <w:p w14:paraId="42CDEF93" w14:textId="77777777" w:rsidR="00A9069F" w:rsidRPr="00946C22" w:rsidRDefault="00A9069F">
      <w:pPr>
        <w:autoSpaceDE w:val="0"/>
        <w:autoSpaceDN w:val="0"/>
        <w:ind w:hanging="640"/>
        <w:divId w:val="1697077879"/>
        <w:rPr>
          <w:rFonts w:eastAsia="Calibri" w:cs="Times New Roman"/>
          <w:b w:val="0"/>
          <w:bCs/>
          <w:color w:val="000000"/>
          <w:szCs w:val="24"/>
        </w:rPr>
      </w:pPr>
    </w:p>
    <w:p w14:paraId="73AFF028" w14:textId="77777777" w:rsidR="00A9069F" w:rsidRPr="00946C22" w:rsidRDefault="00A9069F">
      <w:pPr>
        <w:autoSpaceDE w:val="0"/>
        <w:autoSpaceDN w:val="0"/>
        <w:ind w:hanging="640"/>
        <w:divId w:val="1697077879"/>
        <w:rPr>
          <w:rFonts w:eastAsia="Calibri" w:cs="Times New Roman"/>
          <w:b w:val="0"/>
          <w:bCs/>
          <w:color w:val="000000"/>
          <w:szCs w:val="24"/>
        </w:rPr>
      </w:pPr>
    </w:p>
    <w:p w14:paraId="0A33C9C6" w14:textId="77777777" w:rsidR="00A9069F" w:rsidRDefault="00A9069F">
      <w:pPr>
        <w:autoSpaceDE w:val="0"/>
        <w:autoSpaceDN w:val="0"/>
        <w:ind w:hanging="640"/>
        <w:divId w:val="1697077879"/>
        <w:rPr>
          <w:rFonts w:eastAsia="Calibri" w:cs="Times New Roman"/>
          <w:b w:val="0"/>
          <w:bCs/>
          <w:color w:val="000000"/>
          <w:szCs w:val="24"/>
        </w:rPr>
      </w:pPr>
    </w:p>
    <w:p w14:paraId="79E7CD18" w14:textId="77777777" w:rsidR="00A9069F" w:rsidRDefault="00A9069F">
      <w:pPr>
        <w:autoSpaceDE w:val="0"/>
        <w:autoSpaceDN w:val="0"/>
        <w:ind w:hanging="640"/>
        <w:divId w:val="1697077879"/>
        <w:rPr>
          <w:rFonts w:eastAsia="Calibri" w:cs="Times New Roman"/>
          <w:b w:val="0"/>
          <w:bCs/>
          <w:color w:val="000000"/>
          <w:szCs w:val="24"/>
        </w:rPr>
      </w:pPr>
    </w:p>
    <w:p w14:paraId="7DD82E5A" w14:textId="77777777" w:rsidR="00EF1B59" w:rsidRDefault="00EF1B59" w:rsidP="00EF1B59">
      <w:pPr>
        <w:pStyle w:val="BASLIK1"/>
        <w:ind w:firstLine="0"/>
        <w:jc w:val="left"/>
      </w:pPr>
    </w:p>
    <w:p w14:paraId="73A0CED4" w14:textId="77777777" w:rsidR="00155805" w:rsidRDefault="00155805" w:rsidP="00EF1B59">
      <w:pPr>
        <w:pStyle w:val="BASLIK1"/>
      </w:pPr>
    </w:p>
    <w:p w14:paraId="23932ACD" w14:textId="77777777" w:rsidR="00EB1A1C" w:rsidRDefault="00EB1A1C" w:rsidP="00EF1B59">
      <w:pPr>
        <w:pStyle w:val="BASLIK1"/>
      </w:pPr>
    </w:p>
    <w:p w14:paraId="5B57DC0B" w14:textId="77777777" w:rsidR="00EB1A1C" w:rsidRDefault="00EB1A1C" w:rsidP="00EF1B59">
      <w:pPr>
        <w:pStyle w:val="BASLIK1"/>
      </w:pPr>
    </w:p>
    <w:p w14:paraId="6B9C63D0" w14:textId="77777777" w:rsidR="00856E23" w:rsidRDefault="00856E23" w:rsidP="00856E23">
      <w:pPr>
        <w:pStyle w:val="BASLIK1"/>
        <w:ind w:firstLine="0"/>
        <w:jc w:val="left"/>
      </w:pPr>
    </w:p>
    <w:p w14:paraId="218FDD8D" w14:textId="77777777" w:rsidR="00871EF8" w:rsidRDefault="00856E23" w:rsidP="00856E23">
      <w:pPr>
        <w:pStyle w:val="BASLIK1"/>
        <w:ind w:firstLine="0"/>
        <w:jc w:val="left"/>
      </w:pPr>
      <w:r>
        <w:t xml:space="preserve">                                                    </w:t>
      </w:r>
    </w:p>
    <w:p w14:paraId="70885C5E" w14:textId="77777777" w:rsidR="00871EF8" w:rsidRDefault="00871EF8" w:rsidP="00856E23">
      <w:pPr>
        <w:pStyle w:val="BASLIK1"/>
        <w:ind w:firstLine="0"/>
        <w:jc w:val="left"/>
      </w:pPr>
    </w:p>
    <w:p w14:paraId="21DBA358" w14:textId="77777777" w:rsidR="00871EF8" w:rsidRDefault="00871EF8" w:rsidP="00856E23">
      <w:pPr>
        <w:pStyle w:val="BASLIK1"/>
        <w:ind w:firstLine="0"/>
        <w:jc w:val="left"/>
      </w:pPr>
    </w:p>
    <w:p w14:paraId="27F55713" w14:textId="77777777" w:rsidR="00871EF8" w:rsidRDefault="00871EF8" w:rsidP="00856E23">
      <w:pPr>
        <w:pStyle w:val="BASLIK1"/>
        <w:ind w:firstLine="0"/>
        <w:jc w:val="left"/>
      </w:pPr>
    </w:p>
    <w:p w14:paraId="2CA14C29" w14:textId="77777777" w:rsidR="00871EF8" w:rsidRDefault="00871EF8" w:rsidP="00856E23">
      <w:pPr>
        <w:pStyle w:val="BASLIK1"/>
        <w:ind w:firstLine="0"/>
        <w:jc w:val="left"/>
      </w:pPr>
    </w:p>
    <w:p w14:paraId="1239E160" w14:textId="77777777" w:rsidR="00871EF8" w:rsidRDefault="00871EF8" w:rsidP="00856E23">
      <w:pPr>
        <w:pStyle w:val="BASLIK1"/>
        <w:ind w:firstLine="0"/>
        <w:jc w:val="left"/>
      </w:pPr>
    </w:p>
    <w:p w14:paraId="62E673D0" w14:textId="77777777" w:rsidR="00871EF8" w:rsidRDefault="00871EF8" w:rsidP="00856E23">
      <w:pPr>
        <w:pStyle w:val="BASLIK1"/>
        <w:ind w:firstLine="0"/>
        <w:jc w:val="left"/>
      </w:pPr>
    </w:p>
    <w:p w14:paraId="1BDBE829" w14:textId="3DF5E73A" w:rsidR="00D00241" w:rsidRPr="00871EF8" w:rsidRDefault="00856E23" w:rsidP="00871EF8">
      <w:pPr>
        <w:pStyle w:val="BASLIK1"/>
      </w:pPr>
      <w:r w:rsidRPr="00871EF8">
        <w:lastRenderedPageBreak/>
        <w:t xml:space="preserve">    </w:t>
      </w:r>
      <w:r w:rsidR="00D00241" w:rsidRPr="00871EF8">
        <w:t>EKLER</w:t>
      </w:r>
    </w:p>
    <w:p w14:paraId="1974EF9B" w14:textId="07D3A736" w:rsidR="00D00241" w:rsidRDefault="00D00241" w:rsidP="00D00241">
      <w:pPr>
        <w:pStyle w:val="BASLIK2"/>
      </w:pPr>
      <w:r>
        <w:t>EK-1</w:t>
      </w:r>
    </w:p>
    <w:p w14:paraId="0F53BD13" w14:textId="77777777" w:rsidR="00D00241" w:rsidRPr="00D00241" w:rsidRDefault="00D00241" w:rsidP="00D00241">
      <w:pPr>
        <w:jc w:val="both"/>
        <w:rPr>
          <w:rFonts w:cs="Times New Roman"/>
          <w:b w:val="0"/>
          <w:bCs/>
          <w:szCs w:val="24"/>
        </w:rPr>
      </w:pPr>
      <w:r w:rsidRPr="00D00241">
        <w:rPr>
          <w:rFonts w:cs="Times New Roman"/>
          <w:b w:val="0"/>
          <w:bCs/>
          <w:szCs w:val="24"/>
        </w:rPr>
        <w:t>SOSYODEMOGRAFİK VERİ FORMU</w:t>
      </w:r>
    </w:p>
    <w:p w14:paraId="04CBBF43" w14:textId="77777777" w:rsidR="00D00241" w:rsidRDefault="00D00241" w:rsidP="00D00241">
      <w:pPr>
        <w:jc w:val="both"/>
        <w:rPr>
          <w:rFonts w:cs="Times New Roman"/>
          <w:b w:val="0"/>
          <w:bCs/>
          <w:szCs w:val="24"/>
        </w:rPr>
      </w:pPr>
      <w:r w:rsidRPr="00D00241">
        <w:rPr>
          <w:rFonts w:cs="Times New Roman"/>
          <w:b w:val="0"/>
          <w:bCs/>
          <w:szCs w:val="24"/>
        </w:rPr>
        <w:t>Bu form size ve yaşadığınız şiddete ilişkin sorulardan oluşmaktadır. Bu çalışmalarda GÖNÜLLÜLÜK VE GİZLİLİK esastır. Bu çalışmanın sonuçları kadına şiddet farkındalığı ve çözümleri için kullanılacaktır. Formda kim olduğunuzla ilgili herhangi bir soru bulunmamaktadır. Sorulara size uygun olan cevapları veriniz ve hiçbir soruyu atlamamaya gayret ediniz, birden çok seçenek birden doğruysa çoklu işaretleme yapabilirsiniz. Katılımınız ve yardımlarınız için çok teşekkür ederim.               Dr. Selin Balki Tekin</w:t>
      </w:r>
    </w:p>
    <w:p w14:paraId="20413457" w14:textId="0AA8B245" w:rsidR="00D00241" w:rsidRPr="00D00241" w:rsidRDefault="00D00241" w:rsidP="00D00241">
      <w:pPr>
        <w:ind w:firstLine="0"/>
        <w:jc w:val="both"/>
        <w:rPr>
          <w:rFonts w:cs="Times New Roman"/>
          <w:b w:val="0"/>
          <w:bCs/>
          <w:szCs w:val="24"/>
        </w:rPr>
      </w:pPr>
      <w:r w:rsidRPr="00D00241">
        <w:rPr>
          <w:rFonts w:cs="Times New Roman"/>
          <w:b w:val="0"/>
          <w:bCs/>
          <w:szCs w:val="24"/>
        </w:rPr>
        <w:t>Hasta kodu:</w:t>
      </w:r>
    </w:p>
    <w:p w14:paraId="0081A595" w14:textId="4D671539"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1) Yaşınız? </w:t>
      </w:r>
    </w:p>
    <w:p w14:paraId="08B9EC8B" w14:textId="77777777"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2) Doğum yeriniz? </w:t>
      </w:r>
    </w:p>
    <w:p w14:paraId="5FB458CD" w14:textId="51B7A859" w:rsidR="00D00241" w:rsidRPr="00D00241" w:rsidRDefault="00D00241" w:rsidP="00D00241">
      <w:pPr>
        <w:ind w:firstLine="0"/>
        <w:jc w:val="both"/>
        <w:rPr>
          <w:rFonts w:cs="Times New Roman"/>
          <w:b w:val="0"/>
          <w:bCs/>
          <w:szCs w:val="24"/>
        </w:rPr>
      </w:pPr>
      <w:proofErr w:type="gramStart"/>
      <w:r w:rsidRPr="00D00241">
        <w:rPr>
          <w:rFonts w:cs="Times New Roman"/>
          <w:b w:val="0"/>
          <w:bCs/>
          <w:szCs w:val="24"/>
        </w:rPr>
        <w:t>a</w:t>
      </w:r>
      <w:proofErr w:type="gramEnd"/>
      <w:r w:rsidRPr="00D00241">
        <w:rPr>
          <w:rFonts w:cs="Times New Roman"/>
          <w:b w:val="0"/>
          <w:bCs/>
          <w:szCs w:val="24"/>
        </w:rPr>
        <w:t>-Marmara bölgesi b-Ege bölgesi c-Akdeniz bölgesi d-Karadeniz bölgesi e</w:t>
      </w:r>
      <w:r w:rsidR="007668C6">
        <w:rPr>
          <w:rFonts w:cs="Times New Roman"/>
          <w:b w:val="0"/>
          <w:bCs/>
          <w:szCs w:val="24"/>
        </w:rPr>
        <w:t>-</w:t>
      </w:r>
      <w:r w:rsidRPr="00D00241">
        <w:rPr>
          <w:rFonts w:cs="Times New Roman"/>
          <w:b w:val="0"/>
          <w:bCs/>
          <w:szCs w:val="24"/>
        </w:rPr>
        <w:t>İç Anadolu bölgesi f- Doğu Anadolu bölgesi g-Güneydoğu Anadolu bölgesi h-Yurtdışı</w:t>
      </w:r>
    </w:p>
    <w:p w14:paraId="24BFA0AE" w14:textId="00AF5843" w:rsidR="00D00241" w:rsidRPr="00D00241" w:rsidRDefault="00D00241" w:rsidP="00D00241">
      <w:pPr>
        <w:ind w:firstLine="0"/>
        <w:jc w:val="both"/>
        <w:rPr>
          <w:rFonts w:cs="Times New Roman"/>
          <w:b w:val="0"/>
          <w:bCs/>
          <w:szCs w:val="24"/>
        </w:rPr>
      </w:pPr>
      <w:r w:rsidRPr="00D00241">
        <w:rPr>
          <w:rFonts w:cs="Times New Roman"/>
          <w:b w:val="0"/>
          <w:bCs/>
          <w:szCs w:val="24"/>
        </w:rPr>
        <w:t>Soru 3) Kaç kardeşsiniz?</w:t>
      </w:r>
    </w:p>
    <w:p w14:paraId="6683FA17" w14:textId="77777777"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4) Eğitim durumunuz? </w:t>
      </w:r>
    </w:p>
    <w:p w14:paraId="38EDC205" w14:textId="77777777" w:rsidR="007668C6" w:rsidRDefault="007668C6" w:rsidP="00D00241">
      <w:pPr>
        <w:ind w:firstLine="0"/>
        <w:jc w:val="both"/>
        <w:rPr>
          <w:rFonts w:cs="Times New Roman"/>
          <w:b w:val="0"/>
          <w:bCs/>
          <w:szCs w:val="24"/>
        </w:rPr>
      </w:pPr>
      <w:proofErr w:type="gramStart"/>
      <w:r>
        <w:rPr>
          <w:rFonts w:cs="Times New Roman"/>
          <w:b w:val="0"/>
          <w:bCs/>
          <w:szCs w:val="24"/>
        </w:rPr>
        <w:t>a</w:t>
      </w:r>
      <w:proofErr w:type="gramEnd"/>
      <w:r w:rsidR="00D00241" w:rsidRPr="00D00241">
        <w:rPr>
          <w:rFonts w:cs="Times New Roman"/>
          <w:b w:val="0"/>
          <w:bCs/>
          <w:szCs w:val="24"/>
        </w:rPr>
        <w:t xml:space="preserve">-Okur yazar değil b-İlköğretim Mezunu c-Lise Mezunu d-Üniversite Mezunu </w:t>
      </w:r>
    </w:p>
    <w:p w14:paraId="701E3E1D" w14:textId="4993749F" w:rsidR="00D00241" w:rsidRPr="00D00241" w:rsidRDefault="00D00241" w:rsidP="00D00241">
      <w:pPr>
        <w:ind w:firstLine="0"/>
        <w:jc w:val="both"/>
        <w:rPr>
          <w:rFonts w:cs="Times New Roman"/>
          <w:b w:val="0"/>
          <w:bCs/>
          <w:szCs w:val="24"/>
        </w:rPr>
      </w:pPr>
      <w:proofErr w:type="gramStart"/>
      <w:r w:rsidRPr="00D00241">
        <w:rPr>
          <w:rFonts w:cs="Times New Roman"/>
          <w:b w:val="0"/>
          <w:bCs/>
          <w:szCs w:val="24"/>
        </w:rPr>
        <w:t>e</w:t>
      </w:r>
      <w:proofErr w:type="gramEnd"/>
      <w:r w:rsidRPr="00D00241">
        <w:rPr>
          <w:rFonts w:cs="Times New Roman"/>
          <w:b w:val="0"/>
          <w:bCs/>
          <w:szCs w:val="24"/>
        </w:rPr>
        <w:t xml:space="preserve">-Yüksek Lisans -Doktora </w:t>
      </w:r>
    </w:p>
    <w:p w14:paraId="5341BEBE" w14:textId="14390486"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5) Mesleğiniz?  </w:t>
      </w:r>
    </w:p>
    <w:p w14:paraId="1C3F618F" w14:textId="77777777"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6) Medeni durumunuz? </w:t>
      </w:r>
    </w:p>
    <w:p w14:paraId="468E58F5" w14:textId="77777777" w:rsidR="00D00241" w:rsidRPr="00D00241" w:rsidRDefault="00D00241" w:rsidP="00D00241">
      <w:pPr>
        <w:ind w:firstLine="0"/>
        <w:jc w:val="both"/>
        <w:rPr>
          <w:rFonts w:cs="Times New Roman"/>
          <w:b w:val="0"/>
          <w:bCs/>
          <w:szCs w:val="24"/>
        </w:rPr>
      </w:pPr>
      <w:proofErr w:type="gramStart"/>
      <w:r w:rsidRPr="00D00241">
        <w:rPr>
          <w:rFonts w:cs="Times New Roman"/>
          <w:b w:val="0"/>
          <w:bCs/>
          <w:szCs w:val="24"/>
        </w:rPr>
        <w:t>a</w:t>
      </w:r>
      <w:proofErr w:type="gramEnd"/>
      <w:r w:rsidRPr="00D00241">
        <w:rPr>
          <w:rFonts w:cs="Times New Roman"/>
          <w:b w:val="0"/>
          <w:bCs/>
          <w:szCs w:val="24"/>
        </w:rPr>
        <w:t xml:space="preserve">- Evli b- Bekar c- Dul d- Boşanmış e- Ayrı yaşıyor </w:t>
      </w:r>
    </w:p>
    <w:p w14:paraId="5DF776B5" w14:textId="6A6F3FD3"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w:t>
      </w:r>
      <w:proofErr w:type="gramStart"/>
      <w:r w:rsidRPr="00D00241">
        <w:rPr>
          <w:rFonts w:cs="Times New Roman"/>
          <w:b w:val="0"/>
          <w:bCs/>
          <w:szCs w:val="24"/>
        </w:rPr>
        <w:t>7)Kaç</w:t>
      </w:r>
      <w:proofErr w:type="gramEnd"/>
      <w:r w:rsidRPr="00D00241">
        <w:rPr>
          <w:rFonts w:cs="Times New Roman"/>
          <w:b w:val="0"/>
          <w:bCs/>
          <w:szCs w:val="24"/>
        </w:rPr>
        <w:t xml:space="preserve"> yaşında evlendiniz? </w:t>
      </w:r>
    </w:p>
    <w:p w14:paraId="7991F76F" w14:textId="48F075DE"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8) Evli iseniz kaçıncı evliliğiniz? </w:t>
      </w:r>
    </w:p>
    <w:p w14:paraId="6FCE5CED" w14:textId="4BE694EC" w:rsidR="00D00241" w:rsidRPr="00D00241" w:rsidRDefault="00D00241" w:rsidP="00D00241">
      <w:pPr>
        <w:ind w:firstLine="0"/>
        <w:jc w:val="both"/>
        <w:rPr>
          <w:rFonts w:cs="Times New Roman"/>
          <w:b w:val="0"/>
          <w:bCs/>
          <w:szCs w:val="24"/>
        </w:rPr>
      </w:pPr>
      <w:r w:rsidRPr="00D00241">
        <w:rPr>
          <w:rFonts w:cs="Times New Roman"/>
          <w:b w:val="0"/>
          <w:bCs/>
          <w:szCs w:val="24"/>
        </w:rPr>
        <w:t xml:space="preserve">Soru 9) Kaç yıldır evlisiniz? </w:t>
      </w:r>
    </w:p>
    <w:p w14:paraId="5ACFD6D3" w14:textId="12FEEEF3" w:rsidR="00D00241" w:rsidRPr="00D00241" w:rsidRDefault="00D00241" w:rsidP="00D00241">
      <w:pPr>
        <w:ind w:firstLine="0"/>
        <w:jc w:val="both"/>
        <w:rPr>
          <w:rFonts w:cs="Times New Roman"/>
          <w:b w:val="0"/>
          <w:bCs/>
          <w:szCs w:val="24"/>
        </w:rPr>
      </w:pPr>
      <w:r w:rsidRPr="00D00241">
        <w:rPr>
          <w:rFonts w:cs="Times New Roman"/>
          <w:b w:val="0"/>
          <w:bCs/>
          <w:szCs w:val="24"/>
        </w:rPr>
        <w:lastRenderedPageBreak/>
        <w:t xml:space="preserve">Soru 10) Evlilik kararınız nasıl oldu? </w:t>
      </w:r>
    </w:p>
    <w:p w14:paraId="727137B0" w14:textId="67EC0251" w:rsidR="00D00241" w:rsidRPr="00D00241" w:rsidRDefault="00D00241" w:rsidP="00D00241">
      <w:pPr>
        <w:ind w:firstLine="0"/>
        <w:jc w:val="both"/>
        <w:rPr>
          <w:rFonts w:cs="Times New Roman"/>
          <w:b w:val="0"/>
          <w:bCs/>
          <w:szCs w:val="24"/>
        </w:rPr>
      </w:pPr>
      <w:r w:rsidRPr="00D00241">
        <w:rPr>
          <w:rFonts w:cs="Times New Roman"/>
          <w:b w:val="0"/>
          <w:bCs/>
          <w:szCs w:val="24"/>
        </w:rPr>
        <w:t xml:space="preserve">a) Flört/arkadaşlık b) Görücü usulü c) Aile kararı ile d) Kaçarak e) Diğer </w:t>
      </w:r>
    </w:p>
    <w:p w14:paraId="7C724F5F" w14:textId="35739330" w:rsidR="00D00241" w:rsidRPr="00D00241" w:rsidRDefault="00D00241" w:rsidP="00D00241">
      <w:pPr>
        <w:ind w:firstLine="0"/>
        <w:jc w:val="both"/>
        <w:rPr>
          <w:rFonts w:cs="Times New Roman"/>
          <w:b w:val="0"/>
          <w:bCs/>
          <w:szCs w:val="24"/>
        </w:rPr>
      </w:pPr>
      <w:r w:rsidRPr="00D00241">
        <w:rPr>
          <w:rFonts w:cs="Times New Roman"/>
          <w:b w:val="0"/>
          <w:bCs/>
          <w:szCs w:val="24"/>
        </w:rPr>
        <w:t>Soru 11</w:t>
      </w:r>
      <w:r w:rsidR="007668C6" w:rsidRPr="00D00241">
        <w:rPr>
          <w:rFonts w:cs="Times New Roman"/>
          <w:b w:val="0"/>
          <w:bCs/>
          <w:szCs w:val="24"/>
        </w:rPr>
        <w:t>) Varsa</w:t>
      </w:r>
      <w:r w:rsidRPr="00D00241">
        <w:rPr>
          <w:rFonts w:cs="Times New Roman"/>
          <w:b w:val="0"/>
          <w:bCs/>
          <w:szCs w:val="24"/>
        </w:rPr>
        <w:t xml:space="preserve"> nikah türünüz?</w:t>
      </w:r>
    </w:p>
    <w:p w14:paraId="485BFA34" w14:textId="77777777" w:rsidR="00D00241" w:rsidRPr="00D00241" w:rsidRDefault="00D00241" w:rsidP="00D00241">
      <w:pPr>
        <w:ind w:firstLine="0"/>
        <w:jc w:val="both"/>
        <w:rPr>
          <w:rFonts w:cs="Times New Roman"/>
          <w:b w:val="0"/>
          <w:bCs/>
          <w:szCs w:val="24"/>
        </w:rPr>
      </w:pPr>
      <w:r w:rsidRPr="00D00241">
        <w:rPr>
          <w:rFonts w:cs="Times New Roman"/>
          <w:b w:val="0"/>
          <w:bCs/>
          <w:szCs w:val="24"/>
        </w:rPr>
        <w:t xml:space="preserve"> a) Nikahı yok b) Resmi nikah c) Dini nikah</w:t>
      </w:r>
    </w:p>
    <w:p w14:paraId="0B9A7F20" w14:textId="7D46D473" w:rsidR="00D00241" w:rsidRPr="00D00241" w:rsidRDefault="00D00241" w:rsidP="007668C6">
      <w:pPr>
        <w:ind w:firstLine="0"/>
        <w:jc w:val="both"/>
        <w:rPr>
          <w:rFonts w:cs="Times New Roman"/>
          <w:b w:val="0"/>
          <w:bCs/>
          <w:szCs w:val="24"/>
        </w:rPr>
      </w:pPr>
      <w:r w:rsidRPr="00D00241">
        <w:rPr>
          <w:rFonts w:cs="Times New Roman"/>
          <w:b w:val="0"/>
          <w:bCs/>
          <w:szCs w:val="24"/>
        </w:rPr>
        <w:t>Soru 12) Çocuk sayınız</w:t>
      </w:r>
      <w:r w:rsidR="007668C6">
        <w:rPr>
          <w:rFonts w:cs="Times New Roman"/>
          <w:b w:val="0"/>
          <w:bCs/>
          <w:szCs w:val="24"/>
        </w:rPr>
        <w:t>?</w:t>
      </w:r>
      <w:r w:rsidRPr="00D00241">
        <w:rPr>
          <w:rFonts w:cs="Times New Roman"/>
          <w:b w:val="0"/>
          <w:bCs/>
          <w:szCs w:val="24"/>
        </w:rPr>
        <w:t xml:space="preserve"> </w:t>
      </w:r>
    </w:p>
    <w:p w14:paraId="410BA71F"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13) Sigara alkol madde kullanım öykünüz var mı?</w:t>
      </w:r>
    </w:p>
    <w:p w14:paraId="77172873" w14:textId="2477156B" w:rsidR="00D00241" w:rsidRPr="00D00241" w:rsidRDefault="00D00241" w:rsidP="007668C6">
      <w:pPr>
        <w:ind w:firstLine="0"/>
        <w:jc w:val="both"/>
        <w:rPr>
          <w:rFonts w:cs="Times New Roman"/>
          <w:b w:val="0"/>
          <w:bCs/>
          <w:szCs w:val="24"/>
        </w:rPr>
      </w:pPr>
      <w:r w:rsidRPr="00D00241">
        <w:rPr>
          <w:rFonts w:cs="Times New Roman"/>
          <w:b w:val="0"/>
          <w:bCs/>
          <w:szCs w:val="24"/>
        </w:rPr>
        <w:t xml:space="preserve">1) Yok 2) </w:t>
      </w:r>
      <w:r w:rsidR="007668C6" w:rsidRPr="00D00241">
        <w:rPr>
          <w:rFonts w:cs="Times New Roman"/>
          <w:b w:val="0"/>
          <w:bCs/>
          <w:szCs w:val="24"/>
        </w:rPr>
        <w:t>Sigara 3</w:t>
      </w:r>
      <w:r w:rsidRPr="00D00241">
        <w:rPr>
          <w:rFonts w:cs="Times New Roman"/>
          <w:b w:val="0"/>
          <w:bCs/>
          <w:szCs w:val="24"/>
        </w:rPr>
        <w:t xml:space="preserve">) Alkol 4) Uyuşturucu madde </w:t>
      </w:r>
    </w:p>
    <w:p w14:paraId="4E77BBF6" w14:textId="785A7E7B" w:rsidR="00D00241" w:rsidRPr="00D00241" w:rsidRDefault="00D00241" w:rsidP="007668C6">
      <w:pPr>
        <w:ind w:firstLine="0"/>
        <w:jc w:val="both"/>
        <w:rPr>
          <w:rFonts w:cs="Times New Roman"/>
          <w:b w:val="0"/>
          <w:bCs/>
          <w:szCs w:val="24"/>
        </w:rPr>
      </w:pPr>
      <w:r w:rsidRPr="00D00241">
        <w:rPr>
          <w:rFonts w:cs="Times New Roman"/>
          <w:b w:val="0"/>
          <w:bCs/>
          <w:szCs w:val="24"/>
        </w:rPr>
        <w:t>Soru 14) Yetişme ortamınız?</w:t>
      </w:r>
    </w:p>
    <w:p w14:paraId="6272B3B1" w14:textId="077D6B4A" w:rsidR="00D00241" w:rsidRPr="00D00241" w:rsidRDefault="00D00241" w:rsidP="007668C6">
      <w:pPr>
        <w:ind w:firstLine="0"/>
        <w:jc w:val="both"/>
        <w:rPr>
          <w:rFonts w:cs="Times New Roman"/>
          <w:b w:val="0"/>
          <w:bCs/>
          <w:szCs w:val="24"/>
        </w:rPr>
      </w:pPr>
      <w:r w:rsidRPr="00D00241">
        <w:rPr>
          <w:rFonts w:cs="Times New Roman"/>
          <w:b w:val="0"/>
          <w:bCs/>
          <w:szCs w:val="24"/>
        </w:rPr>
        <w:t xml:space="preserve">1) Çekirdek aile 2) Geniş aile 3) Akraba yanı 4) Yetiştirme yurdu 5) Diğer </w:t>
      </w:r>
    </w:p>
    <w:p w14:paraId="656479A5" w14:textId="0EEA943D"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w:t>
      </w:r>
      <w:r w:rsidR="007668C6" w:rsidRPr="00D00241">
        <w:rPr>
          <w:rFonts w:cs="Times New Roman"/>
          <w:b w:val="0"/>
          <w:bCs/>
          <w:szCs w:val="24"/>
        </w:rPr>
        <w:t>15) Yaşadığınız</w:t>
      </w:r>
      <w:r w:rsidRPr="00D00241">
        <w:rPr>
          <w:rFonts w:cs="Times New Roman"/>
          <w:b w:val="0"/>
          <w:bCs/>
          <w:szCs w:val="24"/>
        </w:rPr>
        <w:t xml:space="preserve"> yer?    1) İl 2) İlçe 3) Köy </w:t>
      </w:r>
    </w:p>
    <w:p w14:paraId="5A9BA1CE" w14:textId="2EBBADDD"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w:t>
      </w:r>
      <w:r w:rsidR="007668C6" w:rsidRPr="00D00241">
        <w:rPr>
          <w:rFonts w:cs="Times New Roman"/>
          <w:b w:val="0"/>
          <w:bCs/>
          <w:szCs w:val="24"/>
        </w:rPr>
        <w:t>16) Oturduğunuz</w:t>
      </w:r>
      <w:r w:rsidRPr="00D00241">
        <w:rPr>
          <w:rFonts w:cs="Times New Roman"/>
          <w:b w:val="0"/>
          <w:bCs/>
          <w:szCs w:val="24"/>
        </w:rPr>
        <w:t xml:space="preserve"> evin durumu?     1) Müstakil ev 2) Apartman dairesi</w:t>
      </w:r>
    </w:p>
    <w:p w14:paraId="1F9B4723" w14:textId="7109C309"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17) Evde kaç kişiyle birlikte yaşıyorsunuz? </w:t>
      </w:r>
    </w:p>
    <w:p w14:paraId="2304C163" w14:textId="01104239" w:rsidR="00D00241" w:rsidRPr="00D00241" w:rsidRDefault="00D00241" w:rsidP="007668C6">
      <w:pPr>
        <w:ind w:firstLine="0"/>
        <w:jc w:val="both"/>
        <w:rPr>
          <w:rFonts w:cs="Times New Roman"/>
          <w:b w:val="0"/>
          <w:bCs/>
          <w:szCs w:val="24"/>
        </w:rPr>
      </w:pPr>
      <w:r w:rsidRPr="00D00241">
        <w:rPr>
          <w:rFonts w:cs="Times New Roman"/>
          <w:b w:val="0"/>
          <w:bCs/>
          <w:szCs w:val="24"/>
        </w:rPr>
        <w:t>Soru 18) Evde Kiminle Birlikte Yaşıyorsunuz? (</w:t>
      </w:r>
      <w:r w:rsidR="007668C6" w:rsidRPr="00D00241">
        <w:rPr>
          <w:rFonts w:cs="Times New Roman"/>
          <w:b w:val="0"/>
          <w:bCs/>
          <w:szCs w:val="24"/>
        </w:rPr>
        <w:t>Birden</w:t>
      </w:r>
      <w:r w:rsidRPr="00D00241">
        <w:rPr>
          <w:rFonts w:cs="Times New Roman"/>
          <w:b w:val="0"/>
          <w:bCs/>
          <w:szCs w:val="24"/>
        </w:rPr>
        <w:t xml:space="preserve"> fazla şık işaretlenebilir)</w:t>
      </w:r>
    </w:p>
    <w:p w14:paraId="087BCB3C" w14:textId="68F13AF1" w:rsidR="00D00241" w:rsidRPr="00D00241" w:rsidRDefault="00D00241" w:rsidP="007668C6">
      <w:pPr>
        <w:ind w:firstLine="0"/>
        <w:jc w:val="both"/>
        <w:rPr>
          <w:rFonts w:cs="Times New Roman"/>
          <w:b w:val="0"/>
          <w:bCs/>
          <w:szCs w:val="24"/>
        </w:rPr>
      </w:pPr>
      <w:r w:rsidRPr="00D00241">
        <w:rPr>
          <w:rFonts w:cs="Times New Roman"/>
          <w:b w:val="0"/>
          <w:bCs/>
          <w:szCs w:val="24"/>
        </w:rPr>
        <w:t xml:space="preserve">1)eşi </w:t>
      </w:r>
      <w:r w:rsidR="007668C6" w:rsidRPr="00D00241">
        <w:rPr>
          <w:rFonts w:cs="Times New Roman"/>
          <w:b w:val="0"/>
          <w:bCs/>
          <w:szCs w:val="24"/>
        </w:rPr>
        <w:t>2) çocukları</w:t>
      </w:r>
      <w:r w:rsidRPr="00D00241">
        <w:rPr>
          <w:rFonts w:cs="Times New Roman"/>
          <w:b w:val="0"/>
          <w:bCs/>
          <w:szCs w:val="24"/>
        </w:rPr>
        <w:t xml:space="preserve"> </w:t>
      </w:r>
      <w:proofErr w:type="gramStart"/>
      <w:r w:rsidRPr="00D00241">
        <w:rPr>
          <w:rFonts w:cs="Times New Roman"/>
          <w:b w:val="0"/>
          <w:bCs/>
          <w:szCs w:val="24"/>
        </w:rPr>
        <w:t>3)kayınvalide</w:t>
      </w:r>
      <w:proofErr w:type="gramEnd"/>
      <w:r w:rsidRPr="00D00241">
        <w:rPr>
          <w:rFonts w:cs="Times New Roman"/>
          <w:b w:val="0"/>
          <w:bCs/>
          <w:szCs w:val="24"/>
        </w:rPr>
        <w:t xml:space="preserve"> 4)kayınbaba 5)eşin kardeşleri 6)kendi annesi 7)kendi babası 8)kendi kardeşleri 9)diğer </w:t>
      </w:r>
    </w:p>
    <w:p w14:paraId="10306F3A"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19) Çocukluk döneminde (18 yaş altı) anne-baba kaybınız var mı?</w:t>
      </w:r>
    </w:p>
    <w:p w14:paraId="2D27C0EA" w14:textId="2946B88E" w:rsidR="00D00241" w:rsidRPr="00D00241" w:rsidRDefault="00D00241" w:rsidP="007668C6">
      <w:pPr>
        <w:ind w:firstLine="0"/>
        <w:jc w:val="both"/>
        <w:rPr>
          <w:rFonts w:cs="Times New Roman"/>
          <w:b w:val="0"/>
          <w:bCs/>
          <w:szCs w:val="24"/>
        </w:rPr>
      </w:pPr>
      <w:r w:rsidRPr="00D00241">
        <w:rPr>
          <w:rFonts w:cs="Times New Roman"/>
          <w:b w:val="0"/>
          <w:bCs/>
          <w:szCs w:val="24"/>
        </w:rPr>
        <w:t>1) Yok 2) Anne kaybı 3) Baba kaybı 4) İkisinin de kaybı</w:t>
      </w:r>
    </w:p>
    <w:p w14:paraId="6920975D" w14:textId="0C10FE85"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w:t>
      </w:r>
      <w:r w:rsidR="007668C6" w:rsidRPr="00D00241">
        <w:rPr>
          <w:rFonts w:cs="Times New Roman"/>
          <w:b w:val="0"/>
          <w:bCs/>
          <w:szCs w:val="24"/>
        </w:rPr>
        <w:t>20) Anne</w:t>
      </w:r>
      <w:r w:rsidRPr="00D00241">
        <w:rPr>
          <w:rFonts w:cs="Times New Roman"/>
          <w:b w:val="0"/>
          <w:bCs/>
          <w:szCs w:val="24"/>
        </w:rPr>
        <w:t xml:space="preserve"> baba ayrılığı var mı? a) Yok b) Var </w:t>
      </w:r>
    </w:p>
    <w:p w14:paraId="225BBA21" w14:textId="0300F642" w:rsidR="00D00241" w:rsidRPr="00D00241" w:rsidRDefault="00D00241" w:rsidP="007668C6">
      <w:pPr>
        <w:ind w:firstLine="0"/>
        <w:jc w:val="both"/>
        <w:rPr>
          <w:rFonts w:cs="Times New Roman"/>
          <w:b w:val="0"/>
          <w:bCs/>
          <w:szCs w:val="24"/>
        </w:rPr>
      </w:pPr>
      <w:r w:rsidRPr="00D00241">
        <w:rPr>
          <w:rFonts w:cs="Times New Roman"/>
          <w:b w:val="0"/>
          <w:bCs/>
          <w:szCs w:val="24"/>
        </w:rPr>
        <w:t>Soru 21) Varsa siz kaç yaşındayken ayrıldılar?</w:t>
      </w:r>
    </w:p>
    <w:p w14:paraId="34005AAE" w14:textId="3A5822CF" w:rsidR="00D00241" w:rsidRPr="00D00241" w:rsidRDefault="00D00241" w:rsidP="007668C6">
      <w:pPr>
        <w:ind w:firstLine="0"/>
        <w:jc w:val="both"/>
        <w:rPr>
          <w:rFonts w:cs="Times New Roman"/>
          <w:b w:val="0"/>
          <w:bCs/>
          <w:szCs w:val="24"/>
        </w:rPr>
      </w:pPr>
      <w:r w:rsidRPr="00D00241">
        <w:rPr>
          <w:rFonts w:cs="Times New Roman"/>
          <w:b w:val="0"/>
          <w:bCs/>
          <w:szCs w:val="24"/>
        </w:rPr>
        <w:t>Soru 22) Annenizin eğitim düzeyi</w:t>
      </w:r>
    </w:p>
    <w:p w14:paraId="0CA3A51F" w14:textId="67363F29"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23) Babanızın eğitim düzeyi  </w:t>
      </w:r>
    </w:p>
    <w:p w14:paraId="7D025CEA"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24) Şimdiye kadar intihar girişiminiz oldu mu? 1) Hayır 2) Evet </w:t>
      </w:r>
    </w:p>
    <w:p w14:paraId="5EB38839" w14:textId="39EF0D51"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25) Geçmişte psikiyatrik başvurunuz var mı? 1)yok </w:t>
      </w:r>
      <w:r w:rsidR="007668C6" w:rsidRPr="00D00241">
        <w:rPr>
          <w:rFonts w:cs="Times New Roman"/>
          <w:b w:val="0"/>
          <w:bCs/>
          <w:szCs w:val="24"/>
        </w:rPr>
        <w:t>2) var</w:t>
      </w:r>
    </w:p>
    <w:p w14:paraId="287DDF6E" w14:textId="68EF2B2C"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26) Eşinizin eğitim düzeyi </w:t>
      </w:r>
    </w:p>
    <w:p w14:paraId="7FF147F0" w14:textId="77777777" w:rsidR="00D00241" w:rsidRPr="00D00241" w:rsidRDefault="00D00241" w:rsidP="007668C6">
      <w:pPr>
        <w:ind w:firstLine="0"/>
        <w:jc w:val="both"/>
        <w:rPr>
          <w:rFonts w:cs="Times New Roman"/>
          <w:b w:val="0"/>
          <w:bCs/>
          <w:szCs w:val="24"/>
        </w:rPr>
      </w:pPr>
      <w:r w:rsidRPr="00D00241">
        <w:rPr>
          <w:rFonts w:cs="Times New Roman"/>
          <w:b w:val="0"/>
          <w:bCs/>
          <w:szCs w:val="24"/>
        </w:rPr>
        <w:lastRenderedPageBreak/>
        <w:t>Soru 27) Eşinizin düzenli bir işi ve geliri var mı?</w:t>
      </w:r>
    </w:p>
    <w:p w14:paraId="6661BF3E" w14:textId="623C2149" w:rsidR="00D00241" w:rsidRPr="00D00241" w:rsidRDefault="00D00241" w:rsidP="007668C6">
      <w:pPr>
        <w:ind w:firstLine="0"/>
        <w:jc w:val="both"/>
        <w:rPr>
          <w:rFonts w:cs="Times New Roman"/>
          <w:b w:val="0"/>
          <w:bCs/>
          <w:szCs w:val="24"/>
        </w:rPr>
      </w:pPr>
      <w:r w:rsidRPr="00D00241">
        <w:rPr>
          <w:rFonts w:cs="Times New Roman"/>
          <w:b w:val="0"/>
          <w:bCs/>
          <w:szCs w:val="24"/>
        </w:rPr>
        <w:t xml:space="preserve">A- Yok B-Var Varsa mesleği? </w:t>
      </w:r>
    </w:p>
    <w:p w14:paraId="4EF28D82"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28) Son dönemdeki aile gelir durumunuz? </w:t>
      </w:r>
    </w:p>
    <w:p w14:paraId="4A2B81DA"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1) 3000 TL ve altı 2)3000- 5000 TL  3) 5000 –8000 TL 4) </w:t>
      </w:r>
      <w:proofErr w:type="gramStart"/>
      <w:r w:rsidRPr="00D00241">
        <w:rPr>
          <w:rFonts w:cs="Times New Roman"/>
          <w:b w:val="0"/>
          <w:bCs/>
          <w:szCs w:val="24"/>
        </w:rPr>
        <w:t>8000  TL</w:t>
      </w:r>
      <w:proofErr w:type="gramEnd"/>
      <w:r w:rsidRPr="00D00241">
        <w:rPr>
          <w:rFonts w:cs="Times New Roman"/>
          <w:b w:val="0"/>
          <w:bCs/>
          <w:szCs w:val="24"/>
        </w:rPr>
        <w:t xml:space="preserve"> ve üstü </w:t>
      </w:r>
    </w:p>
    <w:p w14:paraId="022168EF"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29) Eşinizin geçmişte psikiyatrik başvurusu var mı? 1) Yok 2) Var</w:t>
      </w:r>
    </w:p>
    <w:p w14:paraId="56C3390B"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30) Eşinizin sigara, alkol, madde kullanım öyküsü var mı? </w:t>
      </w:r>
    </w:p>
    <w:p w14:paraId="1A7038E3" w14:textId="33A8D885" w:rsidR="00D00241" w:rsidRPr="00D00241" w:rsidRDefault="00D00241" w:rsidP="007668C6">
      <w:pPr>
        <w:ind w:firstLine="0"/>
        <w:jc w:val="both"/>
        <w:rPr>
          <w:rFonts w:cs="Times New Roman"/>
          <w:b w:val="0"/>
          <w:bCs/>
          <w:szCs w:val="24"/>
        </w:rPr>
      </w:pPr>
      <w:r w:rsidRPr="00D00241">
        <w:rPr>
          <w:rFonts w:cs="Times New Roman"/>
          <w:b w:val="0"/>
          <w:bCs/>
          <w:szCs w:val="24"/>
        </w:rPr>
        <w:t xml:space="preserve">1) Yok 2) Sigara </w:t>
      </w:r>
      <w:r w:rsidR="007668C6" w:rsidRPr="00D00241">
        <w:rPr>
          <w:rFonts w:cs="Times New Roman"/>
          <w:b w:val="0"/>
          <w:bCs/>
          <w:szCs w:val="24"/>
        </w:rPr>
        <w:t>3) Alkol</w:t>
      </w:r>
      <w:r w:rsidRPr="00D00241">
        <w:rPr>
          <w:rFonts w:cs="Times New Roman"/>
          <w:b w:val="0"/>
          <w:bCs/>
          <w:szCs w:val="24"/>
        </w:rPr>
        <w:t xml:space="preserve"> 4) Uyuşturucu </w:t>
      </w:r>
    </w:p>
    <w:p w14:paraId="35C568D9" w14:textId="77777777" w:rsidR="007668C6" w:rsidRDefault="00D00241" w:rsidP="007668C6">
      <w:pPr>
        <w:ind w:firstLine="0"/>
        <w:jc w:val="both"/>
        <w:rPr>
          <w:rFonts w:cs="Times New Roman"/>
          <w:b w:val="0"/>
          <w:bCs/>
          <w:szCs w:val="24"/>
        </w:rPr>
      </w:pPr>
      <w:r w:rsidRPr="00D00241">
        <w:rPr>
          <w:rFonts w:cs="Times New Roman"/>
          <w:b w:val="0"/>
          <w:bCs/>
          <w:szCs w:val="24"/>
        </w:rPr>
        <w:t xml:space="preserve">Soru 31) Eşinizin adliyeye yansıyan suç işleme öyküsü var mı?                                </w:t>
      </w:r>
    </w:p>
    <w:p w14:paraId="5E43176F" w14:textId="04CC898C" w:rsidR="00D00241" w:rsidRPr="00D00241" w:rsidRDefault="00D00241" w:rsidP="007668C6">
      <w:pPr>
        <w:ind w:firstLine="0"/>
        <w:jc w:val="both"/>
        <w:rPr>
          <w:rFonts w:cs="Times New Roman"/>
          <w:b w:val="0"/>
          <w:bCs/>
          <w:szCs w:val="24"/>
        </w:rPr>
      </w:pPr>
      <w:r w:rsidRPr="00D00241">
        <w:rPr>
          <w:rFonts w:cs="Times New Roman"/>
          <w:b w:val="0"/>
          <w:bCs/>
          <w:szCs w:val="24"/>
        </w:rPr>
        <w:t>1) Hayır 2) İnsana dönük suç 3) Mala dönük suç 4) Kamu düzeniyle ilgili suç</w:t>
      </w:r>
    </w:p>
    <w:p w14:paraId="4EE6D54A" w14:textId="53C2EFB1" w:rsidR="00D00241" w:rsidRPr="00D00241" w:rsidRDefault="00D00241" w:rsidP="007668C6">
      <w:pPr>
        <w:ind w:firstLine="0"/>
        <w:jc w:val="both"/>
        <w:rPr>
          <w:rFonts w:cs="Times New Roman"/>
          <w:b w:val="0"/>
          <w:bCs/>
          <w:szCs w:val="24"/>
        </w:rPr>
      </w:pPr>
      <w:r w:rsidRPr="00D00241">
        <w:rPr>
          <w:rFonts w:cs="Times New Roman"/>
          <w:b w:val="0"/>
          <w:bCs/>
          <w:szCs w:val="24"/>
        </w:rPr>
        <w:t>Soru 32) Eşinizin sizinle beraberken başka bir kadınla ilişkisi oldu mu?</w:t>
      </w:r>
      <w:r w:rsidR="007668C6" w:rsidRPr="00D00241">
        <w:rPr>
          <w:rFonts w:cs="Times New Roman"/>
          <w:b w:val="0"/>
          <w:bCs/>
          <w:szCs w:val="24"/>
        </w:rPr>
        <w:t>1) Hayır</w:t>
      </w:r>
      <w:r w:rsidR="007668C6">
        <w:rPr>
          <w:rFonts w:cs="Times New Roman"/>
          <w:b w:val="0"/>
          <w:bCs/>
          <w:szCs w:val="24"/>
        </w:rPr>
        <w:t xml:space="preserve"> </w:t>
      </w:r>
      <w:r w:rsidRPr="00D00241">
        <w:rPr>
          <w:rFonts w:cs="Times New Roman"/>
          <w:b w:val="0"/>
          <w:bCs/>
          <w:szCs w:val="24"/>
        </w:rPr>
        <w:t>2) Evet 3) Bilmiyorum</w:t>
      </w:r>
    </w:p>
    <w:p w14:paraId="08915B2B" w14:textId="3DD5B286" w:rsidR="00D00241" w:rsidRPr="00D00241" w:rsidRDefault="00D00241" w:rsidP="007668C6">
      <w:pPr>
        <w:ind w:firstLine="0"/>
        <w:jc w:val="both"/>
        <w:rPr>
          <w:rFonts w:cs="Times New Roman"/>
          <w:b w:val="0"/>
          <w:bCs/>
          <w:szCs w:val="24"/>
        </w:rPr>
      </w:pPr>
      <w:r w:rsidRPr="00D00241">
        <w:rPr>
          <w:rFonts w:cs="Times New Roman"/>
          <w:b w:val="0"/>
          <w:bCs/>
          <w:szCs w:val="24"/>
        </w:rPr>
        <w:t>33-</w:t>
      </w:r>
      <w:r w:rsidR="007668C6" w:rsidRPr="00D00241">
        <w:rPr>
          <w:rFonts w:cs="Times New Roman"/>
          <w:b w:val="0"/>
          <w:bCs/>
          <w:szCs w:val="24"/>
        </w:rPr>
        <w:t>49 arasındaki</w:t>
      </w:r>
      <w:r w:rsidRPr="00D00241">
        <w:rPr>
          <w:rFonts w:cs="Times New Roman"/>
          <w:b w:val="0"/>
          <w:bCs/>
          <w:szCs w:val="24"/>
        </w:rPr>
        <w:t xml:space="preserve"> soruları sadece eşinden şiddet gör</w:t>
      </w:r>
      <w:r w:rsidR="00E65D57">
        <w:rPr>
          <w:rFonts w:cs="Times New Roman"/>
          <w:b w:val="0"/>
          <w:bCs/>
          <w:szCs w:val="24"/>
        </w:rPr>
        <w:t xml:space="preserve">mekte </w:t>
      </w:r>
      <w:r w:rsidRPr="00D00241">
        <w:rPr>
          <w:rFonts w:cs="Times New Roman"/>
          <w:b w:val="0"/>
          <w:bCs/>
          <w:szCs w:val="24"/>
        </w:rPr>
        <w:t>olan katılımcılar cevaplandıracaktır.</w:t>
      </w:r>
    </w:p>
    <w:p w14:paraId="4B632795" w14:textId="7872D9ED"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33) Hangi tip şiddete maruz </w:t>
      </w:r>
      <w:r w:rsidR="00E65D57" w:rsidRPr="00D00241">
        <w:rPr>
          <w:rFonts w:cs="Times New Roman"/>
          <w:b w:val="0"/>
          <w:bCs/>
          <w:szCs w:val="24"/>
        </w:rPr>
        <w:t>kaldınız?</w:t>
      </w:r>
    </w:p>
    <w:p w14:paraId="35F26A5A" w14:textId="005CD417" w:rsidR="00D00241" w:rsidRPr="00D00241" w:rsidRDefault="00D00241" w:rsidP="007668C6">
      <w:pPr>
        <w:ind w:firstLine="0"/>
        <w:jc w:val="both"/>
        <w:rPr>
          <w:rFonts w:cs="Times New Roman"/>
          <w:b w:val="0"/>
          <w:bCs/>
          <w:szCs w:val="24"/>
        </w:rPr>
      </w:pPr>
      <w:r w:rsidRPr="00D00241">
        <w:rPr>
          <w:rFonts w:cs="Times New Roman"/>
          <w:b w:val="0"/>
          <w:bCs/>
          <w:szCs w:val="24"/>
        </w:rPr>
        <w:t xml:space="preserve">a) Fiziksel </w:t>
      </w:r>
      <w:r w:rsidR="00FC60F5" w:rsidRPr="00D00241">
        <w:rPr>
          <w:rFonts w:cs="Times New Roman"/>
          <w:b w:val="0"/>
          <w:bCs/>
          <w:szCs w:val="24"/>
        </w:rPr>
        <w:t>şiddet (</w:t>
      </w:r>
      <w:r w:rsidRPr="00D00241">
        <w:rPr>
          <w:rFonts w:cs="Times New Roman"/>
          <w:b w:val="0"/>
          <w:bCs/>
          <w:szCs w:val="24"/>
        </w:rPr>
        <w:t>yumruk,</w:t>
      </w:r>
      <w:r w:rsidR="00FC60F5">
        <w:rPr>
          <w:rFonts w:cs="Times New Roman"/>
          <w:b w:val="0"/>
          <w:bCs/>
          <w:szCs w:val="24"/>
        </w:rPr>
        <w:t xml:space="preserve"> </w:t>
      </w:r>
      <w:r w:rsidRPr="00D00241">
        <w:rPr>
          <w:rFonts w:cs="Times New Roman"/>
          <w:b w:val="0"/>
          <w:bCs/>
          <w:szCs w:val="24"/>
        </w:rPr>
        <w:t>tekme,</w:t>
      </w:r>
      <w:r w:rsidR="00FC60F5">
        <w:rPr>
          <w:rFonts w:cs="Times New Roman"/>
          <w:b w:val="0"/>
          <w:bCs/>
          <w:szCs w:val="24"/>
        </w:rPr>
        <w:t xml:space="preserve"> </w:t>
      </w:r>
      <w:r w:rsidRPr="00D00241">
        <w:rPr>
          <w:rFonts w:cs="Times New Roman"/>
          <w:b w:val="0"/>
          <w:bCs/>
          <w:szCs w:val="24"/>
        </w:rPr>
        <w:t xml:space="preserve">yerde </w:t>
      </w:r>
      <w:r w:rsidR="00FC60F5" w:rsidRPr="00D00241">
        <w:rPr>
          <w:rFonts w:cs="Times New Roman"/>
          <w:b w:val="0"/>
          <w:bCs/>
          <w:szCs w:val="24"/>
        </w:rPr>
        <w:t>sürükleme, tokat</w:t>
      </w:r>
      <w:r w:rsidRPr="00D00241">
        <w:rPr>
          <w:rFonts w:cs="Times New Roman"/>
          <w:b w:val="0"/>
          <w:bCs/>
          <w:szCs w:val="24"/>
        </w:rPr>
        <w:t xml:space="preserve"> atma,</w:t>
      </w:r>
      <w:r w:rsidR="00FC60F5">
        <w:rPr>
          <w:rFonts w:cs="Times New Roman"/>
          <w:b w:val="0"/>
          <w:bCs/>
          <w:szCs w:val="24"/>
        </w:rPr>
        <w:t xml:space="preserve"> </w:t>
      </w:r>
      <w:r w:rsidRPr="00D00241">
        <w:rPr>
          <w:rFonts w:cs="Times New Roman"/>
          <w:b w:val="0"/>
          <w:bCs/>
          <w:szCs w:val="24"/>
        </w:rPr>
        <w:t>itekleme,</w:t>
      </w:r>
      <w:r w:rsidR="00FC60F5">
        <w:rPr>
          <w:rFonts w:cs="Times New Roman"/>
          <w:b w:val="0"/>
          <w:bCs/>
          <w:szCs w:val="24"/>
        </w:rPr>
        <w:t xml:space="preserve"> </w:t>
      </w:r>
      <w:r w:rsidRPr="00D00241">
        <w:rPr>
          <w:rFonts w:cs="Times New Roman"/>
          <w:b w:val="0"/>
          <w:bCs/>
          <w:szCs w:val="24"/>
        </w:rPr>
        <w:t>saç çekme vb.)</w:t>
      </w:r>
    </w:p>
    <w:p w14:paraId="45A3763A" w14:textId="4B50846B" w:rsidR="00D00241" w:rsidRPr="00D00241" w:rsidRDefault="00FC60F5" w:rsidP="007668C6">
      <w:pPr>
        <w:ind w:firstLine="0"/>
        <w:jc w:val="both"/>
        <w:rPr>
          <w:rFonts w:cs="Times New Roman"/>
          <w:b w:val="0"/>
          <w:bCs/>
          <w:szCs w:val="24"/>
        </w:rPr>
      </w:pPr>
      <w:r w:rsidRPr="00D00241">
        <w:rPr>
          <w:rFonts w:cs="Times New Roman"/>
          <w:b w:val="0"/>
          <w:bCs/>
          <w:szCs w:val="24"/>
        </w:rPr>
        <w:t>b) Duygusal</w:t>
      </w:r>
      <w:r w:rsidR="00D00241" w:rsidRPr="00D00241">
        <w:rPr>
          <w:rFonts w:cs="Times New Roman"/>
          <w:b w:val="0"/>
          <w:bCs/>
          <w:szCs w:val="24"/>
        </w:rPr>
        <w:t xml:space="preserve"> şiddet (</w:t>
      </w:r>
      <w:r w:rsidRPr="00D00241">
        <w:rPr>
          <w:rFonts w:cs="Times New Roman"/>
          <w:b w:val="0"/>
          <w:bCs/>
          <w:szCs w:val="24"/>
        </w:rPr>
        <w:t>hakaret, küfür</w:t>
      </w:r>
      <w:r w:rsidR="00D00241" w:rsidRPr="00D00241">
        <w:rPr>
          <w:rFonts w:cs="Times New Roman"/>
          <w:b w:val="0"/>
          <w:bCs/>
          <w:szCs w:val="24"/>
        </w:rPr>
        <w:t xml:space="preserve"> </w:t>
      </w:r>
      <w:r w:rsidRPr="00D00241">
        <w:rPr>
          <w:rFonts w:cs="Times New Roman"/>
          <w:b w:val="0"/>
          <w:bCs/>
          <w:szCs w:val="24"/>
        </w:rPr>
        <w:t>etme, küçük</w:t>
      </w:r>
      <w:r w:rsidR="00D00241" w:rsidRPr="00D00241">
        <w:rPr>
          <w:rFonts w:cs="Times New Roman"/>
          <w:b w:val="0"/>
          <w:bCs/>
          <w:szCs w:val="24"/>
        </w:rPr>
        <w:t xml:space="preserve"> düşürme,</w:t>
      </w:r>
      <w:r>
        <w:rPr>
          <w:rFonts w:cs="Times New Roman"/>
          <w:b w:val="0"/>
          <w:bCs/>
          <w:szCs w:val="24"/>
        </w:rPr>
        <w:t xml:space="preserve"> </w:t>
      </w:r>
      <w:r w:rsidR="00D00241" w:rsidRPr="00D00241">
        <w:rPr>
          <w:rFonts w:cs="Times New Roman"/>
          <w:b w:val="0"/>
          <w:bCs/>
          <w:szCs w:val="24"/>
        </w:rPr>
        <w:t>korkutma,</w:t>
      </w:r>
      <w:r>
        <w:rPr>
          <w:rFonts w:cs="Times New Roman"/>
          <w:b w:val="0"/>
          <w:bCs/>
          <w:szCs w:val="24"/>
        </w:rPr>
        <w:t xml:space="preserve"> </w:t>
      </w:r>
      <w:r w:rsidR="00D00241" w:rsidRPr="00D00241">
        <w:rPr>
          <w:rFonts w:cs="Times New Roman"/>
          <w:b w:val="0"/>
          <w:bCs/>
          <w:szCs w:val="24"/>
        </w:rPr>
        <w:t xml:space="preserve">tehdit etme </w:t>
      </w:r>
      <w:proofErr w:type="gramStart"/>
      <w:r w:rsidR="00D00241" w:rsidRPr="00D00241">
        <w:rPr>
          <w:rFonts w:cs="Times New Roman"/>
          <w:b w:val="0"/>
          <w:bCs/>
          <w:szCs w:val="24"/>
        </w:rPr>
        <w:t>vb.)c</w:t>
      </w:r>
      <w:proofErr w:type="gramEnd"/>
      <w:r w:rsidR="00D00241" w:rsidRPr="00D00241">
        <w:rPr>
          <w:rFonts w:cs="Times New Roman"/>
          <w:b w:val="0"/>
          <w:bCs/>
          <w:szCs w:val="24"/>
        </w:rPr>
        <w:t>) Cinsel şiddet (cinsel birlikteliğe zorlama, istenmeyen öpme veya dokunma vb.)</w:t>
      </w:r>
    </w:p>
    <w:p w14:paraId="2AFB677D" w14:textId="50C6544B" w:rsidR="00D00241" w:rsidRPr="00D00241" w:rsidRDefault="00D00241" w:rsidP="007668C6">
      <w:pPr>
        <w:ind w:firstLine="0"/>
        <w:jc w:val="both"/>
        <w:rPr>
          <w:rFonts w:cs="Times New Roman"/>
          <w:b w:val="0"/>
          <w:bCs/>
          <w:szCs w:val="24"/>
        </w:rPr>
      </w:pPr>
      <w:r w:rsidRPr="00D00241">
        <w:rPr>
          <w:rFonts w:cs="Times New Roman"/>
          <w:b w:val="0"/>
          <w:bCs/>
          <w:szCs w:val="24"/>
        </w:rPr>
        <w:t xml:space="preserve">d) Ekonomik </w:t>
      </w:r>
      <w:r w:rsidR="00FC60F5" w:rsidRPr="00D00241">
        <w:rPr>
          <w:rFonts w:cs="Times New Roman"/>
          <w:b w:val="0"/>
          <w:bCs/>
          <w:szCs w:val="24"/>
        </w:rPr>
        <w:t>şiddet (</w:t>
      </w:r>
      <w:r w:rsidRPr="00D00241">
        <w:rPr>
          <w:rFonts w:cs="Times New Roman"/>
          <w:b w:val="0"/>
          <w:bCs/>
          <w:szCs w:val="24"/>
        </w:rPr>
        <w:t xml:space="preserve">çalışmasına engel </w:t>
      </w:r>
      <w:r w:rsidR="00FC60F5" w:rsidRPr="00D00241">
        <w:rPr>
          <w:rFonts w:cs="Times New Roman"/>
          <w:b w:val="0"/>
          <w:bCs/>
          <w:szCs w:val="24"/>
        </w:rPr>
        <w:t>olmak, işten</w:t>
      </w:r>
      <w:r w:rsidRPr="00D00241">
        <w:rPr>
          <w:rFonts w:cs="Times New Roman"/>
          <w:b w:val="0"/>
          <w:bCs/>
          <w:szCs w:val="24"/>
        </w:rPr>
        <w:t xml:space="preserve"> ayrılmasına sebep olmak, parasını elinden almak, ihtiyaçlar için para vermemek vb.) </w:t>
      </w:r>
    </w:p>
    <w:p w14:paraId="09BDE6C7" w14:textId="182A6478"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e)Sözel</w:t>
      </w:r>
      <w:proofErr w:type="gramEnd"/>
      <w:r w:rsidRPr="00D00241">
        <w:rPr>
          <w:rFonts w:cs="Times New Roman"/>
          <w:b w:val="0"/>
          <w:bCs/>
          <w:szCs w:val="24"/>
        </w:rPr>
        <w:t xml:space="preserve"> şiddet(lakap </w:t>
      </w:r>
      <w:r w:rsidR="00FC60F5" w:rsidRPr="00D00241">
        <w:rPr>
          <w:rFonts w:cs="Times New Roman"/>
          <w:b w:val="0"/>
          <w:bCs/>
          <w:szCs w:val="24"/>
        </w:rPr>
        <w:t>takmak, küçük</w:t>
      </w:r>
      <w:r w:rsidRPr="00D00241">
        <w:rPr>
          <w:rFonts w:cs="Times New Roman"/>
          <w:b w:val="0"/>
          <w:bCs/>
          <w:szCs w:val="24"/>
        </w:rPr>
        <w:t xml:space="preserve"> düşürücü konuşmak,</w:t>
      </w:r>
      <w:r w:rsidR="00FC60F5">
        <w:rPr>
          <w:rFonts w:cs="Times New Roman"/>
          <w:b w:val="0"/>
          <w:bCs/>
          <w:szCs w:val="24"/>
        </w:rPr>
        <w:t xml:space="preserve"> </w:t>
      </w:r>
      <w:r w:rsidRPr="00D00241">
        <w:rPr>
          <w:rFonts w:cs="Times New Roman"/>
          <w:b w:val="0"/>
          <w:bCs/>
          <w:szCs w:val="24"/>
        </w:rPr>
        <w:t>düzenli olarak aşağılayıcı sözler söylemek vb.)</w:t>
      </w:r>
    </w:p>
    <w:p w14:paraId="554B14E4" w14:textId="39F3CF4E"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34) Evliliğinizin kaçıncı yılından itibaren şiddet gördünüz? </w:t>
      </w:r>
    </w:p>
    <w:p w14:paraId="3C6D5C4D" w14:textId="5964AF63"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35) Şiddete ne kadar süre maruz kaldınız? </w:t>
      </w:r>
    </w:p>
    <w:p w14:paraId="70159E01" w14:textId="77777777" w:rsidR="00EF1B59" w:rsidRDefault="00EF1B59" w:rsidP="007668C6">
      <w:pPr>
        <w:ind w:firstLine="0"/>
        <w:jc w:val="both"/>
        <w:rPr>
          <w:rFonts w:cs="Times New Roman"/>
          <w:b w:val="0"/>
          <w:bCs/>
          <w:szCs w:val="24"/>
        </w:rPr>
      </w:pPr>
    </w:p>
    <w:p w14:paraId="4A7AB7E9" w14:textId="654DADE9" w:rsidR="00D00241" w:rsidRPr="00D00241" w:rsidRDefault="00D00241" w:rsidP="007668C6">
      <w:pPr>
        <w:ind w:firstLine="0"/>
        <w:jc w:val="both"/>
        <w:rPr>
          <w:rFonts w:cs="Times New Roman"/>
          <w:b w:val="0"/>
          <w:bCs/>
          <w:szCs w:val="24"/>
        </w:rPr>
      </w:pPr>
      <w:r w:rsidRPr="00D00241">
        <w:rPr>
          <w:rFonts w:cs="Times New Roman"/>
          <w:b w:val="0"/>
          <w:bCs/>
          <w:szCs w:val="24"/>
        </w:rPr>
        <w:lastRenderedPageBreak/>
        <w:t>Soru 36) Eşiniz size hangi gerekçelerle fiziksel şiddet uyguluyordu?</w:t>
      </w:r>
    </w:p>
    <w:p w14:paraId="60EE397D" w14:textId="1670FBCD"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a</w:t>
      </w:r>
      <w:proofErr w:type="gramEnd"/>
      <w:r w:rsidRPr="00D00241">
        <w:rPr>
          <w:rFonts w:cs="Times New Roman"/>
          <w:b w:val="0"/>
          <w:bCs/>
          <w:szCs w:val="24"/>
        </w:rPr>
        <w:t>-Eşe itaatsizlik                                   f-Gereksiz harcamalar/ekonomik yetersizlikler/kumar</w:t>
      </w:r>
    </w:p>
    <w:p w14:paraId="2E205411" w14:textId="77777777"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b</w:t>
      </w:r>
      <w:proofErr w:type="gramEnd"/>
      <w:r w:rsidRPr="00D00241">
        <w:rPr>
          <w:rFonts w:cs="Times New Roman"/>
          <w:b w:val="0"/>
          <w:bCs/>
          <w:szCs w:val="24"/>
        </w:rPr>
        <w:t>-Çocuklarla yeterince ilgilenmeme     g- Kıskançlık-öfke problemleri</w:t>
      </w:r>
    </w:p>
    <w:p w14:paraId="2945D9FB" w14:textId="3E8D8D2B"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c</w:t>
      </w:r>
      <w:proofErr w:type="gramEnd"/>
      <w:r w:rsidRPr="00D00241">
        <w:rPr>
          <w:rFonts w:cs="Times New Roman"/>
          <w:b w:val="0"/>
          <w:bCs/>
          <w:szCs w:val="24"/>
        </w:rPr>
        <w:t>-Eşin ailesine saygısızlık                      h-Kadının eşinden daha çok para kazanması</w:t>
      </w:r>
    </w:p>
    <w:p w14:paraId="77C848CC" w14:textId="77777777"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d</w:t>
      </w:r>
      <w:proofErr w:type="gramEnd"/>
      <w:r w:rsidRPr="00D00241">
        <w:rPr>
          <w:rFonts w:cs="Times New Roman"/>
          <w:b w:val="0"/>
          <w:bCs/>
          <w:szCs w:val="24"/>
        </w:rPr>
        <w:t xml:space="preserve">-Eşin cinsel isteklerini karşılamama     ı-alkol/madde etkisi  </w:t>
      </w:r>
    </w:p>
    <w:p w14:paraId="599DB969" w14:textId="288E3253"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e</w:t>
      </w:r>
      <w:proofErr w:type="gramEnd"/>
      <w:r w:rsidRPr="00D00241">
        <w:rPr>
          <w:rFonts w:cs="Times New Roman"/>
          <w:b w:val="0"/>
          <w:bCs/>
          <w:szCs w:val="24"/>
        </w:rPr>
        <w:t>-Ev işlerini aksatma                               i-Diğer açıklayınız</w:t>
      </w:r>
    </w:p>
    <w:p w14:paraId="12DEE25D"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37) Gebeliğiniz boyunca hiç şiddete uğradınız mı? a- Evet b-Hayır </w:t>
      </w:r>
    </w:p>
    <w:p w14:paraId="0B9ECEDF"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38) Yanıtınız evetse ne tür bir şiddete maruz kaldınız?</w:t>
      </w:r>
    </w:p>
    <w:p w14:paraId="6673069E" w14:textId="07789568"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a</w:t>
      </w:r>
      <w:proofErr w:type="gramEnd"/>
      <w:r w:rsidRPr="00D00241">
        <w:rPr>
          <w:rFonts w:cs="Times New Roman"/>
          <w:b w:val="0"/>
          <w:bCs/>
          <w:szCs w:val="24"/>
        </w:rPr>
        <w:t xml:space="preserve">- Fiziksel şiddet b-Duygusal şiddet c-Cinsel şiddet d-Ekonomik şiddet e-Sözel şiddet </w:t>
      </w:r>
    </w:p>
    <w:p w14:paraId="758452C7" w14:textId="77777777" w:rsidR="007668C6" w:rsidRDefault="00D00241" w:rsidP="007668C6">
      <w:pPr>
        <w:ind w:firstLine="0"/>
        <w:jc w:val="both"/>
        <w:rPr>
          <w:rFonts w:cs="Times New Roman"/>
          <w:b w:val="0"/>
          <w:bCs/>
          <w:szCs w:val="24"/>
        </w:rPr>
      </w:pPr>
      <w:r w:rsidRPr="00D00241">
        <w:rPr>
          <w:rFonts w:cs="Times New Roman"/>
          <w:b w:val="0"/>
          <w:bCs/>
          <w:szCs w:val="24"/>
        </w:rPr>
        <w:t>Soru 39) Şiddete maruz kaldığınızda ne tepki gösterdiniz?</w:t>
      </w:r>
    </w:p>
    <w:p w14:paraId="3D69E58F" w14:textId="74BF0E8B" w:rsidR="00D00241" w:rsidRPr="00D00241" w:rsidRDefault="00D00241" w:rsidP="007668C6">
      <w:pPr>
        <w:ind w:firstLine="0"/>
        <w:jc w:val="both"/>
        <w:rPr>
          <w:rFonts w:cs="Times New Roman"/>
          <w:b w:val="0"/>
          <w:bCs/>
          <w:szCs w:val="24"/>
        </w:rPr>
      </w:pPr>
      <w:r w:rsidRPr="00D00241">
        <w:rPr>
          <w:rFonts w:cs="Times New Roman"/>
          <w:b w:val="0"/>
          <w:bCs/>
          <w:szCs w:val="24"/>
        </w:rPr>
        <w:t>1)Hiç tepki göstermedim.                                        6)Karakola /Adli birimlere başvurdum.</w:t>
      </w:r>
    </w:p>
    <w:p w14:paraId="22987B1D" w14:textId="0C16B524" w:rsidR="00D00241" w:rsidRPr="00D00241" w:rsidRDefault="00D00241" w:rsidP="007668C6">
      <w:pPr>
        <w:ind w:firstLine="0"/>
        <w:jc w:val="both"/>
        <w:rPr>
          <w:rFonts w:cs="Times New Roman"/>
          <w:b w:val="0"/>
          <w:bCs/>
          <w:szCs w:val="24"/>
        </w:rPr>
      </w:pPr>
      <w:r w:rsidRPr="00D00241">
        <w:rPr>
          <w:rFonts w:cs="Times New Roman"/>
          <w:b w:val="0"/>
          <w:bCs/>
          <w:szCs w:val="24"/>
        </w:rPr>
        <w:t>2)Sözle karşılıkta bulundum.                              7)Bir sağlık kuruluşuna gittim.</w:t>
      </w:r>
    </w:p>
    <w:p w14:paraId="4EB7CB0C" w14:textId="6CF92B69" w:rsidR="00D00241" w:rsidRPr="00D00241" w:rsidRDefault="00D00241" w:rsidP="007668C6">
      <w:pPr>
        <w:ind w:firstLine="0"/>
        <w:jc w:val="both"/>
        <w:rPr>
          <w:rFonts w:cs="Times New Roman"/>
          <w:b w:val="0"/>
          <w:bCs/>
          <w:szCs w:val="24"/>
        </w:rPr>
      </w:pPr>
      <w:r w:rsidRPr="00D00241">
        <w:rPr>
          <w:rFonts w:cs="Times New Roman"/>
          <w:b w:val="0"/>
          <w:bCs/>
          <w:szCs w:val="24"/>
        </w:rPr>
        <w:t>3) Komşulardan yardım isteğinde bulundum.     8)Darıldım, bir süre konuşmadım.</w:t>
      </w:r>
    </w:p>
    <w:p w14:paraId="7BF55815" w14:textId="4FAC4FE9" w:rsidR="00D00241" w:rsidRPr="00D00241" w:rsidRDefault="00D00241" w:rsidP="007668C6">
      <w:pPr>
        <w:ind w:firstLine="0"/>
        <w:jc w:val="both"/>
        <w:rPr>
          <w:rFonts w:cs="Times New Roman"/>
          <w:b w:val="0"/>
          <w:bCs/>
          <w:szCs w:val="24"/>
        </w:rPr>
      </w:pPr>
      <w:r w:rsidRPr="00D00241">
        <w:rPr>
          <w:rFonts w:cs="Times New Roman"/>
          <w:b w:val="0"/>
          <w:bCs/>
          <w:szCs w:val="24"/>
        </w:rPr>
        <w:t>4) Ailemden yardım isteğinde bulundum.            9)Şiddetle karşılık verdim</w:t>
      </w:r>
    </w:p>
    <w:p w14:paraId="0E411DD6" w14:textId="418EA323" w:rsidR="00D00241" w:rsidRPr="00D00241" w:rsidRDefault="00D00241" w:rsidP="007668C6">
      <w:pPr>
        <w:ind w:firstLine="0"/>
        <w:jc w:val="both"/>
        <w:rPr>
          <w:rFonts w:cs="Times New Roman"/>
          <w:b w:val="0"/>
          <w:bCs/>
          <w:szCs w:val="24"/>
        </w:rPr>
      </w:pPr>
      <w:r w:rsidRPr="00D00241">
        <w:rPr>
          <w:rFonts w:cs="Times New Roman"/>
          <w:b w:val="0"/>
          <w:bCs/>
          <w:szCs w:val="24"/>
        </w:rPr>
        <w:t xml:space="preserve">5)Evi terk ettim.                                                          10)Diğer, (belirtiniz) </w:t>
      </w:r>
    </w:p>
    <w:p w14:paraId="2444B228" w14:textId="2AF16E4E" w:rsidR="007668C6" w:rsidRDefault="00D00241" w:rsidP="007668C6">
      <w:pPr>
        <w:ind w:firstLine="0"/>
        <w:jc w:val="both"/>
        <w:rPr>
          <w:rFonts w:cs="Times New Roman"/>
          <w:b w:val="0"/>
          <w:bCs/>
          <w:szCs w:val="24"/>
        </w:rPr>
      </w:pPr>
      <w:r w:rsidRPr="00D00241">
        <w:rPr>
          <w:rFonts w:cs="Times New Roman"/>
          <w:b w:val="0"/>
          <w:bCs/>
          <w:szCs w:val="24"/>
        </w:rPr>
        <w:t xml:space="preserve">Soru 40) </w:t>
      </w:r>
      <w:r w:rsidR="00FC60F5" w:rsidRPr="00D00241">
        <w:rPr>
          <w:rFonts w:cs="Times New Roman"/>
          <w:b w:val="0"/>
          <w:bCs/>
          <w:szCs w:val="24"/>
        </w:rPr>
        <w:t>Yaşadığınız şiddet</w:t>
      </w:r>
      <w:r w:rsidRPr="00D00241">
        <w:rPr>
          <w:rFonts w:cs="Times New Roman"/>
          <w:b w:val="0"/>
          <w:bCs/>
          <w:szCs w:val="24"/>
        </w:rPr>
        <w:t xml:space="preserve"> sonrası eğer tepkide bulunmadıysanız sebebi nedir? </w:t>
      </w:r>
    </w:p>
    <w:p w14:paraId="04E919FD" w14:textId="3E9137A4" w:rsidR="00D00241" w:rsidRPr="00D00241" w:rsidRDefault="00D00241" w:rsidP="007668C6">
      <w:pPr>
        <w:ind w:firstLine="0"/>
        <w:jc w:val="both"/>
        <w:rPr>
          <w:rFonts w:cs="Times New Roman"/>
          <w:b w:val="0"/>
          <w:bCs/>
          <w:szCs w:val="24"/>
        </w:rPr>
      </w:pPr>
      <w:r w:rsidRPr="00D00241">
        <w:rPr>
          <w:rFonts w:cs="Times New Roman"/>
          <w:b w:val="0"/>
          <w:bCs/>
          <w:szCs w:val="24"/>
        </w:rPr>
        <w:t xml:space="preserve"> </w:t>
      </w:r>
      <w:proofErr w:type="gramStart"/>
      <w:r w:rsidR="007668C6">
        <w:rPr>
          <w:rFonts w:cs="Times New Roman"/>
          <w:b w:val="0"/>
          <w:bCs/>
          <w:szCs w:val="24"/>
        </w:rPr>
        <w:t>a</w:t>
      </w:r>
      <w:proofErr w:type="gramEnd"/>
      <w:r w:rsidRPr="00D00241">
        <w:rPr>
          <w:rFonts w:cs="Times New Roman"/>
          <w:b w:val="0"/>
          <w:bCs/>
          <w:szCs w:val="24"/>
        </w:rPr>
        <w:t>-Çocukların elimden alınacağı korkusu              d-Aile baskısı</w:t>
      </w:r>
    </w:p>
    <w:p w14:paraId="7D96A2CC" w14:textId="7C66737E"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b</w:t>
      </w:r>
      <w:proofErr w:type="gramEnd"/>
      <w:r w:rsidRPr="00D00241">
        <w:rPr>
          <w:rFonts w:cs="Times New Roman"/>
          <w:b w:val="0"/>
          <w:bCs/>
          <w:szCs w:val="24"/>
        </w:rPr>
        <w:t>-Ekonomik sebepler                                             e-Barıştırma yoluna gidilmesi</w:t>
      </w:r>
    </w:p>
    <w:p w14:paraId="16F06C8A" w14:textId="2D930653"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c</w:t>
      </w:r>
      <w:proofErr w:type="gramEnd"/>
      <w:r w:rsidRPr="00D00241">
        <w:rPr>
          <w:rFonts w:cs="Times New Roman"/>
          <w:b w:val="0"/>
          <w:bCs/>
          <w:szCs w:val="24"/>
        </w:rPr>
        <w:t>-Şiddetin tekrarlaması korkusu                           g-Diğer açıklayınız</w:t>
      </w:r>
    </w:p>
    <w:p w14:paraId="2080AA80"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41) Yaşadığınız şiddet olayını kimseyle paylaştınız mı?</w:t>
      </w:r>
    </w:p>
    <w:p w14:paraId="0319A51B" w14:textId="1062A785" w:rsidR="00D00241" w:rsidRPr="00D00241" w:rsidRDefault="00D00241" w:rsidP="007668C6">
      <w:pPr>
        <w:ind w:firstLine="0"/>
        <w:jc w:val="both"/>
        <w:rPr>
          <w:rFonts w:cs="Times New Roman"/>
          <w:b w:val="0"/>
          <w:bCs/>
          <w:szCs w:val="24"/>
        </w:rPr>
      </w:pPr>
      <w:r w:rsidRPr="00D00241">
        <w:rPr>
          <w:rFonts w:cs="Times New Roman"/>
          <w:b w:val="0"/>
          <w:bCs/>
          <w:szCs w:val="24"/>
        </w:rPr>
        <w:t xml:space="preserve">A-Ailemle b- Arkadaşlarımla c- Komşularımla d- Uzman </w:t>
      </w:r>
      <w:r w:rsidR="00FC60F5" w:rsidRPr="00D00241">
        <w:rPr>
          <w:rFonts w:cs="Times New Roman"/>
          <w:b w:val="0"/>
          <w:bCs/>
          <w:szCs w:val="24"/>
        </w:rPr>
        <w:t>biriyle (doktor, psikolog</w:t>
      </w:r>
      <w:r w:rsidRPr="00D00241">
        <w:rPr>
          <w:rFonts w:cs="Times New Roman"/>
          <w:b w:val="0"/>
          <w:bCs/>
          <w:szCs w:val="24"/>
        </w:rPr>
        <w:t xml:space="preserve"> vb.) e-Hiç kimseyle f-Diğer</w:t>
      </w:r>
    </w:p>
    <w:p w14:paraId="09DF9D8E"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42) Daha önce şiddete maruz kalma hakkında bir psikiyatriste başvurdunuz mu? 1) Hayır 2) Evet</w:t>
      </w:r>
    </w:p>
    <w:p w14:paraId="1C215D19" w14:textId="77777777" w:rsidR="00FC60F5" w:rsidRDefault="00FC60F5" w:rsidP="007668C6">
      <w:pPr>
        <w:ind w:firstLine="0"/>
        <w:jc w:val="both"/>
        <w:rPr>
          <w:rFonts w:cs="Times New Roman"/>
          <w:b w:val="0"/>
          <w:bCs/>
          <w:szCs w:val="24"/>
        </w:rPr>
      </w:pPr>
    </w:p>
    <w:p w14:paraId="5A68F723" w14:textId="33C15D34" w:rsidR="007668C6" w:rsidRDefault="00D00241" w:rsidP="007668C6">
      <w:pPr>
        <w:ind w:firstLine="0"/>
        <w:jc w:val="both"/>
        <w:rPr>
          <w:rFonts w:cs="Times New Roman"/>
          <w:b w:val="0"/>
          <w:bCs/>
          <w:szCs w:val="24"/>
        </w:rPr>
      </w:pPr>
      <w:r w:rsidRPr="00D00241">
        <w:rPr>
          <w:rFonts w:cs="Times New Roman"/>
          <w:b w:val="0"/>
          <w:bCs/>
          <w:szCs w:val="24"/>
        </w:rPr>
        <w:t xml:space="preserve">Soru 43) Şiddete uğradıktan sonra herhangi bir kuruma başvurdunuz mu? </w:t>
      </w:r>
    </w:p>
    <w:p w14:paraId="62AC1286" w14:textId="409EE5E5" w:rsidR="00D00241" w:rsidRPr="00D00241" w:rsidRDefault="00D00241" w:rsidP="007668C6">
      <w:pPr>
        <w:ind w:firstLine="0"/>
        <w:jc w:val="both"/>
        <w:rPr>
          <w:rFonts w:cs="Times New Roman"/>
          <w:b w:val="0"/>
          <w:bCs/>
          <w:szCs w:val="24"/>
        </w:rPr>
      </w:pPr>
      <w:r w:rsidRPr="00D00241">
        <w:rPr>
          <w:rFonts w:cs="Times New Roman"/>
          <w:b w:val="0"/>
          <w:bCs/>
          <w:szCs w:val="24"/>
        </w:rPr>
        <w:t xml:space="preserve">1)Karakol </w:t>
      </w:r>
      <w:r w:rsidR="00FC60F5" w:rsidRPr="00D00241">
        <w:rPr>
          <w:rFonts w:cs="Times New Roman"/>
          <w:b w:val="0"/>
          <w:bCs/>
          <w:szCs w:val="24"/>
        </w:rPr>
        <w:t>2) Savcılık</w:t>
      </w:r>
      <w:r w:rsidRPr="00D00241">
        <w:rPr>
          <w:rFonts w:cs="Times New Roman"/>
          <w:b w:val="0"/>
          <w:bCs/>
          <w:szCs w:val="24"/>
        </w:rPr>
        <w:t xml:space="preserve"> </w:t>
      </w:r>
      <w:r w:rsidR="00FC60F5" w:rsidRPr="00D00241">
        <w:rPr>
          <w:rFonts w:cs="Times New Roman"/>
          <w:b w:val="0"/>
          <w:bCs/>
          <w:szCs w:val="24"/>
        </w:rPr>
        <w:t>3) Kadın</w:t>
      </w:r>
      <w:r w:rsidRPr="00D00241">
        <w:rPr>
          <w:rFonts w:cs="Times New Roman"/>
          <w:b w:val="0"/>
          <w:bCs/>
          <w:szCs w:val="24"/>
        </w:rPr>
        <w:t xml:space="preserve"> konukevleri </w:t>
      </w:r>
      <w:r w:rsidR="00955A9E" w:rsidRPr="00D00241">
        <w:rPr>
          <w:rFonts w:cs="Times New Roman"/>
          <w:b w:val="0"/>
          <w:bCs/>
          <w:szCs w:val="24"/>
        </w:rPr>
        <w:t>4) Hastane</w:t>
      </w:r>
      <w:r w:rsidRPr="00D00241">
        <w:rPr>
          <w:rFonts w:cs="Times New Roman"/>
          <w:b w:val="0"/>
          <w:bCs/>
          <w:szCs w:val="24"/>
        </w:rPr>
        <w:t xml:space="preserve"> </w:t>
      </w:r>
      <w:proofErr w:type="gramStart"/>
      <w:r w:rsidRPr="00D00241">
        <w:rPr>
          <w:rFonts w:cs="Times New Roman"/>
          <w:b w:val="0"/>
          <w:bCs/>
          <w:szCs w:val="24"/>
        </w:rPr>
        <w:t>5)Aile</w:t>
      </w:r>
      <w:proofErr w:type="gramEnd"/>
      <w:r w:rsidRPr="00D00241">
        <w:rPr>
          <w:rFonts w:cs="Times New Roman"/>
          <w:b w:val="0"/>
          <w:bCs/>
          <w:szCs w:val="24"/>
        </w:rPr>
        <w:t xml:space="preserve"> ve Sosyal hizmetler İl Müdürlüğü 6)Belediyeler, valilik vs. 7)Diğer. </w:t>
      </w:r>
    </w:p>
    <w:p w14:paraId="7E4F8984" w14:textId="6EC30ECA" w:rsidR="00D00241" w:rsidRPr="00D00241" w:rsidRDefault="00D00241" w:rsidP="007668C6">
      <w:pPr>
        <w:ind w:firstLine="0"/>
        <w:jc w:val="both"/>
        <w:rPr>
          <w:rFonts w:cs="Times New Roman"/>
          <w:b w:val="0"/>
          <w:bCs/>
          <w:szCs w:val="24"/>
        </w:rPr>
      </w:pPr>
      <w:r w:rsidRPr="00D00241">
        <w:rPr>
          <w:rFonts w:cs="Times New Roman"/>
          <w:b w:val="0"/>
          <w:bCs/>
          <w:szCs w:val="24"/>
        </w:rPr>
        <w:t>Soru 44) Siz şiddete uğradığınızı söylediğinizde/</w:t>
      </w:r>
      <w:r w:rsidR="007668C6" w:rsidRPr="00D00241">
        <w:rPr>
          <w:rFonts w:cs="Times New Roman"/>
          <w:b w:val="0"/>
          <w:bCs/>
          <w:szCs w:val="24"/>
        </w:rPr>
        <w:t>gördüklerinde (</w:t>
      </w:r>
      <w:r w:rsidRPr="00D00241">
        <w:rPr>
          <w:rFonts w:cs="Times New Roman"/>
          <w:b w:val="0"/>
          <w:bCs/>
          <w:szCs w:val="24"/>
        </w:rPr>
        <w:t>eğer söylediyseniz/gördülerse) aile üyeleriniz nasıl bir tepkide bulunuyorlardı?</w:t>
      </w:r>
    </w:p>
    <w:p w14:paraId="4C5B7E9E" w14:textId="77777777" w:rsidR="00D00241" w:rsidRPr="00D00241" w:rsidRDefault="00D00241" w:rsidP="007668C6">
      <w:pPr>
        <w:ind w:firstLine="0"/>
        <w:jc w:val="both"/>
        <w:rPr>
          <w:rFonts w:cs="Times New Roman"/>
          <w:b w:val="0"/>
          <w:bCs/>
          <w:szCs w:val="24"/>
        </w:rPr>
      </w:pPr>
      <w:r w:rsidRPr="00D00241">
        <w:rPr>
          <w:rFonts w:cs="Times New Roman"/>
          <w:b w:val="0"/>
          <w:bCs/>
          <w:szCs w:val="24"/>
        </w:rPr>
        <w:t xml:space="preserve">A-Evliliğimi sürdürmemi/sessiz kalmamı söylediler. </w:t>
      </w:r>
    </w:p>
    <w:p w14:paraId="6D15625D" w14:textId="017B6F59" w:rsidR="00D00241" w:rsidRPr="00D00241" w:rsidRDefault="00D00241" w:rsidP="007668C6">
      <w:pPr>
        <w:ind w:firstLine="0"/>
        <w:jc w:val="both"/>
        <w:rPr>
          <w:rFonts w:cs="Times New Roman"/>
          <w:b w:val="0"/>
          <w:bCs/>
          <w:szCs w:val="24"/>
        </w:rPr>
      </w:pPr>
      <w:proofErr w:type="gramStart"/>
      <w:r w:rsidRPr="00D00241">
        <w:rPr>
          <w:rFonts w:cs="Times New Roman"/>
          <w:b w:val="0"/>
          <w:bCs/>
          <w:szCs w:val="24"/>
        </w:rPr>
        <w:t>b</w:t>
      </w:r>
      <w:proofErr w:type="gramEnd"/>
      <w:r w:rsidRPr="00D00241">
        <w:rPr>
          <w:rFonts w:cs="Times New Roman"/>
          <w:b w:val="0"/>
          <w:bCs/>
          <w:szCs w:val="24"/>
        </w:rPr>
        <w:t xml:space="preserve">- Tepki </w:t>
      </w:r>
      <w:r w:rsidR="007668C6" w:rsidRPr="00D00241">
        <w:rPr>
          <w:rFonts w:cs="Times New Roman"/>
          <w:b w:val="0"/>
          <w:bCs/>
          <w:szCs w:val="24"/>
        </w:rPr>
        <w:t>vermediler, ilgilenmediler</w:t>
      </w:r>
      <w:r w:rsidRPr="00D00241">
        <w:rPr>
          <w:rFonts w:cs="Times New Roman"/>
          <w:b w:val="0"/>
          <w:bCs/>
          <w:szCs w:val="24"/>
        </w:rPr>
        <w:t>.</w:t>
      </w:r>
    </w:p>
    <w:p w14:paraId="686B8A5C" w14:textId="4C1B54B1" w:rsidR="00D00241" w:rsidRPr="00D00241" w:rsidRDefault="00D00241" w:rsidP="007668C6">
      <w:pPr>
        <w:ind w:firstLine="0"/>
        <w:jc w:val="both"/>
        <w:rPr>
          <w:rFonts w:cs="Times New Roman"/>
          <w:b w:val="0"/>
          <w:bCs/>
          <w:szCs w:val="24"/>
        </w:rPr>
      </w:pPr>
      <w:r w:rsidRPr="00D00241">
        <w:rPr>
          <w:rFonts w:cs="Times New Roman"/>
          <w:b w:val="0"/>
          <w:bCs/>
          <w:szCs w:val="24"/>
        </w:rPr>
        <w:t>C- Yardım çağrısında bulundular, ayrılmamı söylediler.</w:t>
      </w:r>
    </w:p>
    <w:p w14:paraId="00A7DFF1" w14:textId="3D031EC7" w:rsidR="00D00241" w:rsidRPr="00D00241" w:rsidRDefault="00D00241" w:rsidP="007668C6">
      <w:pPr>
        <w:ind w:firstLine="0"/>
        <w:jc w:val="both"/>
        <w:rPr>
          <w:rFonts w:cs="Times New Roman"/>
          <w:b w:val="0"/>
          <w:bCs/>
          <w:szCs w:val="24"/>
        </w:rPr>
      </w:pPr>
      <w:r w:rsidRPr="00D00241">
        <w:rPr>
          <w:rFonts w:cs="Times New Roman"/>
          <w:b w:val="0"/>
          <w:bCs/>
          <w:szCs w:val="24"/>
        </w:rPr>
        <w:t>D) Diğer</w:t>
      </w:r>
    </w:p>
    <w:p w14:paraId="4346BEF9" w14:textId="6226270B"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45) Çocukluk </w:t>
      </w:r>
      <w:r w:rsidR="007668C6" w:rsidRPr="00D00241">
        <w:rPr>
          <w:rFonts w:cs="Times New Roman"/>
          <w:b w:val="0"/>
          <w:bCs/>
          <w:szCs w:val="24"/>
        </w:rPr>
        <w:t>çağında (</w:t>
      </w:r>
      <w:r w:rsidRPr="00D00241">
        <w:rPr>
          <w:rFonts w:cs="Times New Roman"/>
          <w:b w:val="0"/>
          <w:bCs/>
          <w:szCs w:val="24"/>
        </w:rPr>
        <w:t xml:space="preserve">18 yaş altında) anne-babanız arasında gerçekleşen bir şiddete tanıklık ettiniz mi? 1) Hayır 2) Evet </w:t>
      </w:r>
    </w:p>
    <w:p w14:paraId="669BC98C" w14:textId="77777777" w:rsidR="007668C6" w:rsidRDefault="00D00241" w:rsidP="007668C6">
      <w:pPr>
        <w:ind w:firstLine="0"/>
        <w:jc w:val="both"/>
        <w:rPr>
          <w:rFonts w:cs="Times New Roman"/>
          <w:b w:val="0"/>
          <w:bCs/>
          <w:szCs w:val="24"/>
        </w:rPr>
      </w:pPr>
      <w:r w:rsidRPr="00D00241">
        <w:rPr>
          <w:rFonts w:cs="Times New Roman"/>
          <w:b w:val="0"/>
          <w:bCs/>
          <w:szCs w:val="24"/>
        </w:rPr>
        <w:t xml:space="preserve">Soru 46) Evlenmeden önce size ailenizde fiziksel şiddet uygulayan oldu mu?     </w:t>
      </w:r>
    </w:p>
    <w:p w14:paraId="0C19268F" w14:textId="3BC09834" w:rsidR="00D00241" w:rsidRPr="00D00241" w:rsidRDefault="00D00241" w:rsidP="007668C6">
      <w:pPr>
        <w:ind w:firstLine="0"/>
        <w:jc w:val="both"/>
        <w:rPr>
          <w:rFonts w:cs="Times New Roman"/>
          <w:b w:val="0"/>
          <w:bCs/>
          <w:szCs w:val="24"/>
        </w:rPr>
      </w:pPr>
      <w:r w:rsidRPr="00D00241">
        <w:rPr>
          <w:rFonts w:cs="Times New Roman"/>
          <w:b w:val="0"/>
          <w:bCs/>
          <w:szCs w:val="24"/>
        </w:rPr>
        <w:t xml:space="preserve"> </w:t>
      </w:r>
      <w:proofErr w:type="gramStart"/>
      <w:r w:rsidRPr="00D00241">
        <w:rPr>
          <w:rFonts w:cs="Times New Roman"/>
          <w:b w:val="0"/>
          <w:bCs/>
          <w:szCs w:val="24"/>
        </w:rPr>
        <w:t>a</w:t>
      </w:r>
      <w:proofErr w:type="gramEnd"/>
      <w:r w:rsidRPr="00D00241">
        <w:rPr>
          <w:rFonts w:cs="Times New Roman"/>
          <w:b w:val="0"/>
          <w:bCs/>
          <w:szCs w:val="24"/>
        </w:rPr>
        <w:t xml:space="preserve">- Evet b- Hayır </w:t>
      </w:r>
    </w:p>
    <w:p w14:paraId="3BE9018F" w14:textId="2105D700" w:rsidR="00D00241" w:rsidRPr="00D00241" w:rsidRDefault="00D00241" w:rsidP="007668C6">
      <w:pPr>
        <w:ind w:firstLine="0"/>
        <w:jc w:val="both"/>
        <w:rPr>
          <w:rFonts w:cs="Times New Roman"/>
          <w:b w:val="0"/>
          <w:bCs/>
          <w:szCs w:val="24"/>
        </w:rPr>
      </w:pPr>
      <w:r w:rsidRPr="00D00241">
        <w:rPr>
          <w:rFonts w:cs="Times New Roman"/>
          <w:b w:val="0"/>
          <w:bCs/>
          <w:szCs w:val="24"/>
        </w:rPr>
        <w:t>Soru 47) Kadın konukevlerini duydunuz mu?</w:t>
      </w:r>
      <w:r w:rsidR="007668C6">
        <w:rPr>
          <w:rFonts w:cs="Times New Roman"/>
          <w:b w:val="0"/>
          <w:bCs/>
          <w:szCs w:val="24"/>
        </w:rPr>
        <w:t xml:space="preserve"> </w:t>
      </w:r>
      <w:r w:rsidR="007668C6" w:rsidRPr="00D00241">
        <w:rPr>
          <w:rFonts w:cs="Times New Roman"/>
          <w:b w:val="0"/>
          <w:bCs/>
          <w:szCs w:val="24"/>
        </w:rPr>
        <w:t xml:space="preserve">      </w:t>
      </w:r>
      <w:proofErr w:type="gramStart"/>
      <w:r w:rsidR="007668C6" w:rsidRPr="00D00241">
        <w:rPr>
          <w:rFonts w:cs="Times New Roman"/>
          <w:b w:val="0"/>
          <w:bCs/>
          <w:szCs w:val="24"/>
        </w:rPr>
        <w:t>a</w:t>
      </w:r>
      <w:proofErr w:type="gramEnd"/>
      <w:r w:rsidR="007668C6" w:rsidRPr="00D00241">
        <w:rPr>
          <w:rFonts w:cs="Times New Roman"/>
          <w:b w:val="0"/>
          <w:bCs/>
          <w:szCs w:val="24"/>
        </w:rPr>
        <w:t xml:space="preserve">- Evet b- Hayır </w:t>
      </w:r>
    </w:p>
    <w:p w14:paraId="74ED9AF8" w14:textId="77777777" w:rsidR="00D00241" w:rsidRPr="00D00241" w:rsidRDefault="00D00241" w:rsidP="007668C6">
      <w:pPr>
        <w:ind w:firstLine="0"/>
        <w:jc w:val="both"/>
        <w:rPr>
          <w:rFonts w:cs="Times New Roman"/>
          <w:b w:val="0"/>
          <w:bCs/>
          <w:szCs w:val="24"/>
        </w:rPr>
      </w:pPr>
      <w:r w:rsidRPr="00D00241">
        <w:rPr>
          <w:rFonts w:cs="Times New Roman"/>
          <w:b w:val="0"/>
          <w:bCs/>
          <w:szCs w:val="24"/>
        </w:rPr>
        <w:t>Soru 48) Eğer duyduysanız konukevinden nasıl haberdar oldunuz?</w:t>
      </w:r>
    </w:p>
    <w:p w14:paraId="5A5F1BFF" w14:textId="62822F48" w:rsidR="00D00241" w:rsidRPr="00D00241" w:rsidRDefault="00D00241" w:rsidP="007668C6">
      <w:pPr>
        <w:ind w:firstLine="0"/>
        <w:jc w:val="both"/>
        <w:rPr>
          <w:rFonts w:cs="Times New Roman"/>
          <w:b w:val="0"/>
          <w:bCs/>
          <w:szCs w:val="24"/>
        </w:rPr>
      </w:pPr>
      <w:r w:rsidRPr="00D00241">
        <w:rPr>
          <w:rFonts w:cs="Times New Roman"/>
          <w:b w:val="0"/>
          <w:bCs/>
          <w:szCs w:val="24"/>
        </w:rPr>
        <w:t xml:space="preserve">1) Arkadaş, komşu vs. 2) Emniyet güçleri 3) Gazete, TV, internet vs. </w:t>
      </w:r>
      <w:r w:rsidR="009E2652" w:rsidRPr="00D00241">
        <w:rPr>
          <w:rFonts w:cs="Times New Roman"/>
          <w:b w:val="0"/>
          <w:bCs/>
          <w:szCs w:val="24"/>
        </w:rPr>
        <w:t>4) Doktor</w:t>
      </w:r>
      <w:r w:rsidRPr="00D00241">
        <w:rPr>
          <w:rFonts w:cs="Times New Roman"/>
          <w:b w:val="0"/>
          <w:bCs/>
          <w:szCs w:val="24"/>
        </w:rPr>
        <w:t xml:space="preserve"> </w:t>
      </w:r>
      <w:proofErr w:type="gramStart"/>
      <w:r w:rsidRPr="00D00241">
        <w:rPr>
          <w:rFonts w:cs="Times New Roman"/>
          <w:b w:val="0"/>
          <w:bCs/>
          <w:szCs w:val="24"/>
        </w:rPr>
        <w:t>5)Diğer</w:t>
      </w:r>
      <w:proofErr w:type="gramEnd"/>
    </w:p>
    <w:p w14:paraId="0DC1E1E0" w14:textId="4D775008" w:rsidR="00D00241" w:rsidRPr="00D00241" w:rsidRDefault="00D00241" w:rsidP="007668C6">
      <w:pPr>
        <w:ind w:firstLine="0"/>
        <w:jc w:val="both"/>
        <w:rPr>
          <w:rFonts w:cs="Times New Roman"/>
          <w:b w:val="0"/>
          <w:bCs/>
          <w:szCs w:val="24"/>
        </w:rPr>
      </w:pPr>
      <w:r w:rsidRPr="00D00241">
        <w:rPr>
          <w:rFonts w:cs="Times New Roman"/>
          <w:b w:val="0"/>
          <w:bCs/>
          <w:szCs w:val="24"/>
        </w:rPr>
        <w:t xml:space="preserve">Soru </w:t>
      </w:r>
      <w:r w:rsidR="007668C6" w:rsidRPr="00D00241">
        <w:rPr>
          <w:rFonts w:cs="Times New Roman"/>
          <w:b w:val="0"/>
          <w:bCs/>
          <w:szCs w:val="24"/>
        </w:rPr>
        <w:t>49) Hiç</w:t>
      </w:r>
      <w:r w:rsidRPr="00D00241">
        <w:rPr>
          <w:rFonts w:cs="Times New Roman"/>
          <w:b w:val="0"/>
          <w:bCs/>
          <w:szCs w:val="24"/>
        </w:rPr>
        <w:t xml:space="preserve"> kadın konukevinde kaldınız mı? a-Evet b- Hayır </w:t>
      </w:r>
    </w:p>
    <w:p w14:paraId="620318DA" w14:textId="77777777" w:rsidR="00D00241" w:rsidRPr="008D4AC6" w:rsidRDefault="00D00241" w:rsidP="00D00241">
      <w:pPr>
        <w:rPr>
          <w:sz w:val="28"/>
          <w:szCs w:val="32"/>
        </w:rPr>
      </w:pPr>
    </w:p>
    <w:p w14:paraId="5DC28993" w14:textId="77777777" w:rsidR="00D00241" w:rsidRPr="00D00241" w:rsidRDefault="00D00241" w:rsidP="00D00241"/>
    <w:p w14:paraId="629EF96D" w14:textId="4AB7B9A0" w:rsidR="00D00241" w:rsidRDefault="00D00241" w:rsidP="00D00241"/>
    <w:p w14:paraId="05590A3E" w14:textId="43EA9B34" w:rsidR="009E2652" w:rsidRDefault="009E2652" w:rsidP="00D00241"/>
    <w:p w14:paraId="1A50F9F4" w14:textId="2F91B3DF" w:rsidR="009E2652" w:rsidRDefault="009E2652" w:rsidP="00D00241"/>
    <w:p w14:paraId="31815AFE" w14:textId="5EEF89B2" w:rsidR="009E2652" w:rsidRDefault="009E2652" w:rsidP="009E2652">
      <w:pPr>
        <w:ind w:firstLine="0"/>
        <w:jc w:val="both"/>
      </w:pPr>
      <w:r>
        <w:lastRenderedPageBreak/>
        <w:t>EK-2</w:t>
      </w:r>
    </w:p>
    <w:p w14:paraId="0D2564EB" w14:textId="456803A2" w:rsidR="009E2652" w:rsidRPr="009E2652" w:rsidRDefault="009E2652" w:rsidP="009E2652">
      <w:pPr>
        <w:spacing w:after="0"/>
        <w:ind w:firstLine="0"/>
        <w:jc w:val="both"/>
        <w:rPr>
          <w:rFonts w:eastAsia="Calibri" w:cs="Times New Roman"/>
          <w:bCs/>
          <w:szCs w:val="24"/>
        </w:rPr>
      </w:pPr>
      <w:r w:rsidRPr="009E2652">
        <w:rPr>
          <w:rFonts w:eastAsia="Calibri" w:cs="Times New Roman"/>
          <w:bCs/>
          <w:szCs w:val="24"/>
        </w:rPr>
        <w:t>PAMUKKALE ÜNİVERSİTESİ</w:t>
      </w:r>
      <w:r>
        <w:rPr>
          <w:rFonts w:eastAsia="Calibri" w:cs="Times New Roman"/>
          <w:bCs/>
          <w:szCs w:val="24"/>
        </w:rPr>
        <w:t xml:space="preserve"> </w:t>
      </w:r>
      <w:r w:rsidRPr="009E2652">
        <w:rPr>
          <w:rFonts w:eastAsia="Calibri" w:cs="Times New Roman"/>
          <w:bCs/>
          <w:szCs w:val="24"/>
        </w:rPr>
        <w:t>GİRİŞİMSEL OLMAYAN KLİNİK ARAŞTIRMALAR ETİK KURULU</w:t>
      </w:r>
      <w:r>
        <w:rPr>
          <w:rFonts w:eastAsia="Calibri" w:cs="Times New Roman"/>
          <w:bCs/>
          <w:szCs w:val="24"/>
        </w:rPr>
        <w:t xml:space="preserve"> </w:t>
      </w:r>
      <w:r w:rsidRPr="009E2652">
        <w:rPr>
          <w:rFonts w:eastAsia="Calibri" w:cs="Times New Roman"/>
          <w:bCs/>
          <w:szCs w:val="24"/>
        </w:rPr>
        <w:t>BİLGİLENDİRİLMİŞ GÖNÜLLÜ OLUR BELGESİ</w:t>
      </w:r>
      <w:r>
        <w:rPr>
          <w:rFonts w:eastAsia="Calibri" w:cs="Times New Roman"/>
          <w:bCs/>
          <w:szCs w:val="24"/>
        </w:rPr>
        <w:t xml:space="preserve"> </w:t>
      </w:r>
      <w:r w:rsidRPr="009E2652">
        <w:rPr>
          <w:rFonts w:eastAsia="Calibri" w:cs="Times New Roman"/>
          <w:bCs/>
          <w:szCs w:val="24"/>
        </w:rPr>
        <w:t>(Çalışma grubu için)</w:t>
      </w:r>
    </w:p>
    <w:p w14:paraId="6E9D5014" w14:textId="161BCF2A" w:rsidR="009E2652" w:rsidRPr="009E2652" w:rsidRDefault="009E2652" w:rsidP="009E2652">
      <w:pPr>
        <w:spacing w:after="0"/>
        <w:ind w:firstLine="346"/>
        <w:jc w:val="both"/>
        <w:rPr>
          <w:rFonts w:eastAsia="Calibri" w:cs="Times New Roman"/>
          <w:b w:val="0"/>
          <w:szCs w:val="24"/>
        </w:rPr>
      </w:pPr>
      <w:r>
        <w:rPr>
          <w:rFonts w:eastAsia="Calibri" w:cs="Times New Roman"/>
          <w:b w:val="0"/>
          <w:color w:val="000000"/>
          <w:szCs w:val="24"/>
        </w:rPr>
        <w:t>‘’</w:t>
      </w:r>
      <w:r w:rsidRPr="009E2652">
        <w:rPr>
          <w:rFonts w:eastAsia="Calibri" w:cs="Times New Roman"/>
          <w:b w:val="0"/>
          <w:color w:val="000000"/>
          <w:szCs w:val="24"/>
        </w:rPr>
        <w:t>Aile içi şiddet gören kadınlarda aşka ilişkin tutumlar ile bağlanma stilleri ve kişilik özelliklerinin ilişkisinin incelenmesi’</w:t>
      </w:r>
      <w:r w:rsidRPr="009E2652">
        <w:rPr>
          <w:rFonts w:eastAsia="Calibri" w:cs="Times New Roman"/>
          <w:b w:val="0"/>
          <w:szCs w:val="24"/>
        </w:rPr>
        <w:t xml:space="preserve">” isimli bir çalışmada yer almak üzere davet edilmiş bulunmaktasınız. Bu çalışma, araştırma amaçlı olarak yapılmaktadır. Sizin de bu araştırmaya katılmanızı öneriyoruz. Çalışmaya katılım gönüllülük </w:t>
      </w:r>
      <w:proofErr w:type="gramStart"/>
      <w:r w:rsidRPr="009E2652">
        <w:rPr>
          <w:rFonts w:eastAsia="Calibri" w:cs="Times New Roman"/>
          <w:b w:val="0"/>
          <w:szCs w:val="24"/>
        </w:rPr>
        <w:t>esasına</w:t>
      </w:r>
      <w:r w:rsidR="008333D2">
        <w:rPr>
          <w:rFonts w:eastAsia="Calibri" w:cs="Times New Roman"/>
          <w:b w:val="0"/>
          <w:szCs w:val="24"/>
        </w:rPr>
        <w:t xml:space="preserve"> </w:t>
      </w:r>
      <w:r w:rsidRPr="009E2652">
        <w:rPr>
          <w:rFonts w:eastAsia="Calibri" w:cs="Times New Roman"/>
          <w:b w:val="0"/>
          <w:szCs w:val="24"/>
        </w:rPr>
        <w:t xml:space="preserve"> dayalıdır</w:t>
      </w:r>
      <w:proofErr w:type="gramEnd"/>
      <w:r w:rsidRPr="009E2652">
        <w:rPr>
          <w:rFonts w:eastAsia="Calibri" w:cs="Times New Roman"/>
          <w:b w:val="0"/>
          <w:szCs w:val="24"/>
        </w:rPr>
        <w:t>. Çalışmaya katılma konusunda karar vermeden önce araştırmanın ne amaçla yapılmak istendiğini ve nasıl yapıldığını, sizinle ilgili bilgilerin nasıl kullanılacağını, çalışmanın neler içerdiğini bilmeniz önemlidir. Lütfen aşağıdaki bilgileri dikkatlice okuyun ve sorularınıza açık yanıtlar isteyin. Çalışma hakkında tam olarak bilgi sahibi olduktan sonra ve sorularınız cevaplandıktan sonra eğer katılmak isterseniz sizden bu formu imzalamanız istenecektir.</w:t>
      </w:r>
    </w:p>
    <w:p w14:paraId="7ADB3D1A"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t xml:space="preserve">Çalışmanın amaçları ve dayanağı nelerdir, benden başka kaç kişi bu çalışmaya katılacak? </w:t>
      </w:r>
    </w:p>
    <w:p w14:paraId="47C40C79"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Çalışmanın amacı </w:t>
      </w:r>
      <w:r w:rsidRPr="009E2652">
        <w:rPr>
          <w:rFonts w:eastAsia="Calibri" w:cs="Times New Roman"/>
          <w:b w:val="0"/>
          <w:color w:val="000000"/>
          <w:szCs w:val="24"/>
        </w:rPr>
        <w:t>kadına şiddetin farkındalığının artırılması, şiddet gören kadınlara yönelik destekleyici psikoterapi süreci için yol gösterici olabileceği düşünülen özelliklerin irdelenmesi</w:t>
      </w:r>
      <w:r w:rsidRPr="009E2652">
        <w:rPr>
          <w:rFonts w:eastAsia="Calibri" w:cs="Times New Roman"/>
          <w:b w:val="0"/>
          <w:szCs w:val="24"/>
        </w:rPr>
        <w:t>dir. Çalışmaya Pamukkale Üniversitesi Psikiyatri polikliniklerine başvuran 64 aile içi şiddete uğramış gönüllü kadın ve 64 aile içi şiddete uğramamış gönüllü kadın alınacaktır. Araştırmanın yaklaşık 1 yıl sürede tamamlanması planlanmaktadır.</w:t>
      </w:r>
    </w:p>
    <w:p w14:paraId="1B7A5C20"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t>Bu çalışmaya katılmalı mıyım?</w:t>
      </w:r>
      <w:r w:rsidRPr="009E2652">
        <w:rPr>
          <w:rFonts w:eastAsia="Calibri" w:cs="Times New Roman"/>
          <w:bCs/>
          <w:color w:val="000080"/>
          <w:szCs w:val="24"/>
        </w:rPr>
        <w:t xml:space="preserve"> </w:t>
      </w:r>
    </w:p>
    <w:p w14:paraId="44A1CCA0" w14:textId="77777777" w:rsid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Bu çalışmada yer alıp almamak tamamen size bağlıdır. Eğer katılmaya karar verirseniz bu yazılı bilgilendirilmiş olur formu imzalamanız için size verilecektir. Şu anda bu formu imzalasanız bile istediğiniz herhangi bir zamanda bir neden göstermeksizin çalışmayı bırakmakta özgürsünüz. Eğer katılmak istemezseniz veya çalışmadan ayrılırsanız, doktorunuz tarafından size uygulanan tedavide herhangi bir değişiklik olmayacaktır. Çalışmanın herhangi bir aşamasında onayınızı çekmek hakkına da sahipsiniz. </w:t>
      </w:r>
    </w:p>
    <w:p w14:paraId="7BF68C77" w14:textId="77777777" w:rsidR="009E2652" w:rsidRDefault="009E2652" w:rsidP="009E2652">
      <w:pPr>
        <w:spacing w:after="0"/>
        <w:ind w:firstLine="0"/>
        <w:jc w:val="both"/>
        <w:rPr>
          <w:rFonts w:eastAsia="Calibri" w:cs="Times New Roman"/>
          <w:b w:val="0"/>
          <w:szCs w:val="24"/>
        </w:rPr>
      </w:pPr>
    </w:p>
    <w:p w14:paraId="55A28F4C" w14:textId="77777777" w:rsidR="009E2652" w:rsidRDefault="009E2652" w:rsidP="009E2652">
      <w:pPr>
        <w:spacing w:after="0"/>
        <w:ind w:firstLine="0"/>
        <w:jc w:val="both"/>
        <w:rPr>
          <w:rFonts w:eastAsia="Calibri" w:cs="Times New Roman"/>
          <w:b w:val="0"/>
          <w:szCs w:val="24"/>
        </w:rPr>
      </w:pPr>
    </w:p>
    <w:p w14:paraId="3D1F8723" w14:textId="3C77A931"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lastRenderedPageBreak/>
        <w:t>Bu çalışmaya katılırsam beni neler bekliyor?</w:t>
      </w:r>
    </w:p>
    <w:p w14:paraId="7D9017C9" w14:textId="1DFF98EF" w:rsidR="009E2652" w:rsidRPr="009E2652" w:rsidRDefault="009E2652" w:rsidP="009E2652">
      <w:pPr>
        <w:spacing w:after="0"/>
        <w:ind w:firstLine="0"/>
        <w:jc w:val="both"/>
        <w:rPr>
          <w:rFonts w:eastAsia="Calibri" w:cs="Times New Roman"/>
          <w:b w:val="0"/>
          <w:color w:val="FF0000"/>
          <w:szCs w:val="24"/>
        </w:rPr>
      </w:pPr>
      <w:r w:rsidRPr="009E2652">
        <w:rPr>
          <w:rFonts w:eastAsia="Calibri" w:cs="Times New Roman"/>
          <w:b w:val="0"/>
          <w:szCs w:val="24"/>
        </w:rPr>
        <w:t>Sizin bu çalışma için sadece sosyodemografik veri formu ve 4 adet ölçek formu doldurmanıza gereksinim</w:t>
      </w:r>
      <w:r w:rsidRPr="009E2652">
        <w:rPr>
          <w:rFonts w:eastAsia="Calibri" w:cs="Times New Roman"/>
          <w:b w:val="0"/>
          <w:color w:val="FF0000"/>
          <w:szCs w:val="24"/>
        </w:rPr>
        <w:t xml:space="preserve"> </w:t>
      </w:r>
      <w:r w:rsidRPr="009E2652">
        <w:rPr>
          <w:rFonts w:eastAsia="Calibri" w:cs="Times New Roman"/>
          <w:b w:val="0"/>
          <w:szCs w:val="24"/>
        </w:rPr>
        <w:t>vardır, herhangi bir girişimsel işlem uygulanmayacaktır. Araştırmanın yaklaşık 1 yıl sürede tamamlanması planlanmaktadır.</w:t>
      </w:r>
    </w:p>
    <w:p w14:paraId="02035C9C" w14:textId="4544B796"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t>Çalışmada yer almamın yararları nelerdir?</w:t>
      </w:r>
    </w:p>
    <w:p w14:paraId="07B1CC98"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Bu araştırmadan size doğrudan tıbbi olarak bir yarar sağlanması söz konusu olmamakla beraber çalışmadan çıkarılan sonuçlar başka insanların destekleyici terapi tedavilerinin yararına kullanılabilecek, kadına şiddet hakkında farkındalık yaratılmasına katkı sağlayacaktır. </w:t>
      </w:r>
    </w:p>
    <w:p w14:paraId="0FD5AABB" w14:textId="77777777" w:rsidR="009E2652" w:rsidRDefault="009E2652" w:rsidP="009E2652">
      <w:pPr>
        <w:spacing w:after="0"/>
        <w:ind w:firstLine="0"/>
        <w:jc w:val="both"/>
        <w:rPr>
          <w:rFonts w:eastAsia="Calibri" w:cs="Times New Roman"/>
          <w:b w:val="0"/>
          <w:szCs w:val="24"/>
        </w:rPr>
      </w:pPr>
      <w:r w:rsidRPr="009E2652">
        <w:rPr>
          <w:rFonts w:eastAsia="Calibri" w:cs="Times New Roman"/>
          <w:bCs/>
          <w:szCs w:val="24"/>
        </w:rPr>
        <w:t>Bu çalışmaya katılmamın maliyeti nedir?</w:t>
      </w:r>
      <w:r w:rsidRPr="009E2652">
        <w:rPr>
          <w:rFonts w:eastAsia="Calibri" w:cs="Times New Roman"/>
          <w:bCs/>
          <w:color w:val="000080"/>
          <w:szCs w:val="24"/>
        </w:rPr>
        <w:t xml:space="preserve"> </w:t>
      </w:r>
      <w:r w:rsidRPr="009E2652">
        <w:rPr>
          <w:rFonts w:eastAsia="Calibri" w:cs="Times New Roman"/>
          <w:b w:val="0"/>
          <w:szCs w:val="24"/>
        </w:rPr>
        <w:t>Çalışmaya katılmakla herhangi bir parasal yük altına girmeyeceksiniz ve size de herhangi bir   ödeme   yapılmayacaktır.</w:t>
      </w:r>
    </w:p>
    <w:p w14:paraId="2D533631" w14:textId="4B6C2BB5"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t>Kişisel bilgilerim nasıl kullanılacak?</w:t>
      </w:r>
      <w:r w:rsidRPr="009E2652">
        <w:rPr>
          <w:rFonts w:eastAsia="Calibri" w:cs="Times New Roman"/>
          <w:bCs/>
          <w:color w:val="000080"/>
          <w:szCs w:val="24"/>
        </w:rPr>
        <w:t xml:space="preserve"> </w:t>
      </w:r>
    </w:p>
    <w:p w14:paraId="6C52BDF4" w14:textId="5FDD3398" w:rsidR="009E2652" w:rsidRPr="009E2652" w:rsidRDefault="009E2652" w:rsidP="009E2652">
      <w:pPr>
        <w:spacing w:after="0"/>
        <w:ind w:firstLine="0"/>
        <w:jc w:val="both"/>
        <w:rPr>
          <w:rFonts w:eastAsia="Calibri" w:cs="Times New Roman"/>
          <w:bCs/>
          <w:szCs w:val="24"/>
          <w:u w:val="single"/>
        </w:rPr>
      </w:pPr>
      <w:r w:rsidRPr="009E2652">
        <w:rPr>
          <w:rFonts w:eastAsia="Calibri" w:cs="Times New Roman"/>
          <w:b w:val="0"/>
          <w:szCs w:val="24"/>
        </w:rPr>
        <w:t>Araştı</w:t>
      </w:r>
      <w:r>
        <w:rPr>
          <w:rFonts w:eastAsia="Calibri" w:cs="Times New Roman"/>
          <w:b w:val="0"/>
          <w:szCs w:val="24"/>
        </w:rPr>
        <w:t>rı</w:t>
      </w:r>
      <w:r w:rsidRPr="009E2652">
        <w:rPr>
          <w:rFonts w:eastAsia="Calibri" w:cs="Times New Roman"/>
          <w:b w:val="0"/>
          <w:szCs w:val="24"/>
        </w:rPr>
        <w:t>cınız kişisel bilgilerinizi; araştırmayı ve istatiksel analizleri yürütmek için kullanacaktır ve kimlik bilgileriniz çalışma boyunca araştırıcınız tarafından gizli tutulacaktır. Çalışmanın sonunda, araştırma sonucu ile ilgili olarak bilgi istemeye hakkınız vardır. Yazılı izniniz olmadan, sizinle ilgili bilgiler başka kimse tarafından görülemez ve açıklanamaz. Çalışma sonuçları çalışma tamamlandığında bilimsel yayınlarda kullanılabilecektir, ancak kimliğiniz açıklanmayacaktır.</w:t>
      </w:r>
    </w:p>
    <w:p w14:paraId="6FDB39B0"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Cs/>
          <w:szCs w:val="24"/>
        </w:rPr>
        <w:t xml:space="preserve">Daha fazla bilgi, yardım ve iletişim için kime başvurabilirim? </w:t>
      </w:r>
    </w:p>
    <w:p w14:paraId="48411870"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Çalışma ile ilgili bir sorununuz ya da çalışma ile ilgili ek bilgiye gereksiniminiz olduğunda aşağıdaki kişi ile lütfen iletişime geçiniz. </w:t>
      </w:r>
    </w:p>
    <w:p w14:paraId="0A696188" w14:textId="3BC0159D"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ADI                 </w:t>
      </w:r>
      <w:proofErr w:type="gramStart"/>
      <w:r w:rsidRPr="009E2652">
        <w:rPr>
          <w:rFonts w:eastAsia="Calibri" w:cs="Times New Roman"/>
          <w:b w:val="0"/>
          <w:szCs w:val="24"/>
        </w:rPr>
        <w:t xml:space="preserve">  :</w:t>
      </w:r>
      <w:proofErr w:type="gramEnd"/>
      <w:r w:rsidRPr="009E2652">
        <w:rPr>
          <w:rFonts w:eastAsia="Calibri" w:cs="Times New Roman"/>
          <w:b w:val="0"/>
          <w:szCs w:val="24"/>
        </w:rPr>
        <w:t>  Selin Balki Tekin</w:t>
      </w:r>
      <w:r>
        <w:rPr>
          <w:rFonts w:eastAsia="Calibri" w:cs="Times New Roman"/>
          <w:b w:val="0"/>
          <w:szCs w:val="24"/>
        </w:rPr>
        <w:t xml:space="preserve"> </w:t>
      </w:r>
      <w:r w:rsidRPr="009E2652">
        <w:rPr>
          <w:rFonts w:eastAsia="Calibri" w:cs="Times New Roman"/>
          <w:b w:val="0"/>
          <w:szCs w:val="24"/>
        </w:rPr>
        <w:t>GÖREVİ           : Araştırmacı doktor</w:t>
      </w:r>
    </w:p>
    <w:p w14:paraId="07CF4E97" w14:textId="77777777"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TELEFON       </w:t>
      </w:r>
      <w:proofErr w:type="gramStart"/>
      <w:r w:rsidRPr="009E2652">
        <w:rPr>
          <w:rFonts w:eastAsia="Calibri" w:cs="Times New Roman"/>
          <w:b w:val="0"/>
          <w:szCs w:val="24"/>
        </w:rPr>
        <w:t>  :</w:t>
      </w:r>
      <w:proofErr w:type="gramEnd"/>
      <w:r w:rsidRPr="009E2652">
        <w:rPr>
          <w:rFonts w:eastAsia="Calibri" w:cs="Times New Roman"/>
          <w:b w:val="0"/>
          <w:szCs w:val="24"/>
        </w:rPr>
        <w:t xml:space="preserve"> 02582964569</w:t>
      </w:r>
    </w:p>
    <w:p w14:paraId="14937E22" w14:textId="3EC384E8" w:rsidR="009E2652" w:rsidRPr="009E2652" w:rsidRDefault="009E2652" w:rsidP="009E2652">
      <w:pPr>
        <w:spacing w:after="0"/>
        <w:ind w:firstLine="0"/>
        <w:jc w:val="both"/>
        <w:rPr>
          <w:rFonts w:eastAsia="Calibri" w:cs="Times New Roman"/>
          <w:b w:val="0"/>
          <w:szCs w:val="24"/>
        </w:rPr>
      </w:pPr>
      <w:r w:rsidRPr="009E2652">
        <w:rPr>
          <w:rFonts w:eastAsia="Calibri" w:cs="Times New Roman"/>
          <w:bCs/>
          <w:i/>
          <w:iCs/>
          <w:szCs w:val="24"/>
        </w:rPr>
        <w:t>(Gönüllünün/Hastanın Beyanı)</w:t>
      </w:r>
      <w:r w:rsidRPr="009E2652">
        <w:rPr>
          <w:rFonts w:eastAsia="Calibri" w:cs="Times New Roman"/>
          <w:bCs/>
          <w:color w:val="FF0000"/>
          <w:szCs w:val="24"/>
        </w:rPr>
        <w:t xml:space="preserve"> </w:t>
      </w:r>
    </w:p>
    <w:p w14:paraId="242311F9" w14:textId="6471DE77" w:rsidR="009E2652" w:rsidRPr="009E2652" w:rsidRDefault="009E2652" w:rsidP="009E2652">
      <w:pPr>
        <w:spacing w:after="0"/>
        <w:ind w:firstLine="0"/>
        <w:jc w:val="both"/>
        <w:rPr>
          <w:rFonts w:eastAsia="Calibri" w:cs="Times New Roman"/>
          <w:b w:val="0"/>
          <w:szCs w:val="24"/>
        </w:rPr>
      </w:pPr>
      <w:r w:rsidRPr="009E2652">
        <w:rPr>
          <w:rFonts w:eastAsia="Calibri" w:cs="Times New Roman"/>
          <w:b w:val="0"/>
          <w:szCs w:val="24"/>
        </w:rPr>
        <w:t xml:space="preserve">Psikiyatri Anabilim Dalında / Kliniğinde, Dr. Selin Balki Tekin tarafından tıbbi bir araştırma yapılacağı belirtilerek bu araştırma ile ilgili </w:t>
      </w:r>
      <w:r w:rsidRPr="009E2652">
        <w:rPr>
          <w:rFonts w:eastAsia="Calibri" w:cs="Times New Roman"/>
          <w:szCs w:val="24"/>
        </w:rPr>
        <w:t>yukarıdaki bilgiler</w:t>
      </w:r>
      <w:r w:rsidRPr="009E2652">
        <w:rPr>
          <w:rFonts w:eastAsia="Calibri" w:cs="Times New Roman"/>
          <w:b w:val="0"/>
          <w:szCs w:val="24"/>
        </w:rPr>
        <w:t xml:space="preserve"> bana aktarıldı ve ilgili metni okudum. Bu bilgilerden sonra böyle bir araştırmaya “katılımcı” olarak davet edildim.</w:t>
      </w:r>
      <w:r>
        <w:rPr>
          <w:rFonts w:eastAsia="Calibri" w:cs="Times New Roman"/>
          <w:b w:val="0"/>
          <w:szCs w:val="24"/>
        </w:rPr>
        <w:t xml:space="preserve"> </w:t>
      </w:r>
      <w:r w:rsidRPr="009E2652">
        <w:rPr>
          <w:rFonts w:eastAsia="Calibri" w:cs="Times New Roman"/>
          <w:b w:val="0"/>
          <w:szCs w:val="24"/>
        </w:rPr>
        <w:t>Bana yapılan tüm açıklamaları ayrıntılarıyla anlamış bulunmaktayım. Bu koşullarla söz konusu klinik araştırmaya kendi rızamla, hiçbir baskı ve zorlama olmaksızın, gönüllü olarak katılmayı kabul ediyorum.</w:t>
      </w:r>
    </w:p>
    <w:p w14:paraId="70753B6C" w14:textId="77777777" w:rsidR="009E2652" w:rsidRPr="009E2652" w:rsidRDefault="009E2652" w:rsidP="009E2652">
      <w:pPr>
        <w:numPr>
          <w:ilvl w:val="0"/>
          <w:numId w:val="6"/>
        </w:numPr>
        <w:spacing w:after="0"/>
        <w:jc w:val="both"/>
        <w:rPr>
          <w:rFonts w:eastAsia="Times New Roman" w:cs="Times New Roman"/>
          <w:b w:val="0"/>
          <w:szCs w:val="24"/>
          <w:lang w:eastAsia="tr-TR"/>
        </w:rPr>
      </w:pPr>
      <w:r w:rsidRPr="009E2652">
        <w:rPr>
          <w:rFonts w:eastAsia="Times New Roman" w:cs="Times New Roman"/>
          <w:b w:val="0"/>
          <w:szCs w:val="24"/>
          <w:lang w:eastAsia="tr-TR"/>
        </w:rPr>
        <w:lastRenderedPageBreak/>
        <w:t>Araştırmaya katılmayı reddetme hakkına sahip olduğum bana bildirildi. Bu durumun tıbbi bakımıma ve hekim ile olan ilişkime herhangi bir zarar getirmeyeceğini de biliyorum.</w:t>
      </w:r>
    </w:p>
    <w:p w14:paraId="5C758064" w14:textId="77777777" w:rsidR="009E2652" w:rsidRPr="009E2652" w:rsidRDefault="009E2652" w:rsidP="009E2652">
      <w:pPr>
        <w:numPr>
          <w:ilvl w:val="0"/>
          <w:numId w:val="6"/>
        </w:numPr>
        <w:tabs>
          <w:tab w:val="left" w:pos="9072"/>
        </w:tabs>
        <w:spacing w:after="0"/>
        <w:jc w:val="both"/>
        <w:rPr>
          <w:rFonts w:eastAsia="Times New Roman" w:cs="Times New Roman"/>
          <w:b w:val="0"/>
          <w:szCs w:val="24"/>
          <w:lang w:eastAsia="tr-TR"/>
        </w:rPr>
      </w:pPr>
      <w:r w:rsidRPr="009E2652">
        <w:rPr>
          <w:rFonts w:eastAsia="Times New Roman" w:cs="Times New Roman"/>
          <w:b w:val="0"/>
          <w:szCs w:val="24"/>
          <w:lang w:eastAsia="tr-TR"/>
        </w:rPr>
        <w:t>Sorumlu araştırmacı/hekime haber vermek kaydıyla, hiçbir gerekçe göstermeksizin istediğim anda bu çalışmadan çekilebileceğimin bilincindeyim. Bu çalışmaya katılmayı reddetmem ya da sonradan çekilmem halinde hiçbir sorumluluk altına girmeyeceğimi ve bu durumun şimdi ya da gelecekte gereksinim duyduğum tıbbi bakımı hiçbir biçimde etkilemeyeceğini biliyorum.</w:t>
      </w:r>
      <w:r w:rsidRPr="009E2652">
        <w:rPr>
          <w:rFonts w:eastAsia="Times New Roman" w:cs="Times New Roman"/>
          <w:szCs w:val="24"/>
          <w:lang w:eastAsia="tr-TR"/>
        </w:rPr>
        <w:t xml:space="preserve"> </w:t>
      </w:r>
      <w:r w:rsidRPr="009E2652">
        <w:rPr>
          <w:rFonts w:eastAsia="Times New Roman" w:cs="Times New Roman"/>
          <w:b w:val="0"/>
          <w:szCs w:val="24"/>
          <w:lang w:eastAsia="tr-TR"/>
        </w:rPr>
        <w:t>(</w:t>
      </w:r>
      <w:r w:rsidRPr="009E2652">
        <w:rPr>
          <w:rFonts w:eastAsia="Times New Roman" w:cs="Times New Roman"/>
          <w:b w:val="0"/>
          <w:i/>
          <w:iCs/>
          <w:szCs w:val="24"/>
          <w:lang w:eastAsia="tr-TR"/>
        </w:rPr>
        <w:t>Ancak araştırmacıları zor durumda bırakmamak için araştırmadan çekileceğimi önceden bildirmemin uygun olacağının bilincindeyim).</w:t>
      </w:r>
    </w:p>
    <w:p w14:paraId="22CB545F" w14:textId="77777777" w:rsidR="009E2652" w:rsidRPr="009E2652" w:rsidRDefault="009E2652" w:rsidP="009E2652">
      <w:pPr>
        <w:numPr>
          <w:ilvl w:val="0"/>
          <w:numId w:val="6"/>
        </w:numPr>
        <w:spacing w:after="0"/>
        <w:jc w:val="both"/>
        <w:rPr>
          <w:rFonts w:eastAsia="Times New Roman" w:cs="Times New Roman"/>
          <w:b w:val="0"/>
          <w:szCs w:val="24"/>
          <w:lang w:eastAsia="tr-TR"/>
        </w:rPr>
      </w:pPr>
      <w:r w:rsidRPr="009E2652">
        <w:rPr>
          <w:rFonts w:eastAsia="Times New Roman" w:cs="Times New Roman"/>
          <w:b w:val="0"/>
          <w:szCs w:val="24"/>
          <w:lang w:eastAsia="tr-TR"/>
        </w:rPr>
        <w:t>Çalışmanın yürütücüsü olan araştırmacı/hekim, çalışma programının gereklerini yerine getirme konusundaki ihmalim nedeniyle tıbbi durumuma herhangi bir zarar verilmemesi koşuluyla onayımı almadan beni çalışma kapsamından çıkarabilir.</w:t>
      </w:r>
    </w:p>
    <w:p w14:paraId="6D708465" w14:textId="77777777" w:rsidR="009E2652" w:rsidRPr="009E2652" w:rsidRDefault="009E2652" w:rsidP="009E2652">
      <w:pPr>
        <w:numPr>
          <w:ilvl w:val="0"/>
          <w:numId w:val="6"/>
        </w:numPr>
        <w:spacing w:after="0"/>
        <w:jc w:val="both"/>
        <w:rPr>
          <w:rFonts w:eastAsia="Times New Roman" w:cs="Times New Roman"/>
          <w:b w:val="0"/>
          <w:szCs w:val="24"/>
          <w:lang w:eastAsia="tr-TR"/>
        </w:rPr>
      </w:pPr>
      <w:r w:rsidRPr="009E2652">
        <w:rPr>
          <w:rFonts w:eastAsia="Times New Roman" w:cs="Times New Roman"/>
          <w:b w:val="0"/>
          <w:szCs w:val="24"/>
          <w:lang w:eastAsia="tr-TR"/>
        </w:rPr>
        <w:t xml:space="preserve">Çalışmanın sonuçları bilimsel toplantılar ya da yayınlarda sunulabilir. Ancak, bu tür durumlarda kimliğim kesin olarak gizli tutulacaktır. </w:t>
      </w:r>
    </w:p>
    <w:p w14:paraId="10940643" w14:textId="77777777" w:rsidR="009E2652" w:rsidRPr="009E2652" w:rsidRDefault="009E2652" w:rsidP="009E2652">
      <w:pPr>
        <w:numPr>
          <w:ilvl w:val="0"/>
          <w:numId w:val="6"/>
        </w:numPr>
        <w:spacing w:after="0"/>
        <w:jc w:val="both"/>
        <w:rPr>
          <w:rFonts w:eastAsia="Times New Roman" w:cs="Times New Roman"/>
          <w:b w:val="0"/>
          <w:szCs w:val="24"/>
          <w:lang w:eastAsia="tr-TR"/>
        </w:rPr>
      </w:pPr>
      <w:r w:rsidRPr="009E2652">
        <w:rPr>
          <w:rFonts w:eastAsia="Times New Roman" w:cs="Times New Roman"/>
          <w:b w:val="0"/>
          <w:szCs w:val="24"/>
          <w:lang w:eastAsia="tr-TR"/>
        </w:rPr>
        <w:t xml:space="preserve">Araştırma için yapılacak harcamalarla ilgili olarak herhangi bir parasal sorumluluk altına girmiyorum. Bana da bir ödeme yapılmayacaktır. </w:t>
      </w:r>
    </w:p>
    <w:p w14:paraId="6DC39302" w14:textId="77777777" w:rsidR="009E2652" w:rsidRDefault="009E2652" w:rsidP="009E2652">
      <w:pPr>
        <w:numPr>
          <w:ilvl w:val="0"/>
          <w:numId w:val="6"/>
        </w:numPr>
        <w:spacing w:after="0"/>
        <w:jc w:val="both"/>
        <w:rPr>
          <w:rFonts w:eastAsia="Times New Roman" w:cs="Times New Roman"/>
          <w:b w:val="0"/>
          <w:szCs w:val="24"/>
          <w:lang w:eastAsia="tr-TR"/>
        </w:rPr>
      </w:pPr>
      <w:r w:rsidRPr="009E2652">
        <w:rPr>
          <w:rFonts w:eastAsia="Times New Roman" w:cs="Times New Roman"/>
          <w:b w:val="0"/>
          <w:szCs w:val="24"/>
          <w:lang w:eastAsia="tr-TR"/>
        </w:rPr>
        <w:t>Bu formun imzalı bir kopyası bana verilecektir.</w:t>
      </w:r>
    </w:p>
    <w:p w14:paraId="07CC72F4" w14:textId="72CE41EA" w:rsidR="009E2652" w:rsidRPr="009E2652" w:rsidRDefault="009E2652" w:rsidP="009E2652">
      <w:pPr>
        <w:spacing w:after="0"/>
        <w:ind w:left="360" w:firstLine="0"/>
        <w:jc w:val="both"/>
        <w:rPr>
          <w:rFonts w:eastAsia="Times New Roman" w:cs="Times New Roman"/>
          <w:b w:val="0"/>
          <w:szCs w:val="24"/>
          <w:lang w:eastAsia="tr-TR"/>
        </w:rPr>
      </w:pPr>
      <w:r w:rsidRPr="009E2652">
        <w:rPr>
          <w:rFonts w:eastAsia="Calibri" w:cs="Times New Roman"/>
          <w:bCs/>
          <w:szCs w:val="24"/>
        </w:rPr>
        <w:t xml:space="preserve">Katılımcı                   </w:t>
      </w:r>
    </w:p>
    <w:p w14:paraId="4962AEF1" w14:textId="77777777"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Adı, soyadı:</w:t>
      </w:r>
    </w:p>
    <w:p w14:paraId="69DE2525" w14:textId="0427C623"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Adres:</w:t>
      </w:r>
    </w:p>
    <w:p w14:paraId="0A43F53B" w14:textId="77777777"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 xml:space="preserve">Tel: </w:t>
      </w:r>
    </w:p>
    <w:p w14:paraId="6C23846A" w14:textId="77777777"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İmza:</w:t>
      </w:r>
    </w:p>
    <w:p w14:paraId="2A2E4755" w14:textId="77777777" w:rsid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Tarih:</w:t>
      </w:r>
    </w:p>
    <w:p w14:paraId="7C627C19" w14:textId="77777777" w:rsidR="009E2652" w:rsidRDefault="009E2652" w:rsidP="009E2652">
      <w:pPr>
        <w:spacing w:after="0"/>
        <w:ind w:firstLine="340"/>
        <w:jc w:val="both"/>
        <w:rPr>
          <w:rFonts w:eastAsia="Calibri" w:cs="Times New Roman"/>
          <w:b w:val="0"/>
          <w:szCs w:val="24"/>
        </w:rPr>
      </w:pPr>
    </w:p>
    <w:p w14:paraId="2B6E6A9E" w14:textId="01A3D6CE" w:rsidR="009E2652" w:rsidRPr="009E2652" w:rsidRDefault="009E2652" w:rsidP="009E2652">
      <w:pPr>
        <w:spacing w:after="0"/>
        <w:ind w:firstLine="340"/>
        <w:jc w:val="both"/>
        <w:rPr>
          <w:rFonts w:eastAsia="Calibri" w:cs="Times New Roman"/>
          <w:b w:val="0"/>
          <w:szCs w:val="24"/>
        </w:rPr>
      </w:pPr>
      <w:r w:rsidRPr="009E2652">
        <w:rPr>
          <w:rFonts w:eastAsia="Times New Roman" w:cs="Times New Roman"/>
          <w:bCs/>
          <w:szCs w:val="24"/>
          <w:lang w:eastAsia="tr-TR"/>
        </w:rPr>
        <w:t>Görüşme tanığı</w:t>
      </w:r>
      <w:r w:rsidRPr="009E2652">
        <w:rPr>
          <w:rFonts w:eastAsia="Times New Roman" w:cs="Times New Roman"/>
          <w:bCs/>
          <w:szCs w:val="24"/>
          <w:lang w:eastAsia="tr-TR"/>
        </w:rPr>
        <w:tab/>
      </w:r>
      <w:r w:rsidRPr="009E2652">
        <w:rPr>
          <w:rFonts w:eastAsia="Times New Roman" w:cs="Times New Roman"/>
          <w:bCs/>
          <w:szCs w:val="24"/>
          <w:lang w:eastAsia="tr-TR"/>
        </w:rPr>
        <w:tab/>
      </w:r>
      <w:r w:rsidRPr="009E2652">
        <w:rPr>
          <w:rFonts w:eastAsia="Times New Roman" w:cs="Times New Roman"/>
          <w:bCs/>
          <w:szCs w:val="24"/>
          <w:lang w:eastAsia="tr-TR"/>
        </w:rPr>
        <w:tab/>
      </w:r>
      <w:r w:rsidRPr="009E2652">
        <w:rPr>
          <w:rFonts w:eastAsia="Times New Roman" w:cs="Times New Roman"/>
          <w:bCs/>
          <w:szCs w:val="24"/>
          <w:lang w:eastAsia="tr-TR"/>
        </w:rPr>
        <w:tab/>
      </w:r>
      <w:r w:rsidRPr="009E2652">
        <w:rPr>
          <w:rFonts w:eastAsia="Times New Roman" w:cs="Times New Roman"/>
          <w:szCs w:val="24"/>
          <w:lang w:eastAsia="tr-TR"/>
        </w:rPr>
        <w:t>Bilgilendiren Araştırıcı</w:t>
      </w:r>
    </w:p>
    <w:p w14:paraId="45FCF9CD" w14:textId="577751EC"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Adı soyadı, unvanı:</w:t>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t>Adı, soyadı:</w:t>
      </w:r>
      <w:r>
        <w:rPr>
          <w:rFonts w:eastAsia="Calibri" w:cs="Times New Roman"/>
          <w:b w:val="0"/>
          <w:szCs w:val="24"/>
        </w:rPr>
        <w:t xml:space="preserve"> </w:t>
      </w:r>
      <w:proofErr w:type="spellStart"/>
      <w:proofErr w:type="gramStart"/>
      <w:r w:rsidRPr="009E2652">
        <w:rPr>
          <w:rFonts w:eastAsia="Calibri" w:cs="Times New Roman"/>
          <w:b w:val="0"/>
          <w:szCs w:val="24"/>
        </w:rPr>
        <w:t>Dr.Selin</w:t>
      </w:r>
      <w:proofErr w:type="spellEnd"/>
      <w:proofErr w:type="gramEnd"/>
      <w:r w:rsidRPr="009E2652">
        <w:rPr>
          <w:rFonts w:eastAsia="Calibri" w:cs="Times New Roman"/>
          <w:b w:val="0"/>
          <w:szCs w:val="24"/>
        </w:rPr>
        <w:t xml:space="preserve"> Balki Tekin</w:t>
      </w:r>
    </w:p>
    <w:p w14:paraId="1508157A" w14:textId="60E3B9C0"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Adres:</w:t>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Pr>
          <w:rFonts w:eastAsia="Calibri" w:cs="Times New Roman"/>
          <w:b w:val="0"/>
          <w:szCs w:val="24"/>
        </w:rPr>
        <w:t xml:space="preserve">            </w:t>
      </w:r>
      <w:r w:rsidRPr="009E2652">
        <w:rPr>
          <w:rFonts w:eastAsia="Calibri" w:cs="Times New Roman"/>
          <w:b w:val="0"/>
          <w:szCs w:val="24"/>
        </w:rPr>
        <w:t>Adres:</w:t>
      </w:r>
      <w:r>
        <w:rPr>
          <w:rFonts w:eastAsia="Calibri" w:cs="Times New Roman"/>
          <w:b w:val="0"/>
          <w:szCs w:val="24"/>
        </w:rPr>
        <w:t xml:space="preserve"> </w:t>
      </w:r>
      <w:r w:rsidRPr="009E2652">
        <w:rPr>
          <w:rFonts w:eastAsia="Calibri" w:cs="Times New Roman"/>
          <w:b w:val="0"/>
          <w:szCs w:val="24"/>
        </w:rPr>
        <w:t>P</w:t>
      </w:r>
      <w:r w:rsidR="00974B42">
        <w:rPr>
          <w:rFonts w:eastAsia="Calibri" w:cs="Times New Roman"/>
          <w:b w:val="0"/>
          <w:szCs w:val="24"/>
        </w:rPr>
        <w:t>AÜ</w:t>
      </w:r>
      <w:r w:rsidRPr="009E2652">
        <w:rPr>
          <w:rFonts w:eastAsia="Calibri" w:cs="Times New Roman"/>
          <w:b w:val="0"/>
          <w:szCs w:val="24"/>
        </w:rPr>
        <w:t xml:space="preserve"> Psikiyatri AD.</w:t>
      </w:r>
    </w:p>
    <w:p w14:paraId="722CA14A" w14:textId="7DD50224"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Tel:</w:t>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t>Tel:02582964569</w:t>
      </w:r>
    </w:p>
    <w:p w14:paraId="35348806" w14:textId="6FC015C3"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İmza:</w:t>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t>İmza:</w:t>
      </w:r>
    </w:p>
    <w:p w14:paraId="3B5316A3" w14:textId="370FCF41" w:rsidR="009E2652" w:rsidRPr="009E2652" w:rsidRDefault="009E2652" w:rsidP="009E2652">
      <w:pPr>
        <w:spacing w:after="0"/>
        <w:ind w:firstLine="340"/>
        <w:jc w:val="both"/>
        <w:rPr>
          <w:rFonts w:eastAsia="Calibri" w:cs="Times New Roman"/>
          <w:b w:val="0"/>
          <w:szCs w:val="24"/>
        </w:rPr>
      </w:pPr>
      <w:r w:rsidRPr="009E2652">
        <w:rPr>
          <w:rFonts w:eastAsia="Calibri" w:cs="Times New Roman"/>
          <w:b w:val="0"/>
          <w:szCs w:val="24"/>
        </w:rPr>
        <w:t>Tarih:</w:t>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r>
      <w:r w:rsidRPr="009E2652">
        <w:rPr>
          <w:rFonts w:eastAsia="Calibri" w:cs="Times New Roman"/>
          <w:b w:val="0"/>
          <w:szCs w:val="24"/>
        </w:rPr>
        <w:tab/>
        <w:t>Tarih:</w:t>
      </w:r>
    </w:p>
    <w:p w14:paraId="7D98377D" w14:textId="77777777" w:rsidR="009E2652" w:rsidRPr="009E2652" w:rsidRDefault="009E2652" w:rsidP="009E2652">
      <w:pPr>
        <w:spacing w:after="0"/>
        <w:ind w:firstLine="346"/>
        <w:jc w:val="both"/>
        <w:rPr>
          <w:rFonts w:eastAsia="Calibri" w:cs="Times New Roman"/>
          <w:szCs w:val="24"/>
        </w:rPr>
      </w:pPr>
    </w:p>
    <w:p w14:paraId="5395B32A" w14:textId="396A1D31" w:rsidR="009E2652" w:rsidRPr="009E2652" w:rsidRDefault="009E2652" w:rsidP="009E2652">
      <w:pPr>
        <w:spacing w:after="0"/>
        <w:ind w:firstLine="346"/>
        <w:jc w:val="both"/>
        <w:rPr>
          <w:rFonts w:eastAsia="Calibri" w:cs="Times New Roman"/>
          <w:bCs/>
          <w:szCs w:val="24"/>
        </w:rPr>
      </w:pPr>
      <w:r w:rsidRPr="009E2652">
        <w:rPr>
          <w:rFonts w:eastAsia="Calibri" w:cs="Times New Roman"/>
          <w:bCs/>
          <w:szCs w:val="24"/>
        </w:rPr>
        <w:lastRenderedPageBreak/>
        <w:t>EK-3</w:t>
      </w:r>
    </w:p>
    <w:p w14:paraId="2BA181A0" w14:textId="77777777" w:rsidR="009E2652" w:rsidRPr="009E2652" w:rsidRDefault="009E2652" w:rsidP="009E2652">
      <w:pPr>
        <w:spacing w:after="0" w:line="240" w:lineRule="auto"/>
        <w:ind w:firstLine="340"/>
        <w:jc w:val="center"/>
        <w:rPr>
          <w:rFonts w:ascii="Arial" w:eastAsia="Calibri" w:hAnsi="Arial" w:cs="Arial"/>
          <w:bCs/>
          <w:sz w:val="22"/>
        </w:rPr>
      </w:pPr>
      <w:r w:rsidRPr="009E2652">
        <w:rPr>
          <w:rFonts w:ascii="Arial" w:eastAsia="Calibri" w:hAnsi="Arial" w:cs="Arial"/>
          <w:bCs/>
          <w:sz w:val="22"/>
        </w:rPr>
        <w:t>PAMUKKALE ÜNİVERSİTESİ</w:t>
      </w:r>
    </w:p>
    <w:p w14:paraId="43B192C9" w14:textId="1BC8224B" w:rsidR="009E2652" w:rsidRPr="009E2652" w:rsidRDefault="009E2652" w:rsidP="009E2652">
      <w:pPr>
        <w:spacing w:after="0" w:line="240" w:lineRule="auto"/>
        <w:ind w:firstLine="340"/>
        <w:jc w:val="center"/>
        <w:rPr>
          <w:rFonts w:ascii="Arial" w:eastAsia="Calibri" w:hAnsi="Arial" w:cs="Arial"/>
          <w:b w:val="0"/>
          <w:sz w:val="22"/>
        </w:rPr>
      </w:pPr>
      <w:r w:rsidRPr="009E2652">
        <w:rPr>
          <w:rFonts w:ascii="Arial" w:eastAsia="Calibri" w:hAnsi="Arial" w:cs="Arial"/>
          <w:bCs/>
          <w:sz w:val="22"/>
        </w:rPr>
        <w:t>GİRİŞİMSEL OLMAYAN KLİNİK ARAŞTIRMALAR ETİK KURULU</w:t>
      </w:r>
      <w:r>
        <w:rPr>
          <w:rFonts w:ascii="Arial" w:eastAsia="Calibri" w:hAnsi="Arial" w:cs="Arial"/>
          <w:b w:val="0"/>
          <w:sz w:val="22"/>
        </w:rPr>
        <w:t xml:space="preserve"> </w:t>
      </w:r>
      <w:r w:rsidRPr="009E2652">
        <w:rPr>
          <w:rFonts w:ascii="Arial" w:eastAsia="Calibri" w:hAnsi="Arial" w:cs="Arial"/>
          <w:bCs/>
          <w:sz w:val="22"/>
        </w:rPr>
        <w:t>BİLGİLENDİRİLMİŞ GÖNÜLLÜ OLUR BELGESİ</w:t>
      </w:r>
    </w:p>
    <w:p w14:paraId="0E58EFFB" w14:textId="77777777" w:rsidR="009E2652" w:rsidRPr="009E2652" w:rsidRDefault="009E2652" w:rsidP="009E2652">
      <w:pPr>
        <w:spacing w:after="0" w:line="240" w:lineRule="auto"/>
        <w:ind w:firstLine="340"/>
        <w:jc w:val="center"/>
        <w:rPr>
          <w:rFonts w:ascii="Arial" w:eastAsia="Calibri" w:hAnsi="Arial" w:cs="Arial"/>
          <w:b w:val="0"/>
          <w:sz w:val="22"/>
        </w:rPr>
      </w:pPr>
      <w:r w:rsidRPr="009E2652">
        <w:rPr>
          <w:rFonts w:ascii="Arial" w:eastAsia="Calibri" w:hAnsi="Arial" w:cs="Arial"/>
          <w:bCs/>
          <w:sz w:val="22"/>
        </w:rPr>
        <w:t>(Sağlıklı kontrol grubu için)</w:t>
      </w:r>
    </w:p>
    <w:p w14:paraId="04FB2430" w14:textId="77777777" w:rsidR="009E2652" w:rsidRPr="009E2652" w:rsidRDefault="009E2652" w:rsidP="009E2652">
      <w:pPr>
        <w:spacing w:after="0" w:line="240" w:lineRule="auto"/>
        <w:ind w:firstLine="340"/>
        <w:jc w:val="center"/>
        <w:rPr>
          <w:rFonts w:ascii="Arial" w:eastAsia="Calibri" w:hAnsi="Arial" w:cs="Arial"/>
          <w:b w:val="0"/>
          <w:sz w:val="22"/>
        </w:rPr>
      </w:pPr>
    </w:p>
    <w:p w14:paraId="31A7FB2A" w14:textId="77777777" w:rsidR="009E2652" w:rsidRPr="009E2652" w:rsidRDefault="009E2652" w:rsidP="009E2652">
      <w:pPr>
        <w:spacing w:after="120"/>
        <w:ind w:firstLine="346"/>
        <w:jc w:val="both"/>
        <w:rPr>
          <w:rFonts w:ascii="Arial" w:eastAsia="Calibri" w:hAnsi="Arial" w:cs="Arial"/>
          <w:b w:val="0"/>
          <w:sz w:val="22"/>
        </w:rPr>
      </w:pPr>
      <w:r w:rsidRPr="009E2652">
        <w:rPr>
          <w:rFonts w:ascii="Arial" w:eastAsia="Calibri" w:hAnsi="Arial" w:cs="Arial"/>
          <w:b w:val="0"/>
          <w:sz w:val="22"/>
        </w:rPr>
        <w:t>Doç. Dr. Ayşe Nur İnci Kenar’ın sorumlu araştırmacısı olduğu,</w:t>
      </w:r>
      <w:r w:rsidRPr="009E2652">
        <w:rPr>
          <w:rFonts w:ascii="Arial" w:eastAsia="Calibri" w:hAnsi="Arial" w:cs="Arial"/>
          <w:b w:val="0"/>
          <w:color w:val="000000"/>
          <w:szCs w:val="24"/>
        </w:rPr>
        <w:t xml:space="preserve"> </w:t>
      </w:r>
      <w:r w:rsidRPr="009E2652">
        <w:rPr>
          <w:rFonts w:ascii="Arial" w:eastAsia="Calibri" w:hAnsi="Arial" w:cs="Arial"/>
          <w:b w:val="0"/>
          <w:color w:val="000000"/>
          <w:sz w:val="22"/>
        </w:rPr>
        <w:t>’Aile içi şiddet gören kadınlarda aşka ilişkin tutumlar ile bağlanma stilleri ve kişilik özelliklerinin ilişkisinin incelenmesi’</w:t>
      </w:r>
      <w:r w:rsidRPr="009E2652">
        <w:rPr>
          <w:rFonts w:ascii="Arial" w:eastAsia="Calibri" w:hAnsi="Arial" w:cs="Arial"/>
          <w:b w:val="0"/>
          <w:sz w:val="22"/>
        </w:rPr>
        <w:t xml:space="preserve">” isimli bir araştırma yapılması planlanmaktadır.  </w:t>
      </w:r>
    </w:p>
    <w:p w14:paraId="145B36CE" w14:textId="77777777" w:rsidR="009E2652" w:rsidRPr="009E2652" w:rsidRDefault="009E2652" w:rsidP="009E2652">
      <w:pPr>
        <w:spacing w:after="120"/>
        <w:ind w:firstLine="346"/>
        <w:jc w:val="both"/>
        <w:rPr>
          <w:rFonts w:ascii="Arial" w:eastAsia="Calibri" w:hAnsi="Arial" w:cs="Arial"/>
          <w:b w:val="0"/>
          <w:sz w:val="22"/>
        </w:rPr>
      </w:pPr>
      <w:r w:rsidRPr="009E2652">
        <w:rPr>
          <w:rFonts w:ascii="Arial" w:eastAsia="Calibri" w:hAnsi="Arial" w:cs="Arial"/>
          <w:b w:val="0"/>
          <w:sz w:val="22"/>
        </w:rPr>
        <w:t xml:space="preserve">Çalışmanın amacı </w:t>
      </w:r>
      <w:r w:rsidRPr="009E2652">
        <w:rPr>
          <w:rFonts w:ascii="Arial" w:eastAsia="Calibri" w:hAnsi="Arial" w:cs="Arial"/>
          <w:b w:val="0"/>
          <w:color w:val="000000"/>
          <w:sz w:val="22"/>
        </w:rPr>
        <w:t>kadına şiddetin farkındalığının artırılması, şiddet gören kadınlara yönelik destekleyici psikoterapi süreci için yol gösterici olacak özelliklerinin irdelenmesi</w:t>
      </w:r>
      <w:r w:rsidRPr="009E2652">
        <w:rPr>
          <w:rFonts w:ascii="Arial" w:eastAsia="Calibri" w:hAnsi="Arial" w:cs="Arial"/>
          <w:b w:val="0"/>
          <w:sz w:val="22"/>
        </w:rPr>
        <w:t>dir.</w:t>
      </w:r>
    </w:p>
    <w:p w14:paraId="0A522753" w14:textId="77777777" w:rsidR="009E2652" w:rsidRPr="009E2652" w:rsidRDefault="009E2652" w:rsidP="009E2652">
      <w:pPr>
        <w:spacing w:after="120"/>
        <w:ind w:firstLine="346"/>
        <w:jc w:val="both"/>
        <w:rPr>
          <w:rFonts w:ascii="Arial" w:eastAsia="Calibri" w:hAnsi="Arial" w:cs="Arial"/>
          <w:b w:val="0"/>
          <w:sz w:val="22"/>
        </w:rPr>
      </w:pPr>
      <w:r w:rsidRPr="009E2652">
        <w:rPr>
          <w:rFonts w:ascii="Arial" w:eastAsia="Calibri" w:hAnsi="Arial" w:cs="Arial"/>
          <w:b w:val="0"/>
          <w:sz w:val="22"/>
        </w:rPr>
        <w:t>Bu çalışmanın bilimsel olarak yürütülebilmesi için, araştırmaya katılan şiddete uğramış kişiler dışında, şiddete uğramamış kişilere de sosyodemografik veri formu ve 4 adet ölçek formu doldurulmasına gereksinim vardır. Bu sayede, şiddete uğramış kişilerin verileri, siz şiddete uğramamış kişiler ile karşılaştırılabilecektir.</w:t>
      </w:r>
    </w:p>
    <w:p w14:paraId="0CBB4E42" w14:textId="77777777" w:rsidR="009E2652" w:rsidRPr="009E2652" w:rsidRDefault="009E2652" w:rsidP="009E2652">
      <w:pPr>
        <w:spacing w:after="120"/>
        <w:ind w:firstLine="346"/>
        <w:jc w:val="both"/>
        <w:rPr>
          <w:rFonts w:ascii="Arial" w:eastAsia="Calibri" w:hAnsi="Arial" w:cs="Arial"/>
          <w:b w:val="0"/>
          <w:sz w:val="22"/>
        </w:rPr>
      </w:pPr>
      <w:r w:rsidRPr="009E2652">
        <w:rPr>
          <w:rFonts w:ascii="Arial" w:eastAsia="Calibri" w:hAnsi="Arial" w:cs="Arial"/>
          <w:b w:val="0"/>
          <w:sz w:val="22"/>
        </w:rPr>
        <w:t xml:space="preserve">Bu çalışmaya, </w:t>
      </w:r>
      <w:proofErr w:type="gramStart"/>
      <w:r w:rsidRPr="009E2652">
        <w:rPr>
          <w:rFonts w:ascii="Arial" w:eastAsia="Calibri" w:hAnsi="Arial" w:cs="Arial"/>
          <w:b w:val="0"/>
          <w:sz w:val="22"/>
        </w:rPr>
        <w:t>“</w:t>
      </w:r>
      <w:r w:rsidRPr="009E2652">
        <w:rPr>
          <w:rFonts w:ascii="Arial" w:eastAsia="Calibri" w:hAnsi="Arial" w:cs="Arial"/>
          <w:sz w:val="22"/>
        </w:rPr>
        <w:t xml:space="preserve"> kontrol</w:t>
      </w:r>
      <w:proofErr w:type="gramEnd"/>
      <w:r w:rsidRPr="009E2652">
        <w:rPr>
          <w:rFonts w:ascii="Arial" w:eastAsia="Calibri" w:hAnsi="Arial" w:cs="Arial"/>
          <w:sz w:val="22"/>
        </w:rPr>
        <w:t xml:space="preserve"> grubu</w:t>
      </w:r>
      <w:r w:rsidRPr="009E2652">
        <w:rPr>
          <w:rFonts w:ascii="Arial" w:eastAsia="Calibri" w:hAnsi="Arial" w:cs="Arial"/>
          <w:b w:val="0"/>
          <w:sz w:val="22"/>
        </w:rPr>
        <w:t>” olarak katılmayı kabul ederseniz, sizden istenen tek şey  sosyodemografik veri formu ve 4 adet ölçek formu doldurulmasıdır, herhangi bir girişimsel işlem uygulanmayacaktır. Araştırıcınız sizden elde edilen sonuçları, araştırmayı ve istatistiksel analizleri yürütmek için kullanacaktır ancak kimliğiniz gizli tutulacaktır.</w:t>
      </w:r>
    </w:p>
    <w:p w14:paraId="08B5E8CF" w14:textId="77777777" w:rsidR="009E2652" w:rsidRPr="009E2652" w:rsidRDefault="009E2652" w:rsidP="009E2652">
      <w:pPr>
        <w:spacing w:after="120"/>
        <w:ind w:firstLine="346"/>
        <w:jc w:val="both"/>
        <w:rPr>
          <w:rFonts w:ascii="Arial" w:eastAsia="Calibri" w:hAnsi="Arial" w:cs="Arial"/>
          <w:b w:val="0"/>
          <w:sz w:val="22"/>
        </w:rPr>
      </w:pPr>
      <w:r w:rsidRPr="009E2652">
        <w:rPr>
          <w:rFonts w:ascii="Arial" w:eastAsia="Calibri" w:hAnsi="Arial" w:cs="Arial"/>
          <w:b w:val="0"/>
          <w:sz w:val="22"/>
        </w:rPr>
        <w:t>Bu çalışmada yer alıp almamak tamamen size bağlıdır. Eğer katılmaya karar verirseniz bu yazılı bilgilendirilmiş olur formu imzalamanız için size verilecektir.</w:t>
      </w:r>
    </w:p>
    <w:p w14:paraId="3578FBBB" w14:textId="77777777" w:rsidR="009E2652" w:rsidRPr="009E2652" w:rsidRDefault="009E2652" w:rsidP="009E2652">
      <w:pPr>
        <w:spacing w:after="0"/>
        <w:ind w:firstLine="0"/>
        <w:jc w:val="both"/>
        <w:rPr>
          <w:rFonts w:ascii="Arial" w:eastAsia="Calibri" w:hAnsi="Arial" w:cs="Arial"/>
          <w:i/>
          <w:sz w:val="22"/>
        </w:rPr>
      </w:pPr>
      <w:r w:rsidRPr="009E2652">
        <w:rPr>
          <w:rFonts w:ascii="Arial" w:eastAsia="Calibri" w:hAnsi="Arial" w:cs="Arial"/>
          <w:i/>
          <w:sz w:val="22"/>
        </w:rPr>
        <w:t>(Katılımcının Beyanı)</w:t>
      </w:r>
    </w:p>
    <w:p w14:paraId="1CF0AD87" w14:textId="58FCD81A" w:rsidR="009E2652" w:rsidRPr="009E2652" w:rsidRDefault="009E2652" w:rsidP="009E2652">
      <w:pPr>
        <w:tabs>
          <w:tab w:val="center" w:pos="4536"/>
        </w:tabs>
        <w:spacing w:after="0"/>
        <w:ind w:firstLine="346"/>
        <w:jc w:val="both"/>
        <w:rPr>
          <w:rFonts w:ascii="Arial" w:eastAsia="Calibri" w:hAnsi="Arial" w:cs="Arial"/>
          <w:b w:val="0"/>
          <w:sz w:val="22"/>
        </w:rPr>
      </w:pPr>
      <w:r w:rsidRPr="009E2652">
        <w:rPr>
          <w:rFonts w:ascii="Arial" w:eastAsia="Calibri" w:hAnsi="Arial" w:cs="Arial"/>
          <w:b w:val="0"/>
          <w:sz w:val="22"/>
        </w:rPr>
        <w:t xml:space="preserve">Psikiyatri Anabilim Dalında / Kliniğinde, </w:t>
      </w:r>
      <w:r w:rsidR="00974B42" w:rsidRPr="009E2652">
        <w:rPr>
          <w:rFonts w:ascii="Arial" w:eastAsia="Calibri" w:hAnsi="Arial" w:cs="Arial"/>
          <w:b w:val="0"/>
          <w:sz w:val="22"/>
        </w:rPr>
        <w:t>Dr. Selin</w:t>
      </w:r>
      <w:r w:rsidRPr="009E2652">
        <w:rPr>
          <w:rFonts w:ascii="Arial" w:eastAsia="Calibri" w:hAnsi="Arial" w:cs="Arial"/>
          <w:b w:val="0"/>
          <w:sz w:val="22"/>
        </w:rPr>
        <w:t xml:space="preserve"> Balki tarafından tıbbi bir araştırma yapılacağı belirtilerek bu araştırma ile ilgili yukarıdaki bilgiler bana aktarıldı ve ilgili metni okudum. Bu koşullarla “kontrol grubu” olarak, sosyodemografik veri formu ve ölçek formlarını doldurulmayı kabul ediyorum.</w:t>
      </w:r>
      <w:r>
        <w:rPr>
          <w:rFonts w:ascii="Arial" w:eastAsia="Calibri" w:hAnsi="Arial" w:cs="Arial"/>
          <w:b w:val="0"/>
          <w:sz w:val="22"/>
        </w:rPr>
        <w:t xml:space="preserve"> </w:t>
      </w:r>
      <w:r w:rsidRPr="009E2652">
        <w:rPr>
          <w:rFonts w:ascii="Arial" w:eastAsia="Calibri" w:hAnsi="Arial" w:cs="Arial"/>
          <w:b w:val="0"/>
          <w:sz w:val="22"/>
        </w:rPr>
        <w:t>Bu formun imzalı bir kopyası bana verilecektir.</w:t>
      </w:r>
    </w:p>
    <w:p w14:paraId="34E9226B" w14:textId="26FCA3FD" w:rsidR="009E2652" w:rsidRPr="009E2652" w:rsidRDefault="00974B42" w:rsidP="009E2652">
      <w:pPr>
        <w:spacing w:after="0"/>
        <w:ind w:firstLine="0"/>
        <w:jc w:val="both"/>
        <w:rPr>
          <w:rFonts w:ascii="Arial" w:eastAsia="Calibri" w:hAnsi="Arial" w:cs="Arial"/>
          <w:b w:val="0"/>
          <w:sz w:val="22"/>
        </w:rPr>
      </w:pPr>
      <w:proofErr w:type="gramStart"/>
      <w:r w:rsidRPr="009E2652">
        <w:rPr>
          <w:rFonts w:ascii="Arial" w:eastAsia="Calibri" w:hAnsi="Arial" w:cs="Arial"/>
          <w:sz w:val="22"/>
        </w:rPr>
        <w:t xml:space="preserve">Katılımcı:  </w:t>
      </w:r>
      <w:r w:rsidR="009E2652" w:rsidRPr="009E2652">
        <w:rPr>
          <w:rFonts w:ascii="Arial" w:eastAsia="Calibri" w:hAnsi="Arial" w:cs="Arial"/>
          <w:sz w:val="22"/>
        </w:rPr>
        <w:t xml:space="preserve"> </w:t>
      </w:r>
      <w:proofErr w:type="gramEnd"/>
      <w:r w:rsidR="009E2652" w:rsidRPr="009E2652">
        <w:rPr>
          <w:rFonts w:ascii="Arial" w:eastAsia="Calibri" w:hAnsi="Arial" w:cs="Arial"/>
          <w:sz w:val="22"/>
        </w:rPr>
        <w:t xml:space="preserve">       </w:t>
      </w:r>
      <w:r w:rsidR="009E2652">
        <w:rPr>
          <w:rFonts w:ascii="Arial" w:eastAsia="Calibri" w:hAnsi="Arial" w:cs="Arial"/>
          <w:sz w:val="22"/>
        </w:rPr>
        <w:t xml:space="preserve">                                   </w:t>
      </w:r>
      <w:r w:rsidR="009E2652" w:rsidRPr="009E2652">
        <w:rPr>
          <w:rFonts w:ascii="Arial" w:eastAsia="Times New Roman" w:hAnsi="Arial" w:cs="Arial"/>
          <w:bCs/>
          <w:kern w:val="36"/>
          <w:sz w:val="22"/>
          <w:lang w:eastAsia="tr-TR"/>
        </w:rPr>
        <w:t>Katılımcı ile görüşen araştırıcı:</w:t>
      </w:r>
    </w:p>
    <w:p w14:paraId="0FE318EA" w14:textId="0EDF6F87" w:rsidR="009E2652" w:rsidRPr="009E2652" w:rsidRDefault="009E2652" w:rsidP="009E2652">
      <w:pPr>
        <w:spacing w:after="0"/>
        <w:ind w:firstLine="0"/>
        <w:jc w:val="both"/>
        <w:rPr>
          <w:rFonts w:ascii="Arial" w:eastAsia="Calibri" w:hAnsi="Arial" w:cs="Arial"/>
          <w:b w:val="0"/>
          <w:sz w:val="22"/>
        </w:rPr>
      </w:pPr>
      <w:r w:rsidRPr="009E2652">
        <w:rPr>
          <w:rFonts w:ascii="Arial" w:eastAsia="Calibri" w:hAnsi="Arial" w:cs="Arial"/>
          <w:b w:val="0"/>
          <w:sz w:val="22"/>
        </w:rPr>
        <w:t xml:space="preserve">Adı, </w:t>
      </w:r>
      <w:proofErr w:type="gramStart"/>
      <w:r w:rsidR="00974B42" w:rsidRPr="009E2652">
        <w:rPr>
          <w:rFonts w:ascii="Arial" w:eastAsia="Calibri" w:hAnsi="Arial" w:cs="Arial"/>
          <w:b w:val="0"/>
          <w:sz w:val="22"/>
        </w:rPr>
        <w:t>soyadı:</w:t>
      </w:r>
      <w:r w:rsidR="00974B42">
        <w:rPr>
          <w:rFonts w:ascii="Arial" w:eastAsia="Calibri" w:hAnsi="Arial" w:cs="Arial"/>
          <w:b w:val="0"/>
          <w:sz w:val="22"/>
        </w:rPr>
        <w:t xml:space="preserve">  </w:t>
      </w:r>
      <w:r>
        <w:rPr>
          <w:rFonts w:ascii="Arial" w:eastAsia="Calibri" w:hAnsi="Arial" w:cs="Arial"/>
          <w:b w:val="0"/>
          <w:sz w:val="22"/>
        </w:rPr>
        <w:t xml:space="preserve"> </w:t>
      </w:r>
      <w:proofErr w:type="gramEnd"/>
      <w:r>
        <w:rPr>
          <w:rFonts w:ascii="Arial" w:eastAsia="Calibri" w:hAnsi="Arial" w:cs="Arial"/>
          <w:b w:val="0"/>
          <w:sz w:val="22"/>
        </w:rPr>
        <w:t xml:space="preserve">                                          </w:t>
      </w:r>
      <w:r w:rsidRPr="009E2652">
        <w:rPr>
          <w:rFonts w:ascii="Arial" w:eastAsia="Calibri" w:hAnsi="Arial" w:cs="Arial"/>
          <w:b w:val="0"/>
          <w:sz w:val="22"/>
        </w:rPr>
        <w:t xml:space="preserve">Adı soyadı, unvanı: </w:t>
      </w:r>
      <w:r w:rsidR="00974B42" w:rsidRPr="009E2652">
        <w:rPr>
          <w:rFonts w:ascii="Arial" w:eastAsia="Calibri" w:hAnsi="Arial" w:cs="Arial"/>
          <w:b w:val="0"/>
          <w:sz w:val="22"/>
        </w:rPr>
        <w:t>Dr. Selin</w:t>
      </w:r>
      <w:r w:rsidRPr="009E2652">
        <w:rPr>
          <w:rFonts w:ascii="Arial" w:eastAsia="Calibri" w:hAnsi="Arial" w:cs="Arial"/>
          <w:b w:val="0"/>
          <w:sz w:val="22"/>
        </w:rPr>
        <w:t xml:space="preserve"> Balki Tekin</w:t>
      </w:r>
    </w:p>
    <w:p w14:paraId="7114B0FF" w14:textId="02179614" w:rsidR="009E2652" w:rsidRPr="009E2652" w:rsidRDefault="00974B42" w:rsidP="00974B42">
      <w:pPr>
        <w:spacing w:after="0"/>
        <w:ind w:firstLine="0"/>
        <w:jc w:val="both"/>
        <w:rPr>
          <w:rFonts w:ascii="Arial" w:eastAsia="Calibri" w:hAnsi="Arial" w:cs="Arial"/>
          <w:b w:val="0"/>
          <w:sz w:val="22"/>
        </w:rPr>
      </w:pPr>
      <w:proofErr w:type="gramStart"/>
      <w:r w:rsidRPr="009E2652">
        <w:rPr>
          <w:rFonts w:ascii="Arial" w:eastAsia="Calibri" w:hAnsi="Arial" w:cs="Arial"/>
          <w:b w:val="0"/>
          <w:sz w:val="22"/>
        </w:rPr>
        <w:t>Adres:</w:t>
      </w:r>
      <w:r>
        <w:rPr>
          <w:rFonts w:ascii="Arial" w:eastAsia="Calibri" w:hAnsi="Arial" w:cs="Arial"/>
          <w:b w:val="0"/>
          <w:sz w:val="22"/>
        </w:rPr>
        <w:t xml:space="preserve">  </w:t>
      </w:r>
      <w:r w:rsidR="009E2652">
        <w:rPr>
          <w:rFonts w:ascii="Arial" w:eastAsia="Calibri" w:hAnsi="Arial" w:cs="Arial"/>
          <w:b w:val="0"/>
          <w:sz w:val="22"/>
        </w:rPr>
        <w:t xml:space="preserve"> </w:t>
      </w:r>
      <w:proofErr w:type="gramEnd"/>
      <w:r w:rsidR="009E2652">
        <w:rPr>
          <w:rFonts w:ascii="Arial" w:eastAsia="Calibri" w:hAnsi="Arial" w:cs="Arial"/>
          <w:b w:val="0"/>
          <w:sz w:val="22"/>
        </w:rPr>
        <w:t xml:space="preserve">              </w:t>
      </w:r>
      <w:r>
        <w:rPr>
          <w:rFonts w:ascii="Arial" w:eastAsia="Calibri" w:hAnsi="Arial" w:cs="Arial"/>
          <w:b w:val="0"/>
          <w:sz w:val="22"/>
        </w:rPr>
        <w:t xml:space="preserve">                                    </w:t>
      </w:r>
      <w:r w:rsidR="009E2652" w:rsidRPr="009E2652">
        <w:rPr>
          <w:rFonts w:ascii="Arial" w:eastAsia="Calibri" w:hAnsi="Arial" w:cs="Arial"/>
          <w:b w:val="0"/>
          <w:sz w:val="22"/>
        </w:rPr>
        <w:t>Adres: P</w:t>
      </w:r>
      <w:r>
        <w:rPr>
          <w:rFonts w:ascii="Arial" w:eastAsia="Calibri" w:hAnsi="Arial" w:cs="Arial"/>
          <w:b w:val="0"/>
          <w:sz w:val="22"/>
        </w:rPr>
        <w:t>AÜ</w:t>
      </w:r>
      <w:r w:rsidR="009E2652" w:rsidRPr="009E2652">
        <w:rPr>
          <w:rFonts w:ascii="Arial" w:eastAsia="Calibri" w:hAnsi="Arial" w:cs="Arial"/>
          <w:b w:val="0"/>
          <w:sz w:val="22"/>
        </w:rPr>
        <w:t xml:space="preserve"> Psikiyatri AD</w:t>
      </w:r>
    </w:p>
    <w:p w14:paraId="0EE6B564" w14:textId="783F2977" w:rsidR="009E2652" w:rsidRPr="009E2652" w:rsidRDefault="00974B42" w:rsidP="00974B42">
      <w:pPr>
        <w:spacing w:after="0"/>
        <w:ind w:firstLine="0"/>
        <w:jc w:val="both"/>
        <w:rPr>
          <w:rFonts w:ascii="Arial" w:eastAsia="Calibri" w:hAnsi="Arial" w:cs="Arial"/>
          <w:b w:val="0"/>
          <w:sz w:val="22"/>
        </w:rPr>
      </w:pPr>
      <w:proofErr w:type="gramStart"/>
      <w:r w:rsidRPr="009E2652">
        <w:rPr>
          <w:rFonts w:ascii="Arial" w:eastAsia="Calibri" w:hAnsi="Arial" w:cs="Arial"/>
          <w:b w:val="0"/>
          <w:sz w:val="22"/>
        </w:rPr>
        <w:t xml:space="preserve">Tel: </w:t>
      </w:r>
      <w:r>
        <w:rPr>
          <w:rFonts w:ascii="Arial" w:eastAsia="Calibri" w:hAnsi="Arial" w:cs="Arial"/>
          <w:b w:val="0"/>
          <w:sz w:val="22"/>
        </w:rPr>
        <w:t xml:space="preserve"> </w:t>
      </w:r>
      <w:r w:rsidR="009E2652">
        <w:rPr>
          <w:rFonts w:ascii="Arial" w:eastAsia="Calibri" w:hAnsi="Arial" w:cs="Arial"/>
          <w:b w:val="0"/>
          <w:sz w:val="22"/>
        </w:rPr>
        <w:t xml:space="preserve"> </w:t>
      </w:r>
      <w:proofErr w:type="gramEnd"/>
      <w:r w:rsidR="009E2652">
        <w:rPr>
          <w:rFonts w:ascii="Arial" w:eastAsia="Calibri" w:hAnsi="Arial" w:cs="Arial"/>
          <w:b w:val="0"/>
          <w:sz w:val="22"/>
        </w:rPr>
        <w:t xml:space="preserve">                  </w:t>
      </w:r>
      <w:r>
        <w:rPr>
          <w:rFonts w:ascii="Arial" w:eastAsia="Calibri" w:hAnsi="Arial" w:cs="Arial"/>
          <w:b w:val="0"/>
          <w:sz w:val="22"/>
        </w:rPr>
        <w:t xml:space="preserve">                                  </w:t>
      </w:r>
      <w:r w:rsidR="009E2652">
        <w:rPr>
          <w:rFonts w:ascii="Arial" w:eastAsia="Calibri" w:hAnsi="Arial" w:cs="Arial"/>
          <w:b w:val="0"/>
          <w:sz w:val="22"/>
        </w:rPr>
        <w:t xml:space="preserve">  </w:t>
      </w:r>
      <w:r w:rsidR="009E2652" w:rsidRPr="009E2652">
        <w:rPr>
          <w:rFonts w:ascii="Arial" w:eastAsia="Calibri" w:hAnsi="Arial" w:cs="Arial"/>
          <w:b w:val="0"/>
          <w:sz w:val="22"/>
        </w:rPr>
        <w:t>Tel: 0258 2964569</w:t>
      </w:r>
    </w:p>
    <w:p w14:paraId="6A517835" w14:textId="385D3F65" w:rsidR="009E2652" w:rsidRPr="009E2652" w:rsidRDefault="00974B42" w:rsidP="009E2652">
      <w:pPr>
        <w:spacing w:after="0"/>
        <w:ind w:firstLine="0"/>
        <w:jc w:val="both"/>
        <w:rPr>
          <w:rFonts w:ascii="Arial" w:eastAsia="Calibri" w:hAnsi="Arial" w:cs="Arial"/>
          <w:b w:val="0"/>
          <w:sz w:val="22"/>
        </w:rPr>
      </w:pPr>
      <w:proofErr w:type="gramStart"/>
      <w:r w:rsidRPr="009E2652">
        <w:rPr>
          <w:rFonts w:ascii="Arial" w:eastAsia="Calibri" w:hAnsi="Arial" w:cs="Arial"/>
          <w:b w:val="0"/>
          <w:sz w:val="22"/>
        </w:rPr>
        <w:t>İmza:</w:t>
      </w:r>
      <w:r>
        <w:rPr>
          <w:rFonts w:ascii="Arial" w:eastAsia="Calibri" w:hAnsi="Arial" w:cs="Arial"/>
          <w:b w:val="0"/>
          <w:sz w:val="22"/>
        </w:rPr>
        <w:t xml:space="preserve">   </w:t>
      </w:r>
      <w:proofErr w:type="gramEnd"/>
      <w:r>
        <w:rPr>
          <w:rFonts w:ascii="Arial" w:eastAsia="Calibri" w:hAnsi="Arial" w:cs="Arial"/>
          <w:b w:val="0"/>
          <w:sz w:val="22"/>
        </w:rPr>
        <w:t xml:space="preserve">                                                    İmza:</w:t>
      </w:r>
    </w:p>
    <w:p w14:paraId="6B3D529F" w14:textId="5E066792" w:rsidR="009E2652" w:rsidRPr="009E2652" w:rsidRDefault="00974B42" w:rsidP="009E2652">
      <w:pPr>
        <w:spacing w:after="0"/>
        <w:ind w:firstLine="0"/>
        <w:jc w:val="both"/>
        <w:rPr>
          <w:rFonts w:ascii="Arial" w:eastAsia="Calibri" w:hAnsi="Arial" w:cs="Arial"/>
          <w:b w:val="0"/>
          <w:sz w:val="22"/>
        </w:rPr>
      </w:pPr>
      <w:proofErr w:type="gramStart"/>
      <w:r w:rsidRPr="009E2652">
        <w:rPr>
          <w:rFonts w:ascii="Arial" w:eastAsia="Calibri" w:hAnsi="Arial" w:cs="Arial"/>
          <w:b w:val="0"/>
          <w:sz w:val="22"/>
        </w:rPr>
        <w:t>Tarih</w:t>
      </w:r>
      <w:r>
        <w:rPr>
          <w:rFonts w:ascii="Arial" w:eastAsia="Calibri" w:hAnsi="Arial" w:cs="Arial"/>
          <w:b w:val="0"/>
          <w:sz w:val="22"/>
        </w:rPr>
        <w:t xml:space="preserve">:   </w:t>
      </w:r>
      <w:proofErr w:type="gramEnd"/>
      <w:r>
        <w:rPr>
          <w:rFonts w:ascii="Arial" w:eastAsia="Calibri" w:hAnsi="Arial" w:cs="Arial"/>
          <w:b w:val="0"/>
          <w:sz w:val="22"/>
        </w:rPr>
        <w:t xml:space="preserve">                                                   Tarih:</w:t>
      </w:r>
    </w:p>
    <w:p w14:paraId="22D5EDAB" w14:textId="7750F8ED" w:rsidR="00A6534C" w:rsidRDefault="00291713" w:rsidP="00291713">
      <w:pPr>
        <w:jc w:val="both"/>
      </w:pPr>
      <w:r w:rsidRPr="00C20494">
        <w:rPr>
          <w:noProof/>
          <w:lang w:eastAsia="tr-TR"/>
        </w:rPr>
        <w:lastRenderedPageBreak/>
        <w:drawing>
          <wp:anchor distT="0" distB="0" distL="114300" distR="114300" simplePos="0" relativeHeight="251659264" behindDoc="1" locked="0" layoutInCell="1" allowOverlap="1" wp14:anchorId="4A7C3FC3" wp14:editId="62610A31">
            <wp:simplePos x="0" y="0"/>
            <wp:positionH relativeFrom="page">
              <wp:posOffset>207010</wp:posOffset>
            </wp:positionH>
            <wp:positionV relativeFrom="paragraph">
              <wp:posOffset>501650</wp:posOffset>
            </wp:positionV>
            <wp:extent cx="7352620" cy="4000500"/>
            <wp:effectExtent l="0" t="0" r="1270" b="0"/>
            <wp:wrapTight wrapText="bothSides">
              <wp:wrapPolygon edited="0">
                <wp:start x="0" y="0"/>
                <wp:lineTo x="0" y="21497"/>
                <wp:lineTo x="21548" y="21497"/>
                <wp:lineTo x="21548" y="0"/>
                <wp:lineTo x="0" y="0"/>
              </wp:wrapPolygon>
            </wp:wrapTight>
            <wp:docPr id="2" name="Resim 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tablo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7352620" cy="400050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A6534C">
        <w:rPr>
          <w:rFonts w:ascii="Calibri" w:eastAsia="Calibri" w:hAnsi="Calibri" w:cs="Times New Roman"/>
          <w:b w:val="0"/>
          <w:noProof/>
          <w:sz w:val="22"/>
          <w:lang w:eastAsia="tr-TR"/>
        </w:rPr>
        <w:drawing>
          <wp:anchor distT="0" distB="0" distL="114300" distR="114300" simplePos="0" relativeHeight="251661312" behindDoc="1" locked="0" layoutInCell="1" allowOverlap="1" wp14:anchorId="63ED0364" wp14:editId="16ABBB1B">
            <wp:simplePos x="0" y="0"/>
            <wp:positionH relativeFrom="page">
              <wp:align>left</wp:align>
            </wp:positionH>
            <wp:positionV relativeFrom="paragraph">
              <wp:posOffset>3650615</wp:posOffset>
            </wp:positionV>
            <wp:extent cx="7561580" cy="3637915"/>
            <wp:effectExtent l="0" t="0" r="1270" b="635"/>
            <wp:wrapTight wrapText="bothSides">
              <wp:wrapPolygon edited="0">
                <wp:start x="0" y="0"/>
                <wp:lineTo x="0" y="21491"/>
                <wp:lineTo x="21549" y="21491"/>
                <wp:lineTo x="21549" y="0"/>
                <wp:lineTo x="0" y="0"/>
              </wp:wrapPolygon>
            </wp:wrapTight>
            <wp:docPr id="3" name="Resim 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tablo içeren bir resim&#10;&#10;Açıklama otomatik olarak oluşturuldu"/>
                    <pic:cNvPicPr/>
                  </pic:nvPicPr>
                  <pic:blipFill rotWithShape="1">
                    <a:blip r:embed="rId13">
                      <a:extLst>
                        <a:ext uri="{28A0092B-C50C-407E-A947-70E740481C1C}">
                          <a14:useLocalDpi xmlns:a14="http://schemas.microsoft.com/office/drawing/2010/main" val="0"/>
                        </a:ext>
                      </a:extLst>
                    </a:blip>
                    <a:srcRect t="4021" r="1612"/>
                    <a:stretch/>
                  </pic:blipFill>
                  <pic:spPr bwMode="auto">
                    <a:xfrm>
                      <a:off x="0" y="0"/>
                      <a:ext cx="7561580" cy="363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34C">
        <w:t>EK-</w:t>
      </w:r>
      <w:r>
        <w:t>4</w:t>
      </w:r>
      <w:r w:rsidR="00A6534C">
        <w:t xml:space="preserve"> </w:t>
      </w:r>
    </w:p>
    <w:p w14:paraId="087BA6AD" w14:textId="7DA8A2ED" w:rsidR="00291713" w:rsidRDefault="00291713" w:rsidP="00291713">
      <w:pPr>
        <w:jc w:val="both"/>
      </w:pPr>
    </w:p>
    <w:p w14:paraId="497F48F2" w14:textId="331E46A7" w:rsidR="00291713" w:rsidRDefault="00291713" w:rsidP="00291713">
      <w:pPr>
        <w:jc w:val="both"/>
      </w:pPr>
    </w:p>
    <w:p w14:paraId="2B894D3C" w14:textId="4022FEAB" w:rsidR="00291713" w:rsidRDefault="00291713" w:rsidP="00291713">
      <w:pPr>
        <w:jc w:val="both"/>
      </w:pPr>
      <w:r w:rsidRPr="00A222F1">
        <w:rPr>
          <w:noProof/>
          <w:lang w:eastAsia="tr-TR"/>
        </w:rPr>
        <w:lastRenderedPageBreak/>
        <w:drawing>
          <wp:anchor distT="0" distB="0" distL="114300" distR="114300" simplePos="0" relativeHeight="251663360" behindDoc="1" locked="0" layoutInCell="1" allowOverlap="1" wp14:anchorId="1ED058C9" wp14:editId="6564EF5C">
            <wp:simplePos x="0" y="0"/>
            <wp:positionH relativeFrom="margin">
              <wp:posOffset>-228600</wp:posOffset>
            </wp:positionH>
            <wp:positionV relativeFrom="paragraph">
              <wp:posOffset>495935</wp:posOffset>
            </wp:positionV>
            <wp:extent cx="5541010" cy="7778750"/>
            <wp:effectExtent l="0" t="0" r="2540" b="0"/>
            <wp:wrapTight wrapText="bothSides">
              <wp:wrapPolygon edited="0">
                <wp:start x="0" y="0"/>
                <wp:lineTo x="0" y="21529"/>
                <wp:lineTo x="21536" y="21529"/>
                <wp:lineTo x="21536" y="0"/>
                <wp:lineTo x="0" y="0"/>
              </wp:wrapPolygon>
            </wp:wrapTight>
            <wp:docPr id="1" name="Resim 1" descr="C:\Users\ecimen\Desktop\erişkin bağlanma biçimleri ölçe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imen\Desktop\erişkin bağlanma biçimleri ölçeğ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7778750"/>
                    </a:xfrm>
                    <a:prstGeom prst="rect">
                      <a:avLst/>
                    </a:prstGeom>
                    <a:noFill/>
                    <a:ln>
                      <a:noFill/>
                    </a:ln>
                  </pic:spPr>
                </pic:pic>
              </a:graphicData>
            </a:graphic>
            <wp14:sizeRelH relativeFrom="page">
              <wp14:pctWidth>0</wp14:pctWidth>
            </wp14:sizeRelH>
            <wp14:sizeRelV relativeFrom="page">
              <wp14:pctHeight>0</wp14:pctHeight>
            </wp14:sizeRelV>
          </wp:anchor>
        </w:drawing>
      </w:r>
      <w:r>
        <w:t>EK-5</w:t>
      </w:r>
    </w:p>
    <w:p w14:paraId="312E9051" w14:textId="1990AF67" w:rsidR="00291713" w:rsidRDefault="00291713" w:rsidP="00291713">
      <w:pPr>
        <w:jc w:val="both"/>
      </w:pPr>
    </w:p>
    <w:p w14:paraId="5EA5CE9E" w14:textId="25189ABB" w:rsidR="00291713" w:rsidRDefault="00291713" w:rsidP="00291713">
      <w:pPr>
        <w:jc w:val="both"/>
      </w:pPr>
      <w:r>
        <w:lastRenderedPageBreak/>
        <w:t>EK-6</w:t>
      </w:r>
    </w:p>
    <w:p w14:paraId="3BF4B261" w14:textId="33868CBF" w:rsidR="00291713" w:rsidRDefault="00291713" w:rsidP="00291713">
      <w:pPr>
        <w:jc w:val="both"/>
      </w:pPr>
      <w:r w:rsidRPr="006274D6">
        <w:rPr>
          <w:noProof/>
        </w:rPr>
        <w:drawing>
          <wp:inline distT="0" distB="0" distL="0" distR="0" wp14:anchorId="3D4FAD56" wp14:editId="2EEE065C">
            <wp:extent cx="5568801" cy="8024180"/>
            <wp:effectExtent l="0" t="0" r="0" b="0"/>
            <wp:docPr id="4" name="Resim 4"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tablo içeren bir resim&#10;&#10;Açıklama otomatik olarak oluşturuldu"/>
                    <pic:cNvPicPr/>
                  </pic:nvPicPr>
                  <pic:blipFill>
                    <a:blip r:embed="rId15"/>
                    <a:stretch>
                      <a:fillRect/>
                    </a:stretch>
                  </pic:blipFill>
                  <pic:spPr>
                    <a:xfrm>
                      <a:off x="0" y="0"/>
                      <a:ext cx="5592256" cy="8057977"/>
                    </a:xfrm>
                    <a:prstGeom prst="rect">
                      <a:avLst/>
                    </a:prstGeom>
                  </pic:spPr>
                </pic:pic>
              </a:graphicData>
            </a:graphic>
          </wp:inline>
        </w:drawing>
      </w:r>
    </w:p>
    <w:p w14:paraId="4BD23DD9" w14:textId="5B9B8C17" w:rsidR="00291713" w:rsidRDefault="00291713" w:rsidP="00291713">
      <w:pPr>
        <w:jc w:val="both"/>
      </w:pPr>
    </w:p>
    <w:p w14:paraId="795A3B86" w14:textId="66F5334D" w:rsidR="00291713" w:rsidRDefault="00291713" w:rsidP="00291713">
      <w:pPr>
        <w:jc w:val="both"/>
        <w:rPr>
          <w:noProof/>
        </w:rPr>
      </w:pPr>
      <w:r w:rsidRPr="006274D6">
        <w:rPr>
          <w:noProof/>
        </w:rPr>
        <w:drawing>
          <wp:inline distT="0" distB="0" distL="0" distR="0" wp14:anchorId="0B301CED" wp14:editId="120CD9B4">
            <wp:extent cx="6148278" cy="7369331"/>
            <wp:effectExtent l="0" t="0" r="5080" b="3175"/>
            <wp:docPr id="5" name="Resim 5"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tablo içeren bir resim&#10;&#10;Açıklama otomatik olarak oluşturuldu"/>
                    <pic:cNvPicPr/>
                  </pic:nvPicPr>
                  <pic:blipFill>
                    <a:blip r:embed="rId16"/>
                    <a:stretch>
                      <a:fillRect/>
                    </a:stretch>
                  </pic:blipFill>
                  <pic:spPr>
                    <a:xfrm>
                      <a:off x="0" y="0"/>
                      <a:ext cx="6172153" cy="7397947"/>
                    </a:xfrm>
                    <a:prstGeom prst="rect">
                      <a:avLst/>
                    </a:prstGeom>
                  </pic:spPr>
                </pic:pic>
              </a:graphicData>
            </a:graphic>
          </wp:inline>
        </w:drawing>
      </w:r>
    </w:p>
    <w:p w14:paraId="67BDF2E7" w14:textId="7D1C7144" w:rsidR="00291713" w:rsidRDefault="00291713" w:rsidP="00291713">
      <w:pPr>
        <w:rPr>
          <w:noProof/>
        </w:rPr>
      </w:pPr>
    </w:p>
    <w:p w14:paraId="40323A25" w14:textId="77777777" w:rsidR="00291713" w:rsidRDefault="00291713" w:rsidP="00291713">
      <w:pPr>
        <w:ind w:firstLine="0"/>
      </w:pPr>
    </w:p>
    <w:p w14:paraId="4A455771" w14:textId="38E62063" w:rsidR="00291713" w:rsidRDefault="00291713" w:rsidP="00291713">
      <w:pPr>
        <w:ind w:firstLine="0"/>
      </w:pPr>
      <w:r>
        <w:lastRenderedPageBreak/>
        <w:t>EK-</w:t>
      </w:r>
      <w:proofErr w:type="gramStart"/>
      <w:r>
        <w:t xml:space="preserve">7  </w:t>
      </w:r>
      <w:r w:rsidRPr="00291713">
        <w:t>Büyük</w:t>
      </w:r>
      <w:proofErr w:type="gramEnd"/>
      <w:r w:rsidRPr="00291713">
        <w:t xml:space="preserve"> Beş-50 Kişilik Testi Türkçe Formu</w:t>
      </w:r>
    </w:p>
    <w:p w14:paraId="38BDE251" w14:textId="49D5C431" w:rsidR="00291713" w:rsidRPr="00291713" w:rsidRDefault="00291713" w:rsidP="00291713">
      <w:r w:rsidRPr="00291713">
        <w:rPr>
          <w:noProof/>
        </w:rPr>
        <w:drawing>
          <wp:inline distT="0" distB="0" distL="0" distR="0" wp14:anchorId="12CB8EE3" wp14:editId="3AD9505D">
            <wp:extent cx="5219700" cy="79648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700" cy="7964805"/>
                    </a:xfrm>
                    <a:prstGeom prst="rect">
                      <a:avLst/>
                    </a:prstGeom>
                    <a:noFill/>
                    <a:ln>
                      <a:noFill/>
                    </a:ln>
                  </pic:spPr>
                </pic:pic>
              </a:graphicData>
            </a:graphic>
          </wp:inline>
        </w:drawing>
      </w:r>
    </w:p>
    <w:sectPr w:rsidR="00291713" w:rsidRPr="00291713" w:rsidSect="007C03FF">
      <w:footerReference w:type="default" r:id="rId18"/>
      <w:pgSz w:w="11906" w:h="16838"/>
      <w:pgMar w:top="1701" w:right="1418"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1A9D8" w14:textId="77777777" w:rsidR="009E7499" w:rsidRDefault="009E7499">
      <w:pPr>
        <w:spacing w:after="0" w:line="240" w:lineRule="auto"/>
      </w:pPr>
      <w:r>
        <w:separator/>
      </w:r>
    </w:p>
  </w:endnote>
  <w:endnote w:type="continuationSeparator" w:id="0">
    <w:p w14:paraId="2476D069" w14:textId="77777777" w:rsidR="009E7499" w:rsidRDefault="009E7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5" w:usb1="08070000" w:usb2="00000010" w:usb3="00000000" w:csb0="00020010" w:csb1="00000000"/>
  </w:font>
  <w:font w:name="TimesNewRomanPSMT">
    <w:altName w:val="Yu Gothic"/>
    <w:panose1 w:val="00000000000000000000"/>
    <w:charset w:val="80"/>
    <w:family w:val="auto"/>
    <w:notTrueType/>
    <w:pitch w:val="default"/>
    <w:sig w:usb0="00000007" w:usb1="08070000" w:usb2="00000010" w:usb3="00000000" w:csb0="00020011" w:csb1="00000000"/>
  </w:font>
  <w:font w:name="CenturyGothicStd">
    <w:altName w:val="Calibri"/>
    <w:panose1 w:val="00000000000000000000"/>
    <w:charset w:val="A2"/>
    <w:family w:val="swiss"/>
    <w:notTrueType/>
    <w:pitch w:val="default"/>
    <w:sig w:usb0="00000005" w:usb1="00000000" w:usb2="00000000" w:usb3="00000000" w:csb0="00000010"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269000140"/>
      <w:docPartObj>
        <w:docPartGallery w:val="Page Numbers (Bottom of Page)"/>
        <w:docPartUnique/>
      </w:docPartObj>
    </w:sdtPr>
    <w:sdtContent>
      <w:p w14:paraId="787DC26B" w14:textId="77777777" w:rsidR="00C419B7" w:rsidRDefault="00000000" w:rsidP="00C419B7">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iii</w:t>
        </w:r>
        <w:r>
          <w:rPr>
            <w:rStyle w:val="SayfaNumaras"/>
          </w:rPr>
          <w:fldChar w:fldCharType="end"/>
        </w:r>
      </w:p>
    </w:sdtContent>
  </w:sdt>
  <w:p w14:paraId="0B987A29" w14:textId="77777777" w:rsidR="00C419B7" w:rsidRDefault="00000000" w:rsidP="00C419B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375505701"/>
      <w:docPartObj>
        <w:docPartGallery w:val="Page Numbers (Bottom of Page)"/>
        <w:docPartUnique/>
      </w:docPartObj>
    </w:sdtPr>
    <w:sdtContent>
      <w:p w14:paraId="70CA44CD" w14:textId="77777777" w:rsidR="00C419B7" w:rsidRDefault="00000000" w:rsidP="00C419B7">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97</w:t>
        </w:r>
        <w:r>
          <w:rPr>
            <w:rStyle w:val="SayfaNumaras"/>
          </w:rPr>
          <w:fldChar w:fldCharType="end"/>
        </w:r>
      </w:p>
    </w:sdtContent>
  </w:sdt>
  <w:p w14:paraId="1ABE5AFF" w14:textId="77777777" w:rsidR="00C419B7" w:rsidRPr="00BE229D" w:rsidRDefault="00000000" w:rsidP="00C419B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512383924"/>
      <w:docPartObj>
        <w:docPartGallery w:val="Page Numbers (Bottom of Page)"/>
        <w:docPartUnique/>
      </w:docPartObj>
    </w:sdtPr>
    <w:sdtContent>
      <w:p w14:paraId="1498D19C" w14:textId="77777777" w:rsidR="008D04D9" w:rsidRDefault="008D04D9" w:rsidP="00C419B7">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iii</w:t>
        </w:r>
        <w:r>
          <w:rPr>
            <w:rStyle w:val="SayfaNumaras"/>
          </w:rPr>
          <w:fldChar w:fldCharType="end"/>
        </w:r>
      </w:p>
    </w:sdtContent>
  </w:sdt>
  <w:p w14:paraId="45AE056B" w14:textId="77777777" w:rsidR="008D04D9" w:rsidRDefault="008D04D9" w:rsidP="00C419B7">
    <w:pPr>
      <w:pStyle w:val="AltBilgi"/>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226803356"/>
      <w:docPartObj>
        <w:docPartGallery w:val="Page Numbers (Bottom of Page)"/>
        <w:docPartUnique/>
      </w:docPartObj>
    </w:sdtPr>
    <w:sdtContent>
      <w:p w14:paraId="2954157B" w14:textId="77777777" w:rsidR="008D04D9" w:rsidRDefault="008D04D9" w:rsidP="00C419B7">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97</w:t>
        </w:r>
        <w:r>
          <w:rPr>
            <w:rStyle w:val="SayfaNumaras"/>
          </w:rPr>
          <w:fldChar w:fldCharType="end"/>
        </w:r>
      </w:p>
    </w:sdtContent>
  </w:sdt>
  <w:p w14:paraId="19C8CCE7" w14:textId="77777777" w:rsidR="008D04D9" w:rsidRPr="00BE229D" w:rsidRDefault="008D04D9" w:rsidP="00C419B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215319695"/>
      <w:docPartObj>
        <w:docPartGallery w:val="Page Numbers (Bottom of Page)"/>
        <w:docPartUnique/>
      </w:docPartObj>
    </w:sdtPr>
    <w:sdtContent>
      <w:p w14:paraId="56E9FF0B" w14:textId="77777777" w:rsidR="00816E34" w:rsidRDefault="00816E34" w:rsidP="00C419B7">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97</w:t>
        </w:r>
        <w:r>
          <w:rPr>
            <w:rStyle w:val="SayfaNumaras"/>
          </w:rPr>
          <w:fldChar w:fldCharType="end"/>
        </w:r>
      </w:p>
    </w:sdtContent>
  </w:sdt>
  <w:p w14:paraId="69EA284D" w14:textId="77777777" w:rsidR="00816E34" w:rsidRPr="00BE229D" w:rsidRDefault="00816E34" w:rsidP="00C419B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84BDC" w14:textId="77777777" w:rsidR="009E7499" w:rsidRDefault="009E7499">
      <w:pPr>
        <w:spacing w:after="0" w:line="240" w:lineRule="auto"/>
      </w:pPr>
      <w:r>
        <w:separator/>
      </w:r>
    </w:p>
  </w:footnote>
  <w:footnote w:type="continuationSeparator" w:id="0">
    <w:p w14:paraId="566958F5" w14:textId="77777777" w:rsidR="009E7499" w:rsidRDefault="009E7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E4A35"/>
    <w:multiLevelType w:val="hybridMultilevel"/>
    <w:tmpl w:val="396068A2"/>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cs="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cs="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cs="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1" w15:restartNumberingAfterBreak="0">
    <w:nsid w:val="32941136"/>
    <w:multiLevelType w:val="hybridMultilevel"/>
    <w:tmpl w:val="D7B48B52"/>
    <w:lvl w:ilvl="0" w:tplc="041F0001">
      <w:start w:val="1"/>
      <w:numFmt w:val="bullet"/>
      <w:lvlText w:val=""/>
      <w:lvlJc w:val="left"/>
      <w:pPr>
        <w:tabs>
          <w:tab w:val="num" w:pos="1125"/>
        </w:tabs>
        <w:ind w:left="1125" w:hanging="360"/>
      </w:pPr>
      <w:rPr>
        <w:rFonts w:ascii="Symbol" w:hAnsi="Symbol" w:hint="default"/>
      </w:rPr>
    </w:lvl>
    <w:lvl w:ilvl="1" w:tplc="041F0003" w:tentative="1">
      <w:start w:val="1"/>
      <w:numFmt w:val="bullet"/>
      <w:lvlText w:val="o"/>
      <w:lvlJc w:val="left"/>
      <w:pPr>
        <w:tabs>
          <w:tab w:val="num" w:pos="1845"/>
        </w:tabs>
        <w:ind w:left="1845" w:hanging="360"/>
      </w:pPr>
      <w:rPr>
        <w:rFonts w:ascii="Courier New" w:hAnsi="Courier New" w:cs="Courier New" w:hint="default"/>
      </w:rPr>
    </w:lvl>
    <w:lvl w:ilvl="2" w:tplc="041F0005" w:tentative="1">
      <w:start w:val="1"/>
      <w:numFmt w:val="bullet"/>
      <w:lvlText w:val=""/>
      <w:lvlJc w:val="left"/>
      <w:pPr>
        <w:tabs>
          <w:tab w:val="num" w:pos="2565"/>
        </w:tabs>
        <w:ind w:left="2565" w:hanging="360"/>
      </w:pPr>
      <w:rPr>
        <w:rFonts w:ascii="Wingdings" w:hAnsi="Wingdings" w:hint="default"/>
      </w:rPr>
    </w:lvl>
    <w:lvl w:ilvl="3" w:tplc="041F0001" w:tentative="1">
      <w:start w:val="1"/>
      <w:numFmt w:val="bullet"/>
      <w:lvlText w:val=""/>
      <w:lvlJc w:val="left"/>
      <w:pPr>
        <w:tabs>
          <w:tab w:val="num" w:pos="3285"/>
        </w:tabs>
        <w:ind w:left="3285" w:hanging="360"/>
      </w:pPr>
      <w:rPr>
        <w:rFonts w:ascii="Symbol" w:hAnsi="Symbol" w:hint="default"/>
      </w:rPr>
    </w:lvl>
    <w:lvl w:ilvl="4" w:tplc="041F0003" w:tentative="1">
      <w:start w:val="1"/>
      <w:numFmt w:val="bullet"/>
      <w:lvlText w:val="o"/>
      <w:lvlJc w:val="left"/>
      <w:pPr>
        <w:tabs>
          <w:tab w:val="num" w:pos="4005"/>
        </w:tabs>
        <w:ind w:left="4005" w:hanging="360"/>
      </w:pPr>
      <w:rPr>
        <w:rFonts w:ascii="Courier New" w:hAnsi="Courier New" w:cs="Courier New" w:hint="default"/>
      </w:rPr>
    </w:lvl>
    <w:lvl w:ilvl="5" w:tplc="041F0005" w:tentative="1">
      <w:start w:val="1"/>
      <w:numFmt w:val="bullet"/>
      <w:lvlText w:val=""/>
      <w:lvlJc w:val="left"/>
      <w:pPr>
        <w:tabs>
          <w:tab w:val="num" w:pos="4725"/>
        </w:tabs>
        <w:ind w:left="4725" w:hanging="360"/>
      </w:pPr>
      <w:rPr>
        <w:rFonts w:ascii="Wingdings" w:hAnsi="Wingdings" w:hint="default"/>
      </w:rPr>
    </w:lvl>
    <w:lvl w:ilvl="6" w:tplc="041F0001" w:tentative="1">
      <w:start w:val="1"/>
      <w:numFmt w:val="bullet"/>
      <w:lvlText w:val=""/>
      <w:lvlJc w:val="left"/>
      <w:pPr>
        <w:tabs>
          <w:tab w:val="num" w:pos="5445"/>
        </w:tabs>
        <w:ind w:left="5445" w:hanging="360"/>
      </w:pPr>
      <w:rPr>
        <w:rFonts w:ascii="Symbol" w:hAnsi="Symbol" w:hint="default"/>
      </w:rPr>
    </w:lvl>
    <w:lvl w:ilvl="7" w:tplc="041F0003" w:tentative="1">
      <w:start w:val="1"/>
      <w:numFmt w:val="bullet"/>
      <w:lvlText w:val="o"/>
      <w:lvlJc w:val="left"/>
      <w:pPr>
        <w:tabs>
          <w:tab w:val="num" w:pos="6165"/>
        </w:tabs>
        <w:ind w:left="6165" w:hanging="360"/>
      </w:pPr>
      <w:rPr>
        <w:rFonts w:ascii="Courier New" w:hAnsi="Courier New" w:cs="Courier New" w:hint="default"/>
      </w:rPr>
    </w:lvl>
    <w:lvl w:ilvl="8" w:tplc="041F0005" w:tentative="1">
      <w:start w:val="1"/>
      <w:numFmt w:val="bullet"/>
      <w:lvlText w:val=""/>
      <w:lvlJc w:val="left"/>
      <w:pPr>
        <w:tabs>
          <w:tab w:val="num" w:pos="6885"/>
        </w:tabs>
        <w:ind w:left="6885" w:hanging="360"/>
      </w:pPr>
      <w:rPr>
        <w:rFonts w:ascii="Wingdings" w:hAnsi="Wingdings" w:hint="default"/>
      </w:rPr>
    </w:lvl>
  </w:abstractNum>
  <w:abstractNum w:abstractNumId="2" w15:restartNumberingAfterBreak="0">
    <w:nsid w:val="3609451F"/>
    <w:multiLevelType w:val="hybridMultilevel"/>
    <w:tmpl w:val="3BC664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46740582"/>
    <w:multiLevelType w:val="singleLevel"/>
    <w:tmpl w:val="E676F30A"/>
    <w:lvl w:ilvl="0">
      <w:start w:val="1"/>
      <w:numFmt w:val="lowerLetter"/>
      <w:lvlText w:val="%1."/>
      <w:lvlJc w:val="left"/>
      <w:pPr>
        <w:tabs>
          <w:tab w:val="num" w:pos="360"/>
        </w:tabs>
        <w:ind w:left="360" w:hanging="360"/>
      </w:pPr>
      <w:rPr>
        <w:rFonts w:hint="default"/>
      </w:rPr>
    </w:lvl>
  </w:abstractNum>
  <w:abstractNum w:abstractNumId="4" w15:restartNumberingAfterBreak="0">
    <w:nsid w:val="55ED36EC"/>
    <w:multiLevelType w:val="hybridMultilevel"/>
    <w:tmpl w:val="19D2D1AA"/>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cs="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cs="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cs="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5" w15:restartNumberingAfterBreak="0">
    <w:nsid w:val="5BF8758C"/>
    <w:multiLevelType w:val="hybridMultilevel"/>
    <w:tmpl w:val="B358B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C5E0F17"/>
    <w:multiLevelType w:val="hybridMultilevel"/>
    <w:tmpl w:val="0C2C4F8A"/>
    <w:lvl w:ilvl="0" w:tplc="84A29FE8">
      <w:numFmt w:val="bullet"/>
      <w:lvlText w:val=""/>
      <w:lvlJc w:val="left"/>
      <w:pPr>
        <w:ind w:left="1080" w:hanging="360"/>
      </w:pPr>
      <w:rPr>
        <w:rFonts w:ascii="Symbol" w:eastAsia="Calibr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7E2233E0"/>
    <w:multiLevelType w:val="hybridMultilevel"/>
    <w:tmpl w:val="D1EAB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F3905FC"/>
    <w:multiLevelType w:val="multilevel"/>
    <w:tmpl w:val="92CAD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8536748">
    <w:abstractNumId w:val="8"/>
  </w:num>
  <w:num w:numId="2" w16cid:durableId="1516000940">
    <w:abstractNumId w:val="5"/>
  </w:num>
  <w:num w:numId="3" w16cid:durableId="1322470751">
    <w:abstractNumId w:val="7"/>
  </w:num>
  <w:num w:numId="4" w16cid:durableId="1769423886">
    <w:abstractNumId w:val="6"/>
  </w:num>
  <w:num w:numId="5" w16cid:durableId="5793303">
    <w:abstractNumId w:val="2"/>
  </w:num>
  <w:num w:numId="6" w16cid:durableId="1237548712">
    <w:abstractNumId w:val="3"/>
  </w:num>
  <w:num w:numId="7" w16cid:durableId="1413889862">
    <w:abstractNumId w:val="4"/>
  </w:num>
  <w:num w:numId="8" w16cid:durableId="656424972">
    <w:abstractNumId w:val="0"/>
  </w:num>
  <w:num w:numId="9" w16cid:durableId="1051076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15F"/>
    <w:rsid w:val="00010E7F"/>
    <w:rsid w:val="0001252B"/>
    <w:rsid w:val="00031187"/>
    <w:rsid w:val="0004220B"/>
    <w:rsid w:val="0004342E"/>
    <w:rsid w:val="00045853"/>
    <w:rsid w:val="0004622B"/>
    <w:rsid w:val="000474F9"/>
    <w:rsid w:val="00051567"/>
    <w:rsid w:val="00054CB4"/>
    <w:rsid w:val="00054F5B"/>
    <w:rsid w:val="00056B12"/>
    <w:rsid w:val="00056D04"/>
    <w:rsid w:val="000652A1"/>
    <w:rsid w:val="0007025E"/>
    <w:rsid w:val="00072BA4"/>
    <w:rsid w:val="00075559"/>
    <w:rsid w:val="000761DE"/>
    <w:rsid w:val="00083746"/>
    <w:rsid w:val="00091D1B"/>
    <w:rsid w:val="00095198"/>
    <w:rsid w:val="000A19A0"/>
    <w:rsid w:val="000A3E08"/>
    <w:rsid w:val="000A5062"/>
    <w:rsid w:val="000A6FE9"/>
    <w:rsid w:val="000B09DA"/>
    <w:rsid w:val="000B0EAD"/>
    <w:rsid w:val="000B2652"/>
    <w:rsid w:val="000B4169"/>
    <w:rsid w:val="000B595B"/>
    <w:rsid w:val="000B687E"/>
    <w:rsid w:val="000C240C"/>
    <w:rsid w:val="000C2F5B"/>
    <w:rsid w:val="000D2753"/>
    <w:rsid w:val="000D3BA9"/>
    <w:rsid w:val="000E4F48"/>
    <w:rsid w:val="000E6179"/>
    <w:rsid w:val="000E7A04"/>
    <w:rsid w:val="000F2167"/>
    <w:rsid w:val="00101B5E"/>
    <w:rsid w:val="0011428D"/>
    <w:rsid w:val="00115A77"/>
    <w:rsid w:val="001160CB"/>
    <w:rsid w:val="00117470"/>
    <w:rsid w:val="00117D75"/>
    <w:rsid w:val="00120D56"/>
    <w:rsid w:val="001236B3"/>
    <w:rsid w:val="00123F82"/>
    <w:rsid w:val="00124355"/>
    <w:rsid w:val="0012734B"/>
    <w:rsid w:val="00133176"/>
    <w:rsid w:val="00133E31"/>
    <w:rsid w:val="00134328"/>
    <w:rsid w:val="00135BA7"/>
    <w:rsid w:val="00136F44"/>
    <w:rsid w:val="00143E19"/>
    <w:rsid w:val="00147000"/>
    <w:rsid w:val="00153285"/>
    <w:rsid w:val="00155805"/>
    <w:rsid w:val="00155B27"/>
    <w:rsid w:val="0017147F"/>
    <w:rsid w:val="00174297"/>
    <w:rsid w:val="001774A7"/>
    <w:rsid w:val="0018326E"/>
    <w:rsid w:val="00190305"/>
    <w:rsid w:val="00190A48"/>
    <w:rsid w:val="0019386E"/>
    <w:rsid w:val="001959C3"/>
    <w:rsid w:val="00195F5A"/>
    <w:rsid w:val="0019794A"/>
    <w:rsid w:val="001A0058"/>
    <w:rsid w:val="001A1163"/>
    <w:rsid w:val="001A3069"/>
    <w:rsid w:val="001A3A57"/>
    <w:rsid w:val="001A3E76"/>
    <w:rsid w:val="001A4A71"/>
    <w:rsid w:val="001A6968"/>
    <w:rsid w:val="001B230E"/>
    <w:rsid w:val="001B257D"/>
    <w:rsid w:val="001B4BA7"/>
    <w:rsid w:val="001B6324"/>
    <w:rsid w:val="001B7F4D"/>
    <w:rsid w:val="001C16FD"/>
    <w:rsid w:val="001C472D"/>
    <w:rsid w:val="001C7380"/>
    <w:rsid w:val="001D5FD9"/>
    <w:rsid w:val="001D61BF"/>
    <w:rsid w:val="001D620B"/>
    <w:rsid w:val="001D7724"/>
    <w:rsid w:val="001E17ED"/>
    <w:rsid w:val="001E1AC2"/>
    <w:rsid w:val="001E28BC"/>
    <w:rsid w:val="001E72D2"/>
    <w:rsid w:val="001E7F49"/>
    <w:rsid w:val="002026DC"/>
    <w:rsid w:val="00203362"/>
    <w:rsid w:val="00205F2E"/>
    <w:rsid w:val="00211C9A"/>
    <w:rsid w:val="0021563E"/>
    <w:rsid w:val="002200F0"/>
    <w:rsid w:val="00223324"/>
    <w:rsid w:val="00225AD3"/>
    <w:rsid w:val="002307F2"/>
    <w:rsid w:val="00231F94"/>
    <w:rsid w:val="0023268B"/>
    <w:rsid w:val="00235DA7"/>
    <w:rsid w:val="0023796E"/>
    <w:rsid w:val="00241EEF"/>
    <w:rsid w:val="00244DEA"/>
    <w:rsid w:val="00245ADE"/>
    <w:rsid w:val="00253F21"/>
    <w:rsid w:val="002541B6"/>
    <w:rsid w:val="00254B4F"/>
    <w:rsid w:val="00255412"/>
    <w:rsid w:val="0026052F"/>
    <w:rsid w:val="00260E02"/>
    <w:rsid w:val="002625C7"/>
    <w:rsid w:val="00264F64"/>
    <w:rsid w:val="0027367F"/>
    <w:rsid w:val="00275573"/>
    <w:rsid w:val="002761A3"/>
    <w:rsid w:val="002776C6"/>
    <w:rsid w:val="00284B12"/>
    <w:rsid w:val="00291713"/>
    <w:rsid w:val="00294F2B"/>
    <w:rsid w:val="002A05E3"/>
    <w:rsid w:val="002A1115"/>
    <w:rsid w:val="002A3144"/>
    <w:rsid w:val="002A4DF6"/>
    <w:rsid w:val="002A5B21"/>
    <w:rsid w:val="002A5DFD"/>
    <w:rsid w:val="002B0181"/>
    <w:rsid w:val="002B4D80"/>
    <w:rsid w:val="002B572F"/>
    <w:rsid w:val="002C0031"/>
    <w:rsid w:val="002C0A49"/>
    <w:rsid w:val="002C79AF"/>
    <w:rsid w:val="002D13ED"/>
    <w:rsid w:val="002D4354"/>
    <w:rsid w:val="002E0421"/>
    <w:rsid w:val="002E0A80"/>
    <w:rsid w:val="002E306B"/>
    <w:rsid w:val="002E4AF2"/>
    <w:rsid w:val="002E54DD"/>
    <w:rsid w:val="002F3735"/>
    <w:rsid w:val="002F3F7D"/>
    <w:rsid w:val="002F432A"/>
    <w:rsid w:val="002F490D"/>
    <w:rsid w:val="00300533"/>
    <w:rsid w:val="00301483"/>
    <w:rsid w:val="00311850"/>
    <w:rsid w:val="0031358E"/>
    <w:rsid w:val="003149AD"/>
    <w:rsid w:val="00316EFE"/>
    <w:rsid w:val="00323FC0"/>
    <w:rsid w:val="00327048"/>
    <w:rsid w:val="0033028C"/>
    <w:rsid w:val="00331426"/>
    <w:rsid w:val="003319F4"/>
    <w:rsid w:val="00331E01"/>
    <w:rsid w:val="0033433A"/>
    <w:rsid w:val="00334398"/>
    <w:rsid w:val="00335056"/>
    <w:rsid w:val="003401A5"/>
    <w:rsid w:val="00341F7A"/>
    <w:rsid w:val="003422F2"/>
    <w:rsid w:val="0034719D"/>
    <w:rsid w:val="00347E84"/>
    <w:rsid w:val="00355077"/>
    <w:rsid w:val="00356D4B"/>
    <w:rsid w:val="00360D8F"/>
    <w:rsid w:val="00365519"/>
    <w:rsid w:val="00366E13"/>
    <w:rsid w:val="0037298F"/>
    <w:rsid w:val="0037700F"/>
    <w:rsid w:val="003807A8"/>
    <w:rsid w:val="00382CF8"/>
    <w:rsid w:val="003857CE"/>
    <w:rsid w:val="003863D4"/>
    <w:rsid w:val="00387408"/>
    <w:rsid w:val="00387D57"/>
    <w:rsid w:val="003A0372"/>
    <w:rsid w:val="003A079D"/>
    <w:rsid w:val="003A1A0E"/>
    <w:rsid w:val="003A1DF9"/>
    <w:rsid w:val="003A38FD"/>
    <w:rsid w:val="003A5925"/>
    <w:rsid w:val="003B1B37"/>
    <w:rsid w:val="003B2603"/>
    <w:rsid w:val="003B4CB1"/>
    <w:rsid w:val="003B51AD"/>
    <w:rsid w:val="003B5E96"/>
    <w:rsid w:val="003B6165"/>
    <w:rsid w:val="003C12D7"/>
    <w:rsid w:val="003C2A00"/>
    <w:rsid w:val="003C459E"/>
    <w:rsid w:val="003D193B"/>
    <w:rsid w:val="003D6188"/>
    <w:rsid w:val="003E0451"/>
    <w:rsid w:val="003E2C95"/>
    <w:rsid w:val="003E3511"/>
    <w:rsid w:val="003E4653"/>
    <w:rsid w:val="003E53DC"/>
    <w:rsid w:val="003F0FD1"/>
    <w:rsid w:val="003F71A9"/>
    <w:rsid w:val="004013DC"/>
    <w:rsid w:val="00401F58"/>
    <w:rsid w:val="0042257B"/>
    <w:rsid w:val="00423FAE"/>
    <w:rsid w:val="00427766"/>
    <w:rsid w:val="00434BE9"/>
    <w:rsid w:val="004352B9"/>
    <w:rsid w:val="00436580"/>
    <w:rsid w:val="00436669"/>
    <w:rsid w:val="004403F8"/>
    <w:rsid w:val="004422AF"/>
    <w:rsid w:val="004513F3"/>
    <w:rsid w:val="00451AD9"/>
    <w:rsid w:val="00451BE2"/>
    <w:rsid w:val="00452A8E"/>
    <w:rsid w:val="00453C95"/>
    <w:rsid w:val="004556C9"/>
    <w:rsid w:val="00455FE7"/>
    <w:rsid w:val="00456466"/>
    <w:rsid w:val="004604D1"/>
    <w:rsid w:val="00460EE7"/>
    <w:rsid w:val="00462589"/>
    <w:rsid w:val="00464D29"/>
    <w:rsid w:val="00473B47"/>
    <w:rsid w:val="0047445E"/>
    <w:rsid w:val="004764CA"/>
    <w:rsid w:val="004773D2"/>
    <w:rsid w:val="00477712"/>
    <w:rsid w:val="004859A2"/>
    <w:rsid w:val="00490805"/>
    <w:rsid w:val="00492AEC"/>
    <w:rsid w:val="00495A37"/>
    <w:rsid w:val="00496656"/>
    <w:rsid w:val="00496F1A"/>
    <w:rsid w:val="00497477"/>
    <w:rsid w:val="004A0EF5"/>
    <w:rsid w:val="004A555F"/>
    <w:rsid w:val="004A56CD"/>
    <w:rsid w:val="004B4F0D"/>
    <w:rsid w:val="004C22D2"/>
    <w:rsid w:val="004C6403"/>
    <w:rsid w:val="004C6A4E"/>
    <w:rsid w:val="004D121B"/>
    <w:rsid w:val="004D2B75"/>
    <w:rsid w:val="004D41A1"/>
    <w:rsid w:val="004D5AAF"/>
    <w:rsid w:val="004E2226"/>
    <w:rsid w:val="004E6E62"/>
    <w:rsid w:val="004F110B"/>
    <w:rsid w:val="004F26D1"/>
    <w:rsid w:val="004F6223"/>
    <w:rsid w:val="0050063C"/>
    <w:rsid w:val="005011DE"/>
    <w:rsid w:val="005033C3"/>
    <w:rsid w:val="00503488"/>
    <w:rsid w:val="00511397"/>
    <w:rsid w:val="00511C89"/>
    <w:rsid w:val="0051370C"/>
    <w:rsid w:val="005148C8"/>
    <w:rsid w:val="00516584"/>
    <w:rsid w:val="005175A9"/>
    <w:rsid w:val="00525309"/>
    <w:rsid w:val="0053045D"/>
    <w:rsid w:val="00536354"/>
    <w:rsid w:val="00540867"/>
    <w:rsid w:val="005449FF"/>
    <w:rsid w:val="005474D5"/>
    <w:rsid w:val="00554331"/>
    <w:rsid w:val="00556016"/>
    <w:rsid w:val="00557D5E"/>
    <w:rsid w:val="00560067"/>
    <w:rsid w:val="0056008D"/>
    <w:rsid w:val="005646E0"/>
    <w:rsid w:val="00567484"/>
    <w:rsid w:val="00570AE7"/>
    <w:rsid w:val="0057320A"/>
    <w:rsid w:val="00576FDA"/>
    <w:rsid w:val="005772B5"/>
    <w:rsid w:val="005844E4"/>
    <w:rsid w:val="005875D4"/>
    <w:rsid w:val="00587F2B"/>
    <w:rsid w:val="00590F0E"/>
    <w:rsid w:val="00596E5A"/>
    <w:rsid w:val="005A1F9E"/>
    <w:rsid w:val="005B5153"/>
    <w:rsid w:val="005B5481"/>
    <w:rsid w:val="005B66C7"/>
    <w:rsid w:val="005C4F6D"/>
    <w:rsid w:val="005C5844"/>
    <w:rsid w:val="005C66C2"/>
    <w:rsid w:val="005C737E"/>
    <w:rsid w:val="005D1B7E"/>
    <w:rsid w:val="005D26F3"/>
    <w:rsid w:val="005D5F6C"/>
    <w:rsid w:val="005D63F0"/>
    <w:rsid w:val="005D769E"/>
    <w:rsid w:val="005E0D71"/>
    <w:rsid w:val="005E78D9"/>
    <w:rsid w:val="005F0775"/>
    <w:rsid w:val="005F0E03"/>
    <w:rsid w:val="005F4D27"/>
    <w:rsid w:val="005F71D6"/>
    <w:rsid w:val="005F7323"/>
    <w:rsid w:val="006008C4"/>
    <w:rsid w:val="00602C6A"/>
    <w:rsid w:val="00603424"/>
    <w:rsid w:val="006045D3"/>
    <w:rsid w:val="00604DA9"/>
    <w:rsid w:val="0061175F"/>
    <w:rsid w:val="00612737"/>
    <w:rsid w:val="00613558"/>
    <w:rsid w:val="00614BCA"/>
    <w:rsid w:val="0061582D"/>
    <w:rsid w:val="006171F9"/>
    <w:rsid w:val="006205E6"/>
    <w:rsid w:val="006213C6"/>
    <w:rsid w:val="006216C6"/>
    <w:rsid w:val="006239EF"/>
    <w:rsid w:val="00627103"/>
    <w:rsid w:val="006277D9"/>
    <w:rsid w:val="00635A0E"/>
    <w:rsid w:val="00635D0D"/>
    <w:rsid w:val="0065783E"/>
    <w:rsid w:val="006621E7"/>
    <w:rsid w:val="00666087"/>
    <w:rsid w:val="00670F57"/>
    <w:rsid w:val="00672C67"/>
    <w:rsid w:val="00673772"/>
    <w:rsid w:val="00675F03"/>
    <w:rsid w:val="00682173"/>
    <w:rsid w:val="00686348"/>
    <w:rsid w:val="00690B28"/>
    <w:rsid w:val="00694224"/>
    <w:rsid w:val="0069439A"/>
    <w:rsid w:val="006A1E06"/>
    <w:rsid w:val="006A2790"/>
    <w:rsid w:val="006B4E3B"/>
    <w:rsid w:val="006B5A19"/>
    <w:rsid w:val="006C0C83"/>
    <w:rsid w:val="006C4B04"/>
    <w:rsid w:val="006C5425"/>
    <w:rsid w:val="006C6298"/>
    <w:rsid w:val="006D0E71"/>
    <w:rsid w:val="006D6221"/>
    <w:rsid w:val="006D69CD"/>
    <w:rsid w:val="006D6E35"/>
    <w:rsid w:val="006E38E2"/>
    <w:rsid w:val="006E591D"/>
    <w:rsid w:val="006E660F"/>
    <w:rsid w:val="006F1D9F"/>
    <w:rsid w:val="0070501D"/>
    <w:rsid w:val="007058FA"/>
    <w:rsid w:val="007116E0"/>
    <w:rsid w:val="00712F76"/>
    <w:rsid w:val="00713251"/>
    <w:rsid w:val="0071545F"/>
    <w:rsid w:val="0071773F"/>
    <w:rsid w:val="0072082E"/>
    <w:rsid w:val="00724361"/>
    <w:rsid w:val="00726118"/>
    <w:rsid w:val="007353B4"/>
    <w:rsid w:val="0074044C"/>
    <w:rsid w:val="00741725"/>
    <w:rsid w:val="00744338"/>
    <w:rsid w:val="00750CE1"/>
    <w:rsid w:val="00751E58"/>
    <w:rsid w:val="00763E9F"/>
    <w:rsid w:val="007668C6"/>
    <w:rsid w:val="00772506"/>
    <w:rsid w:val="0077350F"/>
    <w:rsid w:val="00773C26"/>
    <w:rsid w:val="00775D86"/>
    <w:rsid w:val="00780306"/>
    <w:rsid w:val="00784A9B"/>
    <w:rsid w:val="0078664B"/>
    <w:rsid w:val="00794031"/>
    <w:rsid w:val="007A243B"/>
    <w:rsid w:val="007A31CA"/>
    <w:rsid w:val="007A3DCC"/>
    <w:rsid w:val="007A414E"/>
    <w:rsid w:val="007B775F"/>
    <w:rsid w:val="007B7890"/>
    <w:rsid w:val="007C03FF"/>
    <w:rsid w:val="007C20EA"/>
    <w:rsid w:val="007C44E3"/>
    <w:rsid w:val="007C452F"/>
    <w:rsid w:val="007C7225"/>
    <w:rsid w:val="007D5055"/>
    <w:rsid w:val="007D63EF"/>
    <w:rsid w:val="007E68BB"/>
    <w:rsid w:val="007E6921"/>
    <w:rsid w:val="007E7551"/>
    <w:rsid w:val="007E7E22"/>
    <w:rsid w:val="007F5055"/>
    <w:rsid w:val="00813704"/>
    <w:rsid w:val="00816E34"/>
    <w:rsid w:val="00816F0C"/>
    <w:rsid w:val="008223B8"/>
    <w:rsid w:val="0082244D"/>
    <w:rsid w:val="00826BA1"/>
    <w:rsid w:val="00826E01"/>
    <w:rsid w:val="00827F87"/>
    <w:rsid w:val="00831A78"/>
    <w:rsid w:val="008328C1"/>
    <w:rsid w:val="008333D2"/>
    <w:rsid w:val="00841508"/>
    <w:rsid w:val="00846857"/>
    <w:rsid w:val="00846D6A"/>
    <w:rsid w:val="00852A38"/>
    <w:rsid w:val="00852A8C"/>
    <w:rsid w:val="00853A07"/>
    <w:rsid w:val="00854A52"/>
    <w:rsid w:val="0085566A"/>
    <w:rsid w:val="00856E23"/>
    <w:rsid w:val="00857561"/>
    <w:rsid w:val="0085783F"/>
    <w:rsid w:val="00857B53"/>
    <w:rsid w:val="0086048F"/>
    <w:rsid w:val="00863938"/>
    <w:rsid w:val="00867FD2"/>
    <w:rsid w:val="00871EF8"/>
    <w:rsid w:val="00876118"/>
    <w:rsid w:val="008812C9"/>
    <w:rsid w:val="00881A43"/>
    <w:rsid w:val="0088697D"/>
    <w:rsid w:val="008A0286"/>
    <w:rsid w:val="008B052B"/>
    <w:rsid w:val="008B0991"/>
    <w:rsid w:val="008B2749"/>
    <w:rsid w:val="008B303F"/>
    <w:rsid w:val="008B35E8"/>
    <w:rsid w:val="008B7097"/>
    <w:rsid w:val="008C019B"/>
    <w:rsid w:val="008C093F"/>
    <w:rsid w:val="008D04D9"/>
    <w:rsid w:val="008D5D36"/>
    <w:rsid w:val="008E3403"/>
    <w:rsid w:val="008E63F1"/>
    <w:rsid w:val="008F1956"/>
    <w:rsid w:val="008F21C4"/>
    <w:rsid w:val="008F2F33"/>
    <w:rsid w:val="009005F6"/>
    <w:rsid w:val="00905F6C"/>
    <w:rsid w:val="00906739"/>
    <w:rsid w:val="00910C34"/>
    <w:rsid w:val="00912836"/>
    <w:rsid w:val="0091307B"/>
    <w:rsid w:val="009140AE"/>
    <w:rsid w:val="0091505E"/>
    <w:rsid w:val="0092183F"/>
    <w:rsid w:val="00922578"/>
    <w:rsid w:val="00923A23"/>
    <w:rsid w:val="00923A89"/>
    <w:rsid w:val="009279A8"/>
    <w:rsid w:val="00927FAE"/>
    <w:rsid w:val="00935FD6"/>
    <w:rsid w:val="00937F7C"/>
    <w:rsid w:val="009427CC"/>
    <w:rsid w:val="00946534"/>
    <w:rsid w:val="00946902"/>
    <w:rsid w:val="00946C22"/>
    <w:rsid w:val="009548DA"/>
    <w:rsid w:val="0095501B"/>
    <w:rsid w:val="00955A9E"/>
    <w:rsid w:val="00957633"/>
    <w:rsid w:val="00960B70"/>
    <w:rsid w:val="00960C8B"/>
    <w:rsid w:val="009612C4"/>
    <w:rsid w:val="00963546"/>
    <w:rsid w:val="00964A03"/>
    <w:rsid w:val="0096523C"/>
    <w:rsid w:val="0097219F"/>
    <w:rsid w:val="00973B93"/>
    <w:rsid w:val="00974B42"/>
    <w:rsid w:val="00980E56"/>
    <w:rsid w:val="00985706"/>
    <w:rsid w:val="00987A55"/>
    <w:rsid w:val="00990770"/>
    <w:rsid w:val="00991A13"/>
    <w:rsid w:val="00991A1E"/>
    <w:rsid w:val="00993F44"/>
    <w:rsid w:val="00995E84"/>
    <w:rsid w:val="00996275"/>
    <w:rsid w:val="009A1A01"/>
    <w:rsid w:val="009A51B3"/>
    <w:rsid w:val="009A7EAE"/>
    <w:rsid w:val="009B0251"/>
    <w:rsid w:val="009B2985"/>
    <w:rsid w:val="009C31F8"/>
    <w:rsid w:val="009C4BBA"/>
    <w:rsid w:val="009C5879"/>
    <w:rsid w:val="009C5E9F"/>
    <w:rsid w:val="009C701E"/>
    <w:rsid w:val="009C72AE"/>
    <w:rsid w:val="009D66C6"/>
    <w:rsid w:val="009E191B"/>
    <w:rsid w:val="009E2652"/>
    <w:rsid w:val="009E267C"/>
    <w:rsid w:val="009E3686"/>
    <w:rsid w:val="009E7499"/>
    <w:rsid w:val="009F1C78"/>
    <w:rsid w:val="009F4ACA"/>
    <w:rsid w:val="009F5C88"/>
    <w:rsid w:val="00A01362"/>
    <w:rsid w:val="00A020AE"/>
    <w:rsid w:val="00A041BD"/>
    <w:rsid w:val="00A05354"/>
    <w:rsid w:val="00A066B5"/>
    <w:rsid w:val="00A11B5F"/>
    <w:rsid w:val="00A14EE3"/>
    <w:rsid w:val="00A16C84"/>
    <w:rsid w:val="00A25857"/>
    <w:rsid w:val="00A25E9F"/>
    <w:rsid w:val="00A27976"/>
    <w:rsid w:val="00A3039A"/>
    <w:rsid w:val="00A31BC9"/>
    <w:rsid w:val="00A34E28"/>
    <w:rsid w:val="00A42371"/>
    <w:rsid w:val="00A43A91"/>
    <w:rsid w:val="00A44BFC"/>
    <w:rsid w:val="00A45498"/>
    <w:rsid w:val="00A50389"/>
    <w:rsid w:val="00A51308"/>
    <w:rsid w:val="00A51887"/>
    <w:rsid w:val="00A56A3F"/>
    <w:rsid w:val="00A57B37"/>
    <w:rsid w:val="00A646B5"/>
    <w:rsid w:val="00A6534C"/>
    <w:rsid w:val="00A67F1C"/>
    <w:rsid w:val="00A73889"/>
    <w:rsid w:val="00A82628"/>
    <w:rsid w:val="00A9069F"/>
    <w:rsid w:val="00A916C5"/>
    <w:rsid w:val="00A937EE"/>
    <w:rsid w:val="00AA2C0F"/>
    <w:rsid w:val="00AA52C0"/>
    <w:rsid w:val="00AA54D1"/>
    <w:rsid w:val="00AA6842"/>
    <w:rsid w:val="00AB2E17"/>
    <w:rsid w:val="00AB37FC"/>
    <w:rsid w:val="00AC3002"/>
    <w:rsid w:val="00AD329E"/>
    <w:rsid w:val="00AE0A9A"/>
    <w:rsid w:val="00AF3A3C"/>
    <w:rsid w:val="00AF6193"/>
    <w:rsid w:val="00B07117"/>
    <w:rsid w:val="00B16A0D"/>
    <w:rsid w:val="00B17B95"/>
    <w:rsid w:val="00B17F76"/>
    <w:rsid w:val="00B232E8"/>
    <w:rsid w:val="00B273AF"/>
    <w:rsid w:val="00B27612"/>
    <w:rsid w:val="00B32408"/>
    <w:rsid w:val="00B32A2D"/>
    <w:rsid w:val="00B338A4"/>
    <w:rsid w:val="00B34966"/>
    <w:rsid w:val="00B34A91"/>
    <w:rsid w:val="00B3533D"/>
    <w:rsid w:val="00B41BCC"/>
    <w:rsid w:val="00B449E9"/>
    <w:rsid w:val="00B5081C"/>
    <w:rsid w:val="00B50A1C"/>
    <w:rsid w:val="00B52EBF"/>
    <w:rsid w:val="00B5330A"/>
    <w:rsid w:val="00B6023D"/>
    <w:rsid w:val="00B62FD2"/>
    <w:rsid w:val="00B6349A"/>
    <w:rsid w:val="00B63A77"/>
    <w:rsid w:val="00B66579"/>
    <w:rsid w:val="00B67235"/>
    <w:rsid w:val="00B716CE"/>
    <w:rsid w:val="00B832F0"/>
    <w:rsid w:val="00B8516A"/>
    <w:rsid w:val="00B85735"/>
    <w:rsid w:val="00B97403"/>
    <w:rsid w:val="00BA1217"/>
    <w:rsid w:val="00BA5A7B"/>
    <w:rsid w:val="00BA63B4"/>
    <w:rsid w:val="00BA6F35"/>
    <w:rsid w:val="00BB1714"/>
    <w:rsid w:val="00BB2628"/>
    <w:rsid w:val="00BB55F9"/>
    <w:rsid w:val="00BC1CE3"/>
    <w:rsid w:val="00BC5E7D"/>
    <w:rsid w:val="00BC6043"/>
    <w:rsid w:val="00BD161E"/>
    <w:rsid w:val="00BD29DB"/>
    <w:rsid w:val="00BD680F"/>
    <w:rsid w:val="00BE077E"/>
    <w:rsid w:val="00BE3768"/>
    <w:rsid w:val="00BE4479"/>
    <w:rsid w:val="00BF03F3"/>
    <w:rsid w:val="00BF29F2"/>
    <w:rsid w:val="00BF5DEF"/>
    <w:rsid w:val="00BF664D"/>
    <w:rsid w:val="00C0530E"/>
    <w:rsid w:val="00C05410"/>
    <w:rsid w:val="00C151D2"/>
    <w:rsid w:val="00C1554E"/>
    <w:rsid w:val="00C17509"/>
    <w:rsid w:val="00C2168B"/>
    <w:rsid w:val="00C23FC3"/>
    <w:rsid w:val="00C32514"/>
    <w:rsid w:val="00C37384"/>
    <w:rsid w:val="00C379C8"/>
    <w:rsid w:val="00C538EA"/>
    <w:rsid w:val="00C54F20"/>
    <w:rsid w:val="00C64176"/>
    <w:rsid w:val="00C7200A"/>
    <w:rsid w:val="00C73187"/>
    <w:rsid w:val="00C731C8"/>
    <w:rsid w:val="00C77A3C"/>
    <w:rsid w:val="00C77E82"/>
    <w:rsid w:val="00C80998"/>
    <w:rsid w:val="00C80B3B"/>
    <w:rsid w:val="00C85589"/>
    <w:rsid w:val="00C85D97"/>
    <w:rsid w:val="00C862F3"/>
    <w:rsid w:val="00C9073A"/>
    <w:rsid w:val="00C93AB7"/>
    <w:rsid w:val="00C93FD5"/>
    <w:rsid w:val="00C945D3"/>
    <w:rsid w:val="00C96689"/>
    <w:rsid w:val="00CA00C9"/>
    <w:rsid w:val="00CA03B1"/>
    <w:rsid w:val="00CA23FC"/>
    <w:rsid w:val="00CA3BE6"/>
    <w:rsid w:val="00CA6CCD"/>
    <w:rsid w:val="00CA7639"/>
    <w:rsid w:val="00CB1D88"/>
    <w:rsid w:val="00CB343C"/>
    <w:rsid w:val="00CB6B77"/>
    <w:rsid w:val="00CC0138"/>
    <w:rsid w:val="00CC2BFA"/>
    <w:rsid w:val="00CC2E7D"/>
    <w:rsid w:val="00CC3A4C"/>
    <w:rsid w:val="00CC42B4"/>
    <w:rsid w:val="00CC7182"/>
    <w:rsid w:val="00CD05D8"/>
    <w:rsid w:val="00CD3594"/>
    <w:rsid w:val="00CD56E9"/>
    <w:rsid w:val="00CD7FF9"/>
    <w:rsid w:val="00CF267A"/>
    <w:rsid w:val="00CF3662"/>
    <w:rsid w:val="00CF7098"/>
    <w:rsid w:val="00D00241"/>
    <w:rsid w:val="00D00AD2"/>
    <w:rsid w:val="00D0533E"/>
    <w:rsid w:val="00D12B28"/>
    <w:rsid w:val="00D13FB6"/>
    <w:rsid w:val="00D201CE"/>
    <w:rsid w:val="00D2285D"/>
    <w:rsid w:val="00D316B5"/>
    <w:rsid w:val="00D51BD2"/>
    <w:rsid w:val="00D5241B"/>
    <w:rsid w:val="00D52441"/>
    <w:rsid w:val="00D53C0E"/>
    <w:rsid w:val="00D55DA8"/>
    <w:rsid w:val="00D577AD"/>
    <w:rsid w:val="00D60F4F"/>
    <w:rsid w:val="00D61AFA"/>
    <w:rsid w:val="00D714E9"/>
    <w:rsid w:val="00D90EB9"/>
    <w:rsid w:val="00D96AFF"/>
    <w:rsid w:val="00DA1EC5"/>
    <w:rsid w:val="00DA268F"/>
    <w:rsid w:val="00DA7992"/>
    <w:rsid w:val="00DB26B3"/>
    <w:rsid w:val="00DB7D39"/>
    <w:rsid w:val="00DC0C3B"/>
    <w:rsid w:val="00DC0CC8"/>
    <w:rsid w:val="00DC1FAF"/>
    <w:rsid w:val="00DC2221"/>
    <w:rsid w:val="00DC2FBC"/>
    <w:rsid w:val="00DC3160"/>
    <w:rsid w:val="00DC4A9C"/>
    <w:rsid w:val="00DC4C8C"/>
    <w:rsid w:val="00DC6CD0"/>
    <w:rsid w:val="00DC7F2F"/>
    <w:rsid w:val="00DD47B2"/>
    <w:rsid w:val="00DE12E8"/>
    <w:rsid w:val="00DE17A1"/>
    <w:rsid w:val="00DE40D7"/>
    <w:rsid w:val="00DE4C5A"/>
    <w:rsid w:val="00DF0524"/>
    <w:rsid w:val="00DF182F"/>
    <w:rsid w:val="00DF35F6"/>
    <w:rsid w:val="00DF458E"/>
    <w:rsid w:val="00E0509F"/>
    <w:rsid w:val="00E103BF"/>
    <w:rsid w:val="00E15DBB"/>
    <w:rsid w:val="00E2419D"/>
    <w:rsid w:val="00E3040C"/>
    <w:rsid w:val="00E3215E"/>
    <w:rsid w:val="00E34367"/>
    <w:rsid w:val="00E344D0"/>
    <w:rsid w:val="00E36864"/>
    <w:rsid w:val="00E37898"/>
    <w:rsid w:val="00E429AB"/>
    <w:rsid w:val="00E46216"/>
    <w:rsid w:val="00E50FCA"/>
    <w:rsid w:val="00E529FC"/>
    <w:rsid w:val="00E539B3"/>
    <w:rsid w:val="00E57B99"/>
    <w:rsid w:val="00E61090"/>
    <w:rsid w:val="00E65D57"/>
    <w:rsid w:val="00E6712A"/>
    <w:rsid w:val="00E70DC1"/>
    <w:rsid w:val="00E72A3C"/>
    <w:rsid w:val="00E82555"/>
    <w:rsid w:val="00E864F4"/>
    <w:rsid w:val="00E86ED8"/>
    <w:rsid w:val="00EA07BB"/>
    <w:rsid w:val="00EA0BB0"/>
    <w:rsid w:val="00EA415F"/>
    <w:rsid w:val="00EA5A1D"/>
    <w:rsid w:val="00EA6FD3"/>
    <w:rsid w:val="00EB11E2"/>
    <w:rsid w:val="00EB1A1C"/>
    <w:rsid w:val="00EB6897"/>
    <w:rsid w:val="00EB7EF8"/>
    <w:rsid w:val="00EC1017"/>
    <w:rsid w:val="00EC4F96"/>
    <w:rsid w:val="00EC7801"/>
    <w:rsid w:val="00ED0535"/>
    <w:rsid w:val="00ED472D"/>
    <w:rsid w:val="00EE0300"/>
    <w:rsid w:val="00EE18B9"/>
    <w:rsid w:val="00EE3A06"/>
    <w:rsid w:val="00EF1B59"/>
    <w:rsid w:val="00EF448E"/>
    <w:rsid w:val="00EF6BB5"/>
    <w:rsid w:val="00EF7C27"/>
    <w:rsid w:val="00F0105D"/>
    <w:rsid w:val="00F034FA"/>
    <w:rsid w:val="00F06D5B"/>
    <w:rsid w:val="00F1018E"/>
    <w:rsid w:val="00F14345"/>
    <w:rsid w:val="00F14658"/>
    <w:rsid w:val="00F22456"/>
    <w:rsid w:val="00F23936"/>
    <w:rsid w:val="00F2638B"/>
    <w:rsid w:val="00F33452"/>
    <w:rsid w:val="00F33B35"/>
    <w:rsid w:val="00F34B7D"/>
    <w:rsid w:val="00F36747"/>
    <w:rsid w:val="00F4029A"/>
    <w:rsid w:val="00F408D6"/>
    <w:rsid w:val="00F447BD"/>
    <w:rsid w:val="00F468EE"/>
    <w:rsid w:val="00F50AB1"/>
    <w:rsid w:val="00F614BC"/>
    <w:rsid w:val="00F71454"/>
    <w:rsid w:val="00F72609"/>
    <w:rsid w:val="00F73C27"/>
    <w:rsid w:val="00F81012"/>
    <w:rsid w:val="00F848BE"/>
    <w:rsid w:val="00F84F22"/>
    <w:rsid w:val="00F85AF7"/>
    <w:rsid w:val="00F9225D"/>
    <w:rsid w:val="00F924C0"/>
    <w:rsid w:val="00F941D6"/>
    <w:rsid w:val="00F95D5B"/>
    <w:rsid w:val="00F9675C"/>
    <w:rsid w:val="00FA4732"/>
    <w:rsid w:val="00FA4EFD"/>
    <w:rsid w:val="00FB2F40"/>
    <w:rsid w:val="00FB399A"/>
    <w:rsid w:val="00FB51F7"/>
    <w:rsid w:val="00FC1F9E"/>
    <w:rsid w:val="00FC2948"/>
    <w:rsid w:val="00FC3960"/>
    <w:rsid w:val="00FC4ACE"/>
    <w:rsid w:val="00FC60F5"/>
    <w:rsid w:val="00FD01CB"/>
    <w:rsid w:val="00FD4C37"/>
    <w:rsid w:val="00FE155C"/>
    <w:rsid w:val="00FE3E73"/>
    <w:rsid w:val="00FE5BDD"/>
    <w:rsid w:val="00FE61FA"/>
    <w:rsid w:val="00FF7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34201"/>
  <w15:chartTrackingRefBased/>
  <w15:docId w15:val="{FA36AD0E-12E9-44EF-896A-6729EB5A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360" w:lineRule="auto"/>
        <w:ind w:firstLine="567"/>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ŞLIK 2"/>
    <w:rsid w:val="0074044C"/>
    <w:rPr>
      <w:rFonts w:ascii="Times New Roman" w:hAnsi="Times New Roman"/>
      <w:b/>
      <w:sz w:val="24"/>
    </w:rPr>
  </w:style>
  <w:style w:type="paragraph" w:styleId="Balk1">
    <w:name w:val="heading 1"/>
    <w:aliases w:val="Başlık 2."/>
    <w:basedOn w:val="Normal"/>
    <w:next w:val="Normal"/>
    <w:link w:val="Balk1Char"/>
    <w:uiPriority w:val="9"/>
    <w:qFormat/>
    <w:rsid w:val="0074044C"/>
    <w:pPr>
      <w:keepNext/>
      <w:keepLines/>
      <w:spacing w:before="240" w:after="0"/>
      <w:outlineLvl w:val="0"/>
    </w:pPr>
    <w:rPr>
      <w:rFonts w:eastAsiaTheme="majorEastAsia" w:cstheme="majorBidi"/>
      <w:szCs w:val="32"/>
    </w:rPr>
  </w:style>
  <w:style w:type="paragraph" w:styleId="Balk2">
    <w:name w:val="heading 2"/>
    <w:basedOn w:val="Normal"/>
    <w:next w:val="Normal"/>
    <w:link w:val="Balk2Char"/>
    <w:uiPriority w:val="9"/>
    <w:unhideWhenUsed/>
    <w:rsid w:val="00387D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ık 2. Char"/>
    <w:basedOn w:val="VarsaylanParagrafYazTipi"/>
    <w:link w:val="Balk1"/>
    <w:uiPriority w:val="9"/>
    <w:rsid w:val="0074044C"/>
    <w:rPr>
      <w:rFonts w:ascii="Times New Roman" w:eastAsiaTheme="majorEastAsia" w:hAnsi="Times New Roman" w:cstheme="majorBidi"/>
      <w:b/>
      <w:sz w:val="24"/>
      <w:szCs w:val="32"/>
    </w:rPr>
  </w:style>
  <w:style w:type="paragraph" w:customStyle="1" w:styleId="BALIK1">
    <w:name w:val="BAŞLIK 1"/>
    <w:basedOn w:val="Normal"/>
    <w:link w:val="BALIK1Char"/>
    <w:autoRedefine/>
    <w:rsid w:val="0074044C"/>
  </w:style>
  <w:style w:type="character" w:customStyle="1" w:styleId="Balk2Char">
    <w:name w:val="Başlık 2 Char"/>
    <w:basedOn w:val="VarsaylanParagrafYazTipi"/>
    <w:link w:val="Balk2"/>
    <w:uiPriority w:val="9"/>
    <w:rsid w:val="00387D57"/>
    <w:rPr>
      <w:rFonts w:asciiTheme="majorHAnsi" w:eastAsiaTheme="majorEastAsia" w:hAnsiTheme="majorHAnsi" w:cstheme="majorBidi"/>
      <w:color w:val="2F5496" w:themeColor="accent1" w:themeShade="BF"/>
      <w:sz w:val="26"/>
      <w:szCs w:val="26"/>
    </w:rPr>
  </w:style>
  <w:style w:type="character" w:customStyle="1" w:styleId="BALIK1Char">
    <w:name w:val="BAŞLIK 1 Char"/>
    <w:basedOn w:val="Balk1Char"/>
    <w:link w:val="BALIK1"/>
    <w:rsid w:val="0074044C"/>
    <w:rPr>
      <w:rFonts w:ascii="Times New Roman" w:eastAsiaTheme="majorEastAsia" w:hAnsi="Times New Roman" w:cstheme="majorBidi"/>
      <w:b/>
      <w:sz w:val="24"/>
      <w:szCs w:val="32"/>
    </w:rPr>
  </w:style>
  <w:style w:type="paragraph" w:styleId="AralkYok">
    <w:name w:val="No Spacing"/>
    <w:uiPriority w:val="1"/>
    <w:qFormat/>
    <w:rsid w:val="0074044C"/>
    <w:pPr>
      <w:spacing w:after="0" w:line="240" w:lineRule="auto"/>
    </w:pPr>
    <w:rPr>
      <w:rFonts w:ascii="Times New Roman" w:hAnsi="Times New Roman"/>
      <w:b/>
      <w:sz w:val="24"/>
    </w:rPr>
  </w:style>
  <w:style w:type="paragraph" w:styleId="GlAlnt">
    <w:name w:val="Intense Quote"/>
    <w:basedOn w:val="Normal"/>
    <w:next w:val="Normal"/>
    <w:link w:val="GlAlntChar"/>
    <w:uiPriority w:val="30"/>
    <w:qFormat/>
    <w:rsid w:val="0074044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74044C"/>
    <w:rPr>
      <w:rFonts w:ascii="Times New Roman" w:hAnsi="Times New Roman"/>
      <w:b/>
      <w:i/>
      <w:iCs/>
      <w:color w:val="4472C4" w:themeColor="accent1"/>
      <w:sz w:val="24"/>
    </w:rPr>
  </w:style>
  <w:style w:type="paragraph" w:styleId="Alnt">
    <w:name w:val="Quote"/>
    <w:basedOn w:val="Normal"/>
    <w:next w:val="Normal"/>
    <w:link w:val="AlntChar"/>
    <w:uiPriority w:val="29"/>
    <w:qFormat/>
    <w:rsid w:val="0074044C"/>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74044C"/>
    <w:rPr>
      <w:rFonts w:ascii="Times New Roman" w:hAnsi="Times New Roman"/>
      <w:b/>
      <w:i/>
      <w:iCs/>
      <w:color w:val="404040" w:themeColor="text1" w:themeTint="BF"/>
      <w:sz w:val="24"/>
    </w:rPr>
  </w:style>
  <w:style w:type="character" w:styleId="Gl">
    <w:name w:val="Strong"/>
    <w:basedOn w:val="VarsaylanParagrafYazTipi"/>
    <w:uiPriority w:val="22"/>
    <w:qFormat/>
    <w:rsid w:val="0074044C"/>
    <w:rPr>
      <w:b/>
      <w:bCs/>
    </w:rPr>
  </w:style>
  <w:style w:type="paragraph" w:styleId="ListeParagraf">
    <w:name w:val="List Paragraph"/>
    <w:basedOn w:val="Normal"/>
    <w:uiPriority w:val="34"/>
    <w:qFormat/>
    <w:rsid w:val="0074044C"/>
    <w:pPr>
      <w:ind w:left="720"/>
      <w:contextualSpacing/>
    </w:pPr>
  </w:style>
  <w:style w:type="paragraph" w:customStyle="1" w:styleId="BASLIK1">
    <w:name w:val="BASLIK1"/>
    <w:basedOn w:val="BALIK1"/>
    <w:link w:val="BASLIK1Char"/>
    <w:qFormat/>
    <w:rsid w:val="0074044C"/>
    <w:pPr>
      <w:jc w:val="center"/>
    </w:pPr>
  </w:style>
  <w:style w:type="paragraph" w:customStyle="1" w:styleId="BASLIK2">
    <w:name w:val="BASLIK2"/>
    <w:next w:val="Normal"/>
    <w:link w:val="BASLIK2Char"/>
    <w:qFormat/>
    <w:rsid w:val="0074044C"/>
    <w:rPr>
      <w:rFonts w:ascii="Times New Roman" w:hAnsi="Times New Roman"/>
      <w:b/>
      <w:sz w:val="24"/>
    </w:rPr>
  </w:style>
  <w:style w:type="character" w:customStyle="1" w:styleId="BASLIK1Char">
    <w:name w:val="BASLIK1 Char"/>
    <w:basedOn w:val="BALIK1Char"/>
    <w:link w:val="BASLIK1"/>
    <w:rsid w:val="0074044C"/>
    <w:rPr>
      <w:rFonts w:ascii="Times New Roman" w:eastAsiaTheme="majorEastAsia" w:hAnsi="Times New Roman" w:cstheme="majorBidi"/>
      <w:b/>
      <w:sz w:val="24"/>
      <w:szCs w:val="32"/>
    </w:rPr>
  </w:style>
  <w:style w:type="paragraph" w:customStyle="1" w:styleId="BASLIK3">
    <w:name w:val="BASLIK3"/>
    <w:basedOn w:val="BASLIK2"/>
    <w:link w:val="BASLIK3Char"/>
    <w:qFormat/>
    <w:rsid w:val="0074044C"/>
  </w:style>
  <w:style w:type="character" w:customStyle="1" w:styleId="BASLIK2Char">
    <w:name w:val="BASLIK2 Char"/>
    <w:basedOn w:val="VarsaylanParagrafYazTipi"/>
    <w:link w:val="BASLIK2"/>
    <w:rsid w:val="0074044C"/>
    <w:rPr>
      <w:rFonts w:ascii="Times New Roman" w:hAnsi="Times New Roman"/>
      <w:b/>
      <w:sz w:val="24"/>
    </w:rPr>
  </w:style>
  <w:style w:type="paragraph" w:customStyle="1" w:styleId="BASLIK4">
    <w:name w:val="BASLIK4"/>
    <w:basedOn w:val="BASLIK3"/>
    <w:link w:val="BASLIK4Char"/>
    <w:qFormat/>
    <w:rsid w:val="0074044C"/>
    <w:rPr>
      <w:i/>
    </w:rPr>
  </w:style>
  <w:style w:type="character" w:customStyle="1" w:styleId="BASLIK3Char">
    <w:name w:val="BASLIK3 Char"/>
    <w:basedOn w:val="BASLIK2Char"/>
    <w:link w:val="BASLIK3"/>
    <w:rsid w:val="0074044C"/>
    <w:rPr>
      <w:rFonts w:ascii="Times New Roman" w:hAnsi="Times New Roman"/>
      <w:b/>
      <w:sz w:val="24"/>
    </w:rPr>
  </w:style>
  <w:style w:type="paragraph" w:styleId="AltBilgi">
    <w:name w:val="footer"/>
    <w:basedOn w:val="Normal"/>
    <w:link w:val="AltBilgiChar"/>
    <w:uiPriority w:val="99"/>
    <w:unhideWhenUsed/>
    <w:rsid w:val="008D04D9"/>
    <w:pPr>
      <w:tabs>
        <w:tab w:val="center" w:pos="4536"/>
        <w:tab w:val="right" w:pos="9072"/>
      </w:tabs>
      <w:spacing w:after="0" w:line="240" w:lineRule="auto"/>
    </w:pPr>
    <w:rPr>
      <w:rFonts w:asciiTheme="minorHAnsi" w:hAnsiTheme="minorHAnsi"/>
      <w:b w:val="0"/>
      <w:sz w:val="22"/>
    </w:rPr>
  </w:style>
  <w:style w:type="character" w:customStyle="1" w:styleId="BASLIK4Char">
    <w:name w:val="BASLIK4 Char"/>
    <w:basedOn w:val="BASLIK3Char"/>
    <w:link w:val="BASLIK4"/>
    <w:rsid w:val="0074044C"/>
    <w:rPr>
      <w:rFonts w:ascii="Times New Roman" w:hAnsi="Times New Roman"/>
      <w:b/>
      <w:i/>
      <w:sz w:val="24"/>
    </w:rPr>
  </w:style>
  <w:style w:type="character" w:customStyle="1" w:styleId="AltBilgiChar">
    <w:name w:val="Alt Bilgi Char"/>
    <w:basedOn w:val="VarsaylanParagrafYazTipi"/>
    <w:link w:val="AltBilgi"/>
    <w:uiPriority w:val="99"/>
    <w:rsid w:val="008D04D9"/>
  </w:style>
  <w:style w:type="character" w:styleId="SayfaNumaras">
    <w:name w:val="page number"/>
    <w:basedOn w:val="VarsaylanParagrafYazTipi"/>
    <w:uiPriority w:val="99"/>
    <w:semiHidden/>
    <w:unhideWhenUsed/>
    <w:rsid w:val="008D04D9"/>
    <w:rPr>
      <w:rFonts w:ascii="Times New Roman" w:hAnsi="Times New Roman"/>
      <w:color w:val="000000" w:themeColor="text1"/>
      <w:sz w:val="24"/>
    </w:rPr>
  </w:style>
  <w:style w:type="paragraph" w:styleId="HTMLncedenBiimlendirilmi">
    <w:name w:val="HTML Preformatted"/>
    <w:basedOn w:val="Normal"/>
    <w:link w:val="HTMLncedenBiimlendirilmiChar"/>
    <w:uiPriority w:val="99"/>
    <w:unhideWhenUsed/>
    <w:rsid w:val="00876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876118"/>
    <w:rPr>
      <w:rFonts w:ascii="Courier New" w:eastAsia="Times New Roman" w:hAnsi="Courier New" w:cs="Courier New"/>
      <w:sz w:val="20"/>
      <w:szCs w:val="20"/>
      <w:lang w:eastAsia="tr-TR"/>
    </w:rPr>
  </w:style>
  <w:style w:type="character" w:customStyle="1" w:styleId="y2iqfc">
    <w:name w:val="y2iqfc"/>
    <w:basedOn w:val="VarsaylanParagrafYazTipi"/>
    <w:rsid w:val="00876118"/>
  </w:style>
  <w:style w:type="character" w:styleId="YerTutucuMetni">
    <w:name w:val="Placeholder Text"/>
    <w:basedOn w:val="VarsaylanParagrafYazTipi"/>
    <w:uiPriority w:val="99"/>
    <w:semiHidden/>
    <w:rsid w:val="005148C8"/>
    <w:rPr>
      <w:color w:val="808080"/>
    </w:rPr>
  </w:style>
  <w:style w:type="paragraph" w:customStyle="1" w:styleId="Default">
    <w:name w:val="Default"/>
    <w:rsid w:val="00EC4F96"/>
    <w:pPr>
      <w:autoSpaceDE w:val="0"/>
      <w:autoSpaceDN w:val="0"/>
      <w:adjustRightInd w:val="0"/>
      <w:spacing w:after="0" w:line="240" w:lineRule="auto"/>
    </w:pPr>
    <w:rPr>
      <w:rFonts w:ascii="Myriad Pro" w:hAnsi="Myriad Pro" w:cs="Myriad Pro"/>
      <w:color w:val="000000"/>
      <w:sz w:val="24"/>
      <w:szCs w:val="24"/>
    </w:rPr>
  </w:style>
  <w:style w:type="paragraph" w:styleId="NormalWeb">
    <w:name w:val="Normal (Web)"/>
    <w:basedOn w:val="Normal"/>
    <w:uiPriority w:val="99"/>
    <w:unhideWhenUsed/>
    <w:rsid w:val="00B32408"/>
    <w:pPr>
      <w:spacing w:before="100" w:beforeAutospacing="1" w:after="100" w:afterAutospacing="1" w:line="240" w:lineRule="auto"/>
      <w:ind w:firstLine="0"/>
    </w:pPr>
    <w:rPr>
      <w:rFonts w:eastAsia="Times New Roman" w:cs="Times New Roman"/>
      <w:b w:val="0"/>
      <w:szCs w:val="24"/>
      <w:lang w:eastAsia="tr-TR"/>
    </w:rPr>
  </w:style>
  <w:style w:type="character" w:styleId="Vurgu">
    <w:name w:val="Emphasis"/>
    <w:basedOn w:val="VarsaylanParagrafYazTipi"/>
    <w:uiPriority w:val="20"/>
    <w:qFormat/>
    <w:rsid w:val="00B32408"/>
    <w:rPr>
      <w:i/>
      <w:iCs/>
    </w:rPr>
  </w:style>
  <w:style w:type="character" w:customStyle="1" w:styleId="a">
    <w:name w:val="_"/>
    <w:basedOn w:val="VarsaylanParagrafYazTipi"/>
    <w:rsid w:val="00436669"/>
  </w:style>
  <w:style w:type="paragraph" w:styleId="stBilgi">
    <w:name w:val="header"/>
    <w:basedOn w:val="Normal"/>
    <w:link w:val="stBilgiChar"/>
    <w:uiPriority w:val="99"/>
    <w:unhideWhenUsed/>
    <w:rsid w:val="00816E3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16E34"/>
    <w:rPr>
      <w:rFonts w:ascii="Times New Roman" w:hAnsi="Times New Roman"/>
      <w:b/>
      <w:sz w:val="24"/>
    </w:rPr>
  </w:style>
  <w:style w:type="character" w:customStyle="1" w:styleId="ref-lnk">
    <w:name w:val="ref-lnk"/>
    <w:basedOn w:val="VarsaylanParagrafYazTipi"/>
    <w:rsid w:val="001A6968"/>
  </w:style>
  <w:style w:type="character" w:styleId="Kpr">
    <w:name w:val="Hyperlink"/>
    <w:basedOn w:val="VarsaylanParagrafYazTipi"/>
    <w:uiPriority w:val="99"/>
    <w:unhideWhenUsed/>
    <w:rsid w:val="001A6968"/>
    <w:rPr>
      <w:color w:val="0000FF"/>
      <w:u w:val="single"/>
    </w:rPr>
  </w:style>
  <w:style w:type="character" w:styleId="zmlenmeyenBahsetme">
    <w:name w:val="Unresolved Mention"/>
    <w:basedOn w:val="VarsaylanParagrafYazTipi"/>
    <w:uiPriority w:val="99"/>
    <w:semiHidden/>
    <w:unhideWhenUsed/>
    <w:rsid w:val="001A6968"/>
    <w:rPr>
      <w:color w:val="605E5C"/>
      <w:shd w:val="clear" w:color="auto" w:fill="E1DFDD"/>
    </w:rPr>
  </w:style>
  <w:style w:type="character" w:styleId="zlenenKpr">
    <w:name w:val="FollowedHyperlink"/>
    <w:basedOn w:val="VarsaylanParagrafYazTipi"/>
    <w:uiPriority w:val="99"/>
    <w:semiHidden/>
    <w:unhideWhenUsed/>
    <w:rsid w:val="00995E84"/>
    <w:rPr>
      <w:color w:val="954F72" w:themeColor="followedHyperlink"/>
      <w:u w:val="single"/>
    </w:rPr>
  </w:style>
  <w:style w:type="numbering" w:customStyle="1" w:styleId="ListeYok1">
    <w:name w:val="Liste Yok1"/>
    <w:next w:val="ListeYok"/>
    <w:uiPriority w:val="99"/>
    <w:semiHidden/>
    <w:unhideWhenUsed/>
    <w:rsid w:val="00F81012"/>
  </w:style>
  <w:style w:type="table" w:styleId="TabloKlavuzu">
    <w:name w:val="Table Grid"/>
    <w:basedOn w:val="NormalTablo"/>
    <w:uiPriority w:val="39"/>
    <w:rsid w:val="00F81012"/>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1383">
      <w:bodyDiv w:val="1"/>
      <w:marLeft w:val="0"/>
      <w:marRight w:val="0"/>
      <w:marTop w:val="0"/>
      <w:marBottom w:val="0"/>
      <w:divBdr>
        <w:top w:val="none" w:sz="0" w:space="0" w:color="auto"/>
        <w:left w:val="none" w:sz="0" w:space="0" w:color="auto"/>
        <w:bottom w:val="none" w:sz="0" w:space="0" w:color="auto"/>
        <w:right w:val="none" w:sz="0" w:space="0" w:color="auto"/>
      </w:divBdr>
      <w:divsChild>
        <w:div w:id="477698014">
          <w:marLeft w:val="640"/>
          <w:marRight w:val="0"/>
          <w:marTop w:val="0"/>
          <w:marBottom w:val="0"/>
          <w:divBdr>
            <w:top w:val="none" w:sz="0" w:space="0" w:color="auto"/>
            <w:left w:val="none" w:sz="0" w:space="0" w:color="auto"/>
            <w:bottom w:val="none" w:sz="0" w:space="0" w:color="auto"/>
            <w:right w:val="none" w:sz="0" w:space="0" w:color="auto"/>
          </w:divBdr>
        </w:div>
        <w:div w:id="654721691">
          <w:marLeft w:val="640"/>
          <w:marRight w:val="0"/>
          <w:marTop w:val="0"/>
          <w:marBottom w:val="0"/>
          <w:divBdr>
            <w:top w:val="none" w:sz="0" w:space="0" w:color="auto"/>
            <w:left w:val="none" w:sz="0" w:space="0" w:color="auto"/>
            <w:bottom w:val="none" w:sz="0" w:space="0" w:color="auto"/>
            <w:right w:val="none" w:sz="0" w:space="0" w:color="auto"/>
          </w:divBdr>
        </w:div>
        <w:div w:id="1134837683">
          <w:marLeft w:val="640"/>
          <w:marRight w:val="0"/>
          <w:marTop w:val="0"/>
          <w:marBottom w:val="0"/>
          <w:divBdr>
            <w:top w:val="none" w:sz="0" w:space="0" w:color="auto"/>
            <w:left w:val="none" w:sz="0" w:space="0" w:color="auto"/>
            <w:bottom w:val="none" w:sz="0" w:space="0" w:color="auto"/>
            <w:right w:val="none" w:sz="0" w:space="0" w:color="auto"/>
          </w:divBdr>
        </w:div>
        <w:div w:id="1351302532">
          <w:marLeft w:val="640"/>
          <w:marRight w:val="0"/>
          <w:marTop w:val="0"/>
          <w:marBottom w:val="0"/>
          <w:divBdr>
            <w:top w:val="none" w:sz="0" w:space="0" w:color="auto"/>
            <w:left w:val="none" w:sz="0" w:space="0" w:color="auto"/>
            <w:bottom w:val="none" w:sz="0" w:space="0" w:color="auto"/>
            <w:right w:val="none" w:sz="0" w:space="0" w:color="auto"/>
          </w:divBdr>
        </w:div>
        <w:div w:id="224685210">
          <w:marLeft w:val="640"/>
          <w:marRight w:val="0"/>
          <w:marTop w:val="0"/>
          <w:marBottom w:val="0"/>
          <w:divBdr>
            <w:top w:val="none" w:sz="0" w:space="0" w:color="auto"/>
            <w:left w:val="none" w:sz="0" w:space="0" w:color="auto"/>
            <w:bottom w:val="none" w:sz="0" w:space="0" w:color="auto"/>
            <w:right w:val="none" w:sz="0" w:space="0" w:color="auto"/>
          </w:divBdr>
        </w:div>
        <w:div w:id="1868906415">
          <w:marLeft w:val="640"/>
          <w:marRight w:val="0"/>
          <w:marTop w:val="0"/>
          <w:marBottom w:val="0"/>
          <w:divBdr>
            <w:top w:val="none" w:sz="0" w:space="0" w:color="auto"/>
            <w:left w:val="none" w:sz="0" w:space="0" w:color="auto"/>
            <w:bottom w:val="none" w:sz="0" w:space="0" w:color="auto"/>
            <w:right w:val="none" w:sz="0" w:space="0" w:color="auto"/>
          </w:divBdr>
        </w:div>
        <w:div w:id="1113742186">
          <w:marLeft w:val="640"/>
          <w:marRight w:val="0"/>
          <w:marTop w:val="0"/>
          <w:marBottom w:val="0"/>
          <w:divBdr>
            <w:top w:val="none" w:sz="0" w:space="0" w:color="auto"/>
            <w:left w:val="none" w:sz="0" w:space="0" w:color="auto"/>
            <w:bottom w:val="none" w:sz="0" w:space="0" w:color="auto"/>
            <w:right w:val="none" w:sz="0" w:space="0" w:color="auto"/>
          </w:divBdr>
        </w:div>
        <w:div w:id="498808589">
          <w:marLeft w:val="640"/>
          <w:marRight w:val="0"/>
          <w:marTop w:val="0"/>
          <w:marBottom w:val="0"/>
          <w:divBdr>
            <w:top w:val="none" w:sz="0" w:space="0" w:color="auto"/>
            <w:left w:val="none" w:sz="0" w:space="0" w:color="auto"/>
            <w:bottom w:val="none" w:sz="0" w:space="0" w:color="auto"/>
            <w:right w:val="none" w:sz="0" w:space="0" w:color="auto"/>
          </w:divBdr>
        </w:div>
        <w:div w:id="2004775859">
          <w:marLeft w:val="640"/>
          <w:marRight w:val="0"/>
          <w:marTop w:val="0"/>
          <w:marBottom w:val="0"/>
          <w:divBdr>
            <w:top w:val="none" w:sz="0" w:space="0" w:color="auto"/>
            <w:left w:val="none" w:sz="0" w:space="0" w:color="auto"/>
            <w:bottom w:val="none" w:sz="0" w:space="0" w:color="auto"/>
            <w:right w:val="none" w:sz="0" w:space="0" w:color="auto"/>
          </w:divBdr>
        </w:div>
        <w:div w:id="1194420399">
          <w:marLeft w:val="640"/>
          <w:marRight w:val="0"/>
          <w:marTop w:val="0"/>
          <w:marBottom w:val="0"/>
          <w:divBdr>
            <w:top w:val="none" w:sz="0" w:space="0" w:color="auto"/>
            <w:left w:val="none" w:sz="0" w:space="0" w:color="auto"/>
            <w:bottom w:val="none" w:sz="0" w:space="0" w:color="auto"/>
            <w:right w:val="none" w:sz="0" w:space="0" w:color="auto"/>
          </w:divBdr>
        </w:div>
        <w:div w:id="960185774">
          <w:marLeft w:val="640"/>
          <w:marRight w:val="0"/>
          <w:marTop w:val="0"/>
          <w:marBottom w:val="0"/>
          <w:divBdr>
            <w:top w:val="none" w:sz="0" w:space="0" w:color="auto"/>
            <w:left w:val="none" w:sz="0" w:space="0" w:color="auto"/>
            <w:bottom w:val="none" w:sz="0" w:space="0" w:color="auto"/>
            <w:right w:val="none" w:sz="0" w:space="0" w:color="auto"/>
          </w:divBdr>
        </w:div>
        <w:div w:id="1328821213">
          <w:marLeft w:val="640"/>
          <w:marRight w:val="0"/>
          <w:marTop w:val="0"/>
          <w:marBottom w:val="0"/>
          <w:divBdr>
            <w:top w:val="none" w:sz="0" w:space="0" w:color="auto"/>
            <w:left w:val="none" w:sz="0" w:space="0" w:color="auto"/>
            <w:bottom w:val="none" w:sz="0" w:space="0" w:color="auto"/>
            <w:right w:val="none" w:sz="0" w:space="0" w:color="auto"/>
          </w:divBdr>
        </w:div>
        <w:div w:id="1072771456">
          <w:marLeft w:val="640"/>
          <w:marRight w:val="0"/>
          <w:marTop w:val="0"/>
          <w:marBottom w:val="0"/>
          <w:divBdr>
            <w:top w:val="none" w:sz="0" w:space="0" w:color="auto"/>
            <w:left w:val="none" w:sz="0" w:space="0" w:color="auto"/>
            <w:bottom w:val="none" w:sz="0" w:space="0" w:color="auto"/>
            <w:right w:val="none" w:sz="0" w:space="0" w:color="auto"/>
          </w:divBdr>
        </w:div>
        <w:div w:id="428624264">
          <w:marLeft w:val="640"/>
          <w:marRight w:val="0"/>
          <w:marTop w:val="0"/>
          <w:marBottom w:val="0"/>
          <w:divBdr>
            <w:top w:val="none" w:sz="0" w:space="0" w:color="auto"/>
            <w:left w:val="none" w:sz="0" w:space="0" w:color="auto"/>
            <w:bottom w:val="none" w:sz="0" w:space="0" w:color="auto"/>
            <w:right w:val="none" w:sz="0" w:space="0" w:color="auto"/>
          </w:divBdr>
        </w:div>
        <w:div w:id="199326388">
          <w:marLeft w:val="640"/>
          <w:marRight w:val="0"/>
          <w:marTop w:val="0"/>
          <w:marBottom w:val="0"/>
          <w:divBdr>
            <w:top w:val="none" w:sz="0" w:space="0" w:color="auto"/>
            <w:left w:val="none" w:sz="0" w:space="0" w:color="auto"/>
            <w:bottom w:val="none" w:sz="0" w:space="0" w:color="auto"/>
            <w:right w:val="none" w:sz="0" w:space="0" w:color="auto"/>
          </w:divBdr>
        </w:div>
        <w:div w:id="2002809718">
          <w:marLeft w:val="640"/>
          <w:marRight w:val="0"/>
          <w:marTop w:val="0"/>
          <w:marBottom w:val="0"/>
          <w:divBdr>
            <w:top w:val="none" w:sz="0" w:space="0" w:color="auto"/>
            <w:left w:val="none" w:sz="0" w:space="0" w:color="auto"/>
            <w:bottom w:val="none" w:sz="0" w:space="0" w:color="auto"/>
            <w:right w:val="none" w:sz="0" w:space="0" w:color="auto"/>
          </w:divBdr>
        </w:div>
        <w:div w:id="389770179">
          <w:marLeft w:val="640"/>
          <w:marRight w:val="0"/>
          <w:marTop w:val="0"/>
          <w:marBottom w:val="0"/>
          <w:divBdr>
            <w:top w:val="none" w:sz="0" w:space="0" w:color="auto"/>
            <w:left w:val="none" w:sz="0" w:space="0" w:color="auto"/>
            <w:bottom w:val="none" w:sz="0" w:space="0" w:color="auto"/>
            <w:right w:val="none" w:sz="0" w:space="0" w:color="auto"/>
          </w:divBdr>
        </w:div>
        <w:div w:id="881135096">
          <w:marLeft w:val="640"/>
          <w:marRight w:val="0"/>
          <w:marTop w:val="0"/>
          <w:marBottom w:val="0"/>
          <w:divBdr>
            <w:top w:val="none" w:sz="0" w:space="0" w:color="auto"/>
            <w:left w:val="none" w:sz="0" w:space="0" w:color="auto"/>
            <w:bottom w:val="none" w:sz="0" w:space="0" w:color="auto"/>
            <w:right w:val="none" w:sz="0" w:space="0" w:color="auto"/>
          </w:divBdr>
        </w:div>
        <w:div w:id="1814906342">
          <w:marLeft w:val="640"/>
          <w:marRight w:val="0"/>
          <w:marTop w:val="0"/>
          <w:marBottom w:val="0"/>
          <w:divBdr>
            <w:top w:val="none" w:sz="0" w:space="0" w:color="auto"/>
            <w:left w:val="none" w:sz="0" w:space="0" w:color="auto"/>
            <w:bottom w:val="none" w:sz="0" w:space="0" w:color="auto"/>
            <w:right w:val="none" w:sz="0" w:space="0" w:color="auto"/>
          </w:divBdr>
        </w:div>
        <w:div w:id="361982775">
          <w:marLeft w:val="640"/>
          <w:marRight w:val="0"/>
          <w:marTop w:val="0"/>
          <w:marBottom w:val="0"/>
          <w:divBdr>
            <w:top w:val="none" w:sz="0" w:space="0" w:color="auto"/>
            <w:left w:val="none" w:sz="0" w:space="0" w:color="auto"/>
            <w:bottom w:val="none" w:sz="0" w:space="0" w:color="auto"/>
            <w:right w:val="none" w:sz="0" w:space="0" w:color="auto"/>
          </w:divBdr>
        </w:div>
        <w:div w:id="842936287">
          <w:marLeft w:val="640"/>
          <w:marRight w:val="0"/>
          <w:marTop w:val="0"/>
          <w:marBottom w:val="0"/>
          <w:divBdr>
            <w:top w:val="none" w:sz="0" w:space="0" w:color="auto"/>
            <w:left w:val="none" w:sz="0" w:space="0" w:color="auto"/>
            <w:bottom w:val="none" w:sz="0" w:space="0" w:color="auto"/>
            <w:right w:val="none" w:sz="0" w:space="0" w:color="auto"/>
          </w:divBdr>
        </w:div>
        <w:div w:id="475295313">
          <w:marLeft w:val="640"/>
          <w:marRight w:val="0"/>
          <w:marTop w:val="0"/>
          <w:marBottom w:val="0"/>
          <w:divBdr>
            <w:top w:val="none" w:sz="0" w:space="0" w:color="auto"/>
            <w:left w:val="none" w:sz="0" w:space="0" w:color="auto"/>
            <w:bottom w:val="none" w:sz="0" w:space="0" w:color="auto"/>
            <w:right w:val="none" w:sz="0" w:space="0" w:color="auto"/>
          </w:divBdr>
        </w:div>
        <w:div w:id="913972330">
          <w:marLeft w:val="640"/>
          <w:marRight w:val="0"/>
          <w:marTop w:val="0"/>
          <w:marBottom w:val="0"/>
          <w:divBdr>
            <w:top w:val="none" w:sz="0" w:space="0" w:color="auto"/>
            <w:left w:val="none" w:sz="0" w:space="0" w:color="auto"/>
            <w:bottom w:val="none" w:sz="0" w:space="0" w:color="auto"/>
            <w:right w:val="none" w:sz="0" w:space="0" w:color="auto"/>
          </w:divBdr>
        </w:div>
        <w:div w:id="415127483">
          <w:marLeft w:val="640"/>
          <w:marRight w:val="0"/>
          <w:marTop w:val="0"/>
          <w:marBottom w:val="0"/>
          <w:divBdr>
            <w:top w:val="none" w:sz="0" w:space="0" w:color="auto"/>
            <w:left w:val="none" w:sz="0" w:space="0" w:color="auto"/>
            <w:bottom w:val="none" w:sz="0" w:space="0" w:color="auto"/>
            <w:right w:val="none" w:sz="0" w:space="0" w:color="auto"/>
          </w:divBdr>
        </w:div>
        <w:div w:id="1085685528">
          <w:marLeft w:val="640"/>
          <w:marRight w:val="0"/>
          <w:marTop w:val="0"/>
          <w:marBottom w:val="0"/>
          <w:divBdr>
            <w:top w:val="none" w:sz="0" w:space="0" w:color="auto"/>
            <w:left w:val="none" w:sz="0" w:space="0" w:color="auto"/>
            <w:bottom w:val="none" w:sz="0" w:space="0" w:color="auto"/>
            <w:right w:val="none" w:sz="0" w:space="0" w:color="auto"/>
          </w:divBdr>
        </w:div>
        <w:div w:id="502402053">
          <w:marLeft w:val="640"/>
          <w:marRight w:val="0"/>
          <w:marTop w:val="0"/>
          <w:marBottom w:val="0"/>
          <w:divBdr>
            <w:top w:val="none" w:sz="0" w:space="0" w:color="auto"/>
            <w:left w:val="none" w:sz="0" w:space="0" w:color="auto"/>
            <w:bottom w:val="none" w:sz="0" w:space="0" w:color="auto"/>
            <w:right w:val="none" w:sz="0" w:space="0" w:color="auto"/>
          </w:divBdr>
        </w:div>
        <w:div w:id="574513237">
          <w:marLeft w:val="640"/>
          <w:marRight w:val="0"/>
          <w:marTop w:val="0"/>
          <w:marBottom w:val="0"/>
          <w:divBdr>
            <w:top w:val="none" w:sz="0" w:space="0" w:color="auto"/>
            <w:left w:val="none" w:sz="0" w:space="0" w:color="auto"/>
            <w:bottom w:val="none" w:sz="0" w:space="0" w:color="auto"/>
            <w:right w:val="none" w:sz="0" w:space="0" w:color="auto"/>
          </w:divBdr>
        </w:div>
        <w:div w:id="1111629190">
          <w:marLeft w:val="640"/>
          <w:marRight w:val="0"/>
          <w:marTop w:val="0"/>
          <w:marBottom w:val="0"/>
          <w:divBdr>
            <w:top w:val="none" w:sz="0" w:space="0" w:color="auto"/>
            <w:left w:val="none" w:sz="0" w:space="0" w:color="auto"/>
            <w:bottom w:val="none" w:sz="0" w:space="0" w:color="auto"/>
            <w:right w:val="none" w:sz="0" w:space="0" w:color="auto"/>
          </w:divBdr>
        </w:div>
        <w:div w:id="993071839">
          <w:marLeft w:val="640"/>
          <w:marRight w:val="0"/>
          <w:marTop w:val="0"/>
          <w:marBottom w:val="0"/>
          <w:divBdr>
            <w:top w:val="none" w:sz="0" w:space="0" w:color="auto"/>
            <w:left w:val="none" w:sz="0" w:space="0" w:color="auto"/>
            <w:bottom w:val="none" w:sz="0" w:space="0" w:color="auto"/>
            <w:right w:val="none" w:sz="0" w:space="0" w:color="auto"/>
          </w:divBdr>
        </w:div>
        <w:div w:id="2034263447">
          <w:marLeft w:val="640"/>
          <w:marRight w:val="0"/>
          <w:marTop w:val="0"/>
          <w:marBottom w:val="0"/>
          <w:divBdr>
            <w:top w:val="none" w:sz="0" w:space="0" w:color="auto"/>
            <w:left w:val="none" w:sz="0" w:space="0" w:color="auto"/>
            <w:bottom w:val="none" w:sz="0" w:space="0" w:color="auto"/>
            <w:right w:val="none" w:sz="0" w:space="0" w:color="auto"/>
          </w:divBdr>
        </w:div>
        <w:div w:id="161050182">
          <w:marLeft w:val="640"/>
          <w:marRight w:val="0"/>
          <w:marTop w:val="0"/>
          <w:marBottom w:val="0"/>
          <w:divBdr>
            <w:top w:val="none" w:sz="0" w:space="0" w:color="auto"/>
            <w:left w:val="none" w:sz="0" w:space="0" w:color="auto"/>
            <w:bottom w:val="none" w:sz="0" w:space="0" w:color="auto"/>
            <w:right w:val="none" w:sz="0" w:space="0" w:color="auto"/>
          </w:divBdr>
        </w:div>
        <w:div w:id="538128858">
          <w:marLeft w:val="640"/>
          <w:marRight w:val="0"/>
          <w:marTop w:val="0"/>
          <w:marBottom w:val="0"/>
          <w:divBdr>
            <w:top w:val="none" w:sz="0" w:space="0" w:color="auto"/>
            <w:left w:val="none" w:sz="0" w:space="0" w:color="auto"/>
            <w:bottom w:val="none" w:sz="0" w:space="0" w:color="auto"/>
            <w:right w:val="none" w:sz="0" w:space="0" w:color="auto"/>
          </w:divBdr>
        </w:div>
        <w:div w:id="248933070">
          <w:marLeft w:val="640"/>
          <w:marRight w:val="0"/>
          <w:marTop w:val="0"/>
          <w:marBottom w:val="0"/>
          <w:divBdr>
            <w:top w:val="none" w:sz="0" w:space="0" w:color="auto"/>
            <w:left w:val="none" w:sz="0" w:space="0" w:color="auto"/>
            <w:bottom w:val="none" w:sz="0" w:space="0" w:color="auto"/>
            <w:right w:val="none" w:sz="0" w:space="0" w:color="auto"/>
          </w:divBdr>
        </w:div>
        <w:div w:id="2133983986">
          <w:marLeft w:val="640"/>
          <w:marRight w:val="0"/>
          <w:marTop w:val="0"/>
          <w:marBottom w:val="0"/>
          <w:divBdr>
            <w:top w:val="none" w:sz="0" w:space="0" w:color="auto"/>
            <w:left w:val="none" w:sz="0" w:space="0" w:color="auto"/>
            <w:bottom w:val="none" w:sz="0" w:space="0" w:color="auto"/>
            <w:right w:val="none" w:sz="0" w:space="0" w:color="auto"/>
          </w:divBdr>
        </w:div>
        <w:div w:id="346489076">
          <w:marLeft w:val="640"/>
          <w:marRight w:val="0"/>
          <w:marTop w:val="0"/>
          <w:marBottom w:val="0"/>
          <w:divBdr>
            <w:top w:val="none" w:sz="0" w:space="0" w:color="auto"/>
            <w:left w:val="none" w:sz="0" w:space="0" w:color="auto"/>
            <w:bottom w:val="none" w:sz="0" w:space="0" w:color="auto"/>
            <w:right w:val="none" w:sz="0" w:space="0" w:color="auto"/>
          </w:divBdr>
        </w:div>
        <w:div w:id="659891420">
          <w:marLeft w:val="640"/>
          <w:marRight w:val="0"/>
          <w:marTop w:val="0"/>
          <w:marBottom w:val="0"/>
          <w:divBdr>
            <w:top w:val="none" w:sz="0" w:space="0" w:color="auto"/>
            <w:left w:val="none" w:sz="0" w:space="0" w:color="auto"/>
            <w:bottom w:val="none" w:sz="0" w:space="0" w:color="auto"/>
            <w:right w:val="none" w:sz="0" w:space="0" w:color="auto"/>
          </w:divBdr>
        </w:div>
        <w:div w:id="442846126">
          <w:marLeft w:val="640"/>
          <w:marRight w:val="0"/>
          <w:marTop w:val="0"/>
          <w:marBottom w:val="0"/>
          <w:divBdr>
            <w:top w:val="none" w:sz="0" w:space="0" w:color="auto"/>
            <w:left w:val="none" w:sz="0" w:space="0" w:color="auto"/>
            <w:bottom w:val="none" w:sz="0" w:space="0" w:color="auto"/>
            <w:right w:val="none" w:sz="0" w:space="0" w:color="auto"/>
          </w:divBdr>
        </w:div>
        <w:div w:id="6298260">
          <w:marLeft w:val="640"/>
          <w:marRight w:val="0"/>
          <w:marTop w:val="0"/>
          <w:marBottom w:val="0"/>
          <w:divBdr>
            <w:top w:val="none" w:sz="0" w:space="0" w:color="auto"/>
            <w:left w:val="none" w:sz="0" w:space="0" w:color="auto"/>
            <w:bottom w:val="none" w:sz="0" w:space="0" w:color="auto"/>
            <w:right w:val="none" w:sz="0" w:space="0" w:color="auto"/>
          </w:divBdr>
        </w:div>
        <w:div w:id="804008999">
          <w:marLeft w:val="640"/>
          <w:marRight w:val="0"/>
          <w:marTop w:val="0"/>
          <w:marBottom w:val="0"/>
          <w:divBdr>
            <w:top w:val="none" w:sz="0" w:space="0" w:color="auto"/>
            <w:left w:val="none" w:sz="0" w:space="0" w:color="auto"/>
            <w:bottom w:val="none" w:sz="0" w:space="0" w:color="auto"/>
            <w:right w:val="none" w:sz="0" w:space="0" w:color="auto"/>
          </w:divBdr>
        </w:div>
        <w:div w:id="1401294915">
          <w:marLeft w:val="640"/>
          <w:marRight w:val="0"/>
          <w:marTop w:val="0"/>
          <w:marBottom w:val="0"/>
          <w:divBdr>
            <w:top w:val="none" w:sz="0" w:space="0" w:color="auto"/>
            <w:left w:val="none" w:sz="0" w:space="0" w:color="auto"/>
            <w:bottom w:val="none" w:sz="0" w:space="0" w:color="auto"/>
            <w:right w:val="none" w:sz="0" w:space="0" w:color="auto"/>
          </w:divBdr>
        </w:div>
        <w:div w:id="1770588298">
          <w:marLeft w:val="640"/>
          <w:marRight w:val="0"/>
          <w:marTop w:val="0"/>
          <w:marBottom w:val="0"/>
          <w:divBdr>
            <w:top w:val="none" w:sz="0" w:space="0" w:color="auto"/>
            <w:left w:val="none" w:sz="0" w:space="0" w:color="auto"/>
            <w:bottom w:val="none" w:sz="0" w:space="0" w:color="auto"/>
            <w:right w:val="none" w:sz="0" w:space="0" w:color="auto"/>
          </w:divBdr>
        </w:div>
        <w:div w:id="646202930">
          <w:marLeft w:val="640"/>
          <w:marRight w:val="0"/>
          <w:marTop w:val="0"/>
          <w:marBottom w:val="0"/>
          <w:divBdr>
            <w:top w:val="none" w:sz="0" w:space="0" w:color="auto"/>
            <w:left w:val="none" w:sz="0" w:space="0" w:color="auto"/>
            <w:bottom w:val="none" w:sz="0" w:space="0" w:color="auto"/>
            <w:right w:val="none" w:sz="0" w:space="0" w:color="auto"/>
          </w:divBdr>
        </w:div>
        <w:div w:id="2093231834">
          <w:marLeft w:val="640"/>
          <w:marRight w:val="0"/>
          <w:marTop w:val="0"/>
          <w:marBottom w:val="0"/>
          <w:divBdr>
            <w:top w:val="none" w:sz="0" w:space="0" w:color="auto"/>
            <w:left w:val="none" w:sz="0" w:space="0" w:color="auto"/>
            <w:bottom w:val="none" w:sz="0" w:space="0" w:color="auto"/>
            <w:right w:val="none" w:sz="0" w:space="0" w:color="auto"/>
          </w:divBdr>
        </w:div>
        <w:div w:id="2051494240">
          <w:marLeft w:val="640"/>
          <w:marRight w:val="0"/>
          <w:marTop w:val="0"/>
          <w:marBottom w:val="0"/>
          <w:divBdr>
            <w:top w:val="none" w:sz="0" w:space="0" w:color="auto"/>
            <w:left w:val="none" w:sz="0" w:space="0" w:color="auto"/>
            <w:bottom w:val="none" w:sz="0" w:space="0" w:color="auto"/>
            <w:right w:val="none" w:sz="0" w:space="0" w:color="auto"/>
          </w:divBdr>
        </w:div>
        <w:div w:id="2026252470">
          <w:marLeft w:val="640"/>
          <w:marRight w:val="0"/>
          <w:marTop w:val="0"/>
          <w:marBottom w:val="0"/>
          <w:divBdr>
            <w:top w:val="none" w:sz="0" w:space="0" w:color="auto"/>
            <w:left w:val="none" w:sz="0" w:space="0" w:color="auto"/>
            <w:bottom w:val="none" w:sz="0" w:space="0" w:color="auto"/>
            <w:right w:val="none" w:sz="0" w:space="0" w:color="auto"/>
          </w:divBdr>
        </w:div>
        <w:div w:id="1855920099">
          <w:marLeft w:val="640"/>
          <w:marRight w:val="0"/>
          <w:marTop w:val="0"/>
          <w:marBottom w:val="0"/>
          <w:divBdr>
            <w:top w:val="none" w:sz="0" w:space="0" w:color="auto"/>
            <w:left w:val="none" w:sz="0" w:space="0" w:color="auto"/>
            <w:bottom w:val="none" w:sz="0" w:space="0" w:color="auto"/>
            <w:right w:val="none" w:sz="0" w:space="0" w:color="auto"/>
          </w:divBdr>
        </w:div>
        <w:div w:id="1943144061">
          <w:marLeft w:val="640"/>
          <w:marRight w:val="0"/>
          <w:marTop w:val="0"/>
          <w:marBottom w:val="0"/>
          <w:divBdr>
            <w:top w:val="none" w:sz="0" w:space="0" w:color="auto"/>
            <w:left w:val="none" w:sz="0" w:space="0" w:color="auto"/>
            <w:bottom w:val="none" w:sz="0" w:space="0" w:color="auto"/>
            <w:right w:val="none" w:sz="0" w:space="0" w:color="auto"/>
          </w:divBdr>
        </w:div>
        <w:div w:id="1889297067">
          <w:marLeft w:val="640"/>
          <w:marRight w:val="0"/>
          <w:marTop w:val="0"/>
          <w:marBottom w:val="0"/>
          <w:divBdr>
            <w:top w:val="none" w:sz="0" w:space="0" w:color="auto"/>
            <w:left w:val="none" w:sz="0" w:space="0" w:color="auto"/>
            <w:bottom w:val="none" w:sz="0" w:space="0" w:color="auto"/>
            <w:right w:val="none" w:sz="0" w:space="0" w:color="auto"/>
          </w:divBdr>
        </w:div>
        <w:div w:id="1846552453">
          <w:marLeft w:val="640"/>
          <w:marRight w:val="0"/>
          <w:marTop w:val="0"/>
          <w:marBottom w:val="0"/>
          <w:divBdr>
            <w:top w:val="none" w:sz="0" w:space="0" w:color="auto"/>
            <w:left w:val="none" w:sz="0" w:space="0" w:color="auto"/>
            <w:bottom w:val="none" w:sz="0" w:space="0" w:color="auto"/>
            <w:right w:val="none" w:sz="0" w:space="0" w:color="auto"/>
          </w:divBdr>
        </w:div>
        <w:div w:id="802386165">
          <w:marLeft w:val="640"/>
          <w:marRight w:val="0"/>
          <w:marTop w:val="0"/>
          <w:marBottom w:val="0"/>
          <w:divBdr>
            <w:top w:val="none" w:sz="0" w:space="0" w:color="auto"/>
            <w:left w:val="none" w:sz="0" w:space="0" w:color="auto"/>
            <w:bottom w:val="none" w:sz="0" w:space="0" w:color="auto"/>
            <w:right w:val="none" w:sz="0" w:space="0" w:color="auto"/>
          </w:divBdr>
        </w:div>
        <w:div w:id="236748630">
          <w:marLeft w:val="640"/>
          <w:marRight w:val="0"/>
          <w:marTop w:val="0"/>
          <w:marBottom w:val="0"/>
          <w:divBdr>
            <w:top w:val="none" w:sz="0" w:space="0" w:color="auto"/>
            <w:left w:val="none" w:sz="0" w:space="0" w:color="auto"/>
            <w:bottom w:val="none" w:sz="0" w:space="0" w:color="auto"/>
            <w:right w:val="none" w:sz="0" w:space="0" w:color="auto"/>
          </w:divBdr>
        </w:div>
        <w:div w:id="994065513">
          <w:marLeft w:val="640"/>
          <w:marRight w:val="0"/>
          <w:marTop w:val="0"/>
          <w:marBottom w:val="0"/>
          <w:divBdr>
            <w:top w:val="none" w:sz="0" w:space="0" w:color="auto"/>
            <w:left w:val="none" w:sz="0" w:space="0" w:color="auto"/>
            <w:bottom w:val="none" w:sz="0" w:space="0" w:color="auto"/>
            <w:right w:val="none" w:sz="0" w:space="0" w:color="auto"/>
          </w:divBdr>
        </w:div>
        <w:div w:id="609320646">
          <w:marLeft w:val="640"/>
          <w:marRight w:val="0"/>
          <w:marTop w:val="0"/>
          <w:marBottom w:val="0"/>
          <w:divBdr>
            <w:top w:val="none" w:sz="0" w:space="0" w:color="auto"/>
            <w:left w:val="none" w:sz="0" w:space="0" w:color="auto"/>
            <w:bottom w:val="none" w:sz="0" w:space="0" w:color="auto"/>
            <w:right w:val="none" w:sz="0" w:space="0" w:color="auto"/>
          </w:divBdr>
        </w:div>
        <w:div w:id="786778758">
          <w:marLeft w:val="640"/>
          <w:marRight w:val="0"/>
          <w:marTop w:val="0"/>
          <w:marBottom w:val="0"/>
          <w:divBdr>
            <w:top w:val="none" w:sz="0" w:space="0" w:color="auto"/>
            <w:left w:val="none" w:sz="0" w:space="0" w:color="auto"/>
            <w:bottom w:val="none" w:sz="0" w:space="0" w:color="auto"/>
            <w:right w:val="none" w:sz="0" w:space="0" w:color="auto"/>
          </w:divBdr>
        </w:div>
        <w:div w:id="351686590">
          <w:marLeft w:val="640"/>
          <w:marRight w:val="0"/>
          <w:marTop w:val="0"/>
          <w:marBottom w:val="0"/>
          <w:divBdr>
            <w:top w:val="none" w:sz="0" w:space="0" w:color="auto"/>
            <w:left w:val="none" w:sz="0" w:space="0" w:color="auto"/>
            <w:bottom w:val="none" w:sz="0" w:space="0" w:color="auto"/>
            <w:right w:val="none" w:sz="0" w:space="0" w:color="auto"/>
          </w:divBdr>
        </w:div>
        <w:div w:id="1495031239">
          <w:marLeft w:val="640"/>
          <w:marRight w:val="0"/>
          <w:marTop w:val="0"/>
          <w:marBottom w:val="0"/>
          <w:divBdr>
            <w:top w:val="none" w:sz="0" w:space="0" w:color="auto"/>
            <w:left w:val="none" w:sz="0" w:space="0" w:color="auto"/>
            <w:bottom w:val="none" w:sz="0" w:space="0" w:color="auto"/>
            <w:right w:val="none" w:sz="0" w:space="0" w:color="auto"/>
          </w:divBdr>
        </w:div>
        <w:div w:id="839664274">
          <w:marLeft w:val="640"/>
          <w:marRight w:val="0"/>
          <w:marTop w:val="0"/>
          <w:marBottom w:val="0"/>
          <w:divBdr>
            <w:top w:val="none" w:sz="0" w:space="0" w:color="auto"/>
            <w:left w:val="none" w:sz="0" w:space="0" w:color="auto"/>
            <w:bottom w:val="none" w:sz="0" w:space="0" w:color="auto"/>
            <w:right w:val="none" w:sz="0" w:space="0" w:color="auto"/>
          </w:divBdr>
        </w:div>
        <w:div w:id="1737241936">
          <w:marLeft w:val="640"/>
          <w:marRight w:val="0"/>
          <w:marTop w:val="0"/>
          <w:marBottom w:val="0"/>
          <w:divBdr>
            <w:top w:val="none" w:sz="0" w:space="0" w:color="auto"/>
            <w:left w:val="none" w:sz="0" w:space="0" w:color="auto"/>
            <w:bottom w:val="none" w:sz="0" w:space="0" w:color="auto"/>
            <w:right w:val="none" w:sz="0" w:space="0" w:color="auto"/>
          </w:divBdr>
        </w:div>
        <w:div w:id="1180269410">
          <w:marLeft w:val="640"/>
          <w:marRight w:val="0"/>
          <w:marTop w:val="0"/>
          <w:marBottom w:val="0"/>
          <w:divBdr>
            <w:top w:val="none" w:sz="0" w:space="0" w:color="auto"/>
            <w:left w:val="none" w:sz="0" w:space="0" w:color="auto"/>
            <w:bottom w:val="none" w:sz="0" w:space="0" w:color="auto"/>
            <w:right w:val="none" w:sz="0" w:space="0" w:color="auto"/>
          </w:divBdr>
        </w:div>
        <w:div w:id="2143617800">
          <w:marLeft w:val="640"/>
          <w:marRight w:val="0"/>
          <w:marTop w:val="0"/>
          <w:marBottom w:val="0"/>
          <w:divBdr>
            <w:top w:val="none" w:sz="0" w:space="0" w:color="auto"/>
            <w:left w:val="none" w:sz="0" w:space="0" w:color="auto"/>
            <w:bottom w:val="none" w:sz="0" w:space="0" w:color="auto"/>
            <w:right w:val="none" w:sz="0" w:space="0" w:color="auto"/>
          </w:divBdr>
        </w:div>
        <w:div w:id="1517500889">
          <w:marLeft w:val="640"/>
          <w:marRight w:val="0"/>
          <w:marTop w:val="0"/>
          <w:marBottom w:val="0"/>
          <w:divBdr>
            <w:top w:val="none" w:sz="0" w:space="0" w:color="auto"/>
            <w:left w:val="none" w:sz="0" w:space="0" w:color="auto"/>
            <w:bottom w:val="none" w:sz="0" w:space="0" w:color="auto"/>
            <w:right w:val="none" w:sz="0" w:space="0" w:color="auto"/>
          </w:divBdr>
        </w:div>
        <w:div w:id="1317733077">
          <w:marLeft w:val="640"/>
          <w:marRight w:val="0"/>
          <w:marTop w:val="0"/>
          <w:marBottom w:val="0"/>
          <w:divBdr>
            <w:top w:val="none" w:sz="0" w:space="0" w:color="auto"/>
            <w:left w:val="none" w:sz="0" w:space="0" w:color="auto"/>
            <w:bottom w:val="none" w:sz="0" w:space="0" w:color="auto"/>
            <w:right w:val="none" w:sz="0" w:space="0" w:color="auto"/>
          </w:divBdr>
        </w:div>
        <w:div w:id="1094403732">
          <w:marLeft w:val="640"/>
          <w:marRight w:val="0"/>
          <w:marTop w:val="0"/>
          <w:marBottom w:val="0"/>
          <w:divBdr>
            <w:top w:val="none" w:sz="0" w:space="0" w:color="auto"/>
            <w:left w:val="none" w:sz="0" w:space="0" w:color="auto"/>
            <w:bottom w:val="none" w:sz="0" w:space="0" w:color="auto"/>
            <w:right w:val="none" w:sz="0" w:space="0" w:color="auto"/>
          </w:divBdr>
        </w:div>
        <w:div w:id="874660597">
          <w:marLeft w:val="640"/>
          <w:marRight w:val="0"/>
          <w:marTop w:val="0"/>
          <w:marBottom w:val="0"/>
          <w:divBdr>
            <w:top w:val="none" w:sz="0" w:space="0" w:color="auto"/>
            <w:left w:val="none" w:sz="0" w:space="0" w:color="auto"/>
            <w:bottom w:val="none" w:sz="0" w:space="0" w:color="auto"/>
            <w:right w:val="none" w:sz="0" w:space="0" w:color="auto"/>
          </w:divBdr>
        </w:div>
        <w:div w:id="1541094405">
          <w:marLeft w:val="640"/>
          <w:marRight w:val="0"/>
          <w:marTop w:val="0"/>
          <w:marBottom w:val="0"/>
          <w:divBdr>
            <w:top w:val="none" w:sz="0" w:space="0" w:color="auto"/>
            <w:left w:val="none" w:sz="0" w:space="0" w:color="auto"/>
            <w:bottom w:val="none" w:sz="0" w:space="0" w:color="auto"/>
            <w:right w:val="none" w:sz="0" w:space="0" w:color="auto"/>
          </w:divBdr>
        </w:div>
        <w:div w:id="532378178">
          <w:marLeft w:val="640"/>
          <w:marRight w:val="0"/>
          <w:marTop w:val="0"/>
          <w:marBottom w:val="0"/>
          <w:divBdr>
            <w:top w:val="none" w:sz="0" w:space="0" w:color="auto"/>
            <w:left w:val="none" w:sz="0" w:space="0" w:color="auto"/>
            <w:bottom w:val="none" w:sz="0" w:space="0" w:color="auto"/>
            <w:right w:val="none" w:sz="0" w:space="0" w:color="auto"/>
          </w:divBdr>
        </w:div>
        <w:div w:id="170682028">
          <w:marLeft w:val="640"/>
          <w:marRight w:val="0"/>
          <w:marTop w:val="0"/>
          <w:marBottom w:val="0"/>
          <w:divBdr>
            <w:top w:val="none" w:sz="0" w:space="0" w:color="auto"/>
            <w:left w:val="none" w:sz="0" w:space="0" w:color="auto"/>
            <w:bottom w:val="none" w:sz="0" w:space="0" w:color="auto"/>
            <w:right w:val="none" w:sz="0" w:space="0" w:color="auto"/>
          </w:divBdr>
        </w:div>
        <w:div w:id="1870799522">
          <w:marLeft w:val="640"/>
          <w:marRight w:val="0"/>
          <w:marTop w:val="0"/>
          <w:marBottom w:val="0"/>
          <w:divBdr>
            <w:top w:val="none" w:sz="0" w:space="0" w:color="auto"/>
            <w:left w:val="none" w:sz="0" w:space="0" w:color="auto"/>
            <w:bottom w:val="none" w:sz="0" w:space="0" w:color="auto"/>
            <w:right w:val="none" w:sz="0" w:space="0" w:color="auto"/>
          </w:divBdr>
        </w:div>
        <w:div w:id="676351576">
          <w:marLeft w:val="640"/>
          <w:marRight w:val="0"/>
          <w:marTop w:val="0"/>
          <w:marBottom w:val="0"/>
          <w:divBdr>
            <w:top w:val="none" w:sz="0" w:space="0" w:color="auto"/>
            <w:left w:val="none" w:sz="0" w:space="0" w:color="auto"/>
            <w:bottom w:val="none" w:sz="0" w:space="0" w:color="auto"/>
            <w:right w:val="none" w:sz="0" w:space="0" w:color="auto"/>
          </w:divBdr>
        </w:div>
        <w:div w:id="811017158">
          <w:marLeft w:val="640"/>
          <w:marRight w:val="0"/>
          <w:marTop w:val="0"/>
          <w:marBottom w:val="0"/>
          <w:divBdr>
            <w:top w:val="none" w:sz="0" w:space="0" w:color="auto"/>
            <w:left w:val="none" w:sz="0" w:space="0" w:color="auto"/>
            <w:bottom w:val="none" w:sz="0" w:space="0" w:color="auto"/>
            <w:right w:val="none" w:sz="0" w:space="0" w:color="auto"/>
          </w:divBdr>
        </w:div>
        <w:div w:id="1681814732">
          <w:marLeft w:val="640"/>
          <w:marRight w:val="0"/>
          <w:marTop w:val="0"/>
          <w:marBottom w:val="0"/>
          <w:divBdr>
            <w:top w:val="none" w:sz="0" w:space="0" w:color="auto"/>
            <w:left w:val="none" w:sz="0" w:space="0" w:color="auto"/>
            <w:bottom w:val="none" w:sz="0" w:space="0" w:color="auto"/>
            <w:right w:val="none" w:sz="0" w:space="0" w:color="auto"/>
          </w:divBdr>
        </w:div>
        <w:div w:id="1381899396">
          <w:marLeft w:val="640"/>
          <w:marRight w:val="0"/>
          <w:marTop w:val="0"/>
          <w:marBottom w:val="0"/>
          <w:divBdr>
            <w:top w:val="none" w:sz="0" w:space="0" w:color="auto"/>
            <w:left w:val="none" w:sz="0" w:space="0" w:color="auto"/>
            <w:bottom w:val="none" w:sz="0" w:space="0" w:color="auto"/>
            <w:right w:val="none" w:sz="0" w:space="0" w:color="auto"/>
          </w:divBdr>
        </w:div>
        <w:div w:id="272128685">
          <w:marLeft w:val="640"/>
          <w:marRight w:val="0"/>
          <w:marTop w:val="0"/>
          <w:marBottom w:val="0"/>
          <w:divBdr>
            <w:top w:val="none" w:sz="0" w:space="0" w:color="auto"/>
            <w:left w:val="none" w:sz="0" w:space="0" w:color="auto"/>
            <w:bottom w:val="none" w:sz="0" w:space="0" w:color="auto"/>
            <w:right w:val="none" w:sz="0" w:space="0" w:color="auto"/>
          </w:divBdr>
        </w:div>
        <w:div w:id="1419059882">
          <w:marLeft w:val="640"/>
          <w:marRight w:val="0"/>
          <w:marTop w:val="0"/>
          <w:marBottom w:val="0"/>
          <w:divBdr>
            <w:top w:val="none" w:sz="0" w:space="0" w:color="auto"/>
            <w:left w:val="none" w:sz="0" w:space="0" w:color="auto"/>
            <w:bottom w:val="none" w:sz="0" w:space="0" w:color="auto"/>
            <w:right w:val="none" w:sz="0" w:space="0" w:color="auto"/>
          </w:divBdr>
        </w:div>
        <w:div w:id="1426263748">
          <w:marLeft w:val="640"/>
          <w:marRight w:val="0"/>
          <w:marTop w:val="0"/>
          <w:marBottom w:val="0"/>
          <w:divBdr>
            <w:top w:val="none" w:sz="0" w:space="0" w:color="auto"/>
            <w:left w:val="none" w:sz="0" w:space="0" w:color="auto"/>
            <w:bottom w:val="none" w:sz="0" w:space="0" w:color="auto"/>
            <w:right w:val="none" w:sz="0" w:space="0" w:color="auto"/>
          </w:divBdr>
        </w:div>
        <w:div w:id="2122843563">
          <w:marLeft w:val="640"/>
          <w:marRight w:val="0"/>
          <w:marTop w:val="0"/>
          <w:marBottom w:val="0"/>
          <w:divBdr>
            <w:top w:val="none" w:sz="0" w:space="0" w:color="auto"/>
            <w:left w:val="none" w:sz="0" w:space="0" w:color="auto"/>
            <w:bottom w:val="none" w:sz="0" w:space="0" w:color="auto"/>
            <w:right w:val="none" w:sz="0" w:space="0" w:color="auto"/>
          </w:divBdr>
        </w:div>
        <w:div w:id="1743334136">
          <w:marLeft w:val="640"/>
          <w:marRight w:val="0"/>
          <w:marTop w:val="0"/>
          <w:marBottom w:val="0"/>
          <w:divBdr>
            <w:top w:val="none" w:sz="0" w:space="0" w:color="auto"/>
            <w:left w:val="none" w:sz="0" w:space="0" w:color="auto"/>
            <w:bottom w:val="none" w:sz="0" w:space="0" w:color="auto"/>
            <w:right w:val="none" w:sz="0" w:space="0" w:color="auto"/>
          </w:divBdr>
        </w:div>
        <w:div w:id="2045672221">
          <w:marLeft w:val="640"/>
          <w:marRight w:val="0"/>
          <w:marTop w:val="0"/>
          <w:marBottom w:val="0"/>
          <w:divBdr>
            <w:top w:val="none" w:sz="0" w:space="0" w:color="auto"/>
            <w:left w:val="none" w:sz="0" w:space="0" w:color="auto"/>
            <w:bottom w:val="none" w:sz="0" w:space="0" w:color="auto"/>
            <w:right w:val="none" w:sz="0" w:space="0" w:color="auto"/>
          </w:divBdr>
        </w:div>
        <w:div w:id="1061909092">
          <w:marLeft w:val="640"/>
          <w:marRight w:val="0"/>
          <w:marTop w:val="0"/>
          <w:marBottom w:val="0"/>
          <w:divBdr>
            <w:top w:val="none" w:sz="0" w:space="0" w:color="auto"/>
            <w:left w:val="none" w:sz="0" w:space="0" w:color="auto"/>
            <w:bottom w:val="none" w:sz="0" w:space="0" w:color="auto"/>
            <w:right w:val="none" w:sz="0" w:space="0" w:color="auto"/>
          </w:divBdr>
        </w:div>
        <w:div w:id="212889738">
          <w:marLeft w:val="640"/>
          <w:marRight w:val="0"/>
          <w:marTop w:val="0"/>
          <w:marBottom w:val="0"/>
          <w:divBdr>
            <w:top w:val="none" w:sz="0" w:space="0" w:color="auto"/>
            <w:left w:val="none" w:sz="0" w:space="0" w:color="auto"/>
            <w:bottom w:val="none" w:sz="0" w:space="0" w:color="auto"/>
            <w:right w:val="none" w:sz="0" w:space="0" w:color="auto"/>
          </w:divBdr>
        </w:div>
        <w:div w:id="99572661">
          <w:marLeft w:val="640"/>
          <w:marRight w:val="0"/>
          <w:marTop w:val="0"/>
          <w:marBottom w:val="0"/>
          <w:divBdr>
            <w:top w:val="none" w:sz="0" w:space="0" w:color="auto"/>
            <w:left w:val="none" w:sz="0" w:space="0" w:color="auto"/>
            <w:bottom w:val="none" w:sz="0" w:space="0" w:color="auto"/>
            <w:right w:val="none" w:sz="0" w:space="0" w:color="auto"/>
          </w:divBdr>
        </w:div>
        <w:div w:id="1690329022">
          <w:marLeft w:val="640"/>
          <w:marRight w:val="0"/>
          <w:marTop w:val="0"/>
          <w:marBottom w:val="0"/>
          <w:divBdr>
            <w:top w:val="none" w:sz="0" w:space="0" w:color="auto"/>
            <w:left w:val="none" w:sz="0" w:space="0" w:color="auto"/>
            <w:bottom w:val="none" w:sz="0" w:space="0" w:color="auto"/>
            <w:right w:val="none" w:sz="0" w:space="0" w:color="auto"/>
          </w:divBdr>
        </w:div>
        <w:div w:id="638191682">
          <w:marLeft w:val="640"/>
          <w:marRight w:val="0"/>
          <w:marTop w:val="0"/>
          <w:marBottom w:val="0"/>
          <w:divBdr>
            <w:top w:val="none" w:sz="0" w:space="0" w:color="auto"/>
            <w:left w:val="none" w:sz="0" w:space="0" w:color="auto"/>
            <w:bottom w:val="none" w:sz="0" w:space="0" w:color="auto"/>
            <w:right w:val="none" w:sz="0" w:space="0" w:color="auto"/>
          </w:divBdr>
        </w:div>
        <w:div w:id="1264652004">
          <w:marLeft w:val="640"/>
          <w:marRight w:val="0"/>
          <w:marTop w:val="0"/>
          <w:marBottom w:val="0"/>
          <w:divBdr>
            <w:top w:val="none" w:sz="0" w:space="0" w:color="auto"/>
            <w:left w:val="none" w:sz="0" w:space="0" w:color="auto"/>
            <w:bottom w:val="none" w:sz="0" w:space="0" w:color="auto"/>
            <w:right w:val="none" w:sz="0" w:space="0" w:color="auto"/>
          </w:divBdr>
        </w:div>
        <w:div w:id="1136684305">
          <w:marLeft w:val="640"/>
          <w:marRight w:val="0"/>
          <w:marTop w:val="0"/>
          <w:marBottom w:val="0"/>
          <w:divBdr>
            <w:top w:val="none" w:sz="0" w:space="0" w:color="auto"/>
            <w:left w:val="none" w:sz="0" w:space="0" w:color="auto"/>
            <w:bottom w:val="none" w:sz="0" w:space="0" w:color="auto"/>
            <w:right w:val="none" w:sz="0" w:space="0" w:color="auto"/>
          </w:divBdr>
        </w:div>
        <w:div w:id="1440756354">
          <w:marLeft w:val="640"/>
          <w:marRight w:val="0"/>
          <w:marTop w:val="0"/>
          <w:marBottom w:val="0"/>
          <w:divBdr>
            <w:top w:val="none" w:sz="0" w:space="0" w:color="auto"/>
            <w:left w:val="none" w:sz="0" w:space="0" w:color="auto"/>
            <w:bottom w:val="none" w:sz="0" w:space="0" w:color="auto"/>
            <w:right w:val="none" w:sz="0" w:space="0" w:color="auto"/>
          </w:divBdr>
        </w:div>
        <w:div w:id="1145317481">
          <w:marLeft w:val="640"/>
          <w:marRight w:val="0"/>
          <w:marTop w:val="0"/>
          <w:marBottom w:val="0"/>
          <w:divBdr>
            <w:top w:val="none" w:sz="0" w:space="0" w:color="auto"/>
            <w:left w:val="none" w:sz="0" w:space="0" w:color="auto"/>
            <w:bottom w:val="none" w:sz="0" w:space="0" w:color="auto"/>
            <w:right w:val="none" w:sz="0" w:space="0" w:color="auto"/>
          </w:divBdr>
        </w:div>
        <w:div w:id="1383095998">
          <w:marLeft w:val="640"/>
          <w:marRight w:val="0"/>
          <w:marTop w:val="0"/>
          <w:marBottom w:val="0"/>
          <w:divBdr>
            <w:top w:val="none" w:sz="0" w:space="0" w:color="auto"/>
            <w:left w:val="none" w:sz="0" w:space="0" w:color="auto"/>
            <w:bottom w:val="none" w:sz="0" w:space="0" w:color="auto"/>
            <w:right w:val="none" w:sz="0" w:space="0" w:color="auto"/>
          </w:divBdr>
        </w:div>
        <w:div w:id="1221288492">
          <w:marLeft w:val="640"/>
          <w:marRight w:val="0"/>
          <w:marTop w:val="0"/>
          <w:marBottom w:val="0"/>
          <w:divBdr>
            <w:top w:val="none" w:sz="0" w:space="0" w:color="auto"/>
            <w:left w:val="none" w:sz="0" w:space="0" w:color="auto"/>
            <w:bottom w:val="none" w:sz="0" w:space="0" w:color="auto"/>
            <w:right w:val="none" w:sz="0" w:space="0" w:color="auto"/>
          </w:divBdr>
        </w:div>
        <w:div w:id="1534421289">
          <w:marLeft w:val="640"/>
          <w:marRight w:val="0"/>
          <w:marTop w:val="0"/>
          <w:marBottom w:val="0"/>
          <w:divBdr>
            <w:top w:val="none" w:sz="0" w:space="0" w:color="auto"/>
            <w:left w:val="none" w:sz="0" w:space="0" w:color="auto"/>
            <w:bottom w:val="none" w:sz="0" w:space="0" w:color="auto"/>
            <w:right w:val="none" w:sz="0" w:space="0" w:color="auto"/>
          </w:divBdr>
        </w:div>
        <w:div w:id="1794205411">
          <w:marLeft w:val="640"/>
          <w:marRight w:val="0"/>
          <w:marTop w:val="0"/>
          <w:marBottom w:val="0"/>
          <w:divBdr>
            <w:top w:val="none" w:sz="0" w:space="0" w:color="auto"/>
            <w:left w:val="none" w:sz="0" w:space="0" w:color="auto"/>
            <w:bottom w:val="none" w:sz="0" w:space="0" w:color="auto"/>
            <w:right w:val="none" w:sz="0" w:space="0" w:color="auto"/>
          </w:divBdr>
        </w:div>
        <w:div w:id="984118148">
          <w:marLeft w:val="640"/>
          <w:marRight w:val="0"/>
          <w:marTop w:val="0"/>
          <w:marBottom w:val="0"/>
          <w:divBdr>
            <w:top w:val="none" w:sz="0" w:space="0" w:color="auto"/>
            <w:left w:val="none" w:sz="0" w:space="0" w:color="auto"/>
            <w:bottom w:val="none" w:sz="0" w:space="0" w:color="auto"/>
            <w:right w:val="none" w:sz="0" w:space="0" w:color="auto"/>
          </w:divBdr>
        </w:div>
        <w:div w:id="685599463">
          <w:marLeft w:val="640"/>
          <w:marRight w:val="0"/>
          <w:marTop w:val="0"/>
          <w:marBottom w:val="0"/>
          <w:divBdr>
            <w:top w:val="none" w:sz="0" w:space="0" w:color="auto"/>
            <w:left w:val="none" w:sz="0" w:space="0" w:color="auto"/>
            <w:bottom w:val="none" w:sz="0" w:space="0" w:color="auto"/>
            <w:right w:val="none" w:sz="0" w:space="0" w:color="auto"/>
          </w:divBdr>
        </w:div>
        <w:div w:id="1139687113">
          <w:marLeft w:val="640"/>
          <w:marRight w:val="0"/>
          <w:marTop w:val="0"/>
          <w:marBottom w:val="0"/>
          <w:divBdr>
            <w:top w:val="none" w:sz="0" w:space="0" w:color="auto"/>
            <w:left w:val="none" w:sz="0" w:space="0" w:color="auto"/>
            <w:bottom w:val="none" w:sz="0" w:space="0" w:color="auto"/>
            <w:right w:val="none" w:sz="0" w:space="0" w:color="auto"/>
          </w:divBdr>
        </w:div>
        <w:div w:id="1244292625">
          <w:marLeft w:val="640"/>
          <w:marRight w:val="0"/>
          <w:marTop w:val="0"/>
          <w:marBottom w:val="0"/>
          <w:divBdr>
            <w:top w:val="none" w:sz="0" w:space="0" w:color="auto"/>
            <w:left w:val="none" w:sz="0" w:space="0" w:color="auto"/>
            <w:bottom w:val="none" w:sz="0" w:space="0" w:color="auto"/>
            <w:right w:val="none" w:sz="0" w:space="0" w:color="auto"/>
          </w:divBdr>
        </w:div>
        <w:div w:id="1167794087">
          <w:marLeft w:val="640"/>
          <w:marRight w:val="0"/>
          <w:marTop w:val="0"/>
          <w:marBottom w:val="0"/>
          <w:divBdr>
            <w:top w:val="none" w:sz="0" w:space="0" w:color="auto"/>
            <w:left w:val="none" w:sz="0" w:space="0" w:color="auto"/>
            <w:bottom w:val="none" w:sz="0" w:space="0" w:color="auto"/>
            <w:right w:val="none" w:sz="0" w:space="0" w:color="auto"/>
          </w:divBdr>
        </w:div>
        <w:div w:id="1568681951">
          <w:marLeft w:val="640"/>
          <w:marRight w:val="0"/>
          <w:marTop w:val="0"/>
          <w:marBottom w:val="0"/>
          <w:divBdr>
            <w:top w:val="none" w:sz="0" w:space="0" w:color="auto"/>
            <w:left w:val="none" w:sz="0" w:space="0" w:color="auto"/>
            <w:bottom w:val="none" w:sz="0" w:space="0" w:color="auto"/>
            <w:right w:val="none" w:sz="0" w:space="0" w:color="auto"/>
          </w:divBdr>
        </w:div>
        <w:div w:id="136074263">
          <w:marLeft w:val="640"/>
          <w:marRight w:val="0"/>
          <w:marTop w:val="0"/>
          <w:marBottom w:val="0"/>
          <w:divBdr>
            <w:top w:val="none" w:sz="0" w:space="0" w:color="auto"/>
            <w:left w:val="none" w:sz="0" w:space="0" w:color="auto"/>
            <w:bottom w:val="none" w:sz="0" w:space="0" w:color="auto"/>
            <w:right w:val="none" w:sz="0" w:space="0" w:color="auto"/>
          </w:divBdr>
        </w:div>
        <w:div w:id="561523126">
          <w:marLeft w:val="640"/>
          <w:marRight w:val="0"/>
          <w:marTop w:val="0"/>
          <w:marBottom w:val="0"/>
          <w:divBdr>
            <w:top w:val="none" w:sz="0" w:space="0" w:color="auto"/>
            <w:left w:val="none" w:sz="0" w:space="0" w:color="auto"/>
            <w:bottom w:val="none" w:sz="0" w:space="0" w:color="auto"/>
            <w:right w:val="none" w:sz="0" w:space="0" w:color="auto"/>
          </w:divBdr>
        </w:div>
        <w:div w:id="824780360">
          <w:marLeft w:val="640"/>
          <w:marRight w:val="0"/>
          <w:marTop w:val="0"/>
          <w:marBottom w:val="0"/>
          <w:divBdr>
            <w:top w:val="none" w:sz="0" w:space="0" w:color="auto"/>
            <w:left w:val="none" w:sz="0" w:space="0" w:color="auto"/>
            <w:bottom w:val="none" w:sz="0" w:space="0" w:color="auto"/>
            <w:right w:val="none" w:sz="0" w:space="0" w:color="auto"/>
          </w:divBdr>
        </w:div>
        <w:div w:id="698706293">
          <w:marLeft w:val="640"/>
          <w:marRight w:val="0"/>
          <w:marTop w:val="0"/>
          <w:marBottom w:val="0"/>
          <w:divBdr>
            <w:top w:val="none" w:sz="0" w:space="0" w:color="auto"/>
            <w:left w:val="none" w:sz="0" w:space="0" w:color="auto"/>
            <w:bottom w:val="none" w:sz="0" w:space="0" w:color="auto"/>
            <w:right w:val="none" w:sz="0" w:space="0" w:color="auto"/>
          </w:divBdr>
        </w:div>
        <w:div w:id="1435323302">
          <w:marLeft w:val="640"/>
          <w:marRight w:val="0"/>
          <w:marTop w:val="0"/>
          <w:marBottom w:val="0"/>
          <w:divBdr>
            <w:top w:val="none" w:sz="0" w:space="0" w:color="auto"/>
            <w:left w:val="none" w:sz="0" w:space="0" w:color="auto"/>
            <w:bottom w:val="none" w:sz="0" w:space="0" w:color="auto"/>
            <w:right w:val="none" w:sz="0" w:space="0" w:color="auto"/>
          </w:divBdr>
        </w:div>
        <w:div w:id="1310403377">
          <w:marLeft w:val="640"/>
          <w:marRight w:val="0"/>
          <w:marTop w:val="0"/>
          <w:marBottom w:val="0"/>
          <w:divBdr>
            <w:top w:val="none" w:sz="0" w:space="0" w:color="auto"/>
            <w:left w:val="none" w:sz="0" w:space="0" w:color="auto"/>
            <w:bottom w:val="none" w:sz="0" w:space="0" w:color="auto"/>
            <w:right w:val="none" w:sz="0" w:space="0" w:color="auto"/>
          </w:divBdr>
        </w:div>
        <w:div w:id="313028767">
          <w:marLeft w:val="640"/>
          <w:marRight w:val="0"/>
          <w:marTop w:val="0"/>
          <w:marBottom w:val="0"/>
          <w:divBdr>
            <w:top w:val="none" w:sz="0" w:space="0" w:color="auto"/>
            <w:left w:val="none" w:sz="0" w:space="0" w:color="auto"/>
            <w:bottom w:val="none" w:sz="0" w:space="0" w:color="auto"/>
            <w:right w:val="none" w:sz="0" w:space="0" w:color="auto"/>
          </w:divBdr>
        </w:div>
        <w:div w:id="876547913">
          <w:marLeft w:val="640"/>
          <w:marRight w:val="0"/>
          <w:marTop w:val="0"/>
          <w:marBottom w:val="0"/>
          <w:divBdr>
            <w:top w:val="none" w:sz="0" w:space="0" w:color="auto"/>
            <w:left w:val="none" w:sz="0" w:space="0" w:color="auto"/>
            <w:bottom w:val="none" w:sz="0" w:space="0" w:color="auto"/>
            <w:right w:val="none" w:sz="0" w:space="0" w:color="auto"/>
          </w:divBdr>
        </w:div>
        <w:div w:id="1667706975">
          <w:marLeft w:val="640"/>
          <w:marRight w:val="0"/>
          <w:marTop w:val="0"/>
          <w:marBottom w:val="0"/>
          <w:divBdr>
            <w:top w:val="none" w:sz="0" w:space="0" w:color="auto"/>
            <w:left w:val="none" w:sz="0" w:space="0" w:color="auto"/>
            <w:bottom w:val="none" w:sz="0" w:space="0" w:color="auto"/>
            <w:right w:val="none" w:sz="0" w:space="0" w:color="auto"/>
          </w:divBdr>
        </w:div>
        <w:div w:id="1152406543">
          <w:marLeft w:val="640"/>
          <w:marRight w:val="0"/>
          <w:marTop w:val="0"/>
          <w:marBottom w:val="0"/>
          <w:divBdr>
            <w:top w:val="none" w:sz="0" w:space="0" w:color="auto"/>
            <w:left w:val="none" w:sz="0" w:space="0" w:color="auto"/>
            <w:bottom w:val="none" w:sz="0" w:space="0" w:color="auto"/>
            <w:right w:val="none" w:sz="0" w:space="0" w:color="auto"/>
          </w:divBdr>
        </w:div>
        <w:div w:id="1683555542">
          <w:marLeft w:val="640"/>
          <w:marRight w:val="0"/>
          <w:marTop w:val="0"/>
          <w:marBottom w:val="0"/>
          <w:divBdr>
            <w:top w:val="none" w:sz="0" w:space="0" w:color="auto"/>
            <w:left w:val="none" w:sz="0" w:space="0" w:color="auto"/>
            <w:bottom w:val="none" w:sz="0" w:space="0" w:color="auto"/>
            <w:right w:val="none" w:sz="0" w:space="0" w:color="auto"/>
          </w:divBdr>
        </w:div>
        <w:div w:id="272178603">
          <w:marLeft w:val="640"/>
          <w:marRight w:val="0"/>
          <w:marTop w:val="0"/>
          <w:marBottom w:val="0"/>
          <w:divBdr>
            <w:top w:val="none" w:sz="0" w:space="0" w:color="auto"/>
            <w:left w:val="none" w:sz="0" w:space="0" w:color="auto"/>
            <w:bottom w:val="none" w:sz="0" w:space="0" w:color="auto"/>
            <w:right w:val="none" w:sz="0" w:space="0" w:color="auto"/>
          </w:divBdr>
        </w:div>
        <w:div w:id="1056467931">
          <w:marLeft w:val="640"/>
          <w:marRight w:val="0"/>
          <w:marTop w:val="0"/>
          <w:marBottom w:val="0"/>
          <w:divBdr>
            <w:top w:val="none" w:sz="0" w:space="0" w:color="auto"/>
            <w:left w:val="none" w:sz="0" w:space="0" w:color="auto"/>
            <w:bottom w:val="none" w:sz="0" w:space="0" w:color="auto"/>
            <w:right w:val="none" w:sz="0" w:space="0" w:color="auto"/>
          </w:divBdr>
        </w:div>
        <w:div w:id="1456363885">
          <w:marLeft w:val="640"/>
          <w:marRight w:val="0"/>
          <w:marTop w:val="0"/>
          <w:marBottom w:val="0"/>
          <w:divBdr>
            <w:top w:val="none" w:sz="0" w:space="0" w:color="auto"/>
            <w:left w:val="none" w:sz="0" w:space="0" w:color="auto"/>
            <w:bottom w:val="none" w:sz="0" w:space="0" w:color="auto"/>
            <w:right w:val="none" w:sz="0" w:space="0" w:color="auto"/>
          </w:divBdr>
        </w:div>
        <w:div w:id="1346320469">
          <w:marLeft w:val="640"/>
          <w:marRight w:val="0"/>
          <w:marTop w:val="0"/>
          <w:marBottom w:val="0"/>
          <w:divBdr>
            <w:top w:val="none" w:sz="0" w:space="0" w:color="auto"/>
            <w:left w:val="none" w:sz="0" w:space="0" w:color="auto"/>
            <w:bottom w:val="none" w:sz="0" w:space="0" w:color="auto"/>
            <w:right w:val="none" w:sz="0" w:space="0" w:color="auto"/>
          </w:divBdr>
        </w:div>
        <w:div w:id="1019769813">
          <w:marLeft w:val="640"/>
          <w:marRight w:val="0"/>
          <w:marTop w:val="0"/>
          <w:marBottom w:val="0"/>
          <w:divBdr>
            <w:top w:val="none" w:sz="0" w:space="0" w:color="auto"/>
            <w:left w:val="none" w:sz="0" w:space="0" w:color="auto"/>
            <w:bottom w:val="none" w:sz="0" w:space="0" w:color="auto"/>
            <w:right w:val="none" w:sz="0" w:space="0" w:color="auto"/>
          </w:divBdr>
        </w:div>
        <w:div w:id="1658024768">
          <w:marLeft w:val="640"/>
          <w:marRight w:val="0"/>
          <w:marTop w:val="0"/>
          <w:marBottom w:val="0"/>
          <w:divBdr>
            <w:top w:val="none" w:sz="0" w:space="0" w:color="auto"/>
            <w:left w:val="none" w:sz="0" w:space="0" w:color="auto"/>
            <w:bottom w:val="none" w:sz="0" w:space="0" w:color="auto"/>
            <w:right w:val="none" w:sz="0" w:space="0" w:color="auto"/>
          </w:divBdr>
        </w:div>
        <w:div w:id="2062555643">
          <w:marLeft w:val="640"/>
          <w:marRight w:val="0"/>
          <w:marTop w:val="0"/>
          <w:marBottom w:val="0"/>
          <w:divBdr>
            <w:top w:val="none" w:sz="0" w:space="0" w:color="auto"/>
            <w:left w:val="none" w:sz="0" w:space="0" w:color="auto"/>
            <w:bottom w:val="none" w:sz="0" w:space="0" w:color="auto"/>
            <w:right w:val="none" w:sz="0" w:space="0" w:color="auto"/>
          </w:divBdr>
        </w:div>
        <w:div w:id="1056733232">
          <w:marLeft w:val="640"/>
          <w:marRight w:val="0"/>
          <w:marTop w:val="0"/>
          <w:marBottom w:val="0"/>
          <w:divBdr>
            <w:top w:val="none" w:sz="0" w:space="0" w:color="auto"/>
            <w:left w:val="none" w:sz="0" w:space="0" w:color="auto"/>
            <w:bottom w:val="none" w:sz="0" w:space="0" w:color="auto"/>
            <w:right w:val="none" w:sz="0" w:space="0" w:color="auto"/>
          </w:divBdr>
        </w:div>
        <w:div w:id="1790391139">
          <w:marLeft w:val="640"/>
          <w:marRight w:val="0"/>
          <w:marTop w:val="0"/>
          <w:marBottom w:val="0"/>
          <w:divBdr>
            <w:top w:val="none" w:sz="0" w:space="0" w:color="auto"/>
            <w:left w:val="none" w:sz="0" w:space="0" w:color="auto"/>
            <w:bottom w:val="none" w:sz="0" w:space="0" w:color="auto"/>
            <w:right w:val="none" w:sz="0" w:space="0" w:color="auto"/>
          </w:divBdr>
        </w:div>
        <w:div w:id="22751888">
          <w:marLeft w:val="640"/>
          <w:marRight w:val="0"/>
          <w:marTop w:val="0"/>
          <w:marBottom w:val="0"/>
          <w:divBdr>
            <w:top w:val="none" w:sz="0" w:space="0" w:color="auto"/>
            <w:left w:val="none" w:sz="0" w:space="0" w:color="auto"/>
            <w:bottom w:val="none" w:sz="0" w:space="0" w:color="auto"/>
            <w:right w:val="none" w:sz="0" w:space="0" w:color="auto"/>
          </w:divBdr>
        </w:div>
        <w:div w:id="1861820944">
          <w:marLeft w:val="640"/>
          <w:marRight w:val="0"/>
          <w:marTop w:val="0"/>
          <w:marBottom w:val="0"/>
          <w:divBdr>
            <w:top w:val="none" w:sz="0" w:space="0" w:color="auto"/>
            <w:left w:val="none" w:sz="0" w:space="0" w:color="auto"/>
            <w:bottom w:val="none" w:sz="0" w:space="0" w:color="auto"/>
            <w:right w:val="none" w:sz="0" w:space="0" w:color="auto"/>
          </w:divBdr>
        </w:div>
        <w:div w:id="1323317443">
          <w:marLeft w:val="640"/>
          <w:marRight w:val="0"/>
          <w:marTop w:val="0"/>
          <w:marBottom w:val="0"/>
          <w:divBdr>
            <w:top w:val="none" w:sz="0" w:space="0" w:color="auto"/>
            <w:left w:val="none" w:sz="0" w:space="0" w:color="auto"/>
            <w:bottom w:val="none" w:sz="0" w:space="0" w:color="auto"/>
            <w:right w:val="none" w:sz="0" w:space="0" w:color="auto"/>
          </w:divBdr>
        </w:div>
        <w:div w:id="735006328">
          <w:marLeft w:val="640"/>
          <w:marRight w:val="0"/>
          <w:marTop w:val="0"/>
          <w:marBottom w:val="0"/>
          <w:divBdr>
            <w:top w:val="none" w:sz="0" w:space="0" w:color="auto"/>
            <w:left w:val="none" w:sz="0" w:space="0" w:color="auto"/>
            <w:bottom w:val="none" w:sz="0" w:space="0" w:color="auto"/>
            <w:right w:val="none" w:sz="0" w:space="0" w:color="auto"/>
          </w:divBdr>
        </w:div>
        <w:div w:id="1613004719">
          <w:marLeft w:val="640"/>
          <w:marRight w:val="0"/>
          <w:marTop w:val="0"/>
          <w:marBottom w:val="0"/>
          <w:divBdr>
            <w:top w:val="none" w:sz="0" w:space="0" w:color="auto"/>
            <w:left w:val="none" w:sz="0" w:space="0" w:color="auto"/>
            <w:bottom w:val="none" w:sz="0" w:space="0" w:color="auto"/>
            <w:right w:val="none" w:sz="0" w:space="0" w:color="auto"/>
          </w:divBdr>
        </w:div>
        <w:div w:id="87428776">
          <w:marLeft w:val="640"/>
          <w:marRight w:val="0"/>
          <w:marTop w:val="0"/>
          <w:marBottom w:val="0"/>
          <w:divBdr>
            <w:top w:val="none" w:sz="0" w:space="0" w:color="auto"/>
            <w:left w:val="none" w:sz="0" w:space="0" w:color="auto"/>
            <w:bottom w:val="none" w:sz="0" w:space="0" w:color="auto"/>
            <w:right w:val="none" w:sz="0" w:space="0" w:color="auto"/>
          </w:divBdr>
        </w:div>
        <w:div w:id="1647247736">
          <w:marLeft w:val="640"/>
          <w:marRight w:val="0"/>
          <w:marTop w:val="0"/>
          <w:marBottom w:val="0"/>
          <w:divBdr>
            <w:top w:val="none" w:sz="0" w:space="0" w:color="auto"/>
            <w:left w:val="none" w:sz="0" w:space="0" w:color="auto"/>
            <w:bottom w:val="none" w:sz="0" w:space="0" w:color="auto"/>
            <w:right w:val="none" w:sz="0" w:space="0" w:color="auto"/>
          </w:divBdr>
        </w:div>
        <w:div w:id="1620259639">
          <w:marLeft w:val="640"/>
          <w:marRight w:val="0"/>
          <w:marTop w:val="0"/>
          <w:marBottom w:val="0"/>
          <w:divBdr>
            <w:top w:val="none" w:sz="0" w:space="0" w:color="auto"/>
            <w:left w:val="none" w:sz="0" w:space="0" w:color="auto"/>
            <w:bottom w:val="none" w:sz="0" w:space="0" w:color="auto"/>
            <w:right w:val="none" w:sz="0" w:space="0" w:color="auto"/>
          </w:divBdr>
        </w:div>
        <w:div w:id="1355762880">
          <w:marLeft w:val="640"/>
          <w:marRight w:val="0"/>
          <w:marTop w:val="0"/>
          <w:marBottom w:val="0"/>
          <w:divBdr>
            <w:top w:val="none" w:sz="0" w:space="0" w:color="auto"/>
            <w:left w:val="none" w:sz="0" w:space="0" w:color="auto"/>
            <w:bottom w:val="none" w:sz="0" w:space="0" w:color="auto"/>
            <w:right w:val="none" w:sz="0" w:space="0" w:color="auto"/>
          </w:divBdr>
        </w:div>
        <w:div w:id="2115862343">
          <w:marLeft w:val="640"/>
          <w:marRight w:val="0"/>
          <w:marTop w:val="0"/>
          <w:marBottom w:val="0"/>
          <w:divBdr>
            <w:top w:val="none" w:sz="0" w:space="0" w:color="auto"/>
            <w:left w:val="none" w:sz="0" w:space="0" w:color="auto"/>
            <w:bottom w:val="none" w:sz="0" w:space="0" w:color="auto"/>
            <w:right w:val="none" w:sz="0" w:space="0" w:color="auto"/>
          </w:divBdr>
        </w:div>
      </w:divsChild>
    </w:div>
    <w:div w:id="12921272">
      <w:bodyDiv w:val="1"/>
      <w:marLeft w:val="0"/>
      <w:marRight w:val="0"/>
      <w:marTop w:val="0"/>
      <w:marBottom w:val="0"/>
      <w:divBdr>
        <w:top w:val="none" w:sz="0" w:space="0" w:color="auto"/>
        <w:left w:val="none" w:sz="0" w:space="0" w:color="auto"/>
        <w:bottom w:val="none" w:sz="0" w:space="0" w:color="auto"/>
        <w:right w:val="none" w:sz="0" w:space="0" w:color="auto"/>
      </w:divBdr>
      <w:divsChild>
        <w:div w:id="351229687">
          <w:marLeft w:val="640"/>
          <w:marRight w:val="0"/>
          <w:marTop w:val="0"/>
          <w:marBottom w:val="0"/>
          <w:divBdr>
            <w:top w:val="none" w:sz="0" w:space="0" w:color="auto"/>
            <w:left w:val="none" w:sz="0" w:space="0" w:color="auto"/>
            <w:bottom w:val="none" w:sz="0" w:space="0" w:color="auto"/>
            <w:right w:val="none" w:sz="0" w:space="0" w:color="auto"/>
          </w:divBdr>
        </w:div>
        <w:div w:id="1838377312">
          <w:marLeft w:val="640"/>
          <w:marRight w:val="0"/>
          <w:marTop w:val="0"/>
          <w:marBottom w:val="0"/>
          <w:divBdr>
            <w:top w:val="none" w:sz="0" w:space="0" w:color="auto"/>
            <w:left w:val="none" w:sz="0" w:space="0" w:color="auto"/>
            <w:bottom w:val="none" w:sz="0" w:space="0" w:color="auto"/>
            <w:right w:val="none" w:sz="0" w:space="0" w:color="auto"/>
          </w:divBdr>
        </w:div>
        <w:div w:id="581378087">
          <w:marLeft w:val="640"/>
          <w:marRight w:val="0"/>
          <w:marTop w:val="0"/>
          <w:marBottom w:val="0"/>
          <w:divBdr>
            <w:top w:val="none" w:sz="0" w:space="0" w:color="auto"/>
            <w:left w:val="none" w:sz="0" w:space="0" w:color="auto"/>
            <w:bottom w:val="none" w:sz="0" w:space="0" w:color="auto"/>
            <w:right w:val="none" w:sz="0" w:space="0" w:color="auto"/>
          </w:divBdr>
        </w:div>
        <w:div w:id="189489243">
          <w:marLeft w:val="640"/>
          <w:marRight w:val="0"/>
          <w:marTop w:val="0"/>
          <w:marBottom w:val="0"/>
          <w:divBdr>
            <w:top w:val="none" w:sz="0" w:space="0" w:color="auto"/>
            <w:left w:val="none" w:sz="0" w:space="0" w:color="auto"/>
            <w:bottom w:val="none" w:sz="0" w:space="0" w:color="auto"/>
            <w:right w:val="none" w:sz="0" w:space="0" w:color="auto"/>
          </w:divBdr>
        </w:div>
        <w:div w:id="505050632">
          <w:marLeft w:val="640"/>
          <w:marRight w:val="0"/>
          <w:marTop w:val="0"/>
          <w:marBottom w:val="0"/>
          <w:divBdr>
            <w:top w:val="none" w:sz="0" w:space="0" w:color="auto"/>
            <w:left w:val="none" w:sz="0" w:space="0" w:color="auto"/>
            <w:bottom w:val="none" w:sz="0" w:space="0" w:color="auto"/>
            <w:right w:val="none" w:sz="0" w:space="0" w:color="auto"/>
          </w:divBdr>
        </w:div>
        <w:div w:id="1294674562">
          <w:marLeft w:val="640"/>
          <w:marRight w:val="0"/>
          <w:marTop w:val="0"/>
          <w:marBottom w:val="0"/>
          <w:divBdr>
            <w:top w:val="none" w:sz="0" w:space="0" w:color="auto"/>
            <w:left w:val="none" w:sz="0" w:space="0" w:color="auto"/>
            <w:bottom w:val="none" w:sz="0" w:space="0" w:color="auto"/>
            <w:right w:val="none" w:sz="0" w:space="0" w:color="auto"/>
          </w:divBdr>
        </w:div>
        <w:div w:id="1348219188">
          <w:marLeft w:val="640"/>
          <w:marRight w:val="0"/>
          <w:marTop w:val="0"/>
          <w:marBottom w:val="0"/>
          <w:divBdr>
            <w:top w:val="none" w:sz="0" w:space="0" w:color="auto"/>
            <w:left w:val="none" w:sz="0" w:space="0" w:color="auto"/>
            <w:bottom w:val="none" w:sz="0" w:space="0" w:color="auto"/>
            <w:right w:val="none" w:sz="0" w:space="0" w:color="auto"/>
          </w:divBdr>
        </w:div>
        <w:div w:id="756832534">
          <w:marLeft w:val="640"/>
          <w:marRight w:val="0"/>
          <w:marTop w:val="0"/>
          <w:marBottom w:val="0"/>
          <w:divBdr>
            <w:top w:val="none" w:sz="0" w:space="0" w:color="auto"/>
            <w:left w:val="none" w:sz="0" w:space="0" w:color="auto"/>
            <w:bottom w:val="none" w:sz="0" w:space="0" w:color="auto"/>
            <w:right w:val="none" w:sz="0" w:space="0" w:color="auto"/>
          </w:divBdr>
        </w:div>
        <w:div w:id="1239289140">
          <w:marLeft w:val="640"/>
          <w:marRight w:val="0"/>
          <w:marTop w:val="0"/>
          <w:marBottom w:val="0"/>
          <w:divBdr>
            <w:top w:val="none" w:sz="0" w:space="0" w:color="auto"/>
            <w:left w:val="none" w:sz="0" w:space="0" w:color="auto"/>
            <w:bottom w:val="none" w:sz="0" w:space="0" w:color="auto"/>
            <w:right w:val="none" w:sz="0" w:space="0" w:color="auto"/>
          </w:divBdr>
        </w:div>
        <w:div w:id="112485209">
          <w:marLeft w:val="640"/>
          <w:marRight w:val="0"/>
          <w:marTop w:val="0"/>
          <w:marBottom w:val="0"/>
          <w:divBdr>
            <w:top w:val="none" w:sz="0" w:space="0" w:color="auto"/>
            <w:left w:val="none" w:sz="0" w:space="0" w:color="auto"/>
            <w:bottom w:val="none" w:sz="0" w:space="0" w:color="auto"/>
            <w:right w:val="none" w:sz="0" w:space="0" w:color="auto"/>
          </w:divBdr>
        </w:div>
        <w:div w:id="2110467519">
          <w:marLeft w:val="640"/>
          <w:marRight w:val="0"/>
          <w:marTop w:val="0"/>
          <w:marBottom w:val="0"/>
          <w:divBdr>
            <w:top w:val="none" w:sz="0" w:space="0" w:color="auto"/>
            <w:left w:val="none" w:sz="0" w:space="0" w:color="auto"/>
            <w:bottom w:val="none" w:sz="0" w:space="0" w:color="auto"/>
            <w:right w:val="none" w:sz="0" w:space="0" w:color="auto"/>
          </w:divBdr>
        </w:div>
        <w:div w:id="339236678">
          <w:marLeft w:val="640"/>
          <w:marRight w:val="0"/>
          <w:marTop w:val="0"/>
          <w:marBottom w:val="0"/>
          <w:divBdr>
            <w:top w:val="none" w:sz="0" w:space="0" w:color="auto"/>
            <w:left w:val="none" w:sz="0" w:space="0" w:color="auto"/>
            <w:bottom w:val="none" w:sz="0" w:space="0" w:color="auto"/>
            <w:right w:val="none" w:sz="0" w:space="0" w:color="auto"/>
          </w:divBdr>
        </w:div>
        <w:div w:id="1197961802">
          <w:marLeft w:val="640"/>
          <w:marRight w:val="0"/>
          <w:marTop w:val="0"/>
          <w:marBottom w:val="0"/>
          <w:divBdr>
            <w:top w:val="none" w:sz="0" w:space="0" w:color="auto"/>
            <w:left w:val="none" w:sz="0" w:space="0" w:color="auto"/>
            <w:bottom w:val="none" w:sz="0" w:space="0" w:color="auto"/>
            <w:right w:val="none" w:sz="0" w:space="0" w:color="auto"/>
          </w:divBdr>
        </w:div>
        <w:div w:id="784036788">
          <w:marLeft w:val="640"/>
          <w:marRight w:val="0"/>
          <w:marTop w:val="0"/>
          <w:marBottom w:val="0"/>
          <w:divBdr>
            <w:top w:val="none" w:sz="0" w:space="0" w:color="auto"/>
            <w:left w:val="none" w:sz="0" w:space="0" w:color="auto"/>
            <w:bottom w:val="none" w:sz="0" w:space="0" w:color="auto"/>
            <w:right w:val="none" w:sz="0" w:space="0" w:color="auto"/>
          </w:divBdr>
        </w:div>
        <w:div w:id="1747459075">
          <w:marLeft w:val="640"/>
          <w:marRight w:val="0"/>
          <w:marTop w:val="0"/>
          <w:marBottom w:val="0"/>
          <w:divBdr>
            <w:top w:val="none" w:sz="0" w:space="0" w:color="auto"/>
            <w:left w:val="none" w:sz="0" w:space="0" w:color="auto"/>
            <w:bottom w:val="none" w:sz="0" w:space="0" w:color="auto"/>
            <w:right w:val="none" w:sz="0" w:space="0" w:color="auto"/>
          </w:divBdr>
        </w:div>
        <w:div w:id="650403129">
          <w:marLeft w:val="640"/>
          <w:marRight w:val="0"/>
          <w:marTop w:val="0"/>
          <w:marBottom w:val="0"/>
          <w:divBdr>
            <w:top w:val="none" w:sz="0" w:space="0" w:color="auto"/>
            <w:left w:val="none" w:sz="0" w:space="0" w:color="auto"/>
            <w:bottom w:val="none" w:sz="0" w:space="0" w:color="auto"/>
            <w:right w:val="none" w:sz="0" w:space="0" w:color="auto"/>
          </w:divBdr>
        </w:div>
        <w:div w:id="1685205473">
          <w:marLeft w:val="640"/>
          <w:marRight w:val="0"/>
          <w:marTop w:val="0"/>
          <w:marBottom w:val="0"/>
          <w:divBdr>
            <w:top w:val="none" w:sz="0" w:space="0" w:color="auto"/>
            <w:left w:val="none" w:sz="0" w:space="0" w:color="auto"/>
            <w:bottom w:val="none" w:sz="0" w:space="0" w:color="auto"/>
            <w:right w:val="none" w:sz="0" w:space="0" w:color="auto"/>
          </w:divBdr>
        </w:div>
        <w:div w:id="579800043">
          <w:marLeft w:val="640"/>
          <w:marRight w:val="0"/>
          <w:marTop w:val="0"/>
          <w:marBottom w:val="0"/>
          <w:divBdr>
            <w:top w:val="none" w:sz="0" w:space="0" w:color="auto"/>
            <w:left w:val="none" w:sz="0" w:space="0" w:color="auto"/>
            <w:bottom w:val="none" w:sz="0" w:space="0" w:color="auto"/>
            <w:right w:val="none" w:sz="0" w:space="0" w:color="auto"/>
          </w:divBdr>
        </w:div>
        <w:div w:id="1151215642">
          <w:marLeft w:val="640"/>
          <w:marRight w:val="0"/>
          <w:marTop w:val="0"/>
          <w:marBottom w:val="0"/>
          <w:divBdr>
            <w:top w:val="none" w:sz="0" w:space="0" w:color="auto"/>
            <w:left w:val="none" w:sz="0" w:space="0" w:color="auto"/>
            <w:bottom w:val="none" w:sz="0" w:space="0" w:color="auto"/>
            <w:right w:val="none" w:sz="0" w:space="0" w:color="auto"/>
          </w:divBdr>
        </w:div>
        <w:div w:id="37360989">
          <w:marLeft w:val="640"/>
          <w:marRight w:val="0"/>
          <w:marTop w:val="0"/>
          <w:marBottom w:val="0"/>
          <w:divBdr>
            <w:top w:val="none" w:sz="0" w:space="0" w:color="auto"/>
            <w:left w:val="none" w:sz="0" w:space="0" w:color="auto"/>
            <w:bottom w:val="none" w:sz="0" w:space="0" w:color="auto"/>
            <w:right w:val="none" w:sz="0" w:space="0" w:color="auto"/>
          </w:divBdr>
        </w:div>
        <w:div w:id="268658923">
          <w:marLeft w:val="640"/>
          <w:marRight w:val="0"/>
          <w:marTop w:val="0"/>
          <w:marBottom w:val="0"/>
          <w:divBdr>
            <w:top w:val="none" w:sz="0" w:space="0" w:color="auto"/>
            <w:left w:val="none" w:sz="0" w:space="0" w:color="auto"/>
            <w:bottom w:val="none" w:sz="0" w:space="0" w:color="auto"/>
            <w:right w:val="none" w:sz="0" w:space="0" w:color="auto"/>
          </w:divBdr>
        </w:div>
        <w:div w:id="673337962">
          <w:marLeft w:val="640"/>
          <w:marRight w:val="0"/>
          <w:marTop w:val="0"/>
          <w:marBottom w:val="0"/>
          <w:divBdr>
            <w:top w:val="none" w:sz="0" w:space="0" w:color="auto"/>
            <w:left w:val="none" w:sz="0" w:space="0" w:color="auto"/>
            <w:bottom w:val="none" w:sz="0" w:space="0" w:color="auto"/>
            <w:right w:val="none" w:sz="0" w:space="0" w:color="auto"/>
          </w:divBdr>
        </w:div>
        <w:div w:id="1254585825">
          <w:marLeft w:val="640"/>
          <w:marRight w:val="0"/>
          <w:marTop w:val="0"/>
          <w:marBottom w:val="0"/>
          <w:divBdr>
            <w:top w:val="none" w:sz="0" w:space="0" w:color="auto"/>
            <w:left w:val="none" w:sz="0" w:space="0" w:color="auto"/>
            <w:bottom w:val="none" w:sz="0" w:space="0" w:color="auto"/>
            <w:right w:val="none" w:sz="0" w:space="0" w:color="auto"/>
          </w:divBdr>
        </w:div>
        <w:div w:id="1507985524">
          <w:marLeft w:val="640"/>
          <w:marRight w:val="0"/>
          <w:marTop w:val="0"/>
          <w:marBottom w:val="0"/>
          <w:divBdr>
            <w:top w:val="none" w:sz="0" w:space="0" w:color="auto"/>
            <w:left w:val="none" w:sz="0" w:space="0" w:color="auto"/>
            <w:bottom w:val="none" w:sz="0" w:space="0" w:color="auto"/>
            <w:right w:val="none" w:sz="0" w:space="0" w:color="auto"/>
          </w:divBdr>
        </w:div>
        <w:div w:id="1496533794">
          <w:marLeft w:val="640"/>
          <w:marRight w:val="0"/>
          <w:marTop w:val="0"/>
          <w:marBottom w:val="0"/>
          <w:divBdr>
            <w:top w:val="none" w:sz="0" w:space="0" w:color="auto"/>
            <w:left w:val="none" w:sz="0" w:space="0" w:color="auto"/>
            <w:bottom w:val="none" w:sz="0" w:space="0" w:color="auto"/>
            <w:right w:val="none" w:sz="0" w:space="0" w:color="auto"/>
          </w:divBdr>
        </w:div>
        <w:div w:id="2137480823">
          <w:marLeft w:val="640"/>
          <w:marRight w:val="0"/>
          <w:marTop w:val="0"/>
          <w:marBottom w:val="0"/>
          <w:divBdr>
            <w:top w:val="none" w:sz="0" w:space="0" w:color="auto"/>
            <w:left w:val="none" w:sz="0" w:space="0" w:color="auto"/>
            <w:bottom w:val="none" w:sz="0" w:space="0" w:color="auto"/>
            <w:right w:val="none" w:sz="0" w:space="0" w:color="auto"/>
          </w:divBdr>
        </w:div>
        <w:div w:id="644745857">
          <w:marLeft w:val="640"/>
          <w:marRight w:val="0"/>
          <w:marTop w:val="0"/>
          <w:marBottom w:val="0"/>
          <w:divBdr>
            <w:top w:val="none" w:sz="0" w:space="0" w:color="auto"/>
            <w:left w:val="none" w:sz="0" w:space="0" w:color="auto"/>
            <w:bottom w:val="none" w:sz="0" w:space="0" w:color="auto"/>
            <w:right w:val="none" w:sz="0" w:space="0" w:color="auto"/>
          </w:divBdr>
        </w:div>
        <w:div w:id="2069188567">
          <w:marLeft w:val="640"/>
          <w:marRight w:val="0"/>
          <w:marTop w:val="0"/>
          <w:marBottom w:val="0"/>
          <w:divBdr>
            <w:top w:val="none" w:sz="0" w:space="0" w:color="auto"/>
            <w:left w:val="none" w:sz="0" w:space="0" w:color="auto"/>
            <w:bottom w:val="none" w:sz="0" w:space="0" w:color="auto"/>
            <w:right w:val="none" w:sz="0" w:space="0" w:color="auto"/>
          </w:divBdr>
        </w:div>
        <w:div w:id="2129425152">
          <w:marLeft w:val="640"/>
          <w:marRight w:val="0"/>
          <w:marTop w:val="0"/>
          <w:marBottom w:val="0"/>
          <w:divBdr>
            <w:top w:val="none" w:sz="0" w:space="0" w:color="auto"/>
            <w:left w:val="none" w:sz="0" w:space="0" w:color="auto"/>
            <w:bottom w:val="none" w:sz="0" w:space="0" w:color="auto"/>
            <w:right w:val="none" w:sz="0" w:space="0" w:color="auto"/>
          </w:divBdr>
        </w:div>
        <w:div w:id="16855119">
          <w:marLeft w:val="640"/>
          <w:marRight w:val="0"/>
          <w:marTop w:val="0"/>
          <w:marBottom w:val="0"/>
          <w:divBdr>
            <w:top w:val="none" w:sz="0" w:space="0" w:color="auto"/>
            <w:left w:val="none" w:sz="0" w:space="0" w:color="auto"/>
            <w:bottom w:val="none" w:sz="0" w:space="0" w:color="auto"/>
            <w:right w:val="none" w:sz="0" w:space="0" w:color="auto"/>
          </w:divBdr>
        </w:div>
        <w:div w:id="1331828420">
          <w:marLeft w:val="640"/>
          <w:marRight w:val="0"/>
          <w:marTop w:val="0"/>
          <w:marBottom w:val="0"/>
          <w:divBdr>
            <w:top w:val="none" w:sz="0" w:space="0" w:color="auto"/>
            <w:left w:val="none" w:sz="0" w:space="0" w:color="auto"/>
            <w:bottom w:val="none" w:sz="0" w:space="0" w:color="auto"/>
            <w:right w:val="none" w:sz="0" w:space="0" w:color="auto"/>
          </w:divBdr>
        </w:div>
        <w:div w:id="1877740077">
          <w:marLeft w:val="640"/>
          <w:marRight w:val="0"/>
          <w:marTop w:val="0"/>
          <w:marBottom w:val="0"/>
          <w:divBdr>
            <w:top w:val="none" w:sz="0" w:space="0" w:color="auto"/>
            <w:left w:val="none" w:sz="0" w:space="0" w:color="auto"/>
            <w:bottom w:val="none" w:sz="0" w:space="0" w:color="auto"/>
            <w:right w:val="none" w:sz="0" w:space="0" w:color="auto"/>
          </w:divBdr>
        </w:div>
        <w:div w:id="1574005155">
          <w:marLeft w:val="640"/>
          <w:marRight w:val="0"/>
          <w:marTop w:val="0"/>
          <w:marBottom w:val="0"/>
          <w:divBdr>
            <w:top w:val="none" w:sz="0" w:space="0" w:color="auto"/>
            <w:left w:val="none" w:sz="0" w:space="0" w:color="auto"/>
            <w:bottom w:val="none" w:sz="0" w:space="0" w:color="auto"/>
            <w:right w:val="none" w:sz="0" w:space="0" w:color="auto"/>
          </w:divBdr>
        </w:div>
        <w:div w:id="1242759733">
          <w:marLeft w:val="640"/>
          <w:marRight w:val="0"/>
          <w:marTop w:val="0"/>
          <w:marBottom w:val="0"/>
          <w:divBdr>
            <w:top w:val="none" w:sz="0" w:space="0" w:color="auto"/>
            <w:left w:val="none" w:sz="0" w:space="0" w:color="auto"/>
            <w:bottom w:val="none" w:sz="0" w:space="0" w:color="auto"/>
            <w:right w:val="none" w:sz="0" w:space="0" w:color="auto"/>
          </w:divBdr>
        </w:div>
        <w:div w:id="958342762">
          <w:marLeft w:val="640"/>
          <w:marRight w:val="0"/>
          <w:marTop w:val="0"/>
          <w:marBottom w:val="0"/>
          <w:divBdr>
            <w:top w:val="none" w:sz="0" w:space="0" w:color="auto"/>
            <w:left w:val="none" w:sz="0" w:space="0" w:color="auto"/>
            <w:bottom w:val="none" w:sz="0" w:space="0" w:color="auto"/>
            <w:right w:val="none" w:sz="0" w:space="0" w:color="auto"/>
          </w:divBdr>
        </w:div>
        <w:div w:id="1034621409">
          <w:marLeft w:val="640"/>
          <w:marRight w:val="0"/>
          <w:marTop w:val="0"/>
          <w:marBottom w:val="0"/>
          <w:divBdr>
            <w:top w:val="none" w:sz="0" w:space="0" w:color="auto"/>
            <w:left w:val="none" w:sz="0" w:space="0" w:color="auto"/>
            <w:bottom w:val="none" w:sz="0" w:space="0" w:color="auto"/>
            <w:right w:val="none" w:sz="0" w:space="0" w:color="auto"/>
          </w:divBdr>
        </w:div>
        <w:div w:id="1867711460">
          <w:marLeft w:val="640"/>
          <w:marRight w:val="0"/>
          <w:marTop w:val="0"/>
          <w:marBottom w:val="0"/>
          <w:divBdr>
            <w:top w:val="none" w:sz="0" w:space="0" w:color="auto"/>
            <w:left w:val="none" w:sz="0" w:space="0" w:color="auto"/>
            <w:bottom w:val="none" w:sz="0" w:space="0" w:color="auto"/>
            <w:right w:val="none" w:sz="0" w:space="0" w:color="auto"/>
          </w:divBdr>
        </w:div>
        <w:div w:id="987129047">
          <w:marLeft w:val="640"/>
          <w:marRight w:val="0"/>
          <w:marTop w:val="0"/>
          <w:marBottom w:val="0"/>
          <w:divBdr>
            <w:top w:val="none" w:sz="0" w:space="0" w:color="auto"/>
            <w:left w:val="none" w:sz="0" w:space="0" w:color="auto"/>
            <w:bottom w:val="none" w:sz="0" w:space="0" w:color="auto"/>
            <w:right w:val="none" w:sz="0" w:space="0" w:color="auto"/>
          </w:divBdr>
        </w:div>
        <w:div w:id="1107576050">
          <w:marLeft w:val="640"/>
          <w:marRight w:val="0"/>
          <w:marTop w:val="0"/>
          <w:marBottom w:val="0"/>
          <w:divBdr>
            <w:top w:val="none" w:sz="0" w:space="0" w:color="auto"/>
            <w:left w:val="none" w:sz="0" w:space="0" w:color="auto"/>
            <w:bottom w:val="none" w:sz="0" w:space="0" w:color="auto"/>
            <w:right w:val="none" w:sz="0" w:space="0" w:color="auto"/>
          </w:divBdr>
        </w:div>
        <w:div w:id="420759319">
          <w:marLeft w:val="640"/>
          <w:marRight w:val="0"/>
          <w:marTop w:val="0"/>
          <w:marBottom w:val="0"/>
          <w:divBdr>
            <w:top w:val="none" w:sz="0" w:space="0" w:color="auto"/>
            <w:left w:val="none" w:sz="0" w:space="0" w:color="auto"/>
            <w:bottom w:val="none" w:sz="0" w:space="0" w:color="auto"/>
            <w:right w:val="none" w:sz="0" w:space="0" w:color="auto"/>
          </w:divBdr>
        </w:div>
        <w:div w:id="1232615554">
          <w:marLeft w:val="640"/>
          <w:marRight w:val="0"/>
          <w:marTop w:val="0"/>
          <w:marBottom w:val="0"/>
          <w:divBdr>
            <w:top w:val="none" w:sz="0" w:space="0" w:color="auto"/>
            <w:left w:val="none" w:sz="0" w:space="0" w:color="auto"/>
            <w:bottom w:val="none" w:sz="0" w:space="0" w:color="auto"/>
            <w:right w:val="none" w:sz="0" w:space="0" w:color="auto"/>
          </w:divBdr>
        </w:div>
        <w:div w:id="1541438492">
          <w:marLeft w:val="640"/>
          <w:marRight w:val="0"/>
          <w:marTop w:val="0"/>
          <w:marBottom w:val="0"/>
          <w:divBdr>
            <w:top w:val="none" w:sz="0" w:space="0" w:color="auto"/>
            <w:left w:val="none" w:sz="0" w:space="0" w:color="auto"/>
            <w:bottom w:val="none" w:sz="0" w:space="0" w:color="auto"/>
            <w:right w:val="none" w:sz="0" w:space="0" w:color="auto"/>
          </w:divBdr>
        </w:div>
        <w:div w:id="1893688024">
          <w:marLeft w:val="640"/>
          <w:marRight w:val="0"/>
          <w:marTop w:val="0"/>
          <w:marBottom w:val="0"/>
          <w:divBdr>
            <w:top w:val="none" w:sz="0" w:space="0" w:color="auto"/>
            <w:left w:val="none" w:sz="0" w:space="0" w:color="auto"/>
            <w:bottom w:val="none" w:sz="0" w:space="0" w:color="auto"/>
            <w:right w:val="none" w:sz="0" w:space="0" w:color="auto"/>
          </w:divBdr>
        </w:div>
        <w:div w:id="277763724">
          <w:marLeft w:val="640"/>
          <w:marRight w:val="0"/>
          <w:marTop w:val="0"/>
          <w:marBottom w:val="0"/>
          <w:divBdr>
            <w:top w:val="none" w:sz="0" w:space="0" w:color="auto"/>
            <w:left w:val="none" w:sz="0" w:space="0" w:color="auto"/>
            <w:bottom w:val="none" w:sz="0" w:space="0" w:color="auto"/>
            <w:right w:val="none" w:sz="0" w:space="0" w:color="auto"/>
          </w:divBdr>
        </w:div>
        <w:div w:id="1747268023">
          <w:marLeft w:val="640"/>
          <w:marRight w:val="0"/>
          <w:marTop w:val="0"/>
          <w:marBottom w:val="0"/>
          <w:divBdr>
            <w:top w:val="none" w:sz="0" w:space="0" w:color="auto"/>
            <w:left w:val="none" w:sz="0" w:space="0" w:color="auto"/>
            <w:bottom w:val="none" w:sz="0" w:space="0" w:color="auto"/>
            <w:right w:val="none" w:sz="0" w:space="0" w:color="auto"/>
          </w:divBdr>
        </w:div>
        <w:div w:id="1535732761">
          <w:marLeft w:val="640"/>
          <w:marRight w:val="0"/>
          <w:marTop w:val="0"/>
          <w:marBottom w:val="0"/>
          <w:divBdr>
            <w:top w:val="none" w:sz="0" w:space="0" w:color="auto"/>
            <w:left w:val="none" w:sz="0" w:space="0" w:color="auto"/>
            <w:bottom w:val="none" w:sz="0" w:space="0" w:color="auto"/>
            <w:right w:val="none" w:sz="0" w:space="0" w:color="auto"/>
          </w:divBdr>
        </w:div>
        <w:div w:id="552349923">
          <w:marLeft w:val="640"/>
          <w:marRight w:val="0"/>
          <w:marTop w:val="0"/>
          <w:marBottom w:val="0"/>
          <w:divBdr>
            <w:top w:val="none" w:sz="0" w:space="0" w:color="auto"/>
            <w:left w:val="none" w:sz="0" w:space="0" w:color="auto"/>
            <w:bottom w:val="none" w:sz="0" w:space="0" w:color="auto"/>
            <w:right w:val="none" w:sz="0" w:space="0" w:color="auto"/>
          </w:divBdr>
        </w:div>
        <w:div w:id="311638342">
          <w:marLeft w:val="640"/>
          <w:marRight w:val="0"/>
          <w:marTop w:val="0"/>
          <w:marBottom w:val="0"/>
          <w:divBdr>
            <w:top w:val="none" w:sz="0" w:space="0" w:color="auto"/>
            <w:left w:val="none" w:sz="0" w:space="0" w:color="auto"/>
            <w:bottom w:val="none" w:sz="0" w:space="0" w:color="auto"/>
            <w:right w:val="none" w:sz="0" w:space="0" w:color="auto"/>
          </w:divBdr>
        </w:div>
        <w:div w:id="950281885">
          <w:marLeft w:val="640"/>
          <w:marRight w:val="0"/>
          <w:marTop w:val="0"/>
          <w:marBottom w:val="0"/>
          <w:divBdr>
            <w:top w:val="none" w:sz="0" w:space="0" w:color="auto"/>
            <w:left w:val="none" w:sz="0" w:space="0" w:color="auto"/>
            <w:bottom w:val="none" w:sz="0" w:space="0" w:color="auto"/>
            <w:right w:val="none" w:sz="0" w:space="0" w:color="auto"/>
          </w:divBdr>
        </w:div>
        <w:div w:id="1870096225">
          <w:marLeft w:val="640"/>
          <w:marRight w:val="0"/>
          <w:marTop w:val="0"/>
          <w:marBottom w:val="0"/>
          <w:divBdr>
            <w:top w:val="none" w:sz="0" w:space="0" w:color="auto"/>
            <w:left w:val="none" w:sz="0" w:space="0" w:color="auto"/>
            <w:bottom w:val="none" w:sz="0" w:space="0" w:color="auto"/>
            <w:right w:val="none" w:sz="0" w:space="0" w:color="auto"/>
          </w:divBdr>
        </w:div>
        <w:div w:id="769395517">
          <w:marLeft w:val="640"/>
          <w:marRight w:val="0"/>
          <w:marTop w:val="0"/>
          <w:marBottom w:val="0"/>
          <w:divBdr>
            <w:top w:val="none" w:sz="0" w:space="0" w:color="auto"/>
            <w:left w:val="none" w:sz="0" w:space="0" w:color="auto"/>
            <w:bottom w:val="none" w:sz="0" w:space="0" w:color="auto"/>
            <w:right w:val="none" w:sz="0" w:space="0" w:color="auto"/>
          </w:divBdr>
        </w:div>
        <w:div w:id="764962353">
          <w:marLeft w:val="640"/>
          <w:marRight w:val="0"/>
          <w:marTop w:val="0"/>
          <w:marBottom w:val="0"/>
          <w:divBdr>
            <w:top w:val="none" w:sz="0" w:space="0" w:color="auto"/>
            <w:left w:val="none" w:sz="0" w:space="0" w:color="auto"/>
            <w:bottom w:val="none" w:sz="0" w:space="0" w:color="auto"/>
            <w:right w:val="none" w:sz="0" w:space="0" w:color="auto"/>
          </w:divBdr>
        </w:div>
        <w:div w:id="2043238421">
          <w:marLeft w:val="640"/>
          <w:marRight w:val="0"/>
          <w:marTop w:val="0"/>
          <w:marBottom w:val="0"/>
          <w:divBdr>
            <w:top w:val="none" w:sz="0" w:space="0" w:color="auto"/>
            <w:left w:val="none" w:sz="0" w:space="0" w:color="auto"/>
            <w:bottom w:val="none" w:sz="0" w:space="0" w:color="auto"/>
            <w:right w:val="none" w:sz="0" w:space="0" w:color="auto"/>
          </w:divBdr>
        </w:div>
        <w:div w:id="1332609835">
          <w:marLeft w:val="640"/>
          <w:marRight w:val="0"/>
          <w:marTop w:val="0"/>
          <w:marBottom w:val="0"/>
          <w:divBdr>
            <w:top w:val="none" w:sz="0" w:space="0" w:color="auto"/>
            <w:left w:val="none" w:sz="0" w:space="0" w:color="auto"/>
            <w:bottom w:val="none" w:sz="0" w:space="0" w:color="auto"/>
            <w:right w:val="none" w:sz="0" w:space="0" w:color="auto"/>
          </w:divBdr>
        </w:div>
        <w:div w:id="498468519">
          <w:marLeft w:val="640"/>
          <w:marRight w:val="0"/>
          <w:marTop w:val="0"/>
          <w:marBottom w:val="0"/>
          <w:divBdr>
            <w:top w:val="none" w:sz="0" w:space="0" w:color="auto"/>
            <w:left w:val="none" w:sz="0" w:space="0" w:color="auto"/>
            <w:bottom w:val="none" w:sz="0" w:space="0" w:color="auto"/>
            <w:right w:val="none" w:sz="0" w:space="0" w:color="auto"/>
          </w:divBdr>
        </w:div>
        <w:div w:id="1305354534">
          <w:marLeft w:val="640"/>
          <w:marRight w:val="0"/>
          <w:marTop w:val="0"/>
          <w:marBottom w:val="0"/>
          <w:divBdr>
            <w:top w:val="none" w:sz="0" w:space="0" w:color="auto"/>
            <w:left w:val="none" w:sz="0" w:space="0" w:color="auto"/>
            <w:bottom w:val="none" w:sz="0" w:space="0" w:color="auto"/>
            <w:right w:val="none" w:sz="0" w:space="0" w:color="auto"/>
          </w:divBdr>
        </w:div>
        <w:div w:id="849221307">
          <w:marLeft w:val="640"/>
          <w:marRight w:val="0"/>
          <w:marTop w:val="0"/>
          <w:marBottom w:val="0"/>
          <w:divBdr>
            <w:top w:val="none" w:sz="0" w:space="0" w:color="auto"/>
            <w:left w:val="none" w:sz="0" w:space="0" w:color="auto"/>
            <w:bottom w:val="none" w:sz="0" w:space="0" w:color="auto"/>
            <w:right w:val="none" w:sz="0" w:space="0" w:color="auto"/>
          </w:divBdr>
        </w:div>
        <w:div w:id="392199131">
          <w:marLeft w:val="640"/>
          <w:marRight w:val="0"/>
          <w:marTop w:val="0"/>
          <w:marBottom w:val="0"/>
          <w:divBdr>
            <w:top w:val="none" w:sz="0" w:space="0" w:color="auto"/>
            <w:left w:val="none" w:sz="0" w:space="0" w:color="auto"/>
            <w:bottom w:val="none" w:sz="0" w:space="0" w:color="auto"/>
            <w:right w:val="none" w:sz="0" w:space="0" w:color="auto"/>
          </w:divBdr>
        </w:div>
        <w:div w:id="1045715976">
          <w:marLeft w:val="640"/>
          <w:marRight w:val="0"/>
          <w:marTop w:val="0"/>
          <w:marBottom w:val="0"/>
          <w:divBdr>
            <w:top w:val="none" w:sz="0" w:space="0" w:color="auto"/>
            <w:left w:val="none" w:sz="0" w:space="0" w:color="auto"/>
            <w:bottom w:val="none" w:sz="0" w:space="0" w:color="auto"/>
            <w:right w:val="none" w:sz="0" w:space="0" w:color="auto"/>
          </w:divBdr>
        </w:div>
        <w:div w:id="1423405934">
          <w:marLeft w:val="640"/>
          <w:marRight w:val="0"/>
          <w:marTop w:val="0"/>
          <w:marBottom w:val="0"/>
          <w:divBdr>
            <w:top w:val="none" w:sz="0" w:space="0" w:color="auto"/>
            <w:left w:val="none" w:sz="0" w:space="0" w:color="auto"/>
            <w:bottom w:val="none" w:sz="0" w:space="0" w:color="auto"/>
            <w:right w:val="none" w:sz="0" w:space="0" w:color="auto"/>
          </w:divBdr>
        </w:div>
        <w:div w:id="1684084693">
          <w:marLeft w:val="640"/>
          <w:marRight w:val="0"/>
          <w:marTop w:val="0"/>
          <w:marBottom w:val="0"/>
          <w:divBdr>
            <w:top w:val="none" w:sz="0" w:space="0" w:color="auto"/>
            <w:left w:val="none" w:sz="0" w:space="0" w:color="auto"/>
            <w:bottom w:val="none" w:sz="0" w:space="0" w:color="auto"/>
            <w:right w:val="none" w:sz="0" w:space="0" w:color="auto"/>
          </w:divBdr>
        </w:div>
        <w:div w:id="1439174786">
          <w:marLeft w:val="640"/>
          <w:marRight w:val="0"/>
          <w:marTop w:val="0"/>
          <w:marBottom w:val="0"/>
          <w:divBdr>
            <w:top w:val="none" w:sz="0" w:space="0" w:color="auto"/>
            <w:left w:val="none" w:sz="0" w:space="0" w:color="auto"/>
            <w:bottom w:val="none" w:sz="0" w:space="0" w:color="auto"/>
            <w:right w:val="none" w:sz="0" w:space="0" w:color="auto"/>
          </w:divBdr>
        </w:div>
        <w:div w:id="1654798841">
          <w:marLeft w:val="640"/>
          <w:marRight w:val="0"/>
          <w:marTop w:val="0"/>
          <w:marBottom w:val="0"/>
          <w:divBdr>
            <w:top w:val="none" w:sz="0" w:space="0" w:color="auto"/>
            <w:left w:val="none" w:sz="0" w:space="0" w:color="auto"/>
            <w:bottom w:val="none" w:sz="0" w:space="0" w:color="auto"/>
            <w:right w:val="none" w:sz="0" w:space="0" w:color="auto"/>
          </w:divBdr>
        </w:div>
        <w:div w:id="255096990">
          <w:marLeft w:val="640"/>
          <w:marRight w:val="0"/>
          <w:marTop w:val="0"/>
          <w:marBottom w:val="0"/>
          <w:divBdr>
            <w:top w:val="none" w:sz="0" w:space="0" w:color="auto"/>
            <w:left w:val="none" w:sz="0" w:space="0" w:color="auto"/>
            <w:bottom w:val="none" w:sz="0" w:space="0" w:color="auto"/>
            <w:right w:val="none" w:sz="0" w:space="0" w:color="auto"/>
          </w:divBdr>
        </w:div>
        <w:div w:id="1921862350">
          <w:marLeft w:val="640"/>
          <w:marRight w:val="0"/>
          <w:marTop w:val="0"/>
          <w:marBottom w:val="0"/>
          <w:divBdr>
            <w:top w:val="none" w:sz="0" w:space="0" w:color="auto"/>
            <w:left w:val="none" w:sz="0" w:space="0" w:color="auto"/>
            <w:bottom w:val="none" w:sz="0" w:space="0" w:color="auto"/>
            <w:right w:val="none" w:sz="0" w:space="0" w:color="auto"/>
          </w:divBdr>
        </w:div>
        <w:div w:id="1916084359">
          <w:marLeft w:val="640"/>
          <w:marRight w:val="0"/>
          <w:marTop w:val="0"/>
          <w:marBottom w:val="0"/>
          <w:divBdr>
            <w:top w:val="none" w:sz="0" w:space="0" w:color="auto"/>
            <w:left w:val="none" w:sz="0" w:space="0" w:color="auto"/>
            <w:bottom w:val="none" w:sz="0" w:space="0" w:color="auto"/>
            <w:right w:val="none" w:sz="0" w:space="0" w:color="auto"/>
          </w:divBdr>
        </w:div>
        <w:div w:id="1901405430">
          <w:marLeft w:val="640"/>
          <w:marRight w:val="0"/>
          <w:marTop w:val="0"/>
          <w:marBottom w:val="0"/>
          <w:divBdr>
            <w:top w:val="none" w:sz="0" w:space="0" w:color="auto"/>
            <w:left w:val="none" w:sz="0" w:space="0" w:color="auto"/>
            <w:bottom w:val="none" w:sz="0" w:space="0" w:color="auto"/>
            <w:right w:val="none" w:sz="0" w:space="0" w:color="auto"/>
          </w:divBdr>
        </w:div>
        <w:div w:id="28378688">
          <w:marLeft w:val="640"/>
          <w:marRight w:val="0"/>
          <w:marTop w:val="0"/>
          <w:marBottom w:val="0"/>
          <w:divBdr>
            <w:top w:val="none" w:sz="0" w:space="0" w:color="auto"/>
            <w:left w:val="none" w:sz="0" w:space="0" w:color="auto"/>
            <w:bottom w:val="none" w:sz="0" w:space="0" w:color="auto"/>
            <w:right w:val="none" w:sz="0" w:space="0" w:color="auto"/>
          </w:divBdr>
        </w:div>
        <w:div w:id="1191335375">
          <w:marLeft w:val="640"/>
          <w:marRight w:val="0"/>
          <w:marTop w:val="0"/>
          <w:marBottom w:val="0"/>
          <w:divBdr>
            <w:top w:val="none" w:sz="0" w:space="0" w:color="auto"/>
            <w:left w:val="none" w:sz="0" w:space="0" w:color="auto"/>
            <w:bottom w:val="none" w:sz="0" w:space="0" w:color="auto"/>
            <w:right w:val="none" w:sz="0" w:space="0" w:color="auto"/>
          </w:divBdr>
        </w:div>
        <w:div w:id="147288003">
          <w:marLeft w:val="640"/>
          <w:marRight w:val="0"/>
          <w:marTop w:val="0"/>
          <w:marBottom w:val="0"/>
          <w:divBdr>
            <w:top w:val="none" w:sz="0" w:space="0" w:color="auto"/>
            <w:left w:val="none" w:sz="0" w:space="0" w:color="auto"/>
            <w:bottom w:val="none" w:sz="0" w:space="0" w:color="auto"/>
            <w:right w:val="none" w:sz="0" w:space="0" w:color="auto"/>
          </w:divBdr>
        </w:div>
        <w:div w:id="688717967">
          <w:marLeft w:val="640"/>
          <w:marRight w:val="0"/>
          <w:marTop w:val="0"/>
          <w:marBottom w:val="0"/>
          <w:divBdr>
            <w:top w:val="none" w:sz="0" w:space="0" w:color="auto"/>
            <w:left w:val="none" w:sz="0" w:space="0" w:color="auto"/>
            <w:bottom w:val="none" w:sz="0" w:space="0" w:color="auto"/>
            <w:right w:val="none" w:sz="0" w:space="0" w:color="auto"/>
          </w:divBdr>
        </w:div>
        <w:div w:id="81681849">
          <w:marLeft w:val="640"/>
          <w:marRight w:val="0"/>
          <w:marTop w:val="0"/>
          <w:marBottom w:val="0"/>
          <w:divBdr>
            <w:top w:val="none" w:sz="0" w:space="0" w:color="auto"/>
            <w:left w:val="none" w:sz="0" w:space="0" w:color="auto"/>
            <w:bottom w:val="none" w:sz="0" w:space="0" w:color="auto"/>
            <w:right w:val="none" w:sz="0" w:space="0" w:color="auto"/>
          </w:divBdr>
        </w:div>
        <w:div w:id="741761465">
          <w:marLeft w:val="640"/>
          <w:marRight w:val="0"/>
          <w:marTop w:val="0"/>
          <w:marBottom w:val="0"/>
          <w:divBdr>
            <w:top w:val="none" w:sz="0" w:space="0" w:color="auto"/>
            <w:left w:val="none" w:sz="0" w:space="0" w:color="auto"/>
            <w:bottom w:val="none" w:sz="0" w:space="0" w:color="auto"/>
            <w:right w:val="none" w:sz="0" w:space="0" w:color="auto"/>
          </w:divBdr>
        </w:div>
        <w:div w:id="427044454">
          <w:marLeft w:val="640"/>
          <w:marRight w:val="0"/>
          <w:marTop w:val="0"/>
          <w:marBottom w:val="0"/>
          <w:divBdr>
            <w:top w:val="none" w:sz="0" w:space="0" w:color="auto"/>
            <w:left w:val="none" w:sz="0" w:space="0" w:color="auto"/>
            <w:bottom w:val="none" w:sz="0" w:space="0" w:color="auto"/>
            <w:right w:val="none" w:sz="0" w:space="0" w:color="auto"/>
          </w:divBdr>
        </w:div>
        <w:div w:id="489835248">
          <w:marLeft w:val="640"/>
          <w:marRight w:val="0"/>
          <w:marTop w:val="0"/>
          <w:marBottom w:val="0"/>
          <w:divBdr>
            <w:top w:val="none" w:sz="0" w:space="0" w:color="auto"/>
            <w:left w:val="none" w:sz="0" w:space="0" w:color="auto"/>
            <w:bottom w:val="none" w:sz="0" w:space="0" w:color="auto"/>
            <w:right w:val="none" w:sz="0" w:space="0" w:color="auto"/>
          </w:divBdr>
        </w:div>
        <w:div w:id="2042395205">
          <w:marLeft w:val="640"/>
          <w:marRight w:val="0"/>
          <w:marTop w:val="0"/>
          <w:marBottom w:val="0"/>
          <w:divBdr>
            <w:top w:val="none" w:sz="0" w:space="0" w:color="auto"/>
            <w:left w:val="none" w:sz="0" w:space="0" w:color="auto"/>
            <w:bottom w:val="none" w:sz="0" w:space="0" w:color="auto"/>
            <w:right w:val="none" w:sz="0" w:space="0" w:color="auto"/>
          </w:divBdr>
        </w:div>
        <w:div w:id="1610313788">
          <w:marLeft w:val="640"/>
          <w:marRight w:val="0"/>
          <w:marTop w:val="0"/>
          <w:marBottom w:val="0"/>
          <w:divBdr>
            <w:top w:val="none" w:sz="0" w:space="0" w:color="auto"/>
            <w:left w:val="none" w:sz="0" w:space="0" w:color="auto"/>
            <w:bottom w:val="none" w:sz="0" w:space="0" w:color="auto"/>
            <w:right w:val="none" w:sz="0" w:space="0" w:color="auto"/>
          </w:divBdr>
        </w:div>
        <w:div w:id="1675187203">
          <w:marLeft w:val="640"/>
          <w:marRight w:val="0"/>
          <w:marTop w:val="0"/>
          <w:marBottom w:val="0"/>
          <w:divBdr>
            <w:top w:val="none" w:sz="0" w:space="0" w:color="auto"/>
            <w:left w:val="none" w:sz="0" w:space="0" w:color="auto"/>
            <w:bottom w:val="none" w:sz="0" w:space="0" w:color="auto"/>
            <w:right w:val="none" w:sz="0" w:space="0" w:color="auto"/>
          </w:divBdr>
        </w:div>
        <w:div w:id="245502362">
          <w:marLeft w:val="640"/>
          <w:marRight w:val="0"/>
          <w:marTop w:val="0"/>
          <w:marBottom w:val="0"/>
          <w:divBdr>
            <w:top w:val="none" w:sz="0" w:space="0" w:color="auto"/>
            <w:left w:val="none" w:sz="0" w:space="0" w:color="auto"/>
            <w:bottom w:val="none" w:sz="0" w:space="0" w:color="auto"/>
            <w:right w:val="none" w:sz="0" w:space="0" w:color="auto"/>
          </w:divBdr>
        </w:div>
        <w:div w:id="1559779160">
          <w:marLeft w:val="640"/>
          <w:marRight w:val="0"/>
          <w:marTop w:val="0"/>
          <w:marBottom w:val="0"/>
          <w:divBdr>
            <w:top w:val="none" w:sz="0" w:space="0" w:color="auto"/>
            <w:left w:val="none" w:sz="0" w:space="0" w:color="auto"/>
            <w:bottom w:val="none" w:sz="0" w:space="0" w:color="auto"/>
            <w:right w:val="none" w:sz="0" w:space="0" w:color="auto"/>
          </w:divBdr>
        </w:div>
        <w:div w:id="2030988338">
          <w:marLeft w:val="640"/>
          <w:marRight w:val="0"/>
          <w:marTop w:val="0"/>
          <w:marBottom w:val="0"/>
          <w:divBdr>
            <w:top w:val="none" w:sz="0" w:space="0" w:color="auto"/>
            <w:left w:val="none" w:sz="0" w:space="0" w:color="auto"/>
            <w:bottom w:val="none" w:sz="0" w:space="0" w:color="auto"/>
            <w:right w:val="none" w:sz="0" w:space="0" w:color="auto"/>
          </w:divBdr>
        </w:div>
        <w:div w:id="1394692749">
          <w:marLeft w:val="640"/>
          <w:marRight w:val="0"/>
          <w:marTop w:val="0"/>
          <w:marBottom w:val="0"/>
          <w:divBdr>
            <w:top w:val="none" w:sz="0" w:space="0" w:color="auto"/>
            <w:left w:val="none" w:sz="0" w:space="0" w:color="auto"/>
            <w:bottom w:val="none" w:sz="0" w:space="0" w:color="auto"/>
            <w:right w:val="none" w:sz="0" w:space="0" w:color="auto"/>
          </w:divBdr>
        </w:div>
        <w:div w:id="2041514512">
          <w:marLeft w:val="640"/>
          <w:marRight w:val="0"/>
          <w:marTop w:val="0"/>
          <w:marBottom w:val="0"/>
          <w:divBdr>
            <w:top w:val="none" w:sz="0" w:space="0" w:color="auto"/>
            <w:left w:val="none" w:sz="0" w:space="0" w:color="auto"/>
            <w:bottom w:val="none" w:sz="0" w:space="0" w:color="auto"/>
            <w:right w:val="none" w:sz="0" w:space="0" w:color="auto"/>
          </w:divBdr>
        </w:div>
        <w:div w:id="244920845">
          <w:marLeft w:val="640"/>
          <w:marRight w:val="0"/>
          <w:marTop w:val="0"/>
          <w:marBottom w:val="0"/>
          <w:divBdr>
            <w:top w:val="none" w:sz="0" w:space="0" w:color="auto"/>
            <w:left w:val="none" w:sz="0" w:space="0" w:color="auto"/>
            <w:bottom w:val="none" w:sz="0" w:space="0" w:color="auto"/>
            <w:right w:val="none" w:sz="0" w:space="0" w:color="auto"/>
          </w:divBdr>
        </w:div>
        <w:div w:id="744500445">
          <w:marLeft w:val="640"/>
          <w:marRight w:val="0"/>
          <w:marTop w:val="0"/>
          <w:marBottom w:val="0"/>
          <w:divBdr>
            <w:top w:val="none" w:sz="0" w:space="0" w:color="auto"/>
            <w:left w:val="none" w:sz="0" w:space="0" w:color="auto"/>
            <w:bottom w:val="none" w:sz="0" w:space="0" w:color="auto"/>
            <w:right w:val="none" w:sz="0" w:space="0" w:color="auto"/>
          </w:divBdr>
        </w:div>
        <w:div w:id="911230963">
          <w:marLeft w:val="640"/>
          <w:marRight w:val="0"/>
          <w:marTop w:val="0"/>
          <w:marBottom w:val="0"/>
          <w:divBdr>
            <w:top w:val="none" w:sz="0" w:space="0" w:color="auto"/>
            <w:left w:val="none" w:sz="0" w:space="0" w:color="auto"/>
            <w:bottom w:val="none" w:sz="0" w:space="0" w:color="auto"/>
            <w:right w:val="none" w:sz="0" w:space="0" w:color="auto"/>
          </w:divBdr>
        </w:div>
        <w:div w:id="1548175807">
          <w:marLeft w:val="640"/>
          <w:marRight w:val="0"/>
          <w:marTop w:val="0"/>
          <w:marBottom w:val="0"/>
          <w:divBdr>
            <w:top w:val="none" w:sz="0" w:space="0" w:color="auto"/>
            <w:left w:val="none" w:sz="0" w:space="0" w:color="auto"/>
            <w:bottom w:val="none" w:sz="0" w:space="0" w:color="auto"/>
            <w:right w:val="none" w:sz="0" w:space="0" w:color="auto"/>
          </w:divBdr>
        </w:div>
        <w:div w:id="1162626154">
          <w:marLeft w:val="640"/>
          <w:marRight w:val="0"/>
          <w:marTop w:val="0"/>
          <w:marBottom w:val="0"/>
          <w:divBdr>
            <w:top w:val="none" w:sz="0" w:space="0" w:color="auto"/>
            <w:left w:val="none" w:sz="0" w:space="0" w:color="auto"/>
            <w:bottom w:val="none" w:sz="0" w:space="0" w:color="auto"/>
            <w:right w:val="none" w:sz="0" w:space="0" w:color="auto"/>
          </w:divBdr>
        </w:div>
        <w:div w:id="668289223">
          <w:marLeft w:val="640"/>
          <w:marRight w:val="0"/>
          <w:marTop w:val="0"/>
          <w:marBottom w:val="0"/>
          <w:divBdr>
            <w:top w:val="none" w:sz="0" w:space="0" w:color="auto"/>
            <w:left w:val="none" w:sz="0" w:space="0" w:color="auto"/>
            <w:bottom w:val="none" w:sz="0" w:space="0" w:color="auto"/>
            <w:right w:val="none" w:sz="0" w:space="0" w:color="auto"/>
          </w:divBdr>
        </w:div>
        <w:div w:id="706032591">
          <w:marLeft w:val="640"/>
          <w:marRight w:val="0"/>
          <w:marTop w:val="0"/>
          <w:marBottom w:val="0"/>
          <w:divBdr>
            <w:top w:val="none" w:sz="0" w:space="0" w:color="auto"/>
            <w:left w:val="none" w:sz="0" w:space="0" w:color="auto"/>
            <w:bottom w:val="none" w:sz="0" w:space="0" w:color="auto"/>
            <w:right w:val="none" w:sz="0" w:space="0" w:color="auto"/>
          </w:divBdr>
        </w:div>
        <w:div w:id="718557540">
          <w:marLeft w:val="640"/>
          <w:marRight w:val="0"/>
          <w:marTop w:val="0"/>
          <w:marBottom w:val="0"/>
          <w:divBdr>
            <w:top w:val="none" w:sz="0" w:space="0" w:color="auto"/>
            <w:left w:val="none" w:sz="0" w:space="0" w:color="auto"/>
            <w:bottom w:val="none" w:sz="0" w:space="0" w:color="auto"/>
            <w:right w:val="none" w:sz="0" w:space="0" w:color="auto"/>
          </w:divBdr>
        </w:div>
        <w:div w:id="216354514">
          <w:marLeft w:val="640"/>
          <w:marRight w:val="0"/>
          <w:marTop w:val="0"/>
          <w:marBottom w:val="0"/>
          <w:divBdr>
            <w:top w:val="none" w:sz="0" w:space="0" w:color="auto"/>
            <w:left w:val="none" w:sz="0" w:space="0" w:color="auto"/>
            <w:bottom w:val="none" w:sz="0" w:space="0" w:color="auto"/>
            <w:right w:val="none" w:sz="0" w:space="0" w:color="auto"/>
          </w:divBdr>
        </w:div>
        <w:div w:id="1861964048">
          <w:marLeft w:val="640"/>
          <w:marRight w:val="0"/>
          <w:marTop w:val="0"/>
          <w:marBottom w:val="0"/>
          <w:divBdr>
            <w:top w:val="none" w:sz="0" w:space="0" w:color="auto"/>
            <w:left w:val="none" w:sz="0" w:space="0" w:color="auto"/>
            <w:bottom w:val="none" w:sz="0" w:space="0" w:color="auto"/>
            <w:right w:val="none" w:sz="0" w:space="0" w:color="auto"/>
          </w:divBdr>
        </w:div>
        <w:div w:id="1816531273">
          <w:marLeft w:val="640"/>
          <w:marRight w:val="0"/>
          <w:marTop w:val="0"/>
          <w:marBottom w:val="0"/>
          <w:divBdr>
            <w:top w:val="none" w:sz="0" w:space="0" w:color="auto"/>
            <w:left w:val="none" w:sz="0" w:space="0" w:color="auto"/>
            <w:bottom w:val="none" w:sz="0" w:space="0" w:color="auto"/>
            <w:right w:val="none" w:sz="0" w:space="0" w:color="auto"/>
          </w:divBdr>
        </w:div>
        <w:div w:id="535505094">
          <w:marLeft w:val="640"/>
          <w:marRight w:val="0"/>
          <w:marTop w:val="0"/>
          <w:marBottom w:val="0"/>
          <w:divBdr>
            <w:top w:val="none" w:sz="0" w:space="0" w:color="auto"/>
            <w:left w:val="none" w:sz="0" w:space="0" w:color="auto"/>
            <w:bottom w:val="none" w:sz="0" w:space="0" w:color="auto"/>
            <w:right w:val="none" w:sz="0" w:space="0" w:color="auto"/>
          </w:divBdr>
        </w:div>
        <w:div w:id="1324163488">
          <w:marLeft w:val="640"/>
          <w:marRight w:val="0"/>
          <w:marTop w:val="0"/>
          <w:marBottom w:val="0"/>
          <w:divBdr>
            <w:top w:val="none" w:sz="0" w:space="0" w:color="auto"/>
            <w:left w:val="none" w:sz="0" w:space="0" w:color="auto"/>
            <w:bottom w:val="none" w:sz="0" w:space="0" w:color="auto"/>
            <w:right w:val="none" w:sz="0" w:space="0" w:color="auto"/>
          </w:divBdr>
        </w:div>
        <w:div w:id="321541967">
          <w:marLeft w:val="640"/>
          <w:marRight w:val="0"/>
          <w:marTop w:val="0"/>
          <w:marBottom w:val="0"/>
          <w:divBdr>
            <w:top w:val="none" w:sz="0" w:space="0" w:color="auto"/>
            <w:left w:val="none" w:sz="0" w:space="0" w:color="auto"/>
            <w:bottom w:val="none" w:sz="0" w:space="0" w:color="auto"/>
            <w:right w:val="none" w:sz="0" w:space="0" w:color="auto"/>
          </w:divBdr>
        </w:div>
        <w:div w:id="526721379">
          <w:marLeft w:val="640"/>
          <w:marRight w:val="0"/>
          <w:marTop w:val="0"/>
          <w:marBottom w:val="0"/>
          <w:divBdr>
            <w:top w:val="none" w:sz="0" w:space="0" w:color="auto"/>
            <w:left w:val="none" w:sz="0" w:space="0" w:color="auto"/>
            <w:bottom w:val="none" w:sz="0" w:space="0" w:color="auto"/>
            <w:right w:val="none" w:sz="0" w:space="0" w:color="auto"/>
          </w:divBdr>
        </w:div>
        <w:div w:id="1664549654">
          <w:marLeft w:val="640"/>
          <w:marRight w:val="0"/>
          <w:marTop w:val="0"/>
          <w:marBottom w:val="0"/>
          <w:divBdr>
            <w:top w:val="none" w:sz="0" w:space="0" w:color="auto"/>
            <w:left w:val="none" w:sz="0" w:space="0" w:color="auto"/>
            <w:bottom w:val="none" w:sz="0" w:space="0" w:color="auto"/>
            <w:right w:val="none" w:sz="0" w:space="0" w:color="auto"/>
          </w:divBdr>
        </w:div>
        <w:div w:id="1595242574">
          <w:marLeft w:val="640"/>
          <w:marRight w:val="0"/>
          <w:marTop w:val="0"/>
          <w:marBottom w:val="0"/>
          <w:divBdr>
            <w:top w:val="none" w:sz="0" w:space="0" w:color="auto"/>
            <w:left w:val="none" w:sz="0" w:space="0" w:color="auto"/>
            <w:bottom w:val="none" w:sz="0" w:space="0" w:color="auto"/>
            <w:right w:val="none" w:sz="0" w:space="0" w:color="auto"/>
          </w:divBdr>
        </w:div>
        <w:div w:id="2139762042">
          <w:marLeft w:val="640"/>
          <w:marRight w:val="0"/>
          <w:marTop w:val="0"/>
          <w:marBottom w:val="0"/>
          <w:divBdr>
            <w:top w:val="none" w:sz="0" w:space="0" w:color="auto"/>
            <w:left w:val="none" w:sz="0" w:space="0" w:color="auto"/>
            <w:bottom w:val="none" w:sz="0" w:space="0" w:color="auto"/>
            <w:right w:val="none" w:sz="0" w:space="0" w:color="auto"/>
          </w:divBdr>
        </w:div>
        <w:div w:id="1046683082">
          <w:marLeft w:val="640"/>
          <w:marRight w:val="0"/>
          <w:marTop w:val="0"/>
          <w:marBottom w:val="0"/>
          <w:divBdr>
            <w:top w:val="none" w:sz="0" w:space="0" w:color="auto"/>
            <w:left w:val="none" w:sz="0" w:space="0" w:color="auto"/>
            <w:bottom w:val="none" w:sz="0" w:space="0" w:color="auto"/>
            <w:right w:val="none" w:sz="0" w:space="0" w:color="auto"/>
          </w:divBdr>
        </w:div>
        <w:div w:id="1289317769">
          <w:marLeft w:val="640"/>
          <w:marRight w:val="0"/>
          <w:marTop w:val="0"/>
          <w:marBottom w:val="0"/>
          <w:divBdr>
            <w:top w:val="none" w:sz="0" w:space="0" w:color="auto"/>
            <w:left w:val="none" w:sz="0" w:space="0" w:color="auto"/>
            <w:bottom w:val="none" w:sz="0" w:space="0" w:color="auto"/>
            <w:right w:val="none" w:sz="0" w:space="0" w:color="auto"/>
          </w:divBdr>
        </w:div>
        <w:div w:id="979576456">
          <w:marLeft w:val="640"/>
          <w:marRight w:val="0"/>
          <w:marTop w:val="0"/>
          <w:marBottom w:val="0"/>
          <w:divBdr>
            <w:top w:val="none" w:sz="0" w:space="0" w:color="auto"/>
            <w:left w:val="none" w:sz="0" w:space="0" w:color="auto"/>
            <w:bottom w:val="none" w:sz="0" w:space="0" w:color="auto"/>
            <w:right w:val="none" w:sz="0" w:space="0" w:color="auto"/>
          </w:divBdr>
        </w:div>
        <w:div w:id="1220553950">
          <w:marLeft w:val="640"/>
          <w:marRight w:val="0"/>
          <w:marTop w:val="0"/>
          <w:marBottom w:val="0"/>
          <w:divBdr>
            <w:top w:val="none" w:sz="0" w:space="0" w:color="auto"/>
            <w:left w:val="none" w:sz="0" w:space="0" w:color="auto"/>
            <w:bottom w:val="none" w:sz="0" w:space="0" w:color="auto"/>
            <w:right w:val="none" w:sz="0" w:space="0" w:color="auto"/>
          </w:divBdr>
        </w:div>
        <w:div w:id="1458066810">
          <w:marLeft w:val="640"/>
          <w:marRight w:val="0"/>
          <w:marTop w:val="0"/>
          <w:marBottom w:val="0"/>
          <w:divBdr>
            <w:top w:val="none" w:sz="0" w:space="0" w:color="auto"/>
            <w:left w:val="none" w:sz="0" w:space="0" w:color="auto"/>
            <w:bottom w:val="none" w:sz="0" w:space="0" w:color="auto"/>
            <w:right w:val="none" w:sz="0" w:space="0" w:color="auto"/>
          </w:divBdr>
        </w:div>
        <w:div w:id="1313172493">
          <w:marLeft w:val="640"/>
          <w:marRight w:val="0"/>
          <w:marTop w:val="0"/>
          <w:marBottom w:val="0"/>
          <w:divBdr>
            <w:top w:val="none" w:sz="0" w:space="0" w:color="auto"/>
            <w:left w:val="none" w:sz="0" w:space="0" w:color="auto"/>
            <w:bottom w:val="none" w:sz="0" w:space="0" w:color="auto"/>
            <w:right w:val="none" w:sz="0" w:space="0" w:color="auto"/>
          </w:divBdr>
        </w:div>
        <w:div w:id="1526602981">
          <w:marLeft w:val="640"/>
          <w:marRight w:val="0"/>
          <w:marTop w:val="0"/>
          <w:marBottom w:val="0"/>
          <w:divBdr>
            <w:top w:val="none" w:sz="0" w:space="0" w:color="auto"/>
            <w:left w:val="none" w:sz="0" w:space="0" w:color="auto"/>
            <w:bottom w:val="none" w:sz="0" w:space="0" w:color="auto"/>
            <w:right w:val="none" w:sz="0" w:space="0" w:color="auto"/>
          </w:divBdr>
        </w:div>
        <w:div w:id="46613344">
          <w:marLeft w:val="640"/>
          <w:marRight w:val="0"/>
          <w:marTop w:val="0"/>
          <w:marBottom w:val="0"/>
          <w:divBdr>
            <w:top w:val="none" w:sz="0" w:space="0" w:color="auto"/>
            <w:left w:val="none" w:sz="0" w:space="0" w:color="auto"/>
            <w:bottom w:val="none" w:sz="0" w:space="0" w:color="auto"/>
            <w:right w:val="none" w:sz="0" w:space="0" w:color="auto"/>
          </w:divBdr>
        </w:div>
        <w:div w:id="1631354563">
          <w:marLeft w:val="640"/>
          <w:marRight w:val="0"/>
          <w:marTop w:val="0"/>
          <w:marBottom w:val="0"/>
          <w:divBdr>
            <w:top w:val="none" w:sz="0" w:space="0" w:color="auto"/>
            <w:left w:val="none" w:sz="0" w:space="0" w:color="auto"/>
            <w:bottom w:val="none" w:sz="0" w:space="0" w:color="auto"/>
            <w:right w:val="none" w:sz="0" w:space="0" w:color="auto"/>
          </w:divBdr>
        </w:div>
        <w:div w:id="837036352">
          <w:marLeft w:val="640"/>
          <w:marRight w:val="0"/>
          <w:marTop w:val="0"/>
          <w:marBottom w:val="0"/>
          <w:divBdr>
            <w:top w:val="none" w:sz="0" w:space="0" w:color="auto"/>
            <w:left w:val="none" w:sz="0" w:space="0" w:color="auto"/>
            <w:bottom w:val="none" w:sz="0" w:space="0" w:color="auto"/>
            <w:right w:val="none" w:sz="0" w:space="0" w:color="auto"/>
          </w:divBdr>
        </w:div>
        <w:div w:id="2114550902">
          <w:marLeft w:val="640"/>
          <w:marRight w:val="0"/>
          <w:marTop w:val="0"/>
          <w:marBottom w:val="0"/>
          <w:divBdr>
            <w:top w:val="none" w:sz="0" w:space="0" w:color="auto"/>
            <w:left w:val="none" w:sz="0" w:space="0" w:color="auto"/>
            <w:bottom w:val="none" w:sz="0" w:space="0" w:color="auto"/>
            <w:right w:val="none" w:sz="0" w:space="0" w:color="auto"/>
          </w:divBdr>
        </w:div>
        <w:div w:id="1923949180">
          <w:marLeft w:val="640"/>
          <w:marRight w:val="0"/>
          <w:marTop w:val="0"/>
          <w:marBottom w:val="0"/>
          <w:divBdr>
            <w:top w:val="none" w:sz="0" w:space="0" w:color="auto"/>
            <w:left w:val="none" w:sz="0" w:space="0" w:color="auto"/>
            <w:bottom w:val="none" w:sz="0" w:space="0" w:color="auto"/>
            <w:right w:val="none" w:sz="0" w:space="0" w:color="auto"/>
          </w:divBdr>
        </w:div>
        <w:div w:id="2091391148">
          <w:marLeft w:val="640"/>
          <w:marRight w:val="0"/>
          <w:marTop w:val="0"/>
          <w:marBottom w:val="0"/>
          <w:divBdr>
            <w:top w:val="none" w:sz="0" w:space="0" w:color="auto"/>
            <w:left w:val="none" w:sz="0" w:space="0" w:color="auto"/>
            <w:bottom w:val="none" w:sz="0" w:space="0" w:color="auto"/>
            <w:right w:val="none" w:sz="0" w:space="0" w:color="auto"/>
          </w:divBdr>
        </w:div>
        <w:div w:id="220412629">
          <w:marLeft w:val="640"/>
          <w:marRight w:val="0"/>
          <w:marTop w:val="0"/>
          <w:marBottom w:val="0"/>
          <w:divBdr>
            <w:top w:val="none" w:sz="0" w:space="0" w:color="auto"/>
            <w:left w:val="none" w:sz="0" w:space="0" w:color="auto"/>
            <w:bottom w:val="none" w:sz="0" w:space="0" w:color="auto"/>
            <w:right w:val="none" w:sz="0" w:space="0" w:color="auto"/>
          </w:divBdr>
        </w:div>
        <w:div w:id="164906518">
          <w:marLeft w:val="640"/>
          <w:marRight w:val="0"/>
          <w:marTop w:val="0"/>
          <w:marBottom w:val="0"/>
          <w:divBdr>
            <w:top w:val="none" w:sz="0" w:space="0" w:color="auto"/>
            <w:left w:val="none" w:sz="0" w:space="0" w:color="auto"/>
            <w:bottom w:val="none" w:sz="0" w:space="0" w:color="auto"/>
            <w:right w:val="none" w:sz="0" w:space="0" w:color="auto"/>
          </w:divBdr>
        </w:div>
        <w:div w:id="1521820237">
          <w:marLeft w:val="640"/>
          <w:marRight w:val="0"/>
          <w:marTop w:val="0"/>
          <w:marBottom w:val="0"/>
          <w:divBdr>
            <w:top w:val="none" w:sz="0" w:space="0" w:color="auto"/>
            <w:left w:val="none" w:sz="0" w:space="0" w:color="auto"/>
            <w:bottom w:val="none" w:sz="0" w:space="0" w:color="auto"/>
            <w:right w:val="none" w:sz="0" w:space="0" w:color="auto"/>
          </w:divBdr>
        </w:div>
        <w:div w:id="1817530435">
          <w:marLeft w:val="640"/>
          <w:marRight w:val="0"/>
          <w:marTop w:val="0"/>
          <w:marBottom w:val="0"/>
          <w:divBdr>
            <w:top w:val="none" w:sz="0" w:space="0" w:color="auto"/>
            <w:left w:val="none" w:sz="0" w:space="0" w:color="auto"/>
            <w:bottom w:val="none" w:sz="0" w:space="0" w:color="auto"/>
            <w:right w:val="none" w:sz="0" w:space="0" w:color="auto"/>
          </w:divBdr>
        </w:div>
        <w:div w:id="1240675120">
          <w:marLeft w:val="640"/>
          <w:marRight w:val="0"/>
          <w:marTop w:val="0"/>
          <w:marBottom w:val="0"/>
          <w:divBdr>
            <w:top w:val="none" w:sz="0" w:space="0" w:color="auto"/>
            <w:left w:val="none" w:sz="0" w:space="0" w:color="auto"/>
            <w:bottom w:val="none" w:sz="0" w:space="0" w:color="auto"/>
            <w:right w:val="none" w:sz="0" w:space="0" w:color="auto"/>
          </w:divBdr>
        </w:div>
        <w:div w:id="1633095636">
          <w:marLeft w:val="640"/>
          <w:marRight w:val="0"/>
          <w:marTop w:val="0"/>
          <w:marBottom w:val="0"/>
          <w:divBdr>
            <w:top w:val="none" w:sz="0" w:space="0" w:color="auto"/>
            <w:left w:val="none" w:sz="0" w:space="0" w:color="auto"/>
            <w:bottom w:val="none" w:sz="0" w:space="0" w:color="auto"/>
            <w:right w:val="none" w:sz="0" w:space="0" w:color="auto"/>
          </w:divBdr>
        </w:div>
        <w:div w:id="1011418995">
          <w:marLeft w:val="640"/>
          <w:marRight w:val="0"/>
          <w:marTop w:val="0"/>
          <w:marBottom w:val="0"/>
          <w:divBdr>
            <w:top w:val="none" w:sz="0" w:space="0" w:color="auto"/>
            <w:left w:val="none" w:sz="0" w:space="0" w:color="auto"/>
            <w:bottom w:val="none" w:sz="0" w:space="0" w:color="auto"/>
            <w:right w:val="none" w:sz="0" w:space="0" w:color="auto"/>
          </w:divBdr>
        </w:div>
        <w:div w:id="1295981942">
          <w:marLeft w:val="640"/>
          <w:marRight w:val="0"/>
          <w:marTop w:val="0"/>
          <w:marBottom w:val="0"/>
          <w:divBdr>
            <w:top w:val="none" w:sz="0" w:space="0" w:color="auto"/>
            <w:left w:val="none" w:sz="0" w:space="0" w:color="auto"/>
            <w:bottom w:val="none" w:sz="0" w:space="0" w:color="auto"/>
            <w:right w:val="none" w:sz="0" w:space="0" w:color="auto"/>
          </w:divBdr>
        </w:div>
        <w:div w:id="1087922168">
          <w:marLeft w:val="640"/>
          <w:marRight w:val="0"/>
          <w:marTop w:val="0"/>
          <w:marBottom w:val="0"/>
          <w:divBdr>
            <w:top w:val="none" w:sz="0" w:space="0" w:color="auto"/>
            <w:left w:val="none" w:sz="0" w:space="0" w:color="auto"/>
            <w:bottom w:val="none" w:sz="0" w:space="0" w:color="auto"/>
            <w:right w:val="none" w:sz="0" w:space="0" w:color="auto"/>
          </w:divBdr>
        </w:div>
        <w:div w:id="1572882497">
          <w:marLeft w:val="640"/>
          <w:marRight w:val="0"/>
          <w:marTop w:val="0"/>
          <w:marBottom w:val="0"/>
          <w:divBdr>
            <w:top w:val="none" w:sz="0" w:space="0" w:color="auto"/>
            <w:left w:val="none" w:sz="0" w:space="0" w:color="auto"/>
            <w:bottom w:val="none" w:sz="0" w:space="0" w:color="auto"/>
            <w:right w:val="none" w:sz="0" w:space="0" w:color="auto"/>
          </w:divBdr>
        </w:div>
        <w:div w:id="19284256">
          <w:marLeft w:val="640"/>
          <w:marRight w:val="0"/>
          <w:marTop w:val="0"/>
          <w:marBottom w:val="0"/>
          <w:divBdr>
            <w:top w:val="none" w:sz="0" w:space="0" w:color="auto"/>
            <w:left w:val="none" w:sz="0" w:space="0" w:color="auto"/>
            <w:bottom w:val="none" w:sz="0" w:space="0" w:color="auto"/>
            <w:right w:val="none" w:sz="0" w:space="0" w:color="auto"/>
          </w:divBdr>
        </w:div>
        <w:div w:id="1914700166">
          <w:marLeft w:val="640"/>
          <w:marRight w:val="0"/>
          <w:marTop w:val="0"/>
          <w:marBottom w:val="0"/>
          <w:divBdr>
            <w:top w:val="none" w:sz="0" w:space="0" w:color="auto"/>
            <w:left w:val="none" w:sz="0" w:space="0" w:color="auto"/>
            <w:bottom w:val="none" w:sz="0" w:space="0" w:color="auto"/>
            <w:right w:val="none" w:sz="0" w:space="0" w:color="auto"/>
          </w:divBdr>
        </w:div>
        <w:div w:id="1786339062">
          <w:marLeft w:val="640"/>
          <w:marRight w:val="0"/>
          <w:marTop w:val="0"/>
          <w:marBottom w:val="0"/>
          <w:divBdr>
            <w:top w:val="none" w:sz="0" w:space="0" w:color="auto"/>
            <w:left w:val="none" w:sz="0" w:space="0" w:color="auto"/>
            <w:bottom w:val="none" w:sz="0" w:space="0" w:color="auto"/>
            <w:right w:val="none" w:sz="0" w:space="0" w:color="auto"/>
          </w:divBdr>
        </w:div>
        <w:div w:id="448666474">
          <w:marLeft w:val="640"/>
          <w:marRight w:val="0"/>
          <w:marTop w:val="0"/>
          <w:marBottom w:val="0"/>
          <w:divBdr>
            <w:top w:val="none" w:sz="0" w:space="0" w:color="auto"/>
            <w:left w:val="none" w:sz="0" w:space="0" w:color="auto"/>
            <w:bottom w:val="none" w:sz="0" w:space="0" w:color="auto"/>
            <w:right w:val="none" w:sz="0" w:space="0" w:color="auto"/>
          </w:divBdr>
        </w:div>
        <w:div w:id="1406293039">
          <w:marLeft w:val="640"/>
          <w:marRight w:val="0"/>
          <w:marTop w:val="0"/>
          <w:marBottom w:val="0"/>
          <w:divBdr>
            <w:top w:val="none" w:sz="0" w:space="0" w:color="auto"/>
            <w:left w:val="none" w:sz="0" w:space="0" w:color="auto"/>
            <w:bottom w:val="none" w:sz="0" w:space="0" w:color="auto"/>
            <w:right w:val="none" w:sz="0" w:space="0" w:color="auto"/>
          </w:divBdr>
        </w:div>
        <w:div w:id="674456807">
          <w:marLeft w:val="640"/>
          <w:marRight w:val="0"/>
          <w:marTop w:val="0"/>
          <w:marBottom w:val="0"/>
          <w:divBdr>
            <w:top w:val="none" w:sz="0" w:space="0" w:color="auto"/>
            <w:left w:val="none" w:sz="0" w:space="0" w:color="auto"/>
            <w:bottom w:val="none" w:sz="0" w:space="0" w:color="auto"/>
            <w:right w:val="none" w:sz="0" w:space="0" w:color="auto"/>
          </w:divBdr>
        </w:div>
        <w:div w:id="271785911">
          <w:marLeft w:val="640"/>
          <w:marRight w:val="0"/>
          <w:marTop w:val="0"/>
          <w:marBottom w:val="0"/>
          <w:divBdr>
            <w:top w:val="none" w:sz="0" w:space="0" w:color="auto"/>
            <w:left w:val="none" w:sz="0" w:space="0" w:color="auto"/>
            <w:bottom w:val="none" w:sz="0" w:space="0" w:color="auto"/>
            <w:right w:val="none" w:sz="0" w:space="0" w:color="auto"/>
          </w:divBdr>
        </w:div>
        <w:div w:id="1323582799">
          <w:marLeft w:val="640"/>
          <w:marRight w:val="0"/>
          <w:marTop w:val="0"/>
          <w:marBottom w:val="0"/>
          <w:divBdr>
            <w:top w:val="none" w:sz="0" w:space="0" w:color="auto"/>
            <w:left w:val="none" w:sz="0" w:space="0" w:color="auto"/>
            <w:bottom w:val="none" w:sz="0" w:space="0" w:color="auto"/>
            <w:right w:val="none" w:sz="0" w:space="0" w:color="auto"/>
          </w:divBdr>
        </w:div>
        <w:div w:id="2137674904">
          <w:marLeft w:val="640"/>
          <w:marRight w:val="0"/>
          <w:marTop w:val="0"/>
          <w:marBottom w:val="0"/>
          <w:divBdr>
            <w:top w:val="none" w:sz="0" w:space="0" w:color="auto"/>
            <w:left w:val="none" w:sz="0" w:space="0" w:color="auto"/>
            <w:bottom w:val="none" w:sz="0" w:space="0" w:color="auto"/>
            <w:right w:val="none" w:sz="0" w:space="0" w:color="auto"/>
          </w:divBdr>
        </w:div>
        <w:div w:id="1971085039">
          <w:marLeft w:val="640"/>
          <w:marRight w:val="0"/>
          <w:marTop w:val="0"/>
          <w:marBottom w:val="0"/>
          <w:divBdr>
            <w:top w:val="none" w:sz="0" w:space="0" w:color="auto"/>
            <w:left w:val="none" w:sz="0" w:space="0" w:color="auto"/>
            <w:bottom w:val="none" w:sz="0" w:space="0" w:color="auto"/>
            <w:right w:val="none" w:sz="0" w:space="0" w:color="auto"/>
          </w:divBdr>
        </w:div>
        <w:div w:id="653073313">
          <w:marLeft w:val="640"/>
          <w:marRight w:val="0"/>
          <w:marTop w:val="0"/>
          <w:marBottom w:val="0"/>
          <w:divBdr>
            <w:top w:val="none" w:sz="0" w:space="0" w:color="auto"/>
            <w:left w:val="none" w:sz="0" w:space="0" w:color="auto"/>
            <w:bottom w:val="none" w:sz="0" w:space="0" w:color="auto"/>
            <w:right w:val="none" w:sz="0" w:space="0" w:color="auto"/>
          </w:divBdr>
        </w:div>
        <w:div w:id="2087996530">
          <w:marLeft w:val="640"/>
          <w:marRight w:val="0"/>
          <w:marTop w:val="0"/>
          <w:marBottom w:val="0"/>
          <w:divBdr>
            <w:top w:val="none" w:sz="0" w:space="0" w:color="auto"/>
            <w:left w:val="none" w:sz="0" w:space="0" w:color="auto"/>
            <w:bottom w:val="none" w:sz="0" w:space="0" w:color="auto"/>
            <w:right w:val="none" w:sz="0" w:space="0" w:color="auto"/>
          </w:divBdr>
        </w:div>
        <w:div w:id="1138768288">
          <w:marLeft w:val="640"/>
          <w:marRight w:val="0"/>
          <w:marTop w:val="0"/>
          <w:marBottom w:val="0"/>
          <w:divBdr>
            <w:top w:val="none" w:sz="0" w:space="0" w:color="auto"/>
            <w:left w:val="none" w:sz="0" w:space="0" w:color="auto"/>
            <w:bottom w:val="none" w:sz="0" w:space="0" w:color="auto"/>
            <w:right w:val="none" w:sz="0" w:space="0" w:color="auto"/>
          </w:divBdr>
        </w:div>
        <w:div w:id="1011564104">
          <w:marLeft w:val="640"/>
          <w:marRight w:val="0"/>
          <w:marTop w:val="0"/>
          <w:marBottom w:val="0"/>
          <w:divBdr>
            <w:top w:val="none" w:sz="0" w:space="0" w:color="auto"/>
            <w:left w:val="none" w:sz="0" w:space="0" w:color="auto"/>
            <w:bottom w:val="none" w:sz="0" w:space="0" w:color="auto"/>
            <w:right w:val="none" w:sz="0" w:space="0" w:color="auto"/>
          </w:divBdr>
        </w:div>
        <w:div w:id="2043893100">
          <w:marLeft w:val="640"/>
          <w:marRight w:val="0"/>
          <w:marTop w:val="0"/>
          <w:marBottom w:val="0"/>
          <w:divBdr>
            <w:top w:val="none" w:sz="0" w:space="0" w:color="auto"/>
            <w:left w:val="none" w:sz="0" w:space="0" w:color="auto"/>
            <w:bottom w:val="none" w:sz="0" w:space="0" w:color="auto"/>
            <w:right w:val="none" w:sz="0" w:space="0" w:color="auto"/>
          </w:divBdr>
        </w:div>
        <w:div w:id="530807085">
          <w:marLeft w:val="640"/>
          <w:marRight w:val="0"/>
          <w:marTop w:val="0"/>
          <w:marBottom w:val="0"/>
          <w:divBdr>
            <w:top w:val="none" w:sz="0" w:space="0" w:color="auto"/>
            <w:left w:val="none" w:sz="0" w:space="0" w:color="auto"/>
            <w:bottom w:val="none" w:sz="0" w:space="0" w:color="auto"/>
            <w:right w:val="none" w:sz="0" w:space="0" w:color="auto"/>
          </w:divBdr>
        </w:div>
        <w:div w:id="1614744341">
          <w:marLeft w:val="640"/>
          <w:marRight w:val="0"/>
          <w:marTop w:val="0"/>
          <w:marBottom w:val="0"/>
          <w:divBdr>
            <w:top w:val="none" w:sz="0" w:space="0" w:color="auto"/>
            <w:left w:val="none" w:sz="0" w:space="0" w:color="auto"/>
            <w:bottom w:val="none" w:sz="0" w:space="0" w:color="auto"/>
            <w:right w:val="none" w:sz="0" w:space="0" w:color="auto"/>
          </w:divBdr>
        </w:div>
        <w:div w:id="997148407">
          <w:marLeft w:val="640"/>
          <w:marRight w:val="0"/>
          <w:marTop w:val="0"/>
          <w:marBottom w:val="0"/>
          <w:divBdr>
            <w:top w:val="none" w:sz="0" w:space="0" w:color="auto"/>
            <w:left w:val="none" w:sz="0" w:space="0" w:color="auto"/>
            <w:bottom w:val="none" w:sz="0" w:space="0" w:color="auto"/>
            <w:right w:val="none" w:sz="0" w:space="0" w:color="auto"/>
          </w:divBdr>
        </w:div>
        <w:div w:id="503015211">
          <w:marLeft w:val="640"/>
          <w:marRight w:val="0"/>
          <w:marTop w:val="0"/>
          <w:marBottom w:val="0"/>
          <w:divBdr>
            <w:top w:val="none" w:sz="0" w:space="0" w:color="auto"/>
            <w:left w:val="none" w:sz="0" w:space="0" w:color="auto"/>
            <w:bottom w:val="none" w:sz="0" w:space="0" w:color="auto"/>
            <w:right w:val="none" w:sz="0" w:space="0" w:color="auto"/>
          </w:divBdr>
        </w:div>
        <w:div w:id="1990861679">
          <w:marLeft w:val="640"/>
          <w:marRight w:val="0"/>
          <w:marTop w:val="0"/>
          <w:marBottom w:val="0"/>
          <w:divBdr>
            <w:top w:val="none" w:sz="0" w:space="0" w:color="auto"/>
            <w:left w:val="none" w:sz="0" w:space="0" w:color="auto"/>
            <w:bottom w:val="none" w:sz="0" w:space="0" w:color="auto"/>
            <w:right w:val="none" w:sz="0" w:space="0" w:color="auto"/>
          </w:divBdr>
        </w:div>
        <w:div w:id="2021201847">
          <w:marLeft w:val="640"/>
          <w:marRight w:val="0"/>
          <w:marTop w:val="0"/>
          <w:marBottom w:val="0"/>
          <w:divBdr>
            <w:top w:val="none" w:sz="0" w:space="0" w:color="auto"/>
            <w:left w:val="none" w:sz="0" w:space="0" w:color="auto"/>
            <w:bottom w:val="none" w:sz="0" w:space="0" w:color="auto"/>
            <w:right w:val="none" w:sz="0" w:space="0" w:color="auto"/>
          </w:divBdr>
        </w:div>
        <w:div w:id="1680426871">
          <w:marLeft w:val="640"/>
          <w:marRight w:val="0"/>
          <w:marTop w:val="0"/>
          <w:marBottom w:val="0"/>
          <w:divBdr>
            <w:top w:val="none" w:sz="0" w:space="0" w:color="auto"/>
            <w:left w:val="none" w:sz="0" w:space="0" w:color="auto"/>
            <w:bottom w:val="none" w:sz="0" w:space="0" w:color="auto"/>
            <w:right w:val="none" w:sz="0" w:space="0" w:color="auto"/>
          </w:divBdr>
        </w:div>
        <w:div w:id="1029909721">
          <w:marLeft w:val="640"/>
          <w:marRight w:val="0"/>
          <w:marTop w:val="0"/>
          <w:marBottom w:val="0"/>
          <w:divBdr>
            <w:top w:val="none" w:sz="0" w:space="0" w:color="auto"/>
            <w:left w:val="none" w:sz="0" w:space="0" w:color="auto"/>
            <w:bottom w:val="none" w:sz="0" w:space="0" w:color="auto"/>
            <w:right w:val="none" w:sz="0" w:space="0" w:color="auto"/>
          </w:divBdr>
        </w:div>
        <w:div w:id="277377500">
          <w:marLeft w:val="640"/>
          <w:marRight w:val="0"/>
          <w:marTop w:val="0"/>
          <w:marBottom w:val="0"/>
          <w:divBdr>
            <w:top w:val="none" w:sz="0" w:space="0" w:color="auto"/>
            <w:left w:val="none" w:sz="0" w:space="0" w:color="auto"/>
            <w:bottom w:val="none" w:sz="0" w:space="0" w:color="auto"/>
            <w:right w:val="none" w:sz="0" w:space="0" w:color="auto"/>
          </w:divBdr>
        </w:div>
        <w:div w:id="969165066">
          <w:marLeft w:val="640"/>
          <w:marRight w:val="0"/>
          <w:marTop w:val="0"/>
          <w:marBottom w:val="0"/>
          <w:divBdr>
            <w:top w:val="none" w:sz="0" w:space="0" w:color="auto"/>
            <w:left w:val="none" w:sz="0" w:space="0" w:color="auto"/>
            <w:bottom w:val="none" w:sz="0" w:space="0" w:color="auto"/>
            <w:right w:val="none" w:sz="0" w:space="0" w:color="auto"/>
          </w:divBdr>
        </w:div>
        <w:div w:id="824974846">
          <w:marLeft w:val="640"/>
          <w:marRight w:val="0"/>
          <w:marTop w:val="0"/>
          <w:marBottom w:val="0"/>
          <w:divBdr>
            <w:top w:val="none" w:sz="0" w:space="0" w:color="auto"/>
            <w:left w:val="none" w:sz="0" w:space="0" w:color="auto"/>
            <w:bottom w:val="none" w:sz="0" w:space="0" w:color="auto"/>
            <w:right w:val="none" w:sz="0" w:space="0" w:color="auto"/>
          </w:divBdr>
        </w:div>
        <w:div w:id="787091461">
          <w:marLeft w:val="640"/>
          <w:marRight w:val="0"/>
          <w:marTop w:val="0"/>
          <w:marBottom w:val="0"/>
          <w:divBdr>
            <w:top w:val="none" w:sz="0" w:space="0" w:color="auto"/>
            <w:left w:val="none" w:sz="0" w:space="0" w:color="auto"/>
            <w:bottom w:val="none" w:sz="0" w:space="0" w:color="auto"/>
            <w:right w:val="none" w:sz="0" w:space="0" w:color="auto"/>
          </w:divBdr>
        </w:div>
        <w:div w:id="509104695">
          <w:marLeft w:val="640"/>
          <w:marRight w:val="0"/>
          <w:marTop w:val="0"/>
          <w:marBottom w:val="0"/>
          <w:divBdr>
            <w:top w:val="none" w:sz="0" w:space="0" w:color="auto"/>
            <w:left w:val="none" w:sz="0" w:space="0" w:color="auto"/>
            <w:bottom w:val="none" w:sz="0" w:space="0" w:color="auto"/>
            <w:right w:val="none" w:sz="0" w:space="0" w:color="auto"/>
          </w:divBdr>
        </w:div>
        <w:div w:id="610474463">
          <w:marLeft w:val="640"/>
          <w:marRight w:val="0"/>
          <w:marTop w:val="0"/>
          <w:marBottom w:val="0"/>
          <w:divBdr>
            <w:top w:val="none" w:sz="0" w:space="0" w:color="auto"/>
            <w:left w:val="none" w:sz="0" w:space="0" w:color="auto"/>
            <w:bottom w:val="none" w:sz="0" w:space="0" w:color="auto"/>
            <w:right w:val="none" w:sz="0" w:space="0" w:color="auto"/>
          </w:divBdr>
        </w:div>
        <w:div w:id="376247382">
          <w:marLeft w:val="640"/>
          <w:marRight w:val="0"/>
          <w:marTop w:val="0"/>
          <w:marBottom w:val="0"/>
          <w:divBdr>
            <w:top w:val="none" w:sz="0" w:space="0" w:color="auto"/>
            <w:left w:val="none" w:sz="0" w:space="0" w:color="auto"/>
            <w:bottom w:val="none" w:sz="0" w:space="0" w:color="auto"/>
            <w:right w:val="none" w:sz="0" w:space="0" w:color="auto"/>
          </w:divBdr>
        </w:div>
        <w:div w:id="821775915">
          <w:marLeft w:val="640"/>
          <w:marRight w:val="0"/>
          <w:marTop w:val="0"/>
          <w:marBottom w:val="0"/>
          <w:divBdr>
            <w:top w:val="none" w:sz="0" w:space="0" w:color="auto"/>
            <w:left w:val="none" w:sz="0" w:space="0" w:color="auto"/>
            <w:bottom w:val="none" w:sz="0" w:space="0" w:color="auto"/>
            <w:right w:val="none" w:sz="0" w:space="0" w:color="auto"/>
          </w:divBdr>
        </w:div>
        <w:div w:id="1747067102">
          <w:marLeft w:val="640"/>
          <w:marRight w:val="0"/>
          <w:marTop w:val="0"/>
          <w:marBottom w:val="0"/>
          <w:divBdr>
            <w:top w:val="none" w:sz="0" w:space="0" w:color="auto"/>
            <w:left w:val="none" w:sz="0" w:space="0" w:color="auto"/>
            <w:bottom w:val="none" w:sz="0" w:space="0" w:color="auto"/>
            <w:right w:val="none" w:sz="0" w:space="0" w:color="auto"/>
          </w:divBdr>
        </w:div>
        <w:div w:id="1731074201">
          <w:marLeft w:val="640"/>
          <w:marRight w:val="0"/>
          <w:marTop w:val="0"/>
          <w:marBottom w:val="0"/>
          <w:divBdr>
            <w:top w:val="none" w:sz="0" w:space="0" w:color="auto"/>
            <w:left w:val="none" w:sz="0" w:space="0" w:color="auto"/>
            <w:bottom w:val="none" w:sz="0" w:space="0" w:color="auto"/>
            <w:right w:val="none" w:sz="0" w:space="0" w:color="auto"/>
          </w:divBdr>
        </w:div>
        <w:div w:id="922370517">
          <w:marLeft w:val="640"/>
          <w:marRight w:val="0"/>
          <w:marTop w:val="0"/>
          <w:marBottom w:val="0"/>
          <w:divBdr>
            <w:top w:val="none" w:sz="0" w:space="0" w:color="auto"/>
            <w:left w:val="none" w:sz="0" w:space="0" w:color="auto"/>
            <w:bottom w:val="none" w:sz="0" w:space="0" w:color="auto"/>
            <w:right w:val="none" w:sz="0" w:space="0" w:color="auto"/>
          </w:divBdr>
        </w:div>
        <w:div w:id="813331934">
          <w:marLeft w:val="640"/>
          <w:marRight w:val="0"/>
          <w:marTop w:val="0"/>
          <w:marBottom w:val="0"/>
          <w:divBdr>
            <w:top w:val="none" w:sz="0" w:space="0" w:color="auto"/>
            <w:left w:val="none" w:sz="0" w:space="0" w:color="auto"/>
            <w:bottom w:val="none" w:sz="0" w:space="0" w:color="auto"/>
            <w:right w:val="none" w:sz="0" w:space="0" w:color="auto"/>
          </w:divBdr>
        </w:div>
        <w:div w:id="29231241">
          <w:marLeft w:val="640"/>
          <w:marRight w:val="0"/>
          <w:marTop w:val="0"/>
          <w:marBottom w:val="0"/>
          <w:divBdr>
            <w:top w:val="none" w:sz="0" w:space="0" w:color="auto"/>
            <w:left w:val="none" w:sz="0" w:space="0" w:color="auto"/>
            <w:bottom w:val="none" w:sz="0" w:space="0" w:color="auto"/>
            <w:right w:val="none" w:sz="0" w:space="0" w:color="auto"/>
          </w:divBdr>
        </w:div>
      </w:divsChild>
    </w:div>
    <w:div w:id="14119885">
      <w:bodyDiv w:val="1"/>
      <w:marLeft w:val="0"/>
      <w:marRight w:val="0"/>
      <w:marTop w:val="0"/>
      <w:marBottom w:val="0"/>
      <w:divBdr>
        <w:top w:val="none" w:sz="0" w:space="0" w:color="auto"/>
        <w:left w:val="none" w:sz="0" w:space="0" w:color="auto"/>
        <w:bottom w:val="none" w:sz="0" w:space="0" w:color="auto"/>
        <w:right w:val="none" w:sz="0" w:space="0" w:color="auto"/>
      </w:divBdr>
      <w:divsChild>
        <w:div w:id="1854148020">
          <w:marLeft w:val="640"/>
          <w:marRight w:val="0"/>
          <w:marTop w:val="0"/>
          <w:marBottom w:val="0"/>
          <w:divBdr>
            <w:top w:val="none" w:sz="0" w:space="0" w:color="auto"/>
            <w:left w:val="none" w:sz="0" w:space="0" w:color="auto"/>
            <w:bottom w:val="none" w:sz="0" w:space="0" w:color="auto"/>
            <w:right w:val="none" w:sz="0" w:space="0" w:color="auto"/>
          </w:divBdr>
        </w:div>
        <w:div w:id="1058674558">
          <w:marLeft w:val="640"/>
          <w:marRight w:val="0"/>
          <w:marTop w:val="0"/>
          <w:marBottom w:val="0"/>
          <w:divBdr>
            <w:top w:val="none" w:sz="0" w:space="0" w:color="auto"/>
            <w:left w:val="none" w:sz="0" w:space="0" w:color="auto"/>
            <w:bottom w:val="none" w:sz="0" w:space="0" w:color="auto"/>
            <w:right w:val="none" w:sz="0" w:space="0" w:color="auto"/>
          </w:divBdr>
        </w:div>
        <w:div w:id="1088841609">
          <w:marLeft w:val="640"/>
          <w:marRight w:val="0"/>
          <w:marTop w:val="0"/>
          <w:marBottom w:val="0"/>
          <w:divBdr>
            <w:top w:val="none" w:sz="0" w:space="0" w:color="auto"/>
            <w:left w:val="none" w:sz="0" w:space="0" w:color="auto"/>
            <w:bottom w:val="none" w:sz="0" w:space="0" w:color="auto"/>
            <w:right w:val="none" w:sz="0" w:space="0" w:color="auto"/>
          </w:divBdr>
        </w:div>
        <w:div w:id="417020915">
          <w:marLeft w:val="640"/>
          <w:marRight w:val="0"/>
          <w:marTop w:val="0"/>
          <w:marBottom w:val="0"/>
          <w:divBdr>
            <w:top w:val="none" w:sz="0" w:space="0" w:color="auto"/>
            <w:left w:val="none" w:sz="0" w:space="0" w:color="auto"/>
            <w:bottom w:val="none" w:sz="0" w:space="0" w:color="auto"/>
            <w:right w:val="none" w:sz="0" w:space="0" w:color="auto"/>
          </w:divBdr>
        </w:div>
        <w:div w:id="2032684988">
          <w:marLeft w:val="640"/>
          <w:marRight w:val="0"/>
          <w:marTop w:val="0"/>
          <w:marBottom w:val="0"/>
          <w:divBdr>
            <w:top w:val="none" w:sz="0" w:space="0" w:color="auto"/>
            <w:left w:val="none" w:sz="0" w:space="0" w:color="auto"/>
            <w:bottom w:val="none" w:sz="0" w:space="0" w:color="auto"/>
            <w:right w:val="none" w:sz="0" w:space="0" w:color="auto"/>
          </w:divBdr>
        </w:div>
        <w:div w:id="292176022">
          <w:marLeft w:val="640"/>
          <w:marRight w:val="0"/>
          <w:marTop w:val="0"/>
          <w:marBottom w:val="0"/>
          <w:divBdr>
            <w:top w:val="none" w:sz="0" w:space="0" w:color="auto"/>
            <w:left w:val="none" w:sz="0" w:space="0" w:color="auto"/>
            <w:bottom w:val="none" w:sz="0" w:space="0" w:color="auto"/>
            <w:right w:val="none" w:sz="0" w:space="0" w:color="auto"/>
          </w:divBdr>
        </w:div>
        <w:div w:id="1190294423">
          <w:marLeft w:val="640"/>
          <w:marRight w:val="0"/>
          <w:marTop w:val="0"/>
          <w:marBottom w:val="0"/>
          <w:divBdr>
            <w:top w:val="none" w:sz="0" w:space="0" w:color="auto"/>
            <w:left w:val="none" w:sz="0" w:space="0" w:color="auto"/>
            <w:bottom w:val="none" w:sz="0" w:space="0" w:color="auto"/>
            <w:right w:val="none" w:sz="0" w:space="0" w:color="auto"/>
          </w:divBdr>
        </w:div>
        <w:div w:id="479620920">
          <w:marLeft w:val="640"/>
          <w:marRight w:val="0"/>
          <w:marTop w:val="0"/>
          <w:marBottom w:val="0"/>
          <w:divBdr>
            <w:top w:val="none" w:sz="0" w:space="0" w:color="auto"/>
            <w:left w:val="none" w:sz="0" w:space="0" w:color="auto"/>
            <w:bottom w:val="none" w:sz="0" w:space="0" w:color="auto"/>
            <w:right w:val="none" w:sz="0" w:space="0" w:color="auto"/>
          </w:divBdr>
        </w:div>
        <w:div w:id="1617173163">
          <w:marLeft w:val="640"/>
          <w:marRight w:val="0"/>
          <w:marTop w:val="0"/>
          <w:marBottom w:val="0"/>
          <w:divBdr>
            <w:top w:val="none" w:sz="0" w:space="0" w:color="auto"/>
            <w:left w:val="none" w:sz="0" w:space="0" w:color="auto"/>
            <w:bottom w:val="none" w:sz="0" w:space="0" w:color="auto"/>
            <w:right w:val="none" w:sz="0" w:space="0" w:color="auto"/>
          </w:divBdr>
        </w:div>
        <w:div w:id="377897096">
          <w:marLeft w:val="640"/>
          <w:marRight w:val="0"/>
          <w:marTop w:val="0"/>
          <w:marBottom w:val="0"/>
          <w:divBdr>
            <w:top w:val="none" w:sz="0" w:space="0" w:color="auto"/>
            <w:left w:val="none" w:sz="0" w:space="0" w:color="auto"/>
            <w:bottom w:val="none" w:sz="0" w:space="0" w:color="auto"/>
            <w:right w:val="none" w:sz="0" w:space="0" w:color="auto"/>
          </w:divBdr>
        </w:div>
        <w:div w:id="1151217039">
          <w:marLeft w:val="640"/>
          <w:marRight w:val="0"/>
          <w:marTop w:val="0"/>
          <w:marBottom w:val="0"/>
          <w:divBdr>
            <w:top w:val="none" w:sz="0" w:space="0" w:color="auto"/>
            <w:left w:val="none" w:sz="0" w:space="0" w:color="auto"/>
            <w:bottom w:val="none" w:sz="0" w:space="0" w:color="auto"/>
            <w:right w:val="none" w:sz="0" w:space="0" w:color="auto"/>
          </w:divBdr>
        </w:div>
        <w:div w:id="1434472309">
          <w:marLeft w:val="640"/>
          <w:marRight w:val="0"/>
          <w:marTop w:val="0"/>
          <w:marBottom w:val="0"/>
          <w:divBdr>
            <w:top w:val="none" w:sz="0" w:space="0" w:color="auto"/>
            <w:left w:val="none" w:sz="0" w:space="0" w:color="auto"/>
            <w:bottom w:val="none" w:sz="0" w:space="0" w:color="auto"/>
            <w:right w:val="none" w:sz="0" w:space="0" w:color="auto"/>
          </w:divBdr>
        </w:div>
        <w:div w:id="1299192047">
          <w:marLeft w:val="640"/>
          <w:marRight w:val="0"/>
          <w:marTop w:val="0"/>
          <w:marBottom w:val="0"/>
          <w:divBdr>
            <w:top w:val="none" w:sz="0" w:space="0" w:color="auto"/>
            <w:left w:val="none" w:sz="0" w:space="0" w:color="auto"/>
            <w:bottom w:val="none" w:sz="0" w:space="0" w:color="auto"/>
            <w:right w:val="none" w:sz="0" w:space="0" w:color="auto"/>
          </w:divBdr>
        </w:div>
        <w:div w:id="442697608">
          <w:marLeft w:val="640"/>
          <w:marRight w:val="0"/>
          <w:marTop w:val="0"/>
          <w:marBottom w:val="0"/>
          <w:divBdr>
            <w:top w:val="none" w:sz="0" w:space="0" w:color="auto"/>
            <w:left w:val="none" w:sz="0" w:space="0" w:color="auto"/>
            <w:bottom w:val="none" w:sz="0" w:space="0" w:color="auto"/>
            <w:right w:val="none" w:sz="0" w:space="0" w:color="auto"/>
          </w:divBdr>
        </w:div>
        <w:div w:id="1975015277">
          <w:marLeft w:val="640"/>
          <w:marRight w:val="0"/>
          <w:marTop w:val="0"/>
          <w:marBottom w:val="0"/>
          <w:divBdr>
            <w:top w:val="none" w:sz="0" w:space="0" w:color="auto"/>
            <w:left w:val="none" w:sz="0" w:space="0" w:color="auto"/>
            <w:bottom w:val="none" w:sz="0" w:space="0" w:color="auto"/>
            <w:right w:val="none" w:sz="0" w:space="0" w:color="auto"/>
          </w:divBdr>
        </w:div>
        <w:div w:id="458650337">
          <w:marLeft w:val="640"/>
          <w:marRight w:val="0"/>
          <w:marTop w:val="0"/>
          <w:marBottom w:val="0"/>
          <w:divBdr>
            <w:top w:val="none" w:sz="0" w:space="0" w:color="auto"/>
            <w:left w:val="none" w:sz="0" w:space="0" w:color="auto"/>
            <w:bottom w:val="none" w:sz="0" w:space="0" w:color="auto"/>
            <w:right w:val="none" w:sz="0" w:space="0" w:color="auto"/>
          </w:divBdr>
        </w:div>
        <w:div w:id="1550528037">
          <w:marLeft w:val="640"/>
          <w:marRight w:val="0"/>
          <w:marTop w:val="0"/>
          <w:marBottom w:val="0"/>
          <w:divBdr>
            <w:top w:val="none" w:sz="0" w:space="0" w:color="auto"/>
            <w:left w:val="none" w:sz="0" w:space="0" w:color="auto"/>
            <w:bottom w:val="none" w:sz="0" w:space="0" w:color="auto"/>
            <w:right w:val="none" w:sz="0" w:space="0" w:color="auto"/>
          </w:divBdr>
        </w:div>
        <w:div w:id="1628508063">
          <w:marLeft w:val="640"/>
          <w:marRight w:val="0"/>
          <w:marTop w:val="0"/>
          <w:marBottom w:val="0"/>
          <w:divBdr>
            <w:top w:val="none" w:sz="0" w:space="0" w:color="auto"/>
            <w:left w:val="none" w:sz="0" w:space="0" w:color="auto"/>
            <w:bottom w:val="none" w:sz="0" w:space="0" w:color="auto"/>
            <w:right w:val="none" w:sz="0" w:space="0" w:color="auto"/>
          </w:divBdr>
        </w:div>
        <w:div w:id="1573391157">
          <w:marLeft w:val="640"/>
          <w:marRight w:val="0"/>
          <w:marTop w:val="0"/>
          <w:marBottom w:val="0"/>
          <w:divBdr>
            <w:top w:val="none" w:sz="0" w:space="0" w:color="auto"/>
            <w:left w:val="none" w:sz="0" w:space="0" w:color="auto"/>
            <w:bottom w:val="none" w:sz="0" w:space="0" w:color="auto"/>
            <w:right w:val="none" w:sz="0" w:space="0" w:color="auto"/>
          </w:divBdr>
        </w:div>
        <w:div w:id="107898112">
          <w:marLeft w:val="640"/>
          <w:marRight w:val="0"/>
          <w:marTop w:val="0"/>
          <w:marBottom w:val="0"/>
          <w:divBdr>
            <w:top w:val="none" w:sz="0" w:space="0" w:color="auto"/>
            <w:left w:val="none" w:sz="0" w:space="0" w:color="auto"/>
            <w:bottom w:val="none" w:sz="0" w:space="0" w:color="auto"/>
            <w:right w:val="none" w:sz="0" w:space="0" w:color="auto"/>
          </w:divBdr>
        </w:div>
        <w:div w:id="1334337684">
          <w:marLeft w:val="640"/>
          <w:marRight w:val="0"/>
          <w:marTop w:val="0"/>
          <w:marBottom w:val="0"/>
          <w:divBdr>
            <w:top w:val="none" w:sz="0" w:space="0" w:color="auto"/>
            <w:left w:val="none" w:sz="0" w:space="0" w:color="auto"/>
            <w:bottom w:val="none" w:sz="0" w:space="0" w:color="auto"/>
            <w:right w:val="none" w:sz="0" w:space="0" w:color="auto"/>
          </w:divBdr>
        </w:div>
        <w:div w:id="791630697">
          <w:marLeft w:val="640"/>
          <w:marRight w:val="0"/>
          <w:marTop w:val="0"/>
          <w:marBottom w:val="0"/>
          <w:divBdr>
            <w:top w:val="none" w:sz="0" w:space="0" w:color="auto"/>
            <w:left w:val="none" w:sz="0" w:space="0" w:color="auto"/>
            <w:bottom w:val="none" w:sz="0" w:space="0" w:color="auto"/>
            <w:right w:val="none" w:sz="0" w:space="0" w:color="auto"/>
          </w:divBdr>
        </w:div>
        <w:div w:id="248344325">
          <w:marLeft w:val="640"/>
          <w:marRight w:val="0"/>
          <w:marTop w:val="0"/>
          <w:marBottom w:val="0"/>
          <w:divBdr>
            <w:top w:val="none" w:sz="0" w:space="0" w:color="auto"/>
            <w:left w:val="none" w:sz="0" w:space="0" w:color="auto"/>
            <w:bottom w:val="none" w:sz="0" w:space="0" w:color="auto"/>
            <w:right w:val="none" w:sz="0" w:space="0" w:color="auto"/>
          </w:divBdr>
        </w:div>
        <w:div w:id="952592316">
          <w:marLeft w:val="640"/>
          <w:marRight w:val="0"/>
          <w:marTop w:val="0"/>
          <w:marBottom w:val="0"/>
          <w:divBdr>
            <w:top w:val="none" w:sz="0" w:space="0" w:color="auto"/>
            <w:left w:val="none" w:sz="0" w:space="0" w:color="auto"/>
            <w:bottom w:val="none" w:sz="0" w:space="0" w:color="auto"/>
            <w:right w:val="none" w:sz="0" w:space="0" w:color="auto"/>
          </w:divBdr>
        </w:div>
        <w:div w:id="996373724">
          <w:marLeft w:val="640"/>
          <w:marRight w:val="0"/>
          <w:marTop w:val="0"/>
          <w:marBottom w:val="0"/>
          <w:divBdr>
            <w:top w:val="none" w:sz="0" w:space="0" w:color="auto"/>
            <w:left w:val="none" w:sz="0" w:space="0" w:color="auto"/>
            <w:bottom w:val="none" w:sz="0" w:space="0" w:color="auto"/>
            <w:right w:val="none" w:sz="0" w:space="0" w:color="auto"/>
          </w:divBdr>
        </w:div>
        <w:div w:id="1145508755">
          <w:marLeft w:val="640"/>
          <w:marRight w:val="0"/>
          <w:marTop w:val="0"/>
          <w:marBottom w:val="0"/>
          <w:divBdr>
            <w:top w:val="none" w:sz="0" w:space="0" w:color="auto"/>
            <w:left w:val="none" w:sz="0" w:space="0" w:color="auto"/>
            <w:bottom w:val="none" w:sz="0" w:space="0" w:color="auto"/>
            <w:right w:val="none" w:sz="0" w:space="0" w:color="auto"/>
          </w:divBdr>
        </w:div>
        <w:div w:id="13964605">
          <w:marLeft w:val="640"/>
          <w:marRight w:val="0"/>
          <w:marTop w:val="0"/>
          <w:marBottom w:val="0"/>
          <w:divBdr>
            <w:top w:val="none" w:sz="0" w:space="0" w:color="auto"/>
            <w:left w:val="none" w:sz="0" w:space="0" w:color="auto"/>
            <w:bottom w:val="none" w:sz="0" w:space="0" w:color="auto"/>
            <w:right w:val="none" w:sz="0" w:space="0" w:color="auto"/>
          </w:divBdr>
        </w:div>
        <w:div w:id="1191527055">
          <w:marLeft w:val="640"/>
          <w:marRight w:val="0"/>
          <w:marTop w:val="0"/>
          <w:marBottom w:val="0"/>
          <w:divBdr>
            <w:top w:val="none" w:sz="0" w:space="0" w:color="auto"/>
            <w:left w:val="none" w:sz="0" w:space="0" w:color="auto"/>
            <w:bottom w:val="none" w:sz="0" w:space="0" w:color="auto"/>
            <w:right w:val="none" w:sz="0" w:space="0" w:color="auto"/>
          </w:divBdr>
        </w:div>
        <w:div w:id="169873197">
          <w:marLeft w:val="640"/>
          <w:marRight w:val="0"/>
          <w:marTop w:val="0"/>
          <w:marBottom w:val="0"/>
          <w:divBdr>
            <w:top w:val="none" w:sz="0" w:space="0" w:color="auto"/>
            <w:left w:val="none" w:sz="0" w:space="0" w:color="auto"/>
            <w:bottom w:val="none" w:sz="0" w:space="0" w:color="auto"/>
            <w:right w:val="none" w:sz="0" w:space="0" w:color="auto"/>
          </w:divBdr>
        </w:div>
        <w:div w:id="786199688">
          <w:marLeft w:val="640"/>
          <w:marRight w:val="0"/>
          <w:marTop w:val="0"/>
          <w:marBottom w:val="0"/>
          <w:divBdr>
            <w:top w:val="none" w:sz="0" w:space="0" w:color="auto"/>
            <w:left w:val="none" w:sz="0" w:space="0" w:color="auto"/>
            <w:bottom w:val="none" w:sz="0" w:space="0" w:color="auto"/>
            <w:right w:val="none" w:sz="0" w:space="0" w:color="auto"/>
          </w:divBdr>
        </w:div>
        <w:div w:id="869300844">
          <w:marLeft w:val="640"/>
          <w:marRight w:val="0"/>
          <w:marTop w:val="0"/>
          <w:marBottom w:val="0"/>
          <w:divBdr>
            <w:top w:val="none" w:sz="0" w:space="0" w:color="auto"/>
            <w:left w:val="none" w:sz="0" w:space="0" w:color="auto"/>
            <w:bottom w:val="none" w:sz="0" w:space="0" w:color="auto"/>
            <w:right w:val="none" w:sz="0" w:space="0" w:color="auto"/>
          </w:divBdr>
        </w:div>
        <w:div w:id="1063791718">
          <w:marLeft w:val="640"/>
          <w:marRight w:val="0"/>
          <w:marTop w:val="0"/>
          <w:marBottom w:val="0"/>
          <w:divBdr>
            <w:top w:val="none" w:sz="0" w:space="0" w:color="auto"/>
            <w:left w:val="none" w:sz="0" w:space="0" w:color="auto"/>
            <w:bottom w:val="none" w:sz="0" w:space="0" w:color="auto"/>
            <w:right w:val="none" w:sz="0" w:space="0" w:color="auto"/>
          </w:divBdr>
        </w:div>
        <w:div w:id="1746996563">
          <w:marLeft w:val="640"/>
          <w:marRight w:val="0"/>
          <w:marTop w:val="0"/>
          <w:marBottom w:val="0"/>
          <w:divBdr>
            <w:top w:val="none" w:sz="0" w:space="0" w:color="auto"/>
            <w:left w:val="none" w:sz="0" w:space="0" w:color="auto"/>
            <w:bottom w:val="none" w:sz="0" w:space="0" w:color="auto"/>
            <w:right w:val="none" w:sz="0" w:space="0" w:color="auto"/>
          </w:divBdr>
        </w:div>
        <w:div w:id="829642555">
          <w:marLeft w:val="640"/>
          <w:marRight w:val="0"/>
          <w:marTop w:val="0"/>
          <w:marBottom w:val="0"/>
          <w:divBdr>
            <w:top w:val="none" w:sz="0" w:space="0" w:color="auto"/>
            <w:left w:val="none" w:sz="0" w:space="0" w:color="auto"/>
            <w:bottom w:val="none" w:sz="0" w:space="0" w:color="auto"/>
            <w:right w:val="none" w:sz="0" w:space="0" w:color="auto"/>
          </w:divBdr>
        </w:div>
        <w:div w:id="341276986">
          <w:marLeft w:val="640"/>
          <w:marRight w:val="0"/>
          <w:marTop w:val="0"/>
          <w:marBottom w:val="0"/>
          <w:divBdr>
            <w:top w:val="none" w:sz="0" w:space="0" w:color="auto"/>
            <w:left w:val="none" w:sz="0" w:space="0" w:color="auto"/>
            <w:bottom w:val="none" w:sz="0" w:space="0" w:color="auto"/>
            <w:right w:val="none" w:sz="0" w:space="0" w:color="auto"/>
          </w:divBdr>
        </w:div>
        <w:div w:id="1652715788">
          <w:marLeft w:val="640"/>
          <w:marRight w:val="0"/>
          <w:marTop w:val="0"/>
          <w:marBottom w:val="0"/>
          <w:divBdr>
            <w:top w:val="none" w:sz="0" w:space="0" w:color="auto"/>
            <w:left w:val="none" w:sz="0" w:space="0" w:color="auto"/>
            <w:bottom w:val="none" w:sz="0" w:space="0" w:color="auto"/>
            <w:right w:val="none" w:sz="0" w:space="0" w:color="auto"/>
          </w:divBdr>
        </w:div>
        <w:div w:id="122047287">
          <w:marLeft w:val="640"/>
          <w:marRight w:val="0"/>
          <w:marTop w:val="0"/>
          <w:marBottom w:val="0"/>
          <w:divBdr>
            <w:top w:val="none" w:sz="0" w:space="0" w:color="auto"/>
            <w:left w:val="none" w:sz="0" w:space="0" w:color="auto"/>
            <w:bottom w:val="none" w:sz="0" w:space="0" w:color="auto"/>
            <w:right w:val="none" w:sz="0" w:space="0" w:color="auto"/>
          </w:divBdr>
        </w:div>
        <w:div w:id="158203975">
          <w:marLeft w:val="640"/>
          <w:marRight w:val="0"/>
          <w:marTop w:val="0"/>
          <w:marBottom w:val="0"/>
          <w:divBdr>
            <w:top w:val="none" w:sz="0" w:space="0" w:color="auto"/>
            <w:left w:val="none" w:sz="0" w:space="0" w:color="auto"/>
            <w:bottom w:val="none" w:sz="0" w:space="0" w:color="auto"/>
            <w:right w:val="none" w:sz="0" w:space="0" w:color="auto"/>
          </w:divBdr>
        </w:div>
        <w:div w:id="974989685">
          <w:marLeft w:val="640"/>
          <w:marRight w:val="0"/>
          <w:marTop w:val="0"/>
          <w:marBottom w:val="0"/>
          <w:divBdr>
            <w:top w:val="none" w:sz="0" w:space="0" w:color="auto"/>
            <w:left w:val="none" w:sz="0" w:space="0" w:color="auto"/>
            <w:bottom w:val="none" w:sz="0" w:space="0" w:color="auto"/>
            <w:right w:val="none" w:sz="0" w:space="0" w:color="auto"/>
          </w:divBdr>
        </w:div>
        <w:div w:id="178472815">
          <w:marLeft w:val="640"/>
          <w:marRight w:val="0"/>
          <w:marTop w:val="0"/>
          <w:marBottom w:val="0"/>
          <w:divBdr>
            <w:top w:val="none" w:sz="0" w:space="0" w:color="auto"/>
            <w:left w:val="none" w:sz="0" w:space="0" w:color="auto"/>
            <w:bottom w:val="none" w:sz="0" w:space="0" w:color="auto"/>
            <w:right w:val="none" w:sz="0" w:space="0" w:color="auto"/>
          </w:divBdr>
        </w:div>
        <w:div w:id="121267904">
          <w:marLeft w:val="640"/>
          <w:marRight w:val="0"/>
          <w:marTop w:val="0"/>
          <w:marBottom w:val="0"/>
          <w:divBdr>
            <w:top w:val="none" w:sz="0" w:space="0" w:color="auto"/>
            <w:left w:val="none" w:sz="0" w:space="0" w:color="auto"/>
            <w:bottom w:val="none" w:sz="0" w:space="0" w:color="auto"/>
            <w:right w:val="none" w:sz="0" w:space="0" w:color="auto"/>
          </w:divBdr>
        </w:div>
        <w:div w:id="179508698">
          <w:marLeft w:val="640"/>
          <w:marRight w:val="0"/>
          <w:marTop w:val="0"/>
          <w:marBottom w:val="0"/>
          <w:divBdr>
            <w:top w:val="none" w:sz="0" w:space="0" w:color="auto"/>
            <w:left w:val="none" w:sz="0" w:space="0" w:color="auto"/>
            <w:bottom w:val="none" w:sz="0" w:space="0" w:color="auto"/>
            <w:right w:val="none" w:sz="0" w:space="0" w:color="auto"/>
          </w:divBdr>
        </w:div>
        <w:div w:id="1358653591">
          <w:marLeft w:val="640"/>
          <w:marRight w:val="0"/>
          <w:marTop w:val="0"/>
          <w:marBottom w:val="0"/>
          <w:divBdr>
            <w:top w:val="none" w:sz="0" w:space="0" w:color="auto"/>
            <w:left w:val="none" w:sz="0" w:space="0" w:color="auto"/>
            <w:bottom w:val="none" w:sz="0" w:space="0" w:color="auto"/>
            <w:right w:val="none" w:sz="0" w:space="0" w:color="auto"/>
          </w:divBdr>
        </w:div>
        <w:div w:id="197744962">
          <w:marLeft w:val="640"/>
          <w:marRight w:val="0"/>
          <w:marTop w:val="0"/>
          <w:marBottom w:val="0"/>
          <w:divBdr>
            <w:top w:val="none" w:sz="0" w:space="0" w:color="auto"/>
            <w:left w:val="none" w:sz="0" w:space="0" w:color="auto"/>
            <w:bottom w:val="none" w:sz="0" w:space="0" w:color="auto"/>
            <w:right w:val="none" w:sz="0" w:space="0" w:color="auto"/>
          </w:divBdr>
        </w:div>
        <w:div w:id="1703898791">
          <w:marLeft w:val="640"/>
          <w:marRight w:val="0"/>
          <w:marTop w:val="0"/>
          <w:marBottom w:val="0"/>
          <w:divBdr>
            <w:top w:val="none" w:sz="0" w:space="0" w:color="auto"/>
            <w:left w:val="none" w:sz="0" w:space="0" w:color="auto"/>
            <w:bottom w:val="none" w:sz="0" w:space="0" w:color="auto"/>
            <w:right w:val="none" w:sz="0" w:space="0" w:color="auto"/>
          </w:divBdr>
        </w:div>
        <w:div w:id="624431013">
          <w:marLeft w:val="640"/>
          <w:marRight w:val="0"/>
          <w:marTop w:val="0"/>
          <w:marBottom w:val="0"/>
          <w:divBdr>
            <w:top w:val="none" w:sz="0" w:space="0" w:color="auto"/>
            <w:left w:val="none" w:sz="0" w:space="0" w:color="auto"/>
            <w:bottom w:val="none" w:sz="0" w:space="0" w:color="auto"/>
            <w:right w:val="none" w:sz="0" w:space="0" w:color="auto"/>
          </w:divBdr>
        </w:div>
        <w:div w:id="752627811">
          <w:marLeft w:val="640"/>
          <w:marRight w:val="0"/>
          <w:marTop w:val="0"/>
          <w:marBottom w:val="0"/>
          <w:divBdr>
            <w:top w:val="none" w:sz="0" w:space="0" w:color="auto"/>
            <w:left w:val="none" w:sz="0" w:space="0" w:color="auto"/>
            <w:bottom w:val="none" w:sz="0" w:space="0" w:color="auto"/>
            <w:right w:val="none" w:sz="0" w:space="0" w:color="auto"/>
          </w:divBdr>
        </w:div>
        <w:div w:id="1304579940">
          <w:marLeft w:val="640"/>
          <w:marRight w:val="0"/>
          <w:marTop w:val="0"/>
          <w:marBottom w:val="0"/>
          <w:divBdr>
            <w:top w:val="none" w:sz="0" w:space="0" w:color="auto"/>
            <w:left w:val="none" w:sz="0" w:space="0" w:color="auto"/>
            <w:bottom w:val="none" w:sz="0" w:space="0" w:color="auto"/>
            <w:right w:val="none" w:sz="0" w:space="0" w:color="auto"/>
          </w:divBdr>
        </w:div>
        <w:div w:id="1444956420">
          <w:marLeft w:val="640"/>
          <w:marRight w:val="0"/>
          <w:marTop w:val="0"/>
          <w:marBottom w:val="0"/>
          <w:divBdr>
            <w:top w:val="none" w:sz="0" w:space="0" w:color="auto"/>
            <w:left w:val="none" w:sz="0" w:space="0" w:color="auto"/>
            <w:bottom w:val="none" w:sz="0" w:space="0" w:color="auto"/>
            <w:right w:val="none" w:sz="0" w:space="0" w:color="auto"/>
          </w:divBdr>
        </w:div>
        <w:div w:id="987245778">
          <w:marLeft w:val="640"/>
          <w:marRight w:val="0"/>
          <w:marTop w:val="0"/>
          <w:marBottom w:val="0"/>
          <w:divBdr>
            <w:top w:val="none" w:sz="0" w:space="0" w:color="auto"/>
            <w:left w:val="none" w:sz="0" w:space="0" w:color="auto"/>
            <w:bottom w:val="none" w:sz="0" w:space="0" w:color="auto"/>
            <w:right w:val="none" w:sz="0" w:space="0" w:color="auto"/>
          </w:divBdr>
        </w:div>
        <w:div w:id="240141100">
          <w:marLeft w:val="640"/>
          <w:marRight w:val="0"/>
          <w:marTop w:val="0"/>
          <w:marBottom w:val="0"/>
          <w:divBdr>
            <w:top w:val="none" w:sz="0" w:space="0" w:color="auto"/>
            <w:left w:val="none" w:sz="0" w:space="0" w:color="auto"/>
            <w:bottom w:val="none" w:sz="0" w:space="0" w:color="auto"/>
            <w:right w:val="none" w:sz="0" w:space="0" w:color="auto"/>
          </w:divBdr>
        </w:div>
        <w:div w:id="314535882">
          <w:marLeft w:val="640"/>
          <w:marRight w:val="0"/>
          <w:marTop w:val="0"/>
          <w:marBottom w:val="0"/>
          <w:divBdr>
            <w:top w:val="none" w:sz="0" w:space="0" w:color="auto"/>
            <w:left w:val="none" w:sz="0" w:space="0" w:color="auto"/>
            <w:bottom w:val="none" w:sz="0" w:space="0" w:color="auto"/>
            <w:right w:val="none" w:sz="0" w:space="0" w:color="auto"/>
          </w:divBdr>
        </w:div>
        <w:div w:id="906573014">
          <w:marLeft w:val="640"/>
          <w:marRight w:val="0"/>
          <w:marTop w:val="0"/>
          <w:marBottom w:val="0"/>
          <w:divBdr>
            <w:top w:val="none" w:sz="0" w:space="0" w:color="auto"/>
            <w:left w:val="none" w:sz="0" w:space="0" w:color="auto"/>
            <w:bottom w:val="none" w:sz="0" w:space="0" w:color="auto"/>
            <w:right w:val="none" w:sz="0" w:space="0" w:color="auto"/>
          </w:divBdr>
        </w:div>
        <w:div w:id="71122450">
          <w:marLeft w:val="640"/>
          <w:marRight w:val="0"/>
          <w:marTop w:val="0"/>
          <w:marBottom w:val="0"/>
          <w:divBdr>
            <w:top w:val="none" w:sz="0" w:space="0" w:color="auto"/>
            <w:left w:val="none" w:sz="0" w:space="0" w:color="auto"/>
            <w:bottom w:val="none" w:sz="0" w:space="0" w:color="auto"/>
            <w:right w:val="none" w:sz="0" w:space="0" w:color="auto"/>
          </w:divBdr>
        </w:div>
        <w:div w:id="1465613477">
          <w:marLeft w:val="640"/>
          <w:marRight w:val="0"/>
          <w:marTop w:val="0"/>
          <w:marBottom w:val="0"/>
          <w:divBdr>
            <w:top w:val="none" w:sz="0" w:space="0" w:color="auto"/>
            <w:left w:val="none" w:sz="0" w:space="0" w:color="auto"/>
            <w:bottom w:val="none" w:sz="0" w:space="0" w:color="auto"/>
            <w:right w:val="none" w:sz="0" w:space="0" w:color="auto"/>
          </w:divBdr>
        </w:div>
        <w:div w:id="1968008147">
          <w:marLeft w:val="640"/>
          <w:marRight w:val="0"/>
          <w:marTop w:val="0"/>
          <w:marBottom w:val="0"/>
          <w:divBdr>
            <w:top w:val="none" w:sz="0" w:space="0" w:color="auto"/>
            <w:left w:val="none" w:sz="0" w:space="0" w:color="auto"/>
            <w:bottom w:val="none" w:sz="0" w:space="0" w:color="auto"/>
            <w:right w:val="none" w:sz="0" w:space="0" w:color="auto"/>
          </w:divBdr>
        </w:div>
        <w:div w:id="509950135">
          <w:marLeft w:val="640"/>
          <w:marRight w:val="0"/>
          <w:marTop w:val="0"/>
          <w:marBottom w:val="0"/>
          <w:divBdr>
            <w:top w:val="none" w:sz="0" w:space="0" w:color="auto"/>
            <w:left w:val="none" w:sz="0" w:space="0" w:color="auto"/>
            <w:bottom w:val="none" w:sz="0" w:space="0" w:color="auto"/>
            <w:right w:val="none" w:sz="0" w:space="0" w:color="auto"/>
          </w:divBdr>
        </w:div>
        <w:div w:id="1856530144">
          <w:marLeft w:val="640"/>
          <w:marRight w:val="0"/>
          <w:marTop w:val="0"/>
          <w:marBottom w:val="0"/>
          <w:divBdr>
            <w:top w:val="none" w:sz="0" w:space="0" w:color="auto"/>
            <w:left w:val="none" w:sz="0" w:space="0" w:color="auto"/>
            <w:bottom w:val="none" w:sz="0" w:space="0" w:color="auto"/>
            <w:right w:val="none" w:sz="0" w:space="0" w:color="auto"/>
          </w:divBdr>
        </w:div>
        <w:div w:id="1204561383">
          <w:marLeft w:val="640"/>
          <w:marRight w:val="0"/>
          <w:marTop w:val="0"/>
          <w:marBottom w:val="0"/>
          <w:divBdr>
            <w:top w:val="none" w:sz="0" w:space="0" w:color="auto"/>
            <w:left w:val="none" w:sz="0" w:space="0" w:color="auto"/>
            <w:bottom w:val="none" w:sz="0" w:space="0" w:color="auto"/>
            <w:right w:val="none" w:sz="0" w:space="0" w:color="auto"/>
          </w:divBdr>
        </w:div>
        <w:div w:id="525827372">
          <w:marLeft w:val="640"/>
          <w:marRight w:val="0"/>
          <w:marTop w:val="0"/>
          <w:marBottom w:val="0"/>
          <w:divBdr>
            <w:top w:val="none" w:sz="0" w:space="0" w:color="auto"/>
            <w:left w:val="none" w:sz="0" w:space="0" w:color="auto"/>
            <w:bottom w:val="none" w:sz="0" w:space="0" w:color="auto"/>
            <w:right w:val="none" w:sz="0" w:space="0" w:color="auto"/>
          </w:divBdr>
        </w:div>
        <w:div w:id="520625476">
          <w:marLeft w:val="640"/>
          <w:marRight w:val="0"/>
          <w:marTop w:val="0"/>
          <w:marBottom w:val="0"/>
          <w:divBdr>
            <w:top w:val="none" w:sz="0" w:space="0" w:color="auto"/>
            <w:left w:val="none" w:sz="0" w:space="0" w:color="auto"/>
            <w:bottom w:val="none" w:sz="0" w:space="0" w:color="auto"/>
            <w:right w:val="none" w:sz="0" w:space="0" w:color="auto"/>
          </w:divBdr>
        </w:div>
        <w:div w:id="1403216180">
          <w:marLeft w:val="640"/>
          <w:marRight w:val="0"/>
          <w:marTop w:val="0"/>
          <w:marBottom w:val="0"/>
          <w:divBdr>
            <w:top w:val="none" w:sz="0" w:space="0" w:color="auto"/>
            <w:left w:val="none" w:sz="0" w:space="0" w:color="auto"/>
            <w:bottom w:val="none" w:sz="0" w:space="0" w:color="auto"/>
            <w:right w:val="none" w:sz="0" w:space="0" w:color="auto"/>
          </w:divBdr>
        </w:div>
        <w:div w:id="506288735">
          <w:marLeft w:val="640"/>
          <w:marRight w:val="0"/>
          <w:marTop w:val="0"/>
          <w:marBottom w:val="0"/>
          <w:divBdr>
            <w:top w:val="none" w:sz="0" w:space="0" w:color="auto"/>
            <w:left w:val="none" w:sz="0" w:space="0" w:color="auto"/>
            <w:bottom w:val="none" w:sz="0" w:space="0" w:color="auto"/>
            <w:right w:val="none" w:sz="0" w:space="0" w:color="auto"/>
          </w:divBdr>
        </w:div>
        <w:div w:id="2139645218">
          <w:marLeft w:val="640"/>
          <w:marRight w:val="0"/>
          <w:marTop w:val="0"/>
          <w:marBottom w:val="0"/>
          <w:divBdr>
            <w:top w:val="none" w:sz="0" w:space="0" w:color="auto"/>
            <w:left w:val="none" w:sz="0" w:space="0" w:color="auto"/>
            <w:bottom w:val="none" w:sz="0" w:space="0" w:color="auto"/>
            <w:right w:val="none" w:sz="0" w:space="0" w:color="auto"/>
          </w:divBdr>
        </w:div>
        <w:div w:id="1818954997">
          <w:marLeft w:val="640"/>
          <w:marRight w:val="0"/>
          <w:marTop w:val="0"/>
          <w:marBottom w:val="0"/>
          <w:divBdr>
            <w:top w:val="none" w:sz="0" w:space="0" w:color="auto"/>
            <w:left w:val="none" w:sz="0" w:space="0" w:color="auto"/>
            <w:bottom w:val="none" w:sz="0" w:space="0" w:color="auto"/>
            <w:right w:val="none" w:sz="0" w:space="0" w:color="auto"/>
          </w:divBdr>
        </w:div>
        <w:div w:id="672488482">
          <w:marLeft w:val="640"/>
          <w:marRight w:val="0"/>
          <w:marTop w:val="0"/>
          <w:marBottom w:val="0"/>
          <w:divBdr>
            <w:top w:val="none" w:sz="0" w:space="0" w:color="auto"/>
            <w:left w:val="none" w:sz="0" w:space="0" w:color="auto"/>
            <w:bottom w:val="none" w:sz="0" w:space="0" w:color="auto"/>
            <w:right w:val="none" w:sz="0" w:space="0" w:color="auto"/>
          </w:divBdr>
        </w:div>
        <w:div w:id="709916781">
          <w:marLeft w:val="640"/>
          <w:marRight w:val="0"/>
          <w:marTop w:val="0"/>
          <w:marBottom w:val="0"/>
          <w:divBdr>
            <w:top w:val="none" w:sz="0" w:space="0" w:color="auto"/>
            <w:left w:val="none" w:sz="0" w:space="0" w:color="auto"/>
            <w:bottom w:val="none" w:sz="0" w:space="0" w:color="auto"/>
            <w:right w:val="none" w:sz="0" w:space="0" w:color="auto"/>
          </w:divBdr>
        </w:div>
        <w:div w:id="656148308">
          <w:marLeft w:val="640"/>
          <w:marRight w:val="0"/>
          <w:marTop w:val="0"/>
          <w:marBottom w:val="0"/>
          <w:divBdr>
            <w:top w:val="none" w:sz="0" w:space="0" w:color="auto"/>
            <w:left w:val="none" w:sz="0" w:space="0" w:color="auto"/>
            <w:bottom w:val="none" w:sz="0" w:space="0" w:color="auto"/>
            <w:right w:val="none" w:sz="0" w:space="0" w:color="auto"/>
          </w:divBdr>
        </w:div>
        <w:div w:id="772870318">
          <w:marLeft w:val="640"/>
          <w:marRight w:val="0"/>
          <w:marTop w:val="0"/>
          <w:marBottom w:val="0"/>
          <w:divBdr>
            <w:top w:val="none" w:sz="0" w:space="0" w:color="auto"/>
            <w:left w:val="none" w:sz="0" w:space="0" w:color="auto"/>
            <w:bottom w:val="none" w:sz="0" w:space="0" w:color="auto"/>
            <w:right w:val="none" w:sz="0" w:space="0" w:color="auto"/>
          </w:divBdr>
        </w:div>
        <w:div w:id="1679115232">
          <w:marLeft w:val="640"/>
          <w:marRight w:val="0"/>
          <w:marTop w:val="0"/>
          <w:marBottom w:val="0"/>
          <w:divBdr>
            <w:top w:val="none" w:sz="0" w:space="0" w:color="auto"/>
            <w:left w:val="none" w:sz="0" w:space="0" w:color="auto"/>
            <w:bottom w:val="none" w:sz="0" w:space="0" w:color="auto"/>
            <w:right w:val="none" w:sz="0" w:space="0" w:color="auto"/>
          </w:divBdr>
        </w:div>
        <w:div w:id="47918302">
          <w:marLeft w:val="640"/>
          <w:marRight w:val="0"/>
          <w:marTop w:val="0"/>
          <w:marBottom w:val="0"/>
          <w:divBdr>
            <w:top w:val="none" w:sz="0" w:space="0" w:color="auto"/>
            <w:left w:val="none" w:sz="0" w:space="0" w:color="auto"/>
            <w:bottom w:val="none" w:sz="0" w:space="0" w:color="auto"/>
            <w:right w:val="none" w:sz="0" w:space="0" w:color="auto"/>
          </w:divBdr>
        </w:div>
        <w:div w:id="1507286511">
          <w:marLeft w:val="640"/>
          <w:marRight w:val="0"/>
          <w:marTop w:val="0"/>
          <w:marBottom w:val="0"/>
          <w:divBdr>
            <w:top w:val="none" w:sz="0" w:space="0" w:color="auto"/>
            <w:left w:val="none" w:sz="0" w:space="0" w:color="auto"/>
            <w:bottom w:val="none" w:sz="0" w:space="0" w:color="auto"/>
            <w:right w:val="none" w:sz="0" w:space="0" w:color="auto"/>
          </w:divBdr>
        </w:div>
        <w:div w:id="1036387703">
          <w:marLeft w:val="640"/>
          <w:marRight w:val="0"/>
          <w:marTop w:val="0"/>
          <w:marBottom w:val="0"/>
          <w:divBdr>
            <w:top w:val="none" w:sz="0" w:space="0" w:color="auto"/>
            <w:left w:val="none" w:sz="0" w:space="0" w:color="auto"/>
            <w:bottom w:val="none" w:sz="0" w:space="0" w:color="auto"/>
            <w:right w:val="none" w:sz="0" w:space="0" w:color="auto"/>
          </w:divBdr>
        </w:div>
        <w:div w:id="502479013">
          <w:marLeft w:val="640"/>
          <w:marRight w:val="0"/>
          <w:marTop w:val="0"/>
          <w:marBottom w:val="0"/>
          <w:divBdr>
            <w:top w:val="none" w:sz="0" w:space="0" w:color="auto"/>
            <w:left w:val="none" w:sz="0" w:space="0" w:color="auto"/>
            <w:bottom w:val="none" w:sz="0" w:space="0" w:color="auto"/>
            <w:right w:val="none" w:sz="0" w:space="0" w:color="auto"/>
          </w:divBdr>
        </w:div>
        <w:div w:id="971444839">
          <w:marLeft w:val="640"/>
          <w:marRight w:val="0"/>
          <w:marTop w:val="0"/>
          <w:marBottom w:val="0"/>
          <w:divBdr>
            <w:top w:val="none" w:sz="0" w:space="0" w:color="auto"/>
            <w:left w:val="none" w:sz="0" w:space="0" w:color="auto"/>
            <w:bottom w:val="none" w:sz="0" w:space="0" w:color="auto"/>
            <w:right w:val="none" w:sz="0" w:space="0" w:color="auto"/>
          </w:divBdr>
        </w:div>
        <w:div w:id="2046253483">
          <w:marLeft w:val="640"/>
          <w:marRight w:val="0"/>
          <w:marTop w:val="0"/>
          <w:marBottom w:val="0"/>
          <w:divBdr>
            <w:top w:val="none" w:sz="0" w:space="0" w:color="auto"/>
            <w:left w:val="none" w:sz="0" w:space="0" w:color="auto"/>
            <w:bottom w:val="none" w:sz="0" w:space="0" w:color="auto"/>
            <w:right w:val="none" w:sz="0" w:space="0" w:color="auto"/>
          </w:divBdr>
        </w:div>
        <w:div w:id="172763423">
          <w:marLeft w:val="640"/>
          <w:marRight w:val="0"/>
          <w:marTop w:val="0"/>
          <w:marBottom w:val="0"/>
          <w:divBdr>
            <w:top w:val="none" w:sz="0" w:space="0" w:color="auto"/>
            <w:left w:val="none" w:sz="0" w:space="0" w:color="auto"/>
            <w:bottom w:val="none" w:sz="0" w:space="0" w:color="auto"/>
            <w:right w:val="none" w:sz="0" w:space="0" w:color="auto"/>
          </w:divBdr>
        </w:div>
        <w:div w:id="709108041">
          <w:marLeft w:val="640"/>
          <w:marRight w:val="0"/>
          <w:marTop w:val="0"/>
          <w:marBottom w:val="0"/>
          <w:divBdr>
            <w:top w:val="none" w:sz="0" w:space="0" w:color="auto"/>
            <w:left w:val="none" w:sz="0" w:space="0" w:color="auto"/>
            <w:bottom w:val="none" w:sz="0" w:space="0" w:color="auto"/>
            <w:right w:val="none" w:sz="0" w:space="0" w:color="auto"/>
          </w:divBdr>
        </w:div>
        <w:div w:id="93668805">
          <w:marLeft w:val="640"/>
          <w:marRight w:val="0"/>
          <w:marTop w:val="0"/>
          <w:marBottom w:val="0"/>
          <w:divBdr>
            <w:top w:val="none" w:sz="0" w:space="0" w:color="auto"/>
            <w:left w:val="none" w:sz="0" w:space="0" w:color="auto"/>
            <w:bottom w:val="none" w:sz="0" w:space="0" w:color="auto"/>
            <w:right w:val="none" w:sz="0" w:space="0" w:color="auto"/>
          </w:divBdr>
        </w:div>
        <w:div w:id="991837972">
          <w:marLeft w:val="640"/>
          <w:marRight w:val="0"/>
          <w:marTop w:val="0"/>
          <w:marBottom w:val="0"/>
          <w:divBdr>
            <w:top w:val="none" w:sz="0" w:space="0" w:color="auto"/>
            <w:left w:val="none" w:sz="0" w:space="0" w:color="auto"/>
            <w:bottom w:val="none" w:sz="0" w:space="0" w:color="auto"/>
            <w:right w:val="none" w:sz="0" w:space="0" w:color="auto"/>
          </w:divBdr>
        </w:div>
        <w:div w:id="1978147251">
          <w:marLeft w:val="640"/>
          <w:marRight w:val="0"/>
          <w:marTop w:val="0"/>
          <w:marBottom w:val="0"/>
          <w:divBdr>
            <w:top w:val="none" w:sz="0" w:space="0" w:color="auto"/>
            <w:left w:val="none" w:sz="0" w:space="0" w:color="auto"/>
            <w:bottom w:val="none" w:sz="0" w:space="0" w:color="auto"/>
            <w:right w:val="none" w:sz="0" w:space="0" w:color="auto"/>
          </w:divBdr>
        </w:div>
        <w:div w:id="1722442082">
          <w:marLeft w:val="640"/>
          <w:marRight w:val="0"/>
          <w:marTop w:val="0"/>
          <w:marBottom w:val="0"/>
          <w:divBdr>
            <w:top w:val="none" w:sz="0" w:space="0" w:color="auto"/>
            <w:left w:val="none" w:sz="0" w:space="0" w:color="auto"/>
            <w:bottom w:val="none" w:sz="0" w:space="0" w:color="auto"/>
            <w:right w:val="none" w:sz="0" w:space="0" w:color="auto"/>
          </w:divBdr>
        </w:div>
        <w:div w:id="560988591">
          <w:marLeft w:val="640"/>
          <w:marRight w:val="0"/>
          <w:marTop w:val="0"/>
          <w:marBottom w:val="0"/>
          <w:divBdr>
            <w:top w:val="none" w:sz="0" w:space="0" w:color="auto"/>
            <w:left w:val="none" w:sz="0" w:space="0" w:color="auto"/>
            <w:bottom w:val="none" w:sz="0" w:space="0" w:color="auto"/>
            <w:right w:val="none" w:sz="0" w:space="0" w:color="auto"/>
          </w:divBdr>
        </w:div>
        <w:div w:id="244077336">
          <w:marLeft w:val="640"/>
          <w:marRight w:val="0"/>
          <w:marTop w:val="0"/>
          <w:marBottom w:val="0"/>
          <w:divBdr>
            <w:top w:val="none" w:sz="0" w:space="0" w:color="auto"/>
            <w:left w:val="none" w:sz="0" w:space="0" w:color="auto"/>
            <w:bottom w:val="none" w:sz="0" w:space="0" w:color="auto"/>
            <w:right w:val="none" w:sz="0" w:space="0" w:color="auto"/>
          </w:divBdr>
        </w:div>
        <w:div w:id="1708066273">
          <w:marLeft w:val="640"/>
          <w:marRight w:val="0"/>
          <w:marTop w:val="0"/>
          <w:marBottom w:val="0"/>
          <w:divBdr>
            <w:top w:val="none" w:sz="0" w:space="0" w:color="auto"/>
            <w:left w:val="none" w:sz="0" w:space="0" w:color="auto"/>
            <w:bottom w:val="none" w:sz="0" w:space="0" w:color="auto"/>
            <w:right w:val="none" w:sz="0" w:space="0" w:color="auto"/>
          </w:divBdr>
        </w:div>
        <w:div w:id="572934023">
          <w:marLeft w:val="640"/>
          <w:marRight w:val="0"/>
          <w:marTop w:val="0"/>
          <w:marBottom w:val="0"/>
          <w:divBdr>
            <w:top w:val="none" w:sz="0" w:space="0" w:color="auto"/>
            <w:left w:val="none" w:sz="0" w:space="0" w:color="auto"/>
            <w:bottom w:val="none" w:sz="0" w:space="0" w:color="auto"/>
            <w:right w:val="none" w:sz="0" w:space="0" w:color="auto"/>
          </w:divBdr>
        </w:div>
        <w:div w:id="674914377">
          <w:marLeft w:val="640"/>
          <w:marRight w:val="0"/>
          <w:marTop w:val="0"/>
          <w:marBottom w:val="0"/>
          <w:divBdr>
            <w:top w:val="none" w:sz="0" w:space="0" w:color="auto"/>
            <w:left w:val="none" w:sz="0" w:space="0" w:color="auto"/>
            <w:bottom w:val="none" w:sz="0" w:space="0" w:color="auto"/>
            <w:right w:val="none" w:sz="0" w:space="0" w:color="auto"/>
          </w:divBdr>
        </w:div>
        <w:div w:id="1980454003">
          <w:marLeft w:val="640"/>
          <w:marRight w:val="0"/>
          <w:marTop w:val="0"/>
          <w:marBottom w:val="0"/>
          <w:divBdr>
            <w:top w:val="none" w:sz="0" w:space="0" w:color="auto"/>
            <w:left w:val="none" w:sz="0" w:space="0" w:color="auto"/>
            <w:bottom w:val="none" w:sz="0" w:space="0" w:color="auto"/>
            <w:right w:val="none" w:sz="0" w:space="0" w:color="auto"/>
          </w:divBdr>
        </w:div>
        <w:div w:id="1808087522">
          <w:marLeft w:val="640"/>
          <w:marRight w:val="0"/>
          <w:marTop w:val="0"/>
          <w:marBottom w:val="0"/>
          <w:divBdr>
            <w:top w:val="none" w:sz="0" w:space="0" w:color="auto"/>
            <w:left w:val="none" w:sz="0" w:space="0" w:color="auto"/>
            <w:bottom w:val="none" w:sz="0" w:space="0" w:color="auto"/>
            <w:right w:val="none" w:sz="0" w:space="0" w:color="auto"/>
          </w:divBdr>
        </w:div>
        <w:div w:id="516702832">
          <w:marLeft w:val="640"/>
          <w:marRight w:val="0"/>
          <w:marTop w:val="0"/>
          <w:marBottom w:val="0"/>
          <w:divBdr>
            <w:top w:val="none" w:sz="0" w:space="0" w:color="auto"/>
            <w:left w:val="none" w:sz="0" w:space="0" w:color="auto"/>
            <w:bottom w:val="none" w:sz="0" w:space="0" w:color="auto"/>
            <w:right w:val="none" w:sz="0" w:space="0" w:color="auto"/>
          </w:divBdr>
        </w:div>
        <w:div w:id="1812936693">
          <w:marLeft w:val="640"/>
          <w:marRight w:val="0"/>
          <w:marTop w:val="0"/>
          <w:marBottom w:val="0"/>
          <w:divBdr>
            <w:top w:val="none" w:sz="0" w:space="0" w:color="auto"/>
            <w:left w:val="none" w:sz="0" w:space="0" w:color="auto"/>
            <w:bottom w:val="none" w:sz="0" w:space="0" w:color="auto"/>
            <w:right w:val="none" w:sz="0" w:space="0" w:color="auto"/>
          </w:divBdr>
        </w:div>
        <w:div w:id="1523591007">
          <w:marLeft w:val="640"/>
          <w:marRight w:val="0"/>
          <w:marTop w:val="0"/>
          <w:marBottom w:val="0"/>
          <w:divBdr>
            <w:top w:val="none" w:sz="0" w:space="0" w:color="auto"/>
            <w:left w:val="none" w:sz="0" w:space="0" w:color="auto"/>
            <w:bottom w:val="none" w:sz="0" w:space="0" w:color="auto"/>
            <w:right w:val="none" w:sz="0" w:space="0" w:color="auto"/>
          </w:divBdr>
        </w:div>
        <w:div w:id="77559110">
          <w:marLeft w:val="640"/>
          <w:marRight w:val="0"/>
          <w:marTop w:val="0"/>
          <w:marBottom w:val="0"/>
          <w:divBdr>
            <w:top w:val="none" w:sz="0" w:space="0" w:color="auto"/>
            <w:left w:val="none" w:sz="0" w:space="0" w:color="auto"/>
            <w:bottom w:val="none" w:sz="0" w:space="0" w:color="auto"/>
            <w:right w:val="none" w:sz="0" w:space="0" w:color="auto"/>
          </w:divBdr>
        </w:div>
        <w:div w:id="705984173">
          <w:marLeft w:val="640"/>
          <w:marRight w:val="0"/>
          <w:marTop w:val="0"/>
          <w:marBottom w:val="0"/>
          <w:divBdr>
            <w:top w:val="none" w:sz="0" w:space="0" w:color="auto"/>
            <w:left w:val="none" w:sz="0" w:space="0" w:color="auto"/>
            <w:bottom w:val="none" w:sz="0" w:space="0" w:color="auto"/>
            <w:right w:val="none" w:sz="0" w:space="0" w:color="auto"/>
          </w:divBdr>
        </w:div>
        <w:div w:id="2142654053">
          <w:marLeft w:val="640"/>
          <w:marRight w:val="0"/>
          <w:marTop w:val="0"/>
          <w:marBottom w:val="0"/>
          <w:divBdr>
            <w:top w:val="none" w:sz="0" w:space="0" w:color="auto"/>
            <w:left w:val="none" w:sz="0" w:space="0" w:color="auto"/>
            <w:bottom w:val="none" w:sz="0" w:space="0" w:color="auto"/>
            <w:right w:val="none" w:sz="0" w:space="0" w:color="auto"/>
          </w:divBdr>
        </w:div>
        <w:div w:id="345324372">
          <w:marLeft w:val="640"/>
          <w:marRight w:val="0"/>
          <w:marTop w:val="0"/>
          <w:marBottom w:val="0"/>
          <w:divBdr>
            <w:top w:val="none" w:sz="0" w:space="0" w:color="auto"/>
            <w:left w:val="none" w:sz="0" w:space="0" w:color="auto"/>
            <w:bottom w:val="none" w:sz="0" w:space="0" w:color="auto"/>
            <w:right w:val="none" w:sz="0" w:space="0" w:color="auto"/>
          </w:divBdr>
        </w:div>
        <w:div w:id="325791121">
          <w:marLeft w:val="640"/>
          <w:marRight w:val="0"/>
          <w:marTop w:val="0"/>
          <w:marBottom w:val="0"/>
          <w:divBdr>
            <w:top w:val="none" w:sz="0" w:space="0" w:color="auto"/>
            <w:left w:val="none" w:sz="0" w:space="0" w:color="auto"/>
            <w:bottom w:val="none" w:sz="0" w:space="0" w:color="auto"/>
            <w:right w:val="none" w:sz="0" w:space="0" w:color="auto"/>
          </w:divBdr>
        </w:div>
        <w:div w:id="786774611">
          <w:marLeft w:val="640"/>
          <w:marRight w:val="0"/>
          <w:marTop w:val="0"/>
          <w:marBottom w:val="0"/>
          <w:divBdr>
            <w:top w:val="none" w:sz="0" w:space="0" w:color="auto"/>
            <w:left w:val="none" w:sz="0" w:space="0" w:color="auto"/>
            <w:bottom w:val="none" w:sz="0" w:space="0" w:color="auto"/>
            <w:right w:val="none" w:sz="0" w:space="0" w:color="auto"/>
          </w:divBdr>
        </w:div>
        <w:div w:id="690453565">
          <w:marLeft w:val="640"/>
          <w:marRight w:val="0"/>
          <w:marTop w:val="0"/>
          <w:marBottom w:val="0"/>
          <w:divBdr>
            <w:top w:val="none" w:sz="0" w:space="0" w:color="auto"/>
            <w:left w:val="none" w:sz="0" w:space="0" w:color="auto"/>
            <w:bottom w:val="none" w:sz="0" w:space="0" w:color="auto"/>
            <w:right w:val="none" w:sz="0" w:space="0" w:color="auto"/>
          </w:divBdr>
        </w:div>
        <w:div w:id="1855530169">
          <w:marLeft w:val="640"/>
          <w:marRight w:val="0"/>
          <w:marTop w:val="0"/>
          <w:marBottom w:val="0"/>
          <w:divBdr>
            <w:top w:val="none" w:sz="0" w:space="0" w:color="auto"/>
            <w:left w:val="none" w:sz="0" w:space="0" w:color="auto"/>
            <w:bottom w:val="none" w:sz="0" w:space="0" w:color="auto"/>
            <w:right w:val="none" w:sz="0" w:space="0" w:color="auto"/>
          </w:divBdr>
        </w:div>
        <w:div w:id="1496799384">
          <w:marLeft w:val="640"/>
          <w:marRight w:val="0"/>
          <w:marTop w:val="0"/>
          <w:marBottom w:val="0"/>
          <w:divBdr>
            <w:top w:val="none" w:sz="0" w:space="0" w:color="auto"/>
            <w:left w:val="none" w:sz="0" w:space="0" w:color="auto"/>
            <w:bottom w:val="none" w:sz="0" w:space="0" w:color="auto"/>
            <w:right w:val="none" w:sz="0" w:space="0" w:color="auto"/>
          </w:divBdr>
        </w:div>
        <w:div w:id="1518231560">
          <w:marLeft w:val="640"/>
          <w:marRight w:val="0"/>
          <w:marTop w:val="0"/>
          <w:marBottom w:val="0"/>
          <w:divBdr>
            <w:top w:val="none" w:sz="0" w:space="0" w:color="auto"/>
            <w:left w:val="none" w:sz="0" w:space="0" w:color="auto"/>
            <w:bottom w:val="none" w:sz="0" w:space="0" w:color="auto"/>
            <w:right w:val="none" w:sz="0" w:space="0" w:color="auto"/>
          </w:divBdr>
        </w:div>
        <w:div w:id="943029699">
          <w:marLeft w:val="640"/>
          <w:marRight w:val="0"/>
          <w:marTop w:val="0"/>
          <w:marBottom w:val="0"/>
          <w:divBdr>
            <w:top w:val="none" w:sz="0" w:space="0" w:color="auto"/>
            <w:left w:val="none" w:sz="0" w:space="0" w:color="auto"/>
            <w:bottom w:val="none" w:sz="0" w:space="0" w:color="auto"/>
            <w:right w:val="none" w:sz="0" w:space="0" w:color="auto"/>
          </w:divBdr>
        </w:div>
        <w:div w:id="1314871625">
          <w:marLeft w:val="640"/>
          <w:marRight w:val="0"/>
          <w:marTop w:val="0"/>
          <w:marBottom w:val="0"/>
          <w:divBdr>
            <w:top w:val="none" w:sz="0" w:space="0" w:color="auto"/>
            <w:left w:val="none" w:sz="0" w:space="0" w:color="auto"/>
            <w:bottom w:val="none" w:sz="0" w:space="0" w:color="auto"/>
            <w:right w:val="none" w:sz="0" w:space="0" w:color="auto"/>
          </w:divBdr>
        </w:div>
        <w:div w:id="1984969699">
          <w:marLeft w:val="640"/>
          <w:marRight w:val="0"/>
          <w:marTop w:val="0"/>
          <w:marBottom w:val="0"/>
          <w:divBdr>
            <w:top w:val="none" w:sz="0" w:space="0" w:color="auto"/>
            <w:left w:val="none" w:sz="0" w:space="0" w:color="auto"/>
            <w:bottom w:val="none" w:sz="0" w:space="0" w:color="auto"/>
            <w:right w:val="none" w:sz="0" w:space="0" w:color="auto"/>
          </w:divBdr>
        </w:div>
        <w:div w:id="538711849">
          <w:marLeft w:val="640"/>
          <w:marRight w:val="0"/>
          <w:marTop w:val="0"/>
          <w:marBottom w:val="0"/>
          <w:divBdr>
            <w:top w:val="none" w:sz="0" w:space="0" w:color="auto"/>
            <w:left w:val="none" w:sz="0" w:space="0" w:color="auto"/>
            <w:bottom w:val="none" w:sz="0" w:space="0" w:color="auto"/>
            <w:right w:val="none" w:sz="0" w:space="0" w:color="auto"/>
          </w:divBdr>
        </w:div>
        <w:div w:id="29381700">
          <w:marLeft w:val="640"/>
          <w:marRight w:val="0"/>
          <w:marTop w:val="0"/>
          <w:marBottom w:val="0"/>
          <w:divBdr>
            <w:top w:val="none" w:sz="0" w:space="0" w:color="auto"/>
            <w:left w:val="none" w:sz="0" w:space="0" w:color="auto"/>
            <w:bottom w:val="none" w:sz="0" w:space="0" w:color="auto"/>
            <w:right w:val="none" w:sz="0" w:space="0" w:color="auto"/>
          </w:divBdr>
        </w:div>
        <w:div w:id="1673874654">
          <w:marLeft w:val="640"/>
          <w:marRight w:val="0"/>
          <w:marTop w:val="0"/>
          <w:marBottom w:val="0"/>
          <w:divBdr>
            <w:top w:val="none" w:sz="0" w:space="0" w:color="auto"/>
            <w:left w:val="none" w:sz="0" w:space="0" w:color="auto"/>
            <w:bottom w:val="none" w:sz="0" w:space="0" w:color="auto"/>
            <w:right w:val="none" w:sz="0" w:space="0" w:color="auto"/>
          </w:divBdr>
        </w:div>
        <w:div w:id="125394350">
          <w:marLeft w:val="640"/>
          <w:marRight w:val="0"/>
          <w:marTop w:val="0"/>
          <w:marBottom w:val="0"/>
          <w:divBdr>
            <w:top w:val="none" w:sz="0" w:space="0" w:color="auto"/>
            <w:left w:val="none" w:sz="0" w:space="0" w:color="auto"/>
            <w:bottom w:val="none" w:sz="0" w:space="0" w:color="auto"/>
            <w:right w:val="none" w:sz="0" w:space="0" w:color="auto"/>
          </w:divBdr>
        </w:div>
        <w:div w:id="86998383">
          <w:marLeft w:val="640"/>
          <w:marRight w:val="0"/>
          <w:marTop w:val="0"/>
          <w:marBottom w:val="0"/>
          <w:divBdr>
            <w:top w:val="none" w:sz="0" w:space="0" w:color="auto"/>
            <w:left w:val="none" w:sz="0" w:space="0" w:color="auto"/>
            <w:bottom w:val="none" w:sz="0" w:space="0" w:color="auto"/>
            <w:right w:val="none" w:sz="0" w:space="0" w:color="auto"/>
          </w:divBdr>
        </w:div>
        <w:div w:id="969898967">
          <w:marLeft w:val="640"/>
          <w:marRight w:val="0"/>
          <w:marTop w:val="0"/>
          <w:marBottom w:val="0"/>
          <w:divBdr>
            <w:top w:val="none" w:sz="0" w:space="0" w:color="auto"/>
            <w:left w:val="none" w:sz="0" w:space="0" w:color="auto"/>
            <w:bottom w:val="none" w:sz="0" w:space="0" w:color="auto"/>
            <w:right w:val="none" w:sz="0" w:space="0" w:color="auto"/>
          </w:divBdr>
        </w:div>
        <w:div w:id="309671931">
          <w:marLeft w:val="640"/>
          <w:marRight w:val="0"/>
          <w:marTop w:val="0"/>
          <w:marBottom w:val="0"/>
          <w:divBdr>
            <w:top w:val="none" w:sz="0" w:space="0" w:color="auto"/>
            <w:left w:val="none" w:sz="0" w:space="0" w:color="auto"/>
            <w:bottom w:val="none" w:sz="0" w:space="0" w:color="auto"/>
            <w:right w:val="none" w:sz="0" w:space="0" w:color="auto"/>
          </w:divBdr>
        </w:div>
        <w:div w:id="660693278">
          <w:marLeft w:val="640"/>
          <w:marRight w:val="0"/>
          <w:marTop w:val="0"/>
          <w:marBottom w:val="0"/>
          <w:divBdr>
            <w:top w:val="none" w:sz="0" w:space="0" w:color="auto"/>
            <w:left w:val="none" w:sz="0" w:space="0" w:color="auto"/>
            <w:bottom w:val="none" w:sz="0" w:space="0" w:color="auto"/>
            <w:right w:val="none" w:sz="0" w:space="0" w:color="auto"/>
          </w:divBdr>
        </w:div>
        <w:div w:id="1350332045">
          <w:marLeft w:val="640"/>
          <w:marRight w:val="0"/>
          <w:marTop w:val="0"/>
          <w:marBottom w:val="0"/>
          <w:divBdr>
            <w:top w:val="none" w:sz="0" w:space="0" w:color="auto"/>
            <w:left w:val="none" w:sz="0" w:space="0" w:color="auto"/>
            <w:bottom w:val="none" w:sz="0" w:space="0" w:color="auto"/>
            <w:right w:val="none" w:sz="0" w:space="0" w:color="auto"/>
          </w:divBdr>
        </w:div>
        <w:div w:id="1113787311">
          <w:marLeft w:val="640"/>
          <w:marRight w:val="0"/>
          <w:marTop w:val="0"/>
          <w:marBottom w:val="0"/>
          <w:divBdr>
            <w:top w:val="none" w:sz="0" w:space="0" w:color="auto"/>
            <w:left w:val="none" w:sz="0" w:space="0" w:color="auto"/>
            <w:bottom w:val="none" w:sz="0" w:space="0" w:color="auto"/>
            <w:right w:val="none" w:sz="0" w:space="0" w:color="auto"/>
          </w:divBdr>
        </w:div>
        <w:div w:id="1105688813">
          <w:marLeft w:val="640"/>
          <w:marRight w:val="0"/>
          <w:marTop w:val="0"/>
          <w:marBottom w:val="0"/>
          <w:divBdr>
            <w:top w:val="none" w:sz="0" w:space="0" w:color="auto"/>
            <w:left w:val="none" w:sz="0" w:space="0" w:color="auto"/>
            <w:bottom w:val="none" w:sz="0" w:space="0" w:color="auto"/>
            <w:right w:val="none" w:sz="0" w:space="0" w:color="auto"/>
          </w:divBdr>
        </w:div>
        <w:div w:id="1250702252">
          <w:marLeft w:val="640"/>
          <w:marRight w:val="0"/>
          <w:marTop w:val="0"/>
          <w:marBottom w:val="0"/>
          <w:divBdr>
            <w:top w:val="none" w:sz="0" w:space="0" w:color="auto"/>
            <w:left w:val="none" w:sz="0" w:space="0" w:color="auto"/>
            <w:bottom w:val="none" w:sz="0" w:space="0" w:color="auto"/>
            <w:right w:val="none" w:sz="0" w:space="0" w:color="auto"/>
          </w:divBdr>
        </w:div>
        <w:div w:id="1757896582">
          <w:marLeft w:val="640"/>
          <w:marRight w:val="0"/>
          <w:marTop w:val="0"/>
          <w:marBottom w:val="0"/>
          <w:divBdr>
            <w:top w:val="none" w:sz="0" w:space="0" w:color="auto"/>
            <w:left w:val="none" w:sz="0" w:space="0" w:color="auto"/>
            <w:bottom w:val="none" w:sz="0" w:space="0" w:color="auto"/>
            <w:right w:val="none" w:sz="0" w:space="0" w:color="auto"/>
          </w:divBdr>
        </w:div>
        <w:div w:id="740714983">
          <w:marLeft w:val="640"/>
          <w:marRight w:val="0"/>
          <w:marTop w:val="0"/>
          <w:marBottom w:val="0"/>
          <w:divBdr>
            <w:top w:val="none" w:sz="0" w:space="0" w:color="auto"/>
            <w:left w:val="none" w:sz="0" w:space="0" w:color="auto"/>
            <w:bottom w:val="none" w:sz="0" w:space="0" w:color="auto"/>
            <w:right w:val="none" w:sz="0" w:space="0" w:color="auto"/>
          </w:divBdr>
        </w:div>
        <w:div w:id="1771582497">
          <w:marLeft w:val="640"/>
          <w:marRight w:val="0"/>
          <w:marTop w:val="0"/>
          <w:marBottom w:val="0"/>
          <w:divBdr>
            <w:top w:val="none" w:sz="0" w:space="0" w:color="auto"/>
            <w:left w:val="none" w:sz="0" w:space="0" w:color="auto"/>
            <w:bottom w:val="none" w:sz="0" w:space="0" w:color="auto"/>
            <w:right w:val="none" w:sz="0" w:space="0" w:color="auto"/>
          </w:divBdr>
        </w:div>
        <w:div w:id="1676036068">
          <w:marLeft w:val="640"/>
          <w:marRight w:val="0"/>
          <w:marTop w:val="0"/>
          <w:marBottom w:val="0"/>
          <w:divBdr>
            <w:top w:val="none" w:sz="0" w:space="0" w:color="auto"/>
            <w:left w:val="none" w:sz="0" w:space="0" w:color="auto"/>
            <w:bottom w:val="none" w:sz="0" w:space="0" w:color="auto"/>
            <w:right w:val="none" w:sz="0" w:space="0" w:color="auto"/>
          </w:divBdr>
        </w:div>
        <w:div w:id="562369669">
          <w:marLeft w:val="640"/>
          <w:marRight w:val="0"/>
          <w:marTop w:val="0"/>
          <w:marBottom w:val="0"/>
          <w:divBdr>
            <w:top w:val="none" w:sz="0" w:space="0" w:color="auto"/>
            <w:left w:val="none" w:sz="0" w:space="0" w:color="auto"/>
            <w:bottom w:val="none" w:sz="0" w:space="0" w:color="auto"/>
            <w:right w:val="none" w:sz="0" w:space="0" w:color="auto"/>
          </w:divBdr>
        </w:div>
        <w:div w:id="886837563">
          <w:marLeft w:val="640"/>
          <w:marRight w:val="0"/>
          <w:marTop w:val="0"/>
          <w:marBottom w:val="0"/>
          <w:divBdr>
            <w:top w:val="none" w:sz="0" w:space="0" w:color="auto"/>
            <w:left w:val="none" w:sz="0" w:space="0" w:color="auto"/>
            <w:bottom w:val="none" w:sz="0" w:space="0" w:color="auto"/>
            <w:right w:val="none" w:sz="0" w:space="0" w:color="auto"/>
          </w:divBdr>
        </w:div>
      </w:divsChild>
    </w:div>
    <w:div w:id="15038232">
      <w:bodyDiv w:val="1"/>
      <w:marLeft w:val="0"/>
      <w:marRight w:val="0"/>
      <w:marTop w:val="0"/>
      <w:marBottom w:val="0"/>
      <w:divBdr>
        <w:top w:val="none" w:sz="0" w:space="0" w:color="auto"/>
        <w:left w:val="none" w:sz="0" w:space="0" w:color="auto"/>
        <w:bottom w:val="none" w:sz="0" w:space="0" w:color="auto"/>
        <w:right w:val="none" w:sz="0" w:space="0" w:color="auto"/>
      </w:divBdr>
      <w:divsChild>
        <w:div w:id="62724981">
          <w:marLeft w:val="640"/>
          <w:marRight w:val="0"/>
          <w:marTop w:val="0"/>
          <w:marBottom w:val="0"/>
          <w:divBdr>
            <w:top w:val="none" w:sz="0" w:space="0" w:color="auto"/>
            <w:left w:val="none" w:sz="0" w:space="0" w:color="auto"/>
            <w:bottom w:val="none" w:sz="0" w:space="0" w:color="auto"/>
            <w:right w:val="none" w:sz="0" w:space="0" w:color="auto"/>
          </w:divBdr>
        </w:div>
        <w:div w:id="1729841110">
          <w:marLeft w:val="640"/>
          <w:marRight w:val="0"/>
          <w:marTop w:val="0"/>
          <w:marBottom w:val="0"/>
          <w:divBdr>
            <w:top w:val="none" w:sz="0" w:space="0" w:color="auto"/>
            <w:left w:val="none" w:sz="0" w:space="0" w:color="auto"/>
            <w:bottom w:val="none" w:sz="0" w:space="0" w:color="auto"/>
            <w:right w:val="none" w:sz="0" w:space="0" w:color="auto"/>
          </w:divBdr>
        </w:div>
        <w:div w:id="152990537">
          <w:marLeft w:val="640"/>
          <w:marRight w:val="0"/>
          <w:marTop w:val="0"/>
          <w:marBottom w:val="0"/>
          <w:divBdr>
            <w:top w:val="none" w:sz="0" w:space="0" w:color="auto"/>
            <w:left w:val="none" w:sz="0" w:space="0" w:color="auto"/>
            <w:bottom w:val="none" w:sz="0" w:space="0" w:color="auto"/>
            <w:right w:val="none" w:sz="0" w:space="0" w:color="auto"/>
          </w:divBdr>
        </w:div>
        <w:div w:id="1406954191">
          <w:marLeft w:val="640"/>
          <w:marRight w:val="0"/>
          <w:marTop w:val="0"/>
          <w:marBottom w:val="0"/>
          <w:divBdr>
            <w:top w:val="none" w:sz="0" w:space="0" w:color="auto"/>
            <w:left w:val="none" w:sz="0" w:space="0" w:color="auto"/>
            <w:bottom w:val="none" w:sz="0" w:space="0" w:color="auto"/>
            <w:right w:val="none" w:sz="0" w:space="0" w:color="auto"/>
          </w:divBdr>
        </w:div>
        <w:div w:id="1032922296">
          <w:marLeft w:val="640"/>
          <w:marRight w:val="0"/>
          <w:marTop w:val="0"/>
          <w:marBottom w:val="0"/>
          <w:divBdr>
            <w:top w:val="none" w:sz="0" w:space="0" w:color="auto"/>
            <w:left w:val="none" w:sz="0" w:space="0" w:color="auto"/>
            <w:bottom w:val="none" w:sz="0" w:space="0" w:color="auto"/>
            <w:right w:val="none" w:sz="0" w:space="0" w:color="auto"/>
          </w:divBdr>
        </w:div>
        <w:div w:id="876353430">
          <w:marLeft w:val="640"/>
          <w:marRight w:val="0"/>
          <w:marTop w:val="0"/>
          <w:marBottom w:val="0"/>
          <w:divBdr>
            <w:top w:val="none" w:sz="0" w:space="0" w:color="auto"/>
            <w:left w:val="none" w:sz="0" w:space="0" w:color="auto"/>
            <w:bottom w:val="none" w:sz="0" w:space="0" w:color="auto"/>
            <w:right w:val="none" w:sz="0" w:space="0" w:color="auto"/>
          </w:divBdr>
        </w:div>
        <w:div w:id="1463696521">
          <w:marLeft w:val="640"/>
          <w:marRight w:val="0"/>
          <w:marTop w:val="0"/>
          <w:marBottom w:val="0"/>
          <w:divBdr>
            <w:top w:val="none" w:sz="0" w:space="0" w:color="auto"/>
            <w:left w:val="none" w:sz="0" w:space="0" w:color="auto"/>
            <w:bottom w:val="none" w:sz="0" w:space="0" w:color="auto"/>
            <w:right w:val="none" w:sz="0" w:space="0" w:color="auto"/>
          </w:divBdr>
        </w:div>
        <w:div w:id="1898975793">
          <w:marLeft w:val="640"/>
          <w:marRight w:val="0"/>
          <w:marTop w:val="0"/>
          <w:marBottom w:val="0"/>
          <w:divBdr>
            <w:top w:val="none" w:sz="0" w:space="0" w:color="auto"/>
            <w:left w:val="none" w:sz="0" w:space="0" w:color="auto"/>
            <w:bottom w:val="none" w:sz="0" w:space="0" w:color="auto"/>
            <w:right w:val="none" w:sz="0" w:space="0" w:color="auto"/>
          </w:divBdr>
        </w:div>
        <w:div w:id="1923176050">
          <w:marLeft w:val="640"/>
          <w:marRight w:val="0"/>
          <w:marTop w:val="0"/>
          <w:marBottom w:val="0"/>
          <w:divBdr>
            <w:top w:val="none" w:sz="0" w:space="0" w:color="auto"/>
            <w:left w:val="none" w:sz="0" w:space="0" w:color="auto"/>
            <w:bottom w:val="none" w:sz="0" w:space="0" w:color="auto"/>
            <w:right w:val="none" w:sz="0" w:space="0" w:color="auto"/>
          </w:divBdr>
        </w:div>
        <w:div w:id="86931275">
          <w:marLeft w:val="640"/>
          <w:marRight w:val="0"/>
          <w:marTop w:val="0"/>
          <w:marBottom w:val="0"/>
          <w:divBdr>
            <w:top w:val="none" w:sz="0" w:space="0" w:color="auto"/>
            <w:left w:val="none" w:sz="0" w:space="0" w:color="auto"/>
            <w:bottom w:val="none" w:sz="0" w:space="0" w:color="auto"/>
            <w:right w:val="none" w:sz="0" w:space="0" w:color="auto"/>
          </w:divBdr>
        </w:div>
        <w:div w:id="463083211">
          <w:marLeft w:val="640"/>
          <w:marRight w:val="0"/>
          <w:marTop w:val="0"/>
          <w:marBottom w:val="0"/>
          <w:divBdr>
            <w:top w:val="none" w:sz="0" w:space="0" w:color="auto"/>
            <w:left w:val="none" w:sz="0" w:space="0" w:color="auto"/>
            <w:bottom w:val="none" w:sz="0" w:space="0" w:color="auto"/>
            <w:right w:val="none" w:sz="0" w:space="0" w:color="auto"/>
          </w:divBdr>
        </w:div>
        <w:div w:id="2087264617">
          <w:marLeft w:val="640"/>
          <w:marRight w:val="0"/>
          <w:marTop w:val="0"/>
          <w:marBottom w:val="0"/>
          <w:divBdr>
            <w:top w:val="none" w:sz="0" w:space="0" w:color="auto"/>
            <w:left w:val="none" w:sz="0" w:space="0" w:color="auto"/>
            <w:bottom w:val="none" w:sz="0" w:space="0" w:color="auto"/>
            <w:right w:val="none" w:sz="0" w:space="0" w:color="auto"/>
          </w:divBdr>
        </w:div>
        <w:div w:id="1026904300">
          <w:marLeft w:val="640"/>
          <w:marRight w:val="0"/>
          <w:marTop w:val="0"/>
          <w:marBottom w:val="0"/>
          <w:divBdr>
            <w:top w:val="none" w:sz="0" w:space="0" w:color="auto"/>
            <w:left w:val="none" w:sz="0" w:space="0" w:color="auto"/>
            <w:bottom w:val="none" w:sz="0" w:space="0" w:color="auto"/>
            <w:right w:val="none" w:sz="0" w:space="0" w:color="auto"/>
          </w:divBdr>
        </w:div>
        <w:div w:id="374426010">
          <w:marLeft w:val="640"/>
          <w:marRight w:val="0"/>
          <w:marTop w:val="0"/>
          <w:marBottom w:val="0"/>
          <w:divBdr>
            <w:top w:val="none" w:sz="0" w:space="0" w:color="auto"/>
            <w:left w:val="none" w:sz="0" w:space="0" w:color="auto"/>
            <w:bottom w:val="none" w:sz="0" w:space="0" w:color="auto"/>
            <w:right w:val="none" w:sz="0" w:space="0" w:color="auto"/>
          </w:divBdr>
        </w:div>
        <w:div w:id="1145514232">
          <w:marLeft w:val="640"/>
          <w:marRight w:val="0"/>
          <w:marTop w:val="0"/>
          <w:marBottom w:val="0"/>
          <w:divBdr>
            <w:top w:val="none" w:sz="0" w:space="0" w:color="auto"/>
            <w:left w:val="none" w:sz="0" w:space="0" w:color="auto"/>
            <w:bottom w:val="none" w:sz="0" w:space="0" w:color="auto"/>
            <w:right w:val="none" w:sz="0" w:space="0" w:color="auto"/>
          </w:divBdr>
        </w:div>
        <w:div w:id="1441727628">
          <w:marLeft w:val="640"/>
          <w:marRight w:val="0"/>
          <w:marTop w:val="0"/>
          <w:marBottom w:val="0"/>
          <w:divBdr>
            <w:top w:val="none" w:sz="0" w:space="0" w:color="auto"/>
            <w:left w:val="none" w:sz="0" w:space="0" w:color="auto"/>
            <w:bottom w:val="none" w:sz="0" w:space="0" w:color="auto"/>
            <w:right w:val="none" w:sz="0" w:space="0" w:color="auto"/>
          </w:divBdr>
        </w:div>
        <w:div w:id="1907448853">
          <w:marLeft w:val="640"/>
          <w:marRight w:val="0"/>
          <w:marTop w:val="0"/>
          <w:marBottom w:val="0"/>
          <w:divBdr>
            <w:top w:val="none" w:sz="0" w:space="0" w:color="auto"/>
            <w:left w:val="none" w:sz="0" w:space="0" w:color="auto"/>
            <w:bottom w:val="none" w:sz="0" w:space="0" w:color="auto"/>
            <w:right w:val="none" w:sz="0" w:space="0" w:color="auto"/>
          </w:divBdr>
        </w:div>
        <w:div w:id="895242358">
          <w:marLeft w:val="640"/>
          <w:marRight w:val="0"/>
          <w:marTop w:val="0"/>
          <w:marBottom w:val="0"/>
          <w:divBdr>
            <w:top w:val="none" w:sz="0" w:space="0" w:color="auto"/>
            <w:left w:val="none" w:sz="0" w:space="0" w:color="auto"/>
            <w:bottom w:val="none" w:sz="0" w:space="0" w:color="auto"/>
            <w:right w:val="none" w:sz="0" w:space="0" w:color="auto"/>
          </w:divBdr>
        </w:div>
        <w:div w:id="1841315221">
          <w:marLeft w:val="640"/>
          <w:marRight w:val="0"/>
          <w:marTop w:val="0"/>
          <w:marBottom w:val="0"/>
          <w:divBdr>
            <w:top w:val="none" w:sz="0" w:space="0" w:color="auto"/>
            <w:left w:val="none" w:sz="0" w:space="0" w:color="auto"/>
            <w:bottom w:val="none" w:sz="0" w:space="0" w:color="auto"/>
            <w:right w:val="none" w:sz="0" w:space="0" w:color="auto"/>
          </w:divBdr>
        </w:div>
        <w:div w:id="685638937">
          <w:marLeft w:val="640"/>
          <w:marRight w:val="0"/>
          <w:marTop w:val="0"/>
          <w:marBottom w:val="0"/>
          <w:divBdr>
            <w:top w:val="none" w:sz="0" w:space="0" w:color="auto"/>
            <w:left w:val="none" w:sz="0" w:space="0" w:color="auto"/>
            <w:bottom w:val="none" w:sz="0" w:space="0" w:color="auto"/>
            <w:right w:val="none" w:sz="0" w:space="0" w:color="auto"/>
          </w:divBdr>
        </w:div>
        <w:div w:id="297733966">
          <w:marLeft w:val="640"/>
          <w:marRight w:val="0"/>
          <w:marTop w:val="0"/>
          <w:marBottom w:val="0"/>
          <w:divBdr>
            <w:top w:val="none" w:sz="0" w:space="0" w:color="auto"/>
            <w:left w:val="none" w:sz="0" w:space="0" w:color="auto"/>
            <w:bottom w:val="none" w:sz="0" w:space="0" w:color="auto"/>
            <w:right w:val="none" w:sz="0" w:space="0" w:color="auto"/>
          </w:divBdr>
        </w:div>
        <w:div w:id="604389874">
          <w:marLeft w:val="640"/>
          <w:marRight w:val="0"/>
          <w:marTop w:val="0"/>
          <w:marBottom w:val="0"/>
          <w:divBdr>
            <w:top w:val="none" w:sz="0" w:space="0" w:color="auto"/>
            <w:left w:val="none" w:sz="0" w:space="0" w:color="auto"/>
            <w:bottom w:val="none" w:sz="0" w:space="0" w:color="auto"/>
            <w:right w:val="none" w:sz="0" w:space="0" w:color="auto"/>
          </w:divBdr>
        </w:div>
        <w:div w:id="153373672">
          <w:marLeft w:val="640"/>
          <w:marRight w:val="0"/>
          <w:marTop w:val="0"/>
          <w:marBottom w:val="0"/>
          <w:divBdr>
            <w:top w:val="none" w:sz="0" w:space="0" w:color="auto"/>
            <w:left w:val="none" w:sz="0" w:space="0" w:color="auto"/>
            <w:bottom w:val="none" w:sz="0" w:space="0" w:color="auto"/>
            <w:right w:val="none" w:sz="0" w:space="0" w:color="auto"/>
          </w:divBdr>
        </w:div>
        <w:div w:id="686295616">
          <w:marLeft w:val="640"/>
          <w:marRight w:val="0"/>
          <w:marTop w:val="0"/>
          <w:marBottom w:val="0"/>
          <w:divBdr>
            <w:top w:val="none" w:sz="0" w:space="0" w:color="auto"/>
            <w:left w:val="none" w:sz="0" w:space="0" w:color="auto"/>
            <w:bottom w:val="none" w:sz="0" w:space="0" w:color="auto"/>
            <w:right w:val="none" w:sz="0" w:space="0" w:color="auto"/>
          </w:divBdr>
        </w:div>
        <w:div w:id="946161772">
          <w:marLeft w:val="640"/>
          <w:marRight w:val="0"/>
          <w:marTop w:val="0"/>
          <w:marBottom w:val="0"/>
          <w:divBdr>
            <w:top w:val="none" w:sz="0" w:space="0" w:color="auto"/>
            <w:left w:val="none" w:sz="0" w:space="0" w:color="auto"/>
            <w:bottom w:val="none" w:sz="0" w:space="0" w:color="auto"/>
            <w:right w:val="none" w:sz="0" w:space="0" w:color="auto"/>
          </w:divBdr>
        </w:div>
        <w:div w:id="1977369715">
          <w:marLeft w:val="640"/>
          <w:marRight w:val="0"/>
          <w:marTop w:val="0"/>
          <w:marBottom w:val="0"/>
          <w:divBdr>
            <w:top w:val="none" w:sz="0" w:space="0" w:color="auto"/>
            <w:left w:val="none" w:sz="0" w:space="0" w:color="auto"/>
            <w:bottom w:val="none" w:sz="0" w:space="0" w:color="auto"/>
            <w:right w:val="none" w:sz="0" w:space="0" w:color="auto"/>
          </w:divBdr>
        </w:div>
        <w:div w:id="275717151">
          <w:marLeft w:val="640"/>
          <w:marRight w:val="0"/>
          <w:marTop w:val="0"/>
          <w:marBottom w:val="0"/>
          <w:divBdr>
            <w:top w:val="none" w:sz="0" w:space="0" w:color="auto"/>
            <w:left w:val="none" w:sz="0" w:space="0" w:color="auto"/>
            <w:bottom w:val="none" w:sz="0" w:space="0" w:color="auto"/>
            <w:right w:val="none" w:sz="0" w:space="0" w:color="auto"/>
          </w:divBdr>
        </w:div>
        <w:div w:id="1589391152">
          <w:marLeft w:val="640"/>
          <w:marRight w:val="0"/>
          <w:marTop w:val="0"/>
          <w:marBottom w:val="0"/>
          <w:divBdr>
            <w:top w:val="none" w:sz="0" w:space="0" w:color="auto"/>
            <w:left w:val="none" w:sz="0" w:space="0" w:color="auto"/>
            <w:bottom w:val="none" w:sz="0" w:space="0" w:color="auto"/>
            <w:right w:val="none" w:sz="0" w:space="0" w:color="auto"/>
          </w:divBdr>
        </w:div>
        <w:div w:id="1254776805">
          <w:marLeft w:val="640"/>
          <w:marRight w:val="0"/>
          <w:marTop w:val="0"/>
          <w:marBottom w:val="0"/>
          <w:divBdr>
            <w:top w:val="none" w:sz="0" w:space="0" w:color="auto"/>
            <w:left w:val="none" w:sz="0" w:space="0" w:color="auto"/>
            <w:bottom w:val="none" w:sz="0" w:space="0" w:color="auto"/>
            <w:right w:val="none" w:sz="0" w:space="0" w:color="auto"/>
          </w:divBdr>
        </w:div>
        <w:div w:id="2082866920">
          <w:marLeft w:val="640"/>
          <w:marRight w:val="0"/>
          <w:marTop w:val="0"/>
          <w:marBottom w:val="0"/>
          <w:divBdr>
            <w:top w:val="none" w:sz="0" w:space="0" w:color="auto"/>
            <w:left w:val="none" w:sz="0" w:space="0" w:color="auto"/>
            <w:bottom w:val="none" w:sz="0" w:space="0" w:color="auto"/>
            <w:right w:val="none" w:sz="0" w:space="0" w:color="auto"/>
          </w:divBdr>
        </w:div>
        <w:div w:id="2115250633">
          <w:marLeft w:val="640"/>
          <w:marRight w:val="0"/>
          <w:marTop w:val="0"/>
          <w:marBottom w:val="0"/>
          <w:divBdr>
            <w:top w:val="none" w:sz="0" w:space="0" w:color="auto"/>
            <w:left w:val="none" w:sz="0" w:space="0" w:color="auto"/>
            <w:bottom w:val="none" w:sz="0" w:space="0" w:color="auto"/>
            <w:right w:val="none" w:sz="0" w:space="0" w:color="auto"/>
          </w:divBdr>
        </w:div>
        <w:div w:id="404914114">
          <w:marLeft w:val="640"/>
          <w:marRight w:val="0"/>
          <w:marTop w:val="0"/>
          <w:marBottom w:val="0"/>
          <w:divBdr>
            <w:top w:val="none" w:sz="0" w:space="0" w:color="auto"/>
            <w:left w:val="none" w:sz="0" w:space="0" w:color="auto"/>
            <w:bottom w:val="none" w:sz="0" w:space="0" w:color="auto"/>
            <w:right w:val="none" w:sz="0" w:space="0" w:color="auto"/>
          </w:divBdr>
        </w:div>
        <w:div w:id="1392653256">
          <w:marLeft w:val="640"/>
          <w:marRight w:val="0"/>
          <w:marTop w:val="0"/>
          <w:marBottom w:val="0"/>
          <w:divBdr>
            <w:top w:val="none" w:sz="0" w:space="0" w:color="auto"/>
            <w:left w:val="none" w:sz="0" w:space="0" w:color="auto"/>
            <w:bottom w:val="none" w:sz="0" w:space="0" w:color="auto"/>
            <w:right w:val="none" w:sz="0" w:space="0" w:color="auto"/>
          </w:divBdr>
        </w:div>
        <w:div w:id="249395022">
          <w:marLeft w:val="640"/>
          <w:marRight w:val="0"/>
          <w:marTop w:val="0"/>
          <w:marBottom w:val="0"/>
          <w:divBdr>
            <w:top w:val="none" w:sz="0" w:space="0" w:color="auto"/>
            <w:left w:val="none" w:sz="0" w:space="0" w:color="auto"/>
            <w:bottom w:val="none" w:sz="0" w:space="0" w:color="auto"/>
            <w:right w:val="none" w:sz="0" w:space="0" w:color="auto"/>
          </w:divBdr>
        </w:div>
        <w:div w:id="691106119">
          <w:marLeft w:val="640"/>
          <w:marRight w:val="0"/>
          <w:marTop w:val="0"/>
          <w:marBottom w:val="0"/>
          <w:divBdr>
            <w:top w:val="none" w:sz="0" w:space="0" w:color="auto"/>
            <w:left w:val="none" w:sz="0" w:space="0" w:color="auto"/>
            <w:bottom w:val="none" w:sz="0" w:space="0" w:color="auto"/>
            <w:right w:val="none" w:sz="0" w:space="0" w:color="auto"/>
          </w:divBdr>
        </w:div>
        <w:div w:id="1578897775">
          <w:marLeft w:val="640"/>
          <w:marRight w:val="0"/>
          <w:marTop w:val="0"/>
          <w:marBottom w:val="0"/>
          <w:divBdr>
            <w:top w:val="none" w:sz="0" w:space="0" w:color="auto"/>
            <w:left w:val="none" w:sz="0" w:space="0" w:color="auto"/>
            <w:bottom w:val="none" w:sz="0" w:space="0" w:color="auto"/>
            <w:right w:val="none" w:sz="0" w:space="0" w:color="auto"/>
          </w:divBdr>
        </w:div>
        <w:div w:id="1543401598">
          <w:marLeft w:val="640"/>
          <w:marRight w:val="0"/>
          <w:marTop w:val="0"/>
          <w:marBottom w:val="0"/>
          <w:divBdr>
            <w:top w:val="none" w:sz="0" w:space="0" w:color="auto"/>
            <w:left w:val="none" w:sz="0" w:space="0" w:color="auto"/>
            <w:bottom w:val="none" w:sz="0" w:space="0" w:color="auto"/>
            <w:right w:val="none" w:sz="0" w:space="0" w:color="auto"/>
          </w:divBdr>
        </w:div>
        <w:div w:id="697663382">
          <w:marLeft w:val="640"/>
          <w:marRight w:val="0"/>
          <w:marTop w:val="0"/>
          <w:marBottom w:val="0"/>
          <w:divBdr>
            <w:top w:val="none" w:sz="0" w:space="0" w:color="auto"/>
            <w:left w:val="none" w:sz="0" w:space="0" w:color="auto"/>
            <w:bottom w:val="none" w:sz="0" w:space="0" w:color="auto"/>
            <w:right w:val="none" w:sz="0" w:space="0" w:color="auto"/>
          </w:divBdr>
        </w:div>
        <w:div w:id="1341852125">
          <w:marLeft w:val="640"/>
          <w:marRight w:val="0"/>
          <w:marTop w:val="0"/>
          <w:marBottom w:val="0"/>
          <w:divBdr>
            <w:top w:val="none" w:sz="0" w:space="0" w:color="auto"/>
            <w:left w:val="none" w:sz="0" w:space="0" w:color="auto"/>
            <w:bottom w:val="none" w:sz="0" w:space="0" w:color="auto"/>
            <w:right w:val="none" w:sz="0" w:space="0" w:color="auto"/>
          </w:divBdr>
        </w:div>
        <w:div w:id="1726024826">
          <w:marLeft w:val="640"/>
          <w:marRight w:val="0"/>
          <w:marTop w:val="0"/>
          <w:marBottom w:val="0"/>
          <w:divBdr>
            <w:top w:val="none" w:sz="0" w:space="0" w:color="auto"/>
            <w:left w:val="none" w:sz="0" w:space="0" w:color="auto"/>
            <w:bottom w:val="none" w:sz="0" w:space="0" w:color="auto"/>
            <w:right w:val="none" w:sz="0" w:space="0" w:color="auto"/>
          </w:divBdr>
        </w:div>
        <w:div w:id="982198724">
          <w:marLeft w:val="640"/>
          <w:marRight w:val="0"/>
          <w:marTop w:val="0"/>
          <w:marBottom w:val="0"/>
          <w:divBdr>
            <w:top w:val="none" w:sz="0" w:space="0" w:color="auto"/>
            <w:left w:val="none" w:sz="0" w:space="0" w:color="auto"/>
            <w:bottom w:val="none" w:sz="0" w:space="0" w:color="auto"/>
            <w:right w:val="none" w:sz="0" w:space="0" w:color="auto"/>
          </w:divBdr>
        </w:div>
        <w:div w:id="1281839403">
          <w:marLeft w:val="640"/>
          <w:marRight w:val="0"/>
          <w:marTop w:val="0"/>
          <w:marBottom w:val="0"/>
          <w:divBdr>
            <w:top w:val="none" w:sz="0" w:space="0" w:color="auto"/>
            <w:left w:val="none" w:sz="0" w:space="0" w:color="auto"/>
            <w:bottom w:val="none" w:sz="0" w:space="0" w:color="auto"/>
            <w:right w:val="none" w:sz="0" w:space="0" w:color="auto"/>
          </w:divBdr>
        </w:div>
        <w:div w:id="196428121">
          <w:marLeft w:val="640"/>
          <w:marRight w:val="0"/>
          <w:marTop w:val="0"/>
          <w:marBottom w:val="0"/>
          <w:divBdr>
            <w:top w:val="none" w:sz="0" w:space="0" w:color="auto"/>
            <w:left w:val="none" w:sz="0" w:space="0" w:color="auto"/>
            <w:bottom w:val="none" w:sz="0" w:space="0" w:color="auto"/>
            <w:right w:val="none" w:sz="0" w:space="0" w:color="auto"/>
          </w:divBdr>
        </w:div>
        <w:div w:id="388111044">
          <w:marLeft w:val="640"/>
          <w:marRight w:val="0"/>
          <w:marTop w:val="0"/>
          <w:marBottom w:val="0"/>
          <w:divBdr>
            <w:top w:val="none" w:sz="0" w:space="0" w:color="auto"/>
            <w:left w:val="none" w:sz="0" w:space="0" w:color="auto"/>
            <w:bottom w:val="none" w:sz="0" w:space="0" w:color="auto"/>
            <w:right w:val="none" w:sz="0" w:space="0" w:color="auto"/>
          </w:divBdr>
        </w:div>
        <w:div w:id="1463578282">
          <w:marLeft w:val="640"/>
          <w:marRight w:val="0"/>
          <w:marTop w:val="0"/>
          <w:marBottom w:val="0"/>
          <w:divBdr>
            <w:top w:val="none" w:sz="0" w:space="0" w:color="auto"/>
            <w:left w:val="none" w:sz="0" w:space="0" w:color="auto"/>
            <w:bottom w:val="none" w:sz="0" w:space="0" w:color="auto"/>
            <w:right w:val="none" w:sz="0" w:space="0" w:color="auto"/>
          </w:divBdr>
        </w:div>
        <w:div w:id="131413326">
          <w:marLeft w:val="640"/>
          <w:marRight w:val="0"/>
          <w:marTop w:val="0"/>
          <w:marBottom w:val="0"/>
          <w:divBdr>
            <w:top w:val="none" w:sz="0" w:space="0" w:color="auto"/>
            <w:left w:val="none" w:sz="0" w:space="0" w:color="auto"/>
            <w:bottom w:val="none" w:sz="0" w:space="0" w:color="auto"/>
            <w:right w:val="none" w:sz="0" w:space="0" w:color="auto"/>
          </w:divBdr>
        </w:div>
        <w:div w:id="421993294">
          <w:marLeft w:val="640"/>
          <w:marRight w:val="0"/>
          <w:marTop w:val="0"/>
          <w:marBottom w:val="0"/>
          <w:divBdr>
            <w:top w:val="none" w:sz="0" w:space="0" w:color="auto"/>
            <w:left w:val="none" w:sz="0" w:space="0" w:color="auto"/>
            <w:bottom w:val="none" w:sz="0" w:space="0" w:color="auto"/>
            <w:right w:val="none" w:sz="0" w:space="0" w:color="auto"/>
          </w:divBdr>
        </w:div>
        <w:div w:id="331028792">
          <w:marLeft w:val="640"/>
          <w:marRight w:val="0"/>
          <w:marTop w:val="0"/>
          <w:marBottom w:val="0"/>
          <w:divBdr>
            <w:top w:val="none" w:sz="0" w:space="0" w:color="auto"/>
            <w:left w:val="none" w:sz="0" w:space="0" w:color="auto"/>
            <w:bottom w:val="none" w:sz="0" w:space="0" w:color="auto"/>
            <w:right w:val="none" w:sz="0" w:space="0" w:color="auto"/>
          </w:divBdr>
        </w:div>
        <w:div w:id="2044592974">
          <w:marLeft w:val="640"/>
          <w:marRight w:val="0"/>
          <w:marTop w:val="0"/>
          <w:marBottom w:val="0"/>
          <w:divBdr>
            <w:top w:val="none" w:sz="0" w:space="0" w:color="auto"/>
            <w:left w:val="none" w:sz="0" w:space="0" w:color="auto"/>
            <w:bottom w:val="none" w:sz="0" w:space="0" w:color="auto"/>
            <w:right w:val="none" w:sz="0" w:space="0" w:color="auto"/>
          </w:divBdr>
        </w:div>
        <w:div w:id="1570308290">
          <w:marLeft w:val="640"/>
          <w:marRight w:val="0"/>
          <w:marTop w:val="0"/>
          <w:marBottom w:val="0"/>
          <w:divBdr>
            <w:top w:val="none" w:sz="0" w:space="0" w:color="auto"/>
            <w:left w:val="none" w:sz="0" w:space="0" w:color="auto"/>
            <w:bottom w:val="none" w:sz="0" w:space="0" w:color="auto"/>
            <w:right w:val="none" w:sz="0" w:space="0" w:color="auto"/>
          </w:divBdr>
        </w:div>
        <w:div w:id="321665759">
          <w:marLeft w:val="640"/>
          <w:marRight w:val="0"/>
          <w:marTop w:val="0"/>
          <w:marBottom w:val="0"/>
          <w:divBdr>
            <w:top w:val="none" w:sz="0" w:space="0" w:color="auto"/>
            <w:left w:val="none" w:sz="0" w:space="0" w:color="auto"/>
            <w:bottom w:val="none" w:sz="0" w:space="0" w:color="auto"/>
            <w:right w:val="none" w:sz="0" w:space="0" w:color="auto"/>
          </w:divBdr>
        </w:div>
        <w:div w:id="114720730">
          <w:marLeft w:val="640"/>
          <w:marRight w:val="0"/>
          <w:marTop w:val="0"/>
          <w:marBottom w:val="0"/>
          <w:divBdr>
            <w:top w:val="none" w:sz="0" w:space="0" w:color="auto"/>
            <w:left w:val="none" w:sz="0" w:space="0" w:color="auto"/>
            <w:bottom w:val="none" w:sz="0" w:space="0" w:color="auto"/>
            <w:right w:val="none" w:sz="0" w:space="0" w:color="auto"/>
          </w:divBdr>
        </w:div>
        <w:div w:id="115219602">
          <w:marLeft w:val="640"/>
          <w:marRight w:val="0"/>
          <w:marTop w:val="0"/>
          <w:marBottom w:val="0"/>
          <w:divBdr>
            <w:top w:val="none" w:sz="0" w:space="0" w:color="auto"/>
            <w:left w:val="none" w:sz="0" w:space="0" w:color="auto"/>
            <w:bottom w:val="none" w:sz="0" w:space="0" w:color="auto"/>
            <w:right w:val="none" w:sz="0" w:space="0" w:color="auto"/>
          </w:divBdr>
        </w:div>
        <w:div w:id="332537157">
          <w:marLeft w:val="640"/>
          <w:marRight w:val="0"/>
          <w:marTop w:val="0"/>
          <w:marBottom w:val="0"/>
          <w:divBdr>
            <w:top w:val="none" w:sz="0" w:space="0" w:color="auto"/>
            <w:left w:val="none" w:sz="0" w:space="0" w:color="auto"/>
            <w:bottom w:val="none" w:sz="0" w:space="0" w:color="auto"/>
            <w:right w:val="none" w:sz="0" w:space="0" w:color="auto"/>
          </w:divBdr>
        </w:div>
        <w:div w:id="2133745501">
          <w:marLeft w:val="640"/>
          <w:marRight w:val="0"/>
          <w:marTop w:val="0"/>
          <w:marBottom w:val="0"/>
          <w:divBdr>
            <w:top w:val="none" w:sz="0" w:space="0" w:color="auto"/>
            <w:left w:val="none" w:sz="0" w:space="0" w:color="auto"/>
            <w:bottom w:val="none" w:sz="0" w:space="0" w:color="auto"/>
            <w:right w:val="none" w:sz="0" w:space="0" w:color="auto"/>
          </w:divBdr>
        </w:div>
        <w:div w:id="538587586">
          <w:marLeft w:val="640"/>
          <w:marRight w:val="0"/>
          <w:marTop w:val="0"/>
          <w:marBottom w:val="0"/>
          <w:divBdr>
            <w:top w:val="none" w:sz="0" w:space="0" w:color="auto"/>
            <w:left w:val="none" w:sz="0" w:space="0" w:color="auto"/>
            <w:bottom w:val="none" w:sz="0" w:space="0" w:color="auto"/>
            <w:right w:val="none" w:sz="0" w:space="0" w:color="auto"/>
          </w:divBdr>
        </w:div>
        <w:div w:id="121926449">
          <w:marLeft w:val="640"/>
          <w:marRight w:val="0"/>
          <w:marTop w:val="0"/>
          <w:marBottom w:val="0"/>
          <w:divBdr>
            <w:top w:val="none" w:sz="0" w:space="0" w:color="auto"/>
            <w:left w:val="none" w:sz="0" w:space="0" w:color="auto"/>
            <w:bottom w:val="none" w:sz="0" w:space="0" w:color="auto"/>
            <w:right w:val="none" w:sz="0" w:space="0" w:color="auto"/>
          </w:divBdr>
        </w:div>
        <w:div w:id="1525710311">
          <w:marLeft w:val="640"/>
          <w:marRight w:val="0"/>
          <w:marTop w:val="0"/>
          <w:marBottom w:val="0"/>
          <w:divBdr>
            <w:top w:val="none" w:sz="0" w:space="0" w:color="auto"/>
            <w:left w:val="none" w:sz="0" w:space="0" w:color="auto"/>
            <w:bottom w:val="none" w:sz="0" w:space="0" w:color="auto"/>
            <w:right w:val="none" w:sz="0" w:space="0" w:color="auto"/>
          </w:divBdr>
        </w:div>
        <w:div w:id="948583478">
          <w:marLeft w:val="640"/>
          <w:marRight w:val="0"/>
          <w:marTop w:val="0"/>
          <w:marBottom w:val="0"/>
          <w:divBdr>
            <w:top w:val="none" w:sz="0" w:space="0" w:color="auto"/>
            <w:left w:val="none" w:sz="0" w:space="0" w:color="auto"/>
            <w:bottom w:val="none" w:sz="0" w:space="0" w:color="auto"/>
            <w:right w:val="none" w:sz="0" w:space="0" w:color="auto"/>
          </w:divBdr>
        </w:div>
        <w:div w:id="1784614375">
          <w:marLeft w:val="640"/>
          <w:marRight w:val="0"/>
          <w:marTop w:val="0"/>
          <w:marBottom w:val="0"/>
          <w:divBdr>
            <w:top w:val="none" w:sz="0" w:space="0" w:color="auto"/>
            <w:left w:val="none" w:sz="0" w:space="0" w:color="auto"/>
            <w:bottom w:val="none" w:sz="0" w:space="0" w:color="auto"/>
            <w:right w:val="none" w:sz="0" w:space="0" w:color="auto"/>
          </w:divBdr>
        </w:div>
        <w:div w:id="1368066811">
          <w:marLeft w:val="640"/>
          <w:marRight w:val="0"/>
          <w:marTop w:val="0"/>
          <w:marBottom w:val="0"/>
          <w:divBdr>
            <w:top w:val="none" w:sz="0" w:space="0" w:color="auto"/>
            <w:left w:val="none" w:sz="0" w:space="0" w:color="auto"/>
            <w:bottom w:val="none" w:sz="0" w:space="0" w:color="auto"/>
            <w:right w:val="none" w:sz="0" w:space="0" w:color="auto"/>
          </w:divBdr>
        </w:div>
        <w:div w:id="1118646906">
          <w:marLeft w:val="640"/>
          <w:marRight w:val="0"/>
          <w:marTop w:val="0"/>
          <w:marBottom w:val="0"/>
          <w:divBdr>
            <w:top w:val="none" w:sz="0" w:space="0" w:color="auto"/>
            <w:left w:val="none" w:sz="0" w:space="0" w:color="auto"/>
            <w:bottom w:val="none" w:sz="0" w:space="0" w:color="auto"/>
            <w:right w:val="none" w:sz="0" w:space="0" w:color="auto"/>
          </w:divBdr>
        </w:div>
        <w:div w:id="243683972">
          <w:marLeft w:val="640"/>
          <w:marRight w:val="0"/>
          <w:marTop w:val="0"/>
          <w:marBottom w:val="0"/>
          <w:divBdr>
            <w:top w:val="none" w:sz="0" w:space="0" w:color="auto"/>
            <w:left w:val="none" w:sz="0" w:space="0" w:color="auto"/>
            <w:bottom w:val="none" w:sz="0" w:space="0" w:color="auto"/>
            <w:right w:val="none" w:sz="0" w:space="0" w:color="auto"/>
          </w:divBdr>
        </w:div>
        <w:div w:id="590315154">
          <w:marLeft w:val="640"/>
          <w:marRight w:val="0"/>
          <w:marTop w:val="0"/>
          <w:marBottom w:val="0"/>
          <w:divBdr>
            <w:top w:val="none" w:sz="0" w:space="0" w:color="auto"/>
            <w:left w:val="none" w:sz="0" w:space="0" w:color="auto"/>
            <w:bottom w:val="none" w:sz="0" w:space="0" w:color="auto"/>
            <w:right w:val="none" w:sz="0" w:space="0" w:color="auto"/>
          </w:divBdr>
        </w:div>
        <w:div w:id="1678531717">
          <w:marLeft w:val="640"/>
          <w:marRight w:val="0"/>
          <w:marTop w:val="0"/>
          <w:marBottom w:val="0"/>
          <w:divBdr>
            <w:top w:val="none" w:sz="0" w:space="0" w:color="auto"/>
            <w:left w:val="none" w:sz="0" w:space="0" w:color="auto"/>
            <w:bottom w:val="none" w:sz="0" w:space="0" w:color="auto"/>
            <w:right w:val="none" w:sz="0" w:space="0" w:color="auto"/>
          </w:divBdr>
        </w:div>
        <w:div w:id="92483137">
          <w:marLeft w:val="640"/>
          <w:marRight w:val="0"/>
          <w:marTop w:val="0"/>
          <w:marBottom w:val="0"/>
          <w:divBdr>
            <w:top w:val="none" w:sz="0" w:space="0" w:color="auto"/>
            <w:left w:val="none" w:sz="0" w:space="0" w:color="auto"/>
            <w:bottom w:val="none" w:sz="0" w:space="0" w:color="auto"/>
            <w:right w:val="none" w:sz="0" w:space="0" w:color="auto"/>
          </w:divBdr>
        </w:div>
        <w:div w:id="73481802">
          <w:marLeft w:val="640"/>
          <w:marRight w:val="0"/>
          <w:marTop w:val="0"/>
          <w:marBottom w:val="0"/>
          <w:divBdr>
            <w:top w:val="none" w:sz="0" w:space="0" w:color="auto"/>
            <w:left w:val="none" w:sz="0" w:space="0" w:color="auto"/>
            <w:bottom w:val="none" w:sz="0" w:space="0" w:color="auto"/>
            <w:right w:val="none" w:sz="0" w:space="0" w:color="auto"/>
          </w:divBdr>
        </w:div>
        <w:div w:id="1146816521">
          <w:marLeft w:val="640"/>
          <w:marRight w:val="0"/>
          <w:marTop w:val="0"/>
          <w:marBottom w:val="0"/>
          <w:divBdr>
            <w:top w:val="none" w:sz="0" w:space="0" w:color="auto"/>
            <w:left w:val="none" w:sz="0" w:space="0" w:color="auto"/>
            <w:bottom w:val="none" w:sz="0" w:space="0" w:color="auto"/>
            <w:right w:val="none" w:sz="0" w:space="0" w:color="auto"/>
          </w:divBdr>
        </w:div>
        <w:div w:id="1282612144">
          <w:marLeft w:val="640"/>
          <w:marRight w:val="0"/>
          <w:marTop w:val="0"/>
          <w:marBottom w:val="0"/>
          <w:divBdr>
            <w:top w:val="none" w:sz="0" w:space="0" w:color="auto"/>
            <w:left w:val="none" w:sz="0" w:space="0" w:color="auto"/>
            <w:bottom w:val="none" w:sz="0" w:space="0" w:color="auto"/>
            <w:right w:val="none" w:sz="0" w:space="0" w:color="auto"/>
          </w:divBdr>
        </w:div>
        <w:div w:id="1156653929">
          <w:marLeft w:val="640"/>
          <w:marRight w:val="0"/>
          <w:marTop w:val="0"/>
          <w:marBottom w:val="0"/>
          <w:divBdr>
            <w:top w:val="none" w:sz="0" w:space="0" w:color="auto"/>
            <w:left w:val="none" w:sz="0" w:space="0" w:color="auto"/>
            <w:bottom w:val="none" w:sz="0" w:space="0" w:color="auto"/>
            <w:right w:val="none" w:sz="0" w:space="0" w:color="auto"/>
          </w:divBdr>
        </w:div>
        <w:div w:id="404112523">
          <w:marLeft w:val="640"/>
          <w:marRight w:val="0"/>
          <w:marTop w:val="0"/>
          <w:marBottom w:val="0"/>
          <w:divBdr>
            <w:top w:val="none" w:sz="0" w:space="0" w:color="auto"/>
            <w:left w:val="none" w:sz="0" w:space="0" w:color="auto"/>
            <w:bottom w:val="none" w:sz="0" w:space="0" w:color="auto"/>
            <w:right w:val="none" w:sz="0" w:space="0" w:color="auto"/>
          </w:divBdr>
        </w:div>
        <w:div w:id="326445194">
          <w:marLeft w:val="640"/>
          <w:marRight w:val="0"/>
          <w:marTop w:val="0"/>
          <w:marBottom w:val="0"/>
          <w:divBdr>
            <w:top w:val="none" w:sz="0" w:space="0" w:color="auto"/>
            <w:left w:val="none" w:sz="0" w:space="0" w:color="auto"/>
            <w:bottom w:val="none" w:sz="0" w:space="0" w:color="auto"/>
            <w:right w:val="none" w:sz="0" w:space="0" w:color="auto"/>
          </w:divBdr>
        </w:div>
        <w:div w:id="1531604413">
          <w:marLeft w:val="640"/>
          <w:marRight w:val="0"/>
          <w:marTop w:val="0"/>
          <w:marBottom w:val="0"/>
          <w:divBdr>
            <w:top w:val="none" w:sz="0" w:space="0" w:color="auto"/>
            <w:left w:val="none" w:sz="0" w:space="0" w:color="auto"/>
            <w:bottom w:val="none" w:sz="0" w:space="0" w:color="auto"/>
            <w:right w:val="none" w:sz="0" w:space="0" w:color="auto"/>
          </w:divBdr>
        </w:div>
        <w:div w:id="641691183">
          <w:marLeft w:val="640"/>
          <w:marRight w:val="0"/>
          <w:marTop w:val="0"/>
          <w:marBottom w:val="0"/>
          <w:divBdr>
            <w:top w:val="none" w:sz="0" w:space="0" w:color="auto"/>
            <w:left w:val="none" w:sz="0" w:space="0" w:color="auto"/>
            <w:bottom w:val="none" w:sz="0" w:space="0" w:color="auto"/>
            <w:right w:val="none" w:sz="0" w:space="0" w:color="auto"/>
          </w:divBdr>
        </w:div>
        <w:div w:id="386495997">
          <w:marLeft w:val="640"/>
          <w:marRight w:val="0"/>
          <w:marTop w:val="0"/>
          <w:marBottom w:val="0"/>
          <w:divBdr>
            <w:top w:val="none" w:sz="0" w:space="0" w:color="auto"/>
            <w:left w:val="none" w:sz="0" w:space="0" w:color="auto"/>
            <w:bottom w:val="none" w:sz="0" w:space="0" w:color="auto"/>
            <w:right w:val="none" w:sz="0" w:space="0" w:color="auto"/>
          </w:divBdr>
        </w:div>
        <w:div w:id="402874358">
          <w:marLeft w:val="640"/>
          <w:marRight w:val="0"/>
          <w:marTop w:val="0"/>
          <w:marBottom w:val="0"/>
          <w:divBdr>
            <w:top w:val="none" w:sz="0" w:space="0" w:color="auto"/>
            <w:left w:val="none" w:sz="0" w:space="0" w:color="auto"/>
            <w:bottom w:val="none" w:sz="0" w:space="0" w:color="auto"/>
            <w:right w:val="none" w:sz="0" w:space="0" w:color="auto"/>
          </w:divBdr>
        </w:div>
        <w:div w:id="1911229922">
          <w:marLeft w:val="640"/>
          <w:marRight w:val="0"/>
          <w:marTop w:val="0"/>
          <w:marBottom w:val="0"/>
          <w:divBdr>
            <w:top w:val="none" w:sz="0" w:space="0" w:color="auto"/>
            <w:left w:val="none" w:sz="0" w:space="0" w:color="auto"/>
            <w:bottom w:val="none" w:sz="0" w:space="0" w:color="auto"/>
            <w:right w:val="none" w:sz="0" w:space="0" w:color="auto"/>
          </w:divBdr>
        </w:div>
        <w:div w:id="692191682">
          <w:marLeft w:val="640"/>
          <w:marRight w:val="0"/>
          <w:marTop w:val="0"/>
          <w:marBottom w:val="0"/>
          <w:divBdr>
            <w:top w:val="none" w:sz="0" w:space="0" w:color="auto"/>
            <w:left w:val="none" w:sz="0" w:space="0" w:color="auto"/>
            <w:bottom w:val="none" w:sz="0" w:space="0" w:color="auto"/>
            <w:right w:val="none" w:sz="0" w:space="0" w:color="auto"/>
          </w:divBdr>
        </w:div>
        <w:div w:id="2077317459">
          <w:marLeft w:val="640"/>
          <w:marRight w:val="0"/>
          <w:marTop w:val="0"/>
          <w:marBottom w:val="0"/>
          <w:divBdr>
            <w:top w:val="none" w:sz="0" w:space="0" w:color="auto"/>
            <w:left w:val="none" w:sz="0" w:space="0" w:color="auto"/>
            <w:bottom w:val="none" w:sz="0" w:space="0" w:color="auto"/>
            <w:right w:val="none" w:sz="0" w:space="0" w:color="auto"/>
          </w:divBdr>
        </w:div>
        <w:div w:id="1582526650">
          <w:marLeft w:val="640"/>
          <w:marRight w:val="0"/>
          <w:marTop w:val="0"/>
          <w:marBottom w:val="0"/>
          <w:divBdr>
            <w:top w:val="none" w:sz="0" w:space="0" w:color="auto"/>
            <w:left w:val="none" w:sz="0" w:space="0" w:color="auto"/>
            <w:bottom w:val="none" w:sz="0" w:space="0" w:color="auto"/>
            <w:right w:val="none" w:sz="0" w:space="0" w:color="auto"/>
          </w:divBdr>
        </w:div>
        <w:div w:id="849297118">
          <w:marLeft w:val="640"/>
          <w:marRight w:val="0"/>
          <w:marTop w:val="0"/>
          <w:marBottom w:val="0"/>
          <w:divBdr>
            <w:top w:val="none" w:sz="0" w:space="0" w:color="auto"/>
            <w:left w:val="none" w:sz="0" w:space="0" w:color="auto"/>
            <w:bottom w:val="none" w:sz="0" w:space="0" w:color="auto"/>
            <w:right w:val="none" w:sz="0" w:space="0" w:color="auto"/>
          </w:divBdr>
        </w:div>
        <w:div w:id="1746490942">
          <w:marLeft w:val="640"/>
          <w:marRight w:val="0"/>
          <w:marTop w:val="0"/>
          <w:marBottom w:val="0"/>
          <w:divBdr>
            <w:top w:val="none" w:sz="0" w:space="0" w:color="auto"/>
            <w:left w:val="none" w:sz="0" w:space="0" w:color="auto"/>
            <w:bottom w:val="none" w:sz="0" w:space="0" w:color="auto"/>
            <w:right w:val="none" w:sz="0" w:space="0" w:color="auto"/>
          </w:divBdr>
        </w:div>
        <w:div w:id="1003704024">
          <w:marLeft w:val="640"/>
          <w:marRight w:val="0"/>
          <w:marTop w:val="0"/>
          <w:marBottom w:val="0"/>
          <w:divBdr>
            <w:top w:val="none" w:sz="0" w:space="0" w:color="auto"/>
            <w:left w:val="none" w:sz="0" w:space="0" w:color="auto"/>
            <w:bottom w:val="none" w:sz="0" w:space="0" w:color="auto"/>
            <w:right w:val="none" w:sz="0" w:space="0" w:color="auto"/>
          </w:divBdr>
        </w:div>
        <w:div w:id="1200824657">
          <w:marLeft w:val="640"/>
          <w:marRight w:val="0"/>
          <w:marTop w:val="0"/>
          <w:marBottom w:val="0"/>
          <w:divBdr>
            <w:top w:val="none" w:sz="0" w:space="0" w:color="auto"/>
            <w:left w:val="none" w:sz="0" w:space="0" w:color="auto"/>
            <w:bottom w:val="none" w:sz="0" w:space="0" w:color="auto"/>
            <w:right w:val="none" w:sz="0" w:space="0" w:color="auto"/>
          </w:divBdr>
        </w:div>
        <w:div w:id="726880888">
          <w:marLeft w:val="640"/>
          <w:marRight w:val="0"/>
          <w:marTop w:val="0"/>
          <w:marBottom w:val="0"/>
          <w:divBdr>
            <w:top w:val="none" w:sz="0" w:space="0" w:color="auto"/>
            <w:left w:val="none" w:sz="0" w:space="0" w:color="auto"/>
            <w:bottom w:val="none" w:sz="0" w:space="0" w:color="auto"/>
            <w:right w:val="none" w:sz="0" w:space="0" w:color="auto"/>
          </w:divBdr>
        </w:div>
        <w:div w:id="1728797844">
          <w:marLeft w:val="640"/>
          <w:marRight w:val="0"/>
          <w:marTop w:val="0"/>
          <w:marBottom w:val="0"/>
          <w:divBdr>
            <w:top w:val="none" w:sz="0" w:space="0" w:color="auto"/>
            <w:left w:val="none" w:sz="0" w:space="0" w:color="auto"/>
            <w:bottom w:val="none" w:sz="0" w:space="0" w:color="auto"/>
            <w:right w:val="none" w:sz="0" w:space="0" w:color="auto"/>
          </w:divBdr>
        </w:div>
        <w:div w:id="1126780577">
          <w:marLeft w:val="640"/>
          <w:marRight w:val="0"/>
          <w:marTop w:val="0"/>
          <w:marBottom w:val="0"/>
          <w:divBdr>
            <w:top w:val="none" w:sz="0" w:space="0" w:color="auto"/>
            <w:left w:val="none" w:sz="0" w:space="0" w:color="auto"/>
            <w:bottom w:val="none" w:sz="0" w:space="0" w:color="auto"/>
            <w:right w:val="none" w:sz="0" w:space="0" w:color="auto"/>
          </w:divBdr>
        </w:div>
        <w:div w:id="376509626">
          <w:marLeft w:val="640"/>
          <w:marRight w:val="0"/>
          <w:marTop w:val="0"/>
          <w:marBottom w:val="0"/>
          <w:divBdr>
            <w:top w:val="none" w:sz="0" w:space="0" w:color="auto"/>
            <w:left w:val="none" w:sz="0" w:space="0" w:color="auto"/>
            <w:bottom w:val="none" w:sz="0" w:space="0" w:color="auto"/>
            <w:right w:val="none" w:sz="0" w:space="0" w:color="auto"/>
          </w:divBdr>
        </w:div>
        <w:div w:id="758255160">
          <w:marLeft w:val="640"/>
          <w:marRight w:val="0"/>
          <w:marTop w:val="0"/>
          <w:marBottom w:val="0"/>
          <w:divBdr>
            <w:top w:val="none" w:sz="0" w:space="0" w:color="auto"/>
            <w:left w:val="none" w:sz="0" w:space="0" w:color="auto"/>
            <w:bottom w:val="none" w:sz="0" w:space="0" w:color="auto"/>
            <w:right w:val="none" w:sz="0" w:space="0" w:color="auto"/>
          </w:divBdr>
        </w:div>
        <w:div w:id="2115783875">
          <w:marLeft w:val="640"/>
          <w:marRight w:val="0"/>
          <w:marTop w:val="0"/>
          <w:marBottom w:val="0"/>
          <w:divBdr>
            <w:top w:val="none" w:sz="0" w:space="0" w:color="auto"/>
            <w:left w:val="none" w:sz="0" w:space="0" w:color="auto"/>
            <w:bottom w:val="none" w:sz="0" w:space="0" w:color="auto"/>
            <w:right w:val="none" w:sz="0" w:space="0" w:color="auto"/>
          </w:divBdr>
        </w:div>
        <w:div w:id="1753118237">
          <w:marLeft w:val="640"/>
          <w:marRight w:val="0"/>
          <w:marTop w:val="0"/>
          <w:marBottom w:val="0"/>
          <w:divBdr>
            <w:top w:val="none" w:sz="0" w:space="0" w:color="auto"/>
            <w:left w:val="none" w:sz="0" w:space="0" w:color="auto"/>
            <w:bottom w:val="none" w:sz="0" w:space="0" w:color="auto"/>
            <w:right w:val="none" w:sz="0" w:space="0" w:color="auto"/>
          </w:divBdr>
        </w:div>
        <w:div w:id="1484853471">
          <w:marLeft w:val="640"/>
          <w:marRight w:val="0"/>
          <w:marTop w:val="0"/>
          <w:marBottom w:val="0"/>
          <w:divBdr>
            <w:top w:val="none" w:sz="0" w:space="0" w:color="auto"/>
            <w:left w:val="none" w:sz="0" w:space="0" w:color="auto"/>
            <w:bottom w:val="none" w:sz="0" w:space="0" w:color="auto"/>
            <w:right w:val="none" w:sz="0" w:space="0" w:color="auto"/>
          </w:divBdr>
        </w:div>
        <w:div w:id="1143161311">
          <w:marLeft w:val="640"/>
          <w:marRight w:val="0"/>
          <w:marTop w:val="0"/>
          <w:marBottom w:val="0"/>
          <w:divBdr>
            <w:top w:val="none" w:sz="0" w:space="0" w:color="auto"/>
            <w:left w:val="none" w:sz="0" w:space="0" w:color="auto"/>
            <w:bottom w:val="none" w:sz="0" w:space="0" w:color="auto"/>
            <w:right w:val="none" w:sz="0" w:space="0" w:color="auto"/>
          </w:divBdr>
        </w:div>
        <w:div w:id="901058030">
          <w:marLeft w:val="640"/>
          <w:marRight w:val="0"/>
          <w:marTop w:val="0"/>
          <w:marBottom w:val="0"/>
          <w:divBdr>
            <w:top w:val="none" w:sz="0" w:space="0" w:color="auto"/>
            <w:left w:val="none" w:sz="0" w:space="0" w:color="auto"/>
            <w:bottom w:val="none" w:sz="0" w:space="0" w:color="auto"/>
            <w:right w:val="none" w:sz="0" w:space="0" w:color="auto"/>
          </w:divBdr>
        </w:div>
        <w:div w:id="2120370740">
          <w:marLeft w:val="640"/>
          <w:marRight w:val="0"/>
          <w:marTop w:val="0"/>
          <w:marBottom w:val="0"/>
          <w:divBdr>
            <w:top w:val="none" w:sz="0" w:space="0" w:color="auto"/>
            <w:left w:val="none" w:sz="0" w:space="0" w:color="auto"/>
            <w:bottom w:val="none" w:sz="0" w:space="0" w:color="auto"/>
            <w:right w:val="none" w:sz="0" w:space="0" w:color="auto"/>
          </w:divBdr>
        </w:div>
        <w:div w:id="1275409378">
          <w:marLeft w:val="640"/>
          <w:marRight w:val="0"/>
          <w:marTop w:val="0"/>
          <w:marBottom w:val="0"/>
          <w:divBdr>
            <w:top w:val="none" w:sz="0" w:space="0" w:color="auto"/>
            <w:left w:val="none" w:sz="0" w:space="0" w:color="auto"/>
            <w:bottom w:val="none" w:sz="0" w:space="0" w:color="auto"/>
            <w:right w:val="none" w:sz="0" w:space="0" w:color="auto"/>
          </w:divBdr>
        </w:div>
        <w:div w:id="1943147448">
          <w:marLeft w:val="640"/>
          <w:marRight w:val="0"/>
          <w:marTop w:val="0"/>
          <w:marBottom w:val="0"/>
          <w:divBdr>
            <w:top w:val="none" w:sz="0" w:space="0" w:color="auto"/>
            <w:left w:val="none" w:sz="0" w:space="0" w:color="auto"/>
            <w:bottom w:val="none" w:sz="0" w:space="0" w:color="auto"/>
            <w:right w:val="none" w:sz="0" w:space="0" w:color="auto"/>
          </w:divBdr>
        </w:div>
        <w:div w:id="27876617">
          <w:marLeft w:val="640"/>
          <w:marRight w:val="0"/>
          <w:marTop w:val="0"/>
          <w:marBottom w:val="0"/>
          <w:divBdr>
            <w:top w:val="none" w:sz="0" w:space="0" w:color="auto"/>
            <w:left w:val="none" w:sz="0" w:space="0" w:color="auto"/>
            <w:bottom w:val="none" w:sz="0" w:space="0" w:color="auto"/>
            <w:right w:val="none" w:sz="0" w:space="0" w:color="auto"/>
          </w:divBdr>
        </w:div>
        <w:div w:id="1429305978">
          <w:marLeft w:val="640"/>
          <w:marRight w:val="0"/>
          <w:marTop w:val="0"/>
          <w:marBottom w:val="0"/>
          <w:divBdr>
            <w:top w:val="none" w:sz="0" w:space="0" w:color="auto"/>
            <w:left w:val="none" w:sz="0" w:space="0" w:color="auto"/>
            <w:bottom w:val="none" w:sz="0" w:space="0" w:color="auto"/>
            <w:right w:val="none" w:sz="0" w:space="0" w:color="auto"/>
          </w:divBdr>
        </w:div>
        <w:div w:id="967782662">
          <w:marLeft w:val="640"/>
          <w:marRight w:val="0"/>
          <w:marTop w:val="0"/>
          <w:marBottom w:val="0"/>
          <w:divBdr>
            <w:top w:val="none" w:sz="0" w:space="0" w:color="auto"/>
            <w:left w:val="none" w:sz="0" w:space="0" w:color="auto"/>
            <w:bottom w:val="none" w:sz="0" w:space="0" w:color="auto"/>
            <w:right w:val="none" w:sz="0" w:space="0" w:color="auto"/>
          </w:divBdr>
        </w:div>
        <w:div w:id="1451776790">
          <w:marLeft w:val="640"/>
          <w:marRight w:val="0"/>
          <w:marTop w:val="0"/>
          <w:marBottom w:val="0"/>
          <w:divBdr>
            <w:top w:val="none" w:sz="0" w:space="0" w:color="auto"/>
            <w:left w:val="none" w:sz="0" w:space="0" w:color="auto"/>
            <w:bottom w:val="none" w:sz="0" w:space="0" w:color="auto"/>
            <w:right w:val="none" w:sz="0" w:space="0" w:color="auto"/>
          </w:divBdr>
        </w:div>
        <w:div w:id="1999571526">
          <w:marLeft w:val="640"/>
          <w:marRight w:val="0"/>
          <w:marTop w:val="0"/>
          <w:marBottom w:val="0"/>
          <w:divBdr>
            <w:top w:val="none" w:sz="0" w:space="0" w:color="auto"/>
            <w:left w:val="none" w:sz="0" w:space="0" w:color="auto"/>
            <w:bottom w:val="none" w:sz="0" w:space="0" w:color="auto"/>
            <w:right w:val="none" w:sz="0" w:space="0" w:color="auto"/>
          </w:divBdr>
        </w:div>
        <w:div w:id="431515502">
          <w:marLeft w:val="640"/>
          <w:marRight w:val="0"/>
          <w:marTop w:val="0"/>
          <w:marBottom w:val="0"/>
          <w:divBdr>
            <w:top w:val="none" w:sz="0" w:space="0" w:color="auto"/>
            <w:left w:val="none" w:sz="0" w:space="0" w:color="auto"/>
            <w:bottom w:val="none" w:sz="0" w:space="0" w:color="auto"/>
            <w:right w:val="none" w:sz="0" w:space="0" w:color="auto"/>
          </w:divBdr>
        </w:div>
        <w:div w:id="2111580579">
          <w:marLeft w:val="640"/>
          <w:marRight w:val="0"/>
          <w:marTop w:val="0"/>
          <w:marBottom w:val="0"/>
          <w:divBdr>
            <w:top w:val="none" w:sz="0" w:space="0" w:color="auto"/>
            <w:left w:val="none" w:sz="0" w:space="0" w:color="auto"/>
            <w:bottom w:val="none" w:sz="0" w:space="0" w:color="auto"/>
            <w:right w:val="none" w:sz="0" w:space="0" w:color="auto"/>
          </w:divBdr>
        </w:div>
        <w:div w:id="1859806157">
          <w:marLeft w:val="640"/>
          <w:marRight w:val="0"/>
          <w:marTop w:val="0"/>
          <w:marBottom w:val="0"/>
          <w:divBdr>
            <w:top w:val="none" w:sz="0" w:space="0" w:color="auto"/>
            <w:left w:val="none" w:sz="0" w:space="0" w:color="auto"/>
            <w:bottom w:val="none" w:sz="0" w:space="0" w:color="auto"/>
            <w:right w:val="none" w:sz="0" w:space="0" w:color="auto"/>
          </w:divBdr>
        </w:div>
        <w:div w:id="1622956446">
          <w:marLeft w:val="640"/>
          <w:marRight w:val="0"/>
          <w:marTop w:val="0"/>
          <w:marBottom w:val="0"/>
          <w:divBdr>
            <w:top w:val="none" w:sz="0" w:space="0" w:color="auto"/>
            <w:left w:val="none" w:sz="0" w:space="0" w:color="auto"/>
            <w:bottom w:val="none" w:sz="0" w:space="0" w:color="auto"/>
            <w:right w:val="none" w:sz="0" w:space="0" w:color="auto"/>
          </w:divBdr>
        </w:div>
        <w:div w:id="714041916">
          <w:marLeft w:val="640"/>
          <w:marRight w:val="0"/>
          <w:marTop w:val="0"/>
          <w:marBottom w:val="0"/>
          <w:divBdr>
            <w:top w:val="none" w:sz="0" w:space="0" w:color="auto"/>
            <w:left w:val="none" w:sz="0" w:space="0" w:color="auto"/>
            <w:bottom w:val="none" w:sz="0" w:space="0" w:color="auto"/>
            <w:right w:val="none" w:sz="0" w:space="0" w:color="auto"/>
          </w:divBdr>
        </w:div>
        <w:div w:id="783308993">
          <w:marLeft w:val="640"/>
          <w:marRight w:val="0"/>
          <w:marTop w:val="0"/>
          <w:marBottom w:val="0"/>
          <w:divBdr>
            <w:top w:val="none" w:sz="0" w:space="0" w:color="auto"/>
            <w:left w:val="none" w:sz="0" w:space="0" w:color="auto"/>
            <w:bottom w:val="none" w:sz="0" w:space="0" w:color="auto"/>
            <w:right w:val="none" w:sz="0" w:space="0" w:color="auto"/>
          </w:divBdr>
        </w:div>
        <w:div w:id="2129272038">
          <w:marLeft w:val="640"/>
          <w:marRight w:val="0"/>
          <w:marTop w:val="0"/>
          <w:marBottom w:val="0"/>
          <w:divBdr>
            <w:top w:val="none" w:sz="0" w:space="0" w:color="auto"/>
            <w:left w:val="none" w:sz="0" w:space="0" w:color="auto"/>
            <w:bottom w:val="none" w:sz="0" w:space="0" w:color="auto"/>
            <w:right w:val="none" w:sz="0" w:space="0" w:color="auto"/>
          </w:divBdr>
        </w:div>
        <w:div w:id="663701629">
          <w:marLeft w:val="640"/>
          <w:marRight w:val="0"/>
          <w:marTop w:val="0"/>
          <w:marBottom w:val="0"/>
          <w:divBdr>
            <w:top w:val="none" w:sz="0" w:space="0" w:color="auto"/>
            <w:left w:val="none" w:sz="0" w:space="0" w:color="auto"/>
            <w:bottom w:val="none" w:sz="0" w:space="0" w:color="auto"/>
            <w:right w:val="none" w:sz="0" w:space="0" w:color="auto"/>
          </w:divBdr>
        </w:div>
      </w:divsChild>
    </w:div>
    <w:div w:id="23605056">
      <w:bodyDiv w:val="1"/>
      <w:marLeft w:val="0"/>
      <w:marRight w:val="0"/>
      <w:marTop w:val="0"/>
      <w:marBottom w:val="0"/>
      <w:divBdr>
        <w:top w:val="none" w:sz="0" w:space="0" w:color="auto"/>
        <w:left w:val="none" w:sz="0" w:space="0" w:color="auto"/>
        <w:bottom w:val="none" w:sz="0" w:space="0" w:color="auto"/>
        <w:right w:val="none" w:sz="0" w:space="0" w:color="auto"/>
      </w:divBdr>
      <w:divsChild>
        <w:div w:id="104733714">
          <w:marLeft w:val="640"/>
          <w:marRight w:val="0"/>
          <w:marTop w:val="0"/>
          <w:marBottom w:val="0"/>
          <w:divBdr>
            <w:top w:val="none" w:sz="0" w:space="0" w:color="auto"/>
            <w:left w:val="none" w:sz="0" w:space="0" w:color="auto"/>
            <w:bottom w:val="none" w:sz="0" w:space="0" w:color="auto"/>
            <w:right w:val="none" w:sz="0" w:space="0" w:color="auto"/>
          </w:divBdr>
        </w:div>
        <w:div w:id="14117634">
          <w:marLeft w:val="640"/>
          <w:marRight w:val="0"/>
          <w:marTop w:val="0"/>
          <w:marBottom w:val="0"/>
          <w:divBdr>
            <w:top w:val="none" w:sz="0" w:space="0" w:color="auto"/>
            <w:left w:val="none" w:sz="0" w:space="0" w:color="auto"/>
            <w:bottom w:val="none" w:sz="0" w:space="0" w:color="auto"/>
            <w:right w:val="none" w:sz="0" w:space="0" w:color="auto"/>
          </w:divBdr>
        </w:div>
        <w:div w:id="1568682185">
          <w:marLeft w:val="640"/>
          <w:marRight w:val="0"/>
          <w:marTop w:val="0"/>
          <w:marBottom w:val="0"/>
          <w:divBdr>
            <w:top w:val="none" w:sz="0" w:space="0" w:color="auto"/>
            <w:left w:val="none" w:sz="0" w:space="0" w:color="auto"/>
            <w:bottom w:val="none" w:sz="0" w:space="0" w:color="auto"/>
            <w:right w:val="none" w:sz="0" w:space="0" w:color="auto"/>
          </w:divBdr>
        </w:div>
        <w:div w:id="341055386">
          <w:marLeft w:val="640"/>
          <w:marRight w:val="0"/>
          <w:marTop w:val="0"/>
          <w:marBottom w:val="0"/>
          <w:divBdr>
            <w:top w:val="none" w:sz="0" w:space="0" w:color="auto"/>
            <w:left w:val="none" w:sz="0" w:space="0" w:color="auto"/>
            <w:bottom w:val="none" w:sz="0" w:space="0" w:color="auto"/>
            <w:right w:val="none" w:sz="0" w:space="0" w:color="auto"/>
          </w:divBdr>
        </w:div>
        <w:div w:id="229780193">
          <w:marLeft w:val="640"/>
          <w:marRight w:val="0"/>
          <w:marTop w:val="0"/>
          <w:marBottom w:val="0"/>
          <w:divBdr>
            <w:top w:val="none" w:sz="0" w:space="0" w:color="auto"/>
            <w:left w:val="none" w:sz="0" w:space="0" w:color="auto"/>
            <w:bottom w:val="none" w:sz="0" w:space="0" w:color="auto"/>
            <w:right w:val="none" w:sz="0" w:space="0" w:color="auto"/>
          </w:divBdr>
        </w:div>
        <w:div w:id="395906448">
          <w:marLeft w:val="640"/>
          <w:marRight w:val="0"/>
          <w:marTop w:val="0"/>
          <w:marBottom w:val="0"/>
          <w:divBdr>
            <w:top w:val="none" w:sz="0" w:space="0" w:color="auto"/>
            <w:left w:val="none" w:sz="0" w:space="0" w:color="auto"/>
            <w:bottom w:val="none" w:sz="0" w:space="0" w:color="auto"/>
            <w:right w:val="none" w:sz="0" w:space="0" w:color="auto"/>
          </w:divBdr>
        </w:div>
        <w:div w:id="1339573446">
          <w:marLeft w:val="640"/>
          <w:marRight w:val="0"/>
          <w:marTop w:val="0"/>
          <w:marBottom w:val="0"/>
          <w:divBdr>
            <w:top w:val="none" w:sz="0" w:space="0" w:color="auto"/>
            <w:left w:val="none" w:sz="0" w:space="0" w:color="auto"/>
            <w:bottom w:val="none" w:sz="0" w:space="0" w:color="auto"/>
            <w:right w:val="none" w:sz="0" w:space="0" w:color="auto"/>
          </w:divBdr>
        </w:div>
        <w:div w:id="2043435573">
          <w:marLeft w:val="640"/>
          <w:marRight w:val="0"/>
          <w:marTop w:val="0"/>
          <w:marBottom w:val="0"/>
          <w:divBdr>
            <w:top w:val="none" w:sz="0" w:space="0" w:color="auto"/>
            <w:left w:val="none" w:sz="0" w:space="0" w:color="auto"/>
            <w:bottom w:val="none" w:sz="0" w:space="0" w:color="auto"/>
            <w:right w:val="none" w:sz="0" w:space="0" w:color="auto"/>
          </w:divBdr>
        </w:div>
        <w:div w:id="1169367938">
          <w:marLeft w:val="640"/>
          <w:marRight w:val="0"/>
          <w:marTop w:val="0"/>
          <w:marBottom w:val="0"/>
          <w:divBdr>
            <w:top w:val="none" w:sz="0" w:space="0" w:color="auto"/>
            <w:left w:val="none" w:sz="0" w:space="0" w:color="auto"/>
            <w:bottom w:val="none" w:sz="0" w:space="0" w:color="auto"/>
            <w:right w:val="none" w:sz="0" w:space="0" w:color="auto"/>
          </w:divBdr>
        </w:div>
        <w:div w:id="919800855">
          <w:marLeft w:val="640"/>
          <w:marRight w:val="0"/>
          <w:marTop w:val="0"/>
          <w:marBottom w:val="0"/>
          <w:divBdr>
            <w:top w:val="none" w:sz="0" w:space="0" w:color="auto"/>
            <w:left w:val="none" w:sz="0" w:space="0" w:color="auto"/>
            <w:bottom w:val="none" w:sz="0" w:space="0" w:color="auto"/>
            <w:right w:val="none" w:sz="0" w:space="0" w:color="auto"/>
          </w:divBdr>
        </w:div>
        <w:div w:id="1624917226">
          <w:marLeft w:val="640"/>
          <w:marRight w:val="0"/>
          <w:marTop w:val="0"/>
          <w:marBottom w:val="0"/>
          <w:divBdr>
            <w:top w:val="none" w:sz="0" w:space="0" w:color="auto"/>
            <w:left w:val="none" w:sz="0" w:space="0" w:color="auto"/>
            <w:bottom w:val="none" w:sz="0" w:space="0" w:color="auto"/>
            <w:right w:val="none" w:sz="0" w:space="0" w:color="auto"/>
          </w:divBdr>
        </w:div>
        <w:div w:id="1877229238">
          <w:marLeft w:val="640"/>
          <w:marRight w:val="0"/>
          <w:marTop w:val="0"/>
          <w:marBottom w:val="0"/>
          <w:divBdr>
            <w:top w:val="none" w:sz="0" w:space="0" w:color="auto"/>
            <w:left w:val="none" w:sz="0" w:space="0" w:color="auto"/>
            <w:bottom w:val="none" w:sz="0" w:space="0" w:color="auto"/>
            <w:right w:val="none" w:sz="0" w:space="0" w:color="auto"/>
          </w:divBdr>
        </w:div>
        <w:div w:id="2021540515">
          <w:marLeft w:val="640"/>
          <w:marRight w:val="0"/>
          <w:marTop w:val="0"/>
          <w:marBottom w:val="0"/>
          <w:divBdr>
            <w:top w:val="none" w:sz="0" w:space="0" w:color="auto"/>
            <w:left w:val="none" w:sz="0" w:space="0" w:color="auto"/>
            <w:bottom w:val="none" w:sz="0" w:space="0" w:color="auto"/>
            <w:right w:val="none" w:sz="0" w:space="0" w:color="auto"/>
          </w:divBdr>
        </w:div>
        <w:div w:id="206918424">
          <w:marLeft w:val="640"/>
          <w:marRight w:val="0"/>
          <w:marTop w:val="0"/>
          <w:marBottom w:val="0"/>
          <w:divBdr>
            <w:top w:val="none" w:sz="0" w:space="0" w:color="auto"/>
            <w:left w:val="none" w:sz="0" w:space="0" w:color="auto"/>
            <w:bottom w:val="none" w:sz="0" w:space="0" w:color="auto"/>
            <w:right w:val="none" w:sz="0" w:space="0" w:color="auto"/>
          </w:divBdr>
        </w:div>
        <w:div w:id="1729264015">
          <w:marLeft w:val="640"/>
          <w:marRight w:val="0"/>
          <w:marTop w:val="0"/>
          <w:marBottom w:val="0"/>
          <w:divBdr>
            <w:top w:val="none" w:sz="0" w:space="0" w:color="auto"/>
            <w:left w:val="none" w:sz="0" w:space="0" w:color="auto"/>
            <w:bottom w:val="none" w:sz="0" w:space="0" w:color="auto"/>
            <w:right w:val="none" w:sz="0" w:space="0" w:color="auto"/>
          </w:divBdr>
        </w:div>
        <w:div w:id="147019941">
          <w:marLeft w:val="640"/>
          <w:marRight w:val="0"/>
          <w:marTop w:val="0"/>
          <w:marBottom w:val="0"/>
          <w:divBdr>
            <w:top w:val="none" w:sz="0" w:space="0" w:color="auto"/>
            <w:left w:val="none" w:sz="0" w:space="0" w:color="auto"/>
            <w:bottom w:val="none" w:sz="0" w:space="0" w:color="auto"/>
            <w:right w:val="none" w:sz="0" w:space="0" w:color="auto"/>
          </w:divBdr>
        </w:div>
        <w:div w:id="1100179632">
          <w:marLeft w:val="640"/>
          <w:marRight w:val="0"/>
          <w:marTop w:val="0"/>
          <w:marBottom w:val="0"/>
          <w:divBdr>
            <w:top w:val="none" w:sz="0" w:space="0" w:color="auto"/>
            <w:left w:val="none" w:sz="0" w:space="0" w:color="auto"/>
            <w:bottom w:val="none" w:sz="0" w:space="0" w:color="auto"/>
            <w:right w:val="none" w:sz="0" w:space="0" w:color="auto"/>
          </w:divBdr>
        </w:div>
        <w:div w:id="1424374545">
          <w:marLeft w:val="640"/>
          <w:marRight w:val="0"/>
          <w:marTop w:val="0"/>
          <w:marBottom w:val="0"/>
          <w:divBdr>
            <w:top w:val="none" w:sz="0" w:space="0" w:color="auto"/>
            <w:left w:val="none" w:sz="0" w:space="0" w:color="auto"/>
            <w:bottom w:val="none" w:sz="0" w:space="0" w:color="auto"/>
            <w:right w:val="none" w:sz="0" w:space="0" w:color="auto"/>
          </w:divBdr>
        </w:div>
        <w:div w:id="153449858">
          <w:marLeft w:val="640"/>
          <w:marRight w:val="0"/>
          <w:marTop w:val="0"/>
          <w:marBottom w:val="0"/>
          <w:divBdr>
            <w:top w:val="none" w:sz="0" w:space="0" w:color="auto"/>
            <w:left w:val="none" w:sz="0" w:space="0" w:color="auto"/>
            <w:bottom w:val="none" w:sz="0" w:space="0" w:color="auto"/>
            <w:right w:val="none" w:sz="0" w:space="0" w:color="auto"/>
          </w:divBdr>
        </w:div>
        <w:div w:id="805901842">
          <w:marLeft w:val="640"/>
          <w:marRight w:val="0"/>
          <w:marTop w:val="0"/>
          <w:marBottom w:val="0"/>
          <w:divBdr>
            <w:top w:val="none" w:sz="0" w:space="0" w:color="auto"/>
            <w:left w:val="none" w:sz="0" w:space="0" w:color="auto"/>
            <w:bottom w:val="none" w:sz="0" w:space="0" w:color="auto"/>
            <w:right w:val="none" w:sz="0" w:space="0" w:color="auto"/>
          </w:divBdr>
        </w:div>
        <w:div w:id="1198129928">
          <w:marLeft w:val="640"/>
          <w:marRight w:val="0"/>
          <w:marTop w:val="0"/>
          <w:marBottom w:val="0"/>
          <w:divBdr>
            <w:top w:val="none" w:sz="0" w:space="0" w:color="auto"/>
            <w:left w:val="none" w:sz="0" w:space="0" w:color="auto"/>
            <w:bottom w:val="none" w:sz="0" w:space="0" w:color="auto"/>
            <w:right w:val="none" w:sz="0" w:space="0" w:color="auto"/>
          </w:divBdr>
        </w:div>
        <w:div w:id="1498155981">
          <w:marLeft w:val="640"/>
          <w:marRight w:val="0"/>
          <w:marTop w:val="0"/>
          <w:marBottom w:val="0"/>
          <w:divBdr>
            <w:top w:val="none" w:sz="0" w:space="0" w:color="auto"/>
            <w:left w:val="none" w:sz="0" w:space="0" w:color="auto"/>
            <w:bottom w:val="none" w:sz="0" w:space="0" w:color="auto"/>
            <w:right w:val="none" w:sz="0" w:space="0" w:color="auto"/>
          </w:divBdr>
        </w:div>
        <w:div w:id="1100103154">
          <w:marLeft w:val="640"/>
          <w:marRight w:val="0"/>
          <w:marTop w:val="0"/>
          <w:marBottom w:val="0"/>
          <w:divBdr>
            <w:top w:val="none" w:sz="0" w:space="0" w:color="auto"/>
            <w:left w:val="none" w:sz="0" w:space="0" w:color="auto"/>
            <w:bottom w:val="none" w:sz="0" w:space="0" w:color="auto"/>
            <w:right w:val="none" w:sz="0" w:space="0" w:color="auto"/>
          </w:divBdr>
        </w:div>
        <w:div w:id="1975015142">
          <w:marLeft w:val="640"/>
          <w:marRight w:val="0"/>
          <w:marTop w:val="0"/>
          <w:marBottom w:val="0"/>
          <w:divBdr>
            <w:top w:val="none" w:sz="0" w:space="0" w:color="auto"/>
            <w:left w:val="none" w:sz="0" w:space="0" w:color="auto"/>
            <w:bottom w:val="none" w:sz="0" w:space="0" w:color="auto"/>
            <w:right w:val="none" w:sz="0" w:space="0" w:color="auto"/>
          </w:divBdr>
        </w:div>
        <w:div w:id="1633631605">
          <w:marLeft w:val="640"/>
          <w:marRight w:val="0"/>
          <w:marTop w:val="0"/>
          <w:marBottom w:val="0"/>
          <w:divBdr>
            <w:top w:val="none" w:sz="0" w:space="0" w:color="auto"/>
            <w:left w:val="none" w:sz="0" w:space="0" w:color="auto"/>
            <w:bottom w:val="none" w:sz="0" w:space="0" w:color="auto"/>
            <w:right w:val="none" w:sz="0" w:space="0" w:color="auto"/>
          </w:divBdr>
        </w:div>
        <w:div w:id="1156339807">
          <w:marLeft w:val="640"/>
          <w:marRight w:val="0"/>
          <w:marTop w:val="0"/>
          <w:marBottom w:val="0"/>
          <w:divBdr>
            <w:top w:val="none" w:sz="0" w:space="0" w:color="auto"/>
            <w:left w:val="none" w:sz="0" w:space="0" w:color="auto"/>
            <w:bottom w:val="none" w:sz="0" w:space="0" w:color="auto"/>
            <w:right w:val="none" w:sz="0" w:space="0" w:color="auto"/>
          </w:divBdr>
        </w:div>
        <w:div w:id="1332683698">
          <w:marLeft w:val="640"/>
          <w:marRight w:val="0"/>
          <w:marTop w:val="0"/>
          <w:marBottom w:val="0"/>
          <w:divBdr>
            <w:top w:val="none" w:sz="0" w:space="0" w:color="auto"/>
            <w:left w:val="none" w:sz="0" w:space="0" w:color="auto"/>
            <w:bottom w:val="none" w:sz="0" w:space="0" w:color="auto"/>
            <w:right w:val="none" w:sz="0" w:space="0" w:color="auto"/>
          </w:divBdr>
        </w:div>
        <w:div w:id="1972587182">
          <w:marLeft w:val="640"/>
          <w:marRight w:val="0"/>
          <w:marTop w:val="0"/>
          <w:marBottom w:val="0"/>
          <w:divBdr>
            <w:top w:val="none" w:sz="0" w:space="0" w:color="auto"/>
            <w:left w:val="none" w:sz="0" w:space="0" w:color="auto"/>
            <w:bottom w:val="none" w:sz="0" w:space="0" w:color="auto"/>
            <w:right w:val="none" w:sz="0" w:space="0" w:color="auto"/>
          </w:divBdr>
        </w:div>
        <w:div w:id="225914817">
          <w:marLeft w:val="640"/>
          <w:marRight w:val="0"/>
          <w:marTop w:val="0"/>
          <w:marBottom w:val="0"/>
          <w:divBdr>
            <w:top w:val="none" w:sz="0" w:space="0" w:color="auto"/>
            <w:left w:val="none" w:sz="0" w:space="0" w:color="auto"/>
            <w:bottom w:val="none" w:sz="0" w:space="0" w:color="auto"/>
            <w:right w:val="none" w:sz="0" w:space="0" w:color="auto"/>
          </w:divBdr>
        </w:div>
        <w:div w:id="525337267">
          <w:marLeft w:val="640"/>
          <w:marRight w:val="0"/>
          <w:marTop w:val="0"/>
          <w:marBottom w:val="0"/>
          <w:divBdr>
            <w:top w:val="none" w:sz="0" w:space="0" w:color="auto"/>
            <w:left w:val="none" w:sz="0" w:space="0" w:color="auto"/>
            <w:bottom w:val="none" w:sz="0" w:space="0" w:color="auto"/>
            <w:right w:val="none" w:sz="0" w:space="0" w:color="auto"/>
          </w:divBdr>
        </w:div>
        <w:div w:id="492254887">
          <w:marLeft w:val="640"/>
          <w:marRight w:val="0"/>
          <w:marTop w:val="0"/>
          <w:marBottom w:val="0"/>
          <w:divBdr>
            <w:top w:val="none" w:sz="0" w:space="0" w:color="auto"/>
            <w:left w:val="none" w:sz="0" w:space="0" w:color="auto"/>
            <w:bottom w:val="none" w:sz="0" w:space="0" w:color="auto"/>
            <w:right w:val="none" w:sz="0" w:space="0" w:color="auto"/>
          </w:divBdr>
        </w:div>
        <w:div w:id="727458114">
          <w:marLeft w:val="640"/>
          <w:marRight w:val="0"/>
          <w:marTop w:val="0"/>
          <w:marBottom w:val="0"/>
          <w:divBdr>
            <w:top w:val="none" w:sz="0" w:space="0" w:color="auto"/>
            <w:left w:val="none" w:sz="0" w:space="0" w:color="auto"/>
            <w:bottom w:val="none" w:sz="0" w:space="0" w:color="auto"/>
            <w:right w:val="none" w:sz="0" w:space="0" w:color="auto"/>
          </w:divBdr>
        </w:div>
        <w:div w:id="2103530440">
          <w:marLeft w:val="640"/>
          <w:marRight w:val="0"/>
          <w:marTop w:val="0"/>
          <w:marBottom w:val="0"/>
          <w:divBdr>
            <w:top w:val="none" w:sz="0" w:space="0" w:color="auto"/>
            <w:left w:val="none" w:sz="0" w:space="0" w:color="auto"/>
            <w:bottom w:val="none" w:sz="0" w:space="0" w:color="auto"/>
            <w:right w:val="none" w:sz="0" w:space="0" w:color="auto"/>
          </w:divBdr>
        </w:div>
        <w:div w:id="902527134">
          <w:marLeft w:val="640"/>
          <w:marRight w:val="0"/>
          <w:marTop w:val="0"/>
          <w:marBottom w:val="0"/>
          <w:divBdr>
            <w:top w:val="none" w:sz="0" w:space="0" w:color="auto"/>
            <w:left w:val="none" w:sz="0" w:space="0" w:color="auto"/>
            <w:bottom w:val="none" w:sz="0" w:space="0" w:color="auto"/>
            <w:right w:val="none" w:sz="0" w:space="0" w:color="auto"/>
          </w:divBdr>
        </w:div>
        <w:div w:id="1597860505">
          <w:marLeft w:val="640"/>
          <w:marRight w:val="0"/>
          <w:marTop w:val="0"/>
          <w:marBottom w:val="0"/>
          <w:divBdr>
            <w:top w:val="none" w:sz="0" w:space="0" w:color="auto"/>
            <w:left w:val="none" w:sz="0" w:space="0" w:color="auto"/>
            <w:bottom w:val="none" w:sz="0" w:space="0" w:color="auto"/>
            <w:right w:val="none" w:sz="0" w:space="0" w:color="auto"/>
          </w:divBdr>
        </w:div>
        <w:div w:id="84883183">
          <w:marLeft w:val="640"/>
          <w:marRight w:val="0"/>
          <w:marTop w:val="0"/>
          <w:marBottom w:val="0"/>
          <w:divBdr>
            <w:top w:val="none" w:sz="0" w:space="0" w:color="auto"/>
            <w:left w:val="none" w:sz="0" w:space="0" w:color="auto"/>
            <w:bottom w:val="none" w:sz="0" w:space="0" w:color="auto"/>
            <w:right w:val="none" w:sz="0" w:space="0" w:color="auto"/>
          </w:divBdr>
        </w:div>
        <w:div w:id="306473170">
          <w:marLeft w:val="640"/>
          <w:marRight w:val="0"/>
          <w:marTop w:val="0"/>
          <w:marBottom w:val="0"/>
          <w:divBdr>
            <w:top w:val="none" w:sz="0" w:space="0" w:color="auto"/>
            <w:left w:val="none" w:sz="0" w:space="0" w:color="auto"/>
            <w:bottom w:val="none" w:sz="0" w:space="0" w:color="auto"/>
            <w:right w:val="none" w:sz="0" w:space="0" w:color="auto"/>
          </w:divBdr>
        </w:div>
        <w:div w:id="1655992214">
          <w:marLeft w:val="640"/>
          <w:marRight w:val="0"/>
          <w:marTop w:val="0"/>
          <w:marBottom w:val="0"/>
          <w:divBdr>
            <w:top w:val="none" w:sz="0" w:space="0" w:color="auto"/>
            <w:left w:val="none" w:sz="0" w:space="0" w:color="auto"/>
            <w:bottom w:val="none" w:sz="0" w:space="0" w:color="auto"/>
            <w:right w:val="none" w:sz="0" w:space="0" w:color="auto"/>
          </w:divBdr>
        </w:div>
        <w:div w:id="125007582">
          <w:marLeft w:val="640"/>
          <w:marRight w:val="0"/>
          <w:marTop w:val="0"/>
          <w:marBottom w:val="0"/>
          <w:divBdr>
            <w:top w:val="none" w:sz="0" w:space="0" w:color="auto"/>
            <w:left w:val="none" w:sz="0" w:space="0" w:color="auto"/>
            <w:bottom w:val="none" w:sz="0" w:space="0" w:color="auto"/>
            <w:right w:val="none" w:sz="0" w:space="0" w:color="auto"/>
          </w:divBdr>
        </w:div>
        <w:div w:id="1013457323">
          <w:marLeft w:val="640"/>
          <w:marRight w:val="0"/>
          <w:marTop w:val="0"/>
          <w:marBottom w:val="0"/>
          <w:divBdr>
            <w:top w:val="none" w:sz="0" w:space="0" w:color="auto"/>
            <w:left w:val="none" w:sz="0" w:space="0" w:color="auto"/>
            <w:bottom w:val="none" w:sz="0" w:space="0" w:color="auto"/>
            <w:right w:val="none" w:sz="0" w:space="0" w:color="auto"/>
          </w:divBdr>
        </w:div>
        <w:div w:id="547031545">
          <w:marLeft w:val="640"/>
          <w:marRight w:val="0"/>
          <w:marTop w:val="0"/>
          <w:marBottom w:val="0"/>
          <w:divBdr>
            <w:top w:val="none" w:sz="0" w:space="0" w:color="auto"/>
            <w:left w:val="none" w:sz="0" w:space="0" w:color="auto"/>
            <w:bottom w:val="none" w:sz="0" w:space="0" w:color="auto"/>
            <w:right w:val="none" w:sz="0" w:space="0" w:color="auto"/>
          </w:divBdr>
        </w:div>
        <w:div w:id="324864187">
          <w:marLeft w:val="640"/>
          <w:marRight w:val="0"/>
          <w:marTop w:val="0"/>
          <w:marBottom w:val="0"/>
          <w:divBdr>
            <w:top w:val="none" w:sz="0" w:space="0" w:color="auto"/>
            <w:left w:val="none" w:sz="0" w:space="0" w:color="auto"/>
            <w:bottom w:val="none" w:sz="0" w:space="0" w:color="auto"/>
            <w:right w:val="none" w:sz="0" w:space="0" w:color="auto"/>
          </w:divBdr>
        </w:div>
        <w:div w:id="2046445878">
          <w:marLeft w:val="640"/>
          <w:marRight w:val="0"/>
          <w:marTop w:val="0"/>
          <w:marBottom w:val="0"/>
          <w:divBdr>
            <w:top w:val="none" w:sz="0" w:space="0" w:color="auto"/>
            <w:left w:val="none" w:sz="0" w:space="0" w:color="auto"/>
            <w:bottom w:val="none" w:sz="0" w:space="0" w:color="auto"/>
            <w:right w:val="none" w:sz="0" w:space="0" w:color="auto"/>
          </w:divBdr>
        </w:div>
        <w:div w:id="951403082">
          <w:marLeft w:val="640"/>
          <w:marRight w:val="0"/>
          <w:marTop w:val="0"/>
          <w:marBottom w:val="0"/>
          <w:divBdr>
            <w:top w:val="none" w:sz="0" w:space="0" w:color="auto"/>
            <w:left w:val="none" w:sz="0" w:space="0" w:color="auto"/>
            <w:bottom w:val="none" w:sz="0" w:space="0" w:color="auto"/>
            <w:right w:val="none" w:sz="0" w:space="0" w:color="auto"/>
          </w:divBdr>
        </w:div>
        <w:div w:id="808977986">
          <w:marLeft w:val="640"/>
          <w:marRight w:val="0"/>
          <w:marTop w:val="0"/>
          <w:marBottom w:val="0"/>
          <w:divBdr>
            <w:top w:val="none" w:sz="0" w:space="0" w:color="auto"/>
            <w:left w:val="none" w:sz="0" w:space="0" w:color="auto"/>
            <w:bottom w:val="none" w:sz="0" w:space="0" w:color="auto"/>
            <w:right w:val="none" w:sz="0" w:space="0" w:color="auto"/>
          </w:divBdr>
        </w:div>
        <w:div w:id="541332600">
          <w:marLeft w:val="640"/>
          <w:marRight w:val="0"/>
          <w:marTop w:val="0"/>
          <w:marBottom w:val="0"/>
          <w:divBdr>
            <w:top w:val="none" w:sz="0" w:space="0" w:color="auto"/>
            <w:left w:val="none" w:sz="0" w:space="0" w:color="auto"/>
            <w:bottom w:val="none" w:sz="0" w:space="0" w:color="auto"/>
            <w:right w:val="none" w:sz="0" w:space="0" w:color="auto"/>
          </w:divBdr>
        </w:div>
        <w:div w:id="1429227452">
          <w:marLeft w:val="640"/>
          <w:marRight w:val="0"/>
          <w:marTop w:val="0"/>
          <w:marBottom w:val="0"/>
          <w:divBdr>
            <w:top w:val="none" w:sz="0" w:space="0" w:color="auto"/>
            <w:left w:val="none" w:sz="0" w:space="0" w:color="auto"/>
            <w:bottom w:val="none" w:sz="0" w:space="0" w:color="auto"/>
            <w:right w:val="none" w:sz="0" w:space="0" w:color="auto"/>
          </w:divBdr>
        </w:div>
        <w:div w:id="80957338">
          <w:marLeft w:val="640"/>
          <w:marRight w:val="0"/>
          <w:marTop w:val="0"/>
          <w:marBottom w:val="0"/>
          <w:divBdr>
            <w:top w:val="none" w:sz="0" w:space="0" w:color="auto"/>
            <w:left w:val="none" w:sz="0" w:space="0" w:color="auto"/>
            <w:bottom w:val="none" w:sz="0" w:space="0" w:color="auto"/>
            <w:right w:val="none" w:sz="0" w:space="0" w:color="auto"/>
          </w:divBdr>
        </w:div>
        <w:div w:id="1794325745">
          <w:marLeft w:val="640"/>
          <w:marRight w:val="0"/>
          <w:marTop w:val="0"/>
          <w:marBottom w:val="0"/>
          <w:divBdr>
            <w:top w:val="none" w:sz="0" w:space="0" w:color="auto"/>
            <w:left w:val="none" w:sz="0" w:space="0" w:color="auto"/>
            <w:bottom w:val="none" w:sz="0" w:space="0" w:color="auto"/>
            <w:right w:val="none" w:sz="0" w:space="0" w:color="auto"/>
          </w:divBdr>
        </w:div>
        <w:div w:id="2044095512">
          <w:marLeft w:val="640"/>
          <w:marRight w:val="0"/>
          <w:marTop w:val="0"/>
          <w:marBottom w:val="0"/>
          <w:divBdr>
            <w:top w:val="none" w:sz="0" w:space="0" w:color="auto"/>
            <w:left w:val="none" w:sz="0" w:space="0" w:color="auto"/>
            <w:bottom w:val="none" w:sz="0" w:space="0" w:color="auto"/>
            <w:right w:val="none" w:sz="0" w:space="0" w:color="auto"/>
          </w:divBdr>
        </w:div>
        <w:div w:id="1947888860">
          <w:marLeft w:val="640"/>
          <w:marRight w:val="0"/>
          <w:marTop w:val="0"/>
          <w:marBottom w:val="0"/>
          <w:divBdr>
            <w:top w:val="none" w:sz="0" w:space="0" w:color="auto"/>
            <w:left w:val="none" w:sz="0" w:space="0" w:color="auto"/>
            <w:bottom w:val="none" w:sz="0" w:space="0" w:color="auto"/>
            <w:right w:val="none" w:sz="0" w:space="0" w:color="auto"/>
          </w:divBdr>
        </w:div>
        <w:div w:id="1793787394">
          <w:marLeft w:val="640"/>
          <w:marRight w:val="0"/>
          <w:marTop w:val="0"/>
          <w:marBottom w:val="0"/>
          <w:divBdr>
            <w:top w:val="none" w:sz="0" w:space="0" w:color="auto"/>
            <w:left w:val="none" w:sz="0" w:space="0" w:color="auto"/>
            <w:bottom w:val="none" w:sz="0" w:space="0" w:color="auto"/>
            <w:right w:val="none" w:sz="0" w:space="0" w:color="auto"/>
          </w:divBdr>
        </w:div>
        <w:div w:id="1941180332">
          <w:marLeft w:val="640"/>
          <w:marRight w:val="0"/>
          <w:marTop w:val="0"/>
          <w:marBottom w:val="0"/>
          <w:divBdr>
            <w:top w:val="none" w:sz="0" w:space="0" w:color="auto"/>
            <w:left w:val="none" w:sz="0" w:space="0" w:color="auto"/>
            <w:bottom w:val="none" w:sz="0" w:space="0" w:color="auto"/>
            <w:right w:val="none" w:sz="0" w:space="0" w:color="auto"/>
          </w:divBdr>
        </w:div>
        <w:div w:id="1173763078">
          <w:marLeft w:val="640"/>
          <w:marRight w:val="0"/>
          <w:marTop w:val="0"/>
          <w:marBottom w:val="0"/>
          <w:divBdr>
            <w:top w:val="none" w:sz="0" w:space="0" w:color="auto"/>
            <w:left w:val="none" w:sz="0" w:space="0" w:color="auto"/>
            <w:bottom w:val="none" w:sz="0" w:space="0" w:color="auto"/>
            <w:right w:val="none" w:sz="0" w:space="0" w:color="auto"/>
          </w:divBdr>
        </w:div>
        <w:div w:id="1945765052">
          <w:marLeft w:val="640"/>
          <w:marRight w:val="0"/>
          <w:marTop w:val="0"/>
          <w:marBottom w:val="0"/>
          <w:divBdr>
            <w:top w:val="none" w:sz="0" w:space="0" w:color="auto"/>
            <w:left w:val="none" w:sz="0" w:space="0" w:color="auto"/>
            <w:bottom w:val="none" w:sz="0" w:space="0" w:color="auto"/>
            <w:right w:val="none" w:sz="0" w:space="0" w:color="auto"/>
          </w:divBdr>
        </w:div>
        <w:div w:id="839352280">
          <w:marLeft w:val="640"/>
          <w:marRight w:val="0"/>
          <w:marTop w:val="0"/>
          <w:marBottom w:val="0"/>
          <w:divBdr>
            <w:top w:val="none" w:sz="0" w:space="0" w:color="auto"/>
            <w:left w:val="none" w:sz="0" w:space="0" w:color="auto"/>
            <w:bottom w:val="none" w:sz="0" w:space="0" w:color="auto"/>
            <w:right w:val="none" w:sz="0" w:space="0" w:color="auto"/>
          </w:divBdr>
        </w:div>
        <w:div w:id="643774753">
          <w:marLeft w:val="640"/>
          <w:marRight w:val="0"/>
          <w:marTop w:val="0"/>
          <w:marBottom w:val="0"/>
          <w:divBdr>
            <w:top w:val="none" w:sz="0" w:space="0" w:color="auto"/>
            <w:left w:val="none" w:sz="0" w:space="0" w:color="auto"/>
            <w:bottom w:val="none" w:sz="0" w:space="0" w:color="auto"/>
            <w:right w:val="none" w:sz="0" w:space="0" w:color="auto"/>
          </w:divBdr>
        </w:div>
        <w:div w:id="1122531463">
          <w:marLeft w:val="640"/>
          <w:marRight w:val="0"/>
          <w:marTop w:val="0"/>
          <w:marBottom w:val="0"/>
          <w:divBdr>
            <w:top w:val="none" w:sz="0" w:space="0" w:color="auto"/>
            <w:left w:val="none" w:sz="0" w:space="0" w:color="auto"/>
            <w:bottom w:val="none" w:sz="0" w:space="0" w:color="auto"/>
            <w:right w:val="none" w:sz="0" w:space="0" w:color="auto"/>
          </w:divBdr>
        </w:div>
        <w:div w:id="2113013089">
          <w:marLeft w:val="640"/>
          <w:marRight w:val="0"/>
          <w:marTop w:val="0"/>
          <w:marBottom w:val="0"/>
          <w:divBdr>
            <w:top w:val="none" w:sz="0" w:space="0" w:color="auto"/>
            <w:left w:val="none" w:sz="0" w:space="0" w:color="auto"/>
            <w:bottom w:val="none" w:sz="0" w:space="0" w:color="auto"/>
            <w:right w:val="none" w:sz="0" w:space="0" w:color="auto"/>
          </w:divBdr>
        </w:div>
        <w:div w:id="1894584520">
          <w:marLeft w:val="640"/>
          <w:marRight w:val="0"/>
          <w:marTop w:val="0"/>
          <w:marBottom w:val="0"/>
          <w:divBdr>
            <w:top w:val="none" w:sz="0" w:space="0" w:color="auto"/>
            <w:left w:val="none" w:sz="0" w:space="0" w:color="auto"/>
            <w:bottom w:val="none" w:sz="0" w:space="0" w:color="auto"/>
            <w:right w:val="none" w:sz="0" w:space="0" w:color="auto"/>
          </w:divBdr>
        </w:div>
        <w:div w:id="1735007794">
          <w:marLeft w:val="640"/>
          <w:marRight w:val="0"/>
          <w:marTop w:val="0"/>
          <w:marBottom w:val="0"/>
          <w:divBdr>
            <w:top w:val="none" w:sz="0" w:space="0" w:color="auto"/>
            <w:left w:val="none" w:sz="0" w:space="0" w:color="auto"/>
            <w:bottom w:val="none" w:sz="0" w:space="0" w:color="auto"/>
            <w:right w:val="none" w:sz="0" w:space="0" w:color="auto"/>
          </w:divBdr>
        </w:div>
        <w:div w:id="134951086">
          <w:marLeft w:val="640"/>
          <w:marRight w:val="0"/>
          <w:marTop w:val="0"/>
          <w:marBottom w:val="0"/>
          <w:divBdr>
            <w:top w:val="none" w:sz="0" w:space="0" w:color="auto"/>
            <w:left w:val="none" w:sz="0" w:space="0" w:color="auto"/>
            <w:bottom w:val="none" w:sz="0" w:space="0" w:color="auto"/>
            <w:right w:val="none" w:sz="0" w:space="0" w:color="auto"/>
          </w:divBdr>
        </w:div>
        <w:div w:id="681473026">
          <w:marLeft w:val="640"/>
          <w:marRight w:val="0"/>
          <w:marTop w:val="0"/>
          <w:marBottom w:val="0"/>
          <w:divBdr>
            <w:top w:val="none" w:sz="0" w:space="0" w:color="auto"/>
            <w:left w:val="none" w:sz="0" w:space="0" w:color="auto"/>
            <w:bottom w:val="none" w:sz="0" w:space="0" w:color="auto"/>
            <w:right w:val="none" w:sz="0" w:space="0" w:color="auto"/>
          </w:divBdr>
        </w:div>
        <w:div w:id="776406559">
          <w:marLeft w:val="640"/>
          <w:marRight w:val="0"/>
          <w:marTop w:val="0"/>
          <w:marBottom w:val="0"/>
          <w:divBdr>
            <w:top w:val="none" w:sz="0" w:space="0" w:color="auto"/>
            <w:left w:val="none" w:sz="0" w:space="0" w:color="auto"/>
            <w:bottom w:val="none" w:sz="0" w:space="0" w:color="auto"/>
            <w:right w:val="none" w:sz="0" w:space="0" w:color="auto"/>
          </w:divBdr>
        </w:div>
        <w:div w:id="1268462810">
          <w:marLeft w:val="640"/>
          <w:marRight w:val="0"/>
          <w:marTop w:val="0"/>
          <w:marBottom w:val="0"/>
          <w:divBdr>
            <w:top w:val="none" w:sz="0" w:space="0" w:color="auto"/>
            <w:left w:val="none" w:sz="0" w:space="0" w:color="auto"/>
            <w:bottom w:val="none" w:sz="0" w:space="0" w:color="auto"/>
            <w:right w:val="none" w:sz="0" w:space="0" w:color="auto"/>
          </w:divBdr>
        </w:div>
        <w:div w:id="705108791">
          <w:marLeft w:val="640"/>
          <w:marRight w:val="0"/>
          <w:marTop w:val="0"/>
          <w:marBottom w:val="0"/>
          <w:divBdr>
            <w:top w:val="none" w:sz="0" w:space="0" w:color="auto"/>
            <w:left w:val="none" w:sz="0" w:space="0" w:color="auto"/>
            <w:bottom w:val="none" w:sz="0" w:space="0" w:color="auto"/>
            <w:right w:val="none" w:sz="0" w:space="0" w:color="auto"/>
          </w:divBdr>
        </w:div>
        <w:div w:id="775254754">
          <w:marLeft w:val="640"/>
          <w:marRight w:val="0"/>
          <w:marTop w:val="0"/>
          <w:marBottom w:val="0"/>
          <w:divBdr>
            <w:top w:val="none" w:sz="0" w:space="0" w:color="auto"/>
            <w:left w:val="none" w:sz="0" w:space="0" w:color="auto"/>
            <w:bottom w:val="none" w:sz="0" w:space="0" w:color="auto"/>
            <w:right w:val="none" w:sz="0" w:space="0" w:color="auto"/>
          </w:divBdr>
        </w:div>
        <w:div w:id="1987585333">
          <w:marLeft w:val="640"/>
          <w:marRight w:val="0"/>
          <w:marTop w:val="0"/>
          <w:marBottom w:val="0"/>
          <w:divBdr>
            <w:top w:val="none" w:sz="0" w:space="0" w:color="auto"/>
            <w:left w:val="none" w:sz="0" w:space="0" w:color="auto"/>
            <w:bottom w:val="none" w:sz="0" w:space="0" w:color="auto"/>
            <w:right w:val="none" w:sz="0" w:space="0" w:color="auto"/>
          </w:divBdr>
        </w:div>
        <w:div w:id="2106535068">
          <w:marLeft w:val="640"/>
          <w:marRight w:val="0"/>
          <w:marTop w:val="0"/>
          <w:marBottom w:val="0"/>
          <w:divBdr>
            <w:top w:val="none" w:sz="0" w:space="0" w:color="auto"/>
            <w:left w:val="none" w:sz="0" w:space="0" w:color="auto"/>
            <w:bottom w:val="none" w:sz="0" w:space="0" w:color="auto"/>
            <w:right w:val="none" w:sz="0" w:space="0" w:color="auto"/>
          </w:divBdr>
        </w:div>
        <w:div w:id="1870995560">
          <w:marLeft w:val="640"/>
          <w:marRight w:val="0"/>
          <w:marTop w:val="0"/>
          <w:marBottom w:val="0"/>
          <w:divBdr>
            <w:top w:val="none" w:sz="0" w:space="0" w:color="auto"/>
            <w:left w:val="none" w:sz="0" w:space="0" w:color="auto"/>
            <w:bottom w:val="none" w:sz="0" w:space="0" w:color="auto"/>
            <w:right w:val="none" w:sz="0" w:space="0" w:color="auto"/>
          </w:divBdr>
        </w:div>
        <w:div w:id="1125658619">
          <w:marLeft w:val="640"/>
          <w:marRight w:val="0"/>
          <w:marTop w:val="0"/>
          <w:marBottom w:val="0"/>
          <w:divBdr>
            <w:top w:val="none" w:sz="0" w:space="0" w:color="auto"/>
            <w:left w:val="none" w:sz="0" w:space="0" w:color="auto"/>
            <w:bottom w:val="none" w:sz="0" w:space="0" w:color="auto"/>
            <w:right w:val="none" w:sz="0" w:space="0" w:color="auto"/>
          </w:divBdr>
        </w:div>
        <w:div w:id="1432237738">
          <w:marLeft w:val="640"/>
          <w:marRight w:val="0"/>
          <w:marTop w:val="0"/>
          <w:marBottom w:val="0"/>
          <w:divBdr>
            <w:top w:val="none" w:sz="0" w:space="0" w:color="auto"/>
            <w:left w:val="none" w:sz="0" w:space="0" w:color="auto"/>
            <w:bottom w:val="none" w:sz="0" w:space="0" w:color="auto"/>
            <w:right w:val="none" w:sz="0" w:space="0" w:color="auto"/>
          </w:divBdr>
        </w:div>
        <w:div w:id="524485448">
          <w:marLeft w:val="640"/>
          <w:marRight w:val="0"/>
          <w:marTop w:val="0"/>
          <w:marBottom w:val="0"/>
          <w:divBdr>
            <w:top w:val="none" w:sz="0" w:space="0" w:color="auto"/>
            <w:left w:val="none" w:sz="0" w:space="0" w:color="auto"/>
            <w:bottom w:val="none" w:sz="0" w:space="0" w:color="auto"/>
            <w:right w:val="none" w:sz="0" w:space="0" w:color="auto"/>
          </w:divBdr>
        </w:div>
        <w:div w:id="1944532000">
          <w:marLeft w:val="640"/>
          <w:marRight w:val="0"/>
          <w:marTop w:val="0"/>
          <w:marBottom w:val="0"/>
          <w:divBdr>
            <w:top w:val="none" w:sz="0" w:space="0" w:color="auto"/>
            <w:left w:val="none" w:sz="0" w:space="0" w:color="auto"/>
            <w:bottom w:val="none" w:sz="0" w:space="0" w:color="auto"/>
            <w:right w:val="none" w:sz="0" w:space="0" w:color="auto"/>
          </w:divBdr>
        </w:div>
        <w:div w:id="1241448862">
          <w:marLeft w:val="640"/>
          <w:marRight w:val="0"/>
          <w:marTop w:val="0"/>
          <w:marBottom w:val="0"/>
          <w:divBdr>
            <w:top w:val="none" w:sz="0" w:space="0" w:color="auto"/>
            <w:left w:val="none" w:sz="0" w:space="0" w:color="auto"/>
            <w:bottom w:val="none" w:sz="0" w:space="0" w:color="auto"/>
            <w:right w:val="none" w:sz="0" w:space="0" w:color="auto"/>
          </w:divBdr>
        </w:div>
        <w:div w:id="309484839">
          <w:marLeft w:val="640"/>
          <w:marRight w:val="0"/>
          <w:marTop w:val="0"/>
          <w:marBottom w:val="0"/>
          <w:divBdr>
            <w:top w:val="none" w:sz="0" w:space="0" w:color="auto"/>
            <w:left w:val="none" w:sz="0" w:space="0" w:color="auto"/>
            <w:bottom w:val="none" w:sz="0" w:space="0" w:color="auto"/>
            <w:right w:val="none" w:sz="0" w:space="0" w:color="auto"/>
          </w:divBdr>
        </w:div>
        <w:div w:id="1183668591">
          <w:marLeft w:val="640"/>
          <w:marRight w:val="0"/>
          <w:marTop w:val="0"/>
          <w:marBottom w:val="0"/>
          <w:divBdr>
            <w:top w:val="none" w:sz="0" w:space="0" w:color="auto"/>
            <w:left w:val="none" w:sz="0" w:space="0" w:color="auto"/>
            <w:bottom w:val="none" w:sz="0" w:space="0" w:color="auto"/>
            <w:right w:val="none" w:sz="0" w:space="0" w:color="auto"/>
          </w:divBdr>
        </w:div>
        <w:div w:id="659697818">
          <w:marLeft w:val="640"/>
          <w:marRight w:val="0"/>
          <w:marTop w:val="0"/>
          <w:marBottom w:val="0"/>
          <w:divBdr>
            <w:top w:val="none" w:sz="0" w:space="0" w:color="auto"/>
            <w:left w:val="none" w:sz="0" w:space="0" w:color="auto"/>
            <w:bottom w:val="none" w:sz="0" w:space="0" w:color="auto"/>
            <w:right w:val="none" w:sz="0" w:space="0" w:color="auto"/>
          </w:divBdr>
        </w:div>
        <w:div w:id="263921063">
          <w:marLeft w:val="640"/>
          <w:marRight w:val="0"/>
          <w:marTop w:val="0"/>
          <w:marBottom w:val="0"/>
          <w:divBdr>
            <w:top w:val="none" w:sz="0" w:space="0" w:color="auto"/>
            <w:left w:val="none" w:sz="0" w:space="0" w:color="auto"/>
            <w:bottom w:val="none" w:sz="0" w:space="0" w:color="auto"/>
            <w:right w:val="none" w:sz="0" w:space="0" w:color="auto"/>
          </w:divBdr>
        </w:div>
        <w:div w:id="309749439">
          <w:marLeft w:val="640"/>
          <w:marRight w:val="0"/>
          <w:marTop w:val="0"/>
          <w:marBottom w:val="0"/>
          <w:divBdr>
            <w:top w:val="none" w:sz="0" w:space="0" w:color="auto"/>
            <w:left w:val="none" w:sz="0" w:space="0" w:color="auto"/>
            <w:bottom w:val="none" w:sz="0" w:space="0" w:color="auto"/>
            <w:right w:val="none" w:sz="0" w:space="0" w:color="auto"/>
          </w:divBdr>
        </w:div>
        <w:div w:id="1180967781">
          <w:marLeft w:val="640"/>
          <w:marRight w:val="0"/>
          <w:marTop w:val="0"/>
          <w:marBottom w:val="0"/>
          <w:divBdr>
            <w:top w:val="none" w:sz="0" w:space="0" w:color="auto"/>
            <w:left w:val="none" w:sz="0" w:space="0" w:color="auto"/>
            <w:bottom w:val="none" w:sz="0" w:space="0" w:color="auto"/>
            <w:right w:val="none" w:sz="0" w:space="0" w:color="auto"/>
          </w:divBdr>
        </w:div>
        <w:div w:id="2076933536">
          <w:marLeft w:val="640"/>
          <w:marRight w:val="0"/>
          <w:marTop w:val="0"/>
          <w:marBottom w:val="0"/>
          <w:divBdr>
            <w:top w:val="none" w:sz="0" w:space="0" w:color="auto"/>
            <w:left w:val="none" w:sz="0" w:space="0" w:color="auto"/>
            <w:bottom w:val="none" w:sz="0" w:space="0" w:color="auto"/>
            <w:right w:val="none" w:sz="0" w:space="0" w:color="auto"/>
          </w:divBdr>
        </w:div>
        <w:div w:id="104350080">
          <w:marLeft w:val="640"/>
          <w:marRight w:val="0"/>
          <w:marTop w:val="0"/>
          <w:marBottom w:val="0"/>
          <w:divBdr>
            <w:top w:val="none" w:sz="0" w:space="0" w:color="auto"/>
            <w:left w:val="none" w:sz="0" w:space="0" w:color="auto"/>
            <w:bottom w:val="none" w:sz="0" w:space="0" w:color="auto"/>
            <w:right w:val="none" w:sz="0" w:space="0" w:color="auto"/>
          </w:divBdr>
        </w:div>
        <w:div w:id="1645969102">
          <w:marLeft w:val="640"/>
          <w:marRight w:val="0"/>
          <w:marTop w:val="0"/>
          <w:marBottom w:val="0"/>
          <w:divBdr>
            <w:top w:val="none" w:sz="0" w:space="0" w:color="auto"/>
            <w:left w:val="none" w:sz="0" w:space="0" w:color="auto"/>
            <w:bottom w:val="none" w:sz="0" w:space="0" w:color="auto"/>
            <w:right w:val="none" w:sz="0" w:space="0" w:color="auto"/>
          </w:divBdr>
        </w:div>
        <w:div w:id="1157764971">
          <w:marLeft w:val="640"/>
          <w:marRight w:val="0"/>
          <w:marTop w:val="0"/>
          <w:marBottom w:val="0"/>
          <w:divBdr>
            <w:top w:val="none" w:sz="0" w:space="0" w:color="auto"/>
            <w:left w:val="none" w:sz="0" w:space="0" w:color="auto"/>
            <w:bottom w:val="none" w:sz="0" w:space="0" w:color="auto"/>
            <w:right w:val="none" w:sz="0" w:space="0" w:color="auto"/>
          </w:divBdr>
        </w:div>
        <w:div w:id="1697847641">
          <w:marLeft w:val="640"/>
          <w:marRight w:val="0"/>
          <w:marTop w:val="0"/>
          <w:marBottom w:val="0"/>
          <w:divBdr>
            <w:top w:val="none" w:sz="0" w:space="0" w:color="auto"/>
            <w:left w:val="none" w:sz="0" w:space="0" w:color="auto"/>
            <w:bottom w:val="none" w:sz="0" w:space="0" w:color="auto"/>
            <w:right w:val="none" w:sz="0" w:space="0" w:color="auto"/>
          </w:divBdr>
        </w:div>
        <w:div w:id="160321092">
          <w:marLeft w:val="640"/>
          <w:marRight w:val="0"/>
          <w:marTop w:val="0"/>
          <w:marBottom w:val="0"/>
          <w:divBdr>
            <w:top w:val="none" w:sz="0" w:space="0" w:color="auto"/>
            <w:left w:val="none" w:sz="0" w:space="0" w:color="auto"/>
            <w:bottom w:val="none" w:sz="0" w:space="0" w:color="auto"/>
            <w:right w:val="none" w:sz="0" w:space="0" w:color="auto"/>
          </w:divBdr>
        </w:div>
        <w:div w:id="400097845">
          <w:marLeft w:val="640"/>
          <w:marRight w:val="0"/>
          <w:marTop w:val="0"/>
          <w:marBottom w:val="0"/>
          <w:divBdr>
            <w:top w:val="none" w:sz="0" w:space="0" w:color="auto"/>
            <w:left w:val="none" w:sz="0" w:space="0" w:color="auto"/>
            <w:bottom w:val="none" w:sz="0" w:space="0" w:color="auto"/>
            <w:right w:val="none" w:sz="0" w:space="0" w:color="auto"/>
          </w:divBdr>
        </w:div>
        <w:div w:id="878660608">
          <w:marLeft w:val="640"/>
          <w:marRight w:val="0"/>
          <w:marTop w:val="0"/>
          <w:marBottom w:val="0"/>
          <w:divBdr>
            <w:top w:val="none" w:sz="0" w:space="0" w:color="auto"/>
            <w:left w:val="none" w:sz="0" w:space="0" w:color="auto"/>
            <w:bottom w:val="none" w:sz="0" w:space="0" w:color="auto"/>
            <w:right w:val="none" w:sz="0" w:space="0" w:color="auto"/>
          </w:divBdr>
        </w:div>
        <w:div w:id="790248606">
          <w:marLeft w:val="640"/>
          <w:marRight w:val="0"/>
          <w:marTop w:val="0"/>
          <w:marBottom w:val="0"/>
          <w:divBdr>
            <w:top w:val="none" w:sz="0" w:space="0" w:color="auto"/>
            <w:left w:val="none" w:sz="0" w:space="0" w:color="auto"/>
            <w:bottom w:val="none" w:sz="0" w:space="0" w:color="auto"/>
            <w:right w:val="none" w:sz="0" w:space="0" w:color="auto"/>
          </w:divBdr>
        </w:div>
        <w:div w:id="608977290">
          <w:marLeft w:val="640"/>
          <w:marRight w:val="0"/>
          <w:marTop w:val="0"/>
          <w:marBottom w:val="0"/>
          <w:divBdr>
            <w:top w:val="none" w:sz="0" w:space="0" w:color="auto"/>
            <w:left w:val="none" w:sz="0" w:space="0" w:color="auto"/>
            <w:bottom w:val="none" w:sz="0" w:space="0" w:color="auto"/>
            <w:right w:val="none" w:sz="0" w:space="0" w:color="auto"/>
          </w:divBdr>
        </w:div>
        <w:div w:id="1804884647">
          <w:marLeft w:val="640"/>
          <w:marRight w:val="0"/>
          <w:marTop w:val="0"/>
          <w:marBottom w:val="0"/>
          <w:divBdr>
            <w:top w:val="none" w:sz="0" w:space="0" w:color="auto"/>
            <w:left w:val="none" w:sz="0" w:space="0" w:color="auto"/>
            <w:bottom w:val="none" w:sz="0" w:space="0" w:color="auto"/>
            <w:right w:val="none" w:sz="0" w:space="0" w:color="auto"/>
          </w:divBdr>
        </w:div>
        <w:div w:id="1710952965">
          <w:marLeft w:val="640"/>
          <w:marRight w:val="0"/>
          <w:marTop w:val="0"/>
          <w:marBottom w:val="0"/>
          <w:divBdr>
            <w:top w:val="none" w:sz="0" w:space="0" w:color="auto"/>
            <w:left w:val="none" w:sz="0" w:space="0" w:color="auto"/>
            <w:bottom w:val="none" w:sz="0" w:space="0" w:color="auto"/>
            <w:right w:val="none" w:sz="0" w:space="0" w:color="auto"/>
          </w:divBdr>
        </w:div>
        <w:div w:id="1209489541">
          <w:marLeft w:val="640"/>
          <w:marRight w:val="0"/>
          <w:marTop w:val="0"/>
          <w:marBottom w:val="0"/>
          <w:divBdr>
            <w:top w:val="none" w:sz="0" w:space="0" w:color="auto"/>
            <w:left w:val="none" w:sz="0" w:space="0" w:color="auto"/>
            <w:bottom w:val="none" w:sz="0" w:space="0" w:color="auto"/>
            <w:right w:val="none" w:sz="0" w:space="0" w:color="auto"/>
          </w:divBdr>
        </w:div>
        <w:div w:id="467355660">
          <w:marLeft w:val="640"/>
          <w:marRight w:val="0"/>
          <w:marTop w:val="0"/>
          <w:marBottom w:val="0"/>
          <w:divBdr>
            <w:top w:val="none" w:sz="0" w:space="0" w:color="auto"/>
            <w:left w:val="none" w:sz="0" w:space="0" w:color="auto"/>
            <w:bottom w:val="none" w:sz="0" w:space="0" w:color="auto"/>
            <w:right w:val="none" w:sz="0" w:space="0" w:color="auto"/>
          </w:divBdr>
        </w:div>
        <w:div w:id="309405830">
          <w:marLeft w:val="640"/>
          <w:marRight w:val="0"/>
          <w:marTop w:val="0"/>
          <w:marBottom w:val="0"/>
          <w:divBdr>
            <w:top w:val="none" w:sz="0" w:space="0" w:color="auto"/>
            <w:left w:val="none" w:sz="0" w:space="0" w:color="auto"/>
            <w:bottom w:val="none" w:sz="0" w:space="0" w:color="auto"/>
            <w:right w:val="none" w:sz="0" w:space="0" w:color="auto"/>
          </w:divBdr>
        </w:div>
        <w:div w:id="981084562">
          <w:marLeft w:val="640"/>
          <w:marRight w:val="0"/>
          <w:marTop w:val="0"/>
          <w:marBottom w:val="0"/>
          <w:divBdr>
            <w:top w:val="none" w:sz="0" w:space="0" w:color="auto"/>
            <w:left w:val="none" w:sz="0" w:space="0" w:color="auto"/>
            <w:bottom w:val="none" w:sz="0" w:space="0" w:color="auto"/>
            <w:right w:val="none" w:sz="0" w:space="0" w:color="auto"/>
          </w:divBdr>
        </w:div>
        <w:div w:id="1236090719">
          <w:marLeft w:val="640"/>
          <w:marRight w:val="0"/>
          <w:marTop w:val="0"/>
          <w:marBottom w:val="0"/>
          <w:divBdr>
            <w:top w:val="none" w:sz="0" w:space="0" w:color="auto"/>
            <w:left w:val="none" w:sz="0" w:space="0" w:color="auto"/>
            <w:bottom w:val="none" w:sz="0" w:space="0" w:color="auto"/>
            <w:right w:val="none" w:sz="0" w:space="0" w:color="auto"/>
          </w:divBdr>
        </w:div>
        <w:div w:id="1116362760">
          <w:marLeft w:val="640"/>
          <w:marRight w:val="0"/>
          <w:marTop w:val="0"/>
          <w:marBottom w:val="0"/>
          <w:divBdr>
            <w:top w:val="none" w:sz="0" w:space="0" w:color="auto"/>
            <w:left w:val="none" w:sz="0" w:space="0" w:color="auto"/>
            <w:bottom w:val="none" w:sz="0" w:space="0" w:color="auto"/>
            <w:right w:val="none" w:sz="0" w:space="0" w:color="auto"/>
          </w:divBdr>
        </w:div>
        <w:div w:id="1297491959">
          <w:marLeft w:val="640"/>
          <w:marRight w:val="0"/>
          <w:marTop w:val="0"/>
          <w:marBottom w:val="0"/>
          <w:divBdr>
            <w:top w:val="none" w:sz="0" w:space="0" w:color="auto"/>
            <w:left w:val="none" w:sz="0" w:space="0" w:color="auto"/>
            <w:bottom w:val="none" w:sz="0" w:space="0" w:color="auto"/>
            <w:right w:val="none" w:sz="0" w:space="0" w:color="auto"/>
          </w:divBdr>
        </w:div>
        <w:div w:id="1088431478">
          <w:marLeft w:val="640"/>
          <w:marRight w:val="0"/>
          <w:marTop w:val="0"/>
          <w:marBottom w:val="0"/>
          <w:divBdr>
            <w:top w:val="none" w:sz="0" w:space="0" w:color="auto"/>
            <w:left w:val="none" w:sz="0" w:space="0" w:color="auto"/>
            <w:bottom w:val="none" w:sz="0" w:space="0" w:color="auto"/>
            <w:right w:val="none" w:sz="0" w:space="0" w:color="auto"/>
          </w:divBdr>
        </w:div>
        <w:div w:id="870145774">
          <w:marLeft w:val="640"/>
          <w:marRight w:val="0"/>
          <w:marTop w:val="0"/>
          <w:marBottom w:val="0"/>
          <w:divBdr>
            <w:top w:val="none" w:sz="0" w:space="0" w:color="auto"/>
            <w:left w:val="none" w:sz="0" w:space="0" w:color="auto"/>
            <w:bottom w:val="none" w:sz="0" w:space="0" w:color="auto"/>
            <w:right w:val="none" w:sz="0" w:space="0" w:color="auto"/>
          </w:divBdr>
        </w:div>
        <w:div w:id="64226907">
          <w:marLeft w:val="640"/>
          <w:marRight w:val="0"/>
          <w:marTop w:val="0"/>
          <w:marBottom w:val="0"/>
          <w:divBdr>
            <w:top w:val="none" w:sz="0" w:space="0" w:color="auto"/>
            <w:left w:val="none" w:sz="0" w:space="0" w:color="auto"/>
            <w:bottom w:val="none" w:sz="0" w:space="0" w:color="auto"/>
            <w:right w:val="none" w:sz="0" w:space="0" w:color="auto"/>
          </w:divBdr>
        </w:div>
        <w:div w:id="1558976908">
          <w:marLeft w:val="640"/>
          <w:marRight w:val="0"/>
          <w:marTop w:val="0"/>
          <w:marBottom w:val="0"/>
          <w:divBdr>
            <w:top w:val="none" w:sz="0" w:space="0" w:color="auto"/>
            <w:left w:val="none" w:sz="0" w:space="0" w:color="auto"/>
            <w:bottom w:val="none" w:sz="0" w:space="0" w:color="auto"/>
            <w:right w:val="none" w:sz="0" w:space="0" w:color="auto"/>
          </w:divBdr>
        </w:div>
        <w:div w:id="500389914">
          <w:marLeft w:val="640"/>
          <w:marRight w:val="0"/>
          <w:marTop w:val="0"/>
          <w:marBottom w:val="0"/>
          <w:divBdr>
            <w:top w:val="none" w:sz="0" w:space="0" w:color="auto"/>
            <w:left w:val="none" w:sz="0" w:space="0" w:color="auto"/>
            <w:bottom w:val="none" w:sz="0" w:space="0" w:color="auto"/>
            <w:right w:val="none" w:sz="0" w:space="0" w:color="auto"/>
          </w:divBdr>
        </w:div>
        <w:div w:id="24985640">
          <w:marLeft w:val="640"/>
          <w:marRight w:val="0"/>
          <w:marTop w:val="0"/>
          <w:marBottom w:val="0"/>
          <w:divBdr>
            <w:top w:val="none" w:sz="0" w:space="0" w:color="auto"/>
            <w:left w:val="none" w:sz="0" w:space="0" w:color="auto"/>
            <w:bottom w:val="none" w:sz="0" w:space="0" w:color="auto"/>
            <w:right w:val="none" w:sz="0" w:space="0" w:color="auto"/>
          </w:divBdr>
        </w:div>
        <w:div w:id="1535382821">
          <w:marLeft w:val="640"/>
          <w:marRight w:val="0"/>
          <w:marTop w:val="0"/>
          <w:marBottom w:val="0"/>
          <w:divBdr>
            <w:top w:val="none" w:sz="0" w:space="0" w:color="auto"/>
            <w:left w:val="none" w:sz="0" w:space="0" w:color="auto"/>
            <w:bottom w:val="none" w:sz="0" w:space="0" w:color="auto"/>
            <w:right w:val="none" w:sz="0" w:space="0" w:color="auto"/>
          </w:divBdr>
        </w:div>
        <w:div w:id="1012142873">
          <w:marLeft w:val="640"/>
          <w:marRight w:val="0"/>
          <w:marTop w:val="0"/>
          <w:marBottom w:val="0"/>
          <w:divBdr>
            <w:top w:val="none" w:sz="0" w:space="0" w:color="auto"/>
            <w:left w:val="none" w:sz="0" w:space="0" w:color="auto"/>
            <w:bottom w:val="none" w:sz="0" w:space="0" w:color="auto"/>
            <w:right w:val="none" w:sz="0" w:space="0" w:color="auto"/>
          </w:divBdr>
        </w:div>
        <w:div w:id="876354019">
          <w:marLeft w:val="640"/>
          <w:marRight w:val="0"/>
          <w:marTop w:val="0"/>
          <w:marBottom w:val="0"/>
          <w:divBdr>
            <w:top w:val="none" w:sz="0" w:space="0" w:color="auto"/>
            <w:left w:val="none" w:sz="0" w:space="0" w:color="auto"/>
            <w:bottom w:val="none" w:sz="0" w:space="0" w:color="auto"/>
            <w:right w:val="none" w:sz="0" w:space="0" w:color="auto"/>
          </w:divBdr>
        </w:div>
        <w:div w:id="506480713">
          <w:marLeft w:val="640"/>
          <w:marRight w:val="0"/>
          <w:marTop w:val="0"/>
          <w:marBottom w:val="0"/>
          <w:divBdr>
            <w:top w:val="none" w:sz="0" w:space="0" w:color="auto"/>
            <w:left w:val="none" w:sz="0" w:space="0" w:color="auto"/>
            <w:bottom w:val="none" w:sz="0" w:space="0" w:color="auto"/>
            <w:right w:val="none" w:sz="0" w:space="0" w:color="auto"/>
          </w:divBdr>
        </w:div>
        <w:div w:id="895050118">
          <w:marLeft w:val="640"/>
          <w:marRight w:val="0"/>
          <w:marTop w:val="0"/>
          <w:marBottom w:val="0"/>
          <w:divBdr>
            <w:top w:val="none" w:sz="0" w:space="0" w:color="auto"/>
            <w:left w:val="none" w:sz="0" w:space="0" w:color="auto"/>
            <w:bottom w:val="none" w:sz="0" w:space="0" w:color="auto"/>
            <w:right w:val="none" w:sz="0" w:space="0" w:color="auto"/>
          </w:divBdr>
        </w:div>
      </w:divsChild>
    </w:div>
    <w:div w:id="30345259">
      <w:bodyDiv w:val="1"/>
      <w:marLeft w:val="0"/>
      <w:marRight w:val="0"/>
      <w:marTop w:val="0"/>
      <w:marBottom w:val="0"/>
      <w:divBdr>
        <w:top w:val="none" w:sz="0" w:space="0" w:color="auto"/>
        <w:left w:val="none" w:sz="0" w:space="0" w:color="auto"/>
        <w:bottom w:val="none" w:sz="0" w:space="0" w:color="auto"/>
        <w:right w:val="none" w:sz="0" w:space="0" w:color="auto"/>
      </w:divBdr>
      <w:divsChild>
        <w:div w:id="1536312948">
          <w:marLeft w:val="640"/>
          <w:marRight w:val="0"/>
          <w:marTop w:val="0"/>
          <w:marBottom w:val="0"/>
          <w:divBdr>
            <w:top w:val="none" w:sz="0" w:space="0" w:color="auto"/>
            <w:left w:val="none" w:sz="0" w:space="0" w:color="auto"/>
            <w:bottom w:val="none" w:sz="0" w:space="0" w:color="auto"/>
            <w:right w:val="none" w:sz="0" w:space="0" w:color="auto"/>
          </w:divBdr>
        </w:div>
        <w:div w:id="1758209502">
          <w:marLeft w:val="640"/>
          <w:marRight w:val="0"/>
          <w:marTop w:val="0"/>
          <w:marBottom w:val="0"/>
          <w:divBdr>
            <w:top w:val="none" w:sz="0" w:space="0" w:color="auto"/>
            <w:left w:val="none" w:sz="0" w:space="0" w:color="auto"/>
            <w:bottom w:val="none" w:sz="0" w:space="0" w:color="auto"/>
            <w:right w:val="none" w:sz="0" w:space="0" w:color="auto"/>
          </w:divBdr>
        </w:div>
        <w:div w:id="1084647281">
          <w:marLeft w:val="640"/>
          <w:marRight w:val="0"/>
          <w:marTop w:val="0"/>
          <w:marBottom w:val="0"/>
          <w:divBdr>
            <w:top w:val="none" w:sz="0" w:space="0" w:color="auto"/>
            <w:left w:val="none" w:sz="0" w:space="0" w:color="auto"/>
            <w:bottom w:val="none" w:sz="0" w:space="0" w:color="auto"/>
            <w:right w:val="none" w:sz="0" w:space="0" w:color="auto"/>
          </w:divBdr>
        </w:div>
        <w:div w:id="215556290">
          <w:marLeft w:val="640"/>
          <w:marRight w:val="0"/>
          <w:marTop w:val="0"/>
          <w:marBottom w:val="0"/>
          <w:divBdr>
            <w:top w:val="none" w:sz="0" w:space="0" w:color="auto"/>
            <w:left w:val="none" w:sz="0" w:space="0" w:color="auto"/>
            <w:bottom w:val="none" w:sz="0" w:space="0" w:color="auto"/>
            <w:right w:val="none" w:sz="0" w:space="0" w:color="auto"/>
          </w:divBdr>
        </w:div>
        <w:div w:id="1463620840">
          <w:marLeft w:val="640"/>
          <w:marRight w:val="0"/>
          <w:marTop w:val="0"/>
          <w:marBottom w:val="0"/>
          <w:divBdr>
            <w:top w:val="none" w:sz="0" w:space="0" w:color="auto"/>
            <w:left w:val="none" w:sz="0" w:space="0" w:color="auto"/>
            <w:bottom w:val="none" w:sz="0" w:space="0" w:color="auto"/>
            <w:right w:val="none" w:sz="0" w:space="0" w:color="auto"/>
          </w:divBdr>
        </w:div>
        <w:div w:id="285628828">
          <w:marLeft w:val="640"/>
          <w:marRight w:val="0"/>
          <w:marTop w:val="0"/>
          <w:marBottom w:val="0"/>
          <w:divBdr>
            <w:top w:val="none" w:sz="0" w:space="0" w:color="auto"/>
            <w:left w:val="none" w:sz="0" w:space="0" w:color="auto"/>
            <w:bottom w:val="none" w:sz="0" w:space="0" w:color="auto"/>
            <w:right w:val="none" w:sz="0" w:space="0" w:color="auto"/>
          </w:divBdr>
        </w:div>
        <w:div w:id="1692881185">
          <w:marLeft w:val="640"/>
          <w:marRight w:val="0"/>
          <w:marTop w:val="0"/>
          <w:marBottom w:val="0"/>
          <w:divBdr>
            <w:top w:val="none" w:sz="0" w:space="0" w:color="auto"/>
            <w:left w:val="none" w:sz="0" w:space="0" w:color="auto"/>
            <w:bottom w:val="none" w:sz="0" w:space="0" w:color="auto"/>
            <w:right w:val="none" w:sz="0" w:space="0" w:color="auto"/>
          </w:divBdr>
        </w:div>
        <w:div w:id="2002006846">
          <w:marLeft w:val="640"/>
          <w:marRight w:val="0"/>
          <w:marTop w:val="0"/>
          <w:marBottom w:val="0"/>
          <w:divBdr>
            <w:top w:val="none" w:sz="0" w:space="0" w:color="auto"/>
            <w:left w:val="none" w:sz="0" w:space="0" w:color="auto"/>
            <w:bottom w:val="none" w:sz="0" w:space="0" w:color="auto"/>
            <w:right w:val="none" w:sz="0" w:space="0" w:color="auto"/>
          </w:divBdr>
        </w:div>
        <w:div w:id="1756435385">
          <w:marLeft w:val="640"/>
          <w:marRight w:val="0"/>
          <w:marTop w:val="0"/>
          <w:marBottom w:val="0"/>
          <w:divBdr>
            <w:top w:val="none" w:sz="0" w:space="0" w:color="auto"/>
            <w:left w:val="none" w:sz="0" w:space="0" w:color="auto"/>
            <w:bottom w:val="none" w:sz="0" w:space="0" w:color="auto"/>
            <w:right w:val="none" w:sz="0" w:space="0" w:color="auto"/>
          </w:divBdr>
        </w:div>
        <w:div w:id="734091411">
          <w:marLeft w:val="640"/>
          <w:marRight w:val="0"/>
          <w:marTop w:val="0"/>
          <w:marBottom w:val="0"/>
          <w:divBdr>
            <w:top w:val="none" w:sz="0" w:space="0" w:color="auto"/>
            <w:left w:val="none" w:sz="0" w:space="0" w:color="auto"/>
            <w:bottom w:val="none" w:sz="0" w:space="0" w:color="auto"/>
            <w:right w:val="none" w:sz="0" w:space="0" w:color="auto"/>
          </w:divBdr>
        </w:div>
        <w:div w:id="328140337">
          <w:marLeft w:val="640"/>
          <w:marRight w:val="0"/>
          <w:marTop w:val="0"/>
          <w:marBottom w:val="0"/>
          <w:divBdr>
            <w:top w:val="none" w:sz="0" w:space="0" w:color="auto"/>
            <w:left w:val="none" w:sz="0" w:space="0" w:color="auto"/>
            <w:bottom w:val="none" w:sz="0" w:space="0" w:color="auto"/>
            <w:right w:val="none" w:sz="0" w:space="0" w:color="auto"/>
          </w:divBdr>
        </w:div>
        <w:div w:id="387806907">
          <w:marLeft w:val="640"/>
          <w:marRight w:val="0"/>
          <w:marTop w:val="0"/>
          <w:marBottom w:val="0"/>
          <w:divBdr>
            <w:top w:val="none" w:sz="0" w:space="0" w:color="auto"/>
            <w:left w:val="none" w:sz="0" w:space="0" w:color="auto"/>
            <w:bottom w:val="none" w:sz="0" w:space="0" w:color="auto"/>
            <w:right w:val="none" w:sz="0" w:space="0" w:color="auto"/>
          </w:divBdr>
        </w:div>
        <w:div w:id="120074424">
          <w:marLeft w:val="640"/>
          <w:marRight w:val="0"/>
          <w:marTop w:val="0"/>
          <w:marBottom w:val="0"/>
          <w:divBdr>
            <w:top w:val="none" w:sz="0" w:space="0" w:color="auto"/>
            <w:left w:val="none" w:sz="0" w:space="0" w:color="auto"/>
            <w:bottom w:val="none" w:sz="0" w:space="0" w:color="auto"/>
            <w:right w:val="none" w:sz="0" w:space="0" w:color="auto"/>
          </w:divBdr>
        </w:div>
        <w:div w:id="202253118">
          <w:marLeft w:val="640"/>
          <w:marRight w:val="0"/>
          <w:marTop w:val="0"/>
          <w:marBottom w:val="0"/>
          <w:divBdr>
            <w:top w:val="none" w:sz="0" w:space="0" w:color="auto"/>
            <w:left w:val="none" w:sz="0" w:space="0" w:color="auto"/>
            <w:bottom w:val="none" w:sz="0" w:space="0" w:color="auto"/>
            <w:right w:val="none" w:sz="0" w:space="0" w:color="auto"/>
          </w:divBdr>
        </w:div>
        <w:div w:id="317808019">
          <w:marLeft w:val="640"/>
          <w:marRight w:val="0"/>
          <w:marTop w:val="0"/>
          <w:marBottom w:val="0"/>
          <w:divBdr>
            <w:top w:val="none" w:sz="0" w:space="0" w:color="auto"/>
            <w:left w:val="none" w:sz="0" w:space="0" w:color="auto"/>
            <w:bottom w:val="none" w:sz="0" w:space="0" w:color="auto"/>
            <w:right w:val="none" w:sz="0" w:space="0" w:color="auto"/>
          </w:divBdr>
        </w:div>
        <w:div w:id="1692563885">
          <w:marLeft w:val="640"/>
          <w:marRight w:val="0"/>
          <w:marTop w:val="0"/>
          <w:marBottom w:val="0"/>
          <w:divBdr>
            <w:top w:val="none" w:sz="0" w:space="0" w:color="auto"/>
            <w:left w:val="none" w:sz="0" w:space="0" w:color="auto"/>
            <w:bottom w:val="none" w:sz="0" w:space="0" w:color="auto"/>
            <w:right w:val="none" w:sz="0" w:space="0" w:color="auto"/>
          </w:divBdr>
        </w:div>
        <w:div w:id="339742697">
          <w:marLeft w:val="640"/>
          <w:marRight w:val="0"/>
          <w:marTop w:val="0"/>
          <w:marBottom w:val="0"/>
          <w:divBdr>
            <w:top w:val="none" w:sz="0" w:space="0" w:color="auto"/>
            <w:left w:val="none" w:sz="0" w:space="0" w:color="auto"/>
            <w:bottom w:val="none" w:sz="0" w:space="0" w:color="auto"/>
            <w:right w:val="none" w:sz="0" w:space="0" w:color="auto"/>
          </w:divBdr>
        </w:div>
        <w:div w:id="2080397928">
          <w:marLeft w:val="640"/>
          <w:marRight w:val="0"/>
          <w:marTop w:val="0"/>
          <w:marBottom w:val="0"/>
          <w:divBdr>
            <w:top w:val="none" w:sz="0" w:space="0" w:color="auto"/>
            <w:left w:val="none" w:sz="0" w:space="0" w:color="auto"/>
            <w:bottom w:val="none" w:sz="0" w:space="0" w:color="auto"/>
            <w:right w:val="none" w:sz="0" w:space="0" w:color="auto"/>
          </w:divBdr>
        </w:div>
        <w:div w:id="1809476140">
          <w:marLeft w:val="640"/>
          <w:marRight w:val="0"/>
          <w:marTop w:val="0"/>
          <w:marBottom w:val="0"/>
          <w:divBdr>
            <w:top w:val="none" w:sz="0" w:space="0" w:color="auto"/>
            <w:left w:val="none" w:sz="0" w:space="0" w:color="auto"/>
            <w:bottom w:val="none" w:sz="0" w:space="0" w:color="auto"/>
            <w:right w:val="none" w:sz="0" w:space="0" w:color="auto"/>
          </w:divBdr>
        </w:div>
        <w:div w:id="850295560">
          <w:marLeft w:val="640"/>
          <w:marRight w:val="0"/>
          <w:marTop w:val="0"/>
          <w:marBottom w:val="0"/>
          <w:divBdr>
            <w:top w:val="none" w:sz="0" w:space="0" w:color="auto"/>
            <w:left w:val="none" w:sz="0" w:space="0" w:color="auto"/>
            <w:bottom w:val="none" w:sz="0" w:space="0" w:color="auto"/>
            <w:right w:val="none" w:sz="0" w:space="0" w:color="auto"/>
          </w:divBdr>
        </w:div>
        <w:div w:id="157304465">
          <w:marLeft w:val="640"/>
          <w:marRight w:val="0"/>
          <w:marTop w:val="0"/>
          <w:marBottom w:val="0"/>
          <w:divBdr>
            <w:top w:val="none" w:sz="0" w:space="0" w:color="auto"/>
            <w:left w:val="none" w:sz="0" w:space="0" w:color="auto"/>
            <w:bottom w:val="none" w:sz="0" w:space="0" w:color="auto"/>
            <w:right w:val="none" w:sz="0" w:space="0" w:color="auto"/>
          </w:divBdr>
        </w:div>
        <w:div w:id="981931052">
          <w:marLeft w:val="640"/>
          <w:marRight w:val="0"/>
          <w:marTop w:val="0"/>
          <w:marBottom w:val="0"/>
          <w:divBdr>
            <w:top w:val="none" w:sz="0" w:space="0" w:color="auto"/>
            <w:left w:val="none" w:sz="0" w:space="0" w:color="auto"/>
            <w:bottom w:val="none" w:sz="0" w:space="0" w:color="auto"/>
            <w:right w:val="none" w:sz="0" w:space="0" w:color="auto"/>
          </w:divBdr>
        </w:div>
        <w:div w:id="1819226452">
          <w:marLeft w:val="640"/>
          <w:marRight w:val="0"/>
          <w:marTop w:val="0"/>
          <w:marBottom w:val="0"/>
          <w:divBdr>
            <w:top w:val="none" w:sz="0" w:space="0" w:color="auto"/>
            <w:left w:val="none" w:sz="0" w:space="0" w:color="auto"/>
            <w:bottom w:val="none" w:sz="0" w:space="0" w:color="auto"/>
            <w:right w:val="none" w:sz="0" w:space="0" w:color="auto"/>
          </w:divBdr>
        </w:div>
        <w:div w:id="1847789366">
          <w:marLeft w:val="640"/>
          <w:marRight w:val="0"/>
          <w:marTop w:val="0"/>
          <w:marBottom w:val="0"/>
          <w:divBdr>
            <w:top w:val="none" w:sz="0" w:space="0" w:color="auto"/>
            <w:left w:val="none" w:sz="0" w:space="0" w:color="auto"/>
            <w:bottom w:val="none" w:sz="0" w:space="0" w:color="auto"/>
            <w:right w:val="none" w:sz="0" w:space="0" w:color="auto"/>
          </w:divBdr>
        </w:div>
        <w:div w:id="651451789">
          <w:marLeft w:val="640"/>
          <w:marRight w:val="0"/>
          <w:marTop w:val="0"/>
          <w:marBottom w:val="0"/>
          <w:divBdr>
            <w:top w:val="none" w:sz="0" w:space="0" w:color="auto"/>
            <w:left w:val="none" w:sz="0" w:space="0" w:color="auto"/>
            <w:bottom w:val="none" w:sz="0" w:space="0" w:color="auto"/>
            <w:right w:val="none" w:sz="0" w:space="0" w:color="auto"/>
          </w:divBdr>
        </w:div>
        <w:div w:id="5525189">
          <w:marLeft w:val="640"/>
          <w:marRight w:val="0"/>
          <w:marTop w:val="0"/>
          <w:marBottom w:val="0"/>
          <w:divBdr>
            <w:top w:val="none" w:sz="0" w:space="0" w:color="auto"/>
            <w:left w:val="none" w:sz="0" w:space="0" w:color="auto"/>
            <w:bottom w:val="none" w:sz="0" w:space="0" w:color="auto"/>
            <w:right w:val="none" w:sz="0" w:space="0" w:color="auto"/>
          </w:divBdr>
        </w:div>
        <w:div w:id="1770586808">
          <w:marLeft w:val="640"/>
          <w:marRight w:val="0"/>
          <w:marTop w:val="0"/>
          <w:marBottom w:val="0"/>
          <w:divBdr>
            <w:top w:val="none" w:sz="0" w:space="0" w:color="auto"/>
            <w:left w:val="none" w:sz="0" w:space="0" w:color="auto"/>
            <w:bottom w:val="none" w:sz="0" w:space="0" w:color="auto"/>
            <w:right w:val="none" w:sz="0" w:space="0" w:color="auto"/>
          </w:divBdr>
        </w:div>
        <w:div w:id="1342464373">
          <w:marLeft w:val="640"/>
          <w:marRight w:val="0"/>
          <w:marTop w:val="0"/>
          <w:marBottom w:val="0"/>
          <w:divBdr>
            <w:top w:val="none" w:sz="0" w:space="0" w:color="auto"/>
            <w:left w:val="none" w:sz="0" w:space="0" w:color="auto"/>
            <w:bottom w:val="none" w:sz="0" w:space="0" w:color="auto"/>
            <w:right w:val="none" w:sz="0" w:space="0" w:color="auto"/>
          </w:divBdr>
        </w:div>
        <w:div w:id="1664695943">
          <w:marLeft w:val="640"/>
          <w:marRight w:val="0"/>
          <w:marTop w:val="0"/>
          <w:marBottom w:val="0"/>
          <w:divBdr>
            <w:top w:val="none" w:sz="0" w:space="0" w:color="auto"/>
            <w:left w:val="none" w:sz="0" w:space="0" w:color="auto"/>
            <w:bottom w:val="none" w:sz="0" w:space="0" w:color="auto"/>
            <w:right w:val="none" w:sz="0" w:space="0" w:color="auto"/>
          </w:divBdr>
        </w:div>
        <w:div w:id="1779132832">
          <w:marLeft w:val="640"/>
          <w:marRight w:val="0"/>
          <w:marTop w:val="0"/>
          <w:marBottom w:val="0"/>
          <w:divBdr>
            <w:top w:val="none" w:sz="0" w:space="0" w:color="auto"/>
            <w:left w:val="none" w:sz="0" w:space="0" w:color="auto"/>
            <w:bottom w:val="none" w:sz="0" w:space="0" w:color="auto"/>
            <w:right w:val="none" w:sz="0" w:space="0" w:color="auto"/>
          </w:divBdr>
        </w:div>
        <w:div w:id="1119420434">
          <w:marLeft w:val="640"/>
          <w:marRight w:val="0"/>
          <w:marTop w:val="0"/>
          <w:marBottom w:val="0"/>
          <w:divBdr>
            <w:top w:val="none" w:sz="0" w:space="0" w:color="auto"/>
            <w:left w:val="none" w:sz="0" w:space="0" w:color="auto"/>
            <w:bottom w:val="none" w:sz="0" w:space="0" w:color="auto"/>
            <w:right w:val="none" w:sz="0" w:space="0" w:color="auto"/>
          </w:divBdr>
        </w:div>
        <w:div w:id="992180905">
          <w:marLeft w:val="640"/>
          <w:marRight w:val="0"/>
          <w:marTop w:val="0"/>
          <w:marBottom w:val="0"/>
          <w:divBdr>
            <w:top w:val="none" w:sz="0" w:space="0" w:color="auto"/>
            <w:left w:val="none" w:sz="0" w:space="0" w:color="auto"/>
            <w:bottom w:val="none" w:sz="0" w:space="0" w:color="auto"/>
            <w:right w:val="none" w:sz="0" w:space="0" w:color="auto"/>
          </w:divBdr>
        </w:div>
        <w:div w:id="1303122304">
          <w:marLeft w:val="640"/>
          <w:marRight w:val="0"/>
          <w:marTop w:val="0"/>
          <w:marBottom w:val="0"/>
          <w:divBdr>
            <w:top w:val="none" w:sz="0" w:space="0" w:color="auto"/>
            <w:left w:val="none" w:sz="0" w:space="0" w:color="auto"/>
            <w:bottom w:val="none" w:sz="0" w:space="0" w:color="auto"/>
            <w:right w:val="none" w:sz="0" w:space="0" w:color="auto"/>
          </w:divBdr>
        </w:div>
        <w:div w:id="1535146277">
          <w:marLeft w:val="640"/>
          <w:marRight w:val="0"/>
          <w:marTop w:val="0"/>
          <w:marBottom w:val="0"/>
          <w:divBdr>
            <w:top w:val="none" w:sz="0" w:space="0" w:color="auto"/>
            <w:left w:val="none" w:sz="0" w:space="0" w:color="auto"/>
            <w:bottom w:val="none" w:sz="0" w:space="0" w:color="auto"/>
            <w:right w:val="none" w:sz="0" w:space="0" w:color="auto"/>
          </w:divBdr>
        </w:div>
        <w:div w:id="968972983">
          <w:marLeft w:val="640"/>
          <w:marRight w:val="0"/>
          <w:marTop w:val="0"/>
          <w:marBottom w:val="0"/>
          <w:divBdr>
            <w:top w:val="none" w:sz="0" w:space="0" w:color="auto"/>
            <w:left w:val="none" w:sz="0" w:space="0" w:color="auto"/>
            <w:bottom w:val="none" w:sz="0" w:space="0" w:color="auto"/>
            <w:right w:val="none" w:sz="0" w:space="0" w:color="auto"/>
          </w:divBdr>
        </w:div>
        <w:div w:id="854269692">
          <w:marLeft w:val="640"/>
          <w:marRight w:val="0"/>
          <w:marTop w:val="0"/>
          <w:marBottom w:val="0"/>
          <w:divBdr>
            <w:top w:val="none" w:sz="0" w:space="0" w:color="auto"/>
            <w:left w:val="none" w:sz="0" w:space="0" w:color="auto"/>
            <w:bottom w:val="none" w:sz="0" w:space="0" w:color="auto"/>
            <w:right w:val="none" w:sz="0" w:space="0" w:color="auto"/>
          </w:divBdr>
        </w:div>
        <w:div w:id="1017583729">
          <w:marLeft w:val="640"/>
          <w:marRight w:val="0"/>
          <w:marTop w:val="0"/>
          <w:marBottom w:val="0"/>
          <w:divBdr>
            <w:top w:val="none" w:sz="0" w:space="0" w:color="auto"/>
            <w:left w:val="none" w:sz="0" w:space="0" w:color="auto"/>
            <w:bottom w:val="none" w:sz="0" w:space="0" w:color="auto"/>
            <w:right w:val="none" w:sz="0" w:space="0" w:color="auto"/>
          </w:divBdr>
        </w:div>
        <w:div w:id="941768501">
          <w:marLeft w:val="640"/>
          <w:marRight w:val="0"/>
          <w:marTop w:val="0"/>
          <w:marBottom w:val="0"/>
          <w:divBdr>
            <w:top w:val="none" w:sz="0" w:space="0" w:color="auto"/>
            <w:left w:val="none" w:sz="0" w:space="0" w:color="auto"/>
            <w:bottom w:val="none" w:sz="0" w:space="0" w:color="auto"/>
            <w:right w:val="none" w:sz="0" w:space="0" w:color="auto"/>
          </w:divBdr>
        </w:div>
        <w:div w:id="1962031856">
          <w:marLeft w:val="640"/>
          <w:marRight w:val="0"/>
          <w:marTop w:val="0"/>
          <w:marBottom w:val="0"/>
          <w:divBdr>
            <w:top w:val="none" w:sz="0" w:space="0" w:color="auto"/>
            <w:left w:val="none" w:sz="0" w:space="0" w:color="auto"/>
            <w:bottom w:val="none" w:sz="0" w:space="0" w:color="auto"/>
            <w:right w:val="none" w:sz="0" w:space="0" w:color="auto"/>
          </w:divBdr>
        </w:div>
        <w:div w:id="371419504">
          <w:marLeft w:val="640"/>
          <w:marRight w:val="0"/>
          <w:marTop w:val="0"/>
          <w:marBottom w:val="0"/>
          <w:divBdr>
            <w:top w:val="none" w:sz="0" w:space="0" w:color="auto"/>
            <w:left w:val="none" w:sz="0" w:space="0" w:color="auto"/>
            <w:bottom w:val="none" w:sz="0" w:space="0" w:color="auto"/>
            <w:right w:val="none" w:sz="0" w:space="0" w:color="auto"/>
          </w:divBdr>
        </w:div>
        <w:div w:id="250093030">
          <w:marLeft w:val="640"/>
          <w:marRight w:val="0"/>
          <w:marTop w:val="0"/>
          <w:marBottom w:val="0"/>
          <w:divBdr>
            <w:top w:val="none" w:sz="0" w:space="0" w:color="auto"/>
            <w:left w:val="none" w:sz="0" w:space="0" w:color="auto"/>
            <w:bottom w:val="none" w:sz="0" w:space="0" w:color="auto"/>
            <w:right w:val="none" w:sz="0" w:space="0" w:color="auto"/>
          </w:divBdr>
        </w:div>
        <w:div w:id="264386046">
          <w:marLeft w:val="640"/>
          <w:marRight w:val="0"/>
          <w:marTop w:val="0"/>
          <w:marBottom w:val="0"/>
          <w:divBdr>
            <w:top w:val="none" w:sz="0" w:space="0" w:color="auto"/>
            <w:left w:val="none" w:sz="0" w:space="0" w:color="auto"/>
            <w:bottom w:val="none" w:sz="0" w:space="0" w:color="auto"/>
            <w:right w:val="none" w:sz="0" w:space="0" w:color="auto"/>
          </w:divBdr>
        </w:div>
        <w:div w:id="1554080998">
          <w:marLeft w:val="640"/>
          <w:marRight w:val="0"/>
          <w:marTop w:val="0"/>
          <w:marBottom w:val="0"/>
          <w:divBdr>
            <w:top w:val="none" w:sz="0" w:space="0" w:color="auto"/>
            <w:left w:val="none" w:sz="0" w:space="0" w:color="auto"/>
            <w:bottom w:val="none" w:sz="0" w:space="0" w:color="auto"/>
            <w:right w:val="none" w:sz="0" w:space="0" w:color="auto"/>
          </w:divBdr>
        </w:div>
        <w:div w:id="2140537487">
          <w:marLeft w:val="640"/>
          <w:marRight w:val="0"/>
          <w:marTop w:val="0"/>
          <w:marBottom w:val="0"/>
          <w:divBdr>
            <w:top w:val="none" w:sz="0" w:space="0" w:color="auto"/>
            <w:left w:val="none" w:sz="0" w:space="0" w:color="auto"/>
            <w:bottom w:val="none" w:sz="0" w:space="0" w:color="auto"/>
            <w:right w:val="none" w:sz="0" w:space="0" w:color="auto"/>
          </w:divBdr>
        </w:div>
        <w:div w:id="508066414">
          <w:marLeft w:val="640"/>
          <w:marRight w:val="0"/>
          <w:marTop w:val="0"/>
          <w:marBottom w:val="0"/>
          <w:divBdr>
            <w:top w:val="none" w:sz="0" w:space="0" w:color="auto"/>
            <w:left w:val="none" w:sz="0" w:space="0" w:color="auto"/>
            <w:bottom w:val="none" w:sz="0" w:space="0" w:color="auto"/>
            <w:right w:val="none" w:sz="0" w:space="0" w:color="auto"/>
          </w:divBdr>
        </w:div>
        <w:div w:id="157617860">
          <w:marLeft w:val="640"/>
          <w:marRight w:val="0"/>
          <w:marTop w:val="0"/>
          <w:marBottom w:val="0"/>
          <w:divBdr>
            <w:top w:val="none" w:sz="0" w:space="0" w:color="auto"/>
            <w:left w:val="none" w:sz="0" w:space="0" w:color="auto"/>
            <w:bottom w:val="none" w:sz="0" w:space="0" w:color="auto"/>
            <w:right w:val="none" w:sz="0" w:space="0" w:color="auto"/>
          </w:divBdr>
        </w:div>
        <w:div w:id="237789127">
          <w:marLeft w:val="640"/>
          <w:marRight w:val="0"/>
          <w:marTop w:val="0"/>
          <w:marBottom w:val="0"/>
          <w:divBdr>
            <w:top w:val="none" w:sz="0" w:space="0" w:color="auto"/>
            <w:left w:val="none" w:sz="0" w:space="0" w:color="auto"/>
            <w:bottom w:val="none" w:sz="0" w:space="0" w:color="auto"/>
            <w:right w:val="none" w:sz="0" w:space="0" w:color="auto"/>
          </w:divBdr>
        </w:div>
        <w:div w:id="168570445">
          <w:marLeft w:val="640"/>
          <w:marRight w:val="0"/>
          <w:marTop w:val="0"/>
          <w:marBottom w:val="0"/>
          <w:divBdr>
            <w:top w:val="none" w:sz="0" w:space="0" w:color="auto"/>
            <w:left w:val="none" w:sz="0" w:space="0" w:color="auto"/>
            <w:bottom w:val="none" w:sz="0" w:space="0" w:color="auto"/>
            <w:right w:val="none" w:sz="0" w:space="0" w:color="auto"/>
          </w:divBdr>
        </w:div>
        <w:div w:id="1384862769">
          <w:marLeft w:val="640"/>
          <w:marRight w:val="0"/>
          <w:marTop w:val="0"/>
          <w:marBottom w:val="0"/>
          <w:divBdr>
            <w:top w:val="none" w:sz="0" w:space="0" w:color="auto"/>
            <w:left w:val="none" w:sz="0" w:space="0" w:color="auto"/>
            <w:bottom w:val="none" w:sz="0" w:space="0" w:color="auto"/>
            <w:right w:val="none" w:sz="0" w:space="0" w:color="auto"/>
          </w:divBdr>
        </w:div>
        <w:div w:id="2106530346">
          <w:marLeft w:val="640"/>
          <w:marRight w:val="0"/>
          <w:marTop w:val="0"/>
          <w:marBottom w:val="0"/>
          <w:divBdr>
            <w:top w:val="none" w:sz="0" w:space="0" w:color="auto"/>
            <w:left w:val="none" w:sz="0" w:space="0" w:color="auto"/>
            <w:bottom w:val="none" w:sz="0" w:space="0" w:color="auto"/>
            <w:right w:val="none" w:sz="0" w:space="0" w:color="auto"/>
          </w:divBdr>
        </w:div>
        <w:div w:id="1254317500">
          <w:marLeft w:val="640"/>
          <w:marRight w:val="0"/>
          <w:marTop w:val="0"/>
          <w:marBottom w:val="0"/>
          <w:divBdr>
            <w:top w:val="none" w:sz="0" w:space="0" w:color="auto"/>
            <w:left w:val="none" w:sz="0" w:space="0" w:color="auto"/>
            <w:bottom w:val="none" w:sz="0" w:space="0" w:color="auto"/>
            <w:right w:val="none" w:sz="0" w:space="0" w:color="auto"/>
          </w:divBdr>
        </w:div>
        <w:div w:id="642319287">
          <w:marLeft w:val="640"/>
          <w:marRight w:val="0"/>
          <w:marTop w:val="0"/>
          <w:marBottom w:val="0"/>
          <w:divBdr>
            <w:top w:val="none" w:sz="0" w:space="0" w:color="auto"/>
            <w:left w:val="none" w:sz="0" w:space="0" w:color="auto"/>
            <w:bottom w:val="none" w:sz="0" w:space="0" w:color="auto"/>
            <w:right w:val="none" w:sz="0" w:space="0" w:color="auto"/>
          </w:divBdr>
        </w:div>
        <w:div w:id="46997409">
          <w:marLeft w:val="640"/>
          <w:marRight w:val="0"/>
          <w:marTop w:val="0"/>
          <w:marBottom w:val="0"/>
          <w:divBdr>
            <w:top w:val="none" w:sz="0" w:space="0" w:color="auto"/>
            <w:left w:val="none" w:sz="0" w:space="0" w:color="auto"/>
            <w:bottom w:val="none" w:sz="0" w:space="0" w:color="auto"/>
            <w:right w:val="none" w:sz="0" w:space="0" w:color="auto"/>
          </w:divBdr>
        </w:div>
        <w:div w:id="64958621">
          <w:marLeft w:val="640"/>
          <w:marRight w:val="0"/>
          <w:marTop w:val="0"/>
          <w:marBottom w:val="0"/>
          <w:divBdr>
            <w:top w:val="none" w:sz="0" w:space="0" w:color="auto"/>
            <w:left w:val="none" w:sz="0" w:space="0" w:color="auto"/>
            <w:bottom w:val="none" w:sz="0" w:space="0" w:color="auto"/>
            <w:right w:val="none" w:sz="0" w:space="0" w:color="auto"/>
          </w:divBdr>
        </w:div>
        <w:div w:id="361052125">
          <w:marLeft w:val="640"/>
          <w:marRight w:val="0"/>
          <w:marTop w:val="0"/>
          <w:marBottom w:val="0"/>
          <w:divBdr>
            <w:top w:val="none" w:sz="0" w:space="0" w:color="auto"/>
            <w:left w:val="none" w:sz="0" w:space="0" w:color="auto"/>
            <w:bottom w:val="none" w:sz="0" w:space="0" w:color="auto"/>
            <w:right w:val="none" w:sz="0" w:space="0" w:color="auto"/>
          </w:divBdr>
        </w:div>
        <w:div w:id="865674744">
          <w:marLeft w:val="640"/>
          <w:marRight w:val="0"/>
          <w:marTop w:val="0"/>
          <w:marBottom w:val="0"/>
          <w:divBdr>
            <w:top w:val="none" w:sz="0" w:space="0" w:color="auto"/>
            <w:left w:val="none" w:sz="0" w:space="0" w:color="auto"/>
            <w:bottom w:val="none" w:sz="0" w:space="0" w:color="auto"/>
            <w:right w:val="none" w:sz="0" w:space="0" w:color="auto"/>
          </w:divBdr>
        </w:div>
        <w:div w:id="712774778">
          <w:marLeft w:val="640"/>
          <w:marRight w:val="0"/>
          <w:marTop w:val="0"/>
          <w:marBottom w:val="0"/>
          <w:divBdr>
            <w:top w:val="none" w:sz="0" w:space="0" w:color="auto"/>
            <w:left w:val="none" w:sz="0" w:space="0" w:color="auto"/>
            <w:bottom w:val="none" w:sz="0" w:space="0" w:color="auto"/>
            <w:right w:val="none" w:sz="0" w:space="0" w:color="auto"/>
          </w:divBdr>
        </w:div>
        <w:div w:id="523589816">
          <w:marLeft w:val="640"/>
          <w:marRight w:val="0"/>
          <w:marTop w:val="0"/>
          <w:marBottom w:val="0"/>
          <w:divBdr>
            <w:top w:val="none" w:sz="0" w:space="0" w:color="auto"/>
            <w:left w:val="none" w:sz="0" w:space="0" w:color="auto"/>
            <w:bottom w:val="none" w:sz="0" w:space="0" w:color="auto"/>
            <w:right w:val="none" w:sz="0" w:space="0" w:color="auto"/>
          </w:divBdr>
        </w:div>
        <w:div w:id="567883180">
          <w:marLeft w:val="640"/>
          <w:marRight w:val="0"/>
          <w:marTop w:val="0"/>
          <w:marBottom w:val="0"/>
          <w:divBdr>
            <w:top w:val="none" w:sz="0" w:space="0" w:color="auto"/>
            <w:left w:val="none" w:sz="0" w:space="0" w:color="auto"/>
            <w:bottom w:val="none" w:sz="0" w:space="0" w:color="auto"/>
            <w:right w:val="none" w:sz="0" w:space="0" w:color="auto"/>
          </w:divBdr>
        </w:div>
        <w:div w:id="420882194">
          <w:marLeft w:val="640"/>
          <w:marRight w:val="0"/>
          <w:marTop w:val="0"/>
          <w:marBottom w:val="0"/>
          <w:divBdr>
            <w:top w:val="none" w:sz="0" w:space="0" w:color="auto"/>
            <w:left w:val="none" w:sz="0" w:space="0" w:color="auto"/>
            <w:bottom w:val="none" w:sz="0" w:space="0" w:color="auto"/>
            <w:right w:val="none" w:sz="0" w:space="0" w:color="auto"/>
          </w:divBdr>
        </w:div>
        <w:div w:id="1852406904">
          <w:marLeft w:val="640"/>
          <w:marRight w:val="0"/>
          <w:marTop w:val="0"/>
          <w:marBottom w:val="0"/>
          <w:divBdr>
            <w:top w:val="none" w:sz="0" w:space="0" w:color="auto"/>
            <w:left w:val="none" w:sz="0" w:space="0" w:color="auto"/>
            <w:bottom w:val="none" w:sz="0" w:space="0" w:color="auto"/>
            <w:right w:val="none" w:sz="0" w:space="0" w:color="auto"/>
          </w:divBdr>
        </w:div>
        <w:div w:id="616454380">
          <w:marLeft w:val="640"/>
          <w:marRight w:val="0"/>
          <w:marTop w:val="0"/>
          <w:marBottom w:val="0"/>
          <w:divBdr>
            <w:top w:val="none" w:sz="0" w:space="0" w:color="auto"/>
            <w:left w:val="none" w:sz="0" w:space="0" w:color="auto"/>
            <w:bottom w:val="none" w:sz="0" w:space="0" w:color="auto"/>
            <w:right w:val="none" w:sz="0" w:space="0" w:color="auto"/>
          </w:divBdr>
        </w:div>
        <w:div w:id="1767339228">
          <w:marLeft w:val="640"/>
          <w:marRight w:val="0"/>
          <w:marTop w:val="0"/>
          <w:marBottom w:val="0"/>
          <w:divBdr>
            <w:top w:val="none" w:sz="0" w:space="0" w:color="auto"/>
            <w:left w:val="none" w:sz="0" w:space="0" w:color="auto"/>
            <w:bottom w:val="none" w:sz="0" w:space="0" w:color="auto"/>
            <w:right w:val="none" w:sz="0" w:space="0" w:color="auto"/>
          </w:divBdr>
        </w:div>
        <w:div w:id="1431392005">
          <w:marLeft w:val="640"/>
          <w:marRight w:val="0"/>
          <w:marTop w:val="0"/>
          <w:marBottom w:val="0"/>
          <w:divBdr>
            <w:top w:val="none" w:sz="0" w:space="0" w:color="auto"/>
            <w:left w:val="none" w:sz="0" w:space="0" w:color="auto"/>
            <w:bottom w:val="none" w:sz="0" w:space="0" w:color="auto"/>
            <w:right w:val="none" w:sz="0" w:space="0" w:color="auto"/>
          </w:divBdr>
        </w:div>
        <w:div w:id="276330048">
          <w:marLeft w:val="640"/>
          <w:marRight w:val="0"/>
          <w:marTop w:val="0"/>
          <w:marBottom w:val="0"/>
          <w:divBdr>
            <w:top w:val="none" w:sz="0" w:space="0" w:color="auto"/>
            <w:left w:val="none" w:sz="0" w:space="0" w:color="auto"/>
            <w:bottom w:val="none" w:sz="0" w:space="0" w:color="auto"/>
            <w:right w:val="none" w:sz="0" w:space="0" w:color="auto"/>
          </w:divBdr>
        </w:div>
        <w:div w:id="288172977">
          <w:marLeft w:val="640"/>
          <w:marRight w:val="0"/>
          <w:marTop w:val="0"/>
          <w:marBottom w:val="0"/>
          <w:divBdr>
            <w:top w:val="none" w:sz="0" w:space="0" w:color="auto"/>
            <w:left w:val="none" w:sz="0" w:space="0" w:color="auto"/>
            <w:bottom w:val="none" w:sz="0" w:space="0" w:color="auto"/>
            <w:right w:val="none" w:sz="0" w:space="0" w:color="auto"/>
          </w:divBdr>
        </w:div>
        <w:div w:id="878275446">
          <w:marLeft w:val="640"/>
          <w:marRight w:val="0"/>
          <w:marTop w:val="0"/>
          <w:marBottom w:val="0"/>
          <w:divBdr>
            <w:top w:val="none" w:sz="0" w:space="0" w:color="auto"/>
            <w:left w:val="none" w:sz="0" w:space="0" w:color="auto"/>
            <w:bottom w:val="none" w:sz="0" w:space="0" w:color="auto"/>
            <w:right w:val="none" w:sz="0" w:space="0" w:color="auto"/>
          </w:divBdr>
        </w:div>
        <w:div w:id="1155030695">
          <w:marLeft w:val="640"/>
          <w:marRight w:val="0"/>
          <w:marTop w:val="0"/>
          <w:marBottom w:val="0"/>
          <w:divBdr>
            <w:top w:val="none" w:sz="0" w:space="0" w:color="auto"/>
            <w:left w:val="none" w:sz="0" w:space="0" w:color="auto"/>
            <w:bottom w:val="none" w:sz="0" w:space="0" w:color="auto"/>
            <w:right w:val="none" w:sz="0" w:space="0" w:color="auto"/>
          </w:divBdr>
        </w:div>
        <w:div w:id="1291278788">
          <w:marLeft w:val="640"/>
          <w:marRight w:val="0"/>
          <w:marTop w:val="0"/>
          <w:marBottom w:val="0"/>
          <w:divBdr>
            <w:top w:val="none" w:sz="0" w:space="0" w:color="auto"/>
            <w:left w:val="none" w:sz="0" w:space="0" w:color="auto"/>
            <w:bottom w:val="none" w:sz="0" w:space="0" w:color="auto"/>
            <w:right w:val="none" w:sz="0" w:space="0" w:color="auto"/>
          </w:divBdr>
        </w:div>
        <w:div w:id="1221596977">
          <w:marLeft w:val="640"/>
          <w:marRight w:val="0"/>
          <w:marTop w:val="0"/>
          <w:marBottom w:val="0"/>
          <w:divBdr>
            <w:top w:val="none" w:sz="0" w:space="0" w:color="auto"/>
            <w:left w:val="none" w:sz="0" w:space="0" w:color="auto"/>
            <w:bottom w:val="none" w:sz="0" w:space="0" w:color="auto"/>
            <w:right w:val="none" w:sz="0" w:space="0" w:color="auto"/>
          </w:divBdr>
        </w:div>
        <w:div w:id="874000391">
          <w:marLeft w:val="640"/>
          <w:marRight w:val="0"/>
          <w:marTop w:val="0"/>
          <w:marBottom w:val="0"/>
          <w:divBdr>
            <w:top w:val="none" w:sz="0" w:space="0" w:color="auto"/>
            <w:left w:val="none" w:sz="0" w:space="0" w:color="auto"/>
            <w:bottom w:val="none" w:sz="0" w:space="0" w:color="auto"/>
            <w:right w:val="none" w:sz="0" w:space="0" w:color="auto"/>
          </w:divBdr>
        </w:div>
        <w:div w:id="305475628">
          <w:marLeft w:val="640"/>
          <w:marRight w:val="0"/>
          <w:marTop w:val="0"/>
          <w:marBottom w:val="0"/>
          <w:divBdr>
            <w:top w:val="none" w:sz="0" w:space="0" w:color="auto"/>
            <w:left w:val="none" w:sz="0" w:space="0" w:color="auto"/>
            <w:bottom w:val="none" w:sz="0" w:space="0" w:color="auto"/>
            <w:right w:val="none" w:sz="0" w:space="0" w:color="auto"/>
          </w:divBdr>
        </w:div>
        <w:div w:id="247739902">
          <w:marLeft w:val="640"/>
          <w:marRight w:val="0"/>
          <w:marTop w:val="0"/>
          <w:marBottom w:val="0"/>
          <w:divBdr>
            <w:top w:val="none" w:sz="0" w:space="0" w:color="auto"/>
            <w:left w:val="none" w:sz="0" w:space="0" w:color="auto"/>
            <w:bottom w:val="none" w:sz="0" w:space="0" w:color="auto"/>
            <w:right w:val="none" w:sz="0" w:space="0" w:color="auto"/>
          </w:divBdr>
        </w:div>
        <w:div w:id="1643384478">
          <w:marLeft w:val="640"/>
          <w:marRight w:val="0"/>
          <w:marTop w:val="0"/>
          <w:marBottom w:val="0"/>
          <w:divBdr>
            <w:top w:val="none" w:sz="0" w:space="0" w:color="auto"/>
            <w:left w:val="none" w:sz="0" w:space="0" w:color="auto"/>
            <w:bottom w:val="none" w:sz="0" w:space="0" w:color="auto"/>
            <w:right w:val="none" w:sz="0" w:space="0" w:color="auto"/>
          </w:divBdr>
        </w:div>
        <w:div w:id="1455320998">
          <w:marLeft w:val="640"/>
          <w:marRight w:val="0"/>
          <w:marTop w:val="0"/>
          <w:marBottom w:val="0"/>
          <w:divBdr>
            <w:top w:val="none" w:sz="0" w:space="0" w:color="auto"/>
            <w:left w:val="none" w:sz="0" w:space="0" w:color="auto"/>
            <w:bottom w:val="none" w:sz="0" w:space="0" w:color="auto"/>
            <w:right w:val="none" w:sz="0" w:space="0" w:color="auto"/>
          </w:divBdr>
        </w:div>
        <w:div w:id="1826816271">
          <w:marLeft w:val="640"/>
          <w:marRight w:val="0"/>
          <w:marTop w:val="0"/>
          <w:marBottom w:val="0"/>
          <w:divBdr>
            <w:top w:val="none" w:sz="0" w:space="0" w:color="auto"/>
            <w:left w:val="none" w:sz="0" w:space="0" w:color="auto"/>
            <w:bottom w:val="none" w:sz="0" w:space="0" w:color="auto"/>
            <w:right w:val="none" w:sz="0" w:space="0" w:color="auto"/>
          </w:divBdr>
        </w:div>
        <w:div w:id="557478483">
          <w:marLeft w:val="640"/>
          <w:marRight w:val="0"/>
          <w:marTop w:val="0"/>
          <w:marBottom w:val="0"/>
          <w:divBdr>
            <w:top w:val="none" w:sz="0" w:space="0" w:color="auto"/>
            <w:left w:val="none" w:sz="0" w:space="0" w:color="auto"/>
            <w:bottom w:val="none" w:sz="0" w:space="0" w:color="auto"/>
            <w:right w:val="none" w:sz="0" w:space="0" w:color="auto"/>
          </w:divBdr>
        </w:div>
        <w:div w:id="387994431">
          <w:marLeft w:val="640"/>
          <w:marRight w:val="0"/>
          <w:marTop w:val="0"/>
          <w:marBottom w:val="0"/>
          <w:divBdr>
            <w:top w:val="none" w:sz="0" w:space="0" w:color="auto"/>
            <w:left w:val="none" w:sz="0" w:space="0" w:color="auto"/>
            <w:bottom w:val="none" w:sz="0" w:space="0" w:color="auto"/>
            <w:right w:val="none" w:sz="0" w:space="0" w:color="auto"/>
          </w:divBdr>
        </w:div>
        <w:div w:id="752893894">
          <w:marLeft w:val="640"/>
          <w:marRight w:val="0"/>
          <w:marTop w:val="0"/>
          <w:marBottom w:val="0"/>
          <w:divBdr>
            <w:top w:val="none" w:sz="0" w:space="0" w:color="auto"/>
            <w:left w:val="none" w:sz="0" w:space="0" w:color="auto"/>
            <w:bottom w:val="none" w:sz="0" w:space="0" w:color="auto"/>
            <w:right w:val="none" w:sz="0" w:space="0" w:color="auto"/>
          </w:divBdr>
        </w:div>
        <w:div w:id="821507605">
          <w:marLeft w:val="640"/>
          <w:marRight w:val="0"/>
          <w:marTop w:val="0"/>
          <w:marBottom w:val="0"/>
          <w:divBdr>
            <w:top w:val="none" w:sz="0" w:space="0" w:color="auto"/>
            <w:left w:val="none" w:sz="0" w:space="0" w:color="auto"/>
            <w:bottom w:val="none" w:sz="0" w:space="0" w:color="auto"/>
            <w:right w:val="none" w:sz="0" w:space="0" w:color="auto"/>
          </w:divBdr>
        </w:div>
        <w:div w:id="1839421676">
          <w:marLeft w:val="640"/>
          <w:marRight w:val="0"/>
          <w:marTop w:val="0"/>
          <w:marBottom w:val="0"/>
          <w:divBdr>
            <w:top w:val="none" w:sz="0" w:space="0" w:color="auto"/>
            <w:left w:val="none" w:sz="0" w:space="0" w:color="auto"/>
            <w:bottom w:val="none" w:sz="0" w:space="0" w:color="auto"/>
            <w:right w:val="none" w:sz="0" w:space="0" w:color="auto"/>
          </w:divBdr>
        </w:div>
        <w:div w:id="161556337">
          <w:marLeft w:val="640"/>
          <w:marRight w:val="0"/>
          <w:marTop w:val="0"/>
          <w:marBottom w:val="0"/>
          <w:divBdr>
            <w:top w:val="none" w:sz="0" w:space="0" w:color="auto"/>
            <w:left w:val="none" w:sz="0" w:space="0" w:color="auto"/>
            <w:bottom w:val="none" w:sz="0" w:space="0" w:color="auto"/>
            <w:right w:val="none" w:sz="0" w:space="0" w:color="auto"/>
          </w:divBdr>
        </w:div>
        <w:div w:id="589970996">
          <w:marLeft w:val="640"/>
          <w:marRight w:val="0"/>
          <w:marTop w:val="0"/>
          <w:marBottom w:val="0"/>
          <w:divBdr>
            <w:top w:val="none" w:sz="0" w:space="0" w:color="auto"/>
            <w:left w:val="none" w:sz="0" w:space="0" w:color="auto"/>
            <w:bottom w:val="none" w:sz="0" w:space="0" w:color="auto"/>
            <w:right w:val="none" w:sz="0" w:space="0" w:color="auto"/>
          </w:divBdr>
        </w:div>
        <w:div w:id="1587880081">
          <w:marLeft w:val="640"/>
          <w:marRight w:val="0"/>
          <w:marTop w:val="0"/>
          <w:marBottom w:val="0"/>
          <w:divBdr>
            <w:top w:val="none" w:sz="0" w:space="0" w:color="auto"/>
            <w:left w:val="none" w:sz="0" w:space="0" w:color="auto"/>
            <w:bottom w:val="none" w:sz="0" w:space="0" w:color="auto"/>
            <w:right w:val="none" w:sz="0" w:space="0" w:color="auto"/>
          </w:divBdr>
        </w:div>
        <w:div w:id="1788767370">
          <w:marLeft w:val="640"/>
          <w:marRight w:val="0"/>
          <w:marTop w:val="0"/>
          <w:marBottom w:val="0"/>
          <w:divBdr>
            <w:top w:val="none" w:sz="0" w:space="0" w:color="auto"/>
            <w:left w:val="none" w:sz="0" w:space="0" w:color="auto"/>
            <w:bottom w:val="none" w:sz="0" w:space="0" w:color="auto"/>
            <w:right w:val="none" w:sz="0" w:space="0" w:color="auto"/>
          </w:divBdr>
        </w:div>
        <w:div w:id="125437515">
          <w:marLeft w:val="640"/>
          <w:marRight w:val="0"/>
          <w:marTop w:val="0"/>
          <w:marBottom w:val="0"/>
          <w:divBdr>
            <w:top w:val="none" w:sz="0" w:space="0" w:color="auto"/>
            <w:left w:val="none" w:sz="0" w:space="0" w:color="auto"/>
            <w:bottom w:val="none" w:sz="0" w:space="0" w:color="auto"/>
            <w:right w:val="none" w:sz="0" w:space="0" w:color="auto"/>
          </w:divBdr>
        </w:div>
        <w:div w:id="1852599807">
          <w:marLeft w:val="640"/>
          <w:marRight w:val="0"/>
          <w:marTop w:val="0"/>
          <w:marBottom w:val="0"/>
          <w:divBdr>
            <w:top w:val="none" w:sz="0" w:space="0" w:color="auto"/>
            <w:left w:val="none" w:sz="0" w:space="0" w:color="auto"/>
            <w:bottom w:val="none" w:sz="0" w:space="0" w:color="auto"/>
            <w:right w:val="none" w:sz="0" w:space="0" w:color="auto"/>
          </w:divBdr>
        </w:div>
        <w:div w:id="1767115129">
          <w:marLeft w:val="640"/>
          <w:marRight w:val="0"/>
          <w:marTop w:val="0"/>
          <w:marBottom w:val="0"/>
          <w:divBdr>
            <w:top w:val="none" w:sz="0" w:space="0" w:color="auto"/>
            <w:left w:val="none" w:sz="0" w:space="0" w:color="auto"/>
            <w:bottom w:val="none" w:sz="0" w:space="0" w:color="auto"/>
            <w:right w:val="none" w:sz="0" w:space="0" w:color="auto"/>
          </w:divBdr>
        </w:div>
        <w:div w:id="2000421115">
          <w:marLeft w:val="640"/>
          <w:marRight w:val="0"/>
          <w:marTop w:val="0"/>
          <w:marBottom w:val="0"/>
          <w:divBdr>
            <w:top w:val="none" w:sz="0" w:space="0" w:color="auto"/>
            <w:left w:val="none" w:sz="0" w:space="0" w:color="auto"/>
            <w:bottom w:val="none" w:sz="0" w:space="0" w:color="auto"/>
            <w:right w:val="none" w:sz="0" w:space="0" w:color="auto"/>
          </w:divBdr>
        </w:div>
        <w:div w:id="784080771">
          <w:marLeft w:val="640"/>
          <w:marRight w:val="0"/>
          <w:marTop w:val="0"/>
          <w:marBottom w:val="0"/>
          <w:divBdr>
            <w:top w:val="none" w:sz="0" w:space="0" w:color="auto"/>
            <w:left w:val="none" w:sz="0" w:space="0" w:color="auto"/>
            <w:bottom w:val="none" w:sz="0" w:space="0" w:color="auto"/>
            <w:right w:val="none" w:sz="0" w:space="0" w:color="auto"/>
          </w:divBdr>
        </w:div>
        <w:div w:id="120348706">
          <w:marLeft w:val="640"/>
          <w:marRight w:val="0"/>
          <w:marTop w:val="0"/>
          <w:marBottom w:val="0"/>
          <w:divBdr>
            <w:top w:val="none" w:sz="0" w:space="0" w:color="auto"/>
            <w:left w:val="none" w:sz="0" w:space="0" w:color="auto"/>
            <w:bottom w:val="none" w:sz="0" w:space="0" w:color="auto"/>
            <w:right w:val="none" w:sz="0" w:space="0" w:color="auto"/>
          </w:divBdr>
        </w:div>
        <w:div w:id="275524702">
          <w:marLeft w:val="640"/>
          <w:marRight w:val="0"/>
          <w:marTop w:val="0"/>
          <w:marBottom w:val="0"/>
          <w:divBdr>
            <w:top w:val="none" w:sz="0" w:space="0" w:color="auto"/>
            <w:left w:val="none" w:sz="0" w:space="0" w:color="auto"/>
            <w:bottom w:val="none" w:sz="0" w:space="0" w:color="auto"/>
            <w:right w:val="none" w:sz="0" w:space="0" w:color="auto"/>
          </w:divBdr>
        </w:div>
        <w:div w:id="466432363">
          <w:marLeft w:val="640"/>
          <w:marRight w:val="0"/>
          <w:marTop w:val="0"/>
          <w:marBottom w:val="0"/>
          <w:divBdr>
            <w:top w:val="none" w:sz="0" w:space="0" w:color="auto"/>
            <w:left w:val="none" w:sz="0" w:space="0" w:color="auto"/>
            <w:bottom w:val="none" w:sz="0" w:space="0" w:color="auto"/>
            <w:right w:val="none" w:sz="0" w:space="0" w:color="auto"/>
          </w:divBdr>
        </w:div>
        <w:div w:id="2071996954">
          <w:marLeft w:val="640"/>
          <w:marRight w:val="0"/>
          <w:marTop w:val="0"/>
          <w:marBottom w:val="0"/>
          <w:divBdr>
            <w:top w:val="none" w:sz="0" w:space="0" w:color="auto"/>
            <w:left w:val="none" w:sz="0" w:space="0" w:color="auto"/>
            <w:bottom w:val="none" w:sz="0" w:space="0" w:color="auto"/>
            <w:right w:val="none" w:sz="0" w:space="0" w:color="auto"/>
          </w:divBdr>
        </w:div>
        <w:div w:id="1043672172">
          <w:marLeft w:val="640"/>
          <w:marRight w:val="0"/>
          <w:marTop w:val="0"/>
          <w:marBottom w:val="0"/>
          <w:divBdr>
            <w:top w:val="none" w:sz="0" w:space="0" w:color="auto"/>
            <w:left w:val="none" w:sz="0" w:space="0" w:color="auto"/>
            <w:bottom w:val="none" w:sz="0" w:space="0" w:color="auto"/>
            <w:right w:val="none" w:sz="0" w:space="0" w:color="auto"/>
          </w:divBdr>
        </w:div>
        <w:div w:id="909312585">
          <w:marLeft w:val="640"/>
          <w:marRight w:val="0"/>
          <w:marTop w:val="0"/>
          <w:marBottom w:val="0"/>
          <w:divBdr>
            <w:top w:val="none" w:sz="0" w:space="0" w:color="auto"/>
            <w:left w:val="none" w:sz="0" w:space="0" w:color="auto"/>
            <w:bottom w:val="none" w:sz="0" w:space="0" w:color="auto"/>
            <w:right w:val="none" w:sz="0" w:space="0" w:color="auto"/>
          </w:divBdr>
        </w:div>
        <w:div w:id="755400012">
          <w:marLeft w:val="640"/>
          <w:marRight w:val="0"/>
          <w:marTop w:val="0"/>
          <w:marBottom w:val="0"/>
          <w:divBdr>
            <w:top w:val="none" w:sz="0" w:space="0" w:color="auto"/>
            <w:left w:val="none" w:sz="0" w:space="0" w:color="auto"/>
            <w:bottom w:val="none" w:sz="0" w:space="0" w:color="auto"/>
            <w:right w:val="none" w:sz="0" w:space="0" w:color="auto"/>
          </w:divBdr>
        </w:div>
        <w:div w:id="35545709">
          <w:marLeft w:val="640"/>
          <w:marRight w:val="0"/>
          <w:marTop w:val="0"/>
          <w:marBottom w:val="0"/>
          <w:divBdr>
            <w:top w:val="none" w:sz="0" w:space="0" w:color="auto"/>
            <w:left w:val="none" w:sz="0" w:space="0" w:color="auto"/>
            <w:bottom w:val="none" w:sz="0" w:space="0" w:color="auto"/>
            <w:right w:val="none" w:sz="0" w:space="0" w:color="auto"/>
          </w:divBdr>
        </w:div>
        <w:div w:id="609973583">
          <w:marLeft w:val="640"/>
          <w:marRight w:val="0"/>
          <w:marTop w:val="0"/>
          <w:marBottom w:val="0"/>
          <w:divBdr>
            <w:top w:val="none" w:sz="0" w:space="0" w:color="auto"/>
            <w:left w:val="none" w:sz="0" w:space="0" w:color="auto"/>
            <w:bottom w:val="none" w:sz="0" w:space="0" w:color="auto"/>
            <w:right w:val="none" w:sz="0" w:space="0" w:color="auto"/>
          </w:divBdr>
        </w:div>
        <w:div w:id="1905138112">
          <w:marLeft w:val="640"/>
          <w:marRight w:val="0"/>
          <w:marTop w:val="0"/>
          <w:marBottom w:val="0"/>
          <w:divBdr>
            <w:top w:val="none" w:sz="0" w:space="0" w:color="auto"/>
            <w:left w:val="none" w:sz="0" w:space="0" w:color="auto"/>
            <w:bottom w:val="none" w:sz="0" w:space="0" w:color="auto"/>
            <w:right w:val="none" w:sz="0" w:space="0" w:color="auto"/>
          </w:divBdr>
        </w:div>
        <w:div w:id="1572881965">
          <w:marLeft w:val="640"/>
          <w:marRight w:val="0"/>
          <w:marTop w:val="0"/>
          <w:marBottom w:val="0"/>
          <w:divBdr>
            <w:top w:val="none" w:sz="0" w:space="0" w:color="auto"/>
            <w:left w:val="none" w:sz="0" w:space="0" w:color="auto"/>
            <w:bottom w:val="none" w:sz="0" w:space="0" w:color="auto"/>
            <w:right w:val="none" w:sz="0" w:space="0" w:color="auto"/>
          </w:divBdr>
        </w:div>
        <w:div w:id="1062296043">
          <w:marLeft w:val="640"/>
          <w:marRight w:val="0"/>
          <w:marTop w:val="0"/>
          <w:marBottom w:val="0"/>
          <w:divBdr>
            <w:top w:val="none" w:sz="0" w:space="0" w:color="auto"/>
            <w:left w:val="none" w:sz="0" w:space="0" w:color="auto"/>
            <w:bottom w:val="none" w:sz="0" w:space="0" w:color="auto"/>
            <w:right w:val="none" w:sz="0" w:space="0" w:color="auto"/>
          </w:divBdr>
        </w:div>
        <w:div w:id="923803017">
          <w:marLeft w:val="640"/>
          <w:marRight w:val="0"/>
          <w:marTop w:val="0"/>
          <w:marBottom w:val="0"/>
          <w:divBdr>
            <w:top w:val="none" w:sz="0" w:space="0" w:color="auto"/>
            <w:left w:val="none" w:sz="0" w:space="0" w:color="auto"/>
            <w:bottom w:val="none" w:sz="0" w:space="0" w:color="auto"/>
            <w:right w:val="none" w:sz="0" w:space="0" w:color="auto"/>
          </w:divBdr>
        </w:div>
        <w:div w:id="872036153">
          <w:marLeft w:val="640"/>
          <w:marRight w:val="0"/>
          <w:marTop w:val="0"/>
          <w:marBottom w:val="0"/>
          <w:divBdr>
            <w:top w:val="none" w:sz="0" w:space="0" w:color="auto"/>
            <w:left w:val="none" w:sz="0" w:space="0" w:color="auto"/>
            <w:bottom w:val="none" w:sz="0" w:space="0" w:color="auto"/>
            <w:right w:val="none" w:sz="0" w:space="0" w:color="auto"/>
          </w:divBdr>
        </w:div>
        <w:div w:id="626203352">
          <w:marLeft w:val="640"/>
          <w:marRight w:val="0"/>
          <w:marTop w:val="0"/>
          <w:marBottom w:val="0"/>
          <w:divBdr>
            <w:top w:val="none" w:sz="0" w:space="0" w:color="auto"/>
            <w:left w:val="none" w:sz="0" w:space="0" w:color="auto"/>
            <w:bottom w:val="none" w:sz="0" w:space="0" w:color="auto"/>
            <w:right w:val="none" w:sz="0" w:space="0" w:color="auto"/>
          </w:divBdr>
        </w:div>
        <w:div w:id="1833326076">
          <w:marLeft w:val="640"/>
          <w:marRight w:val="0"/>
          <w:marTop w:val="0"/>
          <w:marBottom w:val="0"/>
          <w:divBdr>
            <w:top w:val="none" w:sz="0" w:space="0" w:color="auto"/>
            <w:left w:val="none" w:sz="0" w:space="0" w:color="auto"/>
            <w:bottom w:val="none" w:sz="0" w:space="0" w:color="auto"/>
            <w:right w:val="none" w:sz="0" w:space="0" w:color="auto"/>
          </w:divBdr>
        </w:div>
        <w:div w:id="1226985643">
          <w:marLeft w:val="640"/>
          <w:marRight w:val="0"/>
          <w:marTop w:val="0"/>
          <w:marBottom w:val="0"/>
          <w:divBdr>
            <w:top w:val="none" w:sz="0" w:space="0" w:color="auto"/>
            <w:left w:val="none" w:sz="0" w:space="0" w:color="auto"/>
            <w:bottom w:val="none" w:sz="0" w:space="0" w:color="auto"/>
            <w:right w:val="none" w:sz="0" w:space="0" w:color="auto"/>
          </w:divBdr>
        </w:div>
        <w:div w:id="1497064242">
          <w:marLeft w:val="640"/>
          <w:marRight w:val="0"/>
          <w:marTop w:val="0"/>
          <w:marBottom w:val="0"/>
          <w:divBdr>
            <w:top w:val="none" w:sz="0" w:space="0" w:color="auto"/>
            <w:left w:val="none" w:sz="0" w:space="0" w:color="auto"/>
            <w:bottom w:val="none" w:sz="0" w:space="0" w:color="auto"/>
            <w:right w:val="none" w:sz="0" w:space="0" w:color="auto"/>
          </w:divBdr>
        </w:div>
        <w:div w:id="438717317">
          <w:marLeft w:val="640"/>
          <w:marRight w:val="0"/>
          <w:marTop w:val="0"/>
          <w:marBottom w:val="0"/>
          <w:divBdr>
            <w:top w:val="none" w:sz="0" w:space="0" w:color="auto"/>
            <w:left w:val="none" w:sz="0" w:space="0" w:color="auto"/>
            <w:bottom w:val="none" w:sz="0" w:space="0" w:color="auto"/>
            <w:right w:val="none" w:sz="0" w:space="0" w:color="auto"/>
          </w:divBdr>
        </w:div>
        <w:div w:id="1430932401">
          <w:marLeft w:val="640"/>
          <w:marRight w:val="0"/>
          <w:marTop w:val="0"/>
          <w:marBottom w:val="0"/>
          <w:divBdr>
            <w:top w:val="none" w:sz="0" w:space="0" w:color="auto"/>
            <w:left w:val="none" w:sz="0" w:space="0" w:color="auto"/>
            <w:bottom w:val="none" w:sz="0" w:space="0" w:color="auto"/>
            <w:right w:val="none" w:sz="0" w:space="0" w:color="auto"/>
          </w:divBdr>
        </w:div>
        <w:div w:id="1434206621">
          <w:marLeft w:val="640"/>
          <w:marRight w:val="0"/>
          <w:marTop w:val="0"/>
          <w:marBottom w:val="0"/>
          <w:divBdr>
            <w:top w:val="none" w:sz="0" w:space="0" w:color="auto"/>
            <w:left w:val="none" w:sz="0" w:space="0" w:color="auto"/>
            <w:bottom w:val="none" w:sz="0" w:space="0" w:color="auto"/>
            <w:right w:val="none" w:sz="0" w:space="0" w:color="auto"/>
          </w:divBdr>
        </w:div>
        <w:div w:id="1154298481">
          <w:marLeft w:val="640"/>
          <w:marRight w:val="0"/>
          <w:marTop w:val="0"/>
          <w:marBottom w:val="0"/>
          <w:divBdr>
            <w:top w:val="none" w:sz="0" w:space="0" w:color="auto"/>
            <w:left w:val="none" w:sz="0" w:space="0" w:color="auto"/>
            <w:bottom w:val="none" w:sz="0" w:space="0" w:color="auto"/>
            <w:right w:val="none" w:sz="0" w:space="0" w:color="auto"/>
          </w:divBdr>
        </w:div>
        <w:div w:id="1067651079">
          <w:marLeft w:val="640"/>
          <w:marRight w:val="0"/>
          <w:marTop w:val="0"/>
          <w:marBottom w:val="0"/>
          <w:divBdr>
            <w:top w:val="none" w:sz="0" w:space="0" w:color="auto"/>
            <w:left w:val="none" w:sz="0" w:space="0" w:color="auto"/>
            <w:bottom w:val="none" w:sz="0" w:space="0" w:color="auto"/>
            <w:right w:val="none" w:sz="0" w:space="0" w:color="auto"/>
          </w:divBdr>
        </w:div>
        <w:div w:id="1745639789">
          <w:marLeft w:val="640"/>
          <w:marRight w:val="0"/>
          <w:marTop w:val="0"/>
          <w:marBottom w:val="0"/>
          <w:divBdr>
            <w:top w:val="none" w:sz="0" w:space="0" w:color="auto"/>
            <w:left w:val="none" w:sz="0" w:space="0" w:color="auto"/>
            <w:bottom w:val="none" w:sz="0" w:space="0" w:color="auto"/>
            <w:right w:val="none" w:sz="0" w:space="0" w:color="auto"/>
          </w:divBdr>
        </w:div>
        <w:div w:id="1447695295">
          <w:marLeft w:val="640"/>
          <w:marRight w:val="0"/>
          <w:marTop w:val="0"/>
          <w:marBottom w:val="0"/>
          <w:divBdr>
            <w:top w:val="none" w:sz="0" w:space="0" w:color="auto"/>
            <w:left w:val="none" w:sz="0" w:space="0" w:color="auto"/>
            <w:bottom w:val="none" w:sz="0" w:space="0" w:color="auto"/>
            <w:right w:val="none" w:sz="0" w:space="0" w:color="auto"/>
          </w:divBdr>
        </w:div>
        <w:div w:id="85809947">
          <w:marLeft w:val="640"/>
          <w:marRight w:val="0"/>
          <w:marTop w:val="0"/>
          <w:marBottom w:val="0"/>
          <w:divBdr>
            <w:top w:val="none" w:sz="0" w:space="0" w:color="auto"/>
            <w:left w:val="none" w:sz="0" w:space="0" w:color="auto"/>
            <w:bottom w:val="none" w:sz="0" w:space="0" w:color="auto"/>
            <w:right w:val="none" w:sz="0" w:space="0" w:color="auto"/>
          </w:divBdr>
        </w:div>
        <w:div w:id="1252197565">
          <w:marLeft w:val="640"/>
          <w:marRight w:val="0"/>
          <w:marTop w:val="0"/>
          <w:marBottom w:val="0"/>
          <w:divBdr>
            <w:top w:val="none" w:sz="0" w:space="0" w:color="auto"/>
            <w:left w:val="none" w:sz="0" w:space="0" w:color="auto"/>
            <w:bottom w:val="none" w:sz="0" w:space="0" w:color="auto"/>
            <w:right w:val="none" w:sz="0" w:space="0" w:color="auto"/>
          </w:divBdr>
        </w:div>
        <w:div w:id="1222786880">
          <w:marLeft w:val="640"/>
          <w:marRight w:val="0"/>
          <w:marTop w:val="0"/>
          <w:marBottom w:val="0"/>
          <w:divBdr>
            <w:top w:val="none" w:sz="0" w:space="0" w:color="auto"/>
            <w:left w:val="none" w:sz="0" w:space="0" w:color="auto"/>
            <w:bottom w:val="none" w:sz="0" w:space="0" w:color="auto"/>
            <w:right w:val="none" w:sz="0" w:space="0" w:color="auto"/>
          </w:divBdr>
        </w:div>
        <w:div w:id="315499216">
          <w:marLeft w:val="640"/>
          <w:marRight w:val="0"/>
          <w:marTop w:val="0"/>
          <w:marBottom w:val="0"/>
          <w:divBdr>
            <w:top w:val="none" w:sz="0" w:space="0" w:color="auto"/>
            <w:left w:val="none" w:sz="0" w:space="0" w:color="auto"/>
            <w:bottom w:val="none" w:sz="0" w:space="0" w:color="auto"/>
            <w:right w:val="none" w:sz="0" w:space="0" w:color="auto"/>
          </w:divBdr>
        </w:div>
        <w:div w:id="632439907">
          <w:marLeft w:val="640"/>
          <w:marRight w:val="0"/>
          <w:marTop w:val="0"/>
          <w:marBottom w:val="0"/>
          <w:divBdr>
            <w:top w:val="none" w:sz="0" w:space="0" w:color="auto"/>
            <w:left w:val="none" w:sz="0" w:space="0" w:color="auto"/>
            <w:bottom w:val="none" w:sz="0" w:space="0" w:color="auto"/>
            <w:right w:val="none" w:sz="0" w:space="0" w:color="auto"/>
          </w:divBdr>
        </w:div>
        <w:div w:id="825515942">
          <w:marLeft w:val="640"/>
          <w:marRight w:val="0"/>
          <w:marTop w:val="0"/>
          <w:marBottom w:val="0"/>
          <w:divBdr>
            <w:top w:val="none" w:sz="0" w:space="0" w:color="auto"/>
            <w:left w:val="none" w:sz="0" w:space="0" w:color="auto"/>
            <w:bottom w:val="none" w:sz="0" w:space="0" w:color="auto"/>
            <w:right w:val="none" w:sz="0" w:space="0" w:color="auto"/>
          </w:divBdr>
        </w:div>
        <w:div w:id="2117289953">
          <w:marLeft w:val="640"/>
          <w:marRight w:val="0"/>
          <w:marTop w:val="0"/>
          <w:marBottom w:val="0"/>
          <w:divBdr>
            <w:top w:val="none" w:sz="0" w:space="0" w:color="auto"/>
            <w:left w:val="none" w:sz="0" w:space="0" w:color="auto"/>
            <w:bottom w:val="none" w:sz="0" w:space="0" w:color="auto"/>
            <w:right w:val="none" w:sz="0" w:space="0" w:color="auto"/>
          </w:divBdr>
        </w:div>
        <w:div w:id="448159482">
          <w:marLeft w:val="640"/>
          <w:marRight w:val="0"/>
          <w:marTop w:val="0"/>
          <w:marBottom w:val="0"/>
          <w:divBdr>
            <w:top w:val="none" w:sz="0" w:space="0" w:color="auto"/>
            <w:left w:val="none" w:sz="0" w:space="0" w:color="auto"/>
            <w:bottom w:val="none" w:sz="0" w:space="0" w:color="auto"/>
            <w:right w:val="none" w:sz="0" w:space="0" w:color="auto"/>
          </w:divBdr>
        </w:div>
        <w:div w:id="1044064542">
          <w:marLeft w:val="640"/>
          <w:marRight w:val="0"/>
          <w:marTop w:val="0"/>
          <w:marBottom w:val="0"/>
          <w:divBdr>
            <w:top w:val="none" w:sz="0" w:space="0" w:color="auto"/>
            <w:left w:val="none" w:sz="0" w:space="0" w:color="auto"/>
            <w:bottom w:val="none" w:sz="0" w:space="0" w:color="auto"/>
            <w:right w:val="none" w:sz="0" w:space="0" w:color="auto"/>
          </w:divBdr>
        </w:div>
        <w:div w:id="146097562">
          <w:marLeft w:val="640"/>
          <w:marRight w:val="0"/>
          <w:marTop w:val="0"/>
          <w:marBottom w:val="0"/>
          <w:divBdr>
            <w:top w:val="none" w:sz="0" w:space="0" w:color="auto"/>
            <w:left w:val="none" w:sz="0" w:space="0" w:color="auto"/>
            <w:bottom w:val="none" w:sz="0" w:space="0" w:color="auto"/>
            <w:right w:val="none" w:sz="0" w:space="0" w:color="auto"/>
          </w:divBdr>
        </w:div>
        <w:div w:id="1080785182">
          <w:marLeft w:val="640"/>
          <w:marRight w:val="0"/>
          <w:marTop w:val="0"/>
          <w:marBottom w:val="0"/>
          <w:divBdr>
            <w:top w:val="none" w:sz="0" w:space="0" w:color="auto"/>
            <w:left w:val="none" w:sz="0" w:space="0" w:color="auto"/>
            <w:bottom w:val="none" w:sz="0" w:space="0" w:color="auto"/>
            <w:right w:val="none" w:sz="0" w:space="0" w:color="auto"/>
          </w:divBdr>
        </w:div>
        <w:div w:id="573702518">
          <w:marLeft w:val="640"/>
          <w:marRight w:val="0"/>
          <w:marTop w:val="0"/>
          <w:marBottom w:val="0"/>
          <w:divBdr>
            <w:top w:val="none" w:sz="0" w:space="0" w:color="auto"/>
            <w:left w:val="none" w:sz="0" w:space="0" w:color="auto"/>
            <w:bottom w:val="none" w:sz="0" w:space="0" w:color="auto"/>
            <w:right w:val="none" w:sz="0" w:space="0" w:color="auto"/>
          </w:divBdr>
        </w:div>
        <w:div w:id="648629386">
          <w:marLeft w:val="640"/>
          <w:marRight w:val="0"/>
          <w:marTop w:val="0"/>
          <w:marBottom w:val="0"/>
          <w:divBdr>
            <w:top w:val="none" w:sz="0" w:space="0" w:color="auto"/>
            <w:left w:val="none" w:sz="0" w:space="0" w:color="auto"/>
            <w:bottom w:val="none" w:sz="0" w:space="0" w:color="auto"/>
            <w:right w:val="none" w:sz="0" w:space="0" w:color="auto"/>
          </w:divBdr>
        </w:div>
        <w:div w:id="1652171009">
          <w:marLeft w:val="640"/>
          <w:marRight w:val="0"/>
          <w:marTop w:val="0"/>
          <w:marBottom w:val="0"/>
          <w:divBdr>
            <w:top w:val="none" w:sz="0" w:space="0" w:color="auto"/>
            <w:left w:val="none" w:sz="0" w:space="0" w:color="auto"/>
            <w:bottom w:val="none" w:sz="0" w:space="0" w:color="auto"/>
            <w:right w:val="none" w:sz="0" w:space="0" w:color="auto"/>
          </w:divBdr>
        </w:div>
        <w:div w:id="604269282">
          <w:marLeft w:val="640"/>
          <w:marRight w:val="0"/>
          <w:marTop w:val="0"/>
          <w:marBottom w:val="0"/>
          <w:divBdr>
            <w:top w:val="none" w:sz="0" w:space="0" w:color="auto"/>
            <w:left w:val="none" w:sz="0" w:space="0" w:color="auto"/>
            <w:bottom w:val="none" w:sz="0" w:space="0" w:color="auto"/>
            <w:right w:val="none" w:sz="0" w:space="0" w:color="auto"/>
          </w:divBdr>
        </w:div>
        <w:div w:id="2125611329">
          <w:marLeft w:val="640"/>
          <w:marRight w:val="0"/>
          <w:marTop w:val="0"/>
          <w:marBottom w:val="0"/>
          <w:divBdr>
            <w:top w:val="none" w:sz="0" w:space="0" w:color="auto"/>
            <w:left w:val="none" w:sz="0" w:space="0" w:color="auto"/>
            <w:bottom w:val="none" w:sz="0" w:space="0" w:color="auto"/>
            <w:right w:val="none" w:sz="0" w:space="0" w:color="auto"/>
          </w:divBdr>
        </w:div>
      </w:divsChild>
    </w:div>
    <w:div w:id="43523551">
      <w:bodyDiv w:val="1"/>
      <w:marLeft w:val="0"/>
      <w:marRight w:val="0"/>
      <w:marTop w:val="0"/>
      <w:marBottom w:val="0"/>
      <w:divBdr>
        <w:top w:val="none" w:sz="0" w:space="0" w:color="auto"/>
        <w:left w:val="none" w:sz="0" w:space="0" w:color="auto"/>
        <w:bottom w:val="none" w:sz="0" w:space="0" w:color="auto"/>
        <w:right w:val="none" w:sz="0" w:space="0" w:color="auto"/>
      </w:divBdr>
    </w:div>
    <w:div w:id="45179164">
      <w:bodyDiv w:val="1"/>
      <w:marLeft w:val="0"/>
      <w:marRight w:val="0"/>
      <w:marTop w:val="0"/>
      <w:marBottom w:val="0"/>
      <w:divBdr>
        <w:top w:val="none" w:sz="0" w:space="0" w:color="auto"/>
        <w:left w:val="none" w:sz="0" w:space="0" w:color="auto"/>
        <w:bottom w:val="none" w:sz="0" w:space="0" w:color="auto"/>
        <w:right w:val="none" w:sz="0" w:space="0" w:color="auto"/>
      </w:divBdr>
    </w:div>
    <w:div w:id="46488919">
      <w:bodyDiv w:val="1"/>
      <w:marLeft w:val="0"/>
      <w:marRight w:val="0"/>
      <w:marTop w:val="0"/>
      <w:marBottom w:val="0"/>
      <w:divBdr>
        <w:top w:val="none" w:sz="0" w:space="0" w:color="auto"/>
        <w:left w:val="none" w:sz="0" w:space="0" w:color="auto"/>
        <w:bottom w:val="none" w:sz="0" w:space="0" w:color="auto"/>
        <w:right w:val="none" w:sz="0" w:space="0" w:color="auto"/>
      </w:divBdr>
      <w:divsChild>
        <w:div w:id="1121653045">
          <w:marLeft w:val="640"/>
          <w:marRight w:val="0"/>
          <w:marTop w:val="0"/>
          <w:marBottom w:val="0"/>
          <w:divBdr>
            <w:top w:val="none" w:sz="0" w:space="0" w:color="auto"/>
            <w:left w:val="none" w:sz="0" w:space="0" w:color="auto"/>
            <w:bottom w:val="none" w:sz="0" w:space="0" w:color="auto"/>
            <w:right w:val="none" w:sz="0" w:space="0" w:color="auto"/>
          </w:divBdr>
        </w:div>
        <w:div w:id="818155855">
          <w:marLeft w:val="640"/>
          <w:marRight w:val="0"/>
          <w:marTop w:val="0"/>
          <w:marBottom w:val="0"/>
          <w:divBdr>
            <w:top w:val="none" w:sz="0" w:space="0" w:color="auto"/>
            <w:left w:val="none" w:sz="0" w:space="0" w:color="auto"/>
            <w:bottom w:val="none" w:sz="0" w:space="0" w:color="auto"/>
            <w:right w:val="none" w:sz="0" w:space="0" w:color="auto"/>
          </w:divBdr>
        </w:div>
        <w:div w:id="198323636">
          <w:marLeft w:val="640"/>
          <w:marRight w:val="0"/>
          <w:marTop w:val="0"/>
          <w:marBottom w:val="0"/>
          <w:divBdr>
            <w:top w:val="none" w:sz="0" w:space="0" w:color="auto"/>
            <w:left w:val="none" w:sz="0" w:space="0" w:color="auto"/>
            <w:bottom w:val="none" w:sz="0" w:space="0" w:color="auto"/>
            <w:right w:val="none" w:sz="0" w:space="0" w:color="auto"/>
          </w:divBdr>
        </w:div>
        <w:div w:id="1791051760">
          <w:marLeft w:val="640"/>
          <w:marRight w:val="0"/>
          <w:marTop w:val="0"/>
          <w:marBottom w:val="0"/>
          <w:divBdr>
            <w:top w:val="none" w:sz="0" w:space="0" w:color="auto"/>
            <w:left w:val="none" w:sz="0" w:space="0" w:color="auto"/>
            <w:bottom w:val="none" w:sz="0" w:space="0" w:color="auto"/>
            <w:right w:val="none" w:sz="0" w:space="0" w:color="auto"/>
          </w:divBdr>
        </w:div>
        <w:div w:id="1820612066">
          <w:marLeft w:val="640"/>
          <w:marRight w:val="0"/>
          <w:marTop w:val="0"/>
          <w:marBottom w:val="0"/>
          <w:divBdr>
            <w:top w:val="none" w:sz="0" w:space="0" w:color="auto"/>
            <w:left w:val="none" w:sz="0" w:space="0" w:color="auto"/>
            <w:bottom w:val="none" w:sz="0" w:space="0" w:color="auto"/>
            <w:right w:val="none" w:sz="0" w:space="0" w:color="auto"/>
          </w:divBdr>
        </w:div>
        <w:div w:id="1931498322">
          <w:marLeft w:val="640"/>
          <w:marRight w:val="0"/>
          <w:marTop w:val="0"/>
          <w:marBottom w:val="0"/>
          <w:divBdr>
            <w:top w:val="none" w:sz="0" w:space="0" w:color="auto"/>
            <w:left w:val="none" w:sz="0" w:space="0" w:color="auto"/>
            <w:bottom w:val="none" w:sz="0" w:space="0" w:color="auto"/>
            <w:right w:val="none" w:sz="0" w:space="0" w:color="auto"/>
          </w:divBdr>
        </w:div>
        <w:div w:id="283007415">
          <w:marLeft w:val="640"/>
          <w:marRight w:val="0"/>
          <w:marTop w:val="0"/>
          <w:marBottom w:val="0"/>
          <w:divBdr>
            <w:top w:val="none" w:sz="0" w:space="0" w:color="auto"/>
            <w:left w:val="none" w:sz="0" w:space="0" w:color="auto"/>
            <w:bottom w:val="none" w:sz="0" w:space="0" w:color="auto"/>
            <w:right w:val="none" w:sz="0" w:space="0" w:color="auto"/>
          </w:divBdr>
        </w:div>
        <w:div w:id="1788238997">
          <w:marLeft w:val="640"/>
          <w:marRight w:val="0"/>
          <w:marTop w:val="0"/>
          <w:marBottom w:val="0"/>
          <w:divBdr>
            <w:top w:val="none" w:sz="0" w:space="0" w:color="auto"/>
            <w:left w:val="none" w:sz="0" w:space="0" w:color="auto"/>
            <w:bottom w:val="none" w:sz="0" w:space="0" w:color="auto"/>
            <w:right w:val="none" w:sz="0" w:space="0" w:color="auto"/>
          </w:divBdr>
        </w:div>
        <w:div w:id="1610508548">
          <w:marLeft w:val="640"/>
          <w:marRight w:val="0"/>
          <w:marTop w:val="0"/>
          <w:marBottom w:val="0"/>
          <w:divBdr>
            <w:top w:val="none" w:sz="0" w:space="0" w:color="auto"/>
            <w:left w:val="none" w:sz="0" w:space="0" w:color="auto"/>
            <w:bottom w:val="none" w:sz="0" w:space="0" w:color="auto"/>
            <w:right w:val="none" w:sz="0" w:space="0" w:color="auto"/>
          </w:divBdr>
        </w:div>
        <w:div w:id="1531189074">
          <w:marLeft w:val="640"/>
          <w:marRight w:val="0"/>
          <w:marTop w:val="0"/>
          <w:marBottom w:val="0"/>
          <w:divBdr>
            <w:top w:val="none" w:sz="0" w:space="0" w:color="auto"/>
            <w:left w:val="none" w:sz="0" w:space="0" w:color="auto"/>
            <w:bottom w:val="none" w:sz="0" w:space="0" w:color="auto"/>
            <w:right w:val="none" w:sz="0" w:space="0" w:color="auto"/>
          </w:divBdr>
        </w:div>
        <w:div w:id="887061075">
          <w:marLeft w:val="640"/>
          <w:marRight w:val="0"/>
          <w:marTop w:val="0"/>
          <w:marBottom w:val="0"/>
          <w:divBdr>
            <w:top w:val="none" w:sz="0" w:space="0" w:color="auto"/>
            <w:left w:val="none" w:sz="0" w:space="0" w:color="auto"/>
            <w:bottom w:val="none" w:sz="0" w:space="0" w:color="auto"/>
            <w:right w:val="none" w:sz="0" w:space="0" w:color="auto"/>
          </w:divBdr>
        </w:div>
        <w:div w:id="1870022408">
          <w:marLeft w:val="640"/>
          <w:marRight w:val="0"/>
          <w:marTop w:val="0"/>
          <w:marBottom w:val="0"/>
          <w:divBdr>
            <w:top w:val="none" w:sz="0" w:space="0" w:color="auto"/>
            <w:left w:val="none" w:sz="0" w:space="0" w:color="auto"/>
            <w:bottom w:val="none" w:sz="0" w:space="0" w:color="auto"/>
            <w:right w:val="none" w:sz="0" w:space="0" w:color="auto"/>
          </w:divBdr>
        </w:div>
        <w:div w:id="525752602">
          <w:marLeft w:val="640"/>
          <w:marRight w:val="0"/>
          <w:marTop w:val="0"/>
          <w:marBottom w:val="0"/>
          <w:divBdr>
            <w:top w:val="none" w:sz="0" w:space="0" w:color="auto"/>
            <w:left w:val="none" w:sz="0" w:space="0" w:color="auto"/>
            <w:bottom w:val="none" w:sz="0" w:space="0" w:color="auto"/>
            <w:right w:val="none" w:sz="0" w:space="0" w:color="auto"/>
          </w:divBdr>
        </w:div>
        <w:div w:id="1267889243">
          <w:marLeft w:val="640"/>
          <w:marRight w:val="0"/>
          <w:marTop w:val="0"/>
          <w:marBottom w:val="0"/>
          <w:divBdr>
            <w:top w:val="none" w:sz="0" w:space="0" w:color="auto"/>
            <w:left w:val="none" w:sz="0" w:space="0" w:color="auto"/>
            <w:bottom w:val="none" w:sz="0" w:space="0" w:color="auto"/>
            <w:right w:val="none" w:sz="0" w:space="0" w:color="auto"/>
          </w:divBdr>
        </w:div>
        <w:div w:id="1832941371">
          <w:marLeft w:val="640"/>
          <w:marRight w:val="0"/>
          <w:marTop w:val="0"/>
          <w:marBottom w:val="0"/>
          <w:divBdr>
            <w:top w:val="none" w:sz="0" w:space="0" w:color="auto"/>
            <w:left w:val="none" w:sz="0" w:space="0" w:color="auto"/>
            <w:bottom w:val="none" w:sz="0" w:space="0" w:color="auto"/>
            <w:right w:val="none" w:sz="0" w:space="0" w:color="auto"/>
          </w:divBdr>
        </w:div>
        <w:div w:id="987055923">
          <w:marLeft w:val="640"/>
          <w:marRight w:val="0"/>
          <w:marTop w:val="0"/>
          <w:marBottom w:val="0"/>
          <w:divBdr>
            <w:top w:val="none" w:sz="0" w:space="0" w:color="auto"/>
            <w:left w:val="none" w:sz="0" w:space="0" w:color="auto"/>
            <w:bottom w:val="none" w:sz="0" w:space="0" w:color="auto"/>
            <w:right w:val="none" w:sz="0" w:space="0" w:color="auto"/>
          </w:divBdr>
        </w:div>
        <w:div w:id="198670115">
          <w:marLeft w:val="640"/>
          <w:marRight w:val="0"/>
          <w:marTop w:val="0"/>
          <w:marBottom w:val="0"/>
          <w:divBdr>
            <w:top w:val="none" w:sz="0" w:space="0" w:color="auto"/>
            <w:left w:val="none" w:sz="0" w:space="0" w:color="auto"/>
            <w:bottom w:val="none" w:sz="0" w:space="0" w:color="auto"/>
            <w:right w:val="none" w:sz="0" w:space="0" w:color="auto"/>
          </w:divBdr>
        </w:div>
        <w:div w:id="880940194">
          <w:marLeft w:val="640"/>
          <w:marRight w:val="0"/>
          <w:marTop w:val="0"/>
          <w:marBottom w:val="0"/>
          <w:divBdr>
            <w:top w:val="none" w:sz="0" w:space="0" w:color="auto"/>
            <w:left w:val="none" w:sz="0" w:space="0" w:color="auto"/>
            <w:bottom w:val="none" w:sz="0" w:space="0" w:color="auto"/>
            <w:right w:val="none" w:sz="0" w:space="0" w:color="auto"/>
          </w:divBdr>
        </w:div>
        <w:div w:id="709693993">
          <w:marLeft w:val="640"/>
          <w:marRight w:val="0"/>
          <w:marTop w:val="0"/>
          <w:marBottom w:val="0"/>
          <w:divBdr>
            <w:top w:val="none" w:sz="0" w:space="0" w:color="auto"/>
            <w:left w:val="none" w:sz="0" w:space="0" w:color="auto"/>
            <w:bottom w:val="none" w:sz="0" w:space="0" w:color="auto"/>
            <w:right w:val="none" w:sz="0" w:space="0" w:color="auto"/>
          </w:divBdr>
        </w:div>
        <w:div w:id="1128822171">
          <w:marLeft w:val="640"/>
          <w:marRight w:val="0"/>
          <w:marTop w:val="0"/>
          <w:marBottom w:val="0"/>
          <w:divBdr>
            <w:top w:val="none" w:sz="0" w:space="0" w:color="auto"/>
            <w:left w:val="none" w:sz="0" w:space="0" w:color="auto"/>
            <w:bottom w:val="none" w:sz="0" w:space="0" w:color="auto"/>
            <w:right w:val="none" w:sz="0" w:space="0" w:color="auto"/>
          </w:divBdr>
        </w:div>
        <w:div w:id="1418868349">
          <w:marLeft w:val="640"/>
          <w:marRight w:val="0"/>
          <w:marTop w:val="0"/>
          <w:marBottom w:val="0"/>
          <w:divBdr>
            <w:top w:val="none" w:sz="0" w:space="0" w:color="auto"/>
            <w:left w:val="none" w:sz="0" w:space="0" w:color="auto"/>
            <w:bottom w:val="none" w:sz="0" w:space="0" w:color="auto"/>
            <w:right w:val="none" w:sz="0" w:space="0" w:color="auto"/>
          </w:divBdr>
        </w:div>
        <w:div w:id="1823085580">
          <w:marLeft w:val="640"/>
          <w:marRight w:val="0"/>
          <w:marTop w:val="0"/>
          <w:marBottom w:val="0"/>
          <w:divBdr>
            <w:top w:val="none" w:sz="0" w:space="0" w:color="auto"/>
            <w:left w:val="none" w:sz="0" w:space="0" w:color="auto"/>
            <w:bottom w:val="none" w:sz="0" w:space="0" w:color="auto"/>
            <w:right w:val="none" w:sz="0" w:space="0" w:color="auto"/>
          </w:divBdr>
        </w:div>
        <w:div w:id="277420480">
          <w:marLeft w:val="640"/>
          <w:marRight w:val="0"/>
          <w:marTop w:val="0"/>
          <w:marBottom w:val="0"/>
          <w:divBdr>
            <w:top w:val="none" w:sz="0" w:space="0" w:color="auto"/>
            <w:left w:val="none" w:sz="0" w:space="0" w:color="auto"/>
            <w:bottom w:val="none" w:sz="0" w:space="0" w:color="auto"/>
            <w:right w:val="none" w:sz="0" w:space="0" w:color="auto"/>
          </w:divBdr>
        </w:div>
        <w:div w:id="1950042095">
          <w:marLeft w:val="640"/>
          <w:marRight w:val="0"/>
          <w:marTop w:val="0"/>
          <w:marBottom w:val="0"/>
          <w:divBdr>
            <w:top w:val="none" w:sz="0" w:space="0" w:color="auto"/>
            <w:left w:val="none" w:sz="0" w:space="0" w:color="auto"/>
            <w:bottom w:val="none" w:sz="0" w:space="0" w:color="auto"/>
            <w:right w:val="none" w:sz="0" w:space="0" w:color="auto"/>
          </w:divBdr>
        </w:div>
        <w:div w:id="1073897345">
          <w:marLeft w:val="640"/>
          <w:marRight w:val="0"/>
          <w:marTop w:val="0"/>
          <w:marBottom w:val="0"/>
          <w:divBdr>
            <w:top w:val="none" w:sz="0" w:space="0" w:color="auto"/>
            <w:left w:val="none" w:sz="0" w:space="0" w:color="auto"/>
            <w:bottom w:val="none" w:sz="0" w:space="0" w:color="auto"/>
            <w:right w:val="none" w:sz="0" w:space="0" w:color="auto"/>
          </w:divBdr>
        </w:div>
        <w:div w:id="2075004649">
          <w:marLeft w:val="640"/>
          <w:marRight w:val="0"/>
          <w:marTop w:val="0"/>
          <w:marBottom w:val="0"/>
          <w:divBdr>
            <w:top w:val="none" w:sz="0" w:space="0" w:color="auto"/>
            <w:left w:val="none" w:sz="0" w:space="0" w:color="auto"/>
            <w:bottom w:val="none" w:sz="0" w:space="0" w:color="auto"/>
            <w:right w:val="none" w:sz="0" w:space="0" w:color="auto"/>
          </w:divBdr>
        </w:div>
        <w:div w:id="140082719">
          <w:marLeft w:val="640"/>
          <w:marRight w:val="0"/>
          <w:marTop w:val="0"/>
          <w:marBottom w:val="0"/>
          <w:divBdr>
            <w:top w:val="none" w:sz="0" w:space="0" w:color="auto"/>
            <w:left w:val="none" w:sz="0" w:space="0" w:color="auto"/>
            <w:bottom w:val="none" w:sz="0" w:space="0" w:color="auto"/>
            <w:right w:val="none" w:sz="0" w:space="0" w:color="auto"/>
          </w:divBdr>
        </w:div>
        <w:div w:id="630210768">
          <w:marLeft w:val="640"/>
          <w:marRight w:val="0"/>
          <w:marTop w:val="0"/>
          <w:marBottom w:val="0"/>
          <w:divBdr>
            <w:top w:val="none" w:sz="0" w:space="0" w:color="auto"/>
            <w:left w:val="none" w:sz="0" w:space="0" w:color="auto"/>
            <w:bottom w:val="none" w:sz="0" w:space="0" w:color="auto"/>
            <w:right w:val="none" w:sz="0" w:space="0" w:color="auto"/>
          </w:divBdr>
        </w:div>
        <w:div w:id="72818007">
          <w:marLeft w:val="640"/>
          <w:marRight w:val="0"/>
          <w:marTop w:val="0"/>
          <w:marBottom w:val="0"/>
          <w:divBdr>
            <w:top w:val="none" w:sz="0" w:space="0" w:color="auto"/>
            <w:left w:val="none" w:sz="0" w:space="0" w:color="auto"/>
            <w:bottom w:val="none" w:sz="0" w:space="0" w:color="auto"/>
            <w:right w:val="none" w:sz="0" w:space="0" w:color="auto"/>
          </w:divBdr>
        </w:div>
        <w:div w:id="641422039">
          <w:marLeft w:val="640"/>
          <w:marRight w:val="0"/>
          <w:marTop w:val="0"/>
          <w:marBottom w:val="0"/>
          <w:divBdr>
            <w:top w:val="none" w:sz="0" w:space="0" w:color="auto"/>
            <w:left w:val="none" w:sz="0" w:space="0" w:color="auto"/>
            <w:bottom w:val="none" w:sz="0" w:space="0" w:color="auto"/>
            <w:right w:val="none" w:sz="0" w:space="0" w:color="auto"/>
          </w:divBdr>
        </w:div>
        <w:div w:id="829639195">
          <w:marLeft w:val="640"/>
          <w:marRight w:val="0"/>
          <w:marTop w:val="0"/>
          <w:marBottom w:val="0"/>
          <w:divBdr>
            <w:top w:val="none" w:sz="0" w:space="0" w:color="auto"/>
            <w:left w:val="none" w:sz="0" w:space="0" w:color="auto"/>
            <w:bottom w:val="none" w:sz="0" w:space="0" w:color="auto"/>
            <w:right w:val="none" w:sz="0" w:space="0" w:color="auto"/>
          </w:divBdr>
        </w:div>
        <w:div w:id="2115902489">
          <w:marLeft w:val="640"/>
          <w:marRight w:val="0"/>
          <w:marTop w:val="0"/>
          <w:marBottom w:val="0"/>
          <w:divBdr>
            <w:top w:val="none" w:sz="0" w:space="0" w:color="auto"/>
            <w:left w:val="none" w:sz="0" w:space="0" w:color="auto"/>
            <w:bottom w:val="none" w:sz="0" w:space="0" w:color="auto"/>
            <w:right w:val="none" w:sz="0" w:space="0" w:color="auto"/>
          </w:divBdr>
        </w:div>
        <w:div w:id="1940680259">
          <w:marLeft w:val="640"/>
          <w:marRight w:val="0"/>
          <w:marTop w:val="0"/>
          <w:marBottom w:val="0"/>
          <w:divBdr>
            <w:top w:val="none" w:sz="0" w:space="0" w:color="auto"/>
            <w:left w:val="none" w:sz="0" w:space="0" w:color="auto"/>
            <w:bottom w:val="none" w:sz="0" w:space="0" w:color="auto"/>
            <w:right w:val="none" w:sz="0" w:space="0" w:color="auto"/>
          </w:divBdr>
        </w:div>
        <w:div w:id="639531699">
          <w:marLeft w:val="640"/>
          <w:marRight w:val="0"/>
          <w:marTop w:val="0"/>
          <w:marBottom w:val="0"/>
          <w:divBdr>
            <w:top w:val="none" w:sz="0" w:space="0" w:color="auto"/>
            <w:left w:val="none" w:sz="0" w:space="0" w:color="auto"/>
            <w:bottom w:val="none" w:sz="0" w:space="0" w:color="auto"/>
            <w:right w:val="none" w:sz="0" w:space="0" w:color="auto"/>
          </w:divBdr>
        </w:div>
        <w:div w:id="1516731339">
          <w:marLeft w:val="640"/>
          <w:marRight w:val="0"/>
          <w:marTop w:val="0"/>
          <w:marBottom w:val="0"/>
          <w:divBdr>
            <w:top w:val="none" w:sz="0" w:space="0" w:color="auto"/>
            <w:left w:val="none" w:sz="0" w:space="0" w:color="auto"/>
            <w:bottom w:val="none" w:sz="0" w:space="0" w:color="auto"/>
            <w:right w:val="none" w:sz="0" w:space="0" w:color="auto"/>
          </w:divBdr>
        </w:div>
        <w:div w:id="1486167637">
          <w:marLeft w:val="640"/>
          <w:marRight w:val="0"/>
          <w:marTop w:val="0"/>
          <w:marBottom w:val="0"/>
          <w:divBdr>
            <w:top w:val="none" w:sz="0" w:space="0" w:color="auto"/>
            <w:left w:val="none" w:sz="0" w:space="0" w:color="auto"/>
            <w:bottom w:val="none" w:sz="0" w:space="0" w:color="auto"/>
            <w:right w:val="none" w:sz="0" w:space="0" w:color="auto"/>
          </w:divBdr>
        </w:div>
        <w:div w:id="568462113">
          <w:marLeft w:val="640"/>
          <w:marRight w:val="0"/>
          <w:marTop w:val="0"/>
          <w:marBottom w:val="0"/>
          <w:divBdr>
            <w:top w:val="none" w:sz="0" w:space="0" w:color="auto"/>
            <w:left w:val="none" w:sz="0" w:space="0" w:color="auto"/>
            <w:bottom w:val="none" w:sz="0" w:space="0" w:color="auto"/>
            <w:right w:val="none" w:sz="0" w:space="0" w:color="auto"/>
          </w:divBdr>
        </w:div>
        <w:div w:id="163671441">
          <w:marLeft w:val="640"/>
          <w:marRight w:val="0"/>
          <w:marTop w:val="0"/>
          <w:marBottom w:val="0"/>
          <w:divBdr>
            <w:top w:val="none" w:sz="0" w:space="0" w:color="auto"/>
            <w:left w:val="none" w:sz="0" w:space="0" w:color="auto"/>
            <w:bottom w:val="none" w:sz="0" w:space="0" w:color="auto"/>
            <w:right w:val="none" w:sz="0" w:space="0" w:color="auto"/>
          </w:divBdr>
        </w:div>
        <w:div w:id="1981381886">
          <w:marLeft w:val="640"/>
          <w:marRight w:val="0"/>
          <w:marTop w:val="0"/>
          <w:marBottom w:val="0"/>
          <w:divBdr>
            <w:top w:val="none" w:sz="0" w:space="0" w:color="auto"/>
            <w:left w:val="none" w:sz="0" w:space="0" w:color="auto"/>
            <w:bottom w:val="none" w:sz="0" w:space="0" w:color="auto"/>
            <w:right w:val="none" w:sz="0" w:space="0" w:color="auto"/>
          </w:divBdr>
        </w:div>
        <w:div w:id="1370380273">
          <w:marLeft w:val="640"/>
          <w:marRight w:val="0"/>
          <w:marTop w:val="0"/>
          <w:marBottom w:val="0"/>
          <w:divBdr>
            <w:top w:val="none" w:sz="0" w:space="0" w:color="auto"/>
            <w:left w:val="none" w:sz="0" w:space="0" w:color="auto"/>
            <w:bottom w:val="none" w:sz="0" w:space="0" w:color="auto"/>
            <w:right w:val="none" w:sz="0" w:space="0" w:color="auto"/>
          </w:divBdr>
        </w:div>
        <w:div w:id="1462260958">
          <w:marLeft w:val="640"/>
          <w:marRight w:val="0"/>
          <w:marTop w:val="0"/>
          <w:marBottom w:val="0"/>
          <w:divBdr>
            <w:top w:val="none" w:sz="0" w:space="0" w:color="auto"/>
            <w:left w:val="none" w:sz="0" w:space="0" w:color="auto"/>
            <w:bottom w:val="none" w:sz="0" w:space="0" w:color="auto"/>
            <w:right w:val="none" w:sz="0" w:space="0" w:color="auto"/>
          </w:divBdr>
        </w:div>
        <w:div w:id="1755980134">
          <w:marLeft w:val="640"/>
          <w:marRight w:val="0"/>
          <w:marTop w:val="0"/>
          <w:marBottom w:val="0"/>
          <w:divBdr>
            <w:top w:val="none" w:sz="0" w:space="0" w:color="auto"/>
            <w:left w:val="none" w:sz="0" w:space="0" w:color="auto"/>
            <w:bottom w:val="none" w:sz="0" w:space="0" w:color="auto"/>
            <w:right w:val="none" w:sz="0" w:space="0" w:color="auto"/>
          </w:divBdr>
        </w:div>
        <w:div w:id="1733307548">
          <w:marLeft w:val="640"/>
          <w:marRight w:val="0"/>
          <w:marTop w:val="0"/>
          <w:marBottom w:val="0"/>
          <w:divBdr>
            <w:top w:val="none" w:sz="0" w:space="0" w:color="auto"/>
            <w:left w:val="none" w:sz="0" w:space="0" w:color="auto"/>
            <w:bottom w:val="none" w:sz="0" w:space="0" w:color="auto"/>
            <w:right w:val="none" w:sz="0" w:space="0" w:color="auto"/>
          </w:divBdr>
        </w:div>
        <w:div w:id="31267946">
          <w:marLeft w:val="640"/>
          <w:marRight w:val="0"/>
          <w:marTop w:val="0"/>
          <w:marBottom w:val="0"/>
          <w:divBdr>
            <w:top w:val="none" w:sz="0" w:space="0" w:color="auto"/>
            <w:left w:val="none" w:sz="0" w:space="0" w:color="auto"/>
            <w:bottom w:val="none" w:sz="0" w:space="0" w:color="auto"/>
            <w:right w:val="none" w:sz="0" w:space="0" w:color="auto"/>
          </w:divBdr>
        </w:div>
        <w:div w:id="395130106">
          <w:marLeft w:val="640"/>
          <w:marRight w:val="0"/>
          <w:marTop w:val="0"/>
          <w:marBottom w:val="0"/>
          <w:divBdr>
            <w:top w:val="none" w:sz="0" w:space="0" w:color="auto"/>
            <w:left w:val="none" w:sz="0" w:space="0" w:color="auto"/>
            <w:bottom w:val="none" w:sz="0" w:space="0" w:color="auto"/>
            <w:right w:val="none" w:sz="0" w:space="0" w:color="auto"/>
          </w:divBdr>
        </w:div>
        <w:div w:id="1867912923">
          <w:marLeft w:val="640"/>
          <w:marRight w:val="0"/>
          <w:marTop w:val="0"/>
          <w:marBottom w:val="0"/>
          <w:divBdr>
            <w:top w:val="none" w:sz="0" w:space="0" w:color="auto"/>
            <w:left w:val="none" w:sz="0" w:space="0" w:color="auto"/>
            <w:bottom w:val="none" w:sz="0" w:space="0" w:color="auto"/>
            <w:right w:val="none" w:sz="0" w:space="0" w:color="auto"/>
          </w:divBdr>
        </w:div>
        <w:div w:id="1514028038">
          <w:marLeft w:val="640"/>
          <w:marRight w:val="0"/>
          <w:marTop w:val="0"/>
          <w:marBottom w:val="0"/>
          <w:divBdr>
            <w:top w:val="none" w:sz="0" w:space="0" w:color="auto"/>
            <w:left w:val="none" w:sz="0" w:space="0" w:color="auto"/>
            <w:bottom w:val="none" w:sz="0" w:space="0" w:color="auto"/>
            <w:right w:val="none" w:sz="0" w:space="0" w:color="auto"/>
          </w:divBdr>
        </w:div>
        <w:div w:id="1227033409">
          <w:marLeft w:val="640"/>
          <w:marRight w:val="0"/>
          <w:marTop w:val="0"/>
          <w:marBottom w:val="0"/>
          <w:divBdr>
            <w:top w:val="none" w:sz="0" w:space="0" w:color="auto"/>
            <w:left w:val="none" w:sz="0" w:space="0" w:color="auto"/>
            <w:bottom w:val="none" w:sz="0" w:space="0" w:color="auto"/>
            <w:right w:val="none" w:sz="0" w:space="0" w:color="auto"/>
          </w:divBdr>
        </w:div>
        <w:div w:id="958726621">
          <w:marLeft w:val="640"/>
          <w:marRight w:val="0"/>
          <w:marTop w:val="0"/>
          <w:marBottom w:val="0"/>
          <w:divBdr>
            <w:top w:val="none" w:sz="0" w:space="0" w:color="auto"/>
            <w:left w:val="none" w:sz="0" w:space="0" w:color="auto"/>
            <w:bottom w:val="none" w:sz="0" w:space="0" w:color="auto"/>
            <w:right w:val="none" w:sz="0" w:space="0" w:color="auto"/>
          </w:divBdr>
        </w:div>
        <w:div w:id="109521495">
          <w:marLeft w:val="640"/>
          <w:marRight w:val="0"/>
          <w:marTop w:val="0"/>
          <w:marBottom w:val="0"/>
          <w:divBdr>
            <w:top w:val="none" w:sz="0" w:space="0" w:color="auto"/>
            <w:left w:val="none" w:sz="0" w:space="0" w:color="auto"/>
            <w:bottom w:val="none" w:sz="0" w:space="0" w:color="auto"/>
            <w:right w:val="none" w:sz="0" w:space="0" w:color="auto"/>
          </w:divBdr>
        </w:div>
        <w:div w:id="1880043097">
          <w:marLeft w:val="640"/>
          <w:marRight w:val="0"/>
          <w:marTop w:val="0"/>
          <w:marBottom w:val="0"/>
          <w:divBdr>
            <w:top w:val="none" w:sz="0" w:space="0" w:color="auto"/>
            <w:left w:val="none" w:sz="0" w:space="0" w:color="auto"/>
            <w:bottom w:val="none" w:sz="0" w:space="0" w:color="auto"/>
            <w:right w:val="none" w:sz="0" w:space="0" w:color="auto"/>
          </w:divBdr>
        </w:div>
        <w:div w:id="528765916">
          <w:marLeft w:val="640"/>
          <w:marRight w:val="0"/>
          <w:marTop w:val="0"/>
          <w:marBottom w:val="0"/>
          <w:divBdr>
            <w:top w:val="none" w:sz="0" w:space="0" w:color="auto"/>
            <w:left w:val="none" w:sz="0" w:space="0" w:color="auto"/>
            <w:bottom w:val="none" w:sz="0" w:space="0" w:color="auto"/>
            <w:right w:val="none" w:sz="0" w:space="0" w:color="auto"/>
          </w:divBdr>
        </w:div>
        <w:div w:id="782312190">
          <w:marLeft w:val="640"/>
          <w:marRight w:val="0"/>
          <w:marTop w:val="0"/>
          <w:marBottom w:val="0"/>
          <w:divBdr>
            <w:top w:val="none" w:sz="0" w:space="0" w:color="auto"/>
            <w:left w:val="none" w:sz="0" w:space="0" w:color="auto"/>
            <w:bottom w:val="none" w:sz="0" w:space="0" w:color="auto"/>
            <w:right w:val="none" w:sz="0" w:space="0" w:color="auto"/>
          </w:divBdr>
        </w:div>
        <w:div w:id="1868902978">
          <w:marLeft w:val="640"/>
          <w:marRight w:val="0"/>
          <w:marTop w:val="0"/>
          <w:marBottom w:val="0"/>
          <w:divBdr>
            <w:top w:val="none" w:sz="0" w:space="0" w:color="auto"/>
            <w:left w:val="none" w:sz="0" w:space="0" w:color="auto"/>
            <w:bottom w:val="none" w:sz="0" w:space="0" w:color="auto"/>
            <w:right w:val="none" w:sz="0" w:space="0" w:color="auto"/>
          </w:divBdr>
        </w:div>
        <w:div w:id="908809510">
          <w:marLeft w:val="640"/>
          <w:marRight w:val="0"/>
          <w:marTop w:val="0"/>
          <w:marBottom w:val="0"/>
          <w:divBdr>
            <w:top w:val="none" w:sz="0" w:space="0" w:color="auto"/>
            <w:left w:val="none" w:sz="0" w:space="0" w:color="auto"/>
            <w:bottom w:val="none" w:sz="0" w:space="0" w:color="auto"/>
            <w:right w:val="none" w:sz="0" w:space="0" w:color="auto"/>
          </w:divBdr>
        </w:div>
        <w:div w:id="1061174010">
          <w:marLeft w:val="640"/>
          <w:marRight w:val="0"/>
          <w:marTop w:val="0"/>
          <w:marBottom w:val="0"/>
          <w:divBdr>
            <w:top w:val="none" w:sz="0" w:space="0" w:color="auto"/>
            <w:left w:val="none" w:sz="0" w:space="0" w:color="auto"/>
            <w:bottom w:val="none" w:sz="0" w:space="0" w:color="auto"/>
            <w:right w:val="none" w:sz="0" w:space="0" w:color="auto"/>
          </w:divBdr>
        </w:div>
        <w:div w:id="479931179">
          <w:marLeft w:val="640"/>
          <w:marRight w:val="0"/>
          <w:marTop w:val="0"/>
          <w:marBottom w:val="0"/>
          <w:divBdr>
            <w:top w:val="none" w:sz="0" w:space="0" w:color="auto"/>
            <w:left w:val="none" w:sz="0" w:space="0" w:color="auto"/>
            <w:bottom w:val="none" w:sz="0" w:space="0" w:color="auto"/>
            <w:right w:val="none" w:sz="0" w:space="0" w:color="auto"/>
          </w:divBdr>
        </w:div>
        <w:div w:id="464398486">
          <w:marLeft w:val="640"/>
          <w:marRight w:val="0"/>
          <w:marTop w:val="0"/>
          <w:marBottom w:val="0"/>
          <w:divBdr>
            <w:top w:val="none" w:sz="0" w:space="0" w:color="auto"/>
            <w:left w:val="none" w:sz="0" w:space="0" w:color="auto"/>
            <w:bottom w:val="none" w:sz="0" w:space="0" w:color="auto"/>
            <w:right w:val="none" w:sz="0" w:space="0" w:color="auto"/>
          </w:divBdr>
        </w:div>
        <w:div w:id="584732574">
          <w:marLeft w:val="640"/>
          <w:marRight w:val="0"/>
          <w:marTop w:val="0"/>
          <w:marBottom w:val="0"/>
          <w:divBdr>
            <w:top w:val="none" w:sz="0" w:space="0" w:color="auto"/>
            <w:left w:val="none" w:sz="0" w:space="0" w:color="auto"/>
            <w:bottom w:val="none" w:sz="0" w:space="0" w:color="auto"/>
            <w:right w:val="none" w:sz="0" w:space="0" w:color="auto"/>
          </w:divBdr>
        </w:div>
        <w:div w:id="1977101851">
          <w:marLeft w:val="640"/>
          <w:marRight w:val="0"/>
          <w:marTop w:val="0"/>
          <w:marBottom w:val="0"/>
          <w:divBdr>
            <w:top w:val="none" w:sz="0" w:space="0" w:color="auto"/>
            <w:left w:val="none" w:sz="0" w:space="0" w:color="auto"/>
            <w:bottom w:val="none" w:sz="0" w:space="0" w:color="auto"/>
            <w:right w:val="none" w:sz="0" w:space="0" w:color="auto"/>
          </w:divBdr>
        </w:div>
        <w:div w:id="1458328568">
          <w:marLeft w:val="640"/>
          <w:marRight w:val="0"/>
          <w:marTop w:val="0"/>
          <w:marBottom w:val="0"/>
          <w:divBdr>
            <w:top w:val="none" w:sz="0" w:space="0" w:color="auto"/>
            <w:left w:val="none" w:sz="0" w:space="0" w:color="auto"/>
            <w:bottom w:val="none" w:sz="0" w:space="0" w:color="auto"/>
            <w:right w:val="none" w:sz="0" w:space="0" w:color="auto"/>
          </w:divBdr>
        </w:div>
        <w:div w:id="2015568677">
          <w:marLeft w:val="640"/>
          <w:marRight w:val="0"/>
          <w:marTop w:val="0"/>
          <w:marBottom w:val="0"/>
          <w:divBdr>
            <w:top w:val="none" w:sz="0" w:space="0" w:color="auto"/>
            <w:left w:val="none" w:sz="0" w:space="0" w:color="auto"/>
            <w:bottom w:val="none" w:sz="0" w:space="0" w:color="auto"/>
            <w:right w:val="none" w:sz="0" w:space="0" w:color="auto"/>
          </w:divBdr>
        </w:div>
        <w:div w:id="1462729040">
          <w:marLeft w:val="640"/>
          <w:marRight w:val="0"/>
          <w:marTop w:val="0"/>
          <w:marBottom w:val="0"/>
          <w:divBdr>
            <w:top w:val="none" w:sz="0" w:space="0" w:color="auto"/>
            <w:left w:val="none" w:sz="0" w:space="0" w:color="auto"/>
            <w:bottom w:val="none" w:sz="0" w:space="0" w:color="auto"/>
            <w:right w:val="none" w:sz="0" w:space="0" w:color="auto"/>
          </w:divBdr>
        </w:div>
        <w:div w:id="585112377">
          <w:marLeft w:val="640"/>
          <w:marRight w:val="0"/>
          <w:marTop w:val="0"/>
          <w:marBottom w:val="0"/>
          <w:divBdr>
            <w:top w:val="none" w:sz="0" w:space="0" w:color="auto"/>
            <w:left w:val="none" w:sz="0" w:space="0" w:color="auto"/>
            <w:bottom w:val="none" w:sz="0" w:space="0" w:color="auto"/>
            <w:right w:val="none" w:sz="0" w:space="0" w:color="auto"/>
          </w:divBdr>
        </w:div>
        <w:div w:id="1899323200">
          <w:marLeft w:val="640"/>
          <w:marRight w:val="0"/>
          <w:marTop w:val="0"/>
          <w:marBottom w:val="0"/>
          <w:divBdr>
            <w:top w:val="none" w:sz="0" w:space="0" w:color="auto"/>
            <w:left w:val="none" w:sz="0" w:space="0" w:color="auto"/>
            <w:bottom w:val="none" w:sz="0" w:space="0" w:color="auto"/>
            <w:right w:val="none" w:sz="0" w:space="0" w:color="auto"/>
          </w:divBdr>
        </w:div>
        <w:div w:id="1068386766">
          <w:marLeft w:val="640"/>
          <w:marRight w:val="0"/>
          <w:marTop w:val="0"/>
          <w:marBottom w:val="0"/>
          <w:divBdr>
            <w:top w:val="none" w:sz="0" w:space="0" w:color="auto"/>
            <w:left w:val="none" w:sz="0" w:space="0" w:color="auto"/>
            <w:bottom w:val="none" w:sz="0" w:space="0" w:color="auto"/>
            <w:right w:val="none" w:sz="0" w:space="0" w:color="auto"/>
          </w:divBdr>
        </w:div>
        <w:div w:id="1870951727">
          <w:marLeft w:val="640"/>
          <w:marRight w:val="0"/>
          <w:marTop w:val="0"/>
          <w:marBottom w:val="0"/>
          <w:divBdr>
            <w:top w:val="none" w:sz="0" w:space="0" w:color="auto"/>
            <w:left w:val="none" w:sz="0" w:space="0" w:color="auto"/>
            <w:bottom w:val="none" w:sz="0" w:space="0" w:color="auto"/>
            <w:right w:val="none" w:sz="0" w:space="0" w:color="auto"/>
          </w:divBdr>
        </w:div>
        <w:div w:id="1178884587">
          <w:marLeft w:val="640"/>
          <w:marRight w:val="0"/>
          <w:marTop w:val="0"/>
          <w:marBottom w:val="0"/>
          <w:divBdr>
            <w:top w:val="none" w:sz="0" w:space="0" w:color="auto"/>
            <w:left w:val="none" w:sz="0" w:space="0" w:color="auto"/>
            <w:bottom w:val="none" w:sz="0" w:space="0" w:color="auto"/>
            <w:right w:val="none" w:sz="0" w:space="0" w:color="auto"/>
          </w:divBdr>
        </w:div>
        <w:div w:id="1003320915">
          <w:marLeft w:val="640"/>
          <w:marRight w:val="0"/>
          <w:marTop w:val="0"/>
          <w:marBottom w:val="0"/>
          <w:divBdr>
            <w:top w:val="none" w:sz="0" w:space="0" w:color="auto"/>
            <w:left w:val="none" w:sz="0" w:space="0" w:color="auto"/>
            <w:bottom w:val="none" w:sz="0" w:space="0" w:color="auto"/>
            <w:right w:val="none" w:sz="0" w:space="0" w:color="auto"/>
          </w:divBdr>
        </w:div>
        <w:div w:id="190075706">
          <w:marLeft w:val="640"/>
          <w:marRight w:val="0"/>
          <w:marTop w:val="0"/>
          <w:marBottom w:val="0"/>
          <w:divBdr>
            <w:top w:val="none" w:sz="0" w:space="0" w:color="auto"/>
            <w:left w:val="none" w:sz="0" w:space="0" w:color="auto"/>
            <w:bottom w:val="none" w:sz="0" w:space="0" w:color="auto"/>
            <w:right w:val="none" w:sz="0" w:space="0" w:color="auto"/>
          </w:divBdr>
        </w:div>
        <w:div w:id="191502808">
          <w:marLeft w:val="640"/>
          <w:marRight w:val="0"/>
          <w:marTop w:val="0"/>
          <w:marBottom w:val="0"/>
          <w:divBdr>
            <w:top w:val="none" w:sz="0" w:space="0" w:color="auto"/>
            <w:left w:val="none" w:sz="0" w:space="0" w:color="auto"/>
            <w:bottom w:val="none" w:sz="0" w:space="0" w:color="auto"/>
            <w:right w:val="none" w:sz="0" w:space="0" w:color="auto"/>
          </w:divBdr>
        </w:div>
        <w:div w:id="214897996">
          <w:marLeft w:val="640"/>
          <w:marRight w:val="0"/>
          <w:marTop w:val="0"/>
          <w:marBottom w:val="0"/>
          <w:divBdr>
            <w:top w:val="none" w:sz="0" w:space="0" w:color="auto"/>
            <w:left w:val="none" w:sz="0" w:space="0" w:color="auto"/>
            <w:bottom w:val="none" w:sz="0" w:space="0" w:color="auto"/>
            <w:right w:val="none" w:sz="0" w:space="0" w:color="auto"/>
          </w:divBdr>
        </w:div>
        <w:div w:id="432668865">
          <w:marLeft w:val="640"/>
          <w:marRight w:val="0"/>
          <w:marTop w:val="0"/>
          <w:marBottom w:val="0"/>
          <w:divBdr>
            <w:top w:val="none" w:sz="0" w:space="0" w:color="auto"/>
            <w:left w:val="none" w:sz="0" w:space="0" w:color="auto"/>
            <w:bottom w:val="none" w:sz="0" w:space="0" w:color="auto"/>
            <w:right w:val="none" w:sz="0" w:space="0" w:color="auto"/>
          </w:divBdr>
        </w:div>
        <w:div w:id="1881235980">
          <w:marLeft w:val="640"/>
          <w:marRight w:val="0"/>
          <w:marTop w:val="0"/>
          <w:marBottom w:val="0"/>
          <w:divBdr>
            <w:top w:val="none" w:sz="0" w:space="0" w:color="auto"/>
            <w:left w:val="none" w:sz="0" w:space="0" w:color="auto"/>
            <w:bottom w:val="none" w:sz="0" w:space="0" w:color="auto"/>
            <w:right w:val="none" w:sz="0" w:space="0" w:color="auto"/>
          </w:divBdr>
        </w:div>
        <w:div w:id="34741413">
          <w:marLeft w:val="640"/>
          <w:marRight w:val="0"/>
          <w:marTop w:val="0"/>
          <w:marBottom w:val="0"/>
          <w:divBdr>
            <w:top w:val="none" w:sz="0" w:space="0" w:color="auto"/>
            <w:left w:val="none" w:sz="0" w:space="0" w:color="auto"/>
            <w:bottom w:val="none" w:sz="0" w:space="0" w:color="auto"/>
            <w:right w:val="none" w:sz="0" w:space="0" w:color="auto"/>
          </w:divBdr>
        </w:div>
        <w:div w:id="159741010">
          <w:marLeft w:val="640"/>
          <w:marRight w:val="0"/>
          <w:marTop w:val="0"/>
          <w:marBottom w:val="0"/>
          <w:divBdr>
            <w:top w:val="none" w:sz="0" w:space="0" w:color="auto"/>
            <w:left w:val="none" w:sz="0" w:space="0" w:color="auto"/>
            <w:bottom w:val="none" w:sz="0" w:space="0" w:color="auto"/>
            <w:right w:val="none" w:sz="0" w:space="0" w:color="auto"/>
          </w:divBdr>
        </w:div>
        <w:div w:id="243151609">
          <w:marLeft w:val="640"/>
          <w:marRight w:val="0"/>
          <w:marTop w:val="0"/>
          <w:marBottom w:val="0"/>
          <w:divBdr>
            <w:top w:val="none" w:sz="0" w:space="0" w:color="auto"/>
            <w:left w:val="none" w:sz="0" w:space="0" w:color="auto"/>
            <w:bottom w:val="none" w:sz="0" w:space="0" w:color="auto"/>
            <w:right w:val="none" w:sz="0" w:space="0" w:color="auto"/>
          </w:divBdr>
        </w:div>
        <w:div w:id="55977997">
          <w:marLeft w:val="640"/>
          <w:marRight w:val="0"/>
          <w:marTop w:val="0"/>
          <w:marBottom w:val="0"/>
          <w:divBdr>
            <w:top w:val="none" w:sz="0" w:space="0" w:color="auto"/>
            <w:left w:val="none" w:sz="0" w:space="0" w:color="auto"/>
            <w:bottom w:val="none" w:sz="0" w:space="0" w:color="auto"/>
            <w:right w:val="none" w:sz="0" w:space="0" w:color="auto"/>
          </w:divBdr>
        </w:div>
        <w:div w:id="187763003">
          <w:marLeft w:val="640"/>
          <w:marRight w:val="0"/>
          <w:marTop w:val="0"/>
          <w:marBottom w:val="0"/>
          <w:divBdr>
            <w:top w:val="none" w:sz="0" w:space="0" w:color="auto"/>
            <w:left w:val="none" w:sz="0" w:space="0" w:color="auto"/>
            <w:bottom w:val="none" w:sz="0" w:space="0" w:color="auto"/>
            <w:right w:val="none" w:sz="0" w:space="0" w:color="auto"/>
          </w:divBdr>
        </w:div>
        <w:div w:id="710377094">
          <w:marLeft w:val="640"/>
          <w:marRight w:val="0"/>
          <w:marTop w:val="0"/>
          <w:marBottom w:val="0"/>
          <w:divBdr>
            <w:top w:val="none" w:sz="0" w:space="0" w:color="auto"/>
            <w:left w:val="none" w:sz="0" w:space="0" w:color="auto"/>
            <w:bottom w:val="none" w:sz="0" w:space="0" w:color="auto"/>
            <w:right w:val="none" w:sz="0" w:space="0" w:color="auto"/>
          </w:divBdr>
        </w:div>
        <w:div w:id="238447704">
          <w:marLeft w:val="640"/>
          <w:marRight w:val="0"/>
          <w:marTop w:val="0"/>
          <w:marBottom w:val="0"/>
          <w:divBdr>
            <w:top w:val="none" w:sz="0" w:space="0" w:color="auto"/>
            <w:left w:val="none" w:sz="0" w:space="0" w:color="auto"/>
            <w:bottom w:val="none" w:sz="0" w:space="0" w:color="auto"/>
            <w:right w:val="none" w:sz="0" w:space="0" w:color="auto"/>
          </w:divBdr>
        </w:div>
        <w:div w:id="162866501">
          <w:marLeft w:val="640"/>
          <w:marRight w:val="0"/>
          <w:marTop w:val="0"/>
          <w:marBottom w:val="0"/>
          <w:divBdr>
            <w:top w:val="none" w:sz="0" w:space="0" w:color="auto"/>
            <w:left w:val="none" w:sz="0" w:space="0" w:color="auto"/>
            <w:bottom w:val="none" w:sz="0" w:space="0" w:color="auto"/>
            <w:right w:val="none" w:sz="0" w:space="0" w:color="auto"/>
          </w:divBdr>
        </w:div>
        <w:div w:id="1706709247">
          <w:marLeft w:val="640"/>
          <w:marRight w:val="0"/>
          <w:marTop w:val="0"/>
          <w:marBottom w:val="0"/>
          <w:divBdr>
            <w:top w:val="none" w:sz="0" w:space="0" w:color="auto"/>
            <w:left w:val="none" w:sz="0" w:space="0" w:color="auto"/>
            <w:bottom w:val="none" w:sz="0" w:space="0" w:color="auto"/>
            <w:right w:val="none" w:sz="0" w:space="0" w:color="auto"/>
          </w:divBdr>
        </w:div>
        <w:div w:id="1697732829">
          <w:marLeft w:val="640"/>
          <w:marRight w:val="0"/>
          <w:marTop w:val="0"/>
          <w:marBottom w:val="0"/>
          <w:divBdr>
            <w:top w:val="none" w:sz="0" w:space="0" w:color="auto"/>
            <w:left w:val="none" w:sz="0" w:space="0" w:color="auto"/>
            <w:bottom w:val="none" w:sz="0" w:space="0" w:color="auto"/>
            <w:right w:val="none" w:sz="0" w:space="0" w:color="auto"/>
          </w:divBdr>
        </w:div>
        <w:div w:id="753674180">
          <w:marLeft w:val="640"/>
          <w:marRight w:val="0"/>
          <w:marTop w:val="0"/>
          <w:marBottom w:val="0"/>
          <w:divBdr>
            <w:top w:val="none" w:sz="0" w:space="0" w:color="auto"/>
            <w:left w:val="none" w:sz="0" w:space="0" w:color="auto"/>
            <w:bottom w:val="none" w:sz="0" w:space="0" w:color="auto"/>
            <w:right w:val="none" w:sz="0" w:space="0" w:color="auto"/>
          </w:divBdr>
        </w:div>
        <w:div w:id="186720777">
          <w:marLeft w:val="640"/>
          <w:marRight w:val="0"/>
          <w:marTop w:val="0"/>
          <w:marBottom w:val="0"/>
          <w:divBdr>
            <w:top w:val="none" w:sz="0" w:space="0" w:color="auto"/>
            <w:left w:val="none" w:sz="0" w:space="0" w:color="auto"/>
            <w:bottom w:val="none" w:sz="0" w:space="0" w:color="auto"/>
            <w:right w:val="none" w:sz="0" w:space="0" w:color="auto"/>
          </w:divBdr>
        </w:div>
        <w:div w:id="963195278">
          <w:marLeft w:val="640"/>
          <w:marRight w:val="0"/>
          <w:marTop w:val="0"/>
          <w:marBottom w:val="0"/>
          <w:divBdr>
            <w:top w:val="none" w:sz="0" w:space="0" w:color="auto"/>
            <w:left w:val="none" w:sz="0" w:space="0" w:color="auto"/>
            <w:bottom w:val="none" w:sz="0" w:space="0" w:color="auto"/>
            <w:right w:val="none" w:sz="0" w:space="0" w:color="auto"/>
          </w:divBdr>
        </w:div>
        <w:div w:id="998654360">
          <w:marLeft w:val="640"/>
          <w:marRight w:val="0"/>
          <w:marTop w:val="0"/>
          <w:marBottom w:val="0"/>
          <w:divBdr>
            <w:top w:val="none" w:sz="0" w:space="0" w:color="auto"/>
            <w:left w:val="none" w:sz="0" w:space="0" w:color="auto"/>
            <w:bottom w:val="none" w:sz="0" w:space="0" w:color="auto"/>
            <w:right w:val="none" w:sz="0" w:space="0" w:color="auto"/>
          </w:divBdr>
        </w:div>
        <w:div w:id="1952128849">
          <w:marLeft w:val="640"/>
          <w:marRight w:val="0"/>
          <w:marTop w:val="0"/>
          <w:marBottom w:val="0"/>
          <w:divBdr>
            <w:top w:val="none" w:sz="0" w:space="0" w:color="auto"/>
            <w:left w:val="none" w:sz="0" w:space="0" w:color="auto"/>
            <w:bottom w:val="none" w:sz="0" w:space="0" w:color="auto"/>
            <w:right w:val="none" w:sz="0" w:space="0" w:color="auto"/>
          </w:divBdr>
        </w:div>
        <w:div w:id="2117484837">
          <w:marLeft w:val="640"/>
          <w:marRight w:val="0"/>
          <w:marTop w:val="0"/>
          <w:marBottom w:val="0"/>
          <w:divBdr>
            <w:top w:val="none" w:sz="0" w:space="0" w:color="auto"/>
            <w:left w:val="none" w:sz="0" w:space="0" w:color="auto"/>
            <w:bottom w:val="none" w:sz="0" w:space="0" w:color="auto"/>
            <w:right w:val="none" w:sz="0" w:space="0" w:color="auto"/>
          </w:divBdr>
        </w:div>
        <w:div w:id="832530656">
          <w:marLeft w:val="640"/>
          <w:marRight w:val="0"/>
          <w:marTop w:val="0"/>
          <w:marBottom w:val="0"/>
          <w:divBdr>
            <w:top w:val="none" w:sz="0" w:space="0" w:color="auto"/>
            <w:left w:val="none" w:sz="0" w:space="0" w:color="auto"/>
            <w:bottom w:val="none" w:sz="0" w:space="0" w:color="auto"/>
            <w:right w:val="none" w:sz="0" w:space="0" w:color="auto"/>
          </w:divBdr>
        </w:div>
        <w:div w:id="1962297301">
          <w:marLeft w:val="640"/>
          <w:marRight w:val="0"/>
          <w:marTop w:val="0"/>
          <w:marBottom w:val="0"/>
          <w:divBdr>
            <w:top w:val="none" w:sz="0" w:space="0" w:color="auto"/>
            <w:left w:val="none" w:sz="0" w:space="0" w:color="auto"/>
            <w:bottom w:val="none" w:sz="0" w:space="0" w:color="auto"/>
            <w:right w:val="none" w:sz="0" w:space="0" w:color="auto"/>
          </w:divBdr>
        </w:div>
        <w:div w:id="1332834681">
          <w:marLeft w:val="640"/>
          <w:marRight w:val="0"/>
          <w:marTop w:val="0"/>
          <w:marBottom w:val="0"/>
          <w:divBdr>
            <w:top w:val="none" w:sz="0" w:space="0" w:color="auto"/>
            <w:left w:val="none" w:sz="0" w:space="0" w:color="auto"/>
            <w:bottom w:val="none" w:sz="0" w:space="0" w:color="auto"/>
            <w:right w:val="none" w:sz="0" w:space="0" w:color="auto"/>
          </w:divBdr>
        </w:div>
        <w:div w:id="1427112286">
          <w:marLeft w:val="640"/>
          <w:marRight w:val="0"/>
          <w:marTop w:val="0"/>
          <w:marBottom w:val="0"/>
          <w:divBdr>
            <w:top w:val="none" w:sz="0" w:space="0" w:color="auto"/>
            <w:left w:val="none" w:sz="0" w:space="0" w:color="auto"/>
            <w:bottom w:val="none" w:sz="0" w:space="0" w:color="auto"/>
            <w:right w:val="none" w:sz="0" w:space="0" w:color="auto"/>
          </w:divBdr>
        </w:div>
        <w:div w:id="160390679">
          <w:marLeft w:val="640"/>
          <w:marRight w:val="0"/>
          <w:marTop w:val="0"/>
          <w:marBottom w:val="0"/>
          <w:divBdr>
            <w:top w:val="none" w:sz="0" w:space="0" w:color="auto"/>
            <w:left w:val="none" w:sz="0" w:space="0" w:color="auto"/>
            <w:bottom w:val="none" w:sz="0" w:space="0" w:color="auto"/>
            <w:right w:val="none" w:sz="0" w:space="0" w:color="auto"/>
          </w:divBdr>
        </w:div>
        <w:div w:id="699210683">
          <w:marLeft w:val="640"/>
          <w:marRight w:val="0"/>
          <w:marTop w:val="0"/>
          <w:marBottom w:val="0"/>
          <w:divBdr>
            <w:top w:val="none" w:sz="0" w:space="0" w:color="auto"/>
            <w:left w:val="none" w:sz="0" w:space="0" w:color="auto"/>
            <w:bottom w:val="none" w:sz="0" w:space="0" w:color="auto"/>
            <w:right w:val="none" w:sz="0" w:space="0" w:color="auto"/>
          </w:divBdr>
        </w:div>
        <w:div w:id="1491024456">
          <w:marLeft w:val="640"/>
          <w:marRight w:val="0"/>
          <w:marTop w:val="0"/>
          <w:marBottom w:val="0"/>
          <w:divBdr>
            <w:top w:val="none" w:sz="0" w:space="0" w:color="auto"/>
            <w:left w:val="none" w:sz="0" w:space="0" w:color="auto"/>
            <w:bottom w:val="none" w:sz="0" w:space="0" w:color="auto"/>
            <w:right w:val="none" w:sz="0" w:space="0" w:color="auto"/>
          </w:divBdr>
        </w:div>
        <w:div w:id="1754006142">
          <w:marLeft w:val="640"/>
          <w:marRight w:val="0"/>
          <w:marTop w:val="0"/>
          <w:marBottom w:val="0"/>
          <w:divBdr>
            <w:top w:val="none" w:sz="0" w:space="0" w:color="auto"/>
            <w:left w:val="none" w:sz="0" w:space="0" w:color="auto"/>
            <w:bottom w:val="none" w:sz="0" w:space="0" w:color="auto"/>
            <w:right w:val="none" w:sz="0" w:space="0" w:color="auto"/>
          </w:divBdr>
        </w:div>
        <w:div w:id="519129451">
          <w:marLeft w:val="640"/>
          <w:marRight w:val="0"/>
          <w:marTop w:val="0"/>
          <w:marBottom w:val="0"/>
          <w:divBdr>
            <w:top w:val="none" w:sz="0" w:space="0" w:color="auto"/>
            <w:left w:val="none" w:sz="0" w:space="0" w:color="auto"/>
            <w:bottom w:val="none" w:sz="0" w:space="0" w:color="auto"/>
            <w:right w:val="none" w:sz="0" w:space="0" w:color="auto"/>
          </w:divBdr>
        </w:div>
        <w:div w:id="636296378">
          <w:marLeft w:val="640"/>
          <w:marRight w:val="0"/>
          <w:marTop w:val="0"/>
          <w:marBottom w:val="0"/>
          <w:divBdr>
            <w:top w:val="none" w:sz="0" w:space="0" w:color="auto"/>
            <w:left w:val="none" w:sz="0" w:space="0" w:color="auto"/>
            <w:bottom w:val="none" w:sz="0" w:space="0" w:color="auto"/>
            <w:right w:val="none" w:sz="0" w:space="0" w:color="auto"/>
          </w:divBdr>
        </w:div>
        <w:div w:id="493759576">
          <w:marLeft w:val="640"/>
          <w:marRight w:val="0"/>
          <w:marTop w:val="0"/>
          <w:marBottom w:val="0"/>
          <w:divBdr>
            <w:top w:val="none" w:sz="0" w:space="0" w:color="auto"/>
            <w:left w:val="none" w:sz="0" w:space="0" w:color="auto"/>
            <w:bottom w:val="none" w:sz="0" w:space="0" w:color="auto"/>
            <w:right w:val="none" w:sz="0" w:space="0" w:color="auto"/>
          </w:divBdr>
        </w:div>
        <w:div w:id="1159275516">
          <w:marLeft w:val="640"/>
          <w:marRight w:val="0"/>
          <w:marTop w:val="0"/>
          <w:marBottom w:val="0"/>
          <w:divBdr>
            <w:top w:val="none" w:sz="0" w:space="0" w:color="auto"/>
            <w:left w:val="none" w:sz="0" w:space="0" w:color="auto"/>
            <w:bottom w:val="none" w:sz="0" w:space="0" w:color="auto"/>
            <w:right w:val="none" w:sz="0" w:space="0" w:color="auto"/>
          </w:divBdr>
        </w:div>
        <w:div w:id="117649775">
          <w:marLeft w:val="640"/>
          <w:marRight w:val="0"/>
          <w:marTop w:val="0"/>
          <w:marBottom w:val="0"/>
          <w:divBdr>
            <w:top w:val="none" w:sz="0" w:space="0" w:color="auto"/>
            <w:left w:val="none" w:sz="0" w:space="0" w:color="auto"/>
            <w:bottom w:val="none" w:sz="0" w:space="0" w:color="auto"/>
            <w:right w:val="none" w:sz="0" w:space="0" w:color="auto"/>
          </w:divBdr>
        </w:div>
        <w:div w:id="2007054678">
          <w:marLeft w:val="640"/>
          <w:marRight w:val="0"/>
          <w:marTop w:val="0"/>
          <w:marBottom w:val="0"/>
          <w:divBdr>
            <w:top w:val="none" w:sz="0" w:space="0" w:color="auto"/>
            <w:left w:val="none" w:sz="0" w:space="0" w:color="auto"/>
            <w:bottom w:val="none" w:sz="0" w:space="0" w:color="auto"/>
            <w:right w:val="none" w:sz="0" w:space="0" w:color="auto"/>
          </w:divBdr>
        </w:div>
        <w:div w:id="560753076">
          <w:marLeft w:val="640"/>
          <w:marRight w:val="0"/>
          <w:marTop w:val="0"/>
          <w:marBottom w:val="0"/>
          <w:divBdr>
            <w:top w:val="none" w:sz="0" w:space="0" w:color="auto"/>
            <w:left w:val="none" w:sz="0" w:space="0" w:color="auto"/>
            <w:bottom w:val="none" w:sz="0" w:space="0" w:color="auto"/>
            <w:right w:val="none" w:sz="0" w:space="0" w:color="auto"/>
          </w:divBdr>
        </w:div>
        <w:div w:id="959146045">
          <w:marLeft w:val="640"/>
          <w:marRight w:val="0"/>
          <w:marTop w:val="0"/>
          <w:marBottom w:val="0"/>
          <w:divBdr>
            <w:top w:val="none" w:sz="0" w:space="0" w:color="auto"/>
            <w:left w:val="none" w:sz="0" w:space="0" w:color="auto"/>
            <w:bottom w:val="none" w:sz="0" w:space="0" w:color="auto"/>
            <w:right w:val="none" w:sz="0" w:space="0" w:color="auto"/>
          </w:divBdr>
        </w:div>
        <w:div w:id="87122834">
          <w:marLeft w:val="640"/>
          <w:marRight w:val="0"/>
          <w:marTop w:val="0"/>
          <w:marBottom w:val="0"/>
          <w:divBdr>
            <w:top w:val="none" w:sz="0" w:space="0" w:color="auto"/>
            <w:left w:val="none" w:sz="0" w:space="0" w:color="auto"/>
            <w:bottom w:val="none" w:sz="0" w:space="0" w:color="auto"/>
            <w:right w:val="none" w:sz="0" w:space="0" w:color="auto"/>
          </w:divBdr>
        </w:div>
        <w:div w:id="121535010">
          <w:marLeft w:val="640"/>
          <w:marRight w:val="0"/>
          <w:marTop w:val="0"/>
          <w:marBottom w:val="0"/>
          <w:divBdr>
            <w:top w:val="none" w:sz="0" w:space="0" w:color="auto"/>
            <w:left w:val="none" w:sz="0" w:space="0" w:color="auto"/>
            <w:bottom w:val="none" w:sz="0" w:space="0" w:color="auto"/>
            <w:right w:val="none" w:sz="0" w:space="0" w:color="auto"/>
          </w:divBdr>
        </w:div>
        <w:div w:id="427193592">
          <w:marLeft w:val="640"/>
          <w:marRight w:val="0"/>
          <w:marTop w:val="0"/>
          <w:marBottom w:val="0"/>
          <w:divBdr>
            <w:top w:val="none" w:sz="0" w:space="0" w:color="auto"/>
            <w:left w:val="none" w:sz="0" w:space="0" w:color="auto"/>
            <w:bottom w:val="none" w:sz="0" w:space="0" w:color="auto"/>
            <w:right w:val="none" w:sz="0" w:space="0" w:color="auto"/>
          </w:divBdr>
        </w:div>
        <w:div w:id="1850944714">
          <w:marLeft w:val="640"/>
          <w:marRight w:val="0"/>
          <w:marTop w:val="0"/>
          <w:marBottom w:val="0"/>
          <w:divBdr>
            <w:top w:val="none" w:sz="0" w:space="0" w:color="auto"/>
            <w:left w:val="none" w:sz="0" w:space="0" w:color="auto"/>
            <w:bottom w:val="none" w:sz="0" w:space="0" w:color="auto"/>
            <w:right w:val="none" w:sz="0" w:space="0" w:color="auto"/>
          </w:divBdr>
        </w:div>
        <w:div w:id="1298296620">
          <w:marLeft w:val="640"/>
          <w:marRight w:val="0"/>
          <w:marTop w:val="0"/>
          <w:marBottom w:val="0"/>
          <w:divBdr>
            <w:top w:val="none" w:sz="0" w:space="0" w:color="auto"/>
            <w:left w:val="none" w:sz="0" w:space="0" w:color="auto"/>
            <w:bottom w:val="none" w:sz="0" w:space="0" w:color="auto"/>
            <w:right w:val="none" w:sz="0" w:space="0" w:color="auto"/>
          </w:divBdr>
        </w:div>
      </w:divsChild>
    </w:div>
    <w:div w:id="57555353">
      <w:bodyDiv w:val="1"/>
      <w:marLeft w:val="0"/>
      <w:marRight w:val="0"/>
      <w:marTop w:val="0"/>
      <w:marBottom w:val="0"/>
      <w:divBdr>
        <w:top w:val="none" w:sz="0" w:space="0" w:color="auto"/>
        <w:left w:val="none" w:sz="0" w:space="0" w:color="auto"/>
        <w:bottom w:val="none" w:sz="0" w:space="0" w:color="auto"/>
        <w:right w:val="none" w:sz="0" w:space="0" w:color="auto"/>
      </w:divBdr>
      <w:divsChild>
        <w:div w:id="1373992951">
          <w:marLeft w:val="640"/>
          <w:marRight w:val="0"/>
          <w:marTop w:val="0"/>
          <w:marBottom w:val="0"/>
          <w:divBdr>
            <w:top w:val="none" w:sz="0" w:space="0" w:color="auto"/>
            <w:left w:val="none" w:sz="0" w:space="0" w:color="auto"/>
            <w:bottom w:val="none" w:sz="0" w:space="0" w:color="auto"/>
            <w:right w:val="none" w:sz="0" w:space="0" w:color="auto"/>
          </w:divBdr>
        </w:div>
        <w:div w:id="1977492642">
          <w:marLeft w:val="640"/>
          <w:marRight w:val="0"/>
          <w:marTop w:val="0"/>
          <w:marBottom w:val="0"/>
          <w:divBdr>
            <w:top w:val="none" w:sz="0" w:space="0" w:color="auto"/>
            <w:left w:val="none" w:sz="0" w:space="0" w:color="auto"/>
            <w:bottom w:val="none" w:sz="0" w:space="0" w:color="auto"/>
            <w:right w:val="none" w:sz="0" w:space="0" w:color="auto"/>
          </w:divBdr>
        </w:div>
        <w:div w:id="2074814045">
          <w:marLeft w:val="640"/>
          <w:marRight w:val="0"/>
          <w:marTop w:val="0"/>
          <w:marBottom w:val="0"/>
          <w:divBdr>
            <w:top w:val="none" w:sz="0" w:space="0" w:color="auto"/>
            <w:left w:val="none" w:sz="0" w:space="0" w:color="auto"/>
            <w:bottom w:val="none" w:sz="0" w:space="0" w:color="auto"/>
            <w:right w:val="none" w:sz="0" w:space="0" w:color="auto"/>
          </w:divBdr>
        </w:div>
        <w:div w:id="1384674038">
          <w:marLeft w:val="640"/>
          <w:marRight w:val="0"/>
          <w:marTop w:val="0"/>
          <w:marBottom w:val="0"/>
          <w:divBdr>
            <w:top w:val="none" w:sz="0" w:space="0" w:color="auto"/>
            <w:left w:val="none" w:sz="0" w:space="0" w:color="auto"/>
            <w:bottom w:val="none" w:sz="0" w:space="0" w:color="auto"/>
            <w:right w:val="none" w:sz="0" w:space="0" w:color="auto"/>
          </w:divBdr>
        </w:div>
        <w:div w:id="1887330361">
          <w:marLeft w:val="640"/>
          <w:marRight w:val="0"/>
          <w:marTop w:val="0"/>
          <w:marBottom w:val="0"/>
          <w:divBdr>
            <w:top w:val="none" w:sz="0" w:space="0" w:color="auto"/>
            <w:left w:val="none" w:sz="0" w:space="0" w:color="auto"/>
            <w:bottom w:val="none" w:sz="0" w:space="0" w:color="auto"/>
            <w:right w:val="none" w:sz="0" w:space="0" w:color="auto"/>
          </w:divBdr>
        </w:div>
        <w:div w:id="282928344">
          <w:marLeft w:val="640"/>
          <w:marRight w:val="0"/>
          <w:marTop w:val="0"/>
          <w:marBottom w:val="0"/>
          <w:divBdr>
            <w:top w:val="none" w:sz="0" w:space="0" w:color="auto"/>
            <w:left w:val="none" w:sz="0" w:space="0" w:color="auto"/>
            <w:bottom w:val="none" w:sz="0" w:space="0" w:color="auto"/>
            <w:right w:val="none" w:sz="0" w:space="0" w:color="auto"/>
          </w:divBdr>
        </w:div>
        <w:div w:id="304430284">
          <w:marLeft w:val="640"/>
          <w:marRight w:val="0"/>
          <w:marTop w:val="0"/>
          <w:marBottom w:val="0"/>
          <w:divBdr>
            <w:top w:val="none" w:sz="0" w:space="0" w:color="auto"/>
            <w:left w:val="none" w:sz="0" w:space="0" w:color="auto"/>
            <w:bottom w:val="none" w:sz="0" w:space="0" w:color="auto"/>
            <w:right w:val="none" w:sz="0" w:space="0" w:color="auto"/>
          </w:divBdr>
        </w:div>
        <w:div w:id="2020279364">
          <w:marLeft w:val="640"/>
          <w:marRight w:val="0"/>
          <w:marTop w:val="0"/>
          <w:marBottom w:val="0"/>
          <w:divBdr>
            <w:top w:val="none" w:sz="0" w:space="0" w:color="auto"/>
            <w:left w:val="none" w:sz="0" w:space="0" w:color="auto"/>
            <w:bottom w:val="none" w:sz="0" w:space="0" w:color="auto"/>
            <w:right w:val="none" w:sz="0" w:space="0" w:color="auto"/>
          </w:divBdr>
        </w:div>
        <w:div w:id="778182842">
          <w:marLeft w:val="640"/>
          <w:marRight w:val="0"/>
          <w:marTop w:val="0"/>
          <w:marBottom w:val="0"/>
          <w:divBdr>
            <w:top w:val="none" w:sz="0" w:space="0" w:color="auto"/>
            <w:left w:val="none" w:sz="0" w:space="0" w:color="auto"/>
            <w:bottom w:val="none" w:sz="0" w:space="0" w:color="auto"/>
            <w:right w:val="none" w:sz="0" w:space="0" w:color="auto"/>
          </w:divBdr>
        </w:div>
        <w:div w:id="234900044">
          <w:marLeft w:val="640"/>
          <w:marRight w:val="0"/>
          <w:marTop w:val="0"/>
          <w:marBottom w:val="0"/>
          <w:divBdr>
            <w:top w:val="none" w:sz="0" w:space="0" w:color="auto"/>
            <w:left w:val="none" w:sz="0" w:space="0" w:color="auto"/>
            <w:bottom w:val="none" w:sz="0" w:space="0" w:color="auto"/>
            <w:right w:val="none" w:sz="0" w:space="0" w:color="auto"/>
          </w:divBdr>
        </w:div>
        <w:div w:id="1568802427">
          <w:marLeft w:val="640"/>
          <w:marRight w:val="0"/>
          <w:marTop w:val="0"/>
          <w:marBottom w:val="0"/>
          <w:divBdr>
            <w:top w:val="none" w:sz="0" w:space="0" w:color="auto"/>
            <w:left w:val="none" w:sz="0" w:space="0" w:color="auto"/>
            <w:bottom w:val="none" w:sz="0" w:space="0" w:color="auto"/>
            <w:right w:val="none" w:sz="0" w:space="0" w:color="auto"/>
          </w:divBdr>
        </w:div>
        <w:div w:id="437799796">
          <w:marLeft w:val="640"/>
          <w:marRight w:val="0"/>
          <w:marTop w:val="0"/>
          <w:marBottom w:val="0"/>
          <w:divBdr>
            <w:top w:val="none" w:sz="0" w:space="0" w:color="auto"/>
            <w:left w:val="none" w:sz="0" w:space="0" w:color="auto"/>
            <w:bottom w:val="none" w:sz="0" w:space="0" w:color="auto"/>
            <w:right w:val="none" w:sz="0" w:space="0" w:color="auto"/>
          </w:divBdr>
        </w:div>
        <w:div w:id="1022629245">
          <w:marLeft w:val="640"/>
          <w:marRight w:val="0"/>
          <w:marTop w:val="0"/>
          <w:marBottom w:val="0"/>
          <w:divBdr>
            <w:top w:val="none" w:sz="0" w:space="0" w:color="auto"/>
            <w:left w:val="none" w:sz="0" w:space="0" w:color="auto"/>
            <w:bottom w:val="none" w:sz="0" w:space="0" w:color="auto"/>
            <w:right w:val="none" w:sz="0" w:space="0" w:color="auto"/>
          </w:divBdr>
        </w:div>
        <w:div w:id="1813205212">
          <w:marLeft w:val="640"/>
          <w:marRight w:val="0"/>
          <w:marTop w:val="0"/>
          <w:marBottom w:val="0"/>
          <w:divBdr>
            <w:top w:val="none" w:sz="0" w:space="0" w:color="auto"/>
            <w:left w:val="none" w:sz="0" w:space="0" w:color="auto"/>
            <w:bottom w:val="none" w:sz="0" w:space="0" w:color="auto"/>
            <w:right w:val="none" w:sz="0" w:space="0" w:color="auto"/>
          </w:divBdr>
        </w:div>
        <w:div w:id="688874279">
          <w:marLeft w:val="640"/>
          <w:marRight w:val="0"/>
          <w:marTop w:val="0"/>
          <w:marBottom w:val="0"/>
          <w:divBdr>
            <w:top w:val="none" w:sz="0" w:space="0" w:color="auto"/>
            <w:left w:val="none" w:sz="0" w:space="0" w:color="auto"/>
            <w:bottom w:val="none" w:sz="0" w:space="0" w:color="auto"/>
            <w:right w:val="none" w:sz="0" w:space="0" w:color="auto"/>
          </w:divBdr>
        </w:div>
        <w:div w:id="2044599451">
          <w:marLeft w:val="640"/>
          <w:marRight w:val="0"/>
          <w:marTop w:val="0"/>
          <w:marBottom w:val="0"/>
          <w:divBdr>
            <w:top w:val="none" w:sz="0" w:space="0" w:color="auto"/>
            <w:left w:val="none" w:sz="0" w:space="0" w:color="auto"/>
            <w:bottom w:val="none" w:sz="0" w:space="0" w:color="auto"/>
            <w:right w:val="none" w:sz="0" w:space="0" w:color="auto"/>
          </w:divBdr>
        </w:div>
        <w:div w:id="1713654565">
          <w:marLeft w:val="640"/>
          <w:marRight w:val="0"/>
          <w:marTop w:val="0"/>
          <w:marBottom w:val="0"/>
          <w:divBdr>
            <w:top w:val="none" w:sz="0" w:space="0" w:color="auto"/>
            <w:left w:val="none" w:sz="0" w:space="0" w:color="auto"/>
            <w:bottom w:val="none" w:sz="0" w:space="0" w:color="auto"/>
            <w:right w:val="none" w:sz="0" w:space="0" w:color="auto"/>
          </w:divBdr>
        </w:div>
        <w:div w:id="1447308124">
          <w:marLeft w:val="640"/>
          <w:marRight w:val="0"/>
          <w:marTop w:val="0"/>
          <w:marBottom w:val="0"/>
          <w:divBdr>
            <w:top w:val="none" w:sz="0" w:space="0" w:color="auto"/>
            <w:left w:val="none" w:sz="0" w:space="0" w:color="auto"/>
            <w:bottom w:val="none" w:sz="0" w:space="0" w:color="auto"/>
            <w:right w:val="none" w:sz="0" w:space="0" w:color="auto"/>
          </w:divBdr>
        </w:div>
        <w:div w:id="2064523678">
          <w:marLeft w:val="640"/>
          <w:marRight w:val="0"/>
          <w:marTop w:val="0"/>
          <w:marBottom w:val="0"/>
          <w:divBdr>
            <w:top w:val="none" w:sz="0" w:space="0" w:color="auto"/>
            <w:left w:val="none" w:sz="0" w:space="0" w:color="auto"/>
            <w:bottom w:val="none" w:sz="0" w:space="0" w:color="auto"/>
            <w:right w:val="none" w:sz="0" w:space="0" w:color="auto"/>
          </w:divBdr>
        </w:div>
        <w:div w:id="1050418825">
          <w:marLeft w:val="640"/>
          <w:marRight w:val="0"/>
          <w:marTop w:val="0"/>
          <w:marBottom w:val="0"/>
          <w:divBdr>
            <w:top w:val="none" w:sz="0" w:space="0" w:color="auto"/>
            <w:left w:val="none" w:sz="0" w:space="0" w:color="auto"/>
            <w:bottom w:val="none" w:sz="0" w:space="0" w:color="auto"/>
            <w:right w:val="none" w:sz="0" w:space="0" w:color="auto"/>
          </w:divBdr>
        </w:div>
        <w:div w:id="1995790912">
          <w:marLeft w:val="640"/>
          <w:marRight w:val="0"/>
          <w:marTop w:val="0"/>
          <w:marBottom w:val="0"/>
          <w:divBdr>
            <w:top w:val="none" w:sz="0" w:space="0" w:color="auto"/>
            <w:left w:val="none" w:sz="0" w:space="0" w:color="auto"/>
            <w:bottom w:val="none" w:sz="0" w:space="0" w:color="auto"/>
            <w:right w:val="none" w:sz="0" w:space="0" w:color="auto"/>
          </w:divBdr>
        </w:div>
        <w:div w:id="1966539102">
          <w:marLeft w:val="640"/>
          <w:marRight w:val="0"/>
          <w:marTop w:val="0"/>
          <w:marBottom w:val="0"/>
          <w:divBdr>
            <w:top w:val="none" w:sz="0" w:space="0" w:color="auto"/>
            <w:left w:val="none" w:sz="0" w:space="0" w:color="auto"/>
            <w:bottom w:val="none" w:sz="0" w:space="0" w:color="auto"/>
            <w:right w:val="none" w:sz="0" w:space="0" w:color="auto"/>
          </w:divBdr>
        </w:div>
        <w:div w:id="98837478">
          <w:marLeft w:val="640"/>
          <w:marRight w:val="0"/>
          <w:marTop w:val="0"/>
          <w:marBottom w:val="0"/>
          <w:divBdr>
            <w:top w:val="none" w:sz="0" w:space="0" w:color="auto"/>
            <w:left w:val="none" w:sz="0" w:space="0" w:color="auto"/>
            <w:bottom w:val="none" w:sz="0" w:space="0" w:color="auto"/>
            <w:right w:val="none" w:sz="0" w:space="0" w:color="auto"/>
          </w:divBdr>
        </w:div>
        <w:div w:id="1375886941">
          <w:marLeft w:val="640"/>
          <w:marRight w:val="0"/>
          <w:marTop w:val="0"/>
          <w:marBottom w:val="0"/>
          <w:divBdr>
            <w:top w:val="none" w:sz="0" w:space="0" w:color="auto"/>
            <w:left w:val="none" w:sz="0" w:space="0" w:color="auto"/>
            <w:bottom w:val="none" w:sz="0" w:space="0" w:color="auto"/>
            <w:right w:val="none" w:sz="0" w:space="0" w:color="auto"/>
          </w:divBdr>
        </w:div>
        <w:div w:id="738090443">
          <w:marLeft w:val="640"/>
          <w:marRight w:val="0"/>
          <w:marTop w:val="0"/>
          <w:marBottom w:val="0"/>
          <w:divBdr>
            <w:top w:val="none" w:sz="0" w:space="0" w:color="auto"/>
            <w:left w:val="none" w:sz="0" w:space="0" w:color="auto"/>
            <w:bottom w:val="none" w:sz="0" w:space="0" w:color="auto"/>
            <w:right w:val="none" w:sz="0" w:space="0" w:color="auto"/>
          </w:divBdr>
        </w:div>
        <w:div w:id="1722360266">
          <w:marLeft w:val="640"/>
          <w:marRight w:val="0"/>
          <w:marTop w:val="0"/>
          <w:marBottom w:val="0"/>
          <w:divBdr>
            <w:top w:val="none" w:sz="0" w:space="0" w:color="auto"/>
            <w:left w:val="none" w:sz="0" w:space="0" w:color="auto"/>
            <w:bottom w:val="none" w:sz="0" w:space="0" w:color="auto"/>
            <w:right w:val="none" w:sz="0" w:space="0" w:color="auto"/>
          </w:divBdr>
        </w:div>
        <w:div w:id="1604266834">
          <w:marLeft w:val="640"/>
          <w:marRight w:val="0"/>
          <w:marTop w:val="0"/>
          <w:marBottom w:val="0"/>
          <w:divBdr>
            <w:top w:val="none" w:sz="0" w:space="0" w:color="auto"/>
            <w:left w:val="none" w:sz="0" w:space="0" w:color="auto"/>
            <w:bottom w:val="none" w:sz="0" w:space="0" w:color="auto"/>
            <w:right w:val="none" w:sz="0" w:space="0" w:color="auto"/>
          </w:divBdr>
        </w:div>
        <w:div w:id="1950043793">
          <w:marLeft w:val="640"/>
          <w:marRight w:val="0"/>
          <w:marTop w:val="0"/>
          <w:marBottom w:val="0"/>
          <w:divBdr>
            <w:top w:val="none" w:sz="0" w:space="0" w:color="auto"/>
            <w:left w:val="none" w:sz="0" w:space="0" w:color="auto"/>
            <w:bottom w:val="none" w:sz="0" w:space="0" w:color="auto"/>
            <w:right w:val="none" w:sz="0" w:space="0" w:color="auto"/>
          </w:divBdr>
        </w:div>
        <w:div w:id="760637346">
          <w:marLeft w:val="640"/>
          <w:marRight w:val="0"/>
          <w:marTop w:val="0"/>
          <w:marBottom w:val="0"/>
          <w:divBdr>
            <w:top w:val="none" w:sz="0" w:space="0" w:color="auto"/>
            <w:left w:val="none" w:sz="0" w:space="0" w:color="auto"/>
            <w:bottom w:val="none" w:sz="0" w:space="0" w:color="auto"/>
            <w:right w:val="none" w:sz="0" w:space="0" w:color="auto"/>
          </w:divBdr>
        </w:div>
        <w:div w:id="1462384757">
          <w:marLeft w:val="640"/>
          <w:marRight w:val="0"/>
          <w:marTop w:val="0"/>
          <w:marBottom w:val="0"/>
          <w:divBdr>
            <w:top w:val="none" w:sz="0" w:space="0" w:color="auto"/>
            <w:left w:val="none" w:sz="0" w:space="0" w:color="auto"/>
            <w:bottom w:val="none" w:sz="0" w:space="0" w:color="auto"/>
            <w:right w:val="none" w:sz="0" w:space="0" w:color="auto"/>
          </w:divBdr>
        </w:div>
        <w:div w:id="48964019">
          <w:marLeft w:val="640"/>
          <w:marRight w:val="0"/>
          <w:marTop w:val="0"/>
          <w:marBottom w:val="0"/>
          <w:divBdr>
            <w:top w:val="none" w:sz="0" w:space="0" w:color="auto"/>
            <w:left w:val="none" w:sz="0" w:space="0" w:color="auto"/>
            <w:bottom w:val="none" w:sz="0" w:space="0" w:color="auto"/>
            <w:right w:val="none" w:sz="0" w:space="0" w:color="auto"/>
          </w:divBdr>
        </w:div>
        <w:div w:id="1895774789">
          <w:marLeft w:val="640"/>
          <w:marRight w:val="0"/>
          <w:marTop w:val="0"/>
          <w:marBottom w:val="0"/>
          <w:divBdr>
            <w:top w:val="none" w:sz="0" w:space="0" w:color="auto"/>
            <w:left w:val="none" w:sz="0" w:space="0" w:color="auto"/>
            <w:bottom w:val="none" w:sz="0" w:space="0" w:color="auto"/>
            <w:right w:val="none" w:sz="0" w:space="0" w:color="auto"/>
          </w:divBdr>
        </w:div>
        <w:div w:id="84616794">
          <w:marLeft w:val="640"/>
          <w:marRight w:val="0"/>
          <w:marTop w:val="0"/>
          <w:marBottom w:val="0"/>
          <w:divBdr>
            <w:top w:val="none" w:sz="0" w:space="0" w:color="auto"/>
            <w:left w:val="none" w:sz="0" w:space="0" w:color="auto"/>
            <w:bottom w:val="none" w:sz="0" w:space="0" w:color="auto"/>
            <w:right w:val="none" w:sz="0" w:space="0" w:color="auto"/>
          </w:divBdr>
        </w:div>
        <w:div w:id="1796026593">
          <w:marLeft w:val="640"/>
          <w:marRight w:val="0"/>
          <w:marTop w:val="0"/>
          <w:marBottom w:val="0"/>
          <w:divBdr>
            <w:top w:val="none" w:sz="0" w:space="0" w:color="auto"/>
            <w:left w:val="none" w:sz="0" w:space="0" w:color="auto"/>
            <w:bottom w:val="none" w:sz="0" w:space="0" w:color="auto"/>
            <w:right w:val="none" w:sz="0" w:space="0" w:color="auto"/>
          </w:divBdr>
        </w:div>
        <w:div w:id="1054309658">
          <w:marLeft w:val="640"/>
          <w:marRight w:val="0"/>
          <w:marTop w:val="0"/>
          <w:marBottom w:val="0"/>
          <w:divBdr>
            <w:top w:val="none" w:sz="0" w:space="0" w:color="auto"/>
            <w:left w:val="none" w:sz="0" w:space="0" w:color="auto"/>
            <w:bottom w:val="none" w:sz="0" w:space="0" w:color="auto"/>
            <w:right w:val="none" w:sz="0" w:space="0" w:color="auto"/>
          </w:divBdr>
        </w:div>
        <w:div w:id="251091190">
          <w:marLeft w:val="640"/>
          <w:marRight w:val="0"/>
          <w:marTop w:val="0"/>
          <w:marBottom w:val="0"/>
          <w:divBdr>
            <w:top w:val="none" w:sz="0" w:space="0" w:color="auto"/>
            <w:left w:val="none" w:sz="0" w:space="0" w:color="auto"/>
            <w:bottom w:val="none" w:sz="0" w:space="0" w:color="auto"/>
            <w:right w:val="none" w:sz="0" w:space="0" w:color="auto"/>
          </w:divBdr>
        </w:div>
        <w:div w:id="1878471565">
          <w:marLeft w:val="640"/>
          <w:marRight w:val="0"/>
          <w:marTop w:val="0"/>
          <w:marBottom w:val="0"/>
          <w:divBdr>
            <w:top w:val="none" w:sz="0" w:space="0" w:color="auto"/>
            <w:left w:val="none" w:sz="0" w:space="0" w:color="auto"/>
            <w:bottom w:val="none" w:sz="0" w:space="0" w:color="auto"/>
            <w:right w:val="none" w:sz="0" w:space="0" w:color="auto"/>
          </w:divBdr>
        </w:div>
        <w:div w:id="964114268">
          <w:marLeft w:val="640"/>
          <w:marRight w:val="0"/>
          <w:marTop w:val="0"/>
          <w:marBottom w:val="0"/>
          <w:divBdr>
            <w:top w:val="none" w:sz="0" w:space="0" w:color="auto"/>
            <w:left w:val="none" w:sz="0" w:space="0" w:color="auto"/>
            <w:bottom w:val="none" w:sz="0" w:space="0" w:color="auto"/>
            <w:right w:val="none" w:sz="0" w:space="0" w:color="auto"/>
          </w:divBdr>
        </w:div>
        <w:div w:id="1777868361">
          <w:marLeft w:val="640"/>
          <w:marRight w:val="0"/>
          <w:marTop w:val="0"/>
          <w:marBottom w:val="0"/>
          <w:divBdr>
            <w:top w:val="none" w:sz="0" w:space="0" w:color="auto"/>
            <w:left w:val="none" w:sz="0" w:space="0" w:color="auto"/>
            <w:bottom w:val="none" w:sz="0" w:space="0" w:color="auto"/>
            <w:right w:val="none" w:sz="0" w:space="0" w:color="auto"/>
          </w:divBdr>
        </w:div>
        <w:div w:id="1755782073">
          <w:marLeft w:val="640"/>
          <w:marRight w:val="0"/>
          <w:marTop w:val="0"/>
          <w:marBottom w:val="0"/>
          <w:divBdr>
            <w:top w:val="none" w:sz="0" w:space="0" w:color="auto"/>
            <w:left w:val="none" w:sz="0" w:space="0" w:color="auto"/>
            <w:bottom w:val="none" w:sz="0" w:space="0" w:color="auto"/>
            <w:right w:val="none" w:sz="0" w:space="0" w:color="auto"/>
          </w:divBdr>
        </w:div>
        <w:div w:id="469522369">
          <w:marLeft w:val="640"/>
          <w:marRight w:val="0"/>
          <w:marTop w:val="0"/>
          <w:marBottom w:val="0"/>
          <w:divBdr>
            <w:top w:val="none" w:sz="0" w:space="0" w:color="auto"/>
            <w:left w:val="none" w:sz="0" w:space="0" w:color="auto"/>
            <w:bottom w:val="none" w:sz="0" w:space="0" w:color="auto"/>
            <w:right w:val="none" w:sz="0" w:space="0" w:color="auto"/>
          </w:divBdr>
        </w:div>
        <w:div w:id="746609626">
          <w:marLeft w:val="640"/>
          <w:marRight w:val="0"/>
          <w:marTop w:val="0"/>
          <w:marBottom w:val="0"/>
          <w:divBdr>
            <w:top w:val="none" w:sz="0" w:space="0" w:color="auto"/>
            <w:left w:val="none" w:sz="0" w:space="0" w:color="auto"/>
            <w:bottom w:val="none" w:sz="0" w:space="0" w:color="auto"/>
            <w:right w:val="none" w:sz="0" w:space="0" w:color="auto"/>
          </w:divBdr>
        </w:div>
        <w:div w:id="1511212327">
          <w:marLeft w:val="640"/>
          <w:marRight w:val="0"/>
          <w:marTop w:val="0"/>
          <w:marBottom w:val="0"/>
          <w:divBdr>
            <w:top w:val="none" w:sz="0" w:space="0" w:color="auto"/>
            <w:left w:val="none" w:sz="0" w:space="0" w:color="auto"/>
            <w:bottom w:val="none" w:sz="0" w:space="0" w:color="auto"/>
            <w:right w:val="none" w:sz="0" w:space="0" w:color="auto"/>
          </w:divBdr>
        </w:div>
        <w:div w:id="153765817">
          <w:marLeft w:val="640"/>
          <w:marRight w:val="0"/>
          <w:marTop w:val="0"/>
          <w:marBottom w:val="0"/>
          <w:divBdr>
            <w:top w:val="none" w:sz="0" w:space="0" w:color="auto"/>
            <w:left w:val="none" w:sz="0" w:space="0" w:color="auto"/>
            <w:bottom w:val="none" w:sz="0" w:space="0" w:color="auto"/>
            <w:right w:val="none" w:sz="0" w:space="0" w:color="auto"/>
          </w:divBdr>
        </w:div>
        <w:div w:id="668797233">
          <w:marLeft w:val="640"/>
          <w:marRight w:val="0"/>
          <w:marTop w:val="0"/>
          <w:marBottom w:val="0"/>
          <w:divBdr>
            <w:top w:val="none" w:sz="0" w:space="0" w:color="auto"/>
            <w:left w:val="none" w:sz="0" w:space="0" w:color="auto"/>
            <w:bottom w:val="none" w:sz="0" w:space="0" w:color="auto"/>
            <w:right w:val="none" w:sz="0" w:space="0" w:color="auto"/>
          </w:divBdr>
        </w:div>
        <w:div w:id="510410325">
          <w:marLeft w:val="640"/>
          <w:marRight w:val="0"/>
          <w:marTop w:val="0"/>
          <w:marBottom w:val="0"/>
          <w:divBdr>
            <w:top w:val="none" w:sz="0" w:space="0" w:color="auto"/>
            <w:left w:val="none" w:sz="0" w:space="0" w:color="auto"/>
            <w:bottom w:val="none" w:sz="0" w:space="0" w:color="auto"/>
            <w:right w:val="none" w:sz="0" w:space="0" w:color="auto"/>
          </w:divBdr>
        </w:div>
        <w:div w:id="1389458115">
          <w:marLeft w:val="640"/>
          <w:marRight w:val="0"/>
          <w:marTop w:val="0"/>
          <w:marBottom w:val="0"/>
          <w:divBdr>
            <w:top w:val="none" w:sz="0" w:space="0" w:color="auto"/>
            <w:left w:val="none" w:sz="0" w:space="0" w:color="auto"/>
            <w:bottom w:val="none" w:sz="0" w:space="0" w:color="auto"/>
            <w:right w:val="none" w:sz="0" w:space="0" w:color="auto"/>
          </w:divBdr>
        </w:div>
        <w:div w:id="1443571469">
          <w:marLeft w:val="640"/>
          <w:marRight w:val="0"/>
          <w:marTop w:val="0"/>
          <w:marBottom w:val="0"/>
          <w:divBdr>
            <w:top w:val="none" w:sz="0" w:space="0" w:color="auto"/>
            <w:left w:val="none" w:sz="0" w:space="0" w:color="auto"/>
            <w:bottom w:val="none" w:sz="0" w:space="0" w:color="auto"/>
            <w:right w:val="none" w:sz="0" w:space="0" w:color="auto"/>
          </w:divBdr>
        </w:div>
        <w:div w:id="942347149">
          <w:marLeft w:val="640"/>
          <w:marRight w:val="0"/>
          <w:marTop w:val="0"/>
          <w:marBottom w:val="0"/>
          <w:divBdr>
            <w:top w:val="none" w:sz="0" w:space="0" w:color="auto"/>
            <w:left w:val="none" w:sz="0" w:space="0" w:color="auto"/>
            <w:bottom w:val="none" w:sz="0" w:space="0" w:color="auto"/>
            <w:right w:val="none" w:sz="0" w:space="0" w:color="auto"/>
          </w:divBdr>
        </w:div>
        <w:div w:id="49964200">
          <w:marLeft w:val="640"/>
          <w:marRight w:val="0"/>
          <w:marTop w:val="0"/>
          <w:marBottom w:val="0"/>
          <w:divBdr>
            <w:top w:val="none" w:sz="0" w:space="0" w:color="auto"/>
            <w:left w:val="none" w:sz="0" w:space="0" w:color="auto"/>
            <w:bottom w:val="none" w:sz="0" w:space="0" w:color="auto"/>
            <w:right w:val="none" w:sz="0" w:space="0" w:color="auto"/>
          </w:divBdr>
        </w:div>
        <w:div w:id="408113231">
          <w:marLeft w:val="640"/>
          <w:marRight w:val="0"/>
          <w:marTop w:val="0"/>
          <w:marBottom w:val="0"/>
          <w:divBdr>
            <w:top w:val="none" w:sz="0" w:space="0" w:color="auto"/>
            <w:left w:val="none" w:sz="0" w:space="0" w:color="auto"/>
            <w:bottom w:val="none" w:sz="0" w:space="0" w:color="auto"/>
            <w:right w:val="none" w:sz="0" w:space="0" w:color="auto"/>
          </w:divBdr>
        </w:div>
        <w:div w:id="123013670">
          <w:marLeft w:val="640"/>
          <w:marRight w:val="0"/>
          <w:marTop w:val="0"/>
          <w:marBottom w:val="0"/>
          <w:divBdr>
            <w:top w:val="none" w:sz="0" w:space="0" w:color="auto"/>
            <w:left w:val="none" w:sz="0" w:space="0" w:color="auto"/>
            <w:bottom w:val="none" w:sz="0" w:space="0" w:color="auto"/>
            <w:right w:val="none" w:sz="0" w:space="0" w:color="auto"/>
          </w:divBdr>
        </w:div>
        <w:div w:id="1796168864">
          <w:marLeft w:val="640"/>
          <w:marRight w:val="0"/>
          <w:marTop w:val="0"/>
          <w:marBottom w:val="0"/>
          <w:divBdr>
            <w:top w:val="none" w:sz="0" w:space="0" w:color="auto"/>
            <w:left w:val="none" w:sz="0" w:space="0" w:color="auto"/>
            <w:bottom w:val="none" w:sz="0" w:space="0" w:color="auto"/>
            <w:right w:val="none" w:sz="0" w:space="0" w:color="auto"/>
          </w:divBdr>
        </w:div>
        <w:div w:id="2134979149">
          <w:marLeft w:val="640"/>
          <w:marRight w:val="0"/>
          <w:marTop w:val="0"/>
          <w:marBottom w:val="0"/>
          <w:divBdr>
            <w:top w:val="none" w:sz="0" w:space="0" w:color="auto"/>
            <w:left w:val="none" w:sz="0" w:space="0" w:color="auto"/>
            <w:bottom w:val="none" w:sz="0" w:space="0" w:color="auto"/>
            <w:right w:val="none" w:sz="0" w:space="0" w:color="auto"/>
          </w:divBdr>
        </w:div>
        <w:div w:id="1547373187">
          <w:marLeft w:val="640"/>
          <w:marRight w:val="0"/>
          <w:marTop w:val="0"/>
          <w:marBottom w:val="0"/>
          <w:divBdr>
            <w:top w:val="none" w:sz="0" w:space="0" w:color="auto"/>
            <w:left w:val="none" w:sz="0" w:space="0" w:color="auto"/>
            <w:bottom w:val="none" w:sz="0" w:space="0" w:color="auto"/>
            <w:right w:val="none" w:sz="0" w:space="0" w:color="auto"/>
          </w:divBdr>
        </w:div>
        <w:div w:id="1292976197">
          <w:marLeft w:val="640"/>
          <w:marRight w:val="0"/>
          <w:marTop w:val="0"/>
          <w:marBottom w:val="0"/>
          <w:divBdr>
            <w:top w:val="none" w:sz="0" w:space="0" w:color="auto"/>
            <w:left w:val="none" w:sz="0" w:space="0" w:color="auto"/>
            <w:bottom w:val="none" w:sz="0" w:space="0" w:color="auto"/>
            <w:right w:val="none" w:sz="0" w:space="0" w:color="auto"/>
          </w:divBdr>
        </w:div>
        <w:div w:id="631133365">
          <w:marLeft w:val="640"/>
          <w:marRight w:val="0"/>
          <w:marTop w:val="0"/>
          <w:marBottom w:val="0"/>
          <w:divBdr>
            <w:top w:val="none" w:sz="0" w:space="0" w:color="auto"/>
            <w:left w:val="none" w:sz="0" w:space="0" w:color="auto"/>
            <w:bottom w:val="none" w:sz="0" w:space="0" w:color="auto"/>
            <w:right w:val="none" w:sz="0" w:space="0" w:color="auto"/>
          </w:divBdr>
        </w:div>
        <w:div w:id="1421412468">
          <w:marLeft w:val="640"/>
          <w:marRight w:val="0"/>
          <w:marTop w:val="0"/>
          <w:marBottom w:val="0"/>
          <w:divBdr>
            <w:top w:val="none" w:sz="0" w:space="0" w:color="auto"/>
            <w:left w:val="none" w:sz="0" w:space="0" w:color="auto"/>
            <w:bottom w:val="none" w:sz="0" w:space="0" w:color="auto"/>
            <w:right w:val="none" w:sz="0" w:space="0" w:color="auto"/>
          </w:divBdr>
        </w:div>
        <w:div w:id="1462651947">
          <w:marLeft w:val="640"/>
          <w:marRight w:val="0"/>
          <w:marTop w:val="0"/>
          <w:marBottom w:val="0"/>
          <w:divBdr>
            <w:top w:val="none" w:sz="0" w:space="0" w:color="auto"/>
            <w:left w:val="none" w:sz="0" w:space="0" w:color="auto"/>
            <w:bottom w:val="none" w:sz="0" w:space="0" w:color="auto"/>
            <w:right w:val="none" w:sz="0" w:space="0" w:color="auto"/>
          </w:divBdr>
        </w:div>
        <w:div w:id="704990794">
          <w:marLeft w:val="640"/>
          <w:marRight w:val="0"/>
          <w:marTop w:val="0"/>
          <w:marBottom w:val="0"/>
          <w:divBdr>
            <w:top w:val="none" w:sz="0" w:space="0" w:color="auto"/>
            <w:left w:val="none" w:sz="0" w:space="0" w:color="auto"/>
            <w:bottom w:val="none" w:sz="0" w:space="0" w:color="auto"/>
            <w:right w:val="none" w:sz="0" w:space="0" w:color="auto"/>
          </w:divBdr>
        </w:div>
        <w:div w:id="243076862">
          <w:marLeft w:val="640"/>
          <w:marRight w:val="0"/>
          <w:marTop w:val="0"/>
          <w:marBottom w:val="0"/>
          <w:divBdr>
            <w:top w:val="none" w:sz="0" w:space="0" w:color="auto"/>
            <w:left w:val="none" w:sz="0" w:space="0" w:color="auto"/>
            <w:bottom w:val="none" w:sz="0" w:space="0" w:color="auto"/>
            <w:right w:val="none" w:sz="0" w:space="0" w:color="auto"/>
          </w:divBdr>
        </w:div>
        <w:div w:id="992443832">
          <w:marLeft w:val="640"/>
          <w:marRight w:val="0"/>
          <w:marTop w:val="0"/>
          <w:marBottom w:val="0"/>
          <w:divBdr>
            <w:top w:val="none" w:sz="0" w:space="0" w:color="auto"/>
            <w:left w:val="none" w:sz="0" w:space="0" w:color="auto"/>
            <w:bottom w:val="none" w:sz="0" w:space="0" w:color="auto"/>
            <w:right w:val="none" w:sz="0" w:space="0" w:color="auto"/>
          </w:divBdr>
        </w:div>
        <w:div w:id="511648177">
          <w:marLeft w:val="640"/>
          <w:marRight w:val="0"/>
          <w:marTop w:val="0"/>
          <w:marBottom w:val="0"/>
          <w:divBdr>
            <w:top w:val="none" w:sz="0" w:space="0" w:color="auto"/>
            <w:left w:val="none" w:sz="0" w:space="0" w:color="auto"/>
            <w:bottom w:val="none" w:sz="0" w:space="0" w:color="auto"/>
            <w:right w:val="none" w:sz="0" w:space="0" w:color="auto"/>
          </w:divBdr>
        </w:div>
        <w:div w:id="653222518">
          <w:marLeft w:val="640"/>
          <w:marRight w:val="0"/>
          <w:marTop w:val="0"/>
          <w:marBottom w:val="0"/>
          <w:divBdr>
            <w:top w:val="none" w:sz="0" w:space="0" w:color="auto"/>
            <w:left w:val="none" w:sz="0" w:space="0" w:color="auto"/>
            <w:bottom w:val="none" w:sz="0" w:space="0" w:color="auto"/>
            <w:right w:val="none" w:sz="0" w:space="0" w:color="auto"/>
          </w:divBdr>
        </w:div>
        <w:div w:id="1933781259">
          <w:marLeft w:val="640"/>
          <w:marRight w:val="0"/>
          <w:marTop w:val="0"/>
          <w:marBottom w:val="0"/>
          <w:divBdr>
            <w:top w:val="none" w:sz="0" w:space="0" w:color="auto"/>
            <w:left w:val="none" w:sz="0" w:space="0" w:color="auto"/>
            <w:bottom w:val="none" w:sz="0" w:space="0" w:color="auto"/>
            <w:right w:val="none" w:sz="0" w:space="0" w:color="auto"/>
          </w:divBdr>
        </w:div>
        <w:div w:id="348408862">
          <w:marLeft w:val="640"/>
          <w:marRight w:val="0"/>
          <w:marTop w:val="0"/>
          <w:marBottom w:val="0"/>
          <w:divBdr>
            <w:top w:val="none" w:sz="0" w:space="0" w:color="auto"/>
            <w:left w:val="none" w:sz="0" w:space="0" w:color="auto"/>
            <w:bottom w:val="none" w:sz="0" w:space="0" w:color="auto"/>
            <w:right w:val="none" w:sz="0" w:space="0" w:color="auto"/>
          </w:divBdr>
        </w:div>
        <w:div w:id="771514226">
          <w:marLeft w:val="640"/>
          <w:marRight w:val="0"/>
          <w:marTop w:val="0"/>
          <w:marBottom w:val="0"/>
          <w:divBdr>
            <w:top w:val="none" w:sz="0" w:space="0" w:color="auto"/>
            <w:left w:val="none" w:sz="0" w:space="0" w:color="auto"/>
            <w:bottom w:val="none" w:sz="0" w:space="0" w:color="auto"/>
            <w:right w:val="none" w:sz="0" w:space="0" w:color="auto"/>
          </w:divBdr>
        </w:div>
        <w:div w:id="782656571">
          <w:marLeft w:val="640"/>
          <w:marRight w:val="0"/>
          <w:marTop w:val="0"/>
          <w:marBottom w:val="0"/>
          <w:divBdr>
            <w:top w:val="none" w:sz="0" w:space="0" w:color="auto"/>
            <w:left w:val="none" w:sz="0" w:space="0" w:color="auto"/>
            <w:bottom w:val="none" w:sz="0" w:space="0" w:color="auto"/>
            <w:right w:val="none" w:sz="0" w:space="0" w:color="auto"/>
          </w:divBdr>
        </w:div>
        <w:div w:id="1167138060">
          <w:marLeft w:val="640"/>
          <w:marRight w:val="0"/>
          <w:marTop w:val="0"/>
          <w:marBottom w:val="0"/>
          <w:divBdr>
            <w:top w:val="none" w:sz="0" w:space="0" w:color="auto"/>
            <w:left w:val="none" w:sz="0" w:space="0" w:color="auto"/>
            <w:bottom w:val="none" w:sz="0" w:space="0" w:color="auto"/>
            <w:right w:val="none" w:sz="0" w:space="0" w:color="auto"/>
          </w:divBdr>
        </w:div>
        <w:div w:id="1903758619">
          <w:marLeft w:val="640"/>
          <w:marRight w:val="0"/>
          <w:marTop w:val="0"/>
          <w:marBottom w:val="0"/>
          <w:divBdr>
            <w:top w:val="none" w:sz="0" w:space="0" w:color="auto"/>
            <w:left w:val="none" w:sz="0" w:space="0" w:color="auto"/>
            <w:bottom w:val="none" w:sz="0" w:space="0" w:color="auto"/>
            <w:right w:val="none" w:sz="0" w:space="0" w:color="auto"/>
          </w:divBdr>
        </w:div>
        <w:div w:id="1044065151">
          <w:marLeft w:val="640"/>
          <w:marRight w:val="0"/>
          <w:marTop w:val="0"/>
          <w:marBottom w:val="0"/>
          <w:divBdr>
            <w:top w:val="none" w:sz="0" w:space="0" w:color="auto"/>
            <w:left w:val="none" w:sz="0" w:space="0" w:color="auto"/>
            <w:bottom w:val="none" w:sz="0" w:space="0" w:color="auto"/>
            <w:right w:val="none" w:sz="0" w:space="0" w:color="auto"/>
          </w:divBdr>
        </w:div>
        <w:div w:id="1053430097">
          <w:marLeft w:val="640"/>
          <w:marRight w:val="0"/>
          <w:marTop w:val="0"/>
          <w:marBottom w:val="0"/>
          <w:divBdr>
            <w:top w:val="none" w:sz="0" w:space="0" w:color="auto"/>
            <w:left w:val="none" w:sz="0" w:space="0" w:color="auto"/>
            <w:bottom w:val="none" w:sz="0" w:space="0" w:color="auto"/>
            <w:right w:val="none" w:sz="0" w:space="0" w:color="auto"/>
          </w:divBdr>
        </w:div>
        <w:div w:id="1513182795">
          <w:marLeft w:val="640"/>
          <w:marRight w:val="0"/>
          <w:marTop w:val="0"/>
          <w:marBottom w:val="0"/>
          <w:divBdr>
            <w:top w:val="none" w:sz="0" w:space="0" w:color="auto"/>
            <w:left w:val="none" w:sz="0" w:space="0" w:color="auto"/>
            <w:bottom w:val="none" w:sz="0" w:space="0" w:color="auto"/>
            <w:right w:val="none" w:sz="0" w:space="0" w:color="auto"/>
          </w:divBdr>
        </w:div>
        <w:div w:id="321157290">
          <w:marLeft w:val="640"/>
          <w:marRight w:val="0"/>
          <w:marTop w:val="0"/>
          <w:marBottom w:val="0"/>
          <w:divBdr>
            <w:top w:val="none" w:sz="0" w:space="0" w:color="auto"/>
            <w:left w:val="none" w:sz="0" w:space="0" w:color="auto"/>
            <w:bottom w:val="none" w:sz="0" w:space="0" w:color="auto"/>
            <w:right w:val="none" w:sz="0" w:space="0" w:color="auto"/>
          </w:divBdr>
        </w:div>
        <w:div w:id="866406400">
          <w:marLeft w:val="640"/>
          <w:marRight w:val="0"/>
          <w:marTop w:val="0"/>
          <w:marBottom w:val="0"/>
          <w:divBdr>
            <w:top w:val="none" w:sz="0" w:space="0" w:color="auto"/>
            <w:left w:val="none" w:sz="0" w:space="0" w:color="auto"/>
            <w:bottom w:val="none" w:sz="0" w:space="0" w:color="auto"/>
            <w:right w:val="none" w:sz="0" w:space="0" w:color="auto"/>
          </w:divBdr>
        </w:div>
        <w:div w:id="825784360">
          <w:marLeft w:val="640"/>
          <w:marRight w:val="0"/>
          <w:marTop w:val="0"/>
          <w:marBottom w:val="0"/>
          <w:divBdr>
            <w:top w:val="none" w:sz="0" w:space="0" w:color="auto"/>
            <w:left w:val="none" w:sz="0" w:space="0" w:color="auto"/>
            <w:bottom w:val="none" w:sz="0" w:space="0" w:color="auto"/>
            <w:right w:val="none" w:sz="0" w:space="0" w:color="auto"/>
          </w:divBdr>
        </w:div>
        <w:div w:id="1425345923">
          <w:marLeft w:val="640"/>
          <w:marRight w:val="0"/>
          <w:marTop w:val="0"/>
          <w:marBottom w:val="0"/>
          <w:divBdr>
            <w:top w:val="none" w:sz="0" w:space="0" w:color="auto"/>
            <w:left w:val="none" w:sz="0" w:space="0" w:color="auto"/>
            <w:bottom w:val="none" w:sz="0" w:space="0" w:color="auto"/>
            <w:right w:val="none" w:sz="0" w:space="0" w:color="auto"/>
          </w:divBdr>
        </w:div>
        <w:div w:id="1895891664">
          <w:marLeft w:val="640"/>
          <w:marRight w:val="0"/>
          <w:marTop w:val="0"/>
          <w:marBottom w:val="0"/>
          <w:divBdr>
            <w:top w:val="none" w:sz="0" w:space="0" w:color="auto"/>
            <w:left w:val="none" w:sz="0" w:space="0" w:color="auto"/>
            <w:bottom w:val="none" w:sz="0" w:space="0" w:color="auto"/>
            <w:right w:val="none" w:sz="0" w:space="0" w:color="auto"/>
          </w:divBdr>
        </w:div>
        <w:div w:id="1602294677">
          <w:marLeft w:val="640"/>
          <w:marRight w:val="0"/>
          <w:marTop w:val="0"/>
          <w:marBottom w:val="0"/>
          <w:divBdr>
            <w:top w:val="none" w:sz="0" w:space="0" w:color="auto"/>
            <w:left w:val="none" w:sz="0" w:space="0" w:color="auto"/>
            <w:bottom w:val="none" w:sz="0" w:space="0" w:color="auto"/>
            <w:right w:val="none" w:sz="0" w:space="0" w:color="auto"/>
          </w:divBdr>
        </w:div>
        <w:div w:id="1078668779">
          <w:marLeft w:val="640"/>
          <w:marRight w:val="0"/>
          <w:marTop w:val="0"/>
          <w:marBottom w:val="0"/>
          <w:divBdr>
            <w:top w:val="none" w:sz="0" w:space="0" w:color="auto"/>
            <w:left w:val="none" w:sz="0" w:space="0" w:color="auto"/>
            <w:bottom w:val="none" w:sz="0" w:space="0" w:color="auto"/>
            <w:right w:val="none" w:sz="0" w:space="0" w:color="auto"/>
          </w:divBdr>
        </w:div>
        <w:div w:id="417597918">
          <w:marLeft w:val="640"/>
          <w:marRight w:val="0"/>
          <w:marTop w:val="0"/>
          <w:marBottom w:val="0"/>
          <w:divBdr>
            <w:top w:val="none" w:sz="0" w:space="0" w:color="auto"/>
            <w:left w:val="none" w:sz="0" w:space="0" w:color="auto"/>
            <w:bottom w:val="none" w:sz="0" w:space="0" w:color="auto"/>
            <w:right w:val="none" w:sz="0" w:space="0" w:color="auto"/>
          </w:divBdr>
        </w:div>
        <w:div w:id="660961419">
          <w:marLeft w:val="640"/>
          <w:marRight w:val="0"/>
          <w:marTop w:val="0"/>
          <w:marBottom w:val="0"/>
          <w:divBdr>
            <w:top w:val="none" w:sz="0" w:space="0" w:color="auto"/>
            <w:left w:val="none" w:sz="0" w:space="0" w:color="auto"/>
            <w:bottom w:val="none" w:sz="0" w:space="0" w:color="auto"/>
            <w:right w:val="none" w:sz="0" w:space="0" w:color="auto"/>
          </w:divBdr>
        </w:div>
        <w:div w:id="506406585">
          <w:marLeft w:val="640"/>
          <w:marRight w:val="0"/>
          <w:marTop w:val="0"/>
          <w:marBottom w:val="0"/>
          <w:divBdr>
            <w:top w:val="none" w:sz="0" w:space="0" w:color="auto"/>
            <w:left w:val="none" w:sz="0" w:space="0" w:color="auto"/>
            <w:bottom w:val="none" w:sz="0" w:space="0" w:color="auto"/>
            <w:right w:val="none" w:sz="0" w:space="0" w:color="auto"/>
          </w:divBdr>
        </w:div>
        <w:div w:id="348484770">
          <w:marLeft w:val="640"/>
          <w:marRight w:val="0"/>
          <w:marTop w:val="0"/>
          <w:marBottom w:val="0"/>
          <w:divBdr>
            <w:top w:val="none" w:sz="0" w:space="0" w:color="auto"/>
            <w:left w:val="none" w:sz="0" w:space="0" w:color="auto"/>
            <w:bottom w:val="none" w:sz="0" w:space="0" w:color="auto"/>
            <w:right w:val="none" w:sz="0" w:space="0" w:color="auto"/>
          </w:divBdr>
        </w:div>
        <w:div w:id="664745768">
          <w:marLeft w:val="640"/>
          <w:marRight w:val="0"/>
          <w:marTop w:val="0"/>
          <w:marBottom w:val="0"/>
          <w:divBdr>
            <w:top w:val="none" w:sz="0" w:space="0" w:color="auto"/>
            <w:left w:val="none" w:sz="0" w:space="0" w:color="auto"/>
            <w:bottom w:val="none" w:sz="0" w:space="0" w:color="auto"/>
            <w:right w:val="none" w:sz="0" w:space="0" w:color="auto"/>
          </w:divBdr>
        </w:div>
        <w:div w:id="587344330">
          <w:marLeft w:val="640"/>
          <w:marRight w:val="0"/>
          <w:marTop w:val="0"/>
          <w:marBottom w:val="0"/>
          <w:divBdr>
            <w:top w:val="none" w:sz="0" w:space="0" w:color="auto"/>
            <w:left w:val="none" w:sz="0" w:space="0" w:color="auto"/>
            <w:bottom w:val="none" w:sz="0" w:space="0" w:color="auto"/>
            <w:right w:val="none" w:sz="0" w:space="0" w:color="auto"/>
          </w:divBdr>
        </w:div>
        <w:div w:id="934292406">
          <w:marLeft w:val="640"/>
          <w:marRight w:val="0"/>
          <w:marTop w:val="0"/>
          <w:marBottom w:val="0"/>
          <w:divBdr>
            <w:top w:val="none" w:sz="0" w:space="0" w:color="auto"/>
            <w:left w:val="none" w:sz="0" w:space="0" w:color="auto"/>
            <w:bottom w:val="none" w:sz="0" w:space="0" w:color="auto"/>
            <w:right w:val="none" w:sz="0" w:space="0" w:color="auto"/>
          </w:divBdr>
        </w:div>
        <w:div w:id="1730885111">
          <w:marLeft w:val="640"/>
          <w:marRight w:val="0"/>
          <w:marTop w:val="0"/>
          <w:marBottom w:val="0"/>
          <w:divBdr>
            <w:top w:val="none" w:sz="0" w:space="0" w:color="auto"/>
            <w:left w:val="none" w:sz="0" w:space="0" w:color="auto"/>
            <w:bottom w:val="none" w:sz="0" w:space="0" w:color="auto"/>
            <w:right w:val="none" w:sz="0" w:space="0" w:color="auto"/>
          </w:divBdr>
        </w:div>
        <w:div w:id="1803376526">
          <w:marLeft w:val="640"/>
          <w:marRight w:val="0"/>
          <w:marTop w:val="0"/>
          <w:marBottom w:val="0"/>
          <w:divBdr>
            <w:top w:val="none" w:sz="0" w:space="0" w:color="auto"/>
            <w:left w:val="none" w:sz="0" w:space="0" w:color="auto"/>
            <w:bottom w:val="none" w:sz="0" w:space="0" w:color="auto"/>
            <w:right w:val="none" w:sz="0" w:space="0" w:color="auto"/>
          </w:divBdr>
        </w:div>
        <w:div w:id="54284641">
          <w:marLeft w:val="640"/>
          <w:marRight w:val="0"/>
          <w:marTop w:val="0"/>
          <w:marBottom w:val="0"/>
          <w:divBdr>
            <w:top w:val="none" w:sz="0" w:space="0" w:color="auto"/>
            <w:left w:val="none" w:sz="0" w:space="0" w:color="auto"/>
            <w:bottom w:val="none" w:sz="0" w:space="0" w:color="auto"/>
            <w:right w:val="none" w:sz="0" w:space="0" w:color="auto"/>
          </w:divBdr>
        </w:div>
        <w:div w:id="452864778">
          <w:marLeft w:val="640"/>
          <w:marRight w:val="0"/>
          <w:marTop w:val="0"/>
          <w:marBottom w:val="0"/>
          <w:divBdr>
            <w:top w:val="none" w:sz="0" w:space="0" w:color="auto"/>
            <w:left w:val="none" w:sz="0" w:space="0" w:color="auto"/>
            <w:bottom w:val="none" w:sz="0" w:space="0" w:color="auto"/>
            <w:right w:val="none" w:sz="0" w:space="0" w:color="auto"/>
          </w:divBdr>
        </w:div>
        <w:div w:id="944119493">
          <w:marLeft w:val="640"/>
          <w:marRight w:val="0"/>
          <w:marTop w:val="0"/>
          <w:marBottom w:val="0"/>
          <w:divBdr>
            <w:top w:val="none" w:sz="0" w:space="0" w:color="auto"/>
            <w:left w:val="none" w:sz="0" w:space="0" w:color="auto"/>
            <w:bottom w:val="none" w:sz="0" w:space="0" w:color="auto"/>
            <w:right w:val="none" w:sz="0" w:space="0" w:color="auto"/>
          </w:divBdr>
        </w:div>
        <w:div w:id="2090881487">
          <w:marLeft w:val="640"/>
          <w:marRight w:val="0"/>
          <w:marTop w:val="0"/>
          <w:marBottom w:val="0"/>
          <w:divBdr>
            <w:top w:val="none" w:sz="0" w:space="0" w:color="auto"/>
            <w:left w:val="none" w:sz="0" w:space="0" w:color="auto"/>
            <w:bottom w:val="none" w:sz="0" w:space="0" w:color="auto"/>
            <w:right w:val="none" w:sz="0" w:space="0" w:color="auto"/>
          </w:divBdr>
        </w:div>
        <w:div w:id="477066351">
          <w:marLeft w:val="640"/>
          <w:marRight w:val="0"/>
          <w:marTop w:val="0"/>
          <w:marBottom w:val="0"/>
          <w:divBdr>
            <w:top w:val="none" w:sz="0" w:space="0" w:color="auto"/>
            <w:left w:val="none" w:sz="0" w:space="0" w:color="auto"/>
            <w:bottom w:val="none" w:sz="0" w:space="0" w:color="auto"/>
            <w:right w:val="none" w:sz="0" w:space="0" w:color="auto"/>
          </w:divBdr>
        </w:div>
        <w:div w:id="2065788258">
          <w:marLeft w:val="640"/>
          <w:marRight w:val="0"/>
          <w:marTop w:val="0"/>
          <w:marBottom w:val="0"/>
          <w:divBdr>
            <w:top w:val="none" w:sz="0" w:space="0" w:color="auto"/>
            <w:left w:val="none" w:sz="0" w:space="0" w:color="auto"/>
            <w:bottom w:val="none" w:sz="0" w:space="0" w:color="auto"/>
            <w:right w:val="none" w:sz="0" w:space="0" w:color="auto"/>
          </w:divBdr>
        </w:div>
        <w:div w:id="1772239253">
          <w:marLeft w:val="640"/>
          <w:marRight w:val="0"/>
          <w:marTop w:val="0"/>
          <w:marBottom w:val="0"/>
          <w:divBdr>
            <w:top w:val="none" w:sz="0" w:space="0" w:color="auto"/>
            <w:left w:val="none" w:sz="0" w:space="0" w:color="auto"/>
            <w:bottom w:val="none" w:sz="0" w:space="0" w:color="auto"/>
            <w:right w:val="none" w:sz="0" w:space="0" w:color="auto"/>
          </w:divBdr>
        </w:div>
        <w:div w:id="661129246">
          <w:marLeft w:val="640"/>
          <w:marRight w:val="0"/>
          <w:marTop w:val="0"/>
          <w:marBottom w:val="0"/>
          <w:divBdr>
            <w:top w:val="none" w:sz="0" w:space="0" w:color="auto"/>
            <w:left w:val="none" w:sz="0" w:space="0" w:color="auto"/>
            <w:bottom w:val="none" w:sz="0" w:space="0" w:color="auto"/>
            <w:right w:val="none" w:sz="0" w:space="0" w:color="auto"/>
          </w:divBdr>
        </w:div>
        <w:div w:id="1744646168">
          <w:marLeft w:val="640"/>
          <w:marRight w:val="0"/>
          <w:marTop w:val="0"/>
          <w:marBottom w:val="0"/>
          <w:divBdr>
            <w:top w:val="none" w:sz="0" w:space="0" w:color="auto"/>
            <w:left w:val="none" w:sz="0" w:space="0" w:color="auto"/>
            <w:bottom w:val="none" w:sz="0" w:space="0" w:color="auto"/>
            <w:right w:val="none" w:sz="0" w:space="0" w:color="auto"/>
          </w:divBdr>
        </w:div>
        <w:div w:id="482549269">
          <w:marLeft w:val="640"/>
          <w:marRight w:val="0"/>
          <w:marTop w:val="0"/>
          <w:marBottom w:val="0"/>
          <w:divBdr>
            <w:top w:val="none" w:sz="0" w:space="0" w:color="auto"/>
            <w:left w:val="none" w:sz="0" w:space="0" w:color="auto"/>
            <w:bottom w:val="none" w:sz="0" w:space="0" w:color="auto"/>
            <w:right w:val="none" w:sz="0" w:space="0" w:color="auto"/>
          </w:divBdr>
        </w:div>
        <w:div w:id="369041058">
          <w:marLeft w:val="640"/>
          <w:marRight w:val="0"/>
          <w:marTop w:val="0"/>
          <w:marBottom w:val="0"/>
          <w:divBdr>
            <w:top w:val="none" w:sz="0" w:space="0" w:color="auto"/>
            <w:left w:val="none" w:sz="0" w:space="0" w:color="auto"/>
            <w:bottom w:val="none" w:sz="0" w:space="0" w:color="auto"/>
            <w:right w:val="none" w:sz="0" w:space="0" w:color="auto"/>
          </w:divBdr>
        </w:div>
        <w:div w:id="1197737570">
          <w:marLeft w:val="640"/>
          <w:marRight w:val="0"/>
          <w:marTop w:val="0"/>
          <w:marBottom w:val="0"/>
          <w:divBdr>
            <w:top w:val="none" w:sz="0" w:space="0" w:color="auto"/>
            <w:left w:val="none" w:sz="0" w:space="0" w:color="auto"/>
            <w:bottom w:val="none" w:sz="0" w:space="0" w:color="auto"/>
            <w:right w:val="none" w:sz="0" w:space="0" w:color="auto"/>
          </w:divBdr>
        </w:div>
        <w:div w:id="1685284159">
          <w:marLeft w:val="640"/>
          <w:marRight w:val="0"/>
          <w:marTop w:val="0"/>
          <w:marBottom w:val="0"/>
          <w:divBdr>
            <w:top w:val="none" w:sz="0" w:space="0" w:color="auto"/>
            <w:left w:val="none" w:sz="0" w:space="0" w:color="auto"/>
            <w:bottom w:val="none" w:sz="0" w:space="0" w:color="auto"/>
            <w:right w:val="none" w:sz="0" w:space="0" w:color="auto"/>
          </w:divBdr>
        </w:div>
        <w:div w:id="994913786">
          <w:marLeft w:val="640"/>
          <w:marRight w:val="0"/>
          <w:marTop w:val="0"/>
          <w:marBottom w:val="0"/>
          <w:divBdr>
            <w:top w:val="none" w:sz="0" w:space="0" w:color="auto"/>
            <w:left w:val="none" w:sz="0" w:space="0" w:color="auto"/>
            <w:bottom w:val="none" w:sz="0" w:space="0" w:color="auto"/>
            <w:right w:val="none" w:sz="0" w:space="0" w:color="auto"/>
          </w:divBdr>
        </w:div>
        <w:div w:id="1479105554">
          <w:marLeft w:val="640"/>
          <w:marRight w:val="0"/>
          <w:marTop w:val="0"/>
          <w:marBottom w:val="0"/>
          <w:divBdr>
            <w:top w:val="none" w:sz="0" w:space="0" w:color="auto"/>
            <w:left w:val="none" w:sz="0" w:space="0" w:color="auto"/>
            <w:bottom w:val="none" w:sz="0" w:space="0" w:color="auto"/>
            <w:right w:val="none" w:sz="0" w:space="0" w:color="auto"/>
          </w:divBdr>
        </w:div>
        <w:div w:id="1049918029">
          <w:marLeft w:val="640"/>
          <w:marRight w:val="0"/>
          <w:marTop w:val="0"/>
          <w:marBottom w:val="0"/>
          <w:divBdr>
            <w:top w:val="none" w:sz="0" w:space="0" w:color="auto"/>
            <w:left w:val="none" w:sz="0" w:space="0" w:color="auto"/>
            <w:bottom w:val="none" w:sz="0" w:space="0" w:color="auto"/>
            <w:right w:val="none" w:sz="0" w:space="0" w:color="auto"/>
          </w:divBdr>
        </w:div>
        <w:div w:id="451364490">
          <w:marLeft w:val="640"/>
          <w:marRight w:val="0"/>
          <w:marTop w:val="0"/>
          <w:marBottom w:val="0"/>
          <w:divBdr>
            <w:top w:val="none" w:sz="0" w:space="0" w:color="auto"/>
            <w:left w:val="none" w:sz="0" w:space="0" w:color="auto"/>
            <w:bottom w:val="none" w:sz="0" w:space="0" w:color="auto"/>
            <w:right w:val="none" w:sz="0" w:space="0" w:color="auto"/>
          </w:divBdr>
        </w:div>
        <w:div w:id="1074474176">
          <w:marLeft w:val="640"/>
          <w:marRight w:val="0"/>
          <w:marTop w:val="0"/>
          <w:marBottom w:val="0"/>
          <w:divBdr>
            <w:top w:val="none" w:sz="0" w:space="0" w:color="auto"/>
            <w:left w:val="none" w:sz="0" w:space="0" w:color="auto"/>
            <w:bottom w:val="none" w:sz="0" w:space="0" w:color="auto"/>
            <w:right w:val="none" w:sz="0" w:space="0" w:color="auto"/>
          </w:divBdr>
        </w:div>
        <w:div w:id="1372999752">
          <w:marLeft w:val="640"/>
          <w:marRight w:val="0"/>
          <w:marTop w:val="0"/>
          <w:marBottom w:val="0"/>
          <w:divBdr>
            <w:top w:val="none" w:sz="0" w:space="0" w:color="auto"/>
            <w:left w:val="none" w:sz="0" w:space="0" w:color="auto"/>
            <w:bottom w:val="none" w:sz="0" w:space="0" w:color="auto"/>
            <w:right w:val="none" w:sz="0" w:space="0" w:color="auto"/>
          </w:divBdr>
        </w:div>
        <w:div w:id="79718443">
          <w:marLeft w:val="640"/>
          <w:marRight w:val="0"/>
          <w:marTop w:val="0"/>
          <w:marBottom w:val="0"/>
          <w:divBdr>
            <w:top w:val="none" w:sz="0" w:space="0" w:color="auto"/>
            <w:left w:val="none" w:sz="0" w:space="0" w:color="auto"/>
            <w:bottom w:val="none" w:sz="0" w:space="0" w:color="auto"/>
            <w:right w:val="none" w:sz="0" w:space="0" w:color="auto"/>
          </w:divBdr>
        </w:div>
        <w:div w:id="1504931651">
          <w:marLeft w:val="640"/>
          <w:marRight w:val="0"/>
          <w:marTop w:val="0"/>
          <w:marBottom w:val="0"/>
          <w:divBdr>
            <w:top w:val="none" w:sz="0" w:space="0" w:color="auto"/>
            <w:left w:val="none" w:sz="0" w:space="0" w:color="auto"/>
            <w:bottom w:val="none" w:sz="0" w:space="0" w:color="auto"/>
            <w:right w:val="none" w:sz="0" w:space="0" w:color="auto"/>
          </w:divBdr>
        </w:div>
        <w:div w:id="2112433479">
          <w:marLeft w:val="640"/>
          <w:marRight w:val="0"/>
          <w:marTop w:val="0"/>
          <w:marBottom w:val="0"/>
          <w:divBdr>
            <w:top w:val="none" w:sz="0" w:space="0" w:color="auto"/>
            <w:left w:val="none" w:sz="0" w:space="0" w:color="auto"/>
            <w:bottom w:val="none" w:sz="0" w:space="0" w:color="auto"/>
            <w:right w:val="none" w:sz="0" w:space="0" w:color="auto"/>
          </w:divBdr>
        </w:div>
        <w:div w:id="137114589">
          <w:marLeft w:val="640"/>
          <w:marRight w:val="0"/>
          <w:marTop w:val="0"/>
          <w:marBottom w:val="0"/>
          <w:divBdr>
            <w:top w:val="none" w:sz="0" w:space="0" w:color="auto"/>
            <w:left w:val="none" w:sz="0" w:space="0" w:color="auto"/>
            <w:bottom w:val="none" w:sz="0" w:space="0" w:color="auto"/>
            <w:right w:val="none" w:sz="0" w:space="0" w:color="auto"/>
          </w:divBdr>
        </w:div>
        <w:div w:id="1200976682">
          <w:marLeft w:val="640"/>
          <w:marRight w:val="0"/>
          <w:marTop w:val="0"/>
          <w:marBottom w:val="0"/>
          <w:divBdr>
            <w:top w:val="none" w:sz="0" w:space="0" w:color="auto"/>
            <w:left w:val="none" w:sz="0" w:space="0" w:color="auto"/>
            <w:bottom w:val="none" w:sz="0" w:space="0" w:color="auto"/>
            <w:right w:val="none" w:sz="0" w:space="0" w:color="auto"/>
          </w:divBdr>
        </w:div>
        <w:div w:id="810174873">
          <w:marLeft w:val="640"/>
          <w:marRight w:val="0"/>
          <w:marTop w:val="0"/>
          <w:marBottom w:val="0"/>
          <w:divBdr>
            <w:top w:val="none" w:sz="0" w:space="0" w:color="auto"/>
            <w:left w:val="none" w:sz="0" w:space="0" w:color="auto"/>
            <w:bottom w:val="none" w:sz="0" w:space="0" w:color="auto"/>
            <w:right w:val="none" w:sz="0" w:space="0" w:color="auto"/>
          </w:divBdr>
        </w:div>
        <w:div w:id="482359788">
          <w:marLeft w:val="640"/>
          <w:marRight w:val="0"/>
          <w:marTop w:val="0"/>
          <w:marBottom w:val="0"/>
          <w:divBdr>
            <w:top w:val="none" w:sz="0" w:space="0" w:color="auto"/>
            <w:left w:val="none" w:sz="0" w:space="0" w:color="auto"/>
            <w:bottom w:val="none" w:sz="0" w:space="0" w:color="auto"/>
            <w:right w:val="none" w:sz="0" w:space="0" w:color="auto"/>
          </w:divBdr>
        </w:div>
        <w:div w:id="514542146">
          <w:marLeft w:val="640"/>
          <w:marRight w:val="0"/>
          <w:marTop w:val="0"/>
          <w:marBottom w:val="0"/>
          <w:divBdr>
            <w:top w:val="none" w:sz="0" w:space="0" w:color="auto"/>
            <w:left w:val="none" w:sz="0" w:space="0" w:color="auto"/>
            <w:bottom w:val="none" w:sz="0" w:space="0" w:color="auto"/>
            <w:right w:val="none" w:sz="0" w:space="0" w:color="auto"/>
          </w:divBdr>
        </w:div>
        <w:div w:id="1461268541">
          <w:marLeft w:val="640"/>
          <w:marRight w:val="0"/>
          <w:marTop w:val="0"/>
          <w:marBottom w:val="0"/>
          <w:divBdr>
            <w:top w:val="none" w:sz="0" w:space="0" w:color="auto"/>
            <w:left w:val="none" w:sz="0" w:space="0" w:color="auto"/>
            <w:bottom w:val="none" w:sz="0" w:space="0" w:color="auto"/>
            <w:right w:val="none" w:sz="0" w:space="0" w:color="auto"/>
          </w:divBdr>
        </w:div>
        <w:div w:id="508102701">
          <w:marLeft w:val="640"/>
          <w:marRight w:val="0"/>
          <w:marTop w:val="0"/>
          <w:marBottom w:val="0"/>
          <w:divBdr>
            <w:top w:val="none" w:sz="0" w:space="0" w:color="auto"/>
            <w:left w:val="none" w:sz="0" w:space="0" w:color="auto"/>
            <w:bottom w:val="none" w:sz="0" w:space="0" w:color="auto"/>
            <w:right w:val="none" w:sz="0" w:space="0" w:color="auto"/>
          </w:divBdr>
        </w:div>
        <w:div w:id="587885153">
          <w:marLeft w:val="640"/>
          <w:marRight w:val="0"/>
          <w:marTop w:val="0"/>
          <w:marBottom w:val="0"/>
          <w:divBdr>
            <w:top w:val="none" w:sz="0" w:space="0" w:color="auto"/>
            <w:left w:val="none" w:sz="0" w:space="0" w:color="auto"/>
            <w:bottom w:val="none" w:sz="0" w:space="0" w:color="auto"/>
            <w:right w:val="none" w:sz="0" w:space="0" w:color="auto"/>
          </w:divBdr>
        </w:div>
        <w:div w:id="1004280552">
          <w:marLeft w:val="640"/>
          <w:marRight w:val="0"/>
          <w:marTop w:val="0"/>
          <w:marBottom w:val="0"/>
          <w:divBdr>
            <w:top w:val="none" w:sz="0" w:space="0" w:color="auto"/>
            <w:left w:val="none" w:sz="0" w:space="0" w:color="auto"/>
            <w:bottom w:val="none" w:sz="0" w:space="0" w:color="auto"/>
            <w:right w:val="none" w:sz="0" w:space="0" w:color="auto"/>
          </w:divBdr>
        </w:div>
        <w:div w:id="1312949233">
          <w:marLeft w:val="640"/>
          <w:marRight w:val="0"/>
          <w:marTop w:val="0"/>
          <w:marBottom w:val="0"/>
          <w:divBdr>
            <w:top w:val="none" w:sz="0" w:space="0" w:color="auto"/>
            <w:left w:val="none" w:sz="0" w:space="0" w:color="auto"/>
            <w:bottom w:val="none" w:sz="0" w:space="0" w:color="auto"/>
            <w:right w:val="none" w:sz="0" w:space="0" w:color="auto"/>
          </w:divBdr>
        </w:div>
        <w:div w:id="1326124620">
          <w:marLeft w:val="640"/>
          <w:marRight w:val="0"/>
          <w:marTop w:val="0"/>
          <w:marBottom w:val="0"/>
          <w:divBdr>
            <w:top w:val="none" w:sz="0" w:space="0" w:color="auto"/>
            <w:left w:val="none" w:sz="0" w:space="0" w:color="auto"/>
            <w:bottom w:val="none" w:sz="0" w:space="0" w:color="auto"/>
            <w:right w:val="none" w:sz="0" w:space="0" w:color="auto"/>
          </w:divBdr>
        </w:div>
        <w:div w:id="1930460913">
          <w:marLeft w:val="640"/>
          <w:marRight w:val="0"/>
          <w:marTop w:val="0"/>
          <w:marBottom w:val="0"/>
          <w:divBdr>
            <w:top w:val="none" w:sz="0" w:space="0" w:color="auto"/>
            <w:left w:val="none" w:sz="0" w:space="0" w:color="auto"/>
            <w:bottom w:val="none" w:sz="0" w:space="0" w:color="auto"/>
            <w:right w:val="none" w:sz="0" w:space="0" w:color="auto"/>
          </w:divBdr>
        </w:div>
        <w:div w:id="5836333">
          <w:marLeft w:val="640"/>
          <w:marRight w:val="0"/>
          <w:marTop w:val="0"/>
          <w:marBottom w:val="0"/>
          <w:divBdr>
            <w:top w:val="none" w:sz="0" w:space="0" w:color="auto"/>
            <w:left w:val="none" w:sz="0" w:space="0" w:color="auto"/>
            <w:bottom w:val="none" w:sz="0" w:space="0" w:color="auto"/>
            <w:right w:val="none" w:sz="0" w:space="0" w:color="auto"/>
          </w:divBdr>
        </w:div>
        <w:div w:id="1899701415">
          <w:marLeft w:val="640"/>
          <w:marRight w:val="0"/>
          <w:marTop w:val="0"/>
          <w:marBottom w:val="0"/>
          <w:divBdr>
            <w:top w:val="none" w:sz="0" w:space="0" w:color="auto"/>
            <w:left w:val="none" w:sz="0" w:space="0" w:color="auto"/>
            <w:bottom w:val="none" w:sz="0" w:space="0" w:color="auto"/>
            <w:right w:val="none" w:sz="0" w:space="0" w:color="auto"/>
          </w:divBdr>
        </w:div>
        <w:div w:id="824008085">
          <w:marLeft w:val="640"/>
          <w:marRight w:val="0"/>
          <w:marTop w:val="0"/>
          <w:marBottom w:val="0"/>
          <w:divBdr>
            <w:top w:val="none" w:sz="0" w:space="0" w:color="auto"/>
            <w:left w:val="none" w:sz="0" w:space="0" w:color="auto"/>
            <w:bottom w:val="none" w:sz="0" w:space="0" w:color="auto"/>
            <w:right w:val="none" w:sz="0" w:space="0" w:color="auto"/>
          </w:divBdr>
        </w:div>
        <w:div w:id="1107770792">
          <w:marLeft w:val="640"/>
          <w:marRight w:val="0"/>
          <w:marTop w:val="0"/>
          <w:marBottom w:val="0"/>
          <w:divBdr>
            <w:top w:val="none" w:sz="0" w:space="0" w:color="auto"/>
            <w:left w:val="none" w:sz="0" w:space="0" w:color="auto"/>
            <w:bottom w:val="none" w:sz="0" w:space="0" w:color="auto"/>
            <w:right w:val="none" w:sz="0" w:space="0" w:color="auto"/>
          </w:divBdr>
        </w:div>
        <w:div w:id="1810978716">
          <w:marLeft w:val="640"/>
          <w:marRight w:val="0"/>
          <w:marTop w:val="0"/>
          <w:marBottom w:val="0"/>
          <w:divBdr>
            <w:top w:val="none" w:sz="0" w:space="0" w:color="auto"/>
            <w:left w:val="none" w:sz="0" w:space="0" w:color="auto"/>
            <w:bottom w:val="none" w:sz="0" w:space="0" w:color="auto"/>
            <w:right w:val="none" w:sz="0" w:space="0" w:color="auto"/>
          </w:divBdr>
        </w:div>
        <w:div w:id="794980267">
          <w:marLeft w:val="640"/>
          <w:marRight w:val="0"/>
          <w:marTop w:val="0"/>
          <w:marBottom w:val="0"/>
          <w:divBdr>
            <w:top w:val="none" w:sz="0" w:space="0" w:color="auto"/>
            <w:left w:val="none" w:sz="0" w:space="0" w:color="auto"/>
            <w:bottom w:val="none" w:sz="0" w:space="0" w:color="auto"/>
            <w:right w:val="none" w:sz="0" w:space="0" w:color="auto"/>
          </w:divBdr>
        </w:div>
        <w:div w:id="619920569">
          <w:marLeft w:val="640"/>
          <w:marRight w:val="0"/>
          <w:marTop w:val="0"/>
          <w:marBottom w:val="0"/>
          <w:divBdr>
            <w:top w:val="none" w:sz="0" w:space="0" w:color="auto"/>
            <w:left w:val="none" w:sz="0" w:space="0" w:color="auto"/>
            <w:bottom w:val="none" w:sz="0" w:space="0" w:color="auto"/>
            <w:right w:val="none" w:sz="0" w:space="0" w:color="auto"/>
          </w:divBdr>
        </w:div>
        <w:div w:id="214316545">
          <w:marLeft w:val="640"/>
          <w:marRight w:val="0"/>
          <w:marTop w:val="0"/>
          <w:marBottom w:val="0"/>
          <w:divBdr>
            <w:top w:val="none" w:sz="0" w:space="0" w:color="auto"/>
            <w:left w:val="none" w:sz="0" w:space="0" w:color="auto"/>
            <w:bottom w:val="none" w:sz="0" w:space="0" w:color="auto"/>
            <w:right w:val="none" w:sz="0" w:space="0" w:color="auto"/>
          </w:divBdr>
        </w:div>
        <w:div w:id="1534225733">
          <w:marLeft w:val="640"/>
          <w:marRight w:val="0"/>
          <w:marTop w:val="0"/>
          <w:marBottom w:val="0"/>
          <w:divBdr>
            <w:top w:val="none" w:sz="0" w:space="0" w:color="auto"/>
            <w:left w:val="none" w:sz="0" w:space="0" w:color="auto"/>
            <w:bottom w:val="none" w:sz="0" w:space="0" w:color="auto"/>
            <w:right w:val="none" w:sz="0" w:space="0" w:color="auto"/>
          </w:divBdr>
        </w:div>
        <w:div w:id="693772901">
          <w:marLeft w:val="640"/>
          <w:marRight w:val="0"/>
          <w:marTop w:val="0"/>
          <w:marBottom w:val="0"/>
          <w:divBdr>
            <w:top w:val="none" w:sz="0" w:space="0" w:color="auto"/>
            <w:left w:val="none" w:sz="0" w:space="0" w:color="auto"/>
            <w:bottom w:val="none" w:sz="0" w:space="0" w:color="auto"/>
            <w:right w:val="none" w:sz="0" w:space="0" w:color="auto"/>
          </w:divBdr>
        </w:div>
        <w:div w:id="456414253">
          <w:marLeft w:val="640"/>
          <w:marRight w:val="0"/>
          <w:marTop w:val="0"/>
          <w:marBottom w:val="0"/>
          <w:divBdr>
            <w:top w:val="none" w:sz="0" w:space="0" w:color="auto"/>
            <w:left w:val="none" w:sz="0" w:space="0" w:color="auto"/>
            <w:bottom w:val="none" w:sz="0" w:space="0" w:color="auto"/>
            <w:right w:val="none" w:sz="0" w:space="0" w:color="auto"/>
          </w:divBdr>
        </w:div>
        <w:div w:id="1631746707">
          <w:marLeft w:val="640"/>
          <w:marRight w:val="0"/>
          <w:marTop w:val="0"/>
          <w:marBottom w:val="0"/>
          <w:divBdr>
            <w:top w:val="none" w:sz="0" w:space="0" w:color="auto"/>
            <w:left w:val="none" w:sz="0" w:space="0" w:color="auto"/>
            <w:bottom w:val="none" w:sz="0" w:space="0" w:color="auto"/>
            <w:right w:val="none" w:sz="0" w:space="0" w:color="auto"/>
          </w:divBdr>
        </w:div>
      </w:divsChild>
    </w:div>
    <w:div w:id="70738668">
      <w:bodyDiv w:val="1"/>
      <w:marLeft w:val="0"/>
      <w:marRight w:val="0"/>
      <w:marTop w:val="0"/>
      <w:marBottom w:val="0"/>
      <w:divBdr>
        <w:top w:val="none" w:sz="0" w:space="0" w:color="auto"/>
        <w:left w:val="none" w:sz="0" w:space="0" w:color="auto"/>
        <w:bottom w:val="none" w:sz="0" w:space="0" w:color="auto"/>
        <w:right w:val="none" w:sz="0" w:space="0" w:color="auto"/>
      </w:divBdr>
      <w:divsChild>
        <w:div w:id="1336032288">
          <w:marLeft w:val="640"/>
          <w:marRight w:val="0"/>
          <w:marTop w:val="0"/>
          <w:marBottom w:val="0"/>
          <w:divBdr>
            <w:top w:val="none" w:sz="0" w:space="0" w:color="auto"/>
            <w:left w:val="none" w:sz="0" w:space="0" w:color="auto"/>
            <w:bottom w:val="none" w:sz="0" w:space="0" w:color="auto"/>
            <w:right w:val="none" w:sz="0" w:space="0" w:color="auto"/>
          </w:divBdr>
        </w:div>
        <w:div w:id="568076525">
          <w:marLeft w:val="640"/>
          <w:marRight w:val="0"/>
          <w:marTop w:val="0"/>
          <w:marBottom w:val="0"/>
          <w:divBdr>
            <w:top w:val="none" w:sz="0" w:space="0" w:color="auto"/>
            <w:left w:val="none" w:sz="0" w:space="0" w:color="auto"/>
            <w:bottom w:val="none" w:sz="0" w:space="0" w:color="auto"/>
            <w:right w:val="none" w:sz="0" w:space="0" w:color="auto"/>
          </w:divBdr>
        </w:div>
        <w:div w:id="351149473">
          <w:marLeft w:val="640"/>
          <w:marRight w:val="0"/>
          <w:marTop w:val="0"/>
          <w:marBottom w:val="0"/>
          <w:divBdr>
            <w:top w:val="none" w:sz="0" w:space="0" w:color="auto"/>
            <w:left w:val="none" w:sz="0" w:space="0" w:color="auto"/>
            <w:bottom w:val="none" w:sz="0" w:space="0" w:color="auto"/>
            <w:right w:val="none" w:sz="0" w:space="0" w:color="auto"/>
          </w:divBdr>
        </w:div>
        <w:div w:id="1230265792">
          <w:marLeft w:val="640"/>
          <w:marRight w:val="0"/>
          <w:marTop w:val="0"/>
          <w:marBottom w:val="0"/>
          <w:divBdr>
            <w:top w:val="none" w:sz="0" w:space="0" w:color="auto"/>
            <w:left w:val="none" w:sz="0" w:space="0" w:color="auto"/>
            <w:bottom w:val="none" w:sz="0" w:space="0" w:color="auto"/>
            <w:right w:val="none" w:sz="0" w:space="0" w:color="auto"/>
          </w:divBdr>
        </w:div>
        <w:div w:id="639961675">
          <w:marLeft w:val="640"/>
          <w:marRight w:val="0"/>
          <w:marTop w:val="0"/>
          <w:marBottom w:val="0"/>
          <w:divBdr>
            <w:top w:val="none" w:sz="0" w:space="0" w:color="auto"/>
            <w:left w:val="none" w:sz="0" w:space="0" w:color="auto"/>
            <w:bottom w:val="none" w:sz="0" w:space="0" w:color="auto"/>
            <w:right w:val="none" w:sz="0" w:space="0" w:color="auto"/>
          </w:divBdr>
        </w:div>
        <w:div w:id="2076588478">
          <w:marLeft w:val="640"/>
          <w:marRight w:val="0"/>
          <w:marTop w:val="0"/>
          <w:marBottom w:val="0"/>
          <w:divBdr>
            <w:top w:val="none" w:sz="0" w:space="0" w:color="auto"/>
            <w:left w:val="none" w:sz="0" w:space="0" w:color="auto"/>
            <w:bottom w:val="none" w:sz="0" w:space="0" w:color="auto"/>
            <w:right w:val="none" w:sz="0" w:space="0" w:color="auto"/>
          </w:divBdr>
        </w:div>
        <w:div w:id="1073430263">
          <w:marLeft w:val="640"/>
          <w:marRight w:val="0"/>
          <w:marTop w:val="0"/>
          <w:marBottom w:val="0"/>
          <w:divBdr>
            <w:top w:val="none" w:sz="0" w:space="0" w:color="auto"/>
            <w:left w:val="none" w:sz="0" w:space="0" w:color="auto"/>
            <w:bottom w:val="none" w:sz="0" w:space="0" w:color="auto"/>
            <w:right w:val="none" w:sz="0" w:space="0" w:color="auto"/>
          </w:divBdr>
        </w:div>
        <w:div w:id="856700056">
          <w:marLeft w:val="640"/>
          <w:marRight w:val="0"/>
          <w:marTop w:val="0"/>
          <w:marBottom w:val="0"/>
          <w:divBdr>
            <w:top w:val="none" w:sz="0" w:space="0" w:color="auto"/>
            <w:left w:val="none" w:sz="0" w:space="0" w:color="auto"/>
            <w:bottom w:val="none" w:sz="0" w:space="0" w:color="auto"/>
            <w:right w:val="none" w:sz="0" w:space="0" w:color="auto"/>
          </w:divBdr>
        </w:div>
        <w:div w:id="1411540744">
          <w:marLeft w:val="640"/>
          <w:marRight w:val="0"/>
          <w:marTop w:val="0"/>
          <w:marBottom w:val="0"/>
          <w:divBdr>
            <w:top w:val="none" w:sz="0" w:space="0" w:color="auto"/>
            <w:left w:val="none" w:sz="0" w:space="0" w:color="auto"/>
            <w:bottom w:val="none" w:sz="0" w:space="0" w:color="auto"/>
            <w:right w:val="none" w:sz="0" w:space="0" w:color="auto"/>
          </w:divBdr>
        </w:div>
        <w:div w:id="1381973918">
          <w:marLeft w:val="640"/>
          <w:marRight w:val="0"/>
          <w:marTop w:val="0"/>
          <w:marBottom w:val="0"/>
          <w:divBdr>
            <w:top w:val="none" w:sz="0" w:space="0" w:color="auto"/>
            <w:left w:val="none" w:sz="0" w:space="0" w:color="auto"/>
            <w:bottom w:val="none" w:sz="0" w:space="0" w:color="auto"/>
            <w:right w:val="none" w:sz="0" w:space="0" w:color="auto"/>
          </w:divBdr>
        </w:div>
        <w:div w:id="1008947966">
          <w:marLeft w:val="640"/>
          <w:marRight w:val="0"/>
          <w:marTop w:val="0"/>
          <w:marBottom w:val="0"/>
          <w:divBdr>
            <w:top w:val="none" w:sz="0" w:space="0" w:color="auto"/>
            <w:left w:val="none" w:sz="0" w:space="0" w:color="auto"/>
            <w:bottom w:val="none" w:sz="0" w:space="0" w:color="auto"/>
            <w:right w:val="none" w:sz="0" w:space="0" w:color="auto"/>
          </w:divBdr>
        </w:div>
        <w:div w:id="62915065">
          <w:marLeft w:val="640"/>
          <w:marRight w:val="0"/>
          <w:marTop w:val="0"/>
          <w:marBottom w:val="0"/>
          <w:divBdr>
            <w:top w:val="none" w:sz="0" w:space="0" w:color="auto"/>
            <w:left w:val="none" w:sz="0" w:space="0" w:color="auto"/>
            <w:bottom w:val="none" w:sz="0" w:space="0" w:color="auto"/>
            <w:right w:val="none" w:sz="0" w:space="0" w:color="auto"/>
          </w:divBdr>
        </w:div>
        <w:div w:id="608045072">
          <w:marLeft w:val="640"/>
          <w:marRight w:val="0"/>
          <w:marTop w:val="0"/>
          <w:marBottom w:val="0"/>
          <w:divBdr>
            <w:top w:val="none" w:sz="0" w:space="0" w:color="auto"/>
            <w:left w:val="none" w:sz="0" w:space="0" w:color="auto"/>
            <w:bottom w:val="none" w:sz="0" w:space="0" w:color="auto"/>
            <w:right w:val="none" w:sz="0" w:space="0" w:color="auto"/>
          </w:divBdr>
        </w:div>
        <w:div w:id="1663703898">
          <w:marLeft w:val="640"/>
          <w:marRight w:val="0"/>
          <w:marTop w:val="0"/>
          <w:marBottom w:val="0"/>
          <w:divBdr>
            <w:top w:val="none" w:sz="0" w:space="0" w:color="auto"/>
            <w:left w:val="none" w:sz="0" w:space="0" w:color="auto"/>
            <w:bottom w:val="none" w:sz="0" w:space="0" w:color="auto"/>
            <w:right w:val="none" w:sz="0" w:space="0" w:color="auto"/>
          </w:divBdr>
        </w:div>
        <w:div w:id="1835491344">
          <w:marLeft w:val="640"/>
          <w:marRight w:val="0"/>
          <w:marTop w:val="0"/>
          <w:marBottom w:val="0"/>
          <w:divBdr>
            <w:top w:val="none" w:sz="0" w:space="0" w:color="auto"/>
            <w:left w:val="none" w:sz="0" w:space="0" w:color="auto"/>
            <w:bottom w:val="none" w:sz="0" w:space="0" w:color="auto"/>
            <w:right w:val="none" w:sz="0" w:space="0" w:color="auto"/>
          </w:divBdr>
        </w:div>
        <w:div w:id="2053386085">
          <w:marLeft w:val="640"/>
          <w:marRight w:val="0"/>
          <w:marTop w:val="0"/>
          <w:marBottom w:val="0"/>
          <w:divBdr>
            <w:top w:val="none" w:sz="0" w:space="0" w:color="auto"/>
            <w:left w:val="none" w:sz="0" w:space="0" w:color="auto"/>
            <w:bottom w:val="none" w:sz="0" w:space="0" w:color="auto"/>
            <w:right w:val="none" w:sz="0" w:space="0" w:color="auto"/>
          </w:divBdr>
        </w:div>
        <w:div w:id="1086533481">
          <w:marLeft w:val="640"/>
          <w:marRight w:val="0"/>
          <w:marTop w:val="0"/>
          <w:marBottom w:val="0"/>
          <w:divBdr>
            <w:top w:val="none" w:sz="0" w:space="0" w:color="auto"/>
            <w:left w:val="none" w:sz="0" w:space="0" w:color="auto"/>
            <w:bottom w:val="none" w:sz="0" w:space="0" w:color="auto"/>
            <w:right w:val="none" w:sz="0" w:space="0" w:color="auto"/>
          </w:divBdr>
        </w:div>
        <w:div w:id="1409352386">
          <w:marLeft w:val="640"/>
          <w:marRight w:val="0"/>
          <w:marTop w:val="0"/>
          <w:marBottom w:val="0"/>
          <w:divBdr>
            <w:top w:val="none" w:sz="0" w:space="0" w:color="auto"/>
            <w:left w:val="none" w:sz="0" w:space="0" w:color="auto"/>
            <w:bottom w:val="none" w:sz="0" w:space="0" w:color="auto"/>
            <w:right w:val="none" w:sz="0" w:space="0" w:color="auto"/>
          </w:divBdr>
        </w:div>
        <w:div w:id="1725518792">
          <w:marLeft w:val="640"/>
          <w:marRight w:val="0"/>
          <w:marTop w:val="0"/>
          <w:marBottom w:val="0"/>
          <w:divBdr>
            <w:top w:val="none" w:sz="0" w:space="0" w:color="auto"/>
            <w:left w:val="none" w:sz="0" w:space="0" w:color="auto"/>
            <w:bottom w:val="none" w:sz="0" w:space="0" w:color="auto"/>
            <w:right w:val="none" w:sz="0" w:space="0" w:color="auto"/>
          </w:divBdr>
        </w:div>
        <w:div w:id="811825999">
          <w:marLeft w:val="640"/>
          <w:marRight w:val="0"/>
          <w:marTop w:val="0"/>
          <w:marBottom w:val="0"/>
          <w:divBdr>
            <w:top w:val="none" w:sz="0" w:space="0" w:color="auto"/>
            <w:left w:val="none" w:sz="0" w:space="0" w:color="auto"/>
            <w:bottom w:val="none" w:sz="0" w:space="0" w:color="auto"/>
            <w:right w:val="none" w:sz="0" w:space="0" w:color="auto"/>
          </w:divBdr>
        </w:div>
        <w:div w:id="796878615">
          <w:marLeft w:val="640"/>
          <w:marRight w:val="0"/>
          <w:marTop w:val="0"/>
          <w:marBottom w:val="0"/>
          <w:divBdr>
            <w:top w:val="none" w:sz="0" w:space="0" w:color="auto"/>
            <w:left w:val="none" w:sz="0" w:space="0" w:color="auto"/>
            <w:bottom w:val="none" w:sz="0" w:space="0" w:color="auto"/>
            <w:right w:val="none" w:sz="0" w:space="0" w:color="auto"/>
          </w:divBdr>
        </w:div>
        <w:div w:id="133838551">
          <w:marLeft w:val="640"/>
          <w:marRight w:val="0"/>
          <w:marTop w:val="0"/>
          <w:marBottom w:val="0"/>
          <w:divBdr>
            <w:top w:val="none" w:sz="0" w:space="0" w:color="auto"/>
            <w:left w:val="none" w:sz="0" w:space="0" w:color="auto"/>
            <w:bottom w:val="none" w:sz="0" w:space="0" w:color="auto"/>
            <w:right w:val="none" w:sz="0" w:space="0" w:color="auto"/>
          </w:divBdr>
        </w:div>
        <w:div w:id="1738934239">
          <w:marLeft w:val="640"/>
          <w:marRight w:val="0"/>
          <w:marTop w:val="0"/>
          <w:marBottom w:val="0"/>
          <w:divBdr>
            <w:top w:val="none" w:sz="0" w:space="0" w:color="auto"/>
            <w:left w:val="none" w:sz="0" w:space="0" w:color="auto"/>
            <w:bottom w:val="none" w:sz="0" w:space="0" w:color="auto"/>
            <w:right w:val="none" w:sz="0" w:space="0" w:color="auto"/>
          </w:divBdr>
        </w:div>
        <w:div w:id="320082898">
          <w:marLeft w:val="640"/>
          <w:marRight w:val="0"/>
          <w:marTop w:val="0"/>
          <w:marBottom w:val="0"/>
          <w:divBdr>
            <w:top w:val="none" w:sz="0" w:space="0" w:color="auto"/>
            <w:left w:val="none" w:sz="0" w:space="0" w:color="auto"/>
            <w:bottom w:val="none" w:sz="0" w:space="0" w:color="auto"/>
            <w:right w:val="none" w:sz="0" w:space="0" w:color="auto"/>
          </w:divBdr>
        </w:div>
        <w:div w:id="1918442477">
          <w:marLeft w:val="640"/>
          <w:marRight w:val="0"/>
          <w:marTop w:val="0"/>
          <w:marBottom w:val="0"/>
          <w:divBdr>
            <w:top w:val="none" w:sz="0" w:space="0" w:color="auto"/>
            <w:left w:val="none" w:sz="0" w:space="0" w:color="auto"/>
            <w:bottom w:val="none" w:sz="0" w:space="0" w:color="auto"/>
            <w:right w:val="none" w:sz="0" w:space="0" w:color="auto"/>
          </w:divBdr>
        </w:div>
        <w:div w:id="1507135842">
          <w:marLeft w:val="640"/>
          <w:marRight w:val="0"/>
          <w:marTop w:val="0"/>
          <w:marBottom w:val="0"/>
          <w:divBdr>
            <w:top w:val="none" w:sz="0" w:space="0" w:color="auto"/>
            <w:left w:val="none" w:sz="0" w:space="0" w:color="auto"/>
            <w:bottom w:val="none" w:sz="0" w:space="0" w:color="auto"/>
            <w:right w:val="none" w:sz="0" w:space="0" w:color="auto"/>
          </w:divBdr>
        </w:div>
        <w:div w:id="2063406563">
          <w:marLeft w:val="640"/>
          <w:marRight w:val="0"/>
          <w:marTop w:val="0"/>
          <w:marBottom w:val="0"/>
          <w:divBdr>
            <w:top w:val="none" w:sz="0" w:space="0" w:color="auto"/>
            <w:left w:val="none" w:sz="0" w:space="0" w:color="auto"/>
            <w:bottom w:val="none" w:sz="0" w:space="0" w:color="auto"/>
            <w:right w:val="none" w:sz="0" w:space="0" w:color="auto"/>
          </w:divBdr>
        </w:div>
        <w:div w:id="781071596">
          <w:marLeft w:val="640"/>
          <w:marRight w:val="0"/>
          <w:marTop w:val="0"/>
          <w:marBottom w:val="0"/>
          <w:divBdr>
            <w:top w:val="none" w:sz="0" w:space="0" w:color="auto"/>
            <w:left w:val="none" w:sz="0" w:space="0" w:color="auto"/>
            <w:bottom w:val="none" w:sz="0" w:space="0" w:color="auto"/>
            <w:right w:val="none" w:sz="0" w:space="0" w:color="auto"/>
          </w:divBdr>
        </w:div>
        <w:div w:id="1535264356">
          <w:marLeft w:val="640"/>
          <w:marRight w:val="0"/>
          <w:marTop w:val="0"/>
          <w:marBottom w:val="0"/>
          <w:divBdr>
            <w:top w:val="none" w:sz="0" w:space="0" w:color="auto"/>
            <w:left w:val="none" w:sz="0" w:space="0" w:color="auto"/>
            <w:bottom w:val="none" w:sz="0" w:space="0" w:color="auto"/>
            <w:right w:val="none" w:sz="0" w:space="0" w:color="auto"/>
          </w:divBdr>
        </w:div>
        <w:div w:id="2091926783">
          <w:marLeft w:val="640"/>
          <w:marRight w:val="0"/>
          <w:marTop w:val="0"/>
          <w:marBottom w:val="0"/>
          <w:divBdr>
            <w:top w:val="none" w:sz="0" w:space="0" w:color="auto"/>
            <w:left w:val="none" w:sz="0" w:space="0" w:color="auto"/>
            <w:bottom w:val="none" w:sz="0" w:space="0" w:color="auto"/>
            <w:right w:val="none" w:sz="0" w:space="0" w:color="auto"/>
          </w:divBdr>
        </w:div>
        <w:div w:id="200094116">
          <w:marLeft w:val="640"/>
          <w:marRight w:val="0"/>
          <w:marTop w:val="0"/>
          <w:marBottom w:val="0"/>
          <w:divBdr>
            <w:top w:val="none" w:sz="0" w:space="0" w:color="auto"/>
            <w:left w:val="none" w:sz="0" w:space="0" w:color="auto"/>
            <w:bottom w:val="none" w:sz="0" w:space="0" w:color="auto"/>
            <w:right w:val="none" w:sz="0" w:space="0" w:color="auto"/>
          </w:divBdr>
        </w:div>
        <w:div w:id="1959140860">
          <w:marLeft w:val="640"/>
          <w:marRight w:val="0"/>
          <w:marTop w:val="0"/>
          <w:marBottom w:val="0"/>
          <w:divBdr>
            <w:top w:val="none" w:sz="0" w:space="0" w:color="auto"/>
            <w:left w:val="none" w:sz="0" w:space="0" w:color="auto"/>
            <w:bottom w:val="none" w:sz="0" w:space="0" w:color="auto"/>
            <w:right w:val="none" w:sz="0" w:space="0" w:color="auto"/>
          </w:divBdr>
        </w:div>
        <w:div w:id="1538473568">
          <w:marLeft w:val="640"/>
          <w:marRight w:val="0"/>
          <w:marTop w:val="0"/>
          <w:marBottom w:val="0"/>
          <w:divBdr>
            <w:top w:val="none" w:sz="0" w:space="0" w:color="auto"/>
            <w:left w:val="none" w:sz="0" w:space="0" w:color="auto"/>
            <w:bottom w:val="none" w:sz="0" w:space="0" w:color="auto"/>
            <w:right w:val="none" w:sz="0" w:space="0" w:color="auto"/>
          </w:divBdr>
        </w:div>
        <w:div w:id="102458440">
          <w:marLeft w:val="640"/>
          <w:marRight w:val="0"/>
          <w:marTop w:val="0"/>
          <w:marBottom w:val="0"/>
          <w:divBdr>
            <w:top w:val="none" w:sz="0" w:space="0" w:color="auto"/>
            <w:left w:val="none" w:sz="0" w:space="0" w:color="auto"/>
            <w:bottom w:val="none" w:sz="0" w:space="0" w:color="auto"/>
            <w:right w:val="none" w:sz="0" w:space="0" w:color="auto"/>
          </w:divBdr>
        </w:div>
        <w:div w:id="1322462680">
          <w:marLeft w:val="640"/>
          <w:marRight w:val="0"/>
          <w:marTop w:val="0"/>
          <w:marBottom w:val="0"/>
          <w:divBdr>
            <w:top w:val="none" w:sz="0" w:space="0" w:color="auto"/>
            <w:left w:val="none" w:sz="0" w:space="0" w:color="auto"/>
            <w:bottom w:val="none" w:sz="0" w:space="0" w:color="auto"/>
            <w:right w:val="none" w:sz="0" w:space="0" w:color="auto"/>
          </w:divBdr>
        </w:div>
        <w:div w:id="1447962522">
          <w:marLeft w:val="640"/>
          <w:marRight w:val="0"/>
          <w:marTop w:val="0"/>
          <w:marBottom w:val="0"/>
          <w:divBdr>
            <w:top w:val="none" w:sz="0" w:space="0" w:color="auto"/>
            <w:left w:val="none" w:sz="0" w:space="0" w:color="auto"/>
            <w:bottom w:val="none" w:sz="0" w:space="0" w:color="auto"/>
            <w:right w:val="none" w:sz="0" w:space="0" w:color="auto"/>
          </w:divBdr>
        </w:div>
        <w:div w:id="1518882968">
          <w:marLeft w:val="640"/>
          <w:marRight w:val="0"/>
          <w:marTop w:val="0"/>
          <w:marBottom w:val="0"/>
          <w:divBdr>
            <w:top w:val="none" w:sz="0" w:space="0" w:color="auto"/>
            <w:left w:val="none" w:sz="0" w:space="0" w:color="auto"/>
            <w:bottom w:val="none" w:sz="0" w:space="0" w:color="auto"/>
            <w:right w:val="none" w:sz="0" w:space="0" w:color="auto"/>
          </w:divBdr>
        </w:div>
        <w:div w:id="165828888">
          <w:marLeft w:val="640"/>
          <w:marRight w:val="0"/>
          <w:marTop w:val="0"/>
          <w:marBottom w:val="0"/>
          <w:divBdr>
            <w:top w:val="none" w:sz="0" w:space="0" w:color="auto"/>
            <w:left w:val="none" w:sz="0" w:space="0" w:color="auto"/>
            <w:bottom w:val="none" w:sz="0" w:space="0" w:color="auto"/>
            <w:right w:val="none" w:sz="0" w:space="0" w:color="auto"/>
          </w:divBdr>
        </w:div>
        <w:div w:id="474687380">
          <w:marLeft w:val="640"/>
          <w:marRight w:val="0"/>
          <w:marTop w:val="0"/>
          <w:marBottom w:val="0"/>
          <w:divBdr>
            <w:top w:val="none" w:sz="0" w:space="0" w:color="auto"/>
            <w:left w:val="none" w:sz="0" w:space="0" w:color="auto"/>
            <w:bottom w:val="none" w:sz="0" w:space="0" w:color="auto"/>
            <w:right w:val="none" w:sz="0" w:space="0" w:color="auto"/>
          </w:divBdr>
        </w:div>
        <w:div w:id="1943609911">
          <w:marLeft w:val="640"/>
          <w:marRight w:val="0"/>
          <w:marTop w:val="0"/>
          <w:marBottom w:val="0"/>
          <w:divBdr>
            <w:top w:val="none" w:sz="0" w:space="0" w:color="auto"/>
            <w:left w:val="none" w:sz="0" w:space="0" w:color="auto"/>
            <w:bottom w:val="none" w:sz="0" w:space="0" w:color="auto"/>
            <w:right w:val="none" w:sz="0" w:space="0" w:color="auto"/>
          </w:divBdr>
        </w:div>
        <w:div w:id="460728441">
          <w:marLeft w:val="640"/>
          <w:marRight w:val="0"/>
          <w:marTop w:val="0"/>
          <w:marBottom w:val="0"/>
          <w:divBdr>
            <w:top w:val="none" w:sz="0" w:space="0" w:color="auto"/>
            <w:left w:val="none" w:sz="0" w:space="0" w:color="auto"/>
            <w:bottom w:val="none" w:sz="0" w:space="0" w:color="auto"/>
            <w:right w:val="none" w:sz="0" w:space="0" w:color="auto"/>
          </w:divBdr>
        </w:div>
        <w:div w:id="880246087">
          <w:marLeft w:val="640"/>
          <w:marRight w:val="0"/>
          <w:marTop w:val="0"/>
          <w:marBottom w:val="0"/>
          <w:divBdr>
            <w:top w:val="none" w:sz="0" w:space="0" w:color="auto"/>
            <w:left w:val="none" w:sz="0" w:space="0" w:color="auto"/>
            <w:bottom w:val="none" w:sz="0" w:space="0" w:color="auto"/>
            <w:right w:val="none" w:sz="0" w:space="0" w:color="auto"/>
          </w:divBdr>
        </w:div>
        <w:div w:id="738358829">
          <w:marLeft w:val="640"/>
          <w:marRight w:val="0"/>
          <w:marTop w:val="0"/>
          <w:marBottom w:val="0"/>
          <w:divBdr>
            <w:top w:val="none" w:sz="0" w:space="0" w:color="auto"/>
            <w:left w:val="none" w:sz="0" w:space="0" w:color="auto"/>
            <w:bottom w:val="none" w:sz="0" w:space="0" w:color="auto"/>
            <w:right w:val="none" w:sz="0" w:space="0" w:color="auto"/>
          </w:divBdr>
        </w:div>
        <w:div w:id="1170297552">
          <w:marLeft w:val="640"/>
          <w:marRight w:val="0"/>
          <w:marTop w:val="0"/>
          <w:marBottom w:val="0"/>
          <w:divBdr>
            <w:top w:val="none" w:sz="0" w:space="0" w:color="auto"/>
            <w:left w:val="none" w:sz="0" w:space="0" w:color="auto"/>
            <w:bottom w:val="none" w:sz="0" w:space="0" w:color="auto"/>
            <w:right w:val="none" w:sz="0" w:space="0" w:color="auto"/>
          </w:divBdr>
        </w:div>
        <w:div w:id="643586661">
          <w:marLeft w:val="640"/>
          <w:marRight w:val="0"/>
          <w:marTop w:val="0"/>
          <w:marBottom w:val="0"/>
          <w:divBdr>
            <w:top w:val="none" w:sz="0" w:space="0" w:color="auto"/>
            <w:left w:val="none" w:sz="0" w:space="0" w:color="auto"/>
            <w:bottom w:val="none" w:sz="0" w:space="0" w:color="auto"/>
            <w:right w:val="none" w:sz="0" w:space="0" w:color="auto"/>
          </w:divBdr>
        </w:div>
        <w:div w:id="2084332370">
          <w:marLeft w:val="640"/>
          <w:marRight w:val="0"/>
          <w:marTop w:val="0"/>
          <w:marBottom w:val="0"/>
          <w:divBdr>
            <w:top w:val="none" w:sz="0" w:space="0" w:color="auto"/>
            <w:left w:val="none" w:sz="0" w:space="0" w:color="auto"/>
            <w:bottom w:val="none" w:sz="0" w:space="0" w:color="auto"/>
            <w:right w:val="none" w:sz="0" w:space="0" w:color="auto"/>
          </w:divBdr>
        </w:div>
        <w:div w:id="1504853492">
          <w:marLeft w:val="640"/>
          <w:marRight w:val="0"/>
          <w:marTop w:val="0"/>
          <w:marBottom w:val="0"/>
          <w:divBdr>
            <w:top w:val="none" w:sz="0" w:space="0" w:color="auto"/>
            <w:left w:val="none" w:sz="0" w:space="0" w:color="auto"/>
            <w:bottom w:val="none" w:sz="0" w:space="0" w:color="auto"/>
            <w:right w:val="none" w:sz="0" w:space="0" w:color="auto"/>
          </w:divBdr>
        </w:div>
        <w:div w:id="1542397462">
          <w:marLeft w:val="640"/>
          <w:marRight w:val="0"/>
          <w:marTop w:val="0"/>
          <w:marBottom w:val="0"/>
          <w:divBdr>
            <w:top w:val="none" w:sz="0" w:space="0" w:color="auto"/>
            <w:left w:val="none" w:sz="0" w:space="0" w:color="auto"/>
            <w:bottom w:val="none" w:sz="0" w:space="0" w:color="auto"/>
            <w:right w:val="none" w:sz="0" w:space="0" w:color="auto"/>
          </w:divBdr>
        </w:div>
        <w:div w:id="831407810">
          <w:marLeft w:val="640"/>
          <w:marRight w:val="0"/>
          <w:marTop w:val="0"/>
          <w:marBottom w:val="0"/>
          <w:divBdr>
            <w:top w:val="none" w:sz="0" w:space="0" w:color="auto"/>
            <w:left w:val="none" w:sz="0" w:space="0" w:color="auto"/>
            <w:bottom w:val="none" w:sz="0" w:space="0" w:color="auto"/>
            <w:right w:val="none" w:sz="0" w:space="0" w:color="auto"/>
          </w:divBdr>
        </w:div>
        <w:div w:id="720321636">
          <w:marLeft w:val="640"/>
          <w:marRight w:val="0"/>
          <w:marTop w:val="0"/>
          <w:marBottom w:val="0"/>
          <w:divBdr>
            <w:top w:val="none" w:sz="0" w:space="0" w:color="auto"/>
            <w:left w:val="none" w:sz="0" w:space="0" w:color="auto"/>
            <w:bottom w:val="none" w:sz="0" w:space="0" w:color="auto"/>
            <w:right w:val="none" w:sz="0" w:space="0" w:color="auto"/>
          </w:divBdr>
        </w:div>
        <w:div w:id="1914509346">
          <w:marLeft w:val="640"/>
          <w:marRight w:val="0"/>
          <w:marTop w:val="0"/>
          <w:marBottom w:val="0"/>
          <w:divBdr>
            <w:top w:val="none" w:sz="0" w:space="0" w:color="auto"/>
            <w:left w:val="none" w:sz="0" w:space="0" w:color="auto"/>
            <w:bottom w:val="none" w:sz="0" w:space="0" w:color="auto"/>
            <w:right w:val="none" w:sz="0" w:space="0" w:color="auto"/>
          </w:divBdr>
        </w:div>
        <w:div w:id="1817604866">
          <w:marLeft w:val="640"/>
          <w:marRight w:val="0"/>
          <w:marTop w:val="0"/>
          <w:marBottom w:val="0"/>
          <w:divBdr>
            <w:top w:val="none" w:sz="0" w:space="0" w:color="auto"/>
            <w:left w:val="none" w:sz="0" w:space="0" w:color="auto"/>
            <w:bottom w:val="none" w:sz="0" w:space="0" w:color="auto"/>
            <w:right w:val="none" w:sz="0" w:space="0" w:color="auto"/>
          </w:divBdr>
        </w:div>
        <w:div w:id="1137642745">
          <w:marLeft w:val="640"/>
          <w:marRight w:val="0"/>
          <w:marTop w:val="0"/>
          <w:marBottom w:val="0"/>
          <w:divBdr>
            <w:top w:val="none" w:sz="0" w:space="0" w:color="auto"/>
            <w:left w:val="none" w:sz="0" w:space="0" w:color="auto"/>
            <w:bottom w:val="none" w:sz="0" w:space="0" w:color="auto"/>
            <w:right w:val="none" w:sz="0" w:space="0" w:color="auto"/>
          </w:divBdr>
        </w:div>
        <w:div w:id="798836096">
          <w:marLeft w:val="640"/>
          <w:marRight w:val="0"/>
          <w:marTop w:val="0"/>
          <w:marBottom w:val="0"/>
          <w:divBdr>
            <w:top w:val="none" w:sz="0" w:space="0" w:color="auto"/>
            <w:left w:val="none" w:sz="0" w:space="0" w:color="auto"/>
            <w:bottom w:val="none" w:sz="0" w:space="0" w:color="auto"/>
            <w:right w:val="none" w:sz="0" w:space="0" w:color="auto"/>
          </w:divBdr>
        </w:div>
        <w:div w:id="1784761690">
          <w:marLeft w:val="640"/>
          <w:marRight w:val="0"/>
          <w:marTop w:val="0"/>
          <w:marBottom w:val="0"/>
          <w:divBdr>
            <w:top w:val="none" w:sz="0" w:space="0" w:color="auto"/>
            <w:left w:val="none" w:sz="0" w:space="0" w:color="auto"/>
            <w:bottom w:val="none" w:sz="0" w:space="0" w:color="auto"/>
            <w:right w:val="none" w:sz="0" w:space="0" w:color="auto"/>
          </w:divBdr>
        </w:div>
        <w:div w:id="601062467">
          <w:marLeft w:val="640"/>
          <w:marRight w:val="0"/>
          <w:marTop w:val="0"/>
          <w:marBottom w:val="0"/>
          <w:divBdr>
            <w:top w:val="none" w:sz="0" w:space="0" w:color="auto"/>
            <w:left w:val="none" w:sz="0" w:space="0" w:color="auto"/>
            <w:bottom w:val="none" w:sz="0" w:space="0" w:color="auto"/>
            <w:right w:val="none" w:sz="0" w:space="0" w:color="auto"/>
          </w:divBdr>
        </w:div>
        <w:div w:id="1122531869">
          <w:marLeft w:val="640"/>
          <w:marRight w:val="0"/>
          <w:marTop w:val="0"/>
          <w:marBottom w:val="0"/>
          <w:divBdr>
            <w:top w:val="none" w:sz="0" w:space="0" w:color="auto"/>
            <w:left w:val="none" w:sz="0" w:space="0" w:color="auto"/>
            <w:bottom w:val="none" w:sz="0" w:space="0" w:color="auto"/>
            <w:right w:val="none" w:sz="0" w:space="0" w:color="auto"/>
          </w:divBdr>
        </w:div>
        <w:div w:id="1585720577">
          <w:marLeft w:val="640"/>
          <w:marRight w:val="0"/>
          <w:marTop w:val="0"/>
          <w:marBottom w:val="0"/>
          <w:divBdr>
            <w:top w:val="none" w:sz="0" w:space="0" w:color="auto"/>
            <w:left w:val="none" w:sz="0" w:space="0" w:color="auto"/>
            <w:bottom w:val="none" w:sz="0" w:space="0" w:color="auto"/>
            <w:right w:val="none" w:sz="0" w:space="0" w:color="auto"/>
          </w:divBdr>
        </w:div>
        <w:div w:id="646935921">
          <w:marLeft w:val="640"/>
          <w:marRight w:val="0"/>
          <w:marTop w:val="0"/>
          <w:marBottom w:val="0"/>
          <w:divBdr>
            <w:top w:val="none" w:sz="0" w:space="0" w:color="auto"/>
            <w:left w:val="none" w:sz="0" w:space="0" w:color="auto"/>
            <w:bottom w:val="none" w:sz="0" w:space="0" w:color="auto"/>
            <w:right w:val="none" w:sz="0" w:space="0" w:color="auto"/>
          </w:divBdr>
        </w:div>
        <w:div w:id="346371543">
          <w:marLeft w:val="640"/>
          <w:marRight w:val="0"/>
          <w:marTop w:val="0"/>
          <w:marBottom w:val="0"/>
          <w:divBdr>
            <w:top w:val="none" w:sz="0" w:space="0" w:color="auto"/>
            <w:left w:val="none" w:sz="0" w:space="0" w:color="auto"/>
            <w:bottom w:val="none" w:sz="0" w:space="0" w:color="auto"/>
            <w:right w:val="none" w:sz="0" w:space="0" w:color="auto"/>
          </w:divBdr>
        </w:div>
        <w:div w:id="70086207">
          <w:marLeft w:val="640"/>
          <w:marRight w:val="0"/>
          <w:marTop w:val="0"/>
          <w:marBottom w:val="0"/>
          <w:divBdr>
            <w:top w:val="none" w:sz="0" w:space="0" w:color="auto"/>
            <w:left w:val="none" w:sz="0" w:space="0" w:color="auto"/>
            <w:bottom w:val="none" w:sz="0" w:space="0" w:color="auto"/>
            <w:right w:val="none" w:sz="0" w:space="0" w:color="auto"/>
          </w:divBdr>
        </w:div>
        <w:div w:id="551699053">
          <w:marLeft w:val="640"/>
          <w:marRight w:val="0"/>
          <w:marTop w:val="0"/>
          <w:marBottom w:val="0"/>
          <w:divBdr>
            <w:top w:val="none" w:sz="0" w:space="0" w:color="auto"/>
            <w:left w:val="none" w:sz="0" w:space="0" w:color="auto"/>
            <w:bottom w:val="none" w:sz="0" w:space="0" w:color="auto"/>
            <w:right w:val="none" w:sz="0" w:space="0" w:color="auto"/>
          </w:divBdr>
        </w:div>
        <w:div w:id="1657957032">
          <w:marLeft w:val="640"/>
          <w:marRight w:val="0"/>
          <w:marTop w:val="0"/>
          <w:marBottom w:val="0"/>
          <w:divBdr>
            <w:top w:val="none" w:sz="0" w:space="0" w:color="auto"/>
            <w:left w:val="none" w:sz="0" w:space="0" w:color="auto"/>
            <w:bottom w:val="none" w:sz="0" w:space="0" w:color="auto"/>
            <w:right w:val="none" w:sz="0" w:space="0" w:color="auto"/>
          </w:divBdr>
        </w:div>
        <w:div w:id="1161657252">
          <w:marLeft w:val="640"/>
          <w:marRight w:val="0"/>
          <w:marTop w:val="0"/>
          <w:marBottom w:val="0"/>
          <w:divBdr>
            <w:top w:val="none" w:sz="0" w:space="0" w:color="auto"/>
            <w:left w:val="none" w:sz="0" w:space="0" w:color="auto"/>
            <w:bottom w:val="none" w:sz="0" w:space="0" w:color="auto"/>
            <w:right w:val="none" w:sz="0" w:space="0" w:color="auto"/>
          </w:divBdr>
        </w:div>
        <w:div w:id="2065061417">
          <w:marLeft w:val="640"/>
          <w:marRight w:val="0"/>
          <w:marTop w:val="0"/>
          <w:marBottom w:val="0"/>
          <w:divBdr>
            <w:top w:val="none" w:sz="0" w:space="0" w:color="auto"/>
            <w:left w:val="none" w:sz="0" w:space="0" w:color="auto"/>
            <w:bottom w:val="none" w:sz="0" w:space="0" w:color="auto"/>
            <w:right w:val="none" w:sz="0" w:space="0" w:color="auto"/>
          </w:divBdr>
        </w:div>
        <w:div w:id="366489510">
          <w:marLeft w:val="640"/>
          <w:marRight w:val="0"/>
          <w:marTop w:val="0"/>
          <w:marBottom w:val="0"/>
          <w:divBdr>
            <w:top w:val="none" w:sz="0" w:space="0" w:color="auto"/>
            <w:left w:val="none" w:sz="0" w:space="0" w:color="auto"/>
            <w:bottom w:val="none" w:sz="0" w:space="0" w:color="auto"/>
            <w:right w:val="none" w:sz="0" w:space="0" w:color="auto"/>
          </w:divBdr>
        </w:div>
        <w:div w:id="255596278">
          <w:marLeft w:val="640"/>
          <w:marRight w:val="0"/>
          <w:marTop w:val="0"/>
          <w:marBottom w:val="0"/>
          <w:divBdr>
            <w:top w:val="none" w:sz="0" w:space="0" w:color="auto"/>
            <w:left w:val="none" w:sz="0" w:space="0" w:color="auto"/>
            <w:bottom w:val="none" w:sz="0" w:space="0" w:color="auto"/>
            <w:right w:val="none" w:sz="0" w:space="0" w:color="auto"/>
          </w:divBdr>
        </w:div>
        <w:div w:id="1673874477">
          <w:marLeft w:val="640"/>
          <w:marRight w:val="0"/>
          <w:marTop w:val="0"/>
          <w:marBottom w:val="0"/>
          <w:divBdr>
            <w:top w:val="none" w:sz="0" w:space="0" w:color="auto"/>
            <w:left w:val="none" w:sz="0" w:space="0" w:color="auto"/>
            <w:bottom w:val="none" w:sz="0" w:space="0" w:color="auto"/>
            <w:right w:val="none" w:sz="0" w:space="0" w:color="auto"/>
          </w:divBdr>
        </w:div>
        <w:div w:id="1744253703">
          <w:marLeft w:val="640"/>
          <w:marRight w:val="0"/>
          <w:marTop w:val="0"/>
          <w:marBottom w:val="0"/>
          <w:divBdr>
            <w:top w:val="none" w:sz="0" w:space="0" w:color="auto"/>
            <w:left w:val="none" w:sz="0" w:space="0" w:color="auto"/>
            <w:bottom w:val="none" w:sz="0" w:space="0" w:color="auto"/>
            <w:right w:val="none" w:sz="0" w:space="0" w:color="auto"/>
          </w:divBdr>
        </w:div>
        <w:div w:id="591864922">
          <w:marLeft w:val="640"/>
          <w:marRight w:val="0"/>
          <w:marTop w:val="0"/>
          <w:marBottom w:val="0"/>
          <w:divBdr>
            <w:top w:val="none" w:sz="0" w:space="0" w:color="auto"/>
            <w:left w:val="none" w:sz="0" w:space="0" w:color="auto"/>
            <w:bottom w:val="none" w:sz="0" w:space="0" w:color="auto"/>
            <w:right w:val="none" w:sz="0" w:space="0" w:color="auto"/>
          </w:divBdr>
        </w:div>
        <w:div w:id="559443608">
          <w:marLeft w:val="640"/>
          <w:marRight w:val="0"/>
          <w:marTop w:val="0"/>
          <w:marBottom w:val="0"/>
          <w:divBdr>
            <w:top w:val="none" w:sz="0" w:space="0" w:color="auto"/>
            <w:left w:val="none" w:sz="0" w:space="0" w:color="auto"/>
            <w:bottom w:val="none" w:sz="0" w:space="0" w:color="auto"/>
            <w:right w:val="none" w:sz="0" w:space="0" w:color="auto"/>
          </w:divBdr>
        </w:div>
        <w:div w:id="1450584350">
          <w:marLeft w:val="640"/>
          <w:marRight w:val="0"/>
          <w:marTop w:val="0"/>
          <w:marBottom w:val="0"/>
          <w:divBdr>
            <w:top w:val="none" w:sz="0" w:space="0" w:color="auto"/>
            <w:left w:val="none" w:sz="0" w:space="0" w:color="auto"/>
            <w:bottom w:val="none" w:sz="0" w:space="0" w:color="auto"/>
            <w:right w:val="none" w:sz="0" w:space="0" w:color="auto"/>
          </w:divBdr>
        </w:div>
        <w:div w:id="1972326166">
          <w:marLeft w:val="640"/>
          <w:marRight w:val="0"/>
          <w:marTop w:val="0"/>
          <w:marBottom w:val="0"/>
          <w:divBdr>
            <w:top w:val="none" w:sz="0" w:space="0" w:color="auto"/>
            <w:left w:val="none" w:sz="0" w:space="0" w:color="auto"/>
            <w:bottom w:val="none" w:sz="0" w:space="0" w:color="auto"/>
            <w:right w:val="none" w:sz="0" w:space="0" w:color="auto"/>
          </w:divBdr>
        </w:div>
        <w:div w:id="708723124">
          <w:marLeft w:val="640"/>
          <w:marRight w:val="0"/>
          <w:marTop w:val="0"/>
          <w:marBottom w:val="0"/>
          <w:divBdr>
            <w:top w:val="none" w:sz="0" w:space="0" w:color="auto"/>
            <w:left w:val="none" w:sz="0" w:space="0" w:color="auto"/>
            <w:bottom w:val="none" w:sz="0" w:space="0" w:color="auto"/>
            <w:right w:val="none" w:sz="0" w:space="0" w:color="auto"/>
          </w:divBdr>
        </w:div>
        <w:div w:id="819620180">
          <w:marLeft w:val="640"/>
          <w:marRight w:val="0"/>
          <w:marTop w:val="0"/>
          <w:marBottom w:val="0"/>
          <w:divBdr>
            <w:top w:val="none" w:sz="0" w:space="0" w:color="auto"/>
            <w:left w:val="none" w:sz="0" w:space="0" w:color="auto"/>
            <w:bottom w:val="none" w:sz="0" w:space="0" w:color="auto"/>
            <w:right w:val="none" w:sz="0" w:space="0" w:color="auto"/>
          </w:divBdr>
        </w:div>
        <w:div w:id="1413627034">
          <w:marLeft w:val="640"/>
          <w:marRight w:val="0"/>
          <w:marTop w:val="0"/>
          <w:marBottom w:val="0"/>
          <w:divBdr>
            <w:top w:val="none" w:sz="0" w:space="0" w:color="auto"/>
            <w:left w:val="none" w:sz="0" w:space="0" w:color="auto"/>
            <w:bottom w:val="none" w:sz="0" w:space="0" w:color="auto"/>
            <w:right w:val="none" w:sz="0" w:space="0" w:color="auto"/>
          </w:divBdr>
        </w:div>
        <w:div w:id="1957759850">
          <w:marLeft w:val="640"/>
          <w:marRight w:val="0"/>
          <w:marTop w:val="0"/>
          <w:marBottom w:val="0"/>
          <w:divBdr>
            <w:top w:val="none" w:sz="0" w:space="0" w:color="auto"/>
            <w:left w:val="none" w:sz="0" w:space="0" w:color="auto"/>
            <w:bottom w:val="none" w:sz="0" w:space="0" w:color="auto"/>
            <w:right w:val="none" w:sz="0" w:space="0" w:color="auto"/>
          </w:divBdr>
        </w:div>
        <w:div w:id="1907647877">
          <w:marLeft w:val="640"/>
          <w:marRight w:val="0"/>
          <w:marTop w:val="0"/>
          <w:marBottom w:val="0"/>
          <w:divBdr>
            <w:top w:val="none" w:sz="0" w:space="0" w:color="auto"/>
            <w:left w:val="none" w:sz="0" w:space="0" w:color="auto"/>
            <w:bottom w:val="none" w:sz="0" w:space="0" w:color="auto"/>
            <w:right w:val="none" w:sz="0" w:space="0" w:color="auto"/>
          </w:divBdr>
        </w:div>
        <w:div w:id="1037706829">
          <w:marLeft w:val="640"/>
          <w:marRight w:val="0"/>
          <w:marTop w:val="0"/>
          <w:marBottom w:val="0"/>
          <w:divBdr>
            <w:top w:val="none" w:sz="0" w:space="0" w:color="auto"/>
            <w:left w:val="none" w:sz="0" w:space="0" w:color="auto"/>
            <w:bottom w:val="none" w:sz="0" w:space="0" w:color="auto"/>
            <w:right w:val="none" w:sz="0" w:space="0" w:color="auto"/>
          </w:divBdr>
        </w:div>
        <w:div w:id="1960646143">
          <w:marLeft w:val="640"/>
          <w:marRight w:val="0"/>
          <w:marTop w:val="0"/>
          <w:marBottom w:val="0"/>
          <w:divBdr>
            <w:top w:val="none" w:sz="0" w:space="0" w:color="auto"/>
            <w:left w:val="none" w:sz="0" w:space="0" w:color="auto"/>
            <w:bottom w:val="none" w:sz="0" w:space="0" w:color="auto"/>
            <w:right w:val="none" w:sz="0" w:space="0" w:color="auto"/>
          </w:divBdr>
        </w:div>
        <w:div w:id="1518615519">
          <w:marLeft w:val="640"/>
          <w:marRight w:val="0"/>
          <w:marTop w:val="0"/>
          <w:marBottom w:val="0"/>
          <w:divBdr>
            <w:top w:val="none" w:sz="0" w:space="0" w:color="auto"/>
            <w:left w:val="none" w:sz="0" w:space="0" w:color="auto"/>
            <w:bottom w:val="none" w:sz="0" w:space="0" w:color="auto"/>
            <w:right w:val="none" w:sz="0" w:space="0" w:color="auto"/>
          </w:divBdr>
        </w:div>
        <w:div w:id="24520689">
          <w:marLeft w:val="640"/>
          <w:marRight w:val="0"/>
          <w:marTop w:val="0"/>
          <w:marBottom w:val="0"/>
          <w:divBdr>
            <w:top w:val="none" w:sz="0" w:space="0" w:color="auto"/>
            <w:left w:val="none" w:sz="0" w:space="0" w:color="auto"/>
            <w:bottom w:val="none" w:sz="0" w:space="0" w:color="auto"/>
            <w:right w:val="none" w:sz="0" w:space="0" w:color="auto"/>
          </w:divBdr>
        </w:div>
        <w:div w:id="1675886732">
          <w:marLeft w:val="640"/>
          <w:marRight w:val="0"/>
          <w:marTop w:val="0"/>
          <w:marBottom w:val="0"/>
          <w:divBdr>
            <w:top w:val="none" w:sz="0" w:space="0" w:color="auto"/>
            <w:left w:val="none" w:sz="0" w:space="0" w:color="auto"/>
            <w:bottom w:val="none" w:sz="0" w:space="0" w:color="auto"/>
            <w:right w:val="none" w:sz="0" w:space="0" w:color="auto"/>
          </w:divBdr>
        </w:div>
        <w:div w:id="2122263011">
          <w:marLeft w:val="640"/>
          <w:marRight w:val="0"/>
          <w:marTop w:val="0"/>
          <w:marBottom w:val="0"/>
          <w:divBdr>
            <w:top w:val="none" w:sz="0" w:space="0" w:color="auto"/>
            <w:left w:val="none" w:sz="0" w:space="0" w:color="auto"/>
            <w:bottom w:val="none" w:sz="0" w:space="0" w:color="auto"/>
            <w:right w:val="none" w:sz="0" w:space="0" w:color="auto"/>
          </w:divBdr>
        </w:div>
        <w:div w:id="199902353">
          <w:marLeft w:val="640"/>
          <w:marRight w:val="0"/>
          <w:marTop w:val="0"/>
          <w:marBottom w:val="0"/>
          <w:divBdr>
            <w:top w:val="none" w:sz="0" w:space="0" w:color="auto"/>
            <w:left w:val="none" w:sz="0" w:space="0" w:color="auto"/>
            <w:bottom w:val="none" w:sz="0" w:space="0" w:color="auto"/>
            <w:right w:val="none" w:sz="0" w:space="0" w:color="auto"/>
          </w:divBdr>
        </w:div>
        <w:div w:id="2104760243">
          <w:marLeft w:val="640"/>
          <w:marRight w:val="0"/>
          <w:marTop w:val="0"/>
          <w:marBottom w:val="0"/>
          <w:divBdr>
            <w:top w:val="none" w:sz="0" w:space="0" w:color="auto"/>
            <w:left w:val="none" w:sz="0" w:space="0" w:color="auto"/>
            <w:bottom w:val="none" w:sz="0" w:space="0" w:color="auto"/>
            <w:right w:val="none" w:sz="0" w:space="0" w:color="auto"/>
          </w:divBdr>
        </w:div>
        <w:div w:id="880287029">
          <w:marLeft w:val="640"/>
          <w:marRight w:val="0"/>
          <w:marTop w:val="0"/>
          <w:marBottom w:val="0"/>
          <w:divBdr>
            <w:top w:val="none" w:sz="0" w:space="0" w:color="auto"/>
            <w:left w:val="none" w:sz="0" w:space="0" w:color="auto"/>
            <w:bottom w:val="none" w:sz="0" w:space="0" w:color="auto"/>
            <w:right w:val="none" w:sz="0" w:space="0" w:color="auto"/>
          </w:divBdr>
        </w:div>
        <w:div w:id="298994532">
          <w:marLeft w:val="640"/>
          <w:marRight w:val="0"/>
          <w:marTop w:val="0"/>
          <w:marBottom w:val="0"/>
          <w:divBdr>
            <w:top w:val="none" w:sz="0" w:space="0" w:color="auto"/>
            <w:left w:val="none" w:sz="0" w:space="0" w:color="auto"/>
            <w:bottom w:val="none" w:sz="0" w:space="0" w:color="auto"/>
            <w:right w:val="none" w:sz="0" w:space="0" w:color="auto"/>
          </w:divBdr>
        </w:div>
        <w:div w:id="1419248173">
          <w:marLeft w:val="640"/>
          <w:marRight w:val="0"/>
          <w:marTop w:val="0"/>
          <w:marBottom w:val="0"/>
          <w:divBdr>
            <w:top w:val="none" w:sz="0" w:space="0" w:color="auto"/>
            <w:left w:val="none" w:sz="0" w:space="0" w:color="auto"/>
            <w:bottom w:val="none" w:sz="0" w:space="0" w:color="auto"/>
            <w:right w:val="none" w:sz="0" w:space="0" w:color="auto"/>
          </w:divBdr>
        </w:div>
        <w:div w:id="1917664687">
          <w:marLeft w:val="640"/>
          <w:marRight w:val="0"/>
          <w:marTop w:val="0"/>
          <w:marBottom w:val="0"/>
          <w:divBdr>
            <w:top w:val="none" w:sz="0" w:space="0" w:color="auto"/>
            <w:left w:val="none" w:sz="0" w:space="0" w:color="auto"/>
            <w:bottom w:val="none" w:sz="0" w:space="0" w:color="auto"/>
            <w:right w:val="none" w:sz="0" w:space="0" w:color="auto"/>
          </w:divBdr>
        </w:div>
        <w:div w:id="1864249036">
          <w:marLeft w:val="640"/>
          <w:marRight w:val="0"/>
          <w:marTop w:val="0"/>
          <w:marBottom w:val="0"/>
          <w:divBdr>
            <w:top w:val="none" w:sz="0" w:space="0" w:color="auto"/>
            <w:left w:val="none" w:sz="0" w:space="0" w:color="auto"/>
            <w:bottom w:val="none" w:sz="0" w:space="0" w:color="auto"/>
            <w:right w:val="none" w:sz="0" w:space="0" w:color="auto"/>
          </w:divBdr>
        </w:div>
        <w:div w:id="1661615474">
          <w:marLeft w:val="640"/>
          <w:marRight w:val="0"/>
          <w:marTop w:val="0"/>
          <w:marBottom w:val="0"/>
          <w:divBdr>
            <w:top w:val="none" w:sz="0" w:space="0" w:color="auto"/>
            <w:left w:val="none" w:sz="0" w:space="0" w:color="auto"/>
            <w:bottom w:val="none" w:sz="0" w:space="0" w:color="auto"/>
            <w:right w:val="none" w:sz="0" w:space="0" w:color="auto"/>
          </w:divBdr>
        </w:div>
        <w:div w:id="1275597045">
          <w:marLeft w:val="640"/>
          <w:marRight w:val="0"/>
          <w:marTop w:val="0"/>
          <w:marBottom w:val="0"/>
          <w:divBdr>
            <w:top w:val="none" w:sz="0" w:space="0" w:color="auto"/>
            <w:left w:val="none" w:sz="0" w:space="0" w:color="auto"/>
            <w:bottom w:val="none" w:sz="0" w:space="0" w:color="auto"/>
            <w:right w:val="none" w:sz="0" w:space="0" w:color="auto"/>
          </w:divBdr>
        </w:div>
        <w:div w:id="446582032">
          <w:marLeft w:val="640"/>
          <w:marRight w:val="0"/>
          <w:marTop w:val="0"/>
          <w:marBottom w:val="0"/>
          <w:divBdr>
            <w:top w:val="none" w:sz="0" w:space="0" w:color="auto"/>
            <w:left w:val="none" w:sz="0" w:space="0" w:color="auto"/>
            <w:bottom w:val="none" w:sz="0" w:space="0" w:color="auto"/>
            <w:right w:val="none" w:sz="0" w:space="0" w:color="auto"/>
          </w:divBdr>
        </w:div>
        <w:div w:id="2089844336">
          <w:marLeft w:val="640"/>
          <w:marRight w:val="0"/>
          <w:marTop w:val="0"/>
          <w:marBottom w:val="0"/>
          <w:divBdr>
            <w:top w:val="none" w:sz="0" w:space="0" w:color="auto"/>
            <w:left w:val="none" w:sz="0" w:space="0" w:color="auto"/>
            <w:bottom w:val="none" w:sz="0" w:space="0" w:color="auto"/>
            <w:right w:val="none" w:sz="0" w:space="0" w:color="auto"/>
          </w:divBdr>
        </w:div>
        <w:div w:id="1139374403">
          <w:marLeft w:val="640"/>
          <w:marRight w:val="0"/>
          <w:marTop w:val="0"/>
          <w:marBottom w:val="0"/>
          <w:divBdr>
            <w:top w:val="none" w:sz="0" w:space="0" w:color="auto"/>
            <w:left w:val="none" w:sz="0" w:space="0" w:color="auto"/>
            <w:bottom w:val="none" w:sz="0" w:space="0" w:color="auto"/>
            <w:right w:val="none" w:sz="0" w:space="0" w:color="auto"/>
          </w:divBdr>
        </w:div>
        <w:div w:id="866992044">
          <w:marLeft w:val="640"/>
          <w:marRight w:val="0"/>
          <w:marTop w:val="0"/>
          <w:marBottom w:val="0"/>
          <w:divBdr>
            <w:top w:val="none" w:sz="0" w:space="0" w:color="auto"/>
            <w:left w:val="none" w:sz="0" w:space="0" w:color="auto"/>
            <w:bottom w:val="none" w:sz="0" w:space="0" w:color="auto"/>
            <w:right w:val="none" w:sz="0" w:space="0" w:color="auto"/>
          </w:divBdr>
        </w:div>
        <w:div w:id="941570713">
          <w:marLeft w:val="640"/>
          <w:marRight w:val="0"/>
          <w:marTop w:val="0"/>
          <w:marBottom w:val="0"/>
          <w:divBdr>
            <w:top w:val="none" w:sz="0" w:space="0" w:color="auto"/>
            <w:left w:val="none" w:sz="0" w:space="0" w:color="auto"/>
            <w:bottom w:val="none" w:sz="0" w:space="0" w:color="auto"/>
            <w:right w:val="none" w:sz="0" w:space="0" w:color="auto"/>
          </w:divBdr>
        </w:div>
        <w:div w:id="709651135">
          <w:marLeft w:val="640"/>
          <w:marRight w:val="0"/>
          <w:marTop w:val="0"/>
          <w:marBottom w:val="0"/>
          <w:divBdr>
            <w:top w:val="none" w:sz="0" w:space="0" w:color="auto"/>
            <w:left w:val="none" w:sz="0" w:space="0" w:color="auto"/>
            <w:bottom w:val="none" w:sz="0" w:space="0" w:color="auto"/>
            <w:right w:val="none" w:sz="0" w:space="0" w:color="auto"/>
          </w:divBdr>
        </w:div>
        <w:div w:id="1241213076">
          <w:marLeft w:val="640"/>
          <w:marRight w:val="0"/>
          <w:marTop w:val="0"/>
          <w:marBottom w:val="0"/>
          <w:divBdr>
            <w:top w:val="none" w:sz="0" w:space="0" w:color="auto"/>
            <w:left w:val="none" w:sz="0" w:space="0" w:color="auto"/>
            <w:bottom w:val="none" w:sz="0" w:space="0" w:color="auto"/>
            <w:right w:val="none" w:sz="0" w:space="0" w:color="auto"/>
          </w:divBdr>
        </w:div>
        <w:div w:id="450780141">
          <w:marLeft w:val="640"/>
          <w:marRight w:val="0"/>
          <w:marTop w:val="0"/>
          <w:marBottom w:val="0"/>
          <w:divBdr>
            <w:top w:val="none" w:sz="0" w:space="0" w:color="auto"/>
            <w:left w:val="none" w:sz="0" w:space="0" w:color="auto"/>
            <w:bottom w:val="none" w:sz="0" w:space="0" w:color="auto"/>
            <w:right w:val="none" w:sz="0" w:space="0" w:color="auto"/>
          </w:divBdr>
        </w:div>
        <w:div w:id="1122849674">
          <w:marLeft w:val="640"/>
          <w:marRight w:val="0"/>
          <w:marTop w:val="0"/>
          <w:marBottom w:val="0"/>
          <w:divBdr>
            <w:top w:val="none" w:sz="0" w:space="0" w:color="auto"/>
            <w:left w:val="none" w:sz="0" w:space="0" w:color="auto"/>
            <w:bottom w:val="none" w:sz="0" w:space="0" w:color="auto"/>
            <w:right w:val="none" w:sz="0" w:space="0" w:color="auto"/>
          </w:divBdr>
        </w:div>
        <w:div w:id="83233073">
          <w:marLeft w:val="640"/>
          <w:marRight w:val="0"/>
          <w:marTop w:val="0"/>
          <w:marBottom w:val="0"/>
          <w:divBdr>
            <w:top w:val="none" w:sz="0" w:space="0" w:color="auto"/>
            <w:left w:val="none" w:sz="0" w:space="0" w:color="auto"/>
            <w:bottom w:val="none" w:sz="0" w:space="0" w:color="auto"/>
            <w:right w:val="none" w:sz="0" w:space="0" w:color="auto"/>
          </w:divBdr>
        </w:div>
        <w:div w:id="695230203">
          <w:marLeft w:val="640"/>
          <w:marRight w:val="0"/>
          <w:marTop w:val="0"/>
          <w:marBottom w:val="0"/>
          <w:divBdr>
            <w:top w:val="none" w:sz="0" w:space="0" w:color="auto"/>
            <w:left w:val="none" w:sz="0" w:space="0" w:color="auto"/>
            <w:bottom w:val="none" w:sz="0" w:space="0" w:color="auto"/>
            <w:right w:val="none" w:sz="0" w:space="0" w:color="auto"/>
          </w:divBdr>
        </w:div>
        <w:div w:id="1683820427">
          <w:marLeft w:val="640"/>
          <w:marRight w:val="0"/>
          <w:marTop w:val="0"/>
          <w:marBottom w:val="0"/>
          <w:divBdr>
            <w:top w:val="none" w:sz="0" w:space="0" w:color="auto"/>
            <w:left w:val="none" w:sz="0" w:space="0" w:color="auto"/>
            <w:bottom w:val="none" w:sz="0" w:space="0" w:color="auto"/>
            <w:right w:val="none" w:sz="0" w:space="0" w:color="auto"/>
          </w:divBdr>
        </w:div>
        <w:div w:id="1466582464">
          <w:marLeft w:val="640"/>
          <w:marRight w:val="0"/>
          <w:marTop w:val="0"/>
          <w:marBottom w:val="0"/>
          <w:divBdr>
            <w:top w:val="none" w:sz="0" w:space="0" w:color="auto"/>
            <w:left w:val="none" w:sz="0" w:space="0" w:color="auto"/>
            <w:bottom w:val="none" w:sz="0" w:space="0" w:color="auto"/>
            <w:right w:val="none" w:sz="0" w:space="0" w:color="auto"/>
          </w:divBdr>
        </w:div>
        <w:div w:id="1774934320">
          <w:marLeft w:val="640"/>
          <w:marRight w:val="0"/>
          <w:marTop w:val="0"/>
          <w:marBottom w:val="0"/>
          <w:divBdr>
            <w:top w:val="none" w:sz="0" w:space="0" w:color="auto"/>
            <w:left w:val="none" w:sz="0" w:space="0" w:color="auto"/>
            <w:bottom w:val="none" w:sz="0" w:space="0" w:color="auto"/>
            <w:right w:val="none" w:sz="0" w:space="0" w:color="auto"/>
          </w:divBdr>
        </w:div>
        <w:div w:id="391973966">
          <w:marLeft w:val="640"/>
          <w:marRight w:val="0"/>
          <w:marTop w:val="0"/>
          <w:marBottom w:val="0"/>
          <w:divBdr>
            <w:top w:val="none" w:sz="0" w:space="0" w:color="auto"/>
            <w:left w:val="none" w:sz="0" w:space="0" w:color="auto"/>
            <w:bottom w:val="none" w:sz="0" w:space="0" w:color="auto"/>
            <w:right w:val="none" w:sz="0" w:space="0" w:color="auto"/>
          </w:divBdr>
        </w:div>
        <w:div w:id="201946714">
          <w:marLeft w:val="640"/>
          <w:marRight w:val="0"/>
          <w:marTop w:val="0"/>
          <w:marBottom w:val="0"/>
          <w:divBdr>
            <w:top w:val="none" w:sz="0" w:space="0" w:color="auto"/>
            <w:left w:val="none" w:sz="0" w:space="0" w:color="auto"/>
            <w:bottom w:val="none" w:sz="0" w:space="0" w:color="auto"/>
            <w:right w:val="none" w:sz="0" w:space="0" w:color="auto"/>
          </w:divBdr>
        </w:div>
        <w:div w:id="275870192">
          <w:marLeft w:val="640"/>
          <w:marRight w:val="0"/>
          <w:marTop w:val="0"/>
          <w:marBottom w:val="0"/>
          <w:divBdr>
            <w:top w:val="none" w:sz="0" w:space="0" w:color="auto"/>
            <w:left w:val="none" w:sz="0" w:space="0" w:color="auto"/>
            <w:bottom w:val="none" w:sz="0" w:space="0" w:color="auto"/>
            <w:right w:val="none" w:sz="0" w:space="0" w:color="auto"/>
          </w:divBdr>
        </w:div>
        <w:div w:id="661785157">
          <w:marLeft w:val="640"/>
          <w:marRight w:val="0"/>
          <w:marTop w:val="0"/>
          <w:marBottom w:val="0"/>
          <w:divBdr>
            <w:top w:val="none" w:sz="0" w:space="0" w:color="auto"/>
            <w:left w:val="none" w:sz="0" w:space="0" w:color="auto"/>
            <w:bottom w:val="none" w:sz="0" w:space="0" w:color="auto"/>
            <w:right w:val="none" w:sz="0" w:space="0" w:color="auto"/>
          </w:divBdr>
        </w:div>
        <w:div w:id="219441294">
          <w:marLeft w:val="640"/>
          <w:marRight w:val="0"/>
          <w:marTop w:val="0"/>
          <w:marBottom w:val="0"/>
          <w:divBdr>
            <w:top w:val="none" w:sz="0" w:space="0" w:color="auto"/>
            <w:left w:val="none" w:sz="0" w:space="0" w:color="auto"/>
            <w:bottom w:val="none" w:sz="0" w:space="0" w:color="auto"/>
            <w:right w:val="none" w:sz="0" w:space="0" w:color="auto"/>
          </w:divBdr>
        </w:div>
        <w:div w:id="732000474">
          <w:marLeft w:val="640"/>
          <w:marRight w:val="0"/>
          <w:marTop w:val="0"/>
          <w:marBottom w:val="0"/>
          <w:divBdr>
            <w:top w:val="none" w:sz="0" w:space="0" w:color="auto"/>
            <w:left w:val="none" w:sz="0" w:space="0" w:color="auto"/>
            <w:bottom w:val="none" w:sz="0" w:space="0" w:color="auto"/>
            <w:right w:val="none" w:sz="0" w:space="0" w:color="auto"/>
          </w:divBdr>
        </w:div>
        <w:div w:id="2036035586">
          <w:marLeft w:val="640"/>
          <w:marRight w:val="0"/>
          <w:marTop w:val="0"/>
          <w:marBottom w:val="0"/>
          <w:divBdr>
            <w:top w:val="none" w:sz="0" w:space="0" w:color="auto"/>
            <w:left w:val="none" w:sz="0" w:space="0" w:color="auto"/>
            <w:bottom w:val="none" w:sz="0" w:space="0" w:color="auto"/>
            <w:right w:val="none" w:sz="0" w:space="0" w:color="auto"/>
          </w:divBdr>
        </w:div>
        <w:div w:id="789086116">
          <w:marLeft w:val="640"/>
          <w:marRight w:val="0"/>
          <w:marTop w:val="0"/>
          <w:marBottom w:val="0"/>
          <w:divBdr>
            <w:top w:val="none" w:sz="0" w:space="0" w:color="auto"/>
            <w:left w:val="none" w:sz="0" w:space="0" w:color="auto"/>
            <w:bottom w:val="none" w:sz="0" w:space="0" w:color="auto"/>
            <w:right w:val="none" w:sz="0" w:space="0" w:color="auto"/>
          </w:divBdr>
        </w:div>
        <w:div w:id="1615667753">
          <w:marLeft w:val="640"/>
          <w:marRight w:val="0"/>
          <w:marTop w:val="0"/>
          <w:marBottom w:val="0"/>
          <w:divBdr>
            <w:top w:val="none" w:sz="0" w:space="0" w:color="auto"/>
            <w:left w:val="none" w:sz="0" w:space="0" w:color="auto"/>
            <w:bottom w:val="none" w:sz="0" w:space="0" w:color="auto"/>
            <w:right w:val="none" w:sz="0" w:space="0" w:color="auto"/>
          </w:divBdr>
        </w:div>
        <w:div w:id="170947378">
          <w:marLeft w:val="640"/>
          <w:marRight w:val="0"/>
          <w:marTop w:val="0"/>
          <w:marBottom w:val="0"/>
          <w:divBdr>
            <w:top w:val="none" w:sz="0" w:space="0" w:color="auto"/>
            <w:left w:val="none" w:sz="0" w:space="0" w:color="auto"/>
            <w:bottom w:val="none" w:sz="0" w:space="0" w:color="auto"/>
            <w:right w:val="none" w:sz="0" w:space="0" w:color="auto"/>
          </w:divBdr>
        </w:div>
        <w:div w:id="2058967522">
          <w:marLeft w:val="640"/>
          <w:marRight w:val="0"/>
          <w:marTop w:val="0"/>
          <w:marBottom w:val="0"/>
          <w:divBdr>
            <w:top w:val="none" w:sz="0" w:space="0" w:color="auto"/>
            <w:left w:val="none" w:sz="0" w:space="0" w:color="auto"/>
            <w:bottom w:val="none" w:sz="0" w:space="0" w:color="auto"/>
            <w:right w:val="none" w:sz="0" w:space="0" w:color="auto"/>
          </w:divBdr>
        </w:div>
        <w:div w:id="1350375056">
          <w:marLeft w:val="640"/>
          <w:marRight w:val="0"/>
          <w:marTop w:val="0"/>
          <w:marBottom w:val="0"/>
          <w:divBdr>
            <w:top w:val="none" w:sz="0" w:space="0" w:color="auto"/>
            <w:left w:val="none" w:sz="0" w:space="0" w:color="auto"/>
            <w:bottom w:val="none" w:sz="0" w:space="0" w:color="auto"/>
            <w:right w:val="none" w:sz="0" w:space="0" w:color="auto"/>
          </w:divBdr>
        </w:div>
        <w:div w:id="312875474">
          <w:marLeft w:val="640"/>
          <w:marRight w:val="0"/>
          <w:marTop w:val="0"/>
          <w:marBottom w:val="0"/>
          <w:divBdr>
            <w:top w:val="none" w:sz="0" w:space="0" w:color="auto"/>
            <w:left w:val="none" w:sz="0" w:space="0" w:color="auto"/>
            <w:bottom w:val="none" w:sz="0" w:space="0" w:color="auto"/>
            <w:right w:val="none" w:sz="0" w:space="0" w:color="auto"/>
          </w:divBdr>
        </w:div>
        <w:div w:id="370569550">
          <w:marLeft w:val="640"/>
          <w:marRight w:val="0"/>
          <w:marTop w:val="0"/>
          <w:marBottom w:val="0"/>
          <w:divBdr>
            <w:top w:val="none" w:sz="0" w:space="0" w:color="auto"/>
            <w:left w:val="none" w:sz="0" w:space="0" w:color="auto"/>
            <w:bottom w:val="none" w:sz="0" w:space="0" w:color="auto"/>
            <w:right w:val="none" w:sz="0" w:space="0" w:color="auto"/>
          </w:divBdr>
        </w:div>
        <w:div w:id="1571160525">
          <w:marLeft w:val="640"/>
          <w:marRight w:val="0"/>
          <w:marTop w:val="0"/>
          <w:marBottom w:val="0"/>
          <w:divBdr>
            <w:top w:val="none" w:sz="0" w:space="0" w:color="auto"/>
            <w:left w:val="none" w:sz="0" w:space="0" w:color="auto"/>
            <w:bottom w:val="none" w:sz="0" w:space="0" w:color="auto"/>
            <w:right w:val="none" w:sz="0" w:space="0" w:color="auto"/>
          </w:divBdr>
        </w:div>
        <w:div w:id="288322653">
          <w:marLeft w:val="640"/>
          <w:marRight w:val="0"/>
          <w:marTop w:val="0"/>
          <w:marBottom w:val="0"/>
          <w:divBdr>
            <w:top w:val="none" w:sz="0" w:space="0" w:color="auto"/>
            <w:left w:val="none" w:sz="0" w:space="0" w:color="auto"/>
            <w:bottom w:val="none" w:sz="0" w:space="0" w:color="auto"/>
            <w:right w:val="none" w:sz="0" w:space="0" w:color="auto"/>
          </w:divBdr>
        </w:div>
        <w:div w:id="884171556">
          <w:marLeft w:val="640"/>
          <w:marRight w:val="0"/>
          <w:marTop w:val="0"/>
          <w:marBottom w:val="0"/>
          <w:divBdr>
            <w:top w:val="none" w:sz="0" w:space="0" w:color="auto"/>
            <w:left w:val="none" w:sz="0" w:space="0" w:color="auto"/>
            <w:bottom w:val="none" w:sz="0" w:space="0" w:color="auto"/>
            <w:right w:val="none" w:sz="0" w:space="0" w:color="auto"/>
          </w:divBdr>
        </w:div>
        <w:div w:id="1919165695">
          <w:marLeft w:val="640"/>
          <w:marRight w:val="0"/>
          <w:marTop w:val="0"/>
          <w:marBottom w:val="0"/>
          <w:divBdr>
            <w:top w:val="none" w:sz="0" w:space="0" w:color="auto"/>
            <w:left w:val="none" w:sz="0" w:space="0" w:color="auto"/>
            <w:bottom w:val="none" w:sz="0" w:space="0" w:color="auto"/>
            <w:right w:val="none" w:sz="0" w:space="0" w:color="auto"/>
          </w:divBdr>
        </w:div>
        <w:div w:id="1395659507">
          <w:marLeft w:val="640"/>
          <w:marRight w:val="0"/>
          <w:marTop w:val="0"/>
          <w:marBottom w:val="0"/>
          <w:divBdr>
            <w:top w:val="none" w:sz="0" w:space="0" w:color="auto"/>
            <w:left w:val="none" w:sz="0" w:space="0" w:color="auto"/>
            <w:bottom w:val="none" w:sz="0" w:space="0" w:color="auto"/>
            <w:right w:val="none" w:sz="0" w:space="0" w:color="auto"/>
          </w:divBdr>
        </w:div>
        <w:div w:id="264385974">
          <w:marLeft w:val="640"/>
          <w:marRight w:val="0"/>
          <w:marTop w:val="0"/>
          <w:marBottom w:val="0"/>
          <w:divBdr>
            <w:top w:val="none" w:sz="0" w:space="0" w:color="auto"/>
            <w:left w:val="none" w:sz="0" w:space="0" w:color="auto"/>
            <w:bottom w:val="none" w:sz="0" w:space="0" w:color="auto"/>
            <w:right w:val="none" w:sz="0" w:space="0" w:color="auto"/>
          </w:divBdr>
        </w:div>
        <w:div w:id="605649595">
          <w:marLeft w:val="640"/>
          <w:marRight w:val="0"/>
          <w:marTop w:val="0"/>
          <w:marBottom w:val="0"/>
          <w:divBdr>
            <w:top w:val="none" w:sz="0" w:space="0" w:color="auto"/>
            <w:left w:val="none" w:sz="0" w:space="0" w:color="auto"/>
            <w:bottom w:val="none" w:sz="0" w:space="0" w:color="auto"/>
            <w:right w:val="none" w:sz="0" w:space="0" w:color="auto"/>
          </w:divBdr>
        </w:div>
        <w:div w:id="41903374">
          <w:marLeft w:val="640"/>
          <w:marRight w:val="0"/>
          <w:marTop w:val="0"/>
          <w:marBottom w:val="0"/>
          <w:divBdr>
            <w:top w:val="none" w:sz="0" w:space="0" w:color="auto"/>
            <w:left w:val="none" w:sz="0" w:space="0" w:color="auto"/>
            <w:bottom w:val="none" w:sz="0" w:space="0" w:color="auto"/>
            <w:right w:val="none" w:sz="0" w:space="0" w:color="auto"/>
          </w:divBdr>
        </w:div>
        <w:div w:id="1749382716">
          <w:marLeft w:val="640"/>
          <w:marRight w:val="0"/>
          <w:marTop w:val="0"/>
          <w:marBottom w:val="0"/>
          <w:divBdr>
            <w:top w:val="none" w:sz="0" w:space="0" w:color="auto"/>
            <w:left w:val="none" w:sz="0" w:space="0" w:color="auto"/>
            <w:bottom w:val="none" w:sz="0" w:space="0" w:color="auto"/>
            <w:right w:val="none" w:sz="0" w:space="0" w:color="auto"/>
          </w:divBdr>
        </w:div>
        <w:div w:id="248471586">
          <w:marLeft w:val="640"/>
          <w:marRight w:val="0"/>
          <w:marTop w:val="0"/>
          <w:marBottom w:val="0"/>
          <w:divBdr>
            <w:top w:val="none" w:sz="0" w:space="0" w:color="auto"/>
            <w:left w:val="none" w:sz="0" w:space="0" w:color="auto"/>
            <w:bottom w:val="none" w:sz="0" w:space="0" w:color="auto"/>
            <w:right w:val="none" w:sz="0" w:space="0" w:color="auto"/>
          </w:divBdr>
        </w:div>
        <w:div w:id="469397120">
          <w:marLeft w:val="640"/>
          <w:marRight w:val="0"/>
          <w:marTop w:val="0"/>
          <w:marBottom w:val="0"/>
          <w:divBdr>
            <w:top w:val="none" w:sz="0" w:space="0" w:color="auto"/>
            <w:left w:val="none" w:sz="0" w:space="0" w:color="auto"/>
            <w:bottom w:val="none" w:sz="0" w:space="0" w:color="auto"/>
            <w:right w:val="none" w:sz="0" w:space="0" w:color="auto"/>
          </w:divBdr>
        </w:div>
        <w:div w:id="1268851623">
          <w:marLeft w:val="640"/>
          <w:marRight w:val="0"/>
          <w:marTop w:val="0"/>
          <w:marBottom w:val="0"/>
          <w:divBdr>
            <w:top w:val="none" w:sz="0" w:space="0" w:color="auto"/>
            <w:left w:val="none" w:sz="0" w:space="0" w:color="auto"/>
            <w:bottom w:val="none" w:sz="0" w:space="0" w:color="auto"/>
            <w:right w:val="none" w:sz="0" w:space="0" w:color="auto"/>
          </w:divBdr>
        </w:div>
        <w:div w:id="1238243608">
          <w:marLeft w:val="640"/>
          <w:marRight w:val="0"/>
          <w:marTop w:val="0"/>
          <w:marBottom w:val="0"/>
          <w:divBdr>
            <w:top w:val="none" w:sz="0" w:space="0" w:color="auto"/>
            <w:left w:val="none" w:sz="0" w:space="0" w:color="auto"/>
            <w:bottom w:val="none" w:sz="0" w:space="0" w:color="auto"/>
            <w:right w:val="none" w:sz="0" w:space="0" w:color="auto"/>
          </w:divBdr>
        </w:div>
        <w:div w:id="840436493">
          <w:marLeft w:val="640"/>
          <w:marRight w:val="0"/>
          <w:marTop w:val="0"/>
          <w:marBottom w:val="0"/>
          <w:divBdr>
            <w:top w:val="none" w:sz="0" w:space="0" w:color="auto"/>
            <w:left w:val="none" w:sz="0" w:space="0" w:color="auto"/>
            <w:bottom w:val="none" w:sz="0" w:space="0" w:color="auto"/>
            <w:right w:val="none" w:sz="0" w:space="0" w:color="auto"/>
          </w:divBdr>
        </w:div>
        <w:div w:id="119997218">
          <w:marLeft w:val="640"/>
          <w:marRight w:val="0"/>
          <w:marTop w:val="0"/>
          <w:marBottom w:val="0"/>
          <w:divBdr>
            <w:top w:val="none" w:sz="0" w:space="0" w:color="auto"/>
            <w:left w:val="none" w:sz="0" w:space="0" w:color="auto"/>
            <w:bottom w:val="none" w:sz="0" w:space="0" w:color="auto"/>
            <w:right w:val="none" w:sz="0" w:space="0" w:color="auto"/>
          </w:divBdr>
        </w:div>
        <w:div w:id="1070687379">
          <w:marLeft w:val="640"/>
          <w:marRight w:val="0"/>
          <w:marTop w:val="0"/>
          <w:marBottom w:val="0"/>
          <w:divBdr>
            <w:top w:val="none" w:sz="0" w:space="0" w:color="auto"/>
            <w:left w:val="none" w:sz="0" w:space="0" w:color="auto"/>
            <w:bottom w:val="none" w:sz="0" w:space="0" w:color="auto"/>
            <w:right w:val="none" w:sz="0" w:space="0" w:color="auto"/>
          </w:divBdr>
        </w:div>
        <w:div w:id="167058658">
          <w:marLeft w:val="640"/>
          <w:marRight w:val="0"/>
          <w:marTop w:val="0"/>
          <w:marBottom w:val="0"/>
          <w:divBdr>
            <w:top w:val="none" w:sz="0" w:space="0" w:color="auto"/>
            <w:left w:val="none" w:sz="0" w:space="0" w:color="auto"/>
            <w:bottom w:val="none" w:sz="0" w:space="0" w:color="auto"/>
            <w:right w:val="none" w:sz="0" w:space="0" w:color="auto"/>
          </w:divBdr>
        </w:div>
        <w:div w:id="755899980">
          <w:marLeft w:val="640"/>
          <w:marRight w:val="0"/>
          <w:marTop w:val="0"/>
          <w:marBottom w:val="0"/>
          <w:divBdr>
            <w:top w:val="none" w:sz="0" w:space="0" w:color="auto"/>
            <w:left w:val="none" w:sz="0" w:space="0" w:color="auto"/>
            <w:bottom w:val="none" w:sz="0" w:space="0" w:color="auto"/>
            <w:right w:val="none" w:sz="0" w:space="0" w:color="auto"/>
          </w:divBdr>
        </w:div>
        <w:div w:id="1465001922">
          <w:marLeft w:val="640"/>
          <w:marRight w:val="0"/>
          <w:marTop w:val="0"/>
          <w:marBottom w:val="0"/>
          <w:divBdr>
            <w:top w:val="none" w:sz="0" w:space="0" w:color="auto"/>
            <w:left w:val="none" w:sz="0" w:space="0" w:color="auto"/>
            <w:bottom w:val="none" w:sz="0" w:space="0" w:color="auto"/>
            <w:right w:val="none" w:sz="0" w:space="0" w:color="auto"/>
          </w:divBdr>
        </w:div>
        <w:div w:id="1061095678">
          <w:marLeft w:val="640"/>
          <w:marRight w:val="0"/>
          <w:marTop w:val="0"/>
          <w:marBottom w:val="0"/>
          <w:divBdr>
            <w:top w:val="none" w:sz="0" w:space="0" w:color="auto"/>
            <w:left w:val="none" w:sz="0" w:space="0" w:color="auto"/>
            <w:bottom w:val="none" w:sz="0" w:space="0" w:color="auto"/>
            <w:right w:val="none" w:sz="0" w:space="0" w:color="auto"/>
          </w:divBdr>
        </w:div>
        <w:div w:id="1881089863">
          <w:marLeft w:val="640"/>
          <w:marRight w:val="0"/>
          <w:marTop w:val="0"/>
          <w:marBottom w:val="0"/>
          <w:divBdr>
            <w:top w:val="none" w:sz="0" w:space="0" w:color="auto"/>
            <w:left w:val="none" w:sz="0" w:space="0" w:color="auto"/>
            <w:bottom w:val="none" w:sz="0" w:space="0" w:color="auto"/>
            <w:right w:val="none" w:sz="0" w:space="0" w:color="auto"/>
          </w:divBdr>
        </w:div>
        <w:div w:id="1492407377">
          <w:marLeft w:val="640"/>
          <w:marRight w:val="0"/>
          <w:marTop w:val="0"/>
          <w:marBottom w:val="0"/>
          <w:divBdr>
            <w:top w:val="none" w:sz="0" w:space="0" w:color="auto"/>
            <w:left w:val="none" w:sz="0" w:space="0" w:color="auto"/>
            <w:bottom w:val="none" w:sz="0" w:space="0" w:color="auto"/>
            <w:right w:val="none" w:sz="0" w:space="0" w:color="auto"/>
          </w:divBdr>
        </w:div>
        <w:div w:id="1198203335">
          <w:marLeft w:val="640"/>
          <w:marRight w:val="0"/>
          <w:marTop w:val="0"/>
          <w:marBottom w:val="0"/>
          <w:divBdr>
            <w:top w:val="none" w:sz="0" w:space="0" w:color="auto"/>
            <w:left w:val="none" w:sz="0" w:space="0" w:color="auto"/>
            <w:bottom w:val="none" w:sz="0" w:space="0" w:color="auto"/>
            <w:right w:val="none" w:sz="0" w:space="0" w:color="auto"/>
          </w:divBdr>
        </w:div>
        <w:div w:id="1906838470">
          <w:marLeft w:val="640"/>
          <w:marRight w:val="0"/>
          <w:marTop w:val="0"/>
          <w:marBottom w:val="0"/>
          <w:divBdr>
            <w:top w:val="none" w:sz="0" w:space="0" w:color="auto"/>
            <w:left w:val="none" w:sz="0" w:space="0" w:color="auto"/>
            <w:bottom w:val="none" w:sz="0" w:space="0" w:color="auto"/>
            <w:right w:val="none" w:sz="0" w:space="0" w:color="auto"/>
          </w:divBdr>
        </w:div>
        <w:div w:id="1231311622">
          <w:marLeft w:val="640"/>
          <w:marRight w:val="0"/>
          <w:marTop w:val="0"/>
          <w:marBottom w:val="0"/>
          <w:divBdr>
            <w:top w:val="none" w:sz="0" w:space="0" w:color="auto"/>
            <w:left w:val="none" w:sz="0" w:space="0" w:color="auto"/>
            <w:bottom w:val="none" w:sz="0" w:space="0" w:color="auto"/>
            <w:right w:val="none" w:sz="0" w:space="0" w:color="auto"/>
          </w:divBdr>
        </w:div>
        <w:div w:id="585117171">
          <w:marLeft w:val="640"/>
          <w:marRight w:val="0"/>
          <w:marTop w:val="0"/>
          <w:marBottom w:val="0"/>
          <w:divBdr>
            <w:top w:val="none" w:sz="0" w:space="0" w:color="auto"/>
            <w:left w:val="none" w:sz="0" w:space="0" w:color="auto"/>
            <w:bottom w:val="none" w:sz="0" w:space="0" w:color="auto"/>
            <w:right w:val="none" w:sz="0" w:space="0" w:color="auto"/>
          </w:divBdr>
        </w:div>
        <w:div w:id="1212034713">
          <w:marLeft w:val="640"/>
          <w:marRight w:val="0"/>
          <w:marTop w:val="0"/>
          <w:marBottom w:val="0"/>
          <w:divBdr>
            <w:top w:val="none" w:sz="0" w:space="0" w:color="auto"/>
            <w:left w:val="none" w:sz="0" w:space="0" w:color="auto"/>
            <w:bottom w:val="none" w:sz="0" w:space="0" w:color="auto"/>
            <w:right w:val="none" w:sz="0" w:space="0" w:color="auto"/>
          </w:divBdr>
        </w:div>
        <w:div w:id="989404584">
          <w:marLeft w:val="640"/>
          <w:marRight w:val="0"/>
          <w:marTop w:val="0"/>
          <w:marBottom w:val="0"/>
          <w:divBdr>
            <w:top w:val="none" w:sz="0" w:space="0" w:color="auto"/>
            <w:left w:val="none" w:sz="0" w:space="0" w:color="auto"/>
            <w:bottom w:val="none" w:sz="0" w:space="0" w:color="auto"/>
            <w:right w:val="none" w:sz="0" w:space="0" w:color="auto"/>
          </w:divBdr>
        </w:div>
        <w:div w:id="1472357669">
          <w:marLeft w:val="640"/>
          <w:marRight w:val="0"/>
          <w:marTop w:val="0"/>
          <w:marBottom w:val="0"/>
          <w:divBdr>
            <w:top w:val="none" w:sz="0" w:space="0" w:color="auto"/>
            <w:left w:val="none" w:sz="0" w:space="0" w:color="auto"/>
            <w:bottom w:val="none" w:sz="0" w:space="0" w:color="auto"/>
            <w:right w:val="none" w:sz="0" w:space="0" w:color="auto"/>
          </w:divBdr>
        </w:div>
        <w:div w:id="1531795327">
          <w:marLeft w:val="640"/>
          <w:marRight w:val="0"/>
          <w:marTop w:val="0"/>
          <w:marBottom w:val="0"/>
          <w:divBdr>
            <w:top w:val="none" w:sz="0" w:space="0" w:color="auto"/>
            <w:left w:val="none" w:sz="0" w:space="0" w:color="auto"/>
            <w:bottom w:val="none" w:sz="0" w:space="0" w:color="auto"/>
            <w:right w:val="none" w:sz="0" w:space="0" w:color="auto"/>
          </w:divBdr>
        </w:div>
        <w:div w:id="1314526207">
          <w:marLeft w:val="640"/>
          <w:marRight w:val="0"/>
          <w:marTop w:val="0"/>
          <w:marBottom w:val="0"/>
          <w:divBdr>
            <w:top w:val="none" w:sz="0" w:space="0" w:color="auto"/>
            <w:left w:val="none" w:sz="0" w:space="0" w:color="auto"/>
            <w:bottom w:val="none" w:sz="0" w:space="0" w:color="auto"/>
            <w:right w:val="none" w:sz="0" w:space="0" w:color="auto"/>
          </w:divBdr>
        </w:div>
        <w:div w:id="773015414">
          <w:marLeft w:val="640"/>
          <w:marRight w:val="0"/>
          <w:marTop w:val="0"/>
          <w:marBottom w:val="0"/>
          <w:divBdr>
            <w:top w:val="none" w:sz="0" w:space="0" w:color="auto"/>
            <w:left w:val="none" w:sz="0" w:space="0" w:color="auto"/>
            <w:bottom w:val="none" w:sz="0" w:space="0" w:color="auto"/>
            <w:right w:val="none" w:sz="0" w:space="0" w:color="auto"/>
          </w:divBdr>
        </w:div>
      </w:divsChild>
    </w:div>
    <w:div w:id="72706225">
      <w:bodyDiv w:val="1"/>
      <w:marLeft w:val="0"/>
      <w:marRight w:val="0"/>
      <w:marTop w:val="0"/>
      <w:marBottom w:val="0"/>
      <w:divBdr>
        <w:top w:val="none" w:sz="0" w:space="0" w:color="auto"/>
        <w:left w:val="none" w:sz="0" w:space="0" w:color="auto"/>
        <w:bottom w:val="none" w:sz="0" w:space="0" w:color="auto"/>
        <w:right w:val="none" w:sz="0" w:space="0" w:color="auto"/>
      </w:divBdr>
    </w:div>
    <w:div w:id="73283189">
      <w:bodyDiv w:val="1"/>
      <w:marLeft w:val="0"/>
      <w:marRight w:val="0"/>
      <w:marTop w:val="0"/>
      <w:marBottom w:val="0"/>
      <w:divBdr>
        <w:top w:val="none" w:sz="0" w:space="0" w:color="auto"/>
        <w:left w:val="none" w:sz="0" w:space="0" w:color="auto"/>
        <w:bottom w:val="none" w:sz="0" w:space="0" w:color="auto"/>
        <w:right w:val="none" w:sz="0" w:space="0" w:color="auto"/>
      </w:divBdr>
      <w:divsChild>
        <w:div w:id="513499312">
          <w:marLeft w:val="640"/>
          <w:marRight w:val="0"/>
          <w:marTop w:val="0"/>
          <w:marBottom w:val="0"/>
          <w:divBdr>
            <w:top w:val="none" w:sz="0" w:space="0" w:color="auto"/>
            <w:left w:val="none" w:sz="0" w:space="0" w:color="auto"/>
            <w:bottom w:val="none" w:sz="0" w:space="0" w:color="auto"/>
            <w:right w:val="none" w:sz="0" w:space="0" w:color="auto"/>
          </w:divBdr>
        </w:div>
        <w:div w:id="1838763595">
          <w:marLeft w:val="640"/>
          <w:marRight w:val="0"/>
          <w:marTop w:val="0"/>
          <w:marBottom w:val="0"/>
          <w:divBdr>
            <w:top w:val="none" w:sz="0" w:space="0" w:color="auto"/>
            <w:left w:val="none" w:sz="0" w:space="0" w:color="auto"/>
            <w:bottom w:val="none" w:sz="0" w:space="0" w:color="auto"/>
            <w:right w:val="none" w:sz="0" w:space="0" w:color="auto"/>
          </w:divBdr>
        </w:div>
        <w:div w:id="1154373123">
          <w:marLeft w:val="640"/>
          <w:marRight w:val="0"/>
          <w:marTop w:val="0"/>
          <w:marBottom w:val="0"/>
          <w:divBdr>
            <w:top w:val="none" w:sz="0" w:space="0" w:color="auto"/>
            <w:left w:val="none" w:sz="0" w:space="0" w:color="auto"/>
            <w:bottom w:val="none" w:sz="0" w:space="0" w:color="auto"/>
            <w:right w:val="none" w:sz="0" w:space="0" w:color="auto"/>
          </w:divBdr>
        </w:div>
        <w:div w:id="1195388557">
          <w:marLeft w:val="640"/>
          <w:marRight w:val="0"/>
          <w:marTop w:val="0"/>
          <w:marBottom w:val="0"/>
          <w:divBdr>
            <w:top w:val="none" w:sz="0" w:space="0" w:color="auto"/>
            <w:left w:val="none" w:sz="0" w:space="0" w:color="auto"/>
            <w:bottom w:val="none" w:sz="0" w:space="0" w:color="auto"/>
            <w:right w:val="none" w:sz="0" w:space="0" w:color="auto"/>
          </w:divBdr>
        </w:div>
        <w:div w:id="2137985567">
          <w:marLeft w:val="640"/>
          <w:marRight w:val="0"/>
          <w:marTop w:val="0"/>
          <w:marBottom w:val="0"/>
          <w:divBdr>
            <w:top w:val="none" w:sz="0" w:space="0" w:color="auto"/>
            <w:left w:val="none" w:sz="0" w:space="0" w:color="auto"/>
            <w:bottom w:val="none" w:sz="0" w:space="0" w:color="auto"/>
            <w:right w:val="none" w:sz="0" w:space="0" w:color="auto"/>
          </w:divBdr>
        </w:div>
        <w:div w:id="761875583">
          <w:marLeft w:val="640"/>
          <w:marRight w:val="0"/>
          <w:marTop w:val="0"/>
          <w:marBottom w:val="0"/>
          <w:divBdr>
            <w:top w:val="none" w:sz="0" w:space="0" w:color="auto"/>
            <w:left w:val="none" w:sz="0" w:space="0" w:color="auto"/>
            <w:bottom w:val="none" w:sz="0" w:space="0" w:color="auto"/>
            <w:right w:val="none" w:sz="0" w:space="0" w:color="auto"/>
          </w:divBdr>
        </w:div>
        <w:div w:id="1368291555">
          <w:marLeft w:val="640"/>
          <w:marRight w:val="0"/>
          <w:marTop w:val="0"/>
          <w:marBottom w:val="0"/>
          <w:divBdr>
            <w:top w:val="none" w:sz="0" w:space="0" w:color="auto"/>
            <w:left w:val="none" w:sz="0" w:space="0" w:color="auto"/>
            <w:bottom w:val="none" w:sz="0" w:space="0" w:color="auto"/>
            <w:right w:val="none" w:sz="0" w:space="0" w:color="auto"/>
          </w:divBdr>
        </w:div>
        <w:div w:id="1173958504">
          <w:marLeft w:val="640"/>
          <w:marRight w:val="0"/>
          <w:marTop w:val="0"/>
          <w:marBottom w:val="0"/>
          <w:divBdr>
            <w:top w:val="none" w:sz="0" w:space="0" w:color="auto"/>
            <w:left w:val="none" w:sz="0" w:space="0" w:color="auto"/>
            <w:bottom w:val="none" w:sz="0" w:space="0" w:color="auto"/>
            <w:right w:val="none" w:sz="0" w:space="0" w:color="auto"/>
          </w:divBdr>
        </w:div>
        <w:div w:id="761292398">
          <w:marLeft w:val="640"/>
          <w:marRight w:val="0"/>
          <w:marTop w:val="0"/>
          <w:marBottom w:val="0"/>
          <w:divBdr>
            <w:top w:val="none" w:sz="0" w:space="0" w:color="auto"/>
            <w:left w:val="none" w:sz="0" w:space="0" w:color="auto"/>
            <w:bottom w:val="none" w:sz="0" w:space="0" w:color="auto"/>
            <w:right w:val="none" w:sz="0" w:space="0" w:color="auto"/>
          </w:divBdr>
        </w:div>
        <w:div w:id="1127624993">
          <w:marLeft w:val="640"/>
          <w:marRight w:val="0"/>
          <w:marTop w:val="0"/>
          <w:marBottom w:val="0"/>
          <w:divBdr>
            <w:top w:val="none" w:sz="0" w:space="0" w:color="auto"/>
            <w:left w:val="none" w:sz="0" w:space="0" w:color="auto"/>
            <w:bottom w:val="none" w:sz="0" w:space="0" w:color="auto"/>
            <w:right w:val="none" w:sz="0" w:space="0" w:color="auto"/>
          </w:divBdr>
        </w:div>
        <w:div w:id="1538009959">
          <w:marLeft w:val="640"/>
          <w:marRight w:val="0"/>
          <w:marTop w:val="0"/>
          <w:marBottom w:val="0"/>
          <w:divBdr>
            <w:top w:val="none" w:sz="0" w:space="0" w:color="auto"/>
            <w:left w:val="none" w:sz="0" w:space="0" w:color="auto"/>
            <w:bottom w:val="none" w:sz="0" w:space="0" w:color="auto"/>
            <w:right w:val="none" w:sz="0" w:space="0" w:color="auto"/>
          </w:divBdr>
        </w:div>
        <w:div w:id="775095539">
          <w:marLeft w:val="640"/>
          <w:marRight w:val="0"/>
          <w:marTop w:val="0"/>
          <w:marBottom w:val="0"/>
          <w:divBdr>
            <w:top w:val="none" w:sz="0" w:space="0" w:color="auto"/>
            <w:left w:val="none" w:sz="0" w:space="0" w:color="auto"/>
            <w:bottom w:val="none" w:sz="0" w:space="0" w:color="auto"/>
            <w:right w:val="none" w:sz="0" w:space="0" w:color="auto"/>
          </w:divBdr>
        </w:div>
        <w:div w:id="1466654568">
          <w:marLeft w:val="640"/>
          <w:marRight w:val="0"/>
          <w:marTop w:val="0"/>
          <w:marBottom w:val="0"/>
          <w:divBdr>
            <w:top w:val="none" w:sz="0" w:space="0" w:color="auto"/>
            <w:left w:val="none" w:sz="0" w:space="0" w:color="auto"/>
            <w:bottom w:val="none" w:sz="0" w:space="0" w:color="auto"/>
            <w:right w:val="none" w:sz="0" w:space="0" w:color="auto"/>
          </w:divBdr>
        </w:div>
        <w:div w:id="1282497275">
          <w:marLeft w:val="640"/>
          <w:marRight w:val="0"/>
          <w:marTop w:val="0"/>
          <w:marBottom w:val="0"/>
          <w:divBdr>
            <w:top w:val="none" w:sz="0" w:space="0" w:color="auto"/>
            <w:left w:val="none" w:sz="0" w:space="0" w:color="auto"/>
            <w:bottom w:val="none" w:sz="0" w:space="0" w:color="auto"/>
            <w:right w:val="none" w:sz="0" w:space="0" w:color="auto"/>
          </w:divBdr>
        </w:div>
        <w:div w:id="1999992450">
          <w:marLeft w:val="640"/>
          <w:marRight w:val="0"/>
          <w:marTop w:val="0"/>
          <w:marBottom w:val="0"/>
          <w:divBdr>
            <w:top w:val="none" w:sz="0" w:space="0" w:color="auto"/>
            <w:left w:val="none" w:sz="0" w:space="0" w:color="auto"/>
            <w:bottom w:val="none" w:sz="0" w:space="0" w:color="auto"/>
            <w:right w:val="none" w:sz="0" w:space="0" w:color="auto"/>
          </w:divBdr>
        </w:div>
        <w:div w:id="2004622499">
          <w:marLeft w:val="640"/>
          <w:marRight w:val="0"/>
          <w:marTop w:val="0"/>
          <w:marBottom w:val="0"/>
          <w:divBdr>
            <w:top w:val="none" w:sz="0" w:space="0" w:color="auto"/>
            <w:left w:val="none" w:sz="0" w:space="0" w:color="auto"/>
            <w:bottom w:val="none" w:sz="0" w:space="0" w:color="auto"/>
            <w:right w:val="none" w:sz="0" w:space="0" w:color="auto"/>
          </w:divBdr>
        </w:div>
        <w:div w:id="614410485">
          <w:marLeft w:val="640"/>
          <w:marRight w:val="0"/>
          <w:marTop w:val="0"/>
          <w:marBottom w:val="0"/>
          <w:divBdr>
            <w:top w:val="none" w:sz="0" w:space="0" w:color="auto"/>
            <w:left w:val="none" w:sz="0" w:space="0" w:color="auto"/>
            <w:bottom w:val="none" w:sz="0" w:space="0" w:color="auto"/>
            <w:right w:val="none" w:sz="0" w:space="0" w:color="auto"/>
          </w:divBdr>
        </w:div>
        <w:div w:id="1355040294">
          <w:marLeft w:val="640"/>
          <w:marRight w:val="0"/>
          <w:marTop w:val="0"/>
          <w:marBottom w:val="0"/>
          <w:divBdr>
            <w:top w:val="none" w:sz="0" w:space="0" w:color="auto"/>
            <w:left w:val="none" w:sz="0" w:space="0" w:color="auto"/>
            <w:bottom w:val="none" w:sz="0" w:space="0" w:color="auto"/>
            <w:right w:val="none" w:sz="0" w:space="0" w:color="auto"/>
          </w:divBdr>
        </w:div>
        <w:div w:id="1202980042">
          <w:marLeft w:val="640"/>
          <w:marRight w:val="0"/>
          <w:marTop w:val="0"/>
          <w:marBottom w:val="0"/>
          <w:divBdr>
            <w:top w:val="none" w:sz="0" w:space="0" w:color="auto"/>
            <w:left w:val="none" w:sz="0" w:space="0" w:color="auto"/>
            <w:bottom w:val="none" w:sz="0" w:space="0" w:color="auto"/>
            <w:right w:val="none" w:sz="0" w:space="0" w:color="auto"/>
          </w:divBdr>
        </w:div>
        <w:div w:id="1341853583">
          <w:marLeft w:val="640"/>
          <w:marRight w:val="0"/>
          <w:marTop w:val="0"/>
          <w:marBottom w:val="0"/>
          <w:divBdr>
            <w:top w:val="none" w:sz="0" w:space="0" w:color="auto"/>
            <w:left w:val="none" w:sz="0" w:space="0" w:color="auto"/>
            <w:bottom w:val="none" w:sz="0" w:space="0" w:color="auto"/>
            <w:right w:val="none" w:sz="0" w:space="0" w:color="auto"/>
          </w:divBdr>
        </w:div>
        <w:div w:id="5791400">
          <w:marLeft w:val="640"/>
          <w:marRight w:val="0"/>
          <w:marTop w:val="0"/>
          <w:marBottom w:val="0"/>
          <w:divBdr>
            <w:top w:val="none" w:sz="0" w:space="0" w:color="auto"/>
            <w:left w:val="none" w:sz="0" w:space="0" w:color="auto"/>
            <w:bottom w:val="none" w:sz="0" w:space="0" w:color="auto"/>
            <w:right w:val="none" w:sz="0" w:space="0" w:color="auto"/>
          </w:divBdr>
        </w:div>
        <w:div w:id="132217474">
          <w:marLeft w:val="640"/>
          <w:marRight w:val="0"/>
          <w:marTop w:val="0"/>
          <w:marBottom w:val="0"/>
          <w:divBdr>
            <w:top w:val="none" w:sz="0" w:space="0" w:color="auto"/>
            <w:left w:val="none" w:sz="0" w:space="0" w:color="auto"/>
            <w:bottom w:val="none" w:sz="0" w:space="0" w:color="auto"/>
            <w:right w:val="none" w:sz="0" w:space="0" w:color="auto"/>
          </w:divBdr>
        </w:div>
        <w:div w:id="183709051">
          <w:marLeft w:val="640"/>
          <w:marRight w:val="0"/>
          <w:marTop w:val="0"/>
          <w:marBottom w:val="0"/>
          <w:divBdr>
            <w:top w:val="none" w:sz="0" w:space="0" w:color="auto"/>
            <w:left w:val="none" w:sz="0" w:space="0" w:color="auto"/>
            <w:bottom w:val="none" w:sz="0" w:space="0" w:color="auto"/>
            <w:right w:val="none" w:sz="0" w:space="0" w:color="auto"/>
          </w:divBdr>
        </w:div>
        <w:div w:id="1754234221">
          <w:marLeft w:val="640"/>
          <w:marRight w:val="0"/>
          <w:marTop w:val="0"/>
          <w:marBottom w:val="0"/>
          <w:divBdr>
            <w:top w:val="none" w:sz="0" w:space="0" w:color="auto"/>
            <w:left w:val="none" w:sz="0" w:space="0" w:color="auto"/>
            <w:bottom w:val="none" w:sz="0" w:space="0" w:color="auto"/>
            <w:right w:val="none" w:sz="0" w:space="0" w:color="auto"/>
          </w:divBdr>
        </w:div>
        <w:div w:id="1523393750">
          <w:marLeft w:val="640"/>
          <w:marRight w:val="0"/>
          <w:marTop w:val="0"/>
          <w:marBottom w:val="0"/>
          <w:divBdr>
            <w:top w:val="none" w:sz="0" w:space="0" w:color="auto"/>
            <w:left w:val="none" w:sz="0" w:space="0" w:color="auto"/>
            <w:bottom w:val="none" w:sz="0" w:space="0" w:color="auto"/>
            <w:right w:val="none" w:sz="0" w:space="0" w:color="auto"/>
          </w:divBdr>
        </w:div>
        <w:div w:id="868880992">
          <w:marLeft w:val="640"/>
          <w:marRight w:val="0"/>
          <w:marTop w:val="0"/>
          <w:marBottom w:val="0"/>
          <w:divBdr>
            <w:top w:val="none" w:sz="0" w:space="0" w:color="auto"/>
            <w:left w:val="none" w:sz="0" w:space="0" w:color="auto"/>
            <w:bottom w:val="none" w:sz="0" w:space="0" w:color="auto"/>
            <w:right w:val="none" w:sz="0" w:space="0" w:color="auto"/>
          </w:divBdr>
        </w:div>
        <w:div w:id="2051493533">
          <w:marLeft w:val="640"/>
          <w:marRight w:val="0"/>
          <w:marTop w:val="0"/>
          <w:marBottom w:val="0"/>
          <w:divBdr>
            <w:top w:val="none" w:sz="0" w:space="0" w:color="auto"/>
            <w:left w:val="none" w:sz="0" w:space="0" w:color="auto"/>
            <w:bottom w:val="none" w:sz="0" w:space="0" w:color="auto"/>
            <w:right w:val="none" w:sz="0" w:space="0" w:color="auto"/>
          </w:divBdr>
        </w:div>
        <w:div w:id="83696201">
          <w:marLeft w:val="640"/>
          <w:marRight w:val="0"/>
          <w:marTop w:val="0"/>
          <w:marBottom w:val="0"/>
          <w:divBdr>
            <w:top w:val="none" w:sz="0" w:space="0" w:color="auto"/>
            <w:left w:val="none" w:sz="0" w:space="0" w:color="auto"/>
            <w:bottom w:val="none" w:sz="0" w:space="0" w:color="auto"/>
            <w:right w:val="none" w:sz="0" w:space="0" w:color="auto"/>
          </w:divBdr>
        </w:div>
        <w:div w:id="1882093479">
          <w:marLeft w:val="640"/>
          <w:marRight w:val="0"/>
          <w:marTop w:val="0"/>
          <w:marBottom w:val="0"/>
          <w:divBdr>
            <w:top w:val="none" w:sz="0" w:space="0" w:color="auto"/>
            <w:left w:val="none" w:sz="0" w:space="0" w:color="auto"/>
            <w:bottom w:val="none" w:sz="0" w:space="0" w:color="auto"/>
            <w:right w:val="none" w:sz="0" w:space="0" w:color="auto"/>
          </w:divBdr>
        </w:div>
        <w:div w:id="1774519852">
          <w:marLeft w:val="640"/>
          <w:marRight w:val="0"/>
          <w:marTop w:val="0"/>
          <w:marBottom w:val="0"/>
          <w:divBdr>
            <w:top w:val="none" w:sz="0" w:space="0" w:color="auto"/>
            <w:left w:val="none" w:sz="0" w:space="0" w:color="auto"/>
            <w:bottom w:val="none" w:sz="0" w:space="0" w:color="auto"/>
            <w:right w:val="none" w:sz="0" w:space="0" w:color="auto"/>
          </w:divBdr>
        </w:div>
        <w:div w:id="1086416018">
          <w:marLeft w:val="640"/>
          <w:marRight w:val="0"/>
          <w:marTop w:val="0"/>
          <w:marBottom w:val="0"/>
          <w:divBdr>
            <w:top w:val="none" w:sz="0" w:space="0" w:color="auto"/>
            <w:left w:val="none" w:sz="0" w:space="0" w:color="auto"/>
            <w:bottom w:val="none" w:sz="0" w:space="0" w:color="auto"/>
            <w:right w:val="none" w:sz="0" w:space="0" w:color="auto"/>
          </w:divBdr>
        </w:div>
        <w:div w:id="1369455553">
          <w:marLeft w:val="640"/>
          <w:marRight w:val="0"/>
          <w:marTop w:val="0"/>
          <w:marBottom w:val="0"/>
          <w:divBdr>
            <w:top w:val="none" w:sz="0" w:space="0" w:color="auto"/>
            <w:left w:val="none" w:sz="0" w:space="0" w:color="auto"/>
            <w:bottom w:val="none" w:sz="0" w:space="0" w:color="auto"/>
            <w:right w:val="none" w:sz="0" w:space="0" w:color="auto"/>
          </w:divBdr>
        </w:div>
        <w:div w:id="1712919760">
          <w:marLeft w:val="640"/>
          <w:marRight w:val="0"/>
          <w:marTop w:val="0"/>
          <w:marBottom w:val="0"/>
          <w:divBdr>
            <w:top w:val="none" w:sz="0" w:space="0" w:color="auto"/>
            <w:left w:val="none" w:sz="0" w:space="0" w:color="auto"/>
            <w:bottom w:val="none" w:sz="0" w:space="0" w:color="auto"/>
            <w:right w:val="none" w:sz="0" w:space="0" w:color="auto"/>
          </w:divBdr>
        </w:div>
        <w:div w:id="1840541636">
          <w:marLeft w:val="640"/>
          <w:marRight w:val="0"/>
          <w:marTop w:val="0"/>
          <w:marBottom w:val="0"/>
          <w:divBdr>
            <w:top w:val="none" w:sz="0" w:space="0" w:color="auto"/>
            <w:left w:val="none" w:sz="0" w:space="0" w:color="auto"/>
            <w:bottom w:val="none" w:sz="0" w:space="0" w:color="auto"/>
            <w:right w:val="none" w:sz="0" w:space="0" w:color="auto"/>
          </w:divBdr>
        </w:div>
        <w:div w:id="1357347291">
          <w:marLeft w:val="640"/>
          <w:marRight w:val="0"/>
          <w:marTop w:val="0"/>
          <w:marBottom w:val="0"/>
          <w:divBdr>
            <w:top w:val="none" w:sz="0" w:space="0" w:color="auto"/>
            <w:left w:val="none" w:sz="0" w:space="0" w:color="auto"/>
            <w:bottom w:val="none" w:sz="0" w:space="0" w:color="auto"/>
            <w:right w:val="none" w:sz="0" w:space="0" w:color="auto"/>
          </w:divBdr>
        </w:div>
        <w:div w:id="1852529492">
          <w:marLeft w:val="640"/>
          <w:marRight w:val="0"/>
          <w:marTop w:val="0"/>
          <w:marBottom w:val="0"/>
          <w:divBdr>
            <w:top w:val="none" w:sz="0" w:space="0" w:color="auto"/>
            <w:left w:val="none" w:sz="0" w:space="0" w:color="auto"/>
            <w:bottom w:val="none" w:sz="0" w:space="0" w:color="auto"/>
            <w:right w:val="none" w:sz="0" w:space="0" w:color="auto"/>
          </w:divBdr>
        </w:div>
        <w:div w:id="1248689406">
          <w:marLeft w:val="640"/>
          <w:marRight w:val="0"/>
          <w:marTop w:val="0"/>
          <w:marBottom w:val="0"/>
          <w:divBdr>
            <w:top w:val="none" w:sz="0" w:space="0" w:color="auto"/>
            <w:left w:val="none" w:sz="0" w:space="0" w:color="auto"/>
            <w:bottom w:val="none" w:sz="0" w:space="0" w:color="auto"/>
            <w:right w:val="none" w:sz="0" w:space="0" w:color="auto"/>
          </w:divBdr>
        </w:div>
        <w:div w:id="1440107069">
          <w:marLeft w:val="640"/>
          <w:marRight w:val="0"/>
          <w:marTop w:val="0"/>
          <w:marBottom w:val="0"/>
          <w:divBdr>
            <w:top w:val="none" w:sz="0" w:space="0" w:color="auto"/>
            <w:left w:val="none" w:sz="0" w:space="0" w:color="auto"/>
            <w:bottom w:val="none" w:sz="0" w:space="0" w:color="auto"/>
            <w:right w:val="none" w:sz="0" w:space="0" w:color="auto"/>
          </w:divBdr>
        </w:div>
        <w:div w:id="810901538">
          <w:marLeft w:val="640"/>
          <w:marRight w:val="0"/>
          <w:marTop w:val="0"/>
          <w:marBottom w:val="0"/>
          <w:divBdr>
            <w:top w:val="none" w:sz="0" w:space="0" w:color="auto"/>
            <w:left w:val="none" w:sz="0" w:space="0" w:color="auto"/>
            <w:bottom w:val="none" w:sz="0" w:space="0" w:color="auto"/>
            <w:right w:val="none" w:sz="0" w:space="0" w:color="auto"/>
          </w:divBdr>
        </w:div>
        <w:div w:id="692998500">
          <w:marLeft w:val="640"/>
          <w:marRight w:val="0"/>
          <w:marTop w:val="0"/>
          <w:marBottom w:val="0"/>
          <w:divBdr>
            <w:top w:val="none" w:sz="0" w:space="0" w:color="auto"/>
            <w:left w:val="none" w:sz="0" w:space="0" w:color="auto"/>
            <w:bottom w:val="none" w:sz="0" w:space="0" w:color="auto"/>
            <w:right w:val="none" w:sz="0" w:space="0" w:color="auto"/>
          </w:divBdr>
        </w:div>
        <w:div w:id="457800962">
          <w:marLeft w:val="640"/>
          <w:marRight w:val="0"/>
          <w:marTop w:val="0"/>
          <w:marBottom w:val="0"/>
          <w:divBdr>
            <w:top w:val="none" w:sz="0" w:space="0" w:color="auto"/>
            <w:left w:val="none" w:sz="0" w:space="0" w:color="auto"/>
            <w:bottom w:val="none" w:sz="0" w:space="0" w:color="auto"/>
            <w:right w:val="none" w:sz="0" w:space="0" w:color="auto"/>
          </w:divBdr>
        </w:div>
        <w:div w:id="1806922871">
          <w:marLeft w:val="640"/>
          <w:marRight w:val="0"/>
          <w:marTop w:val="0"/>
          <w:marBottom w:val="0"/>
          <w:divBdr>
            <w:top w:val="none" w:sz="0" w:space="0" w:color="auto"/>
            <w:left w:val="none" w:sz="0" w:space="0" w:color="auto"/>
            <w:bottom w:val="none" w:sz="0" w:space="0" w:color="auto"/>
            <w:right w:val="none" w:sz="0" w:space="0" w:color="auto"/>
          </w:divBdr>
        </w:div>
        <w:div w:id="923689588">
          <w:marLeft w:val="640"/>
          <w:marRight w:val="0"/>
          <w:marTop w:val="0"/>
          <w:marBottom w:val="0"/>
          <w:divBdr>
            <w:top w:val="none" w:sz="0" w:space="0" w:color="auto"/>
            <w:left w:val="none" w:sz="0" w:space="0" w:color="auto"/>
            <w:bottom w:val="none" w:sz="0" w:space="0" w:color="auto"/>
            <w:right w:val="none" w:sz="0" w:space="0" w:color="auto"/>
          </w:divBdr>
        </w:div>
        <w:div w:id="707027740">
          <w:marLeft w:val="640"/>
          <w:marRight w:val="0"/>
          <w:marTop w:val="0"/>
          <w:marBottom w:val="0"/>
          <w:divBdr>
            <w:top w:val="none" w:sz="0" w:space="0" w:color="auto"/>
            <w:left w:val="none" w:sz="0" w:space="0" w:color="auto"/>
            <w:bottom w:val="none" w:sz="0" w:space="0" w:color="auto"/>
            <w:right w:val="none" w:sz="0" w:space="0" w:color="auto"/>
          </w:divBdr>
        </w:div>
        <w:div w:id="1434595602">
          <w:marLeft w:val="640"/>
          <w:marRight w:val="0"/>
          <w:marTop w:val="0"/>
          <w:marBottom w:val="0"/>
          <w:divBdr>
            <w:top w:val="none" w:sz="0" w:space="0" w:color="auto"/>
            <w:left w:val="none" w:sz="0" w:space="0" w:color="auto"/>
            <w:bottom w:val="none" w:sz="0" w:space="0" w:color="auto"/>
            <w:right w:val="none" w:sz="0" w:space="0" w:color="auto"/>
          </w:divBdr>
        </w:div>
        <w:div w:id="676735123">
          <w:marLeft w:val="640"/>
          <w:marRight w:val="0"/>
          <w:marTop w:val="0"/>
          <w:marBottom w:val="0"/>
          <w:divBdr>
            <w:top w:val="none" w:sz="0" w:space="0" w:color="auto"/>
            <w:left w:val="none" w:sz="0" w:space="0" w:color="auto"/>
            <w:bottom w:val="none" w:sz="0" w:space="0" w:color="auto"/>
            <w:right w:val="none" w:sz="0" w:space="0" w:color="auto"/>
          </w:divBdr>
        </w:div>
        <w:div w:id="659432256">
          <w:marLeft w:val="640"/>
          <w:marRight w:val="0"/>
          <w:marTop w:val="0"/>
          <w:marBottom w:val="0"/>
          <w:divBdr>
            <w:top w:val="none" w:sz="0" w:space="0" w:color="auto"/>
            <w:left w:val="none" w:sz="0" w:space="0" w:color="auto"/>
            <w:bottom w:val="none" w:sz="0" w:space="0" w:color="auto"/>
            <w:right w:val="none" w:sz="0" w:space="0" w:color="auto"/>
          </w:divBdr>
        </w:div>
        <w:div w:id="1844860995">
          <w:marLeft w:val="640"/>
          <w:marRight w:val="0"/>
          <w:marTop w:val="0"/>
          <w:marBottom w:val="0"/>
          <w:divBdr>
            <w:top w:val="none" w:sz="0" w:space="0" w:color="auto"/>
            <w:left w:val="none" w:sz="0" w:space="0" w:color="auto"/>
            <w:bottom w:val="none" w:sz="0" w:space="0" w:color="auto"/>
            <w:right w:val="none" w:sz="0" w:space="0" w:color="auto"/>
          </w:divBdr>
        </w:div>
        <w:div w:id="775053493">
          <w:marLeft w:val="640"/>
          <w:marRight w:val="0"/>
          <w:marTop w:val="0"/>
          <w:marBottom w:val="0"/>
          <w:divBdr>
            <w:top w:val="none" w:sz="0" w:space="0" w:color="auto"/>
            <w:left w:val="none" w:sz="0" w:space="0" w:color="auto"/>
            <w:bottom w:val="none" w:sz="0" w:space="0" w:color="auto"/>
            <w:right w:val="none" w:sz="0" w:space="0" w:color="auto"/>
          </w:divBdr>
        </w:div>
        <w:div w:id="671101415">
          <w:marLeft w:val="640"/>
          <w:marRight w:val="0"/>
          <w:marTop w:val="0"/>
          <w:marBottom w:val="0"/>
          <w:divBdr>
            <w:top w:val="none" w:sz="0" w:space="0" w:color="auto"/>
            <w:left w:val="none" w:sz="0" w:space="0" w:color="auto"/>
            <w:bottom w:val="none" w:sz="0" w:space="0" w:color="auto"/>
            <w:right w:val="none" w:sz="0" w:space="0" w:color="auto"/>
          </w:divBdr>
        </w:div>
        <w:div w:id="121074995">
          <w:marLeft w:val="640"/>
          <w:marRight w:val="0"/>
          <w:marTop w:val="0"/>
          <w:marBottom w:val="0"/>
          <w:divBdr>
            <w:top w:val="none" w:sz="0" w:space="0" w:color="auto"/>
            <w:left w:val="none" w:sz="0" w:space="0" w:color="auto"/>
            <w:bottom w:val="none" w:sz="0" w:space="0" w:color="auto"/>
            <w:right w:val="none" w:sz="0" w:space="0" w:color="auto"/>
          </w:divBdr>
        </w:div>
        <w:div w:id="1403867296">
          <w:marLeft w:val="640"/>
          <w:marRight w:val="0"/>
          <w:marTop w:val="0"/>
          <w:marBottom w:val="0"/>
          <w:divBdr>
            <w:top w:val="none" w:sz="0" w:space="0" w:color="auto"/>
            <w:left w:val="none" w:sz="0" w:space="0" w:color="auto"/>
            <w:bottom w:val="none" w:sz="0" w:space="0" w:color="auto"/>
            <w:right w:val="none" w:sz="0" w:space="0" w:color="auto"/>
          </w:divBdr>
        </w:div>
        <w:div w:id="433668971">
          <w:marLeft w:val="640"/>
          <w:marRight w:val="0"/>
          <w:marTop w:val="0"/>
          <w:marBottom w:val="0"/>
          <w:divBdr>
            <w:top w:val="none" w:sz="0" w:space="0" w:color="auto"/>
            <w:left w:val="none" w:sz="0" w:space="0" w:color="auto"/>
            <w:bottom w:val="none" w:sz="0" w:space="0" w:color="auto"/>
            <w:right w:val="none" w:sz="0" w:space="0" w:color="auto"/>
          </w:divBdr>
        </w:div>
        <w:div w:id="217476173">
          <w:marLeft w:val="640"/>
          <w:marRight w:val="0"/>
          <w:marTop w:val="0"/>
          <w:marBottom w:val="0"/>
          <w:divBdr>
            <w:top w:val="none" w:sz="0" w:space="0" w:color="auto"/>
            <w:left w:val="none" w:sz="0" w:space="0" w:color="auto"/>
            <w:bottom w:val="none" w:sz="0" w:space="0" w:color="auto"/>
            <w:right w:val="none" w:sz="0" w:space="0" w:color="auto"/>
          </w:divBdr>
        </w:div>
        <w:div w:id="2121295194">
          <w:marLeft w:val="640"/>
          <w:marRight w:val="0"/>
          <w:marTop w:val="0"/>
          <w:marBottom w:val="0"/>
          <w:divBdr>
            <w:top w:val="none" w:sz="0" w:space="0" w:color="auto"/>
            <w:left w:val="none" w:sz="0" w:space="0" w:color="auto"/>
            <w:bottom w:val="none" w:sz="0" w:space="0" w:color="auto"/>
            <w:right w:val="none" w:sz="0" w:space="0" w:color="auto"/>
          </w:divBdr>
        </w:div>
        <w:div w:id="1099255203">
          <w:marLeft w:val="640"/>
          <w:marRight w:val="0"/>
          <w:marTop w:val="0"/>
          <w:marBottom w:val="0"/>
          <w:divBdr>
            <w:top w:val="none" w:sz="0" w:space="0" w:color="auto"/>
            <w:left w:val="none" w:sz="0" w:space="0" w:color="auto"/>
            <w:bottom w:val="none" w:sz="0" w:space="0" w:color="auto"/>
            <w:right w:val="none" w:sz="0" w:space="0" w:color="auto"/>
          </w:divBdr>
        </w:div>
        <w:div w:id="2128355952">
          <w:marLeft w:val="640"/>
          <w:marRight w:val="0"/>
          <w:marTop w:val="0"/>
          <w:marBottom w:val="0"/>
          <w:divBdr>
            <w:top w:val="none" w:sz="0" w:space="0" w:color="auto"/>
            <w:left w:val="none" w:sz="0" w:space="0" w:color="auto"/>
            <w:bottom w:val="none" w:sz="0" w:space="0" w:color="auto"/>
            <w:right w:val="none" w:sz="0" w:space="0" w:color="auto"/>
          </w:divBdr>
        </w:div>
        <w:div w:id="566495389">
          <w:marLeft w:val="640"/>
          <w:marRight w:val="0"/>
          <w:marTop w:val="0"/>
          <w:marBottom w:val="0"/>
          <w:divBdr>
            <w:top w:val="none" w:sz="0" w:space="0" w:color="auto"/>
            <w:left w:val="none" w:sz="0" w:space="0" w:color="auto"/>
            <w:bottom w:val="none" w:sz="0" w:space="0" w:color="auto"/>
            <w:right w:val="none" w:sz="0" w:space="0" w:color="auto"/>
          </w:divBdr>
        </w:div>
        <w:div w:id="1791708853">
          <w:marLeft w:val="640"/>
          <w:marRight w:val="0"/>
          <w:marTop w:val="0"/>
          <w:marBottom w:val="0"/>
          <w:divBdr>
            <w:top w:val="none" w:sz="0" w:space="0" w:color="auto"/>
            <w:left w:val="none" w:sz="0" w:space="0" w:color="auto"/>
            <w:bottom w:val="none" w:sz="0" w:space="0" w:color="auto"/>
            <w:right w:val="none" w:sz="0" w:space="0" w:color="auto"/>
          </w:divBdr>
        </w:div>
        <w:div w:id="67003865">
          <w:marLeft w:val="640"/>
          <w:marRight w:val="0"/>
          <w:marTop w:val="0"/>
          <w:marBottom w:val="0"/>
          <w:divBdr>
            <w:top w:val="none" w:sz="0" w:space="0" w:color="auto"/>
            <w:left w:val="none" w:sz="0" w:space="0" w:color="auto"/>
            <w:bottom w:val="none" w:sz="0" w:space="0" w:color="auto"/>
            <w:right w:val="none" w:sz="0" w:space="0" w:color="auto"/>
          </w:divBdr>
        </w:div>
        <w:div w:id="1536624267">
          <w:marLeft w:val="640"/>
          <w:marRight w:val="0"/>
          <w:marTop w:val="0"/>
          <w:marBottom w:val="0"/>
          <w:divBdr>
            <w:top w:val="none" w:sz="0" w:space="0" w:color="auto"/>
            <w:left w:val="none" w:sz="0" w:space="0" w:color="auto"/>
            <w:bottom w:val="none" w:sz="0" w:space="0" w:color="auto"/>
            <w:right w:val="none" w:sz="0" w:space="0" w:color="auto"/>
          </w:divBdr>
        </w:div>
        <w:div w:id="319773680">
          <w:marLeft w:val="640"/>
          <w:marRight w:val="0"/>
          <w:marTop w:val="0"/>
          <w:marBottom w:val="0"/>
          <w:divBdr>
            <w:top w:val="none" w:sz="0" w:space="0" w:color="auto"/>
            <w:left w:val="none" w:sz="0" w:space="0" w:color="auto"/>
            <w:bottom w:val="none" w:sz="0" w:space="0" w:color="auto"/>
            <w:right w:val="none" w:sz="0" w:space="0" w:color="auto"/>
          </w:divBdr>
        </w:div>
        <w:div w:id="699744071">
          <w:marLeft w:val="640"/>
          <w:marRight w:val="0"/>
          <w:marTop w:val="0"/>
          <w:marBottom w:val="0"/>
          <w:divBdr>
            <w:top w:val="none" w:sz="0" w:space="0" w:color="auto"/>
            <w:left w:val="none" w:sz="0" w:space="0" w:color="auto"/>
            <w:bottom w:val="none" w:sz="0" w:space="0" w:color="auto"/>
            <w:right w:val="none" w:sz="0" w:space="0" w:color="auto"/>
          </w:divBdr>
        </w:div>
        <w:div w:id="882450046">
          <w:marLeft w:val="640"/>
          <w:marRight w:val="0"/>
          <w:marTop w:val="0"/>
          <w:marBottom w:val="0"/>
          <w:divBdr>
            <w:top w:val="none" w:sz="0" w:space="0" w:color="auto"/>
            <w:left w:val="none" w:sz="0" w:space="0" w:color="auto"/>
            <w:bottom w:val="none" w:sz="0" w:space="0" w:color="auto"/>
            <w:right w:val="none" w:sz="0" w:space="0" w:color="auto"/>
          </w:divBdr>
        </w:div>
        <w:div w:id="1571841320">
          <w:marLeft w:val="640"/>
          <w:marRight w:val="0"/>
          <w:marTop w:val="0"/>
          <w:marBottom w:val="0"/>
          <w:divBdr>
            <w:top w:val="none" w:sz="0" w:space="0" w:color="auto"/>
            <w:left w:val="none" w:sz="0" w:space="0" w:color="auto"/>
            <w:bottom w:val="none" w:sz="0" w:space="0" w:color="auto"/>
            <w:right w:val="none" w:sz="0" w:space="0" w:color="auto"/>
          </w:divBdr>
        </w:div>
        <w:div w:id="1608006166">
          <w:marLeft w:val="640"/>
          <w:marRight w:val="0"/>
          <w:marTop w:val="0"/>
          <w:marBottom w:val="0"/>
          <w:divBdr>
            <w:top w:val="none" w:sz="0" w:space="0" w:color="auto"/>
            <w:left w:val="none" w:sz="0" w:space="0" w:color="auto"/>
            <w:bottom w:val="none" w:sz="0" w:space="0" w:color="auto"/>
            <w:right w:val="none" w:sz="0" w:space="0" w:color="auto"/>
          </w:divBdr>
        </w:div>
        <w:div w:id="1870071465">
          <w:marLeft w:val="640"/>
          <w:marRight w:val="0"/>
          <w:marTop w:val="0"/>
          <w:marBottom w:val="0"/>
          <w:divBdr>
            <w:top w:val="none" w:sz="0" w:space="0" w:color="auto"/>
            <w:left w:val="none" w:sz="0" w:space="0" w:color="auto"/>
            <w:bottom w:val="none" w:sz="0" w:space="0" w:color="auto"/>
            <w:right w:val="none" w:sz="0" w:space="0" w:color="auto"/>
          </w:divBdr>
        </w:div>
        <w:div w:id="459153547">
          <w:marLeft w:val="640"/>
          <w:marRight w:val="0"/>
          <w:marTop w:val="0"/>
          <w:marBottom w:val="0"/>
          <w:divBdr>
            <w:top w:val="none" w:sz="0" w:space="0" w:color="auto"/>
            <w:left w:val="none" w:sz="0" w:space="0" w:color="auto"/>
            <w:bottom w:val="none" w:sz="0" w:space="0" w:color="auto"/>
            <w:right w:val="none" w:sz="0" w:space="0" w:color="auto"/>
          </w:divBdr>
        </w:div>
        <w:div w:id="2107310989">
          <w:marLeft w:val="640"/>
          <w:marRight w:val="0"/>
          <w:marTop w:val="0"/>
          <w:marBottom w:val="0"/>
          <w:divBdr>
            <w:top w:val="none" w:sz="0" w:space="0" w:color="auto"/>
            <w:left w:val="none" w:sz="0" w:space="0" w:color="auto"/>
            <w:bottom w:val="none" w:sz="0" w:space="0" w:color="auto"/>
            <w:right w:val="none" w:sz="0" w:space="0" w:color="auto"/>
          </w:divBdr>
        </w:div>
        <w:div w:id="1233851889">
          <w:marLeft w:val="640"/>
          <w:marRight w:val="0"/>
          <w:marTop w:val="0"/>
          <w:marBottom w:val="0"/>
          <w:divBdr>
            <w:top w:val="none" w:sz="0" w:space="0" w:color="auto"/>
            <w:left w:val="none" w:sz="0" w:space="0" w:color="auto"/>
            <w:bottom w:val="none" w:sz="0" w:space="0" w:color="auto"/>
            <w:right w:val="none" w:sz="0" w:space="0" w:color="auto"/>
          </w:divBdr>
        </w:div>
        <w:div w:id="1544902292">
          <w:marLeft w:val="640"/>
          <w:marRight w:val="0"/>
          <w:marTop w:val="0"/>
          <w:marBottom w:val="0"/>
          <w:divBdr>
            <w:top w:val="none" w:sz="0" w:space="0" w:color="auto"/>
            <w:left w:val="none" w:sz="0" w:space="0" w:color="auto"/>
            <w:bottom w:val="none" w:sz="0" w:space="0" w:color="auto"/>
            <w:right w:val="none" w:sz="0" w:space="0" w:color="auto"/>
          </w:divBdr>
        </w:div>
        <w:div w:id="95562848">
          <w:marLeft w:val="640"/>
          <w:marRight w:val="0"/>
          <w:marTop w:val="0"/>
          <w:marBottom w:val="0"/>
          <w:divBdr>
            <w:top w:val="none" w:sz="0" w:space="0" w:color="auto"/>
            <w:left w:val="none" w:sz="0" w:space="0" w:color="auto"/>
            <w:bottom w:val="none" w:sz="0" w:space="0" w:color="auto"/>
            <w:right w:val="none" w:sz="0" w:space="0" w:color="auto"/>
          </w:divBdr>
        </w:div>
        <w:div w:id="2102793064">
          <w:marLeft w:val="640"/>
          <w:marRight w:val="0"/>
          <w:marTop w:val="0"/>
          <w:marBottom w:val="0"/>
          <w:divBdr>
            <w:top w:val="none" w:sz="0" w:space="0" w:color="auto"/>
            <w:left w:val="none" w:sz="0" w:space="0" w:color="auto"/>
            <w:bottom w:val="none" w:sz="0" w:space="0" w:color="auto"/>
            <w:right w:val="none" w:sz="0" w:space="0" w:color="auto"/>
          </w:divBdr>
        </w:div>
        <w:div w:id="132262927">
          <w:marLeft w:val="640"/>
          <w:marRight w:val="0"/>
          <w:marTop w:val="0"/>
          <w:marBottom w:val="0"/>
          <w:divBdr>
            <w:top w:val="none" w:sz="0" w:space="0" w:color="auto"/>
            <w:left w:val="none" w:sz="0" w:space="0" w:color="auto"/>
            <w:bottom w:val="none" w:sz="0" w:space="0" w:color="auto"/>
            <w:right w:val="none" w:sz="0" w:space="0" w:color="auto"/>
          </w:divBdr>
        </w:div>
        <w:div w:id="1165702898">
          <w:marLeft w:val="640"/>
          <w:marRight w:val="0"/>
          <w:marTop w:val="0"/>
          <w:marBottom w:val="0"/>
          <w:divBdr>
            <w:top w:val="none" w:sz="0" w:space="0" w:color="auto"/>
            <w:left w:val="none" w:sz="0" w:space="0" w:color="auto"/>
            <w:bottom w:val="none" w:sz="0" w:space="0" w:color="auto"/>
            <w:right w:val="none" w:sz="0" w:space="0" w:color="auto"/>
          </w:divBdr>
        </w:div>
        <w:div w:id="1938949907">
          <w:marLeft w:val="640"/>
          <w:marRight w:val="0"/>
          <w:marTop w:val="0"/>
          <w:marBottom w:val="0"/>
          <w:divBdr>
            <w:top w:val="none" w:sz="0" w:space="0" w:color="auto"/>
            <w:left w:val="none" w:sz="0" w:space="0" w:color="auto"/>
            <w:bottom w:val="none" w:sz="0" w:space="0" w:color="auto"/>
            <w:right w:val="none" w:sz="0" w:space="0" w:color="auto"/>
          </w:divBdr>
        </w:div>
        <w:div w:id="1855000314">
          <w:marLeft w:val="640"/>
          <w:marRight w:val="0"/>
          <w:marTop w:val="0"/>
          <w:marBottom w:val="0"/>
          <w:divBdr>
            <w:top w:val="none" w:sz="0" w:space="0" w:color="auto"/>
            <w:left w:val="none" w:sz="0" w:space="0" w:color="auto"/>
            <w:bottom w:val="none" w:sz="0" w:space="0" w:color="auto"/>
            <w:right w:val="none" w:sz="0" w:space="0" w:color="auto"/>
          </w:divBdr>
        </w:div>
        <w:div w:id="435712577">
          <w:marLeft w:val="640"/>
          <w:marRight w:val="0"/>
          <w:marTop w:val="0"/>
          <w:marBottom w:val="0"/>
          <w:divBdr>
            <w:top w:val="none" w:sz="0" w:space="0" w:color="auto"/>
            <w:left w:val="none" w:sz="0" w:space="0" w:color="auto"/>
            <w:bottom w:val="none" w:sz="0" w:space="0" w:color="auto"/>
            <w:right w:val="none" w:sz="0" w:space="0" w:color="auto"/>
          </w:divBdr>
        </w:div>
        <w:div w:id="1340767665">
          <w:marLeft w:val="640"/>
          <w:marRight w:val="0"/>
          <w:marTop w:val="0"/>
          <w:marBottom w:val="0"/>
          <w:divBdr>
            <w:top w:val="none" w:sz="0" w:space="0" w:color="auto"/>
            <w:left w:val="none" w:sz="0" w:space="0" w:color="auto"/>
            <w:bottom w:val="none" w:sz="0" w:space="0" w:color="auto"/>
            <w:right w:val="none" w:sz="0" w:space="0" w:color="auto"/>
          </w:divBdr>
        </w:div>
        <w:div w:id="436757136">
          <w:marLeft w:val="640"/>
          <w:marRight w:val="0"/>
          <w:marTop w:val="0"/>
          <w:marBottom w:val="0"/>
          <w:divBdr>
            <w:top w:val="none" w:sz="0" w:space="0" w:color="auto"/>
            <w:left w:val="none" w:sz="0" w:space="0" w:color="auto"/>
            <w:bottom w:val="none" w:sz="0" w:space="0" w:color="auto"/>
            <w:right w:val="none" w:sz="0" w:space="0" w:color="auto"/>
          </w:divBdr>
        </w:div>
        <w:div w:id="1092899445">
          <w:marLeft w:val="640"/>
          <w:marRight w:val="0"/>
          <w:marTop w:val="0"/>
          <w:marBottom w:val="0"/>
          <w:divBdr>
            <w:top w:val="none" w:sz="0" w:space="0" w:color="auto"/>
            <w:left w:val="none" w:sz="0" w:space="0" w:color="auto"/>
            <w:bottom w:val="none" w:sz="0" w:space="0" w:color="auto"/>
            <w:right w:val="none" w:sz="0" w:space="0" w:color="auto"/>
          </w:divBdr>
        </w:div>
        <w:div w:id="1875800635">
          <w:marLeft w:val="640"/>
          <w:marRight w:val="0"/>
          <w:marTop w:val="0"/>
          <w:marBottom w:val="0"/>
          <w:divBdr>
            <w:top w:val="none" w:sz="0" w:space="0" w:color="auto"/>
            <w:left w:val="none" w:sz="0" w:space="0" w:color="auto"/>
            <w:bottom w:val="none" w:sz="0" w:space="0" w:color="auto"/>
            <w:right w:val="none" w:sz="0" w:space="0" w:color="auto"/>
          </w:divBdr>
        </w:div>
        <w:div w:id="1638103466">
          <w:marLeft w:val="640"/>
          <w:marRight w:val="0"/>
          <w:marTop w:val="0"/>
          <w:marBottom w:val="0"/>
          <w:divBdr>
            <w:top w:val="none" w:sz="0" w:space="0" w:color="auto"/>
            <w:left w:val="none" w:sz="0" w:space="0" w:color="auto"/>
            <w:bottom w:val="none" w:sz="0" w:space="0" w:color="auto"/>
            <w:right w:val="none" w:sz="0" w:space="0" w:color="auto"/>
          </w:divBdr>
        </w:div>
        <w:div w:id="594360643">
          <w:marLeft w:val="640"/>
          <w:marRight w:val="0"/>
          <w:marTop w:val="0"/>
          <w:marBottom w:val="0"/>
          <w:divBdr>
            <w:top w:val="none" w:sz="0" w:space="0" w:color="auto"/>
            <w:left w:val="none" w:sz="0" w:space="0" w:color="auto"/>
            <w:bottom w:val="none" w:sz="0" w:space="0" w:color="auto"/>
            <w:right w:val="none" w:sz="0" w:space="0" w:color="auto"/>
          </w:divBdr>
        </w:div>
        <w:div w:id="1431972771">
          <w:marLeft w:val="640"/>
          <w:marRight w:val="0"/>
          <w:marTop w:val="0"/>
          <w:marBottom w:val="0"/>
          <w:divBdr>
            <w:top w:val="none" w:sz="0" w:space="0" w:color="auto"/>
            <w:left w:val="none" w:sz="0" w:space="0" w:color="auto"/>
            <w:bottom w:val="none" w:sz="0" w:space="0" w:color="auto"/>
            <w:right w:val="none" w:sz="0" w:space="0" w:color="auto"/>
          </w:divBdr>
        </w:div>
        <w:div w:id="325523309">
          <w:marLeft w:val="640"/>
          <w:marRight w:val="0"/>
          <w:marTop w:val="0"/>
          <w:marBottom w:val="0"/>
          <w:divBdr>
            <w:top w:val="none" w:sz="0" w:space="0" w:color="auto"/>
            <w:left w:val="none" w:sz="0" w:space="0" w:color="auto"/>
            <w:bottom w:val="none" w:sz="0" w:space="0" w:color="auto"/>
            <w:right w:val="none" w:sz="0" w:space="0" w:color="auto"/>
          </w:divBdr>
        </w:div>
        <w:div w:id="1247492604">
          <w:marLeft w:val="640"/>
          <w:marRight w:val="0"/>
          <w:marTop w:val="0"/>
          <w:marBottom w:val="0"/>
          <w:divBdr>
            <w:top w:val="none" w:sz="0" w:space="0" w:color="auto"/>
            <w:left w:val="none" w:sz="0" w:space="0" w:color="auto"/>
            <w:bottom w:val="none" w:sz="0" w:space="0" w:color="auto"/>
            <w:right w:val="none" w:sz="0" w:space="0" w:color="auto"/>
          </w:divBdr>
        </w:div>
        <w:div w:id="250361913">
          <w:marLeft w:val="640"/>
          <w:marRight w:val="0"/>
          <w:marTop w:val="0"/>
          <w:marBottom w:val="0"/>
          <w:divBdr>
            <w:top w:val="none" w:sz="0" w:space="0" w:color="auto"/>
            <w:left w:val="none" w:sz="0" w:space="0" w:color="auto"/>
            <w:bottom w:val="none" w:sz="0" w:space="0" w:color="auto"/>
            <w:right w:val="none" w:sz="0" w:space="0" w:color="auto"/>
          </w:divBdr>
        </w:div>
        <w:div w:id="1878152081">
          <w:marLeft w:val="640"/>
          <w:marRight w:val="0"/>
          <w:marTop w:val="0"/>
          <w:marBottom w:val="0"/>
          <w:divBdr>
            <w:top w:val="none" w:sz="0" w:space="0" w:color="auto"/>
            <w:left w:val="none" w:sz="0" w:space="0" w:color="auto"/>
            <w:bottom w:val="none" w:sz="0" w:space="0" w:color="auto"/>
            <w:right w:val="none" w:sz="0" w:space="0" w:color="auto"/>
          </w:divBdr>
        </w:div>
        <w:div w:id="1993099579">
          <w:marLeft w:val="640"/>
          <w:marRight w:val="0"/>
          <w:marTop w:val="0"/>
          <w:marBottom w:val="0"/>
          <w:divBdr>
            <w:top w:val="none" w:sz="0" w:space="0" w:color="auto"/>
            <w:left w:val="none" w:sz="0" w:space="0" w:color="auto"/>
            <w:bottom w:val="none" w:sz="0" w:space="0" w:color="auto"/>
            <w:right w:val="none" w:sz="0" w:space="0" w:color="auto"/>
          </w:divBdr>
        </w:div>
        <w:div w:id="2088990341">
          <w:marLeft w:val="640"/>
          <w:marRight w:val="0"/>
          <w:marTop w:val="0"/>
          <w:marBottom w:val="0"/>
          <w:divBdr>
            <w:top w:val="none" w:sz="0" w:space="0" w:color="auto"/>
            <w:left w:val="none" w:sz="0" w:space="0" w:color="auto"/>
            <w:bottom w:val="none" w:sz="0" w:space="0" w:color="auto"/>
            <w:right w:val="none" w:sz="0" w:space="0" w:color="auto"/>
          </w:divBdr>
        </w:div>
        <w:div w:id="1858227552">
          <w:marLeft w:val="640"/>
          <w:marRight w:val="0"/>
          <w:marTop w:val="0"/>
          <w:marBottom w:val="0"/>
          <w:divBdr>
            <w:top w:val="none" w:sz="0" w:space="0" w:color="auto"/>
            <w:left w:val="none" w:sz="0" w:space="0" w:color="auto"/>
            <w:bottom w:val="none" w:sz="0" w:space="0" w:color="auto"/>
            <w:right w:val="none" w:sz="0" w:space="0" w:color="auto"/>
          </w:divBdr>
        </w:div>
        <w:div w:id="1768192784">
          <w:marLeft w:val="640"/>
          <w:marRight w:val="0"/>
          <w:marTop w:val="0"/>
          <w:marBottom w:val="0"/>
          <w:divBdr>
            <w:top w:val="none" w:sz="0" w:space="0" w:color="auto"/>
            <w:left w:val="none" w:sz="0" w:space="0" w:color="auto"/>
            <w:bottom w:val="none" w:sz="0" w:space="0" w:color="auto"/>
            <w:right w:val="none" w:sz="0" w:space="0" w:color="auto"/>
          </w:divBdr>
        </w:div>
        <w:div w:id="1360547493">
          <w:marLeft w:val="640"/>
          <w:marRight w:val="0"/>
          <w:marTop w:val="0"/>
          <w:marBottom w:val="0"/>
          <w:divBdr>
            <w:top w:val="none" w:sz="0" w:space="0" w:color="auto"/>
            <w:left w:val="none" w:sz="0" w:space="0" w:color="auto"/>
            <w:bottom w:val="none" w:sz="0" w:space="0" w:color="auto"/>
            <w:right w:val="none" w:sz="0" w:space="0" w:color="auto"/>
          </w:divBdr>
        </w:div>
        <w:div w:id="564951328">
          <w:marLeft w:val="640"/>
          <w:marRight w:val="0"/>
          <w:marTop w:val="0"/>
          <w:marBottom w:val="0"/>
          <w:divBdr>
            <w:top w:val="none" w:sz="0" w:space="0" w:color="auto"/>
            <w:left w:val="none" w:sz="0" w:space="0" w:color="auto"/>
            <w:bottom w:val="none" w:sz="0" w:space="0" w:color="auto"/>
            <w:right w:val="none" w:sz="0" w:space="0" w:color="auto"/>
          </w:divBdr>
        </w:div>
        <w:div w:id="1548566625">
          <w:marLeft w:val="640"/>
          <w:marRight w:val="0"/>
          <w:marTop w:val="0"/>
          <w:marBottom w:val="0"/>
          <w:divBdr>
            <w:top w:val="none" w:sz="0" w:space="0" w:color="auto"/>
            <w:left w:val="none" w:sz="0" w:space="0" w:color="auto"/>
            <w:bottom w:val="none" w:sz="0" w:space="0" w:color="auto"/>
            <w:right w:val="none" w:sz="0" w:space="0" w:color="auto"/>
          </w:divBdr>
        </w:div>
        <w:div w:id="1971206939">
          <w:marLeft w:val="640"/>
          <w:marRight w:val="0"/>
          <w:marTop w:val="0"/>
          <w:marBottom w:val="0"/>
          <w:divBdr>
            <w:top w:val="none" w:sz="0" w:space="0" w:color="auto"/>
            <w:left w:val="none" w:sz="0" w:space="0" w:color="auto"/>
            <w:bottom w:val="none" w:sz="0" w:space="0" w:color="auto"/>
            <w:right w:val="none" w:sz="0" w:space="0" w:color="auto"/>
          </w:divBdr>
        </w:div>
        <w:div w:id="493762390">
          <w:marLeft w:val="640"/>
          <w:marRight w:val="0"/>
          <w:marTop w:val="0"/>
          <w:marBottom w:val="0"/>
          <w:divBdr>
            <w:top w:val="none" w:sz="0" w:space="0" w:color="auto"/>
            <w:left w:val="none" w:sz="0" w:space="0" w:color="auto"/>
            <w:bottom w:val="none" w:sz="0" w:space="0" w:color="auto"/>
            <w:right w:val="none" w:sz="0" w:space="0" w:color="auto"/>
          </w:divBdr>
        </w:div>
        <w:div w:id="1928423879">
          <w:marLeft w:val="640"/>
          <w:marRight w:val="0"/>
          <w:marTop w:val="0"/>
          <w:marBottom w:val="0"/>
          <w:divBdr>
            <w:top w:val="none" w:sz="0" w:space="0" w:color="auto"/>
            <w:left w:val="none" w:sz="0" w:space="0" w:color="auto"/>
            <w:bottom w:val="none" w:sz="0" w:space="0" w:color="auto"/>
            <w:right w:val="none" w:sz="0" w:space="0" w:color="auto"/>
          </w:divBdr>
        </w:div>
        <w:div w:id="229855427">
          <w:marLeft w:val="640"/>
          <w:marRight w:val="0"/>
          <w:marTop w:val="0"/>
          <w:marBottom w:val="0"/>
          <w:divBdr>
            <w:top w:val="none" w:sz="0" w:space="0" w:color="auto"/>
            <w:left w:val="none" w:sz="0" w:space="0" w:color="auto"/>
            <w:bottom w:val="none" w:sz="0" w:space="0" w:color="auto"/>
            <w:right w:val="none" w:sz="0" w:space="0" w:color="auto"/>
          </w:divBdr>
        </w:div>
        <w:div w:id="1962766538">
          <w:marLeft w:val="640"/>
          <w:marRight w:val="0"/>
          <w:marTop w:val="0"/>
          <w:marBottom w:val="0"/>
          <w:divBdr>
            <w:top w:val="none" w:sz="0" w:space="0" w:color="auto"/>
            <w:left w:val="none" w:sz="0" w:space="0" w:color="auto"/>
            <w:bottom w:val="none" w:sz="0" w:space="0" w:color="auto"/>
            <w:right w:val="none" w:sz="0" w:space="0" w:color="auto"/>
          </w:divBdr>
        </w:div>
        <w:div w:id="243346235">
          <w:marLeft w:val="640"/>
          <w:marRight w:val="0"/>
          <w:marTop w:val="0"/>
          <w:marBottom w:val="0"/>
          <w:divBdr>
            <w:top w:val="none" w:sz="0" w:space="0" w:color="auto"/>
            <w:left w:val="none" w:sz="0" w:space="0" w:color="auto"/>
            <w:bottom w:val="none" w:sz="0" w:space="0" w:color="auto"/>
            <w:right w:val="none" w:sz="0" w:space="0" w:color="auto"/>
          </w:divBdr>
        </w:div>
        <w:div w:id="20474925">
          <w:marLeft w:val="640"/>
          <w:marRight w:val="0"/>
          <w:marTop w:val="0"/>
          <w:marBottom w:val="0"/>
          <w:divBdr>
            <w:top w:val="none" w:sz="0" w:space="0" w:color="auto"/>
            <w:left w:val="none" w:sz="0" w:space="0" w:color="auto"/>
            <w:bottom w:val="none" w:sz="0" w:space="0" w:color="auto"/>
            <w:right w:val="none" w:sz="0" w:space="0" w:color="auto"/>
          </w:divBdr>
        </w:div>
        <w:div w:id="405538442">
          <w:marLeft w:val="640"/>
          <w:marRight w:val="0"/>
          <w:marTop w:val="0"/>
          <w:marBottom w:val="0"/>
          <w:divBdr>
            <w:top w:val="none" w:sz="0" w:space="0" w:color="auto"/>
            <w:left w:val="none" w:sz="0" w:space="0" w:color="auto"/>
            <w:bottom w:val="none" w:sz="0" w:space="0" w:color="auto"/>
            <w:right w:val="none" w:sz="0" w:space="0" w:color="auto"/>
          </w:divBdr>
        </w:div>
        <w:div w:id="1895844578">
          <w:marLeft w:val="640"/>
          <w:marRight w:val="0"/>
          <w:marTop w:val="0"/>
          <w:marBottom w:val="0"/>
          <w:divBdr>
            <w:top w:val="none" w:sz="0" w:space="0" w:color="auto"/>
            <w:left w:val="none" w:sz="0" w:space="0" w:color="auto"/>
            <w:bottom w:val="none" w:sz="0" w:space="0" w:color="auto"/>
            <w:right w:val="none" w:sz="0" w:space="0" w:color="auto"/>
          </w:divBdr>
        </w:div>
        <w:div w:id="1317759781">
          <w:marLeft w:val="640"/>
          <w:marRight w:val="0"/>
          <w:marTop w:val="0"/>
          <w:marBottom w:val="0"/>
          <w:divBdr>
            <w:top w:val="none" w:sz="0" w:space="0" w:color="auto"/>
            <w:left w:val="none" w:sz="0" w:space="0" w:color="auto"/>
            <w:bottom w:val="none" w:sz="0" w:space="0" w:color="auto"/>
            <w:right w:val="none" w:sz="0" w:space="0" w:color="auto"/>
          </w:divBdr>
        </w:div>
        <w:div w:id="371540622">
          <w:marLeft w:val="640"/>
          <w:marRight w:val="0"/>
          <w:marTop w:val="0"/>
          <w:marBottom w:val="0"/>
          <w:divBdr>
            <w:top w:val="none" w:sz="0" w:space="0" w:color="auto"/>
            <w:left w:val="none" w:sz="0" w:space="0" w:color="auto"/>
            <w:bottom w:val="none" w:sz="0" w:space="0" w:color="auto"/>
            <w:right w:val="none" w:sz="0" w:space="0" w:color="auto"/>
          </w:divBdr>
        </w:div>
        <w:div w:id="1613708669">
          <w:marLeft w:val="640"/>
          <w:marRight w:val="0"/>
          <w:marTop w:val="0"/>
          <w:marBottom w:val="0"/>
          <w:divBdr>
            <w:top w:val="none" w:sz="0" w:space="0" w:color="auto"/>
            <w:left w:val="none" w:sz="0" w:space="0" w:color="auto"/>
            <w:bottom w:val="none" w:sz="0" w:space="0" w:color="auto"/>
            <w:right w:val="none" w:sz="0" w:space="0" w:color="auto"/>
          </w:divBdr>
        </w:div>
        <w:div w:id="2005354562">
          <w:marLeft w:val="640"/>
          <w:marRight w:val="0"/>
          <w:marTop w:val="0"/>
          <w:marBottom w:val="0"/>
          <w:divBdr>
            <w:top w:val="none" w:sz="0" w:space="0" w:color="auto"/>
            <w:left w:val="none" w:sz="0" w:space="0" w:color="auto"/>
            <w:bottom w:val="none" w:sz="0" w:space="0" w:color="auto"/>
            <w:right w:val="none" w:sz="0" w:space="0" w:color="auto"/>
          </w:divBdr>
        </w:div>
        <w:div w:id="817258839">
          <w:marLeft w:val="640"/>
          <w:marRight w:val="0"/>
          <w:marTop w:val="0"/>
          <w:marBottom w:val="0"/>
          <w:divBdr>
            <w:top w:val="none" w:sz="0" w:space="0" w:color="auto"/>
            <w:left w:val="none" w:sz="0" w:space="0" w:color="auto"/>
            <w:bottom w:val="none" w:sz="0" w:space="0" w:color="auto"/>
            <w:right w:val="none" w:sz="0" w:space="0" w:color="auto"/>
          </w:divBdr>
        </w:div>
        <w:div w:id="1891185122">
          <w:marLeft w:val="640"/>
          <w:marRight w:val="0"/>
          <w:marTop w:val="0"/>
          <w:marBottom w:val="0"/>
          <w:divBdr>
            <w:top w:val="none" w:sz="0" w:space="0" w:color="auto"/>
            <w:left w:val="none" w:sz="0" w:space="0" w:color="auto"/>
            <w:bottom w:val="none" w:sz="0" w:space="0" w:color="auto"/>
            <w:right w:val="none" w:sz="0" w:space="0" w:color="auto"/>
          </w:divBdr>
        </w:div>
        <w:div w:id="788429428">
          <w:marLeft w:val="640"/>
          <w:marRight w:val="0"/>
          <w:marTop w:val="0"/>
          <w:marBottom w:val="0"/>
          <w:divBdr>
            <w:top w:val="none" w:sz="0" w:space="0" w:color="auto"/>
            <w:left w:val="none" w:sz="0" w:space="0" w:color="auto"/>
            <w:bottom w:val="none" w:sz="0" w:space="0" w:color="auto"/>
            <w:right w:val="none" w:sz="0" w:space="0" w:color="auto"/>
          </w:divBdr>
        </w:div>
        <w:div w:id="1591432197">
          <w:marLeft w:val="640"/>
          <w:marRight w:val="0"/>
          <w:marTop w:val="0"/>
          <w:marBottom w:val="0"/>
          <w:divBdr>
            <w:top w:val="none" w:sz="0" w:space="0" w:color="auto"/>
            <w:left w:val="none" w:sz="0" w:space="0" w:color="auto"/>
            <w:bottom w:val="none" w:sz="0" w:space="0" w:color="auto"/>
            <w:right w:val="none" w:sz="0" w:space="0" w:color="auto"/>
          </w:divBdr>
        </w:div>
        <w:div w:id="1385060300">
          <w:marLeft w:val="640"/>
          <w:marRight w:val="0"/>
          <w:marTop w:val="0"/>
          <w:marBottom w:val="0"/>
          <w:divBdr>
            <w:top w:val="none" w:sz="0" w:space="0" w:color="auto"/>
            <w:left w:val="none" w:sz="0" w:space="0" w:color="auto"/>
            <w:bottom w:val="none" w:sz="0" w:space="0" w:color="auto"/>
            <w:right w:val="none" w:sz="0" w:space="0" w:color="auto"/>
          </w:divBdr>
        </w:div>
        <w:div w:id="1457288350">
          <w:marLeft w:val="640"/>
          <w:marRight w:val="0"/>
          <w:marTop w:val="0"/>
          <w:marBottom w:val="0"/>
          <w:divBdr>
            <w:top w:val="none" w:sz="0" w:space="0" w:color="auto"/>
            <w:left w:val="none" w:sz="0" w:space="0" w:color="auto"/>
            <w:bottom w:val="none" w:sz="0" w:space="0" w:color="auto"/>
            <w:right w:val="none" w:sz="0" w:space="0" w:color="auto"/>
          </w:divBdr>
        </w:div>
        <w:div w:id="1956986248">
          <w:marLeft w:val="640"/>
          <w:marRight w:val="0"/>
          <w:marTop w:val="0"/>
          <w:marBottom w:val="0"/>
          <w:divBdr>
            <w:top w:val="none" w:sz="0" w:space="0" w:color="auto"/>
            <w:left w:val="none" w:sz="0" w:space="0" w:color="auto"/>
            <w:bottom w:val="none" w:sz="0" w:space="0" w:color="auto"/>
            <w:right w:val="none" w:sz="0" w:space="0" w:color="auto"/>
          </w:divBdr>
        </w:div>
        <w:div w:id="799613358">
          <w:marLeft w:val="640"/>
          <w:marRight w:val="0"/>
          <w:marTop w:val="0"/>
          <w:marBottom w:val="0"/>
          <w:divBdr>
            <w:top w:val="none" w:sz="0" w:space="0" w:color="auto"/>
            <w:left w:val="none" w:sz="0" w:space="0" w:color="auto"/>
            <w:bottom w:val="none" w:sz="0" w:space="0" w:color="auto"/>
            <w:right w:val="none" w:sz="0" w:space="0" w:color="auto"/>
          </w:divBdr>
        </w:div>
        <w:div w:id="315769034">
          <w:marLeft w:val="640"/>
          <w:marRight w:val="0"/>
          <w:marTop w:val="0"/>
          <w:marBottom w:val="0"/>
          <w:divBdr>
            <w:top w:val="none" w:sz="0" w:space="0" w:color="auto"/>
            <w:left w:val="none" w:sz="0" w:space="0" w:color="auto"/>
            <w:bottom w:val="none" w:sz="0" w:space="0" w:color="auto"/>
            <w:right w:val="none" w:sz="0" w:space="0" w:color="auto"/>
          </w:divBdr>
        </w:div>
        <w:div w:id="428738200">
          <w:marLeft w:val="640"/>
          <w:marRight w:val="0"/>
          <w:marTop w:val="0"/>
          <w:marBottom w:val="0"/>
          <w:divBdr>
            <w:top w:val="none" w:sz="0" w:space="0" w:color="auto"/>
            <w:left w:val="none" w:sz="0" w:space="0" w:color="auto"/>
            <w:bottom w:val="none" w:sz="0" w:space="0" w:color="auto"/>
            <w:right w:val="none" w:sz="0" w:space="0" w:color="auto"/>
          </w:divBdr>
        </w:div>
        <w:div w:id="2045669498">
          <w:marLeft w:val="640"/>
          <w:marRight w:val="0"/>
          <w:marTop w:val="0"/>
          <w:marBottom w:val="0"/>
          <w:divBdr>
            <w:top w:val="none" w:sz="0" w:space="0" w:color="auto"/>
            <w:left w:val="none" w:sz="0" w:space="0" w:color="auto"/>
            <w:bottom w:val="none" w:sz="0" w:space="0" w:color="auto"/>
            <w:right w:val="none" w:sz="0" w:space="0" w:color="auto"/>
          </w:divBdr>
        </w:div>
        <w:div w:id="262033366">
          <w:marLeft w:val="640"/>
          <w:marRight w:val="0"/>
          <w:marTop w:val="0"/>
          <w:marBottom w:val="0"/>
          <w:divBdr>
            <w:top w:val="none" w:sz="0" w:space="0" w:color="auto"/>
            <w:left w:val="none" w:sz="0" w:space="0" w:color="auto"/>
            <w:bottom w:val="none" w:sz="0" w:space="0" w:color="auto"/>
            <w:right w:val="none" w:sz="0" w:space="0" w:color="auto"/>
          </w:divBdr>
        </w:div>
        <w:div w:id="1528249651">
          <w:marLeft w:val="640"/>
          <w:marRight w:val="0"/>
          <w:marTop w:val="0"/>
          <w:marBottom w:val="0"/>
          <w:divBdr>
            <w:top w:val="none" w:sz="0" w:space="0" w:color="auto"/>
            <w:left w:val="none" w:sz="0" w:space="0" w:color="auto"/>
            <w:bottom w:val="none" w:sz="0" w:space="0" w:color="auto"/>
            <w:right w:val="none" w:sz="0" w:space="0" w:color="auto"/>
          </w:divBdr>
        </w:div>
        <w:div w:id="1664964525">
          <w:marLeft w:val="640"/>
          <w:marRight w:val="0"/>
          <w:marTop w:val="0"/>
          <w:marBottom w:val="0"/>
          <w:divBdr>
            <w:top w:val="none" w:sz="0" w:space="0" w:color="auto"/>
            <w:left w:val="none" w:sz="0" w:space="0" w:color="auto"/>
            <w:bottom w:val="none" w:sz="0" w:space="0" w:color="auto"/>
            <w:right w:val="none" w:sz="0" w:space="0" w:color="auto"/>
          </w:divBdr>
        </w:div>
        <w:div w:id="532616827">
          <w:marLeft w:val="640"/>
          <w:marRight w:val="0"/>
          <w:marTop w:val="0"/>
          <w:marBottom w:val="0"/>
          <w:divBdr>
            <w:top w:val="none" w:sz="0" w:space="0" w:color="auto"/>
            <w:left w:val="none" w:sz="0" w:space="0" w:color="auto"/>
            <w:bottom w:val="none" w:sz="0" w:space="0" w:color="auto"/>
            <w:right w:val="none" w:sz="0" w:space="0" w:color="auto"/>
          </w:divBdr>
        </w:div>
        <w:div w:id="1948614589">
          <w:marLeft w:val="640"/>
          <w:marRight w:val="0"/>
          <w:marTop w:val="0"/>
          <w:marBottom w:val="0"/>
          <w:divBdr>
            <w:top w:val="none" w:sz="0" w:space="0" w:color="auto"/>
            <w:left w:val="none" w:sz="0" w:space="0" w:color="auto"/>
            <w:bottom w:val="none" w:sz="0" w:space="0" w:color="auto"/>
            <w:right w:val="none" w:sz="0" w:space="0" w:color="auto"/>
          </w:divBdr>
        </w:div>
        <w:div w:id="897324097">
          <w:marLeft w:val="640"/>
          <w:marRight w:val="0"/>
          <w:marTop w:val="0"/>
          <w:marBottom w:val="0"/>
          <w:divBdr>
            <w:top w:val="none" w:sz="0" w:space="0" w:color="auto"/>
            <w:left w:val="none" w:sz="0" w:space="0" w:color="auto"/>
            <w:bottom w:val="none" w:sz="0" w:space="0" w:color="auto"/>
            <w:right w:val="none" w:sz="0" w:space="0" w:color="auto"/>
          </w:divBdr>
        </w:div>
        <w:div w:id="488327225">
          <w:marLeft w:val="640"/>
          <w:marRight w:val="0"/>
          <w:marTop w:val="0"/>
          <w:marBottom w:val="0"/>
          <w:divBdr>
            <w:top w:val="none" w:sz="0" w:space="0" w:color="auto"/>
            <w:left w:val="none" w:sz="0" w:space="0" w:color="auto"/>
            <w:bottom w:val="none" w:sz="0" w:space="0" w:color="auto"/>
            <w:right w:val="none" w:sz="0" w:space="0" w:color="auto"/>
          </w:divBdr>
        </w:div>
        <w:div w:id="1371611210">
          <w:marLeft w:val="640"/>
          <w:marRight w:val="0"/>
          <w:marTop w:val="0"/>
          <w:marBottom w:val="0"/>
          <w:divBdr>
            <w:top w:val="none" w:sz="0" w:space="0" w:color="auto"/>
            <w:left w:val="none" w:sz="0" w:space="0" w:color="auto"/>
            <w:bottom w:val="none" w:sz="0" w:space="0" w:color="auto"/>
            <w:right w:val="none" w:sz="0" w:space="0" w:color="auto"/>
          </w:divBdr>
        </w:div>
        <w:div w:id="930233643">
          <w:marLeft w:val="640"/>
          <w:marRight w:val="0"/>
          <w:marTop w:val="0"/>
          <w:marBottom w:val="0"/>
          <w:divBdr>
            <w:top w:val="none" w:sz="0" w:space="0" w:color="auto"/>
            <w:left w:val="none" w:sz="0" w:space="0" w:color="auto"/>
            <w:bottom w:val="none" w:sz="0" w:space="0" w:color="auto"/>
            <w:right w:val="none" w:sz="0" w:space="0" w:color="auto"/>
          </w:divBdr>
        </w:div>
        <w:div w:id="846136826">
          <w:marLeft w:val="640"/>
          <w:marRight w:val="0"/>
          <w:marTop w:val="0"/>
          <w:marBottom w:val="0"/>
          <w:divBdr>
            <w:top w:val="none" w:sz="0" w:space="0" w:color="auto"/>
            <w:left w:val="none" w:sz="0" w:space="0" w:color="auto"/>
            <w:bottom w:val="none" w:sz="0" w:space="0" w:color="auto"/>
            <w:right w:val="none" w:sz="0" w:space="0" w:color="auto"/>
          </w:divBdr>
        </w:div>
        <w:div w:id="1633751187">
          <w:marLeft w:val="640"/>
          <w:marRight w:val="0"/>
          <w:marTop w:val="0"/>
          <w:marBottom w:val="0"/>
          <w:divBdr>
            <w:top w:val="none" w:sz="0" w:space="0" w:color="auto"/>
            <w:left w:val="none" w:sz="0" w:space="0" w:color="auto"/>
            <w:bottom w:val="none" w:sz="0" w:space="0" w:color="auto"/>
            <w:right w:val="none" w:sz="0" w:space="0" w:color="auto"/>
          </w:divBdr>
        </w:div>
        <w:div w:id="1560242685">
          <w:marLeft w:val="640"/>
          <w:marRight w:val="0"/>
          <w:marTop w:val="0"/>
          <w:marBottom w:val="0"/>
          <w:divBdr>
            <w:top w:val="none" w:sz="0" w:space="0" w:color="auto"/>
            <w:left w:val="none" w:sz="0" w:space="0" w:color="auto"/>
            <w:bottom w:val="none" w:sz="0" w:space="0" w:color="auto"/>
            <w:right w:val="none" w:sz="0" w:space="0" w:color="auto"/>
          </w:divBdr>
        </w:div>
        <w:div w:id="631252140">
          <w:marLeft w:val="640"/>
          <w:marRight w:val="0"/>
          <w:marTop w:val="0"/>
          <w:marBottom w:val="0"/>
          <w:divBdr>
            <w:top w:val="none" w:sz="0" w:space="0" w:color="auto"/>
            <w:left w:val="none" w:sz="0" w:space="0" w:color="auto"/>
            <w:bottom w:val="none" w:sz="0" w:space="0" w:color="auto"/>
            <w:right w:val="none" w:sz="0" w:space="0" w:color="auto"/>
          </w:divBdr>
        </w:div>
        <w:div w:id="2113819421">
          <w:marLeft w:val="640"/>
          <w:marRight w:val="0"/>
          <w:marTop w:val="0"/>
          <w:marBottom w:val="0"/>
          <w:divBdr>
            <w:top w:val="none" w:sz="0" w:space="0" w:color="auto"/>
            <w:left w:val="none" w:sz="0" w:space="0" w:color="auto"/>
            <w:bottom w:val="none" w:sz="0" w:space="0" w:color="auto"/>
            <w:right w:val="none" w:sz="0" w:space="0" w:color="auto"/>
          </w:divBdr>
        </w:div>
        <w:div w:id="370738400">
          <w:marLeft w:val="640"/>
          <w:marRight w:val="0"/>
          <w:marTop w:val="0"/>
          <w:marBottom w:val="0"/>
          <w:divBdr>
            <w:top w:val="none" w:sz="0" w:space="0" w:color="auto"/>
            <w:left w:val="none" w:sz="0" w:space="0" w:color="auto"/>
            <w:bottom w:val="none" w:sz="0" w:space="0" w:color="auto"/>
            <w:right w:val="none" w:sz="0" w:space="0" w:color="auto"/>
          </w:divBdr>
        </w:div>
      </w:divsChild>
    </w:div>
    <w:div w:id="73819265">
      <w:bodyDiv w:val="1"/>
      <w:marLeft w:val="0"/>
      <w:marRight w:val="0"/>
      <w:marTop w:val="0"/>
      <w:marBottom w:val="0"/>
      <w:divBdr>
        <w:top w:val="none" w:sz="0" w:space="0" w:color="auto"/>
        <w:left w:val="none" w:sz="0" w:space="0" w:color="auto"/>
        <w:bottom w:val="none" w:sz="0" w:space="0" w:color="auto"/>
        <w:right w:val="none" w:sz="0" w:space="0" w:color="auto"/>
      </w:divBdr>
    </w:div>
    <w:div w:id="77600696">
      <w:bodyDiv w:val="1"/>
      <w:marLeft w:val="0"/>
      <w:marRight w:val="0"/>
      <w:marTop w:val="0"/>
      <w:marBottom w:val="0"/>
      <w:divBdr>
        <w:top w:val="none" w:sz="0" w:space="0" w:color="auto"/>
        <w:left w:val="none" w:sz="0" w:space="0" w:color="auto"/>
        <w:bottom w:val="none" w:sz="0" w:space="0" w:color="auto"/>
        <w:right w:val="none" w:sz="0" w:space="0" w:color="auto"/>
      </w:divBdr>
    </w:div>
    <w:div w:id="78525788">
      <w:bodyDiv w:val="1"/>
      <w:marLeft w:val="0"/>
      <w:marRight w:val="0"/>
      <w:marTop w:val="0"/>
      <w:marBottom w:val="0"/>
      <w:divBdr>
        <w:top w:val="none" w:sz="0" w:space="0" w:color="auto"/>
        <w:left w:val="none" w:sz="0" w:space="0" w:color="auto"/>
        <w:bottom w:val="none" w:sz="0" w:space="0" w:color="auto"/>
        <w:right w:val="none" w:sz="0" w:space="0" w:color="auto"/>
      </w:divBdr>
      <w:divsChild>
        <w:div w:id="1905404943">
          <w:marLeft w:val="0"/>
          <w:marRight w:val="0"/>
          <w:marTop w:val="0"/>
          <w:marBottom w:val="0"/>
          <w:divBdr>
            <w:top w:val="none" w:sz="0" w:space="0" w:color="auto"/>
            <w:left w:val="none" w:sz="0" w:space="0" w:color="auto"/>
            <w:bottom w:val="none" w:sz="0" w:space="0" w:color="auto"/>
            <w:right w:val="none" w:sz="0" w:space="0" w:color="auto"/>
          </w:divBdr>
          <w:divsChild>
            <w:div w:id="53092754">
              <w:marLeft w:val="0"/>
              <w:marRight w:val="0"/>
              <w:marTop w:val="0"/>
              <w:marBottom w:val="0"/>
              <w:divBdr>
                <w:top w:val="none" w:sz="0" w:space="0" w:color="auto"/>
                <w:left w:val="none" w:sz="0" w:space="0" w:color="auto"/>
                <w:bottom w:val="none" w:sz="0" w:space="0" w:color="auto"/>
                <w:right w:val="none" w:sz="0" w:space="0" w:color="auto"/>
              </w:divBdr>
              <w:divsChild>
                <w:div w:id="18371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0518">
          <w:marLeft w:val="0"/>
          <w:marRight w:val="0"/>
          <w:marTop w:val="0"/>
          <w:marBottom w:val="0"/>
          <w:divBdr>
            <w:top w:val="none" w:sz="0" w:space="0" w:color="auto"/>
            <w:left w:val="none" w:sz="0" w:space="0" w:color="auto"/>
            <w:bottom w:val="none" w:sz="0" w:space="0" w:color="auto"/>
            <w:right w:val="none" w:sz="0" w:space="0" w:color="auto"/>
          </w:divBdr>
          <w:divsChild>
            <w:div w:id="1485656076">
              <w:marLeft w:val="0"/>
              <w:marRight w:val="0"/>
              <w:marTop w:val="0"/>
              <w:marBottom w:val="0"/>
              <w:divBdr>
                <w:top w:val="none" w:sz="0" w:space="0" w:color="auto"/>
                <w:left w:val="none" w:sz="0" w:space="0" w:color="auto"/>
                <w:bottom w:val="none" w:sz="0" w:space="0" w:color="auto"/>
                <w:right w:val="none" w:sz="0" w:space="0" w:color="auto"/>
              </w:divBdr>
              <w:divsChild>
                <w:div w:id="1560896027">
                  <w:marLeft w:val="0"/>
                  <w:marRight w:val="0"/>
                  <w:marTop w:val="0"/>
                  <w:marBottom w:val="0"/>
                  <w:divBdr>
                    <w:top w:val="dashed" w:sz="6" w:space="0" w:color="306DCA"/>
                    <w:left w:val="dashed" w:sz="6" w:space="0" w:color="306DCA"/>
                    <w:bottom w:val="dashed" w:sz="6" w:space="0" w:color="306DCA"/>
                    <w:right w:val="dashed" w:sz="6" w:space="0" w:color="306DCA"/>
                  </w:divBdr>
                </w:div>
              </w:divsChild>
            </w:div>
          </w:divsChild>
        </w:div>
      </w:divsChild>
    </w:div>
    <w:div w:id="97412041">
      <w:bodyDiv w:val="1"/>
      <w:marLeft w:val="0"/>
      <w:marRight w:val="0"/>
      <w:marTop w:val="0"/>
      <w:marBottom w:val="0"/>
      <w:divBdr>
        <w:top w:val="none" w:sz="0" w:space="0" w:color="auto"/>
        <w:left w:val="none" w:sz="0" w:space="0" w:color="auto"/>
        <w:bottom w:val="none" w:sz="0" w:space="0" w:color="auto"/>
        <w:right w:val="none" w:sz="0" w:space="0" w:color="auto"/>
      </w:divBdr>
    </w:div>
    <w:div w:id="98257312">
      <w:bodyDiv w:val="1"/>
      <w:marLeft w:val="0"/>
      <w:marRight w:val="0"/>
      <w:marTop w:val="0"/>
      <w:marBottom w:val="0"/>
      <w:divBdr>
        <w:top w:val="none" w:sz="0" w:space="0" w:color="auto"/>
        <w:left w:val="none" w:sz="0" w:space="0" w:color="auto"/>
        <w:bottom w:val="none" w:sz="0" w:space="0" w:color="auto"/>
        <w:right w:val="none" w:sz="0" w:space="0" w:color="auto"/>
      </w:divBdr>
      <w:divsChild>
        <w:div w:id="1724478850">
          <w:marLeft w:val="640"/>
          <w:marRight w:val="0"/>
          <w:marTop w:val="0"/>
          <w:marBottom w:val="0"/>
          <w:divBdr>
            <w:top w:val="none" w:sz="0" w:space="0" w:color="auto"/>
            <w:left w:val="none" w:sz="0" w:space="0" w:color="auto"/>
            <w:bottom w:val="none" w:sz="0" w:space="0" w:color="auto"/>
            <w:right w:val="none" w:sz="0" w:space="0" w:color="auto"/>
          </w:divBdr>
        </w:div>
        <w:div w:id="768083834">
          <w:marLeft w:val="640"/>
          <w:marRight w:val="0"/>
          <w:marTop w:val="0"/>
          <w:marBottom w:val="0"/>
          <w:divBdr>
            <w:top w:val="none" w:sz="0" w:space="0" w:color="auto"/>
            <w:left w:val="none" w:sz="0" w:space="0" w:color="auto"/>
            <w:bottom w:val="none" w:sz="0" w:space="0" w:color="auto"/>
            <w:right w:val="none" w:sz="0" w:space="0" w:color="auto"/>
          </w:divBdr>
        </w:div>
        <w:div w:id="1819372207">
          <w:marLeft w:val="640"/>
          <w:marRight w:val="0"/>
          <w:marTop w:val="0"/>
          <w:marBottom w:val="0"/>
          <w:divBdr>
            <w:top w:val="none" w:sz="0" w:space="0" w:color="auto"/>
            <w:left w:val="none" w:sz="0" w:space="0" w:color="auto"/>
            <w:bottom w:val="none" w:sz="0" w:space="0" w:color="auto"/>
            <w:right w:val="none" w:sz="0" w:space="0" w:color="auto"/>
          </w:divBdr>
        </w:div>
        <w:div w:id="1925414201">
          <w:marLeft w:val="640"/>
          <w:marRight w:val="0"/>
          <w:marTop w:val="0"/>
          <w:marBottom w:val="0"/>
          <w:divBdr>
            <w:top w:val="none" w:sz="0" w:space="0" w:color="auto"/>
            <w:left w:val="none" w:sz="0" w:space="0" w:color="auto"/>
            <w:bottom w:val="none" w:sz="0" w:space="0" w:color="auto"/>
            <w:right w:val="none" w:sz="0" w:space="0" w:color="auto"/>
          </w:divBdr>
        </w:div>
        <w:div w:id="356472942">
          <w:marLeft w:val="640"/>
          <w:marRight w:val="0"/>
          <w:marTop w:val="0"/>
          <w:marBottom w:val="0"/>
          <w:divBdr>
            <w:top w:val="none" w:sz="0" w:space="0" w:color="auto"/>
            <w:left w:val="none" w:sz="0" w:space="0" w:color="auto"/>
            <w:bottom w:val="none" w:sz="0" w:space="0" w:color="auto"/>
            <w:right w:val="none" w:sz="0" w:space="0" w:color="auto"/>
          </w:divBdr>
        </w:div>
        <w:div w:id="430859731">
          <w:marLeft w:val="640"/>
          <w:marRight w:val="0"/>
          <w:marTop w:val="0"/>
          <w:marBottom w:val="0"/>
          <w:divBdr>
            <w:top w:val="none" w:sz="0" w:space="0" w:color="auto"/>
            <w:left w:val="none" w:sz="0" w:space="0" w:color="auto"/>
            <w:bottom w:val="none" w:sz="0" w:space="0" w:color="auto"/>
            <w:right w:val="none" w:sz="0" w:space="0" w:color="auto"/>
          </w:divBdr>
        </w:div>
        <w:div w:id="1783458581">
          <w:marLeft w:val="640"/>
          <w:marRight w:val="0"/>
          <w:marTop w:val="0"/>
          <w:marBottom w:val="0"/>
          <w:divBdr>
            <w:top w:val="none" w:sz="0" w:space="0" w:color="auto"/>
            <w:left w:val="none" w:sz="0" w:space="0" w:color="auto"/>
            <w:bottom w:val="none" w:sz="0" w:space="0" w:color="auto"/>
            <w:right w:val="none" w:sz="0" w:space="0" w:color="auto"/>
          </w:divBdr>
        </w:div>
        <w:div w:id="984120305">
          <w:marLeft w:val="640"/>
          <w:marRight w:val="0"/>
          <w:marTop w:val="0"/>
          <w:marBottom w:val="0"/>
          <w:divBdr>
            <w:top w:val="none" w:sz="0" w:space="0" w:color="auto"/>
            <w:left w:val="none" w:sz="0" w:space="0" w:color="auto"/>
            <w:bottom w:val="none" w:sz="0" w:space="0" w:color="auto"/>
            <w:right w:val="none" w:sz="0" w:space="0" w:color="auto"/>
          </w:divBdr>
        </w:div>
        <w:div w:id="2054310132">
          <w:marLeft w:val="640"/>
          <w:marRight w:val="0"/>
          <w:marTop w:val="0"/>
          <w:marBottom w:val="0"/>
          <w:divBdr>
            <w:top w:val="none" w:sz="0" w:space="0" w:color="auto"/>
            <w:left w:val="none" w:sz="0" w:space="0" w:color="auto"/>
            <w:bottom w:val="none" w:sz="0" w:space="0" w:color="auto"/>
            <w:right w:val="none" w:sz="0" w:space="0" w:color="auto"/>
          </w:divBdr>
        </w:div>
        <w:div w:id="1317682257">
          <w:marLeft w:val="640"/>
          <w:marRight w:val="0"/>
          <w:marTop w:val="0"/>
          <w:marBottom w:val="0"/>
          <w:divBdr>
            <w:top w:val="none" w:sz="0" w:space="0" w:color="auto"/>
            <w:left w:val="none" w:sz="0" w:space="0" w:color="auto"/>
            <w:bottom w:val="none" w:sz="0" w:space="0" w:color="auto"/>
            <w:right w:val="none" w:sz="0" w:space="0" w:color="auto"/>
          </w:divBdr>
        </w:div>
        <w:div w:id="104934218">
          <w:marLeft w:val="640"/>
          <w:marRight w:val="0"/>
          <w:marTop w:val="0"/>
          <w:marBottom w:val="0"/>
          <w:divBdr>
            <w:top w:val="none" w:sz="0" w:space="0" w:color="auto"/>
            <w:left w:val="none" w:sz="0" w:space="0" w:color="auto"/>
            <w:bottom w:val="none" w:sz="0" w:space="0" w:color="auto"/>
            <w:right w:val="none" w:sz="0" w:space="0" w:color="auto"/>
          </w:divBdr>
        </w:div>
        <w:div w:id="1046370657">
          <w:marLeft w:val="640"/>
          <w:marRight w:val="0"/>
          <w:marTop w:val="0"/>
          <w:marBottom w:val="0"/>
          <w:divBdr>
            <w:top w:val="none" w:sz="0" w:space="0" w:color="auto"/>
            <w:left w:val="none" w:sz="0" w:space="0" w:color="auto"/>
            <w:bottom w:val="none" w:sz="0" w:space="0" w:color="auto"/>
            <w:right w:val="none" w:sz="0" w:space="0" w:color="auto"/>
          </w:divBdr>
        </w:div>
        <w:div w:id="35937256">
          <w:marLeft w:val="640"/>
          <w:marRight w:val="0"/>
          <w:marTop w:val="0"/>
          <w:marBottom w:val="0"/>
          <w:divBdr>
            <w:top w:val="none" w:sz="0" w:space="0" w:color="auto"/>
            <w:left w:val="none" w:sz="0" w:space="0" w:color="auto"/>
            <w:bottom w:val="none" w:sz="0" w:space="0" w:color="auto"/>
            <w:right w:val="none" w:sz="0" w:space="0" w:color="auto"/>
          </w:divBdr>
        </w:div>
        <w:div w:id="2004043618">
          <w:marLeft w:val="640"/>
          <w:marRight w:val="0"/>
          <w:marTop w:val="0"/>
          <w:marBottom w:val="0"/>
          <w:divBdr>
            <w:top w:val="none" w:sz="0" w:space="0" w:color="auto"/>
            <w:left w:val="none" w:sz="0" w:space="0" w:color="auto"/>
            <w:bottom w:val="none" w:sz="0" w:space="0" w:color="auto"/>
            <w:right w:val="none" w:sz="0" w:space="0" w:color="auto"/>
          </w:divBdr>
        </w:div>
        <w:div w:id="247544575">
          <w:marLeft w:val="640"/>
          <w:marRight w:val="0"/>
          <w:marTop w:val="0"/>
          <w:marBottom w:val="0"/>
          <w:divBdr>
            <w:top w:val="none" w:sz="0" w:space="0" w:color="auto"/>
            <w:left w:val="none" w:sz="0" w:space="0" w:color="auto"/>
            <w:bottom w:val="none" w:sz="0" w:space="0" w:color="auto"/>
            <w:right w:val="none" w:sz="0" w:space="0" w:color="auto"/>
          </w:divBdr>
        </w:div>
        <w:div w:id="1755084577">
          <w:marLeft w:val="640"/>
          <w:marRight w:val="0"/>
          <w:marTop w:val="0"/>
          <w:marBottom w:val="0"/>
          <w:divBdr>
            <w:top w:val="none" w:sz="0" w:space="0" w:color="auto"/>
            <w:left w:val="none" w:sz="0" w:space="0" w:color="auto"/>
            <w:bottom w:val="none" w:sz="0" w:space="0" w:color="auto"/>
            <w:right w:val="none" w:sz="0" w:space="0" w:color="auto"/>
          </w:divBdr>
        </w:div>
        <w:div w:id="1238134275">
          <w:marLeft w:val="640"/>
          <w:marRight w:val="0"/>
          <w:marTop w:val="0"/>
          <w:marBottom w:val="0"/>
          <w:divBdr>
            <w:top w:val="none" w:sz="0" w:space="0" w:color="auto"/>
            <w:left w:val="none" w:sz="0" w:space="0" w:color="auto"/>
            <w:bottom w:val="none" w:sz="0" w:space="0" w:color="auto"/>
            <w:right w:val="none" w:sz="0" w:space="0" w:color="auto"/>
          </w:divBdr>
        </w:div>
        <w:div w:id="373507045">
          <w:marLeft w:val="640"/>
          <w:marRight w:val="0"/>
          <w:marTop w:val="0"/>
          <w:marBottom w:val="0"/>
          <w:divBdr>
            <w:top w:val="none" w:sz="0" w:space="0" w:color="auto"/>
            <w:left w:val="none" w:sz="0" w:space="0" w:color="auto"/>
            <w:bottom w:val="none" w:sz="0" w:space="0" w:color="auto"/>
            <w:right w:val="none" w:sz="0" w:space="0" w:color="auto"/>
          </w:divBdr>
        </w:div>
        <w:div w:id="892080225">
          <w:marLeft w:val="640"/>
          <w:marRight w:val="0"/>
          <w:marTop w:val="0"/>
          <w:marBottom w:val="0"/>
          <w:divBdr>
            <w:top w:val="none" w:sz="0" w:space="0" w:color="auto"/>
            <w:left w:val="none" w:sz="0" w:space="0" w:color="auto"/>
            <w:bottom w:val="none" w:sz="0" w:space="0" w:color="auto"/>
            <w:right w:val="none" w:sz="0" w:space="0" w:color="auto"/>
          </w:divBdr>
        </w:div>
        <w:div w:id="1627808011">
          <w:marLeft w:val="640"/>
          <w:marRight w:val="0"/>
          <w:marTop w:val="0"/>
          <w:marBottom w:val="0"/>
          <w:divBdr>
            <w:top w:val="none" w:sz="0" w:space="0" w:color="auto"/>
            <w:left w:val="none" w:sz="0" w:space="0" w:color="auto"/>
            <w:bottom w:val="none" w:sz="0" w:space="0" w:color="auto"/>
            <w:right w:val="none" w:sz="0" w:space="0" w:color="auto"/>
          </w:divBdr>
        </w:div>
        <w:div w:id="308633548">
          <w:marLeft w:val="640"/>
          <w:marRight w:val="0"/>
          <w:marTop w:val="0"/>
          <w:marBottom w:val="0"/>
          <w:divBdr>
            <w:top w:val="none" w:sz="0" w:space="0" w:color="auto"/>
            <w:left w:val="none" w:sz="0" w:space="0" w:color="auto"/>
            <w:bottom w:val="none" w:sz="0" w:space="0" w:color="auto"/>
            <w:right w:val="none" w:sz="0" w:space="0" w:color="auto"/>
          </w:divBdr>
        </w:div>
        <w:div w:id="1094978514">
          <w:marLeft w:val="640"/>
          <w:marRight w:val="0"/>
          <w:marTop w:val="0"/>
          <w:marBottom w:val="0"/>
          <w:divBdr>
            <w:top w:val="none" w:sz="0" w:space="0" w:color="auto"/>
            <w:left w:val="none" w:sz="0" w:space="0" w:color="auto"/>
            <w:bottom w:val="none" w:sz="0" w:space="0" w:color="auto"/>
            <w:right w:val="none" w:sz="0" w:space="0" w:color="auto"/>
          </w:divBdr>
        </w:div>
        <w:div w:id="1989700226">
          <w:marLeft w:val="640"/>
          <w:marRight w:val="0"/>
          <w:marTop w:val="0"/>
          <w:marBottom w:val="0"/>
          <w:divBdr>
            <w:top w:val="none" w:sz="0" w:space="0" w:color="auto"/>
            <w:left w:val="none" w:sz="0" w:space="0" w:color="auto"/>
            <w:bottom w:val="none" w:sz="0" w:space="0" w:color="auto"/>
            <w:right w:val="none" w:sz="0" w:space="0" w:color="auto"/>
          </w:divBdr>
        </w:div>
        <w:div w:id="781994871">
          <w:marLeft w:val="640"/>
          <w:marRight w:val="0"/>
          <w:marTop w:val="0"/>
          <w:marBottom w:val="0"/>
          <w:divBdr>
            <w:top w:val="none" w:sz="0" w:space="0" w:color="auto"/>
            <w:left w:val="none" w:sz="0" w:space="0" w:color="auto"/>
            <w:bottom w:val="none" w:sz="0" w:space="0" w:color="auto"/>
            <w:right w:val="none" w:sz="0" w:space="0" w:color="auto"/>
          </w:divBdr>
        </w:div>
        <w:div w:id="593368780">
          <w:marLeft w:val="640"/>
          <w:marRight w:val="0"/>
          <w:marTop w:val="0"/>
          <w:marBottom w:val="0"/>
          <w:divBdr>
            <w:top w:val="none" w:sz="0" w:space="0" w:color="auto"/>
            <w:left w:val="none" w:sz="0" w:space="0" w:color="auto"/>
            <w:bottom w:val="none" w:sz="0" w:space="0" w:color="auto"/>
            <w:right w:val="none" w:sz="0" w:space="0" w:color="auto"/>
          </w:divBdr>
        </w:div>
        <w:div w:id="275020864">
          <w:marLeft w:val="640"/>
          <w:marRight w:val="0"/>
          <w:marTop w:val="0"/>
          <w:marBottom w:val="0"/>
          <w:divBdr>
            <w:top w:val="none" w:sz="0" w:space="0" w:color="auto"/>
            <w:left w:val="none" w:sz="0" w:space="0" w:color="auto"/>
            <w:bottom w:val="none" w:sz="0" w:space="0" w:color="auto"/>
            <w:right w:val="none" w:sz="0" w:space="0" w:color="auto"/>
          </w:divBdr>
        </w:div>
        <w:div w:id="1154417245">
          <w:marLeft w:val="640"/>
          <w:marRight w:val="0"/>
          <w:marTop w:val="0"/>
          <w:marBottom w:val="0"/>
          <w:divBdr>
            <w:top w:val="none" w:sz="0" w:space="0" w:color="auto"/>
            <w:left w:val="none" w:sz="0" w:space="0" w:color="auto"/>
            <w:bottom w:val="none" w:sz="0" w:space="0" w:color="auto"/>
            <w:right w:val="none" w:sz="0" w:space="0" w:color="auto"/>
          </w:divBdr>
        </w:div>
        <w:div w:id="530841963">
          <w:marLeft w:val="640"/>
          <w:marRight w:val="0"/>
          <w:marTop w:val="0"/>
          <w:marBottom w:val="0"/>
          <w:divBdr>
            <w:top w:val="none" w:sz="0" w:space="0" w:color="auto"/>
            <w:left w:val="none" w:sz="0" w:space="0" w:color="auto"/>
            <w:bottom w:val="none" w:sz="0" w:space="0" w:color="auto"/>
            <w:right w:val="none" w:sz="0" w:space="0" w:color="auto"/>
          </w:divBdr>
        </w:div>
        <w:div w:id="2133863229">
          <w:marLeft w:val="640"/>
          <w:marRight w:val="0"/>
          <w:marTop w:val="0"/>
          <w:marBottom w:val="0"/>
          <w:divBdr>
            <w:top w:val="none" w:sz="0" w:space="0" w:color="auto"/>
            <w:left w:val="none" w:sz="0" w:space="0" w:color="auto"/>
            <w:bottom w:val="none" w:sz="0" w:space="0" w:color="auto"/>
            <w:right w:val="none" w:sz="0" w:space="0" w:color="auto"/>
          </w:divBdr>
        </w:div>
        <w:div w:id="1430351332">
          <w:marLeft w:val="640"/>
          <w:marRight w:val="0"/>
          <w:marTop w:val="0"/>
          <w:marBottom w:val="0"/>
          <w:divBdr>
            <w:top w:val="none" w:sz="0" w:space="0" w:color="auto"/>
            <w:left w:val="none" w:sz="0" w:space="0" w:color="auto"/>
            <w:bottom w:val="none" w:sz="0" w:space="0" w:color="auto"/>
            <w:right w:val="none" w:sz="0" w:space="0" w:color="auto"/>
          </w:divBdr>
        </w:div>
        <w:div w:id="1572698403">
          <w:marLeft w:val="640"/>
          <w:marRight w:val="0"/>
          <w:marTop w:val="0"/>
          <w:marBottom w:val="0"/>
          <w:divBdr>
            <w:top w:val="none" w:sz="0" w:space="0" w:color="auto"/>
            <w:left w:val="none" w:sz="0" w:space="0" w:color="auto"/>
            <w:bottom w:val="none" w:sz="0" w:space="0" w:color="auto"/>
            <w:right w:val="none" w:sz="0" w:space="0" w:color="auto"/>
          </w:divBdr>
        </w:div>
        <w:div w:id="1556434215">
          <w:marLeft w:val="640"/>
          <w:marRight w:val="0"/>
          <w:marTop w:val="0"/>
          <w:marBottom w:val="0"/>
          <w:divBdr>
            <w:top w:val="none" w:sz="0" w:space="0" w:color="auto"/>
            <w:left w:val="none" w:sz="0" w:space="0" w:color="auto"/>
            <w:bottom w:val="none" w:sz="0" w:space="0" w:color="auto"/>
            <w:right w:val="none" w:sz="0" w:space="0" w:color="auto"/>
          </w:divBdr>
        </w:div>
        <w:div w:id="1745494347">
          <w:marLeft w:val="640"/>
          <w:marRight w:val="0"/>
          <w:marTop w:val="0"/>
          <w:marBottom w:val="0"/>
          <w:divBdr>
            <w:top w:val="none" w:sz="0" w:space="0" w:color="auto"/>
            <w:left w:val="none" w:sz="0" w:space="0" w:color="auto"/>
            <w:bottom w:val="none" w:sz="0" w:space="0" w:color="auto"/>
            <w:right w:val="none" w:sz="0" w:space="0" w:color="auto"/>
          </w:divBdr>
        </w:div>
        <w:div w:id="1582838359">
          <w:marLeft w:val="640"/>
          <w:marRight w:val="0"/>
          <w:marTop w:val="0"/>
          <w:marBottom w:val="0"/>
          <w:divBdr>
            <w:top w:val="none" w:sz="0" w:space="0" w:color="auto"/>
            <w:left w:val="none" w:sz="0" w:space="0" w:color="auto"/>
            <w:bottom w:val="none" w:sz="0" w:space="0" w:color="auto"/>
            <w:right w:val="none" w:sz="0" w:space="0" w:color="auto"/>
          </w:divBdr>
        </w:div>
        <w:div w:id="1090464256">
          <w:marLeft w:val="640"/>
          <w:marRight w:val="0"/>
          <w:marTop w:val="0"/>
          <w:marBottom w:val="0"/>
          <w:divBdr>
            <w:top w:val="none" w:sz="0" w:space="0" w:color="auto"/>
            <w:left w:val="none" w:sz="0" w:space="0" w:color="auto"/>
            <w:bottom w:val="none" w:sz="0" w:space="0" w:color="auto"/>
            <w:right w:val="none" w:sz="0" w:space="0" w:color="auto"/>
          </w:divBdr>
        </w:div>
        <w:div w:id="1206914037">
          <w:marLeft w:val="640"/>
          <w:marRight w:val="0"/>
          <w:marTop w:val="0"/>
          <w:marBottom w:val="0"/>
          <w:divBdr>
            <w:top w:val="none" w:sz="0" w:space="0" w:color="auto"/>
            <w:left w:val="none" w:sz="0" w:space="0" w:color="auto"/>
            <w:bottom w:val="none" w:sz="0" w:space="0" w:color="auto"/>
            <w:right w:val="none" w:sz="0" w:space="0" w:color="auto"/>
          </w:divBdr>
        </w:div>
        <w:div w:id="967704688">
          <w:marLeft w:val="640"/>
          <w:marRight w:val="0"/>
          <w:marTop w:val="0"/>
          <w:marBottom w:val="0"/>
          <w:divBdr>
            <w:top w:val="none" w:sz="0" w:space="0" w:color="auto"/>
            <w:left w:val="none" w:sz="0" w:space="0" w:color="auto"/>
            <w:bottom w:val="none" w:sz="0" w:space="0" w:color="auto"/>
            <w:right w:val="none" w:sz="0" w:space="0" w:color="auto"/>
          </w:divBdr>
        </w:div>
        <w:div w:id="1210726965">
          <w:marLeft w:val="640"/>
          <w:marRight w:val="0"/>
          <w:marTop w:val="0"/>
          <w:marBottom w:val="0"/>
          <w:divBdr>
            <w:top w:val="none" w:sz="0" w:space="0" w:color="auto"/>
            <w:left w:val="none" w:sz="0" w:space="0" w:color="auto"/>
            <w:bottom w:val="none" w:sz="0" w:space="0" w:color="auto"/>
            <w:right w:val="none" w:sz="0" w:space="0" w:color="auto"/>
          </w:divBdr>
        </w:div>
        <w:div w:id="388577145">
          <w:marLeft w:val="640"/>
          <w:marRight w:val="0"/>
          <w:marTop w:val="0"/>
          <w:marBottom w:val="0"/>
          <w:divBdr>
            <w:top w:val="none" w:sz="0" w:space="0" w:color="auto"/>
            <w:left w:val="none" w:sz="0" w:space="0" w:color="auto"/>
            <w:bottom w:val="none" w:sz="0" w:space="0" w:color="auto"/>
            <w:right w:val="none" w:sz="0" w:space="0" w:color="auto"/>
          </w:divBdr>
        </w:div>
        <w:div w:id="1052118333">
          <w:marLeft w:val="640"/>
          <w:marRight w:val="0"/>
          <w:marTop w:val="0"/>
          <w:marBottom w:val="0"/>
          <w:divBdr>
            <w:top w:val="none" w:sz="0" w:space="0" w:color="auto"/>
            <w:left w:val="none" w:sz="0" w:space="0" w:color="auto"/>
            <w:bottom w:val="none" w:sz="0" w:space="0" w:color="auto"/>
            <w:right w:val="none" w:sz="0" w:space="0" w:color="auto"/>
          </w:divBdr>
        </w:div>
        <w:div w:id="1915123828">
          <w:marLeft w:val="640"/>
          <w:marRight w:val="0"/>
          <w:marTop w:val="0"/>
          <w:marBottom w:val="0"/>
          <w:divBdr>
            <w:top w:val="none" w:sz="0" w:space="0" w:color="auto"/>
            <w:left w:val="none" w:sz="0" w:space="0" w:color="auto"/>
            <w:bottom w:val="none" w:sz="0" w:space="0" w:color="auto"/>
            <w:right w:val="none" w:sz="0" w:space="0" w:color="auto"/>
          </w:divBdr>
        </w:div>
        <w:div w:id="938752824">
          <w:marLeft w:val="640"/>
          <w:marRight w:val="0"/>
          <w:marTop w:val="0"/>
          <w:marBottom w:val="0"/>
          <w:divBdr>
            <w:top w:val="none" w:sz="0" w:space="0" w:color="auto"/>
            <w:left w:val="none" w:sz="0" w:space="0" w:color="auto"/>
            <w:bottom w:val="none" w:sz="0" w:space="0" w:color="auto"/>
            <w:right w:val="none" w:sz="0" w:space="0" w:color="auto"/>
          </w:divBdr>
        </w:div>
        <w:div w:id="1888947908">
          <w:marLeft w:val="640"/>
          <w:marRight w:val="0"/>
          <w:marTop w:val="0"/>
          <w:marBottom w:val="0"/>
          <w:divBdr>
            <w:top w:val="none" w:sz="0" w:space="0" w:color="auto"/>
            <w:left w:val="none" w:sz="0" w:space="0" w:color="auto"/>
            <w:bottom w:val="none" w:sz="0" w:space="0" w:color="auto"/>
            <w:right w:val="none" w:sz="0" w:space="0" w:color="auto"/>
          </w:divBdr>
        </w:div>
        <w:div w:id="1879662342">
          <w:marLeft w:val="640"/>
          <w:marRight w:val="0"/>
          <w:marTop w:val="0"/>
          <w:marBottom w:val="0"/>
          <w:divBdr>
            <w:top w:val="none" w:sz="0" w:space="0" w:color="auto"/>
            <w:left w:val="none" w:sz="0" w:space="0" w:color="auto"/>
            <w:bottom w:val="none" w:sz="0" w:space="0" w:color="auto"/>
            <w:right w:val="none" w:sz="0" w:space="0" w:color="auto"/>
          </w:divBdr>
        </w:div>
        <w:div w:id="541477492">
          <w:marLeft w:val="640"/>
          <w:marRight w:val="0"/>
          <w:marTop w:val="0"/>
          <w:marBottom w:val="0"/>
          <w:divBdr>
            <w:top w:val="none" w:sz="0" w:space="0" w:color="auto"/>
            <w:left w:val="none" w:sz="0" w:space="0" w:color="auto"/>
            <w:bottom w:val="none" w:sz="0" w:space="0" w:color="auto"/>
            <w:right w:val="none" w:sz="0" w:space="0" w:color="auto"/>
          </w:divBdr>
        </w:div>
        <w:div w:id="1844011682">
          <w:marLeft w:val="640"/>
          <w:marRight w:val="0"/>
          <w:marTop w:val="0"/>
          <w:marBottom w:val="0"/>
          <w:divBdr>
            <w:top w:val="none" w:sz="0" w:space="0" w:color="auto"/>
            <w:left w:val="none" w:sz="0" w:space="0" w:color="auto"/>
            <w:bottom w:val="none" w:sz="0" w:space="0" w:color="auto"/>
            <w:right w:val="none" w:sz="0" w:space="0" w:color="auto"/>
          </w:divBdr>
        </w:div>
        <w:div w:id="95949682">
          <w:marLeft w:val="640"/>
          <w:marRight w:val="0"/>
          <w:marTop w:val="0"/>
          <w:marBottom w:val="0"/>
          <w:divBdr>
            <w:top w:val="none" w:sz="0" w:space="0" w:color="auto"/>
            <w:left w:val="none" w:sz="0" w:space="0" w:color="auto"/>
            <w:bottom w:val="none" w:sz="0" w:space="0" w:color="auto"/>
            <w:right w:val="none" w:sz="0" w:space="0" w:color="auto"/>
          </w:divBdr>
        </w:div>
        <w:div w:id="2066247900">
          <w:marLeft w:val="640"/>
          <w:marRight w:val="0"/>
          <w:marTop w:val="0"/>
          <w:marBottom w:val="0"/>
          <w:divBdr>
            <w:top w:val="none" w:sz="0" w:space="0" w:color="auto"/>
            <w:left w:val="none" w:sz="0" w:space="0" w:color="auto"/>
            <w:bottom w:val="none" w:sz="0" w:space="0" w:color="auto"/>
            <w:right w:val="none" w:sz="0" w:space="0" w:color="auto"/>
          </w:divBdr>
        </w:div>
        <w:div w:id="1663384648">
          <w:marLeft w:val="640"/>
          <w:marRight w:val="0"/>
          <w:marTop w:val="0"/>
          <w:marBottom w:val="0"/>
          <w:divBdr>
            <w:top w:val="none" w:sz="0" w:space="0" w:color="auto"/>
            <w:left w:val="none" w:sz="0" w:space="0" w:color="auto"/>
            <w:bottom w:val="none" w:sz="0" w:space="0" w:color="auto"/>
            <w:right w:val="none" w:sz="0" w:space="0" w:color="auto"/>
          </w:divBdr>
        </w:div>
        <w:div w:id="1102602482">
          <w:marLeft w:val="640"/>
          <w:marRight w:val="0"/>
          <w:marTop w:val="0"/>
          <w:marBottom w:val="0"/>
          <w:divBdr>
            <w:top w:val="none" w:sz="0" w:space="0" w:color="auto"/>
            <w:left w:val="none" w:sz="0" w:space="0" w:color="auto"/>
            <w:bottom w:val="none" w:sz="0" w:space="0" w:color="auto"/>
            <w:right w:val="none" w:sz="0" w:space="0" w:color="auto"/>
          </w:divBdr>
        </w:div>
        <w:div w:id="1354651312">
          <w:marLeft w:val="640"/>
          <w:marRight w:val="0"/>
          <w:marTop w:val="0"/>
          <w:marBottom w:val="0"/>
          <w:divBdr>
            <w:top w:val="none" w:sz="0" w:space="0" w:color="auto"/>
            <w:left w:val="none" w:sz="0" w:space="0" w:color="auto"/>
            <w:bottom w:val="none" w:sz="0" w:space="0" w:color="auto"/>
            <w:right w:val="none" w:sz="0" w:space="0" w:color="auto"/>
          </w:divBdr>
        </w:div>
        <w:div w:id="766925990">
          <w:marLeft w:val="640"/>
          <w:marRight w:val="0"/>
          <w:marTop w:val="0"/>
          <w:marBottom w:val="0"/>
          <w:divBdr>
            <w:top w:val="none" w:sz="0" w:space="0" w:color="auto"/>
            <w:left w:val="none" w:sz="0" w:space="0" w:color="auto"/>
            <w:bottom w:val="none" w:sz="0" w:space="0" w:color="auto"/>
            <w:right w:val="none" w:sz="0" w:space="0" w:color="auto"/>
          </w:divBdr>
        </w:div>
        <w:div w:id="1820879141">
          <w:marLeft w:val="640"/>
          <w:marRight w:val="0"/>
          <w:marTop w:val="0"/>
          <w:marBottom w:val="0"/>
          <w:divBdr>
            <w:top w:val="none" w:sz="0" w:space="0" w:color="auto"/>
            <w:left w:val="none" w:sz="0" w:space="0" w:color="auto"/>
            <w:bottom w:val="none" w:sz="0" w:space="0" w:color="auto"/>
            <w:right w:val="none" w:sz="0" w:space="0" w:color="auto"/>
          </w:divBdr>
        </w:div>
        <w:div w:id="1494028469">
          <w:marLeft w:val="640"/>
          <w:marRight w:val="0"/>
          <w:marTop w:val="0"/>
          <w:marBottom w:val="0"/>
          <w:divBdr>
            <w:top w:val="none" w:sz="0" w:space="0" w:color="auto"/>
            <w:left w:val="none" w:sz="0" w:space="0" w:color="auto"/>
            <w:bottom w:val="none" w:sz="0" w:space="0" w:color="auto"/>
            <w:right w:val="none" w:sz="0" w:space="0" w:color="auto"/>
          </w:divBdr>
        </w:div>
        <w:div w:id="256254178">
          <w:marLeft w:val="640"/>
          <w:marRight w:val="0"/>
          <w:marTop w:val="0"/>
          <w:marBottom w:val="0"/>
          <w:divBdr>
            <w:top w:val="none" w:sz="0" w:space="0" w:color="auto"/>
            <w:left w:val="none" w:sz="0" w:space="0" w:color="auto"/>
            <w:bottom w:val="none" w:sz="0" w:space="0" w:color="auto"/>
            <w:right w:val="none" w:sz="0" w:space="0" w:color="auto"/>
          </w:divBdr>
        </w:div>
        <w:div w:id="10961607">
          <w:marLeft w:val="640"/>
          <w:marRight w:val="0"/>
          <w:marTop w:val="0"/>
          <w:marBottom w:val="0"/>
          <w:divBdr>
            <w:top w:val="none" w:sz="0" w:space="0" w:color="auto"/>
            <w:left w:val="none" w:sz="0" w:space="0" w:color="auto"/>
            <w:bottom w:val="none" w:sz="0" w:space="0" w:color="auto"/>
            <w:right w:val="none" w:sz="0" w:space="0" w:color="auto"/>
          </w:divBdr>
        </w:div>
        <w:div w:id="1455902025">
          <w:marLeft w:val="640"/>
          <w:marRight w:val="0"/>
          <w:marTop w:val="0"/>
          <w:marBottom w:val="0"/>
          <w:divBdr>
            <w:top w:val="none" w:sz="0" w:space="0" w:color="auto"/>
            <w:left w:val="none" w:sz="0" w:space="0" w:color="auto"/>
            <w:bottom w:val="none" w:sz="0" w:space="0" w:color="auto"/>
            <w:right w:val="none" w:sz="0" w:space="0" w:color="auto"/>
          </w:divBdr>
        </w:div>
        <w:div w:id="2112620470">
          <w:marLeft w:val="640"/>
          <w:marRight w:val="0"/>
          <w:marTop w:val="0"/>
          <w:marBottom w:val="0"/>
          <w:divBdr>
            <w:top w:val="none" w:sz="0" w:space="0" w:color="auto"/>
            <w:left w:val="none" w:sz="0" w:space="0" w:color="auto"/>
            <w:bottom w:val="none" w:sz="0" w:space="0" w:color="auto"/>
            <w:right w:val="none" w:sz="0" w:space="0" w:color="auto"/>
          </w:divBdr>
        </w:div>
        <w:div w:id="1445074058">
          <w:marLeft w:val="640"/>
          <w:marRight w:val="0"/>
          <w:marTop w:val="0"/>
          <w:marBottom w:val="0"/>
          <w:divBdr>
            <w:top w:val="none" w:sz="0" w:space="0" w:color="auto"/>
            <w:left w:val="none" w:sz="0" w:space="0" w:color="auto"/>
            <w:bottom w:val="none" w:sz="0" w:space="0" w:color="auto"/>
            <w:right w:val="none" w:sz="0" w:space="0" w:color="auto"/>
          </w:divBdr>
        </w:div>
        <w:div w:id="138575681">
          <w:marLeft w:val="640"/>
          <w:marRight w:val="0"/>
          <w:marTop w:val="0"/>
          <w:marBottom w:val="0"/>
          <w:divBdr>
            <w:top w:val="none" w:sz="0" w:space="0" w:color="auto"/>
            <w:left w:val="none" w:sz="0" w:space="0" w:color="auto"/>
            <w:bottom w:val="none" w:sz="0" w:space="0" w:color="auto"/>
            <w:right w:val="none" w:sz="0" w:space="0" w:color="auto"/>
          </w:divBdr>
        </w:div>
        <w:div w:id="90051234">
          <w:marLeft w:val="640"/>
          <w:marRight w:val="0"/>
          <w:marTop w:val="0"/>
          <w:marBottom w:val="0"/>
          <w:divBdr>
            <w:top w:val="none" w:sz="0" w:space="0" w:color="auto"/>
            <w:left w:val="none" w:sz="0" w:space="0" w:color="auto"/>
            <w:bottom w:val="none" w:sz="0" w:space="0" w:color="auto"/>
            <w:right w:val="none" w:sz="0" w:space="0" w:color="auto"/>
          </w:divBdr>
        </w:div>
        <w:div w:id="1489436830">
          <w:marLeft w:val="640"/>
          <w:marRight w:val="0"/>
          <w:marTop w:val="0"/>
          <w:marBottom w:val="0"/>
          <w:divBdr>
            <w:top w:val="none" w:sz="0" w:space="0" w:color="auto"/>
            <w:left w:val="none" w:sz="0" w:space="0" w:color="auto"/>
            <w:bottom w:val="none" w:sz="0" w:space="0" w:color="auto"/>
            <w:right w:val="none" w:sz="0" w:space="0" w:color="auto"/>
          </w:divBdr>
        </w:div>
        <w:div w:id="1205096729">
          <w:marLeft w:val="640"/>
          <w:marRight w:val="0"/>
          <w:marTop w:val="0"/>
          <w:marBottom w:val="0"/>
          <w:divBdr>
            <w:top w:val="none" w:sz="0" w:space="0" w:color="auto"/>
            <w:left w:val="none" w:sz="0" w:space="0" w:color="auto"/>
            <w:bottom w:val="none" w:sz="0" w:space="0" w:color="auto"/>
            <w:right w:val="none" w:sz="0" w:space="0" w:color="auto"/>
          </w:divBdr>
        </w:div>
        <w:div w:id="1328555529">
          <w:marLeft w:val="640"/>
          <w:marRight w:val="0"/>
          <w:marTop w:val="0"/>
          <w:marBottom w:val="0"/>
          <w:divBdr>
            <w:top w:val="none" w:sz="0" w:space="0" w:color="auto"/>
            <w:left w:val="none" w:sz="0" w:space="0" w:color="auto"/>
            <w:bottom w:val="none" w:sz="0" w:space="0" w:color="auto"/>
            <w:right w:val="none" w:sz="0" w:space="0" w:color="auto"/>
          </w:divBdr>
        </w:div>
        <w:div w:id="711268943">
          <w:marLeft w:val="640"/>
          <w:marRight w:val="0"/>
          <w:marTop w:val="0"/>
          <w:marBottom w:val="0"/>
          <w:divBdr>
            <w:top w:val="none" w:sz="0" w:space="0" w:color="auto"/>
            <w:left w:val="none" w:sz="0" w:space="0" w:color="auto"/>
            <w:bottom w:val="none" w:sz="0" w:space="0" w:color="auto"/>
            <w:right w:val="none" w:sz="0" w:space="0" w:color="auto"/>
          </w:divBdr>
        </w:div>
        <w:div w:id="1280259575">
          <w:marLeft w:val="640"/>
          <w:marRight w:val="0"/>
          <w:marTop w:val="0"/>
          <w:marBottom w:val="0"/>
          <w:divBdr>
            <w:top w:val="none" w:sz="0" w:space="0" w:color="auto"/>
            <w:left w:val="none" w:sz="0" w:space="0" w:color="auto"/>
            <w:bottom w:val="none" w:sz="0" w:space="0" w:color="auto"/>
            <w:right w:val="none" w:sz="0" w:space="0" w:color="auto"/>
          </w:divBdr>
        </w:div>
        <w:div w:id="1286080907">
          <w:marLeft w:val="640"/>
          <w:marRight w:val="0"/>
          <w:marTop w:val="0"/>
          <w:marBottom w:val="0"/>
          <w:divBdr>
            <w:top w:val="none" w:sz="0" w:space="0" w:color="auto"/>
            <w:left w:val="none" w:sz="0" w:space="0" w:color="auto"/>
            <w:bottom w:val="none" w:sz="0" w:space="0" w:color="auto"/>
            <w:right w:val="none" w:sz="0" w:space="0" w:color="auto"/>
          </w:divBdr>
        </w:div>
        <w:div w:id="334957535">
          <w:marLeft w:val="640"/>
          <w:marRight w:val="0"/>
          <w:marTop w:val="0"/>
          <w:marBottom w:val="0"/>
          <w:divBdr>
            <w:top w:val="none" w:sz="0" w:space="0" w:color="auto"/>
            <w:left w:val="none" w:sz="0" w:space="0" w:color="auto"/>
            <w:bottom w:val="none" w:sz="0" w:space="0" w:color="auto"/>
            <w:right w:val="none" w:sz="0" w:space="0" w:color="auto"/>
          </w:divBdr>
        </w:div>
        <w:div w:id="1824270829">
          <w:marLeft w:val="640"/>
          <w:marRight w:val="0"/>
          <w:marTop w:val="0"/>
          <w:marBottom w:val="0"/>
          <w:divBdr>
            <w:top w:val="none" w:sz="0" w:space="0" w:color="auto"/>
            <w:left w:val="none" w:sz="0" w:space="0" w:color="auto"/>
            <w:bottom w:val="none" w:sz="0" w:space="0" w:color="auto"/>
            <w:right w:val="none" w:sz="0" w:space="0" w:color="auto"/>
          </w:divBdr>
        </w:div>
        <w:div w:id="1976369842">
          <w:marLeft w:val="640"/>
          <w:marRight w:val="0"/>
          <w:marTop w:val="0"/>
          <w:marBottom w:val="0"/>
          <w:divBdr>
            <w:top w:val="none" w:sz="0" w:space="0" w:color="auto"/>
            <w:left w:val="none" w:sz="0" w:space="0" w:color="auto"/>
            <w:bottom w:val="none" w:sz="0" w:space="0" w:color="auto"/>
            <w:right w:val="none" w:sz="0" w:space="0" w:color="auto"/>
          </w:divBdr>
        </w:div>
        <w:div w:id="1607543161">
          <w:marLeft w:val="640"/>
          <w:marRight w:val="0"/>
          <w:marTop w:val="0"/>
          <w:marBottom w:val="0"/>
          <w:divBdr>
            <w:top w:val="none" w:sz="0" w:space="0" w:color="auto"/>
            <w:left w:val="none" w:sz="0" w:space="0" w:color="auto"/>
            <w:bottom w:val="none" w:sz="0" w:space="0" w:color="auto"/>
            <w:right w:val="none" w:sz="0" w:space="0" w:color="auto"/>
          </w:divBdr>
        </w:div>
        <w:div w:id="386145982">
          <w:marLeft w:val="640"/>
          <w:marRight w:val="0"/>
          <w:marTop w:val="0"/>
          <w:marBottom w:val="0"/>
          <w:divBdr>
            <w:top w:val="none" w:sz="0" w:space="0" w:color="auto"/>
            <w:left w:val="none" w:sz="0" w:space="0" w:color="auto"/>
            <w:bottom w:val="none" w:sz="0" w:space="0" w:color="auto"/>
            <w:right w:val="none" w:sz="0" w:space="0" w:color="auto"/>
          </w:divBdr>
        </w:div>
        <w:div w:id="1889141433">
          <w:marLeft w:val="640"/>
          <w:marRight w:val="0"/>
          <w:marTop w:val="0"/>
          <w:marBottom w:val="0"/>
          <w:divBdr>
            <w:top w:val="none" w:sz="0" w:space="0" w:color="auto"/>
            <w:left w:val="none" w:sz="0" w:space="0" w:color="auto"/>
            <w:bottom w:val="none" w:sz="0" w:space="0" w:color="auto"/>
            <w:right w:val="none" w:sz="0" w:space="0" w:color="auto"/>
          </w:divBdr>
        </w:div>
        <w:div w:id="1851918179">
          <w:marLeft w:val="640"/>
          <w:marRight w:val="0"/>
          <w:marTop w:val="0"/>
          <w:marBottom w:val="0"/>
          <w:divBdr>
            <w:top w:val="none" w:sz="0" w:space="0" w:color="auto"/>
            <w:left w:val="none" w:sz="0" w:space="0" w:color="auto"/>
            <w:bottom w:val="none" w:sz="0" w:space="0" w:color="auto"/>
            <w:right w:val="none" w:sz="0" w:space="0" w:color="auto"/>
          </w:divBdr>
        </w:div>
        <w:div w:id="1953321441">
          <w:marLeft w:val="640"/>
          <w:marRight w:val="0"/>
          <w:marTop w:val="0"/>
          <w:marBottom w:val="0"/>
          <w:divBdr>
            <w:top w:val="none" w:sz="0" w:space="0" w:color="auto"/>
            <w:left w:val="none" w:sz="0" w:space="0" w:color="auto"/>
            <w:bottom w:val="none" w:sz="0" w:space="0" w:color="auto"/>
            <w:right w:val="none" w:sz="0" w:space="0" w:color="auto"/>
          </w:divBdr>
        </w:div>
        <w:div w:id="1048915656">
          <w:marLeft w:val="640"/>
          <w:marRight w:val="0"/>
          <w:marTop w:val="0"/>
          <w:marBottom w:val="0"/>
          <w:divBdr>
            <w:top w:val="none" w:sz="0" w:space="0" w:color="auto"/>
            <w:left w:val="none" w:sz="0" w:space="0" w:color="auto"/>
            <w:bottom w:val="none" w:sz="0" w:space="0" w:color="auto"/>
            <w:right w:val="none" w:sz="0" w:space="0" w:color="auto"/>
          </w:divBdr>
        </w:div>
        <w:div w:id="1331761642">
          <w:marLeft w:val="640"/>
          <w:marRight w:val="0"/>
          <w:marTop w:val="0"/>
          <w:marBottom w:val="0"/>
          <w:divBdr>
            <w:top w:val="none" w:sz="0" w:space="0" w:color="auto"/>
            <w:left w:val="none" w:sz="0" w:space="0" w:color="auto"/>
            <w:bottom w:val="none" w:sz="0" w:space="0" w:color="auto"/>
            <w:right w:val="none" w:sz="0" w:space="0" w:color="auto"/>
          </w:divBdr>
        </w:div>
        <w:div w:id="1223905977">
          <w:marLeft w:val="640"/>
          <w:marRight w:val="0"/>
          <w:marTop w:val="0"/>
          <w:marBottom w:val="0"/>
          <w:divBdr>
            <w:top w:val="none" w:sz="0" w:space="0" w:color="auto"/>
            <w:left w:val="none" w:sz="0" w:space="0" w:color="auto"/>
            <w:bottom w:val="none" w:sz="0" w:space="0" w:color="auto"/>
            <w:right w:val="none" w:sz="0" w:space="0" w:color="auto"/>
          </w:divBdr>
        </w:div>
        <w:div w:id="787627168">
          <w:marLeft w:val="640"/>
          <w:marRight w:val="0"/>
          <w:marTop w:val="0"/>
          <w:marBottom w:val="0"/>
          <w:divBdr>
            <w:top w:val="none" w:sz="0" w:space="0" w:color="auto"/>
            <w:left w:val="none" w:sz="0" w:space="0" w:color="auto"/>
            <w:bottom w:val="none" w:sz="0" w:space="0" w:color="auto"/>
            <w:right w:val="none" w:sz="0" w:space="0" w:color="auto"/>
          </w:divBdr>
        </w:div>
        <w:div w:id="1389958184">
          <w:marLeft w:val="640"/>
          <w:marRight w:val="0"/>
          <w:marTop w:val="0"/>
          <w:marBottom w:val="0"/>
          <w:divBdr>
            <w:top w:val="none" w:sz="0" w:space="0" w:color="auto"/>
            <w:left w:val="none" w:sz="0" w:space="0" w:color="auto"/>
            <w:bottom w:val="none" w:sz="0" w:space="0" w:color="auto"/>
            <w:right w:val="none" w:sz="0" w:space="0" w:color="auto"/>
          </w:divBdr>
        </w:div>
        <w:div w:id="1352339346">
          <w:marLeft w:val="640"/>
          <w:marRight w:val="0"/>
          <w:marTop w:val="0"/>
          <w:marBottom w:val="0"/>
          <w:divBdr>
            <w:top w:val="none" w:sz="0" w:space="0" w:color="auto"/>
            <w:left w:val="none" w:sz="0" w:space="0" w:color="auto"/>
            <w:bottom w:val="none" w:sz="0" w:space="0" w:color="auto"/>
            <w:right w:val="none" w:sz="0" w:space="0" w:color="auto"/>
          </w:divBdr>
        </w:div>
        <w:div w:id="1361933699">
          <w:marLeft w:val="640"/>
          <w:marRight w:val="0"/>
          <w:marTop w:val="0"/>
          <w:marBottom w:val="0"/>
          <w:divBdr>
            <w:top w:val="none" w:sz="0" w:space="0" w:color="auto"/>
            <w:left w:val="none" w:sz="0" w:space="0" w:color="auto"/>
            <w:bottom w:val="none" w:sz="0" w:space="0" w:color="auto"/>
            <w:right w:val="none" w:sz="0" w:space="0" w:color="auto"/>
          </w:divBdr>
        </w:div>
        <w:div w:id="1462266051">
          <w:marLeft w:val="640"/>
          <w:marRight w:val="0"/>
          <w:marTop w:val="0"/>
          <w:marBottom w:val="0"/>
          <w:divBdr>
            <w:top w:val="none" w:sz="0" w:space="0" w:color="auto"/>
            <w:left w:val="none" w:sz="0" w:space="0" w:color="auto"/>
            <w:bottom w:val="none" w:sz="0" w:space="0" w:color="auto"/>
            <w:right w:val="none" w:sz="0" w:space="0" w:color="auto"/>
          </w:divBdr>
        </w:div>
        <w:div w:id="670065319">
          <w:marLeft w:val="640"/>
          <w:marRight w:val="0"/>
          <w:marTop w:val="0"/>
          <w:marBottom w:val="0"/>
          <w:divBdr>
            <w:top w:val="none" w:sz="0" w:space="0" w:color="auto"/>
            <w:left w:val="none" w:sz="0" w:space="0" w:color="auto"/>
            <w:bottom w:val="none" w:sz="0" w:space="0" w:color="auto"/>
            <w:right w:val="none" w:sz="0" w:space="0" w:color="auto"/>
          </w:divBdr>
        </w:div>
        <w:div w:id="1217471036">
          <w:marLeft w:val="640"/>
          <w:marRight w:val="0"/>
          <w:marTop w:val="0"/>
          <w:marBottom w:val="0"/>
          <w:divBdr>
            <w:top w:val="none" w:sz="0" w:space="0" w:color="auto"/>
            <w:left w:val="none" w:sz="0" w:space="0" w:color="auto"/>
            <w:bottom w:val="none" w:sz="0" w:space="0" w:color="auto"/>
            <w:right w:val="none" w:sz="0" w:space="0" w:color="auto"/>
          </w:divBdr>
        </w:div>
        <w:div w:id="1474249861">
          <w:marLeft w:val="640"/>
          <w:marRight w:val="0"/>
          <w:marTop w:val="0"/>
          <w:marBottom w:val="0"/>
          <w:divBdr>
            <w:top w:val="none" w:sz="0" w:space="0" w:color="auto"/>
            <w:left w:val="none" w:sz="0" w:space="0" w:color="auto"/>
            <w:bottom w:val="none" w:sz="0" w:space="0" w:color="auto"/>
            <w:right w:val="none" w:sz="0" w:space="0" w:color="auto"/>
          </w:divBdr>
        </w:div>
        <w:div w:id="782647628">
          <w:marLeft w:val="640"/>
          <w:marRight w:val="0"/>
          <w:marTop w:val="0"/>
          <w:marBottom w:val="0"/>
          <w:divBdr>
            <w:top w:val="none" w:sz="0" w:space="0" w:color="auto"/>
            <w:left w:val="none" w:sz="0" w:space="0" w:color="auto"/>
            <w:bottom w:val="none" w:sz="0" w:space="0" w:color="auto"/>
            <w:right w:val="none" w:sz="0" w:space="0" w:color="auto"/>
          </w:divBdr>
        </w:div>
        <w:div w:id="509755916">
          <w:marLeft w:val="640"/>
          <w:marRight w:val="0"/>
          <w:marTop w:val="0"/>
          <w:marBottom w:val="0"/>
          <w:divBdr>
            <w:top w:val="none" w:sz="0" w:space="0" w:color="auto"/>
            <w:left w:val="none" w:sz="0" w:space="0" w:color="auto"/>
            <w:bottom w:val="none" w:sz="0" w:space="0" w:color="auto"/>
            <w:right w:val="none" w:sz="0" w:space="0" w:color="auto"/>
          </w:divBdr>
        </w:div>
        <w:div w:id="1754274608">
          <w:marLeft w:val="640"/>
          <w:marRight w:val="0"/>
          <w:marTop w:val="0"/>
          <w:marBottom w:val="0"/>
          <w:divBdr>
            <w:top w:val="none" w:sz="0" w:space="0" w:color="auto"/>
            <w:left w:val="none" w:sz="0" w:space="0" w:color="auto"/>
            <w:bottom w:val="none" w:sz="0" w:space="0" w:color="auto"/>
            <w:right w:val="none" w:sz="0" w:space="0" w:color="auto"/>
          </w:divBdr>
        </w:div>
        <w:div w:id="350886029">
          <w:marLeft w:val="640"/>
          <w:marRight w:val="0"/>
          <w:marTop w:val="0"/>
          <w:marBottom w:val="0"/>
          <w:divBdr>
            <w:top w:val="none" w:sz="0" w:space="0" w:color="auto"/>
            <w:left w:val="none" w:sz="0" w:space="0" w:color="auto"/>
            <w:bottom w:val="none" w:sz="0" w:space="0" w:color="auto"/>
            <w:right w:val="none" w:sz="0" w:space="0" w:color="auto"/>
          </w:divBdr>
        </w:div>
        <w:div w:id="1639408247">
          <w:marLeft w:val="640"/>
          <w:marRight w:val="0"/>
          <w:marTop w:val="0"/>
          <w:marBottom w:val="0"/>
          <w:divBdr>
            <w:top w:val="none" w:sz="0" w:space="0" w:color="auto"/>
            <w:left w:val="none" w:sz="0" w:space="0" w:color="auto"/>
            <w:bottom w:val="none" w:sz="0" w:space="0" w:color="auto"/>
            <w:right w:val="none" w:sz="0" w:space="0" w:color="auto"/>
          </w:divBdr>
        </w:div>
        <w:div w:id="233516502">
          <w:marLeft w:val="640"/>
          <w:marRight w:val="0"/>
          <w:marTop w:val="0"/>
          <w:marBottom w:val="0"/>
          <w:divBdr>
            <w:top w:val="none" w:sz="0" w:space="0" w:color="auto"/>
            <w:left w:val="none" w:sz="0" w:space="0" w:color="auto"/>
            <w:bottom w:val="none" w:sz="0" w:space="0" w:color="auto"/>
            <w:right w:val="none" w:sz="0" w:space="0" w:color="auto"/>
          </w:divBdr>
        </w:div>
        <w:div w:id="1947233645">
          <w:marLeft w:val="640"/>
          <w:marRight w:val="0"/>
          <w:marTop w:val="0"/>
          <w:marBottom w:val="0"/>
          <w:divBdr>
            <w:top w:val="none" w:sz="0" w:space="0" w:color="auto"/>
            <w:left w:val="none" w:sz="0" w:space="0" w:color="auto"/>
            <w:bottom w:val="none" w:sz="0" w:space="0" w:color="auto"/>
            <w:right w:val="none" w:sz="0" w:space="0" w:color="auto"/>
          </w:divBdr>
        </w:div>
        <w:div w:id="654795762">
          <w:marLeft w:val="640"/>
          <w:marRight w:val="0"/>
          <w:marTop w:val="0"/>
          <w:marBottom w:val="0"/>
          <w:divBdr>
            <w:top w:val="none" w:sz="0" w:space="0" w:color="auto"/>
            <w:left w:val="none" w:sz="0" w:space="0" w:color="auto"/>
            <w:bottom w:val="none" w:sz="0" w:space="0" w:color="auto"/>
            <w:right w:val="none" w:sz="0" w:space="0" w:color="auto"/>
          </w:divBdr>
        </w:div>
        <w:div w:id="1681393457">
          <w:marLeft w:val="640"/>
          <w:marRight w:val="0"/>
          <w:marTop w:val="0"/>
          <w:marBottom w:val="0"/>
          <w:divBdr>
            <w:top w:val="none" w:sz="0" w:space="0" w:color="auto"/>
            <w:left w:val="none" w:sz="0" w:space="0" w:color="auto"/>
            <w:bottom w:val="none" w:sz="0" w:space="0" w:color="auto"/>
            <w:right w:val="none" w:sz="0" w:space="0" w:color="auto"/>
          </w:divBdr>
        </w:div>
        <w:div w:id="2111705632">
          <w:marLeft w:val="640"/>
          <w:marRight w:val="0"/>
          <w:marTop w:val="0"/>
          <w:marBottom w:val="0"/>
          <w:divBdr>
            <w:top w:val="none" w:sz="0" w:space="0" w:color="auto"/>
            <w:left w:val="none" w:sz="0" w:space="0" w:color="auto"/>
            <w:bottom w:val="none" w:sz="0" w:space="0" w:color="auto"/>
            <w:right w:val="none" w:sz="0" w:space="0" w:color="auto"/>
          </w:divBdr>
        </w:div>
        <w:div w:id="1909882356">
          <w:marLeft w:val="640"/>
          <w:marRight w:val="0"/>
          <w:marTop w:val="0"/>
          <w:marBottom w:val="0"/>
          <w:divBdr>
            <w:top w:val="none" w:sz="0" w:space="0" w:color="auto"/>
            <w:left w:val="none" w:sz="0" w:space="0" w:color="auto"/>
            <w:bottom w:val="none" w:sz="0" w:space="0" w:color="auto"/>
            <w:right w:val="none" w:sz="0" w:space="0" w:color="auto"/>
          </w:divBdr>
        </w:div>
        <w:div w:id="460222778">
          <w:marLeft w:val="640"/>
          <w:marRight w:val="0"/>
          <w:marTop w:val="0"/>
          <w:marBottom w:val="0"/>
          <w:divBdr>
            <w:top w:val="none" w:sz="0" w:space="0" w:color="auto"/>
            <w:left w:val="none" w:sz="0" w:space="0" w:color="auto"/>
            <w:bottom w:val="none" w:sz="0" w:space="0" w:color="auto"/>
            <w:right w:val="none" w:sz="0" w:space="0" w:color="auto"/>
          </w:divBdr>
        </w:div>
        <w:div w:id="1988511139">
          <w:marLeft w:val="640"/>
          <w:marRight w:val="0"/>
          <w:marTop w:val="0"/>
          <w:marBottom w:val="0"/>
          <w:divBdr>
            <w:top w:val="none" w:sz="0" w:space="0" w:color="auto"/>
            <w:left w:val="none" w:sz="0" w:space="0" w:color="auto"/>
            <w:bottom w:val="none" w:sz="0" w:space="0" w:color="auto"/>
            <w:right w:val="none" w:sz="0" w:space="0" w:color="auto"/>
          </w:divBdr>
        </w:div>
        <w:div w:id="202793021">
          <w:marLeft w:val="640"/>
          <w:marRight w:val="0"/>
          <w:marTop w:val="0"/>
          <w:marBottom w:val="0"/>
          <w:divBdr>
            <w:top w:val="none" w:sz="0" w:space="0" w:color="auto"/>
            <w:left w:val="none" w:sz="0" w:space="0" w:color="auto"/>
            <w:bottom w:val="none" w:sz="0" w:space="0" w:color="auto"/>
            <w:right w:val="none" w:sz="0" w:space="0" w:color="auto"/>
          </w:divBdr>
        </w:div>
        <w:div w:id="721488720">
          <w:marLeft w:val="640"/>
          <w:marRight w:val="0"/>
          <w:marTop w:val="0"/>
          <w:marBottom w:val="0"/>
          <w:divBdr>
            <w:top w:val="none" w:sz="0" w:space="0" w:color="auto"/>
            <w:left w:val="none" w:sz="0" w:space="0" w:color="auto"/>
            <w:bottom w:val="none" w:sz="0" w:space="0" w:color="auto"/>
            <w:right w:val="none" w:sz="0" w:space="0" w:color="auto"/>
          </w:divBdr>
        </w:div>
        <w:div w:id="1990161874">
          <w:marLeft w:val="640"/>
          <w:marRight w:val="0"/>
          <w:marTop w:val="0"/>
          <w:marBottom w:val="0"/>
          <w:divBdr>
            <w:top w:val="none" w:sz="0" w:space="0" w:color="auto"/>
            <w:left w:val="none" w:sz="0" w:space="0" w:color="auto"/>
            <w:bottom w:val="none" w:sz="0" w:space="0" w:color="auto"/>
            <w:right w:val="none" w:sz="0" w:space="0" w:color="auto"/>
          </w:divBdr>
        </w:div>
        <w:div w:id="725373713">
          <w:marLeft w:val="640"/>
          <w:marRight w:val="0"/>
          <w:marTop w:val="0"/>
          <w:marBottom w:val="0"/>
          <w:divBdr>
            <w:top w:val="none" w:sz="0" w:space="0" w:color="auto"/>
            <w:left w:val="none" w:sz="0" w:space="0" w:color="auto"/>
            <w:bottom w:val="none" w:sz="0" w:space="0" w:color="auto"/>
            <w:right w:val="none" w:sz="0" w:space="0" w:color="auto"/>
          </w:divBdr>
        </w:div>
        <w:div w:id="1202981980">
          <w:marLeft w:val="640"/>
          <w:marRight w:val="0"/>
          <w:marTop w:val="0"/>
          <w:marBottom w:val="0"/>
          <w:divBdr>
            <w:top w:val="none" w:sz="0" w:space="0" w:color="auto"/>
            <w:left w:val="none" w:sz="0" w:space="0" w:color="auto"/>
            <w:bottom w:val="none" w:sz="0" w:space="0" w:color="auto"/>
            <w:right w:val="none" w:sz="0" w:space="0" w:color="auto"/>
          </w:divBdr>
        </w:div>
        <w:div w:id="843011063">
          <w:marLeft w:val="640"/>
          <w:marRight w:val="0"/>
          <w:marTop w:val="0"/>
          <w:marBottom w:val="0"/>
          <w:divBdr>
            <w:top w:val="none" w:sz="0" w:space="0" w:color="auto"/>
            <w:left w:val="none" w:sz="0" w:space="0" w:color="auto"/>
            <w:bottom w:val="none" w:sz="0" w:space="0" w:color="auto"/>
            <w:right w:val="none" w:sz="0" w:space="0" w:color="auto"/>
          </w:divBdr>
        </w:div>
        <w:div w:id="985280138">
          <w:marLeft w:val="640"/>
          <w:marRight w:val="0"/>
          <w:marTop w:val="0"/>
          <w:marBottom w:val="0"/>
          <w:divBdr>
            <w:top w:val="none" w:sz="0" w:space="0" w:color="auto"/>
            <w:left w:val="none" w:sz="0" w:space="0" w:color="auto"/>
            <w:bottom w:val="none" w:sz="0" w:space="0" w:color="auto"/>
            <w:right w:val="none" w:sz="0" w:space="0" w:color="auto"/>
          </w:divBdr>
        </w:div>
        <w:div w:id="1991249857">
          <w:marLeft w:val="640"/>
          <w:marRight w:val="0"/>
          <w:marTop w:val="0"/>
          <w:marBottom w:val="0"/>
          <w:divBdr>
            <w:top w:val="none" w:sz="0" w:space="0" w:color="auto"/>
            <w:left w:val="none" w:sz="0" w:space="0" w:color="auto"/>
            <w:bottom w:val="none" w:sz="0" w:space="0" w:color="auto"/>
            <w:right w:val="none" w:sz="0" w:space="0" w:color="auto"/>
          </w:divBdr>
        </w:div>
        <w:div w:id="2090535321">
          <w:marLeft w:val="640"/>
          <w:marRight w:val="0"/>
          <w:marTop w:val="0"/>
          <w:marBottom w:val="0"/>
          <w:divBdr>
            <w:top w:val="none" w:sz="0" w:space="0" w:color="auto"/>
            <w:left w:val="none" w:sz="0" w:space="0" w:color="auto"/>
            <w:bottom w:val="none" w:sz="0" w:space="0" w:color="auto"/>
            <w:right w:val="none" w:sz="0" w:space="0" w:color="auto"/>
          </w:divBdr>
        </w:div>
        <w:div w:id="1016347712">
          <w:marLeft w:val="640"/>
          <w:marRight w:val="0"/>
          <w:marTop w:val="0"/>
          <w:marBottom w:val="0"/>
          <w:divBdr>
            <w:top w:val="none" w:sz="0" w:space="0" w:color="auto"/>
            <w:left w:val="none" w:sz="0" w:space="0" w:color="auto"/>
            <w:bottom w:val="none" w:sz="0" w:space="0" w:color="auto"/>
            <w:right w:val="none" w:sz="0" w:space="0" w:color="auto"/>
          </w:divBdr>
        </w:div>
        <w:div w:id="1819223116">
          <w:marLeft w:val="640"/>
          <w:marRight w:val="0"/>
          <w:marTop w:val="0"/>
          <w:marBottom w:val="0"/>
          <w:divBdr>
            <w:top w:val="none" w:sz="0" w:space="0" w:color="auto"/>
            <w:left w:val="none" w:sz="0" w:space="0" w:color="auto"/>
            <w:bottom w:val="none" w:sz="0" w:space="0" w:color="auto"/>
            <w:right w:val="none" w:sz="0" w:space="0" w:color="auto"/>
          </w:divBdr>
        </w:div>
        <w:div w:id="399521163">
          <w:marLeft w:val="640"/>
          <w:marRight w:val="0"/>
          <w:marTop w:val="0"/>
          <w:marBottom w:val="0"/>
          <w:divBdr>
            <w:top w:val="none" w:sz="0" w:space="0" w:color="auto"/>
            <w:left w:val="none" w:sz="0" w:space="0" w:color="auto"/>
            <w:bottom w:val="none" w:sz="0" w:space="0" w:color="auto"/>
            <w:right w:val="none" w:sz="0" w:space="0" w:color="auto"/>
          </w:divBdr>
        </w:div>
        <w:div w:id="575356867">
          <w:marLeft w:val="640"/>
          <w:marRight w:val="0"/>
          <w:marTop w:val="0"/>
          <w:marBottom w:val="0"/>
          <w:divBdr>
            <w:top w:val="none" w:sz="0" w:space="0" w:color="auto"/>
            <w:left w:val="none" w:sz="0" w:space="0" w:color="auto"/>
            <w:bottom w:val="none" w:sz="0" w:space="0" w:color="auto"/>
            <w:right w:val="none" w:sz="0" w:space="0" w:color="auto"/>
          </w:divBdr>
        </w:div>
        <w:div w:id="1187256546">
          <w:marLeft w:val="640"/>
          <w:marRight w:val="0"/>
          <w:marTop w:val="0"/>
          <w:marBottom w:val="0"/>
          <w:divBdr>
            <w:top w:val="none" w:sz="0" w:space="0" w:color="auto"/>
            <w:left w:val="none" w:sz="0" w:space="0" w:color="auto"/>
            <w:bottom w:val="none" w:sz="0" w:space="0" w:color="auto"/>
            <w:right w:val="none" w:sz="0" w:space="0" w:color="auto"/>
          </w:divBdr>
        </w:div>
        <w:div w:id="811757234">
          <w:marLeft w:val="640"/>
          <w:marRight w:val="0"/>
          <w:marTop w:val="0"/>
          <w:marBottom w:val="0"/>
          <w:divBdr>
            <w:top w:val="none" w:sz="0" w:space="0" w:color="auto"/>
            <w:left w:val="none" w:sz="0" w:space="0" w:color="auto"/>
            <w:bottom w:val="none" w:sz="0" w:space="0" w:color="auto"/>
            <w:right w:val="none" w:sz="0" w:space="0" w:color="auto"/>
          </w:divBdr>
        </w:div>
        <w:div w:id="1062682725">
          <w:marLeft w:val="640"/>
          <w:marRight w:val="0"/>
          <w:marTop w:val="0"/>
          <w:marBottom w:val="0"/>
          <w:divBdr>
            <w:top w:val="none" w:sz="0" w:space="0" w:color="auto"/>
            <w:left w:val="none" w:sz="0" w:space="0" w:color="auto"/>
            <w:bottom w:val="none" w:sz="0" w:space="0" w:color="auto"/>
            <w:right w:val="none" w:sz="0" w:space="0" w:color="auto"/>
          </w:divBdr>
        </w:div>
        <w:div w:id="1817645838">
          <w:marLeft w:val="640"/>
          <w:marRight w:val="0"/>
          <w:marTop w:val="0"/>
          <w:marBottom w:val="0"/>
          <w:divBdr>
            <w:top w:val="none" w:sz="0" w:space="0" w:color="auto"/>
            <w:left w:val="none" w:sz="0" w:space="0" w:color="auto"/>
            <w:bottom w:val="none" w:sz="0" w:space="0" w:color="auto"/>
            <w:right w:val="none" w:sz="0" w:space="0" w:color="auto"/>
          </w:divBdr>
        </w:div>
        <w:div w:id="2139032528">
          <w:marLeft w:val="640"/>
          <w:marRight w:val="0"/>
          <w:marTop w:val="0"/>
          <w:marBottom w:val="0"/>
          <w:divBdr>
            <w:top w:val="none" w:sz="0" w:space="0" w:color="auto"/>
            <w:left w:val="none" w:sz="0" w:space="0" w:color="auto"/>
            <w:bottom w:val="none" w:sz="0" w:space="0" w:color="auto"/>
            <w:right w:val="none" w:sz="0" w:space="0" w:color="auto"/>
          </w:divBdr>
        </w:div>
        <w:div w:id="1086338693">
          <w:marLeft w:val="640"/>
          <w:marRight w:val="0"/>
          <w:marTop w:val="0"/>
          <w:marBottom w:val="0"/>
          <w:divBdr>
            <w:top w:val="none" w:sz="0" w:space="0" w:color="auto"/>
            <w:left w:val="none" w:sz="0" w:space="0" w:color="auto"/>
            <w:bottom w:val="none" w:sz="0" w:space="0" w:color="auto"/>
            <w:right w:val="none" w:sz="0" w:space="0" w:color="auto"/>
          </w:divBdr>
        </w:div>
        <w:div w:id="338657247">
          <w:marLeft w:val="640"/>
          <w:marRight w:val="0"/>
          <w:marTop w:val="0"/>
          <w:marBottom w:val="0"/>
          <w:divBdr>
            <w:top w:val="none" w:sz="0" w:space="0" w:color="auto"/>
            <w:left w:val="none" w:sz="0" w:space="0" w:color="auto"/>
            <w:bottom w:val="none" w:sz="0" w:space="0" w:color="auto"/>
            <w:right w:val="none" w:sz="0" w:space="0" w:color="auto"/>
          </w:divBdr>
        </w:div>
        <w:div w:id="1169906558">
          <w:marLeft w:val="640"/>
          <w:marRight w:val="0"/>
          <w:marTop w:val="0"/>
          <w:marBottom w:val="0"/>
          <w:divBdr>
            <w:top w:val="none" w:sz="0" w:space="0" w:color="auto"/>
            <w:left w:val="none" w:sz="0" w:space="0" w:color="auto"/>
            <w:bottom w:val="none" w:sz="0" w:space="0" w:color="auto"/>
            <w:right w:val="none" w:sz="0" w:space="0" w:color="auto"/>
          </w:divBdr>
        </w:div>
        <w:div w:id="305209186">
          <w:marLeft w:val="640"/>
          <w:marRight w:val="0"/>
          <w:marTop w:val="0"/>
          <w:marBottom w:val="0"/>
          <w:divBdr>
            <w:top w:val="none" w:sz="0" w:space="0" w:color="auto"/>
            <w:left w:val="none" w:sz="0" w:space="0" w:color="auto"/>
            <w:bottom w:val="none" w:sz="0" w:space="0" w:color="auto"/>
            <w:right w:val="none" w:sz="0" w:space="0" w:color="auto"/>
          </w:divBdr>
        </w:div>
        <w:div w:id="1933664989">
          <w:marLeft w:val="640"/>
          <w:marRight w:val="0"/>
          <w:marTop w:val="0"/>
          <w:marBottom w:val="0"/>
          <w:divBdr>
            <w:top w:val="none" w:sz="0" w:space="0" w:color="auto"/>
            <w:left w:val="none" w:sz="0" w:space="0" w:color="auto"/>
            <w:bottom w:val="none" w:sz="0" w:space="0" w:color="auto"/>
            <w:right w:val="none" w:sz="0" w:space="0" w:color="auto"/>
          </w:divBdr>
        </w:div>
        <w:div w:id="1553079757">
          <w:marLeft w:val="640"/>
          <w:marRight w:val="0"/>
          <w:marTop w:val="0"/>
          <w:marBottom w:val="0"/>
          <w:divBdr>
            <w:top w:val="none" w:sz="0" w:space="0" w:color="auto"/>
            <w:left w:val="none" w:sz="0" w:space="0" w:color="auto"/>
            <w:bottom w:val="none" w:sz="0" w:space="0" w:color="auto"/>
            <w:right w:val="none" w:sz="0" w:space="0" w:color="auto"/>
          </w:divBdr>
        </w:div>
        <w:div w:id="1515875396">
          <w:marLeft w:val="640"/>
          <w:marRight w:val="0"/>
          <w:marTop w:val="0"/>
          <w:marBottom w:val="0"/>
          <w:divBdr>
            <w:top w:val="none" w:sz="0" w:space="0" w:color="auto"/>
            <w:left w:val="none" w:sz="0" w:space="0" w:color="auto"/>
            <w:bottom w:val="none" w:sz="0" w:space="0" w:color="auto"/>
            <w:right w:val="none" w:sz="0" w:space="0" w:color="auto"/>
          </w:divBdr>
        </w:div>
        <w:div w:id="428160039">
          <w:marLeft w:val="640"/>
          <w:marRight w:val="0"/>
          <w:marTop w:val="0"/>
          <w:marBottom w:val="0"/>
          <w:divBdr>
            <w:top w:val="none" w:sz="0" w:space="0" w:color="auto"/>
            <w:left w:val="none" w:sz="0" w:space="0" w:color="auto"/>
            <w:bottom w:val="none" w:sz="0" w:space="0" w:color="auto"/>
            <w:right w:val="none" w:sz="0" w:space="0" w:color="auto"/>
          </w:divBdr>
        </w:div>
        <w:div w:id="1660380963">
          <w:marLeft w:val="640"/>
          <w:marRight w:val="0"/>
          <w:marTop w:val="0"/>
          <w:marBottom w:val="0"/>
          <w:divBdr>
            <w:top w:val="none" w:sz="0" w:space="0" w:color="auto"/>
            <w:left w:val="none" w:sz="0" w:space="0" w:color="auto"/>
            <w:bottom w:val="none" w:sz="0" w:space="0" w:color="auto"/>
            <w:right w:val="none" w:sz="0" w:space="0" w:color="auto"/>
          </w:divBdr>
        </w:div>
        <w:div w:id="1207984876">
          <w:marLeft w:val="640"/>
          <w:marRight w:val="0"/>
          <w:marTop w:val="0"/>
          <w:marBottom w:val="0"/>
          <w:divBdr>
            <w:top w:val="none" w:sz="0" w:space="0" w:color="auto"/>
            <w:left w:val="none" w:sz="0" w:space="0" w:color="auto"/>
            <w:bottom w:val="none" w:sz="0" w:space="0" w:color="auto"/>
            <w:right w:val="none" w:sz="0" w:space="0" w:color="auto"/>
          </w:divBdr>
        </w:div>
        <w:div w:id="591744648">
          <w:marLeft w:val="640"/>
          <w:marRight w:val="0"/>
          <w:marTop w:val="0"/>
          <w:marBottom w:val="0"/>
          <w:divBdr>
            <w:top w:val="none" w:sz="0" w:space="0" w:color="auto"/>
            <w:left w:val="none" w:sz="0" w:space="0" w:color="auto"/>
            <w:bottom w:val="none" w:sz="0" w:space="0" w:color="auto"/>
            <w:right w:val="none" w:sz="0" w:space="0" w:color="auto"/>
          </w:divBdr>
        </w:div>
        <w:div w:id="1611358475">
          <w:marLeft w:val="640"/>
          <w:marRight w:val="0"/>
          <w:marTop w:val="0"/>
          <w:marBottom w:val="0"/>
          <w:divBdr>
            <w:top w:val="none" w:sz="0" w:space="0" w:color="auto"/>
            <w:left w:val="none" w:sz="0" w:space="0" w:color="auto"/>
            <w:bottom w:val="none" w:sz="0" w:space="0" w:color="auto"/>
            <w:right w:val="none" w:sz="0" w:space="0" w:color="auto"/>
          </w:divBdr>
        </w:div>
        <w:div w:id="351343533">
          <w:marLeft w:val="640"/>
          <w:marRight w:val="0"/>
          <w:marTop w:val="0"/>
          <w:marBottom w:val="0"/>
          <w:divBdr>
            <w:top w:val="none" w:sz="0" w:space="0" w:color="auto"/>
            <w:left w:val="none" w:sz="0" w:space="0" w:color="auto"/>
            <w:bottom w:val="none" w:sz="0" w:space="0" w:color="auto"/>
            <w:right w:val="none" w:sz="0" w:space="0" w:color="auto"/>
          </w:divBdr>
        </w:div>
        <w:div w:id="1951356318">
          <w:marLeft w:val="640"/>
          <w:marRight w:val="0"/>
          <w:marTop w:val="0"/>
          <w:marBottom w:val="0"/>
          <w:divBdr>
            <w:top w:val="none" w:sz="0" w:space="0" w:color="auto"/>
            <w:left w:val="none" w:sz="0" w:space="0" w:color="auto"/>
            <w:bottom w:val="none" w:sz="0" w:space="0" w:color="auto"/>
            <w:right w:val="none" w:sz="0" w:space="0" w:color="auto"/>
          </w:divBdr>
        </w:div>
        <w:div w:id="1088502403">
          <w:marLeft w:val="640"/>
          <w:marRight w:val="0"/>
          <w:marTop w:val="0"/>
          <w:marBottom w:val="0"/>
          <w:divBdr>
            <w:top w:val="none" w:sz="0" w:space="0" w:color="auto"/>
            <w:left w:val="none" w:sz="0" w:space="0" w:color="auto"/>
            <w:bottom w:val="none" w:sz="0" w:space="0" w:color="auto"/>
            <w:right w:val="none" w:sz="0" w:space="0" w:color="auto"/>
          </w:divBdr>
        </w:div>
        <w:div w:id="1516112898">
          <w:marLeft w:val="640"/>
          <w:marRight w:val="0"/>
          <w:marTop w:val="0"/>
          <w:marBottom w:val="0"/>
          <w:divBdr>
            <w:top w:val="none" w:sz="0" w:space="0" w:color="auto"/>
            <w:left w:val="none" w:sz="0" w:space="0" w:color="auto"/>
            <w:bottom w:val="none" w:sz="0" w:space="0" w:color="auto"/>
            <w:right w:val="none" w:sz="0" w:space="0" w:color="auto"/>
          </w:divBdr>
        </w:div>
        <w:div w:id="1194272090">
          <w:marLeft w:val="640"/>
          <w:marRight w:val="0"/>
          <w:marTop w:val="0"/>
          <w:marBottom w:val="0"/>
          <w:divBdr>
            <w:top w:val="none" w:sz="0" w:space="0" w:color="auto"/>
            <w:left w:val="none" w:sz="0" w:space="0" w:color="auto"/>
            <w:bottom w:val="none" w:sz="0" w:space="0" w:color="auto"/>
            <w:right w:val="none" w:sz="0" w:space="0" w:color="auto"/>
          </w:divBdr>
        </w:div>
        <w:div w:id="2098018365">
          <w:marLeft w:val="640"/>
          <w:marRight w:val="0"/>
          <w:marTop w:val="0"/>
          <w:marBottom w:val="0"/>
          <w:divBdr>
            <w:top w:val="none" w:sz="0" w:space="0" w:color="auto"/>
            <w:left w:val="none" w:sz="0" w:space="0" w:color="auto"/>
            <w:bottom w:val="none" w:sz="0" w:space="0" w:color="auto"/>
            <w:right w:val="none" w:sz="0" w:space="0" w:color="auto"/>
          </w:divBdr>
        </w:div>
      </w:divsChild>
    </w:div>
    <w:div w:id="101654998">
      <w:bodyDiv w:val="1"/>
      <w:marLeft w:val="0"/>
      <w:marRight w:val="0"/>
      <w:marTop w:val="0"/>
      <w:marBottom w:val="0"/>
      <w:divBdr>
        <w:top w:val="none" w:sz="0" w:space="0" w:color="auto"/>
        <w:left w:val="none" w:sz="0" w:space="0" w:color="auto"/>
        <w:bottom w:val="none" w:sz="0" w:space="0" w:color="auto"/>
        <w:right w:val="none" w:sz="0" w:space="0" w:color="auto"/>
      </w:divBdr>
      <w:divsChild>
        <w:div w:id="438567161">
          <w:marLeft w:val="640"/>
          <w:marRight w:val="0"/>
          <w:marTop w:val="0"/>
          <w:marBottom w:val="0"/>
          <w:divBdr>
            <w:top w:val="none" w:sz="0" w:space="0" w:color="auto"/>
            <w:left w:val="none" w:sz="0" w:space="0" w:color="auto"/>
            <w:bottom w:val="none" w:sz="0" w:space="0" w:color="auto"/>
            <w:right w:val="none" w:sz="0" w:space="0" w:color="auto"/>
          </w:divBdr>
        </w:div>
        <w:div w:id="1773865594">
          <w:marLeft w:val="640"/>
          <w:marRight w:val="0"/>
          <w:marTop w:val="0"/>
          <w:marBottom w:val="0"/>
          <w:divBdr>
            <w:top w:val="none" w:sz="0" w:space="0" w:color="auto"/>
            <w:left w:val="none" w:sz="0" w:space="0" w:color="auto"/>
            <w:bottom w:val="none" w:sz="0" w:space="0" w:color="auto"/>
            <w:right w:val="none" w:sz="0" w:space="0" w:color="auto"/>
          </w:divBdr>
        </w:div>
        <w:div w:id="2146896789">
          <w:marLeft w:val="640"/>
          <w:marRight w:val="0"/>
          <w:marTop w:val="0"/>
          <w:marBottom w:val="0"/>
          <w:divBdr>
            <w:top w:val="none" w:sz="0" w:space="0" w:color="auto"/>
            <w:left w:val="none" w:sz="0" w:space="0" w:color="auto"/>
            <w:bottom w:val="none" w:sz="0" w:space="0" w:color="auto"/>
            <w:right w:val="none" w:sz="0" w:space="0" w:color="auto"/>
          </w:divBdr>
        </w:div>
        <w:div w:id="1652178189">
          <w:marLeft w:val="640"/>
          <w:marRight w:val="0"/>
          <w:marTop w:val="0"/>
          <w:marBottom w:val="0"/>
          <w:divBdr>
            <w:top w:val="none" w:sz="0" w:space="0" w:color="auto"/>
            <w:left w:val="none" w:sz="0" w:space="0" w:color="auto"/>
            <w:bottom w:val="none" w:sz="0" w:space="0" w:color="auto"/>
            <w:right w:val="none" w:sz="0" w:space="0" w:color="auto"/>
          </w:divBdr>
        </w:div>
        <w:div w:id="970287228">
          <w:marLeft w:val="640"/>
          <w:marRight w:val="0"/>
          <w:marTop w:val="0"/>
          <w:marBottom w:val="0"/>
          <w:divBdr>
            <w:top w:val="none" w:sz="0" w:space="0" w:color="auto"/>
            <w:left w:val="none" w:sz="0" w:space="0" w:color="auto"/>
            <w:bottom w:val="none" w:sz="0" w:space="0" w:color="auto"/>
            <w:right w:val="none" w:sz="0" w:space="0" w:color="auto"/>
          </w:divBdr>
        </w:div>
        <w:div w:id="2099476414">
          <w:marLeft w:val="640"/>
          <w:marRight w:val="0"/>
          <w:marTop w:val="0"/>
          <w:marBottom w:val="0"/>
          <w:divBdr>
            <w:top w:val="none" w:sz="0" w:space="0" w:color="auto"/>
            <w:left w:val="none" w:sz="0" w:space="0" w:color="auto"/>
            <w:bottom w:val="none" w:sz="0" w:space="0" w:color="auto"/>
            <w:right w:val="none" w:sz="0" w:space="0" w:color="auto"/>
          </w:divBdr>
        </w:div>
        <w:div w:id="1613245012">
          <w:marLeft w:val="640"/>
          <w:marRight w:val="0"/>
          <w:marTop w:val="0"/>
          <w:marBottom w:val="0"/>
          <w:divBdr>
            <w:top w:val="none" w:sz="0" w:space="0" w:color="auto"/>
            <w:left w:val="none" w:sz="0" w:space="0" w:color="auto"/>
            <w:bottom w:val="none" w:sz="0" w:space="0" w:color="auto"/>
            <w:right w:val="none" w:sz="0" w:space="0" w:color="auto"/>
          </w:divBdr>
        </w:div>
        <w:div w:id="2030525622">
          <w:marLeft w:val="640"/>
          <w:marRight w:val="0"/>
          <w:marTop w:val="0"/>
          <w:marBottom w:val="0"/>
          <w:divBdr>
            <w:top w:val="none" w:sz="0" w:space="0" w:color="auto"/>
            <w:left w:val="none" w:sz="0" w:space="0" w:color="auto"/>
            <w:bottom w:val="none" w:sz="0" w:space="0" w:color="auto"/>
            <w:right w:val="none" w:sz="0" w:space="0" w:color="auto"/>
          </w:divBdr>
        </w:div>
        <w:div w:id="1559587524">
          <w:marLeft w:val="640"/>
          <w:marRight w:val="0"/>
          <w:marTop w:val="0"/>
          <w:marBottom w:val="0"/>
          <w:divBdr>
            <w:top w:val="none" w:sz="0" w:space="0" w:color="auto"/>
            <w:left w:val="none" w:sz="0" w:space="0" w:color="auto"/>
            <w:bottom w:val="none" w:sz="0" w:space="0" w:color="auto"/>
            <w:right w:val="none" w:sz="0" w:space="0" w:color="auto"/>
          </w:divBdr>
        </w:div>
        <w:div w:id="180582771">
          <w:marLeft w:val="640"/>
          <w:marRight w:val="0"/>
          <w:marTop w:val="0"/>
          <w:marBottom w:val="0"/>
          <w:divBdr>
            <w:top w:val="none" w:sz="0" w:space="0" w:color="auto"/>
            <w:left w:val="none" w:sz="0" w:space="0" w:color="auto"/>
            <w:bottom w:val="none" w:sz="0" w:space="0" w:color="auto"/>
            <w:right w:val="none" w:sz="0" w:space="0" w:color="auto"/>
          </w:divBdr>
        </w:div>
        <w:div w:id="1340624306">
          <w:marLeft w:val="640"/>
          <w:marRight w:val="0"/>
          <w:marTop w:val="0"/>
          <w:marBottom w:val="0"/>
          <w:divBdr>
            <w:top w:val="none" w:sz="0" w:space="0" w:color="auto"/>
            <w:left w:val="none" w:sz="0" w:space="0" w:color="auto"/>
            <w:bottom w:val="none" w:sz="0" w:space="0" w:color="auto"/>
            <w:right w:val="none" w:sz="0" w:space="0" w:color="auto"/>
          </w:divBdr>
        </w:div>
        <w:div w:id="1168406241">
          <w:marLeft w:val="640"/>
          <w:marRight w:val="0"/>
          <w:marTop w:val="0"/>
          <w:marBottom w:val="0"/>
          <w:divBdr>
            <w:top w:val="none" w:sz="0" w:space="0" w:color="auto"/>
            <w:left w:val="none" w:sz="0" w:space="0" w:color="auto"/>
            <w:bottom w:val="none" w:sz="0" w:space="0" w:color="auto"/>
            <w:right w:val="none" w:sz="0" w:space="0" w:color="auto"/>
          </w:divBdr>
        </w:div>
        <w:div w:id="993535156">
          <w:marLeft w:val="640"/>
          <w:marRight w:val="0"/>
          <w:marTop w:val="0"/>
          <w:marBottom w:val="0"/>
          <w:divBdr>
            <w:top w:val="none" w:sz="0" w:space="0" w:color="auto"/>
            <w:left w:val="none" w:sz="0" w:space="0" w:color="auto"/>
            <w:bottom w:val="none" w:sz="0" w:space="0" w:color="auto"/>
            <w:right w:val="none" w:sz="0" w:space="0" w:color="auto"/>
          </w:divBdr>
        </w:div>
        <w:div w:id="766652074">
          <w:marLeft w:val="640"/>
          <w:marRight w:val="0"/>
          <w:marTop w:val="0"/>
          <w:marBottom w:val="0"/>
          <w:divBdr>
            <w:top w:val="none" w:sz="0" w:space="0" w:color="auto"/>
            <w:left w:val="none" w:sz="0" w:space="0" w:color="auto"/>
            <w:bottom w:val="none" w:sz="0" w:space="0" w:color="auto"/>
            <w:right w:val="none" w:sz="0" w:space="0" w:color="auto"/>
          </w:divBdr>
        </w:div>
        <w:div w:id="1027637118">
          <w:marLeft w:val="640"/>
          <w:marRight w:val="0"/>
          <w:marTop w:val="0"/>
          <w:marBottom w:val="0"/>
          <w:divBdr>
            <w:top w:val="none" w:sz="0" w:space="0" w:color="auto"/>
            <w:left w:val="none" w:sz="0" w:space="0" w:color="auto"/>
            <w:bottom w:val="none" w:sz="0" w:space="0" w:color="auto"/>
            <w:right w:val="none" w:sz="0" w:space="0" w:color="auto"/>
          </w:divBdr>
        </w:div>
        <w:div w:id="1041826514">
          <w:marLeft w:val="640"/>
          <w:marRight w:val="0"/>
          <w:marTop w:val="0"/>
          <w:marBottom w:val="0"/>
          <w:divBdr>
            <w:top w:val="none" w:sz="0" w:space="0" w:color="auto"/>
            <w:left w:val="none" w:sz="0" w:space="0" w:color="auto"/>
            <w:bottom w:val="none" w:sz="0" w:space="0" w:color="auto"/>
            <w:right w:val="none" w:sz="0" w:space="0" w:color="auto"/>
          </w:divBdr>
        </w:div>
        <w:div w:id="791823464">
          <w:marLeft w:val="640"/>
          <w:marRight w:val="0"/>
          <w:marTop w:val="0"/>
          <w:marBottom w:val="0"/>
          <w:divBdr>
            <w:top w:val="none" w:sz="0" w:space="0" w:color="auto"/>
            <w:left w:val="none" w:sz="0" w:space="0" w:color="auto"/>
            <w:bottom w:val="none" w:sz="0" w:space="0" w:color="auto"/>
            <w:right w:val="none" w:sz="0" w:space="0" w:color="auto"/>
          </w:divBdr>
        </w:div>
        <w:div w:id="1791588680">
          <w:marLeft w:val="640"/>
          <w:marRight w:val="0"/>
          <w:marTop w:val="0"/>
          <w:marBottom w:val="0"/>
          <w:divBdr>
            <w:top w:val="none" w:sz="0" w:space="0" w:color="auto"/>
            <w:left w:val="none" w:sz="0" w:space="0" w:color="auto"/>
            <w:bottom w:val="none" w:sz="0" w:space="0" w:color="auto"/>
            <w:right w:val="none" w:sz="0" w:space="0" w:color="auto"/>
          </w:divBdr>
        </w:div>
        <w:div w:id="2119567372">
          <w:marLeft w:val="640"/>
          <w:marRight w:val="0"/>
          <w:marTop w:val="0"/>
          <w:marBottom w:val="0"/>
          <w:divBdr>
            <w:top w:val="none" w:sz="0" w:space="0" w:color="auto"/>
            <w:left w:val="none" w:sz="0" w:space="0" w:color="auto"/>
            <w:bottom w:val="none" w:sz="0" w:space="0" w:color="auto"/>
            <w:right w:val="none" w:sz="0" w:space="0" w:color="auto"/>
          </w:divBdr>
        </w:div>
        <w:div w:id="1225528110">
          <w:marLeft w:val="640"/>
          <w:marRight w:val="0"/>
          <w:marTop w:val="0"/>
          <w:marBottom w:val="0"/>
          <w:divBdr>
            <w:top w:val="none" w:sz="0" w:space="0" w:color="auto"/>
            <w:left w:val="none" w:sz="0" w:space="0" w:color="auto"/>
            <w:bottom w:val="none" w:sz="0" w:space="0" w:color="auto"/>
            <w:right w:val="none" w:sz="0" w:space="0" w:color="auto"/>
          </w:divBdr>
        </w:div>
        <w:div w:id="1411855232">
          <w:marLeft w:val="640"/>
          <w:marRight w:val="0"/>
          <w:marTop w:val="0"/>
          <w:marBottom w:val="0"/>
          <w:divBdr>
            <w:top w:val="none" w:sz="0" w:space="0" w:color="auto"/>
            <w:left w:val="none" w:sz="0" w:space="0" w:color="auto"/>
            <w:bottom w:val="none" w:sz="0" w:space="0" w:color="auto"/>
            <w:right w:val="none" w:sz="0" w:space="0" w:color="auto"/>
          </w:divBdr>
        </w:div>
        <w:div w:id="1539583150">
          <w:marLeft w:val="640"/>
          <w:marRight w:val="0"/>
          <w:marTop w:val="0"/>
          <w:marBottom w:val="0"/>
          <w:divBdr>
            <w:top w:val="none" w:sz="0" w:space="0" w:color="auto"/>
            <w:left w:val="none" w:sz="0" w:space="0" w:color="auto"/>
            <w:bottom w:val="none" w:sz="0" w:space="0" w:color="auto"/>
            <w:right w:val="none" w:sz="0" w:space="0" w:color="auto"/>
          </w:divBdr>
        </w:div>
        <w:div w:id="828987531">
          <w:marLeft w:val="640"/>
          <w:marRight w:val="0"/>
          <w:marTop w:val="0"/>
          <w:marBottom w:val="0"/>
          <w:divBdr>
            <w:top w:val="none" w:sz="0" w:space="0" w:color="auto"/>
            <w:left w:val="none" w:sz="0" w:space="0" w:color="auto"/>
            <w:bottom w:val="none" w:sz="0" w:space="0" w:color="auto"/>
            <w:right w:val="none" w:sz="0" w:space="0" w:color="auto"/>
          </w:divBdr>
        </w:div>
        <w:div w:id="1696155137">
          <w:marLeft w:val="640"/>
          <w:marRight w:val="0"/>
          <w:marTop w:val="0"/>
          <w:marBottom w:val="0"/>
          <w:divBdr>
            <w:top w:val="none" w:sz="0" w:space="0" w:color="auto"/>
            <w:left w:val="none" w:sz="0" w:space="0" w:color="auto"/>
            <w:bottom w:val="none" w:sz="0" w:space="0" w:color="auto"/>
            <w:right w:val="none" w:sz="0" w:space="0" w:color="auto"/>
          </w:divBdr>
        </w:div>
        <w:div w:id="900553559">
          <w:marLeft w:val="640"/>
          <w:marRight w:val="0"/>
          <w:marTop w:val="0"/>
          <w:marBottom w:val="0"/>
          <w:divBdr>
            <w:top w:val="none" w:sz="0" w:space="0" w:color="auto"/>
            <w:left w:val="none" w:sz="0" w:space="0" w:color="auto"/>
            <w:bottom w:val="none" w:sz="0" w:space="0" w:color="auto"/>
            <w:right w:val="none" w:sz="0" w:space="0" w:color="auto"/>
          </w:divBdr>
        </w:div>
        <w:div w:id="713892767">
          <w:marLeft w:val="640"/>
          <w:marRight w:val="0"/>
          <w:marTop w:val="0"/>
          <w:marBottom w:val="0"/>
          <w:divBdr>
            <w:top w:val="none" w:sz="0" w:space="0" w:color="auto"/>
            <w:left w:val="none" w:sz="0" w:space="0" w:color="auto"/>
            <w:bottom w:val="none" w:sz="0" w:space="0" w:color="auto"/>
            <w:right w:val="none" w:sz="0" w:space="0" w:color="auto"/>
          </w:divBdr>
        </w:div>
        <w:div w:id="459112171">
          <w:marLeft w:val="640"/>
          <w:marRight w:val="0"/>
          <w:marTop w:val="0"/>
          <w:marBottom w:val="0"/>
          <w:divBdr>
            <w:top w:val="none" w:sz="0" w:space="0" w:color="auto"/>
            <w:left w:val="none" w:sz="0" w:space="0" w:color="auto"/>
            <w:bottom w:val="none" w:sz="0" w:space="0" w:color="auto"/>
            <w:right w:val="none" w:sz="0" w:space="0" w:color="auto"/>
          </w:divBdr>
        </w:div>
        <w:div w:id="558983692">
          <w:marLeft w:val="640"/>
          <w:marRight w:val="0"/>
          <w:marTop w:val="0"/>
          <w:marBottom w:val="0"/>
          <w:divBdr>
            <w:top w:val="none" w:sz="0" w:space="0" w:color="auto"/>
            <w:left w:val="none" w:sz="0" w:space="0" w:color="auto"/>
            <w:bottom w:val="none" w:sz="0" w:space="0" w:color="auto"/>
            <w:right w:val="none" w:sz="0" w:space="0" w:color="auto"/>
          </w:divBdr>
        </w:div>
        <w:div w:id="2042969677">
          <w:marLeft w:val="640"/>
          <w:marRight w:val="0"/>
          <w:marTop w:val="0"/>
          <w:marBottom w:val="0"/>
          <w:divBdr>
            <w:top w:val="none" w:sz="0" w:space="0" w:color="auto"/>
            <w:left w:val="none" w:sz="0" w:space="0" w:color="auto"/>
            <w:bottom w:val="none" w:sz="0" w:space="0" w:color="auto"/>
            <w:right w:val="none" w:sz="0" w:space="0" w:color="auto"/>
          </w:divBdr>
        </w:div>
        <w:div w:id="1004358013">
          <w:marLeft w:val="640"/>
          <w:marRight w:val="0"/>
          <w:marTop w:val="0"/>
          <w:marBottom w:val="0"/>
          <w:divBdr>
            <w:top w:val="none" w:sz="0" w:space="0" w:color="auto"/>
            <w:left w:val="none" w:sz="0" w:space="0" w:color="auto"/>
            <w:bottom w:val="none" w:sz="0" w:space="0" w:color="auto"/>
            <w:right w:val="none" w:sz="0" w:space="0" w:color="auto"/>
          </w:divBdr>
        </w:div>
        <w:div w:id="1602298920">
          <w:marLeft w:val="640"/>
          <w:marRight w:val="0"/>
          <w:marTop w:val="0"/>
          <w:marBottom w:val="0"/>
          <w:divBdr>
            <w:top w:val="none" w:sz="0" w:space="0" w:color="auto"/>
            <w:left w:val="none" w:sz="0" w:space="0" w:color="auto"/>
            <w:bottom w:val="none" w:sz="0" w:space="0" w:color="auto"/>
            <w:right w:val="none" w:sz="0" w:space="0" w:color="auto"/>
          </w:divBdr>
        </w:div>
        <w:div w:id="437990495">
          <w:marLeft w:val="640"/>
          <w:marRight w:val="0"/>
          <w:marTop w:val="0"/>
          <w:marBottom w:val="0"/>
          <w:divBdr>
            <w:top w:val="none" w:sz="0" w:space="0" w:color="auto"/>
            <w:left w:val="none" w:sz="0" w:space="0" w:color="auto"/>
            <w:bottom w:val="none" w:sz="0" w:space="0" w:color="auto"/>
            <w:right w:val="none" w:sz="0" w:space="0" w:color="auto"/>
          </w:divBdr>
        </w:div>
        <w:div w:id="637422890">
          <w:marLeft w:val="640"/>
          <w:marRight w:val="0"/>
          <w:marTop w:val="0"/>
          <w:marBottom w:val="0"/>
          <w:divBdr>
            <w:top w:val="none" w:sz="0" w:space="0" w:color="auto"/>
            <w:left w:val="none" w:sz="0" w:space="0" w:color="auto"/>
            <w:bottom w:val="none" w:sz="0" w:space="0" w:color="auto"/>
            <w:right w:val="none" w:sz="0" w:space="0" w:color="auto"/>
          </w:divBdr>
        </w:div>
        <w:div w:id="1831676858">
          <w:marLeft w:val="640"/>
          <w:marRight w:val="0"/>
          <w:marTop w:val="0"/>
          <w:marBottom w:val="0"/>
          <w:divBdr>
            <w:top w:val="none" w:sz="0" w:space="0" w:color="auto"/>
            <w:left w:val="none" w:sz="0" w:space="0" w:color="auto"/>
            <w:bottom w:val="none" w:sz="0" w:space="0" w:color="auto"/>
            <w:right w:val="none" w:sz="0" w:space="0" w:color="auto"/>
          </w:divBdr>
        </w:div>
        <w:div w:id="108277933">
          <w:marLeft w:val="640"/>
          <w:marRight w:val="0"/>
          <w:marTop w:val="0"/>
          <w:marBottom w:val="0"/>
          <w:divBdr>
            <w:top w:val="none" w:sz="0" w:space="0" w:color="auto"/>
            <w:left w:val="none" w:sz="0" w:space="0" w:color="auto"/>
            <w:bottom w:val="none" w:sz="0" w:space="0" w:color="auto"/>
            <w:right w:val="none" w:sz="0" w:space="0" w:color="auto"/>
          </w:divBdr>
        </w:div>
        <w:div w:id="73287407">
          <w:marLeft w:val="640"/>
          <w:marRight w:val="0"/>
          <w:marTop w:val="0"/>
          <w:marBottom w:val="0"/>
          <w:divBdr>
            <w:top w:val="none" w:sz="0" w:space="0" w:color="auto"/>
            <w:left w:val="none" w:sz="0" w:space="0" w:color="auto"/>
            <w:bottom w:val="none" w:sz="0" w:space="0" w:color="auto"/>
            <w:right w:val="none" w:sz="0" w:space="0" w:color="auto"/>
          </w:divBdr>
        </w:div>
        <w:div w:id="1487279069">
          <w:marLeft w:val="640"/>
          <w:marRight w:val="0"/>
          <w:marTop w:val="0"/>
          <w:marBottom w:val="0"/>
          <w:divBdr>
            <w:top w:val="none" w:sz="0" w:space="0" w:color="auto"/>
            <w:left w:val="none" w:sz="0" w:space="0" w:color="auto"/>
            <w:bottom w:val="none" w:sz="0" w:space="0" w:color="auto"/>
            <w:right w:val="none" w:sz="0" w:space="0" w:color="auto"/>
          </w:divBdr>
        </w:div>
        <w:div w:id="615134389">
          <w:marLeft w:val="640"/>
          <w:marRight w:val="0"/>
          <w:marTop w:val="0"/>
          <w:marBottom w:val="0"/>
          <w:divBdr>
            <w:top w:val="none" w:sz="0" w:space="0" w:color="auto"/>
            <w:left w:val="none" w:sz="0" w:space="0" w:color="auto"/>
            <w:bottom w:val="none" w:sz="0" w:space="0" w:color="auto"/>
            <w:right w:val="none" w:sz="0" w:space="0" w:color="auto"/>
          </w:divBdr>
        </w:div>
        <w:div w:id="146631855">
          <w:marLeft w:val="640"/>
          <w:marRight w:val="0"/>
          <w:marTop w:val="0"/>
          <w:marBottom w:val="0"/>
          <w:divBdr>
            <w:top w:val="none" w:sz="0" w:space="0" w:color="auto"/>
            <w:left w:val="none" w:sz="0" w:space="0" w:color="auto"/>
            <w:bottom w:val="none" w:sz="0" w:space="0" w:color="auto"/>
            <w:right w:val="none" w:sz="0" w:space="0" w:color="auto"/>
          </w:divBdr>
        </w:div>
        <w:div w:id="424885674">
          <w:marLeft w:val="640"/>
          <w:marRight w:val="0"/>
          <w:marTop w:val="0"/>
          <w:marBottom w:val="0"/>
          <w:divBdr>
            <w:top w:val="none" w:sz="0" w:space="0" w:color="auto"/>
            <w:left w:val="none" w:sz="0" w:space="0" w:color="auto"/>
            <w:bottom w:val="none" w:sz="0" w:space="0" w:color="auto"/>
            <w:right w:val="none" w:sz="0" w:space="0" w:color="auto"/>
          </w:divBdr>
        </w:div>
        <w:div w:id="873545420">
          <w:marLeft w:val="640"/>
          <w:marRight w:val="0"/>
          <w:marTop w:val="0"/>
          <w:marBottom w:val="0"/>
          <w:divBdr>
            <w:top w:val="none" w:sz="0" w:space="0" w:color="auto"/>
            <w:left w:val="none" w:sz="0" w:space="0" w:color="auto"/>
            <w:bottom w:val="none" w:sz="0" w:space="0" w:color="auto"/>
            <w:right w:val="none" w:sz="0" w:space="0" w:color="auto"/>
          </w:divBdr>
        </w:div>
        <w:div w:id="1051345245">
          <w:marLeft w:val="640"/>
          <w:marRight w:val="0"/>
          <w:marTop w:val="0"/>
          <w:marBottom w:val="0"/>
          <w:divBdr>
            <w:top w:val="none" w:sz="0" w:space="0" w:color="auto"/>
            <w:left w:val="none" w:sz="0" w:space="0" w:color="auto"/>
            <w:bottom w:val="none" w:sz="0" w:space="0" w:color="auto"/>
            <w:right w:val="none" w:sz="0" w:space="0" w:color="auto"/>
          </w:divBdr>
        </w:div>
        <w:div w:id="634288507">
          <w:marLeft w:val="640"/>
          <w:marRight w:val="0"/>
          <w:marTop w:val="0"/>
          <w:marBottom w:val="0"/>
          <w:divBdr>
            <w:top w:val="none" w:sz="0" w:space="0" w:color="auto"/>
            <w:left w:val="none" w:sz="0" w:space="0" w:color="auto"/>
            <w:bottom w:val="none" w:sz="0" w:space="0" w:color="auto"/>
            <w:right w:val="none" w:sz="0" w:space="0" w:color="auto"/>
          </w:divBdr>
        </w:div>
        <w:div w:id="203254309">
          <w:marLeft w:val="640"/>
          <w:marRight w:val="0"/>
          <w:marTop w:val="0"/>
          <w:marBottom w:val="0"/>
          <w:divBdr>
            <w:top w:val="none" w:sz="0" w:space="0" w:color="auto"/>
            <w:left w:val="none" w:sz="0" w:space="0" w:color="auto"/>
            <w:bottom w:val="none" w:sz="0" w:space="0" w:color="auto"/>
            <w:right w:val="none" w:sz="0" w:space="0" w:color="auto"/>
          </w:divBdr>
        </w:div>
        <w:div w:id="1007250949">
          <w:marLeft w:val="640"/>
          <w:marRight w:val="0"/>
          <w:marTop w:val="0"/>
          <w:marBottom w:val="0"/>
          <w:divBdr>
            <w:top w:val="none" w:sz="0" w:space="0" w:color="auto"/>
            <w:left w:val="none" w:sz="0" w:space="0" w:color="auto"/>
            <w:bottom w:val="none" w:sz="0" w:space="0" w:color="auto"/>
            <w:right w:val="none" w:sz="0" w:space="0" w:color="auto"/>
          </w:divBdr>
        </w:div>
        <w:div w:id="1695961826">
          <w:marLeft w:val="640"/>
          <w:marRight w:val="0"/>
          <w:marTop w:val="0"/>
          <w:marBottom w:val="0"/>
          <w:divBdr>
            <w:top w:val="none" w:sz="0" w:space="0" w:color="auto"/>
            <w:left w:val="none" w:sz="0" w:space="0" w:color="auto"/>
            <w:bottom w:val="none" w:sz="0" w:space="0" w:color="auto"/>
            <w:right w:val="none" w:sz="0" w:space="0" w:color="auto"/>
          </w:divBdr>
        </w:div>
        <w:div w:id="1183782243">
          <w:marLeft w:val="640"/>
          <w:marRight w:val="0"/>
          <w:marTop w:val="0"/>
          <w:marBottom w:val="0"/>
          <w:divBdr>
            <w:top w:val="none" w:sz="0" w:space="0" w:color="auto"/>
            <w:left w:val="none" w:sz="0" w:space="0" w:color="auto"/>
            <w:bottom w:val="none" w:sz="0" w:space="0" w:color="auto"/>
            <w:right w:val="none" w:sz="0" w:space="0" w:color="auto"/>
          </w:divBdr>
        </w:div>
        <w:div w:id="175384143">
          <w:marLeft w:val="640"/>
          <w:marRight w:val="0"/>
          <w:marTop w:val="0"/>
          <w:marBottom w:val="0"/>
          <w:divBdr>
            <w:top w:val="none" w:sz="0" w:space="0" w:color="auto"/>
            <w:left w:val="none" w:sz="0" w:space="0" w:color="auto"/>
            <w:bottom w:val="none" w:sz="0" w:space="0" w:color="auto"/>
            <w:right w:val="none" w:sz="0" w:space="0" w:color="auto"/>
          </w:divBdr>
        </w:div>
        <w:div w:id="1194730638">
          <w:marLeft w:val="640"/>
          <w:marRight w:val="0"/>
          <w:marTop w:val="0"/>
          <w:marBottom w:val="0"/>
          <w:divBdr>
            <w:top w:val="none" w:sz="0" w:space="0" w:color="auto"/>
            <w:left w:val="none" w:sz="0" w:space="0" w:color="auto"/>
            <w:bottom w:val="none" w:sz="0" w:space="0" w:color="auto"/>
            <w:right w:val="none" w:sz="0" w:space="0" w:color="auto"/>
          </w:divBdr>
        </w:div>
        <w:div w:id="1563835846">
          <w:marLeft w:val="640"/>
          <w:marRight w:val="0"/>
          <w:marTop w:val="0"/>
          <w:marBottom w:val="0"/>
          <w:divBdr>
            <w:top w:val="none" w:sz="0" w:space="0" w:color="auto"/>
            <w:left w:val="none" w:sz="0" w:space="0" w:color="auto"/>
            <w:bottom w:val="none" w:sz="0" w:space="0" w:color="auto"/>
            <w:right w:val="none" w:sz="0" w:space="0" w:color="auto"/>
          </w:divBdr>
        </w:div>
        <w:div w:id="1889760327">
          <w:marLeft w:val="640"/>
          <w:marRight w:val="0"/>
          <w:marTop w:val="0"/>
          <w:marBottom w:val="0"/>
          <w:divBdr>
            <w:top w:val="none" w:sz="0" w:space="0" w:color="auto"/>
            <w:left w:val="none" w:sz="0" w:space="0" w:color="auto"/>
            <w:bottom w:val="none" w:sz="0" w:space="0" w:color="auto"/>
            <w:right w:val="none" w:sz="0" w:space="0" w:color="auto"/>
          </w:divBdr>
        </w:div>
        <w:div w:id="2025479163">
          <w:marLeft w:val="640"/>
          <w:marRight w:val="0"/>
          <w:marTop w:val="0"/>
          <w:marBottom w:val="0"/>
          <w:divBdr>
            <w:top w:val="none" w:sz="0" w:space="0" w:color="auto"/>
            <w:left w:val="none" w:sz="0" w:space="0" w:color="auto"/>
            <w:bottom w:val="none" w:sz="0" w:space="0" w:color="auto"/>
            <w:right w:val="none" w:sz="0" w:space="0" w:color="auto"/>
          </w:divBdr>
        </w:div>
        <w:div w:id="1540585587">
          <w:marLeft w:val="640"/>
          <w:marRight w:val="0"/>
          <w:marTop w:val="0"/>
          <w:marBottom w:val="0"/>
          <w:divBdr>
            <w:top w:val="none" w:sz="0" w:space="0" w:color="auto"/>
            <w:left w:val="none" w:sz="0" w:space="0" w:color="auto"/>
            <w:bottom w:val="none" w:sz="0" w:space="0" w:color="auto"/>
            <w:right w:val="none" w:sz="0" w:space="0" w:color="auto"/>
          </w:divBdr>
        </w:div>
        <w:div w:id="1855074743">
          <w:marLeft w:val="640"/>
          <w:marRight w:val="0"/>
          <w:marTop w:val="0"/>
          <w:marBottom w:val="0"/>
          <w:divBdr>
            <w:top w:val="none" w:sz="0" w:space="0" w:color="auto"/>
            <w:left w:val="none" w:sz="0" w:space="0" w:color="auto"/>
            <w:bottom w:val="none" w:sz="0" w:space="0" w:color="auto"/>
            <w:right w:val="none" w:sz="0" w:space="0" w:color="auto"/>
          </w:divBdr>
        </w:div>
        <w:div w:id="1203439096">
          <w:marLeft w:val="640"/>
          <w:marRight w:val="0"/>
          <w:marTop w:val="0"/>
          <w:marBottom w:val="0"/>
          <w:divBdr>
            <w:top w:val="none" w:sz="0" w:space="0" w:color="auto"/>
            <w:left w:val="none" w:sz="0" w:space="0" w:color="auto"/>
            <w:bottom w:val="none" w:sz="0" w:space="0" w:color="auto"/>
            <w:right w:val="none" w:sz="0" w:space="0" w:color="auto"/>
          </w:divBdr>
        </w:div>
        <w:div w:id="69354318">
          <w:marLeft w:val="640"/>
          <w:marRight w:val="0"/>
          <w:marTop w:val="0"/>
          <w:marBottom w:val="0"/>
          <w:divBdr>
            <w:top w:val="none" w:sz="0" w:space="0" w:color="auto"/>
            <w:left w:val="none" w:sz="0" w:space="0" w:color="auto"/>
            <w:bottom w:val="none" w:sz="0" w:space="0" w:color="auto"/>
            <w:right w:val="none" w:sz="0" w:space="0" w:color="auto"/>
          </w:divBdr>
        </w:div>
        <w:div w:id="365761035">
          <w:marLeft w:val="640"/>
          <w:marRight w:val="0"/>
          <w:marTop w:val="0"/>
          <w:marBottom w:val="0"/>
          <w:divBdr>
            <w:top w:val="none" w:sz="0" w:space="0" w:color="auto"/>
            <w:left w:val="none" w:sz="0" w:space="0" w:color="auto"/>
            <w:bottom w:val="none" w:sz="0" w:space="0" w:color="auto"/>
            <w:right w:val="none" w:sz="0" w:space="0" w:color="auto"/>
          </w:divBdr>
        </w:div>
        <w:div w:id="1221483295">
          <w:marLeft w:val="640"/>
          <w:marRight w:val="0"/>
          <w:marTop w:val="0"/>
          <w:marBottom w:val="0"/>
          <w:divBdr>
            <w:top w:val="none" w:sz="0" w:space="0" w:color="auto"/>
            <w:left w:val="none" w:sz="0" w:space="0" w:color="auto"/>
            <w:bottom w:val="none" w:sz="0" w:space="0" w:color="auto"/>
            <w:right w:val="none" w:sz="0" w:space="0" w:color="auto"/>
          </w:divBdr>
        </w:div>
        <w:div w:id="1336495884">
          <w:marLeft w:val="640"/>
          <w:marRight w:val="0"/>
          <w:marTop w:val="0"/>
          <w:marBottom w:val="0"/>
          <w:divBdr>
            <w:top w:val="none" w:sz="0" w:space="0" w:color="auto"/>
            <w:left w:val="none" w:sz="0" w:space="0" w:color="auto"/>
            <w:bottom w:val="none" w:sz="0" w:space="0" w:color="auto"/>
            <w:right w:val="none" w:sz="0" w:space="0" w:color="auto"/>
          </w:divBdr>
        </w:div>
        <w:div w:id="409355450">
          <w:marLeft w:val="640"/>
          <w:marRight w:val="0"/>
          <w:marTop w:val="0"/>
          <w:marBottom w:val="0"/>
          <w:divBdr>
            <w:top w:val="none" w:sz="0" w:space="0" w:color="auto"/>
            <w:left w:val="none" w:sz="0" w:space="0" w:color="auto"/>
            <w:bottom w:val="none" w:sz="0" w:space="0" w:color="auto"/>
            <w:right w:val="none" w:sz="0" w:space="0" w:color="auto"/>
          </w:divBdr>
        </w:div>
        <w:div w:id="1054306670">
          <w:marLeft w:val="640"/>
          <w:marRight w:val="0"/>
          <w:marTop w:val="0"/>
          <w:marBottom w:val="0"/>
          <w:divBdr>
            <w:top w:val="none" w:sz="0" w:space="0" w:color="auto"/>
            <w:left w:val="none" w:sz="0" w:space="0" w:color="auto"/>
            <w:bottom w:val="none" w:sz="0" w:space="0" w:color="auto"/>
            <w:right w:val="none" w:sz="0" w:space="0" w:color="auto"/>
          </w:divBdr>
        </w:div>
        <w:div w:id="1047029108">
          <w:marLeft w:val="640"/>
          <w:marRight w:val="0"/>
          <w:marTop w:val="0"/>
          <w:marBottom w:val="0"/>
          <w:divBdr>
            <w:top w:val="none" w:sz="0" w:space="0" w:color="auto"/>
            <w:left w:val="none" w:sz="0" w:space="0" w:color="auto"/>
            <w:bottom w:val="none" w:sz="0" w:space="0" w:color="auto"/>
            <w:right w:val="none" w:sz="0" w:space="0" w:color="auto"/>
          </w:divBdr>
        </w:div>
        <w:div w:id="913473005">
          <w:marLeft w:val="640"/>
          <w:marRight w:val="0"/>
          <w:marTop w:val="0"/>
          <w:marBottom w:val="0"/>
          <w:divBdr>
            <w:top w:val="none" w:sz="0" w:space="0" w:color="auto"/>
            <w:left w:val="none" w:sz="0" w:space="0" w:color="auto"/>
            <w:bottom w:val="none" w:sz="0" w:space="0" w:color="auto"/>
            <w:right w:val="none" w:sz="0" w:space="0" w:color="auto"/>
          </w:divBdr>
        </w:div>
        <w:div w:id="667249692">
          <w:marLeft w:val="640"/>
          <w:marRight w:val="0"/>
          <w:marTop w:val="0"/>
          <w:marBottom w:val="0"/>
          <w:divBdr>
            <w:top w:val="none" w:sz="0" w:space="0" w:color="auto"/>
            <w:left w:val="none" w:sz="0" w:space="0" w:color="auto"/>
            <w:bottom w:val="none" w:sz="0" w:space="0" w:color="auto"/>
            <w:right w:val="none" w:sz="0" w:space="0" w:color="auto"/>
          </w:divBdr>
        </w:div>
        <w:div w:id="376465664">
          <w:marLeft w:val="640"/>
          <w:marRight w:val="0"/>
          <w:marTop w:val="0"/>
          <w:marBottom w:val="0"/>
          <w:divBdr>
            <w:top w:val="none" w:sz="0" w:space="0" w:color="auto"/>
            <w:left w:val="none" w:sz="0" w:space="0" w:color="auto"/>
            <w:bottom w:val="none" w:sz="0" w:space="0" w:color="auto"/>
            <w:right w:val="none" w:sz="0" w:space="0" w:color="auto"/>
          </w:divBdr>
        </w:div>
        <w:div w:id="990671295">
          <w:marLeft w:val="640"/>
          <w:marRight w:val="0"/>
          <w:marTop w:val="0"/>
          <w:marBottom w:val="0"/>
          <w:divBdr>
            <w:top w:val="none" w:sz="0" w:space="0" w:color="auto"/>
            <w:left w:val="none" w:sz="0" w:space="0" w:color="auto"/>
            <w:bottom w:val="none" w:sz="0" w:space="0" w:color="auto"/>
            <w:right w:val="none" w:sz="0" w:space="0" w:color="auto"/>
          </w:divBdr>
        </w:div>
        <w:div w:id="1525365978">
          <w:marLeft w:val="640"/>
          <w:marRight w:val="0"/>
          <w:marTop w:val="0"/>
          <w:marBottom w:val="0"/>
          <w:divBdr>
            <w:top w:val="none" w:sz="0" w:space="0" w:color="auto"/>
            <w:left w:val="none" w:sz="0" w:space="0" w:color="auto"/>
            <w:bottom w:val="none" w:sz="0" w:space="0" w:color="auto"/>
            <w:right w:val="none" w:sz="0" w:space="0" w:color="auto"/>
          </w:divBdr>
        </w:div>
        <w:div w:id="570165434">
          <w:marLeft w:val="640"/>
          <w:marRight w:val="0"/>
          <w:marTop w:val="0"/>
          <w:marBottom w:val="0"/>
          <w:divBdr>
            <w:top w:val="none" w:sz="0" w:space="0" w:color="auto"/>
            <w:left w:val="none" w:sz="0" w:space="0" w:color="auto"/>
            <w:bottom w:val="none" w:sz="0" w:space="0" w:color="auto"/>
            <w:right w:val="none" w:sz="0" w:space="0" w:color="auto"/>
          </w:divBdr>
        </w:div>
        <w:div w:id="1121924228">
          <w:marLeft w:val="640"/>
          <w:marRight w:val="0"/>
          <w:marTop w:val="0"/>
          <w:marBottom w:val="0"/>
          <w:divBdr>
            <w:top w:val="none" w:sz="0" w:space="0" w:color="auto"/>
            <w:left w:val="none" w:sz="0" w:space="0" w:color="auto"/>
            <w:bottom w:val="none" w:sz="0" w:space="0" w:color="auto"/>
            <w:right w:val="none" w:sz="0" w:space="0" w:color="auto"/>
          </w:divBdr>
        </w:div>
        <w:div w:id="880946015">
          <w:marLeft w:val="640"/>
          <w:marRight w:val="0"/>
          <w:marTop w:val="0"/>
          <w:marBottom w:val="0"/>
          <w:divBdr>
            <w:top w:val="none" w:sz="0" w:space="0" w:color="auto"/>
            <w:left w:val="none" w:sz="0" w:space="0" w:color="auto"/>
            <w:bottom w:val="none" w:sz="0" w:space="0" w:color="auto"/>
            <w:right w:val="none" w:sz="0" w:space="0" w:color="auto"/>
          </w:divBdr>
        </w:div>
        <w:div w:id="2064327658">
          <w:marLeft w:val="640"/>
          <w:marRight w:val="0"/>
          <w:marTop w:val="0"/>
          <w:marBottom w:val="0"/>
          <w:divBdr>
            <w:top w:val="none" w:sz="0" w:space="0" w:color="auto"/>
            <w:left w:val="none" w:sz="0" w:space="0" w:color="auto"/>
            <w:bottom w:val="none" w:sz="0" w:space="0" w:color="auto"/>
            <w:right w:val="none" w:sz="0" w:space="0" w:color="auto"/>
          </w:divBdr>
        </w:div>
        <w:div w:id="1300066004">
          <w:marLeft w:val="640"/>
          <w:marRight w:val="0"/>
          <w:marTop w:val="0"/>
          <w:marBottom w:val="0"/>
          <w:divBdr>
            <w:top w:val="none" w:sz="0" w:space="0" w:color="auto"/>
            <w:left w:val="none" w:sz="0" w:space="0" w:color="auto"/>
            <w:bottom w:val="none" w:sz="0" w:space="0" w:color="auto"/>
            <w:right w:val="none" w:sz="0" w:space="0" w:color="auto"/>
          </w:divBdr>
        </w:div>
        <w:div w:id="1860771165">
          <w:marLeft w:val="640"/>
          <w:marRight w:val="0"/>
          <w:marTop w:val="0"/>
          <w:marBottom w:val="0"/>
          <w:divBdr>
            <w:top w:val="none" w:sz="0" w:space="0" w:color="auto"/>
            <w:left w:val="none" w:sz="0" w:space="0" w:color="auto"/>
            <w:bottom w:val="none" w:sz="0" w:space="0" w:color="auto"/>
            <w:right w:val="none" w:sz="0" w:space="0" w:color="auto"/>
          </w:divBdr>
        </w:div>
        <w:div w:id="344483323">
          <w:marLeft w:val="640"/>
          <w:marRight w:val="0"/>
          <w:marTop w:val="0"/>
          <w:marBottom w:val="0"/>
          <w:divBdr>
            <w:top w:val="none" w:sz="0" w:space="0" w:color="auto"/>
            <w:left w:val="none" w:sz="0" w:space="0" w:color="auto"/>
            <w:bottom w:val="none" w:sz="0" w:space="0" w:color="auto"/>
            <w:right w:val="none" w:sz="0" w:space="0" w:color="auto"/>
          </w:divBdr>
        </w:div>
        <w:div w:id="1731658753">
          <w:marLeft w:val="640"/>
          <w:marRight w:val="0"/>
          <w:marTop w:val="0"/>
          <w:marBottom w:val="0"/>
          <w:divBdr>
            <w:top w:val="none" w:sz="0" w:space="0" w:color="auto"/>
            <w:left w:val="none" w:sz="0" w:space="0" w:color="auto"/>
            <w:bottom w:val="none" w:sz="0" w:space="0" w:color="auto"/>
            <w:right w:val="none" w:sz="0" w:space="0" w:color="auto"/>
          </w:divBdr>
        </w:div>
        <w:div w:id="300422245">
          <w:marLeft w:val="640"/>
          <w:marRight w:val="0"/>
          <w:marTop w:val="0"/>
          <w:marBottom w:val="0"/>
          <w:divBdr>
            <w:top w:val="none" w:sz="0" w:space="0" w:color="auto"/>
            <w:left w:val="none" w:sz="0" w:space="0" w:color="auto"/>
            <w:bottom w:val="none" w:sz="0" w:space="0" w:color="auto"/>
            <w:right w:val="none" w:sz="0" w:space="0" w:color="auto"/>
          </w:divBdr>
        </w:div>
        <w:div w:id="1724602309">
          <w:marLeft w:val="640"/>
          <w:marRight w:val="0"/>
          <w:marTop w:val="0"/>
          <w:marBottom w:val="0"/>
          <w:divBdr>
            <w:top w:val="none" w:sz="0" w:space="0" w:color="auto"/>
            <w:left w:val="none" w:sz="0" w:space="0" w:color="auto"/>
            <w:bottom w:val="none" w:sz="0" w:space="0" w:color="auto"/>
            <w:right w:val="none" w:sz="0" w:space="0" w:color="auto"/>
          </w:divBdr>
        </w:div>
        <w:div w:id="833764061">
          <w:marLeft w:val="640"/>
          <w:marRight w:val="0"/>
          <w:marTop w:val="0"/>
          <w:marBottom w:val="0"/>
          <w:divBdr>
            <w:top w:val="none" w:sz="0" w:space="0" w:color="auto"/>
            <w:left w:val="none" w:sz="0" w:space="0" w:color="auto"/>
            <w:bottom w:val="none" w:sz="0" w:space="0" w:color="auto"/>
            <w:right w:val="none" w:sz="0" w:space="0" w:color="auto"/>
          </w:divBdr>
        </w:div>
        <w:div w:id="1376273095">
          <w:marLeft w:val="640"/>
          <w:marRight w:val="0"/>
          <w:marTop w:val="0"/>
          <w:marBottom w:val="0"/>
          <w:divBdr>
            <w:top w:val="none" w:sz="0" w:space="0" w:color="auto"/>
            <w:left w:val="none" w:sz="0" w:space="0" w:color="auto"/>
            <w:bottom w:val="none" w:sz="0" w:space="0" w:color="auto"/>
            <w:right w:val="none" w:sz="0" w:space="0" w:color="auto"/>
          </w:divBdr>
        </w:div>
        <w:div w:id="1946379336">
          <w:marLeft w:val="640"/>
          <w:marRight w:val="0"/>
          <w:marTop w:val="0"/>
          <w:marBottom w:val="0"/>
          <w:divBdr>
            <w:top w:val="none" w:sz="0" w:space="0" w:color="auto"/>
            <w:left w:val="none" w:sz="0" w:space="0" w:color="auto"/>
            <w:bottom w:val="none" w:sz="0" w:space="0" w:color="auto"/>
            <w:right w:val="none" w:sz="0" w:space="0" w:color="auto"/>
          </w:divBdr>
        </w:div>
        <w:div w:id="1412923247">
          <w:marLeft w:val="640"/>
          <w:marRight w:val="0"/>
          <w:marTop w:val="0"/>
          <w:marBottom w:val="0"/>
          <w:divBdr>
            <w:top w:val="none" w:sz="0" w:space="0" w:color="auto"/>
            <w:left w:val="none" w:sz="0" w:space="0" w:color="auto"/>
            <w:bottom w:val="none" w:sz="0" w:space="0" w:color="auto"/>
            <w:right w:val="none" w:sz="0" w:space="0" w:color="auto"/>
          </w:divBdr>
        </w:div>
        <w:div w:id="1638409544">
          <w:marLeft w:val="640"/>
          <w:marRight w:val="0"/>
          <w:marTop w:val="0"/>
          <w:marBottom w:val="0"/>
          <w:divBdr>
            <w:top w:val="none" w:sz="0" w:space="0" w:color="auto"/>
            <w:left w:val="none" w:sz="0" w:space="0" w:color="auto"/>
            <w:bottom w:val="none" w:sz="0" w:space="0" w:color="auto"/>
            <w:right w:val="none" w:sz="0" w:space="0" w:color="auto"/>
          </w:divBdr>
        </w:div>
        <w:div w:id="1631594579">
          <w:marLeft w:val="640"/>
          <w:marRight w:val="0"/>
          <w:marTop w:val="0"/>
          <w:marBottom w:val="0"/>
          <w:divBdr>
            <w:top w:val="none" w:sz="0" w:space="0" w:color="auto"/>
            <w:left w:val="none" w:sz="0" w:space="0" w:color="auto"/>
            <w:bottom w:val="none" w:sz="0" w:space="0" w:color="auto"/>
            <w:right w:val="none" w:sz="0" w:space="0" w:color="auto"/>
          </w:divBdr>
        </w:div>
        <w:div w:id="343752672">
          <w:marLeft w:val="640"/>
          <w:marRight w:val="0"/>
          <w:marTop w:val="0"/>
          <w:marBottom w:val="0"/>
          <w:divBdr>
            <w:top w:val="none" w:sz="0" w:space="0" w:color="auto"/>
            <w:left w:val="none" w:sz="0" w:space="0" w:color="auto"/>
            <w:bottom w:val="none" w:sz="0" w:space="0" w:color="auto"/>
            <w:right w:val="none" w:sz="0" w:space="0" w:color="auto"/>
          </w:divBdr>
        </w:div>
        <w:div w:id="388847644">
          <w:marLeft w:val="640"/>
          <w:marRight w:val="0"/>
          <w:marTop w:val="0"/>
          <w:marBottom w:val="0"/>
          <w:divBdr>
            <w:top w:val="none" w:sz="0" w:space="0" w:color="auto"/>
            <w:left w:val="none" w:sz="0" w:space="0" w:color="auto"/>
            <w:bottom w:val="none" w:sz="0" w:space="0" w:color="auto"/>
            <w:right w:val="none" w:sz="0" w:space="0" w:color="auto"/>
          </w:divBdr>
        </w:div>
        <w:div w:id="1487211984">
          <w:marLeft w:val="640"/>
          <w:marRight w:val="0"/>
          <w:marTop w:val="0"/>
          <w:marBottom w:val="0"/>
          <w:divBdr>
            <w:top w:val="none" w:sz="0" w:space="0" w:color="auto"/>
            <w:left w:val="none" w:sz="0" w:space="0" w:color="auto"/>
            <w:bottom w:val="none" w:sz="0" w:space="0" w:color="auto"/>
            <w:right w:val="none" w:sz="0" w:space="0" w:color="auto"/>
          </w:divBdr>
        </w:div>
        <w:div w:id="1930388752">
          <w:marLeft w:val="640"/>
          <w:marRight w:val="0"/>
          <w:marTop w:val="0"/>
          <w:marBottom w:val="0"/>
          <w:divBdr>
            <w:top w:val="none" w:sz="0" w:space="0" w:color="auto"/>
            <w:left w:val="none" w:sz="0" w:space="0" w:color="auto"/>
            <w:bottom w:val="none" w:sz="0" w:space="0" w:color="auto"/>
            <w:right w:val="none" w:sz="0" w:space="0" w:color="auto"/>
          </w:divBdr>
        </w:div>
        <w:div w:id="1027753512">
          <w:marLeft w:val="640"/>
          <w:marRight w:val="0"/>
          <w:marTop w:val="0"/>
          <w:marBottom w:val="0"/>
          <w:divBdr>
            <w:top w:val="none" w:sz="0" w:space="0" w:color="auto"/>
            <w:left w:val="none" w:sz="0" w:space="0" w:color="auto"/>
            <w:bottom w:val="none" w:sz="0" w:space="0" w:color="auto"/>
            <w:right w:val="none" w:sz="0" w:space="0" w:color="auto"/>
          </w:divBdr>
        </w:div>
        <w:div w:id="467628237">
          <w:marLeft w:val="640"/>
          <w:marRight w:val="0"/>
          <w:marTop w:val="0"/>
          <w:marBottom w:val="0"/>
          <w:divBdr>
            <w:top w:val="none" w:sz="0" w:space="0" w:color="auto"/>
            <w:left w:val="none" w:sz="0" w:space="0" w:color="auto"/>
            <w:bottom w:val="none" w:sz="0" w:space="0" w:color="auto"/>
            <w:right w:val="none" w:sz="0" w:space="0" w:color="auto"/>
          </w:divBdr>
        </w:div>
        <w:div w:id="249117953">
          <w:marLeft w:val="640"/>
          <w:marRight w:val="0"/>
          <w:marTop w:val="0"/>
          <w:marBottom w:val="0"/>
          <w:divBdr>
            <w:top w:val="none" w:sz="0" w:space="0" w:color="auto"/>
            <w:left w:val="none" w:sz="0" w:space="0" w:color="auto"/>
            <w:bottom w:val="none" w:sz="0" w:space="0" w:color="auto"/>
            <w:right w:val="none" w:sz="0" w:space="0" w:color="auto"/>
          </w:divBdr>
        </w:div>
        <w:div w:id="1870482380">
          <w:marLeft w:val="640"/>
          <w:marRight w:val="0"/>
          <w:marTop w:val="0"/>
          <w:marBottom w:val="0"/>
          <w:divBdr>
            <w:top w:val="none" w:sz="0" w:space="0" w:color="auto"/>
            <w:left w:val="none" w:sz="0" w:space="0" w:color="auto"/>
            <w:bottom w:val="none" w:sz="0" w:space="0" w:color="auto"/>
            <w:right w:val="none" w:sz="0" w:space="0" w:color="auto"/>
          </w:divBdr>
        </w:div>
        <w:div w:id="1573351505">
          <w:marLeft w:val="640"/>
          <w:marRight w:val="0"/>
          <w:marTop w:val="0"/>
          <w:marBottom w:val="0"/>
          <w:divBdr>
            <w:top w:val="none" w:sz="0" w:space="0" w:color="auto"/>
            <w:left w:val="none" w:sz="0" w:space="0" w:color="auto"/>
            <w:bottom w:val="none" w:sz="0" w:space="0" w:color="auto"/>
            <w:right w:val="none" w:sz="0" w:space="0" w:color="auto"/>
          </w:divBdr>
        </w:div>
        <w:div w:id="2091150993">
          <w:marLeft w:val="640"/>
          <w:marRight w:val="0"/>
          <w:marTop w:val="0"/>
          <w:marBottom w:val="0"/>
          <w:divBdr>
            <w:top w:val="none" w:sz="0" w:space="0" w:color="auto"/>
            <w:left w:val="none" w:sz="0" w:space="0" w:color="auto"/>
            <w:bottom w:val="none" w:sz="0" w:space="0" w:color="auto"/>
            <w:right w:val="none" w:sz="0" w:space="0" w:color="auto"/>
          </w:divBdr>
        </w:div>
        <w:div w:id="1796479654">
          <w:marLeft w:val="640"/>
          <w:marRight w:val="0"/>
          <w:marTop w:val="0"/>
          <w:marBottom w:val="0"/>
          <w:divBdr>
            <w:top w:val="none" w:sz="0" w:space="0" w:color="auto"/>
            <w:left w:val="none" w:sz="0" w:space="0" w:color="auto"/>
            <w:bottom w:val="none" w:sz="0" w:space="0" w:color="auto"/>
            <w:right w:val="none" w:sz="0" w:space="0" w:color="auto"/>
          </w:divBdr>
        </w:div>
        <w:div w:id="1368144483">
          <w:marLeft w:val="640"/>
          <w:marRight w:val="0"/>
          <w:marTop w:val="0"/>
          <w:marBottom w:val="0"/>
          <w:divBdr>
            <w:top w:val="none" w:sz="0" w:space="0" w:color="auto"/>
            <w:left w:val="none" w:sz="0" w:space="0" w:color="auto"/>
            <w:bottom w:val="none" w:sz="0" w:space="0" w:color="auto"/>
            <w:right w:val="none" w:sz="0" w:space="0" w:color="auto"/>
          </w:divBdr>
        </w:div>
        <w:div w:id="1861819679">
          <w:marLeft w:val="640"/>
          <w:marRight w:val="0"/>
          <w:marTop w:val="0"/>
          <w:marBottom w:val="0"/>
          <w:divBdr>
            <w:top w:val="none" w:sz="0" w:space="0" w:color="auto"/>
            <w:left w:val="none" w:sz="0" w:space="0" w:color="auto"/>
            <w:bottom w:val="none" w:sz="0" w:space="0" w:color="auto"/>
            <w:right w:val="none" w:sz="0" w:space="0" w:color="auto"/>
          </w:divBdr>
        </w:div>
        <w:div w:id="1077287006">
          <w:marLeft w:val="640"/>
          <w:marRight w:val="0"/>
          <w:marTop w:val="0"/>
          <w:marBottom w:val="0"/>
          <w:divBdr>
            <w:top w:val="none" w:sz="0" w:space="0" w:color="auto"/>
            <w:left w:val="none" w:sz="0" w:space="0" w:color="auto"/>
            <w:bottom w:val="none" w:sz="0" w:space="0" w:color="auto"/>
            <w:right w:val="none" w:sz="0" w:space="0" w:color="auto"/>
          </w:divBdr>
        </w:div>
        <w:div w:id="1755780876">
          <w:marLeft w:val="640"/>
          <w:marRight w:val="0"/>
          <w:marTop w:val="0"/>
          <w:marBottom w:val="0"/>
          <w:divBdr>
            <w:top w:val="none" w:sz="0" w:space="0" w:color="auto"/>
            <w:left w:val="none" w:sz="0" w:space="0" w:color="auto"/>
            <w:bottom w:val="none" w:sz="0" w:space="0" w:color="auto"/>
            <w:right w:val="none" w:sz="0" w:space="0" w:color="auto"/>
          </w:divBdr>
        </w:div>
        <w:div w:id="768505833">
          <w:marLeft w:val="640"/>
          <w:marRight w:val="0"/>
          <w:marTop w:val="0"/>
          <w:marBottom w:val="0"/>
          <w:divBdr>
            <w:top w:val="none" w:sz="0" w:space="0" w:color="auto"/>
            <w:left w:val="none" w:sz="0" w:space="0" w:color="auto"/>
            <w:bottom w:val="none" w:sz="0" w:space="0" w:color="auto"/>
            <w:right w:val="none" w:sz="0" w:space="0" w:color="auto"/>
          </w:divBdr>
        </w:div>
        <w:div w:id="1453746672">
          <w:marLeft w:val="640"/>
          <w:marRight w:val="0"/>
          <w:marTop w:val="0"/>
          <w:marBottom w:val="0"/>
          <w:divBdr>
            <w:top w:val="none" w:sz="0" w:space="0" w:color="auto"/>
            <w:left w:val="none" w:sz="0" w:space="0" w:color="auto"/>
            <w:bottom w:val="none" w:sz="0" w:space="0" w:color="auto"/>
            <w:right w:val="none" w:sz="0" w:space="0" w:color="auto"/>
          </w:divBdr>
        </w:div>
        <w:div w:id="980647057">
          <w:marLeft w:val="640"/>
          <w:marRight w:val="0"/>
          <w:marTop w:val="0"/>
          <w:marBottom w:val="0"/>
          <w:divBdr>
            <w:top w:val="none" w:sz="0" w:space="0" w:color="auto"/>
            <w:left w:val="none" w:sz="0" w:space="0" w:color="auto"/>
            <w:bottom w:val="none" w:sz="0" w:space="0" w:color="auto"/>
            <w:right w:val="none" w:sz="0" w:space="0" w:color="auto"/>
          </w:divBdr>
        </w:div>
        <w:div w:id="27266541">
          <w:marLeft w:val="640"/>
          <w:marRight w:val="0"/>
          <w:marTop w:val="0"/>
          <w:marBottom w:val="0"/>
          <w:divBdr>
            <w:top w:val="none" w:sz="0" w:space="0" w:color="auto"/>
            <w:left w:val="none" w:sz="0" w:space="0" w:color="auto"/>
            <w:bottom w:val="none" w:sz="0" w:space="0" w:color="auto"/>
            <w:right w:val="none" w:sz="0" w:space="0" w:color="auto"/>
          </w:divBdr>
        </w:div>
        <w:div w:id="1164904270">
          <w:marLeft w:val="640"/>
          <w:marRight w:val="0"/>
          <w:marTop w:val="0"/>
          <w:marBottom w:val="0"/>
          <w:divBdr>
            <w:top w:val="none" w:sz="0" w:space="0" w:color="auto"/>
            <w:left w:val="none" w:sz="0" w:space="0" w:color="auto"/>
            <w:bottom w:val="none" w:sz="0" w:space="0" w:color="auto"/>
            <w:right w:val="none" w:sz="0" w:space="0" w:color="auto"/>
          </w:divBdr>
        </w:div>
        <w:div w:id="1105006001">
          <w:marLeft w:val="640"/>
          <w:marRight w:val="0"/>
          <w:marTop w:val="0"/>
          <w:marBottom w:val="0"/>
          <w:divBdr>
            <w:top w:val="none" w:sz="0" w:space="0" w:color="auto"/>
            <w:left w:val="none" w:sz="0" w:space="0" w:color="auto"/>
            <w:bottom w:val="none" w:sz="0" w:space="0" w:color="auto"/>
            <w:right w:val="none" w:sz="0" w:space="0" w:color="auto"/>
          </w:divBdr>
        </w:div>
        <w:div w:id="1436516251">
          <w:marLeft w:val="640"/>
          <w:marRight w:val="0"/>
          <w:marTop w:val="0"/>
          <w:marBottom w:val="0"/>
          <w:divBdr>
            <w:top w:val="none" w:sz="0" w:space="0" w:color="auto"/>
            <w:left w:val="none" w:sz="0" w:space="0" w:color="auto"/>
            <w:bottom w:val="none" w:sz="0" w:space="0" w:color="auto"/>
            <w:right w:val="none" w:sz="0" w:space="0" w:color="auto"/>
          </w:divBdr>
        </w:div>
        <w:div w:id="365956454">
          <w:marLeft w:val="640"/>
          <w:marRight w:val="0"/>
          <w:marTop w:val="0"/>
          <w:marBottom w:val="0"/>
          <w:divBdr>
            <w:top w:val="none" w:sz="0" w:space="0" w:color="auto"/>
            <w:left w:val="none" w:sz="0" w:space="0" w:color="auto"/>
            <w:bottom w:val="none" w:sz="0" w:space="0" w:color="auto"/>
            <w:right w:val="none" w:sz="0" w:space="0" w:color="auto"/>
          </w:divBdr>
        </w:div>
        <w:div w:id="348796184">
          <w:marLeft w:val="640"/>
          <w:marRight w:val="0"/>
          <w:marTop w:val="0"/>
          <w:marBottom w:val="0"/>
          <w:divBdr>
            <w:top w:val="none" w:sz="0" w:space="0" w:color="auto"/>
            <w:left w:val="none" w:sz="0" w:space="0" w:color="auto"/>
            <w:bottom w:val="none" w:sz="0" w:space="0" w:color="auto"/>
            <w:right w:val="none" w:sz="0" w:space="0" w:color="auto"/>
          </w:divBdr>
        </w:div>
        <w:div w:id="2044136409">
          <w:marLeft w:val="640"/>
          <w:marRight w:val="0"/>
          <w:marTop w:val="0"/>
          <w:marBottom w:val="0"/>
          <w:divBdr>
            <w:top w:val="none" w:sz="0" w:space="0" w:color="auto"/>
            <w:left w:val="none" w:sz="0" w:space="0" w:color="auto"/>
            <w:bottom w:val="none" w:sz="0" w:space="0" w:color="auto"/>
            <w:right w:val="none" w:sz="0" w:space="0" w:color="auto"/>
          </w:divBdr>
        </w:div>
        <w:div w:id="260996388">
          <w:marLeft w:val="640"/>
          <w:marRight w:val="0"/>
          <w:marTop w:val="0"/>
          <w:marBottom w:val="0"/>
          <w:divBdr>
            <w:top w:val="none" w:sz="0" w:space="0" w:color="auto"/>
            <w:left w:val="none" w:sz="0" w:space="0" w:color="auto"/>
            <w:bottom w:val="none" w:sz="0" w:space="0" w:color="auto"/>
            <w:right w:val="none" w:sz="0" w:space="0" w:color="auto"/>
          </w:divBdr>
        </w:div>
        <w:div w:id="28915368">
          <w:marLeft w:val="640"/>
          <w:marRight w:val="0"/>
          <w:marTop w:val="0"/>
          <w:marBottom w:val="0"/>
          <w:divBdr>
            <w:top w:val="none" w:sz="0" w:space="0" w:color="auto"/>
            <w:left w:val="none" w:sz="0" w:space="0" w:color="auto"/>
            <w:bottom w:val="none" w:sz="0" w:space="0" w:color="auto"/>
            <w:right w:val="none" w:sz="0" w:space="0" w:color="auto"/>
          </w:divBdr>
        </w:div>
        <w:div w:id="1875919818">
          <w:marLeft w:val="640"/>
          <w:marRight w:val="0"/>
          <w:marTop w:val="0"/>
          <w:marBottom w:val="0"/>
          <w:divBdr>
            <w:top w:val="none" w:sz="0" w:space="0" w:color="auto"/>
            <w:left w:val="none" w:sz="0" w:space="0" w:color="auto"/>
            <w:bottom w:val="none" w:sz="0" w:space="0" w:color="auto"/>
            <w:right w:val="none" w:sz="0" w:space="0" w:color="auto"/>
          </w:divBdr>
        </w:div>
        <w:div w:id="1075324101">
          <w:marLeft w:val="640"/>
          <w:marRight w:val="0"/>
          <w:marTop w:val="0"/>
          <w:marBottom w:val="0"/>
          <w:divBdr>
            <w:top w:val="none" w:sz="0" w:space="0" w:color="auto"/>
            <w:left w:val="none" w:sz="0" w:space="0" w:color="auto"/>
            <w:bottom w:val="none" w:sz="0" w:space="0" w:color="auto"/>
            <w:right w:val="none" w:sz="0" w:space="0" w:color="auto"/>
          </w:divBdr>
        </w:div>
        <w:div w:id="481626730">
          <w:marLeft w:val="640"/>
          <w:marRight w:val="0"/>
          <w:marTop w:val="0"/>
          <w:marBottom w:val="0"/>
          <w:divBdr>
            <w:top w:val="none" w:sz="0" w:space="0" w:color="auto"/>
            <w:left w:val="none" w:sz="0" w:space="0" w:color="auto"/>
            <w:bottom w:val="none" w:sz="0" w:space="0" w:color="auto"/>
            <w:right w:val="none" w:sz="0" w:space="0" w:color="auto"/>
          </w:divBdr>
        </w:div>
        <w:div w:id="579683208">
          <w:marLeft w:val="640"/>
          <w:marRight w:val="0"/>
          <w:marTop w:val="0"/>
          <w:marBottom w:val="0"/>
          <w:divBdr>
            <w:top w:val="none" w:sz="0" w:space="0" w:color="auto"/>
            <w:left w:val="none" w:sz="0" w:space="0" w:color="auto"/>
            <w:bottom w:val="none" w:sz="0" w:space="0" w:color="auto"/>
            <w:right w:val="none" w:sz="0" w:space="0" w:color="auto"/>
          </w:divBdr>
        </w:div>
        <w:div w:id="1698922204">
          <w:marLeft w:val="640"/>
          <w:marRight w:val="0"/>
          <w:marTop w:val="0"/>
          <w:marBottom w:val="0"/>
          <w:divBdr>
            <w:top w:val="none" w:sz="0" w:space="0" w:color="auto"/>
            <w:left w:val="none" w:sz="0" w:space="0" w:color="auto"/>
            <w:bottom w:val="none" w:sz="0" w:space="0" w:color="auto"/>
            <w:right w:val="none" w:sz="0" w:space="0" w:color="auto"/>
          </w:divBdr>
        </w:div>
        <w:div w:id="1785802306">
          <w:marLeft w:val="640"/>
          <w:marRight w:val="0"/>
          <w:marTop w:val="0"/>
          <w:marBottom w:val="0"/>
          <w:divBdr>
            <w:top w:val="none" w:sz="0" w:space="0" w:color="auto"/>
            <w:left w:val="none" w:sz="0" w:space="0" w:color="auto"/>
            <w:bottom w:val="none" w:sz="0" w:space="0" w:color="auto"/>
            <w:right w:val="none" w:sz="0" w:space="0" w:color="auto"/>
          </w:divBdr>
        </w:div>
        <w:div w:id="841623758">
          <w:marLeft w:val="640"/>
          <w:marRight w:val="0"/>
          <w:marTop w:val="0"/>
          <w:marBottom w:val="0"/>
          <w:divBdr>
            <w:top w:val="none" w:sz="0" w:space="0" w:color="auto"/>
            <w:left w:val="none" w:sz="0" w:space="0" w:color="auto"/>
            <w:bottom w:val="none" w:sz="0" w:space="0" w:color="auto"/>
            <w:right w:val="none" w:sz="0" w:space="0" w:color="auto"/>
          </w:divBdr>
        </w:div>
        <w:div w:id="218513357">
          <w:marLeft w:val="640"/>
          <w:marRight w:val="0"/>
          <w:marTop w:val="0"/>
          <w:marBottom w:val="0"/>
          <w:divBdr>
            <w:top w:val="none" w:sz="0" w:space="0" w:color="auto"/>
            <w:left w:val="none" w:sz="0" w:space="0" w:color="auto"/>
            <w:bottom w:val="none" w:sz="0" w:space="0" w:color="auto"/>
            <w:right w:val="none" w:sz="0" w:space="0" w:color="auto"/>
          </w:divBdr>
        </w:div>
        <w:div w:id="866215908">
          <w:marLeft w:val="640"/>
          <w:marRight w:val="0"/>
          <w:marTop w:val="0"/>
          <w:marBottom w:val="0"/>
          <w:divBdr>
            <w:top w:val="none" w:sz="0" w:space="0" w:color="auto"/>
            <w:left w:val="none" w:sz="0" w:space="0" w:color="auto"/>
            <w:bottom w:val="none" w:sz="0" w:space="0" w:color="auto"/>
            <w:right w:val="none" w:sz="0" w:space="0" w:color="auto"/>
          </w:divBdr>
        </w:div>
        <w:div w:id="832838828">
          <w:marLeft w:val="640"/>
          <w:marRight w:val="0"/>
          <w:marTop w:val="0"/>
          <w:marBottom w:val="0"/>
          <w:divBdr>
            <w:top w:val="none" w:sz="0" w:space="0" w:color="auto"/>
            <w:left w:val="none" w:sz="0" w:space="0" w:color="auto"/>
            <w:bottom w:val="none" w:sz="0" w:space="0" w:color="auto"/>
            <w:right w:val="none" w:sz="0" w:space="0" w:color="auto"/>
          </w:divBdr>
        </w:div>
        <w:div w:id="2009092467">
          <w:marLeft w:val="640"/>
          <w:marRight w:val="0"/>
          <w:marTop w:val="0"/>
          <w:marBottom w:val="0"/>
          <w:divBdr>
            <w:top w:val="none" w:sz="0" w:space="0" w:color="auto"/>
            <w:left w:val="none" w:sz="0" w:space="0" w:color="auto"/>
            <w:bottom w:val="none" w:sz="0" w:space="0" w:color="auto"/>
            <w:right w:val="none" w:sz="0" w:space="0" w:color="auto"/>
          </w:divBdr>
        </w:div>
        <w:div w:id="944924044">
          <w:marLeft w:val="640"/>
          <w:marRight w:val="0"/>
          <w:marTop w:val="0"/>
          <w:marBottom w:val="0"/>
          <w:divBdr>
            <w:top w:val="none" w:sz="0" w:space="0" w:color="auto"/>
            <w:left w:val="none" w:sz="0" w:space="0" w:color="auto"/>
            <w:bottom w:val="none" w:sz="0" w:space="0" w:color="auto"/>
            <w:right w:val="none" w:sz="0" w:space="0" w:color="auto"/>
          </w:divBdr>
        </w:div>
        <w:div w:id="1069694729">
          <w:marLeft w:val="640"/>
          <w:marRight w:val="0"/>
          <w:marTop w:val="0"/>
          <w:marBottom w:val="0"/>
          <w:divBdr>
            <w:top w:val="none" w:sz="0" w:space="0" w:color="auto"/>
            <w:left w:val="none" w:sz="0" w:space="0" w:color="auto"/>
            <w:bottom w:val="none" w:sz="0" w:space="0" w:color="auto"/>
            <w:right w:val="none" w:sz="0" w:space="0" w:color="auto"/>
          </w:divBdr>
        </w:div>
        <w:div w:id="1347750045">
          <w:marLeft w:val="640"/>
          <w:marRight w:val="0"/>
          <w:marTop w:val="0"/>
          <w:marBottom w:val="0"/>
          <w:divBdr>
            <w:top w:val="none" w:sz="0" w:space="0" w:color="auto"/>
            <w:left w:val="none" w:sz="0" w:space="0" w:color="auto"/>
            <w:bottom w:val="none" w:sz="0" w:space="0" w:color="auto"/>
            <w:right w:val="none" w:sz="0" w:space="0" w:color="auto"/>
          </w:divBdr>
        </w:div>
        <w:div w:id="2122332669">
          <w:marLeft w:val="640"/>
          <w:marRight w:val="0"/>
          <w:marTop w:val="0"/>
          <w:marBottom w:val="0"/>
          <w:divBdr>
            <w:top w:val="none" w:sz="0" w:space="0" w:color="auto"/>
            <w:left w:val="none" w:sz="0" w:space="0" w:color="auto"/>
            <w:bottom w:val="none" w:sz="0" w:space="0" w:color="auto"/>
            <w:right w:val="none" w:sz="0" w:space="0" w:color="auto"/>
          </w:divBdr>
        </w:div>
        <w:div w:id="654333073">
          <w:marLeft w:val="640"/>
          <w:marRight w:val="0"/>
          <w:marTop w:val="0"/>
          <w:marBottom w:val="0"/>
          <w:divBdr>
            <w:top w:val="none" w:sz="0" w:space="0" w:color="auto"/>
            <w:left w:val="none" w:sz="0" w:space="0" w:color="auto"/>
            <w:bottom w:val="none" w:sz="0" w:space="0" w:color="auto"/>
            <w:right w:val="none" w:sz="0" w:space="0" w:color="auto"/>
          </w:divBdr>
        </w:div>
        <w:div w:id="1467359241">
          <w:marLeft w:val="640"/>
          <w:marRight w:val="0"/>
          <w:marTop w:val="0"/>
          <w:marBottom w:val="0"/>
          <w:divBdr>
            <w:top w:val="none" w:sz="0" w:space="0" w:color="auto"/>
            <w:left w:val="none" w:sz="0" w:space="0" w:color="auto"/>
            <w:bottom w:val="none" w:sz="0" w:space="0" w:color="auto"/>
            <w:right w:val="none" w:sz="0" w:space="0" w:color="auto"/>
          </w:divBdr>
        </w:div>
        <w:div w:id="199628672">
          <w:marLeft w:val="640"/>
          <w:marRight w:val="0"/>
          <w:marTop w:val="0"/>
          <w:marBottom w:val="0"/>
          <w:divBdr>
            <w:top w:val="none" w:sz="0" w:space="0" w:color="auto"/>
            <w:left w:val="none" w:sz="0" w:space="0" w:color="auto"/>
            <w:bottom w:val="none" w:sz="0" w:space="0" w:color="auto"/>
            <w:right w:val="none" w:sz="0" w:space="0" w:color="auto"/>
          </w:divBdr>
        </w:div>
        <w:div w:id="673384967">
          <w:marLeft w:val="640"/>
          <w:marRight w:val="0"/>
          <w:marTop w:val="0"/>
          <w:marBottom w:val="0"/>
          <w:divBdr>
            <w:top w:val="none" w:sz="0" w:space="0" w:color="auto"/>
            <w:left w:val="none" w:sz="0" w:space="0" w:color="auto"/>
            <w:bottom w:val="none" w:sz="0" w:space="0" w:color="auto"/>
            <w:right w:val="none" w:sz="0" w:space="0" w:color="auto"/>
          </w:divBdr>
        </w:div>
        <w:div w:id="969365179">
          <w:marLeft w:val="640"/>
          <w:marRight w:val="0"/>
          <w:marTop w:val="0"/>
          <w:marBottom w:val="0"/>
          <w:divBdr>
            <w:top w:val="none" w:sz="0" w:space="0" w:color="auto"/>
            <w:left w:val="none" w:sz="0" w:space="0" w:color="auto"/>
            <w:bottom w:val="none" w:sz="0" w:space="0" w:color="auto"/>
            <w:right w:val="none" w:sz="0" w:space="0" w:color="auto"/>
          </w:divBdr>
        </w:div>
        <w:div w:id="1471900566">
          <w:marLeft w:val="640"/>
          <w:marRight w:val="0"/>
          <w:marTop w:val="0"/>
          <w:marBottom w:val="0"/>
          <w:divBdr>
            <w:top w:val="none" w:sz="0" w:space="0" w:color="auto"/>
            <w:left w:val="none" w:sz="0" w:space="0" w:color="auto"/>
            <w:bottom w:val="none" w:sz="0" w:space="0" w:color="auto"/>
            <w:right w:val="none" w:sz="0" w:space="0" w:color="auto"/>
          </w:divBdr>
        </w:div>
        <w:div w:id="61680508">
          <w:marLeft w:val="640"/>
          <w:marRight w:val="0"/>
          <w:marTop w:val="0"/>
          <w:marBottom w:val="0"/>
          <w:divBdr>
            <w:top w:val="none" w:sz="0" w:space="0" w:color="auto"/>
            <w:left w:val="none" w:sz="0" w:space="0" w:color="auto"/>
            <w:bottom w:val="none" w:sz="0" w:space="0" w:color="auto"/>
            <w:right w:val="none" w:sz="0" w:space="0" w:color="auto"/>
          </w:divBdr>
        </w:div>
        <w:div w:id="1353384015">
          <w:marLeft w:val="640"/>
          <w:marRight w:val="0"/>
          <w:marTop w:val="0"/>
          <w:marBottom w:val="0"/>
          <w:divBdr>
            <w:top w:val="none" w:sz="0" w:space="0" w:color="auto"/>
            <w:left w:val="none" w:sz="0" w:space="0" w:color="auto"/>
            <w:bottom w:val="none" w:sz="0" w:space="0" w:color="auto"/>
            <w:right w:val="none" w:sz="0" w:space="0" w:color="auto"/>
          </w:divBdr>
        </w:div>
        <w:div w:id="1906454103">
          <w:marLeft w:val="640"/>
          <w:marRight w:val="0"/>
          <w:marTop w:val="0"/>
          <w:marBottom w:val="0"/>
          <w:divBdr>
            <w:top w:val="none" w:sz="0" w:space="0" w:color="auto"/>
            <w:left w:val="none" w:sz="0" w:space="0" w:color="auto"/>
            <w:bottom w:val="none" w:sz="0" w:space="0" w:color="auto"/>
            <w:right w:val="none" w:sz="0" w:space="0" w:color="auto"/>
          </w:divBdr>
        </w:div>
        <w:div w:id="1465347058">
          <w:marLeft w:val="640"/>
          <w:marRight w:val="0"/>
          <w:marTop w:val="0"/>
          <w:marBottom w:val="0"/>
          <w:divBdr>
            <w:top w:val="none" w:sz="0" w:space="0" w:color="auto"/>
            <w:left w:val="none" w:sz="0" w:space="0" w:color="auto"/>
            <w:bottom w:val="none" w:sz="0" w:space="0" w:color="auto"/>
            <w:right w:val="none" w:sz="0" w:space="0" w:color="auto"/>
          </w:divBdr>
        </w:div>
        <w:div w:id="1033308209">
          <w:marLeft w:val="640"/>
          <w:marRight w:val="0"/>
          <w:marTop w:val="0"/>
          <w:marBottom w:val="0"/>
          <w:divBdr>
            <w:top w:val="none" w:sz="0" w:space="0" w:color="auto"/>
            <w:left w:val="none" w:sz="0" w:space="0" w:color="auto"/>
            <w:bottom w:val="none" w:sz="0" w:space="0" w:color="auto"/>
            <w:right w:val="none" w:sz="0" w:space="0" w:color="auto"/>
          </w:divBdr>
        </w:div>
        <w:div w:id="1183933621">
          <w:marLeft w:val="640"/>
          <w:marRight w:val="0"/>
          <w:marTop w:val="0"/>
          <w:marBottom w:val="0"/>
          <w:divBdr>
            <w:top w:val="none" w:sz="0" w:space="0" w:color="auto"/>
            <w:left w:val="none" w:sz="0" w:space="0" w:color="auto"/>
            <w:bottom w:val="none" w:sz="0" w:space="0" w:color="auto"/>
            <w:right w:val="none" w:sz="0" w:space="0" w:color="auto"/>
          </w:divBdr>
        </w:div>
        <w:div w:id="311256956">
          <w:marLeft w:val="640"/>
          <w:marRight w:val="0"/>
          <w:marTop w:val="0"/>
          <w:marBottom w:val="0"/>
          <w:divBdr>
            <w:top w:val="none" w:sz="0" w:space="0" w:color="auto"/>
            <w:left w:val="none" w:sz="0" w:space="0" w:color="auto"/>
            <w:bottom w:val="none" w:sz="0" w:space="0" w:color="auto"/>
            <w:right w:val="none" w:sz="0" w:space="0" w:color="auto"/>
          </w:divBdr>
        </w:div>
        <w:div w:id="785468357">
          <w:marLeft w:val="640"/>
          <w:marRight w:val="0"/>
          <w:marTop w:val="0"/>
          <w:marBottom w:val="0"/>
          <w:divBdr>
            <w:top w:val="none" w:sz="0" w:space="0" w:color="auto"/>
            <w:left w:val="none" w:sz="0" w:space="0" w:color="auto"/>
            <w:bottom w:val="none" w:sz="0" w:space="0" w:color="auto"/>
            <w:right w:val="none" w:sz="0" w:space="0" w:color="auto"/>
          </w:divBdr>
        </w:div>
        <w:div w:id="1815365488">
          <w:marLeft w:val="640"/>
          <w:marRight w:val="0"/>
          <w:marTop w:val="0"/>
          <w:marBottom w:val="0"/>
          <w:divBdr>
            <w:top w:val="none" w:sz="0" w:space="0" w:color="auto"/>
            <w:left w:val="none" w:sz="0" w:space="0" w:color="auto"/>
            <w:bottom w:val="none" w:sz="0" w:space="0" w:color="auto"/>
            <w:right w:val="none" w:sz="0" w:space="0" w:color="auto"/>
          </w:divBdr>
        </w:div>
        <w:div w:id="715860957">
          <w:marLeft w:val="640"/>
          <w:marRight w:val="0"/>
          <w:marTop w:val="0"/>
          <w:marBottom w:val="0"/>
          <w:divBdr>
            <w:top w:val="none" w:sz="0" w:space="0" w:color="auto"/>
            <w:left w:val="none" w:sz="0" w:space="0" w:color="auto"/>
            <w:bottom w:val="none" w:sz="0" w:space="0" w:color="auto"/>
            <w:right w:val="none" w:sz="0" w:space="0" w:color="auto"/>
          </w:divBdr>
        </w:div>
        <w:div w:id="1320622811">
          <w:marLeft w:val="640"/>
          <w:marRight w:val="0"/>
          <w:marTop w:val="0"/>
          <w:marBottom w:val="0"/>
          <w:divBdr>
            <w:top w:val="none" w:sz="0" w:space="0" w:color="auto"/>
            <w:left w:val="none" w:sz="0" w:space="0" w:color="auto"/>
            <w:bottom w:val="none" w:sz="0" w:space="0" w:color="auto"/>
            <w:right w:val="none" w:sz="0" w:space="0" w:color="auto"/>
          </w:divBdr>
        </w:div>
        <w:div w:id="1252815586">
          <w:marLeft w:val="640"/>
          <w:marRight w:val="0"/>
          <w:marTop w:val="0"/>
          <w:marBottom w:val="0"/>
          <w:divBdr>
            <w:top w:val="none" w:sz="0" w:space="0" w:color="auto"/>
            <w:left w:val="none" w:sz="0" w:space="0" w:color="auto"/>
            <w:bottom w:val="none" w:sz="0" w:space="0" w:color="auto"/>
            <w:right w:val="none" w:sz="0" w:space="0" w:color="auto"/>
          </w:divBdr>
        </w:div>
        <w:div w:id="1800340437">
          <w:marLeft w:val="640"/>
          <w:marRight w:val="0"/>
          <w:marTop w:val="0"/>
          <w:marBottom w:val="0"/>
          <w:divBdr>
            <w:top w:val="none" w:sz="0" w:space="0" w:color="auto"/>
            <w:left w:val="none" w:sz="0" w:space="0" w:color="auto"/>
            <w:bottom w:val="none" w:sz="0" w:space="0" w:color="auto"/>
            <w:right w:val="none" w:sz="0" w:space="0" w:color="auto"/>
          </w:divBdr>
        </w:div>
        <w:div w:id="131288597">
          <w:marLeft w:val="640"/>
          <w:marRight w:val="0"/>
          <w:marTop w:val="0"/>
          <w:marBottom w:val="0"/>
          <w:divBdr>
            <w:top w:val="none" w:sz="0" w:space="0" w:color="auto"/>
            <w:left w:val="none" w:sz="0" w:space="0" w:color="auto"/>
            <w:bottom w:val="none" w:sz="0" w:space="0" w:color="auto"/>
            <w:right w:val="none" w:sz="0" w:space="0" w:color="auto"/>
          </w:divBdr>
        </w:div>
        <w:div w:id="168761089">
          <w:marLeft w:val="640"/>
          <w:marRight w:val="0"/>
          <w:marTop w:val="0"/>
          <w:marBottom w:val="0"/>
          <w:divBdr>
            <w:top w:val="none" w:sz="0" w:space="0" w:color="auto"/>
            <w:left w:val="none" w:sz="0" w:space="0" w:color="auto"/>
            <w:bottom w:val="none" w:sz="0" w:space="0" w:color="auto"/>
            <w:right w:val="none" w:sz="0" w:space="0" w:color="auto"/>
          </w:divBdr>
        </w:div>
        <w:div w:id="387456041">
          <w:marLeft w:val="640"/>
          <w:marRight w:val="0"/>
          <w:marTop w:val="0"/>
          <w:marBottom w:val="0"/>
          <w:divBdr>
            <w:top w:val="none" w:sz="0" w:space="0" w:color="auto"/>
            <w:left w:val="none" w:sz="0" w:space="0" w:color="auto"/>
            <w:bottom w:val="none" w:sz="0" w:space="0" w:color="auto"/>
            <w:right w:val="none" w:sz="0" w:space="0" w:color="auto"/>
          </w:divBdr>
        </w:div>
        <w:div w:id="1370838548">
          <w:marLeft w:val="640"/>
          <w:marRight w:val="0"/>
          <w:marTop w:val="0"/>
          <w:marBottom w:val="0"/>
          <w:divBdr>
            <w:top w:val="none" w:sz="0" w:space="0" w:color="auto"/>
            <w:left w:val="none" w:sz="0" w:space="0" w:color="auto"/>
            <w:bottom w:val="none" w:sz="0" w:space="0" w:color="auto"/>
            <w:right w:val="none" w:sz="0" w:space="0" w:color="auto"/>
          </w:divBdr>
        </w:div>
        <w:div w:id="1669282451">
          <w:marLeft w:val="640"/>
          <w:marRight w:val="0"/>
          <w:marTop w:val="0"/>
          <w:marBottom w:val="0"/>
          <w:divBdr>
            <w:top w:val="none" w:sz="0" w:space="0" w:color="auto"/>
            <w:left w:val="none" w:sz="0" w:space="0" w:color="auto"/>
            <w:bottom w:val="none" w:sz="0" w:space="0" w:color="auto"/>
            <w:right w:val="none" w:sz="0" w:space="0" w:color="auto"/>
          </w:divBdr>
        </w:div>
        <w:div w:id="1109818456">
          <w:marLeft w:val="640"/>
          <w:marRight w:val="0"/>
          <w:marTop w:val="0"/>
          <w:marBottom w:val="0"/>
          <w:divBdr>
            <w:top w:val="none" w:sz="0" w:space="0" w:color="auto"/>
            <w:left w:val="none" w:sz="0" w:space="0" w:color="auto"/>
            <w:bottom w:val="none" w:sz="0" w:space="0" w:color="auto"/>
            <w:right w:val="none" w:sz="0" w:space="0" w:color="auto"/>
          </w:divBdr>
        </w:div>
        <w:div w:id="1856839490">
          <w:marLeft w:val="640"/>
          <w:marRight w:val="0"/>
          <w:marTop w:val="0"/>
          <w:marBottom w:val="0"/>
          <w:divBdr>
            <w:top w:val="none" w:sz="0" w:space="0" w:color="auto"/>
            <w:left w:val="none" w:sz="0" w:space="0" w:color="auto"/>
            <w:bottom w:val="none" w:sz="0" w:space="0" w:color="auto"/>
            <w:right w:val="none" w:sz="0" w:space="0" w:color="auto"/>
          </w:divBdr>
        </w:div>
        <w:div w:id="1097865543">
          <w:marLeft w:val="640"/>
          <w:marRight w:val="0"/>
          <w:marTop w:val="0"/>
          <w:marBottom w:val="0"/>
          <w:divBdr>
            <w:top w:val="none" w:sz="0" w:space="0" w:color="auto"/>
            <w:left w:val="none" w:sz="0" w:space="0" w:color="auto"/>
            <w:bottom w:val="none" w:sz="0" w:space="0" w:color="auto"/>
            <w:right w:val="none" w:sz="0" w:space="0" w:color="auto"/>
          </w:divBdr>
        </w:div>
        <w:div w:id="1171213011">
          <w:marLeft w:val="640"/>
          <w:marRight w:val="0"/>
          <w:marTop w:val="0"/>
          <w:marBottom w:val="0"/>
          <w:divBdr>
            <w:top w:val="none" w:sz="0" w:space="0" w:color="auto"/>
            <w:left w:val="none" w:sz="0" w:space="0" w:color="auto"/>
            <w:bottom w:val="none" w:sz="0" w:space="0" w:color="auto"/>
            <w:right w:val="none" w:sz="0" w:space="0" w:color="auto"/>
          </w:divBdr>
        </w:div>
        <w:div w:id="602111477">
          <w:marLeft w:val="640"/>
          <w:marRight w:val="0"/>
          <w:marTop w:val="0"/>
          <w:marBottom w:val="0"/>
          <w:divBdr>
            <w:top w:val="none" w:sz="0" w:space="0" w:color="auto"/>
            <w:left w:val="none" w:sz="0" w:space="0" w:color="auto"/>
            <w:bottom w:val="none" w:sz="0" w:space="0" w:color="auto"/>
            <w:right w:val="none" w:sz="0" w:space="0" w:color="auto"/>
          </w:divBdr>
        </w:div>
        <w:div w:id="1555851020">
          <w:marLeft w:val="640"/>
          <w:marRight w:val="0"/>
          <w:marTop w:val="0"/>
          <w:marBottom w:val="0"/>
          <w:divBdr>
            <w:top w:val="none" w:sz="0" w:space="0" w:color="auto"/>
            <w:left w:val="none" w:sz="0" w:space="0" w:color="auto"/>
            <w:bottom w:val="none" w:sz="0" w:space="0" w:color="auto"/>
            <w:right w:val="none" w:sz="0" w:space="0" w:color="auto"/>
          </w:divBdr>
        </w:div>
        <w:div w:id="1707873663">
          <w:marLeft w:val="640"/>
          <w:marRight w:val="0"/>
          <w:marTop w:val="0"/>
          <w:marBottom w:val="0"/>
          <w:divBdr>
            <w:top w:val="none" w:sz="0" w:space="0" w:color="auto"/>
            <w:left w:val="none" w:sz="0" w:space="0" w:color="auto"/>
            <w:bottom w:val="none" w:sz="0" w:space="0" w:color="auto"/>
            <w:right w:val="none" w:sz="0" w:space="0" w:color="auto"/>
          </w:divBdr>
        </w:div>
        <w:div w:id="1068965598">
          <w:marLeft w:val="640"/>
          <w:marRight w:val="0"/>
          <w:marTop w:val="0"/>
          <w:marBottom w:val="0"/>
          <w:divBdr>
            <w:top w:val="none" w:sz="0" w:space="0" w:color="auto"/>
            <w:left w:val="none" w:sz="0" w:space="0" w:color="auto"/>
            <w:bottom w:val="none" w:sz="0" w:space="0" w:color="auto"/>
            <w:right w:val="none" w:sz="0" w:space="0" w:color="auto"/>
          </w:divBdr>
        </w:div>
        <w:div w:id="1264459545">
          <w:marLeft w:val="640"/>
          <w:marRight w:val="0"/>
          <w:marTop w:val="0"/>
          <w:marBottom w:val="0"/>
          <w:divBdr>
            <w:top w:val="none" w:sz="0" w:space="0" w:color="auto"/>
            <w:left w:val="none" w:sz="0" w:space="0" w:color="auto"/>
            <w:bottom w:val="none" w:sz="0" w:space="0" w:color="auto"/>
            <w:right w:val="none" w:sz="0" w:space="0" w:color="auto"/>
          </w:divBdr>
        </w:div>
        <w:div w:id="140391902">
          <w:marLeft w:val="640"/>
          <w:marRight w:val="0"/>
          <w:marTop w:val="0"/>
          <w:marBottom w:val="0"/>
          <w:divBdr>
            <w:top w:val="none" w:sz="0" w:space="0" w:color="auto"/>
            <w:left w:val="none" w:sz="0" w:space="0" w:color="auto"/>
            <w:bottom w:val="none" w:sz="0" w:space="0" w:color="auto"/>
            <w:right w:val="none" w:sz="0" w:space="0" w:color="auto"/>
          </w:divBdr>
        </w:div>
        <w:div w:id="445083849">
          <w:marLeft w:val="640"/>
          <w:marRight w:val="0"/>
          <w:marTop w:val="0"/>
          <w:marBottom w:val="0"/>
          <w:divBdr>
            <w:top w:val="none" w:sz="0" w:space="0" w:color="auto"/>
            <w:left w:val="none" w:sz="0" w:space="0" w:color="auto"/>
            <w:bottom w:val="none" w:sz="0" w:space="0" w:color="auto"/>
            <w:right w:val="none" w:sz="0" w:space="0" w:color="auto"/>
          </w:divBdr>
        </w:div>
      </w:divsChild>
    </w:div>
    <w:div w:id="112018846">
      <w:bodyDiv w:val="1"/>
      <w:marLeft w:val="0"/>
      <w:marRight w:val="0"/>
      <w:marTop w:val="0"/>
      <w:marBottom w:val="0"/>
      <w:divBdr>
        <w:top w:val="none" w:sz="0" w:space="0" w:color="auto"/>
        <w:left w:val="none" w:sz="0" w:space="0" w:color="auto"/>
        <w:bottom w:val="none" w:sz="0" w:space="0" w:color="auto"/>
        <w:right w:val="none" w:sz="0" w:space="0" w:color="auto"/>
      </w:divBdr>
      <w:divsChild>
        <w:div w:id="1849052056">
          <w:marLeft w:val="640"/>
          <w:marRight w:val="0"/>
          <w:marTop w:val="0"/>
          <w:marBottom w:val="0"/>
          <w:divBdr>
            <w:top w:val="none" w:sz="0" w:space="0" w:color="auto"/>
            <w:left w:val="none" w:sz="0" w:space="0" w:color="auto"/>
            <w:bottom w:val="none" w:sz="0" w:space="0" w:color="auto"/>
            <w:right w:val="none" w:sz="0" w:space="0" w:color="auto"/>
          </w:divBdr>
        </w:div>
        <w:div w:id="885527541">
          <w:marLeft w:val="640"/>
          <w:marRight w:val="0"/>
          <w:marTop w:val="0"/>
          <w:marBottom w:val="0"/>
          <w:divBdr>
            <w:top w:val="none" w:sz="0" w:space="0" w:color="auto"/>
            <w:left w:val="none" w:sz="0" w:space="0" w:color="auto"/>
            <w:bottom w:val="none" w:sz="0" w:space="0" w:color="auto"/>
            <w:right w:val="none" w:sz="0" w:space="0" w:color="auto"/>
          </w:divBdr>
        </w:div>
        <w:div w:id="954171031">
          <w:marLeft w:val="640"/>
          <w:marRight w:val="0"/>
          <w:marTop w:val="0"/>
          <w:marBottom w:val="0"/>
          <w:divBdr>
            <w:top w:val="none" w:sz="0" w:space="0" w:color="auto"/>
            <w:left w:val="none" w:sz="0" w:space="0" w:color="auto"/>
            <w:bottom w:val="none" w:sz="0" w:space="0" w:color="auto"/>
            <w:right w:val="none" w:sz="0" w:space="0" w:color="auto"/>
          </w:divBdr>
        </w:div>
        <w:div w:id="45645430">
          <w:marLeft w:val="640"/>
          <w:marRight w:val="0"/>
          <w:marTop w:val="0"/>
          <w:marBottom w:val="0"/>
          <w:divBdr>
            <w:top w:val="none" w:sz="0" w:space="0" w:color="auto"/>
            <w:left w:val="none" w:sz="0" w:space="0" w:color="auto"/>
            <w:bottom w:val="none" w:sz="0" w:space="0" w:color="auto"/>
            <w:right w:val="none" w:sz="0" w:space="0" w:color="auto"/>
          </w:divBdr>
        </w:div>
        <w:div w:id="325517336">
          <w:marLeft w:val="640"/>
          <w:marRight w:val="0"/>
          <w:marTop w:val="0"/>
          <w:marBottom w:val="0"/>
          <w:divBdr>
            <w:top w:val="none" w:sz="0" w:space="0" w:color="auto"/>
            <w:left w:val="none" w:sz="0" w:space="0" w:color="auto"/>
            <w:bottom w:val="none" w:sz="0" w:space="0" w:color="auto"/>
            <w:right w:val="none" w:sz="0" w:space="0" w:color="auto"/>
          </w:divBdr>
        </w:div>
        <w:div w:id="277950979">
          <w:marLeft w:val="640"/>
          <w:marRight w:val="0"/>
          <w:marTop w:val="0"/>
          <w:marBottom w:val="0"/>
          <w:divBdr>
            <w:top w:val="none" w:sz="0" w:space="0" w:color="auto"/>
            <w:left w:val="none" w:sz="0" w:space="0" w:color="auto"/>
            <w:bottom w:val="none" w:sz="0" w:space="0" w:color="auto"/>
            <w:right w:val="none" w:sz="0" w:space="0" w:color="auto"/>
          </w:divBdr>
        </w:div>
        <w:div w:id="687607941">
          <w:marLeft w:val="640"/>
          <w:marRight w:val="0"/>
          <w:marTop w:val="0"/>
          <w:marBottom w:val="0"/>
          <w:divBdr>
            <w:top w:val="none" w:sz="0" w:space="0" w:color="auto"/>
            <w:left w:val="none" w:sz="0" w:space="0" w:color="auto"/>
            <w:bottom w:val="none" w:sz="0" w:space="0" w:color="auto"/>
            <w:right w:val="none" w:sz="0" w:space="0" w:color="auto"/>
          </w:divBdr>
        </w:div>
        <w:div w:id="973097596">
          <w:marLeft w:val="640"/>
          <w:marRight w:val="0"/>
          <w:marTop w:val="0"/>
          <w:marBottom w:val="0"/>
          <w:divBdr>
            <w:top w:val="none" w:sz="0" w:space="0" w:color="auto"/>
            <w:left w:val="none" w:sz="0" w:space="0" w:color="auto"/>
            <w:bottom w:val="none" w:sz="0" w:space="0" w:color="auto"/>
            <w:right w:val="none" w:sz="0" w:space="0" w:color="auto"/>
          </w:divBdr>
        </w:div>
        <w:div w:id="484470918">
          <w:marLeft w:val="640"/>
          <w:marRight w:val="0"/>
          <w:marTop w:val="0"/>
          <w:marBottom w:val="0"/>
          <w:divBdr>
            <w:top w:val="none" w:sz="0" w:space="0" w:color="auto"/>
            <w:left w:val="none" w:sz="0" w:space="0" w:color="auto"/>
            <w:bottom w:val="none" w:sz="0" w:space="0" w:color="auto"/>
            <w:right w:val="none" w:sz="0" w:space="0" w:color="auto"/>
          </w:divBdr>
        </w:div>
        <w:div w:id="1932665167">
          <w:marLeft w:val="640"/>
          <w:marRight w:val="0"/>
          <w:marTop w:val="0"/>
          <w:marBottom w:val="0"/>
          <w:divBdr>
            <w:top w:val="none" w:sz="0" w:space="0" w:color="auto"/>
            <w:left w:val="none" w:sz="0" w:space="0" w:color="auto"/>
            <w:bottom w:val="none" w:sz="0" w:space="0" w:color="auto"/>
            <w:right w:val="none" w:sz="0" w:space="0" w:color="auto"/>
          </w:divBdr>
        </w:div>
        <w:div w:id="1729259389">
          <w:marLeft w:val="640"/>
          <w:marRight w:val="0"/>
          <w:marTop w:val="0"/>
          <w:marBottom w:val="0"/>
          <w:divBdr>
            <w:top w:val="none" w:sz="0" w:space="0" w:color="auto"/>
            <w:left w:val="none" w:sz="0" w:space="0" w:color="auto"/>
            <w:bottom w:val="none" w:sz="0" w:space="0" w:color="auto"/>
            <w:right w:val="none" w:sz="0" w:space="0" w:color="auto"/>
          </w:divBdr>
        </w:div>
        <w:div w:id="1458403547">
          <w:marLeft w:val="640"/>
          <w:marRight w:val="0"/>
          <w:marTop w:val="0"/>
          <w:marBottom w:val="0"/>
          <w:divBdr>
            <w:top w:val="none" w:sz="0" w:space="0" w:color="auto"/>
            <w:left w:val="none" w:sz="0" w:space="0" w:color="auto"/>
            <w:bottom w:val="none" w:sz="0" w:space="0" w:color="auto"/>
            <w:right w:val="none" w:sz="0" w:space="0" w:color="auto"/>
          </w:divBdr>
        </w:div>
        <w:div w:id="413280106">
          <w:marLeft w:val="640"/>
          <w:marRight w:val="0"/>
          <w:marTop w:val="0"/>
          <w:marBottom w:val="0"/>
          <w:divBdr>
            <w:top w:val="none" w:sz="0" w:space="0" w:color="auto"/>
            <w:left w:val="none" w:sz="0" w:space="0" w:color="auto"/>
            <w:bottom w:val="none" w:sz="0" w:space="0" w:color="auto"/>
            <w:right w:val="none" w:sz="0" w:space="0" w:color="auto"/>
          </w:divBdr>
        </w:div>
        <w:div w:id="553852347">
          <w:marLeft w:val="640"/>
          <w:marRight w:val="0"/>
          <w:marTop w:val="0"/>
          <w:marBottom w:val="0"/>
          <w:divBdr>
            <w:top w:val="none" w:sz="0" w:space="0" w:color="auto"/>
            <w:left w:val="none" w:sz="0" w:space="0" w:color="auto"/>
            <w:bottom w:val="none" w:sz="0" w:space="0" w:color="auto"/>
            <w:right w:val="none" w:sz="0" w:space="0" w:color="auto"/>
          </w:divBdr>
        </w:div>
        <w:div w:id="559245246">
          <w:marLeft w:val="640"/>
          <w:marRight w:val="0"/>
          <w:marTop w:val="0"/>
          <w:marBottom w:val="0"/>
          <w:divBdr>
            <w:top w:val="none" w:sz="0" w:space="0" w:color="auto"/>
            <w:left w:val="none" w:sz="0" w:space="0" w:color="auto"/>
            <w:bottom w:val="none" w:sz="0" w:space="0" w:color="auto"/>
            <w:right w:val="none" w:sz="0" w:space="0" w:color="auto"/>
          </w:divBdr>
        </w:div>
        <w:div w:id="2113280948">
          <w:marLeft w:val="640"/>
          <w:marRight w:val="0"/>
          <w:marTop w:val="0"/>
          <w:marBottom w:val="0"/>
          <w:divBdr>
            <w:top w:val="none" w:sz="0" w:space="0" w:color="auto"/>
            <w:left w:val="none" w:sz="0" w:space="0" w:color="auto"/>
            <w:bottom w:val="none" w:sz="0" w:space="0" w:color="auto"/>
            <w:right w:val="none" w:sz="0" w:space="0" w:color="auto"/>
          </w:divBdr>
        </w:div>
        <w:div w:id="1523013139">
          <w:marLeft w:val="640"/>
          <w:marRight w:val="0"/>
          <w:marTop w:val="0"/>
          <w:marBottom w:val="0"/>
          <w:divBdr>
            <w:top w:val="none" w:sz="0" w:space="0" w:color="auto"/>
            <w:left w:val="none" w:sz="0" w:space="0" w:color="auto"/>
            <w:bottom w:val="none" w:sz="0" w:space="0" w:color="auto"/>
            <w:right w:val="none" w:sz="0" w:space="0" w:color="auto"/>
          </w:divBdr>
        </w:div>
        <w:div w:id="778914840">
          <w:marLeft w:val="640"/>
          <w:marRight w:val="0"/>
          <w:marTop w:val="0"/>
          <w:marBottom w:val="0"/>
          <w:divBdr>
            <w:top w:val="none" w:sz="0" w:space="0" w:color="auto"/>
            <w:left w:val="none" w:sz="0" w:space="0" w:color="auto"/>
            <w:bottom w:val="none" w:sz="0" w:space="0" w:color="auto"/>
            <w:right w:val="none" w:sz="0" w:space="0" w:color="auto"/>
          </w:divBdr>
        </w:div>
        <w:div w:id="1178622668">
          <w:marLeft w:val="640"/>
          <w:marRight w:val="0"/>
          <w:marTop w:val="0"/>
          <w:marBottom w:val="0"/>
          <w:divBdr>
            <w:top w:val="none" w:sz="0" w:space="0" w:color="auto"/>
            <w:left w:val="none" w:sz="0" w:space="0" w:color="auto"/>
            <w:bottom w:val="none" w:sz="0" w:space="0" w:color="auto"/>
            <w:right w:val="none" w:sz="0" w:space="0" w:color="auto"/>
          </w:divBdr>
        </w:div>
        <w:div w:id="1745564069">
          <w:marLeft w:val="640"/>
          <w:marRight w:val="0"/>
          <w:marTop w:val="0"/>
          <w:marBottom w:val="0"/>
          <w:divBdr>
            <w:top w:val="none" w:sz="0" w:space="0" w:color="auto"/>
            <w:left w:val="none" w:sz="0" w:space="0" w:color="auto"/>
            <w:bottom w:val="none" w:sz="0" w:space="0" w:color="auto"/>
            <w:right w:val="none" w:sz="0" w:space="0" w:color="auto"/>
          </w:divBdr>
        </w:div>
        <w:div w:id="327709086">
          <w:marLeft w:val="640"/>
          <w:marRight w:val="0"/>
          <w:marTop w:val="0"/>
          <w:marBottom w:val="0"/>
          <w:divBdr>
            <w:top w:val="none" w:sz="0" w:space="0" w:color="auto"/>
            <w:left w:val="none" w:sz="0" w:space="0" w:color="auto"/>
            <w:bottom w:val="none" w:sz="0" w:space="0" w:color="auto"/>
            <w:right w:val="none" w:sz="0" w:space="0" w:color="auto"/>
          </w:divBdr>
        </w:div>
        <w:div w:id="1504659676">
          <w:marLeft w:val="640"/>
          <w:marRight w:val="0"/>
          <w:marTop w:val="0"/>
          <w:marBottom w:val="0"/>
          <w:divBdr>
            <w:top w:val="none" w:sz="0" w:space="0" w:color="auto"/>
            <w:left w:val="none" w:sz="0" w:space="0" w:color="auto"/>
            <w:bottom w:val="none" w:sz="0" w:space="0" w:color="auto"/>
            <w:right w:val="none" w:sz="0" w:space="0" w:color="auto"/>
          </w:divBdr>
        </w:div>
        <w:div w:id="1297569369">
          <w:marLeft w:val="640"/>
          <w:marRight w:val="0"/>
          <w:marTop w:val="0"/>
          <w:marBottom w:val="0"/>
          <w:divBdr>
            <w:top w:val="none" w:sz="0" w:space="0" w:color="auto"/>
            <w:left w:val="none" w:sz="0" w:space="0" w:color="auto"/>
            <w:bottom w:val="none" w:sz="0" w:space="0" w:color="auto"/>
            <w:right w:val="none" w:sz="0" w:space="0" w:color="auto"/>
          </w:divBdr>
        </w:div>
        <w:div w:id="670914871">
          <w:marLeft w:val="640"/>
          <w:marRight w:val="0"/>
          <w:marTop w:val="0"/>
          <w:marBottom w:val="0"/>
          <w:divBdr>
            <w:top w:val="none" w:sz="0" w:space="0" w:color="auto"/>
            <w:left w:val="none" w:sz="0" w:space="0" w:color="auto"/>
            <w:bottom w:val="none" w:sz="0" w:space="0" w:color="auto"/>
            <w:right w:val="none" w:sz="0" w:space="0" w:color="auto"/>
          </w:divBdr>
        </w:div>
        <w:div w:id="895093375">
          <w:marLeft w:val="640"/>
          <w:marRight w:val="0"/>
          <w:marTop w:val="0"/>
          <w:marBottom w:val="0"/>
          <w:divBdr>
            <w:top w:val="none" w:sz="0" w:space="0" w:color="auto"/>
            <w:left w:val="none" w:sz="0" w:space="0" w:color="auto"/>
            <w:bottom w:val="none" w:sz="0" w:space="0" w:color="auto"/>
            <w:right w:val="none" w:sz="0" w:space="0" w:color="auto"/>
          </w:divBdr>
        </w:div>
        <w:div w:id="989790767">
          <w:marLeft w:val="640"/>
          <w:marRight w:val="0"/>
          <w:marTop w:val="0"/>
          <w:marBottom w:val="0"/>
          <w:divBdr>
            <w:top w:val="none" w:sz="0" w:space="0" w:color="auto"/>
            <w:left w:val="none" w:sz="0" w:space="0" w:color="auto"/>
            <w:bottom w:val="none" w:sz="0" w:space="0" w:color="auto"/>
            <w:right w:val="none" w:sz="0" w:space="0" w:color="auto"/>
          </w:divBdr>
        </w:div>
        <w:div w:id="1604653831">
          <w:marLeft w:val="640"/>
          <w:marRight w:val="0"/>
          <w:marTop w:val="0"/>
          <w:marBottom w:val="0"/>
          <w:divBdr>
            <w:top w:val="none" w:sz="0" w:space="0" w:color="auto"/>
            <w:left w:val="none" w:sz="0" w:space="0" w:color="auto"/>
            <w:bottom w:val="none" w:sz="0" w:space="0" w:color="auto"/>
            <w:right w:val="none" w:sz="0" w:space="0" w:color="auto"/>
          </w:divBdr>
        </w:div>
        <w:div w:id="6256932">
          <w:marLeft w:val="640"/>
          <w:marRight w:val="0"/>
          <w:marTop w:val="0"/>
          <w:marBottom w:val="0"/>
          <w:divBdr>
            <w:top w:val="none" w:sz="0" w:space="0" w:color="auto"/>
            <w:left w:val="none" w:sz="0" w:space="0" w:color="auto"/>
            <w:bottom w:val="none" w:sz="0" w:space="0" w:color="auto"/>
            <w:right w:val="none" w:sz="0" w:space="0" w:color="auto"/>
          </w:divBdr>
        </w:div>
        <w:div w:id="2094466291">
          <w:marLeft w:val="640"/>
          <w:marRight w:val="0"/>
          <w:marTop w:val="0"/>
          <w:marBottom w:val="0"/>
          <w:divBdr>
            <w:top w:val="none" w:sz="0" w:space="0" w:color="auto"/>
            <w:left w:val="none" w:sz="0" w:space="0" w:color="auto"/>
            <w:bottom w:val="none" w:sz="0" w:space="0" w:color="auto"/>
            <w:right w:val="none" w:sz="0" w:space="0" w:color="auto"/>
          </w:divBdr>
        </w:div>
        <w:div w:id="1619920059">
          <w:marLeft w:val="640"/>
          <w:marRight w:val="0"/>
          <w:marTop w:val="0"/>
          <w:marBottom w:val="0"/>
          <w:divBdr>
            <w:top w:val="none" w:sz="0" w:space="0" w:color="auto"/>
            <w:left w:val="none" w:sz="0" w:space="0" w:color="auto"/>
            <w:bottom w:val="none" w:sz="0" w:space="0" w:color="auto"/>
            <w:right w:val="none" w:sz="0" w:space="0" w:color="auto"/>
          </w:divBdr>
        </w:div>
        <w:div w:id="2114326852">
          <w:marLeft w:val="640"/>
          <w:marRight w:val="0"/>
          <w:marTop w:val="0"/>
          <w:marBottom w:val="0"/>
          <w:divBdr>
            <w:top w:val="none" w:sz="0" w:space="0" w:color="auto"/>
            <w:left w:val="none" w:sz="0" w:space="0" w:color="auto"/>
            <w:bottom w:val="none" w:sz="0" w:space="0" w:color="auto"/>
            <w:right w:val="none" w:sz="0" w:space="0" w:color="auto"/>
          </w:divBdr>
        </w:div>
        <w:div w:id="1982348600">
          <w:marLeft w:val="640"/>
          <w:marRight w:val="0"/>
          <w:marTop w:val="0"/>
          <w:marBottom w:val="0"/>
          <w:divBdr>
            <w:top w:val="none" w:sz="0" w:space="0" w:color="auto"/>
            <w:left w:val="none" w:sz="0" w:space="0" w:color="auto"/>
            <w:bottom w:val="none" w:sz="0" w:space="0" w:color="auto"/>
            <w:right w:val="none" w:sz="0" w:space="0" w:color="auto"/>
          </w:divBdr>
        </w:div>
        <w:div w:id="849367247">
          <w:marLeft w:val="640"/>
          <w:marRight w:val="0"/>
          <w:marTop w:val="0"/>
          <w:marBottom w:val="0"/>
          <w:divBdr>
            <w:top w:val="none" w:sz="0" w:space="0" w:color="auto"/>
            <w:left w:val="none" w:sz="0" w:space="0" w:color="auto"/>
            <w:bottom w:val="none" w:sz="0" w:space="0" w:color="auto"/>
            <w:right w:val="none" w:sz="0" w:space="0" w:color="auto"/>
          </w:divBdr>
        </w:div>
        <w:div w:id="769469767">
          <w:marLeft w:val="640"/>
          <w:marRight w:val="0"/>
          <w:marTop w:val="0"/>
          <w:marBottom w:val="0"/>
          <w:divBdr>
            <w:top w:val="none" w:sz="0" w:space="0" w:color="auto"/>
            <w:left w:val="none" w:sz="0" w:space="0" w:color="auto"/>
            <w:bottom w:val="none" w:sz="0" w:space="0" w:color="auto"/>
            <w:right w:val="none" w:sz="0" w:space="0" w:color="auto"/>
          </w:divBdr>
        </w:div>
        <w:div w:id="550504687">
          <w:marLeft w:val="640"/>
          <w:marRight w:val="0"/>
          <w:marTop w:val="0"/>
          <w:marBottom w:val="0"/>
          <w:divBdr>
            <w:top w:val="none" w:sz="0" w:space="0" w:color="auto"/>
            <w:left w:val="none" w:sz="0" w:space="0" w:color="auto"/>
            <w:bottom w:val="none" w:sz="0" w:space="0" w:color="auto"/>
            <w:right w:val="none" w:sz="0" w:space="0" w:color="auto"/>
          </w:divBdr>
        </w:div>
        <w:div w:id="881749758">
          <w:marLeft w:val="640"/>
          <w:marRight w:val="0"/>
          <w:marTop w:val="0"/>
          <w:marBottom w:val="0"/>
          <w:divBdr>
            <w:top w:val="none" w:sz="0" w:space="0" w:color="auto"/>
            <w:left w:val="none" w:sz="0" w:space="0" w:color="auto"/>
            <w:bottom w:val="none" w:sz="0" w:space="0" w:color="auto"/>
            <w:right w:val="none" w:sz="0" w:space="0" w:color="auto"/>
          </w:divBdr>
        </w:div>
        <w:div w:id="930816222">
          <w:marLeft w:val="640"/>
          <w:marRight w:val="0"/>
          <w:marTop w:val="0"/>
          <w:marBottom w:val="0"/>
          <w:divBdr>
            <w:top w:val="none" w:sz="0" w:space="0" w:color="auto"/>
            <w:left w:val="none" w:sz="0" w:space="0" w:color="auto"/>
            <w:bottom w:val="none" w:sz="0" w:space="0" w:color="auto"/>
            <w:right w:val="none" w:sz="0" w:space="0" w:color="auto"/>
          </w:divBdr>
        </w:div>
        <w:div w:id="2143621121">
          <w:marLeft w:val="640"/>
          <w:marRight w:val="0"/>
          <w:marTop w:val="0"/>
          <w:marBottom w:val="0"/>
          <w:divBdr>
            <w:top w:val="none" w:sz="0" w:space="0" w:color="auto"/>
            <w:left w:val="none" w:sz="0" w:space="0" w:color="auto"/>
            <w:bottom w:val="none" w:sz="0" w:space="0" w:color="auto"/>
            <w:right w:val="none" w:sz="0" w:space="0" w:color="auto"/>
          </w:divBdr>
        </w:div>
        <w:div w:id="120467597">
          <w:marLeft w:val="640"/>
          <w:marRight w:val="0"/>
          <w:marTop w:val="0"/>
          <w:marBottom w:val="0"/>
          <w:divBdr>
            <w:top w:val="none" w:sz="0" w:space="0" w:color="auto"/>
            <w:left w:val="none" w:sz="0" w:space="0" w:color="auto"/>
            <w:bottom w:val="none" w:sz="0" w:space="0" w:color="auto"/>
            <w:right w:val="none" w:sz="0" w:space="0" w:color="auto"/>
          </w:divBdr>
        </w:div>
        <w:div w:id="916787066">
          <w:marLeft w:val="640"/>
          <w:marRight w:val="0"/>
          <w:marTop w:val="0"/>
          <w:marBottom w:val="0"/>
          <w:divBdr>
            <w:top w:val="none" w:sz="0" w:space="0" w:color="auto"/>
            <w:left w:val="none" w:sz="0" w:space="0" w:color="auto"/>
            <w:bottom w:val="none" w:sz="0" w:space="0" w:color="auto"/>
            <w:right w:val="none" w:sz="0" w:space="0" w:color="auto"/>
          </w:divBdr>
        </w:div>
        <w:div w:id="1329141297">
          <w:marLeft w:val="640"/>
          <w:marRight w:val="0"/>
          <w:marTop w:val="0"/>
          <w:marBottom w:val="0"/>
          <w:divBdr>
            <w:top w:val="none" w:sz="0" w:space="0" w:color="auto"/>
            <w:left w:val="none" w:sz="0" w:space="0" w:color="auto"/>
            <w:bottom w:val="none" w:sz="0" w:space="0" w:color="auto"/>
            <w:right w:val="none" w:sz="0" w:space="0" w:color="auto"/>
          </w:divBdr>
        </w:div>
        <w:div w:id="2002922162">
          <w:marLeft w:val="640"/>
          <w:marRight w:val="0"/>
          <w:marTop w:val="0"/>
          <w:marBottom w:val="0"/>
          <w:divBdr>
            <w:top w:val="none" w:sz="0" w:space="0" w:color="auto"/>
            <w:left w:val="none" w:sz="0" w:space="0" w:color="auto"/>
            <w:bottom w:val="none" w:sz="0" w:space="0" w:color="auto"/>
            <w:right w:val="none" w:sz="0" w:space="0" w:color="auto"/>
          </w:divBdr>
        </w:div>
        <w:div w:id="2041473556">
          <w:marLeft w:val="640"/>
          <w:marRight w:val="0"/>
          <w:marTop w:val="0"/>
          <w:marBottom w:val="0"/>
          <w:divBdr>
            <w:top w:val="none" w:sz="0" w:space="0" w:color="auto"/>
            <w:left w:val="none" w:sz="0" w:space="0" w:color="auto"/>
            <w:bottom w:val="none" w:sz="0" w:space="0" w:color="auto"/>
            <w:right w:val="none" w:sz="0" w:space="0" w:color="auto"/>
          </w:divBdr>
        </w:div>
        <w:div w:id="885332596">
          <w:marLeft w:val="640"/>
          <w:marRight w:val="0"/>
          <w:marTop w:val="0"/>
          <w:marBottom w:val="0"/>
          <w:divBdr>
            <w:top w:val="none" w:sz="0" w:space="0" w:color="auto"/>
            <w:left w:val="none" w:sz="0" w:space="0" w:color="auto"/>
            <w:bottom w:val="none" w:sz="0" w:space="0" w:color="auto"/>
            <w:right w:val="none" w:sz="0" w:space="0" w:color="auto"/>
          </w:divBdr>
        </w:div>
        <w:div w:id="1479153232">
          <w:marLeft w:val="640"/>
          <w:marRight w:val="0"/>
          <w:marTop w:val="0"/>
          <w:marBottom w:val="0"/>
          <w:divBdr>
            <w:top w:val="none" w:sz="0" w:space="0" w:color="auto"/>
            <w:left w:val="none" w:sz="0" w:space="0" w:color="auto"/>
            <w:bottom w:val="none" w:sz="0" w:space="0" w:color="auto"/>
            <w:right w:val="none" w:sz="0" w:space="0" w:color="auto"/>
          </w:divBdr>
        </w:div>
        <w:div w:id="426078037">
          <w:marLeft w:val="640"/>
          <w:marRight w:val="0"/>
          <w:marTop w:val="0"/>
          <w:marBottom w:val="0"/>
          <w:divBdr>
            <w:top w:val="none" w:sz="0" w:space="0" w:color="auto"/>
            <w:left w:val="none" w:sz="0" w:space="0" w:color="auto"/>
            <w:bottom w:val="none" w:sz="0" w:space="0" w:color="auto"/>
            <w:right w:val="none" w:sz="0" w:space="0" w:color="auto"/>
          </w:divBdr>
        </w:div>
        <w:div w:id="1035885818">
          <w:marLeft w:val="640"/>
          <w:marRight w:val="0"/>
          <w:marTop w:val="0"/>
          <w:marBottom w:val="0"/>
          <w:divBdr>
            <w:top w:val="none" w:sz="0" w:space="0" w:color="auto"/>
            <w:left w:val="none" w:sz="0" w:space="0" w:color="auto"/>
            <w:bottom w:val="none" w:sz="0" w:space="0" w:color="auto"/>
            <w:right w:val="none" w:sz="0" w:space="0" w:color="auto"/>
          </w:divBdr>
        </w:div>
        <w:div w:id="308172664">
          <w:marLeft w:val="640"/>
          <w:marRight w:val="0"/>
          <w:marTop w:val="0"/>
          <w:marBottom w:val="0"/>
          <w:divBdr>
            <w:top w:val="none" w:sz="0" w:space="0" w:color="auto"/>
            <w:left w:val="none" w:sz="0" w:space="0" w:color="auto"/>
            <w:bottom w:val="none" w:sz="0" w:space="0" w:color="auto"/>
            <w:right w:val="none" w:sz="0" w:space="0" w:color="auto"/>
          </w:divBdr>
        </w:div>
        <w:div w:id="780491569">
          <w:marLeft w:val="640"/>
          <w:marRight w:val="0"/>
          <w:marTop w:val="0"/>
          <w:marBottom w:val="0"/>
          <w:divBdr>
            <w:top w:val="none" w:sz="0" w:space="0" w:color="auto"/>
            <w:left w:val="none" w:sz="0" w:space="0" w:color="auto"/>
            <w:bottom w:val="none" w:sz="0" w:space="0" w:color="auto"/>
            <w:right w:val="none" w:sz="0" w:space="0" w:color="auto"/>
          </w:divBdr>
        </w:div>
        <w:div w:id="2038386875">
          <w:marLeft w:val="640"/>
          <w:marRight w:val="0"/>
          <w:marTop w:val="0"/>
          <w:marBottom w:val="0"/>
          <w:divBdr>
            <w:top w:val="none" w:sz="0" w:space="0" w:color="auto"/>
            <w:left w:val="none" w:sz="0" w:space="0" w:color="auto"/>
            <w:bottom w:val="none" w:sz="0" w:space="0" w:color="auto"/>
            <w:right w:val="none" w:sz="0" w:space="0" w:color="auto"/>
          </w:divBdr>
        </w:div>
        <w:div w:id="1045713815">
          <w:marLeft w:val="640"/>
          <w:marRight w:val="0"/>
          <w:marTop w:val="0"/>
          <w:marBottom w:val="0"/>
          <w:divBdr>
            <w:top w:val="none" w:sz="0" w:space="0" w:color="auto"/>
            <w:left w:val="none" w:sz="0" w:space="0" w:color="auto"/>
            <w:bottom w:val="none" w:sz="0" w:space="0" w:color="auto"/>
            <w:right w:val="none" w:sz="0" w:space="0" w:color="auto"/>
          </w:divBdr>
        </w:div>
        <w:div w:id="1885869116">
          <w:marLeft w:val="640"/>
          <w:marRight w:val="0"/>
          <w:marTop w:val="0"/>
          <w:marBottom w:val="0"/>
          <w:divBdr>
            <w:top w:val="none" w:sz="0" w:space="0" w:color="auto"/>
            <w:left w:val="none" w:sz="0" w:space="0" w:color="auto"/>
            <w:bottom w:val="none" w:sz="0" w:space="0" w:color="auto"/>
            <w:right w:val="none" w:sz="0" w:space="0" w:color="auto"/>
          </w:divBdr>
        </w:div>
        <w:div w:id="1564371932">
          <w:marLeft w:val="640"/>
          <w:marRight w:val="0"/>
          <w:marTop w:val="0"/>
          <w:marBottom w:val="0"/>
          <w:divBdr>
            <w:top w:val="none" w:sz="0" w:space="0" w:color="auto"/>
            <w:left w:val="none" w:sz="0" w:space="0" w:color="auto"/>
            <w:bottom w:val="none" w:sz="0" w:space="0" w:color="auto"/>
            <w:right w:val="none" w:sz="0" w:space="0" w:color="auto"/>
          </w:divBdr>
        </w:div>
        <w:div w:id="1931428506">
          <w:marLeft w:val="640"/>
          <w:marRight w:val="0"/>
          <w:marTop w:val="0"/>
          <w:marBottom w:val="0"/>
          <w:divBdr>
            <w:top w:val="none" w:sz="0" w:space="0" w:color="auto"/>
            <w:left w:val="none" w:sz="0" w:space="0" w:color="auto"/>
            <w:bottom w:val="none" w:sz="0" w:space="0" w:color="auto"/>
            <w:right w:val="none" w:sz="0" w:space="0" w:color="auto"/>
          </w:divBdr>
        </w:div>
        <w:div w:id="528878334">
          <w:marLeft w:val="640"/>
          <w:marRight w:val="0"/>
          <w:marTop w:val="0"/>
          <w:marBottom w:val="0"/>
          <w:divBdr>
            <w:top w:val="none" w:sz="0" w:space="0" w:color="auto"/>
            <w:left w:val="none" w:sz="0" w:space="0" w:color="auto"/>
            <w:bottom w:val="none" w:sz="0" w:space="0" w:color="auto"/>
            <w:right w:val="none" w:sz="0" w:space="0" w:color="auto"/>
          </w:divBdr>
        </w:div>
        <w:div w:id="853224096">
          <w:marLeft w:val="640"/>
          <w:marRight w:val="0"/>
          <w:marTop w:val="0"/>
          <w:marBottom w:val="0"/>
          <w:divBdr>
            <w:top w:val="none" w:sz="0" w:space="0" w:color="auto"/>
            <w:left w:val="none" w:sz="0" w:space="0" w:color="auto"/>
            <w:bottom w:val="none" w:sz="0" w:space="0" w:color="auto"/>
            <w:right w:val="none" w:sz="0" w:space="0" w:color="auto"/>
          </w:divBdr>
        </w:div>
        <w:div w:id="1498958786">
          <w:marLeft w:val="640"/>
          <w:marRight w:val="0"/>
          <w:marTop w:val="0"/>
          <w:marBottom w:val="0"/>
          <w:divBdr>
            <w:top w:val="none" w:sz="0" w:space="0" w:color="auto"/>
            <w:left w:val="none" w:sz="0" w:space="0" w:color="auto"/>
            <w:bottom w:val="none" w:sz="0" w:space="0" w:color="auto"/>
            <w:right w:val="none" w:sz="0" w:space="0" w:color="auto"/>
          </w:divBdr>
        </w:div>
        <w:div w:id="2121678435">
          <w:marLeft w:val="640"/>
          <w:marRight w:val="0"/>
          <w:marTop w:val="0"/>
          <w:marBottom w:val="0"/>
          <w:divBdr>
            <w:top w:val="none" w:sz="0" w:space="0" w:color="auto"/>
            <w:left w:val="none" w:sz="0" w:space="0" w:color="auto"/>
            <w:bottom w:val="none" w:sz="0" w:space="0" w:color="auto"/>
            <w:right w:val="none" w:sz="0" w:space="0" w:color="auto"/>
          </w:divBdr>
        </w:div>
        <w:div w:id="1982343900">
          <w:marLeft w:val="640"/>
          <w:marRight w:val="0"/>
          <w:marTop w:val="0"/>
          <w:marBottom w:val="0"/>
          <w:divBdr>
            <w:top w:val="none" w:sz="0" w:space="0" w:color="auto"/>
            <w:left w:val="none" w:sz="0" w:space="0" w:color="auto"/>
            <w:bottom w:val="none" w:sz="0" w:space="0" w:color="auto"/>
            <w:right w:val="none" w:sz="0" w:space="0" w:color="auto"/>
          </w:divBdr>
        </w:div>
        <w:div w:id="1441530435">
          <w:marLeft w:val="640"/>
          <w:marRight w:val="0"/>
          <w:marTop w:val="0"/>
          <w:marBottom w:val="0"/>
          <w:divBdr>
            <w:top w:val="none" w:sz="0" w:space="0" w:color="auto"/>
            <w:left w:val="none" w:sz="0" w:space="0" w:color="auto"/>
            <w:bottom w:val="none" w:sz="0" w:space="0" w:color="auto"/>
            <w:right w:val="none" w:sz="0" w:space="0" w:color="auto"/>
          </w:divBdr>
        </w:div>
        <w:div w:id="1519852433">
          <w:marLeft w:val="640"/>
          <w:marRight w:val="0"/>
          <w:marTop w:val="0"/>
          <w:marBottom w:val="0"/>
          <w:divBdr>
            <w:top w:val="none" w:sz="0" w:space="0" w:color="auto"/>
            <w:left w:val="none" w:sz="0" w:space="0" w:color="auto"/>
            <w:bottom w:val="none" w:sz="0" w:space="0" w:color="auto"/>
            <w:right w:val="none" w:sz="0" w:space="0" w:color="auto"/>
          </w:divBdr>
        </w:div>
        <w:div w:id="652753312">
          <w:marLeft w:val="640"/>
          <w:marRight w:val="0"/>
          <w:marTop w:val="0"/>
          <w:marBottom w:val="0"/>
          <w:divBdr>
            <w:top w:val="none" w:sz="0" w:space="0" w:color="auto"/>
            <w:left w:val="none" w:sz="0" w:space="0" w:color="auto"/>
            <w:bottom w:val="none" w:sz="0" w:space="0" w:color="auto"/>
            <w:right w:val="none" w:sz="0" w:space="0" w:color="auto"/>
          </w:divBdr>
        </w:div>
        <w:div w:id="973758893">
          <w:marLeft w:val="640"/>
          <w:marRight w:val="0"/>
          <w:marTop w:val="0"/>
          <w:marBottom w:val="0"/>
          <w:divBdr>
            <w:top w:val="none" w:sz="0" w:space="0" w:color="auto"/>
            <w:left w:val="none" w:sz="0" w:space="0" w:color="auto"/>
            <w:bottom w:val="none" w:sz="0" w:space="0" w:color="auto"/>
            <w:right w:val="none" w:sz="0" w:space="0" w:color="auto"/>
          </w:divBdr>
        </w:div>
        <w:div w:id="1600137712">
          <w:marLeft w:val="640"/>
          <w:marRight w:val="0"/>
          <w:marTop w:val="0"/>
          <w:marBottom w:val="0"/>
          <w:divBdr>
            <w:top w:val="none" w:sz="0" w:space="0" w:color="auto"/>
            <w:left w:val="none" w:sz="0" w:space="0" w:color="auto"/>
            <w:bottom w:val="none" w:sz="0" w:space="0" w:color="auto"/>
            <w:right w:val="none" w:sz="0" w:space="0" w:color="auto"/>
          </w:divBdr>
        </w:div>
        <w:div w:id="2062513748">
          <w:marLeft w:val="640"/>
          <w:marRight w:val="0"/>
          <w:marTop w:val="0"/>
          <w:marBottom w:val="0"/>
          <w:divBdr>
            <w:top w:val="none" w:sz="0" w:space="0" w:color="auto"/>
            <w:left w:val="none" w:sz="0" w:space="0" w:color="auto"/>
            <w:bottom w:val="none" w:sz="0" w:space="0" w:color="auto"/>
            <w:right w:val="none" w:sz="0" w:space="0" w:color="auto"/>
          </w:divBdr>
        </w:div>
        <w:div w:id="361824425">
          <w:marLeft w:val="640"/>
          <w:marRight w:val="0"/>
          <w:marTop w:val="0"/>
          <w:marBottom w:val="0"/>
          <w:divBdr>
            <w:top w:val="none" w:sz="0" w:space="0" w:color="auto"/>
            <w:left w:val="none" w:sz="0" w:space="0" w:color="auto"/>
            <w:bottom w:val="none" w:sz="0" w:space="0" w:color="auto"/>
            <w:right w:val="none" w:sz="0" w:space="0" w:color="auto"/>
          </w:divBdr>
        </w:div>
        <w:div w:id="1555236943">
          <w:marLeft w:val="640"/>
          <w:marRight w:val="0"/>
          <w:marTop w:val="0"/>
          <w:marBottom w:val="0"/>
          <w:divBdr>
            <w:top w:val="none" w:sz="0" w:space="0" w:color="auto"/>
            <w:left w:val="none" w:sz="0" w:space="0" w:color="auto"/>
            <w:bottom w:val="none" w:sz="0" w:space="0" w:color="auto"/>
            <w:right w:val="none" w:sz="0" w:space="0" w:color="auto"/>
          </w:divBdr>
        </w:div>
        <w:div w:id="1090396098">
          <w:marLeft w:val="640"/>
          <w:marRight w:val="0"/>
          <w:marTop w:val="0"/>
          <w:marBottom w:val="0"/>
          <w:divBdr>
            <w:top w:val="none" w:sz="0" w:space="0" w:color="auto"/>
            <w:left w:val="none" w:sz="0" w:space="0" w:color="auto"/>
            <w:bottom w:val="none" w:sz="0" w:space="0" w:color="auto"/>
            <w:right w:val="none" w:sz="0" w:space="0" w:color="auto"/>
          </w:divBdr>
        </w:div>
        <w:div w:id="1799108788">
          <w:marLeft w:val="640"/>
          <w:marRight w:val="0"/>
          <w:marTop w:val="0"/>
          <w:marBottom w:val="0"/>
          <w:divBdr>
            <w:top w:val="none" w:sz="0" w:space="0" w:color="auto"/>
            <w:left w:val="none" w:sz="0" w:space="0" w:color="auto"/>
            <w:bottom w:val="none" w:sz="0" w:space="0" w:color="auto"/>
            <w:right w:val="none" w:sz="0" w:space="0" w:color="auto"/>
          </w:divBdr>
        </w:div>
        <w:div w:id="2088652412">
          <w:marLeft w:val="640"/>
          <w:marRight w:val="0"/>
          <w:marTop w:val="0"/>
          <w:marBottom w:val="0"/>
          <w:divBdr>
            <w:top w:val="none" w:sz="0" w:space="0" w:color="auto"/>
            <w:left w:val="none" w:sz="0" w:space="0" w:color="auto"/>
            <w:bottom w:val="none" w:sz="0" w:space="0" w:color="auto"/>
            <w:right w:val="none" w:sz="0" w:space="0" w:color="auto"/>
          </w:divBdr>
        </w:div>
        <w:div w:id="14812316">
          <w:marLeft w:val="640"/>
          <w:marRight w:val="0"/>
          <w:marTop w:val="0"/>
          <w:marBottom w:val="0"/>
          <w:divBdr>
            <w:top w:val="none" w:sz="0" w:space="0" w:color="auto"/>
            <w:left w:val="none" w:sz="0" w:space="0" w:color="auto"/>
            <w:bottom w:val="none" w:sz="0" w:space="0" w:color="auto"/>
            <w:right w:val="none" w:sz="0" w:space="0" w:color="auto"/>
          </w:divBdr>
        </w:div>
        <w:div w:id="1424644670">
          <w:marLeft w:val="640"/>
          <w:marRight w:val="0"/>
          <w:marTop w:val="0"/>
          <w:marBottom w:val="0"/>
          <w:divBdr>
            <w:top w:val="none" w:sz="0" w:space="0" w:color="auto"/>
            <w:left w:val="none" w:sz="0" w:space="0" w:color="auto"/>
            <w:bottom w:val="none" w:sz="0" w:space="0" w:color="auto"/>
            <w:right w:val="none" w:sz="0" w:space="0" w:color="auto"/>
          </w:divBdr>
        </w:div>
        <w:div w:id="405617268">
          <w:marLeft w:val="640"/>
          <w:marRight w:val="0"/>
          <w:marTop w:val="0"/>
          <w:marBottom w:val="0"/>
          <w:divBdr>
            <w:top w:val="none" w:sz="0" w:space="0" w:color="auto"/>
            <w:left w:val="none" w:sz="0" w:space="0" w:color="auto"/>
            <w:bottom w:val="none" w:sz="0" w:space="0" w:color="auto"/>
            <w:right w:val="none" w:sz="0" w:space="0" w:color="auto"/>
          </w:divBdr>
        </w:div>
        <w:div w:id="69887178">
          <w:marLeft w:val="640"/>
          <w:marRight w:val="0"/>
          <w:marTop w:val="0"/>
          <w:marBottom w:val="0"/>
          <w:divBdr>
            <w:top w:val="none" w:sz="0" w:space="0" w:color="auto"/>
            <w:left w:val="none" w:sz="0" w:space="0" w:color="auto"/>
            <w:bottom w:val="none" w:sz="0" w:space="0" w:color="auto"/>
            <w:right w:val="none" w:sz="0" w:space="0" w:color="auto"/>
          </w:divBdr>
        </w:div>
        <w:div w:id="960839937">
          <w:marLeft w:val="640"/>
          <w:marRight w:val="0"/>
          <w:marTop w:val="0"/>
          <w:marBottom w:val="0"/>
          <w:divBdr>
            <w:top w:val="none" w:sz="0" w:space="0" w:color="auto"/>
            <w:left w:val="none" w:sz="0" w:space="0" w:color="auto"/>
            <w:bottom w:val="none" w:sz="0" w:space="0" w:color="auto"/>
            <w:right w:val="none" w:sz="0" w:space="0" w:color="auto"/>
          </w:divBdr>
        </w:div>
        <w:div w:id="1529877394">
          <w:marLeft w:val="640"/>
          <w:marRight w:val="0"/>
          <w:marTop w:val="0"/>
          <w:marBottom w:val="0"/>
          <w:divBdr>
            <w:top w:val="none" w:sz="0" w:space="0" w:color="auto"/>
            <w:left w:val="none" w:sz="0" w:space="0" w:color="auto"/>
            <w:bottom w:val="none" w:sz="0" w:space="0" w:color="auto"/>
            <w:right w:val="none" w:sz="0" w:space="0" w:color="auto"/>
          </w:divBdr>
        </w:div>
        <w:div w:id="1509102895">
          <w:marLeft w:val="640"/>
          <w:marRight w:val="0"/>
          <w:marTop w:val="0"/>
          <w:marBottom w:val="0"/>
          <w:divBdr>
            <w:top w:val="none" w:sz="0" w:space="0" w:color="auto"/>
            <w:left w:val="none" w:sz="0" w:space="0" w:color="auto"/>
            <w:bottom w:val="none" w:sz="0" w:space="0" w:color="auto"/>
            <w:right w:val="none" w:sz="0" w:space="0" w:color="auto"/>
          </w:divBdr>
        </w:div>
        <w:div w:id="899754677">
          <w:marLeft w:val="640"/>
          <w:marRight w:val="0"/>
          <w:marTop w:val="0"/>
          <w:marBottom w:val="0"/>
          <w:divBdr>
            <w:top w:val="none" w:sz="0" w:space="0" w:color="auto"/>
            <w:left w:val="none" w:sz="0" w:space="0" w:color="auto"/>
            <w:bottom w:val="none" w:sz="0" w:space="0" w:color="auto"/>
            <w:right w:val="none" w:sz="0" w:space="0" w:color="auto"/>
          </w:divBdr>
        </w:div>
        <w:div w:id="1944996307">
          <w:marLeft w:val="640"/>
          <w:marRight w:val="0"/>
          <w:marTop w:val="0"/>
          <w:marBottom w:val="0"/>
          <w:divBdr>
            <w:top w:val="none" w:sz="0" w:space="0" w:color="auto"/>
            <w:left w:val="none" w:sz="0" w:space="0" w:color="auto"/>
            <w:bottom w:val="none" w:sz="0" w:space="0" w:color="auto"/>
            <w:right w:val="none" w:sz="0" w:space="0" w:color="auto"/>
          </w:divBdr>
        </w:div>
        <w:div w:id="1415977360">
          <w:marLeft w:val="640"/>
          <w:marRight w:val="0"/>
          <w:marTop w:val="0"/>
          <w:marBottom w:val="0"/>
          <w:divBdr>
            <w:top w:val="none" w:sz="0" w:space="0" w:color="auto"/>
            <w:left w:val="none" w:sz="0" w:space="0" w:color="auto"/>
            <w:bottom w:val="none" w:sz="0" w:space="0" w:color="auto"/>
            <w:right w:val="none" w:sz="0" w:space="0" w:color="auto"/>
          </w:divBdr>
        </w:div>
        <w:div w:id="638417279">
          <w:marLeft w:val="640"/>
          <w:marRight w:val="0"/>
          <w:marTop w:val="0"/>
          <w:marBottom w:val="0"/>
          <w:divBdr>
            <w:top w:val="none" w:sz="0" w:space="0" w:color="auto"/>
            <w:left w:val="none" w:sz="0" w:space="0" w:color="auto"/>
            <w:bottom w:val="none" w:sz="0" w:space="0" w:color="auto"/>
            <w:right w:val="none" w:sz="0" w:space="0" w:color="auto"/>
          </w:divBdr>
        </w:div>
        <w:div w:id="887953928">
          <w:marLeft w:val="640"/>
          <w:marRight w:val="0"/>
          <w:marTop w:val="0"/>
          <w:marBottom w:val="0"/>
          <w:divBdr>
            <w:top w:val="none" w:sz="0" w:space="0" w:color="auto"/>
            <w:left w:val="none" w:sz="0" w:space="0" w:color="auto"/>
            <w:bottom w:val="none" w:sz="0" w:space="0" w:color="auto"/>
            <w:right w:val="none" w:sz="0" w:space="0" w:color="auto"/>
          </w:divBdr>
        </w:div>
        <w:div w:id="1031878973">
          <w:marLeft w:val="640"/>
          <w:marRight w:val="0"/>
          <w:marTop w:val="0"/>
          <w:marBottom w:val="0"/>
          <w:divBdr>
            <w:top w:val="none" w:sz="0" w:space="0" w:color="auto"/>
            <w:left w:val="none" w:sz="0" w:space="0" w:color="auto"/>
            <w:bottom w:val="none" w:sz="0" w:space="0" w:color="auto"/>
            <w:right w:val="none" w:sz="0" w:space="0" w:color="auto"/>
          </w:divBdr>
        </w:div>
        <w:div w:id="1762140949">
          <w:marLeft w:val="640"/>
          <w:marRight w:val="0"/>
          <w:marTop w:val="0"/>
          <w:marBottom w:val="0"/>
          <w:divBdr>
            <w:top w:val="none" w:sz="0" w:space="0" w:color="auto"/>
            <w:left w:val="none" w:sz="0" w:space="0" w:color="auto"/>
            <w:bottom w:val="none" w:sz="0" w:space="0" w:color="auto"/>
            <w:right w:val="none" w:sz="0" w:space="0" w:color="auto"/>
          </w:divBdr>
        </w:div>
        <w:div w:id="1764109199">
          <w:marLeft w:val="640"/>
          <w:marRight w:val="0"/>
          <w:marTop w:val="0"/>
          <w:marBottom w:val="0"/>
          <w:divBdr>
            <w:top w:val="none" w:sz="0" w:space="0" w:color="auto"/>
            <w:left w:val="none" w:sz="0" w:space="0" w:color="auto"/>
            <w:bottom w:val="none" w:sz="0" w:space="0" w:color="auto"/>
            <w:right w:val="none" w:sz="0" w:space="0" w:color="auto"/>
          </w:divBdr>
        </w:div>
        <w:div w:id="570891661">
          <w:marLeft w:val="640"/>
          <w:marRight w:val="0"/>
          <w:marTop w:val="0"/>
          <w:marBottom w:val="0"/>
          <w:divBdr>
            <w:top w:val="none" w:sz="0" w:space="0" w:color="auto"/>
            <w:left w:val="none" w:sz="0" w:space="0" w:color="auto"/>
            <w:bottom w:val="none" w:sz="0" w:space="0" w:color="auto"/>
            <w:right w:val="none" w:sz="0" w:space="0" w:color="auto"/>
          </w:divBdr>
        </w:div>
        <w:div w:id="696855249">
          <w:marLeft w:val="640"/>
          <w:marRight w:val="0"/>
          <w:marTop w:val="0"/>
          <w:marBottom w:val="0"/>
          <w:divBdr>
            <w:top w:val="none" w:sz="0" w:space="0" w:color="auto"/>
            <w:left w:val="none" w:sz="0" w:space="0" w:color="auto"/>
            <w:bottom w:val="none" w:sz="0" w:space="0" w:color="auto"/>
            <w:right w:val="none" w:sz="0" w:space="0" w:color="auto"/>
          </w:divBdr>
        </w:div>
        <w:div w:id="759839426">
          <w:marLeft w:val="640"/>
          <w:marRight w:val="0"/>
          <w:marTop w:val="0"/>
          <w:marBottom w:val="0"/>
          <w:divBdr>
            <w:top w:val="none" w:sz="0" w:space="0" w:color="auto"/>
            <w:left w:val="none" w:sz="0" w:space="0" w:color="auto"/>
            <w:bottom w:val="none" w:sz="0" w:space="0" w:color="auto"/>
            <w:right w:val="none" w:sz="0" w:space="0" w:color="auto"/>
          </w:divBdr>
        </w:div>
        <w:div w:id="722290331">
          <w:marLeft w:val="640"/>
          <w:marRight w:val="0"/>
          <w:marTop w:val="0"/>
          <w:marBottom w:val="0"/>
          <w:divBdr>
            <w:top w:val="none" w:sz="0" w:space="0" w:color="auto"/>
            <w:left w:val="none" w:sz="0" w:space="0" w:color="auto"/>
            <w:bottom w:val="none" w:sz="0" w:space="0" w:color="auto"/>
            <w:right w:val="none" w:sz="0" w:space="0" w:color="auto"/>
          </w:divBdr>
        </w:div>
        <w:div w:id="1286472029">
          <w:marLeft w:val="640"/>
          <w:marRight w:val="0"/>
          <w:marTop w:val="0"/>
          <w:marBottom w:val="0"/>
          <w:divBdr>
            <w:top w:val="none" w:sz="0" w:space="0" w:color="auto"/>
            <w:left w:val="none" w:sz="0" w:space="0" w:color="auto"/>
            <w:bottom w:val="none" w:sz="0" w:space="0" w:color="auto"/>
            <w:right w:val="none" w:sz="0" w:space="0" w:color="auto"/>
          </w:divBdr>
        </w:div>
        <w:div w:id="1603027698">
          <w:marLeft w:val="640"/>
          <w:marRight w:val="0"/>
          <w:marTop w:val="0"/>
          <w:marBottom w:val="0"/>
          <w:divBdr>
            <w:top w:val="none" w:sz="0" w:space="0" w:color="auto"/>
            <w:left w:val="none" w:sz="0" w:space="0" w:color="auto"/>
            <w:bottom w:val="none" w:sz="0" w:space="0" w:color="auto"/>
            <w:right w:val="none" w:sz="0" w:space="0" w:color="auto"/>
          </w:divBdr>
        </w:div>
        <w:div w:id="1433818688">
          <w:marLeft w:val="640"/>
          <w:marRight w:val="0"/>
          <w:marTop w:val="0"/>
          <w:marBottom w:val="0"/>
          <w:divBdr>
            <w:top w:val="none" w:sz="0" w:space="0" w:color="auto"/>
            <w:left w:val="none" w:sz="0" w:space="0" w:color="auto"/>
            <w:bottom w:val="none" w:sz="0" w:space="0" w:color="auto"/>
            <w:right w:val="none" w:sz="0" w:space="0" w:color="auto"/>
          </w:divBdr>
        </w:div>
        <w:div w:id="1968394518">
          <w:marLeft w:val="640"/>
          <w:marRight w:val="0"/>
          <w:marTop w:val="0"/>
          <w:marBottom w:val="0"/>
          <w:divBdr>
            <w:top w:val="none" w:sz="0" w:space="0" w:color="auto"/>
            <w:left w:val="none" w:sz="0" w:space="0" w:color="auto"/>
            <w:bottom w:val="none" w:sz="0" w:space="0" w:color="auto"/>
            <w:right w:val="none" w:sz="0" w:space="0" w:color="auto"/>
          </w:divBdr>
        </w:div>
        <w:div w:id="1335185832">
          <w:marLeft w:val="640"/>
          <w:marRight w:val="0"/>
          <w:marTop w:val="0"/>
          <w:marBottom w:val="0"/>
          <w:divBdr>
            <w:top w:val="none" w:sz="0" w:space="0" w:color="auto"/>
            <w:left w:val="none" w:sz="0" w:space="0" w:color="auto"/>
            <w:bottom w:val="none" w:sz="0" w:space="0" w:color="auto"/>
            <w:right w:val="none" w:sz="0" w:space="0" w:color="auto"/>
          </w:divBdr>
        </w:div>
        <w:div w:id="931430351">
          <w:marLeft w:val="640"/>
          <w:marRight w:val="0"/>
          <w:marTop w:val="0"/>
          <w:marBottom w:val="0"/>
          <w:divBdr>
            <w:top w:val="none" w:sz="0" w:space="0" w:color="auto"/>
            <w:left w:val="none" w:sz="0" w:space="0" w:color="auto"/>
            <w:bottom w:val="none" w:sz="0" w:space="0" w:color="auto"/>
            <w:right w:val="none" w:sz="0" w:space="0" w:color="auto"/>
          </w:divBdr>
        </w:div>
        <w:div w:id="1158418713">
          <w:marLeft w:val="640"/>
          <w:marRight w:val="0"/>
          <w:marTop w:val="0"/>
          <w:marBottom w:val="0"/>
          <w:divBdr>
            <w:top w:val="none" w:sz="0" w:space="0" w:color="auto"/>
            <w:left w:val="none" w:sz="0" w:space="0" w:color="auto"/>
            <w:bottom w:val="none" w:sz="0" w:space="0" w:color="auto"/>
            <w:right w:val="none" w:sz="0" w:space="0" w:color="auto"/>
          </w:divBdr>
        </w:div>
        <w:div w:id="1974021413">
          <w:marLeft w:val="640"/>
          <w:marRight w:val="0"/>
          <w:marTop w:val="0"/>
          <w:marBottom w:val="0"/>
          <w:divBdr>
            <w:top w:val="none" w:sz="0" w:space="0" w:color="auto"/>
            <w:left w:val="none" w:sz="0" w:space="0" w:color="auto"/>
            <w:bottom w:val="none" w:sz="0" w:space="0" w:color="auto"/>
            <w:right w:val="none" w:sz="0" w:space="0" w:color="auto"/>
          </w:divBdr>
        </w:div>
        <w:div w:id="209651245">
          <w:marLeft w:val="640"/>
          <w:marRight w:val="0"/>
          <w:marTop w:val="0"/>
          <w:marBottom w:val="0"/>
          <w:divBdr>
            <w:top w:val="none" w:sz="0" w:space="0" w:color="auto"/>
            <w:left w:val="none" w:sz="0" w:space="0" w:color="auto"/>
            <w:bottom w:val="none" w:sz="0" w:space="0" w:color="auto"/>
            <w:right w:val="none" w:sz="0" w:space="0" w:color="auto"/>
          </w:divBdr>
        </w:div>
        <w:div w:id="1763185679">
          <w:marLeft w:val="640"/>
          <w:marRight w:val="0"/>
          <w:marTop w:val="0"/>
          <w:marBottom w:val="0"/>
          <w:divBdr>
            <w:top w:val="none" w:sz="0" w:space="0" w:color="auto"/>
            <w:left w:val="none" w:sz="0" w:space="0" w:color="auto"/>
            <w:bottom w:val="none" w:sz="0" w:space="0" w:color="auto"/>
            <w:right w:val="none" w:sz="0" w:space="0" w:color="auto"/>
          </w:divBdr>
        </w:div>
        <w:div w:id="329606402">
          <w:marLeft w:val="640"/>
          <w:marRight w:val="0"/>
          <w:marTop w:val="0"/>
          <w:marBottom w:val="0"/>
          <w:divBdr>
            <w:top w:val="none" w:sz="0" w:space="0" w:color="auto"/>
            <w:left w:val="none" w:sz="0" w:space="0" w:color="auto"/>
            <w:bottom w:val="none" w:sz="0" w:space="0" w:color="auto"/>
            <w:right w:val="none" w:sz="0" w:space="0" w:color="auto"/>
          </w:divBdr>
        </w:div>
        <w:div w:id="775097234">
          <w:marLeft w:val="640"/>
          <w:marRight w:val="0"/>
          <w:marTop w:val="0"/>
          <w:marBottom w:val="0"/>
          <w:divBdr>
            <w:top w:val="none" w:sz="0" w:space="0" w:color="auto"/>
            <w:left w:val="none" w:sz="0" w:space="0" w:color="auto"/>
            <w:bottom w:val="none" w:sz="0" w:space="0" w:color="auto"/>
            <w:right w:val="none" w:sz="0" w:space="0" w:color="auto"/>
          </w:divBdr>
        </w:div>
        <w:div w:id="1592157393">
          <w:marLeft w:val="640"/>
          <w:marRight w:val="0"/>
          <w:marTop w:val="0"/>
          <w:marBottom w:val="0"/>
          <w:divBdr>
            <w:top w:val="none" w:sz="0" w:space="0" w:color="auto"/>
            <w:left w:val="none" w:sz="0" w:space="0" w:color="auto"/>
            <w:bottom w:val="none" w:sz="0" w:space="0" w:color="auto"/>
            <w:right w:val="none" w:sz="0" w:space="0" w:color="auto"/>
          </w:divBdr>
        </w:div>
        <w:div w:id="1014116678">
          <w:marLeft w:val="640"/>
          <w:marRight w:val="0"/>
          <w:marTop w:val="0"/>
          <w:marBottom w:val="0"/>
          <w:divBdr>
            <w:top w:val="none" w:sz="0" w:space="0" w:color="auto"/>
            <w:left w:val="none" w:sz="0" w:space="0" w:color="auto"/>
            <w:bottom w:val="none" w:sz="0" w:space="0" w:color="auto"/>
            <w:right w:val="none" w:sz="0" w:space="0" w:color="auto"/>
          </w:divBdr>
        </w:div>
        <w:div w:id="1632708940">
          <w:marLeft w:val="640"/>
          <w:marRight w:val="0"/>
          <w:marTop w:val="0"/>
          <w:marBottom w:val="0"/>
          <w:divBdr>
            <w:top w:val="none" w:sz="0" w:space="0" w:color="auto"/>
            <w:left w:val="none" w:sz="0" w:space="0" w:color="auto"/>
            <w:bottom w:val="none" w:sz="0" w:space="0" w:color="auto"/>
            <w:right w:val="none" w:sz="0" w:space="0" w:color="auto"/>
          </w:divBdr>
        </w:div>
        <w:div w:id="1486894543">
          <w:marLeft w:val="640"/>
          <w:marRight w:val="0"/>
          <w:marTop w:val="0"/>
          <w:marBottom w:val="0"/>
          <w:divBdr>
            <w:top w:val="none" w:sz="0" w:space="0" w:color="auto"/>
            <w:left w:val="none" w:sz="0" w:space="0" w:color="auto"/>
            <w:bottom w:val="none" w:sz="0" w:space="0" w:color="auto"/>
            <w:right w:val="none" w:sz="0" w:space="0" w:color="auto"/>
          </w:divBdr>
        </w:div>
        <w:div w:id="1452357333">
          <w:marLeft w:val="640"/>
          <w:marRight w:val="0"/>
          <w:marTop w:val="0"/>
          <w:marBottom w:val="0"/>
          <w:divBdr>
            <w:top w:val="none" w:sz="0" w:space="0" w:color="auto"/>
            <w:left w:val="none" w:sz="0" w:space="0" w:color="auto"/>
            <w:bottom w:val="none" w:sz="0" w:space="0" w:color="auto"/>
            <w:right w:val="none" w:sz="0" w:space="0" w:color="auto"/>
          </w:divBdr>
        </w:div>
        <w:div w:id="856116662">
          <w:marLeft w:val="640"/>
          <w:marRight w:val="0"/>
          <w:marTop w:val="0"/>
          <w:marBottom w:val="0"/>
          <w:divBdr>
            <w:top w:val="none" w:sz="0" w:space="0" w:color="auto"/>
            <w:left w:val="none" w:sz="0" w:space="0" w:color="auto"/>
            <w:bottom w:val="none" w:sz="0" w:space="0" w:color="auto"/>
            <w:right w:val="none" w:sz="0" w:space="0" w:color="auto"/>
          </w:divBdr>
        </w:div>
        <w:div w:id="1299337481">
          <w:marLeft w:val="640"/>
          <w:marRight w:val="0"/>
          <w:marTop w:val="0"/>
          <w:marBottom w:val="0"/>
          <w:divBdr>
            <w:top w:val="none" w:sz="0" w:space="0" w:color="auto"/>
            <w:left w:val="none" w:sz="0" w:space="0" w:color="auto"/>
            <w:bottom w:val="none" w:sz="0" w:space="0" w:color="auto"/>
            <w:right w:val="none" w:sz="0" w:space="0" w:color="auto"/>
          </w:divBdr>
        </w:div>
        <w:div w:id="1407067104">
          <w:marLeft w:val="640"/>
          <w:marRight w:val="0"/>
          <w:marTop w:val="0"/>
          <w:marBottom w:val="0"/>
          <w:divBdr>
            <w:top w:val="none" w:sz="0" w:space="0" w:color="auto"/>
            <w:left w:val="none" w:sz="0" w:space="0" w:color="auto"/>
            <w:bottom w:val="none" w:sz="0" w:space="0" w:color="auto"/>
            <w:right w:val="none" w:sz="0" w:space="0" w:color="auto"/>
          </w:divBdr>
        </w:div>
        <w:div w:id="1428697365">
          <w:marLeft w:val="640"/>
          <w:marRight w:val="0"/>
          <w:marTop w:val="0"/>
          <w:marBottom w:val="0"/>
          <w:divBdr>
            <w:top w:val="none" w:sz="0" w:space="0" w:color="auto"/>
            <w:left w:val="none" w:sz="0" w:space="0" w:color="auto"/>
            <w:bottom w:val="none" w:sz="0" w:space="0" w:color="auto"/>
            <w:right w:val="none" w:sz="0" w:space="0" w:color="auto"/>
          </w:divBdr>
        </w:div>
        <w:div w:id="211313334">
          <w:marLeft w:val="640"/>
          <w:marRight w:val="0"/>
          <w:marTop w:val="0"/>
          <w:marBottom w:val="0"/>
          <w:divBdr>
            <w:top w:val="none" w:sz="0" w:space="0" w:color="auto"/>
            <w:left w:val="none" w:sz="0" w:space="0" w:color="auto"/>
            <w:bottom w:val="none" w:sz="0" w:space="0" w:color="auto"/>
            <w:right w:val="none" w:sz="0" w:space="0" w:color="auto"/>
          </w:divBdr>
        </w:div>
      </w:divsChild>
    </w:div>
    <w:div w:id="113182762">
      <w:bodyDiv w:val="1"/>
      <w:marLeft w:val="0"/>
      <w:marRight w:val="0"/>
      <w:marTop w:val="0"/>
      <w:marBottom w:val="0"/>
      <w:divBdr>
        <w:top w:val="none" w:sz="0" w:space="0" w:color="auto"/>
        <w:left w:val="none" w:sz="0" w:space="0" w:color="auto"/>
        <w:bottom w:val="none" w:sz="0" w:space="0" w:color="auto"/>
        <w:right w:val="none" w:sz="0" w:space="0" w:color="auto"/>
      </w:divBdr>
      <w:divsChild>
        <w:div w:id="1698120027">
          <w:marLeft w:val="640"/>
          <w:marRight w:val="0"/>
          <w:marTop w:val="0"/>
          <w:marBottom w:val="0"/>
          <w:divBdr>
            <w:top w:val="none" w:sz="0" w:space="0" w:color="auto"/>
            <w:left w:val="none" w:sz="0" w:space="0" w:color="auto"/>
            <w:bottom w:val="none" w:sz="0" w:space="0" w:color="auto"/>
            <w:right w:val="none" w:sz="0" w:space="0" w:color="auto"/>
          </w:divBdr>
        </w:div>
        <w:div w:id="1771664186">
          <w:marLeft w:val="640"/>
          <w:marRight w:val="0"/>
          <w:marTop w:val="0"/>
          <w:marBottom w:val="0"/>
          <w:divBdr>
            <w:top w:val="none" w:sz="0" w:space="0" w:color="auto"/>
            <w:left w:val="none" w:sz="0" w:space="0" w:color="auto"/>
            <w:bottom w:val="none" w:sz="0" w:space="0" w:color="auto"/>
            <w:right w:val="none" w:sz="0" w:space="0" w:color="auto"/>
          </w:divBdr>
        </w:div>
        <w:div w:id="330498150">
          <w:marLeft w:val="640"/>
          <w:marRight w:val="0"/>
          <w:marTop w:val="0"/>
          <w:marBottom w:val="0"/>
          <w:divBdr>
            <w:top w:val="none" w:sz="0" w:space="0" w:color="auto"/>
            <w:left w:val="none" w:sz="0" w:space="0" w:color="auto"/>
            <w:bottom w:val="none" w:sz="0" w:space="0" w:color="auto"/>
            <w:right w:val="none" w:sz="0" w:space="0" w:color="auto"/>
          </w:divBdr>
        </w:div>
        <w:div w:id="1175460862">
          <w:marLeft w:val="640"/>
          <w:marRight w:val="0"/>
          <w:marTop w:val="0"/>
          <w:marBottom w:val="0"/>
          <w:divBdr>
            <w:top w:val="none" w:sz="0" w:space="0" w:color="auto"/>
            <w:left w:val="none" w:sz="0" w:space="0" w:color="auto"/>
            <w:bottom w:val="none" w:sz="0" w:space="0" w:color="auto"/>
            <w:right w:val="none" w:sz="0" w:space="0" w:color="auto"/>
          </w:divBdr>
        </w:div>
        <w:div w:id="1625849392">
          <w:marLeft w:val="640"/>
          <w:marRight w:val="0"/>
          <w:marTop w:val="0"/>
          <w:marBottom w:val="0"/>
          <w:divBdr>
            <w:top w:val="none" w:sz="0" w:space="0" w:color="auto"/>
            <w:left w:val="none" w:sz="0" w:space="0" w:color="auto"/>
            <w:bottom w:val="none" w:sz="0" w:space="0" w:color="auto"/>
            <w:right w:val="none" w:sz="0" w:space="0" w:color="auto"/>
          </w:divBdr>
        </w:div>
        <w:div w:id="768038266">
          <w:marLeft w:val="640"/>
          <w:marRight w:val="0"/>
          <w:marTop w:val="0"/>
          <w:marBottom w:val="0"/>
          <w:divBdr>
            <w:top w:val="none" w:sz="0" w:space="0" w:color="auto"/>
            <w:left w:val="none" w:sz="0" w:space="0" w:color="auto"/>
            <w:bottom w:val="none" w:sz="0" w:space="0" w:color="auto"/>
            <w:right w:val="none" w:sz="0" w:space="0" w:color="auto"/>
          </w:divBdr>
        </w:div>
        <w:div w:id="988944516">
          <w:marLeft w:val="640"/>
          <w:marRight w:val="0"/>
          <w:marTop w:val="0"/>
          <w:marBottom w:val="0"/>
          <w:divBdr>
            <w:top w:val="none" w:sz="0" w:space="0" w:color="auto"/>
            <w:left w:val="none" w:sz="0" w:space="0" w:color="auto"/>
            <w:bottom w:val="none" w:sz="0" w:space="0" w:color="auto"/>
            <w:right w:val="none" w:sz="0" w:space="0" w:color="auto"/>
          </w:divBdr>
        </w:div>
        <w:div w:id="314798659">
          <w:marLeft w:val="640"/>
          <w:marRight w:val="0"/>
          <w:marTop w:val="0"/>
          <w:marBottom w:val="0"/>
          <w:divBdr>
            <w:top w:val="none" w:sz="0" w:space="0" w:color="auto"/>
            <w:left w:val="none" w:sz="0" w:space="0" w:color="auto"/>
            <w:bottom w:val="none" w:sz="0" w:space="0" w:color="auto"/>
            <w:right w:val="none" w:sz="0" w:space="0" w:color="auto"/>
          </w:divBdr>
        </w:div>
        <w:div w:id="529417496">
          <w:marLeft w:val="640"/>
          <w:marRight w:val="0"/>
          <w:marTop w:val="0"/>
          <w:marBottom w:val="0"/>
          <w:divBdr>
            <w:top w:val="none" w:sz="0" w:space="0" w:color="auto"/>
            <w:left w:val="none" w:sz="0" w:space="0" w:color="auto"/>
            <w:bottom w:val="none" w:sz="0" w:space="0" w:color="auto"/>
            <w:right w:val="none" w:sz="0" w:space="0" w:color="auto"/>
          </w:divBdr>
        </w:div>
        <w:div w:id="931401389">
          <w:marLeft w:val="640"/>
          <w:marRight w:val="0"/>
          <w:marTop w:val="0"/>
          <w:marBottom w:val="0"/>
          <w:divBdr>
            <w:top w:val="none" w:sz="0" w:space="0" w:color="auto"/>
            <w:left w:val="none" w:sz="0" w:space="0" w:color="auto"/>
            <w:bottom w:val="none" w:sz="0" w:space="0" w:color="auto"/>
            <w:right w:val="none" w:sz="0" w:space="0" w:color="auto"/>
          </w:divBdr>
        </w:div>
        <w:div w:id="405222310">
          <w:marLeft w:val="640"/>
          <w:marRight w:val="0"/>
          <w:marTop w:val="0"/>
          <w:marBottom w:val="0"/>
          <w:divBdr>
            <w:top w:val="none" w:sz="0" w:space="0" w:color="auto"/>
            <w:left w:val="none" w:sz="0" w:space="0" w:color="auto"/>
            <w:bottom w:val="none" w:sz="0" w:space="0" w:color="auto"/>
            <w:right w:val="none" w:sz="0" w:space="0" w:color="auto"/>
          </w:divBdr>
        </w:div>
        <w:div w:id="70203921">
          <w:marLeft w:val="640"/>
          <w:marRight w:val="0"/>
          <w:marTop w:val="0"/>
          <w:marBottom w:val="0"/>
          <w:divBdr>
            <w:top w:val="none" w:sz="0" w:space="0" w:color="auto"/>
            <w:left w:val="none" w:sz="0" w:space="0" w:color="auto"/>
            <w:bottom w:val="none" w:sz="0" w:space="0" w:color="auto"/>
            <w:right w:val="none" w:sz="0" w:space="0" w:color="auto"/>
          </w:divBdr>
        </w:div>
        <w:div w:id="982583272">
          <w:marLeft w:val="640"/>
          <w:marRight w:val="0"/>
          <w:marTop w:val="0"/>
          <w:marBottom w:val="0"/>
          <w:divBdr>
            <w:top w:val="none" w:sz="0" w:space="0" w:color="auto"/>
            <w:left w:val="none" w:sz="0" w:space="0" w:color="auto"/>
            <w:bottom w:val="none" w:sz="0" w:space="0" w:color="auto"/>
            <w:right w:val="none" w:sz="0" w:space="0" w:color="auto"/>
          </w:divBdr>
        </w:div>
        <w:div w:id="1477410809">
          <w:marLeft w:val="640"/>
          <w:marRight w:val="0"/>
          <w:marTop w:val="0"/>
          <w:marBottom w:val="0"/>
          <w:divBdr>
            <w:top w:val="none" w:sz="0" w:space="0" w:color="auto"/>
            <w:left w:val="none" w:sz="0" w:space="0" w:color="auto"/>
            <w:bottom w:val="none" w:sz="0" w:space="0" w:color="auto"/>
            <w:right w:val="none" w:sz="0" w:space="0" w:color="auto"/>
          </w:divBdr>
        </w:div>
        <w:div w:id="821314077">
          <w:marLeft w:val="640"/>
          <w:marRight w:val="0"/>
          <w:marTop w:val="0"/>
          <w:marBottom w:val="0"/>
          <w:divBdr>
            <w:top w:val="none" w:sz="0" w:space="0" w:color="auto"/>
            <w:left w:val="none" w:sz="0" w:space="0" w:color="auto"/>
            <w:bottom w:val="none" w:sz="0" w:space="0" w:color="auto"/>
            <w:right w:val="none" w:sz="0" w:space="0" w:color="auto"/>
          </w:divBdr>
        </w:div>
        <w:div w:id="1795126243">
          <w:marLeft w:val="640"/>
          <w:marRight w:val="0"/>
          <w:marTop w:val="0"/>
          <w:marBottom w:val="0"/>
          <w:divBdr>
            <w:top w:val="none" w:sz="0" w:space="0" w:color="auto"/>
            <w:left w:val="none" w:sz="0" w:space="0" w:color="auto"/>
            <w:bottom w:val="none" w:sz="0" w:space="0" w:color="auto"/>
            <w:right w:val="none" w:sz="0" w:space="0" w:color="auto"/>
          </w:divBdr>
        </w:div>
        <w:div w:id="1799689474">
          <w:marLeft w:val="640"/>
          <w:marRight w:val="0"/>
          <w:marTop w:val="0"/>
          <w:marBottom w:val="0"/>
          <w:divBdr>
            <w:top w:val="none" w:sz="0" w:space="0" w:color="auto"/>
            <w:left w:val="none" w:sz="0" w:space="0" w:color="auto"/>
            <w:bottom w:val="none" w:sz="0" w:space="0" w:color="auto"/>
            <w:right w:val="none" w:sz="0" w:space="0" w:color="auto"/>
          </w:divBdr>
        </w:div>
        <w:div w:id="1826437930">
          <w:marLeft w:val="640"/>
          <w:marRight w:val="0"/>
          <w:marTop w:val="0"/>
          <w:marBottom w:val="0"/>
          <w:divBdr>
            <w:top w:val="none" w:sz="0" w:space="0" w:color="auto"/>
            <w:left w:val="none" w:sz="0" w:space="0" w:color="auto"/>
            <w:bottom w:val="none" w:sz="0" w:space="0" w:color="auto"/>
            <w:right w:val="none" w:sz="0" w:space="0" w:color="auto"/>
          </w:divBdr>
        </w:div>
        <w:div w:id="1227688495">
          <w:marLeft w:val="640"/>
          <w:marRight w:val="0"/>
          <w:marTop w:val="0"/>
          <w:marBottom w:val="0"/>
          <w:divBdr>
            <w:top w:val="none" w:sz="0" w:space="0" w:color="auto"/>
            <w:left w:val="none" w:sz="0" w:space="0" w:color="auto"/>
            <w:bottom w:val="none" w:sz="0" w:space="0" w:color="auto"/>
            <w:right w:val="none" w:sz="0" w:space="0" w:color="auto"/>
          </w:divBdr>
        </w:div>
        <w:div w:id="942540959">
          <w:marLeft w:val="640"/>
          <w:marRight w:val="0"/>
          <w:marTop w:val="0"/>
          <w:marBottom w:val="0"/>
          <w:divBdr>
            <w:top w:val="none" w:sz="0" w:space="0" w:color="auto"/>
            <w:left w:val="none" w:sz="0" w:space="0" w:color="auto"/>
            <w:bottom w:val="none" w:sz="0" w:space="0" w:color="auto"/>
            <w:right w:val="none" w:sz="0" w:space="0" w:color="auto"/>
          </w:divBdr>
        </w:div>
        <w:div w:id="1248922265">
          <w:marLeft w:val="640"/>
          <w:marRight w:val="0"/>
          <w:marTop w:val="0"/>
          <w:marBottom w:val="0"/>
          <w:divBdr>
            <w:top w:val="none" w:sz="0" w:space="0" w:color="auto"/>
            <w:left w:val="none" w:sz="0" w:space="0" w:color="auto"/>
            <w:bottom w:val="none" w:sz="0" w:space="0" w:color="auto"/>
            <w:right w:val="none" w:sz="0" w:space="0" w:color="auto"/>
          </w:divBdr>
        </w:div>
        <w:div w:id="694621139">
          <w:marLeft w:val="640"/>
          <w:marRight w:val="0"/>
          <w:marTop w:val="0"/>
          <w:marBottom w:val="0"/>
          <w:divBdr>
            <w:top w:val="none" w:sz="0" w:space="0" w:color="auto"/>
            <w:left w:val="none" w:sz="0" w:space="0" w:color="auto"/>
            <w:bottom w:val="none" w:sz="0" w:space="0" w:color="auto"/>
            <w:right w:val="none" w:sz="0" w:space="0" w:color="auto"/>
          </w:divBdr>
        </w:div>
        <w:div w:id="494419491">
          <w:marLeft w:val="640"/>
          <w:marRight w:val="0"/>
          <w:marTop w:val="0"/>
          <w:marBottom w:val="0"/>
          <w:divBdr>
            <w:top w:val="none" w:sz="0" w:space="0" w:color="auto"/>
            <w:left w:val="none" w:sz="0" w:space="0" w:color="auto"/>
            <w:bottom w:val="none" w:sz="0" w:space="0" w:color="auto"/>
            <w:right w:val="none" w:sz="0" w:space="0" w:color="auto"/>
          </w:divBdr>
        </w:div>
        <w:div w:id="1841581146">
          <w:marLeft w:val="640"/>
          <w:marRight w:val="0"/>
          <w:marTop w:val="0"/>
          <w:marBottom w:val="0"/>
          <w:divBdr>
            <w:top w:val="none" w:sz="0" w:space="0" w:color="auto"/>
            <w:left w:val="none" w:sz="0" w:space="0" w:color="auto"/>
            <w:bottom w:val="none" w:sz="0" w:space="0" w:color="auto"/>
            <w:right w:val="none" w:sz="0" w:space="0" w:color="auto"/>
          </w:divBdr>
        </w:div>
        <w:div w:id="756705625">
          <w:marLeft w:val="640"/>
          <w:marRight w:val="0"/>
          <w:marTop w:val="0"/>
          <w:marBottom w:val="0"/>
          <w:divBdr>
            <w:top w:val="none" w:sz="0" w:space="0" w:color="auto"/>
            <w:left w:val="none" w:sz="0" w:space="0" w:color="auto"/>
            <w:bottom w:val="none" w:sz="0" w:space="0" w:color="auto"/>
            <w:right w:val="none" w:sz="0" w:space="0" w:color="auto"/>
          </w:divBdr>
        </w:div>
        <w:div w:id="579951090">
          <w:marLeft w:val="640"/>
          <w:marRight w:val="0"/>
          <w:marTop w:val="0"/>
          <w:marBottom w:val="0"/>
          <w:divBdr>
            <w:top w:val="none" w:sz="0" w:space="0" w:color="auto"/>
            <w:left w:val="none" w:sz="0" w:space="0" w:color="auto"/>
            <w:bottom w:val="none" w:sz="0" w:space="0" w:color="auto"/>
            <w:right w:val="none" w:sz="0" w:space="0" w:color="auto"/>
          </w:divBdr>
        </w:div>
        <w:div w:id="1247612988">
          <w:marLeft w:val="640"/>
          <w:marRight w:val="0"/>
          <w:marTop w:val="0"/>
          <w:marBottom w:val="0"/>
          <w:divBdr>
            <w:top w:val="none" w:sz="0" w:space="0" w:color="auto"/>
            <w:left w:val="none" w:sz="0" w:space="0" w:color="auto"/>
            <w:bottom w:val="none" w:sz="0" w:space="0" w:color="auto"/>
            <w:right w:val="none" w:sz="0" w:space="0" w:color="auto"/>
          </w:divBdr>
        </w:div>
        <w:div w:id="1220509125">
          <w:marLeft w:val="640"/>
          <w:marRight w:val="0"/>
          <w:marTop w:val="0"/>
          <w:marBottom w:val="0"/>
          <w:divBdr>
            <w:top w:val="none" w:sz="0" w:space="0" w:color="auto"/>
            <w:left w:val="none" w:sz="0" w:space="0" w:color="auto"/>
            <w:bottom w:val="none" w:sz="0" w:space="0" w:color="auto"/>
            <w:right w:val="none" w:sz="0" w:space="0" w:color="auto"/>
          </w:divBdr>
        </w:div>
        <w:div w:id="394741521">
          <w:marLeft w:val="640"/>
          <w:marRight w:val="0"/>
          <w:marTop w:val="0"/>
          <w:marBottom w:val="0"/>
          <w:divBdr>
            <w:top w:val="none" w:sz="0" w:space="0" w:color="auto"/>
            <w:left w:val="none" w:sz="0" w:space="0" w:color="auto"/>
            <w:bottom w:val="none" w:sz="0" w:space="0" w:color="auto"/>
            <w:right w:val="none" w:sz="0" w:space="0" w:color="auto"/>
          </w:divBdr>
        </w:div>
        <w:div w:id="1823230267">
          <w:marLeft w:val="640"/>
          <w:marRight w:val="0"/>
          <w:marTop w:val="0"/>
          <w:marBottom w:val="0"/>
          <w:divBdr>
            <w:top w:val="none" w:sz="0" w:space="0" w:color="auto"/>
            <w:left w:val="none" w:sz="0" w:space="0" w:color="auto"/>
            <w:bottom w:val="none" w:sz="0" w:space="0" w:color="auto"/>
            <w:right w:val="none" w:sz="0" w:space="0" w:color="auto"/>
          </w:divBdr>
        </w:div>
        <w:div w:id="1771194281">
          <w:marLeft w:val="640"/>
          <w:marRight w:val="0"/>
          <w:marTop w:val="0"/>
          <w:marBottom w:val="0"/>
          <w:divBdr>
            <w:top w:val="none" w:sz="0" w:space="0" w:color="auto"/>
            <w:left w:val="none" w:sz="0" w:space="0" w:color="auto"/>
            <w:bottom w:val="none" w:sz="0" w:space="0" w:color="auto"/>
            <w:right w:val="none" w:sz="0" w:space="0" w:color="auto"/>
          </w:divBdr>
        </w:div>
        <w:div w:id="1042824755">
          <w:marLeft w:val="640"/>
          <w:marRight w:val="0"/>
          <w:marTop w:val="0"/>
          <w:marBottom w:val="0"/>
          <w:divBdr>
            <w:top w:val="none" w:sz="0" w:space="0" w:color="auto"/>
            <w:left w:val="none" w:sz="0" w:space="0" w:color="auto"/>
            <w:bottom w:val="none" w:sz="0" w:space="0" w:color="auto"/>
            <w:right w:val="none" w:sz="0" w:space="0" w:color="auto"/>
          </w:divBdr>
        </w:div>
        <w:div w:id="964585648">
          <w:marLeft w:val="640"/>
          <w:marRight w:val="0"/>
          <w:marTop w:val="0"/>
          <w:marBottom w:val="0"/>
          <w:divBdr>
            <w:top w:val="none" w:sz="0" w:space="0" w:color="auto"/>
            <w:left w:val="none" w:sz="0" w:space="0" w:color="auto"/>
            <w:bottom w:val="none" w:sz="0" w:space="0" w:color="auto"/>
            <w:right w:val="none" w:sz="0" w:space="0" w:color="auto"/>
          </w:divBdr>
        </w:div>
        <w:div w:id="1203637234">
          <w:marLeft w:val="640"/>
          <w:marRight w:val="0"/>
          <w:marTop w:val="0"/>
          <w:marBottom w:val="0"/>
          <w:divBdr>
            <w:top w:val="none" w:sz="0" w:space="0" w:color="auto"/>
            <w:left w:val="none" w:sz="0" w:space="0" w:color="auto"/>
            <w:bottom w:val="none" w:sz="0" w:space="0" w:color="auto"/>
            <w:right w:val="none" w:sz="0" w:space="0" w:color="auto"/>
          </w:divBdr>
        </w:div>
        <w:div w:id="1291860515">
          <w:marLeft w:val="640"/>
          <w:marRight w:val="0"/>
          <w:marTop w:val="0"/>
          <w:marBottom w:val="0"/>
          <w:divBdr>
            <w:top w:val="none" w:sz="0" w:space="0" w:color="auto"/>
            <w:left w:val="none" w:sz="0" w:space="0" w:color="auto"/>
            <w:bottom w:val="none" w:sz="0" w:space="0" w:color="auto"/>
            <w:right w:val="none" w:sz="0" w:space="0" w:color="auto"/>
          </w:divBdr>
        </w:div>
        <w:div w:id="1902523747">
          <w:marLeft w:val="640"/>
          <w:marRight w:val="0"/>
          <w:marTop w:val="0"/>
          <w:marBottom w:val="0"/>
          <w:divBdr>
            <w:top w:val="none" w:sz="0" w:space="0" w:color="auto"/>
            <w:left w:val="none" w:sz="0" w:space="0" w:color="auto"/>
            <w:bottom w:val="none" w:sz="0" w:space="0" w:color="auto"/>
            <w:right w:val="none" w:sz="0" w:space="0" w:color="auto"/>
          </w:divBdr>
        </w:div>
        <w:div w:id="617488016">
          <w:marLeft w:val="640"/>
          <w:marRight w:val="0"/>
          <w:marTop w:val="0"/>
          <w:marBottom w:val="0"/>
          <w:divBdr>
            <w:top w:val="none" w:sz="0" w:space="0" w:color="auto"/>
            <w:left w:val="none" w:sz="0" w:space="0" w:color="auto"/>
            <w:bottom w:val="none" w:sz="0" w:space="0" w:color="auto"/>
            <w:right w:val="none" w:sz="0" w:space="0" w:color="auto"/>
          </w:divBdr>
        </w:div>
        <w:div w:id="151652031">
          <w:marLeft w:val="640"/>
          <w:marRight w:val="0"/>
          <w:marTop w:val="0"/>
          <w:marBottom w:val="0"/>
          <w:divBdr>
            <w:top w:val="none" w:sz="0" w:space="0" w:color="auto"/>
            <w:left w:val="none" w:sz="0" w:space="0" w:color="auto"/>
            <w:bottom w:val="none" w:sz="0" w:space="0" w:color="auto"/>
            <w:right w:val="none" w:sz="0" w:space="0" w:color="auto"/>
          </w:divBdr>
        </w:div>
        <w:div w:id="1508015047">
          <w:marLeft w:val="640"/>
          <w:marRight w:val="0"/>
          <w:marTop w:val="0"/>
          <w:marBottom w:val="0"/>
          <w:divBdr>
            <w:top w:val="none" w:sz="0" w:space="0" w:color="auto"/>
            <w:left w:val="none" w:sz="0" w:space="0" w:color="auto"/>
            <w:bottom w:val="none" w:sz="0" w:space="0" w:color="auto"/>
            <w:right w:val="none" w:sz="0" w:space="0" w:color="auto"/>
          </w:divBdr>
        </w:div>
        <w:div w:id="873688283">
          <w:marLeft w:val="640"/>
          <w:marRight w:val="0"/>
          <w:marTop w:val="0"/>
          <w:marBottom w:val="0"/>
          <w:divBdr>
            <w:top w:val="none" w:sz="0" w:space="0" w:color="auto"/>
            <w:left w:val="none" w:sz="0" w:space="0" w:color="auto"/>
            <w:bottom w:val="none" w:sz="0" w:space="0" w:color="auto"/>
            <w:right w:val="none" w:sz="0" w:space="0" w:color="auto"/>
          </w:divBdr>
        </w:div>
        <w:div w:id="682054241">
          <w:marLeft w:val="640"/>
          <w:marRight w:val="0"/>
          <w:marTop w:val="0"/>
          <w:marBottom w:val="0"/>
          <w:divBdr>
            <w:top w:val="none" w:sz="0" w:space="0" w:color="auto"/>
            <w:left w:val="none" w:sz="0" w:space="0" w:color="auto"/>
            <w:bottom w:val="none" w:sz="0" w:space="0" w:color="auto"/>
            <w:right w:val="none" w:sz="0" w:space="0" w:color="auto"/>
          </w:divBdr>
        </w:div>
        <w:div w:id="1639606581">
          <w:marLeft w:val="640"/>
          <w:marRight w:val="0"/>
          <w:marTop w:val="0"/>
          <w:marBottom w:val="0"/>
          <w:divBdr>
            <w:top w:val="none" w:sz="0" w:space="0" w:color="auto"/>
            <w:left w:val="none" w:sz="0" w:space="0" w:color="auto"/>
            <w:bottom w:val="none" w:sz="0" w:space="0" w:color="auto"/>
            <w:right w:val="none" w:sz="0" w:space="0" w:color="auto"/>
          </w:divBdr>
        </w:div>
        <w:div w:id="1347055452">
          <w:marLeft w:val="640"/>
          <w:marRight w:val="0"/>
          <w:marTop w:val="0"/>
          <w:marBottom w:val="0"/>
          <w:divBdr>
            <w:top w:val="none" w:sz="0" w:space="0" w:color="auto"/>
            <w:left w:val="none" w:sz="0" w:space="0" w:color="auto"/>
            <w:bottom w:val="none" w:sz="0" w:space="0" w:color="auto"/>
            <w:right w:val="none" w:sz="0" w:space="0" w:color="auto"/>
          </w:divBdr>
        </w:div>
        <w:div w:id="1155413666">
          <w:marLeft w:val="640"/>
          <w:marRight w:val="0"/>
          <w:marTop w:val="0"/>
          <w:marBottom w:val="0"/>
          <w:divBdr>
            <w:top w:val="none" w:sz="0" w:space="0" w:color="auto"/>
            <w:left w:val="none" w:sz="0" w:space="0" w:color="auto"/>
            <w:bottom w:val="none" w:sz="0" w:space="0" w:color="auto"/>
            <w:right w:val="none" w:sz="0" w:space="0" w:color="auto"/>
          </w:divBdr>
        </w:div>
        <w:div w:id="1971281385">
          <w:marLeft w:val="640"/>
          <w:marRight w:val="0"/>
          <w:marTop w:val="0"/>
          <w:marBottom w:val="0"/>
          <w:divBdr>
            <w:top w:val="none" w:sz="0" w:space="0" w:color="auto"/>
            <w:left w:val="none" w:sz="0" w:space="0" w:color="auto"/>
            <w:bottom w:val="none" w:sz="0" w:space="0" w:color="auto"/>
            <w:right w:val="none" w:sz="0" w:space="0" w:color="auto"/>
          </w:divBdr>
        </w:div>
        <w:div w:id="1765802717">
          <w:marLeft w:val="640"/>
          <w:marRight w:val="0"/>
          <w:marTop w:val="0"/>
          <w:marBottom w:val="0"/>
          <w:divBdr>
            <w:top w:val="none" w:sz="0" w:space="0" w:color="auto"/>
            <w:left w:val="none" w:sz="0" w:space="0" w:color="auto"/>
            <w:bottom w:val="none" w:sz="0" w:space="0" w:color="auto"/>
            <w:right w:val="none" w:sz="0" w:space="0" w:color="auto"/>
          </w:divBdr>
        </w:div>
        <w:div w:id="1669089707">
          <w:marLeft w:val="640"/>
          <w:marRight w:val="0"/>
          <w:marTop w:val="0"/>
          <w:marBottom w:val="0"/>
          <w:divBdr>
            <w:top w:val="none" w:sz="0" w:space="0" w:color="auto"/>
            <w:left w:val="none" w:sz="0" w:space="0" w:color="auto"/>
            <w:bottom w:val="none" w:sz="0" w:space="0" w:color="auto"/>
            <w:right w:val="none" w:sz="0" w:space="0" w:color="auto"/>
          </w:divBdr>
        </w:div>
        <w:div w:id="1170872429">
          <w:marLeft w:val="640"/>
          <w:marRight w:val="0"/>
          <w:marTop w:val="0"/>
          <w:marBottom w:val="0"/>
          <w:divBdr>
            <w:top w:val="none" w:sz="0" w:space="0" w:color="auto"/>
            <w:left w:val="none" w:sz="0" w:space="0" w:color="auto"/>
            <w:bottom w:val="none" w:sz="0" w:space="0" w:color="auto"/>
            <w:right w:val="none" w:sz="0" w:space="0" w:color="auto"/>
          </w:divBdr>
        </w:div>
        <w:div w:id="200824835">
          <w:marLeft w:val="640"/>
          <w:marRight w:val="0"/>
          <w:marTop w:val="0"/>
          <w:marBottom w:val="0"/>
          <w:divBdr>
            <w:top w:val="none" w:sz="0" w:space="0" w:color="auto"/>
            <w:left w:val="none" w:sz="0" w:space="0" w:color="auto"/>
            <w:bottom w:val="none" w:sz="0" w:space="0" w:color="auto"/>
            <w:right w:val="none" w:sz="0" w:space="0" w:color="auto"/>
          </w:divBdr>
        </w:div>
        <w:div w:id="168445758">
          <w:marLeft w:val="640"/>
          <w:marRight w:val="0"/>
          <w:marTop w:val="0"/>
          <w:marBottom w:val="0"/>
          <w:divBdr>
            <w:top w:val="none" w:sz="0" w:space="0" w:color="auto"/>
            <w:left w:val="none" w:sz="0" w:space="0" w:color="auto"/>
            <w:bottom w:val="none" w:sz="0" w:space="0" w:color="auto"/>
            <w:right w:val="none" w:sz="0" w:space="0" w:color="auto"/>
          </w:divBdr>
        </w:div>
        <w:div w:id="1117026804">
          <w:marLeft w:val="640"/>
          <w:marRight w:val="0"/>
          <w:marTop w:val="0"/>
          <w:marBottom w:val="0"/>
          <w:divBdr>
            <w:top w:val="none" w:sz="0" w:space="0" w:color="auto"/>
            <w:left w:val="none" w:sz="0" w:space="0" w:color="auto"/>
            <w:bottom w:val="none" w:sz="0" w:space="0" w:color="auto"/>
            <w:right w:val="none" w:sz="0" w:space="0" w:color="auto"/>
          </w:divBdr>
        </w:div>
        <w:div w:id="963387132">
          <w:marLeft w:val="640"/>
          <w:marRight w:val="0"/>
          <w:marTop w:val="0"/>
          <w:marBottom w:val="0"/>
          <w:divBdr>
            <w:top w:val="none" w:sz="0" w:space="0" w:color="auto"/>
            <w:left w:val="none" w:sz="0" w:space="0" w:color="auto"/>
            <w:bottom w:val="none" w:sz="0" w:space="0" w:color="auto"/>
            <w:right w:val="none" w:sz="0" w:space="0" w:color="auto"/>
          </w:divBdr>
        </w:div>
        <w:div w:id="690957677">
          <w:marLeft w:val="640"/>
          <w:marRight w:val="0"/>
          <w:marTop w:val="0"/>
          <w:marBottom w:val="0"/>
          <w:divBdr>
            <w:top w:val="none" w:sz="0" w:space="0" w:color="auto"/>
            <w:left w:val="none" w:sz="0" w:space="0" w:color="auto"/>
            <w:bottom w:val="none" w:sz="0" w:space="0" w:color="auto"/>
            <w:right w:val="none" w:sz="0" w:space="0" w:color="auto"/>
          </w:divBdr>
        </w:div>
        <w:div w:id="1383409448">
          <w:marLeft w:val="640"/>
          <w:marRight w:val="0"/>
          <w:marTop w:val="0"/>
          <w:marBottom w:val="0"/>
          <w:divBdr>
            <w:top w:val="none" w:sz="0" w:space="0" w:color="auto"/>
            <w:left w:val="none" w:sz="0" w:space="0" w:color="auto"/>
            <w:bottom w:val="none" w:sz="0" w:space="0" w:color="auto"/>
            <w:right w:val="none" w:sz="0" w:space="0" w:color="auto"/>
          </w:divBdr>
        </w:div>
        <w:div w:id="1007050572">
          <w:marLeft w:val="640"/>
          <w:marRight w:val="0"/>
          <w:marTop w:val="0"/>
          <w:marBottom w:val="0"/>
          <w:divBdr>
            <w:top w:val="none" w:sz="0" w:space="0" w:color="auto"/>
            <w:left w:val="none" w:sz="0" w:space="0" w:color="auto"/>
            <w:bottom w:val="none" w:sz="0" w:space="0" w:color="auto"/>
            <w:right w:val="none" w:sz="0" w:space="0" w:color="auto"/>
          </w:divBdr>
        </w:div>
        <w:div w:id="79836294">
          <w:marLeft w:val="640"/>
          <w:marRight w:val="0"/>
          <w:marTop w:val="0"/>
          <w:marBottom w:val="0"/>
          <w:divBdr>
            <w:top w:val="none" w:sz="0" w:space="0" w:color="auto"/>
            <w:left w:val="none" w:sz="0" w:space="0" w:color="auto"/>
            <w:bottom w:val="none" w:sz="0" w:space="0" w:color="auto"/>
            <w:right w:val="none" w:sz="0" w:space="0" w:color="auto"/>
          </w:divBdr>
        </w:div>
        <w:div w:id="2104494627">
          <w:marLeft w:val="640"/>
          <w:marRight w:val="0"/>
          <w:marTop w:val="0"/>
          <w:marBottom w:val="0"/>
          <w:divBdr>
            <w:top w:val="none" w:sz="0" w:space="0" w:color="auto"/>
            <w:left w:val="none" w:sz="0" w:space="0" w:color="auto"/>
            <w:bottom w:val="none" w:sz="0" w:space="0" w:color="auto"/>
            <w:right w:val="none" w:sz="0" w:space="0" w:color="auto"/>
          </w:divBdr>
        </w:div>
        <w:div w:id="1581402943">
          <w:marLeft w:val="640"/>
          <w:marRight w:val="0"/>
          <w:marTop w:val="0"/>
          <w:marBottom w:val="0"/>
          <w:divBdr>
            <w:top w:val="none" w:sz="0" w:space="0" w:color="auto"/>
            <w:left w:val="none" w:sz="0" w:space="0" w:color="auto"/>
            <w:bottom w:val="none" w:sz="0" w:space="0" w:color="auto"/>
            <w:right w:val="none" w:sz="0" w:space="0" w:color="auto"/>
          </w:divBdr>
        </w:div>
        <w:div w:id="1136220237">
          <w:marLeft w:val="640"/>
          <w:marRight w:val="0"/>
          <w:marTop w:val="0"/>
          <w:marBottom w:val="0"/>
          <w:divBdr>
            <w:top w:val="none" w:sz="0" w:space="0" w:color="auto"/>
            <w:left w:val="none" w:sz="0" w:space="0" w:color="auto"/>
            <w:bottom w:val="none" w:sz="0" w:space="0" w:color="auto"/>
            <w:right w:val="none" w:sz="0" w:space="0" w:color="auto"/>
          </w:divBdr>
        </w:div>
        <w:div w:id="486744609">
          <w:marLeft w:val="640"/>
          <w:marRight w:val="0"/>
          <w:marTop w:val="0"/>
          <w:marBottom w:val="0"/>
          <w:divBdr>
            <w:top w:val="none" w:sz="0" w:space="0" w:color="auto"/>
            <w:left w:val="none" w:sz="0" w:space="0" w:color="auto"/>
            <w:bottom w:val="none" w:sz="0" w:space="0" w:color="auto"/>
            <w:right w:val="none" w:sz="0" w:space="0" w:color="auto"/>
          </w:divBdr>
        </w:div>
        <w:div w:id="1436825534">
          <w:marLeft w:val="640"/>
          <w:marRight w:val="0"/>
          <w:marTop w:val="0"/>
          <w:marBottom w:val="0"/>
          <w:divBdr>
            <w:top w:val="none" w:sz="0" w:space="0" w:color="auto"/>
            <w:left w:val="none" w:sz="0" w:space="0" w:color="auto"/>
            <w:bottom w:val="none" w:sz="0" w:space="0" w:color="auto"/>
            <w:right w:val="none" w:sz="0" w:space="0" w:color="auto"/>
          </w:divBdr>
        </w:div>
        <w:div w:id="504705749">
          <w:marLeft w:val="640"/>
          <w:marRight w:val="0"/>
          <w:marTop w:val="0"/>
          <w:marBottom w:val="0"/>
          <w:divBdr>
            <w:top w:val="none" w:sz="0" w:space="0" w:color="auto"/>
            <w:left w:val="none" w:sz="0" w:space="0" w:color="auto"/>
            <w:bottom w:val="none" w:sz="0" w:space="0" w:color="auto"/>
            <w:right w:val="none" w:sz="0" w:space="0" w:color="auto"/>
          </w:divBdr>
        </w:div>
        <w:div w:id="517819808">
          <w:marLeft w:val="640"/>
          <w:marRight w:val="0"/>
          <w:marTop w:val="0"/>
          <w:marBottom w:val="0"/>
          <w:divBdr>
            <w:top w:val="none" w:sz="0" w:space="0" w:color="auto"/>
            <w:left w:val="none" w:sz="0" w:space="0" w:color="auto"/>
            <w:bottom w:val="none" w:sz="0" w:space="0" w:color="auto"/>
            <w:right w:val="none" w:sz="0" w:space="0" w:color="auto"/>
          </w:divBdr>
        </w:div>
        <w:div w:id="129179354">
          <w:marLeft w:val="640"/>
          <w:marRight w:val="0"/>
          <w:marTop w:val="0"/>
          <w:marBottom w:val="0"/>
          <w:divBdr>
            <w:top w:val="none" w:sz="0" w:space="0" w:color="auto"/>
            <w:left w:val="none" w:sz="0" w:space="0" w:color="auto"/>
            <w:bottom w:val="none" w:sz="0" w:space="0" w:color="auto"/>
            <w:right w:val="none" w:sz="0" w:space="0" w:color="auto"/>
          </w:divBdr>
        </w:div>
        <w:div w:id="654601439">
          <w:marLeft w:val="640"/>
          <w:marRight w:val="0"/>
          <w:marTop w:val="0"/>
          <w:marBottom w:val="0"/>
          <w:divBdr>
            <w:top w:val="none" w:sz="0" w:space="0" w:color="auto"/>
            <w:left w:val="none" w:sz="0" w:space="0" w:color="auto"/>
            <w:bottom w:val="none" w:sz="0" w:space="0" w:color="auto"/>
            <w:right w:val="none" w:sz="0" w:space="0" w:color="auto"/>
          </w:divBdr>
        </w:div>
        <w:div w:id="1185049047">
          <w:marLeft w:val="640"/>
          <w:marRight w:val="0"/>
          <w:marTop w:val="0"/>
          <w:marBottom w:val="0"/>
          <w:divBdr>
            <w:top w:val="none" w:sz="0" w:space="0" w:color="auto"/>
            <w:left w:val="none" w:sz="0" w:space="0" w:color="auto"/>
            <w:bottom w:val="none" w:sz="0" w:space="0" w:color="auto"/>
            <w:right w:val="none" w:sz="0" w:space="0" w:color="auto"/>
          </w:divBdr>
        </w:div>
        <w:div w:id="371423867">
          <w:marLeft w:val="640"/>
          <w:marRight w:val="0"/>
          <w:marTop w:val="0"/>
          <w:marBottom w:val="0"/>
          <w:divBdr>
            <w:top w:val="none" w:sz="0" w:space="0" w:color="auto"/>
            <w:left w:val="none" w:sz="0" w:space="0" w:color="auto"/>
            <w:bottom w:val="none" w:sz="0" w:space="0" w:color="auto"/>
            <w:right w:val="none" w:sz="0" w:space="0" w:color="auto"/>
          </w:divBdr>
        </w:div>
        <w:div w:id="2125877782">
          <w:marLeft w:val="640"/>
          <w:marRight w:val="0"/>
          <w:marTop w:val="0"/>
          <w:marBottom w:val="0"/>
          <w:divBdr>
            <w:top w:val="none" w:sz="0" w:space="0" w:color="auto"/>
            <w:left w:val="none" w:sz="0" w:space="0" w:color="auto"/>
            <w:bottom w:val="none" w:sz="0" w:space="0" w:color="auto"/>
            <w:right w:val="none" w:sz="0" w:space="0" w:color="auto"/>
          </w:divBdr>
        </w:div>
        <w:div w:id="658969040">
          <w:marLeft w:val="640"/>
          <w:marRight w:val="0"/>
          <w:marTop w:val="0"/>
          <w:marBottom w:val="0"/>
          <w:divBdr>
            <w:top w:val="none" w:sz="0" w:space="0" w:color="auto"/>
            <w:left w:val="none" w:sz="0" w:space="0" w:color="auto"/>
            <w:bottom w:val="none" w:sz="0" w:space="0" w:color="auto"/>
            <w:right w:val="none" w:sz="0" w:space="0" w:color="auto"/>
          </w:divBdr>
        </w:div>
        <w:div w:id="1812821906">
          <w:marLeft w:val="640"/>
          <w:marRight w:val="0"/>
          <w:marTop w:val="0"/>
          <w:marBottom w:val="0"/>
          <w:divBdr>
            <w:top w:val="none" w:sz="0" w:space="0" w:color="auto"/>
            <w:left w:val="none" w:sz="0" w:space="0" w:color="auto"/>
            <w:bottom w:val="none" w:sz="0" w:space="0" w:color="auto"/>
            <w:right w:val="none" w:sz="0" w:space="0" w:color="auto"/>
          </w:divBdr>
        </w:div>
        <w:div w:id="1457944189">
          <w:marLeft w:val="640"/>
          <w:marRight w:val="0"/>
          <w:marTop w:val="0"/>
          <w:marBottom w:val="0"/>
          <w:divBdr>
            <w:top w:val="none" w:sz="0" w:space="0" w:color="auto"/>
            <w:left w:val="none" w:sz="0" w:space="0" w:color="auto"/>
            <w:bottom w:val="none" w:sz="0" w:space="0" w:color="auto"/>
            <w:right w:val="none" w:sz="0" w:space="0" w:color="auto"/>
          </w:divBdr>
        </w:div>
        <w:div w:id="1284844244">
          <w:marLeft w:val="640"/>
          <w:marRight w:val="0"/>
          <w:marTop w:val="0"/>
          <w:marBottom w:val="0"/>
          <w:divBdr>
            <w:top w:val="none" w:sz="0" w:space="0" w:color="auto"/>
            <w:left w:val="none" w:sz="0" w:space="0" w:color="auto"/>
            <w:bottom w:val="none" w:sz="0" w:space="0" w:color="auto"/>
            <w:right w:val="none" w:sz="0" w:space="0" w:color="auto"/>
          </w:divBdr>
        </w:div>
        <w:div w:id="438643188">
          <w:marLeft w:val="640"/>
          <w:marRight w:val="0"/>
          <w:marTop w:val="0"/>
          <w:marBottom w:val="0"/>
          <w:divBdr>
            <w:top w:val="none" w:sz="0" w:space="0" w:color="auto"/>
            <w:left w:val="none" w:sz="0" w:space="0" w:color="auto"/>
            <w:bottom w:val="none" w:sz="0" w:space="0" w:color="auto"/>
            <w:right w:val="none" w:sz="0" w:space="0" w:color="auto"/>
          </w:divBdr>
        </w:div>
        <w:div w:id="454258906">
          <w:marLeft w:val="640"/>
          <w:marRight w:val="0"/>
          <w:marTop w:val="0"/>
          <w:marBottom w:val="0"/>
          <w:divBdr>
            <w:top w:val="none" w:sz="0" w:space="0" w:color="auto"/>
            <w:left w:val="none" w:sz="0" w:space="0" w:color="auto"/>
            <w:bottom w:val="none" w:sz="0" w:space="0" w:color="auto"/>
            <w:right w:val="none" w:sz="0" w:space="0" w:color="auto"/>
          </w:divBdr>
        </w:div>
        <w:div w:id="304360741">
          <w:marLeft w:val="640"/>
          <w:marRight w:val="0"/>
          <w:marTop w:val="0"/>
          <w:marBottom w:val="0"/>
          <w:divBdr>
            <w:top w:val="none" w:sz="0" w:space="0" w:color="auto"/>
            <w:left w:val="none" w:sz="0" w:space="0" w:color="auto"/>
            <w:bottom w:val="none" w:sz="0" w:space="0" w:color="auto"/>
            <w:right w:val="none" w:sz="0" w:space="0" w:color="auto"/>
          </w:divBdr>
        </w:div>
        <w:div w:id="204145744">
          <w:marLeft w:val="640"/>
          <w:marRight w:val="0"/>
          <w:marTop w:val="0"/>
          <w:marBottom w:val="0"/>
          <w:divBdr>
            <w:top w:val="none" w:sz="0" w:space="0" w:color="auto"/>
            <w:left w:val="none" w:sz="0" w:space="0" w:color="auto"/>
            <w:bottom w:val="none" w:sz="0" w:space="0" w:color="auto"/>
            <w:right w:val="none" w:sz="0" w:space="0" w:color="auto"/>
          </w:divBdr>
        </w:div>
        <w:div w:id="2118672050">
          <w:marLeft w:val="640"/>
          <w:marRight w:val="0"/>
          <w:marTop w:val="0"/>
          <w:marBottom w:val="0"/>
          <w:divBdr>
            <w:top w:val="none" w:sz="0" w:space="0" w:color="auto"/>
            <w:left w:val="none" w:sz="0" w:space="0" w:color="auto"/>
            <w:bottom w:val="none" w:sz="0" w:space="0" w:color="auto"/>
            <w:right w:val="none" w:sz="0" w:space="0" w:color="auto"/>
          </w:divBdr>
        </w:div>
        <w:div w:id="1789663606">
          <w:marLeft w:val="640"/>
          <w:marRight w:val="0"/>
          <w:marTop w:val="0"/>
          <w:marBottom w:val="0"/>
          <w:divBdr>
            <w:top w:val="none" w:sz="0" w:space="0" w:color="auto"/>
            <w:left w:val="none" w:sz="0" w:space="0" w:color="auto"/>
            <w:bottom w:val="none" w:sz="0" w:space="0" w:color="auto"/>
            <w:right w:val="none" w:sz="0" w:space="0" w:color="auto"/>
          </w:divBdr>
        </w:div>
        <w:div w:id="1101486376">
          <w:marLeft w:val="640"/>
          <w:marRight w:val="0"/>
          <w:marTop w:val="0"/>
          <w:marBottom w:val="0"/>
          <w:divBdr>
            <w:top w:val="none" w:sz="0" w:space="0" w:color="auto"/>
            <w:left w:val="none" w:sz="0" w:space="0" w:color="auto"/>
            <w:bottom w:val="none" w:sz="0" w:space="0" w:color="auto"/>
            <w:right w:val="none" w:sz="0" w:space="0" w:color="auto"/>
          </w:divBdr>
        </w:div>
        <w:div w:id="1746027860">
          <w:marLeft w:val="640"/>
          <w:marRight w:val="0"/>
          <w:marTop w:val="0"/>
          <w:marBottom w:val="0"/>
          <w:divBdr>
            <w:top w:val="none" w:sz="0" w:space="0" w:color="auto"/>
            <w:left w:val="none" w:sz="0" w:space="0" w:color="auto"/>
            <w:bottom w:val="none" w:sz="0" w:space="0" w:color="auto"/>
            <w:right w:val="none" w:sz="0" w:space="0" w:color="auto"/>
          </w:divBdr>
        </w:div>
        <w:div w:id="923227923">
          <w:marLeft w:val="640"/>
          <w:marRight w:val="0"/>
          <w:marTop w:val="0"/>
          <w:marBottom w:val="0"/>
          <w:divBdr>
            <w:top w:val="none" w:sz="0" w:space="0" w:color="auto"/>
            <w:left w:val="none" w:sz="0" w:space="0" w:color="auto"/>
            <w:bottom w:val="none" w:sz="0" w:space="0" w:color="auto"/>
            <w:right w:val="none" w:sz="0" w:space="0" w:color="auto"/>
          </w:divBdr>
        </w:div>
        <w:div w:id="631718271">
          <w:marLeft w:val="640"/>
          <w:marRight w:val="0"/>
          <w:marTop w:val="0"/>
          <w:marBottom w:val="0"/>
          <w:divBdr>
            <w:top w:val="none" w:sz="0" w:space="0" w:color="auto"/>
            <w:left w:val="none" w:sz="0" w:space="0" w:color="auto"/>
            <w:bottom w:val="none" w:sz="0" w:space="0" w:color="auto"/>
            <w:right w:val="none" w:sz="0" w:space="0" w:color="auto"/>
          </w:divBdr>
        </w:div>
        <w:div w:id="1237403192">
          <w:marLeft w:val="640"/>
          <w:marRight w:val="0"/>
          <w:marTop w:val="0"/>
          <w:marBottom w:val="0"/>
          <w:divBdr>
            <w:top w:val="none" w:sz="0" w:space="0" w:color="auto"/>
            <w:left w:val="none" w:sz="0" w:space="0" w:color="auto"/>
            <w:bottom w:val="none" w:sz="0" w:space="0" w:color="auto"/>
            <w:right w:val="none" w:sz="0" w:space="0" w:color="auto"/>
          </w:divBdr>
        </w:div>
        <w:div w:id="2020885775">
          <w:marLeft w:val="640"/>
          <w:marRight w:val="0"/>
          <w:marTop w:val="0"/>
          <w:marBottom w:val="0"/>
          <w:divBdr>
            <w:top w:val="none" w:sz="0" w:space="0" w:color="auto"/>
            <w:left w:val="none" w:sz="0" w:space="0" w:color="auto"/>
            <w:bottom w:val="none" w:sz="0" w:space="0" w:color="auto"/>
            <w:right w:val="none" w:sz="0" w:space="0" w:color="auto"/>
          </w:divBdr>
        </w:div>
        <w:div w:id="1910653876">
          <w:marLeft w:val="640"/>
          <w:marRight w:val="0"/>
          <w:marTop w:val="0"/>
          <w:marBottom w:val="0"/>
          <w:divBdr>
            <w:top w:val="none" w:sz="0" w:space="0" w:color="auto"/>
            <w:left w:val="none" w:sz="0" w:space="0" w:color="auto"/>
            <w:bottom w:val="none" w:sz="0" w:space="0" w:color="auto"/>
            <w:right w:val="none" w:sz="0" w:space="0" w:color="auto"/>
          </w:divBdr>
        </w:div>
        <w:div w:id="1845853083">
          <w:marLeft w:val="640"/>
          <w:marRight w:val="0"/>
          <w:marTop w:val="0"/>
          <w:marBottom w:val="0"/>
          <w:divBdr>
            <w:top w:val="none" w:sz="0" w:space="0" w:color="auto"/>
            <w:left w:val="none" w:sz="0" w:space="0" w:color="auto"/>
            <w:bottom w:val="none" w:sz="0" w:space="0" w:color="auto"/>
            <w:right w:val="none" w:sz="0" w:space="0" w:color="auto"/>
          </w:divBdr>
        </w:div>
        <w:div w:id="416243728">
          <w:marLeft w:val="640"/>
          <w:marRight w:val="0"/>
          <w:marTop w:val="0"/>
          <w:marBottom w:val="0"/>
          <w:divBdr>
            <w:top w:val="none" w:sz="0" w:space="0" w:color="auto"/>
            <w:left w:val="none" w:sz="0" w:space="0" w:color="auto"/>
            <w:bottom w:val="none" w:sz="0" w:space="0" w:color="auto"/>
            <w:right w:val="none" w:sz="0" w:space="0" w:color="auto"/>
          </w:divBdr>
        </w:div>
        <w:div w:id="1738434052">
          <w:marLeft w:val="640"/>
          <w:marRight w:val="0"/>
          <w:marTop w:val="0"/>
          <w:marBottom w:val="0"/>
          <w:divBdr>
            <w:top w:val="none" w:sz="0" w:space="0" w:color="auto"/>
            <w:left w:val="none" w:sz="0" w:space="0" w:color="auto"/>
            <w:bottom w:val="none" w:sz="0" w:space="0" w:color="auto"/>
            <w:right w:val="none" w:sz="0" w:space="0" w:color="auto"/>
          </w:divBdr>
        </w:div>
        <w:div w:id="1577085919">
          <w:marLeft w:val="640"/>
          <w:marRight w:val="0"/>
          <w:marTop w:val="0"/>
          <w:marBottom w:val="0"/>
          <w:divBdr>
            <w:top w:val="none" w:sz="0" w:space="0" w:color="auto"/>
            <w:left w:val="none" w:sz="0" w:space="0" w:color="auto"/>
            <w:bottom w:val="none" w:sz="0" w:space="0" w:color="auto"/>
            <w:right w:val="none" w:sz="0" w:space="0" w:color="auto"/>
          </w:divBdr>
        </w:div>
        <w:div w:id="50230498">
          <w:marLeft w:val="640"/>
          <w:marRight w:val="0"/>
          <w:marTop w:val="0"/>
          <w:marBottom w:val="0"/>
          <w:divBdr>
            <w:top w:val="none" w:sz="0" w:space="0" w:color="auto"/>
            <w:left w:val="none" w:sz="0" w:space="0" w:color="auto"/>
            <w:bottom w:val="none" w:sz="0" w:space="0" w:color="auto"/>
            <w:right w:val="none" w:sz="0" w:space="0" w:color="auto"/>
          </w:divBdr>
        </w:div>
        <w:div w:id="786586689">
          <w:marLeft w:val="640"/>
          <w:marRight w:val="0"/>
          <w:marTop w:val="0"/>
          <w:marBottom w:val="0"/>
          <w:divBdr>
            <w:top w:val="none" w:sz="0" w:space="0" w:color="auto"/>
            <w:left w:val="none" w:sz="0" w:space="0" w:color="auto"/>
            <w:bottom w:val="none" w:sz="0" w:space="0" w:color="auto"/>
            <w:right w:val="none" w:sz="0" w:space="0" w:color="auto"/>
          </w:divBdr>
        </w:div>
        <w:div w:id="1155881519">
          <w:marLeft w:val="640"/>
          <w:marRight w:val="0"/>
          <w:marTop w:val="0"/>
          <w:marBottom w:val="0"/>
          <w:divBdr>
            <w:top w:val="none" w:sz="0" w:space="0" w:color="auto"/>
            <w:left w:val="none" w:sz="0" w:space="0" w:color="auto"/>
            <w:bottom w:val="none" w:sz="0" w:space="0" w:color="auto"/>
            <w:right w:val="none" w:sz="0" w:space="0" w:color="auto"/>
          </w:divBdr>
        </w:div>
        <w:div w:id="1508902801">
          <w:marLeft w:val="640"/>
          <w:marRight w:val="0"/>
          <w:marTop w:val="0"/>
          <w:marBottom w:val="0"/>
          <w:divBdr>
            <w:top w:val="none" w:sz="0" w:space="0" w:color="auto"/>
            <w:left w:val="none" w:sz="0" w:space="0" w:color="auto"/>
            <w:bottom w:val="none" w:sz="0" w:space="0" w:color="auto"/>
            <w:right w:val="none" w:sz="0" w:space="0" w:color="auto"/>
          </w:divBdr>
        </w:div>
        <w:div w:id="1572306193">
          <w:marLeft w:val="640"/>
          <w:marRight w:val="0"/>
          <w:marTop w:val="0"/>
          <w:marBottom w:val="0"/>
          <w:divBdr>
            <w:top w:val="none" w:sz="0" w:space="0" w:color="auto"/>
            <w:left w:val="none" w:sz="0" w:space="0" w:color="auto"/>
            <w:bottom w:val="none" w:sz="0" w:space="0" w:color="auto"/>
            <w:right w:val="none" w:sz="0" w:space="0" w:color="auto"/>
          </w:divBdr>
        </w:div>
        <w:div w:id="739790320">
          <w:marLeft w:val="640"/>
          <w:marRight w:val="0"/>
          <w:marTop w:val="0"/>
          <w:marBottom w:val="0"/>
          <w:divBdr>
            <w:top w:val="none" w:sz="0" w:space="0" w:color="auto"/>
            <w:left w:val="none" w:sz="0" w:space="0" w:color="auto"/>
            <w:bottom w:val="none" w:sz="0" w:space="0" w:color="auto"/>
            <w:right w:val="none" w:sz="0" w:space="0" w:color="auto"/>
          </w:divBdr>
        </w:div>
        <w:div w:id="272592922">
          <w:marLeft w:val="640"/>
          <w:marRight w:val="0"/>
          <w:marTop w:val="0"/>
          <w:marBottom w:val="0"/>
          <w:divBdr>
            <w:top w:val="none" w:sz="0" w:space="0" w:color="auto"/>
            <w:left w:val="none" w:sz="0" w:space="0" w:color="auto"/>
            <w:bottom w:val="none" w:sz="0" w:space="0" w:color="auto"/>
            <w:right w:val="none" w:sz="0" w:space="0" w:color="auto"/>
          </w:divBdr>
        </w:div>
        <w:div w:id="1202741773">
          <w:marLeft w:val="640"/>
          <w:marRight w:val="0"/>
          <w:marTop w:val="0"/>
          <w:marBottom w:val="0"/>
          <w:divBdr>
            <w:top w:val="none" w:sz="0" w:space="0" w:color="auto"/>
            <w:left w:val="none" w:sz="0" w:space="0" w:color="auto"/>
            <w:bottom w:val="none" w:sz="0" w:space="0" w:color="auto"/>
            <w:right w:val="none" w:sz="0" w:space="0" w:color="auto"/>
          </w:divBdr>
        </w:div>
        <w:div w:id="983312679">
          <w:marLeft w:val="640"/>
          <w:marRight w:val="0"/>
          <w:marTop w:val="0"/>
          <w:marBottom w:val="0"/>
          <w:divBdr>
            <w:top w:val="none" w:sz="0" w:space="0" w:color="auto"/>
            <w:left w:val="none" w:sz="0" w:space="0" w:color="auto"/>
            <w:bottom w:val="none" w:sz="0" w:space="0" w:color="auto"/>
            <w:right w:val="none" w:sz="0" w:space="0" w:color="auto"/>
          </w:divBdr>
        </w:div>
        <w:div w:id="1321930879">
          <w:marLeft w:val="640"/>
          <w:marRight w:val="0"/>
          <w:marTop w:val="0"/>
          <w:marBottom w:val="0"/>
          <w:divBdr>
            <w:top w:val="none" w:sz="0" w:space="0" w:color="auto"/>
            <w:left w:val="none" w:sz="0" w:space="0" w:color="auto"/>
            <w:bottom w:val="none" w:sz="0" w:space="0" w:color="auto"/>
            <w:right w:val="none" w:sz="0" w:space="0" w:color="auto"/>
          </w:divBdr>
        </w:div>
        <w:div w:id="1925139979">
          <w:marLeft w:val="640"/>
          <w:marRight w:val="0"/>
          <w:marTop w:val="0"/>
          <w:marBottom w:val="0"/>
          <w:divBdr>
            <w:top w:val="none" w:sz="0" w:space="0" w:color="auto"/>
            <w:left w:val="none" w:sz="0" w:space="0" w:color="auto"/>
            <w:bottom w:val="none" w:sz="0" w:space="0" w:color="auto"/>
            <w:right w:val="none" w:sz="0" w:space="0" w:color="auto"/>
          </w:divBdr>
        </w:div>
        <w:div w:id="646250807">
          <w:marLeft w:val="640"/>
          <w:marRight w:val="0"/>
          <w:marTop w:val="0"/>
          <w:marBottom w:val="0"/>
          <w:divBdr>
            <w:top w:val="none" w:sz="0" w:space="0" w:color="auto"/>
            <w:left w:val="none" w:sz="0" w:space="0" w:color="auto"/>
            <w:bottom w:val="none" w:sz="0" w:space="0" w:color="auto"/>
            <w:right w:val="none" w:sz="0" w:space="0" w:color="auto"/>
          </w:divBdr>
        </w:div>
        <w:div w:id="464129403">
          <w:marLeft w:val="640"/>
          <w:marRight w:val="0"/>
          <w:marTop w:val="0"/>
          <w:marBottom w:val="0"/>
          <w:divBdr>
            <w:top w:val="none" w:sz="0" w:space="0" w:color="auto"/>
            <w:left w:val="none" w:sz="0" w:space="0" w:color="auto"/>
            <w:bottom w:val="none" w:sz="0" w:space="0" w:color="auto"/>
            <w:right w:val="none" w:sz="0" w:space="0" w:color="auto"/>
          </w:divBdr>
        </w:div>
        <w:div w:id="608897144">
          <w:marLeft w:val="640"/>
          <w:marRight w:val="0"/>
          <w:marTop w:val="0"/>
          <w:marBottom w:val="0"/>
          <w:divBdr>
            <w:top w:val="none" w:sz="0" w:space="0" w:color="auto"/>
            <w:left w:val="none" w:sz="0" w:space="0" w:color="auto"/>
            <w:bottom w:val="none" w:sz="0" w:space="0" w:color="auto"/>
            <w:right w:val="none" w:sz="0" w:space="0" w:color="auto"/>
          </w:divBdr>
        </w:div>
        <w:div w:id="1538732815">
          <w:marLeft w:val="640"/>
          <w:marRight w:val="0"/>
          <w:marTop w:val="0"/>
          <w:marBottom w:val="0"/>
          <w:divBdr>
            <w:top w:val="none" w:sz="0" w:space="0" w:color="auto"/>
            <w:left w:val="none" w:sz="0" w:space="0" w:color="auto"/>
            <w:bottom w:val="none" w:sz="0" w:space="0" w:color="auto"/>
            <w:right w:val="none" w:sz="0" w:space="0" w:color="auto"/>
          </w:divBdr>
        </w:div>
        <w:div w:id="1308824434">
          <w:marLeft w:val="640"/>
          <w:marRight w:val="0"/>
          <w:marTop w:val="0"/>
          <w:marBottom w:val="0"/>
          <w:divBdr>
            <w:top w:val="none" w:sz="0" w:space="0" w:color="auto"/>
            <w:left w:val="none" w:sz="0" w:space="0" w:color="auto"/>
            <w:bottom w:val="none" w:sz="0" w:space="0" w:color="auto"/>
            <w:right w:val="none" w:sz="0" w:space="0" w:color="auto"/>
          </w:divBdr>
        </w:div>
        <w:div w:id="136384971">
          <w:marLeft w:val="640"/>
          <w:marRight w:val="0"/>
          <w:marTop w:val="0"/>
          <w:marBottom w:val="0"/>
          <w:divBdr>
            <w:top w:val="none" w:sz="0" w:space="0" w:color="auto"/>
            <w:left w:val="none" w:sz="0" w:space="0" w:color="auto"/>
            <w:bottom w:val="none" w:sz="0" w:space="0" w:color="auto"/>
            <w:right w:val="none" w:sz="0" w:space="0" w:color="auto"/>
          </w:divBdr>
        </w:div>
        <w:div w:id="516233749">
          <w:marLeft w:val="640"/>
          <w:marRight w:val="0"/>
          <w:marTop w:val="0"/>
          <w:marBottom w:val="0"/>
          <w:divBdr>
            <w:top w:val="none" w:sz="0" w:space="0" w:color="auto"/>
            <w:left w:val="none" w:sz="0" w:space="0" w:color="auto"/>
            <w:bottom w:val="none" w:sz="0" w:space="0" w:color="auto"/>
            <w:right w:val="none" w:sz="0" w:space="0" w:color="auto"/>
          </w:divBdr>
        </w:div>
        <w:div w:id="460849991">
          <w:marLeft w:val="640"/>
          <w:marRight w:val="0"/>
          <w:marTop w:val="0"/>
          <w:marBottom w:val="0"/>
          <w:divBdr>
            <w:top w:val="none" w:sz="0" w:space="0" w:color="auto"/>
            <w:left w:val="none" w:sz="0" w:space="0" w:color="auto"/>
            <w:bottom w:val="none" w:sz="0" w:space="0" w:color="auto"/>
            <w:right w:val="none" w:sz="0" w:space="0" w:color="auto"/>
          </w:divBdr>
        </w:div>
        <w:div w:id="1130585302">
          <w:marLeft w:val="640"/>
          <w:marRight w:val="0"/>
          <w:marTop w:val="0"/>
          <w:marBottom w:val="0"/>
          <w:divBdr>
            <w:top w:val="none" w:sz="0" w:space="0" w:color="auto"/>
            <w:left w:val="none" w:sz="0" w:space="0" w:color="auto"/>
            <w:bottom w:val="none" w:sz="0" w:space="0" w:color="auto"/>
            <w:right w:val="none" w:sz="0" w:space="0" w:color="auto"/>
          </w:divBdr>
        </w:div>
        <w:div w:id="498934730">
          <w:marLeft w:val="640"/>
          <w:marRight w:val="0"/>
          <w:marTop w:val="0"/>
          <w:marBottom w:val="0"/>
          <w:divBdr>
            <w:top w:val="none" w:sz="0" w:space="0" w:color="auto"/>
            <w:left w:val="none" w:sz="0" w:space="0" w:color="auto"/>
            <w:bottom w:val="none" w:sz="0" w:space="0" w:color="auto"/>
            <w:right w:val="none" w:sz="0" w:space="0" w:color="auto"/>
          </w:divBdr>
        </w:div>
        <w:div w:id="376858224">
          <w:marLeft w:val="640"/>
          <w:marRight w:val="0"/>
          <w:marTop w:val="0"/>
          <w:marBottom w:val="0"/>
          <w:divBdr>
            <w:top w:val="none" w:sz="0" w:space="0" w:color="auto"/>
            <w:left w:val="none" w:sz="0" w:space="0" w:color="auto"/>
            <w:bottom w:val="none" w:sz="0" w:space="0" w:color="auto"/>
            <w:right w:val="none" w:sz="0" w:space="0" w:color="auto"/>
          </w:divBdr>
        </w:div>
        <w:div w:id="2077126455">
          <w:marLeft w:val="640"/>
          <w:marRight w:val="0"/>
          <w:marTop w:val="0"/>
          <w:marBottom w:val="0"/>
          <w:divBdr>
            <w:top w:val="none" w:sz="0" w:space="0" w:color="auto"/>
            <w:left w:val="none" w:sz="0" w:space="0" w:color="auto"/>
            <w:bottom w:val="none" w:sz="0" w:space="0" w:color="auto"/>
            <w:right w:val="none" w:sz="0" w:space="0" w:color="auto"/>
          </w:divBdr>
        </w:div>
        <w:div w:id="1098260151">
          <w:marLeft w:val="640"/>
          <w:marRight w:val="0"/>
          <w:marTop w:val="0"/>
          <w:marBottom w:val="0"/>
          <w:divBdr>
            <w:top w:val="none" w:sz="0" w:space="0" w:color="auto"/>
            <w:left w:val="none" w:sz="0" w:space="0" w:color="auto"/>
            <w:bottom w:val="none" w:sz="0" w:space="0" w:color="auto"/>
            <w:right w:val="none" w:sz="0" w:space="0" w:color="auto"/>
          </w:divBdr>
        </w:div>
        <w:div w:id="1704087000">
          <w:marLeft w:val="640"/>
          <w:marRight w:val="0"/>
          <w:marTop w:val="0"/>
          <w:marBottom w:val="0"/>
          <w:divBdr>
            <w:top w:val="none" w:sz="0" w:space="0" w:color="auto"/>
            <w:left w:val="none" w:sz="0" w:space="0" w:color="auto"/>
            <w:bottom w:val="none" w:sz="0" w:space="0" w:color="auto"/>
            <w:right w:val="none" w:sz="0" w:space="0" w:color="auto"/>
          </w:divBdr>
        </w:div>
        <w:div w:id="2141799256">
          <w:marLeft w:val="640"/>
          <w:marRight w:val="0"/>
          <w:marTop w:val="0"/>
          <w:marBottom w:val="0"/>
          <w:divBdr>
            <w:top w:val="none" w:sz="0" w:space="0" w:color="auto"/>
            <w:left w:val="none" w:sz="0" w:space="0" w:color="auto"/>
            <w:bottom w:val="none" w:sz="0" w:space="0" w:color="auto"/>
            <w:right w:val="none" w:sz="0" w:space="0" w:color="auto"/>
          </w:divBdr>
        </w:div>
        <w:div w:id="889003646">
          <w:marLeft w:val="640"/>
          <w:marRight w:val="0"/>
          <w:marTop w:val="0"/>
          <w:marBottom w:val="0"/>
          <w:divBdr>
            <w:top w:val="none" w:sz="0" w:space="0" w:color="auto"/>
            <w:left w:val="none" w:sz="0" w:space="0" w:color="auto"/>
            <w:bottom w:val="none" w:sz="0" w:space="0" w:color="auto"/>
            <w:right w:val="none" w:sz="0" w:space="0" w:color="auto"/>
          </w:divBdr>
        </w:div>
        <w:div w:id="1510682664">
          <w:marLeft w:val="640"/>
          <w:marRight w:val="0"/>
          <w:marTop w:val="0"/>
          <w:marBottom w:val="0"/>
          <w:divBdr>
            <w:top w:val="none" w:sz="0" w:space="0" w:color="auto"/>
            <w:left w:val="none" w:sz="0" w:space="0" w:color="auto"/>
            <w:bottom w:val="none" w:sz="0" w:space="0" w:color="auto"/>
            <w:right w:val="none" w:sz="0" w:space="0" w:color="auto"/>
          </w:divBdr>
        </w:div>
        <w:div w:id="2083596748">
          <w:marLeft w:val="640"/>
          <w:marRight w:val="0"/>
          <w:marTop w:val="0"/>
          <w:marBottom w:val="0"/>
          <w:divBdr>
            <w:top w:val="none" w:sz="0" w:space="0" w:color="auto"/>
            <w:left w:val="none" w:sz="0" w:space="0" w:color="auto"/>
            <w:bottom w:val="none" w:sz="0" w:space="0" w:color="auto"/>
            <w:right w:val="none" w:sz="0" w:space="0" w:color="auto"/>
          </w:divBdr>
        </w:div>
        <w:div w:id="235627456">
          <w:marLeft w:val="640"/>
          <w:marRight w:val="0"/>
          <w:marTop w:val="0"/>
          <w:marBottom w:val="0"/>
          <w:divBdr>
            <w:top w:val="none" w:sz="0" w:space="0" w:color="auto"/>
            <w:left w:val="none" w:sz="0" w:space="0" w:color="auto"/>
            <w:bottom w:val="none" w:sz="0" w:space="0" w:color="auto"/>
            <w:right w:val="none" w:sz="0" w:space="0" w:color="auto"/>
          </w:divBdr>
        </w:div>
        <w:div w:id="1627732446">
          <w:marLeft w:val="640"/>
          <w:marRight w:val="0"/>
          <w:marTop w:val="0"/>
          <w:marBottom w:val="0"/>
          <w:divBdr>
            <w:top w:val="none" w:sz="0" w:space="0" w:color="auto"/>
            <w:left w:val="none" w:sz="0" w:space="0" w:color="auto"/>
            <w:bottom w:val="none" w:sz="0" w:space="0" w:color="auto"/>
            <w:right w:val="none" w:sz="0" w:space="0" w:color="auto"/>
          </w:divBdr>
        </w:div>
        <w:div w:id="15354704">
          <w:marLeft w:val="640"/>
          <w:marRight w:val="0"/>
          <w:marTop w:val="0"/>
          <w:marBottom w:val="0"/>
          <w:divBdr>
            <w:top w:val="none" w:sz="0" w:space="0" w:color="auto"/>
            <w:left w:val="none" w:sz="0" w:space="0" w:color="auto"/>
            <w:bottom w:val="none" w:sz="0" w:space="0" w:color="auto"/>
            <w:right w:val="none" w:sz="0" w:space="0" w:color="auto"/>
          </w:divBdr>
        </w:div>
        <w:div w:id="1379744224">
          <w:marLeft w:val="640"/>
          <w:marRight w:val="0"/>
          <w:marTop w:val="0"/>
          <w:marBottom w:val="0"/>
          <w:divBdr>
            <w:top w:val="none" w:sz="0" w:space="0" w:color="auto"/>
            <w:left w:val="none" w:sz="0" w:space="0" w:color="auto"/>
            <w:bottom w:val="none" w:sz="0" w:space="0" w:color="auto"/>
            <w:right w:val="none" w:sz="0" w:space="0" w:color="auto"/>
          </w:divBdr>
        </w:div>
        <w:div w:id="1480269154">
          <w:marLeft w:val="640"/>
          <w:marRight w:val="0"/>
          <w:marTop w:val="0"/>
          <w:marBottom w:val="0"/>
          <w:divBdr>
            <w:top w:val="none" w:sz="0" w:space="0" w:color="auto"/>
            <w:left w:val="none" w:sz="0" w:space="0" w:color="auto"/>
            <w:bottom w:val="none" w:sz="0" w:space="0" w:color="auto"/>
            <w:right w:val="none" w:sz="0" w:space="0" w:color="auto"/>
          </w:divBdr>
        </w:div>
        <w:div w:id="1204516191">
          <w:marLeft w:val="640"/>
          <w:marRight w:val="0"/>
          <w:marTop w:val="0"/>
          <w:marBottom w:val="0"/>
          <w:divBdr>
            <w:top w:val="none" w:sz="0" w:space="0" w:color="auto"/>
            <w:left w:val="none" w:sz="0" w:space="0" w:color="auto"/>
            <w:bottom w:val="none" w:sz="0" w:space="0" w:color="auto"/>
            <w:right w:val="none" w:sz="0" w:space="0" w:color="auto"/>
          </w:divBdr>
        </w:div>
        <w:div w:id="1652556118">
          <w:marLeft w:val="640"/>
          <w:marRight w:val="0"/>
          <w:marTop w:val="0"/>
          <w:marBottom w:val="0"/>
          <w:divBdr>
            <w:top w:val="none" w:sz="0" w:space="0" w:color="auto"/>
            <w:left w:val="none" w:sz="0" w:space="0" w:color="auto"/>
            <w:bottom w:val="none" w:sz="0" w:space="0" w:color="auto"/>
            <w:right w:val="none" w:sz="0" w:space="0" w:color="auto"/>
          </w:divBdr>
        </w:div>
        <w:div w:id="1026909525">
          <w:marLeft w:val="640"/>
          <w:marRight w:val="0"/>
          <w:marTop w:val="0"/>
          <w:marBottom w:val="0"/>
          <w:divBdr>
            <w:top w:val="none" w:sz="0" w:space="0" w:color="auto"/>
            <w:left w:val="none" w:sz="0" w:space="0" w:color="auto"/>
            <w:bottom w:val="none" w:sz="0" w:space="0" w:color="auto"/>
            <w:right w:val="none" w:sz="0" w:space="0" w:color="auto"/>
          </w:divBdr>
        </w:div>
        <w:div w:id="595752819">
          <w:marLeft w:val="640"/>
          <w:marRight w:val="0"/>
          <w:marTop w:val="0"/>
          <w:marBottom w:val="0"/>
          <w:divBdr>
            <w:top w:val="none" w:sz="0" w:space="0" w:color="auto"/>
            <w:left w:val="none" w:sz="0" w:space="0" w:color="auto"/>
            <w:bottom w:val="none" w:sz="0" w:space="0" w:color="auto"/>
            <w:right w:val="none" w:sz="0" w:space="0" w:color="auto"/>
          </w:divBdr>
        </w:div>
        <w:div w:id="487870183">
          <w:marLeft w:val="640"/>
          <w:marRight w:val="0"/>
          <w:marTop w:val="0"/>
          <w:marBottom w:val="0"/>
          <w:divBdr>
            <w:top w:val="none" w:sz="0" w:space="0" w:color="auto"/>
            <w:left w:val="none" w:sz="0" w:space="0" w:color="auto"/>
            <w:bottom w:val="none" w:sz="0" w:space="0" w:color="auto"/>
            <w:right w:val="none" w:sz="0" w:space="0" w:color="auto"/>
          </w:divBdr>
        </w:div>
      </w:divsChild>
    </w:div>
    <w:div w:id="121962738">
      <w:bodyDiv w:val="1"/>
      <w:marLeft w:val="0"/>
      <w:marRight w:val="0"/>
      <w:marTop w:val="0"/>
      <w:marBottom w:val="0"/>
      <w:divBdr>
        <w:top w:val="none" w:sz="0" w:space="0" w:color="auto"/>
        <w:left w:val="none" w:sz="0" w:space="0" w:color="auto"/>
        <w:bottom w:val="none" w:sz="0" w:space="0" w:color="auto"/>
        <w:right w:val="none" w:sz="0" w:space="0" w:color="auto"/>
      </w:divBdr>
      <w:divsChild>
        <w:div w:id="1787844620">
          <w:marLeft w:val="640"/>
          <w:marRight w:val="0"/>
          <w:marTop w:val="0"/>
          <w:marBottom w:val="0"/>
          <w:divBdr>
            <w:top w:val="none" w:sz="0" w:space="0" w:color="auto"/>
            <w:left w:val="none" w:sz="0" w:space="0" w:color="auto"/>
            <w:bottom w:val="none" w:sz="0" w:space="0" w:color="auto"/>
            <w:right w:val="none" w:sz="0" w:space="0" w:color="auto"/>
          </w:divBdr>
        </w:div>
        <w:div w:id="1616014526">
          <w:marLeft w:val="640"/>
          <w:marRight w:val="0"/>
          <w:marTop w:val="0"/>
          <w:marBottom w:val="0"/>
          <w:divBdr>
            <w:top w:val="none" w:sz="0" w:space="0" w:color="auto"/>
            <w:left w:val="none" w:sz="0" w:space="0" w:color="auto"/>
            <w:bottom w:val="none" w:sz="0" w:space="0" w:color="auto"/>
            <w:right w:val="none" w:sz="0" w:space="0" w:color="auto"/>
          </w:divBdr>
        </w:div>
        <w:div w:id="1527282869">
          <w:marLeft w:val="640"/>
          <w:marRight w:val="0"/>
          <w:marTop w:val="0"/>
          <w:marBottom w:val="0"/>
          <w:divBdr>
            <w:top w:val="none" w:sz="0" w:space="0" w:color="auto"/>
            <w:left w:val="none" w:sz="0" w:space="0" w:color="auto"/>
            <w:bottom w:val="none" w:sz="0" w:space="0" w:color="auto"/>
            <w:right w:val="none" w:sz="0" w:space="0" w:color="auto"/>
          </w:divBdr>
        </w:div>
        <w:div w:id="1279603608">
          <w:marLeft w:val="640"/>
          <w:marRight w:val="0"/>
          <w:marTop w:val="0"/>
          <w:marBottom w:val="0"/>
          <w:divBdr>
            <w:top w:val="none" w:sz="0" w:space="0" w:color="auto"/>
            <w:left w:val="none" w:sz="0" w:space="0" w:color="auto"/>
            <w:bottom w:val="none" w:sz="0" w:space="0" w:color="auto"/>
            <w:right w:val="none" w:sz="0" w:space="0" w:color="auto"/>
          </w:divBdr>
        </w:div>
        <w:div w:id="2013725367">
          <w:marLeft w:val="640"/>
          <w:marRight w:val="0"/>
          <w:marTop w:val="0"/>
          <w:marBottom w:val="0"/>
          <w:divBdr>
            <w:top w:val="none" w:sz="0" w:space="0" w:color="auto"/>
            <w:left w:val="none" w:sz="0" w:space="0" w:color="auto"/>
            <w:bottom w:val="none" w:sz="0" w:space="0" w:color="auto"/>
            <w:right w:val="none" w:sz="0" w:space="0" w:color="auto"/>
          </w:divBdr>
        </w:div>
        <w:div w:id="718282733">
          <w:marLeft w:val="640"/>
          <w:marRight w:val="0"/>
          <w:marTop w:val="0"/>
          <w:marBottom w:val="0"/>
          <w:divBdr>
            <w:top w:val="none" w:sz="0" w:space="0" w:color="auto"/>
            <w:left w:val="none" w:sz="0" w:space="0" w:color="auto"/>
            <w:bottom w:val="none" w:sz="0" w:space="0" w:color="auto"/>
            <w:right w:val="none" w:sz="0" w:space="0" w:color="auto"/>
          </w:divBdr>
        </w:div>
        <w:div w:id="1777096412">
          <w:marLeft w:val="640"/>
          <w:marRight w:val="0"/>
          <w:marTop w:val="0"/>
          <w:marBottom w:val="0"/>
          <w:divBdr>
            <w:top w:val="none" w:sz="0" w:space="0" w:color="auto"/>
            <w:left w:val="none" w:sz="0" w:space="0" w:color="auto"/>
            <w:bottom w:val="none" w:sz="0" w:space="0" w:color="auto"/>
            <w:right w:val="none" w:sz="0" w:space="0" w:color="auto"/>
          </w:divBdr>
        </w:div>
        <w:div w:id="1319456623">
          <w:marLeft w:val="640"/>
          <w:marRight w:val="0"/>
          <w:marTop w:val="0"/>
          <w:marBottom w:val="0"/>
          <w:divBdr>
            <w:top w:val="none" w:sz="0" w:space="0" w:color="auto"/>
            <w:left w:val="none" w:sz="0" w:space="0" w:color="auto"/>
            <w:bottom w:val="none" w:sz="0" w:space="0" w:color="auto"/>
            <w:right w:val="none" w:sz="0" w:space="0" w:color="auto"/>
          </w:divBdr>
        </w:div>
        <w:div w:id="1912036096">
          <w:marLeft w:val="640"/>
          <w:marRight w:val="0"/>
          <w:marTop w:val="0"/>
          <w:marBottom w:val="0"/>
          <w:divBdr>
            <w:top w:val="none" w:sz="0" w:space="0" w:color="auto"/>
            <w:left w:val="none" w:sz="0" w:space="0" w:color="auto"/>
            <w:bottom w:val="none" w:sz="0" w:space="0" w:color="auto"/>
            <w:right w:val="none" w:sz="0" w:space="0" w:color="auto"/>
          </w:divBdr>
        </w:div>
        <w:div w:id="791287824">
          <w:marLeft w:val="640"/>
          <w:marRight w:val="0"/>
          <w:marTop w:val="0"/>
          <w:marBottom w:val="0"/>
          <w:divBdr>
            <w:top w:val="none" w:sz="0" w:space="0" w:color="auto"/>
            <w:left w:val="none" w:sz="0" w:space="0" w:color="auto"/>
            <w:bottom w:val="none" w:sz="0" w:space="0" w:color="auto"/>
            <w:right w:val="none" w:sz="0" w:space="0" w:color="auto"/>
          </w:divBdr>
        </w:div>
        <w:div w:id="729617726">
          <w:marLeft w:val="640"/>
          <w:marRight w:val="0"/>
          <w:marTop w:val="0"/>
          <w:marBottom w:val="0"/>
          <w:divBdr>
            <w:top w:val="none" w:sz="0" w:space="0" w:color="auto"/>
            <w:left w:val="none" w:sz="0" w:space="0" w:color="auto"/>
            <w:bottom w:val="none" w:sz="0" w:space="0" w:color="auto"/>
            <w:right w:val="none" w:sz="0" w:space="0" w:color="auto"/>
          </w:divBdr>
        </w:div>
        <w:div w:id="1930187172">
          <w:marLeft w:val="640"/>
          <w:marRight w:val="0"/>
          <w:marTop w:val="0"/>
          <w:marBottom w:val="0"/>
          <w:divBdr>
            <w:top w:val="none" w:sz="0" w:space="0" w:color="auto"/>
            <w:left w:val="none" w:sz="0" w:space="0" w:color="auto"/>
            <w:bottom w:val="none" w:sz="0" w:space="0" w:color="auto"/>
            <w:right w:val="none" w:sz="0" w:space="0" w:color="auto"/>
          </w:divBdr>
        </w:div>
        <w:div w:id="803544797">
          <w:marLeft w:val="640"/>
          <w:marRight w:val="0"/>
          <w:marTop w:val="0"/>
          <w:marBottom w:val="0"/>
          <w:divBdr>
            <w:top w:val="none" w:sz="0" w:space="0" w:color="auto"/>
            <w:left w:val="none" w:sz="0" w:space="0" w:color="auto"/>
            <w:bottom w:val="none" w:sz="0" w:space="0" w:color="auto"/>
            <w:right w:val="none" w:sz="0" w:space="0" w:color="auto"/>
          </w:divBdr>
        </w:div>
        <w:div w:id="349723483">
          <w:marLeft w:val="640"/>
          <w:marRight w:val="0"/>
          <w:marTop w:val="0"/>
          <w:marBottom w:val="0"/>
          <w:divBdr>
            <w:top w:val="none" w:sz="0" w:space="0" w:color="auto"/>
            <w:left w:val="none" w:sz="0" w:space="0" w:color="auto"/>
            <w:bottom w:val="none" w:sz="0" w:space="0" w:color="auto"/>
            <w:right w:val="none" w:sz="0" w:space="0" w:color="auto"/>
          </w:divBdr>
        </w:div>
        <w:div w:id="1321957873">
          <w:marLeft w:val="640"/>
          <w:marRight w:val="0"/>
          <w:marTop w:val="0"/>
          <w:marBottom w:val="0"/>
          <w:divBdr>
            <w:top w:val="none" w:sz="0" w:space="0" w:color="auto"/>
            <w:left w:val="none" w:sz="0" w:space="0" w:color="auto"/>
            <w:bottom w:val="none" w:sz="0" w:space="0" w:color="auto"/>
            <w:right w:val="none" w:sz="0" w:space="0" w:color="auto"/>
          </w:divBdr>
        </w:div>
        <w:div w:id="1342665366">
          <w:marLeft w:val="640"/>
          <w:marRight w:val="0"/>
          <w:marTop w:val="0"/>
          <w:marBottom w:val="0"/>
          <w:divBdr>
            <w:top w:val="none" w:sz="0" w:space="0" w:color="auto"/>
            <w:left w:val="none" w:sz="0" w:space="0" w:color="auto"/>
            <w:bottom w:val="none" w:sz="0" w:space="0" w:color="auto"/>
            <w:right w:val="none" w:sz="0" w:space="0" w:color="auto"/>
          </w:divBdr>
        </w:div>
        <w:div w:id="279124">
          <w:marLeft w:val="640"/>
          <w:marRight w:val="0"/>
          <w:marTop w:val="0"/>
          <w:marBottom w:val="0"/>
          <w:divBdr>
            <w:top w:val="none" w:sz="0" w:space="0" w:color="auto"/>
            <w:left w:val="none" w:sz="0" w:space="0" w:color="auto"/>
            <w:bottom w:val="none" w:sz="0" w:space="0" w:color="auto"/>
            <w:right w:val="none" w:sz="0" w:space="0" w:color="auto"/>
          </w:divBdr>
        </w:div>
        <w:div w:id="422338739">
          <w:marLeft w:val="640"/>
          <w:marRight w:val="0"/>
          <w:marTop w:val="0"/>
          <w:marBottom w:val="0"/>
          <w:divBdr>
            <w:top w:val="none" w:sz="0" w:space="0" w:color="auto"/>
            <w:left w:val="none" w:sz="0" w:space="0" w:color="auto"/>
            <w:bottom w:val="none" w:sz="0" w:space="0" w:color="auto"/>
            <w:right w:val="none" w:sz="0" w:space="0" w:color="auto"/>
          </w:divBdr>
        </w:div>
        <w:div w:id="1563636649">
          <w:marLeft w:val="640"/>
          <w:marRight w:val="0"/>
          <w:marTop w:val="0"/>
          <w:marBottom w:val="0"/>
          <w:divBdr>
            <w:top w:val="none" w:sz="0" w:space="0" w:color="auto"/>
            <w:left w:val="none" w:sz="0" w:space="0" w:color="auto"/>
            <w:bottom w:val="none" w:sz="0" w:space="0" w:color="auto"/>
            <w:right w:val="none" w:sz="0" w:space="0" w:color="auto"/>
          </w:divBdr>
        </w:div>
        <w:div w:id="1710836181">
          <w:marLeft w:val="640"/>
          <w:marRight w:val="0"/>
          <w:marTop w:val="0"/>
          <w:marBottom w:val="0"/>
          <w:divBdr>
            <w:top w:val="none" w:sz="0" w:space="0" w:color="auto"/>
            <w:left w:val="none" w:sz="0" w:space="0" w:color="auto"/>
            <w:bottom w:val="none" w:sz="0" w:space="0" w:color="auto"/>
            <w:right w:val="none" w:sz="0" w:space="0" w:color="auto"/>
          </w:divBdr>
        </w:div>
        <w:div w:id="346912262">
          <w:marLeft w:val="640"/>
          <w:marRight w:val="0"/>
          <w:marTop w:val="0"/>
          <w:marBottom w:val="0"/>
          <w:divBdr>
            <w:top w:val="none" w:sz="0" w:space="0" w:color="auto"/>
            <w:left w:val="none" w:sz="0" w:space="0" w:color="auto"/>
            <w:bottom w:val="none" w:sz="0" w:space="0" w:color="auto"/>
            <w:right w:val="none" w:sz="0" w:space="0" w:color="auto"/>
          </w:divBdr>
        </w:div>
        <w:div w:id="1621296797">
          <w:marLeft w:val="640"/>
          <w:marRight w:val="0"/>
          <w:marTop w:val="0"/>
          <w:marBottom w:val="0"/>
          <w:divBdr>
            <w:top w:val="none" w:sz="0" w:space="0" w:color="auto"/>
            <w:left w:val="none" w:sz="0" w:space="0" w:color="auto"/>
            <w:bottom w:val="none" w:sz="0" w:space="0" w:color="auto"/>
            <w:right w:val="none" w:sz="0" w:space="0" w:color="auto"/>
          </w:divBdr>
        </w:div>
        <w:div w:id="950674139">
          <w:marLeft w:val="640"/>
          <w:marRight w:val="0"/>
          <w:marTop w:val="0"/>
          <w:marBottom w:val="0"/>
          <w:divBdr>
            <w:top w:val="none" w:sz="0" w:space="0" w:color="auto"/>
            <w:left w:val="none" w:sz="0" w:space="0" w:color="auto"/>
            <w:bottom w:val="none" w:sz="0" w:space="0" w:color="auto"/>
            <w:right w:val="none" w:sz="0" w:space="0" w:color="auto"/>
          </w:divBdr>
        </w:div>
        <w:div w:id="1103645670">
          <w:marLeft w:val="640"/>
          <w:marRight w:val="0"/>
          <w:marTop w:val="0"/>
          <w:marBottom w:val="0"/>
          <w:divBdr>
            <w:top w:val="none" w:sz="0" w:space="0" w:color="auto"/>
            <w:left w:val="none" w:sz="0" w:space="0" w:color="auto"/>
            <w:bottom w:val="none" w:sz="0" w:space="0" w:color="auto"/>
            <w:right w:val="none" w:sz="0" w:space="0" w:color="auto"/>
          </w:divBdr>
        </w:div>
        <w:div w:id="1430006673">
          <w:marLeft w:val="640"/>
          <w:marRight w:val="0"/>
          <w:marTop w:val="0"/>
          <w:marBottom w:val="0"/>
          <w:divBdr>
            <w:top w:val="none" w:sz="0" w:space="0" w:color="auto"/>
            <w:left w:val="none" w:sz="0" w:space="0" w:color="auto"/>
            <w:bottom w:val="none" w:sz="0" w:space="0" w:color="auto"/>
            <w:right w:val="none" w:sz="0" w:space="0" w:color="auto"/>
          </w:divBdr>
        </w:div>
        <w:div w:id="1991324019">
          <w:marLeft w:val="640"/>
          <w:marRight w:val="0"/>
          <w:marTop w:val="0"/>
          <w:marBottom w:val="0"/>
          <w:divBdr>
            <w:top w:val="none" w:sz="0" w:space="0" w:color="auto"/>
            <w:left w:val="none" w:sz="0" w:space="0" w:color="auto"/>
            <w:bottom w:val="none" w:sz="0" w:space="0" w:color="auto"/>
            <w:right w:val="none" w:sz="0" w:space="0" w:color="auto"/>
          </w:divBdr>
        </w:div>
        <w:div w:id="638609087">
          <w:marLeft w:val="640"/>
          <w:marRight w:val="0"/>
          <w:marTop w:val="0"/>
          <w:marBottom w:val="0"/>
          <w:divBdr>
            <w:top w:val="none" w:sz="0" w:space="0" w:color="auto"/>
            <w:left w:val="none" w:sz="0" w:space="0" w:color="auto"/>
            <w:bottom w:val="none" w:sz="0" w:space="0" w:color="auto"/>
            <w:right w:val="none" w:sz="0" w:space="0" w:color="auto"/>
          </w:divBdr>
        </w:div>
        <w:div w:id="1710110409">
          <w:marLeft w:val="640"/>
          <w:marRight w:val="0"/>
          <w:marTop w:val="0"/>
          <w:marBottom w:val="0"/>
          <w:divBdr>
            <w:top w:val="none" w:sz="0" w:space="0" w:color="auto"/>
            <w:left w:val="none" w:sz="0" w:space="0" w:color="auto"/>
            <w:bottom w:val="none" w:sz="0" w:space="0" w:color="auto"/>
            <w:right w:val="none" w:sz="0" w:space="0" w:color="auto"/>
          </w:divBdr>
        </w:div>
        <w:div w:id="1288664203">
          <w:marLeft w:val="640"/>
          <w:marRight w:val="0"/>
          <w:marTop w:val="0"/>
          <w:marBottom w:val="0"/>
          <w:divBdr>
            <w:top w:val="none" w:sz="0" w:space="0" w:color="auto"/>
            <w:left w:val="none" w:sz="0" w:space="0" w:color="auto"/>
            <w:bottom w:val="none" w:sz="0" w:space="0" w:color="auto"/>
            <w:right w:val="none" w:sz="0" w:space="0" w:color="auto"/>
          </w:divBdr>
        </w:div>
        <w:div w:id="408159381">
          <w:marLeft w:val="640"/>
          <w:marRight w:val="0"/>
          <w:marTop w:val="0"/>
          <w:marBottom w:val="0"/>
          <w:divBdr>
            <w:top w:val="none" w:sz="0" w:space="0" w:color="auto"/>
            <w:left w:val="none" w:sz="0" w:space="0" w:color="auto"/>
            <w:bottom w:val="none" w:sz="0" w:space="0" w:color="auto"/>
            <w:right w:val="none" w:sz="0" w:space="0" w:color="auto"/>
          </w:divBdr>
        </w:div>
        <w:div w:id="1361122447">
          <w:marLeft w:val="640"/>
          <w:marRight w:val="0"/>
          <w:marTop w:val="0"/>
          <w:marBottom w:val="0"/>
          <w:divBdr>
            <w:top w:val="none" w:sz="0" w:space="0" w:color="auto"/>
            <w:left w:val="none" w:sz="0" w:space="0" w:color="auto"/>
            <w:bottom w:val="none" w:sz="0" w:space="0" w:color="auto"/>
            <w:right w:val="none" w:sz="0" w:space="0" w:color="auto"/>
          </w:divBdr>
        </w:div>
        <w:div w:id="1368414901">
          <w:marLeft w:val="640"/>
          <w:marRight w:val="0"/>
          <w:marTop w:val="0"/>
          <w:marBottom w:val="0"/>
          <w:divBdr>
            <w:top w:val="none" w:sz="0" w:space="0" w:color="auto"/>
            <w:left w:val="none" w:sz="0" w:space="0" w:color="auto"/>
            <w:bottom w:val="none" w:sz="0" w:space="0" w:color="auto"/>
            <w:right w:val="none" w:sz="0" w:space="0" w:color="auto"/>
          </w:divBdr>
        </w:div>
        <w:div w:id="2128117612">
          <w:marLeft w:val="640"/>
          <w:marRight w:val="0"/>
          <w:marTop w:val="0"/>
          <w:marBottom w:val="0"/>
          <w:divBdr>
            <w:top w:val="none" w:sz="0" w:space="0" w:color="auto"/>
            <w:left w:val="none" w:sz="0" w:space="0" w:color="auto"/>
            <w:bottom w:val="none" w:sz="0" w:space="0" w:color="auto"/>
            <w:right w:val="none" w:sz="0" w:space="0" w:color="auto"/>
          </w:divBdr>
        </w:div>
        <w:div w:id="2133596468">
          <w:marLeft w:val="640"/>
          <w:marRight w:val="0"/>
          <w:marTop w:val="0"/>
          <w:marBottom w:val="0"/>
          <w:divBdr>
            <w:top w:val="none" w:sz="0" w:space="0" w:color="auto"/>
            <w:left w:val="none" w:sz="0" w:space="0" w:color="auto"/>
            <w:bottom w:val="none" w:sz="0" w:space="0" w:color="auto"/>
            <w:right w:val="none" w:sz="0" w:space="0" w:color="auto"/>
          </w:divBdr>
        </w:div>
        <w:div w:id="1585526926">
          <w:marLeft w:val="640"/>
          <w:marRight w:val="0"/>
          <w:marTop w:val="0"/>
          <w:marBottom w:val="0"/>
          <w:divBdr>
            <w:top w:val="none" w:sz="0" w:space="0" w:color="auto"/>
            <w:left w:val="none" w:sz="0" w:space="0" w:color="auto"/>
            <w:bottom w:val="none" w:sz="0" w:space="0" w:color="auto"/>
            <w:right w:val="none" w:sz="0" w:space="0" w:color="auto"/>
          </w:divBdr>
        </w:div>
        <w:div w:id="1176991738">
          <w:marLeft w:val="640"/>
          <w:marRight w:val="0"/>
          <w:marTop w:val="0"/>
          <w:marBottom w:val="0"/>
          <w:divBdr>
            <w:top w:val="none" w:sz="0" w:space="0" w:color="auto"/>
            <w:left w:val="none" w:sz="0" w:space="0" w:color="auto"/>
            <w:bottom w:val="none" w:sz="0" w:space="0" w:color="auto"/>
            <w:right w:val="none" w:sz="0" w:space="0" w:color="auto"/>
          </w:divBdr>
        </w:div>
        <w:div w:id="1357077492">
          <w:marLeft w:val="640"/>
          <w:marRight w:val="0"/>
          <w:marTop w:val="0"/>
          <w:marBottom w:val="0"/>
          <w:divBdr>
            <w:top w:val="none" w:sz="0" w:space="0" w:color="auto"/>
            <w:left w:val="none" w:sz="0" w:space="0" w:color="auto"/>
            <w:bottom w:val="none" w:sz="0" w:space="0" w:color="auto"/>
            <w:right w:val="none" w:sz="0" w:space="0" w:color="auto"/>
          </w:divBdr>
        </w:div>
        <w:div w:id="849952967">
          <w:marLeft w:val="640"/>
          <w:marRight w:val="0"/>
          <w:marTop w:val="0"/>
          <w:marBottom w:val="0"/>
          <w:divBdr>
            <w:top w:val="none" w:sz="0" w:space="0" w:color="auto"/>
            <w:left w:val="none" w:sz="0" w:space="0" w:color="auto"/>
            <w:bottom w:val="none" w:sz="0" w:space="0" w:color="auto"/>
            <w:right w:val="none" w:sz="0" w:space="0" w:color="auto"/>
          </w:divBdr>
        </w:div>
        <w:div w:id="805515670">
          <w:marLeft w:val="640"/>
          <w:marRight w:val="0"/>
          <w:marTop w:val="0"/>
          <w:marBottom w:val="0"/>
          <w:divBdr>
            <w:top w:val="none" w:sz="0" w:space="0" w:color="auto"/>
            <w:left w:val="none" w:sz="0" w:space="0" w:color="auto"/>
            <w:bottom w:val="none" w:sz="0" w:space="0" w:color="auto"/>
            <w:right w:val="none" w:sz="0" w:space="0" w:color="auto"/>
          </w:divBdr>
        </w:div>
        <w:div w:id="1536426184">
          <w:marLeft w:val="640"/>
          <w:marRight w:val="0"/>
          <w:marTop w:val="0"/>
          <w:marBottom w:val="0"/>
          <w:divBdr>
            <w:top w:val="none" w:sz="0" w:space="0" w:color="auto"/>
            <w:left w:val="none" w:sz="0" w:space="0" w:color="auto"/>
            <w:bottom w:val="none" w:sz="0" w:space="0" w:color="auto"/>
            <w:right w:val="none" w:sz="0" w:space="0" w:color="auto"/>
          </w:divBdr>
        </w:div>
        <w:div w:id="2056197075">
          <w:marLeft w:val="640"/>
          <w:marRight w:val="0"/>
          <w:marTop w:val="0"/>
          <w:marBottom w:val="0"/>
          <w:divBdr>
            <w:top w:val="none" w:sz="0" w:space="0" w:color="auto"/>
            <w:left w:val="none" w:sz="0" w:space="0" w:color="auto"/>
            <w:bottom w:val="none" w:sz="0" w:space="0" w:color="auto"/>
            <w:right w:val="none" w:sz="0" w:space="0" w:color="auto"/>
          </w:divBdr>
        </w:div>
        <w:div w:id="477307226">
          <w:marLeft w:val="640"/>
          <w:marRight w:val="0"/>
          <w:marTop w:val="0"/>
          <w:marBottom w:val="0"/>
          <w:divBdr>
            <w:top w:val="none" w:sz="0" w:space="0" w:color="auto"/>
            <w:left w:val="none" w:sz="0" w:space="0" w:color="auto"/>
            <w:bottom w:val="none" w:sz="0" w:space="0" w:color="auto"/>
            <w:right w:val="none" w:sz="0" w:space="0" w:color="auto"/>
          </w:divBdr>
        </w:div>
        <w:div w:id="411465397">
          <w:marLeft w:val="640"/>
          <w:marRight w:val="0"/>
          <w:marTop w:val="0"/>
          <w:marBottom w:val="0"/>
          <w:divBdr>
            <w:top w:val="none" w:sz="0" w:space="0" w:color="auto"/>
            <w:left w:val="none" w:sz="0" w:space="0" w:color="auto"/>
            <w:bottom w:val="none" w:sz="0" w:space="0" w:color="auto"/>
            <w:right w:val="none" w:sz="0" w:space="0" w:color="auto"/>
          </w:divBdr>
        </w:div>
        <w:div w:id="996304972">
          <w:marLeft w:val="640"/>
          <w:marRight w:val="0"/>
          <w:marTop w:val="0"/>
          <w:marBottom w:val="0"/>
          <w:divBdr>
            <w:top w:val="none" w:sz="0" w:space="0" w:color="auto"/>
            <w:left w:val="none" w:sz="0" w:space="0" w:color="auto"/>
            <w:bottom w:val="none" w:sz="0" w:space="0" w:color="auto"/>
            <w:right w:val="none" w:sz="0" w:space="0" w:color="auto"/>
          </w:divBdr>
        </w:div>
        <w:div w:id="1670674304">
          <w:marLeft w:val="640"/>
          <w:marRight w:val="0"/>
          <w:marTop w:val="0"/>
          <w:marBottom w:val="0"/>
          <w:divBdr>
            <w:top w:val="none" w:sz="0" w:space="0" w:color="auto"/>
            <w:left w:val="none" w:sz="0" w:space="0" w:color="auto"/>
            <w:bottom w:val="none" w:sz="0" w:space="0" w:color="auto"/>
            <w:right w:val="none" w:sz="0" w:space="0" w:color="auto"/>
          </w:divBdr>
        </w:div>
        <w:div w:id="359015289">
          <w:marLeft w:val="640"/>
          <w:marRight w:val="0"/>
          <w:marTop w:val="0"/>
          <w:marBottom w:val="0"/>
          <w:divBdr>
            <w:top w:val="none" w:sz="0" w:space="0" w:color="auto"/>
            <w:left w:val="none" w:sz="0" w:space="0" w:color="auto"/>
            <w:bottom w:val="none" w:sz="0" w:space="0" w:color="auto"/>
            <w:right w:val="none" w:sz="0" w:space="0" w:color="auto"/>
          </w:divBdr>
        </w:div>
        <w:div w:id="1723862611">
          <w:marLeft w:val="640"/>
          <w:marRight w:val="0"/>
          <w:marTop w:val="0"/>
          <w:marBottom w:val="0"/>
          <w:divBdr>
            <w:top w:val="none" w:sz="0" w:space="0" w:color="auto"/>
            <w:left w:val="none" w:sz="0" w:space="0" w:color="auto"/>
            <w:bottom w:val="none" w:sz="0" w:space="0" w:color="auto"/>
            <w:right w:val="none" w:sz="0" w:space="0" w:color="auto"/>
          </w:divBdr>
        </w:div>
        <w:div w:id="137303562">
          <w:marLeft w:val="640"/>
          <w:marRight w:val="0"/>
          <w:marTop w:val="0"/>
          <w:marBottom w:val="0"/>
          <w:divBdr>
            <w:top w:val="none" w:sz="0" w:space="0" w:color="auto"/>
            <w:left w:val="none" w:sz="0" w:space="0" w:color="auto"/>
            <w:bottom w:val="none" w:sz="0" w:space="0" w:color="auto"/>
            <w:right w:val="none" w:sz="0" w:space="0" w:color="auto"/>
          </w:divBdr>
        </w:div>
        <w:div w:id="498928286">
          <w:marLeft w:val="640"/>
          <w:marRight w:val="0"/>
          <w:marTop w:val="0"/>
          <w:marBottom w:val="0"/>
          <w:divBdr>
            <w:top w:val="none" w:sz="0" w:space="0" w:color="auto"/>
            <w:left w:val="none" w:sz="0" w:space="0" w:color="auto"/>
            <w:bottom w:val="none" w:sz="0" w:space="0" w:color="auto"/>
            <w:right w:val="none" w:sz="0" w:space="0" w:color="auto"/>
          </w:divBdr>
        </w:div>
        <w:div w:id="1724324909">
          <w:marLeft w:val="640"/>
          <w:marRight w:val="0"/>
          <w:marTop w:val="0"/>
          <w:marBottom w:val="0"/>
          <w:divBdr>
            <w:top w:val="none" w:sz="0" w:space="0" w:color="auto"/>
            <w:left w:val="none" w:sz="0" w:space="0" w:color="auto"/>
            <w:bottom w:val="none" w:sz="0" w:space="0" w:color="auto"/>
            <w:right w:val="none" w:sz="0" w:space="0" w:color="auto"/>
          </w:divBdr>
        </w:div>
        <w:div w:id="56050662">
          <w:marLeft w:val="640"/>
          <w:marRight w:val="0"/>
          <w:marTop w:val="0"/>
          <w:marBottom w:val="0"/>
          <w:divBdr>
            <w:top w:val="none" w:sz="0" w:space="0" w:color="auto"/>
            <w:left w:val="none" w:sz="0" w:space="0" w:color="auto"/>
            <w:bottom w:val="none" w:sz="0" w:space="0" w:color="auto"/>
            <w:right w:val="none" w:sz="0" w:space="0" w:color="auto"/>
          </w:divBdr>
        </w:div>
        <w:div w:id="1750226407">
          <w:marLeft w:val="640"/>
          <w:marRight w:val="0"/>
          <w:marTop w:val="0"/>
          <w:marBottom w:val="0"/>
          <w:divBdr>
            <w:top w:val="none" w:sz="0" w:space="0" w:color="auto"/>
            <w:left w:val="none" w:sz="0" w:space="0" w:color="auto"/>
            <w:bottom w:val="none" w:sz="0" w:space="0" w:color="auto"/>
            <w:right w:val="none" w:sz="0" w:space="0" w:color="auto"/>
          </w:divBdr>
        </w:div>
        <w:div w:id="752823358">
          <w:marLeft w:val="640"/>
          <w:marRight w:val="0"/>
          <w:marTop w:val="0"/>
          <w:marBottom w:val="0"/>
          <w:divBdr>
            <w:top w:val="none" w:sz="0" w:space="0" w:color="auto"/>
            <w:left w:val="none" w:sz="0" w:space="0" w:color="auto"/>
            <w:bottom w:val="none" w:sz="0" w:space="0" w:color="auto"/>
            <w:right w:val="none" w:sz="0" w:space="0" w:color="auto"/>
          </w:divBdr>
        </w:div>
        <w:div w:id="1797067098">
          <w:marLeft w:val="640"/>
          <w:marRight w:val="0"/>
          <w:marTop w:val="0"/>
          <w:marBottom w:val="0"/>
          <w:divBdr>
            <w:top w:val="none" w:sz="0" w:space="0" w:color="auto"/>
            <w:left w:val="none" w:sz="0" w:space="0" w:color="auto"/>
            <w:bottom w:val="none" w:sz="0" w:space="0" w:color="auto"/>
            <w:right w:val="none" w:sz="0" w:space="0" w:color="auto"/>
          </w:divBdr>
        </w:div>
        <w:div w:id="692194452">
          <w:marLeft w:val="640"/>
          <w:marRight w:val="0"/>
          <w:marTop w:val="0"/>
          <w:marBottom w:val="0"/>
          <w:divBdr>
            <w:top w:val="none" w:sz="0" w:space="0" w:color="auto"/>
            <w:left w:val="none" w:sz="0" w:space="0" w:color="auto"/>
            <w:bottom w:val="none" w:sz="0" w:space="0" w:color="auto"/>
            <w:right w:val="none" w:sz="0" w:space="0" w:color="auto"/>
          </w:divBdr>
        </w:div>
        <w:div w:id="371536271">
          <w:marLeft w:val="640"/>
          <w:marRight w:val="0"/>
          <w:marTop w:val="0"/>
          <w:marBottom w:val="0"/>
          <w:divBdr>
            <w:top w:val="none" w:sz="0" w:space="0" w:color="auto"/>
            <w:left w:val="none" w:sz="0" w:space="0" w:color="auto"/>
            <w:bottom w:val="none" w:sz="0" w:space="0" w:color="auto"/>
            <w:right w:val="none" w:sz="0" w:space="0" w:color="auto"/>
          </w:divBdr>
        </w:div>
        <w:div w:id="1194001852">
          <w:marLeft w:val="640"/>
          <w:marRight w:val="0"/>
          <w:marTop w:val="0"/>
          <w:marBottom w:val="0"/>
          <w:divBdr>
            <w:top w:val="none" w:sz="0" w:space="0" w:color="auto"/>
            <w:left w:val="none" w:sz="0" w:space="0" w:color="auto"/>
            <w:bottom w:val="none" w:sz="0" w:space="0" w:color="auto"/>
            <w:right w:val="none" w:sz="0" w:space="0" w:color="auto"/>
          </w:divBdr>
        </w:div>
        <w:div w:id="179855305">
          <w:marLeft w:val="640"/>
          <w:marRight w:val="0"/>
          <w:marTop w:val="0"/>
          <w:marBottom w:val="0"/>
          <w:divBdr>
            <w:top w:val="none" w:sz="0" w:space="0" w:color="auto"/>
            <w:left w:val="none" w:sz="0" w:space="0" w:color="auto"/>
            <w:bottom w:val="none" w:sz="0" w:space="0" w:color="auto"/>
            <w:right w:val="none" w:sz="0" w:space="0" w:color="auto"/>
          </w:divBdr>
        </w:div>
        <w:div w:id="1118256582">
          <w:marLeft w:val="640"/>
          <w:marRight w:val="0"/>
          <w:marTop w:val="0"/>
          <w:marBottom w:val="0"/>
          <w:divBdr>
            <w:top w:val="none" w:sz="0" w:space="0" w:color="auto"/>
            <w:left w:val="none" w:sz="0" w:space="0" w:color="auto"/>
            <w:bottom w:val="none" w:sz="0" w:space="0" w:color="auto"/>
            <w:right w:val="none" w:sz="0" w:space="0" w:color="auto"/>
          </w:divBdr>
        </w:div>
        <w:div w:id="1642735642">
          <w:marLeft w:val="640"/>
          <w:marRight w:val="0"/>
          <w:marTop w:val="0"/>
          <w:marBottom w:val="0"/>
          <w:divBdr>
            <w:top w:val="none" w:sz="0" w:space="0" w:color="auto"/>
            <w:left w:val="none" w:sz="0" w:space="0" w:color="auto"/>
            <w:bottom w:val="none" w:sz="0" w:space="0" w:color="auto"/>
            <w:right w:val="none" w:sz="0" w:space="0" w:color="auto"/>
          </w:divBdr>
        </w:div>
        <w:div w:id="36781431">
          <w:marLeft w:val="640"/>
          <w:marRight w:val="0"/>
          <w:marTop w:val="0"/>
          <w:marBottom w:val="0"/>
          <w:divBdr>
            <w:top w:val="none" w:sz="0" w:space="0" w:color="auto"/>
            <w:left w:val="none" w:sz="0" w:space="0" w:color="auto"/>
            <w:bottom w:val="none" w:sz="0" w:space="0" w:color="auto"/>
            <w:right w:val="none" w:sz="0" w:space="0" w:color="auto"/>
          </w:divBdr>
        </w:div>
        <w:div w:id="502552076">
          <w:marLeft w:val="640"/>
          <w:marRight w:val="0"/>
          <w:marTop w:val="0"/>
          <w:marBottom w:val="0"/>
          <w:divBdr>
            <w:top w:val="none" w:sz="0" w:space="0" w:color="auto"/>
            <w:left w:val="none" w:sz="0" w:space="0" w:color="auto"/>
            <w:bottom w:val="none" w:sz="0" w:space="0" w:color="auto"/>
            <w:right w:val="none" w:sz="0" w:space="0" w:color="auto"/>
          </w:divBdr>
        </w:div>
        <w:div w:id="731656244">
          <w:marLeft w:val="640"/>
          <w:marRight w:val="0"/>
          <w:marTop w:val="0"/>
          <w:marBottom w:val="0"/>
          <w:divBdr>
            <w:top w:val="none" w:sz="0" w:space="0" w:color="auto"/>
            <w:left w:val="none" w:sz="0" w:space="0" w:color="auto"/>
            <w:bottom w:val="none" w:sz="0" w:space="0" w:color="auto"/>
            <w:right w:val="none" w:sz="0" w:space="0" w:color="auto"/>
          </w:divBdr>
        </w:div>
        <w:div w:id="1195270532">
          <w:marLeft w:val="640"/>
          <w:marRight w:val="0"/>
          <w:marTop w:val="0"/>
          <w:marBottom w:val="0"/>
          <w:divBdr>
            <w:top w:val="none" w:sz="0" w:space="0" w:color="auto"/>
            <w:left w:val="none" w:sz="0" w:space="0" w:color="auto"/>
            <w:bottom w:val="none" w:sz="0" w:space="0" w:color="auto"/>
            <w:right w:val="none" w:sz="0" w:space="0" w:color="auto"/>
          </w:divBdr>
        </w:div>
        <w:div w:id="669648756">
          <w:marLeft w:val="640"/>
          <w:marRight w:val="0"/>
          <w:marTop w:val="0"/>
          <w:marBottom w:val="0"/>
          <w:divBdr>
            <w:top w:val="none" w:sz="0" w:space="0" w:color="auto"/>
            <w:left w:val="none" w:sz="0" w:space="0" w:color="auto"/>
            <w:bottom w:val="none" w:sz="0" w:space="0" w:color="auto"/>
            <w:right w:val="none" w:sz="0" w:space="0" w:color="auto"/>
          </w:divBdr>
        </w:div>
        <w:div w:id="85998908">
          <w:marLeft w:val="640"/>
          <w:marRight w:val="0"/>
          <w:marTop w:val="0"/>
          <w:marBottom w:val="0"/>
          <w:divBdr>
            <w:top w:val="none" w:sz="0" w:space="0" w:color="auto"/>
            <w:left w:val="none" w:sz="0" w:space="0" w:color="auto"/>
            <w:bottom w:val="none" w:sz="0" w:space="0" w:color="auto"/>
            <w:right w:val="none" w:sz="0" w:space="0" w:color="auto"/>
          </w:divBdr>
        </w:div>
        <w:div w:id="875697562">
          <w:marLeft w:val="640"/>
          <w:marRight w:val="0"/>
          <w:marTop w:val="0"/>
          <w:marBottom w:val="0"/>
          <w:divBdr>
            <w:top w:val="none" w:sz="0" w:space="0" w:color="auto"/>
            <w:left w:val="none" w:sz="0" w:space="0" w:color="auto"/>
            <w:bottom w:val="none" w:sz="0" w:space="0" w:color="auto"/>
            <w:right w:val="none" w:sz="0" w:space="0" w:color="auto"/>
          </w:divBdr>
        </w:div>
        <w:div w:id="1338389224">
          <w:marLeft w:val="640"/>
          <w:marRight w:val="0"/>
          <w:marTop w:val="0"/>
          <w:marBottom w:val="0"/>
          <w:divBdr>
            <w:top w:val="none" w:sz="0" w:space="0" w:color="auto"/>
            <w:left w:val="none" w:sz="0" w:space="0" w:color="auto"/>
            <w:bottom w:val="none" w:sz="0" w:space="0" w:color="auto"/>
            <w:right w:val="none" w:sz="0" w:space="0" w:color="auto"/>
          </w:divBdr>
        </w:div>
        <w:div w:id="355011864">
          <w:marLeft w:val="640"/>
          <w:marRight w:val="0"/>
          <w:marTop w:val="0"/>
          <w:marBottom w:val="0"/>
          <w:divBdr>
            <w:top w:val="none" w:sz="0" w:space="0" w:color="auto"/>
            <w:left w:val="none" w:sz="0" w:space="0" w:color="auto"/>
            <w:bottom w:val="none" w:sz="0" w:space="0" w:color="auto"/>
            <w:right w:val="none" w:sz="0" w:space="0" w:color="auto"/>
          </w:divBdr>
        </w:div>
        <w:div w:id="1784764174">
          <w:marLeft w:val="640"/>
          <w:marRight w:val="0"/>
          <w:marTop w:val="0"/>
          <w:marBottom w:val="0"/>
          <w:divBdr>
            <w:top w:val="none" w:sz="0" w:space="0" w:color="auto"/>
            <w:left w:val="none" w:sz="0" w:space="0" w:color="auto"/>
            <w:bottom w:val="none" w:sz="0" w:space="0" w:color="auto"/>
            <w:right w:val="none" w:sz="0" w:space="0" w:color="auto"/>
          </w:divBdr>
        </w:div>
        <w:div w:id="1393894766">
          <w:marLeft w:val="640"/>
          <w:marRight w:val="0"/>
          <w:marTop w:val="0"/>
          <w:marBottom w:val="0"/>
          <w:divBdr>
            <w:top w:val="none" w:sz="0" w:space="0" w:color="auto"/>
            <w:left w:val="none" w:sz="0" w:space="0" w:color="auto"/>
            <w:bottom w:val="none" w:sz="0" w:space="0" w:color="auto"/>
            <w:right w:val="none" w:sz="0" w:space="0" w:color="auto"/>
          </w:divBdr>
        </w:div>
        <w:div w:id="2091584953">
          <w:marLeft w:val="640"/>
          <w:marRight w:val="0"/>
          <w:marTop w:val="0"/>
          <w:marBottom w:val="0"/>
          <w:divBdr>
            <w:top w:val="none" w:sz="0" w:space="0" w:color="auto"/>
            <w:left w:val="none" w:sz="0" w:space="0" w:color="auto"/>
            <w:bottom w:val="none" w:sz="0" w:space="0" w:color="auto"/>
            <w:right w:val="none" w:sz="0" w:space="0" w:color="auto"/>
          </w:divBdr>
        </w:div>
        <w:div w:id="2115124632">
          <w:marLeft w:val="640"/>
          <w:marRight w:val="0"/>
          <w:marTop w:val="0"/>
          <w:marBottom w:val="0"/>
          <w:divBdr>
            <w:top w:val="none" w:sz="0" w:space="0" w:color="auto"/>
            <w:left w:val="none" w:sz="0" w:space="0" w:color="auto"/>
            <w:bottom w:val="none" w:sz="0" w:space="0" w:color="auto"/>
            <w:right w:val="none" w:sz="0" w:space="0" w:color="auto"/>
          </w:divBdr>
        </w:div>
        <w:div w:id="120149578">
          <w:marLeft w:val="640"/>
          <w:marRight w:val="0"/>
          <w:marTop w:val="0"/>
          <w:marBottom w:val="0"/>
          <w:divBdr>
            <w:top w:val="none" w:sz="0" w:space="0" w:color="auto"/>
            <w:left w:val="none" w:sz="0" w:space="0" w:color="auto"/>
            <w:bottom w:val="none" w:sz="0" w:space="0" w:color="auto"/>
            <w:right w:val="none" w:sz="0" w:space="0" w:color="auto"/>
          </w:divBdr>
        </w:div>
        <w:div w:id="1781100608">
          <w:marLeft w:val="640"/>
          <w:marRight w:val="0"/>
          <w:marTop w:val="0"/>
          <w:marBottom w:val="0"/>
          <w:divBdr>
            <w:top w:val="none" w:sz="0" w:space="0" w:color="auto"/>
            <w:left w:val="none" w:sz="0" w:space="0" w:color="auto"/>
            <w:bottom w:val="none" w:sz="0" w:space="0" w:color="auto"/>
            <w:right w:val="none" w:sz="0" w:space="0" w:color="auto"/>
          </w:divBdr>
        </w:div>
        <w:div w:id="1842623334">
          <w:marLeft w:val="640"/>
          <w:marRight w:val="0"/>
          <w:marTop w:val="0"/>
          <w:marBottom w:val="0"/>
          <w:divBdr>
            <w:top w:val="none" w:sz="0" w:space="0" w:color="auto"/>
            <w:left w:val="none" w:sz="0" w:space="0" w:color="auto"/>
            <w:bottom w:val="none" w:sz="0" w:space="0" w:color="auto"/>
            <w:right w:val="none" w:sz="0" w:space="0" w:color="auto"/>
          </w:divBdr>
        </w:div>
        <w:div w:id="1846165107">
          <w:marLeft w:val="640"/>
          <w:marRight w:val="0"/>
          <w:marTop w:val="0"/>
          <w:marBottom w:val="0"/>
          <w:divBdr>
            <w:top w:val="none" w:sz="0" w:space="0" w:color="auto"/>
            <w:left w:val="none" w:sz="0" w:space="0" w:color="auto"/>
            <w:bottom w:val="none" w:sz="0" w:space="0" w:color="auto"/>
            <w:right w:val="none" w:sz="0" w:space="0" w:color="auto"/>
          </w:divBdr>
        </w:div>
        <w:div w:id="1448815813">
          <w:marLeft w:val="640"/>
          <w:marRight w:val="0"/>
          <w:marTop w:val="0"/>
          <w:marBottom w:val="0"/>
          <w:divBdr>
            <w:top w:val="none" w:sz="0" w:space="0" w:color="auto"/>
            <w:left w:val="none" w:sz="0" w:space="0" w:color="auto"/>
            <w:bottom w:val="none" w:sz="0" w:space="0" w:color="auto"/>
            <w:right w:val="none" w:sz="0" w:space="0" w:color="auto"/>
          </w:divBdr>
        </w:div>
        <w:div w:id="92630936">
          <w:marLeft w:val="640"/>
          <w:marRight w:val="0"/>
          <w:marTop w:val="0"/>
          <w:marBottom w:val="0"/>
          <w:divBdr>
            <w:top w:val="none" w:sz="0" w:space="0" w:color="auto"/>
            <w:left w:val="none" w:sz="0" w:space="0" w:color="auto"/>
            <w:bottom w:val="none" w:sz="0" w:space="0" w:color="auto"/>
            <w:right w:val="none" w:sz="0" w:space="0" w:color="auto"/>
          </w:divBdr>
        </w:div>
        <w:div w:id="1034110585">
          <w:marLeft w:val="640"/>
          <w:marRight w:val="0"/>
          <w:marTop w:val="0"/>
          <w:marBottom w:val="0"/>
          <w:divBdr>
            <w:top w:val="none" w:sz="0" w:space="0" w:color="auto"/>
            <w:left w:val="none" w:sz="0" w:space="0" w:color="auto"/>
            <w:bottom w:val="none" w:sz="0" w:space="0" w:color="auto"/>
            <w:right w:val="none" w:sz="0" w:space="0" w:color="auto"/>
          </w:divBdr>
        </w:div>
        <w:div w:id="771127743">
          <w:marLeft w:val="640"/>
          <w:marRight w:val="0"/>
          <w:marTop w:val="0"/>
          <w:marBottom w:val="0"/>
          <w:divBdr>
            <w:top w:val="none" w:sz="0" w:space="0" w:color="auto"/>
            <w:left w:val="none" w:sz="0" w:space="0" w:color="auto"/>
            <w:bottom w:val="none" w:sz="0" w:space="0" w:color="auto"/>
            <w:right w:val="none" w:sz="0" w:space="0" w:color="auto"/>
          </w:divBdr>
        </w:div>
        <w:div w:id="1163279718">
          <w:marLeft w:val="640"/>
          <w:marRight w:val="0"/>
          <w:marTop w:val="0"/>
          <w:marBottom w:val="0"/>
          <w:divBdr>
            <w:top w:val="none" w:sz="0" w:space="0" w:color="auto"/>
            <w:left w:val="none" w:sz="0" w:space="0" w:color="auto"/>
            <w:bottom w:val="none" w:sz="0" w:space="0" w:color="auto"/>
            <w:right w:val="none" w:sz="0" w:space="0" w:color="auto"/>
          </w:divBdr>
        </w:div>
        <w:div w:id="209458295">
          <w:marLeft w:val="640"/>
          <w:marRight w:val="0"/>
          <w:marTop w:val="0"/>
          <w:marBottom w:val="0"/>
          <w:divBdr>
            <w:top w:val="none" w:sz="0" w:space="0" w:color="auto"/>
            <w:left w:val="none" w:sz="0" w:space="0" w:color="auto"/>
            <w:bottom w:val="none" w:sz="0" w:space="0" w:color="auto"/>
            <w:right w:val="none" w:sz="0" w:space="0" w:color="auto"/>
          </w:divBdr>
        </w:div>
        <w:div w:id="744960517">
          <w:marLeft w:val="640"/>
          <w:marRight w:val="0"/>
          <w:marTop w:val="0"/>
          <w:marBottom w:val="0"/>
          <w:divBdr>
            <w:top w:val="none" w:sz="0" w:space="0" w:color="auto"/>
            <w:left w:val="none" w:sz="0" w:space="0" w:color="auto"/>
            <w:bottom w:val="none" w:sz="0" w:space="0" w:color="auto"/>
            <w:right w:val="none" w:sz="0" w:space="0" w:color="auto"/>
          </w:divBdr>
        </w:div>
        <w:div w:id="2139644380">
          <w:marLeft w:val="640"/>
          <w:marRight w:val="0"/>
          <w:marTop w:val="0"/>
          <w:marBottom w:val="0"/>
          <w:divBdr>
            <w:top w:val="none" w:sz="0" w:space="0" w:color="auto"/>
            <w:left w:val="none" w:sz="0" w:space="0" w:color="auto"/>
            <w:bottom w:val="none" w:sz="0" w:space="0" w:color="auto"/>
            <w:right w:val="none" w:sz="0" w:space="0" w:color="auto"/>
          </w:divBdr>
        </w:div>
        <w:div w:id="1315914461">
          <w:marLeft w:val="640"/>
          <w:marRight w:val="0"/>
          <w:marTop w:val="0"/>
          <w:marBottom w:val="0"/>
          <w:divBdr>
            <w:top w:val="none" w:sz="0" w:space="0" w:color="auto"/>
            <w:left w:val="none" w:sz="0" w:space="0" w:color="auto"/>
            <w:bottom w:val="none" w:sz="0" w:space="0" w:color="auto"/>
            <w:right w:val="none" w:sz="0" w:space="0" w:color="auto"/>
          </w:divBdr>
        </w:div>
        <w:div w:id="712270876">
          <w:marLeft w:val="640"/>
          <w:marRight w:val="0"/>
          <w:marTop w:val="0"/>
          <w:marBottom w:val="0"/>
          <w:divBdr>
            <w:top w:val="none" w:sz="0" w:space="0" w:color="auto"/>
            <w:left w:val="none" w:sz="0" w:space="0" w:color="auto"/>
            <w:bottom w:val="none" w:sz="0" w:space="0" w:color="auto"/>
            <w:right w:val="none" w:sz="0" w:space="0" w:color="auto"/>
          </w:divBdr>
        </w:div>
        <w:div w:id="470639497">
          <w:marLeft w:val="640"/>
          <w:marRight w:val="0"/>
          <w:marTop w:val="0"/>
          <w:marBottom w:val="0"/>
          <w:divBdr>
            <w:top w:val="none" w:sz="0" w:space="0" w:color="auto"/>
            <w:left w:val="none" w:sz="0" w:space="0" w:color="auto"/>
            <w:bottom w:val="none" w:sz="0" w:space="0" w:color="auto"/>
            <w:right w:val="none" w:sz="0" w:space="0" w:color="auto"/>
          </w:divBdr>
        </w:div>
        <w:div w:id="884758498">
          <w:marLeft w:val="640"/>
          <w:marRight w:val="0"/>
          <w:marTop w:val="0"/>
          <w:marBottom w:val="0"/>
          <w:divBdr>
            <w:top w:val="none" w:sz="0" w:space="0" w:color="auto"/>
            <w:left w:val="none" w:sz="0" w:space="0" w:color="auto"/>
            <w:bottom w:val="none" w:sz="0" w:space="0" w:color="auto"/>
            <w:right w:val="none" w:sz="0" w:space="0" w:color="auto"/>
          </w:divBdr>
        </w:div>
        <w:div w:id="339044794">
          <w:marLeft w:val="640"/>
          <w:marRight w:val="0"/>
          <w:marTop w:val="0"/>
          <w:marBottom w:val="0"/>
          <w:divBdr>
            <w:top w:val="none" w:sz="0" w:space="0" w:color="auto"/>
            <w:left w:val="none" w:sz="0" w:space="0" w:color="auto"/>
            <w:bottom w:val="none" w:sz="0" w:space="0" w:color="auto"/>
            <w:right w:val="none" w:sz="0" w:space="0" w:color="auto"/>
          </w:divBdr>
        </w:div>
        <w:div w:id="887762155">
          <w:marLeft w:val="640"/>
          <w:marRight w:val="0"/>
          <w:marTop w:val="0"/>
          <w:marBottom w:val="0"/>
          <w:divBdr>
            <w:top w:val="none" w:sz="0" w:space="0" w:color="auto"/>
            <w:left w:val="none" w:sz="0" w:space="0" w:color="auto"/>
            <w:bottom w:val="none" w:sz="0" w:space="0" w:color="auto"/>
            <w:right w:val="none" w:sz="0" w:space="0" w:color="auto"/>
          </w:divBdr>
        </w:div>
        <w:div w:id="1260329838">
          <w:marLeft w:val="640"/>
          <w:marRight w:val="0"/>
          <w:marTop w:val="0"/>
          <w:marBottom w:val="0"/>
          <w:divBdr>
            <w:top w:val="none" w:sz="0" w:space="0" w:color="auto"/>
            <w:left w:val="none" w:sz="0" w:space="0" w:color="auto"/>
            <w:bottom w:val="none" w:sz="0" w:space="0" w:color="auto"/>
            <w:right w:val="none" w:sz="0" w:space="0" w:color="auto"/>
          </w:divBdr>
        </w:div>
        <w:div w:id="1430810002">
          <w:marLeft w:val="640"/>
          <w:marRight w:val="0"/>
          <w:marTop w:val="0"/>
          <w:marBottom w:val="0"/>
          <w:divBdr>
            <w:top w:val="none" w:sz="0" w:space="0" w:color="auto"/>
            <w:left w:val="none" w:sz="0" w:space="0" w:color="auto"/>
            <w:bottom w:val="none" w:sz="0" w:space="0" w:color="auto"/>
            <w:right w:val="none" w:sz="0" w:space="0" w:color="auto"/>
          </w:divBdr>
        </w:div>
        <w:div w:id="855652010">
          <w:marLeft w:val="640"/>
          <w:marRight w:val="0"/>
          <w:marTop w:val="0"/>
          <w:marBottom w:val="0"/>
          <w:divBdr>
            <w:top w:val="none" w:sz="0" w:space="0" w:color="auto"/>
            <w:left w:val="none" w:sz="0" w:space="0" w:color="auto"/>
            <w:bottom w:val="none" w:sz="0" w:space="0" w:color="auto"/>
            <w:right w:val="none" w:sz="0" w:space="0" w:color="auto"/>
          </w:divBdr>
        </w:div>
        <w:div w:id="845679831">
          <w:marLeft w:val="640"/>
          <w:marRight w:val="0"/>
          <w:marTop w:val="0"/>
          <w:marBottom w:val="0"/>
          <w:divBdr>
            <w:top w:val="none" w:sz="0" w:space="0" w:color="auto"/>
            <w:left w:val="none" w:sz="0" w:space="0" w:color="auto"/>
            <w:bottom w:val="none" w:sz="0" w:space="0" w:color="auto"/>
            <w:right w:val="none" w:sz="0" w:space="0" w:color="auto"/>
          </w:divBdr>
        </w:div>
        <w:div w:id="479348001">
          <w:marLeft w:val="640"/>
          <w:marRight w:val="0"/>
          <w:marTop w:val="0"/>
          <w:marBottom w:val="0"/>
          <w:divBdr>
            <w:top w:val="none" w:sz="0" w:space="0" w:color="auto"/>
            <w:left w:val="none" w:sz="0" w:space="0" w:color="auto"/>
            <w:bottom w:val="none" w:sz="0" w:space="0" w:color="auto"/>
            <w:right w:val="none" w:sz="0" w:space="0" w:color="auto"/>
          </w:divBdr>
        </w:div>
        <w:div w:id="321928978">
          <w:marLeft w:val="640"/>
          <w:marRight w:val="0"/>
          <w:marTop w:val="0"/>
          <w:marBottom w:val="0"/>
          <w:divBdr>
            <w:top w:val="none" w:sz="0" w:space="0" w:color="auto"/>
            <w:left w:val="none" w:sz="0" w:space="0" w:color="auto"/>
            <w:bottom w:val="none" w:sz="0" w:space="0" w:color="auto"/>
            <w:right w:val="none" w:sz="0" w:space="0" w:color="auto"/>
          </w:divBdr>
        </w:div>
        <w:div w:id="674764609">
          <w:marLeft w:val="640"/>
          <w:marRight w:val="0"/>
          <w:marTop w:val="0"/>
          <w:marBottom w:val="0"/>
          <w:divBdr>
            <w:top w:val="none" w:sz="0" w:space="0" w:color="auto"/>
            <w:left w:val="none" w:sz="0" w:space="0" w:color="auto"/>
            <w:bottom w:val="none" w:sz="0" w:space="0" w:color="auto"/>
            <w:right w:val="none" w:sz="0" w:space="0" w:color="auto"/>
          </w:divBdr>
        </w:div>
        <w:div w:id="437069093">
          <w:marLeft w:val="640"/>
          <w:marRight w:val="0"/>
          <w:marTop w:val="0"/>
          <w:marBottom w:val="0"/>
          <w:divBdr>
            <w:top w:val="none" w:sz="0" w:space="0" w:color="auto"/>
            <w:left w:val="none" w:sz="0" w:space="0" w:color="auto"/>
            <w:bottom w:val="none" w:sz="0" w:space="0" w:color="auto"/>
            <w:right w:val="none" w:sz="0" w:space="0" w:color="auto"/>
          </w:divBdr>
        </w:div>
        <w:div w:id="173954886">
          <w:marLeft w:val="640"/>
          <w:marRight w:val="0"/>
          <w:marTop w:val="0"/>
          <w:marBottom w:val="0"/>
          <w:divBdr>
            <w:top w:val="none" w:sz="0" w:space="0" w:color="auto"/>
            <w:left w:val="none" w:sz="0" w:space="0" w:color="auto"/>
            <w:bottom w:val="none" w:sz="0" w:space="0" w:color="auto"/>
            <w:right w:val="none" w:sz="0" w:space="0" w:color="auto"/>
          </w:divBdr>
        </w:div>
        <w:div w:id="798571330">
          <w:marLeft w:val="640"/>
          <w:marRight w:val="0"/>
          <w:marTop w:val="0"/>
          <w:marBottom w:val="0"/>
          <w:divBdr>
            <w:top w:val="none" w:sz="0" w:space="0" w:color="auto"/>
            <w:left w:val="none" w:sz="0" w:space="0" w:color="auto"/>
            <w:bottom w:val="none" w:sz="0" w:space="0" w:color="auto"/>
            <w:right w:val="none" w:sz="0" w:space="0" w:color="auto"/>
          </w:divBdr>
        </w:div>
        <w:div w:id="1655645907">
          <w:marLeft w:val="640"/>
          <w:marRight w:val="0"/>
          <w:marTop w:val="0"/>
          <w:marBottom w:val="0"/>
          <w:divBdr>
            <w:top w:val="none" w:sz="0" w:space="0" w:color="auto"/>
            <w:left w:val="none" w:sz="0" w:space="0" w:color="auto"/>
            <w:bottom w:val="none" w:sz="0" w:space="0" w:color="auto"/>
            <w:right w:val="none" w:sz="0" w:space="0" w:color="auto"/>
          </w:divBdr>
        </w:div>
        <w:div w:id="129131696">
          <w:marLeft w:val="640"/>
          <w:marRight w:val="0"/>
          <w:marTop w:val="0"/>
          <w:marBottom w:val="0"/>
          <w:divBdr>
            <w:top w:val="none" w:sz="0" w:space="0" w:color="auto"/>
            <w:left w:val="none" w:sz="0" w:space="0" w:color="auto"/>
            <w:bottom w:val="none" w:sz="0" w:space="0" w:color="auto"/>
            <w:right w:val="none" w:sz="0" w:space="0" w:color="auto"/>
          </w:divBdr>
        </w:div>
        <w:div w:id="1731348010">
          <w:marLeft w:val="640"/>
          <w:marRight w:val="0"/>
          <w:marTop w:val="0"/>
          <w:marBottom w:val="0"/>
          <w:divBdr>
            <w:top w:val="none" w:sz="0" w:space="0" w:color="auto"/>
            <w:left w:val="none" w:sz="0" w:space="0" w:color="auto"/>
            <w:bottom w:val="none" w:sz="0" w:space="0" w:color="auto"/>
            <w:right w:val="none" w:sz="0" w:space="0" w:color="auto"/>
          </w:divBdr>
        </w:div>
        <w:div w:id="1271399253">
          <w:marLeft w:val="640"/>
          <w:marRight w:val="0"/>
          <w:marTop w:val="0"/>
          <w:marBottom w:val="0"/>
          <w:divBdr>
            <w:top w:val="none" w:sz="0" w:space="0" w:color="auto"/>
            <w:left w:val="none" w:sz="0" w:space="0" w:color="auto"/>
            <w:bottom w:val="none" w:sz="0" w:space="0" w:color="auto"/>
            <w:right w:val="none" w:sz="0" w:space="0" w:color="auto"/>
          </w:divBdr>
        </w:div>
        <w:div w:id="1312752696">
          <w:marLeft w:val="640"/>
          <w:marRight w:val="0"/>
          <w:marTop w:val="0"/>
          <w:marBottom w:val="0"/>
          <w:divBdr>
            <w:top w:val="none" w:sz="0" w:space="0" w:color="auto"/>
            <w:left w:val="none" w:sz="0" w:space="0" w:color="auto"/>
            <w:bottom w:val="none" w:sz="0" w:space="0" w:color="auto"/>
            <w:right w:val="none" w:sz="0" w:space="0" w:color="auto"/>
          </w:divBdr>
        </w:div>
        <w:div w:id="1355762201">
          <w:marLeft w:val="640"/>
          <w:marRight w:val="0"/>
          <w:marTop w:val="0"/>
          <w:marBottom w:val="0"/>
          <w:divBdr>
            <w:top w:val="none" w:sz="0" w:space="0" w:color="auto"/>
            <w:left w:val="none" w:sz="0" w:space="0" w:color="auto"/>
            <w:bottom w:val="none" w:sz="0" w:space="0" w:color="auto"/>
            <w:right w:val="none" w:sz="0" w:space="0" w:color="auto"/>
          </w:divBdr>
        </w:div>
        <w:div w:id="1274282570">
          <w:marLeft w:val="640"/>
          <w:marRight w:val="0"/>
          <w:marTop w:val="0"/>
          <w:marBottom w:val="0"/>
          <w:divBdr>
            <w:top w:val="none" w:sz="0" w:space="0" w:color="auto"/>
            <w:left w:val="none" w:sz="0" w:space="0" w:color="auto"/>
            <w:bottom w:val="none" w:sz="0" w:space="0" w:color="auto"/>
            <w:right w:val="none" w:sz="0" w:space="0" w:color="auto"/>
          </w:divBdr>
        </w:div>
        <w:div w:id="1180238716">
          <w:marLeft w:val="640"/>
          <w:marRight w:val="0"/>
          <w:marTop w:val="0"/>
          <w:marBottom w:val="0"/>
          <w:divBdr>
            <w:top w:val="none" w:sz="0" w:space="0" w:color="auto"/>
            <w:left w:val="none" w:sz="0" w:space="0" w:color="auto"/>
            <w:bottom w:val="none" w:sz="0" w:space="0" w:color="auto"/>
            <w:right w:val="none" w:sz="0" w:space="0" w:color="auto"/>
          </w:divBdr>
        </w:div>
        <w:div w:id="1202788493">
          <w:marLeft w:val="640"/>
          <w:marRight w:val="0"/>
          <w:marTop w:val="0"/>
          <w:marBottom w:val="0"/>
          <w:divBdr>
            <w:top w:val="none" w:sz="0" w:space="0" w:color="auto"/>
            <w:left w:val="none" w:sz="0" w:space="0" w:color="auto"/>
            <w:bottom w:val="none" w:sz="0" w:space="0" w:color="auto"/>
            <w:right w:val="none" w:sz="0" w:space="0" w:color="auto"/>
          </w:divBdr>
        </w:div>
        <w:div w:id="2045908471">
          <w:marLeft w:val="640"/>
          <w:marRight w:val="0"/>
          <w:marTop w:val="0"/>
          <w:marBottom w:val="0"/>
          <w:divBdr>
            <w:top w:val="none" w:sz="0" w:space="0" w:color="auto"/>
            <w:left w:val="none" w:sz="0" w:space="0" w:color="auto"/>
            <w:bottom w:val="none" w:sz="0" w:space="0" w:color="auto"/>
            <w:right w:val="none" w:sz="0" w:space="0" w:color="auto"/>
          </w:divBdr>
        </w:div>
        <w:div w:id="1149396587">
          <w:marLeft w:val="640"/>
          <w:marRight w:val="0"/>
          <w:marTop w:val="0"/>
          <w:marBottom w:val="0"/>
          <w:divBdr>
            <w:top w:val="none" w:sz="0" w:space="0" w:color="auto"/>
            <w:left w:val="none" w:sz="0" w:space="0" w:color="auto"/>
            <w:bottom w:val="none" w:sz="0" w:space="0" w:color="auto"/>
            <w:right w:val="none" w:sz="0" w:space="0" w:color="auto"/>
          </w:divBdr>
        </w:div>
        <w:div w:id="929198746">
          <w:marLeft w:val="640"/>
          <w:marRight w:val="0"/>
          <w:marTop w:val="0"/>
          <w:marBottom w:val="0"/>
          <w:divBdr>
            <w:top w:val="none" w:sz="0" w:space="0" w:color="auto"/>
            <w:left w:val="none" w:sz="0" w:space="0" w:color="auto"/>
            <w:bottom w:val="none" w:sz="0" w:space="0" w:color="auto"/>
            <w:right w:val="none" w:sz="0" w:space="0" w:color="auto"/>
          </w:divBdr>
        </w:div>
        <w:div w:id="837041326">
          <w:marLeft w:val="640"/>
          <w:marRight w:val="0"/>
          <w:marTop w:val="0"/>
          <w:marBottom w:val="0"/>
          <w:divBdr>
            <w:top w:val="none" w:sz="0" w:space="0" w:color="auto"/>
            <w:left w:val="none" w:sz="0" w:space="0" w:color="auto"/>
            <w:bottom w:val="none" w:sz="0" w:space="0" w:color="auto"/>
            <w:right w:val="none" w:sz="0" w:space="0" w:color="auto"/>
          </w:divBdr>
        </w:div>
        <w:div w:id="1867329740">
          <w:marLeft w:val="640"/>
          <w:marRight w:val="0"/>
          <w:marTop w:val="0"/>
          <w:marBottom w:val="0"/>
          <w:divBdr>
            <w:top w:val="none" w:sz="0" w:space="0" w:color="auto"/>
            <w:left w:val="none" w:sz="0" w:space="0" w:color="auto"/>
            <w:bottom w:val="none" w:sz="0" w:space="0" w:color="auto"/>
            <w:right w:val="none" w:sz="0" w:space="0" w:color="auto"/>
          </w:divBdr>
        </w:div>
        <w:div w:id="538398362">
          <w:marLeft w:val="640"/>
          <w:marRight w:val="0"/>
          <w:marTop w:val="0"/>
          <w:marBottom w:val="0"/>
          <w:divBdr>
            <w:top w:val="none" w:sz="0" w:space="0" w:color="auto"/>
            <w:left w:val="none" w:sz="0" w:space="0" w:color="auto"/>
            <w:bottom w:val="none" w:sz="0" w:space="0" w:color="auto"/>
            <w:right w:val="none" w:sz="0" w:space="0" w:color="auto"/>
          </w:divBdr>
        </w:div>
        <w:div w:id="162866904">
          <w:marLeft w:val="640"/>
          <w:marRight w:val="0"/>
          <w:marTop w:val="0"/>
          <w:marBottom w:val="0"/>
          <w:divBdr>
            <w:top w:val="none" w:sz="0" w:space="0" w:color="auto"/>
            <w:left w:val="none" w:sz="0" w:space="0" w:color="auto"/>
            <w:bottom w:val="none" w:sz="0" w:space="0" w:color="auto"/>
            <w:right w:val="none" w:sz="0" w:space="0" w:color="auto"/>
          </w:divBdr>
        </w:div>
        <w:div w:id="914240516">
          <w:marLeft w:val="640"/>
          <w:marRight w:val="0"/>
          <w:marTop w:val="0"/>
          <w:marBottom w:val="0"/>
          <w:divBdr>
            <w:top w:val="none" w:sz="0" w:space="0" w:color="auto"/>
            <w:left w:val="none" w:sz="0" w:space="0" w:color="auto"/>
            <w:bottom w:val="none" w:sz="0" w:space="0" w:color="auto"/>
            <w:right w:val="none" w:sz="0" w:space="0" w:color="auto"/>
          </w:divBdr>
        </w:div>
        <w:div w:id="470951187">
          <w:marLeft w:val="640"/>
          <w:marRight w:val="0"/>
          <w:marTop w:val="0"/>
          <w:marBottom w:val="0"/>
          <w:divBdr>
            <w:top w:val="none" w:sz="0" w:space="0" w:color="auto"/>
            <w:left w:val="none" w:sz="0" w:space="0" w:color="auto"/>
            <w:bottom w:val="none" w:sz="0" w:space="0" w:color="auto"/>
            <w:right w:val="none" w:sz="0" w:space="0" w:color="auto"/>
          </w:divBdr>
        </w:div>
        <w:div w:id="1418745761">
          <w:marLeft w:val="640"/>
          <w:marRight w:val="0"/>
          <w:marTop w:val="0"/>
          <w:marBottom w:val="0"/>
          <w:divBdr>
            <w:top w:val="none" w:sz="0" w:space="0" w:color="auto"/>
            <w:left w:val="none" w:sz="0" w:space="0" w:color="auto"/>
            <w:bottom w:val="none" w:sz="0" w:space="0" w:color="auto"/>
            <w:right w:val="none" w:sz="0" w:space="0" w:color="auto"/>
          </w:divBdr>
        </w:div>
        <w:div w:id="1295867692">
          <w:marLeft w:val="640"/>
          <w:marRight w:val="0"/>
          <w:marTop w:val="0"/>
          <w:marBottom w:val="0"/>
          <w:divBdr>
            <w:top w:val="none" w:sz="0" w:space="0" w:color="auto"/>
            <w:left w:val="none" w:sz="0" w:space="0" w:color="auto"/>
            <w:bottom w:val="none" w:sz="0" w:space="0" w:color="auto"/>
            <w:right w:val="none" w:sz="0" w:space="0" w:color="auto"/>
          </w:divBdr>
        </w:div>
        <w:div w:id="1360085515">
          <w:marLeft w:val="640"/>
          <w:marRight w:val="0"/>
          <w:marTop w:val="0"/>
          <w:marBottom w:val="0"/>
          <w:divBdr>
            <w:top w:val="none" w:sz="0" w:space="0" w:color="auto"/>
            <w:left w:val="none" w:sz="0" w:space="0" w:color="auto"/>
            <w:bottom w:val="none" w:sz="0" w:space="0" w:color="auto"/>
            <w:right w:val="none" w:sz="0" w:space="0" w:color="auto"/>
          </w:divBdr>
        </w:div>
        <w:div w:id="774399825">
          <w:marLeft w:val="640"/>
          <w:marRight w:val="0"/>
          <w:marTop w:val="0"/>
          <w:marBottom w:val="0"/>
          <w:divBdr>
            <w:top w:val="none" w:sz="0" w:space="0" w:color="auto"/>
            <w:left w:val="none" w:sz="0" w:space="0" w:color="auto"/>
            <w:bottom w:val="none" w:sz="0" w:space="0" w:color="auto"/>
            <w:right w:val="none" w:sz="0" w:space="0" w:color="auto"/>
          </w:divBdr>
        </w:div>
        <w:div w:id="747072784">
          <w:marLeft w:val="640"/>
          <w:marRight w:val="0"/>
          <w:marTop w:val="0"/>
          <w:marBottom w:val="0"/>
          <w:divBdr>
            <w:top w:val="none" w:sz="0" w:space="0" w:color="auto"/>
            <w:left w:val="none" w:sz="0" w:space="0" w:color="auto"/>
            <w:bottom w:val="none" w:sz="0" w:space="0" w:color="auto"/>
            <w:right w:val="none" w:sz="0" w:space="0" w:color="auto"/>
          </w:divBdr>
        </w:div>
        <w:div w:id="367725597">
          <w:marLeft w:val="640"/>
          <w:marRight w:val="0"/>
          <w:marTop w:val="0"/>
          <w:marBottom w:val="0"/>
          <w:divBdr>
            <w:top w:val="none" w:sz="0" w:space="0" w:color="auto"/>
            <w:left w:val="none" w:sz="0" w:space="0" w:color="auto"/>
            <w:bottom w:val="none" w:sz="0" w:space="0" w:color="auto"/>
            <w:right w:val="none" w:sz="0" w:space="0" w:color="auto"/>
          </w:divBdr>
        </w:div>
        <w:div w:id="1340042295">
          <w:marLeft w:val="640"/>
          <w:marRight w:val="0"/>
          <w:marTop w:val="0"/>
          <w:marBottom w:val="0"/>
          <w:divBdr>
            <w:top w:val="none" w:sz="0" w:space="0" w:color="auto"/>
            <w:left w:val="none" w:sz="0" w:space="0" w:color="auto"/>
            <w:bottom w:val="none" w:sz="0" w:space="0" w:color="auto"/>
            <w:right w:val="none" w:sz="0" w:space="0" w:color="auto"/>
          </w:divBdr>
        </w:div>
        <w:div w:id="796070089">
          <w:marLeft w:val="640"/>
          <w:marRight w:val="0"/>
          <w:marTop w:val="0"/>
          <w:marBottom w:val="0"/>
          <w:divBdr>
            <w:top w:val="none" w:sz="0" w:space="0" w:color="auto"/>
            <w:left w:val="none" w:sz="0" w:space="0" w:color="auto"/>
            <w:bottom w:val="none" w:sz="0" w:space="0" w:color="auto"/>
            <w:right w:val="none" w:sz="0" w:space="0" w:color="auto"/>
          </w:divBdr>
        </w:div>
        <w:div w:id="220092346">
          <w:marLeft w:val="640"/>
          <w:marRight w:val="0"/>
          <w:marTop w:val="0"/>
          <w:marBottom w:val="0"/>
          <w:divBdr>
            <w:top w:val="none" w:sz="0" w:space="0" w:color="auto"/>
            <w:left w:val="none" w:sz="0" w:space="0" w:color="auto"/>
            <w:bottom w:val="none" w:sz="0" w:space="0" w:color="auto"/>
            <w:right w:val="none" w:sz="0" w:space="0" w:color="auto"/>
          </w:divBdr>
        </w:div>
        <w:div w:id="199636080">
          <w:marLeft w:val="640"/>
          <w:marRight w:val="0"/>
          <w:marTop w:val="0"/>
          <w:marBottom w:val="0"/>
          <w:divBdr>
            <w:top w:val="none" w:sz="0" w:space="0" w:color="auto"/>
            <w:left w:val="none" w:sz="0" w:space="0" w:color="auto"/>
            <w:bottom w:val="none" w:sz="0" w:space="0" w:color="auto"/>
            <w:right w:val="none" w:sz="0" w:space="0" w:color="auto"/>
          </w:divBdr>
        </w:div>
        <w:div w:id="832329826">
          <w:marLeft w:val="640"/>
          <w:marRight w:val="0"/>
          <w:marTop w:val="0"/>
          <w:marBottom w:val="0"/>
          <w:divBdr>
            <w:top w:val="none" w:sz="0" w:space="0" w:color="auto"/>
            <w:left w:val="none" w:sz="0" w:space="0" w:color="auto"/>
            <w:bottom w:val="none" w:sz="0" w:space="0" w:color="auto"/>
            <w:right w:val="none" w:sz="0" w:space="0" w:color="auto"/>
          </w:divBdr>
        </w:div>
        <w:div w:id="987437415">
          <w:marLeft w:val="640"/>
          <w:marRight w:val="0"/>
          <w:marTop w:val="0"/>
          <w:marBottom w:val="0"/>
          <w:divBdr>
            <w:top w:val="none" w:sz="0" w:space="0" w:color="auto"/>
            <w:left w:val="none" w:sz="0" w:space="0" w:color="auto"/>
            <w:bottom w:val="none" w:sz="0" w:space="0" w:color="auto"/>
            <w:right w:val="none" w:sz="0" w:space="0" w:color="auto"/>
          </w:divBdr>
        </w:div>
      </w:divsChild>
    </w:div>
    <w:div w:id="130440036">
      <w:bodyDiv w:val="1"/>
      <w:marLeft w:val="0"/>
      <w:marRight w:val="0"/>
      <w:marTop w:val="0"/>
      <w:marBottom w:val="0"/>
      <w:divBdr>
        <w:top w:val="none" w:sz="0" w:space="0" w:color="auto"/>
        <w:left w:val="none" w:sz="0" w:space="0" w:color="auto"/>
        <w:bottom w:val="none" w:sz="0" w:space="0" w:color="auto"/>
        <w:right w:val="none" w:sz="0" w:space="0" w:color="auto"/>
      </w:divBdr>
    </w:div>
    <w:div w:id="133529549">
      <w:bodyDiv w:val="1"/>
      <w:marLeft w:val="0"/>
      <w:marRight w:val="0"/>
      <w:marTop w:val="0"/>
      <w:marBottom w:val="0"/>
      <w:divBdr>
        <w:top w:val="none" w:sz="0" w:space="0" w:color="auto"/>
        <w:left w:val="none" w:sz="0" w:space="0" w:color="auto"/>
        <w:bottom w:val="none" w:sz="0" w:space="0" w:color="auto"/>
        <w:right w:val="none" w:sz="0" w:space="0" w:color="auto"/>
      </w:divBdr>
      <w:divsChild>
        <w:div w:id="667831040">
          <w:marLeft w:val="640"/>
          <w:marRight w:val="0"/>
          <w:marTop w:val="0"/>
          <w:marBottom w:val="0"/>
          <w:divBdr>
            <w:top w:val="none" w:sz="0" w:space="0" w:color="auto"/>
            <w:left w:val="none" w:sz="0" w:space="0" w:color="auto"/>
            <w:bottom w:val="none" w:sz="0" w:space="0" w:color="auto"/>
            <w:right w:val="none" w:sz="0" w:space="0" w:color="auto"/>
          </w:divBdr>
        </w:div>
        <w:div w:id="1736782226">
          <w:marLeft w:val="640"/>
          <w:marRight w:val="0"/>
          <w:marTop w:val="0"/>
          <w:marBottom w:val="0"/>
          <w:divBdr>
            <w:top w:val="none" w:sz="0" w:space="0" w:color="auto"/>
            <w:left w:val="none" w:sz="0" w:space="0" w:color="auto"/>
            <w:bottom w:val="none" w:sz="0" w:space="0" w:color="auto"/>
            <w:right w:val="none" w:sz="0" w:space="0" w:color="auto"/>
          </w:divBdr>
        </w:div>
        <w:div w:id="1147356131">
          <w:marLeft w:val="640"/>
          <w:marRight w:val="0"/>
          <w:marTop w:val="0"/>
          <w:marBottom w:val="0"/>
          <w:divBdr>
            <w:top w:val="none" w:sz="0" w:space="0" w:color="auto"/>
            <w:left w:val="none" w:sz="0" w:space="0" w:color="auto"/>
            <w:bottom w:val="none" w:sz="0" w:space="0" w:color="auto"/>
            <w:right w:val="none" w:sz="0" w:space="0" w:color="auto"/>
          </w:divBdr>
        </w:div>
        <w:div w:id="48304688">
          <w:marLeft w:val="640"/>
          <w:marRight w:val="0"/>
          <w:marTop w:val="0"/>
          <w:marBottom w:val="0"/>
          <w:divBdr>
            <w:top w:val="none" w:sz="0" w:space="0" w:color="auto"/>
            <w:left w:val="none" w:sz="0" w:space="0" w:color="auto"/>
            <w:bottom w:val="none" w:sz="0" w:space="0" w:color="auto"/>
            <w:right w:val="none" w:sz="0" w:space="0" w:color="auto"/>
          </w:divBdr>
        </w:div>
        <w:div w:id="1029375368">
          <w:marLeft w:val="640"/>
          <w:marRight w:val="0"/>
          <w:marTop w:val="0"/>
          <w:marBottom w:val="0"/>
          <w:divBdr>
            <w:top w:val="none" w:sz="0" w:space="0" w:color="auto"/>
            <w:left w:val="none" w:sz="0" w:space="0" w:color="auto"/>
            <w:bottom w:val="none" w:sz="0" w:space="0" w:color="auto"/>
            <w:right w:val="none" w:sz="0" w:space="0" w:color="auto"/>
          </w:divBdr>
        </w:div>
        <w:div w:id="1227305459">
          <w:marLeft w:val="640"/>
          <w:marRight w:val="0"/>
          <w:marTop w:val="0"/>
          <w:marBottom w:val="0"/>
          <w:divBdr>
            <w:top w:val="none" w:sz="0" w:space="0" w:color="auto"/>
            <w:left w:val="none" w:sz="0" w:space="0" w:color="auto"/>
            <w:bottom w:val="none" w:sz="0" w:space="0" w:color="auto"/>
            <w:right w:val="none" w:sz="0" w:space="0" w:color="auto"/>
          </w:divBdr>
        </w:div>
        <w:div w:id="1019157867">
          <w:marLeft w:val="640"/>
          <w:marRight w:val="0"/>
          <w:marTop w:val="0"/>
          <w:marBottom w:val="0"/>
          <w:divBdr>
            <w:top w:val="none" w:sz="0" w:space="0" w:color="auto"/>
            <w:left w:val="none" w:sz="0" w:space="0" w:color="auto"/>
            <w:bottom w:val="none" w:sz="0" w:space="0" w:color="auto"/>
            <w:right w:val="none" w:sz="0" w:space="0" w:color="auto"/>
          </w:divBdr>
        </w:div>
        <w:div w:id="642974853">
          <w:marLeft w:val="640"/>
          <w:marRight w:val="0"/>
          <w:marTop w:val="0"/>
          <w:marBottom w:val="0"/>
          <w:divBdr>
            <w:top w:val="none" w:sz="0" w:space="0" w:color="auto"/>
            <w:left w:val="none" w:sz="0" w:space="0" w:color="auto"/>
            <w:bottom w:val="none" w:sz="0" w:space="0" w:color="auto"/>
            <w:right w:val="none" w:sz="0" w:space="0" w:color="auto"/>
          </w:divBdr>
        </w:div>
        <w:div w:id="1939215803">
          <w:marLeft w:val="640"/>
          <w:marRight w:val="0"/>
          <w:marTop w:val="0"/>
          <w:marBottom w:val="0"/>
          <w:divBdr>
            <w:top w:val="none" w:sz="0" w:space="0" w:color="auto"/>
            <w:left w:val="none" w:sz="0" w:space="0" w:color="auto"/>
            <w:bottom w:val="none" w:sz="0" w:space="0" w:color="auto"/>
            <w:right w:val="none" w:sz="0" w:space="0" w:color="auto"/>
          </w:divBdr>
        </w:div>
        <w:div w:id="822115679">
          <w:marLeft w:val="640"/>
          <w:marRight w:val="0"/>
          <w:marTop w:val="0"/>
          <w:marBottom w:val="0"/>
          <w:divBdr>
            <w:top w:val="none" w:sz="0" w:space="0" w:color="auto"/>
            <w:left w:val="none" w:sz="0" w:space="0" w:color="auto"/>
            <w:bottom w:val="none" w:sz="0" w:space="0" w:color="auto"/>
            <w:right w:val="none" w:sz="0" w:space="0" w:color="auto"/>
          </w:divBdr>
        </w:div>
        <w:div w:id="1425031168">
          <w:marLeft w:val="640"/>
          <w:marRight w:val="0"/>
          <w:marTop w:val="0"/>
          <w:marBottom w:val="0"/>
          <w:divBdr>
            <w:top w:val="none" w:sz="0" w:space="0" w:color="auto"/>
            <w:left w:val="none" w:sz="0" w:space="0" w:color="auto"/>
            <w:bottom w:val="none" w:sz="0" w:space="0" w:color="auto"/>
            <w:right w:val="none" w:sz="0" w:space="0" w:color="auto"/>
          </w:divBdr>
        </w:div>
        <w:div w:id="1490638106">
          <w:marLeft w:val="640"/>
          <w:marRight w:val="0"/>
          <w:marTop w:val="0"/>
          <w:marBottom w:val="0"/>
          <w:divBdr>
            <w:top w:val="none" w:sz="0" w:space="0" w:color="auto"/>
            <w:left w:val="none" w:sz="0" w:space="0" w:color="auto"/>
            <w:bottom w:val="none" w:sz="0" w:space="0" w:color="auto"/>
            <w:right w:val="none" w:sz="0" w:space="0" w:color="auto"/>
          </w:divBdr>
        </w:div>
        <w:div w:id="1921983676">
          <w:marLeft w:val="640"/>
          <w:marRight w:val="0"/>
          <w:marTop w:val="0"/>
          <w:marBottom w:val="0"/>
          <w:divBdr>
            <w:top w:val="none" w:sz="0" w:space="0" w:color="auto"/>
            <w:left w:val="none" w:sz="0" w:space="0" w:color="auto"/>
            <w:bottom w:val="none" w:sz="0" w:space="0" w:color="auto"/>
            <w:right w:val="none" w:sz="0" w:space="0" w:color="auto"/>
          </w:divBdr>
        </w:div>
        <w:div w:id="1598633823">
          <w:marLeft w:val="640"/>
          <w:marRight w:val="0"/>
          <w:marTop w:val="0"/>
          <w:marBottom w:val="0"/>
          <w:divBdr>
            <w:top w:val="none" w:sz="0" w:space="0" w:color="auto"/>
            <w:left w:val="none" w:sz="0" w:space="0" w:color="auto"/>
            <w:bottom w:val="none" w:sz="0" w:space="0" w:color="auto"/>
            <w:right w:val="none" w:sz="0" w:space="0" w:color="auto"/>
          </w:divBdr>
        </w:div>
        <w:div w:id="1046636701">
          <w:marLeft w:val="640"/>
          <w:marRight w:val="0"/>
          <w:marTop w:val="0"/>
          <w:marBottom w:val="0"/>
          <w:divBdr>
            <w:top w:val="none" w:sz="0" w:space="0" w:color="auto"/>
            <w:left w:val="none" w:sz="0" w:space="0" w:color="auto"/>
            <w:bottom w:val="none" w:sz="0" w:space="0" w:color="auto"/>
            <w:right w:val="none" w:sz="0" w:space="0" w:color="auto"/>
          </w:divBdr>
        </w:div>
        <w:div w:id="1957759152">
          <w:marLeft w:val="640"/>
          <w:marRight w:val="0"/>
          <w:marTop w:val="0"/>
          <w:marBottom w:val="0"/>
          <w:divBdr>
            <w:top w:val="none" w:sz="0" w:space="0" w:color="auto"/>
            <w:left w:val="none" w:sz="0" w:space="0" w:color="auto"/>
            <w:bottom w:val="none" w:sz="0" w:space="0" w:color="auto"/>
            <w:right w:val="none" w:sz="0" w:space="0" w:color="auto"/>
          </w:divBdr>
        </w:div>
        <w:div w:id="1342857154">
          <w:marLeft w:val="640"/>
          <w:marRight w:val="0"/>
          <w:marTop w:val="0"/>
          <w:marBottom w:val="0"/>
          <w:divBdr>
            <w:top w:val="none" w:sz="0" w:space="0" w:color="auto"/>
            <w:left w:val="none" w:sz="0" w:space="0" w:color="auto"/>
            <w:bottom w:val="none" w:sz="0" w:space="0" w:color="auto"/>
            <w:right w:val="none" w:sz="0" w:space="0" w:color="auto"/>
          </w:divBdr>
        </w:div>
        <w:div w:id="1154101339">
          <w:marLeft w:val="640"/>
          <w:marRight w:val="0"/>
          <w:marTop w:val="0"/>
          <w:marBottom w:val="0"/>
          <w:divBdr>
            <w:top w:val="none" w:sz="0" w:space="0" w:color="auto"/>
            <w:left w:val="none" w:sz="0" w:space="0" w:color="auto"/>
            <w:bottom w:val="none" w:sz="0" w:space="0" w:color="auto"/>
            <w:right w:val="none" w:sz="0" w:space="0" w:color="auto"/>
          </w:divBdr>
        </w:div>
        <w:div w:id="689189164">
          <w:marLeft w:val="640"/>
          <w:marRight w:val="0"/>
          <w:marTop w:val="0"/>
          <w:marBottom w:val="0"/>
          <w:divBdr>
            <w:top w:val="none" w:sz="0" w:space="0" w:color="auto"/>
            <w:left w:val="none" w:sz="0" w:space="0" w:color="auto"/>
            <w:bottom w:val="none" w:sz="0" w:space="0" w:color="auto"/>
            <w:right w:val="none" w:sz="0" w:space="0" w:color="auto"/>
          </w:divBdr>
        </w:div>
        <w:div w:id="1795248769">
          <w:marLeft w:val="640"/>
          <w:marRight w:val="0"/>
          <w:marTop w:val="0"/>
          <w:marBottom w:val="0"/>
          <w:divBdr>
            <w:top w:val="none" w:sz="0" w:space="0" w:color="auto"/>
            <w:left w:val="none" w:sz="0" w:space="0" w:color="auto"/>
            <w:bottom w:val="none" w:sz="0" w:space="0" w:color="auto"/>
            <w:right w:val="none" w:sz="0" w:space="0" w:color="auto"/>
          </w:divBdr>
        </w:div>
        <w:div w:id="886720532">
          <w:marLeft w:val="640"/>
          <w:marRight w:val="0"/>
          <w:marTop w:val="0"/>
          <w:marBottom w:val="0"/>
          <w:divBdr>
            <w:top w:val="none" w:sz="0" w:space="0" w:color="auto"/>
            <w:left w:val="none" w:sz="0" w:space="0" w:color="auto"/>
            <w:bottom w:val="none" w:sz="0" w:space="0" w:color="auto"/>
            <w:right w:val="none" w:sz="0" w:space="0" w:color="auto"/>
          </w:divBdr>
        </w:div>
        <w:div w:id="894198293">
          <w:marLeft w:val="640"/>
          <w:marRight w:val="0"/>
          <w:marTop w:val="0"/>
          <w:marBottom w:val="0"/>
          <w:divBdr>
            <w:top w:val="none" w:sz="0" w:space="0" w:color="auto"/>
            <w:left w:val="none" w:sz="0" w:space="0" w:color="auto"/>
            <w:bottom w:val="none" w:sz="0" w:space="0" w:color="auto"/>
            <w:right w:val="none" w:sz="0" w:space="0" w:color="auto"/>
          </w:divBdr>
        </w:div>
        <w:div w:id="1557737256">
          <w:marLeft w:val="640"/>
          <w:marRight w:val="0"/>
          <w:marTop w:val="0"/>
          <w:marBottom w:val="0"/>
          <w:divBdr>
            <w:top w:val="none" w:sz="0" w:space="0" w:color="auto"/>
            <w:left w:val="none" w:sz="0" w:space="0" w:color="auto"/>
            <w:bottom w:val="none" w:sz="0" w:space="0" w:color="auto"/>
            <w:right w:val="none" w:sz="0" w:space="0" w:color="auto"/>
          </w:divBdr>
        </w:div>
        <w:div w:id="811295011">
          <w:marLeft w:val="640"/>
          <w:marRight w:val="0"/>
          <w:marTop w:val="0"/>
          <w:marBottom w:val="0"/>
          <w:divBdr>
            <w:top w:val="none" w:sz="0" w:space="0" w:color="auto"/>
            <w:left w:val="none" w:sz="0" w:space="0" w:color="auto"/>
            <w:bottom w:val="none" w:sz="0" w:space="0" w:color="auto"/>
            <w:right w:val="none" w:sz="0" w:space="0" w:color="auto"/>
          </w:divBdr>
        </w:div>
        <w:div w:id="868182034">
          <w:marLeft w:val="640"/>
          <w:marRight w:val="0"/>
          <w:marTop w:val="0"/>
          <w:marBottom w:val="0"/>
          <w:divBdr>
            <w:top w:val="none" w:sz="0" w:space="0" w:color="auto"/>
            <w:left w:val="none" w:sz="0" w:space="0" w:color="auto"/>
            <w:bottom w:val="none" w:sz="0" w:space="0" w:color="auto"/>
            <w:right w:val="none" w:sz="0" w:space="0" w:color="auto"/>
          </w:divBdr>
        </w:div>
        <w:div w:id="500891663">
          <w:marLeft w:val="640"/>
          <w:marRight w:val="0"/>
          <w:marTop w:val="0"/>
          <w:marBottom w:val="0"/>
          <w:divBdr>
            <w:top w:val="none" w:sz="0" w:space="0" w:color="auto"/>
            <w:left w:val="none" w:sz="0" w:space="0" w:color="auto"/>
            <w:bottom w:val="none" w:sz="0" w:space="0" w:color="auto"/>
            <w:right w:val="none" w:sz="0" w:space="0" w:color="auto"/>
          </w:divBdr>
        </w:div>
        <w:div w:id="994915529">
          <w:marLeft w:val="640"/>
          <w:marRight w:val="0"/>
          <w:marTop w:val="0"/>
          <w:marBottom w:val="0"/>
          <w:divBdr>
            <w:top w:val="none" w:sz="0" w:space="0" w:color="auto"/>
            <w:left w:val="none" w:sz="0" w:space="0" w:color="auto"/>
            <w:bottom w:val="none" w:sz="0" w:space="0" w:color="auto"/>
            <w:right w:val="none" w:sz="0" w:space="0" w:color="auto"/>
          </w:divBdr>
        </w:div>
        <w:div w:id="287904092">
          <w:marLeft w:val="640"/>
          <w:marRight w:val="0"/>
          <w:marTop w:val="0"/>
          <w:marBottom w:val="0"/>
          <w:divBdr>
            <w:top w:val="none" w:sz="0" w:space="0" w:color="auto"/>
            <w:left w:val="none" w:sz="0" w:space="0" w:color="auto"/>
            <w:bottom w:val="none" w:sz="0" w:space="0" w:color="auto"/>
            <w:right w:val="none" w:sz="0" w:space="0" w:color="auto"/>
          </w:divBdr>
        </w:div>
        <w:div w:id="2047410768">
          <w:marLeft w:val="640"/>
          <w:marRight w:val="0"/>
          <w:marTop w:val="0"/>
          <w:marBottom w:val="0"/>
          <w:divBdr>
            <w:top w:val="none" w:sz="0" w:space="0" w:color="auto"/>
            <w:left w:val="none" w:sz="0" w:space="0" w:color="auto"/>
            <w:bottom w:val="none" w:sz="0" w:space="0" w:color="auto"/>
            <w:right w:val="none" w:sz="0" w:space="0" w:color="auto"/>
          </w:divBdr>
        </w:div>
        <w:div w:id="1143155638">
          <w:marLeft w:val="640"/>
          <w:marRight w:val="0"/>
          <w:marTop w:val="0"/>
          <w:marBottom w:val="0"/>
          <w:divBdr>
            <w:top w:val="none" w:sz="0" w:space="0" w:color="auto"/>
            <w:left w:val="none" w:sz="0" w:space="0" w:color="auto"/>
            <w:bottom w:val="none" w:sz="0" w:space="0" w:color="auto"/>
            <w:right w:val="none" w:sz="0" w:space="0" w:color="auto"/>
          </w:divBdr>
        </w:div>
        <w:div w:id="1749230587">
          <w:marLeft w:val="640"/>
          <w:marRight w:val="0"/>
          <w:marTop w:val="0"/>
          <w:marBottom w:val="0"/>
          <w:divBdr>
            <w:top w:val="none" w:sz="0" w:space="0" w:color="auto"/>
            <w:left w:val="none" w:sz="0" w:space="0" w:color="auto"/>
            <w:bottom w:val="none" w:sz="0" w:space="0" w:color="auto"/>
            <w:right w:val="none" w:sz="0" w:space="0" w:color="auto"/>
          </w:divBdr>
        </w:div>
        <w:div w:id="1945383086">
          <w:marLeft w:val="640"/>
          <w:marRight w:val="0"/>
          <w:marTop w:val="0"/>
          <w:marBottom w:val="0"/>
          <w:divBdr>
            <w:top w:val="none" w:sz="0" w:space="0" w:color="auto"/>
            <w:left w:val="none" w:sz="0" w:space="0" w:color="auto"/>
            <w:bottom w:val="none" w:sz="0" w:space="0" w:color="auto"/>
            <w:right w:val="none" w:sz="0" w:space="0" w:color="auto"/>
          </w:divBdr>
        </w:div>
        <w:div w:id="151604337">
          <w:marLeft w:val="640"/>
          <w:marRight w:val="0"/>
          <w:marTop w:val="0"/>
          <w:marBottom w:val="0"/>
          <w:divBdr>
            <w:top w:val="none" w:sz="0" w:space="0" w:color="auto"/>
            <w:left w:val="none" w:sz="0" w:space="0" w:color="auto"/>
            <w:bottom w:val="none" w:sz="0" w:space="0" w:color="auto"/>
            <w:right w:val="none" w:sz="0" w:space="0" w:color="auto"/>
          </w:divBdr>
        </w:div>
        <w:div w:id="678580438">
          <w:marLeft w:val="640"/>
          <w:marRight w:val="0"/>
          <w:marTop w:val="0"/>
          <w:marBottom w:val="0"/>
          <w:divBdr>
            <w:top w:val="none" w:sz="0" w:space="0" w:color="auto"/>
            <w:left w:val="none" w:sz="0" w:space="0" w:color="auto"/>
            <w:bottom w:val="none" w:sz="0" w:space="0" w:color="auto"/>
            <w:right w:val="none" w:sz="0" w:space="0" w:color="auto"/>
          </w:divBdr>
        </w:div>
        <w:div w:id="967932055">
          <w:marLeft w:val="640"/>
          <w:marRight w:val="0"/>
          <w:marTop w:val="0"/>
          <w:marBottom w:val="0"/>
          <w:divBdr>
            <w:top w:val="none" w:sz="0" w:space="0" w:color="auto"/>
            <w:left w:val="none" w:sz="0" w:space="0" w:color="auto"/>
            <w:bottom w:val="none" w:sz="0" w:space="0" w:color="auto"/>
            <w:right w:val="none" w:sz="0" w:space="0" w:color="auto"/>
          </w:divBdr>
        </w:div>
        <w:div w:id="1576742583">
          <w:marLeft w:val="640"/>
          <w:marRight w:val="0"/>
          <w:marTop w:val="0"/>
          <w:marBottom w:val="0"/>
          <w:divBdr>
            <w:top w:val="none" w:sz="0" w:space="0" w:color="auto"/>
            <w:left w:val="none" w:sz="0" w:space="0" w:color="auto"/>
            <w:bottom w:val="none" w:sz="0" w:space="0" w:color="auto"/>
            <w:right w:val="none" w:sz="0" w:space="0" w:color="auto"/>
          </w:divBdr>
        </w:div>
        <w:div w:id="855315718">
          <w:marLeft w:val="640"/>
          <w:marRight w:val="0"/>
          <w:marTop w:val="0"/>
          <w:marBottom w:val="0"/>
          <w:divBdr>
            <w:top w:val="none" w:sz="0" w:space="0" w:color="auto"/>
            <w:left w:val="none" w:sz="0" w:space="0" w:color="auto"/>
            <w:bottom w:val="none" w:sz="0" w:space="0" w:color="auto"/>
            <w:right w:val="none" w:sz="0" w:space="0" w:color="auto"/>
          </w:divBdr>
        </w:div>
        <w:div w:id="488139496">
          <w:marLeft w:val="640"/>
          <w:marRight w:val="0"/>
          <w:marTop w:val="0"/>
          <w:marBottom w:val="0"/>
          <w:divBdr>
            <w:top w:val="none" w:sz="0" w:space="0" w:color="auto"/>
            <w:left w:val="none" w:sz="0" w:space="0" w:color="auto"/>
            <w:bottom w:val="none" w:sz="0" w:space="0" w:color="auto"/>
            <w:right w:val="none" w:sz="0" w:space="0" w:color="auto"/>
          </w:divBdr>
        </w:div>
        <w:div w:id="2016417900">
          <w:marLeft w:val="640"/>
          <w:marRight w:val="0"/>
          <w:marTop w:val="0"/>
          <w:marBottom w:val="0"/>
          <w:divBdr>
            <w:top w:val="none" w:sz="0" w:space="0" w:color="auto"/>
            <w:left w:val="none" w:sz="0" w:space="0" w:color="auto"/>
            <w:bottom w:val="none" w:sz="0" w:space="0" w:color="auto"/>
            <w:right w:val="none" w:sz="0" w:space="0" w:color="auto"/>
          </w:divBdr>
        </w:div>
        <w:div w:id="1930501089">
          <w:marLeft w:val="640"/>
          <w:marRight w:val="0"/>
          <w:marTop w:val="0"/>
          <w:marBottom w:val="0"/>
          <w:divBdr>
            <w:top w:val="none" w:sz="0" w:space="0" w:color="auto"/>
            <w:left w:val="none" w:sz="0" w:space="0" w:color="auto"/>
            <w:bottom w:val="none" w:sz="0" w:space="0" w:color="auto"/>
            <w:right w:val="none" w:sz="0" w:space="0" w:color="auto"/>
          </w:divBdr>
        </w:div>
        <w:div w:id="268706912">
          <w:marLeft w:val="640"/>
          <w:marRight w:val="0"/>
          <w:marTop w:val="0"/>
          <w:marBottom w:val="0"/>
          <w:divBdr>
            <w:top w:val="none" w:sz="0" w:space="0" w:color="auto"/>
            <w:left w:val="none" w:sz="0" w:space="0" w:color="auto"/>
            <w:bottom w:val="none" w:sz="0" w:space="0" w:color="auto"/>
            <w:right w:val="none" w:sz="0" w:space="0" w:color="auto"/>
          </w:divBdr>
        </w:div>
        <w:div w:id="2099136297">
          <w:marLeft w:val="640"/>
          <w:marRight w:val="0"/>
          <w:marTop w:val="0"/>
          <w:marBottom w:val="0"/>
          <w:divBdr>
            <w:top w:val="none" w:sz="0" w:space="0" w:color="auto"/>
            <w:left w:val="none" w:sz="0" w:space="0" w:color="auto"/>
            <w:bottom w:val="none" w:sz="0" w:space="0" w:color="auto"/>
            <w:right w:val="none" w:sz="0" w:space="0" w:color="auto"/>
          </w:divBdr>
        </w:div>
        <w:div w:id="2119368758">
          <w:marLeft w:val="640"/>
          <w:marRight w:val="0"/>
          <w:marTop w:val="0"/>
          <w:marBottom w:val="0"/>
          <w:divBdr>
            <w:top w:val="none" w:sz="0" w:space="0" w:color="auto"/>
            <w:left w:val="none" w:sz="0" w:space="0" w:color="auto"/>
            <w:bottom w:val="none" w:sz="0" w:space="0" w:color="auto"/>
            <w:right w:val="none" w:sz="0" w:space="0" w:color="auto"/>
          </w:divBdr>
        </w:div>
        <w:div w:id="649791447">
          <w:marLeft w:val="640"/>
          <w:marRight w:val="0"/>
          <w:marTop w:val="0"/>
          <w:marBottom w:val="0"/>
          <w:divBdr>
            <w:top w:val="none" w:sz="0" w:space="0" w:color="auto"/>
            <w:left w:val="none" w:sz="0" w:space="0" w:color="auto"/>
            <w:bottom w:val="none" w:sz="0" w:space="0" w:color="auto"/>
            <w:right w:val="none" w:sz="0" w:space="0" w:color="auto"/>
          </w:divBdr>
        </w:div>
        <w:div w:id="1023826738">
          <w:marLeft w:val="640"/>
          <w:marRight w:val="0"/>
          <w:marTop w:val="0"/>
          <w:marBottom w:val="0"/>
          <w:divBdr>
            <w:top w:val="none" w:sz="0" w:space="0" w:color="auto"/>
            <w:left w:val="none" w:sz="0" w:space="0" w:color="auto"/>
            <w:bottom w:val="none" w:sz="0" w:space="0" w:color="auto"/>
            <w:right w:val="none" w:sz="0" w:space="0" w:color="auto"/>
          </w:divBdr>
        </w:div>
        <w:div w:id="708259840">
          <w:marLeft w:val="640"/>
          <w:marRight w:val="0"/>
          <w:marTop w:val="0"/>
          <w:marBottom w:val="0"/>
          <w:divBdr>
            <w:top w:val="none" w:sz="0" w:space="0" w:color="auto"/>
            <w:left w:val="none" w:sz="0" w:space="0" w:color="auto"/>
            <w:bottom w:val="none" w:sz="0" w:space="0" w:color="auto"/>
            <w:right w:val="none" w:sz="0" w:space="0" w:color="auto"/>
          </w:divBdr>
        </w:div>
        <w:div w:id="1985235495">
          <w:marLeft w:val="640"/>
          <w:marRight w:val="0"/>
          <w:marTop w:val="0"/>
          <w:marBottom w:val="0"/>
          <w:divBdr>
            <w:top w:val="none" w:sz="0" w:space="0" w:color="auto"/>
            <w:left w:val="none" w:sz="0" w:space="0" w:color="auto"/>
            <w:bottom w:val="none" w:sz="0" w:space="0" w:color="auto"/>
            <w:right w:val="none" w:sz="0" w:space="0" w:color="auto"/>
          </w:divBdr>
        </w:div>
        <w:div w:id="1193029878">
          <w:marLeft w:val="640"/>
          <w:marRight w:val="0"/>
          <w:marTop w:val="0"/>
          <w:marBottom w:val="0"/>
          <w:divBdr>
            <w:top w:val="none" w:sz="0" w:space="0" w:color="auto"/>
            <w:left w:val="none" w:sz="0" w:space="0" w:color="auto"/>
            <w:bottom w:val="none" w:sz="0" w:space="0" w:color="auto"/>
            <w:right w:val="none" w:sz="0" w:space="0" w:color="auto"/>
          </w:divBdr>
        </w:div>
        <w:div w:id="1619869029">
          <w:marLeft w:val="640"/>
          <w:marRight w:val="0"/>
          <w:marTop w:val="0"/>
          <w:marBottom w:val="0"/>
          <w:divBdr>
            <w:top w:val="none" w:sz="0" w:space="0" w:color="auto"/>
            <w:left w:val="none" w:sz="0" w:space="0" w:color="auto"/>
            <w:bottom w:val="none" w:sz="0" w:space="0" w:color="auto"/>
            <w:right w:val="none" w:sz="0" w:space="0" w:color="auto"/>
          </w:divBdr>
        </w:div>
        <w:div w:id="1741247519">
          <w:marLeft w:val="640"/>
          <w:marRight w:val="0"/>
          <w:marTop w:val="0"/>
          <w:marBottom w:val="0"/>
          <w:divBdr>
            <w:top w:val="none" w:sz="0" w:space="0" w:color="auto"/>
            <w:left w:val="none" w:sz="0" w:space="0" w:color="auto"/>
            <w:bottom w:val="none" w:sz="0" w:space="0" w:color="auto"/>
            <w:right w:val="none" w:sz="0" w:space="0" w:color="auto"/>
          </w:divBdr>
        </w:div>
        <w:div w:id="1245990555">
          <w:marLeft w:val="640"/>
          <w:marRight w:val="0"/>
          <w:marTop w:val="0"/>
          <w:marBottom w:val="0"/>
          <w:divBdr>
            <w:top w:val="none" w:sz="0" w:space="0" w:color="auto"/>
            <w:left w:val="none" w:sz="0" w:space="0" w:color="auto"/>
            <w:bottom w:val="none" w:sz="0" w:space="0" w:color="auto"/>
            <w:right w:val="none" w:sz="0" w:space="0" w:color="auto"/>
          </w:divBdr>
        </w:div>
        <w:div w:id="706835053">
          <w:marLeft w:val="640"/>
          <w:marRight w:val="0"/>
          <w:marTop w:val="0"/>
          <w:marBottom w:val="0"/>
          <w:divBdr>
            <w:top w:val="none" w:sz="0" w:space="0" w:color="auto"/>
            <w:left w:val="none" w:sz="0" w:space="0" w:color="auto"/>
            <w:bottom w:val="none" w:sz="0" w:space="0" w:color="auto"/>
            <w:right w:val="none" w:sz="0" w:space="0" w:color="auto"/>
          </w:divBdr>
        </w:div>
        <w:div w:id="1977251362">
          <w:marLeft w:val="640"/>
          <w:marRight w:val="0"/>
          <w:marTop w:val="0"/>
          <w:marBottom w:val="0"/>
          <w:divBdr>
            <w:top w:val="none" w:sz="0" w:space="0" w:color="auto"/>
            <w:left w:val="none" w:sz="0" w:space="0" w:color="auto"/>
            <w:bottom w:val="none" w:sz="0" w:space="0" w:color="auto"/>
            <w:right w:val="none" w:sz="0" w:space="0" w:color="auto"/>
          </w:divBdr>
        </w:div>
        <w:div w:id="563686523">
          <w:marLeft w:val="640"/>
          <w:marRight w:val="0"/>
          <w:marTop w:val="0"/>
          <w:marBottom w:val="0"/>
          <w:divBdr>
            <w:top w:val="none" w:sz="0" w:space="0" w:color="auto"/>
            <w:left w:val="none" w:sz="0" w:space="0" w:color="auto"/>
            <w:bottom w:val="none" w:sz="0" w:space="0" w:color="auto"/>
            <w:right w:val="none" w:sz="0" w:space="0" w:color="auto"/>
          </w:divBdr>
        </w:div>
        <w:div w:id="2011176843">
          <w:marLeft w:val="640"/>
          <w:marRight w:val="0"/>
          <w:marTop w:val="0"/>
          <w:marBottom w:val="0"/>
          <w:divBdr>
            <w:top w:val="none" w:sz="0" w:space="0" w:color="auto"/>
            <w:left w:val="none" w:sz="0" w:space="0" w:color="auto"/>
            <w:bottom w:val="none" w:sz="0" w:space="0" w:color="auto"/>
            <w:right w:val="none" w:sz="0" w:space="0" w:color="auto"/>
          </w:divBdr>
        </w:div>
        <w:div w:id="715744012">
          <w:marLeft w:val="640"/>
          <w:marRight w:val="0"/>
          <w:marTop w:val="0"/>
          <w:marBottom w:val="0"/>
          <w:divBdr>
            <w:top w:val="none" w:sz="0" w:space="0" w:color="auto"/>
            <w:left w:val="none" w:sz="0" w:space="0" w:color="auto"/>
            <w:bottom w:val="none" w:sz="0" w:space="0" w:color="auto"/>
            <w:right w:val="none" w:sz="0" w:space="0" w:color="auto"/>
          </w:divBdr>
        </w:div>
        <w:div w:id="1983383676">
          <w:marLeft w:val="640"/>
          <w:marRight w:val="0"/>
          <w:marTop w:val="0"/>
          <w:marBottom w:val="0"/>
          <w:divBdr>
            <w:top w:val="none" w:sz="0" w:space="0" w:color="auto"/>
            <w:left w:val="none" w:sz="0" w:space="0" w:color="auto"/>
            <w:bottom w:val="none" w:sz="0" w:space="0" w:color="auto"/>
            <w:right w:val="none" w:sz="0" w:space="0" w:color="auto"/>
          </w:divBdr>
        </w:div>
        <w:div w:id="393167146">
          <w:marLeft w:val="640"/>
          <w:marRight w:val="0"/>
          <w:marTop w:val="0"/>
          <w:marBottom w:val="0"/>
          <w:divBdr>
            <w:top w:val="none" w:sz="0" w:space="0" w:color="auto"/>
            <w:left w:val="none" w:sz="0" w:space="0" w:color="auto"/>
            <w:bottom w:val="none" w:sz="0" w:space="0" w:color="auto"/>
            <w:right w:val="none" w:sz="0" w:space="0" w:color="auto"/>
          </w:divBdr>
        </w:div>
        <w:div w:id="182214001">
          <w:marLeft w:val="640"/>
          <w:marRight w:val="0"/>
          <w:marTop w:val="0"/>
          <w:marBottom w:val="0"/>
          <w:divBdr>
            <w:top w:val="none" w:sz="0" w:space="0" w:color="auto"/>
            <w:left w:val="none" w:sz="0" w:space="0" w:color="auto"/>
            <w:bottom w:val="none" w:sz="0" w:space="0" w:color="auto"/>
            <w:right w:val="none" w:sz="0" w:space="0" w:color="auto"/>
          </w:divBdr>
        </w:div>
        <w:div w:id="1518500812">
          <w:marLeft w:val="640"/>
          <w:marRight w:val="0"/>
          <w:marTop w:val="0"/>
          <w:marBottom w:val="0"/>
          <w:divBdr>
            <w:top w:val="none" w:sz="0" w:space="0" w:color="auto"/>
            <w:left w:val="none" w:sz="0" w:space="0" w:color="auto"/>
            <w:bottom w:val="none" w:sz="0" w:space="0" w:color="auto"/>
            <w:right w:val="none" w:sz="0" w:space="0" w:color="auto"/>
          </w:divBdr>
        </w:div>
        <w:div w:id="1744253499">
          <w:marLeft w:val="640"/>
          <w:marRight w:val="0"/>
          <w:marTop w:val="0"/>
          <w:marBottom w:val="0"/>
          <w:divBdr>
            <w:top w:val="none" w:sz="0" w:space="0" w:color="auto"/>
            <w:left w:val="none" w:sz="0" w:space="0" w:color="auto"/>
            <w:bottom w:val="none" w:sz="0" w:space="0" w:color="auto"/>
            <w:right w:val="none" w:sz="0" w:space="0" w:color="auto"/>
          </w:divBdr>
        </w:div>
        <w:div w:id="532884319">
          <w:marLeft w:val="640"/>
          <w:marRight w:val="0"/>
          <w:marTop w:val="0"/>
          <w:marBottom w:val="0"/>
          <w:divBdr>
            <w:top w:val="none" w:sz="0" w:space="0" w:color="auto"/>
            <w:left w:val="none" w:sz="0" w:space="0" w:color="auto"/>
            <w:bottom w:val="none" w:sz="0" w:space="0" w:color="auto"/>
            <w:right w:val="none" w:sz="0" w:space="0" w:color="auto"/>
          </w:divBdr>
        </w:div>
        <w:div w:id="1960993281">
          <w:marLeft w:val="640"/>
          <w:marRight w:val="0"/>
          <w:marTop w:val="0"/>
          <w:marBottom w:val="0"/>
          <w:divBdr>
            <w:top w:val="none" w:sz="0" w:space="0" w:color="auto"/>
            <w:left w:val="none" w:sz="0" w:space="0" w:color="auto"/>
            <w:bottom w:val="none" w:sz="0" w:space="0" w:color="auto"/>
            <w:right w:val="none" w:sz="0" w:space="0" w:color="auto"/>
          </w:divBdr>
        </w:div>
        <w:div w:id="1416627660">
          <w:marLeft w:val="640"/>
          <w:marRight w:val="0"/>
          <w:marTop w:val="0"/>
          <w:marBottom w:val="0"/>
          <w:divBdr>
            <w:top w:val="none" w:sz="0" w:space="0" w:color="auto"/>
            <w:left w:val="none" w:sz="0" w:space="0" w:color="auto"/>
            <w:bottom w:val="none" w:sz="0" w:space="0" w:color="auto"/>
            <w:right w:val="none" w:sz="0" w:space="0" w:color="auto"/>
          </w:divBdr>
        </w:div>
        <w:div w:id="1883707447">
          <w:marLeft w:val="640"/>
          <w:marRight w:val="0"/>
          <w:marTop w:val="0"/>
          <w:marBottom w:val="0"/>
          <w:divBdr>
            <w:top w:val="none" w:sz="0" w:space="0" w:color="auto"/>
            <w:left w:val="none" w:sz="0" w:space="0" w:color="auto"/>
            <w:bottom w:val="none" w:sz="0" w:space="0" w:color="auto"/>
            <w:right w:val="none" w:sz="0" w:space="0" w:color="auto"/>
          </w:divBdr>
        </w:div>
        <w:div w:id="2072076226">
          <w:marLeft w:val="640"/>
          <w:marRight w:val="0"/>
          <w:marTop w:val="0"/>
          <w:marBottom w:val="0"/>
          <w:divBdr>
            <w:top w:val="none" w:sz="0" w:space="0" w:color="auto"/>
            <w:left w:val="none" w:sz="0" w:space="0" w:color="auto"/>
            <w:bottom w:val="none" w:sz="0" w:space="0" w:color="auto"/>
            <w:right w:val="none" w:sz="0" w:space="0" w:color="auto"/>
          </w:divBdr>
        </w:div>
        <w:div w:id="1236083540">
          <w:marLeft w:val="640"/>
          <w:marRight w:val="0"/>
          <w:marTop w:val="0"/>
          <w:marBottom w:val="0"/>
          <w:divBdr>
            <w:top w:val="none" w:sz="0" w:space="0" w:color="auto"/>
            <w:left w:val="none" w:sz="0" w:space="0" w:color="auto"/>
            <w:bottom w:val="none" w:sz="0" w:space="0" w:color="auto"/>
            <w:right w:val="none" w:sz="0" w:space="0" w:color="auto"/>
          </w:divBdr>
        </w:div>
        <w:div w:id="1848137073">
          <w:marLeft w:val="640"/>
          <w:marRight w:val="0"/>
          <w:marTop w:val="0"/>
          <w:marBottom w:val="0"/>
          <w:divBdr>
            <w:top w:val="none" w:sz="0" w:space="0" w:color="auto"/>
            <w:left w:val="none" w:sz="0" w:space="0" w:color="auto"/>
            <w:bottom w:val="none" w:sz="0" w:space="0" w:color="auto"/>
            <w:right w:val="none" w:sz="0" w:space="0" w:color="auto"/>
          </w:divBdr>
        </w:div>
        <w:div w:id="1681348384">
          <w:marLeft w:val="640"/>
          <w:marRight w:val="0"/>
          <w:marTop w:val="0"/>
          <w:marBottom w:val="0"/>
          <w:divBdr>
            <w:top w:val="none" w:sz="0" w:space="0" w:color="auto"/>
            <w:left w:val="none" w:sz="0" w:space="0" w:color="auto"/>
            <w:bottom w:val="none" w:sz="0" w:space="0" w:color="auto"/>
            <w:right w:val="none" w:sz="0" w:space="0" w:color="auto"/>
          </w:divBdr>
        </w:div>
        <w:div w:id="445585770">
          <w:marLeft w:val="640"/>
          <w:marRight w:val="0"/>
          <w:marTop w:val="0"/>
          <w:marBottom w:val="0"/>
          <w:divBdr>
            <w:top w:val="none" w:sz="0" w:space="0" w:color="auto"/>
            <w:left w:val="none" w:sz="0" w:space="0" w:color="auto"/>
            <w:bottom w:val="none" w:sz="0" w:space="0" w:color="auto"/>
            <w:right w:val="none" w:sz="0" w:space="0" w:color="auto"/>
          </w:divBdr>
        </w:div>
        <w:div w:id="2075467811">
          <w:marLeft w:val="640"/>
          <w:marRight w:val="0"/>
          <w:marTop w:val="0"/>
          <w:marBottom w:val="0"/>
          <w:divBdr>
            <w:top w:val="none" w:sz="0" w:space="0" w:color="auto"/>
            <w:left w:val="none" w:sz="0" w:space="0" w:color="auto"/>
            <w:bottom w:val="none" w:sz="0" w:space="0" w:color="auto"/>
            <w:right w:val="none" w:sz="0" w:space="0" w:color="auto"/>
          </w:divBdr>
        </w:div>
        <w:div w:id="1876190610">
          <w:marLeft w:val="640"/>
          <w:marRight w:val="0"/>
          <w:marTop w:val="0"/>
          <w:marBottom w:val="0"/>
          <w:divBdr>
            <w:top w:val="none" w:sz="0" w:space="0" w:color="auto"/>
            <w:left w:val="none" w:sz="0" w:space="0" w:color="auto"/>
            <w:bottom w:val="none" w:sz="0" w:space="0" w:color="auto"/>
            <w:right w:val="none" w:sz="0" w:space="0" w:color="auto"/>
          </w:divBdr>
        </w:div>
        <w:div w:id="931939746">
          <w:marLeft w:val="640"/>
          <w:marRight w:val="0"/>
          <w:marTop w:val="0"/>
          <w:marBottom w:val="0"/>
          <w:divBdr>
            <w:top w:val="none" w:sz="0" w:space="0" w:color="auto"/>
            <w:left w:val="none" w:sz="0" w:space="0" w:color="auto"/>
            <w:bottom w:val="none" w:sz="0" w:space="0" w:color="auto"/>
            <w:right w:val="none" w:sz="0" w:space="0" w:color="auto"/>
          </w:divBdr>
        </w:div>
        <w:div w:id="2089422968">
          <w:marLeft w:val="640"/>
          <w:marRight w:val="0"/>
          <w:marTop w:val="0"/>
          <w:marBottom w:val="0"/>
          <w:divBdr>
            <w:top w:val="none" w:sz="0" w:space="0" w:color="auto"/>
            <w:left w:val="none" w:sz="0" w:space="0" w:color="auto"/>
            <w:bottom w:val="none" w:sz="0" w:space="0" w:color="auto"/>
            <w:right w:val="none" w:sz="0" w:space="0" w:color="auto"/>
          </w:divBdr>
        </w:div>
        <w:div w:id="1184788455">
          <w:marLeft w:val="640"/>
          <w:marRight w:val="0"/>
          <w:marTop w:val="0"/>
          <w:marBottom w:val="0"/>
          <w:divBdr>
            <w:top w:val="none" w:sz="0" w:space="0" w:color="auto"/>
            <w:left w:val="none" w:sz="0" w:space="0" w:color="auto"/>
            <w:bottom w:val="none" w:sz="0" w:space="0" w:color="auto"/>
            <w:right w:val="none" w:sz="0" w:space="0" w:color="auto"/>
          </w:divBdr>
        </w:div>
        <w:div w:id="499154158">
          <w:marLeft w:val="640"/>
          <w:marRight w:val="0"/>
          <w:marTop w:val="0"/>
          <w:marBottom w:val="0"/>
          <w:divBdr>
            <w:top w:val="none" w:sz="0" w:space="0" w:color="auto"/>
            <w:left w:val="none" w:sz="0" w:space="0" w:color="auto"/>
            <w:bottom w:val="none" w:sz="0" w:space="0" w:color="auto"/>
            <w:right w:val="none" w:sz="0" w:space="0" w:color="auto"/>
          </w:divBdr>
        </w:div>
        <w:div w:id="1864202669">
          <w:marLeft w:val="640"/>
          <w:marRight w:val="0"/>
          <w:marTop w:val="0"/>
          <w:marBottom w:val="0"/>
          <w:divBdr>
            <w:top w:val="none" w:sz="0" w:space="0" w:color="auto"/>
            <w:left w:val="none" w:sz="0" w:space="0" w:color="auto"/>
            <w:bottom w:val="none" w:sz="0" w:space="0" w:color="auto"/>
            <w:right w:val="none" w:sz="0" w:space="0" w:color="auto"/>
          </w:divBdr>
        </w:div>
        <w:div w:id="332026516">
          <w:marLeft w:val="640"/>
          <w:marRight w:val="0"/>
          <w:marTop w:val="0"/>
          <w:marBottom w:val="0"/>
          <w:divBdr>
            <w:top w:val="none" w:sz="0" w:space="0" w:color="auto"/>
            <w:left w:val="none" w:sz="0" w:space="0" w:color="auto"/>
            <w:bottom w:val="none" w:sz="0" w:space="0" w:color="auto"/>
            <w:right w:val="none" w:sz="0" w:space="0" w:color="auto"/>
          </w:divBdr>
        </w:div>
        <w:div w:id="495344120">
          <w:marLeft w:val="640"/>
          <w:marRight w:val="0"/>
          <w:marTop w:val="0"/>
          <w:marBottom w:val="0"/>
          <w:divBdr>
            <w:top w:val="none" w:sz="0" w:space="0" w:color="auto"/>
            <w:left w:val="none" w:sz="0" w:space="0" w:color="auto"/>
            <w:bottom w:val="none" w:sz="0" w:space="0" w:color="auto"/>
            <w:right w:val="none" w:sz="0" w:space="0" w:color="auto"/>
          </w:divBdr>
        </w:div>
        <w:div w:id="303043527">
          <w:marLeft w:val="640"/>
          <w:marRight w:val="0"/>
          <w:marTop w:val="0"/>
          <w:marBottom w:val="0"/>
          <w:divBdr>
            <w:top w:val="none" w:sz="0" w:space="0" w:color="auto"/>
            <w:left w:val="none" w:sz="0" w:space="0" w:color="auto"/>
            <w:bottom w:val="none" w:sz="0" w:space="0" w:color="auto"/>
            <w:right w:val="none" w:sz="0" w:space="0" w:color="auto"/>
          </w:divBdr>
        </w:div>
        <w:div w:id="1203399274">
          <w:marLeft w:val="640"/>
          <w:marRight w:val="0"/>
          <w:marTop w:val="0"/>
          <w:marBottom w:val="0"/>
          <w:divBdr>
            <w:top w:val="none" w:sz="0" w:space="0" w:color="auto"/>
            <w:left w:val="none" w:sz="0" w:space="0" w:color="auto"/>
            <w:bottom w:val="none" w:sz="0" w:space="0" w:color="auto"/>
            <w:right w:val="none" w:sz="0" w:space="0" w:color="auto"/>
          </w:divBdr>
        </w:div>
        <w:div w:id="23098147">
          <w:marLeft w:val="640"/>
          <w:marRight w:val="0"/>
          <w:marTop w:val="0"/>
          <w:marBottom w:val="0"/>
          <w:divBdr>
            <w:top w:val="none" w:sz="0" w:space="0" w:color="auto"/>
            <w:left w:val="none" w:sz="0" w:space="0" w:color="auto"/>
            <w:bottom w:val="none" w:sz="0" w:space="0" w:color="auto"/>
            <w:right w:val="none" w:sz="0" w:space="0" w:color="auto"/>
          </w:divBdr>
        </w:div>
        <w:div w:id="1071394641">
          <w:marLeft w:val="640"/>
          <w:marRight w:val="0"/>
          <w:marTop w:val="0"/>
          <w:marBottom w:val="0"/>
          <w:divBdr>
            <w:top w:val="none" w:sz="0" w:space="0" w:color="auto"/>
            <w:left w:val="none" w:sz="0" w:space="0" w:color="auto"/>
            <w:bottom w:val="none" w:sz="0" w:space="0" w:color="auto"/>
            <w:right w:val="none" w:sz="0" w:space="0" w:color="auto"/>
          </w:divBdr>
        </w:div>
        <w:div w:id="1225526835">
          <w:marLeft w:val="640"/>
          <w:marRight w:val="0"/>
          <w:marTop w:val="0"/>
          <w:marBottom w:val="0"/>
          <w:divBdr>
            <w:top w:val="none" w:sz="0" w:space="0" w:color="auto"/>
            <w:left w:val="none" w:sz="0" w:space="0" w:color="auto"/>
            <w:bottom w:val="none" w:sz="0" w:space="0" w:color="auto"/>
            <w:right w:val="none" w:sz="0" w:space="0" w:color="auto"/>
          </w:divBdr>
        </w:div>
        <w:div w:id="1381397600">
          <w:marLeft w:val="640"/>
          <w:marRight w:val="0"/>
          <w:marTop w:val="0"/>
          <w:marBottom w:val="0"/>
          <w:divBdr>
            <w:top w:val="none" w:sz="0" w:space="0" w:color="auto"/>
            <w:left w:val="none" w:sz="0" w:space="0" w:color="auto"/>
            <w:bottom w:val="none" w:sz="0" w:space="0" w:color="auto"/>
            <w:right w:val="none" w:sz="0" w:space="0" w:color="auto"/>
          </w:divBdr>
        </w:div>
        <w:div w:id="621110148">
          <w:marLeft w:val="640"/>
          <w:marRight w:val="0"/>
          <w:marTop w:val="0"/>
          <w:marBottom w:val="0"/>
          <w:divBdr>
            <w:top w:val="none" w:sz="0" w:space="0" w:color="auto"/>
            <w:left w:val="none" w:sz="0" w:space="0" w:color="auto"/>
            <w:bottom w:val="none" w:sz="0" w:space="0" w:color="auto"/>
            <w:right w:val="none" w:sz="0" w:space="0" w:color="auto"/>
          </w:divBdr>
        </w:div>
        <w:div w:id="1629780766">
          <w:marLeft w:val="640"/>
          <w:marRight w:val="0"/>
          <w:marTop w:val="0"/>
          <w:marBottom w:val="0"/>
          <w:divBdr>
            <w:top w:val="none" w:sz="0" w:space="0" w:color="auto"/>
            <w:left w:val="none" w:sz="0" w:space="0" w:color="auto"/>
            <w:bottom w:val="none" w:sz="0" w:space="0" w:color="auto"/>
            <w:right w:val="none" w:sz="0" w:space="0" w:color="auto"/>
          </w:divBdr>
        </w:div>
        <w:div w:id="1581328453">
          <w:marLeft w:val="640"/>
          <w:marRight w:val="0"/>
          <w:marTop w:val="0"/>
          <w:marBottom w:val="0"/>
          <w:divBdr>
            <w:top w:val="none" w:sz="0" w:space="0" w:color="auto"/>
            <w:left w:val="none" w:sz="0" w:space="0" w:color="auto"/>
            <w:bottom w:val="none" w:sz="0" w:space="0" w:color="auto"/>
            <w:right w:val="none" w:sz="0" w:space="0" w:color="auto"/>
          </w:divBdr>
        </w:div>
        <w:div w:id="2072917740">
          <w:marLeft w:val="640"/>
          <w:marRight w:val="0"/>
          <w:marTop w:val="0"/>
          <w:marBottom w:val="0"/>
          <w:divBdr>
            <w:top w:val="none" w:sz="0" w:space="0" w:color="auto"/>
            <w:left w:val="none" w:sz="0" w:space="0" w:color="auto"/>
            <w:bottom w:val="none" w:sz="0" w:space="0" w:color="auto"/>
            <w:right w:val="none" w:sz="0" w:space="0" w:color="auto"/>
          </w:divBdr>
        </w:div>
        <w:div w:id="635841583">
          <w:marLeft w:val="640"/>
          <w:marRight w:val="0"/>
          <w:marTop w:val="0"/>
          <w:marBottom w:val="0"/>
          <w:divBdr>
            <w:top w:val="none" w:sz="0" w:space="0" w:color="auto"/>
            <w:left w:val="none" w:sz="0" w:space="0" w:color="auto"/>
            <w:bottom w:val="none" w:sz="0" w:space="0" w:color="auto"/>
            <w:right w:val="none" w:sz="0" w:space="0" w:color="auto"/>
          </w:divBdr>
        </w:div>
        <w:div w:id="676345340">
          <w:marLeft w:val="640"/>
          <w:marRight w:val="0"/>
          <w:marTop w:val="0"/>
          <w:marBottom w:val="0"/>
          <w:divBdr>
            <w:top w:val="none" w:sz="0" w:space="0" w:color="auto"/>
            <w:left w:val="none" w:sz="0" w:space="0" w:color="auto"/>
            <w:bottom w:val="none" w:sz="0" w:space="0" w:color="auto"/>
            <w:right w:val="none" w:sz="0" w:space="0" w:color="auto"/>
          </w:divBdr>
        </w:div>
        <w:div w:id="306327299">
          <w:marLeft w:val="640"/>
          <w:marRight w:val="0"/>
          <w:marTop w:val="0"/>
          <w:marBottom w:val="0"/>
          <w:divBdr>
            <w:top w:val="none" w:sz="0" w:space="0" w:color="auto"/>
            <w:left w:val="none" w:sz="0" w:space="0" w:color="auto"/>
            <w:bottom w:val="none" w:sz="0" w:space="0" w:color="auto"/>
            <w:right w:val="none" w:sz="0" w:space="0" w:color="auto"/>
          </w:divBdr>
        </w:div>
        <w:div w:id="509638759">
          <w:marLeft w:val="640"/>
          <w:marRight w:val="0"/>
          <w:marTop w:val="0"/>
          <w:marBottom w:val="0"/>
          <w:divBdr>
            <w:top w:val="none" w:sz="0" w:space="0" w:color="auto"/>
            <w:left w:val="none" w:sz="0" w:space="0" w:color="auto"/>
            <w:bottom w:val="none" w:sz="0" w:space="0" w:color="auto"/>
            <w:right w:val="none" w:sz="0" w:space="0" w:color="auto"/>
          </w:divBdr>
        </w:div>
        <w:div w:id="704598721">
          <w:marLeft w:val="640"/>
          <w:marRight w:val="0"/>
          <w:marTop w:val="0"/>
          <w:marBottom w:val="0"/>
          <w:divBdr>
            <w:top w:val="none" w:sz="0" w:space="0" w:color="auto"/>
            <w:left w:val="none" w:sz="0" w:space="0" w:color="auto"/>
            <w:bottom w:val="none" w:sz="0" w:space="0" w:color="auto"/>
            <w:right w:val="none" w:sz="0" w:space="0" w:color="auto"/>
          </w:divBdr>
        </w:div>
        <w:div w:id="1752578495">
          <w:marLeft w:val="640"/>
          <w:marRight w:val="0"/>
          <w:marTop w:val="0"/>
          <w:marBottom w:val="0"/>
          <w:divBdr>
            <w:top w:val="none" w:sz="0" w:space="0" w:color="auto"/>
            <w:left w:val="none" w:sz="0" w:space="0" w:color="auto"/>
            <w:bottom w:val="none" w:sz="0" w:space="0" w:color="auto"/>
            <w:right w:val="none" w:sz="0" w:space="0" w:color="auto"/>
          </w:divBdr>
        </w:div>
        <w:div w:id="2101172202">
          <w:marLeft w:val="640"/>
          <w:marRight w:val="0"/>
          <w:marTop w:val="0"/>
          <w:marBottom w:val="0"/>
          <w:divBdr>
            <w:top w:val="none" w:sz="0" w:space="0" w:color="auto"/>
            <w:left w:val="none" w:sz="0" w:space="0" w:color="auto"/>
            <w:bottom w:val="none" w:sz="0" w:space="0" w:color="auto"/>
            <w:right w:val="none" w:sz="0" w:space="0" w:color="auto"/>
          </w:divBdr>
        </w:div>
        <w:div w:id="1610577584">
          <w:marLeft w:val="640"/>
          <w:marRight w:val="0"/>
          <w:marTop w:val="0"/>
          <w:marBottom w:val="0"/>
          <w:divBdr>
            <w:top w:val="none" w:sz="0" w:space="0" w:color="auto"/>
            <w:left w:val="none" w:sz="0" w:space="0" w:color="auto"/>
            <w:bottom w:val="none" w:sz="0" w:space="0" w:color="auto"/>
            <w:right w:val="none" w:sz="0" w:space="0" w:color="auto"/>
          </w:divBdr>
        </w:div>
        <w:div w:id="1543857434">
          <w:marLeft w:val="640"/>
          <w:marRight w:val="0"/>
          <w:marTop w:val="0"/>
          <w:marBottom w:val="0"/>
          <w:divBdr>
            <w:top w:val="none" w:sz="0" w:space="0" w:color="auto"/>
            <w:left w:val="none" w:sz="0" w:space="0" w:color="auto"/>
            <w:bottom w:val="none" w:sz="0" w:space="0" w:color="auto"/>
            <w:right w:val="none" w:sz="0" w:space="0" w:color="auto"/>
          </w:divBdr>
        </w:div>
        <w:div w:id="1075276357">
          <w:marLeft w:val="640"/>
          <w:marRight w:val="0"/>
          <w:marTop w:val="0"/>
          <w:marBottom w:val="0"/>
          <w:divBdr>
            <w:top w:val="none" w:sz="0" w:space="0" w:color="auto"/>
            <w:left w:val="none" w:sz="0" w:space="0" w:color="auto"/>
            <w:bottom w:val="none" w:sz="0" w:space="0" w:color="auto"/>
            <w:right w:val="none" w:sz="0" w:space="0" w:color="auto"/>
          </w:divBdr>
        </w:div>
        <w:div w:id="200098084">
          <w:marLeft w:val="640"/>
          <w:marRight w:val="0"/>
          <w:marTop w:val="0"/>
          <w:marBottom w:val="0"/>
          <w:divBdr>
            <w:top w:val="none" w:sz="0" w:space="0" w:color="auto"/>
            <w:left w:val="none" w:sz="0" w:space="0" w:color="auto"/>
            <w:bottom w:val="none" w:sz="0" w:space="0" w:color="auto"/>
            <w:right w:val="none" w:sz="0" w:space="0" w:color="auto"/>
          </w:divBdr>
        </w:div>
        <w:div w:id="792480709">
          <w:marLeft w:val="640"/>
          <w:marRight w:val="0"/>
          <w:marTop w:val="0"/>
          <w:marBottom w:val="0"/>
          <w:divBdr>
            <w:top w:val="none" w:sz="0" w:space="0" w:color="auto"/>
            <w:left w:val="none" w:sz="0" w:space="0" w:color="auto"/>
            <w:bottom w:val="none" w:sz="0" w:space="0" w:color="auto"/>
            <w:right w:val="none" w:sz="0" w:space="0" w:color="auto"/>
          </w:divBdr>
        </w:div>
        <w:div w:id="1805810175">
          <w:marLeft w:val="640"/>
          <w:marRight w:val="0"/>
          <w:marTop w:val="0"/>
          <w:marBottom w:val="0"/>
          <w:divBdr>
            <w:top w:val="none" w:sz="0" w:space="0" w:color="auto"/>
            <w:left w:val="none" w:sz="0" w:space="0" w:color="auto"/>
            <w:bottom w:val="none" w:sz="0" w:space="0" w:color="auto"/>
            <w:right w:val="none" w:sz="0" w:space="0" w:color="auto"/>
          </w:divBdr>
        </w:div>
        <w:div w:id="1673410434">
          <w:marLeft w:val="640"/>
          <w:marRight w:val="0"/>
          <w:marTop w:val="0"/>
          <w:marBottom w:val="0"/>
          <w:divBdr>
            <w:top w:val="none" w:sz="0" w:space="0" w:color="auto"/>
            <w:left w:val="none" w:sz="0" w:space="0" w:color="auto"/>
            <w:bottom w:val="none" w:sz="0" w:space="0" w:color="auto"/>
            <w:right w:val="none" w:sz="0" w:space="0" w:color="auto"/>
          </w:divBdr>
        </w:div>
        <w:div w:id="393361188">
          <w:marLeft w:val="640"/>
          <w:marRight w:val="0"/>
          <w:marTop w:val="0"/>
          <w:marBottom w:val="0"/>
          <w:divBdr>
            <w:top w:val="none" w:sz="0" w:space="0" w:color="auto"/>
            <w:left w:val="none" w:sz="0" w:space="0" w:color="auto"/>
            <w:bottom w:val="none" w:sz="0" w:space="0" w:color="auto"/>
            <w:right w:val="none" w:sz="0" w:space="0" w:color="auto"/>
          </w:divBdr>
        </w:div>
        <w:div w:id="2018263618">
          <w:marLeft w:val="640"/>
          <w:marRight w:val="0"/>
          <w:marTop w:val="0"/>
          <w:marBottom w:val="0"/>
          <w:divBdr>
            <w:top w:val="none" w:sz="0" w:space="0" w:color="auto"/>
            <w:left w:val="none" w:sz="0" w:space="0" w:color="auto"/>
            <w:bottom w:val="none" w:sz="0" w:space="0" w:color="auto"/>
            <w:right w:val="none" w:sz="0" w:space="0" w:color="auto"/>
          </w:divBdr>
        </w:div>
        <w:div w:id="123042641">
          <w:marLeft w:val="640"/>
          <w:marRight w:val="0"/>
          <w:marTop w:val="0"/>
          <w:marBottom w:val="0"/>
          <w:divBdr>
            <w:top w:val="none" w:sz="0" w:space="0" w:color="auto"/>
            <w:left w:val="none" w:sz="0" w:space="0" w:color="auto"/>
            <w:bottom w:val="none" w:sz="0" w:space="0" w:color="auto"/>
            <w:right w:val="none" w:sz="0" w:space="0" w:color="auto"/>
          </w:divBdr>
        </w:div>
        <w:div w:id="281806627">
          <w:marLeft w:val="640"/>
          <w:marRight w:val="0"/>
          <w:marTop w:val="0"/>
          <w:marBottom w:val="0"/>
          <w:divBdr>
            <w:top w:val="none" w:sz="0" w:space="0" w:color="auto"/>
            <w:left w:val="none" w:sz="0" w:space="0" w:color="auto"/>
            <w:bottom w:val="none" w:sz="0" w:space="0" w:color="auto"/>
            <w:right w:val="none" w:sz="0" w:space="0" w:color="auto"/>
          </w:divBdr>
        </w:div>
        <w:div w:id="1345984844">
          <w:marLeft w:val="640"/>
          <w:marRight w:val="0"/>
          <w:marTop w:val="0"/>
          <w:marBottom w:val="0"/>
          <w:divBdr>
            <w:top w:val="none" w:sz="0" w:space="0" w:color="auto"/>
            <w:left w:val="none" w:sz="0" w:space="0" w:color="auto"/>
            <w:bottom w:val="none" w:sz="0" w:space="0" w:color="auto"/>
            <w:right w:val="none" w:sz="0" w:space="0" w:color="auto"/>
          </w:divBdr>
        </w:div>
        <w:div w:id="341978138">
          <w:marLeft w:val="640"/>
          <w:marRight w:val="0"/>
          <w:marTop w:val="0"/>
          <w:marBottom w:val="0"/>
          <w:divBdr>
            <w:top w:val="none" w:sz="0" w:space="0" w:color="auto"/>
            <w:left w:val="none" w:sz="0" w:space="0" w:color="auto"/>
            <w:bottom w:val="none" w:sz="0" w:space="0" w:color="auto"/>
            <w:right w:val="none" w:sz="0" w:space="0" w:color="auto"/>
          </w:divBdr>
        </w:div>
        <w:div w:id="1833645343">
          <w:marLeft w:val="640"/>
          <w:marRight w:val="0"/>
          <w:marTop w:val="0"/>
          <w:marBottom w:val="0"/>
          <w:divBdr>
            <w:top w:val="none" w:sz="0" w:space="0" w:color="auto"/>
            <w:left w:val="none" w:sz="0" w:space="0" w:color="auto"/>
            <w:bottom w:val="none" w:sz="0" w:space="0" w:color="auto"/>
            <w:right w:val="none" w:sz="0" w:space="0" w:color="auto"/>
          </w:divBdr>
        </w:div>
        <w:div w:id="1854224635">
          <w:marLeft w:val="640"/>
          <w:marRight w:val="0"/>
          <w:marTop w:val="0"/>
          <w:marBottom w:val="0"/>
          <w:divBdr>
            <w:top w:val="none" w:sz="0" w:space="0" w:color="auto"/>
            <w:left w:val="none" w:sz="0" w:space="0" w:color="auto"/>
            <w:bottom w:val="none" w:sz="0" w:space="0" w:color="auto"/>
            <w:right w:val="none" w:sz="0" w:space="0" w:color="auto"/>
          </w:divBdr>
        </w:div>
      </w:divsChild>
    </w:div>
    <w:div w:id="137114040">
      <w:bodyDiv w:val="1"/>
      <w:marLeft w:val="0"/>
      <w:marRight w:val="0"/>
      <w:marTop w:val="0"/>
      <w:marBottom w:val="0"/>
      <w:divBdr>
        <w:top w:val="none" w:sz="0" w:space="0" w:color="auto"/>
        <w:left w:val="none" w:sz="0" w:space="0" w:color="auto"/>
        <w:bottom w:val="none" w:sz="0" w:space="0" w:color="auto"/>
        <w:right w:val="none" w:sz="0" w:space="0" w:color="auto"/>
      </w:divBdr>
      <w:divsChild>
        <w:div w:id="895244038">
          <w:marLeft w:val="640"/>
          <w:marRight w:val="0"/>
          <w:marTop w:val="0"/>
          <w:marBottom w:val="0"/>
          <w:divBdr>
            <w:top w:val="none" w:sz="0" w:space="0" w:color="auto"/>
            <w:left w:val="none" w:sz="0" w:space="0" w:color="auto"/>
            <w:bottom w:val="none" w:sz="0" w:space="0" w:color="auto"/>
            <w:right w:val="none" w:sz="0" w:space="0" w:color="auto"/>
          </w:divBdr>
        </w:div>
        <w:div w:id="468204746">
          <w:marLeft w:val="640"/>
          <w:marRight w:val="0"/>
          <w:marTop w:val="0"/>
          <w:marBottom w:val="0"/>
          <w:divBdr>
            <w:top w:val="none" w:sz="0" w:space="0" w:color="auto"/>
            <w:left w:val="none" w:sz="0" w:space="0" w:color="auto"/>
            <w:bottom w:val="none" w:sz="0" w:space="0" w:color="auto"/>
            <w:right w:val="none" w:sz="0" w:space="0" w:color="auto"/>
          </w:divBdr>
        </w:div>
        <w:div w:id="645742629">
          <w:marLeft w:val="640"/>
          <w:marRight w:val="0"/>
          <w:marTop w:val="0"/>
          <w:marBottom w:val="0"/>
          <w:divBdr>
            <w:top w:val="none" w:sz="0" w:space="0" w:color="auto"/>
            <w:left w:val="none" w:sz="0" w:space="0" w:color="auto"/>
            <w:bottom w:val="none" w:sz="0" w:space="0" w:color="auto"/>
            <w:right w:val="none" w:sz="0" w:space="0" w:color="auto"/>
          </w:divBdr>
        </w:div>
        <w:div w:id="1531070249">
          <w:marLeft w:val="640"/>
          <w:marRight w:val="0"/>
          <w:marTop w:val="0"/>
          <w:marBottom w:val="0"/>
          <w:divBdr>
            <w:top w:val="none" w:sz="0" w:space="0" w:color="auto"/>
            <w:left w:val="none" w:sz="0" w:space="0" w:color="auto"/>
            <w:bottom w:val="none" w:sz="0" w:space="0" w:color="auto"/>
            <w:right w:val="none" w:sz="0" w:space="0" w:color="auto"/>
          </w:divBdr>
        </w:div>
        <w:div w:id="267272545">
          <w:marLeft w:val="640"/>
          <w:marRight w:val="0"/>
          <w:marTop w:val="0"/>
          <w:marBottom w:val="0"/>
          <w:divBdr>
            <w:top w:val="none" w:sz="0" w:space="0" w:color="auto"/>
            <w:left w:val="none" w:sz="0" w:space="0" w:color="auto"/>
            <w:bottom w:val="none" w:sz="0" w:space="0" w:color="auto"/>
            <w:right w:val="none" w:sz="0" w:space="0" w:color="auto"/>
          </w:divBdr>
        </w:div>
        <w:div w:id="914438061">
          <w:marLeft w:val="640"/>
          <w:marRight w:val="0"/>
          <w:marTop w:val="0"/>
          <w:marBottom w:val="0"/>
          <w:divBdr>
            <w:top w:val="none" w:sz="0" w:space="0" w:color="auto"/>
            <w:left w:val="none" w:sz="0" w:space="0" w:color="auto"/>
            <w:bottom w:val="none" w:sz="0" w:space="0" w:color="auto"/>
            <w:right w:val="none" w:sz="0" w:space="0" w:color="auto"/>
          </w:divBdr>
        </w:div>
        <w:div w:id="2087989495">
          <w:marLeft w:val="640"/>
          <w:marRight w:val="0"/>
          <w:marTop w:val="0"/>
          <w:marBottom w:val="0"/>
          <w:divBdr>
            <w:top w:val="none" w:sz="0" w:space="0" w:color="auto"/>
            <w:left w:val="none" w:sz="0" w:space="0" w:color="auto"/>
            <w:bottom w:val="none" w:sz="0" w:space="0" w:color="auto"/>
            <w:right w:val="none" w:sz="0" w:space="0" w:color="auto"/>
          </w:divBdr>
        </w:div>
        <w:div w:id="306326142">
          <w:marLeft w:val="640"/>
          <w:marRight w:val="0"/>
          <w:marTop w:val="0"/>
          <w:marBottom w:val="0"/>
          <w:divBdr>
            <w:top w:val="none" w:sz="0" w:space="0" w:color="auto"/>
            <w:left w:val="none" w:sz="0" w:space="0" w:color="auto"/>
            <w:bottom w:val="none" w:sz="0" w:space="0" w:color="auto"/>
            <w:right w:val="none" w:sz="0" w:space="0" w:color="auto"/>
          </w:divBdr>
        </w:div>
        <w:div w:id="1035615721">
          <w:marLeft w:val="640"/>
          <w:marRight w:val="0"/>
          <w:marTop w:val="0"/>
          <w:marBottom w:val="0"/>
          <w:divBdr>
            <w:top w:val="none" w:sz="0" w:space="0" w:color="auto"/>
            <w:left w:val="none" w:sz="0" w:space="0" w:color="auto"/>
            <w:bottom w:val="none" w:sz="0" w:space="0" w:color="auto"/>
            <w:right w:val="none" w:sz="0" w:space="0" w:color="auto"/>
          </w:divBdr>
        </w:div>
        <w:div w:id="902328409">
          <w:marLeft w:val="640"/>
          <w:marRight w:val="0"/>
          <w:marTop w:val="0"/>
          <w:marBottom w:val="0"/>
          <w:divBdr>
            <w:top w:val="none" w:sz="0" w:space="0" w:color="auto"/>
            <w:left w:val="none" w:sz="0" w:space="0" w:color="auto"/>
            <w:bottom w:val="none" w:sz="0" w:space="0" w:color="auto"/>
            <w:right w:val="none" w:sz="0" w:space="0" w:color="auto"/>
          </w:divBdr>
        </w:div>
        <w:div w:id="504591996">
          <w:marLeft w:val="640"/>
          <w:marRight w:val="0"/>
          <w:marTop w:val="0"/>
          <w:marBottom w:val="0"/>
          <w:divBdr>
            <w:top w:val="none" w:sz="0" w:space="0" w:color="auto"/>
            <w:left w:val="none" w:sz="0" w:space="0" w:color="auto"/>
            <w:bottom w:val="none" w:sz="0" w:space="0" w:color="auto"/>
            <w:right w:val="none" w:sz="0" w:space="0" w:color="auto"/>
          </w:divBdr>
        </w:div>
        <w:div w:id="556670150">
          <w:marLeft w:val="640"/>
          <w:marRight w:val="0"/>
          <w:marTop w:val="0"/>
          <w:marBottom w:val="0"/>
          <w:divBdr>
            <w:top w:val="none" w:sz="0" w:space="0" w:color="auto"/>
            <w:left w:val="none" w:sz="0" w:space="0" w:color="auto"/>
            <w:bottom w:val="none" w:sz="0" w:space="0" w:color="auto"/>
            <w:right w:val="none" w:sz="0" w:space="0" w:color="auto"/>
          </w:divBdr>
        </w:div>
        <w:div w:id="1967929425">
          <w:marLeft w:val="640"/>
          <w:marRight w:val="0"/>
          <w:marTop w:val="0"/>
          <w:marBottom w:val="0"/>
          <w:divBdr>
            <w:top w:val="none" w:sz="0" w:space="0" w:color="auto"/>
            <w:left w:val="none" w:sz="0" w:space="0" w:color="auto"/>
            <w:bottom w:val="none" w:sz="0" w:space="0" w:color="auto"/>
            <w:right w:val="none" w:sz="0" w:space="0" w:color="auto"/>
          </w:divBdr>
        </w:div>
        <w:div w:id="167062963">
          <w:marLeft w:val="640"/>
          <w:marRight w:val="0"/>
          <w:marTop w:val="0"/>
          <w:marBottom w:val="0"/>
          <w:divBdr>
            <w:top w:val="none" w:sz="0" w:space="0" w:color="auto"/>
            <w:left w:val="none" w:sz="0" w:space="0" w:color="auto"/>
            <w:bottom w:val="none" w:sz="0" w:space="0" w:color="auto"/>
            <w:right w:val="none" w:sz="0" w:space="0" w:color="auto"/>
          </w:divBdr>
        </w:div>
        <w:div w:id="1294826830">
          <w:marLeft w:val="640"/>
          <w:marRight w:val="0"/>
          <w:marTop w:val="0"/>
          <w:marBottom w:val="0"/>
          <w:divBdr>
            <w:top w:val="none" w:sz="0" w:space="0" w:color="auto"/>
            <w:left w:val="none" w:sz="0" w:space="0" w:color="auto"/>
            <w:bottom w:val="none" w:sz="0" w:space="0" w:color="auto"/>
            <w:right w:val="none" w:sz="0" w:space="0" w:color="auto"/>
          </w:divBdr>
        </w:div>
        <w:div w:id="1460488503">
          <w:marLeft w:val="640"/>
          <w:marRight w:val="0"/>
          <w:marTop w:val="0"/>
          <w:marBottom w:val="0"/>
          <w:divBdr>
            <w:top w:val="none" w:sz="0" w:space="0" w:color="auto"/>
            <w:left w:val="none" w:sz="0" w:space="0" w:color="auto"/>
            <w:bottom w:val="none" w:sz="0" w:space="0" w:color="auto"/>
            <w:right w:val="none" w:sz="0" w:space="0" w:color="auto"/>
          </w:divBdr>
        </w:div>
        <w:div w:id="1526823657">
          <w:marLeft w:val="640"/>
          <w:marRight w:val="0"/>
          <w:marTop w:val="0"/>
          <w:marBottom w:val="0"/>
          <w:divBdr>
            <w:top w:val="none" w:sz="0" w:space="0" w:color="auto"/>
            <w:left w:val="none" w:sz="0" w:space="0" w:color="auto"/>
            <w:bottom w:val="none" w:sz="0" w:space="0" w:color="auto"/>
            <w:right w:val="none" w:sz="0" w:space="0" w:color="auto"/>
          </w:divBdr>
        </w:div>
        <w:div w:id="1936017508">
          <w:marLeft w:val="640"/>
          <w:marRight w:val="0"/>
          <w:marTop w:val="0"/>
          <w:marBottom w:val="0"/>
          <w:divBdr>
            <w:top w:val="none" w:sz="0" w:space="0" w:color="auto"/>
            <w:left w:val="none" w:sz="0" w:space="0" w:color="auto"/>
            <w:bottom w:val="none" w:sz="0" w:space="0" w:color="auto"/>
            <w:right w:val="none" w:sz="0" w:space="0" w:color="auto"/>
          </w:divBdr>
        </w:div>
        <w:div w:id="845897120">
          <w:marLeft w:val="640"/>
          <w:marRight w:val="0"/>
          <w:marTop w:val="0"/>
          <w:marBottom w:val="0"/>
          <w:divBdr>
            <w:top w:val="none" w:sz="0" w:space="0" w:color="auto"/>
            <w:left w:val="none" w:sz="0" w:space="0" w:color="auto"/>
            <w:bottom w:val="none" w:sz="0" w:space="0" w:color="auto"/>
            <w:right w:val="none" w:sz="0" w:space="0" w:color="auto"/>
          </w:divBdr>
        </w:div>
        <w:div w:id="1746495181">
          <w:marLeft w:val="640"/>
          <w:marRight w:val="0"/>
          <w:marTop w:val="0"/>
          <w:marBottom w:val="0"/>
          <w:divBdr>
            <w:top w:val="none" w:sz="0" w:space="0" w:color="auto"/>
            <w:left w:val="none" w:sz="0" w:space="0" w:color="auto"/>
            <w:bottom w:val="none" w:sz="0" w:space="0" w:color="auto"/>
            <w:right w:val="none" w:sz="0" w:space="0" w:color="auto"/>
          </w:divBdr>
        </w:div>
        <w:div w:id="2115712742">
          <w:marLeft w:val="640"/>
          <w:marRight w:val="0"/>
          <w:marTop w:val="0"/>
          <w:marBottom w:val="0"/>
          <w:divBdr>
            <w:top w:val="none" w:sz="0" w:space="0" w:color="auto"/>
            <w:left w:val="none" w:sz="0" w:space="0" w:color="auto"/>
            <w:bottom w:val="none" w:sz="0" w:space="0" w:color="auto"/>
            <w:right w:val="none" w:sz="0" w:space="0" w:color="auto"/>
          </w:divBdr>
        </w:div>
        <w:div w:id="927428717">
          <w:marLeft w:val="640"/>
          <w:marRight w:val="0"/>
          <w:marTop w:val="0"/>
          <w:marBottom w:val="0"/>
          <w:divBdr>
            <w:top w:val="none" w:sz="0" w:space="0" w:color="auto"/>
            <w:left w:val="none" w:sz="0" w:space="0" w:color="auto"/>
            <w:bottom w:val="none" w:sz="0" w:space="0" w:color="auto"/>
            <w:right w:val="none" w:sz="0" w:space="0" w:color="auto"/>
          </w:divBdr>
        </w:div>
        <w:div w:id="970599428">
          <w:marLeft w:val="640"/>
          <w:marRight w:val="0"/>
          <w:marTop w:val="0"/>
          <w:marBottom w:val="0"/>
          <w:divBdr>
            <w:top w:val="none" w:sz="0" w:space="0" w:color="auto"/>
            <w:left w:val="none" w:sz="0" w:space="0" w:color="auto"/>
            <w:bottom w:val="none" w:sz="0" w:space="0" w:color="auto"/>
            <w:right w:val="none" w:sz="0" w:space="0" w:color="auto"/>
          </w:divBdr>
        </w:div>
        <w:div w:id="522330195">
          <w:marLeft w:val="640"/>
          <w:marRight w:val="0"/>
          <w:marTop w:val="0"/>
          <w:marBottom w:val="0"/>
          <w:divBdr>
            <w:top w:val="none" w:sz="0" w:space="0" w:color="auto"/>
            <w:left w:val="none" w:sz="0" w:space="0" w:color="auto"/>
            <w:bottom w:val="none" w:sz="0" w:space="0" w:color="auto"/>
            <w:right w:val="none" w:sz="0" w:space="0" w:color="auto"/>
          </w:divBdr>
        </w:div>
        <w:div w:id="469322363">
          <w:marLeft w:val="640"/>
          <w:marRight w:val="0"/>
          <w:marTop w:val="0"/>
          <w:marBottom w:val="0"/>
          <w:divBdr>
            <w:top w:val="none" w:sz="0" w:space="0" w:color="auto"/>
            <w:left w:val="none" w:sz="0" w:space="0" w:color="auto"/>
            <w:bottom w:val="none" w:sz="0" w:space="0" w:color="auto"/>
            <w:right w:val="none" w:sz="0" w:space="0" w:color="auto"/>
          </w:divBdr>
        </w:div>
        <w:div w:id="1598320269">
          <w:marLeft w:val="640"/>
          <w:marRight w:val="0"/>
          <w:marTop w:val="0"/>
          <w:marBottom w:val="0"/>
          <w:divBdr>
            <w:top w:val="none" w:sz="0" w:space="0" w:color="auto"/>
            <w:left w:val="none" w:sz="0" w:space="0" w:color="auto"/>
            <w:bottom w:val="none" w:sz="0" w:space="0" w:color="auto"/>
            <w:right w:val="none" w:sz="0" w:space="0" w:color="auto"/>
          </w:divBdr>
        </w:div>
        <w:div w:id="1122922471">
          <w:marLeft w:val="640"/>
          <w:marRight w:val="0"/>
          <w:marTop w:val="0"/>
          <w:marBottom w:val="0"/>
          <w:divBdr>
            <w:top w:val="none" w:sz="0" w:space="0" w:color="auto"/>
            <w:left w:val="none" w:sz="0" w:space="0" w:color="auto"/>
            <w:bottom w:val="none" w:sz="0" w:space="0" w:color="auto"/>
            <w:right w:val="none" w:sz="0" w:space="0" w:color="auto"/>
          </w:divBdr>
        </w:div>
        <w:div w:id="469325765">
          <w:marLeft w:val="640"/>
          <w:marRight w:val="0"/>
          <w:marTop w:val="0"/>
          <w:marBottom w:val="0"/>
          <w:divBdr>
            <w:top w:val="none" w:sz="0" w:space="0" w:color="auto"/>
            <w:left w:val="none" w:sz="0" w:space="0" w:color="auto"/>
            <w:bottom w:val="none" w:sz="0" w:space="0" w:color="auto"/>
            <w:right w:val="none" w:sz="0" w:space="0" w:color="auto"/>
          </w:divBdr>
        </w:div>
        <w:div w:id="1012492661">
          <w:marLeft w:val="640"/>
          <w:marRight w:val="0"/>
          <w:marTop w:val="0"/>
          <w:marBottom w:val="0"/>
          <w:divBdr>
            <w:top w:val="none" w:sz="0" w:space="0" w:color="auto"/>
            <w:left w:val="none" w:sz="0" w:space="0" w:color="auto"/>
            <w:bottom w:val="none" w:sz="0" w:space="0" w:color="auto"/>
            <w:right w:val="none" w:sz="0" w:space="0" w:color="auto"/>
          </w:divBdr>
        </w:div>
        <w:div w:id="1534998077">
          <w:marLeft w:val="640"/>
          <w:marRight w:val="0"/>
          <w:marTop w:val="0"/>
          <w:marBottom w:val="0"/>
          <w:divBdr>
            <w:top w:val="none" w:sz="0" w:space="0" w:color="auto"/>
            <w:left w:val="none" w:sz="0" w:space="0" w:color="auto"/>
            <w:bottom w:val="none" w:sz="0" w:space="0" w:color="auto"/>
            <w:right w:val="none" w:sz="0" w:space="0" w:color="auto"/>
          </w:divBdr>
        </w:div>
        <w:div w:id="1212617928">
          <w:marLeft w:val="640"/>
          <w:marRight w:val="0"/>
          <w:marTop w:val="0"/>
          <w:marBottom w:val="0"/>
          <w:divBdr>
            <w:top w:val="none" w:sz="0" w:space="0" w:color="auto"/>
            <w:left w:val="none" w:sz="0" w:space="0" w:color="auto"/>
            <w:bottom w:val="none" w:sz="0" w:space="0" w:color="auto"/>
            <w:right w:val="none" w:sz="0" w:space="0" w:color="auto"/>
          </w:divBdr>
        </w:div>
        <w:div w:id="1008101572">
          <w:marLeft w:val="640"/>
          <w:marRight w:val="0"/>
          <w:marTop w:val="0"/>
          <w:marBottom w:val="0"/>
          <w:divBdr>
            <w:top w:val="none" w:sz="0" w:space="0" w:color="auto"/>
            <w:left w:val="none" w:sz="0" w:space="0" w:color="auto"/>
            <w:bottom w:val="none" w:sz="0" w:space="0" w:color="auto"/>
            <w:right w:val="none" w:sz="0" w:space="0" w:color="auto"/>
          </w:divBdr>
        </w:div>
        <w:div w:id="1487162543">
          <w:marLeft w:val="640"/>
          <w:marRight w:val="0"/>
          <w:marTop w:val="0"/>
          <w:marBottom w:val="0"/>
          <w:divBdr>
            <w:top w:val="none" w:sz="0" w:space="0" w:color="auto"/>
            <w:left w:val="none" w:sz="0" w:space="0" w:color="auto"/>
            <w:bottom w:val="none" w:sz="0" w:space="0" w:color="auto"/>
            <w:right w:val="none" w:sz="0" w:space="0" w:color="auto"/>
          </w:divBdr>
        </w:div>
        <w:div w:id="1790776667">
          <w:marLeft w:val="640"/>
          <w:marRight w:val="0"/>
          <w:marTop w:val="0"/>
          <w:marBottom w:val="0"/>
          <w:divBdr>
            <w:top w:val="none" w:sz="0" w:space="0" w:color="auto"/>
            <w:left w:val="none" w:sz="0" w:space="0" w:color="auto"/>
            <w:bottom w:val="none" w:sz="0" w:space="0" w:color="auto"/>
            <w:right w:val="none" w:sz="0" w:space="0" w:color="auto"/>
          </w:divBdr>
        </w:div>
        <w:div w:id="1189679564">
          <w:marLeft w:val="640"/>
          <w:marRight w:val="0"/>
          <w:marTop w:val="0"/>
          <w:marBottom w:val="0"/>
          <w:divBdr>
            <w:top w:val="none" w:sz="0" w:space="0" w:color="auto"/>
            <w:left w:val="none" w:sz="0" w:space="0" w:color="auto"/>
            <w:bottom w:val="none" w:sz="0" w:space="0" w:color="auto"/>
            <w:right w:val="none" w:sz="0" w:space="0" w:color="auto"/>
          </w:divBdr>
        </w:div>
        <w:div w:id="1464039655">
          <w:marLeft w:val="640"/>
          <w:marRight w:val="0"/>
          <w:marTop w:val="0"/>
          <w:marBottom w:val="0"/>
          <w:divBdr>
            <w:top w:val="none" w:sz="0" w:space="0" w:color="auto"/>
            <w:left w:val="none" w:sz="0" w:space="0" w:color="auto"/>
            <w:bottom w:val="none" w:sz="0" w:space="0" w:color="auto"/>
            <w:right w:val="none" w:sz="0" w:space="0" w:color="auto"/>
          </w:divBdr>
        </w:div>
        <w:div w:id="1766268699">
          <w:marLeft w:val="640"/>
          <w:marRight w:val="0"/>
          <w:marTop w:val="0"/>
          <w:marBottom w:val="0"/>
          <w:divBdr>
            <w:top w:val="none" w:sz="0" w:space="0" w:color="auto"/>
            <w:left w:val="none" w:sz="0" w:space="0" w:color="auto"/>
            <w:bottom w:val="none" w:sz="0" w:space="0" w:color="auto"/>
            <w:right w:val="none" w:sz="0" w:space="0" w:color="auto"/>
          </w:divBdr>
        </w:div>
        <w:div w:id="1585071316">
          <w:marLeft w:val="640"/>
          <w:marRight w:val="0"/>
          <w:marTop w:val="0"/>
          <w:marBottom w:val="0"/>
          <w:divBdr>
            <w:top w:val="none" w:sz="0" w:space="0" w:color="auto"/>
            <w:left w:val="none" w:sz="0" w:space="0" w:color="auto"/>
            <w:bottom w:val="none" w:sz="0" w:space="0" w:color="auto"/>
            <w:right w:val="none" w:sz="0" w:space="0" w:color="auto"/>
          </w:divBdr>
        </w:div>
        <w:div w:id="87771508">
          <w:marLeft w:val="640"/>
          <w:marRight w:val="0"/>
          <w:marTop w:val="0"/>
          <w:marBottom w:val="0"/>
          <w:divBdr>
            <w:top w:val="none" w:sz="0" w:space="0" w:color="auto"/>
            <w:left w:val="none" w:sz="0" w:space="0" w:color="auto"/>
            <w:bottom w:val="none" w:sz="0" w:space="0" w:color="auto"/>
            <w:right w:val="none" w:sz="0" w:space="0" w:color="auto"/>
          </w:divBdr>
        </w:div>
        <w:div w:id="390421069">
          <w:marLeft w:val="640"/>
          <w:marRight w:val="0"/>
          <w:marTop w:val="0"/>
          <w:marBottom w:val="0"/>
          <w:divBdr>
            <w:top w:val="none" w:sz="0" w:space="0" w:color="auto"/>
            <w:left w:val="none" w:sz="0" w:space="0" w:color="auto"/>
            <w:bottom w:val="none" w:sz="0" w:space="0" w:color="auto"/>
            <w:right w:val="none" w:sz="0" w:space="0" w:color="auto"/>
          </w:divBdr>
        </w:div>
        <w:div w:id="1571958911">
          <w:marLeft w:val="640"/>
          <w:marRight w:val="0"/>
          <w:marTop w:val="0"/>
          <w:marBottom w:val="0"/>
          <w:divBdr>
            <w:top w:val="none" w:sz="0" w:space="0" w:color="auto"/>
            <w:left w:val="none" w:sz="0" w:space="0" w:color="auto"/>
            <w:bottom w:val="none" w:sz="0" w:space="0" w:color="auto"/>
            <w:right w:val="none" w:sz="0" w:space="0" w:color="auto"/>
          </w:divBdr>
        </w:div>
        <w:div w:id="37509546">
          <w:marLeft w:val="640"/>
          <w:marRight w:val="0"/>
          <w:marTop w:val="0"/>
          <w:marBottom w:val="0"/>
          <w:divBdr>
            <w:top w:val="none" w:sz="0" w:space="0" w:color="auto"/>
            <w:left w:val="none" w:sz="0" w:space="0" w:color="auto"/>
            <w:bottom w:val="none" w:sz="0" w:space="0" w:color="auto"/>
            <w:right w:val="none" w:sz="0" w:space="0" w:color="auto"/>
          </w:divBdr>
        </w:div>
        <w:div w:id="1936552910">
          <w:marLeft w:val="640"/>
          <w:marRight w:val="0"/>
          <w:marTop w:val="0"/>
          <w:marBottom w:val="0"/>
          <w:divBdr>
            <w:top w:val="none" w:sz="0" w:space="0" w:color="auto"/>
            <w:left w:val="none" w:sz="0" w:space="0" w:color="auto"/>
            <w:bottom w:val="none" w:sz="0" w:space="0" w:color="auto"/>
            <w:right w:val="none" w:sz="0" w:space="0" w:color="auto"/>
          </w:divBdr>
        </w:div>
        <w:div w:id="1391537339">
          <w:marLeft w:val="640"/>
          <w:marRight w:val="0"/>
          <w:marTop w:val="0"/>
          <w:marBottom w:val="0"/>
          <w:divBdr>
            <w:top w:val="none" w:sz="0" w:space="0" w:color="auto"/>
            <w:left w:val="none" w:sz="0" w:space="0" w:color="auto"/>
            <w:bottom w:val="none" w:sz="0" w:space="0" w:color="auto"/>
            <w:right w:val="none" w:sz="0" w:space="0" w:color="auto"/>
          </w:divBdr>
        </w:div>
        <w:div w:id="272246958">
          <w:marLeft w:val="640"/>
          <w:marRight w:val="0"/>
          <w:marTop w:val="0"/>
          <w:marBottom w:val="0"/>
          <w:divBdr>
            <w:top w:val="none" w:sz="0" w:space="0" w:color="auto"/>
            <w:left w:val="none" w:sz="0" w:space="0" w:color="auto"/>
            <w:bottom w:val="none" w:sz="0" w:space="0" w:color="auto"/>
            <w:right w:val="none" w:sz="0" w:space="0" w:color="auto"/>
          </w:divBdr>
        </w:div>
        <w:div w:id="764614014">
          <w:marLeft w:val="640"/>
          <w:marRight w:val="0"/>
          <w:marTop w:val="0"/>
          <w:marBottom w:val="0"/>
          <w:divBdr>
            <w:top w:val="none" w:sz="0" w:space="0" w:color="auto"/>
            <w:left w:val="none" w:sz="0" w:space="0" w:color="auto"/>
            <w:bottom w:val="none" w:sz="0" w:space="0" w:color="auto"/>
            <w:right w:val="none" w:sz="0" w:space="0" w:color="auto"/>
          </w:divBdr>
        </w:div>
        <w:div w:id="133526662">
          <w:marLeft w:val="640"/>
          <w:marRight w:val="0"/>
          <w:marTop w:val="0"/>
          <w:marBottom w:val="0"/>
          <w:divBdr>
            <w:top w:val="none" w:sz="0" w:space="0" w:color="auto"/>
            <w:left w:val="none" w:sz="0" w:space="0" w:color="auto"/>
            <w:bottom w:val="none" w:sz="0" w:space="0" w:color="auto"/>
            <w:right w:val="none" w:sz="0" w:space="0" w:color="auto"/>
          </w:divBdr>
        </w:div>
        <w:div w:id="1921912243">
          <w:marLeft w:val="640"/>
          <w:marRight w:val="0"/>
          <w:marTop w:val="0"/>
          <w:marBottom w:val="0"/>
          <w:divBdr>
            <w:top w:val="none" w:sz="0" w:space="0" w:color="auto"/>
            <w:left w:val="none" w:sz="0" w:space="0" w:color="auto"/>
            <w:bottom w:val="none" w:sz="0" w:space="0" w:color="auto"/>
            <w:right w:val="none" w:sz="0" w:space="0" w:color="auto"/>
          </w:divBdr>
        </w:div>
        <w:div w:id="482894379">
          <w:marLeft w:val="640"/>
          <w:marRight w:val="0"/>
          <w:marTop w:val="0"/>
          <w:marBottom w:val="0"/>
          <w:divBdr>
            <w:top w:val="none" w:sz="0" w:space="0" w:color="auto"/>
            <w:left w:val="none" w:sz="0" w:space="0" w:color="auto"/>
            <w:bottom w:val="none" w:sz="0" w:space="0" w:color="auto"/>
            <w:right w:val="none" w:sz="0" w:space="0" w:color="auto"/>
          </w:divBdr>
        </w:div>
        <w:div w:id="832910769">
          <w:marLeft w:val="640"/>
          <w:marRight w:val="0"/>
          <w:marTop w:val="0"/>
          <w:marBottom w:val="0"/>
          <w:divBdr>
            <w:top w:val="none" w:sz="0" w:space="0" w:color="auto"/>
            <w:left w:val="none" w:sz="0" w:space="0" w:color="auto"/>
            <w:bottom w:val="none" w:sz="0" w:space="0" w:color="auto"/>
            <w:right w:val="none" w:sz="0" w:space="0" w:color="auto"/>
          </w:divBdr>
        </w:div>
        <w:div w:id="1428498827">
          <w:marLeft w:val="640"/>
          <w:marRight w:val="0"/>
          <w:marTop w:val="0"/>
          <w:marBottom w:val="0"/>
          <w:divBdr>
            <w:top w:val="none" w:sz="0" w:space="0" w:color="auto"/>
            <w:left w:val="none" w:sz="0" w:space="0" w:color="auto"/>
            <w:bottom w:val="none" w:sz="0" w:space="0" w:color="auto"/>
            <w:right w:val="none" w:sz="0" w:space="0" w:color="auto"/>
          </w:divBdr>
        </w:div>
        <w:div w:id="1206721584">
          <w:marLeft w:val="640"/>
          <w:marRight w:val="0"/>
          <w:marTop w:val="0"/>
          <w:marBottom w:val="0"/>
          <w:divBdr>
            <w:top w:val="none" w:sz="0" w:space="0" w:color="auto"/>
            <w:left w:val="none" w:sz="0" w:space="0" w:color="auto"/>
            <w:bottom w:val="none" w:sz="0" w:space="0" w:color="auto"/>
            <w:right w:val="none" w:sz="0" w:space="0" w:color="auto"/>
          </w:divBdr>
        </w:div>
        <w:div w:id="1894269519">
          <w:marLeft w:val="640"/>
          <w:marRight w:val="0"/>
          <w:marTop w:val="0"/>
          <w:marBottom w:val="0"/>
          <w:divBdr>
            <w:top w:val="none" w:sz="0" w:space="0" w:color="auto"/>
            <w:left w:val="none" w:sz="0" w:space="0" w:color="auto"/>
            <w:bottom w:val="none" w:sz="0" w:space="0" w:color="auto"/>
            <w:right w:val="none" w:sz="0" w:space="0" w:color="auto"/>
          </w:divBdr>
        </w:div>
        <w:div w:id="1792436708">
          <w:marLeft w:val="640"/>
          <w:marRight w:val="0"/>
          <w:marTop w:val="0"/>
          <w:marBottom w:val="0"/>
          <w:divBdr>
            <w:top w:val="none" w:sz="0" w:space="0" w:color="auto"/>
            <w:left w:val="none" w:sz="0" w:space="0" w:color="auto"/>
            <w:bottom w:val="none" w:sz="0" w:space="0" w:color="auto"/>
            <w:right w:val="none" w:sz="0" w:space="0" w:color="auto"/>
          </w:divBdr>
        </w:div>
        <w:div w:id="1688168127">
          <w:marLeft w:val="640"/>
          <w:marRight w:val="0"/>
          <w:marTop w:val="0"/>
          <w:marBottom w:val="0"/>
          <w:divBdr>
            <w:top w:val="none" w:sz="0" w:space="0" w:color="auto"/>
            <w:left w:val="none" w:sz="0" w:space="0" w:color="auto"/>
            <w:bottom w:val="none" w:sz="0" w:space="0" w:color="auto"/>
            <w:right w:val="none" w:sz="0" w:space="0" w:color="auto"/>
          </w:divBdr>
        </w:div>
        <w:div w:id="1563177150">
          <w:marLeft w:val="640"/>
          <w:marRight w:val="0"/>
          <w:marTop w:val="0"/>
          <w:marBottom w:val="0"/>
          <w:divBdr>
            <w:top w:val="none" w:sz="0" w:space="0" w:color="auto"/>
            <w:left w:val="none" w:sz="0" w:space="0" w:color="auto"/>
            <w:bottom w:val="none" w:sz="0" w:space="0" w:color="auto"/>
            <w:right w:val="none" w:sz="0" w:space="0" w:color="auto"/>
          </w:divBdr>
        </w:div>
        <w:div w:id="9381722">
          <w:marLeft w:val="640"/>
          <w:marRight w:val="0"/>
          <w:marTop w:val="0"/>
          <w:marBottom w:val="0"/>
          <w:divBdr>
            <w:top w:val="none" w:sz="0" w:space="0" w:color="auto"/>
            <w:left w:val="none" w:sz="0" w:space="0" w:color="auto"/>
            <w:bottom w:val="none" w:sz="0" w:space="0" w:color="auto"/>
            <w:right w:val="none" w:sz="0" w:space="0" w:color="auto"/>
          </w:divBdr>
        </w:div>
        <w:div w:id="890115717">
          <w:marLeft w:val="640"/>
          <w:marRight w:val="0"/>
          <w:marTop w:val="0"/>
          <w:marBottom w:val="0"/>
          <w:divBdr>
            <w:top w:val="none" w:sz="0" w:space="0" w:color="auto"/>
            <w:left w:val="none" w:sz="0" w:space="0" w:color="auto"/>
            <w:bottom w:val="none" w:sz="0" w:space="0" w:color="auto"/>
            <w:right w:val="none" w:sz="0" w:space="0" w:color="auto"/>
          </w:divBdr>
        </w:div>
        <w:div w:id="1961766286">
          <w:marLeft w:val="640"/>
          <w:marRight w:val="0"/>
          <w:marTop w:val="0"/>
          <w:marBottom w:val="0"/>
          <w:divBdr>
            <w:top w:val="none" w:sz="0" w:space="0" w:color="auto"/>
            <w:left w:val="none" w:sz="0" w:space="0" w:color="auto"/>
            <w:bottom w:val="none" w:sz="0" w:space="0" w:color="auto"/>
            <w:right w:val="none" w:sz="0" w:space="0" w:color="auto"/>
          </w:divBdr>
        </w:div>
        <w:div w:id="879512458">
          <w:marLeft w:val="640"/>
          <w:marRight w:val="0"/>
          <w:marTop w:val="0"/>
          <w:marBottom w:val="0"/>
          <w:divBdr>
            <w:top w:val="none" w:sz="0" w:space="0" w:color="auto"/>
            <w:left w:val="none" w:sz="0" w:space="0" w:color="auto"/>
            <w:bottom w:val="none" w:sz="0" w:space="0" w:color="auto"/>
            <w:right w:val="none" w:sz="0" w:space="0" w:color="auto"/>
          </w:divBdr>
        </w:div>
        <w:div w:id="433328255">
          <w:marLeft w:val="640"/>
          <w:marRight w:val="0"/>
          <w:marTop w:val="0"/>
          <w:marBottom w:val="0"/>
          <w:divBdr>
            <w:top w:val="none" w:sz="0" w:space="0" w:color="auto"/>
            <w:left w:val="none" w:sz="0" w:space="0" w:color="auto"/>
            <w:bottom w:val="none" w:sz="0" w:space="0" w:color="auto"/>
            <w:right w:val="none" w:sz="0" w:space="0" w:color="auto"/>
          </w:divBdr>
        </w:div>
        <w:div w:id="1969774546">
          <w:marLeft w:val="640"/>
          <w:marRight w:val="0"/>
          <w:marTop w:val="0"/>
          <w:marBottom w:val="0"/>
          <w:divBdr>
            <w:top w:val="none" w:sz="0" w:space="0" w:color="auto"/>
            <w:left w:val="none" w:sz="0" w:space="0" w:color="auto"/>
            <w:bottom w:val="none" w:sz="0" w:space="0" w:color="auto"/>
            <w:right w:val="none" w:sz="0" w:space="0" w:color="auto"/>
          </w:divBdr>
        </w:div>
        <w:div w:id="328756843">
          <w:marLeft w:val="640"/>
          <w:marRight w:val="0"/>
          <w:marTop w:val="0"/>
          <w:marBottom w:val="0"/>
          <w:divBdr>
            <w:top w:val="none" w:sz="0" w:space="0" w:color="auto"/>
            <w:left w:val="none" w:sz="0" w:space="0" w:color="auto"/>
            <w:bottom w:val="none" w:sz="0" w:space="0" w:color="auto"/>
            <w:right w:val="none" w:sz="0" w:space="0" w:color="auto"/>
          </w:divBdr>
        </w:div>
        <w:div w:id="960113626">
          <w:marLeft w:val="640"/>
          <w:marRight w:val="0"/>
          <w:marTop w:val="0"/>
          <w:marBottom w:val="0"/>
          <w:divBdr>
            <w:top w:val="none" w:sz="0" w:space="0" w:color="auto"/>
            <w:left w:val="none" w:sz="0" w:space="0" w:color="auto"/>
            <w:bottom w:val="none" w:sz="0" w:space="0" w:color="auto"/>
            <w:right w:val="none" w:sz="0" w:space="0" w:color="auto"/>
          </w:divBdr>
        </w:div>
        <w:div w:id="1579050779">
          <w:marLeft w:val="640"/>
          <w:marRight w:val="0"/>
          <w:marTop w:val="0"/>
          <w:marBottom w:val="0"/>
          <w:divBdr>
            <w:top w:val="none" w:sz="0" w:space="0" w:color="auto"/>
            <w:left w:val="none" w:sz="0" w:space="0" w:color="auto"/>
            <w:bottom w:val="none" w:sz="0" w:space="0" w:color="auto"/>
            <w:right w:val="none" w:sz="0" w:space="0" w:color="auto"/>
          </w:divBdr>
        </w:div>
        <w:div w:id="407534352">
          <w:marLeft w:val="640"/>
          <w:marRight w:val="0"/>
          <w:marTop w:val="0"/>
          <w:marBottom w:val="0"/>
          <w:divBdr>
            <w:top w:val="none" w:sz="0" w:space="0" w:color="auto"/>
            <w:left w:val="none" w:sz="0" w:space="0" w:color="auto"/>
            <w:bottom w:val="none" w:sz="0" w:space="0" w:color="auto"/>
            <w:right w:val="none" w:sz="0" w:space="0" w:color="auto"/>
          </w:divBdr>
        </w:div>
        <w:div w:id="789468891">
          <w:marLeft w:val="640"/>
          <w:marRight w:val="0"/>
          <w:marTop w:val="0"/>
          <w:marBottom w:val="0"/>
          <w:divBdr>
            <w:top w:val="none" w:sz="0" w:space="0" w:color="auto"/>
            <w:left w:val="none" w:sz="0" w:space="0" w:color="auto"/>
            <w:bottom w:val="none" w:sz="0" w:space="0" w:color="auto"/>
            <w:right w:val="none" w:sz="0" w:space="0" w:color="auto"/>
          </w:divBdr>
        </w:div>
        <w:div w:id="754520513">
          <w:marLeft w:val="640"/>
          <w:marRight w:val="0"/>
          <w:marTop w:val="0"/>
          <w:marBottom w:val="0"/>
          <w:divBdr>
            <w:top w:val="none" w:sz="0" w:space="0" w:color="auto"/>
            <w:left w:val="none" w:sz="0" w:space="0" w:color="auto"/>
            <w:bottom w:val="none" w:sz="0" w:space="0" w:color="auto"/>
            <w:right w:val="none" w:sz="0" w:space="0" w:color="auto"/>
          </w:divBdr>
        </w:div>
        <w:div w:id="945960736">
          <w:marLeft w:val="640"/>
          <w:marRight w:val="0"/>
          <w:marTop w:val="0"/>
          <w:marBottom w:val="0"/>
          <w:divBdr>
            <w:top w:val="none" w:sz="0" w:space="0" w:color="auto"/>
            <w:left w:val="none" w:sz="0" w:space="0" w:color="auto"/>
            <w:bottom w:val="none" w:sz="0" w:space="0" w:color="auto"/>
            <w:right w:val="none" w:sz="0" w:space="0" w:color="auto"/>
          </w:divBdr>
        </w:div>
        <w:div w:id="1633439475">
          <w:marLeft w:val="640"/>
          <w:marRight w:val="0"/>
          <w:marTop w:val="0"/>
          <w:marBottom w:val="0"/>
          <w:divBdr>
            <w:top w:val="none" w:sz="0" w:space="0" w:color="auto"/>
            <w:left w:val="none" w:sz="0" w:space="0" w:color="auto"/>
            <w:bottom w:val="none" w:sz="0" w:space="0" w:color="auto"/>
            <w:right w:val="none" w:sz="0" w:space="0" w:color="auto"/>
          </w:divBdr>
        </w:div>
        <w:div w:id="1852328941">
          <w:marLeft w:val="640"/>
          <w:marRight w:val="0"/>
          <w:marTop w:val="0"/>
          <w:marBottom w:val="0"/>
          <w:divBdr>
            <w:top w:val="none" w:sz="0" w:space="0" w:color="auto"/>
            <w:left w:val="none" w:sz="0" w:space="0" w:color="auto"/>
            <w:bottom w:val="none" w:sz="0" w:space="0" w:color="auto"/>
            <w:right w:val="none" w:sz="0" w:space="0" w:color="auto"/>
          </w:divBdr>
        </w:div>
        <w:div w:id="1616716522">
          <w:marLeft w:val="640"/>
          <w:marRight w:val="0"/>
          <w:marTop w:val="0"/>
          <w:marBottom w:val="0"/>
          <w:divBdr>
            <w:top w:val="none" w:sz="0" w:space="0" w:color="auto"/>
            <w:left w:val="none" w:sz="0" w:space="0" w:color="auto"/>
            <w:bottom w:val="none" w:sz="0" w:space="0" w:color="auto"/>
            <w:right w:val="none" w:sz="0" w:space="0" w:color="auto"/>
          </w:divBdr>
        </w:div>
        <w:div w:id="69813405">
          <w:marLeft w:val="640"/>
          <w:marRight w:val="0"/>
          <w:marTop w:val="0"/>
          <w:marBottom w:val="0"/>
          <w:divBdr>
            <w:top w:val="none" w:sz="0" w:space="0" w:color="auto"/>
            <w:left w:val="none" w:sz="0" w:space="0" w:color="auto"/>
            <w:bottom w:val="none" w:sz="0" w:space="0" w:color="auto"/>
            <w:right w:val="none" w:sz="0" w:space="0" w:color="auto"/>
          </w:divBdr>
        </w:div>
        <w:div w:id="1409956802">
          <w:marLeft w:val="640"/>
          <w:marRight w:val="0"/>
          <w:marTop w:val="0"/>
          <w:marBottom w:val="0"/>
          <w:divBdr>
            <w:top w:val="none" w:sz="0" w:space="0" w:color="auto"/>
            <w:left w:val="none" w:sz="0" w:space="0" w:color="auto"/>
            <w:bottom w:val="none" w:sz="0" w:space="0" w:color="auto"/>
            <w:right w:val="none" w:sz="0" w:space="0" w:color="auto"/>
          </w:divBdr>
        </w:div>
        <w:div w:id="302472404">
          <w:marLeft w:val="640"/>
          <w:marRight w:val="0"/>
          <w:marTop w:val="0"/>
          <w:marBottom w:val="0"/>
          <w:divBdr>
            <w:top w:val="none" w:sz="0" w:space="0" w:color="auto"/>
            <w:left w:val="none" w:sz="0" w:space="0" w:color="auto"/>
            <w:bottom w:val="none" w:sz="0" w:space="0" w:color="auto"/>
            <w:right w:val="none" w:sz="0" w:space="0" w:color="auto"/>
          </w:divBdr>
        </w:div>
        <w:div w:id="1207372448">
          <w:marLeft w:val="640"/>
          <w:marRight w:val="0"/>
          <w:marTop w:val="0"/>
          <w:marBottom w:val="0"/>
          <w:divBdr>
            <w:top w:val="none" w:sz="0" w:space="0" w:color="auto"/>
            <w:left w:val="none" w:sz="0" w:space="0" w:color="auto"/>
            <w:bottom w:val="none" w:sz="0" w:space="0" w:color="auto"/>
            <w:right w:val="none" w:sz="0" w:space="0" w:color="auto"/>
          </w:divBdr>
        </w:div>
        <w:div w:id="880822273">
          <w:marLeft w:val="640"/>
          <w:marRight w:val="0"/>
          <w:marTop w:val="0"/>
          <w:marBottom w:val="0"/>
          <w:divBdr>
            <w:top w:val="none" w:sz="0" w:space="0" w:color="auto"/>
            <w:left w:val="none" w:sz="0" w:space="0" w:color="auto"/>
            <w:bottom w:val="none" w:sz="0" w:space="0" w:color="auto"/>
            <w:right w:val="none" w:sz="0" w:space="0" w:color="auto"/>
          </w:divBdr>
        </w:div>
        <w:div w:id="1755317945">
          <w:marLeft w:val="640"/>
          <w:marRight w:val="0"/>
          <w:marTop w:val="0"/>
          <w:marBottom w:val="0"/>
          <w:divBdr>
            <w:top w:val="none" w:sz="0" w:space="0" w:color="auto"/>
            <w:left w:val="none" w:sz="0" w:space="0" w:color="auto"/>
            <w:bottom w:val="none" w:sz="0" w:space="0" w:color="auto"/>
            <w:right w:val="none" w:sz="0" w:space="0" w:color="auto"/>
          </w:divBdr>
        </w:div>
        <w:div w:id="1795756175">
          <w:marLeft w:val="640"/>
          <w:marRight w:val="0"/>
          <w:marTop w:val="0"/>
          <w:marBottom w:val="0"/>
          <w:divBdr>
            <w:top w:val="none" w:sz="0" w:space="0" w:color="auto"/>
            <w:left w:val="none" w:sz="0" w:space="0" w:color="auto"/>
            <w:bottom w:val="none" w:sz="0" w:space="0" w:color="auto"/>
            <w:right w:val="none" w:sz="0" w:space="0" w:color="auto"/>
          </w:divBdr>
        </w:div>
        <w:div w:id="1267810653">
          <w:marLeft w:val="640"/>
          <w:marRight w:val="0"/>
          <w:marTop w:val="0"/>
          <w:marBottom w:val="0"/>
          <w:divBdr>
            <w:top w:val="none" w:sz="0" w:space="0" w:color="auto"/>
            <w:left w:val="none" w:sz="0" w:space="0" w:color="auto"/>
            <w:bottom w:val="none" w:sz="0" w:space="0" w:color="auto"/>
            <w:right w:val="none" w:sz="0" w:space="0" w:color="auto"/>
          </w:divBdr>
        </w:div>
        <w:div w:id="541215330">
          <w:marLeft w:val="640"/>
          <w:marRight w:val="0"/>
          <w:marTop w:val="0"/>
          <w:marBottom w:val="0"/>
          <w:divBdr>
            <w:top w:val="none" w:sz="0" w:space="0" w:color="auto"/>
            <w:left w:val="none" w:sz="0" w:space="0" w:color="auto"/>
            <w:bottom w:val="none" w:sz="0" w:space="0" w:color="auto"/>
            <w:right w:val="none" w:sz="0" w:space="0" w:color="auto"/>
          </w:divBdr>
        </w:div>
        <w:div w:id="969942221">
          <w:marLeft w:val="640"/>
          <w:marRight w:val="0"/>
          <w:marTop w:val="0"/>
          <w:marBottom w:val="0"/>
          <w:divBdr>
            <w:top w:val="none" w:sz="0" w:space="0" w:color="auto"/>
            <w:left w:val="none" w:sz="0" w:space="0" w:color="auto"/>
            <w:bottom w:val="none" w:sz="0" w:space="0" w:color="auto"/>
            <w:right w:val="none" w:sz="0" w:space="0" w:color="auto"/>
          </w:divBdr>
        </w:div>
        <w:div w:id="1660577597">
          <w:marLeft w:val="640"/>
          <w:marRight w:val="0"/>
          <w:marTop w:val="0"/>
          <w:marBottom w:val="0"/>
          <w:divBdr>
            <w:top w:val="none" w:sz="0" w:space="0" w:color="auto"/>
            <w:left w:val="none" w:sz="0" w:space="0" w:color="auto"/>
            <w:bottom w:val="none" w:sz="0" w:space="0" w:color="auto"/>
            <w:right w:val="none" w:sz="0" w:space="0" w:color="auto"/>
          </w:divBdr>
        </w:div>
        <w:div w:id="1191067725">
          <w:marLeft w:val="640"/>
          <w:marRight w:val="0"/>
          <w:marTop w:val="0"/>
          <w:marBottom w:val="0"/>
          <w:divBdr>
            <w:top w:val="none" w:sz="0" w:space="0" w:color="auto"/>
            <w:left w:val="none" w:sz="0" w:space="0" w:color="auto"/>
            <w:bottom w:val="none" w:sz="0" w:space="0" w:color="auto"/>
            <w:right w:val="none" w:sz="0" w:space="0" w:color="auto"/>
          </w:divBdr>
        </w:div>
        <w:div w:id="1840151475">
          <w:marLeft w:val="640"/>
          <w:marRight w:val="0"/>
          <w:marTop w:val="0"/>
          <w:marBottom w:val="0"/>
          <w:divBdr>
            <w:top w:val="none" w:sz="0" w:space="0" w:color="auto"/>
            <w:left w:val="none" w:sz="0" w:space="0" w:color="auto"/>
            <w:bottom w:val="none" w:sz="0" w:space="0" w:color="auto"/>
            <w:right w:val="none" w:sz="0" w:space="0" w:color="auto"/>
          </w:divBdr>
        </w:div>
        <w:div w:id="937055559">
          <w:marLeft w:val="640"/>
          <w:marRight w:val="0"/>
          <w:marTop w:val="0"/>
          <w:marBottom w:val="0"/>
          <w:divBdr>
            <w:top w:val="none" w:sz="0" w:space="0" w:color="auto"/>
            <w:left w:val="none" w:sz="0" w:space="0" w:color="auto"/>
            <w:bottom w:val="none" w:sz="0" w:space="0" w:color="auto"/>
            <w:right w:val="none" w:sz="0" w:space="0" w:color="auto"/>
          </w:divBdr>
        </w:div>
        <w:div w:id="366952521">
          <w:marLeft w:val="640"/>
          <w:marRight w:val="0"/>
          <w:marTop w:val="0"/>
          <w:marBottom w:val="0"/>
          <w:divBdr>
            <w:top w:val="none" w:sz="0" w:space="0" w:color="auto"/>
            <w:left w:val="none" w:sz="0" w:space="0" w:color="auto"/>
            <w:bottom w:val="none" w:sz="0" w:space="0" w:color="auto"/>
            <w:right w:val="none" w:sz="0" w:space="0" w:color="auto"/>
          </w:divBdr>
        </w:div>
        <w:div w:id="1312324465">
          <w:marLeft w:val="640"/>
          <w:marRight w:val="0"/>
          <w:marTop w:val="0"/>
          <w:marBottom w:val="0"/>
          <w:divBdr>
            <w:top w:val="none" w:sz="0" w:space="0" w:color="auto"/>
            <w:left w:val="none" w:sz="0" w:space="0" w:color="auto"/>
            <w:bottom w:val="none" w:sz="0" w:space="0" w:color="auto"/>
            <w:right w:val="none" w:sz="0" w:space="0" w:color="auto"/>
          </w:divBdr>
        </w:div>
        <w:div w:id="1312715739">
          <w:marLeft w:val="640"/>
          <w:marRight w:val="0"/>
          <w:marTop w:val="0"/>
          <w:marBottom w:val="0"/>
          <w:divBdr>
            <w:top w:val="none" w:sz="0" w:space="0" w:color="auto"/>
            <w:left w:val="none" w:sz="0" w:space="0" w:color="auto"/>
            <w:bottom w:val="none" w:sz="0" w:space="0" w:color="auto"/>
            <w:right w:val="none" w:sz="0" w:space="0" w:color="auto"/>
          </w:divBdr>
        </w:div>
        <w:div w:id="1264607121">
          <w:marLeft w:val="640"/>
          <w:marRight w:val="0"/>
          <w:marTop w:val="0"/>
          <w:marBottom w:val="0"/>
          <w:divBdr>
            <w:top w:val="none" w:sz="0" w:space="0" w:color="auto"/>
            <w:left w:val="none" w:sz="0" w:space="0" w:color="auto"/>
            <w:bottom w:val="none" w:sz="0" w:space="0" w:color="auto"/>
            <w:right w:val="none" w:sz="0" w:space="0" w:color="auto"/>
          </w:divBdr>
        </w:div>
        <w:div w:id="1632976664">
          <w:marLeft w:val="640"/>
          <w:marRight w:val="0"/>
          <w:marTop w:val="0"/>
          <w:marBottom w:val="0"/>
          <w:divBdr>
            <w:top w:val="none" w:sz="0" w:space="0" w:color="auto"/>
            <w:left w:val="none" w:sz="0" w:space="0" w:color="auto"/>
            <w:bottom w:val="none" w:sz="0" w:space="0" w:color="auto"/>
            <w:right w:val="none" w:sz="0" w:space="0" w:color="auto"/>
          </w:divBdr>
        </w:div>
        <w:div w:id="364721581">
          <w:marLeft w:val="640"/>
          <w:marRight w:val="0"/>
          <w:marTop w:val="0"/>
          <w:marBottom w:val="0"/>
          <w:divBdr>
            <w:top w:val="none" w:sz="0" w:space="0" w:color="auto"/>
            <w:left w:val="none" w:sz="0" w:space="0" w:color="auto"/>
            <w:bottom w:val="none" w:sz="0" w:space="0" w:color="auto"/>
            <w:right w:val="none" w:sz="0" w:space="0" w:color="auto"/>
          </w:divBdr>
        </w:div>
        <w:div w:id="1157041102">
          <w:marLeft w:val="640"/>
          <w:marRight w:val="0"/>
          <w:marTop w:val="0"/>
          <w:marBottom w:val="0"/>
          <w:divBdr>
            <w:top w:val="none" w:sz="0" w:space="0" w:color="auto"/>
            <w:left w:val="none" w:sz="0" w:space="0" w:color="auto"/>
            <w:bottom w:val="none" w:sz="0" w:space="0" w:color="auto"/>
            <w:right w:val="none" w:sz="0" w:space="0" w:color="auto"/>
          </w:divBdr>
        </w:div>
        <w:div w:id="1545213404">
          <w:marLeft w:val="640"/>
          <w:marRight w:val="0"/>
          <w:marTop w:val="0"/>
          <w:marBottom w:val="0"/>
          <w:divBdr>
            <w:top w:val="none" w:sz="0" w:space="0" w:color="auto"/>
            <w:left w:val="none" w:sz="0" w:space="0" w:color="auto"/>
            <w:bottom w:val="none" w:sz="0" w:space="0" w:color="auto"/>
            <w:right w:val="none" w:sz="0" w:space="0" w:color="auto"/>
          </w:divBdr>
        </w:div>
        <w:div w:id="541406715">
          <w:marLeft w:val="640"/>
          <w:marRight w:val="0"/>
          <w:marTop w:val="0"/>
          <w:marBottom w:val="0"/>
          <w:divBdr>
            <w:top w:val="none" w:sz="0" w:space="0" w:color="auto"/>
            <w:left w:val="none" w:sz="0" w:space="0" w:color="auto"/>
            <w:bottom w:val="none" w:sz="0" w:space="0" w:color="auto"/>
            <w:right w:val="none" w:sz="0" w:space="0" w:color="auto"/>
          </w:divBdr>
        </w:div>
        <w:div w:id="1740908993">
          <w:marLeft w:val="640"/>
          <w:marRight w:val="0"/>
          <w:marTop w:val="0"/>
          <w:marBottom w:val="0"/>
          <w:divBdr>
            <w:top w:val="none" w:sz="0" w:space="0" w:color="auto"/>
            <w:left w:val="none" w:sz="0" w:space="0" w:color="auto"/>
            <w:bottom w:val="none" w:sz="0" w:space="0" w:color="auto"/>
            <w:right w:val="none" w:sz="0" w:space="0" w:color="auto"/>
          </w:divBdr>
        </w:div>
        <w:div w:id="1529635231">
          <w:marLeft w:val="640"/>
          <w:marRight w:val="0"/>
          <w:marTop w:val="0"/>
          <w:marBottom w:val="0"/>
          <w:divBdr>
            <w:top w:val="none" w:sz="0" w:space="0" w:color="auto"/>
            <w:left w:val="none" w:sz="0" w:space="0" w:color="auto"/>
            <w:bottom w:val="none" w:sz="0" w:space="0" w:color="auto"/>
            <w:right w:val="none" w:sz="0" w:space="0" w:color="auto"/>
          </w:divBdr>
        </w:div>
        <w:div w:id="990134644">
          <w:marLeft w:val="640"/>
          <w:marRight w:val="0"/>
          <w:marTop w:val="0"/>
          <w:marBottom w:val="0"/>
          <w:divBdr>
            <w:top w:val="none" w:sz="0" w:space="0" w:color="auto"/>
            <w:left w:val="none" w:sz="0" w:space="0" w:color="auto"/>
            <w:bottom w:val="none" w:sz="0" w:space="0" w:color="auto"/>
            <w:right w:val="none" w:sz="0" w:space="0" w:color="auto"/>
          </w:divBdr>
        </w:div>
        <w:div w:id="160581381">
          <w:marLeft w:val="640"/>
          <w:marRight w:val="0"/>
          <w:marTop w:val="0"/>
          <w:marBottom w:val="0"/>
          <w:divBdr>
            <w:top w:val="none" w:sz="0" w:space="0" w:color="auto"/>
            <w:left w:val="none" w:sz="0" w:space="0" w:color="auto"/>
            <w:bottom w:val="none" w:sz="0" w:space="0" w:color="auto"/>
            <w:right w:val="none" w:sz="0" w:space="0" w:color="auto"/>
          </w:divBdr>
        </w:div>
        <w:div w:id="687490674">
          <w:marLeft w:val="640"/>
          <w:marRight w:val="0"/>
          <w:marTop w:val="0"/>
          <w:marBottom w:val="0"/>
          <w:divBdr>
            <w:top w:val="none" w:sz="0" w:space="0" w:color="auto"/>
            <w:left w:val="none" w:sz="0" w:space="0" w:color="auto"/>
            <w:bottom w:val="none" w:sz="0" w:space="0" w:color="auto"/>
            <w:right w:val="none" w:sz="0" w:space="0" w:color="auto"/>
          </w:divBdr>
        </w:div>
        <w:div w:id="569118145">
          <w:marLeft w:val="640"/>
          <w:marRight w:val="0"/>
          <w:marTop w:val="0"/>
          <w:marBottom w:val="0"/>
          <w:divBdr>
            <w:top w:val="none" w:sz="0" w:space="0" w:color="auto"/>
            <w:left w:val="none" w:sz="0" w:space="0" w:color="auto"/>
            <w:bottom w:val="none" w:sz="0" w:space="0" w:color="auto"/>
            <w:right w:val="none" w:sz="0" w:space="0" w:color="auto"/>
          </w:divBdr>
        </w:div>
        <w:div w:id="531843255">
          <w:marLeft w:val="640"/>
          <w:marRight w:val="0"/>
          <w:marTop w:val="0"/>
          <w:marBottom w:val="0"/>
          <w:divBdr>
            <w:top w:val="none" w:sz="0" w:space="0" w:color="auto"/>
            <w:left w:val="none" w:sz="0" w:space="0" w:color="auto"/>
            <w:bottom w:val="none" w:sz="0" w:space="0" w:color="auto"/>
            <w:right w:val="none" w:sz="0" w:space="0" w:color="auto"/>
          </w:divBdr>
        </w:div>
        <w:div w:id="907769720">
          <w:marLeft w:val="640"/>
          <w:marRight w:val="0"/>
          <w:marTop w:val="0"/>
          <w:marBottom w:val="0"/>
          <w:divBdr>
            <w:top w:val="none" w:sz="0" w:space="0" w:color="auto"/>
            <w:left w:val="none" w:sz="0" w:space="0" w:color="auto"/>
            <w:bottom w:val="none" w:sz="0" w:space="0" w:color="auto"/>
            <w:right w:val="none" w:sz="0" w:space="0" w:color="auto"/>
          </w:divBdr>
        </w:div>
        <w:div w:id="1441027074">
          <w:marLeft w:val="640"/>
          <w:marRight w:val="0"/>
          <w:marTop w:val="0"/>
          <w:marBottom w:val="0"/>
          <w:divBdr>
            <w:top w:val="none" w:sz="0" w:space="0" w:color="auto"/>
            <w:left w:val="none" w:sz="0" w:space="0" w:color="auto"/>
            <w:bottom w:val="none" w:sz="0" w:space="0" w:color="auto"/>
            <w:right w:val="none" w:sz="0" w:space="0" w:color="auto"/>
          </w:divBdr>
        </w:div>
        <w:div w:id="1679843919">
          <w:marLeft w:val="640"/>
          <w:marRight w:val="0"/>
          <w:marTop w:val="0"/>
          <w:marBottom w:val="0"/>
          <w:divBdr>
            <w:top w:val="none" w:sz="0" w:space="0" w:color="auto"/>
            <w:left w:val="none" w:sz="0" w:space="0" w:color="auto"/>
            <w:bottom w:val="none" w:sz="0" w:space="0" w:color="auto"/>
            <w:right w:val="none" w:sz="0" w:space="0" w:color="auto"/>
          </w:divBdr>
        </w:div>
        <w:div w:id="312682869">
          <w:marLeft w:val="640"/>
          <w:marRight w:val="0"/>
          <w:marTop w:val="0"/>
          <w:marBottom w:val="0"/>
          <w:divBdr>
            <w:top w:val="none" w:sz="0" w:space="0" w:color="auto"/>
            <w:left w:val="none" w:sz="0" w:space="0" w:color="auto"/>
            <w:bottom w:val="none" w:sz="0" w:space="0" w:color="auto"/>
            <w:right w:val="none" w:sz="0" w:space="0" w:color="auto"/>
          </w:divBdr>
        </w:div>
        <w:div w:id="1978679780">
          <w:marLeft w:val="640"/>
          <w:marRight w:val="0"/>
          <w:marTop w:val="0"/>
          <w:marBottom w:val="0"/>
          <w:divBdr>
            <w:top w:val="none" w:sz="0" w:space="0" w:color="auto"/>
            <w:left w:val="none" w:sz="0" w:space="0" w:color="auto"/>
            <w:bottom w:val="none" w:sz="0" w:space="0" w:color="auto"/>
            <w:right w:val="none" w:sz="0" w:space="0" w:color="auto"/>
          </w:divBdr>
        </w:div>
        <w:div w:id="1808548315">
          <w:marLeft w:val="640"/>
          <w:marRight w:val="0"/>
          <w:marTop w:val="0"/>
          <w:marBottom w:val="0"/>
          <w:divBdr>
            <w:top w:val="none" w:sz="0" w:space="0" w:color="auto"/>
            <w:left w:val="none" w:sz="0" w:space="0" w:color="auto"/>
            <w:bottom w:val="none" w:sz="0" w:space="0" w:color="auto"/>
            <w:right w:val="none" w:sz="0" w:space="0" w:color="auto"/>
          </w:divBdr>
        </w:div>
        <w:div w:id="161051221">
          <w:marLeft w:val="640"/>
          <w:marRight w:val="0"/>
          <w:marTop w:val="0"/>
          <w:marBottom w:val="0"/>
          <w:divBdr>
            <w:top w:val="none" w:sz="0" w:space="0" w:color="auto"/>
            <w:left w:val="none" w:sz="0" w:space="0" w:color="auto"/>
            <w:bottom w:val="none" w:sz="0" w:space="0" w:color="auto"/>
            <w:right w:val="none" w:sz="0" w:space="0" w:color="auto"/>
          </w:divBdr>
        </w:div>
        <w:div w:id="1195968338">
          <w:marLeft w:val="640"/>
          <w:marRight w:val="0"/>
          <w:marTop w:val="0"/>
          <w:marBottom w:val="0"/>
          <w:divBdr>
            <w:top w:val="none" w:sz="0" w:space="0" w:color="auto"/>
            <w:left w:val="none" w:sz="0" w:space="0" w:color="auto"/>
            <w:bottom w:val="none" w:sz="0" w:space="0" w:color="auto"/>
            <w:right w:val="none" w:sz="0" w:space="0" w:color="auto"/>
          </w:divBdr>
        </w:div>
        <w:div w:id="1767076539">
          <w:marLeft w:val="640"/>
          <w:marRight w:val="0"/>
          <w:marTop w:val="0"/>
          <w:marBottom w:val="0"/>
          <w:divBdr>
            <w:top w:val="none" w:sz="0" w:space="0" w:color="auto"/>
            <w:left w:val="none" w:sz="0" w:space="0" w:color="auto"/>
            <w:bottom w:val="none" w:sz="0" w:space="0" w:color="auto"/>
            <w:right w:val="none" w:sz="0" w:space="0" w:color="auto"/>
          </w:divBdr>
        </w:div>
        <w:div w:id="477067463">
          <w:marLeft w:val="640"/>
          <w:marRight w:val="0"/>
          <w:marTop w:val="0"/>
          <w:marBottom w:val="0"/>
          <w:divBdr>
            <w:top w:val="none" w:sz="0" w:space="0" w:color="auto"/>
            <w:left w:val="none" w:sz="0" w:space="0" w:color="auto"/>
            <w:bottom w:val="none" w:sz="0" w:space="0" w:color="auto"/>
            <w:right w:val="none" w:sz="0" w:space="0" w:color="auto"/>
          </w:divBdr>
        </w:div>
        <w:div w:id="427118564">
          <w:marLeft w:val="640"/>
          <w:marRight w:val="0"/>
          <w:marTop w:val="0"/>
          <w:marBottom w:val="0"/>
          <w:divBdr>
            <w:top w:val="none" w:sz="0" w:space="0" w:color="auto"/>
            <w:left w:val="none" w:sz="0" w:space="0" w:color="auto"/>
            <w:bottom w:val="none" w:sz="0" w:space="0" w:color="auto"/>
            <w:right w:val="none" w:sz="0" w:space="0" w:color="auto"/>
          </w:divBdr>
        </w:div>
        <w:div w:id="227154103">
          <w:marLeft w:val="640"/>
          <w:marRight w:val="0"/>
          <w:marTop w:val="0"/>
          <w:marBottom w:val="0"/>
          <w:divBdr>
            <w:top w:val="none" w:sz="0" w:space="0" w:color="auto"/>
            <w:left w:val="none" w:sz="0" w:space="0" w:color="auto"/>
            <w:bottom w:val="none" w:sz="0" w:space="0" w:color="auto"/>
            <w:right w:val="none" w:sz="0" w:space="0" w:color="auto"/>
          </w:divBdr>
        </w:div>
        <w:div w:id="702246959">
          <w:marLeft w:val="640"/>
          <w:marRight w:val="0"/>
          <w:marTop w:val="0"/>
          <w:marBottom w:val="0"/>
          <w:divBdr>
            <w:top w:val="none" w:sz="0" w:space="0" w:color="auto"/>
            <w:left w:val="none" w:sz="0" w:space="0" w:color="auto"/>
            <w:bottom w:val="none" w:sz="0" w:space="0" w:color="auto"/>
            <w:right w:val="none" w:sz="0" w:space="0" w:color="auto"/>
          </w:divBdr>
        </w:div>
        <w:div w:id="1548031628">
          <w:marLeft w:val="640"/>
          <w:marRight w:val="0"/>
          <w:marTop w:val="0"/>
          <w:marBottom w:val="0"/>
          <w:divBdr>
            <w:top w:val="none" w:sz="0" w:space="0" w:color="auto"/>
            <w:left w:val="none" w:sz="0" w:space="0" w:color="auto"/>
            <w:bottom w:val="none" w:sz="0" w:space="0" w:color="auto"/>
            <w:right w:val="none" w:sz="0" w:space="0" w:color="auto"/>
          </w:divBdr>
        </w:div>
        <w:div w:id="1972438698">
          <w:marLeft w:val="640"/>
          <w:marRight w:val="0"/>
          <w:marTop w:val="0"/>
          <w:marBottom w:val="0"/>
          <w:divBdr>
            <w:top w:val="none" w:sz="0" w:space="0" w:color="auto"/>
            <w:left w:val="none" w:sz="0" w:space="0" w:color="auto"/>
            <w:bottom w:val="none" w:sz="0" w:space="0" w:color="auto"/>
            <w:right w:val="none" w:sz="0" w:space="0" w:color="auto"/>
          </w:divBdr>
        </w:div>
        <w:div w:id="871647836">
          <w:marLeft w:val="640"/>
          <w:marRight w:val="0"/>
          <w:marTop w:val="0"/>
          <w:marBottom w:val="0"/>
          <w:divBdr>
            <w:top w:val="none" w:sz="0" w:space="0" w:color="auto"/>
            <w:left w:val="none" w:sz="0" w:space="0" w:color="auto"/>
            <w:bottom w:val="none" w:sz="0" w:space="0" w:color="auto"/>
            <w:right w:val="none" w:sz="0" w:space="0" w:color="auto"/>
          </w:divBdr>
        </w:div>
        <w:div w:id="1026714725">
          <w:marLeft w:val="640"/>
          <w:marRight w:val="0"/>
          <w:marTop w:val="0"/>
          <w:marBottom w:val="0"/>
          <w:divBdr>
            <w:top w:val="none" w:sz="0" w:space="0" w:color="auto"/>
            <w:left w:val="none" w:sz="0" w:space="0" w:color="auto"/>
            <w:bottom w:val="none" w:sz="0" w:space="0" w:color="auto"/>
            <w:right w:val="none" w:sz="0" w:space="0" w:color="auto"/>
          </w:divBdr>
        </w:div>
        <w:div w:id="2012902397">
          <w:marLeft w:val="640"/>
          <w:marRight w:val="0"/>
          <w:marTop w:val="0"/>
          <w:marBottom w:val="0"/>
          <w:divBdr>
            <w:top w:val="none" w:sz="0" w:space="0" w:color="auto"/>
            <w:left w:val="none" w:sz="0" w:space="0" w:color="auto"/>
            <w:bottom w:val="none" w:sz="0" w:space="0" w:color="auto"/>
            <w:right w:val="none" w:sz="0" w:space="0" w:color="auto"/>
          </w:divBdr>
        </w:div>
        <w:div w:id="1759017217">
          <w:marLeft w:val="640"/>
          <w:marRight w:val="0"/>
          <w:marTop w:val="0"/>
          <w:marBottom w:val="0"/>
          <w:divBdr>
            <w:top w:val="none" w:sz="0" w:space="0" w:color="auto"/>
            <w:left w:val="none" w:sz="0" w:space="0" w:color="auto"/>
            <w:bottom w:val="none" w:sz="0" w:space="0" w:color="auto"/>
            <w:right w:val="none" w:sz="0" w:space="0" w:color="auto"/>
          </w:divBdr>
        </w:div>
        <w:div w:id="1464693669">
          <w:marLeft w:val="640"/>
          <w:marRight w:val="0"/>
          <w:marTop w:val="0"/>
          <w:marBottom w:val="0"/>
          <w:divBdr>
            <w:top w:val="none" w:sz="0" w:space="0" w:color="auto"/>
            <w:left w:val="none" w:sz="0" w:space="0" w:color="auto"/>
            <w:bottom w:val="none" w:sz="0" w:space="0" w:color="auto"/>
            <w:right w:val="none" w:sz="0" w:space="0" w:color="auto"/>
          </w:divBdr>
        </w:div>
        <w:div w:id="476607116">
          <w:marLeft w:val="640"/>
          <w:marRight w:val="0"/>
          <w:marTop w:val="0"/>
          <w:marBottom w:val="0"/>
          <w:divBdr>
            <w:top w:val="none" w:sz="0" w:space="0" w:color="auto"/>
            <w:left w:val="none" w:sz="0" w:space="0" w:color="auto"/>
            <w:bottom w:val="none" w:sz="0" w:space="0" w:color="auto"/>
            <w:right w:val="none" w:sz="0" w:space="0" w:color="auto"/>
          </w:divBdr>
        </w:div>
        <w:div w:id="195391947">
          <w:marLeft w:val="640"/>
          <w:marRight w:val="0"/>
          <w:marTop w:val="0"/>
          <w:marBottom w:val="0"/>
          <w:divBdr>
            <w:top w:val="none" w:sz="0" w:space="0" w:color="auto"/>
            <w:left w:val="none" w:sz="0" w:space="0" w:color="auto"/>
            <w:bottom w:val="none" w:sz="0" w:space="0" w:color="auto"/>
            <w:right w:val="none" w:sz="0" w:space="0" w:color="auto"/>
          </w:divBdr>
        </w:div>
        <w:div w:id="658851845">
          <w:marLeft w:val="640"/>
          <w:marRight w:val="0"/>
          <w:marTop w:val="0"/>
          <w:marBottom w:val="0"/>
          <w:divBdr>
            <w:top w:val="none" w:sz="0" w:space="0" w:color="auto"/>
            <w:left w:val="none" w:sz="0" w:space="0" w:color="auto"/>
            <w:bottom w:val="none" w:sz="0" w:space="0" w:color="auto"/>
            <w:right w:val="none" w:sz="0" w:space="0" w:color="auto"/>
          </w:divBdr>
        </w:div>
        <w:div w:id="190723316">
          <w:marLeft w:val="640"/>
          <w:marRight w:val="0"/>
          <w:marTop w:val="0"/>
          <w:marBottom w:val="0"/>
          <w:divBdr>
            <w:top w:val="none" w:sz="0" w:space="0" w:color="auto"/>
            <w:left w:val="none" w:sz="0" w:space="0" w:color="auto"/>
            <w:bottom w:val="none" w:sz="0" w:space="0" w:color="auto"/>
            <w:right w:val="none" w:sz="0" w:space="0" w:color="auto"/>
          </w:divBdr>
        </w:div>
        <w:div w:id="107628568">
          <w:marLeft w:val="640"/>
          <w:marRight w:val="0"/>
          <w:marTop w:val="0"/>
          <w:marBottom w:val="0"/>
          <w:divBdr>
            <w:top w:val="none" w:sz="0" w:space="0" w:color="auto"/>
            <w:left w:val="none" w:sz="0" w:space="0" w:color="auto"/>
            <w:bottom w:val="none" w:sz="0" w:space="0" w:color="auto"/>
            <w:right w:val="none" w:sz="0" w:space="0" w:color="auto"/>
          </w:divBdr>
        </w:div>
        <w:div w:id="1824619237">
          <w:marLeft w:val="640"/>
          <w:marRight w:val="0"/>
          <w:marTop w:val="0"/>
          <w:marBottom w:val="0"/>
          <w:divBdr>
            <w:top w:val="none" w:sz="0" w:space="0" w:color="auto"/>
            <w:left w:val="none" w:sz="0" w:space="0" w:color="auto"/>
            <w:bottom w:val="none" w:sz="0" w:space="0" w:color="auto"/>
            <w:right w:val="none" w:sz="0" w:space="0" w:color="auto"/>
          </w:divBdr>
        </w:div>
        <w:div w:id="1110398524">
          <w:marLeft w:val="640"/>
          <w:marRight w:val="0"/>
          <w:marTop w:val="0"/>
          <w:marBottom w:val="0"/>
          <w:divBdr>
            <w:top w:val="none" w:sz="0" w:space="0" w:color="auto"/>
            <w:left w:val="none" w:sz="0" w:space="0" w:color="auto"/>
            <w:bottom w:val="none" w:sz="0" w:space="0" w:color="auto"/>
            <w:right w:val="none" w:sz="0" w:space="0" w:color="auto"/>
          </w:divBdr>
        </w:div>
        <w:div w:id="1392342838">
          <w:marLeft w:val="640"/>
          <w:marRight w:val="0"/>
          <w:marTop w:val="0"/>
          <w:marBottom w:val="0"/>
          <w:divBdr>
            <w:top w:val="none" w:sz="0" w:space="0" w:color="auto"/>
            <w:left w:val="none" w:sz="0" w:space="0" w:color="auto"/>
            <w:bottom w:val="none" w:sz="0" w:space="0" w:color="auto"/>
            <w:right w:val="none" w:sz="0" w:space="0" w:color="auto"/>
          </w:divBdr>
        </w:div>
        <w:div w:id="2136098720">
          <w:marLeft w:val="640"/>
          <w:marRight w:val="0"/>
          <w:marTop w:val="0"/>
          <w:marBottom w:val="0"/>
          <w:divBdr>
            <w:top w:val="none" w:sz="0" w:space="0" w:color="auto"/>
            <w:left w:val="none" w:sz="0" w:space="0" w:color="auto"/>
            <w:bottom w:val="none" w:sz="0" w:space="0" w:color="auto"/>
            <w:right w:val="none" w:sz="0" w:space="0" w:color="auto"/>
          </w:divBdr>
        </w:div>
        <w:div w:id="1675187957">
          <w:marLeft w:val="640"/>
          <w:marRight w:val="0"/>
          <w:marTop w:val="0"/>
          <w:marBottom w:val="0"/>
          <w:divBdr>
            <w:top w:val="none" w:sz="0" w:space="0" w:color="auto"/>
            <w:left w:val="none" w:sz="0" w:space="0" w:color="auto"/>
            <w:bottom w:val="none" w:sz="0" w:space="0" w:color="auto"/>
            <w:right w:val="none" w:sz="0" w:space="0" w:color="auto"/>
          </w:divBdr>
        </w:div>
      </w:divsChild>
    </w:div>
    <w:div w:id="143280526">
      <w:bodyDiv w:val="1"/>
      <w:marLeft w:val="0"/>
      <w:marRight w:val="0"/>
      <w:marTop w:val="0"/>
      <w:marBottom w:val="0"/>
      <w:divBdr>
        <w:top w:val="none" w:sz="0" w:space="0" w:color="auto"/>
        <w:left w:val="none" w:sz="0" w:space="0" w:color="auto"/>
        <w:bottom w:val="none" w:sz="0" w:space="0" w:color="auto"/>
        <w:right w:val="none" w:sz="0" w:space="0" w:color="auto"/>
      </w:divBdr>
      <w:divsChild>
        <w:div w:id="919825061">
          <w:marLeft w:val="640"/>
          <w:marRight w:val="0"/>
          <w:marTop w:val="0"/>
          <w:marBottom w:val="0"/>
          <w:divBdr>
            <w:top w:val="none" w:sz="0" w:space="0" w:color="auto"/>
            <w:left w:val="none" w:sz="0" w:space="0" w:color="auto"/>
            <w:bottom w:val="none" w:sz="0" w:space="0" w:color="auto"/>
            <w:right w:val="none" w:sz="0" w:space="0" w:color="auto"/>
          </w:divBdr>
        </w:div>
        <w:div w:id="1381904071">
          <w:marLeft w:val="640"/>
          <w:marRight w:val="0"/>
          <w:marTop w:val="0"/>
          <w:marBottom w:val="0"/>
          <w:divBdr>
            <w:top w:val="none" w:sz="0" w:space="0" w:color="auto"/>
            <w:left w:val="none" w:sz="0" w:space="0" w:color="auto"/>
            <w:bottom w:val="none" w:sz="0" w:space="0" w:color="auto"/>
            <w:right w:val="none" w:sz="0" w:space="0" w:color="auto"/>
          </w:divBdr>
        </w:div>
        <w:div w:id="509830932">
          <w:marLeft w:val="640"/>
          <w:marRight w:val="0"/>
          <w:marTop w:val="0"/>
          <w:marBottom w:val="0"/>
          <w:divBdr>
            <w:top w:val="none" w:sz="0" w:space="0" w:color="auto"/>
            <w:left w:val="none" w:sz="0" w:space="0" w:color="auto"/>
            <w:bottom w:val="none" w:sz="0" w:space="0" w:color="auto"/>
            <w:right w:val="none" w:sz="0" w:space="0" w:color="auto"/>
          </w:divBdr>
        </w:div>
        <w:div w:id="42993864">
          <w:marLeft w:val="640"/>
          <w:marRight w:val="0"/>
          <w:marTop w:val="0"/>
          <w:marBottom w:val="0"/>
          <w:divBdr>
            <w:top w:val="none" w:sz="0" w:space="0" w:color="auto"/>
            <w:left w:val="none" w:sz="0" w:space="0" w:color="auto"/>
            <w:bottom w:val="none" w:sz="0" w:space="0" w:color="auto"/>
            <w:right w:val="none" w:sz="0" w:space="0" w:color="auto"/>
          </w:divBdr>
        </w:div>
        <w:div w:id="1770391936">
          <w:marLeft w:val="640"/>
          <w:marRight w:val="0"/>
          <w:marTop w:val="0"/>
          <w:marBottom w:val="0"/>
          <w:divBdr>
            <w:top w:val="none" w:sz="0" w:space="0" w:color="auto"/>
            <w:left w:val="none" w:sz="0" w:space="0" w:color="auto"/>
            <w:bottom w:val="none" w:sz="0" w:space="0" w:color="auto"/>
            <w:right w:val="none" w:sz="0" w:space="0" w:color="auto"/>
          </w:divBdr>
        </w:div>
        <w:div w:id="1803880783">
          <w:marLeft w:val="640"/>
          <w:marRight w:val="0"/>
          <w:marTop w:val="0"/>
          <w:marBottom w:val="0"/>
          <w:divBdr>
            <w:top w:val="none" w:sz="0" w:space="0" w:color="auto"/>
            <w:left w:val="none" w:sz="0" w:space="0" w:color="auto"/>
            <w:bottom w:val="none" w:sz="0" w:space="0" w:color="auto"/>
            <w:right w:val="none" w:sz="0" w:space="0" w:color="auto"/>
          </w:divBdr>
        </w:div>
        <w:div w:id="585040917">
          <w:marLeft w:val="640"/>
          <w:marRight w:val="0"/>
          <w:marTop w:val="0"/>
          <w:marBottom w:val="0"/>
          <w:divBdr>
            <w:top w:val="none" w:sz="0" w:space="0" w:color="auto"/>
            <w:left w:val="none" w:sz="0" w:space="0" w:color="auto"/>
            <w:bottom w:val="none" w:sz="0" w:space="0" w:color="auto"/>
            <w:right w:val="none" w:sz="0" w:space="0" w:color="auto"/>
          </w:divBdr>
        </w:div>
        <w:div w:id="776019205">
          <w:marLeft w:val="640"/>
          <w:marRight w:val="0"/>
          <w:marTop w:val="0"/>
          <w:marBottom w:val="0"/>
          <w:divBdr>
            <w:top w:val="none" w:sz="0" w:space="0" w:color="auto"/>
            <w:left w:val="none" w:sz="0" w:space="0" w:color="auto"/>
            <w:bottom w:val="none" w:sz="0" w:space="0" w:color="auto"/>
            <w:right w:val="none" w:sz="0" w:space="0" w:color="auto"/>
          </w:divBdr>
        </w:div>
        <w:div w:id="1179471338">
          <w:marLeft w:val="640"/>
          <w:marRight w:val="0"/>
          <w:marTop w:val="0"/>
          <w:marBottom w:val="0"/>
          <w:divBdr>
            <w:top w:val="none" w:sz="0" w:space="0" w:color="auto"/>
            <w:left w:val="none" w:sz="0" w:space="0" w:color="auto"/>
            <w:bottom w:val="none" w:sz="0" w:space="0" w:color="auto"/>
            <w:right w:val="none" w:sz="0" w:space="0" w:color="auto"/>
          </w:divBdr>
        </w:div>
        <w:div w:id="474949720">
          <w:marLeft w:val="640"/>
          <w:marRight w:val="0"/>
          <w:marTop w:val="0"/>
          <w:marBottom w:val="0"/>
          <w:divBdr>
            <w:top w:val="none" w:sz="0" w:space="0" w:color="auto"/>
            <w:left w:val="none" w:sz="0" w:space="0" w:color="auto"/>
            <w:bottom w:val="none" w:sz="0" w:space="0" w:color="auto"/>
            <w:right w:val="none" w:sz="0" w:space="0" w:color="auto"/>
          </w:divBdr>
        </w:div>
        <w:div w:id="1306395074">
          <w:marLeft w:val="640"/>
          <w:marRight w:val="0"/>
          <w:marTop w:val="0"/>
          <w:marBottom w:val="0"/>
          <w:divBdr>
            <w:top w:val="none" w:sz="0" w:space="0" w:color="auto"/>
            <w:left w:val="none" w:sz="0" w:space="0" w:color="auto"/>
            <w:bottom w:val="none" w:sz="0" w:space="0" w:color="auto"/>
            <w:right w:val="none" w:sz="0" w:space="0" w:color="auto"/>
          </w:divBdr>
        </w:div>
        <w:div w:id="2068870786">
          <w:marLeft w:val="640"/>
          <w:marRight w:val="0"/>
          <w:marTop w:val="0"/>
          <w:marBottom w:val="0"/>
          <w:divBdr>
            <w:top w:val="none" w:sz="0" w:space="0" w:color="auto"/>
            <w:left w:val="none" w:sz="0" w:space="0" w:color="auto"/>
            <w:bottom w:val="none" w:sz="0" w:space="0" w:color="auto"/>
            <w:right w:val="none" w:sz="0" w:space="0" w:color="auto"/>
          </w:divBdr>
        </w:div>
        <w:div w:id="2100250068">
          <w:marLeft w:val="640"/>
          <w:marRight w:val="0"/>
          <w:marTop w:val="0"/>
          <w:marBottom w:val="0"/>
          <w:divBdr>
            <w:top w:val="none" w:sz="0" w:space="0" w:color="auto"/>
            <w:left w:val="none" w:sz="0" w:space="0" w:color="auto"/>
            <w:bottom w:val="none" w:sz="0" w:space="0" w:color="auto"/>
            <w:right w:val="none" w:sz="0" w:space="0" w:color="auto"/>
          </w:divBdr>
        </w:div>
        <w:div w:id="1982268142">
          <w:marLeft w:val="640"/>
          <w:marRight w:val="0"/>
          <w:marTop w:val="0"/>
          <w:marBottom w:val="0"/>
          <w:divBdr>
            <w:top w:val="none" w:sz="0" w:space="0" w:color="auto"/>
            <w:left w:val="none" w:sz="0" w:space="0" w:color="auto"/>
            <w:bottom w:val="none" w:sz="0" w:space="0" w:color="auto"/>
            <w:right w:val="none" w:sz="0" w:space="0" w:color="auto"/>
          </w:divBdr>
        </w:div>
        <w:div w:id="1740519982">
          <w:marLeft w:val="640"/>
          <w:marRight w:val="0"/>
          <w:marTop w:val="0"/>
          <w:marBottom w:val="0"/>
          <w:divBdr>
            <w:top w:val="none" w:sz="0" w:space="0" w:color="auto"/>
            <w:left w:val="none" w:sz="0" w:space="0" w:color="auto"/>
            <w:bottom w:val="none" w:sz="0" w:space="0" w:color="auto"/>
            <w:right w:val="none" w:sz="0" w:space="0" w:color="auto"/>
          </w:divBdr>
        </w:div>
        <w:div w:id="63190178">
          <w:marLeft w:val="640"/>
          <w:marRight w:val="0"/>
          <w:marTop w:val="0"/>
          <w:marBottom w:val="0"/>
          <w:divBdr>
            <w:top w:val="none" w:sz="0" w:space="0" w:color="auto"/>
            <w:left w:val="none" w:sz="0" w:space="0" w:color="auto"/>
            <w:bottom w:val="none" w:sz="0" w:space="0" w:color="auto"/>
            <w:right w:val="none" w:sz="0" w:space="0" w:color="auto"/>
          </w:divBdr>
        </w:div>
        <w:div w:id="939341218">
          <w:marLeft w:val="640"/>
          <w:marRight w:val="0"/>
          <w:marTop w:val="0"/>
          <w:marBottom w:val="0"/>
          <w:divBdr>
            <w:top w:val="none" w:sz="0" w:space="0" w:color="auto"/>
            <w:left w:val="none" w:sz="0" w:space="0" w:color="auto"/>
            <w:bottom w:val="none" w:sz="0" w:space="0" w:color="auto"/>
            <w:right w:val="none" w:sz="0" w:space="0" w:color="auto"/>
          </w:divBdr>
        </w:div>
        <w:div w:id="790442555">
          <w:marLeft w:val="640"/>
          <w:marRight w:val="0"/>
          <w:marTop w:val="0"/>
          <w:marBottom w:val="0"/>
          <w:divBdr>
            <w:top w:val="none" w:sz="0" w:space="0" w:color="auto"/>
            <w:left w:val="none" w:sz="0" w:space="0" w:color="auto"/>
            <w:bottom w:val="none" w:sz="0" w:space="0" w:color="auto"/>
            <w:right w:val="none" w:sz="0" w:space="0" w:color="auto"/>
          </w:divBdr>
        </w:div>
        <w:div w:id="518354692">
          <w:marLeft w:val="640"/>
          <w:marRight w:val="0"/>
          <w:marTop w:val="0"/>
          <w:marBottom w:val="0"/>
          <w:divBdr>
            <w:top w:val="none" w:sz="0" w:space="0" w:color="auto"/>
            <w:left w:val="none" w:sz="0" w:space="0" w:color="auto"/>
            <w:bottom w:val="none" w:sz="0" w:space="0" w:color="auto"/>
            <w:right w:val="none" w:sz="0" w:space="0" w:color="auto"/>
          </w:divBdr>
        </w:div>
        <w:div w:id="137846036">
          <w:marLeft w:val="640"/>
          <w:marRight w:val="0"/>
          <w:marTop w:val="0"/>
          <w:marBottom w:val="0"/>
          <w:divBdr>
            <w:top w:val="none" w:sz="0" w:space="0" w:color="auto"/>
            <w:left w:val="none" w:sz="0" w:space="0" w:color="auto"/>
            <w:bottom w:val="none" w:sz="0" w:space="0" w:color="auto"/>
            <w:right w:val="none" w:sz="0" w:space="0" w:color="auto"/>
          </w:divBdr>
        </w:div>
        <w:div w:id="1717465647">
          <w:marLeft w:val="640"/>
          <w:marRight w:val="0"/>
          <w:marTop w:val="0"/>
          <w:marBottom w:val="0"/>
          <w:divBdr>
            <w:top w:val="none" w:sz="0" w:space="0" w:color="auto"/>
            <w:left w:val="none" w:sz="0" w:space="0" w:color="auto"/>
            <w:bottom w:val="none" w:sz="0" w:space="0" w:color="auto"/>
            <w:right w:val="none" w:sz="0" w:space="0" w:color="auto"/>
          </w:divBdr>
        </w:div>
        <w:div w:id="554775538">
          <w:marLeft w:val="640"/>
          <w:marRight w:val="0"/>
          <w:marTop w:val="0"/>
          <w:marBottom w:val="0"/>
          <w:divBdr>
            <w:top w:val="none" w:sz="0" w:space="0" w:color="auto"/>
            <w:left w:val="none" w:sz="0" w:space="0" w:color="auto"/>
            <w:bottom w:val="none" w:sz="0" w:space="0" w:color="auto"/>
            <w:right w:val="none" w:sz="0" w:space="0" w:color="auto"/>
          </w:divBdr>
        </w:div>
        <w:div w:id="1800100973">
          <w:marLeft w:val="640"/>
          <w:marRight w:val="0"/>
          <w:marTop w:val="0"/>
          <w:marBottom w:val="0"/>
          <w:divBdr>
            <w:top w:val="none" w:sz="0" w:space="0" w:color="auto"/>
            <w:left w:val="none" w:sz="0" w:space="0" w:color="auto"/>
            <w:bottom w:val="none" w:sz="0" w:space="0" w:color="auto"/>
            <w:right w:val="none" w:sz="0" w:space="0" w:color="auto"/>
          </w:divBdr>
        </w:div>
        <w:div w:id="1753697736">
          <w:marLeft w:val="640"/>
          <w:marRight w:val="0"/>
          <w:marTop w:val="0"/>
          <w:marBottom w:val="0"/>
          <w:divBdr>
            <w:top w:val="none" w:sz="0" w:space="0" w:color="auto"/>
            <w:left w:val="none" w:sz="0" w:space="0" w:color="auto"/>
            <w:bottom w:val="none" w:sz="0" w:space="0" w:color="auto"/>
            <w:right w:val="none" w:sz="0" w:space="0" w:color="auto"/>
          </w:divBdr>
        </w:div>
        <w:div w:id="191039205">
          <w:marLeft w:val="640"/>
          <w:marRight w:val="0"/>
          <w:marTop w:val="0"/>
          <w:marBottom w:val="0"/>
          <w:divBdr>
            <w:top w:val="none" w:sz="0" w:space="0" w:color="auto"/>
            <w:left w:val="none" w:sz="0" w:space="0" w:color="auto"/>
            <w:bottom w:val="none" w:sz="0" w:space="0" w:color="auto"/>
            <w:right w:val="none" w:sz="0" w:space="0" w:color="auto"/>
          </w:divBdr>
        </w:div>
        <w:div w:id="420882327">
          <w:marLeft w:val="640"/>
          <w:marRight w:val="0"/>
          <w:marTop w:val="0"/>
          <w:marBottom w:val="0"/>
          <w:divBdr>
            <w:top w:val="none" w:sz="0" w:space="0" w:color="auto"/>
            <w:left w:val="none" w:sz="0" w:space="0" w:color="auto"/>
            <w:bottom w:val="none" w:sz="0" w:space="0" w:color="auto"/>
            <w:right w:val="none" w:sz="0" w:space="0" w:color="auto"/>
          </w:divBdr>
        </w:div>
        <w:div w:id="1918393945">
          <w:marLeft w:val="640"/>
          <w:marRight w:val="0"/>
          <w:marTop w:val="0"/>
          <w:marBottom w:val="0"/>
          <w:divBdr>
            <w:top w:val="none" w:sz="0" w:space="0" w:color="auto"/>
            <w:left w:val="none" w:sz="0" w:space="0" w:color="auto"/>
            <w:bottom w:val="none" w:sz="0" w:space="0" w:color="auto"/>
            <w:right w:val="none" w:sz="0" w:space="0" w:color="auto"/>
          </w:divBdr>
        </w:div>
        <w:div w:id="739252913">
          <w:marLeft w:val="640"/>
          <w:marRight w:val="0"/>
          <w:marTop w:val="0"/>
          <w:marBottom w:val="0"/>
          <w:divBdr>
            <w:top w:val="none" w:sz="0" w:space="0" w:color="auto"/>
            <w:left w:val="none" w:sz="0" w:space="0" w:color="auto"/>
            <w:bottom w:val="none" w:sz="0" w:space="0" w:color="auto"/>
            <w:right w:val="none" w:sz="0" w:space="0" w:color="auto"/>
          </w:divBdr>
        </w:div>
        <w:div w:id="229197284">
          <w:marLeft w:val="640"/>
          <w:marRight w:val="0"/>
          <w:marTop w:val="0"/>
          <w:marBottom w:val="0"/>
          <w:divBdr>
            <w:top w:val="none" w:sz="0" w:space="0" w:color="auto"/>
            <w:left w:val="none" w:sz="0" w:space="0" w:color="auto"/>
            <w:bottom w:val="none" w:sz="0" w:space="0" w:color="auto"/>
            <w:right w:val="none" w:sz="0" w:space="0" w:color="auto"/>
          </w:divBdr>
        </w:div>
        <w:div w:id="1308435345">
          <w:marLeft w:val="640"/>
          <w:marRight w:val="0"/>
          <w:marTop w:val="0"/>
          <w:marBottom w:val="0"/>
          <w:divBdr>
            <w:top w:val="none" w:sz="0" w:space="0" w:color="auto"/>
            <w:left w:val="none" w:sz="0" w:space="0" w:color="auto"/>
            <w:bottom w:val="none" w:sz="0" w:space="0" w:color="auto"/>
            <w:right w:val="none" w:sz="0" w:space="0" w:color="auto"/>
          </w:divBdr>
        </w:div>
        <w:div w:id="75984519">
          <w:marLeft w:val="640"/>
          <w:marRight w:val="0"/>
          <w:marTop w:val="0"/>
          <w:marBottom w:val="0"/>
          <w:divBdr>
            <w:top w:val="none" w:sz="0" w:space="0" w:color="auto"/>
            <w:left w:val="none" w:sz="0" w:space="0" w:color="auto"/>
            <w:bottom w:val="none" w:sz="0" w:space="0" w:color="auto"/>
            <w:right w:val="none" w:sz="0" w:space="0" w:color="auto"/>
          </w:divBdr>
        </w:div>
        <w:div w:id="1333142127">
          <w:marLeft w:val="640"/>
          <w:marRight w:val="0"/>
          <w:marTop w:val="0"/>
          <w:marBottom w:val="0"/>
          <w:divBdr>
            <w:top w:val="none" w:sz="0" w:space="0" w:color="auto"/>
            <w:left w:val="none" w:sz="0" w:space="0" w:color="auto"/>
            <w:bottom w:val="none" w:sz="0" w:space="0" w:color="auto"/>
            <w:right w:val="none" w:sz="0" w:space="0" w:color="auto"/>
          </w:divBdr>
        </w:div>
        <w:div w:id="467668158">
          <w:marLeft w:val="640"/>
          <w:marRight w:val="0"/>
          <w:marTop w:val="0"/>
          <w:marBottom w:val="0"/>
          <w:divBdr>
            <w:top w:val="none" w:sz="0" w:space="0" w:color="auto"/>
            <w:left w:val="none" w:sz="0" w:space="0" w:color="auto"/>
            <w:bottom w:val="none" w:sz="0" w:space="0" w:color="auto"/>
            <w:right w:val="none" w:sz="0" w:space="0" w:color="auto"/>
          </w:divBdr>
        </w:div>
        <w:div w:id="1630667790">
          <w:marLeft w:val="640"/>
          <w:marRight w:val="0"/>
          <w:marTop w:val="0"/>
          <w:marBottom w:val="0"/>
          <w:divBdr>
            <w:top w:val="none" w:sz="0" w:space="0" w:color="auto"/>
            <w:left w:val="none" w:sz="0" w:space="0" w:color="auto"/>
            <w:bottom w:val="none" w:sz="0" w:space="0" w:color="auto"/>
            <w:right w:val="none" w:sz="0" w:space="0" w:color="auto"/>
          </w:divBdr>
        </w:div>
        <w:div w:id="507135345">
          <w:marLeft w:val="640"/>
          <w:marRight w:val="0"/>
          <w:marTop w:val="0"/>
          <w:marBottom w:val="0"/>
          <w:divBdr>
            <w:top w:val="none" w:sz="0" w:space="0" w:color="auto"/>
            <w:left w:val="none" w:sz="0" w:space="0" w:color="auto"/>
            <w:bottom w:val="none" w:sz="0" w:space="0" w:color="auto"/>
            <w:right w:val="none" w:sz="0" w:space="0" w:color="auto"/>
          </w:divBdr>
        </w:div>
        <w:div w:id="595409914">
          <w:marLeft w:val="640"/>
          <w:marRight w:val="0"/>
          <w:marTop w:val="0"/>
          <w:marBottom w:val="0"/>
          <w:divBdr>
            <w:top w:val="none" w:sz="0" w:space="0" w:color="auto"/>
            <w:left w:val="none" w:sz="0" w:space="0" w:color="auto"/>
            <w:bottom w:val="none" w:sz="0" w:space="0" w:color="auto"/>
            <w:right w:val="none" w:sz="0" w:space="0" w:color="auto"/>
          </w:divBdr>
        </w:div>
        <w:div w:id="132452345">
          <w:marLeft w:val="640"/>
          <w:marRight w:val="0"/>
          <w:marTop w:val="0"/>
          <w:marBottom w:val="0"/>
          <w:divBdr>
            <w:top w:val="none" w:sz="0" w:space="0" w:color="auto"/>
            <w:left w:val="none" w:sz="0" w:space="0" w:color="auto"/>
            <w:bottom w:val="none" w:sz="0" w:space="0" w:color="auto"/>
            <w:right w:val="none" w:sz="0" w:space="0" w:color="auto"/>
          </w:divBdr>
        </w:div>
        <w:div w:id="1125850442">
          <w:marLeft w:val="640"/>
          <w:marRight w:val="0"/>
          <w:marTop w:val="0"/>
          <w:marBottom w:val="0"/>
          <w:divBdr>
            <w:top w:val="none" w:sz="0" w:space="0" w:color="auto"/>
            <w:left w:val="none" w:sz="0" w:space="0" w:color="auto"/>
            <w:bottom w:val="none" w:sz="0" w:space="0" w:color="auto"/>
            <w:right w:val="none" w:sz="0" w:space="0" w:color="auto"/>
          </w:divBdr>
        </w:div>
        <w:div w:id="944271847">
          <w:marLeft w:val="640"/>
          <w:marRight w:val="0"/>
          <w:marTop w:val="0"/>
          <w:marBottom w:val="0"/>
          <w:divBdr>
            <w:top w:val="none" w:sz="0" w:space="0" w:color="auto"/>
            <w:left w:val="none" w:sz="0" w:space="0" w:color="auto"/>
            <w:bottom w:val="none" w:sz="0" w:space="0" w:color="auto"/>
            <w:right w:val="none" w:sz="0" w:space="0" w:color="auto"/>
          </w:divBdr>
        </w:div>
        <w:div w:id="1700159537">
          <w:marLeft w:val="640"/>
          <w:marRight w:val="0"/>
          <w:marTop w:val="0"/>
          <w:marBottom w:val="0"/>
          <w:divBdr>
            <w:top w:val="none" w:sz="0" w:space="0" w:color="auto"/>
            <w:left w:val="none" w:sz="0" w:space="0" w:color="auto"/>
            <w:bottom w:val="none" w:sz="0" w:space="0" w:color="auto"/>
            <w:right w:val="none" w:sz="0" w:space="0" w:color="auto"/>
          </w:divBdr>
        </w:div>
        <w:div w:id="1419251096">
          <w:marLeft w:val="640"/>
          <w:marRight w:val="0"/>
          <w:marTop w:val="0"/>
          <w:marBottom w:val="0"/>
          <w:divBdr>
            <w:top w:val="none" w:sz="0" w:space="0" w:color="auto"/>
            <w:left w:val="none" w:sz="0" w:space="0" w:color="auto"/>
            <w:bottom w:val="none" w:sz="0" w:space="0" w:color="auto"/>
            <w:right w:val="none" w:sz="0" w:space="0" w:color="auto"/>
          </w:divBdr>
        </w:div>
        <w:div w:id="2073848739">
          <w:marLeft w:val="640"/>
          <w:marRight w:val="0"/>
          <w:marTop w:val="0"/>
          <w:marBottom w:val="0"/>
          <w:divBdr>
            <w:top w:val="none" w:sz="0" w:space="0" w:color="auto"/>
            <w:left w:val="none" w:sz="0" w:space="0" w:color="auto"/>
            <w:bottom w:val="none" w:sz="0" w:space="0" w:color="auto"/>
            <w:right w:val="none" w:sz="0" w:space="0" w:color="auto"/>
          </w:divBdr>
        </w:div>
        <w:div w:id="73672375">
          <w:marLeft w:val="640"/>
          <w:marRight w:val="0"/>
          <w:marTop w:val="0"/>
          <w:marBottom w:val="0"/>
          <w:divBdr>
            <w:top w:val="none" w:sz="0" w:space="0" w:color="auto"/>
            <w:left w:val="none" w:sz="0" w:space="0" w:color="auto"/>
            <w:bottom w:val="none" w:sz="0" w:space="0" w:color="auto"/>
            <w:right w:val="none" w:sz="0" w:space="0" w:color="auto"/>
          </w:divBdr>
        </w:div>
        <w:div w:id="1346250958">
          <w:marLeft w:val="640"/>
          <w:marRight w:val="0"/>
          <w:marTop w:val="0"/>
          <w:marBottom w:val="0"/>
          <w:divBdr>
            <w:top w:val="none" w:sz="0" w:space="0" w:color="auto"/>
            <w:left w:val="none" w:sz="0" w:space="0" w:color="auto"/>
            <w:bottom w:val="none" w:sz="0" w:space="0" w:color="auto"/>
            <w:right w:val="none" w:sz="0" w:space="0" w:color="auto"/>
          </w:divBdr>
        </w:div>
        <w:div w:id="2134470961">
          <w:marLeft w:val="640"/>
          <w:marRight w:val="0"/>
          <w:marTop w:val="0"/>
          <w:marBottom w:val="0"/>
          <w:divBdr>
            <w:top w:val="none" w:sz="0" w:space="0" w:color="auto"/>
            <w:left w:val="none" w:sz="0" w:space="0" w:color="auto"/>
            <w:bottom w:val="none" w:sz="0" w:space="0" w:color="auto"/>
            <w:right w:val="none" w:sz="0" w:space="0" w:color="auto"/>
          </w:divBdr>
        </w:div>
        <w:div w:id="188957679">
          <w:marLeft w:val="640"/>
          <w:marRight w:val="0"/>
          <w:marTop w:val="0"/>
          <w:marBottom w:val="0"/>
          <w:divBdr>
            <w:top w:val="none" w:sz="0" w:space="0" w:color="auto"/>
            <w:left w:val="none" w:sz="0" w:space="0" w:color="auto"/>
            <w:bottom w:val="none" w:sz="0" w:space="0" w:color="auto"/>
            <w:right w:val="none" w:sz="0" w:space="0" w:color="auto"/>
          </w:divBdr>
        </w:div>
        <w:div w:id="839924838">
          <w:marLeft w:val="640"/>
          <w:marRight w:val="0"/>
          <w:marTop w:val="0"/>
          <w:marBottom w:val="0"/>
          <w:divBdr>
            <w:top w:val="none" w:sz="0" w:space="0" w:color="auto"/>
            <w:left w:val="none" w:sz="0" w:space="0" w:color="auto"/>
            <w:bottom w:val="none" w:sz="0" w:space="0" w:color="auto"/>
            <w:right w:val="none" w:sz="0" w:space="0" w:color="auto"/>
          </w:divBdr>
        </w:div>
        <w:div w:id="570771503">
          <w:marLeft w:val="640"/>
          <w:marRight w:val="0"/>
          <w:marTop w:val="0"/>
          <w:marBottom w:val="0"/>
          <w:divBdr>
            <w:top w:val="none" w:sz="0" w:space="0" w:color="auto"/>
            <w:left w:val="none" w:sz="0" w:space="0" w:color="auto"/>
            <w:bottom w:val="none" w:sz="0" w:space="0" w:color="auto"/>
            <w:right w:val="none" w:sz="0" w:space="0" w:color="auto"/>
          </w:divBdr>
        </w:div>
        <w:div w:id="1669676511">
          <w:marLeft w:val="640"/>
          <w:marRight w:val="0"/>
          <w:marTop w:val="0"/>
          <w:marBottom w:val="0"/>
          <w:divBdr>
            <w:top w:val="none" w:sz="0" w:space="0" w:color="auto"/>
            <w:left w:val="none" w:sz="0" w:space="0" w:color="auto"/>
            <w:bottom w:val="none" w:sz="0" w:space="0" w:color="auto"/>
            <w:right w:val="none" w:sz="0" w:space="0" w:color="auto"/>
          </w:divBdr>
        </w:div>
        <w:div w:id="914632764">
          <w:marLeft w:val="640"/>
          <w:marRight w:val="0"/>
          <w:marTop w:val="0"/>
          <w:marBottom w:val="0"/>
          <w:divBdr>
            <w:top w:val="none" w:sz="0" w:space="0" w:color="auto"/>
            <w:left w:val="none" w:sz="0" w:space="0" w:color="auto"/>
            <w:bottom w:val="none" w:sz="0" w:space="0" w:color="auto"/>
            <w:right w:val="none" w:sz="0" w:space="0" w:color="auto"/>
          </w:divBdr>
        </w:div>
        <w:div w:id="2079552746">
          <w:marLeft w:val="640"/>
          <w:marRight w:val="0"/>
          <w:marTop w:val="0"/>
          <w:marBottom w:val="0"/>
          <w:divBdr>
            <w:top w:val="none" w:sz="0" w:space="0" w:color="auto"/>
            <w:left w:val="none" w:sz="0" w:space="0" w:color="auto"/>
            <w:bottom w:val="none" w:sz="0" w:space="0" w:color="auto"/>
            <w:right w:val="none" w:sz="0" w:space="0" w:color="auto"/>
          </w:divBdr>
        </w:div>
        <w:div w:id="1387294886">
          <w:marLeft w:val="640"/>
          <w:marRight w:val="0"/>
          <w:marTop w:val="0"/>
          <w:marBottom w:val="0"/>
          <w:divBdr>
            <w:top w:val="none" w:sz="0" w:space="0" w:color="auto"/>
            <w:left w:val="none" w:sz="0" w:space="0" w:color="auto"/>
            <w:bottom w:val="none" w:sz="0" w:space="0" w:color="auto"/>
            <w:right w:val="none" w:sz="0" w:space="0" w:color="auto"/>
          </w:divBdr>
        </w:div>
        <w:div w:id="1244757043">
          <w:marLeft w:val="640"/>
          <w:marRight w:val="0"/>
          <w:marTop w:val="0"/>
          <w:marBottom w:val="0"/>
          <w:divBdr>
            <w:top w:val="none" w:sz="0" w:space="0" w:color="auto"/>
            <w:left w:val="none" w:sz="0" w:space="0" w:color="auto"/>
            <w:bottom w:val="none" w:sz="0" w:space="0" w:color="auto"/>
            <w:right w:val="none" w:sz="0" w:space="0" w:color="auto"/>
          </w:divBdr>
        </w:div>
        <w:div w:id="1725179174">
          <w:marLeft w:val="640"/>
          <w:marRight w:val="0"/>
          <w:marTop w:val="0"/>
          <w:marBottom w:val="0"/>
          <w:divBdr>
            <w:top w:val="none" w:sz="0" w:space="0" w:color="auto"/>
            <w:left w:val="none" w:sz="0" w:space="0" w:color="auto"/>
            <w:bottom w:val="none" w:sz="0" w:space="0" w:color="auto"/>
            <w:right w:val="none" w:sz="0" w:space="0" w:color="auto"/>
          </w:divBdr>
        </w:div>
        <w:div w:id="1177311681">
          <w:marLeft w:val="640"/>
          <w:marRight w:val="0"/>
          <w:marTop w:val="0"/>
          <w:marBottom w:val="0"/>
          <w:divBdr>
            <w:top w:val="none" w:sz="0" w:space="0" w:color="auto"/>
            <w:left w:val="none" w:sz="0" w:space="0" w:color="auto"/>
            <w:bottom w:val="none" w:sz="0" w:space="0" w:color="auto"/>
            <w:right w:val="none" w:sz="0" w:space="0" w:color="auto"/>
          </w:divBdr>
        </w:div>
        <w:div w:id="1895001583">
          <w:marLeft w:val="640"/>
          <w:marRight w:val="0"/>
          <w:marTop w:val="0"/>
          <w:marBottom w:val="0"/>
          <w:divBdr>
            <w:top w:val="none" w:sz="0" w:space="0" w:color="auto"/>
            <w:left w:val="none" w:sz="0" w:space="0" w:color="auto"/>
            <w:bottom w:val="none" w:sz="0" w:space="0" w:color="auto"/>
            <w:right w:val="none" w:sz="0" w:space="0" w:color="auto"/>
          </w:divBdr>
        </w:div>
        <w:div w:id="30345931">
          <w:marLeft w:val="640"/>
          <w:marRight w:val="0"/>
          <w:marTop w:val="0"/>
          <w:marBottom w:val="0"/>
          <w:divBdr>
            <w:top w:val="none" w:sz="0" w:space="0" w:color="auto"/>
            <w:left w:val="none" w:sz="0" w:space="0" w:color="auto"/>
            <w:bottom w:val="none" w:sz="0" w:space="0" w:color="auto"/>
            <w:right w:val="none" w:sz="0" w:space="0" w:color="auto"/>
          </w:divBdr>
        </w:div>
        <w:div w:id="304895038">
          <w:marLeft w:val="640"/>
          <w:marRight w:val="0"/>
          <w:marTop w:val="0"/>
          <w:marBottom w:val="0"/>
          <w:divBdr>
            <w:top w:val="none" w:sz="0" w:space="0" w:color="auto"/>
            <w:left w:val="none" w:sz="0" w:space="0" w:color="auto"/>
            <w:bottom w:val="none" w:sz="0" w:space="0" w:color="auto"/>
            <w:right w:val="none" w:sz="0" w:space="0" w:color="auto"/>
          </w:divBdr>
        </w:div>
        <w:div w:id="1931112504">
          <w:marLeft w:val="640"/>
          <w:marRight w:val="0"/>
          <w:marTop w:val="0"/>
          <w:marBottom w:val="0"/>
          <w:divBdr>
            <w:top w:val="none" w:sz="0" w:space="0" w:color="auto"/>
            <w:left w:val="none" w:sz="0" w:space="0" w:color="auto"/>
            <w:bottom w:val="none" w:sz="0" w:space="0" w:color="auto"/>
            <w:right w:val="none" w:sz="0" w:space="0" w:color="auto"/>
          </w:divBdr>
        </w:div>
        <w:div w:id="1126852453">
          <w:marLeft w:val="640"/>
          <w:marRight w:val="0"/>
          <w:marTop w:val="0"/>
          <w:marBottom w:val="0"/>
          <w:divBdr>
            <w:top w:val="none" w:sz="0" w:space="0" w:color="auto"/>
            <w:left w:val="none" w:sz="0" w:space="0" w:color="auto"/>
            <w:bottom w:val="none" w:sz="0" w:space="0" w:color="auto"/>
            <w:right w:val="none" w:sz="0" w:space="0" w:color="auto"/>
          </w:divBdr>
        </w:div>
        <w:div w:id="977809110">
          <w:marLeft w:val="640"/>
          <w:marRight w:val="0"/>
          <w:marTop w:val="0"/>
          <w:marBottom w:val="0"/>
          <w:divBdr>
            <w:top w:val="none" w:sz="0" w:space="0" w:color="auto"/>
            <w:left w:val="none" w:sz="0" w:space="0" w:color="auto"/>
            <w:bottom w:val="none" w:sz="0" w:space="0" w:color="auto"/>
            <w:right w:val="none" w:sz="0" w:space="0" w:color="auto"/>
          </w:divBdr>
        </w:div>
        <w:div w:id="1346052383">
          <w:marLeft w:val="640"/>
          <w:marRight w:val="0"/>
          <w:marTop w:val="0"/>
          <w:marBottom w:val="0"/>
          <w:divBdr>
            <w:top w:val="none" w:sz="0" w:space="0" w:color="auto"/>
            <w:left w:val="none" w:sz="0" w:space="0" w:color="auto"/>
            <w:bottom w:val="none" w:sz="0" w:space="0" w:color="auto"/>
            <w:right w:val="none" w:sz="0" w:space="0" w:color="auto"/>
          </w:divBdr>
        </w:div>
        <w:div w:id="1053886620">
          <w:marLeft w:val="640"/>
          <w:marRight w:val="0"/>
          <w:marTop w:val="0"/>
          <w:marBottom w:val="0"/>
          <w:divBdr>
            <w:top w:val="none" w:sz="0" w:space="0" w:color="auto"/>
            <w:left w:val="none" w:sz="0" w:space="0" w:color="auto"/>
            <w:bottom w:val="none" w:sz="0" w:space="0" w:color="auto"/>
            <w:right w:val="none" w:sz="0" w:space="0" w:color="auto"/>
          </w:divBdr>
        </w:div>
        <w:div w:id="1516265158">
          <w:marLeft w:val="640"/>
          <w:marRight w:val="0"/>
          <w:marTop w:val="0"/>
          <w:marBottom w:val="0"/>
          <w:divBdr>
            <w:top w:val="none" w:sz="0" w:space="0" w:color="auto"/>
            <w:left w:val="none" w:sz="0" w:space="0" w:color="auto"/>
            <w:bottom w:val="none" w:sz="0" w:space="0" w:color="auto"/>
            <w:right w:val="none" w:sz="0" w:space="0" w:color="auto"/>
          </w:divBdr>
        </w:div>
        <w:div w:id="1948652665">
          <w:marLeft w:val="640"/>
          <w:marRight w:val="0"/>
          <w:marTop w:val="0"/>
          <w:marBottom w:val="0"/>
          <w:divBdr>
            <w:top w:val="none" w:sz="0" w:space="0" w:color="auto"/>
            <w:left w:val="none" w:sz="0" w:space="0" w:color="auto"/>
            <w:bottom w:val="none" w:sz="0" w:space="0" w:color="auto"/>
            <w:right w:val="none" w:sz="0" w:space="0" w:color="auto"/>
          </w:divBdr>
        </w:div>
        <w:div w:id="2121873117">
          <w:marLeft w:val="640"/>
          <w:marRight w:val="0"/>
          <w:marTop w:val="0"/>
          <w:marBottom w:val="0"/>
          <w:divBdr>
            <w:top w:val="none" w:sz="0" w:space="0" w:color="auto"/>
            <w:left w:val="none" w:sz="0" w:space="0" w:color="auto"/>
            <w:bottom w:val="none" w:sz="0" w:space="0" w:color="auto"/>
            <w:right w:val="none" w:sz="0" w:space="0" w:color="auto"/>
          </w:divBdr>
        </w:div>
        <w:div w:id="1594433469">
          <w:marLeft w:val="640"/>
          <w:marRight w:val="0"/>
          <w:marTop w:val="0"/>
          <w:marBottom w:val="0"/>
          <w:divBdr>
            <w:top w:val="none" w:sz="0" w:space="0" w:color="auto"/>
            <w:left w:val="none" w:sz="0" w:space="0" w:color="auto"/>
            <w:bottom w:val="none" w:sz="0" w:space="0" w:color="auto"/>
            <w:right w:val="none" w:sz="0" w:space="0" w:color="auto"/>
          </w:divBdr>
        </w:div>
        <w:div w:id="403843817">
          <w:marLeft w:val="640"/>
          <w:marRight w:val="0"/>
          <w:marTop w:val="0"/>
          <w:marBottom w:val="0"/>
          <w:divBdr>
            <w:top w:val="none" w:sz="0" w:space="0" w:color="auto"/>
            <w:left w:val="none" w:sz="0" w:space="0" w:color="auto"/>
            <w:bottom w:val="none" w:sz="0" w:space="0" w:color="auto"/>
            <w:right w:val="none" w:sz="0" w:space="0" w:color="auto"/>
          </w:divBdr>
        </w:div>
        <w:div w:id="1049838796">
          <w:marLeft w:val="640"/>
          <w:marRight w:val="0"/>
          <w:marTop w:val="0"/>
          <w:marBottom w:val="0"/>
          <w:divBdr>
            <w:top w:val="none" w:sz="0" w:space="0" w:color="auto"/>
            <w:left w:val="none" w:sz="0" w:space="0" w:color="auto"/>
            <w:bottom w:val="none" w:sz="0" w:space="0" w:color="auto"/>
            <w:right w:val="none" w:sz="0" w:space="0" w:color="auto"/>
          </w:divBdr>
        </w:div>
        <w:div w:id="1975406136">
          <w:marLeft w:val="640"/>
          <w:marRight w:val="0"/>
          <w:marTop w:val="0"/>
          <w:marBottom w:val="0"/>
          <w:divBdr>
            <w:top w:val="none" w:sz="0" w:space="0" w:color="auto"/>
            <w:left w:val="none" w:sz="0" w:space="0" w:color="auto"/>
            <w:bottom w:val="none" w:sz="0" w:space="0" w:color="auto"/>
            <w:right w:val="none" w:sz="0" w:space="0" w:color="auto"/>
          </w:divBdr>
        </w:div>
        <w:div w:id="1768889329">
          <w:marLeft w:val="640"/>
          <w:marRight w:val="0"/>
          <w:marTop w:val="0"/>
          <w:marBottom w:val="0"/>
          <w:divBdr>
            <w:top w:val="none" w:sz="0" w:space="0" w:color="auto"/>
            <w:left w:val="none" w:sz="0" w:space="0" w:color="auto"/>
            <w:bottom w:val="none" w:sz="0" w:space="0" w:color="auto"/>
            <w:right w:val="none" w:sz="0" w:space="0" w:color="auto"/>
          </w:divBdr>
        </w:div>
        <w:div w:id="234973424">
          <w:marLeft w:val="640"/>
          <w:marRight w:val="0"/>
          <w:marTop w:val="0"/>
          <w:marBottom w:val="0"/>
          <w:divBdr>
            <w:top w:val="none" w:sz="0" w:space="0" w:color="auto"/>
            <w:left w:val="none" w:sz="0" w:space="0" w:color="auto"/>
            <w:bottom w:val="none" w:sz="0" w:space="0" w:color="auto"/>
            <w:right w:val="none" w:sz="0" w:space="0" w:color="auto"/>
          </w:divBdr>
        </w:div>
        <w:div w:id="1622108587">
          <w:marLeft w:val="640"/>
          <w:marRight w:val="0"/>
          <w:marTop w:val="0"/>
          <w:marBottom w:val="0"/>
          <w:divBdr>
            <w:top w:val="none" w:sz="0" w:space="0" w:color="auto"/>
            <w:left w:val="none" w:sz="0" w:space="0" w:color="auto"/>
            <w:bottom w:val="none" w:sz="0" w:space="0" w:color="auto"/>
            <w:right w:val="none" w:sz="0" w:space="0" w:color="auto"/>
          </w:divBdr>
        </w:div>
        <w:div w:id="1828474672">
          <w:marLeft w:val="640"/>
          <w:marRight w:val="0"/>
          <w:marTop w:val="0"/>
          <w:marBottom w:val="0"/>
          <w:divBdr>
            <w:top w:val="none" w:sz="0" w:space="0" w:color="auto"/>
            <w:left w:val="none" w:sz="0" w:space="0" w:color="auto"/>
            <w:bottom w:val="none" w:sz="0" w:space="0" w:color="auto"/>
            <w:right w:val="none" w:sz="0" w:space="0" w:color="auto"/>
          </w:divBdr>
        </w:div>
        <w:div w:id="1966499948">
          <w:marLeft w:val="640"/>
          <w:marRight w:val="0"/>
          <w:marTop w:val="0"/>
          <w:marBottom w:val="0"/>
          <w:divBdr>
            <w:top w:val="none" w:sz="0" w:space="0" w:color="auto"/>
            <w:left w:val="none" w:sz="0" w:space="0" w:color="auto"/>
            <w:bottom w:val="none" w:sz="0" w:space="0" w:color="auto"/>
            <w:right w:val="none" w:sz="0" w:space="0" w:color="auto"/>
          </w:divBdr>
        </w:div>
        <w:div w:id="199363018">
          <w:marLeft w:val="640"/>
          <w:marRight w:val="0"/>
          <w:marTop w:val="0"/>
          <w:marBottom w:val="0"/>
          <w:divBdr>
            <w:top w:val="none" w:sz="0" w:space="0" w:color="auto"/>
            <w:left w:val="none" w:sz="0" w:space="0" w:color="auto"/>
            <w:bottom w:val="none" w:sz="0" w:space="0" w:color="auto"/>
            <w:right w:val="none" w:sz="0" w:space="0" w:color="auto"/>
          </w:divBdr>
        </w:div>
        <w:div w:id="451483651">
          <w:marLeft w:val="640"/>
          <w:marRight w:val="0"/>
          <w:marTop w:val="0"/>
          <w:marBottom w:val="0"/>
          <w:divBdr>
            <w:top w:val="none" w:sz="0" w:space="0" w:color="auto"/>
            <w:left w:val="none" w:sz="0" w:space="0" w:color="auto"/>
            <w:bottom w:val="none" w:sz="0" w:space="0" w:color="auto"/>
            <w:right w:val="none" w:sz="0" w:space="0" w:color="auto"/>
          </w:divBdr>
        </w:div>
        <w:div w:id="1009604193">
          <w:marLeft w:val="640"/>
          <w:marRight w:val="0"/>
          <w:marTop w:val="0"/>
          <w:marBottom w:val="0"/>
          <w:divBdr>
            <w:top w:val="none" w:sz="0" w:space="0" w:color="auto"/>
            <w:left w:val="none" w:sz="0" w:space="0" w:color="auto"/>
            <w:bottom w:val="none" w:sz="0" w:space="0" w:color="auto"/>
            <w:right w:val="none" w:sz="0" w:space="0" w:color="auto"/>
          </w:divBdr>
        </w:div>
        <w:div w:id="1599563165">
          <w:marLeft w:val="640"/>
          <w:marRight w:val="0"/>
          <w:marTop w:val="0"/>
          <w:marBottom w:val="0"/>
          <w:divBdr>
            <w:top w:val="none" w:sz="0" w:space="0" w:color="auto"/>
            <w:left w:val="none" w:sz="0" w:space="0" w:color="auto"/>
            <w:bottom w:val="none" w:sz="0" w:space="0" w:color="auto"/>
            <w:right w:val="none" w:sz="0" w:space="0" w:color="auto"/>
          </w:divBdr>
        </w:div>
        <w:div w:id="1523783417">
          <w:marLeft w:val="640"/>
          <w:marRight w:val="0"/>
          <w:marTop w:val="0"/>
          <w:marBottom w:val="0"/>
          <w:divBdr>
            <w:top w:val="none" w:sz="0" w:space="0" w:color="auto"/>
            <w:left w:val="none" w:sz="0" w:space="0" w:color="auto"/>
            <w:bottom w:val="none" w:sz="0" w:space="0" w:color="auto"/>
            <w:right w:val="none" w:sz="0" w:space="0" w:color="auto"/>
          </w:divBdr>
        </w:div>
        <w:div w:id="1428620857">
          <w:marLeft w:val="640"/>
          <w:marRight w:val="0"/>
          <w:marTop w:val="0"/>
          <w:marBottom w:val="0"/>
          <w:divBdr>
            <w:top w:val="none" w:sz="0" w:space="0" w:color="auto"/>
            <w:left w:val="none" w:sz="0" w:space="0" w:color="auto"/>
            <w:bottom w:val="none" w:sz="0" w:space="0" w:color="auto"/>
            <w:right w:val="none" w:sz="0" w:space="0" w:color="auto"/>
          </w:divBdr>
        </w:div>
        <w:div w:id="938486504">
          <w:marLeft w:val="640"/>
          <w:marRight w:val="0"/>
          <w:marTop w:val="0"/>
          <w:marBottom w:val="0"/>
          <w:divBdr>
            <w:top w:val="none" w:sz="0" w:space="0" w:color="auto"/>
            <w:left w:val="none" w:sz="0" w:space="0" w:color="auto"/>
            <w:bottom w:val="none" w:sz="0" w:space="0" w:color="auto"/>
            <w:right w:val="none" w:sz="0" w:space="0" w:color="auto"/>
          </w:divBdr>
        </w:div>
        <w:div w:id="762997910">
          <w:marLeft w:val="640"/>
          <w:marRight w:val="0"/>
          <w:marTop w:val="0"/>
          <w:marBottom w:val="0"/>
          <w:divBdr>
            <w:top w:val="none" w:sz="0" w:space="0" w:color="auto"/>
            <w:left w:val="none" w:sz="0" w:space="0" w:color="auto"/>
            <w:bottom w:val="none" w:sz="0" w:space="0" w:color="auto"/>
            <w:right w:val="none" w:sz="0" w:space="0" w:color="auto"/>
          </w:divBdr>
        </w:div>
        <w:div w:id="1737512273">
          <w:marLeft w:val="640"/>
          <w:marRight w:val="0"/>
          <w:marTop w:val="0"/>
          <w:marBottom w:val="0"/>
          <w:divBdr>
            <w:top w:val="none" w:sz="0" w:space="0" w:color="auto"/>
            <w:left w:val="none" w:sz="0" w:space="0" w:color="auto"/>
            <w:bottom w:val="none" w:sz="0" w:space="0" w:color="auto"/>
            <w:right w:val="none" w:sz="0" w:space="0" w:color="auto"/>
          </w:divBdr>
        </w:div>
        <w:div w:id="866060397">
          <w:marLeft w:val="640"/>
          <w:marRight w:val="0"/>
          <w:marTop w:val="0"/>
          <w:marBottom w:val="0"/>
          <w:divBdr>
            <w:top w:val="none" w:sz="0" w:space="0" w:color="auto"/>
            <w:left w:val="none" w:sz="0" w:space="0" w:color="auto"/>
            <w:bottom w:val="none" w:sz="0" w:space="0" w:color="auto"/>
            <w:right w:val="none" w:sz="0" w:space="0" w:color="auto"/>
          </w:divBdr>
        </w:div>
        <w:div w:id="1450247491">
          <w:marLeft w:val="640"/>
          <w:marRight w:val="0"/>
          <w:marTop w:val="0"/>
          <w:marBottom w:val="0"/>
          <w:divBdr>
            <w:top w:val="none" w:sz="0" w:space="0" w:color="auto"/>
            <w:left w:val="none" w:sz="0" w:space="0" w:color="auto"/>
            <w:bottom w:val="none" w:sz="0" w:space="0" w:color="auto"/>
            <w:right w:val="none" w:sz="0" w:space="0" w:color="auto"/>
          </w:divBdr>
        </w:div>
        <w:div w:id="1936984737">
          <w:marLeft w:val="640"/>
          <w:marRight w:val="0"/>
          <w:marTop w:val="0"/>
          <w:marBottom w:val="0"/>
          <w:divBdr>
            <w:top w:val="none" w:sz="0" w:space="0" w:color="auto"/>
            <w:left w:val="none" w:sz="0" w:space="0" w:color="auto"/>
            <w:bottom w:val="none" w:sz="0" w:space="0" w:color="auto"/>
            <w:right w:val="none" w:sz="0" w:space="0" w:color="auto"/>
          </w:divBdr>
        </w:div>
        <w:div w:id="1580405521">
          <w:marLeft w:val="640"/>
          <w:marRight w:val="0"/>
          <w:marTop w:val="0"/>
          <w:marBottom w:val="0"/>
          <w:divBdr>
            <w:top w:val="none" w:sz="0" w:space="0" w:color="auto"/>
            <w:left w:val="none" w:sz="0" w:space="0" w:color="auto"/>
            <w:bottom w:val="none" w:sz="0" w:space="0" w:color="auto"/>
            <w:right w:val="none" w:sz="0" w:space="0" w:color="auto"/>
          </w:divBdr>
        </w:div>
        <w:div w:id="317854113">
          <w:marLeft w:val="640"/>
          <w:marRight w:val="0"/>
          <w:marTop w:val="0"/>
          <w:marBottom w:val="0"/>
          <w:divBdr>
            <w:top w:val="none" w:sz="0" w:space="0" w:color="auto"/>
            <w:left w:val="none" w:sz="0" w:space="0" w:color="auto"/>
            <w:bottom w:val="none" w:sz="0" w:space="0" w:color="auto"/>
            <w:right w:val="none" w:sz="0" w:space="0" w:color="auto"/>
          </w:divBdr>
        </w:div>
        <w:div w:id="1612931149">
          <w:marLeft w:val="640"/>
          <w:marRight w:val="0"/>
          <w:marTop w:val="0"/>
          <w:marBottom w:val="0"/>
          <w:divBdr>
            <w:top w:val="none" w:sz="0" w:space="0" w:color="auto"/>
            <w:left w:val="none" w:sz="0" w:space="0" w:color="auto"/>
            <w:bottom w:val="none" w:sz="0" w:space="0" w:color="auto"/>
            <w:right w:val="none" w:sz="0" w:space="0" w:color="auto"/>
          </w:divBdr>
        </w:div>
        <w:div w:id="241989661">
          <w:marLeft w:val="640"/>
          <w:marRight w:val="0"/>
          <w:marTop w:val="0"/>
          <w:marBottom w:val="0"/>
          <w:divBdr>
            <w:top w:val="none" w:sz="0" w:space="0" w:color="auto"/>
            <w:left w:val="none" w:sz="0" w:space="0" w:color="auto"/>
            <w:bottom w:val="none" w:sz="0" w:space="0" w:color="auto"/>
            <w:right w:val="none" w:sz="0" w:space="0" w:color="auto"/>
          </w:divBdr>
        </w:div>
        <w:div w:id="384913343">
          <w:marLeft w:val="640"/>
          <w:marRight w:val="0"/>
          <w:marTop w:val="0"/>
          <w:marBottom w:val="0"/>
          <w:divBdr>
            <w:top w:val="none" w:sz="0" w:space="0" w:color="auto"/>
            <w:left w:val="none" w:sz="0" w:space="0" w:color="auto"/>
            <w:bottom w:val="none" w:sz="0" w:space="0" w:color="auto"/>
            <w:right w:val="none" w:sz="0" w:space="0" w:color="auto"/>
          </w:divBdr>
        </w:div>
        <w:div w:id="2005550206">
          <w:marLeft w:val="640"/>
          <w:marRight w:val="0"/>
          <w:marTop w:val="0"/>
          <w:marBottom w:val="0"/>
          <w:divBdr>
            <w:top w:val="none" w:sz="0" w:space="0" w:color="auto"/>
            <w:left w:val="none" w:sz="0" w:space="0" w:color="auto"/>
            <w:bottom w:val="none" w:sz="0" w:space="0" w:color="auto"/>
            <w:right w:val="none" w:sz="0" w:space="0" w:color="auto"/>
          </w:divBdr>
        </w:div>
        <w:div w:id="607198889">
          <w:marLeft w:val="640"/>
          <w:marRight w:val="0"/>
          <w:marTop w:val="0"/>
          <w:marBottom w:val="0"/>
          <w:divBdr>
            <w:top w:val="none" w:sz="0" w:space="0" w:color="auto"/>
            <w:left w:val="none" w:sz="0" w:space="0" w:color="auto"/>
            <w:bottom w:val="none" w:sz="0" w:space="0" w:color="auto"/>
            <w:right w:val="none" w:sz="0" w:space="0" w:color="auto"/>
          </w:divBdr>
        </w:div>
        <w:div w:id="1037394387">
          <w:marLeft w:val="640"/>
          <w:marRight w:val="0"/>
          <w:marTop w:val="0"/>
          <w:marBottom w:val="0"/>
          <w:divBdr>
            <w:top w:val="none" w:sz="0" w:space="0" w:color="auto"/>
            <w:left w:val="none" w:sz="0" w:space="0" w:color="auto"/>
            <w:bottom w:val="none" w:sz="0" w:space="0" w:color="auto"/>
            <w:right w:val="none" w:sz="0" w:space="0" w:color="auto"/>
          </w:divBdr>
        </w:div>
        <w:div w:id="1915815940">
          <w:marLeft w:val="640"/>
          <w:marRight w:val="0"/>
          <w:marTop w:val="0"/>
          <w:marBottom w:val="0"/>
          <w:divBdr>
            <w:top w:val="none" w:sz="0" w:space="0" w:color="auto"/>
            <w:left w:val="none" w:sz="0" w:space="0" w:color="auto"/>
            <w:bottom w:val="none" w:sz="0" w:space="0" w:color="auto"/>
            <w:right w:val="none" w:sz="0" w:space="0" w:color="auto"/>
          </w:divBdr>
        </w:div>
        <w:div w:id="282200655">
          <w:marLeft w:val="640"/>
          <w:marRight w:val="0"/>
          <w:marTop w:val="0"/>
          <w:marBottom w:val="0"/>
          <w:divBdr>
            <w:top w:val="none" w:sz="0" w:space="0" w:color="auto"/>
            <w:left w:val="none" w:sz="0" w:space="0" w:color="auto"/>
            <w:bottom w:val="none" w:sz="0" w:space="0" w:color="auto"/>
            <w:right w:val="none" w:sz="0" w:space="0" w:color="auto"/>
          </w:divBdr>
        </w:div>
        <w:div w:id="2035769961">
          <w:marLeft w:val="640"/>
          <w:marRight w:val="0"/>
          <w:marTop w:val="0"/>
          <w:marBottom w:val="0"/>
          <w:divBdr>
            <w:top w:val="none" w:sz="0" w:space="0" w:color="auto"/>
            <w:left w:val="none" w:sz="0" w:space="0" w:color="auto"/>
            <w:bottom w:val="none" w:sz="0" w:space="0" w:color="auto"/>
            <w:right w:val="none" w:sz="0" w:space="0" w:color="auto"/>
          </w:divBdr>
        </w:div>
        <w:div w:id="101652307">
          <w:marLeft w:val="640"/>
          <w:marRight w:val="0"/>
          <w:marTop w:val="0"/>
          <w:marBottom w:val="0"/>
          <w:divBdr>
            <w:top w:val="none" w:sz="0" w:space="0" w:color="auto"/>
            <w:left w:val="none" w:sz="0" w:space="0" w:color="auto"/>
            <w:bottom w:val="none" w:sz="0" w:space="0" w:color="auto"/>
            <w:right w:val="none" w:sz="0" w:space="0" w:color="auto"/>
          </w:divBdr>
        </w:div>
        <w:div w:id="1653414246">
          <w:marLeft w:val="640"/>
          <w:marRight w:val="0"/>
          <w:marTop w:val="0"/>
          <w:marBottom w:val="0"/>
          <w:divBdr>
            <w:top w:val="none" w:sz="0" w:space="0" w:color="auto"/>
            <w:left w:val="none" w:sz="0" w:space="0" w:color="auto"/>
            <w:bottom w:val="none" w:sz="0" w:space="0" w:color="auto"/>
            <w:right w:val="none" w:sz="0" w:space="0" w:color="auto"/>
          </w:divBdr>
        </w:div>
        <w:div w:id="1805542523">
          <w:marLeft w:val="640"/>
          <w:marRight w:val="0"/>
          <w:marTop w:val="0"/>
          <w:marBottom w:val="0"/>
          <w:divBdr>
            <w:top w:val="none" w:sz="0" w:space="0" w:color="auto"/>
            <w:left w:val="none" w:sz="0" w:space="0" w:color="auto"/>
            <w:bottom w:val="none" w:sz="0" w:space="0" w:color="auto"/>
            <w:right w:val="none" w:sz="0" w:space="0" w:color="auto"/>
          </w:divBdr>
        </w:div>
        <w:div w:id="2041583487">
          <w:marLeft w:val="640"/>
          <w:marRight w:val="0"/>
          <w:marTop w:val="0"/>
          <w:marBottom w:val="0"/>
          <w:divBdr>
            <w:top w:val="none" w:sz="0" w:space="0" w:color="auto"/>
            <w:left w:val="none" w:sz="0" w:space="0" w:color="auto"/>
            <w:bottom w:val="none" w:sz="0" w:space="0" w:color="auto"/>
            <w:right w:val="none" w:sz="0" w:space="0" w:color="auto"/>
          </w:divBdr>
        </w:div>
        <w:div w:id="42220731">
          <w:marLeft w:val="640"/>
          <w:marRight w:val="0"/>
          <w:marTop w:val="0"/>
          <w:marBottom w:val="0"/>
          <w:divBdr>
            <w:top w:val="none" w:sz="0" w:space="0" w:color="auto"/>
            <w:left w:val="none" w:sz="0" w:space="0" w:color="auto"/>
            <w:bottom w:val="none" w:sz="0" w:space="0" w:color="auto"/>
            <w:right w:val="none" w:sz="0" w:space="0" w:color="auto"/>
          </w:divBdr>
        </w:div>
        <w:div w:id="1688556130">
          <w:marLeft w:val="640"/>
          <w:marRight w:val="0"/>
          <w:marTop w:val="0"/>
          <w:marBottom w:val="0"/>
          <w:divBdr>
            <w:top w:val="none" w:sz="0" w:space="0" w:color="auto"/>
            <w:left w:val="none" w:sz="0" w:space="0" w:color="auto"/>
            <w:bottom w:val="none" w:sz="0" w:space="0" w:color="auto"/>
            <w:right w:val="none" w:sz="0" w:space="0" w:color="auto"/>
          </w:divBdr>
        </w:div>
        <w:div w:id="726493278">
          <w:marLeft w:val="640"/>
          <w:marRight w:val="0"/>
          <w:marTop w:val="0"/>
          <w:marBottom w:val="0"/>
          <w:divBdr>
            <w:top w:val="none" w:sz="0" w:space="0" w:color="auto"/>
            <w:left w:val="none" w:sz="0" w:space="0" w:color="auto"/>
            <w:bottom w:val="none" w:sz="0" w:space="0" w:color="auto"/>
            <w:right w:val="none" w:sz="0" w:space="0" w:color="auto"/>
          </w:divBdr>
        </w:div>
        <w:div w:id="67308141">
          <w:marLeft w:val="640"/>
          <w:marRight w:val="0"/>
          <w:marTop w:val="0"/>
          <w:marBottom w:val="0"/>
          <w:divBdr>
            <w:top w:val="none" w:sz="0" w:space="0" w:color="auto"/>
            <w:left w:val="none" w:sz="0" w:space="0" w:color="auto"/>
            <w:bottom w:val="none" w:sz="0" w:space="0" w:color="auto"/>
            <w:right w:val="none" w:sz="0" w:space="0" w:color="auto"/>
          </w:divBdr>
        </w:div>
        <w:div w:id="351565397">
          <w:marLeft w:val="640"/>
          <w:marRight w:val="0"/>
          <w:marTop w:val="0"/>
          <w:marBottom w:val="0"/>
          <w:divBdr>
            <w:top w:val="none" w:sz="0" w:space="0" w:color="auto"/>
            <w:left w:val="none" w:sz="0" w:space="0" w:color="auto"/>
            <w:bottom w:val="none" w:sz="0" w:space="0" w:color="auto"/>
            <w:right w:val="none" w:sz="0" w:space="0" w:color="auto"/>
          </w:divBdr>
        </w:div>
        <w:div w:id="970355912">
          <w:marLeft w:val="640"/>
          <w:marRight w:val="0"/>
          <w:marTop w:val="0"/>
          <w:marBottom w:val="0"/>
          <w:divBdr>
            <w:top w:val="none" w:sz="0" w:space="0" w:color="auto"/>
            <w:left w:val="none" w:sz="0" w:space="0" w:color="auto"/>
            <w:bottom w:val="none" w:sz="0" w:space="0" w:color="auto"/>
            <w:right w:val="none" w:sz="0" w:space="0" w:color="auto"/>
          </w:divBdr>
        </w:div>
        <w:div w:id="1345285550">
          <w:marLeft w:val="640"/>
          <w:marRight w:val="0"/>
          <w:marTop w:val="0"/>
          <w:marBottom w:val="0"/>
          <w:divBdr>
            <w:top w:val="none" w:sz="0" w:space="0" w:color="auto"/>
            <w:left w:val="none" w:sz="0" w:space="0" w:color="auto"/>
            <w:bottom w:val="none" w:sz="0" w:space="0" w:color="auto"/>
            <w:right w:val="none" w:sz="0" w:space="0" w:color="auto"/>
          </w:divBdr>
        </w:div>
        <w:div w:id="1615357704">
          <w:marLeft w:val="640"/>
          <w:marRight w:val="0"/>
          <w:marTop w:val="0"/>
          <w:marBottom w:val="0"/>
          <w:divBdr>
            <w:top w:val="none" w:sz="0" w:space="0" w:color="auto"/>
            <w:left w:val="none" w:sz="0" w:space="0" w:color="auto"/>
            <w:bottom w:val="none" w:sz="0" w:space="0" w:color="auto"/>
            <w:right w:val="none" w:sz="0" w:space="0" w:color="auto"/>
          </w:divBdr>
        </w:div>
        <w:div w:id="1094977841">
          <w:marLeft w:val="640"/>
          <w:marRight w:val="0"/>
          <w:marTop w:val="0"/>
          <w:marBottom w:val="0"/>
          <w:divBdr>
            <w:top w:val="none" w:sz="0" w:space="0" w:color="auto"/>
            <w:left w:val="none" w:sz="0" w:space="0" w:color="auto"/>
            <w:bottom w:val="none" w:sz="0" w:space="0" w:color="auto"/>
            <w:right w:val="none" w:sz="0" w:space="0" w:color="auto"/>
          </w:divBdr>
        </w:div>
        <w:div w:id="670908351">
          <w:marLeft w:val="640"/>
          <w:marRight w:val="0"/>
          <w:marTop w:val="0"/>
          <w:marBottom w:val="0"/>
          <w:divBdr>
            <w:top w:val="none" w:sz="0" w:space="0" w:color="auto"/>
            <w:left w:val="none" w:sz="0" w:space="0" w:color="auto"/>
            <w:bottom w:val="none" w:sz="0" w:space="0" w:color="auto"/>
            <w:right w:val="none" w:sz="0" w:space="0" w:color="auto"/>
          </w:divBdr>
        </w:div>
        <w:div w:id="200896594">
          <w:marLeft w:val="640"/>
          <w:marRight w:val="0"/>
          <w:marTop w:val="0"/>
          <w:marBottom w:val="0"/>
          <w:divBdr>
            <w:top w:val="none" w:sz="0" w:space="0" w:color="auto"/>
            <w:left w:val="none" w:sz="0" w:space="0" w:color="auto"/>
            <w:bottom w:val="none" w:sz="0" w:space="0" w:color="auto"/>
            <w:right w:val="none" w:sz="0" w:space="0" w:color="auto"/>
          </w:divBdr>
        </w:div>
        <w:div w:id="607932149">
          <w:marLeft w:val="640"/>
          <w:marRight w:val="0"/>
          <w:marTop w:val="0"/>
          <w:marBottom w:val="0"/>
          <w:divBdr>
            <w:top w:val="none" w:sz="0" w:space="0" w:color="auto"/>
            <w:left w:val="none" w:sz="0" w:space="0" w:color="auto"/>
            <w:bottom w:val="none" w:sz="0" w:space="0" w:color="auto"/>
            <w:right w:val="none" w:sz="0" w:space="0" w:color="auto"/>
          </w:divBdr>
        </w:div>
        <w:div w:id="546989149">
          <w:marLeft w:val="640"/>
          <w:marRight w:val="0"/>
          <w:marTop w:val="0"/>
          <w:marBottom w:val="0"/>
          <w:divBdr>
            <w:top w:val="none" w:sz="0" w:space="0" w:color="auto"/>
            <w:left w:val="none" w:sz="0" w:space="0" w:color="auto"/>
            <w:bottom w:val="none" w:sz="0" w:space="0" w:color="auto"/>
            <w:right w:val="none" w:sz="0" w:space="0" w:color="auto"/>
          </w:divBdr>
        </w:div>
        <w:div w:id="1897084072">
          <w:marLeft w:val="640"/>
          <w:marRight w:val="0"/>
          <w:marTop w:val="0"/>
          <w:marBottom w:val="0"/>
          <w:divBdr>
            <w:top w:val="none" w:sz="0" w:space="0" w:color="auto"/>
            <w:left w:val="none" w:sz="0" w:space="0" w:color="auto"/>
            <w:bottom w:val="none" w:sz="0" w:space="0" w:color="auto"/>
            <w:right w:val="none" w:sz="0" w:space="0" w:color="auto"/>
          </w:divBdr>
        </w:div>
        <w:div w:id="732851749">
          <w:marLeft w:val="640"/>
          <w:marRight w:val="0"/>
          <w:marTop w:val="0"/>
          <w:marBottom w:val="0"/>
          <w:divBdr>
            <w:top w:val="none" w:sz="0" w:space="0" w:color="auto"/>
            <w:left w:val="none" w:sz="0" w:space="0" w:color="auto"/>
            <w:bottom w:val="none" w:sz="0" w:space="0" w:color="auto"/>
            <w:right w:val="none" w:sz="0" w:space="0" w:color="auto"/>
          </w:divBdr>
        </w:div>
        <w:div w:id="420687333">
          <w:marLeft w:val="640"/>
          <w:marRight w:val="0"/>
          <w:marTop w:val="0"/>
          <w:marBottom w:val="0"/>
          <w:divBdr>
            <w:top w:val="none" w:sz="0" w:space="0" w:color="auto"/>
            <w:left w:val="none" w:sz="0" w:space="0" w:color="auto"/>
            <w:bottom w:val="none" w:sz="0" w:space="0" w:color="auto"/>
            <w:right w:val="none" w:sz="0" w:space="0" w:color="auto"/>
          </w:divBdr>
        </w:div>
        <w:div w:id="1127551482">
          <w:marLeft w:val="640"/>
          <w:marRight w:val="0"/>
          <w:marTop w:val="0"/>
          <w:marBottom w:val="0"/>
          <w:divBdr>
            <w:top w:val="none" w:sz="0" w:space="0" w:color="auto"/>
            <w:left w:val="none" w:sz="0" w:space="0" w:color="auto"/>
            <w:bottom w:val="none" w:sz="0" w:space="0" w:color="auto"/>
            <w:right w:val="none" w:sz="0" w:space="0" w:color="auto"/>
          </w:divBdr>
        </w:div>
        <w:div w:id="817694271">
          <w:marLeft w:val="640"/>
          <w:marRight w:val="0"/>
          <w:marTop w:val="0"/>
          <w:marBottom w:val="0"/>
          <w:divBdr>
            <w:top w:val="none" w:sz="0" w:space="0" w:color="auto"/>
            <w:left w:val="none" w:sz="0" w:space="0" w:color="auto"/>
            <w:bottom w:val="none" w:sz="0" w:space="0" w:color="auto"/>
            <w:right w:val="none" w:sz="0" w:space="0" w:color="auto"/>
          </w:divBdr>
        </w:div>
        <w:div w:id="370494222">
          <w:marLeft w:val="640"/>
          <w:marRight w:val="0"/>
          <w:marTop w:val="0"/>
          <w:marBottom w:val="0"/>
          <w:divBdr>
            <w:top w:val="none" w:sz="0" w:space="0" w:color="auto"/>
            <w:left w:val="none" w:sz="0" w:space="0" w:color="auto"/>
            <w:bottom w:val="none" w:sz="0" w:space="0" w:color="auto"/>
            <w:right w:val="none" w:sz="0" w:space="0" w:color="auto"/>
          </w:divBdr>
        </w:div>
        <w:div w:id="4330718">
          <w:marLeft w:val="640"/>
          <w:marRight w:val="0"/>
          <w:marTop w:val="0"/>
          <w:marBottom w:val="0"/>
          <w:divBdr>
            <w:top w:val="none" w:sz="0" w:space="0" w:color="auto"/>
            <w:left w:val="none" w:sz="0" w:space="0" w:color="auto"/>
            <w:bottom w:val="none" w:sz="0" w:space="0" w:color="auto"/>
            <w:right w:val="none" w:sz="0" w:space="0" w:color="auto"/>
          </w:divBdr>
        </w:div>
        <w:div w:id="687098418">
          <w:marLeft w:val="640"/>
          <w:marRight w:val="0"/>
          <w:marTop w:val="0"/>
          <w:marBottom w:val="0"/>
          <w:divBdr>
            <w:top w:val="none" w:sz="0" w:space="0" w:color="auto"/>
            <w:left w:val="none" w:sz="0" w:space="0" w:color="auto"/>
            <w:bottom w:val="none" w:sz="0" w:space="0" w:color="auto"/>
            <w:right w:val="none" w:sz="0" w:space="0" w:color="auto"/>
          </w:divBdr>
        </w:div>
        <w:div w:id="2110808622">
          <w:marLeft w:val="640"/>
          <w:marRight w:val="0"/>
          <w:marTop w:val="0"/>
          <w:marBottom w:val="0"/>
          <w:divBdr>
            <w:top w:val="none" w:sz="0" w:space="0" w:color="auto"/>
            <w:left w:val="none" w:sz="0" w:space="0" w:color="auto"/>
            <w:bottom w:val="none" w:sz="0" w:space="0" w:color="auto"/>
            <w:right w:val="none" w:sz="0" w:space="0" w:color="auto"/>
          </w:divBdr>
        </w:div>
        <w:div w:id="465006368">
          <w:marLeft w:val="640"/>
          <w:marRight w:val="0"/>
          <w:marTop w:val="0"/>
          <w:marBottom w:val="0"/>
          <w:divBdr>
            <w:top w:val="none" w:sz="0" w:space="0" w:color="auto"/>
            <w:left w:val="none" w:sz="0" w:space="0" w:color="auto"/>
            <w:bottom w:val="none" w:sz="0" w:space="0" w:color="auto"/>
            <w:right w:val="none" w:sz="0" w:space="0" w:color="auto"/>
          </w:divBdr>
        </w:div>
        <w:div w:id="1294948459">
          <w:marLeft w:val="640"/>
          <w:marRight w:val="0"/>
          <w:marTop w:val="0"/>
          <w:marBottom w:val="0"/>
          <w:divBdr>
            <w:top w:val="none" w:sz="0" w:space="0" w:color="auto"/>
            <w:left w:val="none" w:sz="0" w:space="0" w:color="auto"/>
            <w:bottom w:val="none" w:sz="0" w:space="0" w:color="auto"/>
            <w:right w:val="none" w:sz="0" w:space="0" w:color="auto"/>
          </w:divBdr>
        </w:div>
        <w:div w:id="574584185">
          <w:marLeft w:val="640"/>
          <w:marRight w:val="0"/>
          <w:marTop w:val="0"/>
          <w:marBottom w:val="0"/>
          <w:divBdr>
            <w:top w:val="none" w:sz="0" w:space="0" w:color="auto"/>
            <w:left w:val="none" w:sz="0" w:space="0" w:color="auto"/>
            <w:bottom w:val="none" w:sz="0" w:space="0" w:color="auto"/>
            <w:right w:val="none" w:sz="0" w:space="0" w:color="auto"/>
          </w:divBdr>
        </w:div>
        <w:div w:id="1299333586">
          <w:marLeft w:val="640"/>
          <w:marRight w:val="0"/>
          <w:marTop w:val="0"/>
          <w:marBottom w:val="0"/>
          <w:divBdr>
            <w:top w:val="none" w:sz="0" w:space="0" w:color="auto"/>
            <w:left w:val="none" w:sz="0" w:space="0" w:color="auto"/>
            <w:bottom w:val="none" w:sz="0" w:space="0" w:color="auto"/>
            <w:right w:val="none" w:sz="0" w:space="0" w:color="auto"/>
          </w:divBdr>
        </w:div>
        <w:div w:id="816915752">
          <w:marLeft w:val="640"/>
          <w:marRight w:val="0"/>
          <w:marTop w:val="0"/>
          <w:marBottom w:val="0"/>
          <w:divBdr>
            <w:top w:val="none" w:sz="0" w:space="0" w:color="auto"/>
            <w:left w:val="none" w:sz="0" w:space="0" w:color="auto"/>
            <w:bottom w:val="none" w:sz="0" w:space="0" w:color="auto"/>
            <w:right w:val="none" w:sz="0" w:space="0" w:color="auto"/>
          </w:divBdr>
        </w:div>
        <w:div w:id="2007829616">
          <w:marLeft w:val="640"/>
          <w:marRight w:val="0"/>
          <w:marTop w:val="0"/>
          <w:marBottom w:val="0"/>
          <w:divBdr>
            <w:top w:val="none" w:sz="0" w:space="0" w:color="auto"/>
            <w:left w:val="none" w:sz="0" w:space="0" w:color="auto"/>
            <w:bottom w:val="none" w:sz="0" w:space="0" w:color="auto"/>
            <w:right w:val="none" w:sz="0" w:space="0" w:color="auto"/>
          </w:divBdr>
        </w:div>
        <w:div w:id="1067147243">
          <w:marLeft w:val="640"/>
          <w:marRight w:val="0"/>
          <w:marTop w:val="0"/>
          <w:marBottom w:val="0"/>
          <w:divBdr>
            <w:top w:val="none" w:sz="0" w:space="0" w:color="auto"/>
            <w:left w:val="none" w:sz="0" w:space="0" w:color="auto"/>
            <w:bottom w:val="none" w:sz="0" w:space="0" w:color="auto"/>
            <w:right w:val="none" w:sz="0" w:space="0" w:color="auto"/>
          </w:divBdr>
        </w:div>
        <w:div w:id="1443963097">
          <w:marLeft w:val="640"/>
          <w:marRight w:val="0"/>
          <w:marTop w:val="0"/>
          <w:marBottom w:val="0"/>
          <w:divBdr>
            <w:top w:val="none" w:sz="0" w:space="0" w:color="auto"/>
            <w:left w:val="none" w:sz="0" w:space="0" w:color="auto"/>
            <w:bottom w:val="none" w:sz="0" w:space="0" w:color="auto"/>
            <w:right w:val="none" w:sz="0" w:space="0" w:color="auto"/>
          </w:divBdr>
        </w:div>
        <w:div w:id="680009276">
          <w:marLeft w:val="640"/>
          <w:marRight w:val="0"/>
          <w:marTop w:val="0"/>
          <w:marBottom w:val="0"/>
          <w:divBdr>
            <w:top w:val="none" w:sz="0" w:space="0" w:color="auto"/>
            <w:left w:val="none" w:sz="0" w:space="0" w:color="auto"/>
            <w:bottom w:val="none" w:sz="0" w:space="0" w:color="auto"/>
            <w:right w:val="none" w:sz="0" w:space="0" w:color="auto"/>
          </w:divBdr>
        </w:div>
        <w:div w:id="1776171020">
          <w:marLeft w:val="640"/>
          <w:marRight w:val="0"/>
          <w:marTop w:val="0"/>
          <w:marBottom w:val="0"/>
          <w:divBdr>
            <w:top w:val="none" w:sz="0" w:space="0" w:color="auto"/>
            <w:left w:val="none" w:sz="0" w:space="0" w:color="auto"/>
            <w:bottom w:val="none" w:sz="0" w:space="0" w:color="auto"/>
            <w:right w:val="none" w:sz="0" w:space="0" w:color="auto"/>
          </w:divBdr>
        </w:div>
        <w:div w:id="1304194018">
          <w:marLeft w:val="640"/>
          <w:marRight w:val="0"/>
          <w:marTop w:val="0"/>
          <w:marBottom w:val="0"/>
          <w:divBdr>
            <w:top w:val="none" w:sz="0" w:space="0" w:color="auto"/>
            <w:left w:val="none" w:sz="0" w:space="0" w:color="auto"/>
            <w:bottom w:val="none" w:sz="0" w:space="0" w:color="auto"/>
            <w:right w:val="none" w:sz="0" w:space="0" w:color="auto"/>
          </w:divBdr>
        </w:div>
        <w:div w:id="1433404347">
          <w:marLeft w:val="640"/>
          <w:marRight w:val="0"/>
          <w:marTop w:val="0"/>
          <w:marBottom w:val="0"/>
          <w:divBdr>
            <w:top w:val="none" w:sz="0" w:space="0" w:color="auto"/>
            <w:left w:val="none" w:sz="0" w:space="0" w:color="auto"/>
            <w:bottom w:val="none" w:sz="0" w:space="0" w:color="auto"/>
            <w:right w:val="none" w:sz="0" w:space="0" w:color="auto"/>
          </w:divBdr>
        </w:div>
        <w:div w:id="679160588">
          <w:marLeft w:val="640"/>
          <w:marRight w:val="0"/>
          <w:marTop w:val="0"/>
          <w:marBottom w:val="0"/>
          <w:divBdr>
            <w:top w:val="none" w:sz="0" w:space="0" w:color="auto"/>
            <w:left w:val="none" w:sz="0" w:space="0" w:color="auto"/>
            <w:bottom w:val="none" w:sz="0" w:space="0" w:color="auto"/>
            <w:right w:val="none" w:sz="0" w:space="0" w:color="auto"/>
          </w:divBdr>
        </w:div>
        <w:div w:id="316308114">
          <w:marLeft w:val="640"/>
          <w:marRight w:val="0"/>
          <w:marTop w:val="0"/>
          <w:marBottom w:val="0"/>
          <w:divBdr>
            <w:top w:val="none" w:sz="0" w:space="0" w:color="auto"/>
            <w:left w:val="none" w:sz="0" w:space="0" w:color="auto"/>
            <w:bottom w:val="none" w:sz="0" w:space="0" w:color="auto"/>
            <w:right w:val="none" w:sz="0" w:space="0" w:color="auto"/>
          </w:divBdr>
        </w:div>
        <w:div w:id="1656713763">
          <w:marLeft w:val="640"/>
          <w:marRight w:val="0"/>
          <w:marTop w:val="0"/>
          <w:marBottom w:val="0"/>
          <w:divBdr>
            <w:top w:val="none" w:sz="0" w:space="0" w:color="auto"/>
            <w:left w:val="none" w:sz="0" w:space="0" w:color="auto"/>
            <w:bottom w:val="none" w:sz="0" w:space="0" w:color="auto"/>
            <w:right w:val="none" w:sz="0" w:space="0" w:color="auto"/>
          </w:divBdr>
        </w:div>
        <w:div w:id="1193803807">
          <w:marLeft w:val="640"/>
          <w:marRight w:val="0"/>
          <w:marTop w:val="0"/>
          <w:marBottom w:val="0"/>
          <w:divBdr>
            <w:top w:val="none" w:sz="0" w:space="0" w:color="auto"/>
            <w:left w:val="none" w:sz="0" w:space="0" w:color="auto"/>
            <w:bottom w:val="none" w:sz="0" w:space="0" w:color="auto"/>
            <w:right w:val="none" w:sz="0" w:space="0" w:color="auto"/>
          </w:divBdr>
        </w:div>
        <w:div w:id="973101156">
          <w:marLeft w:val="640"/>
          <w:marRight w:val="0"/>
          <w:marTop w:val="0"/>
          <w:marBottom w:val="0"/>
          <w:divBdr>
            <w:top w:val="none" w:sz="0" w:space="0" w:color="auto"/>
            <w:left w:val="none" w:sz="0" w:space="0" w:color="auto"/>
            <w:bottom w:val="none" w:sz="0" w:space="0" w:color="auto"/>
            <w:right w:val="none" w:sz="0" w:space="0" w:color="auto"/>
          </w:divBdr>
        </w:div>
        <w:div w:id="255678682">
          <w:marLeft w:val="640"/>
          <w:marRight w:val="0"/>
          <w:marTop w:val="0"/>
          <w:marBottom w:val="0"/>
          <w:divBdr>
            <w:top w:val="none" w:sz="0" w:space="0" w:color="auto"/>
            <w:left w:val="none" w:sz="0" w:space="0" w:color="auto"/>
            <w:bottom w:val="none" w:sz="0" w:space="0" w:color="auto"/>
            <w:right w:val="none" w:sz="0" w:space="0" w:color="auto"/>
          </w:divBdr>
        </w:div>
        <w:div w:id="970406066">
          <w:marLeft w:val="640"/>
          <w:marRight w:val="0"/>
          <w:marTop w:val="0"/>
          <w:marBottom w:val="0"/>
          <w:divBdr>
            <w:top w:val="none" w:sz="0" w:space="0" w:color="auto"/>
            <w:left w:val="none" w:sz="0" w:space="0" w:color="auto"/>
            <w:bottom w:val="none" w:sz="0" w:space="0" w:color="auto"/>
            <w:right w:val="none" w:sz="0" w:space="0" w:color="auto"/>
          </w:divBdr>
        </w:div>
        <w:div w:id="517088974">
          <w:marLeft w:val="640"/>
          <w:marRight w:val="0"/>
          <w:marTop w:val="0"/>
          <w:marBottom w:val="0"/>
          <w:divBdr>
            <w:top w:val="none" w:sz="0" w:space="0" w:color="auto"/>
            <w:left w:val="none" w:sz="0" w:space="0" w:color="auto"/>
            <w:bottom w:val="none" w:sz="0" w:space="0" w:color="auto"/>
            <w:right w:val="none" w:sz="0" w:space="0" w:color="auto"/>
          </w:divBdr>
        </w:div>
        <w:div w:id="1331713044">
          <w:marLeft w:val="640"/>
          <w:marRight w:val="0"/>
          <w:marTop w:val="0"/>
          <w:marBottom w:val="0"/>
          <w:divBdr>
            <w:top w:val="none" w:sz="0" w:space="0" w:color="auto"/>
            <w:left w:val="none" w:sz="0" w:space="0" w:color="auto"/>
            <w:bottom w:val="none" w:sz="0" w:space="0" w:color="auto"/>
            <w:right w:val="none" w:sz="0" w:space="0" w:color="auto"/>
          </w:divBdr>
        </w:div>
        <w:div w:id="780997842">
          <w:marLeft w:val="640"/>
          <w:marRight w:val="0"/>
          <w:marTop w:val="0"/>
          <w:marBottom w:val="0"/>
          <w:divBdr>
            <w:top w:val="none" w:sz="0" w:space="0" w:color="auto"/>
            <w:left w:val="none" w:sz="0" w:space="0" w:color="auto"/>
            <w:bottom w:val="none" w:sz="0" w:space="0" w:color="auto"/>
            <w:right w:val="none" w:sz="0" w:space="0" w:color="auto"/>
          </w:divBdr>
        </w:div>
        <w:div w:id="1270316418">
          <w:marLeft w:val="640"/>
          <w:marRight w:val="0"/>
          <w:marTop w:val="0"/>
          <w:marBottom w:val="0"/>
          <w:divBdr>
            <w:top w:val="none" w:sz="0" w:space="0" w:color="auto"/>
            <w:left w:val="none" w:sz="0" w:space="0" w:color="auto"/>
            <w:bottom w:val="none" w:sz="0" w:space="0" w:color="auto"/>
            <w:right w:val="none" w:sz="0" w:space="0" w:color="auto"/>
          </w:divBdr>
        </w:div>
        <w:div w:id="198006770">
          <w:marLeft w:val="640"/>
          <w:marRight w:val="0"/>
          <w:marTop w:val="0"/>
          <w:marBottom w:val="0"/>
          <w:divBdr>
            <w:top w:val="none" w:sz="0" w:space="0" w:color="auto"/>
            <w:left w:val="none" w:sz="0" w:space="0" w:color="auto"/>
            <w:bottom w:val="none" w:sz="0" w:space="0" w:color="auto"/>
            <w:right w:val="none" w:sz="0" w:space="0" w:color="auto"/>
          </w:divBdr>
        </w:div>
        <w:div w:id="29376746">
          <w:marLeft w:val="640"/>
          <w:marRight w:val="0"/>
          <w:marTop w:val="0"/>
          <w:marBottom w:val="0"/>
          <w:divBdr>
            <w:top w:val="none" w:sz="0" w:space="0" w:color="auto"/>
            <w:left w:val="none" w:sz="0" w:space="0" w:color="auto"/>
            <w:bottom w:val="none" w:sz="0" w:space="0" w:color="auto"/>
            <w:right w:val="none" w:sz="0" w:space="0" w:color="auto"/>
          </w:divBdr>
        </w:div>
        <w:div w:id="1612853598">
          <w:marLeft w:val="640"/>
          <w:marRight w:val="0"/>
          <w:marTop w:val="0"/>
          <w:marBottom w:val="0"/>
          <w:divBdr>
            <w:top w:val="none" w:sz="0" w:space="0" w:color="auto"/>
            <w:left w:val="none" w:sz="0" w:space="0" w:color="auto"/>
            <w:bottom w:val="none" w:sz="0" w:space="0" w:color="auto"/>
            <w:right w:val="none" w:sz="0" w:space="0" w:color="auto"/>
          </w:divBdr>
        </w:div>
        <w:div w:id="1919828117">
          <w:marLeft w:val="640"/>
          <w:marRight w:val="0"/>
          <w:marTop w:val="0"/>
          <w:marBottom w:val="0"/>
          <w:divBdr>
            <w:top w:val="none" w:sz="0" w:space="0" w:color="auto"/>
            <w:left w:val="none" w:sz="0" w:space="0" w:color="auto"/>
            <w:bottom w:val="none" w:sz="0" w:space="0" w:color="auto"/>
            <w:right w:val="none" w:sz="0" w:space="0" w:color="auto"/>
          </w:divBdr>
        </w:div>
        <w:div w:id="744306541">
          <w:marLeft w:val="640"/>
          <w:marRight w:val="0"/>
          <w:marTop w:val="0"/>
          <w:marBottom w:val="0"/>
          <w:divBdr>
            <w:top w:val="none" w:sz="0" w:space="0" w:color="auto"/>
            <w:left w:val="none" w:sz="0" w:space="0" w:color="auto"/>
            <w:bottom w:val="none" w:sz="0" w:space="0" w:color="auto"/>
            <w:right w:val="none" w:sz="0" w:space="0" w:color="auto"/>
          </w:divBdr>
        </w:div>
        <w:div w:id="2043704073">
          <w:marLeft w:val="640"/>
          <w:marRight w:val="0"/>
          <w:marTop w:val="0"/>
          <w:marBottom w:val="0"/>
          <w:divBdr>
            <w:top w:val="none" w:sz="0" w:space="0" w:color="auto"/>
            <w:left w:val="none" w:sz="0" w:space="0" w:color="auto"/>
            <w:bottom w:val="none" w:sz="0" w:space="0" w:color="auto"/>
            <w:right w:val="none" w:sz="0" w:space="0" w:color="auto"/>
          </w:divBdr>
        </w:div>
        <w:div w:id="937524385">
          <w:marLeft w:val="640"/>
          <w:marRight w:val="0"/>
          <w:marTop w:val="0"/>
          <w:marBottom w:val="0"/>
          <w:divBdr>
            <w:top w:val="none" w:sz="0" w:space="0" w:color="auto"/>
            <w:left w:val="none" w:sz="0" w:space="0" w:color="auto"/>
            <w:bottom w:val="none" w:sz="0" w:space="0" w:color="auto"/>
            <w:right w:val="none" w:sz="0" w:space="0" w:color="auto"/>
          </w:divBdr>
        </w:div>
        <w:div w:id="1269435908">
          <w:marLeft w:val="640"/>
          <w:marRight w:val="0"/>
          <w:marTop w:val="0"/>
          <w:marBottom w:val="0"/>
          <w:divBdr>
            <w:top w:val="none" w:sz="0" w:space="0" w:color="auto"/>
            <w:left w:val="none" w:sz="0" w:space="0" w:color="auto"/>
            <w:bottom w:val="none" w:sz="0" w:space="0" w:color="auto"/>
            <w:right w:val="none" w:sz="0" w:space="0" w:color="auto"/>
          </w:divBdr>
        </w:div>
        <w:div w:id="908030075">
          <w:marLeft w:val="640"/>
          <w:marRight w:val="0"/>
          <w:marTop w:val="0"/>
          <w:marBottom w:val="0"/>
          <w:divBdr>
            <w:top w:val="none" w:sz="0" w:space="0" w:color="auto"/>
            <w:left w:val="none" w:sz="0" w:space="0" w:color="auto"/>
            <w:bottom w:val="none" w:sz="0" w:space="0" w:color="auto"/>
            <w:right w:val="none" w:sz="0" w:space="0" w:color="auto"/>
          </w:divBdr>
        </w:div>
        <w:div w:id="1395860595">
          <w:marLeft w:val="640"/>
          <w:marRight w:val="0"/>
          <w:marTop w:val="0"/>
          <w:marBottom w:val="0"/>
          <w:divBdr>
            <w:top w:val="none" w:sz="0" w:space="0" w:color="auto"/>
            <w:left w:val="none" w:sz="0" w:space="0" w:color="auto"/>
            <w:bottom w:val="none" w:sz="0" w:space="0" w:color="auto"/>
            <w:right w:val="none" w:sz="0" w:space="0" w:color="auto"/>
          </w:divBdr>
        </w:div>
        <w:div w:id="1432356545">
          <w:marLeft w:val="640"/>
          <w:marRight w:val="0"/>
          <w:marTop w:val="0"/>
          <w:marBottom w:val="0"/>
          <w:divBdr>
            <w:top w:val="none" w:sz="0" w:space="0" w:color="auto"/>
            <w:left w:val="none" w:sz="0" w:space="0" w:color="auto"/>
            <w:bottom w:val="none" w:sz="0" w:space="0" w:color="auto"/>
            <w:right w:val="none" w:sz="0" w:space="0" w:color="auto"/>
          </w:divBdr>
        </w:div>
        <w:div w:id="320626741">
          <w:marLeft w:val="640"/>
          <w:marRight w:val="0"/>
          <w:marTop w:val="0"/>
          <w:marBottom w:val="0"/>
          <w:divBdr>
            <w:top w:val="none" w:sz="0" w:space="0" w:color="auto"/>
            <w:left w:val="none" w:sz="0" w:space="0" w:color="auto"/>
            <w:bottom w:val="none" w:sz="0" w:space="0" w:color="auto"/>
            <w:right w:val="none" w:sz="0" w:space="0" w:color="auto"/>
          </w:divBdr>
        </w:div>
      </w:divsChild>
    </w:div>
    <w:div w:id="167865510">
      <w:bodyDiv w:val="1"/>
      <w:marLeft w:val="0"/>
      <w:marRight w:val="0"/>
      <w:marTop w:val="0"/>
      <w:marBottom w:val="0"/>
      <w:divBdr>
        <w:top w:val="none" w:sz="0" w:space="0" w:color="auto"/>
        <w:left w:val="none" w:sz="0" w:space="0" w:color="auto"/>
        <w:bottom w:val="none" w:sz="0" w:space="0" w:color="auto"/>
        <w:right w:val="none" w:sz="0" w:space="0" w:color="auto"/>
      </w:divBdr>
      <w:divsChild>
        <w:div w:id="1601797472">
          <w:marLeft w:val="640"/>
          <w:marRight w:val="0"/>
          <w:marTop w:val="0"/>
          <w:marBottom w:val="0"/>
          <w:divBdr>
            <w:top w:val="none" w:sz="0" w:space="0" w:color="auto"/>
            <w:left w:val="none" w:sz="0" w:space="0" w:color="auto"/>
            <w:bottom w:val="none" w:sz="0" w:space="0" w:color="auto"/>
            <w:right w:val="none" w:sz="0" w:space="0" w:color="auto"/>
          </w:divBdr>
        </w:div>
        <w:div w:id="1848670253">
          <w:marLeft w:val="640"/>
          <w:marRight w:val="0"/>
          <w:marTop w:val="0"/>
          <w:marBottom w:val="0"/>
          <w:divBdr>
            <w:top w:val="none" w:sz="0" w:space="0" w:color="auto"/>
            <w:left w:val="none" w:sz="0" w:space="0" w:color="auto"/>
            <w:bottom w:val="none" w:sz="0" w:space="0" w:color="auto"/>
            <w:right w:val="none" w:sz="0" w:space="0" w:color="auto"/>
          </w:divBdr>
        </w:div>
        <w:div w:id="204023958">
          <w:marLeft w:val="640"/>
          <w:marRight w:val="0"/>
          <w:marTop w:val="0"/>
          <w:marBottom w:val="0"/>
          <w:divBdr>
            <w:top w:val="none" w:sz="0" w:space="0" w:color="auto"/>
            <w:left w:val="none" w:sz="0" w:space="0" w:color="auto"/>
            <w:bottom w:val="none" w:sz="0" w:space="0" w:color="auto"/>
            <w:right w:val="none" w:sz="0" w:space="0" w:color="auto"/>
          </w:divBdr>
        </w:div>
        <w:div w:id="335113785">
          <w:marLeft w:val="640"/>
          <w:marRight w:val="0"/>
          <w:marTop w:val="0"/>
          <w:marBottom w:val="0"/>
          <w:divBdr>
            <w:top w:val="none" w:sz="0" w:space="0" w:color="auto"/>
            <w:left w:val="none" w:sz="0" w:space="0" w:color="auto"/>
            <w:bottom w:val="none" w:sz="0" w:space="0" w:color="auto"/>
            <w:right w:val="none" w:sz="0" w:space="0" w:color="auto"/>
          </w:divBdr>
        </w:div>
        <w:div w:id="902913552">
          <w:marLeft w:val="640"/>
          <w:marRight w:val="0"/>
          <w:marTop w:val="0"/>
          <w:marBottom w:val="0"/>
          <w:divBdr>
            <w:top w:val="none" w:sz="0" w:space="0" w:color="auto"/>
            <w:left w:val="none" w:sz="0" w:space="0" w:color="auto"/>
            <w:bottom w:val="none" w:sz="0" w:space="0" w:color="auto"/>
            <w:right w:val="none" w:sz="0" w:space="0" w:color="auto"/>
          </w:divBdr>
        </w:div>
        <w:div w:id="1108696233">
          <w:marLeft w:val="640"/>
          <w:marRight w:val="0"/>
          <w:marTop w:val="0"/>
          <w:marBottom w:val="0"/>
          <w:divBdr>
            <w:top w:val="none" w:sz="0" w:space="0" w:color="auto"/>
            <w:left w:val="none" w:sz="0" w:space="0" w:color="auto"/>
            <w:bottom w:val="none" w:sz="0" w:space="0" w:color="auto"/>
            <w:right w:val="none" w:sz="0" w:space="0" w:color="auto"/>
          </w:divBdr>
        </w:div>
        <w:div w:id="1822193041">
          <w:marLeft w:val="640"/>
          <w:marRight w:val="0"/>
          <w:marTop w:val="0"/>
          <w:marBottom w:val="0"/>
          <w:divBdr>
            <w:top w:val="none" w:sz="0" w:space="0" w:color="auto"/>
            <w:left w:val="none" w:sz="0" w:space="0" w:color="auto"/>
            <w:bottom w:val="none" w:sz="0" w:space="0" w:color="auto"/>
            <w:right w:val="none" w:sz="0" w:space="0" w:color="auto"/>
          </w:divBdr>
        </w:div>
        <w:div w:id="1987316299">
          <w:marLeft w:val="640"/>
          <w:marRight w:val="0"/>
          <w:marTop w:val="0"/>
          <w:marBottom w:val="0"/>
          <w:divBdr>
            <w:top w:val="none" w:sz="0" w:space="0" w:color="auto"/>
            <w:left w:val="none" w:sz="0" w:space="0" w:color="auto"/>
            <w:bottom w:val="none" w:sz="0" w:space="0" w:color="auto"/>
            <w:right w:val="none" w:sz="0" w:space="0" w:color="auto"/>
          </w:divBdr>
        </w:div>
        <w:div w:id="1704286584">
          <w:marLeft w:val="640"/>
          <w:marRight w:val="0"/>
          <w:marTop w:val="0"/>
          <w:marBottom w:val="0"/>
          <w:divBdr>
            <w:top w:val="none" w:sz="0" w:space="0" w:color="auto"/>
            <w:left w:val="none" w:sz="0" w:space="0" w:color="auto"/>
            <w:bottom w:val="none" w:sz="0" w:space="0" w:color="auto"/>
            <w:right w:val="none" w:sz="0" w:space="0" w:color="auto"/>
          </w:divBdr>
        </w:div>
        <w:div w:id="2120294866">
          <w:marLeft w:val="640"/>
          <w:marRight w:val="0"/>
          <w:marTop w:val="0"/>
          <w:marBottom w:val="0"/>
          <w:divBdr>
            <w:top w:val="none" w:sz="0" w:space="0" w:color="auto"/>
            <w:left w:val="none" w:sz="0" w:space="0" w:color="auto"/>
            <w:bottom w:val="none" w:sz="0" w:space="0" w:color="auto"/>
            <w:right w:val="none" w:sz="0" w:space="0" w:color="auto"/>
          </w:divBdr>
        </w:div>
        <w:div w:id="2093967943">
          <w:marLeft w:val="640"/>
          <w:marRight w:val="0"/>
          <w:marTop w:val="0"/>
          <w:marBottom w:val="0"/>
          <w:divBdr>
            <w:top w:val="none" w:sz="0" w:space="0" w:color="auto"/>
            <w:left w:val="none" w:sz="0" w:space="0" w:color="auto"/>
            <w:bottom w:val="none" w:sz="0" w:space="0" w:color="auto"/>
            <w:right w:val="none" w:sz="0" w:space="0" w:color="auto"/>
          </w:divBdr>
        </w:div>
        <w:div w:id="1601907372">
          <w:marLeft w:val="640"/>
          <w:marRight w:val="0"/>
          <w:marTop w:val="0"/>
          <w:marBottom w:val="0"/>
          <w:divBdr>
            <w:top w:val="none" w:sz="0" w:space="0" w:color="auto"/>
            <w:left w:val="none" w:sz="0" w:space="0" w:color="auto"/>
            <w:bottom w:val="none" w:sz="0" w:space="0" w:color="auto"/>
            <w:right w:val="none" w:sz="0" w:space="0" w:color="auto"/>
          </w:divBdr>
        </w:div>
        <w:div w:id="457576695">
          <w:marLeft w:val="640"/>
          <w:marRight w:val="0"/>
          <w:marTop w:val="0"/>
          <w:marBottom w:val="0"/>
          <w:divBdr>
            <w:top w:val="none" w:sz="0" w:space="0" w:color="auto"/>
            <w:left w:val="none" w:sz="0" w:space="0" w:color="auto"/>
            <w:bottom w:val="none" w:sz="0" w:space="0" w:color="auto"/>
            <w:right w:val="none" w:sz="0" w:space="0" w:color="auto"/>
          </w:divBdr>
        </w:div>
        <w:div w:id="1521701569">
          <w:marLeft w:val="640"/>
          <w:marRight w:val="0"/>
          <w:marTop w:val="0"/>
          <w:marBottom w:val="0"/>
          <w:divBdr>
            <w:top w:val="none" w:sz="0" w:space="0" w:color="auto"/>
            <w:left w:val="none" w:sz="0" w:space="0" w:color="auto"/>
            <w:bottom w:val="none" w:sz="0" w:space="0" w:color="auto"/>
            <w:right w:val="none" w:sz="0" w:space="0" w:color="auto"/>
          </w:divBdr>
        </w:div>
        <w:div w:id="1152411408">
          <w:marLeft w:val="640"/>
          <w:marRight w:val="0"/>
          <w:marTop w:val="0"/>
          <w:marBottom w:val="0"/>
          <w:divBdr>
            <w:top w:val="none" w:sz="0" w:space="0" w:color="auto"/>
            <w:left w:val="none" w:sz="0" w:space="0" w:color="auto"/>
            <w:bottom w:val="none" w:sz="0" w:space="0" w:color="auto"/>
            <w:right w:val="none" w:sz="0" w:space="0" w:color="auto"/>
          </w:divBdr>
        </w:div>
        <w:div w:id="92745122">
          <w:marLeft w:val="640"/>
          <w:marRight w:val="0"/>
          <w:marTop w:val="0"/>
          <w:marBottom w:val="0"/>
          <w:divBdr>
            <w:top w:val="none" w:sz="0" w:space="0" w:color="auto"/>
            <w:left w:val="none" w:sz="0" w:space="0" w:color="auto"/>
            <w:bottom w:val="none" w:sz="0" w:space="0" w:color="auto"/>
            <w:right w:val="none" w:sz="0" w:space="0" w:color="auto"/>
          </w:divBdr>
        </w:div>
        <w:div w:id="1007102000">
          <w:marLeft w:val="640"/>
          <w:marRight w:val="0"/>
          <w:marTop w:val="0"/>
          <w:marBottom w:val="0"/>
          <w:divBdr>
            <w:top w:val="none" w:sz="0" w:space="0" w:color="auto"/>
            <w:left w:val="none" w:sz="0" w:space="0" w:color="auto"/>
            <w:bottom w:val="none" w:sz="0" w:space="0" w:color="auto"/>
            <w:right w:val="none" w:sz="0" w:space="0" w:color="auto"/>
          </w:divBdr>
        </w:div>
        <w:div w:id="1037775017">
          <w:marLeft w:val="640"/>
          <w:marRight w:val="0"/>
          <w:marTop w:val="0"/>
          <w:marBottom w:val="0"/>
          <w:divBdr>
            <w:top w:val="none" w:sz="0" w:space="0" w:color="auto"/>
            <w:left w:val="none" w:sz="0" w:space="0" w:color="auto"/>
            <w:bottom w:val="none" w:sz="0" w:space="0" w:color="auto"/>
            <w:right w:val="none" w:sz="0" w:space="0" w:color="auto"/>
          </w:divBdr>
        </w:div>
        <w:div w:id="1463960079">
          <w:marLeft w:val="640"/>
          <w:marRight w:val="0"/>
          <w:marTop w:val="0"/>
          <w:marBottom w:val="0"/>
          <w:divBdr>
            <w:top w:val="none" w:sz="0" w:space="0" w:color="auto"/>
            <w:left w:val="none" w:sz="0" w:space="0" w:color="auto"/>
            <w:bottom w:val="none" w:sz="0" w:space="0" w:color="auto"/>
            <w:right w:val="none" w:sz="0" w:space="0" w:color="auto"/>
          </w:divBdr>
        </w:div>
        <w:div w:id="1670672907">
          <w:marLeft w:val="640"/>
          <w:marRight w:val="0"/>
          <w:marTop w:val="0"/>
          <w:marBottom w:val="0"/>
          <w:divBdr>
            <w:top w:val="none" w:sz="0" w:space="0" w:color="auto"/>
            <w:left w:val="none" w:sz="0" w:space="0" w:color="auto"/>
            <w:bottom w:val="none" w:sz="0" w:space="0" w:color="auto"/>
            <w:right w:val="none" w:sz="0" w:space="0" w:color="auto"/>
          </w:divBdr>
        </w:div>
        <w:div w:id="1051151970">
          <w:marLeft w:val="640"/>
          <w:marRight w:val="0"/>
          <w:marTop w:val="0"/>
          <w:marBottom w:val="0"/>
          <w:divBdr>
            <w:top w:val="none" w:sz="0" w:space="0" w:color="auto"/>
            <w:left w:val="none" w:sz="0" w:space="0" w:color="auto"/>
            <w:bottom w:val="none" w:sz="0" w:space="0" w:color="auto"/>
            <w:right w:val="none" w:sz="0" w:space="0" w:color="auto"/>
          </w:divBdr>
        </w:div>
        <w:div w:id="775057380">
          <w:marLeft w:val="640"/>
          <w:marRight w:val="0"/>
          <w:marTop w:val="0"/>
          <w:marBottom w:val="0"/>
          <w:divBdr>
            <w:top w:val="none" w:sz="0" w:space="0" w:color="auto"/>
            <w:left w:val="none" w:sz="0" w:space="0" w:color="auto"/>
            <w:bottom w:val="none" w:sz="0" w:space="0" w:color="auto"/>
            <w:right w:val="none" w:sz="0" w:space="0" w:color="auto"/>
          </w:divBdr>
        </w:div>
        <w:div w:id="733940687">
          <w:marLeft w:val="640"/>
          <w:marRight w:val="0"/>
          <w:marTop w:val="0"/>
          <w:marBottom w:val="0"/>
          <w:divBdr>
            <w:top w:val="none" w:sz="0" w:space="0" w:color="auto"/>
            <w:left w:val="none" w:sz="0" w:space="0" w:color="auto"/>
            <w:bottom w:val="none" w:sz="0" w:space="0" w:color="auto"/>
            <w:right w:val="none" w:sz="0" w:space="0" w:color="auto"/>
          </w:divBdr>
        </w:div>
        <w:div w:id="469446534">
          <w:marLeft w:val="640"/>
          <w:marRight w:val="0"/>
          <w:marTop w:val="0"/>
          <w:marBottom w:val="0"/>
          <w:divBdr>
            <w:top w:val="none" w:sz="0" w:space="0" w:color="auto"/>
            <w:left w:val="none" w:sz="0" w:space="0" w:color="auto"/>
            <w:bottom w:val="none" w:sz="0" w:space="0" w:color="auto"/>
            <w:right w:val="none" w:sz="0" w:space="0" w:color="auto"/>
          </w:divBdr>
        </w:div>
        <w:div w:id="1173109706">
          <w:marLeft w:val="640"/>
          <w:marRight w:val="0"/>
          <w:marTop w:val="0"/>
          <w:marBottom w:val="0"/>
          <w:divBdr>
            <w:top w:val="none" w:sz="0" w:space="0" w:color="auto"/>
            <w:left w:val="none" w:sz="0" w:space="0" w:color="auto"/>
            <w:bottom w:val="none" w:sz="0" w:space="0" w:color="auto"/>
            <w:right w:val="none" w:sz="0" w:space="0" w:color="auto"/>
          </w:divBdr>
        </w:div>
        <w:div w:id="1075206743">
          <w:marLeft w:val="640"/>
          <w:marRight w:val="0"/>
          <w:marTop w:val="0"/>
          <w:marBottom w:val="0"/>
          <w:divBdr>
            <w:top w:val="none" w:sz="0" w:space="0" w:color="auto"/>
            <w:left w:val="none" w:sz="0" w:space="0" w:color="auto"/>
            <w:bottom w:val="none" w:sz="0" w:space="0" w:color="auto"/>
            <w:right w:val="none" w:sz="0" w:space="0" w:color="auto"/>
          </w:divBdr>
        </w:div>
        <w:div w:id="1367294718">
          <w:marLeft w:val="640"/>
          <w:marRight w:val="0"/>
          <w:marTop w:val="0"/>
          <w:marBottom w:val="0"/>
          <w:divBdr>
            <w:top w:val="none" w:sz="0" w:space="0" w:color="auto"/>
            <w:left w:val="none" w:sz="0" w:space="0" w:color="auto"/>
            <w:bottom w:val="none" w:sz="0" w:space="0" w:color="auto"/>
            <w:right w:val="none" w:sz="0" w:space="0" w:color="auto"/>
          </w:divBdr>
        </w:div>
        <w:div w:id="781846409">
          <w:marLeft w:val="640"/>
          <w:marRight w:val="0"/>
          <w:marTop w:val="0"/>
          <w:marBottom w:val="0"/>
          <w:divBdr>
            <w:top w:val="none" w:sz="0" w:space="0" w:color="auto"/>
            <w:left w:val="none" w:sz="0" w:space="0" w:color="auto"/>
            <w:bottom w:val="none" w:sz="0" w:space="0" w:color="auto"/>
            <w:right w:val="none" w:sz="0" w:space="0" w:color="auto"/>
          </w:divBdr>
        </w:div>
        <w:div w:id="411590017">
          <w:marLeft w:val="640"/>
          <w:marRight w:val="0"/>
          <w:marTop w:val="0"/>
          <w:marBottom w:val="0"/>
          <w:divBdr>
            <w:top w:val="none" w:sz="0" w:space="0" w:color="auto"/>
            <w:left w:val="none" w:sz="0" w:space="0" w:color="auto"/>
            <w:bottom w:val="none" w:sz="0" w:space="0" w:color="auto"/>
            <w:right w:val="none" w:sz="0" w:space="0" w:color="auto"/>
          </w:divBdr>
        </w:div>
        <w:div w:id="836188658">
          <w:marLeft w:val="640"/>
          <w:marRight w:val="0"/>
          <w:marTop w:val="0"/>
          <w:marBottom w:val="0"/>
          <w:divBdr>
            <w:top w:val="none" w:sz="0" w:space="0" w:color="auto"/>
            <w:left w:val="none" w:sz="0" w:space="0" w:color="auto"/>
            <w:bottom w:val="none" w:sz="0" w:space="0" w:color="auto"/>
            <w:right w:val="none" w:sz="0" w:space="0" w:color="auto"/>
          </w:divBdr>
        </w:div>
        <w:div w:id="563419988">
          <w:marLeft w:val="640"/>
          <w:marRight w:val="0"/>
          <w:marTop w:val="0"/>
          <w:marBottom w:val="0"/>
          <w:divBdr>
            <w:top w:val="none" w:sz="0" w:space="0" w:color="auto"/>
            <w:left w:val="none" w:sz="0" w:space="0" w:color="auto"/>
            <w:bottom w:val="none" w:sz="0" w:space="0" w:color="auto"/>
            <w:right w:val="none" w:sz="0" w:space="0" w:color="auto"/>
          </w:divBdr>
        </w:div>
        <w:div w:id="1865365428">
          <w:marLeft w:val="640"/>
          <w:marRight w:val="0"/>
          <w:marTop w:val="0"/>
          <w:marBottom w:val="0"/>
          <w:divBdr>
            <w:top w:val="none" w:sz="0" w:space="0" w:color="auto"/>
            <w:left w:val="none" w:sz="0" w:space="0" w:color="auto"/>
            <w:bottom w:val="none" w:sz="0" w:space="0" w:color="auto"/>
            <w:right w:val="none" w:sz="0" w:space="0" w:color="auto"/>
          </w:divBdr>
        </w:div>
        <w:div w:id="324403659">
          <w:marLeft w:val="640"/>
          <w:marRight w:val="0"/>
          <w:marTop w:val="0"/>
          <w:marBottom w:val="0"/>
          <w:divBdr>
            <w:top w:val="none" w:sz="0" w:space="0" w:color="auto"/>
            <w:left w:val="none" w:sz="0" w:space="0" w:color="auto"/>
            <w:bottom w:val="none" w:sz="0" w:space="0" w:color="auto"/>
            <w:right w:val="none" w:sz="0" w:space="0" w:color="auto"/>
          </w:divBdr>
        </w:div>
        <w:div w:id="1521967416">
          <w:marLeft w:val="640"/>
          <w:marRight w:val="0"/>
          <w:marTop w:val="0"/>
          <w:marBottom w:val="0"/>
          <w:divBdr>
            <w:top w:val="none" w:sz="0" w:space="0" w:color="auto"/>
            <w:left w:val="none" w:sz="0" w:space="0" w:color="auto"/>
            <w:bottom w:val="none" w:sz="0" w:space="0" w:color="auto"/>
            <w:right w:val="none" w:sz="0" w:space="0" w:color="auto"/>
          </w:divBdr>
        </w:div>
        <w:div w:id="862936089">
          <w:marLeft w:val="640"/>
          <w:marRight w:val="0"/>
          <w:marTop w:val="0"/>
          <w:marBottom w:val="0"/>
          <w:divBdr>
            <w:top w:val="none" w:sz="0" w:space="0" w:color="auto"/>
            <w:left w:val="none" w:sz="0" w:space="0" w:color="auto"/>
            <w:bottom w:val="none" w:sz="0" w:space="0" w:color="auto"/>
            <w:right w:val="none" w:sz="0" w:space="0" w:color="auto"/>
          </w:divBdr>
        </w:div>
        <w:div w:id="1404260321">
          <w:marLeft w:val="640"/>
          <w:marRight w:val="0"/>
          <w:marTop w:val="0"/>
          <w:marBottom w:val="0"/>
          <w:divBdr>
            <w:top w:val="none" w:sz="0" w:space="0" w:color="auto"/>
            <w:left w:val="none" w:sz="0" w:space="0" w:color="auto"/>
            <w:bottom w:val="none" w:sz="0" w:space="0" w:color="auto"/>
            <w:right w:val="none" w:sz="0" w:space="0" w:color="auto"/>
          </w:divBdr>
        </w:div>
        <w:div w:id="2058318237">
          <w:marLeft w:val="640"/>
          <w:marRight w:val="0"/>
          <w:marTop w:val="0"/>
          <w:marBottom w:val="0"/>
          <w:divBdr>
            <w:top w:val="none" w:sz="0" w:space="0" w:color="auto"/>
            <w:left w:val="none" w:sz="0" w:space="0" w:color="auto"/>
            <w:bottom w:val="none" w:sz="0" w:space="0" w:color="auto"/>
            <w:right w:val="none" w:sz="0" w:space="0" w:color="auto"/>
          </w:divBdr>
        </w:div>
        <w:div w:id="866404325">
          <w:marLeft w:val="640"/>
          <w:marRight w:val="0"/>
          <w:marTop w:val="0"/>
          <w:marBottom w:val="0"/>
          <w:divBdr>
            <w:top w:val="none" w:sz="0" w:space="0" w:color="auto"/>
            <w:left w:val="none" w:sz="0" w:space="0" w:color="auto"/>
            <w:bottom w:val="none" w:sz="0" w:space="0" w:color="auto"/>
            <w:right w:val="none" w:sz="0" w:space="0" w:color="auto"/>
          </w:divBdr>
        </w:div>
        <w:div w:id="785738722">
          <w:marLeft w:val="640"/>
          <w:marRight w:val="0"/>
          <w:marTop w:val="0"/>
          <w:marBottom w:val="0"/>
          <w:divBdr>
            <w:top w:val="none" w:sz="0" w:space="0" w:color="auto"/>
            <w:left w:val="none" w:sz="0" w:space="0" w:color="auto"/>
            <w:bottom w:val="none" w:sz="0" w:space="0" w:color="auto"/>
            <w:right w:val="none" w:sz="0" w:space="0" w:color="auto"/>
          </w:divBdr>
        </w:div>
        <w:div w:id="1588810857">
          <w:marLeft w:val="640"/>
          <w:marRight w:val="0"/>
          <w:marTop w:val="0"/>
          <w:marBottom w:val="0"/>
          <w:divBdr>
            <w:top w:val="none" w:sz="0" w:space="0" w:color="auto"/>
            <w:left w:val="none" w:sz="0" w:space="0" w:color="auto"/>
            <w:bottom w:val="none" w:sz="0" w:space="0" w:color="auto"/>
            <w:right w:val="none" w:sz="0" w:space="0" w:color="auto"/>
          </w:divBdr>
        </w:div>
        <w:div w:id="1739356175">
          <w:marLeft w:val="640"/>
          <w:marRight w:val="0"/>
          <w:marTop w:val="0"/>
          <w:marBottom w:val="0"/>
          <w:divBdr>
            <w:top w:val="none" w:sz="0" w:space="0" w:color="auto"/>
            <w:left w:val="none" w:sz="0" w:space="0" w:color="auto"/>
            <w:bottom w:val="none" w:sz="0" w:space="0" w:color="auto"/>
            <w:right w:val="none" w:sz="0" w:space="0" w:color="auto"/>
          </w:divBdr>
        </w:div>
        <w:div w:id="1889216563">
          <w:marLeft w:val="640"/>
          <w:marRight w:val="0"/>
          <w:marTop w:val="0"/>
          <w:marBottom w:val="0"/>
          <w:divBdr>
            <w:top w:val="none" w:sz="0" w:space="0" w:color="auto"/>
            <w:left w:val="none" w:sz="0" w:space="0" w:color="auto"/>
            <w:bottom w:val="none" w:sz="0" w:space="0" w:color="auto"/>
            <w:right w:val="none" w:sz="0" w:space="0" w:color="auto"/>
          </w:divBdr>
        </w:div>
        <w:div w:id="1218936807">
          <w:marLeft w:val="640"/>
          <w:marRight w:val="0"/>
          <w:marTop w:val="0"/>
          <w:marBottom w:val="0"/>
          <w:divBdr>
            <w:top w:val="none" w:sz="0" w:space="0" w:color="auto"/>
            <w:left w:val="none" w:sz="0" w:space="0" w:color="auto"/>
            <w:bottom w:val="none" w:sz="0" w:space="0" w:color="auto"/>
            <w:right w:val="none" w:sz="0" w:space="0" w:color="auto"/>
          </w:divBdr>
        </w:div>
        <w:div w:id="1559901187">
          <w:marLeft w:val="640"/>
          <w:marRight w:val="0"/>
          <w:marTop w:val="0"/>
          <w:marBottom w:val="0"/>
          <w:divBdr>
            <w:top w:val="none" w:sz="0" w:space="0" w:color="auto"/>
            <w:left w:val="none" w:sz="0" w:space="0" w:color="auto"/>
            <w:bottom w:val="none" w:sz="0" w:space="0" w:color="auto"/>
            <w:right w:val="none" w:sz="0" w:space="0" w:color="auto"/>
          </w:divBdr>
        </w:div>
        <w:div w:id="1992446688">
          <w:marLeft w:val="640"/>
          <w:marRight w:val="0"/>
          <w:marTop w:val="0"/>
          <w:marBottom w:val="0"/>
          <w:divBdr>
            <w:top w:val="none" w:sz="0" w:space="0" w:color="auto"/>
            <w:left w:val="none" w:sz="0" w:space="0" w:color="auto"/>
            <w:bottom w:val="none" w:sz="0" w:space="0" w:color="auto"/>
            <w:right w:val="none" w:sz="0" w:space="0" w:color="auto"/>
          </w:divBdr>
        </w:div>
        <w:div w:id="1762486496">
          <w:marLeft w:val="640"/>
          <w:marRight w:val="0"/>
          <w:marTop w:val="0"/>
          <w:marBottom w:val="0"/>
          <w:divBdr>
            <w:top w:val="none" w:sz="0" w:space="0" w:color="auto"/>
            <w:left w:val="none" w:sz="0" w:space="0" w:color="auto"/>
            <w:bottom w:val="none" w:sz="0" w:space="0" w:color="auto"/>
            <w:right w:val="none" w:sz="0" w:space="0" w:color="auto"/>
          </w:divBdr>
        </w:div>
        <w:div w:id="1944723988">
          <w:marLeft w:val="640"/>
          <w:marRight w:val="0"/>
          <w:marTop w:val="0"/>
          <w:marBottom w:val="0"/>
          <w:divBdr>
            <w:top w:val="none" w:sz="0" w:space="0" w:color="auto"/>
            <w:left w:val="none" w:sz="0" w:space="0" w:color="auto"/>
            <w:bottom w:val="none" w:sz="0" w:space="0" w:color="auto"/>
            <w:right w:val="none" w:sz="0" w:space="0" w:color="auto"/>
          </w:divBdr>
        </w:div>
        <w:div w:id="1534924621">
          <w:marLeft w:val="640"/>
          <w:marRight w:val="0"/>
          <w:marTop w:val="0"/>
          <w:marBottom w:val="0"/>
          <w:divBdr>
            <w:top w:val="none" w:sz="0" w:space="0" w:color="auto"/>
            <w:left w:val="none" w:sz="0" w:space="0" w:color="auto"/>
            <w:bottom w:val="none" w:sz="0" w:space="0" w:color="auto"/>
            <w:right w:val="none" w:sz="0" w:space="0" w:color="auto"/>
          </w:divBdr>
        </w:div>
        <w:div w:id="1695301094">
          <w:marLeft w:val="640"/>
          <w:marRight w:val="0"/>
          <w:marTop w:val="0"/>
          <w:marBottom w:val="0"/>
          <w:divBdr>
            <w:top w:val="none" w:sz="0" w:space="0" w:color="auto"/>
            <w:left w:val="none" w:sz="0" w:space="0" w:color="auto"/>
            <w:bottom w:val="none" w:sz="0" w:space="0" w:color="auto"/>
            <w:right w:val="none" w:sz="0" w:space="0" w:color="auto"/>
          </w:divBdr>
        </w:div>
        <w:div w:id="935526434">
          <w:marLeft w:val="640"/>
          <w:marRight w:val="0"/>
          <w:marTop w:val="0"/>
          <w:marBottom w:val="0"/>
          <w:divBdr>
            <w:top w:val="none" w:sz="0" w:space="0" w:color="auto"/>
            <w:left w:val="none" w:sz="0" w:space="0" w:color="auto"/>
            <w:bottom w:val="none" w:sz="0" w:space="0" w:color="auto"/>
            <w:right w:val="none" w:sz="0" w:space="0" w:color="auto"/>
          </w:divBdr>
        </w:div>
        <w:div w:id="718745859">
          <w:marLeft w:val="640"/>
          <w:marRight w:val="0"/>
          <w:marTop w:val="0"/>
          <w:marBottom w:val="0"/>
          <w:divBdr>
            <w:top w:val="none" w:sz="0" w:space="0" w:color="auto"/>
            <w:left w:val="none" w:sz="0" w:space="0" w:color="auto"/>
            <w:bottom w:val="none" w:sz="0" w:space="0" w:color="auto"/>
            <w:right w:val="none" w:sz="0" w:space="0" w:color="auto"/>
          </w:divBdr>
        </w:div>
        <w:div w:id="1201743646">
          <w:marLeft w:val="640"/>
          <w:marRight w:val="0"/>
          <w:marTop w:val="0"/>
          <w:marBottom w:val="0"/>
          <w:divBdr>
            <w:top w:val="none" w:sz="0" w:space="0" w:color="auto"/>
            <w:left w:val="none" w:sz="0" w:space="0" w:color="auto"/>
            <w:bottom w:val="none" w:sz="0" w:space="0" w:color="auto"/>
            <w:right w:val="none" w:sz="0" w:space="0" w:color="auto"/>
          </w:divBdr>
        </w:div>
        <w:div w:id="1152717610">
          <w:marLeft w:val="640"/>
          <w:marRight w:val="0"/>
          <w:marTop w:val="0"/>
          <w:marBottom w:val="0"/>
          <w:divBdr>
            <w:top w:val="none" w:sz="0" w:space="0" w:color="auto"/>
            <w:left w:val="none" w:sz="0" w:space="0" w:color="auto"/>
            <w:bottom w:val="none" w:sz="0" w:space="0" w:color="auto"/>
            <w:right w:val="none" w:sz="0" w:space="0" w:color="auto"/>
          </w:divBdr>
        </w:div>
        <w:div w:id="807093842">
          <w:marLeft w:val="640"/>
          <w:marRight w:val="0"/>
          <w:marTop w:val="0"/>
          <w:marBottom w:val="0"/>
          <w:divBdr>
            <w:top w:val="none" w:sz="0" w:space="0" w:color="auto"/>
            <w:left w:val="none" w:sz="0" w:space="0" w:color="auto"/>
            <w:bottom w:val="none" w:sz="0" w:space="0" w:color="auto"/>
            <w:right w:val="none" w:sz="0" w:space="0" w:color="auto"/>
          </w:divBdr>
        </w:div>
        <w:div w:id="1401712944">
          <w:marLeft w:val="640"/>
          <w:marRight w:val="0"/>
          <w:marTop w:val="0"/>
          <w:marBottom w:val="0"/>
          <w:divBdr>
            <w:top w:val="none" w:sz="0" w:space="0" w:color="auto"/>
            <w:left w:val="none" w:sz="0" w:space="0" w:color="auto"/>
            <w:bottom w:val="none" w:sz="0" w:space="0" w:color="auto"/>
            <w:right w:val="none" w:sz="0" w:space="0" w:color="auto"/>
          </w:divBdr>
        </w:div>
        <w:div w:id="1891107388">
          <w:marLeft w:val="640"/>
          <w:marRight w:val="0"/>
          <w:marTop w:val="0"/>
          <w:marBottom w:val="0"/>
          <w:divBdr>
            <w:top w:val="none" w:sz="0" w:space="0" w:color="auto"/>
            <w:left w:val="none" w:sz="0" w:space="0" w:color="auto"/>
            <w:bottom w:val="none" w:sz="0" w:space="0" w:color="auto"/>
            <w:right w:val="none" w:sz="0" w:space="0" w:color="auto"/>
          </w:divBdr>
        </w:div>
        <w:div w:id="1379696112">
          <w:marLeft w:val="640"/>
          <w:marRight w:val="0"/>
          <w:marTop w:val="0"/>
          <w:marBottom w:val="0"/>
          <w:divBdr>
            <w:top w:val="none" w:sz="0" w:space="0" w:color="auto"/>
            <w:left w:val="none" w:sz="0" w:space="0" w:color="auto"/>
            <w:bottom w:val="none" w:sz="0" w:space="0" w:color="auto"/>
            <w:right w:val="none" w:sz="0" w:space="0" w:color="auto"/>
          </w:divBdr>
        </w:div>
        <w:div w:id="483395409">
          <w:marLeft w:val="640"/>
          <w:marRight w:val="0"/>
          <w:marTop w:val="0"/>
          <w:marBottom w:val="0"/>
          <w:divBdr>
            <w:top w:val="none" w:sz="0" w:space="0" w:color="auto"/>
            <w:left w:val="none" w:sz="0" w:space="0" w:color="auto"/>
            <w:bottom w:val="none" w:sz="0" w:space="0" w:color="auto"/>
            <w:right w:val="none" w:sz="0" w:space="0" w:color="auto"/>
          </w:divBdr>
        </w:div>
        <w:div w:id="992484114">
          <w:marLeft w:val="640"/>
          <w:marRight w:val="0"/>
          <w:marTop w:val="0"/>
          <w:marBottom w:val="0"/>
          <w:divBdr>
            <w:top w:val="none" w:sz="0" w:space="0" w:color="auto"/>
            <w:left w:val="none" w:sz="0" w:space="0" w:color="auto"/>
            <w:bottom w:val="none" w:sz="0" w:space="0" w:color="auto"/>
            <w:right w:val="none" w:sz="0" w:space="0" w:color="auto"/>
          </w:divBdr>
        </w:div>
        <w:div w:id="418480027">
          <w:marLeft w:val="640"/>
          <w:marRight w:val="0"/>
          <w:marTop w:val="0"/>
          <w:marBottom w:val="0"/>
          <w:divBdr>
            <w:top w:val="none" w:sz="0" w:space="0" w:color="auto"/>
            <w:left w:val="none" w:sz="0" w:space="0" w:color="auto"/>
            <w:bottom w:val="none" w:sz="0" w:space="0" w:color="auto"/>
            <w:right w:val="none" w:sz="0" w:space="0" w:color="auto"/>
          </w:divBdr>
        </w:div>
        <w:div w:id="124322879">
          <w:marLeft w:val="640"/>
          <w:marRight w:val="0"/>
          <w:marTop w:val="0"/>
          <w:marBottom w:val="0"/>
          <w:divBdr>
            <w:top w:val="none" w:sz="0" w:space="0" w:color="auto"/>
            <w:left w:val="none" w:sz="0" w:space="0" w:color="auto"/>
            <w:bottom w:val="none" w:sz="0" w:space="0" w:color="auto"/>
            <w:right w:val="none" w:sz="0" w:space="0" w:color="auto"/>
          </w:divBdr>
        </w:div>
        <w:div w:id="2111967319">
          <w:marLeft w:val="640"/>
          <w:marRight w:val="0"/>
          <w:marTop w:val="0"/>
          <w:marBottom w:val="0"/>
          <w:divBdr>
            <w:top w:val="none" w:sz="0" w:space="0" w:color="auto"/>
            <w:left w:val="none" w:sz="0" w:space="0" w:color="auto"/>
            <w:bottom w:val="none" w:sz="0" w:space="0" w:color="auto"/>
            <w:right w:val="none" w:sz="0" w:space="0" w:color="auto"/>
          </w:divBdr>
        </w:div>
        <w:div w:id="1978603646">
          <w:marLeft w:val="640"/>
          <w:marRight w:val="0"/>
          <w:marTop w:val="0"/>
          <w:marBottom w:val="0"/>
          <w:divBdr>
            <w:top w:val="none" w:sz="0" w:space="0" w:color="auto"/>
            <w:left w:val="none" w:sz="0" w:space="0" w:color="auto"/>
            <w:bottom w:val="none" w:sz="0" w:space="0" w:color="auto"/>
            <w:right w:val="none" w:sz="0" w:space="0" w:color="auto"/>
          </w:divBdr>
        </w:div>
        <w:div w:id="564491268">
          <w:marLeft w:val="640"/>
          <w:marRight w:val="0"/>
          <w:marTop w:val="0"/>
          <w:marBottom w:val="0"/>
          <w:divBdr>
            <w:top w:val="none" w:sz="0" w:space="0" w:color="auto"/>
            <w:left w:val="none" w:sz="0" w:space="0" w:color="auto"/>
            <w:bottom w:val="none" w:sz="0" w:space="0" w:color="auto"/>
            <w:right w:val="none" w:sz="0" w:space="0" w:color="auto"/>
          </w:divBdr>
        </w:div>
        <w:div w:id="1947541812">
          <w:marLeft w:val="640"/>
          <w:marRight w:val="0"/>
          <w:marTop w:val="0"/>
          <w:marBottom w:val="0"/>
          <w:divBdr>
            <w:top w:val="none" w:sz="0" w:space="0" w:color="auto"/>
            <w:left w:val="none" w:sz="0" w:space="0" w:color="auto"/>
            <w:bottom w:val="none" w:sz="0" w:space="0" w:color="auto"/>
            <w:right w:val="none" w:sz="0" w:space="0" w:color="auto"/>
          </w:divBdr>
        </w:div>
        <w:div w:id="1732803139">
          <w:marLeft w:val="640"/>
          <w:marRight w:val="0"/>
          <w:marTop w:val="0"/>
          <w:marBottom w:val="0"/>
          <w:divBdr>
            <w:top w:val="none" w:sz="0" w:space="0" w:color="auto"/>
            <w:left w:val="none" w:sz="0" w:space="0" w:color="auto"/>
            <w:bottom w:val="none" w:sz="0" w:space="0" w:color="auto"/>
            <w:right w:val="none" w:sz="0" w:space="0" w:color="auto"/>
          </w:divBdr>
        </w:div>
        <w:div w:id="428308971">
          <w:marLeft w:val="640"/>
          <w:marRight w:val="0"/>
          <w:marTop w:val="0"/>
          <w:marBottom w:val="0"/>
          <w:divBdr>
            <w:top w:val="none" w:sz="0" w:space="0" w:color="auto"/>
            <w:left w:val="none" w:sz="0" w:space="0" w:color="auto"/>
            <w:bottom w:val="none" w:sz="0" w:space="0" w:color="auto"/>
            <w:right w:val="none" w:sz="0" w:space="0" w:color="auto"/>
          </w:divBdr>
        </w:div>
        <w:div w:id="1180899540">
          <w:marLeft w:val="640"/>
          <w:marRight w:val="0"/>
          <w:marTop w:val="0"/>
          <w:marBottom w:val="0"/>
          <w:divBdr>
            <w:top w:val="none" w:sz="0" w:space="0" w:color="auto"/>
            <w:left w:val="none" w:sz="0" w:space="0" w:color="auto"/>
            <w:bottom w:val="none" w:sz="0" w:space="0" w:color="auto"/>
            <w:right w:val="none" w:sz="0" w:space="0" w:color="auto"/>
          </w:divBdr>
        </w:div>
        <w:div w:id="420638596">
          <w:marLeft w:val="640"/>
          <w:marRight w:val="0"/>
          <w:marTop w:val="0"/>
          <w:marBottom w:val="0"/>
          <w:divBdr>
            <w:top w:val="none" w:sz="0" w:space="0" w:color="auto"/>
            <w:left w:val="none" w:sz="0" w:space="0" w:color="auto"/>
            <w:bottom w:val="none" w:sz="0" w:space="0" w:color="auto"/>
            <w:right w:val="none" w:sz="0" w:space="0" w:color="auto"/>
          </w:divBdr>
        </w:div>
        <w:div w:id="1276332918">
          <w:marLeft w:val="640"/>
          <w:marRight w:val="0"/>
          <w:marTop w:val="0"/>
          <w:marBottom w:val="0"/>
          <w:divBdr>
            <w:top w:val="none" w:sz="0" w:space="0" w:color="auto"/>
            <w:left w:val="none" w:sz="0" w:space="0" w:color="auto"/>
            <w:bottom w:val="none" w:sz="0" w:space="0" w:color="auto"/>
            <w:right w:val="none" w:sz="0" w:space="0" w:color="auto"/>
          </w:divBdr>
        </w:div>
        <w:div w:id="109058667">
          <w:marLeft w:val="640"/>
          <w:marRight w:val="0"/>
          <w:marTop w:val="0"/>
          <w:marBottom w:val="0"/>
          <w:divBdr>
            <w:top w:val="none" w:sz="0" w:space="0" w:color="auto"/>
            <w:left w:val="none" w:sz="0" w:space="0" w:color="auto"/>
            <w:bottom w:val="none" w:sz="0" w:space="0" w:color="auto"/>
            <w:right w:val="none" w:sz="0" w:space="0" w:color="auto"/>
          </w:divBdr>
        </w:div>
        <w:div w:id="406540747">
          <w:marLeft w:val="640"/>
          <w:marRight w:val="0"/>
          <w:marTop w:val="0"/>
          <w:marBottom w:val="0"/>
          <w:divBdr>
            <w:top w:val="none" w:sz="0" w:space="0" w:color="auto"/>
            <w:left w:val="none" w:sz="0" w:space="0" w:color="auto"/>
            <w:bottom w:val="none" w:sz="0" w:space="0" w:color="auto"/>
            <w:right w:val="none" w:sz="0" w:space="0" w:color="auto"/>
          </w:divBdr>
        </w:div>
        <w:div w:id="2043163885">
          <w:marLeft w:val="640"/>
          <w:marRight w:val="0"/>
          <w:marTop w:val="0"/>
          <w:marBottom w:val="0"/>
          <w:divBdr>
            <w:top w:val="none" w:sz="0" w:space="0" w:color="auto"/>
            <w:left w:val="none" w:sz="0" w:space="0" w:color="auto"/>
            <w:bottom w:val="none" w:sz="0" w:space="0" w:color="auto"/>
            <w:right w:val="none" w:sz="0" w:space="0" w:color="auto"/>
          </w:divBdr>
        </w:div>
        <w:div w:id="1893690488">
          <w:marLeft w:val="640"/>
          <w:marRight w:val="0"/>
          <w:marTop w:val="0"/>
          <w:marBottom w:val="0"/>
          <w:divBdr>
            <w:top w:val="none" w:sz="0" w:space="0" w:color="auto"/>
            <w:left w:val="none" w:sz="0" w:space="0" w:color="auto"/>
            <w:bottom w:val="none" w:sz="0" w:space="0" w:color="auto"/>
            <w:right w:val="none" w:sz="0" w:space="0" w:color="auto"/>
          </w:divBdr>
        </w:div>
        <w:div w:id="1931624929">
          <w:marLeft w:val="640"/>
          <w:marRight w:val="0"/>
          <w:marTop w:val="0"/>
          <w:marBottom w:val="0"/>
          <w:divBdr>
            <w:top w:val="none" w:sz="0" w:space="0" w:color="auto"/>
            <w:left w:val="none" w:sz="0" w:space="0" w:color="auto"/>
            <w:bottom w:val="none" w:sz="0" w:space="0" w:color="auto"/>
            <w:right w:val="none" w:sz="0" w:space="0" w:color="auto"/>
          </w:divBdr>
        </w:div>
        <w:div w:id="1743067311">
          <w:marLeft w:val="640"/>
          <w:marRight w:val="0"/>
          <w:marTop w:val="0"/>
          <w:marBottom w:val="0"/>
          <w:divBdr>
            <w:top w:val="none" w:sz="0" w:space="0" w:color="auto"/>
            <w:left w:val="none" w:sz="0" w:space="0" w:color="auto"/>
            <w:bottom w:val="none" w:sz="0" w:space="0" w:color="auto"/>
            <w:right w:val="none" w:sz="0" w:space="0" w:color="auto"/>
          </w:divBdr>
        </w:div>
        <w:div w:id="1976444819">
          <w:marLeft w:val="640"/>
          <w:marRight w:val="0"/>
          <w:marTop w:val="0"/>
          <w:marBottom w:val="0"/>
          <w:divBdr>
            <w:top w:val="none" w:sz="0" w:space="0" w:color="auto"/>
            <w:left w:val="none" w:sz="0" w:space="0" w:color="auto"/>
            <w:bottom w:val="none" w:sz="0" w:space="0" w:color="auto"/>
            <w:right w:val="none" w:sz="0" w:space="0" w:color="auto"/>
          </w:divBdr>
        </w:div>
        <w:div w:id="1374691776">
          <w:marLeft w:val="640"/>
          <w:marRight w:val="0"/>
          <w:marTop w:val="0"/>
          <w:marBottom w:val="0"/>
          <w:divBdr>
            <w:top w:val="none" w:sz="0" w:space="0" w:color="auto"/>
            <w:left w:val="none" w:sz="0" w:space="0" w:color="auto"/>
            <w:bottom w:val="none" w:sz="0" w:space="0" w:color="auto"/>
            <w:right w:val="none" w:sz="0" w:space="0" w:color="auto"/>
          </w:divBdr>
        </w:div>
        <w:div w:id="1327586308">
          <w:marLeft w:val="640"/>
          <w:marRight w:val="0"/>
          <w:marTop w:val="0"/>
          <w:marBottom w:val="0"/>
          <w:divBdr>
            <w:top w:val="none" w:sz="0" w:space="0" w:color="auto"/>
            <w:left w:val="none" w:sz="0" w:space="0" w:color="auto"/>
            <w:bottom w:val="none" w:sz="0" w:space="0" w:color="auto"/>
            <w:right w:val="none" w:sz="0" w:space="0" w:color="auto"/>
          </w:divBdr>
        </w:div>
        <w:div w:id="508370568">
          <w:marLeft w:val="640"/>
          <w:marRight w:val="0"/>
          <w:marTop w:val="0"/>
          <w:marBottom w:val="0"/>
          <w:divBdr>
            <w:top w:val="none" w:sz="0" w:space="0" w:color="auto"/>
            <w:left w:val="none" w:sz="0" w:space="0" w:color="auto"/>
            <w:bottom w:val="none" w:sz="0" w:space="0" w:color="auto"/>
            <w:right w:val="none" w:sz="0" w:space="0" w:color="auto"/>
          </w:divBdr>
        </w:div>
        <w:div w:id="1456489360">
          <w:marLeft w:val="640"/>
          <w:marRight w:val="0"/>
          <w:marTop w:val="0"/>
          <w:marBottom w:val="0"/>
          <w:divBdr>
            <w:top w:val="none" w:sz="0" w:space="0" w:color="auto"/>
            <w:left w:val="none" w:sz="0" w:space="0" w:color="auto"/>
            <w:bottom w:val="none" w:sz="0" w:space="0" w:color="auto"/>
            <w:right w:val="none" w:sz="0" w:space="0" w:color="auto"/>
          </w:divBdr>
        </w:div>
        <w:div w:id="250089411">
          <w:marLeft w:val="640"/>
          <w:marRight w:val="0"/>
          <w:marTop w:val="0"/>
          <w:marBottom w:val="0"/>
          <w:divBdr>
            <w:top w:val="none" w:sz="0" w:space="0" w:color="auto"/>
            <w:left w:val="none" w:sz="0" w:space="0" w:color="auto"/>
            <w:bottom w:val="none" w:sz="0" w:space="0" w:color="auto"/>
            <w:right w:val="none" w:sz="0" w:space="0" w:color="auto"/>
          </w:divBdr>
        </w:div>
        <w:div w:id="978263899">
          <w:marLeft w:val="640"/>
          <w:marRight w:val="0"/>
          <w:marTop w:val="0"/>
          <w:marBottom w:val="0"/>
          <w:divBdr>
            <w:top w:val="none" w:sz="0" w:space="0" w:color="auto"/>
            <w:left w:val="none" w:sz="0" w:space="0" w:color="auto"/>
            <w:bottom w:val="none" w:sz="0" w:space="0" w:color="auto"/>
            <w:right w:val="none" w:sz="0" w:space="0" w:color="auto"/>
          </w:divBdr>
        </w:div>
        <w:div w:id="1877617477">
          <w:marLeft w:val="640"/>
          <w:marRight w:val="0"/>
          <w:marTop w:val="0"/>
          <w:marBottom w:val="0"/>
          <w:divBdr>
            <w:top w:val="none" w:sz="0" w:space="0" w:color="auto"/>
            <w:left w:val="none" w:sz="0" w:space="0" w:color="auto"/>
            <w:bottom w:val="none" w:sz="0" w:space="0" w:color="auto"/>
            <w:right w:val="none" w:sz="0" w:space="0" w:color="auto"/>
          </w:divBdr>
        </w:div>
        <w:div w:id="258299683">
          <w:marLeft w:val="640"/>
          <w:marRight w:val="0"/>
          <w:marTop w:val="0"/>
          <w:marBottom w:val="0"/>
          <w:divBdr>
            <w:top w:val="none" w:sz="0" w:space="0" w:color="auto"/>
            <w:left w:val="none" w:sz="0" w:space="0" w:color="auto"/>
            <w:bottom w:val="none" w:sz="0" w:space="0" w:color="auto"/>
            <w:right w:val="none" w:sz="0" w:space="0" w:color="auto"/>
          </w:divBdr>
        </w:div>
        <w:div w:id="1990744490">
          <w:marLeft w:val="640"/>
          <w:marRight w:val="0"/>
          <w:marTop w:val="0"/>
          <w:marBottom w:val="0"/>
          <w:divBdr>
            <w:top w:val="none" w:sz="0" w:space="0" w:color="auto"/>
            <w:left w:val="none" w:sz="0" w:space="0" w:color="auto"/>
            <w:bottom w:val="none" w:sz="0" w:space="0" w:color="auto"/>
            <w:right w:val="none" w:sz="0" w:space="0" w:color="auto"/>
          </w:divBdr>
        </w:div>
        <w:div w:id="52697651">
          <w:marLeft w:val="640"/>
          <w:marRight w:val="0"/>
          <w:marTop w:val="0"/>
          <w:marBottom w:val="0"/>
          <w:divBdr>
            <w:top w:val="none" w:sz="0" w:space="0" w:color="auto"/>
            <w:left w:val="none" w:sz="0" w:space="0" w:color="auto"/>
            <w:bottom w:val="none" w:sz="0" w:space="0" w:color="auto"/>
            <w:right w:val="none" w:sz="0" w:space="0" w:color="auto"/>
          </w:divBdr>
        </w:div>
        <w:div w:id="764233377">
          <w:marLeft w:val="640"/>
          <w:marRight w:val="0"/>
          <w:marTop w:val="0"/>
          <w:marBottom w:val="0"/>
          <w:divBdr>
            <w:top w:val="none" w:sz="0" w:space="0" w:color="auto"/>
            <w:left w:val="none" w:sz="0" w:space="0" w:color="auto"/>
            <w:bottom w:val="none" w:sz="0" w:space="0" w:color="auto"/>
            <w:right w:val="none" w:sz="0" w:space="0" w:color="auto"/>
          </w:divBdr>
        </w:div>
        <w:div w:id="847060375">
          <w:marLeft w:val="640"/>
          <w:marRight w:val="0"/>
          <w:marTop w:val="0"/>
          <w:marBottom w:val="0"/>
          <w:divBdr>
            <w:top w:val="none" w:sz="0" w:space="0" w:color="auto"/>
            <w:left w:val="none" w:sz="0" w:space="0" w:color="auto"/>
            <w:bottom w:val="none" w:sz="0" w:space="0" w:color="auto"/>
            <w:right w:val="none" w:sz="0" w:space="0" w:color="auto"/>
          </w:divBdr>
        </w:div>
        <w:div w:id="1266765396">
          <w:marLeft w:val="640"/>
          <w:marRight w:val="0"/>
          <w:marTop w:val="0"/>
          <w:marBottom w:val="0"/>
          <w:divBdr>
            <w:top w:val="none" w:sz="0" w:space="0" w:color="auto"/>
            <w:left w:val="none" w:sz="0" w:space="0" w:color="auto"/>
            <w:bottom w:val="none" w:sz="0" w:space="0" w:color="auto"/>
            <w:right w:val="none" w:sz="0" w:space="0" w:color="auto"/>
          </w:divBdr>
        </w:div>
        <w:div w:id="42291752">
          <w:marLeft w:val="640"/>
          <w:marRight w:val="0"/>
          <w:marTop w:val="0"/>
          <w:marBottom w:val="0"/>
          <w:divBdr>
            <w:top w:val="none" w:sz="0" w:space="0" w:color="auto"/>
            <w:left w:val="none" w:sz="0" w:space="0" w:color="auto"/>
            <w:bottom w:val="none" w:sz="0" w:space="0" w:color="auto"/>
            <w:right w:val="none" w:sz="0" w:space="0" w:color="auto"/>
          </w:divBdr>
        </w:div>
        <w:div w:id="2029989378">
          <w:marLeft w:val="640"/>
          <w:marRight w:val="0"/>
          <w:marTop w:val="0"/>
          <w:marBottom w:val="0"/>
          <w:divBdr>
            <w:top w:val="none" w:sz="0" w:space="0" w:color="auto"/>
            <w:left w:val="none" w:sz="0" w:space="0" w:color="auto"/>
            <w:bottom w:val="none" w:sz="0" w:space="0" w:color="auto"/>
            <w:right w:val="none" w:sz="0" w:space="0" w:color="auto"/>
          </w:divBdr>
        </w:div>
        <w:div w:id="562375002">
          <w:marLeft w:val="640"/>
          <w:marRight w:val="0"/>
          <w:marTop w:val="0"/>
          <w:marBottom w:val="0"/>
          <w:divBdr>
            <w:top w:val="none" w:sz="0" w:space="0" w:color="auto"/>
            <w:left w:val="none" w:sz="0" w:space="0" w:color="auto"/>
            <w:bottom w:val="none" w:sz="0" w:space="0" w:color="auto"/>
            <w:right w:val="none" w:sz="0" w:space="0" w:color="auto"/>
          </w:divBdr>
        </w:div>
        <w:div w:id="1793860130">
          <w:marLeft w:val="640"/>
          <w:marRight w:val="0"/>
          <w:marTop w:val="0"/>
          <w:marBottom w:val="0"/>
          <w:divBdr>
            <w:top w:val="none" w:sz="0" w:space="0" w:color="auto"/>
            <w:left w:val="none" w:sz="0" w:space="0" w:color="auto"/>
            <w:bottom w:val="none" w:sz="0" w:space="0" w:color="auto"/>
            <w:right w:val="none" w:sz="0" w:space="0" w:color="auto"/>
          </w:divBdr>
        </w:div>
        <w:div w:id="1927762463">
          <w:marLeft w:val="640"/>
          <w:marRight w:val="0"/>
          <w:marTop w:val="0"/>
          <w:marBottom w:val="0"/>
          <w:divBdr>
            <w:top w:val="none" w:sz="0" w:space="0" w:color="auto"/>
            <w:left w:val="none" w:sz="0" w:space="0" w:color="auto"/>
            <w:bottom w:val="none" w:sz="0" w:space="0" w:color="auto"/>
            <w:right w:val="none" w:sz="0" w:space="0" w:color="auto"/>
          </w:divBdr>
        </w:div>
        <w:div w:id="265432254">
          <w:marLeft w:val="640"/>
          <w:marRight w:val="0"/>
          <w:marTop w:val="0"/>
          <w:marBottom w:val="0"/>
          <w:divBdr>
            <w:top w:val="none" w:sz="0" w:space="0" w:color="auto"/>
            <w:left w:val="none" w:sz="0" w:space="0" w:color="auto"/>
            <w:bottom w:val="none" w:sz="0" w:space="0" w:color="auto"/>
            <w:right w:val="none" w:sz="0" w:space="0" w:color="auto"/>
          </w:divBdr>
        </w:div>
        <w:div w:id="418793112">
          <w:marLeft w:val="640"/>
          <w:marRight w:val="0"/>
          <w:marTop w:val="0"/>
          <w:marBottom w:val="0"/>
          <w:divBdr>
            <w:top w:val="none" w:sz="0" w:space="0" w:color="auto"/>
            <w:left w:val="none" w:sz="0" w:space="0" w:color="auto"/>
            <w:bottom w:val="none" w:sz="0" w:space="0" w:color="auto"/>
            <w:right w:val="none" w:sz="0" w:space="0" w:color="auto"/>
          </w:divBdr>
        </w:div>
        <w:div w:id="1170216861">
          <w:marLeft w:val="640"/>
          <w:marRight w:val="0"/>
          <w:marTop w:val="0"/>
          <w:marBottom w:val="0"/>
          <w:divBdr>
            <w:top w:val="none" w:sz="0" w:space="0" w:color="auto"/>
            <w:left w:val="none" w:sz="0" w:space="0" w:color="auto"/>
            <w:bottom w:val="none" w:sz="0" w:space="0" w:color="auto"/>
            <w:right w:val="none" w:sz="0" w:space="0" w:color="auto"/>
          </w:divBdr>
        </w:div>
        <w:div w:id="1787768559">
          <w:marLeft w:val="640"/>
          <w:marRight w:val="0"/>
          <w:marTop w:val="0"/>
          <w:marBottom w:val="0"/>
          <w:divBdr>
            <w:top w:val="none" w:sz="0" w:space="0" w:color="auto"/>
            <w:left w:val="none" w:sz="0" w:space="0" w:color="auto"/>
            <w:bottom w:val="none" w:sz="0" w:space="0" w:color="auto"/>
            <w:right w:val="none" w:sz="0" w:space="0" w:color="auto"/>
          </w:divBdr>
        </w:div>
        <w:div w:id="337927684">
          <w:marLeft w:val="640"/>
          <w:marRight w:val="0"/>
          <w:marTop w:val="0"/>
          <w:marBottom w:val="0"/>
          <w:divBdr>
            <w:top w:val="none" w:sz="0" w:space="0" w:color="auto"/>
            <w:left w:val="none" w:sz="0" w:space="0" w:color="auto"/>
            <w:bottom w:val="none" w:sz="0" w:space="0" w:color="auto"/>
            <w:right w:val="none" w:sz="0" w:space="0" w:color="auto"/>
          </w:divBdr>
        </w:div>
        <w:div w:id="1549101491">
          <w:marLeft w:val="640"/>
          <w:marRight w:val="0"/>
          <w:marTop w:val="0"/>
          <w:marBottom w:val="0"/>
          <w:divBdr>
            <w:top w:val="none" w:sz="0" w:space="0" w:color="auto"/>
            <w:left w:val="none" w:sz="0" w:space="0" w:color="auto"/>
            <w:bottom w:val="none" w:sz="0" w:space="0" w:color="auto"/>
            <w:right w:val="none" w:sz="0" w:space="0" w:color="auto"/>
          </w:divBdr>
        </w:div>
        <w:div w:id="254287964">
          <w:marLeft w:val="640"/>
          <w:marRight w:val="0"/>
          <w:marTop w:val="0"/>
          <w:marBottom w:val="0"/>
          <w:divBdr>
            <w:top w:val="none" w:sz="0" w:space="0" w:color="auto"/>
            <w:left w:val="none" w:sz="0" w:space="0" w:color="auto"/>
            <w:bottom w:val="none" w:sz="0" w:space="0" w:color="auto"/>
            <w:right w:val="none" w:sz="0" w:space="0" w:color="auto"/>
          </w:divBdr>
        </w:div>
        <w:div w:id="153766521">
          <w:marLeft w:val="640"/>
          <w:marRight w:val="0"/>
          <w:marTop w:val="0"/>
          <w:marBottom w:val="0"/>
          <w:divBdr>
            <w:top w:val="none" w:sz="0" w:space="0" w:color="auto"/>
            <w:left w:val="none" w:sz="0" w:space="0" w:color="auto"/>
            <w:bottom w:val="none" w:sz="0" w:space="0" w:color="auto"/>
            <w:right w:val="none" w:sz="0" w:space="0" w:color="auto"/>
          </w:divBdr>
        </w:div>
        <w:div w:id="867984386">
          <w:marLeft w:val="640"/>
          <w:marRight w:val="0"/>
          <w:marTop w:val="0"/>
          <w:marBottom w:val="0"/>
          <w:divBdr>
            <w:top w:val="none" w:sz="0" w:space="0" w:color="auto"/>
            <w:left w:val="none" w:sz="0" w:space="0" w:color="auto"/>
            <w:bottom w:val="none" w:sz="0" w:space="0" w:color="auto"/>
            <w:right w:val="none" w:sz="0" w:space="0" w:color="auto"/>
          </w:divBdr>
        </w:div>
        <w:div w:id="1329283341">
          <w:marLeft w:val="640"/>
          <w:marRight w:val="0"/>
          <w:marTop w:val="0"/>
          <w:marBottom w:val="0"/>
          <w:divBdr>
            <w:top w:val="none" w:sz="0" w:space="0" w:color="auto"/>
            <w:left w:val="none" w:sz="0" w:space="0" w:color="auto"/>
            <w:bottom w:val="none" w:sz="0" w:space="0" w:color="auto"/>
            <w:right w:val="none" w:sz="0" w:space="0" w:color="auto"/>
          </w:divBdr>
        </w:div>
        <w:div w:id="502598062">
          <w:marLeft w:val="640"/>
          <w:marRight w:val="0"/>
          <w:marTop w:val="0"/>
          <w:marBottom w:val="0"/>
          <w:divBdr>
            <w:top w:val="none" w:sz="0" w:space="0" w:color="auto"/>
            <w:left w:val="none" w:sz="0" w:space="0" w:color="auto"/>
            <w:bottom w:val="none" w:sz="0" w:space="0" w:color="auto"/>
            <w:right w:val="none" w:sz="0" w:space="0" w:color="auto"/>
          </w:divBdr>
        </w:div>
        <w:div w:id="1937440923">
          <w:marLeft w:val="640"/>
          <w:marRight w:val="0"/>
          <w:marTop w:val="0"/>
          <w:marBottom w:val="0"/>
          <w:divBdr>
            <w:top w:val="none" w:sz="0" w:space="0" w:color="auto"/>
            <w:left w:val="none" w:sz="0" w:space="0" w:color="auto"/>
            <w:bottom w:val="none" w:sz="0" w:space="0" w:color="auto"/>
            <w:right w:val="none" w:sz="0" w:space="0" w:color="auto"/>
          </w:divBdr>
        </w:div>
        <w:div w:id="822893733">
          <w:marLeft w:val="640"/>
          <w:marRight w:val="0"/>
          <w:marTop w:val="0"/>
          <w:marBottom w:val="0"/>
          <w:divBdr>
            <w:top w:val="none" w:sz="0" w:space="0" w:color="auto"/>
            <w:left w:val="none" w:sz="0" w:space="0" w:color="auto"/>
            <w:bottom w:val="none" w:sz="0" w:space="0" w:color="auto"/>
            <w:right w:val="none" w:sz="0" w:space="0" w:color="auto"/>
          </w:divBdr>
        </w:div>
        <w:div w:id="1511915949">
          <w:marLeft w:val="640"/>
          <w:marRight w:val="0"/>
          <w:marTop w:val="0"/>
          <w:marBottom w:val="0"/>
          <w:divBdr>
            <w:top w:val="none" w:sz="0" w:space="0" w:color="auto"/>
            <w:left w:val="none" w:sz="0" w:space="0" w:color="auto"/>
            <w:bottom w:val="none" w:sz="0" w:space="0" w:color="auto"/>
            <w:right w:val="none" w:sz="0" w:space="0" w:color="auto"/>
          </w:divBdr>
        </w:div>
        <w:div w:id="1471702356">
          <w:marLeft w:val="640"/>
          <w:marRight w:val="0"/>
          <w:marTop w:val="0"/>
          <w:marBottom w:val="0"/>
          <w:divBdr>
            <w:top w:val="none" w:sz="0" w:space="0" w:color="auto"/>
            <w:left w:val="none" w:sz="0" w:space="0" w:color="auto"/>
            <w:bottom w:val="none" w:sz="0" w:space="0" w:color="auto"/>
            <w:right w:val="none" w:sz="0" w:space="0" w:color="auto"/>
          </w:divBdr>
        </w:div>
        <w:div w:id="1551841446">
          <w:marLeft w:val="640"/>
          <w:marRight w:val="0"/>
          <w:marTop w:val="0"/>
          <w:marBottom w:val="0"/>
          <w:divBdr>
            <w:top w:val="none" w:sz="0" w:space="0" w:color="auto"/>
            <w:left w:val="none" w:sz="0" w:space="0" w:color="auto"/>
            <w:bottom w:val="none" w:sz="0" w:space="0" w:color="auto"/>
            <w:right w:val="none" w:sz="0" w:space="0" w:color="auto"/>
          </w:divBdr>
        </w:div>
        <w:div w:id="1603873831">
          <w:marLeft w:val="640"/>
          <w:marRight w:val="0"/>
          <w:marTop w:val="0"/>
          <w:marBottom w:val="0"/>
          <w:divBdr>
            <w:top w:val="none" w:sz="0" w:space="0" w:color="auto"/>
            <w:left w:val="none" w:sz="0" w:space="0" w:color="auto"/>
            <w:bottom w:val="none" w:sz="0" w:space="0" w:color="auto"/>
            <w:right w:val="none" w:sz="0" w:space="0" w:color="auto"/>
          </w:divBdr>
        </w:div>
        <w:div w:id="1869440973">
          <w:marLeft w:val="640"/>
          <w:marRight w:val="0"/>
          <w:marTop w:val="0"/>
          <w:marBottom w:val="0"/>
          <w:divBdr>
            <w:top w:val="none" w:sz="0" w:space="0" w:color="auto"/>
            <w:left w:val="none" w:sz="0" w:space="0" w:color="auto"/>
            <w:bottom w:val="none" w:sz="0" w:space="0" w:color="auto"/>
            <w:right w:val="none" w:sz="0" w:space="0" w:color="auto"/>
          </w:divBdr>
        </w:div>
        <w:div w:id="1295790852">
          <w:marLeft w:val="640"/>
          <w:marRight w:val="0"/>
          <w:marTop w:val="0"/>
          <w:marBottom w:val="0"/>
          <w:divBdr>
            <w:top w:val="none" w:sz="0" w:space="0" w:color="auto"/>
            <w:left w:val="none" w:sz="0" w:space="0" w:color="auto"/>
            <w:bottom w:val="none" w:sz="0" w:space="0" w:color="auto"/>
            <w:right w:val="none" w:sz="0" w:space="0" w:color="auto"/>
          </w:divBdr>
        </w:div>
        <w:div w:id="690842107">
          <w:marLeft w:val="640"/>
          <w:marRight w:val="0"/>
          <w:marTop w:val="0"/>
          <w:marBottom w:val="0"/>
          <w:divBdr>
            <w:top w:val="none" w:sz="0" w:space="0" w:color="auto"/>
            <w:left w:val="none" w:sz="0" w:space="0" w:color="auto"/>
            <w:bottom w:val="none" w:sz="0" w:space="0" w:color="auto"/>
            <w:right w:val="none" w:sz="0" w:space="0" w:color="auto"/>
          </w:divBdr>
        </w:div>
        <w:div w:id="1739280366">
          <w:marLeft w:val="640"/>
          <w:marRight w:val="0"/>
          <w:marTop w:val="0"/>
          <w:marBottom w:val="0"/>
          <w:divBdr>
            <w:top w:val="none" w:sz="0" w:space="0" w:color="auto"/>
            <w:left w:val="none" w:sz="0" w:space="0" w:color="auto"/>
            <w:bottom w:val="none" w:sz="0" w:space="0" w:color="auto"/>
            <w:right w:val="none" w:sz="0" w:space="0" w:color="auto"/>
          </w:divBdr>
        </w:div>
        <w:div w:id="260913976">
          <w:marLeft w:val="640"/>
          <w:marRight w:val="0"/>
          <w:marTop w:val="0"/>
          <w:marBottom w:val="0"/>
          <w:divBdr>
            <w:top w:val="none" w:sz="0" w:space="0" w:color="auto"/>
            <w:left w:val="none" w:sz="0" w:space="0" w:color="auto"/>
            <w:bottom w:val="none" w:sz="0" w:space="0" w:color="auto"/>
            <w:right w:val="none" w:sz="0" w:space="0" w:color="auto"/>
          </w:divBdr>
        </w:div>
        <w:div w:id="1790970724">
          <w:marLeft w:val="640"/>
          <w:marRight w:val="0"/>
          <w:marTop w:val="0"/>
          <w:marBottom w:val="0"/>
          <w:divBdr>
            <w:top w:val="none" w:sz="0" w:space="0" w:color="auto"/>
            <w:left w:val="none" w:sz="0" w:space="0" w:color="auto"/>
            <w:bottom w:val="none" w:sz="0" w:space="0" w:color="auto"/>
            <w:right w:val="none" w:sz="0" w:space="0" w:color="auto"/>
          </w:divBdr>
        </w:div>
        <w:div w:id="144010225">
          <w:marLeft w:val="640"/>
          <w:marRight w:val="0"/>
          <w:marTop w:val="0"/>
          <w:marBottom w:val="0"/>
          <w:divBdr>
            <w:top w:val="none" w:sz="0" w:space="0" w:color="auto"/>
            <w:left w:val="none" w:sz="0" w:space="0" w:color="auto"/>
            <w:bottom w:val="none" w:sz="0" w:space="0" w:color="auto"/>
            <w:right w:val="none" w:sz="0" w:space="0" w:color="auto"/>
          </w:divBdr>
        </w:div>
        <w:div w:id="488788586">
          <w:marLeft w:val="640"/>
          <w:marRight w:val="0"/>
          <w:marTop w:val="0"/>
          <w:marBottom w:val="0"/>
          <w:divBdr>
            <w:top w:val="none" w:sz="0" w:space="0" w:color="auto"/>
            <w:left w:val="none" w:sz="0" w:space="0" w:color="auto"/>
            <w:bottom w:val="none" w:sz="0" w:space="0" w:color="auto"/>
            <w:right w:val="none" w:sz="0" w:space="0" w:color="auto"/>
          </w:divBdr>
        </w:div>
        <w:div w:id="1595282206">
          <w:marLeft w:val="640"/>
          <w:marRight w:val="0"/>
          <w:marTop w:val="0"/>
          <w:marBottom w:val="0"/>
          <w:divBdr>
            <w:top w:val="none" w:sz="0" w:space="0" w:color="auto"/>
            <w:left w:val="none" w:sz="0" w:space="0" w:color="auto"/>
            <w:bottom w:val="none" w:sz="0" w:space="0" w:color="auto"/>
            <w:right w:val="none" w:sz="0" w:space="0" w:color="auto"/>
          </w:divBdr>
        </w:div>
        <w:div w:id="1661499759">
          <w:marLeft w:val="640"/>
          <w:marRight w:val="0"/>
          <w:marTop w:val="0"/>
          <w:marBottom w:val="0"/>
          <w:divBdr>
            <w:top w:val="none" w:sz="0" w:space="0" w:color="auto"/>
            <w:left w:val="none" w:sz="0" w:space="0" w:color="auto"/>
            <w:bottom w:val="none" w:sz="0" w:space="0" w:color="auto"/>
            <w:right w:val="none" w:sz="0" w:space="0" w:color="auto"/>
          </w:divBdr>
        </w:div>
        <w:div w:id="1183007987">
          <w:marLeft w:val="640"/>
          <w:marRight w:val="0"/>
          <w:marTop w:val="0"/>
          <w:marBottom w:val="0"/>
          <w:divBdr>
            <w:top w:val="none" w:sz="0" w:space="0" w:color="auto"/>
            <w:left w:val="none" w:sz="0" w:space="0" w:color="auto"/>
            <w:bottom w:val="none" w:sz="0" w:space="0" w:color="auto"/>
            <w:right w:val="none" w:sz="0" w:space="0" w:color="auto"/>
          </w:divBdr>
        </w:div>
        <w:div w:id="671562648">
          <w:marLeft w:val="640"/>
          <w:marRight w:val="0"/>
          <w:marTop w:val="0"/>
          <w:marBottom w:val="0"/>
          <w:divBdr>
            <w:top w:val="none" w:sz="0" w:space="0" w:color="auto"/>
            <w:left w:val="none" w:sz="0" w:space="0" w:color="auto"/>
            <w:bottom w:val="none" w:sz="0" w:space="0" w:color="auto"/>
            <w:right w:val="none" w:sz="0" w:space="0" w:color="auto"/>
          </w:divBdr>
        </w:div>
        <w:div w:id="1126123250">
          <w:marLeft w:val="640"/>
          <w:marRight w:val="0"/>
          <w:marTop w:val="0"/>
          <w:marBottom w:val="0"/>
          <w:divBdr>
            <w:top w:val="none" w:sz="0" w:space="0" w:color="auto"/>
            <w:left w:val="none" w:sz="0" w:space="0" w:color="auto"/>
            <w:bottom w:val="none" w:sz="0" w:space="0" w:color="auto"/>
            <w:right w:val="none" w:sz="0" w:space="0" w:color="auto"/>
          </w:divBdr>
        </w:div>
        <w:div w:id="1226795937">
          <w:marLeft w:val="640"/>
          <w:marRight w:val="0"/>
          <w:marTop w:val="0"/>
          <w:marBottom w:val="0"/>
          <w:divBdr>
            <w:top w:val="none" w:sz="0" w:space="0" w:color="auto"/>
            <w:left w:val="none" w:sz="0" w:space="0" w:color="auto"/>
            <w:bottom w:val="none" w:sz="0" w:space="0" w:color="auto"/>
            <w:right w:val="none" w:sz="0" w:space="0" w:color="auto"/>
          </w:divBdr>
        </w:div>
        <w:div w:id="376659649">
          <w:marLeft w:val="640"/>
          <w:marRight w:val="0"/>
          <w:marTop w:val="0"/>
          <w:marBottom w:val="0"/>
          <w:divBdr>
            <w:top w:val="none" w:sz="0" w:space="0" w:color="auto"/>
            <w:left w:val="none" w:sz="0" w:space="0" w:color="auto"/>
            <w:bottom w:val="none" w:sz="0" w:space="0" w:color="auto"/>
            <w:right w:val="none" w:sz="0" w:space="0" w:color="auto"/>
          </w:divBdr>
        </w:div>
        <w:div w:id="1181358710">
          <w:marLeft w:val="640"/>
          <w:marRight w:val="0"/>
          <w:marTop w:val="0"/>
          <w:marBottom w:val="0"/>
          <w:divBdr>
            <w:top w:val="none" w:sz="0" w:space="0" w:color="auto"/>
            <w:left w:val="none" w:sz="0" w:space="0" w:color="auto"/>
            <w:bottom w:val="none" w:sz="0" w:space="0" w:color="auto"/>
            <w:right w:val="none" w:sz="0" w:space="0" w:color="auto"/>
          </w:divBdr>
        </w:div>
        <w:div w:id="872620005">
          <w:marLeft w:val="640"/>
          <w:marRight w:val="0"/>
          <w:marTop w:val="0"/>
          <w:marBottom w:val="0"/>
          <w:divBdr>
            <w:top w:val="none" w:sz="0" w:space="0" w:color="auto"/>
            <w:left w:val="none" w:sz="0" w:space="0" w:color="auto"/>
            <w:bottom w:val="none" w:sz="0" w:space="0" w:color="auto"/>
            <w:right w:val="none" w:sz="0" w:space="0" w:color="auto"/>
          </w:divBdr>
        </w:div>
        <w:div w:id="692078884">
          <w:marLeft w:val="640"/>
          <w:marRight w:val="0"/>
          <w:marTop w:val="0"/>
          <w:marBottom w:val="0"/>
          <w:divBdr>
            <w:top w:val="none" w:sz="0" w:space="0" w:color="auto"/>
            <w:left w:val="none" w:sz="0" w:space="0" w:color="auto"/>
            <w:bottom w:val="none" w:sz="0" w:space="0" w:color="auto"/>
            <w:right w:val="none" w:sz="0" w:space="0" w:color="auto"/>
          </w:divBdr>
        </w:div>
        <w:div w:id="2022655386">
          <w:marLeft w:val="640"/>
          <w:marRight w:val="0"/>
          <w:marTop w:val="0"/>
          <w:marBottom w:val="0"/>
          <w:divBdr>
            <w:top w:val="none" w:sz="0" w:space="0" w:color="auto"/>
            <w:left w:val="none" w:sz="0" w:space="0" w:color="auto"/>
            <w:bottom w:val="none" w:sz="0" w:space="0" w:color="auto"/>
            <w:right w:val="none" w:sz="0" w:space="0" w:color="auto"/>
          </w:divBdr>
        </w:div>
        <w:div w:id="812411331">
          <w:marLeft w:val="640"/>
          <w:marRight w:val="0"/>
          <w:marTop w:val="0"/>
          <w:marBottom w:val="0"/>
          <w:divBdr>
            <w:top w:val="none" w:sz="0" w:space="0" w:color="auto"/>
            <w:left w:val="none" w:sz="0" w:space="0" w:color="auto"/>
            <w:bottom w:val="none" w:sz="0" w:space="0" w:color="auto"/>
            <w:right w:val="none" w:sz="0" w:space="0" w:color="auto"/>
          </w:divBdr>
        </w:div>
        <w:div w:id="2041125709">
          <w:marLeft w:val="640"/>
          <w:marRight w:val="0"/>
          <w:marTop w:val="0"/>
          <w:marBottom w:val="0"/>
          <w:divBdr>
            <w:top w:val="none" w:sz="0" w:space="0" w:color="auto"/>
            <w:left w:val="none" w:sz="0" w:space="0" w:color="auto"/>
            <w:bottom w:val="none" w:sz="0" w:space="0" w:color="auto"/>
            <w:right w:val="none" w:sz="0" w:space="0" w:color="auto"/>
          </w:divBdr>
        </w:div>
        <w:div w:id="1836336935">
          <w:marLeft w:val="640"/>
          <w:marRight w:val="0"/>
          <w:marTop w:val="0"/>
          <w:marBottom w:val="0"/>
          <w:divBdr>
            <w:top w:val="none" w:sz="0" w:space="0" w:color="auto"/>
            <w:left w:val="none" w:sz="0" w:space="0" w:color="auto"/>
            <w:bottom w:val="none" w:sz="0" w:space="0" w:color="auto"/>
            <w:right w:val="none" w:sz="0" w:space="0" w:color="auto"/>
          </w:divBdr>
        </w:div>
        <w:div w:id="1065836936">
          <w:marLeft w:val="640"/>
          <w:marRight w:val="0"/>
          <w:marTop w:val="0"/>
          <w:marBottom w:val="0"/>
          <w:divBdr>
            <w:top w:val="none" w:sz="0" w:space="0" w:color="auto"/>
            <w:left w:val="none" w:sz="0" w:space="0" w:color="auto"/>
            <w:bottom w:val="none" w:sz="0" w:space="0" w:color="auto"/>
            <w:right w:val="none" w:sz="0" w:space="0" w:color="auto"/>
          </w:divBdr>
        </w:div>
        <w:div w:id="1340498279">
          <w:marLeft w:val="640"/>
          <w:marRight w:val="0"/>
          <w:marTop w:val="0"/>
          <w:marBottom w:val="0"/>
          <w:divBdr>
            <w:top w:val="none" w:sz="0" w:space="0" w:color="auto"/>
            <w:left w:val="none" w:sz="0" w:space="0" w:color="auto"/>
            <w:bottom w:val="none" w:sz="0" w:space="0" w:color="auto"/>
            <w:right w:val="none" w:sz="0" w:space="0" w:color="auto"/>
          </w:divBdr>
        </w:div>
        <w:div w:id="1372192990">
          <w:marLeft w:val="640"/>
          <w:marRight w:val="0"/>
          <w:marTop w:val="0"/>
          <w:marBottom w:val="0"/>
          <w:divBdr>
            <w:top w:val="none" w:sz="0" w:space="0" w:color="auto"/>
            <w:left w:val="none" w:sz="0" w:space="0" w:color="auto"/>
            <w:bottom w:val="none" w:sz="0" w:space="0" w:color="auto"/>
            <w:right w:val="none" w:sz="0" w:space="0" w:color="auto"/>
          </w:divBdr>
        </w:div>
        <w:div w:id="1424837408">
          <w:marLeft w:val="640"/>
          <w:marRight w:val="0"/>
          <w:marTop w:val="0"/>
          <w:marBottom w:val="0"/>
          <w:divBdr>
            <w:top w:val="none" w:sz="0" w:space="0" w:color="auto"/>
            <w:left w:val="none" w:sz="0" w:space="0" w:color="auto"/>
            <w:bottom w:val="none" w:sz="0" w:space="0" w:color="auto"/>
            <w:right w:val="none" w:sz="0" w:space="0" w:color="auto"/>
          </w:divBdr>
        </w:div>
        <w:div w:id="863327193">
          <w:marLeft w:val="640"/>
          <w:marRight w:val="0"/>
          <w:marTop w:val="0"/>
          <w:marBottom w:val="0"/>
          <w:divBdr>
            <w:top w:val="none" w:sz="0" w:space="0" w:color="auto"/>
            <w:left w:val="none" w:sz="0" w:space="0" w:color="auto"/>
            <w:bottom w:val="none" w:sz="0" w:space="0" w:color="auto"/>
            <w:right w:val="none" w:sz="0" w:space="0" w:color="auto"/>
          </w:divBdr>
        </w:div>
        <w:div w:id="1394163003">
          <w:marLeft w:val="640"/>
          <w:marRight w:val="0"/>
          <w:marTop w:val="0"/>
          <w:marBottom w:val="0"/>
          <w:divBdr>
            <w:top w:val="none" w:sz="0" w:space="0" w:color="auto"/>
            <w:left w:val="none" w:sz="0" w:space="0" w:color="auto"/>
            <w:bottom w:val="none" w:sz="0" w:space="0" w:color="auto"/>
            <w:right w:val="none" w:sz="0" w:space="0" w:color="auto"/>
          </w:divBdr>
        </w:div>
        <w:div w:id="684206141">
          <w:marLeft w:val="640"/>
          <w:marRight w:val="0"/>
          <w:marTop w:val="0"/>
          <w:marBottom w:val="0"/>
          <w:divBdr>
            <w:top w:val="none" w:sz="0" w:space="0" w:color="auto"/>
            <w:left w:val="none" w:sz="0" w:space="0" w:color="auto"/>
            <w:bottom w:val="none" w:sz="0" w:space="0" w:color="auto"/>
            <w:right w:val="none" w:sz="0" w:space="0" w:color="auto"/>
          </w:divBdr>
        </w:div>
        <w:div w:id="1282223771">
          <w:marLeft w:val="640"/>
          <w:marRight w:val="0"/>
          <w:marTop w:val="0"/>
          <w:marBottom w:val="0"/>
          <w:divBdr>
            <w:top w:val="none" w:sz="0" w:space="0" w:color="auto"/>
            <w:left w:val="none" w:sz="0" w:space="0" w:color="auto"/>
            <w:bottom w:val="none" w:sz="0" w:space="0" w:color="auto"/>
            <w:right w:val="none" w:sz="0" w:space="0" w:color="auto"/>
          </w:divBdr>
        </w:div>
        <w:div w:id="194661302">
          <w:marLeft w:val="640"/>
          <w:marRight w:val="0"/>
          <w:marTop w:val="0"/>
          <w:marBottom w:val="0"/>
          <w:divBdr>
            <w:top w:val="none" w:sz="0" w:space="0" w:color="auto"/>
            <w:left w:val="none" w:sz="0" w:space="0" w:color="auto"/>
            <w:bottom w:val="none" w:sz="0" w:space="0" w:color="auto"/>
            <w:right w:val="none" w:sz="0" w:space="0" w:color="auto"/>
          </w:divBdr>
        </w:div>
        <w:div w:id="629285667">
          <w:marLeft w:val="640"/>
          <w:marRight w:val="0"/>
          <w:marTop w:val="0"/>
          <w:marBottom w:val="0"/>
          <w:divBdr>
            <w:top w:val="none" w:sz="0" w:space="0" w:color="auto"/>
            <w:left w:val="none" w:sz="0" w:space="0" w:color="auto"/>
            <w:bottom w:val="none" w:sz="0" w:space="0" w:color="auto"/>
            <w:right w:val="none" w:sz="0" w:space="0" w:color="auto"/>
          </w:divBdr>
        </w:div>
        <w:div w:id="2138405393">
          <w:marLeft w:val="640"/>
          <w:marRight w:val="0"/>
          <w:marTop w:val="0"/>
          <w:marBottom w:val="0"/>
          <w:divBdr>
            <w:top w:val="none" w:sz="0" w:space="0" w:color="auto"/>
            <w:left w:val="none" w:sz="0" w:space="0" w:color="auto"/>
            <w:bottom w:val="none" w:sz="0" w:space="0" w:color="auto"/>
            <w:right w:val="none" w:sz="0" w:space="0" w:color="auto"/>
          </w:divBdr>
        </w:div>
        <w:div w:id="243878462">
          <w:marLeft w:val="640"/>
          <w:marRight w:val="0"/>
          <w:marTop w:val="0"/>
          <w:marBottom w:val="0"/>
          <w:divBdr>
            <w:top w:val="none" w:sz="0" w:space="0" w:color="auto"/>
            <w:left w:val="none" w:sz="0" w:space="0" w:color="auto"/>
            <w:bottom w:val="none" w:sz="0" w:space="0" w:color="auto"/>
            <w:right w:val="none" w:sz="0" w:space="0" w:color="auto"/>
          </w:divBdr>
        </w:div>
        <w:div w:id="1538544661">
          <w:marLeft w:val="640"/>
          <w:marRight w:val="0"/>
          <w:marTop w:val="0"/>
          <w:marBottom w:val="0"/>
          <w:divBdr>
            <w:top w:val="none" w:sz="0" w:space="0" w:color="auto"/>
            <w:left w:val="none" w:sz="0" w:space="0" w:color="auto"/>
            <w:bottom w:val="none" w:sz="0" w:space="0" w:color="auto"/>
            <w:right w:val="none" w:sz="0" w:space="0" w:color="auto"/>
          </w:divBdr>
        </w:div>
        <w:div w:id="1471166732">
          <w:marLeft w:val="640"/>
          <w:marRight w:val="0"/>
          <w:marTop w:val="0"/>
          <w:marBottom w:val="0"/>
          <w:divBdr>
            <w:top w:val="none" w:sz="0" w:space="0" w:color="auto"/>
            <w:left w:val="none" w:sz="0" w:space="0" w:color="auto"/>
            <w:bottom w:val="none" w:sz="0" w:space="0" w:color="auto"/>
            <w:right w:val="none" w:sz="0" w:space="0" w:color="auto"/>
          </w:divBdr>
        </w:div>
        <w:div w:id="616521453">
          <w:marLeft w:val="640"/>
          <w:marRight w:val="0"/>
          <w:marTop w:val="0"/>
          <w:marBottom w:val="0"/>
          <w:divBdr>
            <w:top w:val="none" w:sz="0" w:space="0" w:color="auto"/>
            <w:left w:val="none" w:sz="0" w:space="0" w:color="auto"/>
            <w:bottom w:val="none" w:sz="0" w:space="0" w:color="auto"/>
            <w:right w:val="none" w:sz="0" w:space="0" w:color="auto"/>
          </w:divBdr>
        </w:div>
        <w:div w:id="1302930187">
          <w:marLeft w:val="640"/>
          <w:marRight w:val="0"/>
          <w:marTop w:val="0"/>
          <w:marBottom w:val="0"/>
          <w:divBdr>
            <w:top w:val="none" w:sz="0" w:space="0" w:color="auto"/>
            <w:left w:val="none" w:sz="0" w:space="0" w:color="auto"/>
            <w:bottom w:val="none" w:sz="0" w:space="0" w:color="auto"/>
            <w:right w:val="none" w:sz="0" w:space="0" w:color="auto"/>
          </w:divBdr>
        </w:div>
        <w:div w:id="1603882222">
          <w:marLeft w:val="640"/>
          <w:marRight w:val="0"/>
          <w:marTop w:val="0"/>
          <w:marBottom w:val="0"/>
          <w:divBdr>
            <w:top w:val="none" w:sz="0" w:space="0" w:color="auto"/>
            <w:left w:val="none" w:sz="0" w:space="0" w:color="auto"/>
            <w:bottom w:val="none" w:sz="0" w:space="0" w:color="auto"/>
            <w:right w:val="none" w:sz="0" w:space="0" w:color="auto"/>
          </w:divBdr>
        </w:div>
        <w:div w:id="1510294772">
          <w:marLeft w:val="640"/>
          <w:marRight w:val="0"/>
          <w:marTop w:val="0"/>
          <w:marBottom w:val="0"/>
          <w:divBdr>
            <w:top w:val="none" w:sz="0" w:space="0" w:color="auto"/>
            <w:left w:val="none" w:sz="0" w:space="0" w:color="auto"/>
            <w:bottom w:val="none" w:sz="0" w:space="0" w:color="auto"/>
            <w:right w:val="none" w:sz="0" w:space="0" w:color="auto"/>
          </w:divBdr>
        </w:div>
        <w:div w:id="1877960401">
          <w:marLeft w:val="640"/>
          <w:marRight w:val="0"/>
          <w:marTop w:val="0"/>
          <w:marBottom w:val="0"/>
          <w:divBdr>
            <w:top w:val="none" w:sz="0" w:space="0" w:color="auto"/>
            <w:left w:val="none" w:sz="0" w:space="0" w:color="auto"/>
            <w:bottom w:val="none" w:sz="0" w:space="0" w:color="auto"/>
            <w:right w:val="none" w:sz="0" w:space="0" w:color="auto"/>
          </w:divBdr>
        </w:div>
        <w:div w:id="399867568">
          <w:marLeft w:val="640"/>
          <w:marRight w:val="0"/>
          <w:marTop w:val="0"/>
          <w:marBottom w:val="0"/>
          <w:divBdr>
            <w:top w:val="none" w:sz="0" w:space="0" w:color="auto"/>
            <w:left w:val="none" w:sz="0" w:space="0" w:color="auto"/>
            <w:bottom w:val="none" w:sz="0" w:space="0" w:color="auto"/>
            <w:right w:val="none" w:sz="0" w:space="0" w:color="auto"/>
          </w:divBdr>
        </w:div>
        <w:div w:id="1488739010">
          <w:marLeft w:val="640"/>
          <w:marRight w:val="0"/>
          <w:marTop w:val="0"/>
          <w:marBottom w:val="0"/>
          <w:divBdr>
            <w:top w:val="none" w:sz="0" w:space="0" w:color="auto"/>
            <w:left w:val="none" w:sz="0" w:space="0" w:color="auto"/>
            <w:bottom w:val="none" w:sz="0" w:space="0" w:color="auto"/>
            <w:right w:val="none" w:sz="0" w:space="0" w:color="auto"/>
          </w:divBdr>
        </w:div>
        <w:div w:id="1637644880">
          <w:marLeft w:val="640"/>
          <w:marRight w:val="0"/>
          <w:marTop w:val="0"/>
          <w:marBottom w:val="0"/>
          <w:divBdr>
            <w:top w:val="none" w:sz="0" w:space="0" w:color="auto"/>
            <w:left w:val="none" w:sz="0" w:space="0" w:color="auto"/>
            <w:bottom w:val="none" w:sz="0" w:space="0" w:color="auto"/>
            <w:right w:val="none" w:sz="0" w:space="0" w:color="auto"/>
          </w:divBdr>
        </w:div>
      </w:divsChild>
    </w:div>
    <w:div w:id="169490002">
      <w:bodyDiv w:val="1"/>
      <w:marLeft w:val="0"/>
      <w:marRight w:val="0"/>
      <w:marTop w:val="0"/>
      <w:marBottom w:val="0"/>
      <w:divBdr>
        <w:top w:val="none" w:sz="0" w:space="0" w:color="auto"/>
        <w:left w:val="none" w:sz="0" w:space="0" w:color="auto"/>
        <w:bottom w:val="none" w:sz="0" w:space="0" w:color="auto"/>
        <w:right w:val="none" w:sz="0" w:space="0" w:color="auto"/>
      </w:divBdr>
      <w:divsChild>
        <w:div w:id="2112971094">
          <w:marLeft w:val="640"/>
          <w:marRight w:val="0"/>
          <w:marTop w:val="0"/>
          <w:marBottom w:val="0"/>
          <w:divBdr>
            <w:top w:val="none" w:sz="0" w:space="0" w:color="auto"/>
            <w:left w:val="none" w:sz="0" w:space="0" w:color="auto"/>
            <w:bottom w:val="none" w:sz="0" w:space="0" w:color="auto"/>
            <w:right w:val="none" w:sz="0" w:space="0" w:color="auto"/>
          </w:divBdr>
        </w:div>
        <w:div w:id="949972455">
          <w:marLeft w:val="640"/>
          <w:marRight w:val="0"/>
          <w:marTop w:val="0"/>
          <w:marBottom w:val="0"/>
          <w:divBdr>
            <w:top w:val="none" w:sz="0" w:space="0" w:color="auto"/>
            <w:left w:val="none" w:sz="0" w:space="0" w:color="auto"/>
            <w:bottom w:val="none" w:sz="0" w:space="0" w:color="auto"/>
            <w:right w:val="none" w:sz="0" w:space="0" w:color="auto"/>
          </w:divBdr>
        </w:div>
        <w:div w:id="1333333830">
          <w:marLeft w:val="640"/>
          <w:marRight w:val="0"/>
          <w:marTop w:val="0"/>
          <w:marBottom w:val="0"/>
          <w:divBdr>
            <w:top w:val="none" w:sz="0" w:space="0" w:color="auto"/>
            <w:left w:val="none" w:sz="0" w:space="0" w:color="auto"/>
            <w:bottom w:val="none" w:sz="0" w:space="0" w:color="auto"/>
            <w:right w:val="none" w:sz="0" w:space="0" w:color="auto"/>
          </w:divBdr>
        </w:div>
        <w:div w:id="1933008114">
          <w:marLeft w:val="640"/>
          <w:marRight w:val="0"/>
          <w:marTop w:val="0"/>
          <w:marBottom w:val="0"/>
          <w:divBdr>
            <w:top w:val="none" w:sz="0" w:space="0" w:color="auto"/>
            <w:left w:val="none" w:sz="0" w:space="0" w:color="auto"/>
            <w:bottom w:val="none" w:sz="0" w:space="0" w:color="auto"/>
            <w:right w:val="none" w:sz="0" w:space="0" w:color="auto"/>
          </w:divBdr>
        </w:div>
        <w:div w:id="1341464725">
          <w:marLeft w:val="640"/>
          <w:marRight w:val="0"/>
          <w:marTop w:val="0"/>
          <w:marBottom w:val="0"/>
          <w:divBdr>
            <w:top w:val="none" w:sz="0" w:space="0" w:color="auto"/>
            <w:left w:val="none" w:sz="0" w:space="0" w:color="auto"/>
            <w:bottom w:val="none" w:sz="0" w:space="0" w:color="auto"/>
            <w:right w:val="none" w:sz="0" w:space="0" w:color="auto"/>
          </w:divBdr>
        </w:div>
        <w:div w:id="2114015519">
          <w:marLeft w:val="640"/>
          <w:marRight w:val="0"/>
          <w:marTop w:val="0"/>
          <w:marBottom w:val="0"/>
          <w:divBdr>
            <w:top w:val="none" w:sz="0" w:space="0" w:color="auto"/>
            <w:left w:val="none" w:sz="0" w:space="0" w:color="auto"/>
            <w:bottom w:val="none" w:sz="0" w:space="0" w:color="auto"/>
            <w:right w:val="none" w:sz="0" w:space="0" w:color="auto"/>
          </w:divBdr>
        </w:div>
        <w:div w:id="919870207">
          <w:marLeft w:val="640"/>
          <w:marRight w:val="0"/>
          <w:marTop w:val="0"/>
          <w:marBottom w:val="0"/>
          <w:divBdr>
            <w:top w:val="none" w:sz="0" w:space="0" w:color="auto"/>
            <w:left w:val="none" w:sz="0" w:space="0" w:color="auto"/>
            <w:bottom w:val="none" w:sz="0" w:space="0" w:color="auto"/>
            <w:right w:val="none" w:sz="0" w:space="0" w:color="auto"/>
          </w:divBdr>
        </w:div>
        <w:div w:id="676545295">
          <w:marLeft w:val="640"/>
          <w:marRight w:val="0"/>
          <w:marTop w:val="0"/>
          <w:marBottom w:val="0"/>
          <w:divBdr>
            <w:top w:val="none" w:sz="0" w:space="0" w:color="auto"/>
            <w:left w:val="none" w:sz="0" w:space="0" w:color="auto"/>
            <w:bottom w:val="none" w:sz="0" w:space="0" w:color="auto"/>
            <w:right w:val="none" w:sz="0" w:space="0" w:color="auto"/>
          </w:divBdr>
        </w:div>
        <w:div w:id="1028022212">
          <w:marLeft w:val="640"/>
          <w:marRight w:val="0"/>
          <w:marTop w:val="0"/>
          <w:marBottom w:val="0"/>
          <w:divBdr>
            <w:top w:val="none" w:sz="0" w:space="0" w:color="auto"/>
            <w:left w:val="none" w:sz="0" w:space="0" w:color="auto"/>
            <w:bottom w:val="none" w:sz="0" w:space="0" w:color="auto"/>
            <w:right w:val="none" w:sz="0" w:space="0" w:color="auto"/>
          </w:divBdr>
        </w:div>
        <w:div w:id="18551829">
          <w:marLeft w:val="640"/>
          <w:marRight w:val="0"/>
          <w:marTop w:val="0"/>
          <w:marBottom w:val="0"/>
          <w:divBdr>
            <w:top w:val="none" w:sz="0" w:space="0" w:color="auto"/>
            <w:left w:val="none" w:sz="0" w:space="0" w:color="auto"/>
            <w:bottom w:val="none" w:sz="0" w:space="0" w:color="auto"/>
            <w:right w:val="none" w:sz="0" w:space="0" w:color="auto"/>
          </w:divBdr>
        </w:div>
        <w:div w:id="2098282755">
          <w:marLeft w:val="640"/>
          <w:marRight w:val="0"/>
          <w:marTop w:val="0"/>
          <w:marBottom w:val="0"/>
          <w:divBdr>
            <w:top w:val="none" w:sz="0" w:space="0" w:color="auto"/>
            <w:left w:val="none" w:sz="0" w:space="0" w:color="auto"/>
            <w:bottom w:val="none" w:sz="0" w:space="0" w:color="auto"/>
            <w:right w:val="none" w:sz="0" w:space="0" w:color="auto"/>
          </w:divBdr>
        </w:div>
        <w:div w:id="677275644">
          <w:marLeft w:val="640"/>
          <w:marRight w:val="0"/>
          <w:marTop w:val="0"/>
          <w:marBottom w:val="0"/>
          <w:divBdr>
            <w:top w:val="none" w:sz="0" w:space="0" w:color="auto"/>
            <w:left w:val="none" w:sz="0" w:space="0" w:color="auto"/>
            <w:bottom w:val="none" w:sz="0" w:space="0" w:color="auto"/>
            <w:right w:val="none" w:sz="0" w:space="0" w:color="auto"/>
          </w:divBdr>
        </w:div>
        <w:div w:id="1694575691">
          <w:marLeft w:val="640"/>
          <w:marRight w:val="0"/>
          <w:marTop w:val="0"/>
          <w:marBottom w:val="0"/>
          <w:divBdr>
            <w:top w:val="none" w:sz="0" w:space="0" w:color="auto"/>
            <w:left w:val="none" w:sz="0" w:space="0" w:color="auto"/>
            <w:bottom w:val="none" w:sz="0" w:space="0" w:color="auto"/>
            <w:right w:val="none" w:sz="0" w:space="0" w:color="auto"/>
          </w:divBdr>
        </w:div>
        <w:div w:id="1366440936">
          <w:marLeft w:val="640"/>
          <w:marRight w:val="0"/>
          <w:marTop w:val="0"/>
          <w:marBottom w:val="0"/>
          <w:divBdr>
            <w:top w:val="none" w:sz="0" w:space="0" w:color="auto"/>
            <w:left w:val="none" w:sz="0" w:space="0" w:color="auto"/>
            <w:bottom w:val="none" w:sz="0" w:space="0" w:color="auto"/>
            <w:right w:val="none" w:sz="0" w:space="0" w:color="auto"/>
          </w:divBdr>
        </w:div>
        <w:div w:id="973021787">
          <w:marLeft w:val="640"/>
          <w:marRight w:val="0"/>
          <w:marTop w:val="0"/>
          <w:marBottom w:val="0"/>
          <w:divBdr>
            <w:top w:val="none" w:sz="0" w:space="0" w:color="auto"/>
            <w:left w:val="none" w:sz="0" w:space="0" w:color="auto"/>
            <w:bottom w:val="none" w:sz="0" w:space="0" w:color="auto"/>
            <w:right w:val="none" w:sz="0" w:space="0" w:color="auto"/>
          </w:divBdr>
        </w:div>
        <w:div w:id="339964040">
          <w:marLeft w:val="640"/>
          <w:marRight w:val="0"/>
          <w:marTop w:val="0"/>
          <w:marBottom w:val="0"/>
          <w:divBdr>
            <w:top w:val="none" w:sz="0" w:space="0" w:color="auto"/>
            <w:left w:val="none" w:sz="0" w:space="0" w:color="auto"/>
            <w:bottom w:val="none" w:sz="0" w:space="0" w:color="auto"/>
            <w:right w:val="none" w:sz="0" w:space="0" w:color="auto"/>
          </w:divBdr>
        </w:div>
        <w:div w:id="840463706">
          <w:marLeft w:val="640"/>
          <w:marRight w:val="0"/>
          <w:marTop w:val="0"/>
          <w:marBottom w:val="0"/>
          <w:divBdr>
            <w:top w:val="none" w:sz="0" w:space="0" w:color="auto"/>
            <w:left w:val="none" w:sz="0" w:space="0" w:color="auto"/>
            <w:bottom w:val="none" w:sz="0" w:space="0" w:color="auto"/>
            <w:right w:val="none" w:sz="0" w:space="0" w:color="auto"/>
          </w:divBdr>
        </w:div>
        <w:div w:id="698897444">
          <w:marLeft w:val="640"/>
          <w:marRight w:val="0"/>
          <w:marTop w:val="0"/>
          <w:marBottom w:val="0"/>
          <w:divBdr>
            <w:top w:val="none" w:sz="0" w:space="0" w:color="auto"/>
            <w:left w:val="none" w:sz="0" w:space="0" w:color="auto"/>
            <w:bottom w:val="none" w:sz="0" w:space="0" w:color="auto"/>
            <w:right w:val="none" w:sz="0" w:space="0" w:color="auto"/>
          </w:divBdr>
        </w:div>
        <w:div w:id="485900773">
          <w:marLeft w:val="640"/>
          <w:marRight w:val="0"/>
          <w:marTop w:val="0"/>
          <w:marBottom w:val="0"/>
          <w:divBdr>
            <w:top w:val="none" w:sz="0" w:space="0" w:color="auto"/>
            <w:left w:val="none" w:sz="0" w:space="0" w:color="auto"/>
            <w:bottom w:val="none" w:sz="0" w:space="0" w:color="auto"/>
            <w:right w:val="none" w:sz="0" w:space="0" w:color="auto"/>
          </w:divBdr>
        </w:div>
        <w:div w:id="321978958">
          <w:marLeft w:val="640"/>
          <w:marRight w:val="0"/>
          <w:marTop w:val="0"/>
          <w:marBottom w:val="0"/>
          <w:divBdr>
            <w:top w:val="none" w:sz="0" w:space="0" w:color="auto"/>
            <w:left w:val="none" w:sz="0" w:space="0" w:color="auto"/>
            <w:bottom w:val="none" w:sz="0" w:space="0" w:color="auto"/>
            <w:right w:val="none" w:sz="0" w:space="0" w:color="auto"/>
          </w:divBdr>
        </w:div>
        <w:div w:id="1953239921">
          <w:marLeft w:val="640"/>
          <w:marRight w:val="0"/>
          <w:marTop w:val="0"/>
          <w:marBottom w:val="0"/>
          <w:divBdr>
            <w:top w:val="none" w:sz="0" w:space="0" w:color="auto"/>
            <w:left w:val="none" w:sz="0" w:space="0" w:color="auto"/>
            <w:bottom w:val="none" w:sz="0" w:space="0" w:color="auto"/>
            <w:right w:val="none" w:sz="0" w:space="0" w:color="auto"/>
          </w:divBdr>
        </w:div>
        <w:div w:id="1616792627">
          <w:marLeft w:val="640"/>
          <w:marRight w:val="0"/>
          <w:marTop w:val="0"/>
          <w:marBottom w:val="0"/>
          <w:divBdr>
            <w:top w:val="none" w:sz="0" w:space="0" w:color="auto"/>
            <w:left w:val="none" w:sz="0" w:space="0" w:color="auto"/>
            <w:bottom w:val="none" w:sz="0" w:space="0" w:color="auto"/>
            <w:right w:val="none" w:sz="0" w:space="0" w:color="auto"/>
          </w:divBdr>
        </w:div>
        <w:div w:id="1615096034">
          <w:marLeft w:val="640"/>
          <w:marRight w:val="0"/>
          <w:marTop w:val="0"/>
          <w:marBottom w:val="0"/>
          <w:divBdr>
            <w:top w:val="none" w:sz="0" w:space="0" w:color="auto"/>
            <w:left w:val="none" w:sz="0" w:space="0" w:color="auto"/>
            <w:bottom w:val="none" w:sz="0" w:space="0" w:color="auto"/>
            <w:right w:val="none" w:sz="0" w:space="0" w:color="auto"/>
          </w:divBdr>
        </w:div>
        <w:div w:id="1362168976">
          <w:marLeft w:val="640"/>
          <w:marRight w:val="0"/>
          <w:marTop w:val="0"/>
          <w:marBottom w:val="0"/>
          <w:divBdr>
            <w:top w:val="none" w:sz="0" w:space="0" w:color="auto"/>
            <w:left w:val="none" w:sz="0" w:space="0" w:color="auto"/>
            <w:bottom w:val="none" w:sz="0" w:space="0" w:color="auto"/>
            <w:right w:val="none" w:sz="0" w:space="0" w:color="auto"/>
          </w:divBdr>
        </w:div>
        <w:div w:id="1800416832">
          <w:marLeft w:val="640"/>
          <w:marRight w:val="0"/>
          <w:marTop w:val="0"/>
          <w:marBottom w:val="0"/>
          <w:divBdr>
            <w:top w:val="none" w:sz="0" w:space="0" w:color="auto"/>
            <w:left w:val="none" w:sz="0" w:space="0" w:color="auto"/>
            <w:bottom w:val="none" w:sz="0" w:space="0" w:color="auto"/>
            <w:right w:val="none" w:sz="0" w:space="0" w:color="auto"/>
          </w:divBdr>
        </w:div>
        <w:div w:id="1861628440">
          <w:marLeft w:val="640"/>
          <w:marRight w:val="0"/>
          <w:marTop w:val="0"/>
          <w:marBottom w:val="0"/>
          <w:divBdr>
            <w:top w:val="none" w:sz="0" w:space="0" w:color="auto"/>
            <w:left w:val="none" w:sz="0" w:space="0" w:color="auto"/>
            <w:bottom w:val="none" w:sz="0" w:space="0" w:color="auto"/>
            <w:right w:val="none" w:sz="0" w:space="0" w:color="auto"/>
          </w:divBdr>
        </w:div>
        <w:div w:id="1409763989">
          <w:marLeft w:val="640"/>
          <w:marRight w:val="0"/>
          <w:marTop w:val="0"/>
          <w:marBottom w:val="0"/>
          <w:divBdr>
            <w:top w:val="none" w:sz="0" w:space="0" w:color="auto"/>
            <w:left w:val="none" w:sz="0" w:space="0" w:color="auto"/>
            <w:bottom w:val="none" w:sz="0" w:space="0" w:color="auto"/>
            <w:right w:val="none" w:sz="0" w:space="0" w:color="auto"/>
          </w:divBdr>
        </w:div>
        <w:div w:id="1587835840">
          <w:marLeft w:val="640"/>
          <w:marRight w:val="0"/>
          <w:marTop w:val="0"/>
          <w:marBottom w:val="0"/>
          <w:divBdr>
            <w:top w:val="none" w:sz="0" w:space="0" w:color="auto"/>
            <w:left w:val="none" w:sz="0" w:space="0" w:color="auto"/>
            <w:bottom w:val="none" w:sz="0" w:space="0" w:color="auto"/>
            <w:right w:val="none" w:sz="0" w:space="0" w:color="auto"/>
          </w:divBdr>
        </w:div>
        <w:div w:id="1107121156">
          <w:marLeft w:val="640"/>
          <w:marRight w:val="0"/>
          <w:marTop w:val="0"/>
          <w:marBottom w:val="0"/>
          <w:divBdr>
            <w:top w:val="none" w:sz="0" w:space="0" w:color="auto"/>
            <w:left w:val="none" w:sz="0" w:space="0" w:color="auto"/>
            <w:bottom w:val="none" w:sz="0" w:space="0" w:color="auto"/>
            <w:right w:val="none" w:sz="0" w:space="0" w:color="auto"/>
          </w:divBdr>
        </w:div>
        <w:div w:id="1133669980">
          <w:marLeft w:val="640"/>
          <w:marRight w:val="0"/>
          <w:marTop w:val="0"/>
          <w:marBottom w:val="0"/>
          <w:divBdr>
            <w:top w:val="none" w:sz="0" w:space="0" w:color="auto"/>
            <w:left w:val="none" w:sz="0" w:space="0" w:color="auto"/>
            <w:bottom w:val="none" w:sz="0" w:space="0" w:color="auto"/>
            <w:right w:val="none" w:sz="0" w:space="0" w:color="auto"/>
          </w:divBdr>
        </w:div>
        <w:div w:id="2010907245">
          <w:marLeft w:val="640"/>
          <w:marRight w:val="0"/>
          <w:marTop w:val="0"/>
          <w:marBottom w:val="0"/>
          <w:divBdr>
            <w:top w:val="none" w:sz="0" w:space="0" w:color="auto"/>
            <w:left w:val="none" w:sz="0" w:space="0" w:color="auto"/>
            <w:bottom w:val="none" w:sz="0" w:space="0" w:color="auto"/>
            <w:right w:val="none" w:sz="0" w:space="0" w:color="auto"/>
          </w:divBdr>
        </w:div>
        <w:div w:id="371348176">
          <w:marLeft w:val="640"/>
          <w:marRight w:val="0"/>
          <w:marTop w:val="0"/>
          <w:marBottom w:val="0"/>
          <w:divBdr>
            <w:top w:val="none" w:sz="0" w:space="0" w:color="auto"/>
            <w:left w:val="none" w:sz="0" w:space="0" w:color="auto"/>
            <w:bottom w:val="none" w:sz="0" w:space="0" w:color="auto"/>
            <w:right w:val="none" w:sz="0" w:space="0" w:color="auto"/>
          </w:divBdr>
        </w:div>
        <w:div w:id="624384970">
          <w:marLeft w:val="640"/>
          <w:marRight w:val="0"/>
          <w:marTop w:val="0"/>
          <w:marBottom w:val="0"/>
          <w:divBdr>
            <w:top w:val="none" w:sz="0" w:space="0" w:color="auto"/>
            <w:left w:val="none" w:sz="0" w:space="0" w:color="auto"/>
            <w:bottom w:val="none" w:sz="0" w:space="0" w:color="auto"/>
            <w:right w:val="none" w:sz="0" w:space="0" w:color="auto"/>
          </w:divBdr>
        </w:div>
        <w:div w:id="1734085863">
          <w:marLeft w:val="640"/>
          <w:marRight w:val="0"/>
          <w:marTop w:val="0"/>
          <w:marBottom w:val="0"/>
          <w:divBdr>
            <w:top w:val="none" w:sz="0" w:space="0" w:color="auto"/>
            <w:left w:val="none" w:sz="0" w:space="0" w:color="auto"/>
            <w:bottom w:val="none" w:sz="0" w:space="0" w:color="auto"/>
            <w:right w:val="none" w:sz="0" w:space="0" w:color="auto"/>
          </w:divBdr>
        </w:div>
        <w:div w:id="1924214266">
          <w:marLeft w:val="640"/>
          <w:marRight w:val="0"/>
          <w:marTop w:val="0"/>
          <w:marBottom w:val="0"/>
          <w:divBdr>
            <w:top w:val="none" w:sz="0" w:space="0" w:color="auto"/>
            <w:left w:val="none" w:sz="0" w:space="0" w:color="auto"/>
            <w:bottom w:val="none" w:sz="0" w:space="0" w:color="auto"/>
            <w:right w:val="none" w:sz="0" w:space="0" w:color="auto"/>
          </w:divBdr>
        </w:div>
        <w:div w:id="1817994861">
          <w:marLeft w:val="640"/>
          <w:marRight w:val="0"/>
          <w:marTop w:val="0"/>
          <w:marBottom w:val="0"/>
          <w:divBdr>
            <w:top w:val="none" w:sz="0" w:space="0" w:color="auto"/>
            <w:left w:val="none" w:sz="0" w:space="0" w:color="auto"/>
            <w:bottom w:val="none" w:sz="0" w:space="0" w:color="auto"/>
            <w:right w:val="none" w:sz="0" w:space="0" w:color="auto"/>
          </w:divBdr>
        </w:div>
        <w:div w:id="2035571325">
          <w:marLeft w:val="640"/>
          <w:marRight w:val="0"/>
          <w:marTop w:val="0"/>
          <w:marBottom w:val="0"/>
          <w:divBdr>
            <w:top w:val="none" w:sz="0" w:space="0" w:color="auto"/>
            <w:left w:val="none" w:sz="0" w:space="0" w:color="auto"/>
            <w:bottom w:val="none" w:sz="0" w:space="0" w:color="auto"/>
            <w:right w:val="none" w:sz="0" w:space="0" w:color="auto"/>
          </w:divBdr>
        </w:div>
        <w:div w:id="516773977">
          <w:marLeft w:val="640"/>
          <w:marRight w:val="0"/>
          <w:marTop w:val="0"/>
          <w:marBottom w:val="0"/>
          <w:divBdr>
            <w:top w:val="none" w:sz="0" w:space="0" w:color="auto"/>
            <w:left w:val="none" w:sz="0" w:space="0" w:color="auto"/>
            <w:bottom w:val="none" w:sz="0" w:space="0" w:color="auto"/>
            <w:right w:val="none" w:sz="0" w:space="0" w:color="auto"/>
          </w:divBdr>
        </w:div>
        <w:div w:id="1934581161">
          <w:marLeft w:val="640"/>
          <w:marRight w:val="0"/>
          <w:marTop w:val="0"/>
          <w:marBottom w:val="0"/>
          <w:divBdr>
            <w:top w:val="none" w:sz="0" w:space="0" w:color="auto"/>
            <w:left w:val="none" w:sz="0" w:space="0" w:color="auto"/>
            <w:bottom w:val="none" w:sz="0" w:space="0" w:color="auto"/>
            <w:right w:val="none" w:sz="0" w:space="0" w:color="auto"/>
          </w:divBdr>
        </w:div>
        <w:div w:id="896821815">
          <w:marLeft w:val="640"/>
          <w:marRight w:val="0"/>
          <w:marTop w:val="0"/>
          <w:marBottom w:val="0"/>
          <w:divBdr>
            <w:top w:val="none" w:sz="0" w:space="0" w:color="auto"/>
            <w:left w:val="none" w:sz="0" w:space="0" w:color="auto"/>
            <w:bottom w:val="none" w:sz="0" w:space="0" w:color="auto"/>
            <w:right w:val="none" w:sz="0" w:space="0" w:color="auto"/>
          </w:divBdr>
        </w:div>
        <w:div w:id="1778059099">
          <w:marLeft w:val="640"/>
          <w:marRight w:val="0"/>
          <w:marTop w:val="0"/>
          <w:marBottom w:val="0"/>
          <w:divBdr>
            <w:top w:val="none" w:sz="0" w:space="0" w:color="auto"/>
            <w:left w:val="none" w:sz="0" w:space="0" w:color="auto"/>
            <w:bottom w:val="none" w:sz="0" w:space="0" w:color="auto"/>
            <w:right w:val="none" w:sz="0" w:space="0" w:color="auto"/>
          </w:divBdr>
        </w:div>
        <w:div w:id="958682053">
          <w:marLeft w:val="640"/>
          <w:marRight w:val="0"/>
          <w:marTop w:val="0"/>
          <w:marBottom w:val="0"/>
          <w:divBdr>
            <w:top w:val="none" w:sz="0" w:space="0" w:color="auto"/>
            <w:left w:val="none" w:sz="0" w:space="0" w:color="auto"/>
            <w:bottom w:val="none" w:sz="0" w:space="0" w:color="auto"/>
            <w:right w:val="none" w:sz="0" w:space="0" w:color="auto"/>
          </w:divBdr>
        </w:div>
        <w:div w:id="1267887866">
          <w:marLeft w:val="640"/>
          <w:marRight w:val="0"/>
          <w:marTop w:val="0"/>
          <w:marBottom w:val="0"/>
          <w:divBdr>
            <w:top w:val="none" w:sz="0" w:space="0" w:color="auto"/>
            <w:left w:val="none" w:sz="0" w:space="0" w:color="auto"/>
            <w:bottom w:val="none" w:sz="0" w:space="0" w:color="auto"/>
            <w:right w:val="none" w:sz="0" w:space="0" w:color="auto"/>
          </w:divBdr>
        </w:div>
        <w:div w:id="338704461">
          <w:marLeft w:val="640"/>
          <w:marRight w:val="0"/>
          <w:marTop w:val="0"/>
          <w:marBottom w:val="0"/>
          <w:divBdr>
            <w:top w:val="none" w:sz="0" w:space="0" w:color="auto"/>
            <w:left w:val="none" w:sz="0" w:space="0" w:color="auto"/>
            <w:bottom w:val="none" w:sz="0" w:space="0" w:color="auto"/>
            <w:right w:val="none" w:sz="0" w:space="0" w:color="auto"/>
          </w:divBdr>
        </w:div>
        <w:div w:id="116534401">
          <w:marLeft w:val="640"/>
          <w:marRight w:val="0"/>
          <w:marTop w:val="0"/>
          <w:marBottom w:val="0"/>
          <w:divBdr>
            <w:top w:val="none" w:sz="0" w:space="0" w:color="auto"/>
            <w:left w:val="none" w:sz="0" w:space="0" w:color="auto"/>
            <w:bottom w:val="none" w:sz="0" w:space="0" w:color="auto"/>
            <w:right w:val="none" w:sz="0" w:space="0" w:color="auto"/>
          </w:divBdr>
        </w:div>
        <w:div w:id="1675837011">
          <w:marLeft w:val="640"/>
          <w:marRight w:val="0"/>
          <w:marTop w:val="0"/>
          <w:marBottom w:val="0"/>
          <w:divBdr>
            <w:top w:val="none" w:sz="0" w:space="0" w:color="auto"/>
            <w:left w:val="none" w:sz="0" w:space="0" w:color="auto"/>
            <w:bottom w:val="none" w:sz="0" w:space="0" w:color="auto"/>
            <w:right w:val="none" w:sz="0" w:space="0" w:color="auto"/>
          </w:divBdr>
        </w:div>
        <w:div w:id="364059211">
          <w:marLeft w:val="640"/>
          <w:marRight w:val="0"/>
          <w:marTop w:val="0"/>
          <w:marBottom w:val="0"/>
          <w:divBdr>
            <w:top w:val="none" w:sz="0" w:space="0" w:color="auto"/>
            <w:left w:val="none" w:sz="0" w:space="0" w:color="auto"/>
            <w:bottom w:val="none" w:sz="0" w:space="0" w:color="auto"/>
            <w:right w:val="none" w:sz="0" w:space="0" w:color="auto"/>
          </w:divBdr>
        </w:div>
        <w:div w:id="997195962">
          <w:marLeft w:val="640"/>
          <w:marRight w:val="0"/>
          <w:marTop w:val="0"/>
          <w:marBottom w:val="0"/>
          <w:divBdr>
            <w:top w:val="none" w:sz="0" w:space="0" w:color="auto"/>
            <w:left w:val="none" w:sz="0" w:space="0" w:color="auto"/>
            <w:bottom w:val="none" w:sz="0" w:space="0" w:color="auto"/>
            <w:right w:val="none" w:sz="0" w:space="0" w:color="auto"/>
          </w:divBdr>
        </w:div>
        <w:div w:id="1481265370">
          <w:marLeft w:val="640"/>
          <w:marRight w:val="0"/>
          <w:marTop w:val="0"/>
          <w:marBottom w:val="0"/>
          <w:divBdr>
            <w:top w:val="none" w:sz="0" w:space="0" w:color="auto"/>
            <w:left w:val="none" w:sz="0" w:space="0" w:color="auto"/>
            <w:bottom w:val="none" w:sz="0" w:space="0" w:color="auto"/>
            <w:right w:val="none" w:sz="0" w:space="0" w:color="auto"/>
          </w:divBdr>
        </w:div>
        <w:div w:id="1614089627">
          <w:marLeft w:val="640"/>
          <w:marRight w:val="0"/>
          <w:marTop w:val="0"/>
          <w:marBottom w:val="0"/>
          <w:divBdr>
            <w:top w:val="none" w:sz="0" w:space="0" w:color="auto"/>
            <w:left w:val="none" w:sz="0" w:space="0" w:color="auto"/>
            <w:bottom w:val="none" w:sz="0" w:space="0" w:color="auto"/>
            <w:right w:val="none" w:sz="0" w:space="0" w:color="auto"/>
          </w:divBdr>
        </w:div>
        <w:div w:id="290206997">
          <w:marLeft w:val="640"/>
          <w:marRight w:val="0"/>
          <w:marTop w:val="0"/>
          <w:marBottom w:val="0"/>
          <w:divBdr>
            <w:top w:val="none" w:sz="0" w:space="0" w:color="auto"/>
            <w:left w:val="none" w:sz="0" w:space="0" w:color="auto"/>
            <w:bottom w:val="none" w:sz="0" w:space="0" w:color="auto"/>
            <w:right w:val="none" w:sz="0" w:space="0" w:color="auto"/>
          </w:divBdr>
        </w:div>
        <w:div w:id="182941356">
          <w:marLeft w:val="640"/>
          <w:marRight w:val="0"/>
          <w:marTop w:val="0"/>
          <w:marBottom w:val="0"/>
          <w:divBdr>
            <w:top w:val="none" w:sz="0" w:space="0" w:color="auto"/>
            <w:left w:val="none" w:sz="0" w:space="0" w:color="auto"/>
            <w:bottom w:val="none" w:sz="0" w:space="0" w:color="auto"/>
            <w:right w:val="none" w:sz="0" w:space="0" w:color="auto"/>
          </w:divBdr>
        </w:div>
        <w:div w:id="1092628500">
          <w:marLeft w:val="640"/>
          <w:marRight w:val="0"/>
          <w:marTop w:val="0"/>
          <w:marBottom w:val="0"/>
          <w:divBdr>
            <w:top w:val="none" w:sz="0" w:space="0" w:color="auto"/>
            <w:left w:val="none" w:sz="0" w:space="0" w:color="auto"/>
            <w:bottom w:val="none" w:sz="0" w:space="0" w:color="auto"/>
            <w:right w:val="none" w:sz="0" w:space="0" w:color="auto"/>
          </w:divBdr>
        </w:div>
        <w:div w:id="2085838413">
          <w:marLeft w:val="640"/>
          <w:marRight w:val="0"/>
          <w:marTop w:val="0"/>
          <w:marBottom w:val="0"/>
          <w:divBdr>
            <w:top w:val="none" w:sz="0" w:space="0" w:color="auto"/>
            <w:left w:val="none" w:sz="0" w:space="0" w:color="auto"/>
            <w:bottom w:val="none" w:sz="0" w:space="0" w:color="auto"/>
            <w:right w:val="none" w:sz="0" w:space="0" w:color="auto"/>
          </w:divBdr>
        </w:div>
        <w:div w:id="1615331655">
          <w:marLeft w:val="640"/>
          <w:marRight w:val="0"/>
          <w:marTop w:val="0"/>
          <w:marBottom w:val="0"/>
          <w:divBdr>
            <w:top w:val="none" w:sz="0" w:space="0" w:color="auto"/>
            <w:left w:val="none" w:sz="0" w:space="0" w:color="auto"/>
            <w:bottom w:val="none" w:sz="0" w:space="0" w:color="auto"/>
            <w:right w:val="none" w:sz="0" w:space="0" w:color="auto"/>
          </w:divBdr>
        </w:div>
        <w:div w:id="12653726">
          <w:marLeft w:val="640"/>
          <w:marRight w:val="0"/>
          <w:marTop w:val="0"/>
          <w:marBottom w:val="0"/>
          <w:divBdr>
            <w:top w:val="none" w:sz="0" w:space="0" w:color="auto"/>
            <w:left w:val="none" w:sz="0" w:space="0" w:color="auto"/>
            <w:bottom w:val="none" w:sz="0" w:space="0" w:color="auto"/>
            <w:right w:val="none" w:sz="0" w:space="0" w:color="auto"/>
          </w:divBdr>
        </w:div>
        <w:div w:id="70585549">
          <w:marLeft w:val="640"/>
          <w:marRight w:val="0"/>
          <w:marTop w:val="0"/>
          <w:marBottom w:val="0"/>
          <w:divBdr>
            <w:top w:val="none" w:sz="0" w:space="0" w:color="auto"/>
            <w:left w:val="none" w:sz="0" w:space="0" w:color="auto"/>
            <w:bottom w:val="none" w:sz="0" w:space="0" w:color="auto"/>
            <w:right w:val="none" w:sz="0" w:space="0" w:color="auto"/>
          </w:divBdr>
        </w:div>
        <w:div w:id="715785283">
          <w:marLeft w:val="640"/>
          <w:marRight w:val="0"/>
          <w:marTop w:val="0"/>
          <w:marBottom w:val="0"/>
          <w:divBdr>
            <w:top w:val="none" w:sz="0" w:space="0" w:color="auto"/>
            <w:left w:val="none" w:sz="0" w:space="0" w:color="auto"/>
            <w:bottom w:val="none" w:sz="0" w:space="0" w:color="auto"/>
            <w:right w:val="none" w:sz="0" w:space="0" w:color="auto"/>
          </w:divBdr>
        </w:div>
        <w:div w:id="357505424">
          <w:marLeft w:val="640"/>
          <w:marRight w:val="0"/>
          <w:marTop w:val="0"/>
          <w:marBottom w:val="0"/>
          <w:divBdr>
            <w:top w:val="none" w:sz="0" w:space="0" w:color="auto"/>
            <w:left w:val="none" w:sz="0" w:space="0" w:color="auto"/>
            <w:bottom w:val="none" w:sz="0" w:space="0" w:color="auto"/>
            <w:right w:val="none" w:sz="0" w:space="0" w:color="auto"/>
          </w:divBdr>
        </w:div>
        <w:div w:id="766581096">
          <w:marLeft w:val="640"/>
          <w:marRight w:val="0"/>
          <w:marTop w:val="0"/>
          <w:marBottom w:val="0"/>
          <w:divBdr>
            <w:top w:val="none" w:sz="0" w:space="0" w:color="auto"/>
            <w:left w:val="none" w:sz="0" w:space="0" w:color="auto"/>
            <w:bottom w:val="none" w:sz="0" w:space="0" w:color="auto"/>
            <w:right w:val="none" w:sz="0" w:space="0" w:color="auto"/>
          </w:divBdr>
        </w:div>
        <w:div w:id="901258845">
          <w:marLeft w:val="640"/>
          <w:marRight w:val="0"/>
          <w:marTop w:val="0"/>
          <w:marBottom w:val="0"/>
          <w:divBdr>
            <w:top w:val="none" w:sz="0" w:space="0" w:color="auto"/>
            <w:left w:val="none" w:sz="0" w:space="0" w:color="auto"/>
            <w:bottom w:val="none" w:sz="0" w:space="0" w:color="auto"/>
            <w:right w:val="none" w:sz="0" w:space="0" w:color="auto"/>
          </w:divBdr>
        </w:div>
        <w:div w:id="1986549488">
          <w:marLeft w:val="640"/>
          <w:marRight w:val="0"/>
          <w:marTop w:val="0"/>
          <w:marBottom w:val="0"/>
          <w:divBdr>
            <w:top w:val="none" w:sz="0" w:space="0" w:color="auto"/>
            <w:left w:val="none" w:sz="0" w:space="0" w:color="auto"/>
            <w:bottom w:val="none" w:sz="0" w:space="0" w:color="auto"/>
            <w:right w:val="none" w:sz="0" w:space="0" w:color="auto"/>
          </w:divBdr>
        </w:div>
        <w:div w:id="1168860847">
          <w:marLeft w:val="640"/>
          <w:marRight w:val="0"/>
          <w:marTop w:val="0"/>
          <w:marBottom w:val="0"/>
          <w:divBdr>
            <w:top w:val="none" w:sz="0" w:space="0" w:color="auto"/>
            <w:left w:val="none" w:sz="0" w:space="0" w:color="auto"/>
            <w:bottom w:val="none" w:sz="0" w:space="0" w:color="auto"/>
            <w:right w:val="none" w:sz="0" w:space="0" w:color="auto"/>
          </w:divBdr>
        </w:div>
        <w:div w:id="1791901832">
          <w:marLeft w:val="640"/>
          <w:marRight w:val="0"/>
          <w:marTop w:val="0"/>
          <w:marBottom w:val="0"/>
          <w:divBdr>
            <w:top w:val="none" w:sz="0" w:space="0" w:color="auto"/>
            <w:left w:val="none" w:sz="0" w:space="0" w:color="auto"/>
            <w:bottom w:val="none" w:sz="0" w:space="0" w:color="auto"/>
            <w:right w:val="none" w:sz="0" w:space="0" w:color="auto"/>
          </w:divBdr>
        </w:div>
        <w:div w:id="1201088111">
          <w:marLeft w:val="640"/>
          <w:marRight w:val="0"/>
          <w:marTop w:val="0"/>
          <w:marBottom w:val="0"/>
          <w:divBdr>
            <w:top w:val="none" w:sz="0" w:space="0" w:color="auto"/>
            <w:left w:val="none" w:sz="0" w:space="0" w:color="auto"/>
            <w:bottom w:val="none" w:sz="0" w:space="0" w:color="auto"/>
            <w:right w:val="none" w:sz="0" w:space="0" w:color="auto"/>
          </w:divBdr>
        </w:div>
        <w:div w:id="2085838936">
          <w:marLeft w:val="640"/>
          <w:marRight w:val="0"/>
          <w:marTop w:val="0"/>
          <w:marBottom w:val="0"/>
          <w:divBdr>
            <w:top w:val="none" w:sz="0" w:space="0" w:color="auto"/>
            <w:left w:val="none" w:sz="0" w:space="0" w:color="auto"/>
            <w:bottom w:val="none" w:sz="0" w:space="0" w:color="auto"/>
            <w:right w:val="none" w:sz="0" w:space="0" w:color="auto"/>
          </w:divBdr>
        </w:div>
        <w:div w:id="613682287">
          <w:marLeft w:val="640"/>
          <w:marRight w:val="0"/>
          <w:marTop w:val="0"/>
          <w:marBottom w:val="0"/>
          <w:divBdr>
            <w:top w:val="none" w:sz="0" w:space="0" w:color="auto"/>
            <w:left w:val="none" w:sz="0" w:space="0" w:color="auto"/>
            <w:bottom w:val="none" w:sz="0" w:space="0" w:color="auto"/>
            <w:right w:val="none" w:sz="0" w:space="0" w:color="auto"/>
          </w:divBdr>
        </w:div>
        <w:div w:id="191966915">
          <w:marLeft w:val="640"/>
          <w:marRight w:val="0"/>
          <w:marTop w:val="0"/>
          <w:marBottom w:val="0"/>
          <w:divBdr>
            <w:top w:val="none" w:sz="0" w:space="0" w:color="auto"/>
            <w:left w:val="none" w:sz="0" w:space="0" w:color="auto"/>
            <w:bottom w:val="none" w:sz="0" w:space="0" w:color="auto"/>
            <w:right w:val="none" w:sz="0" w:space="0" w:color="auto"/>
          </w:divBdr>
        </w:div>
        <w:div w:id="354969365">
          <w:marLeft w:val="640"/>
          <w:marRight w:val="0"/>
          <w:marTop w:val="0"/>
          <w:marBottom w:val="0"/>
          <w:divBdr>
            <w:top w:val="none" w:sz="0" w:space="0" w:color="auto"/>
            <w:left w:val="none" w:sz="0" w:space="0" w:color="auto"/>
            <w:bottom w:val="none" w:sz="0" w:space="0" w:color="auto"/>
            <w:right w:val="none" w:sz="0" w:space="0" w:color="auto"/>
          </w:divBdr>
        </w:div>
        <w:div w:id="951783543">
          <w:marLeft w:val="640"/>
          <w:marRight w:val="0"/>
          <w:marTop w:val="0"/>
          <w:marBottom w:val="0"/>
          <w:divBdr>
            <w:top w:val="none" w:sz="0" w:space="0" w:color="auto"/>
            <w:left w:val="none" w:sz="0" w:space="0" w:color="auto"/>
            <w:bottom w:val="none" w:sz="0" w:space="0" w:color="auto"/>
            <w:right w:val="none" w:sz="0" w:space="0" w:color="auto"/>
          </w:divBdr>
        </w:div>
        <w:div w:id="599724200">
          <w:marLeft w:val="640"/>
          <w:marRight w:val="0"/>
          <w:marTop w:val="0"/>
          <w:marBottom w:val="0"/>
          <w:divBdr>
            <w:top w:val="none" w:sz="0" w:space="0" w:color="auto"/>
            <w:left w:val="none" w:sz="0" w:space="0" w:color="auto"/>
            <w:bottom w:val="none" w:sz="0" w:space="0" w:color="auto"/>
            <w:right w:val="none" w:sz="0" w:space="0" w:color="auto"/>
          </w:divBdr>
        </w:div>
        <w:div w:id="149254565">
          <w:marLeft w:val="640"/>
          <w:marRight w:val="0"/>
          <w:marTop w:val="0"/>
          <w:marBottom w:val="0"/>
          <w:divBdr>
            <w:top w:val="none" w:sz="0" w:space="0" w:color="auto"/>
            <w:left w:val="none" w:sz="0" w:space="0" w:color="auto"/>
            <w:bottom w:val="none" w:sz="0" w:space="0" w:color="auto"/>
            <w:right w:val="none" w:sz="0" w:space="0" w:color="auto"/>
          </w:divBdr>
        </w:div>
        <w:div w:id="2100785131">
          <w:marLeft w:val="640"/>
          <w:marRight w:val="0"/>
          <w:marTop w:val="0"/>
          <w:marBottom w:val="0"/>
          <w:divBdr>
            <w:top w:val="none" w:sz="0" w:space="0" w:color="auto"/>
            <w:left w:val="none" w:sz="0" w:space="0" w:color="auto"/>
            <w:bottom w:val="none" w:sz="0" w:space="0" w:color="auto"/>
            <w:right w:val="none" w:sz="0" w:space="0" w:color="auto"/>
          </w:divBdr>
        </w:div>
        <w:div w:id="1005715735">
          <w:marLeft w:val="640"/>
          <w:marRight w:val="0"/>
          <w:marTop w:val="0"/>
          <w:marBottom w:val="0"/>
          <w:divBdr>
            <w:top w:val="none" w:sz="0" w:space="0" w:color="auto"/>
            <w:left w:val="none" w:sz="0" w:space="0" w:color="auto"/>
            <w:bottom w:val="none" w:sz="0" w:space="0" w:color="auto"/>
            <w:right w:val="none" w:sz="0" w:space="0" w:color="auto"/>
          </w:divBdr>
        </w:div>
        <w:div w:id="1607540840">
          <w:marLeft w:val="640"/>
          <w:marRight w:val="0"/>
          <w:marTop w:val="0"/>
          <w:marBottom w:val="0"/>
          <w:divBdr>
            <w:top w:val="none" w:sz="0" w:space="0" w:color="auto"/>
            <w:left w:val="none" w:sz="0" w:space="0" w:color="auto"/>
            <w:bottom w:val="none" w:sz="0" w:space="0" w:color="auto"/>
            <w:right w:val="none" w:sz="0" w:space="0" w:color="auto"/>
          </w:divBdr>
        </w:div>
        <w:div w:id="1505586574">
          <w:marLeft w:val="640"/>
          <w:marRight w:val="0"/>
          <w:marTop w:val="0"/>
          <w:marBottom w:val="0"/>
          <w:divBdr>
            <w:top w:val="none" w:sz="0" w:space="0" w:color="auto"/>
            <w:left w:val="none" w:sz="0" w:space="0" w:color="auto"/>
            <w:bottom w:val="none" w:sz="0" w:space="0" w:color="auto"/>
            <w:right w:val="none" w:sz="0" w:space="0" w:color="auto"/>
          </w:divBdr>
        </w:div>
        <w:div w:id="355350687">
          <w:marLeft w:val="640"/>
          <w:marRight w:val="0"/>
          <w:marTop w:val="0"/>
          <w:marBottom w:val="0"/>
          <w:divBdr>
            <w:top w:val="none" w:sz="0" w:space="0" w:color="auto"/>
            <w:left w:val="none" w:sz="0" w:space="0" w:color="auto"/>
            <w:bottom w:val="none" w:sz="0" w:space="0" w:color="auto"/>
            <w:right w:val="none" w:sz="0" w:space="0" w:color="auto"/>
          </w:divBdr>
        </w:div>
        <w:div w:id="1352953897">
          <w:marLeft w:val="640"/>
          <w:marRight w:val="0"/>
          <w:marTop w:val="0"/>
          <w:marBottom w:val="0"/>
          <w:divBdr>
            <w:top w:val="none" w:sz="0" w:space="0" w:color="auto"/>
            <w:left w:val="none" w:sz="0" w:space="0" w:color="auto"/>
            <w:bottom w:val="none" w:sz="0" w:space="0" w:color="auto"/>
            <w:right w:val="none" w:sz="0" w:space="0" w:color="auto"/>
          </w:divBdr>
        </w:div>
        <w:div w:id="1817066834">
          <w:marLeft w:val="640"/>
          <w:marRight w:val="0"/>
          <w:marTop w:val="0"/>
          <w:marBottom w:val="0"/>
          <w:divBdr>
            <w:top w:val="none" w:sz="0" w:space="0" w:color="auto"/>
            <w:left w:val="none" w:sz="0" w:space="0" w:color="auto"/>
            <w:bottom w:val="none" w:sz="0" w:space="0" w:color="auto"/>
            <w:right w:val="none" w:sz="0" w:space="0" w:color="auto"/>
          </w:divBdr>
        </w:div>
        <w:div w:id="32075635">
          <w:marLeft w:val="640"/>
          <w:marRight w:val="0"/>
          <w:marTop w:val="0"/>
          <w:marBottom w:val="0"/>
          <w:divBdr>
            <w:top w:val="none" w:sz="0" w:space="0" w:color="auto"/>
            <w:left w:val="none" w:sz="0" w:space="0" w:color="auto"/>
            <w:bottom w:val="none" w:sz="0" w:space="0" w:color="auto"/>
            <w:right w:val="none" w:sz="0" w:space="0" w:color="auto"/>
          </w:divBdr>
        </w:div>
        <w:div w:id="1170680002">
          <w:marLeft w:val="640"/>
          <w:marRight w:val="0"/>
          <w:marTop w:val="0"/>
          <w:marBottom w:val="0"/>
          <w:divBdr>
            <w:top w:val="none" w:sz="0" w:space="0" w:color="auto"/>
            <w:left w:val="none" w:sz="0" w:space="0" w:color="auto"/>
            <w:bottom w:val="none" w:sz="0" w:space="0" w:color="auto"/>
            <w:right w:val="none" w:sz="0" w:space="0" w:color="auto"/>
          </w:divBdr>
        </w:div>
        <w:div w:id="607127609">
          <w:marLeft w:val="640"/>
          <w:marRight w:val="0"/>
          <w:marTop w:val="0"/>
          <w:marBottom w:val="0"/>
          <w:divBdr>
            <w:top w:val="none" w:sz="0" w:space="0" w:color="auto"/>
            <w:left w:val="none" w:sz="0" w:space="0" w:color="auto"/>
            <w:bottom w:val="none" w:sz="0" w:space="0" w:color="auto"/>
            <w:right w:val="none" w:sz="0" w:space="0" w:color="auto"/>
          </w:divBdr>
        </w:div>
        <w:div w:id="1323879">
          <w:marLeft w:val="640"/>
          <w:marRight w:val="0"/>
          <w:marTop w:val="0"/>
          <w:marBottom w:val="0"/>
          <w:divBdr>
            <w:top w:val="none" w:sz="0" w:space="0" w:color="auto"/>
            <w:left w:val="none" w:sz="0" w:space="0" w:color="auto"/>
            <w:bottom w:val="none" w:sz="0" w:space="0" w:color="auto"/>
            <w:right w:val="none" w:sz="0" w:space="0" w:color="auto"/>
          </w:divBdr>
        </w:div>
        <w:div w:id="161047964">
          <w:marLeft w:val="640"/>
          <w:marRight w:val="0"/>
          <w:marTop w:val="0"/>
          <w:marBottom w:val="0"/>
          <w:divBdr>
            <w:top w:val="none" w:sz="0" w:space="0" w:color="auto"/>
            <w:left w:val="none" w:sz="0" w:space="0" w:color="auto"/>
            <w:bottom w:val="none" w:sz="0" w:space="0" w:color="auto"/>
            <w:right w:val="none" w:sz="0" w:space="0" w:color="auto"/>
          </w:divBdr>
        </w:div>
        <w:div w:id="810102062">
          <w:marLeft w:val="640"/>
          <w:marRight w:val="0"/>
          <w:marTop w:val="0"/>
          <w:marBottom w:val="0"/>
          <w:divBdr>
            <w:top w:val="none" w:sz="0" w:space="0" w:color="auto"/>
            <w:left w:val="none" w:sz="0" w:space="0" w:color="auto"/>
            <w:bottom w:val="none" w:sz="0" w:space="0" w:color="auto"/>
            <w:right w:val="none" w:sz="0" w:space="0" w:color="auto"/>
          </w:divBdr>
        </w:div>
        <w:div w:id="1423605729">
          <w:marLeft w:val="640"/>
          <w:marRight w:val="0"/>
          <w:marTop w:val="0"/>
          <w:marBottom w:val="0"/>
          <w:divBdr>
            <w:top w:val="none" w:sz="0" w:space="0" w:color="auto"/>
            <w:left w:val="none" w:sz="0" w:space="0" w:color="auto"/>
            <w:bottom w:val="none" w:sz="0" w:space="0" w:color="auto"/>
            <w:right w:val="none" w:sz="0" w:space="0" w:color="auto"/>
          </w:divBdr>
        </w:div>
        <w:div w:id="19285036">
          <w:marLeft w:val="640"/>
          <w:marRight w:val="0"/>
          <w:marTop w:val="0"/>
          <w:marBottom w:val="0"/>
          <w:divBdr>
            <w:top w:val="none" w:sz="0" w:space="0" w:color="auto"/>
            <w:left w:val="none" w:sz="0" w:space="0" w:color="auto"/>
            <w:bottom w:val="none" w:sz="0" w:space="0" w:color="auto"/>
            <w:right w:val="none" w:sz="0" w:space="0" w:color="auto"/>
          </w:divBdr>
        </w:div>
        <w:div w:id="1960329827">
          <w:marLeft w:val="640"/>
          <w:marRight w:val="0"/>
          <w:marTop w:val="0"/>
          <w:marBottom w:val="0"/>
          <w:divBdr>
            <w:top w:val="none" w:sz="0" w:space="0" w:color="auto"/>
            <w:left w:val="none" w:sz="0" w:space="0" w:color="auto"/>
            <w:bottom w:val="none" w:sz="0" w:space="0" w:color="auto"/>
            <w:right w:val="none" w:sz="0" w:space="0" w:color="auto"/>
          </w:divBdr>
        </w:div>
        <w:div w:id="1943688707">
          <w:marLeft w:val="640"/>
          <w:marRight w:val="0"/>
          <w:marTop w:val="0"/>
          <w:marBottom w:val="0"/>
          <w:divBdr>
            <w:top w:val="none" w:sz="0" w:space="0" w:color="auto"/>
            <w:left w:val="none" w:sz="0" w:space="0" w:color="auto"/>
            <w:bottom w:val="none" w:sz="0" w:space="0" w:color="auto"/>
            <w:right w:val="none" w:sz="0" w:space="0" w:color="auto"/>
          </w:divBdr>
        </w:div>
        <w:div w:id="1687780151">
          <w:marLeft w:val="640"/>
          <w:marRight w:val="0"/>
          <w:marTop w:val="0"/>
          <w:marBottom w:val="0"/>
          <w:divBdr>
            <w:top w:val="none" w:sz="0" w:space="0" w:color="auto"/>
            <w:left w:val="none" w:sz="0" w:space="0" w:color="auto"/>
            <w:bottom w:val="none" w:sz="0" w:space="0" w:color="auto"/>
            <w:right w:val="none" w:sz="0" w:space="0" w:color="auto"/>
          </w:divBdr>
        </w:div>
        <w:div w:id="636841025">
          <w:marLeft w:val="640"/>
          <w:marRight w:val="0"/>
          <w:marTop w:val="0"/>
          <w:marBottom w:val="0"/>
          <w:divBdr>
            <w:top w:val="none" w:sz="0" w:space="0" w:color="auto"/>
            <w:left w:val="none" w:sz="0" w:space="0" w:color="auto"/>
            <w:bottom w:val="none" w:sz="0" w:space="0" w:color="auto"/>
            <w:right w:val="none" w:sz="0" w:space="0" w:color="auto"/>
          </w:divBdr>
        </w:div>
        <w:div w:id="771048468">
          <w:marLeft w:val="640"/>
          <w:marRight w:val="0"/>
          <w:marTop w:val="0"/>
          <w:marBottom w:val="0"/>
          <w:divBdr>
            <w:top w:val="none" w:sz="0" w:space="0" w:color="auto"/>
            <w:left w:val="none" w:sz="0" w:space="0" w:color="auto"/>
            <w:bottom w:val="none" w:sz="0" w:space="0" w:color="auto"/>
            <w:right w:val="none" w:sz="0" w:space="0" w:color="auto"/>
          </w:divBdr>
        </w:div>
        <w:div w:id="1019427289">
          <w:marLeft w:val="640"/>
          <w:marRight w:val="0"/>
          <w:marTop w:val="0"/>
          <w:marBottom w:val="0"/>
          <w:divBdr>
            <w:top w:val="none" w:sz="0" w:space="0" w:color="auto"/>
            <w:left w:val="none" w:sz="0" w:space="0" w:color="auto"/>
            <w:bottom w:val="none" w:sz="0" w:space="0" w:color="auto"/>
            <w:right w:val="none" w:sz="0" w:space="0" w:color="auto"/>
          </w:divBdr>
        </w:div>
        <w:div w:id="1226523889">
          <w:marLeft w:val="640"/>
          <w:marRight w:val="0"/>
          <w:marTop w:val="0"/>
          <w:marBottom w:val="0"/>
          <w:divBdr>
            <w:top w:val="none" w:sz="0" w:space="0" w:color="auto"/>
            <w:left w:val="none" w:sz="0" w:space="0" w:color="auto"/>
            <w:bottom w:val="none" w:sz="0" w:space="0" w:color="auto"/>
            <w:right w:val="none" w:sz="0" w:space="0" w:color="auto"/>
          </w:divBdr>
        </w:div>
        <w:div w:id="1651666701">
          <w:marLeft w:val="640"/>
          <w:marRight w:val="0"/>
          <w:marTop w:val="0"/>
          <w:marBottom w:val="0"/>
          <w:divBdr>
            <w:top w:val="none" w:sz="0" w:space="0" w:color="auto"/>
            <w:left w:val="none" w:sz="0" w:space="0" w:color="auto"/>
            <w:bottom w:val="none" w:sz="0" w:space="0" w:color="auto"/>
            <w:right w:val="none" w:sz="0" w:space="0" w:color="auto"/>
          </w:divBdr>
        </w:div>
        <w:div w:id="2060930100">
          <w:marLeft w:val="640"/>
          <w:marRight w:val="0"/>
          <w:marTop w:val="0"/>
          <w:marBottom w:val="0"/>
          <w:divBdr>
            <w:top w:val="none" w:sz="0" w:space="0" w:color="auto"/>
            <w:left w:val="none" w:sz="0" w:space="0" w:color="auto"/>
            <w:bottom w:val="none" w:sz="0" w:space="0" w:color="auto"/>
            <w:right w:val="none" w:sz="0" w:space="0" w:color="auto"/>
          </w:divBdr>
        </w:div>
        <w:div w:id="138378928">
          <w:marLeft w:val="640"/>
          <w:marRight w:val="0"/>
          <w:marTop w:val="0"/>
          <w:marBottom w:val="0"/>
          <w:divBdr>
            <w:top w:val="none" w:sz="0" w:space="0" w:color="auto"/>
            <w:left w:val="none" w:sz="0" w:space="0" w:color="auto"/>
            <w:bottom w:val="none" w:sz="0" w:space="0" w:color="auto"/>
            <w:right w:val="none" w:sz="0" w:space="0" w:color="auto"/>
          </w:divBdr>
        </w:div>
        <w:div w:id="1651905922">
          <w:marLeft w:val="640"/>
          <w:marRight w:val="0"/>
          <w:marTop w:val="0"/>
          <w:marBottom w:val="0"/>
          <w:divBdr>
            <w:top w:val="none" w:sz="0" w:space="0" w:color="auto"/>
            <w:left w:val="none" w:sz="0" w:space="0" w:color="auto"/>
            <w:bottom w:val="none" w:sz="0" w:space="0" w:color="auto"/>
            <w:right w:val="none" w:sz="0" w:space="0" w:color="auto"/>
          </w:divBdr>
        </w:div>
        <w:div w:id="655956836">
          <w:marLeft w:val="640"/>
          <w:marRight w:val="0"/>
          <w:marTop w:val="0"/>
          <w:marBottom w:val="0"/>
          <w:divBdr>
            <w:top w:val="none" w:sz="0" w:space="0" w:color="auto"/>
            <w:left w:val="none" w:sz="0" w:space="0" w:color="auto"/>
            <w:bottom w:val="none" w:sz="0" w:space="0" w:color="auto"/>
            <w:right w:val="none" w:sz="0" w:space="0" w:color="auto"/>
          </w:divBdr>
        </w:div>
        <w:div w:id="1755588634">
          <w:marLeft w:val="640"/>
          <w:marRight w:val="0"/>
          <w:marTop w:val="0"/>
          <w:marBottom w:val="0"/>
          <w:divBdr>
            <w:top w:val="none" w:sz="0" w:space="0" w:color="auto"/>
            <w:left w:val="none" w:sz="0" w:space="0" w:color="auto"/>
            <w:bottom w:val="none" w:sz="0" w:space="0" w:color="auto"/>
            <w:right w:val="none" w:sz="0" w:space="0" w:color="auto"/>
          </w:divBdr>
        </w:div>
        <w:div w:id="245966141">
          <w:marLeft w:val="640"/>
          <w:marRight w:val="0"/>
          <w:marTop w:val="0"/>
          <w:marBottom w:val="0"/>
          <w:divBdr>
            <w:top w:val="none" w:sz="0" w:space="0" w:color="auto"/>
            <w:left w:val="none" w:sz="0" w:space="0" w:color="auto"/>
            <w:bottom w:val="none" w:sz="0" w:space="0" w:color="auto"/>
            <w:right w:val="none" w:sz="0" w:space="0" w:color="auto"/>
          </w:divBdr>
        </w:div>
        <w:div w:id="417486052">
          <w:marLeft w:val="640"/>
          <w:marRight w:val="0"/>
          <w:marTop w:val="0"/>
          <w:marBottom w:val="0"/>
          <w:divBdr>
            <w:top w:val="none" w:sz="0" w:space="0" w:color="auto"/>
            <w:left w:val="none" w:sz="0" w:space="0" w:color="auto"/>
            <w:bottom w:val="none" w:sz="0" w:space="0" w:color="auto"/>
            <w:right w:val="none" w:sz="0" w:space="0" w:color="auto"/>
          </w:divBdr>
        </w:div>
        <w:div w:id="1415778849">
          <w:marLeft w:val="640"/>
          <w:marRight w:val="0"/>
          <w:marTop w:val="0"/>
          <w:marBottom w:val="0"/>
          <w:divBdr>
            <w:top w:val="none" w:sz="0" w:space="0" w:color="auto"/>
            <w:left w:val="none" w:sz="0" w:space="0" w:color="auto"/>
            <w:bottom w:val="none" w:sz="0" w:space="0" w:color="auto"/>
            <w:right w:val="none" w:sz="0" w:space="0" w:color="auto"/>
          </w:divBdr>
        </w:div>
        <w:div w:id="226037982">
          <w:marLeft w:val="640"/>
          <w:marRight w:val="0"/>
          <w:marTop w:val="0"/>
          <w:marBottom w:val="0"/>
          <w:divBdr>
            <w:top w:val="none" w:sz="0" w:space="0" w:color="auto"/>
            <w:left w:val="none" w:sz="0" w:space="0" w:color="auto"/>
            <w:bottom w:val="none" w:sz="0" w:space="0" w:color="auto"/>
            <w:right w:val="none" w:sz="0" w:space="0" w:color="auto"/>
          </w:divBdr>
        </w:div>
        <w:div w:id="473333042">
          <w:marLeft w:val="640"/>
          <w:marRight w:val="0"/>
          <w:marTop w:val="0"/>
          <w:marBottom w:val="0"/>
          <w:divBdr>
            <w:top w:val="none" w:sz="0" w:space="0" w:color="auto"/>
            <w:left w:val="none" w:sz="0" w:space="0" w:color="auto"/>
            <w:bottom w:val="none" w:sz="0" w:space="0" w:color="auto"/>
            <w:right w:val="none" w:sz="0" w:space="0" w:color="auto"/>
          </w:divBdr>
        </w:div>
        <w:div w:id="104739182">
          <w:marLeft w:val="640"/>
          <w:marRight w:val="0"/>
          <w:marTop w:val="0"/>
          <w:marBottom w:val="0"/>
          <w:divBdr>
            <w:top w:val="none" w:sz="0" w:space="0" w:color="auto"/>
            <w:left w:val="none" w:sz="0" w:space="0" w:color="auto"/>
            <w:bottom w:val="none" w:sz="0" w:space="0" w:color="auto"/>
            <w:right w:val="none" w:sz="0" w:space="0" w:color="auto"/>
          </w:divBdr>
        </w:div>
        <w:div w:id="1287932686">
          <w:marLeft w:val="640"/>
          <w:marRight w:val="0"/>
          <w:marTop w:val="0"/>
          <w:marBottom w:val="0"/>
          <w:divBdr>
            <w:top w:val="none" w:sz="0" w:space="0" w:color="auto"/>
            <w:left w:val="none" w:sz="0" w:space="0" w:color="auto"/>
            <w:bottom w:val="none" w:sz="0" w:space="0" w:color="auto"/>
            <w:right w:val="none" w:sz="0" w:space="0" w:color="auto"/>
          </w:divBdr>
        </w:div>
        <w:div w:id="1777478204">
          <w:marLeft w:val="640"/>
          <w:marRight w:val="0"/>
          <w:marTop w:val="0"/>
          <w:marBottom w:val="0"/>
          <w:divBdr>
            <w:top w:val="none" w:sz="0" w:space="0" w:color="auto"/>
            <w:left w:val="none" w:sz="0" w:space="0" w:color="auto"/>
            <w:bottom w:val="none" w:sz="0" w:space="0" w:color="auto"/>
            <w:right w:val="none" w:sz="0" w:space="0" w:color="auto"/>
          </w:divBdr>
        </w:div>
        <w:div w:id="1545405740">
          <w:marLeft w:val="640"/>
          <w:marRight w:val="0"/>
          <w:marTop w:val="0"/>
          <w:marBottom w:val="0"/>
          <w:divBdr>
            <w:top w:val="none" w:sz="0" w:space="0" w:color="auto"/>
            <w:left w:val="none" w:sz="0" w:space="0" w:color="auto"/>
            <w:bottom w:val="none" w:sz="0" w:space="0" w:color="auto"/>
            <w:right w:val="none" w:sz="0" w:space="0" w:color="auto"/>
          </w:divBdr>
        </w:div>
        <w:div w:id="1780367970">
          <w:marLeft w:val="640"/>
          <w:marRight w:val="0"/>
          <w:marTop w:val="0"/>
          <w:marBottom w:val="0"/>
          <w:divBdr>
            <w:top w:val="none" w:sz="0" w:space="0" w:color="auto"/>
            <w:left w:val="none" w:sz="0" w:space="0" w:color="auto"/>
            <w:bottom w:val="none" w:sz="0" w:space="0" w:color="auto"/>
            <w:right w:val="none" w:sz="0" w:space="0" w:color="auto"/>
          </w:divBdr>
        </w:div>
        <w:div w:id="1304693660">
          <w:marLeft w:val="640"/>
          <w:marRight w:val="0"/>
          <w:marTop w:val="0"/>
          <w:marBottom w:val="0"/>
          <w:divBdr>
            <w:top w:val="none" w:sz="0" w:space="0" w:color="auto"/>
            <w:left w:val="none" w:sz="0" w:space="0" w:color="auto"/>
            <w:bottom w:val="none" w:sz="0" w:space="0" w:color="auto"/>
            <w:right w:val="none" w:sz="0" w:space="0" w:color="auto"/>
          </w:divBdr>
        </w:div>
        <w:div w:id="1991325564">
          <w:marLeft w:val="640"/>
          <w:marRight w:val="0"/>
          <w:marTop w:val="0"/>
          <w:marBottom w:val="0"/>
          <w:divBdr>
            <w:top w:val="none" w:sz="0" w:space="0" w:color="auto"/>
            <w:left w:val="none" w:sz="0" w:space="0" w:color="auto"/>
            <w:bottom w:val="none" w:sz="0" w:space="0" w:color="auto"/>
            <w:right w:val="none" w:sz="0" w:space="0" w:color="auto"/>
          </w:divBdr>
        </w:div>
        <w:div w:id="845051732">
          <w:marLeft w:val="640"/>
          <w:marRight w:val="0"/>
          <w:marTop w:val="0"/>
          <w:marBottom w:val="0"/>
          <w:divBdr>
            <w:top w:val="none" w:sz="0" w:space="0" w:color="auto"/>
            <w:left w:val="none" w:sz="0" w:space="0" w:color="auto"/>
            <w:bottom w:val="none" w:sz="0" w:space="0" w:color="auto"/>
            <w:right w:val="none" w:sz="0" w:space="0" w:color="auto"/>
          </w:divBdr>
        </w:div>
      </w:divsChild>
    </w:div>
    <w:div w:id="169948284">
      <w:bodyDiv w:val="1"/>
      <w:marLeft w:val="0"/>
      <w:marRight w:val="0"/>
      <w:marTop w:val="0"/>
      <w:marBottom w:val="0"/>
      <w:divBdr>
        <w:top w:val="none" w:sz="0" w:space="0" w:color="auto"/>
        <w:left w:val="none" w:sz="0" w:space="0" w:color="auto"/>
        <w:bottom w:val="none" w:sz="0" w:space="0" w:color="auto"/>
        <w:right w:val="none" w:sz="0" w:space="0" w:color="auto"/>
      </w:divBdr>
      <w:divsChild>
        <w:div w:id="42558569">
          <w:marLeft w:val="640"/>
          <w:marRight w:val="0"/>
          <w:marTop w:val="0"/>
          <w:marBottom w:val="0"/>
          <w:divBdr>
            <w:top w:val="none" w:sz="0" w:space="0" w:color="auto"/>
            <w:left w:val="none" w:sz="0" w:space="0" w:color="auto"/>
            <w:bottom w:val="none" w:sz="0" w:space="0" w:color="auto"/>
            <w:right w:val="none" w:sz="0" w:space="0" w:color="auto"/>
          </w:divBdr>
        </w:div>
        <w:div w:id="825634554">
          <w:marLeft w:val="640"/>
          <w:marRight w:val="0"/>
          <w:marTop w:val="0"/>
          <w:marBottom w:val="0"/>
          <w:divBdr>
            <w:top w:val="none" w:sz="0" w:space="0" w:color="auto"/>
            <w:left w:val="none" w:sz="0" w:space="0" w:color="auto"/>
            <w:bottom w:val="none" w:sz="0" w:space="0" w:color="auto"/>
            <w:right w:val="none" w:sz="0" w:space="0" w:color="auto"/>
          </w:divBdr>
        </w:div>
        <w:div w:id="991174095">
          <w:marLeft w:val="640"/>
          <w:marRight w:val="0"/>
          <w:marTop w:val="0"/>
          <w:marBottom w:val="0"/>
          <w:divBdr>
            <w:top w:val="none" w:sz="0" w:space="0" w:color="auto"/>
            <w:left w:val="none" w:sz="0" w:space="0" w:color="auto"/>
            <w:bottom w:val="none" w:sz="0" w:space="0" w:color="auto"/>
            <w:right w:val="none" w:sz="0" w:space="0" w:color="auto"/>
          </w:divBdr>
        </w:div>
        <w:div w:id="258029348">
          <w:marLeft w:val="640"/>
          <w:marRight w:val="0"/>
          <w:marTop w:val="0"/>
          <w:marBottom w:val="0"/>
          <w:divBdr>
            <w:top w:val="none" w:sz="0" w:space="0" w:color="auto"/>
            <w:left w:val="none" w:sz="0" w:space="0" w:color="auto"/>
            <w:bottom w:val="none" w:sz="0" w:space="0" w:color="auto"/>
            <w:right w:val="none" w:sz="0" w:space="0" w:color="auto"/>
          </w:divBdr>
        </w:div>
        <w:div w:id="44917696">
          <w:marLeft w:val="640"/>
          <w:marRight w:val="0"/>
          <w:marTop w:val="0"/>
          <w:marBottom w:val="0"/>
          <w:divBdr>
            <w:top w:val="none" w:sz="0" w:space="0" w:color="auto"/>
            <w:left w:val="none" w:sz="0" w:space="0" w:color="auto"/>
            <w:bottom w:val="none" w:sz="0" w:space="0" w:color="auto"/>
            <w:right w:val="none" w:sz="0" w:space="0" w:color="auto"/>
          </w:divBdr>
        </w:div>
        <w:div w:id="1451706039">
          <w:marLeft w:val="640"/>
          <w:marRight w:val="0"/>
          <w:marTop w:val="0"/>
          <w:marBottom w:val="0"/>
          <w:divBdr>
            <w:top w:val="none" w:sz="0" w:space="0" w:color="auto"/>
            <w:left w:val="none" w:sz="0" w:space="0" w:color="auto"/>
            <w:bottom w:val="none" w:sz="0" w:space="0" w:color="auto"/>
            <w:right w:val="none" w:sz="0" w:space="0" w:color="auto"/>
          </w:divBdr>
        </w:div>
        <w:div w:id="49423835">
          <w:marLeft w:val="640"/>
          <w:marRight w:val="0"/>
          <w:marTop w:val="0"/>
          <w:marBottom w:val="0"/>
          <w:divBdr>
            <w:top w:val="none" w:sz="0" w:space="0" w:color="auto"/>
            <w:left w:val="none" w:sz="0" w:space="0" w:color="auto"/>
            <w:bottom w:val="none" w:sz="0" w:space="0" w:color="auto"/>
            <w:right w:val="none" w:sz="0" w:space="0" w:color="auto"/>
          </w:divBdr>
        </w:div>
        <w:div w:id="1628388073">
          <w:marLeft w:val="640"/>
          <w:marRight w:val="0"/>
          <w:marTop w:val="0"/>
          <w:marBottom w:val="0"/>
          <w:divBdr>
            <w:top w:val="none" w:sz="0" w:space="0" w:color="auto"/>
            <w:left w:val="none" w:sz="0" w:space="0" w:color="auto"/>
            <w:bottom w:val="none" w:sz="0" w:space="0" w:color="auto"/>
            <w:right w:val="none" w:sz="0" w:space="0" w:color="auto"/>
          </w:divBdr>
        </w:div>
        <w:div w:id="352994236">
          <w:marLeft w:val="640"/>
          <w:marRight w:val="0"/>
          <w:marTop w:val="0"/>
          <w:marBottom w:val="0"/>
          <w:divBdr>
            <w:top w:val="none" w:sz="0" w:space="0" w:color="auto"/>
            <w:left w:val="none" w:sz="0" w:space="0" w:color="auto"/>
            <w:bottom w:val="none" w:sz="0" w:space="0" w:color="auto"/>
            <w:right w:val="none" w:sz="0" w:space="0" w:color="auto"/>
          </w:divBdr>
        </w:div>
        <w:div w:id="301615400">
          <w:marLeft w:val="640"/>
          <w:marRight w:val="0"/>
          <w:marTop w:val="0"/>
          <w:marBottom w:val="0"/>
          <w:divBdr>
            <w:top w:val="none" w:sz="0" w:space="0" w:color="auto"/>
            <w:left w:val="none" w:sz="0" w:space="0" w:color="auto"/>
            <w:bottom w:val="none" w:sz="0" w:space="0" w:color="auto"/>
            <w:right w:val="none" w:sz="0" w:space="0" w:color="auto"/>
          </w:divBdr>
        </w:div>
        <w:div w:id="434131180">
          <w:marLeft w:val="640"/>
          <w:marRight w:val="0"/>
          <w:marTop w:val="0"/>
          <w:marBottom w:val="0"/>
          <w:divBdr>
            <w:top w:val="none" w:sz="0" w:space="0" w:color="auto"/>
            <w:left w:val="none" w:sz="0" w:space="0" w:color="auto"/>
            <w:bottom w:val="none" w:sz="0" w:space="0" w:color="auto"/>
            <w:right w:val="none" w:sz="0" w:space="0" w:color="auto"/>
          </w:divBdr>
        </w:div>
        <w:div w:id="140969202">
          <w:marLeft w:val="640"/>
          <w:marRight w:val="0"/>
          <w:marTop w:val="0"/>
          <w:marBottom w:val="0"/>
          <w:divBdr>
            <w:top w:val="none" w:sz="0" w:space="0" w:color="auto"/>
            <w:left w:val="none" w:sz="0" w:space="0" w:color="auto"/>
            <w:bottom w:val="none" w:sz="0" w:space="0" w:color="auto"/>
            <w:right w:val="none" w:sz="0" w:space="0" w:color="auto"/>
          </w:divBdr>
        </w:div>
        <w:div w:id="1346251615">
          <w:marLeft w:val="640"/>
          <w:marRight w:val="0"/>
          <w:marTop w:val="0"/>
          <w:marBottom w:val="0"/>
          <w:divBdr>
            <w:top w:val="none" w:sz="0" w:space="0" w:color="auto"/>
            <w:left w:val="none" w:sz="0" w:space="0" w:color="auto"/>
            <w:bottom w:val="none" w:sz="0" w:space="0" w:color="auto"/>
            <w:right w:val="none" w:sz="0" w:space="0" w:color="auto"/>
          </w:divBdr>
        </w:div>
        <w:div w:id="1964117449">
          <w:marLeft w:val="640"/>
          <w:marRight w:val="0"/>
          <w:marTop w:val="0"/>
          <w:marBottom w:val="0"/>
          <w:divBdr>
            <w:top w:val="none" w:sz="0" w:space="0" w:color="auto"/>
            <w:left w:val="none" w:sz="0" w:space="0" w:color="auto"/>
            <w:bottom w:val="none" w:sz="0" w:space="0" w:color="auto"/>
            <w:right w:val="none" w:sz="0" w:space="0" w:color="auto"/>
          </w:divBdr>
        </w:div>
        <w:div w:id="1673024991">
          <w:marLeft w:val="640"/>
          <w:marRight w:val="0"/>
          <w:marTop w:val="0"/>
          <w:marBottom w:val="0"/>
          <w:divBdr>
            <w:top w:val="none" w:sz="0" w:space="0" w:color="auto"/>
            <w:left w:val="none" w:sz="0" w:space="0" w:color="auto"/>
            <w:bottom w:val="none" w:sz="0" w:space="0" w:color="auto"/>
            <w:right w:val="none" w:sz="0" w:space="0" w:color="auto"/>
          </w:divBdr>
        </w:div>
        <w:div w:id="2096439338">
          <w:marLeft w:val="640"/>
          <w:marRight w:val="0"/>
          <w:marTop w:val="0"/>
          <w:marBottom w:val="0"/>
          <w:divBdr>
            <w:top w:val="none" w:sz="0" w:space="0" w:color="auto"/>
            <w:left w:val="none" w:sz="0" w:space="0" w:color="auto"/>
            <w:bottom w:val="none" w:sz="0" w:space="0" w:color="auto"/>
            <w:right w:val="none" w:sz="0" w:space="0" w:color="auto"/>
          </w:divBdr>
        </w:div>
        <w:div w:id="224729651">
          <w:marLeft w:val="640"/>
          <w:marRight w:val="0"/>
          <w:marTop w:val="0"/>
          <w:marBottom w:val="0"/>
          <w:divBdr>
            <w:top w:val="none" w:sz="0" w:space="0" w:color="auto"/>
            <w:left w:val="none" w:sz="0" w:space="0" w:color="auto"/>
            <w:bottom w:val="none" w:sz="0" w:space="0" w:color="auto"/>
            <w:right w:val="none" w:sz="0" w:space="0" w:color="auto"/>
          </w:divBdr>
        </w:div>
        <w:div w:id="549997575">
          <w:marLeft w:val="640"/>
          <w:marRight w:val="0"/>
          <w:marTop w:val="0"/>
          <w:marBottom w:val="0"/>
          <w:divBdr>
            <w:top w:val="none" w:sz="0" w:space="0" w:color="auto"/>
            <w:left w:val="none" w:sz="0" w:space="0" w:color="auto"/>
            <w:bottom w:val="none" w:sz="0" w:space="0" w:color="auto"/>
            <w:right w:val="none" w:sz="0" w:space="0" w:color="auto"/>
          </w:divBdr>
        </w:div>
        <w:div w:id="1486974174">
          <w:marLeft w:val="640"/>
          <w:marRight w:val="0"/>
          <w:marTop w:val="0"/>
          <w:marBottom w:val="0"/>
          <w:divBdr>
            <w:top w:val="none" w:sz="0" w:space="0" w:color="auto"/>
            <w:left w:val="none" w:sz="0" w:space="0" w:color="auto"/>
            <w:bottom w:val="none" w:sz="0" w:space="0" w:color="auto"/>
            <w:right w:val="none" w:sz="0" w:space="0" w:color="auto"/>
          </w:divBdr>
        </w:div>
        <w:div w:id="817915695">
          <w:marLeft w:val="640"/>
          <w:marRight w:val="0"/>
          <w:marTop w:val="0"/>
          <w:marBottom w:val="0"/>
          <w:divBdr>
            <w:top w:val="none" w:sz="0" w:space="0" w:color="auto"/>
            <w:left w:val="none" w:sz="0" w:space="0" w:color="auto"/>
            <w:bottom w:val="none" w:sz="0" w:space="0" w:color="auto"/>
            <w:right w:val="none" w:sz="0" w:space="0" w:color="auto"/>
          </w:divBdr>
        </w:div>
        <w:div w:id="266280479">
          <w:marLeft w:val="640"/>
          <w:marRight w:val="0"/>
          <w:marTop w:val="0"/>
          <w:marBottom w:val="0"/>
          <w:divBdr>
            <w:top w:val="none" w:sz="0" w:space="0" w:color="auto"/>
            <w:left w:val="none" w:sz="0" w:space="0" w:color="auto"/>
            <w:bottom w:val="none" w:sz="0" w:space="0" w:color="auto"/>
            <w:right w:val="none" w:sz="0" w:space="0" w:color="auto"/>
          </w:divBdr>
        </w:div>
        <w:div w:id="555967322">
          <w:marLeft w:val="640"/>
          <w:marRight w:val="0"/>
          <w:marTop w:val="0"/>
          <w:marBottom w:val="0"/>
          <w:divBdr>
            <w:top w:val="none" w:sz="0" w:space="0" w:color="auto"/>
            <w:left w:val="none" w:sz="0" w:space="0" w:color="auto"/>
            <w:bottom w:val="none" w:sz="0" w:space="0" w:color="auto"/>
            <w:right w:val="none" w:sz="0" w:space="0" w:color="auto"/>
          </w:divBdr>
        </w:div>
        <w:div w:id="643394372">
          <w:marLeft w:val="640"/>
          <w:marRight w:val="0"/>
          <w:marTop w:val="0"/>
          <w:marBottom w:val="0"/>
          <w:divBdr>
            <w:top w:val="none" w:sz="0" w:space="0" w:color="auto"/>
            <w:left w:val="none" w:sz="0" w:space="0" w:color="auto"/>
            <w:bottom w:val="none" w:sz="0" w:space="0" w:color="auto"/>
            <w:right w:val="none" w:sz="0" w:space="0" w:color="auto"/>
          </w:divBdr>
        </w:div>
        <w:div w:id="1071081799">
          <w:marLeft w:val="640"/>
          <w:marRight w:val="0"/>
          <w:marTop w:val="0"/>
          <w:marBottom w:val="0"/>
          <w:divBdr>
            <w:top w:val="none" w:sz="0" w:space="0" w:color="auto"/>
            <w:left w:val="none" w:sz="0" w:space="0" w:color="auto"/>
            <w:bottom w:val="none" w:sz="0" w:space="0" w:color="auto"/>
            <w:right w:val="none" w:sz="0" w:space="0" w:color="auto"/>
          </w:divBdr>
        </w:div>
        <w:div w:id="2006935562">
          <w:marLeft w:val="640"/>
          <w:marRight w:val="0"/>
          <w:marTop w:val="0"/>
          <w:marBottom w:val="0"/>
          <w:divBdr>
            <w:top w:val="none" w:sz="0" w:space="0" w:color="auto"/>
            <w:left w:val="none" w:sz="0" w:space="0" w:color="auto"/>
            <w:bottom w:val="none" w:sz="0" w:space="0" w:color="auto"/>
            <w:right w:val="none" w:sz="0" w:space="0" w:color="auto"/>
          </w:divBdr>
        </w:div>
        <w:div w:id="2121483140">
          <w:marLeft w:val="640"/>
          <w:marRight w:val="0"/>
          <w:marTop w:val="0"/>
          <w:marBottom w:val="0"/>
          <w:divBdr>
            <w:top w:val="none" w:sz="0" w:space="0" w:color="auto"/>
            <w:left w:val="none" w:sz="0" w:space="0" w:color="auto"/>
            <w:bottom w:val="none" w:sz="0" w:space="0" w:color="auto"/>
            <w:right w:val="none" w:sz="0" w:space="0" w:color="auto"/>
          </w:divBdr>
        </w:div>
        <w:div w:id="810708578">
          <w:marLeft w:val="640"/>
          <w:marRight w:val="0"/>
          <w:marTop w:val="0"/>
          <w:marBottom w:val="0"/>
          <w:divBdr>
            <w:top w:val="none" w:sz="0" w:space="0" w:color="auto"/>
            <w:left w:val="none" w:sz="0" w:space="0" w:color="auto"/>
            <w:bottom w:val="none" w:sz="0" w:space="0" w:color="auto"/>
            <w:right w:val="none" w:sz="0" w:space="0" w:color="auto"/>
          </w:divBdr>
        </w:div>
        <w:div w:id="1217274269">
          <w:marLeft w:val="640"/>
          <w:marRight w:val="0"/>
          <w:marTop w:val="0"/>
          <w:marBottom w:val="0"/>
          <w:divBdr>
            <w:top w:val="none" w:sz="0" w:space="0" w:color="auto"/>
            <w:left w:val="none" w:sz="0" w:space="0" w:color="auto"/>
            <w:bottom w:val="none" w:sz="0" w:space="0" w:color="auto"/>
            <w:right w:val="none" w:sz="0" w:space="0" w:color="auto"/>
          </w:divBdr>
        </w:div>
        <w:div w:id="290474994">
          <w:marLeft w:val="640"/>
          <w:marRight w:val="0"/>
          <w:marTop w:val="0"/>
          <w:marBottom w:val="0"/>
          <w:divBdr>
            <w:top w:val="none" w:sz="0" w:space="0" w:color="auto"/>
            <w:left w:val="none" w:sz="0" w:space="0" w:color="auto"/>
            <w:bottom w:val="none" w:sz="0" w:space="0" w:color="auto"/>
            <w:right w:val="none" w:sz="0" w:space="0" w:color="auto"/>
          </w:divBdr>
        </w:div>
        <w:div w:id="528417802">
          <w:marLeft w:val="640"/>
          <w:marRight w:val="0"/>
          <w:marTop w:val="0"/>
          <w:marBottom w:val="0"/>
          <w:divBdr>
            <w:top w:val="none" w:sz="0" w:space="0" w:color="auto"/>
            <w:left w:val="none" w:sz="0" w:space="0" w:color="auto"/>
            <w:bottom w:val="none" w:sz="0" w:space="0" w:color="auto"/>
            <w:right w:val="none" w:sz="0" w:space="0" w:color="auto"/>
          </w:divBdr>
        </w:div>
        <w:div w:id="1946305939">
          <w:marLeft w:val="640"/>
          <w:marRight w:val="0"/>
          <w:marTop w:val="0"/>
          <w:marBottom w:val="0"/>
          <w:divBdr>
            <w:top w:val="none" w:sz="0" w:space="0" w:color="auto"/>
            <w:left w:val="none" w:sz="0" w:space="0" w:color="auto"/>
            <w:bottom w:val="none" w:sz="0" w:space="0" w:color="auto"/>
            <w:right w:val="none" w:sz="0" w:space="0" w:color="auto"/>
          </w:divBdr>
        </w:div>
        <w:div w:id="998074608">
          <w:marLeft w:val="640"/>
          <w:marRight w:val="0"/>
          <w:marTop w:val="0"/>
          <w:marBottom w:val="0"/>
          <w:divBdr>
            <w:top w:val="none" w:sz="0" w:space="0" w:color="auto"/>
            <w:left w:val="none" w:sz="0" w:space="0" w:color="auto"/>
            <w:bottom w:val="none" w:sz="0" w:space="0" w:color="auto"/>
            <w:right w:val="none" w:sz="0" w:space="0" w:color="auto"/>
          </w:divBdr>
        </w:div>
        <w:div w:id="1928539675">
          <w:marLeft w:val="640"/>
          <w:marRight w:val="0"/>
          <w:marTop w:val="0"/>
          <w:marBottom w:val="0"/>
          <w:divBdr>
            <w:top w:val="none" w:sz="0" w:space="0" w:color="auto"/>
            <w:left w:val="none" w:sz="0" w:space="0" w:color="auto"/>
            <w:bottom w:val="none" w:sz="0" w:space="0" w:color="auto"/>
            <w:right w:val="none" w:sz="0" w:space="0" w:color="auto"/>
          </w:divBdr>
        </w:div>
        <w:div w:id="1488470240">
          <w:marLeft w:val="640"/>
          <w:marRight w:val="0"/>
          <w:marTop w:val="0"/>
          <w:marBottom w:val="0"/>
          <w:divBdr>
            <w:top w:val="none" w:sz="0" w:space="0" w:color="auto"/>
            <w:left w:val="none" w:sz="0" w:space="0" w:color="auto"/>
            <w:bottom w:val="none" w:sz="0" w:space="0" w:color="auto"/>
            <w:right w:val="none" w:sz="0" w:space="0" w:color="auto"/>
          </w:divBdr>
        </w:div>
        <w:div w:id="2111197060">
          <w:marLeft w:val="640"/>
          <w:marRight w:val="0"/>
          <w:marTop w:val="0"/>
          <w:marBottom w:val="0"/>
          <w:divBdr>
            <w:top w:val="none" w:sz="0" w:space="0" w:color="auto"/>
            <w:left w:val="none" w:sz="0" w:space="0" w:color="auto"/>
            <w:bottom w:val="none" w:sz="0" w:space="0" w:color="auto"/>
            <w:right w:val="none" w:sz="0" w:space="0" w:color="auto"/>
          </w:divBdr>
        </w:div>
        <w:div w:id="693962302">
          <w:marLeft w:val="640"/>
          <w:marRight w:val="0"/>
          <w:marTop w:val="0"/>
          <w:marBottom w:val="0"/>
          <w:divBdr>
            <w:top w:val="none" w:sz="0" w:space="0" w:color="auto"/>
            <w:left w:val="none" w:sz="0" w:space="0" w:color="auto"/>
            <w:bottom w:val="none" w:sz="0" w:space="0" w:color="auto"/>
            <w:right w:val="none" w:sz="0" w:space="0" w:color="auto"/>
          </w:divBdr>
        </w:div>
        <w:div w:id="52972078">
          <w:marLeft w:val="640"/>
          <w:marRight w:val="0"/>
          <w:marTop w:val="0"/>
          <w:marBottom w:val="0"/>
          <w:divBdr>
            <w:top w:val="none" w:sz="0" w:space="0" w:color="auto"/>
            <w:left w:val="none" w:sz="0" w:space="0" w:color="auto"/>
            <w:bottom w:val="none" w:sz="0" w:space="0" w:color="auto"/>
            <w:right w:val="none" w:sz="0" w:space="0" w:color="auto"/>
          </w:divBdr>
        </w:div>
        <w:div w:id="2006590914">
          <w:marLeft w:val="640"/>
          <w:marRight w:val="0"/>
          <w:marTop w:val="0"/>
          <w:marBottom w:val="0"/>
          <w:divBdr>
            <w:top w:val="none" w:sz="0" w:space="0" w:color="auto"/>
            <w:left w:val="none" w:sz="0" w:space="0" w:color="auto"/>
            <w:bottom w:val="none" w:sz="0" w:space="0" w:color="auto"/>
            <w:right w:val="none" w:sz="0" w:space="0" w:color="auto"/>
          </w:divBdr>
        </w:div>
        <w:div w:id="173805763">
          <w:marLeft w:val="640"/>
          <w:marRight w:val="0"/>
          <w:marTop w:val="0"/>
          <w:marBottom w:val="0"/>
          <w:divBdr>
            <w:top w:val="none" w:sz="0" w:space="0" w:color="auto"/>
            <w:left w:val="none" w:sz="0" w:space="0" w:color="auto"/>
            <w:bottom w:val="none" w:sz="0" w:space="0" w:color="auto"/>
            <w:right w:val="none" w:sz="0" w:space="0" w:color="auto"/>
          </w:divBdr>
        </w:div>
        <w:div w:id="417945840">
          <w:marLeft w:val="640"/>
          <w:marRight w:val="0"/>
          <w:marTop w:val="0"/>
          <w:marBottom w:val="0"/>
          <w:divBdr>
            <w:top w:val="none" w:sz="0" w:space="0" w:color="auto"/>
            <w:left w:val="none" w:sz="0" w:space="0" w:color="auto"/>
            <w:bottom w:val="none" w:sz="0" w:space="0" w:color="auto"/>
            <w:right w:val="none" w:sz="0" w:space="0" w:color="auto"/>
          </w:divBdr>
        </w:div>
        <w:div w:id="274755408">
          <w:marLeft w:val="640"/>
          <w:marRight w:val="0"/>
          <w:marTop w:val="0"/>
          <w:marBottom w:val="0"/>
          <w:divBdr>
            <w:top w:val="none" w:sz="0" w:space="0" w:color="auto"/>
            <w:left w:val="none" w:sz="0" w:space="0" w:color="auto"/>
            <w:bottom w:val="none" w:sz="0" w:space="0" w:color="auto"/>
            <w:right w:val="none" w:sz="0" w:space="0" w:color="auto"/>
          </w:divBdr>
        </w:div>
        <w:div w:id="2004311826">
          <w:marLeft w:val="640"/>
          <w:marRight w:val="0"/>
          <w:marTop w:val="0"/>
          <w:marBottom w:val="0"/>
          <w:divBdr>
            <w:top w:val="none" w:sz="0" w:space="0" w:color="auto"/>
            <w:left w:val="none" w:sz="0" w:space="0" w:color="auto"/>
            <w:bottom w:val="none" w:sz="0" w:space="0" w:color="auto"/>
            <w:right w:val="none" w:sz="0" w:space="0" w:color="auto"/>
          </w:divBdr>
        </w:div>
        <w:div w:id="1471705353">
          <w:marLeft w:val="640"/>
          <w:marRight w:val="0"/>
          <w:marTop w:val="0"/>
          <w:marBottom w:val="0"/>
          <w:divBdr>
            <w:top w:val="none" w:sz="0" w:space="0" w:color="auto"/>
            <w:left w:val="none" w:sz="0" w:space="0" w:color="auto"/>
            <w:bottom w:val="none" w:sz="0" w:space="0" w:color="auto"/>
            <w:right w:val="none" w:sz="0" w:space="0" w:color="auto"/>
          </w:divBdr>
        </w:div>
        <w:div w:id="257298225">
          <w:marLeft w:val="640"/>
          <w:marRight w:val="0"/>
          <w:marTop w:val="0"/>
          <w:marBottom w:val="0"/>
          <w:divBdr>
            <w:top w:val="none" w:sz="0" w:space="0" w:color="auto"/>
            <w:left w:val="none" w:sz="0" w:space="0" w:color="auto"/>
            <w:bottom w:val="none" w:sz="0" w:space="0" w:color="auto"/>
            <w:right w:val="none" w:sz="0" w:space="0" w:color="auto"/>
          </w:divBdr>
        </w:div>
        <w:div w:id="1481460536">
          <w:marLeft w:val="640"/>
          <w:marRight w:val="0"/>
          <w:marTop w:val="0"/>
          <w:marBottom w:val="0"/>
          <w:divBdr>
            <w:top w:val="none" w:sz="0" w:space="0" w:color="auto"/>
            <w:left w:val="none" w:sz="0" w:space="0" w:color="auto"/>
            <w:bottom w:val="none" w:sz="0" w:space="0" w:color="auto"/>
            <w:right w:val="none" w:sz="0" w:space="0" w:color="auto"/>
          </w:divBdr>
        </w:div>
        <w:div w:id="1295983756">
          <w:marLeft w:val="640"/>
          <w:marRight w:val="0"/>
          <w:marTop w:val="0"/>
          <w:marBottom w:val="0"/>
          <w:divBdr>
            <w:top w:val="none" w:sz="0" w:space="0" w:color="auto"/>
            <w:left w:val="none" w:sz="0" w:space="0" w:color="auto"/>
            <w:bottom w:val="none" w:sz="0" w:space="0" w:color="auto"/>
            <w:right w:val="none" w:sz="0" w:space="0" w:color="auto"/>
          </w:divBdr>
        </w:div>
        <w:div w:id="755593845">
          <w:marLeft w:val="640"/>
          <w:marRight w:val="0"/>
          <w:marTop w:val="0"/>
          <w:marBottom w:val="0"/>
          <w:divBdr>
            <w:top w:val="none" w:sz="0" w:space="0" w:color="auto"/>
            <w:left w:val="none" w:sz="0" w:space="0" w:color="auto"/>
            <w:bottom w:val="none" w:sz="0" w:space="0" w:color="auto"/>
            <w:right w:val="none" w:sz="0" w:space="0" w:color="auto"/>
          </w:divBdr>
        </w:div>
        <w:div w:id="240796273">
          <w:marLeft w:val="640"/>
          <w:marRight w:val="0"/>
          <w:marTop w:val="0"/>
          <w:marBottom w:val="0"/>
          <w:divBdr>
            <w:top w:val="none" w:sz="0" w:space="0" w:color="auto"/>
            <w:left w:val="none" w:sz="0" w:space="0" w:color="auto"/>
            <w:bottom w:val="none" w:sz="0" w:space="0" w:color="auto"/>
            <w:right w:val="none" w:sz="0" w:space="0" w:color="auto"/>
          </w:divBdr>
        </w:div>
        <w:div w:id="200286722">
          <w:marLeft w:val="640"/>
          <w:marRight w:val="0"/>
          <w:marTop w:val="0"/>
          <w:marBottom w:val="0"/>
          <w:divBdr>
            <w:top w:val="none" w:sz="0" w:space="0" w:color="auto"/>
            <w:left w:val="none" w:sz="0" w:space="0" w:color="auto"/>
            <w:bottom w:val="none" w:sz="0" w:space="0" w:color="auto"/>
            <w:right w:val="none" w:sz="0" w:space="0" w:color="auto"/>
          </w:divBdr>
        </w:div>
        <w:div w:id="869801701">
          <w:marLeft w:val="640"/>
          <w:marRight w:val="0"/>
          <w:marTop w:val="0"/>
          <w:marBottom w:val="0"/>
          <w:divBdr>
            <w:top w:val="none" w:sz="0" w:space="0" w:color="auto"/>
            <w:left w:val="none" w:sz="0" w:space="0" w:color="auto"/>
            <w:bottom w:val="none" w:sz="0" w:space="0" w:color="auto"/>
            <w:right w:val="none" w:sz="0" w:space="0" w:color="auto"/>
          </w:divBdr>
        </w:div>
        <w:div w:id="1216695457">
          <w:marLeft w:val="640"/>
          <w:marRight w:val="0"/>
          <w:marTop w:val="0"/>
          <w:marBottom w:val="0"/>
          <w:divBdr>
            <w:top w:val="none" w:sz="0" w:space="0" w:color="auto"/>
            <w:left w:val="none" w:sz="0" w:space="0" w:color="auto"/>
            <w:bottom w:val="none" w:sz="0" w:space="0" w:color="auto"/>
            <w:right w:val="none" w:sz="0" w:space="0" w:color="auto"/>
          </w:divBdr>
        </w:div>
        <w:div w:id="1477382290">
          <w:marLeft w:val="640"/>
          <w:marRight w:val="0"/>
          <w:marTop w:val="0"/>
          <w:marBottom w:val="0"/>
          <w:divBdr>
            <w:top w:val="none" w:sz="0" w:space="0" w:color="auto"/>
            <w:left w:val="none" w:sz="0" w:space="0" w:color="auto"/>
            <w:bottom w:val="none" w:sz="0" w:space="0" w:color="auto"/>
            <w:right w:val="none" w:sz="0" w:space="0" w:color="auto"/>
          </w:divBdr>
        </w:div>
        <w:div w:id="1043554141">
          <w:marLeft w:val="640"/>
          <w:marRight w:val="0"/>
          <w:marTop w:val="0"/>
          <w:marBottom w:val="0"/>
          <w:divBdr>
            <w:top w:val="none" w:sz="0" w:space="0" w:color="auto"/>
            <w:left w:val="none" w:sz="0" w:space="0" w:color="auto"/>
            <w:bottom w:val="none" w:sz="0" w:space="0" w:color="auto"/>
            <w:right w:val="none" w:sz="0" w:space="0" w:color="auto"/>
          </w:divBdr>
        </w:div>
        <w:div w:id="371878839">
          <w:marLeft w:val="640"/>
          <w:marRight w:val="0"/>
          <w:marTop w:val="0"/>
          <w:marBottom w:val="0"/>
          <w:divBdr>
            <w:top w:val="none" w:sz="0" w:space="0" w:color="auto"/>
            <w:left w:val="none" w:sz="0" w:space="0" w:color="auto"/>
            <w:bottom w:val="none" w:sz="0" w:space="0" w:color="auto"/>
            <w:right w:val="none" w:sz="0" w:space="0" w:color="auto"/>
          </w:divBdr>
        </w:div>
        <w:div w:id="1934167578">
          <w:marLeft w:val="640"/>
          <w:marRight w:val="0"/>
          <w:marTop w:val="0"/>
          <w:marBottom w:val="0"/>
          <w:divBdr>
            <w:top w:val="none" w:sz="0" w:space="0" w:color="auto"/>
            <w:left w:val="none" w:sz="0" w:space="0" w:color="auto"/>
            <w:bottom w:val="none" w:sz="0" w:space="0" w:color="auto"/>
            <w:right w:val="none" w:sz="0" w:space="0" w:color="auto"/>
          </w:divBdr>
        </w:div>
        <w:div w:id="2000648893">
          <w:marLeft w:val="640"/>
          <w:marRight w:val="0"/>
          <w:marTop w:val="0"/>
          <w:marBottom w:val="0"/>
          <w:divBdr>
            <w:top w:val="none" w:sz="0" w:space="0" w:color="auto"/>
            <w:left w:val="none" w:sz="0" w:space="0" w:color="auto"/>
            <w:bottom w:val="none" w:sz="0" w:space="0" w:color="auto"/>
            <w:right w:val="none" w:sz="0" w:space="0" w:color="auto"/>
          </w:divBdr>
        </w:div>
        <w:div w:id="1226380425">
          <w:marLeft w:val="640"/>
          <w:marRight w:val="0"/>
          <w:marTop w:val="0"/>
          <w:marBottom w:val="0"/>
          <w:divBdr>
            <w:top w:val="none" w:sz="0" w:space="0" w:color="auto"/>
            <w:left w:val="none" w:sz="0" w:space="0" w:color="auto"/>
            <w:bottom w:val="none" w:sz="0" w:space="0" w:color="auto"/>
            <w:right w:val="none" w:sz="0" w:space="0" w:color="auto"/>
          </w:divBdr>
        </w:div>
        <w:div w:id="1817527588">
          <w:marLeft w:val="640"/>
          <w:marRight w:val="0"/>
          <w:marTop w:val="0"/>
          <w:marBottom w:val="0"/>
          <w:divBdr>
            <w:top w:val="none" w:sz="0" w:space="0" w:color="auto"/>
            <w:left w:val="none" w:sz="0" w:space="0" w:color="auto"/>
            <w:bottom w:val="none" w:sz="0" w:space="0" w:color="auto"/>
            <w:right w:val="none" w:sz="0" w:space="0" w:color="auto"/>
          </w:divBdr>
        </w:div>
        <w:div w:id="58527621">
          <w:marLeft w:val="640"/>
          <w:marRight w:val="0"/>
          <w:marTop w:val="0"/>
          <w:marBottom w:val="0"/>
          <w:divBdr>
            <w:top w:val="none" w:sz="0" w:space="0" w:color="auto"/>
            <w:left w:val="none" w:sz="0" w:space="0" w:color="auto"/>
            <w:bottom w:val="none" w:sz="0" w:space="0" w:color="auto"/>
            <w:right w:val="none" w:sz="0" w:space="0" w:color="auto"/>
          </w:divBdr>
        </w:div>
        <w:div w:id="1768694910">
          <w:marLeft w:val="640"/>
          <w:marRight w:val="0"/>
          <w:marTop w:val="0"/>
          <w:marBottom w:val="0"/>
          <w:divBdr>
            <w:top w:val="none" w:sz="0" w:space="0" w:color="auto"/>
            <w:left w:val="none" w:sz="0" w:space="0" w:color="auto"/>
            <w:bottom w:val="none" w:sz="0" w:space="0" w:color="auto"/>
            <w:right w:val="none" w:sz="0" w:space="0" w:color="auto"/>
          </w:divBdr>
        </w:div>
        <w:div w:id="1976836386">
          <w:marLeft w:val="640"/>
          <w:marRight w:val="0"/>
          <w:marTop w:val="0"/>
          <w:marBottom w:val="0"/>
          <w:divBdr>
            <w:top w:val="none" w:sz="0" w:space="0" w:color="auto"/>
            <w:left w:val="none" w:sz="0" w:space="0" w:color="auto"/>
            <w:bottom w:val="none" w:sz="0" w:space="0" w:color="auto"/>
            <w:right w:val="none" w:sz="0" w:space="0" w:color="auto"/>
          </w:divBdr>
        </w:div>
        <w:div w:id="705258832">
          <w:marLeft w:val="640"/>
          <w:marRight w:val="0"/>
          <w:marTop w:val="0"/>
          <w:marBottom w:val="0"/>
          <w:divBdr>
            <w:top w:val="none" w:sz="0" w:space="0" w:color="auto"/>
            <w:left w:val="none" w:sz="0" w:space="0" w:color="auto"/>
            <w:bottom w:val="none" w:sz="0" w:space="0" w:color="auto"/>
            <w:right w:val="none" w:sz="0" w:space="0" w:color="auto"/>
          </w:divBdr>
        </w:div>
        <w:div w:id="1465349213">
          <w:marLeft w:val="640"/>
          <w:marRight w:val="0"/>
          <w:marTop w:val="0"/>
          <w:marBottom w:val="0"/>
          <w:divBdr>
            <w:top w:val="none" w:sz="0" w:space="0" w:color="auto"/>
            <w:left w:val="none" w:sz="0" w:space="0" w:color="auto"/>
            <w:bottom w:val="none" w:sz="0" w:space="0" w:color="auto"/>
            <w:right w:val="none" w:sz="0" w:space="0" w:color="auto"/>
          </w:divBdr>
        </w:div>
        <w:div w:id="1053847470">
          <w:marLeft w:val="640"/>
          <w:marRight w:val="0"/>
          <w:marTop w:val="0"/>
          <w:marBottom w:val="0"/>
          <w:divBdr>
            <w:top w:val="none" w:sz="0" w:space="0" w:color="auto"/>
            <w:left w:val="none" w:sz="0" w:space="0" w:color="auto"/>
            <w:bottom w:val="none" w:sz="0" w:space="0" w:color="auto"/>
            <w:right w:val="none" w:sz="0" w:space="0" w:color="auto"/>
          </w:divBdr>
        </w:div>
        <w:div w:id="481043791">
          <w:marLeft w:val="640"/>
          <w:marRight w:val="0"/>
          <w:marTop w:val="0"/>
          <w:marBottom w:val="0"/>
          <w:divBdr>
            <w:top w:val="none" w:sz="0" w:space="0" w:color="auto"/>
            <w:left w:val="none" w:sz="0" w:space="0" w:color="auto"/>
            <w:bottom w:val="none" w:sz="0" w:space="0" w:color="auto"/>
            <w:right w:val="none" w:sz="0" w:space="0" w:color="auto"/>
          </w:divBdr>
        </w:div>
        <w:div w:id="1244684481">
          <w:marLeft w:val="640"/>
          <w:marRight w:val="0"/>
          <w:marTop w:val="0"/>
          <w:marBottom w:val="0"/>
          <w:divBdr>
            <w:top w:val="none" w:sz="0" w:space="0" w:color="auto"/>
            <w:left w:val="none" w:sz="0" w:space="0" w:color="auto"/>
            <w:bottom w:val="none" w:sz="0" w:space="0" w:color="auto"/>
            <w:right w:val="none" w:sz="0" w:space="0" w:color="auto"/>
          </w:divBdr>
        </w:div>
        <w:div w:id="1753235300">
          <w:marLeft w:val="640"/>
          <w:marRight w:val="0"/>
          <w:marTop w:val="0"/>
          <w:marBottom w:val="0"/>
          <w:divBdr>
            <w:top w:val="none" w:sz="0" w:space="0" w:color="auto"/>
            <w:left w:val="none" w:sz="0" w:space="0" w:color="auto"/>
            <w:bottom w:val="none" w:sz="0" w:space="0" w:color="auto"/>
            <w:right w:val="none" w:sz="0" w:space="0" w:color="auto"/>
          </w:divBdr>
        </w:div>
        <w:div w:id="1818299865">
          <w:marLeft w:val="640"/>
          <w:marRight w:val="0"/>
          <w:marTop w:val="0"/>
          <w:marBottom w:val="0"/>
          <w:divBdr>
            <w:top w:val="none" w:sz="0" w:space="0" w:color="auto"/>
            <w:left w:val="none" w:sz="0" w:space="0" w:color="auto"/>
            <w:bottom w:val="none" w:sz="0" w:space="0" w:color="auto"/>
            <w:right w:val="none" w:sz="0" w:space="0" w:color="auto"/>
          </w:divBdr>
        </w:div>
        <w:div w:id="1269389953">
          <w:marLeft w:val="640"/>
          <w:marRight w:val="0"/>
          <w:marTop w:val="0"/>
          <w:marBottom w:val="0"/>
          <w:divBdr>
            <w:top w:val="none" w:sz="0" w:space="0" w:color="auto"/>
            <w:left w:val="none" w:sz="0" w:space="0" w:color="auto"/>
            <w:bottom w:val="none" w:sz="0" w:space="0" w:color="auto"/>
            <w:right w:val="none" w:sz="0" w:space="0" w:color="auto"/>
          </w:divBdr>
        </w:div>
        <w:div w:id="459423017">
          <w:marLeft w:val="640"/>
          <w:marRight w:val="0"/>
          <w:marTop w:val="0"/>
          <w:marBottom w:val="0"/>
          <w:divBdr>
            <w:top w:val="none" w:sz="0" w:space="0" w:color="auto"/>
            <w:left w:val="none" w:sz="0" w:space="0" w:color="auto"/>
            <w:bottom w:val="none" w:sz="0" w:space="0" w:color="auto"/>
            <w:right w:val="none" w:sz="0" w:space="0" w:color="auto"/>
          </w:divBdr>
        </w:div>
        <w:div w:id="2004820656">
          <w:marLeft w:val="640"/>
          <w:marRight w:val="0"/>
          <w:marTop w:val="0"/>
          <w:marBottom w:val="0"/>
          <w:divBdr>
            <w:top w:val="none" w:sz="0" w:space="0" w:color="auto"/>
            <w:left w:val="none" w:sz="0" w:space="0" w:color="auto"/>
            <w:bottom w:val="none" w:sz="0" w:space="0" w:color="auto"/>
            <w:right w:val="none" w:sz="0" w:space="0" w:color="auto"/>
          </w:divBdr>
        </w:div>
        <w:div w:id="1070889018">
          <w:marLeft w:val="640"/>
          <w:marRight w:val="0"/>
          <w:marTop w:val="0"/>
          <w:marBottom w:val="0"/>
          <w:divBdr>
            <w:top w:val="none" w:sz="0" w:space="0" w:color="auto"/>
            <w:left w:val="none" w:sz="0" w:space="0" w:color="auto"/>
            <w:bottom w:val="none" w:sz="0" w:space="0" w:color="auto"/>
            <w:right w:val="none" w:sz="0" w:space="0" w:color="auto"/>
          </w:divBdr>
        </w:div>
        <w:div w:id="135727739">
          <w:marLeft w:val="640"/>
          <w:marRight w:val="0"/>
          <w:marTop w:val="0"/>
          <w:marBottom w:val="0"/>
          <w:divBdr>
            <w:top w:val="none" w:sz="0" w:space="0" w:color="auto"/>
            <w:left w:val="none" w:sz="0" w:space="0" w:color="auto"/>
            <w:bottom w:val="none" w:sz="0" w:space="0" w:color="auto"/>
            <w:right w:val="none" w:sz="0" w:space="0" w:color="auto"/>
          </w:divBdr>
        </w:div>
        <w:div w:id="379868560">
          <w:marLeft w:val="640"/>
          <w:marRight w:val="0"/>
          <w:marTop w:val="0"/>
          <w:marBottom w:val="0"/>
          <w:divBdr>
            <w:top w:val="none" w:sz="0" w:space="0" w:color="auto"/>
            <w:left w:val="none" w:sz="0" w:space="0" w:color="auto"/>
            <w:bottom w:val="none" w:sz="0" w:space="0" w:color="auto"/>
            <w:right w:val="none" w:sz="0" w:space="0" w:color="auto"/>
          </w:divBdr>
        </w:div>
        <w:div w:id="287978689">
          <w:marLeft w:val="640"/>
          <w:marRight w:val="0"/>
          <w:marTop w:val="0"/>
          <w:marBottom w:val="0"/>
          <w:divBdr>
            <w:top w:val="none" w:sz="0" w:space="0" w:color="auto"/>
            <w:left w:val="none" w:sz="0" w:space="0" w:color="auto"/>
            <w:bottom w:val="none" w:sz="0" w:space="0" w:color="auto"/>
            <w:right w:val="none" w:sz="0" w:space="0" w:color="auto"/>
          </w:divBdr>
        </w:div>
        <w:div w:id="1736126578">
          <w:marLeft w:val="640"/>
          <w:marRight w:val="0"/>
          <w:marTop w:val="0"/>
          <w:marBottom w:val="0"/>
          <w:divBdr>
            <w:top w:val="none" w:sz="0" w:space="0" w:color="auto"/>
            <w:left w:val="none" w:sz="0" w:space="0" w:color="auto"/>
            <w:bottom w:val="none" w:sz="0" w:space="0" w:color="auto"/>
            <w:right w:val="none" w:sz="0" w:space="0" w:color="auto"/>
          </w:divBdr>
        </w:div>
        <w:div w:id="489949596">
          <w:marLeft w:val="640"/>
          <w:marRight w:val="0"/>
          <w:marTop w:val="0"/>
          <w:marBottom w:val="0"/>
          <w:divBdr>
            <w:top w:val="none" w:sz="0" w:space="0" w:color="auto"/>
            <w:left w:val="none" w:sz="0" w:space="0" w:color="auto"/>
            <w:bottom w:val="none" w:sz="0" w:space="0" w:color="auto"/>
            <w:right w:val="none" w:sz="0" w:space="0" w:color="auto"/>
          </w:divBdr>
        </w:div>
        <w:div w:id="921182510">
          <w:marLeft w:val="640"/>
          <w:marRight w:val="0"/>
          <w:marTop w:val="0"/>
          <w:marBottom w:val="0"/>
          <w:divBdr>
            <w:top w:val="none" w:sz="0" w:space="0" w:color="auto"/>
            <w:left w:val="none" w:sz="0" w:space="0" w:color="auto"/>
            <w:bottom w:val="none" w:sz="0" w:space="0" w:color="auto"/>
            <w:right w:val="none" w:sz="0" w:space="0" w:color="auto"/>
          </w:divBdr>
        </w:div>
        <w:div w:id="1643463479">
          <w:marLeft w:val="640"/>
          <w:marRight w:val="0"/>
          <w:marTop w:val="0"/>
          <w:marBottom w:val="0"/>
          <w:divBdr>
            <w:top w:val="none" w:sz="0" w:space="0" w:color="auto"/>
            <w:left w:val="none" w:sz="0" w:space="0" w:color="auto"/>
            <w:bottom w:val="none" w:sz="0" w:space="0" w:color="auto"/>
            <w:right w:val="none" w:sz="0" w:space="0" w:color="auto"/>
          </w:divBdr>
        </w:div>
        <w:div w:id="594094498">
          <w:marLeft w:val="640"/>
          <w:marRight w:val="0"/>
          <w:marTop w:val="0"/>
          <w:marBottom w:val="0"/>
          <w:divBdr>
            <w:top w:val="none" w:sz="0" w:space="0" w:color="auto"/>
            <w:left w:val="none" w:sz="0" w:space="0" w:color="auto"/>
            <w:bottom w:val="none" w:sz="0" w:space="0" w:color="auto"/>
            <w:right w:val="none" w:sz="0" w:space="0" w:color="auto"/>
          </w:divBdr>
        </w:div>
        <w:div w:id="831945896">
          <w:marLeft w:val="640"/>
          <w:marRight w:val="0"/>
          <w:marTop w:val="0"/>
          <w:marBottom w:val="0"/>
          <w:divBdr>
            <w:top w:val="none" w:sz="0" w:space="0" w:color="auto"/>
            <w:left w:val="none" w:sz="0" w:space="0" w:color="auto"/>
            <w:bottom w:val="none" w:sz="0" w:space="0" w:color="auto"/>
            <w:right w:val="none" w:sz="0" w:space="0" w:color="auto"/>
          </w:divBdr>
        </w:div>
        <w:div w:id="1616207758">
          <w:marLeft w:val="640"/>
          <w:marRight w:val="0"/>
          <w:marTop w:val="0"/>
          <w:marBottom w:val="0"/>
          <w:divBdr>
            <w:top w:val="none" w:sz="0" w:space="0" w:color="auto"/>
            <w:left w:val="none" w:sz="0" w:space="0" w:color="auto"/>
            <w:bottom w:val="none" w:sz="0" w:space="0" w:color="auto"/>
            <w:right w:val="none" w:sz="0" w:space="0" w:color="auto"/>
          </w:divBdr>
        </w:div>
        <w:div w:id="1694722826">
          <w:marLeft w:val="640"/>
          <w:marRight w:val="0"/>
          <w:marTop w:val="0"/>
          <w:marBottom w:val="0"/>
          <w:divBdr>
            <w:top w:val="none" w:sz="0" w:space="0" w:color="auto"/>
            <w:left w:val="none" w:sz="0" w:space="0" w:color="auto"/>
            <w:bottom w:val="none" w:sz="0" w:space="0" w:color="auto"/>
            <w:right w:val="none" w:sz="0" w:space="0" w:color="auto"/>
          </w:divBdr>
        </w:div>
        <w:div w:id="165637518">
          <w:marLeft w:val="640"/>
          <w:marRight w:val="0"/>
          <w:marTop w:val="0"/>
          <w:marBottom w:val="0"/>
          <w:divBdr>
            <w:top w:val="none" w:sz="0" w:space="0" w:color="auto"/>
            <w:left w:val="none" w:sz="0" w:space="0" w:color="auto"/>
            <w:bottom w:val="none" w:sz="0" w:space="0" w:color="auto"/>
            <w:right w:val="none" w:sz="0" w:space="0" w:color="auto"/>
          </w:divBdr>
        </w:div>
        <w:div w:id="2017227546">
          <w:marLeft w:val="640"/>
          <w:marRight w:val="0"/>
          <w:marTop w:val="0"/>
          <w:marBottom w:val="0"/>
          <w:divBdr>
            <w:top w:val="none" w:sz="0" w:space="0" w:color="auto"/>
            <w:left w:val="none" w:sz="0" w:space="0" w:color="auto"/>
            <w:bottom w:val="none" w:sz="0" w:space="0" w:color="auto"/>
            <w:right w:val="none" w:sz="0" w:space="0" w:color="auto"/>
          </w:divBdr>
        </w:div>
        <w:div w:id="1263564579">
          <w:marLeft w:val="640"/>
          <w:marRight w:val="0"/>
          <w:marTop w:val="0"/>
          <w:marBottom w:val="0"/>
          <w:divBdr>
            <w:top w:val="none" w:sz="0" w:space="0" w:color="auto"/>
            <w:left w:val="none" w:sz="0" w:space="0" w:color="auto"/>
            <w:bottom w:val="none" w:sz="0" w:space="0" w:color="auto"/>
            <w:right w:val="none" w:sz="0" w:space="0" w:color="auto"/>
          </w:divBdr>
        </w:div>
        <w:div w:id="589630895">
          <w:marLeft w:val="640"/>
          <w:marRight w:val="0"/>
          <w:marTop w:val="0"/>
          <w:marBottom w:val="0"/>
          <w:divBdr>
            <w:top w:val="none" w:sz="0" w:space="0" w:color="auto"/>
            <w:left w:val="none" w:sz="0" w:space="0" w:color="auto"/>
            <w:bottom w:val="none" w:sz="0" w:space="0" w:color="auto"/>
            <w:right w:val="none" w:sz="0" w:space="0" w:color="auto"/>
          </w:divBdr>
        </w:div>
        <w:div w:id="23672430">
          <w:marLeft w:val="640"/>
          <w:marRight w:val="0"/>
          <w:marTop w:val="0"/>
          <w:marBottom w:val="0"/>
          <w:divBdr>
            <w:top w:val="none" w:sz="0" w:space="0" w:color="auto"/>
            <w:left w:val="none" w:sz="0" w:space="0" w:color="auto"/>
            <w:bottom w:val="none" w:sz="0" w:space="0" w:color="auto"/>
            <w:right w:val="none" w:sz="0" w:space="0" w:color="auto"/>
          </w:divBdr>
        </w:div>
        <w:div w:id="776561650">
          <w:marLeft w:val="640"/>
          <w:marRight w:val="0"/>
          <w:marTop w:val="0"/>
          <w:marBottom w:val="0"/>
          <w:divBdr>
            <w:top w:val="none" w:sz="0" w:space="0" w:color="auto"/>
            <w:left w:val="none" w:sz="0" w:space="0" w:color="auto"/>
            <w:bottom w:val="none" w:sz="0" w:space="0" w:color="auto"/>
            <w:right w:val="none" w:sz="0" w:space="0" w:color="auto"/>
          </w:divBdr>
        </w:div>
        <w:div w:id="1538739950">
          <w:marLeft w:val="640"/>
          <w:marRight w:val="0"/>
          <w:marTop w:val="0"/>
          <w:marBottom w:val="0"/>
          <w:divBdr>
            <w:top w:val="none" w:sz="0" w:space="0" w:color="auto"/>
            <w:left w:val="none" w:sz="0" w:space="0" w:color="auto"/>
            <w:bottom w:val="none" w:sz="0" w:space="0" w:color="auto"/>
            <w:right w:val="none" w:sz="0" w:space="0" w:color="auto"/>
          </w:divBdr>
        </w:div>
        <w:div w:id="725641389">
          <w:marLeft w:val="640"/>
          <w:marRight w:val="0"/>
          <w:marTop w:val="0"/>
          <w:marBottom w:val="0"/>
          <w:divBdr>
            <w:top w:val="none" w:sz="0" w:space="0" w:color="auto"/>
            <w:left w:val="none" w:sz="0" w:space="0" w:color="auto"/>
            <w:bottom w:val="none" w:sz="0" w:space="0" w:color="auto"/>
            <w:right w:val="none" w:sz="0" w:space="0" w:color="auto"/>
          </w:divBdr>
        </w:div>
        <w:div w:id="1518079597">
          <w:marLeft w:val="640"/>
          <w:marRight w:val="0"/>
          <w:marTop w:val="0"/>
          <w:marBottom w:val="0"/>
          <w:divBdr>
            <w:top w:val="none" w:sz="0" w:space="0" w:color="auto"/>
            <w:left w:val="none" w:sz="0" w:space="0" w:color="auto"/>
            <w:bottom w:val="none" w:sz="0" w:space="0" w:color="auto"/>
            <w:right w:val="none" w:sz="0" w:space="0" w:color="auto"/>
          </w:divBdr>
        </w:div>
        <w:div w:id="2047369619">
          <w:marLeft w:val="640"/>
          <w:marRight w:val="0"/>
          <w:marTop w:val="0"/>
          <w:marBottom w:val="0"/>
          <w:divBdr>
            <w:top w:val="none" w:sz="0" w:space="0" w:color="auto"/>
            <w:left w:val="none" w:sz="0" w:space="0" w:color="auto"/>
            <w:bottom w:val="none" w:sz="0" w:space="0" w:color="auto"/>
            <w:right w:val="none" w:sz="0" w:space="0" w:color="auto"/>
          </w:divBdr>
        </w:div>
        <w:div w:id="1521316066">
          <w:marLeft w:val="640"/>
          <w:marRight w:val="0"/>
          <w:marTop w:val="0"/>
          <w:marBottom w:val="0"/>
          <w:divBdr>
            <w:top w:val="none" w:sz="0" w:space="0" w:color="auto"/>
            <w:left w:val="none" w:sz="0" w:space="0" w:color="auto"/>
            <w:bottom w:val="none" w:sz="0" w:space="0" w:color="auto"/>
            <w:right w:val="none" w:sz="0" w:space="0" w:color="auto"/>
          </w:divBdr>
        </w:div>
        <w:div w:id="710542064">
          <w:marLeft w:val="640"/>
          <w:marRight w:val="0"/>
          <w:marTop w:val="0"/>
          <w:marBottom w:val="0"/>
          <w:divBdr>
            <w:top w:val="none" w:sz="0" w:space="0" w:color="auto"/>
            <w:left w:val="none" w:sz="0" w:space="0" w:color="auto"/>
            <w:bottom w:val="none" w:sz="0" w:space="0" w:color="auto"/>
            <w:right w:val="none" w:sz="0" w:space="0" w:color="auto"/>
          </w:divBdr>
        </w:div>
        <w:div w:id="1040515763">
          <w:marLeft w:val="640"/>
          <w:marRight w:val="0"/>
          <w:marTop w:val="0"/>
          <w:marBottom w:val="0"/>
          <w:divBdr>
            <w:top w:val="none" w:sz="0" w:space="0" w:color="auto"/>
            <w:left w:val="none" w:sz="0" w:space="0" w:color="auto"/>
            <w:bottom w:val="none" w:sz="0" w:space="0" w:color="auto"/>
            <w:right w:val="none" w:sz="0" w:space="0" w:color="auto"/>
          </w:divBdr>
        </w:div>
        <w:div w:id="407728839">
          <w:marLeft w:val="640"/>
          <w:marRight w:val="0"/>
          <w:marTop w:val="0"/>
          <w:marBottom w:val="0"/>
          <w:divBdr>
            <w:top w:val="none" w:sz="0" w:space="0" w:color="auto"/>
            <w:left w:val="none" w:sz="0" w:space="0" w:color="auto"/>
            <w:bottom w:val="none" w:sz="0" w:space="0" w:color="auto"/>
            <w:right w:val="none" w:sz="0" w:space="0" w:color="auto"/>
          </w:divBdr>
        </w:div>
        <w:div w:id="1580674326">
          <w:marLeft w:val="640"/>
          <w:marRight w:val="0"/>
          <w:marTop w:val="0"/>
          <w:marBottom w:val="0"/>
          <w:divBdr>
            <w:top w:val="none" w:sz="0" w:space="0" w:color="auto"/>
            <w:left w:val="none" w:sz="0" w:space="0" w:color="auto"/>
            <w:bottom w:val="none" w:sz="0" w:space="0" w:color="auto"/>
            <w:right w:val="none" w:sz="0" w:space="0" w:color="auto"/>
          </w:divBdr>
        </w:div>
        <w:div w:id="1164903302">
          <w:marLeft w:val="640"/>
          <w:marRight w:val="0"/>
          <w:marTop w:val="0"/>
          <w:marBottom w:val="0"/>
          <w:divBdr>
            <w:top w:val="none" w:sz="0" w:space="0" w:color="auto"/>
            <w:left w:val="none" w:sz="0" w:space="0" w:color="auto"/>
            <w:bottom w:val="none" w:sz="0" w:space="0" w:color="auto"/>
            <w:right w:val="none" w:sz="0" w:space="0" w:color="auto"/>
          </w:divBdr>
        </w:div>
        <w:div w:id="847598878">
          <w:marLeft w:val="640"/>
          <w:marRight w:val="0"/>
          <w:marTop w:val="0"/>
          <w:marBottom w:val="0"/>
          <w:divBdr>
            <w:top w:val="none" w:sz="0" w:space="0" w:color="auto"/>
            <w:left w:val="none" w:sz="0" w:space="0" w:color="auto"/>
            <w:bottom w:val="none" w:sz="0" w:space="0" w:color="auto"/>
            <w:right w:val="none" w:sz="0" w:space="0" w:color="auto"/>
          </w:divBdr>
        </w:div>
        <w:div w:id="88505992">
          <w:marLeft w:val="640"/>
          <w:marRight w:val="0"/>
          <w:marTop w:val="0"/>
          <w:marBottom w:val="0"/>
          <w:divBdr>
            <w:top w:val="none" w:sz="0" w:space="0" w:color="auto"/>
            <w:left w:val="none" w:sz="0" w:space="0" w:color="auto"/>
            <w:bottom w:val="none" w:sz="0" w:space="0" w:color="auto"/>
            <w:right w:val="none" w:sz="0" w:space="0" w:color="auto"/>
          </w:divBdr>
        </w:div>
        <w:div w:id="1427115387">
          <w:marLeft w:val="640"/>
          <w:marRight w:val="0"/>
          <w:marTop w:val="0"/>
          <w:marBottom w:val="0"/>
          <w:divBdr>
            <w:top w:val="none" w:sz="0" w:space="0" w:color="auto"/>
            <w:left w:val="none" w:sz="0" w:space="0" w:color="auto"/>
            <w:bottom w:val="none" w:sz="0" w:space="0" w:color="auto"/>
            <w:right w:val="none" w:sz="0" w:space="0" w:color="auto"/>
          </w:divBdr>
        </w:div>
        <w:div w:id="546726660">
          <w:marLeft w:val="640"/>
          <w:marRight w:val="0"/>
          <w:marTop w:val="0"/>
          <w:marBottom w:val="0"/>
          <w:divBdr>
            <w:top w:val="none" w:sz="0" w:space="0" w:color="auto"/>
            <w:left w:val="none" w:sz="0" w:space="0" w:color="auto"/>
            <w:bottom w:val="none" w:sz="0" w:space="0" w:color="auto"/>
            <w:right w:val="none" w:sz="0" w:space="0" w:color="auto"/>
          </w:divBdr>
        </w:div>
        <w:div w:id="950627135">
          <w:marLeft w:val="640"/>
          <w:marRight w:val="0"/>
          <w:marTop w:val="0"/>
          <w:marBottom w:val="0"/>
          <w:divBdr>
            <w:top w:val="none" w:sz="0" w:space="0" w:color="auto"/>
            <w:left w:val="none" w:sz="0" w:space="0" w:color="auto"/>
            <w:bottom w:val="none" w:sz="0" w:space="0" w:color="auto"/>
            <w:right w:val="none" w:sz="0" w:space="0" w:color="auto"/>
          </w:divBdr>
        </w:div>
        <w:div w:id="84157859">
          <w:marLeft w:val="640"/>
          <w:marRight w:val="0"/>
          <w:marTop w:val="0"/>
          <w:marBottom w:val="0"/>
          <w:divBdr>
            <w:top w:val="none" w:sz="0" w:space="0" w:color="auto"/>
            <w:left w:val="none" w:sz="0" w:space="0" w:color="auto"/>
            <w:bottom w:val="none" w:sz="0" w:space="0" w:color="auto"/>
            <w:right w:val="none" w:sz="0" w:space="0" w:color="auto"/>
          </w:divBdr>
        </w:div>
        <w:div w:id="2065398767">
          <w:marLeft w:val="640"/>
          <w:marRight w:val="0"/>
          <w:marTop w:val="0"/>
          <w:marBottom w:val="0"/>
          <w:divBdr>
            <w:top w:val="none" w:sz="0" w:space="0" w:color="auto"/>
            <w:left w:val="none" w:sz="0" w:space="0" w:color="auto"/>
            <w:bottom w:val="none" w:sz="0" w:space="0" w:color="auto"/>
            <w:right w:val="none" w:sz="0" w:space="0" w:color="auto"/>
          </w:divBdr>
        </w:div>
        <w:div w:id="503085245">
          <w:marLeft w:val="640"/>
          <w:marRight w:val="0"/>
          <w:marTop w:val="0"/>
          <w:marBottom w:val="0"/>
          <w:divBdr>
            <w:top w:val="none" w:sz="0" w:space="0" w:color="auto"/>
            <w:left w:val="none" w:sz="0" w:space="0" w:color="auto"/>
            <w:bottom w:val="none" w:sz="0" w:space="0" w:color="auto"/>
            <w:right w:val="none" w:sz="0" w:space="0" w:color="auto"/>
          </w:divBdr>
        </w:div>
        <w:div w:id="546069455">
          <w:marLeft w:val="640"/>
          <w:marRight w:val="0"/>
          <w:marTop w:val="0"/>
          <w:marBottom w:val="0"/>
          <w:divBdr>
            <w:top w:val="none" w:sz="0" w:space="0" w:color="auto"/>
            <w:left w:val="none" w:sz="0" w:space="0" w:color="auto"/>
            <w:bottom w:val="none" w:sz="0" w:space="0" w:color="auto"/>
            <w:right w:val="none" w:sz="0" w:space="0" w:color="auto"/>
          </w:divBdr>
        </w:div>
        <w:div w:id="918172242">
          <w:marLeft w:val="640"/>
          <w:marRight w:val="0"/>
          <w:marTop w:val="0"/>
          <w:marBottom w:val="0"/>
          <w:divBdr>
            <w:top w:val="none" w:sz="0" w:space="0" w:color="auto"/>
            <w:left w:val="none" w:sz="0" w:space="0" w:color="auto"/>
            <w:bottom w:val="none" w:sz="0" w:space="0" w:color="auto"/>
            <w:right w:val="none" w:sz="0" w:space="0" w:color="auto"/>
          </w:divBdr>
        </w:div>
        <w:div w:id="2091735839">
          <w:marLeft w:val="640"/>
          <w:marRight w:val="0"/>
          <w:marTop w:val="0"/>
          <w:marBottom w:val="0"/>
          <w:divBdr>
            <w:top w:val="none" w:sz="0" w:space="0" w:color="auto"/>
            <w:left w:val="none" w:sz="0" w:space="0" w:color="auto"/>
            <w:bottom w:val="none" w:sz="0" w:space="0" w:color="auto"/>
            <w:right w:val="none" w:sz="0" w:space="0" w:color="auto"/>
          </w:divBdr>
        </w:div>
        <w:div w:id="1756433364">
          <w:marLeft w:val="640"/>
          <w:marRight w:val="0"/>
          <w:marTop w:val="0"/>
          <w:marBottom w:val="0"/>
          <w:divBdr>
            <w:top w:val="none" w:sz="0" w:space="0" w:color="auto"/>
            <w:left w:val="none" w:sz="0" w:space="0" w:color="auto"/>
            <w:bottom w:val="none" w:sz="0" w:space="0" w:color="auto"/>
            <w:right w:val="none" w:sz="0" w:space="0" w:color="auto"/>
          </w:divBdr>
        </w:div>
        <w:div w:id="1125270959">
          <w:marLeft w:val="640"/>
          <w:marRight w:val="0"/>
          <w:marTop w:val="0"/>
          <w:marBottom w:val="0"/>
          <w:divBdr>
            <w:top w:val="none" w:sz="0" w:space="0" w:color="auto"/>
            <w:left w:val="none" w:sz="0" w:space="0" w:color="auto"/>
            <w:bottom w:val="none" w:sz="0" w:space="0" w:color="auto"/>
            <w:right w:val="none" w:sz="0" w:space="0" w:color="auto"/>
          </w:divBdr>
        </w:div>
        <w:div w:id="1757940290">
          <w:marLeft w:val="640"/>
          <w:marRight w:val="0"/>
          <w:marTop w:val="0"/>
          <w:marBottom w:val="0"/>
          <w:divBdr>
            <w:top w:val="none" w:sz="0" w:space="0" w:color="auto"/>
            <w:left w:val="none" w:sz="0" w:space="0" w:color="auto"/>
            <w:bottom w:val="none" w:sz="0" w:space="0" w:color="auto"/>
            <w:right w:val="none" w:sz="0" w:space="0" w:color="auto"/>
          </w:divBdr>
        </w:div>
        <w:div w:id="177165250">
          <w:marLeft w:val="640"/>
          <w:marRight w:val="0"/>
          <w:marTop w:val="0"/>
          <w:marBottom w:val="0"/>
          <w:divBdr>
            <w:top w:val="none" w:sz="0" w:space="0" w:color="auto"/>
            <w:left w:val="none" w:sz="0" w:space="0" w:color="auto"/>
            <w:bottom w:val="none" w:sz="0" w:space="0" w:color="auto"/>
            <w:right w:val="none" w:sz="0" w:space="0" w:color="auto"/>
          </w:divBdr>
        </w:div>
        <w:div w:id="1388609284">
          <w:marLeft w:val="640"/>
          <w:marRight w:val="0"/>
          <w:marTop w:val="0"/>
          <w:marBottom w:val="0"/>
          <w:divBdr>
            <w:top w:val="none" w:sz="0" w:space="0" w:color="auto"/>
            <w:left w:val="none" w:sz="0" w:space="0" w:color="auto"/>
            <w:bottom w:val="none" w:sz="0" w:space="0" w:color="auto"/>
            <w:right w:val="none" w:sz="0" w:space="0" w:color="auto"/>
          </w:divBdr>
        </w:div>
        <w:div w:id="1720936096">
          <w:marLeft w:val="640"/>
          <w:marRight w:val="0"/>
          <w:marTop w:val="0"/>
          <w:marBottom w:val="0"/>
          <w:divBdr>
            <w:top w:val="none" w:sz="0" w:space="0" w:color="auto"/>
            <w:left w:val="none" w:sz="0" w:space="0" w:color="auto"/>
            <w:bottom w:val="none" w:sz="0" w:space="0" w:color="auto"/>
            <w:right w:val="none" w:sz="0" w:space="0" w:color="auto"/>
          </w:divBdr>
        </w:div>
        <w:div w:id="613290343">
          <w:marLeft w:val="640"/>
          <w:marRight w:val="0"/>
          <w:marTop w:val="0"/>
          <w:marBottom w:val="0"/>
          <w:divBdr>
            <w:top w:val="none" w:sz="0" w:space="0" w:color="auto"/>
            <w:left w:val="none" w:sz="0" w:space="0" w:color="auto"/>
            <w:bottom w:val="none" w:sz="0" w:space="0" w:color="auto"/>
            <w:right w:val="none" w:sz="0" w:space="0" w:color="auto"/>
          </w:divBdr>
        </w:div>
        <w:div w:id="935288546">
          <w:marLeft w:val="640"/>
          <w:marRight w:val="0"/>
          <w:marTop w:val="0"/>
          <w:marBottom w:val="0"/>
          <w:divBdr>
            <w:top w:val="none" w:sz="0" w:space="0" w:color="auto"/>
            <w:left w:val="none" w:sz="0" w:space="0" w:color="auto"/>
            <w:bottom w:val="none" w:sz="0" w:space="0" w:color="auto"/>
            <w:right w:val="none" w:sz="0" w:space="0" w:color="auto"/>
          </w:divBdr>
        </w:div>
        <w:div w:id="411663215">
          <w:marLeft w:val="640"/>
          <w:marRight w:val="0"/>
          <w:marTop w:val="0"/>
          <w:marBottom w:val="0"/>
          <w:divBdr>
            <w:top w:val="none" w:sz="0" w:space="0" w:color="auto"/>
            <w:left w:val="none" w:sz="0" w:space="0" w:color="auto"/>
            <w:bottom w:val="none" w:sz="0" w:space="0" w:color="auto"/>
            <w:right w:val="none" w:sz="0" w:space="0" w:color="auto"/>
          </w:divBdr>
        </w:div>
        <w:div w:id="2047675487">
          <w:marLeft w:val="640"/>
          <w:marRight w:val="0"/>
          <w:marTop w:val="0"/>
          <w:marBottom w:val="0"/>
          <w:divBdr>
            <w:top w:val="none" w:sz="0" w:space="0" w:color="auto"/>
            <w:left w:val="none" w:sz="0" w:space="0" w:color="auto"/>
            <w:bottom w:val="none" w:sz="0" w:space="0" w:color="auto"/>
            <w:right w:val="none" w:sz="0" w:space="0" w:color="auto"/>
          </w:divBdr>
        </w:div>
        <w:div w:id="879438314">
          <w:marLeft w:val="640"/>
          <w:marRight w:val="0"/>
          <w:marTop w:val="0"/>
          <w:marBottom w:val="0"/>
          <w:divBdr>
            <w:top w:val="none" w:sz="0" w:space="0" w:color="auto"/>
            <w:left w:val="none" w:sz="0" w:space="0" w:color="auto"/>
            <w:bottom w:val="none" w:sz="0" w:space="0" w:color="auto"/>
            <w:right w:val="none" w:sz="0" w:space="0" w:color="auto"/>
          </w:divBdr>
        </w:div>
        <w:div w:id="22680758">
          <w:marLeft w:val="640"/>
          <w:marRight w:val="0"/>
          <w:marTop w:val="0"/>
          <w:marBottom w:val="0"/>
          <w:divBdr>
            <w:top w:val="none" w:sz="0" w:space="0" w:color="auto"/>
            <w:left w:val="none" w:sz="0" w:space="0" w:color="auto"/>
            <w:bottom w:val="none" w:sz="0" w:space="0" w:color="auto"/>
            <w:right w:val="none" w:sz="0" w:space="0" w:color="auto"/>
          </w:divBdr>
        </w:div>
        <w:div w:id="399594059">
          <w:marLeft w:val="640"/>
          <w:marRight w:val="0"/>
          <w:marTop w:val="0"/>
          <w:marBottom w:val="0"/>
          <w:divBdr>
            <w:top w:val="none" w:sz="0" w:space="0" w:color="auto"/>
            <w:left w:val="none" w:sz="0" w:space="0" w:color="auto"/>
            <w:bottom w:val="none" w:sz="0" w:space="0" w:color="auto"/>
            <w:right w:val="none" w:sz="0" w:space="0" w:color="auto"/>
          </w:divBdr>
        </w:div>
        <w:div w:id="347371378">
          <w:marLeft w:val="640"/>
          <w:marRight w:val="0"/>
          <w:marTop w:val="0"/>
          <w:marBottom w:val="0"/>
          <w:divBdr>
            <w:top w:val="none" w:sz="0" w:space="0" w:color="auto"/>
            <w:left w:val="none" w:sz="0" w:space="0" w:color="auto"/>
            <w:bottom w:val="none" w:sz="0" w:space="0" w:color="auto"/>
            <w:right w:val="none" w:sz="0" w:space="0" w:color="auto"/>
          </w:divBdr>
        </w:div>
        <w:div w:id="2121022665">
          <w:marLeft w:val="640"/>
          <w:marRight w:val="0"/>
          <w:marTop w:val="0"/>
          <w:marBottom w:val="0"/>
          <w:divBdr>
            <w:top w:val="none" w:sz="0" w:space="0" w:color="auto"/>
            <w:left w:val="none" w:sz="0" w:space="0" w:color="auto"/>
            <w:bottom w:val="none" w:sz="0" w:space="0" w:color="auto"/>
            <w:right w:val="none" w:sz="0" w:space="0" w:color="auto"/>
          </w:divBdr>
        </w:div>
      </w:divsChild>
    </w:div>
    <w:div w:id="181019809">
      <w:bodyDiv w:val="1"/>
      <w:marLeft w:val="0"/>
      <w:marRight w:val="0"/>
      <w:marTop w:val="0"/>
      <w:marBottom w:val="0"/>
      <w:divBdr>
        <w:top w:val="none" w:sz="0" w:space="0" w:color="auto"/>
        <w:left w:val="none" w:sz="0" w:space="0" w:color="auto"/>
        <w:bottom w:val="none" w:sz="0" w:space="0" w:color="auto"/>
        <w:right w:val="none" w:sz="0" w:space="0" w:color="auto"/>
      </w:divBdr>
      <w:divsChild>
        <w:div w:id="119804568">
          <w:marLeft w:val="640"/>
          <w:marRight w:val="0"/>
          <w:marTop w:val="0"/>
          <w:marBottom w:val="0"/>
          <w:divBdr>
            <w:top w:val="none" w:sz="0" w:space="0" w:color="auto"/>
            <w:left w:val="none" w:sz="0" w:space="0" w:color="auto"/>
            <w:bottom w:val="none" w:sz="0" w:space="0" w:color="auto"/>
            <w:right w:val="none" w:sz="0" w:space="0" w:color="auto"/>
          </w:divBdr>
        </w:div>
        <w:div w:id="1523324094">
          <w:marLeft w:val="640"/>
          <w:marRight w:val="0"/>
          <w:marTop w:val="0"/>
          <w:marBottom w:val="0"/>
          <w:divBdr>
            <w:top w:val="none" w:sz="0" w:space="0" w:color="auto"/>
            <w:left w:val="none" w:sz="0" w:space="0" w:color="auto"/>
            <w:bottom w:val="none" w:sz="0" w:space="0" w:color="auto"/>
            <w:right w:val="none" w:sz="0" w:space="0" w:color="auto"/>
          </w:divBdr>
        </w:div>
        <w:div w:id="1528563538">
          <w:marLeft w:val="640"/>
          <w:marRight w:val="0"/>
          <w:marTop w:val="0"/>
          <w:marBottom w:val="0"/>
          <w:divBdr>
            <w:top w:val="none" w:sz="0" w:space="0" w:color="auto"/>
            <w:left w:val="none" w:sz="0" w:space="0" w:color="auto"/>
            <w:bottom w:val="none" w:sz="0" w:space="0" w:color="auto"/>
            <w:right w:val="none" w:sz="0" w:space="0" w:color="auto"/>
          </w:divBdr>
        </w:div>
        <w:div w:id="1764060506">
          <w:marLeft w:val="640"/>
          <w:marRight w:val="0"/>
          <w:marTop w:val="0"/>
          <w:marBottom w:val="0"/>
          <w:divBdr>
            <w:top w:val="none" w:sz="0" w:space="0" w:color="auto"/>
            <w:left w:val="none" w:sz="0" w:space="0" w:color="auto"/>
            <w:bottom w:val="none" w:sz="0" w:space="0" w:color="auto"/>
            <w:right w:val="none" w:sz="0" w:space="0" w:color="auto"/>
          </w:divBdr>
        </w:div>
        <w:div w:id="1104492598">
          <w:marLeft w:val="640"/>
          <w:marRight w:val="0"/>
          <w:marTop w:val="0"/>
          <w:marBottom w:val="0"/>
          <w:divBdr>
            <w:top w:val="none" w:sz="0" w:space="0" w:color="auto"/>
            <w:left w:val="none" w:sz="0" w:space="0" w:color="auto"/>
            <w:bottom w:val="none" w:sz="0" w:space="0" w:color="auto"/>
            <w:right w:val="none" w:sz="0" w:space="0" w:color="auto"/>
          </w:divBdr>
        </w:div>
        <w:div w:id="130487069">
          <w:marLeft w:val="640"/>
          <w:marRight w:val="0"/>
          <w:marTop w:val="0"/>
          <w:marBottom w:val="0"/>
          <w:divBdr>
            <w:top w:val="none" w:sz="0" w:space="0" w:color="auto"/>
            <w:left w:val="none" w:sz="0" w:space="0" w:color="auto"/>
            <w:bottom w:val="none" w:sz="0" w:space="0" w:color="auto"/>
            <w:right w:val="none" w:sz="0" w:space="0" w:color="auto"/>
          </w:divBdr>
        </w:div>
        <w:div w:id="1210845412">
          <w:marLeft w:val="640"/>
          <w:marRight w:val="0"/>
          <w:marTop w:val="0"/>
          <w:marBottom w:val="0"/>
          <w:divBdr>
            <w:top w:val="none" w:sz="0" w:space="0" w:color="auto"/>
            <w:left w:val="none" w:sz="0" w:space="0" w:color="auto"/>
            <w:bottom w:val="none" w:sz="0" w:space="0" w:color="auto"/>
            <w:right w:val="none" w:sz="0" w:space="0" w:color="auto"/>
          </w:divBdr>
        </w:div>
        <w:div w:id="458690551">
          <w:marLeft w:val="640"/>
          <w:marRight w:val="0"/>
          <w:marTop w:val="0"/>
          <w:marBottom w:val="0"/>
          <w:divBdr>
            <w:top w:val="none" w:sz="0" w:space="0" w:color="auto"/>
            <w:left w:val="none" w:sz="0" w:space="0" w:color="auto"/>
            <w:bottom w:val="none" w:sz="0" w:space="0" w:color="auto"/>
            <w:right w:val="none" w:sz="0" w:space="0" w:color="auto"/>
          </w:divBdr>
        </w:div>
        <w:div w:id="1987583247">
          <w:marLeft w:val="640"/>
          <w:marRight w:val="0"/>
          <w:marTop w:val="0"/>
          <w:marBottom w:val="0"/>
          <w:divBdr>
            <w:top w:val="none" w:sz="0" w:space="0" w:color="auto"/>
            <w:left w:val="none" w:sz="0" w:space="0" w:color="auto"/>
            <w:bottom w:val="none" w:sz="0" w:space="0" w:color="auto"/>
            <w:right w:val="none" w:sz="0" w:space="0" w:color="auto"/>
          </w:divBdr>
        </w:div>
        <w:div w:id="1720013814">
          <w:marLeft w:val="640"/>
          <w:marRight w:val="0"/>
          <w:marTop w:val="0"/>
          <w:marBottom w:val="0"/>
          <w:divBdr>
            <w:top w:val="none" w:sz="0" w:space="0" w:color="auto"/>
            <w:left w:val="none" w:sz="0" w:space="0" w:color="auto"/>
            <w:bottom w:val="none" w:sz="0" w:space="0" w:color="auto"/>
            <w:right w:val="none" w:sz="0" w:space="0" w:color="auto"/>
          </w:divBdr>
        </w:div>
        <w:div w:id="811749658">
          <w:marLeft w:val="640"/>
          <w:marRight w:val="0"/>
          <w:marTop w:val="0"/>
          <w:marBottom w:val="0"/>
          <w:divBdr>
            <w:top w:val="none" w:sz="0" w:space="0" w:color="auto"/>
            <w:left w:val="none" w:sz="0" w:space="0" w:color="auto"/>
            <w:bottom w:val="none" w:sz="0" w:space="0" w:color="auto"/>
            <w:right w:val="none" w:sz="0" w:space="0" w:color="auto"/>
          </w:divBdr>
        </w:div>
        <w:div w:id="1904677755">
          <w:marLeft w:val="640"/>
          <w:marRight w:val="0"/>
          <w:marTop w:val="0"/>
          <w:marBottom w:val="0"/>
          <w:divBdr>
            <w:top w:val="none" w:sz="0" w:space="0" w:color="auto"/>
            <w:left w:val="none" w:sz="0" w:space="0" w:color="auto"/>
            <w:bottom w:val="none" w:sz="0" w:space="0" w:color="auto"/>
            <w:right w:val="none" w:sz="0" w:space="0" w:color="auto"/>
          </w:divBdr>
        </w:div>
        <w:div w:id="1542983265">
          <w:marLeft w:val="640"/>
          <w:marRight w:val="0"/>
          <w:marTop w:val="0"/>
          <w:marBottom w:val="0"/>
          <w:divBdr>
            <w:top w:val="none" w:sz="0" w:space="0" w:color="auto"/>
            <w:left w:val="none" w:sz="0" w:space="0" w:color="auto"/>
            <w:bottom w:val="none" w:sz="0" w:space="0" w:color="auto"/>
            <w:right w:val="none" w:sz="0" w:space="0" w:color="auto"/>
          </w:divBdr>
        </w:div>
        <w:div w:id="581455537">
          <w:marLeft w:val="640"/>
          <w:marRight w:val="0"/>
          <w:marTop w:val="0"/>
          <w:marBottom w:val="0"/>
          <w:divBdr>
            <w:top w:val="none" w:sz="0" w:space="0" w:color="auto"/>
            <w:left w:val="none" w:sz="0" w:space="0" w:color="auto"/>
            <w:bottom w:val="none" w:sz="0" w:space="0" w:color="auto"/>
            <w:right w:val="none" w:sz="0" w:space="0" w:color="auto"/>
          </w:divBdr>
        </w:div>
        <w:div w:id="1762607917">
          <w:marLeft w:val="640"/>
          <w:marRight w:val="0"/>
          <w:marTop w:val="0"/>
          <w:marBottom w:val="0"/>
          <w:divBdr>
            <w:top w:val="none" w:sz="0" w:space="0" w:color="auto"/>
            <w:left w:val="none" w:sz="0" w:space="0" w:color="auto"/>
            <w:bottom w:val="none" w:sz="0" w:space="0" w:color="auto"/>
            <w:right w:val="none" w:sz="0" w:space="0" w:color="auto"/>
          </w:divBdr>
        </w:div>
        <w:div w:id="1124037448">
          <w:marLeft w:val="640"/>
          <w:marRight w:val="0"/>
          <w:marTop w:val="0"/>
          <w:marBottom w:val="0"/>
          <w:divBdr>
            <w:top w:val="none" w:sz="0" w:space="0" w:color="auto"/>
            <w:left w:val="none" w:sz="0" w:space="0" w:color="auto"/>
            <w:bottom w:val="none" w:sz="0" w:space="0" w:color="auto"/>
            <w:right w:val="none" w:sz="0" w:space="0" w:color="auto"/>
          </w:divBdr>
        </w:div>
        <w:div w:id="1139223577">
          <w:marLeft w:val="640"/>
          <w:marRight w:val="0"/>
          <w:marTop w:val="0"/>
          <w:marBottom w:val="0"/>
          <w:divBdr>
            <w:top w:val="none" w:sz="0" w:space="0" w:color="auto"/>
            <w:left w:val="none" w:sz="0" w:space="0" w:color="auto"/>
            <w:bottom w:val="none" w:sz="0" w:space="0" w:color="auto"/>
            <w:right w:val="none" w:sz="0" w:space="0" w:color="auto"/>
          </w:divBdr>
        </w:div>
        <w:div w:id="1097559329">
          <w:marLeft w:val="640"/>
          <w:marRight w:val="0"/>
          <w:marTop w:val="0"/>
          <w:marBottom w:val="0"/>
          <w:divBdr>
            <w:top w:val="none" w:sz="0" w:space="0" w:color="auto"/>
            <w:left w:val="none" w:sz="0" w:space="0" w:color="auto"/>
            <w:bottom w:val="none" w:sz="0" w:space="0" w:color="auto"/>
            <w:right w:val="none" w:sz="0" w:space="0" w:color="auto"/>
          </w:divBdr>
        </w:div>
        <w:div w:id="1090001591">
          <w:marLeft w:val="640"/>
          <w:marRight w:val="0"/>
          <w:marTop w:val="0"/>
          <w:marBottom w:val="0"/>
          <w:divBdr>
            <w:top w:val="none" w:sz="0" w:space="0" w:color="auto"/>
            <w:left w:val="none" w:sz="0" w:space="0" w:color="auto"/>
            <w:bottom w:val="none" w:sz="0" w:space="0" w:color="auto"/>
            <w:right w:val="none" w:sz="0" w:space="0" w:color="auto"/>
          </w:divBdr>
        </w:div>
        <w:div w:id="1720786440">
          <w:marLeft w:val="640"/>
          <w:marRight w:val="0"/>
          <w:marTop w:val="0"/>
          <w:marBottom w:val="0"/>
          <w:divBdr>
            <w:top w:val="none" w:sz="0" w:space="0" w:color="auto"/>
            <w:left w:val="none" w:sz="0" w:space="0" w:color="auto"/>
            <w:bottom w:val="none" w:sz="0" w:space="0" w:color="auto"/>
            <w:right w:val="none" w:sz="0" w:space="0" w:color="auto"/>
          </w:divBdr>
        </w:div>
        <w:div w:id="435365598">
          <w:marLeft w:val="640"/>
          <w:marRight w:val="0"/>
          <w:marTop w:val="0"/>
          <w:marBottom w:val="0"/>
          <w:divBdr>
            <w:top w:val="none" w:sz="0" w:space="0" w:color="auto"/>
            <w:left w:val="none" w:sz="0" w:space="0" w:color="auto"/>
            <w:bottom w:val="none" w:sz="0" w:space="0" w:color="auto"/>
            <w:right w:val="none" w:sz="0" w:space="0" w:color="auto"/>
          </w:divBdr>
        </w:div>
        <w:div w:id="831406746">
          <w:marLeft w:val="640"/>
          <w:marRight w:val="0"/>
          <w:marTop w:val="0"/>
          <w:marBottom w:val="0"/>
          <w:divBdr>
            <w:top w:val="none" w:sz="0" w:space="0" w:color="auto"/>
            <w:left w:val="none" w:sz="0" w:space="0" w:color="auto"/>
            <w:bottom w:val="none" w:sz="0" w:space="0" w:color="auto"/>
            <w:right w:val="none" w:sz="0" w:space="0" w:color="auto"/>
          </w:divBdr>
        </w:div>
        <w:div w:id="898395539">
          <w:marLeft w:val="640"/>
          <w:marRight w:val="0"/>
          <w:marTop w:val="0"/>
          <w:marBottom w:val="0"/>
          <w:divBdr>
            <w:top w:val="none" w:sz="0" w:space="0" w:color="auto"/>
            <w:left w:val="none" w:sz="0" w:space="0" w:color="auto"/>
            <w:bottom w:val="none" w:sz="0" w:space="0" w:color="auto"/>
            <w:right w:val="none" w:sz="0" w:space="0" w:color="auto"/>
          </w:divBdr>
        </w:div>
        <w:div w:id="1541355704">
          <w:marLeft w:val="640"/>
          <w:marRight w:val="0"/>
          <w:marTop w:val="0"/>
          <w:marBottom w:val="0"/>
          <w:divBdr>
            <w:top w:val="none" w:sz="0" w:space="0" w:color="auto"/>
            <w:left w:val="none" w:sz="0" w:space="0" w:color="auto"/>
            <w:bottom w:val="none" w:sz="0" w:space="0" w:color="auto"/>
            <w:right w:val="none" w:sz="0" w:space="0" w:color="auto"/>
          </w:divBdr>
        </w:div>
        <w:div w:id="1988322374">
          <w:marLeft w:val="640"/>
          <w:marRight w:val="0"/>
          <w:marTop w:val="0"/>
          <w:marBottom w:val="0"/>
          <w:divBdr>
            <w:top w:val="none" w:sz="0" w:space="0" w:color="auto"/>
            <w:left w:val="none" w:sz="0" w:space="0" w:color="auto"/>
            <w:bottom w:val="none" w:sz="0" w:space="0" w:color="auto"/>
            <w:right w:val="none" w:sz="0" w:space="0" w:color="auto"/>
          </w:divBdr>
        </w:div>
        <w:div w:id="2073918972">
          <w:marLeft w:val="640"/>
          <w:marRight w:val="0"/>
          <w:marTop w:val="0"/>
          <w:marBottom w:val="0"/>
          <w:divBdr>
            <w:top w:val="none" w:sz="0" w:space="0" w:color="auto"/>
            <w:left w:val="none" w:sz="0" w:space="0" w:color="auto"/>
            <w:bottom w:val="none" w:sz="0" w:space="0" w:color="auto"/>
            <w:right w:val="none" w:sz="0" w:space="0" w:color="auto"/>
          </w:divBdr>
        </w:div>
        <w:div w:id="1739816358">
          <w:marLeft w:val="640"/>
          <w:marRight w:val="0"/>
          <w:marTop w:val="0"/>
          <w:marBottom w:val="0"/>
          <w:divBdr>
            <w:top w:val="none" w:sz="0" w:space="0" w:color="auto"/>
            <w:left w:val="none" w:sz="0" w:space="0" w:color="auto"/>
            <w:bottom w:val="none" w:sz="0" w:space="0" w:color="auto"/>
            <w:right w:val="none" w:sz="0" w:space="0" w:color="auto"/>
          </w:divBdr>
        </w:div>
        <w:div w:id="1836993745">
          <w:marLeft w:val="640"/>
          <w:marRight w:val="0"/>
          <w:marTop w:val="0"/>
          <w:marBottom w:val="0"/>
          <w:divBdr>
            <w:top w:val="none" w:sz="0" w:space="0" w:color="auto"/>
            <w:left w:val="none" w:sz="0" w:space="0" w:color="auto"/>
            <w:bottom w:val="none" w:sz="0" w:space="0" w:color="auto"/>
            <w:right w:val="none" w:sz="0" w:space="0" w:color="auto"/>
          </w:divBdr>
        </w:div>
        <w:div w:id="2080051917">
          <w:marLeft w:val="640"/>
          <w:marRight w:val="0"/>
          <w:marTop w:val="0"/>
          <w:marBottom w:val="0"/>
          <w:divBdr>
            <w:top w:val="none" w:sz="0" w:space="0" w:color="auto"/>
            <w:left w:val="none" w:sz="0" w:space="0" w:color="auto"/>
            <w:bottom w:val="none" w:sz="0" w:space="0" w:color="auto"/>
            <w:right w:val="none" w:sz="0" w:space="0" w:color="auto"/>
          </w:divBdr>
        </w:div>
        <w:div w:id="1594241064">
          <w:marLeft w:val="640"/>
          <w:marRight w:val="0"/>
          <w:marTop w:val="0"/>
          <w:marBottom w:val="0"/>
          <w:divBdr>
            <w:top w:val="none" w:sz="0" w:space="0" w:color="auto"/>
            <w:left w:val="none" w:sz="0" w:space="0" w:color="auto"/>
            <w:bottom w:val="none" w:sz="0" w:space="0" w:color="auto"/>
            <w:right w:val="none" w:sz="0" w:space="0" w:color="auto"/>
          </w:divBdr>
        </w:div>
        <w:div w:id="388841536">
          <w:marLeft w:val="640"/>
          <w:marRight w:val="0"/>
          <w:marTop w:val="0"/>
          <w:marBottom w:val="0"/>
          <w:divBdr>
            <w:top w:val="none" w:sz="0" w:space="0" w:color="auto"/>
            <w:left w:val="none" w:sz="0" w:space="0" w:color="auto"/>
            <w:bottom w:val="none" w:sz="0" w:space="0" w:color="auto"/>
            <w:right w:val="none" w:sz="0" w:space="0" w:color="auto"/>
          </w:divBdr>
        </w:div>
        <w:div w:id="1831361239">
          <w:marLeft w:val="640"/>
          <w:marRight w:val="0"/>
          <w:marTop w:val="0"/>
          <w:marBottom w:val="0"/>
          <w:divBdr>
            <w:top w:val="none" w:sz="0" w:space="0" w:color="auto"/>
            <w:left w:val="none" w:sz="0" w:space="0" w:color="auto"/>
            <w:bottom w:val="none" w:sz="0" w:space="0" w:color="auto"/>
            <w:right w:val="none" w:sz="0" w:space="0" w:color="auto"/>
          </w:divBdr>
        </w:div>
        <w:div w:id="46297262">
          <w:marLeft w:val="640"/>
          <w:marRight w:val="0"/>
          <w:marTop w:val="0"/>
          <w:marBottom w:val="0"/>
          <w:divBdr>
            <w:top w:val="none" w:sz="0" w:space="0" w:color="auto"/>
            <w:left w:val="none" w:sz="0" w:space="0" w:color="auto"/>
            <w:bottom w:val="none" w:sz="0" w:space="0" w:color="auto"/>
            <w:right w:val="none" w:sz="0" w:space="0" w:color="auto"/>
          </w:divBdr>
        </w:div>
        <w:div w:id="1878883266">
          <w:marLeft w:val="640"/>
          <w:marRight w:val="0"/>
          <w:marTop w:val="0"/>
          <w:marBottom w:val="0"/>
          <w:divBdr>
            <w:top w:val="none" w:sz="0" w:space="0" w:color="auto"/>
            <w:left w:val="none" w:sz="0" w:space="0" w:color="auto"/>
            <w:bottom w:val="none" w:sz="0" w:space="0" w:color="auto"/>
            <w:right w:val="none" w:sz="0" w:space="0" w:color="auto"/>
          </w:divBdr>
        </w:div>
        <w:div w:id="2051301641">
          <w:marLeft w:val="640"/>
          <w:marRight w:val="0"/>
          <w:marTop w:val="0"/>
          <w:marBottom w:val="0"/>
          <w:divBdr>
            <w:top w:val="none" w:sz="0" w:space="0" w:color="auto"/>
            <w:left w:val="none" w:sz="0" w:space="0" w:color="auto"/>
            <w:bottom w:val="none" w:sz="0" w:space="0" w:color="auto"/>
            <w:right w:val="none" w:sz="0" w:space="0" w:color="auto"/>
          </w:divBdr>
        </w:div>
        <w:div w:id="1203126718">
          <w:marLeft w:val="640"/>
          <w:marRight w:val="0"/>
          <w:marTop w:val="0"/>
          <w:marBottom w:val="0"/>
          <w:divBdr>
            <w:top w:val="none" w:sz="0" w:space="0" w:color="auto"/>
            <w:left w:val="none" w:sz="0" w:space="0" w:color="auto"/>
            <w:bottom w:val="none" w:sz="0" w:space="0" w:color="auto"/>
            <w:right w:val="none" w:sz="0" w:space="0" w:color="auto"/>
          </w:divBdr>
        </w:div>
        <w:div w:id="975840430">
          <w:marLeft w:val="640"/>
          <w:marRight w:val="0"/>
          <w:marTop w:val="0"/>
          <w:marBottom w:val="0"/>
          <w:divBdr>
            <w:top w:val="none" w:sz="0" w:space="0" w:color="auto"/>
            <w:left w:val="none" w:sz="0" w:space="0" w:color="auto"/>
            <w:bottom w:val="none" w:sz="0" w:space="0" w:color="auto"/>
            <w:right w:val="none" w:sz="0" w:space="0" w:color="auto"/>
          </w:divBdr>
        </w:div>
        <w:div w:id="1095832341">
          <w:marLeft w:val="640"/>
          <w:marRight w:val="0"/>
          <w:marTop w:val="0"/>
          <w:marBottom w:val="0"/>
          <w:divBdr>
            <w:top w:val="none" w:sz="0" w:space="0" w:color="auto"/>
            <w:left w:val="none" w:sz="0" w:space="0" w:color="auto"/>
            <w:bottom w:val="none" w:sz="0" w:space="0" w:color="auto"/>
            <w:right w:val="none" w:sz="0" w:space="0" w:color="auto"/>
          </w:divBdr>
        </w:div>
        <w:div w:id="216550052">
          <w:marLeft w:val="640"/>
          <w:marRight w:val="0"/>
          <w:marTop w:val="0"/>
          <w:marBottom w:val="0"/>
          <w:divBdr>
            <w:top w:val="none" w:sz="0" w:space="0" w:color="auto"/>
            <w:left w:val="none" w:sz="0" w:space="0" w:color="auto"/>
            <w:bottom w:val="none" w:sz="0" w:space="0" w:color="auto"/>
            <w:right w:val="none" w:sz="0" w:space="0" w:color="auto"/>
          </w:divBdr>
        </w:div>
        <w:div w:id="372929227">
          <w:marLeft w:val="640"/>
          <w:marRight w:val="0"/>
          <w:marTop w:val="0"/>
          <w:marBottom w:val="0"/>
          <w:divBdr>
            <w:top w:val="none" w:sz="0" w:space="0" w:color="auto"/>
            <w:left w:val="none" w:sz="0" w:space="0" w:color="auto"/>
            <w:bottom w:val="none" w:sz="0" w:space="0" w:color="auto"/>
            <w:right w:val="none" w:sz="0" w:space="0" w:color="auto"/>
          </w:divBdr>
        </w:div>
        <w:div w:id="22752151">
          <w:marLeft w:val="640"/>
          <w:marRight w:val="0"/>
          <w:marTop w:val="0"/>
          <w:marBottom w:val="0"/>
          <w:divBdr>
            <w:top w:val="none" w:sz="0" w:space="0" w:color="auto"/>
            <w:left w:val="none" w:sz="0" w:space="0" w:color="auto"/>
            <w:bottom w:val="none" w:sz="0" w:space="0" w:color="auto"/>
            <w:right w:val="none" w:sz="0" w:space="0" w:color="auto"/>
          </w:divBdr>
        </w:div>
        <w:div w:id="1607158222">
          <w:marLeft w:val="640"/>
          <w:marRight w:val="0"/>
          <w:marTop w:val="0"/>
          <w:marBottom w:val="0"/>
          <w:divBdr>
            <w:top w:val="none" w:sz="0" w:space="0" w:color="auto"/>
            <w:left w:val="none" w:sz="0" w:space="0" w:color="auto"/>
            <w:bottom w:val="none" w:sz="0" w:space="0" w:color="auto"/>
            <w:right w:val="none" w:sz="0" w:space="0" w:color="auto"/>
          </w:divBdr>
        </w:div>
        <w:div w:id="259879055">
          <w:marLeft w:val="640"/>
          <w:marRight w:val="0"/>
          <w:marTop w:val="0"/>
          <w:marBottom w:val="0"/>
          <w:divBdr>
            <w:top w:val="none" w:sz="0" w:space="0" w:color="auto"/>
            <w:left w:val="none" w:sz="0" w:space="0" w:color="auto"/>
            <w:bottom w:val="none" w:sz="0" w:space="0" w:color="auto"/>
            <w:right w:val="none" w:sz="0" w:space="0" w:color="auto"/>
          </w:divBdr>
        </w:div>
        <w:div w:id="1277181132">
          <w:marLeft w:val="640"/>
          <w:marRight w:val="0"/>
          <w:marTop w:val="0"/>
          <w:marBottom w:val="0"/>
          <w:divBdr>
            <w:top w:val="none" w:sz="0" w:space="0" w:color="auto"/>
            <w:left w:val="none" w:sz="0" w:space="0" w:color="auto"/>
            <w:bottom w:val="none" w:sz="0" w:space="0" w:color="auto"/>
            <w:right w:val="none" w:sz="0" w:space="0" w:color="auto"/>
          </w:divBdr>
        </w:div>
        <w:div w:id="142551899">
          <w:marLeft w:val="640"/>
          <w:marRight w:val="0"/>
          <w:marTop w:val="0"/>
          <w:marBottom w:val="0"/>
          <w:divBdr>
            <w:top w:val="none" w:sz="0" w:space="0" w:color="auto"/>
            <w:left w:val="none" w:sz="0" w:space="0" w:color="auto"/>
            <w:bottom w:val="none" w:sz="0" w:space="0" w:color="auto"/>
            <w:right w:val="none" w:sz="0" w:space="0" w:color="auto"/>
          </w:divBdr>
        </w:div>
        <w:div w:id="1261596449">
          <w:marLeft w:val="640"/>
          <w:marRight w:val="0"/>
          <w:marTop w:val="0"/>
          <w:marBottom w:val="0"/>
          <w:divBdr>
            <w:top w:val="none" w:sz="0" w:space="0" w:color="auto"/>
            <w:left w:val="none" w:sz="0" w:space="0" w:color="auto"/>
            <w:bottom w:val="none" w:sz="0" w:space="0" w:color="auto"/>
            <w:right w:val="none" w:sz="0" w:space="0" w:color="auto"/>
          </w:divBdr>
        </w:div>
        <w:div w:id="1850220447">
          <w:marLeft w:val="640"/>
          <w:marRight w:val="0"/>
          <w:marTop w:val="0"/>
          <w:marBottom w:val="0"/>
          <w:divBdr>
            <w:top w:val="none" w:sz="0" w:space="0" w:color="auto"/>
            <w:left w:val="none" w:sz="0" w:space="0" w:color="auto"/>
            <w:bottom w:val="none" w:sz="0" w:space="0" w:color="auto"/>
            <w:right w:val="none" w:sz="0" w:space="0" w:color="auto"/>
          </w:divBdr>
        </w:div>
        <w:div w:id="630750395">
          <w:marLeft w:val="640"/>
          <w:marRight w:val="0"/>
          <w:marTop w:val="0"/>
          <w:marBottom w:val="0"/>
          <w:divBdr>
            <w:top w:val="none" w:sz="0" w:space="0" w:color="auto"/>
            <w:left w:val="none" w:sz="0" w:space="0" w:color="auto"/>
            <w:bottom w:val="none" w:sz="0" w:space="0" w:color="auto"/>
            <w:right w:val="none" w:sz="0" w:space="0" w:color="auto"/>
          </w:divBdr>
        </w:div>
        <w:div w:id="858199767">
          <w:marLeft w:val="640"/>
          <w:marRight w:val="0"/>
          <w:marTop w:val="0"/>
          <w:marBottom w:val="0"/>
          <w:divBdr>
            <w:top w:val="none" w:sz="0" w:space="0" w:color="auto"/>
            <w:left w:val="none" w:sz="0" w:space="0" w:color="auto"/>
            <w:bottom w:val="none" w:sz="0" w:space="0" w:color="auto"/>
            <w:right w:val="none" w:sz="0" w:space="0" w:color="auto"/>
          </w:divBdr>
        </w:div>
        <w:div w:id="865295441">
          <w:marLeft w:val="640"/>
          <w:marRight w:val="0"/>
          <w:marTop w:val="0"/>
          <w:marBottom w:val="0"/>
          <w:divBdr>
            <w:top w:val="none" w:sz="0" w:space="0" w:color="auto"/>
            <w:left w:val="none" w:sz="0" w:space="0" w:color="auto"/>
            <w:bottom w:val="none" w:sz="0" w:space="0" w:color="auto"/>
            <w:right w:val="none" w:sz="0" w:space="0" w:color="auto"/>
          </w:divBdr>
        </w:div>
        <w:div w:id="1138644180">
          <w:marLeft w:val="640"/>
          <w:marRight w:val="0"/>
          <w:marTop w:val="0"/>
          <w:marBottom w:val="0"/>
          <w:divBdr>
            <w:top w:val="none" w:sz="0" w:space="0" w:color="auto"/>
            <w:left w:val="none" w:sz="0" w:space="0" w:color="auto"/>
            <w:bottom w:val="none" w:sz="0" w:space="0" w:color="auto"/>
            <w:right w:val="none" w:sz="0" w:space="0" w:color="auto"/>
          </w:divBdr>
        </w:div>
        <w:div w:id="1944415911">
          <w:marLeft w:val="640"/>
          <w:marRight w:val="0"/>
          <w:marTop w:val="0"/>
          <w:marBottom w:val="0"/>
          <w:divBdr>
            <w:top w:val="none" w:sz="0" w:space="0" w:color="auto"/>
            <w:left w:val="none" w:sz="0" w:space="0" w:color="auto"/>
            <w:bottom w:val="none" w:sz="0" w:space="0" w:color="auto"/>
            <w:right w:val="none" w:sz="0" w:space="0" w:color="auto"/>
          </w:divBdr>
        </w:div>
        <w:div w:id="450634754">
          <w:marLeft w:val="640"/>
          <w:marRight w:val="0"/>
          <w:marTop w:val="0"/>
          <w:marBottom w:val="0"/>
          <w:divBdr>
            <w:top w:val="none" w:sz="0" w:space="0" w:color="auto"/>
            <w:left w:val="none" w:sz="0" w:space="0" w:color="auto"/>
            <w:bottom w:val="none" w:sz="0" w:space="0" w:color="auto"/>
            <w:right w:val="none" w:sz="0" w:space="0" w:color="auto"/>
          </w:divBdr>
        </w:div>
        <w:div w:id="2087263926">
          <w:marLeft w:val="640"/>
          <w:marRight w:val="0"/>
          <w:marTop w:val="0"/>
          <w:marBottom w:val="0"/>
          <w:divBdr>
            <w:top w:val="none" w:sz="0" w:space="0" w:color="auto"/>
            <w:left w:val="none" w:sz="0" w:space="0" w:color="auto"/>
            <w:bottom w:val="none" w:sz="0" w:space="0" w:color="auto"/>
            <w:right w:val="none" w:sz="0" w:space="0" w:color="auto"/>
          </w:divBdr>
        </w:div>
        <w:div w:id="1161120467">
          <w:marLeft w:val="640"/>
          <w:marRight w:val="0"/>
          <w:marTop w:val="0"/>
          <w:marBottom w:val="0"/>
          <w:divBdr>
            <w:top w:val="none" w:sz="0" w:space="0" w:color="auto"/>
            <w:left w:val="none" w:sz="0" w:space="0" w:color="auto"/>
            <w:bottom w:val="none" w:sz="0" w:space="0" w:color="auto"/>
            <w:right w:val="none" w:sz="0" w:space="0" w:color="auto"/>
          </w:divBdr>
        </w:div>
        <w:div w:id="634992525">
          <w:marLeft w:val="640"/>
          <w:marRight w:val="0"/>
          <w:marTop w:val="0"/>
          <w:marBottom w:val="0"/>
          <w:divBdr>
            <w:top w:val="none" w:sz="0" w:space="0" w:color="auto"/>
            <w:left w:val="none" w:sz="0" w:space="0" w:color="auto"/>
            <w:bottom w:val="none" w:sz="0" w:space="0" w:color="auto"/>
            <w:right w:val="none" w:sz="0" w:space="0" w:color="auto"/>
          </w:divBdr>
        </w:div>
        <w:div w:id="581986704">
          <w:marLeft w:val="640"/>
          <w:marRight w:val="0"/>
          <w:marTop w:val="0"/>
          <w:marBottom w:val="0"/>
          <w:divBdr>
            <w:top w:val="none" w:sz="0" w:space="0" w:color="auto"/>
            <w:left w:val="none" w:sz="0" w:space="0" w:color="auto"/>
            <w:bottom w:val="none" w:sz="0" w:space="0" w:color="auto"/>
            <w:right w:val="none" w:sz="0" w:space="0" w:color="auto"/>
          </w:divBdr>
        </w:div>
        <w:div w:id="1693650934">
          <w:marLeft w:val="640"/>
          <w:marRight w:val="0"/>
          <w:marTop w:val="0"/>
          <w:marBottom w:val="0"/>
          <w:divBdr>
            <w:top w:val="none" w:sz="0" w:space="0" w:color="auto"/>
            <w:left w:val="none" w:sz="0" w:space="0" w:color="auto"/>
            <w:bottom w:val="none" w:sz="0" w:space="0" w:color="auto"/>
            <w:right w:val="none" w:sz="0" w:space="0" w:color="auto"/>
          </w:divBdr>
        </w:div>
        <w:div w:id="1852799394">
          <w:marLeft w:val="640"/>
          <w:marRight w:val="0"/>
          <w:marTop w:val="0"/>
          <w:marBottom w:val="0"/>
          <w:divBdr>
            <w:top w:val="none" w:sz="0" w:space="0" w:color="auto"/>
            <w:left w:val="none" w:sz="0" w:space="0" w:color="auto"/>
            <w:bottom w:val="none" w:sz="0" w:space="0" w:color="auto"/>
            <w:right w:val="none" w:sz="0" w:space="0" w:color="auto"/>
          </w:divBdr>
        </w:div>
        <w:div w:id="1608196801">
          <w:marLeft w:val="640"/>
          <w:marRight w:val="0"/>
          <w:marTop w:val="0"/>
          <w:marBottom w:val="0"/>
          <w:divBdr>
            <w:top w:val="none" w:sz="0" w:space="0" w:color="auto"/>
            <w:left w:val="none" w:sz="0" w:space="0" w:color="auto"/>
            <w:bottom w:val="none" w:sz="0" w:space="0" w:color="auto"/>
            <w:right w:val="none" w:sz="0" w:space="0" w:color="auto"/>
          </w:divBdr>
        </w:div>
        <w:div w:id="1199508812">
          <w:marLeft w:val="640"/>
          <w:marRight w:val="0"/>
          <w:marTop w:val="0"/>
          <w:marBottom w:val="0"/>
          <w:divBdr>
            <w:top w:val="none" w:sz="0" w:space="0" w:color="auto"/>
            <w:left w:val="none" w:sz="0" w:space="0" w:color="auto"/>
            <w:bottom w:val="none" w:sz="0" w:space="0" w:color="auto"/>
            <w:right w:val="none" w:sz="0" w:space="0" w:color="auto"/>
          </w:divBdr>
        </w:div>
        <w:div w:id="839471046">
          <w:marLeft w:val="640"/>
          <w:marRight w:val="0"/>
          <w:marTop w:val="0"/>
          <w:marBottom w:val="0"/>
          <w:divBdr>
            <w:top w:val="none" w:sz="0" w:space="0" w:color="auto"/>
            <w:left w:val="none" w:sz="0" w:space="0" w:color="auto"/>
            <w:bottom w:val="none" w:sz="0" w:space="0" w:color="auto"/>
            <w:right w:val="none" w:sz="0" w:space="0" w:color="auto"/>
          </w:divBdr>
        </w:div>
        <w:div w:id="1850943735">
          <w:marLeft w:val="640"/>
          <w:marRight w:val="0"/>
          <w:marTop w:val="0"/>
          <w:marBottom w:val="0"/>
          <w:divBdr>
            <w:top w:val="none" w:sz="0" w:space="0" w:color="auto"/>
            <w:left w:val="none" w:sz="0" w:space="0" w:color="auto"/>
            <w:bottom w:val="none" w:sz="0" w:space="0" w:color="auto"/>
            <w:right w:val="none" w:sz="0" w:space="0" w:color="auto"/>
          </w:divBdr>
        </w:div>
        <w:div w:id="534121806">
          <w:marLeft w:val="640"/>
          <w:marRight w:val="0"/>
          <w:marTop w:val="0"/>
          <w:marBottom w:val="0"/>
          <w:divBdr>
            <w:top w:val="none" w:sz="0" w:space="0" w:color="auto"/>
            <w:left w:val="none" w:sz="0" w:space="0" w:color="auto"/>
            <w:bottom w:val="none" w:sz="0" w:space="0" w:color="auto"/>
            <w:right w:val="none" w:sz="0" w:space="0" w:color="auto"/>
          </w:divBdr>
        </w:div>
        <w:div w:id="1805779553">
          <w:marLeft w:val="640"/>
          <w:marRight w:val="0"/>
          <w:marTop w:val="0"/>
          <w:marBottom w:val="0"/>
          <w:divBdr>
            <w:top w:val="none" w:sz="0" w:space="0" w:color="auto"/>
            <w:left w:val="none" w:sz="0" w:space="0" w:color="auto"/>
            <w:bottom w:val="none" w:sz="0" w:space="0" w:color="auto"/>
            <w:right w:val="none" w:sz="0" w:space="0" w:color="auto"/>
          </w:divBdr>
        </w:div>
        <w:div w:id="1130979483">
          <w:marLeft w:val="640"/>
          <w:marRight w:val="0"/>
          <w:marTop w:val="0"/>
          <w:marBottom w:val="0"/>
          <w:divBdr>
            <w:top w:val="none" w:sz="0" w:space="0" w:color="auto"/>
            <w:left w:val="none" w:sz="0" w:space="0" w:color="auto"/>
            <w:bottom w:val="none" w:sz="0" w:space="0" w:color="auto"/>
            <w:right w:val="none" w:sz="0" w:space="0" w:color="auto"/>
          </w:divBdr>
        </w:div>
        <w:div w:id="1164589601">
          <w:marLeft w:val="640"/>
          <w:marRight w:val="0"/>
          <w:marTop w:val="0"/>
          <w:marBottom w:val="0"/>
          <w:divBdr>
            <w:top w:val="none" w:sz="0" w:space="0" w:color="auto"/>
            <w:left w:val="none" w:sz="0" w:space="0" w:color="auto"/>
            <w:bottom w:val="none" w:sz="0" w:space="0" w:color="auto"/>
            <w:right w:val="none" w:sz="0" w:space="0" w:color="auto"/>
          </w:divBdr>
        </w:div>
        <w:div w:id="319233535">
          <w:marLeft w:val="640"/>
          <w:marRight w:val="0"/>
          <w:marTop w:val="0"/>
          <w:marBottom w:val="0"/>
          <w:divBdr>
            <w:top w:val="none" w:sz="0" w:space="0" w:color="auto"/>
            <w:left w:val="none" w:sz="0" w:space="0" w:color="auto"/>
            <w:bottom w:val="none" w:sz="0" w:space="0" w:color="auto"/>
            <w:right w:val="none" w:sz="0" w:space="0" w:color="auto"/>
          </w:divBdr>
        </w:div>
        <w:div w:id="1508902352">
          <w:marLeft w:val="640"/>
          <w:marRight w:val="0"/>
          <w:marTop w:val="0"/>
          <w:marBottom w:val="0"/>
          <w:divBdr>
            <w:top w:val="none" w:sz="0" w:space="0" w:color="auto"/>
            <w:left w:val="none" w:sz="0" w:space="0" w:color="auto"/>
            <w:bottom w:val="none" w:sz="0" w:space="0" w:color="auto"/>
            <w:right w:val="none" w:sz="0" w:space="0" w:color="auto"/>
          </w:divBdr>
        </w:div>
        <w:div w:id="398330759">
          <w:marLeft w:val="640"/>
          <w:marRight w:val="0"/>
          <w:marTop w:val="0"/>
          <w:marBottom w:val="0"/>
          <w:divBdr>
            <w:top w:val="none" w:sz="0" w:space="0" w:color="auto"/>
            <w:left w:val="none" w:sz="0" w:space="0" w:color="auto"/>
            <w:bottom w:val="none" w:sz="0" w:space="0" w:color="auto"/>
            <w:right w:val="none" w:sz="0" w:space="0" w:color="auto"/>
          </w:divBdr>
        </w:div>
        <w:div w:id="1105803467">
          <w:marLeft w:val="640"/>
          <w:marRight w:val="0"/>
          <w:marTop w:val="0"/>
          <w:marBottom w:val="0"/>
          <w:divBdr>
            <w:top w:val="none" w:sz="0" w:space="0" w:color="auto"/>
            <w:left w:val="none" w:sz="0" w:space="0" w:color="auto"/>
            <w:bottom w:val="none" w:sz="0" w:space="0" w:color="auto"/>
            <w:right w:val="none" w:sz="0" w:space="0" w:color="auto"/>
          </w:divBdr>
        </w:div>
        <w:div w:id="1498183261">
          <w:marLeft w:val="640"/>
          <w:marRight w:val="0"/>
          <w:marTop w:val="0"/>
          <w:marBottom w:val="0"/>
          <w:divBdr>
            <w:top w:val="none" w:sz="0" w:space="0" w:color="auto"/>
            <w:left w:val="none" w:sz="0" w:space="0" w:color="auto"/>
            <w:bottom w:val="none" w:sz="0" w:space="0" w:color="auto"/>
            <w:right w:val="none" w:sz="0" w:space="0" w:color="auto"/>
          </w:divBdr>
        </w:div>
        <w:div w:id="176382639">
          <w:marLeft w:val="640"/>
          <w:marRight w:val="0"/>
          <w:marTop w:val="0"/>
          <w:marBottom w:val="0"/>
          <w:divBdr>
            <w:top w:val="none" w:sz="0" w:space="0" w:color="auto"/>
            <w:left w:val="none" w:sz="0" w:space="0" w:color="auto"/>
            <w:bottom w:val="none" w:sz="0" w:space="0" w:color="auto"/>
            <w:right w:val="none" w:sz="0" w:space="0" w:color="auto"/>
          </w:divBdr>
        </w:div>
        <w:div w:id="1856117093">
          <w:marLeft w:val="640"/>
          <w:marRight w:val="0"/>
          <w:marTop w:val="0"/>
          <w:marBottom w:val="0"/>
          <w:divBdr>
            <w:top w:val="none" w:sz="0" w:space="0" w:color="auto"/>
            <w:left w:val="none" w:sz="0" w:space="0" w:color="auto"/>
            <w:bottom w:val="none" w:sz="0" w:space="0" w:color="auto"/>
            <w:right w:val="none" w:sz="0" w:space="0" w:color="auto"/>
          </w:divBdr>
        </w:div>
        <w:div w:id="963001896">
          <w:marLeft w:val="640"/>
          <w:marRight w:val="0"/>
          <w:marTop w:val="0"/>
          <w:marBottom w:val="0"/>
          <w:divBdr>
            <w:top w:val="none" w:sz="0" w:space="0" w:color="auto"/>
            <w:left w:val="none" w:sz="0" w:space="0" w:color="auto"/>
            <w:bottom w:val="none" w:sz="0" w:space="0" w:color="auto"/>
            <w:right w:val="none" w:sz="0" w:space="0" w:color="auto"/>
          </w:divBdr>
        </w:div>
        <w:div w:id="499932318">
          <w:marLeft w:val="640"/>
          <w:marRight w:val="0"/>
          <w:marTop w:val="0"/>
          <w:marBottom w:val="0"/>
          <w:divBdr>
            <w:top w:val="none" w:sz="0" w:space="0" w:color="auto"/>
            <w:left w:val="none" w:sz="0" w:space="0" w:color="auto"/>
            <w:bottom w:val="none" w:sz="0" w:space="0" w:color="auto"/>
            <w:right w:val="none" w:sz="0" w:space="0" w:color="auto"/>
          </w:divBdr>
        </w:div>
        <w:div w:id="984508393">
          <w:marLeft w:val="640"/>
          <w:marRight w:val="0"/>
          <w:marTop w:val="0"/>
          <w:marBottom w:val="0"/>
          <w:divBdr>
            <w:top w:val="none" w:sz="0" w:space="0" w:color="auto"/>
            <w:left w:val="none" w:sz="0" w:space="0" w:color="auto"/>
            <w:bottom w:val="none" w:sz="0" w:space="0" w:color="auto"/>
            <w:right w:val="none" w:sz="0" w:space="0" w:color="auto"/>
          </w:divBdr>
        </w:div>
        <w:div w:id="1965651960">
          <w:marLeft w:val="640"/>
          <w:marRight w:val="0"/>
          <w:marTop w:val="0"/>
          <w:marBottom w:val="0"/>
          <w:divBdr>
            <w:top w:val="none" w:sz="0" w:space="0" w:color="auto"/>
            <w:left w:val="none" w:sz="0" w:space="0" w:color="auto"/>
            <w:bottom w:val="none" w:sz="0" w:space="0" w:color="auto"/>
            <w:right w:val="none" w:sz="0" w:space="0" w:color="auto"/>
          </w:divBdr>
        </w:div>
        <w:div w:id="211382388">
          <w:marLeft w:val="640"/>
          <w:marRight w:val="0"/>
          <w:marTop w:val="0"/>
          <w:marBottom w:val="0"/>
          <w:divBdr>
            <w:top w:val="none" w:sz="0" w:space="0" w:color="auto"/>
            <w:left w:val="none" w:sz="0" w:space="0" w:color="auto"/>
            <w:bottom w:val="none" w:sz="0" w:space="0" w:color="auto"/>
            <w:right w:val="none" w:sz="0" w:space="0" w:color="auto"/>
          </w:divBdr>
        </w:div>
        <w:div w:id="827862442">
          <w:marLeft w:val="640"/>
          <w:marRight w:val="0"/>
          <w:marTop w:val="0"/>
          <w:marBottom w:val="0"/>
          <w:divBdr>
            <w:top w:val="none" w:sz="0" w:space="0" w:color="auto"/>
            <w:left w:val="none" w:sz="0" w:space="0" w:color="auto"/>
            <w:bottom w:val="none" w:sz="0" w:space="0" w:color="auto"/>
            <w:right w:val="none" w:sz="0" w:space="0" w:color="auto"/>
          </w:divBdr>
        </w:div>
        <w:div w:id="1540820856">
          <w:marLeft w:val="640"/>
          <w:marRight w:val="0"/>
          <w:marTop w:val="0"/>
          <w:marBottom w:val="0"/>
          <w:divBdr>
            <w:top w:val="none" w:sz="0" w:space="0" w:color="auto"/>
            <w:left w:val="none" w:sz="0" w:space="0" w:color="auto"/>
            <w:bottom w:val="none" w:sz="0" w:space="0" w:color="auto"/>
            <w:right w:val="none" w:sz="0" w:space="0" w:color="auto"/>
          </w:divBdr>
        </w:div>
        <w:div w:id="1844396253">
          <w:marLeft w:val="640"/>
          <w:marRight w:val="0"/>
          <w:marTop w:val="0"/>
          <w:marBottom w:val="0"/>
          <w:divBdr>
            <w:top w:val="none" w:sz="0" w:space="0" w:color="auto"/>
            <w:left w:val="none" w:sz="0" w:space="0" w:color="auto"/>
            <w:bottom w:val="none" w:sz="0" w:space="0" w:color="auto"/>
            <w:right w:val="none" w:sz="0" w:space="0" w:color="auto"/>
          </w:divBdr>
        </w:div>
        <w:div w:id="2035422086">
          <w:marLeft w:val="640"/>
          <w:marRight w:val="0"/>
          <w:marTop w:val="0"/>
          <w:marBottom w:val="0"/>
          <w:divBdr>
            <w:top w:val="none" w:sz="0" w:space="0" w:color="auto"/>
            <w:left w:val="none" w:sz="0" w:space="0" w:color="auto"/>
            <w:bottom w:val="none" w:sz="0" w:space="0" w:color="auto"/>
            <w:right w:val="none" w:sz="0" w:space="0" w:color="auto"/>
          </w:divBdr>
        </w:div>
        <w:div w:id="9114757">
          <w:marLeft w:val="640"/>
          <w:marRight w:val="0"/>
          <w:marTop w:val="0"/>
          <w:marBottom w:val="0"/>
          <w:divBdr>
            <w:top w:val="none" w:sz="0" w:space="0" w:color="auto"/>
            <w:left w:val="none" w:sz="0" w:space="0" w:color="auto"/>
            <w:bottom w:val="none" w:sz="0" w:space="0" w:color="auto"/>
            <w:right w:val="none" w:sz="0" w:space="0" w:color="auto"/>
          </w:divBdr>
        </w:div>
        <w:div w:id="1042368483">
          <w:marLeft w:val="640"/>
          <w:marRight w:val="0"/>
          <w:marTop w:val="0"/>
          <w:marBottom w:val="0"/>
          <w:divBdr>
            <w:top w:val="none" w:sz="0" w:space="0" w:color="auto"/>
            <w:left w:val="none" w:sz="0" w:space="0" w:color="auto"/>
            <w:bottom w:val="none" w:sz="0" w:space="0" w:color="auto"/>
            <w:right w:val="none" w:sz="0" w:space="0" w:color="auto"/>
          </w:divBdr>
        </w:div>
        <w:div w:id="1875726242">
          <w:marLeft w:val="640"/>
          <w:marRight w:val="0"/>
          <w:marTop w:val="0"/>
          <w:marBottom w:val="0"/>
          <w:divBdr>
            <w:top w:val="none" w:sz="0" w:space="0" w:color="auto"/>
            <w:left w:val="none" w:sz="0" w:space="0" w:color="auto"/>
            <w:bottom w:val="none" w:sz="0" w:space="0" w:color="auto"/>
            <w:right w:val="none" w:sz="0" w:space="0" w:color="auto"/>
          </w:divBdr>
        </w:div>
        <w:div w:id="747532009">
          <w:marLeft w:val="640"/>
          <w:marRight w:val="0"/>
          <w:marTop w:val="0"/>
          <w:marBottom w:val="0"/>
          <w:divBdr>
            <w:top w:val="none" w:sz="0" w:space="0" w:color="auto"/>
            <w:left w:val="none" w:sz="0" w:space="0" w:color="auto"/>
            <w:bottom w:val="none" w:sz="0" w:space="0" w:color="auto"/>
            <w:right w:val="none" w:sz="0" w:space="0" w:color="auto"/>
          </w:divBdr>
        </w:div>
        <w:div w:id="396972644">
          <w:marLeft w:val="640"/>
          <w:marRight w:val="0"/>
          <w:marTop w:val="0"/>
          <w:marBottom w:val="0"/>
          <w:divBdr>
            <w:top w:val="none" w:sz="0" w:space="0" w:color="auto"/>
            <w:left w:val="none" w:sz="0" w:space="0" w:color="auto"/>
            <w:bottom w:val="none" w:sz="0" w:space="0" w:color="auto"/>
            <w:right w:val="none" w:sz="0" w:space="0" w:color="auto"/>
          </w:divBdr>
        </w:div>
        <w:div w:id="1833331936">
          <w:marLeft w:val="640"/>
          <w:marRight w:val="0"/>
          <w:marTop w:val="0"/>
          <w:marBottom w:val="0"/>
          <w:divBdr>
            <w:top w:val="none" w:sz="0" w:space="0" w:color="auto"/>
            <w:left w:val="none" w:sz="0" w:space="0" w:color="auto"/>
            <w:bottom w:val="none" w:sz="0" w:space="0" w:color="auto"/>
            <w:right w:val="none" w:sz="0" w:space="0" w:color="auto"/>
          </w:divBdr>
        </w:div>
        <w:div w:id="1693922891">
          <w:marLeft w:val="640"/>
          <w:marRight w:val="0"/>
          <w:marTop w:val="0"/>
          <w:marBottom w:val="0"/>
          <w:divBdr>
            <w:top w:val="none" w:sz="0" w:space="0" w:color="auto"/>
            <w:left w:val="none" w:sz="0" w:space="0" w:color="auto"/>
            <w:bottom w:val="none" w:sz="0" w:space="0" w:color="auto"/>
            <w:right w:val="none" w:sz="0" w:space="0" w:color="auto"/>
          </w:divBdr>
        </w:div>
        <w:div w:id="2021665259">
          <w:marLeft w:val="640"/>
          <w:marRight w:val="0"/>
          <w:marTop w:val="0"/>
          <w:marBottom w:val="0"/>
          <w:divBdr>
            <w:top w:val="none" w:sz="0" w:space="0" w:color="auto"/>
            <w:left w:val="none" w:sz="0" w:space="0" w:color="auto"/>
            <w:bottom w:val="none" w:sz="0" w:space="0" w:color="auto"/>
            <w:right w:val="none" w:sz="0" w:space="0" w:color="auto"/>
          </w:divBdr>
        </w:div>
        <w:div w:id="1103958374">
          <w:marLeft w:val="640"/>
          <w:marRight w:val="0"/>
          <w:marTop w:val="0"/>
          <w:marBottom w:val="0"/>
          <w:divBdr>
            <w:top w:val="none" w:sz="0" w:space="0" w:color="auto"/>
            <w:left w:val="none" w:sz="0" w:space="0" w:color="auto"/>
            <w:bottom w:val="none" w:sz="0" w:space="0" w:color="auto"/>
            <w:right w:val="none" w:sz="0" w:space="0" w:color="auto"/>
          </w:divBdr>
        </w:div>
        <w:div w:id="1896550247">
          <w:marLeft w:val="640"/>
          <w:marRight w:val="0"/>
          <w:marTop w:val="0"/>
          <w:marBottom w:val="0"/>
          <w:divBdr>
            <w:top w:val="none" w:sz="0" w:space="0" w:color="auto"/>
            <w:left w:val="none" w:sz="0" w:space="0" w:color="auto"/>
            <w:bottom w:val="none" w:sz="0" w:space="0" w:color="auto"/>
            <w:right w:val="none" w:sz="0" w:space="0" w:color="auto"/>
          </w:divBdr>
        </w:div>
        <w:div w:id="1713728143">
          <w:marLeft w:val="640"/>
          <w:marRight w:val="0"/>
          <w:marTop w:val="0"/>
          <w:marBottom w:val="0"/>
          <w:divBdr>
            <w:top w:val="none" w:sz="0" w:space="0" w:color="auto"/>
            <w:left w:val="none" w:sz="0" w:space="0" w:color="auto"/>
            <w:bottom w:val="none" w:sz="0" w:space="0" w:color="auto"/>
            <w:right w:val="none" w:sz="0" w:space="0" w:color="auto"/>
          </w:divBdr>
        </w:div>
        <w:div w:id="569585797">
          <w:marLeft w:val="640"/>
          <w:marRight w:val="0"/>
          <w:marTop w:val="0"/>
          <w:marBottom w:val="0"/>
          <w:divBdr>
            <w:top w:val="none" w:sz="0" w:space="0" w:color="auto"/>
            <w:left w:val="none" w:sz="0" w:space="0" w:color="auto"/>
            <w:bottom w:val="none" w:sz="0" w:space="0" w:color="auto"/>
            <w:right w:val="none" w:sz="0" w:space="0" w:color="auto"/>
          </w:divBdr>
        </w:div>
        <w:div w:id="1754429397">
          <w:marLeft w:val="640"/>
          <w:marRight w:val="0"/>
          <w:marTop w:val="0"/>
          <w:marBottom w:val="0"/>
          <w:divBdr>
            <w:top w:val="none" w:sz="0" w:space="0" w:color="auto"/>
            <w:left w:val="none" w:sz="0" w:space="0" w:color="auto"/>
            <w:bottom w:val="none" w:sz="0" w:space="0" w:color="auto"/>
            <w:right w:val="none" w:sz="0" w:space="0" w:color="auto"/>
          </w:divBdr>
        </w:div>
        <w:div w:id="1139415494">
          <w:marLeft w:val="640"/>
          <w:marRight w:val="0"/>
          <w:marTop w:val="0"/>
          <w:marBottom w:val="0"/>
          <w:divBdr>
            <w:top w:val="none" w:sz="0" w:space="0" w:color="auto"/>
            <w:left w:val="none" w:sz="0" w:space="0" w:color="auto"/>
            <w:bottom w:val="none" w:sz="0" w:space="0" w:color="auto"/>
            <w:right w:val="none" w:sz="0" w:space="0" w:color="auto"/>
          </w:divBdr>
        </w:div>
        <w:div w:id="1291010802">
          <w:marLeft w:val="640"/>
          <w:marRight w:val="0"/>
          <w:marTop w:val="0"/>
          <w:marBottom w:val="0"/>
          <w:divBdr>
            <w:top w:val="none" w:sz="0" w:space="0" w:color="auto"/>
            <w:left w:val="none" w:sz="0" w:space="0" w:color="auto"/>
            <w:bottom w:val="none" w:sz="0" w:space="0" w:color="auto"/>
            <w:right w:val="none" w:sz="0" w:space="0" w:color="auto"/>
          </w:divBdr>
        </w:div>
        <w:div w:id="1238594450">
          <w:marLeft w:val="640"/>
          <w:marRight w:val="0"/>
          <w:marTop w:val="0"/>
          <w:marBottom w:val="0"/>
          <w:divBdr>
            <w:top w:val="none" w:sz="0" w:space="0" w:color="auto"/>
            <w:left w:val="none" w:sz="0" w:space="0" w:color="auto"/>
            <w:bottom w:val="none" w:sz="0" w:space="0" w:color="auto"/>
            <w:right w:val="none" w:sz="0" w:space="0" w:color="auto"/>
          </w:divBdr>
        </w:div>
        <w:div w:id="1651401757">
          <w:marLeft w:val="640"/>
          <w:marRight w:val="0"/>
          <w:marTop w:val="0"/>
          <w:marBottom w:val="0"/>
          <w:divBdr>
            <w:top w:val="none" w:sz="0" w:space="0" w:color="auto"/>
            <w:left w:val="none" w:sz="0" w:space="0" w:color="auto"/>
            <w:bottom w:val="none" w:sz="0" w:space="0" w:color="auto"/>
            <w:right w:val="none" w:sz="0" w:space="0" w:color="auto"/>
          </w:divBdr>
        </w:div>
        <w:div w:id="1219240011">
          <w:marLeft w:val="640"/>
          <w:marRight w:val="0"/>
          <w:marTop w:val="0"/>
          <w:marBottom w:val="0"/>
          <w:divBdr>
            <w:top w:val="none" w:sz="0" w:space="0" w:color="auto"/>
            <w:left w:val="none" w:sz="0" w:space="0" w:color="auto"/>
            <w:bottom w:val="none" w:sz="0" w:space="0" w:color="auto"/>
            <w:right w:val="none" w:sz="0" w:space="0" w:color="auto"/>
          </w:divBdr>
        </w:div>
        <w:div w:id="1945649711">
          <w:marLeft w:val="640"/>
          <w:marRight w:val="0"/>
          <w:marTop w:val="0"/>
          <w:marBottom w:val="0"/>
          <w:divBdr>
            <w:top w:val="none" w:sz="0" w:space="0" w:color="auto"/>
            <w:left w:val="none" w:sz="0" w:space="0" w:color="auto"/>
            <w:bottom w:val="none" w:sz="0" w:space="0" w:color="auto"/>
            <w:right w:val="none" w:sz="0" w:space="0" w:color="auto"/>
          </w:divBdr>
        </w:div>
        <w:div w:id="834606804">
          <w:marLeft w:val="640"/>
          <w:marRight w:val="0"/>
          <w:marTop w:val="0"/>
          <w:marBottom w:val="0"/>
          <w:divBdr>
            <w:top w:val="none" w:sz="0" w:space="0" w:color="auto"/>
            <w:left w:val="none" w:sz="0" w:space="0" w:color="auto"/>
            <w:bottom w:val="none" w:sz="0" w:space="0" w:color="auto"/>
            <w:right w:val="none" w:sz="0" w:space="0" w:color="auto"/>
          </w:divBdr>
        </w:div>
        <w:div w:id="1227764977">
          <w:marLeft w:val="640"/>
          <w:marRight w:val="0"/>
          <w:marTop w:val="0"/>
          <w:marBottom w:val="0"/>
          <w:divBdr>
            <w:top w:val="none" w:sz="0" w:space="0" w:color="auto"/>
            <w:left w:val="none" w:sz="0" w:space="0" w:color="auto"/>
            <w:bottom w:val="none" w:sz="0" w:space="0" w:color="auto"/>
            <w:right w:val="none" w:sz="0" w:space="0" w:color="auto"/>
          </w:divBdr>
        </w:div>
        <w:div w:id="217402219">
          <w:marLeft w:val="640"/>
          <w:marRight w:val="0"/>
          <w:marTop w:val="0"/>
          <w:marBottom w:val="0"/>
          <w:divBdr>
            <w:top w:val="none" w:sz="0" w:space="0" w:color="auto"/>
            <w:left w:val="none" w:sz="0" w:space="0" w:color="auto"/>
            <w:bottom w:val="none" w:sz="0" w:space="0" w:color="auto"/>
            <w:right w:val="none" w:sz="0" w:space="0" w:color="auto"/>
          </w:divBdr>
        </w:div>
        <w:div w:id="1597205687">
          <w:marLeft w:val="640"/>
          <w:marRight w:val="0"/>
          <w:marTop w:val="0"/>
          <w:marBottom w:val="0"/>
          <w:divBdr>
            <w:top w:val="none" w:sz="0" w:space="0" w:color="auto"/>
            <w:left w:val="none" w:sz="0" w:space="0" w:color="auto"/>
            <w:bottom w:val="none" w:sz="0" w:space="0" w:color="auto"/>
            <w:right w:val="none" w:sz="0" w:space="0" w:color="auto"/>
          </w:divBdr>
        </w:div>
        <w:div w:id="1352145928">
          <w:marLeft w:val="640"/>
          <w:marRight w:val="0"/>
          <w:marTop w:val="0"/>
          <w:marBottom w:val="0"/>
          <w:divBdr>
            <w:top w:val="none" w:sz="0" w:space="0" w:color="auto"/>
            <w:left w:val="none" w:sz="0" w:space="0" w:color="auto"/>
            <w:bottom w:val="none" w:sz="0" w:space="0" w:color="auto"/>
            <w:right w:val="none" w:sz="0" w:space="0" w:color="auto"/>
          </w:divBdr>
        </w:div>
        <w:div w:id="1728138497">
          <w:marLeft w:val="640"/>
          <w:marRight w:val="0"/>
          <w:marTop w:val="0"/>
          <w:marBottom w:val="0"/>
          <w:divBdr>
            <w:top w:val="none" w:sz="0" w:space="0" w:color="auto"/>
            <w:left w:val="none" w:sz="0" w:space="0" w:color="auto"/>
            <w:bottom w:val="none" w:sz="0" w:space="0" w:color="auto"/>
            <w:right w:val="none" w:sz="0" w:space="0" w:color="auto"/>
          </w:divBdr>
        </w:div>
        <w:div w:id="1173642717">
          <w:marLeft w:val="640"/>
          <w:marRight w:val="0"/>
          <w:marTop w:val="0"/>
          <w:marBottom w:val="0"/>
          <w:divBdr>
            <w:top w:val="none" w:sz="0" w:space="0" w:color="auto"/>
            <w:left w:val="none" w:sz="0" w:space="0" w:color="auto"/>
            <w:bottom w:val="none" w:sz="0" w:space="0" w:color="auto"/>
            <w:right w:val="none" w:sz="0" w:space="0" w:color="auto"/>
          </w:divBdr>
        </w:div>
        <w:div w:id="2125684531">
          <w:marLeft w:val="640"/>
          <w:marRight w:val="0"/>
          <w:marTop w:val="0"/>
          <w:marBottom w:val="0"/>
          <w:divBdr>
            <w:top w:val="none" w:sz="0" w:space="0" w:color="auto"/>
            <w:left w:val="none" w:sz="0" w:space="0" w:color="auto"/>
            <w:bottom w:val="none" w:sz="0" w:space="0" w:color="auto"/>
            <w:right w:val="none" w:sz="0" w:space="0" w:color="auto"/>
          </w:divBdr>
        </w:div>
        <w:div w:id="1567033585">
          <w:marLeft w:val="640"/>
          <w:marRight w:val="0"/>
          <w:marTop w:val="0"/>
          <w:marBottom w:val="0"/>
          <w:divBdr>
            <w:top w:val="none" w:sz="0" w:space="0" w:color="auto"/>
            <w:left w:val="none" w:sz="0" w:space="0" w:color="auto"/>
            <w:bottom w:val="none" w:sz="0" w:space="0" w:color="auto"/>
            <w:right w:val="none" w:sz="0" w:space="0" w:color="auto"/>
          </w:divBdr>
        </w:div>
        <w:div w:id="255599515">
          <w:marLeft w:val="640"/>
          <w:marRight w:val="0"/>
          <w:marTop w:val="0"/>
          <w:marBottom w:val="0"/>
          <w:divBdr>
            <w:top w:val="none" w:sz="0" w:space="0" w:color="auto"/>
            <w:left w:val="none" w:sz="0" w:space="0" w:color="auto"/>
            <w:bottom w:val="none" w:sz="0" w:space="0" w:color="auto"/>
            <w:right w:val="none" w:sz="0" w:space="0" w:color="auto"/>
          </w:divBdr>
        </w:div>
        <w:div w:id="90976319">
          <w:marLeft w:val="640"/>
          <w:marRight w:val="0"/>
          <w:marTop w:val="0"/>
          <w:marBottom w:val="0"/>
          <w:divBdr>
            <w:top w:val="none" w:sz="0" w:space="0" w:color="auto"/>
            <w:left w:val="none" w:sz="0" w:space="0" w:color="auto"/>
            <w:bottom w:val="none" w:sz="0" w:space="0" w:color="auto"/>
            <w:right w:val="none" w:sz="0" w:space="0" w:color="auto"/>
          </w:divBdr>
        </w:div>
        <w:div w:id="116873298">
          <w:marLeft w:val="640"/>
          <w:marRight w:val="0"/>
          <w:marTop w:val="0"/>
          <w:marBottom w:val="0"/>
          <w:divBdr>
            <w:top w:val="none" w:sz="0" w:space="0" w:color="auto"/>
            <w:left w:val="none" w:sz="0" w:space="0" w:color="auto"/>
            <w:bottom w:val="none" w:sz="0" w:space="0" w:color="auto"/>
            <w:right w:val="none" w:sz="0" w:space="0" w:color="auto"/>
          </w:divBdr>
        </w:div>
        <w:div w:id="1949389852">
          <w:marLeft w:val="640"/>
          <w:marRight w:val="0"/>
          <w:marTop w:val="0"/>
          <w:marBottom w:val="0"/>
          <w:divBdr>
            <w:top w:val="none" w:sz="0" w:space="0" w:color="auto"/>
            <w:left w:val="none" w:sz="0" w:space="0" w:color="auto"/>
            <w:bottom w:val="none" w:sz="0" w:space="0" w:color="auto"/>
            <w:right w:val="none" w:sz="0" w:space="0" w:color="auto"/>
          </w:divBdr>
        </w:div>
        <w:div w:id="1753156872">
          <w:marLeft w:val="640"/>
          <w:marRight w:val="0"/>
          <w:marTop w:val="0"/>
          <w:marBottom w:val="0"/>
          <w:divBdr>
            <w:top w:val="none" w:sz="0" w:space="0" w:color="auto"/>
            <w:left w:val="none" w:sz="0" w:space="0" w:color="auto"/>
            <w:bottom w:val="none" w:sz="0" w:space="0" w:color="auto"/>
            <w:right w:val="none" w:sz="0" w:space="0" w:color="auto"/>
          </w:divBdr>
        </w:div>
        <w:div w:id="1691490124">
          <w:marLeft w:val="640"/>
          <w:marRight w:val="0"/>
          <w:marTop w:val="0"/>
          <w:marBottom w:val="0"/>
          <w:divBdr>
            <w:top w:val="none" w:sz="0" w:space="0" w:color="auto"/>
            <w:left w:val="none" w:sz="0" w:space="0" w:color="auto"/>
            <w:bottom w:val="none" w:sz="0" w:space="0" w:color="auto"/>
            <w:right w:val="none" w:sz="0" w:space="0" w:color="auto"/>
          </w:divBdr>
        </w:div>
        <w:div w:id="1618947777">
          <w:marLeft w:val="640"/>
          <w:marRight w:val="0"/>
          <w:marTop w:val="0"/>
          <w:marBottom w:val="0"/>
          <w:divBdr>
            <w:top w:val="none" w:sz="0" w:space="0" w:color="auto"/>
            <w:left w:val="none" w:sz="0" w:space="0" w:color="auto"/>
            <w:bottom w:val="none" w:sz="0" w:space="0" w:color="auto"/>
            <w:right w:val="none" w:sz="0" w:space="0" w:color="auto"/>
          </w:divBdr>
        </w:div>
        <w:div w:id="1129740578">
          <w:marLeft w:val="640"/>
          <w:marRight w:val="0"/>
          <w:marTop w:val="0"/>
          <w:marBottom w:val="0"/>
          <w:divBdr>
            <w:top w:val="none" w:sz="0" w:space="0" w:color="auto"/>
            <w:left w:val="none" w:sz="0" w:space="0" w:color="auto"/>
            <w:bottom w:val="none" w:sz="0" w:space="0" w:color="auto"/>
            <w:right w:val="none" w:sz="0" w:space="0" w:color="auto"/>
          </w:divBdr>
        </w:div>
        <w:div w:id="1114012985">
          <w:marLeft w:val="640"/>
          <w:marRight w:val="0"/>
          <w:marTop w:val="0"/>
          <w:marBottom w:val="0"/>
          <w:divBdr>
            <w:top w:val="none" w:sz="0" w:space="0" w:color="auto"/>
            <w:left w:val="none" w:sz="0" w:space="0" w:color="auto"/>
            <w:bottom w:val="none" w:sz="0" w:space="0" w:color="auto"/>
            <w:right w:val="none" w:sz="0" w:space="0" w:color="auto"/>
          </w:divBdr>
        </w:div>
        <w:div w:id="385496285">
          <w:marLeft w:val="640"/>
          <w:marRight w:val="0"/>
          <w:marTop w:val="0"/>
          <w:marBottom w:val="0"/>
          <w:divBdr>
            <w:top w:val="none" w:sz="0" w:space="0" w:color="auto"/>
            <w:left w:val="none" w:sz="0" w:space="0" w:color="auto"/>
            <w:bottom w:val="none" w:sz="0" w:space="0" w:color="auto"/>
            <w:right w:val="none" w:sz="0" w:space="0" w:color="auto"/>
          </w:divBdr>
        </w:div>
        <w:div w:id="543639840">
          <w:marLeft w:val="640"/>
          <w:marRight w:val="0"/>
          <w:marTop w:val="0"/>
          <w:marBottom w:val="0"/>
          <w:divBdr>
            <w:top w:val="none" w:sz="0" w:space="0" w:color="auto"/>
            <w:left w:val="none" w:sz="0" w:space="0" w:color="auto"/>
            <w:bottom w:val="none" w:sz="0" w:space="0" w:color="auto"/>
            <w:right w:val="none" w:sz="0" w:space="0" w:color="auto"/>
          </w:divBdr>
        </w:div>
        <w:div w:id="2097511501">
          <w:marLeft w:val="640"/>
          <w:marRight w:val="0"/>
          <w:marTop w:val="0"/>
          <w:marBottom w:val="0"/>
          <w:divBdr>
            <w:top w:val="none" w:sz="0" w:space="0" w:color="auto"/>
            <w:left w:val="none" w:sz="0" w:space="0" w:color="auto"/>
            <w:bottom w:val="none" w:sz="0" w:space="0" w:color="auto"/>
            <w:right w:val="none" w:sz="0" w:space="0" w:color="auto"/>
          </w:divBdr>
        </w:div>
        <w:div w:id="1163280140">
          <w:marLeft w:val="640"/>
          <w:marRight w:val="0"/>
          <w:marTop w:val="0"/>
          <w:marBottom w:val="0"/>
          <w:divBdr>
            <w:top w:val="none" w:sz="0" w:space="0" w:color="auto"/>
            <w:left w:val="none" w:sz="0" w:space="0" w:color="auto"/>
            <w:bottom w:val="none" w:sz="0" w:space="0" w:color="auto"/>
            <w:right w:val="none" w:sz="0" w:space="0" w:color="auto"/>
          </w:divBdr>
        </w:div>
        <w:div w:id="1112625849">
          <w:marLeft w:val="640"/>
          <w:marRight w:val="0"/>
          <w:marTop w:val="0"/>
          <w:marBottom w:val="0"/>
          <w:divBdr>
            <w:top w:val="none" w:sz="0" w:space="0" w:color="auto"/>
            <w:left w:val="none" w:sz="0" w:space="0" w:color="auto"/>
            <w:bottom w:val="none" w:sz="0" w:space="0" w:color="auto"/>
            <w:right w:val="none" w:sz="0" w:space="0" w:color="auto"/>
          </w:divBdr>
        </w:div>
        <w:div w:id="713118334">
          <w:marLeft w:val="640"/>
          <w:marRight w:val="0"/>
          <w:marTop w:val="0"/>
          <w:marBottom w:val="0"/>
          <w:divBdr>
            <w:top w:val="none" w:sz="0" w:space="0" w:color="auto"/>
            <w:left w:val="none" w:sz="0" w:space="0" w:color="auto"/>
            <w:bottom w:val="none" w:sz="0" w:space="0" w:color="auto"/>
            <w:right w:val="none" w:sz="0" w:space="0" w:color="auto"/>
          </w:divBdr>
        </w:div>
        <w:div w:id="1527213160">
          <w:marLeft w:val="640"/>
          <w:marRight w:val="0"/>
          <w:marTop w:val="0"/>
          <w:marBottom w:val="0"/>
          <w:divBdr>
            <w:top w:val="none" w:sz="0" w:space="0" w:color="auto"/>
            <w:left w:val="none" w:sz="0" w:space="0" w:color="auto"/>
            <w:bottom w:val="none" w:sz="0" w:space="0" w:color="auto"/>
            <w:right w:val="none" w:sz="0" w:space="0" w:color="auto"/>
          </w:divBdr>
        </w:div>
        <w:div w:id="2127656398">
          <w:marLeft w:val="640"/>
          <w:marRight w:val="0"/>
          <w:marTop w:val="0"/>
          <w:marBottom w:val="0"/>
          <w:divBdr>
            <w:top w:val="none" w:sz="0" w:space="0" w:color="auto"/>
            <w:left w:val="none" w:sz="0" w:space="0" w:color="auto"/>
            <w:bottom w:val="none" w:sz="0" w:space="0" w:color="auto"/>
            <w:right w:val="none" w:sz="0" w:space="0" w:color="auto"/>
          </w:divBdr>
        </w:div>
        <w:div w:id="2060857390">
          <w:marLeft w:val="640"/>
          <w:marRight w:val="0"/>
          <w:marTop w:val="0"/>
          <w:marBottom w:val="0"/>
          <w:divBdr>
            <w:top w:val="none" w:sz="0" w:space="0" w:color="auto"/>
            <w:left w:val="none" w:sz="0" w:space="0" w:color="auto"/>
            <w:bottom w:val="none" w:sz="0" w:space="0" w:color="auto"/>
            <w:right w:val="none" w:sz="0" w:space="0" w:color="auto"/>
          </w:divBdr>
        </w:div>
        <w:div w:id="2086799361">
          <w:marLeft w:val="640"/>
          <w:marRight w:val="0"/>
          <w:marTop w:val="0"/>
          <w:marBottom w:val="0"/>
          <w:divBdr>
            <w:top w:val="none" w:sz="0" w:space="0" w:color="auto"/>
            <w:left w:val="none" w:sz="0" w:space="0" w:color="auto"/>
            <w:bottom w:val="none" w:sz="0" w:space="0" w:color="auto"/>
            <w:right w:val="none" w:sz="0" w:space="0" w:color="auto"/>
          </w:divBdr>
        </w:div>
      </w:divsChild>
    </w:div>
    <w:div w:id="189268745">
      <w:bodyDiv w:val="1"/>
      <w:marLeft w:val="0"/>
      <w:marRight w:val="0"/>
      <w:marTop w:val="0"/>
      <w:marBottom w:val="0"/>
      <w:divBdr>
        <w:top w:val="none" w:sz="0" w:space="0" w:color="auto"/>
        <w:left w:val="none" w:sz="0" w:space="0" w:color="auto"/>
        <w:bottom w:val="none" w:sz="0" w:space="0" w:color="auto"/>
        <w:right w:val="none" w:sz="0" w:space="0" w:color="auto"/>
      </w:divBdr>
      <w:divsChild>
        <w:div w:id="757675120">
          <w:marLeft w:val="640"/>
          <w:marRight w:val="0"/>
          <w:marTop w:val="0"/>
          <w:marBottom w:val="0"/>
          <w:divBdr>
            <w:top w:val="none" w:sz="0" w:space="0" w:color="auto"/>
            <w:left w:val="none" w:sz="0" w:space="0" w:color="auto"/>
            <w:bottom w:val="none" w:sz="0" w:space="0" w:color="auto"/>
            <w:right w:val="none" w:sz="0" w:space="0" w:color="auto"/>
          </w:divBdr>
        </w:div>
        <w:div w:id="1047223753">
          <w:marLeft w:val="640"/>
          <w:marRight w:val="0"/>
          <w:marTop w:val="0"/>
          <w:marBottom w:val="0"/>
          <w:divBdr>
            <w:top w:val="none" w:sz="0" w:space="0" w:color="auto"/>
            <w:left w:val="none" w:sz="0" w:space="0" w:color="auto"/>
            <w:bottom w:val="none" w:sz="0" w:space="0" w:color="auto"/>
            <w:right w:val="none" w:sz="0" w:space="0" w:color="auto"/>
          </w:divBdr>
        </w:div>
        <w:div w:id="376047650">
          <w:marLeft w:val="640"/>
          <w:marRight w:val="0"/>
          <w:marTop w:val="0"/>
          <w:marBottom w:val="0"/>
          <w:divBdr>
            <w:top w:val="none" w:sz="0" w:space="0" w:color="auto"/>
            <w:left w:val="none" w:sz="0" w:space="0" w:color="auto"/>
            <w:bottom w:val="none" w:sz="0" w:space="0" w:color="auto"/>
            <w:right w:val="none" w:sz="0" w:space="0" w:color="auto"/>
          </w:divBdr>
        </w:div>
        <w:div w:id="246307471">
          <w:marLeft w:val="640"/>
          <w:marRight w:val="0"/>
          <w:marTop w:val="0"/>
          <w:marBottom w:val="0"/>
          <w:divBdr>
            <w:top w:val="none" w:sz="0" w:space="0" w:color="auto"/>
            <w:left w:val="none" w:sz="0" w:space="0" w:color="auto"/>
            <w:bottom w:val="none" w:sz="0" w:space="0" w:color="auto"/>
            <w:right w:val="none" w:sz="0" w:space="0" w:color="auto"/>
          </w:divBdr>
        </w:div>
        <w:div w:id="1425111441">
          <w:marLeft w:val="640"/>
          <w:marRight w:val="0"/>
          <w:marTop w:val="0"/>
          <w:marBottom w:val="0"/>
          <w:divBdr>
            <w:top w:val="none" w:sz="0" w:space="0" w:color="auto"/>
            <w:left w:val="none" w:sz="0" w:space="0" w:color="auto"/>
            <w:bottom w:val="none" w:sz="0" w:space="0" w:color="auto"/>
            <w:right w:val="none" w:sz="0" w:space="0" w:color="auto"/>
          </w:divBdr>
        </w:div>
        <w:div w:id="1758867267">
          <w:marLeft w:val="640"/>
          <w:marRight w:val="0"/>
          <w:marTop w:val="0"/>
          <w:marBottom w:val="0"/>
          <w:divBdr>
            <w:top w:val="none" w:sz="0" w:space="0" w:color="auto"/>
            <w:left w:val="none" w:sz="0" w:space="0" w:color="auto"/>
            <w:bottom w:val="none" w:sz="0" w:space="0" w:color="auto"/>
            <w:right w:val="none" w:sz="0" w:space="0" w:color="auto"/>
          </w:divBdr>
        </w:div>
        <w:div w:id="952908476">
          <w:marLeft w:val="640"/>
          <w:marRight w:val="0"/>
          <w:marTop w:val="0"/>
          <w:marBottom w:val="0"/>
          <w:divBdr>
            <w:top w:val="none" w:sz="0" w:space="0" w:color="auto"/>
            <w:left w:val="none" w:sz="0" w:space="0" w:color="auto"/>
            <w:bottom w:val="none" w:sz="0" w:space="0" w:color="auto"/>
            <w:right w:val="none" w:sz="0" w:space="0" w:color="auto"/>
          </w:divBdr>
        </w:div>
        <w:div w:id="1385715721">
          <w:marLeft w:val="640"/>
          <w:marRight w:val="0"/>
          <w:marTop w:val="0"/>
          <w:marBottom w:val="0"/>
          <w:divBdr>
            <w:top w:val="none" w:sz="0" w:space="0" w:color="auto"/>
            <w:left w:val="none" w:sz="0" w:space="0" w:color="auto"/>
            <w:bottom w:val="none" w:sz="0" w:space="0" w:color="auto"/>
            <w:right w:val="none" w:sz="0" w:space="0" w:color="auto"/>
          </w:divBdr>
        </w:div>
        <w:div w:id="1665889384">
          <w:marLeft w:val="640"/>
          <w:marRight w:val="0"/>
          <w:marTop w:val="0"/>
          <w:marBottom w:val="0"/>
          <w:divBdr>
            <w:top w:val="none" w:sz="0" w:space="0" w:color="auto"/>
            <w:left w:val="none" w:sz="0" w:space="0" w:color="auto"/>
            <w:bottom w:val="none" w:sz="0" w:space="0" w:color="auto"/>
            <w:right w:val="none" w:sz="0" w:space="0" w:color="auto"/>
          </w:divBdr>
        </w:div>
        <w:div w:id="1644264106">
          <w:marLeft w:val="640"/>
          <w:marRight w:val="0"/>
          <w:marTop w:val="0"/>
          <w:marBottom w:val="0"/>
          <w:divBdr>
            <w:top w:val="none" w:sz="0" w:space="0" w:color="auto"/>
            <w:left w:val="none" w:sz="0" w:space="0" w:color="auto"/>
            <w:bottom w:val="none" w:sz="0" w:space="0" w:color="auto"/>
            <w:right w:val="none" w:sz="0" w:space="0" w:color="auto"/>
          </w:divBdr>
        </w:div>
        <w:div w:id="2063091414">
          <w:marLeft w:val="640"/>
          <w:marRight w:val="0"/>
          <w:marTop w:val="0"/>
          <w:marBottom w:val="0"/>
          <w:divBdr>
            <w:top w:val="none" w:sz="0" w:space="0" w:color="auto"/>
            <w:left w:val="none" w:sz="0" w:space="0" w:color="auto"/>
            <w:bottom w:val="none" w:sz="0" w:space="0" w:color="auto"/>
            <w:right w:val="none" w:sz="0" w:space="0" w:color="auto"/>
          </w:divBdr>
        </w:div>
        <w:div w:id="276372577">
          <w:marLeft w:val="640"/>
          <w:marRight w:val="0"/>
          <w:marTop w:val="0"/>
          <w:marBottom w:val="0"/>
          <w:divBdr>
            <w:top w:val="none" w:sz="0" w:space="0" w:color="auto"/>
            <w:left w:val="none" w:sz="0" w:space="0" w:color="auto"/>
            <w:bottom w:val="none" w:sz="0" w:space="0" w:color="auto"/>
            <w:right w:val="none" w:sz="0" w:space="0" w:color="auto"/>
          </w:divBdr>
        </w:div>
        <w:div w:id="1025863288">
          <w:marLeft w:val="640"/>
          <w:marRight w:val="0"/>
          <w:marTop w:val="0"/>
          <w:marBottom w:val="0"/>
          <w:divBdr>
            <w:top w:val="none" w:sz="0" w:space="0" w:color="auto"/>
            <w:left w:val="none" w:sz="0" w:space="0" w:color="auto"/>
            <w:bottom w:val="none" w:sz="0" w:space="0" w:color="auto"/>
            <w:right w:val="none" w:sz="0" w:space="0" w:color="auto"/>
          </w:divBdr>
        </w:div>
        <w:div w:id="580405756">
          <w:marLeft w:val="640"/>
          <w:marRight w:val="0"/>
          <w:marTop w:val="0"/>
          <w:marBottom w:val="0"/>
          <w:divBdr>
            <w:top w:val="none" w:sz="0" w:space="0" w:color="auto"/>
            <w:left w:val="none" w:sz="0" w:space="0" w:color="auto"/>
            <w:bottom w:val="none" w:sz="0" w:space="0" w:color="auto"/>
            <w:right w:val="none" w:sz="0" w:space="0" w:color="auto"/>
          </w:divBdr>
        </w:div>
        <w:div w:id="1431849501">
          <w:marLeft w:val="640"/>
          <w:marRight w:val="0"/>
          <w:marTop w:val="0"/>
          <w:marBottom w:val="0"/>
          <w:divBdr>
            <w:top w:val="none" w:sz="0" w:space="0" w:color="auto"/>
            <w:left w:val="none" w:sz="0" w:space="0" w:color="auto"/>
            <w:bottom w:val="none" w:sz="0" w:space="0" w:color="auto"/>
            <w:right w:val="none" w:sz="0" w:space="0" w:color="auto"/>
          </w:divBdr>
        </w:div>
        <w:div w:id="1783911583">
          <w:marLeft w:val="640"/>
          <w:marRight w:val="0"/>
          <w:marTop w:val="0"/>
          <w:marBottom w:val="0"/>
          <w:divBdr>
            <w:top w:val="none" w:sz="0" w:space="0" w:color="auto"/>
            <w:left w:val="none" w:sz="0" w:space="0" w:color="auto"/>
            <w:bottom w:val="none" w:sz="0" w:space="0" w:color="auto"/>
            <w:right w:val="none" w:sz="0" w:space="0" w:color="auto"/>
          </w:divBdr>
        </w:div>
        <w:div w:id="1904022868">
          <w:marLeft w:val="640"/>
          <w:marRight w:val="0"/>
          <w:marTop w:val="0"/>
          <w:marBottom w:val="0"/>
          <w:divBdr>
            <w:top w:val="none" w:sz="0" w:space="0" w:color="auto"/>
            <w:left w:val="none" w:sz="0" w:space="0" w:color="auto"/>
            <w:bottom w:val="none" w:sz="0" w:space="0" w:color="auto"/>
            <w:right w:val="none" w:sz="0" w:space="0" w:color="auto"/>
          </w:divBdr>
        </w:div>
        <w:div w:id="1453863208">
          <w:marLeft w:val="640"/>
          <w:marRight w:val="0"/>
          <w:marTop w:val="0"/>
          <w:marBottom w:val="0"/>
          <w:divBdr>
            <w:top w:val="none" w:sz="0" w:space="0" w:color="auto"/>
            <w:left w:val="none" w:sz="0" w:space="0" w:color="auto"/>
            <w:bottom w:val="none" w:sz="0" w:space="0" w:color="auto"/>
            <w:right w:val="none" w:sz="0" w:space="0" w:color="auto"/>
          </w:divBdr>
        </w:div>
        <w:div w:id="1597325310">
          <w:marLeft w:val="640"/>
          <w:marRight w:val="0"/>
          <w:marTop w:val="0"/>
          <w:marBottom w:val="0"/>
          <w:divBdr>
            <w:top w:val="none" w:sz="0" w:space="0" w:color="auto"/>
            <w:left w:val="none" w:sz="0" w:space="0" w:color="auto"/>
            <w:bottom w:val="none" w:sz="0" w:space="0" w:color="auto"/>
            <w:right w:val="none" w:sz="0" w:space="0" w:color="auto"/>
          </w:divBdr>
        </w:div>
        <w:div w:id="305664833">
          <w:marLeft w:val="640"/>
          <w:marRight w:val="0"/>
          <w:marTop w:val="0"/>
          <w:marBottom w:val="0"/>
          <w:divBdr>
            <w:top w:val="none" w:sz="0" w:space="0" w:color="auto"/>
            <w:left w:val="none" w:sz="0" w:space="0" w:color="auto"/>
            <w:bottom w:val="none" w:sz="0" w:space="0" w:color="auto"/>
            <w:right w:val="none" w:sz="0" w:space="0" w:color="auto"/>
          </w:divBdr>
        </w:div>
        <w:div w:id="1133643978">
          <w:marLeft w:val="640"/>
          <w:marRight w:val="0"/>
          <w:marTop w:val="0"/>
          <w:marBottom w:val="0"/>
          <w:divBdr>
            <w:top w:val="none" w:sz="0" w:space="0" w:color="auto"/>
            <w:left w:val="none" w:sz="0" w:space="0" w:color="auto"/>
            <w:bottom w:val="none" w:sz="0" w:space="0" w:color="auto"/>
            <w:right w:val="none" w:sz="0" w:space="0" w:color="auto"/>
          </w:divBdr>
        </w:div>
        <w:div w:id="1023168711">
          <w:marLeft w:val="640"/>
          <w:marRight w:val="0"/>
          <w:marTop w:val="0"/>
          <w:marBottom w:val="0"/>
          <w:divBdr>
            <w:top w:val="none" w:sz="0" w:space="0" w:color="auto"/>
            <w:left w:val="none" w:sz="0" w:space="0" w:color="auto"/>
            <w:bottom w:val="none" w:sz="0" w:space="0" w:color="auto"/>
            <w:right w:val="none" w:sz="0" w:space="0" w:color="auto"/>
          </w:divBdr>
        </w:div>
        <w:div w:id="2126923841">
          <w:marLeft w:val="640"/>
          <w:marRight w:val="0"/>
          <w:marTop w:val="0"/>
          <w:marBottom w:val="0"/>
          <w:divBdr>
            <w:top w:val="none" w:sz="0" w:space="0" w:color="auto"/>
            <w:left w:val="none" w:sz="0" w:space="0" w:color="auto"/>
            <w:bottom w:val="none" w:sz="0" w:space="0" w:color="auto"/>
            <w:right w:val="none" w:sz="0" w:space="0" w:color="auto"/>
          </w:divBdr>
        </w:div>
        <w:div w:id="160316953">
          <w:marLeft w:val="640"/>
          <w:marRight w:val="0"/>
          <w:marTop w:val="0"/>
          <w:marBottom w:val="0"/>
          <w:divBdr>
            <w:top w:val="none" w:sz="0" w:space="0" w:color="auto"/>
            <w:left w:val="none" w:sz="0" w:space="0" w:color="auto"/>
            <w:bottom w:val="none" w:sz="0" w:space="0" w:color="auto"/>
            <w:right w:val="none" w:sz="0" w:space="0" w:color="auto"/>
          </w:divBdr>
        </w:div>
        <w:div w:id="1443568286">
          <w:marLeft w:val="640"/>
          <w:marRight w:val="0"/>
          <w:marTop w:val="0"/>
          <w:marBottom w:val="0"/>
          <w:divBdr>
            <w:top w:val="none" w:sz="0" w:space="0" w:color="auto"/>
            <w:left w:val="none" w:sz="0" w:space="0" w:color="auto"/>
            <w:bottom w:val="none" w:sz="0" w:space="0" w:color="auto"/>
            <w:right w:val="none" w:sz="0" w:space="0" w:color="auto"/>
          </w:divBdr>
        </w:div>
        <w:div w:id="895892905">
          <w:marLeft w:val="640"/>
          <w:marRight w:val="0"/>
          <w:marTop w:val="0"/>
          <w:marBottom w:val="0"/>
          <w:divBdr>
            <w:top w:val="none" w:sz="0" w:space="0" w:color="auto"/>
            <w:left w:val="none" w:sz="0" w:space="0" w:color="auto"/>
            <w:bottom w:val="none" w:sz="0" w:space="0" w:color="auto"/>
            <w:right w:val="none" w:sz="0" w:space="0" w:color="auto"/>
          </w:divBdr>
        </w:div>
        <w:div w:id="534998058">
          <w:marLeft w:val="640"/>
          <w:marRight w:val="0"/>
          <w:marTop w:val="0"/>
          <w:marBottom w:val="0"/>
          <w:divBdr>
            <w:top w:val="none" w:sz="0" w:space="0" w:color="auto"/>
            <w:left w:val="none" w:sz="0" w:space="0" w:color="auto"/>
            <w:bottom w:val="none" w:sz="0" w:space="0" w:color="auto"/>
            <w:right w:val="none" w:sz="0" w:space="0" w:color="auto"/>
          </w:divBdr>
        </w:div>
        <w:div w:id="609627313">
          <w:marLeft w:val="640"/>
          <w:marRight w:val="0"/>
          <w:marTop w:val="0"/>
          <w:marBottom w:val="0"/>
          <w:divBdr>
            <w:top w:val="none" w:sz="0" w:space="0" w:color="auto"/>
            <w:left w:val="none" w:sz="0" w:space="0" w:color="auto"/>
            <w:bottom w:val="none" w:sz="0" w:space="0" w:color="auto"/>
            <w:right w:val="none" w:sz="0" w:space="0" w:color="auto"/>
          </w:divBdr>
        </w:div>
        <w:div w:id="578565249">
          <w:marLeft w:val="640"/>
          <w:marRight w:val="0"/>
          <w:marTop w:val="0"/>
          <w:marBottom w:val="0"/>
          <w:divBdr>
            <w:top w:val="none" w:sz="0" w:space="0" w:color="auto"/>
            <w:left w:val="none" w:sz="0" w:space="0" w:color="auto"/>
            <w:bottom w:val="none" w:sz="0" w:space="0" w:color="auto"/>
            <w:right w:val="none" w:sz="0" w:space="0" w:color="auto"/>
          </w:divBdr>
        </w:div>
        <w:div w:id="1647276695">
          <w:marLeft w:val="640"/>
          <w:marRight w:val="0"/>
          <w:marTop w:val="0"/>
          <w:marBottom w:val="0"/>
          <w:divBdr>
            <w:top w:val="none" w:sz="0" w:space="0" w:color="auto"/>
            <w:left w:val="none" w:sz="0" w:space="0" w:color="auto"/>
            <w:bottom w:val="none" w:sz="0" w:space="0" w:color="auto"/>
            <w:right w:val="none" w:sz="0" w:space="0" w:color="auto"/>
          </w:divBdr>
        </w:div>
        <w:div w:id="1058433667">
          <w:marLeft w:val="640"/>
          <w:marRight w:val="0"/>
          <w:marTop w:val="0"/>
          <w:marBottom w:val="0"/>
          <w:divBdr>
            <w:top w:val="none" w:sz="0" w:space="0" w:color="auto"/>
            <w:left w:val="none" w:sz="0" w:space="0" w:color="auto"/>
            <w:bottom w:val="none" w:sz="0" w:space="0" w:color="auto"/>
            <w:right w:val="none" w:sz="0" w:space="0" w:color="auto"/>
          </w:divBdr>
        </w:div>
        <w:div w:id="1380281426">
          <w:marLeft w:val="640"/>
          <w:marRight w:val="0"/>
          <w:marTop w:val="0"/>
          <w:marBottom w:val="0"/>
          <w:divBdr>
            <w:top w:val="none" w:sz="0" w:space="0" w:color="auto"/>
            <w:left w:val="none" w:sz="0" w:space="0" w:color="auto"/>
            <w:bottom w:val="none" w:sz="0" w:space="0" w:color="auto"/>
            <w:right w:val="none" w:sz="0" w:space="0" w:color="auto"/>
          </w:divBdr>
        </w:div>
        <w:div w:id="514076339">
          <w:marLeft w:val="640"/>
          <w:marRight w:val="0"/>
          <w:marTop w:val="0"/>
          <w:marBottom w:val="0"/>
          <w:divBdr>
            <w:top w:val="none" w:sz="0" w:space="0" w:color="auto"/>
            <w:left w:val="none" w:sz="0" w:space="0" w:color="auto"/>
            <w:bottom w:val="none" w:sz="0" w:space="0" w:color="auto"/>
            <w:right w:val="none" w:sz="0" w:space="0" w:color="auto"/>
          </w:divBdr>
        </w:div>
        <w:div w:id="315883760">
          <w:marLeft w:val="640"/>
          <w:marRight w:val="0"/>
          <w:marTop w:val="0"/>
          <w:marBottom w:val="0"/>
          <w:divBdr>
            <w:top w:val="none" w:sz="0" w:space="0" w:color="auto"/>
            <w:left w:val="none" w:sz="0" w:space="0" w:color="auto"/>
            <w:bottom w:val="none" w:sz="0" w:space="0" w:color="auto"/>
            <w:right w:val="none" w:sz="0" w:space="0" w:color="auto"/>
          </w:divBdr>
        </w:div>
        <w:div w:id="115608989">
          <w:marLeft w:val="640"/>
          <w:marRight w:val="0"/>
          <w:marTop w:val="0"/>
          <w:marBottom w:val="0"/>
          <w:divBdr>
            <w:top w:val="none" w:sz="0" w:space="0" w:color="auto"/>
            <w:left w:val="none" w:sz="0" w:space="0" w:color="auto"/>
            <w:bottom w:val="none" w:sz="0" w:space="0" w:color="auto"/>
            <w:right w:val="none" w:sz="0" w:space="0" w:color="auto"/>
          </w:divBdr>
        </w:div>
        <w:div w:id="1107579423">
          <w:marLeft w:val="640"/>
          <w:marRight w:val="0"/>
          <w:marTop w:val="0"/>
          <w:marBottom w:val="0"/>
          <w:divBdr>
            <w:top w:val="none" w:sz="0" w:space="0" w:color="auto"/>
            <w:left w:val="none" w:sz="0" w:space="0" w:color="auto"/>
            <w:bottom w:val="none" w:sz="0" w:space="0" w:color="auto"/>
            <w:right w:val="none" w:sz="0" w:space="0" w:color="auto"/>
          </w:divBdr>
        </w:div>
        <w:div w:id="421268926">
          <w:marLeft w:val="640"/>
          <w:marRight w:val="0"/>
          <w:marTop w:val="0"/>
          <w:marBottom w:val="0"/>
          <w:divBdr>
            <w:top w:val="none" w:sz="0" w:space="0" w:color="auto"/>
            <w:left w:val="none" w:sz="0" w:space="0" w:color="auto"/>
            <w:bottom w:val="none" w:sz="0" w:space="0" w:color="auto"/>
            <w:right w:val="none" w:sz="0" w:space="0" w:color="auto"/>
          </w:divBdr>
        </w:div>
        <w:div w:id="784495454">
          <w:marLeft w:val="640"/>
          <w:marRight w:val="0"/>
          <w:marTop w:val="0"/>
          <w:marBottom w:val="0"/>
          <w:divBdr>
            <w:top w:val="none" w:sz="0" w:space="0" w:color="auto"/>
            <w:left w:val="none" w:sz="0" w:space="0" w:color="auto"/>
            <w:bottom w:val="none" w:sz="0" w:space="0" w:color="auto"/>
            <w:right w:val="none" w:sz="0" w:space="0" w:color="auto"/>
          </w:divBdr>
        </w:div>
        <w:div w:id="335545225">
          <w:marLeft w:val="640"/>
          <w:marRight w:val="0"/>
          <w:marTop w:val="0"/>
          <w:marBottom w:val="0"/>
          <w:divBdr>
            <w:top w:val="none" w:sz="0" w:space="0" w:color="auto"/>
            <w:left w:val="none" w:sz="0" w:space="0" w:color="auto"/>
            <w:bottom w:val="none" w:sz="0" w:space="0" w:color="auto"/>
            <w:right w:val="none" w:sz="0" w:space="0" w:color="auto"/>
          </w:divBdr>
        </w:div>
        <w:div w:id="447771987">
          <w:marLeft w:val="640"/>
          <w:marRight w:val="0"/>
          <w:marTop w:val="0"/>
          <w:marBottom w:val="0"/>
          <w:divBdr>
            <w:top w:val="none" w:sz="0" w:space="0" w:color="auto"/>
            <w:left w:val="none" w:sz="0" w:space="0" w:color="auto"/>
            <w:bottom w:val="none" w:sz="0" w:space="0" w:color="auto"/>
            <w:right w:val="none" w:sz="0" w:space="0" w:color="auto"/>
          </w:divBdr>
        </w:div>
        <w:div w:id="233979577">
          <w:marLeft w:val="640"/>
          <w:marRight w:val="0"/>
          <w:marTop w:val="0"/>
          <w:marBottom w:val="0"/>
          <w:divBdr>
            <w:top w:val="none" w:sz="0" w:space="0" w:color="auto"/>
            <w:left w:val="none" w:sz="0" w:space="0" w:color="auto"/>
            <w:bottom w:val="none" w:sz="0" w:space="0" w:color="auto"/>
            <w:right w:val="none" w:sz="0" w:space="0" w:color="auto"/>
          </w:divBdr>
        </w:div>
        <w:div w:id="1803957630">
          <w:marLeft w:val="640"/>
          <w:marRight w:val="0"/>
          <w:marTop w:val="0"/>
          <w:marBottom w:val="0"/>
          <w:divBdr>
            <w:top w:val="none" w:sz="0" w:space="0" w:color="auto"/>
            <w:left w:val="none" w:sz="0" w:space="0" w:color="auto"/>
            <w:bottom w:val="none" w:sz="0" w:space="0" w:color="auto"/>
            <w:right w:val="none" w:sz="0" w:space="0" w:color="auto"/>
          </w:divBdr>
        </w:div>
        <w:div w:id="1098134288">
          <w:marLeft w:val="640"/>
          <w:marRight w:val="0"/>
          <w:marTop w:val="0"/>
          <w:marBottom w:val="0"/>
          <w:divBdr>
            <w:top w:val="none" w:sz="0" w:space="0" w:color="auto"/>
            <w:left w:val="none" w:sz="0" w:space="0" w:color="auto"/>
            <w:bottom w:val="none" w:sz="0" w:space="0" w:color="auto"/>
            <w:right w:val="none" w:sz="0" w:space="0" w:color="auto"/>
          </w:divBdr>
        </w:div>
        <w:div w:id="2146896858">
          <w:marLeft w:val="640"/>
          <w:marRight w:val="0"/>
          <w:marTop w:val="0"/>
          <w:marBottom w:val="0"/>
          <w:divBdr>
            <w:top w:val="none" w:sz="0" w:space="0" w:color="auto"/>
            <w:left w:val="none" w:sz="0" w:space="0" w:color="auto"/>
            <w:bottom w:val="none" w:sz="0" w:space="0" w:color="auto"/>
            <w:right w:val="none" w:sz="0" w:space="0" w:color="auto"/>
          </w:divBdr>
        </w:div>
        <w:div w:id="996301466">
          <w:marLeft w:val="640"/>
          <w:marRight w:val="0"/>
          <w:marTop w:val="0"/>
          <w:marBottom w:val="0"/>
          <w:divBdr>
            <w:top w:val="none" w:sz="0" w:space="0" w:color="auto"/>
            <w:left w:val="none" w:sz="0" w:space="0" w:color="auto"/>
            <w:bottom w:val="none" w:sz="0" w:space="0" w:color="auto"/>
            <w:right w:val="none" w:sz="0" w:space="0" w:color="auto"/>
          </w:divBdr>
        </w:div>
        <w:div w:id="1800143916">
          <w:marLeft w:val="640"/>
          <w:marRight w:val="0"/>
          <w:marTop w:val="0"/>
          <w:marBottom w:val="0"/>
          <w:divBdr>
            <w:top w:val="none" w:sz="0" w:space="0" w:color="auto"/>
            <w:left w:val="none" w:sz="0" w:space="0" w:color="auto"/>
            <w:bottom w:val="none" w:sz="0" w:space="0" w:color="auto"/>
            <w:right w:val="none" w:sz="0" w:space="0" w:color="auto"/>
          </w:divBdr>
        </w:div>
        <w:div w:id="127555899">
          <w:marLeft w:val="640"/>
          <w:marRight w:val="0"/>
          <w:marTop w:val="0"/>
          <w:marBottom w:val="0"/>
          <w:divBdr>
            <w:top w:val="none" w:sz="0" w:space="0" w:color="auto"/>
            <w:left w:val="none" w:sz="0" w:space="0" w:color="auto"/>
            <w:bottom w:val="none" w:sz="0" w:space="0" w:color="auto"/>
            <w:right w:val="none" w:sz="0" w:space="0" w:color="auto"/>
          </w:divBdr>
        </w:div>
        <w:div w:id="1065374819">
          <w:marLeft w:val="640"/>
          <w:marRight w:val="0"/>
          <w:marTop w:val="0"/>
          <w:marBottom w:val="0"/>
          <w:divBdr>
            <w:top w:val="none" w:sz="0" w:space="0" w:color="auto"/>
            <w:left w:val="none" w:sz="0" w:space="0" w:color="auto"/>
            <w:bottom w:val="none" w:sz="0" w:space="0" w:color="auto"/>
            <w:right w:val="none" w:sz="0" w:space="0" w:color="auto"/>
          </w:divBdr>
        </w:div>
        <w:div w:id="1966353200">
          <w:marLeft w:val="640"/>
          <w:marRight w:val="0"/>
          <w:marTop w:val="0"/>
          <w:marBottom w:val="0"/>
          <w:divBdr>
            <w:top w:val="none" w:sz="0" w:space="0" w:color="auto"/>
            <w:left w:val="none" w:sz="0" w:space="0" w:color="auto"/>
            <w:bottom w:val="none" w:sz="0" w:space="0" w:color="auto"/>
            <w:right w:val="none" w:sz="0" w:space="0" w:color="auto"/>
          </w:divBdr>
        </w:div>
        <w:div w:id="1606839437">
          <w:marLeft w:val="640"/>
          <w:marRight w:val="0"/>
          <w:marTop w:val="0"/>
          <w:marBottom w:val="0"/>
          <w:divBdr>
            <w:top w:val="none" w:sz="0" w:space="0" w:color="auto"/>
            <w:left w:val="none" w:sz="0" w:space="0" w:color="auto"/>
            <w:bottom w:val="none" w:sz="0" w:space="0" w:color="auto"/>
            <w:right w:val="none" w:sz="0" w:space="0" w:color="auto"/>
          </w:divBdr>
        </w:div>
        <w:div w:id="396435672">
          <w:marLeft w:val="640"/>
          <w:marRight w:val="0"/>
          <w:marTop w:val="0"/>
          <w:marBottom w:val="0"/>
          <w:divBdr>
            <w:top w:val="none" w:sz="0" w:space="0" w:color="auto"/>
            <w:left w:val="none" w:sz="0" w:space="0" w:color="auto"/>
            <w:bottom w:val="none" w:sz="0" w:space="0" w:color="auto"/>
            <w:right w:val="none" w:sz="0" w:space="0" w:color="auto"/>
          </w:divBdr>
        </w:div>
        <w:div w:id="322048592">
          <w:marLeft w:val="640"/>
          <w:marRight w:val="0"/>
          <w:marTop w:val="0"/>
          <w:marBottom w:val="0"/>
          <w:divBdr>
            <w:top w:val="none" w:sz="0" w:space="0" w:color="auto"/>
            <w:left w:val="none" w:sz="0" w:space="0" w:color="auto"/>
            <w:bottom w:val="none" w:sz="0" w:space="0" w:color="auto"/>
            <w:right w:val="none" w:sz="0" w:space="0" w:color="auto"/>
          </w:divBdr>
        </w:div>
        <w:div w:id="289241367">
          <w:marLeft w:val="640"/>
          <w:marRight w:val="0"/>
          <w:marTop w:val="0"/>
          <w:marBottom w:val="0"/>
          <w:divBdr>
            <w:top w:val="none" w:sz="0" w:space="0" w:color="auto"/>
            <w:left w:val="none" w:sz="0" w:space="0" w:color="auto"/>
            <w:bottom w:val="none" w:sz="0" w:space="0" w:color="auto"/>
            <w:right w:val="none" w:sz="0" w:space="0" w:color="auto"/>
          </w:divBdr>
        </w:div>
        <w:div w:id="335229209">
          <w:marLeft w:val="640"/>
          <w:marRight w:val="0"/>
          <w:marTop w:val="0"/>
          <w:marBottom w:val="0"/>
          <w:divBdr>
            <w:top w:val="none" w:sz="0" w:space="0" w:color="auto"/>
            <w:left w:val="none" w:sz="0" w:space="0" w:color="auto"/>
            <w:bottom w:val="none" w:sz="0" w:space="0" w:color="auto"/>
            <w:right w:val="none" w:sz="0" w:space="0" w:color="auto"/>
          </w:divBdr>
        </w:div>
        <w:div w:id="290521901">
          <w:marLeft w:val="640"/>
          <w:marRight w:val="0"/>
          <w:marTop w:val="0"/>
          <w:marBottom w:val="0"/>
          <w:divBdr>
            <w:top w:val="none" w:sz="0" w:space="0" w:color="auto"/>
            <w:left w:val="none" w:sz="0" w:space="0" w:color="auto"/>
            <w:bottom w:val="none" w:sz="0" w:space="0" w:color="auto"/>
            <w:right w:val="none" w:sz="0" w:space="0" w:color="auto"/>
          </w:divBdr>
        </w:div>
        <w:div w:id="1792700047">
          <w:marLeft w:val="640"/>
          <w:marRight w:val="0"/>
          <w:marTop w:val="0"/>
          <w:marBottom w:val="0"/>
          <w:divBdr>
            <w:top w:val="none" w:sz="0" w:space="0" w:color="auto"/>
            <w:left w:val="none" w:sz="0" w:space="0" w:color="auto"/>
            <w:bottom w:val="none" w:sz="0" w:space="0" w:color="auto"/>
            <w:right w:val="none" w:sz="0" w:space="0" w:color="auto"/>
          </w:divBdr>
        </w:div>
        <w:div w:id="97484307">
          <w:marLeft w:val="640"/>
          <w:marRight w:val="0"/>
          <w:marTop w:val="0"/>
          <w:marBottom w:val="0"/>
          <w:divBdr>
            <w:top w:val="none" w:sz="0" w:space="0" w:color="auto"/>
            <w:left w:val="none" w:sz="0" w:space="0" w:color="auto"/>
            <w:bottom w:val="none" w:sz="0" w:space="0" w:color="auto"/>
            <w:right w:val="none" w:sz="0" w:space="0" w:color="auto"/>
          </w:divBdr>
        </w:div>
        <w:div w:id="1214461590">
          <w:marLeft w:val="640"/>
          <w:marRight w:val="0"/>
          <w:marTop w:val="0"/>
          <w:marBottom w:val="0"/>
          <w:divBdr>
            <w:top w:val="none" w:sz="0" w:space="0" w:color="auto"/>
            <w:left w:val="none" w:sz="0" w:space="0" w:color="auto"/>
            <w:bottom w:val="none" w:sz="0" w:space="0" w:color="auto"/>
            <w:right w:val="none" w:sz="0" w:space="0" w:color="auto"/>
          </w:divBdr>
        </w:div>
        <w:div w:id="610431547">
          <w:marLeft w:val="640"/>
          <w:marRight w:val="0"/>
          <w:marTop w:val="0"/>
          <w:marBottom w:val="0"/>
          <w:divBdr>
            <w:top w:val="none" w:sz="0" w:space="0" w:color="auto"/>
            <w:left w:val="none" w:sz="0" w:space="0" w:color="auto"/>
            <w:bottom w:val="none" w:sz="0" w:space="0" w:color="auto"/>
            <w:right w:val="none" w:sz="0" w:space="0" w:color="auto"/>
          </w:divBdr>
        </w:div>
        <w:div w:id="1516110009">
          <w:marLeft w:val="640"/>
          <w:marRight w:val="0"/>
          <w:marTop w:val="0"/>
          <w:marBottom w:val="0"/>
          <w:divBdr>
            <w:top w:val="none" w:sz="0" w:space="0" w:color="auto"/>
            <w:left w:val="none" w:sz="0" w:space="0" w:color="auto"/>
            <w:bottom w:val="none" w:sz="0" w:space="0" w:color="auto"/>
            <w:right w:val="none" w:sz="0" w:space="0" w:color="auto"/>
          </w:divBdr>
        </w:div>
        <w:div w:id="866018039">
          <w:marLeft w:val="640"/>
          <w:marRight w:val="0"/>
          <w:marTop w:val="0"/>
          <w:marBottom w:val="0"/>
          <w:divBdr>
            <w:top w:val="none" w:sz="0" w:space="0" w:color="auto"/>
            <w:left w:val="none" w:sz="0" w:space="0" w:color="auto"/>
            <w:bottom w:val="none" w:sz="0" w:space="0" w:color="auto"/>
            <w:right w:val="none" w:sz="0" w:space="0" w:color="auto"/>
          </w:divBdr>
        </w:div>
        <w:div w:id="1130635895">
          <w:marLeft w:val="640"/>
          <w:marRight w:val="0"/>
          <w:marTop w:val="0"/>
          <w:marBottom w:val="0"/>
          <w:divBdr>
            <w:top w:val="none" w:sz="0" w:space="0" w:color="auto"/>
            <w:left w:val="none" w:sz="0" w:space="0" w:color="auto"/>
            <w:bottom w:val="none" w:sz="0" w:space="0" w:color="auto"/>
            <w:right w:val="none" w:sz="0" w:space="0" w:color="auto"/>
          </w:divBdr>
        </w:div>
        <w:div w:id="1023215415">
          <w:marLeft w:val="640"/>
          <w:marRight w:val="0"/>
          <w:marTop w:val="0"/>
          <w:marBottom w:val="0"/>
          <w:divBdr>
            <w:top w:val="none" w:sz="0" w:space="0" w:color="auto"/>
            <w:left w:val="none" w:sz="0" w:space="0" w:color="auto"/>
            <w:bottom w:val="none" w:sz="0" w:space="0" w:color="auto"/>
            <w:right w:val="none" w:sz="0" w:space="0" w:color="auto"/>
          </w:divBdr>
        </w:div>
        <w:div w:id="1346134917">
          <w:marLeft w:val="640"/>
          <w:marRight w:val="0"/>
          <w:marTop w:val="0"/>
          <w:marBottom w:val="0"/>
          <w:divBdr>
            <w:top w:val="none" w:sz="0" w:space="0" w:color="auto"/>
            <w:left w:val="none" w:sz="0" w:space="0" w:color="auto"/>
            <w:bottom w:val="none" w:sz="0" w:space="0" w:color="auto"/>
            <w:right w:val="none" w:sz="0" w:space="0" w:color="auto"/>
          </w:divBdr>
        </w:div>
        <w:div w:id="2036078331">
          <w:marLeft w:val="640"/>
          <w:marRight w:val="0"/>
          <w:marTop w:val="0"/>
          <w:marBottom w:val="0"/>
          <w:divBdr>
            <w:top w:val="none" w:sz="0" w:space="0" w:color="auto"/>
            <w:left w:val="none" w:sz="0" w:space="0" w:color="auto"/>
            <w:bottom w:val="none" w:sz="0" w:space="0" w:color="auto"/>
            <w:right w:val="none" w:sz="0" w:space="0" w:color="auto"/>
          </w:divBdr>
        </w:div>
        <w:div w:id="608199684">
          <w:marLeft w:val="640"/>
          <w:marRight w:val="0"/>
          <w:marTop w:val="0"/>
          <w:marBottom w:val="0"/>
          <w:divBdr>
            <w:top w:val="none" w:sz="0" w:space="0" w:color="auto"/>
            <w:left w:val="none" w:sz="0" w:space="0" w:color="auto"/>
            <w:bottom w:val="none" w:sz="0" w:space="0" w:color="auto"/>
            <w:right w:val="none" w:sz="0" w:space="0" w:color="auto"/>
          </w:divBdr>
        </w:div>
        <w:div w:id="630677021">
          <w:marLeft w:val="640"/>
          <w:marRight w:val="0"/>
          <w:marTop w:val="0"/>
          <w:marBottom w:val="0"/>
          <w:divBdr>
            <w:top w:val="none" w:sz="0" w:space="0" w:color="auto"/>
            <w:left w:val="none" w:sz="0" w:space="0" w:color="auto"/>
            <w:bottom w:val="none" w:sz="0" w:space="0" w:color="auto"/>
            <w:right w:val="none" w:sz="0" w:space="0" w:color="auto"/>
          </w:divBdr>
        </w:div>
        <w:div w:id="678852242">
          <w:marLeft w:val="640"/>
          <w:marRight w:val="0"/>
          <w:marTop w:val="0"/>
          <w:marBottom w:val="0"/>
          <w:divBdr>
            <w:top w:val="none" w:sz="0" w:space="0" w:color="auto"/>
            <w:left w:val="none" w:sz="0" w:space="0" w:color="auto"/>
            <w:bottom w:val="none" w:sz="0" w:space="0" w:color="auto"/>
            <w:right w:val="none" w:sz="0" w:space="0" w:color="auto"/>
          </w:divBdr>
        </w:div>
        <w:div w:id="2073650761">
          <w:marLeft w:val="640"/>
          <w:marRight w:val="0"/>
          <w:marTop w:val="0"/>
          <w:marBottom w:val="0"/>
          <w:divBdr>
            <w:top w:val="none" w:sz="0" w:space="0" w:color="auto"/>
            <w:left w:val="none" w:sz="0" w:space="0" w:color="auto"/>
            <w:bottom w:val="none" w:sz="0" w:space="0" w:color="auto"/>
            <w:right w:val="none" w:sz="0" w:space="0" w:color="auto"/>
          </w:divBdr>
        </w:div>
        <w:div w:id="542519641">
          <w:marLeft w:val="640"/>
          <w:marRight w:val="0"/>
          <w:marTop w:val="0"/>
          <w:marBottom w:val="0"/>
          <w:divBdr>
            <w:top w:val="none" w:sz="0" w:space="0" w:color="auto"/>
            <w:left w:val="none" w:sz="0" w:space="0" w:color="auto"/>
            <w:bottom w:val="none" w:sz="0" w:space="0" w:color="auto"/>
            <w:right w:val="none" w:sz="0" w:space="0" w:color="auto"/>
          </w:divBdr>
        </w:div>
        <w:div w:id="777409320">
          <w:marLeft w:val="640"/>
          <w:marRight w:val="0"/>
          <w:marTop w:val="0"/>
          <w:marBottom w:val="0"/>
          <w:divBdr>
            <w:top w:val="none" w:sz="0" w:space="0" w:color="auto"/>
            <w:left w:val="none" w:sz="0" w:space="0" w:color="auto"/>
            <w:bottom w:val="none" w:sz="0" w:space="0" w:color="auto"/>
            <w:right w:val="none" w:sz="0" w:space="0" w:color="auto"/>
          </w:divBdr>
        </w:div>
        <w:div w:id="1477989791">
          <w:marLeft w:val="640"/>
          <w:marRight w:val="0"/>
          <w:marTop w:val="0"/>
          <w:marBottom w:val="0"/>
          <w:divBdr>
            <w:top w:val="none" w:sz="0" w:space="0" w:color="auto"/>
            <w:left w:val="none" w:sz="0" w:space="0" w:color="auto"/>
            <w:bottom w:val="none" w:sz="0" w:space="0" w:color="auto"/>
            <w:right w:val="none" w:sz="0" w:space="0" w:color="auto"/>
          </w:divBdr>
        </w:div>
        <w:div w:id="1155029581">
          <w:marLeft w:val="640"/>
          <w:marRight w:val="0"/>
          <w:marTop w:val="0"/>
          <w:marBottom w:val="0"/>
          <w:divBdr>
            <w:top w:val="none" w:sz="0" w:space="0" w:color="auto"/>
            <w:left w:val="none" w:sz="0" w:space="0" w:color="auto"/>
            <w:bottom w:val="none" w:sz="0" w:space="0" w:color="auto"/>
            <w:right w:val="none" w:sz="0" w:space="0" w:color="auto"/>
          </w:divBdr>
        </w:div>
        <w:div w:id="1905874961">
          <w:marLeft w:val="640"/>
          <w:marRight w:val="0"/>
          <w:marTop w:val="0"/>
          <w:marBottom w:val="0"/>
          <w:divBdr>
            <w:top w:val="none" w:sz="0" w:space="0" w:color="auto"/>
            <w:left w:val="none" w:sz="0" w:space="0" w:color="auto"/>
            <w:bottom w:val="none" w:sz="0" w:space="0" w:color="auto"/>
            <w:right w:val="none" w:sz="0" w:space="0" w:color="auto"/>
          </w:divBdr>
        </w:div>
        <w:div w:id="477456117">
          <w:marLeft w:val="640"/>
          <w:marRight w:val="0"/>
          <w:marTop w:val="0"/>
          <w:marBottom w:val="0"/>
          <w:divBdr>
            <w:top w:val="none" w:sz="0" w:space="0" w:color="auto"/>
            <w:left w:val="none" w:sz="0" w:space="0" w:color="auto"/>
            <w:bottom w:val="none" w:sz="0" w:space="0" w:color="auto"/>
            <w:right w:val="none" w:sz="0" w:space="0" w:color="auto"/>
          </w:divBdr>
        </w:div>
        <w:div w:id="1798525027">
          <w:marLeft w:val="640"/>
          <w:marRight w:val="0"/>
          <w:marTop w:val="0"/>
          <w:marBottom w:val="0"/>
          <w:divBdr>
            <w:top w:val="none" w:sz="0" w:space="0" w:color="auto"/>
            <w:left w:val="none" w:sz="0" w:space="0" w:color="auto"/>
            <w:bottom w:val="none" w:sz="0" w:space="0" w:color="auto"/>
            <w:right w:val="none" w:sz="0" w:space="0" w:color="auto"/>
          </w:divBdr>
        </w:div>
        <w:div w:id="2072650022">
          <w:marLeft w:val="640"/>
          <w:marRight w:val="0"/>
          <w:marTop w:val="0"/>
          <w:marBottom w:val="0"/>
          <w:divBdr>
            <w:top w:val="none" w:sz="0" w:space="0" w:color="auto"/>
            <w:left w:val="none" w:sz="0" w:space="0" w:color="auto"/>
            <w:bottom w:val="none" w:sz="0" w:space="0" w:color="auto"/>
            <w:right w:val="none" w:sz="0" w:space="0" w:color="auto"/>
          </w:divBdr>
        </w:div>
        <w:div w:id="1313215966">
          <w:marLeft w:val="640"/>
          <w:marRight w:val="0"/>
          <w:marTop w:val="0"/>
          <w:marBottom w:val="0"/>
          <w:divBdr>
            <w:top w:val="none" w:sz="0" w:space="0" w:color="auto"/>
            <w:left w:val="none" w:sz="0" w:space="0" w:color="auto"/>
            <w:bottom w:val="none" w:sz="0" w:space="0" w:color="auto"/>
            <w:right w:val="none" w:sz="0" w:space="0" w:color="auto"/>
          </w:divBdr>
        </w:div>
        <w:div w:id="1991905595">
          <w:marLeft w:val="640"/>
          <w:marRight w:val="0"/>
          <w:marTop w:val="0"/>
          <w:marBottom w:val="0"/>
          <w:divBdr>
            <w:top w:val="none" w:sz="0" w:space="0" w:color="auto"/>
            <w:left w:val="none" w:sz="0" w:space="0" w:color="auto"/>
            <w:bottom w:val="none" w:sz="0" w:space="0" w:color="auto"/>
            <w:right w:val="none" w:sz="0" w:space="0" w:color="auto"/>
          </w:divBdr>
        </w:div>
        <w:div w:id="66222568">
          <w:marLeft w:val="640"/>
          <w:marRight w:val="0"/>
          <w:marTop w:val="0"/>
          <w:marBottom w:val="0"/>
          <w:divBdr>
            <w:top w:val="none" w:sz="0" w:space="0" w:color="auto"/>
            <w:left w:val="none" w:sz="0" w:space="0" w:color="auto"/>
            <w:bottom w:val="none" w:sz="0" w:space="0" w:color="auto"/>
            <w:right w:val="none" w:sz="0" w:space="0" w:color="auto"/>
          </w:divBdr>
        </w:div>
        <w:div w:id="1545168663">
          <w:marLeft w:val="640"/>
          <w:marRight w:val="0"/>
          <w:marTop w:val="0"/>
          <w:marBottom w:val="0"/>
          <w:divBdr>
            <w:top w:val="none" w:sz="0" w:space="0" w:color="auto"/>
            <w:left w:val="none" w:sz="0" w:space="0" w:color="auto"/>
            <w:bottom w:val="none" w:sz="0" w:space="0" w:color="auto"/>
            <w:right w:val="none" w:sz="0" w:space="0" w:color="auto"/>
          </w:divBdr>
        </w:div>
        <w:div w:id="2085452902">
          <w:marLeft w:val="640"/>
          <w:marRight w:val="0"/>
          <w:marTop w:val="0"/>
          <w:marBottom w:val="0"/>
          <w:divBdr>
            <w:top w:val="none" w:sz="0" w:space="0" w:color="auto"/>
            <w:left w:val="none" w:sz="0" w:space="0" w:color="auto"/>
            <w:bottom w:val="none" w:sz="0" w:space="0" w:color="auto"/>
            <w:right w:val="none" w:sz="0" w:space="0" w:color="auto"/>
          </w:divBdr>
        </w:div>
        <w:div w:id="234827678">
          <w:marLeft w:val="640"/>
          <w:marRight w:val="0"/>
          <w:marTop w:val="0"/>
          <w:marBottom w:val="0"/>
          <w:divBdr>
            <w:top w:val="none" w:sz="0" w:space="0" w:color="auto"/>
            <w:left w:val="none" w:sz="0" w:space="0" w:color="auto"/>
            <w:bottom w:val="none" w:sz="0" w:space="0" w:color="auto"/>
            <w:right w:val="none" w:sz="0" w:space="0" w:color="auto"/>
          </w:divBdr>
        </w:div>
        <w:div w:id="1299650210">
          <w:marLeft w:val="640"/>
          <w:marRight w:val="0"/>
          <w:marTop w:val="0"/>
          <w:marBottom w:val="0"/>
          <w:divBdr>
            <w:top w:val="none" w:sz="0" w:space="0" w:color="auto"/>
            <w:left w:val="none" w:sz="0" w:space="0" w:color="auto"/>
            <w:bottom w:val="none" w:sz="0" w:space="0" w:color="auto"/>
            <w:right w:val="none" w:sz="0" w:space="0" w:color="auto"/>
          </w:divBdr>
        </w:div>
        <w:div w:id="1454908492">
          <w:marLeft w:val="640"/>
          <w:marRight w:val="0"/>
          <w:marTop w:val="0"/>
          <w:marBottom w:val="0"/>
          <w:divBdr>
            <w:top w:val="none" w:sz="0" w:space="0" w:color="auto"/>
            <w:left w:val="none" w:sz="0" w:space="0" w:color="auto"/>
            <w:bottom w:val="none" w:sz="0" w:space="0" w:color="auto"/>
            <w:right w:val="none" w:sz="0" w:space="0" w:color="auto"/>
          </w:divBdr>
        </w:div>
        <w:div w:id="162011990">
          <w:marLeft w:val="640"/>
          <w:marRight w:val="0"/>
          <w:marTop w:val="0"/>
          <w:marBottom w:val="0"/>
          <w:divBdr>
            <w:top w:val="none" w:sz="0" w:space="0" w:color="auto"/>
            <w:left w:val="none" w:sz="0" w:space="0" w:color="auto"/>
            <w:bottom w:val="none" w:sz="0" w:space="0" w:color="auto"/>
            <w:right w:val="none" w:sz="0" w:space="0" w:color="auto"/>
          </w:divBdr>
        </w:div>
        <w:div w:id="1306858103">
          <w:marLeft w:val="640"/>
          <w:marRight w:val="0"/>
          <w:marTop w:val="0"/>
          <w:marBottom w:val="0"/>
          <w:divBdr>
            <w:top w:val="none" w:sz="0" w:space="0" w:color="auto"/>
            <w:left w:val="none" w:sz="0" w:space="0" w:color="auto"/>
            <w:bottom w:val="none" w:sz="0" w:space="0" w:color="auto"/>
            <w:right w:val="none" w:sz="0" w:space="0" w:color="auto"/>
          </w:divBdr>
        </w:div>
        <w:div w:id="1504540922">
          <w:marLeft w:val="640"/>
          <w:marRight w:val="0"/>
          <w:marTop w:val="0"/>
          <w:marBottom w:val="0"/>
          <w:divBdr>
            <w:top w:val="none" w:sz="0" w:space="0" w:color="auto"/>
            <w:left w:val="none" w:sz="0" w:space="0" w:color="auto"/>
            <w:bottom w:val="none" w:sz="0" w:space="0" w:color="auto"/>
            <w:right w:val="none" w:sz="0" w:space="0" w:color="auto"/>
          </w:divBdr>
        </w:div>
        <w:div w:id="932513932">
          <w:marLeft w:val="640"/>
          <w:marRight w:val="0"/>
          <w:marTop w:val="0"/>
          <w:marBottom w:val="0"/>
          <w:divBdr>
            <w:top w:val="none" w:sz="0" w:space="0" w:color="auto"/>
            <w:left w:val="none" w:sz="0" w:space="0" w:color="auto"/>
            <w:bottom w:val="none" w:sz="0" w:space="0" w:color="auto"/>
            <w:right w:val="none" w:sz="0" w:space="0" w:color="auto"/>
          </w:divBdr>
        </w:div>
        <w:div w:id="2033847138">
          <w:marLeft w:val="640"/>
          <w:marRight w:val="0"/>
          <w:marTop w:val="0"/>
          <w:marBottom w:val="0"/>
          <w:divBdr>
            <w:top w:val="none" w:sz="0" w:space="0" w:color="auto"/>
            <w:left w:val="none" w:sz="0" w:space="0" w:color="auto"/>
            <w:bottom w:val="none" w:sz="0" w:space="0" w:color="auto"/>
            <w:right w:val="none" w:sz="0" w:space="0" w:color="auto"/>
          </w:divBdr>
        </w:div>
        <w:div w:id="827131795">
          <w:marLeft w:val="640"/>
          <w:marRight w:val="0"/>
          <w:marTop w:val="0"/>
          <w:marBottom w:val="0"/>
          <w:divBdr>
            <w:top w:val="none" w:sz="0" w:space="0" w:color="auto"/>
            <w:left w:val="none" w:sz="0" w:space="0" w:color="auto"/>
            <w:bottom w:val="none" w:sz="0" w:space="0" w:color="auto"/>
            <w:right w:val="none" w:sz="0" w:space="0" w:color="auto"/>
          </w:divBdr>
        </w:div>
        <w:div w:id="600452787">
          <w:marLeft w:val="640"/>
          <w:marRight w:val="0"/>
          <w:marTop w:val="0"/>
          <w:marBottom w:val="0"/>
          <w:divBdr>
            <w:top w:val="none" w:sz="0" w:space="0" w:color="auto"/>
            <w:left w:val="none" w:sz="0" w:space="0" w:color="auto"/>
            <w:bottom w:val="none" w:sz="0" w:space="0" w:color="auto"/>
            <w:right w:val="none" w:sz="0" w:space="0" w:color="auto"/>
          </w:divBdr>
        </w:div>
        <w:div w:id="398406340">
          <w:marLeft w:val="640"/>
          <w:marRight w:val="0"/>
          <w:marTop w:val="0"/>
          <w:marBottom w:val="0"/>
          <w:divBdr>
            <w:top w:val="none" w:sz="0" w:space="0" w:color="auto"/>
            <w:left w:val="none" w:sz="0" w:space="0" w:color="auto"/>
            <w:bottom w:val="none" w:sz="0" w:space="0" w:color="auto"/>
            <w:right w:val="none" w:sz="0" w:space="0" w:color="auto"/>
          </w:divBdr>
        </w:div>
        <w:div w:id="614992383">
          <w:marLeft w:val="640"/>
          <w:marRight w:val="0"/>
          <w:marTop w:val="0"/>
          <w:marBottom w:val="0"/>
          <w:divBdr>
            <w:top w:val="none" w:sz="0" w:space="0" w:color="auto"/>
            <w:left w:val="none" w:sz="0" w:space="0" w:color="auto"/>
            <w:bottom w:val="none" w:sz="0" w:space="0" w:color="auto"/>
            <w:right w:val="none" w:sz="0" w:space="0" w:color="auto"/>
          </w:divBdr>
        </w:div>
        <w:div w:id="2058046577">
          <w:marLeft w:val="640"/>
          <w:marRight w:val="0"/>
          <w:marTop w:val="0"/>
          <w:marBottom w:val="0"/>
          <w:divBdr>
            <w:top w:val="none" w:sz="0" w:space="0" w:color="auto"/>
            <w:left w:val="none" w:sz="0" w:space="0" w:color="auto"/>
            <w:bottom w:val="none" w:sz="0" w:space="0" w:color="auto"/>
            <w:right w:val="none" w:sz="0" w:space="0" w:color="auto"/>
          </w:divBdr>
        </w:div>
        <w:div w:id="1012948640">
          <w:marLeft w:val="640"/>
          <w:marRight w:val="0"/>
          <w:marTop w:val="0"/>
          <w:marBottom w:val="0"/>
          <w:divBdr>
            <w:top w:val="none" w:sz="0" w:space="0" w:color="auto"/>
            <w:left w:val="none" w:sz="0" w:space="0" w:color="auto"/>
            <w:bottom w:val="none" w:sz="0" w:space="0" w:color="auto"/>
            <w:right w:val="none" w:sz="0" w:space="0" w:color="auto"/>
          </w:divBdr>
        </w:div>
        <w:div w:id="1028991694">
          <w:marLeft w:val="640"/>
          <w:marRight w:val="0"/>
          <w:marTop w:val="0"/>
          <w:marBottom w:val="0"/>
          <w:divBdr>
            <w:top w:val="none" w:sz="0" w:space="0" w:color="auto"/>
            <w:left w:val="none" w:sz="0" w:space="0" w:color="auto"/>
            <w:bottom w:val="none" w:sz="0" w:space="0" w:color="auto"/>
            <w:right w:val="none" w:sz="0" w:space="0" w:color="auto"/>
          </w:divBdr>
        </w:div>
        <w:div w:id="830603620">
          <w:marLeft w:val="640"/>
          <w:marRight w:val="0"/>
          <w:marTop w:val="0"/>
          <w:marBottom w:val="0"/>
          <w:divBdr>
            <w:top w:val="none" w:sz="0" w:space="0" w:color="auto"/>
            <w:left w:val="none" w:sz="0" w:space="0" w:color="auto"/>
            <w:bottom w:val="none" w:sz="0" w:space="0" w:color="auto"/>
            <w:right w:val="none" w:sz="0" w:space="0" w:color="auto"/>
          </w:divBdr>
        </w:div>
        <w:div w:id="1777171988">
          <w:marLeft w:val="640"/>
          <w:marRight w:val="0"/>
          <w:marTop w:val="0"/>
          <w:marBottom w:val="0"/>
          <w:divBdr>
            <w:top w:val="none" w:sz="0" w:space="0" w:color="auto"/>
            <w:left w:val="none" w:sz="0" w:space="0" w:color="auto"/>
            <w:bottom w:val="none" w:sz="0" w:space="0" w:color="auto"/>
            <w:right w:val="none" w:sz="0" w:space="0" w:color="auto"/>
          </w:divBdr>
        </w:div>
        <w:div w:id="1628775313">
          <w:marLeft w:val="640"/>
          <w:marRight w:val="0"/>
          <w:marTop w:val="0"/>
          <w:marBottom w:val="0"/>
          <w:divBdr>
            <w:top w:val="none" w:sz="0" w:space="0" w:color="auto"/>
            <w:left w:val="none" w:sz="0" w:space="0" w:color="auto"/>
            <w:bottom w:val="none" w:sz="0" w:space="0" w:color="auto"/>
            <w:right w:val="none" w:sz="0" w:space="0" w:color="auto"/>
          </w:divBdr>
        </w:div>
        <w:div w:id="2031636920">
          <w:marLeft w:val="640"/>
          <w:marRight w:val="0"/>
          <w:marTop w:val="0"/>
          <w:marBottom w:val="0"/>
          <w:divBdr>
            <w:top w:val="none" w:sz="0" w:space="0" w:color="auto"/>
            <w:left w:val="none" w:sz="0" w:space="0" w:color="auto"/>
            <w:bottom w:val="none" w:sz="0" w:space="0" w:color="auto"/>
            <w:right w:val="none" w:sz="0" w:space="0" w:color="auto"/>
          </w:divBdr>
        </w:div>
        <w:div w:id="610816345">
          <w:marLeft w:val="640"/>
          <w:marRight w:val="0"/>
          <w:marTop w:val="0"/>
          <w:marBottom w:val="0"/>
          <w:divBdr>
            <w:top w:val="none" w:sz="0" w:space="0" w:color="auto"/>
            <w:left w:val="none" w:sz="0" w:space="0" w:color="auto"/>
            <w:bottom w:val="none" w:sz="0" w:space="0" w:color="auto"/>
            <w:right w:val="none" w:sz="0" w:space="0" w:color="auto"/>
          </w:divBdr>
        </w:div>
        <w:div w:id="1905948376">
          <w:marLeft w:val="640"/>
          <w:marRight w:val="0"/>
          <w:marTop w:val="0"/>
          <w:marBottom w:val="0"/>
          <w:divBdr>
            <w:top w:val="none" w:sz="0" w:space="0" w:color="auto"/>
            <w:left w:val="none" w:sz="0" w:space="0" w:color="auto"/>
            <w:bottom w:val="none" w:sz="0" w:space="0" w:color="auto"/>
            <w:right w:val="none" w:sz="0" w:space="0" w:color="auto"/>
          </w:divBdr>
        </w:div>
        <w:div w:id="1512256044">
          <w:marLeft w:val="640"/>
          <w:marRight w:val="0"/>
          <w:marTop w:val="0"/>
          <w:marBottom w:val="0"/>
          <w:divBdr>
            <w:top w:val="none" w:sz="0" w:space="0" w:color="auto"/>
            <w:left w:val="none" w:sz="0" w:space="0" w:color="auto"/>
            <w:bottom w:val="none" w:sz="0" w:space="0" w:color="auto"/>
            <w:right w:val="none" w:sz="0" w:space="0" w:color="auto"/>
          </w:divBdr>
        </w:div>
        <w:div w:id="1540439164">
          <w:marLeft w:val="640"/>
          <w:marRight w:val="0"/>
          <w:marTop w:val="0"/>
          <w:marBottom w:val="0"/>
          <w:divBdr>
            <w:top w:val="none" w:sz="0" w:space="0" w:color="auto"/>
            <w:left w:val="none" w:sz="0" w:space="0" w:color="auto"/>
            <w:bottom w:val="none" w:sz="0" w:space="0" w:color="auto"/>
            <w:right w:val="none" w:sz="0" w:space="0" w:color="auto"/>
          </w:divBdr>
        </w:div>
        <w:div w:id="1982925823">
          <w:marLeft w:val="640"/>
          <w:marRight w:val="0"/>
          <w:marTop w:val="0"/>
          <w:marBottom w:val="0"/>
          <w:divBdr>
            <w:top w:val="none" w:sz="0" w:space="0" w:color="auto"/>
            <w:left w:val="none" w:sz="0" w:space="0" w:color="auto"/>
            <w:bottom w:val="none" w:sz="0" w:space="0" w:color="auto"/>
            <w:right w:val="none" w:sz="0" w:space="0" w:color="auto"/>
          </w:divBdr>
        </w:div>
        <w:div w:id="1374185883">
          <w:marLeft w:val="640"/>
          <w:marRight w:val="0"/>
          <w:marTop w:val="0"/>
          <w:marBottom w:val="0"/>
          <w:divBdr>
            <w:top w:val="none" w:sz="0" w:space="0" w:color="auto"/>
            <w:left w:val="none" w:sz="0" w:space="0" w:color="auto"/>
            <w:bottom w:val="none" w:sz="0" w:space="0" w:color="auto"/>
            <w:right w:val="none" w:sz="0" w:space="0" w:color="auto"/>
          </w:divBdr>
        </w:div>
        <w:div w:id="410733629">
          <w:marLeft w:val="640"/>
          <w:marRight w:val="0"/>
          <w:marTop w:val="0"/>
          <w:marBottom w:val="0"/>
          <w:divBdr>
            <w:top w:val="none" w:sz="0" w:space="0" w:color="auto"/>
            <w:left w:val="none" w:sz="0" w:space="0" w:color="auto"/>
            <w:bottom w:val="none" w:sz="0" w:space="0" w:color="auto"/>
            <w:right w:val="none" w:sz="0" w:space="0" w:color="auto"/>
          </w:divBdr>
        </w:div>
        <w:div w:id="1363168936">
          <w:marLeft w:val="640"/>
          <w:marRight w:val="0"/>
          <w:marTop w:val="0"/>
          <w:marBottom w:val="0"/>
          <w:divBdr>
            <w:top w:val="none" w:sz="0" w:space="0" w:color="auto"/>
            <w:left w:val="none" w:sz="0" w:space="0" w:color="auto"/>
            <w:bottom w:val="none" w:sz="0" w:space="0" w:color="auto"/>
            <w:right w:val="none" w:sz="0" w:space="0" w:color="auto"/>
          </w:divBdr>
        </w:div>
        <w:div w:id="678626905">
          <w:marLeft w:val="640"/>
          <w:marRight w:val="0"/>
          <w:marTop w:val="0"/>
          <w:marBottom w:val="0"/>
          <w:divBdr>
            <w:top w:val="none" w:sz="0" w:space="0" w:color="auto"/>
            <w:left w:val="none" w:sz="0" w:space="0" w:color="auto"/>
            <w:bottom w:val="none" w:sz="0" w:space="0" w:color="auto"/>
            <w:right w:val="none" w:sz="0" w:space="0" w:color="auto"/>
          </w:divBdr>
        </w:div>
        <w:div w:id="71707562">
          <w:marLeft w:val="640"/>
          <w:marRight w:val="0"/>
          <w:marTop w:val="0"/>
          <w:marBottom w:val="0"/>
          <w:divBdr>
            <w:top w:val="none" w:sz="0" w:space="0" w:color="auto"/>
            <w:left w:val="none" w:sz="0" w:space="0" w:color="auto"/>
            <w:bottom w:val="none" w:sz="0" w:space="0" w:color="auto"/>
            <w:right w:val="none" w:sz="0" w:space="0" w:color="auto"/>
          </w:divBdr>
        </w:div>
        <w:div w:id="622931725">
          <w:marLeft w:val="640"/>
          <w:marRight w:val="0"/>
          <w:marTop w:val="0"/>
          <w:marBottom w:val="0"/>
          <w:divBdr>
            <w:top w:val="none" w:sz="0" w:space="0" w:color="auto"/>
            <w:left w:val="none" w:sz="0" w:space="0" w:color="auto"/>
            <w:bottom w:val="none" w:sz="0" w:space="0" w:color="auto"/>
            <w:right w:val="none" w:sz="0" w:space="0" w:color="auto"/>
          </w:divBdr>
        </w:div>
        <w:div w:id="194737663">
          <w:marLeft w:val="640"/>
          <w:marRight w:val="0"/>
          <w:marTop w:val="0"/>
          <w:marBottom w:val="0"/>
          <w:divBdr>
            <w:top w:val="none" w:sz="0" w:space="0" w:color="auto"/>
            <w:left w:val="none" w:sz="0" w:space="0" w:color="auto"/>
            <w:bottom w:val="none" w:sz="0" w:space="0" w:color="auto"/>
            <w:right w:val="none" w:sz="0" w:space="0" w:color="auto"/>
          </w:divBdr>
        </w:div>
        <w:div w:id="1881480730">
          <w:marLeft w:val="640"/>
          <w:marRight w:val="0"/>
          <w:marTop w:val="0"/>
          <w:marBottom w:val="0"/>
          <w:divBdr>
            <w:top w:val="none" w:sz="0" w:space="0" w:color="auto"/>
            <w:left w:val="none" w:sz="0" w:space="0" w:color="auto"/>
            <w:bottom w:val="none" w:sz="0" w:space="0" w:color="auto"/>
            <w:right w:val="none" w:sz="0" w:space="0" w:color="auto"/>
          </w:divBdr>
        </w:div>
        <w:div w:id="1662081663">
          <w:marLeft w:val="640"/>
          <w:marRight w:val="0"/>
          <w:marTop w:val="0"/>
          <w:marBottom w:val="0"/>
          <w:divBdr>
            <w:top w:val="none" w:sz="0" w:space="0" w:color="auto"/>
            <w:left w:val="none" w:sz="0" w:space="0" w:color="auto"/>
            <w:bottom w:val="none" w:sz="0" w:space="0" w:color="auto"/>
            <w:right w:val="none" w:sz="0" w:space="0" w:color="auto"/>
          </w:divBdr>
        </w:div>
        <w:div w:id="1799296424">
          <w:marLeft w:val="640"/>
          <w:marRight w:val="0"/>
          <w:marTop w:val="0"/>
          <w:marBottom w:val="0"/>
          <w:divBdr>
            <w:top w:val="none" w:sz="0" w:space="0" w:color="auto"/>
            <w:left w:val="none" w:sz="0" w:space="0" w:color="auto"/>
            <w:bottom w:val="none" w:sz="0" w:space="0" w:color="auto"/>
            <w:right w:val="none" w:sz="0" w:space="0" w:color="auto"/>
          </w:divBdr>
        </w:div>
        <w:div w:id="1759911472">
          <w:marLeft w:val="640"/>
          <w:marRight w:val="0"/>
          <w:marTop w:val="0"/>
          <w:marBottom w:val="0"/>
          <w:divBdr>
            <w:top w:val="none" w:sz="0" w:space="0" w:color="auto"/>
            <w:left w:val="none" w:sz="0" w:space="0" w:color="auto"/>
            <w:bottom w:val="none" w:sz="0" w:space="0" w:color="auto"/>
            <w:right w:val="none" w:sz="0" w:space="0" w:color="auto"/>
          </w:divBdr>
        </w:div>
        <w:div w:id="971906883">
          <w:marLeft w:val="640"/>
          <w:marRight w:val="0"/>
          <w:marTop w:val="0"/>
          <w:marBottom w:val="0"/>
          <w:divBdr>
            <w:top w:val="none" w:sz="0" w:space="0" w:color="auto"/>
            <w:left w:val="none" w:sz="0" w:space="0" w:color="auto"/>
            <w:bottom w:val="none" w:sz="0" w:space="0" w:color="auto"/>
            <w:right w:val="none" w:sz="0" w:space="0" w:color="auto"/>
          </w:divBdr>
        </w:div>
        <w:div w:id="1872567144">
          <w:marLeft w:val="640"/>
          <w:marRight w:val="0"/>
          <w:marTop w:val="0"/>
          <w:marBottom w:val="0"/>
          <w:divBdr>
            <w:top w:val="none" w:sz="0" w:space="0" w:color="auto"/>
            <w:left w:val="none" w:sz="0" w:space="0" w:color="auto"/>
            <w:bottom w:val="none" w:sz="0" w:space="0" w:color="auto"/>
            <w:right w:val="none" w:sz="0" w:space="0" w:color="auto"/>
          </w:divBdr>
        </w:div>
        <w:div w:id="1837989229">
          <w:marLeft w:val="640"/>
          <w:marRight w:val="0"/>
          <w:marTop w:val="0"/>
          <w:marBottom w:val="0"/>
          <w:divBdr>
            <w:top w:val="none" w:sz="0" w:space="0" w:color="auto"/>
            <w:left w:val="none" w:sz="0" w:space="0" w:color="auto"/>
            <w:bottom w:val="none" w:sz="0" w:space="0" w:color="auto"/>
            <w:right w:val="none" w:sz="0" w:space="0" w:color="auto"/>
          </w:divBdr>
        </w:div>
        <w:div w:id="2124614254">
          <w:marLeft w:val="640"/>
          <w:marRight w:val="0"/>
          <w:marTop w:val="0"/>
          <w:marBottom w:val="0"/>
          <w:divBdr>
            <w:top w:val="none" w:sz="0" w:space="0" w:color="auto"/>
            <w:left w:val="none" w:sz="0" w:space="0" w:color="auto"/>
            <w:bottom w:val="none" w:sz="0" w:space="0" w:color="auto"/>
            <w:right w:val="none" w:sz="0" w:space="0" w:color="auto"/>
          </w:divBdr>
        </w:div>
        <w:div w:id="606818669">
          <w:marLeft w:val="640"/>
          <w:marRight w:val="0"/>
          <w:marTop w:val="0"/>
          <w:marBottom w:val="0"/>
          <w:divBdr>
            <w:top w:val="none" w:sz="0" w:space="0" w:color="auto"/>
            <w:left w:val="none" w:sz="0" w:space="0" w:color="auto"/>
            <w:bottom w:val="none" w:sz="0" w:space="0" w:color="auto"/>
            <w:right w:val="none" w:sz="0" w:space="0" w:color="auto"/>
          </w:divBdr>
        </w:div>
        <w:div w:id="1783724747">
          <w:marLeft w:val="640"/>
          <w:marRight w:val="0"/>
          <w:marTop w:val="0"/>
          <w:marBottom w:val="0"/>
          <w:divBdr>
            <w:top w:val="none" w:sz="0" w:space="0" w:color="auto"/>
            <w:left w:val="none" w:sz="0" w:space="0" w:color="auto"/>
            <w:bottom w:val="none" w:sz="0" w:space="0" w:color="auto"/>
            <w:right w:val="none" w:sz="0" w:space="0" w:color="auto"/>
          </w:divBdr>
        </w:div>
        <w:div w:id="1706172409">
          <w:marLeft w:val="640"/>
          <w:marRight w:val="0"/>
          <w:marTop w:val="0"/>
          <w:marBottom w:val="0"/>
          <w:divBdr>
            <w:top w:val="none" w:sz="0" w:space="0" w:color="auto"/>
            <w:left w:val="none" w:sz="0" w:space="0" w:color="auto"/>
            <w:bottom w:val="none" w:sz="0" w:space="0" w:color="auto"/>
            <w:right w:val="none" w:sz="0" w:space="0" w:color="auto"/>
          </w:divBdr>
        </w:div>
        <w:div w:id="851264659">
          <w:marLeft w:val="640"/>
          <w:marRight w:val="0"/>
          <w:marTop w:val="0"/>
          <w:marBottom w:val="0"/>
          <w:divBdr>
            <w:top w:val="none" w:sz="0" w:space="0" w:color="auto"/>
            <w:left w:val="none" w:sz="0" w:space="0" w:color="auto"/>
            <w:bottom w:val="none" w:sz="0" w:space="0" w:color="auto"/>
            <w:right w:val="none" w:sz="0" w:space="0" w:color="auto"/>
          </w:divBdr>
        </w:div>
        <w:div w:id="1428847527">
          <w:marLeft w:val="640"/>
          <w:marRight w:val="0"/>
          <w:marTop w:val="0"/>
          <w:marBottom w:val="0"/>
          <w:divBdr>
            <w:top w:val="none" w:sz="0" w:space="0" w:color="auto"/>
            <w:left w:val="none" w:sz="0" w:space="0" w:color="auto"/>
            <w:bottom w:val="none" w:sz="0" w:space="0" w:color="auto"/>
            <w:right w:val="none" w:sz="0" w:space="0" w:color="auto"/>
          </w:divBdr>
        </w:div>
        <w:div w:id="1490174328">
          <w:marLeft w:val="640"/>
          <w:marRight w:val="0"/>
          <w:marTop w:val="0"/>
          <w:marBottom w:val="0"/>
          <w:divBdr>
            <w:top w:val="none" w:sz="0" w:space="0" w:color="auto"/>
            <w:left w:val="none" w:sz="0" w:space="0" w:color="auto"/>
            <w:bottom w:val="none" w:sz="0" w:space="0" w:color="auto"/>
            <w:right w:val="none" w:sz="0" w:space="0" w:color="auto"/>
          </w:divBdr>
        </w:div>
        <w:div w:id="601844556">
          <w:marLeft w:val="640"/>
          <w:marRight w:val="0"/>
          <w:marTop w:val="0"/>
          <w:marBottom w:val="0"/>
          <w:divBdr>
            <w:top w:val="none" w:sz="0" w:space="0" w:color="auto"/>
            <w:left w:val="none" w:sz="0" w:space="0" w:color="auto"/>
            <w:bottom w:val="none" w:sz="0" w:space="0" w:color="auto"/>
            <w:right w:val="none" w:sz="0" w:space="0" w:color="auto"/>
          </w:divBdr>
        </w:div>
        <w:div w:id="2039039726">
          <w:marLeft w:val="640"/>
          <w:marRight w:val="0"/>
          <w:marTop w:val="0"/>
          <w:marBottom w:val="0"/>
          <w:divBdr>
            <w:top w:val="none" w:sz="0" w:space="0" w:color="auto"/>
            <w:left w:val="none" w:sz="0" w:space="0" w:color="auto"/>
            <w:bottom w:val="none" w:sz="0" w:space="0" w:color="auto"/>
            <w:right w:val="none" w:sz="0" w:space="0" w:color="auto"/>
          </w:divBdr>
        </w:div>
        <w:div w:id="970868601">
          <w:marLeft w:val="640"/>
          <w:marRight w:val="0"/>
          <w:marTop w:val="0"/>
          <w:marBottom w:val="0"/>
          <w:divBdr>
            <w:top w:val="none" w:sz="0" w:space="0" w:color="auto"/>
            <w:left w:val="none" w:sz="0" w:space="0" w:color="auto"/>
            <w:bottom w:val="none" w:sz="0" w:space="0" w:color="auto"/>
            <w:right w:val="none" w:sz="0" w:space="0" w:color="auto"/>
          </w:divBdr>
        </w:div>
        <w:div w:id="220676131">
          <w:marLeft w:val="640"/>
          <w:marRight w:val="0"/>
          <w:marTop w:val="0"/>
          <w:marBottom w:val="0"/>
          <w:divBdr>
            <w:top w:val="none" w:sz="0" w:space="0" w:color="auto"/>
            <w:left w:val="none" w:sz="0" w:space="0" w:color="auto"/>
            <w:bottom w:val="none" w:sz="0" w:space="0" w:color="auto"/>
            <w:right w:val="none" w:sz="0" w:space="0" w:color="auto"/>
          </w:divBdr>
        </w:div>
        <w:div w:id="645203788">
          <w:marLeft w:val="640"/>
          <w:marRight w:val="0"/>
          <w:marTop w:val="0"/>
          <w:marBottom w:val="0"/>
          <w:divBdr>
            <w:top w:val="none" w:sz="0" w:space="0" w:color="auto"/>
            <w:left w:val="none" w:sz="0" w:space="0" w:color="auto"/>
            <w:bottom w:val="none" w:sz="0" w:space="0" w:color="auto"/>
            <w:right w:val="none" w:sz="0" w:space="0" w:color="auto"/>
          </w:divBdr>
        </w:div>
        <w:div w:id="1907908193">
          <w:marLeft w:val="640"/>
          <w:marRight w:val="0"/>
          <w:marTop w:val="0"/>
          <w:marBottom w:val="0"/>
          <w:divBdr>
            <w:top w:val="none" w:sz="0" w:space="0" w:color="auto"/>
            <w:left w:val="none" w:sz="0" w:space="0" w:color="auto"/>
            <w:bottom w:val="none" w:sz="0" w:space="0" w:color="auto"/>
            <w:right w:val="none" w:sz="0" w:space="0" w:color="auto"/>
          </w:divBdr>
        </w:div>
        <w:div w:id="1176649097">
          <w:marLeft w:val="640"/>
          <w:marRight w:val="0"/>
          <w:marTop w:val="0"/>
          <w:marBottom w:val="0"/>
          <w:divBdr>
            <w:top w:val="none" w:sz="0" w:space="0" w:color="auto"/>
            <w:left w:val="none" w:sz="0" w:space="0" w:color="auto"/>
            <w:bottom w:val="none" w:sz="0" w:space="0" w:color="auto"/>
            <w:right w:val="none" w:sz="0" w:space="0" w:color="auto"/>
          </w:divBdr>
        </w:div>
        <w:div w:id="1147282241">
          <w:marLeft w:val="640"/>
          <w:marRight w:val="0"/>
          <w:marTop w:val="0"/>
          <w:marBottom w:val="0"/>
          <w:divBdr>
            <w:top w:val="none" w:sz="0" w:space="0" w:color="auto"/>
            <w:left w:val="none" w:sz="0" w:space="0" w:color="auto"/>
            <w:bottom w:val="none" w:sz="0" w:space="0" w:color="auto"/>
            <w:right w:val="none" w:sz="0" w:space="0" w:color="auto"/>
          </w:divBdr>
        </w:div>
        <w:div w:id="270013139">
          <w:marLeft w:val="640"/>
          <w:marRight w:val="0"/>
          <w:marTop w:val="0"/>
          <w:marBottom w:val="0"/>
          <w:divBdr>
            <w:top w:val="none" w:sz="0" w:space="0" w:color="auto"/>
            <w:left w:val="none" w:sz="0" w:space="0" w:color="auto"/>
            <w:bottom w:val="none" w:sz="0" w:space="0" w:color="auto"/>
            <w:right w:val="none" w:sz="0" w:space="0" w:color="auto"/>
          </w:divBdr>
        </w:div>
        <w:div w:id="863052711">
          <w:marLeft w:val="640"/>
          <w:marRight w:val="0"/>
          <w:marTop w:val="0"/>
          <w:marBottom w:val="0"/>
          <w:divBdr>
            <w:top w:val="none" w:sz="0" w:space="0" w:color="auto"/>
            <w:left w:val="none" w:sz="0" w:space="0" w:color="auto"/>
            <w:bottom w:val="none" w:sz="0" w:space="0" w:color="auto"/>
            <w:right w:val="none" w:sz="0" w:space="0" w:color="auto"/>
          </w:divBdr>
        </w:div>
        <w:div w:id="1068069521">
          <w:marLeft w:val="640"/>
          <w:marRight w:val="0"/>
          <w:marTop w:val="0"/>
          <w:marBottom w:val="0"/>
          <w:divBdr>
            <w:top w:val="none" w:sz="0" w:space="0" w:color="auto"/>
            <w:left w:val="none" w:sz="0" w:space="0" w:color="auto"/>
            <w:bottom w:val="none" w:sz="0" w:space="0" w:color="auto"/>
            <w:right w:val="none" w:sz="0" w:space="0" w:color="auto"/>
          </w:divBdr>
        </w:div>
        <w:div w:id="1315373462">
          <w:marLeft w:val="640"/>
          <w:marRight w:val="0"/>
          <w:marTop w:val="0"/>
          <w:marBottom w:val="0"/>
          <w:divBdr>
            <w:top w:val="none" w:sz="0" w:space="0" w:color="auto"/>
            <w:left w:val="none" w:sz="0" w:space="0" w:color="auto"/>
            <w:bottom w:val="none" w:sz="0" w:space="0" w:color="auto"/>
            <w:right w:val="none" w:sz="0" w:space="0" w:color="auto"/>
          </w:divBdr>
        </w:div>
        <w:div w:id="1476872331">
          <w:marLeft w:val="640"/>
          <w:marRight w:val="0"/>
          <w:marTop w:val="0"/>
          <w:marBottom w:val="0"/>
          <w:divBdr>
            <w:top w:val="none" w:sz="0" w:space="0" w:color="auto"/>
            <w:left w:val="none" w:sz="0" w:space="0" w:color="auto"/>
            <w:bottom w:val="none" w:sz="0" w:space="0" w:color="auto"/>
            <w:right w:val="none" w:sz="0" w:space="0" w:color="auto"/>
          </w:divBdr>
        </w:div>
        <w:div w:id="203102330">
          <w:marLeft w:val="640"/>
          <w:marRight w:val="0"/>
          <w:marTop w:val="0"/>
          <w:marBottom w:val="0"/>
          <w:divBdr>
            <w:top w:val="none" w:sz="0" w:space="0" w:color="auto"/>
            <w:left w:val="none" w:sz="0" w:space="0" w:color="auto"/>
            <w:bottom w:val="none" w:sz="0" w:space="0" w:color="auto"/>
            <w:right w:val="none" w:sz="0" w:space="0" w:color="auto"/>
          </w:divBdr>
        </w:div>
      </w:divsChild>
    </w:div>
    <w:div w:id="197476156">
      <w:bodyDiv w:val="1"/>
      <w:marLeft w:val="0"/>
      <w:marRight w:val="0"/>
      <w:marTop w:val="0"/>
      <w:marBottom w:val="0"/>
      <w:divBdr>
        <w:top w:val="none" w:sz="0" w:space="0" w:color="auto"/>
        <w:left w:val="none" w:sz="0" w:space="0" w:color="auto"/>
        <w:bottom w:val="none" w:sz="0" w:space="0" w:color="auto"/>
        <w:right w:val="none" w:sz="0" w:space="0" w:color="auto"/>
      </w:divBdr>
      <w:divsChild>
        <w:div w:id="853958283">
          <w:marLeft w:val="640"/>
          <w:marRight w:val="0"/>
          <w:marTop w:val="0"/>
          <w:marBottom w:val="0"/>
          <w:divBdr>
            <w:top w:val="none" w:sz="0" w:space="0" w:color="auto"/>
            <w:left w:val="none" w:sz="0" w:space="0" w:color="auto"/>
            <w:bottom w:val="none" w:sz="0" w:space="0" w:color="auto"/>
            <w:right w:val="none" w:sz="0" w:space="0" w:color="auto"/>
          </w:divBdr>
        </w:div>
        <w:div w:id="835608473">
          <w:marLeft w:val="640"/>
          <w:marRight w:val="0"/>
          <w:marTop w:val="0"/>
          <w:marBottom w:val="0"/>
          <w:divBdr>
            <w:top w:val="none" w:sz="0" w:space="0" w:color="auto"/>
            <w:left w:val="none" w:sz="0" w:space="0" w:color="auto"/>
            <w:bottom w:val="none" w:sz="0" w:space="0" w:color="auto"/>
            <w:right w:val="none" w:sz="0" w:space="0" w:color="auto"/>
          </w:divBdr>
        </w:div>
        <w:div w:id="211888055">
          <w:marLeft w:val="640"/>
          <w:marRight w:val="0"/>
          <w:marTop w:val="0"/>
          <w:marBottom w:val="0"/>
          <w:divBdr>
            <w:top w:val="none" w:sz="0" w:space="0" w:color="auto"/>
            <w:left w:val="none" w:sz="0" w:space="0" w:color="auto"/>
            <w:bottom w:val="none" w:sz="0" w:space="0" w:color="auto"/>
            <w:right w:val="none" w:sz="0" w:space="0" w:color="auto"/>
          </w:divBdr>
        </w:div>
        <w:div w:id="771360393">
          <w:marLeft w:val="640"/>
          <w:marRight w:val="0"/>
          <w:marTop w:val="0"/>
          <w:marBottom w:val="0"/>
          <w:divBdr>
            <w:top w:val="none" w:sz="0" w:space="0" w:color="auto"/>
            <w:left w:val="none" w:sz="0" w:space="0" w:color="auto"/>
            <w:bottom w:val="none" w:sz="0" w:space="0" w:color="auto"/>
            <w:right w:val="none" w:sz="0" w:space="0" w:color="auto"/>
          </w:divBdr>
        </w:div>
        <w:div w:id="1197432218">
          <w:marLeft w:val="640"/>
          <w:marRight w:val="0"/>
          <w:marTop w:val="0"/>
          <w:marBottom w:val="0"/>
          <w:divBdr>
            <w:top w:val="none" w:sz="0" w:space="0" w:color="auto"/>
            <w:left w:val="none" w:sz="0" w:space="0" w:color="auto"/>
            <w:bottom w:val="none" w:sz="0" w:space="0" w:color="auto"/>
            <w:right w:val="none" w:sz="0" w:space="0" w:color="auto"/>
          </w:divBdr>
        </w:div>
        <w:div w:id="1861503740">
          <w:marLeft w:val="640"/>
          <w:marRight w:val="0"/>
          <w:marTop w:val="0"/>
          <w:marBottom w:val="0"/>
          <w:divBdr>
            <w:top w:val="none" w:sz="0" w:space="0" w:color="auto"/>
            <w:left w:val="none" w:sz="0" w:space="0" w:color="auto"/>
            <w:bottom w:val="none" w:sz="0" w:space="0" w:color="auto"/>
            <w:right w:val="none" w:sz="0" w:space="0" w:color="auto"/>
          </w:divBdr>
        </w:div>
        <w:div w:id="960960546">
          <w:marLeft w:val="640"/>
          <w:marRight w:val="0"/>
          <w:marTop w:val="0"/>
          <w:marBottom w:val="0"/>
          <w:divBdr>
            <w:top w:val="none" w:sz="0" w:space="0" w:color="auto"/>
            <w:left w:val="none" w:sz="0" w:space="0" w:color="auto"/>
            <w:bottom w:val="none" w:sz="0" w:space="0" w:color="auto"/>
            <w:right w:val="none" w:sz="0" w:space="0" w:color="auto"/>
          </w:divBdr>
        </w:div>
        <w:div w:id="1477146340">
          <w:marLeft w:val="640"/>
          <w:marRight w:val="0"/>
          <w:marTop w:val="0"/>
          <w:marBottom w:val="0"/>
          <w:divBdr>
            <w:top w:val="none" w:sz="0" w:space="0" w:color="auto"/>
            <w:left w:val="none" w:sz="0" w:space="0" w:color="auto"/>
            <w:bottom w:val="none" w:sz="0" w:space="0" w:color="auto"/>
            <w:right w:val="none" w:sz="0" w:space="0" w:color="auto"/>
          </w:divBdr>
        </w:div>
        <w:div w:id="996571234">
          <w:marLeft w:val="640"/>
          <w:marRight w:val="0"/>
          <w:marTop w:val="0"/>
          <w:marBottom w:val="0"/>
          <w:divBdr>
            <w:top w:val="none" w:sz="0" w:space="0" w:color="auto"/>
            <w:left w:val="none" w:sz="0" w:space="0" w:color="auto"/>
            <w:bottom w:val="none" w:sz="0" w:space="0" w:color="auto"/>
            <w:right w:val="none" w:sz="0" w:space="0" w:color="auto"/>
          </w:divBdr>
        </w:div>
        <w:div w:id="1795515045">
          <w:marLeft w:val="640"/>
          <w:marRight w:val="0"/>
          <w:marTop w:val="0"/>
          <w:marBottom w:val="0"/>
          <w:divBdr>
            <w:top w:val="none" w:sz="0" w:space="0" w:color="auto"/>
            <w:left w:val="none" w:sz="0" w:space="0" w:color="auto"/>
            <w:bottom w:val="none" w:sz="0" w:space="0" w:color="auto"/>
            <w:right w:val="none" w:sz="0" w:space="0" w:color="auto"/>
          </w:divBdr>
        </w:div>
        <w:div w:id="2069188489">
          <w:marLeft w:val="640"/>
          <w:marRight w:val="0"/>
          <w:marTop w:val="0"/>
          <w:marBottom w:val="0"/>
          <w:divBdr>
            <w:top w:val="none" w:sz="0" w:space="0" w:color="auto"/>
            <w:left w:val="none" w:sz="0" w:space="0" w:color="auto"/>
            <w:bottom w:val="none" w:sz="0" w:space="0" w:color="auto"/>
            <w:right w:val="none" w:sz="0" w:space="0" w:color="auto"/>
          </w:divBdr>
        </w:div>
        <w:div w:id="1392849749">
          <w:marLeft w:val="640"/>
          <w:marRight w:val="0"/>
          <w:marTop w:val="0"/>
          <w:marBottom w:val="0"/>
          <w:divBdr>
            <w:top w:val="none" w:sz="0" w:space="0" w:color="auto"/>
            <w:left w:val="none" w:sz="0" w:space="0" w:color="auto"/>
            <w:bottom w:val="none" w:sz="0" w:space="0" w:color="auto"/>
            <w:right w:val="none" w:sz="0" w:space="0" w:color="auto"/>
          </w:divBdr>
        </w:div>
        <w:div w:id="1223255375">
          <w:marLeft w:val="640"/>
          <w:marRight w:val="0"/>
          <w:marTop w:val="0"/>
          <w:marBottom w:val="0"/>
          <w:divBdr>
            <w:top w:val="none" w:sz="0" w:space="0" w:color="auto"/>
            <w:left w:val="none" w:sz="0" w:space="0" w:color="auto"/>
            <w:bottom w:val="none" w:sz="0" w:space="0" w:color="auto"/>
            <w:right w:val="none" w:sz="0" w:space="0" w:color="auto"/>
          </w:divBdr>
        </w:div>
        <w:div w:id="451945629">
          <w:marLeft w:val="640"/>
          <w:marRight w:val="0"/>
          <w:marTop w:val="0"/>
          <w:marBottom w:val="0"/>
          <w:divBdr>
            <w:top w:val="none" w:sz="0" w:space="0" w:color="auto"/>
            <w:left w:val="none" w:sz="0" w:space="0" w:color="auto"/>
            <w:bottom w:val="none" w:sz="0" w:space="0" w:color="auto"/>
            <w:right w:val="none" w:sz="0" w:space="0" w:color="auto"/>
          </w:divBdr>
        </w:div>
        <w:div w:id="1001930949">
          <w:marLeft w:val="640"/>
          <w:marRight w:val="0"/>
          <w:marTop w:val="0"/>
          <w:marBottom w:val="0"/>
          <w:divBdr>
            <w:top w:val="none" w:sz="0" w:space="0" w:color="auto"/>
            <w:left w:val="none" w:sz="0" w:space="0" w:color="auto"/>
            <w:bottom w:val="none" w:sz="0" w:space="0" w:color="auto"/>
            <w:right w:val="none" w:sz="0" w:space="0" w:color="auto"/>
          </w:divBdr>
        </w:div>
        <w:div w:id="1533113299">
          <w:marLeft w:val="640"/>
          <w:marRight w:val="0"/>
          <w:marTop w:val="0"/>
          <w:marBottom w:val="0"/>
          <w:divBdr>
            <w:top w:val="none" w:sz="0" w:space="0" w:color="auto"/>
            <w:left w:val="none" w:sz="0" w:space="0" w:color="auto"/>
            <w:bottom w:val="none" w:sz="0" w:space="0" w:color="auto"/>
            <w:right w:val="none" w:sz="0" w:space="0" w:color="auto"/>
          </w:divBdr>
        </w:div>
        <w:div w:id="506746170">
          <w:marLeft w:val="640"/>
          <w:marRight w:val="0"/>
          <w:marTop w:val="0"/>
          <w:marBottom w:val="0"/>
          <w:divBdr>
            <w:top w:val="none" w:sz="0" w:space="0" w:color="auto"/>
            <w:left w:val="none" w:sz="0" w:space="0" w:color="auto"/>
            <w:bottom w:val="none" w:sz="0" w:space="0" w:color="auto"/>
            <w:right w:val="none" w:sz="0" w:space="0" w:color="auto"/>
          </w:divBdr>
        </w:div>
        <w:div w:id="582421828">
          <w:marLeft w:val="640"/>
          <w:marRight w:val="0"/>
          <w:marTop w:val="0"/>
          <w:marBottom w:val="0"/>
          <w:divBdr>
            <w:top w:val="none" w:sz="0" w:space="0" w:color="auto"/>
            <w:left w:val="none" w:sz="0" w:space="0" w:color="auto"/>
            <w:bottom w:val="none" w:sz="0" w:space="0" w:color="auto"/>
            <w:right w:val="none" w:sz="0" w:space="0" w:color="auto"/>
          </w:divBdr>
        </w:div>
        <w:div w:id="125900676">
          <w:marLeft w:val="640"/>
          <w:marRight w:val="0"/>
          <w:marTop w:val="0"/>
          <w:marBottom w:val="0"/>
          <w:divBdr>
            <w:top w:val="none" w:sz="0" w:space="0" w:color="auto"/>
            <w:left w:val="none" w:sz="0" w:space="0" w:color="auto"/>
            <w:bottom w:val="none" w:sz="0" w:space="0" w:color="auto"/>
            <w:right w:val="none" w:sz="0" w:space="0" w:color="auto"/>
          </w:divBdr>
        </w:div>
        <w:div w:id="622158205">
          <w:marLeft w:val="640"/>
          <w:marRight w:val="0"/>
          <w:marTop w:val="0"/>
          <w:marBottom w:val="0"/>
          <w:divBdr>
            <w:top w:val="none" w:sz="0" w:space="0" w:color="auto"/>
            <w:left w:val="none" w:sz="0" w:space="0" w:color="auto"/>
            <w:bottom w:val="none" w:sz="0" w:space="0" w:color="auto"/>
            <w:right w:val="none" w:sz="0" w:space="0" w:color="auto"/>
          </w:divBdr>
        </w:div>
        <w:div w:id="446854111">
          <w:marLeft w:val="640"/>
          <w:marRight w:val="0"/>
          <w:marTop w:val="0"/>
          <w:marBottom w:val="0"/>
          <w:divBdr>
            <w:top w:val="none" w:sz="0" w:space="0" w:color="auto"/>
            <w:left w:val="none" w:sz="0" w:space="0" w:color="auto"/>
            <w:bottom w:val="none" w:sz="0" w:space="0" w:color="auto"/>
            <w:right w:val="none" w:sz="0" w:space="0" w:color="auto"/>
          </w:divBdr>
        </w:div>
        <w:div w:id="1854104826">
          <w:marLeft w:val="640"/>
          <w:marRight w:val="0"/>
          <w:marTop w:val="0"/>
          <w:marBottom w:val="0"/>
          <w:divBdr>
            <w:top w:val="none" w:sz="0" w:space="0" w:color="auto"/>
            <w:left w:val="none" w:sz="0" w:space="0" w:color="auto"/>
            <w:bottom w:val="none" w:sz="0" w:space="0" w:color="auto"/>
            <w:right w:val="none" w:sz="0" w:space="0" w:color="auto"/>
          </w:divBdr>
        </w:div>
        <w:div w:id="1725367154">
          <w:marLeft w:val="640"/>
          <w:marRight w:val="0"/>
          <w:marTop w:val="0"/>
          <w:marBottom w:val="0"/>
          <w:divBdr>
            <w:top w:val="none" w:sz="0" w:space="0" w:color="auto"/>
            <w:left w:val="none" w:sz="0" w:space="0" w:color="auto"/>
            <w:bottom w:val="none" w:sz="0" w:space="0" w:color="auto"/>
            <w:right w:val="none" w:sz="0" w:space="0" w:color="auto"/>
          </w:divBdr>
        </w:div>
        <w:div w:id="1213930555">
          <w:marLeft w:val="640"/>
          <w:marRight w:val="0"/>
          <w:marTop w:val="0"/>
          <w:marBottom w:val="0"/>
          <w:divBdr>
            <w:top w:val="none" w:sz="0" w:space="0" w:color="auto"/>
            <w:left w:val="none" w:sz="0" w:space="0" w:color="auto"/>
            <w:bottom w:val="none" w:sz="0" w:space="0" w:color="auto"/>
            <w:right w:val="none" w:sz="0" w:space="0" w:color="auto"/>
          </w:divBdr>
        </w:div>
        <w:div w:id="125972212">
          <w:marLeft w:val="640"/>
          <w:marRight w:val="0"/>
          <w:marTop w:val="0"/>
          <w:marBottom w:val="0"/>
          <w:divBdr>
            <w:top w:val="none" w:sz="0" w:space="0" w:color="auto"/>
            <w:left w:val="none" w:sz="0" w:space="0" w:color="auto"/>
            <w:bottom w:val="none" w:sz="0" w:space="0" w:color="auto"/>
            <w:right w:val="none" w:sz="0" w:space="0" w:color="auto"/>
          </w:divBdr>
        </w:div>
        <w:div w:id="1511529043">
          <w:marLeft w:val="640"/>
          <w:marRight w:val="0"/>
          <w:marTop w:val="0"/>
          <w:marBottom w:val="0"/>
          <w:divBdr>
            <w:top w:val="none" w:sz="0" w:space="0" w:color="auto"/>
            <w:left w:val="none" w:sz="0" w:space="0" w:color="auto"/>
            <w:bottom w:val="none" w:sz="0" w:space="0" w:color="auto"/>
            <w:right w:val="none" w:sz="0" w:space="0" w:color="auto"/>
          </w:divBdr>
        </w:div>
        <w:div w:id="1816876492">
          <w:marLeft w:val="640"/>
          <w:marRight w:val="0"/>
          <w:marTop w:val="0"/>
          <w:marBottom w:val="0"/>
          <w:divBdr>
            <w:top w:val="none" w:sz="0" w:space="0" w:color="auto"/>
            <w:left w:val="none" w:sz="0" w:space="0" w:color="auto"/>
            <w:bottom w:val="none" w:sz="0" w:space="0" w:color="auto"/>
            <w:right w:val="none" w:sz="0" w:space="0" w:color="auto"/>
          </w:divBdr>
        </w:div>
        <w:div w:id="559098424">
          <w:marLeft w:val="640"/>
          <w:marRight w:val="0"/>
          <w:marTop w:val="0"/>
          <w:marBottom w:val="0"/>
          <w:divBdr>
            <w:top w:val="none" w:sz="0" w:space="0" w:color="auto"/>
            <w:left w:val="none" w:sz="0" w:space="0" w:color="auto"/>
            <w:bottom w:val="none" w:sz="0" w:space="0" w:color="auto"/>
            <w:right w:val="none" w:sz="0" w:space="0" w:color="auto"/>
          </w:divBdr>
        </w:div>
        <w:div w:id="1000234747">
          <w:marLeft w:val="640"/>
          <w:marRight w:val="0"/>
          <w:marTop w:val="0"/>
          <w:marBottom w:val="0"/>
          <w:divBdr>
            <w:top w:val="none" w:sz="0" w:space="0" w:color="auto"/>
            <w:left w:val="none" w:sz="0" w:space="0" w:color="auto"/>
            <w:bottom w:val="none" w:sz="0" w:space="0" w:color="auto"/>
            <w:right w:val="none" w:sz="0" w:space="0" w:color="auto"/>
          </w:divBdr>
        </w:div>
        <w:div w:id="1472475225">
          <w:marLeft w:val="640"/>
          <w:marRight w:val="0"/>
          <w:marTop w:val="0"/>
          <w:marBottom w:val="0"/>
          <w:divBdr>
            <w:top w:val="none" w:sz="0" w:space="0" w:color="auto"/>
            <w:left w:val="none" w:sz="0" w:space="0" w:color="auto"/>
            <w:bottom w:val="none" w:sz="0" w:space="0" w:color="auto"/>
            <w:right w:val="none" w:sz="0" w:space="0" w:color="auto"/>
          </w:divBdr>
        </w:div>
        <w:div w:id="1403485332">
          <w:marLeft w:val="640"/>
          <w:marRight w:val="0"/>
          <w:marTop w:val="0"/>
          <w:marBottom w:val="0"/>
          <w:divBdr>
            <w:top w:val="none" w:sz="0" w:space="0" w:color="auto"/>
            <w:left w:val="none" w:sz="0" w:space="0" w:color="auto"/>
            <w:bottom w:val="none" w:sz="0" w:space="0" w:color="auto"/>
            <w:right w:val="none" w:sz="0" w:space="0" w:color="auto"/>
          </w:divBdr>
        </w:div>
        <w:div w:id="2004158808">
          <w:marLeft w:val="640"/>
          <w:marRight w:val="0"/>
          <w:marTop w:val="0"/>
          <w:marBottom w:val="0"/>
          <w:divBdr>
            <w:top w:val="none" w:sz="0" w:space="0" w:color="auto"/>
            <w:left w:val="none" w:sz="0" w:space="0" w:color="auto"/>
            <w:bottom w:val="none" w:sz="0" w:space="0" w:color="auto"/>
            <w:right w:val="none" w:sz="0" w:space="0" w:color="auto"/>
          </w:divBdr>
        </w:div>
        <w:div w:id="308368101">
          <w:marLeft w:val="640"/>
          <w:marRight w:val="0"/>
          <w:marTop w:val="0"/>
          <w:marBottom w:val="0"/>
          <w:divBdr>
            <w:top w:val="none" w:sz="0" w:space="0" w:color="auto"/>
            <w:left w:val="none" w:sz="0" w:space="0" w:color="auto"/>
            <w:bottom w:val="none" w:sz="0" w:space="0" w:color="auto"/>
            <w:right w:val="none" w:sz="0" w:space="0" w:color="auto"/>
          </w:divBdr>
        </w:div>
        <w:div w:id="887373037">
          <w:marLeft w:val="640"/>
          <w:marRight w:val="0"/>
          <w:marTop w:val="0"/>
          <w:marBottom w:val="0"/>
          <w:divBdr>
            <w:top w:val="none" w:sz="0" w:space="0" w:color="auto"/>
            <w:left w:val="none" w:sz="0" w:space="0" w:color="auto"/>
            <w:bottom w:val="none" w:sz="0" w:space="0" w:color="auto"/>
            <w:right w:val="none" w:sz="0" w:space="0" w:color="auto"/>
          </w:divBdr>
        </w:div>
        <w:div w:id="1926526894">
          <w:marLeft w:val="640"/>
          <w:marRight w:val="0"/>
          <w:marTop w:val="0"/>
          <w:marBottom w:val="0"/>
          <w:divBdr>
            <w:top w:val="none" w:sz="0" w:space="0" w:color="auto"/>
            <w:left w:val="none" w:sz="0" w:space="0" w:color="auto"/>
            <w:bottom w:val="none" w:sz="0" w:space="0" w:color="auto"/>
            <w:right w:val="none" w:sz="0" w:space="0" w:color="auto"/>
          </w:divBdr>
        </w:div>
        <w:div w:id="1929342871">
          <w:marLeft w:val="640"/>
          <w:marRight w:val="0"/>
          <w:marTop w:val="0"/>
          <w:marBottom w:val="0"/>
          <w:divBdr>
            <w:top w:val="none" w:sz="0" w:space="0" w:color="auto"/>
            <w:left w:val="none" w:sz="0" w:space="0" w:color="auto"/>
            <w:bottom w:val="none" w:sz="0" w:space="0" w:color="auto"/>
            <w:right w:val="none" w:sz="0" w:space="0" w:color="auto"/>
          </w:divBdr>
        </w:div>
        <w:div w:id="634651199">
          <w:marLeft w:val="640"/>
          <w:marRight w:val="0"/>
          <w:marTop w:val="0"/>
          <w:marBottom w:val="0"/>
          <w:divBdr>
            <w:top w:val="none" w:sz="0" w:space="0" w:color="auto"/>
            <w:left w:val="none" w:sz="0" w:space="0" w:color="auto"/>
            <w:bottom w:val="none" w:sz="0" w:space="0" w:color="auto"/>
            <w:right w:val="none" w:sz="0" w:space="0" w:color="auto"/>
          </w:divBdr>
        </w:div>
        <w:div w:id="1018890651">
          <w:marLeft w:val="640"/>
          <w:marRight w:val="0"/>
          <w:marTop w:val="0"/>
          <w:marBottom w:val="0"/>
          <w:divBdr>
            <w:top w:val="none" w:sz="0" w:space="0" w:color="auto"/>
            <w:left w:val="none" w:sz="0" w:space="0" w:color="auto"/>
            <w:bottom w:val="none" w:sz="0" w:space="0" w:color="auto"/>
            <w:right w:val="none" w:sz="0" w:space="0" w:color="auto"/>
          </w:divBdr>
        </w:div>
        <w:div w:id="2024090224">
          <w:marLeft w:val="640"/>
          <w:marRight w:val="0"/>
          <w:marTop w:val="0"/>
          <w:marBottom w:val="0"/>
          <w:divBdr>
            <w:top w:val="none" w:sz="0" w:space="0" w:color="auto"/>
            <w:left w:val="none" w:sz="0" w:space="0" w:color="auto"/>
            <w:bottom w:val="none" w:sz="0" w:space="0" w:color="auto"/>
            <w:right w:val="none" w:sz="0" w:space="0" w:color="auto"/>
          </w:divBdr>
        </w:div>
        <w:div w:id="577785901">
          <w:marLeft w:val="640"/>
          <w:marRight w:val="0"/>
          <w:marTop w:val="0"/>
          <w:marBottom w:val="0"/>
          <w:divBdr>
            <w:top w:val="none" w:sz="0" w:space="0" w:color="auto"/>
            <w:left w:val="none" w:sz="0" w:space="0" w:color="auto"/>
            <w:bottom w:val="none" w:sz="0" w:space="0" w:color="auto"/>
            <w:right w:val="none" w:sz="0" w:space="0" w:color="auto"/>
          </w:divBdr>
        </w:div>
        <w:div w:id="1606962994">
          <w:marLeft w:val="640"/>
          <w:marRight w:val="0"/>
          <w:marTop w:val="0"/>
          <w:marBottom w:val="0"/>
          <w:divBdr>
            <w:top w:val="none" w:sz="0" w:space="0" w:color="auto"/>
            <w:left w:val="none" w:sz="0" w:space="0" w:color="auto"/>
            <w:bottom w:val="none" w:sz="0" w:space="0" w:color="auto"/>
            <w:right w:val="none" w:sz="0" w:space="0" w:color="auto"/>
          </w:divBdr>
        </w:div>
        <w:div w:id="1099645010">
          <w:marLeft w:val="640"/>
          <w:marRight w:val="0"/>
          <w:marTop w:val="0"/>
          <w:marBottom w:val="0"/>
          <w:divBdr>
            <w:top w:val="none" w:sz="0" w:space="0" w:color="auto"/>
            <w:left w:val="none" w:sz="0" w:space="0" w:color="auto"/>
            <w:bottom w:val="none" w:sz="0" w:space="0" w:color="auto"/>
            <w:right w:val="none" w:sz="0" w:space="0" w:color="auto"/>
          </w:divBdr>
        </w:div>
        <w:div w:id="426772589">
          <w:marLeft w:val="640"/>
          <w:marRight w:val="0"/>
          <w:marTop w:val="0"/>
          <w:marBottom w:val="0"/>
          <w:divBdr>
            <w:top w:val="none" w:sz="0" w:space="0" w:color="auto"/>
            <w:left w:val="none" w:sz="0" w:space="0" w:color="auto"/>
            <w:bottom w:val="none" w:sz="0" w:space="0" w:color="auto"/>
            <w:right w:val="none" w:sz="0" w:space="0" w:color="auto"/>
          </w:divBdr>
        </w:div>
        <w:div w:id="1382628082">
          <w:marLeft w:val="640"/>
          <w:marRight w:val="0"/>
          <w:marTop w:val="0"/>
          <w:marBottom w:val="0"/>
          <w:divBdr>
            <w:top w:val="none" w:sz="0" w:space="0" w:color="auto"/>
            <w:left w:val="none" w:sz="0" w:space="0" w:color="auto"/>
            <w:bottom w:val="none" w:sz="0" w:space="0" w:color="auto"/>
            <w:right w:val="none" w:sz="0" w:space="0" w:color="auto"/>
          </w:divBdr>
        </w:div>
        <w:div w:id="2132550563">
          <w:marLeft w:val="640"/>
          <w:marRight w:val="0"/>
          <w:marTop w:val="0"/>
          <w:marBottom w:val="0"/>
          <w:divBdr>
            <w:top w:val="none" w:sz="0" w:space="0" w:color="auto"/>
            <w:left w:val="none" w:sz="0" w:space="0" w:color="auto"/>
            <w:bottom w:val="none" w:sz="0" w:space="0" w:color="auto"/>
            <w:right w:val="none" w:sz="0" w:space="0" w:color="auto"/>
          </w:divBdr>
        </w:div>
        <w:div w:id="881668190">
          <w:marLeft w:val="640"/>
          <w:marRight w:val="0"/>
          <w:marTop w:val="0"/>
          <w:marBottom w:val="0"/>
          <w:divBdr>
            <w:top w:val="none" w:sz="0" w:space="0" w:color="auto"/>
            <w:left w:val="none" w:sz="0" w:space="0" w:color="auto"/>
            <w:bottom w:val="none" w:sz="0" w:space="0" w:color="auto"/>
            <w:right w:val="none" w:sz="0" w:space="0" w:color="auto"/>
          </w:divBdr>
        </w:div>
        <w:div w:id="746148140">
          <w:marLeft w:val="640"/>
          <w:marRight w:val="0"/>
          <w:marTop w:val="0"/>
          <w:marBottom w:val="0"/>
          <w:divBdr>
            <w:top w:val="none" w:sz="0" w:space="0" w:color="auto"/>
            <w:left w:val="none" w:sz="0" w:space="0" w:color="auto"/>
            <w:bottom w:val="none" w:sz="0" w:space="0" w:color="auto"/>
            <w:right w:val="none" w:sz="0" w:space="0" w:color="auto"/>
          </w:divBdr>
        </w:div>
        <w:div w:id="571699214">
          <w:marLeft w:val="640"/>
          <w:marRight w:val="0"/>
          <w:marTop w:val="0"/>
          <w:marBottom w:val="0"/>
          <w:divBdr>
            <w:top w:val="none" w:sz="0" w:space="0" w:color="auto"/>
            <w:left w:val="none" w:sz="0" w:space="0" w:color="auto"/>
            <w:bottom w:val="none" w:sz="0" w:space="0" w:color="auto"/>
            <w:right w:val="none" w:sz="0" w:space="0" w:color="auto"/>
          </w:divBdr>
        </w:div>
        <w:div w:id="2071883487">
          <w:marLeft w:val="640"/>
          <w:marRight w:val="0"/>
          <w:marTop w:val="0"/>
          <w:marBottom w:val="0"/>
          <w:divBdr>
            <w:top w:val="none" w:sz="0" w:space="0" w:color="auto"/>
            <w:left w:val="none" w:sz="0" w:space="0" w:color="auto"/>
            <w:bottom w:val="none" w:sz="0" w:space="0" w:color="auto"/>
            <w:right w:val="none" w:sz="0" w:space="0" w:color="auto"/>
          </w:divBdr>
        </w:div>
        <w:div w:id="11610092">
          <w:marLeft w:val="640"/>
          <w:marRight w:val="0"/>
          <w:marTop w:val="0"/>
          <w:marBottom w:val="0"/>
          <w:divBdr>
            <w:top w:val="none" w:sz="0" w:space="0" w:color="auto"/>
            <w:left w:val="none" w:sz="0" w:space="0" w:color="auto"/>
            <w:bottom w:val="none" w:sz="0" w:space="0" w:color="auto"/>
            <w:right w:val="none" w:sz="0" w:space="0" w:color="auto"/>
          </w:divBdr>
        </w:div>
        <w:div w:id="769663880">
          <w:marLeft w:val="640"/>
          <w:marRight w:val="0"/>
          <w:marTop w:val="0"/>
          <w:marBottom w:val="0"/>
          <w:divBdr>
            <w:top w:val="none" w:sz="0" w:space="0" w:color="auto"/>
            <w:left w:val="none" w:sz="0" w:space="0" w:color="auto"/>
            <w:bottom w:val="none" w:sz="0" w:space="0" w:color="auto"/>
            <w:right w:val="none" w:sz="0" w:space="0" w:color="auto"/>
          </w:divBdr>
        </w:div>
        <w:div w:id="498010646">
          <w:marLeft w:val="640"/>
          <w:marRight w:val="0"/>
          <w:marTop w:val="0"/>
          <w:marBottom w:val="0"/>
          <w:divBdr>
            <w:top w:val="none" w:sz="0" w:space="0" w:color="auto"/>
            <w:left w:val="none" w:sz="0" w:space="0" w:color="auto"/>
            <w:bottom w:val="none" w:sz="0" w:space="0" w:color="auto"/>
            <w:right w:val="none" w:sz="0" w:space="0" w:color="auto"/>
          </w:divBdr>
        </w:div>
        <w:div w:id="1976059178">
          <w:marLeft w:val="640"/>
          <w:marRight w:val="0"/>
          <w:marTop w:val="0"/>
          <w:marBottom w:val="0"/>
          <w:divBdr>
            <w:top w:val="none" w:sz="0" w:space="0" w:color="auto"/>
            <w:left w:val="none" w:sz="0" w:space="0" w:color="auto"/>
            <w:bottom w:val="none" w:sz="0" w:space="0" w:color="auto"/>
            <w:right w:val="none" w:sz="0" w:space="0" w:color="auto"/>
          </w:divBdr>
        </w:div>
        <w:div w:id="1842772666">
          <w:marLeft w:val="640"/>
          <w:marRight w:val="0"/>
          <w:marTop w:val="0"/>
          <w:marBottom w:val="0"/>
          <w:divBdr>
            <w:top w:val="none" w:sz="0" w:space="0" w:color="auto"/>
            <w:left w:val="none" w:sz="0" w:space="0" w:color="auto"/>
            <w:bottom w:val="none" w:sz="0" w:space="0" w:color="auto"/>
            <w:right w:val="none" w:sz="0" w:space="0" w:color="auto"/>
          </w:divBdr>
        </w:div>
        <w:div w:id="1780947342">
          <w:marLeft w:val="640"/>
          <w:marRight w:val="0"/>
          <w:marTop w:val="0"/>
          <w:marBottom w:val="0"/>
          <w:divBdr>
            <w:top w:val="none" w:sz="0" w:space="0" w:color="auto"/>
            <w:left w:val="none" w:sz="0" w:space="0" w:color="auto"/>
            <w:bottom w:val="none" w:sz="0" w:space="0" w:color="auto"/>
            <w:right w:val="none" w:sz="0" w:space="0" w:color="auto"/>
          </w:divBdr>
        </w:div>
        <w:div w:id="1977371881">
          <w:marLeft w:val="640"/>
          <w:marRight w:val="0"/>
          <w:marTop w:val="0"/>
          <w:marBottom w:val="0"/>
          <w:divBdr>
            <w:top w:val="none" w:sz="0" w:space="0" w:color="auto"/>
            <w:left w:val="none" w:sz="0" w:space="0" w:color="auto"/>
            <w:bottom w:val="none" w:sz="0" w:space="0" w:color="auto"/>
            <w:right w:val="none" w:sz="0" w:space="0" w:color="auto"/>
          </w:divBdr>
        </w:div>
        <w:div w:id="567889094">
          <w:marLeft w:val="640"/>
          <w:marRight w:val="0"/>
          <w:marTop w:val="0"/>
          <w:marBottom w:val="0"/>
          <w:divBdr>
            <w:top w:val="none" w:sz="0" w:space="0" w:color="auto"/>
            <w:left w:val="none" w:sz="0" w:space="0" w:color="auto"/>
            <w:bottom w:val="none" w:sz="0" w:space="0" w:color="auto"/>
            <w:right w:val="none" w:sz="0" w:space="0" w:color="auto"/>
          </w:divBdr>
        </w:div>
        <w:div w:id="1914387261">
          <w:marLeft w:val="640"/>
          <w:marRight w:val="0"/>
          <w:marTop w:val="0"/>
          <w:marBottom w:val="0"/>
          <w:divBdr>
            <w:top w:val="none" w:sz="0" w:space="0" w:color="auto"/>
            <w:left w:val="none" w:sz="0" w:space="0" w:color="auto"/>
            <w:bottom w:val="none" w:sz="0" w:space="0" w:color="auto"/>
            <w:right w:val="none" w:sz="0" w:space="0" w:color="auto"/>
          </w:divBdr>
        </w:div>
        <w:div w:id="551575601">
          <w:marLeft w:val="640"/>
          <w:marRight w:val="0"/>
          <w:marTop w:val="0"/>
          <w:marBottom w:val="0"/>
          <w:divBdr>
            <w:top w:val="none" w:sz="0" w:space="0" w:color="auto"/>
            <w:left w:val="none" w:sz="0" w:space="0" w:color="auto"/>
            <w:bottom w:val="none" w:sz="0" w:space="0" w:color="auto"/>
            <w:right w:val="none" w:sz="0" w:space="0" w:color="auto"/>
          </w:divBdr>
        </w:div>
        <w:div w:id="1243022915">
          <w:marLeft w:val="640"/>
          <w:marRight w:val="0"/>
          <w:marTop w:val="0"/>
          <w:marBottom w:val="0"/>
          <w:divBdr>
            <w:top w:val="none" w:sz="0" w:space="0" w:color="auto"/>
            <w:left w:val="none" w:sz="0" w:space="0" w:color="auto"/>
            <w:bottom w:val="none" w:sz="0" w:space="0" w:color="auto"/>
            <w:right w:val="none" w:sz="0" w:space="0" w:color="auto"/>
          </w:divBdr>
        </w:div>
        <w:div w:id="911278780">
          <w:marLeft w:val="640"/>
          <w:marRight w:val="0"/>
          <w:marTop w:val="0"/>
          <w:marBottom w:val="0"/>
          <w:divBdr>
            <w:top w:val="none" w:sz="0" w:space="0" w:color="auto"/>
            <w:left w:val="none" w:sz="0" w:space="0" w:color="auto"/>
            <w:bottom w:val="none" w:sz="0" w:space="0" w:color="auto"/>
            <w:right w:val="none" w:sz="0" w:space="0" w:color="auto"/>
          </w:divBdr>
        </w:div>
        <w:div w:id="1832023347">
          <w:marLeft w:val="640"/>
          <w:marRight w:val="0"/>
          <w:marTop w:val="0"/>
          <w:marBottom w:val="0"/>
          <w:divBdr>
            <w:top w:val="none" w:sz="0" w:space="0" w:color="auto"/>
            <w:left w:val="none" w:sz="0" w:space="0" w:color="auto"/>
            <w:bottom w:val="none" w:sz="0" w:space="0" w:color="auto"/>
            <w:right w:val="none" w:sz="0" w:space="0" w:color="auto"/>
          </w:divBdr>
        </w:div>
        <w:div w:id="1571846583">
          <w:marLeft w:val="640"/>
          <w:marRight w:val="0"/>
          <w:marTop w:val="0"/>
          <w:marBottom w:val="0"/>
          <w:divBdr>
            <w:top w:val="none" w:sz="0" w:space="0" w:color="auto"/>
            <w:left w:val="none" w:sz="0" w:space="0" w:color="auto"/>
            <w:bottom w:val="none" w:sz="0" w:space="0" w:color="auto"/>
            <w:right w:val="none" w:sz="0" w:space="0" w:color="auto"/>
          </w:divBdr>
        </w:div>
        <w:div w:id="2139954709">
          <w:marLeft w:val="640"/>
          <w:marRight w:val="0"/>
          <w:marTop w:val="0"/>
          <w:marBottom w:val="0"/>
          <w:divBdr>
            <w:top w:val="none" w:sz="0" w:space="0" w:color="auto"/>
            <w:left w:val="none" w:sz="0" w:space="0" w:color="auto"/>
            <w:bottom w:val="none" w:sz="0" w:space="0" w:color="auto"/>
            <w:right w:val="none" w:sz="0" w:space="0" w:color="auto"/>
          </w:divBdr>
        </w:div>
        <w:div w:id="467629195">
          <w:marLeft w:val="640"/>
          <w:marRight w:val="0"/>
          <w:marTop w:val="0"/>
          <w:marBottom w:val="0"/>
          <w:divBdr>
            <w:top w:val="none" w:sz="0" w:space="0" w:color="auto"/>
            <w:left w:val="none" w:sz="0" w:space="0" w:color="auto"/>
            <w:bottom w:val="none" w:sz="0" w:space="0" w:color="auto"/>
            <w:right w:val="none" w:sz="0" w:space="0" w:color="auto"/>
          </w:divBdr>
        </w:div>
        <w:div w:id="666134306">
          <w:marLeft w:val="640"/>
          <w:marRight w:val="0"/>
          <w:marTop w:val="0"/>
          <w:marBottom w:val="0"/>
          <w:divBdr>
            <w:top w:val="none" w:sz="0" w:space="0" w:color="auto"/>
            <w:left w:val="none" w:sz="0" w:space="0" w:color="auto"/>
            <w:bottom w:val="none" w:sz="0" w:space="0" w:color="auto"/>
            <w:right w:val="none" w:sz="0" w:space="0" w:color="auto"/>
          </w:divBdr>
        </w:div>
        <w:div w:id="472450031">
          <w:marLeft w:val="640"/>
          <w:marRight w:val="0"/>
          <w:marTop w:val="0"/>
          <w:marBottom w:val="0"/>
          <w:divBdr>
            <w:top w:val="none" w:sz="0" w:space="0" w:color="auto"/>
            <w:left w:val="none" w:sz="0" w:space="0" w:color="auto"/>
            <w:bottom w:val="none" w:sz="0" w:space="0" w:color="auto"/>
            <w:right w:val="none" w:sz="0" w:space="0" w:color="auto"/>
          </w:divBdr>
        </w:div>
        <w:div w:id="1957519911">
          <w:marLeft w:val="640"/>
          <w:marRight w:val="0"/>
          <w:marTop w:val="0"/>
          <w:marBottom w:val="0"/>
          <w:divBdr>
            <w:top w:val="none" w:sz="0" w:space="0" w:color="auto"/>
            <w:left w:val="none" w:sz="0" w:space="0" w:color="auto"/>
            <w:bottom w:val="none" w:sz="0" w:space="0" w:color="auto"/>
            <w:right w:val="none" w:sz="0" w:space="0" w:color="auto"/>
          </w:divBdr>
        </w:div>
        <w:div w:id="408313136">
          <w:marLeft w:val="640"/>
          <w:marRight w:val="0"/>
          <w:marTop w:val="0"/>
          <w:marBottom w:val="0"/>
          <w:divBdr>
            <w:top w:val="none" w:sz="0" w:space="0" w:color="auto"/>
            <w:left w:val="none" w:sz="0" w:space="0" w:color="auto"/>
            <w:bottom w:val="none" w:sz="0" w:space="0" w:color="auto"/>
            <w:right w:val="none" w:sz="0" w:space="0" w:color="auto"/>
          </w:divBdr>
        </w:div>
        <w:div w:id="637415395">
          <w:marLeft w:val="640"/>
          <w:marRight w:val="0"/>
          <w:marTop w:val="0"/>
          <w:marBottom w:val="0"/>
          <w:divBdr>
            <w:top w:val="none" w:sz="0" w:space="0" w:color="auto"/>
            <w:left w:val="none" w:sz="0" w:space="0" w:color="auto"/>
            <w:bottom w:val="none" w:sz="0" w:space="0" w:color="auto"/>
            <w:right w:val="none" w:sz="0" w:space="0" w:color="auto"/>
          </w:divBdr>
        </w:div>
        <w:div w:id="784738306">
          <w:marLeft w:val="640"/>
          <w:marRight w:val="0"/>
          <w:marTop w:val="0"/>
          <w:marBottom w:val="0"/>
          <w:divBdr>
            <w:top w:val="none" w:sz="0" w:space="0" w:color="auto"/>
            <w:left w:val="none" w:sz="0" w:space="0" w:color="auto"/>
            <w:bottom w:val="none" w:sz="0" w:space="0" w:color="auto"/>
            <w:right w:val="none" w:sz="0" w:space="0" w:color="auto"/>
          </w:divBdr>
        </w:div>
        <w:div w:id="1508792608">
          <w:marLeft w:val="640"/>
          <w:marRight w:val="0"/>
          <w:marTop w:val="0"/>
          <w:marBottom w:val="0"/>
          <w:divBdr>
            <w:top w:val="none" w:sz="0" w:space="0" w:color="auto"/>
            <w:left w:val="none" w:sz="0" w:space="0" w:color="auto"/>
            <w:bottom w:val="none" w:sz="0" w:space="0" w:color="auto"/>
            <w:right w:val="none" w:sz="0" w:space="0" w:color="auto"/>
          </w:divBdr>
        </w:div>
        <w:div w:id="1186285071">
          <w:marLeft w:val="640"/>
          <w:marRight w:val="0"/>
          <w:marTop w:val="0"/>
          <w:marBottom w:val="0"/>
          <w:divBdr>
            <w:top w:val="none" w:sz="0" w:space="0" w:color="auto"/>
            <w:left w:val="none" w:sz="0" w:space="0" w:color="auto"/>
            <w:bottom w:val="none" w:sz="0" w:space="0" w:color="auto"/>
            <w:right w:val="none" w:sz="0" w:space="0" w:color="auto"/>
          </w:divBdr>
        </w:div>
        <w:div w:id="1110708611">
          <w:marLeft w:val="640"/>
          <w:marRight w:val="0"/>
          <w:marTop w:val="0"/>
          <w:marBottom w:val="0"/>
          <w:divBdr>
            <w:top w:val="none" w:sz="0" w:space="0" w:color="auto"/>
            <w:left w:val="none" w:sz="0" w:space="0" w:color="auto"/>
            <w:bottom w:val="none" w:sz="0" w:space="0" w:color="auto"/>
            <w:right w:val="none" w:sz="0" w:space="0" w:color="auto"/>
          </w:divBdr>
        </w:div>
        <w:div w:id="1249195493">
          <w:marLeft w:val="640"/>
          <w:marRight w:val="0"/>
          <w:marTop w:val="0"/>
          <w:marBottom w:val="0"/>
          <w:divBdr>
            <w:top w:val="none" w:sz="0" w:space="0" w:color="auto"/>
            <w:left w:val="none" w:sz="0" w:space="0" w:color="auto"/>
            <w:bottom w:val="none" w:sz="0" w:space="0" w:color="auto"/>
            <w:right w:val="none" w:sz="0" w:space="0" w:color="auto"/>
          </w:divBdr>
        </w:div>
        <w:div w:id="957639832">
          <w:marLeft w:val="640"/>
          <w:marRight w:val="0"/>
          <w:marTop w:val="0"/>
          <w:marBottom w:val="0"/>
          <w:divBdr>
            <w:top w:val="none" w:sz="0" w:space="0" w:color="auto"/>
            <w:left w:val="none" w:sz="0" w:space="0" w:color="auto"/>
            <w:bottom w:val="none" w:sz="0" w:space="0" w:color="auto"/>
            <w:right w:val="none" w:sz="0" w:space="0" w:color="auto"/>
          </w:divBdr>
        </w:div>
        <w:div w:id="848759765">
          <w:marLeft w:val="640"/>
          <w:marRight w:val="0"/>
          <w:marTop w:val="0"/>
          <w:marBottom w:val="0"/>
          <w:divBdr>
            <w:top w:val="none" w:sz="0" w:space="0" w:color="auto"/>
            <w:left w:val="none" w:sz="0" w:space="0" w:color="auto"/>
            <w:bottom w:val="none" w:sz="0" w:space="0" w:color="auto"/>
            <w:right w:val="none" w:sz="0" w:space="0" w:color="auto"/>
          </w:divBdr>
        </w:div>
        <w:div w:id="109932295">
          <w:marLeft w:val="640"/>
          <w:marRight w:val="0"/>
          <w:marTop w:val="0"/>
          <w:marBottom w:val="0"/>
          <w:divBdr>
            <w:top w:val="none" w:sz="0" w:space="0" w:color="auto"/>
            <w:left w:val="none" w:sz="0" w:space="0" w:color="auto"/>
            <w:bottom w:val="none" w:sz="0" w:space="0" w:color="auto"/>
            <w:right w:val="none" w:sz="0" w:space="0" w:color="auto"/>
          </w:divBdr>
        </w:div>
        <w:div w:id="2000958923">
          <w:marLeft w:val="640"/>
          <w:marRight w:val="0"/>
          <w:marTop w:val="0"/>
          <w:marBottom w:val="0"/>
          <w:divBdr>
            <w:top w:val="none" w:sz="0" w:space="0" w:color="auto"/>
            <w:left w:val="none" w:sz="0" w:space="0" w:color="auto"/>
            <w:bottom w:val="none" w:sz="0" w:space="0" w:color="auto"/>
            <w:right w:val="none" w:sz="0" w:space="0" w:color="auto"/>
          </w:divBdr>
        </w:div>
        <w:div w:id="992222966">
          <w:marLeft w:val="640"/>
          <w:marRight w:val="0"/>
          <w:marTop w:val="0"/>
          <w:marBottom w:val="0"/>
          <w:divBdr>
            <w:top w:val="none" w:sz="0" w:space="0" w:color="auto"/>
            <w:left w:val="none" w:sz="0" w:space="0" w:color="auto"/>
            <w:bottom w:val="none" w:sz="0" w:space="0" w:color="auto"/>
            <w:right w:val="none" w:sz="0" w:space="0" w:color="auto"/>
          </w:divBdr>
        </w:div>
        <w:div w:id="1381782424">
          <w:marLeft w:val="640"/>
          <w:marRight w:val="0"/>
          <w:marTop w:val="0"/>
          <w:marBottom w:val="0"/>
          <w:divBdr>
            <w:top w:val="none" w:sz="0" w:space="0" w:color="auto"/>
            <w:left w:val="none" w:sz="0" w:space="0" w:color="auto"/>
            <w:bottom w:val="none" w:sz="0" w:space="0" w:color="auto"/>
            <w:right w:val="none" w:sz="0" w:space="0" w:color="auto"/>
          </w:divBdr>
        </w:div>
        <w:div w:id="52773498">
          <w:marLeft w:val="640"/>
          <w:marRight w:val="0"/>
          <w:marTop w:val="0"/>
          <w:marBottom w:val="0"/>
          <w:divBdr>
            <w:top w:val="none" w:sz="0" w:space="0" w:color="auto"/>
            <w:left w:val="none" w:sz="0" w:space="0" w:color="auto"/>
            <w:bottom w:val="none" w:sz="0" w:space="0" w:color="auto"/>
            <w:right w:val="none" w:sz="0" w:space="0" w:color="auto"/>
          </w:divBdr>
        </w:div>
        <w:div w:id="1726904187">
          <w:marLeft w:val="640"/>
          <w:marRight w:val="0"/>
          <w:marTop w:val="0"/>
          <w:marBottom w:val="0"/>
          <w:divBdr>
            <w:top w:val="none" w:sz="0" w:space="0" w:color="auto"/>
            <w:left w:val="none" w:sz="0" w:space="0" w:color="auto"/>
            <w:bottom w:val="none" w:sz="0" w:space="0" w:color="auto"/>
            <w:right w:val="none" w:sz="0" w:space="0" w:color="auto"/>
          </w:divBdr>
        </w:div>
        <w:div w:id="1683320358">
          <w:marLeft w:val="640"/>
          <w:marRight w:val="0"/>
          <w:marTop w:val="0"/>
          <w:marBottom w:val="0"/>
          <w:divBdr>
            <w:top w:val="none" w:sz="0" w:space="0" w:color="auto"/>
            <w:left w:val="none" w:sz="0" w:space="0" w:color="auto"/>
            <w:bottom w:val="none" w:sz="0" w:space="0" w:color="auto"/>
            <w:right w:val="none" w:sz="0" w:space="0" w:color="auto"/>
          </w:divBdr>
        </w:div>
        <w:div w:id="1239441508">
          <w:marLeft w:val="640"/>
          <w:marRight w:val="0"/>
          <w:marTop w:val="0"/>
          <w:marBottom w:val="0"/>
          <w:divBdr>
            <w:top w:val="none" w:sz="0" w:space="0" w:color="auto"/>
            <w:left w:val="none" w:sz="0" w:space="0" w:color="auto"/>
            <w:bottom w:val="none" w:sz="0" w:space="0" w:color="auto"/>
            <w:right w:val="none" w:sz="0" w:space="0" w:color="auto"/>
          </w:divBdr>
        </w:div>
        <w:div w:id="184755121">
          <w:marLeft w:val="640"/>
          <w:marRight w:val="0"/>
          <w:marTop w:val="0"/>
          <w:marBottom w:val="0"/>
          <w:divBdr>
            <w:top w:val="none" w:sz="0" w:space="0" w:color="auto"/>
            <w:left w:val="none" w:sz="0" w:space="0" w:color="auto"/>
            <w:bottom w:val="none" w:sz="0" w:space="0" w:color="auto"/>
            <w:right w:val="none" w:sz="0" w:space="0" w:color="auto"/>
          </w:divBdr>
        </w:div>
        <w:div w:id="1399130071">
          <w:marLeft w:val="640"/>
          <w:marRight w:val="0"/>
          <w:marTop w:val="0"/>
          <w:marBottom w:val="0"/>
          <w:divBdr>
            <w:top w:val="none" w:sz="0" w:space="0" w:color="auto"/>
            <w:left w:val="none" w:sz="0" w:space="0" w:color="auto"/>
            <w:bottom w:val="none" w:sz="0" w:space="0" w:color="auto"/>
            <w:right w:val="none" w:sz="0" w:space="0" w:color="auto"/>
          </w:divBdr>
        </w:div>
        <w:div w:id="1062828056">
          <w:marLeft w:val="640"/>
          <w:marRight w:val="0"/>
          <w:marTop w:val="0"/>
          <w:marBottom w:val="0"/>
          <w:divBdr>
            <w:top w:val="none" w:sz="0" w:space="0" w:color="auto"/>
            <w:left w:val="none" w:sz="0" w:space="0" w:color="auto"/>
            <w:bottom w:val="none" w:sz="0" w:space="0" w:color="auto"/>
            <w:right w:val="none" w:sz="0" w:space="0" w:color="auto"/>
          </w:divBdr>
        </w:div>
        <w:div w:id="1629122926">
          <w:marLeft w:val="640"/>
          <w:marRight w:val="0"/>
          <w:marTop w:val="0"/>
          <w:marBottom w:val="0"/>
          <w:divBdr>
            <w:top w:val="none" w:sz="0" w:space="0" w:color="auto"/>
            <w:left w:val="none" w:sz="0" w:space="0" w:color="auto"/>
            <w:bottom w:val="none" w:sz="0" w:space="0" w:color="auto"/>
            <w:right w:val="none" w:sz="0" w:space="0" w:color="auto"/>
          </w:divBdr>
        </w:div>
        <w:div w:id="598297755">
          <w:marLeft w:val="640"/>
          <w:marRight w:val="0"/>
          <w:marTop w:val="0"/>
          <w:marBottom w:val="0"/>
          <w:divBdr>
            <w:top w:val="none" w:sz="0" w:space="0" w:color="auto"/>
            <w:left w:val="none" w:sz="0" w:space="0" w:color="auto"/>
            <w:bottom w:val="none" w:sz="0" w:space="0" w:color="auto"/>
            <w:right w:val="none" w:sz="0" w:space="0" w:color="auto"/>
          </w:divBdr>
        </w:div>
        <w:div w:id="2105228822">
          <w:marLeft w:val="640"/>
          <w:marRight w:val="0"/>
          <w:marTop w:val="0"/>
          <w:marBottom w:val="0"/>
          <w:divBdr>
            <w:top w:val="none" w:sz="0" w:space="0" w:color="auto"/>
            <w:left w:val="none" w:sz="0" w:space="0" w:color="auto"/>
            <w:bottom w:val="none" w:sz="0" w:space="0" w:color="auto"/>
            <w:right w:val="none" w:sz="0" w:space="0" w:color="auto"/>
          </w:divBdr>
        </w:div>
        <w:div w:id="1883596274">
          <w:marLeft w:val="640"/>
          <w:marRight w:val="0"/>
          <w:marTop w:val="0"/>
          <w:marBottom w:val="0"/>
          <w:divBdr>
            <w:top w:val="none" w:sz="0" w:space="0" w:color="auto"/>
            <w:left w:val="none" w:sz="0" w:space="0" w:color="auto"/>
            <w:bottom w:val="none" w:sz="0" w:space="0" w:color="auto"/>
            <w:right w:val="none" w:sz="0" w:space="0" w:color="auto"/>
          </w:divBdr>
        </w:div>
        <w:div w:id="357320838">
          <w:marLeft w:val="640"/>
          <w:marRight w:val="0"/>
          <w:marTop w:val="0"/>
          <w:marBottom w:val="0"/>
          <w:divBdr>
            <w:top w:val="none" w:sz="0" w:space="0" w:color="auto"/>
            <w:left w:val="none" w:sz="0" w:space="0" w:color="auto"/>
            <w:bottom w:val="none" w:sz="0" w:space="0" w:color="auto"/>
            <w:right w:val="none" w:sz="0" w:space="0" w:color="auto"/>
          </w:divBdr>
        </w:div>
        <w:div w:id="1337224279">
          <w:marLeft w:val="640"/>
          <w:marRight w:val="0"/>
          <w:marTop w:val="0"/>
          <w:marBottom w:val="0"/>
          <w:divBdr>
            <w:top w:val="none" w:sz="0" w:space="0" w:color="auto"/>
            <w:left w:val="none" w:sz="0" w:space="0" w:color="auto"/>
            <w:bottom w:val="none" w:sz="0" w:space="0" w:color="auto"/>
            <w:right w:val="none" w:sz="0" w:space="0" w:color="auto"/>
          </w:divBdr>
        </w:div>
        <w:div w:id="2022582059">
          <w:marLeft w:val="640"/>
          <w:marRight w:val="0"/>
          <w:marTop w:val="0"/>
          <w:marBottom w:val="0"/>
          <w:divBdr>
            <w:top w:val="none" w:sz="0" w:space="0" w:color="auto"/>
            <w:left w:val="none" w:sz="0" w:space="0" w:color="auto"/>
            <w:bottom w:val="none" w:sz="0" w:space="0" w:color="auto"/>
            <w:right w:val="none" w:sz="0" w:space="0" w:color="auto"/>
          </w:divBdr>
        </w:div>
        <w:div w:id="593132553">
          <w:marLeft w:val="640"/>
          <w:marRight w:val="0"/>
          <w:marTop w:val="0"/>
          <w:marBottom w:val="0"/>
          <w:divBdr>
            <w:top w:val="none" w:sz="0" w:space="0" w:color="auto"/>
            <w:left w:val="none" w:sz="0" w:space="0" w:color="auto"/>
            <w:bottom w:val="none" w:sz="0" w:space="0" w:color="auto"/>
            <w:right w:val="none" w:sz="0" w:space="0" w:color="auto"/>
          </w:divBdr>
        </w:div>
        <w:div w:id="457720080">
          <w:marLeft w:val="640"/>
          <w:marRight w:val="0"/>
          <w:marTop w:val="0"/>
          <w:marBottom w:val="0"/>
          <w:divBdr>
            <w:top w:val="none" w:sz="0" w:space="0" w:color="auto"/>
            <w:left w:val="none" w:sz="0" w:space="0" w:color="auto"/>
            <w:bottom w:val="none" w:sz="0" w:space="0" w:color="auto"/>
            <w:right w:val="none" w:sz="0" w:space="0" w:color="auto"/>
          </w:divBdr>
        </w:div>
        <w:div w:id="800273234">
          <w:marLeft w:val="640"/>
          <w:marRight w:val="0"/>
          <w:marTop w:val="0"/>
          <w:marBottom w:val="0"/>
          <w:divBdr>
            <w:top w:val="none" w:sz="0" w:space="0" w:color="auto"/>
            <w:left w:val="none" w:sz="0" w:space="0" w:color="auto"/>
            <w:bottom w:val="none" w:sz="0" w:space="0" w:color="auto"/>
            <w:right w:val="none" w:sz="0" w:space="0" w:color="auto"/>
          </w:divBdr>
        </w:div>
        <w:div w:id="1701591698">
          <w:marLeft w:val="640"/>
          <w:marRight w:val="0"/>
          <w:marTop w:val="0"/>
          <w:marBottom w:val="0"/>
          <w:divBdr>
            <w:top w:val="none" w:sz="0" w:space="0" w:color="auto"/>
            <w:left w:val="none" w:sz="0" w:space="0" w:color="auto"/>
            <w:bottom w:val="none" w:sz="0" w:space="0" w:color="auto"/>
            <w:right w:val="none" w:sz="0" w:space="0" w:color="auto"/>
          </w:divBdr>
        </w:div>
        <w:div w:id="43914941">
          <w:marLeft w:val="640"/>
          <w:marRight w:val="0"/>
          <w:marTop w:val="0"/>
          <w:marBottom w:val="0"/>
          <w:divBdr>
            <w:top w:val="none" w:sz="0" w:space="0" w:color="auto"/>
            <w:left w:val="none" w:sz="0" w:space="0" w:color="auto"/>
            <w:bottom w:val="none" w:sz="0" w:space="0" w:color="auto"/>
            <w:right w:val="none" w:sz="0" w:space="0" w:color="auto"/>
          </w:divBdr>
        </w:div>
        <w:div w:id="1693336484">
          <w:marLeft w:val="640"/>
          <w:marRight w:val="0"/>
          <w:marTop w:val="0"/>
          <w:marBottom w:val="0"/>
          <w:divBdr>
            <w:top w:val="none" w:sz="0" w:space="0" w:color="auto"/>
            <w:left w:val="none" w:sz="0" w:space="0" w:color="auto"/>
            <w:bottom w:val="none" w:sz="0" w:space="0" w:color="auto"/>
            <w:right w:val="none" w:sz="0" w:space="0" w:color="auto"/>
          </w:divBdr>
        </w:div>
        <w:div w:id="2087532496">
          <w:marLeft w:val="640"/>
          <w:marRight w:val="0"/>
          <w:marTop w:val="0"/>
          <w:marBottom w:val="0"/>
          <w:divBdr>
            <w:top w:val="none" w:sz="0" w:space="0" w:color="auto"/>
            <w:left w:val="none" w:sz="0" w:space="0" w:color="auto"/>
            <w:bottom w:val="none" w:sz="0" w:space="0" w:color="auto"/>
            <w:right w:val="none" w:sz="0" w:space="0" w:color="auto"/>
          </w:divBdr>
        </w:div>
        <w:div w:id="1033846247">
          <w:marLeft w:val="640"/>
          <w:marRight w:val="0"/>
          <w:marTop w:val="0"/>
          <w:marBottom w:val="0"/>
          <w:divBdr>
            <w:top w:val="none" w:sz="0" w:space="0" w:color="auto"/>
            <w:left w:val="none" w:sz="0" w:space="0" w:color="auto"/>
            <w:bottom w:val="none" w:sz="0" w:space="0" w:color="auto"/>
            <w:right w:val="none" w:sz="0" w:space="0" w:color="auto"/>
          </w:divBdr>
        </w:div>
        <w:div w:id="1557622930">
          <w:marLeft w:val="640"/>
          <w:marRight w:val="0"/>
          <w:marTop w:val="0"/>
          <w:marBottom w:val="0"/>
          <w:divBdr>
            <w:top w:val="none" w:sz="0" w:space="0" w:color="auto"/>
            <w:left w:val="none" w:sz="0" w:space="0" w:color="auto"/>
            <w:bottom w:val="none" w:sz="0" w:space="0" w:color="auto"/>
            <w:right w:val="none" w:sz="0" w:space="0" w:color="auto"/>
          </w:divBdr>
        </w:div>
        <w:div w:id="978799121">
          <w:marLeft w:val="640"/>
          <w:marRight w:val="0"/>
          <w:marTop w:val="0"/>
          <w:marBottom w:val="0"/>
          <w:divBdr>
            <w:top w:val="none" w:sz="0" w:space="0" w:color="auto"/>
            <w:left w:val="none" w:sz="0" w:space="0" w:color="auto"/>
            <w:bottom w:val="none" w:sz="0" w:space="0" w:color="auto"/>
            <w:right w:val="none" w:sz="0" w:space="0" w:color="auto"/>
          </w:divBdr>
        </w:div>
        <w:div w:id="31850933">
          <w:marLeft w:val="640"/>
          <w:marRight w:val="0"/>
          <w:marTop w:val="0"/>
          <w:marBottom w:val="0"/>
          <w:divBdr>
            <w:top w:val="none" w:sz="0" w:space="0" w:color="auto"/>
            <w:left w:val="none" w:sz="0" w:space="0" w:color="auto"/>
            <w:bottom w:val="none" w:sz="0" w:space="0" w:color="auto"/>
            <w:right w:val="none" w:sz="0" w:space="0" w:color="auto"/>
          </w:divBdr>
        </w:div>
        <w:div w:id="7291701">
          <w:marLeft w:val="640"/>
          <w:marRight w:val="0"/>
          <w:marTop w:val="0"/>
          <w:marBottom w:val="0"/>
          <w:divBdr>
            <w:top w:val="none" w:sz="0" w:space="0" w:color="auto"/>
            <w:left w:val="none" w:sz="0" w:space="0" w:color="auto"/>
            <w:bottom w:val="none" w:sz="0" w:space="0" w:color="auto"/>
            <w:right w:val="none" w:sz="0" w:space="0" w:color="auto"/>
          </w:divBdr>
        </w:div>
        <w:div w:id="1952518237">
          <w:marLeft w:val="640"/>
          <w:marRight w:val="0"/>
          <w:marTop w:val="0"/>
          <w:marBottom w:val="0"/>
          <w:divBdr>
            <w:top w:val="none" w:sz="0" w:space="0" w:color="auto"/>
            <w:left w:val="none" w:sz="0" w:space="0" w:color="auto"/>
            <w:bottom w:val="none" w:sz="0" w:space="0" w:color="auto"/>
            <w:right w:val="none" w:sz="0" w:space="0" w:color="auto"/>
          </w:divBdr>
        </w:div>
        <w:div w:id="1284965524">
          <w:marLeft w:val="640"/>
          <w:marRight w:val="0"/>
          <w:marTop w:val="0"/>
          <w:marBottom w:val="0"/>
          <w:divBdr>
            <w:top w:val="none" w:sz="0" w:space="0" w:color="auto"/>
            <w:left w:val="none" w:sz="0" w:space="0" w:color="auto"/>
            <w:bottom w:val="none" w:sz="0" w:space="0" w:color="auto"/>
            <w:right w:val="none" w:sz="0" w:space="0" w:color="auto"/>
          </w:divBdr>
        </w:div>
        <w:div w:id="414060968">
          <w:marLeft w:val="640"/>
          <w:marRight w:val="0"/>
          <w:marTop w:val="0"/>
          <w:marBottom w:val="0"/>
          <w:divBdr>
            <w:top w:val="none" w:sz="0" w:space="0" w:color="auto"/>
            <w:left w:val="none" w:sz="0" w:space="0" w:color="auto"/>
            <w:bottom w:val="none" w:sz="0" w:space="0" w:color="auto"/>
            <w:right w:val="none" w:sz="0" w:space="0" w:color="auto"/>
          </w:divBdr>
        </w:div>
        <w:div w:id="1541622988">
          <w:marLeft w:val="640"/>
          <w:marRight w:val="0"/>
          <w:marTop w:val="0"/>
          <w:marBottom w:val="0"/>
          <w:divBdr>
            <w:top w:val="none" w:sz="0" w:space="0" w:color="auto"/>
            <w:left w:val="none" w:sz="0" w:space="0" w:color="auto"/>
            <w:bottom w:val="none" w:sz="0" w:space="0" w:color="auto"/>
            <w:right w:val="none" w:sz="0" w:space="0" w:color="auto"/>
          </w:divBdr>
        </w:div>
        <w:div w:id="1336958727">
          <w:marLeft w:val="640"/>
          <w:marRight w:val="0"/>
          <w:marTop w:val="0"/>
          <w:marBottom w:val="0"/>
          <w:divBdr>
            <w:top w:val="none" w:sz="0" w:space="0" w:color="auto"/>
            <w:left w:val="none" w:sz="0" w:space="0" w:color="auto"/>
            <w:bottom w:val="none" w:sz="0" w:space="0" w:color="auto"/>
            <w:right w:val="none" w:sz="0" w:space="0" w:color="auto"/>
          </w:divBdr>
        </w:div>
        <w:div w:id="887298987">
          <w:marLeft w:val="640"/>
          <w:marRight w:val="0"/>
          <w:marTop w:val="0"/>
          <w:marBottom w:val="0"/>
          <w:divBdr>
            <w:top w:val="none" w:sz="0" w:space="0" w:color="auto"/>
            <w:left w:val="none" w:sz="0" w:space="0" w:color="auto"/>
            <w:bottom w:val="none" w:sz="0" w:space="0" w:color="auto"/>
            <w:right w:val="none" w:sz="0" w:space="0" w:color="auto"/>
          </w:divBdr>
        </w:div>
        <w:div w:id="1853837066">
          <w:marLeft w:val="640"/>
          <w:marRight w:val="0"/>
          <w:marTop w:val="0"/>
          <w:marBottom w:val="0"/>
          <w:divBdr>
            <w:top w:val="none" w:sz="0" w:space="0" w:color="auto"/>
            <w:left w:val="none" w:sz="0" w:space="0" w:color="auto"/>
            <w:bottom w:val="none" w:sz="0" w:space="0" w:color="auto"/>
            <w:right w:val="none" w:sz="0" w:space="0" w:color="auto"/>
          </w:divBdr>
        </w:div>
        <w:div w:id="1539320486">
          <w:marLeft w:val="640"/>
          <w:marRight w:val="0"/>
          <w:marTop w:val="0"/>
          <w:marBottom w:val="0"/>
          <w:divBdr>
            <w:top w:val="none" w:sz="0" w:space="0" w:color="auto"/>
            <w:left w:val="none" w:sz="0" w:space="0" w:color="auto"/>
            <w:bottom w:val="none" w:sz="0" w:space="0" w:color="auto"/>
            <w:right w:val="none" w:sz="0" w:space="0" w:color="auto"/>
          </w:divBdr>
        </w:div>
        <w:div w:id="808087965">
          <w:marLeft w:val="640"/>
          <w:marRight w:val="0"/>
          <w:marTop w:val="0"/>
          <w:marBottom w:val="0"/>
          <w:divBdr>
            <w:top w:val="none" w:sz="0" w:space="0" w:color="auto"/>
            <w:left w:val="none" w:sz="0" w:space="0" w:color="auto"/>
            <w:bottom w:val="none" w:sz="0" w:space="0" w:color="auto"/>
            <w:right w:val="none" w:sz="0" w:space="0" w:color="auto"/>
          </w:divBdr>
        </w:div>
        <w:div w:id="1317994539">
          <w:marLeft w:val="640"/>
          <w:marRight w:val="0"/>
          <w:marTop w:val="0"/>
          <w:marBottom w:val="0"/>
          <w:divBdr>
            <w:top w:val="none" w:sz="0" w:space="0" w:color="auto"/>
            <w:left w:val="none" w:sz="0" w:space="0" w:color="auto"/>
            <w:bottom w:val="none" w:sz="0" w:space="0" w:color="auto"/>
            <w:right w:val="none" w:sz="0" w:space="0" w:color="auto"/>
          </w:divBdr>
        </w:div>
        <w:div w:id="1894539221">
          <w:marLeft w:val="640"/>
          <w:marRight w:val="0"/>
          <w:marTop w:val="0"/>
          <w:marBottom w:val="0"/>
          <w:divBdr>
            <w:top w:val="none" w:sz="0" w:space="0" w:color="auto"/>
            <w:left w:val="none" w:sz="0" w:space="0" w:color="auto"/>
            <w:bottom w:val="none" w:sz="0" w:space="0" w:color="auto"/>
            <w:right w:val="none" w:sz="0" w:space="0" w:color="auto"/>
          </w:divBdr>
        </w:div>
        <w:div w:id="307513038">
          <w:marLeft w:val="640"/>
          <w:marRight w:val="0"/>
          <w:marTop w:val="0"/>
          <w:marBottom w:val="0"/>
          <w:divBdr>
            <w:top w:val="none" w:sz="0" w:space="0" w:color="auto"/>
            <w:left w:val="none" w:sz="0" w:space="0" w:color="auto"/>
            <w:bottom w:val="none" w:sz="0" w:space="0" w:color="auto"/>
            <w:right w:val="none" w:sz="0" w:space="0" w:color="auto"/>
          </w:divBdr>
        </w:div>
        <w:div w:id="2090274702">
          <w:marLeft w:val="640"/>
          <w:marRight w:val="0"/>
          <w:marTop w:val="0"/>
          <w:marBottom w:val="0"/>
          <w:divBdr>
            <w:top w:val="none" w:sz="0" w:space="0" w:color="auto"/>
            <w:left w:val="none" w:sz="0" w:space="0" w:color="auto"/>
            <w:bottom w:val="none" w:sz="0" w:space="0" w:color="auto"/>
            <w:right w:val="none" w:sz="0" w:space="0" w:color="auto"/>
          </w:divBdr>
        </w:div>
        <w:div w:id="1188443540">
          <w:marLeft w:val="640"/>
          <w:marRight w:val="0"/>
          <w:marTop w:val="0"/>
          <w:marBottom w:val="0"/>
          <w:divBdr>
            <w:top w:val="none" w:sz="0" w:space="0" w:color="auto"/>
            <w:left w:val="none" w:sz="0" w:space="0" w:color="auto"/>
            <w:bottom w:val="none" w:sz="0" w:space="0" w:color="auto"/>
            <w:right w:val="none" w:sz="0" w:space="0" w:color="auto"/>
          </w:divBdr>
        </w:div>
        <w:div w:id="2121677329">
          <w:marLeft w:val="640"/>
          <w:marRight w:val="0"/>
          <w:marTop w:val="0"/>
          <w:marBottom w:val="0"/>
          <w:divBdr>
            <w:top w:val="none" w:sz="0" w:space="0" w:color="auto"/>
            <w:left w:val="none" w:sz="0" w:space="0" w:color="auto"/>
            <w:bottom w:val="none" w:sz="0" w:space="0" w:color="auto"/>
            <w:right w:val="none" w:sz="0" w:space="0" w:color="auto"/>
          </w:divBdr>
        </w:div>
        <w:div w:id="1239946292">
          <w:marLeft w:val="640"/>
          <w:marRight w:val="0"/>
          <w:marTop w:val="0"/>
          <w:marBottom w:val="0"/>
          <w:divBdr>
            <w:top w:val="none" w:sz="0" w:space="0" w:color="auto"/>
            <w:left w:val="none" w:sz="0" w:space="0" w:color="auto"/>
            <w:bottom w:val="none" w:sz="0" w:space="0" w:color="auto"/>
            <w:right w:val="none" w:sz="0" w:space="0" w:color="auto"/>
          </w:divBdr>
        </w:div>
        <w:div w:id="355548672">
          <w:marLeft w:val="640"/>
          <w:marRight w:val="0"/>
          <w:marTop w:val="0"/>
          <w:marBottom w:val="0"/>
          <w:divBdr>
            <w:top w:val="none" w:sz="0" w:space="0" w:color="auto"/>
            <w:left w:val="none" w:sz="0" w:space="0" w:color="auto"/>
            <w:bottom w:val="none" w:sz="0" w:space="0" w:color="auto"/>
            <w:right w:val="none" w:sz="0" w:space="0" w:color="auto"/>
          </w:divBdr>
        </w:div>
        <w:div w:id="524710314">
          <w:marLeft w:val="640"/>
          <w:marRight w:val="0"/>
          <w:marTop w:val="0"/>
          <w:marBottom w:val="0"/>
          <w:divBdr>
            <w:top w:val="none" w:sz="0" w:space="0" w:color="auto"/>
            <w:left w:val="none" w:sz="0" w:space="0" w:color="auto"/>
            <w:bottom w:val="none" w:sz="0" w:space="0" w:color="auto"/>
            <w:right w:val="none" w:sz="0" w:space="0" w:color="auto"/>
          </w:divBdr>
        </w:div>
        <w:div w:id="852036664">
          <w:marLeft w:val="640"/>
          <w:marRight w:val="0"/>
          <w:marTop w:val="0"/>
          <w:marBottom w:val="0"/>
          <w:divBdr>
            <w:top w:val="none" w:sz="0" w:space="0" w:color="auto"/>
            <w:left w:val="none" w:sz="0" w:space="0" w:color="auto"/>
            <w:bottom w:val="none" w:sz="0" w:space="0" w:color="auto"/>
            <w:right w:val="none" w:sz="0" w:space="0" w:color="auto"/>
          </w:divBdr>
        </w:div>
        <w:div w:id="1456867590">
          <w:marLeft w:val="640"/>
          <w:marRight w:val="0"/>
          <w:marTop w:val="0"/>
          <w:marBottom w:val="0"/>
          <w:divBdr>
            <w:top w:val="none" w:sz="0" w:space="0" w:color="auto"/>
            <w:left w:val="none" w:sz="0" w:space="0" w:color="auto"/>
            <w:bottom w:val="none" w:sz="0" w:space="0" w:color="auto"/>
            <w:right w:val="none" w:sz="0" w:space="0" w:color="auto"/>
          </w:divBdr>
        </w:div>
        <w:div w:id="1090928532">
          <w:marLeft w:val="640"/>
          <w:marRight w:val="0"/>
          <w:marTop w:val="0"/>
          <w:marBottom w:val="0"/>
          <w:divBdr>
            <w:top w:val="none" w:sz="0" w:space="0" w:color="auto"/>
            <w:left w:val="none" w:sz="0" w:space="0" w:color="auto"/>
            <w:bottom w:val="none" w:sz="0" w:space="0" w:color="auto"/>
            <w:right w:val="none" w:sz="0" w:space="0" w:color="auto"/>
          </w:divBdr>
        </w:div>
        <w:div w:id="728191515">
          <w:marLeft w:val="640"/>
          <w:marRight w:val="0"/>
          <w:marTop w:val="0"/>
          <w:marBottom w:val="0"/>
          <w:divBdr>
            <w:top w:val="none" w:sz="0" w:space="0" w:color="auto"/>
            <w:left w:val="none" w:sz="0" w:space="0" w:color="auto"/>
            <w:bottom w:val="none" w:sz="0" w:space="0" w:color="auto"/>
            <w:right w:val="none" w:sz="0" w:space="0" w:color="auto"/>
          </w:divBdr>
        </w:div>
        <w:div w:id="141780490">
          <w:marLeft w:val="640"/>
          <w:marRight w:val="0"/>
          <w:marTop w:val="0"/>
          <w:marBottom w:val="0"/>
          <w:divBdr>
            <w:top w:val="none" w:sz="0" w:space="0" w:color="auto"/>
            <w:left w:val="none" w:sz="0" w:space="0" w:color="auto"/>
            <w:bottom w:val="none" w:sz="0" w:space="0" w:color="auto"/>
            <w:right w:val="none" w:sz="0" w:space="0" w:color="auto"/>
          </w:divBdr>
        </w:div>
        <w:div w:id="803541587">
          <w:marLeft w:val="640"/>
          <w:marRight w:val="0"/>
          <w:marTop w:val="0"/>
          <w:marBottom w:val="0"/>
          <w:divBdr>
            <w:top w:val="none" w:sz="0" w:space="0" w:color="auto"/>
            <w:left w:val="none" w:sz="0" w:space="0" w:color="auto"/>
            <w:bottom w:val="none" w:sz="0" w:space="0" w:color="auto"/>
            <w:right w:val="none" w:sz="0" w:space="0" w:color="auto"/>
          </w:divBdr>
        </w:div>
        <w:div w:id="318388151">
          <w:marLeft w:val="640"/>
          <w:marRight w:val="0"/>
          <w:marTop w:val="0"/>
          <w:marBottom w:val="0"/>
          <w:divBdr>
            <w:top w:val="none" w:sz="0" w:space="0" w:color="auto"/>
            <w:left w:val="none" w:sz="0" w:space="0" w:color="auto"/>
            <w:bottom w:val="none" w:sz="0" w:space="0" w:color="auto"/>
            <w:right w:val="none" w:sz="0" w:space="0" w:color="auto"/>
          </w:divBdr>
        </w:div>
        <w:div w:id="237132421">
          <w:marLeft w:val="640"/>
          <w:marRight w:val="0"/>
          <w:marTop w:val="0"/>
          <w:marBottom w:val="0"/>
          <w:divBdr>
            <w:top w:val="none" w:sz="0" w:space="0" w:color="auto"/>
            <w:left w:val="none" w:sz="0" w:space="0" w:color="auto"/>
            <w:bottom w:val="none" w:sz="0" w:space="0" w:color="auto"/>
            <w:right w:val="none" w:sz="0" w:space="0" w:color="auto"/>
          </w:divBdr>
        </w:div>
        <w:div w:id="1325207904">
          <w:marLeft w:val="640"/>
          <w:marRight w:val="0"/>
          <w:marTop w:val="0"/>
          <w:marBottom w:val="0"/>
          <w:divBdr>
            <w:top w:val="none" w:sz="0" w:space="0" w:color="auto"/>
            <w:left w:val="none" w:sz="0" w:space="0" w:color="auto"/>
            <w:bottom w:val="none" w:sz="0" w:space="0" w:color="auto"/>
            <w:right w:val="none" w:sz="0" w:space="0" w:color="auto"/>
          </w:divBdr>
        </w:div>
        <w:div w:id="794297926">
          <w:marLeft w:val="640"/>
          <w:marRight w:val="0"/>
          <w:marTop w:val="0"/>
          <w:marBottom w:val="0"/>
          <w:divBdr>
            <w:top w:val="none" w:sz="0" w:space="0" w:color="auto"/>
            <w:left w:val="none" w:sz="0" w:space="0" w:color="auto"/>
            <w:bottom w:val="none" w:sz="0" w:space="0" w:color="auto"/>
            <w:right w:val="none" w:sz="0" w:space="0" w:color="auto"/>
          </w:divBdr>
        </w:div>
        <w:div w:id="587924617">
          <w:marLeft w:val="640"/>
          <w:marRight w:val="0"/>
          <w:marTop w:val="0"/>
          <w:marBottom w:val="0"/>
          <w:divBdr>
            <w:top w:val="none" w:sz="0" w:space="0" w:color="auto"/>
            <w:left w:val="none" w:sz="0" w:space="0" w:color="auto"/>
            <w:bottom w:val="none" w:sz="0" w:space="0" w:color="auto"/>
            <w:right w:val="none" w:sz="0" w:space="0" w:color="auto"/>
          </w:divBdr>
        </w:div>
        <w:div w:id="284244">
          <w:marLeft w:val="640"/>
          <w:marRight w:val="0"/>
          <w:marTop w:val="0"/>
          <w:marBottom w:val="0"/>
          <w:divBdr>
            <w:top w:val="none" w:sz="0" w:space="0" w:color="auto"/>
            <w:left w:val="none" w:sz="0" w:space="0" w:color="auto"/>
            <w:bottom w:val="none" w:sz="0" w:space="0" w:color="auto"/>
            <w:right w:val="none" w:sz="0" w:space="0" w:color="auto"/>
          </w:divBdr>
        </w:div>
        <w:div w:id="2081980232">
          <w:marLeft w:val="640"/>
          <w:marRight w:val="0"/>
          <w:marTop w:val="0"/>
          <w:marBottom w:val="0"/>
          <w:divBdr>
            <w:top w:val="none" w:sz="0" w:space="0" w:color="auto"/>
            <w:left w:val="none" w:sz="0" w:space="0" w:color="auto"/>
            <w:bottom w:val="none" w:sz="0" w:space="0" w:color="auto"/>
            <w:right w:val="none" w:sz="0" w:space="0" w:color="auto"/>
          </w:divBdr>
        </w:div>
        <w:div w:id="245505519">
          <w:marLeft w:val="640"/>
          <w:marRight w:val="0"/>
          <w:marTop w:val="0"/>
          <w:marBottom w:val="0"/>
          <w:divBdr>
            <w:top w:val="none" w:sz="0" w:space="0" w:color="auto"/>
            <w:left w:val="none" w:sz="0" w:space="0" w:color="auto"/>
            <w:bottom w:val="none" w:sz="0" w:space="0" w:color="auto"/>
            <w:right w:val="none" w:sz="0" w:space="0" w:color="auto"/>
          </w:divBdr>
        </w:div>
        <w:div w:id="2050757716">
          <w:marLeft w:val="640"/>
          <w:marRight w:val="0"/>
          <w:marTop w:val="0"/>
          <w:marBottom w:val="0"/>
          <w:divBdr>
            <w:top w:val="none" w:sz="0" w:space="0" w:color="auto"/>
            <w:left w:val="none" w:sz="0" w:space="0" w:color="auto"/>
            <w:bottom w:val="none" w:sz="0" w:space="0" w:color="auto"/>
            <w:right w:val="none" w:sz="0" w:space="0" w:color="auto"/>
          </w:divBdr>
        </w:div>
        <w:div w:id="1525825441">
          <w:marLeft w:val="640"/>
          <w:marRight w:val="0"/>
          <w:marTop w:val="0"/>
          <w:marBottom w:val="0"/>
          <w:divBdr>
            <w:top w:val="none" w:sz="0" w:space="0" w:color="auto"/>
            <w:left w:val="none" w:sz="0" w:space="0" w:color="auto"/>
            <w:bottom w:val="none" w:sz="0" w:space="0" w:color="auto"/>
            <w:right w:val="none" w:sz="0" w:space="0" w:color="auto"/>
          </w:divBdr>
        </w:div>
        <w:div w:id="783577494">
          <w:marLeft w:val="640"/>
          <w:marRight w:val="0"/>
          <w:marTop w:val="0"/>
          <w:marBottom w:val="0"/>
          <w:divBdr>
            <w:top w:val="none" w:sz="0" w:space="0" w:color="auto"/>
            <w:left w:val="none" w:sz="0" w:space="0" w:color="auto"/>
            <w:bottom w:val="none" w:sz="0" w:space="0" w:color="auto"/>
            <w:right w:val="none" w:sz="0" w:space="0" w:color="auto"/>
          </w:divBdr>
        </w:div>
        <w:div w:id="1019085073">
          <w:marLeft w:val="640"/>
          <w:marRight w:val="0"/>
          <w:marTop w:val="0"/>
          <w:marBottom w:val="0"/>
          <w:divBdr>
            <w:top w:val="none" w:sz="0" w:space="0" w:color="auto"/>
            <w:left w:val="none" w:sz="0" w:space="0" w:color="auto"/>
            <w:bottom w:val="none" w:sz="0" w:space="0" w:color="auto"/>
            <w:right w:val="none" w:sz="0" w:space="0" w:color="auto"/>
          </w:divBdr>
        </w:div>
        <w:div w:id="1979071610">
          <w:marLeft w:val="640"/>
          <w:marRight w:val="0"/>
          <w:marTop w:val="0"/>
          <w:marBottom w:val="0"/>
          <w:divBdr>
            <w:top w:val="none" w:sz="0" w:space="0" w:color="auto"/>
            <w:left w:val="none" w:sz="0" w:space="0" w:color="auto"/>
            <w:bottom w:val="none" w:sz="0" w:space="0" w:color="auto"/>
            <w:right w:val="none" w:sz="0" w:space="0" w:color="auto"/>
          </w:divBdr>
        </w:div>
        <w:div w:id="669719894">
          <w:marLeft w:val="640"/>
          <w:marRight w:val="0"/>
          <w:marTop w:val="0"/>
          <w:marBottom w:val="0"/>
          <w:divBdr>
            <w:top w:val="none" w:sz="0" w:space="0" w:color="auto"/>
            <w:left w:val="none" w:sz="0" w:space="0" w:color="auto"/>
            <w:bottom w:val="none" w:sz="0" w:space="0" w:color="auto"/>
            <w:right w:val="none" w:sz="0" w:space="0" w:color="auto"/>
          </w:divBdr>
        </w:div>
        <w:div w:id="2029140519">
          <w:marLeft w:val="640"/>
          <w:marRight w:val="0"/>
          <w:marTop w:val="0"/>
          <w:marBottom w:val="0"/>
          <w:divBdr>
            <w:top w:val="none" w:sz="0" w:space="0" w:color="auto"/>
            <w:left w:val="none" w:sz="0" w:space="0" w:color="auto"/>
            <w:bottom w:val="none" w:sz="0" w:space="0" w:color="auto"/>
            <w:right w:val="none" w:sz="0" w:space="0" w:color="auto"/>
          </w:divBdr>
        </w:div>
      </w:divsChild>
    </w:div>
    <w:div w:id="202987019">
      <w:bodyDiv w:val="1"/>
      <w:marLeft w:val="0"/>
      <w:marRight w:val="0"/>
      <w:marTop w:val="0"/>
      <w:marBottom w:val="0"/>
      <w:divBdr>
        <w:top w:val="none" w:sz="0" w:space="0" w:color="auto"/>
        <w:left w:val="none" w:sz="0" w:space="0" w:color="auto"/>
        <w:bottom w:val="none" w:sz="0" w:space="0" w:color="auto"/>
        <w:right w:val="none" w:sz="0" w:space="0" w:color="auto"/>
      </w:divBdr>
      <w:divsChild>
        <w:div w:id="331883068">
          <w:marLeft w:val="640"/>
          <w:marRight w:val="0"/>
          <w:marTop w:val="0"/>
          <w:marBottom w:val="0"/>
          <w:divBdr>
            <w:top w:val="none" w:sz="0" w:space="0" w:color="auto"/>
            <w:left w:val="none" w:sz="0" w:space="0" w:color="auto"/>
            <w:bottom w:val="none" w:sz="0" w:space="0" w:color="auto"/>
            <w:right w:val="none" w:sz="0" w:space="0" w:color="auto"/>
          </w:divBdr>
        </w:div>
        <w:div w:id="1655255908">
          <w:marLeft w:val="640"/>
          <w:marRight w:val="0"/>
          <w:marTop w:val="0"/>
          <w:marBottom w:val="0"/>
          <w:divBdr>
            <w:top w:val="none" w:sz="0" w:space="0" w:color="auto"/>
            <w:left w:val="none" w:sz="0" w:space="0" w:color="auto"/>
            <w:bottom w:val="none" w:sz="0" w:space="0" w:color="auto"/>
            <w:right w:val="none" w:sz="0" w:space="0" w:color="auto"/>
          </w:divBdr>
        </w:div>
        <w:div w:id="159126821">
          <w:marLeft w:val="640"/>
          <w:marRight w:val="0"/>
          <w:marTop w:val="0"/>
          <w:marBottom w:val="0"/>
          <w:divBdr>
            <w:top w:val="none" w:sz="0" w:space="0" w:color="auto"/>
            <w:left w:val="none" w:sz="0" w:space="0" w:color="auto"/>
            <w:bottom w:val="none" w:sz="0" w:space="0" w:color="auto"/>
            <w:right w:val="none" w:sz="0" w:space="0" w:color="auto"/>
          </w:divBdr>
        </w:div>
        <w:div w:id="890503604">
          <w:marLeft w:val="640"/>
          <w:marRight w:val="0"/>
          <w:marTop w:val="0"/>
          <w:marBottom w:val="0"/>
          <w:divBdr>
            <w:top w:val="none" w:sz="0" w:space="0" w:color="auto"/>
            <w:left w:val="none" w:sz="0" w:space="0" w:color="auto"/>
            <w:bottom w:val="none" w:sz="0" w:space="0" w:color="auto"/>
            <w:right w:val="none" w:sz="0" w:space="0" w:color="auto"/>
          </w:divBdr>
        </w:div>
        <w:div w:id="1888837442">
          <w:marLeft w:val="640"/>
          <w:marRight w:val="0"/>
          <w:marTop w:val="0"/>
          <w:marBottom w:val="0"/>
          <w:divBdr>
            <w:top w:val="none" w:sz="0" w:space="0" w:color="auto"/>
            <w:left w:val="none" w:sz="0" w:space="0" w:color="auto"/>
            <w:bottom w:val="none" w:sz="0" w:space="0" w:color="auto"/>
            <w:right w:val="none" w:sz="0" w:space="0" w:color="auto"/>
          </w:divBdr>
        </w:div>
        <w:div w:id="1130921">
          <w:marLeft w:val="640"/>
          <w:marRight w:val="0"/>
          <w:marTop w:val="0"/>
          <w:marBottom w:val="0"/>
          <w:divBdr>
            <w:top w:val="none" w:sz="0" w:space="0" w:color="auto"/>
            <w:left w:val="none" w:sz="0" w:space="0" w:color="auto"/>
            <w:bottom w:val="none" w:sz="0" w:space="0" w:color="auto"/>
            <w:right w:val="none" w:sz="0" w:space="0" w:color="auto"/>
          </w:divBdr>
        </w:div>
        <w:div w:id="2096977684">
          <w:marLeft w:val="640"/>
          <w:marRight w:val="0"/>
          <w:marTop w:val="0"/>
          <w:marBottom w:val="0"/>
          <w:divBdr>
            <w:top w:val="none" w:sz="0" w:space="0" w:color="auto"/>
            <w:left w:val="none" w:sz="0" w:space="0" w:color="auto"/>
            <w:bottom w:val="none" w:sz="0" w:space="0" w:color="auto"/>
            <w:right w:val="none" w:sz="0" w:space="0" w:color="auto"/>
          </w:divBdr>
        </w:div>
        <w:div w:id="843126328">
          <w:marLeft w:val="640"/>
          <w:marRight w:val="0"/>
          <w:marTop w:val="0"/>
          <w:marBottom w:val="0"/>
          <w:divBdr>
            <w:top w:val="none" w:sz="0" w:space="0" w:color="auto"/>
            <w:left w:val="none" w:sz="0" w:space="0" w:color="auto"/>
            <w:bottom w:val="none" w:sz="0" w:space="0" w:color="auto"/>
            <w:right w:val="none" w:sz="0" w:space="0" w:color="auto"/>
          </w:divBdr>
        </w:div>
        <w:div w:id="1726220867">
          <w:marLeft w:val="640"/>
          <w:marRight w:val="0"/>
          <w:marTop w:val="0"/>
          <w:marBottom w:val="0"/>
          <w:divBdr>
            <w:top w:val="none" w:sz="0" w:space="0" w:color="auto"/>
            <w:left w:val="none" w:sz="0" w:space="0" w:color="auto"/>
            <w:bottom w:val="none" w:sz="0" w:space="0" w:color="auto"/>
            <w:right w:val="none" w:sz="0" w:space="0" w:color="auto"/>
          </w:divBdr>
        </w:div>
        <w:div w:id="1117337653">
          <w:marLeft w:val="640"/>
          <w:marRight w:val="0"/>
          <w:marTop w:val="0"/>
          <w:marBottom w:val="0"/>
          <w:divBdr>
            <w:top w:val="none" w:sz="0" w:space="0" w:color="auto"/>
            <w:left w:val="none" w:sz="0" w:space="0" w:color="auto"/>
            <w:bottom w:val="none" w:sz="0" w:space="0" w:color="auto"/>
            <w:right w:val="none" w:sz="0" w:space="0" w:color="auto"/>
          </w:divBdr>
        </w:div>
        <w:div w:id="1682004798">
          <w:marLeft w:val="640"/>
          <w:marRight w:val="0"/>
          <w:marTop w:val="0"/>
          <w:marBottom w:val="0"/>
          <w:divBdr>
            <w:top w:val="none" w:sz="0" w:space="0" w:color="auto"/>
            <w:left w:val="none" w:sz="0" w:space="0" w:color="auto"/>
            <w:bottom w:val="none" w:sz="0" w:space="0" w:color="auto"/>
            <w:right w:val="none" w:sz="0" w:space="0" w:color="auto"/>
          </w:divBdr>
        </w:div>
        <w:div w:id="262080584">
          <w:marLeft w:val="640"/>
          <w:marRight w:val="0"/>
          <w:marTop w:val="0"/>
          <w:marBottom w:val="0"/>
          <w:divBdr>
            <w:top w:val="none" w:sz="0" w:space="0" w:color="auto"/>
            <w:left w:val="none" w:sz="0" w:space="0" w:color="auto"/>
            <w:bottom w:val="none" w:sz="0" w:space="0" w:color="auto"/>
            <w:right w:val="none" w:sz="0" w:space="0" w:color="auto"/>
          </w:divBdr>
        </w:div>
        <w:div w:id="1031803616">
          <w:marLeft w:val="640"/>
          <w:marRight w:val="0"/>
          <w:marTop w:val="0"/>
          <w:marBottom w:val="0"/>
          <w:divBdr>
            <w:top w:val="none" w:sz="0" w:space="0" w:color="auto"/>
            <w:left w:val="none" w:sz="0" w:space="0" w:color="auto"/>
            <w:bottom w:val="none" w:sz="0" w:space="0" w:color="auto"/>
            <w:right w:val="none" w:sz="0" w:space="0" w:color="auto"/>
          </w:divBdr>
        </w:div>
        <w:div w:id="678697107">
          <w:marLeft w:val="640"/>
          <w:marRight w:val="0"/>
          <w:marTop w:val="0"/>
          <w:marBottom w:val="0"/>
          <w:divBdr>
            <w:top w:val="none" w:sz="0" w:space="0" w:color="auto"/>
            <w:left w:val="none" w:sz="0" w:space="0" w:color="auto"/>
            <w:bottom w:val="none" w:sz="0" w:space="0" w:color="auto"/>
            <w:right w:val="none" w:sz="0" w:space="0" w:color="auto"/>
          </w:divBdr>
        </w:div>
        <w:div w:id="1276869680">
          <w:marLeft w:val="640"/>
          <w:marRight w:val="0"/>
          <w:marTop w:val="0"/>
          <w:marBottom w:val="0"/>
          <w:divBdr>
            <w:top w:val="none" w:sz="0" w:space="0" w:color="auto"/>
            <w:left w:val="none" w:sz="0" w:space="0" w:color="auto"/>
            <w:bottom w:val="none" w:sz="0" w:space="0" w:color="auto"/>
            <w:right w:val="none" w:sz="0" w:space="0" w:color="auto"/>
          </w:divBdr>
        </w:div>
        <w:div w:id="1719015241">
          <w:marLeft w:val="640"/>
          <w:marRight w:val="0"/>
          <w:marTop w:val="0"/>
          <w:marBottom w:val="0"/>
          <w:divBdr>
            <w:top w:val="none" w:sz="0" w:space="0" w:color="auto"/>
            <w:left w:val="none" w:sz="0" w:space="0" w:color="auto"/>
            <w:bottom w:val="none" w:sz="0" w:space="0" w:color="auto"/>
            <w:right w:val="none" w:sz="0" w:space="0" w:color="auto"/>
          </w:divBdr>
        </w:div>
        <w:div w:id="1319849535">
          <w:marLeft w:val="640"/>
          <w:marRight w:val="0"/>
          <w:marTop w:val="0"/>
          <w:marBottom w:val="0"/>
          <w:divBdr>
            <w:top w:val="none" w:sz="0" w:space="0" w:color="auto"/>
            <w:left w:val="none" w:sz="0" w:space="0" w:color="auto"/>
            <w:bottom w:val="none" w:sz="0" w:space="0" w:color="auto"/>
            <w:right w:val="none" w:sz="0" w:space="0" w:color="auto"/>
          </w:divBdr>
        </w:div>
        <w:div w:id="1549999436">
          <w:marLeft w:val="640"/>
          <w:marRight w:val="0"/>
          <w:marTop w:val="0"/>
          <w:marBottom w:val="0"/>
          <w:divBdr>
            <w:top w:val="none" w:sz="0" w:space="0" w:color="auto"/>
            <w:left w:val="none" w:sz="0" w:space="0" w:color="auto"/>
            <w:bottom w:val="none" w:sz="0" w:space="0" w:color="auto"/>
            <w:right w:val="none" w:sz="0" w:space="0" w:color="auto"/>
          </w:divBdr>
        </w:div>
        <w:div w:id="2105493817">
          <w:marLeft w:val="640"/>
          <w:marRight w:val="0"/>
          <w:marTop w:val="0"/>
          <w:marBottom w:val="0"/>
          <w:divBdr>
            <w:top w:val="none" w:sz="0" w:space="0" w:color="auto"/>
            <w:left w:val="none" w:sz="0" w:space="0" w:color="auto"/>
            <w:bottom w:val="none" w:sz="0" w:space="0" w:color="auto"/>
            <w:right w:val="none" w:sz="0" w:space="0" w:color="auto"/>
          </w:divBdr>
        </w:div>
        <w:div w:id="737677200">
          <w:marLeft w:val="640"/>
          <w:marRight w:val="0"/>
          <w:marTop w:val="0"/>
          <w:marBottom w:val="0"/>
          <w:divBdr>
            <w:top w:val="none" w:sz="0" w:space="0" w:color="auto"/>
            <w:left w:val="none" w:sz="0" w:space="0" w:color="auto"/>
            <w:bottom w:val="none" w:sz="0" w:space="0" w:color="auto"/>
            <w:right w:val="none" w:sz="0" w:space="0" w:color="auto"/>
          </w:divBdr>
        </w:div>
        <w:div w:id="158813948">
          <w:marLeft w:val="640"/>
          <w:marRight w:val="0"/>
          <w:marTop w:val="0"/>
          <w:marBottom w:val="0"/>
          <w:divBdr>
            <w:top w:val="none" w:sz="0" w:space="0" w:color="auto"/>
            <w:left w:val="none" w:sz="0" w:space="0" w:color="auto"/>
            <w:bottom w:val="none" w:sz="0" w:space="0" w:color="auto"/>
            <w:right w:val="none" w:sz="0" w:space="0" w:color="auto"/>
          </w:divBdr>
        </w:div>
        <w:div w:id="1172375230">
          <w:marLeft w:val="640"/>
          <w:marRight w:val="0"/>
          <w:marTop w:val="0"/>
          <w:marBottom w:val="0"/>
          <w:divBdr>
            <w:top w:val="none" w:sz="0" w:space="0" w:color="auto"/>
            <w:left w:val="none" w:sz="0" w:space="0" w:color="auto"/>
            <w:bottom w:val="none" w:sz="0" w:space="0" w:color="auto"/>
            <w:right w:val="none" w:sz="0" w:space="0" w:color="auto"/>
          </w:divBdr>
        </w:div>
        <w:div w:id="778379395">
          <w:marLeft w:val="640"/>
          <w:marRight w:val="0"/>
          <w:marTop w:val="0"/>
          <w:marBottom w:val="0"/>
          <w:divBdr>
            <w:top w:val="none" w:sz="0" w:space="0" w:color="auto"/>
            <w:left w:val="none" w:sz="0" w:space="0" w:color="auto"/>
            <w:bottom w:val="none" w:sz="0" w:space="0" w:color="auto"/>
            <w:right w:val="none" w:sz="0" w:space="0" w:color="auto"/>
          </w:divBdr>
        </w:div>
        <w:div w:id="1659114158">
          <w:marLeft w:val="640"/>
          <w:marRight w:val="0"/>
          <w:marTop w:val="0"/>
          <w:marBottom w:val="0"/>
          <w:divBdr>
            <w:top w:val="none" w:sz="0" w:space="0" w:color="auto"/>
            <w:left w:val="none" w:sz="0" w:space="0" w:color="auto"/>
            <w:bottom w:val="none" w:sz="0" w:space="0" w:color="auto"/>
            <w:right w:val="none" w:sz="0" w:space="0" w:color="auto"/>
          </w:divBdr>
        </w:div>
        <w:div w:id="612395356">
          <w:marLeft w:val="640"/>
          <w:marRight w:val="0"/>
          <w:marTop w:val="0"/>
          <w:marBottom w:val="0"/>
          <w:divBdr>
            <w:top w:val="none" w:sz="0" w:space="0" w:color="auto"/>
            <w:left w:val="none" w:sz="0" w:space="0" w:color="auto"/>
            <w:bottom w:val="none" w:sz="0" w:space="0" w:color="auto"/>
            <w:right w:val="none" w:sz="0" w:space="0" w:color="auto"/>
          </w:divBdr>
        </w:div>
        <w:div w:id="411121256">
          <w:marLeft w:val="640"/>
          <w:marRight w:val="0"/>
          <w:marTop w:val="0"/>
          <w:marBottom w:val="0"/>
          <w:divBdr>
            <w:top w:val="none" w:sz="0" w:space="0" w:color="auto"/>
            <w:left w:val="none" w:sz="0" w:space="0" w:color="auto"/>
            <w:bottom w:val="none" w:sz="0" w:space="0" w:color="auto"/>
            <w:right w:val="none" w:sz="0" w:space="0" w:color="auto"/>
          </w:divBdr>
        </w:div>
        <w:div w:id="1052846758">
          <w:marLeft w:val="640"/>
          <w:marRight w:val="0"/>
          <w:marTop w:val="0"/>
          <w:marBottom w:val="0"/>
          <w:divBdr>
            <w:top w:val="none" w:sz="0" w:space="0" w:color="auto"/>
            <w:left w:val="none" w:sz="0" w:space="0" w:color="auto"/>
            <w:bottom w:val="none" w:sz="0" w:space="0" w:color="auto"/>
            <w:right w:val="none" w:sz="0" w:space="0" w:color="auto"/>
          </w:divBdr>
        </w:div>
        <w:div w:id="696665924">
          <w:marLeft w:val="640"/>
          <w:marRight w:val="0"/>
          <w:marTop w:val="0"/>
          <w:marBottom w:val="0"/>
          <w:divBdr>
            <w:top w:val="none" w:sz="0" w:space="0" w:color="auto"/>
            <w:left w:val="none" w:sz="0" w:space="0" w:color="auto"/>
            <w:bottom w:val="none" w:sz="0" w:space="0" w:color="auto"/>
            <w:right w:val="none" w:sz="0" w:space="0" w:color="auto"/>
          </w:divBdr>
        </w:div>
        <w:div w:id="360788285">
          <w:marLeft w:val="640"/>
          <w:marRight w:val="0"/>
          <w:marTop w:val="0"/>
          <w:marBottom w:val="0"/>
          <w:divBdr>
            <w:top w:val="none" w:sz="0" w:space="0" w:color="auto"/>
            <w:left w:val="none" w:sz="0" w:space="0" w:color="auto"/>
            <w:bottom w:val="none" w:sz="0" w:space="0" w:color="auto"/>
            <w:right w:val="none" w:sz="0" w:space="0" w:color="auto"/>
          </w:divBdr>
        </w:div>
        <w:div w:id="190143822">
          <w:marLeft w:val="640"/>
          <w:marRight w:val="0"/>
          <w:marTop w:val="0"/>
          <w:marBottom w:val="0"/>
          <w:divBdr>
            <w:top w:val="none" w:sz="0" w:space="0" w:color="auto"/>
            <w:left w:val="none" w:sz="0" w:space="0" w:color="auto"/>
            <w:bottom w:val="none" w:sz="0" w:space="0" w:color="auto"/>
            <w:right w:val="none" w:sz="0" w:space="0" w:color="auto"/>
          </w:divBdr>
        </w:div>
        <w:div w:id="293757362">
          <w:marLeft w:val="640"/>
          <w:marRight w:val="0"/>
          <w:marTop w:val="0"/>
          <w:marBottom w:val="0"/>
          <w:divBdr>
            <w:top w:val="none" w:sz="0" w:space="0" w:color="auto"/>
            <w:left w:val="none" w:sz="0" w:space="0" w:color="auto"/>
            <w:bottom w:val="none" w:sz="0" w:space="0" w:color="auto"/>
            <w:right w:val="none" w:sz="0" w:space="0" w:color="auto"/>
          </w:divBdr>
        </w:div>
        <w:div w:id="274020065">
          <w:marLeft w:val="640"/>
          <w:marRight w:val="0"/>
          <w:marTop w:val="0"/>
          <w:marBottom w:val="0"/>
          <w:divBdr>
            <w:top w:val="none" w:sz="0" w:space="0" w:color="auto"/>
            <w:left w:val="none" w:sz="0" w:space="0" w:color="auto"/>
            <w:bottom w:val="none" w:sz="0" w:space="0" w:color="auto"/>
            <w:right w:val="none" w:sz="0" w:space="0" w:color="auto"/>
          </w:divBdr>
        </w:div>
        <w:div w:id="1622108052">
          <w:marLeft w:val="640"/>
          <w:marRight w:val="0"/>
          <w:marTop w:val="0"/>
          <w:marBottom w:val="0"/>
          <w:divBdr>
            <w:top w:val="none" w:sz="0" w:space="0" w:color="auto"/>
            <w:left w:val="none" w:sz="0" w:space="0" w:color="auto"/>
            <w:bottom w:val="none" w:sz="0" w:space="0" w:color="auto"/>
            <w:right w:val="none" w:sz="0" w:space="0" w:color="auto"/>
          </w:divBdr>
        </w:div>
        <w:div w:id="933125551">
          <w:marLeft w:val="640"/>
          <w:marRight w:val="0"/>
          <w:marTop w:val="0"/>
          <w:marBottom w:val="0"/>
          <w:divBdr>
            <w:top w:val="none" w:sz="0" w:space="0" w:color="auto"/>
            <w:left w:val="none" w:sz="0" w:space="0" w:color="auto"/>
            <w:bottom w:val="none" w:sz="0" w:space="0" w:color="auto"/>
            <w:right w:val="none" w:sz="0" w:space="0" w:color="auto"/>
          </w:divBdr>
        </w:div>
        <w:div w:id="683022175">
          <w:marLeft w:val="640"/>
          <w:marRight w:val="0"/>
          <w:marTop w:val="0"/>
          <w:marBottom w:val="0"/>
          <w:divBdr>
            <w:top w:val="none" w:sz="0" w:space="0" w:color="auto"/>
            <w:left w:val="none" w:sz="0" w:space="0" w:color="auto"/>
            <w:bottom w:val="none" w:sz="0" w:space="0" w:color="auto"/>
            <w:right w:val="none" w:sz="0" w:space="0" w:color="auto"/>
          </w:divBdr>
        </w:div>
        <w:div w:id="950862348">
          <w:marLeft w:val="640"/>
          <w:marRight w:val="0"/>
          <w:marTop w:val="0"/>
          <w:marBottom w:val="0"/>
          <w:divBdr>
            <w:top w:val="none" w:sz="0" w:space="0" w:color="auto"/>
            <w:left w:val="none" w:sz="0" w:space="0" w:color="auto"/>
            <w:bottom w:val="none" w:sz="0" w:space="0" w:color="auto"/>
            <w:right w:val="none" w:sz="0" w:space="0" w:color="auto"/>
          </w:divBdr>
        </w:div>
        <w:div w:id="331302384">
          <w:marLeft w:val="640"/>
          <w:marRight w:val="0"/>
          <w:marTop w:val="0"/>
          <w:marBottom w:val="0"/>
          <w:divBdr>
            <w:top w:val="none" w:sz="0" w:space="0" w:color="auto"/>
            <w:left w:val="none" w:sz="0" w:space="0" w:color="auto"/>
            <w:bottom w:val="none" w:sz="0" w:space="0" w:color="auto"/>
            <w:right w:val="none" w:sz="0" w:space="0" w:color="auto"/>
          </w:divBdr>
        </w:div>
        <w:div w:id="592670029">
          <w:marLeft w:val="640"/>
          <w:marRight w:val="0"/>
          <w:marTop w:val="0"/>
          <w:marBottom w:val="0"/>
          <w:divBdr>
            <w:top w:val="none" w:sz="0" w:space="0" w:color="auto"/>
            <w:left w:val="none" w:sz="0" w:space="0" w:color="auto"/>
            <w:bottom w:val="none" w:sz="0" w:space="0" w:color="auto"/>
            <w:right w:val="none" w:sz="0" w:space="0" w:color="auto"/>
          </w:divBdr>
        </w:div>
        <w:div w:id="1411846782">
          <w:marLeft w:val="640"/>
          <w:marRight w:val="0"/>
          <w:marTop w:val="0"/>
          <w:marBottom w:val="0"/>
          <w:divBdr>
            <w:top w:val="none" w:sz="0" w:space="0" w:color="auto"/>
            <w:left w:val="none" w:sz="0" w:space="0" w:color="auto"/>
            <w:bottom w:val="none" w:sz="0" w:space="0" w:color="auto"/>
            <w:right w:val="none" w:sz="0" w:space="0" w:color="auto"/>
          </w:divBdr>
        </w:div>
        <w:div w:id="1777945213">
          <w:marLeft w:val="640"/>
          <w:marRight w:val="0"/>
          <w:marTop w:val="0"/>
          <w:marBottom w:val="0"/>
          <w:divBdr>
            <w:top w:val="none" w:sz="0" w:space="0" w:color="auto"/>
            <w:left w:val="none" w:sz="0" w:space="0" w:color="auto"/>
            <w:bottom w:val="none" w:sz="0" w:space="0" w:color="auto"/>
            <w:right w:val="none" w:sz="0" w:space="0" w:color="auto"/>
          </w:divBdr>
        </w:div>
        <w:div w:id="1160004782">
          <w:marLeft w:val="640"/>
          <w:marRight w:val="0"/>
          <w:marTop w:val="0"/>
          <w:marBottom w:val="0"/>
          <w:divBdr>
            <w:top w:val="none" w:sz="0" w:space="0" w:color="auto"/>
            <w:left w:val="none" w:sz="0" w:space="0" w:color="auto"/>
            <w:bottom w:val="none" w:sz="0" w:space="0" w:color="auto"/>
            <w:right w:val="none" w:sz="0" w:space="0" w:color="auto"/>
          </w:divBdr>
        </w:div>
        <w:div w:id="1383214796">
          <w:marLeft w:val="640"/>
          <w:marRight w:val="0"/>
          <w:marTop w:val="0"/>
          <w:marBottom w:val="0"/>
          <w:divBdr>
            <w:top w:val="none" w:sz="0" w:space="0" w:color="auto"/>
            <w:left w:val="none" w:sz="0" w:space="0" w:color="auto"/>
            <w:bottom w:val="none" w:sz="0" w:space="0" w:color="auto"/>
            <w:right w:val="none" w:sz="0" w:space="0" w:color="auto"/>
          </w:divBdr>
        </w:div>
        <w:div w:id="1302228591">
          <w:marLeft w:val="640"/>
          <w:marRight w:val="0"/>
          <w:marTop w:val="0"/>
          <w:marBottom w:val="0"/>
          <w:divBdr>
            <w:top w:val="none" w:sz="0" w:space="0" w:color="auto"/>
            <w:left w:val="none" w:sz="0" w:space="0" w:color="auto"/>
            <w:bottom w:val="none" w:sz="0" w:space="0" w:color="auto"/>
            <w:right w:val="none" w:sz="0" w:space="0" w:color="auto"/>
          </w:divBdr>
        </w:div>
        <w:div w:id="1394813900">
          <w:marLeft w:val="640"/>
          <w:marRight w:val="0"/>
          <w:marTop w:val="0"/>
          <w:marBottom w:val="0"/>
          <w:divBdr>
            <w:top w:val="none" w:sz="0" w:space="0" w:color="auto"/>
            <w:left w:val="none" w:sz="0" w:space="0" w:color="auto"/>
            <w:bottom w:val="none" w:sz="0" w:space="0" w:color="auto"/>
            <w:right w:val="none" w:sz="0" w:space="0" w:color="auto"/>
          </w:divBdr>
        </w:div>
        <w:div w:id="1106854478">
          <w:marLeft w:val="640"/>
          <w:marRight w:val="0"/>
          <w:marTop w:val="0"/>
          <w:marBottom w:val="0"/>
          <w:divBdr>
            <w:top w:val="none" w:sz="0" w:space="0" w:color="auto"/>
            <w:left w:val="none" w:sz="0" w:space="0" w:color="auto"/>
            <w:bottom w:val="none" w:sz="0" w:space="0" w:color="auto"/>
            <w:right w:val="none" w:sz="0" w:space="0" w:color="auto"/>
          </w:divBdr>
        </w:div>
        <w:div w:id="1185486124">
          <w:marLeft w:val="640"/>
          <w:marRight w:val="0"/>
          <w:marTop w:val="0"/>
          <w:marBottom w:val="0"/>
          <w:divBdr>
            <w:top w:val="none" w:sz="0" w:space="0" w:color="auto"/>
            <w:left w:val="none" w:sz="0" w:space="0" w:color="auto"/>
            <w:bottom w:val="none" w:sz="0" w:space="0" w:color="auto"/>
            <w:right w:val="none" w:sz="0" w:space="0" w:color="auto"/>
          </w:divBdr>
        </w:div>
        <w:div w:id="1256203839">
          <w:marLeft w:val="640"/>
          <w:marRight w:val="0"/>
          <w:marTop w:val="0"/>
          <w:marBottom w:val="0"/>
          <w:divBdr>
            <w:top w:val="none" w:sz="0" w:space="0" w:color="auto"/>
            <w:left w:val="none" w:sz="0" w:space="0" w:color="auto"/>
            <w:bottom w:val="none" w:sz="0" w:space="0" w:color="auto"/>
            <w:right w:val="none" w:sz="0" w:space="0" w:color="auto"/>
          </w:divBdr>
        </w:div>
        <w:div w:id="1589389298">
          <w:marLeft w:val="640"/>
          <w:marRight w:val="0"/>
          <w:marTop w:val="0"/>
          <w:marBottom w:val="0"/>
          <w:divBdr>
            <w:top w:val="none" w:sz="0" w:space="0" w:color="auto"/>
            <w:left w:val="none" w:sz="0" w:space="0" w:color="auto"/>
            <w:bottom w:val="none" w:sz="0" w:space="0" w:color="auto"/>
            <w:right w:val="none" w:sz="0" w:space="0" w:color="auto"/>
          </w:divBdr>
        </w:div>
        <w:div w:id="1883009947">
          <w:marLeft w:val="640"/>
          <w:marRight w:val="0"/>
          <w:marTop w:val="0"/>
          <w:marBottom w:val="0"/>
          <w:divBdr>
            <w:top w:val="none" w:sz="0" w:space="0" w:color="auto"/>
            <w:left w:val="none" w:sz="0" w:space="0" w:color="auto"/>
            <w:bottom w:val="none" w:sz="0" w:space="0" w:color="auto"/>
            <w:right w:val="none" w:sz="0" w:space="0" w:color="auto"/>
          </w:divBdr>
        </w:div>
        <w:div w:id="762338648">
          <w:marLeft w:val="640"/>
          <w:marRight w:val="0"/>
          <w:marTop w:val="0"/>
          <w:marBottom w:val="0"/>
          <w:divBdr>
            <w:top w:val="none" w:sz="0" w:space="0" w:color="auto"/>
            <w:left w:val="none" w:sz="0" w:space="0" w:color="auto"/>
            <w:bottom w:val="none" w:sz="0" w:space="0" w:color="auto"/>
            <w:right w:val="none" w:sz="0" w:space="0" w:color="auto"/>
          </w:divBdr>
        </w:div>
        <w:div w:id="557669930">
          <w:marLeft w:val="640"/>
          <w:marRight w:val="0"/>
          <w:marTop w:val="0"/>
          <w:marBottom w:val="0"/>
          <w:divBdr>
            <w:top w:val="none" w:sz="0" w:space="0" w:color="auto"/>
            <w:left w:val="none" w:sz="0" w:space="0" w:color="auto"/>
            <w:bottom w:val="none" w:sz="0" w:space="0" w:color="auto"/>
            <w:right w:val="none" w:sz="0" w:space="0" w:color="auto"/>
          </w:divBdr>
        </w:div>
        <w:div w:id="651907166">
          <w:marLeft w:val="640"/>
          <w:marRight w:val="0"/>
          <w:marTop w:val="0"/>
          <w:marBottom w:val="0"/>
          <w:divBdr>
            <w:top w:val="none" w:sz="0" w:space="0" w:color="auto"/>
            <w:left w:val="none" w:sz="0" w:space="0" w:color="auto"/>
            <w:bottom w:val="none" w:sz="0" w:space="0" w:color="auto"/>
            <w:right w:val="none" w:sz="0" w:space="0" w:color="auto"/>
          </w:divBdr>
        </w:div>
        <w:div w:id="1026103531">
          <w:marLeft w:val="640"/>
          <w:marRight w:val="0"/>
          <w:marTop w:val="0"/>
          <w:marBottom w:val="0"/>
          <w:divBdr>
            <w:top w:val="none" w:sz="0" w:space="0" w:color="auto"/>
            <w:left w:val="none" w:sz="0" w:space="0" w:color="auto"/>
            <w:bottom w:val="none" w:sz="0" w:space="0" w:color="auto"/>
            <w:right w:val="none" w:sz="0" w:space="0" w:color="auto"/>
          </w:divBdr>
        </w:div>
        <w:div w:id="180437523">
          <w:marLeft w:val="640"/>
          <w:marRight w:val="0"/>
          <w:marTop w:val="0"/>
          <w:marBottom w:val="0"/>
          <w:divBdr>
            <w:top w:val="none" w:sz="0" w:space="0" w:color="auto"/>
            <w:left w:val="none" w:sz="0" w:space="0" w:color="auto"/>
            <w:bottom w:val="none" w:sz="0" w:space="0" w:color="auto"/>
            <w:right w:val="none" w:sz="0" w:space="0" w:color="auto"/>
          </w:divBdr>
        </w:div>
        <w:div w:id="2106949135">
          <w:marLeft w:val="640"/>
          <w:marRight w:val="0"/>
          <w:marTop w:val="0"/>
          <w:marBottom w:val="0"/>
          <w:divBdr>
            <w:top w:val="none" w:sz="0" w:space="0" w:color="auto"/>
            <w:left w:val="none" w:sz="0" w:space="0" w:color="auto"/>
            <w:bottom w:val="none" w:sz="0" w:space="0" w:color="auto"/>
            <w:right w:val="none" w:sz="0" w:space="0" w:color="auto"/>
          </w:divBdr>
        </w:div>
        <w:div w:id="916135722">
          <w:marLeft w:val="640"/>
          <w:marRight w:val="0"/>
          <w:marTop w:val="0"/>
          <w:marBottom w:val="0"/>
          <w:divBdr>
            <w:top w:val="none" w:sz="0" w:space="0" w:color="auto"/>
            <w:left w:val="none" w:sz="0" w:space="0" w:color="auto"/>
            <w:bottom w:val="none" w:sz="0" w:space="0" w:color="auto"/>
            <w:right w:val="none" w:sz="0" w:space="0" w:color="auto"/>
          </w:divBdr>
        </w:div>
        <w:div w:id="844199851">
          <w:marLeft w:val="640"/>
          <w:marRight w:val="0"/>
          <w:marTop w:val="0"/>
          <w:marBottom w:val="0"/>
          <w:divBdr>
            <w:top w:val="none" w:sz="0" w:space="0" w:color="auto"/>
            <w:left w:val="none" w:sz="0" w:space="0" w:color="auto"/>
            <w:bottom w:val="none" w:sz="0" w:space="0" w:color="auto"/>
            <w:right w:val="none" w:sz="0" w:space="0" w:color="auto"/>
          </w:divBdr>
        </w:div>
        <w:div w:id="420182144">
          <w:marLeft w:val="640"/>
          <w:marRight w:val="0"/>
          <w:marTop w:val="0"/>
          <w:marBottom w:val="0"/>
          <w:divBdr>
            <w:top w:val="none" w:sz="0" w:space="0" w:color="auto"/>
            <w:left w:val="none" w:sz="0" w:space="0" w:color="auto"/>
            <w:bottom w:val="none" w:sz="0" w:space="0" w:color="auto"/>
            <w:right w:val="none" w:sz="0" w:space="0" w:color="auto"/>
          </w:divBdr>
        </w:div>
        <w:div w:id="1622151080">
          <w:marLeft w:val="640"/>
          <w:marRight w:val="0"/>
          <w:marTop w:val="0"/>
          <w:marBottom w:val="0"/>
          <w:divBdr>
            <w:top w:val="none" w:sz="0" w:space="0" w:color="auto"/>
            <w:left w:val="none" w:sz="0" w:space="0" w:color="auto"/>
            <w:bottom w:val="none" w:sz="0" w:space="0" w:color="auto"/>
            <w:right w:val="none" w:sz="0" w:space="0" w:color="auto"/>
          </w:divBdr>
        </w:div>
        <w:div w:id="549654228">
          <w:marLeft w:val="640"/>
          <w:marRight w:val="0"/>
          <w:marTop w:val="0"/>
          <w:marBottom w:val="0"/>
          <w:divBdr>
            <w:top w:val="none" w:sz="0" w:space="0" w:color="auto"/>
            <w:left w:val="none" w:sz="0" w:space="0" w:color="auto"/>
            <w:bottom w:val="none" w:sz="0" w:space="0" w:color="auto"/>
            <w:right w:val="none" w:sz="0" w:space="0" w:color="auto"/>
          </w:divBdr>
        </w:div>
        <w:div w:id="1518932901">
          <w:marLeft w:val="640"/>
          <w:marRight w:val="0"/>
          <w:marTop w:val="0"/>
          <w:marBottom w:val="0"/>
          <w:divBdr>
            <w:top w:val="none" w:sz="0" w:space="0" w:color="auto"/>
            <w:left w:val="none" w:sz="0" w:space="0" w:color="auto"/>
            <w:bottom w:val="none" w:sz="0" w:space="0" w:color="auto"/>
            <w:right w:val="none" w:sz="0" w:space="0" w:color="auto"/>
          </w:divBdr>
        </w:div>
        <w:div w:id="669521700">
          <w:marLeft w:val="640"/>
          <w:marRight w:val="0"/>
          <w:marTop w:val="0"/>
          <w:marBottom w:val="0"/>
          <w:divBdr>
            <w:top w:val="none" w:sz="0" w:space="0" w:color="auto"/>
            <w:left w:val="none" w:sz="0" w:space="0" w:color="auto"/>
            <w:bottom w:val="none" w:sz="0" w:space="0" w:color="auto"/>
            <w:right w:val="none" w:sz="0" w:space="0" w:color="auto"/>
          </w:divBdr>
        </w:div>
        <w:div w:id="1354768980">
          <w:marLeft w:val="640"/>
          <w:marRight w:val="0"/>
          <w:marTop w:val="0"/>
          <w:marBottom w:val="0"/>
          <w:divBdr>
            <w:top w:val="none" w:sz="0" w:space="0" w:color="auto"/>
            <w:left w:val="none" w:sz="0" w:space="0" w:color="auto"/>
            <w:bottom w:val="none" w:sz="0" w:space="0" w:color="auto"/>
            <w:right w:val="none" w:sz="0" w:space="0" w:color="auto"/>
          </w:divBdr>
        </w:div>
        <w:div w:id="19746996">
          <w:marLeft w:val="640"/>
          <w:marRight w:val="0"/>
          <w:marTop w:val="0"/>
          <w:marBottom w:val="0"/>
          <w:divBdr>
            <w:top w:val="none" w:sz="0" w:space="0" w:color="auto"/>
            <w:left w:val="none" w:sz="0" w:space="0" w:color="auto"/>
            <w:bottom w:val="none" w:sz="0" w:space="0" w:color="auto"/>
            <w:right w:val="none" w:sz="0" w:space="0" w:color="auto"/>
          </w:divBdr>
        </w:div>
        <w:div w:id="419565801">
          <w:marLeft w:val="640"/>
          <w:marRight w:val="0"/>
          <w:marTop w:val="0"/>
          <w:marBottom w:val="0"/>
          <w:divBdr>
            <w:top w:val="none" w:sz="0" w:space="0" w:color="auto"/>
            <w:left w:val="none" w:sz="0" w:space="0" w:color="auto"/>
            <w:bottom w:val="none" w:sz="0" w:space="0" w:color="auto"/>
            <w:right w:val="none" w:sz="0" w:space="0" w:color="auto"/>
          </w:divBdr>
        </w:div>
        <w:div w:id="1190029350">
          <w:marLeft w:val="640"/>
          <w:marRight w:val="0"/>
          <w:marTop w:val="0"/>
          <w:marBottom w:val="0"/>
          <w:divBdr>
            <w:top w:val="none" w:sz="0" w:space="0" w:color="auto"/>
            <w:left w:val="none" w:sz="0" w:space="0" w:color="auto"/>
            <w:bottom w:val="none" w:sz="0" w:space="0" w:color="auto"/>
            <w:right w:val="none" w:sz="0" w:space="0" w:color="auto"/>
          </w:divBdr>
        </w:div>
        <w:div w:id="676152095">
          <w:marLeft w:val="640"/>
          <w:marRight w:val="0"/>
          <w:marTop w:val="0"/>
          <w:marBottom w:val="0"/>
          <w:divBdr>
            <w:top w:val="none" w:sz="0" w:space="0" w:color="auto"/>
            <w:left w:val="none" w:sz="0" w:space="0" w:color="auto"/>
            <w:bottom w:val="none" w:sz="0" w:space="0" w:color="auto"/>
            <w:right w:val="none" w:sz="0" w:space="0" w:color="auto"/>
          </w:divBdr>
        </w:div>
        <w:div w:id="625350909">
          <w:marLeft w:val="640"/>
          <w:marRight w:val="0"/>
          <w:marTop w:val="0"/>
          <w:marBottom w:val="0"/>
          <w:divBdr>
            <w:top w:val="none" w:sz="0" w:space="0" w:color="auto"/>
            <w:left w:val="none" w:sz="0" w:space="0" w:color="auto"/>
            <w:bottom w:val="none" w:sz="0" w:space="0" w:color="auto"/>
            <w:right w:val="none" w:sz="0" w:space="0" w:color="auto"/>
          </w:divBdr>
        </w:div>
        <w:div w:id="834763796">
          <w:marLeft w:val="640"/>
          <w:marRight w:val="0"/>
          <w:marTop w:val="0"/>
          <w:marBottom w:val="0"/>
          <w:divBdr>
            <w:top w:val="none" w:sz="0" w:space="0" w:color="auto"/>
            <w:left w:val="none" w:sz="0" w:space="0" w:color="auto"/>
            <w:bottom w:val="none" w:sz="0" w:space="0" w:color="auto"/>
            <w:right w:val="none" w:sz="0" w:space="0" w:color="auto"/>
          </w:divBdr>
        </w:div>
        <w:div w:id="1252658962">
          <w:marLeft w:val="640"/>
          <w:marRight w:val="0"/>
          <w:marTop w:val="0"/>
          <w:marBottom w:val="0"/>
          <w:divBdr>
            <w:top w:val="none" w:sz="0" w:space="0" w:color="auto"/>
            <w:left w:val="none" w:sz="0" w:space="0" w:color="auto"/>
            <w:bottom w:val="none" w:sz="0" w:space="0" w:color="auto"/>
            <w:right w:val="none" w:sz="0" w:space="0" w:color="auto"/>
          </w:divBdr>
        </w:div>
        <w:div w:id="527136799">
          <w:marLeft w:val="640"/>
          <w:marRight w:val="0"/>
          <w:marTop w:val="0"/>
          <w:marBottom w:val="0"/>
          <w:divBdr>
            <w:top w:val="none" w:sz="0" w:space="0" w:color="auto"/>
            <w:left w:val="none" w:sz="0" w:space="0" w:color="auto"/>
            <w:bottom w:val="none" w:sz="0" w:space="0" w:color="auto"/>
            <w:right w:val="none" w:sz="0" w:space="0" w:color="auto"/>
          </w:divBdr>
        </w:div>
        <w:div w:id="1556428544">
          <w:marLeft w:val="640"/>
          <w:marRight w:val="0"/>
          <w:marTop w:val="0"/>
          <w:marBottom w:val="0"/>
          <w:divBdr>
            <w:top w:val="none" w:sz="0" w:space="0" w:color="auto"/>
            <w:left w:val="none" w:sz="0" w:space="0" w:color="auto"/>
            <w:bottom w:val="none" w:sz="0" w:space="0" w:color="auto"/>
            <w:right w:val="none" w:sz="0" w:space="0" w:color="auto"/>
          </w:divBdr>
        </w:div>
        <w:div w:id="511728883">
          <w:marLeft w:val="640"/>
          <w:marRight w:val="0"/>
          <w:marTop w:val="0"/>
          <w:marBottom w:val="0"/>
          <w:divBdr>
            <w:top w:val="none" w:sz="0" w:space="0" w:color="auto"/>
            <w:left w:val="none" w:sz="0" w:space="0" w:color="auto"/>
            <w:bottom w:val="none" w:sz="0" w:space="0" w:color="auto"/>
            <w:right w:val="none" w:sz="0" w:space="0" w:color="auto"/>
          </w:divBdr>
        </w:div>
        <w:div w:id="1816021702">
          <w:marLeft w:val="640"/>
          <w:marRight w:val="0"/>
          <w:marTop w:val="0"/>
          <w:marBottom w:val="0"/>
          <w:divBdr>
            <w:top w:val="none" w:sz="0" w:space="0" w:color="auto"/>
            <w:left w:val="none" w:sz="0" w:space="0" w:color="auto"/>
            <w:bottom w:val="none" w:sz="0" w:space="0" w:color="auto"/>
            <w:right w:val="none" w:sz="0" w:space="0" w:color="auto"/>
          </w:divBdr>
        </w:div>
        <w:div w:id="932133149">
          <w:marLeft w:val="640"/>
          <w:marRight w:val="0"/>
          <w:marTop w:val="0"/>
          <w:marBottom w:val="0"/>
          <w:divBdr>
            <w:top w:val="none" w:sz="0" w:space="0" w:color="auto"/>
            <w:left w:val="none" w:sz="0" w:space="0" w:color="auto"/>
            <w:bottom w:val="none" w:sz="0" w:space="0" w:color="auto"/>
            <w:right w:val="none" w:sz="0" w:space="0" w:color="auto"/>
          </w:divBdr>
        </w:div>
        <w:div w:id="557791063">
          <w:marLeft w:val="640"/>
          <w:marRight w:val="0"/>
          <w:marTop w:val="0"/>
          <w:marBottom w:val="0"/>
          <w:divBdr>
            <w:top w:val="none" w:sz="0" w:space="0" w:color="auto"/>
            <w:left w:val="none" w:sz="0" w:space="0" w:color="auto"/>
            <w:bottom w:val="none" w:sz="0" w:space="0" w:color="auto"/>
            <w:right w:val="none" w:sz="0" w:space="0" w:color="auto"/>
          </w:divBdr>
        </w:div>
        <w:div w:id="801582336">
          <w:marLeft w:val="640"/>
          <w:marRight w:val="0"/>
          <w:marTop w:val="0"/>
          <w:marBottom w:val="0"/>
          <w:divBdr>
            <w:top w:val="none" w:sz="0" w:space="0" w:color="auto"/>
            <w:left w:val="none" w:sz="0" w:space="0" w:color="auto"/>
            <w:bottom w:val="none" w:sz="0" w:space="0" w:color="auto"/>
            <w:right w:val="none" w:sz="0" w:space="0" w:color="auto"/>
          </w:divBdr>
        </w:div>
        <w:div w:id="1896159634">
          <w:marLeft w:val="640"/>
          <w:marRight w:val="0"/>
          <w:marTop w:val="0"/>
          <w:marBottom w:val="0"/>
          <w:divBdr>
            <w:top w:val="none" w:sz="0" w:space="0" w:color="auto"/>
            <w:left w:val="none" w:sz="0" w:space="0" w:color="auto"/>
            <w:bottom w:val="none" w:sz="0" w:space="0" w:color="auto"/>
            <w:right w:val="none" w:sz="0" w:space="0" w:color="auto"/>
          </w:divBdr>
        </w:div>
        <w:div w:id="286088771">
          <w:marLeft w:val="640"/>
          <w:marRight w:val="0"/>
          <w:marTop w:val="0"/>
          <w:marBottom w:val="0"/>
          <w:divBdr>
            <w:top w:val="none" w:sz="0" w:space="0" w:color="auto"/>
            <w:left w:val="none" w:sz="0" w:space="0" w:color="auto"/>
            <w:bottom w:val="none" w:sz="0" w:space="0" w:color="auto"/>
            <w:right w:val="none" w:sz="0" w:space="0" w:color="auto"/>
          </w:divBdr>
        </w:div>
        <w:div w:id="1442530098">
          <w:marLeft w:val="640"/>
          <w:marRight w:val="0"/>
          <w:marTop w:val="0"/>
          <w:marBottom w:val="0"/>
          <w:divBdr>
            <w:top w:val="none" w:sz="0" w:space="0" w:color="auto"/>
            <w:left w:val="none" w:sz="0" w:space="0" w:color="auto"/>
            <w:bottom w:val="none" w:sz="0" w:space="0" w:color="auto"/>
            <w:right w:val="none" w:sz="0" w:space="0" w:color="auto"/>
          </w:divBdr>
        </w:div>
        <w:div w:id="2076707006">
          <w:marLeft w:val="640"/>
          <w:marRight w:val="0"/>
          <w:marTop w:val="0"/>
          <w:marBottom w:val="0"/>
          <w:divBdr>
            <w:top w:val="none" w:sz="0" w:space="0" w:color="auto"/>
            <w:left w:val="none" w:sz="0" w:space="0" w:color="auto"/>
            <w:bottom w:val="none" w:sz="0" w:space="0" w:color="auto"/>
            <w:right w:val="none" w:sz="0" w:space="0" w:color="auto"/>
          </w:divBdr>
        </w:div>
        <w:div w:id="1624538423">
          <w:marLeft w:val="640"/>
          <w:marRight w:val="0"/>
          <w:marTop w:val="0"/>
          <w:marBottom w:val="0"/>
          <w:divBdr>
            <w:top w:val="none" w:sz="0" w:space="0" w:color="auto"/>
            <w:left w:val="none" w:sz="0" w:space="0" w:color="auto"/>
            <w:bottom w:val="none" w:sz="0" w:space="0" w:color="auto"/>
            <w:right w:val="none" w:sz="0" w:space="0" w:color="auto"/>
          </w:divBdr>
        </w:div>
        <w:div w:id="1544753966">
          <w:marLeft w:val="640"/>
          <w:marRight w:val="0"/>
          <w:marTop w:val="0"/>
          <w:marBottom w:val="0"/>
          <w:divBdr>
            <w:top w:val="none" w:sz="0" w:space="0" w:color="auto"/>
            <w:left w:val="none" w:sz="0" w:space="0" w:color="auto"/>
            <w:bottom w:val="none" w:sz="0" w:space="0" w:color="auto"/>
            <w:right w:val="none" w:sz="0" w:space="0" w:color="auto"/>
          </w:divBdr>
        </w:div>
        <w:div w:id="1625965224">
          <w:marLeft w:val="640"/>
          <w:marRight w:val="0"/>
          <w:marTop w:val="0"/>
          <w:marBottom w:val="0"/>
          <w:divBdr>
            <w:top w:val="none" w:sz="0" w:space="0" w:color="auto"/>
            <w:left w:val="none" w:sz="0" w:space="0" w:color="auto"/>
            <w:bottom w:val="none" w:sz="0" w:space="0" w:color="auto"/>
            <w:right w:val="none" w:sz="0" w:space="0" w:color="auto"/>
          </w:divBdr>
        </w:div>
        <w:div w:id="1009866612">
          <w:marLeft w:val="640"/>
          <w:marRight w:val="0"/>
          <w:marTop w:val="0"/>
          <w:marBottom w:val="0"/>
          <w:divBdr>
            <w:top w:val="none" w:sz="0" w:space="0" w:color="auto"/>
            <w:left w:val="none" w:sz="0" w:space="0" w:color="auto"/>
            <w:bottom w:val="none" w:sz="0" w:space="0" w:color="auto"/>
            <w:right w:val="none" w:sz="0" w:space="0" w:color="auto"/>
          </w:divBdr>
        </w:div>
        <w:div w:id="362026595">
          <w:marLeft w:val="640"/>
          <w:marRight w:val="0"/>
          <w:marTop w:val="0"/>
          <w:marBottom w:val="0"/>
          <w:divBdr>
            <w:top w:val="none" w:sz="0" w:space="0" w:color="auto"/>
            <w:left w:val="none" w:sz="0" w:space="0" w:color="auto"/>
            <w:bottom w:val="none" w:sz="0" w:space="0" w:color="auto"/>
            <w:right w:val="none" w:sz="0" w:space="0" w:color="auto"/>
          </w:divBdr>
        </w:div>
        <w:div w:id="1652365696">
          <w:marLeft w:val="640"/>
          <w:marRight w:val="0"/>
          <w:marTop w:val="0"/>
          <w:marBottom w:val="0"/>
          <w:divBdr>
            <w:top w:val="none" w:sz="0" w:space="0" w:color="auto"/>
            <w:left w:val="none" w:sz="0" w:space="0" w:color="auto"/>
            <w:bottom w:val="none" w:sz="0" w:space="0" w:color="auto"/>
            <w:right w:val="none" w:sz="0" w:space="0" w:color="auto"/>
          </w:divBdr>
        </w:div>
        <w:div w:id="1688214114">
          <w:marLeft w:val="640"/>
          <w:marRight w:val="0"/>
          <w:marTop w:val="0"/>
          <w:marBottom w:val="0"/>
          <w:divBdr>
            <w:top w:val="none" w:sz="0" w:space="0" w:color="auto"/>
            <w:left w:val="none" w:sz="0" w:space="0" w:color="auto"/>
            <w:bottom w:val="none" w:sz="0" w:space="0" w:color="auto"/>
            <w:right w:val="none" w:sz="0" w:space="0" w:color="auto"/>
          </w:divBdr>
        </w:div>
        <w:div w:id="600139209">
          <w:marLeft w:val="640"/>
          <w:marRight w:val="0"/>
          <w:marTop w:val="0"/>
          <w:marBottom w:val="0"/>
          <w:divBdr>
            <w:top w:val="none" w:sz="0" w:space="0" w:color="auto"/>
            <w:left w:val="none" w:sz="0" w:space="0" w:color="auto"/>
            <w:bottom w:val="none" w:sz="0" w:space="0" w:color="auto"/>
            <w:right w:val="none" w:sz="0" w:space="0" w:color="auto"/>
          </w:divBdr>
        </w:div>
        <w:div w:id="1918906075">
          <w:marLeft w:val="640"/>
          <w:marRight w:val="0"/>
          <w:marTop w:val="0"/>
          <w:marBottom w:val="0"/>
          <w:divBdr>
            <w:top w:val="none" w:sz="0" w:space="0" w:color="auto"/>
            <w:left w:val="none" w:sz="0" w:space="0" w:color="auto"/>
            <w:bottom w:val="none" w:sz="0" w:space="0" w:color="auto"/>
            <w:right w:val="none" w:sz="0" w:space="0" w:color="auto"/>
          </w:divBdr>
        </w:div>
        <w:div w:id="699940809">
          <w:marLeft w:val="640"/>
          <w:marRight w:val="0"/>
          <w:marTop w:val="0"/>
          <w:marBottom w:val="0"/>
          <w:divBdr>
            <w:top w:val="none" w:sz="0" w:space="0" w:color="auto"/>
            <w:left w:val="none" w:sz="0" w:space="0" w:color="auto"/>
            <w:bottom w:val="none" w:sz="0" w:space="0" w:color="auto"/>
            <w:right w:val="none" w:sz="0" w:space="0" w:color="auto"/>
          </w:divBdr>
        </w:div>
        <w:div w:id="669019894">
          <w:marLeft w:val="640"/>
          <w:marRight w:val="0"/>
          <w:marTop w:val="0"/>
          <w:marBottom w:val="0"/>
          <w:divBdr>
            <w:top w:val="none" w:sz="0" w:space="0" w:color="auto"/>
            <w:left w:val="none" w:sz="0" w:space="0" w:color="auto"/>
            <w:bottom w:val="none" w:sz="0" w:space="0" w:color="auto"/>
            <w:right w:val="none" w:sz="0" w:space="0" w:color="auto"/>
          </w:divBdr>
        </w:div>
        <w:div w:id="1981765785">
          <w:marLeft w:val="640"/>
          <w:marRight w:val="0"/>
          <w:marTop w:val="0"/>
          <w:marBottom w:val="0"/>
          <w:divBdr>
            <w:top w:val="none" w:sz="0" w:space="0" w:color="auto"/>
            <w:left w:val="none" w:sz="0" w:space="0" w:color="auto"/>
            <w:bottom w:val="none" w:sz="0" w:space="0" w:color="auto"/>
            <w:right w:val="none" w:sz="0" w:space="0" w:color="auto"/>
          </w:divBdr>
        </w:div>
        <w:div w:id="2047441276">
          <w:marLeft w:val="640"/>
          <w:marRight w:val="0"/>
          <w:marTop w:val="0"/>
          <w:marBottom w:val="0"/>
          <w:divBdr>
            <w:top w:val="none" w:sz="0" w:space="0" w:color="auto"/>
            <w:left w:val="none" w:sz="0" w:space="0" w:color="auto"/>
            <w:bottom w:val="none" w:sz="0" w:space="0" w:color="auto"/>
            <w:right w:val="none" w:sz="0" w:space="0" w:color="auto"/>
          </w:divBdr>
        </w:div>
        <w:div w:id="633366957">
          <w:marLeft w:val="640"/>
          <w:marRight w:val="0"/>
          <w:marTop w:val="0"/>
          <w:marBottom w:val="0"/>
          <w:divBdr>
            <w:top w:val="none" w:sz="0" w:space="0" w:color="auto"/>
            <w:left w:val="none" w:sz="0" w:space="0" w:color="auto"/>
            <w:bottom w:val="none" w:sz="0" w:space="0" w:color="auto"/>
            <w:right w:val="none" w:sz="0" w:space="0" w:color="auto"/>
          </w:divBdr>
        </w:div>
        <w:div w:id="944851186">
          <w:marLeft w:val="640"/>
          <w:marRight w:val="0"/>
          <w:marTop w:val="0"/>
          <w:marBottom w:val="0"/>
          <w:divBdr>
            <w:top w:val="none" w:sz="0" w:space="0" w:color="auto"/>
            <w:left w:val="none" w:sz="0" w:space="0" w:color="auto"/>
            <w:bottom w:val="none" w:sz="0" w:space="0" w:color="auto"/>
            <w:right w:val="none" w:sz="0" w:space="0" w:color="auto"/>
          </w:divBdr>
        </w:div>
        <w:div w:id="363286492">
          <w:marLeft w:val="640"/>
          <w:marRight w:val="0"/>
          <w:marTop w:val="0"/>
          <w:marBottom w:val="0"/>
          <w:divBdr>
            <w:top w:val="none" w:sz="0" w:space="0" w:color="auto"/>
            <w:left w:val="none" w:sz="0" w:space="0" w:color="auto"/>
            <w:bottom w:val="none" w:sz="0" w:space="0" w:color="auto"/>
            <w:right w:val="none" w:sz="0" w:space="0" w:color="auto"/>
          </w:divBdr>
        </w:div>
        <w:div w:id="1273170088">
          <w:marLeft w:val="640"/>
          <w:marRight w:val="0"/>
          <w:marTop w:val="0"/>
          <w:marBottom w:val="0"/>
          <w:divBdr>
            <w:top w:val="none" w:sz="0" w:space="0" w:color="auto"/>
            <w:left w:val="none" w:sz="0" w:space="0" w:color="auto"/>
            <w:bottom w:val="none" w:sz="0" w:space="0" w:color="auto"/>
            <w:right w:val="none" w:sz="0" w:space="0" w:color="auto"/>
          </w:divBdr>
        </w:div>
        <w:div w:id="282230633">
          <w:marLeft w:val="640"/>
          <w:marRight w:val="0"/>
          <w:marTop w:val="0"/>
          <w:marBottom w:val="0"/>
          <w:divBdr>
            <w:top w:val="none" w:sz="0" w:space="0" w:color="auto"/>
            <w:left w:val="none" w:sz="0" w:space="0" w:color="auto"/>
            <w:bottom w:val="none" w:sz="0" w:space="0" w:color="auto"/>
            <w:right w:val="none" w:sz="0" w:space="0" w:color="auto"/>
          </w:divBdr>
        </w:div>
        <w:div w:id="459570700">
          <w:marLeft w:val="640"/>
          <w:marRight w:val="0"/>
          <w:marTop w:val="0"/>
          <w:marBottom w:val="0"/>
          <w:divBdr>
            <w:top w:val="none" w:sz="0" w:space="0" w:color="auto"/>
            <w:left w:val="none" w:sz="0" w:space="0" w:color="auto"/>
            <w:bottom w:val="none" w:sz="0" w:space="0" w:color="auto"/>
            <w:right w:val="none" w:sz="0" w:space="0" w:color="auto"/>
          </w:divBdr>
        </w:div>
        <w:div w:id="868295215">
          <w:marLeft w:val="640"/>
          <w:marRight w:val="0"/>
          <w:marTop w:val="0"/>
          <w:marBottom w:val="0"/>
          <w:divBdr>
            <w:top w:val="none" w:sz="0" w:space="0" w:color="auto"/>
            <w:left w:val="none" w:sz="0" w:space="0" w:color="auto"/>
            <w:bottom w:val="none" w:sz="0" w:space="0" w:color="auto"/>
            <w:right w:val="none" w:sz="0" w:space="0" w:color="auto"/>
          </w:divBdr>
        </w:div>
        <w:div w:id="1712805677">
          <w:marLeft w:val="640"/>
          <w:marRight w:val="0"/>
          <w:marTop w:val="0"/>
          <w:marBottom w:val="0"/>
          <w:divBdr>
            <w:top w:val="none" w:sz="0" w:space="0" w:color="auto"/>
            <w:left w:val="none" w:sz="0" w:space="0" w:color="auto"/>
            <w:bottom w:val="none" w:sz="0" w:space="0" w:color="auto"/>
            <w:right w:val="none" w:sz="0" w:space="0" w:color="auto"/>
          </w:divBdr>
        </w:div>
        <w:div w:id="1828940266">
          <w:marLeft w:val="640"/>
          <w:marRight w:val="0"/>
          <w:marTop w:val="0"/>
          <w:marBottom w:val="0"/>
          <w:divBdr>
            <w:top w:val="none" w:sz="0" w:space="0" w:color="auto"/>
            <w:left w:val="none" w:sz="0" w:space="0" w:color="auto"/>
            <w:bottom w:val="none" w:sz="0" w:space="0" w:color="auto"/>
            <w:right w:val="none" w:sz="0" w:space="0" w:color="auto"/>
          </w:divBdr>
        </w:div>
        <w:div w:id="1579242514">
          <w:marLeft w:val="640"/>
          <w:marRight w:val="0"/>
          <w:marTop w:val="0"/>
          <w:marBottom w:val="0"/>
          <w:divBdr>
            <w:top w:val="none" w:sz="0" w:space="0" w:color="auto"/>
            <w:left w:val="none" w:sz="0" w:space="0" w:color="auto"/>
            <w:bottom w:val="none" w:sz="0" w:space="0" w:color="auto"/>
            <w:right w:val="none" w:sz="0" w:space="0" w:color="auto"/>
          </w:divBdr>
        </w:div>
        <w:div w:id="1656102823">
          <w:marLeft w:val="640"/>
          <w:marRight w:val="0"/>
          <w:marTop w:val="0"/>
          <w:marBottom w:val="0"/>
          <w:divBdr>
            <w:top w:val="none" w:sz="0" w:space="0" w:color="auto"/>
            <w:left w:val="none" w:sz="0" w:space="0" w:color="auto"/>
            <w:bottom w:val="none" w:sz="0" w:space="0" w:color="auto"/>
            <w:right w:val="none" w:sz="0" w:space="0" w:color="auto"/>
          </w:divBdr>
        </w:div>
        <w:div w:id="1808086102">
          <w:marLeft w:val="640"/>
          <w:marRight w:val="0"/>
          <w:marTop w:val="0"/>
          <w:marBottom w:val="0"/>
          <w:divBdr>
            <w:top w:val="none" w:sz="0" w:space="0" w:color="auto"/>
            <w:left w:val="none" w:sz="0" w:space="0" w:color="auto"/>
            <w:bottom w:val="none" w:sz="0" w:space="0" w:color="auto"/>
            <w:right w:val="none" w:sz="0" w:space="0" w:color="auto"/>
          </w:divBdr>
        </w:div>
        <w:div w:id="1532843018">
          <w:marLeft w:val="640"/>
          <w:marRight w:val="0"/>
          <w:marTop w:val="0"/>
          <w:marBottom w:val="0"/>
          <w:divBdr>
            <w:top w:val="none" w:sz="0" w:space="0" w:color="auto"/>
            <w:left w:val="none" w:sz="0" w:space="0" w:color="auto"/>
            <w:bottom w:val="none" w:sz="0" w:space="0" w:color="auto"/>
            <w:right w:val="none" w:sz="0" w:space="0" w:color="auto"/>
          </w:divBdr>
        </w:div>
        <w:div w:id="778568114">
          <w:marLeft w:val="640"/>
          <w:marRight w:val="0"/>
          <w:marTop w:val="0"/>
          <w:marBottom w:val="0"/>
          <w:divBdr>
            <w:top w:val="none" w:sz="0" w:space="0" w:color="auto"/>
            <w:left w:val="none" w:sz="0" w:space="0" w:color="auto"/>
            <w:bottom w:val="none" w:sz="0" w:space="0" w:color="auto"/>
            <w:right w:val="none" w:sz="0" w:space="0" w:color="auto"/>
          </w:divBdr>
        </w:div>
        <w:div w:id="309095648">
          <w:marLeft w:val="640"/>
          <w:marRight w:val="0"/>
          <w:marTop w:val="0"/>
          <w:marBottom w:val="0"/>
          <w:divBdr>
            <w:top w:val="none" w:sz="0" w:space="0" w:color="auto"/>
            <w:left w:val="none" w:sz="0" w:space="0" w:color="auto"/>
            <w:bottom w:val="none" w:sz="0" w:space="0" w:color="auto"/>
            <w:right w:val="none" w:sz="0" w:space="0" w:color="auto"/>
          </w:divBdr>
        </w:div>
        <w:div w:id="1972399510">
          <w:marLeft w:val="640"/>
          <w:marRight w:val="0"/>
          <w:marTop w:val="0"/>
          <w:marBottom w:val="0"/>
          <w:divBdr>
            <w:top w:val="none" w:sz="0" w:space="0" w:color="auto"/>
            <w:left w:val="none" w:sz="0" w:space="0" w:color="auto"/>
            <w:bottom w:val="none" w:sz="0" w:space="0" w:color="auto"/>
            <w:right w:val="none" w:sz="0" w:space="0" w:color="auto"/>
          </w:divBdr>
        </w:div>
        <w:div w:id="1238443572">
          <w:marLeft w:val="640"/>
          <w:marRight w:val="0"/>
          <w:marTop w:val="0"/>
          <w:marBottom w:val="0"/>
          <w:divBdr>
            <w:top w:val="none" w:sz="0" w:space="0" w:color="auto"/>
            <w:left w:val="none" w:sz="0" w:space="0" w:color="auto"/>
            <w:bottom w:val="none" w:sz="0" w:space="0" w:color="auto"/>
            <w:right w:val="none" w:sz="0" w:space="0" w:color="auto"/>
          </w:divBdr>
        </w:div>
        <w:div w:id="462234705">
          <w:marLeft w:val="640"/>
          <w:marRight w:val="0"/>
          <w:marTop w:val="0"/>
          <w:marBottom w:val="0"/>
          <w:divBdr>
            <w:top w:val="none" w:sz="0" w:space="0" w:color="auto"/>
            <w:left w:val="none" w:sz="0" w:space="0" w:color="auto"/>
            <w:bottom w:val="none" w:sz="0" w:space="0" w:color="auto"/>
            <w:right w:val="none" w:sz="0" w:space="0" w:color="auto"/>
          </w:divBdr>
        </w:div>
        <w:div w:id="1207331074">
          <w:marLeft w:val="640"/>
          <w:marRight w:val="0"/>
          <w:marTop w:val="0"/>
          <w:marBottom w:val="0"/>
          <w:divBdr>
            <w:top w:val="none" w:sz="0" w:space="0" w:color="auto"/>
            <w:left w:val="none" w:sz="0" w:space="0" w:color="auto"/>
            <w:bottom w:val="none" w:sz="0" w:space="0" w:color="auto"/>
            <w:right w:val="none" w:sz="0" w:space="0" w:color="auto"/>
          </w:divBdr>
        </w:div>
        <w:div w:id="327640476">
          <w:marLeft w:val="640"/>
          <w:marRight w:val="0"/>
          <w:marTop w:val="0"/>
          <w:marBottom w:val="0"/>
          <w:divBdr>
            <w:top w:val="none" w:sz="0" w:space="0" w:color="auto"/>
            <w:left w:val="none" w:sz="0" w:space="0" w:color="auto"/>
            <w:bottom w:val="none" w:sz="0" w:space="0" w:color="auto"/>
            <w:right w:val="none" w:sz="0" w:space="0" w:color="auto"/>
          </w:divBdr>
        </w:div>
        <w:div w:id="682822155">
          <w:marLeft w:val="640"/>
          <w:marRight w:val="0"/>
          <w:marTop w:val="0"/>
          <w:marBottom w:val="0"/>
          <w:divBdr>
            <w:top w:val="none" w:sz="0" w:space="0" w:color="auto"/>
            <w:left w:val="none" w:sz="0" w:space="0" w:color="auto"/>
            <w:bottom w:val="none" w:sz="0" w:space="0" w:color="auto"/>
            <w:right w:val="none" w:sz="0" w:space="0" w:color="auto"/>
          </w:divBdr>
        </w:div>
        <w:div w:id="1574730253">
          <w:marLeft w:val="640"/>
          <w:marRight w:val="0"/>
          <w:marTop w:val="0"/>
          <w:marBottom w:val="0"/>
          <w:divBdr>
            <w:top w:val="none" w:sz="0" w:space="0" w:color="auto"/>
            <w:left w:val="none" w:sz="0" w:space="0" w:color="auto"/>
            <w:bottom w:val="none" w:sz="0" w:space="0" w:color="auto"/>
            <w:right w:val="none" w:sz="0" w:space="0" w:color="auto"/>
          </w:divBdr>
        </w:div>
        <w:div w:id="1932623837">
          <w:marLeft w:val="640"/>
          <w:marRight w:val="0"/>
          <w:marTop w:val="0"/>
          <w:marBottom w:val="0"/>
          <w:divBdr>
            <w:top w:val="none" w:sz="0" w:space="0" w:color="auto"/>
            <w:left w:val="none" w:sz="0" w:space="0" w:color="auto"/>
            <w:bottom w:val="none" w:sz="0" w:space="0" w:color="auto"/>
            <w:right w:val="none" w:sz="0" w:space="0" w:color="auto"/>
          </w:divBdr>
        </w:div>
        <w:div w:id="1816331071">
          <w:marLeft w:val="640"/>
          <w:marRight w:val="0"/>
          <w:marTop w:val="0"/>
          <w:marBottom w:val="0"/>
          <w:divBdr>
            <w:top w:val="none" w:sz="0" w:space="0" w:color="auto"/>
            <w:left w:val="none" w:sz="0" w:space="0" w:color="auto"/>
            <w:bottom w:val="none" w:sz="0" w:space="0" w:color="auto"/>
            <w:right w:val="none" w:sz="0" w:space="0" w:color="auto"/>
          </w:divBdr>
        </w:div>
        <w:div w:id="397634628">
          <w:marLeft w:val="640"/>
          <w:marRight w:val="0"/>
          <w:marTop w:val="0"/>
          <w:marBottom w:val="0"/>
          <w:divBdr>
            <w:top w:val="none" w:sz="0" w:space="0" w:color="auto"/>
            <w:left w:val="none" w:sz="0" w:space="0" w:color="auto"/>
            <w:bottom w:val="none" w:sz="0" w:space="0" w:color="auto"/>
            <w:right w:val="none" w:sz="0" w:space="0" w:color="auto"/>
          </w:divBdr>
        </w:div>
        <w:div w:id="270553334">
          <w:marLeft w:val="640"/>
          <w:marRight w:val="0"/>
          <w:marTop w:val="0"/>
          <w:marBottom w:val="0"/>
          <w:divBdr>
            <w:top w:val="none" w:sz="0" w:space="0" w:color="auto"/>
            <w:left w:val="none" w:sz="0" w:space="0" w:color="auto"/>
            <w:bottom w:val="none" w:sz="0" w:space="0" w:color="auto"/>
            <w:right w:val="none" w:sz="0" w:space="0" w:color="auto"/>
          </w:divBdr>
        </w:div>
        <w:div w:id="461267005">
          <w:marLeft w:val="640"/>
          <w:marRight w:val="0"/>
          <w:marTop w:val="0"/>
          <w:marBottom w:val="0"/>
          <w:divBdr>
            <w:top w:val="none" w:sz="0" w:space="0" w:color="auto"/>
            <w:left w:val="none" w:sz="0" w:space="0" w:color="auto"/>
            <w:bottom w:val="none" w:sz="0" w:space="0" w:color="auto"/>
            <w:right w:val="none" w:sz="0" w:space="0" w:color="auto"/>
          </w:divBdr>
        </w:div>
        <w:div w:id="706565394">
          <w:marLeft w:val="640"/>
          <w:marRight w:val="0"/>
          <w:marTop w:val="0"/>
          <w:marBottom w:val="0"/>
          <w:divBdr>
            <w:top w:val="none" w:sz="0" w:space="0" w:color="auto"/>
            <w:left w:val="none" w:sz="0" w:space="0" w:color="auto"/>
            <w:bottom w:val="none" w:sz="0" w:space="0" w:color="auto"/>
            <w:right w:val="none" w:sz="0" w:space="0" w:color="auto"/>
          </w:divBdr>
        </w:div>
        <w:div w:id="986516855">
          <w:marLeft w:val="640"/>
          <w:marRight w:val="0"/>
          <w:marTop w:val="0"/>
          <w:marBottom w:val="0"/>
          <w:divBdr>
            <w:top w:val="none" w:sz="0" w:space="0" w:color="auto"/>
            <w:left w:val="none" w:sz="0" w:space="0" w:color="auto"/>
            <w:bottom w:val="none" w:sz="0" w:space="0" w:color="auto"/>
            <w:right w:val="none" w:sz="0" w:space="0" w:color="auto"/>
          </w:divBdr>
        </w:div>
        <w:div w:id="357658901">
          <w:marLeft w:val="640"/>
          <w:marRight w:val="0"/>
          <w:marTop w:val="0"/>
          <w:marBottom w:val="0"/>
          <w:divBdr>
            <w:top w:val="none" w:sz="0" w:space="0" w:color="auto"/>
            <w:left w:val="none" w:sz="0" w:space="0" w:color="auto"/>
            <w:bottom w:val="none" w:sz="0" w:space="0" w:color="auto"/>
            <w:right w:val="none" w:sz="0" w:space="0" w:color="auto"/>
          </w:divBdr>
        </w:div>
        <w:div w:id="1469127474">
          <w:marLeft w:val="640"/>
          <w:marRight w:val="0"/>
          <w:marTop w:val="0"/>
          <w:marBottom w:val="0"/>
          <w:divBdr>
            <w:top w:val="none" w:sz="0" w:space="0" w:color="auto"/>
            <w:left w:val="none" w:sz="0" w:space="0" w:color="auto"/>
            <w:bottom w:val="none" w:sz="0" w:space="0" w:color="auto"/>
            <w:right w:val="none" w:sz="0" w:space="0" w:color="auto"/>
          </w:divBdr>
        </w:div>
        <w:div w:id="1641304567">
          <w:marLeft w:val="640"/>
          <w:marRight w:val="0"/>
          <w:marTop w:val="0"/>
          <w:marBottom w:val="0"/>
          <w:divBdr>
            <w:top w:val="none" w:sz="0" w:space="0" w:color="auto"/>
            <w:left w:val="none" w:sz="0" w:space="0" w:color="auto"/>
            <w:bottom w:val="none" w:sz="0" w:space="0" w:color="auto"/>
            <w:right w:val="none" w:sz="0" w:space="0" w:color="auto"/>
          </w:divBdr>
        </w:div>
        <w:div w:id="429472974">
          <w:marLeft w:val="640"/>
          <w:marRight w:val="0"/>
          <w:marTop w:val="0"/>
          <w:marBottom w:val="0"/>
          <w:divBdr>
            <w:top w:val="none" w:sz="0" w:space="0" w:color="auto"/>
            <w:left w:val="none" w:sz="0" w:space="0" w:color="auto"/>
            <w:bottom w:val="none" w:sz="0" w:space="0" w:color="auto"/>
            <w:right w:val="none" w:sz="0" w:space="0" w:color="auto"/>
          </w:divBdr>
        </w:div>
        <w:div w:id="1326931305">
          <w:marLeft w:val="640"/>
          <w:marRight w:val="0"/>
          <w:marTop w:val="0"/>
          <w:marBottom w:val="0"/>
          <w:divBdr>
            <w:top w:val="none" w:sz="0" w:space="0" w:color="auto"/>
            <w:left w:val="none" w:sz="0" w:space="0" w:color="auto"/>
            <w:bottom w:val="none" w:sz="0" w:space="0" w:color="auto"/>
            <w:right w:val="none" w:sz="0" w:space="0" w:color="auto"/>
          </w:divBdr>
        </w:div>
        <w:div w:id="854152773">
          <w:marLeft w:val="640"/>
          <w:marRight w:val="0"/>
          <w:marTop w:val="0"/>
          <w:marBottom w:val="0"/>
          <w:divBdr>
            <w:top w:val="none" w:sz="0" w:space="0" w:color="auto"/>
            <w:left w:val="none" w:sz="0" w:space="0" w:color="auto"/>
            <w:bottom w:val="none" w:sz="0" w:space="0" w:color="auto"/>
            <w:right w:val="none" w:sz="0" w:space="0" w:color="auto"/>
          </w:divBdr>
        </w:div>
        <w:div w:id="812912508">
          <w:marLeft w:val="640"/>
          <w:marRight w:val="0"/>
          <w:marTop w:val="0"/>
          <w:marBottom w:val="0"/>
          <w:divBdr>
            <w:top w:val="none" w:sz="0" w:space="0" w:color="auto"/>
            <w:left w:val="none" w:sz="0" w:space="0" w:color="auto"/>
            <w:bottom w:val="none" w:sz="0" w:space="0" w:color="auto"/>
            <w:right w:val="none" w:sz="0" w:space="0" w:color="auto"/>
          </w:divBdr>
        </w:div>
        <w:div w:id="433984014">
          <w:marLeft w:val="640"/>
          <w:marRight w:val="0"/>
          <w:marTop w:val="0"/>
          <w:marBottom w:val="0"/>
          <w:divBdr>
            <w:top w:val="none" w:sz="0" w:space="0" w:color="auto"/>
            <w:left w:val="none" w:sz="0" w:space="0" w:color="auto"/>
            <w:bottom w:val="none" w:sz="0" w:space="0" w:color="auto"/>
            <w:right w:val="none" w:sz="0" w:space="0" w:color="auto"/>
          </w:divBdr>
        </w:div>
        <w:div w:id="845561713">
          <w:marLeft w:val="640"/>
          <w:marRight w:val="0"/>
          <w:marTop w:val="0"/>
          <w:marBottom w:val="0"/>
          <w:divBdr>
            <w:top w:val="none" w:sz="0" w:space="0" w:color="auto"/>
            <w:left w:val="none" w:sz="0" w:space="0" w:color="auto"/>
            <w:bottom w:val="none" w:sz="0" w:space="0" w:color="auto"/>
            <w:right w:val="none" w:sz="0" w:space="0" w:color="auto"/>
          </w:divBdr>
        </w:div>
        <w:div w:id="1594901519">
          <w:marLeft w:val="640"/>
          <w:marRight w:val="0"/>
          <w:marTop w:val="0"/>
          <w:marBottom w:val="0"/>
          <w:divBdr>
            <w:top w:val="none" w:sz="0" w:space="0" w:color="auto"/>
            <w:left w:val="none" w:sz="0" w:space="0" w:color="auto"/>
            <w:bottom w:val="none" w:sz="0" w:space="0" w:color="auto"/>
            <w:right w:val="none" w:sz="0" w:space="0" w:color="auto"/>
          </w:divBdr>
        </w:div>
        <w:div w:id="453597211">
          <w:marLeft w:val="640"/>
          <w:marRight w:val="0"/>
          <w:marTop w:val="0"/>
          <w:marBottom w:val="0"/>
          <w:divBdr>
            <w:top w:val="none" w:sz="0" w:space="0" w:color="auto"/>
            <w:left w:val="none" w:sz="0" w:space="0" w:color="auto"/>
            <w:bottom w:val="none" w:sz="0" w:space="0" w:color="auto"/>
            <w:right w:val="none" w:sz="0" w:space="0" w:color="auto"/>
          </w:divBdr>
        </w:div>
        <w:div w:id="571621974">
          <w:marLeft w:val="640"/>
          <w:marRight w:val="0"/>
          <w:marTop w:val="0"/>
          <w:marBottom w:val="0"/>
          <w:divBdr>
            <w:top w:val="none" w:sz="0" w:space="0" w:color="auto"/>
            <w:left w:val="none" w:sz="0" w:space="0" w:color="auto"/>
            <w:bottom w:val="none" w:sz="0" w:space="0" w:color="auto"/>
            <w:right w:val="none" w:sz="0" w:space="0" w:color="auto"/>
          </w:divBdr>
        </w:div>
      </w:divsChild>
    </w:div>
    <w:div w:id="210268435">
      <w:bodyDiv w:val="1"/>
      <w:marLeft w:val="0"/>
      <w:marRight w:val="0"/>
      <w:marTop w:val="0"/>
      <w:marBottom w:val="0"/>
      <w:divBdr>
        <w:top w:val="none" w:sz="0" w:space="0" w:color="auto"/>
        <w:left w:val="none" w:sz="0" w:space="0" w:color="auto"/>
        <w:bottom w:val="none" w:sz="0" w:space="0" w:color="auto"/>
        <w:right w:val="none" w:sz="0" w:space="0" w:color="auto"/>
      </w:divBdr>
      <w:divsChild>
        <w:div w:id="1526795888">
          <w:marLeft w:val="640"/>
          <w:marRight w:val="0"/>
          <w:marTop w:val="0"/>
          <w:marBottom w:val="0"/>
          <w:divBdr>
            <w:top w:val="none" w:sz="0" w:space="0" w:color="auto"/>
            <w:left w:val="none" w:sz="0" w:space="0" w:color="auto"/>
            <w:bottom w:val="none" w:sz="0" w:space="0" w:color="auto"/>
            <w:right w:val="none" w:sz="0" w:space="0" w:color="auto"/>
          </w:divBdr>
        </w:div>
        <w:div w:id="1687518008">
          <w:marLeft w:val="640"/>
          <w:marRight w:val="0"/>
          <w:marTop w:val="0"/>
          <w:marBottom w:val="0"/>
          <w:divBdr>
            <w:top w:val="none" w:sz="0" w:space="0" w:color="auto"/>
            <w:left w:val="none" w:sz="0" w:space="0" w:color="auto"/>
            <w:bottom w:val="none" w:sz="0" w:space="0" w:color="auto"/>
            <w:right w:val="none" w:sz="0" w:space="0" w:color="auto"/>
          </w:divBdr>
        </w:div>
        <w:div w:id="1394349094">
          <w:marLeft w:val="640"/>
          <w:marRight w:val="0"/>
          <w:marTop w:val="0"/>
          <w:marBottom w:val="0"/>
          <w:divBdr>
            <w:top w:val="none" w:sz="0" w:space="0" w:color="auto"/>
            <w:left w:val="none" w:sz="0" w:space="0" w:color="auto"/>
            <w:bottom w:val="none" w:sz="0" w:space="0" w:color="auto"/>
            <w:right w:val="none" w:sz="0" w:space="0" w:color="auto"/>
          </w:divBdr>
        </w:div>
        <w:div w:id="1897467085">
          <w:marLeft w:val="640"/>
          <w:marRight w:val="0"/>
          <w:marTop w:val="0"/>
          <w:marBottom w:val="0"/>
          <w:divBdr>
            <w:top w:val="none" w:sz="0" w:space="0" w:color="auto"/>
            <w:left w:val="none" w:sz="0" w:space="0" w:color="auto"/>
            <w:bottom w:val="none" w:sz="0" w:space="0" w:color="auto"/>
            <w:right w:val="none" w:sz="0" w:space="0" w:color="auto"/>
          </w:divBdr>
        </w:div>
        <w:div w:id="401568524">
          <w:marLeft w:val="640"/>
          <w:marRight w:val="0"/>
          <w:marTop w:val="0"/>
          <w:marBottom w:val="0"/>
          <w:divBdr>
            <w:top w:val="none" w:sz="0" w:space="0" w:color="auto"/>
            <w:left w:val="none" w:sz="0" w:space="0" w:color="auto"/>
            <w:bottom w:val="none" w:sz="0" w:space="0" w:color="auto"/>
            <w:right w:val="none" w:sz="0" w:space="0" w:color="auto"/>
          </w:divBdr>
        </w:div>
        <w:div w:id="1204100396">
          <w:marLeft w:val="640"/>
          <w:marRight w:val="0"/>
          <w:marTop w:val="0"/>
          <w:marBottom w:val="0"/>
          <w:divBdr>
            <w:top w:val="none" w:sz="0" w:space="0" w:color="auto"/>
            <w:left w:val="none" w:sz="0" w:space="0" w:color="auto"/>
            <w:bottom w:val="none" w:sz="0" w:space="0" w:color="auto"/>
            <w:right w:val="none" w:sz="0" w:space="0" w:color="auto"/>
          </w:divBdr>
        </w:div>
        <w:div w:id="828329823">
          <w:marLeft w:val="640"/>
          <w:marRight w:val="0"/>
          <w:marTop w:val="0"/>
          <w:marBottom w:val="0"/>
          <w:divBdr>
            <w:top w:val="none" w:sz="0" w:space="0" w:color="auto"/>
            <w:left w:val="none" w:sz="0" w:space="0" w:color="auto"/>
            <w:bottom w:val="none" w:sz="0" w:space="0" w:color="auto"/>
            <w:right w:val="none" w:sz="0" w:space="0" w:color="auto"/>
          </w:divBdr>
        </w:div>
        <w:div w:id="356779918">
          <w:marLeft w:val="640"/>
          <w:marRight w:val="0"/>
          <w:marTop w:val="0"/>
          <w:marBottom w:val="0"/>
          <w:divBdr>
            <w:top w:val="none" w:sz="0" w:space="0" w:color="auto"/>
            <w:left w:val="none" w:sz="0" w:space="0" w:color="auto"/>
            <w:bottom w:val="none" w:sz="0" w:space="0" w:color="auto"/>
            <w:right w:val="none" w:sz="0" w:space="0" w:color="auto"/>
          </w:divBdr>
        </w:div>
        <w:div w:id="1552956184">
          <w:marLeft w:val="640"/>
          <w:marRight w:val="0"/>
          <w:marTop w:val="0"/>
          <w:marBottom w:val="0"/>
          <w:divBdr>
            <w:top w:val="none" w:sz="0" w:space="0" w:color="auto"/>
            <w:left w:val="none" w:sz="0" w:space="0" w:color="auto"/>
            <w:bottom w:val="none" w:sz="0" w:space="0" w:color="auto"/>
            <w:right w:val="none" w:sz="0" w:space="0" w:color="auto"/>
          </w:divBdr>
        </w:div>
        <w:div w:id="348987494">
          <w:marLeft w:val="640"/>
          <w:marRight w:val="0"/>
          <w:marTop w:val="0"/>
          <w:marBottom w:val="0"/>
          <w:divBdr>
            <w:top w:val="none" w:sz="0" w:space="0" w:color="auto"/>
            <w:left w:val="none" w:sz="0" w:space="0" w:color="auto"/>
            <w:bottom w:val="none" w:sz="0" w:space="0" w:color="auto"/>
            <w:right w:val="none" w:sz="0" w:space="0" w:color="auto"/>
          </w:divBdr>
        </w:div>
        <w:div w:id="228348030">
          <w:marLeft w:val="640"/>
          <w:marRight w:val="0"/>
          <w:marTop w:val="0"/>
          <w:marBottom w:val="0"/>
          <w:divBdr>
            <w:top w:val="none" w:sz="0" w:space="0" w:color="auto"/>
            <w:left w:val="none" w:sz="0" w:space="0" w:color="auto"/>
            <w:bottom w:val="none" w:sz="0" w:space="0" w:color="auto"/>
            <w:right w:val="none" w:sz="0" w:space="0" w:color="auto"/>
          </w:divBdr>
        </w:div>
        <w:div w:id="2132093903">
          <w:marLeft w:val="640"/>
          <w:marRight w:val="0"/>
          <w:marTop w:val="0"/>
          <w:marBottom w:val="0"/>
          <w:divBdr>
            <w:top w:val="none" w:sz="0" w:space="0" w:color="auto"/>
            <w:left w:val="none" w:sz="0" w:space="0" w:color="auto"/>
            <w:bottom w:val="none" w:sz="0" w:space="0" w:color="auto"/>
            <w:right w:val="none" w:sz="0" w:space="0" w:color="auto"/>
          </w:divBdr>
        </w:div>
        <w:div w:id="928734750">
          <w:marLeft w:val="640"/>
          <w:marRight w:val="0"/>
          <w:marTop w:val="0"/>
          <w:marBottom w:val="0"/>
          <w:divBdr>
            <w:top w:val="none" w:sz="0" w:space="0" w:color="auto"/>
            <w:left w:val="none" w:sz="0" w:space="0" w:color="auto"/>
            <w:bottom w:val="none" w:sz="0" w:space="0" w:color="auto"/>
            <w:right w:val="none" w:sz="0" w:space="0" w:color="auto"/>
          </w:divBdr>
        </w:div>
        <w:div w:id="1191527960">
          <w:marLeft w:val="640"/>
          <w:marRight w:val="0"/>
          <w:marTop w:val="0"/>
          <w:marBottom w:val="0"/>
          <w:divBdr>
            <w:top w:val="none" w:sz="0" w:space="0" w:color="auto"/>
            <w:left w:val="none" w:sz="0" w:space="0" w:color="auto"/>
            <w:bottom w:val="none" w:sz="0" w:space="0" w:color="auto"/>
            <w:right w:val="none" w:sz="0" w:space="0" w:color="auto"/>
          </w:divBdr>
        </w:div>
        <w:div w:id="477382288">
          <w:marLeft w:val="640"/>
          <w:marRight w:val="0"/>
          <w:marTop w:val="0"/>
          <w:marBottom w:val="0"/>
          <w:divBdr>
            <w:top w:val="none" w:sz="0" w:space="0" w:color="auto"/>
            <w:left w:val="none" w:sz="0" w:space="0" w:color="auto"/>
            <w:bottom w:val="none" w:sz="0" w:space="0" w:color="auto"/>
            <w:right w:val="none" w:sz="0" w:space="0" w:color="auto"/>
          </w:divBdr>
        </w:div>
        <w:div w:id="409691047">
          <w:marLeft w:val="640"/>
          <w:marRight w:val="0"/>
          <w:marTop w:val="0"/>
          <w:marBottom w:val="0"/>
          <w:divBdr>
            <w:top w:val="none" w:sz="0" w:space="0" w:color="auto"/>
            <w:left w:val="none" w:sz="0" w:space="0" w:color="auto"/>
            <w:bottom w:val="none" w:sz="0" w:space="0" w:color="auto"/>
            <w:right w:val="none" w:sz="0" w:space="0" w:color="auto"/>
          </w:divBdr>
        </w:div>
        <w:div w:id="816992563">
          <w:marLeft w:val="640"/>
          <w:marRight w:val="0"/>
          <w:marTop w:val="0"/>
          <w:marBottom w:val="0"/>
          <w:divBdr>
            <w:top w:val="none" w:sz="0" w:space="0" w:color="auto"/>
            <w:left w:val="none" w:sz="0" w:space="0" w:color="auto"/>
            <w:bottom w:val="none" w:sz="0" w:space="0" w:color="auto"/>
            <w:right w:val="none" w:sz="0" w:space="0" w:color="auto"/>
          </w:divBdr>
        </w:div>
        <w:div w:id="945431085">
          <w:marLeft w:val="640"/>
          <w:marRight w:val="0"/>
          <w:marTop w:val="0"/>
          <w:marBottom w:val="0"/>
          <w:divBdr>
            <w:top w:val="none" w:sz="0" w:space="0" w:color="auto"/>
            <w:left w:val="none" w:sz="0" w:space="0" w:color="auto"/>
            <w:bottom w:val="none" w:sz="0" w:space="0" w:color="auto"/>
            <w:right w:val="none" w:sz="0" w:space="0" w:color="auto"/>
          </w:divBdr>
        </w:div>
        <w:div w:id="826357827">
          <w:marLeft w:val="640"/>
          <w:marRight w:val="0"/>
          <w:marTop w:val="0"/>
          <w:marBottom w:val="0"/>
          <w:divBdr>
            <w:top w:val="none" w:sz="0" w:space="0" w:color="auto"/>
            <w:left w:val="none" w:sz="0" w:space="0" w:color="auto"/>
            <w:bottom w:val="none" w:sz="0" w:space="0" w:color="auto"/>
            <w:right w:val="none" w:sz="0" w:space="0" w:color="auto"/>
          </w:divBdr>
        </w:div>
        <w:div w:id="2005548840">
          <w:marLeft w:val="640"/>
          <w:marRight w:val="0"/>
          <w:marTop w:val="0"/>
          <w:marBottom w:val="0"/>
          <w:divBdr>
            <w:top w:val="none" w:sz="0" w:space="0" w:color="auto"/>
            <w:left w:val="none" w:sz="0" w:space="0" w:color="auto"/>
            <w:bottom w:val="none" w:sz="0" w:space="0" w:color="auto"/>
            <w:right w:val="none" w:sz="0" w:space="0" w:color="auto"/>
          </w:divBdr>
        </w:div>
        <w:div w:id="1929580865">
          <w:marLeft w:val="640"/>
          <w:marRight w:val="0"/>
          <w:marTop w:val="0"/>
          <w:marBottom w:val="0"/>
          <w:divBdr>
            <w:top w:val="none" w:sz="0" w:space="0" w:color="auto"/>
            <w:left w:val="none" w:sz="0" w:space="0" w:color="auto"/>
            <w:bottom w:val="none" w:sz="0" w:space="0" w:color="auto"/>
            <w:right w:val="none" w:sz="0" w:space="0" w:color="auto"/>
          </w:divBdr>
        </w:div>
        <w:div w:id="1983001676">
          <w:marLeft w:val="640"/>
          <w:marRight w:val="0"/>
          <w:marTop w:val="0"/>
          <w:marBottom w:val="0"/>
          <w:divBdr>
            <w:top w:val="none" w:sz="0" w:space="0" w:color="auto"/>
            <w:left w:val="none" w:sz="0" w:space="0" w:color="auto"/>
            <w:bottom w:val="none" w:sz="0" w:space="0" w:color="auto"/>
            <w:right w:val="none" w:sz="0" w:space="0" w:color="auto"/>
          </w:divBdr>
        </w:div>
        <w:div w:id="1852186618">
          <w:marLeft w:val="640"/>
          <w:marRight w:val="0"/>
          <w:marTop w:val="0"/>
          <w:marBottom w:val="0"/>
          <w:divBdr>
            <w:top w:val="none" w:sz="0" w:space="0" w:color="auto"/>
            <w:left w:val="none" w:sz="0" w:space="0" w:color="auto"/>
            <w:bottom w:val="none" w:sz="0" w:space="0" w:color="auto"/>
            <w:right w:val="none" w:sz="0" w:space="0" w:color="auto"/>
          </w:divBdr>
        </w:div>
        <w:div w:id="1329485430">
          <w:marLeft w:val="640"/>
          <w:marRight w:val="0"/>
          <w:marTop w:val="0"/>
          <w:marBottom w:val="0"/>
          <w:divBdr>
            <w:top w:val="none" w:sz="0" w:space="0" w:color="auto"/>
            <w:left w:val="none" w:sz="0" w:space="0" w:color="auto"/>
            <w:bottom w:val="none" w:sz="0" w:space="0" w:color="auto"/>
            <w:right w:val="none" w:sz="0" w:space="0" w:color="auto"/>
          </w:divBdr>
        </w:div>
        <w:div w:id="446704566">
          <w:marLeft w:val="640"/>
          <w:marRight w:val="0"/>
          <w:marTop w:val="0"/>
          <w:marBottom w:val="0"/>
          <w:divBdr>
            <w:top w:val="none" w:sz="0" w:space="0" w:color="auto"/>
            <w:left w:val="none" w:sz="0" w:space="0" w:color="auto"/>
            <w:bottom w:val="none" w:sz="0" w:space="0" w:color="auto"/>
            <w:right w:val="none" w:sz="0" w:space="0" w:color="auto"/>
          </w:divBdr>
        </w:div>
        <w:div w:id="1781874159">
          <w:marLeft w:val="640"/>
          <w:marRight w:val="0"/>
          <w:marTop w:val="0"/>
          <w:marBottom w:val="0"/>
          <w:divBdr>
            <w:top w:val="none" w:sz="0" w:space="0" w:color="auto"/>
            <w:left w:val="none" w:sz="0" w:space="0" w:color="auto"/>
            <w:bottom w:val="none" w:sz="0" w:space="0" w:color="auto"/>
            <w:right w:val="none" w:sz="0" w:space="0" w:color="auto"/>
          </w:divBdr>
        </w:div>
        <w:div w:id="360253984">
          <w:marLeft w:val="640"/>
          <w:marRight w:val="0"/>
          <w:marTop w:val="0"/>
          <w:marBottom w:val="0"/>
          <w:divBdr>
            <w:top w:val="none" w:sz="0" w:space="0" w:color="auto"/>
            <w:left w:val="none" w:sz="0" w:space="0" w:color="auto"/>
            <w:bottom w:val="none" w:sz="0" w:space="0" w:color="auto"/>
            <w:right w:val="none" w:sz="0" w:space="0" w:color="auto"/>
          </w:divBdr>
        </w:div>
        <w:div w:id="1842970130">
          <w:marLeft w:val="640"/>
          <w:marRight w:val="0"/>
          <w:marTop w:val="0"/>
          <w:marBottom w:val="0"/>
          <w:divBdr>
            <w:top w:val="none" w:sz="0" w:space="0" w:color="auto"/>
            <w:left w:val="none" w:sz="0" w:space="0" w:color="auto"/>
            <w:bottom w:val="none" w:sz="0" w:space="0" w:color="auto"/>
            <w:right w:val="none" w:sz="0" w:space="0" w:color="auto"/>
          </w:divBdr>
        </w:div>
        <w:div w:id="416097642">
          <w:marLeft w:val="640"/>
          <w:marRight w:val="0"/>
          <w:marTop w:val="0"/>
          <w:marBottom w:val="0"/>
          <w:divBdr>
            <w:top w:val="none" w:sz="0" w:space="0" w:color="auto"/>
            <w:left w:val="none" w:sz="0" w:space="0" w:color="auto"/>
            <w:bottom w:val="none" w:sz="0" w:space="0" w:color="auto"/>
            <w:right w:val="none" w:sz="0" w:space="0" w:color="auto"/>
          </w:divBdr>
        </w:div>
        <w:div w:id="1835874878">
          <w:marLeft w:val="640"/>
          <w:marRight w:val="0"/>
          <w:marTop w:val="0"/>
          <w:marBottom w:val="0"/>
          <w:divBdr>
            <w:top w:val="none" w:sz="0" w:space="0" w:color="auto"/>
            <w:left w:val="none" w:sz="0" w:space="0" w:color="auto"/>
            <w:bottom w:val="none" w:sz="0" w:space="0" w:color="auto"/>
            <w:right w:val="none" w:sz="0" w:space="0" w:color="auto"/>
          </w:divBdr>
        </w:div>
        <w:div w:id="2064134097">
          <w:marLeft w:val="640"/>
          <w:marRight w:val="0"/>
          <w:marTop w:val="0"/>
          <w:marBottom w:val="0"/>
          <w:divBdr>
            <w:top w:val="none" w:sz="0" w:space="0" w:color="auto"/>
            <w:left w:val="none" w:sz="0" w:space="0" w:color="auto"/>
            <w:bottom w:val="none" w:sz="0" w:space="0" w:color="auto"/>
            <w:right w:val="none" w:sz="0" w:space="0" w:color="auto"/>
          </w:divBdr>
        </w:div>
        <w:div w:id="1869562165">
          <w:marLeft w:val="640"/>
          <w:marRight w:val="0"/>
          <w:marTop w:val="0"/>
          <w:marBottom w:val="0"/>
          <w:divBdr>
            <w:top w:val="none" w:sz="0" w:space="0" w:color="auto"/>
            <w:left w:val="none" w:sz="0" w:space="0" w:color="auto"/>
            <w:bottom w:val="none" w:sz="0" w:space="0" w:color="auto"/>
            <w:right w:val="none" w:sz="0" w:space="0" w:color="auto"/>
          </w:divBdr>
        </w:div>
        <w:div w:id="1018583838">
          <w:marLeft w:val="640"/>
          <w:marRight w:val="0"/>
          <w:marTop w:val="0"/>
          <w:marBottom w:val="0"/>
          <w:divBdr>
            <w:top w:val="none" w:sz="0" w:space="0" w:color="auto"/>
            <w:left w:val="none" w:sz="0" w:space="0" w:color="auto"/>
            <w:bottom w:val="none" w:sz="0" w:space="0" w:color="auto"/>
            <w:right w:val="none" w:sz="0" w:space="0" w:color="auto"/>
          </w:divBdr>
        </w:div>
        <w:div w:id="558827918">
          <w:marLeft w:val="640"/>
          <w:marRight w:val="0"/>
          <w:marTop w:val="0"/>
          <w:marBottom w:val="0"/>
          <w:divBdr>
            <w:top w:val="none" w:sz="0" w:space="0" w:color="auto"/>
            <w:left w:val="none" w:sz="0" w:space="0" w:color="auto"/>
            <w:bottom w:val="none" w:sz="0" w:space="0" w:color="auto"/>
            <w:right w:val="none" w:sz="0" w:space="0" w:color="auto"/>
          </w:divBdr>
        </w:div>
        <w:div w:id="152571674">
          <w:marLeft w:val="640"/>
          <w:marRight w:val="0"/>
          <w:marTop w:val="0"/>
          <w:marBottom w:val="0"/>
          <w:divBdr>
            <w:top w:val="none" w:sz="0" w:space="0" w:color="auto"/>
            <w:left w:val="none" w:sz="0" w:space="0" w:color="auto"/>
            <w:bottom w:val="none" w:sz="0" w:space="0" w:color="auto"/>
            <w:right w:val="none" w:sz="0" w:space="0" w:color="auto"/>
          </w:divBdr>
        </w:div>
        <w:div w:id="1722368382">
          <w:marLeft w:val="640"/>
          <w:marRight w:val="0"/>
          <w:marTop w:val="0"/>
          <w:marBottom w:val="0"/>
          <w:divBdr>
            <w:top w:val="none" w:sz="0" w:space="0" w:color="auto"/>
            <w:left w:val="none" w:sz="0" w:space="0" w:color="auto"/>
            <w:bottom w:val="none" w:sz="0" w:space="0" w:color="auto"/>
            <w:right w:val="none" w:sz="0" w:space="0" w:color="auto"/>
          </w:divBdr>
        </w:div>
        <w:div w:id="675813657">
          <w:marLeft w:val="640"/>
          <w:marRight w:val="0"/>
          <w:marTop w:val="0"/>
          <w:marBottom w:val="0"/>
          <w:divBdr>
            <w:top w:val="none" w:sz="0" w:space="0" w:color="auto"/>
            <w:left w:val="none" w:sz="0" w:space="0" w:color="auto"/>
            <w:bottom w:val="none" w:sz="0" w:space="0" w:color="auto"/>
            <w:right w:val="none" w:sz="0" w:space="0" w:color="auto"/>
          </w:divBdr>
        </w:div>
        <w:div w:id="1690374576">
          <w:marLeft w:val="640"/>
          <w:marRight w:val="0"/>
          <w:marTop w:val="0"/>
          <w:marBottom w:val="0"/>
          <w:divBdr>
            <w:top w:val="none" w:sz="0" w:space="0" w:color="auto"/>
            <w:left w:val="none" w:sz="0" w:space="0" w:color="auto"/>
            <w:bottom w:val="none" w:sz="0" w:space="0" w:color="auto"/>
            <w:right w:val="none" w:sz="0" w:space="0" w:color="auto"/>
          </w:divBdr>
        </w:div>
        <w:div w:id="593246304">
          <w:marLeft w:val="640"/>
          <w:marRight w:val="0"/>
          <w:marTop w:val="0"/>
          <w:marBottom w:val="0"/>
          <w:divBdr>
            <w:top w:val="none" w:sz="0" w:space="0" w:color="auto"/>
            <w:left w:val="none" w:sz="0" w:space="0" w:color="auto"/>
            <w:bottom w:val="none" w:sz="0" w:space="0" w:color="auto"/>
            <w:right w:val="none" w:sz="0" w:space="0" w:color="auto"/>
          </w:divBdr>
        </w:div>
        <w:div w:id="1516841880">
          <w:marLeft w:val="640"/>
          <w:marRight w:val="0"/>
          <w:marTop w:val="0"/>
          <w:marBottom w:val="0"/>
          <w:divBdr>
            <w:top w:val="none" w:sz="0" w:space="0" w:color="auto"/>
            <w:left w:val="none" w:sz="0" w:space="0" w:color="auto"/>
            <w:bottom w:val="none" w:sz="0" w:space="0" w:color="auto"/>
            <w:right w:val="none" w:sz="0" w:space="0" w:color="auto"/>
          </w:divBdr>
        </w:div>
        <w:div w:id="2086759781">
          <w:marLeft w:val="640"/>
          <w:marRight w:val="0"/>
          <w:marTop w:val="0"/>
          <w:marBottom w:val="0"/>
          <w:divBdr>
            <w:top w:val="none" w:sz="0" w:space="0" w:color="auto"/>
            <w:left w:val="none" w:sz="0" w:space="0" w:color="auto"/>
            <w:bottom w:val="none" w:sz="0" w:space="0" w:color="auto"/>
            <w:right w:val="none" w:sz="0" w:space="0" w:color="auto"/>
          </w:divBdr>
        </w:div>
        <w:div w:id="1976401555">
          <w:marLeft w:val="640"/>
          <w:marRight w:val="0"/>
          <w:marTop w:val="0"/>
          <w:marBottom w:val="0"/>
          <w:divBdr>
            <w:top w:val="none" w:sz="0" w:space="0" w:color="auto"/>
            <w:left w:val="none" w:sz="0" w:space="0" w:color="auto"/>
            <w:bottom w:val="none" w:sz="0" w:space="0" w:color="auto"/>
            <w:right w:val="none" w:sz="0" w:space="0" w:color="auto"/>
          </w:divBdr>
        </w:div>
        <w:div w:id="140661442">
          <w:marLeft w:val="640"/>
          <w:marRight w:val="0"/>
          <w:marTop w:val="0"/>
          <w:marBottom w:val="0"/>
          <w:divBdr>
            <w:top w:val="none" w:sz="0" w:space="0" w:color="auto"/>
            <w:left w:val="none" w:sz="0" w:space="0" w:color="auto"/>
            <w:bottom w:val="none" w:sz="0" w:space="0" w:color="auto"/>
            <w:right w:val="none" w:sz="0" w:space="0" w:color="auto"/>
          </w:divBdr>
        </w:div>
        <w:div w:id="104279362">
          <w:marLeft w:val="640"/>
          <w:marRight w:val="0"/>
          <w:marTop w:val="0"/>
          <w:marBottom w:val="0"/>
          <w:divBdr>
            <w:top w:val="none" w:sz="0" w:space="0" w:color="auto"/>
            <w:left w:val="none" w:sz="0" w:space="0" w:color="auto"/>
            <w:bottom w:val="none" w:sz="0" w:space="0" w:color="auto"/>
            <w:right w:val="none" w:sz="0" w:space="0" w:color="auto"/>
          </w:divBdr>
        </w:div>
        <w:div w:id="1332413292">
          <w:marLeft w:val="640"/>
          <w:marRight w:val="0"/>
          <w:marTop w:val="0"/>
          <w:marBottom w:val="0"/>
          <w:divBdr>
            <w:top w:val="none" w:sz="0" w:space="0" w:color="auto"/>
            <w:left w:val="none" w:sz="0" w:space="0" w:color="auto"/>
            <w:bottom w:val="none" w:sz="0" w:space="0" w:color="auto"/>
            <w:right w:val="none" w:sz="0" w:space="0" w:color="auto"/>
          </w:divBdr>
        </w:div>
        <w:div w:id="1039745310">
          <w:marLeft w:val="640"/>
          <w:marRight w:val="0"/>
          <w:marTop w:val="0"/>
          <w:marBottom w:val="0"/>
          <w:divBdr>
            <w:top w:val="none" w:sz="0" w:space="0" w:color="auto"/>
            <w:left w:val="none" w:sz="0" w:space="0" w:color="auto"/>
            <w:bottom w:val="none" w:sz="0" w:space="0" w:color="auto"/>
            <w:right w:val="none" w:sz="0" w:space="0" w:color="auto"/>
          </w:divBdr>
        </w:div>
        <w:div w:id="747188391">
          <w:marLeft w:val="640"/>
          <w:marRight w:val="0"/>
          <w:marTop w:val="0"/>
          <w:marBottom w:val="0"/>
          <w:divBdr>
            <w:top w:val="none" w:sz="0" w:space="0" w:color="auto"/>
            <w:left w:val="none" w:sz="0" w:space="0" w:color="auto"/>
            <w:bottom w:val="none" w:sz="0" w:space="0" w:color="auto"/>
            <w:right w:val="none" w:sz="0" w:space="0" w:color="auto"/>
          </w:divBdr>
        </w:div>
        <w:div w:id="418916360">
          <w:marLeft w:val="640"/>
          <w:marRight w:val="0"/>
          <w:marTop w:val="0"/>
          <w:marBottom w:val="0"/>
          <w:divBdr>
            <w:top w:val="none" w:sz="0" w:space="0" w:color="auto"/>
            <w:left w:val="none" w:sz="0" w:space="0" w:color="auto"/>
            <w:bottom w:val="none" w:sz="0" w:space="0" w:color="auto"/>
            <w:right w:val="none" w:sz="0" w:space="0" w:color="auto"/>
          </w:divBdr>
        </w:div>
        <w:div w:id="1352681396">
          <w:marLeft w:val="640"/>
          <w:marRight w:val="0"/>
          <w:marTop w:val="0"/>
          <w:marBottom w:val="0"/>
          <w:divBdr>
            <w:top w:val="none" w:sz="0" w:space="0" w:color="auto"/>
            <w:left w:val="none" w:sz="0" w:space="0" w:color="auto"/>
            <w:bottom w:val="none" w:sz="0" w:space="0" w:color="auto"/>
            <w:right w:val="none" w:sz="0" w:space="0" w:color="auto"/>
          </w:divBdr>
        </w:div>
        <w:div w:id="1870217882">
          <w:marLeft w:val="640"/>
          <w:marRight w:val="0"/>
          <w:marTop w:val="0"/>
          <w:marBottom w:val="0"/>
          <w:divBdr>
            <w:top w:val="none" w:sz="0" w:space="0" w:color="auto"/>
            <w:left w:val="none" w:sz="0" w:space="0" w:color="auto"/>
            <w:bottom w:val="none" w:sz="0" w:space="0" w:color="auto"/>
            <w:right w:val="none" w:sz="0" w:space="0" w:color="auto"/>
          </w:divBdr>
        </w:div>
        <w:div w:id="672878080">
          <w:marLeft w:val="640"/>
          <w:marRight w:val="0"/>
          <w:marTop w:val="0"/>
          <w:marBottom w:val="0"/>
          <w:divBdr>
            <w:top w:val="none" w:sz="0" w:space="0" w:color="auto"/>
            <w:left w:val="none" w:sz="0" w:space="0" w:color="auto"/>
            <w:bottom w:val="none" w:sz="0" w:space="0" w:color="auto"/>
            <w:right w:val="none" w:sz="0" w:space="0" w:color="auto"/>
          </w:divBdr>
        </w:div>
        <w:div w:id="63723447">
          <w:marLeft w:val="640"/>
          <w:marRight w:val="0"/>
          <w:marTop w:val="0"/>
          <w:marBottom w:val="0"/>
          <w:divBdr>
            <w:top w:val="none" w:sz="0" w:space="0" w:color="auto"/>
            <w:left w:val="none" w:sz="0" w:space="0" w:color="auto"/>
            <w:bottom w:val="none" w:sz="0" w:space="0" w:color="auto"/>
            <w:right w:val="none" w:sz="0" w:space="0" w:color="auto"/>
          </w:divBdr>
        </w:div>
        <w:div w:id="696126392">
          <w:marLeft w:val="640"/>
          <w:marRight w:val="0"/>
          <w:marTop w:val="0"/>
          <w:marBottom w:val="0"/>
          <w:divBdr>
            <w:top w:val="none" w:sz="0" w:space="0" w:color="auto"/>
            <w:left w:val="none" w:sz="0" w:space="0" w:color="auto"/>
            <w:bottom w:val="none" w:sz="0" w:space="0" w:color="auto"/>
            <w:right w:val="none" w:sz="0" w:space="0" w:color="auto"/>
          </w:divBdr>
        </w:div>
        <w:div w:id="273365636">
          <w:marLeft w:val="640"/>
          <w:marRight w:val="0"/>
          <w:marTop w:val="0"/>
          <w:marBottom w:val="0"/>
          <w:divBdr>
            <w:top w:val="none" w:sz="0" w:space="0" w:color="auto"/>
            <w:left w:val="none" w:sz="0" w:space="0" w:color="auto"/>
            <w:bottom w:val="none" w:sz="0" w:space="0" w:color="auto"/>
            <w:right w:val="none" w:sz="0" w:space="0" w:color="auto"/>
          </w:divBdr>
        </w:div>
        <w:div w:id="1661076824">
          <w:marLeft w:val="640"/>
          <w:marRight w:val="0"/>
          <w:marTop w:val="0"/>
          <w:marBottom w:val="0"/>
          <w:divBdr>
            <w:top w:val="none" w:sz="0" w:space="0" w:color="auto"/>
            <w:left w:val="none" w:sz="0" w:space="0" w:color="auto"/>
            <w:bottom w:val="none" w:sz="0" w:space="0" w:color="auto"/>
            <w:right w:val="none" w:sz="0" w:space="0" w:color="auto"/>
          </w:divBdr>
        </w:div>
        <w:div w:id="11999578">
          <w:marLeft w:val="640"/>
          <w:marRight w:val="0"/>
          <w:marTop w:val="0"/>
          <w:marBottom w:val="0"/>
          <w:divBdr>
            <w:top w:val="none" w:sz="0" w:space="0" w:color="auto"/>
            <w:left w:val="none" w:sz="0" w:space="0" w:color="auto"/>
            <w:bottom w:val="none" w:sz="0" w:space="0" w:color="auto"/>
            <w:right w:val="none" w:sz="0" w:space="0" w:color="auto"/>
          </w:divBdr>
        </w:div>
        <w:div w:id="762530631">
          <w:marLeft w:val="640"/>
          <w:marRight w:val="0"/>
          <w:marTop w:val="0"/>
          <w:marBottom w:val="0"/>
          <w:divBdr>
            <w:top w:val="none" w:sz="0" w:space="0" w:color="auto"/>
            <w:left w:val="none" w:sz="0" w:space="0" w:color="auto"/>
            <w:bottom w:val="none" w:sz="0" w:space="0" w:color="auto"/>
            <w:right w:val="none" w:sz="0" w:space="0" w:color="auto"/>
          </w:divBdr>
        </w:div>
        <w:div w:id="2107187530">
          <w:marLeft w:val="640"/>
          <w:marRight w:val="0"/>
          <w:marTop w:val="0"/>
          <w:marBottom w:val="0"/>
          <w:divBdr>
            <w:top w:val="none" w:sz="0" w:space="0" w:color="auto"/>
            <w:left w:val="none" w:sz="0" w:space="0" w:color="auto"/>
            <w:bottom w:val="none" w:sz="0" w:space="0" w:color="auto"/>
            <w:right w:val="none" w:sz="0" w:space="0" w:color="auto"/>
          </w:divBdr>
        </w:div>
        <w:div w:id="317076445">
          <w:marLeft w:val="640"/>
          <w:marRight w:val="0"/>
          <w:marTop w:val="0"/>
          <w:marBottom w:val="0"/>
          <w:divBdr>
            <w:top w:val="none" w:sz="0" w:space="0" w:color="auto"/>
            <w:left w:val="none" w:sz="0" w:space="0" w:color="auto"/>
            <w:bottom w:val="none" w:sz="0" w:space="0" w:color="auto"/>
            <w:right w:val="none" w:sz="0" w:space="0" w:color="auto"/>
          </w:divBdr>
        </w:div>
        <w:div w:id="1101796765">
          <w:marLeft w:val="640"/>
          <w:marRight w:val="0"/>
          <w:marTop w:val="0"/>
          <w:marBottom w:val="0"/>
          <w:divBdr>
            <w:top w:val="none" w:sz="0" w:space="0" w:color="auto"/>
            <w:left w:val="none" w:sz="0" w:space="0" w:color="auto"/>
            <w:bottom w:val="none" w:sz="0" w:space="0" w:color="auto"/>
            <w:right w:val="none" w:sz="0" w:space="0" w:color="auto"/>
          </w:divBdr>
        </w:div>
        <w:div w:id="1147473526">
          <w:marLeft w:val="640"/>
          <w:marRight w:val="0"/>
          <w:marTop w:val="0"/>
          <w:marBottom w:val="0"/>
          <w:divBdr>
            <w:top w:val="none" w:sz="0" w:space="0" w:color="auto"/>
            <w:left w:val="none" w:sz="0" w:space="0" w:color="auto"/>
            <w:bottom w:val="none" w:sz="0" w:space="0" w:color="auto"/>
            <w:right w:val="none" w:sz="0" w:space="0" w:color="auto"/>
          </w:divBdr>
        </w:div>
        <w:div w:id="1359771270">
          <w:marLeft w:val="640"/>
          <w:marRight w:val="0"/>
          <w:marTop w:val="0"/>
          <w:marBottom w:val="0"/>
          <w:divBdr>
            <w:top w:val="none" w:sz="0" w:space="0" w:color="auto"/>
            <w:left w:val="none" w:sz="0" w:space="0" w:color="auto"/>
            <w:bottom w:val="none" w:sz="0" w:space="0" w:color="auto"/>
            <w:right w:val="none" w:sz="0" w:space="0" w:color="auto"/>
          </w:divBdr>
        </w:div>
        <w:div w:id="354044251">
          <w:marLeft w:val="640"/>
          <w:marRight w:val="0"/>
          <w:marTop w:val="0"/>
          <w:marBottom w:val="0"/>
          <w:divBdr>
            <w:top w:val="none" w:sz="0" w:space="0" w:color="auto"/>
            <w:left w:val="none" w:sz="0" w:space="0" w:color="auto"/>
            <w:bottom w:val="none" w:sz="0" w:space="0" w:color="auto"/>
            <w:right w:val="none" w:sz="0" w:space="0" w:color="auto"/>
          </w:divBdr>
        </w:div>
        <w:div w:id="1040057776">
          <w:marLeft w:val="640"/>
          <w:marRight w:val="0"/>
          <w:marTop w:val="0"/>
          <w:marBottom w:val="0"/>
          <w:divBdr>
            <w:top w:val="none" w:sz="0" w:space="0" w:color="auto"/>
            <w:left w:val="none" w:sz="0" w:space="0" w:color="auto"/>
            <w:bottom w:val="none" w:sz="0" w:space="0" w:color="auto"/>
            <w:right w:val="none" w:sz="0" w:space="0" w:color="auto"/>
          </w:divBdr>
        </w:div>
        <w:div w:id="998657226">
          <w:marLeft w:val="640"/>
          <w:marRight w:val="0"/>
          <w:marTop w:val="0"/>
          <w:marBottom w:val="0"/>
          <w:divBdr>
            <w:top w:val="none" w:sz="0" w:space="0" w:color="auto"/>
            <w:left w:val="none" w:sz="0" w:space="0" w:color="auto"/>
            <w:bottom w:val="none" w:sz="0" w:space="0" w:color="auto"/>
            <w:right w:val="none" w:sz="0" w:space="0" w:color="auto"/>
          </w:divBdr>
        </w:div>
        <w:div w:id="252859957">
          <w:marLeft w:val="640"/>
          <w:marRight w:val="0"/>
          <w:marTop w:val="0"/>
          <w:marBottom w:val="0"/>
          <w:divBdr>
            <w:top w:val="none" w:sz="0" w:space="0" w:color="auto"/>
            <w:left w:val="none" w:sz="0" w:space="0" w:color="auto"/>
            <w:bottom w:val="none" w:sz="0" w:space="0" w:color="auto"/>
            <w:right w:val="none" w:sz="0" w:space="0" w:color="auto"/>
          </w:divBdr>
        </w:div>
        <w:div w:id="1595161308">
          <w:marLeft w:val="640"/>
          <w:marRight w:val="0"/>
          <w:marTop w:val="0"/>
          <w:marBottom w:val="0"/>
          <w:divBdr>
            <w:top w:val="none" w:sz="0" w:space="0" w:color="auto"/>
            <w:left w:val="none" w:sz="0" w:space="0" w:color="auto"/>
            <w:bottom w:val="none" w:sz="0" w:space="0" w:color="auto"/>
            <w:right w:val="none" w:sz="0" w:space="0" w:color="auto"/>
          </w:divBdr>
        </w:div>
        <w:div w:id="501626765">
          <w:marLeft w:val="640"/>
          <w:marRight w:val="0"/>
          <w:marTop w:val="0"/>
          <w:marBottom w:val="0"/>
          <w:divBdr>
            <w:top w:val="none" w:sz="0" w:space="0" w:color="auto"/>
            <w:left w:val="none" w:sz="0" w:space="0" w:color="auto"/>
            <w:bottom w:val="none" w:sz="0" w:space="0" w:color="auto"/>
            <w:right w:val="none" w:sz="0" w:space="0" w:color="auto"/>
          </w:divBdr>
        </w:div>
        <w:div w:id="1093429466">
          <w:marLeft w:val="640"/>
          <w:marRight w:val="0"/>
          <w:marTop w:val="0"/>
          <w:marBottom w:val="0"/>
          <w:divBdr>
            <w:top w:val="none" w:sz="0" w:space="0" w:color="auto"/>
            <w:left w:val="none" w:sz="0" w:space="0" w:color="auto"/>
            <w:bottom w:val="none" w:sz="0" w:space="0" w:color="auto"/>
            <w:right w:val="none" w:sz="0" w:space="0" w:color="auto"/>
          </w:divBdr>
        </w:div>
        <w:div w:id="688919114">
          <w:marLeft w:val="640"/>
          <w:marRight w:val="0"/>
          <w:marTop w:val="0"/>
          <w:marBottom w:val="0"/>
          <w:divBdr>
            <w:top w:val="none" w:sz="0" w:space="0" w:color="auto"/>
            <w:left w:val="none" w:sz="0" w:space="0" w:color="auto"/>
            <w:bottom w:val="none" w:sz="0" w:space="0" w:color="auto"/>
            <w:right w:val="none" w:sz="0" w:space="0" w:color="auto"/>
          </w:divBdr>
        </w:div>
        <w:div w:id="542985156">
          <w:marLeft w:val="640"/>
          <w:marRight w:val="0"/>
          <w:marTop w:val="0"/>
          <w:marBottom w:val="0"/>
          <w:divBdr>
            <w:top w:val="none" w:sz="0" w:space="0" w:color="auto"/>
            <w:left w:val="none" w:sz="0" w:space="0" w:color="auto"/>
            <w:bottom w:val="none" w:sz="0" w:space="0" w:color="auto"/>
            <w:right w:val="none" w:sz="0" w:space="0" w:color="auto"/>
          </w:divBdr>
        </w:div>
        <w:div w:id="1334603287">
          <w:marLeft w:val="640"/>
          <w:marRight w:val="0"/>
          <w:marTop w:val="0"/>
          <w:marBottom w:val="0"/>
          <w:divBdr>
            <w:top w:val="none" w:sz="0" w:space="0" w:color="auto"/>
            <w:left w:val="none" w:sz="0" w:space="0" w:color="auto"/>
            <w:bottom w:val="none" w:sz="0" w:space="0" w:color="auto"/>
            <w:right w:val="none" w:sz="0" w:space="0" w:color="auto"/>
          </w:divBdr>
        </w:div>
        <w:div w:id="578290073">
          <w:marLeft w:val="640"/>
          <w:marRight w:val="0"/>
          <w:marTop w:val="0"/>
          <w:marBottom w:val="0"/>
          <w:divBdr>
            <w:top w:val="none" w:sz="0" w:space="0" w:color="auto"/>
            <w:left w:val="none" w:sz="0" w:space="0" w:color="auto"/>
            <w:bottom w:val="none" w:sz="0" w:space="0" w:color="auto"/>
            <w:right w:val="none" w:sz="0" w:space="0" w:color="auto"/>
          </w:divBdr>
        </w:div>
        <w:div w:id="1454328537">
          <w:marLeft w:val="640"/>
          <w:marRight w:val="0"/>
          <w:marTop w:val="0"/>
          <w:marBottom w:val="0"/>
          <w:divBdr>
            <w:top w:val="none" w:sz="0" w:space="0" w:color="auto"/>
            <w:left w:val="none" w:sz="0" w:space="0" w:color="auto"/>
            <w:bottom w:val="none" w:sz="0" w:space="0" w:color="auto"/>
            <w:right w:val="none" w:sz="0" w:space="0" w:color="auto"/>
          </w:divBdr>
        </w:div>
        <w:div w:id="91056106">
          <w:marLeft w:val="640"/>
          <w:marRight w:val="0"/>
          <w:marTop w:val="0"/>
          <w:marBottom w:val="0"/>
          <w:divBdr>
            <w:top w:val="none" w:sz="0" w:space="0" w:color="auto"/>
            <w:left w:val="none" w:sz="0" w:space="0" w:color="auto"/>
            <w:bottom w:val="none" w:sz="0" w:space="0" w:color="auto"/>
            <w:right w:val="none" w:sz="0" w:space="0" w:color="auto"/>
          </w:divBdr>
        </w:div>
        <w:div w:id="813832494">
          <w:marLeft w:val="640"/>
          <w:marRight w:val="0"/>
          <w:marTop w:val="0"/>
          <w:marBottom w:val="0"/>
          <w:divBdr>
            <w:top w:val="none" w:sz="0" w:space="0" w:color="auto"/>
            <w:left w:val="none" w:sz="0" w:space="0" w:color="auto"/>
            <w:bottom w:val="none" w:sz="0" w:space="0" w:color="auto"/>
            <w:right w:val="none" w:sz="0" w:space="0" w:color="auto"/>
          </w:divBdr>
        </w:div>
        <w:div w:id="285889467">
          <w:marLeft w:val="640"/>
          <w:marRight w:val="0"/>
          <w:marTop w:val="0"/>
          <w:marBottom w:val="0"/>
          <w:divBdr>
            <w:top w:val="none" w:sz="0" w:space="0" w:color="auto"/>
            <w:left w:val="none" w:sz="0" w:space="0" w:color="auto"/>
            <w:bottom w:val="none" w:sz="0" w:space="0" w:color="auto"/>
            <w:right w:val="none" w:sz="0" w:space="0" w:color="auto"/>
          </w:divBdr>
        </w:div>
        <w:div w:id="1011025491">
          <w:marLeft w:val="640"/>
          <w:marRight w:val="0"/>
          <w:marTop w:val="0"/>
          <w:marBottom w:val="0"/>
          <w:divBdr>
            <w:top w:val="none" w:sz="0" w:space="0" w:color="auto"/>
            <w:left w:val="none" w:sz="0" w:space="0" w:color="auto"/>
            <w:bottom w:val="none" w:sz="0" w:space="0" w:color="auto"/>
            <w:right w:val="none" w:sz="0" w:space="0" w:color="auto"/>
          </w:divBdr>
        </w:div>
        <w:div w:id="884373561">
          <w:marLeft w:val="640"/>
          <w:marRight w:val="0"/>
          <w:marTop w:val="0"/>
          <w:marBottom w:val="0"/>
          <w:divBdr>
            <w:top w:val="none" w:sz="0" w:space="0" w:color="auto"/>
            <w:left w:val="none" w:sz="0" w:space="0" w:color="auto"/>
            <w:bottom w:val="none" w:sz="0" w:space="0" w:color="auto"/>
            <w:right w:val="none" w:sz="0" w:space="0" w:color="auto"/>
          </w:divBdr>
        </w:div>
        <w:div w:id="1332443844">
          <w:marLeft w:val="640"/>
          <w:marRight w:val="0"/>
          <w:marTop w:val="0"/>
          <w:marBottom w:val="0"/>
          <w:divBdr>
            <w:top w:val="none" w:sz="0" w:space="0" w:color="auto"/>
            <w:left w:val="none" w:sz="0" w:space="0" w:color="auto"/>
            <w:bottom w:val="none" w:sz="0" w:space="0" w:color="auto"/>
            <w:right w:val="none" w:sz="0" w:space="0" w:color="auto"/>
          </w:divBdr>
        </w:div>
        <w:div w:id="1778477915">
          <w:marLeft w:val="640"/>
          <w:marRight w:val="0"/>
          <w:marTop w:val="0"/>
          <w:marBottom w:val="0"/>
          <w:divBdr>
            <w:top w:val="none" w:sz="0" w:space="0" w:color="auto"/>
            <w:left w:val="none" w:sz="0" w:space="0" w:color="auto"/>
            <w:bottom w:val="none" w:sz="0" w:space="0" w:color="auto"/>
            <w:right w:val="none" w:sz="0" w:space="0" w:color="auto"/>
          </w:divBdr>
        </w:div>
        <w:div w:id="978148680">
          <w:marLeft w:val="640"/>
          <w:marRight w:val="0"/>
          <w:marTop w:val="0"/>
          <w:marBottom w:val="0"/>
          <w:divBdr>
            <w:top w:val="none" w:sz="0" w:space="0" w:color="auto"/>
            <w:left w:val="none" w:sz="0" w:space="0" w:color="auto"/>
            <w:bottom w:val="none" w:sz="0" w:space="0" w:color="auto"/>
            <w:right w:val="none" w:sz="0" w:space="0" w:color="auto"/>
          </w:divBdr>
        </w:div>
        <w:div w:id="874460550">
          <w:marLeft w:val="640"/>
          <w:marRight w:val="0"/>
          <w:marTop w:val="0"/>
          <w:marBottom w:val="0"/>
          <w:divBdr>
            <w:top w:val="none" w:sz="0" w:space="0" w:color="auto"/>
            <w:left w:val="none" w:sz="0" w:space="0" w:color="auto"/>
            <w:bottom w:val="none" w:sz="0" w:space="0" w:color="auto"/>
            <w:right w:val="none" w:sz="0" w:space="0" w:color="auto"/>
          </w:divBdr>
        </w:div>
        <w:div w:id="1766805198">
          <w:marLeft w:val="640"/>
          <w:marRight w:val="0"/>
          <w:marTop w:val="0"/>
          <w:marBottom w:val="0"/>
          <w:divBdr>
            <w:top w:val="none" w:sz="0" w:space="0" w:color="auto"/>
            <w:left w:val="none" w:sz="0" w:space="0" w:color="auto"/>
            <w:bottom w:val="none" w:sz="0" w:space="0" w:color="auto"/>
            <w:right w:val="none" w:sz="0" w:space="0" w:color="auto"/>
          </w:divBdr>
        </w:div>
        <w:div w:id="1569994444">
          <w:marLeft w:val="640"/>
          <w:marRight w:val="0"/>
          <w:marTop w:val="0"/>
          <w:marBottom w:val="0"/>
          <w:divBdr>
            <w:top w:val="none" w:sz="0" w:space="0" w:color="auto"/>
            <w:left w:val="none" w:sz="0" w:space="0" w:color="auto"/>
            <w:bottom w:val="none" w:sz="0" w:space="0" w:color="auto"/>
            <w:right w:val="none" w:sz="0" w:space="0" w:color="auto"/>
          </w:divBdr>
        </w:div>
        <w:div w:id="1235511966">
          <w:marLeft w:val="640"/>
          <w:marRight w:val="0"/>
          <w:marTop w:val="0"/>
          <w:marBottom w:val="0"/>
          <w:divBdr>
            <w:top w:val="none" w:sz="0" w:space="0" w:color="auto"/>
            <w:left w:val="none" w:sz="0" w:space="0" w:color="auto"/>
            <w:bottom w:val="none" w:sz="0" w:space="0" w:color="auto"/>
            <w:right w:val="none" w:sz="0" w:space="0" w:color="auto"/>
          </w:divBdr>
        </w:div>
        <w:div w:id="1201437849">
          <w:marLeft w:val="640"/>
          <w:marRight w:val="0"/>
          <w:marTop w:val="0"/>
          <w:marBottom w:val="0"/>
          <w:divBdr>
            <w:top w:val="none" w:sz="0" w:space="0" w:color="auto"/>
            <w:left w:val="none" w:sz="0" w:space="0" w:color="auto"/>
            <w:bottom w:val="none" w:sz="0" w:space="0" w:color="auto"/>
            <w:right w:val="none" w:sz="0" w:space="0" w:color="auto"/>
          </w:divBdr>
        </w:div>
        <w:div w:id="418601411">
          <w:marLeft w:val="640"/>
          <w:marRight w:val="0"/>
          <w:marTop w:val="0"/>
          <w:marBottom w:val="0"/>
          <w:divBdr>
            <w:top w:val="none" w:sz="0" w:space="0" w:color="auto"/>
            <w:left w:val="none" w:sz="0" w:space="0" w:color="auto"/>
            <w:bottom w:val="none" w:sz="0" w:space="0" w:color="auto"/>
            <w:right w:val="none" w:sz="0" w:space="0" w:color="auto"/>
          </w:divBdr>
        </w:div>
        <w:div w:id="675577537">
          <w:marLeft w:val="640"/>
          <w:marRight w:val="0"/>
          <w:marTop w:val="0"/>
          <w:marBottom w:val="0"/>
          <w:divBdr>
            <w:top w:val="none" w:sz="0" w:space="0" w:color="auto"/>
            <w:left w:val="none" w:sz="0" w:space="0" w:color="auto"/>
            <w:bottom w:val="none" w:sz="0" w:space="0" w:color="auto"/>
            <w:right w:val="none" w:sz="0" w:space="0" w:color="auto"/>
          </w:divBdr>
        </w:div>
        <w:div w:id="1592229369">
          <w:marLeft w:val="640"/>
          <w:marRight w:val="0"/>
          <w:marTop w:val="0"/>
          <w:marBottom w:val="0"/>
          <w:divBdr>
            <w:top w:val="none" w:sz="0" w:space="0" w:color="auto"/>
            <w:left w:val="none" w:sz="0" w:space="0" w:color="auto"/>
            <w:bottom w:val="none" w:sz="0" w:space="0" w:color="auto"/>
            <w:right w:val="none" w:sz="0" w:space="0" w:color="auto"/>
          </w:divBdr>
        </w:div>
        <w:div w:id="1963610706">
          <w:marLeft w:val="640"/>
          <w:marRight w:val="0"/>
          <w:marTop w:val="0"/>
          <w:marBottom w:val="0"/>
          <w:divBdr>
            <w:top w:val="none" w:sz="0" w:space="0" w:color="auto"/>
            <w:left w:val="none" w:sz="0" w:space="0" w:color="auto"/>
            <w:bottom w:val="none" w:sz="0" w:space="0" w:color="auto"/>
            <w:right w:val="none" w:sz="0" w:space="0" w:color="auto"/>
          </w:divBdr>
        </w:div>
        <w:div w:id="908924307">
          <w:marLeft w:val="640"/>
          <w:marRight w:val="0"/>
          <w:marTop w:val="0"/>
          <w:marBottom w:val="0"/>
          <w:divBdr>
            <w:top w:val="none" w:sz="0" w:space="0" w:color="auto"/>
            <w:left w:val="none" w:sz="0" w:space="0" w:color="auto"/>
            <w:bottom w:val="none" w:sz="0" w:space="0" w:color="auto"/>
            <w:right w:val="none" w:sz="0" w:space="0" w:color="auto"/>
          </w:divBdr>
        </w:div>
        <w:div w:id="704403829">
          <w:marLeft w:val="640"/>
          <w:marRight w:val="0"/>
          <w:marTop w:val="0"/>
          <w:marBottom w:val="0"/>
          <w:divBdr>
            <w:top w:val="none" w:sz="0" w:space="0" w:color="auto"/>
            <w:left w:val="none" w:sz="0" w:space="0" w:color="auto"/>
            <w:bottom w:val="none" w:sz="0" w:space="0" w:color="auto"/>
            <w:right w:val="none" w:sz="0" w:space="0" w:color="auto"/>
          </w:divBdr>
        </w:div>
        <w:div w:id="112478568">
          <w:marLeft w:val="640"/>
          <w:marRight w:val="0"/>
          <w:marTop w:val="0"/>
          <w:marBottom w:val="0"/>
          <w:divBdr>
            <w:top w:val="none" w:sz="0" w:space="0" w:color="auto"/>
            <w:left w:val="none" w:sz="0" w:space="0" w:color="auto"/>
            <w:bottom w:val="none" w:sz="0" w:space="0" w:color="auto"/>
            <w:right w:val="none" w:sz="0" w:space="0" w:color="auto"/>
          </w:divBdr>
        </w:div>
        <w:div w:id="738677439">
          <w:marLeft w:val="640"/>
          <w:marRight w:val="0"/>
          <w:marTop w:val="0"/>
          <w:marBottom w:val="0"/>
          <w:divBdr>
            <w:top w:val="none" w:sz="0" w:space="0" w:color="auto"/>
            <w:left w:val="none" w:sz="0" w:space="0" w:color="auto"/>
            <w:bottom w:val="none" w:sz="0" w:space="0" w:color="auto"/>
            <w:right w:val="none" w:sz="0" w:space="0" w:color="auto"/>
          </w:divBdr>
        </w:div>
        <w:div w:id="389575541">
          <w:marLeft w:val="640"/>
          <w:marRight w:val="0"/>
          <w:marTop w:val="0"/>
          <w:marBottom w:val="0"/>
          <w:divBdr>
            <w:top w:val="none" w:sz="0" w:space="0" w:color="auto"/>
            <w:left w:val="none" w:sz="0" w:space="0" w:color="auto"/>
            <w:bottom w:val="none" w:sz="0" w:space="0" w:color="auto"/>
            <w:right w:val="none" w:sz="0" w:space="0" w:color="auto"/>
          </w:divBdr>
        </w:div>
        <w:div w:id="2044935490">
          <w:marLeft w:val="640"/>
          <w:marRight w:val="0"/>
          <w:marTop w:val="0"/>
          <w:marBottom w:val="0"/>
          <w:divBdr>
            <w:top w:val="none" w:sz="0" w:space="0" w:color="auto"/>
            <w:left w:val="none" w:sz="0" w:space="0" w:color="auto"/>
            <w:bottom w:val="none" w:sz="0" w:space="0" w:color="auto"/>
            <w:right w:val="none" w:sz="0" w:space="0" w:color="auto"/>
          </w:divBdr>
        </w:div>
        <w:div w:id="348802696">
          <w:marLeft w:val="640"/>
          <w:marRight w:val="0"/>
          <w:marTop w:val="0"/>
          <w:marBottom w:val="0"/>
          <w:divBdr>
            <w:top w:val="none" w:sz="0" w:space="0" w:color="auto"/>
            <w:left w:val="none" w:sz="0" w:space="0" w:color="auto"/>
            <w:bottom w:val="none" w:sz="0" w:space="0" w:color="auto"/>
            <w:right w:val="none" w:sz="0" w:space="0" w:color="auto"/>
          </w:divBdr>
        </w:div>
        <w:div w:id="1702364234">
          <w:marLeft w:val="640"/>
          <w:marRight w:val="0"/>
          <w:marTop w:val="0"/>
          <w:marBottom w:val="0"/>
          <w:divBdr>
            <w:top w:val="none" w:sz="0" w:space="0" w:color="auto"/>
            <w:left w:val="none" w:sz="0" w:space="0" w:color="auto"/>
            <w:bottom w:val="none" w:sz="0" w:space="0" w:color="auto"/>
            <w:right w:val="none" w:sz="0" w:space="0" w:color="auto"/>
          </w:divBdr>
        </w:div>
        <w:div w:id="292256380">
          <w:marLeft w:val="640"/>
          <w:marRight w:val="0"/>
          <w:marTop w:val="0"/>
          <w:marBottom w:val="0"/>
          <w:divBdr>
            <w:top w:val="none" w:sz="0" w:space="0" w:color="auto"/>
            <w:left w:val="none" w:sz="0" w:space="0" w:color="auto"/>
            <w:bottom w:val="none" w:sz="0" w:space="0" w:color="auto"/>
            <w:right w:val="none" w:sz="0" w:space="0" w:color="auto"/>
          </w:divBdr>
        </w:div>
        <w:div w:id="305668912">
          <w:marLeft w:val="640"/>
          <w:marRight w:val="0"/>
          <w:marTop w:val="0"/>
          <w:marBottom w:val="0"/>
          <w:divBdr>
            <w:top w:val="none" w:sz="0" w:space="0" w:color="auto"/>
            <w:left w:val="none" w:sz="0" w:space="0" w:color="auto"/>
            <w:bottom w:val="none" w:sz="0" w:space="0" w:color="auto"/>
            <w:right w:val="none" w:sz="0" w:space="0" w:color="auto"/>
          </w:divBdr>
        </w:div>
        <w:div w:id="2057967423">
          <w:marLeft w:val="640"/>
          <w:marRight w:val="0"/>
          <w:marTop w:val="0"/>
          <w:marBottom w:val="0"/>
          <w:divBdr>
            <w:top w:val="none" w:sz="0" w:space="0" w:color="auto"/>
            <w:left w:val="none" w:sz="0" w:space="0" w:color="auto"/>
            <w:bottom w:val="none" w:sz="0" w:space="0" w:color="auto"/>
            <w:right w:val="none" w:sz="0" w:space="0" w:color="auto"/>
          </w:divBdr>
        </w:div>
        <w:div w:id="1779786861">
          <w:marLeft w:val="640"/>
          <w:marRight w:val="0"/>
          <w:marTop w:val="0"/>
          <w:marBottom w:val="0"/>
          <w:divBdr>
            <w:top w:val="none" w:sz="0" w:space="0" w:color="auto"/>
            <w:left w:val="none" w:sz="0" w:space="0" w:color="auto"/>
            <w:bottom w:val="none" w:sz="0" w:space="0" w:color="auto"/>
            <w:right w:val="none" w:sz="0" w:space="0" w:color="auto"/>
          </w:divBdr>
        </w:div>
        <w:div w:id="1099177210">
          <w:marLeft w:val="640"/>
          <w:marRight w:val="0"/>
          <w:marTop w:val="0"/>
          <w:marBottom w:val="0"/>
          <w:divBdr>
            <w:top w:val="none" w:sz="0" w:space="0" w:color="auto"/>
            <w:left w:val="none" w:sz="0" w:space="0" w:color="auto"/>
            <w:bottom w:val="none" w:sz="0" w:space="0" w:color="auto"/>
            <w:right w:val="none" w:sz="0" w:space="0" w:color="auto"/>
          </w:divBdr>
        </w:div>
        <w:div w:id="753287232">
          <w:marLeft w:val="640"/>
          <w:marRight w:val="0"/>
          <w:marTop w:val="0"/>
          <w:marBottom w:val="0"/>
          <w:divBdr>
            <w:top w:val="none" w:sz="0" w:space="0" w:color="auto"/>
            <w:left w:val="none" w:sz="0" w:space="0" w:color="auto"/>
            <w:bottom w:val="none" w:sz="0" w:space="0" w:color="auto"/>
            <w:right w:val="none" w:sz="0" w:space="0" w:color="auto"/>
          </w:divBdr>
        </w:div>
        <w:div w:id="1646661313">
          <w:marLeft w:val="640"/>
          <w:marRight w:val="0"/>
          <w:marTop w:val="0"/>
          <w:marBottom w:val="0"/>
          <w:divBdr>
            <w:top w:val="none" w:sz="0" w:space="0" w:color="auto"/>
            <w:left w:val="none" w:sz="0" w:space="0" w:color="auto"/>
            <w:bottom w:val="none" w:sz="0" w:space="0" w:color="auto"/>
            <w:right w:val="none" w:sz="0" w:space="0" w:color="auto"/>
          </w:divBdr>
        </w:div>
        <w:div w:id="44259805">
          <w:marLeft w:val="640"/>
          <w:marRight w:val="0"/>
          <w:marTop w:val="0"/>
          <w:marBottom w:val="0"/>
          <w:divBdr>
            <w:top w:val="none" w:sz="0" w:space="0" w:color="auto"/>
            <w:left w:val="none" w:sz="0" w:space="0" w:color="auto"/>
            <w:bottom w:val="none" w:sz="0" w:space="0" w:color="auto"/>
            <w:right w:val="none" w:sz="0" w:space="0" w:color="auto"/>
          </w:divBdr>
        </w:div>
        <w:div w:id="263270090">
          <w:marLeft w:val="640"/>
          <w:marRight w:val="0"/>
          <w:marTop w:val="0"/>
          <w:marBottom w:val="0"/>
          <w:divBdr>
            <w:top w:val="none" w:sz="0" w:space="0" w:color="auto"/>
            <w:left w:val="none" w:sz="0" w:space="0" w:color="auto"/>
            <w:bottom w:val="none" w:sz="0" w:space="0" w:color="auto"/>
            <w:right w:val="none" w:sz="0" w:space="0" w:color="auto"/>
          </w:divBdr>
        </w:div>
        <w:div w:id="114377332">
          <w:marLeft w:val="640"/>
          <w:marRight w:val="0"/>
          <w:marTop w:val="0"/>
          <w:marBottom w:val="0"/>
          <w:divBdr>
            <w:top w:val="none" w:sz="0" w:space="0" w:color="auto"/>
            <w:left w:val="none" w:sz="0" w:space="0" w:color="auto"/>
            <w:bottom w:val="none" w:sz="0" w:space="0" w:color="auto"/>
            <w:right w:val="none" w:sz="0" w:space="0" w:color="auto"/>
          </w:divBdr>
        </w:div>
        <w:div w:id="7368395">
          <w:marLeft w:val="640"/>
          <w:marRight w:val="0"/>
          <w:marTop w:val="0"/>
          <w:marBottom w:val="0"/>
          <w:divBdr>
            <w:top w:val="none" w:sz="0" w:space="0" w:color="auto"/>
            <w:left w:val="none" w:sz="0" w:space="0" w:color="auto"/>
            <w:bottom w:val="none" w:sz="0" w:space="0" w:color="auto"/>
            <w:right w:val="none" w:sz="0" w:space="0" w:color="auto"/>
          </w:divBdr>
        </w:div>
        <w:div w:id="145511316">
          <w:marLeft w:val="640"/>
          <w:marRight w:val="0"/>
          <w:marTop w:val="0"/>
          <w:marBottom w:val="0"/>
          <w:divBdr>
            <w:top w:val="none" w:sz="0" w:space="0" w:color="auto"/>
            <w:left w:val="none" w:sz="0" w:space="0" w:color="auto"/>
            <w:bottom w:val="none" w:sz="0" w:space="0" w:color="auto"/>
            <w:right w:val="none" w:sz="0" w:space="0" w:color="auto"/>
          </w:divBdr>
        </w:div>
        <w:div w:id="85883178">
          <w:marLeft w:val="640"/>
          <w:marRight w:val="0"/>
          <w:marTop w:val="0"/>
          <w:marBottom w:val="0"/>
          <w:divBdr>
            <w:top w:val="none" w:sz="0" w:space="0" w:color="auto"/>
            <w:left w:val="none" w:sz="0" w:space="0" w:color="auto"/>
            <w:bottom w:val="none" w:sz="0" w:space="0" w:color="auto"/>
            <w:right w:val="none" w:sz="0" w:space="0" w:color="auto"/>
          </w:divBdr>
        </w:div>
        <w:div w:id="1529247639">
          <w:marLeft w:val="640"/>
          <w:marRight w:val="0"/>
          <w:marTop w:val="0"/>
          <w:marBottom w:val="0"/>
          <w:divBdr>
            <w:top w:val="none" w:sz="0" w:space="0" w:color="auto"/>
            <w:left w:val="none" w:sz="0" w:space="0" w:color="auto"/>
            <w:bottom w:val="none" w:sz="0" w:space="0" w:color="auto"/>
            <w:right w:val="none" w:sz="0" w:space="0" w:color="auto"/>
          </w:divBdr>
        </w:div>
        <w:div w:id="334260484">
          <w:marLeft w:val="640"/>
          <w:marRight w:val="0"/>
          <w:marTop w:val="0"/>
          <w:marBottom w:val="0"/>
          <w:divBdr>
            <w:top w:val="none" w:sz="0" w:space="0" w:color="auto"/>
            <w:left w:val="none" w:sz="0" w:space="0" w:color="auto"/>
            <w:bottom w:val="none" w:sz="0" w:space="0" w:color="auto"/>
            <w:right w:val="none" w:sz="0" w:space="0" w:color="auto"/>
          </w:divBdr>
        </w:div>
        <w:div w:id="1906984992">
          <w:marLeft w:val="640"/>
          <w:marRight w:val="0"/>
          <w:marTop w:val="0"/>
          <w:marBottom w:val="0"/>
          <w:divBdr>
            <w:top w:val="none" w:sz="0" w:space="0" w:color="auto"/>
            <w:left w:val="none" w:sz="0" w:space="0" w:color="auto"/>
            <w:bottom w:val="none" w:sz="0" w:space="0" w:color="auto"/>
            <w:right w:val="none" w:sz="0" w:space="0" w:color="auto"/>
          </w:divBdr>
        </w:div>
        <w:div w:id="396128395">
          <w:marLeft w:val="640"/>
          <w:marRight w:val="0"/>
          <w:marTop w:val="0"/>
          <w:marBottom w:val="0"/>
          <w:divBdr>
            <w:top w:val="none" w:sz="0" w:space="0" w:color="auto"/>
            <w:left w:val="none" w:sz="0" w:space="0" w:color="auto"/>
            <w:bottom w:val="none" w:sz="0" w:space="0" w:color="auto"/>
            <w:right w:val="none" w:sz="0" w:space="0" w:color="auto"/>
          </w:divBdr>
        </w:div>
        <w:div w:id="754402113">
          <w:marLeft w:val="640"/>
          <w:marRight w:val="0"/>
          <w:marTop w:val="0"/>
          <w:marBottom w:val="0"/>
          <w:divBdr>
            <w:top w:val="none" w:sz="0" w:space="0" w:color="auto"/>
            <w:left w:val="none" w:sz="0" w:space="0" w:color="auto"/>
            <w:bottom w:val="none" w:sz="0" w:space="0" w:color="auto"/>
            <w:right w:val="none" w:sz="0" w:space="0" w:color="auto"/>
          </w:divBdr>
        </w:div>
        <w:div w:id="798573823">
          <w:marLeft w:val="640"/>
          <w:marRight w:val="0"/>
          <w:marTop w:val="0"/>
          <w:marBottom w:val="0"/>
          <w:divBdr>
            <w:top w:val="none" w:sz="0" w:space="0" w:color="auto"/>
            <w:left w:val="none" w:sz="0" w:space="0" w:color="auto"/>
            <w:bottom w:val="none" w:sz="0" w:space="0" w:color="auto"/>
            <w:right w:val="none" w:sz="0" w:space="0" w:color="auto"/>
          </w:divBdr>
        </w:div>
        <w:div w:id="236213156">
          <w:marLeft w:val="640"/>
          <w:marRight w:val="0"/>
          <w:marTop w:val="0"/>
          <w:marBottom w:val="0"/>
          <w:divBdr>
            <w:top w:val="none" w:sz="0" w:space="0" w:color="auto"/>
            <w:left w:val="none" w:sz="0" w:space="0" w:color="auto"/>
            <w:bottom w:val="none" w:sz="0" w:space="0" w:color="auto"/>
            <w:right w:val="none" w:sz="0" w:space="0" w:color="auto"/>
          </w:divBdr>
        </w:div>
        <w:div w:id="1732969037">
          <w:marLeft w:val="640"/>
          <w:marRight w:val="0"/>
          <w:marTop w:val="0"/>
          <w:marBottom w:val="0"/>
          <w:divBdr>
            <w:top w:val="none" w:sz="0" w:space="0" w:color="auto"/>
            <w:left w:val="none" w:sz="0" w:space="0" w:color="auto"/>
            <w:bottom w:val="none" w:sz="0" w:space="0" w:color="auto"/>
            <w:right w:val="none" w:sz="0" w:space="0" w:color="auto"/>
          </w:divBdr>
        </w:div>
        <w:div w:id="1241864408">
          <w:marLeft w:val="640"/>
          <w:marRight w:val="0"/>
          <w:marTop w:val="0"/>
          <w:marBottom w:val="0"/>
          <w:divBdr>
            <w:top w:val="none" w:sz="0" w:space="0" w:color="auto"/>
            <w:left w:val="none" w:sz="0" w:space="0" w:color="auto"/>
            <w:bottom w:val="none" w:sz="0" w:space="0" w:color="auto"/>
            <w:right w:val="none" w:sz="0" w:space="0" w:color="auto"/>
          </w:divBdr>
        </w:div>
        <w:div w:id="18288087">
          <w:marLeft w:val="640"/>
          <w:marRight w:val="0"/>
          <w:marTop w:val="0"/>
          <w:marBottom w:val="0"/>
          <w:divBdr>
            <w:top w:val="none" w:sz="0" w:space="0" w:color="auto"/>
            <w:left w:val="none" w:sz="0" w:space="0" w:color="auto"/>
            <w:bottom w:val="none" w:sz="0" w:space="0" w:color="auto"/>
            <w:right w:val="none" w:sz="0" w:space="0" w:color="auto"/>
          </w:divBdr>
        </w:div>
        <w:div w:id="172648892">
          <w:marLeft w:val="640"/>
          <w:marRight w:val="0"/>
          <w:marTop w:val="0"/>
          <w:marBottom w:val="0"/>
          <w:divBdr>
            <w:top w:val="none" w:sz="0" w:space="0" w:color="auto"/>
            <w:left w:val="none" w:sz="0" w:space="0" w:color="auto"/>
            <w:bottom w:val="none" w:sz="0" w:space="0" w:color="auto"/>
            <w:right w:val="none" w:sz="0" w:space="0" w:color="auto"/>
          </w:divBdr>
        </w:div>
        <w:div w:id="1948190626">
          <w:marLeft w:val="640"/>
          <w:marRight w:val="0"/>
          <w:marTop w:val="0"/>
          <w:marBottom w:val="0"/>
          <w:divBdr>
            <w:top w:val="none" w:sz="0" w:space="0" w:color="auto"/>
            <w:left w:val="none" w:sz="0" w:space="0" w:color="auto"/>
            <w:bottom w:val="none" w:sz="0" w:space="0" w:color="auto"/>
            <w:right w:val="none" w:sz="0" w:space="0" w:color="auto"/>
          </w:divBdr>
        </w:div>
        <w:div w:id="1573346182">
          <w:marLeft w:val="640"/>
          <w:marRight w:val="0"/>
          <w:marTop w:val="0"/>
          <w:marBottom w:val="0"/>
          <w:divBdr>
            <w:top w:val="none" w:sz="0" w:space="0" w:color="auto"/>
            <w:left w:val="none" w:sz="0" w:space="0" w:color="auto"/>
            <w:bottom w:val="none" w:sz="0" w:space="0" w:color="auto"/>
            <w:right w:val="none" w:sz="0" w:space="0" w:color="auto"/>
          </w:divBdr>
        </w:div>
        <w:div w:id="1048533037">
          <w:marLeft w:val="640"/>
          <w:marRight w:val="0"/>
          <w:marTop w:val="0"/>
          <w:marBottom w:val="0"/>
          <w:divBdr>
            <w:top w:val="none" w:sz="0" w:space="0" w:color="auto"/>
            <w:left w:val="none" w:sz="0" w:space="0" w:color="auto"/>
            <w:bottom w:val="none" w:sz="0" w:space="0" w:color="auto"/>
            <w:right w:val="none" w:sz="0" w:space="0" w:color="auto"/>
          </w:divBdr>
        </w:div>
        <w:div w:id="1242374768">
          <w:marLeft w:val="640"/>
          <w:marRight w:val="0"/>
          <w:marTop w:val="0"/>
          <w:marBottom w:val="0"/>
          <w:divBdr>
            <w:top w:val="none" w:sz="0" w:space="0" w:color="auto"/>
            <w:left w:val="none" w:sz="0" w:space="0" w:color="auto"/>
            <w:bottom w:val="none" w:sz="0" w:space="0" w:color="auto"/>
            <w:right w:val="none" w:sz="0" w:space="0" w:color="auto"/>
          </w:divBdr>
        </w:div>
        <w:div w:id="669405986">
          <w:marLeft w:val="640"/>
          <w:marRight w:val="0"/>
          <w:marTop w:val="0"/>
          <w:marBottom w:val="0"/>
          <w:divBdr>
            <w:top w:val="none" w:sz="0" w:space="0" w:color="auto"/>
            <w:left w:val="none" w:sz="0" w:space="0" w:color="auto"/>
            <w:bottom w:val="none" w:sz="0" w:space="0" w:color="auto"/>
            <w:right w:val="none" w:sz="0" w:space="0" w:color="auto"/>
          </w:divBdr>
        </w:div>
        <w:div w:id="1474256903">
          <w:marLeft w:val="640"/>
          <w:marRight w:val="0"/>
          <w:marTop w:val="0"/>
          <w:marBottom w:val="0"/>
          <w:divBdr>
            <w:top w:val="none" w:sz="0" w:space="0" w:color="auto"/>
            <w:left w:val="none" w:sz="0" w:space="0" w:color="auto"/>
            <w:bottom w:val="none" w:sz="0" w:space="0" w:color="auto"/>
            <w:right w:val="none" w:sz="0" w:space="0" w:color="auto"/>
          </w:divBdr>
        </w:div>
        <w:div w:id="272173602">
          <w:marLeft w:val="640"/>
          <w:marRight w:val="0"/>
          <w:marTop w:val="0"/>
          <w:marBottom w:val="0"/>
          <w:divBdr>
            <w:top w:val="none" w:sz="0" w:space="0" w:color="auto"/>
            <w:left w:val="none" w:sz="0" w:space="0" w:color="auto"/>
            <w:bottom w:val="none" w:sz="0" w:space="0" w:color="auto"/>
            <w:right w:val="none" w:sz="0" w:space="0" w:color="auto"/>
          </w:divBdr>
        </w:div>
        <w:div w:id="1254238573">
          <w:marLeft w:val="640"/>
          <w:marRight w:val="0"/>
          <w:marTop w:val="0"/>
          <w:marBottom w:val="0"/>
          <w:divBdr>
            <w:top w:val="none" w:sz="0" w:space="0" w:color="auto"/>
            <w:left w:val="none" w:sz="0" w:space="0" w:color="auto"/>
            <w:bottom w:val="none" w:sz="0" w:space="0" w:color="auto"/>
            <w:right w:val="none" w:sz="0" w:space="0" w:color="auto"/>
          </w:divBdr>
        </w:div>
        <w:div w:id="1620255968">
          <w:marLeft w:val="640"/>
          <w:marRight w:val="0"/>
          <w:marTop w:val="0"/>
          <w:marBottom w:val="0"/>
          <w:divBdr>
            <w:top w:val="none" w:sz="0" w:space="0" w:color="auto"/>
            <w:left w:val="none" w:sz="0" w:space="0" w:color="auto"/>
            <w:bottom w:val="none" w:sz="0" w:space="0" w:color="auto"/>
            <w:right w:val="none" w:sz="0" w:space="0" w:color="auto"/>
          </w:divBdr>
        </w:div>
        <w:div w:id="891229563">
          <w:marLeft w:val="640"/>
          <w:marRight w:val="0"/>
          <w:marTop w:val="0"/>
          <w:marBottom w:val="0"/>
          <w:divBdr>
            <w:top w:val="none" w:sz="0" w:space="0" w:color="auto"/>
            <w:left w:val="none" w:sz="0" w:space="0" w:color="auto"/>
            <w:bottom w:val="none" w:sz="0" w:space="0" w:color="auto"/>
            <w:right w:val="none" w:sz="0" w:space="0" w:color="auto"/>
          </w:divBdr>
        </w:div>
        <w:div w:id="547029998">
          <w:marLeft w:val="640"/>
          <w:marRight w:val="0"/>
          <w:marTop w:val="0"/>
          <w:marBottom w:val="0"/>
          <w:divBdr>
            <w:top w:val="none" w:sz="0" w:space="0" w:color="auto"/>
            <w:left w:val="none" w:sz="0" w:space="0" w:color="auto"/>
            <w:bottom w:val="none" w:sz="0" w:space="0" w:color="auto"/>
            <w:right w:val="none" w:sz="0" w:space="0" w:color="auto"/>
          </w:divBdr>
        </w:div>
        <w:div w:id="1045720224">
          <w:marLeft w:val="640"/>
          <w:marRight w:val="0"/>
          <w:marTop w:val="0"/>
          <w:marBottom w:val="0"/>
          <w:divBdr>
            <w:top w:val="none" w:sz="0" w:space="0" w:color="auto"/>
            <w:left w:val="none" w:sz="0" w:space="0" w:color="auto"/>
            <w:bottom w:val="none" w:sz="0" w:space="0" w:color="auto"/>
            <w:right w:val="none" w:sz="0" w:space="0" w:color="auto"/>
          </w:divBdr>
        </w:div>
        <w:div w:id="1678120516">
          <w:marLeft w:val="640"/>
          <w:marRight w:val="0"/>
          <w:marTop w:val="0"/>
          <w:marBottom w:val="0"/>
          <w:divBdr>
            <w:top w:val="none" w:sz="0" w:space="0" w:color="auto"/>
            <w:left w:val="none" w:sz="0" w:space="0" w:color="auto"/>
            <w:bottom w:val="none" w:sz="0" w:space="0" w:color="auto"/>
            <w:right w:val="none" w:sz="0" w:space="0" w:color="auto"/>
          </w:divBdr>
        </w:div>
        <w:div w:id="1243642016">
          <w:marLeft w:val="640"/>
          <w:marRight w:val="0"/>
          <w:marTop w:val="0"/>
          <w:marBottom w:val="0"/>
          <w:divBdr>
            <w:top w:val="none" w:sz="0" w:space="0" w:color="auto"/>
            <w:left w:val="none" w:sz="0" w:space="0" w:color="auto"/>
            <w:bottom w:val="none" w:sz="0" w:space="0" w:color="auto"/>
            <w:right w:val="none" w:sz="0" w:space="0" w:color="auto"/>
          </w:divBdr>
        </w:div>
        <w:div w:id="1311980867">
          <w:marLeft w:val="640"/>
          <w:marRight w:val="0"/>
          <w:marTop w:val="0"/>
          <w:marBottom w:val="0"/>
          <w:divBdr>
            <w:top w:val="none" w:sz="0" w:space="0" w:color="auto"/>
            <w:left w:val="none" w:sz="0" w:space="0" w:color="auto"/>
            <w:bottom w:val="none" w:sz="0" w:space="0" w:color="auto"/>
            <w:right w:val="none" w:sz="0" w:space="0" w:color="auto"/>
          </w:divBdr>
        </w:div>
        <w:div w:id="1565220091">
          <w:marLeft w:val="640"/>
          <w:marRight w:val="0"/>
          <w:marTop w:val="0"/>
          <w:marBottom w:val="0"/>
          <w:divBdr>
            <w:top w:val="none" w:sz="0" w:space="0" w:color="auto"/>
            <w:left w:val="none" w:sz="0" w:space="0" w:color="auto"/>
            <w:bottom w:val="none" w:sz="0" w:space="0" w:color="auto"/>
            <w:right w:val="none" w:sz="0" w:space="0" w:color="auto"/>
          </w:divBdr>
        </w:div>
        <w:div w:id="530999306">
          <w:marLeft w:val="640"/>
          <w:marRight w:val="0"/>
          <w:marTop w:val="0"/>
          <w:marBottom w:val="0"/>
          <w:divBdr>
            <w:top w:val="none" w:sz="0" w:space="0" w:color="auto"/>
            <w:left w:val="none" w:sz="0" w:space="0" w:color="auto"/>
            <w:bottom w:val="none" w:sz="0" w:space="0" w:color="auto"/>
            <w:right w:val="none" w:sz="0" w:space="0" w:color="auto"/>
          </w:divBdr>
        </w:div>
        <w:div w:id="1932929666">
          <w:marLeft w:val="640"/>
          <w:marRight w:val="0"/>
          <w:marTop w:val="0"/>
          <w:marBottom w:val="0"/>
          <w:divBdr>
            <w:top w:val="none" w:sz="0" w:space="0" w:color="auto"/>
            <w:left w:val="none" w:sz="0" w:space="0" w:color="auto"/>
            <w:bottom w:val="none" w:sz="0" w:space="0" w:color="auto"/>
            <w:right w:val="none" w:sz="0" w:space="0" w:color="auto"/>
          </w:divBdr>
        </w:div>
        <w:div w:id="1387293481">
          <w:marLeft w:val="640"/>
          <w:marRight w:val="0"/>
          <w:marTop w:val="0"/>
          <w:marBottom w:val="0"/>
          <w:divBdr>
            <w:top w:val="none" w:sz="0" w:space="0" w:color="auto"/>
            <w:left w:val="none" w:sz="0" w:space="0" w:color="auto"/>
            <w:bottom w:val="none" w:sz="0" w:space="0" w:color="auto"/>
            <w:right w:val="none" w:sz="0" w:space="0" w:color="auto"/>
          </w:divBdr>
        </w:div>
        <w:div w:id="869757439">
          <w:marLeft w:val="640"/>
          <w:marRight w:val="0"/>
          <w:marTop w:val="0"/>
          <w:marBottom w:val="0"/>
          <w:divBdr>
            <w:top w:val="none" w:sz="0" w:space="0" w:color="auto"/>
            <w:left w:val="none" w:sz="0" w:space="0" w:color="auto"/>
            <w:bottom w:val="none" w:sz="0" w:space="0" w:color="auto"/>
            <w:right w:val="none" w:sz="0" w:space="0" w:color="auto"/>
          </w:divBdr>
        </w:div>
        <w:div w:id="2033608635">
          <w:marLeft w:val="640"/>
          <w:marRight w:val="0"/>
          <w:marTop w:val="0"/>
          <w:marBottom w:val="0"/>
          <w:divBdr>
            <w:top w:val="none" w:sz="0" w:space="0" w:color="auto"/>
            <w:left w:val="none" w:sz="0" w:space="0" w:color="auto"/>
            <w:bottom w:val="none" w:sz="0" w:space="0" w:color="auto"/>
            <w:right w:val="none" w:sz="0" w:space="0" w:color="auto"/>
          </w:divBdr>
        </w:div>
        <w:div w:id="103303574">
          <w:marLeft w:val="640"/>
          <w:marRight w:val="0"/>
          <w:marTop w:val="0"/>
          <w:marBottom w:val="0"/>
          <w:divBdr>
            <w:top w:val="none" w:sz="0" w:space="0" w:color="auto"/>
            <w:left w:val="none" w:sz="0" w:space="0" w:color="auto"/>
            <w:bottom w:val="none" w:sz="0" w:space="0" w:color="auto"/>
            <w:right w:val="none" w:sz="0" w:space="0" w:color="auto"/>
          </w:divBdr>
        </w:div>
        <w:div w:id="257250993">
          <w:marLeft w:val="640"/>
          <w:marRight w:val="0"/>
          <w:marTop w:val="0"/>
          <w:marBottom w:val="0"/>
          <w:divBdr>
            <w:top w:val="none" w:sz="0" w:space="0" w:color="auto"/>
            <w:left w:val="none" w:sz="0" w:space="0" w:color="auto"/>
            <w:bottom w:val="none" w:sz="0" w:space="0" w:color="auto"/>
            <w:right w:val="none" w:sz="0" w:space="0" w:color="auto"/>
          </w:divBdr>
        </w:div>
        <w:div w:id="1883011338">
          <w:marLeft w:val="640"/>
          <w:marRight w:val="0"/>
          <w:marTop w:val="0"/>
          <w:marBottom w:val="0"/>
          <w:divBdr>
            <w:top w:val="none" w:sz="0" w:space="0" w:color="auto"/>
            <w:left w:val="none" w:sz="0" w:space="0" w:color="auto"/>
            <w:bottom w:val="none" w:sz="0" w:space="0" w:color="auto"/>
            <w:right w:val="none" w:sz="0" w:space="0" w:color="auto"/>
          </w:divBdr>
        </w:div>
        <w:div w:id="387267179">
          <w:marLeft w:val="640"/>
          <w:marRight w:val="0"/>
          <w:marTop w:val="0"/>
          <w:marBottom w:val="0"/>
          <w:divBdr>
            <w:top w:val="none" w:sz="0" w:space="0" w:color="auto"/>
            <w:left w:val="none" w:sz="0" w:space="0" w:color="auto"/>
            <w:bottom w:val="none" w:sz="0" w:space="0" w:color="auto"/>
            <w:right w:val="none" w:sz="0" w:space="0" w:color="auto"/>
          </w:divBdr>
        </w:div>
        <w:div w:id="1030182586">
          <w:marLeft w:val="640"/>
          <w:marRight w:val="0"/>
          <w:marTop w:val="0"/>
          <w:marBottom w:val="0"/>
          <w:divBdr>
            <w:top w:val="none" w:sz="0" w:space="0" w:color="auto"/>
            <w:left w:val="none" w:sz="0" w:space="0" w:color="auto"/>
            <w:bottom w:val="none" w:sz="0" w:space="0" w:color="auto"/>
            <w:right w:val="none" w:sz="0" w:space="0" w:color="auto"/>
          </w:divBdr>
        </w:div>
        <w:div w:id="866605253">
          <w:marLeft w:val="640"/>
          <w:marRight w:val="0"/>
          <w:marTop w:val="0"/>
          <w:marBottom w:val="0"/>
          <w:divBdr>
            <w:top w:val="none" w:sz="0" w:space="0" w:color="auto"/>
            <w:left w:val="none" w:sz="0" w:space="0" w:color="auto"/>
            <w:bottom w:val="none" w:sz="0" w:space="0" w:color="auto"/>
            <w:right w:val="none" w:sz="0" w:space="0" w:color="auto"/>
          </w:divBdr>
        </w:div>
        <w:div w:id="279187952">
          <w:marLeft w:val="640"/>
          <w:marRight w:val="0"/>
          <w:marTop w:val="0"/>
          <w:marBottom w:val="0"/>
          <w:divBdr>
            <w:top w:val="none" w:sz="0" w:space="0" w:color="auto"/>
            <w:left w:val="none" w:sz="0" w:space="0" w:color="auto"/>
            <w:bottom w:val="none" w:sz="0" w:space="0" w:color="auto"/>
            <w:right w:val="none" w:sz="0" w:space="0" w:color="auto"/>
          </w:divBdr>
        </w:div>
        <w:div w:id="965430230">
          <w:marLeft w:val="640"/>
          <w:marRight w:val="0"/>
          <w:marTop w:val="0"/>
          <w:marBottom w:val="0"/>
          <w:divBdr>
            <w:top w:val="none" w:sz="0" w:space="0" w:color="auto"/>
            <w:left w:val="none" w:sz="0" w:space="0" w:color="auto"/>
            <w:bottom w:val="none" w:sz="0" w:space="0" w:color="auto"/>
            <w:right w:val="none" w:sz="0" w:space="0" w:color="auto"/>
          </w:divBdr>
        </w:div>
        <w:div w:id="1629124684">
          <w:marLeft w:val="640"/>
          <w:marRight w:val="0"/>
          <w:marTop w:val="0"/>
          <w:marBottom w:val="0"/>
          <w:divBdr>
            <w:top w:val="none" w:sz="0" w:space="0" w:color="auto"/>
            <w:left w:val="none" w:sz="0" w:space="0" w:color="auto"/>
            <w:bottom w:val="none" w:sz="0" w:space="0" w:color="auto"/>
            <w:right w:val="none" w:sz="0" w:space="0" w:color="auto"/>
          </w:divBdr>
        </w:div>
        <w:div w:id="471220609">
          <w:marLeft w:val="640"/>
          <w:marRight w:val="0"/>
          <w:marTop w:val="0"/>
          <w:marBottom w:val="0"/>
          <w:divBdr>
            <w:top w:val="none" w:sz="0" w:space="0" w:color="auto"/>
            <w:left w:val="none" w:sz="0" w:space="0" w:color="auto"/>
            <w:bottom w:val="none" w:sz="0" w:space="0" w:color="auto"/>
            <w:right w:val="none" w:sz="0" w:space="0" w:color="auto"/>
          </w:divBdr>
        </w:div>
      </w:divsChild>
    </w:div>
    <w:div w:id="216744278">
      <w:bodyDiv w:val="1"/>
      <w:marLeft w:val="0"/>
      <w:marRight w:val="0"/>
      <w:marTop w:val="0"/>
      <w:marBottom w:val="0"/>
      <w:divBdr>
        <w:top w:val="none" w:sz="0" w:space="0" w:color="auto"/>
        <w:left w:val="none" w:sz="0" w:space="0" w:color="auto"/>
        <w:bottom w:val="none" w:sz="0" w:space="0" w:color="auto"/>
        <w:right w:val="none" w:sz="0" w:space="0" w:color="auto"/>
      </w:divBdr>
      <w:divsChild>
        <w:div w:id="1379088066">
          <w:marLeft w:val="640"/>
          <w:marRight w:val="0"/>
          <w:marTop w:val="0"/>
          <w:marBottom w:val="0"/>
          <w:divBdr>
            <w:top w:val="none" w:sz="0" w:space="0" w:color="auto"/>
            <w:left w:val="none" w:sz="0" w:space="0" w:color="auto"/>
            <w:bottom w:val="none" w:sz="0" w:space="0" w:color="auto"/>
            <w:right w:val="none" w:sz="0" w:space="0" w:color="auto"/>
          </w:divBdr>
        </w:div>
        <w:div w:id="1304196637">
          <w:marLeft w:val="640"/>
          <w:marRight w:val="0"/>
          <w:marTop w:val="0"/>
          <w:marBottom w:val="0"/>
          <w:divBdr>
            <w:top w:val="none" w:sz="0" w:space="0" w:color="auto"/>
            <w:left w:val="none" w:sz="0" w:space="0" w:color="auto"/>
            <w:bottom w:val="none" w:sz="0" w:space="0" w:color="auto"/>
            <w:right w:val="none" w:sz="0" w:space="0" w:color="auto"/>
          </w:divBdr>
        </w:div>
        <w:div w:id="1614282801">
          <w:marLeft w:val="640"/>
          <w:marRight w:val="0"/>
          <w:marTop w:val="0"/>
          <w:marBottom w:val="0"/>
          <w:divBdr>
            <w:top w:val="none" w:sz="0" w:space="0" w:color="auto"/>
            <w:left w:val="none" w:sz="0" w:space="0" w:color="auto"/>
            <w:bottom w:val="none" w:sz="0" w:space="0" w:color="auto"/>
            <w:right w:val="none" w:sz="0" w:space="0" w:color="auto"/>
          </w:divBdr>
        </w:div>
        <w:div w:id="1723753298">
          <w:marLeft w:val="640"/>
          <w:marRight w:val="0"/>
          <w:marTop w:val="0"/>
          <w:marBottom w:val="0"/>
          <w:divBdr>
            <w:top w:val="none" w:sz="0" w:space="0" w:color="auto"/>
            <w:left w:val="none" w:sz="0" w:space="0" w:color="auto"/>
            <w:bottom w:val="none" w:sz="0" w:space="0" w:color="auto"/>
            <w:right w:val="none" w:sz="0" w:space="0" w:color="auto"/>
          </w:divBdr>
        </w:div>
        <w:div w:id="1468624942">
          <w:marLeft w:val="640"/>
          <w:marRight w:val="0"/>
          <w:marTop w:val="0"/>
          <w:marBottom w:val="0"/>
          <w:divBdr>
            <w:top w:val="none" w:sz="0" w:space="0" w:color="auto"/>
            <w:left w:val="none" w:sz="0" w:space="0" w:color="auto"/>
            <w:bottom w:val="none" w:sz="0" w:space="0" w:color="auto"/>
            <w:right w:val="none" w:sz="0" w:space="0" w:color="auto"/>
          </w:divBdr>
        </w:div>
        <w:div w:id="1296105928">
          <w:marLeft w:val="640"/>
          <w:marRight w:val="0"/>
          <w:marTop w:val="0"/>
          <w:marBottom w:val="0"/>
          <w:divBdr>
            <w:top w:val="none" w:sz="0" w:space="0" w:color="auto"/>
            <w:left w:val="none" w:sz="0" w:space="0" w:color="auto"/>
            <w:bottom w:val="none" w:sz="0" w:space="0" w:color="auto"/>
            <w:right w:val="none" w:sz="0" w:space="0" w:color="auto"/>
          </w:divBdr>
        </w:div>
        <w:div w:id="1446192064">
          <w:marLeft w:val="640"/>
          <w:marRight w:val="0"/>
          <w:marTop w:val="0"/>
          <w:marBottom w:val="0"/>
          <w:divBdr>
            <w:top w:val="none" w:sz="0" w:space="0" w:color="auto"/>
            <w:left w:val="none" w:sz="0" w:space="0" w:color="auto"/>
            <w:bottom w:val="none" w:sz="0" w:space="0" w:color="auto"/>
            <w:right w:val="none" w:sz="0" w:space="0" w:color="auto"/>
          </w:divBdr>
        </w:div>
        <w:div w:id="479541838">
          <w:marLeft w:val="640"/>
          <w:marRight w:val="0"/>
          <w:marTop w:val="0"/>
          <w:marBottom w:val="0"/>
          <w:divBdr>
            <w:top w:val="none" w:sz="0" w:space="0" w:color="auto"/>
            <w:left w:val="none" w:sz="0" w:space="0" w:color="auto"/>
            <w:bottom w:val="none" w:sz="0" w:space="0" w:color="auto"/>
            <w:right w:val="none" w:sz="0" w:space="0" w:color="auto"/>
          </w:divBdr>
        </w:div>
        <w:div w:id="1305623208">
          <w:marLeft w:val="640"/>
          <w:marRight w:val="0"/>
          <w:marTop w:val="0"/>
          <w:marBottom w:val="0"/>
          <w:divBdr>
            <w:top w:val="none" w:sz="0" w:space="0" w:color="auto"/>
            <w:left w:val="none" w:sz="0" w:space="0" w:color="auto"/>
            <w:bottom w:val="none" w:sz="0" w:space="0" w:color="auto"/>
            <w:right w:val="none" w:sz="0" w:space="0" w:color="auto"/>
          </w:divBdr>
        </w:div>
        <w:div w:id="1749615222">
          <w:marLeft w:val="640"/>
          <w:marRight w:val="0"/>
          <w:marTop w:val="0"/>
          <w:marBottom w:val="0"/>
          <w:divBdr>
            <w:top w:val="none" w:sz="0" w:space="0" w:color="auto"/>
            <w:left w:val="none" w:sz="0" w:space="0" w:color="auto"/>
            <w:bottom w:val="none" w:sz="0" w:space="0" w:color="auto"/>
            <w:right w:val="none" w:sz="0" w:space="0" w:color="auto"/>
          </w:divBdr>
        </w:div>
        <w:div w:id="1752579350">
          <w:marLeft w:val="640"/>
          <w:marRight w:val="0"/>
          <w:marTop w:val="0"/>
          <w:marBottom w:val="0"/>
          <w:divBdr>
            <w:top w:val="none" w:sz="0" w:space="0" w:color="auto"/>
            <w:left w:val="none" w:sz="0" w:space="0" w:color="auto"/>
            <w:bottom w:val="none" w:sz="0" w:space="0" w:color="auto"/>
            <w:right w:val="none" w:sz="0" w:space="0" w:color="auto"/>
          </w:divBdr>
        </w:div>
        <w:div w:id="231699521">
          <w:marLeft w:val="640"/>
          <w:marRight w:val="0"/>
          <w:marTop w:val="0"/>
          <w:marBottom w:val="0"/>
          <w:divBdr>
            <w:top w:val="none" w:sz="0" w:space="0" w:color="auto"/>
            <w:left w:val="none" w:sz="0" w:space="0" w:color="auto"/>
            <w:bottom w:val="none" w:sz="0" w:space="0" w:color="auto"/>
            <w:right w:val="none" w:sz="0" w:space="0" w:color="auto"/>
          </w:divBdr>
        </w:div>
        <w:div w:id="132069748">
          <w:marLeft w:val="640"/>
          <w:marRight w:val="0"/>
          <w:marTop w:val="0"/>
          <w:marBottom w:val="0"/>
          <w:divBdr>
            <w:top w:val="none" w:sz="0" w:space="0" w:color="auto"/>
            <w:left w:val="none" w:sz="0" w:space="0" w:color="auto"/>
            <w:bottom w:val="none" w:sz="0" w:space="0" w:color="auto"/>
            <w:right w:val="none" w:sz="0" w:space="0" w:color="auto"/>
          </w:divBdr>
        </w:div>
        <w:div w:id="1028720374">
          <w:marLeft w:val="640"/>
          <w:marRight w:val="0"/>
          <w:marTop w:val="0"/>
          <w:marBottom w:val="0"/>
          <w:divBdr>
            <w:top w:val="none" w:sz="0" w:space="0" w:color="auto"/>
            <w:left w:val="none" w:sz="0" w:space="0" w:color="auto"/>
            <w:bottom w:val="none" w:sz="0" w:space="0" w:color="auto"/>
            <w:right w:val="none" w:sz="0" w:space="0" w:color="auto"/>
          </w:divBdr>
        </w:div>
        <w:div w:id="442922985">
          <w:marLeft w:val="640"/>
          <w:marRight w:val="0"/>
          <w:marTop w:val="0"/>
          <w:marBottom w:val="0"/>
          <w:divBdr>
            <w:top w:val="none" w:sz="0" w:space="0" w:color="auto"/>
            <w:left w:val="none" w:sz="0" w:space="0" w:color="auto"/>
            <w:bottom w:val="none" w:sz="0" w:space="0" w:color="auto"/>
            <w:right w:val="none" w:sz="0" w:space="0" w:color="auto"/>
          </w:divBdr>
        </w:div>
        <w:div w:id="1635256418">
          <w:marLeft w:val="640"/>
          <w:marRight w:val="0"/>
          <w:marTop w:val="0"/>
          <w:marBottom w:val="0"/>
          <w:divBdr>
            <w:top w:val="none" w:sz="0" w:space="0" w:color="auto"/>
            <w:left w:val="none" w:sz="0" w:space="0" w:color="auto"/>
            <w:bottom w:val="none" w:sz="0" w:space="0" w:color="auto"/>
            <w:right w:val="none" w:sz="0" w:space="0" w:color="auto"/>
          </w:divBdr>
        </w:div>
        <w:div w:id="698551831">
          <w:marLeft w:val="640"/>
          <w:marRight w:val="0"/>
          <w:marTop w:val="0"/>
          <w:marBottom w:val="0"/>
          <w:divBdr>
            <w:top w:val="none" w:sz="0" w:space="0" w:color="auto"/>
            <w:left w:val="none" w:sz="0" w:space="0" w:color="auto"/>
            <w:bottom w:val="none" w:sz="0" w:space="0" w:color="auto"/>
            <w:right w:val="none" w:sz="0" w:space="0" w:color="auto"/>
          </w:divBdr>
        </w:div>
        <w:div w:id="502817783">
          <w:marLeft w:val="640"/>
          <w:marRight w:val="0"/>
          <w:marTop w:val="0"/>
          <w:marBottom w:val="0"/>
          <w:divBdr>
            <w:top w:val="none" w:sz="0" w:space="0" w:color="auto"/>
            <w:left w:val="none" w:sz="0" w:space="0" w:color="auto"/>
            <w:bottom w:val="none" w:sz="0" w:space="0" w:color="auto"/>
            <w:right w:val="none" w:sz="0" w:space="0" w:color="auto"/>
          </w:divBdr>
        </w:div>
        <w:div w:id="424351074">
          <w:marLeft w:val="640"/>
          <w:marRight w:val="0"/>
          <w:marTop w:val="0"/>
          <w:marBottom w:val="0"/>
          <w:divBdr>
            <w:top w:val="none" w:sz="0" w:space="0" w:color="auto"/>
            <w:left w:val="none" w:sz="0" w:space="0" w:color="auto"/>
            <w:bottom w:val="none" w:sz="0" w:space="0" w:color="auto"/>
            <w:right w:val="none" w:sz="0" w:space="0" w:color="auto"/>
          </w:divBdr>
        </w:div>
        <w:div w:id="1654530056">
          <w:marLeft w:val="640"/>
          <w:marRight w:val="0"/>
          <w:marTop w:val="0"/>
          <w:marBottom w:val="0"/>
          <w:divBdr>
            <w:top w:val="none" w:sz="0" w:space="0" w:color="auto"/>
            <w:left w:val="none" w:sz="0" w:space="0" w:color="auto"/>
            <w:bottom w:val="none" w:sz="0" w:space="0" w:color="auto"/>
            <w:right w:val="none" w:sz="0" w:space="0" w:color="auto"/>
          </w:divBdr>
        </w:div>
        <w:div w:id="1487235577">
          <w:marLeft w:val="640"/>
          <w:marRight w:val="0"/>
          <w:marTop w:val="0"/>
          <w:marBottom w:val="0"/>
          <w:divBdr>
            <w:top w:val="none" w:sz="0" w:space="0" w:color="auto"/>
            <w:left w:val="none" w:sz="0" w:space="0" w:color="auto"/>
            <w:bottom w:val="none" w:sz="0" w:space="0" w:color="auto"/>
            <w:right w:val="none" w:sz="0" w:space="0" w:color="auto"/>
          </w:divBdr>
        </w:div>
        <w:div w:id="575824242">
          <w:marLeft w:val="640"/>
          <w:marRight w:val="0"/>
          <w:marTop w:val="0"/>
          <w:marBottom w:val="0"/>
          <w:divBdr>
            <w:top w:val="none" w:sz="0" w:space="0" w:color="auto"/>
            <w:left w:val="none" w:sz="0" w:space="0" w:color="auto"/>
            <w:bottom w:val="none" w:sz="0" w:space="0" w:color="auto"/>
            <w:right w:val="none" w:sz="0" w:space="0" w:color="auto"/>
          </w:divBdr>
        </w:div>
        <w:div w:id="2088916432">
          <w:marLeft w:val="640"/>
          <w:marRight w:val="0"/>
          <w:marTop w:val="0"/>
          <w:marBottom w:val="0"/>
          <w:divBdr>
            <w:top w:val="none" w:sz="0" w:space="0" w:color="auto"/>
            <w:left w:val="none" w:sz="0" w:space="0" w:color="auto"/>
            <w:bottom w:val="none" w:sz="0" w:space="0" w:color="auto"/>
            <w:right w:val="none" w:sz="0" w:space="0" w:color="auto"/>
          </w:divBdr>
        </w:div>
        <w:div w:id="736173199">
          <w:marLeft w:val="640"/>
          <w:marRight w:val="0"/>
          <w:marTop w:val="0"/>
          <w:marBottom w:val="0"/>
          <w:divBdr>
            <w:top w:val="none" w:sz="0" w:space="0" w:color="auto"/>
            <w:left w:val="none" w:sz="0" w:space="0" w:color="auto"/>
            <w:bottom w:val="none" w:sz="0" w:space="0" w:color="auto"/>
            <w:right w:val="none" w:sz="0" w:space="0" w:color="auto"/>
          </w:divBdr>
        </w:div>
        <w:div w:id="986788089">
          <w:marLeft w:val="640"/>
          <w:marRight w:val="0"/>
          <w:marTop w:val="0"/>
          <w:marBottom w:val="0"/>
          <w:divBdr>
            <w:top w:val="none" w:sz="0" w:space="0" w:color="auto"/>
            <w:left w:val="none" w:sz="0" w:space="0" w:color="auto"/>
            <w:bottom w:val="none" w:sz="0" w:space="0" w:color="auto"/>
            <w:right w:val="none" w:sz="0" w:space="0" w:color="auto"/>
          </w:divBdr>
        </w:div>
        <w:div w:id="1764572188">
          <w:marLeft w:val="640"/>
          <w:marRight w:val="0"/>
          <w:marTop w:val="0"/>
          <w:marBottom w:val="0"/>
          <w:divBdr>
            <w:top w:val="none" w:sz="0" w:space="0" w:color="auto"/>
            <w:left w:val="none" w:sz="0" w:space="0" w:color="auto"/>
            <w:bottom w:val="none" w:sz="0" w:space="0" w:color="auto"/>
            <w:right w:val="none" w:sz="0" w:space="0" w:color="auto"/>
          </w:divBdr>
        </w:div>
        <w:div w:id="634725225">
          <w:marLeft w:val="640"/>
          <w:marRight w:val="0"/>
          <w:marTop w:val="0"/>
          <w:marBottom w:val="0"/>
          <w:divBdr>
            <w:top w:val="none" w:sz="0" w:space="0" w:color="auto"/>
            <w:left w:val="none" w:sz="0" w:space="0" w:color="auto"/>
            <w:bottom w:val="none" w:sz="0" w:space="0" w:color="auto"/>
            <w:right w:val="none" w:sz="0" w:space="0" w:color="auto"/>
          </w:divBdr>
        </w:div>
        <w:div w:id="2141875688">
          <w:marLeft w:val="640"/>
          <w:marRight w:val="0"/>
          <w:marTop w:val="0"/>
          <w:marBottom w:val="0"/>
          <w:divBdr>
            <w:top w:val="none" w:sz="0" w:space="0" w:color="auto"/>
            <w:left w:val="none" w:sz="0" w:space="0" w:color="auto"/>
            <w:bottom w:val="none" w:sz="0" w:space="0" w:color="auto"/>
            <w:right w:val="none" w:sz="0" w:space="0" w:color="auto"/>
          </w:divBdr>
        </w:div>
        <w:div w:id="2103380848">
          <w:marLeft w:val="640"/>
          <w:marRight w:val="0"/>
          <w:marTop w:val="0"/>
          <w:marBottom w:val="0"/>
          <w:divBdr>
            <w:top w:val="none" w:sz="0" w:space="0" w:color="auto"/>
            <w:left w:val="none" w:sz="0" w:space="0" w:color="auto"/>
            <w:bottom w:val="none" w:sz="0" w:space="0" w:color="auto"/>
            <w:right w:val="none" w:sz="0" w:space="0" w:color="auto"/>
          </w:divBdr>
        </w:div>
        <w:div w:id="1470241045">
          <w:marLeft w:val="640"/>
          <w:marRight w:val="0"/>
          <w:marTop w:val="0"/>
          <w:marBottom w:val="0"/>
          <w:divBdr>
            <w:top w:val="none" w:sz="0" w:space="0" w:color="auto"/>
            <w:left w:val="none" w:sz="0" w:space="0" w:color="auto"/>
            <w:bottom w:val="none" w:sz="0" w:space="0" w:color="auto"/>
            <w:right w:val="none" w:sz="0" w:space="0" w:color="auto"/>
          </w:divBdr>
        </w:div>
        <w:div w:id="1018968795">
          <w:marLeft w:val="640"/>
          <w:marRight w:val="0"/>
          <w:marTop w:val="0"/>
          <w:marBottom w:val="0"/>
          <w:divBdr>
            <w:top w:val="none" w:sz="0" w:space="0" w:color="auto"/>
            <w:left w:val="none" w:sz="0" w:space="0" w:color="auto"/>
            <w:bottom w:val="none" w:sz="0" w:space="0" w:color="auto"/>
            <w:right w:val="none" w:sz="0" w:space="0" w:color="auto"/>
          </w:divBdr>
        </w:div>
        <w:div w:id="1989898734">
          <w:marLeft w:val="640"/>
          <w:marRight w:val="0"/>
          <w:marTop w:val="0"/>
          <w:marBottom w:val="0"/>
          <w:divBdr>
            <w:top w:val="none" w:sz="0" w:space="0" w:color="auto"/>
            <w:left w:val="none" w:sz="0" w:space="0" w:color="auto"/>
            <w:bottom w:val="none" w:sz="0" w:space="0" w:color="auto"/>
            <w:right w:val="none" w:sz="0" w:space="0" w:color="auto"/>
          </w:divBdr>
        </w:div>
        <w:div w:id="1939095568">
          <w:marLeft w:val="640"/>
          <w:marRight w:val="0"/>
          <w:marTop w:val="0"/>
          <w:marBottom w:val="0"/>
          <w:divBdr>
            <w:top w:val="none" w:sz="0" w:space="0" w:color="auto"/>
            <w:left w:val="none" w:sz="0" w:space="0" w:color="auto"/>
            <w:bottom w:val="none" w:sz="0" w:space="0" w:color="auto"/>
            <w:right w:val="none" w:sz="0" w:space="0" w:color="auto"/>
          </w:divBdr>
        </w:div>
        <w:div w:id="1018845950">
          <w:marLeft w:val="640"/>
          <w:marRight w:val="0"/>
          <w:marTop w:val="0"/>
          <w:marBottom w:val="0"/>
          <w:divBdr>
            <w:top w:val="none" w:sz="0" w:space="0" w:color="auto"/>
            <w:left w:val="none" w:sz="0" w:space="0" w:color="auto"/>
            <w:bottom w:val="none" w:sz="0" w:space="0" w:color="auto"/>
            <w:right w:val="none" w:sz="0" w:space="0" w:color="auto"/>
          </w:divBdr>
        </w:div>
        <w:div w:id="1903786639">
          <w:marLeft w:val="640"/>
          <w:marRight w:val="0"/>
          <w:marTop w:val="0"/>
          <w:marBottom w:val="0"/>
          <w:divBdr>
            <w:top w:val="none" w:sz="0" w:space="0" w:color="auto"/>
            <w:left w:val="none" w:sz="0" w:space="0" w:color="auto"/>
            <w:bottom w:val="none" w:sz="0" w:space="0" w:color="auto"/>
            <w:right w:val="none" w:sz="0" w:space="0" w:color="auto"/>
          </w:divBdr>
        </w:div>
        <w:div w:id="1844977878">
          <w:marLeft w:val="640"/>
          <w:marRight w:val="0"/>
          <w:marTop w:val="0"/>
          <w:marBottom w:val="0"/>
          <w:divBdr>
            <w:top w:val="none" w:sz="0" w:space="0" w:color="auto"/>
            <w:left w:val="none" w:sz="0" w:space="0" w:color="auto"/>
            <w:bottom w:val="none" w:sz="0" w:space="0" w:color="auto"/>
            <w:right w:val="none" w:sz="0" w:space="0" w:color="auto"/>
          </w:divBdr>
        </w:div>
        <w:div w:id="1082027191">
          <w:marLeft w:val="640"/>
          <w:marRight w:val="0"/>
          <w:marTop w:val="0"/>
          <w:marBottom w:val="0"/>
          <w:divBdr>
            <w:top w:val="none" w:sz="0" w:space="0" w:color="auto"/>
            <w:left w:val="none" w:sz="0" w:space="0" w:color="auto"/>
            <w:bottom w:val="none" w:sz="0" w:space="0" w:color="auto"/>
            <w:right w:val="none" w:sz="0" w:space="0" w:color="auto"/>
          </w:divBdr>
        </w:div>
        <w:div w:id="1208564802">
          <w:marLeft w:val="640"/>
          <w:marRight w:val="0"/>
          <w:marTop w:val="0"/>
          <w:marBottom w:val="0"/>
          <w:divBdr>
            <w:top w:val="none" w:sz="0" w:space="0" w:color="auto"/>
            <w:left w:val="none" w:sz="0" w:space="0" w:color="auto"/>
            <w:bottom w:val="none" w:sz="0" w:space="0" w:color="auto"/>
            <w:right w:val="none" w:sz="0" w:space="0" w:color="auto"/>
          </w:divBdr>
        </w:div>
        <w:div w:id="1486314198">
          <w:marLeft w:val="640"/>
          <w:marRight w:val="0"/>
          <w:marTop w:val="0"/>
          <w:marBottom w:val="0"/>
          <w:divBdr>
            <w:top w:val="none" w:sz="0" w:space="0" w:color="auto"/>
            <w:left w:val="none" w:sz="0" w:space="0" w:color="auto"/>
            <w:bottom w:val="none" w:sz="0" w:space="0" w:color="auto"/>
            <w:right w:val="none" w:sz="0" w:space="0" w:color="auto"/>
          </w:divBdr>
        </w:div>
        <w:div w:id="1963926054">
          <w:marLeft w:val="640"/>
          <w:marRight w:val="0"/>
          <w:marTop w:val="0"/>
          <w:marBottom w:val="0"/>
          <w:divBdr>
            <w:top w:val="none" w:sz="0" w:space="0" w:color="auto"/>
            <w:left w:val="none" w:sz="0" w:space="0" w:color="auto"/>
            <w:bottom w:val="none" w:sz="0" w:space="0" w:color="auto"/>
            <w:right w:val="none" w:sz="0" w:space="0" w:color="auto"/>
          </w:divBdr>
        </w:div>
        <w:div w:id="256791630">
          <w:marLeft w:val="640"/>
          <w:marRight w:val="0"/>
          <w:marTop w:val="0"/>
          <w:marBottom w:val="0"/>
          <w:divBdr>
            <w:top w:val="none" w:sz="0" w:space="0" w:color="auto"/>
            <w:left w:val="none" w:sz="0" w:space="0" w:color="auto"/>
            <w:bottom w:val="none" w:sz="0" w:space="0" w:color="auto"/>
            <w:right w:val="none" w:sz="0" w:space="0" w:color="auto"/>
          </w:divBdr>
        </w:div>
        <w:div w:id="1590852567">
          <w:marLeft w:val="640"/>
          <w:marRight w:val="0"/>
          <w:marTop w:val="0"/>
          <w:marBottom w:val="0"/>
          <w:divBdr>
            <w:top w:val="none" w:sz="0" w:space="0" w:color="auto"/>
            <w:left w:val="none" w:sz="0" w:space="0" w:color="auto"/>
            <w:bottom w:val="none" w:sz="0" w:space="0" w:color="auto"/>
            <w:right w:val="none" w:sz="0" w:space="0" w:color="auto"/>
          </w:divBdr>
        </w:div>
        <w:div w:id="495271669">
          <w:marLeft w:val="640"/>
          <w:marRight w:val="0"/>
          <w:marTop w:val="0"/>
          <w:marBottom w:val="0"/>
          <w:divBdr>
            <w:top w:val="none" w:sz="0" w:space="0" w:color="auto"/>
            <w:left w:val="none" w:sz="0" w:space="0" w:color="auto"/>
            <w:bottom w:val="none" w:sz="0" w:space="0" w:color="auto"/>
            <w:right w:val="none" w:sz="0" w:space="0" w:color="auto"/>
          </w:divBdr>
        </w:div>
        <w:div w:id="1644433120">
          <w:marLeft w:val="640"/>
          <w:marRight w:val="0"/>
          <w:marTop w:val="0"/>
          <w:marBottom w:val="0"/>
          <w:divBdr>
            <w:top w:val="none" w:sz="0" w:space="0" w:color="auto"/>
            <w:left w:val="none" w:sz="0" w:space="0" w:color="auto"/>
            <w:bottom w:val="none" w:sz="0" w:space="0" w:color="auto"/>
            <w:right w:val="none" w:sz="0" w:space="0" w:color="auto"/>
          </w:divBdr>
        </w:div>
        <w:div w:id="988093431">
          <w:marLeft w:val="640"/>
          <w:marRight w:val="0"/>
          <w:marTop w:val="0"/>
          <w:marBottom w:val="0"/>
          <w:divBdr>
            <w:top w:val="none" w:sz="0" w:space="0" w:color="auto"/>
            <w:left w:val="none" w:sz="0" w:space="0" w:color="auto"/>
            <w:bottom w:val="none" w:sz="0" w:space="0" w:color="auto"/>
            <w:right w:val="none" w:sz="0" w:space="0" w:color="auto"/>
          </w:divBdr>
        </w:div>
        <w:div w:id="1918709916">
          <w:marLeft w:val="640"/>
          <w:marRight w:val="0"/>
          <w:marTop w:val="0"/>
          <w:marBottom w:val="0"/>
          <w:divBdr>
            <w:top w:val="none" w:sz="0" w:space="0" w:color="auto"/>
            <w:left w:val="none" w:sz="0" w:space="0" w:color="auto"/>
            <w:bottom w:val="none" w:sz="0" w:space="0" w:color="auto"/>
            <w:right w:val="none" w:sz="0" w:space="0" w:color="auto"/>
          </w:divBdr>
        </w:div>
        <w:div w:id="1939867008">
          <w:marLeft w:val="640"/>
          <w:marRight w:val="0"/>
          <w:marTop w:val="0"/>
          <w:marBottom w:val="0"/>
          <w:divBdr>
            <w:top w:val="none" w:sz="0" w:space="0" w:color="auto"/>
            <w:left w:val="none" w:sz="0" w:space="0" w:color="auto"/>
            <w:bottom w:val="none" w:sz="0" w:space="0" w:color="auto"/>
            <w:right w:val="none" w:sz="0" w:space="0" w:color="auto"/>
          </w:divBdr>
        </w:div>
        <w:div w:id="165630499">
          <w:marLeft w:val="640"/>
          <w:marRight w:val="0"/>
          <w:marTop w:val="0"/>
          <w:marBottom w:val="0"/>
          <w:divBdr>
            <w:top w:val="none" w:sz="0" w:space="0" w:color="auto"/>
            <w:left w:val="none" w:sz="0" w:space="0" w:color="auto"/>
            <w:bottom w:val="none" w:sz="0" w:space="0" w:color="auto"/>
            <w:right w:val="none" w:sz="0" w:space="0" w:color="auto"/>
          </w:divBdr>
        </w:div>
        <w:div w:id="789592162">
          <w:marLeft w:val="640"/>
          <w:marRight w:val="0"/>
          <w:marTop w:val="0"/>
          <w:marBottom w:val="0"/>
          <w:divBdr>
            <w:top w:val="none" w:sz="0" w:space="0" w:color="auto"/>
            <w:left w:val="none" w:sz="0" w:space="0" w:color="auto"/>
            <w:bottom w:val="none" w:sz="0" w:space="0" w:color="auto"/>
            <w:right w:val="none" w:sz="0" w:space="0" w:color="auto"/>
          </w:divBdr>
        </w:div>
        <w:div w:id="672336851">
          <w:marLeft w:val="640"/>
          <w:marRight w:val="0"/>
          <w:marTop w:val="0"/>
          <w:marBottom w:val="0"/>
          <w:divBdr>
            <w:top w:val="none" w:sz="0" w:space="0" w:color="auto"/>
            <w:left w:val="none" w:sz="0" w:space="0" w:color="auto"/>
            <w:bottom w:val="none" w:sz="0" w:space="0" w:color="auto"/>
            <w:right w:val="none" w:sz="0" w:space="0" w:color="auto"/>
          </w:divBdr>
        </w:div>
        <w:div w:id="769425257">
          <w:marLeft w:val="640"/>
          <w:marRight w:val="0"/>
          <w:marTop w:val="0"/>
          <w:marBottom w:val="0"/>
          <w:divBdr>
            <w:top w:val="none" w:sz="0" w:space="0" w:color="auto"/>
            <w:left w:val="none" w:sz="0" w:space="0" w:color="auto"/>
            <w:bottom w:val="none" w:sz="0" w:space="0" w:color="auto"/>
            <w:right w:val="none" w:sz="0" w:space="0" w:color="auto"/>
          </w:divBdr>
        </w:div>
        <w:div w:id="128743718">
          <w:marLeft w:val="640"/>
          <w:marRight w:val="0"/>
          <w:marTop w:val="0"/>
          <w:marBottom w:val="0"/>
          <w:divBdr>
            <w:top w:val="none" w:sz="0" w:space="0" w:color="auto"/>
            <w:left w:val="none" w:sz="0" w:space="0" w:color="auto"/>
            <w:bottom w:val="none" w:sz="0" w:space="0" w:color="auto"/>
            <w:right w:val="none" w:sz="0" w:space="0" w:color="auto"/>
          </w:divBdr>
        </w:div>
        <w:div w:id="1337656300">
          <w:marLeft w:val="640"/>
          <w:marRight w:val="0"/>
          <w:marTop w:val="0"/>
          <w:marBottom w:val="0"/>
          <w:divBdr>
            <w:top w:val="none" w:sz="0" w:space="0" w:color="auto"/>
            <w:left w:val="none" w:sz="0" w:space="0" w:color="auto"/>
            <w:bottom w:val="none" w:sz="0" w:space="0" w:color="auto"/>
            <w:right w:val="none" w:sz="0" w:space="0" w:color="auto"/>
          </w:divBdr>
        </w:div>
        <w:div w:id="165944489">
          <w:marLeft w:val="640"/>
          <w:marRight w:val="0"/>
          <w:marTop w:val="0"/>
          <w:marBottom w:val="0"/>
          <w:divBdr>
            <w:top w:val="none" w:sz="0" w:space="0" w:color="auto"/>
            <w:left w:val="none" w:sz="0" w:space="0" w:color="auto"/>
            <w:bottom w:val="none" w:sz="0" w:space="0" w:color="auto"/>
            <w:right w:val="none" w:sz="0" w:space="0" w:color="auto"/>
          </w:divBdr>
        </w:div>
        <w:div w:id="421028698">
          <w:marLeft w:val="640"/>
          <w:marRight w:val="0"/>
          <w:marTop w:val="0"/>
          <w:marBottom w:val="0"/>
          <w:divBdr>
            <w:top w:val="none" w:sz="0" w:space="0" w:color="auto"/>
            <w:left w:val="none" w:sz="0" w:space="0" w:color="auto"/>
            <w:bottom w:val="none" w:sz="0" w:space="0" w:color="auto"/>
            <w:right w:val="none" w:sz="0" w:space="0" w:color="auto"/>
          </w:divBdr>
        </w:div>
        <w:div w:id="238563769">
          <w:marLeft w:val="640"/>
          <w:marRight w:val="0"/>
          <w:marTop w:val="0"/>
          <w:marBottom w:val="0"/>
          <w:divBdr>
            <w:top w:val="none" w:sz="0" w:space="0" w:color="auto"/>
            <w:left w:val="none" w:sz="0" w:space="0" w:color="auto"/>
            <w:bottom w:val="none" w:sz="0" w:space="0" w:color="auto"/>
            <w:right w:val="none" w:sz="0" w:space="0" w:color="auto"/>
          </w:divBdr>
        </w:div>
        <w:div w:id="218638271">
          <w:marLeft w:val="640"/>
          <w:marRight w:val="0"/>
          <w:marTop w:val="0"/>
          <w:marBottom w:val="0"/>
          <w:divBdr>
            <w:top w:val="none" w:sz="0" w:space="0" w:color="auto"/>
            <w:left w:val="none" w:sz="0" w:space="0" w:color="auto"/>
            <w:bottom w:val="none" w:sz="0" w:space="0" w:color="auto"/>
            <w:right w:val="none" w:sz="0" w:space="0" w:color="auto"/>
          </w:divBdr>
        </w:div>
        <w:div w:id="1841041335">
          <w:marLeft w:val="640"/>
          <w:marRight w:val="0"/>
          <w:marTop w:val="0"/>
          <w:marBottom w:val="0"/>
          <w:divBdr>
            <w:top w:val="none" w:sz="0" w:space="0" w:color="auto"/>
            <w:left w:val="none" w:sz="0" w:space="0" w:color="auto"/>
            <w:bottom w:val="none" w:sz="0" w:space="0" w:color="auto"/>
            <w:right w:val="none" w:sz="0" w:space="0" w:color="auto"/>
          </w:divBdr>
        </w:div>
        <w:div w:id="2115324702">
          <w:marLeft w:val="640"/>
          <w:marRight w:val="0"/>
          <w:marTop w:val="0"/>
          <w:marBottom w:val="0"/>
          <w:divBdr>
            <w:top w:val="none" w:sz="0" w:space="0" w:color="auto"/>
            <w:left w:val="none" w:sz="0" w:space="0" w:color="auto"/>
            <w:bottom w:val="none" w:sz="0" w:space="0" w:color="auto"/>
            <w:right w:val="none" w:sz="0" w:space="0" w:color="auto"/>
          </w:divBdr>
        </w:div>
        <w:div w:id="1398360658">
          <w:marLeft w:val="640"/>
          <w:marRight w:val="0"/>
          <w:marTop w:val="0"/>
          <w:marBottom w:val="0"/>
          <w:divBdr>
            <w:top w:val="none" w:sz="0" w:space="0" w:color="auto"/>
            <w:left w:val="none" w:sz="0" w:space="0" w:color="auto"/>
            <w:bottom w:val="none" w:sz="0" w:space="0" w:color="auto"/>
            <w:right w:val="none" w:sz="0" w:space="0" w:color="auto"/>
          </w:divBdr>
        </w:div>
        <w:div w:id="1473792065">
          <w:marLeft w:val="640"/>
          <w:marRight w:val="0"/>
          <w:marTop w:val="0"/>
          <w:marBottom w:val="0"/>
          <w:divBdr>
            <w:top w:val="none" w:sz="0" w:space="0" w:color="auto"/>
            <w:left w:val="none" w:sz="0" w:space="0" w:color="auto"/>
            <w:bottom w:val="none" w:sz="0" w:space="0" w:color="auto"/>
            <w:right w:val="none" w:sz="0" w:space="0" w:color="auto"/>
          </w:divBdr>
        </w:div>
        <w:div w:id="2015526111">
          <w:marLeft w:val="640"/>
          <w:marRight w:val="0"/>
          <w:marTop w:val="0"/>
          <w:marBottom w:val="0"/>
          <w:divBdr>
            <w:top w:val="none" w:sz="0" w:space="0" w:color="auto"/>
            <w:left w:val="none" w:sz="0" w:space="0" w:color="auto"/>
            <w:bottom w:val="none" w:sz="0" w:space="0" w:color="auto"/>
            <w:right w:val="none" w:sz="0" w:space="0" w:color="auto"/>
          </w:divBdr>
        </w:div>
        <w:div w:id="599682833">
          <w:marLeft w:val="640"/>
          <w:marRight w:val="0"/>
          <w:marTop w:val="0"/>
          <w:marBottom w:val="0"/>
          <w:divBdr>
            <w:top w:val="none" w:sz="0" w:space="0" w:color="auto"/>
            <w:left w:val="none" w:sz="0" w:space="0" w:color="auto"/>
            <w:bottom w:val="none" w:sz="0" w:space="0" w:color="auto"/>
            <w:right w:val="none" w:sz="0" w:space="0" w:color="auto"/>
          </w:divBdr>
        </w:div>
        <w:div w:id="2140029230">
          <w:marLeft w:val="640"/>
          <w:marRight w:val="0"/>
          <w:marTop w:val="0"/>
          <w:marBottom w:val="0"/>
          <w:divBdr>
            <w:top w:val="none" w:sz="0" w:space="0" w:color="auto"/>
            <w:left w:val="none" w:sz="0" w:space="0" w:color="auto"/>
            <w:bottom w:val="none" w:sz="0" w:space="0" w:color="auto"/>
            <w:right w:val="none" w:sz="0" w:space="0" w:color="auto"/>
          </w:divBdr>
        </w:div>
        <w:div w:id="355081893">
          <w:marLeft w:val="640"/>
          <w:marRight w:val="0"/>
          <w:marTop w:val="0"/>
          <w:marBottom w:val="0"/>
          <w:divBdr>
            <w:top w:val="none" w:sz="0" w:space="0" w:color="auto"/>
            <w:left w:val="none" w:sz="0" w:space="0" w:color="auto"/>
            <w:bottom w:val="none" w:sz="0" w:space="0" w:color="auto"/>
            <w:right w:val="none" w:sz="0" w:space="0" w:color="auto"/>
          </w:divBdr>
        </w:div>
        <w:div w:id="1069352832">
          <w:marLeft w:val="640"/>
          <w:marRight w:val="0"/>
          <w:marTop w:val="0"/>
          <w:marBottom w:val="0"/>
          <w:divBdr>
            <w:top w:val="none" w:sz="0" w:space="0" w:color="auto"/>
            <w:left w:val="none" w:sz="0" w:space="0" w:color="auto"/>
            <w:bottom w:val="none" w:sz="0" w:space="0" w:color="auto"/>
            <w:right w:val="none" w:sz="0" w:space="0" w:color="auto"/>
          </w:divBdr>
        </w:div>
        <w:div w:id="976761464">
          <w:marLeft w:val="640"/>
          <w:marRight w:val="0"/>
          <w:marTop w:val="0"/>
          <w:marBottom w:val="0"/>
          <w:divBdr>
            <w:top w:val="none" w:sz="0" w:space="0" w:color="auto"/>
            <w:left w:val="none" w:sz="0" w:space="0" w:color="auto"/>
            <w:bottom w:val="none" w:sz="0" w:space="0" w:color="auto"/>
            <w:right w:val="none" w:sz="0" w:space="0" w:color="auto"/>
          </w:divBdr>
        </w:div>
        <w:div w:id="1122652552">
          <w:marLeft w:val="640"/>
          <w:marRight w:val="0"/>
          <w:marTop w:val="0"/>
          <w:marBottom w:val="0"/>
          <w:divBdr>
            <w:top w:val="none" w:sz="0" w:space="0" w:color="auto"/>
            <w:left w:val="none" w:sz="0" w:space="0" w:color="auto"/>
            <w:bottom w:val="none" w:sz="0" w:space="0" w:color="auto"/>
            <w:right w:val="none" w:sz="0" w:space="0" w:color="auto"/>
          </w:divBdr>
        </w:div>
        <w:div w:id="10301258">
          <w:marLeft w:val="640"/>
          <w:marRight w:val="0"/>
          <w:marTop w:val="0"/>
          <w:marBottom w:val="0"/>
          <w:divBdr>
            <w:top w:val="none" w:sz="0" w:space="0" w:color="auto"/>
            <w:left w:val="none" w:sz="0" w:space="0" w:color="auto"/>
            <w:bottom w:val="none" w:sz="0" w:space="0" w:color="auto"/>
            <w:right w:val="none" w:sz="0" w:space="0" w:color="auto"/>
          </w:divBdr>
        </w:div>
        <w:div w:id="1039745545">
          <w:marLeft w:val="640"/>
          <w:marRight w:val="0"/>
          <w:marTop w:val="0"/>
          <w:marBottom w:val="0"/>
          <w:divBdr>
            <w:top w:val="none" w:sz="0" w:space="0" w:color="auto"/>
            <w:left w:val="none" w:sz="0" w:space="0" w:color="auto"/>
            <w:bottom w:val="none" w:sz="0" w:space="0" w:color="auto"/>
            <w:right w:val="none" w:sz="0" w:space="0" w:color="auto"/>
          </w:divBdr>
        </w:div>
        <w:div w:id="1582595999">
          <w:marLeft w:val="640"/>
          <w:marRight w:val="0"/>
          <w:marTop w:val="0"/>
          <w:marBottom w:val="0"/>
          <w:divBdr>
            <w:top w:val="none" w:sz="0" w:space="0" w:color="auto"/>
            <w:left w:val="none" w:sz="0" w:space="0" w:color="auto"/>
            <w:bottom w:val="none" w:sz="0" w:space="0" w:color="auto"/>
            <w:right w:val="none" w:sz="0" w:space="0" w:color="auto"/>
          </w:divBdr>
        </w:div>
        <w:div w:id="723914013">
          <w:marLeft w:val="640"/>
          <w:marRight w:val="0"/>
          <w:marTop w:val="0"/>
          <w:marBottom w:val="0"/>
          <w:divBdr>
            <w:top w:val="none" w:sz="0" w:space="0" w:color="auto"/>
            <w:left w:val="none" w:sz="0" w:space="0" w:color="auto"/>
            <w:bottom w:val="none" w:sz="0" w:space="0" w:color="auto"/>
            <w:right w:val="none" w:sz="0" w:space="0" w:color="auto"/>
          </w:divBdr>
        </w:div>
        <w:div w:id="545947018">
          <w:marLeft w:val="640"/>
          <w:marRight w:val="0"/>
          <w:marTop w:val="0"/>
          <w:marBottom w:val="0"/>
          <w:divBdr>
            <w:top w:val="none" w:sz="0" w:space="0" w:color="auto"/>
            <w:left w:val="none" w:sz="0" w:space="0" w:color="auto"/>
            <w:bottom w:val="none" w:sz="0" w:space="0" w:color="auto"/>
            <w:right w:val="none" w:sz="0" w:space="0" w:color="auto"/>
          </w:divBdr>
        </w:div>
        <w:div w:id="1351299781">
          <w:marLeft w:val="640"/>
          <w:marRight w:val="0"/>
          <w:marTop w:val="0"/>
          <w:marBottom w:val="0"/>
          <w:divBdr>
            <w:top w:val="none" w:sz="0" w:space="0" w:color="auto"/>
            <w:left w:val="none" w:sz="0" w:space="0" w:color="auto"/>
            <w:bottom w:val="none" w:sz="0" w:space="0" w:color="auto"/>
            <w:right w:val="none" w:sz="0" w:space="0" w:color="auto"/>
          </w:divBdr>
        </w:div>
        <w:div w:id="1089502041">
          <w:marLeft w:val="640"/>
          <w:marRight w:val="0"/>
          <w:marTop w:val="0"/>
          <w:marBottom w:val="0"/>
          <w:divBdr>
            <w:top w:val="none" w:sz="0" w:space="0" w:color="auto"/>
            <w:left w:val="none" w:sz="0" w:space="0" w:color="auto"/>
            <w:bottom w:val="none" w:sz="0" w:space="0" w:color="auto"/>
            <w:right w:val="none" w:sz="0" w:space="0" w:color="auto"/>
          </w:divBdr>
        </w:div>
        <w:div w:id="803700082">
          <w:marLeft w:val="640"/>
          <w:marRight w:val="0"/>
          <w:marTop w:val="0"/>
          <w:marBottom w:val="0"/>
          <w:divBdr>
            <w:top w:val="none" w:sz="0" w:space="0" w:color="auto"/>
            <w:left w:val="none" w:sz="0" w:space="0" w:color="auto"/>
            <w:bottom w:val="none" w:sz="0" w:space="0" w:color="auto"/>
            <w:right w:val="none" w:sz="0" w:space="0" w:color="auto"/>
          </w:divBdr>
        </w:div>
        <w:div w:id="673341854">
          <w:marLeft w:val="640"/>
          <w:marRight w:val="0"/>
          <w:marTop w:val="0"/>
          <w:marBottom w:val="0"/>
          <w:divBdr>
            <w:top w:val="none" w:sz="0" w:space="0" w:color="auto"/>
            <w:left w:val="none" w:sz="0" w:space="0" w:color="auto"/>
            <w:bottom w:val="none" w:sz="0" w:space="0" w:color="auto"/>
            <w:right w:val="none" w:sz="0" w:space="0" w:color="auto"/>
          </w:divBdr>
        </w:div>
        <w:div w:id="31420655">
          <w:marLeft w:val="640"/>
          <w:marRight w:val="0"/>
          <w:marTop w:val="0"/>
          <w:marBottom w:val="0"/>
          <w:divBdr>
            <w:top w:val="none" w:sz="0" w:space="0" w:color="auto"/>
            <w:left w:val="none" w:sz="0" w:space="0" w:color="auto"/>
            <w:bottom w:val="none" w:sz="0" w:space="0" w:color="auto"/>
            <w:right w:val="none" w:sz="0" w:space="0" w:color="auto"/>
          </w:divBdr>
        </w:div>
        <w:div w:id="870150454">
          <w:marLeft w:val="640"/>
          <w:marRight w:val="0"/>
          <w:marTop w:val="0"/>
          <w:marBottom w:val="0"/>
          <w:divBdr>
            <w:top w:val="none" w:sz="0" w:space="0" w:color="auto"/>
            <w:left w:val="none" w:sz="0" w:space="0" w:color="auto"/>
            <w:bottom w:val="none" w:sz="0" w:space="0" w:color="auto"/>
            <w:right w:val="none" w:sz="0" w:space="0" w:color="auto"/>
          </w:divBdr>
        </w:div>
        <w:div w:id="1416823329">
          <w:marLeft w:val="640"/>
          <w:marRight w:val="0"/>
          <w:marTop w:val="0"/>
          <w:marBottom w:val="0"/>
          <w:divBdr>
            <w:top w:val="none" w:sz="0" w:space="0" w:color="auto"/>
            <w:left w:val="none" w:sz="0" w:space="0" w:color="auto"/>
            <w:bottom w:val="none" w:sz="0" w:space="0" w:color="auto"/>
            <w:right w:val="none" w:sz="0" w:space="0" w:color="auto"/>
          </w:divBdr>
        </w:div>
        <w:div w:id="661012704">
          <w:marLeft w:val="640"/>
          <w:marRight w:val="0"/>
          <w:marTop w:val="0"/>
          <w:marBottom w:val="0"/>
          <w:divBdr>
            <w:top w:val="none" w:sz="0" w:space="0" w:color="auto"/>
            <w:left w:val="none" w:sz="0" w:space="0" w:color="auto"/>
            <w:bottom w:val="none" w:sz="0" w:space="0" w:color="auto"/>
            <w:right w:val="none" w:sz="0" w:space="0" w:color="auto"/>
          </w:divBdr>
        </w:div>
        <w:div w:id="1858150729">
          <w:marLeft w:val="640"/>
          <w:marRight w:val="0"/>
          <w:marTop w:val="0"/>
          <w:marBottom w:val="0"/>
          <w:divBdr>
            <w:top w:val="none" w:sz="0" w:space="0" w:color="auto"/>
            <w:left w:val="none" w:sz="0" w:space="0" w:color="auto"/>
            <w:bottom w:val="none" w:sz="0" w:space="0" w:color="auto"/>
            <w:right w:val="none" w:sz="0" w:space="0" w:color="auto"/>
          </w:divBdr>
        </w:div>
        <w:div w:id="11541051">
          <w:marLeft w:val="640"/>
          <w:marRight w:val="0"/>
          <w:marTop w:val="0"/>
          <w:marBottom w:val="0"/>
          <w:divBdr>
            <w:top w:val="none" w:sz="0" w:space="0" w:color="auto"/>
            <w:left w:val="none" w:sz="0" w:space="0" w:color="auto"/>
            <w:bottom w:val="none" w:sz="0" w:space="0" w:color="auto"/>
            <w:right w:val="none" w:sz="0" w:space="0" w:color="auto"/>
          </w:divBdr>
        </w:div>
        <w:div w:id="1213346556">
          <w:marLeft w:val="640"/>
          <w:marRight w:val="0"/>
          <w:marTop w:val="0"/>
          <w:marBottom w:val="0"/>
          <w:divBdr>
            <w:top w:val="none" w:sz="0" w:space="0" w:color="auto"/>
            <w:left w:val="none" w:sz="0" w:space="0" w:color="auto"/>
            <w:bottom w:val="none" w:sz="0" w:space="0" w:color="auto"/>
            <w:right w:val="none" w:sz="0" w:space="0" w:color="auto"/>
          </w:divBdr>
        </w:div>
        <w:div w:id="220098513">
          <w:marLeft w:val="640"/>
          <w:marRight w:val="0"/>
          <w:marTop w:val="0"/>
          <w:marBottom w:val="0"/>
          <w:divBdr>
            <w:top w:val="none" w:sz="0" w:space="0" w:color="auto"/>
            <w:left w:val="none" w:sz="0" w:space="0" w:color="auto"/>
            <w:bottom w:val="none" w:sz="0" w:space="0" w:color="auto"/>
            <w:right w:val="none" w:sz="0" w:space="0" w:color="auto"/>
          </w:divBdr>
        </w:div>
        <w:div w:id="1370954069">
          <w:marLeft w:val="640"/>
          <w:marRight w:val="0"/>
          <w:marTop w:val="0"/>
          <w:marBottom w:val="0"/>
          <w:divBdr>
            <w:top w:val="none" w:sz="0" w:space="0" w:color="auto"/>
            <w:left w:val="none" w:sz="0" w:space="0" w:color="auto"/>
            <w:bottom w:val="none" w:sz="0" w:space="0" w:color="auto"/>
            <w:right w:val="none" w:sz="0" w:space="0" w:color="auto"/>
          </w:divBdr>
        </w:div>
        <w:div w:id="1883715124">
          <w:marLeft w:val="640"/>
          <w:marRight w:val="0"/>
          <w:marTop w:val="0"/>
          <w:marBottom w:val="0"/>
          <w:divBdr>
            <w:top w:val="none" w:sz="0" w:space="0" w:color="auto"/>
            <w:left w:val="none" w:sz="0" w:space="0" w:color="auto"/>
            <w:bottom w:val="none" w:sz="0" w:space="0" w:color="auto"/>
            <w:right w:val="none" w:sz="0" w:space="0" w:color="auto"/>
          </w:divBdr>
        </w:div>
        <w:div w:id="2116628916">
          <w:marLeft w:val="640"/>
          <w:marRight w:val="0"/>
          <w:marTop w:val="0"/>
          <w:marBottom w:val="0"/>
          <w:divBdr>
            <w:top w:val="none" w:sz="0" w:space="0" w:color="auto"/>
            <w:left w:val="none" w:sz="0" w:space="0" w:color="auto"/>
            <w:bottom w:val="none" w:sz="0" w:space="0" w:color="auto"/>
            <w:right w:val="none" w:sz="0" w:space="0" w:color="auto"/>
          </w:divBdr>
        </w:div>
        <w:div w:id="1871065820">
          <w:marLeft w:val="640"/>
          <w:marRight w:val="0"/>
          <w:marTop w:val="0"/>
          <w:marBottom w:val="0"/>
          <w:divBdr>
            <w:top w:val="none" w:sz="0" w:space="0" w:color="auto"/>
            <w:left w:val="none" w:sz="0" w:space="0" w:color="auto"/>
            <w:bottom w:val="none" w:sz="0" w:space="0" w:color="auto"/>
            <w:right w:val="none" w:sz="0" w:space="0" w:color="auto"/>
          </w:divBdr>
        </w:div>
        <w:div w:id="1173760476">
          <w:marLeft w:val="640"/>
          <w:marRight w:val="0"/>
          <w:marTop w:val="0"/>
          <w:marBottom w:val="0"/>
          <w:divBdr>
            <w:top w:val="none" w:sz="0" w:space="0" w:color="auto"/>
            <w:left w:val="none" w:sz="0" w:space="0" w:color="auto"/>
            <w:bottom w:val="none" w:sz="0" w:space="0" w:color="auto"/>
            <w:right w:val="none" w:sz="0" w:space="0" w:color="auto"/>
          </w:divBdr>
        </w:div>
        <w:div w:id="2101632839">
          <w:marLeft w:val="640"/>
          <w:marRight w:val="0"/>
          <w:marTop w:val="0"/>
          <w:marBottom w:val="0"/>
          <w:divBdr>
            <w:top w:val="none" w:sz="0" w:space="0" w:color="auto"/>
            <w:left w:val="none" w:sz="0" w:space="0" w:color="auto"/>
            <w:bottom w:val="none" w:sz="0" w:space="0" w:color="auto"/>
            <w:right w:val="none" w:sz="0" w:space="0" w:color="auto"/>
          </w:divBdr>
        </w:div>
        <w:div w:id="1250116008">
          <w:marLeft w:val="640"/>
          <w:marRight w:val="0"/>
          <w:marTop w:val="0"/>
          <w:marBottom w:val="0"/>
          <w:divBdr>
            <w:top w:val="none" w:sz="0" w:space="0" w:color="auto"/>
            <w:left w:val="none" w:sz="0" w:space="0" w:color="auto"/>
            <w:bottom w:val="none" w:sz="0" w:space="0" w:color="auto"/>
            <w:right w:val="none" w:sz="0" w:space="0" w:color="auto"/>
          </w:divBdr>
        </w:div>
        <w:div w:id="1730495550">
          <w:marLeft w:val="640"/>
          <w:marRight w:val="0"/>
          <w:marTop w:val="0"/>
          <w:marBottom w:val="0"/>
          <w:divBdr>
            <w:top w:val="none" w:sz="0" w:space="0" w:color="auto"/>
            <w:left w:val="none" w:sz="0" w:space="0" w:color="auto"/>
            <w:bottom w:val="none" w:sz="0" w:space="0" w:color="auto"/>
            <w:right w:val="none" w:sz="0" w:space="0" w:color="auto"/>
          </w:divBdr>
        </w:div>
        <w:div w:id="270818026">
          <w:marLeft w:val="640"/>
          <w:marRight w:val="0"/>
          <w:marTop w:val="0"/>
          <w:marBottom w:val="0"/>
          <w:divBdr>
            <w:top w:val="none" w:sz="0" w:space="0" w:color="auto"/>
            <w:left w:val="none" w:sz="0" w:space="0" w:color="auto"/>
            <w:bottom w:val="none" w:sz="0" w:space="0" w:color="auto"/>
            <w:right w:val="none" w:sz="0" w:space="0" w:color="auto"/>
          </w:divBdr>
        </w:div>
        <w:div w:id="1517695652">
          <w:marLeft w:val="640"/>
          <w:marRight w:val="0"/>
          <w:marTop w:val="0"/>
          <w:marBottom w:val="0"/>
          <w:divBdr>
            <w:top w:val="none" w:sz="0" w:space="0" w:color="auto"/>
            <w:left w:val="none" w:sz="0" w:space="0" w:color="auto"/>
            <w:bottom w:val="none" w:sz="0" w:space="0" w:color="auto"/>
            <w:right w:val="none" w:sz="0" w:space="0" w:color="auto"/>
          </w:divBdr>
        </w:div>
        <w:div w:id="1514296658">
          <w:marLeft w:val="640"/>
          <w:marRight w:val="0"/>
          <w:marTop w:val="0"/>
          <w:marBottom w:val="0"/>
          <w:divBdr>
            <w:top w:val="none" w:sz="0" w:space="0" w:color="auto"/>
            <w:left w:val="none" w:sz="0" w:space="0" w:color="auto"/>
            <w:bottom w:val="none" w:sz="0" w:space="0" w:color="auto"/>
            <w:right w:val="none" w:sz="0" w:space="0" w:color="auto"/>
          </w:divBdr>
        </w:div>
        <w:div w:id="1326058269">
          <w:marLeft w:val="640"/>
          <w:marRight w:val="0"/>
          <w:marTop w:val="0"/>
          <w:marBottom w:val="0"/>
          <w:divBdr>
            <w:top w:val="none" w:sz="0" w:space="0" w:color="auto"/>
            <w:left w:val="none" w:sz="0" w:space="0" w:color="auto"/>
            <w:bottom w:val="none" w:sz="0" w:space="0" w:color="auto"/>
            <w:right w:val="none" w:sz="0" w:space="0" w:color="auto"/>
          </w:divBdr>
        </w:div>
        <w:div w:id="1845241175">
          <w:marLeft w:val="640"/>
          <w:marRight w:val="0"/>
          <w:marTop w:val="0"/>
          <w:marBottom w:val="0"/>
          <w:divBdr>
            <w:top w:val="none" w:sz="0" w:space="0" w:color="auto"/>
            <w:left w:val="none" w:sz="0" w:space="0" w:color="auto"/>
            <w:bottom w:val="none" w:sz="0" w:space="0" w:color="auto"/>
            <w:right w:val="none" w:sz="0" w:space="0" w:color="auto"/>
          </w:divBdr>
        </w:div>
        <w:div w:id="541792534">
          <w:marLeft w:val="640"/>
          <w:marRight w:val="0"/>
          <w:marTop w:val="0"/>
          <w:marBottom w:val="0"/>
          <w:divBdr>
            <w:top w:val="none" w:sz="0" w:space="0" w:color="auto"/>
            <w:left w:val="none" w:sz="0" w:space="0" w:color="auto"/>
            <w:bottom w:val="none" w:sz="0" w:space="0" w:color="auto"/>
            <w:right w:val="none" w:sz="0" w:space="0" w:color="auto"/>
          </w:divBdr>
        </w:div>
        <w:div w:id="1599948870">
          <w:marLeft w:val="640"/>
          <w:marRight w:val="0"/>
          <w:marTop w:val="0"/>
          <w:marBottom w:val="0"/>
          <w:divBdr>
            <w:top w:val="none" w:sz="0" w:space="0" w:color="auto"/>
            <w:left w:val="none" w:sz="0" w:space="0" w:color="auto"/>
            <w:bottom w:val="none" w:sz="0" w:space="0" w:color="auto"/>
            <w:right w:val="none" w:sz="0" w:space="0" w:color="auto"/>
          </w:divBdr>
        </w:div>
        <w:div w:id="1076171056">
          <w:marLeft w:val="640"/>
          <w:marRight w:val="0"/>
          <w:marTop w:val="0"/>
          <w:marBottom w:val="0"/>
          <w:divBdr>
            <w:top w:val="none" w:sz="0" w:space="0" w:color="auto"/>
            <w:left w:val="none" w:sz="0" w:space="0" w:color="auto"/>
            <w:bottom w:val="none" w:sz="0" w:space="0" w:color="auto"/>
            <w:right w:val="none" w:sz="0" w:space="0" w:color="auto"/>
          </w:divBdr>
        </w:div>
        <w:div w:id="1798524569">
          <w:marLeft w:val="640"/>
          <w:marRight w:val="0"/>
          <w:marTop w:val="0"/>
          <w:marBottom w:val="0"/>
          <w:divBdr>
            <w:top w:val="none" w:sz="0" w:space="0" w:color="auto"/>
            <w:left w:val="none" w:sz="0" w:space="0" w:color="auto"/>
            <w:bottom w:val="none" w:sz="0" w:space="0" w:color="auto"/>
            <w:right w:val="none" w:sz="0" w:space="0" w:color="auto"/>
          </w:divBdr>
        </w:div>
        <w:div w:id="1840729241">
          <w:marLeft w:val="640"/>
          <w:marRight w:val="0"/>
          <w:marTop w:val="0"/>
          <w:marBottom w:val="0"/>
          <w:divBdr>
            <w:top w:val="none" w:sz="0" w:space="0" w:color="auto"/>
            <w:left w:val="none" w:sz="0" w:space="0" w:color="auto"/>
            <w:bottom w:val="none" w:sz="0" w:space="0" w:color="auto"/>
            <w:right w:val="none" w:sz="0" w:space="0" w:color="auto"/>
          </w:divBdr>
        </w:div>
        <w:div w:id="976421893">
          <w:marLeft w:val="640"/>
          <w:marRight w:val="0"/>
          <w:marTop w:val="0"/>
          <w:marBottom w:val="0"/>
          <w:divBdr>
            <w:top w:val="none" w:sz="0" w:space="0" w:color="auto"/>
            <w:left w:val="none" w:sz="0" w:space="0" w:color="auto"/>
            <w:bottom w:val="none" w:sz="0" w:space="0" w:color="auto"/>
            <w:right w:val="none" w:sz="0" w:space="0" w:color="auto"/>
          </w:divBdr>
        </w:div>
        <w:div w:id="1080785750">
          <w:marLeft w:val="640"/>
          <w:marRight w:val="0"/>
          <w:marTop w:val="0"/>
          <w:marBottom w:val="0"/>
          <w:divBdr>
            <w:top w:val="none" w:sz="0" w:space="0" w:color="auto"/>
            <w:left w:val="none" w:sz="0" w:space="0" w:color="auto"/>
            <w:bottom w:val="none" w:sz="0" w:space="0" w:color="auto"/>
            <w:right w:val="none" w:sz="0" w:space="0" w:color="auto"/>
          </w:divBdr>
        </w:div>
        <w:div w:id="931091554">
          <w:marLeft w:val="640"/>
          <w:marRight w:val="0"/>
          <w:marTop w:val="0"/>
          <w:marBottom w:val="0"/>
          <w:divBdr>
            <w:top w:val="none" w:sz="0" w:space="0" w:color="auto"/>
            <w:left w:val="none" w:sz="0" w:space="0" w:color="auto"/>
            <w:bottom w:val="none" w:sz="0" w:space="0" w:color="auto"/>
            <w:right w:val="none" w:sz="0" w:space="0" w:color="auto"/>
          </w:divBdr>
        </w:div>
        <w:div w:id="1239169363">
          <w:marLeft w:val="640"/>
          <w:marRight w:val="0"/>
          <w:marTop w:val="0"/>
          <w:marBottom w:val="0"/>
          <w:divBdr>
            <w:top w:val="none" w:sz="0" w:space="0" w:color="auto"/>
            <w:left w:val="none" w:sz="0" w:space="0" w:color="auto"/>
            <w:bottom w:val="none" w:sz="0" w:space="0" w:color="auto"/>
            <w:right w:val="none" w:sz="0" w:space="0" w:color="auto"/>
          </w:divBdr>
        </w:div>
        <w:div w:id="1098720174">
          <w:marLeft w:val="640"/>
          <w:marRight w:val="0"/>
          <w:marTop w:val="0"/>
          <w:marBottom w:val="0"/>
          <w:divBdr>
            <w:top w:val="none" w:sz="0" w:space="0" w:color="auto"/>
            <w:left w:val="none" w:sz="0" w:space="0" w:color="auto"/>
            <w:bottom w:val="none" w:sz="0" w:space="0" w:color="auto"/>
            <w:right w:val="none" w:sz="0" w:space="0" w:color="auto"/>
          </w:divBdr>
        </w:div>
        <w:div w:id="1355226594">
          <w:marLeft w:val="640"/>
          <w:marRight w:val="0"/>
          <w:marTop w:val="0"/>
          <w:marBottom w:val="0"/>
          <w:divBdr>
            <w:top w:val="none" w:sz="0" w:space="0" w:color="auto"/>
            <w:left w:val="none" w:sz="0" w:space="0" w:color="auto"/>
            <w:bottom w:val="none" w:sz="0" w:space="0" w:color="auto"/>
            <w:right w:val="none" w:sz="0" w:space="0" w:color="auto"/>
          </w:divBdr>
        </w:div>
        <w:div w:id="2114930455">
          <w:marLeft w:val="640"/>
          <w:marRight w:val="0"/>
          <w:marTop w:val="0"/>
          <w:marBottom w:val="0"/>
          <w:divBdr>
            <w:top w:val="none" w:sz="0" w:space="0" w:color="auto"/>
            <w:left w:val="none" w:sz="0" w:space="0" w:color="auto"/>
            <w:bottom w:val="none" w:sz="0" w:space="0" w:color="auto"/>
            <w:right w:val="none" w:sz="0" w:space="0" w:color="auto"/>
          </w:divBdr>
        </w:div>
        <w:div w:id="1544169211">
          <w:marLeft w:val="640"/>
          <w:marRight w:val="0"/>
          <w:marTop w:val="0"/>
          <w:marBottom w:val="0"/>
          <w:divBdr>
            <w:top w:val="none" w:sz="0" w:space="0" w:color="auto"/>
            <w:left w:val="none" w:sz="0" w:space="0" w:color="auto"/>
            <w:bottom w:val="none" w:sz="0" w:space="0" w:color="auto"/>
            <w:right w:val="none" w:sz="0" w:space="0" w:color="auto"/>
          </w:divBdr>
        </w:div>
        <w:div w:id="94372457">
          <w:marLeft w:val="640"/>
          <w:marRight w:val="0"/>
          <w:marTop w:val="0"/>
          <w:marBottom w:val="0"/>
          <w:divBdr>
            <w:top w:val="none" w:sz="0" w:space="0" w:color="auto"/>
            <w:left w:val="none" w:sz="0" w:space="0" w:color="auto"/>
            <w:bottom w:val="none" w:sz="0" w:space="0" w:color="auto"/>
            <w:right w:val="none" w:sz="0" w:space="0" w:color="auto"/>
          </w:divBdr>
        </w:div>
        <w:div w:id="2016227203">
          <w:marLeft w:val="640"/>
          <w:marRight w:val="0"/>
          <w:marTop w:val="0"/>
          <w:marBottom w:val="0"/>
          <w:divBdr>
            <w:top w:val="none" w:sz="0" w:space="0" w:color="auto"/>
            <w:left w:val="none" w:sz="0" w:space="0" w:color="auto"/>
            <w:bottom w:val="none" w:sz="0" w:space="0" w:color="auto"/>
            <w:right w:val="none" w:sz="0" w:space="0" w:color="auto"/>
          </w:divBdr>
        </w:div>
        <w:div w:id="1540972021">
          <w:marLeft w:val="640"/>
          <w:marRight w:val="0"/>
          <w:marTop w:val="0"/>
          <w:marBottom w:val="0"/>
          <w:divBdr>
            <w:top w:val="none" w:sz="0" w:space="0" w:color="auto"/>
            <w:left w:val="none" w:sz="0" w:space="0" w:color="auto"/>
            <w:bottom w:val="none" w:sz="0" w:space="0" w:color="auto"/>
            <w:right w:val="none" w:sz="0" w:space="0" w:color="auto"/>
          </w:divBdr>
        </w:div>
        <w:div w:id="781806163">
          <w:marLeft w:val="640"/>
          <w:marRight w:val="0"/>
          <w:marTop w:val="0"/>
          <w:marBottom w:val="0"/>
          <w:divBdr>
            <w:top w:val="none" w:sz="0" w:space="0" w:color="auto"/>
            <w:left w:val="none" w:sz="0" w:space="0" w:color="auto"/>
            <w:bottom w:val="none" w:sz="0" w:space="0" w:color="auto"/>
            <w:right w:val="none" w:sz="0" w:space="0" w:color="auto"/>
          </w:divBdr>
        </w:div>
      </w:divsChild>
    </w:div>
    <w:div w:id="225458261">
      <w:bodyDiv w:val="1"/>
      <w:marLeft w:val="0"/>
      <w:marRight w:val="0"/>
      <w:marTop w:val="0"/>
      <w:marBottom w:val="0"/>
      <w:divBdr>
        <w:top w:val="none" w:sz="0" w:space="0" w:color="auto"/>
        <w:left w:val="none" w:sz="0" w:space="0" w:color="auto"/>
        <w:bottom w:val="none" w:sz="0" w:space="0" w:color="auto"/>
        <w:right w:val="none" w:sz="0" w:space="0" w:color="auto"/>
      </w:divBdr>
      <w:divsChild>
        <w:div w:id="1811749347">
          <w:marLeft w:val="640"/>
          <w:marRight w:val="0"/>
          <w:marTop w:val="0"/>
          <w:marBottom w:val="0"/>
          <w:divBdr>
            <w:top w:val="none" w:sz="0" w:space="0" w:color="auto"/>
            <w:left w:val="none" w:sz="0" w:space="0" w:color="auto"/>
            <w:bottom w:val="none" w:sz="0" w:space="0" w:color="auto"/>
            <w:right w:val="none" w:sz="0" w:space="0" w:color="auto"/>
          </w:divBdr>
        </w:div>
        <w:div w:id="556017682">
          <w:marLeft w:val="640"/>
          <w:marRight w:val="0"/>
          <w:marTop w:val="0"/>
          <w:marBottom w:val="0"/>
          <w:divBdr>
            <w:top w:val="none" w:sz="0" w:space="0" w:color="auto"/>
            <w:left w:val="none" w:sz="0" w:space="0" w:color="auto"/>
            <w:bottom w:val="none" w:sz="0" w:space="0" w:color="auto"/>
            <w:right w:val="none" w:sz="0" w:space="0" w:color="auto"/>
          </w:divBdr>
        </w:div>
        <w:div w:id="1511607330">
          <w:marLeft w:val="640"/>
          <w:marRight w:val="0"/>
          <w:marTop w:val="0"/>
          <w:marBottom w:val="0"/>
          <w:divBdr>
            <w:top w:val="none" w:sz="0" w:space="0" w:color="auto"/>
            <w:left w:val="none" w:sz="0" w:space="0" w:color="auto"/>
            <w:bottom w:val="none" w:sz="0" w:space="0" w:color="auto"/>
            <w:right w:val="none" w:sz="0" w:space="0" w:color="auto"/>
          </w:divBdr>
        </w:div>
        <w:div w:id="1451052168">
          <w:marLeft w:val="640"/>
          <w:marRight w:val="0"/>
          <w:marTop w:val="0"/>
          <w:marBottom w:val="0"/>
          <w:divBdr>
            <w:top w:val="none" w:sz="0" w:space="0" w:color="auto"/>
            <w:left w:val="none" w:sz="0" w:space="0" w:color="auto"/>
            <w:bottom w:val="none" w:sz="0" w:space="0" w:color="auto"/>
            <w:right w:val="none" w:sz="0" w:space="0" w:color="auto"/>
          </w:divBdr>
        </w:div>
        <w:div w:id="496967887">
          <w:marLeft w:val="640"/>
          <w:marRight w:val="0"/>
          <w:marTop w:val="0"/>
          <w:marBottom w:val="0"/>
          <w:divBdr>
            <w:top w:val="none" w:sz="0" w:space="0" w:color="auto"/>
            <w:left w:val="none" w:sz="0" w:space="0" w:color="auto"/>
            <w:bottom w:val="none" w:sz="0" w:space="0" w:color="auto"/>
            <w:right w:val="none" w:sz="0" w:space="0" w:color="auto"/>
          </w:divBdr>
        </w:div>
        <w:div w:id="918713726">
          <w:marLeft w:val="640"/>
          <w:marRight w:val="0"/>
          <w:marTop w:val="0"/>
          <w:marBottom w:val="0"/>
          <w:divBdr>
            <w:top w:val="none" w:sz="0" w:space="0" w:color="auto"/>
            <w:left w:val="none" w:sz="0" w:space="0" w:color="auto"/>
            <w:bottom w:val="none" w:sz="0" w:space="0" w:color="auto"/>
            <w:right w:val="none" w:sz="0" w:space="0" w:color="auto"/>
          </w:divBdr>
        </w:div>
        <w:div w:id="216670867">
          <w:marLeft w:val="640"/>
          <w:marRight w:val="0"/>
          <w:marTop w:val="0"/>
          <w:marBottom w:val="0"/>
          <w:divBdr>
            <w:top w:val="none" w:sz="0" w:space="0" w:color="auto"/>
            <w:left w:val="none" w:sz="0" w:space="0" w:color="auto"/>
            <w:bottom w:val="none" w:sz="0" w:space="0" w:color="auto"/>
            <w:right w:val="none" w:sz="0" w:space="0" w:color="auto"/>
          </w:divBdr>
        </w:div>
        <w:div w:id="37239605">
          <w:marLeft w:val="640"/>
          <w:marRight w:val="0"/>
          <w:marTop w:val="0"/>
          <w:marBottom w:val="0"/>
          <w:divBdr>
            <w:top w:val="none" w:sz="0" w:space="0" w:color="auto"/>
            <w:left w:val="none" w:sz="0" w:space="0" w:color="auto"/>
            <w:bottom w:val="none" w:sz="0" w:space="0" w:color="auto"/>
            <w:right w:val="none" w:sz="0" w:space="0" w:color="auto"/>
          </w:divBdr>
        </w:div>
        <w:div w:id="138232033">
          <w:marLeft w:val="640"/>
          <w:marRight w:val="0"/>
          <w:marTop w:val="0"/>
          <w:marBottom w:val="0"/>
          <w:divBdr>
            <w:top w:val="none" w:sz="0" w:space="0" w:color="auto"/>
            <w:left w:val="none" w:sz="0" w:space="0" w:color="auto"/>
            <w:bottom w:val="none" w:sz="0" w:space="0" w:color="auto"/>
            <w:right w:val="none" w:sz="0" w:space="0" w:color="auto"/>
          </w:divBdr>
        </w:div>
        <w:div w:id="252469202">
          <w:marLeft w:val="640"/>
          <w:marRight w:val="0"/>
          <w:marTop w:val="0"/>
          <w:marBottom w:val="0"/>
          <w:divBdr>
            <w:top w:val="none" w:sz="0" w:space="0" w:color="auto"/>
            <w:left w:val="none" w:sz="0" w:space="0" w:color="auto"/>
            <w:bottom w:val="none" w:sz="0" w:space="0" w:color="auto"/>
            <w:right w:val="none" w:sz="0" w:space="0" w:color="auto"/>
          </w:divBdr>
        </w:div>
        <w:div w:id="293028317">
          <w:marLeft w:val="640"/>
          <w:marRight w:val="0"/>
          <w:marTop w:val="0"/>
          <w:marBottom w:val="0"/>
          <w:divBdr>
            <w:top w:val="none" w:sz="0" w:space="0" w:color="auto"/>
            <w:left w:val="none" w:sz="0" w:space="0" w:color="auto"/>
            <w:bottom w:val="none" w:sz="0" w:space="0" w:color="auto"/>
            <w:right w:val="none" w:sz="0" w:space="0" w:color="auto"/>
          </w:divBdr>
        </w:div>
        <w:div w:id="1293444269">
          <w:marLeft w:val="640"/>
          <w:marRight w:val="0"/>
          <w:marTop w:val="0"/>
          <w:marBottom w:val="0"/>
          <w:divBdr>
            <w:top w:val="none" w:sz="0" w:space="0" w:color="auto"/>
            <w:left w:val="none" w:sz="0" w:space="0" w:color="auto"/>
            <w:bottom w:val="none" w:sz="0" w:space="0" w:color="auto"/>
            <w:right w:val="none" w:sz="0" w:space="0" w:color="auto"/>
          </w:divBdr>
        </w:div>
        <w:div w:id="1736397343">
          <w:marLeft w:val="640"/>
          <w:marRight w:val="0"/>
          <w:marTop w:val="0"/>
          <w:marBottom w:val="0"/>
          <w:divBdr>
            <w:top w:val="none" w:sz="0" w:space="0" w:color="auto"/>
            <w:left w:val="none" w:sz="0" w:space="0" w:color="auto"/>
            <w:bottom w:val="none" w:sz="0" w:space="0" w:color="auto"/>
            <w:right w:val="none" w:sz="0" w:space="0" w:color="auto"/>
          </w:divBdr>
        </w:div>
        <w:div w:id="382994894">
          <w:marLeft w:val="640"/>
          <w:marRight w:val="0"/>
          <w:marTop w:val="0"/>
          <w:marBottom w:val="0"/>
          <w:divBdr>
            <w:top w:val="none" w:sz="0" w:space="0" w:color="auto"/>
            <w:left w:val="none" w:sz="0" w:space="0" w:color="auto"/>
            <w:bottom w:val="none" w:sz="0" w:space="0" w:color="auto"/>
            <w:right w:val="none" w:sz="0" w:space="0" w:color="auto"/>
          </w:divBdr>
        </w:div>
        <w:div w:id="769355083">
          <w:marLeft w:val="640"/>
          <w:marRight w:val="0"/>
          <w:marTop w:val="0"/>
          <w:marBottom w:val="0"/>
          <w:divBdr>
            <w:top w:val="none" w:sz="0" w:space="0" w:color="auto"/>
            <w:left w:val="none" w:sz="0" w:space="0" w:color="auto"/>
            <w:bottom w:val="none" w:sz="0" w:space="0" w:color="auto"/>
            <w:right w:val="none" w:sz="0" w:space="0" w:color="auto"/>
          </w:divBdr>
        </w:div>
        <w:div w:id="1847330343">
          <w:marLeft w:val="640"/>
          <w:marRight w:val="0"/>
          <w:marTop w:val="0"/>
          <w:marBottom w:val="0"/>
          <w:divBdr>
            <w:top w:val="none" w:sz="0" w:space="0" w:color="auto"/>
            <w:left w:val="none" w:sz="0" w:space="0" w:color="auto"/>
            <w:bottom w:val="none" w:sz="0" w:space="0" w:color="auto"/>
            <w:right w:val="none" w:sz="0" w:space="0" w:color="auto"/>
          </w:divBdr>
        </w:div>
        <w:div w:id="244649649">
          <w:marLeft w:val="640"/>
          <w:marRight w:val="0"/>
          <w:marTop w:val="0"/>
          <w:marBottom w:val="0"/>
          <w:divBdr>
            <w:top w:val="none" w:sz="0" w:space="0" w:color="auto"/>
            <w:left w:val="none" w:sz="0" w:space="0" w:color="auto"/>
            <w:bottom w:val="none" w:sz="0" w:space="0" w:color="auto"/>
            <w:right w:val="none" w:sz="0" w:space="0" w:color="auto"/>
          </w:divBdr>
        </w:div>
        <w:div w:id="548034978">
          <w:marLeft w:val="640"/>
          <w:marRight w:val="0"/>
          <w:marTop w:val="0"/>
          <w:marBottom w:val="0"/>
          <w:divBdr>
            <w:top w:val="none" w:sz="0" w:space="0" w:color="auto"/>
            <w:left w:val="none" w:sz="0" w:space="0" w:color="auto"/>
            <w:bottom w:val="none" w:sz="0" w:space="0" w:color="auto"/>
            <w:right w:val="none" w:sz="0" w:space="0" w:color="auto"/>
          </w:divBdr>
        </w:div>
        <w:div w:id="783962895">
          <w:marLeft w:val="640"/>
          <w:marRight w:val="0"/>
          <w:marTop w:val="0"/>
          <w:marBottom w:val="0"/>
          <w:divBdr>
            <w:top w:val="none" w:sz="0" w:space="0" w:color="auto"/>
            <w:left w:val="none" w:sz="0" w:space="0" w:color="auto"/>
            <w:bottom w:val="none" w:sz="0" w:space="0" w:color="auto"/>
            <w:right w:val="none" w:sz="0" w:space="0" w:color="auto"/>
          </w:divBdr>
        </w:div>
        <w:div w:id="393047366">
          <w:marLeft w:val="640"/>
          <w:marRight w:val="0"/>
          <w:marTop w:val="0"/>
          <w:marBottom w:val="0"/>
          <w:divBdr>
            <w:top w:val="none" w:sz="0" w:space="0" w:color="auto"/>
            <w:left w:val="none" w:sz="0" w:space="0" w:color="auto"/>
            <w:bottom w:val="none" w:sz="0" w:space="0" w:color="auto"/>
            <w:right w:val="none" w:sz="0" w:space="0" w:color="auto"/>
          </w:divBdr>
        </w:div>
        <w:div w:id="1369603051">
          <w:marLeft w:val="640"/>
          <w:marRight w:val="0"/>
          <w:marTop w:val="0"/>
          <w:marBottom w:val="0"/>
          <w:divBdr>
            <w:top w:val="none" w:sz="0" w:space="0" w:color="auto"/>
            <w:left w:val="none" w:sz="0" w:space="0" w:color="auto"/>
            <w:bottom w:val="none" w:sz="0" w:space="0" w:color="auto"/>
            <w:right w:val="none" w:sz="0" w:space="0" w:color="auto"/>
          </w:divBdr>
        </w:div>
        <w:div w:id="294409921">
          <w:marLeft w:val="640"/>
          <w:marRight w:val="0"/>
          <w:marTop w:val="0"/>
          <w:marBottom w:val="0"/>
          <w:divBdr>
            <w:top w:val="none" w:sz="0" w:space="0" w:color="auto"/>
            <w:left w:val="none" w:sz="0" w:space="0" w:color="auto"/>
            <w:bottom w:val="none" w:sz="0" w:space="0" w:color="auto"/>
            <w:right w:val="none" w:sz="0" w:space="0" w:color="auto"/>
          </w:divBdr>
        </w:div>
        <w:div w:id="1441532865">
          <w:marLeft w:val="640"/>
          <w:marRight w:val="0"/>
          <w:marTop w:val="0"/>
          <w:marBottom w:val="0"/>
          <w:divBdr>
            <w:top w:val="none" w:sz="0" w:space="0" w:color="auto"/>
            <w:left w:val="none" w:sz="0" w:space="0" w:color="auto"/>
            <w:bottom w:val="none" w:sz="0" w:space="0" w:color="auto"/>
            <w:right w:val="none" w:sz="0" w:space="0" w:color="auto"/>
          </w:divBdr>
        </w:div>
        <w:div w:id="83965982">
          <w:marLeft w:val="640"/>
          <w:marRight w:val="0"/>
          <w:marTop w:val="0"/>
          <w:marBottom w:val="0"/>
          <w:divBdr>
            <w:top w:val="none" w:sz="0" w:space="0" w:color="auto"/>
            <w:left w:val="none" w:sz="0" w:space="0" w:color="auto"/>
            <w:bottom w:val="none" w:sz="0" w:space="0" w:color="auto"/>
            <w:right w:val="none" w:sz="0" w:space="0" w:color="auto"/>
          </w:divBdr>
        </w:div>
        <w:div w:id="29499736">
          <w:marLeft w:val="640"/>
          <w:marRight w:val="0"/>
          <w:marTop w:val="0"/>
          <w:marBottom w:val="0"/>
          <w:divBdr>
            <w:top w:val="none" w:sz="0" w:space="0" w:color="auto"/>
            <w:left w:val="none" w:sz="0" w:space="0" w:color="auto"/>
            <w:bottom w:val="none" w:sz="0" w:space="0" w:color="auto"/>
            <w:right w:val="none" w:sz="0" w:space="0" w:color="auto"/>
          </w:divBdr>
        </w:div>
        <w:div w:id="1277978492">
          <w:marLeft w:val="640"/>
          <w:marRight w:val="0"/>
          <w:marTop w:val="0"/>
          <w:marBottom w:val="0"/>
          <w:divBdr>
            <w:top w:val="none" w:sz="0" w:space="0" w:color="auto"/>
            <w:left w:val="none" w:sz="0" w:space="0" w:color="auto"/>
            <w:bottom w:val="none" w:sz="0" w:space="0" w:color="auto"/>
            <w:right w:val="none" w:sz="0" w:space="0" w:color="auto"/>
          </w:divBdr>
        </w:div>
        <w:div w:id="612126726">
          <w:marLeft w:val="640"/>
          <w:marRight w:val="0"/>
          <w:marTop w:val="0"/>
          <w:marBottom w:val="0"/>
          <w:divBdr>
            <w:top w:val="none" w:sz="0" w:space="0" w:color="auto"/>
            <w:left w:val="none" w:sz="0" w:space="0" w:color="auto"/>
            <w:bottom w:val="none" w:sz="0" w:space="0" w:color="auto"/>
            <w:right w:val="none" w:sz="0" w:space="0" w:color="auto"/>
          </w:divBdr>
        </w:div>
        <w:div w:id="134373535">
          <w:marLeft w:val="640"/>
          <w:marRight w:val="0"/>
          <w:marTop w:val="0"/>
          <w:marBottom w:val="0"/>
          <w:divBdr>
            <w:top w:val="none" w:sz="0" w:space="0" w:color="auto"/>
            <w:left w:val="none" w:sz="0" w:space="0" w:color="auto"/>
            <w:bottom w:val="none" w:sz="0" w:space="0" w:color="auto"/>
            <w:right w:val="none" w:sz="0" w:space="0" w:color="auto"/>
          </w:divBdr>
        </w:div>
        <w:div w:id="1277174767">
          <w:marLeft w:val="640"/>
          <w:marRight w:val="0"/>
          <w:marTop w:val="0"/>
          <w:marBottom w:val="0"/>
          <w:divBdr>
            <w:top w:val="none" w:sz="0" w:space="0" w:color="auto"/>
            <w:left w:val="none" w:sz="0" w:space="0" w:color="auto"/>
            <w:bottom w:val="none" w:sz="0" w:space="0" w:color="auto"/>
            <w:right w:val="none" w:sz="0" w:space="0" w:color="auto"/>
          </w:divBdr>
        </w:div>
        <w:div w:id="167646730">
          <w:marLeft w:val="640"/>
          <w:marRight w:val="0"/>
          <w:marTop w:val="0"/>
          <w:marBottom w:val="0"/>
          <w:divBdr>
            <w:top w:val="none" w:sz="0" w:space="0" w:color="auto"/>
            <w:left w:val="none" w:sz="0" w:space="0" w:color="auto"/>
            <w:bottom w:val="none" w:sz="0" w:space="0" w:color="auto"/>
            <w:right w:val="none" w:sz="0" w:space="0" w:color="auto"/>
          </w:divBdr>
        </w:div>
        <w:div w:id="418134549">
          <w:marLeft w:val="640"/>
          <w:marRight w:val="0"/>
          <w:marTop w:val="0"/>
          <w:marBottom w:val="0"/>
          <w:divBdr>
            <w:top w:val="none" w:sz="0" w:space="0" w:color="auto"/>
            <w:left w:val="none" w:sz="0" w:space="0" w:color="auto"/>
            <w:bottom w:val="none" w:sz="0" w:space="0" w:color="auto"/>
            <w:right w:val="none" w:sz="0" w:space="0" w:color="auto"/>
          </w:divBdr>
        </w:div>
        <w:div w:id="1489325109">
          <w:marLeft w:val="640"/>
          <w:marRight w:val="0"/>
          <w:marTop w:val="0"/>
          <w:marBottom w:val="0"/>
          <w:divBdr>
            <w:top w:val="none" w:sz="0" w:space="0" w:color="auto"/>
            <w:left w:val="none" w:sz="0" w:space="0" w:color="auto"/>
            <w:bottom w:val="none" w:sz="0" w:space="0" w:color="auto"/>
            <w:right w:val="none" w:sz="0" w:space="0" w:color="auto"/>
          </w:divBdr>
        </w:div>
        <w:div w:id="975454398">
          <w:marLeft w:val="640"/>
          <w:marRight w:val="0"/>
          <w:marTop w:val="0"/>
          <w:marBottom w:val="0"/>
          <w:divBdr>
            <w:top w:val="none" w:sz="0" w:space="0" w:color="auto"/>
            <w:left w:val="none" w:sz="0" w:space="0" w:color="auto"/>
            <w:bottom w:val="none" w:sz="0" w:space="0" w:color="auto"/>
            <w:right w:val="none" w:sz="0" w:space="0" w:color="auto"/>
          </w:divBdr>
        </w:div>
        <w:div w:id="1649282430">
          <w:marLeft w:val="640"/>
          <w:marRight w:val="0"/>
          <w:marTop w:val="0"/>
          <w:marBottom w:val="0"/>
          <w:divBdr>
            <w:top w:val="none" w:sz="0" w:space="0" w:color="auto"/>
            <w:left w:val="none" w:sz="0" w:space="0" w:color="auto"/>
            <w:bottom w:val="none" w:sz="0" w:space="0" w:color="auto"/>
            <w:right w:val="none" w:sz="0" w:space="0" w:color="auto"/>
          </w:divBdr>
        </w:div>
        <w:div w:id="586114131">
          <w:marLeft w:val="640"/>
          <w:marRight w:val="0"/>
          <w:marTop w:val="0"/>
          <w:marBottom w:val="0"/>
          <w:divBdr>
            <w:top w:val="none" w:sz="0" w:space="0" w:color="auto"/>
            <w:left w:val="none" w:sz="0" w:space="0" w:color="auto"/>
            <w:bottom w:val="none" w:sz="0" w:space="0" w:color="auto"/>
            <w:right w:val="none" w:sz="0" w:space="0" w:color="auto"/>
          </w:divBdr>
        </w:div>
        <w:div w:id="1858619681">
          <w:marLeft w:val="640"/>
          <w:marRight w:val="0"/>
          <w:marTop w:val="0"/>
          <w:marBottom w:val="0"/>
          <w:divBdr>
            <w:top w:val="none" w:sz="0" w:space="0" w:color="auto"/>
            <w:left w:val="none" w:sz="0" w:space="0" w:color="auto"/>
            <w:bottom w:val="none" w:sz="0" w:space="0" w:color="auto"/>
            <w:right w:val="none" w:sz="0" w:space="0" w:color="auto"/>
          </w:divBdr>
        </w:div>
        <w:div w:id="618032190">
          <w:marLeft w:val="640"/>
          <w:marRight w:val="0"/>
          <w:marTop w:val="0"/>
          <w:marBottom w:val="0"/>
          <w:divBdr>
            <w:top w:val="none" w:sz="0" w:space="0" w:color="auto"/>
            <w:left w:val="none" w:sz="0" w:space="0" w:color="auto"/>
            <w:bottom w:val="none" w:sz="0" w:space="0" w:color="auto"/>
            <w:right w:val="none" w:sz="0" w:space="0" w:color="auto"/>
          </w:divBdr>
        </w:div>
        <w:div w:id="993491806">
          <w:marLeft w:val="640"/>
          <w:marRight w:val="0"/>
          <w:marTop w:val="0"/>
          <w:marBottom w:val="0"/>
          <w:divBdr>
            <w:top w:val="none" w:sz="0" w:space="0" w:color="auto"/>
            <w:left w:val="none" w:sz="0" w:space="0" w:color="auto"/>
            <w:bottom w:val="none" w:sz="0" w:space="0" w:color="auto"/>
            <w:right w:val="none" w:sz="0" w:space="0" w:color="auto"/>
          </w:divBdr>
        </w:div>
        <w:div w:id="1691295592">
          <w:marLeft w:val="640"/>
          <w:marRight w:val="0"/>
          <w:marTop w:val="0"/>
          <w:marBottom w:val="0"/>
          <w:divBdr>
            <w:top w:val="none" w:sz="0" w:space="0" w:color="auto"/>
            <w:left w:val="none" w:sz="0" w:space="0" w:color="auto"/>
            <w:bottom w:val="none" w:sz="0" w:space="0" w:color="auto"/>
            <w:right w:val="none" w:sz="0" w:space="0" w:color="auto"/>
          </w:divBdr>
        </w:div>
        <w:div w:id="1539007928">
          <w:marLeft w:val="640"/>
          <w:marRight w:val="0"/>
          <w:marTop w:val="0"/>
          <w:marBottom w:val="0"/>
          <w:divBdr>
            <w:top w:val="none" w:sz="0" w:space="0" w:color="auto"/>
            <w:left w:val="none" w:sz="0" w:space="0" w:color="auto"/>
            <w:bottom w:val="none" w:sz="0" w:space="0" w:color="auto"/>
            <w:right w:val="none" w:sz="0" w:space="0" w:color="auto"/>
          </w:divBdr>
        </w:div>
        <w:div w:id="2049798688">
          <w:marLeft w:val="640"/>
          <w:marRight w:val="0"/>
          <w:marTop w:val="0"/>
          <w:marBottom w:val="0"/>
          <w:divBdr>
            <w:top w:val="none" w:sz="0" w:space="0" w:color="auto"/>
            <w:left w:val="none" w:sz="0" w:space="0" w:color="auto"/>
            <w:bottom w:val="none" w:sz="0" w:space="0" w:color="auto"/>
            <w:right w:val="none" w:sz="0" w:space="0" w:color="auto"/>
          </w:divBdr>
        </w:div>
        <w:div w:id="1324235516">
          <w:marLeft w:val="640"/>
          <w:marRight w:val="0"/>
          <w:marTop w:val="0"/>
          <w:marBottom w:val="0"/>
          <w:divBdr>
            <w:top w:val="none" w:sz="0" w:space="0" w:color="auto"/>
            <w:left w:val="none" w:sz="0" w:space="0" w:color="auto"/>
            <w:bottom w:val="none" w:sz="0" w:space="0" w:color="auto"/>
            <w:right w:val="none" w:sz="0" w:space="0" w:color="auto"/>
          </w:divBdr>
        </w:div>
        <w:div w:id="2028679957">
          <w:marLeft w:val="640"/>
          <w:marRight w:val="0"/>
          <w:marTop w:val="0"/>
          <w:marBottom w:val="0"/>
          <w:divBdr>
            <w:top w:val="none" w:sz="0" w:space="0" w:color="auto"/>
            <w:left w:val="none" w:sz="0" w:space="0" w:color="auto"/>
            <w:bottom w:val="none" w:sz="0" w:space="0" w:color="auto"/>
            <w:right w:val="none" w:sz="0" w:space="0" w:color="auto"/>
          </w:divBdr>
        </w:div>
        <w:div w:id="944384323">
          <w:marLeft w:val="640"/>
          <w:marRight w:val="0"/>
          <w:marTop w:val="0"/>
          <w:marBottom w:val="0"/>
          <w:divBdr>
            <w:top w:val="none" w:sz="0" w:space="0" w:color="auto"/>
            <w:left w:val="none" w:sz="0" w:space="0" w:color="auto"/>
            <w:bottom w:val="none" w:sz="0" w:space="0" w:color="auto"/>
            <w:right w:val="none" w:sz="0" w:space="0" w:color="auto"/>
          </w:divBdr>
        </w:div>
        <w:div w:id="93862850">
          <w:marLeft w:val="640"/>
          <w:marRight w:val="0"/>
          <w:marTop w:val="0"/>
          <w:marBottom w:val="0"/>
          <w:divBdr>
            <w:top w:val="none" w:sz="0" w:space="0" w:color="auto"/>
            <w:left w:val="none" w:sz="0" w:space="0" w:color="auto"/>
            <w:bottom w:val="none" w:sz="0" w:space="0" w:color="auto"/>
            <w:right w:val="none" w:sz="0" w:space="0" w:color="auto"/>
          </w:divBdr>
        </w:div>
        <w:div w:id="319777478">
          <w:marLeft w:val="640"/>
          <w:marRight w:val="0"/>
          <w:marTop w:val="0"/>
          <w:marBottom w:val="0"/>
          <w:divBdr>
            <w:top w:val="none" w:sz="0" w:space="0" w:color="auto"/>
            <w:left w:val="none" w:sz="0" w:space="0" w:color="auto"/>
            <w:bottom w:val="none" w:sz="0" w:space="0" w:color="auto"/>
            <w:right w:val="none" w:sz="0" w:space="0" w:color="auto"/>
          </w:divBdr>
        </w:div>
        <w:div w:id="1429354113">
          <w:marLeft w:val="640"/>
          <w:marRight w:val="0"/>
          <w:marTop w:val="0"/>
          <w:marBottom w:val="0"/>
          <w:divBdr>
            <w:top w:val="none" w:sz="0" w:space="0" w:color="auto"/>
            <w:left w:val="none" w:sz="0" w:space="0" w:color="auto"/>
            <w:bottom w:val="none" w:sz="0" w:space="0" w:color="auto"/>
            <w:right w:val="none" w:sz="0" w:space="0" w:color="auto"/>
          </w:divBdr>
        </w:div>
        <w:div w:id="370762002">
          <w:marLeft w:val="640"/>
          <w:marRight w:val="0"/>
          <w:marTop w:val="0"/>
          <w:marBottom w:val="0"/>
          <w:divBdr>
            <w:top w:val="none" w:sz="0" w:space="0" w:color="auto"/>
            <w:left w:val="none" w:sz="0" w:space="0" w:color="auto"/>
            <w:bottom w:val="none" w:sz="0" w:space="0" w:color="auto"/>
            <w:right w:val="none" w:sz="0" w:space="0" w:color="auto"/>
          </w:divBdr>
        </w:div>
        <w:div w:id="97603883">
          <w:marLeft w:val="640"/>
          <w:marRight w:val="0"/>
          <w:marTop w:val="0"/>
          <w:marBottom w:val="0"/>
          <w:divBdr>
            <w:top w:val="none" w:sz="0" w:space="0" w:color="auto"/>
            <w:left w:val="none" w:sz="0" w:space="0" w:color="auto"/>
            <w:bottom w:val="none" w:sz="0" w:space="0" w:color="auto"/>
            <w:right w:val="none" w:sz="0" w:space="0" w:color="auto"/>
          </w:divBdr>
        </w:div>
        <w:div w:id="80881123">
          <w:marLeft w:val="640"/>
          <w:marRight w:val="0"/>
          <w:marTop w:val="0"/>
          <w:marBottom w:val="0"/>
          <w:divBdr>
            <w:top w:val="none" w:sz="0" w:space="0" w:color="auto"/>
            <w:left w:val="none" w:sz="0" w:space="0" w:color="auto"/>
            <w:bottom w:val="none" w:sz="0" w:space="0" w:color="auto"/>
            <w:right w:val="none" w:sz="0" w:space="0" w:color="auto"/>
          </w:divBdr>
        </w:div>
        <w:div w:id="2020965197">
          <w:marLeft w:val="640"/>
          <w:marRight w:val="0"/>
          <w:marTop w:val="0"/>
          <w:marBottom w:val="0"/>
          <w:divBdr>
            <w:top w:val="none" w:sz="0" w:space="0" w:color="auto"/>
            <w:left w:val="none" w:sz="0" w:space="0" w:color="auto"/>
            <w:bottom w:val="none" w:sz="0" w:space="0" w:color="auto"/>
            <w:right w:val="none" w:sz="0" w:space="0" w:color="auto"/>
          </w:divBdr>
        </w:div>
        <w:div w:id="1425761435">
          <w:marLeft w:val="640"/>
          <w:marRight w:val="0"/>
          <w:marTop w:val="0"/>
          <w:marBottom w:val="0"/>
          <w:divBdr>
            <w:top w:val="none" w:sz="0" w:space="0" w:color="auto"/>
            <w:left w:val="none" w:sz="0" w:space="0" w:color="auto"/>
            <w:bottom w:val="none" w:sz="0" w:space="0" w:color="auto"/>
            <w:right w:val="none" w:sz="0" w:space="0" w:color="auto"/>
          </w:divBdr>
        </w:div>
        <w:div w:id="969283411">
          <w:marLeft w:val="640"/>
          <w:marRight w:val="0"/>
          <w:marTop w:val="0"/>
          <w:marBottom w:val="0"/>
          <w:divBdr>
            <w:top w:val="none" w:sz="0" w:space="0" w:color="auto"/>
            <w:left w:val="none" w:sz="0" w:space="0" w:color="auto"/>
            <w:bottom w:val="none" w:sz="0" w:space="0" w:color="auto"/>
            <w:right w:val="none" w:sz="0" w:space="0" w:color="auto"/>
          </w:divBdr>
        </w:div>
        <w:div w:id="1312640446">
          <w:marLeft w:val="640"/>
          <w:marRight w:val="0"/>
          <w:marTop w:val="0"/>
          <w:marBottom w:val="0"/>
          <w:divBdr>
            <w:top w:val="none" w:sz="0" w:space="0" w:color="auto"/>
            <w:left w:val="none" w:sz="0" w:space="0" w:color="auto"/>
            <w:bottom w:val="none" w:sz="0" w:space="0" w:color="auto"/>
            <w:right w:val="none" w:sz="0" w:space="0" w:color="auto"/>
          </w:divBdr>
        </w:div>
        <w:div w:id="493302057">
          <w:marLeft w:val="640"/>
          <w:marRight w:val="0"/>
          <w:marTop w:val="0"/>
          <w:marBottom w:val="0"/>
          <w:divBdr>
            <w:top w:val="none" w:sz="0" w:space="0" w:color="auto"/>
            <w:left w:val="none" w:sz="0" w:space="0" w:color="auto"/>
            <w:bottom w:val="none" w:sz="0" w:space="0" w:color="auto"/>
            <w:right w:val="none" w:sz="0" w:space="0" w:color="auto"/>
          </w:divBdr>
        </w:div>
        <w:div w:id="50859015">
          <w:marLeft w:val="640"/>
          <w:marRight w:val="0"/>
          <w:marTop w:val="0"/>
          <w:marBottom w:val="0"/>
          <w:divBdr>
            <w:top w:val="none" w:sz="0" w:space="0" w:color="auto"/>
            <w:left w:val="none" w:sz="0" w:space="0" w:color="auto"/>
            <w:bottom w:val="none" w:sz="0" w:space="0" w:color="auto"/>
            <w:right w:val="none" w:sz="0" w:space="0" w:color="auto"/>
          </w:divBdr>
        </w:div>
        <w:div w:id="1761218502">
          <w:marLeft w:val="640"/>
          <w:marRight w:val="0"/>
          <w:marTop w:val="0"/>
          <w:marBottom w:val="0"/>
          <w:divBdr>
            <w:top w:val="none" w:sz="0" w:space="0" w:color="auto"/>
            <w:left w:val="none" w:sz="0" w:space="0" w:color="auto"/>
            <w:bottom w:val="none" w:sz="0" w:space="0" w:color="auto"/>
            <w:right w:val="none" w:sz="0" w:space="0" w:color="auto"/>
          </w:divBdr>
        </w:div>
        <w:div w:id="866333173">
          <w:marLeft w:val="640"/>
          <w:marRight w:val="0"/>
          <w:marTop w:val="0"/>
          <w:marBottom w:val="0"/>
          <w:divBdr>
            <w:top w:val="none" w:sz="0" w:space="0" w:color="auto"/>
            <w:left w:val="none" w:sz="0" w:space="0" w:color="auto"/>
            <w:bottom w:val="none" w:sz="0" w:space="0" w:color="auto"/>
            <w:right w:val="none" w:sz="0" w:space="0" w:color="auto"/>
          </w:divBdr>
        </w:div>
        <w:div w:id="565067921">
          <w:marLeft w:val="640"/>
          <w:marRight w:val="0"/>
          <w:marTop w:val="0"/>
          <w:marBottom w:val="0"/>
          <w:divBdr>
            <w:top w:val="none" w:sz="0" w:space="0" w:color="auto"/>
            <w:left w:val="none" w:sz="0" w:space="0" w:color="auto"/>
            <w:bottom w:val="none" w:sz="0" w:space="0" w:color="auto"/>
            <w:right w:val="none" w:sz="0" w:space="0" w:color="auto"/>
          </w:divBdr>
        </w:div>
        <w:div w:id="65610954">
          <w:marLeft w:val="640"/>
          <w:marRight w:val="0"/>
          <w:marTop w:val="0"/>
          <w:marBottom w:val="0"/>
          <w:divBdr>
            <w:top w:val="none" w:sz="0" w:space="0" w:color="auto"/>
            <w:left w:val="none" w:sz="0" w:space="0" w:color="auto"/>
            <w:bottom w:val="none" w:sz="0" w:space="0" w:color="auto"/>
            <w:right w:val="none" w:sz="0" w:space="0" w:color="auto"/>
          </w:divBdr>
        </w:div>
        <w:div w:id="1961956435">
          <w:marLeft w:val="640"/>
          <w:marRight w:val="0"/>
          <w:marTop w:val="0"/>
          <w:marBottom w:val="0"/>
          <w:divBdr>
            <w:top w:val="none" w:sz="0" w:space="0" w:color="auto"/>
            <w:left w:val="none" w:sz="0" w:space="0" w:color="auto"/>
            <w:bottom w:val="none" w:sz="0" w:space="0" w:color="auto"/>
            <w:right w:val="none" w:sz="0" w:space="0" w:color="auto"/>
          </w:divBdr>
        </w:div>
        <w:div w:id="1313604326">
          <w:marLeft w:val="640"/>
          <w:marRight w:val="0"/>
          <w:marTop w:val="0"/>
          <w:marBottom w:val="0"/>
          <w:divBdr>
            <w:top w:val="none" w:sz="0" w:space="0" w:color="auto"/>
            <w:left w:val="none" w:sz="0" w:space="0" w:color="auto"/>
            <w:bottom w:val="none" w:sz="0" w:space="0" w:color="auto"/>
            <w:right w:val="none" w:sz="0" w:space="0" w:color="auto"/>
          </w:divBdr>
        </w:div>
        <w:div w:id="1261715348">
          <w:marLeft w:val="640"/>
          <w:marRight w:val="0"/>
          <w:marTop w:val="0"/>
          <w:marBottom w:val="0"/>
          <w:divBdr>
            <w:top w:val="none" w:sz="0" w:space="0" w:color="auto"/>
            <w:left w:val="none" w:sz="0" w:space="0" w:color="auto"/>
            <w:bottom w:val="none" w:sz="0" w:space="0" w:color="auto"/>
            <w:right w:val="none" w:sz="0" w:space="0" w:color="auto"/>
          </w:divBdr>
        </w:div>
        <w:div w:id="604311579">
          <w:marLeft w:val="640"/>
          <w:marRight w:val="0"/>
          <w:marTop w:val="0"/>
          <w:marBottom w:val="0"/>
          <w:divBdr>
            <w:top w:val="none" w:sz="0" w:space="0" w:color="auto"/>
            <w:left w:val="none" w:sz="0" w:space="0" w:color="auto"/>
            <w:bottom w:val="none" w:sz="0" w:space="0" w:color="auto"/>
            <w:right w:val="none" w:sz="0" w:space="0" w:color="auto"/>
          </w:divBdr>
        </w:div>
        <w:div w:id="1562330079">
          <w:marLeft w:val="640"/>
          <w:marRight w:val="0"/>
          <w:marTop w:val="0"/>
          <w:marBottom w:val="0"/>
          <w:divBdr>
            <w:top w:val="none" w:sz="0" w:space="0" w:color="auto"/>
            <w:left w:val="none" w:sz="0" w:space="0" w:color="auto"/>
            <w:bottom w:val="none" w:sz="0" w:space="0" w:color="auto"/>
            <w:right w:val="none" w:sz="0" w:space="0" w:color="auto"/>
          </w:divBdr>
        </w:div>
        <w:div w:id="1842118226">
          <w:marLeft w:val="640"/>
          <w:marRight w:val="0"/>
          <w:marTop w:val="0"/>
          <w:marBottom w:val="0"/>
          <w:divBdr>
            <w:top w:val="none" w:sz="0" w:space="0" w:color="auto"/>
            <w:left w:val="none" w:sz="0" w:space="0" w:color="auto"/>
            <w:bottom w:val="none" w:sz="0" w:space="0" w:color="auto"/>
            <w:right w:val="none" w:sz="0" w:space="0" w:color="auto"/>
          </w:divBdr>
        </w:div>
        <w:div w:id="1070883109">
          <w:marLeft w:val="640"/>
          <w:marRight w:val="0"/>
          <w:marTop w:val="0"/>
          <w:marBottom w:val="0"/>
          <w:divBdr>
            <w:top w:val="none" w:sz="0" w:space="0" w:color="auto"/>
            <w:left w:val="none" w:sz="0" w:space="0" w:color="auto"/>
            <w:bottom w:val="none" w:sz="0" w:space="0" w:color="auto"/>
            <w:right w:val="none" w:sz="0" w:space="0" w:color="auto"/>
          </w:divBdr>
        </w:div>
        <w:div w:id="2143427188">
          <w:marLeft w:val="640"/>
          <w:marRight w:val="0"/>
          <w:marTop w:val="0"/>
          <w:marBottom w:val="0"/>
          <w:divBdr>
            <w:top w:val="none" w:sz="0" w:space="0" w:color="auto"/>
            <w:left w:val="none" w:sz="0" w:space="0" w:color="auto"/>
            <w:bottom w:val="none" w:sz="0" w:space="0" w:color="auto"/>
            <w:right w:val="none" w:sz="0" w:space="0" w:color="auto"/>
          </w:divBdr>
        </w:div>
        <w:div w:id="1453473006">
          <w:marLeft w:val="640"/>
          <w:marRight w:val="0"/>
          <w:marTop w:val="0"/>
          <w:marBottom w:val="0"/>
          <w:divBdr>
            <w:top w:val="none" w:sz="0" w:space="0" w:color="auto"/>
            <w:left w:val="none" w:sz="0" w:space="0" w:color="auto"/>
            <w:bottom w:val="none" w:sz="0" w:space="0" w:color="auto"/>
            <w:right w:val="none" w:sz="0" w:space="0" w:color="auto"/>
          </w:divBdr>
        </w:div>
        <w:div w:id="61762354">
          <w:marLeft w:val="640"/>
          <w:marRight w:val="0"/>
          <w:marTop w:val="0"/>
          <w:marBottom w:val="0"/>
          <w:divBdr>
            <w:top w:val="none" w:sz="0" w:space="0" w:color="auto"/>
            <w:left w:val="none" w:sz="0" w:space="0" w:color="auto"/>
            <w:bottom w:val="none" w:sz="0" w:space="0" w:color="auto"/>
            <w:right w:val="none" w:sz="0" w:space="0" w:color="auto"/>
          </w:divBdr>
        </w:div>
        <w:div w:id="130439074">
          <w:marLeft w:val="640"/>
          <w:marRight w:val="0"/>
          <w:marTop w:val="0"/>
          <w:marBottom w:val="0"/>
          <w:divBdr>
            <w:top w:val="none" w:sz="0" w:space="0" w:color="auto"/>
            <w:left w:val="none" w:sz="0" w:space="0" w:color="auto"/>
            <w:bottom w:val="none" w:sz="0" w:space="0" w:color="auto"/>
            <w:right w:val="none" w:sz="0" w:space="0" w:color="auto"/>
          </w:divBdr>
        </w:div>
        <w:div w:id="89280874">
          <w:marLeft w:val="640"/>
          <w:marRight w:val="0"/>
          <w:marTop w:val="0"/>
          <w:marBottom w:val="0"/>
          <w:divBdr>
            <w:top w:val="none" w:sz="0" w:space="0" w:color="auto"/>
            <w:left w:val="none" w:sz="0" w:space="0" w:color="auto"/>
            <w:bottom w:val="none" w:sz="0" w:space="0" w:color="auto"/>
            <w:right w:val="none" w:sz="0" w:space="0" w:color="auto"/>
          </w:divBdr>
        </w:div>
        <w:div w:id="2094860292">
          <w:marLeft w:val="640"/>
          <w:marRight w:val="0"/>
          <w:marTop w:val="0"/>
          <w:marBottom w:val="0"/>
          <w:divBdr>
            <w:top w:val="none" w:sz="0" w:space="0" w:color="auto"/>
            <w:left w:val="none" w:sz="0" w:space="0" w:color="auto"/>
            <w:bottom w:val="none" w:sz="0" w:space="0" w:color="auto"/>
            <w:right w:val="none" w:sz="0" w:space="0" w:color="auto"/>
          </w:divBdr>
        </w:div>
        <w:div w:id="461383833">
          <w:marLeft w:val="640"/>
          <w:marRight w:val="0"/>
          <w:marTop w:val="0"/>
          <w:marBottom w:val="0"/>
          <w:divBdr>
            <w:top w:val="none" w:sz="0" w:space="0" w:color="auto"/>
            <w:left w:val="none" w:sz="0" w:space="0" w:color="auto"/>
            <w:bottom w:val="none" w:sz="0" w:space="0" w:color="auto"/>
            <w:right w:val="none" w:sz="0" w:space="0" w:color="auto"/>
          </w:divBdr>
        </w:div>
        <w:div w:id="2086492770">
          <w:marLeft w:val="640"/>
          <w:marRight w:val="0"/>
          <w:marTop w:val="0"/>
          <w:marBottom w:val="0"/>
          <w:divBdr>
            <w:top w:val="none" w:sz="0" w:space="0" w:color="auto"/>
            <w:left w:val="none" w:sz="0" w:space="0" w:color="auto"/>
            <w:bottom w:val="none" w:sz="0" w:space="0" w:color="auto"/>
            <w:right w:val="none" w:sz="0" w:space="0" w:color="auto"/>
          </w:divBdr>
        </w:div>
        <w:div w:id="274362126">
          <w:marLeft w:val="640"/>
          <w:marRight w:val="0"/>
          <w:marTop w:val="0"/>
          <w:marBottom w:val="0"/>
          <w:divBdr>
            <w:top w:val="none" w:sz="0" w:space="0" w:color="auto"/>
            <w:left w:val="none" w:sz="0" w:space="0" w:color="auto"/>
            <w:bottom w:val="none" w:sz="0" w:space="0" w:color="auto"/>
            <w:right w:val="none" w:sz="0" w:space="0" w:color="auto"/>
          </w:divBdr>
        </w:div>
        <w:div w:id="499195612">
          <w:marLeft w:val="640"/>
          <w:marRight w:val="0"/>
          <w:marTop w:val="0"/>
          <w:marBottom w:val="0"/>
          <w:divBdr>
            <w:top w:val="none" w:sz="0" w:space="0" w:color="auto"/>
            <w:left w:val="none" w:sz="0" w:space="0" w:color="auto"/>
            <w:bottom w:val="none" w:sz="0" w:space="0" w:color="auto"/>
            <w:right w:val="none" w:sz="0" w:space="0" w:color="auto"/>
          </w:divBdr>
        </w:div>
        <w:div w:id="1829444469">
          <w:marLeft w:val="640"/>
          <w:marRight w:val="0"/>
          <w:marTop w:val="0"/>
          <w:marBottom w:val="0"/>
          <w:divBdr>
            <w:top w:val="none" w:sz="0" w:space="0" w:color="auto"/>
            <w:left w:val="none" w:sz="0" w:space="0" w:color="auto"/>
            <w:bottom w:val="none" w:sz="0" w:space="0" w:color="auto"/>
            <w:right w:val="none" w:sz="0" w:space="0" w:color="auto"/>
          </w:divBdr>
        </w:div>
        <w:div w:id="1429354807">
          <w:marLeft w:val="640"/>
          <w:marRight w:val="0"/>
          <w:marTop w:val="0"/>
          <w:marBottom w:val="0"/>
          <w:divBdr>
            <w:top w:val="none" w:sz="0" w:space="0" w:color="auto"/>
            <w:left w:val="none" w:sz="0" w:space="0" w:color="auto"/>
            <w:bottom w:val="none" w:sz="0" w:space="0" w:color="auto"/>
            <w:right w:val="none" w:sz="0" w:space="0" w:color="auto"/>
          </w:divBdr>
        </w:div>
        <w:div w:id="466554014">
          <w:marLeft w:val="640"/>
          <w:marRight w:val="0"/>
          <w:marTop w:val="0"/>
          <w:marBottom w:val="0"/>
          <w:divBdr>
            <w:top w:val="none" w:sz="0" w:space="0" w:color="auto"/>
            <w:left w:val="none" w:sz="0" w:space="0" w:color="auto"/>
            <w:bottom w:val="none" w:sz="0" w:space="0" w:color="auto"/>
            <w:right w:val="none" w:sz="0" w:space="0" w:color="auto"/>
          </w:divBdr>
        </w:div>
        <w:div w:id="261499603">
          <w:marLeft w:val="640"/>
          <w:marRight w:val="0"/>
          <w:marTop w:val="0"/>
          <w:marBottom w:val="0"/>
          <w:divBdr>
            <w:top w:val="none" w:sz="0" w:space="0" w:color="auto"/>
            <w:left w:val="none" w:sz="0" w:space="0" w:color="auto"/>
            <w:bottom w:val="none" w:sz="0" w:space="0" w:color="auto"/>
            <w:right w:val="none" w:sz="0" w:space="0" w:color="auto"/>
          </w:divBdr>
        </w:div>
        <w:div w:id="2147115855">
          <w:marLeft w:val="640"/>
          <w:marRight w:val="0"/>
          <w:marTop w:val="0"/>
          <w:marBottom w:val="0"/>
          <w:divBdr>
            <w:top w:val="none" w:sz="0" w:space="0" w:color="auto"/>
            <w:left w:val="none" w:sz="0" w:space="0" w:color="auto"/>
            <w:bottom w:val="none" w:sz="0" w:space="0" w:color="auto"/>
            <w:right w:val="none" w:sz="0" w:space="0" w:color="auto"/>
          </w:divBdr>
        </w:div>
        <w:div w:id="2101414864">
          <w:marLeft w:val="640"/>
          <w:marRight w:val="0"/>
          <w:marTop w:val="0"/>
          <w:marBottom w:val="0"/>
          <w:divBdr>
            <w:top w:val="none" w:sz="0" w:space="0" w:color="auto"/>
            <w:left w:val="none" w:sz="0" w:space="0" w:color="auto"/>
            <w:bottom w:val="none" w:sz="0" w:space="0" w:color="auto"/>
            <w:right w:val="none" w:sz="0" w:space="0" w:color="auto"/>
          </w:divBdr>
        </w:div>
        <w:div w:id="863790476">
          <w:marLeft w:val="640"/>
          <w:marRight w:val="0"/>
          <w:marTop w:val="0"/>
          <w:marBottom w:val="0"/>
          <w:divBdr>
            <w:top w:val="none" w:sz="0" w:space="0" w:color="auto"/>
            <w:left w:val="none" w:sz="0" w:space="0" w:color="auto"/>
            <w:bottom w:val="none" w:sz="0" w:space="0" w:color="auto"/>
            <w:right w:val="none" w:sz="0" w:space="0" w:color="auto"/>
          </w:divBdr>
        </w:div>
        <w:div w:id="1425999697">
          <w:marLeft w:val="640"/>
          <w:marRight w:val="0"/>
          <w:marTop w:val="0"/>
          <w:marBottom w:val="0"/>
          <w:divBdr>
            <w:top w:val="none" w:sz="0" w:space="0" w:color="auto"/>
            <w:left w:val="none" w:sz="0" w:space="0" w:color="auto"/>
            <w:bottom w:val="none" w:sz="0" w:space="0" w:color="auto"/>
            <w:right w:val="none" w:sz="0" w:space="0" w:color="auto"/>
          </w:divBdr>
        </w:div>
        <w:div w:id="1033773423">
          <w:marLeft w:val="640"/>
          <w:marRight w:val="0"/>
          <w:marTop w:val="0"/>
          <w:marBottom w:val="0"/>
          <w:divBdr>
            <w:top w:val="none" w:sz="0" w:space="0" w:color="auto"/>
            <w:left w:val="none" w:sz="0" w:space="0" w:color="auto"/>
            <w:bottom w:val="none" w:sz="0" w:space="0" w:color="auto"/>
            <w:right w:val="none" w:sz="0" w:space="0" w:color="auto"/>
          </w:divBdr>
        </w:div>
        <w:div w:id="706372314">
          <w:marLeft w:val="640"/>
          <w:marRight w:val="0"/>
          <w:marTop w:val="0"/>
          <w:marBottom w:val="0"/>
          <w:divBdr>
            <w:top w:val="none" w:sz="0" w:space="0" w:color="auto"/>
            <w:left w:val="none" w:sz="0" w:space="0" w:color="auto"/>
            <w:bottom w:val="none" w:sz="0" w:space="0" w:color="auto"/>
            <w:right w:val="none" w:sz="0" w:space="0" w:color="auto"/>
          </w:divBdr>
        </w:div>
        <w:div w:id="1874423571">
          <w:marLeft w:val="640"/>
          <w:marRight w:val="0"/>
          <w:marTop w:val="0"/>
          <w:marBottom w:val="0"/>
          <w:divBdr>
            <w:top w:val="none" w:sz="0" w:space="0" w:color="auto"/>
            <w:left w:val="none" w:sz="0" w:space="0" w:color="auto"/>
            <w:bottom w:val="none" w:sz="0" w:space="0" w:color="auto"/>
            <w:right w:val="none" w:sz="0" w:space="0" w:color="auto"/>
          </w:divBdr>
        </w:div>
        <w:div w:id="1504590778">
          <w:marLeft w:val="640"/>
          <w:marRight w:val="0"/>
          <w:marTop w:val="0"/>
          <w:marBottom w:val="0"/>
          <w:divBdr>
            <w:top w:val="none" w:sz="0" w:space="0" w:color="auto"/>
            <w:left w:val="none" w:sz="0" w:space="0" w:color="auto"/>
            <w:bottom w:val="none" w:sz="0" w:space="0" w:color="auto"/>
            <w:right w:val="none" w:sz="0" w:space="0" w:color="auto"/>
          </w:divBdr>
        </w:div>
        <w:div w:id="1547526894">
          <w:marLeft w:val="640"/>
          <w:marRight w:val="0"/>
          <w:marTop w:val="0"/>
          <w:marBottom w:val="0"/>
          <w:divBdr>
            <w:top w:val="none" w:sz="0" w:space="0" w:color="auto"/>
            <w:left w:val="none" w:sz="0" w:space="0" w:color="auto"/>
            <w:bottom w:val="none" w:sz="0" w:space="0" w:color="auto"/>
            <w:right w:val="none" w:sz="0" w:space="0" w:color="auto"/>
          </w:divBdr>
        </w:div>
        <w:div w:id="1918321938">
          <w:marLeft w:val="640"/>
          <w:marRight w:val="0"/>
          <w:marTop w:val="0"/>
          <w:marBottom w:val="0"/>
          <w:divBdr>
            <w:top w:val="none" w:sz="0" w:space="0" w:color="auto"/>
            <w:left w:val="none" w:sz="0" w:space="0" w:color="auto"/>
            <w:bottom w:val="none" w:sz="0" w:space="0" w:color="auto"/>
            <w:right w:val="none" w:sz="0" w:space="0" w:color="auto"/>
          </w:divBdr>
        </w:div>
        <w:div w:id="1421098143">
          <w:marLeft w:val="640"/>
          <w:marRight w:val="0"/>
          <w:marTop w:val="0"/>
          <w:marBottom w:val="0"/>
          <w:divBdr>
            <w:top w:val="none" w:sz="0" w:space="0" w:color="auto"/>
            <w:left w:val="none" w:sz="0" w:space="0" w:color="auto"/>
            <w:bottom w:val="none" w:sz="0" w:space="0" w:color="auto"/>
            <w:right w:val="none" w:sz="0" w:space="0" w:color="auto"/>
          </w:divBdr>
        </w:div>
        <w:div w:id="973364663">
          <w:marLeft w:val="640"/>
          <w:marRight w:val="0"/>
          <w:marTop w:val="0"/>
          <w:marBottom w:val="0"/>
          <w:divBdr>
            <w:top w:val="none" w:sz="0" w:space="0" w:color="auto"/>
            <w:left w:val="none" w:sz="0" w:space="0" w:color="auto"/>
            <w:bottom w:val="none" w:sz="0" w:space="0" w:color="auto"/>
            <w:right w:val="none" w:sz="0" w:space="0" w:color="auto"/>
          </w:divBdr>
        </w:div>
        <w:div w:id="1300645336">
          <w:marLeft w:val="640"/>
          <w:marRight w:val="0"/>
          <w:marTop w:val="0"/>
          <w:marBottom w:val="0"/>
          <w:divBdr>
            <w:top w:val="none" w:sz="0" w:space="0" w:color="auto"/>
            <w:left w:val="none" w:sz="0" w:space="0" w:color="auto"/>
            <w:bottom w:val="none" w:sz="0" w:space="0" w:color="auto"/>
            <w:right w:val="none" w:sz="0" w:space="0" w:color="auto"/>
          </w:divBdr>
        </w:div>
        <w:div w:id="382025466">
          <w:marLeft w:val="640"/>
          <w:marRight w:val="0"/>
          <w:marTop w:val="0"/>
          <w:marBottom w:val="0"/>
          <w:divBdr>
            <w:top w:val="none" w:sz="0" w:space="0" w:color="auto"/>
            <w:left w:val="none" w:sz="0" w:space="0" w:color="auto"/>
            <w:bottom w:val="none" w:sz="0" w:space="0" w:color="auto"/>
            <w:right w:val="none" w:sz="0" w:space="0" w:color="auto"/>
          </w:divBdr>
        </w:div>
        <w:div w:id="519972188">
          <w:marLeft w:val="640"/>
          <w:marRight w:val="0"/>
          <w:marTop w:val="0"/>
          <w:marBottom w:val="0"/>
          <w:divBdr>
            <w:top w:val="none" w:sz="0" w:space="0" w:color="auto"/>
            <w:left w:val="none" w:sz="0" w:space="0" w:color="auto"/>
            <w:bottom w:val="none" w:sz="0" w:space="0" w:color="auto"/>
            <w:right w:val="none" w:sz="0" w:space="0" w:color="auto"/>
          </w:divBdr>
        </w:div>
        <w:div w:id="1255086283">
          <w:marLeft w:val="640"/>
          <w:marRight w:val="0"/>
          <w:marTop w:val="0"/>
          <w:marBottom w:val="0"/>
          <w:divBdr>
            <w:top w:val="none" w:sz="0" w:space="0" w:color="auto"/>
            <w:left w:val="none" w:sz="0" w:space="0" w:color="auto"/>
            <w:bottom w:val="none" w:sz="0" w:space="0" w:color="auto"/>
            <w:right w:val="none" w:sz="0" w:space="0" w:color="auto"/>
          </w:divBdr>
        </w:div>
        <w:div w:id="935019948">
          <w:marLeft w:val="640"/>
          <w:marRight w:val="0"/>
          <w:marTop w:val="0"/>
          <w:marBottom w:val="0"/>
          <w:divBdr>
            <w:top w:val="none" w:sz="0" w:space="0" w:color="auto"/>
            <w:left w:val="none" w:sz="0" w:space="0" w:color="auto"/>
            <w:bottom w:val="none" w:sz="0" w:space="0" w:color="auto"/>
            <w:right w:val="none" w:sz="0" w:space="0" w:color="auto"/>
          </w:divBdr>
        </w:div>
        <w:div w:id="1961955010">
          <w:marLeft w:val="640"/>
          <w:marRight w:val="0"/>
          <w:marTop w:val="0"/>
          <w:marBottom w:val="0"/>
          <w:divBdr>
            <w:top w:val="none" w:sz="0" w:space="0" w:color="auto"/>
            <w:left w:val="none" w:sz="0" w:space="0" w:color="auto"/>
            <w:bottom w:val="none" w:sz="0" w:space="0" w:color="auto"/>
            <w:right w:val="none" w:sz="0" w:space="0" w:color="auto"/>
          </w:divBdr>
        </w:div>
        <w:div w:id="1064110352">
          <w:marLeft w:val="640"/>
          <w:marRight w:val="0"/>
          <w:marTop w:val="0"/>
          <w:marBottom w:val="0"/>
          <w:divBdr>
            <w:top w:val="none" w:sz="0" w:space="0" w:color="auto"/>
            <w:left w:val="none" w:sz="0" w:space="0" w:color="auto"/>
            <w:bottom w:val="none" w:sz="0" w:space="0" w:color="auto"/>
            <w:right w:val="none" w:sz="0" w:space="0" w:color="auto"/>
          </w:divBdr>
        </w:div>
        <w:div w:id="1175152493">
          <w:marLeft w:val="640"/>
          <w:marRight w:val="0"/>
          <w:marTop w:val="0"/>
          <w:marBottom w:val="0"/>
          <w:divBdr>
            <w:top w:val="none" w:sz="0" w:space="0" w:color="auto"/>
            <w:left w:val="none" w:sz="0" w:space="0" w:color="auto"/>
            <w:bottom w:val="none" w:sz="0" w:space="0" w:color="auto"/>
            <w:right w:val="none" w:sz="0" w:space="0" w:color="auto"/>
          </w:divBdr>
        </w:div>
        <w:div w:id="1492869829">
          <w:marLeft w:val="640"/>
          <w:marRight w:val="0"/>
          <w:marTop w:val="0"/>
          <w:marBottom w:val="0"/>
          <w:divBdr>
            <w:top w:val="none" w:sz="0" w:space="0" w:color="auto"/>
            <w:left w:val="none" w:sz="0" w:space="0" w:color="auto"/>
            <w:bottom w:val="none" w:sz="0" w:space="0" w:color="auto"/>
            <w:right w:val="none" w:sz="0" w:space="0" w:color="auto"/>
          </w:divBdr>
        </w:div>
        <w:div w:id="1108307818">
          <w:marLeft w:val="640"/>
          <w:marRight w:val="0"/>
          <w:marTop w:val="0"/>
          <w:marBottom w:val="0"/>
          <w:divBdr>
            <w:top w:val="none" w:sz="0" w:space="0" w:color="auto"/>
            <w:left w:val="none" w:sz="0" w:space="0" w:color="auto"/>
            <w:bottom w:val="none" w:sz="0" w:space="0" w:color="auto"/>
            <w:right w:val="none" w:sz="0" w:space="0" w:color="auto"/>
          </w:divBdr>
        </w:div>
        <w:div w:id="1435714282">
          <w:marLeft w:val="640"/>
          <w:marRight w:val="0"/>
          <w:marTop w:val="0"/>
          <w:marBottom w:val="0"/>
          <w:divBdr>
            <w:top w:val="none" w:sz="0" w:space="0" w:color="auto"/>
            <w:left w:val="none" w:sz="0" w:space="0" w:color="auto"/>
            <w:bottom w:val="none" w:sz="0" w:space="0" w:color="auto"/>
            <w:right w:val="none" w:sz="0" w:space="0" w:color="auto"/>
          </w:divBdr>
        </w:div>
        <w:div w:id="689991758">
          <w:marLeft w:val="640"/>
          <w:marRight w:val="0"/>
          <w:marTop w:val="0"/>
          <w:marBottom w:val="0"/>
          <w:divBdr>
            <w:top w:val="none" w:sz="0" w:space="0" w:color="auto"/>
            <w:left w:val="none" w:sz="0" w:space="0" w:color="auto"/>
            <w:bottom w:val="none" w:sz="0" w:space="0" w:color="auto"/>
            <w:right w:val="none" w:sz="0" w:space="0" w:color="auto"/>
          </w:divBdr>
        </w:div>
        <w:div w:id="362482306">
          <w:marLeft w:val="640"/>
          <w:marRight w:val="0"/>
          <w:marTop w:val="0"/>
          <w:marBottom w:val="0"/>
          <w:divBdr>
            <w:top w:val="none" w:sz="0" w:space="0" w:color="auto"/>
            <w:left w:val="none" w:sz="0" w:space="0" w:color="auto"/>
            <w:bottom w:val="none" w:sz="0" w:space="0" w:color="auto"/>
            <w:right w:val="none" w:sz="0" w:space="0" w:color="auto"/>
          </w:divBdr>
        </w:div>
        <w:div w:id="429859537">
          <w:marLeft w:val="640"/>
          <w:marRight w:val="0"/>
          <w:marTop w:val="0"/>
          <w:marBottom w:val="0"/>
          <w:divBdr>
            <w:top w:val="none" w:sz="0" w:space="0" w:color="auto"/>
            <w:left w:val="none" w:sz="0" w:space="0" w:color="auto"/>
            <w:bottom w:val="none" w:sz="0" w:space="0" w:color="auto"/>
            <w:right w:val="none" w:sz="0" w:space="0" w:color="auto"/>
          </w:divBdr>
        </w:div>
        <w:div w:id="1161309159">
          <w:marLeft w:val="640"/>
          <w:marRight w:val="0"/>
          <w:marTop w:val="0"/>
          <w:marBottom w:val="0"/>
          <w:divBdr>
            <w:top w:val="none" w:sz="0" w:space="0" w:color="auto"/>
            <w:left w:val="none" w:sz="0" w:space="0" w:color="auto"/>
            <w:bottom w:val="none" w:sz="0" w:space="0" w:color="auto"/>
            <w:right w:val="none" w:sz="0" w:space="0" w:color="auto"/>
          </w:divBdr>
        </w:div>
        <w:div w:id="1442456210">
          <w:marLeft w:val="640"/>
          <w:marRight w:val="0"/>
          <w:marTop w:val="0"/>
          <w:marBottom w:val="0"/>
          <w:divBdr>
            <w:top w:val="none" w:sz="0" w:space="0" w:color="auto"/>
            <w:left w:val="none" w:sz="0" w:space="0" w:color="auto"/>
            <w:bottom w:val="none" w:sz="0" w:space="0" w:color="auto"/>
            <w:right w:val="none" w:sz="0" w:space="0" w:color="auto"/>
          </w:divBdr>
        </w:div>
        <w:div w:id="1025642611">
          <w:marLeft w:val="640"/>
          <w:marRight w:val="0"/>
          <w:marTop w:val="0"/>
          <w:marBottom w:val="0"/>
          <w:divBdr>
            <w:top w:val="none" w:sz="0" w:space="0" w:color="auto"/>
            <w:left w:val="none" w:sz="0" w:space="0" w:color="auto"/>
            <w:bottom w:val="none" w:sz="0" w:space="0" w:color="auto"/>
            <w:right w:val="none" w:sz="0" w:space="0" w:color="auto"/>
          </w:divBdr>
        </w:div>
        <w:div w:id="670913138">
          <w:marLeft w:val="640"/>
          <w:marRight w:val="0"/>
          <w:marTop w:val="0"/>
          <w:marBottom w:val="0"/>
          <w:divBdr>
            <w:top w:val="none" w:sz="0" w:space="0" w:color="auto"/>
            <w:left w:val="none" w:sz="0" w:space="0" w:color="auto"/>
            <w:bottom w:val="none" w:sz="0" w:space="0" w:color="auto"/>
            <w:right w:val="none" w:sz="0" w:space="0" w:color="auto"/>
          </w:divBdr>
        </w:div>
        <w:div w:id="271209726">
          <w:marLeft w:val="640"/>
          <w:marRight w:val="0"/>
          <w:marTop w:val="0"/>
          <w:marBottom w:val="0"/>
          <w:divBdr>
            <w:top w:val="none" w:sz="0" w:space="0" w:color="auto"/>
            <w:left w:val="none" w:sz="0" w:space="0" w:color="auto"/>
            <w:bottom w:val="none" w:sz="0" w:space="0" w:color="auto"/>
            <w:right w:val="none" w:sz="0" w:space="0" w:color="auto"/>
          </w:divBdr>
        </w:div>
        <w:div w:id="924874621">
          <w:marLeft w:val="640"/>
          <w:marRight w:val="0"/>
          <w:marTop w:val="0"/>
          <w:marBottom w:val="0"/>
          <w:divBdr>
            <w:top w:val="none" w:sz="0" w:space="0" w:color="auto"/>
            <w:left w:val="none" w:sz="0" w:space="0" w:color="auto"/>
            <w:bottom w:val="none" w:sz="0" w:space="0" w:color="auto"/>
            <w:right w:val="none" w:sz="0" w:space="0" w:color="auto"/>
          </w:divBdr>
        </w:div>
        <w:div w:id="578560669">
          <w:marLeft w:val="640"/>
          <w:marRight w:val="0"/>
          <w:marTop w:val="0"/>
          <w:marBottom w:val="0"/>
          <w:divBdr>
            <w:top w:val="none" w:sz="0" w:space="0" w:color="auto"/>
            <w:left w:val="none" w:sz="0" w:space="0" w:color="auto"/>
            <w:bottom w:val="none" w:sz="0" w:space="0" w:color="auto"/>
            <w:right w:val="none" w:sz="0" w:space="0" w:color="auto"/>
          </w:divBdr>
        </w:div>
        <w:div w:id="2079982799">
          <w:marLeft w:val="640"/>
          <w:marRight w:val="0"/>
          <w:marTop w:val="0"/>
          <w:marBottom w:val="0"/>
          <w:divBdr>
            <w:top w:val="none" w:sz="0" w:space="0" w:color="auto"/>
            <w:left w:val="none" w:sz="0" w:space="0" w:color="auto"/>
            <w:bottom w:val="none" w:sz="0" w:space="0" w:color="auto"/>
            <w:right w:val="none" w:sz="0" w:space="0" w:color="auto"/>
          </w:divBdr>
        </w:div>
        <w:div w:id="345669610">
          <w:marLeft w:val="640"/>
          <w:marRight w:val="0"/>
          <w:marTop w:val="0"/>
          <w:marBottom w:val="0"/>
          <w:divBdr>
            <w:top w:val="none" w:sz="0" w:space="0" w:color="auto"/>
            <w:left w:val="none" w:sz="0" w:space="0" w:color="auto"/>
            <w:bottom w:val="none" w:sz="0" w:space="0" w:color="auto"/>
            <w:right w:val="none" w:sz="0" w:space="0" w:color="auto"/>
          </w:divBdr>
        </w:div>
        <w:div w:id="1610818113">
          <w:marLeft w:val="640"/>
          <w:marRight w:val="0"/>
          <w:marTop w:val="0"/>
          <w:marBottom w:val="0"/>
          <w:divBdr>
            <w:top w:val="none" w:sz="0" w:space="0" w:color="auto"/>
            <w:left w:val="none" w:sz="0" w:space="0" w:color="auto"/>
            <w:bottom w:val="none" w:sz="0" w:space="0" w:color="auto"/>
            <w:right w:val="none" w:sz="0" w:space="0" w:color="auto"/>
          </w:divBdr>
        </w:div>
        <w:div w:id="817040390">
          <w:marLeft w:val="640"/>
          <w:marRight w:val="0"/>
          <w:marTop w:val="0"/>
          <w:marBottom w:val="0"/>
          <w:divBdr>
            <w:top w:val="none" w:sz="0" w:space="0" w:color="auto"/>
            <w:left w:val="none" w:sz="0" w:space="0" w:color="auto"/>
            <w:bottom w:val="none" w:sz="0" w:space="0" w:color="auto"/>
            <w:right w:val="none" w:sz="0" w:space="0" w:color="auto"/>
          </w:divBdr>
        </w:div>
        <w:div w:id="1143472321">
          <w:marLeft w:val="640"/>
          <w:marRight w:val="0"/>
          <w:marTop w:val="0"/>
          <w:marBottom w:val="0"/>
          <w:divBdr>
            <w:top w:val="none" w:sz="0" w:space="0" w:color="auto"/>
            <w:left w:val="none" w:sz="0" w:space="0" w:color="auto"/>
            <w:bottom w:val="none" w:sz="0" w:space="0" w:color="auto"/>
            <w:right w:val="none" w:sz="0" w:space="0" w:color="auto"/>
          </w:divBdr>
        </w:div>
        <w:div w:id="23336031">
          <w:marLeft w:val="640"/>
          <w:marRight w:val="0"/>
          <w:marTop w:val="0"/>
          <w:marBottom w:val="0"/>
          <w:divBdr>
            <w:top w:val="none" w:sz="0" w:space="0" w:color="auto"/>
            <w:left w:val="none" w:sz="0" w:space="0" w:color="auto"/>
            <w:bottom w:val="none" w:sz="0" w:space="0" w:color="auto"/>
            <w:right w:val="none" w:sz="0" w:space="0" w:color="auto"/>
          </w:divBdr>
        </w:div>
        <w:div w:id="24597555">
          <w:marLeft w:val="640"/>
          <w:marRight w:val="0"/>
          <w:marTop w:val="0"/>
          <w:marBottom w:val="0"/>
          <w:divBdr>
            <w:top w:val="none" w:sz="0" w:space="0" w:color="auto"/>
            <w:left w:val="none" w:sz="0" w:space="0" w:color="auto"/>
            <w:bottom w:val="none" w:sz="0" w:space="0" w:color="auto"/>
            <w:right w:val="none" w:sz="0" w:space="0" w:color="auto"/>
          </w:divBdr>
        </w:div>
        <w:div w:id="988286027">
          <w:marLeft w:val="640"/>
          <w:marRight w:val="0"/>
          <w:marTop w:val="0"/>
          <w:marBottom w:val="0"/>
          <w:divBdr>
            <w:top w:val="none" w:sz="0" w:space="0" w:color="auto"/>
            <w:left w:val="none" w:sz="0" w:space="0" w:color="auto"/>
            <w:bottom w:val="none" w:sz="0" w:space="0" w:color="auto"/>
            <w:right w:val="none" w:sz="0" w:space="0" w:color="auto"/>
          </w:divBdr>
        </w:div>
        <w:div w:id="534347325">
          <w:marLeft w:val="640"/>
          <w:marRight w:val="0"/>
          <w:marTop w:val="0"/>
          <w:marBottom w:val="0"/>
          <w:divBdr>
            <w:top w:val="none" w:sz="0" w:space="0" w:color="auto"/>
            <w:left w:val="none" w:sz="0" w:space="0" w:color="auto"/>
            <w:bottom w:val="none" w:sz="0" w:space="0" w:color="auto"/>
            <w:right w:val="none" w:sz="0" w:space="0" w:color="auto"/>
          </w:divBdr>
        </w:div>
        <w:div w:id="468717333">
          <w:marLeft w:val="640"/>
          <w:marRight w:val="0"/>
          <w:marTop w:val="0"/>
          <w:marBottom w:val="0"/>
          <w:divBdr>
            <w:top w:val="none" w:sz="0" w:space="0" w:color="auto"/>
            <w:left w:val="none" w:sz="0" w:space="0" w:color="auto"/>
            <w:bottom w:val="none" w:sz="0" w:space="0" w:color="auto"/>
            <w:right w:val="none" w:sz="0" w:space="0" w:color="auto"/>
          </w:divBdr>
        </w:div>
        <w:div w:id="921448729">
          <w:marLeft w:val="640"/>
          <w:marRight w:val="0"/>
          <w:marTop w:val="0"/>
          <w:marBottom w:val="0"/>
          <w:divBdr>
            <w:top w:val="none" w:sz="0" w:space="0" w:color="auto"/>
            <w:left w:val="none" w:sz="0" w:space="0" w:color="auto"/>
            <w:bottom w:val="none" w:sz="0" w:space="0" w:color="auto"/>
            <w:right w:val="none" w:sz="0" w:space="0" w:color="auto"/>
          </w:divBdr>
        </w:div>
        <w:div w:id="642347124">
          <w:marLeft w:val="640"/>
          <w:marRight w:val="0"/>
          <w:marTop w:val="0"/>
          <w:marBottom w:val="0"/>
          <w:divBdr>
            <w:top w:val="none" w:sz="0" w:space="0" w:color="auto"/>
            <w:left w:val="none" w:sz="0" w:space="0" w:color="auto"/>
            <w:bottom w:val="none" w:sz="0" w:space="0" w:color="auto"/>
            <w:right w:val="none" w:sz="0" w:space="0" w:color="auto"/>
          </w:divBdr>
        </w:div>
        <w:div w:id="757750642">
          <w:marLeft w:val="640"/>
          <w:marRight w:val="0"/>
          <w:marTop w:val="0"/>
          <w:marBottom w:val="0"/>
          <w:divBdr>
            <w:top w:val="none" w:sz="0" w:space="0" w:color="auto"/>
            <w:left w:val="none" w:sz="0" w:space="0" w:color="auto"/>
            <w:bottom w:val="none" w:sz="0" w:space="0" w:color="auto"/>
            <w:right w:val="none" w:sz="0" w:space="0" w:color="auto"/>
          </w:divBdr>
        </w:div>
        <w:div w:id="1099831683">
          <w:marLeft w:val="640"/>
          <w:marRight w:val="0"/>
          <w:marTop w:val="0"/>
          <w:marBottom w:val="0"/>
          <w:divBdr>
            <w:top w:val="none" w:sz="0" w:space="0" w:color="auto"/>
            <w:left w:val="none" w:sz="0" w:space="0" w:color="auto"/>
            <w:bottom w:val="none" w:sz="0" w:space="0" w:color="auto"/>
            <w:right w:val="none" w:sz="0" w:space="0" w:color="auto"/>
          </w:divBdr>
        </w:div>
        <w:div w:id="1476608735">
          <w:marLeft w:val="640"/>
          <w:marRight w:val="0"/>
          <w:marTop w:val="0"/>
          <w:marBottom w:val="0"/>
          <w:divBdr>
            <w:top w:val="none" w:sz="0" w:space="0" w:color="auto"/>
            <w:left w:val="none" w:sz="0" w:space="0" w:color="auto"/>
            <w:bottom w:val="none" w:sz="0" w:space="0" w:color="auto"/>
            <w:right w:val="none" w:sz="0" w:space="0" w:color="auto"/>
          </w:divBdr>
        </w:div>
        <w:div w:id="1927879684">
          <w:marLeft w:val="640"/>
          <w:marRight w:val="0"/>
          <w:marTop w:val="0"/>
          <w:marBottom w:val="0"/>
          <w:divBdr>
            <w:top w:val="none" w:sz="0" w:space="0" w:color="auto"/>
            <w:left w:val="none" w:sz="0" w:space="0" w:color="auto"/>
            <w:bottom w:val="none" w:sz="0" w:space="0" w:color="auto"/>
            <w:right w:val="none" w:sz="0" w:space="0" w:color="auto"/>
          </w:divBdr>
        </w:div>
        <w:div w:id="1406756140">
          <w:marLeft w:val="640"/>
          <w:marRight w:val="0"/>
          <w:marTop w:val="0"/>
          <w:marBottom w:val="0"/>
          <w:divBdr>
            <w:top w:val="none" w:sz="0" w:space="0" w:color="auto"/>
            <w:left w:val="none" w:sz="0" w:space="0" w:color="auto"/>
            <w:bottom w:val="none" w:sz="0" w:space="0" w:color="auto"/>
            <w:right w:val="none" w:sz="0" w:space="0" w:color="auto"/>
          </w:divBdr>
        </w:div>
        <w:div w:id="2144737152">
          <w:marLeft w:val="640"/>
          <w:marRight w:val="0"/>
          <w:marTop w:val="0"/>
          <w:marBottom w:val="0"/>
          <w:divBdr>
            <w:top w:val="none" w:sz="0" w:space="0" w:color="auto"/>
            <w:left w:val="none" w:sz="0" w:space="0" w:color="auto"/>
            <w:bottom w:val="none" w:sz="0" w:space="0" w:color="auto"/>
            <w:right w:val="none" w:sz="0" w:space="0" w:color="auto"/>
          </w:divBdr>
        </w:div>
        <w:div w:id="277302813">
          <w:marLeft w:val="640"/>
          <w:marRight w:val="0"/>
          <w:marTop w:val="0"/>
          <w:marBottom w:val="0"/>
          <w:divBdr>
            <w:top w:val="none" w:sz="0" w:space="0" w:color="auto"/>
            <w:left w:val="none" w:sz="0" w:space="0" w:color="auto"/>
            <w:bottom w:val="none" w:sz="0" w:space="0" w:color="auto"/>
            <w:right w:val="none" w:sz="0" w:space="0" w:color="auto"/>
          </w:divBdr>
        </w:div>
        <w:div w:id="1082876488">
          <w:marLeft w:val="640"/>
          <w:marRight w:val="0"/>
          <w:marTop w:val="0"/>
          <w:marBottom w:val="0"/>
          <w:divBdr>
            <w:top w:val="none" w:sz="0" w:space="0" w:color="auto"/>
            <w:left w:val="none" w:sz="0" w:space="0" w:color="auto"/>
            <w:bottom w:val="none" w:sz="0" w:space="0" w:color="auto"/>
            <w:right w:val="none" w:sz="0" w:space="0" w:color="auto"/>
          </w:divBdr>
        </w:div>
        <w:div w:id="153648581">
          <w:marLeft w:val="640"/>
          <w:marRight w:val="0"/>
          <w:marTop w:val="0"/>
          <w:marBottom w:val="0"/>
          <w:divBdr>
            <w:top w:val="none" w:sz="0" w:space="0" w:color="auto"/>
            <w:left w:val="none" w:sz="0" w:space="0" w:color="auto"/>
            <w:bottom w:val="none" w:sz="0" w:space="0" w:color="auto"/>
            <w:right w:val="none" w:sz="0" w:space="0" w:color="auto"/>
          </w:divBdr>
        </w:div>
      </w:divsChild>
    </w:div>
    <w:div w:id="232812216">
      <w:bodyDiv w:val="1"/>
      <w:marLeft w:val="0"/>
      <w:marRight w:val="0"/>
      <w:marTop w:val="0"/>
      <w:marBottom w:val="0"/>
      <w:divBdr>
        <w:top w:val="none" w:sz="0" w:space="0" w:color="auto"/>
        <w:left w:val="none" w:sz="0" w:space="0" w:color="auto"/>
        <w:bottom w:val="none" w:sz="0" w:space="0" w:color="auto"/>
        <w:right w:val="none" w:sz="0" w:space="0" w:color="auto"/>
      </w:divBdr>
      <w:divsChild>
        <w:div w:id="2137134477">
          <w:marLeft w:val="640"/>
          <w:marRight w:val="0"/>
          <w:marTop w:val="0"/>
          <w:marBottom w:val="0"/>
          <w:divBdr>
            <w:top w:val="none" w:sz="0" w:space="0" w:color="auto"/>
            <w:left w:val="none" w:sz="0" w:space="0" w:color="auto"/>
            <w:bottom w:val="none" w:sz="0" w:space="0" w:color="auto"/>
            <w:right w:val="none" w:sz="0" w:space="0" w:color="auto"/>
          </w:divBdr>
        </w:div>
        <w:div w:id="1523126000">
          <w:marLeft w:val="640"/>
          <w:marRight w:val="0"/>
          <w:marTop w:val="0"/>
          <w:marBottom w:val="0"/>
          <w:divBdr>
            <w:top w:val="none" w:sz="0" w:space="0" w:color="auto"/>
            <w:left w:val="none" w:sz="0" w:space="0" w:color="auto"/>
            <w:bottom w:val="none" w:sz="0" w:space="0" w:color="auto"/>
            <w:right w:val="none" w:sz="0" w:space="0" w:color="auto"/>
          </w:divBdr>
        </w:div>
        <w:div w:id="355353035">
          <w:marLeft w:val="640"/>
          <w:marRight w:val="0"/>
          <w:marTop w:val="0"/>
          <w:marBottom w:val="0"/>
          <w:divBdr>
            <w:top w:val="none" w:sz="0" w:space="0" w:color="auto"/>
            <w:left w:val="none" w:sz="0" w:space="0" w:color="auto"/>
            <w:bottom w:val="none" w:sz="0" w:space="0" w:color="auto"/>
            <w:right w:val="none" w:sz="0" w:space="0" w:color="auto"/>
          </w:divBdr>
        </w:div>
        <w:div w:id="605623009">
          <w:marLeft w:val="640"/>
          <w:marRight w:val="0"/>
          <w:marTop w:val="0"/>
          <w:marBottom w:val="0"/>
          <w:divBdr>
            <w:top w:val="none" w:sz="0" w:space="0" w:color="auto"/>
            <w:left w:val="none" w:sz="0" w:space="0" w:color="auto"/>
            <w:bottom w:val="none" w:sz="0" w:space="0" w:color="auto"/>
            <w:right w:val="none" w:sz="0" w:space="0" w:color="auto"/>
          </w:divBdr>
        </w:div>
        <w:div w:id="1272278578">
          <w:marLeft w:val="640"/>
          <w:marRight w:val="0"/>
          <w:marTop w:val="0"/>
          <w:marBottom w:val="0"/>
          <w:divBdr>
            <w:top w:val="none" w:sz="0" w:space="0" w:color="auto"/>
            <w:left w:val="none" w:sz="0" w:space="0" w:color="auto"/>
            <w:bottom w:val="none" w:sz="0" w:space="0" w:color="auto"/>
            <w:right w:val="none" w:sz="0" w:space="0" w:color="auto"/>
          </w:divBdr>
        </w:div>
        <w:div w:id="624894889">
          <w:marLeft w:val="640"/>
          <w:marRight w:val="0"/>
          <w:marTop w:val="0"/>
          <w:marBottom w:val="0"/>
          <w:divBdr>
            <w:top w:val="none" w:sz="0" w:space="0" w:color="auto"/>
            <w:left w:val="none" w:sz="0" w:space="0" w:color="auto"/>
            <w:bottom w:val="none" w:sz="0" w:space="0" w:color="auto"/>
            <w:right w:val="none" w:sz="0" w:space="0" w:color="auto"/>
          </w:divBdr>
        </w:div>
        <w:div w:id="793867039">
          <w:marLeft w:val="640"/>
          <w:marRight w:val="0"/>
          <w:marTop w:val="0"/>
          <w:marBottom w:val="0"/>
          <w:divBdr>
            <w:top w:val="none" w:sz="0" w:space="0" w:color="auto"/>
            <w:left w:val="none" w:sz="0" w:space="0" w:color="auto"/>
            <w:bottom w:val="none" w:sz="0" w:space="0" w:color="auto"/>
            <w:right w:val="none" w:sz="0" w:space="0" w:color="auto"/>
          </w:divBdr>
        </w:div>
        <w:div w:id="530652191">
          <w:marLeft w:val="640"/>
          <w:marRight w:val="0"/>
          <w:marTop w:val="0"/>
          <w:marBottom w:val="0"/>
          <w:divBdr>
            <w:top w:val="none" w:sz="0" w:space="0" w:color="auto"/>
            <w:left w:val="none" w:sz="0" w:space="0" w:color="auto"/>
            <w:bottom w:val="none" w:sz="0" w:space="0" w:color="auto"/>
            <w:right w:val="none" w:sz="0" w:space="0" w:color="auto"/>
          </w:divBdr>
        </w:div>
        <w:div w:id="1711682312">
          <w:marLeft w:val="640"/>
          <w:marRight w:val="0"/>
          <w:marTop w:val="0"/>
          <w:marBottom w:val="0"/>
          <w:divBdr>
            <w:top w:val="none" w:sz="0" w:space="0" w:color="auto"/>
            <w:left w:val="none" w:sz="0" w:space="0" w:color="auto"/>
            <w:bottom w:val="none" w:sz="0" w:space="0" w:color="auto"/>
            <w:right w:val="none" w:sz="0" w:space="0" w:color="auto"/>
          </w:divBdr>
        </w:div>
        <w:div w:id="1090463078">
          <w:marLeft w:val="640"/>
          <w:marRight w:val="0"/>
          <w:marTop w:val="0"/>
          <w:marBottom w:val="0"/>
          <w:divBdr>
            <w:top w:val="none" w:sz="0" w:space="0" w:color="auto"/>
            <w:left w:val="none" w:sz="0" w:space="0" w:color="auto"/>
            <w:bottom w:val="none" w:sz="0" w:space="0" w:color="auto"/>
            <w:right w:val="none" w:sz="0" w:space="0" w:color="auto"/>
          </w:divBdr>
        </w:div>
        <w:div w:id="1387334636">
          <w:marLeft w:val="640"/>
          <w:marRight w:val="0"/>
          <w:marTop w:val="0"/>
          <w:marBottom w:val="0"/>
          <w:divBdr>
            <w:top w:val="none" w:sz="0" w:space="0" w:color="auto"/>
            <w:left w:val="none" w:sz="0" w:space="0" w:color="auto"/>
            <w:bottom w:val="none" w:sz="0" w:space="0" w:color="auto"/>
            <w:right w:val="none" w:sz="0" w:space="0" w:color="auto"/>
          </w:divBdr>
        </w:div>
        <w:div w:id="1969434682">
          <w:marLeft w:val="640"/>
          <w:marRight w:val="0"/>
          <w:marTop w:val="0"/>
          <w:marBottom w:val="0"/>
          <w:divBdr>
            <w:top w:val="none" w:sz="0" w:space="0" w:color="auto"/>
            <w:left w:val="none" w:sz="0" w:space="0" w:color="auto"/>
            <w:bottom w:val="none" w:sz="0" w:space="0" w:color="auto"/>
            <w:right w:val="none" w:sz="0" w:space="0" w:color="auto"/>
          </w:divBdr>
        </w:div>
        <w:div w:id="654794863">
          <w:marLeft w:val="640"/>
          <w:marRight w:val="0"/>
          <w:marTop w:val="0"/>
          <w:marBottom w:val="0"/>
          <w:divBdr>
            <w:top w:val="none" w:sz="0" w:space="0" w:color="auto"/>
            <w:left w:val="none" w:sz="0" w:space="0" w:color="auto"/>
            <w:bottom w:val="none" w:sz="0" w:space="0" w:color="auto"/>
            <w:right w:val="none" w:sz="0" w:space="0" w:color="auto"/>
          </w:divBdr>
        </w:div>
        <w:div w:id="405882976">
          <w:marLeft w:val="640"/>
          <w:marRight w:val="0"/>
          <w:marTop w:val="0"/>
          <w:marBottom w:val="0"/>
          <w:divBdr>
            <w:top w:val="none" w:sz="0" w:space="0" w:color="auto"/>
            <w:left w:val="none" w:sz="0" w:space="0" w:color="auto"/>
            <w:bottom w:val="none" w:sz="0" w:space="0" w:color="auto"/>
            <w:right w:val="none" w:sz="0" w:space="0" w:color="auto"/>
          </w:divBdr>
        </w:div>
        <w:div w:id="591471668">
          <w:marLeft w:val="640"/>
          <w:marRight w:val="0"/>
          <w:marTop w:val="0"/>
          <w:marBottom w:val="0"/>
          <w:divBdr>
            <w:top w:val="none" w:sz="0" w:space="0" w:color="auto"/>
            <w:left w:val="none" w:sz="0" w:space="0" w:color="auto"/>
            <w:bottom w:val="none" w:sz="0" w:space="0" w:color="auto"/>
            <w:right w:val="none" w:sz="0" w:space="0" w:color="auto"/>
          </w:divBdr>
        </w:div>
        <w:div w:id="71855097">
          <w:marLeft w:val="640"/>
          <w:marRight w:val="0"/>
          <w:marTop w:val="0"/>
          <w:marBottom w:val="0"/>
          <w:divBdr>
            <w:top w:val="none" w:sz="0" w:space="0" w:color="auto"/>
            <w:left w:val="none" w:sz="0" w:space="0" w:color="auto"/>
            <w:bottom w:val="none" w:sz="0" w:space="0" w:color="auto"/>
            <w:right w:val="none" w:sz="0" w:space="0" w:color="auto"/>
          </w:divBdr>
        </w:div>
        <w:div w:id="1770613438">
          <w:marLeft w:val="640"/>
          <w:marRight w:val="0"/>
          <w:marTop w:val="0"/>
          <w:marBottom w:val="0"/>
          <w:divBdr>
            <w:top w:val="none" w:sz="0" w:space="0" w:color="auto"/>
            <w:left w:val="none" w:sz="0" w:space="0" w:color="auto"/>
            <w:bottom w:val="none" w:sz="0" w:space="0" w:color="auto"/>
            <w:right w:val="none" w:sz="0" w:space="0" w:color="auto"/>
          </w:divBdr>
        </w:div>
        <w:div w:id="345400409">
          <w:marLeft w:val="640"/>
          <w:marRight w:val="0"/>
          <w:marTop w:val="0"/>
          <w:marBottom w:val="0"/>
          <w:divBdr>
            <w:top w:val="none" w:sz="0" w:space="0" w:color="auto"/>
            <w:left w:val="none" w:sz="0" w:space="0" w:color="auto"/>
            <w:bottom w:val="none" w:sz="0" w:space="0" w:color="auto"/>
            <w:right w:val="none" w:sz="0" w:space="0" w:color="auto"/>
          </w:divBdr>
        </w:div>
        <w:div w:id="1393046550">
          <w:marLeft w:val="640"/>
          <w:marRight w:val="0"/>
          <w:marTop w:val="0"/>
          <w:marBottom w:val="0"/>
          <w:divBdr>
            <w:top w:val="none" w:sz="0" w:space="0" w:color="auto"/>
            <w:left w:val="none" w:sz="0" w:space="0" w:color="auto"/>
            <w:bottom w:val="none" w:sz="0" w:space="0" w:color="auto"/>
            <w:right w:val="none" w:sz="0" w:space="0" w:color="auto"/>
          </w:divBdr>
        </w:div>
        <w:div w:id="950091500">
          <w:marLeft w:val="640"/>
          <w:marRight w:val="0"/>
          <w:marTop w:val="0"/>
          <w:marBottom w:val="0"/>
          <w:divBdr>
            <w:top w:val="none" w:sz="0" w:space="0" w:color="auto"/>
            <w:left w:val="none" w:sz="0" w:space="0" w:color="auto"/>
            <w:bottom w:val="none" w:sz="0" w:space="0" w:color="auto"/>
            <w:right w:val="none" w:sz="0" w:space="0" w:color="auto"/>
          </w:divBdr>
        </w:div>
        <w:div w:id="61953194">
          <w:marLeft w:val="640"/>
          <w:marRight w:val="0"/>
          <w:marTop w:val="0"/>
          <w:marBottom w:val="0"/>
          <w:divBdr>
            <w:top w:val="none" w:sz="0" w:space="0" w:color="auto"/>
            <w:left w:val="none" w:sz="0" w:space="0" w:color="auto"/>
            <w:bottom w:val="none" w:sz="0" w:space="0" w:color="auto"/>
            <w:right w:val="none" w:sz="0" w:space="0" w:color="auto"/>
          </w:divBdr>
        </w:div>
        <w:div w:id="650407294">
          <w:marLeft w:val="640"/>
          <w:marRight w:val="0"/>
          <w:marTop w:val="0"/>
          <w:marBottom w:val="0"/>
          <w:divBdr>
            <w:top w:val="none" w:sz="0" w:space="0" w:color="auto"/>
            <w:left w:val="none" w:sz="0" w:space="0" w:color="auto"/>
            <w:bottom w:val="none" w:sz="0" w:space="0" w:color="auto"/>
            <w:right w:val="none" w:sz="0" w:space="0" w:color="auto"/>
          </w:divBdr>
        </w:div>
        <w:div w:id="740173588">
          <w:marLeft w:val="640"/>
          <w:marRight w:val="0"/>
          <w:marTop w:val="0"/>
          <w:marBottom w:val="0"/>
          <w:divBdr>
            <w:top w:val="none" w:sz="0" w:space="0" w:color="auto"/>
            <w:left w:val="none" w:sz="0" w:space="0" w:color="auto"/>
            <w:bottom w:val="none" w:sz="0" w:space="0" w:color="auto"/>
            <w:right w:val="none" w:sz="0" w:space="0" w:color="auto"/>
          </w:divBdr>
        </w:div>
        <w:div w:id="1138449931">
          <w:marLeft w:val="640"/>
          <w:marRight w:val="0"/>
          <w:marTop w:val="0"/>
          <w:marBottom w:val="0"/>
          <w:divBdr>
            <w:top w:val="none" w:sz="0" w:space="0" w:color="auto"/>
            <w:left w:val="none" w:sz="0" w:space="0" w:color="auto"/>
            <w:bottom w:val="none" w:sz="0" w:space="0" w:color="auto"/>
            <w:right w:val="none" w:sz="0" w:space="0" w:color="auto"/>
          </w:divBdr>
        </w:div>
        <w:div w:id="1774394517">
          <w:marLeft w:val="640"/>
          <w:marRight w:val="0"/>
          <w:marTop w:val="0"/>
          <w:marBottom w:val="0"/>
          <w:divBdr>
            <w:top w:val="none" w:sz="0" w:space="0" w:color="auto"/>
            <w:left w:val="none" w:sz="0" w:space="0" w:color="auto"/>
            <w:bottom w:val="none" w:sz="0" w:space="0" w:color="auto"/>
            <w:right w:val="none" w:sz="0" w:space="0" w:color="auto"/>
          </w:divBdr>
        </w:div>
        <w:div w:id="15425744">
          <w:marLeft w:val="640"/>
          <w:marRight w:val="0"/>
          <w:marTop w:val="0"/>
          <w:marBottom w:val="0"/>
          <w:divBdr>
            <w:top w:val="none" w:sz="0" w:space="0" w:color="auto"/>
            <w:left w:val="none" w:sz="0" w:space="0" w:color="auto"/>
            <w:bottom w:val="none" w:sz="0" w:space="0" w:color="auto"/>
            <w:right w:val="none" w:sz="0" w:space="0" w:color="auto"/>
          </w:divBdr>
        </w:div>
        <w:div w:id="941840491">
          <w:marLeft w:val="640"/>
          <w:marRight w:val="0"/>
          <w:marTop w:val="0"/>
          <w:marBottom w:val="0"/>
          <w:divBdr>
            <w:top w:val="none" w:sz="0" w:space="0" w:color="auto"/>
            <w:left w:val="none" w:sz="0" w:space="0" w:color="auto"/>
            <w:bottom w:val="none" w:sz="0" w:space="0" w:color="auto"/>
            <w:right w:val="none" w:sz="0" w:space="0" w:color="auto"/>
          </w:divBdr>
        </w:div>
        <w:div w:id="776481796">
          <w:marLeft w:val="640"/>
          <w:marRight w:val="0"/>
          <w:marTop w:val="0"/>
          <w:marBottom w:val="0"/>
          <w:divBdr>
            <w:top w:val="none" w:sz="0" w:space="0" w:color="auto"/>
            <w:left w:val="none" w:sz="0" w:space="0" w:color="auto"/>
            <w:bottom w:val="none" w:sz="0" w:space="0" w:color="auto"/>
            <w:right w:val="none" w:sz="0" w:space="0" w:color="auto"/>
          </w:divBdr>
        </w:div>
        <w:div w:id="928729909">
          <w:marLeft w:val="640"/>
          <w:marRight w:val="0"/>
          <w:marTop w:val="0"/>
          <w:marBottom w:val="0"/>
          <w:divBdr>
            <w:top w:val="none" w:sz="0" w:space="0" w:color="auto"/>
            <w:left w:val="none" w:sz="0" w:space="0" w:color="auto"/>
            <w:bottom w:val="none" w:sz="0" w:space="0" w:color="auto"/>
            <w:right w:val="none" w:sz="0" w:space="0" w:color="auto"/>
          </w:divBdr>
        </w:div>
        <w:div w:id="1040007958">
          <w:marLeft w:val="640"/>
          <w:marRight w:val="0"/>
          <w:marTop w:val="0"/>
          <w:marBottom w:val="0"/>
          <w:divBdr>
            <w:top w:val="none" w:sz="0" w:space="0" w:color="auto"/>
            <w:left w:val="none" w:sz="0" w:space="0" w:color="auto"/>
            <w:bottom w:val="none" w:sz="0" w:space="0" w:color="auto"/>
            <w:right w:val="none" w:sz="0" w:space="0" w:color="auto"/>
          </w:divBdr>
        </w:div>
        <w:div w:id="770931768">
          <w:marLeft w:val="640"/>
          <w:marRight w:val="0"/>
          <w:marTop w:val="0"/>
          <w:marBottom w:val="0"/>
          <w:divBdr>
            <w:top w:val="none" w:sz="0" w:space="0" w:color="auto"/>
            <w:left w:val="none" w:sz="0" w:space="0" w:color="auto"/>
            <w:bottom w:val="none" w:sz="0" w:space="0" w:color="auto"/>
            <w:right w:val="none" w:sz="0" w:space="0" w:color="auto"/>
          </w:divBdr>
        </w:div>
        <w:div w:id="267586108">
          <w:marLeft w:val="640"/>
          <w:marRight w:val="0"/>
          <w:marTop w:val="0"/>
          <w:marBottom w:val="0"/>
          <w:divBdr>
            <w:top w:val="none" w:sz="0" w:space="0" w:color="auto"/>
            <w:left w:val="none" w:sz="0" w:space="0" w:color="auto"/>
            <w:bottom w:val="none" w:sz="0" w:space="0" w:color="auto"/>
            <w:right w:val="none" w:sz="0" w:space="0" w:color="auto"/>
          </w:divBdr>
        </w:div>
        <w:div w:id="856623076">
          <w:marLeft w:val="640"/>
          <w:marRight w:val="0"/>
          <w:marTop w:val="0"/>
          <w:marBottom w:val="0"/>
          <w:divBdr>
            <w:top w:val="none" w:sz="0" w:space="0" w:color="auto"/>
            <w:left w:val="none" w:sz="0" w:space="0" w:color="auto"/>
            <w:bottom w:val="none" w:sz="0" w:space="0" w:color="auto"/>
            <w:right w:val="none" w:sz="0" w:space="0" w:color="auto"/>
          </w:divBdr>
        </w:div>
        <w:div w:id="806895812">
          <w:marLeft w:val="640"/>
          <w:marRight w:val="0"/>
          <w:marTop w:val="0"/>
          <w:marBottom w:val="0"/>
          <w:divBdr>
            <w:top w:val="none" w:sz="0" w:space="0" w:color="auto"/>
            <w:left w:val="none" w:sz="0" w:space="0" w:color="auto"/>
            <w:bottom w:val="none" w:sz="0" w:space="0" w:color="auto"/>
            <w:right w:val="none" w:sz="0" w:space="0" w:color="auto"/>
          </w:divBdr>
        </w:div>
        <w:div w:id="952830357">
          <w:marLeft w:val="640"/>
          <w:marRight w:val="0"/>
          <w:marTop w:val="0"/>
          <w:marBottom w:val="0"/>
          <w:divBdr>
            <w:top w:val="none" w:sz="0" w:space="0" w:color="auto"/>
            <w:left w:val="none" w:sz="0" w:space="0" w:color="auto"/>
            <w:bottom w:val="none" w:sz="0" w:space="0" w:color="auto"/>
            <w:right w:val="none" w:sz="0" w:space="0" w:color="auto"/>
          </w:divBdr>
        </w:div>
        <w:div w:id="447555405">
          <w:marLeft w:val="640"/>
          <w:marRight w:val="0"/>
          <w:marTop w:val="0"/>
          <w:marBottom w:val="0"/>
          <w:divBdr>
            <w:top w:val="none" w:sz="0" w:space="0" w:color="auto"/>
            <w:left w:val="none" w:sz="0" w:space="0" w:color="auto"/>
            <w:bottom w:val="none" w:sz="0" w:space="0" w:color="auto"/>
            <w:right w:val="none" w:sz="0" w:space="0" w:color="auto"/>
          </w:divBdr>
        </w:div>
        <w:div w:id="1000548509">
          <w:marLeft w:val="640"/>
          <w:marRight w:val="0"/>
          <w:marTop w:val="0"/>
          <w:marBottom w:val="0"/>
          <w:divBdr>
            <w:top w:val="none" w:sz="0" w:space="0" w:color="auto"/>
            <w:left w:val="none" w:sz="0" w:space="0" w:color="auto"/>
            <w:bottom w:val="none" w:sz="0" w:space="0" w:color="auto"/>
            <w:right w:val="none" w:sz="0" w:space="0" w:color="auto"/>
          </w:divBdr>
        </w:div>
        <w:div w:id="697854275">
          <w:marLeft w:val="640"/>
          <w:marRight w:val="0"/>
          <w:marTop w:val="0"/>
          <w:marBottom w:val="0"/>
          <w:divBdr>
            <w:top w:val="none" w:sz="0" w:space="0" w:color="auto"/>
            <w:left w:val="none" w:sz="0" w:space="0" w:color="auto"/>
            <w:bottom w:val="none" w:sz="0" w:space="0" w:color="auto"/>
            <w:right w:val="none" w:sz="0" w:space="0" w:color="auto"/>
          </w:divBdr>
        </w:div>
        <w:div w:id="1205555002">
          <w:marLeft w:val="640"/>
          <w:marRight w:val="0"/>
          <w:marTop w:val="0"/>
          <w:marBottom w:val="0"/>
          <w:divBdr>
            <w:top w:val="none" w:sz="0" w:space="0" w:color="auto"/>
            <w:left w:val="none" w:sz="0" w:space="0" w:color="auto"/>
            <w:bottom w:val="none" w:sz="0" w:space="0" w:color="auto"/>
            <w:right w:val="none" w:sz="0" w:space="0" w:color="auto"/>
          </w:divBdr>
        </w:div>
        <w:div w:id="2033727470">
          <w:marLeft w:val="640"/>
          <w:marRight w:val="0"/>
          <w:marTop w:val="0"/>
          <w:marBottom w:val="0"/>
          <w:divBdr>
            <w:top w:val="none" w:sz="0" w:space="0" w:color="auto"/>
            <w:left w:val="none" w:sz="0" w:space="0" w:color="auto"/>
            <w:bottom w:val="none" w:sz="0" w:space="0" w:color="auto"/>
            <w:right w:val="none" w:sz="0" w:space="0" w:color="auto"/>
          </w:divBdr>
        </w:div>
        <w:div w:id="1357925890">
          <w:marLeft w:val="640"/>
          <w:marRight w:val="0"/>
          <w:marTop w:val="0"/>
          <w:marBottom w:val="0"/>
          <w:divBdr>
            <w:top w:val="none" w:sz="0" w:space="0" w:color="auto"/>
            <w:left w:val="none" w:sz="0" w:space="0" w:color="auto"/>
            <w:bottom w:val="none" w:sz="0" w:space="0" w:color="auto"/>
            <w:right w:val="none" w:sz="0" w:space="0" w:color="auto"/>
          </w:divBdr>
        </w:div>
        <w:div w:id="1250893859">
          <w:marLeft w:val="640"/>
          <w:marRight w:val="0"/>
          <w:marTop w:val="0"/>
          <w:marBottom w:val="0"/>
          <w:divBdr>
            <w:top w:val="none" w:sz="0" w:space="0" w:color="auto"/>
            <w:left w:val="none" w:sz="0" w:space="0" w:color="auto"/>
            <w:bottom w:val="none" w:sz="0" w:space="0" w:color="auto"/>
            <w:right w:val="none" w:sz="0" w:space="0" w:color="auto"/>
          </w:divBdr>
        </w:div>
        <w:div w:id="2052805407">
          <w:marLeft w:val="640"/>
          <w:marRight w:val="0"/>
          <w:marTop w:val="0"/>
          <w:marBottom w:val="0"/>
          <w:divBdr>
            <w:top w:val="none" w:sz="0" w:space="0" w:color="auto"/>
            <w:left w:val="none" w:sz="0" w:space="0" w:color="auto"/>
            <w:bottom w:val="none" w:sz="0" w:space="0" w:color="auto"/>
            <w:right w:val="none" w:sz="0" w:space="0" w:color="auto"/>
          </w:divBdr>
        </w:div>
        <w:div w:id="1715688310">
          <w:marLeft w:val="640"/>
          <w:marRight w:val="0"/>
          <w:marTop w:val="0"/>
          <w:marBottom w:val="0"/>
          <w:divBdr>
            <w:top w:val="none" w:sz="0" w:space="0" w:color="auto"/>
            <w:left w:val="none" w:sz="0" w:space="0" w:color="auto"/>
            <w:bottom w:val="none" w:sz="0" w:space="0" w:color="auto"/>
            <w:right w:val="none" w:sz="0" w:space="0" w:color="auto"/>
          </w:divBdr>
        </w:div>
        <w:div w:id="1870411792">
          <w:marLeft w:val="640"/>
          <w:marRight w:val="0"/>
          <w:marTop w:val="0"/>
          <w:marBottom w:val="0"/>
          <w:divBdr>
            <w:top w:val="none" w:sz="0" w:space="0" w:color="auto"/>
            <w:left w:val="none" w:sz="0" w:space="0" w:color="auto"/>
            <w:bottom w:val="none" w:sz="0" w:space="0" w:color="auto"/>
            <w:right w:val="none" w:sz="0" w:space="0" w:color="auto"/>
          </w:divBdr>
        </w:div>
        <w:div w:id="1439520083">
          <w:marLeft w:val="640"/>
          <w:marRight w:val="0"/>
          <w:marTop w:val="0"/>
          <w:marBottom w:val="0"/>
          <w:divBdr>
            <w:top w:val="none" w:sz="0" w:space="0" w:color="auto"/>
            <w:left w:val="none" w:sz="0" w:space="0" w:color="auto"/>
            <w:bottom w:val="none" w:sz="0" w:space="0" w:color="auto"/>
            <w:right w:val="none" w:sz="0" w:space="0" w:color="auto"/>
          </w:divBdr>
        </w:div>
        <w:div w:id="2019577792">
          <w:marLeft w:val="640"/>
          <w:marRight w:val="0"/>
          <w:marTop w:val="0"/>
          <w:marBottom w:val="0"/>
          <w:divBdr>
            <w:top w:val="none" w:sz="0" w:space="0" w:color="auto"/>
            <w:left w:val="none" w:sz="0" w:space="0" w:color="auto"/>
            <w:bottom w:val="none" w:sz="0" w:space="0" w:color="auto"/>
            <w:right w:val="none" w:sz="0" w:space="0" w:color="auto"/>
          </w:divBdr>
        </w:div>
        <w:div w:id="692463662">
          <w:marLeft w:val="640"/>
          <w:marRight w:val="0"/>
          <w:marTop w:val="0"/>
          <w:marBottom w:val="0"/>
          <w:divBdr>
            <w:top w:val="none" w:sz="0" w:space="0" w:color="auto"/>
            <w:left w:val="none" w:sz="0" w:space="0" w:color="auto"/>
            <w:bottom w:val="none" w:sz="0" w:space="0" w:color="auto"/>
            <w:right w:val="none" w:sz="0" w:space="0" w:color="auto"/>
          </w:divBdr>
        </w:div>
        <w:div w:id="1888712187">
          <w:marLeft w:val="640"/>
          <w:marRight w:val="0"/>
          <w:marTop w:val="0"/>
          <w:marBottom w:val="0"/>
          <w:divBdr>
            <w:top w:val="none" w:sz="0" w:space="0" w:color="auto"/>
            <w:left w:val="none" w:sz="0" w:space="0" w:color="auto"/>
            <w:bottom w:val="none" w:sz="0" w:space="0" w:color="auto"/>
            <w:right w:val="none" w:sz="0" w:space="0" w:color="auto"/>
          </w:divBdr>
        </w:div>
        <w:div w:id="1457409222">
          <w:marLeft w:val="640"/>
          <w:marRight w:val="0"/>
          <w:marTop w:val="0"/>
          <w:marBottom w:val="0"/>
          <w:divBdr>
            <w:top w:val="none" w:sz="0" w:space="0" w:color="auto"/>
            <w:left w:val="none" w:sz="0" w:space="0" w:color="auto"/>
            <w:bottom w:val="none" w:sz="0" w:space="0" w:color="auto"/>
            <w:right w:val="none" w:sz="0" w:space="0" w:color="auto"/>
          </w:divBdr>
        </w:div>
        <w:div w:id="1721587116">
          <w:marLeft w:val="640"/>
          <w:marRight w:val="0"/>
          <w:marTop w:val="0"/>
          <w:marBottom w:val="0"/>
          <w:divBdr>
            <w:top w:val="none" w:sz="0" w:space="0" w:color="auto"/>
            <w:left w:val="none" w:sz="0" w:space="0" w:color="auto"/>
            <w:bottom w:val="none" w:sz="0" w:space="0" w:color="auto"/>
            <w:right w:val="none" w:sz="0" w:space="0" w:color="auto"/>
          </w:divBdr>
        </w:div>
        <w:div w:id="1033380015">
          <w:marLeft w:val="640"/>
          <w:marRight w:val="0"/>
          <w:marTop w:val="0"/>
          <w:marBottom w:val="0"/>
          <w:divBdr>
            <w:top w:val="none" w:sz="0" w:space="0" w:color="auto"/>
            <w:left w:val="none" w:sz="0" w:space="0" w:color="auto"/>
            <w:bottom w:val="none" w:sz="0" w:space="0" w:color="auto"/>
            <w:right w:val="none" w:sz="0" w:space="0" w:color="auto"/>
          </w:divBdr>
        </w:div>
        <w:div w:id="1897669056">
          <w:marLeft w:val="640"/>
          <w:marRight w:val="0"/>
          <w:marTop w:val="0"/>
          <w:marBottom w:val="0"/>
          <w:divBdr>
            <w:top w:val="none" w:sz="0" w:space="0" w:color="auto"/>
            <w:left w:val="none" w:sz="0" w:space="0" w:color="auto"/>
            <w:bottom w:val="none" w:sz="0" w:space="0" w:color="auto"/>
            <w:right w:val="none" w:sz="0" w:space="0" w:color="auto"/>
          </w:divBdr>
        </w:div>
        <w:div w:id="1197617001">
          <w:marLeft w:val="640"/>
          <w:marRight w:val="0"/>
          <w:marTop w:val="0"/>
          <w:marBottom w:val="0"/>
          <w:divBdr>
            <w:top w:val="none" w:sz="0" w:space="0" w:color="auto"/>
            <w:left w:val="none" w:sz="0" w:space="0" w:color="auto"/>
            <w:bottom w:val="none" w:sz="0" w:space="0" w:color="auto"/>
            <w:right w:val="none" w:sz="0" w:space="0" w:color="auto"/>
          </w:divBdr>
        </w:div>
        <w:div w:id="1904632059">
          <w:marLeft w:val="640"/>
          <w:marRight w:val="0"/>
          <w:marTop w:val="0"/>
          <w:marBottom w:val="0"/>
          <w:divBdr>
            <w:top w:val="none" w:sz="0" w:space="0" w:color="auto"/>
            <w:left w:val="none" w:sz="0" w:space="0" w:color="auto"/>
            <w:bottom w:val="none" w:sz="0" w:space="0" w:color="auto"/>
            <w:right w:val="none" w:sz="0" w:space="0" w:color="auto"/>
          </w:divBdr>
        </w:div>
        <w:div w:id="416025247">
          <w:marLeft w:val="640"/>
          <w:marRight w:val="0"/>
          <w:marTop w:val="0"/>
          <w:marBottom w:val="0"/>
          <w:divBdr>
            <w:top w:val="none" w:sz="0" w:space="0" w:color="auto"/>
            <w:left w:val="none" w:sz="0" w:space="0" w:color="auto"/>
            <w:bottom w:val="none" w:sz="0" w:space="0" w:color="auto"/>
            <w:right w:val="none" w:sz="0" w:space="0" w:color="auto"/>
          </w:divBdr>
        </w:div>
        <w:div w:id="207496667">
          <w:marLeft w:val="640"/>
          <w:marRight w:val="0"/>
          <w:marTop w:val="0"/>
          <w:marBottom w:val="0"/>
          <w:divBdr>
            <w:top w:val="none" w:sz="0" w:space="0" w:color="auto"/>
            <w:left w:val="none" w:sz="0" w:space="0" w:color="auto"/>
            <w:bottom w:val="none" w:sz="0" w:space="0" w:color="auto"/>
            <w:right w:val="none" w:sz="0" w:space="0" w:color="auto"/>
          </w:divBdr>
        </w:div>
        <w:div w:id="1529444796">
          <w:marLeft w:val="640"/>
          <w:marRight w:val="0"/>
          <w:marTop w:val="0"/>
          <w:marBottom w:val="0"/>
          <w:divBdr>
            <w:top w:val="none" w:sz="0" w:space="0" w:color="auto"/>
            <w:left w:val="none" w:sz="0" w:space="0" w:color="auto"/>
            <w:bottom w:val="none" w:sz="0" w:space="0" w:color="auto"/>
            <w:right w:val="none" w:sz="0" w:space="0" w:color="auto"/>
          </w:divBdr>
        </w:div>
        <w:div w:id="1583101638">
          <w:marLeft w:val="640"/>
          <w:marRight w:val="0"/>
          <w:marTop w:val="0"/>
          <w:marBottom w:val="0"/>
          <w:divBdr>
            <w:top w:val="none" w:sz="0" w:space="0" w:color="auto"/>
            <w:left w:val="none" w:sz="0" w:space="0" w:color="auto"/>
            <w:bottom w:val="none" w:sz="0" w:space="0" w:color="auto"/>
            <w:right w:val="none" w:sz="0" w:space="0" w:color="auto"/>
          </w:divBdr>
        </w:div>
        <w:div w:id="1777017519">
          <w:marLeft w:val="640"/>
          <w:marRight w:val="0"/>
          <w:marTop w:val="0"/>
          <w:marBottom w:val="0"/>
          <w:divBdr>
            <w:top w:val="none" w:sz="0" w:space="0" w:color="auto"/>
            <w:left w:val="none" w:sz="0" w:space="0" w:color="auto"/>
            <w:bottom w:val="none" w:sz="0" w:space="0" w:color="auto"/>
            <w:right w:val="none" w:sz="0" w:space="0" w:color="auto"/>
          </w:divBdr>
        </w:div>
        <w:div w:id="707216685">
          <w:marLeft w:val="640"/>
          <w:marRight w:val="0"/>
          <w:marTop w:val="0"/>
          <w:marBottom w:val="0"/>
          <w:divBdr>
            <w:top w:val="none" w:sz="0" w:space="0" w:color="auto"/>
            <w:left w:val="none" w:sz="0" w:space="0" w:color="auto"/>
            <w:bottom w:val="none" w:sz="0" w:space="0" w:color="auto"/>
            <w:right w:val="none" w:sz="0" w:space="0" w:color="auto"/>
          </w:divBdr>
        </w:div>
        <w:div w:id="1646425457">
          <w:marLeft w:val="640"/>
          <w:marRight w:val="0"/>
          <w:marTop w:val="0"/>
          <w:marBottom w:val="0"/>
          <w:divBdr>
            <w:top w:val="none" w:sz="0" w:space="0" w:color="auto"/>
            <w:left w:val="none" w:sz="0" w:space="0" w:color="auto"/>
            <w:bottom w:val="none" w:sz="0" w:space="0" w:color="auto"/>
            <w:right w:val="none" w:sz="0" w:space="0" w:color="auto"/>
          </w:divBdr>
        </w:div>
        <w:div w:id="438841679">
          <w:marLeft w:val="640"/>
          <w:marRight w:val="0"/>
          <w:marTop w:val="0"/>
          <w:marBottom w:val="0"/>
          <w:divBdr>
            <w:top w:val="none" w:sz="0" w:space="0" w:color="auto"/>
            <w:left w:val="none" w:sz="0" w:space="0" w:color="auto"/>
            <w:bottom w:val="none" w:sz="0" w:space="0" w:color="auto"/>
            <w:right w:val="none" w:sz="0" w:space="0" w:color="auto"/>
          </w:divBdr>
        </w:div>
        <w:div w:id="1088231970">
          <w:marLeft w:val="640"/>
          <w:marRight w:val="0"/>
          <w:marTop w:val="0"/>
          <w:marBottom w:val="0"/>
          <w:divBdr>
            <w:top w:val="none" w:sz="0" w:space="0" w:color="auto"/>
            <w:left w:val="none" w:sz="0" w:space="0" w:color="auto"/>
            <w:bottom w:val="none" w:sz="0" w:space="0" w:color="auto"/>
            <w:right w:val="none" w:sz="0" w:space="0" w:color="auto"/>
          </w:divBdr>
        </w:div>
        <w:div w:id="626741747">
          <w:marLeft w:val="640"/>
          <w:marRight w:val="0"/>
          <w:marTop w:val="0"/>
          <w:marBottom w:val="0"/>
          <w:divBdr>
            <w:top w:val="none" w:sz="0" w:space="0" w:color="auto"/>
            <w:left w:val="none" w:sz="0" w:space="0" w:color="auto"/>
            <w:bottom w:val="none" w:sz="0" w:space="0" w:color="auto"/>
            <w:right w:val="none" w:sz="0" w:space="0" w:color="auto"/>
          </w:divBdr>
        </w:div>
        <w:div w:id="2003198351">
          <w:marLeft w:val="640"/>
          <w:marRight w:val="0"/>
          <w:marTop w:val="0"/>
          <w:marBottom w:val="0"/>
          <w:divBdr>
            <w:top w:val="none" w:sz="0" w:space="0" w:color="auto"/>
            <w:left w:val="none" w:sz="0" w:space="0" w:color="auto"/>
            <w:bottom w:val="none" w:sz="0" w:space="0" w:color="auto"/>
            <w:right w:val="none" w:sz="0" w:space="0" w:color="auto"/>
          </w:divBdr>
        </w:div>
        <w:div w:id="1435713061">
          <w:marLeft w:val="640"/>
          <w:marRight w:val="0"/>
          <w:marTop w:val="0"/>
          <w:marBottom w:val="0"/>
          <w:divBdr>
            <w:top w:val="none" w:sz="0" w:space="0" w:color="auto"/>
            <w:left w:val="none" w:sz="0" w:space="0" w:color="auto"/>
            <w:bottom w:val="none" w:sz="0" w:space="0" w:color="auto"/>
            <w:right w:val="none" w:sz="0" w:space="0" w:color="auto"/>
          </w:divBdr>
        </w:div>
        <w:div w:id="861625370">
          <w:marLeft w:val="640"/>
          <w:marRight w:val="0"/>
          <w:marTop w:val="0"/>
          <w:marBottom w:val="0"/>
          <w:divBdr>
            <w:top w:val="none" w:sz="0" w:space="0" w:color="auto"/>
            <w:left w:val="none" w:sz="0" w:space="0" w:color="auto"/>
            <w:bottom w:val="none" w:sz="0" w:space="0" w:color="auto"/>
            <w:right w:val="none" w:sz="0" w:space="0" w:color="auto"/>
          </w:divBdr>
        </w:div>
        <w:div w:id="2144928387">
          <w:marLeft w:val="640"/>
          <w:marRight w:val="0"/>
          <w:marTop w:val="0"/>
          <w:marBottom w:val="0"/>
          <w:divBdr>
            <w:top w:val="none" w:sz="0" w:space="0" w:color="auto"/>
            <w:left w:val="none" w:sz="0" w:space="0" w:color="auto"/>
            <w:bottom w:val="none" w:sz="0" w:space="0" w:color="auto"/>
            <w:right w:val="none" w:sz="0" w:space="0" w:color="auto"/>
          </w:divBdr>
        </w:div>
        <w:div w:id="1616719374">
          <w:marLeft w:val="640"/>
          <w:marRight w:val="0"/>
          <w:marTop w:val="0"/>
          <w:marBottom w:val="0"/>
          <w:divBdr>
            <w:top w:val="none" w:sz="0" w:space="0" w:color="auto"/>
            <w:left w:val="none" w:sz="0" w:space="0" w:color="auto"/>
            <w:bottom w:val="none" w:sz="0" w:space="0" w:color="auto"/>
            <w:right w:val="none" w:sz="0" w:space="0" w:color="auto"/>
          </w:divBdr>
        </w:div>
        <w:div w:id="1741948100">
          <w:marLeft w:val="640"/>
          <w:marRight w:val="0"/>
          <w:marTop w:val="0"/>
          <w:marBottom w:val="0"/>
          <w:divBdr>
            <w:top w:val="none" w:sz="0" w:space="0" w:color="auto"/>
            <w:left w:val="none" w:sz="0" w:space="0" w:color="auto"/>
            <w:bottom w:val="none" w:sz="0" w:space="0" w:color="auto"/>
            <w:right w:val="none" w:sz="0" w:space="0" w:color="auto"/>
          </w:divBdr>
        </w:div>
        <w:div w:id="1499079051">
          <w:marLeft w:val="640"/>
          <w:marRight w:val="0"/>
          <w:marTop w:val="0"/>
          <w:marBottom w:val="0"/>
          <w:divBdr>
            <w:top w:val="none" w:sz="0" w:space="0" w:color="auto"/>
            <w:left w:val="none" w:sz="0" w:space="0" w:color="auto"/>
            <w:bottom w:val="none" w:sz="0" w:space="0" w:color="auto"/>
            <w:right w:val="none" w:sz="0" w:space="0" w:color="auto"/>
          </w:divBdr>
        </w:div>
        <w:div w:id="1926256654">
          <w:marLeft w:val="640"/>
          <w:marRight w:val="0"/>
          <w:marTop w:val="0"/>
          <w:marBottom w:val="0"/>
          <w:divBdr>
            <w:top w:val="none" w:sz="0" w:space="0" w:color="auto"/>
            <w:left w:val="none" w:sz="0" w:space="0" w:color="auto"/>
            <w:bottom w:val="none" w:sz="0" w:space="0" w:color="auto"/>
            <w:right w:val="none" w:sz="0" w:space="0" w:color="auto"/>
          </w:divBdr>
        </w:div>
        <w:div w:id="880018008">
          <w:marLeft w:val="640"/>
          <w:marRight w:val="0"/>
          <w:marTop w:val="0"/>
          <w:marBottom w:val="0"/>
          <w:divBdr>
            <w:top w:val="none" w:sz="0" w:space="0" w:color="auto"/>
            <w:left w:val="none" w:sz="0" w:space="0" w:color="auto"/>
            <w:bottom w:val="none" w:sz="0" w:space="0" w:color="auto"/>
            <w:right w:val="none" w:sz="0" w:space="0" w:color="auto"/>
          </w:divBdr>
        </w:div>
        <w:div w:id="69618337">
          <w:marLeft w:val="640"/>
          <w:marRight w:val="0"/>
          <w:marTop w:val="0"/>
          <w:marBottom w:val="0"/>
          <w:divBdr>
            <w:top w:val="none" w:sz="0" w:space="0" w:color="auto"/>
            <w:left w:val="none" w:sz="0" w:space="0" w:color="auto"/>
            <w:bottom w:val="none" w:sz="0" w:space="0" w:color="auto"/>
            <w:right w:val="none" w:sz="0" w:space="0" w:color="auto"/>
          </w:divBdr>
        </w:div>
        <w:div w:id="701589611">
          <w:marLeft w:val="640"/>
          <w:marRight w:val="0"/>
          <w:marTop w:val="0"/>
          <w:marBottom w:val="0"/>
          <w:divBdr>
            <w:top w:val="none" w:sz="0" w:space="0" w:color="auto"/>
            <w:left w:val="none" w:sz="0" w:space="0" w:color="auto"/>
            <w:bottom w:val="none" w:sz="0" w:space="0" w:color="auto"/>
            <w:right w:val="none" w:sz="0" w:space="0" w:color="auto"/>
          </w:divBdr>
        </w:div>
        <w:div w:id="1852714957">
          <w:marLeft w:val="640"/>
          <w:marRight w:val="0"/>
          <w:marTop w:val="0"/>
          <w:marBottom w:val="0"/>
          <w:divBdr>
            <w:top w:val="none" w:sz="0" w:space="0" w:color="auto"/>
            <w:left w:val="none" w:sz="0" w:space="0" w:color="auto"/>
            <w:bottom w:val="none" w:sz="0" w:space="0" w:color="auto"/>
            <w:right w:val="none" w:sz="0" w:space="0" w:color="auto"/>
          </w:divBdr>
        </w:div>
        <w:div w:id="1612975520">
          <w:marLeft w:val="640"/>
          <w:marRight w:val="0"/>
          <w:marTop w:val="0"/>
          <w:marBottom w:val="0"/>
          <w:divBdr>
            <w:top w:val="none" w:sz="0" w:space="0" w:color="auto"/>
            <w:left w:val="none" w:sz="0" w:space="0" w:color="auto"/>
            <w:bottom w:val="none" w:sz="0" w:space="0" w:color="auto"/>
            <w:right w:val="none" w:sz="0" w:space="0" w:color="auto"/>
          </w:divBdr>
        </w:div>
        <w:div w:id="888303925">
          <w:marLeft w:val="640"/>
          <w:marRight w:val="0"/>
          <w:marTop w:val="0"/>
          <w:marBottom w:val="0"/>
          <w:divBdr>
            <w:top w:val="none" w:sz="0" w:space="0" w:color="auto"/>
            <w:left w:val="none" w:sz="0" w:space="0" w:color="auto"/>
            <w:bottom w:val="none" w:sz="0" w:space="0" w:color="auto"/>
            <w:right w:val="none" w:sz="0" w:space="0" w:color="auto"/>
          </w:divBdr>
        </w:div>
        <w:div w:id="415565275">
          <w:marLeft w:val="640"/>
          <w:marRight w:val="0"/>
          <w:marTop w:val="0"/>
          <w:marBottom w:val="0"/>
          <w:divBdr>
            <w:top w:val="none" w:sz="0" w:space="0" w:color="auto"/>
            <w:left w:val="none" w:sz="0" w:space="0" w:color="auto"/>
            <w:bottom w:val="none" w:sz="0" w:space="0" w:color="auto"/>
            <w:right w:val="none" w:sz="0" w:space="0" w:color="auto"/>
          </w:divBdr>
        </w:div>
        <w:div w:id="1058824663">
          <w:marLeft w:val="640"/>
          <w:marRight w:val="0"/>
          <w:marTop w:val="0"/>
          <w:marBottom w:val="0"/>
          <w:divBdr>
            <w:top w:val="none" w:sz="0" w:space="0" w:color="auto"/>
            <w:left w:val="none" w:sz="0" w:space="0" w:color="auto"/>
            <w:bottom w:val="none" w:sz="0" w:space="0" w:color="auto"/>
            <w:right w:val="none" w:sz="0" w:space="0" w:color="auto"/>
          </w:divBdr>
        </w:div>
        <w:div w:id="736516305">
          <w:marLeft w:val="640"/>
          <w:marRight w:val="0"/>
          <w:marTop w:val="0"/>
          <w:marBottom w:val="0"/>
          <w:divBdr>
            <w:top w:val="none" w:sz="0" w:space="0" w:color="auto"/>
            <w:left w:val="none" w:sz="0" w:space="0" w:color="auto"/>
            <w:bottom w:val="none" w:sz="0" w:space="0" w:color="auto"/>
            <w:right w:val="none" w:sz="0" w:space="0" w:color="auto"/>
          </w:divBdr>
        </w:div>
        <w:div w:id="1504205243">
          <w:marLeft w:val="640"/>
          <w:marRight w:val="0"/>
          <w:marTop w:val="0"/>
          <w:marBottom w:val="0"/>
          <w:divBdr>
            <w:top w:val="none" w:sz="0" w:space="0" w:color="auto"/>
            <w:left w:val="none" w:sz="0" w:space="0" w:color="auto"/>
            <w:bottom w:val="none" w:sz="0" w:space="0" w:color="auto"/>
            <w:right w:val="none" w:sz="0" w:space="0" w:color="auto"/>
          </w:divBdr>
        </w:div>
        <w:div w:id="117458050">
          <w:marLeft w:val="640"/>
          <w:marRight w:val="0"/>
          <w:marTop w:val="0"/>
          <w:marBottom w:val="0"/>
          <w:divBdr>
            <w:top w:val="none" w:sz="0" w:space="0" w:color="auto"/>
            <w:left w:val="none" w:sz="0" w:space="0" w:color="auto"/>
            <w:bottom w:val="none" w:sz="0" w:space="0" w:color="auto"/>
            <w:right w:val="none" w:sz="0" w:space="0" w:color="auto"/>
          </w:divBdr>
        </w:div>
        <w:div w:id="1363244086">
          <w:marLeft w:val="640"/>
          <w:marRight w:val="0"/>
          <w:marTop w:val="0"/>
          <w:marBottom w:val="0"/>
          <w:divBdr>
            <w:top w:val="none" w:sz="0" w:space="0" w:color="auto"/>
            <w:left w:val="none" w:sz="0" w:space="0" w:color="auto"/>
            <w:bottom w:val="none" w:sz="0" w:space="0" w:color="auto"/>
            <w:right w:val="none" w:sz="0" w:space="0" w:color="auto"/>
          </w:divBdr>
        </w:div>
        <w:div w:id="1464345030">
          <w:marLeft w:val="640"/>
          <w:marRight w:val="0"/>
          <w:marTop w:val="0"/>
          <w:marBottom w:val="0"/>
          <w:divBdr>
            <w:top w:val="none" w:sz="0" w:space="0" w:color="auto"/>
            <w:left w:val="none" w:sz="0" w:space="0" w:color="auto"/>
            <w:bottom w:val="none" w:sz="0" w:space="0" w:color="auto"/>
            <w:right w:val="none" w:sz="0" w:space="0" w:color="auto"/>
          </w:divBdr>
        </w:div>
        <w:div w:id="1138185712">
          <w:marLeft w:val="640"/>
          <w:marRight w:val="0"/>
          <w:marTop w:val="0"/>
          <w:marBottom w:val="0"/>
          <w:divBdr>
            <w:top w:val="none" w:sz="0" w:space="0" w:color="auto"/>
            <w:left w:val="none" w:sz="0" w:space="0" w:color="auto"/>
            <w:bottom w:val="none" w:sz="0" w:space="0" w:color="auto"/>
            <w:right w:val="none" w:sz="0" w:space="0" w:color="auto"/>
          </w:divBdr>
        </w:div>
        <w:div w:id="45839931">
          <w:marLeft w:val="640"/>
          <w:marRight w:val="0"/>
          <w:marTop w:val="0"/>
          <w:marBottom w:val="0"/>
          <w:divBdr>
            <w:top w:val="none" w:sz="0" w:space="0" w:color="auto"/>
            <w:left w:val="none" w:sz="0" w:space="0" w:color="auto"/>
            <w:bottom w:val="none" w:sz="0" w:space="0" w:color="auto"/>
            <w:right w:val="none" w:sz="0" w:space="0" w:color="auto"/>
          </w:divBdr>
        </w:div>
        <w:div w:id="1649244244">
          <w:marLeft w:val="640"/>
          <w:marRight w:val="0"/>
          <w:marTop w:val="0"/>
          <w:marBottom w:val="0"/>
          <w:divBdr>
            <w:top w:val="none" w:sz="0" w:space="0" w:color="auto"/>
            <w:left w:val="none" w:sz="0" w:space="0" w:color="auto"/>
            <w:bottom w:val="none" w:sz="0" w:space="0" w:color="auto"/>
            <w:right w:val="none" w:sz="0" w:space="0" w:color="auto"/>
          </w:divBdr>
        </w:div>
        <w:div w:id="1224679801">
          <w:marLeft w:val="640"/>
          <w:marRight w:val="0"/>
          <w:marTop w:val="0"/>
          <w:marBottom w:val="0"/>
          <w:divBdr>
            <w:top w:val="none" w:sz="0" w:space="0" w:color="auto"/>
            <w:left w:val="none" w:sz="0" w:space="0" w:color="auto"/>
            <w:bottom w:val="none" w:sz="0" w:space="0" w:color="auto"/>
            <w:right w:val="none" w:sz="0" w:space="0" w:color="auto"/>
          </w:divBdr>
        </w:div>
        <w:div w:id="1097553090">
          <w:marLeft w:val="640"/>
          <w:marRight w:val="0"/>
          <w:marTop w:val="0"/>
          <w:marBottom w:val="0"/>
          <w:divBdr>
            <w:top w:val="none" w:sz="0" w:space="0" w:color="auto"/>
            <w:left w:val="none" w:sz="0" w:space="0" w:color="auto"/>
            <w:bottom w:val="none" w:sz="0" w:space="0" w:color="auto"/>
            <w:right w:val="none" w:sz="0" w:space="0" w:color="auto"/>
          </w:divBdr>
        </w:div>
        <w:div w:id="1237786402">
          <w:marLeft w:val="640"/>
          <w:marRight w:val="0"/>
          <w:marTop w:val="0"/>
          <w:marBottom w:val="0"/>
          <w:divBdr>
            <w:top w:val="none" w:sz="0" w:space="0" w:color="auto"/>
            <w:left w:val="none" w:sz="0" w:space="0" w:color="auto"/>
            <w:bottom w:val="none" w:sz="0" w:space="0" w:color="auto"/>
            <w:right w:val="none" w:sz="0" w:space="0" w:color="auto"/>
          </w:divBdr>
        </w:div>
        <w:div w:id="1660692366">
          <w:marLeft w:val="640"/>
          <w:marRight w:val="0"/>
          <w:marTop w:val="0"/>
          <w:marBottom w:val="0"/>
          <w:divBdr>
            <w:top w:val="none" w:sz="0" w:space="0" w:color="auto"/>
            <w:left w:val="none" w:sz="0" w:space="0" w:color="auto"/>
            <w:bottom w:val="none" w:sz="0" w:space="0" w:color="auto"/>
            <w:right w:val="none" w:sz="0" w:space="0" w:color="auto"/>
          </w:divBdr>
        </w:div>
        <w:div w:id="259611095">
          <w:marLeft w:val="640"/>
          <w:marRight w:val="0"/>
          <w:marTop w:val="0"/>
          <w:marBottom w:val="0"/>
          <w:divBdr>
            <w:top w:val="none" w:sz="0" w:space="0" w:color="auto"/>
            <w:left w:val="none" w:sz="0" w:space="0" w:color="auto"/>
            <w:bottom w:val="none" w:sz="0" w:space="0" w:color="auto"/>
            <w:right w:val="none" w:sz="0" w:space="0" w:color="auto"/>
          </w:divBdr>
        </w:div>
        <w:div w:id="601645528">
          <w:marLeft w:val="640"/>
          <w:marRight w:val="0"/>
          <w:marTop w:val="0"/>
          <w:marBottom w:val="0"/>
          <w:divBdr>
            <w:top w:val="none" w:sz="0" w:space="0" w:color="auto"/>
            <w:left w:val="none" w:sz="0" w:space="0" w:color="auto"/>
            <w:bottom w:val="none" w:sz="0" w:space="0" w:color="auto"/>
            <w:right w:val="none" w:sz="0" w:space="0" w:color="auto"/>
          </w:divBdr>
        </w:div>
        <w:div w:id="1081174798">
          <w:marLeft w:val="640"/>
          <w:marRight w:val="0"/>
          <w:marTop w:val="0"/>
          <w:marBottom w:val="0"/>
          <w:divBdr>
            <w:top w:val="none" w:sz="0" w:space="0" w:color="auto"/>
            <w:left w:val="none" w:sz="0" w:space="0" w:color="auto"/>
            <w:bottom w:val="none" w:sz="0" w:space="0" w:color="auto"/>
            <w:right w:val="none" w:sz="0" w:space="0" w:color="auto"/>
          </w:divBdr>
        </w:div>
        <w:div w:id="306394462">
          <w:marLeft w:val="640"/>
          <w:marRight w:val="0"/>
          <w:marTop w:val="0"/>
          <w:marBottom w:val="0"/>
          <w:divBdr>
            <w:top w:val="none" w:sz="0" w:space="0" w:color="auto"/>
            <w:left w:val="none" w:sz="0" w:space="0" w:color="auto"/>
            <w:bottom w:val="none" w:sz="0" w:space="0" w:color="auto"/>
            <w:right w:val="none" w:sz="0" w:space="0" w:color="auto"/>
          </w:divBdr>
        </w:div>
        <w:div w:id="1653675968">
          <w:marLeft w:val="640"/>
          <w:marRight w:val="0"/>
          <w:marTop w:val="0"/>
          <w:marBottom w:val="0"/>
          <w:divBdr>
            <w:top w:val="none" w:sz="0" w:space="0" w:color="auto"/>
            <w:left w:val="none" w:sz="0" w:space="0" w:color="auto"/>
            <w:bottom w:val="none" w:sz="0" w:space="0" w:color="auto"/>
            <w:right w:val="none" w:sz="0" w:space="0" w:color="auto"/>
          </w:divBdr>
        </w:div>
        <w:div w:id="598173725">
          <w:marLeft w:val="640"/>
          <w:marRight w:val="0"/>
          <w:marTop w:val="0"/>
          <w:marBottom w:val="0"/>
          <w:divBdr>
            <w:top w:val="none" w:sz="0" w:space="0" w:color="auto"/>
            <w:left w:val="none" w:sz="0" w:space="0" w:color="auto"/>
            <w:bottom w:val="none" w:sz="0" w:space="0" w:color="auto"/>
            <w:right w:val="none" w:sz="0" w:space="0" w:color="auto"/>
          </w:divBdr>
        </w:div>
        <w:div w:id="934242357">
          <w:marLeft w:val="640"/>
          <w:marRight w:val="0"/>
          <w:marTop w:val="0"/>
          <w:marBottom w:val="0"/>
          <w:divBdr>
            <w:top w:val="none" w:sz="0" w:space="0" w:color="auto"/>
            <w:left w:val="none" w:sz="0" w:space="0" w:color="auto"/>
            <w:bottom w:val="none" w:sz="0" w:space="0" w:color="auto"/>
            <w:right w:val="none" w:sz="0" w:space="0" w:color="auto"/>
          </w:divBdr>
        </w:div>
        <w:div w:id="1672560134">
          <w:marLeft w:val="640"/>
          <w:marRight w:val="0"/>
          <w:marTop w:val="0"/>
          <w:marBottom w:val="0"/>
          <w:divBdr>
            <w:top w:val="none" w:sz="0" w:space="0" w:color="auto"/>
            <w:left w:val="none" w:sz="0" w:space="0" w:color="auto"/>
            <w:bottom w:val="none" w:sz="0" w:space="0" w:color="auto"/>
            <w:right w:val="none" w:sz="0" w:space="0" w:color="auto"/>
          </w:divBdr>
        </w:div>
        <w:div w:id="2009671495">
          <w:marLeft w:val="640"/>
          <w:marRight w:val="0"/>
          <w:marTop w:val="0"/>
          <w:marBottom w:val="0"/>
          <w:divBdr>
            <w:top w:val="none" w:sz="0" w:space="0" w:color="auto"/>
            <w:left w:val="none" w:sz="0" w:space="0" w:color="auto"/>
            <w:bottom w:val="none" w:sz="0" w:space="0" w:color="auto"/>
            <w:right w:val="none" w:sz="0" w:space="0" w:color="auto"/>
          </w:divBdr>
        </w:div>
        <w:div w:id="1817186039">
          <w:marLeft w:val="640"/>
          <w:marRight w:val="0"/>
          <w:marTop w:val="0"/>
          <w:marBottom w:val="0"/>
          <w:divBdr>
            <w:top w:val="none" w:sz="0" w:space="0" w:color="auto"/>
            <w:left w:val="none" w:sz="0" w:space="0" w:color="auto"/>
            <w:bottom w:val="none" w:sz="0" w:space="0" w:color="auto"/>
            <w:right w:val="none" w:sz="0" w:space="0" w:color="auto"/>
          </w:divBdr>
        </w:div>
        <w:div w:id="812143668">
          <w:marLeft w:val="640"/>
          <w:marRight w:val="0"/>
          <w:marTop w:val="0"/>
          <w:marBottom w:val="0"/>
          <w:divBdr>
            <w:top w:val="none" w:sz="0" w:space="0" w:color="auto"/>
            <w:left w:val="none" w:sz="0" w:space="0" w:color="auto"/>
            <w:bottom w:val="none" w:sz="0" w:space="0" w:color="auto"/>
            <w:right w:val="none" w:sz="0" w:space="0" w:color="auto"/>
          </w:divBdr>
        </w:div>
        <w:div w:id="1723556233">
          <w:marLeft w:val="640"/>
          <w:marRight w:val="0"/>
          <w:marTop w:val="0"/>
          <w:marBottom w:val="0"/>
          <w:divBdr>
            <w:top w:val="none" w:sz="0" w:space="0" w:color="auto"/>
            <w:left w:val="none" w:sz="0" w:space="0" w:color="auto"/>
            <w:bottom w:val="none" w:sz="0" w:space="0" w:color="auto"/>
            <w:right w:val="none" w:sz="0" w:space="0" w:color="auto"/>
          </w:divBdr>
        </w:div>
        <w:div w:id="1837072376">
          <w:marLeft w:val="640"/>
          <w:marRight w:val="0"/>
          <w:marTop w:val="0"/>
          <w:marBottom w:val="0"/>
          <w:divBdr>
            <w:top w:val="none" w:sz="0" w:space="0" w:color="auto"/>
            <w:left w:val="none" w:sz="0" w:space="0" w:color="auto"/>
            <w:bottom w:val="none" w:sz="0" w:space="0" w:color="auto"/>
            <w:right w:val="none" w:sz="0" w:space="0" w:color="auto"/>
          </w:divBdr>
        </w:div>
        <w:div w:id="149174573">
          <w:marLeft w:val="640"/>
          <w:marRight w:val="0"/>
          <w:marTop w:val="0"/>
          <w:marBottom w:val="0"/>
          <w:divBdr>
            <w:top w:val="none" w:sz="0" w:space="0" w:color="auto"/>
            <w:left w:val="none" w:sz="0" w:space="0" w:color="auto"/>
            <w:bottom w:val="none" w:sz="0" w:space="0" w:color="auto"/>
            <w:right w:val="none" w:sz="0" w:space="0" w:color="auto"/>
          </w:divBdr>
        </w:div>
        <w:div w:id="2122650227">
          <w:marLeft w:val="640"/>
          <w:marRight w:val="0"/>
          <w:marTop w:val="0"/>
          <w:marBottom w:val="0"/>
          <w:divBdr>
            <w:top w:val="none" w:sz="0" w:space="0" w:color="auto"/>
            <w:left w:val="none" w:sz="0" w:space="0" w:color="auto"/>
            <w:bottom w:val="none" w:sz="0" w:space="0" w:color="auto"/>
            <w:right w:val="none" w:sz="0" w:space="0" w:color="auto"/>
          </w:divBdr>
        </w:div>
        <w:div w:id="1232423671">
          <w:marLeft w:val="640"/>
          <w:marRight w:val="0"/>
          <w:marTop w:val="0"/>
          <w:marBottom w:val="0"/>
          <w:divBdr>
            <w:top w:val="none" w:sz="0" w:space="0" w:color="auto"/>
            <w:left w:val="none" w:sz="0" w:space="0" w:color="auto"/>
            <w:bottom w:val="none" w:sz="0" w:space="0" w:color="auto"/>
            <w:right w:val="none" w:sz="0" w:space="0" w:color="auto"/>
          </w:divBdr>
        </w:div>
        <w:div w:id="2124955543">
          <w:marLeft w:val="640"/>
          <w:marRight w:val="0"/>
          <w:marTop w:val="0"/>
          <w:marBottom w:val="0"/>
          <w:divBdr>
            <w:top w:val="none" w:sz="0" w:space="0" w:color="auto"/>
            <w:left w:val="none" w:sz="0" w:space="0" w:color="auto"/>
            <w:bottom w:val="none" w:sz="0" w:space="0" w:color="auto"/>
            <w:right w:val="none" w:sz="0" w:space="0" w:color="auto"/>
          </w:divBdr>
        </w:div>
        <w:div w:id="728915758">
          <w:marLeft w:val="640"/>
          <w:marRight w:val="0"/>
          <w:marTop w:val="0"/>
          <w:marBottom w:val="0"/>
          <w:divBdr>
            <w:top w:val="none" w:sz="0" w:space="0" w:color="auto"/>
            <w:left w:val="none" w:sz="0" w:space="0" w:color="auto"/>
            <w:bottom w:val="none" w:sz="0" w:space="0" w:color="auto"/>
            <w:right w:val="none" w:sz="0" w:space="0" w:color="auto"/>
          </w:divBdr>
        </w:div>
        <w:div w:id="21169980">
          <w:marLeft w:val="640"/>
          <w:marRight w:val="0"/>
          <w:marTop w:val="0"/>
          <w:marBottom w:val="0"/>
          <w:divBdr>
            <w:top w:val="none" w:sz="0" w:space="0" w:color="auto"/>
            <w:left w:val="none" w:sz="0" w:space="0" w:color="auto"/>
            <w:bottom w:val="none" w:sz="0" w:space="0" w:color="auto"/>
            <w:right w:val="none" w:sz="0" w:space="0" w:color="auto"/>
          </w:divBdr>
        </w:div>
      </w:divsChild>
    </w:div>
    <w:div w:id="249848749">
      <w:bodyDiv w:val="1"/>
      <w:marLeft w:val="0"/>
      <w:marRight w:val="0"/>
      <w:marTop w:val="0"/>
      <w:marBottom w:val="0"/>
      <w:divBdr>
        <w:top w:val="none" w:sz="0" w:space="0" w:color="auto"/>
        <w:left w:val="none" w:sz="0" w:space="0" w:color="auto"/>
        <w:bottom w:val="none" w:sz="0" w:space="0" w:color="auto"/>
        <w:right w:val="none" w:sz="0" w:space="0" w:color="auto"/>
      </w:divBdr>
      <w:divsChild>
        <w:div w:id="792596964">
          <w:marLeft w:val="640"/>
          <w:marRight w:val="0"/>
          <w:marTop w:val="0"/>
          <w:marBottom w:val="0"/>
          <w:divBdr>
            <w:top w:val="none" w:sz="0" w:space="0" w:color="auto"/>
            <w:left w:val="none" w:sz="0" w:space="0" w:color="auto"/>
            <w:bottom w:val="none" w:sz="0" w:space="0" w:color="auto"/>
            <w:right w:val="none" w:sz="0" w:space="0" w:color="auto"/>
          </w:divBdr>
        </w:div>
        <w:div w:id="1412583362">
          <w:marLeft w:val="640"/>
          <w:marRight w:val="0"/>
          <w:marTop w:val="0"/>
          <w:marBottom w:val="0"/>
          <w:divBdr>
            <w:top w:val="none" w:sz="0" w:space="0" w:color="auto"/>
            <w:left w:val="none" w:sz="0" w:space="0" w:color="auto"/>
            <w:bottom w:val="none" w:sz="0" w:space="0" w:color="auto"/>
            <w:right w:val="none" w:sz="0" w:space="0" w:color="auto"/>
          </w:divBdr>
        </w:div>
        <w:div w:id="1720544837">
          <w:marLeft w:val="640"/>
          <w:marRight w:val="0"/>
          <w:marTop w:val="0"/>
          <w:marBottom w:val="0"/>
          <w:divBdr>
            <w:top w:val="none" w:sz="0" w:space="0" w:color="auto"/>
            <w:left w:val="none" w:sz="0" w:space="0" w:color="auto"/>
            <w:bottom w:val="none" w:sz="0" w:space="0" w:color="auto"/>
            <w:right w:val="none" w:sz="0" w:space="0" w:color="auto"/>
          </w:divBdr>
        </w:div>
        <w:div w:id="1993564351">
          <w:marLeft w:val="640"/>
          <w:marRight w:val="0"/>
          <w:marTop w:val="0"/>
          <w:marBottom w:val="0"/>
          <w:divBdr>
            <w:top w:val="none" w:sz="0" w:space="0" w:color="auto"/>
            <w:left w:val="none" w:sz="0" w:space="0" w:color="auto"/>
            <w:bottom w:val="none" w:sz="0" w:space="0" w:color="auto"/>
            <w:right w:val="none" w:sz="0" w:space="0" w:color="auto"/>
          </w:divBdr>
        </w:div>
        <w:div w:id="816649154">
          <w:marLeft w:val="640"/>
          <w:marRight w:val="0"/>
          <w:marTop w:val="0"/>
          <w:marBottom w:val="0"/>
          <w:divBdr>
            <w:top w:val="none" w:sz="0" w:space="0" w:color="auto"/>
            <w:left w:val="none" w:sz="0" w:space="0" w:color="auto"/>
            <w:bottom w:val="none" w:sz="0" w:space="0" w:color="auto"/>
            <w:right w:val="none" w:sz="0" w:space="0" w:color="auto"/>
          </w:divBdr>
        </w:div>
        <w:div w:id="2020814882">
          <w:marLeft w:val="640"/>
          <w:marRight w:val="0"/>
          <w:marTop w:val="0"/>
          <w:marBottom w:val="0"/>
          <w:divBdr>
            <w:top w:val="none" w:sz="0" w:space="0" w:color="auto"/>
            <w:left w:val="none" w:sz="0" w:space="0" w:color="auto"/>
            <w:bottom w:val="none" w:sz="0" w:space="0" w:color="auto"/>
            <w:right w:val="none" w:sz="0" w:space="0" w:color="auto"/>
          </w:divBdr>
        </w:div>
        <w:div w:id="516120708">
          <w:marLeft w:val="640"/>
          <w:marRight w:val="0"/>
          <w:marTop w:val="0"/>
          <w:marBottom w:val="0"/>
          <w:divBdr>
            <w:top w:val="none" w:sz="0" w:space="0" w:color="auto"/>
            <w:left w:val="none" w:sz="0" w:space="0" w:color="auto"/>
            <w:bottom w:val="none" w:sz="0" w:space="0" w:color="auto"/>
            <w:right w:val="none" w:sz="0" w:space="0" w:color="auto"/>
          </w:divBdr>
        </w:div>
        <w:div w:id="1032421197">
          <w:marLeft w:val="640"/>
          <w:marRight w:val="0"/>
          <w:marTop w:val="0"/>
          <w:marBottom w:val="0"/>
          <w:divBdr>
            <w:top w:val="none" w:sz="0" w:space="0" w:color="auto"/>
            <w:left w:val="none" w:sz="0" w:space="0" w:color="auto"/>
            <w:bottom w:val="none" w:sz="0" w:space="0" w:color="auto"/>
            <w:right w:val="none" w:sz="0" w:space="0" w:color="auto"/>
          </w:divBdr>
        </w:div>
        <w:div w:id="1813324292">
          <w:marLeft w:val="640"/>
          <w:marRight w:val="0"/>
          <w:marTop w:val="0"/>
          <w:marBottom w:val="0"/>
          <w:divBdr>
            <w:top w:val="none" w:sz="0" w:space="0" w:color="auto"/>
            <w:left w:val="none" w:sz="0" w:space="0" w:color="auto"/>
            <w:bottom w:val="none" w:sz="0" w:space="0" w:color="auto"/>
            <w:right w:val="none" w:sz="0" w:space="0" w:color="auto"/>
          </w:divBdr>
        </w:div>
        <w:div w:id="1921403887">
          <w:marLeft w:val="640"/>
          <w:marRight w:val="0"/>
          <w:marTop w:val="0"/>
          <w:marBottom w:val="0"/>
          <w:divBdr>
            <w:top w:val="none" w:sz="0" w:space="0" w:color="auto"/>
            <w:left w:val="none" w:sz="0" w:space="0" w:color="auto"/>
            <w:bottom w:val="none" w:sz="0" w:space="0" w:color="auto"/>
            <w:right w:val="none" w:sz="0" w:space="0" w:color="auto"/>
          </w:divBdr>
        </w:div>
        <w:div w:id="499657110">
          <w:marLeft w:val="640"/>
          <w:marRight w:val="0"/>
          <w:marTop w:val="0"/>
          <w:marBottom w:val="0"/>
          <w:divBdr>
            <w:top w:val="none" w:sz="0" w:space="0" w:color="auto"/>
            <w:left w:val="none" w:sz="0" w:space="0" w:color="auto"/>
            <w:bottom w:val="none" w:sz="0" w:space="0" w:color="auto"/>
            <w:right w:val="none" w:sz="0" w:space="0" w:color="auto"/>
          </w:divBdr>
        </w:div>
        <w:div w:id="2100783312">
          <w:marLeft w:val="640"/>
          <w:marRight w:val="0"/>
          <w:marTop w:val="0"/>
          <w:marBottom w:val="0"/>
          <w:divBdr>
            <w:top w:val="none" w:sz="0" w:space="0" w:color="auto"/>
            <w:left w:val="none" w:sz="0" w:space="0" w:color="auto"/>
            <w:bottom w:val="none" w:sz="0" w:space="0" w:color="auto"/>
            <w:right w:val="none" w:sz="0" w:space="0" w:color="auto"/>
          </w:divBdr>
        </w:div>
        <w:div w:id="590895135">
          <w:marLeft w:val="640"/>
          <w:marRight w:val="0"/>
          <w:marTop w:val="0"/>
          <w:marBottom w:val="0"/>
          <w:divBdr>
            <w:top w:val="none" w:sz="0" w:space="0" w:color="auto"/>
            <w:left w:val="none" w:sz="0" w:space="0" w:color="auto"/>
            <w:bottom w:val="none" w:sz="0" w:space="0" w:color="auto"/>
            <w:right w:val="none" w:sz="0" w:space="0" w:color="auto"/>
          </w:divBdr>
        </w:div>
        <w:div w:id="1247304294">
          <w:marLeft w:val="640"/>
          <w:marRight w:val="0"/>
          <w:marTop w:val="0"/>
          <w:marBottom w:val="0"/>
          <w:divBdr>
            <w:top w:val="none" w:sz="0" w:space="0" w:color="auto"/>
            <w:left w:val="none" w:sz="0" w:space="0" w:color="auto"/>
            <w:bottom w:val="none" w:sz="0" w:space="0" w:color="auto"/>
            <w:right w:val="none" w:sz="0" w:space="0" w:color="auto"/>
          </w:divBdr>
        </w:div>
        <w:div w:id="452483317">
          <w:marLeft w:val="640"/>
          <w:marRight w:val="0"/>
          <w:marTop w:val="0"/>
          <w:marBottom w:val="0"/>
          <w:divBdr>
            <w:top w:val="none" w:sz="0" w:space="0" w:color="auto"/>
            <w:left w:val="none" w:sz="0" w:space="0" w:color="auto"/>
            <w:bottom w:val="none" w:sz="0" w:space="0" w:color="auto"/>
            <w:right w:val="none" w:sz="0" w:space="0" w:color="auto"/>
          </w:divBdr>
        </w:div>
        <w:div w:id="1066996152">
          <w:marLeft w:val="640"/>
          <w:marRight w:val="0"/>
          <w:marTop w:val="0"/>
          <w:marBottom w:val="0"/>
          <w:divBdr>
            <w:top w:val="none" w:sz="0" w:space="0" w:color="auto"/>
            <w:left w:val="none" w:sz="0" w:space="0" w:color="auto"/>
            <w:bottom w:val="none" w:sz="0" w:space="0" w:color="auto"/>
            <w:right w:val="none" w:sz="0" w:space="0" w:color="auto"/>
          </w:divBdr>
        </w:div>
        <w:div w:id="1292512482">
          <w:marLeft w:val="640"/>
          <w:marRight w:val="0"/>
          <w:marTop w:val="0"/>
          <w:marBottom w:val="0"/>
          <w:divBdr>
            <w:top w:val="none" w:sz="0" w:space="0" w:color="auto"/>
            <w:left w:val="none" w:sz="0" w:space="0" w:color="auto"/>
            <w:bottom w:val="none" w:sz="0" w:space="0" w:color="auto"/>
            <w:right w:val="none" w:sz="0" w:space="0" w:color="auto"/>
          </w:divBdr>
        </w:div>
        <w:div w:id="1698045819">
          <w:marLeft w:val="640"/>
          <w:marRight w:val="0"/>
          <w:marTop w:val="0"/>
          <w:marBottom w:val="0"/>
          <w:divBdr>
            <w:top w:val="none" w:sz="0" w:space="0" w:color="auto"/>
            <w:left w:val="none" w:sz="0" w:space="0" w:color="auto"/>
            <w:bottom w:val="none" w:sz="0" w:space="0" w:color="auto"/>
            <w:right w:val="none" w:sz="0" w:space="0" w:color="auto"/>
          </w:divBdr>
        </w:div>
        <w:div w:id="939096316">
          <w:marLeft w:val="640"/>
          <w:marRight w:val="0"/>
          <w:marTop w:val="0"/>
          <w:marBottom w:val="0"/>
          <w:divBdr>
            <w:top w:val="none" w:sz="0" w:space="0" w:color="auto"/>
            <w:left w:val="none" w:sz="0" w:space="0" w:color="auto"/>
            <w:bottom w:val="none" w:sz="0" w:space="0" w:color="auto"/>
            <w:right w:val="none" w:sz="0" w:space="0" w:color="auto"/>
          </w:divBdr>
        </w:div>
        <w:div w:id="1955332538">
          <w:marLeft w:val="640"/>
          <w:marRight w:val="0"/>
          <w:marTop w:val="0"/>
          <w:marBottom w:val="0"/>
          <w:divBdr>
            <w:top w:val="none" w:sz="0" w:space="0" w:color="auto"/>
            <w:left w:val="none" w:sz="0" w:space="0" w:color="auto"/>
            <w:bottom w:val="none" w:sz="0" w:space="0" w:color="auto"/>
            <w:right w:val="none" w:sz="0" w:space="0" w:color="auto"/>
          </w:divBdr>
        </w:div>
        <w:div w:id="1328172014">
          <w:marLeft w:val="640"/>
          <w:marRight w:val="0"/>
          <w:marTop w:val="0"/>
          <w:marBottom w:val="0"/>
          <w:divBdr>
            <w:top w:val="none" w:sz="0" w:space="0" w:color="auto"/>
            <w:left w:val="none" w:sz="0" w:space="0" w:color="auto"/>
            <w:bottom w:val="none" w:sz="0" w:space="0" w:color="auto"/>
            <w:right w:val="none" w:sz="0" w:space="0" w:color="auto"/>
          </w:divBdr>
        </w:div>
        <w:div w:id="310718737">
          <w:marLeft w:val="640"/>
          <w:marRight w:val="0"/>
          <w:marTop w:val="0"/>
          <w:marBottom w:val="0"/>
          <w:divBdr>
            <w:top w:val="none" w:sz="0" w:space="0" w:color="auto"/>
            <w:left w:val="none" w:sz="0" w:space="0" w:color="auto"/>
            <w:bottom w:val="none" w:sz="0" w:space="0" w:color="auto"/>
            <w:right w:val="none" w:sz="0" w:space="0" w:color="auto"/>
          </w:divBdr>
        </w:div>
        <w:div w:id="1616867744">
          <w:marLeft w:val="640"/>
          <w:marRight w:val="0"/>
          <w:marTop w:val="0"/>
          <w:marBottom w:val="0"/>
          <w:divBdr>
            <w:top w:val="none" w:sz="0" w:space="0" w:color="auto"/>
            <w:left w:val="none" w:sz="0" w:space="0" w:color="auto"/>
            <w:bottom w:val="none" w:sz="0" w:space="0" w:color="auto"/>
            <w:right w:val="none" w:sz="0" w:space="0" w:color="auto"/>
          </w:divBdr>
        </w:div>
        <w:div w:id="965739928">
          <w:marLeft w:val="640"/>
          <w:marRight w:val="0"/>
          <w:marTop w:val="0"/>
          <w:marBottom w:val="0"/>
          <w:divBdr>
            <w:top w:val="none" w:sz="0" w:space="0" w:color="auto"/>
            <w:left w:val="none" w:sz="0" w:space="0" w:color="auto"/>
            <w:bottom w:val="none" w:sz="0" w:space="0" w:color="auto"/>
            <w:right w:val="none" w:sz="0" w:space="0" w:color="auto"/>
          </w:divBdr>
        </w:div>
        <w:div w:id="673149297">
          <w:marLeft w:val="640"/>
          <w:marRight w:val="0"/>
          <w:marTop w:val="0"/>
          <w:marBottom w:val="0"/>
          <w:divBdr>
            <w:top w:val="none" w:sz="0" w:space="0" w:color="auto"/>
            <w:left w:val="none" w:sz="0" w:space="0" w:color="auto"/>
            <w:bottom w:val="none" w:sz="0" w:space="0" w:color="auto"/>
            <w:right w:val="none" w:sz="0" w:space="0" w:color="auto"/>
          </w:divBdr>
        </w:div>
        <w:div w:id="630864658">
          <w:marLeft w:val="640"/>
          <w:marRight w:val="0"/>
          <w:marTop w:val="0"/>
          <w:marBottom w:val="0"/>
          <w:divBdr>
            <w:top w:val="none" w:sz="0" w:space="0" w:color="auto"/>
            <w:left w:val="none" w:sz="0" w:space="0" w:color="auto"/>
            <w:bottom w:val="none" w:sz="0" w:space="0" w:color="auto"/>
            <w:right w:val="none" w:sz="0" w:space="0" w:color="auto"/>
          </w:divBdr>
        </w:div>
        <w:div w:id="936206328">
          <w:marLeft w:val="640"/>
          <w:marRight w:val="0"/>
          <w:marTop w:val="0"/>
          <w:marBottom w:val="0"/>
          <w:divBdr>
            <w:top w:val="none" w:sz="0" w:space="0" w:color="auto"/>
            <w:left w:val="none" w:sz="0" w:space="0" w:color="auto"/>
            <w:bottom w:val="none" w:sz="0" w:space="0" w:color="auto"/>
            <w:right w:val="none" w:sz="0" w:space="0" w:color="auto"/>
          </w:divBdr>
        </w:div>
        <w:div w:id="1225264528">
          <w:marLeft w:val="640"/>
          <w:marRight w:val="0"/>
          <w:marTop w:val="0"/>
          <w:marBottom w:val="0"/>
          <w:divBdr>
            <w:top w:val="none" w:sz="0" w:space="0" w:color="auto"/>
            <w:left w:val="none" w:sz="0" w:space="0" w:color="auto"/>
            <w:bottom w:val="none" w:sz="0" w:space="0" w:color="auto"/>
            <w:right w:val="none" w:sz="0" w:space="0" w:color="auto"/>
          </w:divBdr>
        </w:div>
        <w:div w:id="1783186429">
          <w:marLeft w:val="640"/>
          <w:marRight w:val="0"/>
          <w:marTop w:val="0"/>
          <w:marBottom w:val="0"/>
          <w:divBdr>
            <w:top w:val="none" w:sz="0" w:space="0" w:color="auto"/>
            <w:left w:val="none" w:sz="0" w:space="0" w:color="auto"/>
            <w:bottom w:val="none" w:sz="0" w:space="0" w:color="auto"/>
            <w:right w:val="none" w:sz="0" w:space="0" w:color="auto"/>
          </w:divBdr>
        </w:div>
        <w:div w:id="1285310014">
          <w:marLeft w:val="640"/>
          <w:marRight w:val="0"/>
          <w:marTop w:val="0"/>
          <w:marBottom w:val="0"/>
          <w:divBdr>
            <w:top w:val="none" w:sz="0" w:space="0" w:color="auto"/>
            <w:left w:val="none" w:sz="0" w:space="0" w:color="auto"/>
            <w:bottom w:val="none" w:sz="0" w:space="0" w:color="auto"/>
            <w:right w:val="none" w:sz="0" w:space="0" w:color="auto"/>
          </w:divBdr>
        </w:div>
        <w:div w:id="1438480981">
          <w:marLeft w:val="640"/>
          <w:marRight w:val="0"/>
          <w:marTop w:val="0"/>
          <w:marBottom w:val="0"/>
          <w:divBdr>
            <w:top w:val="none" w:sz="0" w:space="0" w:color="auto"/>
            <w:left w:val="none" w:sz="0" w:space="0" w:color="auto"/>
            <w:bottom w:val="none" w:sz="0" w:space="0" w:color="auto"/>
            <w:right w:val="none" w:sz="0" w:space="0" w:color="auto"/>
          </w:divBdr>
        </w:div>
        <w:div w:id="1072772555">
          <w:marLeft w:val="640"/>
          <w:marRight w:val="0"/>
          <w:marTop w:val="0"/>
          <w:marBottom w:val="0"/>
          <w:divBdr>
            <w:top w:val="none" w:sz="0" w:space="0" w:color="auto"/>
            <w:left w:val="none" w:sz="0" w:space="0" w:color="auto"/>
            <w:bottom w:val="none" w:sz="0" w:space="0" w:color="auto"/>
            <w:right w:val="none" w:sz="0" w:space="0" w:color="auto"/>
          </w:divBdr>
        </w:div>
        <w:div w:id="1414204499">
          <w:marLeft w:val="640"/>
          <w:marRight w:val="0"/>
          <w:marTop w:val="0"/>
          <w:marBottom w:val="0"/>
          <w:divBdr>
            <w:top w:val="none" w:sz="0" w:space="0" w:color="auto"/>
            <w:left w:val="none" w:sz="0" w:space="0" w:color="auto"/>
            <w:bottom w:val="none" w:sz="0" w:space="0" w:color="auto"/>
            <w:right w:val="none" w:sz="0" w:space="0" w:color="auto"/>
          </w:divBdr>
        </w:div>
        <w:div w:id="1485657898">
          <w:marLeft w:val="640"/>
          <w:marRight w:val="0"/>
          <w:marTop w:val="0"/>
          <w:marBottom w:val="0"/>
          <w:divBdr>
            <w:top w:val="none" w:sz="0" w:space="0" w:color="auto"/>
            <w:left w:val="none" w:sz="0" w:space="0" w:color="auto"/>
            <w:bottom w:val="none" w:sz="0" w:space="0" w:color="auto"/>
            <w:right w:val="none" w:sz="0" w:space="0" w:color="auto"/>
          </w:divBdr>
        </w:div>
        <w:div w:id="425151128">
          <w:marLeft w:val="640"/>
          <w:marRight w:val="0"/>
          <w:marTop w:val="0"/>
          <w:marBottom w:val="0"/>
          <w:divBdr>
            <w:top w:val="none" w:sz="0" w:space="0" w:color="auto"/>
            <w:left w:val="none" w:sz="0" w:space="0" w:color="auto"/>
            <w:bottom w:val="none" w:sz="0" w:space="0" w:color="auto"/>
            <w:right w:val="none" w:sz="0" w:space="0" w:color="auto"/>
          </w:divBdr>
        </w:div>
        <w:div w:id="921833967">
          <w:marLeft w:val="640"/>
          <w:marRight w:val="0"/>
          <w:marTop w:val="0"/>
          <w:marBottom w:val="0"/>
          <w:divBdr>
            <w:top w:val="none" w:sz="0" w:space="0" w:color="auto"/>
            <w:left w:val="none" w:sz="0" w:space="0" w:color="auto"/>
            <w:bottom w:val="none" w:sz="0" w:space="0" w:color="auto"/>
            <w:right w:val="none" w:sz="0" w:space="0" w:color="auto"/>
          </w:divBdr>
        </w:div>
        <w:div w:id="362289910">
          <w:marLeft w:val="640"/>
          <w:marRight w:val="0"/>
          <w:marTop w:val="0"/>
          <w:marBottom w:val="0"/>
          <w:divBdr>
            <w:top w:val="none" w:sz="0" w:space="0" w:color="auto"/>
            <w:left w:val="none" w:sz="0" w:space="0" w:color="auto"/>
            <w:bottom w:val="none" w:sz="0" w:space="0" w:color="auto"/>
            <w:right w:val="none" w:sz="0" w:space="0" w:color="auto"/>
          </w:divBdr>
        </w:div>
        <w:div w:id="1790510032">
          <w:marLeft w:val="640"/>
          <w:marRight w:val="0"/>
          <w:marTop w:val="0"/>
          <w:marBottom w:val="0"/>
          <w:divBdr>
            <w:top w:val="none" w:sz="0" w:space="0" w:color="auto"/>
            <w:left w:val="none" w:sz="0" w:space="0" w:color="auto"/>
            <w:bottom w:val="none" w:sz="0" w:space="0" w:color="auto"/>
            <w:right w:val="none" w:sz="0" w:space="0" w:color="auto"/>
          </w:divBdr>
        </w:div>
        <w:div w:id="1126966942">
          <w:marLeft w:val="640"/>
          <w:marRight w:val="0"/>
          <w:marTop w:val="0"/>
          <w:marBottom w:val="0"/>
          <w:divBdr>
            <w:top w:val="none" w:sz="0" w:space="0" w:color="auto"/>
            <w:left w:val="none" w:sz="0" w:space="0" w:color="auto"/>
            <w:bottom w:val="none" w:sz="0" w:space="0" w:color="auto"/>
            <w:right w:val="none" w:sz="0" w:space="0" w:color="auto"/>
          </w:divBdr>
        </w:div>
        <w:div w:id="192765692">
          <w:marLeft w:val="640"/>
          <w:marRight w:val="0"/>
          <w:marTop w:val="0"/>
          <w:marBottom w:val="0"/>
          <w:divBdr>
            <w:top w:val="none" w:sz="0" w:space="0" w:color="auto"/>
            <w:left w:val="none" w:sz="0" w:space="0" w:color="auto"/>
            <w:bottom w:val="none" w:sz="0" w:space="0" w:color="auto"/>
            <w:right w:val="none" w:sz="0" w:space="0" w:color="auto"/>
          </w:divBdr>
        </w:div>
        <w:div w:id="207299873">
          <w:marLeft w:val="640"/>
          <w:marRight w:val="0"/>
          <w:marTop w:val="0"/>
          <w:marBottom w:val="0"/>
          <w:divBdr>
            <w:top w:val="none" w:sz="0" w:space="0" w:color="auto"/>
            <w:left w:val="none" w:sz="0" w:space="0" w:color="auto"/>
            <w:bottom w:val="none" w:sz="0" w:space="0" w:color="auto"/>
            <w:right w:val="none" w:sz="0" w:space="0" w:color="auto"/>
          </w:divBdr>
        </w:div>
        <w:div w:id="2060086031">
          <w:marLeft w:val="640"/>
          <w:marRight w:val="0"/>
          <w:marTop w:val="0"/>
          <w:marBottom w:val="0"/>
          <w:divBdr>
            <w:top w:val="none" w:sz="0" w:space="0" w:color="auto"/>
            <w:left w:val="none" w:sz="0" w:space="0" w:color="auto"/>
            <w:bottom w:val="none" w:sz="0" w:space="0" w:color="auto"/>
            <w:right w:val="none" w:sz="0" w:space="0" w:color="auto"/>
          </w:divBdr>
        </w:div>
        <w:div w:id="1266039270">
          <w:marLeft w:val="640"/>
          <w:marRight w:val="0"/>
          <w:marTop w:val="0"/>
          <w:marBottom w:val="0"/>
          <w:divBdr>
            <w:top w:val="none" w:sz="0" w:space="0" w:color="auto"/>
            <w:left w:val="none" w:sz="0" w:space="0" w:color="auto"/>
            <w:bottom w:val="none" w:sz="0" w:space="0" w:color="auto"/>
            <w:right w:val="none" w:sz="0" w:space="0" w:color="auto"/>
          </w:divBdr>
        </w:div>
        <w:div w:id="1383408149">
          <w:marLeft w:val="640"/>
          <w:marRight w:val="0"/>
          <w:marTop w:val="0"/>
          <w:marBottom w:val="0"/>
          <w:divBdr>
            <w:top w:val="none" w:sz="0" w:space="0" w:color="auto"/>
            <w:left w:val="none" w:sz="0" w:space="0" w:color="auto"/>
            <w:bottom w:val="none" w:sz="0" w:space="0" w:color="auto"/>
            <w:right w:val="none" w:sz="0" w:space="0" w:color="auto"/>
          </w:divBdr>
        </w:div>
        <w:div w:id="164244408">
          <w:marLeft w:val="640"/>
          <w:marRight w:val="0"/>
          <w:marTop w:val="0"/>
          <w:marBottom w:val="0"/>
          <w:divBdr>
            <w:top w:val="none" w:sz="0" w:space="0" w:color="auto"/>
            <w:left w:val="none" w:sz="0" w:space="0" w:color="auto"/>
            <w:bottom w:val="none" w:sz="0" w:space="0" w:color="auto"/>
            <w:right w:val="none" w:sz="0" w:space="0" w:color="auto"/>
          </w:divBdr>
        </w:div>
        <w:div w:id="909652180">
          <w:marLeft w:val="640"/>
          <w:marRight w:val="0"/>
          <w:marTop w:val="0"/>
          <w:marBottom w:val="0"/>
          <w:divBdr>
            <w:top w:val="none" w:sz="0" w:space="0" w:color="auto"/>
            <w:left w:val="none" w:sz="0" w:space="0" w:color="auto"/>
            <w:bottom w:val="none" w:sz="0" w:space="0" w:color="auto"/>
            <w:right w:val="none" w:sz="0" w:space="0" w:color="auto"/>
          </w:divBdr>
        </w:div>
        <w:div w:id="1192914824">
          <w:marLeft w:val="640"/>
          <w:marRight w:val="0"/>
          <w:marTop w:val="0"/>
          <w:marBottom w:val="0"/>
          <w:divBdr>
            <w:top w:val="none" w:sz="0" w:space="0" w:color="auto"/>
            <w:left w:val="none" w:sz="0" w:space="0" w:color="auto"/>
            <w:bottom w:val="none" w:sz="0" w:space="0" w:color="auto"/>
            <w:right w:val="none" w:sz="0" w:space="0" w:color="auto"/>
          </w:divBdr>
        </w:div>
        <w:div w:id="1671442086">
          <w:marLeft w:val="640"/>
          <w:marRight w:val="0"/>
          <w:marTop w:val="0"/>
          <w:marBottom w:val="0"/>
          <w:divBdr>
            <w:top w:val="none" w:sz="0" w:space="0" w:color="auto"/>
            <w:left w:val="none" w:sz="0" w:space="0" w:color="auto"/>
            <w:bottom w:val="none" w:sz="0" w:space="0" w:color="auto"/>
            <w:right w:val="none" w:sz="0" w:space="0" w:color="auto"/>
          </w:divBdr>
        </w:div>
        <w:div w:id="746730920">
          <w:marLeft w:val="640"/>
          <w:marRight w:val="0"/>
          <w:marTop w:val="0"/>
          <w:marBottom w:val="0"/>
          <w:divBdr>
            <w:top w:val="none" w:sz="0" w:space="0" w:color="auto"/>
            <w:left w:val="none" w:sz="0" w:space="0" w:color="auto"/>
            <w:bottom w:val="none" w:sz="0" w:space="0" w:color="auto"/>
            <w:right w:val="none" w:sz="0" w:space="0" w:color="auto"/>
          </w:divBdr>
        </w:div>
        <w:div w:id="2046445616">
          <w:marLeft w:val="640"/>
          <w:marRight w:val="0"/>
          <w:marTop w:val="0"/>
          <w:marBottom w:val="0"/>
          <w:divBdr>
            <w:top w:val="none" w:sz="0" w:space="0" w:color="auto"/>
            <w:left w:val="none" w:sz="0" w:space="0" w:color="auto"/>
            <w:bottom w:val="none" w:sz="0" w:space="0" w:color="auto"/>
            <w:right w:val="none" w:sz="0" w:space="0" w:color="auto"/>
          </w:divBdr>
        </w:div>
        <w:div w:id="111293323">
          <w:marLeft w:val="640"/>
          <w:marRight w:val="0"/>
          <w:marTop w:val="0"/>
          <w:marBottom w:val="0"/>
          <w:divBdr>
            <w:top w:val="none" w:sz="0" w:space="0" w:color="auto"/>
            <w:left w:val="none" w:sz="0" w:space="0" w:color="auto"/>
            <w:bottom w:val="none" w:sz="0" w:space="0" w:color="auto"/>
            <w:right w:val="none" w:sz="0" w:space="0" w:color="auto"/>
          </w:divBdr>
        </w:div>
        <w:div w:id="1835105615">
          <w:marLeft w:val="640"/>
          <w:marRight w:val="0"/>
          <w:marTop w:val="0"/>
          <w:marBottom w:val="0"/>
          <w:divBdr>
            <w:top w:val="none" w:sz="0" w:space="0" w:color="auto"/>
            <w:left w:val="none" w:sz="0" w:space="0" w:color="auto"/>
            <w:bottom w:val="none" w:sz="0" w:space="0" w:color="auto"/>
            <w:right w:val="none" w:sz="0" w:space="0" w:color="auto"/>
          </w:divBdr>
        </w:div>
        <w:div w:id="1775780809">
          <w:marLeft w:val="640"/>
          <w:marRight w:val="0"/>
          <w:marTop w:val="0"/>
          <w:marBottom w:val="0"/>
          <w:divBdr>
            <w:top w:val="none" w:sz="0" w:space="0" w:color="auto"/>
            <w:left w:val="none" w:sz="0" w:space="0" w:color="auto"/>
            <w:bottom w:val="none" w:sz="0" w:space="0" w:color="auto"/>
            <w:right w:val="none" w:sz="0" w:space="0" w:color="auto"/>
          </w:divBdr>
        </w:div>
        <w:div w:id="409079225">
          <w:marLeft w:val="640"/>
          <w:marRight w:val="0"/>
          <w:marTop w:val="0"/>
          <w:marBottom w:val="0"/>
          <w:divBdr>
            <w:top w:val="none" w:sz="0" w:space="0" w:color="auto"/>
            <w:left w:val="none" w:sz="0" w:space="0" w:color="auto"/>
            <w:bottom w:val="none" w:sz="0" w:space="0" w:color="auto"/>
            <w:right w:val="none" w:sz="0" w:space="0" w:color="auto"/>
          </w:divBdr>
        </w:div>
        <w:div w:id="14309253">
          <w:marLeft w:val="640"/>
          <w:marRight w:val="0"/>
          <w:marTop w:val="0"/>
          <w:marBottom w:val="0"/>
          <w:divBdr>
            <w:top w:val="none" w:sz="0" w:space="0" w:color="auto"/>
            <w:left w:val="none" w:sz="0" w:space="0" w:color="auto"/>
            <w:bottom w:val="none" w:sz="0" w:space="0" w:color="auto"/>
            <w:right w:val="none" w:sz="0" w:space="0" w:color="auto"/>
          </w:divBdr>
        </w:div>
        <w:div w:id="592011686">
          <w:marLeft w:val="640"/>
          <w:marRight w:val="0"/>
          <w:marTop w:val="0"/>
          <w:marBottom w:val="0"/>
          <w:divBdr>
            <w:top w:val="none" w:sz="0" w:space="0" w:color="auto"/>
            <w:left w:val="none" w:sz="0" w:space="0" w:color="auto"/>
            <w:bottom w:val="none" w:sz="0" w:space="0" w:color="auto"/>
            <w:right w:val="none" w:sz="0" w:space="0" w:color="auto"/>
          </w:divBdr>
        </w:div>
        <w:div w:id="1257667648">
          <w:marLeft w:val="640"/>
          <w:marRight w:val="0"/>
          <w:marTop w:val="0"/>
          <w:marBottom w:val="0"/>
          <w:divBdr>
            <w:top w:val="none" w:sz="0" w:space="0" w:color="auto"/>
            <w:left w:val="none" w:sz="0" w:space="0" w:color="auto"/>
            <w:bottom w:val="none" w:sz="0" w:space="0" w:color="auto"/>
            <w:right w:val="none" w:sz="0" w:space="0" w:color="auto"/>
          </w:divBdr>
        </w:div>
        <w:div w:id="1318725598">
          <w:marLeft w:val="640"/>
          <w:marRight w:val="0"/>
          <w:marTop w:val="0"/>
          <w:marBottom w:val="0"/>
          <w:divBdr>
            <w:top w:val="none" w:sz="0" w:space="0" w:color="auto"/>
            <w:left w:val="none" w:sz="0" w:space="0" w:color="auto"/>
            <w:bottom w:val="none" w:sz="0" w:space="0" w:color="auto"/>
            <w:right w:val="none" w:sz="0" w:space="0" w:color="auto"/>
          </w:divBdr>
        </w:div>
        <w:div w:id="1983189895">
          <w:marLeft w:val="640"/>
          <w:marRight w:val="0"/>
          <w:marTop w:val="0"/>
          <w:marBottom w:val="0"/>
          <w:divBdr>
            <w:top w:val="none" w:sz="0" w:space="0" w:color="auto"/>
            <w:left w:val="none" w:sz="0" w:space="0" w:color="auto"/>
            <w:bottom w:val="none" w:sz="0" w:space="0" w:color="auto"/>
            <w:right w:val="none" w:sz="0" w:space="0" w:color="auto"/>
          </w:divBdr>
        </w:div>
        <w:div w:id="674066383">
          <w:marLeft w:val="640"/>
          <w:marRight w:val="0"/>
          <w:marTop w:val="0"/>
          <w:marBottom w:val="0"/>
          <w:divBdr>
            <w:top w:val="none" w:sz="0" w:space="0" w:color="auto"/>
            <w:left w:val="none" w:sz="0" w:space="0" w:color="auto"/>
            <w:bottom w:val="none" w:sz="0" w:space="0" w:color="auto"/>
            <w:right w:val="none" w:sz="0" w:space="0" w:color="auto"/>
          </w:divBdr>
        </w:div>
        <w:div w:id="56049213">
          <w:marLeft w:val="640"/>
          <w:marRight w:val="0"/>
          <w:marTop w:val="0"/>
          <w:marBottom w:val="0"/>
          <w:divBdr>
            <w:top w:val="none" w:sz="0" w:space="0" w:color="auto"/>
            <w:left w:val="none" w:sz="0" w:space="0" w:color="auto"/>
            <w:bottom w:val="none" w:sz="0" w:space="0" w:color="auto"/>
            <w:right w:val="none" w:sz="0" w:space="0" w:color="auto"/>
          </w:divBdr>
        </w:div>
        <w:div w:id="918028520">
          <w:marLeft w:val="640"/>
          <w:marRight w:val="0"/>
          <w:marTop w:val="0"/>
          <w:marBottom w:val="0"/>
          <w:divBdr>
            <w:top w:val="none" w:sz="0" w:space="0" w:color="auto"/>
            <w:left w:val="none" w:sz="0" w:space="0" w:color="auto"/>
            <w:bottom w:val="none" w:sz="0" w:space="0" w:color="auto"/>
            <w:right w:val="none" w:sz="0" w:space="0" w:color="auto"/>
          </w:divBdr>
        </w:div>
        <w:div w:id="1145973105">
          <w:marLeft w:val="640"/>
          <w:marRight w:val="0"/>
          <w:marTop w:val="0"/>
          <w:marBottom w:val="0"/>
          <w:divBdr>
            <w:top w:val="none" w:sz="0" w:space="0" w:color="auto"/>
            <w:left w:val="none" w:sz="0" w:space="0" w:color="auto"/>
            <w:bottom w:val="none" w:sz="0" w:space="0" w:color="auto"/>
            <w:right w:val="none" w:sz="0" w:space="0" w:color="auto"/>
          </w:divBdr>
        </w:div>
        <w:div w:id="2029526109">
          <w:marLeft w:val="640"/>
          <w:marRight w:val="0"/>
          <w:marTop w:val="0"/>
          <w:marBottom w:val="0"/>
          <w:divBdr>
            <w:top w:val="none" w:sz="0" w:space="0" w:color="auto"/>
            <w:left w:val="none" w:sz="0" w:space="0" w:color="auto"/>
            <w:bottom w:val="none" w:sz="0" w:space="0" w:color="auto"/>
            <w:right w:val="none" w:sz="0" w:space="0" w:color="auto"/>
          </w:divBdr>
        </w:div>
        <w:div w:id="858469891">
          <w:marLeft w:val="640"/>
          <w:marRight w:val="0"/>
          <w:marTop w:val="0"/>
          <w:marBottom w:val="0"/>
          <w:divBdr>
            <w:top w:val="none" w:sz="0" w:space="0" w:color="auto"/>
            <w:left w:val="none" w:sz="0" w:space="0" w:color="auto"/>
            <w:bottom w:val="none" w:sz="0" w:space="0" w:color="auto"/>
            <w:right w:val="none" w:sz="0" w:space="0" w:color="auto"/>
          </w:divBdr>
        </w:div>
        <w:div w:id="919099745">
          <w:marLeft w:val="640"/>
          <w:marRight w:val="0"/>
          <w:marTop w:val="0"/>
          <w:marBottom w:val="0"/>
          <w:divBdr>
            <w:top w:val="none" w:sz="0" w:space="0" w:color="auto"/>
            <w:left w:val="none" w:sz="0" w:space="0" w:color="auto"/>
            <w:bottom w:val="none" w:sz="0" w:space="0" w:color="auto"/>
            <w:right w:val="none" w:sz="0" w:space="0" w:color="auto"/>
          </w:divBdr>
        </w:div>
        <w:div w:id="187761673">
          <w:marLeft w:val="640"/>
          <w:marRight w:val="0"/>
          <w:marTop w:val="0"/>
          <w:marBottom w:val="0"/>
          <w:divBdr>
            <w:top w:val="none" w:sz="0" w:space="0" w:color="auto"/>
            <w:left w:val="none" w:sz="0" w:space="0" w:color="auto"/>
            <w:bottom w:val="none" w:sz="0" w:space="0" w:color="auto"/>
            <w:right w:val="none" w:sz="0" w:space="0" w:color="auto"/>
          </w:divBdr>
        </w:div>
        <w:div w:id="1465854925">
          <w:marLeft w:val="640"/>
          <w:marRight w:val="0"/>
          <w:marTop w:val="0"/>
          <w:marBottom w:val="0"/>
          <w:divBdr>
            <w:top w:val="none" w:sz="0" w:space="0" w:color="auto"/>
            <w:left w:val="none" w:sz="0" w:space="0" w:color="auto"/>
            <w:bottom w:val="none" w:sz="0" w:space="0" w:color="auto"/>
            <w:right w:val="none" w:sz="0" w:space="0" w:color="auto"/>
          </w:divBdr>
        </w:div>
        <w:div w:id="1844972426">
          <w:marLeft w:val="640"/>
          <w:marRight w:val="0"/>
          <w:marTop w:val="0"/>
          <w:marBottom w:val="0"/>
          <w:divBdr>
            <w:top w:val="none" w:sz="0" w:space="0" w:color="auto"/>
            <w:left w:val="none" w:sz="0" w:space="0" w:color="auto"/>
            <w:bottom w:val="none" w:sz="0" w:space="0" w:color="auto"/>
            <w:right w:val="none" w:sz="0" w:space="0" w:color="auto"/>
          </w:divBdr>
        </w:div>
        <w:div w:id="941450568">
          <w:marLeft w:val="640"/>
          <w:marRight w:val="0"/>
          <w:marTop w:val="0"/>
          <w:marBottom w:val="0"/>
          <w:divBdr>
            <w:top w:val="none" w:sz="0" w:space="0" w:color="auto"/>
            <w:left w:val="none" w:sz="0" w:space="0" w:color="auto"/>
            <w:bottom w:val="none" w:sz="0" w:space="0" w:color="auto"/>
            <w:right w:val="none" w:sz="0" w:space="0" w:color="auto"/>
          </w:divBdr>
        </w:div>
        <w:div w:id="502277753">
          <w:marLeft w:val="640"/>
          <w:marRight w:val="0"/>
          <w:marTop w:val="0"/>
          <w:marBottom w:val="0"/>
          <w:divBdr>
            <w:top w:val="none" w:sz="0" w:space="0" w:color="auto"/>
            <w:left w:val="none" w:sz="0" w:space="0" w:color="auto"/>
            <w:bottom w:val="none" w:sz="0" w:space="0" w:color="auto"/>
            <w:right w:val="none" w:sz="0" w:space="0" w:color="auto"/>
          </w:divBdr>
        </w:div>
        <w:div w:id="257180785">
          <w:marLeft w:val="640"/>
          <w:marRight w:val="0"/>
          <w:marTop w:val="0"/>
          <w:marBottom w:val="0"/>
          <w:divBdr>
            <w:top w:val="none" w:sz="0" w:space="0" w:color="auto"/>
            <w:left w:val="none" w:sz="0" w:space="0" w:color="auto"/>
            <w:bottom w:val="none" w:sz="0" w:space="0" w:color="auto"/>
            <w:right w:val="none" w:sz="0" w:space="0" w:color="auto"/>
          </w:divBdr>
        </w:div>
        <w:div w:id="866796916">
          <w:marLeft w:val="640"/>
          <w:marRight w:val="0"/>
          <w:marTop w:val="0"/>
          <w:marBottom w:val="0"/>
          <w:divBdr>
            <w:top w:val="none" w:sz="0" w:space="0" w:color="auto"/>
            <w:left w:val="none" w:sz="0" w:space="0" w:color="auto"/>
            <w:bottom w:val="none" w:sz="0" w:space="0" w:color="auto"/>
            <w:right w:val="none" w:sz="0" w:space="0" w:color="auto"/>
          </w:divBdr>
        </w:div>
        <w:div w:id="140737544">
          <w:marLeft w:val="640"/>
          <w:marRight w:val="0"/>
          <w:marTop w:val="0"/>
          <w:marBottom w:val="0"/>
          <w:divBdr>
            <w:top w:val="none" w:sz="0" w:space="0" w:color="auto"/>
            <w:left w:val="none" w:sz="0" w:space="0" w:color="auto"/>
            <w:bottom w:val="none" w:sz="0" w:space="0" w:color="auto"/>
            <w:right w:val="none" w:sz="0" w:space="0" w:color="auto"/>
          </w:divBdr>
        </w:div>
        <w:div w:id="2066761002">
          <w:marLeft w:val="640"/>
          <w:marRight w:val="0"/>
          <w:marTop w:val="0"/>
          <w:marBottom w:val="0"/>
          <w:divBdr>
            <w:top w:val="none" w:sz="0" w:space="0" w:color="auto"/>
            <w:left w:val="none" w:sz="0" w:space="0" w:color="auto"/>
            <w:bottom w:val="none" w:sz="0" w:space="0" w:color="auto"/>
            <w:right w:val="none" w:sz="0" w:space="0" w:color="auto"/>
          </w:divBdr>
        </w:div>
        <w:div w:id="2005627314">
          <w:marLeft w:val="640"/>
          <w:marRight w:val="0"/>
          <w:marTop w:val="0"/>
          <w:marBottom w:val="0"/>
          <w:divBdr>
            <w:top w:val="none" w:sz="0" w:space="0" w:color="auto"/>
            <w:left w:val="none" w:sz="0" w:space="0" w:color="auto"/>
            <w:bottom w:val="none" w:sz="0" w:space="0" w:color="auto"/>
            <w:right w:val="none" w:sz="0" w:space="0" w:color="auto"/>
          </w:divBdr>
        </w:div>
        <w:div w:id="1808668917">
          <w:marLeft w:val="640"/>
          <w:marRight w:val="0"/>
          <w:marTop w:val="0"/>
          <w:marBottom w:val="0"/>
          <w:divBdr>
            <w:top w:val="none" w:sz="0" w:space="0" w:color="auto"/>
            <w:left w:val="none" w:sz="0" w:space="0" w:color="auto"/>
            <w:bottom w:val="none" w:sz="0" w:space="0" w:color="auto"/>
            <w:right w:val="none" w:sz="0" w:space="0" w:color="auto"/>
          </w:divBdr>
        </w:div>
        <w:div w:id="86535378">
          <w:marLeft w:val="640"/>
          <w:marRight w:val="0"/>
          <w:marTop w:val="0"/>
          <w:marBottom w:val="0"/>
          <w:divBdr>
            <w:top w:val="none" w:sz="0" w:space="0" w:color="auto"/>
            <w:left w:val="none" w:sz="0" w:space="0" w:color="auto"/>
            <w:bottom w:val="none" w:sz="0" w:space="0" w:color="auto"/>
            <w:right w:val="none" w:sz="0" w:space="0" w:color="auto"/>
          </w:divBdr>
        </w:div>
        <w:div w:id="1595088548">
          <w:marLeft w:val="640"/>
          <w:marRight w:val="0"/>
          <w:marTop w:val="0"/>
          <w:marBottom w:val="0"/>
          <w:divBdr>
            <w:top w:val="none" w:sz="0" w:space="0" w:color="auto"/>
            <w:left w:val="none" w:sz="0" w:space="0" w:color="auto"/>
            <w:bottom w:val="none" w:sz="0" w:space="0" w:color="auto"/>
            <w:right w:val="none" w:sz="0" w:space="0" w:color="auto"/>
          </w:divBdr>
        </w:div>
        <w:div w:id="197087840">
          <w:marLeft w:val="640"/>
          <w:marRight w:val="0"/>
          <w:marTop w:val="0"/>
          <w:marBottom w:val="0"/>
          <w:divBdr>
            <w:top w:val="none" w:sz="0" w:space="0" w:color="auto"/>
            <w:left w:val="none" w:sz="0" w:space="0" w:color="auto"/>
            <w:bottom w:val="none" w:sz="0" w:space="0" w:color="auto"/>
            <w:right w:val="none" w:sz="0" w:space="0" w:color="auto"/>
          </w:divBdr>
        </w:div>
        <w:div w:id="1064641263">
          <w:marLeft w:val="640"/>
          <w:marRight w:val="0"/>
          <w:marTop w:val="0"/>
          <w:marBottom w:val="0"/>
          <w:divBdr>
            <w:top w:val="none" w:sz="0" w:space="0" w:color="auto"/>
            <w:left w:val="none" w:sz="0" w:space="0" w:color="auto"/>
            <w:bottom w:val="none" w:sz="0" w:space="0" w:color="auto"/>
            <w:right w:val="none" w:sz="0" w:space="0" w:color="auto"/>
          </w:divBdr>
        </w:div>
        <w:div w:id="798374936">
          <w:marLeft w:val="640"/>
          <w:marRight w:val="0"/>
          <w:marTop w:val="0"/>
          <w:marBottom w:val="0"/>
          <w:divBdr>
            <w:top w:val="none" w:sz="0" w:space="0" w:color="auto"/>
            <w:left w:val="none" w:sz="0" w:space="0" w:color="auto"/>
            <w:bottom w:val="none" w:sz="0" w:space="0" w:color="auto"/>
            <w:right w:val="none" w:sz="0" w:space="0" w:color="auto"/>
          </w:divBdr>
        </w:div>
        <w:div w:id="84619148">
          <w:marLeft w:val="640"/>
          <w:marRight w:val="0"/>
          <w:marTop w:val="0"/>
          <w:marBottom w:val="0"/>
          <w:divBdr>
            <w:top w:val="none" w:sz="0" w:space="0" w:color="auto"/>
            <w:left w:val="none" w:sz="0" w:space="0" w:color="auto"/>
            <w:bottom w:val="none" w:sz="0" w:space="0" w:color="auto"/>
            <w:right w:val="none" w:sz="0" w:space="0" w:color="auto"/>
          </w:divBdr>
        </w:div>
        <w:div w:id="568541549">
          <w:marLeft w:val="640"/>
          <w:marRight w:val="0"/>
          <w:marTop w:val="0"/>
          <w:marBottom w:val="0"/>
          <w:divBdr>
            <w:top w:val="none" w:sz="0" w:space="0" w:color="auto"/>
            <w:left w:val="none" w:sz="0" w:space="0" w:color="auto"/>
            <w:bottom w:val="none" w:sz="0" w:space="0" w:color="auto"/>
            <w:right w:val="none" w:sz="0" w:space="0" w:color="auto"/>
          </w:divBdr>
        </w:div>
        <w:div w:id="14580935">
          <w:marLeft w:val="640"/>
          <w:marRight w:val="0"/>
          <w:marTop w:val="0"/>
          <w:marBottom w:val="0"/>
          <w:divBdr>
            <w:top w:val="none" w:sz="0" w:space="0" w:color="auto"/>
            <w:left w:val="none" w:sz="0" w:space="0" w:color="auto"/>
            <w:bottom w:val="none" w:sz="0" w:space="0" w:color="auto"/>
            <w:right w:val="none" w:sz="0" w:space="0" w:color="auto"/>
          </w:divBdr>
        </w:div>
        <w:div w:id="458650774">
          <w:marLeft w:val="640"/>
          <w:marRight w:val="0"/>
          <w:marTop w:val="0"/>
          <w:marBottom w:val="0"/>
          <w:divBdr>
            <w:top w:val="none" w:sz="0" w:space="0" w:color="auto"/>
            <w:left w:val="none" w:sz="0" w:space="0" w:color="auto"/>
            <w:bottom w:val="none" w:sz="0" w:space="0" w:color="auto"/>
            <w:right w:val="none" w:sz="0" w:space="0" w:color="auto"/>
          </w:divBdr>
        </w:div>
        <w:div w:id="1064378208">
          <w:marLeft w:val="640"/>
          <w:marRight w:val="0"/>
          <w:marTop w:val="0"/>
          <w:marBottom w:val="0"/>
          <w:divBdr>
            <w:top w:val="none" w:sz="0" w:space="0" w:color="auto"/>
            <w:left w:val="none" w:sz="0" w:space="0" w:color="auto"/>
            <w:bottom w:val="none" w:sz="0" w:space="0" w:color="auto"/>
            <w:right w:val="none" w:sz="0" w:space="0" w:color="auto"/>
          </w:divBdr>
        </w:div>
        <w:div w:id="750196038">
          <w:marLeft w:val="640"/>
          <w:marRight w:val="0"/>
          <w:marTop w:val="0"/>
          <w:marBottom w:val="0"/>
          <w:divBdr>
            <w:top w:val="none" w:sz="0" w:space="0" w:color="auto"/>
            <w:left w:val="none" w:sz="0" w:space="0" w:color="auto"/>
            <w:bottom w:val="none" w:sz="0" w:space="0" w:color="auto"/>
            <w:right w:val="none" w:sz="0" w:space="0" w:color="auto"/>
          </w:divBdr>
        </w:div>
        <w:div w:id="474878572">
          <w:marLeft w:val="640"/>
          <w:marRight w:val="0"/>
          <w:marTop w:val="0"/>
          <w:marBottom w:val="0"/>
          <w:divBdr>
            <w:top w:val="none" w:sz="0" w:space="0" w:color="auto"/>
            <w:left w:val="none" w:sz="0" w:space="0" w:color="auto"/>
            <w:bottom w:val="none" w:sz="0" w:space="0" w:color="auto"/>
            <w:right w:val="none" w:sz="0" w:space="0" w:color="auto"/>
          </w:divBdr>
        </w:div>
        <w:div w:id="1240603684">
          <w:marLeft w:val="640"/>
          <w:marRight w:val="0"/>
          <w:marTop w:val="0"/>
          <w:marBottom w:val="0"/>
          <w:divBdr>
            <w:top w:val="none" w:sz="0" w:space="0" w:color="auto"/>
            <w:left w:val="none" w:sz="0" w:space="0" w:color="auto"/>
            <w:bottom w:val="none" w:sz="0" w:space="0" w:color="auto"/>
            <w:right w:val="none" w:sz="0" w:space="0" w:color="auto"/>
          </w:divBdr>
        </w:div>
        <w:div w:id="367147469">
          <w:marLeft w:val="640"/>
          <w:marRight w:val="0"/>
          <w:marTop w:val="0"/>
          <w:marBottom w:val="0"/>
          <w:divBdr>
            <w:top w:val="none" w:sz="0" w:space="0" w:color="auto"/>
            <w:left w:val="none" w:sz="0" w:space="0" w:color="auto"/>
            <w:bottom w:val="none" w:sz="0" w:space="0" w:color="auto"/>
            <w:right w:val="none" w:sz="0" w:space="0" w:color="auto"/>
          </w:divBdr>
        </w:div>
        <w:div w:id="212010833">
          <w:marLeft w:val="640"/>
          <w:marRight w:val="0"/>
          <w:marTop w:val="0"/>
          <w:marBottom w:val="0"/>
          <w:divBdr>
            <w:top w:val="none" w:sz="0" w:space="0" w:color="auto"/>
            <w:left w:val="none" w:sz="0" w:space="0" w:color="auto"/>
            <w:bottom w:val="none" w:sz="0" w:space="0" w:color="auto"/>
            <w:right w:val="none" w:sz="0" w:space="0" w:color="auto"/>
          </w:divBdr>
        </w:div>
        <w:div w:id="1031805610">
          <w:marLeft w:val="640"/>
          <w:marRight w:val="0"/>
          <w:marTop w:val="0"/>
          <w:marBottom w:val="0"/>
          <w:divBdr>
            <w:top w:val="none" w:sz="0" w:space="0" w:color="auto"/>
            <w:left w:val="none" w:sz="0" w:space="0" w:color="auto"/>
            <w:bottom w:val="none" w:sz="0" w:space="0" w:color="auto"/>
            <w:right w:val="none" w:sz="0" w:space="0" w:color="auto"/>
          </w:divBdr>
        </w:div>
        <w:div w:id="1994480219">
          <w:marLeft w:val="640"/>
          <w:marRight w:val="0"/>
          <w:marTop w:val="0"/>
          <w:marBottom w:val="0"/>
          <w:divBdr>
            <w:top w:val="none" w:sz="0" w:space="0" w:color="auto"/>
            <w:left w:val="none" w:sz="0" w:space="0" w:color="auto"/>
            <w:bottom w:val="none" w:sz="0" w:space="0" w:color="auto"/>
            <w:right w:val="none" w:sz="0" w:space="0" w:color="auto"/>
          </w:divBdr>
        </w:div>
        <w:div w:id="1865822049">
          <w:marLeft w:val="640"/>
          <w:marRight w:val="0"/>
          <w:marTop w:val="0"/>
          <w:marBottom w:val="0"/>
          <w:divBdr>
            <w:top w:val="none" w:sz="0" w:space="0" w:color="auto"/>
            <w:left w:val="none" w:sz="0" w:space="0" w:color="auto"/>
            <w:bottom w:val="none" w:sz="0" w:space="0" w:color="auto"/>
            <w:right w:val="none" w:sz="0" w:space="0" w:color="auto"/>
          </w:divBdr>
        </w:div>
        <w:div w:id="905149154">
          <w:marLeft w:val="640"/>
          <w:marRight w:val="0"/>
          <w:marTop w:val="0"/>
          <w:marBottom w:val="0"/>
          <w:divBdr>
            <w:top w:val="none" w:sz="0" w:space="0" w:color="auto"/>
            <w:left w:val="none" w:sz="0" w:space="0" w:color="auto"/>
            <w:bottom w:val="none" w:sz="0" w:space="0" w:color="auto"/>
            <w:right w:val="none" w:sz="0" w:space="0" w:color="auto"/>
          </w:divBdr>
        </w:div>
        <w:div w:id="1431198708">
          <w:marLeft w:val="640"/>
          <w:marRight w:val="0"/>
          <w:marTop w:val="0"/>
          <w:marBottom w:val="0"/>
          <w:divBdr>
            <w:top w:val="none" w:sz="0" w:space="0" w:color="auto"/>
            <w:left w:val="none" w:sz="0" w:space="0" w:color="auto"/>
            <w:bottom w:val="none" w:sz="0" w:space="0" w:color="auto"/>
            <w:right w:val="none" w:sz="0" w:space="0" w:color="auto"/>
          </w:divBdr>
        </w:div>
        <w:div w:id="1217158243">
          <w:marLeft w:val="640"/>
          <w:marRight w:val="0"/>
          <w:marTop w:val="0"/>
          <w:marBottom w:val="0"/>
          <w:divBdr>
            <w:top w:val="none" w:sz="0" w:space="0" w:color="auto"/>
            <w:left w:val="none" w:sz="0" w:space="0" w:color="auto"/>
            <w:bottom w:val="none" w:sz="0" w:space="0" w:color="auto"/>
            <w:right w:val="none" w:sz="0" w:space="0" w:color="auto"/>
          </w:divBdr>
        </w:div>
        <w:div w:id="1567764051">
          <w:marLeft w:val="640"/>
          <w:marRight w:val="0"/>
          <w:marTop w:val="0"/>
          <w:marBottom w:val="0"/>
          <w:divBdr>
            <w:top w:val="none" w:sz="0" w:space="0" w:color="auto"/>
            <w:left w:val="none" w:sz="0" w:space="0" w:color="auto"/>
            <w:bottom w:val="none" w:sz="0" w:space="0" w:color="auto"/>
            <w:right w:val="none" w:sz="0" w:space="0" w:color="auto"/>
          </w:divBdr>
        </w:div>
        <w:div w:id="1094014747">
          <w:marLeft w:val="640"/>
          <w:marRight w:val="0"/>
          <w:marTop w:val="0"/>
          <w:marBottom w:val="0"/>
          <w:divBdr>
            <w:top w:val="none" w:sz="0" w:space="0" w:color="auto"/>
            <w:left w:val="none" w:sz="0" w:space="0" w:color="auto"/>
            <w:bottom w:val="none" w:sz="0" w:space="0" w:color="auto"/>
            <w:right w:val="none" w:sz="0" w:space="0" w:color="auto"/>
          </w:divBdr>
        </w:div>
        <w:div w:id="1234395101">
          <w:marLeft w:val="640"/>
          <w:marRight w:val="0"/>
          <w:marTop w:val="0"/>
          <w:marBottom w:val="0"/>
          <w:divBdr>
            <w:top w:val="none" w:sz="0" w:space="0" w:color="auto"/>
            <w:left w:val="none" w:sz="0" w:space="0" w:color="auto"/>
            <w:bottom w:val="none" w:sz="0" w:space="0" w:color="auto"/>
            <w:right w:val="none" w:sz="0" w:space="0" w:color="auto"/>
          </w:divBdr>
        </w:div>
        <w:div w:id="1243372322">
          <w:marLeft w:val="640"/>
          <w:marRight w:val="0"/>
          <w:marTop w:val="0"/>
          <w:marBottom w:val="0"/>
          <w:divBdr>
            <w:top w:val="none" w:sz="0" w:space="0" w:color="auto"/>
            <w:left w:val="none" w:sz="0" w:space="0" w:color="auto"/>
            <w:bottom w:val="none" w:sz="0" w:space="0" w:color="auto"/>
            <w:right w:val="none" w:sz="0" w:space="0" w:color="auto"/>
          </w:divBdr>
        </w:div>
        <w:div w:id="1534078741">
          <w:marLeft w:val="640"/>
          <w:marRight w:val="0"/>
          <w:marTop w:val="0"/>
          <w:marBottom w:val="0"/>
          <w:divBdr>
            <w:top w:val="none" w:sz="0" w:space="0" w:color="auto"/>
            <w:left w:val="none" w:sz="0" w:space="0" w:color="auto"/>
            <w:bottom w:val="none" w:sz="0" w:space="0" w:color="auto"/>
            <w:right w:val="none" w:sz="0" w:space="0" w:color="auto"/>
          </w:divBdr>
        </w:div>
        <w:div w:id="1158689349">
          <w:marLeft w:val="640"/>
          <w:marRight w:val="0"/>
          <w:marTop w:val="0"/>
          <w:marBottom w:val="0"/>
          <w:divBdr>
            <w:top w:val="none" w:sz="0" w:space="0" w:color="auto"/>
            <w:left w:val="none" w:sz="0" w:space="0" w:color="auto"/>
            <w:bottom w:val="none" w:sz="0" w:space="0" w:color="auto"/>
            <w:right w:val="none" w:sz="0" w:space="0" w:color="auto"/>
          </w:divBdr>
        </w:div>
        <w:div w:id="603194710">
          <w:marLeft w:val="640"/>
          <w:marRight w:val="0"/>
          <w:marTop w:val="0"/>
          <w:marBottom w:val="0"/>
          <w:divBdr>
            <w:top w:val="none" w:sz="0" w:space="0" w:color="auto"/>
            <w:left w:val="none" w:sz="0" w:space="0" w:color="auto"/>
            <w:bottom w:val="none" w:sz="0" w:space="0" w:color="auto"/>
            <w:right w:val="none" w:sz="0" w:space="0" w:color="auto"/>
          </w:divBdr>
        </w:div>
        <w:div w:id="1222523276">
          <w:marLeft w:val="640"/>
          <w:marRight w:val="0"/>
          <w:marTop w:val="0"/>
          <w:marBottom w:val="0"/>
          <w:divBdr>
            <w:top w:val="none" w:sz="0" w:space="0" w:color="auto"/>
            <w:left w:val="none" w:sz="0" w:space="0" w:color="auto"/>
            <w:bottom w:val="none" w:sz="0" w:space="0" w:color="auto"/>
            <w:right w:val="none" w:sz="0" w:space="0" w:color="auto"/>
          </w:divBdr>
        </w:div>
        <w:div w:id="939799621">
          <w:marLeft w:val="640"/>
          <w:marRight w:val="0"/>
          <w:marTop w:val="0"/>
          <w:marBottom w:val="0"/>
          <w:divBdr>
            <w:top w:val="none" w:sz="0" w:space="0" w:color="auto"/>
            <w:left w:val="none" w:sz="0" w:space="0" w:color="auto"/>
            <w:bottom w:val="none" w:sz="0" w:space="0" w:color="auto"/>
            <w:right w:val="none" w:sz="0" w:space="0" w:color="auto"/>
          </w:divBdr>
        </w:div>
        <w:div w:id="1501433441">
          <w:marLeft w:val="640"/>
          <w:marRight w:val="0"/>
          <w:marTop w:val="0"/>
          <w:marBottom w:val="0"/>
          <w:divBdr>
            <w:top w:val="none" w:sz="0" w:space="0" w:color="auto"/>
            <w:left w:val="none" w:sz="0" w:space="0" w:color="auto"/>
            <w:bottom w:val="none" w:sz="0" w:space="0" w:color="auto"/>
            <w:right w:val="none" w:sz="0" w:space="0" w:color="auto"/>
          </w:divBdr>
        </w:div>
        <w:div w:id="980187184">
          <w:marLeft w:val="640"/>
          <w:marRight w:val="0"/>
          <w:marTop w:val="0"/>
          <w:marBottom w:val="0"/>
          <w:divBdr>
            <w:top w:val="none" w:sz="0" w:space="0" w:color="auto"/>
            <w:left w:val="none" w:sz="0" w:space="0" w:color="auto"/>
            <w:bottom w:val="none" w:sz="0" w:space="0" w:color="auto"/>
            <w:right w:val="none" w:sz="0" w:space="0" w:color="auto"/>
          </w:divBdr>
        </w:div>
        <w:div w:id="52392491">
          <w:marLeft w:val="640"/>
          <w:marRight w:val="0"/>
          <w:marTop w:val="0"/>
          <w:marBottom w:val="0"/>
          <w:divBdr>
            <w:top w:val="none" w:sz="0" w:space="0" w:color="auto"/>
            <w:left w:val="none" w:sz="0" w:space="0" w:color="auto"/>
            <w:bottom w:val="none" w:sz="0" w:space="0" w:color="auto"/>
            <w:right w:val="none" w:sz="0" w:space="0" w:color="auto"/>
          </w:divBdr>
        </w:div>
        <w:div w:id="2006588903">
          <w:marLeft w:val="640"/>
          <w:marRight w:val="0"/>
          <w:marTop w:val="0"/>
          <w:marBottom w:val="0"/>
          <w:divBdr>
            <w:top w:val="none" w:sz="0" w:space="0" w:color="auto"/>
            <w:left w:val="none" w:sz="0" w:space="0" w:color="auto"/>
            <w:bottom w:val="none" w:sz="0" w:space="0" w:color="auto"/>
            <w:right w:val="none" w:sz="0" w:space="0" w:color="auto"/>
          </w:divBdr>
        </w:div>
        <w:div w:id="1239175381">
          <w:marLeft w:val="640"/>
          <w:marRight w:val="0"/>
          <w:marTop w:val="0"/>
          <w:marBottom w:val="0"/>
          <w:divBdr>
            <w:top w:val="none" w:sz="0" w:space="0" w:color="auto"/>
            <w:left w:val="none" w:sz="0" w:space="0" w:color="auto"/>
            <w:bottom w:val="none" w:sz="0" w:space="0" w:color="auto"/>
            <w:right w:val="none" w:sz="0" w:space="0" w:color="auto"/>
          </w:divBdr>
        </w:div>
        <w:div w:id="565575783">
          <w:marLeft w:val="640"/>
          <w:marRight w:val="0"/>
          <w:marTop w:val="0"/>
          <w:marBottom w:val="0"/>
          <w:divBdr>
            <w:top w:val="none" w:sz="0" w:space="0" w:color="auto"/>
            <w:left w:val="none" w:sz="0" w:space="0" w:color="auto"/>
            <w:bottom w:val="none" w:sz="0" w:space="0" w:color="auto"/>
            <w:right w:val="none" w:sz="0" w:space="0" w:color="auto"/>
          </w:divBdr>
        </w:div>
        <w:div w:id="110127235">
          <w:marLeft w:val="640"/>
          <w:marRight w:val="0"/>
          <w:marTop w:val="0"/>
          <w:marBottom w:val="0"/>
          <w:divBdr>
            <w:top w:val="none" w:sz="0" w:space="0" w:color="auto"/>
            <w:left w:val="none" w:sz="0" w:space="0" w:color="auto"/>
            <w:bottom w:val="none" w:sz="0" w:space="0" w:color="auto"/>
            <w:right w:val="none" w:sz="0" w:space="0" w:color="auto"/>
          </w:divBdr>
        </w:div>
        <w:div w:id="307326069">
          <w:marLeft w:val="640"/>
          <w:marRight w:val="0"/>
          <w:marTop w:val="0"/>
          <w:marBottom w:val="0"/>
          <w:divBdr>
            <w:top w:val="none" w:sz="0" w:space="0" w:color="auto"/>
            <w:left w:val="none" w:sz="0" w:space="0" w:color="auto"/>
            <w:bottom w:val="none" w:sz="0" w:space="0" w:color="auto"/>
            <w:right w:val="none" w:sz="0" w:space="0" w:color="auto"/>
          </w:divBdr>
        </w:div>
        <w:div w:id="2082831530">
          <w:marLeft w:val="640"/>
          <w:marRight w:val="0"/>
          <w:marTop w:val="0"/>
          <w:marBottom w:val="0"/>
          <w:divBdr>
            <w:top w:val="none" w:sz="0" w:space="0" w:color="auto"/>
            <w:left w:val="none" w:sz="0" w:space="0" w:color="auto"/>
            <w:bottom w:val="none" w:sz="0" w:space="0" w:color="auto"/>
            <w:right w:val="none" w:sz="0" w:space="0" w:color="auto"/>
          </w:divBdr>
        </w:div>
        <w:div w:id="609048079">
          <w:marLeft w:val="640"/>
          <w:marRight w:val="0"/>
          <w:marTop w:val="0"/>
          <w:marBottom w:val="0"/>
          <w:divBdr>
            <w:top w:val="none" w:sz="0" w:space="0" w:color="auto"/>
            <w:left w:val="none" w:sz="0" w:space="0" w:color="auto"/>
            <w:bottom w:val="none" w:sz="0" w:space="0" w:color="auto"/>
            <w:right w:val="none" w:sz="0" w:space="0" w:color="auto"/>
          </w:divBdr>
        </w:div>
        <w:div w:id="582908592">
          <w:marLeft w:val="640"/>
          <w:marRight w:val="0"/>
          <w:marTop w:val="0"/>
          <w:marBottom w:val="0"/>
          <w:divBdr>
            <w:top w:val="none" w:sz="0" w:space="0" w:color="auto"/>
            <w:left w:val="none" w:sz="0" w:space="0" w:color="auto"/>
            <w:bottom w:val="none" w:sz="0" w:space="0" w:color="auto"/>
            <w:right w:val="none" w:sz="0" w:space="0" w:color="auto"/>
          </w:divBdr>
        </w:div>
        <w:div w:id="1684554001">
          <w:marLeft w:val="640"/>
          <w:marRight w:val="0"/>
          <w:marTop w:val="0"/>
          <w:marBottom w:val="0"/>
          <w:divBdr>
            <w:top w:val="none" w:sz="0" w:space="0" w:color="auto"/>
            <w:left w:val="none" w:sz="0" w:space="0" w:color="auto"/>
            <w:bottom w:val="none" w:sz="0" w:space="0" w:color="auto"/>
            <w:right w:val="none" w:sz="0" w:space="0" w:color="auto"/>
          </w:divBdr>
        </w:div>
        <w:div w:id="1425148370">
          <w:marLeft w:val="640"/>
          <w:marRight w:val="0"/>
          <w:marTop w:val="0"/>
          <w:marBottom w:val="0"/>
          <w:divBdr>
            <w:top w:val="none" w:sz="0" w:space="0" w:color="auto"/>
            <w:left w:val="none" w:sz="0" w:space="0" w:color="auto"/>
            <w:bottom w:val="none" w:sz="0" w:space="0" w:color="auto"/>
            <w:right w:val="none" w:sz="0" w:space="0" w:color="auto"/>
          </w:divBdr>
        </w:div>
        <w:div w:id="986400632">
          <w:marLeft w:val="640"/>
          <w:marRight w:val="0"/>
          <w:marTop w:val="0"/>
          <w:marBottom w:val="0"/>
          <w:divBdr>
            <w:top w:val="none" w:sz="0" w:space="0" w:color="auto"/>
            <w:left w:val="none" w:sz="0" w:space="0" w:color="auto"/>
            <w:bottom w:val="none" w:sz="0" w:space="0" w:color="auto"/>
            <w:right w:val="none" w:sz="0" w:space="0" w:color="auto"/>
          </w:divBdr>
        </w:div>
        <w:div w:id="1841891276">
          <w:marLeft w:val="640"/>
          <w:marRight w:val="0"/>
          <w:marTop w:val="0"/>
          <w:marBottom w:val="0"/>
          <w:divBdr>
            <w:top w:val="none" w:sz="0" w:space="0" w:color="auto"/>
            <w:left w:val="none" w:sz="0" w:space="0" w:color="auto"/>
            <w:bottom w:val="none" w:sz="0" w:space="0" w:color="auto"/>
            <w:right w:val="none" w:sz="0" w:space="0" w:color="auto"/>
          </w:divBdr>
        </w:div>
        <w:div w:id="924270368">
          <w:marLeft w:val="640"/>
          <w:marRight w:val="0"/>
          <w:marTop w:val="0"/>
          <w:marBottom w:val="0"/>
          <w:divBdr>
            <w:top w:val="none" w:sz="0" w:space="0" w:color="auto"/>
            <w:left w:val="none" w:sz="0" w:space="0" w:color="auto"/>
            <w:bottom w:val="none" w:sz="0" w:space="0" w:color="auto"/>
            <w:right w:val="none" w:sz="0" w:space="0" w:color="auto"/>
          </w:divBdr>
        </w:div>
        <w:div w:id="1122646821">
          <w:marLeft w:val="640"/>
          <w:marRight w:val="0"/>
          <w:marTop w:val="0"/>
          <w:marBottom w:val="0"/>
          <w:divBdr>
            <w:top w:val="none" w:sz="0" w:space="0" w:color="auto"/>
            <w:left w:val="none" w:sz="0" w:space="0" w:color="auto"/>
            <w:bottom w:val="none" w:sz="0" w:space="0" w:color="auto"/>
            <w:right w:val="none" w:sz="0" w:space="0" w:color="auto"/>
          </w:divBdr>
        </w:div>
        <w:div w:id="271792123">
          <w:marLeft w:val="640"/>
          <w:marRight w:val="0"/>
          <w:marTop w:val="0"/>
          <w:marBottom w:val="0"/>
          <w:divBdr>
            <w:top w:val="none" w:sz="0" w:space="0" w:color="auto"/>
            <w:left w:val="none" w:sz="0" w:space="0" w:color="auto"/>
            <w:bottom w:val="none" w:sz="0" w:space="0" w:color="auto"/>
            <w:right w:val="none" w:sz="0" w:space="0" w:color="auto"/>
          </w:divBdr>
        </w:div>
        <w:div w:id="710766598">
          <w:marLeft w:val="640"/>
          <w:marRight w:val="0"/>
          <w:marTop w:val="0"/>
          <w:marBottom w:val="0"/>
          <w:divBdr>
            <w:top w:val="none" w:sz="0" w:space="0" w:color="auto"/>
            <w:left w:val="none" w:sz="0" w:space="0" w:color="auto"/>
            <w:bottom w:val="none" w:sz="0" w:space="0" w:color="auto"/>
            <w:right w:val="none" w:sz="0" w:space="0" w:color="auto"/>
          </w:divBdr>
        </w:div>
        <w:div w:id="1318266019">
          <w:marLeft w:val="640"/>
          <w:marRight w:val="0"/>
          <w:marTop w:val="0"/>
          <w:marBottom w:val="0"/>
          <w:divBdr>
            <w:top w:val="none" w:sz="0" w:space="0" w:color="auto"/>
            <w:left w:val="none" w:sz="0" w:space="0" w:color="auto"/>
            <w:bottom w:val="none" w:sz="0" w:space="0" w:color="auto"/>
            <w:right w:val="none" w:sz="0" w:space="0" w:color="auto"/>
          </w:divBdr>
        </w:div>
        <w:div w:id="280188677">
          <w:marLeft w:val="640"/>
          <w:marRight w:val="0"/>
          <w:marTop w:val="0"/>
          <w:marBottom w:val="0"/>
          <w:divBdr>
            <w:top w:val="none" w:sz="0" w:space="0" w:color="auto"/>
            <w:left w:val="none" w:sz="0" w:space="0" w:color="auto"/>
            <w:bottom w:val="none" w:sz="0" w:space="0" w:color="auto"/>
            <w:right w:val="none" w:sz="0" w:space="0" w:color="auto"/>
          </w:divBdr>
        </w:div>
        <w:div w:id="2001805933">
          <w:marLeft w:val="640"/>
          <w:marRight w:val="0"/>
          <w:marTop w:val="0"/>
          <w:marBottom w:val="0"/>
          <w:divBdr>
            <w:top w:val="none" w:sz="0" w:space="0" w:color="auto"/>
            <w:left w:val="none" w:sz="0" w:space="0" w:color="auto"/>
            <w:bottom w:val="none" w:sz="0" w:space="0" w:color="auto"/>
            <w:right w:val="none" w:sz="0" w:space="0" w:color="auto"/>
          </w:divBdr>
        </w:div>
        <w:div w:id="1285380000">
          <w:marLeft w:val="640"/>
          <w:marRight w:val="0"/>
          <w:marTop w:val="0"/>
          <w:marBottom w:val="0"/>
          <w:divBdr>
            <w:top w:val="none" w:sz="0" w:space="0" w:color="auto"/>
            <w:left w:val="none" w:sz="0" w:space="0" w:color="auto"/>
            <w:bottom w:val="none" w:sz="0" w:space="0" w:color="auto"/>
            <w:right w:val="none" w:sz="0" w:space="0" w:color="auto"/>
          </w:divBdr>
        </w:div>
        <w:div w:id="1154565992">
          <w:marLeft w:val="640"/>
          <w:marRight w:val="0"/>
          <w:marTop w:val="0"/>
          <w:marBottom w:val="0"/>
          <w:divBdr>
            <w:top w:val="none" w:sz="0" w:space="0" w:color="auto"/>
            <w:left w:val="none" w:sz="0" w:space="0" w:color="auto"/>
            <w:bottom w:val="none" w:sz="0" w:space="0" w:color="auto"/>
            <w:right w:val="none" w:sz="0" w:space="0" w:color="auto"/>
          </w:divBdr>
        </w:div>
        <w:div w:id="1900285275">
          <w:marLeft w:val="640"/>
          <w:marRight w:val="0"/>
          <w:marTop w:val="0"/>
          <w:marBottom w:val="0"/>
          <w:divBdr>
            <w:top w:val="none" w:sz="0" w:space="0" w:color="auto"/>
            <w:left w:val="none" w:sz="0" w:space="0" w:color="auto"/>
            <w:bottom w:val="none" w:sz="0" w:space="0" w:color="auto"/>
            <w:right w:val="none" w:sz="0" w:space="0" w:color="auto"/>
          </w:divBdr>
        </w:div>
        <w:div w:id="1878347158">
          <w:marLeft w:val="640"/>
          <w:marRight w:val="0"/>
          <w:marTop w:val="0"/>
          <w:marBottom w:val="0"/>
          <w:divBdr>
            <w:top w:val="none" w:sz="0" w:space="0" w:color="auto"/>
            <w:left w:val="none" w:sz="0" w:space="0" w:color="auto"/>
            <w:bottom w:val="none" w:sz="0" w:space="0" w:color="auto"/>
            <w:right w:val="none" w:sz="0" w:space="0" w:color="auto"/>
          </w:divBdr>
        </w:div>
        <w:div w:id="621573898">
          <w:marLeft w:val="640"/>
          <w:marRight w:val="0"/>
          <w:marTop w:val="0"/>
          <w:marBottom w:val="0"/>
          <w:divBdr>
            <w:top w:val="none" w:sz="0" w:space="0" w:color="auto"/>
            <w:left w:val="none" w:sz="0" w:space="0" w:color="auto"/>
            <w:bottom w:val="none" w:sz="0" w:space="0" w:color="auto"/>
            <w:right w:val="none" w:sz="0" w:space="0" w:color="auto"/>
          </w:divBdr>
        </w:div>
        <w:div w:id="1936744265">
          <w:marLeft w:val="640"/>
          <w:marRight w:val="0"/>
          <w:marTop w:val="0"/>
          <w:marBottom w:val="0"/>
          <w:divBdr>
            <w:top w:val="none" w:sz="0" w:space="0" w:color="auto"/>
            <w:left w:val="none" w:sz="0" w:space="0" w:color="auto"/>
            <w:bottom w:val="none" w:sz="0" w:space="0" w:color="auto"/>
            <w:right w:val="none" w:sz="0" w:space="0" w:color="auto"/>
          </w:divBdr>
        </w:div>
        <w:div w:id="304089149">
          <w:marLeft w:val="640"/>
          <w:marRight w:val="0"/>
          <w:marTop w:val="0"/>
          <w:marBottom w:val="0"/>
          <w:divBdr>
            <w:top w:val="none" w:sz="0" w:space="0" w:color="auto"/>
            <w:left w:val="none" w:sz="0" w:space="0" w:color="auto"/>
            <w:bottom w:val="none" w:sz="0" w:space="0" w:color="auto"/>
            <w:right w:val="none" w:sz="0" w:space="0" w:color="auto"/>
          </w:divBdr>
        </w:div>
        <w:div w:id="430704031">
          <w:marLeft w:val="640"/>
          <w:marRight w:val="0"/>
          <w:marTop w:val="0"/>
          <w:marBottom w:val="0"/>
          <w:divBdr>
            <w:top w:val="none" w:sz="0" w:space="0" w:color="auto"/>
            <w:left w:val="none" w:sz="0" w:space="0" w:color="auto"/>
            <w:bottom w:val="none" w:sz="0" w:space="0" w:color="auto"/>
            <w:right w:val="none" w:sz="0" w:space="0" w:color="auto"/>
          </w:divBdr>
        </w:div>
        <w:div w:id="899294675">
          <w:marLeft w:val="640"/>
          <w:marRight w:val="0"/>
          <w:marTop w:val="0"/>
          <w:marBottom w:val="0"/>
          <w:divBdr>
            <w:top w:val="none" w:sz="0" w:space="0" w:color="auto"/>
            <w:left w:val="none" w:sz="0" w:space="0" w:color="auto"/>
            <w:bottom w:val="none" w:sz="0" w:space="0" w:color="auto"/>
            <w:right w:val="none" w:sz="0" w:space="0" w:color="auto"/>
          </w:divBdr>
        </w:div>
        <w:div w:id="840509486">
          <w:marLeft w:val="640"/>
          <w:marRight w:val="0"/>
          <w:marTop w:val="0"/>
          <w:marBottom w:val="0"/>
          <w:divBdr>
            <w:top w:val="none" w:sz="0" w:space="0" w:color="auto"/>
            <w:left w:val="none" w:sz="0" w:space="0" w:color="auto"/>
            <w:bottom w:val="none" w:sz="0" w:space="0" w:color="auto"/>
            <w:right w:val="none" w:sz="0" w:space="0" w:color="auto"/>
          </w:divBdr>
        </w:div>
        <w:div w:id="2072996338">
          <w:marLeft w:val="640"/>
          <w:marRight w:val="0"/>
          <w:marTop w:val="0"/>
          <w:marBottom w:val="0"/>
          <w:divBdr>
            <w:top w:val="none" w:sz="0" w:space="0" w:color="auto"/>
            <w:left w:val="none" w:sz="0" w:space="0" w:color="auto"/>
            <w:bottom w:val="none" w:sz="0" w:space="0" w:color="auto"/>
            <w:right w:val="none" w:sz="0" w:space="0" w:color="auto"/>
          </w:divBdr>
        </w:div>
        <w:div w:id="147089859">
          <w:marLeft w:val="640"/>
          <w:marRight w:val="0"/>
          <w:marTop w:val="0"/>
          <w:marBottom w:val="0"/>
          <w:divBdr>
            <w:top w:val="none" w:sz="0" w:space="0" w:color="auto"/>
            <w:left w:val="none" w:sz="0" w:space="0" w:color="auto"/>
            <w:bottom w:val="none" w:sz="0" w:space="0" w:color="auto"/>
            <w:right w:val="none" w:sz="0" w:space="0" w:color="auto"/>
          </w:divBdr>
        </w:div>
        <w:div w:id="219751680">
          <w:marLeft w:val="640"/>
          <w:marRight w:val="0"/>
          <w:marTop w:val="0"/>
          <w:marBottom w:val="0"/>
          <w:divBdr>
            <w:top w:val="none" w:sz="0" w:space="0" w:color="auto"/>
            <w:left w:val="none" w:sz="0" w:space="0" w:color="auto"/>
            <w:bottom w:val="none" w:sz="0" w:space="0" w:color="auto"/>
            <w:right w:val="none" w:sz="0" w:space="0" w:color="auto"/>
          </w:divBdr>
        </w:div>
        <w:div w:id="2018344250">
          <w:marLeft w:val="640"/>
          <w:marRight w:val="0"/>
          <w:marTop w:val="0"/>
          <w:marBottom w:val="0"/>
          <w:divBdr>
            <w:top w:val="none" w:sz="0" w:space="0" w:color="auto"/>
            <w:left w:val="none" w:sz="0" w:space="0" w:color="auto"/>
            <w:bottom w:val="none" w:sz="0" w:space="0" w:color="auto"/>
            <w:right w:val="none" w:sz="0" w:space="0" w:color="auto"/>
          </w:divBdr>
        </w:div>
        <w:div w:id="1120687056">
          <w:marLeft w:val="640"/>
          <w:marRight w:val="0"/>
          <w:marTop w:val="0"/>
          <w:marBottom w:val="0"/>
          <w:divBdr>
            <w:top w:val="none" w:sz="0" w:space="0" w:color="auto"/>
            <w:left w:val="none" w:sz="0" w:space="0" w:color="auto"/>
            <w:bottom w:val="none" w:sz="0" w:space="0" w:color="auto"/>
            <w:right w:val="none" w:sz="0" w:space="0" w:color="auto"/>
          </w:divBdr>
        </w:div>
        <w:div w:id="2092920792">
          <w:marLeft w:val="640"/>
          <w:marRight w:val="0"/>
          <w:marTop w:val="0"/>
          <w:marBottom w:val="0"/>
          <w:divBdr>
            <w:top w:val="none" w:sz="0" w:space="0" w:color="auto"/>
            <w:left w:val="none" w:sz="0" w:space="0" w:color="auto"/>
            <w:bottom w:val="none" w:sz="0" w:space="0" w:color="auto"/>
            <w:right w:val="none" w:sz="0" w:space="0" w:color="auto"/>
          </w:divBdr>
        </w:div>
        <w:div w:id="1843007902">
          <w:marLeft w:val="640"/>
          <w:marRight w:val="0"/>
          <w:marTop w:val="0"/>
          <w:marBottom w:val="0"/>
          <w:divBdr>
            <w:top w:val="none" w:sz="0" w:space="0" w:color="auto"/>
            <w:left w:val="none" w:sz="0" w:space="0" w:color="auto"/>
            <w:bottom w:val="none" w:sz="0" w:space="0" w:color="auto"/>
            <w:right w:val="none" w:sz="0" w:space="0" w:color="auto"/>
          </w:divBdr>
        </w:div>
        <w:div w:id="1763795038">
          <w:marLeft w:val="640"/>
          <w:marRight w:val="0"/>
          <w:marTop w:val="0"/>
          <w:marBottom w:val="0"/>
          <w:divBdr>
            <w:top w:val="none" w:sz="0" w:space="0" w:color="auto"/>
            <w:left w:val="none" w:sz="0" w:space="0" w:color="auto"/>
            <w:bottom w:val="none" w:sz="0" w:space="0" w:color="auto"/>
            <w:right w:val="none" w:sz="0" w:space="0" w:color="auto"/>
          </w:divBdr>
        </w:div>
        <w:div w:id="653879215">
          <w:marLeft w:val="640"/>
          <w:marRight w:val="0"/>
          <w:marTop w:val="0"/>
          <w:marBottom w:val="0"/>
          <w:divBdr>
            <w:top w:val="none" w:sz="0" w:space="0" w:color="auto"/>
            <w:left w:val="none" w:sz="0" w:space="0" w:color="auto"/>
            <w:bottom w:val="none" w:sz="0" w:space="0" w:color="auto"/>
            <w:right w:val="none" w:sz="0" w:space="0" w:color="auto"/>
          </w:divBdr>
        </w:div>
        <w:div w:id="962879647">
          <w:marLeft w:val="640"/>
          <w:marRight w:val="0"/>
          <w:marTop w:val="0"/>
          <w:marBottom w:val="0"/>
          <w:divBdr>
            <w:top w:val="none" w:sz="0" w:space="0" w:color="auto"/>
            <w:left w:val="none" w:sz="0" w:space="0" w:color="auto"/>
            <w:bottom w:val="none" w:sz="0" w:space="0" w:color="auto"/>
            <w:right w:val="none" w:sz="0" w:space="0" w:color="auto"/>
          </w:divBdr>
        </w:div>
        <w:div w:id="1412704450">
          <w:marLeft w:val="640"/>
          <w:marRight w:val="0"/>
          <w:marTop w:val="0"/>
          <w:marBottom w:val="0"/>
          <w:divBdr>
            <w:top w:val="none" w:sz="0" w:space="0" w:color="auto"/>
            <w:left w:val="none" w:sz="0" w:space="0" w:color="auto"/>
            <w:bottom w:val="none" w:sz="0" w:space="0" w:color="auto"/>
            <w:right w:val="none" w:sz="0" w:space="0" w:color="auto"/>
          </w:divBdr>
        </w:div>
        <w:div w:id="520363681">
          <w:marLeft w:val="640"/>
          <w:marRight w:val="0"/>
          <w:marTop w:val="0"/>
          <w:marBottom w:val="0"/>
          <w:divBdr>
            <w:top w:val="none" w:sz="0" w:space="0" w:color="auto"/>
            <w:left w:val="none" w:sz="0" w:space="0" w:color="auto"/>
            <w:bottom w:val="none" w:sz="0" w:space="0" w:color="auto"/>
            <w:right w:val="none" w:sz="0" w:space="0" w:color="auto"/>
          </w:divBdr>
        </w:div>
        <w:div w:id="571430616">
          <w:marLeft w:val="640"/>
          <w:marRight w:val="0"/>
          <w:marTop w:val="0"/>
          <w:marBottom w:val="0"/>
          <w:divBdr>
            <w:top w:val="none" w:sz="0" w:space="0" w:color="auto"/>
            <w:left w:val="none" w:sz="0" w:space="0" w:color="auto"/>
            <w:bottom w:val="none" w:sz="0" w:space="0" w:color="auto"/>
            <w:right w:val="none" w:sz="0" w:space="0" w:color="auto"/>
          </w:divBdr>
        </w:div>
        <w:div w:id="1259799132">
          <w:marLeft w:val="640"/>
          <w:marRight w:val="0"/>
          <w:marTop w:val="0"/>
          <w:marBottom w:val="0"/>
          <w:divBdr>
            <w:top w:val="none" w:sz="0" w:space="0" w:color="auto"/>
            <w:left w:val="none" w:sz="0" w:space="0" w:color="auto"/>
            <w:bottom w:val="none" w:sz="0" w:space="0" w:color="auto"/>
            <w:right w:val="none" w:sz="0" w:space="0" w:color="auto"/>
          </w:divBdr>
        </w:div>
        <w:div w:id="317467508">
          <w:marLeft w:val="640"/>
          <w:marRight w:val="0"/>
          <w:marTop w:val="0"/>
          <w:marBottom w:val="0"/>
          <w:divBdr>
            <w:top w:val="none" w:sz="0" w:space="0" w:color="auto"/>
            <w:left w:val="none" w:sz="0" w:space="0" w:color="auto"/>
            <w:bottom w:val="none" w:sz="0" w:space="0" w:color="auto"/>
            <w:right w:val="none" w:sz="0" w:space="0" w:color="auto"/>
          </w:divBdr>
        </w:div>
        <w:div w:id="506017117">
          <w:marLeft w:val="640"/>
          <w:marRight w:val="0"/>
          <w:marTop w:val="0"/>
          <w:marBottom w:val="0"/>
          <w:divBdr>
            <w:top w:val="none" w:sz="0" w:space="0" w:color="auto"/>
            <w:left w:val="none" w:sz="0" w:space="0" w:color="auto"/>
            <w:bottom w:val="none" w:sz="0" w:space="0" w:color="auto"/>
            <w:right w:val="none" w:sz="0" w:space="0" w:color="auto"/>
          </w:divBdr>
        </w:div>
        <w:div w:id="1203133910">
          <w:marLeft w:val="640"/>
          <w:marRight w:val="0"/>
          <w:marTop w:val="0"/>
          <w:marBottom w:val="0"/>
          <w:divBdr>
            <w:top w:val="none" w:sz="0" w:space="0" w:color="auto"/>
            <w:left w:val="none" w:sz="0" w:space="0" w:color="auto"/>
            <w:bottom w:val="none" w:sz="0" w:space="0" w:color="auto"/>
            <w:right w:val="none" w:sz="0" w:space="0" w:color="auto"/>
          </w:divBdr>
        </w:div>
      </w:divsChild>
    </w:div>
    <w:div w:id="249896999">
      <w:bodyDiv w:val="1"/>
      <w:marLeft w:val="0"/>
      <w:marRight w:val="0"/>
      <w:marTop w:val="0"/>
      <w:marBottom w:val="0"/>
      <w:divBdr>
        <w:top w:val="none" w:sz="0" w:space="0" w:color="auto"/>
        <w:left w:val="none" w:sz="0" w:space="0" w:color="auto"/>
        <w:bottom w:val="none" w:sz="0" w:space="0" w:color="auto"/>
        <w:right w:val="none" w:sz="0" w:space="0" w:color="auto"/>
      </w:divBdr>
      <w:divsChild>
        <w:div w:id="1419256086">
          <w:marLeft w:val="640"/>
          <w:marRight w:val="0"/>
          <w:marTop w:val="0"/>
          <w:marBottom w:val="0"/>
          <w:divBdr>
            <w:top w:val="none" w:sz="0" w:space="0" w:color="auto"/>
            <w:left w:val="none" w:sz="0" w:space="0" w:color="auto"/>
            <w:bottom w:val="none" w:sz="0" w:space="0" w:color="auto"/>
            <w:right w:val="none" w:sz="0" w:space="0" w:color="auto"/>
          </w:divBdr>
        </w:div>
        <w:div w:id="1546336302">
          <w:marLeft w:val="640"/>
          <w:marRight w:val="0"/>
          <w:marTop w:val="0"/>
          <w:marBottom w:val="0"/>
          <w:divBdr>
            <w:top w:val="none" w:sz="0" w:space="0" w:color="auto"/>
            <w:left w:val="none" w:sz="0" w:space="0" w:color="auto"/>
            <w:bottom w:val="none" w:sz="0" w:space="0" w:color="auto"/>
            <w:right w:val="none" w:sz="0" w:space="0" w:color="auto"/>
          </w:divBdr>
        </w:div>
        <w:div w:id="1464079103">
          <w:marLeft w:val="640"/>
          <w:marRight w:val="0"/>
          <w:marTop w:val="0"/>
          <w:marBottom w:val="0"/>
          <w:divBdr>
            <w:top w:val="none" w:sz="0" w:space="0" w:color="auto"/>
            <w:left w:val="none" w:sz="0" w:space="0" w:color="auto"/>
            <w:bottom w:val="none" w:sz="0" w:space="0" w:color="auto"/>
            <w:right w:val="none" w:sz="0" w:space="0" w:color="auto"/>
          </w:divBdr>
        </w:div>
        <w:div w:id="1022630187">
          <w:marLeft w:val="640"/>
          <w:marRight w:val="0"/>
          <w:marTop w:val="0"/>
          <w:marBottom w:val="0"/>
          <w:divBdr>
            <w:top w:val="none" w:sz="0" w:space="0" w:color="auto"/>
            <w:left w:val="none" w:sz="0" w:space="0" w:color="auto"/>
            <w:bottom w:val="none" w:sz="0" w:space="0" w:color="auto"/>
            <w:right w:val="none" w:sz="0" w:space="0" w:color="auto"/>
          </w:divBdr>
        </w:div>
        <w:div w:id="154952921">
          <w:marLeft w:val="640"/>
          <w:marRight w:val="0"/>
          <w:marTop w:val="0"/>
          <w:marBottom w:val="0"/>
          <w:divBdr>
            <w:top w:val="none" w:sz="0" w:space="0" w:color="auto"/>
            <w:left w:val="none" w:sz="0" w:space="0" w:color="auto"/>
            <w:bottom w:val="none" w:sz="0" w:space="0" w:color="auto"/>
            <w:right w:val="none" w:sz="0" w:space="0" w:color="auto"/>
          </w:divBdr>
        </w:div>
        <w:div w:id="1943879389">
          <w:marLeft w:val="640"/>
          <w:marRight w:val="0"/>
          <w:marTop w:val="0"/>
          <w:marBottom w:val="0"/>
          <w:divBdr>
            <w:top w:val="none" w:sz="0" w:space="0" w:color="auto"/>
            <w:left w:val="none" w:sz="0" w:space="0" w:color="auto"/>
            <w:bottom w:val="none" w:sz="0" w:space="0" w:color="auto"/>
            <w:right w:val="none" w:sz="0" w:space="0" w:color="auto"/>
          </w:divBdr>
        </w:div>
        <w:div w:id="1097753706">
          <w:marLeft w:val="640"/>
          <w:marRight w:val="0"/>
          <w:marTop w:val="0"/>
          <w:marBottom w:val="0"/>
          <w:divBdr>
            <w:top w:val="none" w:sz="0" w:space="0" w:color="auto"/>
            <w:left w:val="none" w:sz="0" w:space="0" w:color="auto"/>
            <w:bottom w:val="none" w:sz="0" w:space="0" w:color="auto"/>
            <w:right w:val="none" w:sz="0" w:space="0" w:color="auto"/>
          </w:divBdr>
        </w:div>
        <w:div w:id="1723291600">
          <w:marLeft w:val="640"/>
          <w:marRight w:val="0"/>
          <w:marTop w:val="0"/>
          <w:marBottom w:val="0"/>
          <w:divBdr>
            <w:top w:val="none" w:sz="0" w:space="0" w:color="auto"/>
            <w:left w:val="none" w:sz="0" w:space="0" w:color="auto"/>
            <w:bottom w:val="none" w:sz="0" w:space="0" w:color="auto"/>
            <w:right w:val="none" w:sz="0" w:space="0" w:color="auto"/>
          </w:divBdr>
        </w:div>
        <w:div w:id="2049601466">
          <w:marLeft w:val="640"/>
          <w:marRight w:val="0"/>
          <w:marTop w:val="0"/>
          <w:marBottom w:val="0"/>
          <w:divBdr>
            <w:top w:val="none" w:sz="0" w:space="0" w:color="auto"/>
            <w:left w:val="none" w:sz="0" w:space="0" w:color="auto"/>
            <w:bottom w:val="none" w:sz="0" w:space="0" w:color="auto"/>
            <w:right w:val="none" w:sz="0" w:space="0" w:color="auto"/>
          </w:divBdr>
        </w:div>
        <w:div w:id="1295139973">
          <w:marLeft w:val="640"/>
          <w:marRight w:val="0"/>
          <w:marTop w:val="0"/>
          <w:marBottom w:val="0"/>
          <w:divBdr>
            <w:top w:val="none" w:sz="0" w:space="0" w:color="auto"/>
            <w:left w:val="none" w:sz="0" w:space="0" w:color="auto"/>
            <w:bottom w:val="none" w:sz="0" w:space="0" w:color="auto"/>
            <w:right w:val="none" w:sz="0" w:space="0" w:color="auto"/>
          </w:divBdr>
        </w:div>
        <w:div w:id="1018853245">
          <w:marLeft w:val="640"/>
          <w:marRight w:val="0"/>
          <w:marTop w:val="0"/>
          <w:marBottom w:val="0"/>
          <w:divBdr>
            <w:top w:val="none" w:sz="0" w:space="0" w:color="auto"/>
            <w:left w:val="none" w:sz="0" w:space="0" w:color="auto"/>
            <w:bottom w:val="none" w:sz="0" w:space="0" w:color="auto"/>
            <w:right w:val="none" w:sz="0" w:space="0" w:color="auto"/>
          </w:divBdr>
        </w:div>
        <w:div w:id="358899238">
          <w:marLeft w:val="640"/>
          <w:marRight w:val="0"/>
          <w:marTop w:val="0"/>
          <w:marBottom w:val="0"/>
          <w:divBdr>
            <w:top w:val="none" w:sz="0" w:space="0" w:color="auto"/>
            <w:left w:val="none" w:sz="0" w:space="0" w:color="auto"/>
            <w:bottom w:val="none" w:sz="0" w:space="0" w:color="auto"/>
            <w:right w:val="none" w:sz="0" w:space="0" w:color="auto"/>
          </w:divBdr>
        </w:div>
        <w:div w:id="1886526665">
          <w:marLeft w:val="640"/>
          <w:marRight w:val="0"/>
          <w:marTop w:val="0"/>
          <w:marBottom w:val="0"/>
          <w:divBdr>
            <w:top w:val="none" w:sz="0" w:space="0" w:color="auto"/>
            <w:left w:val="none" w:sz="0" w:space="0" w:color="auto"/>
            <w:bottom w:val="none" w:sz="0" w:space="0" w:color="auto"/>
            <w:right w:val="none" w:sz="0" w:space="0" w:color="auto"/>
          </w:divBdr>
        </w:div>
        <w:div w:id="1688674353">
          <w:marLeft w:val="640"/>
          <w:marRight w:val="0"/>
          <w:marTop w:val="0"/>
          <w:marBottom w:val="0"/>
          <w:divBdr>
            <w:top w:val="none" w:sz="0" w:space="0" w:color="auto"/>
            <w:left w:val="none" w:sz="0" w:space="0" w:color="auto"/>
            <w:bottom w:val="none" w:sz="0" w:space="0" w:color="auto"/>
            <w:right w:val="none" w:sz="0" w:space="0" w:color="auto"/>
          </w:divBdr>
        </w:div>
        <w:div w:id="308747899">
          <w:marLeft w:val="640"/>
          <w:marRight w:val="0"/>
          <w:marTop w:val="0"/>
          <w:marBottom w:val="0"/>
          <w:divBdr>
            <w:top w:val="none" w:sz="0" w:space="0" w:color="auto"/>
            <w:left w:val="none" w:sz="0" w:space="0" w:color="auto"/>
            <w:bottom w:val="none" w:sz="0" w:space="0" w:color="auto"/>
            <w:right w:val="none" w:sz="0" w:space="0" w:color="auto"/>
          </w:divBdr>
        </w:div>
        <w:div w:id="1972250307">
          <w:marLeft w:val="640"/>
          <w:marRight w:val="0"/>
          <w:marTop w:val="0"/>
          <w:marBottom w:val="0"/>
          <w:divBdr>
            <w:top w:val="none" w:sz="0" w:space="0" w:color="auto"/>
            <w:left w:val="none" w:sz="0" w:space="0" w:color="auto"/>
            <w:bottom w:val="none" w:sz="0" w:space="0" w:color="auto"/>
            <w:right w:val="none" w:sz="0" w:space="0" w:color="auto"/>
          </w:divBdr>
        </w:div>
        <w:div w:id="639266044">
          <w:marLeft w:val="640"/>
          <w:marRight w:val="0"/>
          <w:marTop w:val="0"/>
          <w:marBottom w:val="0"/>
          <w:divBdr>
            <w:top w:val="none" w:sz="0" w:space="0" w:color="auto"/>
            <w:left w:val="none" w:sz="0" w:space="0" w:color="auto"/>
            <w:bottom w:val="none" w:sz="0" w:space="0" w:color="auto"/>
            <w:right w:val="none" w:sz="0" w:space="0" w:color="auto"/>
          </w:divBdr>
        </w:div>
        <w:div w:id="844052884">
          <w:marLeft w:val="640"/>
          <w:marRight w:val="0"/>
          <w:marTop w:val="0"/>
          <w:marBottom w:val="0"/>
          <w:divBdr>
            <w:top w:val="none" w:sz="0" w:space="0" w:color="auto"/>
            <w:left w:val="none" w:sz="0" w:space="0" w:color="auto"/>
            <w:bottom w:val="none" w:sz="0" w:space="0" w:color="auto"/>
            <w:right w:val="none" w:sz="0" w:space="0" w:color="auto"/>
          </w:divBdr>
        </w:div>
        <w:div w:id="111098423">
          <w:marLeft w:val="640"/>
          <w:marRight w:val="0"/>
          <w:marTop w:val="0"/>
          <w:marBottom w:val="0"/>
          <w:divBdr>
            <w:top w:val="none" w:sz="0" w:space="0" w:color="auto"/>
            <w:left w:val="none" w:sz="0" w:space="0" w:color="auto"/>
            <w:bottom w:val="none" w:sz="0" w:space="0" w:color="auto"/>
            <w:right w:val="none" w:sz="0" w:space="0" w:color="auto"/>
          </w:divBdr>
        </w:div>
        <w:div w:id="1648631042">
          <w:marLeft w:val="640"/>
          <w:marRight w:val="0"/>
          <w:marTop w:val="0"/>
          <w:marBottom w:val="0"/>
          <w:divBdr>
            <w:top w:val="none" w:sz="0" w:space="0" w:color="auto"/>
            <w:left w:val="none" w:sz="0" w:space="0" w:color="auto"/>
            <w:bottom w:val="none" w:sz="0" w:space="0" w:color="auto"/>
            <w:right w:val="none" w:sz="0" w:space="0" w:color="auto"/>
          </w:divBdr>
        </w:div>
        <w:div w:id="1818301527">
          <w:marLeft w:val="640"/>
          <w:marRight w:val="0"/>
          <w:marTop w:val="0"/>
          <w:marBottom w:val="0"/>
          <w:divBdr>
            <w:top w:val="none" w:sz="0" w:space="0" w:color="auto"/>
            <w:left w:val="none" w:sz="0" w:space="0" w:color="auto"/>
            <w:bottom w:val="none" w:sz="0" w:space="0" w:color="auto"/>
            <w:right w:val="none" w:sz="0" w:space="0" w:color="auto"/>
          </w:divBdr>
        </w:div>
        <w:div w:id="1830974383">
          <w:marLeft w:val="640"/>
          <w:marRight w:val="0"/>
          <w:marTop w:val="0"/>
          <w:marBottom w:val="0"/>
          <w:divBdr>
            <w:top w:val="none" w:sz="0" w:space="0" w:color="auto"/>
            <w:left w:val="none" w:sz="0" w:space="0" w:color="auto"/>
            <w:bottom w:val="none" w:sz="0" w:space="0" w:color="auto"/>
            <w:right w:val="none" w:sz="0" w:space="0" w:color="auto"/>
          </w:divBdr>
        </w:div>
        <w:div w:id="1013609942">
          <w:marLeft w:val="640"/>
          <w:marRight w:val="0"/>
          <w:marTop w:val="0"/>
          <w:marBottom w:val="0"/>
          <w:divBdr>
            <w:top w:val="none" w:sz="0" w:space="0" w:color="auto"/>
            <w:left w:val="none" w:sz="0" w:space="0" w:color="auto"/>
            <w:bottom w:val="none" w:sz="0" w:space="0" w:color="auto"/>
            <w:right w:val="none" w:sz="0" w:space="0" w:color="auto"/>
          </w:divBdr>
        </w:div>
        <w:div w:id="843133648">
          <w:marLeft w:val="640"/>
          <w:marRight w:val="0"/>
          <w:marTop w:val="0"/>
          <w:marBottom w:val="0"/>
          <w:divBdr>
            <w:top w:val="none" w:sz="0" w:space="0" w:color="auto"/>
            <w:left w:val="none" w:sz="0" w:space="0" w:color="auto"/>
            <w:bottom w:val="none" w:sz="0" w:space="0" w:color="auto"/>
            <w:right w:val="none" w:sz="0" w:space="0" w:color="auto"/>
          </w:divBdr>
        </w:div>
        <w:div w:id="1879973486">
          <w:marLeft w:val="640"/>
          <w:marRight w:val="0"/>
          <w:marTop w:val="0"/>
          <w:marBottom w:val="0"/>
          <w:divBdr>
            <w:top w:val="none" w:sz="0" w:space="0" w:color="auto"/>
            <w:left w:val="none" w:sz="0" w:space="0" w:color="auto"/>
            <w:bottom w:val="none" w:sz="0" w:space="0" w:color="auto"/>
            <w:right w:val="none" w:sz="0" w:space="0" w:color="auto"/>
          </w:divBdr>
        </w:div>
        <w:div w:id="2053849289">
          <w:marLeft w:val="640"/>
          <w:marRight w:val="0"/>
          <w:marTop w:val="0"/>
          <w:marBottom w:val="0"/>
          <w:divBdr>
            <w:top w:val="none" w:sz="0" w:space="0" w:color="auto"/>
            <w:left w:val="none" w:sz="0" w:space="0" w:color="auto"/>
            <w:bottom w:val="none" w:sz="0" w:space="0" w:color="auto"/>
            <w:right w:val="none" w:sz="0" w:space="0" w:color="auto"/>
          </w:divBdr>
        </w:div>
        <w:div w:id="2083748171">
          <w:marLeft w:val="640"/>
          <w:marRight w:val="0"/>
          <w:marTop w:val="0"/>
          <w:marBottom w:val="0"/>
          <w:divBdr>
            <w:top w:val="none" w:sz="0" w:space="0" w:color="auto"/>
            <w:left w:val="none" w:sz="0" w:space="0" w:color="auto"/>
            <w:bottom w:val="none" w:sz="0" w:space="0" w:color="auto"/>
            <w:right w:val="none" w:sz="0" w:space="0" w:color="auto"/>
          </w:divBdr>
        </w:div>
        <w:div w:id="1546940033">
          <w:marLeft w:val="640"/>
          <w:marRight w:val="0"/>
          <w:marTop w:val="0"/>
          <w:marBottom w:val="0"/>
          <w:divBdr>
            <w:top w:val="none" w:sz="0" w:space="0" w:color="auto"/>
            <w:left w:val="none" w:sz="0" w:space="0" w:color="auto"/>
            <w:bottom w:val="none" w:sz="0" w:space="0" w:color="auto"/>
            <w:right w:val="none" w:sz="0" w:space="0" w:color="auto"/>
          </w:divBdr>
        </w:div>
        <w:div w:id="1664704543">
          <w:marLeft w:val="640"/>
          <w:marRight w:val="0"/>
          <w:marTop w:val="0"/>
          <w:marBottom w:val="0"/>
          <w:divBdr>
            <w:top w:val="none" w:sz="0" w:space="0" w:color="auto"/>
            <w:left w:val="none" w:sz="0" w:space="0" w:color="auto"/>
            <w:bottom w:val="none" w:sz="0" w:space="0" w:color="auto"/>
            <w:right w:val="none" w:sz="0" w:space="0" w:color="auto"/>
          </w:divBdr>
        </w:div>
        <w:div w:id="489640990">
          <w:marLeft w:val="640"/>
          <w:marRight w:val="0"/>
          <w:marTop w:val="0"/>
          <w:marBottom w:val="0"/>
          <w:divBdr>
            <w:top w:val="none" w:sz="0" w:space="0" w:color="auto"/>
            <w:left w:val="none" w:sz="0" w:space="0" w:color="auto"/>
            <w:bottom w:val="none" w:sz="0" w:space="0" w:color="auto"/>
            <w:right w:val="none" w:sz="0" w:space="0" w:color="auto"/>
          </w:divBdr>
        </w:div>
        <w:div w:id="564073220">
          <w:marLeft w:val="640"/>
          <w:marRight w:val="0"/>
          <w:marTop w:val="0"/>
          <w:marBottom w:val="0"/>
          <w:divBdr>
            <w:top w:val="none" w:sz="0" w:space="0" w:color="auto"/>
            <w:left w:val="none" w:sz="0" w:space="0" w:color="auto"/>
            <w:bottom w:val="none" w:sz="0" w:space="0" w:color="auto"/>
            <w:right w:val="none" w:sz="0" w:space="0" w:color="auto"/>
          </w:divBdr>
        </w:div>
        <w:div w:id="325324108">
          <w:marLeft w:val="640"/>
          <w:marRight w:val="0"/>
          <w:marTop w:val="0"/>
          <w:marBottom w:val="0"/>
          <w:divBdr>
            <w:top w:val="none" w:sz="0" w:space="0" w:color="auto"/>
            <w:left w:val="none" w:sz="0" w:space="0" w:color="auto"/>
            <w:bottom w:val="none" w:sz="0" w:space="0" w:color="auto"/>
            <w:right w:val="none" w:sz="0" w:space="0" w:color="auto"/>
          </w:divBdr>
        </w:div>
        <w:div w:id="907350723">
          <w:marLeft w:val="640"/>
          <w:marRight w:val="0"/>
          <w:marTop w:val="0"/>
          <w:marBottom w:val="0"/>
          <w:divBdr>
            <w:top w:val="none" w:sz="0" w:space="0" w:color="auto"/>
            <w:left w:val="none" w:sz="0" w:space="0" w:color="auto"/>
            <w:bottom w:val="none" w:sz="0" w:space="0" w:color="auto"/>
            <w:right w:val="none" w:sz="0" w:space="0" w:color="auto"/>
          </w:divBdr>
        </w:div>
        <w:div w:id="1219167393">
          <w:marLeft w:val="640"/>
          <w:marRight w:val="0"/>
          <w:marTop w:val="0"/>
          <w:marBottom w:val="0"/>
          <w:divBdr>
            <w:top w:val="none" w:sz="0" w:space="0" w:color="auto"/>
            <w:left w:val="none" w:sz="0" w:space="0" w:color="auto"/>
            <w:bottom w:val="none" w:sz="0" w:space="0" w:color="auto"/>
            <w:right w:val="none" w:sz="0" w:space="0" w:color="auto"/>
          </w:divBdr>
        </w:div>
        <w:div w:id="195972341">
          <w:marLeft w:val="640"/>
          <w:marRight w:val="0"/>
          <w:marTop w:val="0"/>
          <w:marBottom w:val="0"/>
          <w:divBdr>
            <w:top w:val="none" w:sz="0" w:space="0" w:color="auto"/>
            <w:left w:val="none" w:sz="0" w:space="0" w:color="auto"/>
            <w:bottom w:val="none" w:sz="0" w:space="0" w:color="auto"/>
            <w:right w:val="none" w:sz="0" w:space="0" w:color="auto"/>
          </w:divBdr>
        </w:div>
        <w:div w:id="1974359885">
          <w:marLeft w:val="640"/>
          <w:marRight w:val="0"/>
          <w:marTop w:val="0"/>
          <w:marBottom w:val="0"/>
          <w:divBdr>
            <w:top w:val="none" w:sz="0" w:space="0" w:color="auto"/>
            <w:left w:val="none" w:sz="0" w:space="0" w:color="auto"/>
            <w:bottom w:val="none" w:sz="0" w:space="0" w:color="auto"/>
            <w:right w:val="none" w:sz="0" w:space="0" w:color="auto"/>
          </w:divBdr>
        </w:div>
        <w:div w:id="941300812">
          <w:marLeft w:val="640"/>
          <w:marRight w:val="0"/>
          <w:marTop w:val="0"/>
          <w:marBottom w:val="0"/>
          <w:divBdr>
            <w:top w:val="none" w:sz="0" w:space="0" w:color="auto"/>
            <w:left w:val="none" w:sz="0" w:space="0" w:color="auto"/>
            <w:bottom w:val="none" w:sz="0" w:space="0" w:color="auto"/>
            <w:right w:val="none" w:sz="0" w:space="0" w:color="auto"/>
          </w:divBdr>
        </w:div>
        <w:div w:id="478228484">
          <w:marLeft w:val="640"/>
          <w:marRight w:val="0"/>
          <w:marTop w:val="0"/>
          <w:marBottom w:val="0"/>
          <w:divBdr>
            <w:top w:val="none" w:sz="0" w:space="0" w:color="auto"/>
            <w:left w:val="none" w:sz="0" w:space="0" w:color="auto"/>
            <w:bottom w:val="none" w:sz="0" w:space="0" w:color="auto"/>
            <w:right w:val="none" w:sz="0" w:space="0" w:color="auto"/>
          </w:divBdr>
        </w:div>
        <w:div w:id="751119292">
          <w:marLeft w:val="640"/>
          <w:marRight w:val="0"/>
          <w:marTop w:val="0"/>
          <w:marBottom w:val="0"/>
          <w:divBdr>
            <w:top w:val="none" w:sz="0" w:space="0" w:color="auto"/>
            <w:left w:val="none" w:sz="0" w:space="0" w:color="auto"/>
            <w:bottom w:val="none" w:sz="0" w:space="0" w:color="auto"/>
            <w:right w:val="none" w:sz="0" w:space="0" w:color="auto"/>
          </w:divBdr>
        </w:div>
        <w:div w:id="1702046557">
          <w:marLeft w:val="640"/>
          <w:marRight w:val="0"/>
          <w:marTop w:val="0"/>
          <w:marBottom w:val="0"/>
          <w:divBdr>
            <w:top w:val="none" w:sz="0" w:space="0" w:color="auto"/>
            <w:left w:val="none" w:sz="0" w:space="0" w:color="auto"/>
            <w:bottom w:val="none" w:sz="0" w:space="0" w:color="auto"/>
            <w:right w:val="none" w:sz="0" w:space="0" w:color="auto"/>
          </w:divBdr>
        </w:div>
        <w:div w:id="697392159">
          <w:marLeft w:val="640"/>
          <w:marRight w:val="0"/>
          <w:marTop w:val="0"/>
          <w:marBottom w:val="0"/>
          <w:divBdr>
            <w:top w:val="none" w:sz="0" w:space="0" w:color="auto"/>
            <w:left w:val="none" w:sz="0" w:space="0" w:color="auto"/>
            <w:bottom w:val="none" w:sz="0" w:space="0" w:color="auto"/>
            <w:right w:val="none" w:sz="0" w:space="0" w:color="auto"/>
          </w:divBdr>
        </w:div>
        <w:div w:id="713888442">
          <w:marLeft w:val="640"/>
          <w:marRight w:val="0"/>
          <w:marTop w:val="0"/>
          <w:marBottom w:val="0"/>
          <w:divBdr>
            <w:top w:val="none" w:sz="0" w:space="0" w:color="auto"/>
            <w:left w:val="none" w:sz="0" w:space="0" w:color="auto"/>
            <w:bottom w:val="none" w:sz="0" w:space="0" w:color="auto"/>
            <w:right w:val="none" w:sz="0" w:space="0" w:color="auto"/>
          </w:divBdr>
        </w:div>
        <w:div w:id="1978216560">
          <w:marLeft w:val="640"/>
          <w:marRight w:val="0"/>
          <w:marTop w:val="0"/>
          <w:marBottom w:val="0"/>
          <w:divBdr>
            <w:top w:val="none" w:sz="0" w:space="0" w:color="auto"/>
            <w:left w:val="none" w:sz="0" w:space="0" w:color="auto"/>
            <w:bottom w:val="none" w:sz="0" w:space="0" w:color="auto"/>
            <w:right w:val="none" w:sz="0" w:space="0" w:color="auto"/>
          </w:divBdr>
        </w:div>
        <w:div w:id="1458377026">
          <w:marLeft w:val="640"/>
          <w:marRight w:val="0"/>
          <w:marTop w:val="0"/>
          <w:marBottom w:val="0"/>
          <w:divBdr>
            <w:top w:val="none" w:sz="0" w:space="0" w:color="auto"/>
            <w:left w:val="none" w:sz="0" w:space="0" w:color="auto"/>
            <w:bottom w:val="none" w:sz="0" w:space="0" w:color="auto"/>
            <w:right w:val="none" w:sz="0" w:space="0" w:color="auto"/>
          </w:divBdr>
        </w:div>
        <w:div w:id="646129105">
          <w:marLeft w:val="640"/>
          <w:marRight w:val="0"/>
          <w:marTop w:val="0"/>
          <w:marBottom w:val="0"/>
          <w:divBdr>
            <w:top w:val="none" w:sz="0" w:space="0" w:color="auto"/>
            <w:left w:val="none" w:sz="0" w:space="0" w:color="auto"/>
            <w:bottom w:val="none" w:sz="0" w:space="0" w:color="auto"/>
            <w:right w:val="none" w:sz="0" w:space="0" w:color="auto"/>
          </w:divBdr>
        </w:div>
        <w:div w:id="1734690814">
          <w:marLeft w:val="640"/>
          <w:marRight w:val="0"/>
          <w:marTop w:val="0"/>
          <w:marBottom w:val="0"/>
          <w:divBdr>
            <w:top w:val="none" w:sz="0" w:space="0" w:color="auto"/>
            <w:left w:val="none" w:sz="0" w:space="0" w:color="auto"/>
            <w:bottom w:val="none" w:sz="0" w:space="0" w:color="auto"/>
            <w:right w:val="none" w:sz="0" w:space="0" w:color="auto"/>
          </w:divBdr>
        </w:div>
        <w:div w:id="51463674">
          <w:marLeft w:val="640"/>
          <w:marRight w:val="0"/>
          <w:marTop w:val="0"/>
          <w:marBottom w:val="0"/>
          <w:divBdr>
            <w:top w:val="none" w:sz="0" w:space="0" w:color="auto"/>
            <w:left w:val="none" w:sz="0" w:space="0" w:color="auto"/>
            <w:bottom w:val="none" w:sz="0" w:space="0" w:color="auto"/>
            <w:right w:val="none" w:sz="0" w:space="0" w:color="auto"/>
          </w:divBdr>
        </w:div>
        <w:div w:id="789319705">
          <w:marLeft w:val="640"/>
          <w:marRight w:val="0"/>
          <w:marTop w:val="0"/>
          <w:marBottom w:val="0"/>
          <w:divBdr>
            <w:top w:val="none" w:sz="0" w:space="0" w:color="auto"/>
            <w:left w:val="none" w:sz="0" w:space="0" w:color="auto"/>
            <w:bottom w:val="none" w:sz="0" w:space="0" w:color="auto"/>
            <w:right w:val="none" w:sz="0" w:space="0" w:color="auto"/>
          </w:divBdr>
        </w:div>
        <w:div w:id="577903868">
          <w:marLeft w:val="640"/>
          <w:marRight w:val="0"/>
          <w:marTop w:val="0"/>
          <w:marBottom w:val="0"/>
          <w:divBdr>
            <w:top w:val="none" w:sz="0" w:space="0" w:color="auto"/>
            <w:left w:val="none" w:sz="0" w:space="0" w:color="auto"/>
            <w:bottom w:val="none" w:sz="0" w:space="0" w:color="auto"/>
            <w:right w:val="none" w:sz="0" w:space="0" w:color="auto"/>
          </w:divBdr>
        </w:div>
        <w:div w:id="1947736133">
          <w:marLeft w:val="640"/>
          <w:marRight w:val="0"/>
          <w:marTop w:val="0"/>
          <w:marBottom w:val="0"/>
          <w:divBdr>
            <w:top w:val="none" w:sz="0" w:space="0" w:color="auto"/>
            <w:left w:val="none" w:sz="0" w:space="0" w:color="auto"/>
            <w:bottom w:val="none" w:sz="0" w:space="0" w:color="auto"/>
            <w:right w:val="none" w:sz="0" w:space="0" w:color="auto"/>
          </w:divBdr>
        </w:div>
        <w:div w:id="574633426">
          <w:marLeft w:val="640"/>
          <w:marRight w:val="0"/>
          <w:marTop w:val="0"/>
          <w:marBottom w:val="0"/>
          <w:divBdr>
            <w:top w:val="none" w:sz="0" w:space="0" w:color="auto"/>
            <w:left w:val="none" w:sz="0" w:space="0" w:color="auto"/>
            <w:bottom w:val="none" w:sz="0" w:space="0" w:color="auto"/>
            <w:right w:val="none" w:sz="0" w:space="0" w:color="auto"/>
          </w:divBdr>
        </w:div>
        <w:div w:id="1511069593">
          <w:marLeft w:val="640"/>
          <w:marRight w:val="0"/>
          <w:marTop w:val="0"/>
          <w:marBottom w:val="0"/>
          <w:divBdr>
            <w:top w:val="none" w:sz="0" w:space="0" w:color="auto"/>
            <w:left w:val="none" w:sz="0" w:space="0" w:color="auto"/>
            <w:bottom w:val="none" w:sz="0" w:space="0" w:color="auto"/>
            <w:right w:val="none" w:sz="0" w:space="0" w:color="auto"/>
          </w:divBdr>
        </w:div>
        <w:div w:id="1348214814">
          <w:marLeft w:val="640"/>
          <w:marRight w:val="0"/>
          <w:marTop w:val="0"/>
          <w:marBottom w:val="0"/>
          <w:divBdr>
            <w:top w:val="none" w:sz="0" w:space="0" w:color="auto"/>
            <w:left w:val="none" w:sz="0" w:space="0" w:color="auto"/>
            <w:bottom w:val="none" w:sz="0" w:space="0" w:color="auto"/>
            <w:right w:val="none" w:sz="0" w:space="0" w:color="auto"/>
          </w:divBdr>
        </w:div>
        <w:div w:id="624846058">
          <w:marLeft w:val="640"/>
          <w:marRight w:val="0"/>
          <w:marTop w:val="0"/>
          <w:marBottom w:val="0"/>
          <w:divBdr>
            <w:top w:val="none" w:sz="0" w:space="0" w:color="auto"/>
            <w:left w:val="none" w:sz="0" w:space="0" w:color="auto"/>
            <w:bottom w:val="none" w:sz="0" w:space="0" w:color="auto"/>
            <w:right w:val="none" w:sz="0" w:space="0" w:color="auto"/>
          </w:divBdr>
        </w:div>
        <w:div w:id="2128353475">
          <w:marLeft w:val="640"/>
          <w:marRight w:val="0"/>
          <w:marTop w:val="0"/>
          <w:marBottom w:val="0"/>
          <w:divBdr>
            <w:top w:val="none" w:sz="0" w:space="0" w:color="auto"/>
            <w:left w:val="none" w:sz="0" w:space="0" w:color="auto"/>
            <w:bottom w:val="none" w:sz="0" w:space="0" w:color="auto"/>
            <w:right w:val="none" w:sz="0" w:space="0" w:color="auto"/>
          </w:divBdr>
        </w:div>
        <w:div w:id="118107509">
          <w:marLeft w:val="640"/>
          <w:marRight w:val="0"/>
          <w:marTop w:val="0"/>
          <w:marBottom w:val="0"/>
          <w:divBdr>
            <w:top w:val="none" w:sz="0" w:space="0" w:color="auto"/>
            <w:left w:val="none" w:sz="0" w:space="0" w:color="auto"/>
            <w:bottom w:val="none" w:sz="0" w:space="0" w:color="auto"/>
            <w:right w:val="none" w:sz="0" w:space="0" w:color="auto"/>
          </w:divBdr>
        </w:div>
        <w:div w:id="2057004169">
          <w:marLeft w:val="640"/>
          <w:marRight w:val="0"/>
          <w:marTop w:val="0"/>
          <w:marBottom w:val="0"/>
          <w:divBdr>
            <w:top w:val="none" w:sz="0" w:space="0" w:color="auto"/>
            <w:left w:val="none" w:sz="0" w:space="0" w:color="auto"/>
            <w:bottom w:val="none" w:sz="0" w:space="0" w:color="auto"/>
            <w:right w:val="none" w:sz="0" w:space="0" w:color="auto"/>
          </w:divBdr>
        </w:div>
        <w:div w:id="1917590924">
          <w:marLeft w:val="640"/>
          <w:marRight w:val="0"/>
          <w:marTop w:val="0"/>
          <w:marBottom w:val="0"/>
          <w:divBdr>
            <w:top w:val="none" w:sz="0" w:space="0" w:color="auto"/>
            <w:left w:val="none" w:sz="0" w:space="0" w:color="auto"/>
            <w:bottom w:val="none" w:sz="0" w:space="0" w:color="auto"/>
            <w:right w:val="none" w:sz="0" w:space="0" w:color="auto"/>
          </w:divBdr>
        </w:div>
        <w:div w:id="155653513">
          <w:marLeft w:val="640"/>
          <w:marRight w:val="0"/>
          <w:marTop w:val="0"/>
          <w:marBottom w:val="0"/>
          <w:divBdr>
            <w:top w:val="none" w:sz="0" w:space="0" w:color="auto"/>
            <w:left w:val="none" w:sz="0" w:space="0" w:color="auto"/>
            <w:bottom w:val="none" w:sz="0" w:space="0" w:color="auto"/>
            <w:right w:val="none" w:sz="0" w:space="0" w:color="auto"/>
          </w:divBdr>
        </w:div>
        <w:div w:id="738140587">
          <w:marLeft w:val="640"/>
          <w:marRight w:val="0"/>
          <w:marTop w:val="0"/>
          <w:marBottom w:val="0"/>
          <w:divBdr>
            <w:top w:val="none" w:sz="0" w:space="0" w:color="auto"/>
            <w:left w:val="none" w:sz="0" w:space="0" w:color="auto"/>
            <w:bottom w:val="none" w:sz="0" w:space="0" w:color="auto"/>
            <w:right w:val="none" w:sz="0" w:space="0" w:color="auto"/>
          </w:divBdr>
        </w:div>
        <w:div w:id="945382702">
          <w:marLeft w:val="640"/>
          <w:marRight w:val="0"/>
          <w:marTop w:val="0"/>
          <w:marBottom w:val="0"/>
          <w:divBdr>
            <w:top w:val="none" w:sz="0" w:space="0" w:color="auto"/>
            <w:left w:val="none" w:sz="0" w:space="0" w:color="auto"/>
            <w:bottom w:val="none" w:sz="0" w:space="0" w:color="auto"/>
            <w:right w:val="none" w:sz="0" w:space="0" w:color="auto"/>
          </w:divBdr>
        </w:div>
        <w:div w:id="941885197">
          <w:marLeft w:val="640"/>
          <w:marRight w:val="0"/>
          <w:marTop w:val="0"/>
          <w:marBottom w:val="0"/>
          <w:divBdr>
            <w:top w:val="none" w:sz="0" w:space="0" w:color="auto"/>
            <w:left w:val="none" w:sz="0" w:space="0" w:color="auto"/>
            <w:bottom w:val="none" w:sz="0" w:space="0" w:color="auto"/>
            <w:right w:val="none" w:sz="0" w:space="0" w:color="auto"/>
          </w:divBdr>
        </w:div>
        <w:div w:id="2142578939">
          <w:marLeft w:val="640"/>
          <w:marRight w:val="0"/>
          <w:marTop w:val="0"/>
          <w:marBottom w:val="0"/>
          <w:divBdr>
            <w:top w:val="none" w:sz="0" w:space="0" w:color="auto"/>
            <w:left w:val="none" w:sz="0" w:space="0" w:color="auto"/>
            <w:bottom w:val="none" w:sz="0" w:space="0" w:color="auto"/>
            <w:right w:val="none" w:sz="0" w:space="0" w:color="auto"/>
          </w:divBdr>
        </w:div>
        <w:div w:id="1040738649">
          <w:marLeft w:val="640"/>
          <w:marRight w:val="0"/>
          <w:marTop w:val="0"/>
          <w:marBottom w:val="0"/>
          <w:divBdr>
            <w:top w:val="none" w:sz="0" w:space="0" w:color="auto"/>
            <w:left w:val="none" w:sz="0" w:space="0" w:color="auto"/>
            <w:bottom w:val="none" w:sz="0" w:space="0" w:color="auto"/>
            <w:right w:val="none" w:sz="0" w:space="0" w:color="auto"/>
          </w:divBdr>
        </w:div>
        <w:div w:id="769205324">
          <w:marLeft w:val="640"/>
          <w:marRight w:val="0"/>
          <w:marTop w:val="0"/>
          <w:marBottom w:val="0"/>
          <w:divBdr>
            <w:top w:val="none" w:sz="0" w:space="0" w:color="auto"/>
            <w:left w:val="none" w:sz="0" w:space="0" w:color="auto"/>
            <w:bottom w:val="none" w:sz="0" w:space="0" w:color="auto"/>
            <w:right w:val="none" w:sz="0" w:space="0" w:color="auto"/>
          </w:divBdr>
        </w:div>
        <w:div w:id="220219134">
          <w:marLeft w:val="640"/>
          <w:marRight w:val="0"/>
          <w:marTop w:val="0"/>
          <w:marBottom w:val="0"/>
          <w:divBdr>
            <w:top w:val="none" w:sz="0" w:space="0" w:color="auto"/>
            <w:left w:val="none" w:sz="0" w:space="0" w:color="auto"/>
            <w:bottom w:val="none" w:sz="0" w:space="0" w:color="auto"/>
            <w:right w:val="none" w:sz="0" w:space="0" w:color="auto"/>
          </w:divBdr>
        </w:div>
        <w:div w:id="154153211">
          <w:marLeft w:val="640"/>
          <w:marRight w:val="0"/>
          <w:marTop w:val="0"/>
          <w:marBottom w:val="0"/>
          <w:divBdr>
            <w:top w:val="none" w:sz="0" w:space="0" w:color="auto"/>
            <w:left w:val="none" w:sz="0" w:space="0" w:color="auto"/>
            <w:bottom w:val="none" w:sz="0" w:space="0" w:color="auto"/>
            <w:right w:val="none" w:sz="0" w:space="0" w:color="auto"/>
          </w:divBdr>
        </w:div>
        <w:div w:id="696007122">
          <w:marLeft w:val="640"/>
          <w:marRight w:val="0"/>
          <w:marTop w:val="0"/>
          <w:marBottom w:val="0"/>
          <w:divBdr>
            <w:top w:val="none" w:sz="0" w:space="0" w:color="auto"/>
            <w:left w:val="none" w:sz="0" w:space="0" w:color="auto"/>
            <w:bottom w:val="none" w:sz="0" w:space="0" w:color="auto"/>
            <w:right w:val="none" w:sz="0" w:space="0" w:color="auto"/>
          </w:divBdr>
        </w:div>
        <w:div w:id="1305087884">
          <w:marLeft w:val="640"/>
          <w:marRight w:val="0"/>
          <w:marTop w:val="0"/>
          <w:marBottom w:val="0"/>
          <w:divBdr>
            <w:top w:val="none" w:sz="0" w:space="0" w:color="auto"/>
            <w:left w:val="none" w:sz="0" w:space="0" w:color="auto"/>
            <w:bottom w:val="none" w:sz="0" w:space="0" w:color="auto"/>
            <w:right w:val="none" w:sz="0" w:space="0" w:color="auto"/>
          </w:divBdr>
        </w:div>
        <w:div w:id="2081176193">
          <w:marLeft w:val="640"/>
          <w:marRight w:val="0"/>
          <w:marTop w:val="0"/>
          <w:marBottom w:val="0"/>
          <w:divBdr>
            <w:top w:val="none" w:sz="0" w:space="0" w:color="auto"/>
            <w:left w:val="none" w:sz="0" w:space="0" w:color="auto"/>
            <w:bottom w:val="none" w:sz="0" w:space="0" w:color="auto"/>
            <w:right w:val="none" w:sz="0" w:space="0" w:color="auto"/>
          </w:divBdr>
        </w:div>
        <w:div w:id="107286301">
          <w:marLeft w:val="640"/>
          <w:marRight w:val="0"/>
          <w:marTop w:val="0"/>
          <w:marBottom w:val="0"/>
          <w:divBdr>
            <w:top w:val="none" w:sz="0" w:space="0" w:color="auto"/>
            <w:left w:val="none" w:sz="0" w:space="0" w:color="auto"/>
            <w:bottom w:val="none" w:sz="0" w:space="0" w:color="auto"/>
            <w:right w:val="none" w:sz="0" w:space="0" w:color="auto"/>
          </w:divBdr>
        </w:div>
        <w:div w:id="1595476652">
          <w:marLeft w:val="640"/>
          <w:marRight w:val="0"/>
          <w:marTop w:val="0"/>
          <w:marBottom w:val="0"/>
          <w:divBdr>
            <w:top w:val="none" w:sz="0" w:space="0" w:color="auto"/>
            <w:left w:val="none" w:sz="0" w:space="0" w:color="auto"/>
            <w:bottom w:val="none" w:sz="0" w:space="0" w:color="auto"/>
            <w:right w:val="none" w:sz="0" w:space="0" w:color="auto"/>
          </w:divBdr>
        </w:div>
        <w:div w:id="1915240853">
          <w:marLeft w:val="640"/>
          <w:marRight w:val="0"/>
          <w:marTop w:val="0"/>
          <w:marBottom w:val="0"/>
          <w:divBdr>
            <w:top w:val="none" w:sz="0" w:space="0" w:color="auto"/>
            <w:left w:val="none" w:sz="0" w:space="0" w:color="auto"/>
            <w:bottom w:val="none" w:sz="0" w:space="0" w:color="auto"/>
            <w:right w:val="none" w:sz="0" w:space="0" w:color="auto"/>
          </w:divBdr>
        </w:div>
        <w:div w:id="60566208">
          <w:marLeft w:val="640"/>
          <w:marRight w:val="0"/>
          <w:marTop w:val="0"/>
          <w:marBottom w:val="0"/>
          <w:divBdr>
            <w:top w:val="none" w:sz="0" w:space="0" w:color="auto"/>
            <w:left w:val="none" w:sz="0" w:space="0" w:color="auto"/>
            <w:bottom w:val="none" w:sz="0" w:space="0" w:color="auto"/>
            <w:right w:val="none" w:sz="0" w:space="0" w:color="auto"/>
          </w:divBdr>
        </w:div>
        <w:div w:id="497380425">
          <w:marLeft w:val="640"/>
          <w:marRight w:val="0"/>
          <w:marTop w:val="0"/>
          <w:marBottom w:val="0"/>
          <w:divBdr>
            <w:top w:val="none" w:sz="0" w:space="0" w:color="auto"/>
            <w:left w:val="none" w:sz="0" w:space="0" w:color="auto"/>
            <w:bottom w:val="none" w:sz="0" w:space="0" w:color="auto"/>
            <w:right w:val="none" w:sz="0" w:space="0" w:color="auto"/>
          </w:divBdr>
        </w:div>
        <w:div w:id="1544096882">
          <w:marLeft w:val="640"/>
          <w:marRight w:val="0"/>
          <w:marTop w:val="0"/>
          <w:marBottom w:val="0"/>
          <w:divBdr>
            <w:top w:val="none" w:sz="0" w:space="0" w:color="auto"/>
            <w:left w:val="none" w:sz="0" w:space="0" w:color="auto"/>
            <w:bottom w:val="none" w:sz="0" w:space="0" w:color="auto"/>
            <w:right w:val="none" w:sz="0" w:space="0" w:color="auto"/>
          </w:divBdr>
        </w:div>
        <w:div w:id="1802117106">
          <w:marLeft w:val="640"/>
          <w:marRight w:val="0"/>
          <w:marTop w:val="0"/>
          <w:marBottom w:val="0"/>
          <w:divBdr>
            <w:top w:val="none" w:sz="0" w:space="0" w:color="auto"/>
            <w:left w:val="none" w:sz="0" w:space="0" w:color="auto"/>
            <w:bottom w:val="none" w:sz="0" w:space="0" w:color="auto"/>
            <w:right w:val="none" w:sz="0" w:space="0" w:color="auto"/>
          </w:divBdr>
        </w:div>
        <w:div w:id="153111481">
          <w:marLeft w:val="640"/>
          <w:marRight w:val="0"/>
          <w:marTop w:val="0"/>
          <w:marBottom w:val="0"/>
          <w:divBdr>
            <w:top w:val="none" w:sz="0" w:space="0" w:color="auto"/>
            <w:left w:val="none" w:sz="0" w:space="0" w:color="auto"/>
            <w:bottom w:val="none" w:sz="0" w:space="0" w:color="auto"/>
            <w:right w:val="none" w:sz="0" w:space="0" w:color="auto"/>
          </w:divBdr>
        </w:div>
        <w:div w:id="661085296">
          <w:marLeft w:val="640"/>
          <w:marRight w:val="0"/>
          <w:marTop w:val="0"/>
          <w:marBottom w:val="0"/>
          <w:divBdr>
            <w:top w:val="none" w:sz="0" w:space="0" w:color="auto"/>
            <w:left w:val="none" w:sz="0" w:space="0" w:color="auto"/>
            <w:bottom w:val="none" w:sz="0" w:space="0" w:color="auto"/>
            <w:right w:val="none" w:sz="0" w:space="0" w:color="auto"/>
          </w:divBdr>
        </w:div>
        <w:div w:id="1596285855">
          <w:marLeft w:val="640"/>
          <w:marRight w:val="0"/>
          <w:marTop w:val="0"/>
          <w:marBottom w:val="0"/>
          <w:divBdr>
            <w:top w:val="none" w:sz="0" w:space="0" w:color="auto"/>
            <w:left w:val="none" w:sz="0" w:space="0" w:color="auto"/>
            <w:bottom w:val="none" w:sz="0" w:space="0" w:color="auto"/>
            <w:right w:val="none" w:sz="0" w:space="0" w:color="auto"/>
          </w:divBdr>
        </w:div>
        <w:div w:id="1657952001">
          <w:marLeft w:val="640"/>
          <w:marRight w:val="0"/>
          <w:marTop w:val="0"/>
          <w:marBottom w:val="0"/>
          <w:divBdr>
            <w:top w:val="none" w:sz="0" w:space="0" w:color="auto"/>
            <w:left w:val="none" w:sz="0" w:space="0" w:color="auto"/>
            <w:bottom w:val="none" w:sz="0" w:space="0" w:color="auto"/>
            <w:right w:val="none" w:sz="0" w:space="0" w:color="auto"/>
          </w:divBdr>
        </w:div>
        <w:div w:id="1454399610">
          <w:marLeft w:val="640"/>
          <w:marRight w:val="0"/>
          <w:marTop w:val="0"/>
          <w:marBottom w:val="0"/>
          <w:divBdr>
            <w:top w:val="none" w:sz="0" w:space="0" w:color="auto"/>
            <w:left w:val="none" w:sz="0" w:space="0" w:color="auto"/>
            <w:bottom w:val="none" w:sz="0" w:space="0" w:color="auto"/>
            <w:right w:val="none" w:sz="0" w:space="0" w:color="auto"/>
          </w:divBdr>
        </w:div>
        <w:div w:id="1062947483">
          <w:marLeft w:val="640"/>
          <w:marRight w:val="0"/>
          <w:marTop w:val="0"/>
          <w:marBottom w:val="0"/>
          <w:divBdr>
            <w:top w:val="none" w:sz="0" w:space="0" w:color="auto"/>
            <w:left w:val="none" w:sz="0" w:space="0" w:color="auto"/>
            <w:bottom w:val="none" w:sz="0" w:space="0" w:color="auto"/>
            <w:right w:val="none" w:sz="0" w:space="0" w:color="auto"/>
          </w:divBdr>
        </w:div>
        <w:div w:id="1294948597">
          <w:marLeft w:val="640"/>
          <w:marRight w:val="0"/>
          <w:marTop w:val="0"/>
          <w:marBottom w:val="0"/>
          <w:divBdr>
            <w:top w:val="none" w:sz="0" w:space="0" w:color="auto"/>
            <w:left w:val="none" w:sz="0" w:space="0" w:color="auto"/>
            <w:bottom w:val="none" w:sz="0" w:space="0" w:color="auto"/>
            <w:right w:val="none" w:sz="0" w:space="0" w:color="auto"/>
          </w:divBdr>
        </w:div>
        <w:div w:id="1322925877">
          <w:marLeft w:val="640"/>
          <w:marRight w:val="0"/>
          <w:marTop w:val="0"/>
          <w:marBottom w:val="0"/>
          <w:divBdr>
            <w:top w:val="none" w:sz="0" w:space="0" w:color="auto"/>
            <w:left w:val="none" w:sz="0" w:space="0" w:color="auto"/>
            <w:bottom w:val="none" w:sz="0" w:space="0" w:color="auto"/>
            <w:right w:val="none" w:sz="0" w:space="0" w:color="auto"/>
          </w:divBdr>
        </w:div>
        <w:div w:id="1556968882">
          <w:marLeft w:val="640"/>
          <w:marRight w:val="0"/>
          <w:marTop w:val="0"/>
          <w:marBottom w:val="0"/>
          <w:divBdr>
            <w:top w:val="none" w:sz="0" w:space="0" w:color="auto"/>
            <w:left w:val="none" w:sz="0" w:space="0" w:color="auto"/>
            <w:bottom w:val="none" w:sz="0" w:space="0" w:color="auto"/>
            <w:right w:val="none" w:sz="0" w:space="0" w:color="auto"/>
          </w:divBdr>
        </w:div>
        <w:div w:id="1197695039">
          <w:marLeft w:val="640"/>
          <w:marRight w:val="0"/>
          <w:marTop w:val="0"/>
          <w:marBottom w:val="0"/>
          <w:divBdr>
            <w:top w:val="none" w:sz="0" w:space="0" w:color="auto"/>
            <w:left w:val="none" w:sz="0" w:space="0" w:color="auto"/>
            <w:bottom w:val="none" w:sz="0" w:space="0" w:color="auto"/>
            <w:right w:val="none" w:sz="0" w:space="0" w:color="auto"/>
          </w:divBdr>
        </w:div>
        <w:div w:id="2017729392">
          <w:marLeft w:val="640"/>
          <w:marRight w:val="0"/>
          <w:marTop w:val="0"/>
          <w:marBottom w:val="0"/>
          <w:divBdr>
            <w:top w:val="none" w:sz="0" w:space="0" w:color="auto"/>
            <w:left w:val="none" w:sz="0" w:space="0" w:color="auto"/>
            <w:bottom w:val="none" w:sz="0" w:space="0" w:color="auto"/>
            <w:right w:val="none" w:sz="0" w:space="0" w:color="auto"/>
          </w:divBdr>
        </w:div>
        <w:div w:id="523910220">
          <w:marLeft w:val="640"/>
          <w:marRight w:val="0"/>
          <w:marTop w:val="0"/>
          <w:marBottom w:val="0"/>
          <w:divBdr>
            <w:top w:val="none" w:sz="0" w:space="0" w:color="auto"/>
            <w:left w:val="none" w:sz="0" w:space="0" w:color="auto"/>
            <w:bottom w:val="none" w:sz="0" w:space="0" w:color="auto"/>
            <w:right w:val="none" w:sz="0" w:space="0" w:color="auto"/>
          </w:divBdr>
        </w:div>
        <w:div w:id="1366443422">
          <w:marLeft w:val="640"/>
          <w:marRight w:val="0"/>
          <w:marTop w:val="0"/>
          <w:marBottom w:val="0"/>
          <w:divBdr>
            <w:top w:val="none" w:sz="0" w:space="0" w:color="auto"/>
            <w:left w:val="none" w:sz="0" w:space="0" w:color="auto"/>
            <w:bottom w:val="none" w:sz="0" w:space="0" w:color="auto"/>
            <w:right w:val="none" w:sz="0" w:space="0" w:color="auto"/>
          </w:divBdr>
        </w:div>
        <w:div w:id="1341393705">
          <w:marLeft w:val="640"/>
          <w:marRight w:val="0"/>
          <w:marTop w:val="0"/>
          <w:marBottom w:val="0"/>
          <w:divBdr>
            <w:top w:val="none" w:sz="0" w:space="0" w:color="auto"/>
            <w:left w:val="none" w:sz="0" w:space="0" w:color="auto"/>
            <w:bottom w:val="none" w:sz="0" w:space="0" w:color="auto"/>
            <w:right w:val="none" w:sz="0" w:space="0" w:color="auto"/>
          </w:divBdr>
        </w:div>
        <w:div w:id="577786481">
          <w:marLeft w:val="640"/>
          <w:marRight w:val="0"/>
          <w:marTop w:val="0"/>
          <w:marBottom w:val="0"/>
          <w:divBdr>
            <w:top w:val="none" w:sz="0" w:space="0" w:color="auto"/>
            <w:left w:val="none" w:sz="0" w:space="0" w:color="auto"/>
            <w:bottom w:val="none" w:sz="0" w:space="0" w:color="auto"/>
            <w:right w:val="none" w:sz="0" w:space="0" w:color="auto"/>
          </w:divBdr>
        </w:div>
        <w:div w:id="1729644871">
          <w:marLeft w:val="640"/>
          <w:marRight w:val="0"/>
          <w:marTop w:val="0"/>
          <w:marBottom w:val="0"/>
          <w:divBdr>
            <w:top w:val="none" w:sz="0" w:space="0" w:color="auto"/>
            <w:left w:val="none" w:sz="0" w:space="0" w:color="auto"/>
            <w:bottom w:val="none" w:sz="0" w:space="0" w:color="auto"/>
            <w:right w:val="none" w:sz="0" w:space="0" w:color="auto"/>
          </w:divBdr>
        </w:div>
        <w:div w:id="1241908956">
          <w:marLeft w:val="640"/>
          <w:marRight w:val="0"/>
          <w:marTop w:val="0"/>
          <w:marBottom w:val="0"/>
          <w:divBdr>
            <w:top w:val="none" w:sz="0" w:space="0" w:color="auto"/>
            <w:left w:val="none" w:sz="0" w:space="0" w:color="auto"/>
            <w:bottom w:val="none" w:sz="0" w:space="0" w:color="auto"/>
            <w:right w:val="none" w:sz="0" w:space="0" w:color="auto"/>
          </w:divBdr>
        </w:div>
        <w:div w:id="758798302">
          <w:marLeft w:val="640"/>
          <w:marRight w:val="0"/>
          <w:marTop w:val="0"/>
          <w:marBottom w:val="0"/>
          <w:divBdr>
            <w:top w:val="none" w:sz="0" w:space="0" w:color="auto"/>
            <w:left w:val="none" w:sz="0" w:space="0" w:color="auto"/>
            <w:bottom w:val="none" w:sz="0" w:space="0" w:color="auto"/>
            <w:right w:val="none" w:sz="0" w:space="0" w:color="auto"/>
          </w:divBdr>
        </w:div>
        <w:div w:id="2049527701">
          <w:marLeft w:val="640"/>
          <w:marRight w:val="0"/>
          <w:marTop w:val="0"/>
          <w:marBottom w:val="0"/>
          <w:divBdr>
            <w:top w:val="none" w:sz="0" w:space="0" w:color="auto"/>
            <w:left w:val="none" w:sz="0" w:space="0" w:color="auto"/>
            <w:bottom w:val="none" w:sz="0" w:space="0" w:color="auto"/>
            <w:right w:val="none" w:sz="0" w:space="0" w:color="auto"/>
          </w:divBdr>
        </w:div>
        <w:div w:id="912592764">
          <w:marLeft w:val="640"/>
          <w:marRight w:val="0"/>
          <w:marTop w:val="0"/>
          <w:marBottom w:val="0"/>
          <w:divBdr>
            <w:top w:val="none" w:sz="0" w:space="0" w:color="auto"/>
            <w:left w:val="none" w:sz="0" w:space="0" w:color="auto"/>
            <w:bottom w:val="none" w:sz="0" w:space="0" w:color="auto"/>
            <w:right w:val="none" w:sz="0" w:space="0" w:color="auto"/>
          </w:divBdr>
        </w:div>
        <w:div w:id="112067059">
          <w:marLeft w:val="640"/>
          <w:marRight w:val="0"/>
          <w:marTop w:val="0"/>
          <w:marBottom w:val="0"/>
          <w:divBdr>
            <w:top w:val="none" w:sz="0" w:space="0" w:color="auto"/>
            <w:left w:val="none" w:sz="0" w:space="0" w:color="auto"/>
            <w:bottom w:val="none" w:sz="0" w:space="0" w:color="auto"/>
            <w:right w:val="none" w:sz="0" w:space="0" w:color="auto"/>
          </w:divBdr>
        </w:div>
        <w:div w:id="1188369399">
          <w:marLeft w:val="640"/>
          <w:marRight w:val="0"/>
          <w:marTop w:val="0"/>
          <w:marBottom w:val="0"/>
          <w:divBdr>
            <w:top w:val="none" w:sz="0" w:space="0" w:color="auto"/>
            <w:left w:val="none" w:sz="0" w:space="0" w:color="auto"/>
            <w:bottom w:val="none" w:sz="0" w:space="0" w:color="auto"/>
            <w:right w:val="none" w:sz="0" w:space="0" w:color="auto"/>
          </w:divBdr>
        </w:div>
        <w:div w:id="80957602">
          <w:marLeft w:val="640"/>
          <w:marRight w:val="0"/>
          <w:marTop w:val="0"/>
          <w:marBottom w:val="0"/>
          <w:divBdr>
            <w:top w:val="none" w:sz="0" w:space="0" w:color="auto"/>
            <w:left w:val="none" w:sz="0" w:space="0" w:color="auto"/>
            <w:bottom w:val="none" w:sz="0" w:space="0" w:color="auto"/>
            <w:right w:val="none" w:sz="0" w:space="0" w:color="auto"/>
          </w:divBdr>
        </w:div>
        <w:div w:id="1772699373">
          <w:marLeft w:val="640"/>
          <w:marRight w:val="0"/>
          <w:marTop w:val="0"/>
          <w:marBottom w:val="0"/>
          <w:divBdr>
            <w:top w:val="none" w:sz="0" w:space="0" w:color="auto"/>
            <w:left w:val="none" w:sz="0" w:space="0" w:color="auto"/>
            <w:bottom w:val="none" w:sz="0" w:space="0" w:color="auto"/>
            <w:right w:val="none" w:sz="0" w:space="0" w:color="auto"/>
          </w:divBdr>
        </w:div>
        <w:div w:id="707996435">
          <w:marLeft w:val="640"/>
          <w:marRight w:val="0"/>
          <w:marTop w:val="0"/>
          <w:marBottom w:val="0"/>
          <w:divBdr>
            <w:top w:val="none" w:sz="0" w:space="0" w:color="auto"/>
            <w:left w:val="none" w:sz="0" w:space="0" w:color="auto"/>
            <w:bottom w:val="none" w:sz="0" w:space="0" w:color="auto"/>
            <w:right w:val="none" w:sz="0" w:space="0" w:color="auto"/>
          </w:divBdr>
        </w:div>
        <w:div w:id="2085032740">
          <w:marLeft w:val="640"/>
          <w:marRight w:val="0"/>
          <w:marTop w:val="0"/>
          <w:marBottom w:val="0"/>
          <w:divBdr>
            <w:top w:val="none" w:sz="0" w:space="0" w:color="auto"/>
            <w:left w:val="none" w:sz="0" w:space="0" w:color="auto"/>
            <w:bottom w:val="none" w:sz="0" w:space="0" w:color="auto"/>
            <w:right w:val="none" w:sz="0" w:space="0" w:color="auto"/>
          </w:divBdr>
        </w:div>
        <w:div w:id="1658072394">
          <w:marLeft w:val="640"/>
          <w:marRight w:val="0"/>
          <w:marTop w:val="0"/>
          <w:marBottom w:val="0"/>
          <w:divBdr>
            <w:top w:val="none" w:sz="0" w:space="0" w:color="auto"/>
            <w:left w:val="none" w:sz="0" w:space="0" w:color="auto"/>
            <w:bottom w:val="none" w:sz="0" w:space="0" w:color="auto"/>
            <w:right w:val="none" w:sz="0" w:space="0" w:color="auto"/>
          </w:divBdr>
        </w:div>
        <w:div w:id="1931348604">
          <w:marLeft w:val="640"/>
          <w:marRight w:val="0"/>
          <w:marTop w:val="0"/>
          <w:marBottom w:val="0"/>
          <w:divBdr>
            <w:top w:val="none" w:sz="0" w:space="0" w:color="auto"/>
            <w:left w:val="none" w:sz="0" w:space="0" w:color="auto"/>
            <w:bottom w:val="none" w:sz="0" w:space="0" w:color="auto"/>
            <w:right w:val="none" w:sz="0" w:space="0" w:color="auto"/>
          </w:divBdr>
        </w:div>
        <w:div w:id="1144155658">
          <w:marLeft w:val="640"/>
          <w:marRight w:val="0"/>
          <w:marTop w:val="0"/>
          <w:marBottom w:val="0"/>
          <w:divBdr>
            <w:top w:val="none" w:sz="0" w:space="0" w:color="auto"/>
            <w:left w:val="none" w:sz="0" w:space="0" w:color="auto"/>
            <w:bottom w:val="none" w:sz="0" w:space="0" w:color="auto"/>
            <w:right w:val="none" w:sz="0" w:space="0" w:color="auto"/>
          </w:divBdr>
        </w:div>
      </w:divsChild>
    </w:div>
    <w:div w:id="258873010">
      <w:bodyDiv w:val="1"/>
      <w:marLeft w:val="0"/>
      <w:marRight w:val="0"/>
      <w:marTop w:val="0"/>
      <w:marBottom w:val="0"/>
      <w:divBdr>
        <w:top w:val="none" w:sz="0" w:space="0" w:color="auto"/>
        <w:left w:val="none" w:sz="0" w:space="0" w:color="auto"/>
        <w:bottom w:val="none" w:sz="0" w:space="0" w:color="auto"/>
        <w:right w:val="none" w:sz="0" w:space="0" w:color="auto"/>
      </w:divBdr>
      <w:divsChild>
        <w:div w:id="46076847">
          <w:marLeft w:val="640"/>
          <w:marRight w:val="0"/>
          <w:marTop w:val="0"/>
          <w:marBottom w:val="0"/>
          <w:divBdr>
            <w:top w:val="none" w:sz="0" w:space="0" w:color="auto"/>
            <w:left w:val="none" w:sz="0" w:space="0" w:color="auto"/>
            <w:bottom w:val="none" w:sz="0" w:space="0" w:color="auto"/>
            <w:right w:val="none" w:sz="0" w:space="0" w:color="auto"/>
          </w:divBdr>
        </w:div>
        <w:div w:id="501551265">
          <w:marLeft w:val="640"/>
          <w:marRight w:val="0"/>
          <w:marTop w:val="0"/>
          <w:marBottom w:val="0"/>
          <w:divBdr>
            <w:top w:val="none" w:sz="0" w:space="0" w:color="auto"/>
            <w:left w:val="none" w:sz="0" w:space="0" w:color="auto"/>
            <w:bottom w:val="none" w:sz="0" w:space="0" w:color="auto"/>
            <w:right w:val="none" w:sz="0" w:space="0" w:color="auto"/>
          </w:divBdr>
        </w:div>
        <w:div w:id="2113164243">
          <w:marLeft w:val="640"/>
          <w:marRight w:val="0"/>
          <w:marTop w:val="0"/>
          <w:marBottom w:val="0"/>
          <w:divBdr>
            <w:top w:val="none" w:sz="0" w:space="0" w:color="auto"/>
            <w:left w:val="none" w:sz="0" w:space="0" w:color="auto"/>
            <w:bottom w:val="none" w:sz="0" w:space="0" w:color="auto"/>
            <w:right w:val="none" w:sz="0" w:space="0" w:color="auto"/>
          </w:divBdr>
        </w:div>
        <w:div w:id="1805199693">
          <w:marLeft w:val="640"/>
          <w:marRight w:val="0"/>
          <w:marTop w:val="0"/>
          <w:marBottom w:val="0"/>
          <w:divBdr>
            <w:top w:val="none" w:sz="0" w:space="0" w:color="auto"/>
            <w:left w:val="none" w:sz="0" w:space="0" w:color="auto"/>
            <w:bottom w:val="none" w:sz="0" w:space="0" w:color="auto"/>
            <w:right w:val="none" w:sz="0" w:space="0" w:color="auto"/>
          </w:divBdr>
        </w:div>
        <w:div w:id="76444787">
          <w:marLeft w:val="640"/>
          <w:marRight w:val="0"/>
          <w:marTop w:val="0"/>
          <w:marBottom w:val="0"/>
          <w:divBdr>
            <w:top w:val="none" w:sz="0" w:space="0" w:color="auto"/>
            <w:left w:val="none" w:sz="0" w:space="0" w:color="auto"/>
            <w:bottom w:val="none" w:sz="0" w:space="0" w:color="auto"/>
            <w:right w:val="none" w:sz="0" w:space="0" w:color="auto"/>
          </w:divBdr>
        </w:div>
        <w:div w:id="19402696">
          <w:marLeft w:val="640"/>
          <w:marRight w:val="0"/>
          <w:marTop w:val="0"/>
          <w:marBottom w:val="0"/>
          <w:divBdr>
            <w:top w:val="none" w:sz="0" w:space="0" w:color="auto"/>
            <w:left w:val="none" w:sz="0" w:space="0" w:color="auto"/>
            <w:bottom w:val="none" w:sz="0" w:space="0" w:color="auto"/>
            <w:right w:val="none" w:sz="0" w:space="0" w:color="auto"/>
          </w:divBdr>
        </w:div>
        <w:div w:id="2013488280">
          <w:marLeft w:val="640"/>
          <w:marRight w:val="0"/>
          <w:marTop w:val="0"/>
          <w:marBottom w:val="0"/>
          <w:divBdr>
            <w:top w:val="none" w:sz="0" w:space="0" w:color="auto"/>
            <w:left w:val="none" w:sz="0" w:space="0" w:color="auto"/>
            <w:bottom w:val="none" w:sz="0" w:space="0" w:color="auto"/>
            <w:right w:val="none" w:sz="0" w:space="0" w:color="auto"/>
          </w:divBdr>
        </w:div>
        <w:div w:id="1179008956">
          <w:marLeft w:val="640"/>
          <w:marRight w:val="0"/>
          <w:marTop w:val="0"/>
          <w:marBottom w:val="0"/>
          <w:divBdr>
            <w:top w:val="none" w:sz="0" w:space="0" w:color="auto"/>
            <w:left w:val="none" w:sz="0" w:space="0" w:color="auto"/>
            <w:bottom w:val="none" w:sz="0" w:space="0" w:color="auto"/>
            <w:right w:val="none" w:sz="0" w:space="0" w:color="auto"/>
          </w:divBdr>
        </w:div>
        <w:div w:id="796796563">
          <w:marLeft w:val="640"/>
          <w:marRight w:val="0"/>
          <w:marTop w:val="0"/>
          <w:marBottom w:val="0"/>
          <w:divBdr>
            <w:top w:val="none" w:sz="0" w:space="0" w:color="auto"/>
            <w:left w:val="none" w:sz="0" w:space="0" w:color="auto"/>
            <w:bottom w:val="none" w:sz="0" w:space="0" w:color="auto"/>
            <w:right w:val="none" w:sz="0" w:space="0" w:color="auto"/>
          </w:divBdr>
        </w:div>
        <w:div w:id="1695836701">
          <w:marLeft w:val="640"/>
          <w:marRight w:val="0"/>
          <w:marTop w:val="0"/>
          <w:marBottom w:val="0"/>
          <w:divBdr>
            <w:top w:val="none" w:sz="0" w:space="0" w:color="auto"/>
            <w:left w:val="none" w:sz="0" w:space="0" w:color="auto"/>
            <w:bottom w:val="none" w:sz="0" w:space="0" w:color="auto"/>
            <w:right w:val="none" w:sz="0" w:space="0" w:color="auto"/>
          </w:divBdr>
        </w:div>
        <w:div w:id="34820502">
          <w:marLeft w:val="640"/>
          <w:marRight w:val="0"/>
          <w:marTop w:val="0"/>
          <w:marBottom w:val="0"/>
          <w:divBdr>
            <w:top w:val="none" w:sz="0" w:space="0" w:color="auto"/>
            <w:left w:val="none" w:sz="0" w:space="0" w:color="auto"/>
            <w:bottom w:val="none" w:sz="0" w:space="0" w:color="auto"/>
            <w:right w:val="none" w:sz="0" w:space="0" w:color="auto"/>
          </w:divBdr>
        </w:div>
        <w:div w:id="2030914330">
          <w:marLeft w:val="640"/>
          <w:marRight w:val="0"/>
          <w:marTop w:val="0"/>
          <w:marBottom w:val="0"/>
          <w:divBdr>
            <w:top w:val="none" w:sz="0" w:space="0" w:color="auto"/>
            <w:left w:val="none" w:sz="0" w:space="0" w:color="auto"/>
            <w:bottom w:val="none" w:sz="0" w:space="0" w:color="auto"/>
            <w:right w:val="none" w:sz="0" w:space="0" w:color="auto"/>
          </w:divBdr>
        </w:div>
        <w:div w:id="1140726413">
          <w:marLeft w:val="640"/>
          <w:marRight w:val="0"/>
          <w:marTop w:val="0"/>
          <w:marBottom w:val="0"/>
          <w:divBdr>
            <w:top w:val="none" w:sz="0" w:space="0" w:color="auto"/>
            <w:left w:val="none" w:sz="0" w:space="0" w:color="auto"/>
            <w:bottom w:val="none" w:sz="0" w:space="0" w:color="auto"/>
            <w:right w:val="none" w:sz="0" w:space="0" w:color="auto"/>
          </w:divBdr>
        </w:div>
        <w:div w:id="874344111">
          <w:marLeft w:val="640"/>
          <w:marRight w:val="0"/>
          <w:marTop w:val="0"/>
          <w:marBottom w:val="0"/>
          <w:divBdr>
            <w:top w:val="none" w:sz="0" w:space="0" w:color="auto"/>
            <w:left w:val="none" w:sz="0" w:space="0" w:color="auto"/>
            <w:bottom w:val="none" w:sz="0" w:space="0" w:color="auto"/>
            <w:right w:val="none" w:sz="0" w:space="0" w:color="auto"/>
          </w:divBdr>
        </w:div>
        <w:div w:id="1387530051">
          <w:marLeft w:val="640"/>
          <w:marRight w:val="0"/>
          <w:marTop w:val="0"/>
          <w:marBottom w:val="0"/>
          <w:divBdr>
            <w:top w:val="none" w:sz="0" w:space="0" w:color="auto"/>
            <w:left w:val="none" w:sz="0" w:space="0" w:color="auto"/>
            <w:bottom w:val="none" w:sz="0" w:space="0" w:color="auto"/>
            <w:right w:val="none" w:sz="0" w:space="0" w:color="auto"/>
          </w:divBdr>
        </w:div>
        <w:div w:id="276643657">
          <w:marLeft w:val="640"/>
          <w:marRight w:val="0"/>
          <w:marTop w:val="0"/>
          <w:marBottom w:val="0"/>
          <w:divBdr>
            <w:top w:val="none" w:sz="0" w:space="0" w:color="auto"/>
            <w:left w:val="none" w:sz="0" w:space="0" w:color="auto"/>
            <w:bottom w:val="none" w:sz="0" w:space="0" w:color="auto"/>
            <w:right w:val="none" w:sz="0" w:space="0" w:color="auto"/>
          </w:divBdr>
        </w:div>
        <w:div w:id="1581333972">
          <w:marLeft w:val="640"/>
          <w:marRight w:val="0"/>
          <w:marTop w:val="0"/>
          <w:marBottom w:val="0"/>
          <w:divBdr>
            <w:top w:val="none" w:sz="0" w:space="0" w:color="auto"/>
            <w:left w:val="none" w:sz="0" w:space="0" w:color="auto"/>
            <w:bottom w:val="none" w:sz="0" w:space="0" w:color="auto"/>
            <w:right w:val="none" w:sz="0" w:space="0" w:color="auto"/>
          </w:divBdr>
        </w:div>
        <w:div w:id="73936279">
          <w:marLeft w:val="640"/>
          <w:marRight w:val="0"/>
          <w:marTop w:val="0"/>
          <w:marBottom w:val="0"/>
          <w:divBdr>
            <w:top w:val="none" w:sz="0" w:space="0" w:color="auto"/>
            <w:left w:val="none" w:sz="0" w:space="0" w:color="auto"/>
            <w:bottom w:val="none" w:sz="0" w:space="0" w:color="auto"/>
            <w:right w:val="none" w:sz="0" w:space="0" w:color="auto"/>
          </w:divBdr>
        </w:div>
        <w:div w:id="161706306">
          <w:marLeft w:val="640"/>
          <w:marRight w:val="0"/>
          <w:marTop w:val="0"/>
          <w:marBottom w:val="0"/>
          <w:divBdr>
            <w:top w:val="none" w:sz="0" w:space="0" w:color="auto"/>
            <w:left w:val="none" w:sz="0" w:space="0" w:color="auto"/>
            <w:bottom w:val="none" w:sz="0" w:space="0" w:color="auto"/>
            <w:right w:val="none" w:sz="0" w:space="0" w:color="auto"/>
          </w:divBdr>
        </w:div>
        <w:div w:id="597561828">
          <w:marLeft w:val="640"/>
          <w:marRight w:val="0"/>
          <w:marTop w:val="0"/>
          <w:marBottom w:val="0"/>
          <w:divBdr>
            <w:top w:val="none" w:sz="0" w:space="0" w:color="auto"/>
            <w:left w:val="none" w:sz="0" w:space="0" w:color="auto"/>
            <w:bottom w:val="none" w:sz="0" w:space="0" w:color="auto"/>
            <w:right w:val="none" w:sz="0" w:space="0" w:color="auto"/>
          </w:divBdr>
        </w:div>
        <w:div w:id="1523473582">
          <w:marLeft w:val="640"/>
          <w:marRight w:val="0"/>
          <w:marTop w:val="0"/>
          <w:marBottom w:val="0"/>
          <w:divBdr>
            <w:top w:val="none" w:sz="0" w:space="0" w:color="auto"/>
            <w:left w:val="none" w:sz="0" w:space="0" w:color="auto"/>
            <w:bottom w:val="none" w:sz="0" w:space="0" w:color="auto"/>
            <w:right w:val="none" w:sz="0" w:space="0" w:color="auto"/>
          </w:divBdr>
        </w:div>
        <w:div w:id="666976135">
          <w:marLeft w:val="640"/>
          <w:marRight w:val="0"/>
          <w:marTop w:val="0"/>
          <w:marBottom w:val="0"/>
          <w:divBdr>
            <w:top w:val="none" w:sz="0" w:space="0" w:color="auto"/>
            <w:left w:val="none" w:sz="0" w:space="0" w:color="auto"/>
            <w:bottom w:val="none" w:sz="0" w:space="0" w:color="auto"/>
            <w:right w:val="none" w:sz="0" w:space="0" w:color="auto"/>
          </w:divBdr>
        </w:div>
        <w:div w:id="828402373">
          <w:marLeft w:val="640"/>
          <w:marRight w:val="0"/>
          <w:marTop w:val="0"/>
          <w:marBottom w:val="0"/>
          <w:divBdr>
            <w:top w:val="none" w:sz="0" w:space="0" w:color="auto"/>
            <w:left w:val="none" w:sz="0" w:space="0" w:color="auto"/>
            <w:bottom w:val="none" w:sz="0" w:space="0" w:color="auto"/>
            <w:right w:val="none" w:sz="0" w:space="0" w:color="auto"/>
          </w:divBdr>
        </w:div>
        <w:div w:id="498350844">
          <w:marLeft w:val="640"/>
          <w:marRight w:val="0"/>
          <w:marTop w:val="0"/>
          <w:marBottom w:val="0"/>
          <w:divBdr>
            <w:top w:val="none" w:sz="0" w:space="0" w:color="auto"/>
            <w:left w:val="none" w:sz="0" w:space="0" w:color="auto"/>
            <w:bottom w:val="none" w:sz="0" w:space="0" w:color="auto"/>
            <w:right w:val="none" w:sz="0" w:space="0" w:color="auto"/>
          </w:divBdr>
        </w:div>
        <w:div w:id="1542085456">
          <w:marLeft w:val="640"/>
          <w:marRight w:val="0"/>
          <w:marTop w:val="0"/>
          <w:marBottom w:val="0"/>
          <w:divBdr>
            <w:top w:val="none" w:sz="0" w:space="0" w:color="auto"/>
            <w:left w:val="none" w:sz="0" w:space="0" w:color="auto"/>
            <w:bottom w:val="none" w:sz="0" w:space="0" w:color="auto"/>
            <w:right w:val="none" w:sz="0" w:space="0" w:color="auto"/>
          </w:divBdr>
        </w:div>
        <w:div w:id="612368768">
          <w:marLeft w:val="640"/>
          <w:marRight w:val="0"/>
          <w:marTop w:val="0"/>
          <w:marBottom w:val="0"/>
          <w:divBdr>
            <w:top w:val="none" w:sz="0" w:space="0" w:color="auto"/>
            <w:left w:val="none" w:sz="0" w:space="0" w:color="auto"/>
            <w:bottom w:val="none" w:sz="0" w:space="0" w:color="auto"/>
            <w:right w:val="none" w:sz="0" w:space="0" w:color="auto"/>
          </w:divBdr>
        </w:div>
        <w:div w:id="42753835">
          <w:marLeft w:val="640"/>
          <w:marRight w:val="0"/>
          <w:marTop w:val="0"/>
          <w:marBottom w:val="0"/>
          <w:divBdr>
            <w:top w:val="none" w:sz="0" w:space="0" w:color="auto"/>
            <w:left w:val="none" w:sz="0" w:space="0" w:color="auto"/>
            <w:bottom w:val="none" w:sz="0" w:space="0" w:color="auto"/>
            <w:right w:val="none" w:sz="0" w:space="0" w:color="auto"/>
          </w:divBdr>
        </w:div>
        <w:div w:id="616958414">
          <w:marLeft w:val="640"/>
          <w:marRight w:val="0"/>
          <w:marTop w:val="0"/>
          <w:marBottom w:val="0"/>
          <w:divBdr>
            <w:top w:val="none" w:sz="0" w:space="0" w:color="auto"/>
            <w:left w:val="none" w:sz="0" w:space="0" w:color="auto"/>
            <w:bottom w:val="none" w:sz="0" w:space="0" w:color="auto"/>
            <w:right w:val="none" w:sz="0" w:space="0" w:color="auto"/>
          </w:divBdr>
        </w:div>
        <w:div w:id="911701778">
          <w:marLeft w:val="640"/>
          <w:marRight w:val="0"/>
          <w:marTop w:val="0"/>
          <w:marBottom w:val="0"/>
          <w:divBdr>
            <w:top w:val="none" w:sz="0" w:space="0" w:color="auto"/>
            <w:left w:val="none" w:sz="0" w:space="0" w:color="auto"/>
            <w:bottom w:val="none" w:sz="0" w:space="0" w:color="auto"/>
            <w:right w:val="none" w:sz="0" w:space="0" w:color="auto"/>
          </w:divBdr>
        </w:div>
        <w:div w:id="615480945">
          <w:marLeft w:val="640"/>
          <w:marRight w:val="0"/>
          <w:marTop w:val="0"/>
          <w:marBottom w:val="0"/>
          <w:divBdr>
            <w:top w:val="none" w:sz="0" w:space="0" w:color="auto"/>
            <w:left w:val="none" w:sz="0" w:space="0" w:color="auto"/>
            <w:bottom w:val="none" w:sz="0" w:space="0" w:color="auto"/>
            <w:right w:val="none" w:sz="0" w:space="0" w:color="auto"/>
          </w:divBdr>
        </w:div>
        <w:div w:id="1358849795">
          <w:marLeft w:val="640"/>
          <w:marRight w:val="0"/>
          <w:marTop w:val="0"/>
          <w:marBottom w:val="0"/>
          <w:divBdr>
            <w:top w:val="none" w:sz="0" w:space="0" w:color="auto"/>
            <w:left w:val="none" w:sz="0" w:space="0" w:color="auto"/>
            <w:bottom w:val="none" w:sz="0" w:space="0" w:color="auto"/>
            <w:right w:val="none" w:sz="0" w:space="0" w:color="auto"/>
          </w:divBdr>
        </w:div>
        <w:div w:id="2029402676">
          <w:marLeft w:val="640"/>
          <w:marRight w:val="0"/>
          <w:marTop w:val="0"/>
          <w:marBottom w:val="0"/>
          <w:divBdr>
            <w:top w:val="none" w:sz="0" w:space="0" w:color="auto"/>
            <w:left w:val="none" w:sz="0" w:space="0" w:color="auto"/>
            <w:bottom w:val="none" w:sz="0" w:space="0" w:color="auto"/>
            <w:right w:val="none" w:sz="0" w:space="0" w:color="auto"/>
          </w:divBdr>
        </w:div>
        <w:div w:id="1853690404">
          <w:marLeft w:val="640"/>
          <w:marRight w:val="0"/>
          <w:marTop w:val="0"/>
          <w:marBottom w:val="0"/>
          <w:divBdr>
            <w:top w:val="none" w:sz="0" w:space="0" w:color="auto"/>
            <w:left w:val="none" w:sz="0" w:space="0" w:color="auto"/>
            <w:bottom w:val="none" w:sz="0" w:space="0" w:color="auto"/>
            <w:right w:val="none" w:sz="0" w:space="0" w:color="auto"/>
          </w:divBdr>
        </w:div>
        <w:div w:id="2083485589">
          <w:marLeft w:val="640"/>
          <w:marRight w:val="0"/>
          <w:marTop w:val="0"/>
          <w:marBottom w:val="0"/>
          <w:divBdr>
            <w:top w:val="none" w:sz="0" w:space="0" w:color="auto"/>
            <w:left w:val="none" w:sz="0" w:space="0" w:color="auto"/>
            <w:bottom w:val="none" w:sz="0" w:space="0" w:color="auto"/>
            <w:right w:val="none" w:sz="0" w:space="0" w:color="auto"/>
          </w:divBdr>
        </w:div>
        <w:div w:id="895046036">
          <w:marLeft w:val="640"/>
          <w:marRight w:val="0"/>
          <w:marTop w:val="0"/>
          <w:marBottom w:val="0"/>
          <w:divBdr>
            <w:top w:val="none" w:sz="0" w:space="0" w:color="auto"/>
            <w:left w:val="none" w:sz="0" w:space="0" w:color="auto"/>
            <w:bottom w:val="none" w:sz="0" w:space="0" w:color="auto"/>
            <w:right w:val="none" w:sz="0" w:space="0" w:color="auto"/>
          </w:divBdr>
        </w:div>
        <w:div w:id="960184532">
          <w:marLeft w:val="640"/>
          <w:marRight w:val="0"/>
          <w:marTop w:val="0"/>
          <w:marBottom w:val="0"/>
          <w:divBdr>
            <w:top w:val="none" w:sz="0" w:space="0" w:color="auto"/>
            <w:left w:val="none" w:sz="0" w:space="0" w:color="auto"/>
            <w:bottom w:val="none" w:sz="0" w:space="0" w:color="auto"/>
            <w:right w:val="none" w:sz="0" w:space="0" w:color="auto"/>
          </w:divBdr>
        </w:div>
        <w:div w:id="266236593">
          <w:marLeft w:val="640"/>
          <w:marRight w:val="0"/>
          <w:marTop w:val="0"/>
          <w:marBottom w:val="0"/>
          <w:divBdr>
            <w:top w:val="none" w:sz="0" w:space="0" w:color="auto"/>
            <w:left w:val="none" w:sz="0" w:space="0" w:color="auto"/>
            <w:bottom w:val="none" w:sz="0" w:space="0" w:color="auto"/>
            <w:right w:val="none" w:sz="0" w:space="0" w:color="auto"/>
          </w:divBdr>
        </w:div>
        <w:div w:id="352000532">
          <w:marLeft w:val="640"/>
          <w:marRight w:val="0"/>
          <w:marTop w:val="0"/>
          <w:marBottom w:val="0"/>
          <w:divBdr>
            <w:top w:val="none" w:sz="0" w:space="0" w:color="auto"/>
            <w:left w:val="none" w:sz="0" w:space="0" w:color="auto"/>
            <w:bottom w:val="none" w:sz="0" w:space="0" w:color="auto"/>
            <w:right w:val="none" w:sz="0" w:space="0" w:color="auto"/>
          </w:divBdr>
        </w:div>
        <w:div w:id="89083693">
          <w:marLeft w:val="640"/>
          <w:marRight w:val="0"/>
          <w:marTop w:val="0"/>
          <w:marBottom w:val="0"/>
          <w:divBdr>
            <w:top w:val="none" w:sz="0" w:space="0" w:color="auto"/>
            <w:left w:val="none" w:sz="0" w:space="0" w:color="auto"/>
            <w:bottom w:val="none" w:sz="0" w:space="0" w:color="auto"/>
            <w:right w:val="none" w:sz="0" w:space="0" w:color="auto"/>
          </w:divBdr>
        </w:div>
        <w:div w:id="281618375">
          <w:marLeft w:val="640"/>
          <w:marRight w:val="0"/>
          <w:marTop w:val="0"/>
          <w:marBottom w:val="0"/>
          <w:divBdr>
            <w:top w:val="none" w:sz="0" w:space="0" w:color="auto"/>
            <w:left w:val="none" w:sz="0" w:space="0" w:color="auto"/>
            <w:bottom w:val="none" w:sz="0" w:space="0" w:color="auto"/>
            <w:right w:val="none" w:sz="0" w:space="0" w:color="auto"/>
          </w:divBdr>
        </w:div>
        <w:div w:id="2143107084">
          <w:marLeft w:val="640"/>
          <w:marRight w:val="0"/>
          <w:marTop w:val="0"/>
          <w:marBottom w:val="0"/>
          <w:divBdr>
            <w:top w:val="none" w:sz="0" w:space="0" w:color="auto"/>
            <w:left w:val="none" w:sz="0" w:space="0" w:color="auto"/>
            <w:bottom w:val="none" w:sz="0" w:space="0" w:color="auto"/>
            <w:right w:val="none" w:sz="0" w:space="0" w:color="auto"/>
          </w:divBdr>
        </w:div>
        <w:div w:id="1071927775">
          <w:marLeft w:val="640"/>
          <w:marRight w:val="0"/>
          <w:marTop w:val="0"/>
          <w:marBottom w:val="0"/>
          <w:divBdr>
            <w:top w:val="none" w:sz="0" w:space="0" w:color="auto"/>
            <w:left w:val="none" w:sz="0" w:space="0" w:color="auto"/>
            <w:bottom w:val="none" w:sz="0" w:space="0" w:color="auto"/>
            <w:right w:val="none" w:sz="0" w:space="0" w:color="auto"/>
          </w:divBdr>
        </w:div>
        <w:div w:id="2072724824">
          <w:marLeft w:val="640"/>
          <w:marRight w:val="0"/>
          <w:marTop w:val="0"/>
          <w:marBottom w:val="0"/>
          <w:divBdr>
            <w:top w:val="none" w:sz="0" w:space="0" w:color="auto"/>
            <w:left w:val="none" w:sz="0" w:space="0" w:color="auto"/>
            <w:bottom w:val="none" w:sz="0" w:space="0" w:color="auto"/>
            <w:right w:val="none" w:sz="0" w:space="0" w:color="auto"/>
          </w:divBdr>
        </w:div>
        <w:div w:id="1692730243">
          <w:marLeft w:val="640"/>
          <w:marRight w:val="0"/>
          <w:marTop w:val="0"/>
          <w:marBottom w:val="0"/>
          <w:divBdr>
            <w:top w:val="none" w:sz="0" w:space="0" w:color="auto"/>
            <w:left w:val="none" w:sz="0" w:space="0" w:color="auto"/>
            <w:bottom w:val="none" w:sz="0" w:space="0" w:color="auto"/>
            <w:right w:val="none" w:sz="0" w:space="0" w:color="auto"/>
          </w:divBdr>
        </w:div>
        <w:div w:id="840127229">
          <w:marLeft w:val="640"/>
          <w:marRight w:val="0"/>
          <w:marTop w:val="0"/>
          <w:marBottom w:val="0"/>
          <w:divBdr>
            <w:top w:val="none" w:sz="0" w:space="0" w:color="auto"/>
            <w:left w:val="none" w:sz="0" w:space="0" w:color="auto"/>
            <w:bottom w:val="none" w:sz="0" w:space="0" w:color="auto"/>
            <w:right w:val="none" w:sz="0" w:space="0" w:color="auto"/>
          </w:divBdr>
        </w:div>
        <w:div w:id="1617177536">
          <w:marLeft w:val="640"/>
          <w:marRight w:val="0"/>
          <w:marTop w:val="0"/>
          <w:marBottom w:val="0"/>
          <w:divBdr>
            <w:top w:val="none" w:sz="0" w:space="0" w:color="auto"/>
            <w:left w:val="none" w:sz="0" w:space="0" w:color="auto"/>
            <w:bottom w:val="none" w:sz="0" w:space="0" w:color="auto"/>
            <w:right w:val="none" w:sz="0" w:space="0" w:color="auto"/>
          </w:divBdr>
        </w:div>
        <w:div w:id="1735813925">
          <w:marLeft w:val="640"/>
          <w:marRight w:val="0"/>
          <w:marTop w:val="0"/>
          <w:marBottom w:val="0"/>
          <w:divBdr>
            <w:top w:val="none" w:sz="0" w:space="0" w:color="auto"/>
            <w:left w:val="none" w:sz="0" w:space="0" w:color="auto"/>
            <w:bottom w:val="none" w:sz="0" w:space="0" w:color="auto"/>
            <w:right w:val="none" w:sz="0" w:space="0" w:color="auto"/>
          </w:divBdr>
        </w:div>
        <w:div w:id="156465259">
          <w:marLeft w:val="640"/>
          <w:marRight w:val="0"/>
          <w:marTop w:val="0"/>
          <w:marBottom w:val="0"/>
          <w:divBdr>
            <w:top w:val="none" w:sz="0" w:space="0" w:color="auto"/>
            <w:left w:val="none" w:sz="0" w:space="0" w:color="auto"/>
            <w:bottom w:val="none" w:sz="0" w:space="0" w:color="auto"/>
            <w:right w:val="none" w:sz="0" w:space="0" w:color="auto"/>
          </w:divBdr>
        </w:div>
        <w:div w:id="1392997143">
          <w:marLeft w:val="640"/>
          <w:marRight w:val="0"/>
          <w:marTop w:val="0"/>
          <w:marBottom w:val="0"/>
          <w:divBdr>
            <w:top w:val="none" w:sz="0" w:space="0" w:color="auto"/>
            <w:left w:val="none" w:sz="0" w:space="0" w:color="auto"/>
            <w:bottom w:val="none" w:sz="0" w:space="0" w:color="auto"/>
            <w:right w:val="none" w:sz="0" w:space="0" w:color="auto"/>
          </w:divBdr>
        </w:div>
        <w:div w:id="1952855579">
          <w:marLeft w:val="640"/>
          <w:marRight w:val="0"/>
          <w:marTop w:val="0"/>
          <w:marBottom w:val="0"/>
          <w:divBdr>
            <w:top w:val="none" w:sz="0" w:space="0" w:color="auto"/>
            <w:left w:val="none" w:sz="0" w:space="0" w:color="auto"/>
            <w:bottom w:val="none" w:sz="0" w:space="0" w:color="auto"/>
            <w:right w:val="none" w:sz="0" w:space="0" w:color="auto"/>
          </w:divBdr>
        </w:div>
        <w:div w:id="1327172845">
          <w:marLeft w:val="640"/>
          <w:marRight w:val="0"/>
          <w:marTop w:val="0"/>
          <w:marBottom w:val="0"/>
          <w:divBdr>
            <w:top w:val="none" w:sz="0" w:space="0" w:color="auto"/>
            <w:left w:val="none" w:sz="0" w:space="0" w:color="auto"/>
            <w:bottom w:val="none" w:sz="0" w:space="0" w:color="auto"/>
            <w:right w:val="none" w:sz="0" w:space="0" w:color="auto"/>
          </w:divBdr>
        </w:div>
        <w:div w:id="2085101865">
          <w:marLeft w:val="640"/>
          <w:marRight w:val="0"/>
          <w:marTop w:val="0"/>
          <w:marBottom w:val="0"/>
          <w:divBdr>
            <w:top w:val="none" w:sz="0" w:space="0" w:color="auto"/>
            <w:left w:val="none" w:sz="0" w:space="0" w:color="auto"/>
            <w:bottom w:val="none" w:sz="0" w:space="0" w:color="auto"/>
            <w:right w:val="none" w:sz="0" w:space="0" w:color="auto"/>
          </w:divBdr>
        </w:div>
        <w:div w:id="808017839">
          <w:marLeft w:val="640"/>
          <w:marRight w:val="0"/>
          <w:marTop w:val="0"/>
          <w:marBottom w:val="0"/>
          <w:divBdr>
            <w:top w:val="none" w:sz="0" w:space="0" w:color="auto"/>
            <w:left w:val="none" w:sz="0" w:space="0" w:color="auto"/>
            <w:bottom w:val="none" w:sz="0" w:space="0" w:color="auto"/>
            <w:right w:val="none" w:sz="0" w:space="0" w:color="auto"/>
          </w:divBdr>
        </w:div>
        <w:div w:id="1565140200">
          <w:marLeft w:val="640"/>
          <w:marRight w:val="0"/>
          <w:marTop w:val="0"/>
          <w:marBottom w:val="0"/>
          <w:divBdr>
            <w:top w:val="none" w:sz="0" w:space="0" w:color="auto"/>
            <w:left w:val="none" w:sz="0" w:space="0" w:color="auto"/>
            <w:bottom w:val="none" w:sz="0" w:space="0" w:color="auto"/>
            <w:right w:val="none" w:sz="0" w:space="0" w:color="auto"/>
          </w:divBdr>
        </w:div>
        <w:div w:id="2115898707">
          <w:marLeft w:val="640"/>
          <w:marRight w:val="0"/>
          <w:marTop w:val="0"/>
          <w:marBottom w:val="0"/>
          <w:divBdr>
            <w:top w:val="none" w:sz="0" w:space="0" w:color="auto"/>
            <w:left w:val="none" w:sz="0" w:space="0" w:color="auto"/>
            <w:bottom w:val="none" w:sz="0" w:space="0" w:color="auto"/>
            <w:right w:val="none" w:sz="0" w:space="0" w:color="auto"/>
          </w:divBdr>
        </w:div>
        <w:div w:id="1207523663">
          <w:marLeft w:val="640"/>
          <w:marRight w:val="0"/>
          <w:marTop w:val="0"/>
          <w:marBottom w:val="0"/>
          <w:divBdr>
            <w:top w:val="none" w:sz="0" w:space="0" w:color="auto"/>
            <w:left w:val="none" w:sz="0" w:space="0" w:color="auto"/>
            <w:bottom w:val="none" w:sz="0" w:space="0" w:color="auto"/>
            <w:right w:val="none" w:sz="0" w:space="0" w:color="auto"/>
          </w:divBdr>
        </w:div>
        <w:div w:id="1162310354">
          <w:marLeft w:val="640"/>
          <w:marRight w:val="0"/>
          <w:marTop w:val="0"/>
          <w:marBottom w:val="0"/>
          <w:divBdr>
            <w:top w:val="none" w:sz="0" w:space="0" w:color="auto"/>
            <w:left w:val="none" w:sz="0" w:space="0" w:color="auto"/>
            <w:bottom w:val="none" w:sz="0" w:space="0" w:color="auto"/>
            <w:right w:val="none" w:sz="0" w:space="0" w:color="auto"/>
          </w:divBdr>
        </w:div>
        <w:div w:id="2095979543">
          <w:marLeft w:val="640"/>
          <w:marRight w:val="0"/>
          <w:marTop w:val="0"/>
          <w:marBottom w:val="0"/>
          <w:divBdr>
            <w:top w:val="none" w:sz="0" w:space="0" w:color="auto"/>
            <w:left w:val="none" w:sz="0" w:space="0" w:color="auto"/>
            <w:bottom w:val="none" w:sz="0" w:space="0" w:color="auto"/>
            <w:right w:val="none" w:sz="0" w:space="0" w:color="auto"/>
          </w:divBdr>
        </w:div>
        <w:div w:id="633213031">
          <w:marLeft w:val="640"/>
          <w:marRight w:val="0"/>
          <w:marTop w:val="0"/>
          <w:marBottom w:val="0"/>
          <w:divBdr>
            <w:top w:val="none" w:sz="0" w:space="0" w:color="auto"/>
            <w:left w:val="none" w:sz="0" w:space="0" w:color="auto"/>
            <w:bottom w:val="none" w:sz="0" w:space="0" w:color="auto"/>
            <w:right w:val="none" w:sz="0" w:space="0" w:color="auto"/>
          </w:divBdr>
        </w:div>
        <w:div w:id="1365639531">
          <w:marLeft w:val="640"/>
          <w:marRight w:val="0"/>
          <w:marTop w:val="0"/>
          <w:marBottom w:val="0"/>
          <w:divBdr>
            <w:top w:val="none" w:sz="0" w:space="0" w:color="auto"/>
            <w:left w:val="none" w:sz="0" w:space="0" w:color="auto"/>
            <w:bottom w:val="none" w:sz="0" w:space="0" w:color="auto"/>
            <w:right w:val="none" w:sz="0" w:space="0" w:color="auto"/>
          </w:divBdr>
        </w:div>
        <w:div w:id="2130934902">
          <w:marLeft w:val="640"/>
          <w:marRight w:val="0"/>
          <w:marTop w:val="0"/>
          <w:marBottom w:val="0"/>
          <w:divBdr>
            <w:top w:val="none" w:sz="0" w:space="0" w:color="auto"/>
            <w:left w:val="none" w:sz="0" w:space="0" w:color="auto"/>
            <w:bottom w:val="none" w:sz="0" w:space="0" w:color="auto"/>
            <w:right w:val="none" w:sz="0" w:space="0" w:color="auto"/>
          </w:divBdr>
        </w:div>
        <w:div w:id="1914899343">
          <w:marLeft w:val="640"/>
          <w:marRight w:val="0"/>
          <w:marTop w:val="0"/>
          <w:marBottom w:val="0"/>
          <w:divBdr>
            <w:top w:val="none" w:sz="0" w:space="0" w:color="auto"/>
            <w:left w:val="none" w:sz="0" w:space="0" w:color="auto"/>
            <w:bottom w:val="none" w:sz="0" w:space="0" w:color="auto"/>
            <w:right w:val="none" w:sz="0" w:space="0" w:color="auto"/>
          </w:divBdr>
        </w:div>
        <w:div w:id="1010161">
          <w:marLeft w:val="640"/>
          <w:marRight w:val="0"/>
          <w:marTop w:val="0"/>
          <w:marBottom w:val="0"/>
          <w:divBdr>
            <w:top w:val="none" w:sz="0" w:space="0" w:color="auto"/>
            <w:left w:val="none" w:sz="0" w:space="0" w:color="auto"/>
            <w:bottom w:val="none" w:sz="0" w:space="0" w:color="auto"/>
            <w:right w:val="none" w:sz="0" w:space="0" w:color="auto"/>
          </w:divBdr>
        </w:div>
        <w:div w:id="1484472177">
          <w:marLeft w:val="640"/>
          <w:marRight w:val="0"/>
          <w:marTop w:val="0"/>
          <w:marBottom w:val="0"/>
          <w:divBdr>
            <w:top w:val="none" w:sz="0" w:space="0" w:color="auto"/>
            <w:left w:val="none" w:sz="0" w:space="0" w:color="auto"/>
            <w:bottom w:val="none" w:sz="0" w:space="0" w:color="auto"/>
            <w:right w:val="none" w:sz="0" w:space="0" w:color="auto"/>
          </w:divBdr>
        </w:div>
        <w:div w:id="2100448670">
          <w:marLeft w:val="640"/>
          <w:marRight w:val="0"/>
          <w:marTop w:val="0"/>
          <w:marBottom w:val="0"/>
          <w:divBdr>
            <w:top w:val="none" w:sz="0" w:space="0" w:color="auto"/>
            <w:left w:val="none" w:sz="0" w:space="0" w:color="auto"/>
            <w:bottom w:val="none" w:sz="0" w:space="0" w:color="auto"/>
            <w:right w:val="none" w:sz="0" w:space="0" w:color="auto"/>
          </w:divBdr>
        </w:div>
        <w:div w:id="1014191529">
          <w:marLeft w:val="640"/>
          <w:marRight w:val="0"/>
          <w:marTop w:val="0"/>
          <w:marBottom w:val="0"/>
          <w:divBdr>
            <w:top w:val="none" w:sz="0" w:space="0" w:color="auto"/>
            <w:left w:val="none" w:sz="0" w:space="0" w:color="auto"/>
            <w:bottom w:val="none" w:sz="0" w:space="0" w:color="auto"/>
            <w:right w:val="none" w:sz="0" w:space="0" w:color="auto"/>
          </w:divBdr>
        </w:div>
        <w:div w:id="1397124370">
          <w:marLeft w:val="640"/>
          <w:marRight w:val="0"/>
          <w:marTop w:val="0"/>
          <w:marBottom w:val="0"/>
          <w:divBdr>
            <w:top w:val="none" w:sz="0" w:space="0" w:color="auto"/>
            <w:left w:val="none" w:sz="0" w:space="0" w:color="auto"/>
            <w:bottom w:val="none" w:sz="0" w:space="0" w:color="auto"/>
            <w:right w:val="none" w:sz="0" w:space="0" w:color="auto"/>
          </w:divBdr>
        </w:div>
        <w:div w:id="1937521861">
          <w:marLeft w:val="640"/>
          <w:marRight w:val="0"/>
          <w:marTop w:val="0"/>
          <w:marBottom w:val="0"/>
          <w:divBdr>
            <w:top w:val="none" w:sz="0" w:space="0" w:color="auto"/>
            <w:left w:val="none" w:sz="0" w:space="0" w:color="auto"/>
            <w:bottom w:val="none" w:sz="0" w:space="0" w:color="auto"/>
            <w:right w:val="none" w:sz="0" w:space="0" w:color="auto"/>
          </w:divBdr>
        </w:div>
        <w:div w:id="1801650816">
          <w:marLeft w:val="640"/>
          <w:marRight w:val="0"/>
          <w:marTop w:val="0"/>
          <w:marBottom w:val="0"/>
          <w:divBdr>
            <w:top w:val="none" w:sz="0" w:space="0" w:color="auto"/>
            <w:left w:val="none" w:sz="0" w:space="0" w:color="auto"/>
            <w:bottom w:val="none" w:sz="0" w:space="0" w:color="auto"/>
            <w:right w:val="none" w:sz="0" w:space="0" w:color="auto"/>
          </w:divBdr>
        </w:div>
        <w:div w:id="1582832920">
          <w:marLeft w:val="640"/>
          <w:marRight w:val="0"/>
          <w:marTop w:val="0"/>
          <w:marBottom w:val="0"/>
          <w:divBdr>
            <w:top w:val="none" w:sz="0" w:space="0" w:color="auto"/>
            <w:left w:val="none" w:sz="0" w:space="0" w:color="auto"/>
            <w:bottom w:val="none" w:sz="0" w:space="0" w:color="auto"/>
            <w:right w:val="none" w:sz="0" w:space="0" w:color="auto"/>
          </w:divBdr>
        </w:div>
        <w:div w:id="527450934">
          <w:marLeft w:val="640"/>
          <w:marRight w:val="0"/>
          <w:marTop w:val="0"/>
          <w:marBottom w:val="0"/>
          <w:divBdr>
            <w:top w:val="none" w:sz="0" w:space="0" w:color="auto"/>
            <w:left w:val="none" w:sz="0" w:space="0" w:color="auto"/>
            <w:bottom w:val="none" w:sz="0" w:space="0" w:color="auto"/>
            <w:right w:val="none" w:sz="0" w:space="0" w:color="auto"/>
          </w:divBdr>
        </w:div>
        <w:div w:id="2120251229">
          <w:marLeft w:val="640"/>
          <w:marRight w:val="0"/>
          <w:marTop w:val="0"/>
          <w:marBottom w:val="0"/>
          <w:divBdr>
            <w:top w:val="none" w:sz="0" w:space="0" w:color="auto"/>
            <w:left w:val="none" w:sz="0" w:space="0" w:color="auto"/>
            <w:bottom w:val="none" w:sz="0" w:space="0" w:color="auto"/>
            <w:right w:val="none" w:sz="0" w:space="0" w:color="auto"/>
          </w:divBdr>
        </w:div>
        <w:div w:id="1671057630">
          <w:marLeft w:val="640"/>
          <w:marRight w:val="0"/>
          <w:marTop w:val="0"/>
          <w:marBottom w:val="0"/>
          <w:divBdr>
            <w:top w:val="none" w:sz="0" w:space="0" w:color="auto"/>
            <w:left w:val="none" w:sz="0" w:space="0" w:color="auto"/>
            <w:bottom w:val="none" w:sz="0" w:space="0" w:color="auto"/>
            <w:right w:val="none" w:sz="0" w:space="0" w:color="auto"/>
          </w:divBdr>
        </w:div>
        <w:div w:id="1777410954">
          <w:marLeft w:val="640"/>
          <w:marRight w:val="0"/>
          <w:marTop w:val="0"/>
          <w:marBottom w:val="0"/>
          <w:divBdr>
            <w:top w:val="none" w:sz="0" w:space="0" w:color="auto"/>
            <w:left w:val="none" w:sz="0" w:space="0" w:color="auto"/>
            <w:bottom w:val="none" w:sz="0" w:space="0" w:color="auto"/>
            <w:right w:val="none" w:sz="0" w:space="0" w:color="auto"/>
          </w:divBdr>
        </w:div>
        <w:div w:id="2123694220">
          <w:marLeft w:val="640"/>
          <w:marRight w:val="0"/>
          <w:marTop w:val="0"/>
          <w:marBottom w:val="0"/>
          <w:divBdr>
            <w:top w:val="none" w:sz="0" w:space="0" w:color="auto"/>
            <w:left w:val="none" w:sz="0" w:space="0" w:color="auto"/>
            <w:bottom w:val="none" w:sz="0" w:space="0" w:color="auto"/>
            <w:right w:val="none" w:sz="0" w:space="0" w:color="auto"/>
          </w:divBdr>
        </w:div>
        <w:div w:id="1874803836">
          <w:marLeft w:val="640"/>
          <w:marRight w:val="0"/>
          <w:marTop w:val="0"/>
          <w:marBottom w:val="0"/>
          <w:divBdr>
            <w:top w:val="none" w:sz="0" w:space="0" w:color="auto"/>
            <w:left w:val="none" w:sz="0" w:space="0" w:color="auto"/>
            <w:bottom w:val="none" w:sz="0" w:space="0" w:color="auto"/>
            <w:right w:val="none" w:sz="0" w:space="0" w:color="auto"/>
          </w:divBdr>
        </w:div>
        <w:div w:id="76369310">
          <w:marLeft w:val="640"/>
          <w:marRight w:val="0"/>
          <w:marTop w:val="0"/>
          <w:marBottom w:val="0"/>
          <w:divBdr>
            <w:top w:val="none" w:sz="0" w:space="0" w:color="auto"/>
            <w:left w:val="none" w:sz="0" w:space="0" w:color="auto"/>
            <w:bottom w:val="none" w:sz="0" w:space="0" w:color="auto"/>
            <w:right w:val="none" w:sz="0" w:space="0" w:color="auto"/>
          </w:divBdr>
        </w:div>
        <w:div w:id="1412579925">
          <w:marLeft w:val="640"/>
          <w:marRight w:val="0"/>
          <w:marTop w:val="0"/>
          <w:marBottom w:val="0"/>
          <w:divBdr>
            <w:top w:val="none" w:sz="0" w:space="0" w:color="auto"/>
            <w:left w:val="none" w:sz="0" w:space="0" w:color="auto"/>
            <w:bottom w:val="none" w:sz="0" w:space="0" w:color="auto"/>
            <w:right w:val="none" w:sz="0" w:space="0" w:color="auto"/>
          </w:divBdr>
        </w:div>
        <w:div w:id="1304654831">
          <w:marLeft w:val="640"/>
          <w:marRight w:val="0"/>
          <w:marTop w:val="0"/>
          <w:marBottom w:val="0"/>
          <w:divBdr>
            <w:top w:val="none" w:sz="0" w:space="0" w:color="auto"/>
            <w:left w:val="none" w:sz="0" w:space="0" w:color="auto"/>
            <w:bottom w:val="none" w:sz="0" w:space="0" w:color="auto"/>
            <w:right w:val="none" w:sz="0" w:space="0" w:color="auto"/>
          </w:divBdr>
        </w:div>
        <w:div w:id="1010065842">
          <w:marLeft w:val="640"/>
          <w:marRight w:val="0"/>
          <w:marTop w:val="0"/>
          <w:marBottom w:val="0"/>
          <w:divBdr>
            <w:top w:val="none" w:sz="0" w:space="0" w:color="auto"/>
            <w:left w:val="none" w:sz="0" w:space="0" w:color="auto"/>
            <w:bottom w:val="none" w:sz="0" w:space="0" w:color="auto"/>
            <w:right w:val="none" w:sz="0" w:space="0" w:color="auto"/>
          </w:divBdr>
        </w:div>
        <w:div w:id="264313280">
          <w:marLeft w:val="640"/>
          <w:marRight w:val="0"/>
          <w:marTop w:val="0"/>
          <w:marBottom w:val="0"/>
          <w:divBdr>
            <w:top w:val="none" w:sz="0" w:space="0" w:color="auto"/>
            <w:left w:val="none" w:sz="0" w:space="0" w:color="auto"/>
            <w:bottom w:val="none" w:sz="0" w:space="0" w:color="auto"/>
            <w:right w:val="none" w:sz="0" w:space="0" w:color="auto"/>
          </w:divBdr>
        </w:div>
        <w:div w:id="2075395231">
          <w:marLeft w:val="640"/>
          <w:marRight w:val="0"/>
          <w:marTop w:val="0"/>
          <w:marBottom w:val="0"/>
          <w:divBdr>
            <w:top w:val="none" w:sz="0" w:space="0" w:color="auto"/>
            <w:left w:val="none" w:sz="0" w:space="0" w:color="auto"/>
            <w:bottom w:val="none" w:sz="0" w:space="0" w:color="auto"/>
            <w:right w:val="none" w:sz="0" w:space="0" w:color="auto"/>
          </w:divBdr>
        </w:div>
        <w:div w:id="1063481536">
          <w:marLeft w:val="640"/>
          <w:marRight w:val="0"/>
          <w:marTop w:val="0"/>
          <w:marBottom w:val="0"/>
          <w:divBdr>
            <w:top w:val="none" w:sz="0" w:space="0" w:color="auto"/>
            <w:left w:val="none" w:sz="0" w:space="0" w:color="auto"/>
            <w:bottom w:val="none" w:sz="0" w:space="0" w:color="auto"/>
            <w:right w:val="none" w:sz="0" w:space="0" w:color="auto"/>
          </w:divBdr>
        </w:div>
        <w:div w:id="520977881">
          <w:marLeft w:val="640"/>
          <w:marRight w:val="0"/>
          <w:marTop w:val="0"/>
          <w:marBottom w:val="0"/>
          <w:divBdr>
            <w:top w:val="none" w:sz="0" w:space="0" w:color="auto"/>
            <w:left w:val="none" w:sz="0" w:space="0" w:color="auto"/>
            <w:bottom w:val="none" w:sz="0" w:space="0" w:color="auto"/>
            <w:right w:val="none" w:sz="0" w:space="0" w:color="auto"/>
          </w:divBdr>
        </w:div>
        <w:div w:id="730930359">
          <w:marLeft w:val="640"/>
          <w:marRight w:val="0"/>
          <w:marTop w:val="0"/>
          <w:marBottom w:val="0"/>
          <w:divBdr>
            <w:top w:val="none" w:sz="0" w:space="0" w:color="auto"/>
            <w:left w:val="none" w:sz="0" w:space="0" w:color="auto"/>
            <w:bottom w:val="none" w:sz="0" w:space="0" w:color="auto"/>
            <w:right w:val="none" w:sz="0" w:space="0" w:color="auto"/>
          </w:divBdr>
        </w:div>
        <w:div w:id="591931613">
          <w:marLeft w:val="640"/>
          <w:marRight w:val="0"/>
          <w:marTop w:val="0"/>
          <w:marBottom w:val="0"/>
          <w:divBdr>
            <w:top w:val="none" w:sz="0" w:space="0" w:color="auto"/>
            <w:left w:val="none" w:sz="0" w:space="0" w:color="auto"/>
            <w:bottom w:val="none" w:sz="0" w:space="0" w:color="auto"/>
            <w:right w:val="none" w:sz="0" w:space="0" w:color="auto"/>
          </w:divBdr>
        </w:div>
        <w:div w:id="973212601">
          <w:marLeft w:val="640"/>
          <w:marRight w:val="0"/>
          <w:marTop w:val="0"/>
          <w:marBottom w:val="0"/>
          <w:divBdr>
            <w:top w:val="none" w:sz="0" w:space="0" w:color="auto"/>
            <w:left w:val="none" w:sz="0" w:space="0" w:color="auto"/>
            <w:bottom w:val="none" w:sz="0" w:space="0" w:color="auto"/>
            <w:right w:val="none" w:sz="0" w:space="0" w:color="auto"/>
          </w:divBdr>
        </w:div>
        <w:div w:id="848301461">
          <w:marLeft w:val="640"/>
          <w:marRight w:val="0"/>
          <w:marTop w:val="0"/>
          <w:marBottom w:val="0"/>
          <w:divBdr>
            <w:top w:val="none" w:sz="0" w:space="0" w:color="auto"/>
            <w:left w:val="none" w:sz="0" w:space="0" w:color="auto"/>
            <w:bottom w:val="none" w:sz="0" w:space="0" w:color="auto"/>
            <w:right w:val="none" w:sz="0" w:space="0" w:color="auto"/>
          </w:divBdr>
        </w:div>
        <w:div w:id="654337316">
          <w:marLeft w:val="640"/>
          <w:marRight w:val="0"/>
          <w:marTop w:val="0"/>
          <w:marBottom w:val="0"/>
          <w:divBdr>
            <w:top w:val="none" w:sz="0" w:space="0" w:color="auto"/>
            <w:left w:val="none" w:sz="0" w:space="0" w:color="auto"/>
            <w:bottom w:val="none" w:sz="0" w:space="0" w:color="auto"/>
            <w:right w:val="none" w:sz="0" w:space="0" w:color="auto"/>
          </w:divBdr>
        </w:div>
        <w:div w:id="1042825068">
          <w:marLeft w:val="640"/>
          <w:marRight w:val="0"/>
          <w:marTop w:val="0"/>
          <w:marBottom w:val="0"/>
          <w:divBdr>
            <w:top w:val="none" w:sz="0" w:space="0" w:color="auto"/>
            <w:left w:val="none" w:sz="0" w:space="0" w:color="auto"/>
            <w:bottom w:val="none" w:sz="0" w:space="0" w:color="auto"/>
            <w:right w:val="none" w:sz="0" w:space="0" w:color="auto"/>
          </w:divBdr>
        </w:div>
        <w:div w:id="509411830">
          <w:marLeft w:val="640"/>
          <w:marRight w:val="0"/>
          <w:marTop w:val="0"/>
          <w:marBottom w:val="0"/>
          <w:divBdr>
            <w:top w:val="none" w:sz="0" w:space="0" w:color="auto"/>
            <w:left w:val="none" w:sz="0" w:space="0" w:color="auto"/>
            <w:bottom w:val="none" w:sz="0" w:space="0" w:color="auto"/>
            <w:right w:val="none" w:sz="0" w:space="0" w:color="auto"/>
          </w:divBdr>
        </w:div>
        <w:div w:id="1123812816">
          <w:marLeft w:val="640"/>
          <w:marRight w:val="0"/>
          <w:marTop w:val="0"/>
          <w:marBottom w:val="0"/>
          <w:divBdr>
            <w:top w:val="none" w:sz="0" w:space="0" w:color="auto"/>
            <w:left w:val="none" w:sz="0" w:space="0" w:color="auto"/>
            <w:bottom w:val="none" w:sz="0" w:space="0" w:color="auto"/>
            <w:right w:val="none" w:sz="0" w:space="0" w:color="auto"/>
          </w:divBdr>
        </w:div>
        <w:div w:id="187371560">
          <w:marLeft w:val="640"/>
          <w:marRight w:val="0"/>
          <w:marTop w:val="0"/>
          <w:marBottom w:val="0"/>
          <w:divBdr>
            <w:top w:val="none" w:sz="0" w:space="0" w:color="auto"/>
            <w:left w:val="none" w:sz="0" w:space="0" w:color="auto"/>
            <w:bottom w:val="none" w:sz="0" w:space="0" w:color="auto"/>
            <w:right w:val="none" w:sz="0" w:space="0" w:color="auto"/>
          </w:divBdr>
        </w:div>
        <w:div w:id="1727682060">
          <w:marLeft w:val="640"/>
          <w:marRight w:val="0"/>
          <w:marTop w:val="0"/>
          <w:marBottom w:val="0"/>
          <w:divBdr>
            <w:top w:val="none" w:sz="0" w:space="0" w:color="auto"/>
            <w:left w:val="none" w:sz="0" w:space="0" w:color="auto"/>
            <w:bottom w:val="none" w:sz="0" w:space="0" w:color="auto"/>
            <w:right w:val="none" w:sz="0" w:space="0" w:color="auto"/>
          </w:divBdr>
        </w:div>
        <w:div w:id="1055154057">
          <w:marLeft w:val="640"/>
          <w:marRight w:val="0"/>
          <w:marTop w:val="0"/>
          <w:marBottom w:val="0"/>
          <w:divBdr>
            <w:top w:val="none" w:sz="0" w:space="0" w:color="auto"/>
            <w:left w:val="none" w:sz="0" w:space="0" w:color="auto"/>
            <w:bottom w:val="none" w:sz="0" w:space="0" w:color="auto"/>
            <w:right w:val="none" w:sz="0" w:space="0" w:color="auto"/>
          </w:divBdr>
        </w:div>
        <w:div w:id="673803109">
          <w:marLeft w:val="640"/>
          <w:marRight w:val="0"/>
          <w:marTop w:val="0"/>
          <w:marBottom w:val="0"/>
          <w:divBdr>
            <w:top w:val="none" w:sz="0" w:space="0" w:color="auto"/>
            <w:left w:val="none" w:sz="0" w:space="0" w:color="auto"/>
            <w:bottom w:val="none" w:sz="0" w:space="0" w:color="auto"/>
            <w:right w:val="none" w:sz="0" w:space="0" w:color="auto"/>
          </w:divBdr>
        </w:div>
        <w:div w:id="415787214">
          <w:marLeft w:val="640"/>
          <w:marRight w:val="0"/>
          <w:marTop w:val="0"/>
          <w:marBottom w:val="0"/>
          <w:divBdr>
            <w:top w:val="none" w:sz="0" w:space="0" w:color="auto"/>
            <w:left w:val="none" w:sz="0" w:space="0" w:color="auto"/>
            <w:bottom w:val="none" w:sz="0" w:space="0" w:color="auto"/>
            <w:right w:val="none" w:sz="0" w:space="0" w:color="auto"/>
          </w:divBdr>
        </w:div>
        <w:div w:id="1081753510">
          <w:marLeft w:val="640"/>
          <w:marRight w:val="0"/>
          <w:marTop w:val="0"/>
          <w:marBottom w:val="0"/>
          <w:divBdr>
            <w:top w:val="none" w:sz="0" w:space="0" w:color="auto"/>
            <w:left w:val="none" w:sz="0" w:space="0" w:color="auto"/>
            <w:bottom w:val="none" w:sz="0" w:space="0" w:color="auto"/>
            <w:right w:val="none" w:sz="0" w:space="0" w:color="auto"/>
          </w:divBdr>
        </w:div>
        <w:div w:id="1615163564">
          <w:marLeft w:val="640"/>
          <w:marRight w:val="0"/>
          <w:marTop w:val="0"/>
          <w:marBottom w:val="0"/>
          <w:divBdr>
            <w:top w:val="none" w:sz="0" w:space="0" w:color="auto"/>
            <w:left w:val="none" w:sz="0" w:space="0" w:color="auto"/>
            <w:bottom w:val="none" w:sz="0" w:space="0" w:color="auto"/>
            <w:right w:val="none" w:sz="0" w:space="0" w:color="auto"/>
          </w:divBdr>
        </w:div>
        <w:div w:id="857545686">
          <w:marLeft w:val="640"/>
          <w:marRight w:val="0"/>
          <w:marTop w:val="0"/>
          <w:marBottom w:val="0"/>
          <w:divBdr>
            <w:top w:val="none" w:sz="0" w:space="0" w:color="auto"/>
            <w:left w:val="none" w:sz="0" w:space="0" w:color="auto"/>
            <w:bottom w:val="none" w:sz="0" w:space="0" w:color="auto"/>
            <w:right w:val="none" w:sz="0" w:space="0" w:color="auto"/>
          </w:divBdr>
        </w:div>
        <w:div w:id="1810903215">
          <w:marLeft w:val="640"/>
          <w:marRight w:val="0"/>
          <w:marTop w:val="0"/>
          <w:marBottom w:val="0"/>
          <w:divBdr>
            <w:top w:val="none" w:sz="0" w:space="0" w:color="auto"/>
            <w:left w:val="none" w:sz="0" w:space="0" w:color="auto"/>
            <w:bottom w:val="none" w:sz="0" w:space="0" w:color="auto"/>
            <w:right w:val="none" w:sz="0" w:space="0" w:color="auto"/>
          </w:divBdr>
        </w:div>
        <w:div w:id="1278952545">
          <w:marLeft w:val="640"/>
          <w:marRight w:val="0"/>
          <w:marTop w:val="0"/>
          <w:marBottom w:val="0"/>
          <w:divBdr>
            <w:top w:val="none" w:sz="0" w:space="0" w:color="auto"/>
            <w:left w:val="none" w:sz="0" w:space="0" w:color="auto"/>
            <w:bottom w:val="none" w:sz="0" w:space="0" w:color="auto"/>
            <w:right w:val="none" w:sz="0" w:space="0" w:color="auto"/>
          </w:divBdr>
        </w:div>
        <w:div w:id="1433087378">
          <w:marLeft w:val="640"/>
          <w:marRight w:val="0"/>
          <w:marTop w:val="0"/>
          <w:marBottom w:val="0"/>
          <w:divBdr>
            <w:top w:val="none" w:sz="0" w:space="0" w:color="auto"/>
            <w:left w:val="none" w:sz="0" w:space="0" w:color="auto"/>
            <w:bottom w:val="none" w:sz="0" w:space="0" w:color="auto"/>
            <w:right w:val="none" w:sz="0" w:space="0" w:color="auto"/>
          </w:divBdr>
        </w:div>
        <w:div w:id="1035421406">
          <w:marLeft w:val="640"/>
          <w:marRight w:val="0"/>
          <w:marTop w:val="0"/>
          <w:marBottom w:val="0"/>
          <w:divBdr>
            <w:top w:val="none" w:sz="0" w:space="0" w:color="auto"/>
            <w:left w:val="none" w:sz="0" w:space="0" w:color="auto"/>
            <w:bottom w:val="none" w:sz="0" w:space="0" w:color="auto"/>
            <w:right w:val="none" w:sz="0" w:space="0" w:color="auto"/>
          </w:divBdr>
        </w:div>
        <w:div w:id="1119452631">
          <w:marLeft w:val="640"/>
          <w:marRight w:val="0"/>
          <w:marTop w:val="0"/>
          <w:marBottom w:val="0"/>
          <w:divBdr>
            <w:top w:val="none" w:sz="0" w:space="0" w:color="auto"/>
            <w:left w:val="none" w:sz="0" w:space="0" w:color="auto"/>
            <w:bottom w:val="none" w:sz="0" w:space="0" w:color="auto"/>
            <w:right w:val="none" w:sz="0" w:space="0" w:color="auto"/>
          </w:divBdr>
        </w:div>
        <w:div w:id="1021399761">
          <w:marLeft w:val="640"/>
          <w:marRight w:val="0"/>
          <w:marTop w:val="0"/>
          <w:marBottom w:val="0"/>
          <w:divBdr>
            <w:top w:val="none" w:sz="0" w:space="0" w:color="auto"/>
            <w:left w:val="none" w:sz="0" w:space="0" w:color="auto"/>
            <w:bottom w:val="none" w:sz="0" w:space="0" w:color="auto"/>
            <w:right w:val="none" w:sz="0" w:space="0" w:color="auto"/>
          </w:divBdr>
        </w:div>
        <w:div w:id="1059524186">
          <w:marLeft w:val="640"/>
          <w:marRight w:val="0"/>
          <w:marTop w:val="0"/>
          <w:marBottom w:val="0"/>
          <w:divBdr>
            <w:top w:val="none" w:sz="0" w:space="0" w:color="auto"/>
            <w:left w:val="none" w:sz="0" w:space="0" w:color="auto"/>
            <w:bottom w:val="none" w:sz="0" w:space="0" w:color="auto"/>
            <w:right w:val="none" w:sz="0" w:space="0" w:color="auto"/>
          </w:divBdr>
        </w:div>
        <w:div w:id="738016379">
          <w:marLeft w:val="640"/>
          <w:marRight w:val="0"/>
          <w:marTop w:val="0"/>
          <w:marBottom w:val="0"/>
          <w:divBdr>
            <w:top w:val="none" w:sz="0" w:space="0" w:color="auto"/>
            <w:left w:val="none" w:sz="0" w:space="0" w:color="auto"/>
            <w:bottom w:val="none" w:sz="0" w:space="0" w:color="auto"/>
            <w:right w:val="none" w:sz="0" w:space="0" w:color="auto"/>
          </w:divBdr>
        </w:div>
        <w:div w:id="1652367135">
          <w:marLeft w:val="640"/>
          <w:marRight w:val="0"/>
          <w:marTop w:val="0"/>
          <w:marBottom w:val="0"/>
          <w:divBdr>
            <w:top w:val="none" w:sz="0" w:space="0" w:color="auto"/>
            <w:left w:val="none" w:sz="0" w:space="0" w:color="auto"/>
            <w:bottom w:val="none" w:sz="0" w:space="0" w:color="auto"/>
            <w:right w:val="none" w:sz="0" w:space="0" w:color="auto"/>
          </w:divBdr>
        </w:div>
        <w:div w:id="64497299">
          <w:marLeft w:val="640"/>
          <w:marRight w:val="0"/>
          <w:marTop w:val="0"/>
          <w:marBottom w:val="0"/>
          <w:divBdr>
            <w:top w:val="none" w:sz="0" w:space="0" w:color="auto"/>
            <w:left w:val="none" w:sz="0" w:space="0" w:color="auto"/>
            <w:bottom w:val="none" w:sz="0" w:space="0" w:color="auto"/>
            <w:right w:val="none" w:sz="0" w:space="0" w:color="auto"/>
          </w:divBdr>
        </w:div>
        <w:div w:id="1571425618">
          <w:marLeft w:val="640"/>
          <w:marRight w:val="0"/>
          <w:marTop w:val="0"/>
          <w:marBottom w:val="0"/>
          <w:divBdr>
            <w:top w:val="none" w:sz="0" w:space="0" w:color="auto"/>
            <w:left w:val="none" w:sz="0" w:space="0" w:color="auto"/>
            <w:bottom w:val="none" w:sz="0" w:space="0" w:color="auto"/>
            <w:right w:val="none" w:sz="0" w:space="0" w:color="auto"/>
          </w:divBdr>
        </w:div>
        <w:div w:id="428357837">
          <w:marLeft w:val="640"/>
          <w:marRight w:val="0"/>
          <w:marTop w:val="0"/>
          <w:marBottom w:val="0"/>
          <w:divBdr>
            <w:top w:val="none" w:sz="0" w:space="0" w:color="auto"/>
            <w:left w:val="none" w:sz="0" w:space="0" w:color="auto"/>
            <w:bottom w:val="none" w:sz="0" w:space="0" w:color="auto"/>
            <w:right w:val="none" w:sz="0" w:space="0" w:color="auto"/>
          </w:divBdr>
        </w:div>
        <w:div w:id="563225278">
          <w:marLeft w:val="640"/>
          <w:marRight w:val="0"/>
          <w:marTop w:val="0"/>
          <w:marBottom w:val="0"/>
          <w:divBdr>
            <w:top w:val="none" w:sz="0" w:space="0" w:color="auto"/>
            <w:left w:val="none" w:sz="0" w:space="0" w:color="auto"/>
            <w:bottom w:val="none" w:sz="0" w:space="0" w:color="auto"/>
            <w:right w:val="none" w:sz="0" w:space="0" w:color="auto"/>
          </w:divBdr>
        </w:div>
        <w:div w:id="1492718690">
          <w:marLeft w:val="640"/>
          <w:marRight w:val="0"/>
          <w:marTop w:val="0"/>
          <w:marBottom w:val="0"/>
          <w:divBdr>
            <w:top w:val="none" w:sz="0" w:space="0" w:color="auto"/>
            <w:left w:val="none" w:sz="0" w:space="0" w:color="auto"/>
            <w:bottom w:val="none" w:sz="0" w:space="0" w:color="auto"/>
            <w:right w:val="none" w:sz="0" w:space="0" w:color="auto"/>
          </w:divBdr>
        </w:div>
        <w:div w:id="159321165">
          <w:marLeft w:val="640"/>
          <w:marRight w:val="0"/>
          <w:marTop w:val="0"/>
          <w:marBottom w:val="0"/>
          <w:divBdr>
            <w:top w:val="none" w:sz="0" w:space="0" w:color="auto"/>
            <w:left w:val="none" w:sz="0" w:space="0" w:color="auto"/>
            <w:bottom w:val="none" w:sz="0" w:space="0" w:color="auto"/>
            <w:right w:val="none" w:sz="0" w:space="0" w:color="auto"/>
          </w:divBdr>
        </w:div>
        <w:div w:id="1956675559">
          <w:marLeft w:val="640"/>
          <w:marRight w:val="0"/>
          <w:marTop w:val="0"/>
          <w:marBottom w:val="0"/>
          <w:divBdr>
            <w:top w:val="none" w:sz="0" w:space="0" w:color="auto"/>
            <w:left w:val="none" w:sz="0" w:space="0" w:color="auto"/>
            <w:bottom w:val="none" w:sz="0" w:space="0" w:color="auto"/>
            <w:right w:val="none" w:sz="0" w:space="0" w:color="auto"/>
          </w:divBdr>
        </w:div>
        <w:div w:id="2099520166">
          <w:marLeft w:val="640"/>
          <w:marRight w:val="0"/>
          <w:marTop w:val="0"/>
          <w:marBottom w:val="0"/>
          <w:divBdr>
            <w:top w:val="none" w:sz="0" w:space="0" w:color="auto"/>
            <w:left w:val="none" w:sz="0" w:space="0" w:color="auto"/>
            <w:bottom w:val="none" w:sz="0" w:space="0" w:color="auto"/>
            <w:right w:val="none" w:sz="0" w:space="0" w:color="auto"/>
          </w:divBdr>
        </w:div>
        <w:div w:id="1189415303">
          <w:marLeft w:val="640"/>
          <w:marRight w:val="0"/>
          <w:marTop w:val="0"/>
          <w:marBottom w:val="0"/>
          <w:divBdr>
            <w:top w:val="none" w:sz="0" w:space="0" w:color="auto"/>
            <w:left w:val="none" w:sz="0" w:space="0" w:color="auto"/>
            <w:bottom w:val="none" w:sz="0" w:space="0" w:color="auto"/>
            <w:right w:val="none" w:sz="0" w:space="0" w:color="auto"/>
          </w:divBdr>
        </w:div>
        <w:div w:id="370963217">
          <w:marLeft w:val="640"/>
          <w:marRight w:val="0"/>
          <w:marTop w:val="0"/>
          <w:marBottom w:val="0"/>
          <w:divBdr>
            <w:top w:val="none" w:sz="0" w:space="0" w:color="auto"/>
            <w:left w:val="none" w:sz="0" w:space="0" w:color="auto"/>
            <w:bottom w:val="none" w:sz="0" w:space="0" w:color="auto"/>
            <w:right w:val="none" w:sz="0" w:space="0" w:color="auto"/>
          </w:divBdr>
        </w:div>
        <w:div w:id="146017171">
          <w:marLeft w:val="640"/>
          <w:marRight w:val="0"/>
          <w:marTop w:val="0"/>
          <w:marBottom w:val="0"/>
          <w:divBdr>
            <w:top w:val="none" w:sz="0" w:space="0" w:color="auto"/>
            <w:left w:val="none" w:sz="0" w:space="0" w:color="auto"/>
            <w:bottom w:val="none" w:sz="0" w:space="0" w:color="auto"/>
            <w:right w:val="none" w:sz="0" w:space="0" w:color="auto"/>
          </w:divBdr>
        </w:div>
        <w:div w:id="166142241">
          <w:marLeft w:val="640"/>
          <w:marRight w:val="0"/>
          <w:marTop w:val="0"/>
          <w:marBottom w:val="0"/>
          <w:divBdr>
            <w:top w:val="none" w:sz="0" w:space="0" w:color="auto"/>
            <w:left w:val="none" w:sz="0" w:space="0" w:color="auto"/>
            <w:bottom w:val="none" w:sz="0" w:space="0" w:color="auto"/>
            <w:right w:val="none" w:sz="0" w:space="0" w:color="auto"/>
          </w:divBdr>
        </w:div>
        <w:div w:id="1950161226">
          <w:marLeft w:val="640"/>
          <w:marRight w:val="0"/>
          <w:marTop w:val="0"/>
          <w:marBottom w:val="0"/>
          <w:divBdr>
            <w:top w:val="none" w:sz="0" w:space="0" w:color="auto"/>
            <w:left w:val="none" w:sz="0" w:space="0" w:color="auto"/>
            <w:bottom w:val="none" w:sz="0" w:space="0" w:color="auto"/>
            <w:right w:val="none" w:sz="0" w:space="0" w:color="auto"/>
          </w:divBdr>
        </w:div>
        <w:div w:id="1244531092">
          <w:marLeft w:val="640"/>
          <w:marRight w:val="0"/>
          <w:marTop w:val="0"/>
          <w:marBottom w:val="0"/>
          <w:divBdr>
            <w:top w:val="none" w:sz="0" w:space="0" w:color="auto"/>
            <w:left w:val="none" w:sz="0" w:space="0" w:color="auto"/>
            <w:bottom w:val="none" w:sz="0" w:space="0" w:color="auto"/>
            <w:right w:val="none" w:sz="0" w:space="0" w:color="auto"/>
          </w:divBdr>
        </w:div>
        <w:div w:id="1909070500">
          <w:marLeft w:val="640"/>
          <w:marRight w:val="0"/>
          <w:marTop w:val="0"/>
          <w:marBottom w:val="0"/>
          <w:divBdr>
            <w:top w:val="none" w:sz="0" w:space="0" w:color="auto"/>
            <w:left w:val="none" w:sz="0" w:space="0" w:color="auto"/>
            <w:bottom w:val="none" w:sz="0" w:space="0" w:color="auto"/>
            <w:right w:val="none" w:sz="0" w:space="0" w:color="auto"/>
          </w:divBdr>
        </w:div>
        <w:div w:id="608778174">
          <w:marLeft w:val="640"/>
          <w:marRight w:val="0"/>
          <w:marTop w:val="0"/>
          <w:marBottom w:val="0"/>
          <w:divBdr>
            <w:top w:val="none" w:sz="0" w:space="0" w:color="auto"/>
            <w:left w:val="none" w:sz="0" w:space="0" w:color="auto"/>
            <w:bottom w:val="none" w:sz="0" w:space="0" w:color="auto"/>
            <w:right w:val="none" w:sz="0" w:space="0" w:color="auto"/>
          </w:divBdr>
        </w:div>
        <w:div w:id="248855225">
          <w:marLeft w:val="640"/>
          <w:marRight w:val="0"/>
          <w:marTop w:val="0"/>
          <w:marBottom w:val="0"/>
          <w:divBdr>
            <w:top w:val="none" w:sz="0" w:space="0" w:color="auto"/>
            <w:left w:val="none" w:sz="0" w:space="0" w:color="auto"/>
            <w:bottom w:val="none" w:sz="0" w:space="0" w:color="auto"/>
            <w:right w:val="none" w:sz="0" w:space="0" w:color="auto"/>
          </w:divBdr>
        </w:div>
        <w:div w:id="1723089913">
          <w:marLeft w:val="640"/>
          <w:marRight w:val="0"/>
          <w:marTop w:val="0"/>
          <w:marBottom w:val="0"/>
          <w:divBdr>
            <w:top w:val="none" w:sz="0" w:space="0" w:color="auto"/>
            <w:left w:val="none" w:sz="0" w:space="0" w:color="auto"/>
            <w:bottom w:val="none" w:sz="0" w:space="0" w:color="auto"/>
            <w:right w:val="none" w:sz="0" w:space="0" w:color="auto"/>
          </w:divBdr>
        </w:div>
        <w:div w:id="1013340443">
          <w:marLeft w:val="640"/>
          <w:marRight w:val="0"/>
          <w:marTop w:val="0"/>
          <w:marBottom w:val="0"/>
          <w:divBdr>
            <w:top w:val="none" w:sz="0" w:space="0" w:color="auto"/>
            <w:left w:val="none" w:sz="0" w:space="0" w:color="auto"/>
            <w:bottom w:val="none" w:sz="0" w:space="0" w:color="auto"/>
            <w:right w:val="none" w:sz="0" w:space="0" w:color="auto"/>
          </w:divBdr>
        </w:div>
        <w:div w:id="236134859">
          <w:marLeft w:val="640"/>
          <w:marRight w:val="0"/>
          <w:marTop w:val="0"/>
          <w:marBottom w:val="0"/>
          <w:divBdr>
            <w:top w:val="none" w:sz="0" w:space="0" w:color="auto"/>
            <w:left w:val="none" w:sz="0" w:space="0" w:color="auto"/>
            <w:bottom w:val="none" w:sz="0" w:space="0" w:color="auto"/>
            <w:right w:val="none" w:sz="0" w:space="0" w:color="auto"/>
          </w:divBdr>
        </w:div>
        <w:div w:id="207953317">
          <w:marLeft w:val="640"/>
          <w:marRight w:val="0"/>
          <w:marTop w:val="0"/>
          <w:marBottom w:val="0"/>
          <w:divBdr>
            <w:top w:val="none" w:sz="0" w:space="0" w:color="auto"/>
            <w:left w:val="none" w:sz="0" w:space="0" w:color="auto"/>
            <w:bottom w:val="none" w:sz="0" w:space="0" w:color="auto"/>
            <w:right w:val="none" w:sz="0" w:space="0" w:color="auto"/>
          </w:divBdr>
        </w:div>
        <w:div w:id="1108159795">
          <w:marLeft w:val="640"/>
          <w:marRight w:val="0"/>
          <w:marTop w:val="0"/>
          <w:marBottom w:val="0"/>
          <w:divBdr>
            <w:top w:val="none" w:sz="0" w:space="0" w:color="auto"/>
            <w:left w:val="none" w:sz="0" w:space="0" w:color="auto"/>
            <w:bottom w:val="none" w:sz="0" w:space="0" w:color="auto"/>
            <w:right w:val="none" w:sz="0" w:space="0" w:color="auto"/>
          </w:divBdr>
        </w:div>
        <w:div w:id="73556124">
          <w:marLeft w:val="640"/>
          <w:marRight w:val="0"/>
          <w:marTop w:val="0"/>
          <w:marBottom w:val="0"/>
          <w:divBdr>
            <w:top w:val="none" w:sz="0" w:space="0" w:color="auto"/>
            <w:left w:val="none" w:sz="0" w:space="0" w:color="auto"/>
            <w:bottom w:val="none" w:sz="0" w:space="0" w:color="auto"/>
            <w:right w:val="none" w:sz="0" w:space="0" w:color="auto"/>
          </w:divBdr>
        </w:div>
        <w:div w:id="2009165377">
          <w:marLeft w:val="640"/>
          <w:marRight w:val="0"/>
          <w:marTop w:val="0"/>
          <w:marBottom w:val="0"/>
          <w:divBdr>
            <w:top w:val="none" w:sz="0" w:space="0" w:color="auto"/>
            <w:left w:val="none" w:sz="0" w:space="0" w:color="auto"/>
            <w:bottom w:val="none" w:sz="0" w:space="0" w:color="auto"/>
            <w:right w:val="none" w:sz="0" w:space="0" w:color="auto"/>
          </w:divBdr>
        </w:div>
        <w:div w:id="1246917115">
          <w:marLeft w:val="640"/>
          <w:marRight w:val="0"/>
          <w:marTop w:val="0"/>
          <w:marBottom w:val="0"/>
          <w:divBdr>
            <w:top w:val="none" w:sz="0" w:space="0" w:color="auto"/>
            <w:left w:val="none" w:sz="0" w:space="0" w:color="auto"/>
            <w:bottom w:val="none" w:sz="0" w:space="0" w:color="auto"/>
            <w:right w:val="none" w:sz="0" w:space="0" w:color="auto"/>
          </w:divBdr>
        </w:div>
        <w:div w:id="1469780648">
          <w:marLeft w:val="640"/>
          <w:marRight w:val="0"/>
          <w:marTop w:val="0"/>
          <w:marBottom w:val="0"/>
          <w:divBdr>
            <w:top w:val="none" w:sz="0" w:space="0" w:color="auto"/>
            <w:left w:val="none" w:sz="0" w:space="0" w:color="auto"/>
            <w:bottom w:val="none" w:sz="0" w:space="0" w:color="auto"/>
            <w:right w:val="none" w:sz="0" w:space="0" w:color="auto"/>
          </w:divBdr>
        </w:div>
        <w:div w:id="951980793">
          <w:marLeft w:val="640"/>
          <w:marRight w:val="0"/>
          <w:marTop w:val="0"/>
          <w:marBottom w:val="0"/>
          <w:divBdr>
            <w:top w:val="none" w:sz="0" w:space="0" w:color="auto"/>
            <w:left w:val="none" w:sz="0" w:space="0" w:color="auto"/>
            <w:bottom w:val="none" w:sz="0" w:space="0" w:color="auto"/>
            <w:right w:val="none" w:sz="0" w:space="0" w:color="auto"/>
          </w:divBdr>
        </w:div>
        <w:div w:id="1662153679">
          <w:marLeft w:val="640"/>
          <w:marRight w:val="0"/>
          <w:marTop w:val="0"/>
          <w:marBottom w:val="0"/>
          <w:divBdr>
            <w:top w:val="none" w:sz="0" w:space="0" w:color="auto"/>
            <w:left w:val="none" w:sz="0" w:space="0" w:color="auto"/>
            <w:bottom w:val="none" w:sz="0" w:space="0" w:color="auto"/>
            <w:right w:val="none" w:sz="0" w:space="0" w:color="auto"/>
          </w:divBdr>
        </w:div>
        <w:div w:id="1771662826">
          <w:marLeft w:val="640"/>
          <w:marRight w:val="0"/>
          <w:marTop w:val="0"/>
          <w:marBottom w:val="0"/>
          <w:divBdr>
            <w:top w:val="none" w:sz="0" w:space="0" w:color="auto"/>
            <w:left w:val="none" w:sz="0" w:space="0" w:color="auto"/>
            <w:bottom w:val="none" w:sz="0" w:space="0" w:color="auto"/>
            <w:right w:val="none" w:sz="0" w:space="0" w:color="auto"/>
          </w:divBdr>
        </w:div>
        <w:div w:id="1173494254">
          <w:marLeft w:val="640"/>
          <w:marRight w:val="0"/>
          <w:marTop w:val="0"/>
          <w:marBottom w:val="0"/>
          <w:divBdr>
            <w:top w:val="none" w:sz="0" w:space="0" w:color="auto"/>
            <w:left w:val="none" w:sz="0" w:space="0" w:color="auto"/>
            <w:bottom w:val="none" w:sz="0" w:space="0" w:color="auto"/>
            <w:right w:val="none" w:sz="0" w:space="0" w:color="auto"/>
          </w:divBdr>
        </w:div>
        <w:div w:id="1550338387">
          <w:marLeft w:val="640"/>
          <w:marRight w:val="0"/>
          <w:marTop w:val="0"/>
          <w:marBottom w:val="0"/>
          <w:divBdr>
            <w:top w:val="none" w:sz="0" w:space="0" w:color="auto"/>
            <w:left w:val="none" w:sz="0" w:space="0" w:color="auto"/>
            <w:bottom w:val="none" w:sz="0" w:space="0" w:color="auto"/>
            <w:right w:val="none" w:sz="0" w:space="0" w:color="auto"/>
          </w:divBdr>
        </w:div>
        <w:div w:id="354431011">
          <w:marLeft w:val="640"/>
          <w:marRight w:val="0"/>
          <w:marTop w:val="0"/>
          <w:marBottom w:val="0"/>
          <w:divBdr>
            <w:top w:val="none" w:sz="0" w:space="0" w:color="auto"/>
            <w:left w:val="none" w:sz="0" w:space="0" w:color="auto"/>
            <w:bottom w:val="none" w:sz="0" w:space="0" w:color="auto"/>
            <w:right w:val="none" w:sz="0" w:space="0" w:color="auto"/>
          </w:divBdr>
        </w:div>
        <w:div w:id="860052722">
          <w:marLeft w:val="640"/>
          <w:marRight w:val="0"/>
          <w:marTop w:val="0"/>
          <w:marBottom w:val="0"/>
          <w:divBdr>
            <w:top w:val="none" w:sz="0" w:space="0" w:color="auto"/>
            <w:left w:val="none" w:sz="0" w:space="0" w:color="auto"/>
            <w:bottom w:val="none" w:sz="0" w:space="0" w:color="auto"/>
            <w:right w:val="none" w:sz="0" w:space="0" w:color="auto"/>
          </w:divBdr>
        </w:div>
        <w:div w:id="1265647193">
          <w:marLeft w:val="640"/>
          <w:marRight w:val="0"/>
          <w:marTop w:val="0"/>
          <w:marBottom w:val="0"/>
          <w:divBdr>
            <w:top w:val="none" w:sz="0" w:space="0" w:color="auto"/>
            <w:left w:val="none" w:sz="0" w:space="0" w:color="auto"/>
            <w:bottom w:val="none" w:sz="0" w:space="0" w:color="auto"/>
            <w:right w:val="none" w:sz="0" w:space="0" w:color="auto"/>
          </w:divBdr>
        </w:div>
        <w:div w:id="112987104">
          <w:marLeft w:val="640"/>
          <w:marRight w:val="0"/>
          <w:marTop w:val="0"/>
          <w:marBottom w:val="0"/>
          <w:divBdr>
            <w:top w:val="none" w:sz="0" w:space="0" w:color="auto"/>
            <w:left w:val="none" w:sz="0" w:space="0" w:color="auto"/>
            <w:bottom w:val="none" w:sz="0" w:space="0" w:color="auto"/>
            <w:right w:val="none" w:sz="0" w:space="0" w:color="auto"/>
          </w:divBdr>
        </w:div>
        <w:div w:id="768962635">
          <w:marLeft w:val="640"/>
          <w:marRight w:val="0"/>
          <w:marTop w:val="0"/>
          <w:marBottom w:val="0"/>
          <w:divBdr>
            <w:top w:val="none" w:sz="0" w:space="0" w:color="auto"/>
            <w:left w:val="none" w:sz="0" w:space="0" w:color="auto"/>
            <w:bottom w:val="none" w:sz="0" w:space="0" w:color="auto"/>
            <w:right w:val="none" w:sz="0" w:space="0" w:color="auto"/>
          </w:divBdr>
        </w:div>
        <w:div w:id="149492391">
          <w:marLeft w:val="640"/>
          <w:marRight w:val="0"/>
          <w:marTop w:val="0"/>
          <w:marBottom w:val="0"/>
          <w:divBdr>
            <w:top w:val="none" w:sz="0" w:space="0" w:color="auto"/>
            <w:left w:val="none" w:sz="0" w:space="0" w:color="auto"/>
            <w:bottom w:val="none" w:sz="0" w:space="0" w:color="auto"/>
            <w:right w:val="none" w:sz="0" w:space="0" w:color="auto"/>
          </w:divBdr>
        </w:div>
        <w:div w:id="794252969">
          <w:marLeft w:val="640"/>
          <w:marRight w:val="0"/>
          <w:marTop w:val="0"/>
          <w:marBottom w:val="0"/>
          <w:divBdr>
            <w:top w:val="none" w:sz="0" w:space="0" w:color="auto"/>
            <w:left w:val="none" w:sz="0" w:space="0" w:color="auto"/>
            <w:bottom w:val="none" w:sz="0" w:space="0" w:color="auto"/>
            <w:right w:val="none" w:sz="0" w:space="0" w:color="auto"/>
          </w:divBdr>
        </w:div>
        <w:div w:id="646126125">
          <w:marLeft w:val="640"/>
          <w:marRight w:val="0"/>
          <w:marTop w:val="0"/>
          <w:marBottom w:val="0"/>
          <w:divBdr>
            <w:top w:val="none" w:sz="0" w:space="0" w:color="auto"/>
            <w:left w:val="none" w:sz="0" w:space="0" w:color="auto"/>
            <w:bottom w:val="none" w:sz="0" w:space="0" w:color="auto"/>
            <w:right w:val="none" w:sz="0" w:space="0" w:color="auto"/>
          </w:divBdr>
        </w:div>
        <w:div w:id="1313750064">
          <w:marLeft w:val="640"/>
          <w:marRight w:val="0"/>
          <w:marTop w:val="0"/>
          <w:marBottom w:val="0"/>
          <w:divBdr>
            <w:top w:val="none" w:sz="0" w:space="0" w:color="auto"/>
            <w:left w:val="none" w:sz="0" w:space="0" w:color="auto"/>
            <w:bottom w:val="none" w:sz="0" w:space="0" w:color="auto"/>
            <w:right w:val="none" w:sz="0" w:space="0" w:color="auto"/>
          </w:divBdr>
        </w:div>
        <w:div w:id="662783588">
          <w:marLeft w:val="640"/>
          <w:marRight w:val="0"/>
          <w:marTop w:val="0"/>
          <w:marBottom w:val="0"/>
          <w:divBdr>
            <w:top w:val="none" w:sz="0" w:space="0" w:color="auto"/>
            <w:left w:val="none" w:sz="0" w:space="0" w:color="auto"/>
            <w:bottom w:val="none" w:sz="0" w:space="0" w:color="auto"/>
            <w:right w:val="none" w:sz="0" w:space="0" w:color="auto"/>
          </w:divBdr>
        </w:div>
        <w:div w:id="2112702029">
          <w:marLeft w:val="640"/>
          <w:marRight w:val="0"/>
          <w:marTop w:val="0"/>
          <w:marBottom w:val="0"/>
          <w:divBdr>
            <w:top w:val="none" w:sz="0" w:space="0" w:color="auto"/>
            <w:left w:val="none" w:sz="0" w:space="0" w:color="auto"/>
            <w:bottom w:val="none" w:sz="0" w:space="0" w:color="auto"/>
            <w:right w:val="none" w:sz="0" w:space="0" w:color="auto"/>
          </w:divBdr>
        </w:div>
        <w:div w:id="87894524">
          <w:marLeft w:val="640"/>
          <w:marRight w:val="0"/>
          <w:marTop w:val="0"/>
          <w:marBottom w:val="0"/>
          <w:divBdr>
            <w:top w:val="none" w:sz="0" w:space="0" w:color="auto"/>
            <w:left w:val="none" w:sz="0" w:space="0" w:color="auto"/>
            <w:bottom w:val="none" w:sz="0" w:space="0" w:color="auto"/>
            <w:right w:val="none" w:sz="0" w:space="0" w:color="auto"/>
          </w:divBdr>
        </w:div>
        <w:div w:id="967276058">
          <w:marLeft w:val="640"/>
          <w:marRight w:val="0"/>
          <w:marTop w:val="0"/>
          <w:marBottom w:val="0"/>
          <w:divBdr>
            <w:top w:val="none" w:sz="0" w:space="0" w:color="auto"/>
            <w:left w:val="none" w:sz="0" w:space="0" w:color="auto"/>
            <w:bottom w:val="none" w:sz="0" w:space="0" w:color="auto"/>
            <w:right w:val="none" w:sz="0" w:space="0" w:color="auto"/>
          </w:divBdr>
        </w:div>
        <w:div w:id="1961764403">
          <w:marLeft w:val="640"/>
          <w:marRight w:val="0"/>
          <w:marTop w:val="0"/>
          <w:marBottom w:val="0"/>
          <w:divBdr>
            <w:top w:val="none" w:sz="0" w:space="0" w:color="auto"/>
            <w:left w:val="none" w:sz="0" w:space="0" w:color="auto"/>
            <w:bottom w:val="none" w:sz="0" w:space="0" w:color="auto"/>
            <w:right w:val="none" w:sz="0" w:space="0" w:color="auto"/>
          </w:divBdr>
        </w:div>
        <w:div w:id="383331474">
          <w:marLeft w:val="640"/>
          <w:marRight w:val="0"/>
          <w:marTop w:val="0"/>
          <w:marBottom w:val="0"/>
          <w:divBdr>
            <w:top w:val="none" w:sz="0" w:space="0" w:color="auto"/>
            <w:left w:val="none" w:sz="0" w:space="0" w:color="auto"/>
            <w:bottom w:val="none" w:sz="0" w:space="0" w:color="auto"/>
            <w:right w:val="none" w:sz="0" w:space="0" w:color="auto"/>
          </w:divBdr>
        </w:div>
        <w:div w:id="1960140755">
          <w:marLeft w:val="640"/>
          <w:marRight w:val="0"/>
          <w:marTop w:val="0"/>
          <w:marBottom w:val="0"/>
          <w:divBdr>
            <w:top w:val="none" w:sz="0" w:space="0" w:color="auto"/>
            <w:left w:val="none" w:sz="0" w:space="0" w:color="auto"/>
            <w:bottom w:val="none" w:sz="0" w:space="0" w:color="auto"/>
            <w:right w:val="none" w:sz="0" w:space="0" w:color="auto"/>
          </w:divBdr>
        </w:div>
        <w:div w:id="1141114472">
          <w:marLeft w:val="640"/>
          <w:marRight w:val="0"/>
          <w:marTop w:val="0"/>
          <w:marBottom w:val="0"/>
          <w:divBdr>
            <w:top w:val="none" w:sz="0" w:space="0" w:color="auto"/>
            <w:left w:val="none" w:sz="0" w:space="0" w:color="auto"/>
            <w:bottom w:val="none" w:sz="0" w:space="0" w:color="auto"/>
            <w:right w:val="none" w:sz="0" w:space="0" w:color="auto"/>
          </w:divBdr>
        </w:div>
        <w:div w:id="1078942872">
          <w:marLeft w:val="640"/>
          <w:marRight w:val="0"/>
          <w:marTop w:val="0"/>
          <w:marBottom w:val="0"/>
          <w:divBdr>
            <w:top w:val="none" w:sz="0" w:space="0" w:color="auto"/>
            <w:left w:val="none" w:sz="0" w:space="0" w:color="auto"/>
            <w:bottom w:val="none" w:sz="0" w:space="0" w:color="auto"/>
            <w:right w:val="none" w:sz="0" w:space="0" w:color="auto"/>
          </w:divBdr>
        </w:div>
        <w:div w:id="1546454149">
          <w:marLeft w:val="640"/>
          <w:marRight w:val="0"/>
          <w:marTop w:val="0"/>
          <w:marBottom w:val="0"/>
          <w:divBdr>
            <w:top w:val="none" w:sz="0" w:space="0" w:color="auto"/>
            <w:left w:val="none" w:sz="0" w:space="0" w:color="auto"/>
            <w:bottom w:val="none" w:sz="0" w:space="0" w:color="auto"/>
            <w:right w:val="none" w:sz="0" w:space="0" w:color="auto"/>
          </w:divBdr>
        </w:div>
        <w:div w:id="1929272357">
          <w:marLeft w:val="640"/>
          <w:marRight w:val="0"/>
          <w:marTop w:val="0"/>
          <w:marBottom w:val="0"/>
          <w:divBdr>
            <w:top w:val="none" w:sz="0" w:space="0" w:color="auto"/>
            <w:left w:val="none" w:sz="0" w:space="0" w:color="auto"/>
            <w:bottom w:val="none" w:sz="0" w:space="0" w:color="auto"/>
            <w:right w:val="none" w:sz="0" w:space="0" w:color="auto"/>
          </w:divBdr>
        </w:div>
      </w:divsChild>
    </w:div>
    <w:div w:id="261306453">
      <w:bodyDiv w:val="1"/>
      <w:marLeft w:val="0"/>
      <w:marRight w:val="0"/>
      <w:marTop w:val="0"/>
      <w:marBottom w:val="0"/>
      <w:divBdr>
        <w:top w:val="none" w:sz="0" w:space="0" w:color="auto"/>
        <w:left w:val="none" w:sz="0" w:space="0" w:color="auto"/>
        <w:bottom w:val="none" w:sz="0" w:space="0" w:color="auto"/>
        <w:right w:val="none" w:sz="0" w:space="0" w:color="auto"/>
      </w:divBdr>
      <w:divsChild>
        <w:div w:id="1425567144">
          <w:marLeft w:val="640"/>
          <w:marRight w:val="0"/>
          <w:marTop w:val="0"/>
          <w:marBottom w:val="0"/>
          <w:divBdr>
            <w:top w:val="none" w:sz="0" w:space="0" w:color="auto"/>
            <w:left w:val="none" w:sz="0" w:space="0" w:color="auto"/>
            <w:bottom w:val="none" w:sz="0" w:space="0" w:color="auto"/>
            <w:right w:val="none" w:sz="0" w:space="0" w:color="auto"/>
          </w:divBdr>
        </w:div>
        <w:div w:id="1805460241">
          <w:marLeft w:val="640"/>
          <w:marRight w:val="0"/>
          <w:marTop w:val="0"/>
          <w:marBottom w:val="0"/>
          <w:divBdr>
            <w:top w:val="none" w:sz="0" w:space="0" w:color="auto"/>
            <w:left w:val="none" w:sz="0" w:space="0" w:color="auto"/>
            <w:bottom w:val="none" w:sz="0" w:space="0" w:color="auto"/>
            <w:right w:val="none" w:sz="0" w:space="0" w:color="auto"/>
          </w:divBdr>
        </w:div>
        <w:div w:id="1291862597">
          <w:marLeft w:val="640"/>
          <w:marRight w:val="0"/>
          <w:marTop w:val="0"/>
          <w:marBottom w:val="0"/>
          <w:divBdr>
            <w:top w:val="none" w:sz="0" w:space="0" w:color="auto"/>
            <w:left w:val="none" w:sz="0" w:space="0" w:color="auto"/>
            <w:bottom w:val="none" w:sz="0" w:space="0" w:color="auto"/>
            <w:right w:val="none" w:sz="0" w:space="0" w:color="auto"/>
          </w:divBdr>
        </w:div>
        <w:div w:id="1764181024">
          <w:marLeft w:val="640"/>
          <w:marRight w:val="0"/>
          <w:marTop w:val="0"/>
          <w:marBottom w:val="0"/>
          <w:divBdr>
            <w:top w:val="none" w:sz="0" w:space="0" w:color="auto"/>
            <w:left w:val="none" w:sz="0" w:space="0" w:color="auto"/>
            <w:bottom w:val="none" w:sz="0" w:space="0" w:color="auto"/>
            <w:right w:val="none" w:sz="0" w:space="0" w:color="auto"/>
          </w:divBdr>
        </w:div>
        <w:div w:id="555622643">
          <w:marLeft w:val="640"/>
          <w:marRight w:val="0"/>
          <w:marTop w:val="0"/>
          <w:marBottom w:val="0"/>
          <w:divBdr>
            <w:top w:val="none" w:sz="0" w:space="0" w:color="auto"/>
            <w:left w:val="none" w:sz="0" w:space="0" w:color="auto"/>
            <w:bottom w:val="none" w:sz="0" w:space="0" w:color="auto"/>
            <w:right w:val="none" w:sz="0" w:space="0" w:color="auto"/>
          </w:divBdr>
        </w:div>
        <w:div w:id="785001001">
          <w:marLeft w:val="640"/>
          <w:marRight w:val="0"/>
          <w:marTop w:val="0"/>
          <w:marBottom w:val="0"/>
          <w:divBdr>
            <w:top w:val="none" w:sz="0" w:space="0" w:color="auto"/>
            <w:left w:val="none" w:sz="0" w:space="0" w:color="auto"/>
            <w:bottom w:val="none" w:sz="0" w:space="0" w:color="auto"/>
            <w:right w:val="none" w:sz="0" w:space="0" w:color="auto"/>
          </w:divBdr>
        </w:div>
        <w:div w:id="1771270153">
          <w:marLeft w:val="640"/>
          <w:marRight w:val="0"/>
          <w:marTop w:val="0"/>
          <w:marBottom w:val="0"/>
          <w:divBdr>
            <w:top w:val="none" w:sz="0" w:space="0" w:color="auto"/>
            <w:left w:val="none" w:sz="0" w:space="0" w:color="auto"/>
            <w:bottom w:val="none" w:sz="0" w:space="0" w:color="auto"/>
            <w:right w:val="none" w:sz="0" w:space="0" w:color="auto"/>
          </w:divBdr>
        </w:div>
        <w:div w:id="623386885">
          <w:marLeft w:val="640"/>
          <w:marRight w:val="0"/>
          <w:marTop w:val="0"/>
          <w:marBottom w:val="0"/>
          <w:divBdr>
            <w:top w:val="none" w:sz="0" w:space="0" w:color="auto"/>
            <w:left w:val="none" w:sz="0" w:space="0" w:color="auto"/>
            <w:bottom w:val="none" w:sz="0" w:space="0" w:color="auto"/>
            <w:right w:val="none" w:sz="0" w:space="0" w:color="auto"/>
          </w:divBdr>
        </w:div>
        <w:div w:id="1307275163">
          <w:marLeft w:val="640"/>
          <w:marRight w:val="0"/>
          <w:marTop w:val="0"/>
          <w:marBottom w:val="0"/>
          <w:divBdr>
            <w:top w:val="none" w:sz="0" w:space="0" w:color="auto"/>
            <w:left w:val="none" w:sz="0" w:space="0" w:color="auto"/>
            <w:bottom w:val="none" w:sz="0" w:space="0" w:color="auto"/>
            <w:right w:val="none" w:sz="0" w:space="0" w:color="auto"/>
          </w:divBdr>
        </w:div>
        <w:div w:id="1140420999">
          <w:marLeft w:val="640"/>
          <w:marRight w:val="0"/>
          <w:marTop w:val="0"/>
          <w:marBottom w:val="0"/>
          <w:divBdr>
            <w:top w:val="none" w:sz="0" w:space="0" w:color="auto"/>
            <w:left w:val="none" w:sz="0" w:space="0" w:color="auto"/>
            <w:bottom w:val="none" w:sz="0" w:space="0" w:color="auto"/>
            <w:right w:val="none" w:sz="0" w:space="0" w:color="auto"/>
          </w:divBdr>
        </w:div>
        <w:div w:id="37248046">
          <w:marLeft w:val="640"/>
          <w:marRight w:val="0"/>
          <w:marTop w:val="0"/>
          <w:marBottom w:val="0"/>
          <w:divBdr>
            <w:top w:val="none" w:sz="0" w:space="0" w:color="auto"/>
            <w:left w:val="none" w:sz="0" w:space="0" w:color="auto"/>
            <w:bottom w:val="none" w:sz="0" w:space="0" w:color="auto"/>
            <w:right w:val="none" w:sz="0" w:space="0" w:color="auto"/>
          </w:divBdr>
        </w:div>
        <w:div w:id="2092777750">
          <w:marLeft w:val="640"/>
          <w:marRight w:val="0"/>
          <w:marTop w:val="0"/>
          <w:marBottom w:val="0"/>
          <w:divBdr>
            <w:top w:val="none" w:sz="0" w:space="0" w:color="auto"/>
            <w:left w:val="none" w:sz="0" w:space="0" w:color="auto"/>
            <w:bottom w:val="none" w:sz="0" w:space="0" w:color="auto"/>
            <w:right w:val="none" w:sz="0" w:space="0" w:color="auto"/>
          </w:divBdr>
        </w:div>
        <w:div w:id="29769464">
          <w:marLeft w:val="640"/>
          <w:marRight w:val="0"/>
          <w:marTop w:val="0"/>
          <w:marBottom w:val="0"/>
          <w:divBdr>
            <w:top w:val="none" w:sz="0" w:space="0" w:color="auto"/>
            <w:left w:val="none" w:sz="0" w:space="0" w:color="auto"/>
            <w:bottom w:val="none" w:sz="0" w:space="0" w:color="auto"/>
            <w:right w:val="none" w:sz="0" w:space="0" w:color="auto"/>
          </w:divBdr>
        </w:div>
        <w:div w:id="1068847518">
          <w:marLeft w:val="640"/>
          <w:marRight w:val="0"/>
          <w:marTop w:val="0"/>
          <w:marBottom w:val="0"/>
          <w:divBdr>
            <w:top w:val="none" w:sz="0" w:space="0" w:color="auto"/>
            <w:left w:val="none" w:sz="0" w:space="0" w:color="auto"/>
            <w:bottom w:val="none" w:sz="0" w:space="0" w:color="auto"/>
            <w:right w:val="none" w:sz="0" w:space="0" w:color="auto"/>
          </w:divBdr>
        </w:div>
        <w:div w:id="1112896935">
          <w:marLeft w:val="640"/>
          <w:marRight w:val="0"/>
          <w:marTop w:val="0"/>
          <w:marBottom w:val="0"/>
          <w:divBdr>
            <w:top w:val="none" w:sz="0" w:space="0" w:color="auto"/>
            <w:left w:val="none" w:sz="0" w:space="0" w:color="auto"/>
            <w:bottom w:val="none" w:sz="0" w:space="0" w:color="auto"/>
            <w:right w:val="none" w:sz="0" w:space="0" w:color="auto"/>
          </w:divBdr>
        </w:div>
        <w:div w:id="1096056535">
          <w:marLeft w:val="640"/>
          <w:marRight w:val="0"/>
          <w:marTop w:val="0"/>
          <w:marBottom w:val="0"/>
          <w:divBdr>
            <w:top w:val="none" w:sz="0" w:space="0" w:color="auto"/>
            <w:left w:val="none" w:sz="0" w:space="0" w:color="auto"/>
            <w:bottom w:val="none" w:sz="0" w:space="0" w:color="auto"/>
            <w:right w:val="none" w:sz="0" w:space="0" w:color="auto"/>
          </w:divBdr>
        </w:div>
        <w:div w:id="690185933">
          <w:marLeft w:val="640"/>
          <w:marRight w:val="0"/>
          <w:marTop w:val="0"/>
          <w:marBottom w:val="0"/>
          <w:divBdr>
            <w:top w:val="none" w:sz="0" w:space="0" w:color="auto"/>
            <w:left w:val="none" w:sz="0" w:space="0" w:color="auto"/>
            <w:bottom w:val="none" w:sz="0" w:space="0" w:color="auto"/>
            <w:right w:val="none" w:sz="0" w:space="0" w:color="auto"/>
          </w:divBdr>
        </w:div>
        <w:div w:id="1887334027">
          <w:marLeft w:val="640"/>
          <w:marRight w:val="0"/>
          <w:marTop w:val="0"/>
          <w:marBottom w:val="0"/>
          <w:divBdr>
            <w:top w:val="none" w:sz="0" w:space="0" w:color="auto"/>
            <w:left w:val="none" w:sz="0" w:space="0" w:color="auto"/>
            <w:bottom w:val="none" w:sz="0" w:space="0" w:color="auto"/>
            <w:right w:val="none" w:sz="0" w:space="0" w:color="auto"/>
          </w:divBdr>
        </w:div>
        <w:div w:id="49811013">
          <w:marLeft w:val="640"/>
          <w:marRight w:val="0"/>
          <w:marTop w:val="0"/>
          <w:marBottom w:val="0"/>
          <w:divBdr>
            <w:top w:val="none" w:sz="0" w:space="0" w:color="auto"/>
            <w:left w:val="none" w:sz="0" w:space="0" w:color="auto"/>
            <w:bottom w:val="none" w:sz="0" w:space="0" w:color="auto"/>
            <w:right w:val="none" w:sz="0" w:space="0" w:color="auto"/>
          </w:divBdr>
        </w:div>
        <w:div w:id="1952785103">
          <w:marLeft w:val="640"/>
          <w:marRight w:val="0"/>
          <w:marTop w:val="0"/>
          <w:marBottom w:val="0"/>
          <w:divBdr>
            <w:top w:val="none" w:sz="0" w:space="0" w:color="auto"/>
            <w:left w:val="none" w:sz="0" w:space="0" w:color="auto"/>
            <w:bottom w:val="none" w:sz="0" w:space="0" w:color="auto"/>
            <w:right w:val="none" w:sz="0" w:space="0" w:color="auto"/>
          </w:divBdr>
        </w:div>
        <w:div w:id="32661983">
          <w:marLeft w:val="640"/>
          <w:marRight w:val="0"/>
          <w:marTop w:val="0"/>
          <w:marBottom w:val="0"/>
          <w:divBdr>
            <w:top w:val="none" w:sz="0" w:space="0" w:color="auto"/>
            <w:left w:val="none" w:sz="0" w:space="0" w:color="auto"/>
            <w:bottom w:val="none" w:sz="0" w:space="0" w:color="auto"/>
            <w:right w:val="none" w:sz="0" w:space="0" w:color="auto"/>
          </w:divBdr>
        </w:div>
        <w:div w:id="1251624038">
          <w:marLeft w:val="640"/>
          <w:marRight w:val="0"/>
          <w:marTop w:val="0"/>
          <w:marBottom w:val="0"/>
          <w:divBdr>
            <w:top w:val="none" w:sz="0" w:space="0" w:color="auto"/>
            <w:left w:val="none" w:sz="0" w:space="0" w:color="auto"/>
            <w:bottom w:val="none" w:sz="0" w:space="0" w:color="auto"/>
            <w:right w:val="none" w:sz="0" w:space="0" w:color="auto"/>
          </w:divBdr>
        </w:div>
        <w:div w:id="706297816">
          <w:marLeft w:val="640"/>
          <w:marRight w:val="0"/>
          <w:marTop w:val="0"/>
          <w:marBottom w:val="0"/>
          <w:divBdr>
            <w:top w:val="none" w:sz="0" w:space="0" w:color="auto"/>
            <w:left w:val="none" w:sz="0" w:space="0" w:color="auto"/>
            <w:bottom w:val="none" w:sz="0" w:space="0" w:color="auto"/>
            <w:right w:val="none" w:sz="0" w:space="0" w:color="auto"/>
          </w:divBdr>
        </w:div>
        <w:div w:id="1678773610">
          <w:marLeft w:val="640"/>
          <w:marRight w:val="0"/>
          <w:marTop w:val="0"/>
          <w:marBottom w:val="0"/>
          <w:divBdr>
            <w:top w:val="none" w:sz="0" w:space="0" w:color="auto"/>
            <w:left w:val="none" w:sz="0" w:space="0" w:color="auto"/>
            <w:bottom w:val="none" w:sz="0" w:space="0" w:color="auto"/>
            <w:right w:val="none" w:sz="0" w:space="0" w:color="auto"/>
          </w:divBdr>
        </w:div>
        <w:div w:id="945312978">
          <w:marLeft w:val="640"/>
          <w:marRight w:val="0"/>
          <w:marTop w:val="0"/>
          <w:marBottom w:val="0"/>
          <w:divBdr>
            <w:top w:val="none" w:sz="0" w:space="0" w:color="auto"/>
            <w:left w:val="none" w:sz="0" w:space="0" w:color="auto"/>
            <w:bottom w:val="none" w:sz="0" w:space="0" w:color="auto"/>
            <w:right w:val="none" w:sz="0" w:space="0" w:color="auto"/>
          </w:divBdr>
        </w:div>
        <w:div w:id="531528639">
          <w:marLeft w:val="640"/>
          <w:marRight w:val="0"/>
          <w:marTop w:val="0"/>
          <w:marBottom w:val="0"/>
          <w:divBdr>
            <w:top w:val="none" w:sz="0" w:space="0" w:color="auto"/>
            <w:left w:val="none" w:sz="0" w:space="0" w:color="auto"/>
            <w:bottom w:val="none" w:sz="0" w:space="0" w:color="auto"/>
            <w:right w:val="none" w:sz="0" w:space="0" w:color="auto"/>
          </w:divBdr>
        </w:div>
        <w:div w:id="2101025488">
          <w:marLeft w:val="640"/>
          <w:marRight w:val="0"/>
          <w:marTop w:val="0"/>
          <w:marBottom w:val="0"/>
          <w:divBdr>
            <w:top w:val="none" w:sz="0" w:space="0" w:color="auto"/>
            <w:left w:val="none" w:sz="0" w:space="0" w:color="auto"/>
            <w:bottom w:val="none" w:sz="0" w:space="0" w:color="auto"/>
            <w:right w:val="none" w:sz="0" w:space="0" w:color="auto"/>
          </w:divBdr>
        </w:div>
        <w:div w:id="480661265">
          <w:marLeft w:val="640"/>
          <w:marRight w:val="0"/>
          <w:marTop w:val="0"/>
          <w:marBottom w:val="0"/>
          <w:divBdr>
            <w:top w:val="none" w:sz="0" w:space="0" w:color="auto"/>
            <w:left w:val="none" w:sz="0" w:space="0" w:color="auto"/>
            <w:bottom w:val="none" w:sz="0" w:space="0" w:color="auto"/>
            <w:right w:val="none" w:sz="0" w:space="0" w:color="auto"/>
          </w:divBdr>
        </w:div>
        <w:div w:id="1337877377">
          <w:marLeft w:val="640"/>
          <w:marRight w:val="0"/>
          <w:marTop w:val="0"/>
          <w:marBottom w:val="0"/>
          <w:divBdr>
            <w:top w:val="none" w:sz="0" w:space="0" w:color="auto"/>
            <w:left w:val="none" w:sz="0" w:space="0" w:color="auto"/>
            <w:bottom w:val="none" w:sz="0" w:space="0" w:color="auto"/>
            <w:right w:val="none" w:sz="0" w:space="0" w:color="auto"/>
          </w:divBdr>
        </w:div>
        <w:div w:id="1826434060">
          <w:marLeft w:val="640"/>
          <w:marRight w:val="0"/>
          <w:marTop w:val="0"/>
          <w:marBottom w:val="0"/>
          <w:divBdr>
            <w:top w:val="none" w:sz="0" w:space="0" w:color="auto"/>
            <w:left w:val="none" w:sz="0" w:space="0" w:color="auto"/>
            <w:bottom w:val="none" w:sz="0" w:space="0" w:color="auto"/>
            <w:right w:val="none" w:sz="0" w:space="0" w:color="auto"/>
          </w:divBdr>
        </w:div>
        <w:div w:id="1320648512">
          <w:marLeft w:val="640"/>
          <w:marRight w:val="0"/>
          <w:marTop w:val="0"/>
          <w:marBottom w:val="0"/>
          <w:divBdr>
            <w:top w:val="none" w:sz="0" w:space="0" w:color="auto"/>
            <w:left w:val="none" w:sz="0" w:space="0" w:color="auto"/>
            <w:bottom w:val="none" w:sz="0" w:space="0" w:color="auto"/>
            <w:right w:val="none" w:sz="0" w:space="0" w:color="auto"/>
          </w:divBdr>
        </w:div>
        <w:div w:id="2022466073">
          <w:marLeft w:val="640"/>
          <w:marRight w:val="0"/>
          <w:marTop w:val="0"/>
          <w:marBottom w:val="0"/>
          <w:divBdr>
            <w:top w:val="none" w:sz="0" w:space="0" w:color="auto"/>
            <w:left w:val="none" w:sz="0" w:space="0" w:color="auto"/>
            <w:bottom w:val="none" w:sz="0" w:space="0" w:color="auto"/>
            <w:right w:val="none" w:sz="0" w:space="0" w:color="auto"/>
          </w:divBdr>
        </w:div>
        <w:div w:id="1857885671">
          <w:marLeft w:val="640"/>
          <w:marRight w:val="0"/>
          <w:marTop w:val="0"/>
          <w:marBottom w:val="0"/>
          <w:divBdr>
            <w:top w:val="none" w:sz="0" w:space="0" w:color="auto"/>
            <w:left w:val="none" w:sz="0" w:space="0" w:color="auto"/>
            <w:bottom w:val="none" w:sz="0" w:space="0" w:color="auto"/>
            <w:right w:val="none" w:sz="0" w:space="0" w:color="auto"/>
          </w:divBdr>
        </w:div>
        <w:div w:id="997340278">
          <w:marLeft w:val="640"/>
          <w:marRight w:val="0"/>
          <w:marTop w:val="0"/>
          <w:marBottom w:val="0"/>
          <w:divBdr>
            <w:top w:val="none" w:sz="0" w:space="0" w:color="auto"/>
            <w:left w:val="none" w:sz="0" w:space="0" w:color="auto"/>
            <w:bottom w:val="none" w:sz="0" w:space="0" w:color="auto"/>
            <w:right w:val="none" w:sz="0" w:space="0" w:color="auto"/>
          </w:divBdr>
        </w:div>
        <w:div w:id="510145050">
          <w:marLeft w:val="640"/>
          <w:marRight w:val="0"/>
          <w:marTop w:val="0"/>
          <w:marBottom w:val="0"/>
          <w:divBdr>
            <w:top w:val="none" w:sz="0" w:space="0" w:color="auto"/>
            <w:left w:val="none" w:sz="0" w:space="0" w:color="auto"/>
            <w:bottom w:val="none" w:sz="0" w:space="0" w:color="auto"/>
            <w:right w:val="none" w:sz="0" w:space="0" w:color="auto"/>
          </w:divBdr>
        </w:div>
        <w:div w:id="753743411">
          <w:marLeft w:val="640"/>
          <w:marRight w:val="0"/>
          <w:marTop w:val="0"/>
          <w:marBottom w:val="0"/>
          <w:divBdr>
            <w:top w:val="none" w:sz="0" w:space="0" w:color="auto"/>
            <w:left w:val="none" w:sz="0" w:space="0" w:color="auto"/>
            <w:bottom w:val="none" w:sz="0" w:space="0" w:color="auto"/>
            <w:right w:val="none" w:sz="0" w:space="0" w:color="auto"/>
          </w:divBdr>
        </w:div>
        <w:div w:id="1780181095">
          <w:marLeft w:val="640"/>
          <w:marRight w:val="0"/>
          <w:marTop w:val="0"/>
          <w:marBottom w:val="0"/>
          <w:divBdr>
            <w:top w:val="none" w:sz="0" w:space="0" w:color="auto"/>
            <w:left w:val="none" w:sz="0" w:space="0" w:color="auto"/>
            <w:bottom w:val="none" w:sz="0" w:space="0" w:color="auto"/>
            <w:right w:val="none" w:sz="0" w:space="0" w:color="auto"/>
          </w:divBdr>
        </w:div>
        <w:div w:id="1857844474">
          <w:marLeft w:val="640"/>
          <w:marRight w:val="0"/>
          <w:marTop w:val="0"/>
          <w:marBottom w:val="0"/>
          <w:divBdr>
            <w:top w:val="none" w:sz="0" w:space="0" w:color="auto"/>
            <w:left w:val="none" w:sz="0" w:space="0" w:color="auto"/>
            <w:bottom w:val="none" w:sz="0" w:space="0" w:color="auto"/>
            <w:right w:val="none" w:sz="0" w:space="0" w:color="auto"/>
          </w:divBdr>
        </w:div>
        <w:div w:id="1423719224">
          <w:marLeft w:val="640"/>
          <w:marRight w:val="0"/>
          <w:marTop w:val="0"/>
          <w:marBottom w:val="0"/>
          <w:divBdr>
            <w:top w:val="none" w:sz="0" w:space="0" w:color="auto"/>
            <w:left w:val="none" w:sz="0" w:space="0" w:color="auto"/>
            <w:bottom w:val="none" w:sz="0" w:space="0" w:color="auto"/>
            <w:right w:val="none" w:sz="0" w:space="0" w:color="auto"/>
          </w:divBdr>
        </w:div>
        <w:div w:id="1956020095">
          <w:marLeft w:val="640"/>
          <w:marRight w:val="0"/>
          <w:marTop w:val="0"/>
          <w:marBottom w:val="0"/>
          <w:divBdr>
            <w:top w:val="none" w:sz="0" w:space="0" w:color="auto"/>
            <w:left w:val="none" w:sz="0" w:space="0" w:color="auto"/>
            <w:bottom w:val="none" w:sz="0" w:space="0" w:color="auto"/>
            <w:right w:val="none" w:sz="0" w:space="0" w:color="auto"/>
          </w:divBdr>
        </w:div>
        <w:div w:id="1427194991">
          <w:marLeft w:val="640"/>
          <w:marRight w:val="0"/>
          <w:marTop w:val="0"/>
          <w:marBottom w:val="0"/>
          <w:divBdr>
            <w:top w:val="none" w:sz="0" w:space="0" w:color="auto"/>
            <w:left w:val="none" w:sz="0" w:space="0" w:color="auto"/>
            <w:bottom w:val="none" w:sz="0" w:space="0" w:color="auto"/>
            <w:right w:val="none" w:sz="0" w:space="0" w:color="auto"/>
          </w:divBdr>
        </w:div>
        <w:div w:id="1797983561">
          <w:marLeft w:val="640"/>
          <w:marRight w:val="0"/>
          <w:marTop w:val="0"/>
          <w:marBottom w:val="0"/>
          <w:divBdr>
            <w:top w:val="none" w:sz="0" w:space="0" w:color="auto"/>
            <w:left w:val="none" w:sz="0" w:space="0" w:color="auto"/>
            <w:bottom w:val="none" w:sz="0" w:space="0" w:color="auto"/>
            <w:right w:val="none" w:sz="0" w:space="0" w:color="auto"/>
          </w:divBdr>
        </w:div>
        <w:div w:id="1203246818">
          <w:marLeft w:val="640"/>
          <w:marRight w:val="0"/>
          <w:marTop w:val="0"/>
          <w:marBottom w:val="0"/>
          <w:divBdr>
            <w:top w:val="none" w:sz="0" w:space="0" w:color="auto"/>
            <w:left w:val="none" w:sz="0" w:space="0" w:color="auto"/>
            <w:bottom w:val="none" w:sz="0" w:space="0" w:color="auto"/>
            <w:right w:val="none" w:sz="0" w:space="0" w:color="auto"/>
          </w:divBdr>
        </w:div>
        <w:div w:id="2070689249">
          <w:marLeft w:val="640"/>
          <w:marRight w:val="0"/>
          <w:marTop w:val="0"/>
          <w:marBottom w:val="0"/>
          <w:divBdr>
            <w:top w:val="none" w:sz="0" w:space="0" w:color="auto"/>
            <w:left w:val="none" w:sz="0" w:space="0" w:color="auto"/>
            <w:bottom w:val="none" w:sz="0" w:space="0" w:color="auto"/>
            <w:right w:val="none" w:sz="0" w:space="0" w:color="auto"/>
          </w:divBdr>
        </w:div>
        <w:div w:id="411633244">
          <w:marLeft w:val="640"/>
          <w:marRight w:val="0"/>
          <w:marTop w:val="0"/>
          <w:marBottom w:val="0"/>
          <w:divBdr>
            <w:top w:val="none" w:sz="0" w:space="0" w:color="auto"/>
            <w:left w:val="none" w:sz="0" w:space="0" w:color="auto"/>
            <w:bottom w:val="none" w:sz="0" w:space="0" w:color="auto"/>
            <w:right w:val="none" w:sz="0" w:space="0" w:color="auto"/>
          </w:divBdr>
        </w:div>
        <w:div w:id="1858692546">
          <w:marLeft w:val="640"/>
          <w:marRight w:val="0"/>
          <w:marTop w:val="0"/>
          <w:marBottom w:val="0"/>
          <w:divBdr>
            <w:top w:val="none" w:sz="0" w:space="0" w:color="auto"/>
            <w:left w:val="none" w:sz="0" w:space="0" w:color="auto"/>
            <w:bottom w:val="none" w:sz="0" w:space="0" w:color="auto"/>
            <w:right w:val="none" w:sz="0" w:space="0" w:color="auto"/>
          </w:divBdr>
        </w:div>
        <w:div w:id="1676375586">
          <w:marLeft w:val="640"/>
          <w:marRight w:val="0"/>
          <w:marTop w:val="0"/>
          <w:marBottom w:val="0"/>
          <w:divBdr>
            <w:top w:val="none" w:sz="0" w:space="0" w:color="auto"/>
            <w:left w:val="none" w:sz="0" w:space="0" w:color="auto"/>
            <w:bottom w:val="none" w:sz="0" w:space="0" w:color="auto"/>
            <w:right w:val="none" w:sz="0" w:space="0" w:color="auto"/>
          </w:divBdr>
        </w:div>
        <w:div w:id="760225963">
          <w:marLeft w:val="640"/>
          <w:marRight w:val="0"/>
          <w:marTop w:val="0"/>
          <w:marBottom w:val="0"/>
          <w:divBdr>
            <w:top w:val="none" w:sz="0" w:space="0" w:color="auto"/>
            <w:left w:val="none" w:sz="0" w:space="0" w:color="auto"/>
            <w:bottom w:val="none" w:sz="0" w:space="0" w:color="auto"/>
            <w:right w:val="none" w:sz="0" w:space="0" w:color="auto"/>
          </w:divBdr>
        </w:div>
        <w:div w:id="1521242524">
          <w:marLeft w:val="640"/>
          <w:marRight w:val="0"/>
          <w:marTop w:val="0"/>
          <w:marBottom w:val="0"/>
          <w:divBdr>
            <w:top w:val="none" w:sz="0" w:space="0" w:color="auto"/>
            <w:left w:val="none" w:sz="0" w:space="0" w:color="auto"/>
            <w:bottom w:val="none" w:sz="0" w:space="0" w:color="auto"/>
            <w:right w:val="none" w:sz="0" w:space="0" w:color="auto"/>
          </w:divBdr>
        </w:div>
        <w:div w:id="10036555">
          <w:marLeft w:val="640"/>
          <w:marRight w:val="0"/>
          <w:marTop w:val="0"/>
          <w:marBottom w:val="0"/>
          <w:divBdr>
            <w:top w:val="none" w:sz="0" w:space="0" w:color="auto"/>
            <w:left w:val="none" w:sz="0" w:space="0" w:color="auto"/>
            <w:bottom w:val="none" w:sz="0" w:space="0" w:color="auto"/>
            <w:right w:val="none" w:sz="0" w:space="0" w:color="auto"/>
          </w:divBdr>
        </w:div>
        <w:div w:id="1014116056">
          <w:marLeft w:val="640"/>
          <w:marRight w:val="0"/>
          <w:marTop w:val="0"/>
          <w:marBottom w:val="0"/>
          <w:divBdr>
            <w:top w:val="none" w:sz="0" w:space="0" w:color="auto"/>
            <w:left w:val="none" w:sz="0" w:space="0" w:color="auto"/>
            <w:bottom w:val="none" w:sz="0" w:space="0" w:color="auto"/>
            <w:right w:val="none" w:sz="0" w:space="0" w:color="auto"/>
          </w:divBdr>
        </w:div>
        <w:div w:id="984355014">
          <w:marLeft w:val="640"/>
          <w:marRight w:val="0"/>
          <w:marTop w:val="0"/>
          <w:marBottom w:val="0"/>
          <w:divBdr>
            <w:top w:val="none" w:sz="0" w:space="0" w:color="auto"/>
            <w:left w:val="none" w:sz="0" w:space="0" w:color="auto"/>
            <w:bottom w:val="none" w:sz="0" w:space="0" w:color="auto"/>
            <w:right w:val="none" w:sz="0" w:space="0" w:color="auto"/>
          </w:divBdr>
        </w:div>
        <w:div w:id="2021856324">
          <w:marLeft w:val="640"/>
          <w:marRight w:val="0"/>
          <w:marTop w:val="0"/>
          <w:marBottom w:val="0"/>
          <w:divBdr>
            <w:top w:val="none" w:sz="0" w:space="0" w:color="auto"/>
            <w:left w:val="none" w:sz="0" w:space="0" w:color="auto"/>
            <w:bottom w:val="none" w:sz="0" w:space="0" w:color="auto"/>
            <w:right w:val="none" w:sz="0" w:space="0" w:color="auto"/>
          </w:divBdr>
        </w:div>
        <w:div w:id="192766135">
          <w:marLeft w:val="640"/>
          <w:marRight w:val="0"/>
          <w:marTop w:val="0"/>
          <w:marBottom w:val="0"/>
          <w:divBdr>
            <w:top w:val="none" w:sz="0" w:space="0" w:color="auto"/>
            <w:left w:val="none" w:sz="0" w:space="0" w:color="auto"/>
            <w:bottom w:val="none" w:sz="0" w:space="0" w:color="auto"/>
            <w:right w:val="none" w:sz="0" w:space="0" w:color="auto"/>
          </w:divBdr>
        </w:div>
        <w:div w:id="1668358378">
          <w:marLeft w:val="640"/>
          <w:marRight w:val="0"/>
          <w:marTop w:val="0"/>
          <w:marBottom w:val="0"/>
          <w:divBdr>
            <w:top w:val="none" w:sz="0" w:space="0" w:color="auto"/>
            <w:left w:val="none" w:sz="0" w:space="0" w:color="auto"/>
            <w:bottom w:val="none" w:sz="0" w:space="0" w:color="auto"/>
            <w:right w:val="none" w:sz="0" w:space="0" w:color="auto"/>
          </w:divBdr>
        </w:div>
        <w:div w:id="1307322219">
          <w:marLeft w:val="640"/>
          <w:marRight w:val="0"/>
          <w:marTop w:val="0"/>
          <w:marBottom w:val="0"/>
          <w:divBdr>
            <w:top w:val="none" w:sz="0" w:space="0" w:color="auto"/>
            <w:left w:val="none" w:sz="0" w:space="0" w:color="auto"/>
            <w:bottom w:val="none" w:sz="0" w:space="0" w:color="auto"/>
            <w:right w:val="none" w:sz="0" w:space="0" w:color="auto"/>
          </w:divBdr>
        </w:div>
        <w:div w:id="938025366">
          <w:marLeft w:val="640"/>
          <w:marRight w:val="0"/>
          <w:marTop w:val="0"/>
          <w:marBottom w:val="0"/>
          <w:divBdr>
            <w:top w:val="none" w:sz="0" w:space="0" w:color="auto"/>
            <w:left w:val="none" w:sz="0" w:space="0" w:color="auto"/>
            <w:bottom w:val="none" w:sz="0" w:space="0" w:color="auto"/>
            <w:right w:val="none" w:sz="0" w:space="0" w:color="auto"/>
          </w:divBdr>
        </w:div>
        <w:div w:id="453669457">
          <w:marLeft w:val="640"/>
          <w:marRight w:val="0"/>
          <w:marTop w:val="0"/>
          <w:marBottom w:val="0"/>
          <w:divBdr>
            <w:top w:val="none" w:sz="0" w:space="0" w:color="auto"/>
            <w:left w:val="none" w:sz="0" w:space="0" w:color="auto"/>
            <w:bottom w:val="none" w:sz="0" w:space="0" w:color="auto"/>
            <w:right w:val="none" w:sz="0" w:space="0" w:color="auto"/>
          </w:divBdr>
        </w:div>
        <w:div w:id="797912579">
          <w:marLeft w:val="640"/>
          <w:marRight w:val="0"/>
          <w:marTop w:val="0"/>
          <w:marBottom w:val="0"/>
          <w:divBdr>
            <w:top w:val="none" w:sz="0" w:space="0" w:color="auto"/>
            <w:left w:val="none" w:sz="0" w:space="0" w:color="auto"/>
            <w:bottom w:val="none" w:sz="0" w:space="0" w:color="auto"/>
            <w:right w:val="none" w:sz="0" w:space="0" w:color="auto"/>
          </w:divBdr>
        </w:div>
        <w:div w:id="1351251351">
          <w:marLeft w:val="640"/>
          <w:marRight w:val="0"/>
          <w:marTop w:val="0"/>
          <w:marBottom w:val="0"/>
          <w:divBdr>
            <w:top w:val="none" w:sz="0" w:space="0" w:color="auto"/>
            <w:left w:val="none" w:sz="0" w:space="0" w:color="auto"/>
            <w:bottom w:val="none" w:sz="0" w:space="0" w:color="auto"/>
            <w:right w:val="none" w:sz="0" w:space="0" w:color="auto"/>
          </w:divBdr>
        </w:div>
        <w:div w:id="1601378304">
          <w:marLeft w:val="640"/>
          <w:marRight w:val="0"/>
          <w:marTop w:val="0"/>
          <w:marBottom w:val="0"/>
          <w:divBdr>
            <w:top w:val="none" w:sz="0" w:space="0" w:color="auto"/>
            <w:left w:val="none" w:sz="0" w:space="0" w:color="auto"/>
            <w:bottom w:val="none" w:sz="0" w:space="0" w:color="auto"/>
            <w:right w:val="none" w:sz="0" w:space="0" w:color="auto"/>
          </w:divBdr>
        </w:div>
        <w:div w:id="1048843013">
          <w:marLeft w:val="640"/>
          <w:marRight w:val="0"/>
          <w:marTop w:val="0"/>
          <w:marBottom w:val="0"/>
          <w:divBdr>
            <w:top w:val="none" w:sz="0" w:space="0" w:color="auto"/>
            <w:left w:val="none" w:sz="0" w:space="0" w:color="auto"/>
            <w:bottom w:val="none" w:sz="0" w:space="0" w:color="auto"/>
            <w:right w:val="none" w:sz="0" w:space="0" w:color="auto"/>
          </w:divBdr>
        </w:div>
        <w:div w:id="722101062">
          <w:marLeft w:val="640"/>
          <w:marRight w:val="0"/>
          <w:marTop w:val="0"/>
          <w:marBottom w:val="0"/>
          <w:divBdr>
            <w:top w:val="none" w:sz="0" w:space="0" w:color="auto"/>
            <w:left w:val="none" w:sz="0" w:space="0" w:color="auto"/>
            <w:bottom w:val="none" w:sz="0" w:space="0" w:color="auto"/>
            <w:right w:val="none" w:sz="0" w:space="0" w:color="auto"/>
          </w:divBdr>
        </w:div>
        <w:div w:id="474219975">
          <w:marLeft w:val="640"/>
          <w:marRight w:val="0"/>
          <w:marTop w:val="0"/>
          <w:marBottom w:val="0"/>
          <w:divBdr>
            <w:top w:val="none" w:sz="0" w:space="0" w:color="auto"/>
            <w:left w:val="none" w:sz="0" w:space="0" w:color="auto"/>
            <w:bottom w:val="none" w:sz="0" w:space="0" w:color="auto"/>
            <w:right w:val="none" w:sz="0" w:space="0" w:color="auto"/>
          </w:divBdr>
        </w:div>
        <w:div w:id="675425962">
          <w:marLeft w:val="640"/>
          <w:marRight w:val="0"/>
          <w:marTop w:val="0"/>
          <w:marBottom w:val="0"/>
          <w:divBdr>
            <w:top w:val="none" w:sz="0" w:space="0" w:color="auto"/>
            <w:left w:val="none" w:sz="0" w:space="0" w:color="auto"/>
            <w:bottom w:val="none" w:sz="0" w:space="0" w:color="auto"/>
            <w:right w:val="none" w:sz="0" w:space="0" w:color="auto"/>
          </w:divBdr>
        </w:div>
        <w:div w:id="1243493457">
          <w:marLeft w:val="640"/>
          <w:marRight w:val="0"/>
          <w:marTop w:val="0"/>
          <w:marBottom w:val="0"/>
          <w:divBdr>
            <w:top w:val="none" w:sz="0" w:space="0" w:color="auto"/>
            <w:left w:val="none" w:sz="0" w:space="0" w:color="auto"/>
            <w:bottom w:val="none" w:sz="0" w:space="0" w:color="auto"/>
            <w:right w:val="none" w:sz="0" w:space="0" w:color="auto"/>
          </w:divBdr>
        </w:div>
        <w:div w:id="387337249">
          <w:marLeft w:val="640"/>
          <w:marRight w:val="0"/>
          <w:marTop w:val="0"/>
          <w:marBottom w:val="0"/>
          <w:divBdr>
            <w:top w:val="none" w:sz="0" w:space="0" w:color="auto"/>
            <w:left w:val="none" w:sz="0" w:space="0" w:color="auto"/>
            <w:bottom w:val="none" w:sz="0" w:space="0" w:color="auto"/>
            <w:right w:val="none" w:sz="0" w:space="0" w:color="auto"/>
          </w:divBdr>
        </w:div>
        <w:div w:id="711927524">
          <w:marLeft w:val="640"/>
          <w:marRight w:val="0"/>
          <w:marTop w:val="0"/>
          <w:marBottom w:val="0"/>
          <w:divBdr>
            <w:top w:val="none" w:sz="0" w:space="0" w:color="auto"/>
            <w:left w:val="none" w:sz="0" w:space="0" w:color="auto"/>
            <w:bottom w:val="none" w:sz="0" w:space="0" w:color="auto"/>
            <w:right w:val="none" w:sz="0" w:space="0" w:color="auto"/>
          </w:divBdr>
        </w:div>
        <w:div w:id="513496744">
          <w:marLeft w:val="640"/>
          <w:marRight w:val="0"/>
          <w:marTop w:val="0"/>
          <w:marBottom w:val="0"/>
          <w:divBdr>
            <w:top w:val="none" w:sz="0" w:space="0" w:color="auto"/>
            <w:left w:val="none" w:sz="0" w:space="0" w:color="auto"/>
            <w:bottom w:val="none" w:sz="0" w:space="0" w:color="auto"/>
            <w:right w:val="none" w:sz="0" w:space="0" w:color="auto"/>
          </w:divBdr>
        </w:div>
        <w:div w:id="215702993">
          <w:marLeft w:val="640"/>
          <w:marRight w:val="0"/>
          <w:marTop w:val="0"/>
          <w:marBottom w:val="0"/>
          <w:divBdr>
            <w:top w:val="none" w:sz="0" w:space="0" w:color="auto"/>
            <w:left w:val="none" w:sz="0" w:space="0" w:color="auto"/>
            <w:bottom w:val="none" w:sz="0" w:space="0" w:color="auto"/>
            <w:right w:val="none" w:sz="0" w:space="0" w:color="auto"/>
          </w:divBdr>
        </w:div>
        <w:div w:id="846285532">
          <w:marLeft w:val="640"/>
          <w:marRight w:val="0"/>
          <w:marTop w:val="0"/>
          <w:marBottom w:val="0"/>
          <w:divBdr>
            <w:top w:val="none" w:sz="0" w:space="0" w:color="auto"/>
            <w:left w:val="none" w:sz="0" w:space="0" w:color="auto"/>
            <w:bottom w:val="none" w:sz="0" w:space="0" w:color="auto"/>
            <w:right w:val="none" w:sz="0" w:space="0" w:color="auto"/>
          </w:divBdr>
        </w:div>
        <w:div w:id="130170136">
          <w:marLeft w:val="640"/>
          <w:marRight w:val="0"/>
          <w:marTop w:val="0"/>
          <w:marBottom w:val="0"/>
          <w:divBdr>
            <w:top w:val="none" w:sz="0" w:space="0" w:color="auto"/>
            <w:left w:val="none" w:sz="0" w:space="0" w:color="auto"/>
            <w:bottom w:val="none" w:sz="0" w:space="0" w:color="auto"/>
            <w:right w:val="none" w:sz="0" w:space="0" w:color="auto"/>
          </w:divBdr>
        </w:div>
        <w:div w:id="1376810805">
          <w:marLeft w:val="640"/>
          <w:marRight w:val="0"/>
          <w:marTop w:val="0"/>
          <w:marBottom w:val="0"/>
          <w:divBdr>
            <w:top w:val="none" w:sz="0" w:space="0" w:color="auto"/>
            <w:left w:val="none" w:sz="0" w:space="0" w:color="auto"/>
            <w:bottom w:val="none" w:sz="0" w:space="0" w:color="auto"/>
            <w:right w:val="none" w:sz="0" w:space="0" w:color="auto"/>
          </w:divBdr>
        </w:div>
        <w:div w:id="1161502366">
          <w:marLeft w:val="640"/>
          <w:marRight w:val="0"/>
          <w:marTop w:val="0"/>
          <w:marBottom w:val="0"/>
          <w:divBdr>
            <w:top w:val="none" w:sz="0" w:space="0" w:color="auto"/>
            <w:left w:val="none" w:sz="0" w:space="0" w:color="auto"/>
            <w:bottom w:val="none" w:sz="0" w:space="0" w:color="auto"/>
            <w:right w:val="none" w:sz="0" w:space="0" w:color="auto"/>
          </w:divBdr>
        </w:div>
        <w:div w:id="792942482">
          <w:marLeft w:val="640"/>
          <w:marRight w:val="0"/>
          <w:marTop w:val="0"/>
          <w:marBottom w:val="0"/>
          <w:divBdr>
            <w:top w:val="none" w:sz="0" w:space="0" w:color="auto"/>
            <w:left w:val="none" w:sz="0" w:space="0" w:color="auto"/>
            <w:bottom w:val="none" w:sz="0" w:space="0" w:color="auto"/>
            <w:right w:val="none" w:sz="0" w:space="0" w:color="auto"/>
          </w:divBdr>
        </w:div>
        <w:div w:id="276720172">
          <w:marLeft w:val="640"/>
          <w:marRight w:val="0"/>
          <w:marTop w:val="0"/>
          <w:marBottom w:val="0"/>
          <w:divBdr>
            <w:top w:val="none" w:sz="0" w:space="0" w:color="auto"/>
            <w:left w:val="none" w:sz="0" w:space="0" w:color="auto"/>
            <w:bottom w:val="none" w:sz="0" w:space="0" w:color="auto"/>
            <w:right w:val="none" w:sz="0" w:space="0" w:color="auto"/>
          </w:divBdr>
        </w:div>
        <w:div w:id="808401340">
          <w:marLeft w:val="640"/>
          <w:marRight w:val="0"/>
          <w:marTop w:val="0"/>
          <w:marBottom w:val="0"/>
          <w:divBdr>
            <w:top w:val="none" w:sz="0" w:space="0" w:color="auto"/>
            <w:left w:val="none" w:sz="0" w:space="0" w:color="auto"/>
            <w:bottom w:val="none" w:sz="0" w:space="0" w:color="auto"/>
            <w:right w:val="none" w:sz="0" w:space="0" w:color="auto"/>
          </w:divBdr>
        </w:div>
        <w:div w:id="1971587647">
          <w:marLeft w:val="640"/>
          <w:marRight w:val="0"/>
          <w:marTop w:val="0"/>
          <w:marBottom w:val="0"/>
          <w:divBdr>
            <w:top w:val="none" w:sz="0" w:space="0" w:color="auto"/>
            <w:left w:val="none" w:sz="0" w:space="0" w:color="auto"/>
            <w:bottom w:val="none" w:sz="0" w:space="0" w:color="auto"/>
            <w:right w:val="none" w:sz="0" w:space="0" w:color="auto"/>
          </w:divBdr>
        </w:div>
        <w:div w:id="470251281">
          <w:marLeft w:val="640"/>
          <w:marRight w:val="0"/>
          <w:marTop w:val="0"/>
          <w:marBottom w:val="0"/>
          <w:divBdr>
            <w:top w:val="none" w:sz="0" w:space="0" w:color="auto"/>
            <w:left w:val="none" w:sz="0" w:space="0" w:color="auto"/>
            <w:bottom w:val="none" w:sz="0" w:space="0" w:color="auto"/>
            <w:right w:val="none" w:sz="0" w:space="0" w:color="auto"/>
          </w:divBdr>
        </w:div>
        <w:div w:id="1780105379">
          <w:marLeft w:val="640"/>
          <w:marRight w:val="0"/>
          <w:marTop w:val="0"/>
          <w:marBottom w:val="0"/>
          <w:divBdr>
            <w:top w:val="none" w:sz="0" w:space="0" w:color="auto"/>
            <w:left w:val="none" w:sz="0" w:space="0" w:color="auto"/>
            <w:bottom w:val="none" w:sz="0" w:space="0" w:color="auto"/>
            <w:right w:val="none" w:sz="0" w:space="0" w:color="auto"/>
          </w:divBdr>
        </w:div>
        <w:div w:id="1508908609">
          <w:marLeft w:val="640"/>
          <w:marRight w:val="0"/>
          <w:marTop w:val="0"/>
          <w:marBottom w:val="0"/>
          <w:divBdr>
            <w:top w:val="none" w:sz="0" w:space="0" w:color="auto"/>
            <w:left w:val="none" w:sz="0" w:space="0" w:color="auto"/>
            <w:bottom w:val="none" w:sz="0" w:space="0" w:color="auto"/>
            <w:right w:val="none" w:sz="0" w:space="0" w:color="auto"/>
          </w:divBdr>
        </w:div>
        <w:div w:id="1121996029">
          <w:marLeft w:val="640"/>
          <w:marRight w:val="0"/>
          <w:marTop w:val="0"/>
          <w:marBottom w:val="0"/>
          <w:divBdr>
            <w:top w:val="none" w:sz="0" w:space="0" w:color="auto"/>
            <w:left w:val="none" w:sz="0" w:space="0" w:color="auto"/>
            <w:bottom w:val="none" w:sz="0" w:space="0" w:color="auto"/>
            <w:right w:val="none" w:sz="0" w:space="0" w:color="auto"/>
          </w:divBdr>
        </w:div>
        <w:div w:id="797457608">
          <w:marLeft w:val="640"/>
          <w:marRight w:val="0"/>
          <w:marTop w:val="0"/>
          <w:marBottom w:val="0"/>
          <w:divBdr>
            <w:top w:val="none" w:sz="0" w:space="0" w:color="auto"/>
            <w:left w:val="none" w:sz="0" w:space="0" w:color="auto"/>
            <w:bottom w:val="none" w:sz="0" w:space="0" w:color="auto"/>
            <w:right w:val="none" w:sz="0" w:space="0" w:color="auto"/>
          </w:divBdr>
        </w:div>
        <w:div w:id="1275014772">
          <w:marLeft w:val="640"/>
          <w:marRight w:val="0"/>
          <w:marTop w:val="0"/>
          <w:marBottom w:val="0"/>
          <w:divBdr>
            <w:top w:val="none" w:sz="0" w:space="0" w:color="auto"/>
            <w:left w:val="none" w:sz="0" w:space="0" w:color="auto"/>
            <w:bottom w:val="none" w:sz="0" w:space="0" w:color="auto"/>
            <w:right w:val="none" w:sz="0" w:space="0" w:color="auto"/>
          </w:divBdr>
        </w:div>
        <w:div w:id="1033264549">
          <w:marLeft w:val="640"/>
          <w:marRight w:val="0"/>
          <w:marTop w:val="0"/>
          <w:marBottom w:val="0"/>
          <w:divBdr>
            <w:top w:val="none" w:sz="0" w:space="0" w:color="auto"/>
            <w:left w:val="none" w:sz="0" w:space="0" w:color="auto"/>
            <w:bottom w:val="none" w:sz="0" w:space="0" w:color="auto"/>
            <w:right w:val="none" w:sz="0" w:space="0" w:color="auto"/>
          </w:divBdr>
        </w:div>
        <w:div w:id="963341379">
          <w:marLeft w:val="640"/>
          <w:marRight w:val="0"/>
          <w:marTop w:val="0"/>
          <w:marBottom w:val="0"/>
          <w:divBdr>
            <w:top w:val="none" w:sz="0" w:space="0" w:color="auto"/>
            <w:left w:val="none" w:sz="0" w:space="0" w:color="auto"/>
            <w:bottom w:val="none" w:sz="0" w:space="0" w:color="auto"/>
            <w:right w:val="none" w:sz="0" w:space="0" w:color="auto"/>
          </w:divBdr>
        </w:div>
        <w:div w:id="2055153721">
          <w:marLeft w:val="640"/>
          <w:marRight w:val="0"/>
          <w:marTop w:val="0"/>
          <w:marBottom w:val="0"/>
          <w:divBdr>
            <w:top w:val="none" w:sz="0" w:space="0" w:color="auto"/>
            <w:left w:val="none" w:sz="0" w:space="0" w:color="auto"/>
            <w:bottom w:val="none" w:sz="0" w:space="0" w:color="auto"/>
            <w:right w:val="none" w:sz="0" w:space="0" w:color="auto"/>
          </w:divBdr>
        </w:div>
        <w:div w:id="909120737">
          <w:marLeft w:val="640"/>
          <w:marRight w:val="0"/>
          <w:marTop w:val="0"/>
          <w:marBottom w:val="0"/>
          <w:divBdr>
            <w:top w:val="none" w:sz="0" w:space="0" w:color="auto"/>
            <w:left w:val="none" w:sz="0" w:space="0" w:color="auto"/>
            <w:bottom w:val="none" w:sz="0" w:space="0" w:color="auto"/>
            <w:right w:val="none" w:sz="0" w:space="0" w:color="auto"/>
          </w:divBdr>
        </w:div>
        <w:div w:id="65609728">
          <w:marLeft w:val="640"/>
          <w:marRight w:val="0"/>
          <w:marTop w:val="0"/>
          <w:marBottom w:val="0"/>
          <w:divBdr>
            <w:top w:val="none" w:sz="0" w:space="0" w:color="auto"/>
            <w:left w:val="none" w:sz="0" w:space="0" w:color="auto"/>
            <w:bottom w:val="none" w:sz="0" w:space="0" w:color="auto"/>
            <w:right w:val="none" w:sz="0" w:space="0" w:color="auto"/>
          </w:divBdr>
        </w:div>
        <w:div w:id="636423339">
          <w:marLeft w:val="640"/>
          <w:marRight w:val="0"/>
          <w:marTop w:val="0"/>
          <w:marBottom w:val="0"/>
          <w:divBdr>
            <w:top w:val="none" w:sz="0" w:space="0" w:color="auto"/>
            <w:left w:val="none" w:sz="0" w:space="0" w:color="auto"/>
            <w:bottom w:val="none" w:sz="0" w:space="0" w:color="auto"/>
            <w:right w:val="none" w:sz="0" w:space="0" w:color="auto"/>
          </w:divBdr>
        </w:div>
        <w:div w:id="2017070451">
          <w:marLeft w:val="640"/>
          <w:marRight w:val="0"/>
          <w:marTop w:val="0"/>
          <w:marBottom w:val="0"/>
          <w:divBdr>
            <w:top w:val="none" w:sz="0" w:space="0" w:color="auto"/>
            <w:left w:val="none" w:sz="0" w:space="0" w:color="auto"/>
            <w:bottom w:val="none" w:sz="0" w:space="0" w:color="auto"/>
            <w:right w:val="none" w:sz="0" w:space="0" w:color="auto"/>
          </w:divBdr>
        </w:div>
        <w:div w:id="161548699">
          <w:marLeft w:val="640"/>
          <w:marRight w:val="0"/>
          <w:marTop w:val="0"/>
          <w:marBottom w:val="0"/>
          <w:divBdr>
            <w:top w:val="none" w:sz="0" w:space="0" w:color="auto"/>
            <w:left w:val="none" w:sz="0" w:space="0" w:color="auto"/>
            <w:bottom w:val="none" w:sz="0" w:space="0" w:color="auto"/>
            <w:right w:val="none" w:sz="0" w:space="0" w:color="auto"/>
          </w:divBdr>
        </w:div>
        <w:div w:id="351808871">
          <w:marLeft w:val="640"/>
          <w:marRight w:val="0"/>
          <w:marTop w:val="0"/>
          <w:marBottom w:val="0"/>
          <w:divBdr>
            <w:top w:val="none" w:sz="0" w:space="0" w:color="auto"/>
            <w:left w:val="none" w:sz="0" w:space="0" w:color="auto"/>
            <w:bottom w:val="none" w:sz="0" w:space="0" w:color="auto"/>
            <w:right w:val="none" w:sz="0" w:space="0" w:color="auto"/>
          </w:divBdr>
        </w:div>
        <w:div w:id="1736395841">
          <w:marLeft w:val="640"/>
          <w:marRight w:val="0"/>
          <w:marTop w:val="0"/>
          <w:marBottom w:val="0"/>
          <w:divBdr>
            <w:top w:val="none" w:sz="0" w:space="0" w:color="auto"/>
            <w:left w:val="none" w:sz="0" w:space="0" w:color="auto"/>
            <w:bottom w:val="none" w:sz="0" w:space="0" w:color="auto"/>
            <w:right w:val="none" w:sz="0" w:space="0" w:color="auto"/>
          </w:divBdr>
        </w:div>
        <w:div w:id="15274757">
          <w:marLeft w:val="640"/>
          <w:marRight w:val="0"/>
          <w:marTop w:val="0"/>
          <w:marBottom w:val="0"/>
          <w:divBdr>
            <w:top w:val="none" w:sz="0" w:space="0" w:color="auto"/>
            <w:left w:val="none" w:sz="0" w:space="0" w:color="auto"/>
            <w:bottom w:val="none" w:sz="0" w:space="0" w:color="auto"/>
            <w:right w:val="none" w:sz="0" w:space="0" w:color="auto"/>
          </w:divBdr>
        </w:div>
        <w:div w:id="955794483">
          <w:marLeft w:val="640"/>
          <w:marRight w:val="0"/>
          <w:marTop w:val="0"/>
          <w:marBottom w:val="0"/>
          <w:divBdr>
            <w:top w:val="none" w:sz="0" w:space="0" w:color="auto"/>
            <w:left w:val="none" w:sz="0" w:space="0" w:color="auto"/>
            <w:bottom w:val="none" w:sz="0" w:space="0" w:color="auto"/>
            <w:right w:val="none" w:sz="0" w:space="0" w:color="auto"/>
          </w:divBdr>
        </w:div>
        <w:div w:id="2079354426">
          <w:marLeft w:val="640"/>
          <w:marRight w:val="0"/>
          <w:marTop w:val="0"/>
          <w:marBottom w:val="0"/>
          <w:divBdr>
            <w:top w:val="none" w:sz="0" w:space="0" w:color="auto"/>
            <w:left w:val="none" w:sz="0" w:space="0" w:color="auto"/>
            <w:bottom w:val="none" w:sz="0" w:space="0" w:color="auto"/>
            <w:right w:val="none" w:sz="0" w:space="0" w:color="auto"/>
          </w:divBdr>
        </w:div>
        <w:div w:id="1645886590">
          <w:marLeft w:val="640"/>
          <w:marRight w:val="0"/>
          <w:marTop w:val="0"/>
          <w:marBottom w:val="0"/>
          <w:divBdr>
            <w:top w:val="none" w:sz="0" w:space="0" w:color="auto"/>
            <w:left w:val="none" w:sz="0" w:space="0" w:color="auto"/>
            <w:bottom w:val="none" w:sz="0" w:space="0" w:color="auto"/>
            <w:right w:val="none" w:sz="0" w:space="0" w:color="auto"/>
          </w:divBdr>
        </w:div>
        <w:div w:id="1131636744">
          <w:marLeft w:val="640"/>
          <w:marRight w:val="0"/>
          <w:marTop w:val="0"/>
          <w:marBottom w:val="0"/>
          <w:divBdr>
            <w:top w:val="none" w:sz="0" w:space="0" w:color="auto"/>
            <w:left w:val="none" w:sz="0" w:space="0" w:color="auto"/>
            <w:bottom w:val="none" w:sz="0" w:space="0" w:color="auto"/>
            <w:right w:val="none" w:sz="0" w:space="0" w:color="auto"/>
          </w:divBdr>
        </w:div>
        <w:div w:id="747269166">
          <w:marLeft w:val="640"/>
          <w:marRight w:val="0"/>
          <w:marTop w:val="0"/>
          <w:marBottom w:val="0"/>
          <w:divBdr>
            <w:top w:val="none" w:sz="0" w:space="0" w:color="auto"/>
            <w:left w:val="none" w:sz="0" w:space="0" w:color="auto"/>
            <w:bottom w:val="none" w:sz="0" w:space="0" w:color="auto"/>
            <w:right w:val="none" w:sz="0" w:space="0" w:color="auto"/>
          </w:divBdr>
        </w:div>
        <w:div w:id="1166361376">
          <w:marLeft w:val="640"/>
          <w:marRight w:val="0"/>
          <w:marTop w:val="0"/>
          <w:marBottom w:val="0"/>
          <w:divBdr>
            <w:top w:val="none" w:sz="0" w:space="0" w:color="auto"/>
            <w:left w:val="none" w:sz="0" w:space="0" w:color="auto"/>
            <w:bottom w:val="none" w:sz="0" w:space="0" w:color="auto"/>
            <w:right w:val="none" w:sz="0" w:space="0" w:color="auto"/>
          </w:divBdr>
        </w:div>
        <w:div w:id="1271815429">
          <w:marLeft w:val="640"/>
          <w:marRight w:val="0"/>
          <w:marTop w:val="0"/>
          <w:marBottom w:val="0"/>
          <w:divBdr>
            <w:top w:val="none" w:sz="0" w:space="0" w:color="auto"/>
            <w:left w:val="none" w:sz="0" w:space="0" w:color="auto"/>
            <w:bottom w:val="none" w:sz="0" w:space="0" w:color="auto"/>
            <w:right w:val="none" w:sz="0" w:space="0" w:color="auto"/>
          </w:divBdr>
        </w:div>
        <w:div w:id="1043941220">
          <w:marLeft w:val="640"/>
          <w:marRight w:val="0"/>
          <w:marTop w:val="0"/>
          <w:marBottom w:val="0"/>
          <w:divBdr>
            <w:top w:val="none" w:sz="0" w:space="0" w:color="auto"/>
            <w:left w:val="none" w:sz="0" w:space="0" w:color="auto"/>
            <w:bottom w:val="none" w:sz="0" w:space="0" w:color="auto"/>
            <w:right w:val="none" w:sz="0" w:space="0" w:color="auto"/>
          </w:divBdr>
        </w:div>
        <w:div w:id="1942762241">
          <w:marLeft w:val="640"/>
          <w:marRight w:val="0"/>
          <w:marTop w:val="0"/>
          <w:marBottom w:val="0"/>
          <w:divBdr>
            <w:top w:val="none" w:sz="0" w:space="0" w:color="auto"/>
            <w:left w:val="none" w:sz="0" w:space="0" w:color="auto"/>
            <w:bottom w:val="none" w:sz="0" w:space="0" w:color="auto"/>
            <w:right w:val="none" w:sz="0" w:space="0" w:color="auto"/>
          </w:divBdr>
        </w:div>
        <w:div w:id="1020156892">
          <w:marLeft w:val="640"/>
          <w:marRight w:val="0"/>
          <w:marTop w:val="0"/>
          <w:marBottom w:val="0"/>
          <w:divBdr>
            <w:top w:val="none" w:sz="0" w:space="0" w:color="auto"/>
            <w:left w:val="none" w:sz="0" w:space="0" w:color="auto"/>
            <w:bottom w:val="none" w:sz="0" w:space="0" w:color="auto"/>
            <w:right w:val="none" w:sz="0" w:space="0" w:color="auto"/>
          </w:divBdr>
        </w:div>
        <w:div w:id="590747654">
          <w:marLeft w:val="640"/>
          <w:marRight w:val="0"/>
          <w:marTop w:val="0"/>
          <w:marBottom w:val="0"/>
          <w:divBdr>
            <w:top w:val="none" w:sz="0" w:space="0" w:color="auto"/>
            <w:left w:val="none" w:sz="0" w:space="0" w:color="auto"/>
            <w:bottom w:val="none" w:sz="0" w:space="0" w:color="auto"/>
            <w:right w:val="none" w:sz="0" w:space="0" w:color="auto"/>
          </w:divBdr>
        </w:div>
        <w:div w:id="887298175">
          <w:marLeft w:val="640"/>
          <w:marRight w:val="0"/>
          <w:marTop w:val="0"/>
          <w:marBottom w:val="0"/>
          <w:divBdr>
            <w:top w:val="none" w:sz="0" w:space="0" w:color="auto"/>
            <w:left w:val="none" w:sz="0" w:space="0" w:color="auto"/>
            <w:bottom w:val="none" w:sz="0" w:space="0" w:color="auto"/>
            <w:right w:val="none" w:sz="0" w:space="0" w:color="auto"/>
          </w:divBdr>
        </w:div>
        <w:div w:id="1031606980">
          <w:marLeft w:val="640"/>
          <w:marRight w:val="0"/>
          <w:marTop w:val="0"/>
          <w:marBottom w:val="0"/>
          <w:divBdr>
            <w:top w:val="none" w:sz="0" w:space="0" w:color="auto"/>
            <w:left w:val="none" w:sz="0" w:space="0" w:color="auto"/>
            <w:bottom w:val="none" w:sz="0" w:space="0" w:color="auto"/>
            <w:right w:val="none" w:sz="0" w:space="0" w:color="auto"/>
          </w:divBdr>
        </w:div>
        <w:div w:id="1888489344">
          <w:marLeft w:val="640"/>
          <w:marRight w:val="0"/>
          <w:marTop w:val="0"/>
          <w:marBottom w:val="0"/>
          <w:divBdr>
            <w:top w:val="none" w:sz="0" w:space="0" w:color="auto"/>
            <w:left w:val="none" w:sz="0" w:space="0" w:color="auto"/>
            <w:bottom w:val="none" w:sz="0" w:space="0" w:color="auto"/>
            <w:right w:val="none" w:sz="0" w:space="0" w:color="auto"/>
          </w:divBdr>
        </w:div>
        <w:div w:id="976952702">
          <w:marLeft w:val="640"/>
          <w:marRight w:val="0"/>
          <w:marTop w:val="0"/>
          <w:marBottom w:val="0"/>
          <w:divBdr>
            <w:top w:val="none" w:sz="0" w:space="0" w:color="auto"/>
            <w:left w:val="none" w:sz="0" w:space="0" w:color="auto"/>
            <w:bottom w:val="none" w:sz="0" w:space="0" w:color="auto"/>
            <w:right w:val="none" w:sz="0" w:space="0" w:color="auto"/>
          </w:divBdr>
        </w:div>
        <w:div w:id="245071701">
          <w:marLeft w:val="640"/>
          <w:marRight w:val="0"/>
          <w:marTop w:val="0"/>
          <w:marBottom w:val="0"/>
          <w:divBdr>
            <w:top w:val="none" w:sz="0" w:space="0" w:color="auto"/>
            <w:left w:val="none" w:sz="0" w:space="0" w:color="auto"/>
            <w:bottom w:val="none" w:sz="0" w:space="0" w:color="auto"/>
            <w:right w:val="none" w:sz="0" w:space="0" w:color="auto"/>
          </w:divBdr>
        </w:div>
        <w:div w:id="511339242">
          <w:marLeft w:val="640"/>
          <w:marRight w:val="0"/>
          <w:marTop w:val="0"/>
          <w:marBottom w:val="0"/>
          <w:divBdr>
            <w:top w:val="none" w:sz="0" w:space="0" w:color="auto"/>
            <w:left w:val="none" w:sz="0" w:space="0" w:color="auto"/>
            <w:bottom w:val="none" w:sz="0" w:space="0" w:color="auto"/>
            <w:right w:val="none" w:sz="0" w:space="0" w:color="auto"/>
          </w:divBdr>
        </w:div>
        <w:div w:id="1124466797">
          <w:marLeft w:val="640"/>
          <w:marRight w:val="0"/>
          <w:marTop w:val="0"/>
          <w:marBottom w:val="0"/>
          <w:divBdr>
            <w:top w:val="none" w:sz="0" w:space="0" w:color="auto"/>
            <w:left w:val="none" w:sz="0" w:space="0" w:color="auto"/>
            <w:bottom w:val="none" w:sz="0" w:space="0" w:color="auto"/>
            <w:right w:val="none" w:sz="0" w:space="0" w:color="auto"/>
          </w:divBdr>
        </w:div>
        <w:div w:id="1576622433">
          <w:marLeft w:val="640"/>
          <w:marRight w:val="0"/>
          <w:marTop w:val="0"/>
          <w:marBottom w:val="0"/>
          <w:divBdr>
            <w:top w:val="none" w:sz="0" w:space="0" w:color="auto"/>
            <w:left w:val="none" w:sz="0" w:space="0" w:color="auto"/>
            <w:bottom w:val="none" w:sz="0" w:space="0" w:color="auto"/>
            <w:right w:val="none" w:sz="0" w:space="0" w:color="auto"/>
          </w:divBdr>
        </w:div>
        <w:div w:id="249434911">
          <w:marLeft w:val="640"/>
          <w:marRight w:val="0"/>
          <w:marTop w:val="0"/>
          <w:marBottom w:val="0"/>
          <w:divBdr>
            <w:top w:val="none" w:sz="0" w:space="0" w:color="auto"/>
            <w:left w:val="none" w:sz="0" w:space="0" w:color="auto"/>
            <w:bottom w:val="none" w:sz="0" w:space="0" w:color="auto"/>
            <w:right w:val="none" w:sz="0" w:space="0" w:color="auto"/>
          </w:divBdr>
        </w:div>
        <w:div w:id="750277143">
          <w:marLeft w:val="640"/>
          <w:marRight w:val="0"/>
          <w:marTop w:val="0"/>
          <w:marBottom w:val="0"/>
          <w:divBdr>
            <w:top w:val="none" w:sz="0" w:space="0" w:color="auto"/>
            <w:left w:val="none" w:sz="0" w:space="0" w:color="auto"/>
            <w:bottom w:val="none" w:sz="0" w:space="0" w:color="auto"/>
            <w:right w:val="none" w:sz="0" w:space="0" w:color="auto"/>
          </w:divBdr>
        </w:div>
        <w:div w:id="1483765395">
          <w:marLeft w:val="640"/>
          <w:marRight w:val="0"/>
          <w:marTop w:val="0"/>
          <w:marBottom w:val="0"/>
          <w:divBdr>
            <w:top w:val="none" w:sz="0" w:space="0" w:color="auto"/>
            <w:left w:val="none" w:sz="0" w:space="0" w:color="auto"/>
            <w:bottom w:val="none" w:sz="0" w:space="0" w:color="auto"/>
            <w:right w:val="none" w:sz="0" w:space="0" w:color="auto"/>
          </w:divBdr>
        </w:div>
        <w:div w:id="324670422">
          <w:marLeft w:val="640"/>
          <w:marRight w:val="0"/>
          <w:marTop w:val="0"/>
          <w:marBottom w:val="0"/>
          <w:divBdr>
            <w:top w:val="none" w:sz="0" w:space="0" w:color="auto"/>
            <w:left w:val="none" w:sz="0" w:space="0" w:color="auto"/>
            <w:bottom w:val="none" w:sz="0" w:space="0" w:color="auto"/>
            <w:right w:val="none" w:sz="0" w:space="0" w:color="auto"/>
          </w:divBdr>
        </w:div>
        <w:div w:id="202713245">
          <w:marLeft w:val="640"/>
          <w:marRight w:val="0"/>
          <w:marTop w:val="0"/>
          <w:marBottom w:val="0"/>
          <w:divBdr>
            <w:top w:val="none" w:sz="0" w:space="0" w:color="auto"/>
            <w:left w:val="none" w:sz="0" w:space="0" w:color="auto"/>
            <w:bottom w:val="none" w:sz="0" w:space="0" w:color="auto"/>
            <w:right w:val="none" w:sz="0" w:space="0" w:color="auto"/>
          </w:divBdr>
        </w:div>
        <w:div w:id="587466972">
          <w:marLeft w:val="640"/>
          <w:marRight w:val="0"/>
          <w:marTop w:val="0"/>
          <w:marBottom w:val="0"/>
          <w:divBdr>
            <w:top w:val="none" w:sz="0" w:space="0" w:color="auto"/>
            <w:left w:val="none" w:sz="0" w:space="0" w:color="auto"/>
            <w:bottom w:val="none" w:sz="0" w:space="0" w:color="auto"/>
            <w:right w:val="none" w:sz="0" w:space="0" w:color="auto"/>
          </w:divBdr>
        </w:div>
        <w:div w:id="1882016841">
          <w:marLeft w:val="640"/>
          <w:marRight w:val="0"/>
          <w:marTop w:val="0"/>
          <w:marBottom w:val="0"/>
          <w:divBdr>
            <w:top w:val="none" w:sz="0" w:space="0" w:color="auto"/>
            <w:left w:val="none" w:sz="0" w:space="0" w:color="auto"/>
            <w:bottom w:val="none" w:sz="0" w:space="0" w:color="auto"/>
            <w:right w:val="none" w:sz="0" w:space="0" w:color="auto"/>
          </w:divBdr>
        </w:div>
        <w:div w:id="908153095">
          <w:marLeft w:val="640"/>
          <w:marRight w:val="0"/>
          <w:marTop w:val="0"/>
          <w:marBottom w:val="0"/>
          <w:divBdr>
            <w:top w:val="none" w:sz="0" w:space="0" w:color="auto"/>
            <w:left w:val="none" w:sz="0" w:space="0" w:color="auto"/>
            <w:bottom w:val="none" w:sz="0" w:space="0" w:color="auto"/>
            <w:right w:val="none" w:sz="0" w:space="0" w:color="auto"/>
          </w:divBdr>
        </w:div>
      </w:divsChild>
    </w:div>
    <w:div w:id="261958268">
      <w:bodyDiv w:val="1"/>
      <w:marLeft w:val="0"/>
      <w:marRight w:val="0"/>
      <w:marTop w:val="0"/>
      <w:marBottom w:val="0"/>
      <w:divBdr>
        <w:top w:val="none" w:sz="0" w:space="0" w:color="auto"/>
        <w:left w:val="none" w:sz="0" w:space="0" w:color="auto"/>
        <w:bottom w:val="none" w:sz="0" w:space="0" w:color="auto"/>
        <w:right w:val="none" w:sz="0" w:space="0" w:color="auto"/>
      </w:divBdr>
      <w:divsChild>
        <w:div w:id="1024671328">
          <w:marLeft w:val="640"/>
          <w:marRight w:val="0"/>
          <w:marTop w:val="0"/>
          <w:marBottom w:val="0"/>
          <w:divBdr>
            <w:top w:val="none" w:sz="0" w:space="0" w:color="auto"/>
            <w:left w:val="none" w:sz="0" w:space="0" w:color="auto"/>
            <w:bottom w:val="none" w:sz="0" w:space="0" w:color="auto"/>
            <w:right w:val="none" w:sz="0" w:space="0" w:color="auto"/>
          </w:divBdr>
        </w:div>
        <w:div w:id="232009272">
          <w:marLeft w:val="640"/>
          <w:marRight w:val="0"/>
          <w:marTop w:val="0"/>
          <w:marBottom w:val="0"/>
          <w:divBdr>
            <w:top w:val="none" w:sz="0" w:space="0" w:color="auto"/>
            <w:left w:val="none" w:sz="0" w:space="0" w:color="auto"/>
            <w:bottom w:val="none" w:sz="0" w:space="0" w:color="auto"/>
            <w:right w:val="none" w:sz="0" w:space="0" w:color="auto"/>
          </w:divBdr>
        </w:div>
        <w:div w:id="823744684">
          <w:marLeft w:val="640"/>
          <w:marRight w:val="0"/>
          <w:marTop w:val="0"/>
          <w:marBottom w:val="0"/>
          <w:divBdr>
            <w:top w:val="none" w:sz="0" w:space="0" w:color="auto"/>
            <w:left w:val="none" w:sz="0" w:space="0" w:color="auto"/>
            <w:bottom w:val="none" w:sz="0" w:space="0" w:color="auto"/>
            <w:right w:val="none" w:sz="0" w:space="0" w:color="auto"/>
          </w:divBdr>
        </w:div>
        <w:div w:id="1729841331">
          <w:marLeft w:val="640"/>
          <w:marRight w:val="0"/>
          <w:marTop w:val="0"/>
          <w:marBottom w:val="0"/>
          <w:divBdr>
            <w:top w:val="none" w:sz="0" w:space="0" w:color="auto"/>
            <w:left w:val="none" w:sz="0" w:space="0" w:color="auto"/>
            <w:bottom w:val="none" w:sz="0" w:space="0" w:color="auto"/>
            <w:right w:val="none" w:sz="0" w:space="0" w:color="auto"/>
          </w:divBdr>
        </w:div>
        <w:div w:id="475218944">
          <w:marLeft w:val="640"/>
          <w:marRight w:val="0"/>
          <w:marTop w:val="0"/>
          <w:marBottom w:val="0"/>
          <w:divBdr>
            <w:top w:val="none" w:sz="0" w:space="0" w:color="auto"/>
            <w:left w:val="none" w:sz="0" w:space="0" w:color="auto"/>
            <w:bottom w:val="none" w:sz="0" w:space="0" w:color="auto"/>
            <w:right w:val="none" w:sz="0" w:space="0" w:color="auto"/>
          </w:divBdr>
        </w:div>
        <w:div w:id="1355573805">
          <w:marLeft w:val="640"/>
          <w:marRight w:val="0"/>
          <w:marTop w:val="0"/>
          <w:marBottom w:val="0"/>
          <w:divBdr>
            <w:top w:val="none" w:sz="0" w:space="0" w:color="auto"/>
            <w:left w:val="none" w:sz="0" w:space="0" w:color="auto"/>
            <w:bottom w:val="none" w:sz="0" w:space="0" w:color="auto"/>
            <w:right w:val="none" w:sz="0" w:space="0" w:color="auto"/>
          </w:divBdr>
        </w:div>
        <w:div w:id="1979072096">
          <w:marLeft w:val="640"/>
          <w:marRight w:val="0"/>
          <w:marTop w:val="0"/>
          <w:marBottom w:val="0"/>
          <w:divBdr>
            <w:top w:val="none" w:sz="0" w:space="0" w:color="auto"/>
            <w:left w:val="none" w:sz="0" w:space="0" w:color="auto"/>
            <w:bottom w:val="none" w:sz="0" w:space="0" w:color="auto"/>
            <w:right w:val="none" w:sz="0" w:space="0" w:color="auto"/>
          </w:divBdr>
        </w:div>
        <w:div w:id="141317479">
          <w:marLeft w:val="640"/>
          <w:marRight w:val="0"/>
          <w:marTop w:val="0"/>
          <w:marBottom w:val="0"/>
          <w:divBdr>
            <w:top w:val="none" w:sz="0" w:space="0" w:color="auto"/>
            <w:left w:val="none" w:sz="0" w:space="0" w:color="auto"/>
            <w:bottom w:val="none" w:sz="0" w:space="0" w:color="auto"/>
            <w:right w:val="none" w:sz="0" w:space="0" w:color="auto"/>
          </w:divBdr>
        </w:div>
        <w:div w:id="2068263933">
          <w:marLeft w:val="640"/>
          <w:marRight w:val="0"/>
          <w:marTop w:val="0"/>
          <w:marBottom w:val="0"/>
          <w:divBdr>
            <w:top w:val="none" w:sz="0" w:space="0" w:color="auto"/>
            <w:left w:val="none" w:sz="0" w:space="0" w:color="auto"/>
            <w:bottom w:val="none" w:sz="0" w:space="0" w:color="auto"/>
            <w:right w:val="none" w:sz="0" w:space="0" w:color="auto"/>
          </w:divBdr>
        </w:div>
        <w:div w:id="267549841">
          <w:marLeft w:val="640"/>
          <w:marRight w:val="0"/>
          <w:marTop w:val="0"/>
          <w:marBottom w:val="0"/>
          <w:divBdr>
            <w:top w:val="none" w:sz="0" w:space="0" w:color="auto"/>
            <w:left w:val="none" w:sz="0" w:space="0" w:color="auto"/>
            <w:bottom w:val="none" w:sz="0" w:space="0" w:color="auto"/>
            <w:right w:val="none" w:sz="0" w:space="0" w:color="auto"/>
          </w:divBdr>
        </w:div>
        <w:div w:id="2077706605">
          <w:marLeft w:val="640"/>
          <w:marRight w:val="0"/>
          <w:marTop w:val="0"/>
          <w:marBottom w:val="0"/>
          <w:divBdr>
            <w:top w:val="none" w:sz="0" w:space="0" w:color="auto"/>
            <w:left w:val="none" w:sz="0" w:space="0" w:color="auto"/>
            <w:bottom w:val="none" w:sz="0" w:space="0" w:color="auto"/>
            <w:right w:val="none" w:sz="0" w:space="0" w:color="auto"/>
          </w:divBdr>
        </w:div>
        <w:div w:id="69549575">
          <w:marLeft w:val="640"/>
          <w:marRight w:val="0"/>
          <w:marTop w:val="0"/>
          <w:marBottom w:val="0"/>
          <w:divBdr>
            <w:top w:val="none" w:sz="0" w:space="0" w:color="auto"/>
            <w:left w:val="none" w:sz="0" w:space="0" w:color="auto"/>
            <w:bottom w:val="none" w:sz="0" w:space="0" w:color="auto"/>
            <w:right w:val="none" w:sz="0" w:space="0" w:color="auto"/>
          </w:divBdr>
        </w:div>
        <w:div w:id="826362334">
          <w:marLeft w:val="640"/>
          <w:marRight w:val="0"/>
          <w:marTop w:val="0"/>
          <w:marBottom w:val="0"/>
          <w:divBdr>
            <w:top w:val="none" w:sz="0" w:space="0" w:color="auto"/>
            <w:left w:val="none" w:sz="0" w:space="0" w:color="auto"/>
            <w:bottom w:val="none" w:sz="0" w:space="0" w:color="auto"/>
            <w:right w:val="none" w:sz="0" w:space="0" w:color="auto"/>
          </w:divBdr>
        </w:div>
        <w:div w:id="1513375082">
          <w:marLeft w:val="640"/>
          <w:marRight w:val="0"/>
          <w:marTop w:val="0"/>
          <w:marBottom w:val="0"/>
          <w:divBdr>
            <w:top w:val="none" w:sz="0" w:space="0" w:color="auto"/>
            <w:left w:val="none" w:sz="0" w:space="0" w:color="auto"/>
            <w:bottom w:val="none" w:sz="0" w:space="0" w:color="auto"/>
            <w:right w:val="none" w:sz="0" w:space="0" w:color="auto"/>
          </w:divBdr>
        </w:div>
        <w:div w:id="287009128">
          <w:marLeft w:val="640"/>
          <w:marRight w:val="0"/>
          <w:marTop w:val="0"/>
          <w:marBottom w:val="0"/>
          <w:divBdr>
            <w:top w:val="none" w:sz="0" w:space="0" w:color="auto"/>
            <w:left w:val="none" w:sz="0" w:space="0" w:color="auto"/>
            <w:bottom w:val="none" w:sz="0" w:space="0" w:color="auto"/>
            <w:right w:val="none" w:sz="0" w:space="0" w:color="auto"/>
          </w:divBdr>
        </w:div>
        <w:div w:id="1951206702">
          <w:marLeft w:val="640"/>
          <w:marRight w:val="0"/>
          <w:marTop w:val="0"/>
          <w:marBottom w:val="0"/>
          <w:divBdr>
            <w:top w:val="none" w:sz="0" w:space="0" w:color="auto"/>
            <w:left w:val="none" w:sz="0" w:space="0" w:color="auto"/>
            <w:bottom w:val="none" w:sz="0" w:space="0" w:color="auto"/>
            <w:right w:val="none" w:sz="0" w:space="0" w:color="auto"/>
          </w:divBdr>
        </w:div>
        <w:div w:id="973489087">
          <w:marLeft w:val="640"/>
          <w:marRight w:val="0"/>
          <w:marTop w:val="0"/>
          <w:marBottom w:val="0"/>
          <w:divBdr>
            <w:top w:val="none" w:sz="0" w:space="0" w:color="auto"/>
            <w:left w:val="none" w:sz="0" w:space="0" w:color="auto"/>
            <w:bottom w:val="none" w:sz="0" w:space="0" w:color="auto"/>
            <w:right w:val="none" w:sz="0" w:space="0" w:color="auto"/>
          </w:divBdr>
        </w:div>
        <w:div w:id="249851571">
          <w:marLeft w:val="640"/>
          <w:marRight w:val="0"/>
          <w:marTop w:val="0"/>
          <w:marBottom w:val="0"/>
          <w:divBdr>
            <w:top w:val="none" w:sz="0" w:space="0" w:color="auto"/>
            <w:left w:val="none" w:sz="0" w:space="0" w:color="auto"/>
            <w:bottom w:val="none" w:sz="0" w:space="0" w:color="auto"/>
            <w:right w:val="none" w:sz="0" w:space="0" w:color="auto"/>
          </w:divBdr>
        </w:div>
        <w:div w:id="1592159581">
          <w:marLeft w:val="640"/>
          <w:marRight w:val="0"/>
          <w:marTop w:val="0"/>
          <w:marBottom w:val="0"/>
          <w:divBdr>
            <w:top w:val="none" w:sz="0" w:space="0" w:color="auto"/>
            <w:left w:val="none" w:sz="0" w:space="0" w:color="auto"/>
            <w:bottom w:val="none" w:sz="0" w:space="0" w:color="auto"/>
            <w:right w:val="none" w:sz="0" w:space="0" w:color="auto"/>
          </w:divBdr>
        </w:div>
        <w:div w:id="864633181">
          <w:marLeft w:val="640"/>
          <w:marRight w:val="0"/>
          <w:marTop w:val="0"/>
          <w:marBottom w:val="0"/>
          <w:divBdr>
            <w:top w:val="none" w:sz="0" w:space="0" w:color="auto"/>
            <w:left w:val="none" w:sz="0" w:space="0" w:color="auto"/>
            <w:bottom w:val="none" w:sz="0" w:space="0" w:color="auto"/>
            <w:right w:val="none" w:sz="0" w:space="0" w:color="auto"/>
          </w:divBdr>
        </w:div>
        <w:div w:id="928346937">
          <w:marLeft w:val="640"/>
          <w:marRight w:val="0"/>
          <w:marTop w:val="0"/>
          <w:marBottom w:val="0"/>
          <w:divBdr>
            <w:top w:val="none" w:sz="0" w:space="0" w:color="auto"/>
            <w:left w:val="none" w:sz="0" w:space="0" w:color="auto"/>
            <w:bottom w:val="none" w:sz="0" w:space="0" w:color="auto"/>
            <w:right w:val="none" w:sz="0" w:space="0" w:color="auto"/>
          </w:divBdr>
        </w:div>
        <w:div w:id="1992906180">
          <w:marLeft w:val="640"/>
          <w:marRight w:val="0"/>
          <w:marTop w:val="0"/>
          <w:marBottom w:val="0"/>
          <w:divBdr>
            <w:top w:val="none" w:sz="0" w:space="0" w:color="auto"/>
            <w:left w:val="none" w:sz="0" w:space="0" w:color="auto"/>
            <w:bottom w:val="none" w:sz="0" w:space="0" w:color="auto"/>
            <w:right w:val="none" w:sz="0" w:space="0" w:color="auto"/>
          </w:divBdr>
        </w:div>
        <w:div w:id="1583831736">
          <w:marLeft w:val="640"/>
          <w:marRight w:val="0"/>
          <w:marTop w:val="0"/>
          <w:marBottom w:val="0"/>
          <w:divBdr>
            <w:top w:val="none" w:sz="0" w:space="0" w:color="auto"/>
            <w:left w:val="none" w:sz="0" w:space="0" w:color="auto"/>
            <w:bottom w:val="none" w:sz="0" w:space="0" w:color="auto"/>
            <w:right w:val="none" w:sz="0" w:space="0" w:color="auto"/>
          </w:divBdr>
        </w:div>
        <w:div w:id="1647276242">
          <w:marLeft w:val="640"/>
          <w:marRight w:val="0"/>
          <w:marTop w:val="0"/>
          <w:marBottom w:val="0"/>
          <w:divBdr>
            <w:top w:val="none" w:sz="0" w:space="0" w:color="auto"/>
            <w:left w:val="none" w:sz="0" w:space="0" w:color="auto"/>
            <w:bottom w:val="none" w:sz="0" w:space="0" w:color="auto"/>
            <w:right w:val="none" w:sz="0" w:space="0" w:color="auto"/>
          </w:divBdr>
        </w:div>
        <w:div w:id="1283415699">
          <w:marLeft w:val="640"/>
          <w:marRight w:val="0"/>
          <w:marTop w:val="0"/>
          <w:marBottom w:val="0"/>
          <w:divBdr>
            <w:top w:val="none" w:sz="0" w:space="0" w:color="auto"/>
            <w:left w:val="none" w:sz="0" w:space="0" w:color="auto"/>
            <w:bottom w:val="none" w:sz="0" w:space="0" w:color="auto"/>
            <w:right w:val="none" w:sz="0" w:space="0" w:color="auto"/>
          </w:divBdr>
        </w:div>
        <w:div w:id="1516724289">
          <w:marLeft w:val="640"/>
          <w:marRight w:val="0"/>
          <w:marTop w:val="0"/>
          <w:marBottom w:val="0"/>
          <w:divBdr>
            <w:top w:val="none" w:sz="0" w:space="0" w:color="auto"/>
            <w:left w:val="none" w:sz="0" w:space="0" w:color="auto"/>
            <w:bottom w:val="none" w:sz="0" w:space="0" w:color="auto"/>
            <w:right w:val="none" w:sz="0" w:space="0" w:color="auto"/>
          </w:divBdr>
        </w:div>
        <w:div w:id="1066102218">
          <w:marLeft w:val="640"/>
          <w:marRight w:val="0"/>
          <w:marTop w:val="0"/>
          <w:marBottom w:val="0"/>
          <w:divBdr>
            <w:top w:val="none" w:sz="0" w:space="0" w:color="auto"/>
            <w:left w:val="none" w:sz="0" w:space="0" w:color="auto"/>
            <w:bottom w:val="none" w:sz="0" w:space="0" w:color="auto"/>
            <w:right w:val="none" w:sz="0" w:space="0" w:color="auto"/>
          </w:divBdr>
        </w:div>
        <w:div w:id="394596651">
          <w:marLeft w:val="640"/>
          <w:marRight w:val="0"/>
          <w:marTop w:val="0"/>
          <w:marBottom w:val="0"/>
          <w:divBdr>
            <w:top w:val="none" w:sz="0" w:space="0" w:color="auto"/>
            <w:left w:val="none" w:sz="0" w:space="0" w:color="auto"/>
            <w:bottom w:val="none" w:sz="0" w:space="0" w:color="auto"/>
            <w:right w:val="none" w:sz="0" w:space="0" w:color="auto"/>
          </w:divBdr>
        </w:div>
        <w:div w:id="714617276">
          <w:marLeft w:val="640"/>
          <w:marRight w:val="0"/>
          <w:marTop w:val="0"/>
          <w:marBottom w:val="0"/>
          <w:divBdr>
            <w:top w:val="none" w:sz="0" w:space="0" w:color="auto"/>
            <w:left w:val="none" w:sz="0" w:space="0" w:color="auto"/>
            <w:bottom w:val="none" w:sz="0" w:space="0" w:color="auto"/>
            <w:right w:val="none" w:sz="0" w:space="0" w:color="auto"/>
          </w:divBdr>
        </w:div>
        <w:div w:id="2899249">
          <w:marLeft w:val="640"/>
          <w:marRight w:val="0"/>
          <w:marTop w:val="0"/>
          <w:marBottom w:val="0"/>
          <w:divBdr>
            <w:top w:val="none" w:sz="0" w:space="0" w:color="auto"/>
            <w:left w:val="none" w:sz="0" w:space="0" w:color="auto"/>
            <w:bottom w:val="none" w:sz="0" w:space="0" w:color="auto"/>
            <w:right w:val="none" w:sz="0" w:space="0" w:color="auto"/>
          </w:divBdr>
        </w:div>
        <w:div w:id="336463502">
          <w:marLeft w:val="640"/>
          <w:marRight w:val="0"/>
          <w:marTop w:val="0"/>
          <w:marBottom w:val="0"/>
          <w:divBdr>
            <w:top w:val="none" w:sz="0" w:space="0" w:color="auto"/>
            <w:left w:val="none" w:sz="0" w:space="0" w:color="auto"/>
            <w:bottom w:val="none" w:sz="0" w:space="0" w:color="auto"/>
            <w:right w:val="none" w:sz="0" w:space="0" w:color="auto"/>
          </w:divBdr>
        </w:div>
        <w:div w:id="106699071">
          <w:marLeft w:val="640"/>
          <w:marRight w:val="0"/>
          <w:marTop w:val="0"/>
          <w:marBottom w:val="0"/>
          <w:divBdr>
            <w:top w:val="none" w:sz="0" w:space="0" w:color="auto"/>
            <w:left w:val="none" w:sz="0" w:space="0" w:color="auto"/>
            <w:bottom w:val="none" w:sz="0" w:space="0" w:color="auto"/>
            <w:right w:val="none" w:sz="0" w:space="0" w:color="auto"/>
          </w:divBdr>
        </w:div>
        <w:div w:id="408964555">
          <w:marLeft w:val="640"/>
          <w:marRight w:val="0"/>
          <w:marTop w:val="0"/>
          <w:marBottom w:val="0"/>
          <w:divBdr>
            <w:top w:val="none" w:sz="0" w:space="0" w:color="auto"/>
            <w:left w:val="none" w:sz="0" w:space="0" w:color="auto"/>
            <w:bottom w:val="none" w:sz="0" w:space="0" w:color="auto"/>
            <w:right w:val="none" w:sz="0" w:space="0" w:color="auto"/>
          </w:divBdr>
        </w:div>
        <w:div w:id="26033616">
          <w:marLeft w:val="640"/>
          <w:marRight w:val="0"/>
          <w:marTop w:val="0"/>
          <w:marBottom w:val="0"/>
          <w:divBdr>
            <w:top w:val="none" w:sz="0" w:space="0" w:color="auto"/>
            <w:left w:val="none" w:sz="0" w:space="0" w:color="auto"/>
            <w:bottom w:val="none" w:sz="0" w:space="0" w:color="auto"/>
            <w:right w:val="none" w:sz="0" w:space="0" w:color="auto"/>
          </w:divBdr>
        </w:div>
        <w:div w:id="1790195699">
          <w:marLeft w:val="640"/>
          <w:marRight w:val="0"/>
          <w:marTop w:val="0"/>
          <w:marBottom w:val="0"/>
          <w:divBdr>
            <w:top w:val="none" w:sz="0" w:space="0" w:color="auto"/>
            <w:left w:val="none" w:sz="0" w:space="0" w:color="auto"/>
            <w:bottom w:val="none" w:sz="0" w:space="0" w:color="auto"/>
            <w:right w:val="none" w:sz="0" w:space="0" w:color="auto"/>
          </w:divBdr>
        </w:div>
        <w:div w:id="231476790">
          <w:marLeft w:val="640"/>
          <w:marRight w:val="0"/>
          <w:marTop w:val="0"/>
          <w:marBottom w:val="0"/>
          <w:divBdr>
            <w:top w:val="none" w:sz="0" w:space="0" w:color="auto"/>
            <w:left w:val="none" w:sz="0" w:space="0" w:color="auto"/>
            <w:bottom w:val="none" w:sz="0" w:space="0" w:color="auto"/>
            <w:right w:val="none" w:sz="0" w:space="0" w:color="auto"/>
          </w:divBdr>
        </w:div>
        <w:div w:id="787428776">
          <w:marLeft w:val="640"/>
          <w:marRight w:val="0"/>
          <w:marTop w:val="0"/>
          <w:marBottom w:val="0"/>
          <w:divBdr>
            <w:top w:val="none" w:sz="0" w:space="0" w:color="auto"/>
            <w:left w:val="none" w:sz="0" w:space="0" w:color="auto"/>
            <w:bottom w:val="none" w:sz="0" w:space="0" w:color="auto"/>
            <w:right w:val="none" w:sz="0" w:space="0" w:color="auto"/>
          </w:divBdr>
        </w:div>
        <w:div w:id="203904342">
          <w:marLeft w:val="640"/>
          <w:marRight w:val="0"/>
          <w:marTop w:val="0"/>
          <w:marBottom w:val="0"/>
          <w:divBdr>
            <w:top w:val="none" w:sz="0" w:space="0" w:color="auto"/>
            <w:left w:val="none" w:sz="0" w:space="0" w:color="auto"/>
            <w:bottom w:val="none" w:sz="0" w:space="0" w:color="auto"/>
            <w:right w:val="none" w:sz="0" w:space="0" w:color="auto"/>
          </w:divBdr>
        </w:div>
        <w:div w:id="1569925886">
          <w:marLeft w:val="640"/>
          <w:marRight w:val="0"/>
          <w:marTop w:val="0"/>
          <w:marBottom w:val="0"/>
          <w:divBdr>
            <w:top w:val="none" w:sz="0" w:space="0" w:color="auto"/>
            <w:left w:val="none" w:sz="0" w:space="0" w:color="auto"/>
            <w:bottom w:val="none" w:sz="0" w:space="0" w:color="auto"/>
            <w:right w:val="none" w:sz="0" w:space="0" w:color="auto"/>
          </w:divBdr>
        </w:div>
        <w:div w:id="1957717655">
          <w:marLeft w:val="640"/>
          <w:marRight w:val="0"/>
          <w:marTop w:val="0"/>
          <w:marBottom w:val="0"/>
          <w:divBdr>
            <w:top w:val="none" w:sz="0" w:space="0" w:color="auto"/>
            <w:left w:val="none" w:sz="0" w:space="0" w:color="auto"/>
            <w:bottom w:val="none" w:sz="0" w:space="0" w:color="auto"/>
            <w:right w:val="none" w:sz="0" w:space="0" w:color="auto"/>
          </w:divBdr>
        </w:div>
        <w:div w:id="1651906866">
          <w:marLeft w:val="640"/>
          <w:marRight w:val="0"/>
          <w:marTop w:val="0"/>
          <w:marBottom w:val="0"/>
          <w:divBdr>
            <w:top w:val="none" w:sz="0" w:space="0" w:color="auto"/>
            <w:left w:val="none" w:sz="0" w:space="0" w:color="auto"/>
            <w:bottom w:val="none" w:sz="0" w:space="0" w:color="auto"/>
            <w:right w:val="none" w:sz="0" w:space="0" w:color="auto"/>
          </w:divBdr>
        </w:div>
        <w:div w:id="845706662">
          <w:marLeft w:val="640"/>
          <w:marRight w:val="0"/>
          <w:marTop w:val="0"/>
          <w:marBottom w:val="0"/>
          <w:divBdr>
            <w:top w:val="none" w:sz="0" w:space="0" w:color="auto"/>
            <w:left w:val="none" w:sz="0" w:space="0" w:color="auto"/>
            <w:bottom w:val="none" w:sz="0" w:space="0" w:color="auto"/>
            <w:right w:val="none" w:sz="0" w:space="0" w:color="auto"/>
          </w:divBdr>
        </w:div>
        <w:div w:id="365757261">
          <w:marLeft w:val="640"/>
          <w:marRight w:val="0"/>
          <w:marTop w:val="0"/>
          <w:marBottom w:val="0"/>
          <w:divBdr>
            <w:top w:val="none" w:sz="0" w:space="0" w:color="auto"/>
            <w:left w:val="none" w:sz="0" w:space="0" w:color="auto"/>
            <w:bottom w:val="none" w:sz="0" w:space="0" w:color="auto"/>
            <w:right w:val="none" w:sz="0" w:space="0" w:color="auto"/>
          </w:divBdr>
        </w:div>
        <w:div w:id="887839867">
          <w:marLeft w:val="640"/>
          <w:marRight w:val="0"/>
          <w:marTop w:val="0"/>
          <w:marBottom w:val="0"/>
          <w:divBdr>
            <w:top w:val="none" w:sz="0" w:space="0" w:color="auto"/>
            <w:left w:val="none" w:sz="0" w:space="0" w:color="auto"/>
            <w:bottom w:val="none" w:sz="0" w:space="0" w:color="auto"/>
            <w:right w:val="none" w:sz="0" w:space="0" w:color="auto"/>
          </w:divBdr>
        </w:div>
        <w:div w:id="220987446">
          <w:marLeft w:val="640"/>
          <w:marRight w:val="0"/>
          <w:marTop w:val="0"/>
          <w:marBottom w:val="0"/>
          <w:divBdr>
            <w:top w:val="none" w:sz="0" w:space="0" w:color="auto"/>
            <w:left w:val="none" w:sz="0" w:space="0" w:color="auto"/>
            <w:bottom w:val="none" w:sz="0" w:space="0" w:color="auto"/>
            <w:right w:val="none" w:sz="0" w:space="0" w:color="auto"/>
          </w:divBdr>
        </w:div>
        <w:div w:id="356658011">
          <w:marLeft w:val="640"/>
          <w:marRight w:val="0"/>
          <w:marTop w:val="0"/>
          <w:marBottom w:val="0"/>
          <w:divBdr>
            <w:top w:val="none" w:sz="0" w:space="0" w:color="auto"/>
            <w:left w:val="none" w:sz="0" w:space="0" w:color="auto"/>
            <w:bottom w:val="none" w:sz="0" w:space="0" w:color="auto"/>
            <w:right w:val="none" w:sz="0" w:space="0" w:color="auto"/>
          </w:divBdr>
        </w:div>
        <w:div w:id="1157920032">
          <w:marLeft w:val="640"/>
          <w:marRight w:val="0"/>
          <w:marTop w:val="0"/>
          <w:marBottom w:val="0"/>
          <w:divBdr>
            <w:top w:val="none" w:sz="0" w:space="0" w:color="auto"/>
            <w:left w:val="none" w:sz="0" w:space="0" w:color="auto"/>
            <w:bottom w:val="none" w:sz="0" w:space="0" w:color="auto"/>
            <w:right w:val="none" w:sz="0" w:space="0" w:color="auto"/>
          </w:divBdr>
        </w:div>
        <w:div w:id="36468991">
          <w:marLeft w:val="640"/>
          <w:marRight w:val="0"/>
          <w:marTop w:val="0"/>
          <w:marBottom w:val="0"/>
          <w:divBdr>
            <w:top w:val="none" w:sz="0" w:space="0" w:color="auto"/>
            <w:left w:val="none" w:sz="0" w:space="0" w:color="auto"/>
            <w:bottom w:val="none" w:sz="0" w:space="0" w:color="auto"/>
            <w:right w:val="none" w:sz="0" w:space="0" w:color="auto"/>
          </w:divBdr>
        </w:div>
        <w:div w:id="123812354">
          <w:marLeft w:val="640"/>
          <w:marRight w:val="0"/>
          <w:marTop w:val="0"/>
          <w:marBottom w:val="0"/>
          <w:divBdr>
            <w:top w:val="none" w:sz="0" w:space="0" w:color="auto"/>
            <w:left w:val="none" w:sz="0" w:space="0" w:color="auto"/>
            <w:bottom w:val="none" w:sz="0" w:space="0" w:color="auto"/>
            <w:right w:val="none" w:sz="0" w:space="0" w:color="auto"/>
          </w:divBdr>
        </w:div>
        <w:div w:id="1756901222">
          <w:marLeft w:val="640"/>
          <w:marRight w:val="0"/>
          <w:marTop w:val="0"/>
          <w:marBottom w:val="0"/>
          <w:divBdr>
            <w:top w:val="none" w:sz="0" w:space="0" w:color="auto"/>
            <w:left w:val="none" w:sz="0" w:space="0" w:color="auto"/>
            <w:bottom w:val="none" w:sz="0" w:space="0" w:color="auto"/>
            <w:right w:val="none" w:sz="0" w:space="0" w:color="auto"/>
          </w:divBdr>
        </w:div>
        <w:div w:id="58138971">
          <w:marLeft w:val="640"/>
          <w:marRight w:val="0"/>
          <w:marTop w:val="0"/>
          <w:marBottom w:val="0"/>
          <w:divBdr>
            <w:top w:val="none" w:sz="0" w:space="0" w:color="auto"/>
            <w:left w:val="none" w:sz="0" w:space="0" w:color="auto"/>
            <w:bottom w:val="none" w:sz="0" w:space="0" w:color="auto"/>
            <w:right w:val="none" w:sz="0" w:space="0" w:color="auto"/>
          </w:divBdr>
        </w:div>
        <w:div w:id="1001666041">
          <w:marLeft w:val="640"/>
          <w:marRight w:val="0"/>
          <w:marTop w:val="0"/>
          <w:marBottom w:val="0"/>
          <w:divBdr>
            <w:top w:val="none" w:sz="0" w:space="0" w:color="auto"/>
            <w:left w:val="none" w:sz="0" w:space="0" w:color="auto"/>
            <w:bottom w:val="none" w:sz="0" w:space="0" w:color="auto"/>
            <w:right w:val="none" w:sz="0" w:space="0" w:color="auto"/>
          </w:divBdr>
        </w:div>
        <w:div w:id="980383270">
          <w:marLeft w:val="640"/>
          <w:marRight w:val="0"/>
          <w:marTop w:val="0"/>
          <w:marBottom w:val="0"/>
          <w:divBdr>
            <w:top w:val="none" w:sz="0" w:space="0" w:color="auto"/>
            <w:left w:val="none" w:sz="0" w:space="0" w:color="auto"/>
            <w:bottom w:val="none" w:sz="0" w:space="0" w:color="auto"/>
            <w:right w:val="none" w:sz="0" w:space="0" w:color="auto"/>
          </w:divBdr>
        </w:div>
        <w:div w:id="1246691963">
          <w:marLeft w:val="640"/>
          <w:marRight w:val="0"/>
          <w:marTop w:val="0"/>
          <w:marBottom w:val="0"/>
          <w:divBdr>
            <w:top w:val="none" w:sz="0" w:space="0" w:color="auto"/>
            <w:left w:val="none" w:sz="0" w:space="0" w:color="auto"/>
            <w:bottom w:val="none" w:sz="0" w:space="0" w:color="auto"/>
            <w:right w:val="none" w:sz="0" w:space="0" w:color="auto"/>
          </w:divBdr>
        </w:div>
        <w:div w:id="924729110">
          <w:marLeft w:val="640"/>
          <w:marRight w:val="0"/>
          <w:marTop w:val="0"/>
          <w:marBottom w:val="0"/>
          <w:divBdr>
            <w:top w:val="none" w:sz="0" w:space="0" w:color="auto"/>
            <w:left w:val="none" w:sz="0" w:space="0" w:color="auto"/>
            <w:bottom w:val="none" w:sz="0" w:space="0" w:color="auto"/>
            <w:right w:val="none" w:sz="0" w:space="0" w:color="auto"/>
          </w:divBdr>
        </w:div>
        <w:div w:id="1439720815">
          <w:marLeft w:val="640"/>
          <w:marRight w:val="0"/>
          <w:marTop w:val="0"/>
          <w:marBottom w:val="0"/>
          <w:divBdr>
            <w:top w:val="none" w:sz="0" w:space="0" w:color="auto"/>
            <w:left w:val="none" w:sz="0" w:space="0" w:color="auto"/>
            <w:bottom w:val="none" w:sz="0" w:space="0" w:color="auto"/>
            <w:right w:val="none" w:sz="0" w:space="0" w:color="auto"/>
          </w:divBdr>
        </w:div>
        <w:div w:id="2114015629">
          <w:marLeft w:val="640"/>
          <w:marRight w:val="0"/>
          <w:marTop w:val="0"/>
          <w:marBottom w:val="0"/>
          <w:divBdr>
            <w:top w:val="none" w:sz="0" w:space="0" w:color="auto"/>
            <w:left w:val="none" w:sz="0" w:space="0" w:color="auto"/>
            <w:bottom w:val="none" w:sz="0" w:space="0" w:color="auto"/>
            <w:right w:val="none" w:sz="0" w:space="0" w:color="auto"/>
          </w:divBdr>
        </w:div>
        <w:div w:id="898439891">
          <w:marLeft w:val="640"/>
          <w:marRight w:val="0"/>
          <w:marTop w:val="0"/>
          <w:marBottom w:val="0"/>
          <w:divBdr>
            <w:top w:val="none" w:sz="0" w:space="0" w:color="auto"/>
            <w:left w:val="none" w:sz="0" w:space="0" w:color="auto"/>
            <w:bottom w:val="none" w:sz="0" w:space="0" w:color="auto"/>
            <w:right w:val="none" w:sz="0" w:space="0" w:color="auto"/>
          </w:divBdr>
        </w:div>
        <w:div w:id="720399343">
          <w:marLeft w:val="640"/>
          <w:marRight w:val="0"/>
          <w:marTop w:val="0"/>
          <w:marBottom w:val="0"/>
          <w:divBdr>
            <w:top w:val="none" w:sz="0" w:space="0" w:color="auto"/>
            <w:left w:val="none" w:sz="0" w:space="0" w:color="auto"/>
            <w:bottom w:val="none" w:sz="0" w:space="0" w:color="auto"/>
            <w:right w:val="none" w:sz="0" w:space="0" w:color="auto"/>
          </w:divBdr>
        </w:div>
        <w:div w:id="1315261197">
          <w:marLeft w:val="640"/>
          <w:marRight w:val="0"/>
          <w:marTop w:val="0"/>
          <w:marBottom w:val="0"/>
          <w:divBdr>
            <w:top w:val="none" w:sz="0" w:space="0" w:color="auto"/>
            <w:left w:val="none" w:sz="0" w:space="0" w:color="auto"/>
            <w:bottom w:val="none" w:sz="0" w:space="0" w:color="auto"/>
            <w:right w:val="none" w:sz="0" w:space="0" w:color="auto"/>
          </w:divBdr>
        </w:div>
        <w:div w:id="1289967591">
          <w:marLeft w:val="640"/>
          <w:marRight w:val="0"/>
          <w:marTop w:val="0"/>
          <w:marBottom w:val="0"/>
          <w:divBdr>
            <w:top w:val="none" w:sz="0" w:space="0" w:color="auto"/>
            <w:left w:val="none" w:sz="0" w:space="0" w:color="auto"/>
            <w:bottom w:val="none" w:sz="0" w:space="0" w:color="auto"/>
            <w:right w:val="none" w:sz="0" w:space="0" w:color="auto"/>
          </w:divBdr>
        </w:div>
        <w:div w:id="1670522621">
          <w:marLeft w:val="640"/>
          <w:marRight w:val="0"/>
          <w:marTop w:val="0"/>
          <w:marBottom w:val="0"/>
          <w:divBdr>
            <w:top w:val="none" w:sz="0" w:space="0" w:color="auto"/>
            <w:left w:val="none" w:sz="0" w:space="0" w:color="auto"/>
            <w:bottom w:val="none" w:sz="0" w:space="0" w:color="auto"/>
            <w:right w:val="none" w:sz="0" w:space="0" w:color="auto"/>
          </w:divBdr>
        </w:div>
        <w:div w:id="1087845358">
          <w:marLeft w:val="640"/>
          <w:marRight w:val="0"/>
          <w:marTop w:val="0"/>
          <w:marBottom w:val="0"/>
          <w:divBdr>
            <w:top w:val="none" w:sz="0" w:space="0" w:color="auto"/>
            <w:left w:val="none" w:sz="0" w:space="0" w:color="auto"/>
            <w:bottom w:val="none" w:sz="0" w:space="0" w:color="auto"/>
            <w:right w:val="none" w:sz="0" w:space="0" w:color="auto"/>
          </w:divBdr>
        </w:div>
        <w:div w:id="1062021345">
          <w:marLeft w:val="640"/>
          <w:marRight w:val="0"/>
          <w:marTop w:val="0"/>
          <w:marBottom w:val="0"/>
          <w:divBdr>
            <w:top w:val="none" w:sz="0" w:space="0" w:color="auto"/>
            <w:left w:val="none" w:sz="0" w:space="0" w:color="auto"/>
            <w:bottom w:val="none" w:sz="0" w:space="0" w:color="auto"/>
            <w:right w:val="none" w:sz="0" w:space="0" w:color="auto"/>
          </w:divBdr>
        </w:div>
        <w:div w:id="1411077065">
          <w:marLeft w:val="640"/>
          <w:marRight w:val="0"/>
          <w:marTop w:val="0"/>
          <w:marBottom w:val="0"/>
          <w:divBdr>
            <w:top w:val="none" w:sz="0" w:space="0" w:color="auto"/>
            <w:left w:val="none" w:sz="0" w:space="0" w:color="auto"/>
            <w:bottom w:val="none" w:sz="0" w:space="0" w:color="auto"/>
            <w:right w:val="none" w:sz="0" w:space="0" w:color="auto"/>
          </w:divBdr>
        </w:div>
        <w:div w:id="1676496633">
          <w:marLeft w:val="640"/>
          <w:marRight w:val="0"/>
          <w:marTop w:val="0"/>
          <w:marBottom w:val="0"/>
          <w:divBdr>
            <w:top w:val="none" w:sz="0" w:space="0" w:color="auto"/>
            <w:left w:val="none" w:sz="0" w:space="0" w:color="auto"/>
            <w:bottom w:val="none" w:sz="0" w:space="0" w:color="auto"/>
            <w:right w:val="none" w:sz="0" w:space="0" w:color="auto"/>
          </w:divBdr>
        </w:div>
        <w:div w:id="1246186882">
          <w:marLeft w:val="640"/>
          <w:marRight w:val="0"/>
          <w:marTop w:val="0"/>
          <w:marBottom w:val="0"/>
          <w:divBdr>
            <w:top w:val="none" w:sz="0" w:space="0" w:color="auto"/>
            <w:left w:val="none" w:sz="0" w:space="0" w:color="auto"/>
            <w:bottom w:val="none" w:sz="0" w:space="0" w:color="auto"/>
            <w:right w:val="none" w:sz="0" w:space="0" w:color="auto"/>
          </w:divBdr>
        </w:div>
        <w:div w:id="493687896">
          <w:marLeft w:val="640"/>
          <w:marRight w:val="0"/>
          <w:marTop w:val="0"/>
          <w:marBottom w:val="0"/>
          <w:divBdr>
            <w:top w:val="none" w:sz="0" w:space="0" w:color="auto"/>
            <w:left w:val="none" w:sz="0" w:space="0" w:color="auto"/>
            <w:bottom w:val="none" w:sz="0" w:space="0" w:color="auto"/>
            <w:right w:val="none" w:sz="0" w:space="0" w:color="auto"/>
          </w:divBdr>
        </w:div>
        <w:div w:id="1905094431">
          <w:marLeft w:val="640"/>
          <w:marRight w:val="0"/>
          <w:marTop w:val="0"/>
          <w:marBottom w:val="0"/>
          <w:divBdr>
            <w:top w:val="none" w:sz="0" w:space="0" w:color="auto"/>
            <w:left w:val="none" w:sz="0" w:space="0" w:color="auto"/>
            <w:bottom w:val="none" w:sz="0" w:space="0" w:color="auto"/>
            <w:right w:val="none" w:sz="0" w:space="0" w:color="auto"/>
          </w:divBdr>
        </w:div>
        <w:div w:id="287784598">
          <w:marLeft w:val="640"/>
          <w:marRight w:val="0"/>
          <w:marTop w:val="0"/>
          <w:marBottom w:val="0"/>
          <w:divBdr>
            <w:top w:val="none" w:sz="0" w:space="0" w:color="auto"/>
            <w:left w:val="none" w:sz="0" w:space="0" w:color="auto"/>
            <w:bottom w:val="none" w:sz="0" w:space="0" w:color="auto"/>
            <w:right w:val="none" w:sz="0" w:space="0" w:color="auto"/>
          </w:divBdr>
        </w:div>
        <w:div w:id="766004631">
          <w:marLeft w:val="640"/>
          <w:marRight w:val="0"/>
          <w:marTop w:val="0"/>
          <w:marBottom w:val="0"/>
          <w:divBdr>
            <w:top w:val="none" w:sz="0" w:space="0" w:color="auto"/>
            <w:left w:val="none" w:sz="0" w:space="0" w:color="auto"/>
            <w:bottom w:val="none" w:sz="0" w:space="0" w:color="auto"/>
            <w:right w:val="none" w:sz="0" w:space="0" w:color="auto"/>
          </w:divBdr>
        </w:div>
        <w:div w:id="916667174">
          <w:marLeft w:val="640"/>
          <w:marRight w:val="0"/>
          <w:marTop w:val="0"/>
          <w:marBottom w:val="0"/>
          <w:divBdr>
            <w:top w:val="none" w:sz="0" w:space="0" w:color="auto"/>
            <w:left w:val="none" w:sz="0" w:space="0" w:color="auto"/>
            <w:bottom w:val="none" w:sz="0" w:space="0" w:color="auto"/>
            <w:right w:val="none" w:sz="0" w:space="0" w:color="auto"/>
          </w:divBdr>
        </w:div>
        <w:div w:id="799805676">
          <w:marLeft w:val="640"/>
          <w:marRight w:val="0"/>
          <w:marTop w:val="0"/>
          <w:marBottom w:val="0"/>
          <w:divBdr>
            <w:top w:val="none" w:sz="0" w:space="0" w:color="auto"/>
            <w:left w:val="none" w:sz="0" w:space="0" w:color="auto"/>
            <w:bottom w:val="none" w:sz="0" w:space="0" w:color="auto"/>
            <w:right w:val="none" w:sz="0" w:space="0" w:color="auto"/>
          </w:divBdr>
        </w:div>
        <w:div w:id="1279067982">
          <w:marLeft w:val="640"/>
          <w:marRight w:val="0"/>
          <w:marTop w:val="0"/>
          <w:marBottom w:val="0"/>
          <w:divBdr>
            <w:top w:val="none" w:sz="0" w:space="0" w:color="auto"/>
            <w:left w:val="none" w:sz="0" w:space="0" w:color="auto"/>
            <w:bottom w:val="none" w:sz="0" w:space="0" w:color="auto"/>
            <w:right w:val="none" w:sz="0" w:space="0" w:color="auto"/>
          </w:divBdr>
        </w:div>
        <w:div w:id="1432698932">
          <w:marLeft w:val="640"/>
          <w:marRight w:val="0"/>
          <w:marTop w:val="0"/>
          <w:marBottom w:val="0"/>
          <w:divBdr>
            <w:top w:val="none" w:sz="0" w:space="0" w:color="auto"/>
            <w:left w:val="none" w:sz="0" w:space="0" w:color="auto"/>
            <w:bottom w:val="none" w:sz="0" w:space="0" w:color="auto"/>
            <w:right w:val="none" w:sz="0" w:space="0" w:color="auto"/>
          </w:divBdr>
        </w:div>
        <w:div w:id="884413610">
          <w:marLeft w:val="640"/>
          <w:marRight w:val="0"/>
          <w:marTop w:val="0"/>
          <w:marBottom w:val="0"/>
          <w:divBdr>
            <w:top w:val="none" w:sz="0" w:space="0" w:color="auto"/>
            <w:left w:val="none" w:sz="0" w:space="0" w:color="auto"/>
            <w:bottom w:val="none" w:sz="0" w:space="0" w:color="auto"/>
            <w:right w:val="none" w:sz="0" w:space="0" w:color="auto"/>
          </w:divBdr>
        </w:div>
        <w:div w:id="1279487818">
          <w:marLeft w:val="640"/>
          <w:marRight w:val="0"/>
          <w:marTop w:val="0"/>
          <w:marBottom w:val="0"/>
          <w:divBdr>
            <w:top w:val="none" w:sz="0" w:space="0" w:color="auto"/>
            <w:left w:val="none" w:sz="0" w:space="0" w:color="auto"/>
            <w:bottom w:val="none" w:sz="0" w:space="0" w:color="auto"/>
            <w:right w:val="none" w:sz="0" w:space="0" w:color="auto"/>
          </w:divBdr>
        </w:div>
        <w:div w:id="610288128">
          <w:marLeft w:val="640"/>
          <w:marRight w:val="0"/>
          <w:marTop w:val="0"/>
          <w:marBottom w:val="0"/>
          <w:divBdr>
            <w:top w:val="none" w:sz="0" w:space="0" w:color="auto"/>
            <w:left w:val="none" w:sz="0" w:space="0" w:color="auto"/>
            <w:bottom w:val="none" w:sz="0" w:space="0" w:color="auto"/>
            <w:right w:val="none" w:sz="0" w:space="0" w:color="auto"/>
          </w:divBdr>
        </w:div>
        <w:div w:id="378436681">
          <w:marLeft w:val="640"/>
          <w:marRight w:val="0"/>
          <w:marTop w:val="0"/>
          <w:marBottom w:val="0"/>
          <w:divBdr>
            <w:top w:val="none" w:sz="0" w:space="0" w:color="auto"/>
            <w:left w:val="none" w:sz="0" w:space="0" w:color="auto"/>
            <w:bottom w:val="none" w:sz="0" w:space="0" w:color="auto"/>
            <w:right w:val="none" w:sz="0" w:space="0" w:color="auto"/>
          </w:divBdr>
        </w:div>
        <w:div w:id="707994943">
          <w:marLeft w:val="640"/>
          <w:marRight w:val="0"/>
          <w:marTop w:val="0"/>
          <w:marBottom w:val="0"/>
          <w:divBdr>
            <w:top w:val="none" w:sz="0" w:space="0" w:color="auto"/>
            <w:left w:val="none" w:sz="0" w:space="0" w:color="auto"/>
            <w:bottom w:val="none" w:sz="0" w:space="0" w:color="auto"/>
            <w:right w:val="none" w:sz="0" w:space="0" w:color="auto"/>
          </w:divBdr>
        </w:div>
        <w:div w:id="20328590">
          <w:marLeft w:val="640"/>
          <w:marRight w:val="0"/>
          <w:marTop w:val="0"/>
          <w:marBottom w:val="0"/>
          <w:divBdr>
            <w:top w:val="none" w:sz="0" w:space="0" w:color="auto"/>
            <w:left w:val="none" w:sz="0" w:space="0" w:color="auto"/>
            <w:bottom w:val="none" w:sz="0" w:space="0" w:color="auto"/>
            <w:right w:val="none" w:sz="0" w:space="0" w:color="auto"/>
          </w:divBdr>
        </w:div>
        <w:div w:id="1398891821">
          <w:marLeft w:val="640"/>
          <w:marRight w:val="0"/>
          <w:marTop w:val="0"/>
          <w:marBottom w:val="0"/>
          <w:divBdr>
            <w:top w:val="none" w:sz="0" w:space="0" w:color="auto"/>
            <w:left w:val="none" w:sz="0" w:space="0" w:color="auto"/>
            <w:bottom w:val="none" w:sz="0" w:space="0" w:color="auto"/>
            <w:right w:val="none" w:sz="0" w:space="0" w:color="auto"/>
          </w:divBdr>
        </w:div>
        <w:div w:id="450518823">
          <w:marLeft w:val="640"/>
          <w:marRight w:val="0"/>
          <w:marTop w:val="0"/>
          <w:marBottom w:val="0"/>
          <w:divBdr>
            <w:top w:val="none" w:sz="0" w:space="0" w:color="auto"/>
            <w:left w:val="none" w:sz="0" w:space="0" w:color="auto"/>
            <w:bottom w:val="none" w:sz="0" w:space="0" w:color="auto"/>
            <w:right w:val="none" w:sz="0" w:space="0" w:color="auto"/>
          </w:divBdr>
        </w:div>
        <w:div w:id="2044555987">
          <w:marLeft w:val="640"/>
          <w:marRight w:val="0"/>
          <w:marTop w:val="0"/>
          <w:marBottom w:val="0"/>
          <w:divBdr>
            <w:top w:val="none" w:sz="0" w:space="0" w:color="auto"/>
            <w:left w:val="none" w:sz="0" w:space="0" w:color="auto"/>
            <w:bottom w:val="none" w:sz="0" w:space="0" w:color="auto"/>
            <w:right w:val="none" w:sz="0" w:space="0" w:color="auto"/>
          </w:divBdr>
        </w:div>
        <w:div w:id="633023172">
          <w:marLeft w:val="640"/>
          <w:marRight w:val="0"/>
          <w:marTop w:val="0"/>
          <w:marBottom w:val="0"/>
          <w:divBdr>
            <w:top w:val="none" w:sz="0" w:space="0" w:color="auto"/>
            <w:left w:val="none" w:sz="0" w:space="0" w:color="auto"/>
            <w:bottom w:val="none" w:sz="0" w:space="0" w:color="auto"/>
            <w:right w:val="none" w:sz="0" w:space="0" w:color="auto"/>
          </w:divBdr>
        </w:div>
        <w:div w:id="1143883917">
          <w:marLeft w:val="640"/>
          <w:marRight w:val="0"/>
          <w:marTop w:val="0"/>
          <w:marBottom w:val="0"/>
          <w:divBdr>
            <w:top w:val="none" w:sz="0" w:space="0" w:color="auto"/>
            <w:left w:val="none" w:sz="0" w:space="0" w:color="auto"/>
            <w:bottom w:val="none" w:sz="0" w:space="0" w:color="auto"/>
            <w:right w:val="none" w:sz="0" w:space="0" w:color="auto"/>
          </w:divBdr>
        </w:div>
        <w:div w:id="1848323987">
          <w:marLeft w:val="640"/>
          <w:marRight w:val="0"/>
          <w:marTop w:val="0"/>
          <w:marBottom w:val="0"/>
          <w:divBdr>
            <w:top w:val="none" w:sz="0" w:space="0" w:color="auto"/>
            <w:left w:val="none" w:sz="0" w:space="0" w:color="auto"/>
            <w:bottom w:val="none" w:sz="0" w:space="0" w:color="auto"/>
            <w:right w:val="none" w:sz="0" w:space="0" w:color="auto"/>
          </w:divBdr>
        </w:div>
        <w:div w:id="910653950">
          <w:marLeft w:val="640"/>
          <w:marRight w:val="0"/>
          <w:marTop w:val="0"/>
          <w:marBottom w:val="0"/>
          <w:divBdr>
            <w:top w:val="none" w:sz="0" w:space="0" w:color="auto"/>
            <w:left w:val="none" w:sz="0" w:space="0" w:color="auto"/>
            <w:bottom w:val="none" w:sz="0" w:space="0" w:color="auto"/>
            <w:right w:val="none" w:sz="0" w:space="0" w:color="auto"/>
          </w:divBdr>
        </w:div>
        <w:div w:id="617221568">
          <w:marLeft w:val="640"/>
          <w:marRight w:val="0"/>
          <w:marTop w:val="0"/>
          <w:marBottom w:val="0"/>
          <w:divBdr>
            <w:top w:val="none" w:sz="0" w:space="0" w:color="auto"/>
            <w:left w:val="none" w:sz="0" w:space="0" w:color="auto"/>
            <w:bottom w:val="none" w:sz="0" w:space="0" w:color="auto"/>
            <w:right w:val="none" w:sz="0" w:space="0" w:color="auto"/>
          </w:divBdr>
        </w:div>
        <w:div w:id="54165012">
          <w:marLeft w:val="640"/>
          <w:marRight w:val="0"/>
          <w:marTop w:val="0"/>
          <w:marBottom w:val="0"/>
          <w:divBdr>
            <w:top w:val="none" w:sz="0" w:space="0" w:color="auto"/>
            <w:left w:val="none" w:sz="0" w:space="0" w:color="auto"/>
            <w:bottom w:val="none" w:sz="0" w:space="0" w:color="auto"/>
            <w:right w:val="none" w:sz="0" w:space="0" w:color="auto"/>
          </w:divBdr>
        </w:div>
        <w:div w:id="2131968641">
          <w:marLeft w:val="640"/>
          <w:marRight w:val="0"/>
          <w:marTop w:val="0"/>
          <w:marBottom w:val="0"/>
          <w:divBdr>
            <w:top w:val="none" w:sz="0" w:space="0" w:color="auto"/>
            <w:left w:val="none" w:sz="0" w:space="0" w:color="auto"/>
            <w:bottom w:val="none" w:sz="0" w:space="0" w:color="auto"/>
            <w:right w:val="none" w:sz="0" w:space="0" w:color="auto"/>
          </w:divBdr>
        </w:div>
        <w:div w:id="1700660860">
          <w:marLeft w:val="640"/>
          <w:marRight w:val="0"/>
          <w:marTop w:val="0"/>
          <w:marBottom w:val="0"/>
          <w:divBdr>
            <w:top w:val="none" w:sz="0" w:space="0" w:color="auto"/>
            <w:left w:val="none" w:sz="0" w:space="0" w:color="auto"/>
            <w:bottom w:val="none" w:sz="0" w:space="0" w:color="auto"/>
            <w:right w:val="none" w:sz="0" w:space="0" w:color="auto"/>
          </w:divBdr>
        </w:div>
        <w:div w:id="1442803549">
          <w:marLeft w:val="640"/>
          <w:marRight w:val="0"/>
          <w:marTop w:val="0"/>
          <w:marBottom w:val="0"/>
          <w:divBdr>
            <w:top w:val="none" w:sz="0" w:space="0" w:color="auto"/>
            <w:left w:val="none" w:sz="0" w:space="0" w:color="auto"/>
            <w:bottom w:val="none" w:sz="0" w:space="0" w:color="auto"/>
            <w:right w:val="none" w:sz="0" w:space="0" w:color="auto"/>
          </w:divBdr>
        </w:div>
        <w:div w:id="1636838655">
          <w:marLeft w:val="640"/>
          <w:marRight w:val="0"/>
          <w:marTop w:val="0"/>
          <w:marBottom w:val="0"/>
          <w:divBdr>
            <w:top w:val="none" w:sz="0" w:space="0" w:color="auto"/>
            <w:left w:val="none" w:sz="0" w:space="0" w:color="auto"/>
            <w:bottom w:val="none" w:sz="0" w:space="0" w:color="auto"/>
            <w:right w:val="none" w:sz="0" w:space="0" w:color="auto"/>
          </w:divBdr>
        </w:div>
        <w:div w:id="888765404">
          <w:marLeft w:val="640"/>
          <w:marRight w:val="0"/>
          <w:marTop w:val="0"/>
          <w:marBottom w:val="0"/>
          <w:divBdr>
            <w:top w:val="none" w:sz="0" w:space="0" w:color="auto"/>
            <w:left w:val="none" w:sz="0" w:space="0" w:color="auto"/>
            <w:bottom w:val="none" w:sz="0" w:space="0" w:color="auto"/>
            <w:right w:val="none" w:sz="0" w:space="0" w:color="auto"/>
          </w:divBdr>
        </w:div>
        <w:div w:id="1341548085">
          <w:marLeft w:val="640"/>
          <w:marRight w:val="0"/>
          <w:marTop w:val="0"/>
          <w:marBottom w:val="0"/>
          <w:divBdr>
            <w:top w:val="none" w:sz="0" w:space="0" w:color="auto"/>
            <w:left w:val="none" w:sz="0" w:space="0" w:color="auto"/>
            <w:bottom w:val="none" w:sz="0" w:space="0" w:color="auto"/>
            <w:right w:val="none" w:sz="0" w:space="0" w:color="auto"/>
          </w:divBdr>
        </w:div>
        <w:div w:id="637107567">
          <w:marLeft w:val="640"/>
          <w:marRight w:val="0"/>
          <w:marTop w:val="0"/>
          <w:marBottom w:val="0"/>
          <w:divBdr>
            <w:top w:val="none" w:sz="0" w:space="0" w:color="auto"/>
            <w:left w:val="none" w:sz="0" w:space="0" w:color="auto"/>
            <w:bottom w:val="none" w:sz="0" w:space="0" w:color="auto"/>
            <w:right w:val="none" w:sz="0" w:space="0" w:color="auto"/>
          </w:divBdr>
        </w:div>
        <w:div w:id="777987108">
          <w:marLeft w:val="640"/>
          <w:marRight w:val="0"/>
          <w:marTop w:val="0"/>
          <w:marBottom w:val="0"/>
          <w:divBdr>
            <w:top w:val="none" w:sz="0" w:space="0" w:color="auto"/>
            <w:left w:val="none" w:sz="0" w:space="0" w:color="auto"/>
            <w:bottom w:val="none" w:sz="0" w:space="0" w:color="auto"/>
            <w:right w:val="none" w:sz="0" w:space="0" w:color="auto"/>
          </w:divBdr>
        </w:div>
        <w:div w:id="247354459">
          <w:marLeft w:val="640"/>
          <w:marRight w:val="0"/>
          <w:marTop w:val="0"/>
          <w:marBottom w:val="0"/>
          <w:divBdr>
            <w:top w:val="none" w:sz="0" w:space="0" w:color="auto"/>
            <w:left w:val="none" w:sz="0" w:space="0" w:color="auto"/>
            <w:bottom w:val="none" w:sz="0" w:space="0" w:color="auto"/>
            <w:right w:val="none" w:sz="0" w:space="0" w:color="auto"/>
          </w:divBdr>
        </w:div>
        <w:div w:id="1098252925">
          <w:marLeft w:val="640"/>
          <w:marRight w:val="0"/>
          <w:marTop w:val="0"/>
          <w:marBottom w:val="0"/>
          <w:divBdr>
            <w:top w:val="none" w:sz="0" w:space="0" w:color="auto"/>
            <w:left w:val="none" w:sz="0" w:space="0" w:color="auto"/>
            <w:bottom w:val="none" w:sz="0" w:space="0" w:color="auto"/>
            <w:right w:val="none" w:sz="0" w:space="0" w:color="auto"/>
          </w:divBdr>
        </w:div>
        <w:div w:id="123432309">
          <w:marLeft w:val="640"/>
          <w:marRight w:val="0"/>
          <w:marTop w:val="0"/>
          <w:marBottom w:val="0"/>
          <w:divBdr>
            <w:top w:val="none" w:sz="0" w:space="0" w:color="auto"/>
            <w:left w:val="none" w:sz="0" w:space="0" w:color="auto"/>
            <w:bottom w:val="none" w:sz="0" w:space="0" w:color="auto"/>
            <w:right w:val="none" w:sz="0" w:space="0" w:color="auto"/>
          </w:divBdr>
        </w:div>
        <w:div w:id="950017244">
          <w:marLeft w:val="640"/>
          <w:marRight w:val="0"/>
          <w:marTop w:val="0"/>
          <w:marBottom w:val="0"/>
          <w:divBdr>
            <w:top w:val="none" w:sz="0" w:space="0" w:color="auto"/>
            <w:left w:val="none" w:sz="0" w:space="0" w:color="auto"/>
            <w:bottom w:val="none" w:sz="0" w:space="0" w:color="auto"/>
            <w:right w:val="none" w:sz="0" w:space="0" w:color="auto"/>
          </w:divBdr>
        </w:div>
        <w:div w:id="708729404">
          <w:marLeft w:val="640"/>
          <w:marRight w:val="0"/>
          <w:marTop w:val="0"/>
          <w:marBottom w:val="0"/>
          <w:divBdr>
            <w:top w:val="none" w:sz="0" w:space="0" w:color="auto"/>
            <w:left w:val="none" w:sz="0" w:space="0" w:color="auto"/>
            <w:bottom w:val="none" w:sz="0" w:space="0" w:color="auto"/>
            <w:right w:val="none" w:sz="0" w:space="0" w:color="auto"/>
          </w:divBdr>
        </w:div>
        <w:div w:id="1137144883">
          <w:marLeft w:val="640"/>
          <w:marRight w:val="0"/>
          <w:marTop w:val="0"/>
          <w:marBottom w:val="0"/>
          <w:divBdr>
            <w:top w:val="none" w:sz="0" w:space="0" w:color="auto"/>
            <w:left w:val="none" w:sz="0" w:space="0" w:color="auto"/>
            <w:bottom w:val="none" w:sz="0" w:space="0" w:color="auto"/>
            <w:right w:val="none" w:sz="0" w:space="0" w:color="auto"/>
          </w:divBdr>
        </w:div>
        <w:div w:id="93520733">
          <w:marLeft w:val="640"/>
          <w:marRight w:val="0"/>
          <w:marTop w:val="0"/>
          <w:marBottom w:val="0"/>
          <w:divBdr>
            <w:top w:val="none" w:sz="0" w:space="0" w:color="auto"/>
            <w:left w:val="none" w:sz="0" w:space="0" w:color="auto"/>
            <w:bottom w:val="none" w:sz="0" w:space="0" w:color="auto"/>
            <w:right w:val="none" w:sz="0" w:space="0" w:color="auto"/>
          </w:divBdr>
        </w:div>
        <w:div w:id="365250662">
          <w:marLeft w:val="640"/>
          <w:marRight w:val="0"/>
          <w:marTop w:val="0"/>
          <w:marBottom w:val="0"/>
          <w:divBdr>
            <w:top w:val="none" w:sz="0" w:space="0" w:color="auto"/>
            <w:left w:val="none" w:sz="0" w:space="0" w:color="auto"/>
            <w:bottom w:val="none" w:sz="0" w:space="0" w:color="auto"/>
            <w:right w:val="none" w:sz="0" w:space="0" w:color="auto"/>
          </w:divBdr>
        </w:div>
        <w:div w:id="545608754">
          <w:marLeft w:val="640"/>
          <w:marRight w:val="0"/>
          <w:marTop w:val="0"/>
          <w:marBottom w:val="0"/>
          <w:divBdr>
            <w:top w:val="none" w:sz="0" w:space="0" w:color="auto"/>
            <w:left w:val="none" w:sz="0" w:space="0" w:color="auto"/>
            <w:bottom w:val="none" w:sz="0" w:space="0" w:color="auto"/>
            <w:right w:val="none" w:sz="0" w:space="0" w:color="auto"/>
          </w:divBdr>
        </w:div>
        <w:div w:id="496262325">
          <w:marLeft w:val="640"/>
          <w:marRight w:val="0"/>
          <w:marTop w:val="0"/>
          <w:marBottom w:val="0"/>
          <w:divBdr>
            <w:top w:val="none" w:sz="0" w:space="0" w:color="auto"/>
            <w:left w:val="none" w:sz="0" w:space="0" w:color="auto"/>
            <w:bottom w:val="none" w:sz="0" w:space="0" w:color="auto"/>
            <w:right w:val="none" w:sz="0" w:space="0" w:color="auto"/>
          </w:divBdr>
        </w:div>
        <w:div w:id="477527970">
          <w:marLeft w:val="640"/>
          <w:marRight w:val="0"/>
          <w:marTop w:val="0"/>
          <w:marBottom w:val="0"/>
          <w:divBdr>
            <w:top w:val="none" w:sz="0" w:space="0" w:color="auto"/>
            <w:left w:val="none" w:sz="0" w:space="0" w:color="auto"/>
            <w:bottom w:val="none" w:sz="0" w:space="0" w:color="auto"/>
            <w:right w:val="none" w:sz="0" w:space="0" w:color="auto"/>
          </w:divBdr>
        </w:div>
        <w:div w:id="395275407">
          <w:marLeft w:val="640"/>
          <w:marRight w:val="0"/>
          <w:marTop w:val="0"/>
          <w:marBottom w:val="0"/>
          <w:divBdr>
            <w:top w:val="none" w:sz="0" w:space="0" w:color="auto"/>
            <w:left w:val="none" w:sz="0" w:space="0" w:color="auto"/>
            <w:bottom w:val="none" w:sz="0" w:space="0" w:color="auto"/>
            <w:right w:val="none" w:sz="0" w:space="0" w:color="auto"/>
          </w:divBdr>
        </w:div>
        <w:div w:id="1479154557">
          <w:marLeft w:val="640"/>
          <w:marRight w:val="0"/>
          <w:marTop w:val="0"/>
          <w:marBottom w:val="0"/>
          <w:divBdr>
            <w:top w:val="none" w:sz="0" w:space="0" w:color="auto"/>
            <w:left w:val="none" w:sz="0" w:space="0" w:color="auto"/>
            <w:bottom w:val="none" w:sz="0" w:space="0" w:color="auto"/>
            <w:right w:val="none" w:sz="0" w:space="0" w:color="auto"/>
          </w:divBdr>
        </w:div>
        <w:div w:id="147746772">
          <w:marLeft w:val="640"/>
          <w:marRight w:val="0"/>
          <w:marTop w:val="0"/>
          <w:marBottom w:val="0"/>
          <w:divBdr>
            <w:top w:val="none" w:sz="0" w:space="0" w:color="auto"/>
            <w:left w:val="none" w:sz="0" w:space="0" w:color="auto"/>
            <w:bottom w:val="none" w:sz="0" w:space="0" w:color="auto"/>
            <w:right w:val="none" w:sz="0" w:space="0" w:color="auto"/>
          </w:divBdr>
        </w:div>
        <w:div w:id="1186333936">
          <w:marLeft w:val="640"/>
          <w:marRight w:val="0"/>
          <w:marTop w:val="0"/>
          <w:marBottom w:val="0"/>
          <w:divBdr>
            <w:top w:val="none" w:sz="0" w:space="0" w:color="auto"/>
            <w:left w:val="none" w:sz="0" w:space="0" w:color="auto"/>
            <w:bottom w:val="none" w:sz="0" w:space="0" w:color="auto"/>
            <w:right w:val="none" w:sz="0" w:space="0" w:color="auto"/>
          </w:divBdr>
        </w:div>
        <w:div w:id="1954943105">
          <w:marLeft w:val="640"/>
          <w:marRight w:val="0"/>
          <w:marTop w:val="0"/>
          <w:marBottom w:val="0"/>
          <w:divBdr>
            <w:top w:val="none" w:sz="0" w:space="0" w:color="auto"/>
            <w:left w:val="none" w:sz="0" w:space="0" w:color="auto"/>
            <w:bottom w:val="none" w:sz="0" w:space="0" w:color="auto"/>
            <w:right w:val="none" w:sz="0" w:space="0" w:color="auto"/>
          </w:divBdr>
        </w:div>
        <w:div w:id="681279228">
          <w:marLeft w:val="640"/>
          <w:marRight w:val="0"/>
          <w:marTop w:val="0"/>
          <w:marBottom w:val="0"/>
          <w:divBdr>
            <w:top w:val="none" w:sz="0" w:space="0" w:color="auto"/>
            <w:left w:val="none" w:sz="0" w:space="0" w:color="auto"/>
            <w:bottom w:val="none" w:sz="0" w:space="0" w:color="auto"/>
            <w:right w:val="none" w:sz="0" w:space="0" w:color="auto"/>
          </w:divBdr>
        </w:div>
        <w:div w:id="1170024966">
          <w:marLeft w:val="640"/>
          <w:marRight w:val="0"/>
          <w:marTop w:val="0"/>
          <w:marBottom w:val="0"/>
          <w:divBdr>
            <w:top w:val="none" w:sz="0" w:space="0" w:color="auto"/>
            <w:left w:val="none" w:sz="0" w:space="0" w:color="auto"/>
            <w:bottom w:val="none" w:sz="0" w:space="0" w:color="auto"/>
            <w:right w:val="none" w:sz="0" w:space="0" w:color="auto"/>
          </w:divBdr>
        </w:div>
        <w:div w:id="1012223393">
          <w:marLeft w:val="640"/>
          <w:marRight w:val="0"/>
          <w:marTop w:val="0"/>
          <w:marBottom w:val="0"/>
          <w:divBdr>
            <w:top w:val="none" w:sz="0" w:space="0" w:color="auto"/>
            <w:left w:val="none" w:sz="0" w:space="0" w:color="auto"/>
            <w:bottom w:val="none" w:sz="0" w:space="0" w:color="auto"/>
            <w:right w:val="none" w:sz="0" w:space="0" w:color="auto"/>
          </w:divBdr>
        </w:div>
        <w:div w:id="1183586588">
          <w:marLeft w:val="640"/>
          <w:marRight w:val="0"/>
          <w:marTop w:val="0"/>
          <w:marBottom w:val="0"/>
          <w:divBdr>
            <w:top w:val="none" w:sz="0" w:space="0" w:color="auto"/>
            <w:left w:val="none" w:sz="0" w:space="0" w:color="auto"/>
            <w:bottom w:val="none" w:sz="0" w:space="0" w:color="auto"/>
            <w:right w:val="none" w:sz="0" w:space="0" w:color="auto"/>
          </w:divBdr>
        </w:div>
        <w:div w:id="1773747778">
          <w:marLeft w:val="640"/>
          <w:marRight w:val="0"/>
          <w:marTop w:val="0"/>
          <w:marBottom w:val="0"/>
          <w:divBdr>
            <w:top w:val="none" w:sz="0" w:space="0" w:color="auto"/>
            <w:left w:val="none" w:sz="0" w:space="0" w:color="auto"/>
            <w:bottom w:val="none" w:sz="0" w:space="0" w:color="auto"/>
            <w:right w:val="none" w:sz="0" w:space="0" w:color="auto"/>
          </w:divBdr>
        </w:div>
        <w:div w:id="2053188219">
          <w:marLeft w:val="640"/>
          <w:marRight w:val="0"/>
          <w:marTop w:val="0"/>
          <w:marBottom w:val="0"/>
          <w:divBdr>
            <w:top w:val="none" w:sz="0" w:space="0" w:color="auto"/>
            <w:left w:val="none" w:sz="0" w:space="0" w:color="auto"/>
            <w:bottom w:val="none" w:sz="0" w:space="0" w:color="auto"/>
            <w:right w:val="none" w:sz="0" w:space="0" w:color="auto"/>
          </w:divBdr>
        </w:div>
        <w:div w:id="1401174414">
          <w:marLeft w:val="640"/>
          <w:marRight w:val="0"/>
          <w:marTop w:val="0"/>
          <w:marBottom w:val="0"/>
          <w:divBdr>
            <w:top w:val="none" w:sz="0" w:space="0" w:color="auto"/>
            <w:left w:val="none" w:sz="0" w:space="0" w:color="auto"/>
            <w:bottom w:val="none" w:sz="0" w:space="0" w:color="auto"/>
            <w:right w:val="none" w:sz="0" w:space="0" w:color="auto"/>
          </w:divBdr>
        </w:div>
      </w:divsChild>
    </w:div>
    <w:div w:id="263071605">
      <w:bodyDiv w:val="1"/>
      <w:marLeft w:val="0"/>
      <w:marRight w:val="0"/>
      <w:marTop w:val="0"/>
      <w:marBottom w:val="0"/>
      <w:divBdr>
        <w:top w:val="none" w:sz="0" w:space="0" w:color="auto"/>
        <w:left w:val="none" w:sz="0" w:space="0" w:color="auto"/>
        <w:bottom w:val="none" w:sz="0" w:space="0" w:color="auto"/>
        <w:right w:val="none" w:sz="0" w:space="0" w:color="auto"/>
      </w:divBdr>
      <w:divsChild>
        <w:div w:id="1323896981">
          <w:marLeft w:val="640"/>
          <w:marRight w:val="0"/>
          <w:marTop w:val="0"/>
          <w:marBottom w:val="0"/>
          <w:divBdr>
            <w:top w:val="none" w:sz="0" w:space="0" w:color="auto"/>
            <w:left w:val="none" w:sz="0" w:space="0" w:color="auto"/>
            <w:bottom w:val="none" w:sz="0" w:space="0" w:color="auto"/>
            <w:right w:val="none" w:sz="0" w:space="0" w:color="auto"/>
          </w:divBdr>
        </w:div>
        <w:div w:id="502085094">
          <w:marLeft w:val="640"/>
          <w:marRight w:val="0"/>
          <w:marTop w:val="0"/>
          <w:marBottom w:val="0"/>
          <w:divBdr>
            <w:top w:val="none" w:sz="0" w:space="0" w:color="auto"/>
            <w:left w:val="none" w:sz="0" w:space="0" w:color="auto"/>
            <w:bottom w:val="none" w:sz="0" w:space="0" w:color="auto"/>
            <w:right w:val="none" w:sz="0" w:space="0" w:color="auto"/>
          </w:divBdr>
        </w:div>
        <w:div w:id="1092048932">
          <w:marLeft w:val="640"/>
          <w:marRight w:val="0"/>
          <w:marTop w:val="0"/>
          <w:marBottom w:val="0"/>
          <w:divBdr>
            <w:top w:val="none" w:sz="0" w:space="0" w:color="auto"/>
            <w:left w:val="none" w:sz="0" w:space="0" w:color="auto"/>
            <w:bottom w:val="none" w:sz="0" w:space="0" w:color="auto"/>
            <w:right w:val="none" w:sz="0" w:space="0" w:color="auto"/>
          </w:divBdr>
        </w:div>
        <w:div w:id="284967774">
          <w:marLeft w:val="640"/>
          <w:marRight w:val="0"/>
          <w:marTop w:val="0"/>
          <w:marBottom w:val="0"/>
          <w:divBdr>
            <w:top w:val="none" w:sz="0" w:space="0" w:color="auto"/>
            <w:left w:val="none" w:sz="0" w:space="0" w:color="auto"/>
            <w:bottom w:val="none" w:sz="0" w:space="0" w:color="auto"/>
            <w:right w:val="none" w:sz="0" w:space="0" w:color="auto"/>
          </w:divBdr>
        </w:div>
        <w:div w:id="5792257">
          <w:marLeft w:val="640"/>
          <w:marRight w:val="0"/>
          <w:marTop w:val="0"/>
          <w:marBottom w:val="0"/>
          <w:divBdr>
            <w:top w:val="none" w:sz="0" w:space="0" w:color="auto"/>
            <w:left w:val="none" w:sz="0" w:space="0" w:color="auto"/>
            <w:bottom w:val="none" w:sz="0" w:space="0" w:color="auto"/>
            <w:right w:val="none" w:sz="0" w:space="0" w:color="auto"/>
          </w:divBdr>
        </w:div>
        <w:div w:id="1488789084">
          <w:marLeft w:val="640"/>
          <w:marRight w:val="0"/>
          <w:marTop w:val="0"/>
          <w:marBottom w:val="0"/>
          <w:divBdr>
            <w:top w:val="none" w:sz="0" w:space="0" w:color="auto"/>
            <w:left w:val="none" w:sz="0" w:space="0" w:color="auto"/>
            <w:bottom w:val="none" w:sz="0" w:space="0" w:color="auto"/>
            <w:right w:val="none" w:sz="0" w:space="0" w:color="auto"/>
          </w:divBdr>
        </w:div>
        <w:div w:id="961232207">
          <w:marLeft w:val="640"/>
          <w:marRight w:val="0"/>
          <w:marTop w:val="0"/>
          <w:marBottom w:val="0"/>
          <w:divBdr>
            <w:top w:val="none" w:sz="0" w:space="0" w:color="auto"/>
            <w:left w:val="none" w:sz="0" w:space="0" w:color="auto"/>
            <w:bottom w:val="none" w:sz="0" w:space="0" w:color="auto"/>
            <w:right w:val="none" w:sz="0" w:space="0" w:color="auto"/>
          </w:divBdr>
        </w:div>
        <w:div w:id="612981710">
          <w:marLeft w:val="640"/>
          <w:marRight w:val="0"/>
          <w:marTop w:val="0"/>
          <w:marBottom w:val="0"/>
          <w:divBdr>
            <w:top w:val="none" w:sz="0" w:space="0" w:color="auto"/>
            <w:left w:val="none" w:sz="0" w:space="0" w:color="auto"/>
            <w:bottom w:val="none" w:sz="0" w:space="0" w:color="auto"/>
            <w:right w:val="none" w:sz="0" w:space="0" w:color="auto"/>
          </w:divBdr>
        </w:div>
        <w:div w:id="120540309">
          <w:marLeft w:val="640"/>
          <w:marRight w:val="0"/>
          <w:marTop w:val="0"/>
          <w:marBottom w:val="0"/>
          <w:divBdr>
            <w:top w:val="none" w:sz="0" w:space="0" w:color="auto"/>
            <w:left w:val="none" w:sz="0" w:space="0" w:color="auto"/>
            <w:bottom w:val="none" w:sz="0" w:space="0" w:color="auto"/>
            <w:right w:val="none" w:sz="0" w:space="0" w:color="auto"/>
          </w:divBdr>
        </w:div>
        <w:div w:id="371925399">
          <w:marLeft w:val="640"/>
          <w:marRight w:val="0"/>
          <w:marTop w:val="0"/>
          <w:marBottom w:val="0"/>
          <w:divBdr>
            <w:top w:val="none" w:sz="0" w:space="0" w:color="auto"/>
            <w:left w:val="none" w:sz="0" w:space="0" w:color="auto"/>
            <w:bottom w:val="none" w:sz="0" w:space="0" w:color="auto"/>
            <w:right w:val="none" w:sz="0" w:space="0" w:color="auto"/>
          </w:divBdr>
        </w:div>
        <w:div w:id="621376116">
          <w:marLeft w:val="640"/>
          <w:marRight w:val="0"/>
          <w:marTop w:val="0"/>
          <w:marBottom w:val="0"/>
          <w:divBdr>
            <w:top w:val="none" w:sz="0" w:space="0" w:color="auto"/>
            <w:left w:val="none" w:sz="0" w:space="0" w:color="auto"/>
            <w:bottom w:val="none" w:sz="0" w:space="0" w:color="auto"/>
            <w:right w:val="none" w:sz="0" w:space="0" w:color="auto"/>
          </w:divBdr>
        </w:div>
        <w:div w:id="1753820719">
          <w:marLeft w:val="640"/>
          <w:marRight w:val="0"/>
          <w:marTop w:val="0"/>
          <w:marBottom w:val="0"/>
          <w:divBdr>
            <w:top w:val="none" w:sz="0" w:space="0" w:color="auto"/>
            <w:left w:val="none" w:sz="0" w:space="0" w:color="auto"/>
            <w:bottom w:val="none" w:sz="0" w:space="0" w:color="auto"/>
            <w:right w:val="none" w:sz="0" w:space="0" w:color="auto"/>
          </w:divBdr>
        </w:div>
        <w:div w:id="1201478886">
          <w:marLeft w:val="640"/>
          <w:marRight w:val="0"/>
          <w:marTop w:val="0"/>
          <w:marBottom w:val="0"/>
          <w:divBdr>
            <w:top w:val="none" w:sz="0" w:space="0" w:color="auto"/>
            <w:left w:val="none" w:sz="0" w:space="0" w:color="auto"/>
            <w:bottom w:val="none" w:sz="0" w:space="0" w:color="auto"/>
            <w:right w:val="none" w:sz="0" w:space="0" w:color="auto"/>
          </w:divBdr>
        </w:div>
        <w:div w:id="913975678">
          <w:marLeft w:val="640"/>
          <w:marRight w:val="0"/>
          <w:marTop w:val="0"/>
          <w:marBottom w:val="0"/>
          <w:divBdr>
            <w:top w:val="none" w:sz="0" w:space="0" w:color="auto"/>
            <w:left w:val="none" w:sz="0" w:space="0" w:color="auto"/>
            <w:bottom w:val="none" w:sz="0" w:space="0" w:color="auto"/>
            <w:right w:val="none" w:sz="0" w:space="0" w:color="auto"/>
          </w:divBdr>
        </w:div>
        <w:div w:id="1305963362">
          <w:marLeft w:val="640"/>
          <w:marRight w:val="0"/>
          <w:marTop w:val="0"/>
          <w:marBottom w:val="0"/>
          <w:divBdr>
            <w:top w:val="none" w:sz="0" w:space="0" w:color="auto"/>
            <w:left w:val="none" w:sz="0" w:space="0" w:color="auto"/>
            <w:bottom w:val="none" w:sz="0" w:space="0" w:color="auto"/>
            <w:right w:val="none" w:sz="0" w:space="0" w:color="auto"/>
          </w:divBdr>
        </w:div>
        <w:div w:id="714889493">
          <w:marLeft w:val="640"/>
          <w:marRight w:val="0"/>
          <w:marTop w:val="0"/>
          <w:marBottom w:val="0"/>
          <w:divBdr>
            <w:top w:val="none" w:sz="0" w:space="0" w:color="auto"/>
            <w:left w:val="none" w:sz="0" w:space="0" w:color="auto"/>
            <w:bottom w:val="none" w:sz="0" w:space="0" w:color="auto"/>
            <w:right w:val="none" w:sz="0" w:space="0" w:color="auto"/>
          </w:divBdr>
        </w:div>
        <w:div w:id="291712690">
          <w:marLeft w:val="640"/>
          <w:marRight w:val="0"/>
          <w:marTop w:val="0"/>
          <w:marBottom w:val="0"/>
          <w:divBdr>
            <w:top w:val="none" w:sz="0" w:space="0" w:color="auto"/>
            <w:left w:val="none" w:sz="0" w:space="0" w:color="auto"/>
            <w:bottom w:val="none" w:sz="0" w:space="0" w:color="auto"/>
            <w:right w:val="none" w:sz="0" w:space="0" w:color="auto"/>
          </w:divBdr>
        </w:div>
        <w:div w:id="2016608818">
          <w:marLeft w:val="640"/>
          <w:marRight w:val="0"/>
          <w:marTop w:val="0"/>
          <w:marBottom w:val="0"/>
          <w:divBdr>
            <w:top w:val="none" w:sz="0" w:space="0" w:color="auto"/>
            <w:left w:val="none" w:sz="0" w:space="0" w:color="auto"/>
            <w:bottom w:val="none" w:sz="0" w:space="0" w:color="auto"/>
            <w:right w:val="none" w:sz="0" w:space="0" w:color="auto"/>
          </w:divBdr>
        </w:div>
        <w:div w:id="1187518292">
          <w:marLeft w:val="640"/>
          <w:marRight w:val="0"/>
          <w:marTop w:val="0"/>
          <w:marBottom w:val="0"/>
          <w:divBdr>
            <w:top w:val="none" w:sz="0" w:space="0" w:color="auto"/>
            <w:left w:val="none" w:sz="0" w:space="0" w:color="auto"/>
            <w:bottom w:val="none" w:sz="0" w:space="0" w:color="auto"/>
            <w:right w:val="none" w:sz="0" w:space="0" w:color="auto"/>
          </w:divBdr>
        </w:div>
        <w:div w:id="200018411">
          <w:marLeft w:val="640"/>
          <w:marRight w:val="0"/>
          <w:marTop w:val="0"/>
          <w:marBottom w:val="0"/>
          <w:divBdr>
            <w:top w:val="none" w:sz="0" w:space="0" w:color="auto"/>
            <w:left w:val="none" w:sz="0" w:space="0" w:color="auto"/>
            <w:bottom w:val="none" w:sz="0" w:space="0" w:color="auto"/>
            <w:right w:val="none" w:sz="0" w:space="0" w:color="auto"/>
          </w:divBdr>
        </w:div>
        <w:div w:id="46299556">
          <w:marLeft w:val="640"/>
          <w:marRight w:val="0"/>
          <w:marTop w:val="0"/>
          <w:marBottom w:val="0"/>
          <w:divBdr>
            <w:top w:val="none" w:sz="0" w:space="0" w:color="auto"/>
            <w:left w:val="none" w:sz="0" w:space="0" w:color="auto"/>
            <w:bottom w:val="none" w:sz="0" w:space="0" w:color="auto"/>
            <w:right w:val="none" w:sz="0" w:space="0" w:color="auto"/>
          </w:divBdr>
        </w:div>
        <w:div w:id="1201436859">
          <w:marLeft w:val="640"/>
          <w:marRight w:val="0"/>
          <w:marTop w:val="0"/>
          <w:marBottom w:val="0"/>
          <w:divBdr>
            <w:top w:val="none" w:sz="0" w:space="0" w:color="auto"/>
            <w:left w:val="none" w:sz="0" w:space="0" w:color="auto"/>
            <w:bottom w:val="none" w:sz="0" w:space="0" w:color="auto"/>
            <w:right w:val="none" w:sz="0" w:space="0" w:color="auto"/>
          </w:divBdr>
        </w:div>
        <w:div w:id="1396974146">
          <w:marLeft w:val="640"/>
          <w:marRight w:val="0"/>
          <w:marTop w:val="0"/>
          <w:marBottom w:val="0"/>
          <w:divBdr>
            <w:top w:val="none" w:sz="0" w:space="0" w:color="auto"/>
            <w:left w:val="none" w:sz="0" w:space="0" w:color="auto"/>
            <w:bottom w:val="none" w:sz="0" w:space="0" w:color="auto"/>
            <w:right w:val="none" w:sz="0" w:space="0" w:color="auto"/>
          </w:divBdr>
        </w:div>
        <w:div w:id="1239245668">
          <w:marLeft w:val="640"/>
          <w:marRight w:val="0"/>
          <w:marTop w:val="0"/>
          <w:marBottom w:val="0"/>
          <w:divBdr>
            <w:top w:val="none" w:sz="0" w:space="0" w:color="auto"/>
            <w:left w:val="none" w:sz="0" w:space="0" w:color="auto"/>
            <w:bottom w:val="none" w:sz="0" w:space="0" w:color="auto"/>
            <w:right w:val="none" w:sz="0" w:space="0" w:color="auto"/>
          </w:divBdr>
        </w:div>
        <w:div w:id="488711598">
          <w:marLeft w:val="640"/>
          <w:marRight w:val="0"/>
          <w:marTop w:val="0"/>
          <w:marBottom w:val="0"/>
          <w:divBdr>
            <w:top w:val="none" w:sz="0" w:space="0" w:color="auto"/>
            <w:left w:val="none" w:sz="0" w:space="0" w:color="auto"/>
            <w:bottom w:val="none" w:sz="0" w:space="0" w:color="auto"/>
            <w:right w:val="none" w:sz="0" w:space="0" w:color="auto"/>
          </w:divBdr>
        </w:div>
        <w:div w:id="155000773">
          <w:marLeft w:val="640"/>
          <w:marRight w:val="0"/>
          <w:marTop w:val="0"/>
          <w:marBottom w:val="0"/>
          <w:divBdr>
            <w:top w:val="none" w:sz="0" w:space="0" w:color="auto"/>
            <w:left w:val="none" w:sz="0" w:space="0" w:color="auto"/>
            <w:bottom w:val="none" w:sz="0" w:space="0" w:color="auto"/>
            <w:right w:val="none" w:sz="0" w:space="0" w:color="auto"/>
          </w:divBdr>
        </w:div>
        <w:div w:id="1773935109">
          <w:marLeft w:val="640"/>
          <w:marRight w:val="0"/>
          <w:marTop w:val="0"/>
          <w:marBottom w:val="0"/>
          <w:divBdr>
            <w:top w:val="none" w:sz="0" w:space="0" w:color="auto"/>
            <w:left w:val="none" w:sz="0" w:space="0" w:color="auto"/>
            <w:bottom w:val="none" w:sz="0" w:space="0" w:color="auto"/>
            <w:right w:val="none" w:sz="0" w:space="0" w:color="auto"/>
          </w:divBdr>
        </w:div>
        <w:div w:id="1305307306">
          <w:marLeft w:val="640"/>
          <w:marRight w:val="0"/>
          <w:marTop w:val="0"/>
          <w:marBottom w:val="0"/>
          <w:divBdr>
            <w:top w:val="none" w:sz="0" w:space="0" w:color="auto"/>
            <w:left w:val="none" w:sz="0" w:space="0" w:color="auto"/>
            <w:bottom w:val="none" w:sz="0" w:space="0" w:color="auto"/>
            <w:right w:val="none" w:sz="0" w:space="0" w:color="auto"/>
          </w:divBdr>
        </w:div>
        <w:div w:id="1530602141">
          <w:marLeft w:val="640"/>
          <w:marRight w:val="0"/>
          <w:marTop w:val="0"/>
          <w:marBottom w:val="0"/>
          <w:divBdr>
            <w:top w:val="none" w:sz="0" w:space="0" w:color="auto"/>
            <w:left w:val="none" w:sz="0" w:space="0" w:color="auto"/>
            <w:bottom w:val="none" w:sz="0" w:space="0" w:color="auto"/>
            <w:right w:val="none" w:sz="0" w:space="0" w:color="auto"/>
          </w:divBdr>
        </w:div>
        <w:div w:id="1630940973">
          <w:marLeft w:val="640"/>
          <w:marRight w:val="0"/>
          <w:marTop w:val="0"/>
          <w:marBottom w:val="0"/>
          <w:divBdr>
            <w:top w:val="none" w:sz="0" w:space="0" w:color="auto"/>
            <w:left w:val="none" w:sz="0" w:space="0" w:color="auto"/>
            <w:bottom w:val="none" w:sz="0" w:space="0" w:color="auto"/>
            <w:right w:val="none" w:sz="0" w:space="0" w:color="auto"/>
          </w:divBdr>
        </w:div>
        <w:div w:id="1965504218">
          <w:marLeft w:val="640"/>
          <w:marRight w:val="0"/>
          <w:marTop w:val="0"/>
          <w:marBottom w:val="0"/>
          <w:divBdr>
            <w:top w:val="none" w:sz="0" w:space="0" w:color="auto"/>
            <w:left w:val="none" w:sz="0" w:space="0" w:color="auto"/>
            <w:bottom w:val="none" w:sz="0" w:space="0" w:color="auto"/>
            <w:right w:val="none" w:sz="0" w:space="0" w:color="auto"/>
          </w:divBdr>
        </w:div>
        <w:div w:id="1704013330">
          <w:marLeft w:val="640"/>
          <w:marRight w:val="0"/>
          <w:marTop w:val="0"/>
          <w:marBottom w:val="0"/>
          <w:divBdr>
            <w:top w:val="none" w:sz="0" w:space="0" w:color="auto"/>
            <w:left w:val="none" w:sz="0" w:space="0" w:color="auto"/>
            <w:bottom w:val="none" w:sz="0" w:space="0" w:color="auto"/>
            <w:right w:val="none" w:sz="0" w:space="0" w:color="auto"/>
          </w:divBdr>
        </w:div>
        <w:div w:id="1857839575">
          <w:marLeft w:val="640"/>
          <w:marRight w:val="0"/>
          <w:marTop w:val="0"/>
          <w:marBottom w:val="0"/>
          <w:divBdr>
            <w:top w:val="none" w:sz="0" w:space="0" w:color="auto"/>
            <w:left w:val="none" w:sz="0" w:space="0" w:color="auto"/>
            <w:bottom w:val="none" w:sz="0" w:space="0" w:color="auto"/>
            <w:right w:val="none" w:sz="0" w:space="0" w:color="auto"/>
          </w:divBdr>
        </w:div>
        <w:div w:id="148795558">
          <w:marLeft w:val="640"/>
          <w:marRight w:val="0"/>
          <w:marTop w:val="0"/>
          <w:marBottom w:val="0"/>
          <w:divBdr>
            <w:top w:val="none" w:sz="0" w:space="0" w:color="auto"/>
            <w:left w:val="none" w:sz="0" w:space="0" w:color="auto"/>
            <w:bottom w:val="none" w:sz="0" w:space="0" w:color="auto"/>
            <w:right w:val="none" w:sz="0" w:space="0" w:color="auto"/>
          </w:divBdr>
        </w:div>
        <w:div w:id="713046101">
          <w:marLeft w:val="640"/>
          <w:marRight w:val="0"/>
          <w:marTop w:val="0"/>
          <w:marBottom w:val="0"/>
          <w:divBdr>
            <w:top w:val="none" w:sz="0" w:space="0" w:color="auto"/>
            <w:left w:val="none" w:sz="0" w:space="0" w:color="auto"/>
            <w:bottom w:val="none" w:sz="0" w:space="0" w:color="auto"/>
            <w:right w:val="none" w:sz="0" w:space="0" w:color="auto"/>
          </w:divBdr>
        </w:div>
        <w:div w:id="702053943">
          <w:marLeft w:val="640"/>
          <w:marRight w:val="0"/>
          <w:marTop w:val="0"/>
          <w:marBottom w:val="0"/>
          <w:divBdr>
            <w:top w:val="none" w:sz="0" w:space="0" w:color="auto"/>
            <w:left w:val="none" w:sz="0" w:space="0" w:color="auto"/>
            <w:bottom w:val="none" w:sz="0" w:space="0" w:color="auto"/>
            <w:right w:val="none" w:sz="0" w:space="0" w:color="auto"/>
          </w:divBdr>
        </w:div>
        <w:div w:id="946934222">
          <w:marLeft w:val="640"/>
          <w:marRight w:val="0"/>
          <w:marTop w:val="0"/>
          <w:marBottom w:val="0"/>
          <w:divBdr>
            <w:top w:val="none" w:sz="0" w:space="0" w:color="auto"/>
            <w:left w:val="none" w:sz="0" w:space="0" w:color="auto"/>
            <w:bottom w:val="none" w:sz="0" w:space="0" w:color="auto"/>
            <w:right w:val="none" w:sz="0" w:space="0" w:color="auto"/>
          </w:divBdr>
        </w:div>
        <w:div w:id="647708908">
          <w:marLeft w:val="640"/>
          <w:marRight w:val="0"/>
          <w:marTop w:val="0"/>
          <w:marBottom w:val="0"/>
          <w:divBdr>
            <w:top w:val="none" w:sz="0" w:space="0" w:color="auto"/>
            <w:left w:val="none" w:sz="0" w:space="0" w:color="auto"/>
            <w:bottom w:val="none" w:sz="0" w:space="0" w:color="auto"/>
            <w:right w:val="none" w:sz="0" w:space="0" w:color="auto"/>
          </w:divBdr>
        </w:div>
        <w:div w:id="1068186065">
          <w:marLeft w:val="640"/>
          <w:marRight w:val="0"/>
          <w:marTop w:val="0"/>
          <w:marBottom w:val="0"/>
          <w:divBdr>
            <w:top w:val="none" w:sz="0" w:space="0" w:color="auto"/>
            <w:left w:val="none" w:sz="0" w:space="0" w:color="auto"/>
            <w:bottom w:val="none" w:sz="0" w:space="0" w:color="auto"/>
            <w:right w:val="none" w:sz="0" w:space="0" w:color="auto"/>
          </w:divBdr>
        </w:div>
        <w:div w:id="274219727">
          <w:marLeft w:val="640"/>
          <w:marRight w:val="0"/>
          <w:marTop w:val="0"/>
          <w:marBottom w:val="0"/>
          <w:divBdr>
            <w:top w:val="none" w:sz="0" w:space="0" w:color="auto"/>
            <w:left w:val="none" w:sz="0" w:space="0" w:color="auto"/>
            <w:bottom w:val="none" w:sz="0" w:space="0" w:color="auto"/>
            <w:right w:val="none" w:sz="0" w:space="0" w:color="auto"/>
          </w:divBdr>
        </w:div>
        <w:div w:id="498694351">
          <w:marLeft w:val="640"/>
          <w:marRight w:val="0"/>
          <w:marTop w:val="0"/>
          <w:marBottom w:val="0"/>
          <w:divBdr>
            <w:top w:val="none" w:sz="0" w:space="0" w:color="auto"/>
            <w:left w:val="none" w:sz="0" w:space="0" w:color="auto"/>
            <w:bottom w:val="none" w:sz="0" w:space="0" w:color="auto"/>
            <w:right w:val="none" w:sz="0" w:space="0" w:color="auto"/>
          </w:divBdr>
        </w:div>
        <w:div w:id="1483303642">
          <w:marLeft w:val="640"/>
          <w:marRight w:val="0"/>
          <w:marTop w:val="0"/>
          <w:marBottom w:val="0"/>
          <w:divBdr>
            <w:top w:val="none" w:sz="0" w:space="0" w:color="auto"/>
            <w:left w:val="none" w:sz="0" w:space="0" w:color="auto"/>
            <w:bottom w:val="none" w:sz="0" w:space="0" w:color="auto"/>
            <w:right w:val="none" w:sz="0" w:space="0" w:color="auto"/>
          </w:divBdr>
        </w:div>
        <w:div w:id="1131441133">
          <w:marLeft w:val="640"/>
          <w:marRight w:val="0"/>
          <w:marTop w:val="0"/>
          <w:marBottom w:val="0"/>
          <w:divBdr>
            <w:top w:val="none" w:sz="0" w:space="0" w:color="auto"/>
            <w:left w:val="none" w:sz="0" w:space="0" w:color="auto"/>
            <w:bottom w:val="none" w:sz="0" w:space="0" w:color="auto"/>
            <w:right w:val="none" w:sz="0" w:space="0" w:color="auto"/>
          </w:divBdr>
        </w:div>
        <w:div w:id="114178739">
          <w:marLeft w:val="640"/>
          <w:marRight w:val="0"/>
          <w:marTop w:val="0"/>
          <w:marBottom w:val="0"/>
          <w:divBdr>
            <w:top w:val="none" w:sz="0" w:space="0" w:color="auto"/>
            <w:left w:val="none" w:sz="0" w:space="0" w:color="auto"/>
            <w:bottom w:val="none" w:sz="0" w:space="0" w:color="auto"/>
            <w:right w:val="none" w:sz="0" w:space="0" w:color="auto"/>
          </w:divBdr>
        </w:div>
        <w:div w:id="1882593702">
          <w:marLeft w:val="640"/>
          <w:marRight w:val="0"/>
          <w:marTop w:val="0"/>
          <w:marBottom w:val="0"/>
          <w:divBdr>
            <w:top w:val="none" w:sz="0" w:space="0" w:color="auto"/>
            <w:left w:val="none" w:sz="0" w:space="0" w:color="auto"/>
            <w:bottom w:val="none" w:sz="0" w:space="0" w:color="auto"/>
            <w:right w:val="none" w:sz="0" w:space="0" w:color="auto"/>
          </w:divBdr>
        </w:div>
        <w:div w:id="1943805319">
          <w:marLeft w:val="640"/>
          <w:marRight w:val="0"/>
          <w:marTop w:val="0"/>
          <w:marBottom w:val="0"/>
          <w:divBdr>
            <w:top w:val="none" w:sz="0" w:space="0" w:color="auto"/>
            <w:left w:val="none" w:sz="0" w:space="0" w:color="auto"/>
            <w:bottom w:val="none" w:sz="0" w:space="0" w:color="auto"/>
            <w:right w:val="none" w:sz="0" w:space="0" w:color="auto"/>
          </w:divBdr>
        </w:div>
        <w:div w:id="1247425923">
          <w:marLeft w:val="640"/>
          <w:marRight w:val="0"/>
          <w:marTop w:val="0"/>
          <w:marBottom w:val="0"/>
          <w:divBdr>
            <w:top w:val="none" w:sz="0" w:space="0" w:color="auto"/>
            <w:left w:val="none" w:sz="0" w:space="0" w:color="auto"/>
            <w:bottom w:val="none" w:sz="0" w:space="0" w:color="auto"/>
            <w:right w:val="none" w:sz="0" w:space="0" w:color="auto"/>
          </w:divBdr>
        </w:div>
        <w:div w:id="1759785486">
          <w:marLeft w:val="640"/>
          <w:marRight w:val="0"/>
          <w:marTop w:val="0"/>
          <w:marBottom w:val="0"/>
          <w:divBdr>
            <w:top w:val="none" w:sz="0" w:space="0" w:color="auto"/>
            <w:left w:val="none" w:sz="0" w:space="0" w:color="auto"/>
            <w:bottom w:val="none" w:sz="0" w:space="0" w:color="auto"/>
            <w:right w:val="none" w:sz="0" w:space="0" w:color="auto"/>
          </w:divBdr>
        </w:div>
        <w:div w:id="1400639891">
          <w:marLeft w:val="640"/>
          <w:marRight w:val="0"/>
          <w:marTop w:val="0"/>
          <w:marBottom w:val="0"/>
          <w:divBdr>
            <w:top w:val="none" w:sz="0" w:space="0" w:color="auto"/>
            <w:left w:val="none" w:sz="0" w:space="0" w:color="auto"/>
            <w:bottom w:val="none" w:sz="0" w:space="0" w:color="auto"/>
            <w:right w:val="none" w:sz="0" w:space="0" w:color="auto"/>
          </w:divBdr>
        </w:div>
        <w:div w:id="1185679468">
          <w:marLeft w:val="640"/>
          <w:marRight w:val="0"/>
          <w:marTop w:val="0"/>
          <w:marBottom w:val="0"/>
          <w:divBdr>
            <w:top w:val="none" w:sz="0" w:space="0" w:color="auto"/>
            <w:left w:val="none" w:sz="0" w:space="0" w:color="auto"/>
            <w:bottom w:val="none" w:sz="0" w:space="0" w:color="auto"/>
            <w:right w:val="none" w:sz="0" w:space="0" w:color="auto"/>
          </w:divBdr>
        </w:div>
        <w:div w:id="741292251">
          <w:marLeft w:val="640"/>
          <w:marRight w:val="0"/>
          <w:marTop w:val="0"/>
          <w:marBottom w:val="0"/>
          <w:divBdr>
            <w:top w:val="none" w:sz="0" w:space="0" w:color="auto"/>
            <w:left w:val="none" w:sz="0" w:space="0" w:color="auto"/>
            <w:bottom w:val="none" w:sz="0" w:space="0" w:color="auto"/>
            <w:right w:val="none" w:sz="0" w:space="0" w:color="auto"/>
          </w:divBdr>
        </w:div>
        <w:div w:id="1212111509">
          <w:marLeft w:val="640"/>
          <w:marRight w:val="0"/>
          <w:marTop w:val="0"/>
          <w:marBottom w:val="0"/>
          <w:divBdr>
            <w:top w:val="none" w:sz="0" w:space="0" w:color="auto"/>
            <w:left w:val="none" w:sz="0" w:space="0" w:color="auto"/>
            <w:bottom w:val="none" w:sz="0" w:space="0" w:color="auto"/>
            <w:right w:val="none" w:sz="0" w:space="0" w:color="auto"/>
          </w:divBdr>
        </w:div>
        <w:div w:id="699862132">
          <w:marLeft w:val="640"/>
          <w:marRight w:val="0"/>
          <w:marTop w:val="0"/>
          <w:marBottom w:val="0"/>
          <w:divBdr>
            <w:top w:val="none" w:sz="0" w:space="0" w:color="auto"/>
            <w:left w:val="none" w:sz="0" w:space="0" w:color="auto"/>
            <w:bottom w:val="none" w:sz="0" w:space="0" w:color="auto"/>
            <w:right w:val="none" w:sz="0" w:space="0" w:color="auto"/>
          </w:divBdr>
        </w:div>
        <w:div w:id="1417097804">
          <w:marLeft w:val="640"/>
          <w:marRight w:val="0"/>
          <w:marTop w:val="0"/>
          <w:marBottom w:val="0"/>
          <w:divBdr>
            <w:top w:val="none" w:sz="0" w:space="0" w:color="auto"/>
            <w:left w:val="none" w:sz="0" w:space="0" w:color="auto"/>
            <w:bottom w:val="none" w:sz="0" w:space="0" w:color="auto"/>
            <w:right w:val="none" w:sz="0" w:space="0" w:color="auto"/>
          </w:divBdr>
        </w:div>
        <w:div w:id="699552920">
          <w:marLeft w:val="640"/>
          <w:marRight w:val="0"/>
          <w:marTop w:val="0"/>
          <w:marBottom w:val="0"/>
          <w:divBdr>
            <w:top w:val="none" w:sz="0" w:space="0" w:color="auto"/>
            <w:left w:val="none" w:sz="0" w:space="0" w:color="auto"/>
            <w:bottom w:val="none" w:sz="0" w:space="0" w:color="auto"/>
            <w:right w:val="none" w:sz="0" w:space="0" w:color="auto"/>
          </w:divBdr>
        </w:div>
        <w:div w:id="1670671565">
          <w:marLeft w:val="640"/>
          <w:marRight w:val="0"/>
          <w:marTop w:val="0"/>
          <w:marBottom w:val="0"/>
          <w:divBdr>
            <w:top w:val="none" w:sz="0" w:space="0" w:color="auto"/>
            <w:left w:val="none" w:sz="0" w:space="0" w:color="auto"/>
            <w:bottom w:val="none" w:sz="0" w:space="0" w:color="auto"/>
            <w:right w:val="none" w:sz="0" w:space="0" w:color="auto"/>
          </w:divBdr>
        </w:div>
        <w:div w:id="292447292">
          <w:marLeft w:val="640"/>
          <w:marRight w:val="0"/>
          <w:marTop w:val="0"/>
          <w:marBottom w:val="0"/>
          <w:divBdr>
            <w:top w:val="none" w:sz="0" w:space="0" w:color="auto"/>
            <w:left w:val="none" w:sz="0" w:space="0" w:color="auto"/>
            <w:bottom w:val="none" w:sz="0" w:space="0" w:color="auto"/>
            <w:right w:val="none" w:sz="0" w:space="0" w:color="auto"/>
          </w:divBdr>
        </w:div>
        <w:div w:id="1747417128">
          <w:marLeft w:val="640"/>
          <w:marRight w:val="0"/>
          <w:marTop w:val="0"/>
          <w:marBottom w:val="0"/>
          <w:divBdr>
            <w:top w:val="none" w:sz="0" w:space="0" w:color="auto"/>
            <w:left w:val="none" w:sz="0" w:space="0" w:color="auto"/>
            <w:bottom w:val="none" w:sz="0" w:space="0" w:color="auto"/>
            <w:right w:val="none" w:sz="0" w:space="0" w:color="auto"/>
          </w:divBdr>
        </w:div>
        <w:div w:id="1245338929">
          <w:marLeft w:val="640"/>
          <w:marRight w:val="0"/>
          <w:marTop w:val="0"/>
          <w:marBottom w:val="0"/>
          <w:divBdr>
            <w:top w:val="none" w:sz="0" w:space="0" w:color="auto"/>
            <w:left w:val="none" w:sz="0" w:space="0" w:color="auto"/>
            <w:bottom w:val="none" w:sz="0" w:space="0" w:color="auto"/>
            <w:right w:val="none" w:sz="0" w:space="0" w:color="auto"/>
          </w:divBdr>
        </w:div>
        <w:div w:id="1046374241">
          <w:marLeft w:val="640"/>
          <w:marRight w:val="0"/>
          <w:marTop w:val="0"/>
          <w:marBottom w:val="0"/>
          <w:divBdr>
            <w:top w:val="none" w:sz="0" w:space="0" w:color="auto"/>
            <w:left w:val="none" w:sz="0" w:space="0" w:color="auto"/>
            <w:bottom w:val="none" w:sz="0" w:space="0" w:color="auto"/>
            <w:right w:val="none" w:sz="0" w:space="0" w:color="auto"/>
          </w:divBdr>
        </w:div>
        <w:div w:id="597062605">
          <w:marLeft w:val="640"/>
          <w:marRight w:val="0"/>
          <w:marTop w:val="0"/>
          <w:marBottom w:val="0"/>
          <w:divBdr>
            <w:top w:val="none" w:sz="0" w:space="0" w:color="auto"/>
            <w:left w:val="none" w:sz="0" w:space="0" w:color="auto"/>
            <w:bottom w:val="none" w:sz="0" w:space="0" w:color="auto"/>
            <w:right w:val="none" w:sz="0" w:space="0" w:color="auto"/>
          </w:divBdr>
        </w:div>
        <w:div w:id="412748621">
          <w:marLeft w:val="640"/>
          <w:marRight w:val="0"/>
          <w:marTop w:val="0"/>
          <w:marBottom w:val="0"/>
          <w:divBdr>
            <w:top w:val="none" w:sz="0" w:space="0" w:color="auto"/>
            <w:left w:val="none" w:sz="0" w:space="0" w:color="auto"/>
            <w:bottom w:val="none" w:sz="0" w:space="0" w:color="auto"/>
            <w:right w:val="none" w:sz="0" w:space="0" w:color="auto"/>
          </w:divBdr>
        </w:div>
        <w:div w:id="150561787">
          <w:marLeft w:val="640"/>
          <w:marRight w:val="0"/>
          <w:marTop w:val="0"/>
          <w:marBottom w:val="0"/>
          <w:divBdr>
            <w:top w:val="none" w:sz="0" w:space="0" w:color="auto"/>
            <w:left w:val="none" w:sz="0" w:space="0" w:color="auto"/>
            <w:bottom w:val="none" w:sz="0" w:space="0" w:color="auto"/>
            <w:right w:val="none" w:sz="0" w:space="0" w:color="auto"/>
          </w:divBdr>
        </w:div>
        <w:div w:id="801654274">
          <w:marLeft w:val="640"/>
          <w:marRight w:val="0"/>
          <w:marTop w:val="0"/>
          <w:marBottom w:val="0"/>
          <w:divBdr>
            <w:top w:val="none" w:sz="0" w:space="0" w:color="auto"/>
            <w:left w:val="none" w:sz="0" w:space="0" w:color="auto"/>
            <w:bottom w:val="none" w:sz="0" w:space="0" w:color="auto"/>
            <w:right w:val="none" w:sz="0" w:space="0" w:color="auto"/>
          </w:divBdr>
        </w:div>
        <w:div w:id="1400665697">
          <w:marLeft w:val="640"/>
          <w:marRight w:val="0"/>
          <w:marTop w:val="0"/>
          <w:marBottom w:val="0"/>
          <w:divBdr>
            <w:top w:val="none" w:sz="0" w:space="0" w:color="auto"/>
            <w:left w:val="none" w:sz="0" w:space="0" w:color="auto"/>
            <w:bottom w:val="none" w:sz="0" w:space="0" w:color="auto"/>
            <w:right w:val="none" w:sz="0" w:space="0" w:color="auto"/>
          </w:divBdr>
        </w:div>
        <w:div w:id="353574512">
          <w:marLeft w:val="640"/>
          <w:marRight w:val="0"/>
          <w:marTop w:val="0"/>
          <w:marBottom w:val="0"/>
          <w:divBdr>
            <w:top w:val="none" w:sz="0" w:space="0" w:color="auto"/>
            <w:left w:val="none" w:sz="0" w:space="0" w:color="auto"/>
            <w:bottom w:val="none" w:sz="0" w:space="0" w:color="auto"/>
            <w:right w:val="none" w:sz="0" w:space="0" w:color="auto"/>
          </w:divBdr>
        </w:div>
        <w:div w:id="1075979867">
          <w:marLeft w:val="640"/>
          <w:marRight w:val="0"/>
          <w:marTop w:val="0"/>
          <w:marBottom w:val="0"/>
          <w:divBdr>
            <w:top w:val="none" w:sz="0" w:space="0" w:color="auto"/>
            <w:left w:val="none" w:sz="0" w:space="0" w:color="auto"/>
            <w:bottom w:val="none" w:sz="0" w:space="0" w:color="auto"/>
            <w:right w:val="none" w:sz="0" w:space="0" w:color="auto"/>
          </w:divBdr>
        </w:div>
        <w:div w:id="311250321">
          <w:marLeft w:val="640"/>
          <w:marRight w:val="0"/>
          <w:marTop w:val="0"/>
          <w:marBottom w:val="0"/>
          <w:divBdr>
            <w:top w:val="none" w:sz="0" w:space="0" w:color="auto"/>
            <w:left w:val="none" w:sz="0" w:space="0" w:color="auto"/>
            <w:bottom w:val="none" w:sz="0" w:space="0" w:color="auto"/>
            <w:right w:val="none" w:sz="0" w:space="0" w:color="auto"/>
          </w:divBdr>
        </w:div>
        <w:div w:id="1638366843">
          <w:marLeft w:val="640"/>
          <w:marRight w:val="0"/>
          <w:marTop w:val="0"/>
          <w:marBottom w:val="0"/>
          <w:divBdr>
            <w:top w:val="none" w:sz="0" w:space="0" w:color="auto"/>
            <w:left w:val="none" w:sz="0" w:space="0" w:color="auto"/>
            <w:bottom w:val="none" w:sz="0" w:space="0" w:color="auto"/>
            <w:right w:val="none" w:sz="0" w:space="0" w:color="auto"/>
          </w:divBdr>
        </w:div>
        <w:div w:id="1892110215">
          <w:marLeft w:val="640"/>
          <w:marRight w:val="0"/>
          <w:marTop w:val="0"/>
          <w:marBottom w:val="0"/>
          <w:divBdr>
            <w:top w:val="none" w:sz="0" w:space="0" w:color="auto"/>
            <w:left w:val="none" w:sz="0" w:space="0" w:color="auto"/>
            <w:bottom w:val="none" w:sz="0" w:space="0" w:color="auto"/>
            <w:right w:val="none" w:sz="0" w:space="0" w:color="auto"/>
          </w:divBdr>
        </w:div>
        <w:div w:id="175507041">
          <w:marLeft w:val="640"/>
          <w:marRight w:val="0"/>
          <w:marTop w:val="0"/>
          <w:marBottom w:val="0"/>
          <w:divBdr>
            <w:top w:val="none" w:sz="0" w:space="0" w:color="auto"/>
            <w:left w:val="none" w:sz="0" w:space="0" w:color="auto"/>
            <w:bottom w:val="none" w:sz="0" w:space="0" w:color="auto"/>
            <w:right w:val="none" w:sz="0" w:space="0" w:color="auto"/>
          </w:divBdr>
        </w:div>
        <w:div w:id="1267273194">
          <w:marLeft w:val="640"/>
          <w:marRight w:val="0"/>
          <w:marTop w:val="0"/>
          <w:marBottom w:val="0"/>
          <w:divBdr>
            <w:top w:val="none" w:sz="0" w:space="0" w:color="auto"/>
            <w:left w:val="none" w:sz="0" w:space="0" w:color="auto"/>
            <w:bottom w:val="none" w:sz="0" w:space="0" w:color="auto"/>
            <w:right w:val="none" w:sz="0" w:space="0" w:color="auto"/>
          </w:divBdr>
        </w:div>
        <w:div w:id="1132361922">
          <w:marLeft w:val="640"/>
          <w:marRight w:val="0"/>
          <w:marTop w:val="0"/>
          <w:marBottom w:val="0"/>
          <w:divBdr>
            <w:top w:val="none" w:sz="0" w:space="0" w:color="auto"/>
            <w:left w:val="none" w:sz="0" w:space="0" w:color="auto"/>
            <w:bottom w:val="none" w:sz="0" w:space="0" w:color="auto"/>
            <w:right w:val="none" w:sz="0" w:space="0" w:color="auto"/>
          </w:divBdr>
        </w:div>
        <w:div w:id="1442455901">
          <w:marLeft w:val="640"/>
          <w:marRight w:val="0"/>
          <w:marTop w:val="0"/>
          <w:marBottom w:val="0"/>
          <w:divBdr>
            <w:top w:val="none" w:sz="0" w:space="0" w:color="auto"/>
            <w:left w:val="none" w:sz="0" w:space="0" w:color="auto"/>
            <w:bottom w:val="none" w:sz="0" w:space="0" w:color="auto"/>
            <w:right w:val="none" w:sz="0" w:space="0" w:color="auto"/>
          </w:divBdr>
        </w:div>
        <w:div w:id="199098536">
          <w:marLeft w:val="640"/>
          <w:marRight w:val="0"/>
          <w:marTop w:val="0"/>
          <w:marBottom w:val="0"/>
          <w:divBdr>
            <w:top w:val="none" w:sz="0" w:space="0" w:color="auto"/>
            <w:left w:val="none" w:sz="0" w:space="0" w:color="auto"/>
            <w:bottom w:val="none" w:sz="0" w:space="0" w:color="auto"/>
            <w:right w:val="none" w:sz="0" w:space="0" w:color="auto"/>
          </w:divBdr>
        </w:div>
        <w:div w:id="1037466628">
          <w:marLeft w:val="640"/>
          <w:marRight w:val="0"/>
          <w:marTop w:val="0"/>
          <w:marBottom w:val="0"/>
          <w:divBdr>
            <w:top w:val="none" w:sz="0" w:space="0" w:color="auto"/>
            <w:left w:val="none" w:sz="0" w:space="0" w:color="auto"/>
            <w:bottom w:val="none" w:sz="0" w:space="0" w:color="auto"/>
            <w:right w:val="none" w:sz="0" w:space="0" w:color="auto"/>
          </w:divBdr>
        </w:div>
        <w:div w:id="1599483302">
          <w:marLeft w:val="640"/>
          <w:marRight w:val="0"/>
          <w:marTop w:val="0"/>
          <w:marBottom w:val="0"/>
          <w:divBdr>
            <w:top w:val="none" w:sz="0" w:space="0" w:color="auto"/>
            <w:left w:val="none" w:sz="0" w:space="0" w:color="auto"/>
            <w:bottom w:val="none" w:sz="0" w:space="0" w:color="auto"/>
            <w:right w:val="none" w:sz="0" w:space="0" w:color="auto"/>
          </w:divBdr>
        </w:div>
        <w:div w:id="1149134468">
          <w:marLeft w:val="640"/>
          <w:marRight w:val="0"/>
          <w:marTop w:val="0"/>
          <w:marBottom w:val="0"/>
          <w:divBdr>
            <w:top w:val="none" w:sz="0" w:space="0" w:color="auto"/>
            <w:left w:val="none" w:sz="0" w:space="0" w:color="auto"/>
            <w:bottom w:val="none" w:sz="0" w:space="0" w:color="auto"/>
            <w:right w:val="none" w:sz="0" w:space="0" w:color="auto"/>
          </w:divBdr>
        </w:div>
        <w:div w:id="1792361785">
          <w:marLeft w:val="640"/>
          <w:marRight w:val="0"/>
          <w:marTop w:val="0"/>
          <w:marBottom w:val="0"/>
          <w:divBdr>
            <w:top w:val="none" w:sz="0" w:space="0" w:color="auto"/>
            <w:left w:val="none" w:sz="0" w:space="0" w:color="auto"/>
            <w:bottom w:val="none" w:sz="0" w:space="0" w:color="auto"/>
            <w:right w:val="none" w:sz="0" w:space="0" w:color="auto"/>
          </w:divBdr>
        </w:div>
        <w:div w:id="967127799">
          <w:marLeft w:val="640"/>
          <w:marRight w:val="0"/>
          <w:marTop w:val="0"/>
          <w:marBottom w:val="0"/>
          <w:divBdr>
            <w:top w:val="none" w:sz="0" w:space="0" w:color="auto"/>
            <w:left w:val="none" w:sz="0" w:space="0" w:color="auto"/>
            <w:bottom w:val="none" w:sz="0" w:space="0" w:color="auto"/>
            <w:right w:val="none" w:sz="0" w:space="0" w:color="auto"/>
          </w:divBdr>
        </w:div>
        <w:div w:id="1226796023">
          <w:marLeft w:val="640"/>
          <w:marRight w:val="0"/>
          <w:marTop w:val="0"/>
          <w:marBottom w:val="0"/>
          <w:divBdr>
            <w:top w:val="none" w:sz="0" w:space="0" w:color="auto"/>
            <w:left w:val="none" w:sz="0" w:space="0" w:color="auto"/>
            <w:bottom w:val="none" w:sz="0" w:space="0" w:color="auto"/>
            <w:right w:val="none" w:sz="0" w:space="0" w:color="auto"/>
          </w:divBdr>
        </w:div>
        <w:div w:id="99377828">
          <w:marLeft w:val="640"/>
          <w:marRight w:val="0"/>
          <w:marTop w:val="0"/>
          <w:marBottom w:val="0"/>
          <w:divBdr>
            <w:top w:val="none" w:sz="0" w:space="0" w:color="auto"/>
            <w:left w:val="none" w:sz="0" w:space="0" w:color="auto"/>
            <w:bottom w:val="none" w:sz="0" w:space="0" w:color="auto"/>
            <w:right w:val="none" w:sz="0" w:space="0" w:color="auto"/>
          </w:divBdr>
        </w:div>
        <w:div w:id="1070887689">
          <w:marLeft w:val="640"/>
          <w:marRight w:val="0"/>
          <w:marTop w:val="0"/>
          <w:marBottom w:val="0"/>
          <w:divBdr>
            <w:top w:val="none" w:sz="0" w:space="0" w:color="auto"/>
            <w:left w:val="none" w:sz="0" w:space="0" w:color="auto"/>
            <w:bottom w:val="none" w:sz="0" w:space="0" w:color="auto"/>
            <w:right w:val="none" w:sz="0" w:space="0" w:color="auto"/>
          </w:divBdr>
        </w:div>
        <w:div w:id="1315139231">
          <w:marLeft w:val="640"/>
          <w:marRight w:val="0"/>
          <w:marTop w:val="0"/>
          <w:marBottom w:val="0"/>
          <w:divBdr>
            <w:top w:val="none" w:sz="0" w:space="0" w:color="auto"/>
            <w:left w:val="none" w:sz="0" w:space="0" w:color="auto"/>
            <w:bottom w:val="none" w:sz="0" w:space="0" w:color="auto"/>
            <w:right w:val="none" w:sz="0" w:space="0" w:color="auto"/>
          </w:divBdr>
        </w:div>
        <w:div w:id="1931617453">
          <w:marLeft w:val="640"/>
          <w:marRight w:val="0"/>
          <w:marTop w:val="0"/>
          <w:marBottom w:val="0"/>
          <w:divBdr>
            <w:top w:val="none" w:sz="0" w:space="0" w:color="auto"/>
            <w:left w:val="none" w:sz="0" w:space="0" w:color="auto"/>
            <w:bottom w:val="none" w:sz="0" w:space="0" w:color="auto"/>
            <w:right w:val="none" w:sz="0" w:space="0" w:color="auto"/>
          </w:divBdr>
        </w:div>
        <w:div w:id="363600976">
          <w:marLeft w:val="640"/>
          <w:marRight w:val="0"/>
          <w:marTop w:val="0"/>
          <w:marBottom w:val="0"/>
          <w:divBdr>
            <w:top w:val="none" w:sz="0" w:space="0" w:color="auto"/>
            <w:left w:val="none" w:sz="0" w:space="0" w:color="auto"/>
            <w:bottom w:val="none" w:sz="0" w:space="0" w:color="auto"/>
            <w:right w:val="none" w:sz="0" w:space="0" w:color="auto"/>
          </w:divBdr>
        </w:div>
        <w:div w:id="942999551">
          <w:marLeft w:val="640"/>
          <w:marRight w:val="0"/>
          <w:marTop w:val="0"/>
          <w:marBottom w:val="0"/>
          <w:divBdr>
            <w:top w:val="none" w:sz="0" w:space="0" w:color="auto"/>
            <w:left w:val="none" w:sz="0" w:space="0" w:color="auto"/>
            <w:bottom w:val="none" w:sz="0" w:space="0" w:color="auto"/>
            <w:right w:val="none" w:sz="0" w:space="0" w:color="auto"/>
          </w:divBdr>
        </w:div>
        <w:div w:id="1291669982">
          <w:marLeft w:val="640"/>
          <w:marRight w:val="0"/>
          <w:marTop w:val="0"/>
          <w:marBottom w:val="0"/>
          <w:divBdr>
            <w:top w:val="none" w:sz="0" w:space="0" w:color="auto"/>
            <w:left w:val="none" w:sz="0" w:space="0" w:color="auto"/>
            <w:bottom w:val="none" w:sz="0" w:space="0" w:color="auto"/>
            <w:right w:val="none" w:sz="0" w:space="0" w:color="auto"/>
          </w:divBdr>
        </w:div>
        <w:div w:id="1085803821">
          <w:marLeft w:val="640"/>
          <w:marRight w:val="0"/>
          <w:marTop w:val="0"/>
          <w:marBottom w:val="0"/>
          <w:divBdr>
            <w:top w:val="none" w:sz="0" w:space="0" w:color="auto"/>
            <w:left w:val="none" w:sz="0" w:space="0" w:color="auto"/>
            <w:bottom w:val="none" w:sz="0" w:space="0" w:color="auto"/>
            <w:right w:val="none" w:sz="0" w:space="0" w:color="auto"/>
          </w:divBdr>
        </w:div>
        <w:div w:id="362171535">
          <w:marLeft w:val="640"/>
          <w:marRight w:val="0"/>
          <w:marTop w:val="0"/>
          <w:marBottom w:val="0"/>
          <w:divBdr>
            <w:top w:val="none" w:sz="0" w:space="0" w:color="auto"/>
            <w:left w:val="none" w:sz="0" w:space="0" w:color="auto"/>
            <w:bottom w:val="none" w:sz="0" w:space="0" w:color="auto"/>
            <w:right w:val="none" w:sz="0" w:space="0" w:color="auto"/>
          </w:divBdr>
        </w:div>
        <w:div w:id="755982390">
          <w:marLeft w:val="640"/>
          <w:marRight w:val="0"/>
          <w:marTop w:val="0"/>
          <w:marBottom w:val="0"/>
          <w:divBdr>
            <w:top w:val="none" w:sz="0" w:space="0" w:color="auto"/>
            <w:left w:val="none" w:sz="0" w:space="0" w:color="auto"/>
            <w:bottom w:val="none" w:sz="0" w:space="0" w:color="auto"/>
            <w:right w:val="none" w:sz="0" w:space="0" w:color="auto"/>
          </w:divBdr>
        </w:div>
        <w:div w:id="714045414">
          <w:marLeft w:val="640"/>
          <w:marRight w:val="0"/>
          <w:marTop w:val="0"/>
          <w:marBottom w:val="0"/>
          <w:divBdr>
            <w:top w:val="none" w:sz="0" w:space="0" w:color="auto"/>
            <w:left w:val="none" w:sz="0" w:space="0" w:color="auto"/>
            <w:bottom w:val="none" w:sz="0" w:space="0" w:color="auto"/>
            <w:right w:val="none" w:sz="0" w:space="0" w:color="auto"/>
          </w:divBdr>
        </w:div>
        <w:div w:id="1884636349">
          <w:marLeft w:val="640"/>
          <w:marRight w:val="0"/>
          <w:marTop w:val="0"/>
          <w:marBottom w:val="0"/>
          <w:divBdr>
            <w:top w:val="none" w:sz="0" w:space="0" w:color="auto"/>
            <w:left w:val="none" w:sz="0" w:space="0" w:color="auto"/>
            <w:bottom w:val="none" w:sz="0" w:space="0" w:color="auto"/>
            <w:right w:val="none" w:sz="0" w:space="0" w:color="auto"/>
          </w:divBdr>
        </w:div>
        <w:div w:id="584190435">
          <w:marLeft w:val="640"/>
          <w:marRight w:val="0"/>
          <w:marTop w:val="0"/>
          <w:marBottom w:val="0"/>
          <w:divBdr>
            <w:top w:val="none" w:sz="0" w:space="0" w:color="auto"/>
            <w:left w:val="none" w:sz="0" w:space="0" w:color="auto"/>
            <w:bottom w:val="none" w:sz="0" w:space="0" w:color="auto"/>
            <w:right w:val="none" w:sz="0" w:space="0" w:color="auto"/>
          </w:divBdr>
        </w:div>
        <w:div w:id="1297564251">
          <w:marLeft w:val="640"/>
          <w:marRight w:val="0"/>
          <w:marTop w:val="0"/>
          <w:marBottom w:val="0"/>
          <w:divBdr>
            <w:top w:val="none" w:sz="0" w:space="0" w:color="auto"/>
            <w:left w:val="none" w:sz="0" w:space="0" w:color="auto"/>
            <w:bottom w:val="none" w:sz="0" w:space="0" w:color="auto"/>
            <w:right w:val="none" w:sz="0" w:space="0" w:color="auto"/>
          </w:divBdr>
        </w:div>
        <w:div w:id="1129203983">
          <w:marLeft w:val="640"/>
          <w:marRight w:val="0"/>
          <w:marTop w:val="0"/>
          <w:marBottom w:val="0"/>
          <w:divBdr>
            <w:top w:val="none" w:sz="0" w:space="0" w:color="auto"/>
            <w:left w:val="none" w:sz="0" w:space="0" w:color="auto"/>
            <w:bottom w:val="none" w:sz="0" w:space="0" w:color="auto"/>
            <w:right w:val="none" w:sz="0" w:space="0" w:color="auto"/>
          </w:divBdr>
        </w:div>
        <w:div w:id="1550989841">
          <w:marLeft w:val="640"/>
          <w:marRight w:val="0"/>
          <w:marTop w:val="0"/>
          <w:marBottom w:val="0"/>
          <w:divBdr>
            <w:top w:val="none" w:sz="0" w:space="0" w:color="auto"/>
            <w:left w:val="none" w:sz="0" w:space="0" w:color="auto"/>
            <w:bottom w:val="none" w:sz="0" w:space="0" w:color="auto"/>
            <w:right w:val="none" w:sz="0" w:space="0" w:color="auto"/>
          </w:divBdr>
        </w:div>
        <w:div w:id="644359395">
          <w:marLeft w:val="640"/>
          <w:marRight w:val="0"/>
          <w:marTop w:val="0"/>
          <w:marBottom w:val="0"/>
          <w:divBdr>
            <w:top w:val="none" w:sz="0" w:space="0" w:color="auto"/>
            <w:left w:val="none" w:sz="0" w:space="0" w:color="auto"/>
            <w:bottom w:val="none" w:sz="0" w:space="0" w:color="auto"/>
            <w:right w:val="none" w:sz="0" w:space="0" w:color="auto"/>
          </w:divBdr>
        </w:div>
        <w:div w:id="861821116">
          <w:marLeft w:val="640"/>
          <w:marRight w:val="0"/>
          <w:marTop w:val="0"/>
          <w:marBottom w:val="0"/>
          <w:divBdr>
            <w:top w:val="none" w:sz="0" w:space="0" w:color="auto"/>
            <w:left w:val="none" w:sz="0" w:space="0" w:color="auto"/>
            <w:bottom w:val="none" w:sz="0" w:space="0" w:color="auto"/>
            <w:right w:val="none" w:sz="0" w:space="0" w:color="auto"/>
          </w:divBdr>
        </w:div>
        <w:div w:id="893467470">
          <w:marLeft w:val="640"/>
          <w:marRight w:val="0"/>
          <w:marTop w:val="0"/>
          <w:marBottom w:val="0"/>
          <w:divBdr>
            <w:top w:val="none" w:sz="0" w:space="0" w:color="auto"/>
            <w:left w:val="none" w:sz="0" w:space="0" w:color="auto"/>
            <w:bottom w:val="none" w:sz="0" w:space="0" w:color="auto"/>
            <w:right w:val="none" w:sz="0" w:space="0" w:color="auto"/>
          </w:divBdr>
        </w:div>
        <w:div w:id="864486504">
          <w:marLeft w:val="640"/>
          <w:marRight w:val="0"/>
          <w:marTop w:val="0"/>
          <w:marBottom w:val="0"/>
          <w:divBdr>
            <w:top w:val="none" w:sz="0" w:space="0" w:color="auto"/>
            <w:left w:val="none" w:sz="0" w:space="0" w:color="auto"/>
            <w:bottom w:val="none" w:sz="0" w:space="0" w:color="auto"/>
            <w:right w:val="none" w:sz="0" w:space="0" w:color="auto"/>
          </w:divBdr>
        </w:div>
        <w:div w:id="97917246">
          <w:marLeft w:val="640"/>
          <w:marRight w:val="0"/>
          <w:marTop w:val="0"/>
          <w:marBottom w:val="0"/>
          <w:divBdr>
            <w:top w:val="none" w:sz="0" w:space="0" w:color="auto"/>
            <w:left w:val="none" w:sz="0" w:space="0" w:color="auto"/>
            <w:bottom w:val="none" w:sz="0" w:space="0" w:color="auto"/>
            <w:right w:val="none" w:sz="0" w:space="0" w:color="auto"/>
          </w:divBdr>
        </w:div>
        <w:div w:id="1670787354">
          <w:marLeft w:val="640"/>
          <w:marRight w:val="0"/>
          <w:marTop w:val="0"/>
          <w:marBottom w:val="0"/>
          <w:divBdr>
            <w:top w:val="none" w:sz="0" w:space="0" w:color="auto"/>
            <w:left w:val="none" w:sz="0" w:space="0" w:color="auto"/>
            <w:bottom w:val="none" w:sz="0" w:space="0" w:color="auto"/>
            <w:right w:val="none" w:sz="0" w:space="0" w:color="auto"/>
          </w:divBdr>
        </w:div>
        <w:div w:id="946541257">
          <w:marLeft w:val="640"/>
          <w:marRight w:val="0"/>
          <w:marTop w:val="0"/>
          <w:marBottom w:val="0"/>
          <w:divBdr>
            <w:top w:val="none" w:sz="0" w:space="0" w:color="auto"/>
            <w:left w:val="none" w:sz="0" w:space="0" w:color="auto"/>
            <w:bottom w:val="none" w:sz="0" w:space="0" w:color="auto"/>
            <w:right w:val="none" w:sz="0" w:space="0" w:color="auto"/>
          </w:divBdr>
        </w:div>
        <w:div w:id="1016466110">
          <w:marLeft w:val="640"/>
          <w:marRight w:val="0"/>
          <w:marTop w:val="0"/>
          <w:marBottom w:val="0"/>
          <w:divBdr>
            <w:top w:val="none" w:sz="0" w:space="0" w:color="auto"/>
            <w:left w:val="none" w:sz="0" w:space="0" w:color="auto"/>
            <w:bottom w:val="none" w:sz="0" w:space="0" w:color="auto"/>
            <w:right w:val="none" w:sz="0" w:space="0" w:color="auto"/>
          </w:divBdr>
        </w:div>
        <w:div w:id="435060286">
          <w:marLeft w:val="640"/>
          <w:marRight w:val="0"/>
          <w:marTop w:val="0"/>
          <w:marBottom w:val="0"/>
          <w:divBdr>
            <w:top w:val="none" w:sz="0" w:space="0" w:color="auto"/>
            <w:left w:val="none" w:sz="0" w:space="0" w:color="auto"/>
            <w:bottom w:val="none" w:sz="0" w:space="0" w:color="auto"/>
            <w:right w:val="none" w:sz="0" w:space="0" w:color="auto"/>
          </w:divBdr>
        </w:div>
        <w:div w:id="764227810">
          <w:marLeft w:val="640"/>
          <w:marRight w:val="0"/>
          <w:marTop w:val="0"/>
          <w:marBottom w:val="0"/>
          <w:divBdr>
            <w:top w:val="none" w:sz="0" w:space="0" w:color="auto"/>
            <w:left w:val="none" w:sz="0" w:space="0" w:color="auto"/>
            <w:bottom w:val="none" w:sz="0" w:space="0" w:color="auto"/>
            <w:right w:val="none" w:sz="0" w:space="0" w:color="auto"/>
          </w:divBdr>
        </w:div>
        <w:div w:id="1775251116">
          <w:marLeft w:val="640"/>
          <w:marRight w:val="0"/>
          <w:marTop w:val="0"/>
          <w:marBottom w:val="0"/>
          <w:divBdr>
            <w:top w:val="none" w:sz="0" w:space="0" w:color="auto"/>
            <w:left w:val="none" w:sz="0" w:space="0" w:color="auto"/>
            <w:bottom w:val="none" w:sz="0" w:space="0" w:color="auto"/>
            <w:right w:val="none" w:sz="0" w:space="0" w:color="auto"/>
          </w:divBdr>
        </w:div>
        <w:div w:id="412627800">
          <w:marLeft w:val="640"/>
          <w:marRight w:val="0"/>
          <w:marTop w:val="0"/>
          <w:marBottom w:val="0"/>
          <w:divBdr>
            <w:top w:val="none" w:sz="0" w:space="0" w:color="auto"/>
            <w:left w:val="none" w:sz="0" w:space="0" w:color="auto"/>
            <w:bottom w:val="none" w:sz="0" w:space="0" w:color="auto"/>
            <w:right w:val="none" w:sz="0" w:space="0" w:color="auto"/>
          </w:divBdr>
        </w:div>
        <w:div w:id="1128281090">
          <w:marLeft w:val="640"/>
          <w:marRight w:val="0"/>
          <w:marTop w:val="0"/>
          <w:marBottom w:val="0"/>
          <w:divBdr>
            <w:top w:val="none" w:sz="0" w:space="0" w:color="auto"/>
            <w:left w:val="none" w:sz="0" w:space="0" w:color="auto"/>
            <w:bottom w:val="none" w:sz="0" w:space="0" w:color="auto"/>
            <w:right w:val="none" w:sz="0" w:space="0" w:color="auto"/>
          </w:divBdr>
        </w:div>
        <w:div w:id="1467359135">
          <w:marLeft w:val="640"/>
          <w:marRight w:val="0"/>
          <w:marTop w:val="0"/>
          <w:marBottom w:val="0"/>
          <w:divBdr>
            <w:top w:val="none" w:sz="0" w:space="0" w:color="auto"/>
            <w:left w:val="none" w:sz="0" w:space="0" w:color="auto"/>
            <w:bottom w:val="none" w:sz="0" w:space="0" w:color="auto"/>
            <w:right w:val="none" w:sz="0" w:space="0" w:color="auto"/>
          </w:divBdr>
        </w:div>
        <w:div w:id="767969218">
          <w:marLeft w:val="640"/>
          <w:marRight w:val="0"/>
          <w:marTop w:val="0"/>
          <w:marBottom w:val="0"/>
          <w:divBdr>
            <w:top w:val="none" w:sz="0" w:space="0" w:color="auto"/>
            <w:left w:val="none" w:sz="0" w:space="0" w:color="auto"/>
            <w:bottom w:val="none" w:sz="0" w:space="0" w:color="auto"/>
            <w:right w:val="none" w:sz="0" w:space="0" w:color="auto"/>
          </w:divBdr>
        </w:div>
        <w:div w:id="1782265224">
          <w:marLeft w:val="640"/>
          <w:marRight w:val="0"/>
          <w:marTop w:val="0"/>
          <w:marBottom w:val="0"/>
          <w:divBdr>
            <w:top w:val="none" w:sz="0" w:space="0" w:color="auto"/>
            <w:left w:val="none" w:sz="0" w:space="0" w:color="auto"/>
            <w:bottom w:val="none" w:sz="0" w:space="0" w:color="auto"/>
            <w:right w:val="none" w:sz="0" w:space="0" w:color="auto"/>
          </w:divBdr>
        </w:div>
        <w:div w:id="840701902">
          <w:marLeft w:val="640"/>
          <w:marRight w:val="0"/>
          <w:marTop w:val="0"/>
          <w:marBottom w:val="0"/>
          <w:divBdr>
            <w:top w:val="none" w:sz="0" w:space="0" w:color="auto"/>
            <w:left w:val="none" w:sz="0" w:space="0" w:color="auto"/>
            <w:bottom w:val="none" w:sz="0" w:space="0" w:color="auto"/>
            <w:right w:val="none" w:sz="0" w:space="0" w:color="auto"/>
          </w:divBdr>
        </w:div>
        <w:div w:id="1287930965">
          <w:marLeft w:val="640"/>
          <w:marRight w:val="0"/>
          <w:marTop w:val="0"/>
          <w:marBottom w:val="0"/>
          <w:divBdr>
            <w:top w:val="none" w:sz="0" w:space="0" w:color="auto"/>
            <w:left w:val="none" w:sz="0" w:space="0" w:color="auto"/>
            <w:bottom w:val="none" w:sz="0" w:space="0" w:color="auto"/>
            <w:right w:val="none" w:sz="0" w:space="0" w:color="auto"/>
          </w:divBdr>
        </w:div>
        <w:div w:id="366836221">
          <w:marLeft w:val="640"/>
          <w:marRight w:val="0"/>
          <w:marTop w:val="0"/>
          <w:marBottom w:val="0"/>
          <w:divBdr>
            <w:top w:val="none" w:sz="0" w:space="0" w:color="auto"/>
            <w:left w:val="none" w:sz="0" w:space="0" w:color="auto"/>
            <w:bottom w:val="none" w:sz="0" w:space="0" w:color="auto"/>
            <w:right w:val="none" w:sz="0" w:space="0" w:color="auto"/>
          </w:divBdr>
        </w:div>
        <w:div w:id="2115401561">
          <w:marLeft w:val="640"/>
          <w:marRight w:val="0"/>
          <w:marTop w:val="0"/>
          <w:marBottom w:val="0"/>
          <w:divBdr>
            <w:top w:val="none" w:sz="0" w:space="0" w:color="auto"/>
            <w:left w:val="none" w:sz="0" w:space="0" w:color="auto"/>
            <w:bottom w:val="none" w:sz="0" w:space="0" w:color="auto"/>
            <w:right w:val="none" w:sz="0" w:space="0" w:color="auto"/>
          </w:divBdr>
        </w:div>
        <w:div w:id="1062365575">
          <w:marLeft w:val="640"/>
          <w:marRight w:val="0"/>
          <w:marTop w:val="0"/>
          <w:marBottom w:val="0"/>
          <w:divBdr>
            <w:top w:val="none" w:sz="0" w:space="0" w:color="auto"/>
            <w:left w:val="none" w:sz="0" w:space="0" w:color="auto"/>
            <w:bottom w:val="none" w:sz="0" w:space="0" w:color="auto"/>
            <w:right w:val="none" w:sz="0" w:space="0" w:color="auto"/>
          </w:divBdr>
        </w:div>
        <w:div w:id="2047218579">
          <w:marLeft w:val="640"/>
          <w:marRight w:val="0"/>
          <w:marTop w:val="0"/>
          <w:marBottom w:val="0"/>
          <w:divBdr>
            <w:top w:val="none" w:sz="0" w:space="0" w:color="auto"/>
            <w:left w:val="none" w:sz="0" w:space="0" w:color="auto"/>
            <w:bottom w:val="none" w:sz="0" w:space="0" w:color="auto"/>
            <w:right w:val="none" w:sz="0" w:space="0" w:color="auto"/>
          </w:divBdr>
        </w:div>
        <w:div w:id="1833520203">
          <w:marLeft w:val="640"/>
          <w:marRight w:val="0"/>
          <w:marTop w:val="0"/>
          <w:marBottom w:val="0"/>
          <w:divBdr>
            <w:top w:val="none" w:sz="0" w:space="0" w:color="auto"/>
            <w:left w:val="none" w:sz="0" w:space="0" w:color="auto"/>
            <w:bottom w:val="none" w:sz="0" w:space="0" w:color="auto"/>
            <w:right w:val="none" w:sz="0" w:space="0" w:color="auto"/>
          </w:divBdr>
        </w:div>
        <w:div w:id="2097747168">
          <w:marLeft w:val="640"/>
          <w:marRight w:val="0"/>
          <w:marTop w:val="0"/>
          <w:marBottom w:val="0"/>
          <w:divBdr>
            <w:top w:val="none" w:sz="0" w:space="0" w:color="auto"/>
            <w:left w:val="none" w:sz="0" w:space="0" w:color="auto"/>
            <w:bottom w:val="none" w:sz="0" w:space="0" w:color="auto"/>
            <w:right w:val="none" w:sz="0" w:space="0" w:color="auto"/>
          </w:divBdr>
        </w:div>
        <w:div w:id="1925987976">
          <w:marLeft w:val="640"/>
          <w:marRight w:val="0"/>
          <w:marTop w:val="0"/>
          <w:marBottom w:val="0"/>
          <w:divBdr>
            <w:top w:val="none" w:sz="0" w:space="0" w:color="auto"/>
            <w:left w:val="none" w:sz="0" w:space="0" w:color="auto"/>
            <w:bottom w:val="none" w:sz="0" w:space="0" w:color="auto"/>
            <w:right w:val="none" w:sz="0" w:space="0" w:color="auto"/>
          </w:divBdr>
        </w:div>
        <w:div w:id="1971394516">
          <w:marLeft w:val="640"/>
          <w:marRight w:val="0"/>
          <w:marTop w:val="0"/>
          <w:marBottom w:val="0"/>
          <w:divBdr>
            <w:top w:val="none" w:sz="0" w:space="0" w:color="auto"/>
            <w:left w:val="none" w:sz="0" w:space="0" w:color="auto"/>
            <w:bottom w:val="none" w:sz="0" w:space="0" w:color="auto"/>
            <w:right w:val="none" w:sz="0" w:space="0" w:color="auto"/>
          </w:divBdr>
        </w:div>
        <w:div w:id="516390731">
          <w:marLeft w:val="640"/>
          <w:marRight w:val="0"/>
          <w:marTop w:val="0"/>
          <w:marBottom w:val="0"/>
          <w:divBdr>
            <w:top w:val="none" w:sz="0" w:space="0" w:color="auto"/>
            <w:left w:val="none" w:sz="0" w:space="0" w:color="auto"/>
            <w:bottom w:val="none" w:sz="0" w:space="0" w:color="auto"/>
            <w:right w:val="none" w:sz="0" w:space="0" w:color="auto"/>
          </w:divBdr>
        </w:div>
        <w:div w:id="431753777">
          <w:marLeft w:val="640"/>
          <w:marRight w:val="0"/>
          <w:marTop w:val="0"/>
          <w:marBottom w:val="0"/>
          <w:divBdr>
            <w:top w:val="none" w:sz="0" w:space="0" w:color="auto"/>
            <w:left w:val="none" w:sz="0" w:space="0" w:color="auto"/>
            <w:bottom w:val="none" w:sz="0" w:space="0" w:color="auto"/>
            <w:right w:val="none" w:sz="0" w:space="0" w:color="auto"/>
          </w:divBdr>
        </w:div>
        <w:div w:id="250161431">
          <w:marLeft w:val="640"/>
          <w:marRight w:val="0"/>
          <w:marTop w:val="0"/>
          <w:marBottom w:val="0"/>
          <w:divBdr>
            <w:top w:val="none" w:sz="0" w:space="0" w:color="auto"/>
            <w:left w:val="none" w:sz="0" w:space="0" w:color="auto"/>
            <w:bottom w:val="none" w:sz="0" w:space="0" w:color="auto"/>
            <w:right w:val="none" w:sz="0" w:space="0" w:color="auto"/>
          </w:divBdr>
        </w:div>
        <w:div w:id="1677461600">
          <w:marLeft w:val="640"/>
          <w:marRight w:val="0"/>
          <w:marTop w:val="0"/>
          <w:marBottom w:val="0"/>
          <w:divBdr>
            <w:top w:val="none" w:sz="0" w:space="0" w:color="auto"/>
            <w:left w:val="none" w:sz="0" w:space="0" w:color="auto"/>
            <w:bottom w:val="none" w:sz="0" w:space="0" w:color="auto"/>
            <w:right w:val="none" w:sz="0" w:space="0" w:color="auto"/>
          </w:divBdr>
        </w:div>
        <w:div w:id="1599363296">
          <w:marLeft w:val="640"/>
          <w:marRight w:val="0"/>
          <w:marTop w:val="0"/>
          <w:marBottom w:val="0"/>
          <w:divBdr>
            <w:top w:val="none" w:sz="0" w:space="0" w:color="auto"/>
            <w:left w:val="none" w:sz="0" w:space="0" w:color="auto"/>
            <w:bottom w:val="none" w:sz="0" w:space="0" w:color="auto"/>
            <w:right w:val="none" w:sz="0" w:space="0" w:color="auto"/>
          </w:divBdr>
        </w:div>
        <w:div w:id="650014908">
          <w:marLeft w:val="640"/>
          <w:marRight w:val="0"/>
          <w:marTop w:val="0"/>
          <w:marBottom w:val="0"/>
          <w:divBdr>
            <w:top w:val="none" w:sz="0" w:space="0" w:color="auto"/>
            <w:left w:val="none" w:sz="0" w:space="0" w:color="auto"/>
            <w:bottom w:val="none" w:sz="0" w:space="0" w:color="auto"/>
            <w:right w:val="none" w:sz="0" w:space="0" w:color="auto"/>
          </w:divBdr>
        </w:div>
        <w:div w:id="2042824199">
          <w:marLeft w:val="640"/>
          <w:marRight w:val="0"/>
          <w:marTop w:val="0"/>
          <w:marBottom w:val="0"/>
          <w:divBdr>
            <w:top w:val="none" w:sz="0" w:space="0" w:color="auto"/>
            <w:left w:val="none" w:sz="0" w:space="0" w:color="auto"/>
            <w:bottom w:val="none" w:sz="0" w:space="0" w:color="auto"/>
            <w:right w:val="none" w:sz="0" w:space="0" w:color="auto"/>
          </w:divBdr>
        </w:div>
        <w:div w:id="1160659606">
          <w:marLeft w:val="640"/>
          <w:marRight w:val="0"/>
          <w:marTop w:val="0"/>
          <w:marBottom w:val="0"/>
          <w:divBdr>
            <w:top w:val="none" w:sz="0" w:space="0" w:color="auto"/>
            <w:left w:val="none" w:sz="0" w:space="0" w:color="auto"/>
            <w:bottom w:val="none" w:sz="0" w:space="0" w:color="auto"/>
            <w:right w:val="none" w:sz="0" w:space="0" w:color="auto"/>
          </w:divBdr>
        </w:div>
      </w:divsChild>
    </w:div>
    <w:div w:id="266501113">
      <w:bodyDiv w:val="1"/>
      <w:marLeft w:val="0"/>
      <w:marRight w:val="0"/>
      <w:marTop w:val="0"/>
      <w:marBottom w:val="0"/>
      <w:divBdr>
        <w:top w:val="none" w:sz="0" w:space="0" w:color="auto"/>
        <w:left w:val="none" w:sz="0" w:space="0" w:color="auto"/>
        <w:bottom w:val="none" w:sz="0" w:space="0" w:color="auto"/>
        <w:right w:val="none" w:sz="0" w:space="0" w:color="auto"/>
      </w:divBdr>
    </w:div>
    <w:div w:id="267196168">
      <w:bodyDiv w:val="1"/>
      <w:marLeft w:val="0"/>
      <w:marRight w:val="0"/>
      <w:marTop w:val="0"/>
      <w:marBottom w:val="0"/>
      <w:divBdr>
        <w:top w:val="none" w:sz="0" w:space="0" w:color="auto"/>
        <w:left w:val="none" w:sz="0" w:space="0" w:color="auto"/>
        <w:bottom w:val="none" w:sz="0" w:space="0" w:color="auto"/>
        <w:right w:val="none" w:sz="0" w:space="0" w:color="auto"/>
      </w:divBdr>
      <w:divsChild>
        <w:div w:id="644554399">
          <w:marLeft w:val="640"/>
          <w:marRight w:val="0"/>
          <w:marTop w:val="0"/>
          <w:marBottom w:val="0"/>
          <w:divBdr>
            <w:top w:val="none" w:sz="0" w:space="0" w:color="auto"/>
            <w:left w:val="none" w:sz="0" w:space="0" w:color="auto"/>
            <w:bottom w:val="none" w:sz="0" w:space="0" w:color="auto"/>
            <w:right w:val="none" w:sz="0" w:space="0" w:color="auto"/>
          </w:divBdr>
        </w:div>
        <w:div w:id="1016886105">
          <w:marLeft w:val="640"/>
          <w:marRight w:val="0"/>
          <w:marTop w:val="0"/>
          <w:marBottom w:val="0"/>
          <w:divBdr>
            <w:top w:val="none" w:sz="0" w:space="0" w:color="auto"/>
            <w:left w:val="none" w:sz="0" w:space="0" w:color="auto"/>
            <w:bottom w:val="none" w:sz="0" w:space="0" w:color="auto"/>
            <w:right w:val="none" w:sz="0" w:space="0" w:color="auto"/>
          </w:divBdr>
        </w:div>
        <w:div w:id="1294755334">
          <w:marLeft w:val="640"/>
          <w:marRight w:val="0"/>
          <w:marTop w:val="0"/>
          <w:marBottom w:val="0"/>
          <w:divBdr>
            <w:top w:val="none" w:sz="0" w:space="0" w:color="auto"/>
            <w:left w:val="none" w:sz="0" w:space="0" w:color="auto"/>
            <w:bottom w:val="none" w:sz="0" w:space="0" w:color="auto"/>
            <w:right w:val="none" w:sz="0" w:space="0" w:color="auto"/>
          </w:divBdr>
        </w:div>
        <w:div w:id="662123301">
          <w:marLeft w:val="640"/>
          <w:marRight w:val="0"/>
          <w:marTop w:val="0"/>
          <w:marBottom w:val="0"/>
          <w:divBdr>
            <w:top w:val="none" w:sz="0" w:space="0" w:color="auto"/>
            <w:left w:val="none" w:sz="0" w:space="0" w:color="auto"/>
            <w:bottom w:val="none" w:sz="0" w:space="0" w:color="auto"/>
            <w:right w:val="none" w:sz="0" w:space="0" w:color="auto"/>
          </w:divBdr>
        </w:div>
        <w:div w:id="498927769">
          <w:marLeft w:val="640"/>
          <w:marRight w:val="0"/>
          <w:marTop w:val="0"/>
          <w:marBottom w:val="0"/>
          <w:divBdr>
            <w:top w:val="none" w:sz="0" w:space="0" w:color="auto"/>
            <w:left w:val="none" w:sz="0" w:space="0" w:color="auto"/>
            <w:bottom w:val="none" w:sz="0" w:space="0" w:color="auto"/>
            <w:right w:val="none" w:sz="0" w:space="0" w:color="auto"/>
          </w:divBdr>
        </w:div>
        <w:div w:id="1646542308">
          <w:marLeft w:val="640"/>
          <w:marRight w:val="0"/>
          <w:marTop w:val="0"/>
          <w:marBottom w:val="0"/>
          <w:divBdr>
            <w:top w:val="none" w:sz="0" w:space="0" w:color="auto"/>
            <w:left w:val="none" w:sz="0" w:space="0" w:color="auto"/>
            <w:bottom w:val="none" w:sz="0" w:space="0" w:color="auto"/>
            <w:right w:val="none" w:sz="0" w:space="0" w:color="auto"/>
          </w:divBdr>
        </w:div>
        <w:div w:id="1906186412">
          <w:marLeft w:val="640"/>
          <w:marRight w:val="0"/>
          <w:marTop w:val="0"/>
          <w:marBottom w:val="0"/>
          <w:divBdr>
            <w:top w:val="none" w:sz="0" w:space="0" w:color="auto"/>
            <w:left w:val="none" w:sz="0" w:space="0" w:color="auto"/>
            <w:bottom w:val="none" w:sz="0" w:space="0" w:color="auto"/>
            <w:right w:val="none" w:sz="0" w:space="0" w:color="auto"/>
          </w:divBdr>
        </w:div>
        <w:div w:id="454637587">
          <w:marLeft w:val="640"/>
          <w:marRight w:val="0"/>
          <w:marTop w:val="0"/>
          <w:marBottom w:val="0"/>
          <w:divBdr>
            <w:top w:val="none" w:sz="0" w:space="0" w:color="auto"/>
            <w:left w:val="none" w:sz="0" w:space="0" w:color="auto"/>
            <w:bottom w:val="none" w:sz="0" w:space="0" w:color="auto"/>
            <w:right w:val="none" w:sz="0" w:space="0" w:color="auto"/>
          </w:divBdr>
        </w:div>
        <w:div w:id="979846780">
          <w:marLeft w:val="640"/>
          <w:marRight w:val="0"/>
          <w:marTop w:val="0"/>
          <w:marBottom w:val="0"/>
          <w:divBdr>
            <w:top w:val="none" w:sz="0" w:space="0" w:color="auto"/>
            <w:left w:val="none" w:sz="0" w:space="0" w:color="auto"/>
            <w:bottom w:val="none" w:sz="0" w:space="0" w:color="auto"/>
            <w:right w:val="none" w:sz="0" w:space="0" w:color="auto"/>
          </w:divBdr>
        </w:div>
        <w:div w:id="742720259">
          <w:marLeft w:val="640"/>
          <w:marRight w:val="0"/>
          <w:marTop w:val="0"/>
          <w:marBottom w:val="0"/>
          <w:divBdr>
            <w:top w:val="none" w:sz="0" w:space="0" w:color="auto"/>
            <w:left w:val="none" w:sz="0" w:space="0" w:color="auto"/>
            <w:bottom w:val="none" w:sz="0" w:space="0" w:color="auto"/>
            <w:right w:val="none" w:sz="0" w:space="0" w:color="auto"/>
          </w:divBdr>
        </w:div>
        <w:div w:id="148060961">
          <w:marLeft w:val="640"/>
          <w:marRight w:val="0"/>
          <w:marTop w:val="0"/>
          <w:marBottom w:val="0"/>
          <w:divBdr>
            <w:top w:val="none" w:sz="0" w:space="0" w:color="auto"/>
            <w:left w:val="none" w:sz="0" w:space="0" w:color="auto"/>
            <w:bottom w:val="none" w:sz="0" w:space="0" w:color="auto"/>
            <w:right w:val="none" w:sz="0" w:space="0" w:color="auto"/>
          </w:divBdr>
        </w:div>
        <w:div w:id="228923601">
          <w:marLeft w:val="640"/>
          <w:marRight w:val="0"/>
          <w:marTop w:val="0"/>
          <w:marBottom w:val="0"/>
          <w:divBdr>
            <w:top w:val="none" w:sz="0" w:space="0" w:color="auto"/>
            <w:left w:val="none" w:sz="0" w:space="0" w:color="auto"/>
            <w:bottom w:val="none" w:sz="0" w:space="0" w:color="auto"/>
            <w:right w:val="none" w:sz="0" w:space="0" w:color="auto"/>
          </w:divBdr>
        </w:div>
        <w:div w:id="189532314">
          <w:marLeft w:val="640"/>
          <w:marRight w:val="0"/>
          <w:marTop w:val="0"/>
          <w:marBottom w:val="0"/>
          <w:divBdr>
            <w:top w:val="none" w:sz="0" w:space="0" w:color="auto"/>
            <w:left w:val="none" w:sz="0" w:space="0" w:color="auto"/>
            <w:bottom w:val="none" w:sz="0" w:space="0" w:color="auto"/>
            <w:right w:val="none" w:sz="0" w:space="0" w:color="auto"/>
          </w:divBdr>
        </w:div>
        <w:div w:id="185561583">
          <w:marLeft w:val="640"/>
          <w:marRight w:val="0"/>
          <w:marTop w:val="0"/>
          <w:marBottom w:val="0"/>
          <w:divBdr>
            <w:top w:val="none" w:sz="0" w:space="0" w:color="auto"/>
            <w:left w:val="none" w:sz="0" w:space="0" w:color="auto"/>
            <w:bottom w:val="none" w:sz="0" w:space="0" w:color="auto"/>
            <w:right w:val="none" w:sz="0" w:space="0" w:color="auto"/>
          </w:divBdr>
        </w:div>
        <w:div w:id="382563494">
          <w:marLeft w:val="640"/>
          <w:marRight w:val="0"/>
          <w:marTop w:val="0"/>
          <w:marBottom w:val="0"/>
          <w:divBdr>
            <w:top w:val="none" w:sz="0" w:space="0" w:color="auto"/>
            <w:left w:val="none" w:sz="0" w:space="0" w:color="auto"/>
            <w:bottom w:val="none" w:sz="0" w:space="0" w:color="auto"/>
            <w:right w:val="none" w:sz="0" w:space="0" w:color="auto"/>
          </w:divBdr>
        </w:div>
        <w:div w:id="884756927">
          <w:marLeft w:val="640"/>
          <w:marRight w:val="0"/>
          <w:marTop w:val="0"/>
          <w:marBottom w:val="0"/>
          <w:divBdr>
            <w:top w:val="none" w:sz="0" w:space="0" w:color="auto"/>
            <w:left w:val="none" w:sz="0" w:space="0" w:color="auto"/>
            <w:bottom w:val="none" w:sz="0" w:space="0" w:color="auto"/>
            <w:right w:val="none" w:sz="0" w:space="0" w:color="auto"/>
          </w:divBdr>
        </w:div>
        <w:div w:id="1072506785">
          <w:marLeft w:val="640"/>
          <w:marRight w:val="0"/>
          <w:marTop w:val="0"/>
          <w:marBottom w:val="0"/>
          <w:divBdr>
            <w:top w:val="none" w:sz="0" w:space="0" w:color="auto"/>
            <w:left w:val="none" w:sz="0" w:space="0" w:color="auto"/>
            <w:bottom w:val="none" w:sz="0" w:space="0" w:color="auto"/>
            <w:right w:val="none" w:sz="0" w:space="0" w:color="auto"/>
          </w:divBdr>
        </w:div>
        <w:div w:id="1904943285">
          <w:marLeft w:val="640"/>
          <w:marRight w:val="0"/>
          <w:marTop w:val="0"/>
          <w:marBottom w:val="0"/>
          <w:divBdr>
            <w:top w:val="none" w:sz="0" w:space="0" w:color="auto"/>
            <w:left w:val="none" w:sz="0" w:space="0" w:color="auto"/>
            <w:bottom w:val="none" w:sz="0" w:space="0" w:color="auto"/>
            <w:right w:val="none" w:sz="0" w:space="0" w:color="auto"/>
          </w:divBdr>
        </w:div>
        <w:div w:id="1672830678">
          <w:marLeft w:val="640"/>
          <w:marRight w:val="0"/>
          <w:marTop w:val="0"/>
          <w:marBottom w:val="0"/>
          <w:divBdr>
            <w:top w:val="none" w:sz="0" w:space="0" w:color="auto"/>
            <w:left w:val="none" w:sz="0" w:space="0" w:color="auto"/>
            <w:bottom w:val="none" w:sz="0" w:space="0" w:color="auto"/>
            <w:right w:val="none" w:sz="0" w:space="0" w:color="auto"/>
          </w:divBdr>
        </w:div>
        <w:div w:id="1417048066">
          <w:marLeft w:val="640"/>
          <w:marRight w:val="0"/>
          <w:marTop w:val="0"/>
          <w:marBottom w:val="0"/>
          <w:divBdr>
            <w:top w:val="none" w:sz="0" w:space="0" w:color="auto"/>
            <w:left w:val="none" w:sz="0" w:space="0" w:color="auto"/>
            <w:bottom w:val="none" w:sz="0" w:space="0" w:color="auto"/>
            <w:right w:val="none" w:sz="0" w:space="0" w:color="auto"/>
          </w:divBdr>
        </w:div>
        <w:div w:id="932471385">
          <w:marLeft w:val="640"/>
          <w:marRight w:val="0"/>
          <w:marTop w:val="0"/>
          <w:marBottom w:val="0"/>
          <w:divBdr>
            <w:top w:val="none" w:sz="0" w:space="0" w:color="auto"/>
            <w:left w:val="none" w:sz="0" w:space="0" w:color="auto"/>
            <w:bottom w:val="none" w:sz="0" w:space="0" w:color="auto"/>
            <w:right w:val="none" w:sz="0" w:space="0" w:color="auto"/>
          </w:divBdr>
        </w:div>
        <w:div w:id="455874074">
          <w:marLeft w:val="640"/>
          <w:marRight w:val="0"/>
          <w:marTop w:val="0"/>
          <w:marBottom w:val="0"/>
          <w:divBdr>
            <w:top w:val="none" w:sz="0" w:space="0" w:color="auto"/>
            <w:left w:val="none" w:sz="0" w:space="0" w:color="auto"/>
            <w:bottom w:val="none" w:sz="0" w:space="0" w:color="auto"/>
            <w:right w:val="none" w:sz="0" w:space="0" w:color="auto"/>
          </w:divBdr>
        </w:div>
        <w:div w:id="2033410354">
          <w:marLeft w:val="640"/>
          <w:marRight w:val="0"/>
          <w:marTop w:val="0"/>
          <w:marBottom w:val="0"/>
          <w:divBdr>
            <w:top w:val="none" w:sz="0" w:space="0" w:color="auto"/>
            <w:left w:val="none" w:sz="0" w:space="0" w:color="auto"/>
            <w:bottom w:val="none" w:sz="0" w:space="0" w:color="auto"/>
            <w:right w:val="none" w:sz="0" w:space="0" w:color="auto"/>
          </w:divBdr>
        </w:div>
        <w:div w:id="1723209610">
          <w:marLeft w:val="640"/>
          <w:marRight w:val="0"/>
          <w:marTop w:val="0"/>
          <w:marBottom w:val="0"/>
          <w:divBdr>
            <w:top w:val="none" w:sz="0" w:space="0" w:color="auto"/>
            <w:left w:val="none" w:sz="0" w:space="0" w:color="auto"/>
            <w:bottom w:val="none" w:sz="0" w:space="0" w:color="auto"/>
            <w:right w:val="none" w:sz="0" w:space="0" w:color="auto"/>
          </w:divBdr>
        </w:div>
        <w:div w:id="554439452">
          <w:marLeft w:val="640"/>
          <w:marRight w:val="0"/>
          <w:marTop w:val="0"/>
          <w:marBottom w:val="0"/>
          <w:divBdr>
            <w:top w:val="none" w:sz="0" w:space="0" w:color="auto"/>
            <w:left w:val="none" w:sz="0" w:space="0" w:color="auto"/>
            <w:bottom w:val="none" w:sz="0" w:space="0" w:color="auto"/>
            <w:right w:val="none" w:sz="0" w:space="0" w:color="auto"/>
          </w:divBdr>
        </w:div>
        <w:div w:id="384530436">
          <w:marLeft w:val="640"/>
          <w:marRight w:val="0"/>
          <w:marTop w:val="0"/>
          <w:marBottom w:val="0"/>
          <w:divBdr>
            <w:top w:val="none" w:sz="0" w:space="0" w:color="auto"/>
            <w:left w:val="none" w:sz="0" w:space="0" w:color="auto"/>
            <w:bottom w:val="none" w:sz="0" w:space="0" w:color="auto"/>
            <w:right w:val="none" w:sz="0" w:space="0" w:color="auto"/>
          </w:divBdr>
        </w:div>
        <w:div w:id="1765035617">
          <w:marLeft w:val="640"/>
          <w:marRight w:val="0"/>
          <w:marTop w:val="0"/>
          <w:marBottom w:val="0"/>
          <w:divBdr>
            <w:top w:val="none" w:sz="0" w:space="0" w:color="auto"/>
            <w:left w:val="none" w:sz="0" w:space="0" w:color="auto"/>
            <w:bottom w:val="none" w:sz="0" w:space="0" w:color="auto"/>
            <w:right w:val="none" w:sz="0" w:space="0" w:color="auto"/>
          </w:divBdr>
        </w:div>
        <w:div w:id="2013952724">
          <w:marLeft w:val="640"/>
          <w:marRight w:val="0"/>
          <w:marTop w:val="0"/>
          <w:marBottom w:val="0"/>
          <w:divBdr>
            <w:top w:val="none" w:sz="0" w:space="0" w:color="auto"/>
            <w:left w:val="none" w:sz="0" w:space="0" w:color="auto"/>
            <w:bottom w:val="none" w:sz="0" w:space="0" w:color="auto"/>
            <w:right w:val="none" w:sz="0" w:space="0" w:color="auto"/>
          </w:divBdr>
        </w:div>
        <w:div w:id="1428963132">
          <w:marLeft w:val="640"/>
          <w:marRight w:val="0"/>
          <w:marTop w:val="0"/>
          <w:marBottom w:val="0"/>
          <w:divBdr>
            <w:top w:val="none" w:sz="0" w:space="0" w:color="auto"/>
            <w:left w:val="none" w:sz="0" w:space="0" w:color="auto"/>
            <w:bottom w:val="none" w:sz="0" w:space="0" w:color="auto"/>
            <w:right w:val="none" w:sz="0" w:space="0" w:color="auto"/>
          </w:divBdr>
        </w:div>
        <w:div w:id="26680239">
          <w:marLeft w:val="640"/>
          <w:marRight w:val="0"/>
          <w:marTop w:val="0"/>
          <w:marBottom w:val="0"/>
          <w:divBdr>
            <w:top w:val="none" w:sz="0" w:space="0" w:color="auto"/>
            <w:left w:val="none" w:sz="0" w:space="0" w:color="auto"/>
            <w:bottom w:val="none" w:sz="0" w:space="0" w:color="auto"/>
            <w:right w:val="none" w:sz="0" w:space="0" w:color="auto"/>
          </w:divBdr>
        </w:div>
        <w:div w:id="211428983">
          <w:marLeft w:val="640"/>
          <w:marRight w:val="0"/>
          <w:marTop w:val="0"/>
          <w:marBottom w:val="0"/>
          <w:divBdr>
            <w:top w:val="none" w:sz="0" w:space="0" w:color="auto"/>
            <w:left w:val="none" w:sz="0" w:space="0" w:color="auto"/>
            <w:bottom w:val="none" w:sz="0" w:space="0" w:color="auto"/>
            <w:right w:val="none" w:sz="0" w:space="0" w:color="auto"/>
          </w:divBdr>
        </w:div>
        <w:div w:id="603001487">
          <w:marLeft w:val="640"/>
          <w:marRight w:val="0"/>
          <w:marTop w:val="0"/>
          <w:marBottom w:val="0"/>
          <w:divBdr>
            <w:top w:val="none" w:sz="0" w:space="0" w:color="auto"/>
            <w:left w:val="none" w:sz="0" w:space="0" w:color="auto"/>
            <w:bottom w:val="none" w:sz="0" w:space="0" w:color="auto"/>
            <w:right w:val="none" w:sz="0" w:space="0" w:color="auto"/>
          </w:divBdr>
        </w:div>
        <w:div w:id="392125109">
          <w:marLeft w:val="640"/>
          <w:marRight w:val="0"/>
          <w:marTop w:val="0"/>
          <w:marBottom w:val="0"/>
          <w:divBdr>
            <w:top w:val="none" w:sz="0" w:space="0" w:color="auto"/>
            <w:left w:val="none" w:sz="0" w:space="0" w:color="auto"/>
            <w:bottom w:val="none" w:sz="0" w:space="0" w:color="auto"/>
            <w:right w:val="none" w:sz="0" w:space="0" w:color="auto"/>
          </w:divBdr>
        </w:div>
        <w:div w:id="2054116050">
          <w:marLeft w:val="640"/>
          <w:marRight w:val="0"/>
          <w:marTop w:val="0"/>
          <w:marBottom w:val="0"/>
          <w:divBdr>
            <w:top w:val="none" w:sz="0" w:space="0" w:color="auto"/>
            <w:left w:val="none" w:sz="0" w:space="0" w:color="auto"/>
            <w:bottom w:val="none" w:sz="0" w:space="0" w:color="auto"/>
            <w:right w:val="none" w:sz="0" w:space="0" w:color="auto"/>
          </w:divBdr>
        </w:div>
        <w:div w:id="1416711069">
          <w:marLeft w:val="640"/>
          <w:marRight w:val="0"/>
          <w:marTop w:val="0"/>
          <w:marBottom w:val="0"/>
          <w:divBdr>
            <w:top w:val="none" w:sz="0" w:space="0" w:color="auto"/>
            <w:left w:val="none" w:sz="0" w:space="0" w:color="auto"/>
            <w:bottom w:val="none" w:sz="0" w:space="0" w:color="auto"/>
            <w:right w:val="none" w:sz="0" w:space="0" w:color="auto"/>
          </w:divBdr>
        </w:div>
        <w:div w:id="1733502100">
          <w:marLeft w:val="640"/>
          <w:marRight w:val="0"/>
          <w:marTop w:val="0"/>
          <w:marBottom w:val="0"/>
          <w:divBdr>
            <w:top w:val="none" w:sz="0" w:space="0" w:color="auto"/>
            <w:left w:val="none" w:sz="0" w:space="0" w:color="auto"/>
            <w:bottom w:val="none" w:sz="0" w:space="0" w:color="auto"/>
            <w:right w:val="none" w:sz="0" w:space="0" w:color="auto"/>
          </w:divBdr>
        </w:div>
        <w:div w:id="1146580639">
          <w:marLeft w:val="640"/>
          <w:marRight w:val="0"/>
          <w:marTop w:val="0"/>
          <w:marBottom w:val="0"/>
          <w:divBdr>
            <w:top w:val="none" w:sz="0" w:space="0" w:color="auto"/>
            <w:left w:val="none" w:sz="0" w:space="0" w:color="auto"/>
            <w:bottom w:val="none" w:sz="0" w:space="0" w:color="auto"/>
            <w:right w:val="none" w:sz="0" w:space="0" w:color="auto"/>
          </w:divBdr>
        </w:div>
        <w:div w:id="1593372">
          <w:marLeft w:val="640"/>
          <w:marRight w:val="0"/>
          <w:marTop w:val="0"/>
          <w:marBottom w:val="0"/>
          <w:divBdr>
            <w:top w:val="none" w:sz="0" w:space="0" w:color="auto"/>
            <w:left w:val="none" w:sz="0" w:space="0" w:color="auto"/>
            <w:bottom w:val="none" w:sz="0" w:space="0" w:color="auto"/>
            <w:right w:val="none" w:sz="0" w:space="0" w:color="auto"/>
          </w:divBdr>
        </w:div>
        <w:div w:id="1394621572">
          <w:marLeft w:val="640"/>
          <w:marRight w:val="0"/>
          <w:marTop w:val="0"/>
          <w:marBottom w:val="0"/>
          <w:divBdr>
            <w:top w:val="none" w:sz="0" w:space="0" w:color="auto"/>
            <w:left w:val="none" w:sz="0" w:space="0" w:color="auto"/>
            <w:bottom w:val="none" w:sz="0" w:space="0" w:color="auto"/>
            <w:right w:val="none" w:sz="0" w:space="0" w:color="auto"/>
          </w:divBdr>
        </w:div>
        <w:div w:id="873275597">
          <w:marLeft w:val="640"/>
          <w:marRight w:val="0"/>
          <w:marTop w:val="0"/>
          <w:marBottom w:val="0"/>
          <w:divBdr>
            <w:top w:val="none" w:sz="0" w:space="0" w:color="auto"/>
            <w:left w:val="none" w:sz="0" w:space="0" w:color="auto"/>
            <w:bottom w:val="none" w:sz="0" w:space="0" w:color="auto"/>
            <w:right w:val="none" w:sz="0" w:space="0" w:color="auto"/>
          </w:divBdr>
        </w:div>
        <w:div w:id="1543057607">
          <w:marLeft w:val="640"/>
          <w:marRight w:val="0"/>
          <w:marTop w:val="0"/>
          <w:marBottom w:val="0"/>
          <w:divBdr>
            <w:top w:val="none" w:sz="0" w:space="0" w:color="auto"/>
            <w:left w:val="none" w:sz="0" w:space="0" w:color="auto"/>
            <w:bottom w:val="none" w:sz="0" w:space="0" w:color="auto"/>
            <w:right w:val="none" w:sz="0" w:space="0" w:color="auto"/>
          </w:divBdr>
        </w:div>
        <w:div w:id="1451438337">
          <w:marLeft w:val="640"/>
          <w:marRight w:val="0"/>
          <w:marTop w:val="0"/>
          <w:marBottom w:val="0"/>
          <w:divBdr>
            <w:top w:val="none" w:sz="0" w:space="0" w:color="auto"/>
            <w:left w:val="none" w:sz="0" w:space="0" w:color="auto"/>
            <w:bottom w:val="none" w:sz="0" w:space="0" w:color="auto"/>
            <w:right w:val="none" w:sz="0" w:space="0" w:color="auto"/>
          </w:divBdr>
        </w:div>
        <w:div w:id="439882780">
          <w:marLeft w:val="640"/>
          <w:marRight w:val="0"/>
          <w:marTop w:val="0"/>
          <w:marBottom w:val="0"/>
          <w:divBdr>
            <w:top w:val="none" w:sz="0" w:space="0" w:color="auto"/>
            <w:left w:val="none" w:sz="0" w:space="0" w:color="auto"/>
            <w:bottom w:val="none" w:sz="0" w:space="0" w:color="auto"/>
            <w:right w:val="none" w:sz="0" w:space="0" w:color="auto"/>
          </w:divBdr>
        </w:div>
        <w:div w:id="1933273865">
          <w:marLeft w:val="640"/>
          <w:marRight w:val="0"/>
          <w:marTop w:val="0"/>
          <w:marBottom w:val="0"/>
          <w:divBdr>
            <w:top w:val="none" w:sz="0" w:space="0" w:color="auto"/>
            <w:left w:val="none" w:sz="0" w:space="0" w:color="auto"/>
            <w:bottom w:val="none" w:sz="0" w:space="0" w:color="auto"/>
            <w:right w:val="none" w:sz="0" w:space="0" w:color="auto"/>
          </w:divBdr>
        </w:div>
        <w:div w:id="1687755121">
          <w:marLeft w:val="640"/>
          <w:marRight w:val="0"/>
          <w:marTop w:val="0"/>
          <w:marBottom w:val="0"/>
          <w:divBdr>
            <w:top w:val="none" w:sz="0" w:space="0" w:color="auto"/>
            <w:left w:val="none" w:sz="0" w:space="0" w:color="auto"/>
            <w:bottom w:val="none" w:sz="0" w:space="0" w:color="auto"/>
            <w:right w:val="none" w:sz="0" w:space="0" w:color="auto"/>
          </w:divBdr>
        </w:div>
        <w:div w:id="71390801">
          <w:marLeft w:val="640"/>
          <w:marRight w:val="0"/>
          <w:marTop w:val="0"/>
          <w:marBottom w:val="0"/>
          <w:divBdr>
            <w:top w:val="none" w:sz="0" w:space="0" w:color="auto"/>
            <w:left w:val="none" w:sz="0" w:space="0" w:color="auto"/>
            <w:bottom w:val="none" w:sz="0" w:space="0" w:color="auto"/>
            <w:right w:val="none" w:sz="0" w:space="0" w:color="auto"/>
          </w:divBdr>
        </w:div>
        <w:div w:id="307321236">
          <w:marLeft w:val="640"/>
          <w:marRight w:val="0"/>
          <w:marTop w:val="0"/>
          <w:marBottom w:val="0"/>
          <w:divBdr>
            <w:top w:val="none" w:sz="0" w:space="0" w:color="auto"/>
            <w:left w:val="none" w:sz="0" w:space="0" w:color="auto"/>
            <w:bottom w:val="none" w:sz="0" w:space="0" w:color="auto"/>
            <w:right w:val="none" w:sz="0" w:space="0" w:color="auto"/>
          </w:divBdr>
        </w:div>
        <w:div w:id="615210599">
          <w:marLeft w:val="640"/>
          <w:marRight w:val="0"/>
          <w:marTop w:val="0"/>
          <w:marBottom w:val="0"/>
          <w:divBdr>
            <w:top w:val="none" w:sz="0" w:space="0" w:color="auto"/>
            <w:left w:val="none" w:sz="0" w:space="0" w:color="auto"/>
            <w:bottom w:val="none" w:sz="0" w:space="0" w:color="auto"/>
            <w:right w:val="none" w:sz="0" w:space="0" w:color="auto"/>
          </w:divBdr>
        </w:div>
        <w:div w:id="1235819682">
          <w:marLeft w:val="640"/>
          <w:marRight w:val="0"/>
          <w:marTop w:val="0"/>
          <w:marBottom w:val="0"/>
          <w:divBdr>
            <w:top w:val="none" w:sz="0" w:space="0" w:color="auto"/>
            <w:left w:val="none" w:sz="0" w:space="0" w:color="auto"/>
            <w:bottom w:val="none" w:sz="0" w:space="0" w:color="auto"/>
            <w:right w:val="none" w:sz="0" w:space="0" w:color="auto"/>
          </w:divBdr>
        </w:div>
        <w:div w:id="34427243">
          <w:marLeft w:val="640"/>
          <w:marRight w:val="0"/>
          <w:marTop w:val="0"/>
          <w:marBottom w:val="0"/>
          <w:divBdr>
            <w:top w:val="none" w:sz="0" w:space="0" w:color="auto"/>
            <w:left w:val="none" w:sz="0" w:space="0" w:color="auto"/>
            <w:bottom w:val="none" w:sz="0" w:space="0" w:color="auto"/>
            <w:right w:val="none" w:sz="0" w:space="0" w:color="auto"/>
          </w:divBdr>
        </w:div>
        <w:div w:id="588737838">
          <w:marLeft w:val="640"/>
          <w:marRight w:val="0"/>
          <w:marTop w:val="0"/>
          <w:marBottom w:val="0"/>
          <w:divBdr>
            <w:top w:val="none" w:sz="0" w:space="0" w:color="auto"/>
            <w:left w:val="none" w:sz="0" w:space="0" w:color="auto"/>
            <w:bottom w:val="none" w:sz="0" w:space="0" w:color="auto"/>
            <w:right w:val="none" w:sz="0" w:space="0" w:color="auto"/>
          </w:divBdr>
        </w:div>
        <w:div w:id="826671150">
          <w:marLeft w:val="640"/>
          <w:marRight w:val="0"/>
          <w:marTop w:val="0"/>
          <w:marBottom w:val="0"/>
          <w:divBdr>
            <w:top w:val="none" w:sz="0" w:space="0" w:color="auto"/>
            <w:left w:val="none" w:sz="0" w:space="0" w:color="auto"/>
            <w:bottom w:val="none" w:sz="0" w:space="0" w:color="auto"/>
            <w:right w:val="none" w:sz="0" w:space="0" w:color="auto"/>
          </w:divBdr>
        </w:div>
        <w:div w:id="1526552360">
          <w:marLeft w:val="640"/>
          <w:marRight w:val="0"/>
          <w:marTop w:val="0"/>
          <w:marBottom w:val="0"/>
          <w:divBdr>
            <w:top w:val="none" w:sz="0" w:space="0" w:color="auto"/>
            <w:left w:val="none" w:sz="0" w:space="0" w:color="auto"/>
            <w:bottom w:val="none" w:sz="0" w:space="0" w:color="auto"/>
            <w:right w:val="none" w:sz="0" w:space="0" w:color="auto"/>
          </w:divBdr>
        </w:div>
        <w:div w:id="920263288">
          <w:marLeft w:val="640"/>
          <w:marRight w:val="0"/>
          <w:marTop w:val="0"/>
          <w:marBottom w:val="0"/>
          <w:divBdr>
            <w:top w:val="none" w:sz="0" w:space="0" w:color="auto"/>
            <w:left w:val="none" w:sz="0" w:space="0" w:color="auto"/>
            <w:bottom w:val="none" w:sz="0" w:space="0" w:color="auto"/>
            <w:right w:val="none" w:sz="0" w:space="0" w:color="auto"/>
          </w:divBdr>
        </w:div>
        <w:div w:id="1967540034">
          <w:marLeft w:val="640"/>
          <w:marRight w:val="0"/>
          <w:marTop w:val="0"/>
          <w:marBottom w:val="0"/>
          <w:divBdr>
            <w:top w:val="none" w:sz="0" w:space="0" w:color="auto"/>
            <w:left w:val="none" w:sz="0" w:space="0" w:color="auto"/>
            <w:bottom w:val="none" w:sz="0" w:space="0" w:color="auto"/>
            <w:right w:val="none" w:sz="0" w:space="0" w:color="auto"/>
          </w:divBdr>
        </w:div>
        <w:div w:id="1009679747">
          <w:marLeft w:val="640"/>
          <w:marRight w:val="0"/>
          <w:marTop w:val="0"/>
          <w:marBottom w:val="0"/>
          <w:divBdr>
            <w:top w:val="none" w:sz="0" w:space="0" w:color="auto"/>
            <w:left w:val="none" w:sz="0" w:space="0" w:color="auto"/>
            <w:bottom w:val="none" w:sz="0" w:space="0" w:color="auto"/>
            <w:right w:val="none" w:sz="0" w:space="0" w:color="auto"/>
          </w:divBdr>
        </w:div>
        <w:div w:id="971247615">
          <w:marLeft w:val="640"/>
          <w:marRight w:val="0"/>
          <w:marTop w:val="0"/>
          <w:marBottom w:val="0"/>
          <w:divBdr>
            <w:top w:val="none" w:sz="0" w:space="0" w:color="auto"/>
            <w:left w:val="none" w:sz="0" w:space="0" w:color="auto"/>
            <w:bottom w:val="none" w:sz="0" w:space="0" w:color="auto"/>
            <w:right w:val="none" w:sz="0" w:space="0" w:color="auto"/>
          </w:divBdr>
        </w:div>
        <w:div w:id="736244954">
          <w:marLeft w:val="640"/>
          <w:marRight w:val="0"/>
          <w:marTop w:val="0"/>
          <w:marBottom w:val="0"/>
          <w:divBdr>
            <w:top w:val="none" w:sz="0" w:space="0" w:color="auto"/>
            <w:left w:val="none" w:sz="0" w:space="0" w:color="auto"/>
            <w:bottom w:val="none" w:sz="0" w:space="0" w:color="auto"/>
            <w:right w:val="none" w:sz="0" w:space="0" w:color="auto"/>
          </w:divBdr>
        </w:div>
        <w:div w:id="558784629">
          <w:marLeft w:val="640"/>
          <w:marRight w:val="0"/>
          <w:marTop w:val="0"/>
          <w:marBottom w:val="0"/>
          <w:divBdr>
            <w:top w:val="none" w:sz="0" w:space="0" w:color="auto"/>
            <w:left w:val="none" w:sz="0" w:space="0" w:color="auto"/>
            <w:bottom w:val="none" w:sz="0" w:space="0" w:color="auto"/>
            <w:right w:val="none" w:sz="0" w:space="0" w:color="auto"/>
          </w:divBdr>
        </w:div>
        <w:div w:id="354500812">
          <w:marLeft w:val="640"/>
          <w:marRight w:val="0"/>
          <w:marTop w:val="0"/>
          <w:marBottom w:val="0"/>
          <w:divBdr>
            <w:top w:val="none" w:sz="0" w:space="0" w:color="auto"/>
            <w:left w:val="none" w:sz="0" w:space="0" w:color="auto"/>
            <w:bottom w:val="none" w:sz="0" w:space="0" w:color="auto"/>
            <w:right w:val="none" w:sz="0" w:space="0" w:color="auto"/>
          </w:divBdr>
        </w:div>
        <w:div w:id="2082947268">
          <w:marLeft w:val="640"/>
          <w:marRight w:val="0"/>
          <w:marTop w:val="0"/>
          <w:marBottom w:val="0"/>
          <w:divBdr>
            <w:top w:val="none" w:sz="0" w:space="0" w:color="auto"/>
            <w:left w:val="none" w:sz="0" w:space="0" w:color="auto"/>
            <w:bottom w:val="none" w:sz="0" w:space="0" w:color="auto"/>
            <w:right w:val="none" w:sz="0" w:space="0" w:color="auto"/>
          </w:divBdr>
        </w:div>
        <w:div w:id="925042357">
          <w:marLeft w:val="640"/>
          <w:marRight w:val="0"/>
          <w:marTop w:val="0"/>
          <w:marBottom w:val="0"/>
          <w:divBdr>
            <w:top w:val="none" w:sz="0" w:space="0" w:color="auto"/>
            <w:left w:val="none" w:sz="0" w:space="0" w:color="auto"/>
            <w:bottom w:val="none" w:sz="0" w:space="0" w:color="auto"/>
            <w:right w:val="none" w:sz="0" w:space="0" w:color="auto"/>
          </w:divBdr>
        </w:div>
        <w:div w:id="1732658417">
          <w:marLeft w:val="640"/>
          <w:marRight w:val="0"/>
          <w:marTop w:val="0"/>
          <w:marBottom w:val="0"/>
          <w:divBdr>
            <w:top w:val="none" w:sz="0" w:space="0" w:color="auto"/>
            <w:left w:val="none" w:sz="0" w:space="0" w:color="auto"/>
            <w:bottom w:val="none" w:sz="0" w:space="0" w:color="auto"/>
            <w:right w:val="none" w:sz="0" w:space="0" w:color="auto"/>
          </w:divBdr>
        </w:div>
        <w:div w:id="1987932271">
          <w:marLeft w:val="640"/>
          <w:marRight w:val="0"/>
          <w:marTop w:val="0"/>
          <w:marBottom w:val="0"/>
          <w:divBdr>
            <w:top w:val="none" w:sz="0" w:space="0" w:color="auto"/>
            <w:left w:val="none" w:sz="0" w:space="0" w:color="auto"/>
            <w:bottom w:val="none" w:sz="0" w:space="0" w:color="auto"/>
            <w:right w:val="none" w:sz="0" w:space="0" w:color="auto"/>
          </w:divBdr>
        </w:div>
        <w:div w:id="1944651203">
          <w:marLeft w:val="640"/>
          <w:marRight w:val="0"/>
          <w:marTop w:val="0"/>
          <w:marBottom w:val="0"/>
          <w:divBdr>
            <w:top w:val="none" w:sz="0" w:space="0" w:color="auto"/>
            <w:left w:val="none" w:sz="0" w:space="0" w:color="auto"/>
            <w:bottom w:val="none" w:sz="0" w:space="0" w:color="auto"/>
            <w:right w:val="none" w:sz="0" w:space="0" w:color="auto"/>
          </w:divBdr>
        </w:div>
        <w:div w:id="590312723">
          <w:marLeft w:val="640"/>
          <w:marRight w:val="0"/>
          <w:marTop w:val="0"/>
          <w:marBottom w:val="0"/>
          <w:divBdr>
            <w:top w:val="none" w:sz="0" w:space="0" w:color="auto"/>
            <w:left w:val="none" w:sz="0" w:space="0" w:color="auto"/>
            <w:bottom w:val="none" w:sz="0" w:space="0" w:color="auto"/>
            <w:right w:val="none" w:sz="0" w:space="0" w:color="auto"/>
          </w:divBdr>
        </w:div>
        <w:div w:id="4745983">
          <w:marLeft w:val="640"/>
          <w:marRight w:val="0"/>
          <w:marTop w:val="0"/>
          <w:marBottom w:val="0"/>
          <w:divBdr>
            <w:top w:val="none" w:sz="0" w:space="0" w:color="auto"/>
            <w:left w:val="none" w:sz="0" w:space="0" w:color="auto"/>
            <w:bottom w:val="none" w:sz="0" w:space="0" w:color="auto"/>
            <w:right w:val="none" w:sz="0" w:space="0" w:color="auto"/>
          </w:divBdr>
        </w:div>
        <w:div w:id="1543204883">
          <w:marLeft w:val="640"/>
          <w:marRight w:val="0"/>
          <w:marTop w:val="0"/>
          <w:marBottom w:val="0"/>
          <w:divBdr>
            <w:top w:val="none" w:sz="0" w:space="0" w:color="auto"/>
            <w:left w:val="none" w:sz="0" w:space="0" w:color="auto"/>
            <w:bottom w:val="none" w:sz="0" w:space="0" w:color="auto"/>
            <w:right w:val="none" w:sz="0" w:space="0" w:color="auto"/>
          </w:divBdr>
        </w:div>
        <w:div w:id="550774110">
          <w:marLeft w:val="640"/>
          <w:marRight w:val="0"/>
          <w:marTop w:val="0"/>
          <w:marBottom w:val="0"/>
          <w:divBdr>
            <w:top w:val="none" w:sz="0" w:space="0" w:color="auto"/>
            <w:left w:val="none" w:sz="0" w:space="0" w:color="auto"/>
            <w:bottom w:val="none" w:sz="0" w:space="0" w:color="auto"/>
            <w:right w:val="none" w:sz="0" w:space="0" w:color="auto"/>
          </w:divBdr>
        </w:div>
        <w:div w:id="481427564">
          <w:marLeft w:val="640"/>
          <w:marRight w:val="0"/>
          <w:marTop w:val="0"/>
          <w:marBottom w:val="0"/>
          <w:divBdr>
            <w:top w:val="none" w:sz="0" w:space="0" w:color="auto"/>
            <w:left w:val="none" w:sz="0" w:space="0" w:color="auto"/>
            <w:bottom w:val="none" w:sz="0" w:space="0" w:color="auto"/>
            <w:right w:val="none" w:sz="0" w:space="0" w:color="auto"/>
          </w:divBdr>
        </w:div>
        <w:div w:id="984705309">
          <w:marLeft w:val="640"/>
          <w:marRight w:val="0"/>
          <w:marTop w:val="0"/>
          <w:marBottom w:val="0"/>
          <w:divBdr>
            <w:top w:val="none" w:sz="0" w:space="0" w:color="auto"/>
            <w:left w:val="none" w:sz="0" w:space="0" w:color="auto"/>
            <w:bottom w:val="none" w:sz="0" w:space="0" w:color="auto"/>
            <w:right w:val="none" w:sz="0" w:space="0" w:color="auto"/>
          </w:divBdr>
        </w:div>
        <w:div w:id="890192378">
          <w:marLeft w:val="640"/>
          <w:marRight w:val="0"/>
          <w:marTop w:val="0"/>
          <w:marBottom w:val="0"/>
          <w:divBdr>
            <w:top w:val="none" w:sz="0" w:space="0" w:color="auto"/>
            <w:left w:val="none" w:sz="0" w:space="0" w:color="auto"/>
            <w:bottom w:val="none" w:sz="0" w:space="0" w:color="auto"/>
            <w:right w:val="none" w:sz="0" w:space="0" w:color="auto"/>
          </w:divBdr>
        </w:div>
        <w:div w:id="851918341">
          <w:marLeft w:val="640"/>
          <w:marRight w:val="0"/>
          <w:marTop w:val="0"/>
          <w:marBottom w:val="0"/>
          <w:divBdr>
            <w:top w:val="none" w:sz="0" w:space="0" w:color="auto"/>
            <w:left w:val="none" w:sz="0" w:space="0" w:color="auto"/>
            <w:bottom w:val="none" w:sz="0" w:space="0" w:color="auto"/>
            <w:right w:val="none" w:sz="0" w:space="0" w:color="auto"/>
          </w:divBdr>
        </w:div>
        <w:div w:id="1385375733">
          <w:marLeft w:val="640"/>
          <w:marRight w:val="0"/>
          <w:marTop w:val="0"/>
          <w:marBottom w:val="0"/>
          <w:divBdr>
            <w:top w:val="none" w:sz="0" w:space="0" w:color="auto"/>
            <w:left w:val="none" w:sz="0" w:space="0" w:color="auto"/>
            <w:bottom w:val="none" w:sz="0" w:space="0" w:color="auto"/>
            <w:right w:val="none" w:sz="0" w:space="0" w:color="auto"/>
          </w:divBdr>
        </w:div>
        <w:div w:id="2003124697">
          <w:marLeft w:val="640"/>
          <w:marRight w:val="0"/>
          <w:marTop w:val="0"/>
          <w:marBottom w:val="0"/>
          <w:divBdr>
            <w:top w:val="none" w:sz="0" w:space="0" w:color="auto"/>
            <w:left w:val="none" w:sz="0" w:space="0" w:color="auto"/>
            <w:bottom w:val="none" w:sz="0" w:space="0" w:color="auto"/>
            <w:right w:val="none" w:sz="0" w:space="0" w:color="auto"/>
          </w:divBdr>
        </w:div>
        <w:div w:id="726034558">
          <w:marLeft w:val="640"/>
          <w:marRight w:val="0"/>
          <w:marTop w:val="0"/>
          <w:marBottom w:val="0"/>
          <w:divBdr>
            <w:top w:val="none" w:sz="0" w:space="0" w:color="auto"/>
            <w:left w:val="none" w:sz="0" w:space="0" w:color="auto"/>
            <w:bottom w:val="none" w:sz="0" w:space="0" w:color="auto"/>
            <w:right w:val="none" w:sz="0" w:space="0" w:color="auto"/>
          </w:divBdr>
        </w:div>
        <w:div w:id="1279946267">
          <w:marLeft w:val="640"/>
          <w:marRight w:val="0"/>
          <w:marTop w:val="0"/>
          <w:marBottom w:val="0"/>
          <w:divBdr>
            <w:top w:val="none" w:sz="0" w:space="0" w:color="auto"/>
            <w:left w:val="none" w:sz="0" w:space="0" w:color="auto"/>
            <w:bottom w:val="none" w:sz="0" w:space="0" w:color="auto"/>
            <w:right w:val="none" w:sz="0" w:space="0" w:color="auto"/>
          </w:divBdr>
        </w:div>
        <w:div w:id="830603389">
          <w:marLeft w:val="640"/>
          <w:marRight w:val="0"/>
          <w:marTop w:val="0"/>
          <w:marBottom w:val="0"/>
          <w:divBdr>
            <w:top w:val="none" w:sz="0" w:space="0" w:color="auto"/>
            <w:left w:val="none" w:sz="0" w:space="0" w:color="auto"/>
            <w:bottom w:val="none" w:sz="0" w:space="0" w:color="auto"/>
            <w:right w:val="none" w:sz="0" w:space="0" w:color="auto"/>
          </w:divBdr>
        </w:div>
        <w:div w:id="927811384">
          <w:marLeft w:val="640"/>
          <w:marRight w:val="0"/>
          <w:marTop w:val="0"/>
          <w:marBottom w:val="0"/>
          <w:divBdr>
            <w:top w:val="none" w:sz="0" w:space="0" w:color="auto"/>
            <w:left w:val="none" w:sz="0" w:space="0" w:color="auto"/>
            <w:bottom w:val="none" w:sz="0" w:space="0" w:color="auto"/>
            <w:right w:val="none" w:sz="0" w:space="0" w:color="auto"/>
          </w:divBdr>
        </w:div>
        <w:div w:id="1080179070">
          <w:marLeft w:val="640"/>
          <w:marRight w:val="0"/>
          <w:marTop w:val="0"/>
          <w:marBottom w:val="0"/>
          <w:divBdr>
            <w:top w:val="none" w:sz="0" w:space="0" w:color="auto"/>
            <w:left w:val="none" w:sz="0" w:space="0" w:color="auto"/>
            <w:bottom w:val="none" w:sz="0" w:space="0" w:color="auto"/>
            <w:right w:val="none" w:sz="0" w:space="0" w:color="auto"/>
          </w:divBdr>
        </w:div>
        <w:div w:id="502209074">
          <w:marLeft w:val="640"/>
          <w:marRight w:val="0"/>
          <w:marTop w:val="0"/>
          <w:marBottom w:val="0"/>
          <w:divBdr>
            <w:top w:val="none" w:sz="0" w:space="0" w:color="auto"/>
            <w:left w:val="none" w:sz="0" w:space="0" w:color="auto"/>
            <w:bottom w:val="none" w:sz="0" w:space="0" w:color="auto"/>
            <w:right w:val="none" w:sz="0" w:space="0" w:color="auto"/>
          </w:divBdr>
        </w:div>
        <w:div w:id="2143767924">
          <w:marLeft w:val="640"/>
          <w:marRight w:val="0"/>
          <w:marTop w:val="0"/>
          <w:marBottom w:val="0"/>
          <w:divBdr>
            <w:top w:val="none" w:sz="0" w:space="0" w:color="auto"/>
            <w:left w:val="none" w:sz="0" w:space="0" w:color="auto"/>
            <w:bottom w:val="none" w:sz="0" w:space="0" w:color="auto"/>
            <w:right w:val="none" w:sz="0" w:space="0" w:color="auto"/>
          </w:divBdr>
        </w:div>
        <w:div w:id="46346852">
          <w:marLeft w:val="640"/>
          <w:marRight w:val="0"/>
          <w:marTop w:val="0"/>
          <w:marBottom w:val="0"/>
          <w:divBdr>
            <w:top w:val="none" w:sz="0" w:space="0" w:color="auto"/>
            <w:left w:val="none" w:sz="0" w:space="0" w:color="auto"/>
            <w:bottom w:val="none" w:sz="0" w:space="0" w:color="auto"/>
            <w:right w:val="none" w:sz="0" w:space="0" w:color="auto"/>
          </w:divBdr>
        </w:div>
        <w:div w:id="1237008224">
          <w:marLeft w:val="640"/>
          <w:marRight w:val="0"/>
          <w:marTop w:val="0"/>
          <w:marBottom w:val="0"/>
          <w:divBdr>
            <w:top w:val="none" w:sz="0" w:space="0" w:color="auto"/>
            <w:left w:val="none" w:sz="0" w:space="0" w:color="auto"/>
            <w:bottom w:val="none" w:sz="0" w:space="0" w:color="auto"/>
            <w:right w:val="none" w:sz="0" w:space="0" w:color="auto"/>
          </w:divBdr>
        </w:div>
        <w:div w:id="1389568393">
          <w:marLeft w:val="640"/>
          <w:marRight w:val="0"/>
          <w:marTop w:val="0"/>
          <w:marBottom w:val="0"/>
          <w:divBdr>
            <w:top w:val="none" w:sz="0" w:space="0" w:color="auto"/>
            <w:left w:val="none" w:sz="0" w:space="0" w:color="auto"/>
            <w:bottom w:val="none" w:sz="0" w:space="0" w:color="auto"/>
            <w:right w:val="none" w:sz="0" w:space="0" w:color="auto"/>
          </w:divBdr>
        </w:div>
        <w:div w:id="687489325">
          <w:marLeft w:val="640"/>
          <w:marRight w:val="0"/>
          <w:marTop w:val="0"/>
          <w:marBottom w:val="0"/>
          <w:divBdr>
            <w:top w:val="none" w:sz="0" w:space="0" w:color="auto"/>
            <w:left w:val="none" w:sz="0" w:space="0" w:color="auto"/>
            <w:bottom w:val="none" w:sz="0" w:space="0" w:color="auto"/>
            <w:right w:val="none" w:sz="0" w:space="0" w:color="auto"/>
          </w:divBdr>
        </w:div>
        <w:div w:id="1977642378">
          <w:marLeft w:val="640"/>
          <w:marRight w:val="0"/>
          <w:marTop w:val="0"/>
          <w:marBottom w:val="0"/>
          <w:divBdr>
            <w:top w:val="none" w:sz="0" w:space="0" w:color="auto"/>
            <w:left w:val="none" w:sz="0" w:space="0" w:color="auto"/>
            <w:bottom w:val="none" w:sz="0" w:space="0" w:color="auto"/>
            <w:right w:val="none" w:sz="0" w:space="0" w:color="auto"/>
          </w:divBdr>
        </w:div>
        <w:div w:id="2056927914">
          <w:marLeft w:val="640"/>
          <w:marRight w:val="0"/>
          <w:marTop w:val="0"/>
          <w:marBottom w:val="0"/>
          <w:divBdr>
            <w:top w:val="none" w:sz="0" w:space="0" w:color="auto"/>
            <w:left w:val="none" w:sz="0" w:space="0" w:color="auto"/>
            <w:bottom w:val="none" w:sz="0" w:space="0" w:color="auto"/>
            <w:right w:val="none" w:sz="0" w:space="0" w:color="auto"/>
          </w:divBdr>
        </w:div>
        <w:div w:id="697387246">
          <w:marLeft w:val="640"/>
          <w:marRight w:val="0"/>
          <w:marTop w:val="0"/>
          <w:marBottom w:val="0"/>
          <w:divBdr>
            <w:top w:val="none" w:sz="0" w:space="0" w:color="auto"/>
            <w:left w:val="none" w:sz="0" w:space="0" w:color="auto"/>
            <w:bottom w:val="none" w:sz="0" w:space="0" w:color="auto"/>
            <w:right w:val="none" w:sz="0" w:space="0" w:color="auto"/>
          </w:divBdr>
        </w:div>
        <w:div w:id="1625653122">
          <w:marLeft w:val="640"/>
          <w:marRight w:val="0"/>
          <w:marTop w:val="0"/>
          <w:marBottom w:val="0"/>
          <w:divBdr>
            <w:top w:val="none" w:sz="0" w:space="0" w:color="auto"/>
            <w:left w:val="none" w:sz="0" w:space="0" w:color="auto"/>
            <w:bottom w:val="none" w:sz="0" w:space="0" w:color="auto"/>
            <w:right w:val="none" w:sz="0" w:space="0" w:color="auto"/>
          </w:divBdr>
        </w:div>
        <w:div w:id="1135486011">
          <w:marLeft w:val="640"/>
          <w:marRight w:val="0"/>
          <w:marTop w:val="0"/>
          <w:marBottom w:val="0"/>
          <w:divBdr>
            <w:top w:val="none" w:sz="0" w:space="0" w:color="auto"/>
            <w:left w:val="none" w:sz="0" w:space="0" w:color="auto"/>
            <w:bottom w:val="none" w:sz="0" w:space="0" w:color="auto"/>
            <w:right w:val="none" w:sz="0" w:space="0" w:color="auto"/>
          </w:divBdr>
        </w:div>
        <w:div w:id="2027293005">
          <w:marLeft w:val="640"/>
          <w:marRight w:val="0"/>
          <w:marTop w:val="0"/>
          <w:marBottom w:val="0"/>
          <w:divBdr>
            <w:top w:val="none" w:sz="0" w:space="0" w:color="auto"/>
            <w:left w:val="none" w:sz="0" w:space="0" w:color="auto"/>
            <w:bottom w:val="none" w:sz="0" w:space="0" w:color="auto"/>
            <w:right w:val="none" w:sz="0" w:space="0" w:color="auto"/>
          </w:divBdr>
        </w:div>
        <w:div w:id="1800144368">
          <w:marLeft w:val="640"/>
          <w:marRight w:val="0"/>
          <w:marTop w:val="0"/>
          <w:marBottom w:val="0"/>
          <w:divBdr>
            <w:top w:val="none" w:sz="0" w:space="0" w:color="auto"/>
            <w:left w:val="none" w:sz="0" w:space="0" w:color="auto"/>
            <w:bottom w:val="none" w:sz="0" w:space="0" w:color="auto"/>
            <w:right w:val="none" w:sz="0" w:space="0" w:color="auto"/>
          </w:divBdr>
        </w:div>
        <w:div w:id="1424381373">
          <w:marLeft w:val="640"/>
          <w:marRight w:val="0"/>
          <w:marTop w:val="0"/>
          <w:marBottom w:val="0"/>
          <w:divBdr>
            <w:top w:val="none" w:sz="0" w:space="0" w:color="auto"/>
            <w:left w:val="none" w:sz="0" w:space="0" w:color="auto"/>
            <w:bottom w:val="none" w:sz="0" w:space="0" w:color="auto"/>
            <w:right w:val="none" w:sz="0" w:space="0" w:color="auto"/>
          </w:divBdr>
        </w:div>
        <w:div w:id="1257012284">
          <w:marLeft w:val="640"/>
          <w:marRight w:val="0"/>
          <w:marTop w:val="0"/>
          <w:marBottom w:val="0"/>
          <w:divBdr>
            <w:top w:val="none" w:sz="0" w:space="0" w:color="auto"/>
            <w:left w:val="none" w:sz="0" w:space="0" w:color="auto"/>
            <w:bottom w:val="none" w:sz="0" w:space="0" w:color="auto"/>
            <w:right w:val="none" w:sz="0" w:space="0" w:color="auto"/>
          </w:divBdr>
        </w:div>
        <w:div w:id="665404946">
          <w:marLeft w:val="640"/>
          <w:marRight w:val="0"/>
          <w:marTop w:val="0"/>
          <w:marBottom w:val="0"/>
          <w:divBdr>
            <w:top w:val="none" w:sz="0" w:space="0" w:color="auto"/>
            <w:left w:val="none" w:sz="0" w:space="0" w:color="auto"/>
            <w:bottom w:val="none" w:sz="0" w:space="0" w:color="auto"/>
            <w:right w:val="none" w:sz="0" w:space="0" w:color="auto"/>
          </w:divBdr>
        </w:div>
        <w:div w:id="1249925245">
          <w:marLeft w:val="640"/>
          <w:marRight w:val="0"/>
          <w:marTop w:val="0"/>
          <w:marBottom w:val="0"/>
          <w:divBdr>
            <w:top w:val="none" w:sz="0" w:space="0" w:color="auto"/>
            <w:left w:val="none" w:sz="0" w:space="0" w:color="auto"/>
            <w:bottom w:val="none" w:sz="0" w:space="0" w:color="auto"/>
            <w:right w:val="none" w:sz="0" w:space="0" w:color="auto"/>
          </w:divBdr>
        </w:div>
        <w:div w:id="1375502218">
          <w:marLeft w:val="640"/>
          <w:marRight w:val="0"/>
          <w:marTop w:val="0"/>
          <w:marBottom w:val="0"/>
          <w:divBdr>
            <w:top w:val="none" w:sz="0" w:space="0" w:color="auto"/>
            <w:left w:val="none" w:sz="0" w:space="0" w:color="auto"/>
            <w:bottom w:val="none" w:sz="0" w:space="0" w:color="auto"/>
            <w:right w:val="none" w:sz="0" w:space="0" w:color="auto"/>
          </w:divBdr>
        </w:div>
        <w:div w:id="184439739">
          <w:marLeft w:val="640"/>
          <w:marRight w:val="0"/>
          <w:marTop w:val="0"/>
          <w:marBottom w:val="0"/>
          <w:divBdr>
            <w:top w:val="none" w:sz="0" w:space="0" w:color="auto"/>
            <w:left w:val="none" w:sz="0" w:space="0" w:color="auto"/>
            <w:bottom w:val="none" w:sz="0" w:space="0" w:color="auto"/>
            <w:right w:val="none" w:sz="0" w:space="0" w:color="auto"/>
          </w:divBdr>
        </w:div>
        <w:div w:id="1545632739">
          <w:marLeft w:val="640"/>
          <w:marRight w:val="0"/>
          <w:marTop w:val="0"/>
          <w:marBottom w:val="0"/>
          <w:divBdr>
            <w:top w:val="none" w:sz="0" w:space="0" w:color="auto"/>
            <w:left w:val="none" w:sz="0" w:space="0" w:color="auto"/>
            <w:bottom w:val="none" w:sz="0" w:space="0" w:color="auto"/>
            <w:right w:val="none" w:sz="0" w:space="0" w:color="auto"/>
          </w:divBdr>
        </w:div>
        <w:div w:id="1415006533">
          <w:marLeft w:val="640"/>
          <w:marRight w:val="0"/>
          <w:marTop w:val="0"/>
          <w:marBottom w:val="0"/>
          <w:divBdr>
            <w:top w:val="none" w:sz="0" w:space="0" w:color="auto"/>
            <w:left w:val="none" w:sz="0" w:space="0" w:color="auto"/>
            <w:bottom w:val="none" w:sz="0" w:space="0" w:color="auto"/>
            <w:right w:val="none" w:sz="0" w:space="0" w:color="auto"/>
          </w:divBdr>
        </w:div>
        <w:div w:id="2038002212">
          <w:marLeft w:val="640"/>
          <w:marRight w:val="0"/>
          <w:marTop w:val="0"/>
          <w:marBottom w:val="0"/>
          <w:divBdr>
            <w:top w:val="none" w:sz="0" w:space="0" w:color="auto"/>
            <w:left w:val="none" w:sz="0" w:space="0" w:color="auto"/>
            <w:bottom w:val="none" w:sz="0" w:space="0" w:color="auto"/>
            <w:right w:val="none" w:sz="0" w:space="0" w:color="auto"/>
          </w:divBdr>
        </w:div>
        <w:div w:id="1830246851">
          <w:marLeft w:val="640"/>
          <w:marRight w:val="0"/>
          <w:marTop w:val="0"/>
          <w:marBottom w:val="0"/>
          <w:divBdr>
            <w:top w:val="none" w:sz="0" w:space="0" w:color="auto"/>
            <w:left w:val="none" w:sz="0" w:space="0" w:color="auto"/>
            <w:bottom w:val="none" w:sz="0" w:space="0" w:color="auto"/>
            <w:right w:val="none" w:sz="0" w:space="0" w:color="auto"/>
          </w:divBdr>
        </w:div>
        <w:div w:id="523980271">
          <w:marLeft w:val="640"/>
          <w:marRight w:val="0"/>
          <w:marTop w:val="0"/>
          <w:marBottom w:val="0"/>
          <w:divBdr>
            <w:top w:val="none" w:sz="0" w:space="0" w:color="auto"/>
            <w:left w:val="none" w:sz="0" w:space="0" w:color="auto"/>
            <w:bottom w:val="none" w:sz="0" w:space="0" w:color="auto"/>
            <w:right w:val="none" w:sz="0" w:space="0" w:color="auto"/>
          </w:divBdr>
        </w:div>
        <w:div w:id="1466661851">
          <w:marLeft w:val="640"/>
          <w:marRight w:val="0"/>
          <w:marTop w:val="0"/>
          <w:marBottom w:val="0"/>
          <w:divBdr>
            <w:top w:val="none" w:sz="0" w:space="0" w:color="auto"/>
            <w:left w:val="none" w:sz="0" w:space="0" w:color="auto"/>
            <w:bottom w:val="none" w:sz="0" w:space="0" w:color="auto"/>
            <w:right w:val="none" w:sz="0" w:space="0" w:color="auto"/>
          </w:divBdr>
        </w:div>
        <w:div w:id="736829331">
          <w:marLeft w:val="640"/>
          <w:marRight w:val="0"/>
          <w:marTop w:val="0"/>
          <w:marBottom w:val="0"/>
          <w:divBdr>
            <w:top w:val="none" w:sz="0" w:space="0" w:color="auto"/>
            <w:left w:val="none" w:sz="0" w:space="0" w:color="auto"/>
            <w:bottom w:val="none" w:sz="0" w:space="0" w:color="auto"/>
            <w:right w:val="none" w:sz="0" w:space="0" w:color="auto"/>
          </w:divBdr>
        </w:div>
        <w:div w:id="1545214097">
          <w:marLeft w:val="640"/>
          <w:marRight w:val="0"/>
          <w:marTop w:val="0"/>
          <w:marBottom w:val="0"/>
          <w:divBdr>
            <w:top w:val="none" w:sz="0" w:space="0" w:color="auto"/>
            <w:left w:val="none" w:sz="0" w:space="0" w:color="auto"/>
            <w:bottom w:val="none" w:sz="0" w:space="0" w:color="auto"/>
            <w:right w:val="none" w:sz="0" w:space="0" w:color="auto"/>
          </w:divBdr>
        </w:div>
        <w:div w:id="254673125">
          <w:marLeft w:val="640"/>
          <w:marRight w:val="0"/>
          <w:marTop w:val="0"/>
          <w:marBottom w:val="0"/>
          <w:divBdr>
            <w:top w:val="none" w:sz="0" w:space="0" w:color="auto"/>
            <w:left w:val="none" w:sz="0" w:space="0" w:color="auto"/>
            <w:bottom w:val="none" w:sz="0" w:space="0" w:color="auto"/>
            <w:right w:val="none" w:sz="0" w:space="0" w:color="auto"/>
          </w:divBdr>
        </w:div>
        <w:div w:id="1192914267">
          <w:marLeft w:val="640"/>
          <w:marRight w:val="0"/>
          <w:marTop w:val="0"/>
          <w:marBottom w:val="0"/>
          <w:divBdr>
            <w:top w:val="none" w:sz="0" w:space="0" w:color="auto"/>
            <w:left w:val="none" w:sz="0" w:space="0" w:color="auto"/>
            <w:bottom w:val="none" w:sz="0" w:space="0" w:color="auto"/>
            <w:right w:val="none" w:sz="0" w:space="0" w:color="auto"/>
          </w:divBdr>
        </w:div>
        <w:div w:id="1929848612">
          <w:marLeft w:val="640"/>
          <w:marRight w:val="0"/>
          <w:marTop w:val="0"/>
          <w:marBottom w:val="0"/>
          <w:divBdr>
            <w:top w:val="none" w:sz="0" w:space="0" w:color="auto"/>
            <w:left w:val="none" w:sz="0" w:space="0" w:color="auto"/>
            <w:bottom w:val="none" w:sz="0" w:space="0" w:color="auto"/>
            <w:right w:val="none" w:sz="0" w:space="0" w:color="auto"/>
          </w:divBdr>
        </w:div>
        <w:div w:id="646737880">
          <w:marLeft w:val="640"/>
          <w:marRight w:val="0"/>
          <w:marTop w:val="0"/>
          <w:marBottom w:val="0"/>
          <w:divBdr>
            <w:top w:val="none" w:sz="0" w:space="0" w:color="auto"/>
            <w:left w:val="none" w:sz="0" w:space="0" w:color="auto"/>
            <w:bottom w:val="none" w:sz="0" w:space="0" w:color="auto"/>
            <w:right w:val="none" w:sz="0" w:space="0" w:color="auto"/>
          </w:divBdr>
        </w:div>
        <w:div w:id="1392121503">
          <w:marLeft w:val="640"/>
          <w:marRight w:val="0"/>
          <w:marTop w:val="0"/>
          <w:marBottom w:val="0"/>
          <w:divBdr>
            <w:top w:val="none" w:sz="0" w:space="0" w:color="auto"/>
            <w:left w:val="none" w:sz="0" w:space="0" w:color="auto"/>
            <w:bottom w:val="none" w:sz="0" w:space="0" w:color="auto"/>
            <w:right w:val="none" w:sz="0" w:space="0" w:color="auto"/>
          </w:divBdr>
        </w:div>
        <w:div w:id="1921864144">
          <w:marLeft w:val="640"/>
          <w:marRight w:val="0"/>
          <w:marTop w:val="0"/>
          <w:marBottom w:val="0"/>
          <w:divBdr>
            <w:top w:val="none" w:sz="0" w:space="0" w:color="auto"/>
            <w:left w:val="none" w:sz="0" w:space="0" w:color="auto"/>
            <w:bottom w:val="none" w:sz="0" w:space="0" w:color="auto"/>
            <w:right w:val="none" w:sz="0" w:space="0" w:color="auto"/>
          </w:divBdr>
        </w:div>
        <w:div w:id="1214584088">
          <w:marLeft w:val="640"/>
          <w:marRight w:val="0"/>
          <w:marTop w:val="0"/>
          <w:marBottom w:val="0"/>
          <w:divBdr>
            <w:top w:val="none" w:sz="0" w:space="0" w:color="auto"/>
            <w:left w:val="none" w:sz="0" w:space="0" w:color="auto"/>
            <w:bottom w:val="none" w:sz="0" w:space="0" w:color="auto"/>
            <w:right w:val="none" w:sz="0" w:space="0" w:color="auto"/>
          </w:divBdr>
        </w:div>
        <w:div w:id="899249353">
          <w:marLeft w:val="640"/>
          <w:marRight w:val="0"/>
          <w:marTop w:val="0"/>
          <w:marBottom w:val="0"/>
          <w:divBdr>
            <w:top w:val="none" w:sz="0" w:space="0" w:color="auto"/>
            <w:left w:val="none" w:sz="0" w:space="0" w:color="auto"/>
            <w:bottom w:val="none" w:sz="0" w:space="0" w:color="auto"/>
            <w:right w:val="none" w:sz="0" w:space="0" w:color="auto"/>
          </w:divBdr>
        </w:div>
        <w:div w:id="2134205960">
          <w:marLeft w:val="640"/>
          <w:marRight w:val="0"/>
          <w:marTop w:val="0"/>
          <w:marBottom w:val="0"/>
          <w:divBdr>
            <w:top w:val="none" w:sz="0" w:space="0" w:color="auto"/>
            <w:left w:val="none" w:sz="0" w:space="0" w:color="auto"/>
            <w:bottom w:val="none" w:sz="0" w:space="0" w:color="auto"/>
            <w:right w:val="none" w:sz="0" w:space="0" w:color="auto"/>
          </w:divBdr>
        </w:div>
        <w:div w:id="1563756946">
          <w:marLeft w:val="640"/>
          <w:marRight w:val="0"/>
          <w:marTop w:val="0"/>
          <w:marBottom w:val="0"/>
          <w:divBdr>
            <w:top w:val="none" w:sz="0" w:space="0" w:color="auto"/>
            <w:left w:val="none" w:sz="0" w:space="0" w:color="auto"/>
            <w:bottom w:val="none" w:sz="0" w:space="0" w:color="auto"/>
            <w:right w:val="none" w:sz="0" w:space="0" w:color="auto"/>
          </w:divBdr>
        </w:div>
        <w:div w:id="733507258">
          <w:marLeft w:val="640"/>
          <w:marRight w:val="0"/>
          <w:marTop w:val="0"/>
          <w:marBottom w:val="0"/>
          <w:divBdr>
            <w:top w:val="none" w:sz="0" w:space="0" w:color="auto"/>
            <w:left w:val="none" w:sz="0" w:space="0" w:color="auto"/>
            <w:bottom w:val="none" w:sz="0" w:space="0" w:color="auto"/>
            <w:right w:val="none" w:sz="0" w:space="0" w:color="auto"/>
          </w:divBdr>
        </w:div>
        <w:div w:id="2057462176">
          <w:marLeft w:val="640"/>
          <w:marRight w:val="0"/>
          <w:marTop w:val="0"/>
          <w:marBottom w:val="0"/>
          <w:divBdr>
            <w:top w:val="none" w:sz="0" w:space="0" w:color="auto"/>
            <w:left w:val="none" w:sz="0" w:space="0" w:color="auto"/>
            <w:bottom w:val="none" w:sz="0" w:space="0" w:color="auto"/>
            <w:right w:val="none" w:sz="0" w:space="0" w:color="auto"/>
          </w:divBdr>
        </w:div>
        <w:div w:id="1269309260">
          <w:marLeft w:val="640"/>
          <w:marRight w:val="0"/>
          <w:marTop w:val="0"/>
          <w:marBottom w:val="0"/>
          <w:divBdr>
            <w:top w:val="none" w:sz="0" w:space="0" w:color="auto"/>
            <w:left w:val="none" w:sz="0" w:space="0" w:color="auto"/>
            <w:bottom w:val="none" w:sz="0" w:space="0" w:color="auto"/>
            <w:right w:val="none" w:sz="0" w:space="0" w:color="auto"/>
          </w:divBdr>
        </w:div>
        <w:div w:id="1236403103">
          <w:marLeft w:val="640"/>
          <w:marRight w:val="0"/>
          <w:marTop w:val="0"/>
          <w:marBottom w:val="0"/>
          <w:divBdr>
            <w:top w:val="none" w:sz="0" w:space="0" w:color="auto"/>
            <w:left w:val="none" w:sz="0" w:space="0" w:color="auto"/>
            <w:bottom w:val="none" w:sz="0" w:space="0" w:color="auto"/>
            <w:right w:val="none" w:sz="0" w:space="0" w:color="auto"/>
          </w:divBdr>
        </w:div>
        <w:div w:id="1936205530">
          <w:marLeft w:val="640"/>
          <w:marRight w:val="0"/>
          <w:marTop w:val="0"/>
          <w:marBottom w:val="0"/>
          <w:divBdr>
            <w:top w:val="none" w:sz="0" w:space="0" w:color="auto"/>
            <w:left w:val="none" w:sz="0" w:space="0" w:color="auto"/>
            <w:bottom w:val="none" w:sz="0" w:space="0" w:color="auto"/>
            <w:right w:val="none" w:sz="0" w:space="0" w:color="auto"/>
          </w:divBdr>
        </w:div>
      </w:divsChild>
    </w:div>
    <w:div w:id="274562303">
      <w:bodyDiv w:val="1"/>
      <w:marLeft w:val="0"/>
      <w:marRight w:val="0"/>
      <w:marTop w:val="0"/>
      <w:marBottom w:val="0"/>
      <w:divBdr>
        <w:top w:val="none" w:sz="0" w:space="0" w:color="auto"/>
        <w:left w:val="none" w:sz="0" w:space="0" w:color="auto"/>
        <w:bottom w:val="none" w:sz="0" w:space="0" w:color="auto"/>
        <w:right w:val="none" w:sz="0" w:space="0" w:color="auto"/>
      </w:divBdr>
      <w:divsChild>
        <w:div w:id="1149126629">
          <w:marLeft w:val="640"/>
          <w:marRight w:val="0"/>
          <w:marTop w:val="0"/>
          <w:marBottom w:val="0"/>
          <w:divBdr>
            <w:top w:val="none" w:sz="0" w:space="0" w:color="auto"/>
            <w:left w:val="none" w:sz="0" w:space="0" w:color="auto"/>
            <w:bottom w:val="none" w:sz="0" w:space="0" w:color="auto"/>
            <w:right w:val="none" w:sz="0" w:space="0" w:color="auto"/>
          </w:divBdr>
        </w:div>
        <w:div w:id="1210264806">
          <w:marLeft w:val="640"/>
          <w:marRight w:val="0"/>
          <w:marTop w:val="0"/>
          <w:marBottom w:val="0"/>
          <w:divBdr>
            <w:top w:val="none" w:sz="0" w:space="0" w:color="auto"/>
            <w:left w:val="none" w:sz="0" w:space="0" w:color="auto"/>
            <w:bottom w:val="none" w:sz="0" w:space="0" w:color="auto"/>
            <w:right w:val="none" w:sz="0" w:space="0" w:color="auto"/>
          </w:divBdr>
        </w:div>
        <w:div w:id="1985499115">
          <w:marLeft w:val="640"/>
          <w:marRight w:val="0"/>
          <w:marTop w:val="0"/>
          <w:marBottom w:val="0"/>
          <w:divBdr>
            <w:top w:val="none" w:sz="0" w:space="0" w:color="auto"/>
            <w:left w:val="none" w:sz="0" w:space="0" w:color="auto"/>
            <w:bottom w:val="none" w:sz="0" w:space="0" w:color="auto"/>
            <w:right w:val="none" w:sz="0" w:space="0" w:color="auto"/>
          </w:divBdr>
        </w:div>
        <w:div w:id="344945212">
          <w:marLeft w:val="640"/>
          <w:marRight w:val="0"/>
          <w:marTop w:val="0"/>
          <w:marBottom w:val="0"/>
          <w:divBdr>
            <w:top w:val="none" w:sz="0" w:space="0" w:color="auto"/>
            <w:left w:val="none" w:sz="0" w:space="0" w:color="auto"/>
            <w:bottom w:val="none" w:sz="0" w:space="0" w:color="auto"/>
            <w:right w:val="none" w:sz="0" w:space="0" w:color="auto"/>
          </w:divBdr>
        </w:div>
        <w:div w:id="501971803">
          <w:marLeft w:val="640"/>
          <w:marRight w:val="0"/>
          <w:marTop w:val="0"/>
          <w:marBottom w:val="0"/>
          <w:divBdr>
            <w:top w:val="none" w:sz="0" w:space="0" w:color="auto"/>
            <w:left w:val="none" w:sz="0" w:space="0" w:color="auto"/>
            <w:bottom w:val="none" w:sz="0" w:space="0" w:color="auto"/>
            <w:right w:val="none" w:sz="0" w:space="0" w:color="auto"/>
          </w:divBdr>
        </w:div>
        <w:div w:id="184292365">
          <w:marLeft w:val="640"/>
          <w:marRight w:val="0"/>
          <w:marTop w:val="0"/>
          <w:marBottom w:val="0"/>
          <w:divBdr>
            <w:top w:val="none" w:sz="0" w:space="0" w:color="auto"/>
            <w:left w:val="none" w:sz="0" w:space="0" w:color="auto"/>
            <w:bottom w:val="none" w:sz="0" w:space="0" w:color="auto"/>
            <w:right w:val="none" w:sz="0" w:space="0" w:color="auto"/>
          </w:divBdr>
        </w:div>
        <w:div w:id="857424491">
          <w:marLeft w:val="640"/>
          <w:marRight w:val="0"/>
          <w:marTop w:val="0"/>
          <w:marBottom w:val="0"/>
          <w:divBdr>
            <w:top w:val="none" w:sz="0" w:space="0" w:color="auto"/>
            <w:left w:val="none" w:sz="0" w:space="0" w:color="auto"/>
            <w:bottom w:val="none" w:sz="0" w:space="0" w:color="auto"/>
            <w:right w:val="none" w:sz="0" w:space="0" w:color="auto"/>
          </w:divBdr>
        </w:div>
        <w:div w:id="567761571">
          <w:marLeft w:val="640"/>
          <w:marRight w:val="0"/>
          <w:marTop w:val="0"/>
          <w:marBottom w:val="0"/>
          <w:divBdr>
            <w:top w:val="none" w:sz="0" w:space="0" w:color="auto"/>
            <w:left w:val="none" w:sz="0" w:space="0" w:color="auto"/>
            <w:bottom w:val="none" w:sz="0" w:space="0" w:color="auto"/>
            <w:right w:val="none" w:sz="0" w:space="0" w:color="auto"/>
          </w:divBdr>
        </w:div>
        <w:div w:id="1198272307">
          <w:marLeft w:val="640"/>
          <w:marRight w:val="0"/>
          <w:marTop w:val="0"/>
          <w:marBottom w:val="0"/>
          <w:divBdr>
            <w:top w:val="none" w:sz="0" w:space="0" w:color="auto"/>
            <w:left w:val="none" w:sz="0" w:space="0" w:color="auto"/>
            <w:bottom w:val="none" w:sz="0" w:space="0" w:color="auto"/>
            <w:right w:val="none" w:sz="0" w:space="0" w:color="auto"/>
          </w:divBdr>
        </w:div>
        <w:div w:id="1012025418">
          <w:marLeft w:val="640"/>
          <w:marRight w:val="0"/>
          <w:marTop w:val="0"/>
          <w:marBottom w:val="0"/>
          <w:divBdr>
            <w:top w:val="none" w:sz="0" w:space="0" w:color="auto"/>
            <w:left w:val="none" w:sz="0" w:space="0" w:color="auto"/>
            <w:bottom w:val="none" w:sz="0" w:space="0" w:color="auto"/>
            <w:right w:val="none" w:sz="0" w:space="0" w:color="auto"/>
          </w:divBdr>
        </w:div>
        <w:div w:id="1608002160">
          <w:marLeft w:val="640"/>
          <w:marRight w:val="0"/>
          <w:marTop w:val="0"/>
          <w:marBottom w:val="0"/>
          <w:divBdr>
            <w:top w:val="none" w:sz="0" w:space="0" w:color="auto"/>
            <w:left w:val="none" w:sz="0" w:space="0" w:color="auto"/>
            <w:bottom w:val="none" w:sz="0" w:space="0" w:color="auto"/>
            <w:right w:val="none" w:sz="0" w:space="0" w:color="auto"/>
          </w:divBdr>
        </w:div>
        <w:div w:id="466511123">
          <w:marLeft w:val="640"/>
          <w:marRight w:val="0"/>
          <w:marTop w:val="0"/>
          <w:marBottom w:val="0"/>
          <w:divBdr>
            <w:top w:val="none" w:sz="0" w:space="0" w:color="auto"/>
            <w:left w:val="none" w:sz="0" w:space="0" w:color="auto"/>
            <w:bottom w:val="none" w:sz="0" w:space="0" w:color="auto"/>
            <w:right w:val="none" w:sz="0" w:space="0" w:color="auto"/>
          </w:divBdr>
        </w:div>
        <w:div w:id="572199542">
          <w:marLeft w:val="640"/>
          <w:marRight w:val="0"/>
          <w:marTop w:val="0"/>
          <w:marBottom w:val="0"/>
          <w:divBdr>
            <w:top w:val="none" w:sz="0" w:space="0" w:color="auto"/>
            <w:left w:val="none" w:sz="0" w:space="0" w:color="auto"/>
            <w:bottom w:val="none" w:sz="0" w:space="0" w:color="auto"/>
            <w:right w:val="none" w:sz="0" w:space="0" w:color="auto"/>
          </w:divBdr>
        </w:div>
        <w:div w:id="890846775">
          <w:marLeft w:val="640"/>
          <w:marRight w:val="0"/>
          <w:marTop w:val="0"/>
          <w:marBottom w:val="0"/>
          <w:divBdr>
            <w:top w:val="none" w:sz="0" w:space="0" w:color="auto"/>
            <w:left w:val="none" w:sz="0" w:space="0" w:color="auto"/>
            <w:bottom w:val="none" w:sz="0" w:space="0" w:color="auto"/>
            <w:right w:val="none" w:sz="0" w:space="0" w:color="auto"/>
          </w:divBdr>
        </w:div>
        <w:div w:id="1602375688">
          <w:marLeft w:val="640"/>
          <w:marRight w:val="0"/>
          <w:marTop w:val="0"/>
          <w:marBottom w:val="0"/>
          <w:divBdr>
            <w:top w:val="none" w:sz="0" w:space="0" w:color="auto"/>
            <w:left w:val="none" w:sz="0" w:space="0" w:color="auto"/>
            <w:bottom w:val="none" w:sz="0" w:space="0" w:color="auto"/>
            <w:right w:val="none" w:sz="0" w:space="0" w:color="auto"/>
          </w:divBdr>
        </w:div>
        <w:div w:id="1706910033">
          <w:marLeft w:val="640"/>
          <w:marRight w:val="0"/>
          <w:marTop w:val="0"/>
          <w:marBottom w:val="0"/>
          <w:divBdr>
            <w:top w:val="none" w:sz="0" w:space="0" w:color="auto"/>
            <w:left w:val="none" w:sz="0" w:space="0" w:color="auto"/>
            <w:bottom w:val="none" w:sz="0" w:space="0" w:color="auto"/>
            <w:right w:val="none" w:sz="0" w:space="0" w:color="auto"/>
          </w:divBdr>
        </w:div>
        <w:div w:id="1948347000">
          <w:marLeft w:val="640"/>
          <w:marRight w:val="0"/>
          <w:marTop w:val="0"/>
          <w:marBottom w:val="0"/>
          <w:divBdr>
            <w:top w:val="none" w:sz="0" w:space="0" w:color="auto"/>
            <w:left w:val="none" w:sz="0" w:space="0" w:color="auto"/>
            <w:bottom w:val="none" w:sz="0" w:space="0" w:color="auto"/>
            <w:right w:val="none" w:sz="0" w:space="0" w:color="auto"/>
          </w:divBdr>
        </w:div>
        <w:div w:id="896862794">
          <w:marLeft w:val="640"/>
          <w:marRight w:val="0"/>
          <w:marTop w:val="0"/>
          <w:marBottom w:val="0"/>
          <w:divBdr>
            <w:top w:val="none" w:sz="0" w:space="0" w:color="auto"/>
            <w:left w:val="none" w:sz="0" w:space="0" w:color="auto"/>
            <w:bottom w:val="none" w:sz="0" w:space="0" w:color="auto"/>
            <w:right w:val="none" w:sz="0" w:space="0" w:color="auto"/>
          </w:divBdr>
        </w:div>
        <w:div w:id="1230311608">
          <w:marLeft w:val="640"/>
          <w:marRight w:val="0"/>
          <w:marTop w:val="0"/>
          <w:marBottom w:val="0"/>
          <w:divBdr>
            <w:top w:val="none" w:sz="0" w:space="0" w:color="auto"/>
            <w:left w:val="none" w:sz="0" w:space="0" w:color="auto"/>
            <w:bottom w:val="none" w:sz="0" w:space="0" w:color="auto"/>
            <w:right w:val="none" w:sz="0" w:space="0" w:color="auto"/>
          </w:divBdr>
        </w:div>
        <w:div w:id="1554923544">
          <w:marLeft w:val="640"/>
          <w:marRight w:val="0"/>
          <w:marTop w:val="0"/>
          <w:marBottom w:val="0"/>
          <w:divBdr>
            <w:top w:val="none" w:sz="0" w:space="0" w:color="auto"/>
            <w:left w:val="none" w:sz="0" w:space="0" w:color="auto"/>
            <w:bottom w:val="none" w:sz="0" w:space="0" w:color="auto"/>
            <w:right w:val="none" w:sz="0" w:space="0" w:color="auto"/>
          </w:divBdr>
        </w:div>
        <w:div w:id="2134595323">
          <w:marLeft w:val="640"/>
          <w:marRight w:val="0"/>
          <w:marTop w:val="0"/>
          <w:marBottom w:val="0"/>
          <w:divBdr>
            <w:top w:val="none" w:sz="0" w:space="0" w:color="auto"/>
            <w:left w:val="none" w:sz="0" w:space="0" w:color="auto"/>
            <w:bottom w:val="none" w:sz="0" w:space="0" w:color="auto"/>
            <w:right w:val="none" w:sz="0" w:space="0" w:color="auto"/>
          </w:divBdr>
        </w:div>
        <w:div w:id="219633546">
          <w:marLeft w:val="640"/>
          <w:marRight w:val="0"/>
          <w:marTop w:val="0"/>
          <w:marBottom w:val="0"/>
          <w:divBdr>
            <w:top w:val="none" w:sz="0" w:space="0" w:color="auto"/>
            <w:left w:val="none" w:sz="0" w:space="0" w:color="auto"/>
            <w:bottom w:val="none" w:sz="0" w:space="0" w:color="auto"/>
            <w:right w:val="none" w:sz="0" w:space="0" w:color="auto"/>
          </w:divBdr>
        </w:div>
        <w:div w:id="2030449413">
          <w:marLeft w:val="640"/>
          <w:marRight w:val="0"/>
          <w:marTop w:val="0"/>
          <w:marBottom w:val="0"/>
          <w:divBdr>
            <w:top w:val="none" w:sz="0" w:space="0" w:color="auto"/>
            <w:left w:val="none" w:sz="0" w:space="0" w:color="auto"/>
            <w:bottom w:val="none" w:sz="0" w:space="0" w:color="auto"/>
            <w:right w:val="none" w:sz="0" w:space="0" w:color="auto"/>
          </w:divBdr>
        </w:div>
        <w:div w:id="1605116859">
          <w:marLeft w:val="640"/>
          <w:marRight w:val="0"/>
          <w:marTop w:val="0"/>
          <w:marBottom w:val="0"/>
          <w:divBdr>
            <w:top w:val="none" w:sz="0" w:space="0" w:color="auto"/>
            <w:left w:val="none" w:sz="0" w:space="0" w:color="auto"/>
            <w:bottom w:val="none" w:sz="0" w:space="0" w:color="auto"/>
            <w:right w:val="none" w:sz="0" w:space="0" w:color="auto"/>
          </w:divBdr>
        </w:div>
        <w:div w:id="1333877553">
          <w:marLeft w:val="640"/>
          <w:marRight w:val="0"/>
          <w:marTop w:val="0"/>
          <w:marBottom w:val="0"/>
          <w:divBdr>
            <w:top w:val="none" w:sz="0" w:space="0" w:color="auto"/>
            <w:left w:val="none" w:sz="0" w:space="0" w:color="auto"/>
            <w:bottom w:val="none" w:sz="0" w:space="0" w:color="auto"/>
            <w:right w:val="none" w:sz="0" w:space="0" w:color="auto"/>
          </w:divBdr>
        </w:div>
        <w:div w:id="9648806">
          <w:marLeft w:val="640"/>
          <w:marRight w:val="0"/>
          <w:marTop w:val="0"/>
          <w:marBottom w:val="0"/>
          <w:divBdr>
            <w:top w:val="none" w:sz="0" w:space="0" w:color="auto"/>
            <w:left w:val="none" w:sz="0" w:space="0" w:color="auto"/>
            <w:bottom w:val="none" w:sz="0" w:space="0" w:color="auto"/>
            <w:right w:val="none" w:sz="0" w:space="0" w:color="auto"/>
          </w:divBdr>
        </w:div>
        <w:div w:id="497355684">
          <w:marLeft w:val="640"/>
          <w:marRight w:val="0"/>
          <w:marTop w:val="0"/>
          <w:marBottom w:val="0"/>
          <w:divBdr>
            <w:top w:val="none" w:sz="0" w:space="0" w:color="auto"/>
            <w:left w:val="none" w:sz="0" w:space="0" w:color="auto"/>
            <w:bottom w:val="none" w:sz="0" w:space="0" w:color="auto"/>
            <w:right w:val="none" w:sz="0" w:space="0" w:color="auto"/>
          </w:divBdr>
        </w:div>
        <w:div w:id="413817157">
          <w:marLeft w:val="640"/>
          <w:marRight w:val="0"/>
          <w:marTop w:val="0"/>
          <w:marBottom w:val="0"/>
          <w:divBdr>
            <w:top w:val="none" w:sz="0" w:space="0" w:color="auto"/>
            <w:left w:val="none" w:sz="0" w:space="0" w:color="auto"/>
            <w:bottom w:val="none" w:sz="0" w:space="0" w:color="auto"/>
            <w:right w:val="none" w:sz="0" w:space="0" w:color="auto"/>
          </w:divBdr>
        </w:div>
        <w:div w:id="1092749387">
          <w:marLeft w:val="640"/>
          <w:marRight w:val="0"/>
          <w:marTop w:val="0"/>
          <w:marBottom w:val="0"/>
          <w:divBdr>
            <w:top w:val="none" w:sz="0" w:space="0" w:color="auto"/>
            <w:left w:val="none" w:sz="0" w:space="0" w:color="auto"/>
            <w:bottom w:val="none" w:sz="0" w:space="0" w:color="auto"/>
            <w:right w:val="none" w:sz="0" w:space="0" w:color="auto"/>
          </w:divBdr>
        </w:div>
        <w:div w:id="723531407">
          <w:marLeft w:val="640"/>
          <w:marRight w:val="0"/>
          <w:marTop w:val="0"/>
          <w:marBottom w:val="0"/>
          <w:divBdr>
            <w:top w:val="none" w:sz="0" w:space="0" w:color="auto"/>
            <w:left w:val="none" w:sz="0" w:space="0" w:color="auto"/>
            <w:bottom w:val="none" w:sz="0" w:space="0" w:color="auto"/>
            <w:right w:val="none" w:sz="0" w:space="0" w:color="auto"/>
          </w:divBdr>
        </w:div>
        <w:div w:id="772170991">
          <w:marLeft w:val="640"/>
          <w:marRight w:val="0"/>
          <w:marTop w:val="0"/>
          <w:marBottom w:val="0"/>
          <w:divBdr>
            <w:top w:val="none" w:sz="0" w:space="0" w:color="auto"/>
            <w:left w:val="none" w:sz="0" w:space="0" w:color="auto"/>
            <w:bottom w:val="none" w:sz="0" w:space="0" w:color="auto"/>
            <w:right w:val="none" w:sz="0" w:space="0" w:color="auto"/>
          </w:divBdr>
        </w:div>
        <w:div w:id="970011848">
          <w:marLeft w:val="640"/>
          <w:marRight w:val="0"/>
          <w:marTop w:val="0"/>
          <w:marBottom w:val="0"/>
          <w:divBdr>
            <w:top w:val="none" w:sz="0" w:space="0" w:color="auto"/>
            <w:left w:val="none" w:sz="0" w:space="0" w:color="auto"/>
            <w:bottom w:val="none" w:sz="0" w:space="0" w:color="auto"/>
            <w:right w:val="none" w:sz="0" w:space="0" w:color="auto"/>
          </w:divBdr>
        </w:div>
        <w:div w:id="2111587493">
          <w:marLeft w:val="640"/>
          <w:marRight w:val="0"/>
          <w:marTop w:val="0"/>
          <w:marBottom w:val="0"/>
          <w:divBdr>
            <w:top w:val="none" w:sz="0" w:space="0" w:color="auto"/>
            <w:left w:val="none" w:sz="0" w:space="0" w:color="auto"/>
            <w:bottom w:val="none" w:sz="0" w:space="0" w:color="auto"/>
            <w:right w:val="none" w:sz="0" w:space="0" w:color="auto"/>
          </w:divBdr>
        </w:div>
        <w:div w:id="167405130">
          <w:marLeft w:val="640"/>
          <w:marRight w:val="0"/>
          <w:marTop w:val="0"/>
          <w:marBottom w:val="0"/>
          <w:divBdr>
            <w:top w:val="none" w:sz="0" w:space="0" w:color="auto"/>
            <w:left w:val="none" w:sz="0" w:space="0" w:color="auto"/>
            <w:bottom w:val="none" w:sz="0" w:space="0" w:color="auto"/>
            <w:right w:val="none" w:sz="0" w:space="0" w:color="auto"/>
          </w:divBdr>
        </w:div>
        <w:div w:id="1534881496">
          <w:marLeft w:val="640"/>
          <w:marRight w:val="0"/>
          <w:marTop w:val="0"/>
          <w:marBottom w:val="0"/>
          <w:divBdr>
            <w:top w:val="none" w:sz="0" w:space="0" w:color="auto"/>
            <w:left w:val="none" w:sz="0" w:space="0" w:color="auto"/>
            <w:bottom w:val="none" w:sz="0" w:space="0" w:color="auto"/>
            <w:right w:val="none" w:sz="0" w:space="0" w:color="auto"/>
          </w:divBdr>
        </w:div>
        <w:div w:id="57948815">
          <w:marLeft w:val="640"/>
          <w:marRight w:val="0"/>
          <w:marTop w:val="0"/>
          <w:marBottom w:val="0"/>
          <w:divBdr>
            <w:top w:val="none" w:sz="0" w:space="0" w:color="auto"/>
            <w:left w:val="none" w:sz="0" w:space="0" w:color="auto"/>
            <w:bottom w:val="none" w:sz="0" w:space="0" w:color="auto"/>
            <w:right w:val="none" w:sz="0" w:space="0" w:color="auto"/>
          </w:divBdr>
        </w:div>
        <w:div w:id="699358994">
          <w:marLeft w:val="640"/>
          <w:marRight w:val="0"/>
          <w:marTop w:val="0"/>
          <w:marBottom w:val="0"/>
          <w:divBdr>
            <w:top w:val="none" w:sz="0" w:space="0" w:color="auto"/>
            <w:left w:val="none" w:sz="0" w:space="0" w:color="auto"/>
            <w:bottom w:val="none" w:sz="0" w:space="0" w:color="auto"/>
            <w:right w:val="none" w:sz="0" w:space="0" w:color="auto"/>
          </w:divBdr>
        </w:div>
        <w:div w:id="1536578460">
          <w:marLeft w:val="640"/>
          <w:marRight w:val="0"/>
          <w:marTop w:val="0"/>
          <w:marBottom w:val="0"/>
          <w:divBdr>
            <w:top w:val="none" w:sz="0" w:space="0" w:color="auto"/>
            <w:left w:val="none" w:sz="0" w:space="0" w:color="auto"/>
            <w:bottom w:val="none" w:sz="0" w:space="0" w:color="auto"/>
            <w:right w:val="none" w:sz="0" w:space="0" w:color="auto"/>
          </w:divBdr>
        </w:div>
        <w:div w:id="546182048">
          <w:marLeft w:val="640"/>
          <w:marRight w:val="0"/>
          <w:marTop w:val="0"/>
          <w:marBottom w:val="0"/>
          <w:divBdr>
            <w:top w:val="none" w:sz="0" w:space="0" w:color="auto"/>
            <w:left w:val="none" w:sz="0" w:space="0" w:color="auto"/>
            <w:bottom w:val="none" w:sz="0" w:space="0" w:color="auto"/>
            <w:right w:val="none" w:sz="0" w:space="0" w:color="auto"/>
          </w:divBdr>
        </w:div>
        <w:div w:id="1858621727">
          <w:marLeft w:val="640"/>
          <w:marRight w:val="0"/>
          <w:marTop w:val="0"/>
          <w:marBottom w:val="0"/>
          <w:divBdr>
            <w:top w:val="none" w:sz="0" w:space="0" w:color="auto"/>
            <w:left w:val="none" w:sz="0" w:space="0" w:color="auto"/>
            <w:bottom w:val="none" w:sz="0" w:space="0" w:color="auto"/>
            <w:right w:val="none" w:sz="0" w:space="0" w:color="auto"/>
          </w:divBdr>
        </w:div>
        <w:div w:id="1058014998">
          <w:marLeft w:val="640"/>
          <w:marRight w:val="0"/>
          <w:marTop w:val="0"/>
          <w:marBottom w:val="0"/>
          <w:divBdr>
            <w:top w:val="none" w:sz="0" w:space="0" w:color="auto"/>
            <w:left w:val="none" w:sz="0" w:space="0" w:color="auto"/>
            <w:bottom w:val="none" w:sz="0" w:space="0" w:color="auto"/>
            <w:right w:val="none" w:sz="0" w:space="0" w:color="auto"/>
          </w:divBdr>
        </w:div>
        <w:div w:id="1498498397">
          <w:marLeft w:val="640"/>
          <w:marRight w:val="0"/>
          <w:marTop w:val="0"/>
          <w:marBottom w:val="0"/>
          <w:divBdr>
            <w:top w:val="none" w:sz="0" w:space="0" w:color="auto"/>
            <w:left w:val="none" w:sz="0" w:space="0" w:color="auto"/>
            <w:bottom w:val="none" w:sz="0" w:space="0" w:color="auto"/>
            <w:right w:val="none" w:sz="0" w:space="0" w:color="auto"/>
          </w:divBdr>
        </w:div>
        <w:div w:id="414711920">
          <w:marLeft w:val="640"/>
          <w:marRight w:val="0"/>
          <w:marTop w:val="0"/>
          <w:marBottom w:val="0"/>
          <w:divBdr>
            <w:top w:val="none" w:sz="0" w:space="0" w:color="auto"/>
            <w:left w:val="none" w:sz="0" w:space="0" w:color="auto"/>
            <w:bottom w:val="none" w:sz="0" w:space="0" w:color="auto"/>
            <w:right w:val="none" w:sz="0" w:space="0" w:color="auto"/>
          </w:divBdr>
        </w:div>
        <w:div w:id="1359887261">
          <w:marLeft w:val="640"/>
          <w:marRight w:val="0"/>
          <w:marTop w:val="0"/>
          <w:marBottom w:val="0"/>
          <w:divBdr>
            <w:top w:val="none" w:sz="0" w:space="0" w:color="auto"/>
            <w:left w:val="none" w:sz="0" w:space="0" w:color="auto"/>
            <w:bottom w:val="none" w:sz="0" w:space="0" w:color="auto"/>
            <w:right w:val="none" w:sz="0" w:space="0" w:color="auto"/>
          </w:divBdr>
        </w:div>
        <w:div w:id="516576415">
          <w:marLeft w:val="640"/>
          <w:marRight w:val="0"/>
          <w:marTop w:val="0"/>
          <w:marBottom w:val="0"/>
          <w:divBdr>
            <w:top w:val="none" w:sz="0" w:space="0" w:color="auto"/>
            <w:left w:val="none" w:sz="0" w:space="0" w:color="auto"/>
            <w:bottom w:val="none" w:sz="0" w:space="0" w:color="auto"/>
            <w:right w:val="none" w:sz="0" w:space="0" w:color="auto"/>
          </w:divBdr>
        </w:div>
        <w:div w:id="2124377852">
          <w:marLeft w:val="640"/>
          <w:marRight w:val="0"/>
          <w:marTop w:val="0"/>
          <w:marBottom w:val="0"/>
          <w:divBdr>
            <w:top w:val="none" w:sz="0" w:space="0" w:color="auto"/>
            <w:left w:val="none" w:sz="0" w:space="0" w:color="auto"/>
            <w:bottom w:val="none" w:sz="0" w:space="0" w:color="auto"/>
            <w:right w:val="none" w:sz="0" w:space="0" w:color="auto"/>
          </w:divBdr>
        </w:div>
        <w:div w:id="1539506272">
          <w:marLeft w:val="640"/>
          <w:marRight w:val="0"/>
          <w:marTop w:val="0"/>
          <w:marBottom w:val="0"/>
          <w:divBdr>
            <w:top w:val="none" w:sz="0" w:space="0" w:color="auto"/>
            <w:left w:val="none" w:sz="0" w:space="0" w:color="auto"/>
            <w:bottom w:val="none" w:sz="0" w:space="0" w:color="auto"/>
            <w:right w:val="none" w:sz="0" w:space="0" w:color="auto"/>
          </w:divBdr>
        </w:div>
        <w:div w:id="1669401818">
          <w:marLeft w:val="640"/>
          <w:marRight w:val="0"/>
          <w:marTop w:val="0"/>
          <w:marBottom w:val="0"/>
          <w:divBdr>
            <w:top w:val="none" w:sz="0" w:space="0" w:color="auto"/>
            <w:left w:val="none" w:sz="0" w:space="0" w:color="auto"/>
            <w:bottom w:val="none" w:sz="0" w:space="0" w:color="auto"/>
            <w:right w:val="none" w:sz="0" w:space="0" w:color="auto"/>
          </w:divBdr>
        </w:div>
        <w:div w:id="36131697">
          <w:marLeft w:val="640"/>
          <w:marRight w:val="0"/>
          <w:marTop w:val="0"/>
          <w:marBottom w:val="0"/>
          <w:divBdr>
            <w:top w:val="none" w:sz="0" w:space="0" w:color="auto"/>
            <w:left w:val="none" w:sz="0" w:space="0" w:color="auto"/>
            <w:bottom w:val="none" w:sz="0" w:space="0" w:color="auto"/>
            <w:right w:val="none" w:sz="0" w:space="0" w:color="auto"/>
          </w:divBdr>
        </w:div>
        <w:div w:id="853155104">
          <w:marLeft w:val="640"/>
          <w:marRight w:val="0"/>
          <w:marTop w:val="0"/>
          <w:marBottom w:val="0"/>
          <w:divBdr>
            <w:top w:val="none" w:sz="0" w:space="0" w:color="auto"/>
            <w:left w:val="none" w:sz="0" w:space="0" w:color="auto"/>
            <w:bottom w:val="none" w:sz="0" w:space="0" w:color="auto"/>
            <w:right w:val="none" w:sz="0" w:space="0" w:color="auto"/>
          </w:divBdr>
        </w:div>
        <w:div w:id="1592158668">
          <w:marLeft w:val="640"/>
          <w:marRight w:val="0"/>
          <w:marTop w:val="0"/>
          <w:marBottom w:val="0"/>
          <w:divBdr>
            <w:top w:val="none" w:sz="0" w:space="0" w:color="auto"/>
            <w:left w:val="none" w:sz="0" w:space="0" w:color="auto"/>
            <w:bottom w:val="none" w:sz="0" w:space="0" w:color="auto"/>
            <w:right w:val="none" w:sz="0" w:space="0" w:color="auto"/>
          </w:divBdr>
        </w:div>
        <w:div w:id="1732069905">
          <w:marLeft w:val="640"/>
          <w:marRight w:val="0"/>
          <w:marTop w:val="0"/>
          <w:marBottom w:val="0"/>
          <w:divBdr>
            <w:top w:val="none" w:sz="0" w:space="0" w:color="auto"/>
            <w:left w:val="none" w:sz="0" w:space="0" w:color="auto"/>
            <w:bottom w:val="none" w:sz="0" w:space="0" w:color="auto"/>
            <w:right w:val="none" w:sz="0" w:space="0" w:color="auto"/>
          </w:divBdr>
        </w:div>
        <w:div w:id="450129171">
          <w:marLeft w:val="640"/>
          <w:marRight w:val="0"/>
          <w:marTop w:val="0"/>
          <w:marBottom w:val="0"/>
          <w:divBdr>
            <w:top w:val="none" w:sz="0" w:space="0" w:color="auto"/>
            <w:left w:val="none" w:sz="0" w:space="0" w:color="auto"/>
            <w:bottom w:val="none" w:sz="0" w:space="0" w:color="auto"/>
            <w:right w:val="none" w:sz="0" w:space="0" w:color="auto"/>
          </w:divBdr>
        </w:div>
        <w:div w:id="579490447">
          <w:marLeft w:val="640"/>
          <w:marRight w:val="0"/>
          <w:marTop w:val="0"/>
          <w:marBottom w:val="0"/>
          <w:divBdr>
            <w:top w:val="none" w:sz="0" w:space="0" w:color="auto"/>
            <w:left w:val="none" w:sz="0" w:space="0" w:color="auto"/>
            <w:bottom w:val="none" w:sz="0" w:space="0" w:color="auto"/>
            <w:right w:val="none" w:sz="0" w:space="0" w:color="auto"/>
          </w:divBdr>
        </w:div>
        <w:div w:id="1316295745">
          <w:marLeft w:val="640"/>
          <w:marRight w:val="0"/>
          <w:marTop w:val="0"/>
          <w:marBottom w:val="0"/>
          <w:divBdr>
            <w:top w:val="none" w:sz="0" w:space="0" w:color="auto"/>
            <w:left w:val="none" w:sz="0" w:space="0" w:color="auto"/>
            <w:bottom w:val="none" w:sz="0" w:space="0" w:color="auto"/>
            <w:right w:val="none" w:sz="0" w:space="0" w:color="auto"/>
          </w:divBdr>
        </w:div>
        <w:div w:id="557593042">
          <w:marLeft w:val="640"/>
          <w:marRight w:val="0"/>
          <w:marTop w:val="0"/>
          <w:marBottom w:val="0"/>
          <w:divBdr>
            <w:top w:val="none" w:sz="0" w:space="0" w:color="auto"/>
            <w:left w:val="none" w:sz="0" w:space="0" w:color="auto"/>
            <w:bottom w:val="none" w:sz="0" w:space="0" w:color="auto"/>
            <w:right w:val="none" w:sz="0" w:space="0" w:color="auto"/>
          </w:divBdr>
        </w:div>
        <w:div w:id="1658025516">
          <w:marLeft w:val="640"/>
          <w:marRight w:val="0"/>
          <w:marTop w:val="0"/>
          <w:marBottom w:val="0"/>
          <w:divBdr>
            <w:top w:val="none" w:sz="0" w:space="0" w:color="auto"/>
            <w:left w:val="none" w:sz="0" w:space="0" w:color="auto"/>
            <w:bottom w:val="none" w:sz="0" w:space="0" w:color="auto"/>
            <w:right w:val="none" w:sz="0" w:space="0" w:color="auto"/>
          </w:divBdr>
        </w:div>
        <w:div w:id="417100884">
          <w:marLeft w:val="640"/>
          <w:marRight w:val="0"/>
          <w:marTop w:val="0"/>
          <w:marBottom w:val="0"/>
          <w:divBdr>
            <w:top w:val="none" w:sz="0" w:space="0" w:color="auto"/>
            <w:left w:val="none" w:sz="0" w:space="0" w:color="auto"/>
            <w:bottom w:val="none" w:sz="0" w:space="0" w:color="auto"/>
            <w:right w:val="none" w:sz="0" w:space="0" w:color="auto"/>
          </w:divBdr>
        </w:div>
        <w:div w:id="1570119024">
          <w:marLeft w:val="640"/>
          <w:marRight w:val="0"/>
          <w:marTop w:val="0"/>
          <w:marBottom w:val="0"/>
          <w:divBdr>
            <w:top w:val="none" w:sz="0" w:space="0" w:color="auto"/>
            <w:left w:val="none" w:sz="0" w:space="0" w:color="auto"/>
            <w:bottom w:val="none" w:sz="0" w:space="0" w:color="auto"/>
            <w:right w:val="none" w:sz="0" w:space="0" w:color="auto"/>
          </w:divBdr>
        </w:div>
        <w:div w:id="1464156176">
          <w:marLeft w:val="640"/>
          <w:marRight w:val="0"/>
          <w:marTop w:val="0"/>
          <w:marBottom w:val="0"/>
          <w:divBdr>
            <w:top w:val="none" w:sz="0" w:space="0" w:color="auto"/>
            <w:left w:val="none" w:sz="0" w:space="0" w:color="auto"/>
            <w:bottom w:val="none" w:sz="0" w:space="0" w:color="auto"/>
            <w:right w:val="none" w:sz="0" w:space="0" w:color="auto"/>
          </w:divBdr>
        </w:div>
        <w:div w:id="1098523408">
          <w:marLeft w:val="640"/>
          <w:marRight w:val="0"/>
          <w:marTop w:val="0"/>
          <w:marBottom w:val="0"/>
          <w:divBdr>
            <w:top w:val="none" w:sz="0" w:space="0" w:color="auto"/>
            <w:left w:val="none" w:sz="0" w:space="0" w:color="auto"/>
            <w:bottom w:val="none" w:sz="0" w:space="0" w:color="auto"/>
            <w:right w:val="none" w:sz="0" w:space="0" w:color="auto"/>
          </w:divBdr>
        </w:div>
        <w:div w:id="580600506">
          <w:marLeft w:val="640"/>
          <w:marRight w:val="0"/>
          <w:marTop w:val="0"/>
          <w:marBottom w:val="0"/>
          <w:divBdr>
            <w:top w:val="none" w:sz="0" w:space="0" w:color="auto"/>
            <w:left w:val="none" w:sz="0" w:space="0" w:color="auto"/>
            <w:bottom w:val="none" w:sz="0" w:space="0" w:color="auto"/>
            <w:right w:val="none" w:sz="0" w:space="0" w:color="auto"/>
          </w:divBdr>
        </w:div>
        <w:div w:id="1784759928">
          <w:marLeft w:val="640"/>
          <w:marRight w:val="0"/>
          <w:marTop w:val="0"/>
          <w:marBottom w:val="0"/>
          <w:divBdr>
            <w:top w:val="none" w:sz="0" w:space="0" w:color="auto"/>
            <w:left w:val="none" w:sz="0" w:space="0" w:color="auto"/>
            <w:bottom w:val="none" w:sz="0" w:space="0" w:color="auto"/>
            <w:right w:val="none" w:sz="0" w:space="0" w:color="auto"/>
          </w:divBdr>
        </w:div>
        <w:div w:id="1967812237">
          <w:marLeft w:val="640"/>
          <w:marRight w:val="0"/>
          <w:marTop w:val="0"/>
          <w:marBottom w:val="0"/>
          <w:divBdr>
            <w:top w:val="none" w:sz="0" w:space="0" w:color="auto"/>
            <w:left w:val="none" w:sz="0" w:space="0" w:color="auto"/>
            <w:bottom w:val="none" w:sz="0" w:space="0" w:color="auto"/>
            <w:right w:val="none" w:sz="0" w:space="0" w:color="auto"/>
          </w:divBdr>
        </w:div>
        <w:div w:id="1128595723">
          <w:marLeft w:val="640"/>
          <w:marRight w:val="0"/>
          <w:marTop w:val="0"/>
          <w:marBottom w:val="0"/>
          <w:divBdr>
            <w:top w:val="none" w:sz="0" w:space="0" w:color="auto"/>
            <w:left w:val="none" w:sz="0" w:space="0" w:color="auto"/>
            <w:bottom w:val="none" w:sz="0" w:space="0" w:color="auto"/>
            <w:right w:val="none" w:sz="0" w:space="0" w:color="auto"/>
          </w:divBdr>
        </w:div>
        <w:div w:id="208929433">
          <w:marLeft w:val="640"/>
          <w:marRight w:val="0"/>
          <w:marTop w:val="0"/>
          <w:marBottom w:val="0"/>
          <w:divBdr>
            <w:top w:val="none" w:sz="0" w:space="0" w:color="auto"/>
            <w:left w:val="none" w:sz="0" w:space="0" w:color="auto"/>
            <w:bottom w:val="none" w:sz="0" w:space="0" w:color="auto"/>
            <w:right w:val="none" w:sz="0" w:space="0" w:color="auto"/>
          </w:divBdr>
        </w:div>
        <w:div w:id="1122991272">
          <w:marLeft w:val="640"/>
          <w:marRight w:val="0"/>
          <w:marTop w:val="0"/>
          <w:marBottom w:val="0"/>
          <w:divBdr>
            <w:top w:val="none" w:sz="0" w:space="0" w:color="auto"/>
            <w:left w:val="none" w:sz="0" w:space="0" w:color="auto"/>
            <w:bottom w:val="none" w:sz="0" w:space="0" w:color="auto"/>
            <w:right w:val="none" w:sz="0" w:space="0" w:color="auto"/>
          </w:divBdr>
        </w:div>
        <w:div w:id="1490319010">
          <w:marLeft w:val="640"/>
          <w:marRight w:val="0"/>
          <w:marTop w:val="0"/>
          <w:marBottom w:val="0"/>
          <w:divBdr>
            <w:top w:val="none" w:sz="0" w:space="0" w:color="auto"/>
            <w:left w:val="none" w:sz="0" w:space="0" w:color="auto"/>
            <w:bottom w:val="none" w:sz="0" w:space="0" w:color="auto"/>
            <w:right w:val="none" w:sz="0" w:space="0" w:color="auto"/>
          </w:divBdr>
        </w:div>
        <w:div w:id="1090346475">
          <w:marLeft w:val="640"/>
          <w:marRight w:val="0"/>
          <w:marTop w:val="0"/>
          <w:marBottom w:val="0"/>
          <w:divBdr>
            <w:top w:val="none" w:sz="0" w:space="0" w:color="auto"/>
            <w:left w:val="none" w:sz="0" w:space="0" w:color="auto"/>
            <w:bottom w:val="none" w:sz="0" w:space="0" w:color="auto"/>
            <w:right w:val="none" w:sz="0" w:space="0" w:color="auto"/>
          </w:divBdr>
        </w:div>
        <w:div w:id="645940927">
          <w:marLeft w:val="640"/>
          <w:marRight w:val="0"/>
          <w:marTop w:val="0"/>
          <w:marBottom w:val="0"/>
          <w:divBdr>
            <w:top w:val="none" w:sz="0" w:space="0" w:color="auto"/>
            <w:left w:val="none" w:sz="0" w:space="0" w:color="auto"/>
            <w:bottom w:val="none" w:sz="0" w:space="0" w:color="auto"/>
            <w:right w:val="none" w:sz="0" w:space="0" w:color="auto"/>
          </w:divBdr>
        </w:div>
        <w:div w:id="480080218">
          <w:marLeft w:val="640"/>
          <w:marRight w:val="0"/>
          <w:marTop w:val="0"/>
          <w:marBottom w:val="0"/>
          <w:divBdr>
            <w:top w:val="none" w:sz="0" w:space="0" w:color="auto"/>
            <w:left w:val="none" w:sz="0" w:space="0" w:color="auto"/>
            <w:bottom w:val="none" w:sz="0" w:space="0" w:color="auto"/>
            <w:right w:val="none" w:sz="0" w:space="0" w:color="auto"/>
          </w:divBdr>
        </w:div>
        <w:div w:id="931233139">
          <w:marLeft w:val="640"/>
          <w:marRight w:val="0"/>
          <w:marTop w:val="0"/>
          <w:marBottom w:val="0"/>
          <w:divBdr>
            <w:top w:val="none" w:sz="0" w:space="0" w:color="auto"/>
            <w:left w:val="none" w:sz="0" w:space="0" w:color="auto"/>
            <w:bottom w:val="none" w:sz="0" w:space="0" w:color="auto"/>
            <w:right w:val="none" w:sz="0" w:space="0" w:color="auto"/>
          </w:divBdr>
        </w:div>
        <w:div w:id="1183472673">
          <w:marLeft w:val="640"/>
          <w:marRight w:val="0"/>
          <w:marTop w:val="0"/>
          <w:marBottom w:val="0"/>
          <w:divBdr>
            <w:top w:val="none" w:sz="0" w:space="0" w:color="auto"/>
            <w:left w:val="none" w:sz="0" w:space="0" w:color="auto"/>
            <w:bottom w:val="none" w:sz="0" w:space="0" w:color="auto"/>
            <w:right w:val="none" w:sz="0" w:space="0" w:color="auto"/>
          </w:divBdr>
        </w:div>
        <w:div w:id="1912425013">
          <w:marLeft w:val="640"/>
          <w:marRight w:val="0"/>
          <w:marTop w:val="0"/>
          <w:marBottom w:val="0"/>
          <w:divBdr>
            <w:top w:val="none" w:sz="0" w:space="0" w:color="auto"/>
            <w:left w:val="none" w:sz="0" w:space="0" w:color="auto"/>
            <w:bottom w:val="none" w:sz="0" w:space="0" w:color="auto"/>
            <w:right w:val="none" w:sz="0" w:space="0" w:color="auto"/>
          </w:divBdr>
        </w:div>
        <w:div w:id="1933469550">
          <w:marLeft w:val="640"/>
          <w:marRight w:val="0"/>
          <w:marTop w:val="0"/>
          <w:marBottom w:val="0"/>
          <w:divBdr>
            <w:top w:val="none" w:sz="0" w:space="0" w:color="auto"/>
            <w:left w:val="none" w:sz="0" w:space="0" w:color="auto"/>
            <w:bottom w:val="none" w:sz="0" w:space="0" w:color="auto"/>
            <w:right w:val="none" w:sz="0" w:space="0" w:color="auto"/>
          </w:divBdr>
        </w:div>
        <w:div w:id="392048859">
          <w:marLeft w:val="640"/>
          <w:marRight w:val="0"/>
          <w:marTop w:val="0"/>
          <w:marBottom w:val="0"/>
          <w:divBdr>
            <w:top w:val="none" w:sz="0" w:space="0" w:color="auto"/>
            <w:left w:val="none" w:sz="0" w:space="0" w:color="auto"/>
            <w:bottom w:val="none" w:sz="0" w:space="0" w:color="auto"/>
            <w:right w:val="none" w:sz="0" w:space="0" w:color="auto"/>
          </w:divBdr>
        </w:div>
        <w:div w:id="1519738401">
          <w:marLeft w:val="640"/>
          <w:marRight w:val="0"/>
          <w:marTop w:val="0"/>
          <w:marBottom w:val="0"/>
          <w:divBdr>
            <w:top w:val="none" w:sz="0" w:space="0" w:color="auto"/>
            <w:left w:val="none" w:sz="0" w:space="0" w:color="auto"/>
            <w:bottom w:val="none" w:sz="0" w:space="0" w:color="auto"/>
            <w:right w:val="none" w:sz="0" w:space="0" w:color="auto"/>
          </w:divBdr>
        </w:div>
        <w:div w:id="1121605163">
          <w:marLeft w:val="640"/>
          <w:marRight w:val="0"/>
          <w:marTop w:val="0"/>
          <w:marBottom w:val="0"/>
          <w:divBdr>
            <w:top w:val="none" w:sz="0" w:space="0" w:color="auto"/>
            <w:left w:val="none" w:sz="0" w:space="0" w:color="auto"/>
            <w:bottom w:val="none" w:sz="0" w:space="0" w:color="auto"/>
            <w:right w:val="none" w:sz="0" w:space="0" w:color="auto"/>
          </w:divBdr>
        </w:div>
        <w:div w:id="1444225713">
          <w:marLeft w:val="640"/>
          <w:marRight w:val="0"/>
          <w:marTop w:val="0"/>
          <w:marBottom w:val="0"/>
          <w:divBdr>
            <w:top w:val="none" w:sz="0" w:space="0" w:color="auto"/>
            <w:left w:val="none" w:sz="0" w:space="0" w:color="auto"/>
            <w:bottom w:val="none" w:sz="0" w:space="0" w:color="auto"/>
            <w:right w:val="none" w:sz="0" w:space="0" w:color="auto"/>
          </w:divBdr>
        </w:div>
        <w:div w:id="1818719453">
          <w:marLeft w:val="640"/>
          <w:marRight w:val="0"/>
          <w:marTop w:val="0"/>
          <w:marBottom w:val="0"/>
          <w:divBdr>
            <w:top w:val="none" w:sz="0" w:space="0" w:color="auto"/>
            <w:left w:val="none" w:sz="0" w:space="0" w:color="auto"/>
            <w:bottom w:val="none" w:sz="0" w:space="0" w:color="auto"/>
            <w:right w:val="none" w:sz="0" w:space="0" w:color="auto"/>
          </w:divBdr>
        </w:div>
        <w:div w:id="3820794">
          <w:marLeft w:val="640"/>
          <w:marRight w:val="0"/>
          <w:marTop w:val="0"/>
          <w:marBottom w:val="0"/>
          <w:divBdr>
            <w:top w:val="none" w:sz="0" w:space="0" w:color="auto"/>
            <w:left w:val="none" w:sz="0" w:space="0" w:color="auto"/>
            <w:bottom w:val="none" w:sz="0" w:space="0" w:color="auto"/>
            <w:right w:val="none" w:sz="0" w:space="0" w:color="auto"/>
          </w:divBdr>
        </w:div>
        <w:div w:id="1081367362">
          <w:marLeft w:val="640"/>
          <w:marRight w:val="0"/>
          <w:marTop w:val="0"/>
          <w:marBottom w:val="0"/>
          <w:divBdr>
            <w:top w:val="none" w:sz="0" w:space="0" w:color="auto"/>
            <w:left w:val="none" w:sz="0" w:space="0" w:color="auto"/>
            <w:bottom w:val="none" w:sz="0" w:space="0" w:color="auto"/>
            <w:right w:val="none" w:sz="0" w:space="0" w:color="auto"/>
          </w:divBdr>
        </w:div>
        <w:div w:id="480926813">
          <w:marLeft w:val="640"/>
          <w:marRight w:val="0"/>
          <w:marTop w:val="0"/>
          <w:marBottom w:val="0"/>
          <w:divBdr>
            <w:top w:val="none" w:sz="0" w:space="0" w:color="auto"/>
            <w:left w:val="none" w:sz="0" w:space="0" w:color="auto"/>
            <w:bottom w:val="none" w:sz="0" w:space="0" w:color="auto"/>
            <w:right w:val="none" w:sz="0" w:space="0" w:color="auto"/>
          </w:divBdr>
        </w:div>
        <w:div w:id="131825246">
          <w:marLeft w:val="640"/>
          <w:marRight w:val="0"/>
          <w:marTop w:val="0"/>
          <w:marBottom w:val="0"/>
          <w:divBdr>
            <w:top w:val="none" w:sz="0" w:space="0" w:color="auto"/>
            <w:left w:val="none" w:sz="0" w:space="0" w:color="auto"/>
            <w:bottom w:val="none" w:sz="0" w:space="0" w:color="auto"/>
            <w:right w:val="none" w:sz="0" w:space="0" w:color="auto"/>
          </w:divBdr>
        </w:div>
        <w:div w:id="27532233">
          <w:marLeft w:val="640"/>
          <w:marRight w:val="0"/>
          <w:marTop w:val="0"/>
          <w:marBottom w:val="0"/>
          <w:divBdr>
            <w:top w:val="none" w:sz="0" w:space="0" w:color="auto"/>
            <w:left w:val="none" w:sz="0" w:space="0" w:color="auto"/>
            <w:bottom w:val="none" w:sz="0" w:space="0" w:color="auto"/>
            <w:right w:val="none" w:sz="0" w:space="0" w:color="auto"/>
          </w:divBdr>
        </w:div>
        <w:div w:id="265117001">
          <w:marLeft w:val="640"/>
          <w:marRight w:val="0"/>
          <w:marTop w:val="0"/>
          <w:marBottom w:val="0"/>
          <w:divBdr>
            <w:top w:val="none" w:sz="0" w:space="0" w:color="auto"/>
            <w:left w:val="none" w:sz="0" w:space="0" w:color="auto"/>
            <w:bottom w:val="none" w:sz="0" w:space="0" w:color="auto"/>
            <w:right w:val="none" w:sz="0" w:space="0" w:color="auto"/>
          </w:divBdr>
        </w:div>
        <w:div w:id="1656109827">
          <w:marLeft w:val="640"/>
          <w:marRight w:val="0"/>
          <w:marTop w:val="0"/>
          <w:marBottom w:val="0"/>
          <w:divBdr>
            <w:top w:val="none" w:sz="0" w:space="0" w:color="auto"/>
            <w:left w:val="none" w:sz="0" w:space="0" w:color="auto"/>
            <w:bottom w:val="none" w:sz="0" w:space="0" w:color="auto"/>
            <w:right w:val="none" w:sz="0" w:space="0" w:color="auto"/>
          </w:divBdr>
        </w:div>
        <w:div w:id="131661">
          <w:marLeft w:val="640"/>
          <w:marRight w:val="0"/>
          <w:marTop w:val="0"/>
          <w:marBottom w:val="0"/>
          <w:divBdr>
            <w:top w:val="none" w:sz="0" w:space="0" w:color="auto"/>
            <w:left w:val="none" w:sz="0" w:space="0" w:color="auto"/>
            <w:bottom w:val="none" w:sz="0" w:space="0" w:color="auto"/>
            <w:right w:val="none" w:sz="0" w:space="0" w:color="auto"/>
          </w:divBdr>
        </w:div>
        <w:div w:id="1297494478">
          <w:marLeft w:val="640"/>
          <w:marRight w:val="0"/>
          <w:marTop w:val="0"/>
          <w:marBottom w:val="0"/>
          <w:divBdr>
            <w:top w:val="none" w:sz="0" w:space="0" w:color="auto"/>
            <w:left w:val="none" w:sz="0" w:space="0" w:color="auto"/>
            <w:bottom w:val="none" w:sz="0" w:space="0" w:color="auto"/>
            <w:right w:val="none" w:sz="0" w:space="0" w:color="auto"/>
          </w:divBdr>
        </w:div>
        <w:div w:id="1247958091">
          <w:marLeft w:val="640"/>
          <w:marRight w:val="0"/>
          <w:marTop w:val="0"/>
          <w:marBottom w:val="0"/>
          <w:divBdr>
            <w:top w:val="none" w:sz="0" w:space="0" w:color="auto"/>
            <w:left w:val="none" w:sz="0" w:space="0" w:color="auto"/>
            <w:bottom w:val="none" w:sz="0" w:space="0" w:color="auto"/>
            <w:right w:val="none" w:sz="0" w:space="0" w:color="auto"/>
          </w:divBdr>
        </w:div>
        <w:div w:id="1508907473">
          <w:marLeft w:val="640"/>
          <w:marRight w:val="0"/>
          <w:marTop w:val="0"/>
          <w:marBottom w:val="0"/>
          <w:divBdr>
            <w:top w:val="none" w:sz="0" w:space="0" w:color="auto"/>
            <w:left w:val="none" w:sz="0" w:space="0" w:color="auto"/>
            <w:bottom w:val="none" w:sz="0" w:space="0" w:color="auto"/>
            <w:right w:val="none" w:sz="0" w:space="0" w:color="auto"/>
          </w:divBdr>
        </w:div>
        <w:div w:id="1835335935">
          <w:marLeft w:val="640"/>
          <w:marRight w:val="0"/>
          <w:marTop w:val="0"/>
          <w:marBottom w:val="0"/>
          <w:divBdr>
            <w:top w:val="none" w:sz="0" w:space="0" w:color="auto"/>
            <w:left w:val="none" w:sz="0" w:space="0" w:color="auto"/>
            <w:bottom w:val="none" w:sz="0" w:space="0" w:color="auto"/>
            <w:right w:val="none" w:sz="0" w:space="0" w:color="auto"/>
          </w:divBdr>
        </w:div>
        <w:div w:id="956106861">
          <w:marLeft w:val="640"/>
          <w:marRight w:val="0"/>
          <w:marTop w:val="0"/>
          <w:marBottom w:val="0"/>
          <w:divBdr>
            <w:top w:val="none" w:sz="0" w:space="0" w:color="auto"/>
            <w:left w:val="none" w:sz="0" w:space="0" w:color="auto"/>
            <w:bottom w:val="none" w:sz="0" w:space="0" w:color="auto"/>
            <w:right w:val="none" w:sz="0" w:space="0" w:color="auto"/>
          </w:divBdr>
        </w:div>
        <w:div w:id="924649266">
          <w:marLeft w:val="640"/>
          <w:marRight w:val="0"/>
          <w:marTop w:val="0"/>
          <w:marBottom w:val="0"/>
          <w:divBdr>
            <w:top w:val="none" w:sz="0" w:space="0" w:color="auto"/>
            <w:left w:val="none" w:sz="0" w:space="0" w:color="auto"/>
            <w:bottom w:val="none" w:sz="0" w:space="0" w:color="auto"/>
            <w:right w:val="none" w:sz="0" w:space="0" w:color="auto"/>
          </w:divBdr>
        </w:div>
        <w:div w:id="479156463">
          <w:marLeft w:val="640"/>
          <w:marRight w:val="0"/>
          <w:marTop w:val="0"/>
          <w:marBottom w:val="0"/>
          <w:divBdr>
            <w:top w:val="none" w:sz="0" w:space="0" w:color="auto"/>
            <w:left w:val="none" w:sz="0" w:space="0" w:color="auto"/>
            <w:bottom w:val="none" w:sz="0" w:space="0" w:color="auto"/>
            <w:right w:val="none" w:sz="0" w:space="0" w:color="auto"/>
          </w:divBdr>
        </w:div>
        <w:div w:id="1882783991">
          <w:marLeft w:val="640"/>
          <w:marRight w:val="0"/>
          <w:marTop w:val="0"/>
          <w:marBottom w:val="0"/>
          <w:divBdr>
            <w:top w:val="none" w:sz="0" w:space="0" w:color="auto"/>
            <w:left w:val="none" w:sz="0" w:space="0" w:color="auto"/>
            <w:bottom w:val="none" w:sz="0" w:space="0" w:color="auto"/>
            <w:right w:val="none" w:sz="0" w:space="0" w:color="auto"/>
          </w:divBdr>
        </w:div>
        <w:div w:id="466704696">
          <w:marLeft w:val="640"/>
          <w:marRight w:val="0"/>
          <w:marTop w:val="0"/>
          <w:marBottom w:val="0"/>
          <w:divBdr>
            <w:top w:val="none" w:sz="0" w:space="0" w:color="auto"/>
            <w:left w:val="none" w:sz="0" w:space="0" w:color="auto"/>
            <w:bottom w:val="none" w:sz="0" w:space="0" w:color="auto"/>
            <w:right w:val="none" w:sz="0" w:space="0" w:color="auto"/>
          </w:divBdr>
        </w:div>
        <w:div w:id="1465851054">
          <w:marLeft w:val="640"/>
          <w:marRight w:val="0"/>
          <w:marTop w:val="0"/>
          <w:marBottom w:val="0"/>
          <w:divBdr>
            <w:top w:val="none" w:sz="0" w:space="0" w:color="auto"/>
            <w:left w:val="none" w:sz="0" w:space="0" w:color="auto"/>
            <w:bottom w:val="none" w:sz="0" w:space="0" w:color="auto"/>
            <w:right w:val="none" w:sz="0" w:space="0" w:color="auto"/>
          </w:divBdr>
        </w:div>
        <w:div w:id="1078133055">
          <w:marLeft w:val="640"/>
          <w:marRight w:val="0"/>
          <w:marTop w:val="0"/>
          <w:marBottom w:val="0"/>
          <w:divBdr>
            <w:top w:val="none" w:sz="0" w:space="0" w:color="auto"/>
            <w:left w:val="none" w:sz="0" w:space="0" w:color="auto"/>
            <w:bottom w:val="none" w:sz="0" w:space="0" w:color="auto"/>
            <w:right w:val="none" w:sz="0" w:space="0" w:color="auto"/>
          </w:divBdr>
        </w:div>
        <w:div w:id="1332219045">
          <w:marLeft w:val="640"/>
          <w:marRight w:val="0"/>
          <w:marTop w:val="0"/>
          <w:marBottom w:val="0"/>
          <w:divBdr>
            <w:top w:val="none" w:sz="0" w:space="0" w:color="auto"/>
            <w:left w:val="none" w:sz="0" w:space="0" w:color="auto"/>
            <w:bottom w:val="none" w:sz="0" w:space="0" w:color="auto"/>
            <w:right w:val="none" w:sz="0" w:space="0" w:color="auto"/>
          </w:divBdr>
        </w:div>
        <w:div w:id="424304606">
          <w:marLeft w:val="640"/>
          <w:marRight w:val="0"/>
          <w:marTop w:val="0"/>
          <w:marBottom w:val="0"/>
          <w:divBdr>
            <w:top w:val="none" w:sz="0" w:space="0" w:color="auto"/>
            <w:left w:val="none" w:sz="0" w:space="0" w:color="auto"/>
            <w:bottom w:val="none" w:sz="0" w:space="0" w:color="auto"/>
            <w:right w:val="none" w:sz="0" w:space="0" w:color="auto"/>
          </w:divBdr>
        </w:div>
        <w:div w:id="1627346085">
          <w:marLeft w:val="640"/>
          <w:marRight w:val="0"/>
          <w:marTop w:val="0"/>
          <w:marBottom w:val="0"/>
          <w:divBdr>
            <w:top w:val="none" w:sz="0" w:space="0" w:color="auto"/>
            <w:left w:val="none" w:sz="0" w:space="0" w:color="auto"/>
            <w:bottom w:val="none" w:sz="0" w:space="0" w:color="auto"/>
            <w:right w:val="none" w:sz="0" w:space="0" w:color="auto"/>
          </w:divBdr>
        </w:div>
        <w:div w:id="1782021575">
          <w:marLeft w:val="640"/>
          <w:marRight w:val="0"/>
          <w:marTop w:val="0"/>
          <w:marBottom w:val="0"/>
          <w:divBdr>
            <w:top w:val="none" w:sz="0" w:space="0" w:color="auto"/>
            <w:left w:val="none" w:sz="0" w:space="0" w:color="auto"/>
            <w:bottom w:val="none" w:sz="0" w:space="0" w:color="auto"/>
            <w:right w:val="none" w:sz="0" w:space="0" w:color="auto"/>
          </w:divBdr>
        </w:div>
        <w:div w:id="1938440923">
          <w:marLeft w:val="640"/>
          <w:marRight w:val="0"/>
          <w:marTop w:val="0"/>
          <w:marBottom w:val="0"/>
          <w:divBdr>
            <w:top w:val="none" w:sz="0" w:space="0" w:color="auto"/>
            <w:left w:val="none" w:sz="0" w:space="0" w:color="auto"/>
            <w:bottom w:val="none" w:sz="0" w:space="0" w:color="auto"/>
            <w:right w:val="none" w:sz="0" w:space="0" w:color="auto"/>
          </w:divBdr>
        </w:div>
        <w:div w:id="1476335913">
          <w:marLeft w:val="640"/>
          <w:marRight w:val="0"/>
          <w:marTop w:val="0"/>
          <w:marBottom w:val="0"/>
          <w:divBdr>
            <w:top w:val="none" w:sz="0" w:space="0" w:color="auto"/>
            <w:left w:val="none" w:sz="0" w:space="0" w:color="auto"/>
            <w:bottom w:val="none" w:sz="0" w:space="0" w:color="auto"/>
            <w:right w:val="none" w:sz="0" w:space="0" w:color="auto"/>
          </w:divBdr>
        </w:div>
        <w:div w:id="1142304703">
          <w:marLeft w:val="640"/>
          <w:marRight w:val="0"/>
          <w:marTop w:val="0"/>
          <w:marBottom w:val="0"/>
          <w:divBdr>
            <w:top w:val="none" w:sz="0" w:space="0" w:color="auto"/>
            <w:left w:val="none" w:sz="0" w:space="0" w:color="auto"/>
            <w:bottom w:val="none" w:sz="0" w:space="0" w:color="auto"/>
            <w:right w:val="none" w:sz="0" w:space="0" w:color="auto"/>
          </w:divBdr>
        </w:div>
        <w:div w:id="1187914201">
          <w:marLeft w:val="640"/>
          <w:marRight w:val="0"/>
          <w:marTop w:val="0"/>
          <w:marBottom w:val="0"/>
          <w:divBdr>
            <w:top w:val="none" w:sz="0" w:space="0" w:color="auto"/>
            <w:left w:val="none" w:sz="0" w:space="0" w:color="auto"/>
            <w:bottom w:val="none" w:sz="0" w:space="0" w:color="auto"/>
            <w:right w:val="none" w:sz="0" w:space="0" w:color="auto"/>
          </w:divBdr>
        </w:div>
        <w:div w:id="642351049">
          <w:marLeft w:val="640"/>
          <w:marRight w:val="0"/>
          <w:marTop w:val="0"/>
          <w:marBottom w:val="0"/>
          <w:divBdr>
            <w:top w:val="none" w:sz="0" w:space="0" w:color="auto"/>
            <w:left w:val="none" w:sz="0" w:space="0" w:color="auto"/>
            <w:bottom w:val="none" w:sz="0" w:space="0" w:color="auto"/>
            <w:right w:val="none" w:sz="0" w:space="0" w:color="auto"/>
          </w:divBdr>
        </w:div>
        <w:div w:id="1994337667">
          <w:marLeft w:val="640"/>
          <w:marRight w:val="0"/>
          <w:marTop w:val="0"/>
          <w:marBottom w:val="0"/>
          <w:divBdr>
            <w:top w:val="none" w:sz="0" w:space="0" w:color="auto"/>
            <w:left w:val="none" w:sz="0" w:space="0" w:color="auto"/>
            <w:bottom w:val="none" w:sz="0" w:space="0" w:color="auto"/>
            <w:right w:val="none" w:sz="0" w:space="0" w:color="auto"/>
          </w:divBdr>
        </w:div>
        <w:div w:id="433524693">
          <w:marLeft w:val="640"/>
          <w:marRight w:val="0"/>
          <w:marTop w:val="0"/>
          <w:marBottom w:val="0"/>
          <w:divBdr>
            <w:top w:val="none" w:sz="0" w:space="0" w:color="auto"/>
            <w:left w:val="none" w:sz="0" w:space="0" w:color="auto"/>
            <w:bottom w:val="none" w:sz="0" w:space="0" w:color="auto"/>
            <w:right w:val="none" w:sz="0" w:space="0" w:color="auto"/>
          </w:divBdr>
        </w:div>
        <w:div w:id="1640069289">
          <w:marLeft w:val="640"/>
          <w:marRight w:val="0"/>
          <w:marTop w:val="0"/>
          <w:marBottom w:val="0"/>
          <w:divBdr>
            <w:top w:val="none" w:sz="0" w:space="0" w:color="auto"/>
            <w:left w:val="none" w:sz="0" w:space="0" w:color="auto"/>
            <w:bottom w:val="none" w:sz="0" w:space="0" w:color="auto"/>
            <w:right w:val="none" w:sz="0" w:space="0" w:color="auto"/>
          </w:divBdr>
        </w:div>
      </w:divsChild>
    </w:div>
    <w:div w:id="302320994">
      <w:bodyDiv w:val="1"/>
      <w:marLeft w:val="0"/>
      <w:marRight w:val="0"/>
      <w:marTop w:val="0"/>
      <w:marBottom w:val="0"/>
      <w:divBdr>
        <w:top w:val="none" w:sz="0" w:space="0" w:color="auto"/>
        <w:left w:val="none" w:sz="0" w:space="0" w:color="auto"/>
        <w:bottom w:val="none" w:sz="0" w:space="0" w:color="auto"/>
        <w:right w:val="none" w:sz="0" w:space="0" w:color="auto"/>
      </w:divBdr>
      <w:divsChild>
        <w:div w:id="1953659743">
          <w:marLeft w:val="640"/>
          <w:marRight w:val="0"/>
          <w:marTop w:val="0"/>
          <w:marBottom w:val="0"/>
          <w:divBdr>
            <w:top w:val="none" w:sz="0" w:space="0" w:color="auto"/>
            <w:left w:val="none" w:sz="0" w:space="0" w:color="auto"/>
            <w:bottom w:val="none" w:sz="0" w:space="0" w:color="auto"/>
            <w:right w:val="none" w:sz="0" w:space="0" w:color="auto"/>
          </w:divBdr>
        </w:div>
        <w:div w:id="440149324">
          <w:marLeft w:val="640"/>
          <w:marRight w:val="0"/>
          <w:marTop w:val="0"/>
          <w:marBottom w:val="0"/>
          <w:divBdr>
            <w:top w:val="none" w:sz="0" w:space="0" w:color="auto"/>
            <w:left w:val="none" w:sz="0" w:space="0" w:color="auto"/>
            <w:bottom w:val="none" w:sz="0" w:space="0" w:color="auto"/>
            <w:right w:val="none" w:sz="0" w:space="0" w:color="auto"/>
          </w:divBdr>
        </w:div>
        <w:div w:id="1429740881">
          <w:marLeft w:val="640"/>
          <w:marRight w:val="0"/>
          <w:marTop w:val="0"/>
          <w:marBottom w:val="0"/>
          <w:divBdr>
            <w:top w:val="none" w:sz="0" w:space="0" w:color="auto"/>
            <w:left w:val="none" w:sz="0" w:space="0" w:color="auto"/>
            <w:bottom w:val="none" w:sz="0" w:space="0" w:color="auto"/>
            <w:right w:val="none" w:sz="0" w:space="0" w:color="auto"/>
          </w:divBdr>
        </w:div>
        <w:div w:id="722482111">
          <w:marLeft w:val="640"/>
          <w:marRight w:val="0"/>
          <w:marTop w:val="0"/>
          <w:marBottom w:val="0"/>
          <w:divBdr>
            <w:top w:val="none" w:sz="0" w:space="0" w:color="auto"/>
            <w:left w:val="none" w:sz="0" w:space="0" w:color="auto"/>
            <w:bottom w:val="none" w:sz="0" w:space="0" w:color="auto"/>
            <w:right w:val="none" w:sz="0" w:space="0" w:color="auto"/>
          </w:divBdr>
        </w:div>
        <w:div w:id="765274286">
          <w:marLeft w:val="640"/>
          <w:marRight w:val="0"/>
          <w:marTop w:val="0"/>
          <w:marBottom w:val="0"/>
          <w:divBdr>
            <w:top w:val="none" w:sz="0" w:space="0" w:color="auto"/>
            <w:left w:val="none" w:sz="0" w:space="0" w:color="auto"/>
            <w:bottom w:val="none" w:sz="0" w:space="0" w:color="auto"/>
            <w:right w:val="none" w:sz="0" w:space="0" w:color="auto"/>
          </w:divBdr>
        </w:div>
        <w:div w:id="661129829">
          <w:marLeft w:val="640"/>
          <w:marRight w:val="0"/>
          <w:marTop w:val="0"/>
          <w:marBottom w:val="0"/>
          <w:divBdr>
            <w:top w:val="none" w:sz="0" w:space="0" w:color="auto"/>
            <w:left w:val="none" w:sz="0" w:space="0" w:color="auto"/>
            <w:bottom w:val="none" w:sz="0" w:space="0" w:color="auto"/>
            <w:right w:val="none" w:sz="0" w:space="0" w:color="auto"/>
          </w:divBdr>
        </w:div>
        <w:div w:id="1511723644">
          <w:marLeft w:val="640"/>
          <w:marRight w:val="0"/>
          <w:marTop w:val="0"/>
          <w:marBottom w:val="0"/>
          <w:divBdr>
            <w:top w:val="none" w:sz="0" w:space="0" w:color="auto"/>
            <w:left w:val="none" w:sz="0" w:space="0" w:color="auto"/>
            <w:bottom w:val="none" w:sz="0" w:space="0" w:color="auto"/>
            <w:right w:val="none" w:sz="0" w:space="0" w:color="auto"/>
          </w:divBdr>
        </w:div>
        <w:div w:id="818031841">
          <w:marLeft w:val="640"/>
          <w:marRight w:val="0"/>
          <w:marTop w:val="0"/>
          <w:marBottom w:val="0"/>
          <w:divBdr>
            <w:top w:val="none" w:sz="0" w:space="0" w:color="auto"/>
            <w:left w:val="none" w:sz="0" w:space="0" w:color="auto"/>
            <w:bottom w:val="none" w:sz="0" w:space="0" w:color="auto"/>
            <w:right w:val="none" w:sz="0" w:space="0" w:color="auto"/>
          </w:divBdr>
        </w:div>
        <w:div w:id="1097869591">
          <w:marLeft w:val="640"/>
          <w:marRight w:val="0"/>
          <w:marTop w:val="0"/>
          <w:marBottom w:val="0"/>
          <w:divBdr>
            <w:top w:val="none" w:sz="0" w:space="0" w:color="auto"/>
            <w:left w:val="none" w:sz="0" w:space="0" w:color="auto"/>
            <w:bottom w:val="none" w:sz="0" w:space="0" w:color="auto"/>
            <w:right w:val="none" w:sz="0" w:space="0" w:color="auto"/>
          </w:divBdr>
        </w:div>
        <w:div w:id="1838569151">
          <w:marLeft w:val="640"/>
          <w:marRight w:val="0"/>
          <w:marTop w:val="0"/>
          <w:marBottom w:val="0"/>
          <w:divBdr>
            <w:top w:val="none" w:sz="0" w:space="0" w:color="auto"/>
            <w:left w:val="none" w:sz="0" w:space="0" w:color="auto"/>
            <w:bottom w:val="none" w:sz="0" w:space="0" w:color="auto"/>
            <w:right w:val="none" w:sz="0" w:space="0" w:color="auto"/>
          </w:divBdr>
        </w:div>
        <w:div w:id="2057460984">
          <w:marLeft w:val="640"/>
          <w:marRight w:val="0"/>
          <w:marTop w:val="0"/>
          <w:marBottom w:val="0"/>
          <w:divBdr>
            <w:top w:val="none" w:sz="0" w:space="0" w:color="auto"/>
            <w:left w:val="none" w:sz="0" w:space="0" w:color="auto"/>
            <w:bottom w:val="none" w:sz="0" w:space="0" w:color="auto"/>
            <w:right w:val="none" w:sz="0" w:space="0" w:color="auto"/>
          </w:divBdr>
        </w:div>
        <w:div w:id="667371802">
          <w:marLeft w:val="640"/>
          <w:marRight w:val="0"/>
          <w:marTop w:val="0"/>
          <w:marBottom w:val="0"/>
          <w:divBdr>
            <w:top w:val="none" w:sz="0" w:space="0" w:color="auto"/>
            <w:left w:val="none" w:sz="0" w:space="0" w:color="auto"/>
            <w:bottom w:val="none" w:sz="0" w:space="0" w:color="auto"/>
            <w:right w:val="none" w:sz="0" w:space="0" w:color="auto"/>
          </w:divBdr>
        </w:div>
        <w:div w:id="2146964183">
          <w:marLeft w:val="640"/>
          <w:marRight w:val="0"/>
          <w:marTop w:val="0"/>
          <w:marBottom w:val="0"/>
          <w:divBdr>
            <w:top w:val="none" w:sz="0" w:space="0" w:color="auto"/>
            <w:left w:val="none" w:sz="0" w:space="0" w:color="auto"/>
            <w:bottom w:val="none" w:sz="0" w:space="0" w:color="auto"/>
            <w:right w:val="none" w:sz="0" w:space="0" w:color="auto"/>
          </w:divBdr>
        </w:div>
        <w:div w:id="1064372172">
          <w:marLeft w:val="640"/>
          <w:marRight w:val="0"/>
          <w:marTop w:val="0"/>
          <w:marBottom w:val="0"/>
          <w:divBdr>
            <w:top w:val="none" w:sz="0" w:space="0" w:color="auto"/>
            <w:left w:val="none" w:sz="0" w:space="0" w:color="auto"/>
            <w:bottom w:val="none" w:sz="0" w:space="0" w:color="auto"/>
            <w:right w:val="none" w:sz="0" w:space="0" w:color="auto"/>
          </w:divBdr>
        </w:div>
        <w:div w:id="979649453">
          <w:marLeft w:val="640"/>
          <w:marRight w:val="0"/>
          <w:marTop w:val="0"/>
          <w:marBottom w:val="0"/>
          <w:divBdr>
            <w:top w:val="none" w:sz="0" w:space="0" w:color="auto"/>
            <w:left w:val="none" w:sz="0" w:space="0" w:color="auto"/>
            <w:bottom w:val="none" w:sz="0" w:space="0" w:color="auto"/>
            <w:right w:val="none" w:sz="0" w:space="0" w:color="auto"/>
          </w:divBdr>
        </w:div>
        <w:div w:id="1358119919">
          <w:marLeft w:val="640"/>
          <w:marRight w:val="0"/>
          <w:marTop w:val="0"/>
          <w:marBottom w:val="0"/>
          <w:divBdr>
            <w:top w:val="none" w:sz="0" w:space="0" w:color="auto"/>
            <w:left w:val="none" w:sz="0" w:space="0" w:color="auto"/>
            <w:bottom w:val="none" w:sz="0" w:space="0" w:color="auto"/>
            <w:right w:val="none" w:sz="0" w:space="0" w:color="auto"/>
          </w:divBdr>
        </w:div>
        <w:div w:id="829367339">
          <w:marLeft w:val="640"/>
          <w:marRight w:val="0"/>
          <w:marTop w:val="0"/>
          <w:marBottom w:val="0"/>
          <w:divBdr>
            <w:top w:val="none" w:sz="0" w:space="0" w:color="auto"/>
            <w:left w:val="none" w:sz="0" w:space="0" w:color="auto"/>
            <w:bottom w:val="none" w:sz="0" w:space="0" w:color="auto"/>
            <w:right w:val="none" w:sz="0" w:space="0" w:color="auto"/>
          </w:divBdr>
        </w:div>
        <w:div w:id="722800765">
          <w:marLeft w:val="640"/>
          <w:marRight w:val="0"/>
          <w:marTop w:val="0"/>
          <w:marBottom w:val="0"/>
          <w:divBdr>
            <w:top w:val="none" w:sz="0" w:space="0" w:color="auto"/>
            <w:left w:val="none" w:sz="0" w:space="0" w:color="auto"/>
            <w:bottom w:val="none" w:sz="0" w:space="0" w:color="auto"/>
            <w:right w:val="none" w:sz="0" w:space="0" w:color="auto"/>
          </w:divBdr>
        </w:div>
        <w:div w:id="413206679">
          <w:marLeft w:val="640"/>
          <w:marRight w:val="0"/>
          <w:marTop w:val="0"/>
          <w:marBottom w:val="0"/>
          <w:divBdr>
            <w:top w:val="none" w:sz="0" w:space="0" w:color="auto"/>
            <w:left w:val="none" w:sz="0" w:space="0" w:color="auto"/>
            <w:bottom w:val="none" w:sz="0" w:space="0" w:color="auto"/>
            <w:right w:val="none" w:sz="0" w:space="0" w:color="auto"/>
          </w:divBdr>
        </w:div>
        <w:div w:id="65222666">
          <w:marLeft w:val="640"/>
          <w:marRight w:val="0"/>
          <w:marTop w:val="0"/>
          <w:marBottom w:val="0"/>
          <w:divBdr>
            <w:top w:val="none" w:sz="0" w:space="0" w:color="auto"/>
            <w:left w:val="none" w:sz="0" w:space="0" w:color="auto"/>
            <w:bottom w:val="none" w:sz="0" w:space="0" w:color="auto"/>
            <w:right w:val="none" w:sz="0" w:space="0" w:color="auto"/>
          </w:divBdr>
        </w:div>
        <w:div w:id="1941988178">
          <w:marLeft w:val="640"/>
          <w:marRight w:val="0"/>
          <w:marTop w:val="0"/>
          <w:marBottom w:val="0"/>
          <w:divBdr>
            <w:top w:val="none" w:sz="0" w:space="0" w:color="auto"/>
            <w:left w:val="none" w:sz="0" w:space="0" w:color="auto"/>
            <w:bottom w:val="none" w:sz="0" w:space="0" w:color="auto"/>
            <w:right w:val="none" w:sz="0" w:space="0" w:color="auto"/>
          </w:divBdr>
        </w:div>
        <w:div w:id="1533229626">
          <w:marLeft w:val="640"/>
          <w:marRight w:val="0"/>
          <w:marTop w:val="0"/>
          <w:marBottom w:val="0"/>
          <w:divBdr>
            <w:top w:val="none" w:sz="0" w:space="0" w:color="auto"/>
            <w:left w:val="none" w:sz="0" w:space="0" w:color="auto"/>
            <w:bottom w:val="none" w:sz="0" w:space="0" w:color="auto"/>
            <w:right w:val="none" w:sz="0" w:space="0" w:color="auto"/>
          </w:divBdr>
        </w:div>
        <w:div w:id="1713767639">
          <w:marLeft w:val="640"/>
          <w:marRight w:val="0"/>
          <w:marTop w:val="0"/>
          <w:marBottom w:val="0"/>
          <w:divBdr>
            <w:top w:val="none" w:sz="0" w:space="0" w:color="auto"/>
            <w:left w:val="none" w:sz="0" w:space="0" w:color="auto"/>
            <w:bottom w:val="none" w:sz="0" w:space="0" w:color="auto"/>
            <w:right w:val="none" w:sz="0" w:space="0" w:color="auto"/>
          </w:divBdr>
        </w:div>
        <w:div w:id="906496291">
          <w:marLeft w:val="640"/>
          <w:marRight w:val="0"/>
          <w:marTop w:val="0"/>
          <w:marBottom w:val="0"/>
          <w:divBdr>
            <w:top w:val="none" w:sz="0" w:space="0" w:color="auto"/>
            <w:left w:val="none" w:sz="0" w:space="0" w:color="auto"/>
            <w:bottom w:val="none" w:sz="0" w:space="0" w:color="auto"/>
            <w:right w:val="none" w:sz="0" w:space="0" w:color="auto"/>
          </w:divBdr>
        </w:div>
        <w:div w:id="235283193">
          <w:marLeft w:val="640"/>
          <w:marRight w:val="0"/>
          <w:marTop w:val="0"/>
          <w:marBottom w:val="0"/>
          <w:divBdr>
            <w:top w:val="none" w:sz="0" w:space="0" w:color="auto"/>
            <w:left w:val="none" w:sz="0" w:space="0" w:color="auto"/>
            <w:bottom w:val="none" w:sz="0" w:space="0" w:color="auto"/>
            <w:right w:val="none" w:sz="0" w:space="0" w:color="auto"/>
          </w:divBdr>
        </w:div>
        <w:div w:id="1134255001">
          <w:marLeft w:val="640"/>
          <w:marRight w:val="0"/>
          <w:marTop w:val="0"/>
          <w:marBottom w:val="0"/>
          <w:divBdr>
            <w:top w:val="none" w:sz="0" w:space="0" w:color="auto"/>
            <w:left w:val="none" w:sz="0" w:space="0" w:color="auto"/>
            <w:bottom w:val="none" w:sz="0" w:space="0" w:color="auto"/>
            <w:right w:val="none" w:sz="0" w:space="0" w:color="auto"/>
          </w:divBdr>
        </w:div>
        <w:div w:id="426926111">
          <w:marLeft w:val="640"/>
          <w:marRight w:val="0"/>
          <w:marTop w:val="0"/>
          <w:marBottom w:val="0"/>
          <w:divBdr>
            <w:top w:val="none" w:sz="0" w:space="0" w:color="auto"/>
            <w:left w:val="none" w:sz="0" w:space="0" w:color="auto"/>
            <w:bottom w:val="none" w:sz="0" w:space="0" w:color="auto"/>
            <w:right w:val="none" w:sz="0" w:space="0" w:color="auto"/>
          </w:divBdr>
        </w:div>
        <w:div w:id="736250129">
          <w:marLeft w:val="640"/>
          <w:marRight w:val="0"/>
          <w:marTop w:val="0"/>
          <w:marBottom w:val="0"/>
          <w:divBdr>
            <w:top w:val="none" w:sz="0" w:space="0" w:color="auto"/>
            <w:left w:val="none" w:sz="0" w:space="0" w:color="auto"/>
            <w:bottom w:val="none" w:sz="0" w:space="0" w:color="auto"/>
            <w:right w:val="none" w:sz="0" w:space="0" w:color="auto"/>
          </w:divBdr>
        </w:div>
        <w:div w:id="1072775056">
          <w:marLeft w:val="640"/>
          <w:marRight w:val="0"/>
          <w:marTop w:val="0"/>
          <w:marBottom w:val="0"/>
          <w:divBdr>
            <w:top w:val="none" w:sz="0" w:space="0" w:color="auto"/>
            <w:left w:val="none" w:sz="0" w:space="0" w:color="auto"/>
            <w:bottom w:val="none" w:sz="0" w:space="0" w:color="auto"/>
            <w:right w:val="none" w:sz="0" w:space="0" w:color="auto"/>
          </w:divBdr>
        </w:div>
        <w:div w:id="402412875">
          <w:marLeft w:val="640"/>
          <w:marRight w:val="0"/>
          <w:marTop w:val="0"/>
          <w:marBottom w:val="0"/>
          <w:divBdr>
            <w:top w:val="none" w:sz="0" w:space="0" w:color="auto"/>
            <w:left w:val="none" w:sz="0" w:space="0" w:color="auto"/>
            <w:bottom w:val="none" w:sz="0" w:space="0" w:color="auto"/>
            <w:right w:val="none" w:sz="0" w:space="0" w:color="auto"/>
          </w:divBdr>
        </w:div>
        <w:div w:id="1385712303">
          <w:marLeft w:val="640"/>
          <w:marRight w:val="0"/>
          <w:marTop w:val="0"/>
          <w:marBottom w:val="0"/>
          <w:divBdr>
            <w:top w:val="none" w:sz="0" w:space="0" w:color="auto"/>
            <w:left w:val="none" w:sz="0" w:space="0" w:color="auto"/>
            <w:bottom w:val="none" w:sz="0" w:space="0" w:color="auto"/>
            <w:right w:val="none" w:sz="0" w:space="0" w:color="auto"/>
          </w:divBdr>
        </w:div>
        <w:div w:id="1205286324">
          <w:marLeft w:val="640"/>
          <w:marRight w:val="0"/>
          <w:marTop w:val="0"/>
          <w:marBottom w:val="0"/>
          <w:divBdr>
            <w:top w:val="none" w:sz="0" w:space="0" w:color="auto"/>
            <w:left w:val="none" w:sz="0" w:space="0" w:color="auto"/>
            <w:bottom w:val="none" w:sz="0" w:space="0" w:color="auto"/>
            <w:right w:val="none" w:sz="0" w:space="0" w:color="auto"/>
          </w:divBdr>
        </w:div>
        <w:div w:id="1170949019">
          <w:marLeft w:val="640"/>
          <w:marRight w:val="0"/>
          <w:marTop w:val="0"/>
          <w:marBottom w:val="0"/>
          <w:divBdr>
            <w:top w:val="none" w:sz="0" w:space="0" w:color="auto"/>
            <w:left w:val="none" w:sz="0" w:space="0" w:color="auto"/>
            <w:bottom w:val="none" w:sz="0" w:space="0" w:color="auto"/>
            <w:right w:val="none" w:sz="0" w:space="0" w:color="auto"/>
          </w:divBdr>
        </w:div>
        <w:div w:id="891621367">
          <w:marLeft w:val="640"/>
          <w:marRight w:val="0"/>
          <w:marTop w:val="0"/>
          <w:marBottom w:val="0"/>
          <w:divBdr>
            <w:top w:val="none" w:sz="0" w:space="0" w:color="auto"/>
            <w:left w:val="none" w:sz="0" w:space="0" w:color="auto"/>
            <w:bottom w:val="none" w:sz="0" w:space="0" w:color="auto"/>
            <w:right w:val="none" w:sz="0" w:space="0" w:color="auto"/>
          </w:divBdr>
        </w:div>
        <w:div w:id="316685370">
          <w:marLeft w:val="640"/>
          <w:marRight w:val="0"/>
          <w:marTop w:val="0"/>
          <w:marBottom w:val="0"/>
          <w:divBdr>
            <w:top w:val="none" w:sz="0" w:space="0" w:color="auto"/>
            <w:left w:val="none" w:sz="0" w:space="0" w:color="auto"/>
            <w:bottom w:val="none" w:sz="0" w:space="0" w:color="auto"/>
            <w:right w:val="none" w:sz="0" w:space="0" w:color="auto"/>
          </w:divBdr>
        </w:div>
        <w:div w:id="290937073">
          <w:marLeft w:val="640"/>
          <w:marRight w:val="0"/>
          <w:marTop w:val="0"/>
          <w:marBottom w:val="0"/>
          <w:divBdr>
            <w:top w:val="none" w:sz="0" w:space="0" w:color="auto"/>
            <w:left w:val="none" w:sz="0" w:space="0" w:color="auto"/>
            <w:bottom w:val="none" w:sz="0" w:space="0" w:color="auto"/>
            <w:right w:val="none" w:sz="0" w:space="0" w:color="auto"/>
          </w:divBdr>
        </w:div>
        <w:div w:id="888104299">
          <w:marLeft w:val="640"/>
          <w:marRight w:val="0"/>
          <w:marTop w:val="0"/>
          <w:marBottom w:val="0"/>
          <w:divBdr>
            <w:top w:val="none" w:sz="0" w:space="0" w:color="auto"/>
            <w:left w:val="none" w:sz="0" w:space="0" w:color="auto"/>
            <w:bottom w:val="none" w:sz="0" w:space="0" w:color="auto"/>
            <w:right w:val="none" w:sz="0" w:space="0" w:color="auto"/>
          </w:divBdr>
        </w:div>
        <w:div w:id="1916892334">
          <w:marLeft w:val="640"/>
          <w:marRight w:val="0"/>
          <w:marTop w:val="0"/>
          <w:marBottom w:val="0"/>
          <w:divBdr>
            <w:top w:val="none" w:sz="0" w:space="0" w:color="auto"/>
            <w:left w:val="none" w:sz="0" w:space="0" w:color="auto"/>
            <w:bottom w:val="none" w:sz="0" w:space="0" w:color="auto"/>
            <w:right w:val="none" w:sz="0" w:space="0" w:color="auto"/>
          </w:divBdr>
        </w:div>
        <w:div w:id="1935935673">
          <w:marLeft w:val="640"/>
          <w:marRight w:val="0"/>
          <w:marTop w:val="0"/>
          <w:marBottom w:val="0"/>
          <w:divBdr>
            <w:top w:val="none" w:sz="0" w:space="0" w:color="auto"/>
            <w:left w:val="none" w:sz="0" w:space="0" w:color="auto"/>
            <w:bottom w:val="none" w:sz="0" w:space="0" w:color="auto"/>
            <w:right w:val="none" w:sz="0" w:space="0" w:color="auto"/>
          </w:divBdr>
        </w:div>
        <w:div w:id="1037850832">
          <w:marLeft w:val="640"/>
          <w:marRight w:val="0"/>
          <w:marTop w:val="0"/>
          <w:marBottom w:val="0"/>
          <w:divBdr>
            <w:top w:val="none" w:sz="0" w:space="0" w:color="auto"/>
            <w:left w:val="none" w:sz="0" w:space="0" w:color="auto"/>
            <w:bottom w:val="none" w:sz="0" w:space="0" w:color="auto"/>
            <w:right w:val="none" w:sz="0" w:space="0" w:color="auto"/>
          </w:divBdr>
        </w:div>
        <w:div w:id="1151605245">
          <w:marLeft w:val="640"/>
          <w:marRight w:val="0"/>
          <w:marTop w:val="0"/>
          <w:marBottom w:val="0"/>
          <w:divBdr>
            <w:top w:val="none" w:sz="0" w:space="0" w:color="auto"/>
            <w:left w:val="none" w:sz="0" w:space="0" w:color="auto"/>
            <w:bottom w:val="none" w:sz="0" w:space="0" w:color="auto"/>
            <w:right w:val="none" w:sz="0" w:space="0" w:color="auto"/>
          </w:divBdr>
        </w:div>
        <w:div w:id="539435700">
          <w:marLeft w:val="640"/>
          <w:marRight w:val="0"/>
          <w:marTop w:val="0"/>
          <w:marBottom w:val="0"/>
          <w:divBdr>
            <w:top w:val="none" w:sz="0" w:space="0" w:color="auto"/>
            <w:left w:val="none" w:sz="0" w:space="0" w:color="auto"/>
            <w:bottom w:val="none" w:sz="0" w:space="0" w:color="auto"/>
            <w:right w:val="none" w:sz="0" w:space="0" w:color="auto"/>
          </w:divBdr>
        </w:div>
        <w:div w:id="1990354733">
          <w:marLeft w:val="640"/>
          <w:marRight w:val="0"/>
          <w:marTop w:val="0"/>
          <w:marBottom w:val="0"/>
          <w:divBdr>
            <w:top w:val="none" w:sz="0" w:space="0" w:color="auto"/>
            <w:left w:val="none" w:sz="0" w:space="0" w:color="auto"/>
            <w:bottom w:val="none" w:sz="0" w:space="0" w:color="auto"/>
            <w:right w:val="none" w:sz="0" w:space="0" w:color="auto"/>
          </w:divBdr>
        </w:div>
        <w:div w:id="1265697582">
          <w:marLeft w:val="640"/>
          <w:marRight w:val="0"/>
          <w:marTop w:val="0"/>
          <w:marBottom w:val="0"/>
          <w:divBdr>
            <w:top w:val="none" w:sz="0" w:space="0" w:color="auto"/>
            <w:left w:val="none" w:sz="0" w:space="0" w:color="auto"/>
            <w:bottom w:val="none" w:sz="0" w:space="0" w:color="auto"/>
            <w:right w:val="none" w:sz="0" w:space="0" w:color="auto"/>
          </w:divBdr>
        </w:div>
        <w:div w:id="79642547">
          <w:marLeft w:val="640"/>
          <w:marRight w:val="0"/>
          <w:marTop w:val="0"/>
          <w:marBottom w:val="0"/>
          <w:divBdr>
            <w:top w:val="none" w:sz="0" w:space="0" w:color="auto"/>
            <w:left w:val="none" w:sz="0" w:space="0" w:color="auto"/>
            <w:bottom w:val="none" w:sz="0" w:space="0" w:color="auto"/>
            <w:right w:val="none" w:sz="0" w:space="0" w:color="auto"/>
          </w:divBdr>
        </w:div>
        <w:div w:id="1602637740">
          <w:marLeft w:val="640"/>
          <w:marRight w:val="0"/>
          <w:marTop w:val="0"/>
          <w:marBottom w:val="0"/>
          <w:divBdr>
            <w:top w:val="none" w:sz="0" w:space="0" w:color="auto"/>
            <w:left w:val="none" w:sz="0" w:space="0" w:color="auto"/>
            <w:bottom w:val="none" w:sz="0" w:space="0" w:color="auto"/>
            <w:right w:val="none" w:sz="0" w:space="0" w:color="auto"/>
          </w:divBdr>
        </w:div>
        <w:div w:id="245186793">
          <w:marLeft w:val="640"/>
          <w:marRight w:val="0"/>
          <w:marTop w:val="0"/>
          <w:marBottom w:val="0"/>
          <w:divBdr>
            <w:top w:val="none" w:sz="0" w:space="0" w:color="auto"/>
            <w:left w:val="none" w:sz="0" w:space="0" w:color="auto"/>
            <w:bottom w:val="none" w:sz="0" w:space="0" w:color="auto"/>
            <w:right w:val="none" w:sz="0" w:space="0" w:color="auto"/>
          </w:divBdr>
        </w:div>
        <w:div w:id="976033252">
          <w:marLeft w:val="640"/>
          <w:marRight w:val="0"/>
          <w:marTop w:val="0"/>
          <w:marBottom w:val="0"/>
          <w:divBdr>
            <w:top w:val="none" w:sz="0" w:space="0" w:color="auto"/>
            <w:left w:val="none" w:sz="0" w:space="0" w:color="auto"/>
            <w:bottom w:val="none" w:sz="0" w:space="0" w:color="auto"/>
            <w:right w:val="none" w:sz="0" w:space="0" w:color="auto"/>
          </w:divBdr>
        </w:div>
        <w:div w:id="1266693953">
          <w:marLeft w:val="640"/>
          <w:marRight w:val="0"/>
          <w:marTop w:val="0"/>
          <w:marBottom w:val="0"/>
          <w:divBdr>
            <w:top w:val="none" w:sz="0" w:space="0" w:color="auto"/>
            <w:left w:val="none" w:sz="0" w:space="0" w:color="auto"/>
            <w:bottom w:val="none" w:sz="0" w:space="0" w:color="auto"/>
            <w:right w:val="none" w:sz="0" w:space="0" w:color="auto"/>
          </w:divBdr>
        </w:div>
        <w:div w:id="1653175347">
          <w:marLeft w:val="640"/>
          <w:marRight w:val="0"/>
          <w:marTop w:val="0"/>
          <w:marBottom w:val="0"/>
          <w:divBdr>
            <w:top w:val="none" w:sz="0" w:space="0" w:color="auto"/>
            <w:left w:val="none" w:sz="0" w:space="0" w:color="auto"/>
            <w:bottom w:val="none" w:sz="0" w:space="0" w:color="auto"/>
            <w:right w:val="none" w:sz="0" w:space="0" w:color="auto"/>
          </w:divBdr>
        </w:div>
        <w:div w:id="1916477517">
          <w:marLeft w:val="640"/>
          <w:marRight w:val="0"/>
          <w:marTop w:val="0"/>
          <w:marBottom w:val="0"/>
          <w:divBdr>
            <w:top w:val="none" w:sz="0" w:space="0" w:color="auto"/>
            <w:left w:val="none" w:sz="0" w:space="0" w:color="auto"/>
            <w:bottom w:val="none" w:sz="0" w:space="0" w:color="auto"/>
            <w:right w:val="none" w:sz="0" w:space="0" w:color="auto"/>
          </w:divBdr>
        </w:div>
        <w:div w:id="1304892655">
          <w:marLeft w:val="640"/>
          <w:marRight w:val="0"/>
          <w:marTop w:val="0"/>
          <w:marBottom w:val="0"/>
          <w:divBdr>
            <w:top w:val="none" w:sz="0" w:space="0" w:color="auto"/>
            <w:left w:val="none" w:sz="0" w:space="0" w:color="auto"/>
            <w:bottom w:val="none" w:sz="0" w:space="0" w:color="auto"/>
            <w:right w:val="none" w:sz="0" w:space="0" w:color="auto"/>
          </w:divBdr>
        </w:div>
        <w:div w:id="842623507">
          <w:marLeft w:val="640"/>
          <w:marRight w:val="0"/>
          <w:marTop w:val="0"/>
          <w:marBottom w:val="0"/>
          <w:divBdr>
            <w:top w:val="none" w:sz="0" w:space="0" w:color="auto"/>
            <w:left w:val="none" w:sz="0" w:space="0" w:color="auto"/>
            <w:bottom w:val="none" w:sz="0" w:space="0" w:color="auto"/>
            <w:right w:val="none" w:sz="0" w:space="0" w:color="auto"/>
          </w:divBdr>
        </w:div>
        <w:div w:id="60299682">
          <w:marLeft w:val="640"/>
          <w:marRight w:val="0"/>
          <w:marTop w:val="0"/>
          <w:marBottom w:val="0"/>
          <w:divBdr>
            <w:top w:val="none" w:sz="0" w:space="0" w:color="auto"/>
            <w:left w:val="none" w:sz="0" w:space="0" w:color="auto"/>
            <w:bottom w:val="none" w:sz="0" w:space="0" w:color="auto"/>
            <w:right w:val="none" w:sz="0" w:space="0" w:color="auto"/>
          </w:divBdr>
        </w:div>
        <w:div w:id="1982688531">
          <w:marLeft w:val="640"/>
          <w:marRight w:val="0"/>
          <w:marTop w:val="0"/>
          <w:marBottom w:val="0"/>
          <w:divBdr>
            <w:top w:val="none" w:sz="0" w:space="0" w:color="auto"/>
            <w:left w:val="none" w:sz="0" w:space="0" w:color="auto"/>
            <w:bottom w:val="none" w:sz="0" w:space="0" w:color="auto"/>
            <w:right w:val="none" w:sz="0" w:space="0" w:color="auto"/>
          </w:divBdr>
        </w:div>
        <w:div w:id="206449617">
          <w:marLeft w:val="640"/>
          <w:marRight w:val="0"/>
          <w:marTop w:val="0"/>
          <w:marBottom w:val="0"/>
          <w:divBdr>
            <w:top w:val="none" w:sz="0" w:space="0" w:color="auto"/>
            <w:left w:val="none" w:sz="0" w:space="0" w:color="auto"/>
            <w:bottom w:val="none" w:sz="0" w:space="0" w:color="auto"/>
            <w:right w:val="none" w:sz="0" w:space="0" w:color="auto"/>
          </w:divBdr>
        </w:div>
        <w:div w:id="1980957842">
          <w:marLeft w:val="640"/>
          <w:marRight w:val="0"/>
          <w:marTop w:val="0"/>
          <w:marBottom w:val="0"/>
          <w:divBdr>
            <w:top w:val="none" w:sz="0" w:space="0" w:color="auto"/>
            <w:left w:val="none" w:sz="0" w:space="0" w:color="auto"/>
            <w:bottom w:val="none" w:sz="0" w:space="0" w:color="auto"/>
            <w:right w:val="none" w:sz="0" w:space="0" w:color="auto"/>
          </w:divBdr>
        </w:div>
        <w:div w:id="1633561277">
          <w:marLeft w:val="640"/>
          <w:marRight w:val="0"/>
          <w:marTop w:val="0"/>
          <w:marBottom w:val="0"/>
          <w:divBdr>
            <w:top w:val="none" w:sz="0" w:space="0" w:color="auto"/>
            <w:left w:val="none" w:sz="0" w:space="0" w:color="auto"/>
            <w:bottom w:val="none" w:sz="0" w:space="0" w:color="auto"/>
            <w:right w:val="none" w:sz="0" w:space="0" w:color="auto"/>
          </w:divBdr>
        </w:div>
        <w:div w:id="424308251">
          <w:marLeft w:val="640"/>
          <w:marRight w:val="0"/>
          <w:marTop w:val="0"/>
          <w:marBottom w:val="0"/>
          <w:divBdr>
            <w:top w:val="none" w:sz="0" w:space="0" w:color="auto"/>
            <w:left w:val="none" w:sz="0" w:space="0" w:color="auto"/>
            <w:bottom w:val="none" w:sz="0" w:space="0" w:color="auto"/>
            <w:right w:val="none" w:sz="0" w:space="0" w:color="auto"/>
          </w:divBdr>
        </w:div>
        <w:div w:id="525099560">
          <w:marLeft w:val="640"/>
          <w:marRight w:val="0"/>
          <w:marTop w:val="0"/>
          <w:marBottom w:val="0"/>
          <w:divBdr>
            <w:top w:val="none" w:sz="0" w:space="0" w:color="auto"/>
            <w:left w:val="none" w:sz="0" w:space="0" w:color="auto"/>
            <w:bottom w:val="none" w:sz="0" w:space="0" w:color="auto"/>
            <w:right w:val="none" w:sz="0" w:space="0" w:color="auto"/>
          </w:divBdr>
        </w:div>
        <w:div w:id="788201980">
          <w:marLeft w:val="640"/>
          <w:marRight w:val="0"/>
          <w:marTop w:val="0"/>
          <w:marBottom w:val="0"/>
          <w:divBdr>
            <w:top w:val="none" w:sz="0" w:space="0" w:color="auto"/>
            <w:left w:val="none" w:sz="0" w:space="0" w:color="auto"/>
            <w:bottom w:val="none" w:sz="0" w:space="0" w:color="auto"/>
            <w:right w:val="none" w:sz="0" w:space="0" w:color="auto"/>
          </w:divBdr>
        </w:div>
        <w:div w:id="885146353">
          <w:marLeft w:val="640"/>
          <w:marRight w:val="0"/>
          <w:marTop w:val="0"/>
          <w:marBottom w:val="0"/>
          <w:divBdr>
            <w:top w:val="none" w:sz="0" w:space="0" w:color="auto"/>
            <w:left w:val="none" w:sz="0" w:space="0" w:color="auto"/>
            <w:bottom w:val="none" w:sz="0" w:space="0" w:color="auto"/>
            <w:right w:val="none" w:sz="0" w:space="0" w:color="auto"/>
          </w:divBdr>
        </w:div>
        <w:div w:id="998506612">
          <w:marLeft w:val="640"/>
          <w:marRight w:val="0"/>
          <w:marTop w:val="0"/>
          <w:marBottom w:val="0"/>
          <w:divBdr>
            <w:top w:val="none" w:sz="0" w:space="0" w:color="auto"/>
            <w:left w:val="none" w:sz="0" w:space="0" w:color="auto"/>
            <w:bottom w:val="none" w:sz="0" w:space="0" w:color="auto"/>
            <w:right w:val="none" w:sz="0" w:space="0" w:color="auto"/>
          </w:divBdr>
        </w:div>
        <w:div w:id="1972712466">
          <w:marLeft w:val="640"/>
          <w:marRight w:val="0"/>
          <w:marTop w:val="0"/>
          <w:marBottom w:val="0"/>
          <w:divBdr>
            <w:top w:val="none" w:sz="0" w:space="0" w:color="auto"/>
            <w:left w:val="none" w:sz="0" w:space="0" w:color="auto"/>
            <w:bottom w:val="none" w:sz="0" w:space="0" w:color="auto"/>
            <w:right w:val="none" w:sz="0" w:space="0" w:color="auto"/>
          </w:divBdr>
        </w:div>
        <w:div w:id="540634296">
          <w:marLeft w:val="640"/>
          <w:marRight w:val="0"/>
          <w:marTop w:val="0"/>
          <w:marBottom w:val="0"/>
          <w:divBdr>
            <w:top w:val="none" w:sz="0" w:space="0" w:color="auto"/>
            <w:left w:val="none" w:sz="0" w:space="0" w:color="auto"/>
            <w:bottom w:val="none" w:sz="0" w:space="0" w:color="auto"/>
            <w:right w:val="none" w:sz="0" w:space="0" w:color="auto"/>
          </w:divBdr>
        </w:div>
        <w:div w:id="1702633169">
          <w:marLeft w:val="640"/>
          <w:marRight w:val="0"/>
          <w:marTop w:val="0"/>
          <w:marBottom w:val="0"/>
          <w:divBdr>
            <w:top w:val="none" w:sz="0" w:space="0" w:color="auto"/>
            <w:left w:val="none" w:sz="0" w:space="0" w:color="auto"/>
            <w:bottom w:val="none" w:sz="0" w:space="0" w:color="auto"/>
            <w:right w:val="none" w:sz="0" w:space="0" w:color="auto"/>
          </w:divBdr>
        </w:div>
        <w:div w:id="1060714928">
          <w:marLeft w:val="640"/>
          <w:marRight w:val="0"/>
          <w:marTop w:val="0"/>
          <w:marBottom w:val="0"/>
          <w:divBdr>
            <w:top w:val="none" w:sz="0" w:space="0" w:color="auto"/>
            <w:left w:val="none" w:sz="0" w:space="0" w:color="auto"/>
            <w:bottom w:val="none" w:sz="0" w:space="0" w:color="auto"/>
            <w:right w:val="none" w:sz="0" w:space="0" w:color="auto"/>
          </w:divBdr>
        </w:div>
        <w:div w:id="737366887">
          <w:marLeft w:val="640"/>
          <w:marRight w:val="0"/>
          <w:marTop w:val="0"/>
          <w:marBottom w:val="0"/>
          <w:divBdr>
            <w:top w:val="none" w:sz="0" w:space="0" w:color="auto"/>
            <w:left w:val="none" w:sz="0" w:space="0" w:color="auto"/>
            <w:bottom w:val="none" w:sz="0" w:space="0" w:color="auto"/>
            <w:right w:val="none" w:sz="0" w:space="0" w:color="auto"/>
          </w:divBdr>
        </w:div>
        <w:div w:id="861549612">
          <w:marLeft w:val="640"/>
          <w:marRight w:val="0"/>
          <w:marTop w:val="0"/>
          <w:marBottom w:val="0"/>
          <w:divBdr>
            <w:top w:val="none" w:sz="0" w:space="0" w:color="auto"/>
            <w:left w:val="none" w:sz="0" w:space="0" w:color="auto"/>
            <w:bottom w:val="none" w:sz="0" w:space="0" w:color="auto"/>
            <w:right w:val="none" w:sz="0" w:space="0" w:color="auto"/>
          </w:divBdr>
        </w:div>
        <w:div w:id="607930141">
          <w:marLeft w:val="640"/>
          <w:marRight w:val="0"/>
          <w:marTop w:val="0"/>
          <w:marBottom w:val="0"/>
          <w:divBdr>
            <w:top w:val="none" w:sz="0" w:space="0" w:color="auto"/>
            <w:left w:val="none" w:sz="0" w:space="0" w:color="auto"/>
            <w:bottom w:val="none" w:sz="0" w:space="0" w:color="auto"/>
            <w:right w:val="none" w:sz="0" w:space="0" w:color="auto"/>
          </w:divBdr>
        </w:div>
        <w:div w:id="836310740">
          <w:marLeft w:val="640"/>
          <w:marRight w:val="0"/>
          <w:marTop w:val="0"/>
          <w:marBottom w:val="0"/>
          <w:divBdr>
            <w:top w:val="none" w:sz="0" w:space="0" w:color="auto"/>
            <w:left w:val="none" w:sz="0" w:space="0" w:color="auto"/>
            <w:bottom w:val="none" w:sz="0" w:space="0" w:color="auto"/>
            <w:right w:val="none" w:sz="0" w:space="0" w:color="auto"/>
          </w:divBdr>
        </w:div>
        <w:div w:id="1141463563">
          <w:marLeft w:val="640"/>
          <w:marRight w:val="0"/>
          <w:marTop w:val="0"/>
          <w:marBottom w:val="0"/>
          <w:divBdr>
            <w:top w:val="none" w:sz="0" w:space="0" w:color="auto"/>
            <w:left w:val="none" w:sz="0" w:space="0" w:color="auto"/>
            <w:bottom w:val="none" w:sz="0" w:space="0" w:color="auto"/>
            <w:right w:val="none" w:sz="0" w:space="0" w:color="auto"/>
          </w:divBdr>
        </w:div>
        <w:div w:id="2112554350">
          <w:marLeft w:val="640"/>
          <w:marRight w:val="0"/>
          <w:marTop w:val="0"/>
          <w:marBottom w:val="0"/>
          <w:divBdr>
            <w:top w:val="none" w:sz="0" w:space="0" w:color="auto"/>
            <w:left w:val="none" w:sz="0" w:space="0" w:color="auto"/>
            <w:bottom w:val="none" w:sz="0" w:space="0" w:color="auto"/>
            <w:right w:val="none" w:sz="0" w:space="0" w:color="auto"/>
          </w:divBdr>
        </w:div>
        <w:div w:id="1399523231">
          <w:marLeft w:val="640"/>
          <w:marRight w:val="0"/>
          <w:marTop w:val="0"/>
          <w:marBottom w:val="0"/>
          <w:divBdr>
            <w:top w:val="none" w:sz="0" w:space="0" w:color="auto"/>
            <w:left w:val="none" w:sz="0" w:space="0" w:color="auto"/>
            <w:bottom w:val="none" w:sz="0" w:space="0" w:color="auto"/>
            <w:right w:val="none" w:sz="0" w:space="0" w:color="auto"/>
          </w:divBdr>
        </w:div>
        <w:div w:id="1772891098">
          <w:marLeft w:val="640"/>
          <w:marRight w:val="0"/>
          <w:marTop w:val="0"/>
          <w:marBottom w:val="0"/>
          <w:divBdr>
            <w:top w:val="none" w:sz="0" w:space="0" w:color="auto"/>
            <w:left w:val="none" w:sz="0" w:space="0" w:color="auto"/>
            <w:bottom w:val="none" w:sz="0" w:space="0" w:color="auto"/>
            <w:right w:val="none" w:sz="0" w:space="0" w:color="auto"/>
          </w:divBdr>
        </w:div>
        <w:div w:id="1535536735">
          <w:marLeft w:val="640"/>
          <w:marRight w:val="0"/>
          <w:marTop w:val="0"/>
          <w:marBottom w:val="0"/>
          <w:divBdr>
            <w:top w:val="none" w:sz="0" w:space="0" w:color="auto"/>
            <w:left w:val="none" w:sz="0" w:space="0" w:color="auto"/>
            <w:bottom w:val="none" w:sz="0" w:space="0" w:color="auto"/>
            <w:right w:val="none" w:sz="0" w:space="0" w:color="auto"/>
          </w:divBdr>
        </w:div>
        <w:div w:id="1443961252">
          <w:marLeft w:val="640"/>
          <w:marRight w:val="0"/>
          <w:marTop w:val="0"/>
          <w:marBottom w:val="0"/>
          <w:divBdr>
            <w:top w:val="none" w:sz="0" w:space="0" w:color="auto"/>
            <w:left w:val="none" w:sz="0" w:space="0" w:color="auto"/>
            <w:bottom w:val="none" w:sz="0" w:space="0" w:color="auto"/>
            <w:right w:val="none" w:sz="0" w:space="0" w:color="auto"/>
          </w:divBdr>
        </w:div>
        <w:div w:id="660500117">
          <w:marLeft w:val="640"/>
          <w:marRight w:val="0"/>
          <w:marTop w:val="0"/>
          <w:marBottom w:val="0"/>
          <w:divBdr>
            <w:top w:val="none" w:sz="0" w:space="0" w:color="auto"/>
            <w:left w:val="none" w:sz="0" w:space="0" w:color="auto"/>
            <w:bottom w:val="none" w:sz="0" w:space="0" w:color="auto"/>
            <w:right w:val="none" w:sz="0" w:space="0" w:color="auto"/>
          </w:divBdr>
        </w:div>
        <w:div w:id="1689091216">
          <w:marLeft w:val="640"/>
          <w:marRight w:val="0"/>
          <w:marTop w:val="0"/>
          <w:marBottom w:val="0"/>
          <w:divBdr>
            <w:top w:val="none" w:sz="0" w:space="0" w:color="auto"/>
            <w:left w:val="none" w:sz="0" w:space="0" w:color="auto"/>
            <w:bottom w:val="none" w:sz="0" w:space="0" w:color="auto"/>
            <w:right w:val="none" w:sz="0" w:space="0" w:color="auto"/>
          </w:divBdr>
        </w:div>
        <w:div w:id="1106387970">
          <w:marLeft w:val="640"/>
          <w:marRight w:val="0"/>
          <w:marTop w:val="0"/>
          <w:marBottom w:val="0"/>
          <w:divBdr>
            <w:top w:val="none" w:sz="0" w:space="0" w:color="auto"/>
            <w:left w:val="none" w:sz="0" w:space="0" w:color="auto"/>
            <w:bottom w:val="none" w:sz="0" w:space="0" w:color="auto"/>
            <w:right w:val="none" w:sz="0" w:space="0" w:color="auto"/>
          </w:divBdr>
        </w:div>
        <w:div w:id="1841576990">
          <w:marLeft w:val="640"/>
          <w:marRight w:val="0"/>
          <w:marTop w:val="0"/>
          <w:marBottom w:val="0"/>
          <w:divBdr>
            <w:top w:val="none" w:sz="0" w:space="0" w:color="auto"/>
            <w:left w:val="none" w:sz="0" w:space="0" w:color="auto"/>
            <w:bottom w:val="none" w:sz="0" w:space="0" w:color="auto"/>
            <w:right w:val="none" w:sz="0" w:space="0" w:color="auto"/>
          </w:divBdr>
        </w:div>
        <w:div w:id="1417290081">
          <w:marLeft w:val="640"/>
          <w:marRight w:val="0"/>
          <w:marTop w:val="0"/>
          <w:marBottom w:val="0"/>
          <w:divBdr>
            <w:top w:val="none" w:sz="0" w:space="0" w:color="auto"/>
            <w:left w:val="none" w:sz="0" w:space="0" w:color="auto"/>
            <w:bottom w:val="none" w:sz="0" w:space="0" w:color="auto"/>
            <w:right w:val="none" w:sz="0" w:space="0" w:color="auto"/>
          </w:divBdr>
        </w:div>
        <w:div w:id="320432939">
          <w:marLeft w:val="640"/>
          <w:marRight w:val="0"/>
          <w:marTop w:val="0"/>
          <w:marBottom w:val="0"/>
          <w:divBdr>
            <w:top w:val="none" w:sz="0" w:space="0" w:color="auto"/>
            <w:left w:val="none" w:sz="0" w:space="0" w:color="auto"/>
            <w:bottom w:val="none" w:sz="0" w:space="0" w:color="auto"/>
            <w:right w:val="none" w:sz="0" w:space="0" w:color="auto"/>
          </w:divBdr>
        </w:div>
        <w:div w:id="1975404755">
          <w:marLeft w:val="640"/>
          <w:marRight w:val="0"/>
          <w:marTop w:val="0"/>
          <w:marBottom w:val="0"/>
          <w:divBdr>
            <w:top w:val="none" w:sz="0" w:space="0" w:color="auto"/>
            <w:left w:val="none" w:sz="0" w:space="0" w:color="auto"/>
            <w:bottom w:val="none" w:sz="0" w:space="0" w:color="auto"/>
            <w:right w:val="none" w:sz="0" w:space="0" w:color="auto"/>
          </w:divBdr>
        </w:div>
        <w:div w:id="1908759013">
          <w:marLeft w:val="640"/>
          <w:marRight w:val="0"/>
          <w:marTop w:val="0"/>
          <w:marBottom w:val="0"/>
          <w:divBdr>
            <w:top w:val="none" w:sz="0" w:space="0" w:color="auto"/>
            <w:left w:val="none" w:sz="0" w:space="0" w:color="auto"/>
            <w:bottom w:val="none" w:sz="0" w:space="0" w:color="auto"/>
            <w:right w:val="none" w:sz="0" w:space="0" w:color="auto"/>
          </w:divBdr>
        </w:div>
        <w:div w:id="1321081090">
          <w:marLeft w:val="640"/>
          <w:marRight w:val="0"/>
          <w:marTop w:val="0"/>
          <w:marBottom w:val="0"/>
          <w:divBdr>
            <w:top w:val="none" w:sz="0" w:space="0" w:color="auto"/>
            <w:left w:val="none" w:sz="0" w:space="0" w:color="auto"/>
            <w:bottom w:val="none" w:sz="0" w:space="0" w:color="auto"/>
            <w:right w:val="none" w:sz="0" w:space="0" w:color="auto"/>
          </w:divBdr>
        </w:div>
        <w:div w:id="2068599525">
          <w:marLeft w:val="640"/>
          <w:marRight w:val="0"/>
          <w:marTop w:val="0"/>
          <w:marBottom w:val="0"/>
          <w:divBdr>
            <w:top w:val="none" w:sz="0" w:space="0" w:color="auto"/>
            <w:left w:val="none" w:sz="0" w:space="0" w:color="auto"/>
            <w:bottom w:val="none" w:sz="0" w:space="0" w:color="auto"/>
            <w:right w:val="none" w:sz="0" w:space="0" w:color="auto"/>
          </w:divBdr>
        </w:div>
        <w:div w:id="1128739132">
          <w:marLeft w:val="640"/>
          <w:marRight w:val="0"/>
          <w:marTop w:val="0"/>
          <w:marBottom w:val="0"/>
          <w:divBdr>
            <w:top w:val="none" w:sz="0" w:space="0" w:color="auto"/>
            <w:left w:val="none" w:sz="0" w:space="0" w:color="auto"/>
            <w:bottom w:val="none" w:sz="0" w:space="0" w:color="auto"/>
            <w:right w:val="none" w:sz="0" w:space="0" w:color="auto"/>
          </w:divBdr>
        </w:div>
        <w:div w:id="1537618275">
          <w:marLeft w:val="640"/>
          <w:marRight w:val="0"/>
          <w:marTop w:val="0"/>
          <w:marBottom w:val="0"/>
          <w:divBdr>
            <w:top w:val="none" w:sz="0" w:space="0" w:color="auto"/>
            <w:left w:val="none" w:sz="0" w:space="0" w:color="auto"/>
            <w:bottom w:val="none" w:sz="0" w:space="0" w:color="auto"/>
            <w:right w:val="none" w:sz="0" w:space="0" w:color="auto"/>
          </w:divBdr>
        </w:div>
        <w:div w:id="1156579577">
          <w:marLeft w:val="640"/>
          <w:marRight w:val="0"/>
          <w:marTop w:val="0"/>
          <w:marBottom w:val="0"/>
          <w:divBdr>
            <w:top w:val="none" w:sz="0" w:space="0" w:color="auto"/>
            <w:left w:val="none" w:sz="0" w:space="0" w:color="auto"/>
            <w:bottom w:val="none" w:sz="0" w:space="0" w:color="auto"/>
            <w:right w:val="none" w:sz="0" w:space="0" w:color="auto"/>
          </w:divBdr>
        </w:div>
        <w:div w:id="1807895613">
          <w:marLeft w:val="640"/>
          <w:marRight w:val="0"/>
          <w:marTop w:val="0"/>
          <w:marBottom w:val="0"/>
          <w:divBdr>
            <w:top w:val="none" w:sz="0" w:space="0" w:color="auto"/>
            <w:left w:val="none" w:sz="0" w:space="0" w:color="auto"/>
            <w:bottom w:val="none" w:sz="0" w:space="0" w:color="auto"/>
            <w:right w:val="none" w:sz="0" w:space="0" w:color="auto"/>
          </w:divBdr>
        </w:div>
        <w:div w:id="1873035305">
          <w:marLeft w:val="640"/>
          <w:marRight w:val="0"/>
          <w:marTop w:val="0"/>
          <w:marBottom w:val="0"/>
          <w:divBdr>
            <w:top w:val="none" w:sz="0" w:space="0" w:color="auto"/>
            <w:left w:val="none" w:sz="0" w:space="0" w:color="auto"/>
            <w:bottom w:val="none" w:sz="0" w:space="0" w:color="auto"/>
            <w:right w:val="none" w:sz="0" w:space="0" w:color="auto"/>
          </w:divBdr>
        </w:div>
        <w:div w:id="1885285431">
          <w:marLeft w:val="640"/>
          <w:marRight w:val="0"/>
          <w:marTop w:val="0"/>
          <w:marBottom w:val="0"/>
          <w:divBdr>
            <w:top w:val="none" w:sz="0" w:space="0" w:color="auto"/>
            <w:left w:val="none" w:sz="0" w:space="0" w:color="auto"/>
            <w:bottom w:val="none" w:sz="0" w:space="0" w:color="auto"/>
            <w:right w:val="none" w:sz="0" w:space="0" w:color="auto"/>
          </w:divBdr>
        </w:div>
        <w:div w:id="1431193524">
          <w:marLeft w:val="640"/>
          <w:marRight w:val="0"/>
          <w:marTop w:val="0"/>
          <w:marBottom w:val="0"/>
          <w:divBdr>
            <w:top w:val="none" w:sz="0" w:space="0" w:color="auto"/>
            <w:left w:val="none" w:sz="0" w:space="0" w:color="auto"/>
            <w:bottom w:val="none" w:sz="0" w:space="0" w:color="auto"/>
            <w:right w:val="none" w:sz="0" w:space="0" w:color="auto"/>
          </w:divBdr>
        </w:div>
        <w:div w:id="1320768675">
          <w:marLeft w:val="640"/>
          <w:marRight w:val="0"/>
          <w:marTop w:val="0"/>
          <w:marBottom w:val="0"/>
          <w:divBdr>
            <w:top w:val="none" w:sz="0" w:space="0" w:color="auto"/>
            <w:left w:val="none" w:sz="0" w:space="0" w:color="auto"/>
            <w:bottom w:val="none" w:sz="0" w:space="0" w:color="auto"/>
            <w:right w:val="none" w:sz="0" w:space="0" w:color="auto"/>
          </w:divBdr>
        </w:div>
        <w:div w:id="23136056">
          <w:marLeft w:val="640"/>
          <w:marRight w:val="0"/>
          <w:marTop w:val="0"/>
          <w:marBottom w:val="0"/>
          <w:divBdr>
            <w:top w:val="none" w:sz="0" w:space="0" w:color="auto"/>
            <w:left w:val="none" w:sz="0" w:space="0" w:color="auto"/>
            <w:bottom w:val="none" w:sz="0" w:space="0" w:color="auto"/>
            <w:right w:val="none" w:sz="0" w:space="0" w:color="auto"/>
          </w:divBdr>
        </w:div>
        <w:div w:id="1803840231">
          <w:marLeft w:val="640"/>
          <w:marRight w:val="0"/>
          <w:marTop w:val="0"/>
          <w:marBottom w:val="0"/>
          <w:divBdr>
            <w:top w:val="none" w:sz="0" w:space="0" w:color="auto"/>
            <w:left w:val="none" w:sz="0" w:space="0" w:color="auto"/>
            <w:bottom w:val="none" w:sz="0" w:space="0" w:color="auto"/>
            <w:right w:val="none" w:sz="0" w:space="0" w:color="auto"/>
          </w:divBdr>
        </w:div>
        <w:div w:id="1028406219">
          <w:marLeft w:val="640"/>
          <w:marRight w:val="0"/>
          <w:marTop w:val="0"/>
          <w:marBottom w:val="0"/>
          <w:divBdr>
            <w:top w:val="none" w:sz="0" w:space="0" w:color="auto"/>
            <w:left w:val="none" w:sz="0" w:space="0" w:color="auto"/>
            <w:bottom w:val="none" w:sz="0" w:space="0" w:color="auto"/>
            <w:right w:val="none" w:sz="0" w:space="0" w:color="auto"/>
          </w:divBdr>
        </w:div>
        <w:div w:id="1663586484">
          <w:marLeft w:val="640"/>
          <w:marRight w:val="0"/>
          <w:marTop w:val="0"/>
          <w:marBottom w:val="0"/>
          <w:divBdr>
            <w:top w:val="none" w:sz="0" w:space="0" w:color="auto"/>
            <w:left w:val="none" w:sz="0" w:space="0" w:color="auto"/>
            <w:bottom w:val="none" w:sz="0" w:space="0" w:color="auto"/>
            <w:right w:val="none" w:sz="0" w:space="0" w:color="auto"/>
          </w:divBdr>
        </w:div>
        <w:div w:id="484394207">
          <w:marLeft w:val="640"/>
          <w:marRight w:val="0"/>
          <w:marTop w:val="0"/>
          <w:marBottom w:val="0"/>
          <w:divBdr>
            <w:top w:val="none" w:sz="0" w:space="0" w:color="auto"/>
            <w:left w:val="none" w:sz="0" w:space="0" w:color="auto"/>
            <w:bottom w:val="none" w:sz="0" w:space="0" w:color="auto"/>
            <w:right w:val="none" w:sz="0" w:space="0" w:color="auto"/>
          </w:divBdr>
        </w:div>
        <w:div w:id="1051658776">
          <w:marLeft w:val="640"/>
          <w:marRight w:val="0"/>
          <w:marTop w:val="0"/>
          <w:marBottom w:val="0"/>
          <w:divBdr>
            <w:top w:val="none" w:sz="0" w:space="0" w:color="auto"/>
            <w:left w:val="none" w:sz="0" w:space="0" w:color="auto"/>
            <w:bottom w:val="none" w:sz="0" w:space="0" w:color="auto"/>
            <w:right w:val="none" w:sz="0" w:space="0" w:color="auto"/>
          </w:divBdr>
        </w:div>
        <w:div w:id="1277906693">
          <w:marLeft w:val="640"/>
          <w:marRight w:val="0"/>
          <w:marTop w:val="0"/>
          <w:marBottom w:val="0"/>
          <w:divBdr>
            <w:top w:val="none" w:sz="0" w:space="0" w:color="auto"/>
            <w:left w:val="none" w:sz="0" w:space="0" w:color="auto"/>
            <w:bottom w:val="none" w:sz="0" w:space="0" w:color="auto"/>
            <w:right w:val="none" w:sz="0" w:space="0" w:color="auto"/>
          </w:divBdr>
        </w:div>
        <w:div w:id="399333264">
          <w:marLeft w:val="640"/>
          <w:marRight w:val="0"/>
          <w:marTop w:val="0"/>
          <w:marBottom w:val="0"/>
          <w:divBdr>
            <w:top w:val="none" w:sz="0" w:space="0" w:color="auto"/>
            <w:left w:val="none" w:sz="0" w:space="0" w:color="auto"/>
            <w:bottom w:val="none" w:sz="0" w:space="0" w:color="auto"/>
            <w:right w:val="none" w:sz="0" w:space="0" w:color="auto"/>
          </w:divBdr>
        </w:div>
        <w:div w:id="1366902335">
          <w:marLeft w:val="640"/>
          <w:marRight w:val="0"/>
          <w:marTop w:val="0"/>
          <w:marBottom w:val="0"/>
          <w:divBdr>
            <w:top w:val="none" w:sz="0" w:space="0" w:color="auto"/>
            <w:left w:val="none" w:sz="0" w:space="0" w:color="auto"/>
            <w:bottom w:val="none" w:sz="0" w:space="0" w:color="auto"/>
            <w:right w:val="none" w:sz="0" w:space="0" w:color="auto"/>
          </w:divBdr>
        </w:div>
        <w:div w:id="159539878">
          <w:marLeft w:val="640"/>
          <w:marRight w:val="0"/>
          <w:marTop w:val="0"/>
          <w:marBottom w:val="0"/>
          <w:divBdr>
            <w:top w:val="none" w:sz="0" w:space="0" w:color="auto"/>
            <w:left w:val="none" w:sz="0" w:space="0" w:color="auto"/>
            <w:bottom w:val="none" w:sz="0" w:space="0" w:color="auto"/>
            <w:right w:val="none" w:sz="0" w:space="0" w:color="auto"/>
          </w:divBdr>
        </w:div>
        <w:div w:id="737245664">
          <w:marLeft w:val="640"/>
          <w:marRight w:val="0"/>
          <w:marTop w:val="0"/>
          <w:marBottom w:val="0"/>
          <w:divBdr>
            <w:top w:val="none" w:sz="0" w:space="0" w:color="auto"/>
            <w:left w:val="none" w:sz="0" w:space="0" w:color="auto"/>
            <w:bottom w:val="none" w:sz="0" w:space="0" w:color="auto"/>
            <w:right w:val="none" w:sz="0" w:space="0" w:color="auto"/>
          </w:divBdr>
        </w:div>
        <w:div w:id="715786553">
          <w:marLeft w:val="640"/>
          <w:marRight w:val="0"/>
          <w:marTop w:val="0"/>
          <w:marBottom w:val="0"/>
          <w:divBdr>
            <w:top w:val="none" w:sz="0" w:space="0" w:color="auto"/>
            <w:left w:val="none" w:sz="0" w:space="0" w:color="auto"/>
            <w:bottom w:val="none" w:sz="0" w:space="0" w:color="auto"/>
            <w:right w:val="none" w:sz="0" w:space="0" w:color="auto"/>
          </w:divBdr>
        </w:div>
        <w:div w:id="1785463611">
          <w:marLeft w:val="640"/>
          <w:marRight w:val="0"/>
          <w:marTop w:val="0"/>
          <w:marBottom w:val="0"/>
          <w:divBdr>
            <w:top w:val="none" w:sz="0" w:space="0" w:color="auto"/>
            <w:left w:val="none" w:sz="0" w:space="0" w:color="auto"/>
            <w:bottom w:val="none" w:sz="0" w:space="0" w:color="auto"/>
            <w:right w:val="none" w:sz="0" w:space="0" w:color="auto"/>
          </w:divBdr>
        </w:div>
        <w:div w:id="2114398262">
          <w:marLeft w:val="640"/>
          <w:marRight w:val="0"/>
          <w:marTop w:val="0"/>
          <w:marBottom w:val="0"/>
          <w:divBdr>
            <w:top w:val="none" w:sz="0" w:space="0" w:color="auto"/>
            <w:left w:val="none" w:sz="0" w:space="0" w:color="auto"/>
            <w:bottom w:val="none" w:sz="0" w:space="0" w:color="auto"/>
            <w:right w:val="none" w:sz="0" w:space="0" w:color="auto"/>
          </w:divBdr>
        </w:div>
        <w:div w:id="1109664662">
          <w:marLeft w:val="640"/>
          <w:marRight w:val="0"/>
          <w:marTop w:val="0"/>
          <w:marBottom w:val="0"/>
          <w:divBdr>
            <w:top w:val="none" w:sz="0" w:space="0" w:color="auto"/>
            <w:left w:val="none" w:sz="0" w:space="0" w:color="auto"/>
            <w:bottom w:val="none" w:sz="0" w:space="0" w:color="auto"/>
            <w:right w:val="none" w:sz="0" w:space="0" w:color="auto"/>
          </w:divBdr>
        </w:div>
        <w:div w:id="1392655652">
          <w:marLeft w:val="640"/>
          <w:marRight w:val="0"/>
          <w:marTop w:val="0"/>
          <w:marBottom w:val="0"/>
          <w:divBdr>
            <w:top w:val="none" w:sz="0" w:space="0" w:color="auto"/>
            <w:left w:val="none" w:sz="0" w:space="0" w:color="auto"/>
            <w:bottom w:val="none" w:sz="0" w:space="0" w:color="auto"/>
            <w:right w:val="none" w:sz="0" w:space="0" w:color="auto"/>
          </w:divBdr>
        </w:div>
        <w:div w:id="693069251">
          <w:marLeft w:val="640"/>
          <w:marRight w:val="0"/>
          <w:marTop w:val="0"/>
          <w:marBottom w:val="0"/>
          <w:divBdr>
            <w:top w:val="none" w:sz="0" w:space="0" w:color="auto"/>
            <w:left w:val="none" w:sz="0" w:space="0" w:color="auto"/>
            <w:bottom w:val="none" w:sz="0" w:space="0" w:color="auto"/>
            <w:right w:val="none" w:sz="0" w:space="0" w:color="auto"/>
          </w:divBdr>
        </w:div>
        <w:div w:id="269778151">
          <w:marLeft w:val="640"/>
          <w:marRight w:val="0"/>
          <w:marTop w:val="0"/>
          <w:marBottom w:val="0"/>
          <w:divBdr>
            <w:top w:val="none" w:sz="0" w:space="0" w:color="auto"/>
            <w:left w:val="none" w:sz="0" w:space="0" w:color="auto"/>
            <w:bottom w:val="none" w:sz="0" w:space="0" w:color="auto"/>
            <w:right w:val="none" w:sz="0" w:space="0" w:color="auto"/>
          </w:divBdr>
        </w:div>
        <w:div w:id="1173841347">
          <w:marLeft w:val="640"/>
          <w:marRight w:val="0"/>
          <w:marTop w:val="0"/>
          <w:marBottom w:val="0"/>
          <w:divBdr>
            <w:top w:val="none" w:sz="0" w:space="0" w:color="auto"/>
            <w:left w:val="none" w:sz="0" w:space="0" w:color="auto"/>
            <w:bottom w:val="none" w:sz="0" w:space="0" w:color="auto"/>
            <w:right w:val="none" w:sz="0" w:space="0" w:color="auto"/>
          </w:divBdr>
        </w:div>
        <w:div w:id="278799408">
          <w:marLeft w:val="640"/>
          <w:marRight w:val="0"/>
          <w:marTop w:val="0"/>
          <w:marBottom w:val="0"/>
          <w:divBdr>
            <w:top w:val="none" w:sz="0" w:space="0" w:color="auto"/>
            <w:left w:val="none" w:sz="0" w:space="0" w:color="auto"/>
            <w:bottom w:val="none" w:sz="0" w:space="0" w:color="auto"/>
            <w:right w:val="none" w:sz="0" w:space="0" w:color="auto"/>
          </w:divBdr>
        </w:div>
        <w:div w:id="1632786898">
          <w:marLeft w:val="640"/>
          <w:marRight w:val="0"/>
          <w:marTop w:val="0"/>
          <w:marBottom w:val="0"/>
          <w:divBdr>
            <w:top w:val="none" w:sz="0" w:space="0" w:color="auto"/>
            <w:left w:val="none" w:sz="0" w:space="0" w:color="auto"/>
            <w:bottom w:val="none" w:sz="0" w:space="0" w:color="auto"/>
            <w:right w:val="none" w:sz="0" w:space="0" w:color="auto"/>
          </w:divBdr>
        </w:div>
        <w:div w:id="2125152074">
          <w:marLeft w:val="640"/>
          <w:marRight w:val="0"/>
          <w:marTop w:val="0"/>
          <w:marBottom w:val="0"/>
          <w:divBdr>
            <w:top w:val="none" w:sz="0" w:space="0" w:color="auto"/>
            <w:left w:val="none" w:sz="0" w:space="0" w:color="auto"/>
            <w:bottom w:val="none" w:sz="0" w:space="0" w:color="auto"/>
            <w:right w:val="none" w:sz="0" w:space="0" w:color="auto"/>
          </w:divBdr>
        </w:div>
        <w:div w:id="289365850">
          <w:marLeft w:val="640"/>
          <w:marRight w:val="0"/>
          <w:marTop w:val="0"/>
          <w:marBottom w:val="0"/>
          <w:divBdr>
            <w:top w:val="none" w:sz="0" w:space="0" w:color="auto"/>
            <w:left w:val="none" w:sz="0" w:space="0" w:color="auto"/>
            <w:bottom w:val="none" w:sz="0" w:space="0" w:color="auto"/>
            <w:right w:val="none" w:sz="0" w:space="0" w:color="auto"/>
          </w:divBdr>
        </w:div>
        <w:div w:id="914706344">
          <w:marLeft w:val="640"/>
          <w:marRight w:val="0"/>
          <w:marTop w:val="0"/>
          <w:marBottom w:val="0"/>
          <w:divBdr>
            <w:top w:val="none" w:sz="0" w:space="0" w:color="auto"/>
            <w:left w:val="none" w:sz="0" w:space="0" w:color="auto"/>
            <w:bottom w:val="none" w:sz="0" w:space="0" w:color="auto"/>
            <w:right w:val="none" w:sz="0" w:space="0" w:color="auto"/>
          </w:divBdr>
        </w:div>
        <w:div w:id="61367867">
          <w:marLeft w:val="640"/>
          <w:marRight w:val="0"/>
          <w:marTop w:val="0"/>
          <w:marBottom w:val="0"/>
          <w:divBdr>
            <w:top w:val="none" w:sz="0" w:space="0" w:color="auto"/>
            <w:left w:val="none" w:sz="0" w:space="0" w:color="auto"/>
            <w:bottom w:val="none" w:sz="0" w:space="0" w:color="auto"/>
            <w:right w:val="none" w:sz="0" w:space="0" w:color="auto"/>
          </w:divBdr>
        </w:div>
        <w:div w:id="478882572">
          <w:marLeft w:val="640"/>
          <w:marRight w:val="0"/>
          <w:marTop w:val="0"/>
          <w:marBottom w:val="0"/>
          <w:divBdr>
            <w:top w:val="none" w:sz="0" w:space="0" w:color="auto"/>
            <w:left w:val="none" w:sz="0" w:space="0" w:color="auto"/>
            <w:bottom w:val="none" w:sz="0" w:space="0" w:color="auto"/>
            <w:right w:val="none" w:sz="0" w:space="0" w:color="auto"/>
          </w:divBdr>
        </w:div>
        <w:div w:id="5329444">
          <w:marLeft w:val="640"/>
          <w:marRight w:val="0"/>
          <w:marTop w:val="0"/>
          <w:marBottom w:val="0"/>
          <w:divBdr>
            <w:top w:val="none" w:sz="0" w:space="0" w:color="auto"/>
            <w:left w:val="none" w:sz="0" w:space="0" w:color="auto"/>
            <w:bottom w:val="none" w:sz="0" w:space="0" w:color="auto"/>
            <w:right w:val="none" w:sz="0" w:space="0" w:color="auto"/>
          </w:divBdr>
        </w:div>
        <w:div w:id="1102578365">
          <w:marLeft w:val="640"/>
          <w:marRight w:val="0"/>
          <w:marTop w:val="0"/>
          <w:marBottom w:val="0"/>
          <w:divBdr>
            <w:top w:val="none" w:sz="0" w:space="0" w:color="auto"/>
            <w:left w:val="none" w:sz="0" w:space="0" w:color="auto"/>
            <w:bottom w:val="none" w:sz="0" w:space="0" w:color="auto"/>
            <w:right w:val="none" w:sz="0" w:space="0" w:color="auto"/>
          </w:divBdr>
        </w:div>
        <w:div w:id="328097622">
          <w:marLeft w:val="640"/>
          <w:marRight w:val="0"/>
          <w:marTop w:val="0"/>
          <w:marBottom w:val="0"/>
          <w:divBdr>
            <w:top w:val="none" w:sz="0" w:space="0" w:color="auto"/>
            <w:left w:val="none" w:sz="0" w:space="0" w:color="auto"/>
            <w:bottom w:val="none" w:sz="0" w:space="0" w:color="auto"/>
            <w:right w:val="none" w:sz="0" w:space="0" w:color="auto"/>
          </w:divBdr>
        </w:div>
        <w:div w:id="2022663855">
          <w:marLeft w:val="640"/>
          <w:marRight w:val="0"/>
          <w:marTop w:val="0"/>
          <w:marBottom w:val="0"/>
          <w:divBdr>
            <w:top w:val="none" w:sz="0" w:space="0" w:color="auto"/>
            <w:left w:val="none" w:sz="0" w:space="0" w:color="auto"/>
            <w:bottom w:val="none" w:sz="0" w:space="0" w:color="auto"/>
            <w:right w:val="none" w:sz="0" w:space="0" w:color="auto"/>
          </w:divBdr>
        </w:div>
        <w:div w:id="1769278631">
          <w:marLeft w:val="640"/>
          <w:marRight w:val="0"/>
          <w:marTop w:val="0"/>
          <w:marBottom w:val="0"/>
          <w:divBdr>
            <w:top w:val="none" w:sz="0" w:space="0" w:color="auto"/>
            <w:left w:val="none" w:sz="0" w:space="0" w:color="auto"/>
            <w:bottom w:val="none" w:sz="0" w:space="0" w:color="auto"/>
            <w:right w:val="none" w:sz="0" w:space="0" w:color="auto"/>
          </w:divBdr>
        </w:div>
        <w:div w:id="1969700532">
          <w:marLeft w:val="640"/>
          <w:marRight w:val="0"/>
          <w:marTop w:val="0"/>
          <w:marBottom w:val="0"/>
          <w:divBdr>
            <w:top w:val="none" w:sz="0" w:space="0" w:color="auto"/>
            <w:left w:val="none" w:sz="0" w:space="0" w:color="auto"/>
            <w:bottom w:val="none" w:sz="0" w:space="0" w:color="auto"/>
            <w:right w:val="none" w:sz="0" w:space="0" w:color="auto"/>
          </w:divBdr>
        </w:div>
        <w:div w:id="251740610">
          <w:marLeft w:val="640"/>
          <w:marRight w:val="0"/>
          <w:marTop w:val="0"/>
          <w:marBottom w:val="0"/>
          <w:divBdr>
            <w:top w:val="none" w:sz="0" w:space="0" w:color="auto"/>
            <w:left w:val="none" w:sz="0" w:space="0" w:color="auto"/>
            <w:bottom w:val="none" w:sz="0" w:space="0" w:color="auto"/>
            <w:right w:val="none" w:sz="0" w:space="0" w:color="auto"/>
          </w:divBdr>
        </w:div>
        <w:div w:id="1396244586">
          <w:marLeft w:val="640"/>
          <w:marRight w:val="0"/>
          <w:marTop w:val="0"/>
          <w:marBottom w:val="0"/>
          <w:divBdr>
            <w:top w:val="none" w:sz="0" w:space="0" w:color="auto"/>
            <w:left w:val="none" w:sz="0" w:space="0" w:color="auto"/>
            <w:bottom w:val="none" w:sz="0" w:space="0" w:color="auto"/>
            <w:right w:val="none" w:sz="0" w:space="0" w:color="auto"/>
          </w:divBdr>
        </w:div>
        <w:div w:id="1767529670">
          <w:marLeft w:val="640"/>
          <w:marRight w:val="0"/>
          <w:marTop w:val="0"/>
          <w:marBottom w:val="0"/>
          <w:divBdr>
            <w:top w:val="none" w:sz="0" w:space="0" w:color="auto"/>
            <w:left w:val="none" w:sz="0" w:space="0" w:color="auto"/>
            <w:bottom w:val="none" w:sz="0" w:space="0" w:color="auto"/>
            <w:right w:val="none" w:sz="0" w:space="0" w:color="auto"/>
          </w:divBdr>
        </w:div>
        <w:div w:id="691616903">
          <w:marLeft w:val="640"/>
          <w:marRight w:val="0"/>
          <w:marTop w:val="0"/>
          <w:marBottom w:val="0"/>
          <w:divBdr>
            <w:top w:val="none" w:sz="0" w:space="0" w:color="auto"/>
            <w:left w:val="none" w:sz="0" w:space="0" w:color="auto"/>
            <w:bottom w:val="none" w:sz="0" w:space="0" w:color="auto"/>
            <w:right w:val="none" w:sz="0" w:space="0" w:color="auto"/>
          </w:divBdr>
        </w:div>
        <w:div w:id="353192041">
          <w:marLeft w:val="640"/>
          <w:marRight w:val="0"/>
          <w:marTop w:val="0"/>
          <w:marBottom w:val="0"/>
          <w:divBdr>
            <w:top w:val="none" w:sz="0" w:space="0" w:color="auto"/>
            <w:left w:val="none" w:sz="0" w:space="0" w:color="auto"/>
            <w:bottom w:val="none" w:sz="0" w:space="0" w:color="auto"/>
            <w:right w:val="none" w:sz="0" w:space="0" w:color="auto"/>
          </w:divBdr>
        </w:div>
        <w:div w:id="23680999">
          <w:marLeft w:val="640"/>
          <w:marRight w:val="0"/>
          <w:marTop w:val="0"/>
          <w:marBottom w:val="0"/>
          <w:divBdr>
            <w:top w:val="none" w:sz="0" w:space="0" w:color="auto"/>
            <w:left w:val="none" w:sz="0" w:space="0" w:color="auto"/>
            <w:bottom w:val="none" w:sz="0" w:space="0" w:color="auto"/>
            <w:right w:val="none" w:sz="0" w:space="0" w:color="auto"/>
          </w:divBdr>
        </w:div>
        <w:div w:id="1805806360">
          <w:marLeft w:val="640"/>
          <w:marRight w:val="0"/>
          <w:marTop w:val="0"/>
          <w:marBottom w:val="0"/>
          <w:divBdr>
            <w:top w:val="none" w:sz="0" w:space="0" w:color="auto"/>
            <w:left w:val="none" w:sz="0" w:space="0" w:color="auto"/>
            <w:bottom w:val="none" w:sz="0" w:space="0" w:color="auto"/>
            <w:right w:val="none" w:sz="0" w:space="0" w:color="auto"/>
          </w:divBdr>
        </w:div>
        <w:div w:id="752355160">
          <w:marLeft w:val="640"/>
          <w:marRight w:val="0"/>
          <w:marTop w:val="0"/>
          <w:marBottom w:val="0"/>
          <w:divBdr>
            <w:top w:val="none" w:sz="0" w:space="0" w:color="auto"/>
            <w:left w:val="none" w:sz="0" w:space="0" w:color="auto"/>
            <w:bottom w:val="none" w:sz="0" w:space="0" w:color="auto"/>
            <w:right w:val="none" w:sz="0" w:space="0" w:color="auto"/>
          </w:divBdr>
        </w:div>
        <w:div w:id="1309625712">
          <w:marLeft w:val="640"/>
          <w:marRight w:val="0"/>
          <w:marTop w:val="0"/>
          <w:marBottom w:val="0"/>
          <w:divBdr>
            <w:top w:val="none" w:sz="0" w:space="0" w:color="auto"/>
            <w:left w:val="none" w:sz="0" w:space="0" w:color="auto"/>
            <w:bottom w:val="none" w:sz="0" w:space="0" w:color="auto"/>
            <w:right w:val="none" w:sz="0" w:space="0" w:color="auto"/>
          </w:divBdr>
        </w:div>
        <w:div w:id="1565070447">
          <w:marLeft w:val="640"/>
          <w:marRight w:val="0"/>
          <w:marTop w:val="0"/>
          <w:marBottom w:val="0"/>
          <w:divBdr>
            <w:top w:val="none" w:sz="0" w:space="0" w:color="auto"/>
            <w:left w:val="none" w:sz="0" w:space="0" w:color="auto"/>
            <w:bottom w:val="none" w:sz="0" w:space="0" w:color="auto"/>
            <w:right w:val="none" w:sz="0" w:space="0" w:color="auto"/>
          </w:divBdr>
        </w:div>
        <w:div w:id="7175779">
          <w:marLeft w:val="640"/>
          <w:marRight w:val="0"/>
          <w:marTop w:val="0"/>
          <w:marBottom w:val="0"/>
          <w:divBdr>
            <w:top w:val="none" w:sz="0" w:space="0" w:color="auto"/>
            <w:left w:val="none" w:sz="0" w:space="0" w:color="auto"/>
            <w:bottom w:val="none" w:sz="0" w:space="0" w:color="auto"/>
            <w:right w:val="none" w:sz="0" w:space="0" w:color="auto"/>
          </w:divBdr>
        </w:div>
        <w:div w:id="946544971">
          <w:marLeft w:val="640"/>
          <w:marRight w:val="0"/>
          <w:marTop w:val="0"/>
          <w:marBottom w:val="0"/>
          <w:divBdr>
            <w:top w:val="none" w:sz="0" w:space="0" w:color="auto"/>
            <w:left w:val="none" w:sz="0" w:space="0" w:color="auto"/>
            <w:bottom w:val="none" w:sz="0" w:space="0" w:color="auto"/>
            <w:right w:val="none" w:sz="0" w:space="0" w:color="auto"/>
          </w:divBdr>
        </w:div>
        <w:div w:id="1250383071">
          <w:marLeft w:val="640"/>
          <w:marRight w:val="0"/>
          <w:marTop w:val="0"/>
          <w:marBottom w:val="0"/>
          <w:divBdr>
            <w:top w:val="none" w:sz="0" w:space="0" w:color="auto"/>
            <w:left w:val="none" w:sz="0" w:space="0" w:color="auto"/>
            <w:bottom w:val="none" w:sz="0" w:space="0" w:color="auto"/>
            <w:right w:val="none" w:sz="0" w:space="0" w:color="auto"/>
          </w:divBdr>
        </w:div>
        <w:div w:id="15814712">
          <w:marLeft w:val="640"/>
          <w:marRight w:val="0"/>
          <w:marTop w:val="0"/>
          <w:marBottom w:val="0"/>
          <w:divBdr>
            <w:top w:val="none" w:sz="0" w:space="0" w:color="auto"/>
            <w:left w:val="none" w:sz="0" w:space="0" w:color="auto"/>
            <w:bottom w:val="none" w:sz="0" w:space="0" w:color="auto"/>
            <w:right w:val="none" w:sz="0" w:space="0" w:color="auto"/>
          </w:divBdr>
        </w:div>
        <w:div w:id="499195279">
          <w:marLeft w:val="640"/>
          <w:marRight w:val="0"/>
          <w:marTop w:val="0"/>
          <w:marBottom w:val="0"/>
          <w:divBdr>
            <w:top w:val="none" w:sz="0" w:space="0" w:color="auto"/>
            <w:left w:val="none" w:sz="0" w:space="0" w:color="auto"/>
            <w:bottom w:val="none" w:sz="0" w:space="0" w:color="auto"/>
            <w:right w:val="none" w:sz="0" w:space="0" w:color="auto"/>
          </w:divBdr>
        </w:div>
        <w:div w:id="90467552">
          <w:marLeft w:val="640"/>
          <w:marRight w:val="0"/>
          <w:marTop w:val="0"/>
          <w:marBottom w:val="0"/>
          <w:divBdr>
            <w:top w:val="none" w:sz="0" w:space="0" w:color="auto"/>
            <w:left w:val="none" w:sz="0" w:space="0" w:color="auto"/>
            <w:bottom w:val="none" w:sz="0" w:space="0" w:color="auto"/>
            <w:right w:val="none" w:sz="0" w:space="0" w:color="auto"/>
          </w:divBdr>
        </w:div>
        <w:div w:id="2024432127">
          <w:marLeft w:val="640"/>
          <w:marRight w:val="0"/>
          <w:marTop w:val="0"/>
          <w:marBottom w:val="0"/>
          <w:divBdr>
            <w:top w:val="none" w:sz="0" w:space="0" w:color="auto"/>
            <w:left w:val="none" w:sz="0" w:space="0" w:color="auto"/>
            <w:bottom w:val="none" w:sz="0" w:space="0" w:color="auto"/>
            <w:right w:val="none" w:sz="0" w:space="0" w:color="auto"/>
          </w:divBdr>
        </w:div>
        <w:div w:id="573122250">
          <w:marLeft w:val="640"/>
          <w:marRight w:val="0"/>
          <w:marTop w:val="0"/>
          <w:marBottom w:val="0"/>
          <w:divBdr>
            <w:top w:val="none" w:sz="0" w:space="0" w:color="auto"/>
            <w:left w:val="none" w:sz="0" w:space="0" w:color="auto"/>
            <w:bottom w:val="none" w:sz="0" w:space="0" w:color="auto"/>
            <w:right w:val="none" w:sz="0" w:space="0" w:color="auto"/>
          </w:divBdr>
        </w:div>
        <w:div w:id="906650072">
          <w:marLeft w:val="640"/>
          <w:marRight w:val="0"/>
          <w:marTop w:val="0"/>
          <w:marBottom w:val="0"/>
          <w:divBdr>
            <w:top w:val="none" w:sz="0" w:space="0" w:color="auto"/>
            <w:left w:val="none" w:sz="0" w:space="0" w:color="auto"/>
            <w:bottom w:val="none" w:sz="0" w:space="0" w:color="auto"/>
            <w:right w:val="none" w:sz="0" w:space="0" w:color="auto"/>
          </w:divBdr>
        </w:div>
        <w:div w:id="1074354833">
          <w:marLeft w:val="640"/>
          <w:marRight w:val="0"/>
          <w:marTop w:val="0"/>
          <w:marBottom w:val="0"/>
          <w:divBdr>
            <w:top w:val="none" w:sz="0" w:space="0" w:color="auto"/>
            <w:left w:val="none" w:sz="0" w:space="0" w:color="auto"/>
            <w:bottom w:val="none" w:sz="0" w:space="0" w:color="auto"/>
            <w:right w:val="none" w:sz="0" w:space="0" w:color="auto"/>
          </w:divBdr>
        </w:div>
        <w:div w:id="205261445">
          <w:marLeft w:val="640"/>
          <w:marRight w:val="0"/>
          <w:marTop w:val="0"/>
          <w:marBottom w:val="0"/>
          <w:divBdr>
            <w:top w:val="none" w:sz="0" w:space="0" w:color="auto"/>
            <w:left w:val="none" w:sz="0" w:space="0" w:color="auto"/>
            <w:bottom w:val="none" w:sz="0" w:space="0" w:color="auto"/>
            <w:right w:val="none" w:sz="0" w:space="0" w:color="auto"/>
          </w:divBdr>
        </w:div>
      </w:divsChild>
    </w:div>
    <w:div w:id="318701733">
      <w:bodyDiv w:val="1"/>
      <w:marLeft w:val="0"/>
      <w:marRight w:val="0"/>
      <w:marTop w:val="0"/>
      <w:marBottom w:val="0"/>
      <w:divBdr>
        <w:top w:val="none" w:sz="0" w:space="0" w:color="auto"/>
        <w:left w:val="none" w:sz="0" w:space="0" w:color="auto"/>
        <w:bottom w:val="none" w:sz="0" w:space="0" w:color="auto"/>
        <w:right w:val="none" w:sz="0" w:space="0" w:color="auto"/>
      </w:divBdr>
      <w:divsChild>
        <w:div w:id="321591790">
          <w:marLeft w:val="640"/>
          <w:marRight w:val="0"/>
          <w:marTop w:val="0"/>
          <w:marBottom w:val="0"/>
          <w:divBdr>
            <w:top w:val="none" w:sz="0" w:space="0" w:color="auto"/>
            <w:left w:val="none" w:sz="0" w:space="0" w:color="auto"/>
            <w:bottom w:val="none" w:sz="0" w:space="0" w:color="auto"/>
            <w:right w:val="none" w:sz="0" w:space="0" w:color="auto"/>
          </w:divBdr>
        </w:div>
        <w:div w:id="1082145250">
          <w:marLeft w:val="640"/>
          <w:marRight w:val="0"/>
          <w:marTop w:val="0"/>
          <w:marBottom w:val="0"/>
          <w:divBdr>
            <w:top w:val="none" w:sz="0" w:space="0" w:color="auto"/>
            <w:left w:val="none" w:sz="0" w:space="0" w:color="auto"/>
            <w:bottom w:val="none" w:sz="0" w:space="0" w:color="auto"/>
            <w:right w:val="none" w:sz="0" w:space="0" w:color="auto"/>
          </w:divBdr>
        </w:div>
        <w:div w:id="672071709">
          <w:marLeft w:val="640"/>
          <w:marRight w:val="0"/>
          <w:marTop w:val="0"/>
          <w:marBottom w:val="0"/>
          <w:divBdr>
            <w:top w:val="none" w:sz="0" w:space="0" w:color="auto"/>
            <w:left w:val="none" w:sz="0" w:space="0" w:color="auto"/>
            <w:bottom w:val="none" w:sz="0" w:space="0" w:color="auto"/>
            <w:right w:val="none" w:sz="0" w:space="0" w:color="auto"/>
          </w:divBdr>
        </w:div>
        <w:div w:id="1670980496">
          <w:marLeft w:val="640"/>
          <w:marRight w:val="0"/>
          <w:marTop w:val="0"/>
          <w:marBottom w:val="0"/>
          <w:divBdr>
            <w:top w:val="none" w:sz="0" w:space="0" w:color="auto"/>
            <w:left w:val="none" w:sz="0" w:space="0" w:color="auto"/>
            <w:bottom w:val="none" w:sz="0" w:space="0" w:color="auto"/>
            <w:right w:val="none" w:sz="0" w:space="0" w:color="auto"/>
          </w:divBdr>
        </w:div>
        <w:div w:id="1714229632">
          <w:marLeft w:val="640"/>
          <w:marRight w:val="0"/>
          <w:marTop w:val="0"/>
          <w:marBottom w:val="0"/>
          <w:divBdr>
            <w:top w:val="none" w:sz="0" w:space="0" w:color="auto"/>
            <w:left w:val="none" w:sz="0" w:space="0" w:color="auto"/>
            <w:bottom w:val="none" w:sz="0" w:space="0" w:color="auto"/>
            <w:right w:val="none" w:sz="0" w:space="0" w:color="auto"/>
          </w:divBdr>
        </w:div>
        <w:div w:id="1870794926">
          <w:marLeft w:val="640"/>
          <w:marRight w:val="0"/>
          <w:marTop w:val="0"/>
          <w:marBottom w:val="0"/>
          <w:divBdr>
            <w:top w:val="none" w:sz="0" w:space="0" w:color="auto"/>
            <w:left w:val="none" w:sz="0" w:space="0" w:color="auto"/>
            <w:bottom w:val="none" w:sz="0" w:space="0" w:color="auto"/>
            <w:right w:val="none" w:sz="0" w:space="0" w:color="auto"/>
          </w:divBdr>
        </w:div>
        <w:div w:id="1995794371">
          <w:marLeft w:val="640"/>
          <w:marRight w:val="0"/>
          <w:marTop w:val="0"/>
          <w:marBottom w:val="0"/>
          <w:divBdr>
            <w:top w:val="none" w:sz="0" w:space="0" w:color="auto"/>
            <w:left w:val="none" w:sz="0" w:space="0" w:color="auto"/>
            <w:bottom w:val="none" w:sz="0" w:space="0" w:color="auto"/>
            <w:right w:val="none" w:sz="0" w:space="0" w:color="auto"/>
          </w:divBdr>
        </w:div>
        <w:div w:id="1195267268">
          <w:marLeft w:val="640"/>
          <w:marRight w:val="0"/>
          <w:marTop w:val="0"/>
          <w:marBottom w:val="0"/>
          <w:divBdr>
            <w:top w:val="none" w:sz="0" w:space="0" w:color="auto"/>
            <w:left w:val="none" w:sz="0" w:space="0" w:color="auto"/>
            <w:bottom w:val="none" w:sz="0" w:space="0" w:color="auto"/>
            <w:right w:val="none" w:sz="0" w:space="0" w:color="auto"/>
          </w:divBdr>
        </w:div>
        <w:div w:id="1993675629">
          <w:marLeft w:val="640"/>
          <w:marRight w:val="0"/>
          <w:marTop w:val="0"/>
          <w:marBottom w:val="0"/>
          <w:divBdr>
            <w:top w:val="none" w:sz="0" w:space="0" w:color="auto"/>
            <w:left w:val="none" w:sz="0" w:space="0" w:color="auto"/>
            <w:bottom w:val="none" w:sz="0" w:space="0" w:color="auto"/>
            <w:right w:val="none" w:sz="0" w:space="0" w:color="auto"/>
          </w:divBdr>
        </w:div>
        <w:div w:id="1238516953">
          <w:marLeft w:val="640"/>
          <w:marRight w:val="0"/>
          <w:marTop w:val="0"/>
          <w:marBottom w:val="0"/>
          <w:divBdr>
            <w:top w:val="none" w:sz="0" w:space="0" w:color="auto"/>
            <w:left w:val="none" w:sz="0" w:space="0" w:color="auto"/>
            <w:bottom w:val="none" w:sz="0" w:space="0" w:color="auto"/>
            <w:right w:val="none" w:sz="0" w:space="0" w:color="auto"/>
          </w:divBdr>
        </w:div>
        <w:div w:id="1493376335">
          <w:marLeft w:val="640"/>
          <w:marRight w:val="0"/>
          <w:marTop w:val="0"/>
          <w:marBottom w:val="0"/>
          <w:divBdr>
            <w:top w:val="none" w:sz="0" w:space="0" w:color="auto"/>
            <w:left w:val="none" w:sz="0" w:space="0" w:color="auto"/>
            <w:bottom w:val="none" w:sz="0" w:space="0" w:color="auto"/>
            <w:right w:val="none" w:sz="0" w:space="0" w:color="auto"/>
          </w:divBdr>
        </w:div>
        <w:div w:id="2068337709">
          <w:marLeft w:val="640"/>
          <w:marRight w:val="0"/>
          <w:marTop w:val="0"/>
          <w:marBottom w:val="0"/>
          <w:divBdr>
            <w:top w:val="none" w:sz="0" w:space="0" w:color="auto"/>
            <w:left w:val="none" w:sz="0" w:space="0" w:color="auto"/>
            <w:bottom w:val="none" w:sz="0" w:space="0" w:color="auto"/>
            <w:right w:val="none" w:sz="0" w:space="0" w:color="auto"/>
          </w:divBdr>
        </w:div>
        <w:div w:id="1566603861">
          <w:marLeft w:val="640"/>
          <w:marRight w:val="0"/>
          <w:marTop w:val="0"/>
          <w:marBottom w:val="0"/>
          <w:divBdr>
            <w:top w:val="none" w:sz="0" w:space="0" w:color="auto"/>
            <w:left w:val="none" w:sz="0" w:space="0" w:color="auto"/>
            <w:bottom w:val="none" w:sz="0" w:space="0" w:color="auto"/>
            <w:right w:val="none" w:sz="0" w:space="0" w:color="auto"/>
          </w:divBdr>
        </w:div>
        <w:div w:id="803818819">
          <w:marLeft w:val="640"/>
          <w:marRight w:val="0"/>
          <w:marTop w:val="0"/>
          <w:marBottom w:val="0"/>
          <w:divBdr>
            <w:top w:val="none" w:sz="0" w:space="0" w:color="auto"/>
            <w:left w:val="none" w:sz="0" w:space="0" w:color="auto"/>
            <w:bottom w:val="none" w:sz="0" w:space="0" w:color="auto"/>
            <w:right w:val="none" w:sz="0" w:space="0" w:color="auto"/>
          </w:divBdr>
        </w:div>
        <w:div w:id="509413781">
          <w:marLeft w:val="640"/>
          <w:marRight w:val="0"/>
          <w:marTop w:val="0"/>
          <w:marBottom w:val="0"/>
          <w:divBdr>
            <w:top w:val="none" w:sz="0" w:space="0" w:color="auto"/>
            <w:left w:val="none" w:sz="0" w:space="0" w:color="auto"/>
            <w:bottom w:val="none" w:sz="0" w:space="0" w:color="auto"/>
            <w:right w:val="none" w:sz="0" w:space="0" w:color="auto"/>
          </w:divBdr>
        </w:div>
        <w:div w:id="847406830">
          <w:marLeft w:val="640"/>
          <w:marRight w:val="0"/>
          <w:marTop w:val="0"/>
          <w:marBottom w:val="0"/>
          <w:divBdr>
            <w:top w:val="none" w:sz="0" w:space="0" w:color="auto"/>
            <w:left w:val="none" w:sz="0" w:space="0" w:color="auto"/>
            <w:bottom w:val="none" w:sz="0" w:space="0" w:color="auto"/>
            <w:right w:val="none" w:sz="0" w:space="0" w:color="auto"/>
          </w:divBdr>
        </w:div>
        <w:div w:id="1867517233">
          <w:marLeft w:val="640"/>
          <w:marRight w:val="0"/>
          <w:marTop w:val="0"/>
          <w:marBottom w:val="0"/>
          <w:divBdr>
            <w:top w:val="none" w:sz="0" w:space="0" w:color="auto"/>
            <w:left w:val="none" w:sz="0" w:space="0" w:color="auto"/>
            <w:bottom w:val="none" w:sz="0" w:space="0" w:color="auto"/>
            <w:right w:val="none" w:sz="0" w:space="0" w:color="auto"/>
          </w:divBdr>
        </w:div>
        <w:div w:id="765271950">
          <w:marLeft w:val="640"/>
          <w:marRight w:val="0"/>
          <w:marTop w:val="0"/>
          <w:marBottom w:val="0"/>
          <w:divBdr>
            <w:top w:val="none" w:sz="0" w:space="0" w:color="auto"/>
            <w:left w:val="none" w:sz="0" w:space="0" w:color="auto"/>
            <w:bottom w:val="none" w:sz="0" w:space="0" w:color="auto"/>
            <w:right w:val="none" w:sz="0" w:space="0" w:color="auto"/>
          </w:divBdr>
        </w:div>
        <w:div w:id="662468696">
          <w:marLeft w:val="640"/>
          <w:marRight w:val="0"/>
          <w:marTop w:val="0"/>
          <w:marBottom w:val="0"/>
          <w:divBdr>
            <w:top w:val="none" w:sz="0" w:space="0" w:color="auto"/>
            <w:left w:val="none" w:sz="0" w:space="0" w:color="auto"/>
            <w:bottom w:val="none" w:sz="0" w:space="0" w:color="auto"/>
            <w:right w:val="none" w:sz="0" w:space="0" w:color="auto"/>
          </w:divBdr>
        </w:div>
        <w:div w:id="1758557744">
          <w:marLeft w:val="640"/>
          <w:marRight w:val="0"/>
          <w:marTop w:val="0"/>
          <w:marBottom w:val="0"/>
          <w:divBdr>
            <w:top w:val="none" w:sz="0" w:space="0" w:color="auto"/>
            <w:left w:val="none" w:sz="0" w:space="0" w:color="auto"/>
            <w:bottom w:val="none" w:sz="0" w:space="0" w:color="auto"/>
            <w:right w:val="none" w:sz="0" w:space="0" w:color="auto"/>
          </w:divBdr>
        </w:div>
        <w:div w:id="907302908">
          <w:marLeft w:val="640"/>
          <w:marRight w:val="0"/>
          <w:marTop w:val="0"/>
          <w:marBottom w:val="0"/>
          <w:divBdr>
            <w:top w:val="none" w:sz="0" w:space="0" w:color="auto"/>
            <w:left w:val="none" w:sz="0" w:space="0" w:color="auto"/>
            <w:bottom w:val="none" w:sz="0" w:space="0" w:color="auto"/>
            <w:right w:val="none" w:sz="0" w:space="0" w:color="auto"/>
          </w:divBdr>
        </w:div>
        <w:div w:id="76366473">
          <w:marLeft w:val="640"/>
          <w:marRight w:val="0"/>
          <w:marTop w:val="0"/>
          <w:marBottom w:val="0"/>
          <w:divBdr>
            <w:top w:val="none" w:sz="0" w:space="0" w:color="auto"/>
            <w:left w:val="none" w:sz="0" w:space="0" w:color="auto"/>
            <w:bottom w:val="none" w:sz="0" w:space="0" w:color="auto"/>
            <w:right w:val="none" w:sz="0" w:space="0" w:color="auto"/>
          </w:divBdr>
        </w:div>
        <w:div w:id="306787480">
          <w:marLeft w:val="640"/>
          <w:marRight w:val="0"/>
          <w:marTop w:val="0"/>
          <w:marBottom w:val="0"/>
          <w:divBdr>
            <w:top w:val="none" w:sz="0" w:space="0" w:color="auto"/>
            <w:left w:val="none" w:sz="0" w:space="0" w:color="auto"/>
            <w:bottom w:val="none" w:sz="0" w:space="0" w:color="auto"/>
            <w:right w:val="none" w:sz="0" w:space="0" w:color="auto"/>
          </w:divBdr>
        </w:div>
        <w:div w:id="922450564">
          <w:marLeft w:val="640"/>
          <w:marRight w:val="0"/>
          <w:marTop w:val="0"/>
          <w:marBottom w:val="0"/>
          <w:divBdr>
            <w:top w:val="none" w:sz="0" w:space="0" w:color="auto"/>
            <w:left w:val="none" w:sz="0" w:space="0" w:color="auto"/>
            <w:bottom w:val="none" w:sz="0" w:space="0" w:color="auto"/>
            <w:right w:val="none" w:sz="0" w:space="0" w:color="auto"/>
          </w:divBdr>
        </w:div>
        <w:div w:id="1308314593">
          <w:marLeft w:val="640"/>
          <w:marRight w:val="0"/>
          <w:marTop w:val="0"/>
          <w:marBottom w:val="0"/>
          <w:divBdr>
            <w:top w:val="none" w:sz="0" w:space="0" w:color="auto"/>
            <w:left w:val="none" w:sz="0" w:space="0" w:color="auto"/>
            <w:bottom w:val="none" w:sz="0" w:space="0" w:color="auto"/>
            <w:right w:val="none" w:sz="0" w:space="0" w:color="auto"/>
          </w:divBdr>
        </w:div>
        <w:div w:id="475420011">
          <w:marLeft w:val="640"/>
          <w:marRight w:val="0"/>
          <w:marTop w:val="0"/>
          <w:marBottom w:val="0"/>
          <w:divBdr>
            <w:top w:val="none" w:sz="0" w:space="0" w:color="auto"/>
            <w:left w:val="none" w:sz="0" w:space="0" w:color="auto"/>
            <w:bottom w:val="none" w:sz="0" w:space="0" w:color="auto"/>
            <w:right w:val="none" w:sz="0" w:space="0" w:color="auto"/>
          </w:divBdr>
        </w:div>
        <w:div w:id="153567049">
          <w:marLeft w:val="640"/>
          <w:marRight w:val="0"/>
          <w:marTop w:val="0"/>
          <w:marBottom w:val="0"/>
          <w:divBdr>
            <w:top w:val="none" w:sz="0" w:space="0" w:color="auto"/>
            <w:left w:val="none" w:sz="0" w:space="0" w:color="auto"/>
            <w:bottom w:val="none" w:sz="0" w:space="0" w:color="auto"/>
            <w:right w:val="none" w:sz="0" w:space="0" w:color="auto"/>
          </w:divBdr>
        </w:div>
        <w:div w:id="2123374163">
          <w:marLeft w:val="640"/>
          <w:marRight w:val="0"/>
          <w:marTop w:val="0"/>
          <w:marBottom w:val="0"/>
          <w:divBdr>
            <w:top w:val="none" w:sz="0" w:space="0" w:color="auto"/>
            <w:left w:val="none" w:sz="0" w:space="0" w:color="auto"/>
            <w:bottom w:val="none" w:sz="0" w:space="0" w:color="auto"/>
            <w:right w:val="none" w:sz="0" w:space="0" w:color="auto"/>
          </w:divBdr>
        </w:div>
        <w:div w:id="1686907145">
          <w:marLeft w:val="640"/>
          <w:marRight w:val="0"/>
          <w:marTop w:val="0"/>
          <w:marBottom w:val="0"/>
          <w:divBdr>
            <w:top w:val="none" w:sz="0" w:space="0" w:color="auto"/>
            <w:left w:val="none" w:sz="0" w:space="0" w:color="auto"/>
            <w:bottom w:val="none" w:sz="0" w:space="0" w:color="auto"/>
            <w:right w:val="none" w:sz="0" w:space="0" w:color="auto"/>
          </w:divBdr>
        </w:div>
        <w:div w:id="1336110754">
          <w:marLeft w:val="640"/>
          <w:marRight w:val="0"/>
          <w:marTop w:val="0"/>
          <w:marBottom w:val="0"/>
          <w:divBdr>
            <w:top w:val="none" w:sz="0" w:space="0" w:color="auto"/>
            <w:left w:val="none" w:sz="0" w:space="0" w:color="auto"/>
            <w:bottom w:val="none" w:sz="0" w:space="0" w:color="auto"/>
            <w:right w:val="none" w:sz="0" w:space="0" w:color="auto"/>
          </w:divBdr>
        </w:div>
        <w:div w:id="1824925650">
          <w:marLeft w:val="640"/>
          <w:marRight w:val="0"/>
          <w:marTop w:val="0"/>
          <w:marBottom w:val="0"/>
          <w:divBdr>
            <w:top w:val="none" w:sz="0" w:space="0" w:color="auto"/>
            <w:left w:val="none" w:sz="0" w:space="0" w:color="auto"/>
            <w:bottom w:val="none" w:sz="0" w:space="0" w:color="auto"/>
            <w:right w:val="none" w:sz="0" w:space="0" w:color="auto"/>
          </w:divBdr>
        </w:div>
        <w:div w:id="1182743731">
          <w:marLeft w:val="640"/>
          <w:marRight w:val="0"/>
          <w:marTop w:val="0"/>
          <w:marBottom w:val="0"/>
          <w:divBdr>
            <w:top w:val="none" w:sz="0" w:space="0" w:color="auto"/>
            <w:left w:val="none" w:sz="0" w:space="0" w:color="auto"/>
            <w:bottom w:val="none" w:sz="0" w:space="0" w:color="auto"/>
            <w:right w:val="none" w:sz="0" w:space="0" w:color="auto"/>
          </w:divBdr>
        </w:div>
        <w:div w:id="991787216">
          <w:marLeft w:val="640"/>
          <w:marRight w:val="0"/>
          <w:marTop w:val="0"/>
          <w:marBottom w:val="0"/>
          <w:divBdr>
            <w:top w:val="none" w:sz="0" w:space="0" w:color="auto"/>
            <w:left w:val="none" w:sz="0" w:space="0" w:color="auto"/>
            <w:bottom w:val="none" w:sz="0" w:space="0" w:color="auto"/>
            <w:right w:val="none" w:sz="0" w:space="0" w:color="auto"/>
          </w:divBdr>
        </w:div>
        <w:div w:id="1731533640">
          <w:marLeft w:val="640"/>
          <w:marRight w:val="0"/>
          <w:marTop w:val="0"/>
          <w:marBottom w:val="0"/>
          <w:divBdr>
            <w:top w:val="none" w:sz="0" w:space="0" w:color="auto"/>
            <w:left w:val="none" w:sz="0" w:space="0" w:color="auto"/>
            <w:bottom w:val="none" w:sz="0" w:space="0" w:color="auto"/>
            <w:right w:val="none" w:sz="0" w:space="0" w:color="auto"/>
          </w:divBdr>
        </w:div>
        <w:div w:id="589394590">
          <w:marLeft w:val="640"/>
          <w:marRight w:val="0"/>
          <w:marTop w:val="0"/>
          <w:marBottom w:val="0"/>
          <w:divBdr>
            <w:top w:val="none" w:sz="0" w:space="0" w:color="auto"/>
            <w:left w:val="none" w:sz="0" w:space="0" w:color="auto"/>
            <w:bottom w:val="none" w:sz="0" w:space="0" w:color="auto"/>
            <w:right w:val="none" w:sz="0" w:space="0" w:color="auto"/>
          </w:divBdr>
        </w:div>
        <w:div w:id="1131943689">
          <w:marLeft w:val="640"/>
          <w:marRight w:val="0"/>
          <w:marTop w:val="0"/>
          <w:marBottom w:val="0"/>
          <w:divBdr>
            <w:top w:val="none" w:sz="0" w:space="0" w:color="auto"/>
            <w:left w:val="none" w:sz="0" w:space="0" w:color="auto"/>
            <w:bottom w:val="none" w:sz="0" w:space="0" w:color="auto"/>
            <w:right w:val="none" w:sz="0" w:space="0" w:color="auto"/>
          </w:divBdr>
        </w:div>
        <w:div w:id="825361854">
          <w:marLeft w:val="640"/>
          <w:marRight w:val="0"/>
          <w:marTop w:val="0"/>
          <w:marBottom w:val="0"/>
          <w:divBdr>
            <w:top w:val="none" w:sz="0" w:space="0" w:color="auto"/>
            <w:left w:val="none" w:sz="0" w:space="0" w:color="auto"/>
            <w:bottom w:val="none" w:sz="0" w:space="0" w:color="auto"/>
            <w:right w:val="none" w:sz="0" w:space="0" w:color="auto"/>
          </w:divBdr>
        </w:div>
        <w:div w:id="1177884370">
          <w:marLeft w:val="640"/>
          <w:marRight w:val="0"/>
          <w:marTop w:val="0"/>
          <w:marBottom w:val="0"/>
          <w:divBdr>
            <w:top w:val="none" w:sz="0" w:space="0" w:color="auto"/>
            <w:left w:val="none" w:sz="0" w:space="0" w:color="auto"/>
            <w:bottom w:val="none" w:sz="0" w:space="0" w:color="auto"/>
            <w:right w:val="none" w:sz="0" w:space="0" w:color="auto"/>
          </w:divBdr>
        </w:div>
        <w:div w:id="303704492">
          <w:marLeft w:val="640"/>
          <w:marRight w:val="0"/>
          <w:marTop w:val="0"/>
          <w:marBottom w:val="0"/>
          <w:divBdr>
            <w:top w:val="none" w:sz="0" w:space="0" w:color="auto"/>
            <w:left w:val="none" w:sz="0" w:space="0" w:color="auto"/>
            <w:bottom w:val="none" w:sz="0" w:space="0" w:color="auto"/>
            <w:right w:val="none" w:sz="0" w:space="0" w:color="auto"/>
          </w:divBdr>
        </w:div>
        <w:div w:id="1354645573">
          <w:marLeft w:val="640"/>
          <w:marRight w:val="0"/>
          <w:marTop w:val="0"/>
          <w:marBottom w:val="0"/>
          <w:divBdr>
            <w:top w:val="none" w:sz="0" w:space="0" w:color="auto"/>
            <w:left w:val="none" w:sz="0" w:space="0" w:color="auto"/>
            <w:bottom w:val="none" w:sz="0" w:space="0" w:color="auto"/>
            <w:right w:val="none" w:sz="0" w:space="0" w:color="auto"/>
          </w:divBdr>
        </w:div>
        <w:div w:id="643655799">
          <w:marLeft w:val="640"/>
          <w:marRight w:val="0"/>
          <w:marTop w:val="0"/>
          <w:marBottom w:val="0"/>
          <w:divBdr>
            <w:top w:val="none" w:sz="0" w:space="0" w:color="auto"/>
            <w:left w:val="none" w:sz="0" w:space="0" w:color="auto"/>
            <w:bottom w:val="none" w:sz="0" w:space="0" w:color="auto"/>
            <w:right w:val="none" w:sz="0" w:space="0" w:color="auto"/>
          </w:divBdr>
        </w:div>
        <w:div w:id="1301111616">
          <w:marLeft w:val="640"/>
          <w:marRight w:val="0"/>
          <w:marTop w:val="0"/>
          <w:marBottom w:val="0"/>
          <w:divBdr>
            <w:top w:val="none" w:sz="0" w:space="0" w:color="auto"/>
            <w:left w:val="none" w:sz="0" w:space="0" w:color="auto"/>
            <w:bottom w:val="none" w:sz="0" w:space="0" w:color="auto"/>
            <w:right w:val="none" w:sz="0" w:space="0" w:color="auto"/>
          </w:divBdr>
        </w:div>
        <w:div w:id="934095182">
          <w:marLeft w:val="640"/>
          <w:marRight w:val="0"/>
          <w:marTop w:val="0"/>
          <w:marBottom w:val="0"/>
          <w:divBdr>
            <w:top w:val="none" w:sz="0" w:space="0" w:color="auto"/>
            <w:left w:val="none" w:sz="0" w:space="0" w:color="auto"/>
            <w:bottom w:val="none" w:sz="0" w:space="0" w:color="auto"/>
            <w:right w:val="none" w:sz="0" w:space="0" w:color="auto"/>
          </w:divBdr>
        </w:div>
        <w:div w:id="713427535">
          <w:marLeft w:val="640"/>
          <w:marRight w:val="0"/>
          <w:marTop w:val="0"/>
          <w:marBottom w:val="0"/>
          <w:divBdr>
            <w:top w:val="none" w:sz="0" w:space="0" w:color="auto"/>
            <w:left w:val="none" w:sz="0" w:space="0" w:color="auto"/>
            <w:bottom w:val="none" w:sz="0" w:space="0" w:color="auto"/>
            <w:right w:val="none" w:sz="0" w:space="0" w:color="auto"/>
          </w:divBdr>
        </w:div>
        <w:div w:id="74597541">
          <w:marLeft w:val="640"/>
          <w:marRight w:val="0"/>
          <w:marTop w:val="0"/>
          <w:marBottom w:val="0"/>
          <w:divBdr>
            <w:top w:val="none" w:sz="0" w:space="0" w:color="auto"/>
            <w:left w:val="none" w:sz="0" w:space="0" w:color="auto"/>
            <w:bottom w:val="none" w:sz="0" w:space="0" w:color="auto"/>
            <w:right w:val="none" w:sz="0" w:space="0" w:color="auto"/>
          </w:divBdr>
        </w:div>
        <w:div w:id="2130780252">
          <w:marLeft w:val="640"/>
          <w:marRight w:val="0"/>
          <w:marTop w:val="0"/>
          <w:marBottom w:val="0"/>
          <w:divBdr>
            <w:top w:val="none" w:sz="0" w:space="0" w:color="auto"/>
            <w:left w:val="none" w:sz="0" w:space="0" w:color="auto"/>
            <w:bottom w:val="none" w:sz="0" w:space="0" w:color="auto"/>
            <w:right w:val="none" w:sz="0" w:space="0" w:color="auto"/>
          </w:divBdr>
        </w:div>
        <w:div w:id="178618137">
          <w:marLeft w:val="640"/>
          <w:marRight w:val="0"/>
          <w:marTop w:val="0"/>
          <w:marBottom w:val="0"/>
          <w:divBdr>
            <w:top w:val="none" w:sz="0" w:space="0" w:color="auto"/>
            <w:left w:val="none" w:sz="0" w:space="0" w:color="auto"/>
            <w:bottom w:val="none" w:sz="0" w:space="0" w:color="auto"/>
            <w:right w:val="none" w:sz="0" w:space="0" w:color="auto"/>
          </w:divBdr>
        </w:div>
        <w:div w:id="386615158">
          <w:marLeft w:val="640"/>
          <w:marRight w:val="0"/>
          <w:marTop w:val="0"/>
          <w:marBottom w:val="0"/>
          <w:divBdr>
            <w:top w:val="none" w:sz="0" w:space="0" w:color="auto"/>
            <w:left w:val="none" w:sz="0" w:space="0" w:color="auto"/>
            <w:bottom w:val="none" w:sz="0" w:space="0" w:color="auto"/>
            <w:right w:val="none" w:sz="0" w:space="0" w:color="auto"/>
          </w:divBdr>
        </w:div>
        <w:div w:id="597373527">
          <w:marLeft w:val="640"/>
          <w:marRight w:val="0"/>
          <w:marTop w:val="0"/>
          <w:marBottom w:val="0"/>
          <w:divBdr>
            <w:top w:val="none" w:sz="0" w:space="0" w:color="auto"/>
            <w:left w:val="none" w:sz="0" w:space="0" w:color="auto"/>
            <w:bottom w:val="none" w:sz="0" w:space="0" w:color="auto"/>
            <w:right w:val="none" w:sz="0" w:space="0" w:color="auto"/>
          </w:divBdr>
        </w:div>
        <w:div w:id="1021472208">
          <w:marLeft w:val="640"/>
          <w:marRight w:val="0"/>
          <w:marTop w:val="0"/>
          <w:marBottom w:val="0"/>
          <w:divBdr>
            <w:top w:val="none" w:sz="0" w:space="0" w:color="auto"/>
            <w:left w:val="none" w:sz="0" w:space="0" w:color="auto"/>
            <w:bottom w:val="none" w:sz="0" w:space="0" w:color="auto"/>
            <w:right w:val="none" w:sz="0" w:space="0" w:color="auto"/>
          </w:divBdr>
        </w:div>
        <w:div w:id="1724526056">
          <w:marLeft w:val="640"/>
          <w:marRight w:val="0"/>
          <w:marTop w:val="0"/>
          <w:marBottom w:val="0"/>
          <w:divBdr>
            <w:top w:val="none" w:sz="0" w:space="0" w:color="auto"/>
            <w:left w:val="none" w:sz="0" w:space="0" w:color="auto"/>
            <w:bottom w:val="none" w:sz="0" w:space="0" w:color="auto"/>
            <w:right w:val="none" w:sz="0" w:space="0" w:color="auto"/>
          </w:divBdr>
        </w:div>
        <w:div w:id="931398275">
          <w:marLeft w:val="640"/>
          <w:marRight w:val="0"/>
          <w:marTop w:val="0"/>
          <w:marBottom w:val="0"/>
          <w:divBdr>
            <w:top w:val="none" w:sz="0" w:space="0" w:color="auto"/>
            <w:left w:val="none" w:sz="0" w:space="0" w:color="auto"/>
            <w:bottom w:val="none" w:sz="0" w:space="0" w:color="auto"/>
            <w:right w:val="none" w:sz="0" w:space="0" w:color="auto"/>
          </w:divBdr>
        </w:div>
        <w:div w:id="1558203640">
          <w:marLeft w:val="640"/>
          <w:marRight w:val="0"/>
          <w:marTop w:val="0"/>
          <w:marBottom w:val="0"/>
          <w:divBdr>
            <w:top w:val="none" w:sz="0" w:space="0" w:color="auto"/>
            <w:left w:val="none" w:sz="0" w:space="0" w:color="auto"/>
            <w:bottom w:val="none" w:sz="0" w:space="0" w:color="auto"/>
            <w:right w:val="none" w:sz="0" w:space="0" w:color="auto"/>
          </w:divBdr>
        </w:div>
        <w:div w:id="1815755664">
          <w:marLeft w:val="640"/>
          <w:marRight w:val="0"/>
          <w:marTop w:val="0"/>
          <w:marBottom w:val="0"/>
          <w:divBdr>
            <w:top w:val="none" w:sz="0" w:space="0" w:color="auto"/>
            <w:left w:val="none" w:sz="0" w:space="0" w:color="auto"/>
            <w:bottom w:val="none" w:sz="0" w:space="0" w:color="auto"/>
            <w:right w:val="none" w:sz="0" w:space="0" w:color="auto"/>
          </w:divBdr>
        </w:div>
        <w:div w:id="766655040">
          <w:marLeft w:val="640"/>
          <w:marRight w:val="0"/>
          <w:marTop w:val="0"/>
          <w:marBottom w:val="0"/>
          <w:divBdr>
            <w:top w:val="none" w:sz="0" w:space="0" w:color="auto"/>
            <w:left w:val="none" w:sz="0" w:space="0" w:color="auto"/>
            <w:bottom w:val="none" w:sz="0" w:space="0" w:color="auto"/>
            <w:right w:val="none" w:sz="0" w:space="0" w:color="auto"/>
          </w:divBdr>
        </w:div>
        <w:div w:id="1424107946">
          <w:marLeft w:val="640"/>
          <w:marRight w:val="0"/>
          <w:marTop w:val="0"/>
          <w:marBottom w:val="0"/>
          <w:divBdr>
            <w:top w:val="none" w:sz="0" w:space="0" w:color="auto"/>
            <w:left w:val="none" w:sz="0" w:space="0" w:color="auto"/>
            <w:bottom w:val="none" w:sz="0" w:space="0" w:color="auto"/>
            <w:right w:val="none" w:sz="0" w:space="0" w:color="auto"/>
          </w:divBdr>
        </w:div>
        <w:div w:id="2050033698">
          <w:marLeft w:val="640"/>
          <w:marRight w:val="0"/>
          <w:marTop w:val="0"/>
          <w:marBottom w:val="0"/>
          <w:divBdr>
            <w:top w:val="none" w:sz="0" w:space="0" w:color="auto"/>
            <w:left w:val="none" w:sz="0" w:space="0" w:color="auto"/>
            <w:bottom w:val="none" w:sz="0" w:space="0" w:color="auto"/>
            <w:right w:val="none" w:sz="0" w:space="0" w:color="auto"/>
          </w:divBdr>
        </w:div>
        <w:div w:id="98260761">
          <w:marLeft w:val="640"/>
          <w:marRight w:val="0"/>
          <w:marTop w:val="0"/>
          <w:marBottom w:val="0"/>
          <w:divBdr>
            <w:top w:val="none" w:sz="0" w:space="0" w:color="auto"/>
            <w:left w:val="none" w:sz="0" w:space="0" w:color="auto"/>
            <w:bottom w:val="none" w:sz="0" w:space="0" w:color="auto"/>
            <w:right w:val="none" w:sz="0" w:space="0" w:color="auto"/>
          </w:divBdr>
        </w:div>
        <w:div w:id="175657447">
          <w:marLeft w:val="640"/>
          <w:marRight w:val="0"/>
          <w:marTop w:val="0"/>
          <w:marBottom w:val="0"/>
          <w:divBdr>
            <w:top w:val="none" w:sz="0" w:space="0" w:color="auto"/>
            <w:left w:val="none" w:sz="0" w:space="0" w:color="auto"/>
            <w:bottom w:val="none" w:sz="0" w:space="0" w:color="auto"/>
            <w:right w:val="none" w:sz="0" w:space="0" w:color="auto"/>
          </w:divBdr>
        </w:div>
        <w:div w:id="855846079">
          <w:marLeft w:val="640"/>
          <w:marRight w:val="0"/>
          <w:marTop w:val="0"/>
          <w:marBottom w:val="0"/>
          <w:divBdr>
            <w:top w:val="none" w:sz="0" w:space="0" w:color="auto"/>
            <w:left w:val="none" w:sz="0" w:space="0" w:color="auto"/>
            <w:bottom w:val="none" w:sz="0" w:space="0" w:color="auto"/>
            <w:right w:val="none" w:sz="0" w:space="0" w:color="auto"/>
          </w:divBdr>
        </w:div>
        <w:div w:id="560947320">
          <w:marLeft w:val="640"/>
          <w:marRight w:val="0"/>
          <w:marTop w:val="0"/>
          <w:marBottom w:val="0"/>
          <w:divBdr>
            <w:top w:val="none" w:sz="0" w:space="0" w:color="auto"/>
            <w:left w:val="none" w:sz="0" w:space="0" w:color="auto"/>
            <w:bottom w:val="none" w:sz="0" w:space="0" w:color="auto"/>
            <w:right w:val="none" w:sz="0" w:space="0" w:color="auto"/>
          </w:divBdr>
        </w:div>
        <w:div w:id="52701965">
          <w:marLeft w:val="640"/>
          <w:marRight w:val="0"/>
          <w:marTop w:val="0"/>
          <w:marBottom w:val="0"/>
          <w:divBdr>
            <w:top w:val="none" w:sz="0" w:space="0" w:color="auto"/>
            <w:left w:val="none" w:sz="0" w:space="0" w:color="auto"/>
            <w:bottom w:val="none" w:sz="0" w:space="0" w:color="auto"/>
            <w:right w:val="none" w:sz="0" w:space="0" w:color="auto"/>
          </w:divBdr>
        </w:div>
        <w:div w:id="595135044">
          <w:marLeft w:val="640"/>
          <w:marRight w:val="0"/>
          <w:marTop w:val="0"/>
          <w:marBottom w:val="0"/>
          <w:divBdr>
            <w:top w:val="none" w:sz="0" w:space="0" w:color="auto"/>
            <w:left w:val="none" w:sz="0" w:space="0" w:color="auto"/>
            <w:bottom w:val="none" w:sz="0" w:space="0" w:color="auto"/>
            <w:right w:val="none" w:sz="0" w:space="0" w:color="auto"/>
          </w:divBdr>
        </w:div>
        <w:div w:id="1549296661">
          <w:marLeft w:val="640"/>
          <w:marRight w:val="0"/>
          <w:marTop w:val="0"/>
          <w:marBottom w:val="0"/>
          <w:divBdr>
            <w:top w:val="none" w:sz="0" w:space="0" w:color="auto"/>
            <w:left w:val="none" w:sz="0" w:space="0" w:color="auto"/>
            <w:bottom w:val="none" w:sz="0" w:space="0" w:color="auto"/>
            <w:right w:val="none" w:sz="0" w:space="0" w:color="auto"/>
          </w:divBdr>
        </w:div>
        <w:div w:id="650407258">
          <w:marLeft w:val="640"/>
          <w:marRight w:val="0"/>
          <w:marTop w:val="0"/>
          <w:marBottom w:val="0"/>
          <w:divBdr>
            <w:top w:val="none" w:sz="0" w:space="0" w:color="auto"/>
            <w:left w:val="none" w:sz="0" w:space="0" w:color="auto"/>
            <w:bottom w:val="none" w:sz="0" w:space="0" w:color="auto"/>
            <w:right w:val="none" w:sz="0" w:space="0" w:color="auto"/>
          </w:divBdr>
        </w:div>
        <w:div w:id="1114133185">
          <w:marLeft w:val="640"/>
          <w:marRight w:val="0"/>
          <w:marTop w:val="0"/>
          <w:marBottom w:val="0"/>
          <w:divBdr>
            <w:top w:val="none" w:sz="0" w:space="0" w:color="auto"/>
            <w:left w:val="none" w:sz="0" w:space="0" w:color="auto"/>
            <w:bottom w:val="none" w:sz="0" w:space="0" w:color="auto"/>
            <w:right w:val="none" w:sz="0" w:space="0" w:color="auto"/>
          </w:divBdr>
        </w:div>
        <w:div w:id="1501654473">
          <w:marLeft w:val="640"/>
          <w:marRight w:val="0"/>
          <w:marTop w:val="0"/>
          <w:marBottom w:val="0"/>
          <w:divBdr>
            <w:top w:val="none" w:sz="0" w:space="0" w:color="auto"/>
            <w:left w:val="none" w:sz="0" w:space="0" w:color="auto"/>
            <w:bottom w:val="none" w:sz="0" w:space="0" w:color="auto"/>
            <w:right w:val="none" w:sz="0" w:space="0" w:color="auto"/>
          </w:divBdr>
        </w:div>
        <w:div w:id="1328705686">
          <w:marLeft w:val="640"/>
          <w:marRight w:val="0"/>
          <w:marTop w:val="0"/>
          <w:marBottom w:val="0"/>
          <w:divBdr>
            <w:top w:val="none" w:sz="0" w:space="0" w:color="auto"/>
            <w:left w:val="none" w:sz="0" w:space="0" w:color="auto"/>
            <w:bottom w:val="none" w:sz="0" w:space="0" w:color="auto"/>
            <w:right w:val="none" w:sz="0" w:space="0" w:color="auto"/>
          </w:divBdr>
        </w:div>
        <w:div w:id="1191720903">
          <w:marLeft w:val="640"/>
          <w:marRight w:val="0"/>
          <w:marTop w:val="0"/>
          <w:marBottom w:val="0"/>
          <w:divBdr>
            <w:top w:val="none" w:sz="0" w:space="0" w:color="auto"/>
            <w:left w:val="none" w:sz="0" w:space="0" w:color="auto"/>
            <w:bottom w:val="none" w:sz="0" w:space="0" w:color="auto"/>
            <w:right w:val="none" w:sz="0" w:space="0" w:color="auto"/>
          </w:divBdr>
        </w:div>
        <w:div w:id="1909880448">
          <w:marLeft w:val="640"/>
          <w:marRight w:val="0"/>
          <w:marTop w:val="0"/>
          <w:marBottom w:val="0"/>
          <w:divBdr>
            <w:top w:val="none" w:sz="0" w:space="0" w:color="auto"/>
            <w:left w:val="none" w:sz="0" w:space="0" w:color="auto"/>
            <w:bottom w:val="none" w:sz="0" w:space="0" w:color="auto"/>
            <w:right w:val="none" w:sz="0" w:space="0" w:color="auto"/>
          </w:divBdr>
        </w:div>
        <w:div w:id="1202784287">
          <w:marLeft w:val="640"/>
          <w:marRight w:val="0"/>
          <w:marTop w:val="0"/>
          <w:marBottom w:val="0"/>
          <w:divBdr>
            <w:top w:val="none" w:sz="0" w:space="0" w:color="auto"/>
            <w:left w:val="none" w:sz="0" w:space="0" w:color="auto"/>
            <w:bottom w:val="none" w:sz="0" w:space="0" w:color="auto"/>
            <w:right w:val="none" w:sz="0" w:space="0" w:color="auto"/>
          </w:divBdr>
        </w:div>
        <w:div w:id="434593207">
          <w:marLeft w:val="640"/>
          <w:marRight w:val="0"/>
          <w:marTop w:val="0"/>
          <w:marBottom w:val="0"/>
          <w:divBdr>
            <w:top w:val="none" w:sz="0" w:space="0" w:color="auto"/>
            <w:left w:val="none" w:sz="0" w:space="0" w:color="auto"/>
            <w:bottom w:val="none" w:sz="0" w:space="0" w:color="auto"/>
            <w:right w:val="none" w:sz="0" w:space="0" w:color="auto"/>
          </w:divBdr>
        </w:div>
        <w:div w:id="1335689690">
          <w:marLeft w:val="640"/>
          <w:marRight w:val="0"/>
          <w:marTop w:val="0"/>
          <w:marBottom w:val="0"/>
          <w:divBdr>
            <w:top w:val="none" w:sz="0" w:space="0" w:color="auto"/>
            <w:left w:val="none" w:sz="0" w:space="0" w:color="auto"/>
            <w:bottom w:val="none" w:sz="0" w:space="0" w:color="auto"/>
            <w:right w:val="none" w:sz="0" w:space="0" w:color="auto"/>
          </w:divBdr>
        </w:div>
        <w:div w:id="483666088">
          <w:marLeft w:val="640"/>
          <w:marRight w:val="0"/>
          <w:marTop w:val="0"/>
          <w:marBottom w:val="0"/>
          <w:divBdr>
            <w:top w:val="none" w:sz="0" w:space="0" w:color="auto"/>
            <w:left w:val="none" w:sz="0" w:space="0" w:color="auto"/>
            <w:bottom w:val="none" w:sz="0" w:space="0" w:color="auto"/>
            <w:right w:val="none" w:sz="0" w:space="0" w:color="auto"/>
          </w:divBdr>
        </w:div>
        <w:div w:id="1029447703">
          <w:marLeft w:val="640"/>
          <w:marRight w:val="0"/>
          <w:marTop w:val="0"/>
          <w:marBottom w:val="0"/>
          <w:divBdr>
            <w:top w:val="none" w:sz="0" w:space="0" w:color="auto"/>
            <w:left w:val="none" w:sz="0" w:space="0" w:color="auto"/>
            <w:bottom w:val="none" w:sz="0" w:space="0" w:color="auto"/>
            <w:right w:val="none" w:sz="0" w:space="0" w:color="auto"/>
          </w:divBdr>
        </w:div>
        <w:div w:id="903872797">
          <w:marLeft w:val="640"/>
          <w:marRight w:val="0"/>
          <w:marTop w:val="0"/>
          <w:marBottom w:val="0"/>
          <w:divBdr>
            <w:top w:val="none" w:sz="0" w:space="0" w:color="auto"/>
            <w:left w:val="none" w:sz="0" w:space="0" w:color="auto"/>
            <w:bottom w:val="none" w:sz="0" w:space="0" w:color="auto"/>
            <w:right w:val="none" w:sz="0" w:space="0" w:color="auto"/>
          </w:divBdr>
        </w:div>
        <w:div w:id="881749076">
          <w:marLeft w:val="640"/>
          <w:marRight w:val="0"/>
          <w:marTop w:val="0"/>
          <w:marBottom w:val="0"/>
          <w:divBdr>
            <w:top w:val="none" w:sz="0" w:space="0" w:color="auto"/>
            <w:left w:val="none" w:sz="0" w:space="0" w:color="auto"/>
            <w:bottom w:val="none" w:sz="0" w:space="0" w:color="auto"/>
            <w:right w:val="none" w:sz="0" w:space="0" w:color="auto"/>
          </w:divBdr>
        </w:div>
        <w:div w:id="1779911490">
          <w:marLeft w:val="640"/>
          <w:marRight w:val="0"/>
          <w:marTop w:val="0"/>
          <w:marBottom w:val="0"/>
          <w:divBdr>
            <w:top w:val="none" w:sz="0" w:space="0" w:color="auto"/>
            <w:left w:val="none" w:sz="0" w:space="0" w:color="auto"/>
            <w:bottom w:val="none" w:sz="0" w:space="0" w:color="auto"/>
            <w:right w:val="none" w:sz="0" w:space="0" w:color="auto"/>
          </w:divBdr>
        </w:div>
        <w:div w:id="1277984765">
          <w:marLeft w:val="640"/>
          <w:marRight w:val="0"/>
          <w:marTop w:val="0"/>
          <w:marBottom w:val="0"/>
          <w:divBdr>
            <w:top w:val="none" w:sz="0" w:space="0" w:color="auto"/>
            <w:left w:val="none" w:sz="0" w:space="0" w:color="auto"/>
            <w:bottom w:val="none" w:sz="0" w:space="0" w:color="auto"/>
            <w:right w:val="none" w:sz="0" w:space="0" w:color="auto"/>
          </w:divBdr>
        </w:div>
        <w:div w:id="803233637">
          <w:marLeft w:val="640"/>
          <w:marRight w:val="0"/>
          <w:marTop w:val="0"/>
          <w:marBottom w:val="0"/>
          <w:divBdr>
            <w:top w:val="none" w:sz="0" w:space="0" w:color="auto"/>
            <w:left w:val="none" w:sz="0" w:space="0" w:color="auto"/>
            <w:bottom w:val="none" w:sz="0" w:space="0" w:color="auto"/>
            <w:right w:val="none" w:sz="0" w:space="0" w:color="auto"/>
          </w:divBdr>
        </w:div>
        <w:div w:id="1525709184">
          <w:marLeft w:val="640"/>
          <w:marRight w:val="0"/>
          <w:marTop w:val="0"/>
          <w:marBottom w:val="0"/>
          <w:divBdr>
            <w:top w:val="none" w:sz="0" w:space="0" w:color="auto"/>
            <w:left w:val="none" w:sz="0" w:space="0" w:color="auto"/>
            <w:bottom w:val="none" w:sz="0" w:space="0" w:color="auto"/>
            <w:right w:val="none" w:sz="0" w:space="0" w:color="auto"/>
          </w:divBdr>
        </w:div>
        <w:div w:id="1575123957">
          <w:marLeft w:val="640"/>
          <w:marRight w:val="0"/>
          <w:marTop w:val="0"/>
          <w:marBottom w:val="0"/>
          <w:divBdr>
            <w:top w:val="none" w:sz="0" w:space="0" w:color="auto"/>
            <w:left w:val="none" w:sz="0" w:space="0" w:color="auto"/>
            <w:bottom w:val="none" w:sz="0" w:space="0" w:color="auto"/>
            <w:right w:val="none" w:sz="0" w:space="0" w:color="auto"/>
          </w:divBdr>
        </w:div>
        <w:div w:id="454451879">
          <w:marLeft w:val="640"/>
          <w:marRight w:val="0"/>
          <w:marTop w:val="0"/>
          <w:marBottom w:val="0"/>
          <w:divBdr>
            <w:top w:val="none" w:sz="0" w:space="0" w:color="auto"/>
            <w:left w:val="none" w:sz="0" w:space="0" w:color="auto"/>
            <w:bottom w:val="none" w:sz="0" w:space="0" w:color="auto"/>
            <w:right w:val="none" w:sz="0" w:space="0" w:color="auto"/>
          </w:divBdr>
        </w:div>
        <w:div w:id="1129740276">
          <w:marLeft w:val="640"/>
          <w:marRight w:val="0"/>
          <w:marTop w:val="0"/>
          <w:marBottom w:val="0"/>
          <w:divBdr>
            <w:top w:val="none" w:sz="0" w:space="0" w:color="auto"/>
            <w:left w:val="none" w:sz="0" w:space="0" w:color="auto"/>
            <w:bottom w:val="none" w:sz="0" w:space="0" w:color="auto"/>
            <w:right w:val="none" w:sz="0" w:space="0" w:color="auto"/>
          </w:divBdr>
        </w:div>
        <w:div w:id="2036612328">
          <w:marLeft w:val="640"/>
          <w:marRight w:val="0"/>
          <w:marTop w:val="0"/>
          <w:marBottom w:val="0"/>
          <w:divBdr>
            <w:top w:val="none" w:sz="0" w:space="0" w:color="auto"/>
            <w:left w:val="none" w:sz="0" w:space="0" w:color="auto"/>
            <w:bottom w:val="none" w:sz="0" w:space="0" w:color="auto"/>
            <w:right w:val="none" w:sz="0" w:space="0" w:color="auto"/>
          </w:divBdr>
        </w:div>
        <w:div w:id="704447046">
          <w:marLeft w:val="640"/>
          <w:marRight w:val="0"/>
          <w:marTop w:val="0"/>
          <w:marBottom w:val="0"/>
          <w:divBdr>
            <w:top w:val="none" w:sz="0" w:space="0" w:color="auto"/>
            <w:left w:val="none" w:sz="0" w:space="0" w:color="auto"/>
            <w:bottom w:val="none" w:sz="0" w:space="0" w:color="auto"/>
            <w:right w:val="none" w:sz="0" w:space="0" w:color="auto"/>
          </w:divBdr>
        </w:div>
        <w:div w:id="1230195673">
          <w:marLeft w:val="640"/>
          <w:marRight w:val="0"/>
          <w:marTop w:val="0"/>
          <w:marBottom w:val="0"/>
          <w:divBdr>
            <w:top w:val="none" w:sz="0" w:space="0" w:color="auto"/>
            <w:left w:val="none" w:sz="0" w:space="0" w:color="auto"/>
            <w:bottom w:val="none" w:sz="0" w:space="0" w:color="auto"/>
            <w:right w:val="none" w:sz="0" w:space="0" w:color="auto"/>
          </w:divBdr>
        </w:div>
        <w:div w:id="1535463976">
          <w:marLeft w:val="640"/>
          <w:marRight w:val="0"/>
          <w:marTop w:val="0"/>
          <w:marBottom w:val="0"/>
          <w:divBdr>
            <w:top w:val="none" w:sz="0" w:space="0" w:color="auto"/>
            <w:left w:val="none" w:sz="0" w:space="0" w:color="auto"/>
            <w:bottom w:val="none" w:sz="0" w:space="0" w:color="auto"/>
            <w:right w:val="none" w:sz="0" w:space="0" w:color="auto"/>
          </w:divBdr>
        </w:div>
        <w:div w:id="1490368226">
          <w:marLeft w:val="640"/>
          <w:marRight w:val="0"/>
          <w:marTop w:val="0"/>
          <w:marBottom w:val="0"/>
          <w:divBdr>
            <w:top w:val="none" w:sz="0" w:space="0" w:color="auto"/>
            <w:left w:val="none" w:sz="0" w:space="0" w:color="auto"/>
            <w:bottom w:val="none" w:sz="0" w:space="0" w:color="auto"/>
            <w:right w:val="none" w:sz="0" w:space="0" w:color="auto"/>
          </w:divBdr>
        </w:div>
        <w:div w:id="637564641">
          <w:marLeft w:val="640"/>
          <w:marRight w:val="0"/>
          <w:marTop w:val="0"/>
          <w:marBottom w:val="0"/>
          <w:divBdr>
            <w:top w:val="none" w:sz="0" w:space="0" w:color="auto"/>
            <w:left w:val="none" w:sz="0" w:space="0" w:color="auto"/>
            <w:bottom w:val="none" w:sz="0" w:space="0" w:color="auto"/>
            <w:right w:val="none" w:sz="0" w:space="0" w:color="auto"/>
          </w:divBdr>
        </w:div>
        <w:div w:id="1209488320">
          <w:marLeft w:val="640"/>
          <w:marRight w:val="0"/>
          <w:marTop w:val="0"/>
          <w:marBottom w:val="0"/>
          <w:divBdr>
            <w:top w:val="none" w:sz="0" w:space="0" w:color="auto"/>
            <w:left w:val="none" w:sz="0" w:space="0" w:color="auto"/>
            <w:bottom w:val="none" w:sz="0" w:space="0" w:color="auto"/>
            <w:right w:val="none" w:sz="0" w:space="0" w:color="auto"/>
          </w:divBdr>
        </w:div>
        <w:div w:id="491608256">
          <w:marLeft w:val="640"/>
          <w:marRight w:val="0"/>
          <w:marTop w:val="0"/>
          <w:marBottom w:val="0"/>
          <w:divBdr>
            <w:top w:val="none" w:sz="0" w:space="0" w:color="auto"/>
            <w:left w:val="none" w:sz="0" w:space="0" w:color="auto"/>
            <w:bottom w:val="none" w:sz="0" w:space="0" w:color="auto"/>
            <w:right w:val="none" w:sz="0" w:space="0" w:color="auto"/>
          </w:divBdr>
        </w:div>
        <w:div w:id="1771200821">
          <w:marLeft w:val="640"/>
          <w:marRight w:val="0"/>
          <w:marTop w:val="0"/>
          <w:marBottom w:val="0"/>
          <w:divBdr>
            <w:top w:val="none" w:sz="0" w:space="0" w:color="auto"/>
            <w:left w:val="none" w:sz="0" w:space="0" w:color="auto"/>
            <w:bottom w:val="none" w:sz="0" w:space="0" w:color="auto"/>
            <w:right w:val="none" w:sz="0" w:space="0" w:color="auto"/>
          </w:divBdr>
        </w:div>
        <w:div w:id="1490631531">
          <w:marLeft w:val="640"/>
          <w:marRight w:val="0"/>
          <w:marTop w:val="0"/>
          <w:marBottom w:val="0"/>
          <w:divBdr>
            <w:top w:val="none" w:sz="0" w:space="0" w:color="auto"/>
            <w:left w:val="none" w:sz="0" w:space="0" w:color="auto"/>
            <w:bottom w:val="none" w:sz="0" w:space="0" w:color="auto"/>
            <w:right w:val="none" w:sz="0" w:space="0" w:color="auto"/>
          </w:divBdr>
        </w:div>
        <w:div w:id="577251587">
          <w:marLeft w:val="640"/>
          <w:marRight w:val="0"/>
          <w:marTop w:val="0"/>
          <w:marBottom w:val="0"/>
          <w:divBdr>
            <w:top w:val="none" w:sz="0" w:space="0" w:color="auto"/>
            <w:left w:val="none" w:sz="0" w:space="0" w:color="auto"/>
            <w:bottom w:val="none" w:sz="0" w:space="0" w:color="auto"/>
            <w:right w:val="none" w:sz="0" w:space="0" w:color="auto"/>
          </w:divBdr>
        </w:div>
        <w:div w:id="2114855844">
          <w:marLeft w:val="640"/>
          <w:marRight w:val="0"/>
          <w:marTop w:val="0"/>
          <w:marBottom w:val="0"/>
          <w:divBdr>
            <w:top w:val="none" w:sz="0" w:space="0" w:color="auto"/>
            <w:left w:val="none" w:sz="0" w:space="0" w:color="auto"/>
            <w:bottom w:val="none" w:sz="0" w:space="0" w:color="auto"/>
            <w:right w:val="none" w:sz="0" w:space="0" w:color="auto"/>
          </w:divBdr>
        </w:div>
        <w:div w:id="1666133130">
          <w:marLeft w:val="640"/>
          <w:marRight w:val="0"/>
          <w:marTop w:val="0"/>
          <w:marBottom w:val="0"/>
          <w:divBdr>
            <w:top w:val="none" w:sz="0" w:space="0" w:color="auto"/>
            <w:left w:val="none" w:sz="0" w:space="0" w:color="auto"/>
            <w:bottom w:val="none" w:sz="0" w:space="0" w:color="auto"/>
            <w:right w:val="none" w:sz="0" w:space="0" w:color="auto"/>
          </w:divBdr>
        </w:div>
        <w:div w:id="1195508348">
          <w:marLeft w:val="640"/>
          <w:marRight w:val="0"/>
          <w:marTop w:val="0"/>
          <w:marBottom w:val="0"/>
          <w:divBdr>
            <w:top w:val="none" w:sz="0" w:space="0" w:color="auto"/>
            <w:left w:val="none" w:sz="0" w:space="0" w:color="auto"/>
            <w:bottom w:val="none" w:sz="0" w:space="0" w:color="auto"/>
            <w:right w:val="none" w:sz="0" w:space="0" w:color="auto"/>
          </w:divBdr>
        </w:div>
        <w:div w:id="1502815327">
          <w:marLeft w:val="640"/>
          <w:marRight w:val="0"/>
          <w:marTop w:val="0"/>
          <w:marBottom w:val="0"/>
          <w:divBdr>
            <w:top w:val="none" w:sz="0" w:space="0" w:color="auto"/>
            <w:left w:val="none" w:sz="0" w:space="0" w:color="auto"/>
            <w:bottom w:val="none" w:sz="0" w:space="0" w:color="auto"/>
            <w:right w:val="none" w:sz="0" w:space="0" w:color="auto"/>
          </w:divBdr>
        </w:div>
        <w:div w:id="1355497352">
          <w:marLeft w:val="640"/>
          <w:marRight w:val="0"/>
          <w:marTop w:val="0"/>
          <w:marBottom w:val="0"/>
          <w:divBdr>
            <w:top w:val="none" w:sz="0" w:space="0" w:color="auto"/>
            <w:left w:val="none" w:sz="0" w:space="0" w:color="auto"/>
            <w:bottom w:val="none" w:sz="0" w:space="0" w:color="auto"/>
            <w:right w:val="none" w:sz="0" w:space="0" w:color="auto"/>
          </w:divBdr>
        </w:div>
        <w:div w:id="1698694838">
          <w:marLeft w:val="640"/>
          <w:marRight w:val="0"/>
          <w:marTop w:val="0"/>
          <w:marBottom w:val="0"/>
          <w:divBdr>
            <w:top w:val="none" w:sz="0" w:space="0" w:color="auto"/>
            <w:left w:val="none" w:sz="0" w:space="0" w:color="auto"/>
            <w:bottom w:val="none" w:sz="0" w:space="0" w:color="auto"/>
            <w:right w:val="none" w:sz="0" w:space="0" w:color="auto"/>
          </w:divBdr>
        </w:div>
        <w:div w:id="1915167012">
          <w:marLeft w:val="640"/>
          <w:marRight w:val="0"/>
          <w:marTop w:val="0"/>
          <w:marBottom w:val="0"/>
          <w:divBdr>
            <w:top w:val="none" w:sz="0" w:space="0" w:color="auto"/>
            <w:left w:val="none" w:sz="0" w:space="0" w:color="auto"/>
            <w:bottom w:val="none" w:sz="0" w:space="0" w:color="auto"/>
            <w:right w:val="none" w:sz="0" w:space="0" w:color="auto"/>
          </w:divBdr>
        </w:div>
        <w:div w:id="2018992625">
          <w:marLeft w:val="640"/>
          <w:marRight w:val="0"/>
          <w:marTop w:val="0"/>
          <w:marBottom w:val="0"/>
          <w:divBdr>
            <w:top w:val="none" w:sz="0" w:space="0" w:color="auto"/>
            <w:left w:val="none" w:sz="0" w:space="0" w:color="auto"/>
            <w:bottom w:val="none" w:sz="0" w:space="0" w:color="auto"/>
            <w:right w:val="none" w:sz="0" w:space="0" w:color="auto"/>
          </w:divBdr>
        </w:div>
        <w:div w:id="2137482239">
          <w:marLeft w:val="640"/>
          <w:marRight w:val="0"/>
          <w:marTop w:val="0"/>
          <w:marBottom w:val="0"/>
          <w:divBdr>
            <w:top w:val="none" w:sz="0" w:space="0" w:color="auto"/>
            <w:left w:val="none" w:sz="0" w:space="0" w:color="auto"/>
            <w:bottom w:val="none" w:sz="0" w:space="0" w:color="auto"/>
            <w:right w:val="none" w:sz="0" w:space="0" w:color="auto"/>
          </w:divBdr>
        </w:div>
        <w:div w:id="1629623708">
          <w:marLeft w:val="640"/>
          <w:marRight w:val="0"/>
          <w:marTop w:val="0"/>
          <w:marBottom w:val="0"/>
          <w:divBdr>
            <w:top w:val="none" w:sz="0" w:space="0" w:color="auto"/>
            <w:left w:val="none" w:sz="0" w:space="0" w:color="auto"/>
            <w:bottom w:val="none" w:sz="0" w:space="0" w:color="auto"/>
            <w:right w:val="none" w:sz="0" w:space="0" w:color="auto"/>
          </w:divBdr>
        </w:div>
        <w:div w:id="584992603">
          <w:marLeft w:val="640"/>
          <w:marRight w:val="0"/>
          <w:marTop w:val="0"/>
          <w:marBottom w:val="0"/>
          <w:divBdr>
            <w:top w:val="none" w:sz="0" w:space="0" w:color="auto"/>
            <w:left w:val="none" w:sz="0" w:space="0" w:color="auto"/>
            <w:bottom w:val="none" w:sz="0" w:space="0" w:color="auto"/>
            <w:right w:val="none" w:sz="0" w:space="0" w:color="auto"/>
          </w:divBdr>
        </w:div>
      </w:divsChild>
    </w:div>
    <w:div w:id="319383729">
      <w:bodyDiv w:val="1"/>
      <w:marLeft w:val="0"/>
      <w:marRight w:val="0"/>
      <w:marTop w:val="0"/>
      <w:marBottom w:val="0"/>
      <w:divBdr>
        <w:top w:val="none" w:sz="0" w:space="0" w:color="auto"/>
        <w:left w:val="none" w:sz="0" w:space="0" w:color="auto"/>
        <w:bottom w:val="none" w:sz="0" w:space="0" w:color="auto"/>
        <w:right w:val="none" w:sz="0" w:space="0" w:color="auto"/>
      </w:divBdr>
      <w:divsChild>
        <w:div w:id="17898517">
          <w:marLeft w:val="640"/>
          <w:marRight w:val="0"/>
          <w:marTop w:val="0"/>
          <w:marBottom w:val="0"/>
          <w:divBdr>
            <w:top w:val="none" w:sz="0" w:space="0" w:color="auto"/>
            <w:left w:val="none" w:sz="0" w:space="0" w:color="auto"/>
            <w:bottom w:val="none" w:sz="0" w:space="0" w:color="auto"/>
            <w:right w:val="none" w:sz="0" w:space="0" w:color="auto"/>
          </w:divBdr>
        </w:div>
        <w:div w:id="1460688790">
          <w:marLeft w:val="640"/>
          <w:marRight w:val="0"/>
          <w:marTop w:val="0"/>
          <w:marBottom w:val="0"/>
          <w:divBdr>
            <w:top w:val="none" w:sz="0" w:space="0" w:color="auto"/>
            <w:left w:val="none" w:sz="0" w:space="0" w:color="auto"/>
            <w:bottom w:val="none" w:sz="0" w:space="0" w:color="auto"/>
            <w:right w:val="none" w:sz="0" w:space="0" w:color="auto"/>
          </w:divBdr>
        </w:div>
        <w:div w:id="1058240929">
          <w:marLeft w:val="640"/>
          <w:marRight w:val="0"/>
          <w:marTop w:val="0"/>
          <w:marBottom w:val="0"/>
          <w:divBdr>
            <w:top w:val="none" w:sz="0" w:space="0" w:color="auto"/>
            <w:left w:val="none" w:sz="0" w:space="0" w:color="auto"/>
            <w:bottom w:val="none" w:sz="0" w:space="0" w:color="auto"/>
            <w:right w:val="none" w:sz="0" w:space="0" w:color="auto"/>
          </w:divBdr>
        </w:div>
        <w:div w:id="1120076525">
          <w:marLeft w:val="640"/>
          <w:marRight w:val="0"/>
          <w:marTop w:val="0"/>
          <w:marBottom w:val="0"/>
          <w:divBdr>
            <w:top w:val="none" w:sz="0" w:space="0" w:color="auto"/>
            <w:left w:val="none" w:sz="0" w:space="0" w:color="auto"/>
            <w:bottom w:val="none" w:sz="0" w:space="0" w:color="auto"/>
            <w:right w:val="none" w:sz="0" w:space="0" w:color="auto"/>
          </w:divBdr>
        </w:div>
        <w:div w:id="1066802178">
          <w:marLeft w:val="640"/>
          <w:marRight w:val="0"/>
          <w:marTop w:val="0"/>
          <w:marBottom w:val="0"/>
          <w:divBdr>
            <w:top w:val="none" w:sz="0" w:space="0" w:color="auto"/>
            <w:left w:val="none" w:sz="0" w:space="0" w:color="auto"/>
            <w:bottom w:val="none" w:sz="0" w:space="0" w:color="auto"/>
            <w:right w:val="none" w:sz="0" w:space="0" w:color="auto"/>
          </w:divBdr>
        </w:div>
        <w:div w:id="45841874">
          <w:marLeft w:val="640"/>
          <w:marRight w:val="0"/>
          <w:marTop w:val="0"/>
          <w:marBottom w:val="0"/>
          <w:divBdr>
            <w:top w:val="none" w:sz="0" w:space="0" w:color="auto"/>
            <w:left w:val="none" w:sz="0" w:space="0" w:color="auto"/>
            <w:bottom w:val="none" w:sz="0" w:space="0" w:color="auto"/>
            <w:right w:val="none" w:sz="0" w:space="0" w:color="auto"/>
          </w:divBdr>
        </w:div>
        <w:div w:id="124661250">
          <w:marLeft w:val="640"/>
          <w:marRight w:val="0"/>
          <w:marTop w:val="0"/>
          <w:marBottom w:val="0"/>
          <w:divBdr>
            <w:top w:val="none" w:sz="0" w:space="0" w:color="auto"/>
            <w:left w:val="none" w:sz="0" w:space="0" w:color="auto"/>
            <w:bottom w:val="none" w:sz="0" w:space="0" w:color="auto"/>
            <w:right w:val="none" w:sz="0" w:space="0" w:color="auto"/>
          </w:divBdr>
        </w:div>
        <w:div w:id="378820187">
          <w:marLeft w:val="640"/>
          <w:marRight w:val="0"/>
          <w:marTop w:val="0"/>
          <w:marBottom w:val="0"/>
          <w:divBdr>
            <w:top w:val="none" w:sz="0" w:space="0" w:color="auto"/>
            <w:left w:val="none" w:sz="0" w:space="0" w:color="auto"/>
            <w:bottom w:val="none" w:sz="0" w:space="0" w:color="auto"/>
            <w:right w:val="none" w:sz="0" w:space="0" w:color="auto"/>
          </w:divBdr>
        </w:div>
        <w:div w:id="287469578">
          <w:marLeft w:val="640"/>
          <w:marRight w:val="0"/>
          <w:marTop w:val="0"/>
          <w:marBottom w:val="0"/>
          <w:divBdr>
            <w:top w:val="none" w:sz="0" w:space="0" w:color="auto"/>
            <w:left w:val="none" w:sz="0" w:space="0" w:color="auto"/>
            <w:bottom w:val="none" w:sz="0" w:space="0" w:color="auto"/>
            <w:right w:val="none" w:sz="0" w:space="0" w:color="auto"/>
          </w:divBdr>
        </w:div>
        <w:div w:id="1238515304">
          <w:marLeft w:val="640"/>
          <w:marRight w:val="0"/>
          <w:marTop w:val="0"/>
          <w:marBottom w:val="0"/>
          <w:divBdr>
            <w:top w:val="none" w:sz="0" w:space="0" w:color="auto"/>
            <w:left w:val="none" w:sz="0" w:space="0" w:color="auto"/>
            <w:bottom w:val="none" w:sz="0" w:space="0" w:color="auto"/>
            <w:right w:val="none" w:sz="0" w:space="0" w:color="auto"/>
          </w:divBdr>
        </w:div>
        <w:div w:id="1222864118">
          <w:marLeft w:val="640"/>
          <w:marRight w:val="0"/>
          <w:marTop w:val="0"/>
          <w:marBottom w:val="0"/>
          <w:divBdr>
            <w:top w:val="none" w:sz="0" w:space="0" w:color="auto"/>
            <w:left w:val="none" w:sz="0" w:space="0" w:color="auto"/>
            <w:bottom w:val="none" w:sz="0" w:space="0" w:color="auto"/>
            <w:right w:val="none" w:sz="0" w:space="0" w:color="auto"/>
          </w:divBdr>
        </w:div>
        <w:div w:id="881211603">
          <w:marLeft w:val="640"/>
          <w:marRight w:val="0"/>
          <w:marTop w:val="0"/>
          <w:marBottom w:val="0"/>
          <w:divBdr>
            <w:top w:val="none" w:sz="0" w:space="0" w:color="auto"/>
            <w:left w:val="none" w:sz="0" w:space="0" w:color="auto"/>
            <w:bottom w:val="none" w:sz="0" w:space="0" w:color="auto"/>
            <w:right w:val="none" w:sz="0" w:space="0" w:color="auto"/>
          </w:divBdr>
        </w:div>
        <w:div w:id="114952532">
          <w:marLeft w:val="640"/>
          <w:marRight w:val="0"/>
          <w:marTop w:val="0"/>
          <w:marBottom w:val="0"/>
          <w:divBdr>
            <w:top w:val="none" w:sz="0" w:space="0" w:color="auto"/>
            <w:left w:val="none" w:sz="0" w:space="0" w:color="auto"/>
            <w:bottom w:val="none" w:sz="0" w:space="0" w:color="auto"/>
            <w:right w:val="none" w:sz="0" w:space="0" w:color="auto"/>
          </w:divBdr>
        </w:div>
        <w:div w:id="1734545348">
          <w:marLeft w:val="640"/>
          <w:marRight w:val="0"/>
          <w:marTop w:val="0"/>
          <w:marBottom w:val="0"/>
          <w:divBdr>
            <w:top w:val="none" w:sz="0" w:space="0" w:color="auto"/>
            <w:left w:val="none" w:sz="0" w:space="0" w:color="auto"/>
            <w:bottom w:val="none" w:sz="0" w:space="0" w:color="auto"/>
            <w:right w:val="none" w:sz="0" w:space="0" w:color="auto"/>
          </w:divBdr>
        </w:div>
        <w:div w:id="1432310648">
          <w:marLeft w:val="640"/>
          <w:marRight w:val="0"/>
          <w:marTop w:val="0"/>
          <w:marBottom w:val="0"/>
          <w:divBdr>
            <w:top w:val="none" w:sz="0" w:space="0" w:color="auto"/>
            <w:left w:val="none" w:sz="0" w:space="0" w:color="auto"/>
            <w:bottom w:val="none" w:sz="0" w:space="0" w:color="auto"/>
            <w:right w:val="none" w:sz="0" w:space="0" w:color="auto"/>
          </w:divBdr>
        </w:div>
        <w:div w:id="881481733">
          <w:marLeft w:val="640"/>
          <w:marRight w:val="0"/>
          <w:marTop w:val="0"/>
          <w:marBottom w:val="0"/>
          <w:divBdr>
            <w:top w:val="none" w:sz="0" w:space="0" w:color="auto"/>
            <w:left w:val="none" w:sz="0" w:space="0" w:color="auto"/>
            <w:bottom w:val="none" w:sz="0" w:space="0" w:color="auto"/>
            <w:right w:val="none" w:sz="0" w:space="0" w:color="auto"/>
          </w:divBdr>
        </w:div>
        <w:div w:id="1619142050">
          <w:marLeft w:val="640"/>
          <w:marRight w:val="0"/>
          <w:marTop w:val="0"/>
          <w:marBottom w:val="0"/>
          <w:divBdr>
            <w:top w:val="none" w:sz="0" w:space="0" w:color="auto"/>
            <w:left w:val="none" w:sz="0" w:space="0" w:color="auto"/>
            <w:bottom w:val="none" w:sz="0" w:space="0" w:color="auto"/>
            <w:right w:val="none" w:sz="0" w:space="0" w:color="auto"/>
          </w:divBdr>
        </w:div>
        <w:div w:id="1025130651">
          <w:marLeft w:val="640"/>
          <w:marRight w:val="0"/>
          <w:marTop w:val="0"/>
          <w:marBottom w:val="0"/>
          <w:divBdr>
            <w:top w:val="none" w:sz="0" w:space="0" w:color="auto"/>
            <w:left w:val="none" w:sz="0" w:space="0" w:color="auto"/>
            <w:bottom w:val="none" w:sz="0" w:space="0" w:color="auto"/>
            <w:right w:val="none" w:sz="0" w:space="0" w:color="auto"/>
          </w:divBdr>
        </w:div>
        <w:div w:id="505025978">
          <w:marLeft w:val="640"/>
          <w:marRight w:val="0"/>
          <w:marTop w:val="0"/>
          <w:marBottom w:val="0"/>
          <w:divBdr>
            <w:top w:val="none" w:sz="0" w:space="0" w:color="auto"/>
            <w:left w:val="none" w:sz="0" w:space="0" w:color="auto"/>
            <w:bottom w:val="none" w:sz="0" w:space="0" w:color="auto"/>
            <w:right w:val="none" w:sz="0" w:space="0" w:color="auto"/>
          </w:divBdr>
        </w:div>
        <w:div w:id="35740220">
          <w:marLeft w:val="640"/>
          <w:marRight w:val="0"/>
          <w:marTop w:val="0"/>
          <w:marBottom w:val="0"/>
          <w:divBdr>
            <w:top w:val="none" w:sz="0" w:space="0" w:color="auto"/>
            <w:left w:val="none" w:sz="0" w:space="0" w:color="auto"/>
            <w:bottom w:val="none" w:sz="0" w:space="0" w:color="auto"/>
            <w:right w:val="none" w:sz="0" w:space="0" w:color="auto"/>
          </w:divBdr>
        </w:div>
        <w:div w:id="1236234642">
          <w:marLeft w:val="640"/>
          <w:marRight w:val="0"/>
          <w:marTop w:val="0"/>
          <w:marBottom w:val="0"/>
          <w:divBdr>
            <w:top w:val="none" w:sz="0" w:space="0" w:color="auto"/>
            <w:left w:val="none" w:sz="0" w:space="0" w:color="auto"/>
            <w:bottom w:val="none" w:sz="0" w:space="0" w:color="auto"/>
            <w:right w:val="none" w:sz="0" w:space="0" w:color="auto"/>
          </w:divBdr>
        </w:div>
        <w:div w:id="214901102">
          <w:marLeft w:val="640"/>
          <w:marRight w:val="0"/>
          <w:marTop w:val="0"/>
          <w:marBottom w:val="0"/>
          <w:divBdr>
            <w:top w:val="none" w:sz="0" w:space="0" w:color="auto"/>
            <w:left w:val="none" w:sz="0" w:space="0" w:color="auto"/>
            <w:bottom w:val="none" w:sz="0" w:space="0" w:color="auto"/>
            <w:right w:val="none" w:sz="0" w:space="0" w:color="auto"/>
          </w:divBdr>
        </w:div>
        <w:div w:id="202445919">
          <w:marLeft w:val="640"/>
          <w:marRight w:val="0"/>
          <w:marTop w:val="0"/>
          <w:marBottom w:val="0"/>
          <w:divBdr>
            <w:top w:val="none" w:sz="0" w:space="0" w:color="auto"/>
            <w:left w:val="none" w:sz="0" w:space="0" w:color="auto"/>
            <w:bottom w:val="none" w:sz="0" w:space="0" w:color="auto"/>
            <w:right w:val="none" w:sz="0" w:space="0" w:color="auto"/>
          </w:divBdr>
        </w:div>
        <w:div w:id="231359285">
          <w:marLeft w:val="640"/>
          <w:marRight w:val="0"/>
          <w:marTop w:val="0"/>
          <w:marBottom w:val="0"/>
          <w:divBdr>
            <w:top w:val="none" w:sz="0" w:space="0" w:color="auto"/>
            <w:left w:val="none" w:sz="0" w:space="0" w:color="auto"/>
            <w:bottom w:val="none" w:sz="0" w:space="0" w:color="auto"/>
            <w:right w:val="none" w:sz="0" w:space="0" w:color="auto"/>
          </w:divBdr>
        </w:div>
        <w:div w:id="1967151642">
          <w:marLeft w:val="640"/>
          <w:marRight w:val="0"/>
          <w:marTop w:val="0"/>
          <w:marBottom w:val="0"/>
          <w:divBdr>
            <w:top w:val="none" w:sz="0" w:space="0" w:color="auto"/>
            <w:left w:val="none" w:sz="0" w:space="0" w:color="auto"/>
            <w:bottom w:val="none" w:sz="0" w:space="0" w:color="auto"/>
            <w:right w:val="none" w:sz="0" w:space="0" w:color="auto"/>
          </w:divBdr>
        </w:div>
        <w:div w:id="1020736933">
          <w:marLeft w:val="640"/>
          <w:marRight w:val="0"/>
          <w:marTop w:val="0"/>
          <w:marBottom w:val="0"/>
          <w:divBdr>
            <w:top w:val="none" w:sz="0" w:space="0" w:color="auto"/>
            <w:left w:val="none" w:sz="0" w:space="0" w:color="auto"/>
            <w:bottom w:val="none" w:sz="0" w:space="0" w:color="auto"/>
            <w:right w:val="none" w:sz="0" w:space="0" w:color="auto"/>
          </w:divBdr>
        </w:div>
        <w:div w:id="636305098">
          <w:marLeft w:val="640"/>
          <w:marRight w:val="0"/>
          <w:marTop w:val="0"/>
          <w:marBottom w:val="0"/>
          <w:divBdr>
            <w:top w:val="none" w:sz="0" w:space="0" w:color="auto"/>
            <w:left w:val="none" w:sz="0" w:space="0" w:color="auto"/>
            <w:bottom w:val="none" w:sz="0" w:space="0" w:color="auto"/>
            <w:right w:val="none" w:sz="0" w:space="0" w:color="auto"/>
          </w:divBdr>
        </w:div>
        <w:div w:id="1834029749">
          <w:marLeft w:val="640"/>
          <w:marRight w:val="0"/>
          <w:marTop w:val="0"/>
          <w:marBottom w:val="0"/>
          <w:divBdr>
            <w:top w:val="none" w:sz="0" w:space="0" w:color="auto"/>
            <w:left w:val="none" w:sz="0" w:space="0" w:color="auto"/>
            <w:bottom w:val="none" w:sz="0" w:space="0" w:color="auto"/>
            <w:right w:val="none" w:sz="0" w:space="0" w:color="auto"/>
          </w:divBdr>
        </w:div>
        <w:div w:id="828904603">
          <w:marLeft w:val="640"/>
          <w:marRight w:val="0"/>
          <w:marTop w:val="0"/>
          <w:marBottom w:val="0"/>
          <w:divBdr>
            <w:top w:val="none" w:sz="0" w:space="0" w:color="auto"/>
            <w:left w:val="none" w:sz="0" w:space="0" w:color="auto"/>
            <w:bottom w:val="none" w:sz="0" w:space="0" w:color="auto"/>
            <w:right w:val="none" w:sz="0" w:space="0" w:color="auto"/>
          </w:divBdr>
        </w:div>
        <w:div w:id="27143979">
          <w:marLeft w:val="640"/>
          <w:marRight w:val="0"/>
          <w:marTop w:val="0"/>
          <w:marBottom w:val="0"/>
          <w:divBdr>
            <w:top w:val="none" w:sz="0" w:space="0" w:color="auto"/>
            <w:left w:val="none" w:sz="0" w:space="0" w:color="auto"/>
            <w:bottom w:val="none" w:sz="0" w:space="0" w:color="auto"/>
            <w:right w:val="none" w:sz="0" w:space="0" w:color="auto"/>
          </w:divBdr>
        </w:div>
        <w:div w:id="547499703">
          <w:marLeft w:val="640"/>
          <w:marRight w:val="0"/>
          <w:marTop w:val="0"/>
          <w:marBottom w:val="0"/>
          <w:divBdr>
            <w:top w:val="none" w:sz="0" w:space="0" w:color="auto"/>
            <w:left w:val="none" w:sz="0" w:space="0" w:color="auto"/>
            <w:bottom w:val="none" w:sz="0" w:space="0" w:color="auto"/>
            <w:right w:val="none" w:sz="0" w:space="0" w:color="auto"/>
          </w:divBdr>
        </w:div>
        <w:div w:id="1062407901">
          <w:marLeft w:val="640"/>
          <w:marRight w:val="0"/>
          <w:marTop w:val="0"/>
          <w:marBottom w:val="0"/>
          <w:divBdr>
            <w:top w:val="none" w:sz="0" w:space="0" w:color="auto"/>
            <w:left w:val="none" w:sz="0" w:space="0" w:color="auto"/>
            <w:bottom w:val="none" w:sz="0" w:space="0" w:color="auto"/>
            <w:right w:val="none" w:sz="0" w:space="0" w:color="auto"/>
          </w:divBdr>
        </w:div>
        <w:div w:id="1153451000">
          <w:marLeft w:val="640"/>
          <w:marRight w:val="0"/>
          <w:marTop w:val="0"/>
          <w:marBottom w:val="0"/>
          <w:divBdr>
            <w:top w:val="none" w:sz="0" w:space="0" w:color="auto"/>
            <w:left w:val="none" w:sz="0" w:space="0" w:color="auto"/>
            <w:bottom w:val="none" w:sz="0" w:space="0" w:color="auto"/>
            <w:right w:val="none" w:sz="0" w:space="0" w:color="auto"/>
          </w:divBdr>
        </w:div>
        <w:div w:id="190997864">
          <w:marLeft w:val="640"/>
          <w:marRight w:val="0"/>
          <w:marTop w:val="0"/>
          <w:marBottom w:val="0"/>
          <w:divBdr>
            <w:top w:val="none" w:sz="0" w:space="0" w:color="auto"/>
            <w:left w:val="none" w:sz="0" w:space="0" w:color="auto"/>
            <w:bottom w:val="none" w:sz="0" w:space="0" w:color="auto"/>
            <w:right w:val="none" w:sz="0" w:space="0" w:color="auto"/>
          </w:divBdr>
        </w:div>
        <w:div w:id="1631739945">
          <w:marLeft w:val="640"/>
          <w:marRight w:val="0"/>
          <w:marTop w:val="0"/>
          <w:marBottom w:val="0"/>
          <w:divBdr>
            <w:top w:val="none" w:sz="0" w:space="0" w:color="auto"/>
            <w:left w:val="none" w:sz="0" w:space="0" w:color="auto"/>
            <w:bottom w:val="none" w:sz="0" w:space="0" w:color="auto"/>
            <w:right w:val="none" w:sz="0" w:space="0" w:color="auto"/>
          </w:divBdr>
        </w:div>
        <w:div w:id="428816538">
          <w:marLeft w:val="640"/>
          <w:marRight w:val="0"/>
          <w:marTop w:val="0"/>
          <w:marBottom w:val="0"/>
          <w:divBdr>
            <w:top w:val="none" w:sz="0" w:space="0" w:color="auto"/>
            <w:left w:val="none" w:sz="0" w:space="0" w:color="auto"/>
            <w:bottom w:val="none" w:sz="0" w:space="0" w:color="auto"/>
            <w:right w:val="none" w:sz="0" w:space="0" w:color="auto"/>
          </w:divBdr>
        </w:div>
        <w:div w:id="306134864">
          <w:marLeft w:val="640"/>
          <w:marRight w:val="0"/>
          <w:marTop w:val="0"/>
          <w:marBottom w:val="0"/>
          <w:divBdr>
            <w:top w:val="none" w:sz="0" w:space="0" w:color="auto"/>
            <w:left w:val="none" w:sz="0" w:space="0" w:color="auto"/>
            <w:bottom w:val="none" w:sz="0" w:space="0" w:color="auto"/>
            <w:right w:val="none" w:sz="0" w:space="0" w:color="auto"/>
          </w:divBdr>
        </w:div>
        <w:div w:id="1750036992">
          <w:marLeft w:val="640"/>
          <w:marRight w:val="0"/>
          <w:marTop w:val="0"/>
          <w:marBottom w:val="0"/>
          <w:divBdr>
            <w:top w:val="none" w:sz="0" w:space="0" w:color="auto"/>
            <w:left w:val="none" w:sz="0" w:space="0" w:color="auto"/>
            <w:bottom w:val="none" w:sz="0" w:space="0" w:color="auto"/>
            <w:right w:val="none" w:sz="0" w:space="0" w:color="auto"/>
          </w:divBdr>
        </w:div>
        <w:div w:id="341208116">
          <w:marLeft w:val="640"/>
          <w:marRight w:val="0"/>
          <w:marTop w:val="0"/>
          <w:marBottom w:val="0"/>
          <w:divBdr>
            <w:top w:val="none" w:sz="0" w:space="0" w:color="auto"/>
            <w:left w:val="none" w:sz="0" w:space="0" w:color="auto"/>
            <w:bottom w:val="none" w:sz="0" w:space="0" w:color="auto"/>
            <w:right w:val="none" w:sz="0" w:space="0" w:color="auto"/>
          </w:divBdr>
        </w:div>
        <w:div w:id="590814599">
          <w:marLeft w:val="640"/>
          <w:marRight w:val="0"/>
          <w:marTop w:val="0"/>
          <w:marBottom w:val="0"/>
          <w:divBdr>
            <w:top w:val="none" w:sz="0" w:space="0" w:color="auto"/>
            <w:left w:val="none" w:sz="0" w:space="0" w:color="auto"/>
            <w:bottom w:val="none" w:sz="0" w:space="0" w:color="auto"/>
            <w:right w:val="none" w:sz="0" w:space="0" w:color="auto"/>
          </w:divBdr>
        </w:div>
        <w:div w:id="1567565796">
          <w:marLeft w:val="640"/>
          <w:marRight w:val="0"/>
          <w:marTop w:val="0"/>
          <w:marBottom w:val="0"/>
          <w:divBdr>
            <w:top w:val="none" w:sz="0" w:space="0" w:color="auto"/>
            <w:left w:val="none" w:sz="0" w:space="0" w:color="auto"/>
            <w:bottom w:val="none" w:sz="0" w:space="0" w:color="auto"/>
            <w:right w:val="none" w:sz="0" w:space="0" w:color="auto"/>
          </w:divBdr>
        </w:div>
        <w:div w:id="1750883007">
          <w:marLeft w:val="640"/>
          <w:marRight w:val="0"/>
          <w:marTop w:val="0"/>
          <w:marBottom w:val="0"/>
          <w:divBdr>
            <w:top w:val="none" w:sz="0" w:space="0" w:color="auto"/>
            <w:left w:val="none" w:sz="0" w:space="0" w:color="auto"/>
            <w:bottom w:val="none" w:sz="0" w:space="0" w:color="auto"/>
            <w:right w:val="none" w:sz="0" w:space="0" w:color="auto"/>
          </w:divBdr>
        </w:div>
        <w:div w:id="1691711916">
          <w:marLeft w:val="640"/>
          <w:marRight w:val="0"/>
          <w:marTop w:val="0"/>
          <w:marBottom w:val="0"/>
          <w:divBdr>
            <w:top w:val="none" w:sz="0" w:space="0" w:color="auto"/>
            <w:left w:val="none" w:sz="0" w:space="0" w:color="auto"/>
            <w:bottom w:val="none" w:sz="0" w:space="0" w:color="auto"/>
            <w:right w:val="none" w:sz="0" w:space="0" w:color="auto"/>
          </w:divBdr>
        </w:div>
        <w:div w:id="1673873364">
          <w:marLeft w:val="640"/>
          <w:marRight w:val="0"/>
          <w:marTop w:val="0"/>
          <w:marBottom w:val="0"/>
          <w:divBdr>
            <w:top w:val="none" w:sz="0" w:space="0" w:color="auto"/>
            <w:left w:val="none" w:sz="0" w:space="0" w:color="auto"/>
            <w:bottom w:val="none" w:sz="0" w:space="0" w:color="auto"/>
            <w:right w:val="none" w:sz="0" w:space="0" w:color="auto"/>
          </w:divBdr>
        </w:div>
        <w:div w:id="816916825">
          <w:marLeft w:val="640"/>
          <w:marRight w:val="0"/>
          <w:marTop w:val="0"/>
          <w:marBottom w:val="0"/>
          <w:divBdr>
            <w:top w:val="none" w:sz="0" w:space="0" w:color="auto"/>
            <w:left w:val="none" w:sz="0" w:space="0" w:color="auto"/>
            <w:bottom w:val="none" w:sz="0" w:space="0" w:color="auto"/>
            <w:right w:val="none" w:sz="0" w:space="0" w:color="auto"/>
          </w:divBdr>
        </w:div>
        <w:div w:id="1593977711">
          <w:marLeft w:val="640"/>
          <w:marRight w:val="0"/>
          <w:marTop w:val="0"/>
          <w:marBottom w:val="0"/>
          <w:divBdr>
            <w:top w:val="none" w:sz="0" w:space="0" w:color="auto"/>
            <w:left w:val="none" w:sz="0" w:space="0" w:color="auto"/>
            <w:bottom w:val="none" w:sz="0" w:space="0" w:color="auto"/>
            <w:right w:val="none" w:sz="0" w:space="0" w:color="auto"/>
          </w:divBdr>
        </w:div>
        <w:div w:id="1280331128">
          <w:marLeft w:val="640"/>
          <w:marRight w:val="0"/>
          <w:marTop w:val="0"/>
          <w:marBottom w:val="0"/>
          <w:divBdr>
            <w:top w:val="none" w:sz="0" w:space="0" w:color="auto"/>
            <w:left w:val="none" w:sz="0" w:space="0" w:color="auto"/>
            <w:bottom w:val="none" w:sz="0" w:space="0" w:color="auto"/>
            <w:right w:val="none" w:sz="0" w:space="0" w:color="auto"/>
          </w:divBdr>
        </w:div>
        <w:div w:id="513374309">
          <w:marLeft w:val="640"/>
          <w:marRight w:val="0"/>
          <w:marTop w:val="0"/>
          <w:marBottom w:val="0"/>
          <w:divBdr>
            <w:top w:val="none" w:sz="0" w:space="0" w:color="auto"/>
            <w:left w:val="none" w:sz="0" w:space="0" w:color="auto"/>
            <w:bottom w:val="none" w:sz="0" w:space="0" w:color="auto"/>
            <w:right w:val="none" w:sz="0" w:space="0" w:color="auto"/>
          </w:divBdr>
        </w:div>
        <w:div w:id="1720739665">
          <w:marLeft w:val="640"/>
          <w:marRight w:val="0"/>
          <w:marTop w:val="0"/>
          <w:marBottom w:val="0"/>
          <w:divBdr>
            <w:top w:val="none" w:sz="0" w:space="0" w:color="auto"/>
            <w:left w:val="none" w:sz="0" w:space="0" w:color="auto"/>
            <w:bottom w:val="none" w:sz="0" w:space="0" w:color="auto"/>
            <w:right w:val="none" w:sz="0" w:space="0" w:color="auto"/>
          </w:divBdr>
        </w:div>
        <w:div w:id="1155996310">
          <w:marLeft w:val="640"/>
          <w:marRight w:val="0"/>
          <w:marTop w:val="0"/>
          <w:marBottom w:val="0"/>
          <w:divBdr>
            <w:top w:val="none" w:sz="0" w:space="0" w:color="auto"/>
            <w:left w:val="none" w:sz="0" w:space="0" w:color="auto"/>
            <w:bottom w:val="none" w:sz="0" w:space="0" w:color="auto"/>
            <w:right w:val="none" w:sz="0" w:space="0" w:color="auto"/>
          </w:divBdr>
        </w:div>
        <w:div w:id="108816178">
          <w:marLeft w:val="640"/>
          <w:marRight w:val="0"/>
          <w:marTop w:val="0"/>
          <w:marBottom w:val="0"/>
          <w:divBdr>
            <w:top w:val="none" w:sz="0" w:space="0" w:color="auto"/>
            <w:left w:val="none" w:sz="0" w:space="0" w:color="auto"/>
            <w:bottom w:val="none" w:sz="0" w:space="0" w:color="auto"/>
            <w:right w:val="none" w:sz="0" w:space="0" w:color="auto"/>
          </w:divBdr>
        </w:div>
        <w:div w:id="278728038">
          <w:marLeft w:val="640"/>
          <w:marRight w:val="0"/>
          <w:marTop w:val="0"/>
          <w:marBottom w:val="0"/>
          <w:divBdr>
            <w:top w:val="none" w:sz="0" w:space="0" w:color="auto"/>
            <w:left w:val="none" w:sz="0" w:space="0" w:color="auto"/>
            <w:bottom w:val="none" w:sz="0" w:space="0" w:color="auto"/>
            <w:right w:val="none" w:sz="0" w:space="0" w:color="auto"/>
          </w:divBdr>
        </w:div>
        <w:div w:id="2120903975">
          <w:marLeft w:val="640"/>
          <w:marRight w:val="0"/>
          <w:marTop w:val="0"/>
          <w:marBottom w:val="0"/>
          <w:divBdr>
            <w:top w:val="none" w:sz="0" w:space="0" w:color="auto"/>
            <w:left w:val="none" w:sz="0" w:space="0" w:color="auto"/>
            <w:bottom w:val="none" w:sz="0" w:space="0" w:color="auto"/>
            <w:right w:val="none" w:sz="0" w:space="0" w:color="auto"/>
          </w:divBdr>
        </w:div>
        <w:div w:id="695157996">
          <w:marLeft w:val="640"/>
          <w:marRight w:val="0"/>
          <w:marTop w:val="0"/>
          <w:marBottom w:val="0"/>
          <w:divBdr>
            <w:top w:val="none" w:sz="0" w:space="0" w:color="auto"/>
            <w:left w:val="none" w:sz="0" w:space="0" w:color="auto"/>
            <w:bottom w:val="none" w:sz="0" w:space="0" w:color="auto"/>
            <w:right w:val="none" w:sz="0" w:space="0" w:color="auto"/>
          </w:divBdr>
        </w:div>
        <w:div w:id="648292902">
          <w:marLeft w:val="640"/>
          <w:marRight w:val="0"/>
          <w:marTop w:val="0"/>
          <w:marBottom w:val="0"/>
          <w:divBdr>
            <w:top w:val="none" w:sz="0" w:space="0" w:color="auto"/>
            <w:left w:val="none" w:sz="0" w:space="0" w:color="auto"/>
            <w:bottom w:val="none" w:sz="0" w:space="0" w:color="auto"/>
            <w:right w:val="none" w:sz="0" w:space="0" w:color="auto"/>
          </w:divBdr>
        </w:div>
        <w:div w:id="365376967">
          <w:marLeft w:val="640"/>
          <w:marRight w:val="0"/>
          <w:marTop w:val="0"/>
          <w:marBottom w:val="0"/>
          <w:divBdr>
            <w:top w:val="none" w:sz="0" w:space="0" w:color="auto"/>
            <w:left w:val="none" w:sz="0" w:space="0" w:color="auto"/>
            <w:bottom w:val="none" w:sz="0" w:space="0" w:color="auto"/>
            <w:right w:val="none" w:sz="0" w:space="0" w:color="auto"/>
          </w:divBdr>
        </w:div>
        <w:div w:id="616641282">
          <w:marLeft w:val="640"/>
          <w:marRight w:val="0"/>
          <w:marTop w:val="0"/>
          <w:marBottom w:val="0"/>
          <w:divBdr>
            <w:top w:val="none" w:sz="0" w:space="0" w:color="auto"/>
            <w:left w:val="none" w:sz="0" w:space="0" w:color="auto"/>
            <w:bottom w:val="none" w:sz="0" w:space="0" w:color="auto"/>
            <w:right w:val="none" w:sz="0" w:space="0" w:color="auto"/>
          </w:divBdr>
        </w:div>
        <w:div w:id="1847939790">
          <w:marLeft w:val="640"/>
          <w:marRight w:val="0"/>
          <w:marTop w:val="0"/>
          <w:marBottom w:val="0"/>
          <w:divBdr>
            <w:top w:val="none" w:sz="0" w:space="0" w:color="auto"/>
            <w:left w:val="none" w:sz="0" w:space="0" w:color="auto"/>
            <w:bottom w:val="none" w:sz="0" w:space="0" w:color="auto"/>
            <w:right w:val="none" w:sz="0" w:space="0" w:color="auto"/>
          </w:divBdr>
        </w:div>
        <w:div w:id="917251251">
          <w:marLeft w:val="640"/>
          <w:marRight w:val="0"/>
          <w:marTop w:val="0"/>
          <w:marBottom w:val="0"/>
          <w:divBdr>
            <w:top w:val="none" w:sz="0" w:space="0" w:color="auto"/>
            <w:left w:val="none" w:sz="0" w:space="0" w:color="auto"/>
            <w:bottom w:val="none" w:sz="0" w:space="0" w:color="auto"/>
            <w:right w:val="none" w:sz="0" w:space="0" w:color="auto"/>
          </w:divBdr>
        </w:div>
        <w:div w:id="1849562503">
          <w:marLeft w:val="640"/>
          <w:marRight w:val="0"/>
          <w:marTop w:val="0"/>
          <w:marBottom w:val="0"/>
          <w:divBdr>
            <w:top w:val="none" w:sz="0" w:space="0" w:color="auto"/>
            <w:left w:val="none" w:sz="0" w:space="0" w:color="auto"/>
            <w:bottom w:val="none" w:sz="0" w:space="0" w:color="auto"/>
            <w:right w:val="none" w:sz="0" w:space="0" w:color="auto"/>
          </w:divBdr>
        </w:div>
        <w:div w:id="1907691339">
          <w:marLeft w:val="640"/>
          <w:marRight w:val="0"/>
          <w:marTop w:val="0"/>
          <w:marBottom w:val="0"/>
          <w:divBdr>
            <w:top w:val="none" w:sz="0" w:space="0" w:color="auto"/>
            <w:left w:val="none" w:sz="0" w:space="0" w:color="auto"/>
            <w:bottom w:val="none" w:sz="0" w:space="0" w:color="auto"/>
            <w:right w:val="none" w:sz="0" w:space="0" w:color="auto"/>
          </w:divBdr>
        </w:div>
        <w:div w:id="969894832">
          <w:marLeft w:val="640"/>
          <w:marRight w:val="0"/>
          <w:marTop w:val="0"/>
          <w:marBottom w:val="0"/>
          <w:divBdr>
            <w:top w:val="none" w:sz="0" w:space="0" w:color="auto"/>
            <w:left w:val="none" w:sz="0" w:space="0" w:color="auto"/>
            <w:bottom w:val="none" w:sz="0" w:space="0" w:color="auto"/>
            <w:right w:val="none" w:sz="0" w:space="0" w:color="auto"/>
          </w:divBdr>
        </w:div>
        <w:div w:id="1757089207">
          <w:marLeft w:val="640"/>
          <w:marRight w:val="0"/>
          <w:marTop w:val="0"/>
          <w:marBottom w:val="0"/>
          <w:divBdr>
            <w:top w:val="none" w:sz="0" w:space="0" w:color="auto"/>
            <w:left w:val="none" w:sz="0" w:space="0" w:color="auto"/>
            <w:bottom w:val="none" w:sz="0" w:space="0" w:color="auto"/>
            <w:right w:val="none" w:sz="0" w:space="0" w:color="auto"/>
          </w:divBdr>
        </w:div>
        <w:div w:id="634917380">
          <w:marLeft w:val="640"/>
          <w:marRight w:val="0"/>
          <w:marTop w:val="0"/>
          <w:marBottom w:val="0"/>
          <w:divBdr>
            <w:top w:val="none" w:sz="0" w:space="0" w:color="auto"/>
            <w:left w:val="none" w:sz="0" w:space="0" w:color="auto"/>
            <w:bottom w:val="none" w:sz="0" w:space="0" w:color="auto"/>
            <w:right w:val="none" w:sz="0" w:space="0" w:color="auto"/>
          </w:divBdr>
        </w:div>
        <w:div w:id="540826817">
          <w:marLeft w:val="640"/>
          <w:marRight w:val="0"/>
          <w:marTop w:val="0"/>
          <w:marBottom w:val="0"/>
          <w:divBdr>
            <w:top w:val="none" w:sz="0" w:space="0" w:color="auto"/>
            <w:left w:val="none" w:sz="0" w:space="0" w:color="auto"/>
            <w:bottom w:val="none" w:sz="0" w:space="0" w:color="auto"/>
            <w:right w:val="none" w:sz="0" w:space="0" w:color="auto"/>
          </w:divBdr>
        </w:div>
        <w:div w:id="1842045730">
          <w:marLeft w:val="640"/>
          <w:marRight w:val="0"/>
          <w:marTop w:val="0"/>
          <w:marBottom w:val="0"/>
          <w:divBdr>
            <w:top w:val="none" w:sz="0" w:space="0" w:color="auto"/>
            <w:left w:val="none" w:sz="0" w:space="0" w:color="auto"/>
            <w:bottom w:val="none" w:sz="0" w:space="0" w:color="auto"/>
            <w:right w:val="none" w:sz="0" w:space="0" w:color="auto"/>
          </w:divBdr>
        </w:div>
        <w:div w:id="1163081433">
          <w:marLeft w:val="640"/>
          <w:marRight w:val="0"/>
          <w:marTop w:val="0"/>
          <w:marBottom w:val="0"/>
          <w:divBdr>
            <w:top w:val="none" w:sz="0" w:space="0" w:color="auto"/>
            <w:left w:val="none" w:sz="0" w:space="0" w:color="auto"/>
            <w:bottom w:val="none" w:sz="0" w:space="0" w:color="auto"/>
            <w:right w:val="none" w:sz="0" w:space="0" w:color="auto"/>
          </w:divBdr>
        </w:div>
        <w:div w:id="1266230957">
          <w:marLeft w:val="640"/>
          <w:marRight w:val="0"/>
          <w:marTop w:val="0"/>
          <w:marBottom w:val="0"/>
          <w:divBdr>
            <w:top w:val="none" w:sz="0" w:space="0" w:color="auto"/>
            <w:left w:val="none" w:sz="0" w:space="0" w:color="auto"/>
            <w:bottom w:val="none" w:sz="0" w:space="0" w:color="auto"/>
            <w:right w:val="none" w:sz="0" w:space="0" w:color="auto"/>
          </w:divBdr>
        </w:div>
        <w:div w:id="1573347333">
          <w:marLeft w:val="640"/>
          <w:marRight w:val="0"/>
          <w:marTop w:val="0"/>
          <w:marBottom w:val="0"/>
          <w:divBdr>
            <w:top w:val="none" w:sz="0" w:space="0" w:color="auto"/>
            <w:left w:val="none" w:sz="0" w:space="0" w:color="auto"/>
            <w:bottom w:val="none" w:sz="0" w:space="0" w:color="auto"/>
            <w:right w:val="none" w:sz="0" w:space="0" w:color="auto"/>
          </w:divBdr>
        </w:div>
        <w:div w:id="1248418690">
          <w:marLeft w:val="640"/>
          <w:marRight w:val="0"/>
          <w:marTop w:val="0"/>
          <w:marBottom w:val="0"/>
          <w:divBdr>
            <w:top w:val="none" w:sz="0" w:space="0" w:color="auto"/>
            <w:left w:val="none" w:sz="0" w:space="0" w:color="auto"/>
            <w:bottom w:val="none" w:sz="0" w:space="0" w:color="auto"/>
            <w:right w:val="none" w:sz="0" w:space="0" w:color="auto"/>
          </w:divBdr>
        </w:div>
        <w:div w:id="679311701">
          <w:marLeft w:val="640"/>
          <w:marRight w:val="0"/>
          <w:marTop w:val="0"/>
          <w:marBottom w:val="0"/>
          <w:divBdr>
            <w:top w:val="none" w:sz="0" w:space="0" w:color="auto"/>
            <w:left w:val="none" w:sz="0" w:space="0" w:color="auto"/>
            <w:bottom w:val="none" w:sz="0" w:space="0" w:color="auto"/>
            <w:right w:val="none" w:sz="0" w:space="0" w:color="auto"/>
          </w:divBdr>
        </w:div>
        <w:div w:id="1377972842">
          <w:marLeft w:val="640"/>
          <w:marRight w:val="0"/>
          <w:marTop w:val="0"/>
          <w:marBottom w:val="0"/>
          <w:divBdr>
            <w:top w:val="none" w:sz="0" w:space="0" w:color="auto"/>
            <w:left w:val="none" w:sz="0" w:space="0" w:color="auto"/>
            <w:bottom w:val="none" w:sz="0" w:space="0" w:color="auto"/>
            <w:right w:val="none" w:sz="0" w:space="0" w:color="auto"/>
          </w:divBdr>
        </w:div>
        <w:div w:id="311256561">
          <w:marLeft w:val="640"/>
          <w:marRight w:val="0"/>
          <w:marTop w:val="0"/>
          <w:marBottom w:val="0"/>
          <w:divBdr>
            <w:top w:val="none" w:sz="0" w:space="0" w:color="auto"/>
            <w:left w:val="none" w:sz="0" w:space="0" w:color="auto"/>
            <w:bottom w:val="none" w:sz="0" w:space="0" w:color="auto"/>
            <w:right w:val="none" w:sz="0" w:space="0" w:color="auto"/>
          </w:divBdr>
        </w:div>
        <w:div w:id="1749693578">
          <w:marLeft w:val="640"/>
          <w:marRight w:val="0"/>
          <w:marTop w:val="0"/>
          <w:marBottom w:val="0"/>
          <w:divBdr>
            <w:top w:val="none" w:sz="0" w:space="0" w:color="auto"/>
            <w:left w:val="none" w:sz="0" w:space="0" w:color="auto"/>
            <w:bottom w:val="none" w:sz="0" w:space="0" w:color="auto"/>
            <w:right w:val="none" w:sz="0" w:space="0" w:color="auto"/>
          </w:divBdr>
        </w:div>
        <w:div w:id="780953222">
          <w:marLeft w:val="640"/>
          <w:marRight w:val="0"/>
          <w:marTop w:val="0"/>
          <w:marBottom w:val="0"/>
          <w:divBdr>
            <w:top w:val="none" w:sz="0" w:space="0" w:color="auto"/>
            <w:left w:val="none" w:sz="0" w:space="0" w:color="auto"/>
            <w:bottom w:val="none" w:sz="0" w:space="0" w:color="auto"/>
            <w:right w:val="none" w:sz="0" w:space="0" w:color="auto"/>
          </w:divBdr>
        </w:div>
        <w:div w:id="982999790">
          <w:marLeft w:val="640"/>
          <w:marRight w:val="0"/>
          <w:marTop w:val="0"/>
          <w:marBottom w:val="0"/>
          <w:divBdr>
            <w:top w:val="none" w:sz="0" w:space="0" w:color="auto"/>
            <w:left w:val="none" w:sz="0" w:space="0" w:color="auto"/>
            <w:bottom w:val="none" w:sz="0" w:space="0" w:color="auto"/>
            <w:right w:val="none" w:sz="0" w:space="0" w:color="auto"/>
          </w:divBdr>
        </w:div>
        <w:div w:id="1597398706">
          <w:marLeft w:val="640"/>
          <w:marRight w:val="0"/>
          <w:marTop w:val="0"/>
          <w:marBottom w:val="0"/>
          <w:divBdr>
            <w:top w:val="none" w:sz="0" w:space="0" w:color="auto"/>
            <w:left w:val="none" w:sz="0" w:space="0" w:color="auto"/>
            <w:bottom w:val="none" w:sz="0" w:space="0" w:color="auto"/>
            <w:right w:val="none" w:sz="0" w:space="0" w:color="auto"/>
          </w:divBdr>
        </w:div>
        <w:div w:id="1868785376">
          <w:marLeft w:val="640"/>
          <w:marRight w:val="0"/>
          <w:marTop w:val="0"/>
          <w:marBottom w:val="0"/>
          <w:divBdr>
            <w:top w:val="none" w:sz="0" w:space="0" w:color="auto"/>
            <w:left w:val="none" w:sz="0" w:space="0" w:color="auto"/>
            <w:bottom w:val="none" w:sz="0" w:space="0" w:color="auto"/>
            <w:right w:val="none" w:sz="0" w:space="0" w:color="auto"/>
          </w:divBdr>
        </w:div>
        <w:div w:id="1265577688">
          <w:marLeft w:val="640"/>
          <w:marRight w:val="0"/>
          <w:marTop w:val="0"/>
          <w:marBottom w:val="0"/>
          <w:divBdr>
            <w:top w:val="none" w:sz="0" w:space="0" w:color="auto"/>
            <w:left w:val="none" w:sz="0" w:space="0" w:color="auto"/>
            <w:bottom w:val="none" w:sz="0" w:space="0" w:color="auto"/>
            <w:right w:val="none" w:sz="0" w:space="0" w:color="auto"/>
          </w:divBdr>
        </w:div>
        <w:div w:id="867139512">
          <w:marLeft w:val="640"/>
          <w:marRight w:val="0"/>
          <w:marTop w:val="0"/>
          <w:marBottom w:val="0"/>
          <w:divBdr>
            <w:top w:val="none" w:sz="0" w:space="0" w:color="auto"/>
            <w:left w:val="none" w:sz="0" w:space="0" w:color="auto"/>
            <w:bottom w:val="none" w:sz="0" w:space="0" w:color="auto"/>
            <w:right w:val="none" w:sz="0" w:space="0" w:color="auto"/>
          </w:divBdr>
        </w:div>
        <w:div w:id="1729036473">
          <w:marLeft w:val="640"/>
          <w:marRight w:val="0"/>
          <w:marTop w:val="0"/>
          <w:marBottom w:val="0"/>
          <w:divBdr>
            <w:top w:val="none" w:sz="0" w:space="0" w:color="auto"/>
            <w:left w:val="none" w:sz="0" w:space="0" w:color="auto"/>
            <w:bottom w:val="none" w:sz="0" w:space="0" w:color="auto"/>
            <w:right w:val="none" w:sz="0" w:space="0" w:color="auto"/>
          </w:divBdr>
        </w:div>
        <w:div w:id="1350058547">
          <w:marLeft w:val="640"/>
          <w:marRight w:val="0"/>
          <w:marTop w:val="0"/>
          <w:marBottom w:val="0"/>
          <w:divBdr>
            <w:top w:val="none" w:sz="0" w:space="0" w:color="auto"/>
            <w:left w:val="none" w:sz="0" w:space="0" w:color="auto"/>
            <w:bottom w:val="none" w:sz="0" w:space="0" w:color="auto"/>
            <w:right w:val="none" w:sz="0" w:space="0" w:color="auto"/>
          </w:divBdr>
        </w:div>
        <w:div w:id="942538758">
          <w:marLeft w:val="640"/>
          <w:marRight w:val="0"/>
          <w:marTop w:val="0"/>
          <w:marBottom w:val="0"/>
          <w:divBdr>
            <w:top w:val="none" w:sz="0" w:space="0" w:color="auto"/>
            <w:left w:val="none" w:sz="0" w:space="0" w:color="auto"/>
            <w:bottom w:val="none" w:sz="0" w:space="0" w:color="auto"/>
            <w:right w:val="none" w:sz="0" w:space="0" w:color="auto"/>
          </w:divBdr>
        </w:div>
        <w:div w:id="1979997111">
          <w:marLeft w:val="640"/>
          <w:marRight w:val="0"/>
          <w:marTop w:val="0"/>
          <w:marBottom w:val="0"/>
          <w:divBdr>
            <w:top w:val="none" w:sz="0" w:space="0" w:color="auto"/>
            <w:left w:val="none" w:sz="0" w:space="0" w:color="auto"/>
            <w:bottom w:val="none" w:sz="0" w:space="0" w:color="auto"/>
            <w:right w:val="none" w:sz="0" w:space="0" w:color="auto"/>
          </w:divBdr>
        </w:div>
        <w:div w:id="636451189">
          <w:marLeft w:val="640"/>
          <w:marRight w:val="0"/>
          <w:marTop w:val="0"/>
          <w:marBottom w:val="0"/>
          <w:divBdr>
            <w:top w:val="none" w:sz="0" w:space="0" w:color="auto"/>
            <w:left w:val="none" w:sz="0" w:space="0" w:color="auto"/>
            <w:bottom w:val="none" w:sz="0" w:space="0" w:color="auto"/>
            <w:right w:val="none" w:sz="0" w:space="0" w:color="auto"/>
          </w:divBdr>
        </w:div>
        <w:div w:id="397436433">
          <w:marLeft w:val="640"/>
          <w:marRight w:val="0"/>
          <w:marTop w:val="0"/>
          <w:marBottom w:val="0"/>
          <w:divBdr>
            <w:top w:val="none" w:sz="0" w:space="0" w:color="auto"/>
            <w:left w:val="none" w:sz="0" w:space="0" w:color="auto"/>
            <w:bottom w:val="none" w:sz="0" w:space="0" w:color="auto"/>
            <w:right w:val="none" w:sz="0" w:space="0" w:color="auto"/>
          </w:divBdr>
        </w:div>
        <w:div w:id="932084930">
          <w:marLeft w:val="640"/>
          <w:marRight w:val="0"/>
          <w:marTop w:val="0"/>
          <w:marBottom w:val="0"/>
          <w:divBdr>
            <w:top w:val="none" w:sz="0" w:space="0" w:color="auto"/>
            <w:left w:val="none" w:sz="0" w:space="0" w:color="auto"/>
            <w:bottom w:val="none" w:sz="0" w:space="0" w:color="auto"/>
            <w:right w:val="none" w:sz="0" w:space="0" w:color="auto"/>
          </w:divBdr>
        </w:div>
        <w:div w:id="1379889806">
          <w:marLeft w:val="640"/>
          <w:marRight w:val="0"/>
          <w:marTop w:val="0"/>
          <w:marBottom w:val="0"/>
          <w:divBdr>
            <w:top w:val="none" w:sz="0" w:space="0" w:color="auto"/>
            <w:left w:val="none" w:sz="0" w:space="0" w:color="auto"/>
            <w:bottom w:val="none" w:sz="0" w:space="0" w:color="auto"/>
            <w:right w:val="none" w:sz="0" w:space="0" w:color="auto"/>
          </w:divBdr>
        </w:div>
        <w:div w:id="1351369834">
          <w:marLeft w:val="640"/>
          <w:marRight w:val="0"/>
          <w:marTop w:val="0"/>
          <w:marBottom w:val="0"/>
          <w:divBdr>
            <w:top w:val="none" w:sz="0" w:space="0" w:color="auto"/>
            <w:left w:val="none" w:sz="0" w:space="0" w:color="auto"/>
            <w:bottom w:val="none" w:sz="0" w:space="0" w:color="auto"/>
            <w:right w:val="none" w:sz="0" w:space="0" w:color="auto"/>
          </w:divBdr>
        </w:div>
        <w:div w:id="924605932">
          <w:marLeft w:val="640"/>
          <w:marRight w:val="0"/>
          <w:marTop w:val="0"/>
          <w:marBottom w:val="0"/>
          <w:divBdr>
            <w:top w:val="none" w:sz="0" w:space="0" w:color="auto"/>
            <w:left w:val="none" w:sz="0" w:space="0" w:color="auto"/>
            <w:bottom w:val="none" w:sz="0" w:space="0" w:color="auto"/>
            <w:right w:val="none" w:sz="0" w:space="0" w:color="auto"/>
          </w:divBdr>
        </w:div>
        <w:div w:id="1182353331">
          <w:marLeft w:val="640"/>
          <w:marRight w:val="0"/>
          <w:marTop w:val="0"/>
          <w:marBottom w:val="0"/>
          <w:divBdr>
            <w:top w:val="none" w:sz="0" w:space="0" w:color="auto"/>
            <w:left w:val="none" w:sz="0" w:space="0" w:color="auto"/>
            <w:bottom w:val="none" w:sz="0" w:space="0" w:color="auto"/>
            <w:right w:val="none" w:sz="0" w:space="0" w:color="auto"/>
          </w:divBdr>
        </w:div>
        <w:div w:id="959265635">
          <w:marLeft w:val="640"/>
          <w:marRight w:val="0"/>
          <w:marTop w:val="0"/>
          <w:marBottom w:val="0"/>
          <w:divBdr>
            <w:top w:val="none" w:sz="0" w:space="0" w:color="auto"/>
            <w:left w:val="none" w:sz="0" w:space="0" w:color="auto"/>
            <w:bottom w:val="none" w:sz="0" w:space="0" w:color="auto"/>
            <w:right w:val="none" w:sz="0" w:space="0" w:color="auto"/>
          </w:divBdr>
        </w:div>
        <w:div w:id="1651978056">
          <w:marLeft w:val="640"/>
          <w:marRight w:val="0"/>
          <w:marTop w:val="0"/>
          <w:marBottom w:val="0"/>
          <w:divBdr>
            <w:top w:val="none" w:sz="0" w:space="0" w:color="auto"/>
            <w:left w:val="none" w:sz="0" w:space="0" w:color="auto"/>
            <w:bottom w:val="none" w:sz="0" w:space="0" w:color="auto"/>
            <w:right w:val="none" w:sz="0" w:space="0" w:color="auto"/>
          </w:divBdr>
        </w:div>
        <w:div w:id="2096585610">
          <w:marLeft w:val="640"/>
          <w:marRight w:val="0"/>
          <w:marTop w:val="0"/>
          <w:marBottom w:val="0"/>
          <w:divBdr>
            <w:top w:val="none" w:sz="0" w:space="0" w:color="auto"/>
            <w:left w:val="none" w:sz="0" w:space="0" w:color="auto"/>
            <w:bottom w:val="none" w:sz="0" w:space="0" w:color="auto"/>
            <w:right w:val="none" w:sz="0" w:space="0" w:color="auto"/>
          </w:divBdr>
        </w:div>
        <w:div w:id="1660845820">
          <w:marLeft w:val="640"/>
          <w:marRight w:val="0"/>
          <w:marTop w:val="0"/>
          <w:marBottom w:val="0"/>
          <w:divBdr>
            <w:top w:val="none" w:sz="0" w:space="0" w:color="auto"/>
            <w:left w:val="none" w:sz="0" w:space="0" w:color="auto"/>
            <w:bottom w:val="none" w:sz="0" w:space="0" w:color="auto"/>
            <w:right w:val="none" w:sz="0" w:space="0" w:color="auto"/>
          </w:divBdr>
        </w:div>
        <w:div w:id="1218663600">
          <w:marLeft w:val="640"/>
          <w:marRight w:val="0"/>
          <w:marTop w:val="0"/>
          <w:marBottom w:val="0"/>
          <w:divBdr>
            <w:top w:val="none" w:sz="0" w:space="0" w:color="auto"/>
            <w:left w:val="none" w:sz="0" w:space="0" w:color="auto"/>
            <w:bottom w:val="none" w:sz="0" w:space="0" w:color="auto"/>
            <w:right w:val="none" w:sz="0" w:space="0" w:color="auto"/>
          </w:divBdr>
        </w:div>
        <w:div w:id="267276857">
          <w:marLeft w:val="640"/>
          <w:marRight w:val="0"/>
          <w:marTop w:val="0"/>
          <w:marBottom w:val="0"/>
          <w:divBdr>
            <w:top w:val="none" w:sz="0" w:space="0" w:color="auto"/>
            <w:left w:val="none" w:sz="0" w:space="0" w:color="auto"/>
            <w:bottom w:val="none" w:sz="0" w:space="0" w:color="auto"/>
            <w:right w:val="none" w:sz="0" w:space="0" w:color="auto"/>
          </w:divBdr>
        </w:div>
        <w:div w:id="10298893">
          <w:marLeft w:val="640"/>
          <w:marRight w:val="0"/>
          <w:marTop w:val="0"/>
          <w:marBottom w:val="0"/>
          <w:divBdr>
            <w:top w:val="none" w:sz="0" w:space="0" w:color="auto"/>
            <w:left w:val="none" w:sz="0" w:space="0" w:color="auto"/>
            <w:bottom w:val="none" w:sz="0" w:space="0" w:color="auto"/>
            <w:right w:val="none" w:sz="0" w:space="0" w:color="auto"/>
          </w:divBdr>
        </w:div>
        <w:div w:id="1629581282">
          <w:marLeft w:val="640"/>
          <w:marRight w:val="0"/>
          <w:marTop w:val="0"/>
          <w:marBottom w:val="0"/>
          <w:divBdr>
            <w:top w:val="none" w:sz="0" w:space="0" w:color="auto"/>
            <w:left w:val="none" w:sz="0" w:space="0" w:color="auto"/>
            <w:bottom w:val="none" w:sz="0" w:space="0" w:color="auto"/>
            <w:right w:val="none" w:sz="0" w:space="0" w:color="auto"/>
          </w:divBdr>
        </w:div>
        <w:div w:id="1754161778">
          <w:marLeft w:val="640"/>
          <w:marRight w:val="0"/>
          <w:marTop w:val="0"/>
          <w:marBottom w:val="0"/>
          <w:divBdr>
            <w:top w:val="none" w:sz="0" w:space="0" w:color="auto"/>
            <w:left w:val="none" w:sz="0" w:space="0" w:color="auto"/>
            <w:bottom w:val="none" w:sz="0" w:space="0" w:color="auto"/>
            <w:right w:val="none" w:sz="0" w:space="0" w:color="auto"/>
          </w:divBdr>
        </w:div>
        <w:div w:id="1741561430">
          <w:marLeft w:val="640"/>
          <w:marRight w:val="0"/>
          <w:marTop w:val="0"/>
          <w:marBottom w:val="0"/>
          <w:divBdr>
            <w:top w:val="none" w:sz="0" w:space="0" w:color="auto"/>
            <w:left w:val="none" w:sz="0" w:space="0" w:color="auto"/>
            <w:bottom w:val="none" w:sz="0" w:space="0" w:color="auto"/>
            <w:right w:val="none" w:sz="0" w:space="0" w:color="auto"/>
          </w:divBdr>
        </w:div>
        <w:div w:id="1812822954">
          <w:marLeft w:val="640"/>
          <w:marRight w:val="0"/>
          <w:marTop w:val="0"/>
          <w:marBottom w:val="0"/>
          <w:divBdr>
            <w:top w:val="none" w:sz="0" w:space="0" w:color="auto"/>
            <w:left w:val="none" w:sz="0" w:space="0" w:color="auto"/>
            <w:bottom w:val="none" w:sz="0" w:space="0" w:color="auto"/>
            <w:right w:val="none" w:sz="0" w:space="0" w:color="auto"/>
          </w:divBdr>
        </w:div>
        <w:div w:id="1405645713">
          <w:marLeft w:val="640"/>
          <w:marRight w:val="0"/>
          <w:marTop w:val="0"/>
          <w:marBottom w:val="0"/>
          <w:divBdr>
            <w:top w:val="none" w:sz="0" w:space="0" w:color="auto"/>
            <w:left w:val="none" w:sz="0" w:space="0" w:color="auto"/>
            <w:bottom w:val="none" w:sz="0" w:space="0" w:color="auto"/>
            <w:right w:val="none" w:sz="0" w:space="0" w:color="auto"/>
          </w:divBdr>
        </w:div>
        <w:div w:id="456266285">
          <w:marLeft w:val="640"/>
          <w:marRight w:val="0"/>
          <w:marTop w:val="0"/>
          <w:marBottom w:val="0"/>
          <w:divBdr>
            <w:top w:val="none" w:sz="0" w:space="0" w:color="auto"/>
            <w:left w:val="none" w:sz="0" w:space="0" w:color="auto"/>
            <w:bottom w:val="none" w:sz="0" w:space="0" w:color="auto"/>
            <w:right w:val="none" w:sz="0" w:space="0" w:color="auto"/>
          </w:divBdr>
        </w:div>
        <w:div w:id="1629436332">
          <w:marLeft w:val="640"/>
          <w:marRight w:val="0"/>
          <w:marTop w:val="0"/>
          <w:marBottom w:val="0"/>
          <w:divBdr>
            <w:top w:val="none" w:sz="0" w:space="0" w:color="auto"/>
            <w:left w:val="none" w:sz="0" w:space="0" w:color="auto"/>
            <w:bottom w:val="none" w:sz="0" w:space="0" w:color="auto"/>
            <w:right w:val="none" w:sz="0" w:space="0" w:color="auto"/>
          </w:divBdr>
        </w:div>
        <w:div w:id="556664944">
          <w:marLeft w:val="640"/>
          <w:marRight w:val="0"/>
          <w:marTop w:val="0"/>
          <w:marBottom w:val="0"/>
          <w:divBdr>
            <w:top w:val="none" w:sz="0" w:space="0" w:color="auto"/>
            <w:left w:val="none" w:sz="0" w:space="0" w:color="auto"/>
            <w:bottom w:val="none" w:sz="0" w:space="0" w:color="auto"/>
            <w:right w:val="none" w:sz="0" w:space="0" w:color="auto"/>
          </w:divBdr>
        </w:div>
        <w:div w:id="1029530662">
          <w:marLeft w:val="640"/>
          <w:marRight w:val="0"/>
          <w:marTop w:val="0"/>
          <w:marBottom w:val="0"/>
          <w:divBdr>
            <w:top w:val="none" w:sz="0" w:space="0" w:color="auto"/>
            <w:left w:val="none" w:sz="0" w:space="0" w:color="auto"/>
            <w:bottom w:val="none" w:sz="0" w:space="0" w:color="auto"/>
            <w:right w:val="none" w:sz="0" w:space="0" w:color="auto"/>
          </w:divBdr>
        </w:div>
        <w:div w:id="1019043841">
          <w:marLeft w:val="640"/>
          <w:marRight w:val="0"/>
          <w:marTop w:val="0"/>
          <w:marBottom w:val="0"/>
          <w:divBdr>
            <w:top w:val="none" w:sz="0" w:space="0" w:color="auto"/>
            <w:left w:val="none" w:sz="0" w:space="0" w:color="auto"/>
            <w:bottom w:val="none" w:sz="0" w:space="0" w:color="auto"/>
            <w:right w:val="none" w:sz="0" w:space="0" w:color="auto"/>
          </w:divBdr>
        </w:div>
        <w:div w:id="631640663">
          <w:marLeft w:val="640"/>
          <w:marRight w:val="0"/>
          <w:marTop w:val="0"/>
          <w:marBottom w:val="0"/>
          <w:divBdr>
            <w:top w:val="none" w:sz="0" w:space="0" w:color="auto"/>
            <w:left w:val="none" w:sz="0" w:space="0" w:color="auto"/>
            <w:bottom w:val="none" w:sz="0" w:space="0" w:color="auto"/>
            <w:right w:val="none" w:sz="0" w:space="0" w:color="auto"/>
          </w:divBdr>
        </w:div>
        <w:div w:id="814881294">
          <w:marLeft w:val="640"/>
          <w:marRight w:val="0"/>
          <w:marTop w:val="0"/>
          <w:marBottom w:val="0"/>
          <w:divBdr>
            <w:top w:val="none" w:sz="0" w:space="0" w:color="auto"/>
            <w:left w:val="none" w:sz="0" w:space="0" w:color="auto"/>
            <w:bottom w:val="none" w:sz="0" w:space="0" w:color="auto"/>
            <w:right w:val="none" w:sz="0" w:space="0" w:color="auto"/>
          </w:divBdr>
        </w:div>
        <w:div w:id="435290709">
          <w:marLeft w:val="640"/>
          <w:marRight w:val="0"/>
          <w:marTop w:val="0"/>
          <w:marBottom w:val="0"/>
          <w:divBdr>
            <w:top w:val="none" w:sz="0" w:space="0" w:color="auto"/>
            <w:left w:val="none" w:sz="0" w:space="0" w:color="auto"/>
            <w:bottom w:val="none" w:sz="0" w:space="0" w:color="auto"/>
            <w:right w:val="none" w:sz="0" w:space="0" w:color="auto"/>
          </w:divBdr>
        </w:div>
        <w:div w:id="2076851066">
          <w:marLeft w:val="640"/>
          <w:marRight w:val="0"/>
          <w:marTop w:val="0"/>
          <w:marBottom w:val="0"/>
          <w:divBdr>
            <w:top w:val="none" w:sz="0" w:space="0" w:color="auto"/>
            <w:left w:val="none" w:sz="0" w:space="0" w:color="auto"/>
            <w:bottom w:val="none" w:sz="0" w:space="0" w:color="auto"/>
            <w:right w:val="none" w:sz="0" w:space="0" w:color="auto"/>
          </w:divBdr>
        </w:div>
        <w:div w:id="1348361186">
          <w:marLeft w:val="640"/>
          <w:marRight w:val="0"/>
          <w:marTop w:val="0"/>
          <w:marBottom w:val="0"/>
          <w:divBdr>
            <w:top w:val="none" w:sz="0" w:space="0" w:color="auto"/>
            <w:left w:val="none" w:sz="0" w:space="0" w:color="auto"/>
            <w:bottom w:val="none" w:sz="0" w:space="0" w:color="auto"/>
            <w:right w:val="none" w:sz="0" w:space="0" w:color="auto"/>
          </w:divBdr>
        </w:div>
        <w:div w:id="521552949">
          <w:marLeft w:val="640"/>
          <w:marRight w:val="0"/>
          <w:marTop w:val="0"/>
          <w:marBottom w:val="0"/>
          <w:divBdr>
            <w:top w:val="none" w:sz="0" w:space="0" w:color="auto"/>
            <w:left w:val="none" w:sz="0" w:space="0" w:color="auto"/>
            <w:bottom w:val="none" w:sz="0" w:space="0" w:color="auto"/>
            <w:right w:val="none" w:sz="0" w:space="0" w:color="auto"/>
          </w:divBdr>
        </w:div>
        <w:div w:id="832525816">
          <w:marLeft w:val="640"/>
          <w:marRight w:val="0"/>
          <w:marTop w:val="0"/>
          <w:marBottom w:val="0"/>
          <w:divBdr>
            <w:top w:val="none" w:sz="0" w:space="0" w:color="auto"/>
            <w:left w:val="none" w:sz="0" w:space="0" w:color="auto"/>
            <w:bottom w:val="none" w:sz="0" w:space="0" w:color="auto"/>
            <w:right w:val="none" w:sz="0" w:space="0" w:color="auto"/>
          </w:divBdr>
        </w:div>
        <w:div w:id="448474943">
          <w:marLeft w:val="640"/>
          <w:marRight w:val="0"/>
          <w:marTop w:val="0"/>
          <w:marBottom w:val="0"/>
          <w:divBdr>
            <w:top w:val="none" w:sz="0" w:space="0" w:color="auto"/>
            <w:left w:val="none" w:sz="0" w:space="0" w:color="auto"/>
            <w:bottom w:val="none" w:sz="0" w:space="0" w:color="auto"/>
            <w:right w:val="none" w:sz="0" w:space="0" w:color="auto"/>
          </w:divBdr>
        </w:div>
        <w:div w:id="325784020">
          <w:marLeft w:val="640"/>
          <w:marRight w:val="0"/>
          <w:marTop w:val="0"/>
          <w:marBottom w:val="0"/>
          <w:divBdr>
            <w:top w:val="none" w:sz="0" w:space="0" w:color="auto"/>
            <w:left w:val="none" w:sz="0" w:space="0" w:color="auto"/>
            <w:bottom w:val="none" w:sz="0" w:space="0" w:color="auto"/>
            <w:right w:val="none" w:sz="0" w:space="0" w:color="auto"/>
          </w:divBdr>
        </w:div>
        <w:div w:id="227152331">
          <w:marLeft w:val="640"/>
          <w:marRight w:val="0"/>
          <w:marTop w:val="0"/>
          <w:marBottom w:val="0"/>
          <w:divBdr>
            <w:top w:val="none" w:sz="0" w:space="0" w:color="auto"/>
            <w:left w:val="none" w:sz="0" w:space="0" w:color="auto"/>
            <w:bottom w:val="none" w:sz="0" w:space="0" w:color="auto"/>
            <w:right w:val="none" w:sz="0" w:space="0" w:color="auto"/>
          </w:divBdr>
        </w:div>
        <w:div w:id="589193399">
          <w:marLeft w:val="640"/>
          <w:marRight w:val="0"/>
          <w:marTop w:val="0"/>
          <w:marBottom w:val="0"/>
          <w:divBdr>
            <w:top w:val="none" w:sz="0" w:space="0" w:color="auto"/>
            <w:left w:val="none" w:sz="0" w:space="0" w:color="auto"/>
            <w:bottom w:val="none" w:sz="0" w:space="0" w:color="auto"/>
            <w:right w:val="none" w:sz="0" w:space="0" w:color="auto"/>
          </w:divBdr>
        </w:div>
        <w:div w:id="1835755351">
          <w:marLeft w:val="640"/>
          <w:marRight w:val="0"/>
          <w:marTop w:val="0"/>
          <w:marBottom w:val="0"/>
          <w:divBdr>
            <w:top w:val="none" w:sz="0" w:space="0" w:color="auto"/>
            <w:left w:val="none" w:sz="0" w:space="0" w:color="auto"/>
            <w:bottom w:val="none" w:sz="0" w:space="0" w:color="auto"/>
            <w:right w:val="none" w:sz="0" w:space="0" w:color="auto"/>
          </w:divBdr>
        </w:div>
        <w:div w:id="667751514">
          <w:marLeft w:val="640"/>
          <w:marRight w:val="0"/>
          <w:marTop w:val="0"/>
          <w:marBottom w:val="0"/>
          <w:divBdr>
            <w:top w:val="none" w:sz="0" w:space="0" w:color="auto"/>
            <w:left w:val="none" w:sz="0" w:space="0" w:color="auto"/>
            <w:bottom w:val="none" w:sz="0" w:space="0" w:color="auto"/>
            <w:right w:val="none" w:sz="0" w:space="0" w:color="auto"/>
          </w:divBdr>
        </w:div>
        <w:div w:id="1380743825">
          <w:marLeft w:val="640"/>
          <w:marRight w:val="0"/>
          <w:marTop w:val="0"/>
          <w:marBottom w:val="0"/>
          <w:divBdr>
            <w:top w:val="none" w:sz="0" w:space="0" w:color="auto"/>
            <w:left w:val="none" w:sz="0" w:space="0" w:color="auto"/>
            <w:bottom w:val="none" w:sz="0" w:space="0" w:color="auto"/>
            <w:right w:val="none" w:sz="0" w:space="0" w:color="auto"/>
          </w:divBdr>
        </w:div>
        <w:div w:id="1181429826">
          <w:marLeft w:val="640"/>
          <w:marRight w:val="0"/>
          <w:marTop w:val="0"/>
          <w:marBottom w:val="0"/>
          <w:divBdr>
            <w:top w:val="none" w:sz="0" w:space="0" w:color="auto"/>
            <w:left w:val="none" w:sz="0" w:space="0" w:color="auto"/>
            <w:bottom w:val="none" w:sz="0" w:space="0" w:color="auto"/>
            <w:right w:val="none" w:sz="0" w:space="0" w:color="auto"/>
          </w:divBdr>
        </w:div>
        <w:div w:id="1929003788">
          <w:marLeft w:val="640"/>
          <w:marRight w:val="0"/>
          <w:marTop w:val="0"/>
          <w:marBottom w:val="0"/>
          <w:divBdr>
            <w:top w:val="none" w:sz="0" w:space="0" w:color="auto"/>
            <w:left w:val="none" w:sz="0" w:space="0" w:color="auto"/>
            <w:bottom w:val="none" w:sz="0" w:space="0" w:color="auto"/>
            <w:right w:val="none" w:sz="0" w:space="0" w:color="auto"/>
          </w:divBdr>
        </w:div>
        <w:div w:id="760226277">
          <w:marLeft w:val="640"/>
          <w:marRight w:val="0"/>
          <w:marTop w:val="0"/>
          <w:marBottom w:val="0"/>
          <w:divBdr>
            <w:top w:val="none" w:sz="0" w:space="0" w:color="auto"/>
            <w:left w:val="none" w:sz="0" w:space="0" w:color="auto"/>
            <w:bottom w:val="none" w:sz="0" w:space="0" w:color="auto"/>
            <w:right w:val="none" w:sz="0" w:space="0" w:color="auto"/>
          </w:divBdr>
        </w:div>
        <w:div w:id="1668897549">
          <w:marLeft w:val="640"/>
          <w:marRight w:val="0"/>
          <w:marTop w:val="0"/>
          <w:marBottom w:val="0"/>
          <w:divBdr>
            <w:top w:val="none" w:sz="0" w:space="0" w:color="auto"/>
            <w:left w:val="none" w:sz="0" w:space="0" w:color="auto"/>
            <w:bottom w:val="none" w:sz="0" w:space="0" w:color="auto"/>
            <w:right w:val="none" w:sz="0" w:space="0" w:color="auto"/>
          </w:divBdr>
        </w:div>
        <w:div w:id="901872044">
          <w:marLeft w:val="640"/>
          <w:marRight w:val="0"/>
          <w:marTop w:val="0"/>
          <w:marBottom w:val="0"/>
          <w:divBdr>
            <w:top w:val="none" w:sz="0" w:space="0" w:color="auto"/>
            <w:left w:val="none" w:sz="0" w:space="0" w:color="auto"/>
            <w:bottom w:val="none" w:sz="0" w:space="0" w:color="auto"/>
            <w:right w:val="none" w:sz="0" w:space="0" w:color="auto"/>
          </w:divBdr>
        </w:div>
        <w:div w:id="2027947213">
          <w:marLeft w:val="640"/>
          <w:marRight w:val="0"/>
          <w:marTop w:val="0"/>
          <w:marBottom w:val="0"/>
          <w:divBdr>
            <w:top w:val="none" w:sz="0" w:space="0" w:color="auto"/>
            <w:left w:val="none" w:sz="0" w:space="0" w:color="auto"/>
            <w:bottom w:val="none" w:sz="0" w:space="0" w:color="auto"/>
            <w:right w:val="none" w:sz="0" w:space="0" w:color="auto"/>
          </w:divBdr>
        </w:div>
        <w:div w:id="873076019">
          <w:marLeft w:val="640"/>
          <w:marRight w:val="0"/>
          <w:marTop w:val="0"/>
          <w:marBottom w:val="0"/>
          <w:divBdr>
            <w:top w:val="none" w:sz="0" w:space="0" w:color="auto"/>
            <w:left w:val="none" w:sz="0" w:space="0" w:color="auto"/>
            <w:bottom w:val="none" w:sz="0" w:space="0" w:color="auto"/>
            <w:right w:val="none" w:sz="0" w:space="0" w:color="auto"/>
          </w:divBdr>
        </w:div>
        <w:div w:id="1533104975">
          <w:marLeft w:val="640"/>
          <w:marRight w:val="0"/>
          <w:marTop w:val="0"/>
          <w:marBottom w:val="0"/>
          <w:divBdr>
            <w:top w:val="none" w:sz="0" w:space="0" w:color="auto"/>
            <w:left w:val="none" w:sz="0" w:space="0" w:color="auto"/>
            <w:bottom w:val="none" w:sz="0" w:space="0" w:color="auto"/>
            <w:right w:val="none" w:sz="0" w:space="0" w:color="auto"/>
          </w:divBdr>
        </w:div>
        <w:div w:id="558129300">
          <w:marLeft w:val="640"/>
          <w:marRight w:val="0"/>
          <w:marTop w:val="0"/>
          <w:marBottom w:val="0"/>
          <w:divBdr>
            <w:top w:val="none" w:sz="0" w:space="0" w:color="auto"/>
            <w:left w:val="none" w:sz="0" w:space="0" w:color="auto"/>
            <w:bottom w:val="none" w:sz="0" w:space="0" w:color="auto"/>
            <w:right w:val="none" w:sz="0" w:space="0" w:color="auto"/>
          </w:divBdr>
        </w:div>
        <w:div w:id="923613388">
          <w:marLeft w:val="640"/>
          <w:marRight w:val="0"/>
          <w:marTop w:val="0"/>
          <w:marBottom w:val="0"/>
          <w:divBdr>
            <w:top w:val="none" w:sz="0" w:space="0" w:color="auto"/>
            <w:left w:val="none" w:sz="0" w:space="0" w:color="auto"/>
            <w:bottom w:val="none" w:sz="0" w:space="0" w:color="auto"/>
            <w:right w:val="none" w:sz="0" w:space="0" w:color="auto"/>
          </w:divBdr>
        </w:div>
        <w:div w:id="199366349">
          <w:marLeft w:val="640"/>
          <w:marRight w:val="0"/>
          <w:marTop w:val="0"/>
          <w:marBottom w:val="0"/>
          <w:divBdr>
            <w:top w:val="none" w:sz="0" w:space="0" w:color="auto"/>
            <w:left w:val="none" w:sz="0" w:space="0" w:color="auto"/>
            <w:bottom w:val="none" w:sz="0" w:space="0" w:color="auto"/>
            <w:right w:val="none" w:sz="0" w:space="0" w:color="auto"/>
          </w:divBdr>
        </w:div>
        <w:div w:id="1236403097">
          <w:marLeft w:val="640"/>
          <w:marRight w:val="0"/>
          <w:marTop w:val="0"/>
          <w:marBottom w:val="0"/>
          <w:divBdr>
            <w:top w:val="none" w:sz="0" w:space="0" w:color="auto"/>
            <w:left w:val="none" w:sz="0" w:space="0" w:color="auto"/>
            <w:bottom w:val="none" w:sz="0" w:space="0" w:color="auto"/>
            <w:right w:val="none" w:sz="0" w:space="0" w:color="auto"/>
          </w:divBdr>
        </w:div>
        <w:div w:id="394402870">
          <w:marLeft w:val="640"/>
          <w:marRight w:val="0"/>
          <w:marTop w:val="0"/>
          <w:marBottom w:val="0"/>
          <w:divBdr>
            <w:top w:val="none" w:sz="0" w:space="0" w:color="auto"/>
            <w:left w:val="none" w:sz="0" w:space="0" w:color="auto"/>
            <w:bottom w:val="none" w:sz="0" w:space="0" w:color="auto"/>
            <w:right w:val="none" w:sz="0" w:space="0" w:color="auto"/>
          </w:divBdr>
        </w:div>
        <w:div w:id="1106577062">
          <w:marLeft w:val="640"/>
          <w:marRight w:val="0"/>
          <w:marTop w:val="0"/>
          <w:marBottom w:val="0"/>
          <w:divBdr>
            <w:top w:val="none" w:sz="0" w:space="0" w:color="auto"/>
            <w:left w:val="none" w:sz="0" w:space="0" w:color="auto"/>
            <w:bottom w:val="none" w:sz="0" w:space="0" w:color="auto"/>
            <w:right w:val="none" w:sz="0" w:space="0" w:color="auto"/>
          </w:divBdr>
        </w:div>
        <w:div w:id="608199008">
          <w:marLeft w:val="640"/>
          <w:marRight w:val="0"/>
          <w:marTop w:val="0"/>
          <w:marBottom w:val="0"/>
          <w:divBdr>
            <w:top w:val="none" w:sz="0" w:space="0" w:color="auto"/>
            <w:left w:val="none" w:sz="0" w:space="0" w:color="auto"/>
            <w:bottom w:val="none" w:sz="0" w:space="0" w:color="auto"/>
            <w:right w:val="none" w:sz="0" w:space="0" w:color="auto"/>
          </w:divBdr>
        </w:div>
        <w:div w:id="1162772174">
          <w:marLeft w:val="640"/>
          <w:marRight w:val="0"/>
          <w:marTop w:val="0"/>
          <w:marBottom w:val="0"/>
          <w:divBdr>
            <w:top w:val="none" w:sz="0" w:space="0" w:color="auto"/>
            <w:left w:val="none" w:sz="0" w:space="0" w:color="auto"/>
            <w:bottom w:val="none" w:sz="0" w:space="0" w:color="auto"/>
            <w:right w:val="none" w:sz="0" w:space="0" w:color="auto"/>
          </w:divBdr>
        </w:div>
        <w:div w:id="1615474703">
          <w:marLeft w:val="640"/>
          <w:marRight w:val="0"/>
          <w:marTop w:val="0"/>
          <w:marBottom w:val="0"/>
          <w:divBdr>
            <w:top w:val="none" w:sz="0" w:space="0" w:color="auto"/>
            <w:left w:val="none" w:sz="0" w:space="0" w:color="auto"/>
            <w:bottom w:val="none" w:sz="0" w:space="0" w:color="auto"/>
            <w:right w:val="none" w:sz="0" w:space="0" w:color="auto"/>
          </w:divBdr>
        </w:div>
        <w:div w:id="1009605219">
          <w:marLeft w:val="640"/>
          <w:marRight w:val="0"/>
          <w:marTop w:val="0"/>
          <w:marBottom w:val="0"/>
          <w:divBdr>
            <w:top w:val="none" w:sz="0" w:space="0" w:color="auto"/>
            <w:left w:val="none" w:sz="0" w:space="0" w:color="auto"/>
            <w:bottom w:val="none" w:sz="0" w:space="0" w:color="auto"/>
            <w:right w:val="none" w:sz="0" w:space="0" w:color="auto"/>
          </w:divBdr>
        </w:div>
        <w:div w:id="638076462">
          <w:marLeft w:val="640"/>
          <w:marRight w:val="0"/>
          <w:marTop w:val="0"/>
          <w:marBottom w:val="0"/>
          <w:divBdr>
            <w:top w:val="none" w:sz="0" w:space="0" w:color="auto"/>
            <w:left w:val="none" w:sz="0" w:space="0" w:color="auto"/>
            <w:bottom w:val="none" w:sz="0" w:space="0" w:color="auto"/>
            <w:right w:val="none" w:sz="0" w:space="0" w:color="auto"/>
          </w:divBdr>
        </w:div>
        <w:div w:id="1596790115">
          <w:marLeft w:val="640"/>
          <w:marRight w:val="0"/>
          <w:marTop w:val="0"/>
          <w:marBottom w:val="0"/>
          <w:divBdr>
            <w:top w:val="none" w:sz="0" w:space="0" w:color="auto"/>
            <w:left w:val="none" w:sz="0" w:space="0" w:color="auto"/>
            <w:bottom w:val="none" w:sz="0" w:space="0" w:color="auto"/>
            <w:right w:val="none" w:sz="0" w:space="0" w:color="auto"/>
          </w:divBdr>
        </w:div>
        <w:div w:id="328287800">
          <w:marLeft w:val="640"/>
          <w:marRight w:val="0"/>
          <w:marTop w:val="0"/>
          <w:marBottom w:val="0"/>
          <w:divBdr>
            <w:top w:val="none" w:sz="0" w:space="0" w:color="auto"/>
            <w:left w:val="none" w:sz="0" w:space="0" w:color="auto"/>
            <w:bottom w:val="none" w:sz="0" w:space="0" w:color="auto"/>
            <w:right w:val="none" w:sz="0" w:space="0" w:color="auto"/>
          </w:divBdr>
        </w:div>
        <w:div w:id="1732733900">
          <w:marLeft w:val="640"/>
          <w:marRight w:val="0"/>
          <w:marTop w:val="0"/>
          <w:marBottom w:val="0"/>
          <w:divBdr>
            <w:top w:val="none" w:sz="0" w:space="0" w:color="auto"/>
            <w:left w:val="none" w:sz="0" w:space="0" w:color="auto"/>
            <w:bottom w:val="none" w:sz="0" w:space="0" w:color="auto"/>
            <w:right w:val="none" w:sz="0" w:space="0" w:color="auto"/>
          </w:divBdr>
        </w:div>
      </w:divsChild>
    </w:div>
    <w:div w:id="320160276">
      <w:bodyDiv w:val="1"/>
      <w:marLeft w:val="0"/>
      <w:marRight w:val="0"/>
      <w:marTop w:val="0"/>
      <w:marBottom w:val="0"/>
      <w:divBdr>
        <w:top w:val="none" w:sz="0" w:space="0" w:color="auto"/>
        <w:left w:val="none" w:sz="0" w:space="0" w:color="auto"/>
        <w:bottom w:val="none" w:sz="0" w:space="0" w:color="auto"/>
        <w:right w:val="none" w:sz="0" w:space="0" w:color="auto"/>
      </w:divBdr>
      <w:divsChild>
        <w:div w:id="274212620">
          <w:marLeft w:val="640"/>
          <w:marRight w:val="0"/>
          <w:marTop w:val="0"/>
          <w:marBottom w:val="0"/>
          <w:divBdr>
            <w:top w:val="none" w:sz="0" w:space="0" w:color="auto"/>
            <w:left w:val="none" w:sz="0" w:space="0" w:color="auto"/>
            <w:bottom w:val="none" w:sz="0" w:space="0" w:color="auto"/>
            <w:right w:val="none" w:sz="0" w:space="0" w:color="auto"/>
          </w:divBdr>
        </w:div>
        <w:div w:id="156849485">
          <w:marLeft w:val="640"/>
          <w:marRight w:val="0"/>
          <w:marTop w:val="0"/>
          <w:marBottom w:val="0"/>
          <w:divBdr>
            <w:top w:val="none" w:sz="0" w:space="0" w:color="auto"/>
            <w:left w:val="none" w:sz="0" w:space="0" w:color="auto"/>
            <w:bottom w:val="none" w:sz="0" w:space="0" w:color="auto"/>
            <w:right w:val="none" w:sz="0" w:space="0" w:color="auto"/>
          </w:divBdr>
        </w:div>
        <w:div w:id="2107535187">
          <w:marLeft w:val="640"/>
          <w:marRight w:val="0"/>
          <w:marTop w:val="0"/>
          <w:marBottom w:val="0"/>
          <w:divBdr>
            <w:top w:val="none" w:sz="0" w:space="0" w:color="auto"/>
            <w:left w:val="none" w:sz="0" w:space="0" w:color="auto"/>
            <w:bottom w:val="none" w:sz="0" w:space="0" w:color="auto"/>
            <w:right w:val="none" w:sz="0" w:space="0" w:color="auto"/>
          </w:divBdr>
        </w:div>
        <w:div w:id="1690447540">
          <w:marLeft w:val="640"/>
          <w:marRight w:val="0"/>
          <w:marTop w:val="0"/>
          <w:marBottom w:val="0"/>
          <w:divBdr>
            <w:top w:val="none" w:sz="0" w:space="0" w:color="auto"/>
            <w:left w:val="none" w:sz="0" w:space="0" w:color="auto"/>
            <w:bottom w:val="none" w:sz="0" w:space="0" w:color="auto"/>
            <w:right w:val="none" w:sz="0" w:space="0" w:color="auto"/>
          </w:divBdr>
        </w:div>
        <w:div w:id="1159150065">
          <w:marLeft w:val="640"/>
          <w:marRight w:val="0"/>
          <w:marTop w:val="0"/>
          <w:marBottom w:val="0"/>
          <w:divBdr>
            <w:top w:val="none" w:sz="0" w:space="0" w:color="auto"/>
            <w:left w:val="none" w:sz="0" w:space="0" w:color="auto"/>
            <w:bottom w:val="none" w:sz="0" w:space="0" w:color="auto"/>
            <w:right w:val="none" w:sz="0" w:space="0" w:color="auto"/>
          </w:divBdr>
        </w:div>
        <w:div w:id="1589464291">
          <w:marLeft w:val="640"/>
          <w:marRight w:val="0"/>
          <w:marTop w:val="0"/>
          <w:marBottom w:val="0"/>
          <w:divBdr>
            <w:top w:val="none" w:sz="0" w:space="0" w:color="auto"/>
            <w:left w:val="none" w:sz="0" w:space="0" w:color="auto"/>
            <w:bottom w:val="none" w:sz="0" w:space="0" w:color="auto"/>
            <w:right w:val="none" w:sz="0" w:space="0" w:color="auto"/>
          </w:divBdr>
        </w:div>
        <w:div w:id="887571450">
          <w:marLeft w:val="640"/>
          <w:marRight w:val="0"/>
          <w:marTop w:val="0"/>
          <w:marBottom w:val="0"/>
          <w:divBdr>
            <w:top w:val="none" w:sz="0" w:space="0" w:color="auto"/>
            <w:left w:val="none" w:sz="0" w:space="0" w:color="auto"/>
            <w:bottom w:val="none" w:sz="0" w:space="0" w:color="auto"/>
            <w:right w:val="none" w:sz="0" w:space="0" w:color="auto"/>
          </w:divBdr>
        </w:div>
        <w:div w:id="1819221097">
          <w:marLeft w:val="640"/>
          <w:marRight w:val="0"/>
          <w:marTop w:val="0"/>
          <w:marBottom w:val="0"/>
          <w:divBdr>
            <w:top w:val="none" w:sz="0" w:space="0" w:color="auto"/>
            <w:left w:val="none" w:sz="0" w:space="0" w:color="auto"/>
            <w:bottom w:val="none" w:sz="0" w:space="0" w:color="auto"/>
            <w:right w:val="none" w:sz="0" w:space="0" w:color="auto"/>
          </w:divBdr>
        </w:div>
        <w:div w:id="2074813364">
          <w:marLeft w:val="640"/>
          <w:marRight w:val="0"/>
          <w:marTop w:val="0"/>
          <w:marBottom w:val="0"/>
          <w:divBdr>
            <w:top w:val="none" w:sz="0" w:space="0" w:color="auto"/>
            <w:left w:val="none" w:sz="0" w:space="0" w:color="auto"/>
            <w:bottom w:val="none" w:sz="0" w:space="0" w:color="auto"/>
            <w:right w:val="none" w:sz="0" w:space="0" w:color="auto"/>
          </w:divBdr>
        </w:div>
        <w:div w:id="955140141">
          <w:marLeft w:val="640"/>
          <w:marRight w:val="0"/>
          <w:marTop w:val="0"/>
          <w:marBottom w:val="0"/>
          <w:divBdr>
            <w:top w:val="none" w:sz="0" w:space="0" w:color="auto"/>
            <w:left w:val="none" w:sz="0" w:space="0" w:color="auto"/>
            <w:bottom w:val="none" w:sz="0" w:space="0" w:color="auto"/>
            <w:right w:val="none" w:sz="0" w:space="0" w:color="auto"/>
          </w:divBdr>
        </w:div>
        <w:div w:id="142624888">
          <w:marLeft w:val="640"/>
          <w:marRight w:val="0"/>
          <w:marTop w:val="0"/>
          <w:marBottom w:val="0"/>
          <w:divBdr>
            <w:top w:val="none" w:sz="0" w:space="0" w:color="auto"/>
            <w:left w:val="none" w:sz="0" w:space="0" w:color="auto"/>
            <w:bottom w:val="none" w:sz="0" w:space="0" w:color="auto"/>
            <w:right w:val="none" w:sz="0" w:space="0" w:color="auto"/>
          </w:divBdr>
        </w:div>
        <w:div w:id="1354914462">
          <w:marLeft w:val="640"/>
          <w:marRight w:val="0"/>
          <w:marTop w:val="0"/>
          <w:marBottom w:val="0"/>
          <w:divBdr>
            <w:top w:val="none" w:sz="0" w:space="0" w:color="auto"/>
            <w:left w:val="none" w:sz="0" w:space="0" w:color="auto"/>
            <w:bottom w:val="none" w:sz="0" w:space="0" w:color="auto"/>
            <w:right w:val="none" w:sz="0" w:space="0" w:color="auto"/>
          </w:divBdr>
        </w:div>
        <w:div w:id="140970590">
          <w:marLeft w:val="640"/>
          <w:marRight w:val="0"/>
          <w:marTop w:val="0"/>
          <w:marBottom w:val="0"/>
          <w:divBdr>
            <w:top w:val="none" w:sz="0" w:space="0" w:color="auto"/>
            <w:left w:val="none" w:sz="0" w:space="0" w:color="auto"/>
            <w:bottom w:val="none" w:sz="0" w:space="0" w:color="auto"/>
            <w:right w:val="none" w:sz="0" w:space="0" w:color="auto"/>
          </w:divBdr>
        </w:div>
        <w:div w:id="1094933385">
          <w:marLeft w:val="640"/>
          <w:marRight w:val="0"/>
          <w:marTop w:val="0"/>
          <w:marBottom w:val="0"/>
          <w:divBdr>
            <w:top w:val="none" w:sz="0" w:space="0" w:color="auto"/>
            <w:left w:val="none" w:sz="0" w:space="0" w:color="auto"/>
            <w:bottom w:val="none" w:sz="0" w:space="0" w:color="auto"/>
            <w:right w:val="none" w:sz="0" w:space="0" w:color="auto"/>
          </w:divBdr>
        </w:div>
        <w:div w:id="998071133">
          <w:marLeft w:val="640"/>
          <w:marRight w:val="0"/>
          <w:marTop w:val="0"/>
          <w:marBottom w:val="0"/>
          <w:divBdr>
            <w:top w:val="none" w:sz="0" w:space="0" w:color="auto"/>
            <w:left w:val="none" w:sz="0" w:space="0" w:color="auto"/>
            <w:bottom w:val="none" w:sz="0" w:space="0" w:color="auto"/>
            <w:right w:val="none" w:sz="0" w:space="0" w:color="auto"/>
          </w:divBdr>
        </w:div>
        <w:div w:id="780337679">
          <w:marLeft w:val="640"/>
          <w:marRight w:val="0"/>
          <w:marTop w:val="0"/>
          <w:marBottom w:val="0"/>
          <w:divBdr>
            <w:top w:val="none" w:sz="0" w:space="0" w:color="auto"/>
            <w:left w:val="none" w:sz="0" w:space="0" w:color="auto"/>
            <w:bottom w:val="none" w:sz="0" w:space="0" w:color="auto"/>
            <w:right w:val="none" w:sz="0" w:space="0" w:color="auto"/>
          </w:divBdr>
        </w:div>
        <w:div w:id="167601431">
          <w:marLeft w:val="640"/>
          <w:marRight w:val="0"/>
          <w:marTop w:val="0"/>
          <w:marBottom w:val="0"/>
          <w:divBdr>
            <w:top w:val="none" w:sz="0" w:space="0" w:color="auto"/>
            <w:left w:val="none" w:sz="0" w:space="0" w:color="auto"/>
            <w:bottom w:val="none" w:sz="0" w:space="0" w:color="auto"/>
            <w:right w:val="none" w:sz="0" w:space="0" w:color="auto"/>
          </w:divBdr>
        </w:div>
        <w:div w:id="1237280498">
          <w:marLeft w:val="640"/>
          <w:marRight w:val="0"/>
          <w:marTop w:val="0"/>
          <w:marBottom w:val="0"/>
          <w:divBdr>
            <w:top w:val="none" w:sz="0" w:space="0" w:color="auto"/>
            <w:left w:val="none" w:sz="0" w:space="0" w:color="auto"/>
            <w:bottom w:val="none" w:sz="0" w:space="0" w:color="auto"/>
            <w:right w:val="none" w:sz="0" w:space="0" w:color="auto"/>
          </w:divBdr>
        </w:div>
        <w:div w:id="25908480">
          <w:marLeft w:val="640"/>
          <w:marRight w:val="0"/>
          <w:marTop w:val="0"/>
          <w:marBottom w:val="0"/>
          <w:divBdr>
            <w:top w:val="none" w:sz="0" w:space="0" w:color="auto"/>
            <w:left w:val="none" w:sz="0" w:space="0" w:color="auto"/>
            <w:bottom w:val="none" w:sz="0" w:space="0" w:color="auto"/>
            <w:right w:val="none" w:sz="0" w:space="0" w:color="auto"/>
          </w:divBdr>
        </w:div>
        <w:div w:id="296838350">
          <w:marLeft w:val="640"/>
          <w:marRight w:val="0"/>
          <w:marTop w:val="0"/>
          <w:marBottom w:val="0"/>
          <w:divBdr>
            <w:top w:val="none" w:sz="0" w:space="0" w:color="auto"/>
            <w:left w:val="none" w:sz="0" w:space="0" w:color="auto"/>
            <w:bottom w:val="none" w:sz="0" w:space="0" w:color="auto"/>
            <w:right w:val="none" w:sz="0" w:space="0" w:color="auto"/>
          </w:divBdr>
        </w:div>
        <w:div w:id="1473013179">
          <w:marLeft w:val="640"/>
          <w:marRight w:val="0"/>
          <w:marTop w:val="0"/>
          <w:marBottom w:val="0"/>
          <w:divBdr>
            <w:top w:val="none" w:sz="0" w:space="0" w:color="auto"/>
            <w:left w:val="none" w:sz="0" w:space="0" w:color="auto"/>
            <w:bottom w:val="none" w:sz="0" w:space="0" w:color="auto"/>
            <w:right w:val="none" w:sz="0" w:space="0" w:color="auto"/>
          </w:divBdr>
        </w:div>
        <w:div w:id="1492790262">
          <w:marLeft w:val="640"/>
          <w:marRight w:val="0"/>
          <w:marTop w:val="0"/>
          <w:marBottom w:val="0"/>
          <w:divBdr>
            <w:top w:val="none" w:sz="0" w:space="0" w:color="auto"/>
            <w:left w:val="none" w:sz="0" w:space="0" w:color="auto"/>
            <w:bottom w:val="none" w:sz="0" w:space="0" w:color="auto"/>
            <w:right w:val="none" w:sz="0" w:space="0" w:color="auto"/>
          </w:divBdr>
        </w:div>
        <w:div w:id="423458441">
          <w:marLeft w:val="640"/>
          <w:marRight w:val="0"/>
          <w:marTop w:val="0"/>
          <w:marBottom w:val="0"/>
          <w:divBdr>
            <w:top w:val="none" w:sz="0" w:space="0" w:color="auto"/>
            <w:left w:val="none" w:sz="0" w:space="0" w:color="auto"/>
            <w:bottom w:val="none" w:sz="0" w:space="0" w:color="auto"/>
            <w:right w:val="none" w:sz="0" w:space="0" w:color="auto"/>
          </w:divBdr>
        </w:div>
        <w:div w:id="16852097">
          <w:marLeft w:val="640"/>
          <w:marRight w:val="0"/>
          <w:marTop w:val="0"/>
          <w:marBottom w:val="0"/>
          <w:divBdr>
            <w:top w:val="none" w:sz="0" w:space="0" w:color="auto"/>
            <w:left w:val="none" w:sz="0" w:space="0" w:color="auto"/>
            <w:bottom w:val="none" w:sz="0" w:space="0" w:color="auto"/>
            <w:right w:val="none" w:sz="0" w:space="0" w:color="auto"/>
          </w:divBdr>
        </w:div>
        <w:div w:id="205533504">
          <w:marLeft w:val="640"/>
          <w:marRight w:val="0"/>
          <w:marTop w:val="0"/>
          <w:marBottom w:val="0"/>
          <w:divBdr>
            <w:top w:val="none" w:sz="0" w:space="0" w:color="auto"/>
            <w:left w:val="none" w:sz="0" w:space="0" w:color="auto"/>
            <w:bottom w:val="none" w:sz="0" w:space="0" w:color="auto"/>
            <w:right w:val="none" w:sz="0" w:space="0" w:color="auto"/>
          </w:divBdr>
        </w:div>
        <w:div w:id="2094743003">
          <w:marLeft w:val="640"/>
          <w:marRight w:val="0"/>
          <w:marTop w:val="0"/>
          <w:marBottom w:val="0"/>
          <w:divBdr>
            <w:top w:val="none" w:sz="0" w:space="0" w:color="auto"/>
            <w:left w:val="none" w:sz="0" w:space="0" w:color="auto"/>
            <w:bottom w:val="none" w:sz="0" w:space="0" w:color="auto"/>
            <w:right w:val="none" w:sz="0" w:space="0" w:color="auto"/>
          </w:divBdr>
        </w:div>
        <w:div w:id="303318406">
          <w:marLeft w:val="640"/>
          <w:marRight w:val="0"/>
          <w:marTop w:val="0"/>
          <w:marBottom w:val="0"/>
          <w:divBdr>
            <w:top w:val="none" w:sz="0" w:space="0" w:color="auto"/>
            <w:left w:val="none" w:sz="0" w:space="0" w:color="auto"/>
            <w:bottom w:val="none" w:sz="0" w:space="0" w:color="auto"/>
            <w:right w:val="none" w:sz="0" w:space="0" w:color="auto"/>
          </w:divBdr>
        </w:div>
        <w:div w:id="1033579544">
          <w:marLeft w:val="640"/>
          <w:marRight w:val="0"/>
          <w:marTop w:val="0"/>
          <w:marBottom w:val="0"/>
          <w:divBdr>
            <w:top w:val="none" w:sz="0" w:space="0" w:color="auto"/>
            <w:left w:val="none" w:sz="0" w:space="0" w:color="auto"/>
            <w:bottom w:val="none" w:sz="0" w:space="0" w:color="auto"/>
            <w:right w:val="none" w:sz="0" w:space="0" w:color="auto"/>
          </w:divBdr>
        </w:div>
        <w:div w:id="544954529">
          <w:marLeft w:val="640"/>
          <w:marRight w:val="0"/>
          <w:marTop w:val="0"/>
          <w:marBottom w:val="0"/>
          <w:divBdr>
            <w:top w:val="none" w:sz="0" w:space="0" w:color="auto"/>
            <w:left w:val="none" w:sz="0" w:space="0" w:color="auto"/>
            <w:bottom w:val="none" w:sz="0" w:space="0" w:color="auto"/>
            <w:right w:val="none" w:sz="0" w:space="0" w:color="auto"/>
          </w:divBdr>
        </w:div>
        <w:div w:id="896010262">
          <w:marLeft w:val="640"/>
          <w:marRight w:val="0"/>
          <w:marTop w:val="0"/>
          <w:marBottom w:val="0"/>
          <w:divBdr>
            <w:top w:val="none" w:sz="0" w:space="0" w:color="auto"/>
            <w:left w:val="none" w:sz="0" w:space="0" w:color="auto"/>
            <w:bottom w:val="none" w:sz="0" w:space="0" w:color="auto"/>
            <w:right w:val="none" w:sz="0" w:space="0" w:color="auto"/>
          </w:divBdr>
        </w:div>
        <w:div w:id="898712168">
          <w:marLeft w:val="640"/>
          <w:marRight w:val="0"/>
          <w:marTop w:val="0"/>
          <w:marBottom w:val="0"/>
          <w:divBdr>
            <w:top w:val="none" w:sz="0" w:space="0" w:color="auto"/>
            <w:left w:val="none" w:sz="0" w:space="0" w:color="auto"/>
            <w:bottom w:val="none" w:sz="0" w:space="0" w:color="auto"/>
            <w:right w:val="none" w:sz="0" w:space="0" w:color="auto"/>
          </w:divBdr>
        </w:div>
        <w:div w:id="775977894">
          <w:marLeft w:val="640"/>
          <w:marRight w:val="0"/>
          <w:marTop w:val="0"/>
          <w:marBottom w:val="0"/>
          <w:divBdr>
            <w:top w:val="none" w:sz="0" w:space="0" w:color="auto"/>
            <w:left w:val="none" w:sz="0" w:space="0" w:color="auto"/>
            <w:bottom w:val="none" w:sz="0" w:space="0" w:color="auto"/>
            <w:right w:val="none" w:sz="0" w:space="0" w:color="auto"/>
          </w:divBdr>
        </w:div>
        <w:div w:id="1190920241">
          <w:marLeft w:val="640"/>
          <w:marRight w:val="0"/>
          <w:marTop w:val="0"/>
          <w:marBottom w:val="0"/>
          <w:divBdr>
            <w:top w:val="none" w:sz="0" w:space="0" w:color="auto"/>
            <w:left w:val="none" w:sz="0" w:space="0" w:color="auto"/>
            <w:bottom w:val="none" w:sz="0" w:space="0" w:color="auto"/>
            <w:right w:val="none" w:sz="0" w:space="0" w:color="auto"/>
          </w:divBdr>
        </w:div>
        <w:div w:id="1587225778">
          <w:marLeft w:val="640"/>
          <w:marRight w:val="0"/>
          <w:marTop w:val="0"/>
          <w:marBottom w:val="0"/>
          <w:divBdr>
            <w:top w:val="none" w:sz="0" w:space="0" w:color="auto"/>
            <w:left w:val="none" w:sz="0" w:space="0" w:color="auto"/>
            <w:bottom w:val="none" w:sz="0" w:space="0" w:color="auto"/>
            <w:right w:val="none" w:sz="0" w:space="0" w:color="auto"/>
          </w:divBdr>
        </w:div>
        <w:div w:id="1353261638">
          <w:marLeft w:val="640"/>
          <w:marRight w:val="0"/>
          <w:marTop w:val="0"/>
          <w:marBottom w:val="0"/>
          <w:divBdr>
            <w:top w:val="none" w:sz="0" w:space="0" w:color="auto"/>
            <w:left w:val="none" w:sz="0" w:space="0" w:color="auto"/>
            <w:bottom w:val="none" w:sz="0" w:space="0" w:color="auto"/>
            <w:right w:val="none" w:sz="0" w:space="0" w:color="auto"/>
          </w:divBdr>
        </w:div>
        <w:div w:id="1562011161">
          <w:marLeft w:val="640"/>
          <w:marRight w:val="0"/>
          <w:marTop w:val="0"/>
          <w:marBottom w:val="0"/>
          <w:divBdr>
            <w:top w:val="none" w:sz="0" w:space="0" w:color="auto"/>
            <w:left w:val="none" w:sz="0" w:space="0" w:color="auto"/>
            <w:bottom w:val="none" w:sz="0" w:space="0" w:color="auto"/>
            <w:right w:val="none" w:sz="0" w:space="0" w:color="auto"/>
          </w:divBdr>
        </w:div>
        <w:div w:id="1955164097">
          <w:marLeft w:val="640"/>
          <w:marRight w:val="0"/>
          <w:marTop w:val="0"/>
          <w:marBottom w:val="0"/>
          <w:divBdr>
            <w:top w:val="none" w:sz="0" w:space="0" w:color="auto"/>
            <w:left w:val="none" w:sz="0" w:space="0" w:color="auto"/>
            <w:bottom w:val="none" w:sz="0" w:space="0" w:color="auto"/>
            <w:right w:val="none" w:sz="0" w:space="0" w:color="auto"/>
          </w:divBdr>
        </w:div>
        <w:div w:id="1584144116">
          <w:marLeft w:val="640"/>
          <w:marRight w:val="0"/>
          <w:marTop w:val="0"/>
          <w:marBottom w:val="0"/>
          <w:divBdr>
            <w:top w:val="none" w:sz="0" w:space="0" w:color="auto"/>
            <w:left w:val="none" w:sz="0" w:space="0" w:color="auto"/>
            <w:bottom w:val="none" w:sz="0" w:space="0" w:color="auto"/>
            <w:right w:val="none" w:sz="0" w:space="0" w:color="auto"/>
          </w:divBdr>
        </w:div>
        <w:div w:id="411776137">
          <w:marLeft w:val="640"/>
          <w:marRight w:val="0"/>
          <w:marTop w:val="0"/>
          <w:marBottom w:val="0"/>
          <w:divBdr>
            <w:top w:val="none" w:sz="0" w:space="0" w:color="auto"/>
            <w:left w:val="none" w:sz="0" w:space="0" w:color="auto"/>
            <w:bottom w:val="none" w:sz="0" w:space="0" w:color="auto"/>
            <w:right w:val="none" w:sz="0" w:space="0" w:color="auto"/>
          </w:divBdr>
        </w:div>
        <w:div w:id="2105953379">
          <w:marLeft w:val="640"/>
          <w:marRight w:val="0"/>
          <w:marTop w:val="0"/>
          <w:marBottom w:val="0"/>
          <w:divBdr>
            <w:top w:val="none" w:sz="0" w:space="0" w:color="auto"/>
            <w:left w:val="none" w:sz="0" w:space="0" w:color="auto"/>
            <w:bottom w:val="none" w:sz="0" w:space="0" w:color="auto"/>
            <w:right w:val="none" w:sz="0" w:space="0" w:color="auto"/>
          </w:divBdr>
        </w:div>
        <w:div w:id="239339499">
          <w:marLeft w:val="640"/>
          <w:marRight w:val="0"/>
          <w:marTop w:val="0"/>
          <w:marBottom w:val="0"/>
          <w:divBdr>
            <w:top w:val="none" w:sz="0" w:space="0" w:color="auto"/>
            <w:left w:val="none" w:sz="0" w:space="0" w:color="auto"/>
            <w:bottom w:val="none" w:sz="0" w:space="0" w:color="auto"/>
            <w:right w:val="none" w:sz="0" w:space="0" w:color="auto"/>
          </w:divBdr>
        </w:div>
        <w:div w:id="973565339">
          <w:marLeft w:val="640"/>
          <w:marRight w:val="0"/>
          <w:marTop w:val="0"/>
          <w:marBottom w:val="0"/>
          <w:divBdr>
            <w:top w:val="none" w:sz="0" w:space="0" w:color="auto"/>
            <w:left w:val="none" w:sz="0" w:space="0" w:color="auto"/>
            <w:bottom w:val="none" w:sz="0" w:space="0" w:color="auto"/>
            <w:right w:val="none" w:sz="0" w:space="0" w:color="auto"/>
          </w:divBdr>
        </w:div>
        <w:div w:id="197204683">
          <w:marLeft w:val="640"/>
          <w:marRight w:val="0"/>
          <w:marTop w:val="0"/>
          <w:marBottom w:val="0"/>
          <w:divBdr>
            <w:top w:val="none" w:sz="0" w:space="0" w:color="auto"/>
            <w:left w:val="none" w:sz="0" w:space="0" w:color="auto"/>
            <w:bottom w:val="none" w:sz="0" w:space="0" w:color="auto"/>
            <w:right w:val="none" w:sz="0" w:space="0" w:color="auto"/>
          </w:divBdr>
        </w:div>
        <w:div w:id="1750073756">
          <w:marLeft w:val="640"/>
          <w:marRight w:val="0"/>
          <w:marTop w:val="0"/>
          <w:marBottom w:val="0"/>
          <w:divBdr>
            <w:top w:val="none" w:sz="0" w:space="0" w:color="auto"/>
            <w:left w:val="none" w:sz="0" w:space="0" w:color="auto"/>
            <w:bottom w:val="none" w:sz="0" w:space="0" w:color="auto"/>
            <w:right w:val="none" w:sz="0" w:space="0" w:color="auto"/>
          </w:divBdr>
        </w:div>
        <w:div w:id="1444113986">
          <w:marLeft w:val="640"/>
          <w:marRight w:val="0"/>
          <w:marTop w:val="0"/>
          <w:marBottom w:val="0"/>
          <w:divBdr>
            <w:top w:val="none" w:sz="0" w:space="0" w:color="auto"/>
            <w:left w:val="none" w:sz="0" w:space="0" w:color="auto"/>
            <w:bottom w:val="none" w:sz="0" w:space="0" w:color="auto"/>
            <w:right w:val="none" w:sz="0" w:space="0" w:color="auto"/>
          </w:divBdr>
        </w:div>
        <w:div w:id="1963001158">
          <w:marLeft w:val="640"/>
          <w:marRight w:val="0"/>
          <w:marTop w:val="0"/>
          <w:marBottom w:val="0"/>
          <w:divBdr>
            <w:top w:val="none" w:sz="0" w:space="0" w:color="auto"/>
            <w:left w:val="none" w:sz="0" w:space="0" w:color="auto"/>
            <w:bottom w:val="none" w:sz="0" w:space="0" w:color="auto"/>
            <w:right w:val="none" w:sz="0" w:space="0" w:color="auto"/>
          </w:divBdr>
        </w:div>
        <w:div w:id="1422799840">
          <w:marLeft w:val="640"/>
          <w:marRight w:val="0"/>
          <w:marTop w:val="0"/>
          <w:marBottom w:val="0"/>
          <w:divBdr>
            <w:top w:val="none" w:sz="0" w:space="0" w:color="auto"/>
            <w:left w:val="none" w:sz="0" w:space="0" w:color="auto"/>
            <w:bottom w:val="none" w:sz="0" w:space="0" w:color="auto"/>
            <w:right w:val="none" w:sz="0" w:space="0" w:color="auto"/>
          </w:divBdr>
        </w:div>
        <w:div w:id="1105422064">
          <w:marLeft w:val="640"/>
          <w:marRight w:val="0"/>
          <w:marTop w:val="0"/>
          <w:marBottom w:val="0"/>
          <w:divBdr>
            <w:top w:val="none" w:sz="0" w:space="0" w:color="auto"/>
            <w:left w:val="none" w:sz="0" w:space="0" w:color="auto"/>
            <w:bottom w:val="none" w:sz="0" w:space="0" w:color="auto"/>
            <w:right w:val="none" w:sz="0" w:space="0" w:color="auto"/>
          </w:divBdr>
        </w:div>
        <w:div w:id="746534719">
          <w:marLeft w:val="640"/>
          <w:marRight w:val="0"/>
          <w:marTop w:val="0"/>
          <w:marBottom w:val="0"/>
          <w:divBdr>
            <w:top w:val="none" w:sz="0" w:space="0" w:color="auto"/>
            <w:left w:val="none" w:sz="0" w:space="0" w:color="auto"/>
            <w:bottom w:val="none" w:sz="0" w:space="0" w:color="auto"/>
            <w:right w:val="none" w:sz="0" w:space="0" w:color="auto"/>
          </w:divBdr>
        </w:div>
        <w:div w:id="346248337">
          <w:marLeft w:val="640"/>
          <w:marRight w:val="0"/>
          <w:marTop w:val="0"/>
          <w:marBottom w:val="0"/>
          <w:divBdr>
            <w:top w:val="none" w:sz="0" w:space="0" w:color="auto"/>
            <w:left w:val="none" w:sz="0" w:space="0" w:color="auto"/>
            <w:bottom w:val="none" w:sz="0" w:space="0" w:color="auto"/>
            <w:right w:val="none" w:sz="0" w:space="0" w:color="auto"/>
          </w:divBdr>
        </w:div>
        <w:div w:id="1456293487">
          <w:marLeft w:val="640"/>
          <w:marRight w:val="0"/>
          <w:marTop w:val="0"/>
          <w:marBottom w:val="0"/>
          <w:divBdr>
            <w:top w:val="none" w:sz="0" w:space="0" w:color="auto"/>
            <w:left w:val="none" w:sz="0" w:space="0" w:color="auto"/>
            <w:bottom w:val="none" w:sz="0" w:space="0" w:color="auto"/>
            <w:right w:val="none" w:sz="0" w:space="0" w:color="auto"/>
          </w:divBdr>
        </w:div>
        <w:div w:id="1051272427">
          <w:marLeft w:val="640"/>
          <w:marRight w:val="0"/>
          <w:marTop w:val="0"/>
          <w:marBottom w:val="0"/>
          <w:divBdr>
            <w:top w:val="none" w:sz="0" w:space="0" w:color="auto"/>
            <w:left w:val="none" w:sz="0" w:space="0" w:color="auto"/>
            <w:bottom w:val="none" w:sz="0" w:space="0" w:color="auto"/>
            <w:right w:val="none" w:sz="0" w:space="0" w:color="auto"/>
          </w:divBdr>
        </w:div>
        <w:div w:id="1359938520">
          <w:marLeft w:val="640"/>
          <w:marRight w:val="0"/>
          <w:marTop w:val="0"/>
          <w:marBottom w:val="0"/>
          <w:divBdr>
            <w:top w:val="none" w:sz="0" w:space="0" w:color="auto"/>
            <w:left w:val="none" w:sz="0" w:space="0" w:color="auto"/>
            <w:bottom w:val="none" w:sz="0" w:space="0" w:color="auto"/>
            <w:right w:val="none" w:sz="0" w:space="0" w:color="auto"/>
          </w:divBdr>
        </w:div>
        <w:div w:id="2016835329">
          <w:marLeft w:val="640"/>
          <w:marRight w:val="0"/>
          <w:marTop w:val="0"/>
          <w:marBottom w:val="0"/>
          <w:divBdr>
            <w:top w:val="none" w:sz="0" w:space="0" w:color="auto"/>
            <w:left w:val="none" w:sz="0" w:space="0" w:color="auto"/>
            <w:bottom w:val="none" w:sz="0" w:space="0" w:color="auto"/>
            <w:right w:val="none" w:sz="0" w:space="0" w:color="auto"/>
          </w:divBdr>
        </w:div>
        <w:div w:id="92362067">
          <w:marLeft w:val="640"/>
          <w:marRight w:val="0"/>
          <w:marTop w:val="0"/>
          <w:marBottom w:val="0"/>
          <w:divBdr>
            <w:top w:val="none" w:sz="0" w:space="0" w:color="auto"/>
            <w:left w:val="none" w:sz="0" w:space="0" w:color="auto"/>
            <w:bottom w:val="none" w:sz="0" w:space="0" w:color="auto"/>
            <w:right w:val="none" w:sz="0" w:space="0" w:color="auto"/>
          </w:divBdr>
        </w:div>
        <w:div w:id="1689023465">
          <w:marLeft w:val="640"/>
          <w:marRight w:val="0"/>
          <w:marTop w:val="0"/>
          <w:marBottom w:val="0"/>
          <w:divBdr>
            <w:top w:val="none" w:sz="0" w:space="0" w:color="auto"/>
            <w:left w:val="none" w:sz="0" w:space="0" w:color="auto"/>
            <w:bottom w:val="none" w:sz="0" w:space="0" w:color="auto"/>
            <w:right w:val="none" w:sz="0" w:space="0" w:color="auto"/>
          </w:divBdr>
        </w:div>
        <w:div w:id="1383559262">
          <w:marLeft w:val="640"/>
          <w:marRight w:val="0"/>
          <w:marTop w:val="0"/>
          <w:marBottom w:val="0"/>
          <w:divBdr>
            <w:top w:val="none" w:sz="0" w:space="0" w:color="auto"/>
            <w:left w:val="none" w:sz="0" w:space="0" w:color="auto"/>
            <w:bottom w:val="none" w:sz="0" w:space="0" w:color="auto"/>
            <w:right w:val="none" w:sz="0" w:space="0" w:color="auto"/>
          </w:divBdr>
        </w:div>
        <w:div w:id="1797603416">
          <w:marLeft w:val="640"/>
          <w:marRight w:val="0"/>
          <w:marTop w:val="0"/>
          <w:marBottom w:val="0"/>
          <w:divBdr>
            <w:top w:val="none" w:sz="0" w:space="0" w:color="auto"/>
            <w:left w:val="none" w:sz="0" w:space="0" w:color="auto"/>
            <w:bottom w:val="none" w:sz="0" w:space="0" w:color="auto"/>
            <w:right w:val="none" w:sz="0" w:space="0" w:color="auto"/>
          </w:divBdr>
        </w:div>
        <w:div w:id="2143496132">
          <w:marLeft w:val="640"/>
          <w:marRight w:val="0"/>
          <w:marTop w:val="0"/>
          <w:marBottom w:val="0"/>
          <w:divBdr>
            <w:top w:val="none" w:sz="0" w:space="0" w:color="auto"/>
            <w:left w:val="none" w:sz="0" w:space="0" w:color="auto"/>
            <w:bottom w:val="none" w:sz="0" w:space="0" w:color="auto"/>
            <w:right w:val="none" w:sz="0" w:space="0" w:color="auto"/>
          </w:divBdr>
        </w:div>
        <w:div w:id="774593768">
          <w:marLeft w:val="640"/>
          <w:marRight w:val="0"/>
          <w:marTop w:val="0"/>
          <w:marBottom w:val="0"/>
          <w:divBdr>
            <w:top w:val="none" w:sz="0" w:space="0" w:color="auto"/>
            <w:left w:val="none" w:sz="0" w:space="0" w:color="auto"/>
            <w:bottom w:val="none" w:sz="0" w:space="0" w:color="auto"/>
            <w:right w:val="none" w:sz="0" w:space="0" w:color="auto"/>
          </w:divBdr>
        </w:div>
        <w:div w:id="1721514177">
          <w:marLeft w:val="640"/>
          <w:marRight w:val="0"/>
          <w:marTop w:val="0"/>
          <w:marBottom w:val="0"/>
          <w:divBdr>
            <w:top w:val="none" w:sz="0" w:space="0" w:color="auto"/>
            <w:left w:val="none" w:sz="0" w:space="0" w:color="auto"/>
            <w:bottom w:val="none" w:sz="0" w:space="0" w:color="auto"/>
            <w:right w:val="none" w:sz="0" w:space="0" w:color="auto"/>
          </w:divBdr>
        </w:div>
        <w:div w:id="1353065618">
          <w:marLeft w:val="640"/>
          <w:marRight w:val="0"/>
          <w:marTop w:val="0"/>
          <w:marBottom w:val="0"/>
          <w:divBdr>
            <w:top w:val="none" w:sz="0" w:space="0" w:color="auto"/>
            <w:left w:val="none" w:sz="0" w:space="0" w:color="auto"/>
            <w:bottom w:val="none" w:sz="0" w:space="0" w:color="auto"/>
            <w:right w:val="none" w:sz="0" w:space="0" w:color="auto"/>
          </w:divBdr>
        </w:div>
        <w:div w:id="126438755">
          <w:marLeft w:val="640"/>
          <w:marRight w:val="0"/>
          <w:marTop w:val="0"/>
          <w:marBottom w:val="0"/>
          <w:divBdr>
            <w:top w:val="none" w:sz="0" w:space="0" w:color="auto"/>
            <w:left w:val="none" w:sz="0" w:space="0" w:color="auto"/>
            <w:bottom w:val="none" w:sz="0" w:space="0" w:color="auto"/>
            <w:right w:val="none" w:sz="0" w:space="0" w:color="auto"/>
          </w:divBdr>
        </w:div>
        <w:div w:id="2018263035">
          <w:marLeft w:val="640"/>
          <w:marRight w:val="0"/>
          <w:marTop w:val="0"/>
          <w:marBottom w:val="0"/>
          <w:divBdr>
            <w:top w:val="none" w:sz="0" w:space="0" w:color="auto"/>
            <w:left w:val="none" w:sz="0" w:space="0" w:color="auto"/>
            <w:bottom w:val="none" w:sz="0" w:space="0" w:color="auto"/>
            <w:right w:val="none" w:sz="0" w:space="0" w:color="auto"/>
          </w:divBdr>
        </w:div>
        <w:div w:id="144783003">
          <w:marLeft w:val="640"/>
          <w:marRight w:val="0"/>
          <w:marTop w:val="0"/>
          <w:marBottom w:val="0"/>
          <w:divBdr>
            <w:top w:val="none" w:sz="0" w:space="0" w:color="auto"/>
            <w:left w:val="none" w:sz="0" w:space="0" w:color="auto"/>
            <w:bottom w:val="none" w:sz="0" w:space="0" w:color="auto"/>
            <w:right w:val="none" w:sz="0" w:space="0" w:color="auto"/>
          </w:divBdr>
        </w:div>
        <w:div w:id="2045211987">
          <w:marLeft w:val="640"/>
          <w:marRight w:val="0"/>
          <w:marTop w:val="0"/>
          <w:marBottom w:val="0"/>
          <w:divBdr>
            <w:top w:val="none" w:sz="0" w:space="0" w:color="auto"/>
            <w:left w:val="none" w:sz="0" w:space="0" w:color="auto"/>
            <w:bottom w:val="none" w:sz="0" w:space="0" w:color="auto"/>
            <w:right w:val="none" w:sz="0" w:space="0" w:color="auto"/>
          </w:divBdr>
        </w:div>
        <w:div w:id="597521177">
          <w:marLeft w:val="640"/>
          <w:marRight w:val="0"/>
          <w:marTop w:val="0"/>
          <w:marBottom w:val="0"/>
          <w:divBdr>
            <w:top w:val="none" w:sz="0" w:space="0" w:color="auto"/>
            <w:left w:val="none" w:sz="0" w:space="0" w:color="auto"/>
            <w:bottom w:val="none" w:sz="0" w:space="0" w:color="auto"/>
            <w:right w:val="none" w:sz="0" w:space="0" w:color="auto"/>
          </w:divBdr>
        </w:div>
        <w:div w:id="911695783">
          <w:marLeft w:val="640"/>
          <w:marRight w:val="0"/>
          <w:marTop w:val="0"/>
          <w:marBottom w:val="0"/>
          <w:divBdr>
            <w:top w:val="none" w:sz="0" w:space="0" w:color="auto"/>
            <w:left w:val="none" w:sz="0" w:space="0" w:color="auto"/>
            <w:bottom w:val="none" w:sz="0" w:space="0" w:color="auto"/>
            <w:right w:val="none" w:sz="0" w:space="0" w:color="auto"/>
          </w:divBdr>
        </w:div>
        <w:div w:id="619454853">
          <w:marLeft w:val="640"/>
          <w:marRight w:val="0"/>
          <w:marTop w:val="0"/>
          <w:marBottom w:val="0"/>
          <w:divBdr>
            <w:top w:val="none" w:sz="0" w:space="0" w:color="auto"/>
            <w:left w:val="none" w:sz="0" w:space="0" w:color="auto"/>
            <w:bottom w:val="none" w:sz="0" w:space="0" w:color="auto"/>
            <w:right w:val="none" w:sz="0" w:space="0" w:color="auto"/>
          </w:divBdr>
        </w:div>
        <w:div w:id="1966737564">
          <w:marLeft w:val="640"/>
          <w:marRight w:val="0"/>
          <w:marTop w:val="0"/>
          <w:marBottom w:val="0"/>
          <w:divBdr>
            <w:top w:val="none" w:sz="0" w:space="0" w:color="auto"/>
            <w:left w:val="none" w:sz="0" w:space="0" w:color="auto"/>
            <w:bottom w:val="none" w:sz="0" w:space="0" w:color="auto"/>
            <w:right w:val="none" w:sz="0" w:space="0" w:color="auto"/>
          </w:divBdr>
        </w:div>
        <w:div w:id="1659454666">
          <w:marLeft w:val="640"/>
          <w:marRight w:val="0"/>
          <w:marTop w:val="0"/>
          <w:marBottom w:val="0"/>
          <w:divBdr>
            <w:top w:val="none" w:sz="0" w:space="0" w:color="auto"/>
            <w:left w:val="none" w:sz="0" w:space="0" w:color="auto"/>
            <w:bottom w:val="none" w:sz="0" w:space="0" w:color="auto"/>
            <w:right w:val="none" w:sz="0" w:space="0" w:color="auto"/>
          </w:divBdr>
        </w:div>
        <w:div w:id="311326471">
          <w:marLeft w:val="640"/>
          <w:marRight w:val="0"/>
          <w:marTop w:val="0"/>
          <w:marBottom w:val="0"/>
          <w:divBdr>
            <w:top w:val="none" w:sz="0" w:space="0" w:color="auto"/>
            <w:left w:val="none" w:sz="0" w:space="0" w:color="auto"/>
            <w:bottom w:val="none" w:sz="0" w:space="0" w:color="auto"/>
            <w:right w:val="none" w:sz="0" w:space="0" w:color="auto"/>
          </w:divBdr>
        </w:div>
        <w:div w:id="1717855594">
          <w:marLeft w:val="640"/>
          <w:marRight w:val="0"/>
          <w:marTop w:val="0"/>
          <w:marBottom w:val="0"/>
          <w:divBdr>
            <w:top w:val="none" w:sz="0" w:space="0" w:color="auto"/>
            <w:left w:val="none" w:sz="0" w:space="0" w:color="auto"/>
            <w:bottom w:val="none" w:sz="0" w:space="0" w:color="auto"/>
            <w:right w:val="none" w:sz="0" w:space="0" w:color="auto"/>
          </w:divBdr>
        </w:div>
        <w:div w:id="1144472225">
          <w:marLeft w:val="640"/>
          <w:marRight w:val="0"/>
          <w:marTop w:val="0"/>
          <w:marBottom w:val="0"/>
          <w:divBdr>
            <w:top w:val="none" w:sz="0" w:space="0" w:color="auto"/>
            <w:left w:val="none" w:sz="0" w:space="0" w:color="auto"/>
            <w:bottom w:val="none" w:sz="0" w:space="0" w:color="auto"/>
            <w:right w:val="none" w:sz="0" w:space="0" w:color="auto"/>
          </w:divBdr>
        </w:div>
        <w:div w:id="839276270">
          <w:marLeft w:val="640"/>
          <w:marRight w:val="0"/>
          <w:marTop w:val="0"/>
          <w:marBottom w:val="0"/>
          <w:divBdr>
            <w:top w:val="none" w:sz="0" w:space="0" w:color="auto"/>
            <w:left w:val="none" w:sz="0" w:space="0" w:color="auto"/>
            <w:bottom w:val="none" w:sz="0" w:space="0" w:color="auto"/>
            <w:right w:val="none" w:sz="0" w:space="0" w:color="auto"/>
          </w:divBdr>
        </w:div>
        <w:div w:id="327636808">
          <w:marLeft w:val="640"/>
          <w:marRight w:val="0"/>
          <w:marTop w:val="0"/>
          <w:marBottom w:val="0"/>
          <w:divBdr>
            <w:top w:val="none" w:sz="0" w:space="0" w:color="auto"/>
            <w:left w:val="none" w:sz="0" w:space="0" w:color="auto"/>
            <w:bottom w:val="none" w:sz="0" w:space="0" w:color="auto"/>
            <w:right w:val="none" w:sz="0" w:space="0" w:color="auto"/>
          </w:divBdr>
        </w:div>
        <w:div w:id="2137260150">
          <w:marLeft w:val="640"/>
          <w:marRight w:val="0"/>
          <w:marTop w:val="0"/>
          <w:marBottom w:val="0"/>
          <w:divBdr>
            <w:top w:val="none" w:sz="0" w:space="0" w:color="auto"/>
            <w:left w:val="none" w:sz="0" w:space="0" w:color="auto"/>
            <w:bottom w:val="none" w:sz="0" w:space="0" w:color="auto"/>
            <w:right w:val="none" w:sz="0" w:space="0" w:color="auto"/>
          </w:divBdr>
        </w:div>
        <w:div w:id="640235948">
          <w:marLeft w:val="640"/>
          <w:marRight w:val="0"/>
          <w:marTop w:val="0"/>
          <w:marBottom w:val="0"/>
          <w:divBdr>
            <w:top w:val="none" w:sz="0" w:space="0" w:color="auto"/>
            <w:left w:val="none" w:sz="0" w:space="0" w:color="auto"/>
            <w:bottom w:val="none" w:sz="0" w:space="0" w:color="auto"/>
            <w:right w:val="none" w:sz="0" w:space="0" w:color="auto"/>
          </w:divBdr>
        </w:div>
        <w:div w:id="318071269">
          <w:marLeft w:val="640"/>
          <w:marRight w:val="0"/>
          <w:marTop w:val="0"/>
          <w:marBottom w:val="0"/>
          <w:divBdr>
            <w:top w:val="none" w:sz="0" w:space="0" w:color="auto"/>
            <w:left w:val="none" w:sz="0" w:space="0" w:color="auto"/>
            <w:bottom w:val="none" w:sz="0" w:space="0" w:color="auto"/>
            <w:right w:val="none" w:sz="0" w:space="0" w:color="auto"/>
          </w:divBdr>
        </w:div>
        <w:div w:id="643315198">
          <w:marLeft w:val="640"/>
          <w:marRight w:val="0"/>
          <w:marTop w:val="0"/>
          <w:marBottom w:val="0"/>
          <w:divBdr>
            <w:top w:val="none" w:sz="0" w:space="0" w:color="auto"/>
            <w:left w:val="none" w:sz="0" w:space="0" w:color="auto"/>
            <w:bottom w:val="none" w:sz="0" w:space="0" w:color="auto"/>
            <w:right w:val="none" w:sz="0" w:space="0" w:color="auto"/>
          </w:divBdr>
        </w:div>
        <w:div w:id="1494251591">
          <w:marLeft w:val="640"/>
          <w:marRight w:val="0"/>
          <w:marTop w:val="0"/>
          <w:marBottom w:val="0"/>
          <w:divBdr>
            <w:top w:val="none" w:sz="0" w:space="0" w:color="auto"/>
            <w:left w:val="none" w:sz="0" w:space="0" w:color="auto"/>
            <w:bottom w:val="none" w:sz="0" w:space="0" w:color="auto"/>
            <w:right w:val="none" w:sz="0" w:space="0" w:color="auto"/>
          </w:divBdr>
        </w:div>
        <w:div w:id="1584025305">
          <w:marLeft w:val="640"/>
          <w:marRight w:val="0"/>
          <w:marTop w:val="0"/>
          <w:marBottom w:val="0"/>
          <w:divBdr>
            <w:top w:val="none" w:sz="0" w:space="0" w:color="auto"/>
            <w:left w:val="none" w:sz="0" w:space="0" w:color="auto"/>
            <w:bottom w:val="none" w:sz="0" w:space="0" w:color="auto"/>
            <w:right w:val="none" w:sz="0" w:space="0" w:color="auto"/>
          </w:divBdr>
        </w:div>
        <w:div w:id="1776051454">
          <w:marLeft w:val="640"/>
          <w:marRight w:val="0"/>
          <w:marTop w:val="0"/>
          <w:marBottom w:val="0"/>
          <w:divBdr>
            <w:top w:val="none" w:sz="0" w:space="0" w:color="auto"/>
            <w:left w:val="none" w:sz="0" w:space="0" w:color="auto"/>
            <w:bottom w:val="none" w:sz="0" w:space="0" w:color="auto"/>
            <w:right w:val="none" w:sz="0" w:space="0" w:color="auto"/>
          </w:divBdr>
        </w:div>
        <w:div w:id="198469351">
          <w:marLeft w:val="640"/>
          <w:marRight w:val="0"/>
          <w:marTop w:val="0"/>
          <w:marBottom w:val="0"/>
          <w:divBdr>
            <w:top w:val="none" w:sz="0" w:space="0" w:color="auto"/>
            <w:left w:val="none" w:sz="0" w:space="0" w:color="auto"/>
            <w:bottom w:val="none" w:sz="0" w:space="0" w:color="auto"/>
            <w:right w:val="none" w:sz="0" w:space="0" w:color="auto"/>
          </w:divBdr>
        </w:div>
        <w:div w:id="1334989009">
          <w:marLeft w:val="640"/>
          <w:marRight w:val="0"/>
          <w:marTop w:val="0"/>
          <w:marBottom w:val="0"/>
          <w:divBdr>
            <w:top w:val="none" w:sz="0" w:space="0" w:color="auto"/>
            <w:left w:val="none" w:sz="0" w:space="0" w:color="auto"/>
            <w:bottom w:val="none" w:sz="0" w:space="0" w:color="auto"/>
            <w:right w:val="none" w:sz="0" w:space="0" w:color="auto"/>
          </w:divBdr>
        </w:div>
        <w:div w:id="2147359337">
          <w:marLeft w:val="640"/>
          <w:marRight w:val="0"/>
          <w:marTop w:val="0"/>
          <w:marBottom w:val="0"/>
          <w:divBdr>
            <w:top w:val="none" w:sz="0" w:space="0" w:color="auto"/>
            <w:left w:val="none" w:sz="0" w:space="0" w:color="auto"/>
            <w:bottom w:val="none" w:sz="0" w:space="0" w:color="auto"/>
            <w:right w:val="none" w:sz="0" w:space="0" w:color="auto"/>
          </w:divBdr>
        </w:div>
        <w:div w:id="1289970245">
          <w:marLeft w:val="640"/>
          <w:marRight w:val="0"/>
          <w:marTop w:val="0"/>
          <w:marBottom w:val="0"/>
          <w:divBdr>
            <w:top w:val="none" w:sz="0" w:space="0" w:color="auto"/>
            <w:left w:val="none" w:sz="0" w:space="0" w:color="auto"/>
            <w:bottom w:val="none" w:sz="0" w:space="0" w:color="auto"/>
            <w:right w:val="none" w:sz="0" w:space="0" w:color="auto"/>
          </w:divBdr>
        </w:div>
        <w:div w:id="76951303">
          <w:marLeft w:val="640"/>
          <w:marRight w:val="0"/>
          <w:marTop w:val="0"/>
          <w:marBottom w:val="0"/>
          <w:divBdr>
            <w:top w:val="none" w:sz="0" w:space="0" w:color="auto"/>
            <w:left w:val="none" w:sz="0" w:space="0" w:color="auto"/>
            <w:bottom w:val="none" w:sz="0" w:space="0" w:color="auto"/>
            <w:right w:val="none" w:sz="0" w:space="0" w:color="auto"/>
          </w:divBdr>
        </w:div>
        <w:div w:id="593973262">
          <w:marLeft w:val="640"/>
          <w:marRight w:val="0"/>
          <w:marTop w:val="0"/>
          <w:marBottom w:val="0"/>
          <w:divBdr>
            <w:top w:val="none" w:sz="0" w:space="0" w:color="auto"/>
            <w:left w:val="none" w:sz="0" w:space="0" w:color="auto"/>
            <w:bottom w:val="none" w:sz="0" w:space="0" w:color="auto"/>
            <w:right w:val="none" w:sz="0" w:space="0" w:color="auto"/>
          </w:divBdr>
        </w:div>
        <w:div w:id="944121440">
          <w:marLeft w:val="640"/>
          <w:marRight w:val="0"/>
          <w:marTop w:val="0"/>
          <w:marBottom w:val="0"/>
          <w:divBdr>
            <w:top w:val="none" w:sz="0" w:space="0" w:color="auto"/>
            <w:left w:val="none" w:sz="0" w:space="0" w:color="auto"/>
            <w:bottom w:val="none" w:sz="0" w:space="0" w:color="auto"/>
            <w:right w:val="none" w:sz="0" w:space="0" w:color="auto"/>
          </w:divBdr>
        </w:div>
        <w:div w:id="1457722534">
          <w:marLeft w:val="640"/>
          <w:marRight w:val="0"/>
          <w:marTop w:val="0"/>
          <w:marBottom w:val="0"/>
          <w:divBdr>
            <w:top w:val="none" w:sz="0" w:space="0" w:color="auto"/>
            <w:left w:val="none" w:sz="0" w:space="0" w:color="auto"/>
            <w:bottom w:val="none" w:sz="0" w:space="0" w:color="auto"/>
            <w:right w:val="none" w:sz="0" w:space="0" w:color="auto"/>
          </w:divBdr>
        </w:div>
        <w:div w:id="1056196377">
          <w:marLeft w:val="640"/>
          <w:marRight w:val="0"/>
          <w:marTop w:val="0"/>
          <w:marBottom w:val="0"/>
          <w:divBdr>
            <w:top w:val="none" w:sz="0" w:space="0" w:color="auto"/>
            <w:left w:val="none" w:sz="0" w:space="0" w:color="auto"/>
            <w:bottom w:val="none" w:sz="0" w:space="0" w:color="auto"/>
            <w:right w:val="none" w:sz="0" w:space="0" w:color="auto"/>
          </w:divBdr>
        </w:div>
        <w:div w:id="737022875">
          <w:marLeft w:val="640"/>
          <w:marRight w:val="0"/>
          <w:marTop w:val="0"/>
          <w:marBottom w:val="0"/>
          <w:divBdr>
            <w:top w:val="none" w:sz="0" w:space="0" w:color="auto"/>
            <w:left w:val="none" w:sz="0" w:space="0" w:color="auto"/>
            <w:bottom w:val="none" w:sz="0" w:space="0" w:color="auto"/>
            <w:right w:val="none" w:sz="0" w:space="0" w:color="auto"/>
          </w:divBdr>
        </w:div>
        <w:div w:id="859659074">
          <w:marLeft w:val="640"/>
          <w:marRight w:val="0"/>
          <w:marTop w:val="0"/>
          <w:marBottom w:val="0"/>
          <w:divBdr>
            <w:top w:val="none" w:sz="0" w:space="0" w:color="auto"/>
            <w:left w:val="none" w:sz="0" w:space="0" w:color="auto"/>
            <w:bottom w:val="none" w:sz="0" w:space="0" w:color="auto"/>
            <w:right w:val="none" w:sz="0" w:space="0" w:color="auto"/>
          </w:divBdr>
        </w:div>
        <w:div w:id="309331399">
          <w:marLeft w:val="640"/>
          <w:marRight w:val="0"/>
          <w:marTop w:val="0"/>
          <w:marBottom w:val="0"/>
          <w:divBdr>
            <w:top w:val="none" w:sz="0" w:space="0" w:color="auto"/>
            <w:left w:val="none" w:sz="0" w:space="0" w:color="auto"/>
            <w:bottom w:val="none" w:sz="0" w:space="0" w:color="auto"/>
            <w:right w:val="none" w:sz="0" w:space="0" w:color="auto"/>
          </w:divBdr>
        </w:div>
        <w:div w:id="970400174">
          <w:marLeft w:val="640"/>
          <w:marRight w:val="0"/>
          <w:marTop w:val="0"/>
          <w:marBottom w:val="0"/>
          <w:divBdr>
            <w:top w:val="none" w:sz="0" w:space="0" w:color="auto"/>
            <w:left w:val="none" w:sz="0" w:space="0" w:color="auto"/>
            <w:bottom w:val="none" w:sz="0" w:space="0" w:color="auto"/>
            <w:right w:val="none" w:sz="0" w:space="0" w:color="auto"/>
          </w:divBdr>
        </w:div>
        <w:div w:id="267082517">
          <w:marLeft w:val="640"/>
          <w:marRight w:val="0"/>
          <w:marTop w:val="0"/>
          <w:marBottom w:val="0"/>
          <w:divBdr>
            <w:top w:val="none" w:sz="0" w:space="0" w:color="auto"/>
            <w:left w:val="none" w:sz="0" w:space="0" w:color="auto"/>
            <w:bottom w:val="none" w:sz="0" w:space="0" w:color="auto"/>
            <w:right w:val="none" w:sz="0" w:space="0" w:color="auto"/>
          </w:divBdr>
        </w:div>
        <w:div w:id="1404716184">
          <w:marLeft w:val="640"/>
          <w:marRight w:val="0"/>
          <w:marTop w:val="0"/>
          <w:marBottom w:val="0"/>
          <w:divBdr>
            <w:top w:val="none" w:sz="0" w:space="0" w:color="auto"/>
            <w:left w:val="none" w:sz="0" w:space="0" w:color="auto"/>
            <w:bottom w:val="none" w:sz="0" w:space="0" w:color="auto"/>
            <w:right w:val="none" w:sz="0" w:space="0" w:color="auto"/>
          </w:divBdr>
        </w:div>
        <w:div w:id="475488047">
          <w:marLeft w:val="640"/>
          <w:marRight w:val="0"/>
          <w:marTop w:val="0"/>
          <w:marBottom w:val="0"/>
          <w:divBdr>
            <w:top w:val="none" w:sz="0" w:space="0" w:color="auto"/>
            <w:left w:val="none" w:sz="0" w:space="0" w:color="auto"/>
            <w:bottom w:val="none" w:sz="0" w:space="0" w:color="auto"/>
            <w:right w:val="none" w:sz="0" w:space="0" w:color="auto"/>
          </w:divBdr>
        </w:div>
        <w:div w:id="537161279">
          <w:marLeft w:val="640"/>
          <w:marRight w:val="0"/>
          <w:marTop w:val="0"/>
          <w:marBottom w:val="0"/>
          <w:divBdr>
            <w:top w:val="none" w:sz="0" w:space="0" w:color="auto"/>
            <w:left w:val="none" w:sz="0" w:space="0" w:color="auto"/>
            <w:bottom w:val="none" w:sz="0" w:space="0" w:color="auto"/>
            <w:right w:val="none" w:sz="0" w:space="0" w:color="auto"/>
          </w:divBdr>
        </w:div>
        <w:div w:id="177812921">
          <w:marLeft w:val="640"/>
          <w:marRight w:val="0"/>
          <w:marTop w:val="0"/>
          <w:marBottom w:val="0"/>
          <w:divBdr>
            <w:top w:val="none" w:sz="0" w:space="0" w:color="auto"/>
            <w:left w:val="none" w:sz="0" w:space="0" w:color="auto"/>
            <w:bottom w:val="none" w:sz="0" w:space="0" w:color="auto"/>
            <w:right w:val="none" w:sz="0" w:space="0" w:color="auto"/>
          </w:divBdr>
        </w:div>
        <w:div w:id="409810644">
          <w:marLeft w:val="640"/>
          <w:marRight w:val="0"/>
          <w:marTop w:val="0"/>
          <w:marBottom w:val="0"/>
          <w:divBdr>
            <w:top w:val="none" w:sz="0" w:space="0" w:color="auto"/>
            <w:left w:val="none" w:sz="0" w:space="0" w:color="auto"/>
            <w:bottom w:val="none" w:sz="0" w:space="0" w:color="auto"/>
            <w:right w:val="none" w:sz="0" w:space="0" w:color="auto"/>
          </w:divBdr>
        </w:div>
        <w:div w:id="1997683460">
          <w:marLeft w:val="640"/>
          <w:marRight w:val="0"/>
          <w:marTop w:val="0"/>
          <w:marBottom w:val="0"/>
          <w:divBdr>
            <w:top w:val="none" w:sz="0" w:space="0" w:color="auto"/>
            <w:left w:val="none" w:sz="0" w:space="0" w:color="auto"/>
            <w:bottom w:val="none" w:sz="0" w:space="0" w:color="auto"/>
            <w:right w:val="none" w:sz="0" w:space="0" w:color="auto"/>
          </w:divBdr>
        </w:div>
        <w:div w:id="580716241">
          <w:marLeft w:val="640"/>
          <w:marRight w:val="0"/>
          <w:marTop w:val="0"/>
          <w:marBottom w:val="0"/>
          <w:divBdr>
            <w:top w:val="none" w:sz="0" w:space="0" w:color="auto"/>
            <w:left w:val="none" w:sz="0" w:space="0" w:color="auto"/>
            <w:bottom w:val="none" w:sz="0" w:space="0" w:color="auto"/>
            <w:right w:val="none" w:sz="0" w:space="0" w:color="auto"/>
          </w:divBdr>
        </w:div>
        <w:div w:id="231891023">
          <w:marLeft w:val="640"/>
          <w:marRight w:val="0"/>
          <w:marTop w:val="0"/>
          <w:marBottom w:val="0"/>
          <w:divBdr>
            <w:top w:val="none" w:sz="0" w:space="0" w:color="auto"/>
            <w:left w:val="none" w:sz="0" w:space="0" w:color="auto"/>
            <w:bottom w:val="none" w:sz="0" w:space="0" w:color="auto"/>
            <w:right w:val="none" w:sz="0" w:space="0" w:color="auto"/>
          </w:divBdr>
        </w:div>
        <w:div w:id="1768310746">
          <w:marLeft w:val="640"/>
          <w:marRight w:val="0"/>
          <w:marTop w:val="0"/>
          <w:marBottom w:val="0"/>
          <w:divBdr>
            <w:top w:val="none" w:sz="0" w:space="0" w:color="auto"/>
            <w:left w:val="none" w:sz="0" w:space="0" w:color="auto"/>
            <w:bottom w:val="none" w:sz="0" w:space="0" w:color="auto"/>
            <w:right w:val="none" w:sz="0" w:space="0" w:color="auto"/>
          </w:divBdr>
        </w:div>
        <w:div w:id="362829787">
          <w:marLeft w:val="640"/>
          <w:marRight w:val="0"/>
          <w:marTop w:val="0"/>
          <w:marBottom w:val="0"/>
          <w:divBdr>
            <w:top w:val="none" w:sz="0" w:space="0" w:color="auto"/>
            <w:left w:val="none" w:sz="0" w:space="0" w:color="auto"/>
            <w:bottom w:val="none" w:sz="0" w:space="0" w:color="auto"/>
            <w:right w:val="none" w:sz="0" w:space="0" w:color="auto"/>
          </w:divBdr>
        </w:div>
        <w:div w:id="453795815">
          <w:marLeft w:val="640"/>
          <w:marRight w:val="0"/>
          <w:marTop w:val="0"/>
          <w:marBottom w:val="0"/>
          <w:divBdr>
            <w:top w:val="none" w:sz="0" w:space="0" w:color="auto"/>
            <w:left w:val="none" w:sz="0" w:space="0" w:color="auto"/>
            <w:bottom w:val="none" w:sz="0" w:space="0" w:color="auto"/>
            <w:right w:val="none" w:sz="0" w:space="0" w:color="auto"/>
          </w:divBdr>
        </w:div>
        <w:div w:id="1130518186">
          <w:marLeft w:val="640"/>
          <w:marRight w:val="0"/>
          <w:marTop w:val="0"/>
          <w:marBottom w:val="0"/>
          <w:divBdr>
            <w:top w:val="none" w:sz="0" w:space="0" w:color="auto"/>
            <w:left w:val="none" w:sz="0" w:space="0" w:color="auto"/>
            <w:bottom w:val="none" w:sz="0" w:space="0" w:color="auto"/>
            <w:right w:val="none" w:sz="0" w:space="0" w:color="auto"/>
          </w:divBdr>
        </w:div>
        <w:div w:id="1414163743">
          <w:marLeft w:val="640"/>
          <w:marRight w:val="0"/>
          <w:marTop w:val="0"/>
          <w:marBottom w:val="0"/>
          <w:divBdr>
            <w:top w:val="none" w:sz="0" w:space="0" w:color="auto"/>
            <w:left w:val="none" w:sz="0" w:space="0" w:color="auto"/>
            <w:bottom w:val="none" w:sz="0" w:space="0" w:color="auto"/>
            <w:right w:val="none" w:sz="0" w:space="0" w:color="auto"/>
          </w:divBdr>
        </w:div>
        <w:div w:id="1805805887">
          <w:marLeft w:val="640"/>
          <w:marRight w:val="0"/>
          <w:marTop w:val="0"/>
          <w:marBottom w:val="0"/>
          <w:divBdr>
            <w:top w:val="none" w:sz="0" w:space="0" w:color="auto"/>
            <w:left w:val="none" w:sz="0" w:space="0" w:color="auto"/>
            <w:bottom w:val="none" w:sz="0" w:space="0" w:color="auto"/>
            <w:right w:val="none" w:sz="0" w:space="0" w:color="auto"/>
          </w:divBdr>
        </w:div>
        <w:div w:id="904684138">
          <w:marLeft w:val="640"/>
          <w:marRight w:val="0"/>
          <w:marTop w:val="0"/>
          <w:marBottom w:val="0"/>
          <w:divBdr>
            <w:top w:val="none" w:sz="0" w:space="0" w:color="auto"/>
            <w:left w:val="none" w:sz="0" w:space="0" w:color="auto"/>
            <w:bottom w:val="none" w:sz="0" w:space="0" w:color="auto"/>
            <w:right w:val="none" w:sz="0" w:space="0" w:color="auto"/>
          </w:divBdr>
        </w:div>
        <w:div w:id="823089141">
          <w:marLeft w:val="640"/>
          <w:marRight w:val="0"/>
          <w:marTop w:val="0"/>
          <w:marBottom w:val="0"/>
          <w:divBdr>
            <w:top w:val="none" w:sz="0" w:space="0" w:color="auto"/>
            <w:left w:val="none" w:sz="0" w:space="0" w:color="auto"/>
            <w:bottom w:val="none" w:sz="0" w:space="0" w:color="auto"/>
            <w:right w:val="none" w:sz="0" w:space="0" w:color="auto"/>
          </w:divBdr>
        </w:div>
        <w:div w:id="1916696366">
          <w:marLeft w:val="640"/>
          <w:marRight w:val="0"/>
          <w:marTop w:val="0"/>
          <w:marBottom w:val="0"/>
          <w:divBdr>
            <w:top w:val="none" w:sz="0" w:space="0" w:color="auto"/>
            <w:left w:val="none" w:sz="0" w:space="0" w:color="auto"/>
            <w:bottom w:val="none" w:sz="0" w:space="0" w:color="auto"/>
            <w:right w:val="none" w:sz="0" w:space="0" w:color="auto"/>
          </w:divBdr>
        </w:div>
        <w:div w:id="1281304203">
          <w:marLeft w:val="640"/>
          <w:marRight w:val="0"/>
          <w:marTop w:val="0"/>
          <w:marBottom w:val="0"/>
          <w:divBdr>
            <w:top w:val="none" w:sz="0" w:space="0" w:color="auto"/>
            <w:left w:val="none" w:sz="0" w:space="0" w:color="auto"/>
            <w:bottom w:val="none" w:sz="0" w:space="0" w:color="auto"/>
            <w:right w:val="none" w:sz="0" w:space="0" w:color="auto"/>
          </w:divBdr>
        </w:div>
        <w:div w:id="1053575644">
          <w:marLeft w:val="640"/>
          <w:marRight w:val="0"/>
          <w:marTop w:val="0"/>
          <w:marBottom w:val="0"/>
          <w:divBdr>
            <w:top w:val="none" w:sz="0" w:space="0" w:color="auto"/>
            <w:left w:val="none" w:sz="0" w:space="0" w:color="auto"/>
            <w:bottom w:val="none" w:sz="0" w:space="0" w:color="auto"/>
            <w:right w:val="none" w:sz="0" w:space="0" w:color="auto"/>
          </w:divBdr>
        </w:div>
        <w:div w:id="336618184">
          <w:marLeft w:val="640"/>
          <w:marRight w:val="0"/>
          <w:marTop w:val="0"/>
          <w:marBottom w:val="0"/>
          <w:divBdr>
            <w:top w:val="none" w:sz="0" w:space="0" w:color="auto"/>
            <w:left w:val="none" w:sz="0" w:space="0" w:color="auto"/>
            <w:bottom w:val="none" w:sz="0" w:space="0" w:color="auto"/>
            <w:right w:val="none" w:sz="0" w:space="0" w:color="auto"/>
          </w:divBdr>
        </w:div>
        <w:div w:id="1000503972">
          <w:marLeft w:val="640"/>
          <w:marRight w:val="0"/>
          <w:marTop w:val="0"/>
          <w:marBottom w:val="0"/>
          <w:divBdr>
            <w:top w:val="none" w:sz="0" w:space="0" w:color="auto"/>
            <w:left w:val="none" w:sz="0" w:space="0" w:color="auto"/>
            <w:bottom w:val="none" w:sz="0" w:space="0" w:color="auto"/>
            <w:right w:val="none" w:sz="0" w:space="0" w:color="auto"/>
          </w:divBdr>
        </w:div>
        <w:div w:id="452478764">
          <w:marLeft w:val="640"/>
          <w:marRight w:val="0"/>
          <w:marTop w:val="0"/>
          <w:marBottom w:val="0"/>
          <w:divBdr>
            <w:top w:val="none" w:sz="0" w:space="0" w:color="auto"/>
            <w:left w:val="none" w:sz="0" w:space="0" w:color="auto"/>
            <w:bottom w:val="none" w:sz="0" w:space="0" w:color="auto"/>
            <w:right w:val="none" w:sz="0" w:space="0" w:color="auto"/>
          </w:divBdr>
        </w:div>
        <w:div w:id="211843266">
          <w:marLeft w:val="640"/>
          <w:marRight w:val="0"/>
          <w:marTop w:val="0"/>
          <w:marBottom w:val="0"/>
          <w:divBdr>
            <w:top w:val="none" w:sz="0" w:space="0" w:color="auto"/>
            <w:left w:val="none" w:sz="0" w:space="0" w:color="auto"/>
            <w:bottom w:val="none" w:sz="0" w:space="0" w:color="auto"/>
            <w:right w:val="none" w:sz="0" w:space="0" w:color="auto"/>
          </w:divBdr>
        </w:div>
        <w:div w:id="1362239575">
          <w:marLeft w:val="640"/>
          <w:marRight w:val="0"/>
          <w:marTop w:val="0"/>
          <w:marBottom w:val="0"/>
          <w:divBdr>
            <w:top w:val="none" w:sz="0" w:space="0" w:color="auto"/>
            <w:left w:val="none" w:sz="0" w:space="0" w:color="auto"/>
            <w:bottom w:val="none" w:sz="0" w:space="0" w:color="auto"/>
            <w:right w:val="none" w:sz="0" w:space="0" w:color="auto"/>
          </w:divBdr>
        </w:div>
        <w:div w:id="678507931">
          <w:marLeft w:val="640"/>
          <w:marRight w:val="0"/>
          <w:marTop w:val="0"/>
          <w:marBottom w:val="0"/>
          <w:divBdr>
            <w:top w:val="none" w:sz="0" w:space="0" w:color="auto"/>
            <w:left w:val="none" w:sz="0" w:space="0" w:color="auto"/>
            <w:bottom w:val="none" w:sz="0" w:space="0" w:color="auto"/>
            <w:right w:val="none" w:sz="0" w:space="0" w:color="auto"/>
          </w:divBdr>
        </w:div>
        <w:div w:id="378163725">
          <w:marLeft w:val="640"/>
          <w:marRight w:val="0"/>
          <w:marTop w:val="0"/>
          <w:marBottom w:val="0"/>
          <w:divBdr>
            <w:top w:val="none" w:sz="0" w:space="0" w:color="auto"/>
            <w:left w:val="none" w:sz="0" w:space="0" w:color="auto"/>
            <w:bottom w:val="none" w:sz="0" w:space="0" w:color="auto"/>
            <w:right w:val="none" w:sz="0" w:space="0" w:color="auto"/>
          </w:divBdr>
        </w:div>
        <w:div w:id="1860662798">
          <w:marLeft w:val="640"/>
          <w:marRight w:val="0"/>
          <w:marTop w:val="0"/>
          <w:marBottom w:val="0"/>
          <w:divBdr>
            <w:top w:val="none" w:sz="0" w:space="0" w:color="auto"/>
            <w:left w:val="none" w:sz="0" w:space="0" w:color="auto"/>
            <w:bottom w:val="none" w:sz="0" w:space="0" w:color="auto"/>
            <w:right w:val="none" w:sz="0" w:space="0" w:color="auto"/>
          </w:divBdr>
        </w:div>
        <w:div w:id="575438334">
          <w:marLeft w:val="640"/>
          <w:marRight w:val="0"/>
          <w:marTop w:val="0"/>
          <w:marBottom w:val="0"/>
          <w:divBdr>
            <w:top w:val="none" w:sz="0" w:space="0" w:color="auto"/>
            <w:left w:val="none" w:sz="0" w:space="0" w:color="auto"/>
            <w:bottom w:val="none" w:sz="0" w:space="0" w:color="auto"/>
            <w:right w:val="none" w:sz="0" w:space="0" w:color="auto"/>
          </w:divBdr>
        </w:div>
        <w:div w:id="817766587">
          <w:marLeft w:val="640"/>
          <w:marRight w:val="0"/>
          <w:marTop w:val="0"/>
          <w:marBottom w:val="0"/>
          <w:divBdr>
            <w:top w:val="none" w:sz="0" w:space="0" w:color="auto"/>
            <w:left w:val="none" w:sz="0" w:space="0" w:color="auto"/>
            <w:bottom w:val="none" w:sz="0" w:space="0" w:color="auto"/>
            <w:right w:val="none" w:sz="0" w:space="0" w:color="auto"/>
          </w:divBdr>
        </w:div>
        <w:div w:id="1143427126">
          <w:marLeft w:val="640"/>
          <w:marRight w:val="0"/>
          <w:marTop w:val="0"/>
          <w:marBottom w:val="0"/>
          <w:divBdr>
            <w:top w:val="none" w:sz="0" w:space="0" w:color="auto"/>
            <w:left w:val="none" w:sz="0" w:space="0" w:color="auto"/>
            <w:bottom w:val="none" w:sz="0" w:space="0" w:color="auto"/>
            <w:right w:val="none" w:sz="0" w:space="0" w:color="auto"/>
          </w:divBdr>
        </w:div>
        <w:div w:id="1190144386">
          <w:marLeft w:val="640"/>
          <w:marRight w:val="0"/>
          <w:marTop w:val="0"/>
          <w:marBottom w:val="0"/>
          <w:divBdr>
            <w:top w:val="none" w:sz="0" w:space="0" w:color="auto"/>
            <w:left w:val="none" w:sz="0" w:space="0" w:color="auto"/>
            <w:bottom w:val="none" w:sz="0" w:space="0" w:color="auto"/>
            <w:right w:val="none" w:sz="0" w:space="0" w:color="auto"/>
          </w:divBdr>
        </w:div>
        <w:div w:id="2144302055">
          <w:marLeft w:val="640"/>
          <w:marRight w:val="0"/>
          <w:marTop w:val="0"/>
          <w:marBottom w:val="0"/>
          <w:divBdr>
            <w:top w:val="none" w:sz="0" w:space="0" w:color="auto"/>
            <w:left w:val="none" w:sz="0" w:space="0" w:color="auto"/>
            <w:bottom w:val="none" w:sz="0" w:space="0" w:color="auto"/>
            <w:right w:val="none" w:sz="0" w:space="0" w:color="auto"/>
          </w:divBdr>
        </w:div>
        <w:div w:id="575014786">
          <w:marLeft w:val="640"/>
          <w:marRight w:val="0"/>
          <w:marTop w:val="0"/>
          <w:marBottom w:val="0"/>
          <w:divBdr>
            <w:top w:val="none" w:sz="0" w:space="0" w:color="auto"/>
            <w:left w:val="none" w:sz="0" w:space="0" w:color="auto"/>
            <w:bottom w:val="none" w:sz="0" w:space="0" w:color="auto"/>
            <w:right w:val="none" w:sz="0" w:space="0" w:color="auto"/>
          </w:divBdr>
        </w:div>
        <w:div w:id="60373288">
          <w:marLeft w:val="640"/>
          <w:marRight w:val="0"/>
          <w:marTop w:val="0"/>
          <w:marBottom w:val="0"/>
          <w:divBdr>
            <w:top w:val="none" w:sz="0" w:space="0" w:color="auto"/>
            <w:left w:val="none" w:sz="0" w:space="0" w:color="auto"/>
            <w:bottom w:val="none" w:sz="0" w:space="0" w:color="auto"/>
            <w:right w:val="none" w:sz="0" w:space="0" w:color="auto"/>
          </w:divBdr>
        </w:div>
        <w:div w:id="1287396997">
          <w:marLeft w:val="640"/>
          <w:marRight w:val="0"/>
          <w:marTop w:val="0"/>
          <w:marBottom w:val="0"/>
          <w:divBdr>
            <w:top w:val="none" w:sz="0" w:space="0" w:color="auto"/>
            <w:left w:val="none" w:sz="0" w:space="0" w:color="auto"/>
            <w:bottom w:val="none" w:sz="0" w:space="0" w:color="auto"/>
            <w:right w:val="none" w:sz="0" w:space="0" w:color="auto"/>
          </w:divBdr>
        </w:div>
        <w:div w:id="1528254985">
          <w:marLeft w:val="640"/>
          <w:marRight w:val="0"/>
          <w:marTop w:val="0"/>
          <w:marBottom w:val="0"/>
          <w:divBdr>
            <w:top w:val="none" w:sz="0" w:space="0" w:color="auto"/>
            <w:left w:val="none" w:sz="0" w:space="0" w:color="auto"/>
            <w:bottom w:val="none" w:sz="0" w:space="0" w:color="auto"/>
            <w:right w:val="none" w:sz="0" w:space="0" w:color="auto"/>
          </w:divBdr>
        </w:div>
        <w:div w:id="863250222">
          <w:marLeft w:val="640"/>
          <w:marRight w:val="0"/>
          <w:marTop w:val="0"/>
          <w:marBottom w:val="0"/>
          <w:divBdr>
            <w:top w:val="none" w:sz="0" w:space="0" w:color="auto"/>
            <w:left w:val="none" w:sz="0" w:space="0" w:color="auto"/>
            <w:bottom w:val="none" w:sz="0" w:space="0" w:color="auto"/>
            <w:right w:val="none" w:sz="0" w:space="0" w:color="auto"/>
          </w:divBdr>
        </w:div>
      </w:divsChild>
    </w:div>
    <w:div w:id="344594331">
      <w:bodyDiv w:val="1"/>
      <w:marLeft w:val="0"/>
      <w:marRight w:val="0"/>
      <w:marTop w:val="0"/>
      <w:marBottom w:val="0"/>
      <w:divBdr>
        <w:top w:val="none" w:sz="0" w:space="0" w:color="auto"/>
        <w:left w:val="none" w:sz="0" w:space="0" w:color="auto"/>
        <w:bottom w:val="none" w:sz="0" w:space="0" w:color="auto"/>
        <w:right w:val="none" w:sz="0" w:space="0" w:color="auto"/>
      </w:divBdr>
      <w:divsChild>
        <w:div w:id="817455785">
          <w:marLeft w:val="640"/>
          <w:marRight w:val="0"/>
          <w:marTop w:val="0"/>
          <w:marBottom w:val="0"/>
          <w:divBdr>
            <w:top w:val="none" w:sz="0" w:space="0" w:color="auto"/>
            <w:left w:val="none" w:sz="0" w:space="0" w:color="auto"/>
            <w:bottom w:val="none" w:sz="0" w:space="0" w:color="auto"/>
            <w:right w:val="none" w:sz="0" w:space="0" w:color="auto"/>
          </w:divBdr>
        </w:div>
        <w:div w:id="115301091">
          <w:marLeft w:val="640"/>
          <w:marRight w:val="0"/>
          <w:marTop w:val="0"/>
          <w:marBottom w:val="0"/>
          <w:divBdr>
            <w:top w:val="none" w:sz="0" w:space="0" w:color="auto"/>
            <w:left w:val="none" w:sz="0" w:space="0" w:color="auto"/>
            <w:bottom w:val="none" w:sz="0" w:space="0" w:color="auto"/>
            <w:right w:val="none" w:sz="0" w:space="0" w:color="auto"/>
          </w:divBdr>
        </w:div>
        <w:div w:id="1249996569">
          <w:marLeft w:val="640"/>
          <w:marRight w:val="0"/>
          <w:marTop w:val="0"/>
          <w:marBottom w:val="0"/>
          <w:divBdr>
            <w:top w:val="none" w:sz="0" w:space="0" w:color="auto"/>
            <w:left w:val="none" w:sz="0" w:space="0" w:color="auto"/>
            <w:bottom w:val="none" w:sz="0" w:space="0" w:color="auto"/>
            <w:right w:val="none" w:sz="0" w:space="0" w:color="auto"/>
          </w:divBdr>
        </w:div>
        <w:div w:id="1134563387">
          <w:marLeft w:val="640"/>
          <w:marRight w:val="0"/>
          <w:marTop w:val="0"/>
          <w:marBottom w:val="0"/>
          <w:divBdr>
            <w:top w:val="none" w:sz="0" w:space="0" w:color="auto"/>
            <w:left w:val="none" w:sz="0" w:space="0" w:color="auto"/>
            <w:bottom w:val="none" w:sz="0" w:space="0" w:color="auto"/>
            <w:right w:val="none" w:sz="0" w:space="0" w:color="auto"/>
          </w:divBdr>
        </w:div>
        <w:div w:id="848108468">
          <w:marLeft w:val="640"/>
          <w:marRight w:val="0"/>
          <w:marTop w:val="0"/>
          <w:marBottom w:val="0"/>
          <w:divBdr>
            <w:top w:val="none" w:sz="0" w:space="0" w:color="auto"/>
            <w:left w:val="none" w:sz="0" w:space="0" w:color="auto"/>
            <w:bottom w:val="none" w:sz="0" w:space="0" w:color="auto"/>
            <w:right w:val="none" w:sz="0" w:space="0" w:color="auto"/>
          </w:divBdr>
        </w:div>
        <w:div w:id="1777015356">
          <w:marLeft w:val="640"/>
          <w:marRight w:val="0"/>
          <w:marTop w:val="0"/>
          <w:marBottom w:val="0"/>
          <w:divBdr>
            <w:top w:val="none" w:sz="0" w:space="0" w:color="auto"/>
            <w:left w:val="none" w:sz="0" w:space="0" w:color="auto"/>
            <w:bottom w:val="none" w:sz="0" w:space="0" w:color="auto"/>
            <w:right w:val="none" w:sz="0" w:space="0" w:color="auto"/>
          </w:divBdr>
        </w:div>
        <w:div w:id="2708486">
          <w:marLeft w:val="640"/>
          <w:marRight w:val="0"/>
          <w:marTop w:val="0"/>
          <w:marBottom w:val="0"/>
          <w:divBdr>
            <w:top w:val="none" w:sz="0" w:space="0" w:color="auto"/>
            <w:left w:val="none" w:sz="0" w:space="0" w:color="auto"/>
            <w:bottom w:val="none" w:sz="0" w:space="0" w:color="auto"/>
            <w:right w:val="none" w:sz="0" w:space="0" w:color="auto"/>
          </w:divBdr>
        </w:div>
        <w:div w:id="189227837">
          <w:marLeft w:val="640"/>
          <w:marRight w:val="0"/>
          <w:marTop w:val="0"/>
          <w:marBottom w:val="0"/>
          <w:divBdr>
            <w:top w:val="none" w:sz="0" w:space="0" w:color="auto"/>
            <w:left w:val="none" w:sz="0" w:space="0" w:color="auto"/>
            <w:bottom w:val="none" w:sz="0" w:space="0" w:color="auto"/>
            <w:right w:val="none" w:sz="0" w:space="0" w:color="auto"/>
          </w:divBdr>
        </w:div>
        <w:div w:id="922951953">
          <w:marLeft w:val="640"/>
          <w:marRight w:val="0"/>
          <w:marTop w:val="0"/>
          <w:marBottom w:val="0"/>
          <w:divBdr>
            <w:top w:val="none" w:sz="0" w:space="0" w:color="auto"/>
            <w:left w:val="none" w:sz="0" w:space="0" w:color="auto"/>
            <w:bottom w:val="none" w:sz="0" w:space="0" w:color="auto"/>
            <w:right w:val="none" w:sz="0" w:space="0" w:color="auto"/>
          </w:divBdr>
        </w:div>
        <w:div w:id="178129126">
          <w:marLeft w:val="640"/>
          <w:marRight w:val="0"/>
          <w:marTop w:val="0"/>
          <w:marBottom w:val="0"/>
          <w:divBdr>
            <w:top w:val="none" w:sz="0" w:space="0" w:color="auto"/>
            <w:left w:val="none" w:sz="0" w:space="0" w:color="auto"/>
            <w:bottom w:val="none" w:sz="0" w:space="0" w:color="auto"/>
            <w:right w:val="none" w:sz="0" w:space="0" w:color="auto"/>
          </w:divBdr>
        </w:div>
        <w:div w:id="1569922243">
          <w:marLeft w:val="640"/>
          <w:marRight w:val="0"/>
          <w:marTop w:val="0"/>
          <w:marBottom w:val="0"/>
          <w:divBdr>
            <w:top w:val="none" w:sz="0" w:space="0" w:color="auto"/>
            <w:left w:val="none" w:sz="0" w:space="0" w:color="auto"/>
            <w:bottom w:val="none" w:sz="0" w:space="0" w:color="auto"/>
            <w:right w:val="none" w:sz="0" w:space="0" w:color="auto"/>
          </w:divBdr>
        </w:div>
        <w:div w:id="73207566">
          <w:marLeft w:val="640"/>
          <w:marRight w:val="0"/>
          <w:marTop w:val="0"/>
          <w:marBottom w:val="0"/>
          <w:divBdr>
            <w:top w:val="none" w:sz="0" w:space="0" w:color="auto"/>
            <w:left w:val="none" w:sz="0" w:space="0" w:color="auto"/>
            <w:bottom w:val="none" w:sz="0" w:space="0" w:color="auto"/>
            <w:right w:val="none" w:sz="0" w:space="0" w:color="auto"/>
          </w:divBdr>
        </w:div>
        <w:div w:id="330714646">
          <w:marLeft w:val="640"/>
          <w:marRight w:val="0"/>
          <w:marTop w:val="0"/>
          <w:marBottom w:val="0"/>
          <w:divBdr>
            <w:top w:val="none" w:sz="0" w:space="0" w:color="auto"/>
            <w:left w:val="none" w:sz="0" w:space="0" w:color="auto"/>
            <w:bottom w:val="none" w:sz="0" w:space="0" w:color="auto"/>
            <w:right w:val="none" w:sz="0" w:space="0" w:color="auto"/>
          </w:divBdr>
        </w:div>
        <w:div w:id="1246957325">
          <w:marLeft w:val="640"/>
          <w:marRight w:val="0"/>
          <w:marTop w:val="0"/>
          <w:marBottom w:val="0"/>
          <w:divBdr>
            <w:top w:val="none" w:sz="0" w:space="0" w:color="auto"/>
            <w:left w:val="none" w:sz="0" w:space="0" w:color="auto"/>
            <w:bottom w:val="none" w:sz="0" w:space="0" w:color="auto"/>
            <w:right w:val="none" w:sz="0" w:space="0" w:color="auto"/>
          </w:divBdr>
        </w:div>
        <w:div w:id="65106527">
          <w:marLeft w:val="640"/>
          <w:marRight w:val="0"/>
          <w:marTop w:val="0"/>
          <w:marBottom w:val="0"/>
          <w:divBdr>
            <w:top w:val="none" w:sz="0" w:space="0" w:color="auto"/>
            <w:left w:val="none" w:sz="0" w:space="0" w:color="auto"/>
            <w:bottom w:val="none" w:sz="0" w:space="0" w:color="auto"/>
            <w:right w:val="none" w:sz="0" w:space="0" w:color="auto"/>
          </w:divBdr>
        </w:div>
        <w:div w:id="1219249222">
          <w:marLeft w:val="640"/>
          <w:marRight w:val="0"/>
          <w:marTop w:val="0"/>
          <w:marBottom w:val="0"/>
          <w:divBdr>
            <w:top w:val="none" w:sz="0" w:space="0" w:color="auto"/>
            <w:left w:val="none" w:sz="0" w:space="0" w:color="auto"/>
            <w:bottom w:val="none" w:sz="0" w:space="0" w:color="auto"/>
            <w:right w:val="none" w:sz="0" w:space="0" w:color="auto"/>
          </w:divBdr>
        </w:div>
        <w:div w:id="983043145">
          <w:marLeft w:val="640"/>
          <w:marRight w:val="0"/>
          <w:marTop w:val="0"/>
          <w:marBottom w:val="0"/>
          <w:divBdr>
            <w:top w:val="none" w:sz="0" w:space="0" w:color="auto"/>
            <w:left w:val="none" w:sz="0" w:space="0" w:color="auto"/>
            <w:bottom w:val="none" w:sz="0" w:space="0" w:color="auto"/>
            <w:right w:val="none" w:sz="0" w:space="0" w:color="auto"/>
          </w:divBdr>
        </w:div>
        <w:div w:id="1409377541">
          <w:marLeft w:val="640"/>
          <w:marRight w:val="0"/>
          <w:marTop w:val="0"/>
          <w:marBottom w:val="0"/>
          <w:divBdr>
            <w:top w:val="none" w:sz="0" w:space="0" w:color="auto"/>
            <w:left w:val="none" w:sz="0" w:space="0" w:color="auto"/>
            <w:bottom w:val="none" w:sz="0" w:space="0" w:color="auto"/>
            <w:right w:val="none" w:sz="0" w:space="0" w:color="auto"/>
          </w:divBdr>
        </w:div>
        <w:div w:id="248276918">
          <w:marLeft w:val="640"/>
          <w:marRight w:val="0"/>
          <w:marTop w:val="0"/>
          <w:marBottom w:val="0"/>
          <w:divBdr>
            <w:top w:val="none" w:sz="0" w:space="0" w:color="auto"/>
            <w:left w:val="none" w:sz="0" w:space="0" w:color="auto"/>
            <w:bottom w:val="none" w:sz="0" w:space="0" w:color="auto"/>
            <w:right w:val="none" w:sz="0" w:space="0" w:color="auto"/>
          </w:divBdr>
        </w:div>
        <w:div w:id="1661932163">
          <w:marLeft w:val="640"/>
          <w:marRight w:val="0"/>
          <w:marTop w:val="0"/>
          <w:marBottom w:val="0"/>
          <w:divBdr>
            <w:top w:val="none" w:sz="0" w:space="0" w:color="auto"/>
            <w:left w:val="none" w:sz="0" w:space="0" w:color="auto"/>
            <w:bottom w:val="none" w:sz="0" w:space="0" w:color="auto"/>
            <w:right w:val="none" w:sz="0" w:space="0" w:color="auto"/>
          </w:divBdr>
        </w:div>
        <w:div w:id="689843461">
          <w:marLeft w:val="640"/>
          <w:marRight w:val="0"/>
          <w:marTop w:val="0"/>
          <w:marBottom w:val="0"/>
          <w:divBdr>
            <w:top w:val="none" w:sz="0" w:space="0" w:color="auto"/>
            <w:left w:val="none" w:sz="0" w:space="0" w:color="auto"/>
            <w:bottom w:val="none" w:sz="0" w:space="0" w:color="auto"/>
            <w:right w:val="none" w:sz="0" w:space="0" w:color="auto"/>
          </w:divBdr>
        </w:div>
        <w:div w:id="1023164475">
          <w:marLeft w:val="640"/>
          <w:marRight w:val="0"/>
          <w:marTop w:val="0"/>
          <w:marBottom w:val="0"/>
          <w:divBdr>
            <w:top w:val="none" w:sz="0" w:space="0" w:color="auto"/>
            <w:left w:val="none" w:sz="0" w:space="0" w:color="auto"/>
            <w:bottom w:val="none" w:sz="0" w:space="0" w:color="auto"/>
            <w:right w:val="none" w:sz="0" w:space="0" w:color="auto"/>
          </w:divBdr>
        </w:div>
        <w:div w:id="551960506">
          <w:marLeft w:val="640"/>
          <w:marRight w:val="0"/>
          <w:marTop w:val="0"/>
          <w:marBottom w:val="0"/>
          <w:divBdr>
            <w:top w:val="none" w:sz="0" w:space="0" w:color="auto"/>
            <w:left w:val="none" w:sz="0" w:space="0" w:color="auto"/>
            <w:bottom w:val="none" w:sz="0" w:space="0" w:color="auto"/>
            <w:right w:val="none" w:sz="0" w:space="0" w:color="auto"/>
          </w:divBdr>
        </w:div>
        <w:div w:id="1299412254">
          <w:marLeft w:val="640"/>
          <w:marRight w:val="0"/>
          <w:marTop w:val="0"/>
          <w:marBottom w:val="0"/>
          <w:divBdr>
            <w:top w:val="none" w:sz="0" w:space="0" w:color="auto"/>
            <w:left w:val="none" w:sz="0" w:space="0" w:color="auto"/>
            <w:bottom w:val="none" w:sz="0" w:space="0" w:color="auto"/>
            <w:right w:val="none" w:sz="0" w:space="0" w:color="auto"/>
          </w:divBdr>
        </w:div>
        <w:div w:id="729378786">
          <w:marLeft w:val="640"/>
          <w:marRight w:val="0"/>
          <w:marTop w:val="0"/>
          <w:marBottom w:val="0"/>
          <w:divBdr>
            <w:top w:val="none" w:sz="0" w:space="0" w:color="auto"/>
            <w:left w:val="none" w:sz="0" w:space="0" w:color="auto"/>
            <w:bottom w:val="none" w:sz="0" w:space="0" w:color="auto"/>
            <w:right w:val="none" w:sz="0" w:space="0" w:color="auto"/>
          </w:divBdr>
        </w:div>
        <w:div w:id="1524711841">
          <w:marLeft w:val="640"/>
          <w:marRight w:val="0"/>
          <w:marTop w:val="0"/>
          <w:marBottom w:val="0"/>
          <w:divBdr>
            <w:top w:val="none" w:sz="0" w:space="0" w:color="auto"/>
            <w:left w:val="none" w:sz="0" w:space="0" w:color="auto"/>
            <w:bottom w:val="none" w:sz="0" w:space="0" w:color="auto"/>
            <w:right w:val="none" w:sz="0" w:space="0" w:color="auto"/>
          </w:divBdr>
        </w:div>
        <w:div w:id="1484661839">
          <w:marLeft w:val="640"/>
          <w:marRight w:val="0"/>
          <w:marTop w:val="0"/>
          <w:marBottom w:val="0"/>
          <w:divBdr>
            <w:top w:val="none" w:sz="0" w:space="0" w:color="auto"/>
            <w:left w:val="none" w:sz="0" w:space="0" w:color="auto"/>
            <w:bottom w:val="none" w:sz="0" w:space="0" w:color="auto"/>
            <w:right w:val="none" w:sz="0" w:space="0" w:color="auto"/>
          </w:divBdr>
        </w:div>
        <w:div w:id="2123840231">
          <w:marLeft w:val="640"/>
          <w:marRight w:val="0"/>
          <w:marTop w:val="0"/>
          <w:marBottom w:val="0"/>
          <w:divBdr>
            <w:top w:val="none" w:sz="0" w:space="0" w:color="auto"/>
            <w:left w:val="none" w:sz="0" w:space="0" w:color="auto"/>
            <w:bottom w:val="none" w:sz="0" w:space="0" w:color="auto"/>
            <w:right w:val="none" w:sz="0" w:space="0" w:color="auto"/>
          </w:divBdr>
        </w:div>
        <w:div w:id="1369062230">
          <w:marLeft w:val="640"/>
          <w:marRight w:val="0"/>
          <w:marTop w:val="0"/>
          <w:marBottom w:val="0"/>
          <w:divBdr>
            <w:top w:val="none" w:sz="0" w:space="0" w:color="auto"/>
            <w:left w:val="none" w:sz="0" w:space="0" w:color="auto"/>
            <w:bottom w:val="none" w:sz="0" w:space="0" w:color="auto"/>
            <w:right w:val="none" w:sz="0" w:space="0" w:color="auto"/>
          </w:divBdr>
        </w:div>
        <w:div w:id="2131362285">
          <w:marLeft w:val="640"/>
          <w:marRight w:val="0"/>
          <w:marTop w:val="0"/>
          <w:marBottom w:val="0"/>
          <w:divBdr>
            <w:top w:val="none" w:sz="0" w:space="0" w:color="auto"/>
            <w:left w:val="none" w:sz="0" w:space="0" w:color="auto"/>
            <w:bottom w:val="none" w:sz="0" w:space="0" w:color="auto"/>
            <w:right w:val="none" w:sz="0" w:space="0" w:color="auto"/>
          </w:divBdr>
        </w:div>
        <w:div w:id="1501002590">
          <w:marLeft w:val="640"/>
          <w:marRight w:val="0"/>
          <w:marTop w:val="0"/>
          <w:marBottom w:val="0"/>
          <w:divBdr>
            <w:top w:val="none" w:sz="0" w:space="0" w:color="auto"/>
            <w:left w:val="none" w:sz="0" w:space="0" w:color="auto"/>
            <w:bottom w:val="none" w:sz="0" w:space="0" w:color="auto"/>
            <w:right w:val="none" w:sz="0" w:space="0" w:color="auto"/>
          </w:divBdr>
        </w:div>
        <w:div w:id="2123527452">
          <w:marLeft w:val="640"/>
          <w:marRight w:val="0"/>
          <w:marTop w:val="0"/>
          <w:marBottom w:val="0"/>
          <w:divBdr>
            <w:top w:val="none" w:sz="0" w:space="0" w:color="auto"/>
            <w:left w:val="none" w:sz="0" w:space="0" w:color="auto"/>
            <w:bottom w:val="none" w:sz="0" w:space="0" w:color="auto"/>
            <w:right w:val="none" w:sz="0" w:space="0" w:color="auto"/>
          </w:divBdr>
        </w:div>
        <w:div w:id="1684820886">
          <w:marLeft w:val="640"/>
          <w:marRight w:val="0"/>
          <w:marTop w:val="0"/>
          <w:marBottom w:val="0"/>
          <w:divBdr>
            <w:top w:val="none" w:sz="0" w:space="0" w:color="auto"/>
            <w:left w:val="none" w:sz="0" w:space="0" w:color="auto"/>
            <w:bottom w:val="none" w:sz="0" w:space="0" w:color="auto"/>
            <w:right w:val="none" w:sz="0" w:space="0" w:color="auto"/>
          </w:divBdr>
        </w:div>
        <w:div w:id="940912635">
          <w:marLeft w:val="640"/>
          <w:marRight w:val="0"/>
          <w:marTop w:val="0"/>
          <w:marBottom w:val="0"/>
          <w:divBdr>
            <w:top w:val="none" w:sz="0" w:space="0" w:color="auto"/>
            <w:left w:val="none" w:sz="0" w:space="0" w:color="auto"/>
            <w:bottom w:val="none" w:sz="0" w:space="0" w:color="auto"/>
            <w:right w:val="none" w:sz="0" w:space="0" w:color="auto"/>
          </w:divBdr>
        </w:div>
        <w:div w:id="1439911296">
          <w:marLeft w:val="640"/>
          <w:marRight w:val="0"/>
          <w:marTop w:val="0"/>
          <w:marBottom w:val="0"/>
          <w:divBdr>
            <w:top w:val="none" w:sz="0" w:space="0" w:color="auto"/>
            <w:left w:val="none" w:sz="0" w:space="0" w:color="auto"/>
            <w:bottom w:val="none" w:sz="0" w:space="0" w:color="auto"/>
            <w:right w:val="none" w:sz="0" w:space="0" w:color="auto"/>
          </w:divBdr>
        </w:div>
        <w:div w:id="1457023888">
          <w:marLeft w:val="640"/>
          <w:marRight w:val="0"/>
          <w:marTop w:val="0"/>
          <w:marBottom w:val="0"/>
          <w:divBdr>
            <w:top w:val="none" w:sz="0" w:space="0" w:color="auto"/>
            <w:left w:val="none" w:sz="0" w:space="0" w:color="auto"/>
            <w:bottom w:val="none" w:sz="0" w:space="0" w:color="auto"/>
            <w:right w:val="none" w:sz="0" w:space="0" w:color="auto"/>
          </w:divBdr>
        </w:div>
        <w:div w:id="144902794">
          <w:marLeft w:val="640"/>
          <w:marRight w:val="0"/>
          <w:marTop w:val="0"/>
          <w:marBottom w:val="0"/>
          <w:divBdr>
            <w:top w:val="none" w:sz="0" w:space="0" w:color="auto"/>
            <w:left w:val="none" w:sz="0" w:space="0" w:color="auto"/>
            <w:bottom w:val="none" w:sz="0" w:space="0" w:color="auto"/>
            <w:right w:val="none" w:sz="0" w:space="0" w:color="auto"/>
          </w:divBdr>
        </w:div>
        <w:div w:id="1550414461">
          <w:marLeft w:val="640"/>
          <w:marRight w:val="0"/>
          <w:marTop w:val="0"/>
          <w:marBottom w:val="0"/>
          <w:divBdr>
            <w:top w:val="none" w:sz="0" w:space="0" w:color="auto"/>
            <w:left w:val="none" w:sz="0" w:space="0" w:color="auto"/>
            <w:bottom w:val="none" w:sz="0" w:space="0" w:color="auto"/>
            <w:right w:val="none" w:sz="0" w:space="0" w:color="auto"/>
          </w:divBdr>
        </w:div>
        <w:div w:id="1611934915">
          <w:marLeft w:val="640"/>
          <w:marRight w:val="0"/>
          <w:marTop w:val="0"/>
          <w:marBottom w:val="0"/>
          <w:divBdr>
            <w:top w:val="none" w:sz="0" w:space="0" w:color="auto"/>
            <w:left w:val="none" w:sz="0" w:space="0" w:color="auto"/>
            <w:bottom w:val="none" w:sz="0" w:space="0" w:color="auto"/>
            <w:right w:val="none" w:sz="0" w:space="0" w:color="auto"/>
          </w:divBdr>
        </w:div>
        <w:div w:id="1026374162">
          <w:marLeft w:val="640"/>
          <w:marRight w:val="0"/>
          <w:marTop w:val="0"/>
          <w:marBottom w:val="0"/>
          <w:divBdr>
            <w:top w:val="none" w:sz="0" w:space="0" w:color="auto"/>
            <w:left w:val="none" w:sz="0" w:space="0" w:color="auto"/>
            <w:bottom w:val="none" w:sz="0" w:space="0" w:color="auto"/>
            <w:right w:val="none" w:sz="0" w:space="0" w:color="auto"/>
          </w:divBdr>
        </w:div>
        <w:div w:id="1266959306">
          <w:marLeft w:val="640"/>
          <w:marRight w:val="0"/>
          <w:marTop w:val="0"/>
          <w:marBottom w:val="0"/>
          <w:divBdr>
            <w:top w:val="none" w:sz="0" w:space="0" w:color="auto"/>
            <w:left w:val="none" w:sz="0" w:space="0" w:color="auto"/>
            <w:bottom w:val="none" w:sz="0" w:space="0" w:color="auto"/>
            <w:right w:val="none" w:sz="0" w:space="0" w:color="auto"/>
          </w:divBdr>
        </w:div>
        <w:div w:id="838498989">
          <w:marLeft w:val="640"/>
          <w:marRight w:val="0"/>
          <w:marTop w:val="0"/>
          <w:marBottom w:val="0"/>
          <w:divBdr>
            <w:top w:val="none" w:sz="0" w:space="0" w:color="auto"/>
            <w:left w:val="none" w:sz="0" w:space="0" w:color="auto"/>
            <w:bottom w:val="none" w:sz="0" w:space="0" w:color="auto"/>
            <w:right w:val="none" w:sz="0" w:space="0" w:color="auto"/>
          </w:divBdr>
        </w:div>
        <w:div w:id="1638414844">
          <w:marLeft w:val="640"/>
          <w:marRight w:val="0"/>
          <w:marTop w:val="0"/>
          <w:marBottom w:val="0"/>
          <w:divBdr>
            <w:top w:val="none" w:sz="0" w:space="0" w:color="auto"/>
            <w:left w:val="none" w:sz="0" w:space="0" w:color="auto"/>
            <w:bottom w:val="none" w:sz="0" w:space="0" w:color="auto"/>
            <w:right w:val="none" w:sz="0" w:space="0" w:color="auto"/>
          </w:divBdr>
        </w:div>
        <w:div w:id="187911033">
          <w:marLeft w:val="640"/>
          <w:marRight w:val="0"/>
          <w:marTop w:val="0"/>
          <w:marBottom w:val="0"/>
          <w:divBdr>
            <w:top w:val="none" w:sz="0" w:space="0" w:color="auto"/>
            <w:left w:val="none" w:sz="0" w:space="0" w:color="auto"/>
            <w:bottom w:val="none" w:sz="0" w:space="0" w:color="auto"/>
            <w:right w:val="none" w:sz="0" w:space="0" w:color="auto"/>
          </w:divBdr>
        </w:div>
        <w:div w:id="2111119400">
          <w:marLeft w:val="640"/>
          <w:marRight w:val="0"/>
          <w:marTop w:val="0"/>
          <w:marBottom w:val="0"/>
          <w:divBdr>
            <w:top w:val="none" w:sz="0" w:space="0" w:color="auto"/>
            <w:left w:val="none" w:sz="0" w:space="0" w:color="auto"/>
            <w:bottom w:val="none" w:sz="0" w:space="0" w:color="auto"/>
            <w:right w:val="none" w:sz="0" w:space="0" w:color="auto"/>
          </w:divBdr>
        </w:div>
        <w:div w:id="487136572">
          <w:marLeft w:val="640"/>
          <w:marRight w:val="0"/>
          <w:marTop w:val="0"/>
          <w:marBottom w:val="0"/>
          <w:divBdr>
            <w:top w:val="none" w:sz="0" w:space="0" w:color="auto"/>
            <w:left w:val="none" w:sz="0" w:space="0" w:color="auto"/>
            <w:bottom w:val="none" w:sz="0" w:space="0" w:color="auto"/>
            <w:right w:val="none" w:sz="0" w:space="0" w:color="auto"/>
          </w:divBdr>
        </w:div>
        <w:div w:id="85735199">
          <w:marLeft w:val="640"/>
          <w:marRight w:val="0"/>
          <w:marTop w:val="0"/>
          <w:marBottom w:val="0"/>
          <w:divBdr>
            <w:top w:val="none" w:sz="0" w:space="0" w:color="auto"/>
            <w:left w:val="none" w:sz="0" w:space="0" w:color="auto"/>
            <w:bottom w:val="none" w:sz="0" w:space="0" w:color="auto"/>
            <w:right w:val="none" w:sz="0" w:space="0" w:color="auto"/>
          </w:divBdr>
        </w:div>
        <w:div w:id="924385926">
          <w:marLeft w:val="640"/>
          <w:marRight w:val="0"/>
          <w:marTop w:val="0"/>
          <w:marBottom w:val="0"/>
          <w:divBdr>
            <w:top w:val="none" w:sz="0" w:space="0" w:color="auto"/>
            <w:left w:val="none" w:sz="0" w:space="0" w:color="auto"/>
            <w:bottom w:val="none" w:sz="0" w:space="0" w:color="auto"/>
            <w:right w:val="none" w:sz="0" w:space="0" w:color="auto"/>
          </w:divBdr>
        </w:div>
        <w:div w:id="1722094921">
          <w:marLeft w:val="640"/>
          <w:marRight w:val="0"/>
          <w:marTop w:val="0"/>
          <w:marBottom w:val="0"/>
          <w:divBdr>
            <w:top w:val="none" w:sz="0" w:space="0" w:color="auto"/>
            <w:left w:val="none" w:sz="0" w:space="0" w:color="auto"/>
            <w:bottom w:val="none" w:sz="0" w:space="0" w:color="auto"/>
            <w:right w:val="none" w:sz="0" w:space="0" w:color="auto"/>
          </w:divBdr>
        </w:div>
        <w:div w:id="513806067">
          <w:marLeft w:val="640"/>
          <w:marRight w:val="0"/>
          <w:marTop w:val="0"/>
          <w:marBottom w:val="0"/>
          <w:divBdr>
            <w:top w:val="none" w:sz="0" w:space="0" w:color="auto"/>
            <w:left w:val="none" w:sz="0" w:space="0" w:color="auto"/>
            <w:bottom w:val="none" w:sz="0" w:space="0" w:color="auto"/>
            <w:right w:val="none" w:sz="0" w:space="0" w:color="auto"/>
          </w:divBdr>
        </w:div>
        <w:div w:id="234242989">
          <w:marLeft w:val="640"/>
          <w:marRight w:val="0"/>
          <w:marTop w:val="0"/>
          <w:marBottom w:val="0"/>
          <w:divBdr>
            <w:top w:val="none" w:sz="0" w:space="0" w:color="auto"/>
            <w:left w:val="none" w:sz="0" w:space="0" w:color="auto"/>
            <w:bottom w:val="none" w:sz="0" w:space="0" w:color="auto"/>
            <w:right w:val="none" w:sz="0" w:space="0" w:color="auto"/>
          </w:divBdr>
        </w:div>
        <w:div w:id="1606499063">
          <w:marLeft w:val="640"/>
          <w:marRight w:val="0"/>
          <w:marTop w:val="0"/>
          <w:marBottom w:val="0"/>
          <w:divBdr>
            <w:top w:val="none" w:sz="0" w:space="0" w:color="auto"/>
            <w:left w:val="none" w:sz="0" w:space="0" w:color="auto"/>
            <w:bottom w:val="none" w:sz="0" w:space="0" w:color="auto"/>
            <w:right w:val="none" w:sz="0" w:space="0" w:color="auto"/>
          </w:divBdr>
        </w:div>
        <w:div w:id="850140053">
          <w:marLeft w:val="640"/>
          <w:marRight w:val="0"/>
          <w:marTop w:val="0"/>
          <w:marBottom w:val="0"/>
          <w:divBdr>
            <w:top w:val="none" w:sz="0" w:space="0" w:color="auto"/>
            <w:left w:val="none" w:sz="0" w:space="0" w:color="auto"/>
            <w:bottom w:val="none" w:sz="0" w:space="0" w:color="auto"/>
            <w:right w:val="none" w:sz="0" w:space="0" w:color="auto"/>
          </w:divBdr>
        </w:div>
        <w:div w:id="968630220">
          <w:marLeft w:val="640"/>
          <w:marRight w:val="0"/>
          <w:marTop w:val="0"/>
          <w:marBottom w:val="0"/>
          <w:divBdr>
            <w:top w:val="none" w:sz="0" w:space="0" w:color="auto"/>
            <w:left w:val="none" w:sz="0" w:space="0" w:color="auto"/>
            <w:bottom w:val="none" w:sz="0" w:space="0" w:color="auto"/>
            <w:right w:val="none" w:sz="0" w:space="0" w:color="auto"/>
          </w:divBdr>
        </w:div>
        <w:div w:id="1447702028">
          <w:marLeft w:val="640"/>
          <w:marRight w:val="0"/>
          <w:marTop w:val="0"/>
          <w:marBottom w:val="0"/>
          <w:divBdr>
            <w:top w:val="none" w:sz="0" w:space="0" w:color="auto"/>
            <w:left w:val="none" w:sz="0" w:space="0" w:color="auto"/>
            <w:bottom w:val="none" w:sz="0" w:space="0" w:color="auto"/>
            <w:right w:val="none" w:sz="0" w:space="0" w:color="auto"/>
          </w:divBdr>
        </w:div>
        <w:div w:id="467863214">
          <w:marLeft w:val="640"/>
          <w:marRight w:val="0"/>
          <w:marTop w:val="0"/>
          <w:marBottom w:val="0"/>
          <w:divBdr>
            <w:top w:val="none" w:sz="0" w:space="0" w:color="auto"/>
            <w:left w:val="none" w:sz="0" w:space="0" w:color="auto"/>
            <w:bottom w:val="none" w:sz="0" w:space="0" w:color="auto"/>
            <w:right w:val="none" w:sz="0" w:space="0" w:color="auto"/>
          </w:divBdr>
        </w:div>
        <w:div w:id="1090270455">
          <w:marLeft w:val="640"/>
          <w:marRight w:val="0"/>
          <w:marTop w:val="0"/>
          <w:marBottom w:val="0"/>
          <w:divBdr>
            <w:top w:val="none" w:sz="0" w:space="0" w:color="auto"/>
            <w:left w:val="none" w:sz="0" w:space="0" w:color="auto"/>
            <w:bottom w:val="none" w:sz="0" w:space="0" w:color="auto"/>
            <w:right w:val="none" w:sz="0" w:space="0" w:color="auto"/>
          </w:divBdr>
        </w:div>
        <w:div w:id="1941066124">
          <w:marLeft w:val="640"/>
          <w:marRight w:val="0"/>
          <w:marTop w:val="0"/>
          <w:marBottom w:val="0"/>
          <w:divBdr>
            <w:top w:val="none" w:sz="0" w:space="0" w:color="auto"/>
            <w:left w:val="none" w:sz="0" w:space="0" w:color="auto"/>
            <w:bottom w:val="none" w:sz="0" w:space="0" w:color="auto"/>
            <w:right w:val="none" w:sz="0" w:space="0" w:color="auto"/>
          </w:divBdr>
        </w:div>
        <w:div w:id="386612916">
          <w:marLeft w:val="640"/>
          <w:marRight w:val="0"/>
          <w:marTop w:val="0"/>
          <w:marBottom w:val="0"/>
          <w:divBdr>
            <w:top w:val="none" w:sz="0" w:space="0" w:color="auto"/>
            <w:left w:val="none" w:sz="0" w:space="0" w:color="auto"/>
            <w:bottom w:val="none" w:sz="0" w:space="0" w:color="auto"/>
            <w:right w:val="none" w:sz="0" w:space="0" w:color="auto"/>
          </w:divBdr>
        </w:div>
        <w:div w:id="458885607">
          <w:marLeft w:val="640"/>
          <w:marRight w:val="0"/>
          <w:marTop w:val="0"/>
          <w:marBottom w:val="0"/>
          <w:divBdr>
            <w:top w:val="none" w:sz="0" w:space="0" w:color="auto"/>
            <w:left w:val="none" w:sz="0" w:space="0" w:color="auto"/>
            <w:bottom w:val="none" w:sz="0" w:space="0" w:color="auto"/>
            <w:right w:val="none" w:sz="0" w:space="0" w:color="auto"/>
          </w:divBdr>
        </w:div>
        <w:div w:id="1710715076">
          <w:marLeft w:val="640"/>
          <w:marRight w:val="0"/>
          <w:marTop w:val="0"/>
          <w:marBottom w:val="0"/>
          <w:divBdr>
            <w:top w:val="none" w:sz="0" w:space="0" w:color="auto"/>
            <w:left w:val="none" w:sz="0" w:space="0" w:color="auto"/>
            <w:bottom w:val="none" w:sz="0" w:space="0" w:color="auto"/>
            <w:right w:val="none" w:sz="0" w:space="0" w:color="auto"/>
          </w:divBdr>
        </w:div>
        <w:div w:id="1107892488">
          <w:marLeft w:val="640"/>
          <w:marRight w:val="0"/>
          <w:marTop w:val="0"/>
          <w:marBottom w:val="0"/>
          <w:divBdr>
            <w:top w:val="none" w:sz="0" w:space="0" w:color="auto"/>
            <w:left w:val="none" w:sz="0" w:space="0" w:color="auto"/>
            <w:bottom w:val="none" w:sz="0" w:space="0" w:color="auto"/>
            <w:right w:val="none" w:sz="0" w:space="0" w:color="auto"/>
          </w:divBdr>
        </w:div>
        <w:div w:id="1552112945">
          <w:marLeft w:val="640"/>
          <w:marRight w:val="0"/>
          <w:marTop w:val="0"/>
          <w:marBottom w:val="0"/>
          <w:divBdr>
            <w:top w:val="none" w:sz="0" w:space="0" w:color="auto"/>
            <w:left w:val="none" w:sz="0" w:space="0" w:color="auto"/>
            <w:bottom w:val="none" w:sz="0" w:space="0" w:color="auto"/>
            <w:right w:val="none" w:sz="0" w:space="0" w:color="auto"/>
          </w:divBdr>
        </w:div>
        <w:div w:id="1175219202">
          <w:marLeft w:val="640"/>
          <w:marRight w:val="0"/>
          <w:marTop w:val="0"/>
          <w:marBottom w:val="0"/>
          <w:divBdr>
            <w:top w:val="none" w:sz="0" w:space="0" w:color="auto"/>
            <w:left w:val="none" w:sz="0" w:space="0" w:color="auto"/>
            <w:bottom w:val="none" w:sz="0" w:space="0" w:color="auto"/>
            <w:right w:val="none" w:sz="0" w:space="0" w:color="auto"/>
          </w:divBdr>
        </w:div>
        <w:div w:id="1001390870">
          <w:marLeft w:val="640"/>
          <w:marRight w:val="0"/>
          <w:marTop w:val="0"/>
          <w:marBottom w:val="0"/>
          <w:divBdr>
            <w:top w:val="none" w:sz="0" w:space="0" w:color="auto"/>
            <w:left w:val="none" w:sz="0" w:space="0" w:color="auto"/>
            <w:bottom w:val="none" w:sz="0" w:space="0" w:color="auto"/>
            <w:right w:val="none" w:sz="0" w:space="0" w:color="auto"/>
          </w:divBdr>
        </w:div>
        <w:div w:id="1658991209">
          <w:marLeft w:val="640"/>
          <w:marRight w:val="0"/>
          <w:marTop w:val="0"/>
          <w:marBottom w:val="0"/>
          <w:divBdr>
            <w:top w:val="none" w:sz="0" w:space="0" w:color="auto"/>
            <w:left w:val="none" w:sz="0" w:space="0" w:color="auto"/>
            <w:bottom w:val="none" w:sz="0" w:space="0" w:color="auto"/>
            <w:right w:val="none" w:sz="0" w:space="0" w:color="auto"/>
          </w:divBdr>
        </w:div>
        <w:div w:id="133984903">
          <w:marLeft w:val="640"/>
          <w:marRight w:val="0"/>
          <w:marTop w:val="0"/>
          <w:marBottom w:val="0"/>
          <w:divBdr>
            <w:top w:val="none" w:sz="0" w:space="0" w:color="auto"/>
            <w:left w:val="none" w:sz="0" w:space="0" w:color="auto"/>
            <w:bottom w:val="none" w:sz="0" w:space="0" w:color="auto"/>
            <w:right w:val="none" w:sz="0" w:space="0" w:color="auto"/>
          </w:divBdr>
        </w:div>
        <w:div w:id="1031034220">
          <w:marLeft w:val="640"/>
          <w:marRight w:val="0"/>
          <w:marTop w:val="0"/>
          <w:marBottom w:val="0"/>
          <w:divBdr>
            <w:top w:val="none" w:sz="0" w:space="0" w:color="auto"/>
            <w:left w:val="none" w:sz="0" w:space="0" w:color="auto"/>
            <w:bottom w:val="none" w:sz="0" w:space="0" w:color="auto"/>
            <w:right w:val="none" w:sz="0" w:space="0" w:color="auto"/>
          </w:divBdr>
        </w:div>
        <w:div w:id="1055012763">
          <w:marLeft w:val="640"/>
          <w:marRight w:val="0"/>
          <w:marTop w:val="0"/>
          <w:marBottom w:val="0"/>
          <w:divBdr>
            <w:top w:val="none" w:sz="0" w:space="0" w:color="auto"/>
            <w:left w:val="none" w:sz="0" w:space="0" w:color="auto"/>
            <w:bottom w:val="none" w:sz="0" w:space="0" w:color="auto"/>
            <w:right w:val="none" w:sz="0" w:space="0" w:color="auto"/>
          </w:divBdr>
        </w:div>
        <w:div w:id="1431505687">
          <w:marLeft w:val="640"/>
          <w:marRight w:val="0"/>
          <w:marTop w:val="0"/>
          <w:marBottom w:val="0"/>
          <w:divBdr>
            <w:top w:val="none" w:sz="0" w:space="0" w:color="auto"/>
            <w:left w:val="none" w:sz="0" w:space="0" w:color="auto"/>
            <w:bottom w:val="none" w:sz="0" w:space="0" w:color="auto"/>
            <w:right w:val="none" w:sz="0" w:space="0" w:color="auto"/>
          </w:divBdr>
        </w:div>
        <w:div w:id="2103447782">
          <w:marLeft w:val="640"/>
          <w:marRight w:val="0"/>
          <w:marTop w:val="0"/>
          <w:marBottom w:val="0"/>
          <w:divBdr>
            <w:top w:val="none" w:sz="0" w:space="0" w:color="auto"/>
            <w:left w:val="none" w:sz="0" w:space="0" w:color="auto"/>
            <w:bottom w:val="none" w:sz="0" w:space="0" w:color="auto"/>
            <w:right w:val="none" w:sz="0" w:space="0" w:color="auto"/>
          </w:divBdr>
        </w:div>
        <w:div w:id="1158423424">
          <w:marLeft w:val="640"/>
          <w:marRight w:val="0"/>
          <w:marTop w:val="0"/>
          <w:marBottom w:val="0"/>
          <w:divBdr>
            <w:top w:val="none" w:sz="0" w:space="0" w:color="auto"/>
            <w:left w:val="none" w:sz="0" w:space="0" w:color="auto"/>
            <w:bottom w:val="none" w:sz="0" w:space="0" w:color="auto"/>
            <w:right w:val="none" w:sz="0" w:space="0" w:color="auto"/>
          </w:divBdr>
        </w:div>
        <w:div w:id="2015572357">
          <w:marLeft w:val="640"/>
          <w:marRight w:val="0"/>
          <w:marTop w:val="0"/>
          <w:marBottom w:val="0"/>
          <w:divBdr>
            <w:top w:val="none" w:sz="0" w:space="0" w:color="auto"/>
            <w:left w:val="none" w:sz="0" w:space="0" w:color="auto"/>
            <w:bottom w:val="none" w:sz="0" w:space="0" w:color="auto"/>
            <w:right w:val="none" w:sz="0" w:space="0" w:color="auto"/>
          </w:divBdr>
        </w:div>
        <w:div w:id="1312827953">
          <w:marLeft w:val="640"/>
          <w:marRight w:val="0"/>
          <w:marTop w:val="0"/>
          <w:marBottom w:val="0"/>
          <w:divBdr>
            <w:top w:val="none" w:sz="0" w:space="0" w:color="auto"/>
            <w:left w:val="none" w:sz="0" w:space="0" w:color="auto"/>
            <w:bottom w:val="none" w:sz="0" w:space="0" w:color="auto"/>
            <w:right w:val="none" w:sz="0" w:space="0" w:color="auto"/>
          </w:divBdr>
        </w:div>
        <w:div w:id="697704771">
          <w:marLeft w:val="640"/>
          <w:marRight w:val="0"/>
          <w:marTop w:val="0"/>
          <w:marBottom w:val="0"/>
          <w:divBdr>
            <w:top w:val="none" w:sz="0" w:space="0" w:color="auto"/>
            <w:left w:val="none" w:sz="0" w:space="0" w:color="auto"/>
            <w:bottom w:val="none" w:sz="0" w:space="0" w:color="auto"/>
            <w:right w:val="none" w:sz="0" w:space="0" w:color="auto"/>
          </w:divBdr>
        </w:div>
        <w:div w:id="185296219">
          <w:marLeft w:val="640"/>
          <w:marRight w:val="0"/>
          <w:marTop w:val="0"/>
          <w:marBottom w:val="0"/>
          <w:divBdr>
            <w:top w:val="none" w:sz="0" w:space="0" w:color="auto"/>
            <w:left w:val="none" w:sz="0" w:space="0" w:color="auto"/>
            <w:bottom w:val="none" w:sz="0" w:space="0" w:color="auto"/>
            <w:right w:val="none" w:sz="0" w:space="0" w:color="auto"/>
          </w:divBdr>
        </w:div>
        <w:div w:id="172455254">
          <w:marLeft w:val="640"/>
          <w:marRight w:val="0"/>
          <w:marTop w:val="0"/>
          <w:marBottom w:val="0"/>
          <w:divBdr>
            <w:top w:val="none" w:sz="0" w:space="0" w:color="auto"/>
            <w:left w:val="none" w:sz="0" w:space="0" w:color="auto"/>
            <w:bottom w:val="none" w:sz="0" w:space="0" w:color="auto"/>
            <w:right w:val="none" w:sz="0" w:space="0" w:color="auto"/>
          </w:divBdr>
        </w:div>
        <w:div w:id="402220397">
          <w:marLeft w:val="640"/>
          <w:marRight w:val="0"/>
          <w:marTop w:val="0"/>
          <w:marBottom w:val="0"/>
          <w:divBdr>
            <w:top w:val="none" w:sz="0" w:space="0" w:color="auto"/>
            <w:left w:val="none" w:sz="0" w:space="0" w:color="auto"/>
            <w:bottom w:val="none" w:sz="0" w:space="0" w:color="auto"/>
            <w:right w:val="none" w:sz="0" w:space="0" w:color="auto"/>
          </w:divBdr>
        </w:div>
        <w:div w:id="811411657">
          <w:marLeft w:val="640"/>
          <w:marRight w:val="0"/>
          <w:marTop w:val="0"/>
          <w:marBottom w:val="0"/>
          <w:divBdr>
            <w:top w:val="none" w:sz="0" w:space="0" w:color="auto"/>
            <w:left w:val="none" w:sz="0" w:space="0" w:color="auto"/>
            <w:bottom w:val="none" w:sz="0" w:space="0" w:color="auto"/>
            <w:right w:val="none" w:sz="0" w:space="0" w:color="auto"/>
          </w:divBdr>
        </w:div>
        <w:div w:id="1009453171">
          <w:marLeft w:val="640"/>
          <w:marRight w:val="0"/>
          <w:marTop w:val="0"/>
          <w:marBottom w:val="0"/>
          <w:divBdr>
            <w:top w:val="none" w:sz="0" w:space="0" w:color="auto"/>
            <w:left w:val="none" w:sz="0" w:space="0" w:color="auto"/>
            <w:bottom w:val="none" w:sz="0" w:space="0" w:color="auto"/>
            <w:right w:val="none" w:sz="0" w:space="0" w:color="auto"/>
          </w:divBdr>
        </w:div>
        <w:div w:id="614680599">
          <w:marLeft w:val="640"/>
          <w:marRight w:val="0"/>
          <w:marTop w:val="0"/>
          <w:marBottom w:val="0"/>
          <w:divBdr>
            <w:top w:val="none" w:sz="0" w:space="0" w:color="auto"/>
            <w:left w:val="none" w:sz="0" w:space="0" w:color="auto"/>
            <w:bottom w:val="none" w:sz="0" w:space="0" w:color="auto"/>
            <w:right w:val="none" w:sz="0" w:space="0" w:color="auto"/>
          </w:divBdr>
        </w:div>
        <w:div w:id="937643202">
          <w:marLeft w:val="640"/>
          <w:marRight w:val="0"/>
          <w:marTop w:val="0"/>
          <w:marBottom w:val="0"/>
          <w:divBdr>
            <w:top w:val="none" w:sz="0" w:space="0" w:color="auto"/>
            <w:left w:val="none" w:sz="0" w:space="0" w:color="auto"/>
            <w:bottom w:val="none" w:sz="0" w:space="0" w:color="auto"/>
            <w:right w:val="none" w:sz="0" w:space="0" w:color="auto"/>
          </w:divBdr>
        </w:div>
        <w:div w:id="1053653474">
          <w:marLeft w:val="640"/>
          <w:marRight w:val="0"/>
          <w:marTop w:val="0"/>
          <w:marBottom w:val="0"/>
          <w:divBdr>
            <w:top w:val="none" w:sz="0" w:space="0" w:color="auto"/>
            <w:left w:val="none" w:sz="0" w:space="0" w:color="auto"/>
            <w:bottom w:val="none" w:sz="0" w:space="0" w:color="auto"/>
            <w:right w:val="none" w:sz="0" w:space="0" w:color="auto"/>
          </w:divBdr>
        </w:div>
        <w:div w:id="257325545">
          <w:marLeft w:val="640"/>
          <w:marRight w:val="0"/>
          <w:marTop w:val="0"/>
          <w:marBottom w:val="0"/>
          <w:divBdr>
            <w:top w:val="none" w:sz="0" w:space="0" w:color="auto"/>
            <w:left w:val="none" w:sz="0" w:space="0" w:color="auto"/>
            <w:bottom w:val="none" w:sz="0" w:space="0" w:color="auto"/>
            <w:right w:val="none" w:sz="0" w:space="0" w:color="auto"/>
          </w:divBdr>
        </w:div>
        <w:div w:id="406462580">
          <w:marLeft w:val="640"/>
          <w:marRight w:val="0"/>
          <w:marTop w:val="0"/>
          <w:marBottom w:val="0"/>
          <w:divBdr>
            <w:top w:val="none" w:sz="0" w:space="0" w:color="auto"/>
            <w:left w:val="none" w:sz="0" w:space="0" w:color="auto"/>
            <w:bottom w:val="none" w:sz="0" w:space="0" w:color="auto"/>
            <w:right w:val="none" w:sz="0" w:space="0" w:color="auto"/>
          </w:divBdr>
        </w:div>
        <w:div w:id="128862723">
          <w:marLeft w:val="640"/>
          <w:marRight w:val="0"/>
          <w:marTop w:val="0"/>
          <w:marBottom w:val="0"/>
          <w:divBdr>
            <w:top w:val="none" w:sz="0" w:space="0" w:color="auto"/>
            <w:left w:val="none" w:sz="0" w:space="0" w:color="auto"/>
            <w:bottom w:val="none" w:sz="0" w:space="0" w:color="auto"/>
            <w:right w:val="none" w:sz="0" w:space="0" w:color="auto"/>
          </w:divBdr>
        </w:div>
        <w:div w:id="1907378731">
          <w:marLeft w:val="640"/>
          <w:marRight w:val="0"/>
          <w:marTop w:val="0"/>
          <w:marBottom w:val="0"/>
          <w:divBdr>
            <w:top w:val="none" w:sz="0" w:space="0" w:color="auto"/>
            <w:left w:val="none" w:sz="0" w:space="0" w:color="auto"/>
            <w:bottom w:val="none" w:sz="0" w:space="0" w:color="auto"/>
            <w:right w:val="none" w:sz="0" w:space="0" w:color="auto"/>
          </w:divBdr>
        </w:div>
        <w:div w:id="1867139310">
          <w:marLeft w:val="640"/>
          <w:marRight w:val="0"/>
          <w:marTop w:val="0"/>
          <w:marBottom w:val="0"/>
          <w:divBdr>
            <w:top w:val="none" w:sz="0" w:space="0" w:color="auto"/>
            <w:left w:val="none" w:sz="0" w:space="0" w:color="auto"/>
            <w:bottom w:val="none" w:sz="0" w:space="0" w:color="auto"/>
            <w:right w:val="none" w:sz="0" w:space="0" w:color="auto"/>
          </w:divBdr>
        </w:div>
        <w:div w:id="2060131215">
          <w:marLeft w:val="640"/>
          <w:marRight w:val="0"/>
          <w:marTop w:val="0"/>
          <w:marBottom w:val="0"/>
          <w:divBdr>
            <w:top w:val="none" w:sz="0" w:space="0" w:color="auto"/>
            <w:left w:val="none" w:sz="0" w:space="0" w:color="auto"/>
            <w:bottom w:val="none" w:sz="0" w:space="0" w:color="auto"/>
            <w:right w:val="none" w:sz="0" w:space="0" w:color="auto"/>
          </w:divBdr>
        </w:div>
        <w:div w:id="977758071">
          <w:marLeft w:val="640"/>
          <w:marRight w:val="0"/>
          <w:marTop w:val="0"/>
          <w:marBottom w:val="0"/>
          <w:divBdr>
            <w:top w:val="none" w:sz="0" w:space="0" w:color="auto"/>
            <w:left w:val="none" w:sz="0" w:space="0" w:color="auto"/>
            <w:bottom w:val="none" w:sz="0" w:space="0" w:color="auto"/>
            <w:right w:val="none" w:sz="0" w:space="0" w:color="auto"/>
          </w:divBdr>
        </w:div>
        <w:div w:id="1655911622">
          <w:marLeft w:val="640"/>
          <w:marRight w:val="0"/>
          <w:marTop w:val="0"/>
          <w:marBottom w:val="0"/>
          <w:divBdr>
            <w:top w:val="none" w:sz="0" w:space="0" w:color="auto"/>
            <w:left w:val="none" w:sz="0" w:space="0" w:color="auto"/>
            <w:bottom w:val="none" w:sz="0" w:space="0" w:color="auto"/>
            <w:right w:val="none" w:sz="0" w:space="0" w:color="auto"/>
          </w:divBdr>
        </w:div>
        <w:div w:id="841286502">
          <w:marLeft w:val="640"/>
          <w:marRight w:val="0"/>
          <w:marTop w:val="0"/>
          <w:marBottom w:val="0"/>
          <w:divBdr>
            <w:top w:val="none" w:sz="0" w:space="0" w:color="auto"/>
            <w:left w:val="none" w:sz="0" w:space="0" w:color="auto"/>
            <w:bottom w:val="none" w:sz="0" w:space="0" w:color="auto"/>
            <w:right w:val="none" w:sz="0" w:space="0" w:color="auto"/>
          </w:divBdr>
        </w:div>
        <w:div w:id="1966961474">
          <w:marLeft w:val="640"/>
          <w:marRight w:val="0"/>
          <w:marTop w:val="0"/>
          <w:marBottom w:val="0"/>
          <w:divBdr>
            <w:top w:val="none" w:sz="0" w:space="0" w:color="auto"/>
            <w:left w:val="none" w:sz="0" w:space="0" w:color="auto"/>
            <w:bottom w:val="none" w:sz="0" w:space="0" w:color="auto"/>
            <w:right w:val="none" w:sz="0" w:space="0" w:color="auto"/>
          </w:divBdr>
        </w:div>
        <w:div w:id="1503810957">
          <w:marLeft w:val="640"/>
          <w:marRight w:val="0"/>
          <w:marTop w:val="0"/>
          <w:marBottom w:val="0"/>
          <w:divBdr>
            <w:top w:val="none" w:sz="0" w:space="0" w:color="auto"/>
            <w:left w:val="none" w:sz="0" w:space="0" w:color="auto"/>
            <w:bottom w:val="none" w:sz="0" w:space="0" w:color="auto"/>
            <w:right w:val="none" w:sz="0" w:space="0" w:color="auto"/>
          </w:divBdr>
        </w:div>
        <w:div w:id="467819508">
          <w:marLeft w:val="640"/>
          <w:marRight w:val="0"/>
          <w:marTop w:val="0"/>
          <w:marBottom w:val="0"/>
          <w:divBdr>
            <w:top w:val="none" w:sz="0" w:space="0" w:color="auto"/>
            <w:left w:val="none" w:sz="0" w:space="0" w:color="auto"/>
            <w:bottom w:val="none" w:sz="0" w:space="0" w:color="auto"/>
            <w:right w:val="none" w:sz="0" w:space="0" w:color="auto"/>
          </w:divBdr>
        </w:div>
        <w:div w:id="856845559">
          <w:marLeft w:val="640"/>
          <w:marRight w:val="0"/>
          <w:marTop w:val="0"/>
          <w:marBottom w:val="0"/>
          <w:divBdr>
            <w:top w:val="none" w:sz="0" w:space="0" w:color="auto"/>
            <w:left w:val="none" w:sz="0" w:space="0" w:color="auto"/>
            <w:bottom w:val="none" w:sz="0" w:space="0" w:color="auto"/>
            <w:right w:val="none" w:sz="0" w:space="0" w:color="auto"/>
          </w:divBdr>
        </w:div>
        <w:div w:id="1721246936">
          <w:marLeft w:val="640"/>
          <w:marRight w:val="0"/>
          <w:marTop w:val="0"/>
          <w:marBottom w:val="0"/>
          <w:divBdr>
            <w:top w:val="none" w:sz="0" w:space="0" w:color="auto"/>
            <w:left w:val="none" w:sz="0" w:space="0" w:color="auto"/>
            <w:bottom w:val="none" w:sz="0" w:space="0" w:color="auto"/>
            <w:right w:val="none" w:sz="0" w:space="0" w:color="auto"/>
          </w:divBdr>
        </w:div>
        <w:div w:id="203177115">
          <w:marLeft w:val="640"/>
          <w:marRight w:val="0"/>
          <w:marTop w:val="0"/>
          <w:marBottom w:val="0"/>
          <w:divBdr>
            <w:top w:val="none" w:sz="0" w:space="0" w:color="auto"/>
            <w:left w:val="none" w:sz="0" w:space="0" w:color="auto"/>
            <w:bottom w:val="none" w:sz="0" w:space="0" w:color="auto"/>
            <w:right w:val="none" w:sz="0" w:space="0" w:color="auto"/>
          </w:divBdr>
        </w:div>
        <w:div w:id="849299135">
          <w:marLeft w:val="640"/>
          <w:marRight w:val="0"/>
          <w:marTop w:val="0"/>
          <w:marBottom w:val="0"/>
          <w:divBdr>
            <w:top w:val="none" w:sz="0" w:space="0" w:color="auto"/>
            <w:left w:val="none" w:sz="0" w:space="0" w:color="auto"/>
            <w:bottom w:val="none" w:sz="0" w:space="0" w:color="auto"/>
            <w:right w:val="none" w:sz="0" w:space="0" w:color="auto"/>
          </w:divBdr>
        </w:div>
        <w:div w:id="516234353">
          <w:marLeft w:val="640"/>
          <w:marRight w:val="0"/>
          <w:marTop w:val="0"/>
          <w:marBottom w:val="0"/>
          <w:divBdr>
            <w:top w:val="none" w:sz="0" w:space="0" w:color="auto"/>
            <w:left w:val="none" w:sz="0" w:space="0" w:color="auto"/>
            <w:bottom w:val="none" w:sz="0" w:space="0" w:color="auto"/>
            <w:right w:val="none" w:sz="0" w:space="0" w:color="auto"/>
          </w:divBdr>
        </w:div>
        <w:div w:id="646663661">
          <w:marLeft w:val="640"/>
          <w:marRight w:val="0"/>
          <w:marTop w:val="0"/>
          <w:marBottom w:val="0"/>
          <w:divBdr>
            <w:top w:val="none" w:sz="0" w:space="0" w:color="auto"/>
            <w:left w:val="none" w:sz="0" w:space="0" w:color="auto"/>
            <w:bottom w:val="none" w:sz="0" w:space="0" w:color="auto"/>
            <w:right w:val="none" w:sz="0" w:space="0" w:color="auto"/>
          </w:divBdr>
        </w:div>
        <w:div w:id="656303413">
          <w:marLeft w:val="640"/>
          <w:marRight w:val="0"/>
          <w:marTop w:val="0"/>
          <w:marBottom w:val="0"/>
          <w:divBdr>
            <w:top w:val="none" w:sz="0" w:space="0" w:color="auto"/>
            <w:left w:val="none" w:sz="0" w:space="0" w:color="auto"/>
            <w:bottom w:val="none" w:sz="0" w:space="0" w:color="auto"/>
            <w:right w:val="none" w:sz="0" w:space="0" w:color="auto"/>
          </w:divBdr>
        </w:div>
        <w:div w:id="1525627660">
          <w:marLeft w:val="640"/>
          <w:marRight w:val="0"/>
          <w:marTop w:val="0"/>
          <w:marBottom w:val="0"/>
          <w:divBdr>
            <w:top w:val="none" w:sz="0" w:space="0" w:color="auto"/>
            <w:left w:val="none" w:sz="0" w:space="0" w:color="auto"/>
            <w:bottom w:val="none" w:sz="0" w:space="0" w:color="auto"/>
            <w:right w:val="none" w:sz="0" w:space="0" w:color="auto"/>
          </w:divBdr>
        </w:div>
        <w:div w:id="1450278137">
          <w:marLeft w:val="640"/>
          <w:marRight w:val="0"/>
          <w:marTop w:val="0"/>
          <w:marBottom w:val="0"/>
          <w:divBdr>
            <w:top w:val="none" w:sz="0" w:space="0" w:color="auto"/>
            <w:left w:val="none" w:sz="0" w:space="0" w:color="auto"/>
            <w:bottom w:val="none" w:sz="0" w:space="0" w:color="auto"/>
            <w:right w:val="none" w:sz="0" w:space="0" w:color="auto"/>
          </w:divBdr>
        </w:div>
        <w:div w:id="212233480">
          <w:marLeft w:val="640"/>
          <w:marRight w:val="0"/>
          <w:marTop w:val="0"/>
          <w:marBottom w:val="0"/>
          <w:divBdr>
            <w:top w:val="none" w:sz="0" w:space="0" w:color="auto"/>
            <w:left w:val="none" w:sz="0" w:space="0" w:color="auto"/>
            <w:bottom w:val="none" w:sz="0" w:space="0" w:color="auto"/>
            <w:right w:val="none" w:sz="0" w:space="0" w:color="auto"/>
          </w:divBdr>
        </w:div>
        <w:div w:id="2001421903">
          <w:marLeft w:val="640"/>
          <w:marRight w:val="0"/>
          <w:marTop w:val="0"/>
          <w:marBottom w:val="0"/>
          <w:divBdr>
            <w:top w:val="none" w:sz="0" w:space="0" w:color="auto"/>
            <w:left w:val="none" w:sz="0" w:space="0" w:color="auto"/>
            <w:bottom w:val="none" w:sz="0" w:space="0" w:color="auto"/>
            <w:right w:val="none" w:sz="0" w:space="0" w:color="auto"/>
          </w:divBdr>
        </w:div>
        <w:div w:id="1497577728">
          <w:marLeft w:val="640"/>
          <w:marRight w:val="0"/>
          <w:marTop w:val="0"/>
          <w:marBottom w:val="0"/>
          <w:divBdr>
            <w:top w:val="none" w:sz="0" w:space="0" w:color="auto"/>
            <w:left w:val="none" w:sz="0" w:space="0" w:color="auto"/>
            <w:bottom w:val="none" w:sz="0" w:space="0" w:color="auto"/>
            <w:right w:val="none" w:sz="0" w:space="0" w:color="auto"/>
          </w:divBdr>
        </w:div>
        <w:div w:id="1133399712">
          <w:marLeft w:val="640"/>
          <w:marRight w:val="0"/>
          <w:marTop w:val="0"/>
          <w:marBottom w:val="0"/>
          <w:divBdr>
            <w:top w:val="none" w:sz="0" w:space="0" w:color="auto"/>
            <w:left w:val="none" w:sz="0" w:space="0" w:color="auto"/>
            <w:bottom w:val="none" w:sz="0" w:space="0" w:color="auto"/>
            <w:right w:val="none" w:sz="0" w:space="0" w:color="auto"/>
          </w:divBdr>
        </w:div>
        <w:div w:id="1719281686">
          <w:marLeft w:val="640"/>
          <w:marRight w:val="0"/>
          <w:marTop w:val="0"/>
          <w:marBottom w:val="0"/>
          <w:divBdr>
            <w:top w:val="none" w:sz="0" w:space="0" w:color="auto"/>
            <w:left w:val="none" w:sz="0" w:space="0" w:color="auto"/>
            <w:bottom w:val="none" w:sz="0" w:space="0" w:color="auto"/>
            <w:right w:val="none" w:sz="0" w:space="0" w:color="auto"/>
          </w:divBdr>
        </w:div>
        <w:div w:id="1878084629">
          <w:marLeft w:val="640"/>
          <w:marRight w:val="0"/>
          <w:marTop w:val="0"/>
          <w:marBottom w:val="0"/>
          <w:divBdr>
            <w:top w:val="none" w:sz="0" w:space="0" w:color="auto"/>
            <w:left w:val="none" w:sz="0" w:space="0" w:color="auto"/>
            <w:bottom w:val="none" w:sz="0" w:space="0" w:color="auto"/>
            <w:right w:val="none" w:sz="0" w:space="0" w:color="auto"/>
          </w:divBdr>
        </w:div>
        <w:div w:id="1543831782">
          <w:marLeft w:val="640"/>
          <w:marRight w:val="0"/>
          <w:marTop w:val="0"/>
          <w:marBottom w:val="0"/>
          <w:divBdr>
            <w:top w:val="none" w:sz="0" w:space="0" w:color="auto"/>
            <w:left w:val="none" w:sz="0" w:space="0" w:color="auto"/>
            <w:bottom w:val="none" w:sz="0" w:space="0" w:color="auto"/>
            <w:right w:val="none" w:sz="0" w:space="0" w:color="auto"/>
          </w:divBdr>
        </w:div>
        <w:div w:id="116025481">
          <w:marLeft w:val="640"/>
          <w:marRight w:val="0"/>
          <w:marTop w:val="0"/>
          <w:marBottom w:val="0"/>
          <w:divBdr>
            <w:top w:val="none" w:sz="0" w:space="0" w:color="auto"/>
            <w:left w:val="none" w:sz="0" w:space="0" w:color="auto"/>
            <w:bottom w:val="none" w:sz="0" w:space="0" w:color="auto"/>
            <w:right w:val="none" w:sz="0" w:space="0" w:color="auto"/>
          </w:divBdr>
        </w:div>
        <w:div w:id="40788373">
          <w:marLeft w:val="640"/>
          <w:marRight w:val="0"/>
          <w:marTop w:val="0"/>
          <w:marBottom w:val="0"/>
          <w:divBdr>
            <w:top w:val="none" w:sz="0" w:space="0" w:color="auto"/>
            <w:left w:val="none" w:sz="0" w:space="0" w:color="auto"/>
            <w:bottom w:val="none" w:sz="0" w:space="0" w:color="auto"/>
            <w:right w:val="none" w:sz="0" w:space="0" w:color="auto"/>
          </w:divBdr>
        </w:div>
        <w:div w:id="589510163">
          <w:marLeft w:val="640"/>
          <w:marRight w:val="0"/>
          <w:marTop w:val="0"/>
          <w:marBottom w:val="0"/>
          <w:divBdr>
            <w:top w:val="none" w:sz="0" w:space="0" w:color="auto"/>
            <w:left w:val="none" w:sz="0" w:space="0" w:color="auto"/>
            <w:bottom w:val="none" w:sz="0" w:space="0" w:color="auto"/>
            <w:right w:val="none" w:sz="0" w:space="0" w:color="auto"/>
          </w:divBdr>
        </w:div>
        <w:div w:id="2096824488">
          <w:marLeft w:val="640"/>
          <w:marRight w:val="0"/>
          <w:marTop w:val="0"/>
          <w:marBottom w:val="0"/>
          <w:divBdr>
            <w:top w:val="none" w:sz="0" w:space="0" w:color="auto"/>
            <w:left w:val="none" w:sz="0" w:space="0" w:color="auto"/>
            <w:bottom w:val="none" w:sz="0" w:space="0" w:color="auto"/>
            <w:right w:val="none" w:sz="0" w:space="0" w:color="auto"/>
          </w:divBdr>
        </w:div>
        <w:div w:id="815682610">
          <w:marLeft w:val="640"/>
          <w:marRight w:val="0"/>
          <w:marTop w:val="0"/>
          <w:marBottom w:val="0"/>
          <w:divBdr>
            <w:top w:val="none" w:sz="0" w:space="0" w:color="auto"/>
            <w:left w:val="none" w:sz="0" w:space="0" w:color="auto"/>
            <w:bottom w:val="none" w:sz="0" w:space="0" w:color="auto"/>
            <w:right w:val="none" w:sz="0" w:space="0" w:color="auto"/>
          </w:divBdr>
        </w:div>
        <w:div w:id="276758787">
          <w:marLeft w:val="640"/>
          <w:marRight w:val="0"/>
          <w:marTop w:val="0"/>
          <w:marBottom w:val="0"/>
          <w:divBdr>
            <w:top w:val="none" w:sz="0" w:space="0" w:color="auto"/>
            <w:left w:val="none" w:sz="0" w:space="0" w:color="auto"/>
            <w:bottom w:val="none" w:sz="0" w:space="0" w:color="auto"/>
            <w:right w:val="none" w:sz="0" w:space="0" w:color="auto"/>
          </w:divBdr>
        </w:div>
        <w:div w:id="1246839721">
          <w:marLeft w:val="640"/>
          <w:marRight w:val="0"/>
          <w:marTop w:val="0"/>
          <w:marBottom w:val="0"/>
          <w:divBdr>
            <w:top w:val="none" w:sz="0" w:space="0" w:color="auto"/>
            <w:left w:val="none" w:sz="0" w:space="0" w:color="auto"/>
            <w:bottom w:val="none" w:sz="0" w:space="0" w:color="auto"/>
            <w:right w:val="none" w:sz="0" w:space="0" w:color="auto"/>
          </w:divBdr>
        </w:div>
        <w:div w:id="1048335620">
          <w:marLeft w:val="640"/>
          <w:marRight w:val="0"/>
          <w:marTop w:val="0"/>
          <w:marBottom w:val="0"/>
          <w:divBdr>
            <w:top w:val="none" w:sz="0" w:space="0" w:color="auto"/>
            <w:left w:val="none" w:sz="0" w:space="0" w:color="auto"/>
            <w:bottom w:val="none" w:sz="0" w:space="0" w:color="auto"/>
            <w:right w:val="none" w:sz="0" w:space="0" w:color="auto"/>
          </w:divBdr>
        </w:div>
        <w:div w:id="245266468">
          <w:marLeft w:val="640"/>
          <w:marRight w:val="0"/>
          <w:marTop w:val="0"/>
          <w:marBottom w:val="0"/>
          <w:divBdr>
            <w:top w:val="none" w:sz="0" w:space="0" w:color="auto"/>
            <w:left w:val="none" w:sz="0" w:space="0" w:color="auto"/>
            <w:bottom w:val="none" w:sz="0" w:space="0" w:color="auto"/>
            <w:right w:val="none" w:sz="0" w:space="0" w:color="auto"/>
          </w:divBdr>
        </w:div>
        <w:div w:id="412357351">
          <w:marLeft w:val="640"/>
          <w:marRight w:val="0"/>
          <w:marTop w:val="0"/>
          <w:marBottom w:val="0"/>
          <w:divBdr>
            <w:top w:val="none" w:sz="0" w:space="0" w:color="auto"/>
            <w:left w:val="none" w:sz="0" w:space="0" w:color="auto"/>
            <w:bottom w:val="none" w:sz="0" w:space="0" w:color="auto"/>
            <w:right w:val="none" w:sz="0" w:space="0" w:color="auto"/>
          </w:divBdr>
        </w:div>
        <w:div w:id="920606178">
          <w:marLeft w:val="640"/>
          <w:marRight w:val="0"/>
          <w:marTop w:val="0"/>
          <w:marBottom w:val="0"/>
          <w:divBdr>
            <w:top w:val="none" w:sz="0" w:space="0" w:color="auto"/>
            <w:left w:val="none" w:sz="0" w:space="0" w:color="auto"/>
            <w:bottom w:val="none" w:sz="0" w:space="0" w:color="auto"/>
            <w:right w:val="none" w:sz="0" w:space="0" w:color="auto"/>
          </w:divBdr>
        </w:div>
        <w:div w:id="1450657930">
          <w:marLeft w:val="640"/>
          <w:marRight w:val="0"/>
          <w:marTop w:val="0"/>
          <w:marBottom w:val="0"/>
          <w:divBdr>
            <w:top w:val="none" w:sz="0" w:space="0" w:color="auto"/>
            <w:left w:val="none" w:sz="0" w:space="0" w:color="auto"/>
            <w:bottom w:val="none" w:sz="0" w:space="0" w:color="auto"/>
            <w:right w:val="none" w:sz="0" w:space="0" w:color="auto"/>
          </w:divBdr>
        </w:div>
        <w:div w:id="1671132649">
          <w:marLeft w:val="640"/>
          <w:marRight w:val="0"/>
          <w:marTop w:val="0"/>
          <w:marBottom w:val="0"/>
          <w:divBdr>
            <w:top w:val="none" w:sz="0" w:space="0" w:color="auto"/>
            <w:left w:val="none" w:sz="0" w:space="0" w:color="auto"/>
            <w:bottom w:val="none" w:sz="0" w:space="0" w:color="auto"/>
            <w:right w:val="none" w:sz="0" w:space="0" w:color="auto"/>
          </w:divBdr>
        </w:div>
        <w:div w:id="66146935">
          <w:marLeft w:val="640"/>
          <w:marRight w:val="0"/>
          <w:marTop w:val="0"/>
          <w:marBottom w:val="0"/>
          <w:divBdr>
            <w:top w:val="none" w:sz="0" w:space="0" w:color="auto"/>
            <w:left w:val="none" w:sz="0" w:space="0" w:color="auto"/>
            <w:bottom w:val="none" w:sz="0" w:space="0" w:color="auto"/>
            <w:right w:val="none" w:sz="0" w:space="0" w:color="auto"/>
          </w:divBdr>
        </w:div>
        <w:div w:id="775558484">
          <w:marLeft w:val="640"/>
          <w:marRight w:val="0"/>
          <w:marTop w:val="0"/>
          <w:marBottom w:val="0"/>
          <w:divBdr>
            <w:top w:val="none" w:sz="0" w:space="0" w:color="auto"/>
            <w:left w:val="none" w:sz="0" w:space="0" w:color="auto"/>
            <w:bottom w:val="none" w:sz="0" w:space="0" w:color="auto"/>
            <w:right w:val="none" w:sz="0" w:space="0" w:color="auto"/>
          </w:divBdr>
        </w:div>
        <w:div w:id="931670946">
          <w:marLeft w:val="640"/>
          <w:marRight w:val="0"/>
          <w:marTop w:val="0"/>
          <w:marBottom w:val="0"/>
          <w:divBdr>
            <w:top w:val="none" w:sz="0" w:space="0" w:color="auto"/>
            <w:left w:val="none" w:sz="0" w:space="0" w:color="auto"/>
            <w:bottom w:val="none" w:sz="0" w:space="0" w:color="auto"/>
            <w:right w:val="none" w:sz="0" w:space="0" w:color="auto"/>
          </w:divBdr>
        </w:div>
        <w:div w:id="2004242047">
          <w:marLeft w:val="640"/>
          <w:marRight w:val="0"/>
          <w:marTop w:val="0"/>
          <w:marBottom w:val="0"/>
          <w:divBdr>
            <w:top w:val="none" w:sz="0" w:space="0" w:color="auto"/>
            <w:left w:val="none" w:sz="0" w:space="0" w:color="auto"/>
            <w:bottom w:val="none" w:sz="0" w:space="0" w:color="auto"/>
            <w:right w:val="none" w:sz="0" w:space="0" w:color="auto"/>
          </w:divBdr>
        </w:div>
        <w:div w:id="1813207642">
          <w:marLeft w:val="640"/>
          <w:marRight w:val="0"/>
          <w:marTop w:val="0"/>
          <w:marBottom w:val="0"/>
          <w:divBdr>
            <w:top w:val="none" w:sz="0" w:space="0" w:color="auto"/>
            <w:left w:val="none" w:sz="0" w:space="0" w:color="auto"/>
            <w:bottom w:val="none" w:sz="0" w:space="0" w:color="auto"/>
            <w:right w:val="none" w:sz="0" w:space="0" w:color="auto"/>
          </w:divBdr>
        </w:div>
        <w:div w:id="1315453352">
          <w:marLeft w:val="640"/>
          <w:marRight w:val="0"/>
          <w:marTop w:val="0"/>
          <w:marBottom w:val="0"/>
          <w:divBdr>
            <w:top w:val="none" w:sz="0" w:space="0" w:color="auto"/>
            <w:left w:val="none" w:sz="0" w:space="0" w:color="auto"/>
            <w:bottom w:val="none" w:sz="0" w:space="0" w:color="auto"/>
            <w:right w:val="none" w:sz="0" w:space="0" w:color="auto"/>
          </w:divBdr>
        </w:div>
        <w:div w:id="88627818">
          <w:marLeft w:val="640"/>
          <w:marRight w:val="0"/>
          <w:marTop w:val="0"/>
          <w:marBottom w:val="0"/>
          <w:divBdr>
            <w:top w:val="none" w:sz="0" w:space="0" w:color="auto"/>
            <w:left w:val="none" w:sz="0" w:space="0" w:color="auto"/>
            <w:bottom w:val="none" w:sz="0" w:space="0" w:color="auto"/>
            <w:right w:val="none" w:sz="0" w:space="0" w:color="auto"/>
          </w:divBdr>
        </w:div>
        <w:div w:id="714043368">
          <w:marLeft w:val="640"/>
          <w:marRight w:val="0"/>
          <w:marTop w:val="0"/>
          <w:marBottom w:val="0"/>
          <w:divBdr>
            <w:top w:val="none" w:sz="0" w:space="0" w:color="auto"/>
            <w:left w:val="none" w:sz="0" w:space="0" w:color="auto"/>
            <w:bottom w:val="none" w:sz="0" w:space="0" w:color="auto"/>
            <w:right w:val="none" w:sz="0" w:space="0" w:color="auto"/>
          </w:divBdr>
        </w:div>
        <w:div w:id="1311865337">
          <w:marLeft w:val="640"/>
          <w:marRight w:val="0"/>
          <w:marTop w:val="0"/>
          <w:marBottom w:val="0"/>
          <w:divBdr>
            <w:top w:val="none" w:sz="0" w:space="0" w:color="auto"/>
            <w:left w:val="none" w:sz="0" w:space="0" w:color="auto"/>
            <w:bottom w:val="none" w:sz="0" w:space="0" w:color="auto"/>
            <w:right w:val="none" w:sz="0" w:space="0" w:color="auto"/>
          </w:divBdr>
        </w:div>
        <w:div w:id="21592995">
          <w:marLeft w:val="640"/>
          <w:marRight w:val="0"/>
          <w:marTop w:val="0"/>
          <w:marBottom w:val="0"/>
          <w:divBdr>
            <w:top w:val="none" w:sz="0" w:space="0" w:color="auto"/>
            <w:left w:val="none" w:sz="0" w:space="0" w:color="auto"/>
            <w:bottom w:val="none" w:sz="0" w:space="0" w:color="auto"/>
            <w:right w:val="none" w:sz="0" w:space="0" w:color="auto"/>
          </w:divBdr>
        </w:div>
        <w:div w:id="1122382645">
          <w:marLeft w:val="640"/>
          <w:marRight w:val="0"/>
          <w:marTop w:val="0"/>
          <w:marBottom w:val="0"/>
          <w:divBdr>
            <w:top w:val="none" w:sz="0" w:space="0" w:color="auto"/>
            <w:left w:val="none" w:sz="0" w:space="0" w:color="auto"/>
            <w:bottom w:val="none" w:sz="0" w:space="0" w:color="auto"/>
            <w:right w:val="none" w:sz="0" w:space="0" w:color="auto"/>
          </w:divBdr>
        </w:div>
      </w:divsChild>
    </w:div>
    <w:div w:id="347026950">
      <w:bodyDiv w:val="1"/>
      <w:marLeft w:val="0"/>
      <w:marRight w:val="0"/>
      <w:marTop w:val="0"/>
      <w:marBottom w:val="0"/>
      <w:divBdr>
        <w:top w:val="none" w:sz="0" w:space="0" w:color="auto"/>
        <w:left w:val="none" w:sz="0" w:space="0" w:color="auto"/>
        <w:bottom w:val="none" w:sz="0" w:space="0" w:color="auto"/>
        <w:right w:val="none" w:sz="0" w:space="0" w:color="auto"/>
      </w:divBdr>
      <w:divsChild>
        <w:div w:id="2131389091">
          <w:marLeft w:val="640"/>
          <w:marRight w:val="0"/>
          <w:marTop w:val="0"/>
          <w:marBottom w:val="0"/>
          <w:divBdr>
            <w:top w:val="none" w:sz="0" w:space="0" w:color="auto"/>
            <w:left w:val="none" w:sz="0" w:space="0" w:color="auto"/>
            <w:bottom w:val="none" w:sz="0" w:space="0" w:color="auto"/>
            <w:right w:val="none" w:sz="0" w:space="0" w:color="auto"/>
          </w:divBdr>
        </w:div>
        <w:div w:id="522941160">
          <w:marLeft w:val="640"/>
          <w:marRight w:val="0"/>
          <w:marTop w:val="0"/>
          <w:marBottom w:val="0"/>
          <w:divBdr>
            <w:top w:val="none" w:sz="0" w:space="0" w:color="auto"/>
            <w:left w:val="none" w:sz="0" w:space="0" w:color="auto"/>
            <w:bottom w:val="none" w:sz="0" w:space="0" w:color="auto"/>
            <w:right w:val="none" w:sz="0" w:space="0" w:color="auto"/>
          </w:divBdr>
        </w:div>
        <w:div w:id="1697922441">
          <w:marLeft w:val="640"/>
          <w:marRight w:val="0"/>
          <w:marTop w:val="0"/>
          <w:marBottom w:val="0"/>
          <w:divBdr>
            <w:top w:val="none" w:sz="0" w:space="0" w:color="auto"/>
            <w:left w:val="none" w:sz="0" w:space="0" w:color="auto"/>
            <w:bottom w:val="none" w:sz="0" w:space="0" w:color="auto"/>
            <w:right w:val="none" w:sz="0" w:space="0" w:color="auto"/>
          </w:divBdr>
        </w:div>
        <w:div w:id="1368680072">
          <w:marLeft w:val="640"/>
          <w:marRight w:val="0"/>
          <w:marTop w:val="0"/>
          <w:marBottom w:val="0"/>
          <w:divBdr>
            <w:top w:val="none" w:sz="0" w:space="0" w:color="auto"/>
            <w:left w:val="none" w:sz="0" w:space="0" w:color="auto"/>
            <w:bottom w:val="none" w:sz="0" w:space="0" w:color="auto"/>
            <w:right w:val="none" w:sz="0" w:space="0" w:color="auto"/>
          </w:divBdr>
        </w:div>
        <w:div w:id="612369911">
          <w:marLeft w:val="640"/>
          <w:marRight w:val="0"/>
          <w:marTop w:val="0"/>
          <w:marBottom w:val="0"/>
          <w:divBdr>
            <w:top w:val="none" w:sz="0" w:space="0" w:color="auto"/>
            <w:left w:val="none" w:sz="0" w:space="0" w:color="auto"/>
            <w:bottom w:val="none" w:sz="0" w:space="0" w:color="auto"/>
            <w:right w:val="none" w:sz="0" w:space="0" w:color="auto"/>
          </w:divBdr>
        </w:div>
        <w:div w:id="1687977584">
          <w:marLeft w:val="640"/>
          <w:marRight w:val="0"/>
          <w:marTop w:val="0"/>
          <w:marBottom w:val="0"/>
          <w:divBdr>
            <w:top w:val="none" w:sz="0" w:space="0" w:color="auto"/>
            <w:left w:val="none" w:sz="0" w:space="0" w:color="auto"/>
            <w:bottom w:val="none" w:sz="0" w:space="0" w:color="auto"/>
            <w:right w:val="none" w:sz="0" w:space="0" w:color="auto"/>
          </w:divBdr>
        </w:div>
        <w:div w:id="1171722511">
          <w:marLeft w:val="640"/>
          <w:marRight w:val="0"/>
          <w:marTop w:val="0"/>
          <w:marBottom w:val="0"/>
          <w:divBdr>
            <w:top w:val="none" w:sz="0" w:space="0" w:color="auto"/>
            <w:left w:val="none" w:sz="0" w:space="0" w:color="auto"/>
            <w:bottom w:val="none" w:sz="0" w:space="0" w:color="auto"/>
            <w:right w:val="none" w:sz="0" w:space="0" w:color="auto"/>
          </w:divBdr>
        </w:div>
        <w:div w:id="1892233172">
          <w:marLeft w:val="640"/>
          <w:marRight w:val="0"/>
          <w:marTop w:val="0"/>
          <w:marBottom w:val="0"/>
          <w:divBdr>
            <w:top w:val="none" w:sz="0" w:space="0" w:color="auto"/>
            <w:left w:val="none" w:sz="0" w:space="0" w:color="auto"/>
            <w:bottom w:val="none" w:sz="0" w:space="0" w:color="auto"/>
            <w:right w:val="none" w:sz="0" w:space="0" w:color="auto"/>
          </w:divBdr>
        </w:div>
        <w:div w:id="2099134415">
          <w:marLeft w:val="640"/>
          <w:marRight w:val="0"/>
          <w:marTop w:val="0"/>
          <w:marBottom w:val="0"/>
          <w:divBdr>
            <w:top w:val="none" w:sz="0" w:space="0" w:color="auto"/>
            <w:left w:val="none" w:sz="0" w:space="0" w:color="auto"/>
            <w:bottom w:val="none" w:sz="0" w:space="0" w:color="auto"/>
            <w:right w:val="none" w:sz="0" w:space="0" w:color="auto"/>
          </w:divBdr>
        </w:div>
        <w:div w:id="1969509867">
          <w:marLeft w:val="640"/>
          <w:marRight w:val="0"/>
          <w:marTop w:val="0"/>
          <w:marBottom w:val="0"/>
          <w:divBdr>
            <w:top w:val="none" w:sz="0" w:space="0" w:color="auto"/>
            <w:left w:val="none" w:sz="0" w:space="0" w:color="auto"/>
            <w:bottom w:val="none" w:sz="0" w:space="0" w:color="auto"/>
            <w:right w:val="none" w:sz="0" w:space="0" w:color="auto"/>
          </w:divBdr>
        </w:div>
        <w:div w:id="975646623">
          <w:marLeft w:val="640"/>
          <w:marRight w:val="0"/>
          <w:marTop w:val="0"/>
          <w:marBottom w:val="0"/>
          <w:divBdr>
            <w:top w:val="none" w:sz="0" w:space="0" w:color="auto"/>
            <w:left w:val="none" w:sz="0" w:space="0" w:color="auto"/>
            <w:bottom w:val="none" w:sz="0" w:space="0" w:color="auto"/>
            <w:right w:val="none" w:sz="0" w:space="0" w:color="auto"/>
          </w:divBdr>
        </w:div>
        <w:div w:id="2058897388">
          <w:marLeft w:val="640"/>
          <w:marRight w:val="0"/>
          <w:marTop w:val="0"/>
          <w:marBottom w:val="0"/>
          <w:divBdr>
            <w:top w:val="none" w:sz="0" w:space="0" w:color="auto"/>
            <w:left w:val="none" w:sz="0" w:space="0" w:color="auto"/>
            <w:bottom w:val="none" w:sz="0" w:space="0" w:color="auto"/>
            <w:right w:val="none" w:sz="0" w:space="0" w:color="auto"/>
          </w:divBdr>
        </w:div>
        <w:div w:id="1478111224">
          <w:marLeft w:val="640"/>
          <w:marRight w:val="0"/>
          <w:marTop w:val="0"/>
          <w:marBottom w:val="0"/>
          <w:divBdr>
            <w:top w:val="none" w:sz="0" w:space="0" w:color="auto"/>
            <w:left w:val="none" w:sz="0" w:space="0" w:color="auto"/>
            <w:bottom w:val="none" w:sz="0" w:space="0" w:color="auto"/>
            <w:right w:val="none" w:sz="0" w:space="0" w:color="auto"/>
          </w:divBdr>
        </w:div>
        <w:div w:id="1295677863">
          <w:marLeft w:val="640"/>
          <w:marRight w:val="0"/>
          <w:marTop w:val="0"/>
          <w:marBottom w:val="0"/>
          <w:divBdr>
            <w:top w:val="none" w:sz="0" w:space="0" w:color="auto"/>
            <w:left w:val="none" w:sz="0" w:space="0" w:color="auto"/>
            <w:bottom w:val="none" w:sz="0" w:space="0" w:color="auto"/>
            <w:right w:val="none" w:sz="0" w:space="0" w:color="auto"/>
          </w:divBdr>
        </w:div>
        <w:div w:id="803472838">
          <w:marLeft w:val="640"/>
          <w:marRight w:val="0"/>
          <w:marTop w:val="0"/>
          <w:marBottom w:val="0"/>
          <w:divBdr>
            <w:top w:val="none" w:sz="0" w:space="0" w:color="auto"/>
            <w:left w:val="none" w:sz="0" w:space="0" w:color="auto"/>
            <w:bottom w:val="none" w:sz="0" w:space="0" w:color="auto"/>
            <w:right w:val="none" w:sz="0" w:space="0" w:color="auto"/>
          </w:divBdr>
        </w:div>
        <w:div w:id="2086103525">
          <w:marLeft w:val="640"/>
          <w:marRight w:val="0"/>
          <w:marTop w:val="0"/>
          <w:marBottom w:val="0"/>
          <w:divBdr>
            <w:top w:val="none" w:sz="0" w:space="0" w:color="auto"/>
            <w:left w:val="none" w:sz="0" w:space="0" w:color="auto"/>
            <w:bottom w:val="none" w:sz="0" w:space="0" w:color="auto"/>
            <w:right w:val="none" w:sz="0" w:space="0" w:color="auto"/>
          </w:divBdr>
        </w:div>
        <w:div w:id="485896434">
          <w:marLeft w:val="640"/>
          <w:marRight w:val="0"/>
          <w:marTop w:val="0"/>
          <w:marBottom w:val="0"/>
          <w:divBdr>
            <w:top w:val="none" w:sz="0" w:space="0" w:color="auto"/>
            <w:left w:val="none" w:sz="0" w:space="0" w:color="auto"/>
            <w:bottom w:val="none" w:sz="0" w:space="0" w:color="auto"/>
            <w:right w:val="none" w:sz="0" w:space="0" w:color="auto"/>
          </w:divBdr>
        </w:div>
        <w:div w:id="1204635274">
          <w:marLeft w:val="640"/>
          <w:marRight w:val="0"/>
          <w:marTop w:val="0"/>
          <w:marBottom w:val="0"/>
          <w:divBdr>
            <w:top w:val="none" w:sz="0" w:space="0" w:color="auto"/>
            <w:left w:val="none" w:sz="0" w:space="0" w:color="auto"/>
            <w:bottom w:val="none" w:sz="0" w:space="0" w:color="auto"/>
            <w:right w:val="none" w:sz="0" w:space="0" w:color="auto"/>
          </w:divBdr>
        </w:div>
        <w:div w:id="789324051">
          <w:marLeft w:val="640"/>
          <w:marRight w:val="0"/>
          <w:marTop w:val="0"/>
          <w:marBottom w:val="0"/>
          <w:divBdr>
            <w:top w:val="none" w:sz="0" w:space="0" w:color="auto"/>
            <w:left w:val="none" w:sz="0" w:space="0" w:color="auto"/>
            <w:bottom w:val="none" w:sz="0" w:space="0" w:color="auto"/>
            <w:right w:val="none" w:sz="0" w:space="0" w:color="auto"/>
          </w:divBdr>
        </w:div>
        <w:div w:id="1490563485">
          <w:marLeft w:val="640"/>
          <w:marRight w:val="0"/>
          <w:marTop w:val="0"/>
          <w:marBottom w:val="0"/>
          <w:divBdr>
            <w:top w:val="none" w:sz="0" w:space="0" w:color="auto"/>
            <w:left w:val="none" w:sz="0" w:space="0" w:color="auto"/>
            <w:bottom w:val="none" w:sz="0" w:space="0" w:color="auto"/>
            <w:right w:val="none" w:sz="0" w:space="0" w:color="auto"/>
          </w:divBdr>
        </w:div>
        <w:div w:id="1588491435">
          <w:marLeft w:val="640"/>
          <w:marRight w:val="0"/>
          <w:marTop w:val="0"/>
          <w:marBottom w:val="0"/>
          <w:divBdr>
            <w:top w:val="none" w:sz="0" w:space="0" w:color="auto"/>
            <w:left w:val="none" w:sz="0" w:space="0" w:color="auto"/>
            <w:bottom w:val="none" w:sz="0" w:space="0" w:color="auto"/>
            <w:right w:val="none" w:sz="0" w:space="0" w:color="auto"/>
          </w:divBdr>
        </w:div>
        <w:div w:id="1651516282">
          <w:marLeft w:val="640"/>
          <w:marRight w:val="0"/>
          <w:marTop w:val="0"/>
          <w:marBottom w:val="0"/>
          <w:divBdr>
            <w:top w:val="none" w:sz="0" w:space="0" w:color="auto"/>
            <w:left w:val="none" w:sz="0" w:space="0" w:color="auto"/>
            <w:bottom w:val="none" w:sz="0" w:space="0" w:color="auto"/>
            <w:right w:val="none" w:sz="0" w:space="0" w:color="auto"/>
          </w:divBdr>
        </w:div>
        <w:div w:id="109862241">
          <w:marLeft w:val="640"/>
          <w:marRight w:val="0"/>
          <w:marTop w:val="0"/>
          <w:marBottom w:val="0"/>
          <w:divBdr>
            <w:top w:val="none" w:sz="0" w:space="0" w:color="auto"/>
            <w:left w:val="none" w:sz="0" w:space="0" w:color="auto"/>
            <w:bottom w:val="none" w:sz="0" w:space="0" w:color="auto"/>
            <w:right w:val="none" w:sz="0" w:space="0" w:color="auto"/>
          </w:divBdr>
        </w:div>
        <w:div w:id="19556574">
          <w:marLeft w:val="640"/>
          <w:marRight w:val="0"/>
          <w:marTop w:val="0"/>
          <w:marBottom w:val="0"/>
          <w:divBdr>
            <w:top w:val="none" w:sz="0" w:space="0" w:color="auto"/>
            <w:left w:val="none" w:sz="0" w:space="0" w:color="auto"/>
            <w:bottom w:val="none" w:sz="0" w:space="0" w:color="auto"/>
            <w:right w:val="none" w:sz="0" w:space="0" w:color="auto"/>
          </w:divBdr>
        </w:div>
        <w:div w:id="945233899">
          <w:marLeft w:val="640"/>
          <w:marRight w:val="0"/>
          <w:marTop w:val="0"/>
          <w:marBottom w:val="0"/>
          <w:divBdr>
            <w:top w:val="none" w:sz="0" w:space="0" w:color="auto"/>
            <w:left w:val="none" w:sz="0" w:space="0" w:color="auto"/>
            <w:bottom w:val="none" w:sz="0" w:space="0" w:color="auto"/>
            <w:right w:val="none" w:sz="0" w:space="0" w:color="auto"/>
          </w:divBdr>
        </w:div>
        <w:div w:id="9450455">
          <w:marLeft w:val="640"/>
          <w:marRight w:val="0"/>
          <w:marTop w:val="0"/>
          <w:marBottom w:val="0"/>
          <w:divBdr>
            <w:top w:val="none" w:sz="0" w:space="0" w:color="auto"/>
            <w:left w:val="none" w:sz="0" w:space="0" w:color="auto"/>
            <w:bottom w:val="none" w:sz="0" w:space="0" w:color="auto"/>
            <w:right w:val="none" w:sz="0" w:space="0" w:color="auto"/>
          </w:divBdr>
        </w:div>
        <w:div w:id="1175613779">
          <w:marLeft w:val="640"/>
          <w:marRight w:val="0"/>
          <w:marTop w:val="0"/>
          <w:marBottom w:val="0"/>
          <w:divBdr>
            <w:top w:val="none" w:sz="0" w:space="0" w:color="auto"/>
            <w:left w:val="none" w:sz="0" w:space="0" w:color="auto"/>
            <w:bottom w:val="none" w:sz="0" w:space="0" w:color="auto"/>
            <w:right w:val="none" w:sz="0" w:space="0" w:color="auto"/>
          </w:divBdr>
        </w:div>
        <w:div w:id="604315119">
          <w:marLeft w:val="640"/>
          <w:marRight w:val="0"/>
          <w:marTop w:val="0"/>
          <w:marBottom w:val="0"/>
          <w:divBdr>
            <w:top w:val="none" w:sz="0" w:space="0" w:color="auto"/>
            <w:left w:val="none" w:sz="0" w:space="0" w:color="auto"/>
            <w:bottom w:val="none" w:sz="0" w:space="0" w:color="auto"/>
            <w:right w:val="none" w:sz="0" w:space="0" w:color="auto"/>
          </w:divBdr>
        </w:div>
        <w:div w:id="1789928808">
          <w:marLeft w:val="640"/>
          <w:marRight w:val="0"/>
          <w:marTop w:val="0"/>
          <w:marBottom w:val="0"/>
          <w:divBdr>
            <w:top w:val="none" w:sz="0" w:space="0" w:color="auto"/>
            <w:left w:val="none" w:sz="0" w:space="0" w:color="auto"/>
            <w:bottom w:val="none" w:sz="0" w:space="0" w:color="auto"/>
            <w:right w:val="none" w:sz="0" w:space="0" w:color="auto"/>
          </w:divBdr>
        </w:div>
        <w:div w:id="126969673">
          <w:marLeft w:val="640"/>
          <w:marRight w:val="0"/>
          <w:marTop w:val="0"/>
          <w:marBottom w:val="0"/>
          <w:divBdr>
            <w:top w:val="none" w:sz="0" w:space="0" w:color="auto"/>
            <w:left w:val="none" w:sz="0" w:space="0" w:color="auto"/>
            <w:bottom w:val="none" w:sz="0" w:space="0" w:color="auto"/>
            <w:right w:val="none" w:sz="0" w:space="0" w:color="auto"/>
          </w:divBdr>
        </w:div>
        <w:div w:id="347173197">
          <w:marLeft w:val="640"/>
          <w:marRight w:val="0"/>
          <w:marTop w:val="0"/>
          <w:marBottom w:val="0"/>
          <w:divBdr>
            <w:top w:val="none" w:sz="0" w:space="0" w:color="auto"/>
            <w:left w:val="none" w:sz="0" w:space="0" w:color="auto"/>
            <w:bottom w:val="none" w:sz="0" w:space="0" w:color="auto"/>
            <w:right w:val="none" w:sz="0" w:space="0" w:color="auto"/>
          </w:divBdr>
        </w:div>
        <w:div w:id="1193415979">
          <w:marLeft w:val="640"/>
          <w:marRight w:val="0"/>
          <w:marTop w:val="0"/>
          <w:marBottom w:val="0"/>
          <w:divBdr>
            <w:top w:val="none" w:sz="0" w:space="0" w:color="auto"/>
            <w:left w:val="none" w:sz="0" w:space="0" w:color="auto"/>
            <w:bottom w:val="none" w:sz="0" w:space="0" w:color="auto"/>
            <w:right w:val="none" w:sz="0" w:space="0" w:color="auto"/>
          </w:divBdr>
        </w:div>
        <w:div w:id="563488734">
          <w:marLeft w:val="640"/>
          <w:marRight w:val="0"/>
          <w:marTop w:val="0"/>
          <w:marBottom w:val="0"/>
          <w:divBdr>
            <w:top w:val="none" w:sz="0" w:space="0" w:color="auto"/>
            <w:left w:val="none" w:sz="0" w:space="0" w:color="auto"/>
            <w:bottom w:val="none" w:sz="0" w:space="0" w:color="auto"/>
            <w:right w:val="none" w:sz="0" w:space="0" w:color="auto"/>
          </w:divBdr>
        </w:div>
        <w:div w:id="184637694">
          <w:marLeft w:val="640"/>
          <w:marRight w:val="0"/>
          <w:marTop w:val="0"/>
          <w:marBottom w:val="0"/>
          <w:divBdr>
            <w:top w:val="none" w:sz="0" w:space="0" w:color="auto"/>
            <w:left w:val="none" w:sz="0" w:space="0" w:color="auto"/>
            <w:bottom w:val="none" w:sz="0" w:space="0" w:color="auto"/>
            <w:right w:val="none" w:sz="0" w:space="0" w:color="auto"/>
          </w:divBdr>
        </w:div>
        <w:div w:id="434599724">
          <w:marLeft w:val="640"/>
          <w:marRight w:val="0"/>
          <w:marTop w:val="0"/>
          <w:marBottom w:val="0"/>
          <w:divBdr>
            <w:top w:val="none" w:sz="0" w:space="0" w:color="auto"/>
            <w:left w:val="none" w:sz="0" w:space="0" w:color="auto"/>
            <w:bottom w:val="none" w:sz="0" w:space="0" w:color="auto"/>
            <w:right w:val="none" w:sz="0" w:space="0" w:color="auto"/>
          </w:divBdr>
        </w:div>
        <w:div w:id="10573684">
          <w:marLeft w:val="640"/>
          <w:marRight w:val="0"/>
          <w:marTop w:val="0"/>
          <w:marBottom w:val="0"/>
          <w:divBdr>
            <w:top w:val="none" w:sz="0" w:space="0" w:color="auto"/>
            <w:left w:val="none" w:sz="0" w:space="0" w:color="auto"/>
            <w:bottom w:val="none" w:sz="0" w:space="0" w:color="auto"/>
            <w:right w:val="none" w:sz="0" w:space="0" w:color="auto"/>
          </w:divBdr>
        </w:div>
        <w:div w:id="402148519">
          <w:marLeft w:val="640"/>
          <w:marRight w:val="0"/>
          <w:marTop w:val="0"/>
          <w:marBottom w:val="0"/>
          <w:divBdr>
            <w:top w:val="none" w:sz="0" w:space="0" w:color="auto"/>
            <w:left w:val="none" w:sz="0" w:space="0" w:color="auto"/>
            <w:bottom w:val="none" w:sz="0" w:space="0" w:color="auto"/>
            <w:right w:val="none" w:sz="0" w:space="0" w:color="auto"/>
          </w:divBdr>
        </w:div>
        <w:div w:id="1139617397">
          <w:marLeft w:val="640"/>
          <w:marRight w:val="0"/>
          <w:marTop w:val="0"/>
          <w:marBottom w:val="0"/>
          <w:divBdr>
            <w:top w:val="none" w:sz="0" w:space="0" w:color="auto"/>
            <w:left w:val="none" w:sz="0" w:space="0" w:color="auto"/>
            <w:bottom w:val="none" w:sz="0" w:space="0" w:color="auto"/>
            <w:right w:val="none" w:sz="0" w:space="0" w:color="auto"/>
          </w:divBdr>
        </w:div>
        <w:div w:id="1324159404">
          <w:marLeft w:val="640"/>
          <w:marRight w:val="0"/>
          <w:marTop w:val="0"/>
          <w:marBottom w:val="0"/>
          <w:divBdr>
            <w:top w:val="none" w:sz="0" w:space="0" w:color="auto"/>
            <w:left w:val="none" w:sz="0" w:space="0" w:color="auto"/>
            <w:bottom w:val="none" w:sz="0" w:space="0" w:color="auto"/>
            <w:right w:val="none" w:sz="0" w:space="0" w:color="auto"/>
          </w:divBdr>
        </w:div>
        <w:div w:id="91243829">
          <w:marLeft w:val="640"/>
          <w:marRight w:val="0"/>
          <w:marTop w:val="0"/>
          <w:marBottom w:val="0"/>
          <w:divBdr>
            <w:top w:val="none" w:sz="0" w:space="0" w:color="auto"/>
            <w:left w:val="none" w:sz="0" w:space="0" w:color="auto"/>
            <w:bottom w:val="none" w:sz="0" w:space="0" w:color="auto"/>
            <w:right w:val="none" w:sz="0" w:space="0" w:color="auto"/>
          </w:divBdr>
        </w:div>
        <w:div w:id="790897167">
          <w:marLeft w:val="640"/>
          <w:marRight w:val="0"/>
          <w:marTop w:val="0"/>
          <w:marBottom w:val="0"/>
          <w:divBdr>
            <w:top w:val="none" w:sz="0" w:space="0" w:color="auto"/>
            <w:left w:val="none" w:sz="0" w:space="0" w:color="auto"/>
            <w:bottom w:val="none" w:sz="0" w:space="0" w:color="auto"/>
            <w:right w:val="none" w:sz="0" w:space="0" w:color="auto"/>
          </w:divBdr>
        </w:div>
        <w:div w:id="589003585">
          <w:marLeft w:val="640"/>
          <w:marRight w:val="0"/>
          <w:marTop w:val="0"/>
          <w:marBottom w:val="0"/>
          <w:divBdr>
            <w:top w:val="none" w:sz="0" w:space="0" w:color="auto"/>
            <w:left w:val="none" w:sz="0" w:space="0" w:color="auto"/>
            <w:bottom w:val="none" w:sz="0" w:space="0" w:color="auto"/>
            <w:right w:val="none" w:sz="0" w:space="0" w:color="auto"/>
          </w:divBdr>
        </w:div>
        <w:div w:id="384376334">
          <w:marLeft w:val="640"/>
          <w:marRight w:val="0"/>
          <w:marTop w:val="0"/>
          <w:marBottom w:val="0"/>
          <w:divBdr>
            <w:top w:val="none" w:sz="0" w:space="0" w:color="auto"/>
            <w:left w:val="none" w:sz="0" w:space="0" w:color="auto"/>
            <w:bottom w:val="none" w:sz="0" w:space="0" w:color="auto"/>
            <w:right w:val="none" w:sz="0" w:space="0" w:color="auto"/>
          </w:divBdr>
        </w:div>
        <w:div w:id="353264027">
          <w:marLeft w:val="640"/>
          <w:marRight w:val="0"/>
          <w:marTop w:val="0"/>
          <w:marBottom w:val="0"/>
          <w:divBdr>
            <w:top w:val="none" w:sz="0" w:space="0" w:color="auto"/>
            <w:left w:val="none" w:sz="0" w:space="0" w:color="auto"/>
            <w:bottom w:val="none" w:sz="0" w:space="0" w:color="auto"/>
            <w:right w:val="none" w:sz="0" w:space="0" w:color="auto"/>
          </w:divBdr>
        </w:div>
        <w:div w:id="756370154">
          <w:marLeft w:val="640"/>
          <w:marRight w:val="0"/>
          <w:marTop w:val="0"/>
          <w:marBottom w:val="0"/>
          <w:divBdr>
            <w:top w:val="none" w:sz="0" w:space="0" w:color="auto"/>
            <w:left w:val="none" w:sz="0" w:space="0" w:color="auto"/>
            <w:bottom w:val="none" w:sz="0" w:space="0" w:color="auto"/>
            <w:right w:val="none" w:sz="0" w:space="0" w:color="auto"/>
          </w:divBdr>
        </w:div>
        <w:div w:id="67774059">
          <w:marLeft w:val="640"/>
          <w:marRight w:val="0"/>
          <w:marTop w:val="0"/>
          <w:marBottom w:val="0"/>
          <w:divBdr>
            <w:top w:val="none" w:sz="0" w:space="0" w:color="auto"/>
            <w:left w:val="none" w:sz="0" w:space="0" w:color="auto"/>
            <w:bottom w:val="none" w:sz="0" w:space="0" w:color="auto"/>
            <w:right w:val="none" w:sz="0" w:space="0" w:color="auto"/>
          </w:divBdr>
        </w:div>
        <w:div w:id="1491677470">
          <w:marLeft w:val="640"/>
          <w:marRight w:val="0"/>
          <w:marTop w:val="0"/>
          <w:marBottom w:val="0"/>
          <w:divBdr>
            <w:top w:val="none" w:sz="0" w:space="0" w:color="auto"/>
            <w:left w:val="none" w:sz="0" w:space="0" w:color="auto"/>
            <w:bottom w:val="none" w:sz="0" w:space="0" w:color="auto"/>
            <w:right w:val="none" w:sz="0" w:space="0" w:color="auto"/>
          </w:divBdr>
        </w:div>
        <w:div w:id="1870221888">
          <w:marLeft w:val="640"/>
          <w:marRight w:val="0"/>
          <w:marTop w:val="0"/>
          <w:marBottom w:val="0"/>
          <w:divBdr>
            <w:top w:val="none" w:sz="0" w:space="0" w:color="auto"/>
            <w:left w:val="none" w:sz="0" w:space="0" w:color="auto"/>
            <w:bottom w:val="none" w:sz="0" w:space="0" w:color="auto"/>
            <w:right w:val="none" w:sz="0" w:space="0" w:color="auto"/>
          </w:divBdr>
        </w:div>
        <w:div w:id="347098094">
          <w:marLeft w:val="640"/>
          <w:marRight w:val="0"/>
          <w:marTop w:val="0"/>
          <w:marBottom w:val="0"/>
          <w:divBdr>
            <w:top w:val="none" w:sz="0" w:space="0" w:color="auto"/>
            <w:left w:val="none" w:sz="0" w:space="0" w:color="auto"/>
            <w:bottom w:val="none" w:sz="0" w:space="0" w:color="auto"/>
            <w:right w:val="none" w:sz="0" w:space="0" w:color="auto"/>
          </w:divBdr>
        </w:div>
        <w:div w:id="327834103">
          <w:marLeft w:val="640"/>
          <w:marRight w:val="0"/>
          <w:marTop w:val="0"/>
          <w:marBottom w:val="0"/>
          <w:divBdr>
            <w:top w:val="none" w:sz="0" w:space="0" w:color="auto"/>
            <w:left w:val="none" w:sz="0" w:space="0" w:color="auto"/>
            <w:bottom w:val="none" w:sz="0" w:space="0" w:color="auto"/>
            <w:right w:val="none" w:sz="0" w:space="0" w:color="auto"/>
          </w:divBdr>
        </w:div>
        <w:div w:id="6761963">
          <w:marLeft w:val="640"/>
          <w:marRight w:val="0"/>
          <w:marTop w:val="0"/>
          <w:marBottom w:val="0"/>
          <w:divBdr>
            <w:top w:val="none" w:sz="0" w:space="0" w:color="auto"/>
            <w:left w:val="none" w:sz="0" w:space="0" w:color="auto"/>
            <w:bottom w:val="none" w:sz="0" w:space="0" w:color="auto"/>
            <w:right w:val="none" w:sz="0" w:space="0" w:color="auto"/>
          </w:divBdr>
        </w:div>
        <w:div w:id="456338856">
          <w:marLeft w:val="640"/>
          <w:marRight w:val="0"/>
          <w:marTop w:val="0"/>
          <w:marBottom w:val="0"/>
          <w:divBdr>
            <w:top w:val="none" w:sz="0" w:space="0" w:color="auto"/>
            <w:left w:val="none" w:sz="0" w:space="0" w:color="auto"/>
            <w:bottom w:val="none" w:sz="0" w:space="0" w:color="auto"/>
            <w:right w:val="none" w:sz="0" w:space="0" w:color="auto"/>
          </w:divBdr>
        </w:div>
        <w:div w:id="766998910">
          <w:marLeft w:val="640"/>
          <w:marRight w:val="0"/>
          <w:marTop w:val="0"/>
          <w:marBottom w:val="0"/>
          <w:divBdr>
            <w:top w:val="none" w:sz="0" w:space="0" w:color="auto"/>
            <w:left w:val="none" w:sz="0" w:space="0" w:color="auto"/>
            <w:bottom w:val="none" w:sz="0" w:space="0" w:color="auto"/>
            <w:right w:val="none" w:sz="0" w:space="0" w:color="auto"/>
          </w:divBdr>
        </w:div>
        <w:div w:id="933184">
          <w:marLeft w:val="640"/>
          <w:marRight w:val="0"/>
          <w:marTop w:val="0"/>
          <w:marBottom w:val="0"/>
          <w:divBdr>
            <w:top w:val="none" w:sz="0" w:space="0" w:color="auto"/>
            <w:left w:val="none" w:sz="0" w:space="0" w:color="auto"/>
            <w:bottom w:val="none" w:sz="0" w:space="0" w:color="auto"/>
            <w:right w:val="none" w:sz="0" w:space="0" w:color="auto"/>
          </w:divBdr>
        </w:div>
        <w:div w:id="1468815513">
          <w:marLeft w:val="640"/>
          <w:marRight w:val="0"/>
          <w:marTop w:val="0"/>
          <w:marBottom w:val="0"/>
          <w:divBdr>
            <w:top w:val="none" w:sz="0" w:space="0" w:color="auto"/>
            <w:left w:val="none" w:sz="0" w:space="0" w:color="auto"/>
            <w:bottom w:val="none" w:sz="0" w:space="0" w:color="auto"/>
            <w:right w:val="none" w:sz="0" w:space="0" w:color="auto"/>
          </w:divBdr>
        </w:div>
        <w:div w:id="131019280">
          <w:marLeft w:val="640"/>
          <w:marRight w:val="0"/>
          <w:marTop w:val="0"/>
          <w:marBottom w:val="0"/>
          <w:divBdr>
            <w:top w:val="none" w:sz="0" w:space="0" w:color="auto"/>
            <w:left w:val="none" w:sz="0" w:space="0" w:color="auto"/>
            <w:bottom w:val="none" w:sz="0" w:space="0" w:color="auto"/>
            <w:right w:val="none" w:sz="0" w:space="0" w:color="auto"/>
          </w:divBdr>
        </w:div>
        <w:div w:id="897977703">
          <w:marLeft w:val="640"/>
          <w:marRight w:val="0"/>
          <w:marTop w:val="0"/>
          <w:marBottom w:val="0"/>
          <w:divBdr>
            <w:top w:val="none" w:sz="0" w:space="0" w:color="auto"/>
            <w:left w:val="none" w:sz="0" w:space="0" w:color="auto"/>
            <w:bottom w:val="none" w:sz="0" w:space="0" w:color="auto"/>
            <w:right w:val="none" w:sz="0" w:space="0" w:color="auto"/>
          </w:divBdr>
        </w:div>
        <w:div w:id="782269166">
          <w:marLeft w:val="640"/>
          <w:marRight w:val="0"/>
          <w:marTop w:val="0"/>
          <w:marBottom w:val="0"/>
          <w:divBdr>
            <w:top w:val="none" w:sz="0" w:space="0" w:color="auto"/>
            <w:left w:val="none" w:sz="0" w:space="0" w:color="auto"/>
            <w:bottom w:val="none" w:sz="0" w:space="0" w:color="auto"/>
            <w:right w:val="none" w:sz="0" w:space="0" w:color="auto"/>
          </w:divBdr>
        </w:div>
        <w:div w:id="716468620">
          <w:marLeft w:val="640"/>
          <w:marRight w:val="0"/>
          <w:marTop w:val="0"/>
          <w:marBottom w:val="0"/>
          <w:divBdr>
            <w:top w:val="none" w:sz="0" w:space="0" w:color="auto"/>
            <w:left w:val="none" w:sz="0" w:space="0" w:color="auto"/>
            <w:bottom w:val="none" w:sz="0" w:space="0" w:color="auto"/>
            <w:right w:val="none" w:sz="0" w:space="0" w:color="auto"/>
          </w:divBdr>
        </w:div>
        <w:div w:id="877399741">
          <w:marLeft w:val="640"/>
          <w:marRight w:val="0"/>
          <w:marTop w:val="0"/>
          <w:marBottom w:val="0"/>
          <w:divBdr>
            <w:top w:val="none" w:sz="0" w:space="0" w:color="auto"/>
            <w:left w:val="none" w:sz="0" w:space="0" w:color="auto"/>
            <w:bottom w:val="none" w:sz="0" w:space="0" w:color="auto"/>
            <w:right w:val="none" w:sz="0" w:space="0" w:color="auto"/>
          </w:divBdr>
        </w:div>
        <w:div w:id="2113278208">
          <w:marLeft w:val="640"/>
          <w:marRight w:val="0"/>
          <w:marTop w:val="0"/>
          <w:marBottom w:val="0"/>
          <w:divBdr>
            <w:top w:val="none" w:sz="0" w:space="0" w:color="auto"/>
            <w:left w:val="none" w:sz="0" w:space="0" w:color="auto"/>
            <w:bottom w:val="none" w:sz="0" w:space="0" w:color="auto"/>
            <w:right w:val="none" w:sz="0" w:space="0" w:color="auto"/>
          </w:divBdr>
        </w:div>
        <w:div w:id="734010882">
          <w:marLeft w:val="640"/>
          <w:marRight w:val="0"/>
          <w:marTop w:val="0"/>
          <w:marBottom w:val="0"/>
          <w:divBdr>
            <w:top w:val="none" w:sz="0" w:space="0" w:color="auto"/>
            <w:left w:val="none" w:sz="0" w:space="0" w:color="auto"/>
            <w:bottom w:val="none" w:sz="0" w:space="0" w:color="auto"/>
            <w:right w:val="none" w:sz="0" w:space="0" w:color="auto"/>
          </w:divBdr>
        </w:div>
        <w:div w:id="1201821882">
          <w:marLeft w:val="640"/>
          <w:marRight w:val="0"/>
          <w:marTop w:val="0"/>
          <w:marBottom w:val="0"/>
          <w:divBdr>
            <w:top w:val="none" w:sz="0" w:space="0" w:color="auto"/>
            <w:left w:val="none" w:sz="0" w:space="0" w:color="auto"/>
            <w:bottom w:val="none" w:sz="0" w:space="0" w:color="auto"/>
            <w:right w:val="none" w:sz="0" w:space="0" w:color="auto"/>
          </w:divBdr>
        </w:div>
        <w:div w:id="2007783609">
          <w:marLeft w:val="640"/>
          <w:marRight w:val="0"/>
          <w:marTop w:val="0"/>
          <w:marBottom w:val="0"/>
          <w:divBdr>
            <w:top w:val="none" w:sz="0" w:space="0" w:color="auto"/>
            <w:left w:val="none" w:sz="0" w:space="0" w:color="auto"/>
            <w:bottom w:val="none" w:sz="0" w:space="0" w:color="auto"/>
            <w:right w:val="none" w:sz="0" w:space="0" w:color="auto"/>
          </w:divBdr>
        </w:div>
        <w:div w:id="1564414423">
          <w:marLeft w:val="640"/>
          <w:marRight w:val="0"/>
          <w:marTop w:val="0"/>
          <w:marBottom w:val="0"/>
          <w:divBdr>
            <w:top w:val="none" w:sz="0" w:space="0" w:color="auto"/>
            <w:left w:val="none" w:sz="0" w:space="0" w:color="auto"/>
            <w:bottom w:val="none" w:sz="0" w:space="0" w:color="auto"/>
            <w:right w:val="none" w:sz="0" w:space="0" w:color="auto"/>
          </w:divBdr>
        </w:div>
        <w:div w:id="1840653157">
          <w:marLeft w:val="640"/>
          <w:marRight w:val="0"/>
          <w:marTop w:val="0"/>
          <w:marBottom w:val="0"/>
          <w:divBdr>
            <w:top w:val="none" w:sz="0" w:space="0" w:color="auto"/>
            <w:left w:val="none" w:sz="0" w:space="0" w:color="auto"/>
            <w:bottom w:val="none" w:sz="0" w:space="0" w:color="auto"/>
            <w:right w:val="none" w:sz="0" w:space="0" w:color="auto"/>
          </w:divBdr>
        </w:div>
        <w:div w:id="1738435088">
          <w:marLeft w:val="640"/>
          <w:marRight w:val="0"/>
          <w:marTop w:val="0"/>
          <w:marBottom w:val="0"/>
          <w:divBdr>
            <w:top w:val="none" w:sz="0" w:space="0" w:color="auto"/>
            <w:left w:val="none" w:sz="0" w:space="0" w:color="auto"/>
            <w:bottom w:val="none" w:sz="0" w:space="0" w:color="auto"/>
            <w:right w:val="none" w:sz="0" w:space="0" w:color="auto"/>
          </w:divBdr>
        </w:div>
        <w:div w:id="48040512">
          <w:marLeft w:val="640"/>
          <w:marRight w:val="0"/>
          <w:marTop w:val="0"/>
          <w:marBottom w:val="0"/>
          <w:divBdr>
            <w:top w:val="none" w:sz="0" w:space="0" w:color="auto"/>
            <w:left w:val="none" w:sz="0" w:space="0" w:color="auto"/>
            <w:bottom w:val="none" w:sz="0" w:space="0" w:color="auto"/>
            <w:right w:val="none" w:sz="0" w:space="0" w:color="auto"/>
          </w:divBdr>
        </w:div>
        <w:div w:id="1306159369">
          <w:marLeft w:val="640"/>
          <w:marRight w:val="0"/>
          <w:marTop w:val="0"/>
          <w:marBottom w:val="0"/>
          <w:divBdr>
            <w:top w:val="none" w:sz="0" w:space="0" w:color="auto"/>
            <w:left w:val="none" w:sz="0" w:space="0" w:color="auto"/>
            <w:bottom w:val="none" w:sz="0" w:space="0" w:color="auto"/>
            <w:right w:val="none" w:sz="0" w:space="0" w:color="auto"/>
          </w:divBdr>
        </w:div>
        <w:div w:id="708458035">
          <w:marLeft w:val="640"/>
          <w:marRight w:val="0"/>
          <w:marTop w:val="0"/>
          <w:marBottom w:val="0"/>
          <w:divBdr>
            <w:top w:val="none" w:sz="0" w:space="0" w:color="auto"/>
            <w:left w:val="none" w:sz="0" w:space="0" w:color="auto"/>
            <w:bottom w:val="none" w:sz="0" w:space="0" w:color="auto"/>
            <w:right w:val="none" w:sz="0" w:space="0" w:color="auto"/>
          </w:divBdr>
        </w:div>
        <w:div w:id="1619486397">
          <w:marLeft w:val="640"/>
          <w:marRight w:val="0"/>
          <w:marTop w:val="0"/>
          <w:marBottom w:val="0"/>
          <w:divBdr>
            <w:top w:val="none" w:sz="0" w:space="0" w:color="auto"/>
            <w:left w:val="none" w:sz="0" w:space="0" w:color="auto"/>
            <w:bottom w:val="none" w:sz="0" w:space="0" w:color="auto"/>
            <w:right w:val="none" w:sz="0" w:space="0" w:color="auto"/>
          </w:divBdr>
        </w:div>
        <w:div w:id="200167561">
          <w:marLeft w:val="640"/>
          <w:marRight w:val="0"/>
          <w:marTop w:val="0"/>
          <w:marBottom w:val="0"/>
          <w:divBdr>
            <w:top w:val="none" w:sz="0" w:space="0" w:color="auto"/>
            <w:left w:val="none" w:sz="0" w:space="0" w:color="auto"/>
            <w:bottom w:val="none" w:sz="0" w:space="0" w:color="auto"/>
            <w:right w:val="none" w:sz="0" w:space="0" w:color="auto"/>
          </w:divBdr>
        </w:div>
        <w:div w:id="1247957165">
          <w:marLeft w:val="640"/>
          <w:marRight w:val="0"/>
          <w:marTop w:val="0"/>
          <w:marBottom w:val="0"/>
          <w:divBdr>
            <w:top w:val="none" w:sz="0" w:space="0" w:color="auto"/>
            <w:left w:val="none" w:sz="0" w:space="0" w:color="auto"/>
            <w:bottom w:val="none" w:sz="0" w:space="0" w:color="auto"/>
            <w:right w:val="none" w:sz="0" w:space="0" w:color="auto"/>
          </w:divBdr>
        </w:div>
        <w:div w:id="666977827">
          <w:marLeft w:val="640"/>
          <w:marRight w:val="0"/>
          <w:marTop w:val="0"/>
          <w:marBottom w:val="0"/>
          <w:divBdr>
            <w:top w:val="none" w:sz="0" w:space="0" w:color="auto"/>
            <w:left w:val="none" w:sz="0" w:space="0" w:color="auto"/>
            <w:bottom w:val="none" w:sz="0" w:space="0" w:color="auto"/>
            <w:right w:val="none" w:sz="0" w:space="0" w:color="auto"/>
          </w:divBdr>
        </w:div>
        <w:div w:id="1380478352">
          <w:marLeft w:val="640"/>
          <w:marRight w:val="0"/>
          <w:marTop w:val="0"/>
          <w:marBottom w:val="0"/>
          <w:divBdr>
            <w:top w:val="none" w:sz="0" w:space="0" w:color="auto"/>
            <w:left w:val="none" w:sz="0" w:space="0" w:color="auto"/>
            <w:bottom w:val="none" w:sz="0" w:space="0" w:color="auto"/>
            <w:right w:val="none" w:sz="0" w:space="0" w:color="auto"/>
          </w:divBdr>
        </w:div>
        <w:div w:id="1569917921">
          <w:marLeft w:val="640"/>
          <w:marRight w:val="0"/>
          <w:marTop w:val="0"/>
          <w:marBottom w:val="0"/>
          <w:divBdr>
            <w:top w:val="none" w:sz="0" w:space="0" w:color="auto"/>
            <w:left w:val="none" w:sz="0" w:space="0" w:color="auto"/>
            <w:bottom w:val="none" w:sz="0" w:space="0" w:color="auto"/>
            <w:right w:val="none" w:sz="0" w:space="0" w:color="auto"/>
          </w:divBdr>
        </w:div>
        <w:div w:id="1291326629">
          <w:marLeft w:val="640"/>
          <w:marRight w:val="0"/>
          <w:marTop w:val="0"/>
          <w:marBottom w:val="0"/>
          <w:divBdr>
            <w:top w:val="none" w:sz="0" w:space="0" w:color="auto"/>
            <w:left w:val="none" w:sz="0" w:space="0" w:color="auto"/>
            <w:bottom w:val="none" w:sz="0" w:space="0" w:color="auto"/>
            <w:right w:val="none" w:sz="0" w:space="0" w:color="auto"/>
          </w:divBdr>
        </w:div>
        <w:div w:id="290013122">
          <w:marLeft w:val="640"/>
          <w:marRight w:val="0"/>
          <w:marTop w:val="0"/>
          <w:marBottom w:val="0"/>
          <w:divBdr>
            <w:top w:val="none" w:sz="0" w:space="0" w:color="auto"/>
            <w:left w:val="none" w:sz="0" w:space="0" w:color="auto"/>
            <w:bottom w:val="none" w:sz="0" w:space="0" w:color="auto"/>
            <w:right w:val="none" w:sz="0" w:space="0" w:color="auto"/>
          </w:divBdr>
        </w:div>
        <w:div w:id="311561565">
          <w:marLeft w:val="640"/>
          <w:marRight w:val="0"/>
          <w:marTop w:val="0"/>
          <w:marBottom w:val="0"/>
          <w:divBdr>
            <w:top w:val="none" w:sz="0" w:space="0" w:color="auto"/>
            <w:left w:val="none" w:sz="0" w:space="0" w:color="auto"/>
            <w:bottom w:val="none" w:sz="0" w:space="0" w:color="auto"/>
            <w:right w:val="none" w:sz="0" w:space="0" w:color="auto"/>
          </w:divBdr>
        </w:div>
        <w:div w:id="954748027">
          <w:marLeft w:val="640"/>
          <w:marRight w:val="0"/>
          <w:marTop w:val="0"/>
          <w:marBottom w:val="0"/>
          <w:divBdr>
            <w:top w:val="none" w:sz="0" w:space="0" w:color="auto"/>
            <w:left w:val="none" w:sz="0" w:space="0" w:color="auto"/>
            <w:bottom w:val="none" w:sz="0" w:space="0" w:color="auto"/>
            <w:right w:val="none" w:sz="0" w:space="0" w:color="auto"/>
          </w:divBdr>
        </w:div>
        <w:div w:id="550262919">
          <w:marLeft w:val="640"/>
          <w:marRight w:val="0"/>
          <w:marTop w:val="0"/>
          <w:marBottom w:val="0"/>
          <w:divBdr>
            <w:top w:val="none" w:sz="0" w:space="0" w:color="auto"/>
            <w:left w:val="none" w:sz="0" w:space="0" w:color="auto"/>
            <w:bottom w:val="none" w:sz="0" w:space="0" w:color="auto"/>
            <w:right w:val="none" w:sz="0" w:space="0" w:color="auto"/>
          </w:divBdr>
        </w:div>
        <w:div w:id="1557620620">
          <w:marLeft w:val="640"/>
          <w:marRight w:val="0"/>
          <w:marTop w:val="0"/>
          <w:marBottom w:val="0"/>
          <w:divBdr>
            <w:top w:val="none" w:sz="0" w:space="0" w:color="auto"/>
            <w:left w:val="none" w:sz="0" w:space="0" w:color="auto"/>
            <w:bottom w:val="none" w:sz="0" w:space="0" w:color="auto"/>
            <w:right w:val="none" w:sz="0" w:space="0" w:color="auto"/>
          </w:divBdr>
        </w:div>
        <w:div w:id="361707789">
          <w:marLeft w:val="640"/>
          <w:marRight w:val="0"/>
          <w:marTop w:val="0"/>
          <w:marBottom w:val="0"/>
          <w:divBdr>
            <w:top w:val="none" w:sz="0" w:space="0" w:color="auto"/>
            <w:left w:val="none" w:sz="0" w:space="0" w:color="auto"/>
            <w:bottom w:val="none" w:sz="0" w:space="0" w:color="auto"/>
            <w:right w:val="none" w:sz="0" w:space="0" w:color="auto"/>
          </w:divBdr>
        </w:div>
        <w:div w:id="765998667">
          <w:marLeft w:val="640"/>
          <w:marRight w:val="0"/>
          <w:marTop w:val="0"/>
          <w:marBottom w:val="0"/>
          <w:divBdr>
            <w:top w:val="none" w:sz="0" w:space="0" w:color="auto"/>
            <w:left w:val="none" w:sz="0" w:space="0" w:color="auto"/>
            <w:bottom w:val="none" w:sz="0" w:space="0" w:color="auto"/>
            <w:right w:val="none" w:sz="0" w:space="0" w:color="auto"/>
          </w:divBdr>
        </w:div>
        <w:div w:id="7224694">
          <w:marLeft w:val="640"/>
          <w:marRight w:val="0"/>
          <w:marTop w:val="0"/>
          <w:marBottom w:val="0"/>
          <w:divBdr>
            <w:top w:val="none" w:sz="0" w:space="0" w:color="auto"/>
            <w:left w:val="none" w:sz="0" w:space="0" w:color="auto"/>
            <w:bottom w:val="none" w:sz="0" w:space="0" w:color="auto"/>
            <w:right w:val="none" w:sz="0" w:space="0" w:color="auto"/>
          </w:divBdr>
        </w:div>
        <w:div w:id="2105614940">
          <w:marLeft w:val="640"/>
          <w:marRight w:val="0"/>
          <w:marTop w:val="0"/>
          <w:marBottom w:val="0"/>
          <w:divBdr>
            <w:top w:val="none" w:sz="0" w:space="0" w:color="auto"/>
            <w:left w:val="none" w:sz="0" w:space="0" w:color="auto"/>
            <w:bottom w:val="none" w:sz="0" w:space="0" w:color="auto"/>
            <w:right w:val="none" w:sz="0" w:space="0" w:color="auto"/>
          </w:divBdr>
        </w:div>
        <w:div w:id="585386169">
          <w:marLeft w:val="640"/>
          <w:marRight w:val="0"/>
          <w:marTop w:val="0"/>
          <w:marBottom w:val="0"/>
          <w:divBdr>
            <w:top w:val="none" w:sz="0" w:space="0" w:color="auto"/>
            <w:left w:val="none" w:sz="0" w:space="0" w:color="auto"/>
            <w:bottom w:val="none" w:sz="0" w:space="0" w:color="auto"/>
            <w:right w:val="none" w:sz="0" w:space="0" w:color="auto"/>
          </w:divBdr>
        </w:div>
        <w:div w:id="277107311">
          <w:marLeft w:val="640"/>
          <w:marRight w:val="0"/>
          <w:marTop w:val="0"/>
          <w:marBottom w:val="0"/>
          <w:divBdr>
            <w:top w:val="none" w:sz="0" w:space="0" w:color="auto"/>
            <w:left w:val="none" w:sz="0" w:space="0" w:color="auto"/>
            <w:bottom w:val="none" w:sz="0" w:space="0" w:color="auto"/>
            <w:right w:val="none" w:sz="0" w:space="0" w:color="auto"/>
          </w:divBdr>
        </w:div>
        <w:div w:id="405030534">
          <w:marLeft w:val="640"/>
          <w:marRight w:val="0"/>
          <w:marTop w:val="0"/>
          <w:marBottom w:val="0"/>
          <w:divBdr>
            <w:top w:val="none" w:sz="0" w:space="0" w:color="auto"/>
            <w:left w:val="none" w:sz="0" w:space="0" w:color="auto"/>
            <w:bottom w:val="none" w:sz="0" w:space="0" w:color="auto"/>
            <w:right w:val="none" w:sz="0" w:space="0" w:color="auto"/>
          </w:divBdr>
        </w:div>
        <w:div w:id="494496436">
          <w:marLeft w:val="640"/>
          <w:marRight w:val="0"/>
          <w:marTop w:val="0"/>
          <w:marBottom w:val="0"/>
          <w:divBdr>
            <w:top w:val="none" w:sz="0" w:space="0" w:color="auto"/>
            <w:left w:val="none" w:sz="0" w:space="0" w:color="auto"/>
            <w:bottom w:val="none" w:sz="0" w:space="0" w:color="auto"/>
            <w:right w:val="none" w:sz="0" w:space="0" w:color="auto"/>
          </w:divBdr>
        </w:div>
        <w:div w:id="780342618">
          <w:marLeft w:val="640"/>
          <w:marRight w:val="0"/>
          <w:marTop w:val="0"/>
          <w:marBottom w:val="0"/>
          <w:divBdr>
            <w:top w:val="none" w:sz="0" w:space="0" w:color="auto"/>
            <w:left w:val="none" w:sz="0" w:space="0" w:color="auto"/>
            <w:bottom w:val="none" w:sz="0" w:space="0" w:color="auto"/>
            <w:right w:val="none" w:sz="0" w:space="0" w:color="auto"/>
          </w:divBdr>
        </w:div>
        <w:div w:id="931470165">
          <w:marLeft w:val="640"/>
          <w:marRight w:val="0"/>
          <w:marTop w:val="0"/>
          <w:marBottom w:val="0"/>
          <w:divBdr>
            <w:top w:val="none" w:sz="0" w:space="0" w:color="auto"/>
            <w:left w:val="none" w:sz="0" w:space="0" w:color="auto"/>
            <w:bottom w:val="none" w:sz="0" w:space="0" w:color="auto"/>
            <w:right w:val="none" w:sz="0" w:space="0" w:color="auto"/>
          </w:divBdr>
        </w:div>
        <w:div w:id="519394221">
          <w:marLeft w:val="640"/>
          <w:marRight w:val="0"/>
          <w:marTop w:val="0"/>
          <w:marBottom w:val="0"/>
          <w:divBdr>
            <w:top w:val="none" w:sz="0" w:space="0" w:color="auto"/>
            <w:left w:val="none" w:sz="0" w:space="0" w:color="auto"/>
            <w:bottom w:val="none" w:sz="0" w:space="0" w:color="auto"/>
            <w:right w:val="none" w:sz="0" w:space="0" w:color="auto"/>
          </w:divBdr>
        </w:div>
        <w:div w:id="868295064">
          <w:marLeft w:val="640"/>
          <w:marRight w:val="0"/>
          <w:marTop w:val="0"/>
          <w:marBottom w:val="0"/>
          <w:divBdr>
            <w:top w:val="none" w:sz="0" w:space="0" w:color="auto"/>
            <w:left w:val="none" w:sz="0" w:space="0" w:color="auto"/>
            <w:bottom w:val="none" w:sz="0" w:space="0" w:color="auto"/>
            <w:right w:val="none" w:sz="0" w:space="0" w:color="auto"/>
          </w:divBdr>
        </w:div>
        <w:div w:id="1647516905">
          <w:marLeft w:val="640"/>
          <w:marRight w:val="0"/>
          <w:marTop w:val="0"/>
          <w:marBottom w:val="0"/>
          <w:divBdr>
            <w:top w:val="none" w:sz="0" w:space="0" w:color="auto"/>
            <w:left w:val="none" w:sz="0" w:space="0" w:color="auto"/>
            <w:bottom w:val="none" w:sz="0" w:space="0" w:color="auto"/>
            <w:right w:val="none" w:sz="0" w:space="0" w:color="auto"/>
          </w:divBdr>
        </w:div>
        <w:div w:id="568032155">
          <w:marLeft w:val="640"/>
          <w:marRight w:val="0"/>
          <w:marTop w:val="0"/>
          <w:marBottom w:val="0"/>
          <w:divBdr>
            <w:top w:val="none" w:sz="0" w:space="0" w:color="auto"/>
            <w:left w:val="none" w:sz="0" w:space="0" w:color="auto"/>
            <w:bottom w:val="none" w:sz="0" w:space="0" w:color="auto"/>
            <w:right w:val="none" w:sz="0" w:space="0" w:color="auto"/>
          </w:divBdr>
        </w:div>
        <w:div w:id="693581387">
          <w:marLeft w:val="640"/>
          <w:marRight w:val="0"/>
          <w:marTop w:val="0"/>
          <w:marBottom w:val="0"/>
          <w:divBdr>
            <w:top w:val="none" w:sz="0" w:space="0" w:color="auto"/>
            <w:left w:val="none" w:sz="0" w:space="0" w:color="auto"/>
            <w:bottom w:val="none" w:sz="0" w:space="0" w:color="auto"/>
            <w:right w:val="none" w:sz="0" w:space="0" w:color="auto"/>
          </w:divBdr>
        </w:div>
        <w:div w:id="1731952074">
          <w:marLeft w:val="640"/>
          <w:marRight w:val="0"/>
          <w:marTop w:val="0"/>
          <w:marBottom w:val="0"/>
          <w:divBdr>
            <w:top w:val="none" w:sz="0" w:space="0" w:color="auto"/>
            <w:left w:val="none" w:sz="0" w:space="0" w:color="auto"/>
            <w:bottom w:val="none" w:sz="0" w:space="0" w:color="auto"/>
            <w:right w:val="none" w:sz="0" w:space="0" w:color="auto"/>
          </w:divBdr>
        </w:div>
        <w:div w:id="1520506890">
          <w:marLeft w:val="640"/>
          <w:marRight w:val="0"/>
          <w:marTop w:val="0"/>
          <w:marBottom w:val="0"/>
          <w:divBdr>
            <w:top w:val="none" w:sz="0" w:space="0" w:color="auto"/>
            <w:left w:val="none" w:sz="0" w:space="0" w:color="auto"/>
            <w:bottom w:val="none" w:sz="0" w:space="0" w:color="auto"/>
            <w:right w:val="none" w:sz="0" w:space="0" w:color="auto"/>
          </w:divBdr>
        </w:div>
        <w:div w:id="1222640492">
          <w:marLeft w:val="640"/>
          <w:marRight w:val="0"/>
          <w:marTop w:val="0"/>
          <w:marBottom w:val="0"/>
          <w:divBdr>
            <w:top w:val="none" w:sz="0" w:space="0" w:color="auto"/>
            <w:left w:val="none" w:sz="0" w:space="0" w:color="auto"/>
            <w:bottom w:val="none" w:sz="0" w:space="0" w:color="auto"/>
            <w:right w:val="none" w:sz="0" w:space="0" w:color="auto"/>
          </w:divBdr>
        </w:div>
        <w:div w:id="1051467761">
          <w:marLeft w:val="640"/>
          <w:marRight w:val="0"/>
          <w:marTop w:val="0"/>
          <w:marBottom w:val="0"/>
          <w:divBdr>
            <w:top w:val="none" w:sz="0" w:space="0" w:color="auto"/>
            <w:left w:val="none" w:sz="0" w:space="0" w:color="auto"/>
            <w:bottom w:val="none" w:sz="0" w:space="0" w:color="auto"/>
            <w:right w:val="none" w:sz="0" w:space="0" w:color="auto"/>
          </w:divBdr>
        </w:div>
        <w:div w:id="1748383881">
          <w:marLeft w:val="640"/>
          <w:marRight w:val="0"/>
          <w:marTop w:val="0"/>
          <w:marBottom w:val="0"/>
          <w:divBdr>
            <w:top w:val="none" w:sz="0" w:space="0" w:color="auto"/>
            <w:left w:val="none" w:sz="0" w:space="0" w:color="auto"/>
            <w:bottom w:val="none" w:sz="0" w:space="0" w:color="auto"/>
            <w:right w:val="none" w:sz="0" w:space="0" w:color="auto"/>
          </w:divBdr>
        </w:div>
        <w:div w:id="1928725771">
          <w:marLeft w:val="640"/>
          <w:marRight w:val="0"/>
          <w:marTop w:val="0"/>
          <w:marBottom w:val="0"/>
          <w:divBdr>
            <w:top w:val="none" w:sz="0" w:space="0" w:color="auto"/>
            <w:left w:val="none" w:sz="0" w:space="0" w:color="auto"/>
            <w:bottom w:val="none" w:sz="0" w:space="0" w:color="auto"/>
            <w:right w:val="none" w:sz="0" w:space="0" w:color="auto"/>
          </w:divBdr>
        </w:div>
        <w:div w:id="66349567">
          <w:marLeft w:val="640"/>
          <w:marRight w:val="0"/>
          <w:marTop w:val="0"/>
          <w:marBottom w:val="0"/>
          <w:divBdr>
            <w:top w:val="none" w:sz="0" w:space="0" w:color="auto"/>
            <w:left w:val="none" w:sz="0" w:space="0" w:color="auto"/>
            <w:bottom w:val="none" w:sz="0" w:space="0" w:color="auto"/>
            <w:right w:val="none" w:sz="0" w:space="0" w:color="auto"/>
          </w:divBdr>
        </w:div>
        <w:div w:id="317150793">
          <w:marLeft w:val="640"/>
          <w:marRight w:val="0"/>
          <w:marTop w:val="0"/>
          <w:marBottom w:val="0"/>
          <w:divBdr>
            <w:top w:val="none" w:sz="0" w:space="0" w:color="auto"/>
            <w:left w:val="none" w:sz="0" w:space="0" w:color="auto"/>
            <w:bottom w:val="none" w:sz="0" w:space="0" w:color="auto"/>
            <w:right w:val="none" w:sz="0" w:space="0" w:color="auto"/>
          </w:divBdr>
        </w:div>
        <w:div w:id="1317686754">
          <w:marLeft w:val="640"/>
          <w:marRight w:val="0"/>
          <w:marTop w:val="0"/>
          <w:marBottom w:val="0"/>
          <w:divBdr>
            <w:top w:val="none" w:sz="0" w:space="0" w:color="auto"/>
            <w:left w:val="none" w:sz="0" w:space="0" w:color="auto"/>
            <w:bottom w:val="none" w:sz="0" w:space="0" w:color="auto"/>
            <w:right w:val="none" w:sz="0" w:space="0" w:color="auto"/>
          </w:divBdr>
        </w:div>
        <w:div w:id="1944537159">
          <w:marLeft w:val="640"/>
          <w:marRight w:val="0"/>
          <w:marTop w:val="0"/>
          <w:marBottom w:val="0"/>
          <w:divBdr>
            <w:top w:val="none" w:sz="0" w:space="0" w:color="auto"/>
            <w:left w:val="none" w:sz="0" w:space="0" w:color="auto"/>
            <w:bottom w:val="none" w:sz="0" w:space="0" w:color="auto"/>
            <w:right w:val="none" w:sz="0" w:space="0" w:color="auto"/>
          </w:divBdr>
        </w:div>
        <w:div w:id="1637683678">
          <w:marLeft w:val="640"/>
          <w:marRight w:val="0"/>
          <w:marTop w:val="0"/>
          <w:marBottom w:val="0"/>
          <w:divBdr>
            <w:top w:val="none" w:sz="0" w:space="0" w:color="auto"/>
            <w:left w:val="none" w:sz="0" w:space="0" w:color="auto"/>
            <w:bottom w:val="none" w:sz="0" w:space="0" w:color="auto"/>
            <w:right w:val="none" w:sz="0" w:space="0" w:color="auto"/>
          </w:divBdr>
        </w:div>
        <w:div w:id="171770905">
          <w:marLeft w:val="640"/>
          <w:marRight w:val="0"/>
          <w:marTop w:val="0"/>
          <w:marBottom w:val="0"/>
          <w:divBdr>
            <w:top w:val="none" w:sz="0" w:space="0" w:color="auto"/>
            <w:left w:val="none" w:sz="0" w:space="0" w:color="auto"/>
            <w:bottom w:val="none" w:sz="0" w:space="0" w:color="auto"/>
            <w:right w:val="none" w:sz="0" w:space="0" w:color="auto"/>
          </w:divBdr>
        </w:div>
        <w:div w:id="1098676953">
          <w:marLeft w:val="640"/>
          <w:marRight w:val="0"/>
          <w:marTop w:val="0"/>
          <w:marBottom w:val="0"/>
          <w:divBdr>
            <w:top w:val="none" w:sz="0" w:space="0" w:color="auto"/>
            <w:left w:val="none" w:sz="0" w:space="0" w:color="auto"/>
            <w:bottom w:val="none" w:sz="0" w:space="0" w:color="auto"/>
            <w:right w:val="none" w:sz="0" w:space="0" w:color="auto"/>
          </w:divBdr>
        </w:div>
        <w:div w:id="2121222409">
          <w:marLeft w:val="640"/>
          <w:marRight w:val="0"/>
          <w:marTop w:val="0"/>
          <w:marBottom w:val="0"/>
          <w:divBdr>
            <w:top w:val="none" w:sz="0" w:space="0" w:color="auto"/>
            <w:left w:val="none" w:sz="0" w:space="0" w:color="auto"/>
            <w:bottom w:val="none" w:sz="0" w:space="0" w:color="auto"/>
            <w:right w:val="none" w:sz="0" w:space="0" w:color="auto"/>
          </w:divBdr>
        </w:div>
        <w:div w:id="1781945851">
          <w:marLeft w:val="640"/>
          <w:marRight w:val="0"/>
          <w:marTop w:val="0"/>
          <w:marBottom w:val="0"/>
          <w:divBdr>
            <w:top w:val="none" w:sz="0" w:space="0" w:color="auto"/>
            <w:left w:val="none" w:sz="0" w:space="0" w:color="auto"/>
            <w:bottom w:val="none" w:sz="0" w:space="0" w:color="auto"/>
            <w:right w:val="none" w:sz="0" w:space="0" w:color="auto"/>
          </w:divBdr>
        </w:div>
        <w:div w:id="432361353">
          <w:marLeft w:val="640"/>
          <w:marRight w:val="0"/>
          <w:marTop w:val="0"/>
          <w:marBottom w:val="0"/>
          <w:divBdr>
            <w:top w:val="none" w:sz="0" w:space="0" w:color="auto"/>
            <w:left w:val="none" w:sz="0" w:space="0" w:color="auto"/>
            <w:bottom w:val="none" w:sz="0" w:space="0" w:color="auto"/>
            <w:right w:val="none" w:sz="0" w:space="0" w:color="auto"/>
          </w:divBdr>
        </w:div>
        <w:div w:id="1752190740">
          <w:marLeft w:val="640"/>
          <w:marRight w:val="0"/>
          <w:marTop w:val="0"/>
          <w:marBottom w:val="0"/>
          <w:divBdr>
            <w:top w:val="none" w:sz="0" w:space="0" w:color="auto"/>
            <w:left w:val="none" w:sz="0" w:space="0" w:color="auto"/>
            <w:bottom w:val="none" w:sz="0" w:space="0" w:color="auto"/>
            <w:right w:val="none" w:sz="0" w:space="0" w:color="auto"/>
          </w:divBdr>
        </w:div>
        <w:div w:id="1412463269">
          <w:marLeft w:val="640"/>
          <w:marRight w:val="0"/>
          <w:marTop w:val="0"/>
          <w:marBottom w:val="0"/>
          <w:divBdr>
            <w:top w:val="none" w:sz="0" w:space="0" w:color="auto"/>
            <w:left w:val="none" w:sz="0" w:space="0" w:color="auto"/>
            <w:bottom w:val="none" w:sz="0" w:space="0" w:color="auto"/>
            <w:right w:val="none" w:sz="0" w:space="0" w:color="auto"/>
          </w:divBdr>
        </w:div>
        <w:div w:id="1098450021">
          <w:marLeft w:val="640"/>
          <w:marRight w:val="0"/>
          <w:marTop w:val="0"/>
          <w:marBottom w:val="0"/>
          <w:divBdr>
            <w:top w:val="none" w:sz="0" w:space="0" w:color="auto"/>
            <w:left w:val="none" w:sz="0" w:space="0" w:color="auto"/>
            <w:bottom w:val="none" w:sz="0" w:space="0" w:color="auto"/>
            <w:right w:val="none" w:sz="0" w:space="0" w:color="auto"/>
          </w:divBdr>
        </w:div>
        <w:div w:id="791947020">
          <w:marLeft w:val="640"/>
          <w:marRight w:val="0"/>
          <w:marTop w:val="0"/>
          <w:marBottom w:val="0"/>
          <w:divBdr>
            <w:top w:val="none" w:sz="0" w:space="0" w:color="auto"/>
            <w:left w:val="none" w:sz="0" w:space="0" w:color="auto"/>
            <w:bottom w:val="none" w:sz="0" w:space="0" w:color="auto"/>
            <w:right w:val="none" w:sz="0" w:space="0" w:color="auto"/>
          </w:divBdr>
        </w:div>
        <w:div w:id="2012566829">
          <w:marLeft w:val="640"/>
          <w:marRight w:val="0"/>
          <w:marTop w:val="0"/>
          <w:marBottom w:val="0"/>
          <w:divBdr>
            <w:top w:val="none" w:sz="0" w:space="0" w:color="auto"/>
            <w:left w:val="none" w:sz="0" w:space="0" w:color="auto"/>
            <w:bottom w:val="none" w:sz="0" w:space="0" w:color="auto"/>
            <w:right w:val="none" w:sz="0" w:space="0" w:color="auto"/>
          </w:divBdr>
        </w:div>
        <w:div w:id="1258565503">
          <w:marLeft w:val="640"/>
          <w:marRight w:val="0"/>
          <w:marTop w:val="0"/>
          <w:marBottom w:val="0"/>
          <w:divBdr>
            <w:top w:val="none" w:sz="0" w:space="0" w:color="auto"/>
            <w:left w:val="none" w:sz="0" w:space="0" w:color="auto"/>
            <w:bottom w:val="none" w:sz="0" w:space="0" w:color="auto"/>
            <w:right w:val="none" w:sz="0" w:space="0" w:color="auto"/>
          </w:divBdr>
        </w:div>
        <w:div w:id="767313904">
          <w:marLeft w:val="640"/>
          <w:marRight w:val="0"/>
          <w:marTop w:val="0"/>
          <w:marBottom w:val="0"/>
          <w:divBdr>
            <w:top w:val="none" w:sz="0" w:space="0" w:color="auto"/>
            <w:left w:val="none" w:sz="0" w:space="0" w:color="auto"/>
            <w:bottom w:val="none" w:sz="0" w:space="0" w:color="auto"/>
            <w:right w:val="none" w:sz="0" w:space="0" w:color="auto"/>
          </w:divBdr>
        </w:div>
        <w:div w:id="1490561542">
          <w:marLeft w:val="640"/>
          <w:marRight w:val="0"/>
          <w:marTop w:val="0"/>
          <w:marBottom w:val="0"/>
          <w:divBdr>
            <w:top w:val="none" w:sz="0" w:space="0" w:color="auto"/>
            <w:left w:val="none" w:sz="0" w:space="0" w:color="auto"/>
            <w:bottom w:val="none" w:sz="0" w:space="0" w:color="auto"/>
            <w:right w:val="none" w:sz="0" w:space="0" w:color="auto"/>
          </w:divBdr>
        </w:div>
        <w:div w:id="848257441">
          <w:marLeft w:val="640"/>
          <w:marRight w:val="0"/>
          <w:marTop w:val="0"/>
          <w:marBottom w:val="0"/>
          <w:divBdr>
            <w:top w:val="none" w:sz="0" w:space="0" w:color="auto"/>
            <w:left w:val="none" w:sz="0" w:space="0" w:color="auto"/>
            <w:bottom w:val="none" w:sz="0" w:space="0" w:color="auto"/>
            <w:right w:val="none" w:sz="0" w:space="0" w:color="auto"/>
          </w:divBdr>
        </w:div>
        <w:div w:id="237133540">
          <w:marLeft w:val="640"/>
          <w:marRight w:val="0"/>
          <w:marTop w:val="0"/>
          <w:marBottom w:val="0"/>
          <w:divBdr>
            <w:top w:val="none" w:sz="0" w:space="0" w:color="auto"/>
            <w:left w:val="none" w:sz="0" w:space="0" w:color="auto"/>
            <w:bottom w:val="none" w:sz="0" w:space="0" w:color="auto"/>
            <w:right w:val="none" w:sz="0" w:space="0" w:color="auto"/>
          </w:divBdr>
        </w:div>
        <w:div w:id="44647859">
          <w:marLeft w:val="640"/>
          <w:marRight w:val="0"/>
          <w:marTop w:val="0"/>
          <w:marBottom w:val="0"/>
          <w:divBdr>
            <w:top w:val="none" w:sz="0" w:space="0" w:color="auto"/>
            <w:left w:val="none" w:sz="0" w:space="0" w:color="auto"/>
            <w:bottom w:val="none" w:sz="0" w:space="0" w:color="auto"/>
            <w:right w:val="none" w:sz="0" w:space="0" w:color="auto"/>
          </w:divBdr>
        </w:div>
        <w:div w:id="172457422">
          <w:marLeft w:val="640"/>
          <w:marRight w:val="0"/>
          <w:marTop w:val="0"/>
          <w:marBottom w:val="0"/>
          <w:divBdr>
            <w:top w:val="none" w:sz="0" w:space="0" w:color="auto"/>
            <w:left w:val="none" w:sz="0" w:space="0" w:color="auto"/>
            <w:bottom w:val="none" w:sz="0" w:space="0" w:color="auto"/>
            <w:right w:val="none" w:sz="0" w:space="0" w:color="auto"/>
          </w:divBdr>
        </w:div>
        <w:div w:id="2123070489">
          <w:marLeft w:val="640"/>
          <w:marRight w:val="0"/>
          <w:marTop w:val="0"/>
          <w:marBottom w:val="0"/>
          <w:divBdr>
            <w:top w:val="none" w:sz="0" w:space="0" w:color="auto"/>
            <w:left w:val="none" w:sz="0" w:space="0" w:color="auto"/>
            <w:bottom w:val="none" w:sz="0" w:space="0" w:color="auto"/>
            <w:right w:val="none" w:sz="0" w:space="0" w:color="auto"/>
          </w:divBdr>
        </w:div>
        <w:div w:id="1724711768">
          <w:marLeft w:val="640"/>
          <w:marRight w:val="0"/>
          <w:marTop w:val="0"/>
          <w:marBottom w:val="0"/>
          <w:divBdr>
            <w:top w:val="none" w:sz="0" w:space="0" w:color="auto"/>
            <w:left w:val="none" w:sz="0" w:space="0" w:color="auto"/>
            <w:bottom w:val="none" w:sz="0" w:space="0" w:color="auto"/>
            <w:right w:val="none" w:sz="0" w:space="0" w:color="auto"/>
          </w:divBdr>
        </w:div>
        <w:div w:id="1609895951">
          <w:marLeft w:val="640"/>
          <w:marRight w:val="0"/>
          <w:marTop w:val="0"/>
          <w:marBottom w:val="0"/>
          <w:divBdr>
            <w:top w:val="none" w:sz="0" w:space="0" w:color="auto"/>
            <w:left w:val="none" w:sz="0" w:space="0" w:color="auto"/>
            <w:bottom w:val="none" w:sz="0" w:space="0" w:color="auto"/>
            <w:right w:val="none" w:sz="0" w:space="0" w:color="auto"/>
          </w:divBdr>
        </w:div>
        <w:div w:id="332535325">
          <w:marLeft w:val="640"/>
          <w:marRight w:val="0"/>
          <w:marTop w:val="0"/>
          <w:marBottom w:val="0"/>
          <w:divBdr>
            <w:top w:val="none" w:sz="0" w:space="0" w:color="auto"/>
            <w:left w:val="none" w:sz="0" w:space="0" w:color="auto"/>
            <w:bottom w:val="none" w:sz="0" w:space="0" w:color="auto"/>
            <w:right w:val="none" w:sz="0" w:space="0" w:color="auto"/>
          </w:divBdr>
        </w:div>
        <w:div w:id="1498376305">
          <w:marLeft w:val="640"/>
          <w:marRight w:val="0"/>
          <w:marTop w:val="0"/>
          <w:marBottom w:val="0"/>
          <w:divBdr>
            <w:top w:val="none" w:sz="0" w:space="0" w:color="auto"/>
            <w:left w:val="none" w:sz="0" w:space="0" w:color="auto"/>
            <w:bottom w:val="none" w:sz="0" w:space="0" w:color="auto"/>
            <w:right w:val="none" w:sz="0" w:space="0" w:color="auto"/>
          </w:divBdr>
        </w:div>
        <w:div w:id="1881239294">
          <w:marLeft w:val="640"/>
          <w:marRight w:val="0"/>
          <w:marTop w:val="0"/>
          <w:marBottom w:val="0"/>
          <w:divBdr>
            <w:top w:val="none" w:sz="0" w:space="0" w:color="auto"/>
            <w:left w:val="none" w:sz="0" w:space="0" w:color="auto"/>
            <w:bottom w:val="none" w:sz="0" w:space="0" w:color="auto"/>
            <w:right w:val="none" w:sz="0" w:space="0" w:color="auto"/>
          </w:divBdr>
        </w:div>
        <w:div w:id="568349208">
          <w:marLeft w:val="640"/>
          <w:marRight w:val="0"/>
          <w:marTop w:val="0"/>
          <w:marBottom w:val="0"/>
          <w:divBdr>
            <w:top w:val="none" w:sz="0" w:space="0" w:color="auto"/>
            <w:left w:val="none" w:sz="0" w:space="0" w:color="auto"/>
            <w:bottom w:val="none" w:sz="0" w:space="0" w:color="auto"/>
            <w:right w:val="none" w:sz="0" w:space="0" w:color="auto"/>
          </w:divBdr>
        </w:div>
        <w:div w:id="231627602">
          <w:marLeft w:val="640"/>
          <w:marRight w:val="0"/>
          <w:marTop w:val="0"/>
          <w:marBottom w:val="0"/>
          <w:divBdr>
            <w:top w:val="none" w:sz="0" w:space="0" w:color="auto"/>
            <w:left w:val="none" w:sz="0" w:space="0" w:color="auto"/>
            <w:bottom w:val="none" w:sz="0" w:space="0" w:color="auto"/>
            <w:right w:val="none" w:sz="0" w:space="0" w:color="auto"/>
          </w:divBdr>
        </w:div>
        <w:div w:id="251552372">
          <w:marLeft w:val="640"/>
          <w:marRight w:val="0"/>
          <w:marTop w:val="0"/>
          <w:marBottom w:val="0"/>
          <w:divBdr>
            <w:top w:val="none" w:sz="0" w:space="0" w:color="auto"/>
            <w:left w:val="none" w:sz="0" w:space="0" w:color="auto"/>
            <w:bottom w:val="none" w:sz="0" w:space="0" w:color="auto"/>
            <w:right w:val="none" w:sz="0" w:space="0" w:color="auto"/>
          </w:divBdr>
        </w:div>
        <w:div w:id="777716640">
          <w:marLeft w:val="640"/>
          <w:marRight w:val="0"/>
          <w:marTop w:val="0"/>
          <w:marBottom w:val="0"/>
          <w:divBdr>
            <w:top w:val="none" w:sz="0" w:space="0" w:color="auto"/>
            <w:left w:val="none" w:sz="0" w:space="0" w:color="auto"/>
            <w:bottom w:val="none" w:sz="0" w:space="0" w:color="auto"/>
            <w:right w:val="none" w:sz="0" w:space="0" w:color="auto"/>
          </w:divBdr>
        </w:div>
      </w:divsChild>
    </w:div>
    <w:div w:id="350038500">
      <w:bodyDiv w:val="1"/>
      <w:marLeft w:val="0"/>
      <w:marRight w:val="0"/>
      <w:marTop w:val="0"/>
      <w:marBottom w:val="0"/>
      <w:divBdr>
        <w:top w:val="none" w:sz="0" w:space="0" w:color="auto"/>
        <w:left w:val="none" w:sz="0" w:space="0" w:color="auto"/>
        <w:bottom w:val="none" w:sz="0" w:space="0" w:color="auto"/>
        <w:right w:val="none" w:sz="0" w:space="0" w:color="auto"/>
      </w:divBdr>
      <w:divsChild>
        <w:div w:id="1343629849">
          <w:marLeft w:val="640"/>
          <w:marRight w:val="0"/>
          <w:marTop w:val="0"/>
          <w:marBottom w:val="0"/>
          <w:divBdr>
            <w:top w:val="none" w:sz="0" w:space="0" w:color="auto"/>
            <w:left w:val="none" w:sz="0" w:space="0" w:color="auto"/>
            <w:bottom w:val="none" w:sz="0" w:space="0" w:color="auto"/>
            <w:right w:val="none" w:sz="0" w:space="0" w:color="auto"/>
          </w:divBdr>
        </w:div>
        <w:div w:id="189801717">
          <w:marLeft w:val="640"/>
          <w:marRight w:val="0"/>
          <w:marTop w:val="0"/>
          <w:marBottom w:val="0"/>
          <w:divBdr>
            <w:top w:val="none" w:sz="0" w:space="0" w:color="auto"/>
            <w:left w:val="none" w:sz="0" w:space="0" w:color="auto"/>
            <w:bottom w:val="none" w:sz="0" w:space="0" w:color="auto"/>
            <w:right w:val="none" w:sz="0" w:space="0" w:color="auto"/>
          </w:divBdr>
        </w:div>
        <w:div w:id="1390956926">
          <w:marLeft w:val="640"/>
          <w:marRight w:val="0"/>
          <w:marTop w:val="0"/>
          <w:marBottom w:val="0"/>
          <w:divBdr>
            <w:top w:val="none" w:sz="0" w:space="0" w:color="auto"/>
            <w:left w:val="none" w:sz="0" w:space="0" w:color="auto"/>
            <w:bottom w:val="none" w:sz="0" w:space="0" w:color="auto"/>
            <w:right w:val="none" w:sz="0" w:space="0" w:color="auto"/>
          </w:divBdr>
        </w:div>
        <w:div w:id="1620990733">
          <w:marLeft w:val="640"/>
          <w:marRight w:val="0"/>
          <w:marTop w:val="0"/>
          <w:marBottom w:val="0"/>
          <w:divBdr>
            <w:top w:val="none" w:sz="0" w:space="0" w:color="auto"/>
            <w:left w:val="none" w:sz="0" w:space="0" w:color="auto"/>
            <w:bottom w:val="none" w:sz="0" w:space="0" w:color="auto"/>
            <w:right w:val="none" w:sz="0" w:space="0" w:color="auto"/>
          </w:divBdr>
        </w:div>
        <w:div w:id="728722458">
          <w:marLeft w:val="640"/>
          <w:marRight w:val="0"/>
          <w:marTop w:val="0"/>
          <w:marBottom w:val="0"/>
          <w:divBdr>
            <w:top w:val="none" w:sz="0" w:space="0" w:color="auto"/>
            <w:left w:val="none" w:sz="0" w:space="0" w:color="auto"/>
            <w:bottom w:val="none" w:sz="0" w:space="0" w:color="auto"/>
            <w:right w:val="none" w:sz="0" w:space="0" w:color="auto"/>
          </w:divBdr>
        </w:div>
        <w:div w:id="931202798">
          <w:marLeft w:val="640"/>
          <w:marRight w:val="0"/>
          <w:marTop w:val="0"/>
          <w:marBottom w:val="0"/>
          <w:divBdr>
            <w:top w:val="none" w:sz="0" w:space="0" w:color="auto"/>
            <w:left w:val="none" w:sz="0" w:space="0" w:color="auto"/>
            <w:bottom w:val="none" w:sz="0" w:space="0" w:color="auto"/>
            <w:right w:val="none" w:sz="0" w:space="0" w:color="auto"/>
          </w:divBdr>
        </w:div>
        <w:div w:id="1647971963">
          <w:marLeft w:val="640"/>
          <w:marRight w:val="0"/>
          <w:marTop w:val="0"/>
          <w:marBottom w:val="0"/>
          <w:divBdr>
            <w:top w:val="none" w:sz="0" w:space="0" w:color="auto"/>
            <w:left w:val="none" w:sz="0" w:space="0" w:color="auto"/>
            <w:bottom w:val="none" w:sz="0" w:space="0" w:color="auto"/>
            <w:right w:val="none" w:sz="0" w:space="0" w:color="auto"/>
          </w:divBdr>
        </w:div>
        <w:div w:id="179322030">
          <w:marLeft w:val="640"/>
          <w:marRight w:val="0"/>
          <w:marTop w:val="0"/>
          <w:marBottom w:val="0"/>
          <w:divBdr>
            <w:top w:val="none" w:sz="0" w:space="0" w:color="auto"/>
            <w:left w:val="none" w:sz="0" w:space="0" w:color="auto"/>
            <w:bottom w:val="none" w:sz="0" w:space="0" w:color="auto"/>
            <w:right w:val="none" w:sz="0" w:space="0" w:color="auto"/>
          </w:divBdr>
        </w:div>
        <w:div w:id="1874071852">
          <w:marLeft w:val="640"/>
          <w:marRight w:val="0"/>
          <w:marTop w:val="0"/>
          <w:marBottom w:val="0"/>
          <w:divBdr>
            <w:top w:val="none" w:sz="0" w:space="0" w:color="auto"/>
            <w:left w:val="none" w:sz="0" w:space="0" w:color="auto"/>
            <w:bottom w:val="none" w:sz="0" w:space="0" w:color="auto"/>
            <w:right w:val="none" w:sz="0" w:space="0" w:color="auto"/>
          </w:divBdr>
        </w:div>
        <w:div w:id="1434666265">
          <w:marLeft w:val="640"/>
          <w:marRight w:val="0"/>
          <w:marTop w:val="0"/>
          <w:marBottom w:val="0"/>
          <w:divBdr>
            <w:top w:val="none" w:sz="0" w:space="0" w:color="auto"/>
            <w:left w:val="none" w:sz="0" w:space="0" w:color="auto"/>
            <w:bottom w:val="none" w:sz="0" w:space="0" w:color="auto"/>
            <w:right w:val="none" w:sz="0" w:space="0" w:color="auto"/>
          </w:divBdr>
        </w:div>
        <w:div w:id="1745255674">
          <w:marLeft w:val="640"/>
          <w:marRight w:val="0"/>
          <w:marTop w:val="0"/>
          <w:marBottom w:val="0"/>
          <w:divBdr>
            <w:top w:val="none" w:sz="0" w:space="0" w:color="auto"/>
            <w:left w:val="none" w:sz="0" w:space="0" w:color="auto"/>
            <w:bottom w:val="none" w:sz="0" w:space="0" w:color="auto"/>
            <w:right w:val="none" w:sz="0" w:space="0" w:color="auto"/>
          </w:divBdr>
        </w:div>
        <w:div w:id="615062590">
          <w:marLeft w:val="640"/>
          <w:marRight w:val="0"/>
          <w:marTop w:val="0"/>
          <w:marBottom w:val="0"/>
          <w:divBdr>
            <w:top w:val="none" w:sz="0" w:space="0" w:color="auto"/>
            <w:left w:val="none" w:sz="0" w:space="0" w:color="auto"/>
            <w:bottom w:val="none" w:sz="0" w:space="0" w:color="auto"/>
            <w:right w:val="none" w:sz="0" w:space="0" w:color="auto"/>
          </w:divBdr>
        </w:div>
        <w:div w:id="2070762706">
          <w:marLeft w:val="640"/>
          <w:marRight w:val="0"/>
          <w:marTop w:val="0"/>
          <w:marBottom w:val="0"/>
          <w:divBdr>
            <w:top w:val="none" w:sz="0" w:space="0" w:color="auto"/>
            <w:left w:val="none" w:sz="0" w:space="0" w:color="auto"/>
            <w:bottom w:val="none" w:sz="0" w:space="0" w:color="auto"/>
            <w:right w:val="none" w:sz="0" w:space="0" w:color="auto"/>
          </w:divBdr>
        </w:div>
        <w:div w:id="706293790">
          <w:marLeft w:val="640"/>
          <w:marRight w:val="0"/>
          <w:marTop w:val="0"/>
          <w:marBottom w:val="0"/>
          <w:divBdr>
            <w:top w:val="none" w:sz="0" w:space="0" w:color="auto"/>
            <w:left w:val="none" w:sz="0" w:space="0" w:color="auto"/>
            <w:bottom w:val="none" w:sz="0" w:space="0" w:color="auto"/>
            <w:right w:val="none" w:sz="0" w:space="0" w:color="auto"/>
          </w:divBdr>
        </w:div>
        <w:div w:id="156771841">
          <w:marLeft w:val="640"/>
          <w:marRight w:val="0"/>
          <w:marTop w:val="0"/>
          <w:marBottom w:val="0"/>
          <w:divBdr>
            <w:top w:val="none" w:sz="0" w:space="0" w:color="auto"/>
            <w:left w:val="none" w:sz="0" w:space="0" w:color="auto"/>
            <w:bottom w:val="none" w:sz="0" w:space="0" w:color="auto"/>
            <w:right w:val="none" w:sz="0" w:space="0" w:color="auto"/>
          </w:divBdr>
        </w:div>
        <w:div w:id="2021855911">
          <w:marLeft w:val="640"/>
          <w:marRight w:val="0"/>
          <w:marTop w:val="0"/>
          <w:marBottom w:val="0"/>
          <w:divBdr>
            <w:top w:val="none" w:sz="0" w:space="0" w:color="auto"/>
            <w:left w:val="none" w:sz="0" w:space="0" w:color="auto"/>
            <w:bottom w:val="none" w:sz="0" w:space="0" w:color="auto"/>
            <w:right w:val="none" w:sz="0" w:space="0" w:color="auto"/>
          </w:divBdr>
        </w:div>
        <w:div w:id="304547173">
          <w:marLeft w:val="640"/>
          <w:marRight w:val="0"/>
          <w:marTop w:val="0"/>
          <w:marBottom w:val="0"/>
          <w:divBdr>
            <w:top w:val="none" w:sz="0" w:space="0" w:color="auto"/>
            <w:left w:val="none" w:sz="0" w:space="0" w:color="auto"/>
            <w:bottom w:val="none" w:sz="0" w:space="0" w:color="auto"/>
            <w:right w:val="none" w:sz="0" w:space="0" w:color="auto"/>
          </w:divBdr>
        </w:div>
        <w:div w:id="1998607166">
          <w:marLeft w:val="640"/>
          <w:marRight w:val="0"/>
          <w:marTop w:val="0"/>
          <w:marBottom w:val="0"/>
          <w:divBdr>
            <w:top w:val="none" w:sz="0" w:space="0" w:color="auto"/>
            <w:left w:val="none" w:sz="0" w:space="0" w:color="auto"/>
            <w:bottom w:val="none" w:sz="0" w:space="0" w:color="auto"/>
            <w:right w:val="none" w:sz="0" w:space="0" w:color="auto"/>
          </w:divBdr>
        </w:div>
        <w:div w:id="211307269">
          <w:marLeft w:val="640"/>
          <w:marRight w:val="0"/>
          <w:marTop w:val="0"/>
          <w:marBottom w:val="0"/>
          <w:divBdr>
            <w:top w:val="none" w:sz="0" w:space="0" w:color="auto"/>
            <w:left w:val="none" w:sz="0" w:space="0" w:color="auto"/>
            <w:bottom w:val="none" w:sz="0" w:space="0" w:color="auto"/>
            <w:right w:val="none" w:sz="0" w:space="0" w:color="auto"/>
          </w:divBdr>
        </w:div>
        <w:div w:id="697316924">
          <w:marLeft w:val="640"/>
          <w:marRight w:val="0"/>
          <w:marTop w:val="0"/>
          <w:marBottom w:val="0"/>
          <w:divBdr>
            <w:top w:val="none" w:sz="0" w:space="0" w:color="auto"/>
            <w:left w:val="none" w:sz="0" w:space="0" w:color="auto"/>
            <w:bottom w:val="none" w:sz="0" w:space="0" w:color="auto"/>
            <w:right w:val="none" w:sz="0" w:space="0" w:color="auto"/>
          </w:divBdr>
        </w:div>
        <w:div w:id="784890234">
          <w:marLeft w:val="640"/>
          <w:marRight w:val="0"/>
          <w:marTop w:val="0"/>
          <w:marBottom w:val="0"/>
          <w:divBdr>
            <w:top w:val="none" w:sz="0" w:space="0" w:color="auto"/>
            <w:left w:val="none" w:sz="0" w:space="0" w:color="auto"/>
            <w:bottom w:val="none" w:sz="0" w:space="0" w:color="auto"/>
            <w:right w:val="none" w:sz="0" w:space="0" w:color="auto"/>
          </w:divBdr>
        </w:div>
        <w:div w:id="1575239800">
          <w:marLeft w:val="640"/>
          <w:marRight w:val="0"/>
          <w:marTop w:val="0"/>
          <w:marBottom w:val="0"/>
          <w:divBdr>
            <w:top w:val="none" w:sz="0" w:space="0" w:color="auto"/>
            <w:left w:val="none" w:sz="0" w:space="0" w:color="auto"/>
            <w:bottom w:val="none" w:sz="0" w:space="0" w:color="auto"/>
            <w:right w:val="none" w:sz="0" w:space="0" w:color="auto"/>
          </w:divBdr>
        </w:div>
        <w:div w:id="1325356436">
          <w:marLeft w:val="640"/>
          <w:marRight w:val="0"/>
          <w:marTop w:val="0"/>
          <w:marBottom w:val="0"/>
          <w:divBdr>
            <w:top w:val="none" w:sz="0" w:space="0" w:color="auto"/>
            <w:left w:val="none" w:sz="0" w:space="0" w:color="auto"/>
            <w:bottom w:val="none" w:sz="0" w:space="0" w:color="auto"/>
            <w:right w:val="none" w:sz="0" w:space="0" w:color="auto"/>
          </w:divBdr>
        </w:div>
        <w:div w:id="973103727">
          <w:marLeft w:val="640"/>
          <w:marRight w:val="0"/>
          <w:marTop w:val="0"/>
          <w:marBottom w:val="0"/>
          <w:divBdr>
            <w:top w:val="none" w:sz="0" w:space="0" w:color="auto"/>
            <w:left w:val="none" w:sz="0" w:space="0" w:color="auto"/>
            <w:bottom w:val="none" w:sz="0" w:space="0" w:color="auto"/>
            <w:right w:val="none" w:sz="0" w:space="0" w:color="auto"/>
          </w:divBdr>
        </w:div>
        <w:div w:id="1811750109">
          <w:marLeft w:val="640"/>
          <w:marRight w:val="0"/>
          <w:marTop w:val="0"/>
          <w:marBottom w:val="0"/>
          <w:divBdr>
            <w:top w:val="none" w:sz="0" w:space="0" w:color="auto"/>
            <w:left w:val="none" w:sz="0" w:space="0" w:color="auto"/>
            <w:bottom w:val="none" w:sz="0" w:space="0" w:color="auto"/>
            <w:right w:val="none" w:sz="0" w:space="0" w:color="auto"/>
          </w:divBdr>
        </w:div>
        <w:div w:id="1603878247">
          <w:marLeft w:val="640"/>
          <w:marRight w:val="0"/>
          <w:marTop w:val="0"/>
          <w:marBottom w:val="0"/>
          <w:divBdr>
            <w:top w:val="none" w:sz="0" w:space="0" w:color="auto"/>
            <w:left w:val="none" w:sz="0" w:space="0" w:color="auto"/>
            <w:bottom w:val="none" w:sz="0" w:space="0" w:color="auto"/>
            <w:right w:val="none" w:sz="0" w:space="0" w:color="auto"/>
          </w:divBdr>
        </w:div>
        <w:div w:id="1095636676">
          <w:marLeft w:val="640"/>
          <w:marRight w:val="0"/>
          <w:marTop w:val="0"/>
          <w:marBottom w:val="0"/>
          <w:divBdr>
            <w:top w:val="none" w:sz="0" w:space="0" w:color="auto"/>
            <w:left w:val="none" w:sz="0" w:space="0" w:color="auto"/>
            <w:bottom w:val="none" w:sz="0" w:space="0" w:color="auto"/>
            <w:right w:val="none" w:sz="0" w:space="0" w:color="auto"/>
          </w:divBdr>
        </w:div>
        <w:div w:id="1567566566">
          <w:marLeft w:val="640"/>
          <w:marRight w:val="0"/>
          <w:marTop w:val="0"/>
          <w:marBottom w:val="0"/>
          <w:divBdr>
            <w:top w:val="none" w:sz="0" w:space="0" w:color="auto"/>
            <w:left w:val="none" w:sz="0" w:space="0" w:color="auto"/>
            <w:bottom w:val="none" w:sz="0" w:space="0" w:color="auto"/>
            <w:right w:val="none" w:sz="0" w:space="0" w:color="auto"/>
          </w:divBdr>
        </w:div>
        <w:div w:id="1196425478">
          <w:marLeft w:val="640"/>
          <w:marRight w:val="0"/>
          <w:marTop w:val="0"/>
          <w:marBottom w:val="0"/>
          <w:divBdr>
            <w:top w:val="none" w:sz="0" w:space="0" w:color="auto"/>
            <w:left w:val="none" w:sz="0" w:space="0" w:color="auto"/>
            <w:bottom w:val="none" w:sz="0" w:space="0" w:color="auto"/>
            <w:right w:val="none" w:sz="0" w:space="0" w:color="auto"/>
          </w:divBdr>
        </w:div>
        <w:div w:id="1310130397">
          <w:marLeft w:val="640"/>
          <w:marRight w:val="0"/>
          <w:marTop w:val="0"/>
          <w:marBottom w:val="0"/>
          <w:divBdr>
            <w:top w:val="none" w:sz="0" w:space="0" w:color="auto"/>
            <w:left w:val="none" w:sz="0" w:space="0" w:color="auto"/>
            <w:bottom w:val="none" w:sz="0" w:space="0" w:color="auto"/>
            <w:right w:val="none" w:sz="0" w:space="0" w:color="auto"/>
          </w:divBdr>
        </w:div>
        <w:div w:id="704674178">
          <w:marLeft w:val="640"/>
          <w:marRight w:val="0"/>
          <w:marTop w:val="0"/>
          <w:marBottom w:val="0"/>
          <w:divBdr>
            <w:top w:val="none" w:sz="0" w:space="0" w:color="auto"/>
            <w:left w:val="none" w:sz="0" w:space="0" w:color="auto"/>
            <w:bottom w:val="none" w:sz="0" w:space="0" w:color="auto"/>
            <w:right w:val="none" w:sz="0" w:space="0" w:color="auto"/>
          </w:divBdr>
        </w:div>
        <w:div w:id="649406313">
          <w:marLeft w:val="640"/>
          <w:marRight w:val="0"/>
          <w:marTop w:val="0"/>
          <w:marBottom w:val="0"/>
          <w:divBdr>
            <w:top w:val="none" w:sz="0" w:space="0" w:color="auto"/>
            <w:left w:val="none" w:sz="0" w:space="0" w:color="auto"/>
            <w:bottom w:val="none" w:sz="0" w:space="0" w:color="auto"/>
            <w:right w:val="none" w:sz="0" w:space="0" w:color="auto"/>
          </w:divBdr>
        </w:div>
        <w:div w:id="1852455356">
          <w:marLeft w:val="640"/>
          <w:marRight w:val="0"/>
          <w:marTop w:val="0"/>
          <w:marBottom w:val="0"/>
          <w:divBdr>
            <w:top w:val="none" w:sz="0" w:space="0" w:color="auto"/>
            <w:left w:val="none" w:sz="0" w:space="0" w:color="auto"/>
            <w:bottom w:val="none" w:sz="0" w:space="0" w:color="auto"/>
            <w:right w:val="none" w:sz="0" w:space="0" w:color="auto"/>
          </w:divBdr>
        </w:div>
        <w:div w:id="2099593774">
          <w:marLeft w:val="640"/>
          <w:marRight w:val="0"/>
          <w:marTop w:val="0"/>
          <w:marBottom w:val="0"/>
          <w:divBdr>
            <w:top w:val="none" w:sz="0" w:space="0" w:color="auto"/>
            <w:left w:val="none" w:sz="0" w:space="0" w:color="auto"/>
            <w:bottom w:val="none" w:sz="0" w:space="0" w:color="auto"/>
            <w:right w:val="none" w:sz="0" w:space="0" w:color="auto"/>
          </w:divBdr>
        </w:div>
        <w:div w:id="2029482148">
          <w:marLeft w:val="640"/>
          <w:marRight w:val="0"/>
          <w:marTop w:val="0"/>
          <w:marBottom w:val="0"/>
          <w:divBdr>
            <w:top w:val="none" w:sz="0" w:space="0" w:color="auto"/>
            <w:left w:val="none" w:sz="0" w:space="0" w:color="auto"/>
            <w:bottom w:val="none" w:sz="0" w:space="0" w:color="auto"/>
            <w:right w:val="none" w:sz="0" w:space="0" w:color="auto"/>
          </w:divBdr>
        </w:div>
        <w:div w:id="1981880972">
          <w:marLeft w:val="640"/>
          <w:marRight w:val="0"/>
          <w:marTop w:val="0"/>
          <w:marBottom w:val="0"/>
          <w:divBdr>
            <w:top w:val="none" w:sz="0" w:space="0" w:color="auto"/>
            <w:left w:val="none" w:sz="0" w:space="0" w:color="auto"/>
            <w:bottom w:val="none" w:sz="0" w:space="0" w:color="auto"/>
            <w:right w:val="none" w:sz="0" w:space="0" w:color="auto"/>
          </w:divBdr>
        </w:div>
        <w:div w:id="60567438">
          <w:marLeft w:val="640"/>
          <w:marRight w:val="0"/>
          <w:marTop w:val="0"/>
          <w:marBottom w:val="0"/>
          <w:divBdr>
            <w:top w:val="none" w:sz="0" w:space="0" w:color="auto"/>
            <w:left w:val="none" w:sz="0" w:space="0" w:color="auto"/>
            <w:bottom w:val="none" w:sz="0" w:space="0" w:color="auto"/>
            <w:right w:val="none" w:sz="0" w:space="0" w:color="auto"/>
          </w:divBdr>
        </w:div>
        <w:div w:id="1739668987">
          <w:marLeft w:val="640"/>
          <w:marRight w:val="0"/>
          <w:marTop w:val="0"/>
          <w:marBottom w:val="0"/>
          <w:divBdr>
            <w:top w:val="none" w:sz="0" w:space="0" w:color="auto"/>
            <w:left w:val="none" w:sz="0" w:space="0" w:color="auto"/>
            <w:bottom w:val="none" w:sz="0" w:space="0" w:color="auto"/>
            <w:right w:val="none" w:sz="0" w:space="0" w:color="auto"/>
          </w:divBdr>
        </w:div>
        <w:div w:id="1588345511">
          <w:marLeft w:val="640"/>
          <w:marRight w:val="0"/>
          <w:marTop w:val="0"/>
          <w:marBottom w:val="0"/>
          <w:divBdr>
            <w:top w:val="none" w:sz="0" w:space="0" w:color="auto"/>
            <w:left w:val="none" w:sz="0" w:space="0" w:color="auto"/>
            <w:bottom w:val="none" w:sz="0" w:space="0" w:color="auto"/>
            <w:right w:val="none" w:sz="0" w:space="0" w:color="auto"/>
          </w:divBdr>
        </w:div>
        <w:div w:id="910121437">
          <w:marLeft w:val="640"/>
          <w:marRight w:val="0"/>
          <w:marTop w:val="0"/>
          <w:marBottom w:val="0"/>
          <w:divBdr>
            <w:top w:val="none" w:sz="0" w:space="0" w:color="auto"/>
            <w:left w:val="none" w:sz="0" w:space="0" w:color="auto"/>
            <w:bottom w:val="none" w:sz="0" w:space="0" w:color="auto"/>
            <w:right w:val="none" w:sz="0" w:space="0" w:color="auto"/>
          </w:divBdr>
        </w:div>
        <w:div w:id="232619211">
          <w:marLeft w:val="640"/>
          <w:marRight w:val="0"/>
          <w:marTop w:val="0"/>
          <w:marBottom w:val="0"/>
          <w:divBdr>
            <w:top w:val="none" w:sz="0" w:space="0" w:color="auto"/>
            <w:left w:val="none" w:sz="0" w:space="0" w:color="auto"/>
            <w:bottom w:val="none" w:sz="0" w:space="0" w:color="auto"/>
            <w:right w:val="none" w:sz="0" w:space="0" w:color="auto"/>
          </w:divBdr>
        </w:div>
        <w:div w:id="307517717">
          <w:marLeft w:val="640"/>
          <w:marRight w:val="0"/>
          <w:marTop w:val="0"/>
          <w:marBottom w:val="0"/>
          <w:divBdr>
            <w:top w:val="none" w:sz="0" w:space="0" w:color="auto"/>
            <w:left w:val="none" w:sz="0" w:space="0" w:color="auto"/>
            <w:bottom w:val="none" w:sz="0" w:space="0" w:color="auto"/>
            <w:right w:val="none" w:sz="0" w:space="0" w:color="auto"/>
          </w:divBdr>
        </w:div>
        <w:div w:id="463237155">
          <w:marLeft w:val="640"/>
          <w:marRight w:val="0"/>
          <w:marTop w:val="0"/>
          <w:marBottom w:val="0"/>
          <w:divBdr>
            <w:top w:val="none" w:sz="0" w:space="0" w:color="auto"/>
            <w:left w:val="none" w:sz="0" w:space="0" w:color="auto"/>
            <w:bottom w:val="none" w:sz="0" w:space="0" w:color="auto"/>
            <w:right w:val="none" w:sz="0" w:space="0" w:color="auto"/>
          </w:divBdr>
        </w:div>
        <w:div w:id="642391185">
          <w:marLeft w:val="640"/>
          <w:marRight w:val="0"/>
          <w:marTop w:val="0"/>
          <w:marBottom w:val="0"/>
          <w:divBdr>
            <w:top w:val="none" w:sz="0" w:space="0" w:color="auto"/>
            <w:left w:val="none" w:sz="0" w:space="0" w:color="auto"/>
            <w:bottom w:val="none" w:sz="0" w:space="0" w:color="auto"/>
            <w:right w:val="none" w:sz="0" w:space="0" w:color="auto"/>
          </w:divBdr>
        </w:div>
        <w:div w:id="2004233316">
          <w:marLeft w:val="640"/>
          <w:marRight w:val="0"/>
          <w:marTop w:val="0"/>
          <w:marBottom w:val="0"/>
          <w:divBdr>
            <w:top w:val="none" w:sz="0" w:space="0" w:color="auto"/>
            <w:left w:val="none" w:sz="0" w:space="0" w:color="auto"/>
            <w:bottom w:val="none" w:sz="0" w:space="0" w:color="auto"/>
            <w:right w:val="none" w:sz="0" w:space="0" w:color="auto"/>
          </w:divBdr>
        </w:div>
        <w:div w:id="246353109">
          <w:marLeft w:val="640"/>
          <w:marRight w:val="0"/>
          <w:marTop w:val="0"/>
          <w:marBottom w:val="0"/>
          <w:divBdr>
            <w:top w:val="none" w:sz="0" w:space="0" w:color="auto"/>
            <w:left w:val="none" w:sz="0" w:space="0" w:color="auto"/>
            <w:bottom w:val="none" w:sz="0" w:space="0" w:color="auto"/>
            <w:right w:val="none" w:sz="0" w:space="0" w:color="auto"/>
          </w:divBdr>
        </w:div>
        <w:div w:id="1310404883">
          <w:marLeft w:val="640"/>
          <w:marRight w:val="0"/>
          <w:marTop w:val="0"/>
          <w:marBottom w:val="0"/>
          <w:divBdr>
            <w:top w:val="none" w:sz="0" w:space="0" w:color="auto"/>
            <w:left w:val="none" w:sz="0" w:space="0" w:color="auto"/>
            <w:bottom w:val="none" w:sz="0" w:space="0" w:color="auto"/>
            <w:right w:val="none" w:sz="0" w:space="0" w:color="auto"/>
          </w:divBdr>
        </w:div>
        <w:div w:id="1165169710">
          <w:marLeft w:val="640"/>
          <w:marRight w:val="0"/>
          <w:marTop w:val="0"/>
          <w:marBottom w:val="0"/>
          <w:divBdr>
            <w:top w:val="none" w:sz="0" w:space="0" w:color="auto"/>
            <w:left w:val="none" w:sz="0" w:space="0" w:color="auto"/>
            <w:bottom w:val="none" w:sz="0" w:space="0" w:color="auto"/>
            <w:right w:val="none" w:sz="0" w:space="0" w:color="auto"/>
          </w:divBdr>
        </w:div>
        <w:div w:id="652178473">
          <w:marLeft w:val="640"/>
          <w:marRight w:val="0"/>
          <w:marTop w:val="0"/>
          <w:marBottom w:val="0"/>
          <w:divBdr>
            <w:top w:val="none" w:sz="0" w:space="0" w:color="auto"/>
            <w:left w:val="none" w:sz="0" w:space="0" w:color="auto"/>
            <w:bottom w:val="none" w:sz="0" w:space="0" w:color="auto"/>
            <w:right w:val="none" w:sz="0" w:space="0" w:color="auto"/>
          </w:divBdr>
        </w:div>
        <w:div w:id="2082216040">
          <w:marLeft w:val="640"/>
          <w:marRight w:val="0"/>
          <w:marTop w:val="0"/>
          <w:marBottom w:val="0"/>
          <w:divBdr>
            <w:top w:val="none" w:sz="0" w:space="0" w:color="auto"/>
            <w:left w:val="none" w:sz="0" w:space="0" w:color="auto"/>
            <w:bottom w:val="none" w:sz="0" w:space="0" w:color="auto"/>
            <w:right w:val="none" w:sz="0" w:space="0" w:color="auto"/>
          </w:divBdr>
        </w:div>
        <w:div w:id="1445684895">
          <w:marLeft w:val="640"/>
          <w:marRight w:val="0"/>
          <w:marTop w:val="0"/>
          <w:marBottom w:val="0"/>
          <w:divBdr>
            <w:top w:val="none" w:sz="0" w:space="0" w:color="auto"/>
            <w:left w:val="none" w:sz="0" w:space="0" w:color="auto"/>
            <w:bottom w:val="none" w:sz="0" w:space="0" w:color="auto"/>
            <w:right w:val="none" w:sz="0" w:space="0" w:color="auto"/>
          </w:divBdr>
        </w:div>
        <w:div w:id="2036691416">
          <w:marLeft w:val="640"/>
          <w:marRight w:val="0"/>
          <w:marTop w:val="0"/>
          <w:marBottom w:val="0"/>
          <w:divBdr>
            <w:top w:val="none" w:sz="0" w:space="0" w:color="auto"/>
            <w:left w:val="none" w:sz="0" w:space="0" w:color="auto"/>
            <w:bottom w:val="none" w:sz="0" w:space="0" w:color="auto"/>
            <w:right w:val="none" w:sz="0" w:space="0" w:color="auto"/>
          </w:divBdr>
        </w:div>
        <w:div w:id="443816421">
          <w:marLeft w:val="640"/>
          <w:marRight w:val="0"/>
          <w:marTop w:val="0"/>
          <w:marBottom w:val="0"/>
          <w:divBdr>
            <w:top w:val="none" w:sz="0" w:space="0" w:color="auto"/>
            <w:left w:val="none" w:sz="0" w:space="0" w:color="auto"/>
            <w:bottom w:val="none" w:sz="0" w:space="0" w:color="auto"/>
            <w:right w:val="none" w:sz="0" w:space="0" w:color="auto"/>
          </w:divBdr>
        </w:div>
        <w:div w:id="2128235299">
          <w:marLeft w:val="640"/>
          <w:marRight w:val="0"/>
          <w:marTop w:val="0"/>
          <w:marBottom w:val="0"/>
          <w:divBdr>
            <w:top w:val="none" w:sz="0" w:space="0" w:color="auto"/>
            <w:left w:val="none" w:sz="0" w:space="0" w:color="auto"/>
            <w:bottom w:val="none" w:sz="0" w:space="0" w:color="auto"/>
            <w:right w:val="none" w:sz="0" w:space="0" w:color="auto"/>
          </w:divBdr>
        </w:div>
        <w:div w:id="555436240">
          <w:marLeft w:val="640"/>
          <w:marRight w:val="0"/>
          <w:marTop w:val="0"/>
          <w:marBottom w:val="0"/>
          <w:divBdr>
            <w:top w:val="none" w:sz="0" w:space="0" w:color="auto"/>
            <w:left w:val="none" w:sz="0" w:space="0" w:color="auto"/>
            <w:bottom w:val="none" w:sz="0" w:space="0" w:color="auto"/>
            <w:right w:val="none" w:sz="0" w:space="0" w:color="auto"/>
          </w:divBdr>
        </w:div>
        <w:div w:id="1662855055">
          <w:marLeft w:val="640"/>
          <w:marRight w:val="0"/>
          <w:marTop w:val="0"/>
          <w:marBottom w:val="0"/>
          <w:divBdr>
            <w:top w:val="none" w:sz="0" w:space="0" w:color="auto"/>
            <w:left w:val="none" w:sz="0" w:space="0" w:color="auto"/>
            <w:bottom w:val="none" w:sz="0" w:space="0" w:color="auto"/>
            <w:right w:val="none" w:sz="0" w:space="0" w:color="auto"/>
          </w:divBdr>
        </w:div>
        <w:div w:id="679241200">
          <w:marLeft w:val="640"/>
          <w:marRight w:val="0"/>
          <w:marTop w:val="0"/>
          <w:marBottom w:val="0"/>
          <w:divBdr>
            <w:top w:val="none" w:sz="0" w:space="0" w:color="auto"/>
            <w:left w:val="none" w:sz="0" w:space="0" w:color="auto"/>
            <w:bottom w:val="none" w:sz="0" w:space="0" w:color="auto"/>
            <w:right w:val="none" w:sz="0" w:space="0" w:color="auto"/>
          </w:divBdr>
        </w:div>
        <w:div w:id="1150364471">
          <w:marLeft w:val="640"/>
          <w:marRight w:val="0"/>
          <w:marTop w:val="0"/>
          <w:marBottom w:val="0"/>
          <w:divBdr>
            <w:top w:val="none" w:sz="0" w:space="0" w:color="auto"/>
            <w:left w:val="none" w:sz="0" w:space="0" w:color="auto"/>
            <w:bottom w:val="none" w:sz="0" w:space="0" w:color="auto"/>
            <w:right w:val="none" w:sz="0" w:space="0" w:color="auto"/>
          </w:divBdr>
        </w:div>
        <w:div w:id="38633062">
          <w:marLeft w:val="640"/>
          <w:marRight w:val="0"/>
          <w:marTop w:val="0"/>
          <w:marBottom w:val="0"/>
          <w:divBdr>
            <w:top w:val="none" w:sz="0" w:space="0" w:color="auto"/>
            <w:left w:val="none" w:sz="0" w:space="0" w:color="auto"/>
            <w:bottom w:val="none" w:sz="0" w:space="0" w:color="auto"/>
            <w:right w:val="none" w:sz="0" w:space="0" w:color="auto"/>
          </w:divBdr>
        </w:div>
        <w:div w:id="905577262">
          <w:marLeft w:val="640"/>
          <w:marRight w:val="0"/>
          <w:marTop w:val="0"/>
          <w:marBottom w:val="0"/>
          <w:divBdr>
            <w:top w:val="none" w:sz="0" w:space="0" w:color="auto"/>
            <w:left w:val="none" w:sz="0" w:space="0" w:color="auto"/>
            <w:bottom w:val="none" w:sz="0" w:space="0" w:color="auto"/>
            <w:right w:val="none" w:sz="0" w:space="0" w:color="auto"/>
          </w:divBdr>
        </w:div>
        <w:div w:id="207838747">
          <w:marLeft w:val="640"/>
          <w:marRight w:val="0"/>
          <w:marTop w:val="0"/>
          <w:marBottom w:val="0"/>
          <w:divBdr>
            <w:top w:val="none" w:sz="0" w:space="0" w:color="auto"/>
            <w:left w:val="none" w:sz="0" w:space="0" w:color="auto"/>
            <w:bottom w:val="none" w:sz="0" w:space="0" w:color="auto"/>
            <w:right w:val="none" w:sz="0" w:space="0" w:color="auto"/>
          </w:divBdr>
        </w:div>
        <w:div w:id="1587108789">
          <w:marLeft w:val="640"/>
          <w:marRight w:val="0"/>
          <w:marTop w:val="0"/>
          <w:marBottom w:val="0"/>
          <w:divBdr>
            <w:top w:val="none" w:sz="0" w:space="0" w:color="auto"/>
            <w:left w:val="none" w:sz="0" w:space="0" w:color="auto"/>
            <w:bottom w:val="none" w:sz="0" w:space="0" w:color="auto"/>
            <w:right w:val="none" w:sz="0" w:space="0" w:color="auto"/>
          </w:divBdr>
        </w:div>
        <w:div w:id="1386679181">
          <w:marLeft w:val="640"/>
          <w:marRight w:val="0"/>
          <w:marTop w:val="0"/>
          <w:marBottom w:val="0"/>
          <w:divBdr>
            <w:top w:val="none" w:sz="0" w:space="0" w:color="auto"/>
            <w:left w:val="none" w:sz="0" w:space="0" w:color="auto"/>
            <w:bottom w:val="none" w:sz="0" w:space="0" w:color="auto"/>
            <w:right w:val="none" w:sz="0" w:space="0" w:color="auto"/>
          </w:divBdr>
        </w:div>
        <w:div w:id="866597321">
          <w:marLeft w:val="640"/>
          <w:marRight w:val="0"/>
          <w:marTop w:val="0"/>
          <w:marBottom w:val="0"/>
          <w:divBdr>
            <w:top w:val="none" w:sz="0" w:space="0" w:color="auto"/>
            <w:left w:val="none" w:sz="0" w:space="0" w:color="auto"/>
            <w:bottom w:val="none" w:sz="0" w:space="0" w:color="auto"/>
            <w:right w:val="none" w:sz="0" w:space="0" w:color="auto"/>
          </w:divBdr>
        </w:div>
        <w:div w:id="1871064241">
          <w:marLeft w:val="640"/>
          <w:marRight w:val="0"/>
          <w:marTop w:val="0"/>
          <w:marBottom w:val="0"/>
          <w:divBdr>
            <w:top w:val="none" w:sz="0" w:space="0" w:color="auto"/>
            <w:left w:val="none" w:sz="0" w:space="0" w:color="auto"/>
            <w:bottom w:val="none" w:sz="0" w:space="0" w:color="auto"/>
            <w:right w:val="none" w:sz="0" w:space="0" w:color="auto"/>
          </w:divBdr>
        </w:div>
        <w:div w:id="498547193">
          <w:marLeft w:val="640"/>
          <w:marRight w:val="0"/>
          <w:marTop w:val="0"/>
          <w:marBottom w:val="0"/>
          <w:divBdr>
            <w:top w:val="none" w:sz="0" w:space="0" w:color="auto"/>
            <w:left w:val="none" w:sz="0" w:space="0" w:color="auto"/>
            <w:bottom w:val="none" w:sz="0" w:space="0" w:color="auto"/>
            <w:right w:val="none" w:sz="0" w:space="0" w:color="auto"/>
          </w:divBdr>
        </w:div>
        <w:div w:id="693921394">
          <w:marLeft w:val="640"/>
          <w:marRight w:val="0"/>
          <w:marTop w:val="0"/>
          <w:marBottom w:val="0"/>
          <w:divBdr>
            <w:top w:val="none" w:sz="0" w:space="0" w:color="auto"/>
            <w:left w:val="none" w:sz="0" w:space="0" w:color="auto"/>
            <w:bottom w:val="none" w:sz="0" w:space="0" w:color="auto"/>
            <w:right w:val="none" w:sz="0" w:space="0" w:color="auto"/>
          </w:divBdr>
        </w:div>
        <w:div w:id="1018316772">
          <w:marLeft w:val="640"/>
          <w:marRight w:val="0"/>
          <w:marTop w:val="0"/>
          <w:marBottom w:val="0"/>
          <w:divBdr>
            <w:top w:val="none" w:sz="0" w:space="0" w:color="auto"/>
            <w:left w:val="none" w:sz="0" w:space="0" w:color="auto"/>
            <w:bottom w:val="none" w:sz="0" w:space="0" w:color="auto"/>
            <w:right w:val="none" w:sz="0" w:space="0" w:color="auto"/>
          </w:divBdr>
        </w:div>
        <w:div w:id="52387947">
          <w:marLeft w:val="640"/>
          <w:marRight w:val="0"/>
          <w:marTop w:val="0"/>
          <w:marBottom w:val="0"/>
          <w:divBdr>
            <w:top w:val="none" w:sz="0" w:space="0" w:color="auto"/>
            <w:left w:val="none" w:sz="0" w:space="0" w:color="auto"/>
            <w:bottom w:val="none" w:sz="0" w:space="0" w:color="auto"/>
            <w:right w:val="none" w:sz="0" w:space="0" w:color="auto"/>
          </w:divBdr>
        </w:div>
        <w:div w:id="328794710">
          <w:marLeft w:val="640"/>
          <w:marRight w:val="0"/>
          <w:marTop w:val="0"/>
          <w:marBottom w:val="0"/>
          <w:divBdr>
            <w:top w:val="none" w:sz="0" w:space="0" w:color="auto"/>
            <w:left w:val="none" w:sz="0" w:space="0" w:color="auto"/>
            <w:bottom w:val="none" w:sz="0" w:space="0" w:color="auto"/>
            <w:right w:val="none" w:sz="0" w:space="0" w:color="auto"/>
          </w:divBdr>
        </w:div>
        <w:div w:id="585383178">
          <w:marLeft w:val="640"/>
          <w:marRight w:val="0"/>
          <w:marTop w:val="0"/>
          <w:marBottom w:val="0"/>
          <w:divBdr>
            <w:top w:val="none" w:sz="0" w:space="0" w:color="auto"/>
            <w:left w:val="none" w:sz="0" w:space="0" w:color="auto"/>
            <w:bottom w:val="none" w:sz="0" w:space="0" w:color="auto"/>
            <w:right w:val="none" w:sz="0" w:space="0" w:color="auto"/>
          </w:divBdr>
        </w:div>
        <w:div w:id="1073895973">
          <w:marLeft w:val="640"/>
          <w:marRight w:val="0"/>
          <w:marTop w:val="0"/>
          <w:marBottom w:val="0"/>
          <w:divBdr>
            <w:top w:val="none" w:sz="0" w:space="0" w:color="auto"/>
            <w:left w:val="none" w:sz="0" w:space="0" w:color="auto"/>
            <w:bottom w:val="none" w:sz="0" w:space="0" w:color="auto"/>
            <w:right w:val="none" w:sz="0" w:space="0" w:color="auto"/>
          </w:divBdr>
        </w:div>
        <w:div w:id="1329167384">
          <w:marLeft w:val="640"/>
          <w:marRight w:val="0"/>
          <w:marTop w:val="0"/>
          <w:marBottom w:val="0"/>
          <w:divBdr>
            <w:top w:val="none" w:sz="0" w:space="0" w:color="auto"/>
            <w:left w:val="none" w:sz="0" w:space="0" w:color="auto"/>
            <w:bottom w:val="none" w:sz="0" w:space="0" w:color="auto"/>
            <w:right w:val="none" w:sz="0" w:space="0" w:color="auto"/>
          </w:divBdr>
        </w:div>
        <w:div w:id="1591043444">
          <w:marLeft w:val="640"/>
          <w:marRight w:val="0"/>
          <w:marTop w:val="0"/>
          <w:marBottom w:val="0"/>
          <w:divBdr>
            <w:top w:val="none" w:sz="0" w:space="0" w:color="auto"/>
            <w:left w:val="none" w:sz="0" w:space="0" w:color="auto"/>
            <w:bottom w:val="none" w:sz="0" w:space="0" w:color="auto"/>
            <w:right w:val="none" w:sz="0" w:space="0" w:color="auto"/>
          </w:divBdr>
        </w:div>
        <w:div w:id="1214384603">
          <w:marLeft w:val="640"/>
          <w:marRight w:val="0"/>
          <w:marTop w:val="0"/>
          <w:marBottom w:val="0"/>
          <w:divBdr>
            <w:top w:val="none" w:sz="0" w:space="0" w:color="auto"/>
            <w:left w:val="none" w:sz="0" w:space="0" w:color="auto"/>
            <w:bottom w:val="none" w:sz="0" w:space="0" w:color="auto"/>
            <w:right w:val="none" w:sz="0" w:space="0" w:color="auto"/>
          </w:divBdr>
        </w:div>
        <w:div w:id="604075159">
          <w:marLeft w:val="640"/>
          <w:marRight w:val="0"/>
          <w:marTop w:val="0"/>
          <w:marBottom w:val="0"/>
          <w:divBdr>
            <w:top w:val="none" w:sz="0" w:space="0" w:color="auto"/>
            <w:left w:val="none" w:sz="0" w:space="0" w:color="auto"/>
            <w:bottom w:val="none" w:sz="0" w:space="0" w:color="auto"/>
            <w:right w:val="none" w:sz="0" w:space="0" w:color="auto"/>
          </w:divBdr>
        </w:div>
        <w:div w:id="1915893714">
          <w:marLeft w:val="640"/>
          <w:marRight w:val="0"/>
          <w:marTop w:val="0"/>
          <w:marBottom w:val="0"/>
          <w:divBdr>
            <w:top w:val="none" w:sz="0" w:space="0" w:color="auto"/>
            <w:left w:val="none" w:sz="0" w:space="0" w:color="auto"/>
            <w:bottom w:val="none" w:sz="0" w:space="0" w:color="auto"/>
            <w:right w:val="none" w:sz="0" w:space="0" w:color="auto"/>
          </w:divBdr>
        </w:div>
        <w:div w:id="2073379763">
          <w:marLeft w:val="640"/>
          <w:marRight w:val="0"/>
          <w:marTop w:val="0"/>
          <w:marBottom w:val="0"/>
          <w:divBdr>
            <w:top w:val="none" w:sz="0" w:space="0" w:color="auto"/>
            <w:left w:val="none" w:sz="0" w:space="0" w:color="auto"/>
            <w:bottom w:val="none" w:sz="0" w:space="0" w:color="auto"/>
            <w:right w:val="none" w:sz="0" w:space="0" w:color="auto"/>
          </w:divBdr>
        </w:div>
        <w:div w:id="1258246626">
          <w:marLeft w:val="640"/>
          <w:marRight w:val="0"/>
          <w:marTop w:val="0"/>
          <w:marBottom w:val="0"/>
          <w:divBdr>
            <w:top w:val="none" w:sz="0" w:space="0" w:color="auto"/>
            <w:left w:val="none" w:sz="0" w:space="0" w:color="auto"/>
            <w:bottom w:val="none" w:sz="0" w:space="0" w:color="auto"/>
            <w:right w:val="none" w:sz="0" w:space="0" w:color="auto"/>
          </w:divBdr>
        </w:div>
        <w:div w:id="1631085406">
          <w:marLeft w:val="640"/>
          <w:marRight w:val="0"/>
          <w:marTop w:val="0"/>
          <w:marBottom w:val="0"/>
          <w:divBdr>
            <w:top w:val="none" w:sz="0" w:space="0" w:color="auto"/>
            <w:left w:val="none" w:sz="0" w:space="0" w:color="auto"/>
            <w:bottom w:val="none" w:sz="0" w:space="0" w:color="auto"/>
            <w:right w:val="none" w:sz="0" w:space="0" w:color="auto"/>
          </w:divBdr>
        </w:div>
        <w:div w:id="701133304">
          <w:marLeft w:val="640"/>
          <w:marRight w:val="0"/>
          <w:marTop w:val="0"/>
          <w:marBottom w:val="0"/>
          <w:divBdr>
            <w:top w:val="none" w:sz="0" w:space="0" w:color="auto"/>
            <w:left w:val="none" w:sz="0" w:space="0" w:color="auto"/>
            <w:bottom w:val="none" w:sz="0" w:space="0" w:color="auto"/>
            <w:right w:val="none" w:sz="0" w:space="0" w:color="auto"/>
          </w:divBdr>
        </w:div>
        <w:div w:id="1461220077">
          <w:marLeft w:val="640"/>
          <w:marRight w:val="0"/>
          <w:marTop w:val="0"/>
          <w:marBottom w:val="0"/>
          <w:divBdr>
            <w:top w:val="none" w:sz="0" w:space="0" w:color="auto"/>
            <w:left w:val="none" w:sz="0" w:space="0" w:color="auto"/>
            <w:bottom w:val="none" w:sz="0" w:space="0" w:color="auto"/>
            <w:right w:val="none" w:sz="0" w:space="0" w:color="auto"/>
          </w:divBdr>
        </w:div>
        <w:div w:id="89393943">
          <w:marLeft w:val="640"/>
          <w:marRight w:val="0"/>
          <w:marTop w:val="0"/>
          <w:marBottom w:val="0"/>
          <w:divBdr>
            <w:top w:val="none" w:sz="0" w:space="0" w:color="auto"/>
            <w:left w:val="none" w:sz="0" w:space="0" w:color="auto"/>
            <w:bottom w:val="none" w:sz="0" w:space="0" w:color="auto"/>
            <w:right w:val="none" w:sz="0" w:space="0" w:color="auto"/>
          </w:divBdr>
        </w:div>
        <w:div w:id="1794321804">
          <w:marLeft w:val="640"/>
          <w:marRight w:val="0"/>
          <w:marTop w:val="0"/>
          <w:marBottom w:val="0"/>
          <w:divBdr>
            <w:top w:val="none" w:sz="0" w:space="0" w:color="auto"/>
            <w:left w:val="none" w:sz="0" w:space="0" w:color="auto"/>
            <w:bottom w:val="none" w:sz="0" w:space="0" w:color="auto"/>
            <w:right w:val="none" w:sz="0" w:space="0" w:color="auto"/>
          </w:divBdr>
        </w:div>
        <w:div w:id="1647271608">
          <w:marLeft w:val="640"/>
          <w:marRight w:val="0"/>
          <w:marTop w:val="0"/>
          <w:marBottom w:val="0"/>
          <w:divBdr>
            <w:top w:val="none" w:sz="0" w:space="0" w:color="auto"/>
            <w:left w:val="none" w:sz="0" w:space="0" w:color="auto"/>
            <w:bottom w:val="none" w:sz="0" w:space="0" w:color="auto"/>
            <w:right w:val="none" w:sz="0" w:space="0" w:color="auto"/>
          </w:divBdr>
        </w:div>
        <w:div w:id="1265380045">
          <w:marLeft w:val="640"/>
          <w:marRight w:val="0"/>
          <w:marTop w:val="0"/>
          <w:marBottom w:val="0"/>
          <w:divBdr>
            <w:top w:val="none" w:sz="0" w:space="0" w:color="auto"/>
            <w:left w:val="none" w:sz="0" w:space="0" w:color="auto"/>
            <w:bottom w:val="none" w:sz="0" w:space="0" w:color="auto"/>
            <w:right w:val="none" w:sz="0" w:space="0" w:color="auto"/>
          </w:divBdr>
        </w:div>
        <w:div w:id="225188061">
          <w:marLeft w:val="640"/>
          <w:marRight w:val="0"/>
          <w:marTop w:val="0"/>
          <w:marBottom w:val="0"/>
          <w:divBdr>
            <w:top w:val="none" w:sz="0" w:space="0" w:color="auto"/>
            <w:left w:val="none" w:sz="0" w:space="0" w:color="auto"/>
            <w:bottom w:val="none" w:sz="0" w:space="0" w:color="auto"/>
            <w:right w:val="none" w:sz="0" w:space="0" w:color="auto"/>
          </w:divBdr>
        </w:div>
        <w:div w:id="1969819173">
          <w:marLeft w:val="640"/>
          <w:marRight w:val="0"/>
          <w:marTop w:val="0"/>
          <w:marBottom w:val="0"/>
          <w:divBdr>
            <w:top w:val="none" w:sz="0" w:space="0" w:color="auto"/>
            <w:left w:val="none" w:sz="0" w:space="0" w:color="auto"/>
            <w:bottom w:val="none" w:sz="0" w:space="0" w:color="auto"/>
            <w:right w:val="none" w:sz="0" w:space="0" w:color="auto"/>
          </w:divBdr>
        </w:div>
        <w:div w:id="675424923">
          <w:marLeft w:val="640"/>
          <w:marRight w:val="0"/>
          <w:marTop w:val="0"/>
          <w:marBottom w:val="0"/>
          <w:divBdr>
            <w:top w:val="none" w:sz="0" w:space="0" w:color="auto"/>
            <w:left w:val="none" w:sz="0" w:space="0" w:color="auto"/>
            <w:bottom w:val="none" w:sz="0" w:space="0" w:color="auto"/>
            <w:right w:val="none" w:sz="0" w:space="0" w:color="auto"/>
          </w:divBdr>
        </w:div>
        <w:div w:id="178201064">
          <w:marLeft w:val="640"/>
          <w:marRight w:val="0"/>
          <w:marTop w:val="0"/>
          <w:marBottom w:val="0"/>
          <w:divBdr>
            <w:top w:val="none" w:sz="0" w:space="0" w:color="auto"/>
            <w:left w:val="none" w:sz="0" w:space="0" w:color="auto"/>
            <w:bottom w:val="none" w:sz="0" w:space="0" w:color="auto"/>
            <w:right w:val="none" w:sz="0" w:space="0" w:color="auto"/>
          </w:divBdr>
        </w:div>
        <w:div w:id="1590575928">
          <w:marLeft w:val="640"/>
          <w:marRight w:val="0"/>
          <w:marTop w:val="0"/>
          <w:marBottom w:val="0"/>
          <w:divBdr>
            <w:top w:val="none" w:sz="0" w:space="0" w:color="auto"/>
            <w:left w:val="none" w:sz="0" w:space="0" w:color="auto"/>
            <w:bottom w:val="none" w:sz="0" w:space="0" w:color="auto"/>
            <w:right w:val="none" w:sz="0" w:space="0" w:color="auto"/>
          </w:divBdr>
        </w:div>
        <w:div w:id="1428963515">
          <w:marLeft w:val="640"/>
          <w:marRight w:val="0"/>
          <w:marTop w:val="0"/>
          <w:marBottom w:val="0"/>
          <w:divBdr>
            <w:top w:val="none" w:sz="0" w:space="0" w:color="auto"/>
            <w:left w:val="none" w:sz="0" w:space="0" w:color="auto"/>
            <w:bottom w:val="none" w:sz="0" w:space="0" w:color="auto"/>
            <w:right w:val="none" w:sz="0" w:space="0" w:color="auto"/>
          </w:divBdr>
        </w:div>
        <w:div w:id="1684015960">
          <w:marLeft w:val="640"/>
          <w:marRight w:val="0"/>
          <w:marTop w:val="0"/>
          <w:marBottom w:val="0"/>
          <w:divBdr>
            <w:top w:val="none" w:sz="0" w:space="0" w:color="auto"/>
            <w:left w:val="none" w:sz="0" w:space="0" w:color="auto"/>
            <w:bottom w:val="none" w:sz="0" w:space="0" w:color="auto"/>
            <w:right w:val="none" w:sz="0" w:space="0" w:color="auto"/>
          </w:divBdr>
        </w:div>
        <w:div w:id="1155339821">
          <w:marLeft w:val="640"/>
          <w:marRight w:val="0"/>
          <w:marTop w:val="0"/>
          <w:marBottom w:val="0"/>
          <w:divBdr>
            <w:top w:val="none" w:sz="0" w:space="0" w:color="auto"/>
            <w:left w:val="none" w:sz="0" w:space="0" w:color="auto"/>
            <w:bottom w:val="none" w:sz="0" w:space="0" w:color="auto"/>
            <w:right w:val="none" w:sz="0" w:space="0" w:color="auto"/>
          </w:divBdr>
        </w:div>
        <w:div w:id="1362822462">
          <w:marLeft w:val="640"/>
          <w:marRight w:val="0"/>
          <w:marTop w:val="0"/>
          <w:marBottom w:val="0"/>
          <w:divBdr>
            <w:top w:val="none" w:sz="0" w:space="0" w:color="auto"/>
            <w:left w:val="none" w:sz="0" w:space="0" w:color="auto"/>
            <w:bottom w:val="none" w:sz="0" w:space="0" w:color="auto"/>
            <w:right w:val="none" w:sz="0" w:space="0" w:color="auto"/>
          </w:divBdr>
        </w:div>
        <w:div w:id="761606357">
          <w:marLeft w:val="640"/>
          <w:marRight w:val="0"/>
          <w:marTop w:val="0"/>
          <w:marBottom w:val="0"/>
          <w:divBdr>
            <w:top w:val="none" w:sz="0" w:space="0" w:color="auto"/>
            <w:left w:val="none" w:sz="0" w:space="0" w:color="auto"/>
            <w:bottom w:val="none" w:sz="0" w:space="0" w:color="auto"/>
            <w:right w:val="none" w:sz="0" w:space="0" w:color="auto"/>
          </w:divBdr>
        </w:div>
        <w:div w:id="1844078958">
          <w:marLeft w:val="640"/>
          <w:marRight w:val="0"/>
          <w:marTop w:val="0"/>
          <w:marBottom w:val="0"/>
          <w:divBdr>
            <w:top w:val="none" w:sz="0" w:space="0" w:color="auto"/>
            <w:left w:val="none" w:sz="0" w:space="0" w:color="auto"/>
            <w:bottom w:val="none" w:sz="0" w:space="0" w:color="auto"/>
            <w:right w:val="none" w:sz="0" w:space="0" w:color="auto"/>
          </w:divBdr>
        </w:div>
        <w:div w:id="1422681633">
          <w:marLeft w:val="640"/>
          <w:marRight w:val="0"/>
          <w:marTop w:val="0"/>
          <w:marBottom w:val="0"/>
          <w:divBdr>
            <w:top w:val="none" w:sz="0" w:space="0" w:color="auto"/>
            <w:left w:val="none" w:sz="0" w:space="0" w:color="auto"/>
            <w:bottom w:val="none" w:sz="0" w:space="0" w:color="auto"/>
            <w:right w:val="none" w:sz="0" w:space="0" w:color="auto"/>
          </w:divBdr>
        </w:div>
        <w:div w:id="639920790">
          <w:marLeft w:val="640"/>
          <w:marRight w:val="0"/>
          <w:marTop w:val="0"/>
          <w:marBottom w:val="0"/>
          <w:divBdr>
            <w:top w:val="none" w:sz="0" w:space="0" w:color="auto"/>
            <w:left w:val="none" w:sz="0" w:space="0" w:color="auto"/>
            <w:bottom w:val="none" w:sz="0" w:space="0" w:color="auto"/>
            <w:right w:val="none" w:sz="0" w:space="0" w:color="auto"/>
          </w:divBdr>
        </w:div>
        <w:div w:id="590510576">
          <w:marLeft w:val="640"/>
          <w:marRight w:val="0"/>
          <w:marTop w:val="0"/>
          <w:marBottom w:val="0"/>
          <w:divBdr>
            <w:top w:val="none" w:sz="0" w:space="0" w:color="auto"/>
            <w:left w:val="none" w:sz="0" w:space="0" w:color="auto"/>
            <w:bottom w:val="none" w:sz="0" w:space="0" w:color="auto"/>
            <w:right w:val="none" w:sz="0" w:space="0" w:color="auto"/>
          </w:divBdr>
        </w:div>
        <w:div w:id="180438253">
          <w:marLeft w:val="640"/>
          <w:marRight w:val="0"/>
          <w:marTop w:val="0"/>
          <w:marBottom w:val="0"/>
          <w:divBdr>
            <w:top w:val="none" w:sz="0" w:space="0" w:color="auto"/>
            <w:left w:val="none" w:sz="0" w:space="0" w:color="auto"/>
            <w:bottom w:val="none" w:sz="0" w:space="0" w:color="auto"/>
            <w:right w:val="none" w:sz="0" w:space="0" w:color="auto"/>
          </w:divBdr>
        </w:div>
        <w:div w:id="1213730274">
          <w:marLeft w:val="640"/>
          <w:marRight w:val="0"/>
          <w:marTop w:val="0"/>
          <w:marBottom w:val="0"/>
          <w:divBdr>
            <w:top w:val="none" w:sz="0" w:space="0" w:color="auto"/>
            <w:left w:val="none" w:sz="0" w:space="0" w:color="auto"/>
            <w:bottom w:val="none" w:sz="0" w:space="0" w:color="auto"/>
            <w:right w:val="none" w:sz="0" w:space="0" w:color="auto"/>
          </w:divBdr>
        </w:div>
        <w:div w:id="443890755">
          <w:marLeft w:val="640"/>
          <w:marRight w:val="0"/>
          <w:marTop w:val="0"/>
          <w:marBottom w:val="0"/>
          <w:divBdr>
            <w:top w:val="none" w:sz="0" w:space="0" w:color="auto"/>
            <w:left w:val="none" w:sz="0" w:space="0" w:color="auto"/>
            <w:bottom w:val="none" w:sz="0" w:space="0" w:color="auto"/>
            <w:right w:val="none" w:sz="0" w:space="0" w:color="auto"/>
          </w:divBdr>
        </w:div>
        <w:div w:id="1980704">
          <w:marLeft w:val="640"/>
          <w:marRight w:val="0"/>
          <w:marTop w:val="0"/>
          <w:marBottom w:val="0"/>
          <w:divBdr>
            <w:top w:val="none" w:sz="0" w:space="0" w:color="auto"/>
            <w:left w:val="none" w:sz="0" w:space="0" w:color="auto"/>
            <w:bottom w:val="none" w:sz="0" w:space="0" w:color="auto"/>
            <w:right w:val="none" w:sz="0" w:space="0" w:color="auto"/>
          </w:divBdr>
        </w:div>
        <w:div w:id="195895392">
          <w:marLeft w:val="640"/>
          <w:marRight w:val="0"/>
          <w:marTop w:val="0"/>
          <w:marBottom w:val="0"/>
          <w:divBdr>
            <w:top w:val="none" w:sz="0" w:space="0" w:color="auto"/>
            <w:left w:val="none" w:sz="0" w:space="0" w:color="auto"/>
            <w:bottom w:val="none" w:sz="0" w:space="0" w:color="auto"/>
            <w:right w:val="none" w:sz="0" w:space="0" w:color="auto"/>
          </w:divBdr>
        </w:div>
        <w:div w:id="67532943">
          <w:marLeft w:val="640"/>
          <w:marRight w:val="0"/>
          <w:marTop w:val="0"/>
          <w:marBottom w:val="0"/>
          <w:divBdr>
            <w:top w:val="none" w:sz="0" w:space="0" w:color="auto"/>
            <w:left w:val="none" w:sz="0" w:space="0" w:color="auto"/>
            <w:bottom w:val="none" w:sz="0" w:space="0" w:color="auto"/>
            <w:right w:val="none" w:sz="0" w:space="0" w:color="auto"/>
          </w:divBdr>
        </w:div>
        <w:div w:id="819427078">
          <w:marLeft w:val="640"/>
          <w:marRight w:val="0"/>
          <w:marTop w:val="0"/>
          <w:marBottom w:val="0"/>
          <w:divBdr>
            <w:top w:val="none" w:sz="0" w:space="0" w:color="auto"/>
            <w:left w:val="none" w:sz="0" w:space="0" w:color="auto"/>
            <w:bottom w:val="none" w:sz="0" w:space="0" w:color="auto"/>
            <w:right w:val="none" w:sz="0" w:space="0" w:color="auto"/>
          </w:divBdr>
        </w:div>
        <w:div w:id="1006521960">
          <w:marLeft w:val="640"/>
          <w:marRight w:val="0"/>
          <w:marTop w:val="0"/>
          <w:marBottom w:val="0"/>
          <w:divBdr>
            <w:top w:val="none" w:sz="0" w:space="0" w:color="auto"/>
            <w:left w:val="none" w:sz="0" w:space="0" w:color="auto"/>
            <w:bottom w:val="none" w:sz="0" w:space="0" w:color="auto"/>
            <w:right w:val="none" w:sz="0" w:space="0" w:color="auto"/>
          </w:divBdr>
        </w:div>
        <w:div w:id="2056734264">
          <w:marLeft w:val="640"/>
          <w:marRight w:val="0"/>
          <w:marTop w:val="0"/>
          <w:marBottom w:val="0"/>
          <w:divBdr>
            <w:top w:val="none" w:sz="0" w:space="0" w:color="auto"/>
            <w:left w:val="none" w:sz="0" w:space="0" w:color="auto"/>
            <w:bottom w:val="none" w:sz="0" w:space="0" w:color="auto"/>
            <w:right w:val="none" w:sz="0" w:space="0" w:color="auto"/>
          </w:divBdr>
        </w:div>
        <w:div w:id="1818302542">
          <w:marLeft w:val="640"/>
          <w:marRight w:val="0"/>
          <w:marTop w:val="0"/>
          <w:marBottom w:val="0"/>
          <w:divBdr>
            <w:top w:val="none" w:sz="0" w:space="0" w:color="auto"/>
            <w:left w:val="none" w:sz="0" w:space="0" w:color="auto"/>
            <w:bottom w:val="none" w:sz="0" w:space="0" w:color="auto"/>
            <w:right w:val="none" w:sz="0" w:space="0" w:color="auto"/>
          </w:divBdr>
        </w:div>
        <w:div w:id="122117774">
          <w:marLeft w:val="640"/>
          <w:marRight w:val="0"/>
          <w:marTop w:val="0"/>
          <w:marBottom w:val="0"/>
          <w:divBdr>
            <w:top w:val="none" w:sz="0" w:space="0" w:color="auto"/>
            <w:left w:val="none" w:sz="0" w:space="0" w:color="auto"/>
            <w:bottom w:val="none" w:sz="0" w:space="0" w:color="auto"/>
            <w:right w:val="none" w:sz="0" w:space="0" w:color="auto"/>
          </w:divBdr>
        </w:div>
        <w:div w:id="524370370">
          <w:marLeft w:val="640"/>
          <w:marRight w:val="0"/>
          <w:marTop w:val="0"/>
          <w:marBottom w:val="0"/>
          <w:divBdr>
            <w:top w:val="none" w:sz="0" w:space="0" w:color="auto"/>
            <w:left w:val="none" w:sz="0" w:space="0" w:color="auto"/>
            <w:bottom w:val="none" w:sz="0" w:space="0" w:color="auto"/>
            <w:right w:val="none" w:sz="0" w:space="0" w:color="auto"/>
          </w:divBdr>
        </w:div>
        <w:div w:id="1337921003">
          <w:marLeft w:val="640"/>
          <w:marRight w:val="0"/>
          <w:marTop w:val="0"/>
          <w:marBottom w:val="0"/>
          <w:divBdr>
            <w:top w:val="none" w:sz="0" w:space="0" w:color="auto"/>
            <w:left w:val="none" w:sz="0" w:space="0" w:color="auto"/>
            <w:bottom w:val="none" w:sz="0" w:space="0" w:color="auto"/>
            <w:right w:val="none" w:sz="0" w:space="0" w:color="auto"/>
          </w:divBdr>
        </w:div>
        <w:div w:id="12613260">
          <w:marLeft w:val="640"/>
          <w:marRight w:val="0"/>
          <w:marTop w:val="0"/>
          <w:marBottom w:val="0"/>
          <w:divBdr>
            <w:top w:val="none" w:sz="0" w:space="0" w:color="auto"/>
            <w:left w:val="none" w:sz="0" w:space="0" w:color="auto"/>
            <w:bottom w:val="none" w:sz="0" w:space="0" w:color="auto"/>
            <w:right w:val="none" w:sz="0" w:space="0" w:color="auto"/>
          </w:divBdr>
        </w:div>
        <w:div w:id="2140027224">
          <w:marLeft w:val="640"/>
          <w:marRight w:val="0"/>
          <w:marTop w:val="0"/>
          <w:marBottom w:val="0"/>
          <w:divBdr>
            <w:top w:val="none" w:sz="0" w:space="0" w:color="auto"/>
            <w:left w:val="none" w:sz="0" w:space="0" w:color="auto"/>
            <w:bottom w:val="none" w:sz="0" w:space="0" w:color="auto"/>
            <w:right w:val="none" w:sz="0" w:space="0" w:color="auto"/>
          </w:divBdr>
        </w:div>
        <w:div w:id="90321794">
          <w:marLeft w:val="640"/>
          <w:marRight w:val="0"/>
          <w:marTop w:val="0"/>
          <w:marBottom w:val="0"/>
          <w:divBdr>
            <w:top w:val="none" w:sz="0" w:space="0" w:color="auto"/>
            <w:left w:val="none" w:sz="0" w:space="0" w:color="auto"/>
            <w:bottom w:val="none" w:sz="0" w:space="0" w:color="auto"/>
            <w:right w:val="none" w:sz="0" w:space="0" w:color="auto"/>
          </w:divBdr>
        </w:div>
        <w:div w:id="168176366">
          <w:marLeft w:val="640"/>
          <w:marRight w:val="0"/>
          <w:marTop w:val="0"/>
          <w:marBottom w:val="0"/>
          <w:divBdr>
            <w:top w:val="none" w:sz="0" w:space="0" w:color="auto"/>
            <w:left w:val="none" w:sz="0" w:space="0" w:color="auto"/>
            <w:bottom w:val="none" w:sz="0" w:space="0" w:color="auto"/>
            <w:right w:val="none" w:sz="0" w:space="0" w:color="auto"/>
          </w:divBdr>
        </w:div>
        <w:div w:id="253052248">
          <w:marLeft w:val="640"/>
          <w:marRight w:val="0"/>
          <w:marTop w:val="0"/>
          <w:marBottom w:val="0"/>
          <w:divBdr>
            <w:top w:val="none" w:sz="0" w:space="0" w:color="auto"/>
            <w:left w:val="none" w:sz="0" w:space="0" w:color="auto"/>
            <w:bottom w:val="none" w:sz="0" w:space="0" w:color="auto"/>
            <w:right w:val="none" w:sz="0" w:space="0" w:color="auto"/>
          </w:divBdr>
        </w:div>
        <w:div w:id="1601182668">
          <w:marLeft w:val="640"/>
          <w:marRight w:val="0"/>
          <w:marTop w:val="0"/>
          <w:marBottom w:val="0"/>
          <w:divBdr>
            <w:top w:val="none" w:sz="0" w:space="0" w:color="auto"/>
            <w:left w:val="none" w:sz="0" w:space="0" w:color="auto"/>
            <w:bottom w:val="none" w:sz="0" w:space="0" w:color="auto"/>
            <w:right w:val="none" w:sz="0" w:space="0" w:color="auto"/>
          </w:divBdr>
        </w:div>
        <w:div w:id="2070029061">
          <w:marLeft w:val="640"/>
          <w:marRight w:val="0"/>
          <w:marTop w:val="0"/>
          <w:marBottom w:val="0"/>
          <w:divBdr>
            <w:top w:val="none" w:sz="0" w:space="0" w:color="auto"/>
            <w:left w:val="none" w:sz="0" w:space="0" w:color="auto"/>
            <w:bottom w:val="none" w:sz="0" w:space="0" w:color="auto"/>
            <w:right w:val="none" w:sz="0" w:space="0" w:color="auto"/>
          </w:divBdr>
        </w:div>
        <w:div w:id="283541255">
          <w:marLeft w:val="640"/>
          <w:marRight w:val="0"/>
          <w:marTop w:val="0"/>
          <w:marBottom w:val="0"/>
          <w:divBdr>
            <w:top w:val="none" w:sz="0" w:space="0" w:color="auto"/>
            <w:left w:val="none" w:sz="0" w:space="0" w:color="auto"/>
            <w:bottom w:val="none" w:sz="0" w:space="0" w:color="auto"/>
            <w:right w:val="none" w:sz="0" w:space="0" w:color="auto"/>
          </w:divBdr>
        </w:div>
        <w:div w:id="1818372159">
          <w:marLeft w:val="640"/>
          <w:marRight w:val="0"/>
          <w:marTop w:val="0"/>
          <w:marBottom w:val="0"/>
          <w:divBdr>
            <w:top w:val="none" w:sz="0" w:space="0" w:color="auto"/>
            <w:left w:val="none" w:sz="0" w:space="0" w:color="auto"/>
            <w:bottom w:val="none" w:sz="0" w:space="0" w:color="auto"/>
            <w:right w:val="none" w:sz="0" w:space="0" w:color="auto"/>
          </w:divBdr>
        </w:div>
        <w:div w:id="7758845">
          <w:marLeft w:val="640"/>
          <w:marRight w:val="0"/>
          <w:marTop w:val="0"/>
          <w:marBottom w:val="0"/>
          <w:divBdr>
            <w:top w:val="none" w:sz="0" w:space="0" w:color="auto"/>
            <w:left w:val="none" w:sz="0" w:space="0" w:color="auto"/>
            <w:bottom w:val="none" w:sz="0" w:space="0" w:color="auto"/>
            <w:right w:val="none" w:sz="0" w:space="0" w:color="auto"/>
          </w:divBdr>
        </w:div>
        <w:div w:id="255672009">
          <w:marLeft w:val="640"/>
          <w:marRight w:val="0"/>
          <w:marTop w:val="0"/>
          <w:marBottom w:val="0"/>
          <w:divBdr>
            <w:top w:val="none" w:sz="0" w:space="0" w:color="auto"/>
            <w:left w:val="none" w:sz="0" w:space="0" w:color="auto"/>
            <w:bottom w:val="none" w:sz="0" w:space="0" w:color="auto"/>
            <w:right w:val="none" w:sz="0" w:space="0" w:color="auto"/>
          </w:divBdr>
        </w:div>
        <w:div w:id="1271232236">
          <w:marLeft w:val="640"/>
          <w:marRight w:val="0"/>
          <w:marTop w:val="0"/>
          <w:marBottom w:val="0"/>
          <w:divBdr>
            <w:top w:val="none" w:sz="0" w:space="0" w:color="auto"/>
            <w:left w:val="none" w:sz="0" w:space="0" w:color="auto"/>
            <w:bottom w:val="none" w:sz="0" w:space="0" w:color="auto"/>
            <w:right w:val="none" w:sz="0" w:space="0" w:color="auto"/>
          </w:divBdr>
        </w:div>
        <w:div w:id="1670519151">
          <w:marLeft w:val="640"/>
          <w:marRight w:val="0"/>
          <w:marTop w:val="0"/>
          <w:marBottom w:val="0"/>
          <w:divBdr>
            <w:top w:val="none" w:sz="0" w:space="0" w:color="auto"/>
            <w:left w:val="none" w:sz="0" w:space="0" w:color="auto"/>
            <w:bottom w:val="none" w:sz="0" w:space="0" w:color="auto"/>
            <w:right w:val="none" w:sz="0" w:space="0" w:color="auto"/>
          </w:divBdr>
        </w:div>
        <w:div w:id="1111780062">
          <w:marLeft w:val="640"/>
          <w:marRight w:val="0"/>
          <w:marTop w:val="0"/>
          <w:marBottom w:val="0"/>
          <w:divBdr>
            <w:top w:val="none" w:sz="0" w:space="0" w:color="auto"/>
            <w:left w:val="none" w:sz="0" w:space="0" w:color="auto"/>
            <w:bottom w:val="none" w:sz="0" w:space="0" w:color="auto"/>
            <w:right w:val="none" w:sz="0" w:space="0" w:color="auto"/>
          </w:divBdr>
        </w:div>
        <w:div w:id="2007634113">
          <w:marLeft w:val="640"/>
          <w:marRight w:val="0"/>
          <w:marTop w:val="0"/>
          <w:marBottom w:val="0"/>
          <w:divBdr>
            <w:top w:val="none" w:sz="0" w:space="0" w:color="auto"/>
            <w:left w:val="none" w:sz="0" w:space="0" w:color="auto"/>
            <w:bottom w:val="none" w:sz="0" w:space="0" w:color="auto"/>
            <w:right w:val="none" w:sz="0" w:space="0" w:color="auto"/>
          </w:divBdr>
        </w:div>
        <w:div w:id="1329942059">
          <w:marLeft w:val="640"/>
          <w:marRight w:val="0"/>
          <w:marTop w:val="0"/>
          <w:marBottom w:val="0"/>
          <w:divBdr>
            <w:top w:val="none" w:sz="0" w:space="0" w:color="auto"/>
            <w:left w:val="none" w:sz="0" w:space="0" w:color="auto"/>
            <w:bottom w:val="none" w:sz="0" w:space="0" w:color="auto"/>
            <w:right w:val="none" w:sz="0" w:space="0" w:color="auto"/>
          </w:divBdr>
        </w:div>
        <w:div w:id="1656959227">
          <w:marLeft w:val="640"/>
          <w:marRight w:val="0"/>
          <w:marTop w:val="0"/>
          <w:marBottom w:val="0"/>
          <w:divBdr>
            <w:top w:val="none" w:sz="0" w:space="0" w:color="auto"/>
            <w:left w:val="none" w:sz="0" w:space="0" w:color="auto"/>
            <w:bottom w:val="none" w:sz="0" w:space="0" w:color="auto"/>
            <w:right w:val="none" w:sz="0" w:space="0" w:color="auto"/>
          </w:divBdr>
        </w:div>
        <w:div w:id="447549952">
          <w:marLeft w:val="640"/>
          <w:marRight w:val="0"/>
          <w:marTop w:val="0"/>
          <w:marBottom w:val="0"/>
          <w:divBdr>
            <w:top w:val="none" w:sz="0" w:space="0" w:color="auto"/>
            <w:left w:val="none" w:sz="0" w:space="0" w:color="auto"/>
            <w:bottom w:val="none" w:sz="0" w:space="0" w:color="auto"/>
            <w:right w:val="none" w:sz="0" w:space="0" w:color="auto"/>
          </w:divBdr>
        </w:div>
        <w:div w:id="594746853">
          <w:marLeft w:val="640"/>
          <w:marRight w:val="0"/>
          <w:marTop w:val="0"/>
          <w:marBottom w:val="0"/>
          <w:divBdr>
            <w:top w:val="none" w:sz="0" w:space="0" w:color="auto"/>
            <w:left w:val="none" w:sz="0" w:space="0" w:color="auto"/>
            <w:bottom w:val="none" w:sz="0" w:space="0" w:color="auto"/>
            <w:right w:val="none" w:sz="0" w:space="0" w:color="auto"/>
          </w:divBdr>
        </w:div>
        <w:div w:id="1836997517">
          <w:marLeft w:val="640"/>
          <w:marRight w:val="0"/>
          <w:marTop w:val="0"/>
          <w:marBottom w:val="0"/>
          <w:divBdr>
            <w:top w:val="none" w:sz="0" w:space="0" w:color="auto"/>
            <w:left w:val="none" w:sz="0" w:space="0" w:color="auto"/>
            <w:bottom w:val="none" w:sz="0" w:space="0" w:color="auto"/>
            <w:right w:val="none" w:sz="0" w:space="0" w:color="auto"/>
          </w:divBdr>
        </w:div>
        <w:div w:id="1166634137">
          <w:marLeft w:val="640"/>
          <w:marRight w:val="0"/>
          <w:marTop w:val="0"/>
          <w:marBottom w:val="0"/>
          <w:divBdr>
            <w:top w:val="none" w:sz="0" w:space="0" w:color="auto"/>
            <w:left w:val="none" w:sz="0" w:space="0" w:color="auto"/>
            <w:bottom w:val="none" w:sz="0" w:space="0" w:color="auto"/>
            <w:right w:val="none" w:sz="0" w:space="0" w:color="auto"/>
          </w:divBdr>
        </w:div>
        <w:div w:id="1180704375">
          <w:marLeft w:val="640"/>
          <w:marRight w:val="0"/>
          <w:marTop w:val="0"/>
          <w:marBottom w:val="0"/>
          <w:divBdr>
            <w:top w:val="none" w:sz="0" w:space="0" w:color="auto"/>
            <w:left w:val="none" w:sz="0" w:space="0" w:color="auto"/>
            <w:bottom w:val="none" w:sz="0" w:space="0" w:color="auto"/>
            <w:right w:val="none" w:sz="0" w:space="0" w:color="auto"/>
          </w:divBdr>
        </w:div>
        <w:div w:id="1315910047">
          <w:marLeft w:val="640"/>
          <w:marRight w:val="0"/>
          <w:marTop w:val="0"/>
          <w:marBottom w:val="0"/>
          <w:divBdr>
            <w:top w:val="none" w:sz="0" w:space="0" w:color="auto"/>
            <w:left w:val="none" w:sz="0" w:space="0" w:color="auto"/>
            <w:bottom w:val="none" w:sz="0" w:space="0" w:color="auto"/>
            <w:right w:val="none" w:sz="0" w:space="0" w:color="auto"/>
          </w:divBdr>
        </w:div>
        <w:div w:id="1101032076">
          <w:marLeft w:val="640"/>
          <w:marRight w:val="0"/>
          <w:marTop w:val="0"/>
          <w:marBottom w:val="0"/>
          <w:divBdr>
            <w:top w:val="none" w:sz="0" w:space="0" w:color="auto"/>
            <w:left w:val="none" w:sz="0" w:space="0" w:color="auto"/>
            <w:bottom w:val="none" w:sz="0" w:space="0" w:color="auto"/>
            <w:right w:val="none" w:sz="0" w:space="0" w:color="auto"/>
          </w:divBdr>
        </w:div>
      </w:divsChild>
    </w:div>
    <w:div w:id="350381234">
      <w:bodyDiv w:val="1"/>
      <w:marLeft w:val="0"/>
      <w:marRight w:val="0"/>
      <w:marTop w:val="0"/>
      <w:marBottom w:val="0"/>
      <w:divBdr>
        <w:top w:val="none" w:sz="0" w:space="0" w:color="auto"/>
        <w:left w:val="none" w:sz="0" w:space="0" w:color="auto"/>
        <w:bottom w:val="none" w:sz="0" w:space="0" w:color="auto"/>
        <w:right w:val="none" w:sz="0" w:space="0" w:color="auto"/>
      </w:divBdr>
      <w:divsChild>
        <w:div w:id="7952787">
          <w:marLeft w:val="640"/>
          <w:marRight w:val="0"/>
          <w:marTop w:val="0"/>
          <w:marBottom w:val="0"/>
          <w:divBdr>
            <w:top w:val="none" w:sz="0" w:space="0" w:color="auto"/>
            <w:left w:val="none" w:sz="0" w:space="0" w:color="auto"/>
            <w:bottom w:val="none" w:sz="0" w:space="0" w:color="auto"/>
            <w:right w:val="none" w:sz="0" w:space="0" w:color="auto"/>
          </w:divBdr>
        </w:div>
        <w:div w:id="169372583">
          <w:marLeft w:val="640"/>
          <w:marRight w:val="0"/>
          <w:marTop w:val="0"/>
          <w:marBottom w:val="0"/>
          <w:divBdr>
            <w:top w:val="none" w:sz="0" w:space="0" w:color="auto"/>
            <w:left w:val="none" w:sz="0" w:space="0" w:color="auto"/>
            <w:bottom w:val="none" w:sz="0" w:space="0" w:color="auto"/>
            <w:right w:val="none" w:sz="0" w:space="0" w:color="auto"/>
          </w:divBdr>
        </w:div>
        <w:div w:id="2061976448">
          <w:marLeft w:val="640"/>
          <w:marRight w:val="0"/>
          <w:marTop w:val="0"/>
          <w:marBottom w:val="0"/>
          <w:divBdr>
            <w:top w:val="none" w:sz="0" w:space="0" w:color="auto"/>
            <w:left w:val="none" w:sz="0" w:space="0" w:color="auto"/>
            <w:bottom w:val="none" w:sz="0" w:space="0" w:color="auto"/>
            <w:right w:val="none" w:sz="0" w:space="0" w:color="auto"/>
          </w:divBdr>
        </w:div>
        <w:div w:id="434637244">
          <w:marLeft w:val="640"/>
          <w:marRight w:val="0"/>
          <w:marTop w:val="0"/>
          <w:marBottom w:val="0"/>
          <w:divBdr>
            <w:top w:val="none" w:sz="0" w:space="0" w:color="auto"/>
            <w:left w:val="none" w:sz="0" w:space="0" w:color="auto"/>
            <w:bottom w:val="none" w:sz="0" w:space="0" w:color="auto"/>
            <w:right w:val="none" w:sz="0" w:space="0" w:color="auto"/>
          </w:divBdr>
        </w:div>
        <w:div w:id="1915701051">
          <w:marLeft w:val="640"/>
          <w:marRight w:val="0"/>
          <w:marTop w:val="0"/>
          <w:marBottom w:val="0"/>
          <w:divBdr>
            <w:top w:val="none" w:sz="0" w:space="0" w:color="auto"/>
            <w:left w:val="none" w:sz="0" w:space="0" w:color="auto"/>
            <w:bottom w:val="none" w:sz="0" w:space="0" w:color="auto"/>
            <w:right w:val="none" w:sz="0" w:space="0" w:color="auto"/>
          </w:divBdr>
        </w:div>
        <w:div w:id="1256867916">
          <w:marLeft w:val="640"/>
          <w:marRight w:val="0"/>
          <w:marTop w:val="0"/>
          <w:marBottom w:val="0"/>
          <w:divBdr>
            <w:top w:val="none" w:sz="0" w:space="0" w:color="auto"/>
            <w:left w:val="none" w:sz="0" w:space="0" w:color="auto"/>
            <w:bottom w:val="none" w:sz="0" w:space="0" w:color="auto"/>
            <w:right w:val="none" w:sz="0" w:space="0" w:color="auto"/>
          </w:divBdr>
        </w:div>
        <w:div w:id="662002563">
          <w:marLeft w:val="640"/>
          <w:marRight w:val="0"/>
          <w:marTop w:val="0"/>
          <w:marBottom w:val="0"/>
          <w:divBdr>
            <w:top w:val="none" w:sz="0" w:space="0" w:color="auto"/>
            <w:left w:val="none" w:sz="0" w:space="0" w:color="auto"/>
            <w:bottom w:val="none" w:sz="0" w:space="0" w:color="auto"/>
            <w:right w:val="none" w:sz="0" w:space="0" w:color="auto"/>
          </w:divBdr>
        </w:div>
        <w:div w:id="1704557207">
          <w:marLeft w:val="640"/>
          <w:marRight w:val="0"/>
          <w:marTop w:val="0"/>
          <w:marBottom w:val="0"/>
          <w:divBdr>
            <w:top w:val="none" w:sz="0" w:space="0" w:color="auto"/>
            <w:left w:val="none" w:sz="0" w:space="0" w:color="auto"/>
            <w:bottom w:val="none" w:sz="0" w:space="0" w:color="auto"/>
            <w:right w:val="none" w:sz="0" w:space="0" w:color="auto"/>
          </w:divBdr>
        </w:div>
        <w:div w:id="845629544">
          <w:marLeft w:val="640"/>
          <w:marRight w:val="0"/>
          <w:marTop w:val="0"/>
          <w:marBottom w:val="0"/>
          <w:divBdr>
            <w:top w:val="none" w:sz="0" w:space="0" w:color="auto"/>
            <w:left w:val="none" w:sz="0" w:space="0" w:color="auto"/>
            <w:bottom w:val="none" w:sz="0" w:space="0" w:color="auto"/>
            <w:right w:val="none" w:sz="0" w:space="0" w:color="auto"/>
          </w:divBdr>
        </w:div>
        <w:div w:id="1485120453">
          <w:marLeft w:val="640"/>
          <w:marRight w:val="0"/>
          <w:marTop w:val="0"/>
          <w:marBottom w:val="0"/>
          <w:divBdr>
            <w:top w:val="none" w:sz="0" w:space="0" w:color="auto"/>
            <w:left w:val="none" w:sz="0" w:space="0" w:color="auto"/>
            <w:bottom w:val="none" w:sz="0" w:space="0" w:color="auto"/>
            <w:right w:val="none" w:sz="0" w:space="0" w:color="auto"/>
          </w:divBdr>
        </w:div>
        <w:div w:id="1160850966">
          <w:marLeft w:val="640"/>
          <w:marRight w:val="0"/>
          <w:marTop w:val="0"/>
          <w:marBottom w:val="0"/>
          <w:divBdr>
            <w:top w:val="none" w:sz="0" w:space="0" w:color="auto"/>
            <w:left w:val="none" w:sz="0" w:space="0" w:color="auto"/>
            <w:bottom w:val="none" w:sz="0" w:space="0" w:color="auto"/>
            <w:right w:val="none" w:sz="0" w:space="0" w:color="auto"/>
          </w:divBdr>
        </w:div>
        <w:div w:id="717360543">
          <w:marLeft w:val="640"/>
          <w:marRight w:val="0"/>
          <w:marTop w:val="0"/>
          <w:marBottom w:val="0"/>
          <w:divBdr>
            <w:top w:val="none" w:sz="0" w:space="0" w:color="auto"/>
            <w:left w:val="none" w:sz="0" w:space="0" w:color="auto"/>
            <w:bottom w:val="none" w:sz="0" w:space="0" w:color="auto"/>
            <w:right w:val="none" w:sz="0" w:space="0" w:color="auto"/>
          </w:divBdr>
        </w:div>
        <w:div w:id="130178660">
          <w:marLeft w:val="640"/>
          <w:marRight w:val="0"/>
          <w:marTop w:val="0"/>
          <w:marBottom w:val="0"/>
          <w:divBdr>
            <w:top w:val="none" w:sz="0" w:space="0" w:color="auto"/>
            <w:left w:val="none" w:sz="0" w:space="0" w:color="auto"/>
            <w:bottom w:val="none" w:sz="0" w:space="0" w:color="auto"/>
            <w:right w:val="none" w:sz="0" w:space="0" w:color="auto"/>
          </w:divBdr>
        </w:div>
        <w:div w:id="1063141954">
          <w:marLeft w:val="640"/>
          <w:marRight w:val="0"/>
          <w:marTop w:val="0"/>
          <w:marBottom w:val="0"/>
          <w:divBdr>
            <w:top w:val="none" w:sz="0" w:space="0" w:color="auto"/>
            <w:left w:val="none" w:sz="0" w:space="0" w:color="auto"/>
            <w:bottom w:val="none" w:sz="0" w:space="0" w:color="auto"/>
            <w:right w:val="none" w:sz="0" w:space="0" w:color="auto"/>
          </w:divBdr>
        </w:div>
        <w:div w:id="130171318">
          <w:marLeft w:val="640"/>
          <w:marRight w:val="0"/>
          <w:marTop w:val="0"/>
          <w:marBottom w:val="0"/>
          <w:divBdr>
            <w:top w:val="none" w:sz="0" w:space="0" w:color="auto"/>
            <w:left w:val="none" w:sz="0" w:space="0" w:color="auto"/>
            <w:bottom w:val="none" w:sz="0" w:space="0" w:color="auto"/>
            <w:right w:val="none" w:sz="0" w:space="0" w:color="auto"/>
          </w:divBdr>
        </w:div>
        <w:div w:id="1856923439">
          <w:marLeft w:val="640"/>
          <w:marRight w:val="0"/>
          <w:marTop w:val="0"/>
          <w:marBottom w:val="0"/>
          <w:divBdr>
            <w:top w:val="none" w:sz="0" w:space="0" w:color="auto"/>
            <w:left w:val="none" w:sz="0" w:space="0" w:color="auto"/>
            <w:bottom w:val="none" w:sz="0" w:space="0" w:color="auto"/>
            <w:right w:val="none" w:sz="0" w:space="0" w:color="auto"/>
          </w:divBdr>
        </w:div>
        <w:div w:id="318464019">
          <w:marLeft w:val="640"/>
          <w:marRight w:val="0"/>
          <w:marTop w:val="0"/>
          <w:marBottom w:val="0"/>
          <w:divBdr>
            <w:top w:val="none" w:sz="0" w:space="0" w:color="auto"/>
            <w:left w:val="none" w:sz="0" w:space="0" w:color="auto"/>
            <w:bottom w:val="none" w:sz="0" w:space="0" w:color="auto"/>
            <w:right w:val="none" w:sz="0" w:space="0" w:color="auto"/>
          </w:divBdr>
        </w:div>
        <w:div w:id="1358655062">
          <w:marLeft w:val="640"/>
          <w:marRight w:val="0"/>
          <w:marTop w:val="0"/>
          <w:marBottom w:val="0"/>
          <w:divBdr>
            <w:top w:val="none" w:sz="0" w:space="0" w:color="auto"/>
            <w:left w:val="none" w:sz="0" w:space="0" w:color="auto"/>
            <w:bottom w:val="none" w:sz="0" w:space="0" w:color="auto"/>
            <w:right w:val="none" w:sz="0" w:space="0" w:color="auto"/>
          </w:divBdr>
        </w:div>
        <w:div w:id="209659675">
          <w:marLeft w:val="640"/>
          <w:marRight w:val="0"/>
          <w:marTop w:val="0"/>
          <w:marBottom w:val="0"/>
          <w:divBdr>
            <w:top w:val="none" w:sz="0" w:space="0" w:color="auto"/>
            <w:left w:val="none" w:sz="0" w:space="0" w:color="auto"/>
            <w:bottom w:val="none" w:sz="0" w:space="0" w:color="auto"/>
            <w:right w:val="none" w:sz="0" w:space="0" w:color="auto"/>
          </w:divBdr>
        </w:div>
        <w:div w:id="1083914632">
          <w:marLeft w:val="640"/>
          <w:marRight w:val="0"/>
          <w:marTop w:val="0"/>
          <w:marBottom w:val="0"/>
          <w:divBdr>
            <w:top w:val="none" w:sz="0" w:space="0" w:color="auto"/>
            <w:left w:val="none" w:sz="0" w:space="0" w:color="auto"/>
            <w:bottom w:val="none" w:sz="0" w:space="0" w:color="auto"/>
            <w:right w:val="none" w:sz="0" w:space="0" w:color="auto"/>
          </w:divBdr>
        </w:div>
        <w:div w:id="721514793">
          <w:marLeft w:val="640"/>
          <w:marRight w:val="0"/>
          <w:marTop w:val="0"/>
          <w:marBottom w:val="0"/>
          <w:divBdr>
            <w:top w:val="none" w:sz="0" w:space="0" w:color="auto"/>
            <w:left w:val="none" w:sz="0" w:space="0" w:color="auto"/>
            <w:bottom w:val="none" w:sz="0" w:space="0" w:color="auto"/>
            <w:right w:val="none" w:sz="0" w:space="0" w:color="auto"/>
          </w:divBdr>
        </w:div>
        <w:div w:id="1341544183">
          <w:marLeft w:val="640"/>
          <w:marRight w:val="0"/>
          <w:marTop w:val="0"/>
          <w:marBottom w:val="0"/>
          <w:divBdr>
            <w:top w:val="none" w:sz="0" w:space="0" w:color="auto"/>
            <w:left w:val="none" w:sz="0" w:space="0" w:color="auto"/>
            <w:bottom w:val="none" w:sz="0" w:space="0" w:color="auto"/>
            <w:right w:val="none" w:sz="0" w:space="0" w:color="auto"/>
          </w:divBdr>
        </w:div>
        <w:div w:id="1434859715">
          <w:marLeft w:val="640"/>
          <w:marRight w:val="0"/>
          <w:marTop w:val="0"/>
          <w:marBottom w:val="0"/>
          <w:divBdr>
            <w:top w:val="none" w:sz="0" w:space="0" w:color="auto"/>
            <w:left w:val="none" w:sz="0" w:space="0" w:color="auto"/>
            <w:bottom w:val="none" w:sz="0" w:space="0" w:color="auto"/>
            <w:right w:val="none" w:sz="0" w:space="0" w:color="auto"/>
          </w:divBdr>
        </w:div>
        <w:div w:id="630868978">
          <w:marLeft w:val="640"/>
          <w:marRight w:val="0"/>
          <w:marTop w:val="0"/>
          <w:marBottom w:val="0"/>
          <w:divBdr>
            <w:top w:val="none" w:sz="0" w:space="0" w:color="auto"/>
            <w:left w:val="none" w:sz="0" w:space="0" w:color="auto"/>
            <w:bottom w:val="none" w:sz="0" w:space="0" w:color="auto"/>
            <w:right w:val="none" w:sz="0" w:space="0" w:color="auto"/>
          </w:divBdr>
        </w:div>
        <w:div w:id="736320949">
          <w:marLeft w:val="640"/>
          <w:marRight w:val="0"/>
          <w:marTop w:val="0"/>
          <w:marBottom w:val="0"/>
          <w:divBdr>
            <w:top w:val="none" w:sz="0" w:space="0" w:color="auto"/>
            <w:left w:val="none" w:sz="0" w:space="0" w:color="auto"/>
            <w:bottom w:val="none" w:sz="0" w:space="0" w:color="auto"/>
            <w:right w:val="none" w:sz="0" w:space="0" w:color="auto"/>
          </w:divBdr>
        </w:div>
        <w:div w:id="313027057">
          <w:marLeft w:val="640"/>
          <w:marRight w:val="0"/>
          <w:marTop w:val="0"/>
          <w:marBottom w:val="0"/>
          <w:divBdr>
            <w:top w:val="none" w:sz="0" w:space="0" w:color="auto"/>
            <w:left w:val="none" w:sz="0" w:space="0" w:color="auto"/>
            <w:bottom w:val="none" w:sz="0" w:space="0" w:color="auto"/>
            <w:right w:val="none" w:sz="0" w:space="0" w:color="auto"/>
          </w:divBdr>
        </w:div>
        <w:div w:id="2008052177">
          <w:marLeft w:val="640"/>
          <w:marRight w:val="0"/>
          <w:marTop w:val="0"/>
          <w:marBottom w:val="0"/>
          <w:divBdr>
            <w:top w:val="none" w:sz="0" w:space="0" w:color="auto"/>
            <w:left w:val="none" w:sz="0" w:space="0" w:color="auto"/>
            <w:bottom w:val="none" w:sz="0" w:space="0" w:color="auto"/>
            <w:right w:val="none" w:sz="0" w:space="0" w:color="auto"/>
          </w:divBdr>
        </w:div>
        <w:div w:id="445545736">
          <w:marLeft w:val="640"/>
          <w:marRight w:val="0"/>
          <w:marTop w:val="0"/>
          <w:marBottom w:val="0"/>
          <w:divBdr>
            <w:top w:val="none" w:sz="0" w:space="0" w:color="auto"/>
            <w:left w:val="none" w:sz="0" w:space="0" w:color="auto"/>
            <w:bottom w:val="none" w:sz="0" w:space="0" w:color="auto"/>
            <w:right w:val="none" w:sz="0" w:space="0" w:color="auto"/>
          </w:divBdr>
        </w:div>
        <w:div w:id="1401323364">
          <w:marLeft w:val="640"/>
          <w:marRight w:val="0"/>
          <w:marTop w:val="0"/>
          <w:marBottom w:val="0"/>
          <w:divBdr>
            <w:top w:val="none" w:sz="0" w:space="0" w:color="auto"/>
            <w:left w:val="none" w:sz="0" w:space="0" w:color="auto"/>
            <w:bottom w:val="none" w:sz="0" w:space="0" w:color="auto"/>
            <w:right w:val="none" w:sz="0" w:space="0" w:color="auto"/>
          </w:divBdr>
        </w:div>
        <w:div w:id="1272084098">
          <w:marLeft w:val="640"/>
          <w:marRight w:val="0"/>
          <w:marTop w:val="0"/>
          <w:marBottom w:val="0"/>
          <w:divBdr>
            <w:top w:val="none" w:sz="0" w:space="0" w:color="auto"/>
            <w:left w:val="none" w:sz="0" w:space="0" w:color="auto"/>
            <w:bottom w:val="none" w:sz="0" w:space="0" w:color="auto"/>
            <w:right w:val="none" w:sz="0" w:space="0" w:color="auto"/>
          </w:divBdr>
        </w:div>
        <w:div w:id="1977904932">
          <w:marLeft w:val="640"/>
          <w:marRight w:val="0"/>
          <w:marTop w:val="0"/>
          <w:marBottom w:val="0"/>
          <w:divBdr>
            <w:top w:val="none" w:sz="0" w:space="0" w:color="auto"/>
            <w:left w:val="none" w:sz="0" w:space="0" w:color="auto"/>
            <w:bottom w:val="none" w:sz="0" w:space="0" w:color="auto"/>
            <w:right w:val="none" w:sz="0" w:space="0" w:color="auto"/>
          </w:divBdr>
        </w:div>
        <w:div w:id="1453137492">
          <w:marLeft w:val="640"/>
          <w:marRight w:val="0"/>
          <w:marTop w:val="0"/>
          <w:marBottom w:val="0"/>
          <w:divBdr>
            <w:top w:val="none" w:sz="0" w:space="0" w:color="auto"/>
            <w:left w:val="none" w:sz="0" w:space="0" w:color="auto"/>
            <w:bottom w:val="none" w:sz="0" w:space="0" w:color="auto"/>
            <w:right w:val="none" w:sz="0" w:space="0" w:color="auto"/>
          </w:divBdr>
        </w:div>
        <w:div w:id="218371805">
          <w:marLeft w:val="640"/>
          <w:marRight w:val="0"/>
          <w:marTop w:val="0"/>
          <w:marBottom w:val="0"/>
          <w:divBdr>
            <w:top w:val="none" w:sz="0" w:space="0" w:color="auto"/>
            <w:left w:val="none" w:sz="0" w:space="0" w:color="auto"/>
            <w:bottom w:val="none" w:sz="0" w:space="0" w:color="auto"/>
            <w:right w:val="none" w:sz="0" w:space="0" w:color="auto"/>
          </w:divBdr>
        </w:div>
        <w:div w:id="471753390">
          <w:marLeft w:val="640"/>
          <w:marRight w:val="0"/>
          <w:marTop w:val="0"/>
          <w:marBottom w:val="0"/>
          <w:divBdr>
            <w:top w:val="none" w:sz="0" w:space="0" w:color="auto"/>
            <w:left w:val="none" w:sz="0" w:space="0" w:color="auto"/>
            <w:bottom w:val="none" w:sz="0" w:space="0" w:color="auto"/>
            <w:right w:val="none" w:sz="0" w:space="0" w:color="auto"/>
          </w:divBdr>
        </w:div>
        <w:div w:id="1489403701">
          <w:marLeft w:val="640"/>
          <w:marRight w:val="0"/>
          <w:marTop w:val="0"/>
          <w:marBottom w:val="0"/>
          <w:divBdr>
            <w:top w:val="none" w:sz="0" w:space="0" w:color="auto"/>
            <w:left w:val="none" w:sz="0" w:space="0" w:color="auto"/>
            <w:bottom w:val="none" w:sz="0" w:space="0" w:color="auto"/>
            <w:right w:val="none" w:sz="0" w:space="0" w:color="auto"/>
          </w:divBdr>
        </w:div>
        <w:div w:id="836115871">
          <w:marLeft w:val="640"/>
          <w:marRight w:val="0"/>
          <w:marTop w:val="0"/>
          <w:marBottom w:val="0"/>
          <w:divBdr>
            <w:top w:val="none" w:sz="0" w:space="0" w:color="auto"/>
            <w:left w:val="none" w:sz="0" w:space="0" w:color="auto"/>
            <w:bottom w:val="none" w:sz="0" w:space="0" w:color="auto"/>
            <w:right w:val="none" w:sz="0" w:space="0" w:color="auto"/>
          </w:divBdr>
        </w:div>
        <w:div w:id="1643919610">
          <w:marLeft w:val="640"/>
          <w:marRight w:val="0"/>
          <w:marTop w:val="0"/>
          <w:marBottom w:val="0"/>
          <w:divBdr>
            <w:top w:val="none" w:sz="0" w:space="0" w:color="auto"/>
            <w:left w:val="none" w:sz="0" w:space="0" w:color="auto"/>
            <w:bottom w:val="none" w:sz="0" w:space="0" w:color="auto"/>
            <w:right w:val="none" w:sz="0" w:space="0" w:color="auto"/>
          </w:divBdr>
        </w:div>
        <w:div w:id="1633249608">
          <w:marLeft w:val="640"/>
          <w:marRight w:val="0"/>
          <w:marTop w:val="0"/>
          <w:marBottom w:val="0"/>
          <w:divBdr>
            <w:top w:val="none" w:sz="0" w:space="0" w:color="auto"/>
            <w:left w:val="none" w:sz="0" w:space="0" w:color="auto"/>
            <w:bottom w:val="none" w:sz="0" w:space="0" w:color="auto"/>
            <w:right w:val="none" w:sz="0" w:space="0" w:color="auto"/>
          </w:divBdr>
        </w:div>
        <w:div w:id="467091300">
          <w:marLeft w:val="640"/>
          <w:marRight w:val="0"/>
          <w:marTop w:val="0"/>
          <w:marBottom w:val="0"/>
          <w:divBdr>
            <w:top w:val="none" w:sz="0" w:space="0" w:color="auto"/>
            <w:left w:val="none" w:sz="0" w:space="0" w:color="auto"/>
            <w:bottom w:val="none" w:sz="0" w:space="0" w:color="auto"/>
            <w:right w:val="none" w:sz="0" w:space="0" w:color="auto"/>
          </w:divBdr>
        </w:div>
        <w:div w:id="85663595">
          <w:marLeft w:val="640"/>
          <w:marRight w:val="0"/>
          <w:marTop w:val="0"/>
          <w:marBottom w:val="0"/>
          <w:divBdr>
            <w:top w:val="none" w:sz="0" w:space="0" w:color="auto"/>
            <w:left w:val="none" w:sz="0" w:space="0" w:color="auto"/>
            <w:bottom w:val="none" w:sz="0" w:space="0" w:color="auto"/>
            <w:right w:val="none" w:sz="0" w:space="0" w:color="auto"/>
          </w:divBdr>
        </w:div>
        <w:div w:id="1807118295">
          <w:marLeft w:val="640"/>
          <w:marRight w:val="0"/>
          <w:marTop w:val="0"/>
          <w:marBottom w:val="0"/>
          <w:divBdr>
            <w:top w:val="none" w:sz="0" w:space="0" w:color="auto"/>
            <w:left w:val="none" w:sz="0" w:space="0" w:color="auto"/>
            <w:bottom w:val="none" w:sz="0" w:space="0" w:color="auto"/>
            <w:right w:val="none" w:sz="0" w:space="0" w:color="auto"/>
          </w:divBdr>
        </w:div>
        <w:div w:id="654771093">
          <w:marLeft w:val="640"/>
          <w:marRight w:val="0"/>
          <w:marTop w:val="0"/>
          <w:marBottom w:val="0"/>
          <w:divBdr>
            <w:top w:val="none" w:sz="0" w:space="0" w:color="auto"/>
            <w:left w:val="none" w:sz="0" w:space="0" w:color="auto"/>
            <w:bottom w:val="none" w:sz="0" w:space="0" w:color="auto"/>
            <w:right w:val="none" w:sz="0" w:space="0" w:color="auto"/>
          </w:divBdr>
        </w:div>
        <w:div w:id="2098087432">
          <w:marLeft w:val="640"/>
          <w:marRight w:val="0"/>
          <w:marTop w:val="0"/>
          <w:marBottom w:val="0"/>
          <w:divBdr>
            <w:top w:val="none" w:sz="0" w:space="0" w:color="auto"/>
            <w:left w:val="none" w:sz="0" w:space="0" w:color="auto"/>
            <w:bottom w:val="none" w:sz="0" w:space="0" w:color="auto"/>
            <w:right w:val="none" w:sz="0" w:space="0" w:color="auto"/>
          </w:divBdr>
        </w:div>
        <w:div w:id="1052919891">
          <w:marLeft w:val="640"/>
          <w:marRight w:val="0"/>
          <w:marTop w:val="0"/>
          <w:marBottom w:val="0"/>
          <w:divBdr>
            <w:top w:val="none" w:sz="0" w:space="0" w:color="auto"/>
            <w:left w:val="none" w:sz="0" w:space="0" w:color="auto"/>
            <w:bottom w:val="none" w:sz="0" w:space="0" w:color="auto"/>
            <w:right w:val="none" w:sz="0" w:space="0" w:color="auto"/>
          </w:divBdr>
        </w:div>
        <w:div w:id="948197806">
          <w:marLeft w:val="640"/>
          <w:marRight w:val="0"/>
          <w:marTop w:val="0"/>
          <w:marBottom w:val="0"/>
          <w:divBdr>
            <w:top w:val="none" w:sz="0" w:space="0" w:color="auto"/>
            <w:left w:val="none" w:sz="0" w:space="0" w:color="auto"/>
            <w:bottom w:val="none" w:sz="0" w:space="0" w:color="auto"/>
            <w:right w:val="none" w:sz="0" w:space="0" w:color="auto"/>
          </w:divBdr>
        </w:div>
        <w:div w:id="459571132">
          <w:marLeft w:val="640"/>
          <w:marRight w:val="0"/>
          <w:marTop w:val="0"/>
          <w:marBottom w:val="0"/>
          <w:divBdr>
            <w:top w:val="none" w:sz="0" w:space="0" w:color="auto"/>
            <w:left w:val="none" w:sz="0" w:space="0" w:color="auto"/>
            <w:bottom w:val="none" w:sz="0" w:space="0" w:color="auto"/>
            <w:right w:val="none" w:sz="0" w:space="0" w:color="auto"/>
          </w:divBdr>
        </w:div>
        <w:div w:id="2105299042">
          <w:marLeft w:val="640"/>
          <w:marRight w:val="0"/>
          <w:marTop w:val="0"/>
          <w:marBottom w:val="0"/>
          <w:divBdr>
            <w:top w:val="none" w:sz="0" w:space="0" w:color="auto"/>
            <w:left w:val="none" w:sz="0" w:space="0" w:color="auto"/>
            <w:bottom w:val="none" w:sz="0" w:space="0" w:color="auto"/>
            <w:right w:val="none" w:sz="0" w:space="0" w:color="auto"/>
          </w:divBdr>
        </w:div>
        <w:div w:id="1343775609">
          <w:marLeft w:val="640"/>
          <w:marRight w:val="0"/>
          <w:marTop w:val="0"/>
          <w:marBottom w:val="0"/>
          <w:divBdr>
            <w:top w:val="none" w:sz="0" w:space="0" w:color="auto"/>
            <w:left w:val="none" w:sz="0" w:space="0" w:color="auto"/>
            <w:bottom w:val="none" w:sz="0" w:space="0" w:color="auto"/>
            <w:right w:val="none" w:sz="0" w:space="0" w:color="auto"/>
          </w:divBdr>
        </w:div>
        <w:div w:id="745031126">
          <w:marLeft w:val="640"/>
          <w:marRight w:val="0"/>
          <w:marTop w:val="0"/>
          <w:marBottom w:val="0"/>
          <w:divBdr>
            <w:top w:val="none" w:sz="0" w:space="0" w:color="auto"/>
            <w:left w:val="none" w:sz="0" w:space="0" w:color="auto"/>
            <w:bottom w:val="none" w:sz="0" w:space="0" w:color="auto"/>
            <w:right w:val="none" w:sz="0" w:space="0" w:color="auto"/>
          </w:divBdr>
        </w:div>
        <w:div w:id="1213536651">
          <w:marLeft w:val="640"/>
          <w:marRight w:val="0"/>
          <w:marTop w:val="0"/>
          <w:marBottom w:val="0"/>
          <w:divBdr>
            <w:top w:val="none" w:sz="0" w:space="0" w:color="auto"/>
            <w:left w:val="none" w:sz="0" w:space="0" w:color="auto"/>
            <w:bottom w:val="none" w:sz="0" w:space="0" w:color="auto"/>
            <w:right w:val="none" w:sz="0" w:space="0" w:color="auto"/>
          </w:divBdr>
        </w:div>
        <w:div w:id="1885946461">
          <w:marLeft w:val="640"/>
          <w:marRight w:val="0"/>
          <w:marTop w:val="0"/>
          <w:marBottom w:val="0"/>
          <w:divBdr>
            <w:top w:val="none" w:sz="0" w:space="0" w:color="auto"/>
            <w:left w:val="none" w:sz="0" w:space="0" w:color="auto"/>
            <w:bottom w:val="none" w:sz="0" w:space="0" w:color="auto"/>
            <w:right w:val="none" w:sz="0" w:space="0" w:color="auto"/>
          </w:divBdr>
        </w:div>
        <w:div w:id="53311133">
          <w:marLeft w:val="640"/>
          <w:marRight w:val="0"/>
          <w:marTop w:val="0"/>
          <w:marBottom w:val="0"/>
          <w:divBdr>
            <w:top w:val="none" w:sz="0" w:space="0" w:color="auto"/>
            <w:left w:val="none" w:sz="0" w:space="0" w:color="auto"/>
            <w:bottom w:val="none" w:sz="0" w:space="0" w:color="auto"/>
            <w:right w:val="none" w:sz="0" w:space="0" w:color="auto"/>
          </w:divBdr>
        </w:div>
        <w:div w:id="568538567">
          <w:marLeft w:val="640"/>
          <w:marRight w:val="0"/>
          <w:marTop w:val="0"/>
          <w:marBottom w:val="0"/>
          <w:divBdr>
            <w:top w:val="none" w:sz="0" w:space="0" w:color="auto"/>
            <w:left w:val="none" w:sz="0" w:space="0" w:color="auto"/>
            <w:bottom w:val="none" w:sz="0" w:space="0" w:color="auto"/>
            <w:right w:val="none" w:sz="0" w:space="0" w:color="auto"/>
          </w:divBdr>
        </w:div>
        <w:div w:id="956837358">
          <w:marLeft w:val="640"/>
          <w:marRight w:val="0"/>
          <w:marTop w:val="0"/>
          <w:marBottom w:val="0"/>
          <w:divBdr>
            <w:top w:val="none" w:sz="0" w:space="0" w:color="auto"/>
            <w:left w:val="none" w:sz="0" w:space="0" w:color="auto"/>
            <w:bottom w:val="none" w:sz="0" w:space="0" w:color="auto"/>
            <w:right w:val="none" w:sz="0" w:space="0" w:color="auto"/>
          </w:divBdr>
        </w:div>
        <w:div w:id="499854193">
          <w:marLeft w:val="640"/>
          <w:marRight w:val="0"/>
          <w:marTop w:val="0"/>
          <w:marBottom w:val="0"/>
          <w:divBdr>
            <w:top w:val="none" w:sz="0" w:space="0" w:color="auto"/>
            <w:left w:val="none" w:sz="0" w:space="0" w:color="auto"/>
            <w:bottom w:val="none" w:sz="0" w:space="0" w:color="auto"/>
            <w:right w:val="none" w:sz="0" w:space="0" w:color="auto"/>
          </w:divBdr>
        </w:div>
        <w:div w:id="900168902">
          <w:marLeft w:val="640"/>
          <w:marRight w:val="0"/>
          <w:marTop w:val="0"/>
          <w:marBottom w:val="0"/>
          <w:divBdr>
            <w:top w:val="none" w:sz="0" w:space="0" w:color="auto"/>
            <w:left w:val="none" w:sz="0" w:space="0" w:color="auto"/>
            <w:bottom w:val="none" w:sz="0" w:space="0" w:color="auto"/>
            <w:right w:val="none" w:sz="0" w:space="0" w:color="auto"/>
          </w:divBdr>
        </w:div>
        <w:div w:id="1998730565">
          <w:marLeft w:val="640"/>
          <w:marRight w:val="0"/>
          <w:marTop w:val="0"/>
          <w:marBottom w:val="0"/>
          <w:divBdr>
            <w:top w:val="none" w:sz="0" w:space="0" w:color="auto"/>
            <w:left w:val="none" w:sz="0" w:space="0" w:color="auto"/>
            <w:bottom w:val="none" w:sz="0" w:space="0" w:color="auto"/>
            <w:right w:val="none" w:sz="0" w:space="0" w:color="auto"/>
          </w:divBdr>
        </w:div>
        <w:div w:id="994532702">
          <w:marLeft w:val="640"/>
          <w:marRight w:val="0"/>
          <w:marTop w:val="0"/>
          <w:marBottom w:val="0"/>
          <w:divBdr>
            <w:top w:val="none" w:sz="0" w:space="0" w:color="auto"/>
            <w:left w:val="none" w:sz="0" w:space="0" w:color="auto"/>
            <w:bottom w:val="none" w:sz="0" w:space="0" w:color="auto"/>
            <w:right w:val="none" w:sz="0" w:space="0" w:color="auto"/>
          </w:divBdr>
        </w:div>
        <w:div w:id="141121465">
          <w:marLeft w:val="640"/>
          <w:marRight w:val="0"/>
          <w:marTop w:val="0"/>
          <w:marBottom w:val="0"/>
          <w:divBdr>
            <w:top w:val="none" w:sz="0" w:space="0" w:color="auto"/>
            <w:left w:val="none" w:sz="0" w:space="0" w:color="auto"/>
            <w:bottom w:val="none" w:sz="0" w:space="0" w:color="auto"/>
            <w:right w:val="none" w:sz="0" w:space="0" w:color="auto"/>
          </w:divBdr>
        </w:div>
        <w:div w:id="97726225">
          <w:marLeft w:val="640"/>
          <w:marRight w:val="0"/>
          <w:marTop w:val="0"/>
          <w:marBottom w:val="0"/>
          <w:divBdr>
            <w:top w:val="none" w:sz="0" w:space="0" w:color="auto"/>
            <w:left w:val="none" w:sz="0" w:space="0" w:color="auto"/>
            <w:bottom w:val="none" w:sz="0" w:space="0" w:color="auto"/>
            <w:right w:val="none" w:sz="0" w:space="0" w:color="auto"/>
          </w:divBdr>
        </w:div>
        <w:div w:id="913707715">
          <w:marLeft w:val="640"/>
          <w:marRight w:val="0"/>
          <w:marTop w:val="0"/>
          <w:marBottom w:val="0"/>
          <w:divBdr>
            <w:top w:val="none" w:sz="0" w:space="0" w:color="auto"/>
            <w:left w:val="none" w:sz="0" w:space="0" w:color="auto"/>
            <w:bottom w:val="none" w:sz="0" w:space="0" w:color="auto"/>
            <w:right w:val="none" w:sz="0" w:space="0" w:color="auto"/>
          </w:divBdr>
        </w:div>
        <w:div w:id="1121345507">
          <w:marLeft w:val="640"/>
          <w:marRight w:val="0"/>
          <w:marTop w:val="0"/>
          <w:marBottom w:val="0"/>
          <w:divBdr>
            <w:top w:val="none" w:sz="0" w:space="0" w:color="auto"/>
            <w:left w:val="none" w:sz="0" w:space="0" w:color="auto"/>
            <w:bottom w:val="none" w:sz="0" w:space="0" w:color="auto"/>
            <w:right w:val="none" w:sz="0" w:space="0" w:color="auto"/>
          </w:divBdr>
        </w:div>
        <w:div w:id="442461763">
          <w:marLeft w:val="640"/>
          <w:marRight w:val="0"/>
          <w:marTop w:val="0"/>
          <w:marBottom w:val="0"/>
          <w:divBdr>
            <w:top w:val="none" w:sz="0" w:space="0" w:color="auto"/>
            <w:left w:val="none" w:sz="0" w:space="0" w:color="auto"/>
            <w:bottom w:val="none" w:sz="0" w:space="0" w:color="auto"/>
            <w:right w:val="none" w:sz="0" w:space="0" w:color="auto"/>
          </w:divBdr>
        </w:div>
        <w:div w:id="402876722">
          <w:marLeft w:val="640"/>
          <w:marRight w:val="0"/>
          <w:marTop w:val="0"/>
          <w:marBottom w:val="0"/>
          <w:divBdr>
            <w:top w:val="none" w:sz="0" w:space="0" w:color="auto"/>
            <w:left w:val="none" w:sz="0" w:space="0" w:color="auto"/>
            <w:bottom w:val="none" w:sz="0" w:space="0" w:color="auto"/>
            <w:right w:val="none" w:sz="0" w:space="0" w:color="auto"/>
          </w:divBdr>
        </w:div>
        <w:div w:id="1057897787">
          <w:marLeft w:val="640"/>
          <w:marRight w:val="0"/>
          <w:marTop w:val="0"/>
          <w:marBottom w:val="0"/>
          <w:divBdr>
            <w:top w:val="none" w:sz="0" w:space="0" w:color="auto"/>
            <w:left w:val="none" w:sz="0" w:space="0" w:color="auto"/>
            <w:bottom w:val="none" w:sz="0" w:space="0" w:color="auto"/>
            <w:right w:val="none" w:sz="0" w:space="0" w:color="auto"/>
          </w:divBdr>
        </w:div>
        <w:div w:id="419259893">
          <w:marLeft w:val="640"/>
          <w:marRight w:val="0"/>
          <w:marTop w:val="0"/>
          <w:marBottom w:val="0"/>
          <w:divBdr>
            <w:top w:val="none" w:sz="0" w:space="0" w:color="auto"/>
            <w:left w:val="none" w:sz="0" w:space="0" w:color="auto"/>
            <w:bottom w:val="none" w:sz="0" w:space="0" w:color="auto"/>
            <w:right w:val="none" w:sz="0" w:space="0" w:color="auto"/>
          </w:divBdr>
        </w:div>
        <w:div w:id="408037812">
          <w:marLeft w:val="640"/>
          <w:marRight w:val="0"/>
          <w:marTop w:val="0"/>
          <w:marBottom w:val="0"/>
          <w:divBdr>
            <w:top w:val="none" w:sz="0" w:space="0" w:color="auto"/>
            <w:left w:val="none" w:sz="0" w:space="0" w:color="auto"/>
            <w:bottom w:val="none" w:sz="0" w:space="0" w:color="auto"/>
            <w:right w:val="none" w:sz="0" w:space="0" w:color="auto"/>
          </w:divBdr>
        </w:div>
        <w:div w:id="1613122425">
          <w:marLeft w:val="640"/>
          <w:marRight w:val="0"/>
          <w:marTop w:val="0"/>
          <w:marBottom w:val="0"/>
          <w:divBdr>
            <w:top w:val="none" w:sz="0" w:space="0" w:color="auto"/>
            <w:left w:val="none" w:sz="0" w:space="0" w:color="auto"/>
            <w:bottom w:val="none" w:sz="0" w:space="0" w:color="auto"/>
            <w:right w:val="none" w:sz="0" w:space="0" w:color="auto"/>
          </w:divBdr>
        </w:div>
        <w:div w:id="209734825">
          <w:marLeft w:val="640"/>
          <w:marRight w:val="0"/>
          <w:marTop w:val="0"/>
          <w:marBottom w:val="0"/>
          <w:divBdr>
            <w:top w:val="none" w:sz="0" w:space="0" w:color="auto"/>
            <w:left w:val="none" w:sz="0" w:space="0" w:color="auto"/>
            <w:bottom w:val="none" w:sz="0" w:space="0" w:color="auto"/>
            <w:right w:val="none" w:sz="0" w:space="0" w:color="auto"/>
          </w:divBdr>
        </w:div>
        <w:div w:id="63336724">
          <w:marLeft w:val="640"/>
          <w:marRight w:val="0"/>
          <w:marTop w:val="0"/>
          <w:marBottom w:val="0"/>
          <w:divBdr>
            <w:top w:val="none" w:sz="0" w:space="0" w:color="auto"/>
            <w:left w:val="none" w:sz="0" w:space="0" w:color="auto"/>
            <w:bottom w:val="none" w:sz="0" w:space="0" w:color="auto"/>
            <w:right w:val="none" w:sz="0" w:space="0" w:color="auto"/>
          </w:divBdr>
        </w:div>
        <w:div w:id="1064140611">
          <w:marLeft w:val="640"/>
          <w:marRight w:val="0"/>
          <w:marTop w:val="0"/>
          <w:marBottom w:val="0"/>
          <w:divBdr>
            <w:top w:val="none" w:sz="0" w:space="0" w:color="auto"/>
            <w:left w:val="none" w:sz="0" w:space="0" w:color="auto"/>
            <w:bottom w:val="none" w:sz="0" w:space="0" w:color="auto"/>
            <w:right w:val="none" w:sz="0" w:space="0" w:color="auto"/>
          </w:divBdr>
        </w:div>
        <w:div w:id="1493184126">
          <w:marLeft w:val="640"/>
          <w:marRight w:val="0"/>
          <w:marTop w:val="0"/>
          <w:marBottom w:val="0"/>
          <w:divBdr>
            <w:top w:val="none" w:sz="0" w:space="0" w:color="auto"/>
            <w:left w:val="none" w:sz="0" w:space="0" w:color="auto"/>
            <w:bottom w:val="none" w:sz="0" w:space="0" w:color="auto"/>
            <w:right w:val="none" w:sz="0" w:space="0" w:color="auto"/>
          </w:divBdr>
        </w:div>
        <w:div w:id="850796935">
          <w:marLeft w:val="640"/>
          <w:marRight w:val="0"/>
          <w:marTop w:val="0"/>
          <w:marBottom w:val="0"/>
          <w:divBdr>
            <w:top w:val="none" w:sz="0" w:space="0" w:color="auto"/>
            <w:left w:val="none" w:sz="0" w:space="0" w:color="auto"/>
            <w:bottom w:val="none" w:sz="0" w:space="0" w:color="auto"/>
            <w:right w:val="none" w:sz="0" w:space="0" w:color="auto"/>
          </w:divBdr>
        </w:div>
        <w:div w:id="934439170">
          <w:marLeft w:val="640"/>
          <w:marRight w:val="0"/>
          <w:marTop w:val="0"/>
          <w:marBottom w:val="0"/>
          <w:divBdr>
            <w:top w:val="none" w:sz="0" w:space="0" w:color="auto"/>
            <w:left w:val="none" w:sz="0" w:space="0" w:color="auto"/>
            <w:bottom w:val="none" w:sz="0" w:space="0" w:color="auto"/>
            <w:right w:val="none" w:sz="0" w:space="0" w:color="auto"/>
          </w:divBdr>
        </w:div>
        <w:div w:id="469323156">
          <w:marLeft w:val="640"/>
          <w:marRight w:val="0"/>
          <w:marTop w:val="0"/>
          <w:marBottom w:val="0"/>
          <w:divBdr>
            <w:top w:val="none" w:sz="0" w:space="0" w:color="auto"/>
            <w:left w:val="none" w:sz="0" w:space="0" w:color="auto"/>
            <w:bottom w:val="none" w:sz="0" w:space="0" w:color="auto"/>
            <w:right w:val="none" w:sz="0" w:space="0" w:color="auto"/>
          </w:divBdr>
        </w:div>
        <w:div w:id="948510740">
          <w:marLeft w:val="640"/>
          <w:marRight w:val="0"/>
          <w:marTop w:val="0"/>
          <w:marBottom w:val="0"/>
          <w:divBdr>
            <w:top w:val="none" w:sz="0" w:space="0" w:color="auto"/>
            <w:left w:val="none" w:sz="0" w:space="0" w:color="auto"/>
            <w:bottom w:val="none" w:sz="0" w:space="0" w:color="auto"/>
            <w:right w:val="none" w:sz="0" w:space="0" w:color="auto"/>
          </w:divBdr>
        </w:div>
        <w:div w:id="834564746">
          <w:marLeft w:val="640"/>
          <w:marRight w:val="0"/>
          <w:marTop w:val="0"/>
          <w:marBottom w:val="0"/>
          <w:divBdr>
            <w:top w:val="none" w:sz="0" w:space="0" w:color="auto"/>
            <w:left w:val="none" w:sz="0" w:space="0" w:color="auto"/>
            <w:bottom w:val="none" w:sz="0" w:space="0" w:color="auto"/>
            <w:right w:val="none" w:sz="0" w:space="0" w:color="auto"/>
          </w:divBdr>
        </w:div>
        <w:div w:id="866328391">
          <w:marLeft w:val="640"/>
          <w:marRight w:val="0"/>
          <w:marTop w:val="0"/>
          <w:marBottom w:val="0"/>
          <w:divBdr>
            <w:top w:val="none" w:sz="0" w:space="0" w:color="auto"/>
            <w:left w:val="none" w:sz="0" w:space="0" w:color="auto"/>
            <w:bottom w:val="none" w:sz="0" w:space="0" w:color="auto"/>
            <w:right w:val="none" w:sz="0" w:space="0" w:color="auto"/>
          </w:divBdr>
        </w:div>
        <w:div w:id="64450716">
          <w:marLeft w:val="640"/>
          <w:marRight w:val="0"/>
          <w:marTop w:val="0"/>
          <w:marBottom w:val="0"/>
          <w:divBdr>
            <w:top w:val="none" w:sz="0" w:space="0" w:color="auto"/>
            <w:left w:val="none" w:sz="0" w:space="0" w:color="auto"/>
            <w:bottom w:val="none" w:sz="0" w:space="0" w:color="auto"/>
            <w:right w:val="none" w:sz="0" w:space="0" w:color="auto"/>
          </w:divBdr>
        </w:div>
        <w:div w:id="1032071053">
          <w:marLeft w:val="640"/>
          <w:marRight w:val="0"/>
          <w:marTop w:val="0"/>
          <w:marBottom w:val="0"/>
          <w:divBdr>
            <w:top w:val="none" w:sz="0" w:space="0" w:color="auto"/>
            <w:left w:val="none" w:sz="0" w:space="0" w:color="auto"/>
            <w:bottom w:val="none" w:sz="0" w:space="0" w:color="auto"/>
            <w:right w:val="none" w:sz="0" w:space="0" w:color="auto"/>
          </w:divBdr>
        </w:div>
        <w:div w:id="1307780598">
          <w:marLeft w:val="640"/>
          <w:marRight w:val="0"/>
          <w:marTop w:val="0"/>
          <w:marBottom w:val="0"/>
          <w:divBdr>
            <w:top w:val="none" w:sz="0" w:space="0" w:color="auto"/>
            <w:left w:val="none" w:sz="0" w:space="0" w:color="auto"/>
            <w:bottom w:val="none" w:sz="0" w:space="0" w:color="auto"/>
            <w:right w:val="none" w:sz="0" w:space="0" w:color="auto"/>
          </w:divBdr>
        </w:div>
        <w:div w:id="1821577027">
          <w:marLeft w:val="640"/>
          <w:marRight w:val="0"/>
          <w:marTop w:val="0"/>
          <w:marBottom w:val="0"/>
          <w:divBdr>
            <w:top w:val="none" w:sz="0" w:space="0" w:color="auto"/>
            <w:left w:val="none" w:sz="0" w:space="0" w:color="auto"/>
            <w:bottom w:val="none" w:sz="0" w:space="0" w:color="auto"/>
            <w:right w:val="none" w:sz="0" w:space="0" w:color="auto"/>
          </w:divBdr>
        </w:div>
        <w:div w:id="2033915303">
          <w:marLeft w:val="640"/>
          <w:marRight w:val="0"/>
          <w:marTop w:val="0"/>
          <w:marBottom w:val="0"/>
          <w:divBdr>
            <w:top w:val="none" w:sz="0" w:space="0" w:color="auto"/>
            <w:left w:val="none" w:sz="0" w:space="0" w:color="auto"/>
            <w:bottom w:val="none" w:sz="0" w:space="0" w:color="auto"/>
            <w:right w:val="none" w:sz="0" w:space="0" w:color="auto"/>
          </w:divBdr>
        </w:div>
        <w:div w:id="990867856">
          <w:marLeft w:val="640"/>
          <w:marRight w:val="0"/>
          <w:marTop w:val="0"/>
          <w:marBottom w:val="0"/>
          <w:divBdr>
            <w:top w:val="none" w:sz="0" w:space="0" w:color="auto"/>
            <w:left w:val="none" w:sz="0" w:space="0" w:color="auto"/>
            <w:bottom w:val="none" w:sz="0" w:space="0" w:color="auto"/>
            <w:right w:val="none" w:sz="0" w:space="0" w:color="auto"/>
          </w:divBdr>
        </w:div>
        <w:div w:id="1004476821">
          <w:marLeft w:val="640"/>
          <w:marRight w:val="0"/>
          <w:marTop w:val="0"/>
          <w:marBottom w:val="0"/>
          <w:divBdr>
            <w:top w:val="none" w:sz="0" w:space="0" w:color="auto"/>
            <w:left w:val="none" w:sz="0" w:space="0" w:color="auto"/>
            <w:bottom w:val="none" w:sz="0" w:space="0" w:color="auto"/>
            <w:right w:val="none" w:sz="0" w:space="0" w:color="auto"/>
          </w:divBdr>
        </w:div>
        <w:div w:id="2021619445">
          <w:marLeft w:val="640"/>
          <w:marRight w:val="0"/>
          <w:marTop w:val="0"/>
          <w:marBottom w:val="0"/>
          <w:divBdr>
            <w:top w:val="none" w:sz="0" w:space="0" w:color="auto"/>
            <w:left w:val="none" w:sz="0" w:space="0" w:color="auto"/>
            <w:bottom w:val="none" w:sz="0" w:space="0" w:color="auto"/>
            <w:right w:val="none" w:sz="0" w:space="0" w:color="auto"/>
          </w:divBdr>
        </w:div>
        <w:div w:id="1289318446">
          <w:marLeft w:val="640"/>
          <w:marRight w:val="0"/>
          <w:marTop w:val="0"/>
          <w:marBottom w:val="0"/>
          <w:divBdr>
            <w:top w:val="none" w:sz="0" w:space="0" w:color="auto"/>
            <w:left w:val="none" w:sz="0" w:space="0" w:color="auto"/>
            <w:bottom w:val="none" w:sz="0" w:space="0" w:color="auto"/>
            <w:right w:val="none" w:sz="0" w:space="0" w:color="auto"/>
          </w:divBdr>
        </w:div>
        <w:div w:id="768351297">
          <w:marLeft w:val="640"/>
          <w:marRight w:val="0"/>
          <w:marTop w:val="0"/>
          <w:marBottom w:val="0"/>
          <w:divBdr>
            <w:top w:val="none" w:sz="0" w:space="0" w:color="auto"/>
            <w:left w:val="none" w:sz="0" w:space="0" w:color="auto"/>
            <w:bottom w:val="none" w:sz="0" w:space="0" w:color="auto"/>
            <w:right w:val="none" w:sz="0" w:space="0" w:color="auto"/>
          </w:divBdr>
        </w:div>
        <w:div w:id="26835361">
          <w:marLeft w:val="640"/>
          <w:marRight w:val="0"/>
          <w:marTop w:val="0"/>
          <w:marBottom w:val="0"/>
          <w:divBdr>
            <w:top w:val="none" w:sz="0" w:space="0" w:color="auto"/>
            <w:left w:val="none" w:sz="0" w:space="0" w:color="auto"/>
            <w:bottom w:val="none" w:sz="0" w:space="0" w:color="auto"/>
            <w:right w:val="none" w:sz="0" w:space="0" w:color="auto"/>
          </w:divBdr>
        </w:div>
        <w:div w:id="971709778">
          <w:marLeft w:val="640"/>
          <w:marRight w:val="0"/>
          <w:marTop w:val="0"/>
          <w:marBottom w:val="0"/>
          <w:divBdr>
            <w:top w:val="none" w:sz="0" w:space="0" w:color="auto"/>
            <w:left w:val="none" w:sz="0" w:space="0" w:color="auto"/>
            <w:bottom w:val="none" w:sz="0" w:space="0" w:color="auto"/>
            <w:right w:val="none" w:sz="0" w:space="0" w:color="auto"/>
          </w:divBdr>
        </w:div>
        <w:div w:id="1799639805">
          <w:marLeft w:val="640"/>
          <w:marRight w:val="0"/>
          <w:marTop w:val="0"/>
          <w:marBottom w:val="0"/>
          <w:divBdr>
            <w:top w:val="none" w:sz="0" w:space="0" w:color="auto"/>
            <w:left w:val="none" w:sz="0" w:space="0" w:color="auto"/>
            <w:bottom w:val="none" w:sz="0" w:space="0" w:color="auto"/>
            <w:right w:val="none" w:sz="0" w:space="0" w:color="auto"/>
          </w:divBdr>
        </w:div>
        <w:div w:id="1394616200">
          <w:marLeft w:val="640"/>
          <w:marRight w:val="0"/>
          <w:marTop w:val="0"/>
          <w:marBottom w:val="0"/>
          <w:divBdr>
            <w:top w:val="none" w:sz="0" w:space="0" w:color="auto"/>
            <w:left w:val="none" w:sz="0" w:space="0" w:color="auto"/>
            <w:bottom w:val="none" w:sz="0" w:space="0" w:color="auto"/>
            <w:right w:val="none" w:sz="0" w:space="0" w:color="auto"/>
          </w:divBdr>
        </w:div>
        <w:div w:id="686761488">
          <w:marLeft w:val="640"/>
          <w:marRight w:val="0"/>
          <w:marTop w:val="0"/>
          <w:marBottom w:val="0"/>
          <w:divBdr>
            <w:top w:val="none" w:sz="0" w:space="0" w:color="auto"/>
            <w:left w:val="none" w:sz="0" w:space="0" w:color="auto"/>
            <w:bottom w:val="none" w:sz="0" w:space="0" w:color="auto"/>
            <w:right w:val="none" w:sz="0" w:space="0" w:color="auto"/>
          </w:divBdr>
        </w:div>
        <w:div w:id="1438023483">
          <w:marLeft w:val="640"/>
          <w:marRight w:val="0"/>
          <w:marTop w:val="0"/>
          <w:marBottom w:val="0"/>
          <w:divBdr>
            <w:top w:val="none" w:sz="0" w:space="0" w:color="auto"/>
            <w:left w:val="none" w:sz="0" w:space="0" w:color="auto"/>
            <w:bottom w:val="none" w:sz="0" w:space="0" w:color="auto"/>
            <w:right w:val="none" w:sz="0" w:space="0" w:color="auto"/>
          </w:divBdr>
        </w:div>
        <w:div w:id="486408987">
          <w:marLeft w:val="640"/>
          <w:marRight w:val="0"/>
          <w:marTop w:val="0"/>
          <w:marBottom w:val="0"/>
          <w:divBdr>
            <w:top w:val="none" w:sz="0" w:space="0" w:color="auto"/>
            <w:left w:val="none" w:sz="0" w:space="0" w:color="auto"/>
            <w:bottom w:val="none" w:sz="0" w:space="0" w:color="auto"/>
            <w:right w:val="none" w:sz="0" w:space="0" w:color="auto"/>
          </w:divBdr>
        </w:div>
        <w:div w:id="413862258">
          <w:marLeft w:val="640"/>
          <w:marRight w:val="0"/>
          <w:marTop w:val="0"/>
          <w:marBottom w:val="0"/>
          <w:divBdr>
            <w:top w:val="none" w:sz="0" w:space="0" w:color="auto"/>
            <w:left w:val="none" w:sz="0" w:space="0" w:color="auto"/>
            <w:bottom w:val="none" w:sz="0" w:space="0" w:color="auto"/>
            <w:right w:val="none" w:sz="0" w:space="0" w:color="auto"/>
          </w:divBdr>
        </w:div>
        <w:div w:id="1769352438">
          <w:marLeft w:val="640"/>
          <w:marRight w:val="0"/>
          <w:marTop w:val="0"/>
          <w:marBottom w:val="0"/>
          <w:divBdr>
            <w:top w:val="none" w:sz="0" w:space="0" w:color="auto"/>
            <w:left w:val="none" w:sz="0" w:space="0" w:color="auto"/>
            <w:bottom w:val="none" w:sz="0" w:space="0" w:color="auto"/>
            <w:right w:val="none" w:sz="0" w:space="0" w:color="auto"/>
          </w:divBdr>
        </w:div>
        <w:div w:id="1988586023">
          <w:marLeft w:val="640"/>
          <w:marRight w:val="0"/>
          <w:marTop w:val="0"/>
          <w:marBottom w:val="0"/>
          <w:divBdr>
            <w:top w:val="none" w:sz="0" w:space="0" w:color="auto"/>
            <w:left w:val="none" w:sz="0" w:space="0" w:color="auto"/>
            <w:bottom w:val="none" w:sz="0" w:space="0" w:color="auto"/>
            <w:right w:val="none" w:sz="0" w:space="0" w:color="auto"/>
          </w:divBdr>
        </w:div>
        <w:div w:id="2058704719">
          <w:marLeft w:val="640"/>
          <w:marRight w:val="0"/>
          <w:marTop w:val="0"/>
          <w:marBottom w:val="0"/>
          <w:divBdr>
            <w:top w:val="none" w:sz="0" w:space="0" w:color="auto"/>
            <w:left w:val="none" w:sz="0" w:space="0" w:color="auto"/>
            <w:bottom w:val="none" w:sz="0" w:space="0" w:color="auto"/>
            <w:right w:val="none" w:sz="0" w:space="0" w:color="auto"/>
          </w:divBdr>
        </w:div>
        <w:div w:id="44987164">
          <w:marLeft w:val="640"/>
          <w:marRight w:val="0"/>
          <w:marTop w:val="0"/>
          <w:marBottom w:val="0"/>
          <w:divBdr>
            <w:top w:val="none" w:sz="0" w:space="0" w:color="auto"/>
            <w:left w:val="none" w:sz="0" w:space="0" w:color="auto"/>
            <w:bottom w:val="none" w:sz="0" w:space="0" w:color="auto"/>
            <w:right w:val="none" w:sz="0" w:space="0" w:color="auto"/>
          </w:divBdr>
        </w:div>
        <w:div w:id="815952716">
          <w:marLeft w:val="640"/>
          <w:marRight w:val="0"/>
          <w:marTop w:val="0"/>
          <w:marBottom w:val="0"/>
          <w:divBdr>
            <w:top w:val="none" w:sz="0" w:space="0" w:color="auto"/>
            <w:left w:val="none" w:sz="0" w:space="0" w:color="auto"/>
            <w:bottom w:val="none" w:sz="0" w:space="0" w:color="auto"/>
            <w:right w:val="none" w:sz="0" w:space="0" w:color="auto"/>
          </w:divBdr>
        </w:div>
        <w:div w:id="1674651145">
          <w:marLeft w:val="640"/>
          <w:marRight w:val="0"/>
          <w:marTop w:val="0"/>
          <w:marBottom w:val="0"/>
          <w:divBdr>
            <w:top w:val="none" w:sz="0" w:space="0" w:color="auto"/>
            <w:left w:val="none" w:sz="0" w:space="0" w:color="auto"/>
            <w:bottom w:val="none" w:sz="0" w:space="0" w:color="auto"/>
            <w:right w:val="none" w:sz="0" w:space="0" w:color="auto"/>
          </w:divBdr>
        </w:div>
        <w:div w:id="844050418">
          <w:marLeft w:val="640"/>
          <w:marRight w:val="0"/>
          <w:marTop w:val="0"/>
          <w:marBottom w:val="0"/>
          <w:divBdr>
            <w:top w:val="none" w:sz="0" w:space="0" w:color="auto"/>
            <w:left w:val="none" w:sz="0" w:space="0" w:color="auto"/>
            <w:bottom w:val="none" w:sz="0" w:space="0" w:color="auto"/>
            <w:right w:val="none" w:sz="0" w:space="0" w:color="auto"/>
          </w:divBdr>
        </w:div>
        <w:div w:id="1708675418">
          <w:marLeft w:val="640"/>
          <w:marRight w:val="0"/>
          <w:marTop w:val="0"/>
          <w:marBottom w:val="0"/>
          <w:divBdr>
            <w:top w:val="none" w:sz="0" w:space="0" w:color="auto"/>
            <w:left w:val="none" w:sz="0" w:space="0" w:color="auto"/>
            <w:bottom w:val="none" w:sz="0" w:space="0" w:color="auto"/>
            <w:right w:val="none" w:sz="0" w:space="0" w:color="auto"/>
          </w:divBdr>
        </w:div>
        <w:div w:id="404109044">
          <w:marLeft w:val="640"/>
          <w:marRight w:val="0"/>
          <w:marTop w:val="0"/>
          <w:marBottom w:val="0"/>
          <w:divBdr>
            <w:top w:val="none" w:sz="0" w:space="0" w:color="auto"/>
            <w:left w:val="none" w:sz="0" w:space="0" w:color="auto"/>
            <w:bottom w:val="none" w:sz="0" w:space="0" w:color="auto"/>
            <w:right w:val="none" w:sz="0" w:space="0" w:color="auto"/>
          </w:divBdr>
        </w:div>
        <w:div w:id="1081411691">
          <w:marLeft w:val="640"/>
          <w:marRight w:val="0"/>
          <w:marTop w:val="0"/>
          <w:marBottom w:val="0"/>
          <w:divBdr>
            <w:top w:val="none" w:sz="0" w:space="0" w:color="auto"/>
            <w:left w:val="none" w:sz="0" w:space="0" w:color="auto"/>
            <w:bottom w:val="none" w:sz="0" w:space="0" w:color="auto"/>
            <w:right w:val="none" w:sz="0" w:space="0" w:color="auto"/>
          </w:divBdr>
        </w:div>
        <w:div w:id="2078628156">
          <w:marLeft w:val="640"/>
          <w:marRight w:val="0"/>
          <w:marTop w:val="0"/>
          <w:marBottom w:val="0"/>
          <w:divBdr>
            <w:top w:val="none" w:sz="0" w:space="0" w:color="auto"/>
            <w:left w:val="none" w:sz="0" w:space="0" w:color="auto"/>
            <w:bottom w:val="none" w:sz="0" w:space="0" w:color="auto"/>
            <w:right w:val="none" w:sz="0" w:space="0" w:color="auto"/>
          </w:divBdr>
        </w:div>
        <w:div w:id="1654748436">
          <w:marLeft w:val="640"/>
          <w:marRight w:val="0"/>
          <w:marTop w:val="0"/>
          <w:marBottom w:val="0"/>
          <w:divBdr>
            <w:top w:val="none" w:sz="0" w:space="0" w:color="auto"/>
            <w:left w:val="none" w:sz="0" w:space="0" w:color="auto"/>
            <w:bottom w:val="none" w:sz="0" w:space="0" w:color="auto"/>
            <w:right w:val="none" w:sz="0" w:space="0" w:color="auto"/>
          </w:divBdr>
        </w:div>
        <w:div w:id="459878811">
          <w:marLeft w:val="640"/>
          <w:marRight w:val="0"/>
          <w:marTop w:val="0"/>
          <w:marBottom w:val="0"/>
          <w:divBdr>
            <w:top w:val="none" w:sz="0" w:space="0" w:color="auto"/>
            <w:left w:val="none" w:sz="0" w:space="0" w:color="auto"/>
            <w:bottom w:val="none" w:sz="0" w:space="0" w:color="auto"/>
            <w:right w:val="none" w:sz="0" w:space="0" w:color="auto"/>
          </w:divBdr>
        </w:div>
        <w:div w:id="689645012">
          <w:marLeft w:val="640"/>
          <w:marRight w:val="0"/>
          <w:marTop w:val="0"/>
          <w:marBottom w:val="0"/>
          <w:divBdr>
            <w:top w:val="none" w:sz="0" w:space="0" w:color="auto"/>
            <w:left w:val="none" w:sz="0" w:space="0" w:color="auto"/>
            <w:bottom w:val="none" w:sz="0" w:space="0" w:color="auto"/>
            <w:right w:val="none" w:sz="0" w:space="0" w:color="auto"/>
          </w:divBdr>
        </w:div>
        <w:div w:id="1537354064">
          <w:marLeft w:val="640"/>
          <w:marRight w:val="0"/>
          <w:marTop w:val="0"/>
          <w:marBottom w:val="0"/>
          <w:divBdr>
            <w:top w:val="none" w:sz="0" w:space="0" w:color="auto"/>
            <w:left w:val="none" w:sz="0" w:space="0" w:color="auto"/>
            <w:bottom w:val="none" w:sz="0" w:space="0" w:color="auto"/>
            <w:right w:val="none" w:sz="0" w:space="0" w:color="auto"/>
          </w:divBdr>
        </w:div>
        <w:div w:id="1862551231">
          <w:marLeft w:val="640"/>
          <w:marRight w:val="0"/>
          <w:marTop w:val="0"/>
          <w:marBottom w:val="0"/>
          <w:divBdr>
            <w:top w:val="none" w:sz="0" w:space="0" w:color="auto"/>
            <w:left w:val="none" w:sz="0" w:space="0" w:color="auto"/>
            <w:bottom w:val="none" w:sz="0" w:space="0" w:color="auto"/>
            <w:right w:val="none" w:sz="0" w:space="0" w:color="auto"/>
          </w:divBdr>
        </w:div>
        <w:div w:id="684599187">
          <w:marLeft w:val="640"/>
          <w:marRight w:val="0"/>
          <w:marTop w:val="0"/>
          <w:marBottom w:val="0"/>
          <w:divBdr>
            <w:top w:val="none" w:sz="0" w:space="0" w:color="auto"/>
            <w:left w:val="none" w:sz="0" w:space="0" w:color="auto"/>
            <w:bottom w:val="none" w:sz="0" w:space="0" w:color="auto"/>
            <w:right w:val="none" w:sz="0" w:space="0" w:color="auto"/>
          </w:divBdr>
        </w:div>
        <w:div w:id="928580254">
          <w:marLeft w:val="640"/>
          <w:marRight w:val="0"/>
          <w:marTop w:val="0"/>
          <w:marBottom w:val="0"/>
          <w:divBdr>
            <w:top w:val="none" w:sz="0" w:space="0" w:color="auto"/>
            <w:left w:val="none" w:sz="0" w:space="0" w:color="auto"/>
            <w:bottom w:val="none" w:sz="0" w:space="0" w:color="auto"/>
            <w:right w:val="none" w:sz="0" w:space="0" w:color="auto"/>
          </w:divBdr>
        </w:div>
        <w:div w:id="1879659107">
          <w:marLeft w:val="640"/>
          <w:marRight w:val="0"/>
          <w:marTop w:val="0"/>
          <w:marBottom w:val="0"/>
          <w:divBdr>
            <w:top w:val="none" w:sz="0" w:space="0" w:color="auto"/>
            <w:left w:val="none" w:sz="0" w:space="0" w:color="auto"/>
            <w:bottom w:val="none" w:sz="0" w:space="0" w:color="auto"/>
            <w:right w:val="none" w:sz="0" w:space="0" w:color="auto"/>
          </w:divBdr>
        </w:div>
        <w:div w:id="1075200359">
          <w:marLeft w:val="640"/>
          <w:marRight w:val="0"/>
          <w:marTop w:val="0"/>
          <w:marBottom w:val="0"/>
          <w:divBdr>
            <w:top w:val="none" w:sz="0" w:space="0" w:color="auto"/>
            <w:left w:val="none" w:sz="0" w:space="0" w:color="auto"/>
            <w:bottom w:val="none" w:sz="0" w:space="0" w:color="auto"/>
            <w:right w:val="none" w:sz="0" w:space="0" w:color="auto"/>
          </w:divBdr>
        </w:div>
        <w:div w:id="395126800">
          <w:marLeft w:val="640"/>
          <w:marRight w:val="0"/>
          <w:marTop w:val="0"/>
          <w:marBottom w:val="0"/>
          <w:divBdr>
            <w:top w:val="none" w:sz="0" w:space="0" w:color="auto"/>
            <w:left w:val="none" w:sz="0" w:space="0" w:color="auto"/>
            <w:bottom w:val="none" w:sz="0" w:space="0" w:color="auto"/>
            <w:right w:val="none" w:sz="0" w:space="0" w:color="auto"/>
          </w:divBdr>
        </w:div>
        <w:div w:id="1999141190">
          <w:marLeft w:val="640"/>
          <w:marRight w:val="0"/>
          <w:marTop w:val="0"/>
          <w:marBottom w:val="0"/>
          <w:divBdr>
            <w:top w:val="none" w:sz="0" w:space="0" w:color="auto"/>
            <w:left w:val="none" w:sz="0" w:space="0" w:color="auto"/>
            <w:bottom w:val="none" w:sz="0" w:space="0" w:color="auto"/>
            <w:right w:val="none" w:sz="0" w:space="0" w:color="auto"/>
          </w:divBdr>
        </w:div>
        <w:div w:id="804615400">
          <w:marLeft w:val="640"/>
          <w:marRight w:val="0"/>
          <w:marTop w:val="0"/>
          <w:marBottom w:val="0"/>
          <w:divBdr>
            <w:top w:val="none" w:sz="0" w:space="0" w:color="auto"/>
            <w:left w:val="none" w:sz="0" w:space="0" w:color="auto"/>
            <w:bottom w:val="none" w:sz="0" w:space="0" w:color="auto"/>
            <w:right w:val="none" w:sz="0" w:space="0" w:color="auto"/>
          </w:divBdr>
        </w:div>
        <w:div w:id="548348616">
          <w:marLeft w:val="640"/>
          <w:marRight w:val="0"/>
          <w:marTop w:val="0"/>
          <w:marBottom w:val="0"/>
          <w:divBdr>
            <w:top w:val="none" w:sz="0" w:space="0" w:color="auto"/>
            <w:left w:val="none" w:sz="0" w:space="0" w:color="auto"/>
            <w:bottom w:val="none" w:sz="0" w:space="0" w:color="auto"/>
            <w:right w:val="none" w:sz="0" w:space="0" w:color="auto"/>
          </w:divBdr>
        </w:div>
        <w:div w:id="1861778477">
          <w:marLeft w:val="640"/>
          <w:marRight w:val="0"/>
          <w:marTop w:val="0"/>
          <w:marBottom w:val="0"/>
          <w:divBdr>
            <w:top w:val="none" w:sz="0" w:space="0" w:color="auto"/>
            <w:left w:val="none" w:sz="0" w:space="0" w:color="auto"/>
            <w:bottom w:val="none" w:sz="0" w:space="0" w:color="auto"/>
            <w:right w:val="none" w:sz="0" w:space="0" w:color="auto"/>
          </w:divBdr>
        </w:div>
        <w:div w:id="1904245488">
          <w:marLeft w:val="640"/>
          <w:marRight w:val="0"/>
          <w:marTop w:val="0"/>
          <w:marBottom w:val="0"/>
          <w:divBdr>
            <w:top w:val="none" w:sz="0" w:space="0" w:color="auto"/>
            <w:left w:val="none" w:sz="0" w:space="0" w:color="auto"/>
            <w:bottom w:val="none" w:sz="0" w:space="0" w:color="auto"/>
            <w:right w:val="none" w:sz="0" w:space="0" w:color="auto"/>
          </w:divBdr>
        </w:div>
        <w:div w:id="2063015576">
          <w:marLeft w:val="640"/>
          <w:marRight w:val="0"/>
          <w:marTop w:val="0"/>
          <w:marBottom w:val="0"/>
          <w:divBdr>
            <w:top w:val="none" w:sz="0" w:space="0" w:color="auto"/>
            <w:left w:val="none" w:sz="0" w:space="0" w:color="auto"/>
            <w:bottom w:val="none" w:sz="0" w:space="0" w:color="auto"/>
            <w:right w:val="none" w:sz="0" w:space="0" w:color="auto"/>
          </w:divBdr>
        </w:div>
        <w:div w:id="865757344">
          <w:marLeft w:val="640"/>
          <w:marRight w:val="0"/>
          <w:marTop w:val="0"/>
          <w:marBottom w:val="0"/>
          <w:divBdr>
            <w:top w:val="none" w:sz="0" w:space="0" w:color="auto"/>
            <w:left w:val="none" w:sz="0" w:space="0" w:color="auto"/>
            <w:bottom w:val="none" w:sz="0" w:space="0" w:color="auto"/>
            <w:right w:val="none" w:sz="0" w:space="0" w:color="auto"/>
          </w:divBdr>
        </w:div>
        <w:div w:id="1773092521">
          <w:marLeft w:val="640"/>
          <w:marRight w:val="0"/>
          <w:marTop w:val="0"/>
          <w:marBottom w:val="0"/>
          <w:divBdr>
            <w:top w:val="none" w:sz="0" w:space="0" w:color="auto"/>
            <w:left w:val="none" w:sz="0" w:space="0" w:color="auto"/>
            <w:bottom w:val="none" w:sz="0" w:space="0" w:color="auto"/>
            <w:right w:val="none" w:sz="0" w:space="0" w:color="auto"/>
          </w:divBdr>
        </w:div>
        <w:div w:id="44184145">
          <w:marLeft w:val="640"/>
          <w:marRight w:val="0"/>
          <w:marTop w:val="0"/>
          <w:marBottom w:val="0"/>
          <w:divBdr>
            <w:top w:val="none" w:sz="0" w:space="0" w:color="auto"/>
            <w:left w:val="none" w:sz="0" w:space="0" w:color="auto"/>
            <w:bottom w:val="none" w:sz="0" w:space="0" w:color="auto"/>
            <w:right w:val="none" w:sz="0" w:space="0" w:color="auto"/>
          </w:divBdr>
        </w:div>
        <w:div w:id="1778139963">
          <w:marLeft w:val="640"/>
          <w:marRight w:val="0"/>
          <w:marTop w:val="0"/>
          <w:marBottom w:val="0"/>
          <w:divBdr>
            <w:top w:val="none" w:sz="0" w:space="0" w:color="auto"/>
            <w:left w:val="none" w:sz="0" w:space="0" w:color="auto"/>
            <w:bottom w:val="none" w:sz="0" w:space="0" w:color="auto"/>
            <w:right w:val="none" w:sz="0" w:space="0" w:color="auto"/>
          </w:divBdr>
        </w:div>
        <w:div w:id="979073415">
          <w:marLeft w:val="640"/>
          <w:marRight w:val="0"/>
          <w:marTop w:val="0"/>
          <w:marBottom w:val="0"/>
          <w:divBdr>
            <w:top w:val="none" w:sz="0" w:space="0" w:color="auto"/>
            <w:left w:val="none" w:sz="0" w:space="0" w:color="auto"/>
            <w:bottom w:val="none" w:sz="0" w:space="0" w:color="auto"/>
            <w:right w:val="none" w:sz="0" w:space="0" w:color="auto"/>
          </w:divBdr>
        </w:div>
        <w:div w:id="1520003113">
          <w:marLeft w:val="640"/>
          <w:marRight w:val="0"/>
          <w:marTop w:val="0"/>
          <w:marBottom w:val="0"/>
          <w:divBdr>
            <w:top w:val="none" w:sz="0" w:space="0" w:color="auto"/>
            <w:left w:val="none" w:sz="0" w:space="0" w:color="auto"/>
            <w:bottom w:val="none" w:sz="0" w:space="0" w:color="auto"/>
            <w:right w:val="none" w:sz="0" w:space="0" w:color="auto"/>
          </w:divBdr>
        </w:div>
        <w:div w:id="593242873">
          <w:marLeft w:val="640"/>
          <w:marRight w:val="0"/>
          <w:marTop w:val="0"/>
          <w:marBottom w:val="0"/>
          <w:divBdr>
            <w:top w:val="none" w:sz="0" w:space="0" w:color="auto"/>
            <w:left w:val="none" w:sz="0" w:space="0" w:color="auto"/>
            <w:bottom w:val="none" w:sz="0" w:space="0" w:color="auto"/>
            <w:right w:val="none" w:sz="0" w:space="0" w:color="auto"/>
          </w:divBdr>
        </w:div>
        <w:div w:id="766928007">
          <w:marLeft w:val="640"/>
          <w:marRight w:val="0"/>
          <w:marTop w:val="0"/>
          <w:marBottom w:val="0"/>
          <w:divBdr>
            <w:top w:val="none" w:sz="0" w:space="0" w:color="auto"/>
            <w:left w:val="none" w:sz="0" w:space="0" w:color="auto"/>
            <w:bottom w:val="none" w:sz="0" w:space="0" w:color="auto"/>
            <w:right w:val="none" w:sz="0" w:space="0" w:color="auto"/>
          </w:divBdr>
        </w:div>
        <w:div w:id="596989105">
          <w:marLeft w:val="640"/>
          <w:marRight w:val="0"/>
          <w:marTop w:val="0"/>
          <w:marBottom w:val="0"/>
          <w:divBdr>
            <w:top w:val="none" w:sz="0" w:space="0" w:color="auto"/>
            <w:left w:val="none" w:sz="0" w:space="0" w:color="auto"/>
            <w:bottom w:val="none" w:sz="0" w:space="0" w:color="auto"/>
            <w:right w:val="none" w:sz="0" w:space="0" w:color="auto"/>
          </w:divBdr>
        </w:div>
        <w:div w:id="870805796">
          <w:marLeft w:val="640"/>
          <w:marRight w:val="0"/>
          <w:marTop w:val="0"/>
          <w:marBottom w:val="0"/>
          <w:divBdr>
            <w:top w:val="none" w:sz="0" w:space="0" w:color="auto"/>
            <w:left w:val="none" w:sz="0" w:space="0" w:color="auto"/>
            <w:bottom w:val="none" w:sz="0" w:space="0" w:color="auto"/>
            <w:right w:val="none" w:sz="0" w:space="0" w:color="auto"/>
          </w:divBdr>
        </w:div>
        <w:div w:id="505363004">
          <w:marLeft w:val="640"/>
          <w:marRight w:val="0"/>
          <w:marTop w:val="0"/>
          <w:marBottom w:val="0"/>
          <w:divBdr>
            <w:top w:val="none" w:sz="0" w:space="0" w:color="auto"/>
            <w:left w:val="none" w:sz="0" w:space="0" w:color="auto"/>
            <w:bottom w:val="none" w:sz="0" w:space="0" w:color="auto"/>
            <w:right w:val="none" w:sz="0" w:space="0" w:color="auto"/>
          </w:divBdr>
        </w:div>
        <w:div w:id="566066135">
          <w:marLeft w:val="640"/>
          <w:marRight w:val="0"/>
          <w:marTop w:val="0"/>
          <w:marBottom w:val="0"/>
          <w:divBdr>
            <w:top w:val="none" w:sz="0" w:space="0" w:color="auto"/>
            <w:left w:val="none" w:sz="0" w:space="0" w:color="auto"/>
            <w:bottom w:val="none" w:sz="0" w:space="0" w:color="auto"/>
            <w:right w:val="none" w:sz="0" w:space="0" w:color="auto"/>
          </w:divBdr>
        </w:div>
      </w:divsChild>
    </w:div>
    <w:div w:id="358508045">
      <w:bodyDiv w:val="1"/>
      <w:marLeft w:val="0"/>
      <w:marRight w:val="0"/>
      <w:marTop w:val="0"/>
      <w:marBottom w:val="0"/>
      <w:divBdr>
        <w:top w:val="none" w:sz="0" w:space="0" w:color="auto"/>
        <w:left w:val="none" w:sz="0" w:space="0" w:color="auto"/>
        <w:bottom w:val="none" w:sz="0" w:space="0" w:color="auto"/>
        <w:right w:val="none" w:sz="0" w:space="0" w:color="auto"/>
      </w:divBdr>
      <w:divsChild>
        <w:div w:id="820773702">
          <w:marLeft w:val="640"/>
          <w:marRight w:val="0"/>
          <w:marTop w:val="0"/>
          <w:marBottom w:val="0"/>
          <w:divBdr>
            <w:top w:val="none" w:sz="0" w:space="0" w:color="auto"/>
            <w:left w:val="none" w:sz="0" w:space="0" w:color="auto"/>
            <w:bottom w:val="none" w:sz="0" w:space="0" w:color="auto"/>
            <w:right w:val="none" w:sz="0" w:space="0" w:color="auto"/>
          </w:divBdr>
        </w:div>
        <w:div w:id="603419588">
          <w:marLeft w:val="640"/>
          <w:marRight w:val="0"/>
          <w:marTop w:val="0"/>
          <w:marBottom w:val="0"/>
          <w:divBdr>
            <w:top w:val="none" w:sz="0" w:space="0" w:color="auto"/>
            <w:left w:val="none" w:sz="0" w:space="0" w:color="auto"/>
            <w:bottom w:val="none" w:sz="0" w:space="0" w:color="auto"/>
            <w:right w:val="none" w:sz="0" w:space="0" w:color="auto"/>
          </w:divBdr>
        </w:div>
        <w:div w:id="1254391590">
          <w:marLeft w:val="640"/>
          <w:marRight w:val="0"/>
          <w:marTop w:val="0"/>
          <w:marBottom w:val="0"/>
          <w:divBdr>
            <w:top w:val="none" w:sz="0" w:space="0" w:color="auto"/>
            <w:left w:val="none" w:sz="0" w:space="0" w:color="auto"/>
            <w:bottom w:val="none" w:sz="0" w:space="0" w:color="auto"/>
            <w:right w:val="none" w:sz="0" w:space="0" w:color="auto"/>
          </w:divBdr>
        </w:div>
        <w:div w:id="2114592846">
          <w:marLeft w:val="640"/>
          <w:marRight w:val="0"/>
          <w:marTop w:val="0"/>
          <w:marBottom w:val="0"/>
          <w:divBdr>
            <w:top w:val="none" w:sz="0" w:space="0" w:color="auto"/>
            <w:left w:val="none" w:sz="0" w:space="0" w:color="auto"/>
            <w:bottom w:val="none" w:sz="0" w:space="0" w:color="auto"/>
            <w:right w:val="none" w:sz="0" w:space="0" w:color="auto"/>
          </w:divBdr>
        </w:div>
        <w:div w:id="1342853954">
          <w:marLeft w:val="640"/>
          <w:marRight w:val="0"/>
          <w:marTop w:val="0"/>
          <w:marBottom w:val="0"/>
          <w:divBdr>
            <w:top w:val="none" w:sz="0" w:space="0" w:color="auto"/>
            <w:left w:val="none" w:sz="0" w:space="0" w:color="auto"/>
            <w:bottom w:val="none" w:sz="0" w:space="0" w:color="auto"/>
            <w:right w:val="none" w:sz="0" w:space="0" w:color="auto"/>
          </w:divBdr>
        </w:div>
        <w:div w:id="947270890">
          <w:marLeft w:val="640"/>
          <w:marRight w:val="0"/>
          <w:marTop w:val="0"/>
          <w:marBottom w:val="0"/>
          <w:divBdr>
            <w:top w:val="none" w:sz="0" w:space="0" w:color="auto"/>
            <w:left w:val="none" w:sz="0" w:space="0" w:color="auto"/>
            <w:bottom w:val="none" w:sz="0" w:space="0" w:color="auto"/>
            <w:right w:val="none" w:sz="0" w:space="0" w:color="auto"/>
          </w:divBdr>
        </w:div>
        <w:div w:id="2118478066">
          <w:marLeft w:val="640"/>
          <w:marRight w:val="0"/>
          <w:marTop w:val="0"/>
          <w:marBottom w:val="0"/>
          <w:divBdr>
            <w:top w:val="none" w:sz="0" w:space="0" w:color="auto"/>
            <w:left w:val="none" w:sz="0" w:space="0" w:color="auto"/>
            <w:bottom w:val="none" w:sz="0" w:space="0" w:color="auto"/>
            <w:right w:val="none" w:sz="0" w:space="0" w:color="auto"/>
          </w:divBdr>
        </w:div>
        <w:div w:id="717241047">
          <w:marLeft w:val="640"/>
          <w:marRight w:val="0"/>
          <w:marTop w:val="0"/>
          <w:marBottom w:val="0"/>
          <w:divBdr>
            <w:top w:val="none" w:sz="0" w:space="0" w:color="auto"/>
            <w:left w:val="none" w:sz="0" w:space="0" w:color="auto"/>
            <w:bottom w:val="none" w:sz="0" w:space="0" w:color="auto"/>
            <w:right w:val="none" w:sz="0" w:space="0" w:color="auto"/>
          </w:divBdr>
        </w:div>
        <w:div w:id="1724018910">
          <w:marLeft w:val="640"/>
          <w:marRight w:val="0"/>
          <w:marTop w:val="0"/>
          <w:marBottom w:val="0"/>
          <w:divBdr>
            <w:top w:val="none" w:sz="0" w:space="0" w:color="auto"/>
            <w:left w:val="none" w:sz="0" w:space="0" w:color="auto"/>
            <w:bottom w:val="none" w:sz="0" w:space="0" w:color="auto"/>
            <w:right w:val="none" w:sz="0" w:space="0" w:color="auto"/>
          </w:divBdr>
        </w:div>
        <w:div w:id="459617007">
          <w:marLeft w:val="640"/>
          <w:marRight w:val="0"/>
          <w:marTop w:val="0"/>
          <w:marBottom w:val="0"/>
          <w:divBdr>
            <w:top w:val="none" w:sz="0" w:space="0" w:color="auto"/>
            <w:left w:val="none" w:sz="0" w:space="0" w:color="auto"/>
            <w:bottom w:val="none" w:sz="0" w:space="0" w:color="auto"/>
            <w:right w:val="none" w:sz="0" w:space="0" w:color="auto"/>
          </w:divBdr>
        </w:div>
        <w:div w:id="215707015">
          <w:marLeft w:val="640"/>
          <w:marRight w:val="0"/>
          <w:marTop w:val="0"/>
          <w:marBottom w:val="0"/>
          <w:divBdr>
            <w:top w:val="none" w:sz="0" w:space="0" w:color="auto"/>
            <w:left w:val="none" w:sz="0" w:space="0" w:color="auto"/>
            <w:bottom w:val="none" w:sz="0" w:space="0" w:color="auto"/>
            <w:right w:val="none" w:sz="0" w:space="0" w:color="auto"/>
          </w:divBdr>
        </w:div>
        <w:div w:id="1799490120">
          <w:marLeft w:val="640"/>
          <w:marRight w:val="0"/>
          <w:marTop w:val="0"/>
          <w:marBottom w:val="0"/>
          <w:divBdr>
            <w:top w:val="none" w:sz="0" w:space="0" w:color="auto"/>
            <w:left w:val="none" w:sz="0" w:space="0" w:color="auto"/>
            <w:bottom w:val="none" w:sz="0" w:space="0" w:color="auto"/>
            <w:right w:val="none" w:sz="0" w:space="0" w:color="auto"/>
          </w:divBdr>
        </w:div>
        <w:div w:id="72165892">
          <w:marLeft w:val="640"/>
          <w:marRight w:val="0"/>
          <w:marTop w:val="0"/>
          <w:marBottom w:val="0"/>
          <w:divBdr>
            <w:top w:val="none" w:sz="0" w:space="0" w:color="auto"/>
            <w:left w:val="none" w:sz="0" w:space="0" w:color="auto"/>
            <w:bottom w:val="none" w:sz="0" w:space="0" w:color="auto"/>
            <w:right w:val="none" w:sz="0" w:space="0" w:color="auto"/>
          </w:divBdr>
        </w:div>
        <w:div w:id="1980989215">
          <w:marLeft w:val="640"/>
          <w:marRight w:val="0"/>
          <w:marTop w:val="0"/>
          <w:marBottom w:val="0"/>
          <w:divBdr>
            <w:top w:val="none" w:sz="0" w:space="0" w:color="auto"/>
            <w:left w:val="none" w:sz="0" w:space="0" w:color="auto"/>
            <w:bottom w:val="none" w:sz="0" w:space="0" w:color="auto"/>
            <w:right w:val="none" w:sz="0" w:space="0" w:color="auto"/>
          </w:divBdr>
        </w:div>
        <w:div w:id="1788574923">
          <w:marLeft w:val="640"/>
          <w:marRight w:val="0"/>
          <w:marTop w:val="0"/>
          <w:marBottom w:val="0"/>
          <w:divBdr>
            <w:top w:val="none" w:sz="0" w:space="0" w:color="auto"/>
            <w:left w:val="none" w:sz="0" w:space="0" w:color="auto"/>
            <w:bottom w:val="none" w:sz="0" w:space="0" w:color="auto"/>
            <w:right w:val="none" w:sz="0" w:space="0" w:color="auto"/>
          </w:divBdr>
        </w:div>
        <w:div w:id="312638341">
          <w:marLeft w:val="640"/>
          <w:marRight w:val="0"/>
          <w:marTop w:val="0"/>
          <w:marBottom w:val="0"/>
          <w:divBdr>
            <w:top w:val="none" w:sz="0" w:space="0" w:color="auto"/>
            <w:left w:val="none" w:sz="0" w:space="0" w:color="auto"/>
            <w:bottom w:val="none" w:sz="0" w:space="0" w:color="auto"/>
            <w:right w:val="none" w:sz="0" w:space="0" w:color="auto"/>
          </w:divBdr>
        </w:div>
        <w:div w:id="963459637">
          <w:marLeft w:val="640"/>
          <w:marRight w:val="0"/>
          <w:marTop w:val="0"/>
          <w:marBottom w:val="0"/>
          <w:divBdr>
            <w:top w:val="none" w:sz="0" w:space="0" w:color="auto"/>
            <w:left w:val="none" w:sz="0" w:space="0" w:color="auto"/>
            <w:bottom w:val="none" w:sz="0" w:space="0" w:color="auto"/>
            <w:right w:val="none" w:sz="0" w:space="0" w:color="auto"/>
          </w:divBdr>
        </w:div>
        <w:div w:id="552693474">
          <w:marLeft w:val="640"/>
          <w:marRight w:val="0"/>
          <w:marTop w:val="0"/>
          <w:marBottom w:val="0"/>
          <w:divBdr>
            <w:top w:val="none" w:sz="0" w:space="0" w:color="auto"/>
            <w:left w:val="none" w:sz="0" w:space="0" w:color="auto"/>
            <w:bottom w:val="none" w:sz="0" w:space="0" w:color="auto"/>
            <w:right w:val="none" w:sz="0" w:space="0" w:color="auto"/>
          </w:divBdr>
        </w:div>
        <w:div w:id="1986153852">
          <w:marLeft w:val="640"/>
          <w:marRight w:val="0"/>
          <w:marTop w:val="0"/>
          <w:marBottom w:val="0"/>
          <w:divBdr>
            <w:top w:val="none" w:sz="0" w:space="0" w:color="auto"/>
            <w:left w:val="none" w:sz="0" w:space="0" w:color="auto"/>
            <w:bottom w:val="none" w:sz="0" w:space="0" w:color="auto"/>
            <w:right w:val="none" w:sz="0" w:space="0" w:color="auto"/>
          </w:divBdr>
        </w:div>
        <w:div w:id="1019890633">
          <w:marLeft w:val="640"/>
          <w:marRight w:val="0"/>
          <w:marTop w:val="0"/>
          <w:marBottom w:val="0"/>
          <w:divBdr>
            <w:top w:val="none" w:sz="0" w:space="0" w:color="auto"/>
            <w:left w:val="none" w:sz="0" w:space="0" w:color="auto"/>
            <w:bottom w:val="none" w:sz="0" w:space="0" w:color="auto"/>
            <w:right w:val="none" w:sz="0" w:space="0" w:color="auto"/>
          </w:divBdr>
        </w:div>
        <w:div w:id="179706472">
          <w:marLeft w:val="640"/>
          <w:marRight w:val="0"/>
          <w:marTop w:val="0"/>
          <w:marBottom w:val="0"/>
          <w:divBdr>
            <w:top w:val="none" w:sz="0" w:space="0" w:color="auto"/>
            <w:left w:val="none" w:sz="0" w:space="0" w:color="auto"/>
            <w:bottom w:val="none" w:sz="0" w:space="0" w:color="auto"/>
            <w:right w:val="none" w:sz="0" w:space="0" w:color="auto"/>
          </w:divBdr>
        </w:div>
        <w:div w:id="405805174">
          <w:marLeft w:val="640"/>
          <w:marRight w:val="0"/>
          <w:marTop w:val="0"/>
          <w:marBottom w:val="0"/>
          <w:divBdr>
            <w:top w:val="none" w:sz="0" w:space="0" w:color="auto"/>
            <w:left w:val="none" w:sz="0" w:space="0" w:color="auto"/>
            <w:bottom w:val="none" w:sz="0" w:space="0" w:color="auto"/>
            <w:right w:val="none" w:sz="0" w:space="0" w:color="auto"/>
          </w:divBdr>
        </w:div>
        <w:div w:id="1890994848">
          <w:marLeft w:val="640"/>
          <w:marRight w:val="0"/>
          <w:marTop w:val="0"/>
          <w:marBottom w:val="0"/>
          <w:divBdr>
            <w:top w:val="none" w:sz="0" w:space="0" w:color="auto"/>
            <w:left w:val="none" w:sz="0" w:space="0" w:color="auto"/>
            <w:bottom w:val="none" w:sz="0" w:space="0" w:color="auto"/>
            <w:right w:val="none" w:sz="0" w:space="0" w:color="auto"/>
          </w:divBdr>
        </w:div>
        <w:div w:id="36780391">
          <w:marLeft w:val="640"/>
          <w:marRight w:val="0"/>
          <w:marTop w:val="0"/>
          <w:marBottom w:val="0"/>
          <w:divBdr>
            <w:top w:val="none" w:sz="0" w:space="0" w:color="auto"/>
            <w:left w:val="none" w:sz="0" w:space="0" w:color="auto"/>
            <w:bottom w:val="none" w:sz="0" w:space="0" w:color="auto"/>
            <w:right w:val="none" w:sz="0" w:space="0" w:color="auto"/>
          </w:divBdr>
        </w:div>
        <w:div w:id="898400158">
          <w:marLeft w:val="640"/>
          <w:marRight w:val="0"/>
          <w:marTop w:val="0"/>
          <w:marBottom w:val="0"/>
          <w:divBdr>
            <w:top w:val="none" w:sz="0" w:space="0" w:color="auto"/>
            <w:left w:val="none" w:sz="0" w:space="0" w:color="auto"/>
            <w:bottom w:val="none" w:sz="0" w:space="0" w:color="auto"/>
            <w:right w:val="none" w:sz="0" w:space="0" w:color="auto"/>
          </w:divBdr>
        </w:div>
        <w:div w:id="73094258">
          <w:marLeft w:val="640"/>
          <w:marRight w:val="0"/>
          <w:marTop w:val="0"/>
          <w:marBottom w:val="0"/>
          <w:divBdr>
            <w:top w:val="none" w:sz="0" w:space="0" w:color="auto"/>
            <w:left w:val="none" w:sz="0" w:space="0" w:color="auto"/>
            <w:bottom w:val="none" w:sz="0" w:space="0" w:color="auto"/>
            <w:right w:val="none" w:sz="0" w:space="0" w:color="auto"/>
          </w:divBdr>
        </w:div>
        <w:div w:id="717707165">
          <w:marLeft w:val="640"/>
          <w:marRight w:val="0"/>
          <w:marTop w:val="0"/>
          <w:marBottom w:val="0"/>
          <w:divBdr>
            <w:top w:val="none" w:sz="0" w:space="0" w:color="auto"/>
            <w:left w:val="none" w:sz="0" w:space="0" w:color="auto"/>
            <w:bottom w:val="none" w:sz="0" w:space="0" w:color="auto"/>
            <w:right w:val="none" w:sz="0" w:space="0" w:color="auto"/>
          </w:divBdr>
        </w:div>
        <w:div w:id="1278678891">
          <w:marLeft w:val="640"/>
          <w:marRight w:val="0"/>
          <w:marTop w:val="0"/>
          <w:marBottom w:val="0"/>
          <w:divBdr>
            <w:top w:val="none" w:sz="0" w:space="0" w:color="auto"/>
            <w:left w:val="none" w:sz="0" w:space="0" w:color="auto"/>
            <w:bottom w:val="none" w:sz="0" w:space="0" w:color="auto"/>
            <w:right w:val="none" w:sz="0" w:space="0" w:color="auto"/>
          </w:divBdr>
        </w:div>
        <w:div w:id="85464078">
          <w:marLeft w:val="640"/>
          <w:marRight w:val="0"/>
          <w:marTop w:val="0"/>
          <w:marBottom w:val="0"/>
          <w:divBdr>
            <w:top w:val="none" w:sz="0" w:space="0" w:color="auto"/>
            <w:left w:val="none" w:sz="0" w:space="0" w:color="auto"/>
            <w:bottom w:val="none" w:sz="0" w:space="0" w:color="auto"/>
            <w:right w:val="none" w:sz="0" w:space="0" w:color="auto"/>
          </w:divBdr>
        </w:div>
        <w:div w:id="1679310642">
          <w:marLeft w:val="640"/>
          <w:marRight w:val="0"/>
          <w:marTop w:val="0"/>
          <w:marBottom w:val="0"/>
          <w:divBdr>
            <w:top w:val="none" w:sz="0" w:space="0" w:color="auto"/>
            <w:left w:val="none" w:sz="0" w:space="0" w:color="auto"/>
            <w:bottom w:val="none" w:sz="0" w:space="0" w:color="auto"/>
            <w:right w:val="none" w:sz="0" w:space="0" w:color="auto"/>
          </w:divBdr>
        </w:div>
        <w:div w:id="1811172296">
          <w:marLeft w:val="640"/>
          <w:marRight w:val="0"/>
          <w:marTop w:val="0"/>
          <w:marBottom w:val="0"/>
          <w:divBdr>
            <w:top w:val="none" w:sz="0" w:space="0" w:color="auto"/>
            <w:left w:val="none" w:sz="0" w:space="0" w:color="auto"/>
            <w:bottom w:val="none" w:sz="0" w:space="0" w:color="auto"/>
            <w:right w:val="none" w:sz="0" w:space="0" w:color="auto"/>
          </w:divBdr>
        </w:div>
        <w:div w:id="1469860802">
          <w:marLeft w:val="640"/>
          <w:marRight w:val="0"/>
          <w:marTop w:val="0"/>
          <w:marBottom w:val="0"/>
          <w:divBdr>
            <w:top w:val="none" w:sz="0" w:space="0" w:color="auto"/>
            <w:left w:val="none" w:sz="0" w:space="0" w:color="auto"/>
            <w:bottom w:val="none" w:sz="0" w:space="0" w:color="auto"/>
            <w:right w:val="none" w:sz="0" w:space="0" w:color="auto"/>
          </w:divBdr>
        </w:div>
        <w:div w:id="1725909482">
          <w:marLeft w:val="640"/>
          <w:marRight w:val="0"/>
          <w:marTop w:val="0"/>
          <w:marBottom w:val="0"/>
          <w:divBdr>
            <w:top w:val="none" w:sz="0" w:space="0" w:color="auto"/>
            <w:left w:val="none" w:sz="0" w:space="0" w:color="auto"/>
            <w:bottom w:val="none" w:sz="0" w:space="0" w:color="auto"/>
            <w:right w:val="none" w:sz="0" w:space="0" w:color="auto"/>
          </w:divBdr>
        </w:div>
        <w:div w:id="778767161">
          <w:marLeft w:val="640"/>
          <w:marRight w:val="0"/>
          <w:marTop w:val="0"/>
          <w:marBottom w:val="0"/>
          <w:divBdr>
            <w:top w:val="none" w:sz="0" w:space="0" w:color="auto"/>
            <w:left w:val="none" w:sz="0" w:space="0" w:color="auto"/>
            <w:bottom w:val="none" w:sz="0" w:space="0" w:color="auto"/>
            <w:right w:val="none" w:sz="0" w:space="0" w:color="auto"/>
          </w:divBdr>
        </w:div>
        <w:div w:id="241915137">
          <w:marLeft w:val="640"/>
          <w:marRight w:val="0"/>
          <w:marTop w:val="0"/>
          <w:marBottom w:val="0"/>
          <w:divBdr>
            <w:top w:val="none" w:sz="0" w:space="0" w:color="auto"/>
            <w:left w:val="none" w:sz="0" w:space="0" w:color="auto"/>
            <w:bottom w:val="none" w:sz="0" w:space="0" w:color="auto"/>
            <w:right w:val="none" w:sz="0" w:space="0" w:color="auto"/>
          </w:divBdr>
        </w:div>
        <w:div w:id="810026657">
          <w:marLeft w:val="640"/>
          <w:marRight w:val="0"/>
          <w:marTop w:val="0"/>
          <w:marBottom w:val="0"/>
          <w:divBdr>
            <w:top w:val="none" w:sz="0" w:space="0" w:color="auto"/>
            <w:left w:val="none" w:sz="0" w:space="0" w:color="auto"/>
            <w:bottom w:val="none" w:sz="0" w:space="0" w:color="auto"/>
            <w:right w:val="none" w:sz="0" w:space="0" w:color="auto"/>
          </w:divBdr>
        </w:div>
        <w:div w:id="1677919832">
          <w:marLeft w:val="640"/>
          <w:marRight w:val="0"/>
          <w:marTop w:val="0"/>
          <w:marBottom w:val="0"/>
          <w:divBdr>
            <w:top w:val="none" w:sz="0" w:space="0" w:color="auto"/>
            <w:left w:val="none" w:sz="0" w:space="0" w:color="auto"/>
            <w:bottom w:val="none" w:sz="0" w:space="0" w:color="auto"/>
            <w:right w:val="none" w:sz="0" w:space="0" w:color="auto"/>
          </w:divBdr>
        </w:div>
        <w:div w:id="1880629686">
          <w:marLeft w:val="640"/>
          <w:marRight w:val="0"/>
          <w:marTop w:val="0"/>
          <w:marBottom w:val="0"/>
          <w:divBdr>
            <w:top w:val="none" w:sz="0" w:space="0" w:color="auto"/>
            <w:left w:val="none" w:sz="0" w:space="0" w:color="auto"/>
            <w:bottom w:val="none" w:sz="0" w:space="0" w:color="auto"/>
            <w:right w:val="none" w:sz="0" w:space="0" w:color="auto"/>
          </w:divBdr>
        </w:div>
        <w:div w:id="1563983608">
          <w:marLeft w:val="640"/>
          <w:marRight w:val="0"/>
          <w:marTop w:val="0"/>
          <w:marBottom w:val="0"/>
          <w:divBdr>
            <w:top w:val="none" w:sz="0" w:space="0" w:color="auto"/>
            <w:left w:val="none" w:sz="0" w:space="0" w:color="auto"/>
            <w:bottom w:val="none" w:sz="0" w:space="0" w:color="auto"/>
            <w:right w:val="none" w:sz="0" w:space="0" w:color="auto"/>
          </w:divBdr>
        </w:div>
        <w:div w:id="556622961">
          <w:marLeft w:val="640"/>
          <w:marRight w:val="0"/>
          <w:marTop w:val="0"/>
          <w:marBottom w:val="0"/>
          <w:divBdr>
            <w:top w:val="none" w:sz="0" w:space="0" w:color="auto"/>
            <w:left w:val="none" w:sz="0" w:space="0" w:color="auto"/>
            <w:bottom w:val="none" w:sz="0" w:space="0" w:color="auto"/>
            <w:right w:val="none" w:sz="0" w:space="0" w:color="auto"/>
          </w:divBdr>
        </w:div>
        <w:div w:id="1654488461">
          <w:marLeft w:val="640"/>
          <w:marRight w:val="0"/>
          <w:marTop w:val="0"/>
          <w:marBottom w:val="0"/>
          <w:divBdr>
            <w:top w:val="none" w:sz="0" w:space="0" w:color="auto"/>
            <w:left w:val="none" w:sz="0" w:space="0" w:color="auto"/>
            <w:bottom w:val="none" w:sz="0" w:space="0" w:color="auto"/>
            <w:right w:val="none" w:sz="0" w:space="0" w:color="auto"/>
          </w:divBdr>
        </w:div>
        <w:div w:id="636879219">
          <w:marLeft w:val="640"/>
          <w:marRight w:val="0"/>
          <w:marTop w:val="0"/>
          <w:marBottom w:val="0"/>
          <w:divBdr>
            <w:top w:val="none" w:sz="0" w:space="0" w:color="auto"/>
            <w:left w:val="none" w:sz="0" w:space="0" w:color="auto"/>
            <w:bottom w:val="none" w:sz="0" w:space="0" w:color="auto"/>
            <w:right w:val="none" w:sz="0" w:space="0" w:color="auto"/>
          </w:divBdr>
        </w:div>
        <w:div w:id="471872388">
          <w:marLeft w:val="640"/>
          <w:marRight w:val="0"/>
          <w:marTop w:val="0"/>
          <w:marBottom w:val="0"/>
          <w:divBdr>
            <w:top w:val="none" w:sz="0" w:space="0" w:color="auto"/>
            <w:left w:val="none" w:sz="0" w:space="0" w:color="auto"/>
            <w:bottom w:val="none" w:sz="0" w:space="0" w:color="auto"/>
            <w:right w:val="none" w:sz="0" w:space="0" w:color="auto"/>
          </w:divBdr>
        </w:div>
        <w:div w:id="1520969321">
          <w:marLeft w:val="640"/>
          <w:marRight w:val="0"/>
          <w:marTop w:val="0"/>
          <w:marBottom w:val="0"/>
          <w:divBdr>
            <w:top w:val="none" w:sz="0" w:space="0" w:color="auto"/>
            <w:left w:val="none" w:sz="0" w:space="0" w:color="auto"/>
            <w:bottom w:val="none" w:sz="0" w:space="0" w:color="auto"/>
            <w:right w:val="none" w:sz="0" w:space="0" w:color="auto"/>
          </w:divBdr>
        </w:div>
        <w:div w:id="779491682">
          <w:marLeft w:val="640"/>
          <w:marRight w:val="0"/>
          <w:marTop w:val="0"/>
          <w:marBottom w:val="0"/>
          <w:divBdr>
            <w:top w:val="none" w:sz="0" w:space="0" w:color="auto"/>
            <w:left w:val="none" w:sz="0" w:space="0" w:color="auto"/>
            <w:bottom w:val="none" w:sz="0" w:space="0" w:color="auto"/>
            <w:right w:val="none" w:sz="0" w:space="0" w:color="auto"/>
          </w:divBdr>
        </w:div>
        <w:div w:id="1142234748">
          <w:marLeft w:val="640"/>
          <w:marRight w:val="0"/>
          <w:marTop w:val="0"/>
          <w:marBottom w:val="0"/>
          <w:divBdr>
            <w:top w:val="none" w:sz="0" w:space="0" w:color="auto"/>
            <w:left w:val="none" w:sz="0" w:space="0" w:color="auto"/>
            <w:bottom w:val="none" w:sz="0" w:space="0" w:color="auto"/>
            <w:right w:val="none" w:sz="0" w:space="0" w:color="auto"/>
          </w:divBdr>
        </w:div>
        <w:div w:id="5180976">
          <w:marLeft w:val="640"/>
          <w:marRight w:val="0"/>
          <w:marTop w:val="0"/>
          <w:marBottom w:val="0"/>
          <w:divBdr>
            <w:top w:val="none" w:sz="0" w:space="0" w:color="auto"/>
            <w:left w:val="none" w:sz="0" w:space="0" w:color="auto"/>
            <w:bottom w:val="none" w:sz="0" w:space="0" w:color="auto"/>
            <w:right w:val="none" w:sz="0" w:space="0" w:color="auto"/>
          </w:divBdr>
        </w:div>
        <w:div w:id="1208491651">
          <w:marLeft w:val="640"/>
          <w:marRight w:val="0"/>
          <w:marTop w:val="0"/>
          <w:marBottom w:val="0"/>
          <w:divBdr>
            <w:top w:val="none" w:sz="0" w:space="0" w:color="auto"/>
            <w:left w:val="none" w:sz="0" w:space="0" w:color="auto"/>
            <w:bottom w:val="none" w:sz="0" w:space="0" w:color="auto"/>
            <w:right w:val="none" w:sz="0" w:space="0" w:color="auto"/>
          </w:divBdr>
        </w:div>
        <w:div w:id="668482703">
          <w:marLeft w:val="640"/>
          <w:marRight w:val="0"/>
          <w:marTop w:val="0"/>
          <w:marBottom w:val="0"/>
          <w:divBdr>
            <w:top w:val="none" w:sz="0" w:space="0" w:color="auto"/>
            <w:left w:val="none" w:sz="0" w:space="0" w:color="auto"/>
            <w:bottom w:val="none" w:sz="0" w:space="0" w:color="auto"/>
            <w:right w:val="none" w:sz="0" w:space="0" w:color="auto"/>
          </w:divBdr>
        </w:div>
        <w:div w:id="1590499105">
          <w:marLeft w:val="640"/>
          <w:marRight w:val="0"/>
          <w:marTop w:val="0"/>
          <w:marBottom w:val="0"/>
          <w:divBdr>
            <w:top w:val="none" w:sz="0" w:space="0" w:color="auto"/>
            <w:left w:val="none" w:sz="0" w:space="0" w:color="auto"/>
            <w:bottom w:val="none" w:sz="0" w:space="0" w:color="auto"/>
            <w:right w:val="none" w:sz="0" w:space="0" w:color="auto"/>
          </w:divBdr>
        </w:div>
        <w:div w:id="1268385997">
          <w:marLeft w:val="640"/>
          <w:marRight w:val="0"/>
          <w:marTop w:val="0"/>
          <w:marBottom w:val="0"/>
          <w:divBdr>
            <w:top w:val="none" w:sz="0" w:space="0" w:color="auto"/>
            <w:left w:val="none" w:sz="0" w:space="0" w:color="auto"/>
            <w:bottom w:val="none" w:sz="0" w:space="0" w:color="auto"/>
            <w:right w:val="none" w:sz="0" w:space="0" w:color="auto"/>
          </w:divBdr>
        </w:div>
        <w:div w:id="936059749">
          <w:marLeft w:val="640"/>
          <w:marRight w:val="0"/>
          <w:marTop w:val="0"/>
          <w:marBottom w:val="0"/>
          <w:divBdr>
            <w:top w:val="none" w:sz="0" w:space="0" w:color="auto"/>
            <w:left w:val="none" w:sz="0" w:space="0" w:color="auto"/>
            <w:bottom w:val="none" w:sz="0" w:space="0" w:color="auto"/>
            <w:right w:val="none" w:sz="0" w:space="0" w:color="auto"/>
          </w:divBdr>
        </w:div>
        <w:div w:id="1589727558">
          <w:marLeft w:val="640"/>
          <w:marRight w:val="0"/>
          <w:marTop w:val="0"/>
          <w:marBottom w:val="0"/>
          <w:divBdr>
            <w:top w:val="none" w:sz="0" w:space="0" w:color="auto"/>
            <w:left w:val="none" w:sz="0" w:space="0" w:color="auto"/>
            <w:bottom w:val="none" w:sz="0" w:space="0" w:color="auto"/>
            <w:right w:val="none" w:sz="0" w:space="0" w:color="auto"/>
          </w:divBdr>
        </w:div>
        <w:div w:id="327439312">
          <w:marLeft w:val="640"/>
          <w:marRight w:val="0"/>
          <w:marTop w:val="0"/>
          <w:marBottom w:val="0"/>
          <w:divBdr>
            <w:top w:val="none" w:sz="0" w:space="0" w:color="auto"/>
            <w:left w:val="none" w:sz="0" w:space="0" w:color="auto"/>
            <w:bottom w:val="none" w:sz="0" w:space="0" w:color="auto"/>
            <w:right w:val="none" w:sz="0" w:space="0" w:color="auto"/>
          </w:divBdr>
        </w:div>
        <w:div w:id="1948582623">
          <w:marLeft w:val="640"/>
          <w:marRight w:val="0"/>
          <w:marTop w:val="0"/>
          <w:marBottom w:val="0"/>
          <w:divBdr>
            <w:top w:val="none" w:sz="0" w:space="0" w:color="auto"/>
            <w:left w:val="none" w:sz="0" w:space="0" w:color="auto"/>
            <w:bottom w:val="none" w:sz="0" w:space="0" w:color="auto"/>
            <w:right w:val="none" w:sz="0" w:space="0" w:color="auto"/>
          </w:divBdr>
        </w:div>
        <w:div w:id="728654129">
          <w:marLeft w:val="640"/>
          <w:marRight w:val="0"/>
          <w:marTop w:val="0"/>
          <w:marBottom w:val="0"/>
          <w:divBdr>
            <w:top w:val="none" w:sz="0" w:space="0" w:color="auto"/>
            <w:left w:val="none" w:sz="0" w:space="0" w:color="auto"/>
            <w:bottom w:val="none" w:sz="0" w:space="0" w:color="auto"/>
            <w:right w:val="none" w:sz="0" w:space="0" w:color="auto"/>
          </w:divBdr>
        </w:div>
        <w:div w:id="1045711788">
          <w:marLeft w:val="640"/>
          <w:marRight w:val="0"/>
          <w:marTop w:val="0"/>
          <w:marBottom w:val="0"/>
          <w:divBdr>
            <w:top w:val="none" w:sz="0" w:space="0" w:color="auto"/>
            <w:left w:val="none" w:sz="0" w:space="0" w:color="auto"/>
            <w:bottom w:val="none" w:sz="0" w:space="0" w:color="auto"/>
            <w:right w:val="none" w:sz="0" w:space="0" w:color="auto"/>
          </w:divBdr>
        </w:div>
        <w:div w:id="896353247">
          <w:marLeft w:val="640"/>
          <w:marRight w:val="0"/>
          <w:marTop w:val="0"/>
          <w:marBottom w:val="0"/>
          <w:divBdr>
            <w:top w:val="none" w:sz="0" w:space="0" w:color="auto"/>
            <w:left w:val="none" w:sz="0" w:space="0" w:color="auto"/>
            <w:bottom w:val="none" w:sz="0" w:space="0" w:color="auto"/>
            <w:right w:val="none" w:sz="0" w:space="0" w:color="auto"/>
          </w:divBdr>
        </w:div>
        <w:div w:id="1751122625">
          <w:marLeft w:val="640"/>
          <w:marRight w:val="0"/>
          <w:marTop w:val="0"/>
          <w:marBottom w:val="0"/>
          <w:divBdr>
            <w:top w:val="none" w:sz="0" w:space="0" w:color="auto"/>
            <w:left w:val="none" w:sz="0" w:space="0" w:color="auto"/>
            <w:bottom w:val="none" w:sz="0" w:space="0" w:color="auto"/>
            <w:right w:val="none" w:sz="0" w:space="0" w:color="auto"/>
          </w:divBdr>
        </w:div>
        <w:div w:id="622689922">
          <w:marLeft w:val="640"/>
          <w:marRight w:val="0"/>
          <w:marTop w:val="0"/>
          <w:marBottom w:val="0"/>
          <w:divBdr>
            <w:top w:val="none" w:sz="0" w:space="0" w:color="auto"/>
            <w:left w:val="none" w:sz="0" w:space="0" w:color="auto"/>
            <w:bottom w:val="none" w:sz="0" w:space="0" w:color="auto"/>
            <w:right w:val="none" w:sz="0" w:space="0" w:color="auto"/>
          </w:divBdr>
        </w:div>
        <w:div w:id="1833830924">
          <w:marLeft w:val="640"/>
          <w:marRight w:val="0"/>
          <w:marTop w:val="0"/>
          <w:marBottom w:val="0"/>
          <w:divBdr>
            <w:top w:val="none" w:sz="0" w:space="0" w:color="auto"/>
            <w:left w:val="none" w:sz="0" w:space="0" w:color="auto"/>
            <w:bottom w:val="none" w:sz="0" w:space="0" w:color="auto"/>
            <w:right w:val="none" w:sz="0" w:space="0" w:color="auto"/>
          </w:divBdr>
        </w:div>
        <w:div w:id="1858226574">
          <w:marLeft w:val="640"/>
          <w:marRight w:val="0"/>
          <w:marTop w:val="0"/>
          <w:marBottom w:val="0"/>
          <w:divBdr>
            <w:top w:val="none" w:sz="0" w:space="0" w:color="auto"/>
            <w:left w:val="none" w:sz="0" w:space="0" w:color="auto"/>
            <w:bottom w:val="none" w:sz="0" w:space="0" w:color="auto"/>
            <w:right w:val="none" w:sz="0" w:space="0" w:color="auto"/>
          </w:divBdr>
        </w:div>
        <w:div w:id="1975519657">
          <w:marLeft w:val="640"/>
          <w:marRight w:val="0"/>
          <w:marTop w:val="0"/>
          <w:marBottom w:val="0"/>
          <w:divBdr>
            <w:top w:val="none" w:sz="0" w:space="0" w:color="auto"/>
            <w:left w:val="none" w:sz="0" w:space="0" w:color="auto"/>
            <w:bottom w:val="none" w:sz="0" w:space="0" w:color="auto"/>
            <w:right w:val="none" w:sz="0" w:space="0" w:color="auto"/>
          </w:divBdr>
        </w:div>
        <w:div w:id="411663634">
          <w:marLeft w:val="640"/>
          <w:marRight w:val="0"/>
          <w:marTop w:val="0"/>
          <w:marBottom w:val="0"/>
          <w:divBdr>
            <w:top w:val="none" w:sz="0" w:space="0" w:color="auto"/>
            <w:left w:val="none" w:sz="0" w:space="0" w:color="auto"/>
            <w:bottom w:val="none" w:sz="0" w:space="0" w:color="auto"/>
            <w:right w:val="none" w:sz="0" w:space="0" w:color="auto"/>
          </w:divBdr>
        </w:div>
        <w:div w:id="1207792528">
          <w:marLeft w:val="640"/>
          <w:marRight w:val="0"/>
          <w:marTop w:val="0"/>
          <w:marBottom w:val="0"/>
          <w:divBdr>
            <w:top w:val="none" w:sz="0" w:space="0" w:color="auto"/>
            <w:left w:val="none" w:sz="0" w:space="0" w:color="auto"/>
            <w:bottom w:val="none" w:sz="0" w:space="0" w:color="auto"/>
            <w:right w:val="none" w:sz="0" w:space="0" w:color="auto"/>
          </w:divBdr>
        </w:div>
        <w:div w:id="2100447377">
          <w:marLeft w:val="640"/>
          <w:marRight w:val="0"/>
          <w:marTop w:val="0"/>
          <w:marBottom w:val="0"/>
          <w:divBdr>
            <w:top w:val="none" w:sz="0" w:space="0" w:color="auto"/>
            <w:left w:val="none" w:sz="0" w:space="0" w:color="auto"/>
            <w:bottom w:val="none" w:sz="0" w:space="0" w:color="auto"/>
            <w:right w:val="none" w:sz="0" w:space="0" w:color="auto"/>
          </w:divBdr>
        </w:div>
        <w:div w:id="320233554">
          <w:marLeft w:val="640"/>
          <w:marRight w:val="0"/>
          <w:marTop w:val="0"/>
          <w:marBottom w:val="0"/>
          <w:divBdr>
            <w:top w:val="none" w:sz="0" w:space="0" w:color="auto"/>
            <w:left w:val="none" w:sz="0" w:space="0" w:color="auto"/>
            <w:bottom w:val="none" w:sz="0" w:space="0" w:color="auto"/>
            <w:right w:val="none" w:sz="0" w:space="0" w:color="auto"/>
          </w:divBdr>
        </w:div>
        <w:div w:id="1507667794">
          <w:marLeft w:val="640"/>
          <w:marRight w:val="0"/>
          <w:marTop w:val="0"/>
          <w:marBottom w:val="0"/>
          <w:divBdr>
            <w:top w:val="none" w:sz="0" w:space="0" w:color="auto"/>
            <w:left w:val="none" w:sz="0" w:space="0" w:color="auto"/>
            <w:bottom w:val="none" w:sz="0" w:space="0" w:color="auto"/>
            <w:right w:val="none" w:sz="0" w:space="0" w:color="auto"/>
          </w:divBdr>
        </w:div>
        <w:div w:id="2056923552">
          <w:marLeft w:val="640"/>
          <w:marRight w:val="0"/>
          <w:marTop w:val="0"/>
          <w:marBottom w:val="0"/>
          <w:divBdr>
            <w:top w:val="none" w:sz="0" w:space="0" w:color="auto"/>
            <w:left w:val="none" w:sz="0" w:space="0" w:color="auto"/>
            <w:bottom w:val="none" w:sz="0" w:space="0" w:color="auto"/>
            <w:right w:val="none" w:sz="0" w:space="0" w:color="auto"/>
          </w:divBdr>
        </w:div>
        <w:div w:id="1731996344">
          <w:marLeft w:val="640"/>
          <w:marRight w:val="0"/>
          <w:marTop w:val="0"/>
          <w:marBottom w:val="0"/>
          <w:divBdr>
            <w:top w:val="none" w:sz="0" w:space="0" w:color="auto"/>
            <w:left w:val="none" w:sz="0" w:space="0" w:color="auto"/>
            <w:bottom w:val="none" w:sz="0" w:space="0" w:color="auto"/>
            <w:right w:val="none" w:sz="0" w:space="0" w:color="auto"/>
          </w:divBdr>
        </w:div>
        <w:div w:id="1694064667">
          <w:marLeft w:val="640"/>
          <w:marRight w:val="0"/>
          <w:marTop w:val="0"/>
          <w:marBottom w:val="0"/>
          <w:divBdr>
            <w:top w:val="none" w:sz="0" w:space="0" w:color="auto"/>
            <w:left w:val="none" w:sz="0" w:space="0" w:color="auto"/>
            <w:bottom w:val="none" w:sz="0" w:space="0" w:color="auto"/>
            <w:right w:val="none" w:sz="0" w:space="0" w:color="auto"/>
          </w:divBdr>
        </w:div>
        <w:div w:id="294721739">
          <w:marLeft w:val="640"/>
          <w:marRight w:val="0"/>
          <w:marTop w:val="0"/>
          <w:marBottom w:val="0"/>
          <w:divBdr>
            <w:top w:val="none" w:sz="0" w:space="0" w:color="auto"/>
            <w:left w:val="none" w:sz="0" w:space="0" w:color="auto"/>
            <w:bottom w:val="none" w:sz="0" w:space="0" w:color="auto"/>
            <w:right w:val="none" w:sz="0" w:space="0" w:color="auto"/>
          </w:divBdr>
        </w:div>
        <w:div w:id="839196258">
          <w:marLeft w:val="640"/>
          <w:marRight w:val="0"/>
          <w:marTop w:val="0"/>
          <w:marBottom w:val="0"/>
          <w:divBdr>
            <w:top w:val="none" w:sz="0" w:space="0" w:color="auto"/>
            <w:left w:val="none" w:sz="0" w:space="0" w:color="auto"/>
            <w:bottom w:val="none" w:sz="0" w:space="0" w:color="auto"/>
            <w:right w:val="none" w:sz="0" w:space="0" w:color="auto"/>
          </w:divBdr>
        </w:div>
        <w:div w:id="781190947">
          <w:marLeft w:val="640"/>
          <w:marRight w:val="0"/>
          <w:marTop w:val="0"/>
          <w:marBottom w:val="0"/>
          <w:divBdr>
            <w:top w:val="none" w:sz="0" w:space="0" w:color="auto"/>
            <w:left w:val="none" w:sz="0" w:space="0" w:color="auto"/>
            <w:bottom w:val="none" w:sz="0" w:space="0" w:color="auto"/>
            <w:right w:val="none" w:sz="0" w:space="0" w:color="auto"/>
          </w:divBdr>
        </w:div>
        <w:div w:id="1691033374">
          <w:marLeft w:val="640"/>
          <w:marRight w:val="0"/>
          <w:marTop w:val="0"/>
          <w:marBottom w:val="0"/>
          <w:divBdr>
            <w:top w:val="none" w:sz="0" w:space="0" w:color="auto"/>
            <w:left w:val="none" w:sz="0" w:space="0" w:color="auto"/>
            <w:bottom w:val="none" w:sz="0" w:space="0" w:color="auto"/>
            <w:right w:val="none" w:sz="0" w:space="0" w:color="auto"/>
          </w:divBdr>
        </w:div>
        <w:div w:id="1370882404">
          <w:marLeft w:val="640"/>
          <w:marRight w:val="0"/>
          <w:marTop w:val="0"/>
          <w:marBottom w:val="0"/>
          <w:divBdr>
            <w:top w:val="none" w:sz="0" w:space="0" w:color="auto"/>
            <w:left w:val="none" w:sz="0" w:space="0" w:color="auto"/>
            <w:bottom w:val="none" w:sz="0" w:space="0" w:color="auto"/>
            <w:right w:val="none" w:sz="0" w:space="0" w:color="auto"/>
          </w:divBdr>
        </w:div>
        <w:div w:id="1950428483">
          <w:marLeft w:val="640"/>
          <w:marRight w:val="0"/>
          <w:marTop w:val="0"/>
          <w:marBottom w:val="0"/>
          <w:divBdr>
            <w:top w:val="none" w:sz="0" w:space="0" w:color="auto"/>
            <w:left w:val="none" w:sz="0" w:space="0" w:color="auto"/>
            <w:bottom w:val="none" w:sz="0" w:space="0" w:color="auto"/>
            <w:right w:val="none" w:sz="0" w:space="0" w:color="auto"/>
          </w:divBdr>
        </w:div>
        <w:div w:id="1739665576">
          <w:marLeft w:val="640"/>
          <w:marRight w:val="0"/>
          <w:marTop w:val="0"/>
          <w:marBottom w:val="0"/>
          <w:divBdr>
            <w:top w:val="none" w:sz="0" w:space="0" w:color="auto"/>
            <w:left w:val="none" w:sz="0" w:space="0" w:color="auto"/>
            <w:bottom w:val="none" w:sz="0" w:space="0" w:color="auto"/>
            <w:right w:val="none" w:sz="0" w:space="0" w:color="auto"/>
          </w:divBdr>
        </w:div>
        <w:div w:id="933323016">
          <w:marLeft w:val="640"/>
          <w:marRight w:val="0"/>
          <w:marTop w:val="0"/>
          <w:marBottom w:val="0"/>
          <w:divBdr>
            <w:top w:val="none" w:sz="0" w:space="0" w:color="auto"/>
            <w:left w:val="none" w:sz="0" w:space="0" w:color="auto"/>
            <w:bottom w:val="none" w:sz="0" w:space="0" w:color="auto"/>
            <w:right w:val="none" w:sz="0" w:space="0" w:color="auto"/>
          </w:divBdr>
        </w:div>
        <w:div w:id="130103478">
          <w:marLeft w:val="640"/>
          <w:marRight w:val="0"/>
          <w:marTop w:val="0"/>
          <w:marBottom w:val="0"/>
          <w:divBdr>
            <w:top w:val="none" w:sz="0" w:space="0" w:color="auto"/>
            <w:left w:val="none" w:sz="0" w:space="0" w:color="auto"/>
            <w:bottom w:val="none" w:sz="0" w:space="0" w:color="auto"/>
            <w:right w:val="none" w:sz="0" w:space="0" w:color="auto"/>
          </w:divBdr>
        </w:div>
        <w:div w:id="923535179">
          <w:marLeft w:val="640"/>
          <w:marRight w:val="0"/>
          <w:marTop w:val="0"/>
          <w:marBottom w:val="0"/>
          <w:divBdr>
            <w:top w:val="none" w:sz="0" w:space="0" w:color="auto"/>
            <w:left w:val="none" w:sz="0" w:space="0" w:color="auto"/>
            <w:bottom w:val="none" w:sz="0" w:space="0" w:color="auto"/>
            <w:right w:val="none" w:sz="0" w:space="0" w:color="auto"/>
          </w:divBdr>
        </w:div>
        <w:div w:id="1452824661">
          <w:marLeft w:val="640"/>
          <w:marRight w:val="0"/>
          <w:marTop w:val="0"/>
          <w:marBottom w:val="0"/>
          <w:divBdr>
            <w:top w:val="none" w:sz="0" w:space="0" w:color="auto"/>
            <w:left w:val="none" w:sz="0" w:space="0" w:color="auto"/>
            <w:bottom w:val="none" w:sz="0" w:space="0" w:color="auto"/>
            <w:right w:val="none" w:sz="0" w:space="0" w:color="auto"/>
          </w:divBdr>
        </w:div>
        <w:div w:id="1519393753">
          <w:marLeft w:val="640"/>
          <w:marRight w:val="0"/>
          <w:marTop w:val="0"/>
          <w:marBottom w:val="0"/>
          <w:divBdr>
            <w:top w:val="none" w:sz="0" w:space="0" w:color="auto"/>
            <w:left w:val="none" w:sz="0" w:space="0" w:color="auto"/>
            <w:bottom w:val="none" w:sz="0" w:space="0" w:color="auto"/>
            <w:right w:val="none" w:sz="0" w:space="0" w:color="auto"/>
          </w:divBdr>
        </w:div>
        <w:div w:id="1745949539">
          <w:marLeft w:val="640"/>
          <w:marRight w:val="0"/>
          <w:marTop w:val="0"/>
          <w:marBottom w:val="0"/>
          <w:divBdr>
            <w:top w:val="none" w:sz="0" w:space="0" w:color="auto"/>
            <w:left w:val="none" w:sz="0" w:space="0" w:color="auto"/>
            <w:bottom w:val="none" w:sz="0" w:space="0" w:color="auto"/>
            <w:right w:val="none" w:sz="0" w:space="0" w:color="auto"/>
          </w:divBdr>
        </w:div>
        <w:div w:id="1217816934">
          <w:marLeft w:val="640"/>
          <w:marRight w:val="0"/>
          <w:marTop w:val="0"/>
          <w:marBottom w:val="0"/>
          <w:divBdr>
            <w:top w:val="none" w:sz="0" w:space="0" w:color="auto"/>
            <w:left w:val="none" w:sz="0" w:space="0" w:color="auto"/>
            <w:bottom w:val="none" w:sz="0" w:space="0" w:color="auto"/>
            <w:right w:val="none" w:sz="0" w:space="0" w:color="auto"/>
          </w:divBdr>
        </w:div>
        <w:div w:id="681276229">
          <w:marLeft w:val="640"/>
          <w:marRight w:val="0"/>
          <w:marTop w:val="0"/>
          <w:marBottom w:val="0"/>
          <w:divBdr>
            <w:top w:val="none" w:sz="0" w:space="0" w:color="auto"/>
            <w:left w:val="none" w:sz="0" w:space="0" w:color="auto"/>
            <w:bottom w:val="none" w:sz="0" w:space="0" w:color="auto"/>
            <w:right w:val="none" w:sz="0" w:space="0" w:color="auto"/>
          </w:divBdr>
        </w:div>
        <w:div w:id="1248415818">
          <w:marLeft w:val="640"/>
          <w:marRight w:val="0"/>
          <w:marTop w:val="0"/>
          <w:marBottom w:val="0"/>
          <w:divBdr>
            <w:top w:val="none" w:sz="0" w:space="0" w:color="auto"/>
            <w:left w:val="none" w:sz="0" w:space="0" w:color="auto"/>
            <w:bottom w:val="none" w:sz="0" w:space="0" w:color="auto"/>
            <w:right w:val="none" w:sz="0" w:space="0" w:color="auto"/>
          </w:divBdr>
        </w:div>
        <w:div w:id="1487667227">
          <w:marLeft w:val="640"/>
          <w:marRight w:val="0"/>
          <w:marTop w:val="0"/>
          <w:marBottom w:val="0"/>
          <w:divBdr>
            <w:top w:val="none" w:sz="0" w:space="0" w:color="auto"/>
            <w:left w:val="none" w:sz="0" w:space="0" w:color="auto"/>
            <w:bottom w:val="none" w:sz="0" w:space="0" w:color="auto"/>
            <w:right w:val="none" w:sz="0" w:space="0" w:color="auto"/>
          </w:divBdr>
        </w:div>
        <w:div w:id="641539342">
          <w:marLeft w:val="640"/>
          <w:marRight w:val="0"/>
          <w:marTop w:val="0"/>
          <w:marBottom w:val="0"/>
          <w:divBdr>
            <w:top w:val="none" w:sz="0" w:space="0" w:color="auto"/>
            <w:left w:val="none" w:sz="0" w:space="0" w:color="auto"/>
            <w:bottom w:val="none" w:sz="0" w:space="0" w:color="auto"/>
            <w:right w:val="none" w:sz="0" w:space="0" w:color="auto"/>
          </w:divBdr>
        </w:div>
        <w:div w:id="1159729531">
          <w:marLeft w:val="640"/>
          <w:marRight w:val="0"/>
          <w:marTop w:val="0"/>
          <w:marBottom w:val="0"/>
          <w:divBdr>
            <w:top w:val="none" w:sz="0" w:space="0" w:color="auto"/>
            <w:left w:val="none" w:sz="0" w:space="0" w:color="auto"/>
            <w:bottom w:val="none" w:sz="0" w:space="0" w:color="auto"/>
            <w:right w:val="none" w:sz="0" w:space="0" w:color="auto"/>
          </w:divBdr>
        </w:div>
        <w:div w:id="542787791">
          <w:marLeft w:val="640"/>
          <w:marRight w:val="0"/>
          <w:marTop w:val="0"/>
          <w:marBottom w:val="0"/>
          <w:divBdr>
            <w:top w:val="none" w:sz="0" w:space="0" w:color="auto"/>
            <w:left w:val="none" w:sz="0" w:space="0" w:color="auto"/>
            <w:bottom w:val="none" w:sz="0" w:space="0" w:color="auto"/>
            <w:right w:val="none" w:sz="0" w:space="0" w:color="auto"/>
          </w:divBdr>
        </w:div>
        <w:div w:id="1323696681">
          <w:marLeft w:val="640"/>
          <w:marRight w:val="0"/>
          <w:marTop w:val="0"/>
          <w:marBottom w:val="0"/>
          <w:divBdr>
            <w:top w:val="none" w:sz="0" w:space="0" w:color="auto"/>
            <w:left w:val="none" w:sz="0" w:space="0" w:color="auto"/>
            <w:bottom w:val="none" w:sz="0" w:space="0" w:color="auto"/>
            <w:right w:val="none" w:sz="0" w:space="0" w:color="auto"/>
          </w:divBdr>
        </w:div>
        <w:div w:id="2009866656">
          <w:marLeft w:val="640"/>
          <w:marRight w:val="0"/>
          <w:marTop w:val="0"/>
          <w:marBottom w:val="0"/>
          <w:divBdr>
            <w:top w:val="none" w:sz="0" w:space="0" w:color="auto"/>
            <w:left w:val="none" w:sz="0" w:space="0" w:color="auto"/>
            <w:bottom w:val="none" w:sz="0" w:space="0" w:color="auto"/>
            <w:right w:val="none" w:sz="0" w:space="0" w:color="auto"/>
          </w:divBdr>
        </w:div>
        <w:div w:id="433592257">
          <w:marLeft w:val="640"/>
          <w:marRight w:val="0"/>
          <w:marTop w:val="0"/>
          <w:marBottom w:val="0"/>
          <w:divBdr>
            <w:top w:val="none" w:sz="0" w:space="0" w:color="auto"/>
            <w:left w:val="none" w:sz="0" w:space="0" w:color="auto"/>
            <w:bottom w:val="none" w:sz="0" w:space="0" w:color="auto"/>
            <w:right w:val="none" w:sz="0" w:space="0" w:color="auto"/>
          </w:divBdr>
        </w:div>
        <w:div w:id="1208377178">
          <w:marLeft w:val="640"/>
          <w:marRight w:val="0"/>
          <w:marTop w:val="0"/>
          <w:marBottom w:val="0"/>
          <w:divBdr>
            <w:top w:val="none" w:sz="0" w:space="0" w:color="auto"/>
            <w:left w:val="none" w:sz="0" w:space="0" w:color="auto"/>
            <w:bottom w:val="none" w:sz="0" w:space="0" w:color="auto"/>
            <w:right w:val="none" w:sz="0" w:space="0" w:color="auto"/>
          </w:divBdr>
        </w:div>
        <w:div w:id="795293222">
          <w:marLeft w:val="640"/>
          <w:marRight w:val="0"/>
          <w:marTop w:val="0"/>
          <w:marBottom w:val="0"/>
          <w:divBdr>
            <w:top w:val="none" w:sz="0" w:space="0" w:color="auto"/>
            <w:left w:val="none" w:sz="0" w:space="0" w:color="auto"/>
            <w:bottom w:val="none" w:sz="0" w:space="0" w:color="auto"/>
            <w:right w:val="none" w:sz="0" w:space="0" w:color="auto"/>
          </w:divBdr>
        </w:div>
        <w:div w:id="1914469670">
          <w:marLeft w:val="640"/>
          <w:marRight w:val="0"/>
          <w:marTop w:val="0"/>
          <w:marBottom w:val="0"/>
          <w:divBdr>
            <w:top w:val="none" w:sz="0" w:space="0" w:color="auto"/>
            <w:left w:val="none" w:sz="0" w:space="0" w:color="auto"/>
            <w:bottom w:val="none" w:sz="0" w:space="0" w:color="auto"/>
            <w:right w:val="none" w:sz="0" w:space="0" w:color="auto"/>
          </w:divBdr>
        </w:div>
        <w:div w:id="1414162646">
          <w:marLeft w:val="640"/>
          <w:marRight w:val="0"/>
          <w:marTop w:val="0"/>
          <w:marBottom w:val="0"/>
          <w:divBdr>
            <w:top w:val="none" w:sz="0" w:space="0" w:color="auto"/>
            <w:left w:val="none" w:sz="0" w:space="0" w:color="auto"/>
            <w:bottom w:val="none" w:sz="0" w:space="0" w:color="auto"/>
            <w:right w:val="none" w:sz="0" w:space="0" w:color="auto"/>
          </w:divBdr>
        </w:div>
        <w:div w:id="2019577784">
          <w:marLeft w:val="640"/>
          <w:marRight w:val="0"/>
          <w:marTop w:val="0"/>
          <w:marBottom w:val="0"/>
          <w:divBdr>
            <w:top w:val="none" w:sz="0" w:space="0" w:color="auto"/>
            <w:left w:val="none" w:sz="0" w:space="0" w:color="auto"/>
            <w:bottom w:val="none" w:sz="0" w:space="0" w:color="auto"/>
            <w:right w:val="none" w:sz="0" w:space="0" w:color="auto"/>
          </w:divBdr>
        </w:div>
        <w:div w:id="1883009530">
          <w:marLeft w:val="640"/>
          <w:marRight w:val="0"/>
          <w:marTop w:val="0"/>
          <w:marBottom w:val="0"/>
          <w:divBdr>
            <w:top w:val="none" w:sz="0" w:space="0" w:color="auto"/>
            <w:left w:val="none" w:sz="0" w:space="0" w:color="auto"/>
            <w:bottom w:val="none" w:sz="0" w:space="0" w:color="auto"/>
            <w:right w:val="none" w:sz="0" w:space="0" w:color="auto"/>
          </w:divBdr>
        </w:div>
        <w:div w:id="858202954">
          <w:marLeft w:val="640"/>
          <w:marRight w:val="0"/>
          <w:marTop w:val="0"/>
          <w:marBottom w:val="0"/>
          <w:divBdr>
            <w:top w:val="none" w:sz="0" w:space="0" w:color="auto"/>
            <w:left w:val="none" w:sz="0" w:space="0" w:color="auto"/>
            <w:bottom w:val="none" w:sz="0" w:space="0" w:color="auto"/>
            <w:right w:val="none" w:sz="0" w:space="0" w:color="auto"/>
          </w:divBdr>
        </w:div>
        <w:div w:id="1694577321">
          <w:marLeft w:val="640"/>
          <w:marRight w:val="0"/>
          <w:marTop w:val="0"/>
          <w:marBottom w:val="0"/>
          <w:divBdr>
            <w:top w:val="none" w:sz="0" w:space="0" w:color="auto"/>
            <w:left w:val="none" w:sz="0" w:space="0" w:color="auto"/>
            <w:bottom w:val="none" w:sz="0" w:space="0" w:color="auto"/>
            <w:right w:val="none" w:sz="0" w:space="0" w:color="auto"/>
          </w:divBdr>
        </w:div>
        <w:div w:id="216206417">
          <w:marLeft w:val="640"/>
          <w:marRight w:val="0"/>
          <w:marTop w:val="0"/>
          <w:marBottom w:val="0"/>
          <w:divBdr>
            <w:top w:val="none" w:sz="0" w:space="0" w:color="auto"/>
            <w:left w:val="none" w:sz="0" w:space="0" w:color="auto"/>
            <w:bottom w:val="none" w:sz="0" w:space="0" w:color="auto"/>
            <w:right w:val="none" w:sz="0" w:space="0" w:color="auto"/>
          </w:divBdr>
        </w:div>
        <w:div w:id="91631645">
          <w:marLeft w:val="640"/>
          <w:marRight w:val="0"/>
          <w:marTop w:val="0"/>
          <w:marBottom w:val="0"/>
          <w:divBdr>
            <w:top w:val="none" w:sz="0" w:space="0" w:color="auto"/>
            <w:left w:val="none" w:sz="0" w:space="0" w:color="auto"/>
            <w:bottom w:val="none" w:sz="0" w:space="0" w:color="auto"/>
            <w:right w:val="none" w:sz="0" w:space="0" w:color="auto"/>
          </w:divBdr>
        </w:div>
        <w:div w:id="1438481944">
          <w:marLeft w:val="640"/>
          <w:marRight w:val="0"/>
          <w:marTop w:val="0"/>
          <w:marBottom w:val="0"/>
          <w:divBdr>
            <w:top w:val="none" w:sz="0" w:space="0" w:color="auto"/>
            <w:left w:val="none" w:sz="0" w:space="0" w:color="auto"/>
            <w:bottom w:val="none" w:sz="0" w:space="0" w:color="auto"/>
            <w:right w:val="none" w:sz="0" w:space="0" w:color="auto"/>
          </w:divBdr>
        </w:div>
        <w:div w:id="2048987108">
          <w:marLeft w:val="640"/>
          <w:marRight w:val="0"/>
          <w:marTop w:val="0"/>
          <w:marBottom w:val="0"/>
          <w:divBdr>
            <w:top w:val="none" w:sz="0" w:space="0" w:color="auto"/>
            <w:left w:val="none" w:sz="0" w:space="0" w:color="auto"/>
            <w:bottom w:val="none" w:sz="0" w:space="0" w:color="auto"/>
            <w:right w:val="none" w:sz="0" w:space="0" w:color="auto"/>
          </w:divBdr>
        </w:div>
        <w:div w:id="470950973">
          <w:marLeft w:val="640"/>
          <w:marRight w:val="0"/>
          <w:marTop w:val="0"/>
          <w:marBottom w:val="0"/>
          <w:divBdr>
            <w:top w:val="none" w:sz="0" w:space="0" w:color="auto"/>
            <w:left w:val="none" w:sz="0" w:space="0" w:color="auto"/>
            <w:bottom w:val="none" w:sz="0" w:space="0" w:color="auto"/>
            <w:right w:val="none" w:sz="0" w:space="0" w:color="auto"/>
          </w:divBdr>
        </w:div>
        <w:div w:id="1337804338">
          <w:marLeft w:val="640"/>
          <w:marRight w:val="0"/>
          <w:marTop w:val="0"/>
          <w:marBottom w:val="0"/>
          <w:divBdr>
            <w:top w:val="none" w:sz="0" w:space="0" w:color="auto"/>
            <w:left w:val="none" w:sz="0" w:space="0" w:color="auto"/>
            <w:bottom w:val="none" w:sz="0" w:space="0" w:color="auto"/>
            <w:right w:val="none" w:sz="0" w:space="0" w:color="auto"/>
          </w:divBdr>
        </w:div>
        <w:div w:id="176576753">
          <w:marLeft w:val="640"/>
          <w:marRight w:val="0"/>
          <w:marTop w:val="0"/>
          <w:marBottom w:val="0"/>
          <w:divBdr>
            <w:top w:val="none" w:sz="0" w:space="0" w:color="auto"/>
            <w:left w:val="none" w:sz="0" w:space="0" w:color="auto"/>
            <w:bottom w:val="none" w:sz="0" w:space="0" w:color="auto"/>
            <w:right w:val="none" w:sz="0" w:space="0" w:color="auto"/>
          </w:divBdr>
        </w:div>
        <w:div w:id="732002364">
          <w:marLeft w:val="640"/>
          <w:marRight w:val="0"/>
          <w:marTop w:val="0"/>
          <w:marBottom w:val="0"/>
          <w:divBdr>
            <w:top w:val="none" w:sz="0" w:space="0" w:color="auto"/>
            <w:left w:val="none" w:sz="0" w:space="0" w:color="auto"/>
            <w:bottom w:val="none" w:sz="0" w:space="0" w:color="auto"/>
            <w:right w:val="none" w:sz="0" w:space="0" w:color="auto"/>
          </w:divBdr>
        </w:div>
        <w:div w:id="1282109220">
          <w:marLeft w:val="640"/>
          <w:marRight w:val="0"/>
          <w:marTop w:val="0"/>
          <w:marBottom w:val="0"/>
          <w:divBdr>
            <w:top w:val="none" w:sz="0" w:space="0" w:color="auto"/>
            <w:left w:val="none" w:sz="0" w:space="0" w:color="auto"/>
            <w:bottom w:val="none" w:sz="0" w:space="0" w:color="auto"/>
            <w:right w:val="none" w:sz="0" w:space="0" w:color="auto"/>
          </w:divBdr>
        </w:div>
        <w:div w:id="1660889041">
          <w:marLeft w:val="640"/>
          <w:marRight w:val="0"/>
          <w:marTop w:val="0"/>
          <w:marBottom w:val="0"/>
          <w:divBdr>
            <w:top w:val="none" w:sz="0" w:space="0" w:color="auto"/>
            <w:left w:val="none" w:sz="0" w:space="0" w:color="auto"/>
            <w:bottom w:val="none" w:sz="0" w:space="0" w:color="auto"/>
            <w:right w:val="none" w:sz="0" w:space="0" w:color="auto"/>
          </w:divBdr>
        </w:div>
        <w:div w:id="428157384">
          <w:marLeft w:val="640"/>
          <w:marRight w:val="0"/>
          <w:marTop w:val="0"/>
          <w:marBottom w:val="0"/>
          <w:divBdr>
            <w:top w:val="none" w:sz="0" w:space="0" w:color="auto"/>
            <w:left w:val="none" w:sz="0" w:space="0" w:color="auto"/>
            <w:bottom w:val="none" w:sz="0" w:space="0" w:color="auto"/>
            <w:right w:val="none" w:sz="0" w:space="0" w:color="auto"/>
          </w:divBdr>
        </w:div>
        <w:div w:id="1996907947">
          <w:marLeft w:val="640"/>
          <w:marRight w:val="0"/>
          <w:marTop w:val="0"/>
          <w:marBottom w:val="0"/>
          <w:divBdr>
            <w:top w:val="none" w:sz="0" w:space="0" w:color="auto"/>
            <w:left w:val="none" w:sz="0" w:space="0" w:color="auto"/>
            <w:bottom w:val="none" w:sz="0" w:space="0" w:color="auto"/>
            <w:right w:val="none" w:sz="0" w:space="0" w:color="auto"/>
          </w:divBdr>
        </w:div>
        <w:div w:id="1832452162">
          <w:marLeft w:val="640"/>
          <w:marRight w:val="0"/>
          <w:marTop w:val="0"/>
          <w:marBottom w:val="0"/>
          <w:divBdr>
            <w:top w:val="none" w:sz="0" w:space="0" w:color="auto"/>
            <w:left w:val="none" w:sz="0" w:space="0" w:color="auto"/>
            <w:bottom w:val="none" w:sz="0" w:space="0" w:color="auto"/>
            <w:right w:val="none" w:sz="0" w:space="0" w:color="auto"/>
          </w:divBdr>
        </w:div>
        <w:div w:id="1727794295">
          <w:marLeft w:val="640"/>
          <w:marRight w:val="0"/>
          <w:marTop w:val="0"/>
          <w:marBottom w:val="0"/>
          <w:divBdr>
            <w:top w:val="none" w:sz="0" w:space="0" w:color="auto"/>
            <w:left w:val="none" w:sz="0" w:space="0" w:color="auto"/>
            <w:bottom w:val="none" w:sz="0" w:space="0" w:color="auto"/>
            <w:right w:val="none" w:sz="0" w:space="0" w:color="auto"/>
          </w:divBdr>
        </w:div>
        <w:div w:id="752313299">
          <w:marLeft w:val="640"/>
          <w:marRight w:val="0"/>
          <w:marTop w:val="0"/>
          <w:marBottom w:val="0"/>
          <w:divBdr>
            <w:top w:val="none" w:sz="0" w:space="0" w:color="auto"/>
            <w:left w:val="none" w:sz="0" w:space="0" w:color="auto"/>
            <w:bottom w:val="none" w:sz="0" w:space="0" w:color="auto"/>
            <w:right w:val="none" w:sz="0" w:space="0" w:color="auto"/>
          </w:divBdr>
        </w:div>
        <w:div w:id="1119035187">
          <w:marLeft w:val="640"/>
          <w:marRight w:val="0"/>
          <w:marTop w:val="0"/>
          <w:marBottom w:val="0"/>
          <w:divBdr>
            <w:top w:val="none" w:sz="0" w:space="0" w:color="auto"/>
            <w:left w:val="none" w:sz="0" w:space="0" w:color="auto"/>
            <w:bottom w:val="none" w:sz="0" w:space="0" w:color="auto"/>
            <w:right w:val="none" w:sz="0" w:space="0" w:color="auto"/>
          </w:divBdr>
        </w:div>
        <w:div w:id="1851218207">
          <w:marLeft w:val="640"/>
          <w:marRight w:val="0"/>
          <w:marTop w:val="0"/>
          <w:marBottom w:val="0"/>
          <w:divBdr>
            <w:top w:val="none" w:sz="0" w:space="0" w:color="auto"/>
            <w:left w:val="none" w:sz="0" w:space="0" w:color="auto"/>
            <w:bottom w:val="none" w:sz="0" w:space="0" w:color="auto"/>
            <w:right w:val="none" w:sz="0" w:space="0" w:color="auto"/>
          </w:divBdr>
        </w:div>
        <w:div w:id="315229614">
          <w:marLeft w:val="640"/>
          <w:marRight w:val="0"/>
          <w:marTop w:val="0"/>
          <w:marBottom w:val="0"/>
          <w:divBdr>
            <w:top w:val="none" w:sz="0" w:space="0" w:color="auto"/>
            <w:left w:val="none" w:sz="0" w:space="0" w:color="auto"/>
            <w:bottom w:val="none" w:sz="0" w:space="0" w:color="auto"/>
            <w:right w:val="none" w:sz="0" w:space="0" w:color="auto"/>
          </w:divBdr>
        </w:div>
        <w:div w:id="2057848151">
          <w:marLeft w:val="640"/>
          <w:marRight w:val="0"/>
          <w:marTop w:val="0"/>
          <w:marBottom w:val="0"/>
          <w:divBdr>
            <w:top w:val="none" w:sz="0" w:space="0" w:color="auto"/>
            <w:left w:val="none" w:sz="0" w:space="0" w:color="auto"/>
            <w:bottom w:val="none" w:sz="0" w:space="0" w:color="auto"/>
            <w:right w:val="none" w:sz="0" w:space="0" w:color="auto"/>
          </w:divBdr>
        </w:div>
        <w:div w:id="813375989">
          <w:marLeft w:val="640"/>
          <w:marRight w:val="0"/>
          <w:marTop w:val="0"/>
          <w:marBottom w:val="0"/>
          <w:divBdr>
            <w:top w:val="none" w:sz="0" w:space="0" w:color="auto"/>
            <w:left w:val="none" w:sz="0" w:space="0" w:color="auto"/>
            <w:bottom w:val="none" w:sz="0" w:space="0" w:color="auto"/>
            <w:right w:val="none" w:sz="0" w:space="0" w:color="auto"/>
          </w:divBdr>
        </w:div>
        <w:div w:id="1163472028">
          <w:marLeft w:val="640"/>
          <w:marRight w:val="0"/>
          <w:marTop w:val="0"/>
          <w:marBottom w:val="0"/>
          <w:divBdr>
            <w:top w:val="none" w:sz="0" w:space="0" w:color="auto"/>
            <w:left w:val="none" w:sz="0" w:space="0" w:color="auto"/>
            <w:bottom w:val="none" w:sz="0" w:space="0" w:color="auto"/>
            <w:right w:val="none" w:sz="0" w:space="0" w:color="auto"/>
          </w:divBdr>
        </w:div>
        <w:div w:id="1726299345">
          <w:marLeft w:val="640"/>
          <w:marRight w:val="0"/>
          <w:marTop w:val="0"/>
          <w:marBottom w:val="0"/>
          <w:divBdr>
            <w:top w:val="none" w:sz="0" w:space="0" w:color="auto"/>
            <w:left w:val="none" w:sz="0" w:space="0" w:color="auto"/>
            <w:bottom w:val="none" w:sz="0" w:space="0" w:color="auto"/>
            <w:right w:val="none" w:sz="0" w:space="0" w:color="auto"/>
          </w:divBdr>
        </w:div>
        <w:div w:id="766315368">
          <w:marLeft w:val="640"/>
          <w:marRight w:val="0"/>
          <w:marTop w:val="0"/>
          <w:marBottom w:val="0"/>
          <w:divBdr>
            <w:top w:val="none" w:sz="0" w:space="0" w:color="auto"/>
            <w:left w:val="none" w:sz="0" w:space="0" w:color="auto"/>
            <w:bottom w:val="none" w:sz="0" w:space="0" w:color="auto"/>
            <w:right w:val="none" w:sz="0" w:space="0" w:color="auto"/>
          </w:divBdr>
        </w:div>
        <w:div w:id="322972724">
          <w:marLeft w:val="640"/>
          <w:marRight w:val="0"/>
          <w:marTop w:val="0"/>
          <w:marBottom w:val="0"/>
          <w:divBdr>
            <w:top w:val="none" w:sz="0" w:space="0" w:color="auto"/>
            <w:left w:val="none" w:sz="0" w:space="0" w:color="auto"/>
            <w:bottom w:val="none" w:sz="0" w:space="0" w:color="auto"/>
            <w:right w:val="none" w:sz="0" w:space="0" w:color="auto"/>
          </w:divBdr>
        </w:div>
        <w:div w:id="1559589538">
          <w:marLeft w:val="640"/>
          <w:marRight w:val="0"/>
          <w:marTop w:val="0"/>
          <w:marBottom w:val="0"/>
          <w:divBdr>
            <w:top w:val="none" w:sz="0" w:space="0" w:color="auto"/>
            <w:left w:val="none" w:sz="0" w:space="0" w:color="auto"/>
            <w:bottom w:val="none" w:sz="0" w:space="0" w:color="auto"/>
            <w:right w:val="none" w:sz="0" w:space="0" w:color="auto"/>
          </w:divBdr>
        </w:div>
        <w:div w:id="1509757403">
          <w:marLeft w:val="640"/>
          <w:marRight w:val="0"/>
          <w:marTop w:val="0"/>
          <w:marBottom w:val="0"/>
          <w:divBdr>
            <w:top w:val="none" w:sz="0" w:space="0" w:color="auto"/>
            <w:left w:val="none" w:sz="0" w:space="0" w:color="auto"/>
            <w:bottom w:val="none" w:sz="0" w:space="0" w:color="auto"/>
            <w:right w:val="none" w:sz="0" w:space="0" w:color="auto"/>
          </w:divBdr>
        </w:div>
        <w:div w:id="210389250">
          <w:marLeft w:val="640"/>
          <w:marRight w:val="0"/>
          <w:marTop w:val="0"/>
          <w:marBottom w:val="0"/>
          <w:divBdr>
            <w:top w:val="none" w:sz="0" w:space="0" w:color="auto"/>
            <w:left w:val="none" w:sz="0" w:space="0" w:color="auto"/>
            <w:bottom w:val="none" w:sz="0" w:space="0" w:color="auto"/>
            <w:right w:val="none" w:sz="0" w:space="0" w:color="auto"/>
          </w:divBdr>
        </w:div>
        <w:div w:id="1700355975">
          <w:marLeft w:val="640"/>
          <w:marRight w:val="0"/>
          <w:marTop w:val="0"/>
          <w:marBottom w:val="0"/>
          <w:divBdr>
            <w:top w:val="none" w:sz="0" w:space="0" w:color="auto"/>
            <w:left w:val="none" w:sz="0" w:space="0" w:color="auto"/>
            <w:bottom w:val="none" w:sz="0" w:space="0" w:color="auto"/>
            <w:right w:val="none" w:sz="0" w:space="0" w:color="auto"/>
          </w:divBdr>
        </w:div>
        <w:div w:id="1546211625">
          <w:marLeft w:val="640"/>
          <w:marRight w:val="0"/>
          <w:marTop w:val="0"/>
          <w:marBottom w:val="0"/>
          <w:divBdr>
            <w:top w:val="none" w:sz="0" w:space="0" w:color="auto"/>
            <w:left w:val="none" w:sz="0" w:space="0" w:color="auto"/>
            <w:bottom w:val="none" w:sz="0" w:space="0" w:color="auto"/>
            <w:right w:val="none" w:sz="0" w:space="0" w:color="auto"/>
          </w:divBdr>
        </w:div>
        <w:div w:id="855194927">
          <w:marLeft w:val="640"/>
          <w:marRight w:val="0"/>
          <w:marTop w:val="0"/>
          <w:marBottom w:val="0"/>
          <w:divBdr>
            <w:top w:val="none" w:sz="0" w:space="0" w:color="auto"/>
            <w:left w:val="none" w:sz="0" w:space="0" w:color="auto"/>
            <w:bottom w:val="none" w:sz="0" w:space="0" w:color="auto"/>
            <w:right w:val="none" w:sz="0" w:space="0" w:color="auto"/>
          </w:divBdr>
        </w:div>
        <w:div w:id="1000616684">
          <w:marLeft w:val="640"/>
          <w:marRight w:val="0"/>
          <w:marTop w:val="0"/>
          <w:marBottom w:val="0"/>
          <w:divBdr>
            <w:top w:val="none" w:sz="0" w:space="0" w:color="auto"/>
            <w:left w:val="none" w:sz="0" w:space="0" w:color="auto"/>
            <w:bottom w:val="none" w:sz="0" w:space="0" w:color="auto"/>
            <w:right w:val="none" w:sz="0" w:space="0" w:color="auto"/>
          </w:divBdr>
        </w:div>
        <w:div w:id="290480595">
          <w:marLeft w:val="640"/>
          <w:marRight w:val="0"/>
          <w:marTop w:val="0"/>
          <w:marBottom w:val="0"/>
          <w:divBdr>
            <w:top w:val="none" w:sz="0" w:space="0" w:color="auto"/>
            <w:left w:val="none" w:sz="0" w:space="0" w:color="auto"/>
            <w:bottom w:val="none" w:sz="0" w:space="0" w:color="auto"/>
            <w:right w:val="none" w:sz="0" w:space="0" w:color="auto"/>
          </w:divBdr>
        </w:div>
        <w:div w:id="2038509212">
          <w:marLeft w:val="640"/>
          <w:marRight w:val="0"/>
          <w:marTop w:val="0"/>
          <w:marBottom w:val="0"/>
          <w:divBdr>
            <w:top w:val="none" w:sz="0" w:space="0" w:color="auto"/>
            <w:left w:val="none" w:sz="0" w:space="0" w:color="auto"/>
            <w:bottom w:val="none" w:sz="0" w:space="0" w:color="auto"/>
            <w:right w:val="none" w:sz="0" w:space="0" w:color="auto"/>
          </w:divBdr>
        </w:div>
        <w:div w:id="759326916">
          <w:marLeft w:val="640"/>
          <w:marRight w:val="0"/>
          <w:marTop w:val="0"/>
          <w:marBottom w:val="0"/>
          <w:divBdr>
            <w:top w:val="none" w:sz="0" w:space="0" w:color="auto"/>
            <w:left w:val="none" w:sz="0" w:space="0" w:color="auto"/>
            <w:bottom w:val="none" w:sz="0" w:space="0" w:color="auto"/>
            <w:right w:val="none" w:sz="0" w:space="0" w:color="auto"/>
          </w:divBdr>
        </w:div>
        <w:div w:id="1383365557">
          <w:marLeft w:val="640"/>
          <w:marRight w:val="0"/>
          <w:marTop w:val="0"/>
          <w:marBottom w:val="0"/>
          <w:divBdr>
            <w:top w:val="none" w:sz="0" w:space="0" w:color="auto"/>
            <w:left w:val="none" w:sz="0" w:space="0" w:color="auto"/>
            <w:bottom w:val="none" w:sz="0" w:space="0" w:color="auto"/>
            <w:right w:val="none" w:sz="0" w:space="0" w:color="auto"/>
          </w:divBdr>
        </w:div>
        <w:div w:id="1805658346">
          <w:marLeft w:val="640"/>
          <w:marRight w:val="0"/>
          <w:marTop w:val="0"/>
          <w:marBottom w:val="0"/>
          <w:divBdr>
            <w:top w:val="none" w:sz="0" w:space="0" w:color="auto"/>
            <w:left w:val="none" w:sz="0" w:space="0" w:color="auto"/>
            <w:bottom w:val="none" w:sz="0" w:space="0" w:color="auto"/>
            <w:right w:val="none" w:sz="0" w:space="0" w:color="auto"/>
          </w:divBdr>
        </w:div>
        <w:div w:id="986982299">
          <w:marLeft w:val="640"/>
          <w:marRight w:val="0"/>
          <w:marTop w:val="0"/>
          <w:marBottom w:val="0"/>
          <w:divBdr>
            <w:top w:val="none" w:sz="0" w:space="0" w:color="auto"/>
            <w:left w:val="none" w:sz="0" w:space="0" w:color="auto"/>
            <w:bottom w:val="none" w:sz="0" w:space="0" w:color="auto"/>
            <w:right w:val="none" w:sz="0" w:space="0" w:color="auto"/>
          </w:divBdr>
        </w:div>
        <w:div w:id="201790891">
          <w:marLeft w:val="640"/>
          <w:marRight w:val="0"/>
          <w:marTop w:val="0"/>
          <w:marBottom w:val="0"/>
          <w:divBdr>
            <w:top w:val="none" w:sz="0" w:space="0" w:color="auto"/>
            <w:left w:val="none" w:sz="0" w:space="0" w:color="auto"/>
            <w:bottom w:val="none" w:sz="0" w:space="0" w:color="auto"/>
            <w:right w:val="none" w:sz="0" w:space="0" w:color="auto"/>
          </w:divBdr>
        </w:div>
        <w:div w:id="1064765192">
          <w:marLeft w:val="640"/>
          <w:marRight w:val="0"/>
          <w:marTop w:val="0"/>
          <w:marBottom w:val="0"/>
          <w:divBdr>
            <w:top w:val="none" w:sz="0" w:space="0" w:color="auto"/>
            <w:left w:val="none" w:sz="0" w:space="0" w:color="auto"/>
            <w:bottom w:val="none" w:sz="0" w:space="0" w:color="auto"/>
            <w:right w:val="none" w:sz="0" w:space="0" w:color="auto"/>
          </w:divBdr>
        </w:div>
        <w:div w:id="1089695445">
          <w:marLeft w:val="640"/>
          <w:marRight w:val="0"/>
          <w:marTop w:val="0"/>
          <w:marBottom w:val="0"/>
          <w:divBdr>
            <w:top w:val="none" w:sz="0" w:space="0" w:color="auto"/>
            <w:left w:val="none" w:sz="0" w:space="0" w:color="auto"/>
            <w:bottom w:val="none" w:sz="0" w:space="0" w:color="auto"/>
            <w:right w:val="none" w:sz="0" w:space="0" w:color="auto"/>
          </w:divBdr>
        </w:div>
        <w:div w:id="77023648">
          <w:marLeft w:val="640"/>
          <w:marRight w:val="0"/>
          <w:marTop w:val="0"/>
          <w:marBottom w:val="0"/>
          <w:divBdr>
            <w:top w:val="none" w:sz="0" w:space="0" w:color="auto"/>
            <w:left w:val="none" w:sz="0" w:space="0" w:color="auto"/>
            <w:bottom w:val="none" w:sz="0" w:space="0" w:color="auto"/>
            <w:right w:val="none" w:sz="0" w:space="0" w:color="auto"/>
          </w:divBdr>
        </w:div>
        <w:div w:id="504639400">
          <w:marLeft w:val="640"/>
          <w:marRight w:val="0"/>
          <w:marTop w:val="0"/>
          <w:marBottom w:val="0"/>
          <w:divBdr>
            <w:top w:val="none" w:sz="0" w:space="0" w:color="auto"/>
            <w:left w:val="none" w:sz="0" w:space="0" w:color="auto"/>
            <w:bottom w:val="none" w:sz="0" w:space="0" w:color="auto"/>
            <w:right w:val="none" w:sz="0" w:space="0" w:color="auto"/>
          </w:divBdr>
        </w:div>
        <w:div w:id="1263344898">
          <w:marLeft w:val="640"/>
          <w:marRight w:val="0"/>
          <w:marTop w:val="0"/>
          <w:marBottom w:val="0"/>
          <w:divBdr>
            <w:top w:val="none" w:sz="0" w:space="0" w:color="auto"/>
            <w:left w:val="none" w:sz="0" w:space="0" w:color="auto"/>
            <w:bottom w:val="none" w:sz="0" w:space="0" w:color="auto"/>
            <w:right w:val="none" w:sz="0" w:space="0" w:color="auto"/>
          </w:divBdr>
        </w:div>
        <w:div w:id="2017613949">
          <w:marLeft w:val="640"/>
          <w:marRight w:val="0"/>
          <w:marTop w:val="0"/>
          <w:marBottom w:val="0"/>
          <w:divBdr>
            <w:top w:val="none" w:sz="0" w:space="0" w:color="auto"/>
            <w:left w:val="none" w:sz="0" w:space="0" w:color="auto"/>
            <w:bottom w:val="none" w:sz="0" w:space="0" w:color="auto"/>
            <w:right w:val="none" w:sz="0" w:space="0" w:color="auto"/>
          </w:divBdr>
        </w:div>
        <w:div w:id="1484734193">
          <w:marLeft w:val="640"/>
          <w:marRight w:val="0"/>
          <w:marTop w:val="0"/>
          <w:marBottom w:val="0"/>
          <w:divBdr>
            <w:top w:val="none" w:sz="0" w:space="0" w:color="auto"/>
            <w:left w:val="none" w:sz="0" w:space="0" w:color="auto"/>
            <w:bottom w:val="none" w:sz="0" w:space="0" w:color="auto"/>
            <w:right w:val="none" w:sz="0" w:space="0" w:color="auto"/>
          </w:divBdr>
        </w:div>
        <w:div w:id="1322002566">
          <w:marLeft w:val="640"/>
          <w:marRight w:val="0"/>
          <w:marTop w:val="0"/>
          <w:marBottom w:val="0"/>
          <w:divBdr>
            <w:top w:val="none" w:sz="0" w:space="0" w:color="auto"/>
            <w:left w:val="none" w:sz="0" w:space="0" w:color="auto"/>
            <w:bottom w:val="none" w:sz="0" w:space="0" w:color="auto"/>
            <w:right w:val="none" w:sz="0" w:space="0" w:color="auto"/>
          </w:divBdr>
        </w:div>
        <w:div w:id="1067071466">
          <w:marLeft w:val="640"/>
          <w:marRight w:val="0"/>
          <w:marTop w:val="0"/>
          <w:marBottom w:val="0"/>
          <w:divBdr>
            <w:top w:val="none" w:sz="0" w:space="0" w:color="auto"/>
            <w:left w:val="none" w:sz="0" w:space="0" w:color="auto"/>
            <w:bottom w:val="none" w:sz="0" w:space="0" w:color="auto"/>
            <w:right w:val="none" w:sz="0" w:space="0" w:color="auto"/>
          </w:divBdr>
        </w:div>
        <w:div w:id="672224229">
          <w:marLeft w:val="640"/>
          <w:marRight w:val="0"/>
          <w:marTop w:val="0"/>
          <w:marBottom w:val="0"/>
          <w:divBdr>
            <w:top w:val="none" w:sz="0" w:space="0" w:color="auto"/>
            <w:left w:val="none" w:sz="0" w:space="0" w:color="auto"/>
            <w:bottom w:val="none" w:sz="0" w:space="0" w:color="auto"/>
            <w:right w:val="none" w:sz="0" w:space="0" w:color="auto"/>
          </w:divBdr>
        </w:div>
        <w:div w:id="584337461">
          <w:marLeft w:val="640"/>
          <w:marRight w:val="0"/>
          <w:marTop w:val="0"/>
          <w:marBottom w:val="0"/>
          <w:divBdr>
            <w:top w:val="none" w:sz="0" w:space="0" w:color="auto"/>
            <w:left w:val="none" w:sz="0" w:space="0" w:color="auto"/>
            <w:bottom w:val="none" w:sz="0" w:space="0" w:color="auto"/>
            <w:right w:val="none" w:sz="0" w:space="0" w:color="auto"/>
          </w:divBdr>
        </w:div>
        <w:div w:id="720059641">
          <w:marLeft w:val="640"/>
          <w:marRight w:val="0"/>
          <w:marTop w:val="0"/>
          <w:marBottom w:val="0"/>
          <w:divBdr>
            <w:top w:val="none" w:sz="0" w:space="0" w:color="auto"/>
            <w:left w:val="none" w:sz="0" w:space="0" w:color="auto"/>
            <w:bottom w:val="none" w:sz="0" w:space="0" w:color="auto"/>
            <w:right w:val="none" w:sz="0" w:space="0" w:color="auto"/>
          </w:divBdr>
        </w:div>
        <w:div w:id="677194318">
          <w:marLeft w:val="640"/>
          <w:marRight w:val="0"/>
          <w:marTop w:val="0"/>
          <w:marBottom w:val="0"/>
          <w:divBdr>
            <w:top w:val="none" w:sz="0" w:space="0" w:color="auto"/>
            <w:left w:val="none" w:sz="0" w:space="0" w:color="auto"/>
            <w:bottom w:val="none" w:sz="0" w:space="0" w:color="auto"/>
            <w:right w:val="none" w:sz="0" w:space="0" w:color="auto"/>
          </w:divBdr>
        </w:div>
        <w:div w:id="379524302">
          <w:marLeft w:val="640"/>
          <w:marRight w:val="0"/>
          <w:marTop w:val="0"/>
          <w:marBottom w:val="0"/>
          <w:divBdr>
            <w:top w:val="none" w:sz="0" w:space="0" w:color="auto"/>
            <w:left w:val="none" w:sz="0" w:space="0" w:color="auto"/>
            <w:bottom w:val="none" w:sz="0" w:space="0" w:color="auto"/>
            <w:right w:val="none" w:sz="0" w:space="0" w:color="auto"/>
          </w:divBdr>
        </w:div>
        <w:div w:id="594704446">
          <w:marLeft w:val="640"/>
          <w:marRight w:val="0"/>
          <w:marTop w:val="0"/>
          <w:marBottom w:val="0"/>
          <w:divBdr>
            <w:top w:val="none" w:sz="0" w:space="0" w:color="auto"/>
            <w:left w:val="none" w:sz="0" w:space="0" w:color="auto"/>
            <w:bottom w:val="none" w:sz="0" w:space="0" w:color="auto"/>
            <w:right w:val="none" w:sz="0" w:space="0" w:color="auto"/>
          </w:divBdr>
        </w:div>
      </w:divsChild>
    </w:div>
    <w:div w:id="364260651">
      <w:bodyDiv w:val="1"/>
      <w:marLeft w:val="0"/>
      <w:marRight w:val="0"/>
      <w:marTop w:val="0"/>
      <w:marBottom w:val="0"/>
      <w:divBdr>
        <w:top w:val="none" w:sz="0" w:space="0" w:color="auto"/>
        <w:left w:val="none" w:sz="0" w:space="0" w:color="auto"/>
        <w:bottom w:val="none" w:sz="0" w:space="0" w:color="auto"/>
        <w:right w:val="none" w:sz="0" w:space="0" w:color="auto"/>
      </w:divBdr>
      <w:divsChild>
        <w:div w:id="449936294">
          <w:marLeft w:val="640"/>
          <w:marRight w:val="0"/>
          <w:marTop w:val="0"/>
          <w:marBottom w:val="0"/>
          <w:divBdr>
            <w:top w:val="none" w:sz="0" w:space="0" w:color="auto"/>
            <w:left w:val="none" w:sz="0" w:space="0" w:color="auto"/>
            <w:bottom w:val="none" w:sz="0" w:space="0" w:color="auto"/>
            <w:right w:val="none" w:sz="0" w:space="0" w:color="auto"/>
          </w:divBdr>
        </w:div>
        <w:div w:id="1331517048">
          <w:marLeft w:val="640"/>
          <w:marRight w:val="0"/>
          <w:marTop w:val="0"/>
          <w:marBottom w:val="0"/>
          <w:divBdr>
            <w:top w:val="none" w:sz="0" w:space="0" w:color="auto"/>
            <w:left w:val="none" w:sz="0" w:space="0" w:color="auto"/>
            <w:bottom w:val="none" w:sz="0" w:space="0" w:color="auto"/>
            <w:right w:val="none" w:sz="0" w:space="0" w:color="auto"/>
          </w:divBdr>
        </w:div>
        <w:div w:id="1774325111">
          <w:marLeft w:val="640"/>
          <w:marRight w:val="0"/>
          <w:marTop w:val="0"/>
          <w:marBottom w:val="0"/>
          <w:divBdr>
            <w:top w:val="none" w:sz="0" w:space="0" w:color="auto"/>
            <w:left w:val="none" w:sz="0" w:space="0" w:color="auto"/>
            <w:bottom w:val="none" w:sz="0" w:space="0" w:color="auto"/>
            <w:right w:val="none" w:sz="0" w:space="0" w:color="auto"/>
          </w:divBdr>
        </w:div>
        <w:div w:id="423301569">
          <w:marLeft w:val="640"/>
          <w:marRight w:val="0"/>
          <w:marTop w:val="0"/>
          <w:marBottom w:val="0"/>
          <w:divBdr>
            <w:top w:val="none" w:sz="0" w:space="0" w:color="auto"/>
            <w:left w:val="none" w:sz="0" w:space="0" w:color="auto"/>
            <w:bottom w:val="none" w:sz="0" w:space="0" w:color="auto"/>
            <w:right w:val="none" w:sz="0" w:space="0" w:color="auto"/>
          </w:divBdr>
        </w:div>
        <w:div w:id="643855819">
          <w:marLeft w:val="640"/>
          <w:marRight w:val="0"/>
          <w:marTop w:val="0"/>
          <w:marBottom w:val="0"/>
          <w:divBdr>
            <w:top w:val="none" w:sz="0" w:space="0" w:color="auto"/>
            <w:left w:val="none" w:sz="0" w:space="0" w:color="auto"/>
            <w:bottom w:val="none" w:sz="0" w:space="0" w:color="auto"/>
            <w:right w:val="none" w:sz="0" w:space="0" w:color="auto"/>
          </w:divBdr>
        </w:div>
        <w:div w:id="528297901">
          <w:marLeft w:val="640"/>
          <w:marRight w:val="0"/>
          <w:marTop w:val="0"/>
          <w:marBottom w:val="0"/>
          <w:divBdr>
            <w:top w:val="none" w:sz="0" w:space="0" w:color="auto"/>
            <w:left w:val="none" w:sz="0" w:space="0" w:color="auto"/>
            <w:bottom w:val="none" w:sz="0" w:space="0" w:color="auto"/>
            <w:right w:val="none" w:sz="0" w:space="0" w:color="auto"/>
          </w:divBdr>
        </w:div>
        <w:div w:id="661615719">
          <w:marLeft w:val="640"/>
          <w:marRight w:val="0"/>
          <w:marTop w:val="0"/>
          <w:marBottom w:val="0"/>
          <w:divBdr>
            <w:top w:val="none" w:sz="0" w:space="0" w:color="auto"/>
            <w:left w:val="none" w:sz="0" w:space="0" w:color="auto"/>
            <w:bottom w:val="none" w:sz="0" w:space="0" w:color="auto"/>
            <w:right w:val="none" w:sz="0" w:space="0" w:color="auto"/>
          </w:divBdr>
        </w:div>
        <w:div w:id="765273040">
          <w:marLeft w:val="640"/>
          <w:marRight w:val="0"/>
          <w:marTop w:val="0"/>
          <w:marBottom w:val="0"/>
          <w:divBdr>
            <w:top w:val="none" w:sz="0" w:space="0" w:color="auto"/>
            <w:left w:val="none" w:sz="0" w:space="0" w:color="auto"/>
            <w:bottom w:val="none" w:sz="0" w:space="0" w:color="auto"/>
            <w:right w:val="none" w:sz="0" w:space="0" w:color="auto"/>
          </w:divBdr>
        </w:div>
        <w:div w:id="55517413">
          <w:marLeft w:val="640"/>
          <w:marRight w:val="0"/>
          <w:marTop w:val="0"/>
          <w:marBottom w:val="0"/>
          <w:divBdr>
            <w:top w:val="none" w:sz="0" w:space="0" w:color="auto"/>
            <w:left w:val="none" w:sz="0" w:space="0" w:color="auto"/>
            <w:bottom w:val="none" w:sz="0" w:space="0" w:color="auto"/>
            <w:right w:val="none" w:sz="0" w:space="0" w:color="auto"/>
          </w:divBdr>
        </w:div>
        <w:div w:id="302194898">
          <w:marLeft w:val="640"/>
          <w:marRight w:val="0"/>
          <w:marTop w:val="0"/>
          <w:marBottom w:val="0"/>
          <w:divBdr>
            <w:top w:val="none" w:sz="0" w:space="0" w:color="auto"/>
            <w:left w:val="none" w:sz="0" w:space="0" w:color="auto"/>
            <w:bottom w:val="none" w:sz="0" w:space="0" w:color="auto"/>
            <w:right w:val="none" w:sz="0" w:space="0" w:color="auto"/>
          </w:divBdr>
        </w:div>
        <w:div w:id="791872258">
          <w:marLeft w:val="640"/>
          <w:marRight w:val="0"/>
          <w:marTop w:val="0"/>
          <w:marBottom w:val="0"/>
          <w:divBdr>
            <w:top w:val="none" w:sz="0" w:space="0" w:color="auto"/>
            <w:left w:val="none" w:sz="0" w:space="0" w:color="auto"/>
            <w:bottom w:val="none" w:sz="0" w:space="0" w:color="auto"/>
            <w:right w:val="none" w:sz="0" w:space="0" w:color="auto"/>
          </w:divBdr>
        </w:div>
        <w:div w:id="1958949706">
          <w:marLeft w:val="640"/>
          <w:marRight w:val="0"/>
          <w:marTop w:val="0"/>
          <w:marBottom w:val="0"/>
          <w:divBdr>
            <w:top w:val="none" w:sz="0" w:space="0" w:color="auto"/>
            <w:left w:val="none" w:sz="0" w:space="0" w:color="auto"/>
            <w:bottom w:val="none" w:sz="0" w:space="0" w:color="auto"/>
            <w:right w:val="none" w:sz="0" w:space="0" w:color="auto"/>
          </w:divBdr>
        </w:div>
        <w:div w:id="885987465">
          <w:marLeft w:val="640"/>
          <w:marRight w:val="0"/>
          <w:marTop w:val="0"/>
          <w:marBottom w:val="0"/>
          <w:divBdr>
            <w:top w:val="none" w:sz="0" w:space="0" w:color="auto"/>
            <w:left w:val="none" w:sz="0" w:space="0" w:color="auto"/>
            <w:bottom w:val="none" w:sz="0" w:space="0" w:color="auto"/>
            <w:right w:val="none" w:sz="0" w:space="0" w:color="auto"/>
          </w:divBdr>
        </w:div>
        <w:div w:id="1588811274">
          <w:marLeft w:val="640"/>
          <w:marRight w:val="0"/>
          <w:marTop w:val="0"/>
          <w:marBottom w:val="0"/>
          <w:divBdr>
            <w:top w:val="none" w:sz="0" w:space="0" w:color="auto"/>
            <w:left w:val="none" w:sz="0" w:space="0" w:color="auto"/>
            <w:bottom w:val="none" w:sz="0" w:space="0" w:color="auto"/>
            <w:right w:val="none" w:sz="0" w:space="0" w:color="auto"/>
          </w:divBdr>
        </w:div>
        <w:div w:id="1637027009">
          <w:marLeft w:val="640"/>
          <w:marRight w:val="0"/>
          <w:marTop w:val="0"/>
          <w:marBottom w:val="0"/>
          <w:divBdr>
            <w:top w:val="none" w:sz="0" w:space="0" w:color="auto"/>
            <w:left w:val="none" w:sz="0" w:space="0" w:color="auto"/>
            <w:bottom w:val="none" w:sz="0" w:space="0" w:color="auto"/>
            <w:right w:val="none" w:sz="0" w:space="0" w:color="auto"/>
          </w:divBdr>
        </w:div>
        <w:div w:id="1315794700">
          <w:marLeft w:val="640"/>
          <w:marRight w:val="0"/>
          <w:marTop w:val="0"/>
          <w:marBottom w:val="0"/>
          <w:divBdr>
            <w:top w:val="none" w:sz="0" w:space="0" w:color="auto"/>
            <w:left w:val="none" w:sz="0" w:space="0" w:color="auto"/>
            <w:bottom w:val="none" w:sz="0" w:space="0" w:color="auto"/>
            <w:right w:val="none" w:sz="0" w:space="0" w:color="auto"/>
          </w:divBdr>
        </w:div>
        <w:div w:id="1047143114">
          <w:marLeft w:val="640"/>
          <w:marRight w:val="0"/>
          <w:marTop w:val="0"/>
          <w:marBottom w:val="0"/>
          <w:divBdr>
            <w:top w:val="none" w:sz="0" w:space="0" w:color="auto"/>
            <w:left w:val="none" w:sz="0" w:space="0" w:color="auto"/>
            <w:bottom w:val="none" w:sz="0" w:space="0" w:color="auto"/>
            <w:right w:val="none" w:sz="0" w:space="0" w:color="auto"/>
          </w:divBdr>
        </w:div>
        <w:div w:id="859897958">
          <w:marLeft w:val="640"/>
          <w:marRight w:val="0"/>
          <w:marTop w:val="0"/>
          <w:marBottom w:val="0"/>
          <w:divBdr>
            <w:top w:val="none" w:sz="0" w:space="0" w:color="auto"/>
            <w:left w:val="none" w:sz="0" w:space="0" w:color="auto"/>
            <w:bottom w:val="none" w:sz="0" w:space="0" w:color="auto"/>
            <w:right w:val="none" w:sz="0" w:space="0" w:color="auto"/>
          </w:divBdr>
        </w:div>
        <w:div w:id="1289817634">
          <w:marLeft w:val="640"/>
          <w:marRight w:val="0"/>
          <w:marTop w:val="0"/>
          <w:marBottom w:val="0"/>
          <w:divBdr>
            <w:top w:val="none" w:sz="0" w:space="0" w:color="auto"/>
            <w:left w:val="none" w:sz="0" w:space="0" w:color="auto"/>
            <w:bottom w:val="none" w:sz="0" w:space="0" w:color="auto"/>
            <w:right w:val="none" w:sz="0" w:space="0" w:color="auto"/>
          </w:divBdr>
        </w:div>
        <w:div w:id="971400093">
          <w:marLeft w:val="640"/>
          <w:marRight w:val="0"/>
          <w:marTop w:val="0"/>
          <w:marBottom w:val="0"/>
          <w:divBdr>
            <w:top w:val="none" w:sz="0" w:space="0" w:color="auto"/>
            <w:left w:val="none" w:sz="0" w:space="0" w:color="auto"/>
            <w:bottom w:val="none" w:sz="0" w:space="0" w:color="auto"/>
            <w:right w:val="none" w:sz="0" w:space="0" w:color="auto"/>
          </w:divBdr>
        </w:div>
        <w:div w:id="551616821">
          <w:marLeft w:val="640"/>
          <w:marRight w:val="0"/>
          <w:marTop w:val="0"/>
          <w:marBottom w:val="0"/>
          <w:divBdr>
            <w:top w:val="none" w:sz="0" w:space="0" w:color="auto"/>
            <w:left w:val="none" w:sz="0" w:space="0" w:color="auto"/>
            <w:bottom w:val="none" w:sz="0" w:space="0" w:color="auto"/>
            <w:right w:val="none" w:sz="0" w:space="0" w:color="auto"/>
          </w:divBdr>
        </w:div>
        <w:div w:id="1591936529">
          <w:marLeft w:val="640"/>
          <w:marRight w:val="0"/>
          <w:marTop w:val="0"/>
          <w:marBottom w:val="0"/>
          <w:divBdr>
            <w:top w:val="none" w:sz="0" w:space="0" w:color="auto"/>
            <w:left w:val="none" w:sz="0" w:space="0" w:color="auto"/>
            <w:bottom w:val="none" w:sz="0" w:space="0" w:color="auto"/>
            <w:right w:val="none" w:sz="0" w:space="0" w:color="auto"/>
          </w:divBdr>
        </w:div>
        <w:div w:id="1309627216">
          <w:marLeft w:val="640"/>
          <w:marRight w:val="0"/>
          <w:marTop w:val="0"/>
          <w:marBottom w:val="0"/>
          <w:divBdr>
            <w:top w:val="none" w:sz="0" w:space="0" w:color="auto"/>
            <w:left w:val="none" w:sz="0" w:space="0" w:color="auto"/>
            <w:bottom w:val="none" w:sz="0" w:space="0" w:color="auto"/>
            <w:right w:val="none" w:sz="0" w:space="0" w:color="auto"/>
          </w:divBdr>
        </w:div>
        <w:div w:id="896670658">
          <w:marLeft w:val="640"/>
          <w:marRight w:val="0"/>
          <w:marTop w:val="0"/>
          <w:marBottom w:val="0"/>
          <w:divBdr>
            <w:top w:val="none" w:sz="0" w:space="0" w:color="auto"/>
            <w:left w:val="none" w:sz="0" w:space="0" w:color="auto"/>
            <w:bottom w:val="none" w:sz="0" w:space="0" w:color="auto"/>
            <w:right w:val="none" w:sz="0" w:space="0" w:color="auto"/>
          </w:divBdr>
        </w:div>
        <w:div w:id="1959486397">
          <w:marLeft w:val="640"/>
          <w:marRight w:val="0"/>
          <w:marTop w:val="0"/>
          <w:marBottom w:val="0"/>
          <w:divBdr>
            <w:top w:val="none" w:sz="0" w:space="0" w:color="auto"/>
            <w:left w:val="none" w:sz="0" w:space="0" w:color="auto"/>
            <w:bottom w:val="none" w:sz="0" w:space="0" w:color="auto"/>
            <w:right w:val="none" w:sz="0" w:space="0" w:color="auto"/>
          </w:divBdr>
        </w:div>
        <w:div w:id="2025357210">
          <w:marLeft w:val="640"/>
          <w:marRight w:val="0"/>
          <w:marTop w:val="0"/>
          <w:marBottom w:val="0"/>
          <w:divBdr>
            <w:top w:val="none" w:sz="0" w:space="0" w:color="auto"/>
            <w:left w:val="none" w:sz="0" w:space="0" w:color="auto"/>
            <w:bottom w:val="none" w:sz="0" w:space="0" w:color="auto"/>
            <w:right w:val="none" w:sz="0" w:space="0" w:color="auto"/>
          </w:divBdr>
        </w:div>
        <w:div w:id="1998914940">
          <w:marLeft w:val="640"/>
          <w:marRight w:val="0"/>
          <w:marTop w:val="0"/>
          <w:marBottom w:val="0"/>
          <w:divBdr>
            <w:top w:val="none" w:sz="0" w:space="0" w:color="auto"/>
            <w:left w:val="none" w:sz="0" w:space="0" w:color="auto"/>
            <w:bottom w:val="none" w:sz="0" w:space="0" w:color="auto"/>
            <w:right w:val="none" w:sz="0" w:space="0" w:color="auto"/>
          </w:divBdr>
        </w:div>
        <w:div w:id="2023237462">
          <w:marLeft w:val="640"/>
          <w:marRight w:val="0"/>
          <w:marTop w:val="0"/>
          <w:marBottom w:val="0"/>
          <w:divBdr>
            <w:top w:val="none" w:sz="0" w:space="0" w:color="auto"/>
            <w:left w:val="none" w:sz="0" w:space="0" w:color="auto"/>
            <w:bottom w:val="none" w:sz="0" w:space="0" w:color="auto"/>
            <w:right w:val="none" w:sz="0" w:space="0" w:color="auto"/>
          </w:divBdr>
        </w:div>
        <w:div w:id="742341046">
          <w:marLeft w:val="640"/>
          <w:marRight w:val="0"/>
          <w:marTop w:val="0"/>
          <w:marBottom w:val="0"/>
          <w:divBdr>
            <w:top w:val="none" w:sz="0" w:space="0" w:color="auto"/>
            <w:left w:val="none" w:sz="0" w:space="0" w:color="auto"/>
            <w:bottom w:val="none" w:sz="0" w:space="0" w:color="auto"/>
            <w:right w:val="none" w:sz="0" w:space="0" w:color="auto"/>
          </w:divBdr>
        </w:div>
        <w:div w:id="385421959">
          <w:marLeft w:val="640"/>
          <w:marRight w:val="0"/>
          <w:marTop w:val="0"/>
          <w:marBottom w:val="0"/>
          <w:divBdr>
            <w:top w:val="none" w:sz="0" w:space="0" w:color="auto"/>
            <w:left w:val="none" w:sz="0" w:space="0" w:color="auto"/>
            <w:bottom w:val="none" w:sz="0" w:space="0" w:color="auto"/>
            <w:right w:val="none" w:sz="0" w:space="0" w:color="auto"/>
          </w:divBdr>
        </w:div>
        <w:div w:id="1266184701">
          <w:marLeft w:val="640"/>
          <w:marRight w:val="0"/>
          <w:marTop w:val="0"/>
          <w:marBottom w:val="0"/>
          <w:divBdr>
            <w:top w:val="none" w:sz="0" w:space="0" w:color="auto"/>
            <w:left w:val="none" w:sz="0" w:space="0" w:color="auto"/>
            <w:bottom w:val="none" w:sz="0" w:space="0" w:color="auto"/>
            <w:right w:val="none" w:sz="0" w:space="0" w:color="auto"/>
          </w:divBdr>
        </w:div>
        <w:div w:id="682896257">
          <w:marLeft w:val="640"/>
          <w:marRight w:val="0"/>
          <w:marTop w:val="0"/>
          <w:marBottom w:val="0"/>
          <w:divBdr>
            <w:top w:val="none" w:sz="0" w:space="0" w:color="auto"/>
            <w:left w:val="none" w:sz="0" w:space="0" w:color="auto"/>
            <w:bottom w:val="none" w:sz="0" w:space="0" w:color="auto"/>
            <w:right w:val="none" w:sz="0" w:space="0" w:color="auto"/>
          </w:divBdr>
        </w:div>
        <w:div w:id="212082394">
          <w:marLeft w:val="640"/>
          <w:marRight w:val="0"/>
          <w:marTop w:val="0"/>
          <w:marBottom w:val="0"/>
          <w:divBdr>
            <w:top w:val="none" w:sz="0" w:space="0" w:color="auto"/>
            <w:left w:val="none" w:sz="0" w:space="0" w:color="auto"/>
            <w:bottom w:val="none" w:sz="0" w:space="0" w:color="auto"/>
            <w:right w:val="none" w:sz="0" w:space="0" w:color="auto"/>
          </w:divBdr>
        </w:div>
        <w:div w:id="811366634">
          <w:marLeft w:val="640"/>
          <w:marRight w:val="0"/>
          <w:marTop w:val="0"/>
          <w:marBottom w:val="0"/>
          <w:divBdr>
            <w:top w:val="none" w:sz="0" w:space="0" w:color="auto"/>
            <w:left w:val="none" w:sz="0" w:space="0" w:color="auto"/>
            <w:bottom w:val="none" w:sz="0" w:space="0" w:color="auto"/>
            <w:right w:val="none" w:sz="0" w:space="0" w:color="auto"/>
          </w:divBdr>
        </w:div>
        <w:div w:id="1222405693">
          <w:marLeft w:val="640"/>
          <w:marRight w:val="0"/>
          <w:marTop w:val="0"/>
          <w:marBottom w:val="0"/>
          <w:divBdr>
            <w:top w:val="none" w:sz="0" w:space="0" w:color="auto"/>
            <w:left w:val="none" w:sz="0" w:space="0" w:color="auto"/>
            <w:bottom w:val="none" w:sz="0" w:space="0" w:color="auto"/>
            <w:right w:val="none" w:sz="0" w:space="0" w:color="auto"/>
          </w:divBdr>
        </w:div>
        <w:div w:id="1171413544">
          <w:marLeft w:val="640"/>
          <w:marRight w:val="0"/>
          <w:marTop w:val="0"/>
          <w:marBottom w:val="0"/>
          <w:divBdr>
            <w:top w:val="none" w:sz="0" w:space="0" w:color="auto"/>
            <w:left w:val="none" w:sz="0" w:space="0" w:color="auto"/>
            <w:bottom w:val="none" w:sz="0" w:space="0" w:color="auto"/>
            <w:right w:val="none" w:sz="0" w:space="0" w:color="auto"/>
          </w:divBdr>
        </w:div>
        <w:div w:id="1515875503">
          <w:marLeft w:val="640"/>
          <w:marRight w:val="0"/>
          <w:marTop w:val="0"/>
          <w:marBottom w:val="0"/>
          <w:divBdr>
            <w:top w:val="none" w:sz="0" w:space="0" w:color="auto"/>
            <w:left w:val="none" w:sz="0" w:space="0" w:color="auto"/>
            <w:bottom w:val="none" w:sz="0" w:space="0" w:color="auto"/>
            <w:right w:val="none" w:sz="0" w:space="0" w:color="auto"/>
          </w:divBdr>
        </w:div>
        <w:div w:id="715009188">
          <w:marLeft w:val="640"/>
          <w:marRight w:val="0"/>
          <w:marTop w:val="0"/>
          <w:marBottom w:val="0"/>
          <w:divBdr>
            <w:top w:val="none" w:sz="0" w:space="0" w:color="auto"/>
            <w:left w:val="none" w:sz="0" w:space="0" w:color="auto"/>
            <w:bottom w:val="none" w:sz="0" w:space="0" w:color="auto"/>
            <w:right w:val="none" w:sz="0" w:space="0" w:color="auto"/>
          </w:divBdr>
        </w:div>
        <w:div w:id="507140551">
          <w:marLeft w:val="640"/>
          <w:marRight w:val="0"/>
          <w:marTop w:val="0"/>
          <w:marBottom w:val="0"/>
          <w:divBdr>
            <w:top w:val="none" w:sz="0" w:space="0" w:color="auto"/>
            <w:left w:val="none" w:sz="0" w:space="0" w:color="auto"/>
            <w:bottom w:val="none" w:sz="0" w:space="0" w:color="auto"/>
            <w:right w:val="none" w:sz="0" w:space="0" w:color="auto"/>
          </w:divBdr>
        </w:div>
        <w:div w:id="1105878840">
          <w:marLeft w:val="640"/>
          <w:marRight w:val="0"/>
          <w:marTop w:val="0"/>
          <w:marBottom w:val="0"/>
          <w:divBdr>
            <w:top w:val="none" w:sz="0" w:space="0" w:color="auto"/>
            <w:left w:val="none" w:sz="0" w:space="0" w:color="auto"/>
            <w:bottom w:val="none" w:sz="0" w:space="0" w:color="auto"/>
            <w:right w:val="none" w:sz="0" w:space="0" w:color="auto"/>
          </w:divBdr>
        </w:div>
        <w:div w:id="265620016">
          <w:marLeft w:val="640"/>
          <w:marRight w:val="0"/>
          <w:marTop w:val="0"/>
          <w:marBottom w:val="0"/>
          <w:divBdr>
            <w:top w:val="none" w:sz="0" w:space="0" w:color="auto"/>
            <w:left w:val="none" w:sz="0" w:space="0" w:color="auto"/>
            <w:bottom w:val="none" w:sz="0" w:space="0" w:color="auto"/>
            <w:right w:val="none" w:sz="0" w:space="0" w:color="auto"/>
          </w:divBdr>
        </w:div>
        <w:div w:id="1892232396">
          <w:marLeft w:val="640"/>
          <w:marRight w:val="0"/>
          <w:marTop w:val="0"/>
          <w:marBottom w:val="0"/>
          <w:divBdr>
            <w:top w:val="none" w:sz="0" w:space="0" w:color="auto"/>
            <w:left w:val="none" w:sz="0" w:space="0" w:color="auto"/>
            <w:bottom w:val="none" w:sz="0" w:space="0" w:color="auto"/>
            <w:right w:val="none" w:sz="0" w:space="0" w:color="auto"/>
          </w:divBdr>
        </w:div>
        <w:div w:id="755245110">
          <w:marLeft w:val="640"/>
          <w:marRight w:val="0"/>
          <w:marTop w:val="0"/>
          <w:marBottom w:val="0"/>
          <w:divBdr>
            <w:top w:val="none" w:sz="0" w:space="0" w:color="auto"/>
            <w:left w:val="none" w:sz="0" w:space="0" w:color="auto"/>
            <w:bottom w:val="none" w:sz="0" w:space="0" w:color="auto"/>
            <w:right w:val="none" w:sz="0" w:space="0" w:color="auto"/>
          </w:divBdr>
        </w:div>
        <w:div w:id="1524513543">
          <w:marLeft w:val="640"/>
          <w:marRight w:val="0"/>
          <w:marTop w:val="0"/>
          <w:marBottom w:val="0"/>
          <w:divBdr>
            <w:top w:val="none" w:sz="0" w:space="0" w:color="auto"/>
            <w:left w:val="none" w:sz="0" w:space="0" w:color="auto"/>
            <w:bottom w:val="none" w:sz="0" w:space="0" w:color="auto"/>
            <w:right w:val="none" w:sz="0" w:space="0" w:color="auto"/>
          </w:divBdr>
        </w:div>
        <w:div w:id="146942918">
          <w:marLeft w:val="640"/>
          <w:marRight w:val="0"/>
          <w:marTop w:val="0"/>
          <w:marBottom w:val="0"/>
          <w:divBdr>
            <w:top w:val="none" w:sz="0" w:space="0" w:color="auto"/>
            <w:left w:val="none" w:sz="0" w:space="0" w:color="auto"/>
            <w:bottom w:val="none" w:sz="0" w:space="0" w:color="auto"/>
            <w:right w:val="none" w:sz="0" w:space="0" w:color="auto"/>
          </w:divBdr>
        </w:div>
        <w:div w:id="1445417983">
          <w:marLeft w:val="640"/>
          <w:marRight w:val="0"/>
          <w:marTop w:val="0"/>
          <w:marBottom w:val="0"/>
          <w:divBdr>
            <w:top w:val="none" w:sz="0" w:space="0" w:color="auto"/>
            <w:left w:val="none" w:sz="0" w:space="0" w:color="auto"/>
            <w:bottom w:val="none" w:sz="0" w:space="0" w:color="auto"/>
            <w:right w:val="none" w:sz="0" w:space="0" w:color="auto"/>
          </w:divBdr>
        </w:div>
        <w:div w:id="2044792983">
          <w:marLeft w:val="640"/>
          <w:marRight w:val="0"/>
          <w:marTop w:val="0"/>
          <w:marBottom w:val="0"/>
          <w:divBdr>
            <w:top w:val="none" w:sz="0" w:space="0" w:color="auto"/>
            <w:left w:val="none" w:sz="0" w:space="0" w:color="auto"/>
            <w:bottom w:val="none" w:sz="0" w:space="0" w:color="auto"/>
            <w:right w:val="none" w:sz="0" w:space="0" w:color="auto"/>
          </w:divBdr>
        </w:div>
        <w:div w:id="141125212">
          <w:marLeft w:val="640"/>
          <w:marRight w:val="0"/>
          <w:marTop w:val="0"/>
          <w:marBottom w:val="0"/>
          <w:divBdr>
            <w:top w:val="none" w:sz="0" w:space="0" w:color="auto"/>
            <w:left w:val="none" w:sz="0" w:space="0" w:color="auto"/>
            <w:bottom w:val="none" w:sz="0" w:space="0" w:color="auto"/>
            <w:right w:val="none" w:sz="0" w:space="0" w:color="auto"/>
          </w:divBdr>
        </w:div>
        <w:div w:id="1995528219">
          <w:marLeft w:val="640"/>
          <w:marRight w:val="0"/>
          <w:marTop w:val="0"/>
          <w:marBottom w:val="0"/>
          <w:divBdr>
            <w:top w:val="none" w:sz="0" w:space="0" w:color="auto"/>
            <w:left w:val="none" w:sz="0" w:space="0" w:color="auto"/>
            <w:bottom w:val="none" w:sz="0" w:space="0" w:color="auto"/>
            <w:right w:val="none" w:sz="0" w:space="0" w:color="auto"/>
          </w:divBdr>
        </w:div>
        <w:div w:id="760445964">
          <w:marLeft w:val="640"/>
          <w:marRight w:val="0"/>
          <w:marTop w:val="0"/>
          <w:marBottom w:val="0"/>
          <w:divBdr>
            <w:top w:val="none" w:sz="0" w:space="0" w:color="auto"/>
            <w:left w:val="none" w:sz="0" w:space="0" w:color="auto"/>
            <w:bottom w:val="none" w:sz="0" w:space="0" w:color="auto"/>
            <w:right w:val="none" w:sz="0" w:space="0" w:color="auto"/>
          </w:divBdr>
        </w:div>
        <w:div w:id="2051685290">
          <w:marLeft w:val="640"/>
          <w:marRight w:val="0"/>
          <w:marTop w:val="0"/>
          <w:marBottom w:val="0"/>
          <w:divBdr>
            <w:top w:val="none" w:sz="0" w:space="0" w:color="auto"/>
            <w:left w:val="none" w:sz="0" w:space="0" w:color="auto"/>
            <w:bottom w:val="none" w:sz="0" w:space="0" w:color="auto"/>
            <w:right w:val="none" w:sz="0" w:space="0" w:color="auto"/>
          </w:divBdr>
        </w:div>
        <w:div w:id="307170422">
          <w:marLeft w:val="640"/>
          <w:marRight w:val="0"/>
          <w:marTop w:val="0"/>
          <w:marBottom w:val="0"/>
          <w:divBdr>
            <w:top w:val="none" w:sz="0" w:space="0" w:color="auto"/>
            <w:left w:val="none" w:sz="0" w:space="0" w:color="auto"/>
            <w:bottom w:val="none" w:sz="0" w:space="0" w:color="auto"/>
            <w:right w:val="none" w:sz="0" w:space="0" w:color="auto"/>
          </w:divBdr>
        </w:div>
        <w:div w:id="453641052">
          <w:marLeft w:val="640"/>
          <w:marRight w:val="0"/>
          <w:marTop w:val="0"/>
          <w:marBottom w:val="0"/>
          <w:divBdr>
            <w:top w:val="none" w:sz="0" w:space="0" w:color="auto"/>
            <w:left w:val="none" w:sz="0" w:space="0" w:color="auto"/>
            <w:bottom w:val="none" w:sz="0" w:space="0" w:color="auto"/>
            <w:right w:val="none" w:sz="0" w:space="0" w:color="auto"/>
          </w:divBdr>
        </w:div>
        <w:div w:id="1977947246">
          <w:marLeft w:val="640"/>
          <w:marRight w:val="0"/>
          <w:marTop w:val="0"/>
          <w:marBottom w:val="0"/>
          <w:divBdr>
            <w:top w:val="none" w:sz="0" w:space="0" w:color="auto"/>
            <w:left w:val="none" w:sz="0" w:space="0" w:color="auto"/>
            <w:bottom w:val="none" w:sz="0" w:space="0" w:color="auto"/>
            <w:right w:val="none" w:sz="0" w:space="0" w:color="auto"/>
          </w:divBdr>
        </w:div>
        <w:div w:id="1411737681">
          <w:marLeft w:val="640"/>
          <w:marRight w:val="0"/>
          <w:marTop w:val="0"/>
          <w:marBottom w:val="0"/>
          <w:divBdr>
            <w:top w:val="none" w:sz="0" w:space="0" w:color="auto"/>
            <w:left w:val="none" w:sz="0" w:space="0" w:color="auto"/>
            <w:bottom w:val="none" w:sz="0" w:space="0" w:color="auto"/>
            <w:right w:val="none" w:sz="0" w:space="0" w:color="auto"/>
          </w:divBdr>
        </w:div>
        <w:div w:id="193005861">
          <w:marLeft w:val="640"/>
          <w:marRight w:val="0"/>
          <w:marTop w:val="0"/>
          <w:marBottom w:val="0"/>
          <w:divBdr>
            <w:top w:val="none" w:sz="0" w:space="0" w:color="auto"/>
            <w:left w:val="none" w:sz="0" w:space="0" w:color="auto"/>
            <w:bottom w:val="none" w:sz="0" w:space="0" w:color="auto"/>
            <w:right w:val="none" w:sz="0" w:space="0" w:color="auto"/>
          </w:divBdr>
        </w:div>
        <w:div w:id="1691909283">
          <w:marLeft w:val="640"/>
          <w:marRight w:val="0"/>
          <w:marTop w:val="0"/>
          <w:marBottom w:val="0"/>
          <w:divBdr>
            <w:top w:val="none" w:sz="0" w:space="0" w:color="auto"/>
            <w:left w:val="none" w:sz="0" w:space="0" w:color="auto"/>
            <w:bottom w:val="none" w:sz="0" w:space="0" w:color="auto"/>
            <w:right w:val="none" w:sz="0" w:space="0" w:color="auto"/>
          </w:divBdr>
        </w:div>
        <w:div w:id="749929544">
          <w:marLeft w:val="640"/>
          <w:marRight w:val="0"/>
          <w:marTop w:val="0"/>
          <w:marBottom w:val="0"/>
          <w:divBdr>
            <w:top w:val="none" w:sz="0" w:space="0" w:color="auto"/>
            <w:left w:val="none" w:sz="0" w:space="0" w:color="auto"/>
            <w:bottom w:val="none" w:sz="0" w:space="0" w:color="auto"/>
            <w:right w:val="none" w:sz="0" w:space="0" w:color="auto"/>
          </w:divBdr>
        </w:div>
        <w:div w:id="1228612064">
          <w:marLeft w:val="640"/>
          <w:marRight w:val="0"/>
          <w:marTop w:val="0"/>
          <w:marBottom w:val="0"/>
          <w:divBdr>
            <w:top w:val="none" w:sz="0" w:space="0" w:color="auto"/>
            <w:left w:val="none" w:sz="0" w:space="0" w:color="auto"/>
            <w:bottom w:val="none" w:sz="0" w:space="0" w:color="auto"/>
            <w:right w:val="none" w:sz="0" w:space="0" w:color="auto"/>
          </w:divBdr>
        </w:div>
        <w:div w:id="309868894">
          <w:marLeft w:val="640"/>
          <w:marRight w:val="0"/>
          <w:marTop w:val="0"/>
          <w:marBottom w:val="0"/>
          <w:divBdr>
            <w:top w:val="none" w:sz="0" w:space="0" w:color="auto"/>
            <w:left w:val="none" w:sz="0" w:space="0" w:color="auto"/>
            <w:bottom w:val="none" w:sz="0" w:space="0" w:color="auto"/>
            <w:right w:val="none" w:sz="0" w:space="0" w:color="auto"/>
          </w:divBdr>
        </w:div>
        <w:div w:id="1907645384">
          <w:marLeft w:val="640"/>
          <w:marRight w:val="0"/>
          <w:marTop w:val="0"/>
          <w:marBottom w:val="0"/>
          <w:divBdr>
            <w:top w:val="none" w:sz="0" w:space="0" w:color="auto"/>
            <w:left w:val="none" w:sz="0" w:space="0" w:color="auto"/>
            <w:bottom w:val="none" w:sz="0" w:space="0" w:color="auto"/>
            <w:right w:val="none" w:sz="0" w:space="0" w:color="auto"/>
          </w:divBdr>
        </w:div>
        <w:div w:id="457997296">
          <w:marLeft w:val="640"/>
          <w:marRight w:val="0"/>
          <w:marTop w:val="0"/>
          <w:marBottom w:val="0"/>
          <w:divBdr>
            <w:top w:val="none" w:sz="0" w:space="0" w:color="auto"/>
            <w:left w:val="none" w:sz="0" w:space="0" w:color="auto"/>
            <w:bottom w:val="none" w:sz="0" w:space="0" w:color="auto"/>
            <w:right w:val="none" w:sz="0" w:space="0" w:color="auto"/>
          </w:divBdr>
        </w:div>
        <w:div w:id="1251431820">
          <w:marLeft w:val="640"/>
          <w:marRight w:val="0"/>
          <w:marTop w:val="0"/>
          <w:marBottom w:val="0"/>
          <w:divBdr>
            <w:top w:val="none" w:sz="0" w:space="0" w:color="auto"/>
            <w:left w:val="none" w:sz="0" w:space="0" w:color="auto"/>
            <w:bottom w:val="none" w:sz="0" w:space="0" w:color="auto"/>
            <w:right w:val="none" w:sz="0" w:space="0" w:color="auto"/>
          </w:divBdr>
        </w:div>
        <w:div w:id="57946076">
          <w:marLeft w:val="640"/>
          <w:marRight w:val="0"/>
          <w:marTop w:val="0"/>
          <w:marBottom w:val="0"/>
          <w:divBdr>
            <w:top w:val="none" w:sz="0" w:space="0" w:color="auto"/>
            <w:left w:val="none" w:sz="0" w:space="0" w:color="auto"/>
            <w:bottom w:val="none" w:sz="0" w:space="0" w:color="auto"/>
            <w:right w:val="none" w:sz="0" w:space="0" w:color="auto"/>
          </w:divBdr>
        </w:div>
        <w:div w:id="361710088">
          <w:marLeft w:val="640"/>
          <w:marRight w:val="0"/>
          <w:marTop w:val="0"/>
          <w:marBottom w:val="0"/>
          <w:divBdr>
            <w:top w:val="none" w:sz="0" w:space="0" w:color="auto"/>
            <w:left w:val="none" w:sz="0" w:space="0" w:color="auto"/>
            <w:bottom w:val="none" w:sz="0" w:space="0" w:color="auto"/>
            <w:right w:val="none" w:sz="0" w:space="0" w:color="auto"/>
          </w:divBdr>
        </w:div>
        <w:div w:id="1393191326">
          <w:marLeft w:val="640"/>
          <w:marRight w:val="0"/>
          <w:marTop w:val="0"/>
          <w:marBottom w:val="0"/>
          <w:divBdr>
            <w:top w:val="none" w:sz="0" w:space="0" w:color="auto"/>
            <w:left w:val="none" w:sz="0" w:space="0" w:color="auto"/>
            <w:bottom w:val="none" w:sz="0" w:space="0" w:color="auto"/>
            <w:right w:val="none" w:sz="0" w:space="0" w:color="auto"/>
          </w:divBdr>
        </w:div>
        <w:div w:id="1863518148">
          <w:marLeft w:val="640"/>
          <w:marRight w:val="0"/>
          <w:marTop w:val="0"/>
          <w:marBottom w:val="0"/>
          <w:divBdr>
            <w:top w:val="none" w:sz="0" w:space="0" w:color="auto"/>
            <w:left w:val="none" w:sz="0" w:space="0" w:color="auto"/>
            <w:bottom w:val="none" w:sz="0" w:space="0" w:color="auto"/>
            <w:right w:val="none" w:sz="0" w:space="0" w:color="auto"/>
          </w:divBdr>
        </w:div>
        <w:div w:id="1790195403">
          <w:marLeft w:val="640"/>
          <w:marRight w:val="0"/>
          <w:marTop w:val="0"/>
          <w:marBottom w:val="0"/>
          <w:divBdr>
            <w:top w:val="none" w:sz="0" w:space="0" w:color="auto"/>
            <w:left w:val="none" w:sz="0" w:space="0" w:color="auto"/>
            <w:bottom w:val="none" w:sz="0" w:space="0" w:color="auto"/>
            <w:right w:val="none" w:sz="0" w:space="0" w:color="auto"/>
          </w:divBdr>
        </w:div>
        <w:div w:id="615719099">
          <w:marLeft w:val="640"/>
          <w:marRight w:val="0"/>
          <w:marTop w:val="0"/>
          <w:marBottom w:val="0"/>
          <w:divBdr>
            <w:top w:val="none" w:sz="0" w:space="0" w:color="auto"/>
            <w:left w:val="none" w:sz="0" w:space="0" w:color="auto"/>
            <w:bottom w:val="none" w:sz="0" w:space="0" w:color="auto"/>
            <w:right w:val="none" w:sz="0" w:space="0" w:color="auto"/>
          </w:divBdr>
        </w:div>
        <w:div w:id="693649404">
          <w:marLeft w:val="640"/>
          <w:marRight w:val="0"/>
          <w:marTop w:val="0"/>
          <w:marBottom w:val="0"/>
          <w:divBdr>
            <w:top w:val="none" w:sz="0" w:space="0" w:color="auto"/>
            <w:left w:val="none" w:sz="0" w:space="0" w:color="auto"/>
            <w:bottom w:val="none" w:sz="0" w:space="0" w:color="auto"/>
            <w:right w:val="none" w:sz="0" w:space="0" w:color="auto"/>
          </w:divBdr>
        </w:div>
        <w:div w:id="1337462604">
          <w:marLeft w:val="640"/>
          <w:marRight w:val="0"/>
          <w:marTop w:val="0"/>
          <w:marBottom w:val="0"/>
          <w:divBdr>
            <w:top w:val="none" w:sz="0" w:space="0" w:color="auto"/>
            <w:left w:val="none" w:sz="0" w:space="0" w:color="auto"/>
            <w:bottom w:val="none" w:sz="0" w:space="0" w:color="auto"/>
            <w:right w:val="none" w:sz="0" w:space="0" w:color="auto"/>
          </w:divBdr>
        </w:div>
        <w:div w:id="1618639246">
          <w:marLeft w:val="640"/>
          <w:marRight w:val="0"/>
          <w:marTop w:val="0"/>
          <w:marBottom w:val="0"/>
          <w:divBdr>
            <w:top w:val="none" w:sz="0" w:space="0" w:color="auto"/>
            <w:left w:val="none" w:sz="0" w:space="0" w:color="auto"/>
            <w:bottom w:val="none" w:sz="0" w:space="0" w:color="auto"/>
            <w:right w:val="none" w:sz="0" w:space="0" w:color="auto"/>
          </w:divBdr>
        </w:div>
        <w:div w:id="1520775192">
          <w:marLeft w:val="640"/>
          <w:marRight w:val="0"/>
          <w:marTop w:val="0"/>
          <w:marBottom w:val="0"/>
          <w:divBdr>
            <w:top w:val="none" w:sz="0" w:space="0" w:color="auto"/>
            <w:left w:val="none" w:sz="0" w:space="0" w:color="auto"/>
            <w:bottom w:val="none" w:sz="0" w:space="0" w:color="auto"/>
            <w:right w:val="none" w:sz="0" w:space="0" w:color="auto"/>
          </w:divBdr>
        </w:div>
        <w:div w:id="437678348">
          <w:marLeft w:val="640"/>
          <w:marRight w:val="0"/>
          <w:marTop w:val="0"/>
          <w:marBottom w:val="0"/>
          <w:divBdr>
            <w:top w:val="none" w:sz="0" w:space="0" w:color="auto"/>
            <w:left w:val="none" w:sz="0" w:space="0" w:color="auto"/>
            <w:bottom w:val="none" w:sz="0" w:space="0" w:color="auto"/>
            <w:right w:val="none" w:sz="0" w:space="0" w:color="auto"/>
          </w:divBdr>
        </w:div>
        <w:div w:id="63114906">
          <w:marLeft w:val="640"/>
          <w:marRight w:val="0"/>
          <w:marTop w:val="0"/>
          <w:marBottom w:val="0"/>
          <w:divBdr>
            <w:top w:val="none" w:sz="0" w:space="0" w:color="auto"/>
            <w:left w:val="none" w:sz="0" w:space="0" w:color="auto"/>
            <w:bottom w:val="none" w:sz="0" w:space="0" w:color="auto"/>
            <w:right w:val="none" w:sz="0" w:space="0" w:color="auto"/>
          </w:divBdr>
        </w:div>
        <w:div w:id="977107301">
          <w:marLeft w:val="640"/>
          <w:marRight w:val="0"/>
          <w:marTop w:val="0"/>
          <w:marBottom w:val="0"/>
          <w:divBdr>
            <w:top w:val="none" w:sz="0" w:space="0" w:color="auto"/>
            <w:left w:val="none" w:sz="0" w:space="0" w:color="auto"/>
            <w:bottom w:val="none" w:sz="0" w:space="0" w:color="auto"/>
            <w:right w:val="none" w:sz="0" w:space="0" w:color="auto"/>
          </w:divBdr>
        </w:div>
        <w:div w:id="1379629848">
          <w:marLeft w:val="640"/>
          <w:marRight w:val="0"/>
          <w:marTop w:val="0"/>
          <w:marBottom w:val="0"/>
          <w:divBdr>
            <w:top w:val="none" w:sz="0" w:space="0" w:color="auto"/>
            <w:left w:val="none" w:sz="0" w:space="0" w:color="auto"/>
            <w:bottom w:val="none" w:sz="0" w:space="0" w:color="auto"/>
            <w:right w:val="none" w:sz="0" w:space="0" w:color="auto"/>
          </w:divBdr>
        </w:div>
        <w:div w:id="103423634">
          <w:marLeft w:val="640"/>
          <w:marRight w:val="0"/>
          <w:marTop w:val="0"/>
          <w:marBottom w:val="0"/>
          <w:divBdr>
            <w:top w:val="none" w:sz="0" w:space="0" w:color="auto"/>
            <w:left w:val="none" w:sz="0" w:space="0" w:color="auto"/>
            <w:bottom w:val="none" w:sz="0" w:space="0" w:color="auto"/>
            <w:right w:val="none" w:sz="0" w:space="0" w:color="auto"/>
          </w:divBdr>
        </w:div>
        <w:div w:id="1666977759">
          <w:marLeft w:val="640"/>
          <w:marRight w:val="0"/>
          <w:marTop w:val="0"/>
          <w:marBottom w:val="0"/>
          <w:divBdr>
            <w:top w:val="none" w:sz="0" w:space="0" w:color="auto"/>
            <w:left w:val="none" w:sz="0" w:space="0" w:color="auto"/>
            <w:bottom w:val="none" w:sz="0" w:space="0" w:color="auto"/>
            <w:right w:val="none" w:sz="0" w:space="0" w:color="auto"/>
          </w:divBdr>
        </w:div>
        <w:div w:id="1987271268">
          <w:marLeft w:val="640"/>
          <w:marRight w:val="0"/>
          <w:marTop w:val="0"/>
          <w:marBottom w:val="0"/>
          <w:divBdr>
            <w:top w:val="none" w:sz="0" w:space="0" w:color="auto"/>
            <w:left w:val="none" w:sz="0" w:space="0" w:color="auto"/>
            <w:bottom w:val="none" w:sz="0" w:space="0" w:color="auto"/>
            <w:right w:val="none" w:sz="0" w:space="0" w:color="auto"/>
          </w:divBdr>
        </w:div>
        <w:div w:id="1223830491">
          <w:marLeft w:val="640"/>
          <w:marRight w:val="0"/>
          <w:marTop w:val="0"/>
          <w:marBottom w:val="0"/>
          <w:divBdr>
            <w:top w:val="none" w:sz="0" w:space="0" w:color="auto"/>
            <w:left w:val="none" w:sz="0" w:space="0" w:color="auto"/>
            <w:bottom w:val="none" w:sz="0" w:space="0" w:color="auto"/>
            <w:right w:val="none" w:sz="0" w:space="0" w:color="auto"/>
          </w:divBdr>
        </w:div>
        <w:div w:id="2045253342">
          <w:marLeft w:val="640"/>
          <w:marRight w:val="0"/>
          <w:marTop w:val="0"/>
          <w:marBottom w:val="0"/>
          <w:divBdr>
            <w:top w:val="none" w:sz="0" w:space="0" w:color="auto"/>
            <w:left w:val="none" w:sz="0" w:space="0" w:color="auto"/>
            <w:bottom w:val="none" w:sz="0" w:space="0" w:color="auto"/>
            <w:right w:val="none" w:sz="0" w:space="0" w:color="auto"/>
          </w:divBdr>
        </w:div>
        <w:div w:id="1301838660">
          <w:marLeft w:val="640"/>
          <w:marRight w:val="0"/>
          <w:marTop w:val="0"/>
          <w:marBottom w:val="0"/>
          <w:divBdr>
            <w:top w:val="none" w:sz="0" w:space="0" w:color="auto"/>
            <w:left w:val="none" w:sz="0" w:space="0" w:color="auto"/>
            <w:bottom w:val="none" w:sz="0" w:space="0" w:color="auto"/>
            <w:right w:val="none" w:sz="0" w:space="0" w:color="auto"/>
          </w:divBdr>
        </w:div>
        <w:div w:id="524633867">
          <w:marLeft w:val="640"/>
          <w:marRight w:val="0"/>
          <w:marTop w:val="0"/>
          <w:marBottom w:val="0"/>
          <w:divBdr>
            <w:top w:val="none" w:sz="0" w:space="0" w:color="auto"/>
            <w:left w:val="none" w:sz="0" w:space="0" w:color="auto"/>
            <w:bottom w:val="none" w:sz="0" w:space="0" w:color="auto"/>
            <w:right w:val="none" w:sz="0" w:space="0" w:color="auto"/>
          </w:divBdr>
        </w:div>
        <w:div w:id="493228818">
          <w:marLeft w:val="640"/>
          <w:marRight w:val="0"/>
          <w:marTop w:val="0"/>
          <w:marBottom w:val="0"/>
          <w:divBdr>
            <w:top w:val="none" w:sz="0" w:space="0" w:color="auto"/>
            <w:left w:val="none" w:sz="0" w:space="0" w:color="auto"/>
            <w:bottom w:val="none" w:sz="0" w:space="0" w:color="auto"/>
            <w:right w:val="none" w:sz="0" w:space="0" w:color="auto"/>
          </w:divBdr>
        </w:div>
        <w:div w:id="501706605">
          <w:marLeft w:val="640"/>
          <w:marRight w:val="0"/>
          <w:marTop w:val="0"/>
          <w:marBottom w:val="0"/>
          <w:divBdr>
            <w:top w:val="none" w:sz="0" w:space="0" w:color="auto"/>
            <w:left w:val="none" w:sz="0" w:space="0" w:color="auto"/>
            <w:bottom w:val="none" w:sz="0" w:space="0" w:color="auto"/>
            <w:right w:val="none" w:sz="0" w:space="0" w:color="auto"/>
          </w:divBdr>
        </w:div>
        <w:div w:id="1310938493">
          <w:marLeft w:val="640"/>
          <w:marRight w:val="0"/>
          <w:marTop w:val="0"/>
          <w:marBottom w:val="0"/>
          <w:divBdr>
            <w:top w:val="none" w:sz="0" w:space="0" w:color="auto"/>
            <w:left w:val="none" w:sz="0" w:space="0" w:color="auto"/>
            <w:bottom w:val="none" w:sz="0" w:space="0" w:color="auto"/>
            <w:right w:val="none" w:sz="0" w:space="0" w:color="auto"/>
          </w:divBdr>
        </w:div>
        <w:div w:id="1247880687">
          <w:marLeft w:val="640"/>
          <w:marRight w:val="0"/>
          <w:marTop w:val="0"/>
          <w:marBottom w:val="0"/>
          <w:divBdr>
            <w:top w:val="none" w:sz="0" w:space="0" w:color="auto"/>
            <w:left w:val="none" w:sz="0" w:space="0" w:color="auto"/>
            <w:bottom w:val="none" w:sz="0" w:space="0" w:color="auto"/>
            <w:right w:val="none" w:sz="0" w:space="0" w:color="auto"/>
          </w:divBdr>
        </w:div>
        <w:div w:id="1441533699">
          <w:marLeft w:val="640"/>
          <w:marRight w:val="0"/>
          <w:marTop w:val="0"/>
          <w:marBottom w:val="0"/>
          <w:divBdr>
            <w:top w:val="none" w:sz="0" w:space="0" w:color="auto"/>
            <w:left w:val="none" w:sz="0" w:space="0" w:color="auto"/>
            <w:bottom w:val="none" w:sz="0" w:space="0" w:color="auto"/>
            <w:right w:val="none" w:sz="0" w:space="0" w:color="auto"/>
          </w:divBdr>
        </w:div>
        <w:div w:id="2079555205">
          <w:marLeft w:val="640"/>
          <w:marRight w:val="0"/>
          <w:marTop w:val="0"/>
          <w:marBottom w:val="0"/>
          <w:divBdr>
            <w:top w:val="none" w:sz="0" w:space="0" w:color="auto"/>
            <w:left w:val="none" w:sz="0" w:space="0" w:color="auto"/>
            <w:bottom w:val="none" w:sz="0" w:space="0" w:color="auto"/>
            <w:right w:val="none" w:sz="0" w:space="0" w:color="auto"/>
          </w:divBdr>
        </w:div>
        <w:div w:id="1490906872">
          <w:marLeft w:val="640"/>
          <w:marRight w:val="0"/>
          <w:marTop w:val="0"/>
          <w:marBottom w:val="0"/>
          <w:divBdr>
            <w:top w:val="none" w:sz="0" w:space="0" w:color="auto"/>
            <w:left w:val="none" w:sz="0" w:space="0" w:color="auto"/>
            <w:bottom w:val="none" w:sz="0" w:space="0" w:color="auto"/>
            <w:right w:val="none" w:sz="0" w:space="0" w:color="auto"/>
          </w:divBdr>
        </w:div>
        <w:div w:id="1439907212">
          <w:marLeft w:val="640"/>
          <w:marRight w:val="0"/>
          <w:marTop w:val="0"/>
          <w:marBottom w:val="0"/>
          <w:divBdr>
            <w:top w:val="none" w:sz="0" w:space="0" w:color="auto"/>
            <w:left w:val="none" w:sz="0" w:space="0" w:color="auto"/>
            <w:bottom w:val="none" w:sz="0" w:space="0" w:color="auto"/>
            <w:right w:val="none" w:sz="0" w:space="0" w:color="auto"/>
          </w:divBdr>
        </w:div>
        <w:div w:id="1294944519">
          <w:marLeft w:val="640"/>
          <w:marRight w:val="0"/>
          <w:marTop w:val="0"/>
          <w:marBottom w:val="0"/>
          <w:divBdr>
            <w:top w:val="none" w:sz="0" w:space="0" w:color="auto"/>
            <w:left w:val="none" w:sz="0" w:space="0" w:color="auto"/>
            <w:bottom w:val="none" w:sz="0" w:space="0" w:color="auto"/>
            <w:right w:val="none" w:sz="0" w:space="0" w:color="auto"/>
          </w:divBdr>
        </w:div>
        <w:div w:id="1112238758">
          <w:marLeft w:val="640"/>
          <w:marRight w:val="0"/>
          <w:marTop w:val="0"/>
          <w:marBottom w:val="0"/>
          <w:divBdr>
            <w:top w:val="none" w:sz="0" w:space="0" w:color="auto"/>
            <w:left w:val="none" w:sz="0" w:space="0" w:color="auto"/>
            <w:bottom w:val="none" w:sz="0" w:space="0" w:color="auto"/>
            <w:right w:val="none" w:sz="0" w:space="0" w:color="auto"/>
          </w:divBdr>
        </w:div>
        <w:div w:id="2095543809">
          <w:marLeft w:val="640"/>
          <w:marRight w:val="0"/>
          <w:marTop w:val="0"/>
          <w:marBottom w:val="0"/>
          <w:divBdr>
            <w:top w:val="none" w:sz="0" w:space="0" w:color="auto"/>
            <w:left w:val="none" w:sz="0" w:space="0" w:color="auto"/>
            <w:bottom w:val="none" w:sz="0" w:space="0" w:color="auto"/>
            <w:right w:val="none" w:sz="0" w:space="0" w:color="auto"/>
          </w:divBdr>
        </w:div>
        <w:div w:id="1007830497">
          <w:marLeft w:val="640"/>
          <w:marRight w:val="0"/>
          <w:marTop w:val="0"/>
          <w:marBottom w:val="0"/>
          <w:divBdr>
            <w:top w:val="none" w:sz="0" w:space="0" w:color="auto"/>
            <w:left w:val="none" w:sz="0" w:space="0" w:color="auto"/>
            <w:bottom w:val="none" w:sz="0" w:space="0" w:color="auto"/>
            <w:right w:val="none" w:sz="0" w:space="0" w:color="auto"/>
          </w:divBdr>
        </w:div>
        <w:div w:id="1975870349">
          <w:marLeft w:val="640"/>
          <w:marRight w:val="0"/>
          <w:marTop w:val="0"/>
          <w:marBottom w:val="0"/>
          <w:divBdr>
            <w:top w:val="none" w:sz="0" w:space="0" w:color="auto"/>
            <w:left w:val="none" w:sz="0" w:space="0" w:color="auto"/>
            <w:bottom w:val="none" w:sz="0" w:space="0" w:color="auto"/>
            <w:right w:val="none" w:sz="0" w:space="0" w:color="auto"/>
          </w:divBdr>
        </w:div>
        <w:div w:id="1352491216">
          <w:marLeft w:val="640"/>
          <w:marRight w:val="0"/>
          <w:marTop w:val="0"/>
          <w:marBottom w:val="0"/>
          <w:divBdr>
            <w:top w:val="none" w:sz="0" w:space="0" w:color="auto"/>
            <w:left w:val="none" w:sz="0" w:space="0" w:color="auto"/>
            <w:bottom w:val="none" w:sz="0" w:space="0" w:color="auto"/>
            <w:right w:val="none" w:sz="0" w:space="0" w:color="auto"/>
          </w:divBdr>
        </w:div>
        <w:div w:id="686256646">
          <w:marLeft w:val="640"/>
          <w:marRight w:val="0"/>
          <w:marTop w:val="0"/>
          <w:marBottom w:val="0"/>
          <w:divBdr>
            <w:top w:val="none" w:sz="0" w:space="0" w:color="auto"/>
            <w:left w:val="none" w:sz="0" w:space="0" w:color="auto"/>
            <w:bottom w:val="none" w:sz="0" w:space="0" w:color="auto"/>
            <w:right w:val="none" w:sz="0" w:space="0" w:color="auto"/>
          </w:divBdr>
        </w:div>
        <w:div w:id="1942251957">
          <w:marLeft w:val="640"/>
          <w:marRight w:val="0"/>
          <w:marTop w:val="0"/>
          <w:marBottom w:val="0"/>
          <w:divBdr>
            <w:top w:val="none" w:sz="0" w:space="0" w:color="auto"/>
            <w:left w:val="none" w:sz="0" w:space="0" w:color="auto"/>
            <w:bottom w:val="none" w:sz="0" w:space="0" w:color="auto"/>
            <w:right w:val="none" w:sz="0" w:space="0" w:color="auto"/>
          </w:divBdr>
        </w:div>
        <w:div w:id="1924728165">
          <w:marLeft w:val="640"/>
          <w:marRight w:val="0"/>
          <w:marTop w:val="0"/>
          <w:marBottom w:val="0"/>
          <w:divBdr>
            <w:top w:val="none" w:sz="0" w:space="0" w:color="auto"/>
            <w:left w:val="none" w:sz="0" w:space="0" w:color="auto"/>
            <w:bottom w:val="none" w:sz="0" w:space="0" w:color="auto"/>
            <w:right w:val="none" w:sz="0" w:space="0" w:color="auto"/>
          </w:divBdr>
        </w:div>
        <w:div w:id="2019649578">
          <w:marLeft w:val="640"/>
          <w:marRight w:val="0"/>
          <w:marTop w:val="0"/>
          <w:marBottom w:val="0"/>
          <w:divBdr>
            <w:top w:val="none" w:sz="0" w:space="0" w:color="auto"/>
            <w:left w:val="none" w:sz="0" w:space="0" w:color="auto"/>
            <w:bottom w:val="none" w:sz="0" w:space="0" w:color="auto"/>
            <w:right w:val="none" w:sz="0" w:space="0" w:color="auto"/>
          </w:divBdr>
        </w:div>
        <w:div w:id="1074275201">
          <w:marLeft w:val="640"/>
          <w:marRight w:val="0"/>
          <w:marTop w:val="0"/>
          <w:marBottom w:val="0"/>
          <w:divBdr>
            <w:top w:val="none" w:sz="0" w:space="0" w:color="auto"/>
            <w:left w:val="none" w:sz="0" w:space="0" w:color="auto"/>
            <w:bottom w:val="none" w:sz="0" w:space="0" w:color="auto"/>
            <w:right w:val="none" w:sz="0" w:space="0" w:color="auto"/>
          </w:divBdr>
        </w:div>
        <w:div w:id="525874158">
          <w:marLeft w:val="640"/>
          <w:marRight w:val="0"/>
          <w:marTop w:val="0"/>
          <w:marBottom w:val="0"/>
          <w:divBdr>
            <w:top w:val="none" w:sz="0" w:space="0" w:color="auto"/>
            <w:left w:val="none" w:sz="0" w:space="0" w:color="auto"/>
            <w:bottom w:val="none" w:sz="0" w:space="0" w:color="auto"/>
            <w:right w:val="none" w:sz="0" w:space="0" w:color="auto"/>
          </w:divBdr>
        </w:div>
        <w:div w:id="1049495686">
          <w:marLeft w:val="640"/>
          <w:marRight w:val="0"/>
          <w:marTop w:val="0"/>
          <w:marBottom w:val="0"/>
          <w:divBdr>
            <w:top w:val="none" w:sz="0" w:space="0" w:color="auto"/>
            <w:left w:val="none" w:sz="0" w:space="0" w:color="auto"/>
            <w:bottom w:val="none" w:sz="0" w:space="0" w:color="auto"/>
            <w:right w:val="none" w:sz="0" w:space="0" w:color="auto"/>
          </w:divBdr>
        </w:div>
        <w:div w:id="178979973">
          <w:marLeft w:val="640"/>
          <w:marRight w:val="0"/>
          <w:marTop w:val="0"/>
          <w:marBottom w:val="0"/>
          <w:divBdr>
            <w:top w:val="none" w:sz="0" w:space="0" w:color="auto"/>
            <w:left w:val="none" w:sz="0" w:space="0" w:color="auto"/>
            <w:bottom w:val="none" w:sz="0" w:space="0" w:color="auto"/>
            <w:right w:val="none" w:sz="0" w:space="0" w:color="auto"/>
          </w:divBdr>
        </w:div>
        <w:div w:id="1987977637">
          <w:marLeft w:val="640"/>
          <w:marRight w:val="0"/>
          <w:marTop w:val="0"/>
          <w:marBottom w:val="0"/>
          <w:divBdr>
            <w:top w:val="none" w:sz="0" w:space="0" w:color="auto"/>
            <w:left w:val="none" w:sz="0" w:space="0" w:color="auto"/>
            <w:bottom w:val="none" w:sz="0" w:space="0" w:color="auto"/>
            <w:right w:val="none" w:sz="0" w:space="0" w:color="auto"/>
          </w:divBdr>
        </w:div>
        <w:div w:id="1490294480">
          <w:marLeft w:val="640"/>
          <w:marRight w:val="0"/>
          <w:marTop w:val="0"/>
          <w:marBottom w:val="0"/>
          <w:divBdr>
            <w:top w:val="none" w:sz="0" w:space="0" w:color="auto"/>
            <w:left w:val="none" w:sz="0" w:space="0" w:color="auto"/>
            <w:bottom w:val="none" w:sz="0" w:space="0" w:color="auto"/>
            <w:right w:val="none" w:sz="0" w:space="0" w:color="auto"/>
          </w:divBdr>
        </w:div>
        <w:div w:id="1021131763">
          <w:marLeft w:val="640"/>
          <w:marRight w:val="0"/>
          <w:marTop w:val="0"/>
          <w:marBottom w:val="0"/>
          <w:divBdr>
            <w:top w:val="none" w:sz="0" w:space="0" w:color="auto"/>
            <w:left w:val="none" w:sz="0" w:space="0" w:color="auto"/>
            <w:bottom w:val="none" w:sz="0" w:space="0" w:color="auto"/>
            <w:right w:val="none" w:sz="0" w:space="0" w:color="auto"/>
          </w:divBdr>
        </w:div>
        <w:div w:id="1810324016">
          <w:marLeft w:val="640"/>
          <w:marRight w:val="0"/>
          <w:marTop w:val="0"/>
          <w:marBottom w:val="0"/>
          <w:divBdr>
            <w:top w:val="none" w:sz="0" w:space="0" w:color="auto"/>
            <w:left w:val="none" w:sz="0" w:space="0" w:color="auto"/>
            <w:bottom w:val="none" w:sz="0" w:space="0" w:color="auto"/>
            <w:right w:val="none" w:sz="0" w:space="0" w:color="auto"/>
          </w:divBdr>
        </w:div>
      </w:divsChild>
    </w:div>
    <w:div w:id="367266603">
      <w:bodyDiv w:val="1"/>
      <w:marLeft w:val="0"/>
      <w:marRight w:val="0"/>
      <w:marTop w:val="0"/>
      <w:marBottom w:val="0"/>
      <w:divBdr>
        <w:top w:val="none" w:sz="0" w:space="0" w:color="auto"/>
        <w:left w:val="none" w:sz="0" w:space="0" w:color="auto"/>
        <w:bottom w:val="none" w:sz="0" w:space="0" w:color="auto"/>
        <w:right w:val="none" w:sz="0" w:space="0" w:color="auto"/>
      </w:divBdr>
      <w:divsChild>
        <w:div w:id="1256522244">
          <w:marLeft w:val="640"/>
          <w:marRight w:val="0"/>
          <w:marTop w:val="0"/>
          <w:marBottom w:val="0"/>
          <w:divBdr>
            <w:top w:val="none" w:sz="0" w:space="0" w:color="auto"/>
            <w:left w:val="none" w:sz="0" w:space="0" w:color="auto"/>
            <w:bottom w:val="none" w:sz="0" w:space="0" w:color="auto"/>
            <w:right w:val="none" w:sz="0" w:space="0" w:color="auto"/>
          </w:divBdr>
        </w:div>
        <w:div w:id="1690327453">
          <w:marLeft w:val="640"/>
          <w:marRight w:val="0"/>
          <w:marTop w:val="0"/>
          <w:marBottom w:val="0"/>
          <w:divBdr>
            <w:top w:val="none" w:sz="0" w:space="0" w:color="auto"/>
            <w:left w:val="none" w:sz="0" w:space="0" w:color="auto"/>
            <w:bottom w:val="none" w:sz="0" w:space="0" w:color="auto"/>
            <w:right w:val="none" w:sz="0" w:space="0" w:color="auto"/>
          </w:divBdr>
        </w:div>
        <w:div w:id="263539986">
          <w:marLeft w:val="640"/>
          <w:marRight w:val="0"/>
          <w:marTop w:val="0"/>
          <w:marBottom w:val="0"/>
          <w:divBdr>
            <w:top w:val="none" w:sz="0" w:space="0" w:color="auto"/>
            <w:left w:val="none" w:sz="0" w:space="0" w:color="auto"/>
            <w:bottom w:val="none" w:sz="0" w:space="0" w:color="auto"/>
            <w:right w:val="none" w:sz="0" w:space="0" w:color="auto"/>
          </w:divBdr>
        </w:div>
        <w:div w:id="1511018355">
          <w:marLeft w:val="640"/>
          <w:marRight w:val="0"/>
          <w:marTop w:val="0"/>
          <w:marBottom w:val="0"/>
          <w:divBdr>
            <w:top w:val="none" w:sz="0" w:space="0" w:color="auto"/>
            <w:left w:val="none" w:sz="0" w:space="0" w:color="auto"/>
            <w:bottom w:val="none" w:sz="0" w:space="0" w:color="auto"/>
            <w:right w:val="none" w:sz="0" w:space="0" w:color="auto"/>
          </w:divBdr>
        </w:div>
        <w:div w:id="319357259">
          <w:marLeft w:val="640"/>
          <w:marRight w:val="0"/>
          <w:marTop w:val="0"/>
          <w:marBottom w:val="0"/>
          <w:divBdr>
            <w:top w:val="none" w:sz="0" w:space="0" w:color="auto"/>
            <w:left w:val="none" w:sz="0" w:space="0" w:color="auto"/>
            <w:bottom w:val="none" w:sz="0" w:space="0" w:color="auto"/>
            <w:right w:val="none" w:sz="0" w:space="0" w:color="auto"/>
          </w:divBdr>
        </w:div>
        <w:div w:id="561790839">
          <w:marLeft w:val="640"/>
          <w:marRight w:val="0"/>
          <w:marTop w:val="0"/>
          <w:marBottom w:val="0"/>
          <w:divBdr>
            <w:top w:val="none" w:sz="0" w:space="0" w:color="auto"/>
            <w:left w:val="none" w:sz="0" w:space="0" w:color="auto"/>
            <w:bottom w:val="none" w:sz="0" w:space="0" w:color="auto"/>
            <w:right w:val="none" w:sz="0" w:space="0" w:color="auto"/>
          </w:divBdr>
        </w:div>
        <w:div w:id="1097826057">
          <w:marLeft w:val="640"/>
          <w:marRight w:val="0"/>
          <w:marTop w:val="0"/>
          <w:marBottom w:val="0"/>
          <w:divBdr>
            <w:top w:val="none" w:sz="0" w:space="0" w:color="auto"/>
            <w:left w:val="none" w:sz="0" w:space="0" w:color="auto"/>
            <w:bottom w:val="none" w:sz="0" w:space="0" w:color="auto"/>
            <w:right w:val="none" w:sz="0" w:space="0" w:color="auto"/>
          </w:divBdr>
        </w:div>
        <w:div w:id="776557648">
          <w:marLeft w:val="640"/>
          <w:marRight w:val="0"/>
          <w:marTop w:val="0"/>
          <w:marBottom w:val="0"/>
          <w:divBdr>
            <w:top w:val="none" w:sz="0" w:space="0" w:color="auto"/>
            <w:left w:val="none" w:sz="0" w:space="0" w:color="auto"/>
            <w:bottom w:val="none" w:sz="0" w:space="0" w:color="auto"/>
            <w:right w:val="none" w:sz="0" w:space="0" w:color="auto"/>
          </w:divBdr>
        </w:div>
        <w:div w:id="563955449">
          <w:marLeft w:val="640"/>
          <w:marRight w:val="0"/>
          <w:marTop w:val="0"/>
          <w:marBottom w:val="0"/>
          <w:divBdr>
            <w:top w:val="none" w:sz="0" w:space="0" w:color="auto"/>
            <w:left w:val="none" w:sz="0" w:space="0" w:color="auto"/>
            <w:bottom w:val="none" w:sz="0" w:space="0" w:color="auto"/>
            <w:right w:val="none" w:sz="0" w:space="0" w:color="auto"/>
          </w:divBdr>
        </w:div>
        <w:div w:id="1657369353">
          <w:marLeft w:val="640"/>
          <w:marRight w:val="0"/>
          <w:marTop w:val="0"/>
          <w:marBottom w:val="0"/>
          <w:divBdr>
            <w:top w:val="none" w:sz="0" w:space="0" w:color="auto"/>
            <w:left w:val="none" w:sz="0" w:space="0" w:color="auto"/>
            <w:bottom w:val="none" w:sz="0" w:space="0" w:color="auto"/>
            <w:right w:val="none" w:sz="0" w:space="0" w:color="auto"/>
          </w:divBdr>
        </w:div>
        <w:div w:id="1224147361">
          <w:marLeft w:val="640"/>
          <w:marRight w:val="0"/>
          <w:marTop w:val="0"/>
          <w:marBottom w:val="0"/>
          <w:divBdr>
            <w:top w:val="none" w:sz="0" w:space="0" w:color="auto"/>
            <w:left w:val="none" w:sz="0" w:space="0" w:color="auto"/>
            <w:bottom w:val="none" w:sz="0" w:space="0" w:color="auto"/>
            <w:right w:val="none" w:sz="0" w:space="0" w:color="auto"/>
          </w:divBdr>
        </w:div>
        <w:div w:id="2037349115">
          <w:marLeft w:val="640"/>
          <w:marRight w:val="0"/>
          <w:marTop w:val="0"/>
          <w:marBottom w:val="0"/>
          <w:divBdr>
            <w:top w:val="none" w:sz="0" w:space="0" w:color="auto"/>
            <w:left w:val="none" w:sz="0" w:space="0" w:color="auto"/>
            <w:bottom w:val="none" w:sz="0" w:space="0" w:color="auto"/>
            <w:right w:val="none" w:sz="0" w:space="0" w:color="auto"/>
          </w:divBdr>
        </w:div>
        <w:div w:id="218052021">
          <w:marLeft w:val="640"/>
          <w:marRight w:val="0"/>
          <w:marTop w:val="0"/>
          <w:marBottom w:val="0"/>
          <w:divBdr>
            <w:top w:val="none" w:sz="0" w:space="0" w:color="auto"/>
            <w:left w:val="none" w:sz="0" w:space="0" w:color="auto"/>
            <w:bottom w:val="none" w:sz="0" w:space="0" w:color="auto"/>
            <w:right w:val="none" w:sz="0" w:space="0" w:color="auto"/>
          </w:divBdr>
        </w:div>
        <w:div w:id="2060088131">
          <w:marLeft w:val="640"/>
          <w:marRight w:val="0"/>
          <w:marTop w:val="0"/>
          <w:marBottom w:val="0"/>
          <w:divBdr>
            <w:top w:val="none" w:sz="0" w:space="0" w:color="auto"/>
            <w:left w:val="none" w:sz="0" w:space="0" w:color="auto"/>
            <w:bottom w:val="none" w:sz="0" w:space="0" w:color="auto"/>
            <w:right w:val="none" w:sz="0" w:space="0" w:color="auto"/>
          </w:divBdr>
        </w:div>
        <w:div w:id="44256160">
          <w:marLeft w:val="640"/>
          <w:marRight w:val="0"/>
          <w:marTop w:val="0"/>
          <w:marBottom w:val="0"/>
          <w:divBdr>
            <w:top w:val="none" w:sz="0" w:space="0" w:color="auto"/>
            <w:left w:val="none" w:sz="0" w:space="0" w:color="auto"/>
            <w:bottom w:val="none" w:sz="0" w:space="0" w:color="auto"/>
            <w:right w:val="none" w:sz="0" w:space="0" w:color="auto"/>
          </w:divBdr>
        </w:div>
        <w:div w:id="1668753437">
          <w:marLeft w:val="640"/>
          <w:marRight w:val="0"/>
          <w:marTop w:val="0"/>
          <w:marBottom w:val="0"/>
          <w:divBdr>
            <w:top w:val="none" w:sz="0" w:space="0" w:color="auto"/>
            <w:left w:val="none" w:sz="0" w:space="0" w:color="auto"/>
            <w:bottom w:val="none" w:sz="0" w:space="0" w:color="auto"/>
            <w:right w:val="none" w:sz="0" w:space="0" w:color="auto"/>
          </w:divBdr>
        </w:div>
        <w:div w:id="89105">
          <w:marLeft w:val="640"/>
          <w:marRight w:val="0"/>
          <w:marTop w:val="0"/>
          <w:marBottom w:val="0"/>
          <w:divBdr>
            <w:top w:val="none" w:sz="0" w:space="0" w:color="auto"/>
            <w:left w:val="none" w:sz="0" w:space="0" w:color="auto"/>
            <w:bottom w:val="none" w:sz="0" w:space="0" w:color="auto"/>
            <w:right w:val="none" w:sz="0" w:space="0" w:color="auto"/>
          </w:divBdr>
        </w:div>
        <w:div w:id="363136471">
          <w:marLeft w:val="640"/>
          <w:marRight w:val="0"/>
          <w:marTop w:val="0"/>
          <w:marBottom w:val="0"/>
          <w:divBdr>
            <w:top w:val="none" w:sz="0" w:space="0" w:color="auto"/>
            <w:left w:val="none" w:sz="0" w:space="0" w:color="auto"/>
            <w:bottom w:val="none" w:sz="0" w:space="0" w:color="auto"/>
            <w:right w:val="none" w:sz="0" w:space="0" w:color="auto"/>
          </w:divBdr>
        </w:div>
        <w:div w:id="3560429">
          <w:marLeft w:val="640"/>
          <w:marRight w:val="0"/>
          <w:marTop w:val="0"/>
          <w:marBottom w:val="0"/>
          <w:divBdr>
            <w:top w:val="none" w:sz="0" w:space="0" w:color="auto"/>
            <w:left w:val="none" w:sz="0" w:space="0" w:color="auto"/>
            <w:bottom w:val="none" w:sz="0" w:space="0" w:color="auto"/>
            <w:right w:val="none" w:sz="0" w:space="0" w:color="auto"/>
          </w:divBdr>
        </w:div>
        <w:div w:id="1402370873">
          <w:marLeft w:val="640"/>
          <w:marRight w:val="0"/>
          <w:marTop w:val="0"/>
          <w:marBottom w:val="0"/>
          <w:divBdr>
            <w:top w:val="none" w:sz="0" w:space="0" w:color="auto"/>
            <w:left w:val="none" w:sz="0" w:space="0" w:color="auto"/>
            <w:bottom w:val="none" w:sz="0" w:space="0" w:color="auto"/>
            <w:right w:val="none" w:sz="0" w:space="0" w:color="auto"/>
          </w:divBdr>
        </w:div>
        <w:div w:id="1936862618">
          <w:marLeft w:val="640"/>
          <w:marRight w:val="0"/>
          <w:marTop w:val="0"/>
          <w:marBottom w:val="0"/>
          <w:divBdr>
            <w:top w:val="none" w:sz="0" w:space="0" w:color="auto"/>
            <w:left w:val="none" w:sz="0" w:space="0" w:color="auto"/>
            <w:bottom w:val="none" w:sz="0" w:space="0" w:color="auto"/>
            <w:right w:val="none" w:sz="0" w:space="0" w:color="auto"/>
          </w:divBdr>
        </w:div>
        <w:div w:id="59251931">
          <w:marLeft w:val="640"/>
          <w:marRight w:val="0"/>
          <w:marTop w:val="0"/>
          <w:marBottom w:val="0"/>
          <w:divBdr>
            <w:top w:val="none" w:sz="0" w:space="0" w:color="auto"/>
            <w:left w:val="none" w:sz="0" w:space="0" w:color="auto"/>
            <w:bottom w:val="none" w:sz="0" w:space="0" w:color="auto"/>
            <w:right w:val="none" w:sz="0" w:space="0" w:color="auto"/>
          </w:divBdr>
        </w:div>
        <w:div w:id="92827166">
          <w:marLeft w:val="640"/>
          <w:marRight w:val="0"/>
          <w:marTop w:val="0"/>
          <w:marBottom w:val="0"/>
          <w:divBdr>
            <w:top w:val="none" w:sz="0" w:space="0" w:color="auto"/>
            <w:left w:val="none" w:sz="0" w:space="0" w:color="auto"/>
            <w:bottom w:val="none" w:sz="0" w:space="0" w:color="auto"/>
            <w:right w:val="none" w:sz="0" w:space="0" w:color="auto"/>
          </w:divBdr>
        </w:div>
        <w:div w:id="367098489">
          <w:marLeft w:val="640"/>
          <w:marRight w:val="0"/>
          <w:marTop w:val="0"/>
          <w:marBottom w:val="0"/>
          <w:divBdr>
            <w:top w:val="none" w:sz="0" w:space="0" w:color="auto"/>
            <w:left w:val="none" w:sz="0" w:space="0" w:color="auto"/>
            <w:bottom w:val="none" w:sz="0" w:space="0" w:color="auto"/>
            <w:right w:val="none" w:sz="0" w:space="0" w:color="auto"/>
          </w:divBdr>
        </w:div>
        <w:div w:id="413668171">
          <w:marLeft w:val="640"/>
          <w:marRight w:val="0"/>
          <w:marTop w:val="0"/>
          <w:marBottom w:val="0"/>
          <w:divBdr>
            <w:top w:val="none" w:sz="0" w:space="0" w:color="auto"/>
            <w:left w:val="none" w:sz="0" w:space="0" w:color="auto"/>
            <w:bottom w:val="none" w:sz="0" w:space="0" w:color="auto"/>
            <w:right w:val="none" w:sz="0" w:space="0" w:color="auto"/>
          </w:divBdr>
        </w:div>
        <w:div w:id="846791573">
          <w:marLeft w:val="640"/>
          <w:marRight w:val="0"/>
          <w:marTop w:val="0"/>
          <w:marBottom w:val="0"/>
          <w:divBdr>
            <w:top w:val="none" w:sz="0" w:space="0" w:color="auto"/>
            <w:left w:val="none" w:sz="0" w:space="0" w:color="auto"/>
            <w:bottom w:val="none" w:sz="0" w:space="0" w:color="auto"/>
            <w:right w:val="none" w:sz="0" w:space="0" w:color="auto"/>
          </w:divBdr>
        </w:div>
        <w:div w:id="1861703671">
          <w:marLeft w:val="640"/>
          <w:marRight w:val="0"/>
          <w:marTop w:val="0"/>
          <w:marBottom w:val="0"/>
          <w:divBdr>
            <w:top w:val="none" w:sz="0" w:space="0" w:color="auto"/>
            <w:left w:val="none" w:sz="0" w:space="0" w:color="auto"/>
            <w:bottom w:val="none" w:sz="0" w:space="0" w:color="auto"/>
            <w:right w:val="none" w:sz="0" w:space="0" w:color="auto"/>
          </w:divBdr>
        </w:div>
        <w:div w:id="1326780643">
          <w:marLeft w:val="640"/>
          <w:marRight w:val="0"/>
          <w:marTop w:val="0"/>
          <w:marBottom w:val="0"/>
          <w:divBdr>
            <w:top w:val="none" w:sz="0" w:space="0" w:color="auto"/>
            <w:left w:val="none" w:sz="0" w:space="0" w:color="auto"/>
            <w:bottom w:val="none" w:sz="0" w:space="0" w:color="auto"/>
            <w:right w:val="none" w:sz="0" w:space="0" w:color="auto"/>
          </w:divBdr>
        </w:div>
        <w:div w:id="1514607713">
          <w:marLeft w:val="640"/>
          <w:marRight w:val="0"/>
          <w:marTop w:val="0"/>
          <w:marBottom w:val="0"/>
          <w:divBdr>
            <w:top w:val="none" w:sz="0" w:space="0" w:color="auto"/>
            <w:left w:val="none" w:sz="0" w:space="0" w:color="auto"/>
            <w:bottom w:val="none" w:sz="0" w:space="0" w:color="auto"/>
            <w:right w:val="none" w:sz="0" w:space="0" w:color="auto"/>
          </w:divBdr>
        </w:div>
        <w:div w:id="1750038377">
          <w:marLeft w:val="640"/>
          <w:marRight w:val="0"/>
          <w:marTop w:val="0"/>
          <w:marBottom w:val="0"/>
          <w:divBdr>
            <w:top w:val="none" w:sz="0" w:space="0" w:color="auto"/>
            <w:left w:val="none" w:sz="0" w:space="0" w:color="auto"/>
            <w:bottom w:val="none" w:sz="0" w:space="0" w:color="auto"/>
            <w:right w:val="none" w:sz="0" w:space="0" w:color="auto"/>
          </w:divBdr>
        </w:div>
        <w:div w:id="761337684">
          <w:marLeft w:val="640"/>
          <w:marRight w:val="0"/>
          <w:marTop w:val="0"/>
          <w:marBottom w:val="0"/>
          <w:divBdr>
            <w:top w:val="none" w:sz="0" w:space="0" w:color="auto"/>
            <w:left w:val="none" w:sz="0" w:space="0" w:color="auto"/>
            <w:bottom w:val="none" w:sz="0" w:space="0" w:color="auto"/>
            <w:right w:val="none" w:sz="0" w:space="0" w:color="auto"/>
          </w:divBdr>
        </w:div>
        <w:div w:id="2030182454">
          <w:marLeft w:val="640"/>
          <w:marRight w:val="0"/>
          <w:marTop w:val="0"/>
          <w:marBottom w:val="0"/>
          <w:divBdr>
            <w:top w:val="none" w:sz="0" w:space="0" w:color="auto"/>
            <w:left w:val="none" w:sz="0" w:space="0" w:color="auto"/>
            <w:bottom w:val="none" w:sz="0" w:space="0" w:color="auto"/>
            <w:right w:val="none" w:sz="0" w:space="0" w:color="auto"/>
          </w:divBdr>
        </w:div>
        <w:div w:id="1394965720">
          <w:marLeft w:val="640"/>
          <w:marRight w:val="0"/>
          <w:marTop w:val="0"/>
          <w:marBottom w:val="0"/>
          <w:divBdr>
            <w:top w:val="none" w:sz="0" w:space="0" w:color="auto"/>
            <w:left w:val="none" w:sz="0" w:space="0" w:color="auto"/>
            <w:bottom w:val="none" w:sz="0" w:space="0" w:color="auto"/>
            <w:right w:val="none" w:sz="0" w:space="0" w:color="auto"/>
          </w:divBdr>
        </w:div>
        <w:div w:id="678854157">
          <w:marLeft w:val="640"/>
          <w:marRight w:val="0"/>
          <w:marTop w:val="0"/>
          <w:marBottom w:val="0"/>
          <w:divBdr>
            <w:top w:val="none" w:sz="0" w:space="0" w:color="auto"/>
            <w:left w:val="none" w:sz="0" w:space="0" w:color="auto"/>
            <w:bottom w:val="none" w:sz="0" w:space="0" w:color="auto"/>
            <w:right w:val="none" w:sz="0" w:space="0" w:color="auto"/>
          </w:divBdr>
        </w:div>
        <w:div w:id="1630354280">
          <w:marLeft w:val="640"/>
          <w:marRight w:val="0"/>
          <w:marTop w:val="0"/>
          <w:marBottom w:val="0"/>
          <w:divBdr>
            <w:top w:val="none" w:sz="0" w:space="0" w:color="auto"/>
            <w:left w:val="none" w:sz="0" w:space="0" w:color="auto"/>
            <w:bottom w:val="none" w:sz="0" w:space="0" w:color="auto"/>
            <w:right w:val="none" w:sz="0" w:space="0" w:color="auto"/>
          </w:divBdr>
        </w:div>
        <w:div w:id="490873069">
          <w:marLeft w:val="640"/>
          <w:marRight w:val="0"/>
          <w:marTop w:val="0"/>
          <w:marBottom w:val="0"/>
          <w:divBdr>
            <w:top w:val="none" w:sz="0" w:space="0" w:color="auto"/>
            <w:left w:val="none" w:sz="0" w:space="0" w:color="auto"/>
            <w:bottom w:val="none" w:sz="0" w:space="0" w:color="auto"/>
            <w:right w:val="none" w:sz="0" w:space="0" w:color="auto"/>
          </w:divBdr>
        </w:div>
        <w:div w:id="768964679">
          <w:marLeft w:val="640"/>
          <w:marRight w:val="0"/>
          <w:marTop w:val="0"/>
          <w:marBottom w:val="0"/>
          <w:divBdr>
            <w:top w:val="none" w:sz="0" w:space="0" w:color="auto"/>
            <w:left w:val="none" w:sz="0" w:space="0" w:color="auto"/>
            <w:bottom w:val="none" w:sz="0" w:space="0" w:color="auto"/>
            <w:right w:val="none" w:sz="0" w:space="0" w:color="auto"/>
          </w:divBdr>
        </w:div>
        <w:div w:id="1590239553">
          <w:marLeft w:val="640"/>
          <w:marRight w:val="0"/>
          <w:marTop w:val="0"/>
          <w:marBottom w:val="0"/>
          <w:divBdr>
            <w:top w:val="none" w:sz="0" w:space="0" w:color="auto"/>
            <w:left w:val="none" w:sz="0" w:space="0" w:color="auto"/>
            <w:bottom w:val="none" w:sz="0" w:space="0" w:color="auto"/>
            <w:right w:val="none" w:sz="0" w:space="0" w:color="auto"/>
          </w:divBdr>
        </w:div>
        <w:div w:id="1345325459">
          <w:marLeft w:val="640"/>
          <w:marRight w:val="0"/>
          <w:marTop w:val="0"/>
          <w:marBottom w:val="0"/>
          <w:divBdr>
            <w:top w:val="none" w:sz="0" w:space="0" w:color="auto"/>
            <w:left w:val="none" w:sz="0" w:space="0" w:color="auto"/>
            <w:bottom w:val="none" w:sz="0" w:space="0" w:color="auto"/>
            <w:right w:val="none" w:sz="0" w:space="0" w:color="auto"/>
          </w:divBdr>
        </w:div>
        <w:div w:id="1770923901">
          <w:marLeft w:val="640"/>
          <w:marRight w:val="0"/>
          <w:marTop w:val="0"/>
          <w:marBottom w:val="0"/>
          <w:divBdr>
            <w:top w:val="none" w:sz="0" w:space="0" w:color="auto"/>
            <w:left w:val="none" w:sz="0" w:space="0" w:color="auto"/>
            <w:bottom w:val="none" w:sz="0" w:space="0" w:color="auto"/>
            <w:right w:val="none" w:sz="0" w:space="0" w:color="auto"/>
          </w:divBdr>
        </w:div>
        <w:div w:id="4791018">
          <w:marLeft w:val="640"/>
          <w:marRight w:val="0"/>
          <w:marTop w:val="0"/>
          <w:marBottom w:val="0"/>
          <w:divBdr>
            <w:top w:val="none" w:sz="0" w:space="0" w:color="auto"/>
            <w:left w:val="none" w:sz="0" w:space="0" w:color="auto"/>
            <w:bottom w:val="none" w:sz="0" w:space="0" w:color="auto"/>
            <w:right w:val="none" w:sz="0" w:space="0" w:color="auto"/>
          </w:divBdr>
        </w:div>
        <w:div w:id="228929587">
          <w:marLeft w:val="640"/>
          <w:marRight w:val="0"/>
          <w:marTop w:val="0"/>
          <w:marBottom w:val="0"/>
          <w:divBdr>
            <w:top w:val="none" w:sz="0" w:space="0" w:color="auto"/>
            <w:left w:val="none" w:sz="0" w:space="0" w:color="auto"/>
            <w:bottom w:val="none" w:sz="0" w:space="0" w:color="auto"/>
            <w:right w:val="none" w:sz="0" w:space="0" w:color="auto"/>
          </w:divBdr>
        </w:div>
        <w:div w:id="564876015">
          <w:marLeft w:val="640"/>
          <w:marRight w:val="0"/>
          <w:marTop w:val="0"/>
          <w:marBottom w:val="0"/>
          <w:divBdr>
            <w:top w:val="none" w:sz="0" w:space="0" w:color="auto"/>
            <w:left w:val="none" w:sz="0" w:space="0" w:color="auto"/>
            <w:bottom w:val="none" w:sz="0" w:space="0" w:color="auto"/>
            <w:right w:val="none" w:sz="0" w:space="0" w:color="auto"/>
          </w:divBdr>
        </w:div>
        <w:div w:id="1098911404">
          <w:marLeft w:val="640"/>
          <w:marRight w:val="0"/>
          <w:marTop w:val="0"/>
          <w:marBottom w:val="0"/>
          <w:divBdr>
            <w:top w:val="none" w:sz="0" w:space="0" w:color="auto"/>
            <w:left w:val="none" w:sz="0" w:space="0" w:color="auto"/>
            <w:bottom w:val="none" w:sz="0" w:space="0" w:color="auto"/>
            <w:right w:val="none" w:sz="0" w:space="0" w:color="auto"/>
          </w:divBdr>
        </w:div>
        <w:div w:id="1761365920">
          <w:marLeft w:val="640"/>
          <w:marRight w:val="0"/>
          <w:marTop w:val="0"/>
          <w:marBottom w:val="0"/>
          <w:divBdr>
            <w:top w:val="none" w:sz="0" w:space="0" w:color="auto"/>
            <w:left w:val="none" w:sz="0" w:space="0" w:color="auto"/>
            <w:bottom w:val="none" w:sz="0" w:space="0" w:color="auto"/>
            <w:right w:val="none" w:sz="0" w:space="0" w:color="auto"/>
          </w:divBdr>
        </w:div>
        <w:div w:id="1355382202">
          <w:marLeft w:val="640"/>
          <w:marRight w:val="0"/>
          <w:marTop w:val="0"/>
          <w:marBottom w:val="0"/>
          <w:divBdr>
            <w:top w:val="none" w:sz="0" w:space="0" w:color="auto"/>
            <w:left w:val="none" w:sz="0" w:space="0" w:color="auto"/>
            <w:bottom w:val="none" w:sz="0" w:space="0" w:color="auto"/>
            <w:right w:val="none" w:sz="0" w:space="0" w:color="auto"/>
          </w:divBdr>
        </w:div>
        <w:div w:id="1716462443">
          <w:marLeft w:val="640"/>
          <w:marRight w:val="0"/>
          <w:marTop w:val="0"/>
          <w:marBottom w:val="0"/>
          <w:divBdr>
            <w:top w:val="none" w:sz="0" w:space="0" w:color="auto"/>
            <w:left w:val="none" w:sz="0" w:space="0" w:color="auto"/>
            <w:bottom w:val="none" w:sz="0" w:space="0" w:color="auto"/>
            <w:right w:val="none" w:sz="0" w:space="0" w:color="auto"/>
          </w:divBdr>
        </w:div>
        <w:div w:id="1621254223">
          <w:marLeft w:val="640"/>
          <w:marRight w:val="0"/>
          <w:marTop w:val="0"/>
          <w:marBottom w:val="0"/>
          <w:divBdr>
            <w:top w:val="none" w:sz="0" w:space="0" w:color="auto"/>
            <w:left w:val="none" w:sz="0" w:space="0" w:color="auto"/>
            <w:bottom w:val="none" w:sz="0" w:space="0" w:color="auto"/>
            <w:right w:val="none" w:sz="0" w:space="0" w:color="auto"/>
          </w:divBdr>
        </w:div>
        <w:div w:id="1348823941">
          <w:marLeft w:val="640"/>
          <w:marRight w:val="0"/>
          <w:marTop w:val="0"/>
          <w:marBottom w:val="0"/>
          <w:divBdr>
            <w:top w:val="none" w:sz="0" w:space="0" w:color="auto"/>
            <w:left w:val="none" w:sz="0" w:space="0" w:color="auto"/>
            <w:bottom w:val="none" w:sz="0" w:space="0" w:color="auto"/>
            <w:right w:val="none" w:sz="0" w:space="0" w:color="auto"/>
          </w:divBdr>
        </w:div>
        <w:div w:id="1795054745">
          <w:marLeft w:val="640"/>
          <w:marRight w:val="0"/>
          <w:marTop w:val="0"/>
          <w:marBottom w:val="0"/>
          <w:divBdr>
            <w:top w:val="none" w:sz="0" w:space="0" w:color="auto"/>
            <w:left w:val="none" w:sz="0" w:space="0" w:color="auto"/>
            <w:bottom w:val="none" w:sz="0" w:space="0" w:color="auto"/>
            <w:right w:val="none" w:sz="0" w:space="0" w:color="auto"/>
          </w:divBdr>
        </w:div>
        <w:div w:id="2112896106">
          <w:marLeft w:val="640"/>
          <w:marRight w:val="0"/>
          <w:marTop w:val="0"/>
          <w:marBottom w:val="0"/>
          <w:divBdr>
            <w:top w:val="none" w:sz="0" w:space="0" w:color="auto"/>
            <w:left w:val="none" w:sz="0" w:space="0" w:color="auto"/>
            <w:bottom w:val="none" w:sz="0" w:space="0" w:color="auto"/>
            <w:right w:val="none" w:sz="0" w:space="0" w:color="auto"/>
          </w:divBdr>
        </w:div>
        <w:div w:id="1465542633">
          <w:marLeft w:val="640"/>
          <w:marRight w:val="0"/>
          <w:marTop w:val="0"/>
          <w:marBottom w:val="0"/>
          <w:divBdr>
            <w:top w:val="none" w:sz="0" w:space="0" w:color="auto"/>
            <w:left w:val="none" w:sz="0" w:space="0" w:color="auto"/>
            <w:bottom w:val="none" w:sz="0" w:space="0" w:color="auto"/>
            <w:right w:val="none" w:sz="0" w:space="0" w:color="auto"/>
          </w:divBdr>
        </w:div>
        <w:div w:id="2039622720">
          <w:marLeft w:val="640"/>
          <w:marRight w:val="0"/>
          <w:marTop w:val="0"/>
          <w:marBottom w:val="0"/>
          <w:divBdr>
            <w:top w:val="none" w:sz="0" w:space="0" w:color="auto"/>
            <w:left w:val="none" w:sz="0" w:space="0" w:color="auto"/>
            <w:bottom w:val="none" w:sz="0" w:space="0" w:color="auto"/>
            <w:right w:val="none" w:sz="0" w:space="0" w:color="auto"/>
          </w:divBdr>
        </w:div>
        <w:div w:id="609359141">
          <w:marLeft w:val="640"/>
          <w:marRight w:val="0"/>
          <w:marTop w:val="0"/>
          <w:marBottom w:val="0"/>
          <w:divBdr>
            <w:top w:val="none" w:sz="0" w:space="0" w:color="auto"/>
            <w:left w:val="none" w:sz="0" w:space="0" w:color="auto"/>
            <w:bottom w:val="none" w:sz="0" w:space="0" w:color="auto"/>
            <w:right w:val="none" w:sz="0" w:space="0" w:color="auto"/>
          </w:divBdr>
        </w:div>
        <w:div w:id="721562496">
          <w:marLeft w:val="640"/>
          <w:marRight w:val="0"/>
          <w:marTop w:val="0"/>
          <w:marBottom w:val="0"/>
          <w:divBdr>
            <w:top w:val="none" w:sz="0" w:space="0" w:color="auto"/>
            <w:left w:val="none" w:sz="0" w:space="0" w:color="auto"/>
            <w:bottom w:val="none" w:sz="0" w:space="0" w:color="auto"/>
            <w:right w:val="none" w:sz="0" w:space="0" w:color="auto"/>
          </w:divBdr>
        </w:div>
        <w:div w:id="1540705824">
          <w:marLeft w:val="640"/>
          <w:marRight w:val="0"/>
          <w:marTop w:val="0"/>
          <w:marBottom w:val="0"/>
          <w:divBdr>
            <w:top w:val="none" w:sz="0" w:space="0" w:color="auto"/>
            <w:left w:val="none" w:sz="0" w:space="0" w:color="auto"/>
            <w:bottom w:val="none" w:sz="0" w:space="0" w:color="auto"/>
            <w:right w:val="none" w:sz="0" w:space="0" w:color="auto"/>
          </w:divBdr>
        </w:div>
        <w:div w:id="1277175550">
          <w:marLeft w:val="640"/>
          <w:marRight w:val="0"/>
          <w:marTop w:val="0"/>
          <w:marBottom w:val="0"/>
          <w:divBdr>
            <w:top w:val="none" w:sz="0" w:space="0" w:color="auto"/>
            <w:left w:val="none" w:sz="0" w:space="0" w:color="auto"/>
            <w:bottom w:val="none" w:sz="0" w:space="0" w:color="auto"/>
            <w:right w:val="none" w:sz="0" w:space="0" w:color="auto"/>
          </w:divBdr>
        </w:div>
        <w:div w:id="1982341103">
          <w:marLeft w:val="640"/>
          <w:marRight w:val="0"/>
          <w:marTop w:val="0"/>
          <w:marBottom w:val="0"/>
          <w:divBdr>
            <w:top w:val="none" w:sz="0" w:space="0" w:color="auto"/>
            <w:left w:val="none" w:sz="0" w:space="0" w:color="auto"/>
            <w:bottom w:val="none" w:sz="0" w:space="0" w:color="auto"/>
            <w:right w:val="none" w:sz="0" w:space="0" w:color="auto"/>
          </w:divBdr>
        </w:div>
        <w:div w:id="515921762">
          <w:marLeft w:val="640"/>
          <w:marRight w:val="0"/>
          <w:marTop w:val="0"/>
          <w:marBottom w:val="0"/>
          <w:divBdr>
            <w:top w:val="none" w:sz="0" w:space="0" w:color="auto"/>
            <w:left w:val="none" w:sz="0" w:space="0" w:color="auto"/>
            <w:bottom w:val="none" w:sz="0" w:space="0" w:color="auto"/>
            <w:right w:val="none" w:sz="0" w:space="0" w:color="auto"/>
          </w:divBdr>
        </w:div>
        <w:div w:id="1882668854">
          <w:marLeft w:val="640"/>
          <w:marRight w:val="0"/>
          <w:marTop w:val="0"/>
          <w:marBottom w:val="0"/>
          <w:divBdr>
            <w:top w:val="none" w:sz="0" w:space="0" w:color="auto"/>
            <w:left w:val="none" w:sz="0" w:space="0" w:color="auto"/>
            <w:bottom w:val="none" w:sz="0" w:space="0" w:color="auto"/>
            <w:right w:val="none" w:sz="0" w:space="0" w:color="auto"/>
          </w:divBdr>
        </w:div>
        <w:div w:id="578439948">
          <w:marLeft w:val="640"/>
          <w:marRight w:val="0"/>
          <w:marTop w:val="0"/>
          <w:marBottom w:val="0"/>
          <w:divBdr>
            <w:top w:val="none" w:sz="0" w:space="0" w:color="auto"/>
            <w:left w:val="none" w:sz="0" w:space="0" w:color="auto"/>
            <w:bottom w:val="none" w:sz="0" w:space="0" w:color="auto"/>
            <w:right w:val="none" w:sz="0" w:space="0" w:color="auto"/>
          </w:divBdr>
        </w:div>
        <w:div w:id="939721315">
          <w:marLeft w:val="640"/>
          <w:marRight w:val="0"/>
          <w:marTop w:val="0"/>
          <w:marBottom w:val="0"/>
          <w:divBdr>
            <w:top w:val="none" w:sz="0" w:space="0" w:color="auto"/>
            <w:left w:val="none" w:sz="0" w:space="0" w:color="auto"/>
            <w:bottom w:val="none" w:sz="0" w:space="0" w:color="auto"/>
            <w:right w:val="none" w:sz="0" w:space="0" w:color="auto"/>
          </w:divBdr>
        </w:div>
        <w:div w:id="565380933">
          <w:marLeft w:val="640"/>
          <w:marRight w:val="0"/>
          <w:marTop w:val="0"/>
          <w:marBottom w:val="0"/>
          <w:divBdr>
            <w:top w:val="none" w:sz="0" w:space="0" w:color="auto"/>
            <w:left w:val="none" w:sz="0" w:space="0" w:color="auto"/>
            <w:bottom w:val="none" w:sz="0" w:space="0" w:color="auto"/>
            <w:right w:val="none" w:sz="0" w:space="0" w:color="auto"/>
          </w:divBdr>
        </w:div>
        <w:div w:id="1676496353">
          <w:marLeft w:val="640"/>
          <w:marRight w:val="0"/>
          <w:marTop w:val="0"/>
          <w:marBottom w:val="0"/>
          <w:divBdr>
            <w:top w:val="none" w:sz="0" w:space="0" w:color="auto"/>
            <w:left w:val="none" w:sz="0" w:space="0" w:color="auto"/>
            <w:bottom w:val="none" w:sz="0" w:space="0" w:color="auto"/>
            <w:right w:val="none" w:sz="0" w:space="0" w:color="auto"/>
          </w:divBdr>
        </w:div>
        <w:div w:id="1222788685">
          <w:marLeft w:val="640"/>
          <w:marRight w:val="0"/>
          <w:marTop w:val="0"/>
          <w:marBottom w:val="0"/>
          <w:divBdr>
            <w:top w:val="none" w:sz="0" w:space="0" w:color="auto"/>
            <w:left w:val="none" w:sz="0" w:space="0" w:color="auto"/>
            <w:bottom w:val="none" w:sz="0" w:space="0" w:color="auto"/>
            <w:right w:val="none" w:sz="0" w:space="0" w:color="auto"/>
          </w:divBdr>
        </w:div>
        <w:div w:id="130637342">
          <w:marLeft w:val="640"/>
          <w:marRight w:val="0"/>
          <w:marTop w:val="0"/>
          <w:marBottom w:val="0"/>
          <w:divBdr>
            <w:top w:val="none" w:sz="0" w:space="0" w:color="auto"/>
            <w:left w:val="none" w:sz="0" w:space="0" w:color="auto"/>
            <w:bottom w:val="none" w:sz="0" w:space="0" w:color="auto"/>
            <w:right w:val="none" w:sz="0" w:space="0" w:color="auto"/>
          </w:divBdr>
        </w:div>
        <w:div w:id="1426459588">
          <w:marLeft w:val="640"/>
          <w:marRight w:val="0"/>
          <w:marTop w:val="0"/>
          <w:marBottom w:val="0"/>
          <w:divBdr>
            <w:top w:val="none" w:sz="0" w:space="0" w:color="auto"/>
            <w:left w:val="none" w:sz="0" w:space="0" w:color="auto"/>
            <w:bottom w:val="none" w:sz="0" w:space="0" w:color="auto"/>
            <w:right w:val="none" w:sz="0" w:space="0" w:color="auto"/>
          </w:divBdr>
        </w:div>
        <w:div w:id="1470855009">
          <w:marLeft w:val="640"/>
          <w:marRight w:val="0"/>
          <w:marTop w:val="0"/>
          <w:marBottom w:val="0"/>
          <w:divBdr>
            <w:top w:val="none" w:sz="0" w:space="0" w:color="auto"/>
            <w:left w:val="none" w:sz="0" w:space="0" w:color="auto"/>
            <w:bottom w:val="none" w:sz="0" w:space="0" w:color="auto"/>
            <w:right w:val="none" w:sz="0" w:space="0" w:color="auto"/>
          </w:divBdr>
        </w:div>
        <w:div w:id="1663973875">
          <w:marLeft w:val="640"/>
          <w:marRight w:val="0"/>
          <w:marTop w:val="0"/>
          <w:marBottom w:val="0"/>
          <w:divBdr>
            <w:top w:val="none" w:sz="0" w:space="0" w:color="auto"/>
            <w:left w:val="none" w:sz="0" w:space="0" w:color="auto"/>
            <w:bottom w:val="none" w:sz="0" w:space="0" w:color="auto"/>
            <w:right w:val="none" w:sz="0" w:space="0" w:color="auto"/>
          </w:divBdr>
        </w:div>
        <w:div w:id="1058550951">
          <w:marLeft w:val="640"/>
          <w:marRight w:val="0"/>
          <w:marTop w:val="0"/>
          <w:marBottom w:val="0"/>
          <w:divBdr>
            <w:top w:val="none" w:sz="0" w:space="0" w:color="auto"/>
            <w:left w:val="none" w:sz="0" w:space="0" w:color="auto"/>
            <w:bottom w:val="none" w:sz="0" w:space="0" w:color="auto"/>
            <w:right w:val="none" w:sz="0" w:space="0" w:color="auto"/>
          </w:divBdr>
        </w:div>
        <w:div w:id="2036883811">
          <w:marLeft w:val="640"/>
          <w:marRight w:val="0"/>
          <w:marTop w:val="0"/>
          <w:marBottom w:val="0"/>
          <w:divBdr>
            <w:top w:val="none" w:sz="0" w:space="0" w:color="auto"/>
            <w:left w:val="none" w:sz="0" w:space="0" w:color="auto"/>
            <w:bottom w:val="none" w:sz="0" w:space="0" w:color="auto"/>
            <w:right w:val="none" w:sz="0" w:space="0" w:color="auto"/>
          </w:divBdr>
        </w:div>
        <w:div w:id="865752604">
          <w:marLeft w:val="640"/>
          <w:marRight w:val="0"/>
          <w:marTop w:val="0"/>
          <w:marBottom w:val="0"/>
          <w:divBdr>
            <w:top w:val="none" w:sz="0" w:space="0" w:color="auto"/>
            <w:left w:val="none" w:sz="0" w:space="0" w:color="auto"/>
            <w:bottom w:val="none" w:sz="0" w:space="0" w:color="auto"/>
            <w:right w:val="none" w:sz="0" w:space="0" w:color="auto"/>
          </w:divBdr>
        </w:div>
        <w:div w:id="506673116">
          <w:marLeft w:val="640"/>
          <w:marRight w:val="0"/>
          <w:marTop w:val="0"/>
          <w:marBottom w:val="0"/>
          <w:divBdr>
            <w:top w:val="none" w:sz="0" w:space="0" w:color="auto"/>
            <w:left w:val="none" w:sz="0" w:space="0" w:color="auto"/>
            <w:bottom w:val="none" w:sz="0" w:space="0" w:color="auto"/>
            <w:right w:val="none" w:sz="0" w:space="0" w:color="auto"/>
          </w:divBdr>
        </w:div>
        <w:div w:id="334263641">
          <w:marLeft w:val="640"/>
          <w:marRight w:val="0"/>
          <w:marTop w:val="0"/>
          <w:marBottom w:val="0"/>
          <w:divBdr>
            <w:top w:val="none" w:sz="0" w:space="0" w:color="auto"/>
            <w:left w:val="none" w:sz="0" w:space="0" w:color="auto"/>
            <w:bottom w:val="none" w:sz="0" w:space="0" w:color="auto"/>
            <w:right w:val="none" w:sz="0" w:space="0" w:color="auto"/>
          </w:divBdr>
        </w:div>
        <w:div w:id="1887990409">
          <w:marLeft w:val="640"/>
          <w:marRight w:val="0"/>
          <w:marTop w:val="0"/>
          <w:marBottom w:val="0"/>
          <w:divBdr>
            <w:top w:val="none" w:sz="0" w:space="0" w:color="auto"/>
            <w:left w:val="none" w:sz="0" w:space="0" w:color="auto"/>
            <w:bottom w:val="none" w:sz="0" w:space="0" w:color="auto"/>
            <w:right w:val="none" w:sz="0" w:space="0" w:color="auto"/>
          </w:divBdr>
        </w:div>
        <w:div w:id="428743545">
          <w:marLeft w:val="640"/>
          <w:marRight w:val="0"/>
          <w:marTop w:val="0"/>
          <w:marBottom w:val="0"/>
          <w:divBdr>
            <w:top w:val="none" w:sz="0" w:space="0" w:color="auto"/>
            <w:left w:val="none" w:sz="0" w:space="0" w:color="auto"/>
            <w:bottom w:val="none" w:sz="0" w:space="0" w:color="auto"/>
            <w:right w:val="none" w:sz="0" w:space="0" w:color="auto"/>
          </w:divBdr>
        </w:div>
        <w:div w:id="205412221">
          <w:marLeft w:val="640"/>
          <w:marRight w:val="0"/>
          <w:marTop w:val="0"/>
          <w:marBottom w:val="0"/>
          <w:divBdr>
            <w:top w:val="none" w:sz="0" w:space="0" w:color="auto"/>
            <w:left w:val="none" w:sz="0" w:space="0" w:color="auto"/>
            <w:bottom w:val="none" w:sz="0" w:space="0" w:color="auto"/>
            <w:right w:val="none" w:sz="0" w:space="0" w:color="auto"/>
          </w:divBdr>
        </w:div>
        <w:div w:id="1866357322">
          <w:marLeft w:val="640"/>
          <w:marRight w:val="0"/>
          <w:marTop w:val="0"/>
          <w:marBottom w:val="0"/>
          <w:divBdr>
            <w:top w:val="none" w:sz="0" w:space="0" w:color="auto"/>
            <w:left w:val="none" w:sz="0" w:space="0" w:color="auto"/>
            <w:bottom w:val="none" w:sz="0" w:space="0" w:color="auto"/>
            <w:right w:val="none" w:sz="0" w:space="0" w:color="auto"/>
          </w:divBdr>
        </w:div>
        <w:div w:id="1732148386">
          <w:marLeft w:val="640"/>
          <w:marRight w:val="0"/>
          <w:marTop w:val="0"/>
          <w:marBottom w:val="0"/>
          <w:divBdr>
            <w:top w:val="none" w:sz="0" w:space="0" w:color="auto"/>
            <w:left w:val="none" w:sz="0" w:space="0" w:color="auto"/>
            <w:bottom w:val="none" w:sz="0" w:space="0" w:color="auto"/>
            <w:right w:val="none" w:sz="0" w:space="0" w:color="auto"/>
          </w:divBdr>
        </w:div>
        <w:div w:id="315838513">
          <w:marLeft w:val="640"/>
          <w:marRight w:val="0"/>
          <w:marTop w:val="0"/>
          <w:marBottom w:val="0"/>
          <w:divBdr>
            <w:top w:val="none" w:sz="0" w:space="0" w:color="auto"/>
            <w:left w:val="none" w:sz="0" w:space="0" w:color="auto"/>
            <w:bottom w:val="none" w:sz="0" w:space="0" w:color="auto"/>
            <w:right w:val="none" w:sz="0" w:space="0" w:color="auto"/>
          </w:divBdr>
        </w:div>
        <w:div w:id="11535049">
          <w:marLeft w:val="640"/>
          <w:marRight w:val="0"/>
          <w:marTop w:val="0"/>
          <w:marBottom w:val="0"/>
          <w:divBdr>
            <w:top w:val="none" w:sz="0" w:space="0" w:color="auto"/>
            <w:left w:val="none" w:sz="0" w:space="0" w:color="auto"/>
            <w:bottom w:val="none" w:sz="0" w:space="0" w:color="auto"/>
            <w:right w:val="none" w:sz="0" w:space="0" w:color="auto"/>
          </w:divBdr>
        </w:div>
        <w:div w:id="1682469434">
          <w:marLeft w:val="640"/>
          <w:marRight w:val="0"/>
          <w:marTop w:val="0"/>
          <w:marBottom w:val="0"/>
          <w:divBdr>
            <w:top w:val="none" w:sz="0" w:space="0" w:color="auto"/>
            <w:left w:val="none" w:sz="0" w:space="0" w:color="auto"/>
            <w:bottom w:val="none" w:sz="0" w:space="0" w:color="auto"/>
            <w:right w:val="none" w:sz="0" w:space="0" w:color="auto"/>
          </w:divBdr>
        </w:div>
        <w:div w:id="1191451442">
          <w:marLeft w:val="640"/>
          <w:marRight w:val="0"/>
          <w:marTop w:val="0"/>
          <w:marBottom w:val="0"/>
          <w:divBdr>
            <w:top w:val="none" w:sz="0" w:space="0" w:color="auto"/>
            <w:left w:val="none" w:sz="0" w:space="0" w:color="auto"/>
            <w:bottom w:val="none" w:sz="0" w:space="0" w:color="auto"/>
            <w:right w:val="none" w:sz="0" w:space="0" w:color="auto"/>
          </w:divBdr>
        </w:div>
        <w:div w:id="1708214708">
          <w:marLeft w:val="640"/>
          <w:marRight w:val="0"/>
          <w:marTop w:val="0"/>
          <w:marBottom w:val="0"/>
          <w:divBdr>
            <w:top w:val="none" w:sz="0" w:space="0" w:color="auto"/>
            <w:left w:val="none" w:sz="0" w:space="0" w:color="auto"/>
            <w:bottom w:val="none" w:sz="0" w:space="0" w:color="auto"/>
            <w:right w:val="none" w:sz="0" w:space="0" w:color="auto"/>
          </w:divBdr>
        </w:div>
        <w:div w:id="447237606">
          <w:marLeft w:val="640"/>
          <w:marRight w:val="0"/>
          <w:marTop w:val="0"/>
          <w:marBottom w:val="0"/>
          <w:divBdr>
            <w:top w:val="none" w:sz="0" w:space="0" w:color="auto"/>
            <w:left w:val="none" w:sz="0" w:space="0" w:color="auto"/>
            <w:bottom w:val="none" w:sz="0" w:space="0" w:color="auto"/>
            <w:right w:val="none" w:sz="0" w:space="0" w:color="auto"/>
          </w:divBdr>
        </w:div>
        <w:div w:id="395321704">
          <w:marLeft w:val="640"/>
          <w:marRight w:val="0"/>
          <w:marTop w:val="0"/>
          <w:marBottom w:val="0"/>
          <w:divBdr>
            <w:top w:val="none" w:sz="0" w:space="0" w:color="auto"/>
            <w:left w:val="none" w:sz="0" w:space="0" w:color="auto"/>
            <w:bottom w:val="none" w:sz="0" w:space="0" w:color="auto"/>
            <w:right w:val="none" w:sz="0" w:space="0" w:color="auto"/>
          </w:divBdr>
        </w:div>
        <w:div w:id="401827850">
          <w:marLeft w:val="640"/>
          <w:marRight w:val="0"/>
          <w:marTop w:val="0"/>
          <w:marBottom w:val="0"/>
          <w:divBdr>
            <w:top w:val="none" w:sz="0" w:space="0" w:color="auto"/>
            <w:left w:val="none" w:sz="0" w:space="0" w:color="auto"/>
            <w:bottom w:val="none" w:sz="0" w:space="0" w:color="auto"/>
            <w:right w:val="none" w:sz="0" w:space="0" w:color="auto"/>
          </w:divBdr>
        </w:div>
        <w:div w:id="1762871139">
          <w:marLeft w:val="640"/>
          <w:marRight w:val="0"/>
          <w:marTop w:val="0"/>
          <w:marBottom w:val="0"/>
          <w:divBdr>
            <w:top w:val="none" w:sz="0" w:space="0" w:color="auto"/>
            <w:left w:val="none" w:sz="0" w:space="0" w:color="auto"/>
            <w:bottom w:val="none" w:sz="0" w:space="0" w:color="auto"/>
            <w:right w:val="none" w:sz="0" w:space="0" w:color="auto"/>
          </w:divBdr>
        </w:div>
        <w:div w:id="1277442092">
          <w:marLeft w:val="640"/>
          <w:marRight w:val="0"/>
          <w:marTop w:val="0"/>
          <w:marBottom w:val="0"/>
          <w:divBdr>
            <w:top w:val="none" w:sz="0" w:space="0" w:color="auto"/>
            <w:left w:val="none" w:sz="0" w:space="0" w:color="auto"/>
            <w:bottom w:val="none" w:sz="0" w:space="0" w:color="auto"/>
            <w:right w:val="none" w:sz="0" w:space="0" w:color="auto"/>
          </w:divBdr>
        </w:div>
        <w:div w:id="67730376">
          <w:marLeft w:val="640"/>
          <w:marRight w:val="0"/>
          <w:marTop w:val="0"/>
          <w:marBottom w:val="0"/>
          <w:divBdr>
            <w:top w:val="none" w:sz="0" w:space="0" w:color="auto"/>
            <w:left w:val="none" w:sz="0" w:space="0" w:color="auto"/>
            <w:bottom w:val="none" w:sz="0" w:space="0" w:color="auto"/>
            <w:right w:val="none" w:sz="0" w:space="0" w:color="auto"/>
          </w:divBdr>
        </w:div>
        <w:div w:id="1663466799">
          <w:marLeft w:val="640"/>
          <w:marRight w:val="0"/>
          <w:marTop w:val="0"/>
          <w:marBottom w:val="0"/>
          <w:divBdr>
            <w:top w:val="none" w:sz="0" w:space="0" w:color="auto"/>
            <w:left w:val="none" w:sz="0" w:space="0" w:color="auto"/>
            <w:bottom w:val="none" w:sz="0" w:space="0" w:color="auto"/>
            <w:right w:val="none" w:sz="0" w:space="0" w:color="auto"/>
          </w:divBdr>
        </w:div>
        <w:div w:id="586771545">
          <w:marLeft w:val="640"/>
          <w:marRight w:val="0"/>
          <w:marTop w:val="0"/>
          <w:marBottom w:val="0"/>
          <w:divBdr>
            <w:top w:val="none" w:sz="0" w:space="0" w:color="auto"/>
            <w:left w:val="none" w:sz="0" w:space="0" w:color="auto"/>
            <w:bottom w:val="none" w:sz="0" w:space="0" w:color="auto"/>
            <w:right w:val="none" w:sz="0" w:space="0" w:color="auto"/>
          </w:divBdr>
        </w:div>
        <w:div w:id="1217474636">
          <w:marLeft w:val="640"/>
          <w:marRight w:val="0"/>
          <w:marTop w:val="0"/>
          <w:marBottom w:val="0"/>
          <w:divBdr>
            <w:top w:val="none" w:sz="0" w:space="0" w:color="auto"/>
            <w:left w:val="none" w:sz="0" w:space="0" w:color="auto"/>
            <w:bottom w:val="none" w:sz="0" w:space="0" w:color="auto"/>
            <w:right w:val="none" w:sz="0" w:space="0" w:color="auto"/>
          </w:divBdr>
        </w:div>
        <w:div w:id="2025012421">
          <w:marLeft w:val="640"/>
          <w:marRight w:val="0"/>
          <w:marTop w:val="0"/>
          <w:marBottom w:val="0"/>
          <w:divBdr>
            <w:top w:val="none" w:sz="0" w:space="0" w:color="auto"/>
            <w:left w:val="none" w:sz="0" w:space="0" w:color="auto"/>
            <w:bottom w:val="none" w:sz="0" w:space="0" w:color="auto"/>
            <w:right w:val="none" w:sz="0" w:space="0" w:color="auto"/>
          </w:divBdr>
        </w:div>
        <w:div w:id="1802461115">
          <w:marLeft w:val="640"/>
          <w:marRight w:val="0"/>
          <w:marTop w:val="0"/>
          <w:marBottom w:val="0"/>
          <w:divBdr>
            <w:top w:val="none" w:sz="0" w:space="0" w:color="auto"/>
            <w:left w:val="none" w:sz="0" w:space="0" w:color="auto"/>
            <w:bottom w:val="none" w:sz="0" w:space="0" w:color="auto"/>
            <w:right w:val="none" w:sz="0" w:space="0" w:color="auto"/>
          </w:divBdr>
        </w:div>
        <w:div w:id="480849117">
          <w:marLeft w:val="640"/>
          <w:marRight w:val="0"/>
          <w:marTop w:val="0"/>
          <w:marBottom w:val="0"/>
          <w:divBdr>
            <w:top w:val="none" w:sz="0" w:space="0" w:color="auto"/>
            <w:left w:val="none" w:sz="0" w:space="0" w:color="auto"/>
            <w:bottom w:val="none" w:sz="0" w:space="0" w:color="auto"/>
            <w:right w:val="none" w:sz="0" w:space="0" w:color="auto"/>
          </w:divBdr>
        </w:div>
        <w:div w:id="911162099">
          <w:marLeft w:val="640"/>
          <w:marRight w:val="0"/>
          <w:marTop w:val="0"/>
          <w:marBottom w:val="0"/>
          <w:divBdr>
            <w:top w:val="none" w:sz="0" w:space="0" w:color="auto"/>
            <w:left w:val="none" w:sz="0" w:space="0" w:color="auto"/>
            <w:bottom w:val="none" w:sz="0" w:space="0" w:color="auto"/>
            <w:right w:val="none" w:sz="0" w:space="0" w:color="auto"/>
          </w:divBdr>
        </w:div>
        <w:div w:id="163864204">
          <w:marLeft w:val="640"/>
          <w:marRight w:val="0"/>
          <w:marTop w:val="0"/>
          <w:marBottom w:val="0"/>
          <w:divBdr>
            <w:top w:val="none" w:sz="0" w:space="0" w:color="auto"/>
            <w:left w:val="none" w:sz="0" w:space="0" w:color="auto"/>
            <w:bottom w:val="none" w:sz="0" w:space="0" w:color="auto"/>
            <w:right w:val="none" w:sz="0" w:space="0" w:color="auto"/>
          </w:divBdr>
        </w:div>
        <w:div w:id="1237206487">
          <w:marLeft w:val="640"/>
          <w:marRight w:val="0"/>
          <w:marTop w:val="0"/>
          <w:marBottom w:val="0"/>
          <w:divBdr>
            <w:top w:val="none" w:sz="0" w:space="0" w:color="auto"/>
            <w:left w:val="none" w:sz="0" w:space="0" w:color="auto"/>
            <w:bottom w:val="none" w:sz="0" w:space="0" w:color="auto"/>
            <w:right w:val="none" w:sz="0" w:space="0" w:color="auto"/>
          </w:divBdr>
        </w:div>
        <w:div w:id="1744256991">
          <w:marLeft w:val="640"/>
          <w:marRight w:val="0"/>
          <w:marTop w:val="0"/>
          <w:marBottom w:val="0"/>
          <w:divBdr>
            <w:top w:val="none" w:sz="0" w:space="0" w:color="auto"/>
            <w:left w:val="none" w:sz="0" w:space="0" w:color="auto"/>
            <w:bottom w:val="none" w:sz="0" w:space="0" w:color="auto"/>
            <w:right w:val="none" w:sz="0" w:space="0" w:color="auto"/>
          </w:divBdr>
        </w:div>
        <w:div w:id="1977450384">
          <w:marLeft w:val="640"/>
          <w:marRight w:val="0"/>
          <w:marTop w:val="0"/>
          <w:marBottom w:val="0"/>
          <w:divBdr>
            <w:top w:val="none" w:sz="0" w:space="0" w:color="auto"/>
            <w:left w:val="none" w:sz="0" w:space="0" w:color="auto"/>
            <w:bottom w:val="none" w:sz="0" w:space="0" w:color="auto"/>
            <w:right w:val="none" w:sz="0" w:space="0" w:color="auto"/>
          </w:divBdr>
        </w:div>
        <w:div w:id="1485782821">
          <w:marLeft w:val="640"/>
          <w:marRight w:val="0"/>
          <w:marTop w:val="0"/>
          <w:marBottom w:val="0"/>
          <w:divBdr>
            <w:top w:val="none" w:sz="0" w:space="0" w:color="auto"/>
            <w:left w:val="none" w:sz="0" w:space="0" w:color="auto"/>
            <w:bottom w:val="none" w:sz="0" w:space="0" w:color="auto"/>
            <w:right w:val="none" w:sz="0" w:space="0" w:color="auto"/>
          </w:divBdr>
        </w:div>
        <w:div w:id="87585962">
          <w:marLeft w:val="640"/>
          <w:marRight w:val="0"/>
          <w:marTop w:val="0"/>
          <w:marBottom w:val="0"/>
          <w:divBdr>
            <w:top w:val="none" w:sz="0" w:space="0" w:color="auto"/>
            <w:left w:val="none" w:sz="0" w:space="0" w:color="auto"/>
            <w:bottom w:val="none" w:sz="0" w:space="0" w:color="auto"/>
            <w:right w:val="none" w:sz="0" w:space="0" w:color="auto"/>
          </w:divBdr>
        </w:div>
        <w:div w:id="1496798684">
          <w:marLeft w:val="640"/>
          <w:marRight w:val="0"/>
          <w:marTop w:val="0"/>
          <w:marBottom w:val="0"/>
          <w:divBdr>
            <w:top w:val="none" w:sz="0" w:space="0" w:color="auto"/>
            <w:left w:val="none" w:sz="0" w:space="0" w:color="auto"/>
            <w:bottom w:val="none" w:sz="0" w:space="0" w:color="auto"/>
            <w:right w:val="none" w:sz="0" w:space="0" w:color="auto"/>
          </w:divBdr>
        </w:div>
        <w:div w:id="16273378">
          <w:marLeft w:val="640"/>
          <w:marRight w:val="0"/>
          <w:marTop w:val="0"/>
          <w:marBottom w:val="0"/>
          <w:divBdr>
            <w:top w:val="none" w:sz="0" w:space="0" w:color="auto"/>
            <w:left w:val="none" w:sz="0" w:space="0" w:color="auto"/>
            <w:bottom w:val="none" w:sz="0" w:space="0" w:color="auto"/>
            <w:right w:val="none" w:sz="0" w:space="0" w:color="auto"/>
          </w:divBdr>
        </w:div>
        <w:div w:id="656029726">
          <w:marLeft w:val="640"/>
          <w:marRight w:val="0"/>
          <w:marTop w:val="0"/>
          <w:marBottom w:val="0"/>
          <w:divBdr>
            <w:top w:val="none" w:sz="0" w:space="0" w:color="auto"/>
            <w:left w:val="none" w:sz="0" w:space="0" w:color="auto"/>
            <w:bottom w:val="none" w:sz="0" w:space="0" w:color="auto"/>
            <w:right w:val="none" w:sz="0" w:space="0" w:color="auto"/>
          </w:divBdr>
        </w:div>
        <w:div w:id="1703705314">
          <w:marLeft w:val="640"/>
          <w:marRight w:val="0"/>
          <w:marTop w:val="0"/>
          <w:marBottom w:val="0"/>
          <w:divBdr>
            <w:top w:val="none" w:sz="0" w:space="0" w:color="auto"/>
            <w:left w:val="none" w:sz="0" w:space="0" w:color="auto"/>
            <w:bottom w:val="none" w:sz="0" w:space="0" w:color="auto"/>
            <w:right w:val="none" w:sz="0" w:space="0" w:color="auto"/>
          </w:divBdr>
        </w:div>
        <w:div w:id="1460106710">
          <w:marLeft w:val="640"/>
          <w:marRight w:val="0"/>
          <w:marTop w:val="0"/>
          <w:marBottom w:val="0"/>
          <w:divBdr>
            <w:top w:val="none" w:sz="0" w:space="0" w:color="auto"/>
            <w:left w:val="none" w:sz="0" w:space="0" w:color="auto"/>
            <w:bottom w:val="none" w:sz="0" w:space="0" w:color="auto"/>
            <w:right w:val="none" w:sz="0" w:space="0" w:color="auto"/>
          </w:divBdr>
        </w:div>
        <w:div w:id="788821397">
          <w:marLeft w:val="640"/>
          <w:marRight w:val="0"/>
          <w:marTop w:val="0"/>
          <w:marBottom w:val="0"/>
          <w:divBdr>
            <w:top w:val="none" w:sz="0" w:space="0" w:color="auto"/>
            <w:left w:val="none" w:sz="0" w:space="0" w:color="auto"/>
            <w:bottom w:val="none" w:sz="0" w:space="0" w:color="auto"/>
            <w:right w:val="none" w:sz="0" w:space="0" w:color="auto"/>
          </w:divBdr>
        </w:div>
        <w:div w:id="1996685651">
          <w:marLeft w:val="640"/>
          <w:marRight w:val="0"/>
          <w:marTop w:val="0"/>
          <w:marBottom w:val="0"/>
          <w:divBdr>
            <w:top w:val="none" w:sz="0" w:space="0" w:color="auto"/>
            <w:left w:val="none" w:sz="0" w:space="0" w:color="auto"/>
            <w:bottom w:val="none" w:sz="0" w:space="0" w:color="auto"/>
            <w:right w:val="none" w:sz="0" w:space="0" w:color="auto"/>
          </w:divBdr>
        </w:div>
        <w:div w:id="1712726977">
          <w:marLeft w:val="640"/>
          <w:marRight w:val="0"/>
          <w:marTop w:val="0"/>
          <w:marBottom w:val="0"/>
          <w:divBdr>
            <w:top w:val="none" w:sz="0" w:space="0" w:color="auto"/>
            <w:left w:val="none" w:sz="0" w:space="0" w:color="auto"/>
            <w:bottom w:val="none" w:sz="0" w:space="0" w:color="auto"/>
            <w:right w:val="none" w:sz="0" w:space="0" w:color="auto"/>
          </w:divBdr>
        </w:div>
        <w:div w:id="1043404971">
          <w:marLeft w:val="640"/>
          <w:marRight w:val="0"/>
          <w:marTop w:val="0"/>
          <w:marBottom w:val="0"/>
          <w:divBdr>
            <w:top w:val="none" w:sz="0" w:space="0" w:color="auto"/>
            <w:left w:val="none" w:sz="0" w:space="0" w:color="auto"/>
            <w:bottom w:val="none" w:sz="0" w:space="0" w:color="auto"/>
            <w:right w:val="none" w:sz="0" w:space="0" w:color="auto"/>
          </w:divBdr>
        </w:div>
        <w:div w:id="1754861124">
          <w:marLeft w:val="640"/>
          <w:marRight w:val="0"/>
          <w:marTop w:val="0"/>
          <w:marBottom w:val="0"/>
          <w:divBdr>
            <w:top w:val="none" w:sz="0" w:space="0" w:color="auto"/>
            <w:left w:val="none" w:sz="0" w:space="0" w:color="auto"/>
            <w:bottom w:val="none" w:sz="0" w:space="0" w:color="auto"/>
            <w:right w:val="none" w:sz="0" w:space="0" w:color="auto"/>
          </w:divBdr>
        </w:div>
        <w:div w:id="1308126732">
          <w:marLeft w:val="640"/>
          <w:marRight w:val="0"/>
          <w:marTop w:val="0"/>
          <w:marBottom w:val="0"/>
          <w:divBdr>
            <w:top w:val="none" w:sz="0" w:space="0" w:color="auto"/>
            <w:left w:val="none" w:sz="0" w:space="0" w:color="auto"/>
            <w:bottom w:val="none" w:sz="0" w:space="0" w:color="auto"/>
            <w:right w:val="none" w:sz="0" w:space="0" w:color="auto"/>
          </w:divBdr>
        </w:div>
        <w:div w:id="2049066554">
          <w:marLeft w:val="640"/>
          <w:marRight w:val="0"/>
          <w:marTop w:val="0"/>
          <w:marBottom w:val="0"/>
          <w:divBdr>
            <w:top w:val="none" w:sz="0" w:space="0" w:color="auto"/>
            <w:left w:val="none" w:sz="0" w:space="0" w:color="auto"/>
            <w:bottom w:val="none" w:sz="0" w:space="0" w:color="auto"/>
            <w:right w:val="none" w:sz="0" w:space="0" w:color="auto"/>
          </w:divBdr>
        </w:div>
        <w:div w:id="1186020267">
          <w:marLeft w:val="640"/>
          <w:marRight w:val="0"/>
          <w:marTop w:val="0"/>
          <w:marBottom w:val="0"/>
          <w:divBdr>
            <w:top w:val="none" w:sz="0" w:space="0" w:color="auto"/>
            <w:left w:val="none" w:sz="0" w:space="0" w:color="auto"/>
            <w:bottom w:val="none" w:sz="0" w:space="0" w:color="auto"/>
            <w:right w:val="none" w:sz="0" w:space="0" w:color="auto"/>
          </w:divBdr>
        </w:div>
        <w:div w:id="621378175">
          <w:marLeft w:val="640"/>
          <w:marRight w:val="0"/>
          <w:marTop w:val="0"/>
          <w:marBottom w:val="0"/>
          <w:divBdr>
            <w:top w:val="none" w:sz="0" w:space="0" w:color="auto"/>
            <w:left w:val="none" w:sz="0" w:space="0" w:color="auto"/>
            <w:bottom w:val="none" w:sz="0" w:space="0" w:color="auto"/>
            <w:right w:val="none" w:sz="0" w:space="0" w:color="auto"/>
          </w:divBdr>
        </w:div>
        <w:div w:id="200828020">
          <w:marLeft w:val="640"/>
          <w:marRight w:val="0"/>
          <w:marTop w:val="0"/>
          <w:marBottom w:val="0"/>
          <w:divBdr>
            <w:top w:val="none" w:sz="0" w:space="0" w:color="auto"/>
            <w:left w:val="none" w:sz="0" w:space="0" w:color="auto"/>
            <w:bottom w:val="none" w:sz="0" w:space="0" w:color="auto"/>
            <w:right w:val="none" w:sz="0" w:space="0" w:color="auto"/>
          </w:divBdr>
        </w:div>
        <w:div w:id="1461801909">
          <w:marLeft w:val="640"/>
          <w:marRight w:val="0"/>
          <w:marTop w:val="0"/>
          <w:marBottom w:val="0"/>
          <w:divBdr>
            <w:top w:val="none" w:sz="0" w:space="0" w:color="auto"/>
            <w:left w:val="none" w:sz="0" w:space="0" w:color="auto"/>
            <w:bottom w:val="none" w:sz="0" w:space="0" w:color="auto"/>
            <w:right w:val="none" w:sz="0" w:space="0" w:color="auto"/>
          </w:divBdr>
        </w:div>
        <w:div w:id="1808356115">
          <w:marLeft w:val="640"/>
          <w:marRight w:val="0"/>
          <w:marTop w:val="0"/>
          <w:marBottom w:val="0"/>
          <w:divBdr>
            <w:top w:val="none" w:sz="0" w:space="0" w:color="auto"/>
            <w:left w:val="none" w:sz="0" w:space="0" w:color="auto"/>
            <w:bottom w:val="none" w:sz="0" w:space="0" w:color="auto"/>
            <w:right w:val="none" w:sz="0" w:space="0" w:color="auto"/>
          </w:divBdr>
        </w:div>
        <w:div w:id="426578977">
          <w:marLeft w:val="640"/>
          <w:marRight w:val="0"/>
          <w:marTop w:val="0"/>
          <w:marBottom w:val="0"/>
          <w:divBdr>
            <w:top w:val="none" w:sz="0" w:space="0" w:color="auto"/>
            <w:left w:val="none" w:sz="0" w:space="0" w:color="auto"/>
            <w:bottom w:val="none" w:sz="0" w:space="0" w:color="auto"/>
            <w:right w:val="none" w:sz="0" w:space="0" w:color="auto"/>
          </w:divBdr>
        </w:div>
        <w:div w:id="925573149">
          <w:marLeft w:val="640"/>
          <w:marRight w:val="0"/>
          <w:marTop w:val="0"/>
          <w:marBottom w:val="0"/>
          <w:divBdr>
            <w:top w:val="none" w:sz="0" w:space="0" w:color="auto"/>
            <w:left w:val="none" w:sz="0" w:space="0" w:color="auto"/>
            <w:bottom w:val="none" w:sz="0" w:space="0" w:color="auto"/>
            <w:right w:val="none" w:sz="0" w:space="0" w:color="auto"/>
          </w:divBdr>
        </w:div>
        <w:div w:id="348027379">
          <w:marLeft w:val="640"/>
          <w:marRight w:val="0"/>
          <w:marTop w:val="0"/>
          <w:marBottom w:val="0"/>
          <w:divBdr>
            <w:top w:val="none" w:sz="0" w:space="0" w:color="auto"/>
            <w:left w:val="none" w:sz="0" w:space="0" w:color="auto"/>
            <w:bottom w:val="none" w:sz="0" w:space="0" w:color="auto"/>
            <w:right w:val="none" w:sz="0" w:space="0" w:color="auto"/>
          </w:divBdr>
        </w:div>
        <w:div w:id="29838613">
          <w:marLeft w:val="640"/>
          <w:marRight w:val="0"/>
          <w:marTop w:val="0"/>
          <w:marBottom w:val="0"/>
          <w:divBdr>
            <w:top w:val="none" w:sz="0" w:space="0" w:color="auto"/>
            <w:left w:val="none" w:sz="0" w:space="0" w:color="auto"/>
            <w:bottom w:val="none" w:sz="0" w:space="0" w:color="auto"/>
            <w:right w:val="none" w:sz="0" w:space="0" w:color="auto"/>
          </w:divBdr>
        </w:div>
        <w:div w:id="817654488">
          <w:marLeft w:val="640"/>
          <w:marRight w:val="0"/>
          <w:marTop w:val="0"/>
          <w:marBottom w:val="0"/>
          <w:divBdr>
            <w:top w:val="none" w:sz="0" w:space="0" w:color="auto"/>
            <w:left w:val="none" w:sz="0" w:space="0" w:color="auto"/>
            <w:bottom w:val="none" w:sz="0" w:space="0" w:color="auto"/>
            <w:right w:val="none" w:sz="0" w:space="0" w:color="auto"/>
          </w:divBdr>
        </w:div>
        <w:div w:id="433289231">
          <w:marLeft w:val="640"/>
          <w:marRight w:val="0"/>
          <w:marTop w:val="0"/>
          <w:marBottom w:val="0"/>
          <w:divBdr>
            <w:top w:val="none" w:sz="0" w:space="0" w:color="auto"/>
            <w:left w:val="none" w:sz="0" w:space="0" w:color="auto"/>
            <w:bottom w:val="none" w:sz="0" w:space="0" w:color="auto"/>
            <w:right w:val="none" w:sz="0" w:space="0" w:color="auto"/>
          </w:divBdr>
        </w:div>
        <w:div w:id="2069527197">
          <w:marLeft w:val="640"/>
          <w:marRight w:val="0"/>
          <w:marTop w:val="0"/>
          <w:marBottom w:val="0"/>
          <w:divBdr>
            <w:top w:val="none" w:sz="0" w:space="0" w:color="auto"/>
            <w:left w:val="none" w:sz="0" w:space="0" w:color="auto"/>
            <w:bottom w:val="none" w:sz="0" w:space="0" w:color="auto"/>
            <w:right w:val="none" w:sz="0" w:space="0" w:color="auto"/>
          </w:divBdr>
        </w:div>
        <w:div w:id="1978996400">
          <w:marLeft w:val="640"/>
          <w:marRight w:val="0"/>
          <w:marTop w:val="0"/>
          <w:marBottom w:val="0"/>
          <w:divBdr>
            <w:top w:val="none" w:sz="0" w:space="0" w:color="auto"/>
            <w:left w:val="none" w:sz="0" w:space="0" w:color="auto"/>
            <w:bottom w:val="none" w:sz="0" w:space="0" w:color="auto"/>
            <w:right w:val="none" w:sz="0" w:space="0" w:color="auto"/>
          </w:divBdr>
        </w:div>
        <w:div w:id="1591306406">
          <w:marLeft w:val="640"/>
          <w:marRight w:val="0"/>
          <w:marTop w:val="0"/>
          <w:marBottom w:val="0"/>
          <w:divBdr>
            <w:top w:val="none" w:sz="0" w:space="0" w:color="auto"/>
            <w:left w:val="none" w:sz="0" w:space="0" w:color="auto"/>
            <w:bottom w:val="none" w:sz="0" w:space="0" w:color="auto"/>
            <w:right w:val="none" w:sz="0" w:space="0" w:color="auto"/>
          </w:divBdr>
        </w:div>
        <w:div w:id="1071729241">
          <w:marLeft w:val="640"/>
          <w:marRight w:val="0"/>
          <w:marTop w:val="0"/>
          <w:marBottom w:val="0"/>
          <w:divBdr>
            <w:top w:val="none" w:sz="0" w:space="0" w:color="auto"/>
            <w:left w:val="none" w:sz="0" w:space="0" w:color="auto"/>
            <w:bottom w:val="none" w:sz="0" w:space="0" w:color="auto"/>
            <w:right w:val="none" w:sz="0" w:space="0" w:color="auto"/>
          </w:divBdr>
        </w:div>
        <w:div w:id="1446314452">
          <w:marLeft w:val="640"/>
          <w:marRight w:val="0"/>
          <w:marTop w:val="0"/>
          <w:marBottom w:val="0"/>
          <w:divBdr>
            <w:top w:val="none" w:sz="0" w:space="0" w:color="auto"/>
            <w:left w:val="none" w:sz="0" w:space="0" w:color="auto"/>
            <w:bottom w:val="none" w:sz="0" w:space="0" w:color="auto"/>
            <w:right w:val="none" w:sz="0" w:space="0" w:color="auto"/>
          </w:divBdr>
        </w:div>
        <w:div w:id="522741647">
          <w:marLeft w:val="640"/>
          <w:marRight w:val="0"/>
          <w:marTop w:val="0"/>
          <w:marBottom w:val="0"/>
          <w:divBdr>
            <w:top w:val="none" w:sz="0" w:space="0" w:color="auto"/>
            <w:left w:val="none" w:sz="0" w:space="0" w:color="auto"/>
            <w:bottom w:val="none" w:sz="0" w:space="0" w:color="auto"/>
            <w:right w:val="none" w:sz="0" w:space="0" w:color="auto"/>
          </w:divBdr>
        </w:div>
        <w:div w:id="1827163934">
          <w:marLeft w:val="640"/>
          <w:marRight w:val="0"/>
          <w:marTop w:val="0"/>
          <w:marBottom w:val="0"/>
          <w:divBdr>
            <w:top w:val="none" w:sz="0" w:space="0" w:color="auto"/>
            <w:left w:val="none" w:sz="0" w:space="0" w:color="auto"/>
            <w:bottom w:val="none" w:sz="0" w:space="0" w:color="auto"/>
            <w:right w:val="none" w:sz="0" w:space="0" w:color="auto"/>
          </w:divBdr>
        </w:div>
        <w:div w:id="1172254834">
          <w:marLeft w:val="640"/>
          <w:marRight w:val="0"/>
          <w:marTop w:val="0"/>
          <w:marBottom w:val="0"/>
          <w:divBdr>
            <w:top w:val="none" w:sz="0" w:space="0" w:color="auto"/>
            <w:left w:val="none" w:sz="0" w:space="0" w:color="auto"/>
            <w:bottom w:val="none" w:sz="0" w:space="0" w:color="auto"/>
            <w:right w:val="none" w:sz="0" w:space="0" w:color="auto"/>
          </w:divBdr>
        </w:div>
      </w:divsChild>
    </w:div>
    <w:div w:id="373433221">
      <w:bodyDiv w:val="1"/>
      <w:marLeft w:val="0"/>
      <w:marRight w:val="0"/>
      <w:marTop w:val="0"/>
      <w:marBottom w:val="0"/>
      <w:divBdr>
        <w:top w:val="none" w:sz="0" w:space="0" w:color="auto"/>
        <w:left w:val="none" w:sz="0" w:space="0" w:color="auto"/>
        <w:bottom w:val="none" w:sz="0" w:space="0" w:color="auto"/>
        <w:right w:val="none" w:sz="0" w:space="0" w:color="auto"/>
      </w:divBdr>
      <w:divsChild>
        <w:div w:id="2092775555">
          <w:marLeft w:val="640"/>
          <w:marRight w:val="0"/>
          <w:marTop w:val="0"/>
          <w:marBottom w:val="0"/>
          <w:divBdr>
            <w:top w:val="none" w:sz="0" w:space="0" w:color="auto"/>
            <w:left w:val="none" w:sz="0" w:space="0" w:color="auto"/>
            <w:bottom w:val="none" w:sz="0" w:space="0" w:color="auto"/>
            <w:right w:val="none" w:sz="0" w:space="0" w:color="auto"/>
          </w:divBdr>
        </w:div>
        <w:div w:id="469985371">
          <w:marLeft w:val="640"/>
          <w:marRight w:val="0"/>
          <w:marTop w:val="0"/>
          <w:marBottom w:val="0"/>
          <w:divBdr>
            <w:top w:val="none" w:sz="0" w:space="0" w:color="auto"/>
            <w:left w:val="none" w:sz="0" w:space="0" w:color="auto"/>
            <w:bottom w:val="none" w:sz="0" w:space="0" w:color="auto"/>
            <w:right w:val="none" w:sz="0" w:space="0" w:color="auto"/>
          </w:divBdr>
        </w:div>
        <w:div w:id="2140802224">
          <w:marLeft w:val="640"/>
          <w:marRight w:val="0"/>
          <w:marTop w:val="0"/>
          <w:marBottom w:val="0"/>
          <w:divBdr>
            <w:top w:val="none" w:sz="0" w:space="0" w:color="auto"/>
            <w:left w:val="none" w:sz="0" w:space="0" w:color="auto"/>
            <w:bottom w:val="none" w:sz="0" w:space="0" w:color="auto"/>
            <w:right w:val="none" w:sz="0" w:space="0" w:color="auto"/>
          </w:divBdr>
        </w:div>
        <w:div w:id="1125079548">
          <w:marLeft w:val="640"/>
          <w:marRight w:val="0"/>
          <w:marTop w:val="0"/>
          <w:marBottom w:val="0"/>
          <w:divBdr>
            <w:top w:val="none" w:sz="0" w:space="0" w:color="auto"/>
            <w:left w:val="none" w:sz="0" w:space="0" w:color="auto"/>
            <w:bottom w:val="none" w:sz="0" w:space="0" w:color="auto"/>
            <w:right w:val="none" w:sz="0" w:space="0" w:color="auto"/>
          </w:divBdr>
        </w:div>
        <w:div w:id="1071271551">
          <w:marLeft w:val="640"/>
          <w:marRight w:val="0"/>
          <w:marTop w:val="0"/>
          <w:marBottom w:val="0"/>
          <w:divBdr>
            <w:top w:val="none" w:sz="0" w:space="0" w:color="auto"/>
            <w:left w:val="none" w:sz="0" w:space="0" w:color="auto"/>
            <w:bottom w:val="none" w:sz="0" w:space="0" w:color="auto"/>
            <w:right w:val="none" w:sz="0" w:space="0" w:color="auto"/>
          </w:divBdr>
        </w:div>
        <w:div w:id="1865560839">
          <w:marLeft w:val="640"/>
          <w:marRight w:val="0"/>
          <w:marTop w:val="0"/>
          <w:marBottom w:val="0"/>
          <w:divBdr>
            <w:top w:val="none" w:sz="0" w:space="0" w:color="auto"/>
            <w:left w:val="none" w:sz="0" w:space="0" w:color="auto"/>
            <w:bottom w:val="none" w:sz="0" w:space="0" w:color="auto"/>
            <w:right w:val="none" w:sz="0" w:space="0" w:color="auto"/>
          </w:divBdr>
        </w:div>
        <w:div w:id="474690315">
          <w:marLeft w:val="640"/>
          <w:marRight w:val="0"/>
          <w:marTop w:val="0"/>
          <w:marBottom w:val="0"/>
          <w:divBdr>
            <w:top w:val="none" w:sz="0" w:space="0" w:color="auto"/>
            <w:left w:val="none" w:sz="0" w:space="0" w:color="auto"/>
            <w:bottom w:val="none" w:sz="0" w:space="0" w:color="auto"/>
            <w:right w:val="none" w:sz="0" w:space="0" w:color="auto"/>
          </w:divBdr>
        </w:div>
        <w:div w:id="1400325831">
          <w:marLeft w:val="640"/>
          <w:marRight w:val="0"/>
          <w:marTop w:val="0"/>
          <w:marBottom w:val="0"/>
          <w:divBdr>
            <w:top w:val="none" w:sz="0" w:space="0" w:color="auto"/>
            <w:left w:val="none" w:sz="0" w:space="0" w:color="auto"/>
            <w:bottom w:val="none" w:sz="0" w:space="0" w:color="auto"/>
            <w:right w:val="none" w:sz="0" w:space="0" w:color="auto"/>
          </w:divBdr>
        </w:div>
        <w:div w:id="1301880219">
          <w:marLeft w:val="640"/>
          <w:marRight w:val="0"/>
          <w:marTop w:val="0"/>
          <w:marBottom w:val="0"/>
          <w:divBdr>
            <w:top w:val="none" w:sz="0" w:space="0" w:color="auto"/>
            <w:left w:val="none" w:sz="0" w:space="0" w:color="auto"/>
            <w:bottom w:val="none" w:sz="0" w:space="0" w:color="auto"/>
            <w:right w:val="none" w:sz="0" w:space="0" w:color="auto"/>
          </w:divBdr>
        </w:div>
        <w:div w:id="1667899642">
          <w:marLeft w:val="640"/>
          <w:marRight w:val="0"/>
          <w:marTop w:val="0"/>
          <w:marBottom w:val="0"/>
          <w:divBdr>
            <w:top w:val="none" w:sz="0" w:space="0" w:color="auto"/>
            <w:left w:val="none" w:sz="0" w:space="0" w:color="auto"/>
            <w:bottom w:val="none" w:sz="0" w:space="0" w:color="auto"/>
            <w:right w:val="none" w:sz="0" w:space="0" w:color="auto"/>
          </w:divBdr>
        </w:div>
        <w:div w:id="789397582">
          <w:marLeft w:val="640"/>
          <w:marRight w:val="0"/>
          <w:marTop w:val="0"/>
          <w:marBottom w:val="0"/>
          <w:divBdr>
            <w:top w:val="none" w:sz="0" w:space="0" w:color="auto"/>
            <w:left w:val="none" w:sz="0" w:space="0" w:color="auto"/>
            <w:bottom w:val="none" w:sz="0" w:space="0" w:color="auto"/>
            <w:right w:val="none" w:sz="0" w:space="0" w:color="auto"/>
          </w:divBdr>
        </w:div>
        <w:div w:id="102773012">
          <w:marLeft w:val="640"/>
          <w:marRight w:val="0"/>
          <w:marTop w:val="0"/>
          <w:marBottom w:val="0"/>
          <w:divBdr>
            <w:top w:val="none" w:sz="0" w:space="0" w:color="auto"/>
            <w:left w:val="none" w:sz="0" w:space="0" w:color="auto"/>
            <w:bottom w:val="none" w:sz="0" w:space="0" w:color="auto"/>
            <w:right w:val="none" w:sz="0" w:space="0" w:color="auto"/>
          </w:divBdr>
        </w:div>
        <w:div w:id="1411973829">
          <w:marLeft w:val="640"/>
          <w:marRight w:val="0"/>
          <w:marTop w:val="0"/>
          <w:marBottom w:val="0"/>
          <w:divBdr>
            <w:top w:val="none" w:sz="0" w:space="0" w:color="auto"/>
            <w:left w:val="none" w:sz="0" w:space="0" w:color="auto"/>
            <w:bottom w:val="none" w:sz="0" w:space="0" w:color="auto"/>
            <w:right w:val="none" w:sz="0" w:space="0" w:color="auto"/>
          </w:divBdr>
        </w:div>
        <w:div w:id="920137988">
          <w:marLeft w:val="640"/>
          <w:marRight w:val="0"/>
          <w:marTop w:val="0"/>
          <w:marBottom w:val="0"/>
          <w:divBdr>
            <w:top w:val="none" w:sz="0" w:space="0" w:color="auto"/>
            <w:left w:val="none" w:sz="0" w:space="0" w:color="auto"/>
            <w:bottom w:val="none" w:sz="0" w:space="0" w:color="auto"/>
            <w:right w:val="none" w:sz="0" w:space="0" w:color="auto"/>
          </w:divBdr>
        </w:div>
        <w:div w:id="2095977263">
          <w:marLeft w:val="640"/>
          <w:marRight w:val="0"/>
          <w:marTop w:val="0"/>
          <w:marBottom w:val="0"/>
          <w:divBdr>
            <w:top w:val="none" w:sz="0" w:space="0" w:color="auto"/>
            <w:left w:val="none" w:sz="0" w:space="0" w:color="auto"/>
            <w:bottom w:val="none" w:sz="0" w:space="0" w:color="auto"/>
            <w:right w:val="none" w:sz="0" w:space="0" w:color="auto"/>
          </w:divBdr>
        </w:div>
        <w:div w:id="171144990">
          <w:marLeft w:val="640"/>
          <w:marRight w:val="0"/>
          <w:marTop w:val="0"/>
          <w:marBottom w:val="0"/>
          <w:divBdr>
            <w:top w:val="none" w:sz="0" w:space="0" w:color="auto"/>
            <w:left w:val="none" w:sz="0" w:space="0" w:color="auto"/>
            <w:bottom w:val="none" w:sz="0" w:space="0" w:color="auto"/>
            <w:right w:val="none" w:sz="0" w:space="0" w:color="auto"/>
          </w:divBdr>
        </w:div>
        <w:div w:id="1530877701">
          <w:marLeft w:val="640"/>
          <w:marRight w:val="0"/>
          <w:marTop w:val="0"/>
          <w:marBottom w:val="0"/>
          <w:divBdr>
            <w:top w:val="none" w:sz="0" w:space="0" w:color="auto"/>
            <w:left w:val="none" w:sz="0" w:space="0" w:color="auto"/>
            <w:bottom w:val="none" w:sz="0" w:space="0" w:color="auto"/>
            <w:right w:val="none" w:sz="0" w:space="0" w:color="auto"/>
          </w:divBdr>
        </w:div>
        <w:div w:id="2045330294">
          <w:marLeft w:val="640"/>
          <w:marRight w:val="0"/>
          <w:marTop w:val="0"/>
          <w:marBottom w:val="0"/>
          <w:divBdr>
            <w:top w:val="none" w:sz="0" w:space="0" w:color="auto"/>
            <w:left w:val="none" w:sz="0" w:space="0" w:color="auto"/>
            <w:bottom w:val="none" w:sz="0" w:space="0" w:color="auto"/>
            <w:right w:val="none" w:sz="0" w:space="0" w:color="auto"/>
          </w:divBdr>
        </w:div>
        <w:div w:id="268465645">
          <w:marLeft w:val="640"/>
          <w:marRight w:val="0"/>
          <w:marTop w:val="0"/>
          <w:marBottom w:val="0"/>
          <w:divBdr>
            <w:top w:val="none" w:sz="0" w:space="0" w:color="auto"/>
            <w:left w:val="none" w:sz="0" w:space="0" w:color="auto"/>
            <w:bottom w:val="none" w:sz="0" w:space="0" w:color="auto"/>
            <w:right w:val="none" w:sz="0" w:space="0" w:color="auto"/>
          </w:divBdr>
        </w:div>
        <w:div w:id="963583900">
          <w:marLeft w:val="640"/>
          <w:marRight w:val="0"/>
          <w:marTop w:val="0"/>
          <w:marBottom w:val="0"/>
          <w:divBdr>
            <w:top w:val="none" w:sz="0" w:space="0" w:color="auto"/>
            <w:left w:val="none" w:sz="0" w:space="0" w:color="auto"/>
            <w:bottom w:val="none" w:sz="0" w:space="0" w:color="auto"/>
            <w:right w:val="none" w:sz="0" w:space="0" w:color="auto"/>
          </w:divBdr>
        </w:div>
        <w:div w:id="1187670582">
          <w:marLeft w:val="640"/>
          <w:marRight w:val="0"/>
          <w:marTop w:val="0"/>
          <w:marBottom w:val="0"/>
          <w:divBdr>
            <w:top w:val="none" w:sz="0" w:space="0" w:color="auto"/>
            <w:left w:val="none" w:sz="0" w:space="0" w:color="auto"/>
            <w:bottom w:val="none" w:sz="0" w:space="0" w:color="auto"/>
            <w:right w:val="none" w:sz="0" w:space="0" w:color="auto"/>
          </w:divBdr>
        </w:div>
        <w:div w:id="1081678564">
          <w:marLeft w:val="640"/>
          <w:marRight w:val="0"/>
          <w:marTop w:val="0"/>
          <w:marBottom w:val="0"/>
          <w:divBdr>
            <w:top w:val="none" w:sz="0" w:space="0" w:color="auto"/>
            <w:left w:val="none" w:sz="0" w:space="0" w:color="auto"/>
            <w:bottom w:val="none" w:sz="0" w:space="0" w:color="auto"/>
            <w:right w:val="none" w:sz="0" w:space="0" w:color="auto"/>
          </w:divBdr>
        </w:div>
        <w:div w:id="1056860191">
          <w:marLeft w:val="640"/>
          <w:marRight w:val="0"/>
          <w:marTop w:val="0"/>
          <w:marBottom w:val="0"/>
          <w:divBdr>
            <w:top w:val="none" w:sz="0" w:space="0" w:color="auto"/>
            <w:left w:val="none" w:sz="0" w:space="0" w:color="auto"/>
            <w:bottom w:val="none" w:sz="0" w:space="0" w:color="auto"/>
            <w:right w:val="none" w:sz="0" w:space="0" w:color="auto"/>
          </w:divBdr>
        </w:div>
        <w:div w:id="612443094">
          <w:marLeft w:val="640"/>
          <w:marRight w:val="0"/>
          <w:marTop w:val="0"/>
          <w:marBottom w:val="0"/>
          <w:divBdr>
            <w:top w:val="none" w:sz="0" w:space="0" w:color="auto"/>
            <w:left w:val="none" w:sz="0" w:space="0" w:color="auto"/>
            <w:bottom w:val="none" w:sz="0" w:space="0" w:color="auto"/>
            <w:right w:val="none" w:sz="0" w:space="0" w:color="auto"/>
          </w:divBdr>
        </w:div>
        <w:div w:id="1702167232">
          <w:marLeft w:val="640"/>
          <w:marRight w:val="0"/>
          <w:marTop w:val="0"/>
          <w:marBottom w:val="0"/>
          <w:divBdr>
            <w:top w:val="none" w:sz="0" w:space="0" w:color="auto"/>
            <w:left w:val="none" w:sz="0" w:space="0" w:color="auto"/>
            <w:bottom w:val="none" w:sz="0" w:space="0" w:color="auto"/>
            <w:right w:val="none" w:sz="0" w:space="0" w:color="auto"/>
          </w:divBdr>
        </w:div>
        <w:div w:id="54203673">
          <w:marLeft w:val="640"/>
          <w:marRight w:val="0"/>
          <w:marTop w:val="0"/>
          <w:marBottom w:val="0"/>
          <w:divBdr>
            <w:top w:val="none" w:sz="0" w:space="0" w:color="auto"/>
            <w:left w:val="none" w:sz="0" w:space="0" w:color="auto"/>
            <w:bottom w:val="none" w:sz="0" w:space="0" w:color="auto"/>
            <w:right w:val="none" w:sz="0" w:space="0" w:color="auto"/>
          </w:divBdr>
        </w:div>
        <w:div w:id="1821993456">
          <w:marLeft w:val="640"/>
          <w:marRight w:val="0"/>
          <w:marTop w:val="0"/>
          <w:marBottom w:val="0"/>
          <w:divBdr>
            <w:top w:val="none" w:sz="0" w:space="0" w:color="auto"/>
            <w:left w:val="none" w:sz="0" w:space="0" w:color="auto"/>
            <w:bottom w:val="none" w:sz="0" w:space="0" w:color="auto"/>
            <w:right w:val="none" w:sz="0" w:space="0" w:color="auto"/>
          </w:divBdr>
        </w:div>
        <w:div w:id="1205600911">
          <w:marLeft w:val="640"/>
          <w:marRight w:val="0"/>
          <w:marTop w:val="0"/>
          <w:marBottom w:val="0"/>
          <w:divBdr>
            <w:top w:val="none" w:sz="0" w:space="0" w:color="auto"/>
            <w:left w:val="none" w:sz="0" w:space="0" w:color="auto"/>
            <w:bottom w:val="none" w:sz="0" w:space="0" w:color="auto"/>
            <w:right w:val="none" w:sz="0" w:space="0" w:color="auto"/>
          </w:divBdr>
        </w:div>
        <w:div w:id="870996276">
          <w:marLeft w:val="640"/>
          <w:marRight w:val="0"/>
          <w:marTop w:val="0"/>
          <w:marBottom w:val="0"/>
          <w:divBdr>
            <w:top w:val="none" w:sz="0" w:space="0" w:color="auto"/>
            <w:left w:val="none" w:sz="0" w:space="0" w:color="auto"/>
            <w:bottom w:val="none" w:sz="0" w:space="0" w:color="auto"/>
            <w:right w:val="none" w:sz="0" w:space="0" w:color="auto"/>
          </w:divBdr>
        </w:div>
        <w:div w:id="1111513239">
          <w:marLeft w:val="640"/>
          <w:marRight w:val="0"/>
          <w:marTop w:val="0"/>
          <w:marBottom w:val="0"/>
          <w:divBdr>
            <w:top w:val="none" w:sz="0" w:space="0" w:color="auto"/>
            <w:left w:val="none" w:sz="0" w:space="0" w:color="auto"/>
            <w:bottom w:val="none" w:sz="0" w:space="0" w:color="auto"/>
            <w:right w:val="none" w:sz="0" w:space="0" w:color="auto"/>
          </w:divBdr>
        </w:div>
        <w:div w:id="972520024">
          <w:marLeft w:val="640"/>
          <w:marRight w:val="0"/>
          <w:marTop w:val="0"/>
          <w:marBottom w:val="0"/>
          <w:divBdr>
            <w:top w:val="none" w:sz="0" w:space="0" w:color="auto"/>
            <w:left w:val="none" w:sz="0" w:space="0" w:color="auto"/>
            <w:bottom w:val="none" w:sz="0" w:space="0" w:color="auto"/>
            <w:right w:val="none" w:sz="0" w:space="0" w:color="auto"/>
          </w:divBdr>
        </w:div>
        <w:div w:id="798450213">
          <w:marLeft w:val="640"/>
          <w:marRight w:val="0"/>
          <w:marTop w:val="0"/>
          <w:marBottom w:val="0"/>
          <w:divBdr>
            <w:top w:val="none" w:sz="0" w:space="0" w:color="auto"/>
            <w:left w:val="none" w:sz="0" w:space="0" w:color="auto"/>
            <w:bottom w:val="none" w:sz="0" w:space="0" w:color="auto"/>
            <w:right w:val="none" w:sz="0" w:space="0" w:color="auto"/>
          </w:divBdr>
        </w:div>
        <w:div w:id="1558514283">
          <w:marLeft w:val="640"/>
          <w:marRight w:val="0"/>
          <w:marTop w:val="0"/>
          <w:marBottom w:val="0"/>
          <w:divBdr>
            <w:top w:val="none" w:sz="0" w:space="0" w:color="auto"/>
            <w:left w:val="none" w:sz="0" w:space="0" w:color="auto"/>
            <w:bottom w:val="none" w:sz="0" w:space="0" w:color="auto"/>
            <w:right w:val="none" w:sz="0" w:space="0" w:color="auto"/>
          </w:divBdr>
        </w:div>
        <w:div w:id="1024091236">
          <w:marLeft w:val="640"/>
          <w:marRight w:val="0"/>
          <w:marTop w:val="0"/>
          <w:marBottom w:val="0"/>
          <w:divBdr>
            <w:top w:val="none" w:sz="0" w:space="0" w:color="auto"/>
            <w:left w:val="none" w:sz="0" w:space="0" w:color="auto"/>
            <w:bottom w:val="none" w:sz="0" w:space="0" w:color="auto"/>
            <w:right w:val="none" w:sz="0" w:space="0" w:color="auto"/>
          </w:divBdr>
        </w:div>
        <w:div w:id="1756240815">
          <w:marLeft w:val="640"/>
          <w:marRight w:val="0"/>
          <w:marTop w:val="0"/>
          <w:marBottom w:val="0"/>
          <w:divBdr>
            <w:top w:val="none" w:sz="0" w:space="0" w:color="auto"/>
            <w:left w:val="none" w:sz="0" w:space="0" w:color="auto"/>
            <w:bottom w:val="none" w:sz="0" w:space="0" w:color="auto"/>
            <w:right w:val="none" w:sz="0" w:space="0" w:color="auto"/>
          </w:divBdr>
        </w:div>
        <w:div w:id="93791988">
          <w:marLeft w:val="640"/>
          <w:marRight w:val="0"/>
          <w:marTop w:val="0"/>
          <w:marBottom w:val="0"/>
          <w:divBdr>
            <w:top w:val="none" w:sz="0" w:space="0" w:color="auto"/>
            <w:left w:val="none" w:sz="0" w:space="0" w:color="auto"/>
            <w:bottom w:val="none" w:sz="0" w:space="0" w:color="auto"/>
            <w:right w:val="none" w:sz="0" w:space="0" w:color="auto"/>
          </w:divBdr>
        </w:div>
        <w:div w:id="2037728786">
          <w:marLeft w:val="640"/>
          <w:marRight w:val="0"/>
          <w:marTop w:val="0"/>
          <w:marBottom w:val="0"/>
          <w:divBdr>
            <w:top w:val="none" w:sz="0" w:space="0" w:color="auto"/>
            <w:left w:val="none" w:sz="0" w:space="0" w:color="auto"/>
            <w:bottom w:val="none" w:sz="0" w:space="0" w:color="auto"/>
            <w:right w:val="none" w:sz="0" w:space="0" w:color="auto"/>
          </w:divBdr>
        </w:div>
        <w:div w:id="1160464691">
          <w:marLeft w:val="640"/>
          <w:marRight w:val="0"/>
          <w:marTop w:val="0"/>
          <w:marBottom w:val="0"/>
          <w:divBdr>
            <w:top w:val="none" w:sz="0" w:space="0" w:color="auto"/>
            <w:left w:val="none" w:sz="0" w:space="0" w:color="auto"/>
            <w:bottom w:val="none" w:sz="0" w:space="0" w:color="auto"/>
            <w:right w:val="none" w:sz="0" w:space="0" w:color="auto"/>
          </w:divBdr>
        </w:div>
        <w:div w:id="1320421336">
          <w:marLeft w:val="640"/>
          <w:marRight w:val="0"/>
          <w:marTop w:val="0"/>
          <w:marBottom w:val="0"/>
          <w:divBdr>
            <w:top w:val="none" w:sz="0" w:space="0" w:color="auto"/>
            <w:left w:val="none" w:sz="0" w:space="0" w:color="auto"/>
            <w:bottom w:val="none" w:sz="0" w:space="0" w:color="auto"/>
            <w:right w:val="none" w:sz="0" w:space="0" w:color="auto"/>
          </w:divBdr>
        </w:div>
        <w:div w:id="82411414">
          <w:marLeft w:val="640"/>
          <w:marRight w:val="0"/>
          <w:marTop w:val="0"/>
          <w:marBottom w:val="0"/>
          <w:divBdr>
            <w:top w:val="none" w:sz="0" w:space="0" w:color="auto"/>
            <w:left w:val="none" w:sz="0" w:space="0" w:color="auto"/>
            <w:bottom w:val="none" w:sz="0" w:space="0" w:color="auto"/>
            <w:right w:val="none" w:sz="0" w:space="0" w:color="auto"/>
          </w:divBdr>
        </w:div>
        <w:div w:id="947541462">
          <w:marLeft w:val="640"/>
          <w:marRight w:val="0"/>
          <w:marTop w:val="0"/>
          <w:marBottom w:val="0"/>
          <w:divBdr>
            <w:top w:val="none" w:sz="0" w:space="0" w:color="auto"/>
            <w:left w:val="none" w:sz="0" w:space="0" w:color="auto"/>
            <w:bottom w:val="none" w:sz="0" w:space="0" w:color="auto"/>
            <w:right w:val="none" w:sz="0" w:space="0" w:color="auto"/>
          </w:divBdr>
        </w:div>
        <w:div w:id="79764924">
          <w:marLeft w:val="640"/>
          <w:marRight w:val="0"/>
          <w:marTop w:val="0"/>
          <w:marBottom w:val="0"/>
          <w:divBdr>
            <w:top w:val="none" w:sz="0" w:space="0" w:color="auto"/>
            <w:left w:val="none" w:sz="0" w:space="0" w:color="auto"/>
            <w:bottom w:val="none" w:sz="0" w:space="0" w:color="auto"/>
            <w:right w:val="none" w:sz="0" w:space="0" w:color="auto"/>
          </w:divBdr>
        </w:div>
        <w:div w:id="1435251494">
          <w:marLeft w:val="640"/>
          <w:marRight w:val="0"/>
          <w:marTop w:val="0"/>
          <w:marBottom w:val="0"/>
          <w:divBdr>
            <w:top w:val="none" w:sz="0" w:space="0" w:color="auto"/>
            <w:left w:val="none" w:sz="0" w:space="0" w:color="auto"/>
            <w:bottom w:val="none" w:sz="0" w:space="0" w:color="auto"/>
            <w:right w:val="none" w:sz="0" w:space="0" w:color="auto"/>
          </w:divBdr>
        </w:div>
        <w:div w:id="1070884640">
          <w:marLeft w:val="640"/>
          <w:marRight w:val="0"/>
          <w:marTop w:val="0"/>
          <w:marBottom w:val="0"/>
          <w:divBdr>
            <w:top w:val="none" w:sz="0" w:space="0" w:color="auto"/>
            <w:left w:val="none" w:sz="0" w:space="0" w:color="auto"/>
            <w:bottom w:val="none" w:sz="0" w:space="0" w:color="auto"/>
            <w:right w:val="none" w:sz="0" w:space="0" w:color="auto"/>
          </w:divBdr>
        </w:div>
        <w:div w:id="1880895558">
          <w:marLeft w:val="640"/>
          <w:marRight w:val="0"/>
          <w:marTop w:val="0"/>
          <w:marBottom w:val="0"/>
          <w:divBdr>
            <w:top w:val="none" w:sz="0" w:space="0" w:color="auto"/>
            <w:left w:val="none" w:sz="0" w:space="0" w:color="auto"/>
            <w:bottom w:val="none" w:sz="0" w:space="0" w:color="auto"/>
            <w:right w:val="none" w:sz="0" w:space="0" w:color="auto"/>
          </w:divBdr>
        </w:div>
        <w:div w:id="1943218031">
          <w:marLeft w:val="640"/>
          <w:marRight w:val="0"/>
          <w:marTop w:val="0"/>
          <w:marBottom w:val="0"/>
          <w:divBdr>
            <w:top w:val="none" w:sz="0" w:space="0" w:color="auto"/>
            <w:left w:val="none" w:sz="0" w:space="0" w:color="auto"/>
            <w:bottom w:val="none" w:sz="0" w:space="0" w:color="auto"/>
            <w:right w:val="none" w:sz="0" w:space="0" w:color="auto"/>
          </w:divBdr>
        </w:div>
        <w:div w:id="1708332357">
          <w:marLeft w:val="640"/>
          <w:marRight w:val="0"/>
          <w:marTop w:val="0"/>
          <w:marBottom w:val="0"/>
          <w:divBdr>
            <w:top w:val="none" w:sz="0" w:space="0" w:color="auto"/>
            <w:left w:val="none" w:sz="0" w:space="0" w:color="auto"/>
            <w:bottom w:val="none" w:sz="0" w:space="0" w:color="auto"/>
            <w:right w:val="none" w:sz="0" w:space="0" w:color="auto"/>
          </w:divBdr>
        </w:div>
        <w:div w:id="2000116205">
          <w:marLeft w:val="640"/>
          <w:marRight w:val="0"/>
          <w:marTop w:val="0"/>
          <w:marBottom w:val="0"/>
          <w:divBdr>
            <w:top w:val="none" w:sz="0" w:space="0" w:color="auto"/>
            <w:left w:val="none" w:sz="0" w:space="0" w:color="auto"/>
            <w:bottom w:val="none" w:sz="0" w:space="0" w:color="auto"/>
            <w:right w:val="none" w:sz="0" w:space="0" w:color="auto"/>
          </w:divBdr>
        </w:div>
        <w:div w:id="124737327">
          <w:marLeft w:val="640"/>
          <w:marRight w:val="0"/>
          <w:marTop w:val="0"/>
          <w:marBottom w:val="0"/>
          <w:divBdr>
            <w:top w:val="none" w:sz="0" w:space="0" w:color="auto"/>
            <w:left w:val="none" w:sz="0" w:space="0" w:color="auto"/>
            <w:bottom w:val="none" w:sz="0" w:space="0" w:color="auto"/>
            <w:right w:val="none" w:sz="0" w:space="0" w:color="auto"/>
          </w:divBdr>
        </w:div>
        <w:div w:id="904527875">
          <w:marLeft w:val="640"/>
          <w:marRight w:val="0"/>
          <w:marTop w:val="0"/>
          <w:marBottom w:val="0"/>
          <w:divBdr>
            <w:top w:val="none" w:sz="0" w:space="0" w:color="auto"/>
            <w:left w:val="none" w:sz="0" w:space="0" w:color="auto"/>
            <w:bottom w:val="none" w:sz="0" w:space="0" w:color="auto"/>
            <w:right w:val="none" w:sz="0" w:space="0" w:color="auto"/>
          </w:divBdr>
        </w:div>
        <w:div w:id="1816289467">
          <w:marLeft w:val="640"/>
          <w:marRight w:val="0"/>
          <w:marTop w:val="0"/>
          <w:marBottom w:val="0"/>
          <w:divBdr>
            <w:top w:val="none" w:sz="0" w:space="0" w:color="auto"/>
            <w:left w:val="none" w:sz="0" w:space="0" w:color="auto"/>
            <w:bottom w:val="none" w:sz="0" w:space="0" w:color="auto"/>
            <w:right w:val="none" w:sz="0" w:space="0" w:color="auto"/>
          </w:divBdr>
        </w:div>
        <w:div w:id="466968596">
          <w:marLeft w:val="640"/>
          <w:marRight w:val="0"/>
          <w:marTop w:val="0"/>
          <w:marBottom w:val="0"/>
          <w:divBdr>
            <w:top w:val="none" w:sz="0" w:space="0" w:color="auto"/>
            <w:left w:val="none" w:sz="0" w:space="0" w:color="auto"/>
            <w:bottom w:val="none" w:sz="0" w:space="0" w:color="auto"/>
            <w:right w:val="none" w:sz="0" w:space="0" w:color="auto"/>
          </w:divBdr>
        </w:div>
        <w:div w:id="141431735">
          <w:marLeft w:val="640"/>
          <w:marRight w:val="0"/>
          <w:marTop w:val="0"/>
          <w:marBottom w:val="0"/>
          <w:divBdr>
            <w:top w:val="none" w:sz="0" w:space="0" w:color="auto"/>
            <w:left w:val="none" w:sz="0" w:space="0" w:color="auto"/>
            <w:bottom w:val="none" w:sz="0" w:space="0" w:color="auto"/>
            <w:right w:val="none" w:sz="0" w:space="0" w:color="auto"/>
          </w:divBdr>
        </w:div>
        <w:div w:id="1474908132">
          <w:marLeft w:val="640"/>
          <w:marRight w:val="0"/>
          <w:marTop w:val="0"/>
          <w:marBottom w:val="0"/>
          <w:divBdr>
            <w:top w:val="none" w:sz="0" w:space="0" w:color="auto"/>
            <w:left w:val="none" w:sz="0" w:space="0" w:color="auto"/>
            <w:bottom w:val="none" w:sz="0" w:space="0" w:color="auto"/>
            <w:right w:val="none" w:sz="0" w:space="0" w:color="auto"/>
          </w:divBdr>
        </w:div>
        <w:div w:id="27461268">
          <w:marLeft w:val="640"/>
          <w:marRight w:val="0"/>
          <w:marTop w:val="0"/>
          <w:marBottom w:val="0"/>
          <w:divBdr>
            <w:top w:val="none" w:sz="0" w:space="0" w:color="auto"/>
            <w:left w:val="none" w:sz="0" w:space="0" w:color="auto"/>
            <w:bottom w:val="none" w:sz="0" w:space="0" w:color="auto"/>
            <w:right w:val="none" w:sz="0" w:space="0" w:color="auto"/>
          </w:divBdr>
        </w:div>
        <w:div w:id="1789087054">
          <w:marLeft w:val="640"/>
          <w:marRight w:val="0"/>
          <w:marTop w:val="0"/>
          <w:marBottom w:val="0"/>
          <w:divBdr>
            <w:top w:val="none" w:sz="0" w:space="0" w:color="auto"/>
            <w:left w:val="none" w:sz="0" w:space="0" w:color="auto"/>
            <w:bottom w:val="none" w:sz="0" w:space="0" w:color="auto"/>
            <w:right w:val="none" w:sz="0" w:space="0" w:color="auto"/>
          </w:divBdr>
        </w:div>
        <w:div w:id="1337152538">
          <w:marLeft w:val="640"/>
          <w:marRight w:val="0"/>
          <w:marTop w:val="0"/>
          <w:marBottom w:val="0"/>
          <w:divBdr>
            <w:top w:val="none" w:sz="0" w:space="0" w:color="auto"/>
            <w:left w:val="none" w:sz="0" w:space="0" w:color="auto"/>
            <w:bottom w:val="none" w:sz="0" w:space="0" w:color="auto"/>
            <w:right w:val="none" w:sz="0" w:space="0" w:color="auto"/>
          </w:divBdr>
        </w:div>
        <w:div w:id="2116557796">
          <w:marLeft w:val="640"/>
          <w:marRight w:val="0"/>
          <w:marTop w:val="0"/>
          <w:marBottom w:val="0"/>
          <w:divBdr>
            <w:top w:val="none" w:sz="0" w:space="0" w:color="auto"/>
            <w:left w:val="none" w:sz="0" w:space="0" w:color="auto"/>
            <w:bottom w:val="none" w:sz="0" w:space="0" w:color="auto"/>
            <w:right w:val="none" w:sz="0" w:space="0" w:color="auto"/>
          </w:divBdr>
        </w:div>
        <w:div w:id="311639478">
          <w:marLeft w:val="640"/>
          <w:marRight w:val="0"/>
          <w:marTop w:val="0"/>
          <w:marBottom w:val="0"/>
          <w:divBdr>
            <w:top w:val="none" w:sz="0" w:space="0" w:color="auto"/>
            <w:left w:val="none" w:sz="0" w:space="0" w:color="auto"/>
            <w:bottom w:val="none" w:sz="0" w:space="0" w:color="auto"/>
            <w:right w:val="none" w:sz="0" w:space="0" w:color="auto"/>
          </w:divBdr>
        </w:div>
        <w:div w:id="2107966748">
          <w:marLeft w:val="640"/>
          <w:marRight w:val="0"/>
          <w:marTop w:val="0"/>
          <w:marBottom w:val="0"/>
          <w:divBdr>
            <w:top w:val="none" w:sz="0" w:space="0" w:color="auto"/>
            <w:left w:val="none" w:sz="0" w:space="0" w:color="auto"/>
            <w:bottom w:val="none" w:sz="0" w:space="0" w:color="auto"/>
            <w:right w:val="none" w:sz="0" w:space="0" w:color="auto"/>
          </w:divBdr>
        </w:div>
        <w:div w:id="2142380046">
          <w:marLeft w:val="640"/>
          <w:marRight w:val="0"/>
          <w:marTop w:val="0"/>
          <w:marBottom w:val="0"/>
          <w:divBdr>
            <w:top w:val="none" w:sz="0" w:space="0" w:color="auto"/>
            <w:left w:val="none" w:sz="0" w:space="0" w:color="auto"/>
            <w:bottom w:val="none" w:sz="0" w:space="0" w:color="auto"/>
            <w:right w:val="none" w:sz="0" w:space="0" w:color="auto"/>
          </w:divBdr>
        </w:div>
        <w:div w:id="1325623197">
          <w:marLeft w:val="640"/>
          <w:marRight w:val="0"/>
          <w:marTop w:val="0"/>
          <w:marBottom w:val="0"/>
          <w:divBdr>
            <w:top w:val="none" w:sz="0" w:space="0" w:color="auto"/>
            <w:left w:val="none" w:sz="0" w:space="0" w:color="auto"/>
            <w:bottom w:val="none" w:sz="0" w:space="0" w:color="auto"/>
            <w:right w:val="none" w:sz="0" w:space="0" w:color="auto"/>
          </w:divBdr>
        </w:div>
        <w:div w:id="147329757">
          <w:marLeft w:val="640"/>
          <w:marRight w:val="0"/>
          <w:marTop w:val="0"/>
          <w:marBottom w:val="0"/>
          <w:divBdr>
            <w:top w:val="none" w:sz="0" w:space="0" w:color="auto"/>
            <w:left w:val="none" w:sz="0" w:space="0" w:color="auto"/>
            <w:bottom w:val="none" w:sz="0" w:space="0" w:color="auto"/>
            <w:right w:val="none" w:sz="0" w:space="0" w:color="auto"/>
          </w:divBdr>
        </w:div>
        <w:div w:id="1044674743">
          <w:marLeft w:val="640"/>
          <w:marRight w:val="0"/>
          <w:marTop w:val="0"/>
          <w:marBottom w:val="0"/>
          <w:divBdr>
            <w:top w:val="none" w:sz="0" w:space="0" w:color="auto"/>
            <w:left w:val="none" w:sz="0" w:space="0" w:color="auto"/>
            <w:bottom w:val="none" w:sz="0" w:space="0" w:color="auto"/>
            <w:right w:val="none" w:sz="0" w:space="0" w:color="auto"/>
          </w:divBdr>
        </w:div>
        <w:div w:id="658924195">
          <w:marLeft w:val="640"/>
          <w:marRight w:val="0"/>
          <w:marTop w:val="0"/>
          <w:marBottom w:val="0"/>
          <w:divBdr>
            <w:top w:val="none" w:sz="0" w:space="0" w:color="auto"/>
            <w:left w:val="none" w:sz="0" w:space="0" w:color="auto"/>
            <w:bottom w:val="none" w:sz="0" w:space="0" w:color="auto"/>
            <w:right w:val="none" w:sz="0" w:space="0" w:color="auto"/>
          </w:divBdr>
        </w:div>
        <w:div w:id="599728557">
          <w:marLeft w:val="640"/>
          <w:marRight w:val="0"/>
          <w:marTop w:val="0"/>
          <w:marBottom w:val="0"/>
          <w:divBdr>
            <w:top w:val="none" w:sz="0" w:space="0" w:color="auto"/>
            <w:left w:val="none" w:sz="0" w:space="0" w:color="auto"/>
            <w:bottom w:val="none" w:sz="0" w:space="0" w:color="auto"/>
            <w:right w:val="none" w:sz="0" w:space="0" w:color="auto"/>
          </w:divBdr>
        </w:div>
        <w:div w:id="188572930">
          <w:marLeft w:val="640"/>
          <w:marRight w:val="0"/>
          <w:marTop w:val="0"/>
          <w:marBottom w:val="0"/>
          <w:divBdr>
            <w:top w:val="none" w:sz="0" w:space="0" w:color="auto"/>
            <w:left w:val="none" w:sz="0" w:space="0" w:color="auto"/>
            <w:bottom w:val="none" w:sz="0" w:space="0" w:color="auto"/>
            <w:right w:val="none" w:sz="0" w:space="0" w:color="auto"/>
          </w:divBdr>
        </w:div>
        <w:div w:id="545677358">
          <w:marLeft w:val="640"/>
          <w:marRight w:val="0"/>
          <w:marTop w:val="0"/>
          <w:marBottom w:val="0"/>
          <w:divBdr>
            <w:top w:val="none" w:sz="0" w:space="0" w:color="auto"/>
            <w:left w:val="none" w:sz="0" w:space="0" w:color="auto"/>
            <w:bottom w:val="none" w:sz="0" w:space="0" w:color="auto"/>
            <w:right w:val="none" w:sz="0" w:space="0" w:color="auto"/>
          </w:divBdr>
        </w:div>
        <w:div w:id="1992060601">
          <w:marLeft w:val="640"/>
          <w:marRight w:val="0"/>
          <w:marTop w:val="0"/>
          <w:marBottom w:val="0"/>
          <w:divBdr>
            <w:top w:val="none" w:sz="0" w:space="0" w:color="auto"/>
            <w:left w:val="none" w:sz="0" w:space="0" w:color="auto"/>
            <w:bottom w:val="none" w:sz="0" w:space="0" w:color="auto"/>
            <w:right w:val="none" w:sz="0" w:space="0" w:color="auto"/>
          </w:divBdr>
        </w:div>
        <w:div w:id="1798062944">
          <w:marLeft w:val="640"/>
          <w:marRight w:val="0"/>
          <w:marTop w:val="0"/>
          <w:marBottom w:val="0"/>
          <w:divBdr>
            <w:top w:val="none" w:sz="0" w:space="0" w:color="auto"/>
            <w:left w:val="none" w:sz="0" w:space="0" w:color="auto"/>
            <w:bottom w:val="none" w:sz="0" w:space="0" w:color="auto"/>
            <w:right w:val="none" w:sz="0" w:space="0" w:color="auto"/>
          </w:divBdr>
        </w:div>
        <w:div w:id="1364788191">
          <w:marLeft w:val="640"/>
          <w:marRight w:val="0"/>
          <w:marTop w:val="0"/>
          <w:marBottom w:val="0"/>
          <w:divBdr>
            <w:top w:val="none" w:sz="0" w:space="0" w:color="auto"/>
            <w:left w:val="none" w:sz="0" w:space="0" w:color="auto"/>
            <w:bottom w:val="none" w:sz="0" w:space="0" w:color="auto"/>
            <w:right w:val="none" w:sz="0" w:space="0" w:color="auto"/>
          </w:divBdr>
        </w:div>
        <w:div w:id="286811775">
          <w:marLeft w:val="640"/>
          <w:marRight w:val="0"/>
          <w:marTop w:val="0"/>
          <w:marBottom w:val="0"/>
          <w:divBdr>
            <w:top w:val="none" w:sz="0" w:space="0" w:color="auto"/>
            <w:left w:val="none" w:sz="0" w:space="0" w:color="auto"/>
            <w:bottom w:val="none" w:sz="0" w:space="0" w:color="auto"/>
            <w:right w:val="none" w:sz="0" w:space="0" w:color="auto"/>
          </w:divBdr>
        </w:div>
        <w:div w:id="1021395306">
          <w:marLeft w:val="640"/>
          <w:marRight w:val="0"/>
          <w:marTop w:val="0"/>
          <w:marBottom w:val="0"/>
          <w:divBdr>
            <w:top w:val="none" w:sz="0" w:space="0" w:color="auto"/>
            <w:left w:val="none" w:sz="0" w:space="0" w:color="auto"/>
            <w:bottom w:val="none" w:sz="0" w:space="0" w:color="auto"/>
            <w:right w:val="none" w:sz="0" w:space="0" w:color="auto"/>
          </w:divBdr>
        </w:div>
        <w:div w:id="703673240">
          <w:marLeft w:val="640"/>
          <w:marRight w:val="0"/>
          <w:marTop w:val="0"/>
          <w:marBottom w:val="0"/>
          <w:divBdr>
            <w:top w:val="none" w:sz="0" w:space="0" w:color="auto"/>
            <w:left w:val="none" w:sz="0" w:space="0" w:color="auto"/>
            <w:bottom w:val="none" w:sz="0" w:space="0" w:color="auto"/>
            <w:right w:val="none" w:sz="0" w:space="0" w:color="auto"/>
          </w:divBdr>
        </w:div>
        <w:div w:id="1543326924">
          <w:marLeft w:val="640"/>
          <w:marRight w:val="0"/>
          <w:marTop w:val="0"/>
          <w:marBottom w:val="0"/>
          <w:divBdr>
            <w:top w:val="none" w:sz="0" w:space="0" w:color="auto"/>
            <w:left w:val="none" w:sz="0" w:space="0" w:color="auto"/>
            <w:bottom w:val="none" w:sz="0" w:space="0" w:color="auto"/>
            <w:right w:val="none" w:sz="0" w:space="0" w:color="auto"/>
          </w:divBdr>
        </w:div>
        <w:div w:id="1349528201">
          <w:marLeft w:val="640"/>
          <w:marRight w:val="0"/>
          <w:marTop w:val="0"/>
          <w:marBottom w:val="0"/>
          <w:divBdr>
            <w:top w:val="none" w:sz="0" w:space="0" w:color="auto"/>
            <w:left w:val="none" w:sz="0" w:space="0" w:color="auto"/>
            <w:bottom w:val="none" w:sz="0" w:space="0" w:color="auto"/>
            <w:right w:val="none" w:sz="0" w:space="0" w:color="auto"/>
          </w:divBdr>
        </w:div>
        <w:div w:id="1767533958">
          <w:marLeft w:val="640"/>
          <w:marRight w:val="0"/>
          <w:marTop w:val="0"/>
          <w:marBottom w:val="0"/>
          <w:divBdr>
            <w:top w:val="none" w:sz="0" w:space="0" w:color="auto"/>
            <w:left w:val="none" w:sz="0" w:space="0" w:color="auto"/>
            <w:bottom w:val="none" w:sz="0" w:space="0" w:color="auto"/>
            <w:right w:val="none" w:sz="0" w:space="0" w:color="auto"/>
          </w:divBdr>
        </w:div>
        <w:div w:id="1550799741">
          <w:marLeft w:val="640"/>
          <w:marRight w:val="0"/>
          <w:marTop w:val="0"/>
          <w:marBottom w:val="0"/>
          <w:divBdr>
            <w:top w:val="none" w:sz="0" w:space="0" w:color="auto"/>
            <w:left w:val="none" w:sz="0" w:space="0" w:color="auto"/>
            <w:bottom w:val="none" w:sz="0" w:space="0" w:color="auto"/>
            <w:right w:val="none" w:sz="0" w:space="0" w:color="auto"/>
          </w:divBdr>
        </w:div>
        <w:div w:id="1974868976">
          <w:marLeft w:val="640"/>
          <w:marRight w:val="0"/>
          <w:marTop w:val="0"/>
          <w:marBottom w:val="0"/>
          <w:divBdr>
            <w:top w:val="none" w:sz="0" w:space="0" w:color="auto"/>
            <w:left w:val="none" w:sz="0" w:space="0" w:color="auto"/>
            <w:bottom w:val="none" w:sz="0" w:space="0" w:color="auto"/>
            <w:right w:val="none" w:sz="0" w:space="0" w:color="auto"/>
          </w:divBdr>
        </w:div>
        <w:div w:id="1318264117">
          <w:marLeft w:val="640"/>
          <w:marRight w:val="0"/>
          <w:marTop w:val="0"/>
          <w:marBottom w:val="0"/>
          <w:divBdr>
            <w:top w:val="none" w:sz="0" w:space="0" w:color="auto"/>
            <w:left w:val="none" w:sz="0" w:space="0" w:color="auto"/>
            <w:bottom w:val="none" w:sz="0" w:space="0" w:color="auto"/>
            <w:right w:val="none" w:sz="0" w:space="0" w:color="auto"/>
          </w:divBdr>
        </w:div>
        <w:div w:id="45229462">
          <w:marLeft w:val="640"/>
          <w:marRight w:val="0"/>
          <w:marTop w:val="0"/>
          <w:marBottom w:val="0"/>
          <w:divBdr>
            <w:top w:val="none" w:sz="0" w:space="0" w:color="auto"/>
            <w:left w:val="none" w:sz="0" w:space="0" w:color="auto"/>
            <w:bottom w:val="none" w:sz="0" w:space="0" w:color="auto"/>
            <w:right w:val="none" w:sz="0" w:space="0" w:color="auto"/>
          </w:divBdr>
        </w:div>
        <w:div w:id="200289108">
          <w:marLeft w:val="640"/>
          <w:marRight w:val="0"/>
          <w:marTop w:val="0"/>
          <w:marBottom w:val="0"/>
          <w:divBdr>
            <w:top w:val="none" w:sz="0" w:space="0" w:color="auto"/>
            <w:left w:val="none" w:sz="0" w:space="0" w:color="auto"/>
            <w:bottom w:val="none" w:sz="0" w:space="0" w:color="auto"/>
            <w:right w:val="none" w:sz="0" w:space="0" w:color="auto"/>
          </w:divBdr>
        </w:div>
        <w:div w:id="1467116862">
          <w:marLeft w:val="640"/>
          <w:marRight w:val="0"/>
          <w:marTop w:val="0"/>
          <w:marBottom w:val="0"/>
          <w:divBdr>
            <w:top w:val="none" w:sz="0" w:space="0" w:color="auto"/>
            <w:left w:val="none" w:sz="0" w:space="0" w:color="auto"/>
            <w:bottom w:val="none" w:sz="0" w:space="0" w:color="auto"/>
            <w:right w:val="none" w:sz="0" w:space="0" w:color="auto"/>
          </w:divBdr>
        </w:div>
        <w:div w:id="452526124">
          <w:marLeft w:val="640"/>
          <w:marRight w:val="0"/>
          <w:marTop w:val="0"/>
          <w:marBottom w:val="0"/>
          <w:divBdr>
            <w:top w:val="none" w:sz="0" w:space="0" w:color="auto"/>
            <w:left w:val="none" w:sz="0" w:space="0" w:color="auto"/>
            <w:bottom w:val="none" w:sz="0" w:space="0" w:color="auto"/>
            <w:right w:val="none" w:sz="0" w:space="0" w:color="auto"/>
          </w:divBdr>
        </w:div>
        <w:div w:id="819081862">
          <w:marLeft w:val="640"/>
          <w:marRight w:val="0"/>
          <w:marTop w:val="0"/>
          <w:marBottom w:val="0"/>
          <w:divBdr>
            <w:top w:val="none" w:sz="0" w:space="0" w:color="auto"/>
            <w:left w:val="none" w:sz="0" w:space="0" w:color="auto"/>
            <w:bottom w:val="none" w:sz="0" w:space="0" w:color="auto"/>
            <w:right w:val="none" w:sz="0" w:space="0" w:color="auto"/>
          </w:divBdr>
        </w:div>
        <w:div w:id="1347294893">
          <w:marLeft w:val="640"/>
          <w:marRight w:val="0"/>
          <w:marTop w:val="0"/>
          <w:marBottom w:val="0"/>
          <w:divBdr>
            <w:top w:val="none" w:sz="0" w:space="0" w:color="auto"/>
            <w:left w:val="none" w:sz="0" w:space="0" w:color="auto"/>
            <w:bottom w:val="none" w:sz="0" w:space="0" w:color="auto"/>
            <w:right w:val="none" w:sz="0" w:space="0" w:color="auto"/>
          </w:divBdr>
        </w:div>
        <w:div w:id="193618718">
          <w:marLeft w:val="640"/>
          <w:marRight w:val="0"/>
          <w:marTop w:val="0"/>
          <w:marBottom w:val="0"/>
          <w:divBdr>
            <w:top w:val="none" w:sz="0" w:space="0" w:color="auto"/>
            <w:left w:val="none" w:sz="0" w:space="0" w:color="auto"/>
            <w:bottom w:val="none" w:sz="0" w:space="0" w:color="auto"/>
            <w:right w:val="none" w:sz="0" w:space="0" w:color="auto"/>
          </w:divBdr>
        </w:div>
        <w:div w:id="405883267">
          <w:marLeft w:val="640"/>
          <w:marRight w:val="0"/>
          <w:marTop w:val="0"/>
          <w:marBottom w:val="0"/>
          <w:divBdr>
            <w:top w:val="none" w:sz="0" w:space="0" w:color="auto"/>
            <w:left w:val="none" w:sz="0" w:space="0" w:color="auto"/>
            <w:bottom w:val="none" w:sz="0" w:space="0" w:color="auto"/>
            <w:right w:val="none" w:sz="0" w:space="0" w:color="auto"/>
          </w:divBdr>
        </w:div>
        <w:div w:id="1174031441">
          <w:marLeft w:val="640"/>
          <w:marRight w:val="0"/>
          <w:marTop w:val="0"/>
          <w:marBottom w:val="0"/>
          <w:divBdr>
            <w:top w:val="none" w:sz="0" w:space="0" w:color="auto"/>
            <w:left w:val="none" w:sz="0" w:space="0" w:color="auto"/>
            <w:bottom w:val="none" w:sz="0" w:space="0" w:color="auto"/>
            <w:right w:val="none" w:sz="0" w:space="0" w:color="auto"/>
          </w:divBdr>
        </w:div>
        <w:div w:id="1851487158">
          <w:marLeft w:val="640"/>
          <w:marRight w:val="0"/>
          <w:marTop w:val="0"/>
          <w:marBottom w:val="0"/>
          <w:divBdr>
            <w:top w:val="none" w:sz="0" w:space="0" w:color="auto"/>
            <w:left w:val="none" w:sz="0" w:space="0" w:color="auto"/>
            <w:bottom w:val="none" w:sz="0" w:space="0" w:color="auto"/>
            <w:right w:val="none" w:sz="0" w:space="0" w:color="auto"/>
          </w:divBdr>
        </w:div>
        <w:div w:id="1018963907">
          <w:marLeft w:val="640"/>
          <w:marRight w:val="0"/>
          <w:marTop w:val="0"/>
          <w:marBottom w:val="0"/>
          <w:divBdr>
            <w:top w:val="none" w:sz="0" w:space="0" w:color="auto"/>
            <w:left w:val="none" w:sz="0" w:space="0" w:color="auto"/>
            <w:bottom w:val="none" w:sz="0" w:space="0" w:color="auto"/>
            <w:right w:val="none" w:sz="0" w:space="0" w:color="auto"/>
          </w:divBdr>
        </w:div>
        <w:div w:id="1697269263">
          <w:marLeft w:val="640"/>
          <w:marRight w:val="0"/>
          <w:marTop w:val="0"/>
          <w:marBottom w:val="0"/>
          <w:divBdr>
            <w:top w:val="none" w:sz="0" w:space="0" w:color="auto"/>
            <w:left w:val="none" w:sz="0" w:space="0" w:color="auto"/>
            <w:bottom w:val="none" w:sz="0" w:space="0" w:color="auto"/>
            <w:right w:val="none" w:sz="0" w:space="0" w:color="auto"/>
          </w:divBdr>
        </w:div>
        <w:div w:id="1241867876">
          <w:marLeft w:val="640"/>
          <w:marRight w:val="0"/>
          <w:marTop w:val="0"/>
          <w:marBottom w:val="0"/>
          <w:divBdr>
            <w:top w:val="none" w:sz="0" w:space="0" w:color="auto"/>
            <w:left w:val="none" w:sz="0" w:space="0" w:color="auto"/>
            <w:bottom w:val="none" w:sz="0" w:space="0" w:color="auto"/>
            <w:right w:val="none" w:sz="0" w:space="0" w:color="auto"/>
          </w:divBdr>
        </w:div>
        <w:div w:id="760642242">
          <w:marLeft w:val="640"/>
          <w:marRight w:val="0"/>
          <w:marTop w:val="0"/>
          <w:marBottom w:val="0"/>
          <w:divBdr>
            <w:top w:val="none" w:sz="0" w:space="0" w:color="auto"/>
            <w:left w:val="none" w:sz="0" w:space="0" w:color="auto"/>
            <w:bottom w:val="none" w:sz="0" w:space="0" w:color="auto"/>
            <w:right w:val="none" w:sz="0" w:space="0" w:color="auto"/>
          </w:divBdr>
        </w:div>
        <w:div w:id="500315840">
          <w:marLeft w:val="640"/>
          <w:marRight w:val="0"/>
          <w:marTop w:val="0"/>
          <w:marBottom w:val="0"/>
          <w:divBdr>
            <w:top w:val="none" w:sz="0" w:space="0" w:color="auto"/>
            <w:left w:val="none" w:sz="0" w:space="0" w:color="auto"/>
            <w:bottom w:val="none" w:sz="0" w:space="0" w:color="auto"/>
            <w:right w:val="none" w:sz="0" w:space="0" w:color="auto"/>
          </w:divBdr>
        </w:div>
        <w:div w:id="1938128152">
          <w:marLeft w:val="640"/>
          <w:marRight w:val="0"/>
          <w:marTop w:val="0"/>
          <w:marBottom w:val="0"/>
          <w:divBdr>
            <w:top w:val="none" w:sz="0" w:space="0" w:color="auto"/>
            <w:left w:val="none" w:sz="0" w:space="0" w:color="auto"/>
            <w:bottom w:val="none" w:sz="0" w:space="0" w:color="auto"/>
            <w:right w:val="none" w:sz="0" w:space="0" w:color="auto"/>
          </w:divBdr>
        </w:div>
        <w:div w:id="740099016">
          <w:marLeft w:val="640"/>
          <w:marRight w:val="0"/>
          <w:marTop w:val="0"/>
          <w:marBottom w:val="0"/>
          <w:divBdr>
            <w:top w:val="none" w:sz="0" w:space="0" w:color="auto"/>
            <w:left w:val="none" w:sz="0" w:space="0" w:color="auto"/>
            <w:bottom w:val="none" w:sz="0" w:space="0" w:color="auto"/>
            <w:right w:val="none" w:sz="0" w:space="0" w:color="auto"/>
          </w:divBdr>
        </w:div>
        <w:div w:id="552352663">
          <w:marLeft w:val="640"/>
          <w:marRight w:val="0"/>
          <w:marTop w:val="0"/>
          <w:marBottom w:val="0"/>
          <w:divBdr>
            <w:top w:val="none" w:sz="0" w:space="0" w:color="auto"/>
            <w:left w:val="none" w:sz="0" w:space="0" w:color="auto"/>
            <w:bottom w:val="none" w:sz="0" w:space="0" w:color="auto"/>
            <w:right w:val="none" w:sz="0" w:space="0" w:color="auto"/>
          </w:divBdr>
        </w:div>
        <w:div w:id="423961945">
          <w:marLeft w:val="640"/>
          <w:marRight w:val="0"/>
          <w:marTop w:val="0"/>
          <w:marBottom w:val="0"/>
          <w:divBdr>
            <w:top w:val="none" w:sz="0" w:space="0" w:color="auto"/>
            <w:left w:val="none" w:sz="0" w:space="0" w:color="auto"/>
            <w:bottom w:val="none" w:sz="0" w:space="0" w:color="auto"/>
            <w:right w:val="none" w:sz="0" w:space="0" w:color="auto"/>
          </w:divBdr>
        </w:div>
        <w:div w:id="1487477037">
          <w:marLeft w:val="640"/>
          <w:marRight w:val="0"/>
          <w:marTop w:val="0"/>
          <w:marBottom w:val="0"/>
          <w:divBdr>
            <w:top w:val="none" w:sz="0" w:space="0" w:color="auto"/>
            <w:left w:val="none" w:sz="0" w:space="0" w:color="auto"/>
            <w:bottom w:val="none" w:sz="0" w:space="0" w:color="auto"/>
            <w:right w:val="none" w:sz="0" w:space="0" w:color="auto"/>
          </w:divBdr>
        </w:div>
        <w:div w:id="1664118348">
          <w:marLeft w:val="640"/>
          <w:marRight w:val="0"/>
          <w:marTop w:val="0"/>
          <w:marBottom w:val="0"/>
          <w:divBdr>
            <w:top w:val="none" w:sz="0" w:space="0" w:color="auto"/>
            <w:left w:val="none" w:sz="0" w:space="0" w:color="auto"/>
            <w:bottom w:val="none" w:sz="0" w:space="0" w:color="auto"/>
            <w:right w:val="none" w:sz="0" w:space="0" w:color="auto"/>
          </w:divBdr>
        </w:div>
        <w:div w:id="78992271">
          <w:marLeft w:val="640"/>
          <w:marRight w:val="0"/>
          <w:marTop w:val="0"/>
          <w:marBottom w:val="0"/>
          <w:divBdr>
            <w:top w:val="none" w:sz="0" w:space="0" w:color="auto"/>
            <w:left w:val="none" w:sz="0" w:space="0" w:color="auto"/>
            <w:bottom w:val="none" w:sz="0" w:space="0" w:color="auto"/>
            <w:right w:val="none" w:sz="0" w:space="0" w:color="auto"/>
          </w:divBdr>
        </w:div>
        <w:div w:id="1091971237">
          <w:marLeft w:val="640"/>
          <w:marRight w:val="0"/>
          <w:marTop w:val="0"/>
          <w:marBottom w:val="0"/>
          <w:divBdr>
            <w:top w:val="none" w:sz="0" w:space="0" w:color="auto"/>
            <w:left w:val="none" w:sz="0" w:space="0" w:color="auto"/>
            <w:bottom w:val="none" w:sz="0" w:space="0" w:color="auto"/>
            <w:right w:val="none" w:sz="0" w:space="0" w:color="auto"/>
          </w:divBdr>
        </w:div>
        <w:div w:id="1616449569">
          <w:marLeft w:val="640"/>
          <w:marRight w:val="0"/>
          <w:marTop w:val="0"/>
          <w:marBottom w:val="0"/>
          <w:divBdr>
            <w:top w:val="none" w:sz="0" w:space="0" w:color="auto"/>
            <w:left w:val="none" w:sz="0" w:space="0" w:color="auto"/>
            <w:bottom w:val="none" w:sz="0" w:space="0" w:color="auto"/>
            <w:right w:val="none" w:sz="0" w:space="0" w:color="auto"/>
          </w:divBdr>
        </w:div>
        <w:div w:id="1261570118">
          <w:marLeft w:val="640"/>
          <w:marRight w:val="0"/>
          <w:marTop w:val="0"/>
          <w:marBottom w:val="0"/>
          <w:divBdr>
            <w:top w:val="none" w:sz="0" w:space="0" w:color="auto"/>
            <w:left w:val="none" w:sz="0" w:space="0" w:color="auto"/>
            <w:bottom w:val="none" w:sz="0" w:space="0" w:color="auto"/>
            <w:right w:val="none" w:sz="0" w:space="0" w:color="auto"/>
          </w:divBdr>
        </w:div>
        <w:div w:id="2105488765">
          <w:marLeft w:val="640"/>
          <w:marRight w:val="0"/>
          <w:marTop w:val="0"/>
          <w:marBottom w:val="0"/>
          <w:divBdr>
            <w:top w:val="none" w:sz="0" w:space="0" w:color="auto"/>
            <w:left w:val="none" w:sz="0" w:space="0" w:color="auto"/>
            <w:bottom w:val="none" w:sz="0" w:space="0" w:color="auto"/>
            <w:right w:val="none" w:sz="0" w:space="0" w:color="auto"/>
          </w:divBdr>
        </w:div>
        <w:div w:id="580262963">
          <w:marLeft w:val="640"/>
          <w:marRight w:val="0"/>
          <w:marTop w:val="0"/>
          <w:marBottom w:val="0"/>
          <w:divBdr>
            <w:top w:val="none" w:sz="0" w:space="0" w:color="auto"/>
            <w:left w:val="none" w:sz="0" w:space="0" w:color="auto"/>
            <w:bottom w:val="none" w:sz="0" w:space="0" w:color="auto"/>
            <w:right w:val="none" w:sz="0" w:space="0" w:color="auto"/>
          </w:divBdr>
        </w:div>
        <w:div w:id="1463187182">
          <w:marLeft w:val="640"/>
          <w:marRight w:val="0"/>
          <w:marTop w:val="0"/>
          <w:marBottom w:val="0"/>
          <w:divBdr>
            <w:top w:val="none" w:sz="0" w:space="0" w:color="auto"/>
            <w:left w:val="none" w:sz="0" w:space="0" w:color="auto"/>
            <w:bottom w:val="none" w:sz="0" w:space="0" w:color="auto"/>
            <w:right w:val="none" w:sz="0" w:space="0" w:color="auto"/>
          </w:divBdr>
        </w:div>
        <w:div w:id="818426323">
          <w:marLeft w:val="640"/>
          <w:marRight w:val="0"/>
          <w:marTop w:val="0"/>
          <w:marBottom w:val="0"/>
          <w:divBdr>
            <w:top w:val="none" w:sz="0" w:space="0" w:color="auto"/>
            <w:left w:val="none" w:sz="0" w:space="0" w:color="auto"/>
            <w:bottom w:val="none" w:sz="0" w:space="0" w:color="auto"/>
            <w:right w:val="none" w:sz="0" w:space="0" w:color="auto"/>
          </w:divBdr>
        </w:div>
        <w:div w:id="326248525">
          <w:marLeft w:val="640"/>
          <w:marRight w:val="0"/>
          <w:marTop w:val="0"/>
          <w:marBottom w:val="0"/>
          <w:divBdr>
            <w:top w:val="none" w:sz="0" w:space="0" w:color="auto"/>
            <w:left w:val="none" w:sz="0" w:space="0" w:color="auto"/>
            <w:bottom w:val="none" w:sz="0" w:space="0" w:color="auto"/>
            <w:right w:val="none" w:sz="0" w:space="0" w:color="auto"/>
          </w:divBdr>
        </w:div>
        <w:div w:id="616109607">
          <w:marLeft w:val="640"/>
          <w:marRight w:val="0"/>
          <w:marTop w:val="0"/>
          <w:marBottom w:val="0"/>
          <w:divBdr>
            <w:top w:val="none" w:sz="0" w:space="0" w:color="auto"/>
            <w:left w:val="none" w:sz="0" w:space="0" w:color="auto"/>
            <w:bottom w:val="none" w:sz="0" w:space="0" w:color="auto"/>
            <w:right w:val="none" w:sz="0" w:space="0" w:color="auto"/>
          </w:divBdr>
        </w:div>
        <w:div w:id="2004356993">
          <w:marLeft w:val="640"/>
          <w:marRight w:val="0"/>
          <w:marTop w:val="0"/>
          <w:marBottom w:val="0"/>
          <w:divBdr>
            <w:top w:val="none" w:sz="0" w:space="0" w:color="auto"/>
            <w:left w:val="none" w:sz="0" w:space="0" w:color="auto"/>
            <w:bottom w:val="none" w:sz="0" w:space="0" w:color="auto"/>
            <w:right w:val="none" w:sz="0" w:space="0" w:color="auto"/>
          </w:divBdr>
        </w:div>
        <w:div w:id="1570840804">
          <w:marLeft w:val="640"/>
          <w:marRight w:val="0"/>
          <w:marTop w:val="0"/>
          <w:marBottom w:val="0"/>
          <w:divBdr>
            <w:top w:val="none" w:sz="0" w:space="0" w:color="auto"/>
            <w:left w:val="none" w:sz="0" w:space="0" w:color="auto"/>
            <w:bottom w:val="none" w:sz="0" w:space="0" w:color="auto"/>
            <w:right w:val="none" w:sz="0" w:space="0" w:color="auto"/>
          </w:divBdr>
        </w:div>
        <w:div w:id="1618413616">
          <w:marLeft w:val="640"/>
          <w:marRight w:val="0"/>
          <w:marTop w:val="0"/>
          <w:marBottom w:val="0"/>
          <w:divBdr>
            <w:top w:val="none" w:sz="0" w:space="0" w:color="auto"/>
            <w:left w:val="none" w:sz="0" w:space="0" w:color="auto"/>
            <w:bottom w:val="none" w:sz="0" w:space="0" w:color="auto"/>
            <w:right w:val="none" w:sz="0" w:space="0" w:color="auto"/>
          </w:divBdr>
        </w:div>
        <w:div w:id="447553152">
          <w:marLeft w:val="640"/>
          <w:marRight w:val="0"/>
          <w:marTop w:val="0"/>
          <w:marBottom w:val="0"/>
          <w:divBdr>
            <w:top w:val="none" w:sz="0" w:space="0" w:color="auto"/>
            <w:left w:val="none" w:sz="0" w:space="0" w:color="auto"/>
            <w:bottom w:val="none" w:sz="0" w:space="0" w:color="auto"/>
            <w:right w:val="none" w:sz="0" w:space="0" w:color="auto"/>
          </w:divBdr>
        </w:div>
        <w:div w:id="857700173">
          <w:marLeft w:val="640"/>
          <w:marRight w:val="0"/>
          <w:marTop w:val="0"/>
          <w:marBottom w:val="0"/>
          <w:divBdr>
            <w:top w:val="none" w:sz="0" w:space="0" w:color="auto"/>
            <w:left w:val="none" w:sz="0" w:space="0" w:color="auto"/>
            <w:bottom w:val="none" w:sz="0" w:space="0" w:color="auto"/>
            <w:right w:val="none" w:sz="0" w:space="0" w:color="auto"/>
          </w:divBdr>
        </w:div>
        <w:div w:id="1864588033">
          <w:marLeft w:val="640"/>
          <w:marRight w:val="0"/>
          <w:marTop w:val="0"/>
          <w:marBottom w:val="0"/>
          <w:divBdr>
            <w:top w:val="none" w:sz="0" w:space="0" w:color="auto"/>
            <w:left w:val="none" w:sz="0" w:space="0" w:color="auto"/>
            <w:bottom w:val="none" w:sz="0" w:space="0" w:color="auto"/>
            <w:right w:val="none" w:sz="0" w:space="0" w:color="auto"/>
          </w:divBdr>
        </w:div>
        <w:div w:id="1289238708">
          <w:marLeft w:val="640"/>
          <w:marRight w:val="0"/>
          <w:marTop w:val="0"/>
          <w:marBottom w:val="0"/>
          <w:divBdr>
            <w:top w:val="none" w:sz="0" w:space="0" w:color="auto"/>
            <w:left w:val="none" w:sz="0" w:space="0" w:color="auto"/>
            <w:bottom w:val="none" w:sz="0" w:space="0" w:color="auto"/>
            <w:right w:val="none" w:sz="0" w:space="0" w:color="auto"/>
          </w:divBdr>
        </w:div>
        <w:div w:id="1716083645">
          <w:marLeft w:val="640"/>
          <w:marRight w:val="0"/>
          <w:marTop w:val="0"/>
          <w:marBottom w:val="0"/>
          <w:divBdr>
            <w:top w:val="none" w:sz="0" w:space="0" w:color="auto"/>
            <w:left w:val="none" w:sz="0" w:space="0" w:color="auto"/>
            <w:bottom w:val="none" w:sz="0" w:space="0" w:color="auto"/>
            <w:right w:val="none" w:sz="0" w:space="0" w:color="auto"/>
          </w:divBdr>
        </w:div>
        <w:div w:id="1966495679">
          <w:marLeft w:val="640"/>
          <w:marRight w:val="0"/>
          <w:marTop w:val="0"/>
          <w:marBottom w:val="0"/>
          <w:divBdr>
            <w:top w:val="none" w:sz="0" w:space="0" w:color="auto"/>
            <w:left w:val="none" w:sz="0" w:space="0" w:color="auto"/>
            <w:bottom w:val="none" w:sz="0" w:space="0" w:color="auto"/>
            <w:right w:val="none" w:sz="0" w:space="0" w:color="auto"/>
          </w:divBdr>
        </w:div>
        <w:div w:id="1852066226">
          <w:marLeft w:val="640"/>
          <w:marRight w:val="0"/>
          <w:marTop w:val="0"/>
          <w:marBottom w:val="0"/>
          <w:divBdr>
            <w:top w:val="none" w:sz="0" w:space="0" w:color="auto"/>
            <w:left w:val="none" w:sz="0" w:space="0" w:color="auto"/>
            <w:bottom w:val="none" w:sz="0" w:space="0" w:color="auto"/>
            <w:right w:val="none" w:sz="0" w:space="0" w:color="auto"/>
          </w:divBdr>
        </w:div>
        <w:div w:id="1120417685">
          <w:marLeft w:val="640"/>
          <w:marRight w:val="0"/>
          <w:marTop w:val="0"/>
          <w:marBottom w:val="0"/>
          <w:divBdr>
            <w:top w:val="none" w:sz="0" w:space="0" w:color="auto"/>
            <w:left w:val="none" w:sz="0" w:space="0" w:color="auto"/>
            <w:bottom w:val="none" w:sz="0" w:space="0" w:color="auto"/>
            <w:right w:val="none" w:sz="0" w:space="0" w:color="auto"/>
          </w:divBdr>
        </w:div>
        <w:div w:id="1739479481">
          <w:marLeft w:val="640"/>
          <w:marRight w:val="0"/>
          <w:marTop w:val="0"/>
          <w:marBottom w:val="0"/>
          <w:divBdr>
            <w:top w:val="none" w:sz="0" w:space="0" w:color="auto"/>
            <w:left w:val="none" w:sz="0" w:space="0" w:color="auto"/>
            <w:bottom w:val="none" w:sz="0" w:space="0" w:color="auto"/>
            <w:right w:val="none" w:sz="0" w:space="0" w:color="auto"/>
          </w:divBdr>
        </w:div>
        <w:div w:id="756361882">
          <w:marLeft w:val="640"/>
          <w:marRight w:val="0"/>
          <w:marTop w:val="0"/>
          <w:marBottom w:val="0"/>
          <w:divBdr>
            <w:top w:val="none" w:sz="0" w:space="0" w:color="auto"/>
            <w:left w:val="none" w:sz="0" w:space="0" w:color="auto"/>
            <w:bottom w:val="none" w:sz="0" w:space="0" w:color="auto"/>
            <w:right w:val="none" w:sz="0" w:space="0" w:color="auto"/>
          </w:divBdr>
        </w:div>
        <w:div w:id="1639650351">
          <w:marLeft w:val="640"/>
          <w:marRight w:val="0"/>
          <w:marTop w:val="0"/>
          <w:marBottom w:val="0"/>
          <w:divBdr>
            <w:top w:val="none" w:sz="0" w:space="0" w:color="auto"/>
            <w:left w:val="none" w:sz="0" w:space="0" w:color="auto"/>
            <w:bottom w:val="none" w:sz="0" w:space="0" w:color="auto"/>
            <w:right w:val="none" w:sz="0" w:space="0" w:color="auto"/>
          </w:divBdr>
        </w:div>
        <w:div w:id="1532107010">
          <w:marLeft w:val="640"/>
          <w:marRight w:val="0"/>
          <w:marTop w:val="0"/>
          <w:marBottom w:val="0"/>
          <w:divBdr>
            <w:top w:val="none" w:sz="0" w:space="0" w:color="auto"/>
            <w:left w:val="none" w:sz="0" w:space="0" w:color="auto"/>
            <w:bottom w:val="none" w:sz="0" w:space="0" w:color="auto"/>
            <w:right w:val="none" w:sz="0" w:space="0" w:color="auto"/>
          </w:divBdr>
        </w:div>
        <w:div w:id="1747725734">
          <w:marLeft w:val="640"/>
          <w:marRight w:val="0"/>
          <w:marTop w:val="0"/>
          <w:marBottom w:val="0"/>
          <w:divBdr>
            <w:top w:val="none" w:sz="0" w:space="0" w:color="auto"/>
            <w:left w:val="none" w:sz="0" w:space="0" w:color="auto"/>
            <w:bottom w:val="none" w:sz="0" w:space="0" w:color="auto"/>
            <w:right w:val="none" w:sz="0" w:space="0" w:color="auto"/>
          </w:divBdr>
        </w:div>
        <w:div w:id="1229263994">
          <w:marLeft w:val="640"/>
          <w:marRight w:val="0"/>
          <w:marTop w:val="0"/>
          <w:marBottom w:val="0"/>
          <w:divBdr>
            <w:top w:val="none" w:sz="0" w:space="0" w:color="auto"/>
            <w:left w:val="none" w:sz="0" w:space="0" w:color="auto"/>
            <w:bottom w:val="none" w:sz="0" w:space="0" w:color="auto"/>
            <w:right w:val="none" w:sz="0" w:space="0" w:color="auto"/>
          </w:divBdr>
        </w:div>
        <w:div w:id="124277418">
          <w:marLeft w:val="640"/>
          <w:marRight w:val="0"/>
          <w:marTop w:val="0"/>
          <w:marBottom w:val="0"/>
          <w:divBdr>
            <w:top w:val="none" w:sz="0" w:space="0" w:color="auto"/>
            <w:left w:val="none" w:sz="0" w:space="0" w:color="auto"/>
            <w:bottom w:val="none" w:sz="0" w:space="0" w:color="auto"/>
            <w:right w:val="none" w:sz="0" w:space="0" w:color="auto"/>
          </w:divBdr>
        </w:div>
        <w:div w:id="1368791833">
          <w:marLeft w:val="640"/>
          <w:marRight w:val="0"/>
          <w:marTop w:val="0"/>
          <w:marBottom w:val="0"/>
          <w:divBdr>
            <w:top w:val="none" w:sz="0" w:space="0" w:color="auto"/>
            <w:left w:val="none" w:sz="0" w:space="0" w:color="auto"/>
            <w:bottom w:val="none" w:sz="0" w:space="0" w:color="auto"/>
            <w:right w:val="none" w:sz="0" w:space="0" w:color="auto"/>
          </w:divBdr>
        </w:div>
        <w:div w:id="691567734">
          <w:marLeft w:val="640"/>
          <w:marRight w:val="0"/>
          <w:marTop w:val="0"/>
          <w:marBottom w:val="0"/>
          <w:divBdr>
            <w:top w:val="none" w:sz="0" w:space="0" w:color="auto"/>
            <w:left w:val="none" w:sz="0" w:space="0" w:color="auto"/>
            <w:bottom w:val="none" w:sz="0" w:space="0" w:color="auto"/>
            <w:right w:val="none" w:sz="0" w:space="0" w:color="auto"/>
          </w:divBdr>
        </w:div>
        <w:div w:id="1639727535">
          <w:marLeft w:val="640"/>
          <w:marRight w:val="0"/>
          <w:marTop w:val="0"/>
          <w:marBottom w:val="0"/>
          <w:divBdr>
            <w:top w:val="none" w:sz="0" w:space="0" w:color="auto"/>
            <w:left w:val="none" w:sz="0" w:space="0" w:color="auto"/>
            <w:bottom w:val="none" w:sz="0" w:space="0" w:color="auto"/>
            <w:right w:val="none" w:sz="0" w:space="0" w:color="auto"/>
          </w:divBdr>
        </w:div>
        <w:div w:id="2046369827">
          <w:marLeft w:val="640"/>
          <w:marRight w:val="0"/>
          <w:marTop w:val="0"/>
          <w:marBottom w:val="0"/>
          <w:divBdr>
            <w:top w:val="none" w:sz="0" w:space="0" w:color="auto"/>
            <w:left w:val="none" w:sz="0" w:space="0" w:color="auto"/>
            <w:bottom w:val="none" w:sz="0" w:space="0" w:color="auto"/>
            <w:right w:val="none" w:sz="0" w:space="0" w:color="auto"/>
          </w:divBdr>
        </w:div>
        <w:div w:id="1993369614">
          <w:marLeft w:val="640"/>
          <w:marRight w:val="0"/>
          <w:marTop w:val="0"/>
          <w:marBottom w:val="0"/>
          <w:divBdr>
            <w:top w:val="none" w:sz="0" w:space="0" w:color="auto"/>
            <w:left w:val="none" w:sz="0" w:space="0" w:color="auto"/>
            <w:bottom w:val="none" w:sz="0" w:space="0" w:color="auto"/>
            <w:right w:val="none" w:sz="0" w:space="0" w:color="auto"/>
          </w:divBdr>
        </w:div>
      </w:divsChild>
    </w:div>
    <w:div w:id="404839352">
      <w:bodyDiv w:val="1"/>
      <w:marLeft w:val="0"/>
      <w:marRight w:val="0"/>
      <w:marTop w:val="0"/>
      <w:marBottom w:val="0"/>
      <w:divBdr>
        <w:top w:val="none" w:sz="0" w:space="0" w:color="auto"/>
        <w:left w:val="none" w:sz="0" w:space="0" w:color="auto"/>
        <w:bottom w:val="none" w:sz="0" w:space="0" w:color="auto"/>
        <w:right w:val="none" w:sz="0" w:space="0" w:color="auto"/>
      </w:divBdr>
      <w:divsChild>
        <w:div w:id="635183133">
          <w:marLeft w:val="640"/>
          <w:marRight w:val="0"/>
          <w:marTop w:val="0"/>
          <w:marBottom w:val="0"/>
          <w:divBdr>
            <w:top w:val="none" w:sz="0" w:space="0" w:color="auto"/>
            <w:left w:val="none" w:sz="0" w:space="0" w:color="auto"/>
            <w:bottom w:val="none" w:sz="0" w:space="0" w:color="auto"/>
            <w:right w:val="none" w:sz="0" w:space="0" w:color="auto"/>
          </w:divBdr>
        </w:div>
        <w:div w:id="2093351112">
          <w:marLeft w:val="640"/>
          <w:marRight w:val="0"/>
          <w:marTop w:val="0"/>
          <w:marBottom w:val="0"/>
          <w:divBdr>
            <w:top w:val="none" w:sz="0" w:space="0" w:color="auto"/>
            <w:left w:val="none" w:sz="0" w:space="0" w:color="auto"/>
            <w:bottom w:val="none" w:sz="0" w:space="0" w:color="auto"/>
            <w:right w:val="none" w:sz="0" w:space="0" w:color="auto"/>
          </w:divBdr>
        </w:div>
        <w:div w:id="1908491001">
          <w:marLeft w:val="640"/>
          <w:marRight w:val="0"/>
          <w:marTop w:val="0"/>
          <w:marBottom w:val="0"/>
          <w:divBdr>
            <w:top w:val="none" w:sz="0" w:space="0" w:color="auto"/>
            <w:left w:val="none" w:sz="0" w:space="0" w:color="auto"/>
            <w:bottom w:val="none" w:sz="0" w:space="0" w:color="auto"/>
            <w:right w:val="none" w:sz="0" w:space="0" w:color="auto"/>
          </w:divBdr>
        </w:div>
        <w:div w:id="1933469832">
          <w:marLeft w:val="640"/>
          <w:marRight w:val="0"/>
          <w:marTop w:val="0"/>
          <w:marBottom w:val="0"/>
          <w:divBdr>
            <w:top w:val="none" w:sz="0" w:space="0" w:color="auto"/>
            <w:left w:val="none" w:sz="0" w:space="0" w:color="auto"/>
            <w:bottom w:val="none" w:sz="0" w:space="0" w:color="auto"/>
            <w:right w:val="none" w:sz="0" w:space="0" w:color="auto"/>
          </w:divBdr>
        </w:div>
        <w:div w:id="1351686938">
          <w:marLeft w:val="640"/>
          <w:marRight w:val="0"/>
          <w:marTop w:val="0"/>
          <w:marBottom w:val="0"/>
          <w:divBdr>
            <w:top w:val="none" w:sz="0" w:space="0" w:color="auto"/>
            <w:left w:val="none" w:sz="0" w:space="0" w:color="auto"/>
            <w:bottom w:val="none" w:sz="0" w:space="0" w:color="auto"/>
            <w:right w:val="none" w:sz="0" w:space="0" w:color="auto"/>
          </w:divBdr>
        </w:div>
        <w:div w:id="1414744456">
          <w:marLeft w:val="640"/>
          <w:marRight w:val="0"/>
          <w:marTop w:val="0"/>
          <w:marBottom w:val="0"/>
          <w:divBdr>
            <w:top w:val="none" w:sz="0" w:space="0" w:color="auto"/>
            <w:left w:val="none" w:sz="0" w:space="0" w:color="auto"/>
            <w:bottom w:val="none" w:sz="0" w:space="0" w:color="auto"/>
            <w:right w:val="none" w:sz="0" w:space="0" w:color="auto"/>
          </w:divBdr>
        </w:div>
        <w:div w:id="2112965422">
          <w:marLeft w:val="640"/>
          <w:marRight w:val="0"/>
          <w:marTop w:val="0"/>
          <w:marBottom w:val="0"/>
          <w:divBdr>
            <w:top w:val="none" w:sz="0" w:space="0" w:color="auto"/>
            <w:left w:val="none" w:sz="0" w:space="0" w:color="auto"/>
            <w:bottom w:val="none" w:sz="0" w:space="0" w:color="auto"/>
            <w:right w:val="none" w:sz="0" w:space="0" w:color="auto"/>
          </w:divBdr>
        </w:div>
        <w:div w:id="1141734285">
          <w:marLeft w:val="640"/>
          <w:marRight w:val="0"/>
          <w:marTop w:val="0"/>
          <w:marBottom w:val="0"/>
          <w:divBdr>
            <w:top w:val="none" w:sz="0" w:space="0" w:color="auto"/>
            <w:left w:val="none" w:sz="0" w:space="0" w:color="auto"/>
            <w:bottom w:val="none" w:sz="0" w:space="0" w:color="auto"/>
            <w:right w:val="none" w:sz="0" w:space="0" w:color="auto"/>
          </w:divBdr>
        </w:div>
        <w:div w:id="2131587101">
          <w:marLeft w:val="640"/>
          <w:marRight w:val="0"/>
          <w:marTop w:val="0"/>
          <w:marBottom w:val="0"/>
          <w:divBdr>
            <w:top w:val="none" w:sz="0" w:space="0" w:color="auto"/>
            <w:left w:val="none" w:sz="0" w:space="0" w:color="auto"/>
            <w:bottom w:val="none" w:sz="0" w:space="0" w:color="auto"/>
            <w:right w:val="none" w:sz="0" w:space="0" w:color="auto"/>
          </w:divBdr>
        </w:div>
        <w:div w:id="789515636">
          <w:marLeft w:val="640"/>
          <w:marRight w:val="0"/>
          <w:marTop w:val="0"/>
          <w:marBottom w:val="0"/>
          <w:divBdr>
            <w:top w:val="none" w:sz="0" w:space="0" w:color="auto"/>
            <w:left w:val="none" w:sz="0" w:space="0" w:color="auto"/>
            <w:bottom w:val="none" w:sz="0" w:space="0" w:color="auto"/>
            <w:right w:val="none" w:sz="0" w:space="0" w:color="auto"/>
          </w:divBdr>
        </w:div>
        <w:div w:id="379718572">
          <w:marLeft w:val="640"/>
          <w:marRight w:val="0"/>
          <w:marTop w:val="0"/>
          <w:marBottom w:val="0"/>
          <w:divBdr>
            <w:top w:val="none" w:sz="0" w:space="0" w:color="auto"/>
            <w:left w:val="none" w:sz="0" w:space="0" w:color="auto"/>
            <w:bottom w:val="none" w:sz="0" w:space="0" w:color="auto"/>
            <w:right w:val="none" w:sz="0" w:space="0" w:color="auto"/>
          </w:divBdr>
        </w:div>
        <w:div w:id="1191458920">
          <w:marLeft w:val="640"/>
          <w:marRight w:val="0"/>
          <w:marTop w:val="0"/>
          <w:marBottom w:val="0"/>
          <w:divBdr>
            <w:top w:val="none" w:sz="0" w:space="0" w:color="auto"/>
            <w:left w:val="none" w:sz="0" w:space="0" w:color="auto"/>
            <w:bottom w:val="none" w:sz="0" w:space="0" w:color="auto"/>
            <w:right w:val="none" w:sz="0" w:space="0" w:color="auto"/>
          </w:divBdr>
        </w:div>
        <w:div w:id="215891923">
          <w:marLeft w:val="640"/>
          <w:marRight w:val="0"/>
          <w:marTop w:val="0"/>
          <w:marBottom w:val="0"/>
          <w:divBdr>
            <w:top w:val="none" w:sz="0" w:space="0" w:color="auto"/>
            <w:left w:val="none" w:sz="0" w:space="0" w:color="auto"/>
            <w:bottom w:val="none" w:sz="0" w:space="0" w:color="auto"/>
            <w:right w:val="none" w:sz="0" w:space="0" w:color="auto"/>
          </w:divBdr>
        </w:div>
        <w:div w:id="706216846">
          <w:marLeft w:val="640"/>
          <w:marRight w:val="0"/>
          <w:marTop w:val="0"/>
          <w:marBottom w:val="0"/>
          <w:divBdr>
            <w:top w:val="none" w:sz="0" w:space="0" w:color="auto"/>
            <w:left w:val="none" w:sz="0" w:space="0" w:color="auto"/>
            <w:bottom w:val="none" w:sz="0" w:space="0" w:color="auto"/>
            <w:right w:val="none" w:sz="0" w:space="0" w:color="auto"/>
          </w:divBdr>
        </w:div>
        <w:div w:id="1979992983">
          <w:marLeft w:val="640"/>
          <w:marRight w:val="0"/>
          <w:marTop w:val="0"/>
          <w:marBottom w:val="0"/>
          <w:divBdr>
            <w:top w:val="none" w:sz="0" w:space="0" w:color="auto"/>
            <w:left w:val="none" w:sz="0" w:space="0" w:color="auto"/>
            <w:bottom w:val="none" w:sz="0" w:space="0" w:color="auto"/>
            <w:right w:val="none" w:sz="0" w:space="0" w:color="auto"/>
          </w:divBdr>
        </w:div>
        <w:div w:id="182983705">
          <w:marLeft w:val="640"/>
          <w:marRight w:val="0"/>
          <w:marTop w:val="0"/>
          <w:marBottom w:val="0"/>
          <w:divBdr>
            <w:top w:val="none" w:sz="0" w:space="0" w:color="auto"/>
            <w:left w:val="none" w:sz="0" w:space="0" w:color="auto"/>
            <w:bottom w:val="none" w:sz="0" w:space="0" w:color="auto"/>
            <w:right w:val="none" w:sz="0" w:space="0" w:color="auto"/>
          </w:divBdr>
        </w:div>
        <w:div w:id="2077775312">
          <w:marLeft w:val="640"/>
          <w:marRight w:val="0"/>
          <w:marTop w:val="0"/>
          <w:marBottom w:val="0"/>
          <w:divBdr>
            <w:top w:val="none" w:sz="0" w:space="0" w:color="auto"/>
            <w:left w:val="none" w:sz="0" w:space="0" w:color="auto"/>
            <w:bottom w:val="none" w:sz="0" w:space="0" w:color="auto"/>
            <w:right w:val="none" w:sz="0" w:space="0" w:color="auto"/>
          </w:divBdr>
        </w:div>
        <w:div w:id="1048606601">
          <w:marLeft w:val="640"/>
          <w:marRight w:val="0"/>
          <w:marTop w:val="0"/>
          <w:marBottom w:val="0"/>
          <w:divBdr>
            <w:top w:val="none" w:sz="0" w:space="0" w:color="auto"/>
            <w:left w:val="none" w:sz="0" w:space="0" w:color="auto"/>
            <w:bottom w:val="none" w:sz="0" w:space="0" w:color="auto"/>
            <w:right w:val="none" w:sz="0" w:space="0" w:color="auto"/>
          </w:divBdr>
        </w:div>
        <w:div w:id="2029210747">
          <w:marLeft w:val="640"/>
          <w:marRight w:val="0"/>
          <w:marTop w:val="0"/>
          <w:marBottom w:val="0"/>
          <w:divBdr>
            <w:top w:val="none" w:sz="0" w:space="0" w:color="auto"/>
            <w:left w:val="none" w:sz="0" w:space="0" w:color="auto"/>
            <w:bottom w:val="none" w:sz="0" w:space="0" w:color="auto"/>
            <w:right w:val="none" w:sz="0" w:space="0" w:color="auto"/>
          </w:divBdr>
        </w:div>
        <w:div w:id="442767389">
          <w:marLeft w:val="640"/>
          <w:marRight w:val="0"/>
          <w:marTop w:val="0"/>
          <w:marBottom w:val="0"/>
          <w:divBdr>
            <w:top w:val="none" w:sz="0" w:space="0" w:color="auto"/>
            <w:left w:val="none" w:sz="0" w:space="0" w:color="auto"/>
            <w:bottom w:val="none" w:sz="0" w:space="0" w:color="auto"/>
            <w:right w:val="none" w:sz="0" w:space="0" w:color="auto"/>
          </w:divBdr>
        </w:div>
        <w:div w:id="403263321">
          <w:marLeft w:val="640"/>
          <w:marRight w:val="0"/>
          <w:marTop w:val="0"/>
          <w:marBottom w:val="0"/>
          <w:divBdr>
            <w:top w:val="none" w:sz="0" w:space="0" w:color="auto"/>
            <w:left w:val="none" w:sz="0" w:space="0" w:color="auto"/>
            <w:bottom w:val="none" w:sz="0" w:space="0" w:color="auto"/>
            <w:right w:val="none" w:sz="0" w:space="0" w:color="auto"/>
          </w:divBdr>
        </w:div>
        <w:div w:id="380983687">
          <w:marLeft w:val="640"/>
          <w:marRight w:val="0"/>
          <w:marTop w:val="0"/>
          <w:marBottom w:val="0"/>
          <w:divBdr>
            <w:top w:val="none" w:sz="0" w:space="0" w:color="auto"/>
            <w:left w:val="none" w:sz="0" w:space="0" w:color="auto"/>
            <w:bottom w:val="none" w:sz="0" w:space="0" w:color="auto"/>
            <w:right w:val="none" w:sz="0" w:space="0" w:color="auto"/>
          </w:divBdr>
        </w:div>
        <w:div w:id="1109204748">
          <w:marLeft w:val="640"/>
          <w:marRight w:val="0"/>
          <w:marTop w:val="0"/>
          <w:marBottom w:val="0"/>
          <w:divBdr>
            <w:top w:val="none" w:sz="0" w:space="0" w:color="auto"/>
            <w:left w:val="none" w:sz="0" w:space="0" w:color="auto"/>
            <w:bottom w:val="none" w:sz="0" w:space="0" w:color="auto"/>
            <w:right w:val="none" w:sz="0" w:space="0" w:color="auto"/>
          </w:divBdr>
        </w:div>
        <w:div w:id="452290003">
          <w:marLeft w:val="640"/>
          <w:marRight w:val="0"/>
          <w:marTop w:val="0"/>
          <w:marBottom w:val="0"/>
          <w:divBdr>
            <w:top w:val="none" w:sz="0" w:space="0" w:color="auto"/>
            <w:left w:val="none" w:sz="0" w:space="0" w:color="auto"/>
            <w:bottom w:val="none" w:sz="0" w:space="0" w:color="auto"/>
            <w:right w:val="none" w:sz="0" w:space="0" w:color="auto"/>
          </w:divBdr>
        </w:div>
        <w:div w:id="2035305095">
          <w:marLeft w:val="640"/>
          <w:marRight w:val="0"/>
          <w:marTop w:val="0"/>
          <w:marBottom w:val="0"/>
          <w:divBdr>
            <w:top w:val="none" w:sz="0" w:space="0" w:color="auto"/>
            <w:left w:val="none" w:sz="0" w:space="0" w:color="auto"/>
            <w:bottom w:val="none" w:sz="0" w:space="0" w:color="auto"/>
            <w:right w:val="none" w:sz="0" w:space="0" w:color="auto"/>
          </w:divBdr>
        </w:div>
        <w:div w:id="701247541">
          <w:marLeft w:val="640"/>
          <w:marRight w:val="0"/>
          <w:marTop w:val="0"/>
          <w:marBottom w:val="0"/>
          <w:divBdr>
            <w:top w:val="none" w:sz="0" w:space="0" w:color="auto"/>
            <w:left w:val="none" w:sz="0" w:space="0" w:color="auto"/>
            <w:bottom w:val="none" w:sz="0" w:space="0" w:color="auto"/>
            <w:right w:val="none" w:sz="0" w:space="0" w:color="auto"/>
          </w:divBdr>
        </w:div>
        <w:div w:id="2023585142">
          <w:marLeft w:val="640"/>
          <w:marRight w:val="0"/>
          <w:marTop w:val="0"/>
          <w:marBottom w:val="0"/>
          <w:divBdr>
            <w:top w:val="none" w:sz="0" w:space="0" w:color="auto"/>
            <w:left w:val="none" w:sz="0" w:space="0" w:color="auto"/>
            <w:bottom w:val="none" w:sz="0" w:space="0" w:color="auto"/>
            <w:right w:val="none" w:sz="0" w:space="0" w:color="auto"/>
          </w:divBdr>
        </w:div>
        <w:div w:id="1422333046">
          <w:marLeft w:val="640"/>
          <w:marRight w:val="0"/>
          <w:marTop w:val="0"/>
          <w:marBottom w:val="0"/>
          <w:divBdr>
            <w:top w:val="none" w:sz="0" w:space="0" w:color="auto"/>
            <w:left w:val="none" w:sz="0" w:space="0" w:color="auto"/>
            <w:bottom w:val="none" w:sz="0" w:space="0" w:color="auto"/>
            <w:right w:val="none" w:sz="0" w:space="0" w:color="auto"/>
          </w:divBdr>
        </w:div>
        <w:div w:id="2137092172">
          <w:marLeft w:val="640"/>
          <w:marRight w:val="0"/>
          <w:marTop w:val="0"/>
          <w:marBottom w:val="0"/>
          <w:divBdr>
            <w:top w:val="none" w:sz="0" w:space="0" w:color="auto"/>
            <w:left w:val="none" w:sz="0" w:space="0" w:color="auto"/>
            <w:bottom w:val="none" w:sz="0" w:space="0" w:color="auto"/>
            <w:right w:val="none" w:sz="0" w:space="0" w:color="auto"/>
          </w:divBdr>
        </w:div>
        <w:div w:id="813302930">
          <w:marLeft w:val="640"/>
          <w:marRight w:val="0"/>
          <w:marTop w:val="0"/>
          <w:marBottom w:val="0"/>
          <w:divBdr>
            <w:top w:val="none" w:sz="0" w:space="0" w:color="auto"/>
            <w:left w:val="none" w:sz="0" w:space="0" w:color="auto"/>
            <w:bottom w:val="none" w:sz="0" w:space="0" w:color="auto"/>
            <w:right w:val="none" w:sz="0" w:space="0" w:color="auto"/>
          </w:divBdr>
        </w:div>
        <w:div w:id="1598489439">
          <w:marLeft w:val="640"/>
          <w:marRight w:val="0"/>
          <w:marTop w:val="0"/>
          <w:marBottom w:val="0"/>
          <w:divBdr>
            <w:top w:val="none" w:sz="0" w:space="0" w:color="auto"/>
            <w:left w:val="none" w:sz="0" w:space="0" w:color="auto"/>
            <w:bottom w:val="none" w:sz="0" w:space="0" w:color="auto"/>
            <w:right w:val="none" w:sz="0" w:space="0" w:color="auto"/>
          </w:divBdr>
        </w:div>
        <w:div w:id="1355231830">
          <w:marLeft w:val="640"/>
          <w:marRight w:val="0"/>
          <w:marTop w:val="0"/>
          <w:marBottom w:val="0"/>
          <w:divBdr>
            <w:top w:val="none" w:sz="0" w:space="0" w:color="auto"/>
            <w:left w:val="none" w:sz="0" w:space="0" w:color="auto"/>
            <w:bottom w:val="none" w:sz="0" w:space="0" w:color="auto"/>
            <w:right w:val="none" w:sz="0" w:space="0" w:color="auto"/>
          </w:divBdr>
        </w:div>
        <w:div w:id="398014739">
          <w:marLeft w:val="640"/>
          <w:marRight w:val="0"/>
          <w:marTop w:val="0"/>
          <w:marBottom w:val="0"/>
          <w:divBdr>
            <w:top w:val="none" w:sz="0" w:space="0" w:color="auto"/>
            <w:left w:val="none" w:sz="0" w:space="0" w:color="auto"/>
            <w:bottom w:val="none" w:sz="0" w:space="0" w:color="auto"/>
            <w:right w:val="none" w:sz="0" w:space="0" w:color="auto"/>
          </w:divBdr>
        </w:div>
        <w:div w:id="827525748">
          <w:marLeft w:val="640"/>
          <w:marRight w:val="0"/>
          <w:marTop w:val="0"/>
          <w:marBottom w:val="0"/>
          <w:divBdr>
            <w:top w:val="none" w:sz="0" w:space="0" w:color="auto"/>
            <w:left w:val="none" w:sz="0" w:space="0" w:color="auto"/>
            <w:bottom w:val="none" w:sz="0" w:space="0" w:color="auto"/>
            <w:right w:val="none" w:sz="0" w:space="0" w:color="auto"/>
          </w:divBdr>
        </w:div>
        <w:div w:id="310402145">
          <w:marLeft w:val="640"/>
          <w:marRight w:val="0"/>
          <w:marTop w:val="0"/>
          <w:marBottom w:val="0"/>
          <w:divBdr>
            <w:top w:val="none" w:sz="0" w:space="0" w:color="auto"/>
            <w:left w:val="none" w:sz="0" w:space="0" w:color="auto"/>
            <w:bottom w:val="none" w:sz="0" w:space="0" w:color="auto"/>
            <w:right w:val="none" w:sz="0" w:space="0" w:color="auto"/>
          </w:divBdr>
        </w:div>
        <w:div w:id="176425403">
          <w:marLeft w:val="640"/>
          <w:marRight w:val="0"/>
          <w:marTop w:val="0"/>
          <w:marBottom w:val="0"/>
          <w:divBdr>
            <w:top w:val="none" w:sz="0" w:space="0" w:color="auto"/>
            <w:left w:val="none" w:sz="0" w:space="0" w:color="auto"/>
            <w:bottom w:val="none" w:sz="0" w:space="0" w:color="auto"/>
            <w:right w:val="none" w:sz="0" w:space="0" w:color="auto"/>
          </w:divBdr>
        </w:div>
        <w:div w:id="1740781649">
          <w:marLeft w:val="640"/>
          <w:marRight w:val="0"/>
          <w:marTop w:val="0"/>
          <w:marBottom w:val="0"/>
          <w:divBdr>
            <w:top w:val="none" w:sz="0" w:space="0" w:color="auto"/>
            <w:left w:val="none" w:sz="0" w:space="0" w:color="auto"/>
            <w:bottom w:val="none" w:sz="0" w:space="0" w:color="auto"/>
            <w:right w:val="none" w:sz="0" w:space="0" w:color="auto"/>
          </w:divBdr>
        </w:div>
        <w:div w:id="348608823">
          <w:marLeft w:val="640"/>
          <w:marRight w:val="0"/>
          <w:marTop w:val="0"/>
          <w:marBottom w:val="0"/>
          <w:divBdr>
            <w:top w:val="none" w:sz="0" w:space="0" w:color="auto"/>
            <w:left w:val="none" w:sz="0" w:space="0" w:color="auto"/>
            <w:bottom w:val="none" w:sz="0" w:space="0" w:color="auto"/>
            <w:right w:val="none" w:sz="0" w:space="0" w:color="auto"/>
          </w:divBdr>
        </w:div>
        <w:div w:id="612638602">
          <w:marLeft w:val="640"/>
          <w:marRight w:val="0"/>
          <w:marTop w:val="0"/>
          <w:marBottom w:val="0"/>
          <w:divBdr>
            <w:top w:val="none" w:sz="0" w:space="0" w:color="auto"/>
            <w:left w:val="none" w:sz="0" w:space="0" w:color="auto"/>
            <w:bottom w:val="none" w:sz="0" w:space="0" w:color="auto"/>
            <w:right w:val="none" w:sz="0" w:space="0" w:color="auto"/>
          </w:divBdr>
        </w:div>
        <w:div w:id="325863833">
          <w:marLeft w:val="640"/>
          <w:marRight w:val="0"/>
          <w:marTop w:val="0"/>
          <w:marBottom w:val="0"/>
          <w:divBdr>
            <w:top w:val="none" w:sz="0" w:space="0" w:color="auto"/>
            <w:left w:val="none" w:sz="0" w:space="0" w:color="auto"/>
            <w:bottom w:val="none" w:sz="0" w:space="0" w:color="auto"/>
            <w:right w:val="none" w:sz="0" w:space="0" w:color="auto"/>
          </w:divBdr>
        </w:div>
        <w:div w:id="148064118">
          <w:marLeft w:val="640"/>
          <w:marRight w:val="0"/>
          <w:marTop w:val="0"/>
          <w:marBottom w:val="0"/>
          <w:divBdr>
            <w:top w:val="none" w:sz="0" w:space="0" w:color="auto"/>
            <w:left w:val="none" w:sz="0" w:space="0" w:color="auto"/>
            <w:bottom w:val="none" w:sz="0" w:space="0" w:color="auto"/>
            <w:right w:val="none" w:sz="0" w:space="0" w:color="auto"/>
          </w:divBdr>
        </w:div>
        <w:div w:id="344093597">
          <w:marLeft w:val="640"/>
          <w:marRight w:val="0"/>
          <w:marTop w:val="0"/>
          <w:marBottom w:val="0"/>
          <w:divBdr>
            <w:top w:val="none" w:sz="0" w:space="0" w:color="auto"/>
            <w:left w:val="none" w:sz="0" w:space="0" w:color="auto"/>
            <w:bottom w:val="none" w:sz="0" w:space="0" w:color="auto"/>
            <w:right w:val="none" w:sz="0" w:space="0" w:color="auto"/>
          </w:divBdr>
        </w:div>
        <w:div w:id="148060632">
          <w:marLeft w:val="640"/>
          <w:marRight w:val="0"/>
          <w:marTop w:val="0"/>
          <w:marBottom w:val="0"/>
          <w:divBdr>
            <w:top w:val="none" w:sz="0" w:space="0" w:color="auto"/>
            <w:left w:val="none" w:sz="0" w:space="0" w:color="auto"/>
            <w:bottom w:val="none" w:sz="0" w:space="0" w:color="auto"/>
            <w:right w:val="none" w:sz="0" w:space="0" w:color="auto"/>
          </w:divBdr>
        </w:div>
        <w:div w:id="580869090">
          <w:marLeft w:val="640"/>
          <w:marRight w:val="0"/>
          <w:marTop w:val="0"/>
          <w:marBottom w:val="0"/>
          <w:divBdr>
            <w:top w:val="none" w:sz="0" w:space="0" w:color="auto"/>
            <w:left w:val="none" w:sz="0" w:space="0" w:color="auto"/>
            <w:bottom w:val="none" w:sz="0" w:space="0" w:color="auto"/>
            <w:right w:val="none" w:sz="0" w:space="0" w:color="auto"/>
          </w:divBdr>
        </w:div>
        <w:div w:id="2130779295">
          <w:marLeft w:val="640"/>
          <w:marRight w:val="0"/>
          <w:marTop w:val="0"/>
          <w:marBottom w:val="0"/>
          <w:divBdr>
            <w:top w:val="none" w:sz="0" w:space="0" w:color="auto"/>
            <w:left w:val="none" w:sz="0" w:space="0" w:color="auto"/>
            <w:bottom w:val="none" w:sz="0" w:space="0" w:color="auto"/>
            <w:right w:val="none" w:sz="0" w:space="0" w:color="auto"/>
          </w:divBdr>
        </w:div>
        <w:div w:id="282612165">
          <w:marLeft w:val="640"/>
          <w:marRight w:val="0"/>
          <w:marTop w:val="0"/>
          <w:marBottom w:val="0"/>
          <w:divBdr>
            <w:top w:val="none" w:sz="0" w:space="0" w:color="auto"/>
            <w:left w:val="none" w:sz="0" w:space="0" w:color="auto"/>
            <w:bottom w:val="none" w:sz="0" w:space="0" w:color="auto"/>
            <w:right w:val="none" w:sz="0" w:space="0" w:color="auto"/>
          </w:divBdr>
        </w:div>
        <w:div w:id="216673579">
          <w:marLeft w:val="640"/>
          <w:marRight w:val="0"/>
          <w:marTop w:val="0"/>
          <w:marBottom w:val="0"/>
          <w:divBdr>
            <w:top w:val="none" w:sz="0" w:space="0" w:color="auto"/>
            <w:left w:val="none" w:sz="0" w:space="0" w:color="auto"/>
            <w:bottom w:val="none" w:sz="0" w:space="0" w:color="auto"/>
            <w:right w:val="none" w:sz="0" w:space="0" w:color="auto"/>
          </w:divBdr>
        </w:div>
        <w:div w:id="1301884012">
          <w:marLeft w:val="640"/>
          <w:marRight w:val="0"/>
          <w:marTop w:val="0"/>
          <w:marBottom w:val="0"/>
          <w:divBdr>
            <w:top w:val="none" w:sz="0" w:space="0" w:color="auto"/>
            <w:left w:val="none" w:sz="0" w:space="0" w:color="auto"/>
            <w:bottom w:val="none" w:sz="0" w:space="0" w:color="auto"/>
            <w:right w:val="none" w:sz="0" w:space="0" w:color="auto"/>
          </w:divBdr>
        </w:div>
        <w:div w:id="855388418">
          <w:marLeft w:val="640"/>
          <w:marRight w:val="0"/>
          <w:marTop w:val="0"/>
          <w:marBottom w:val="0"/>
          <w:divBdr>
            <w:top w:val="none" w:sz="0" w:space="0" w:color="auto"/>
            <w:left w:val="none" w:sz="0" w:space="0" w:color="auto"/>
            <w:bottom w:val="none" w:sz="0" w:space="0" w:color="auto"/>
            <w:right w:val="none" w:sz="0" w:space="0" w:color="auto"/>
          </w:divBdr>
        </w:div>
        <w:div w:id="1006204670">
          <w:marLeft w:val="640"/>
          <w:marRight w:val="0"/>
          <w:marTop w:val="0"/>
          <w:marBottom w:val="0"/>
          <w:divBdr>
            <w:top w:val="none" w:sz="0" w:space="0" w:color="auto"/>
            <w:left w:val="none" w:sz="0" w:space="0" w:color="auto"/>
            <w:bottom w:val="none" w:sz="0" w:space="0" w:color="auto"/>
            <w:right w:val="none" w:sz="0" w:space="0" w:color="auto"/>
          </w:divBdr>
        </w:div>
        <w:div w:id="187329760">
          <w:marLeft w:val="640"/>
          <w:marRight w:val="0"/>
          <w:marTop w:val="0"/>
          <w:marBottom w:val="0"/>
          <w:divBdr>
            <w:top w:val="none" w:sz="0" w:space="0" w:color="auto"/>
            <w:left w:val="none" w:sz="0" w:space="0" w:color="auto"/>
            <w:bottom w:val="none" w:sz="0" w:space="0" w:color="auto"/>
            <w:right w:val="none" w:sz="0" w:space="0" w:color="auto"/>
          </w:divBdr>
        </w:div>
        <w:div w:id="1802727005">
          <w:marLeft w:val="640"/>
          <w:marRight w:val="0"/>
          <w:marTop w:val="0"/>
          <w:marBottom w:val="0"/>
          <w:divBdr>
            <w:top w:val="none" w:sz="0" w:space="0" w:color="auto"/>
            <w:left w:val="none" w:sz="0" w:space="0" w:color="auto"/>
            <w:bottom w:val="none" w:sz="0" w:space="0" w:color="auto"/>
            <w:right w:val="none" w:sz="0" w:space="0" w:color="auto"/>
          </w:divBdr>
        </w:div>
        <w:div w:id="29453679">
          <w:marLeft w:val="640"/>
          <w:marRight w:val="0"/>
          <w:marTop w:val="0"/>
          <w:marBottom w:val="0"/>
          <w:divBdr>
            <w:top w:val="none" w:sz="0" w:space="0" w:color="auto"/>
            <w:left w:val="none" w:sz="0" w:space="0" w:color="auto"/>
            <w:bottom w:val="none" w:sz="0" w:space="0" w:color="auto"/>
            <w:right w:val="none" w:sz="0" w:space="0" w:color="auto"/>
          </w:divBdr>
        </w:div>
        <w:div w:id="1505172687">
          <w:marLeft w:val="640"/>
          <w:marRight w:val="0"/>
          <w:marTop w:val="0"/>
          <w:marBottom w:val="0"/>
          <w:divBdr>
            <w:top w:val="none" w:sz="0" w:space="0" w:color="auto"/>
            <w:left w:val="none" w:sz="0" w:space="0" w:color="auto"/>
            <w:bottom w:val="none" w:sz="0" w:space="0" w:color="auto"/>
            <w:right w:val="none" w:sz="0" w:space="0" w:color="auto"/>
          </w:divBdr>
        </w:div>
        <w:div w:id="1092703392">
          <w:marLeft w:val="640"/>
          <w:marRight w:val="0"/>
          <w:marTop w:val="0"/>
          <w:marBottom w:val="0"/>
          <w:divBdr>
            <w:top w:val="none" w:sz="0" w:space="0" w:color="auto"/>
            <w:left w:val="none" w:sz="0" w:space="0" w:color="auto"/>
            <w:bottom w:val="none" w:sz="0" w:space="0" w:color="auto"/>
            <w:right w:val="none" w:sz="0" w:space="0" w:color="auto"/>
          </w:divBdr>
        </w:div>
        <w:div w:id="731585039">
          <w:marLeft w:val="640"/>
          <w:marRight w:val="0"/>
          <w:marTop w:val="0"/>
          <w:marBottom w:val="0"/>
          <w:divBdr>
            <w:top w:val="none" w:sz="0" w:space="0" w:color="auto"/>
            <w:left w:val="none" w:sz="0" w:space="0" w:color="auto"/>
            <w:bottom w:val="none" w:sz="0" w:space="0" w:color="auto"/>
            <w:right w:val="none" w:sz="0" w:space="0" w:color="auto"/>
          </w:divBdr>
        </w:div>
        <w:div w:id="830294455">
          <w:marLeft w:val="640"/>
          <w:marRight w:val="0"/>
          <w:marTop w:val="0"/>
          <w:marBottom w:val="0"/>
          <w:divBdr>
            <w:top w:val="none" w:sz="0" w:space="0" w:color="auto"/>
            <w:left w:val="none" w:sz="0" w:space="0" w:color="auto"/>
            <w:bottom w:val="none" w:sz="0" w:space="0" w:color="auto"/>
            <w:right w:val="none" w:sz="0" w:space="0" w:color="auto"/>
          </w:divBdr>
        </w:div>
        <w:div w:id="547686796">
          <w:marLeft w:val="640"/>
          <w:marRight w:val="0"/>
          <w:marTop w:val="0"/>
          <w:marBottom w:val="0"/>
          <w:divBdr>
            <w:top w:val="none" w:sz="0" w:space="0" w:color="auto"/>
            <w:left w:val="none" w:sz="0" w:space="0" w:color="auto"/>
            <w:bottom w:val="none" w:sz="0" w:space="0" w:color="auto"/>
            <w:right w:val="none" w:sz="0" w:space="0" w:color="auto"/>
          </w:divBdr>
        </w:div>
        <w:div w:id="1308438060">
          <w:marLeft w:val="640"/>
          <w:marRight w:val="0"/>
          <w:marTop w:val="0"/>
          <w:marBottom w:val="0"/>
          <w:divBdr>
            <w:top w:val="none" w:sz="0" w:space="0" w:color="auto"/>
            <w:left w:val="none" w:sz="0" w:space="0" w:color="auto"/>
            <w:bottom w:val="none" w:sz="0" w:space="0" w:color="auto"/>
            <w:right w:val="none" w:sz="0" w:space="0" w:color="auto"/>
          </w:divBdr>
        </w:div>
        <w:div w:id="1705060173">
          <w:marLeft w:val="640"/>
          <w:marRight w:val="0"/>
          <w:marTop w:val="0"/>
          <w:marBottom w:val="0"/>
          <w:divBdr>
            <w:top w:val="none" w:sz="0" w:space="0" w:color="auto"/>
            <w:left w:val="none" w:sz="0" w:space="0" w:color="auto"/>
            <w:bottom w:val="none" w:sz="0" w:space="0" w:color="auto"/>
            <w:right w:val="none" w:sz="0" w:space="0" w:color="auto"/>
          </w:divBdr>
        </w:div>
        <w:div w:id="1125077026">
          <w:marLeft w:val="640"/>
          <w:marRight w:val="0"/>
          <w:marTop w:val="0"/>
          <w:marBottom w:val="0"/>
          <w:divBdr>
            <w:top w:val="none" w:sz="0" w:space="0" w:color="auto"/>
            <w:left w:val="none" w:sz="0" w:space="0" w:color="auto"/>
            <w:bottom w:val="none" w:sz="0" w:space="0" w:color="auto"/>
            <w:right w:val="none" w:sz="0" w:space="0" w:color="auto"/>
          </w:divBdr>
        </w:div>
        <w:div w:id="1251819237">
          <w:marLeft w:val="640"/>
          <w:marRight w:val="0"/>
          <w:marTop w:val="0"/>
          <w:marBottom w:val="0"/>
          <w:divBdr>
            <w:top w:val="none" w:sz="0" w:space="0" w:color="auto"/>
            <w:left w:val="none" w:sz="0" w:space="0" w:color="auto"/>
            <w:bottom w:val="none" w:sz="0" w:space="0" w:color="auto"/>
            <w:right w:val="none" w:sz="0" w:space="0" w:color="auto"/>
          </w:divBdr>
        </w:div>
        <w:div w:id="1855263228">
          <w:marLeft w:val="640"/>
          <w:marRight w:val="0"/>
          <w:marTop w:val="0"/>
          <w:marBottom w:val="0"/>
          <w:divBdr>
            <w:top w:val="none" w:sz="0" w:space="0" w:color="auto"/>
            <w:left w:val="none" w:sz="0" w:space="0" w:color="auto"/>
            <w:bottom w:val="none" w:sz="0" w:space="0" w:color="auto"/>
            <w:right w:val="none" w:sz="0" w:space="0" w:color="auto"/>
          </w:divBdr>
        </w:div>
        <w:div w:id="20597801">
          <w:marLeft w:val="640"/>
          <w:marRight w:val="0"/>
          <w:marTop w:val="0"/>
          <w:marBottom w:val="0"/>
          <w:divBdr>
            <w:top w:val="none" w:sz="0" w:space="0" w:color="auto"/>
            <w:left w:val="none" w:sz="0" w:space="0" w:color="auto"/>
            <w:bottom w:val="none" w:sz="0" w:space="0" w:color="auto"/>
            <w:right w:val="none" w:sz="0" w:space="0" w:color="auto"/>
          </w:divBdr>
        </w:div>
        <w:div w:id="1577282664">
          <w:marLeft w:val="640"/>
          <w:marRight w:val="0"/>
          <w:marTop w:val="0"/>
          <w:marBottom w:val="0"/>
          <w:divBdr>
            <w:top w:val="none" w:sz="0" w:space="0" w:color="auto"/>
            <w:left w:val="none" w:sz="0" w:space="0" w:color="auto"/>
            <w:bottom w:val="none" w:sz="0" w:space="0" w:color="auto"/>
            <w:right w:val="none" w:sz="0" w:space="0" w:color="auto"/>
          </w:divBdr>
        </w:div>
        <w:div w:id="2034767433">
          <w:marLeft w:val="640"/>
          <w:marRight w:val="0"/>
          <w:marTop w:val="0"/>
          <w:marBottom w:val="0"/>
          <w:divBdr>
            <w:top w:val="none" w:sz="0" w:space="0" w:color="auto"/>
            <w:left w:val="none" w:sz="0" w:space="0" w:color="auto"/>
            <w:bottom w:val="none" w:sz="0" w:space="0" w:color="auto"/>
            <w:right w:val="none" w:sz="0" w:space="0" w:color="auto"/>
          </w:divBdr>
        </w:div>
        <w:div w:id="2010593398">
          <w:marLeft w:val="640"/>
          <w:marRight w:val="0"/>
          <w:marTop w:val="0"/>
          <w:marBottom w:val="0"/>
          <w:divBdr>
            <w:top w:val="none" w:sz="0" w:space="0" w:color="auto"/>
            <w:left w:val="none" w:sz="0" w:space="0" w:color="auto"/>
            <w:bottom w:val="none" w:sz="0" w:space="0" w:color="auto"/>
            <w:right w:val="none" w:sz="0" w:space="0" w:color="auto"/>
          </w:divBdr>
        </w:div>
        <w:div w:id="570504824">
          <w:marLeft w:val="640"/>
          <w:marRight w:val="0"/>
          <w:marTop w:val="0"/>
          <w:marBottom w:val="0"/>
          <w:divBdr>
            <w:top w:val="none" w:sz="0" w:space="0" w:color="auto"/>
            <w:left w:val="none" w:sz="0" w:space="0" w:color="auto"/>
            <w:bottom w:val="none" w:sz="0" w:space="0" w:color="auto"/>
            <w:right w:val="none" w:sz="0" w:space="0" w:color="auto"/>
          </w:divBdr>
        </w:div>
        <w:div w:id="834147048">
          <w:marLeft w:val="640"/>
          <w:marRight w:val="0"/>
          <w:marTop w:val="0"/>
          <w:marBottom w:val="0"/>
          <w:divBdr>
            <w:top w:val="none" w:sz="0" w:space="0" w:color="auto"/>
            <w:left w:val="none" w:sz="0" w:space="0" w:color="auto"/>
            <w:bottom w:val="none" w:sz="0" w:space="0" w:color="auto"/>
            <w:right w:val="none" w:sz="0" w:space="0" w:color="auto"/>
          </w:divBdr>
        </w:div>
        <w:div w:id="1479498291">
          <w:marLeft w:val="640"/>
          <w:marRight w:val="0"/>
          <w:marTop w:val="0"/>
          <w:marBottom w:val="0"/>
          <w:divBdr>
            <w:top w:val="none" w:sz="0" w:space="0" w:color="auto"/>
            <w:left w:val="none" w:sz="0" w:space="0" w:color="auto"/>
            <w:bottom w:val="none" w:sz="0" w:space="0" w:color="auto"/>
            <w:right w:val="none" w:sz="0" w:space="0" w:color="auto"/>
          </w:divBdr>
        </w:div>
        <w:div w:id="1924484914">
          <w:marLeft w:val="640"/>
          <w:marRight w:val="0"/>
          <w:marTop w:val="0"/>
          <w:marBottom w:val="0"/>
          <w:divBdr>
            <w:top w:val="none" w:sz="0" w:space="0" w:color="auto"/>
            <w:left w:val="none" w:sz="0" w:space="0" w:color="auto"/>
            <w:bottom w:val="none" w:sz="0" w:space="0" w:color="auto"/>
            <w:right w:val="none" w:sz="0" w:space="0" w:color="auto"/>
          </w:divBdr>
        </w:div>
        <w:div w:id="1048918444">
          <w:marLeft w:val="640"/>
          <w:marRight w:val="0"/>
          <w:marTop w:val="0"/>
          <w:marBottom w:val="0"/>
          <w:divBdr>
            <w:top w:val="none" w:sz="0" w:space="0" w:color="auto"/>
            <w:left w:val="none" w:sz="0" w:space="0" w:color="auto"/>
            <w:bottom w:val="none" w:sz="0" w:space="0" w:color="auto"/>
            <w:right w:val="none" w:sz="0" w:space="0" w:color="auto"/>
          </w:divBdr>
        </w:div>
        <w:div w:id="87897616">
          <w:marLeft w:val="640"/>
          <w:marRight w:val="0"/>
          <w:marTop w:val="0"/>
          <w:marBottom w:val="0"/>
          <w:divBdr>
            <w:top w:val="none" w:sz="0" w:space="0" w:color="auto"/>
            <w:left w:val="none" w:sz="0" w:space="0" w:color="auto"/>
            <w:bottom w:val="none" w:sz="0" w:space="0" w:color="auto"/>
            <w:right w:val="none" w:sz="0" w:space="0" w:color="auto"/>
          </w:divBdr>
        </w:div>
        <w:div w:id="432287439">
          <w:marLeft w:val="640"/>
          <w:marRight w:val="0"/>
          <w:marTop w:val="0"/>
          <w:marBottom w:val="0"/>
          <w:divBdr>
            <w:top w:val="none" w:sz="0" w:space="0" w:color="auto"/>
            <w:left w:val="none" w:sz="0" w:space="0" w:color="auto"/>
            <w:bottom w:val="none" w:sz="0" w:space="0" w:color="auto"/>
            <w:right w:val="none" w:sz="0" w:space="0" w:color="auto"/>
          </w:divBdr>
        </w:div>
        <w:div w:id="1200555571">
          <w:marLeft w:val="640"/>
          <w:marRight w:val="0"/>
          <w:marTop w:val="0"/>
          <w:marBottom w:val="0"/>
          <w:divBdr>
            <w:top w:val="none" w:sz="0" w:space="0" w:color="auto"/>
            <w:left w:val="none" w:sz="0" w:space="0" w:color="auto"/>
            <w:bottom w:val="none" w:sz="0" w:space="0" w:color="auto"/>
            <w:right w:val="none" w:sz="0" w:space="0" w:color="auto"/>
          </w:divBdr>
        </w:div>
        <w:div w:id="1563441739">
          <w:marLeft w:val="640"/>
          <w:marRight w:val="0"/>
          <w:marTop w:val="0"/>
          <w:marBottom w:val="0"/>
          <w:divBdr>
            <w:top w:val="none" w:sz="0" w:space="0" w:color="auto"/>
            <w:left w:val="none" w:sz="0" w:space="0" w:color="auto"/>
            <w:bottom w:val="none" w:sz="0" w:space="0" w:color="auto"/>
            <w:right w:val="none" w:sz="0" w:space="0" w:color="auto"/>
          </w:divBdr>
        </w:div>
        <w:div w:id="1611737244">
          <w:marLeft w:val="640"/>
          <w:marRight w:val="0"/>
          <w:marTop w:val="0"/>
          <w:marBottom w:val="0"/>
          <w:divBdr>
            <w:top w:val="none" w:sz="0" w:space="0" w:color="auto"/>
            <w:left w:val="none" w:sz="0" w:space="0" w:color="auto"/>
            <w:bottom w:val="none" w:sz="0" w:space="0" w:color="auto"/>
            <w:right w:val="none" w:sz="0" w:space="0" w:color="auto"/>
          </w:divBdr>
        </w:div>
        <w:div w:id="2044285271">
          <w:marLeft w:val="640"/>
          <w:marRight w:val="0"/>
          <w:marTop w:val="0"/>
          <w:marBottom w:val="0"/>
          <w:divBdr>
            <w:top w:val="none" w:sz="0" w:space="0" w:color="auto"/>
            <w:left w:val="none" w:sz="0" w:space="0" w:color="auto"/>
            <w:bottom w:val="none" w:sz="0" w:space="0" w:color="auto"/>
            <w:right w:val="none" w:sz="0" w:space="0" w:color="auto"/>
          </w:divBdr>
        </w:div>
        <w:div w:id="430706536">
          <w:marLeft w:val="640"/>
          <w:marRight w:val="0"/>
          <w:marTop w:val="0"/>
          <w:marBottom w:val="0"/>
          <w:divBdr>
            <w:top w:val="none" w:sz="0" w:space="0" w:color="auto"/>
            <w:left w:val="none" w:sz="0" w:space="0" w:color="auto"/>
            <w:bottom w:val="none" w:sz="0" w:space="0" w:color="auto"/>
            <w:right w:val="none" w:sz="0" w:space="0" w:color="auto"/>
          </w:divBdr>
        </w:div>
        <w:div w:id="119497471">
          <w:marLeft w:val="640"/>
          <w:marRight w:val="0"/>
          <w:marTop w:val="0"/>
          <w:marBottom w:val="0"/>
          <w:divBdr>
            <w:top w:val="none" w:sz="0" w:space="0" w:color="auto"/>
            <w:left w:val="none" w:sz="0" w:space="0" w:color="auto"/>
            <w:bottom w:val="none" w:sz="0" w:space="0" w:color="auto"/>
            <w:right w:val="none" w:sz="0" w:space="0" w:color="auto"/>
          </w:divBdr>
        </w:div>
        <w:div w:id="1718429077">
          <w:marLeft w:val="640"/>
          <w:marRight w:val="0"/>
          <w:marTop w:val="0"/>
          <w:marBottom w:val="0"/>
          <w:divBdr>
            <w:top w:val="none" w:sz="0" w:space="0" w:color="auto"/>
            <w:left w:val="none" w:sz="0" w:space="0" w:color="auto"/>
            <w:bottom w:val="none" w:sz="0" w:space="0" w:color="auto"/>
            <w:right w:val="none" w:sz="0" w:space="0" w:color="auto"/>
          </w:divBdr>
        </w:div>
        <w:div w:id="1469981155">
          <w:marLeft w:val="640"/>
          <w:marRight w:val="0"/>
          <w:marTop w:val="0"/>
          <w:marBottom w:val="0"/>
          <w:divBdr>
            <w:top w:val="none" w:sz="0" w:space="0" w:color="auto"/>
            <w:left w:val="none" w:sz="0" w:space="0" w:color="auto"/>
            <w:bottom w:val="none" w:sz="0" w:space="0" w:color="auto"/>
            <w:right w:val="none" w:sz="0" w:space="0" w:color="auto"/>
          </w:divBdr>
        </w:div>
        <w:div w:id="436873982">
          <w:marLeft w:val="640"/>
          <w:marRight w:val="0"/>
          <w:marTop w:val="0"/>
          <w:marBottom w:val="0"/>
          <w:divBdr>
            <w:top w:val="none" w:sz="0" w:space="0" w:color="auto"/>
            <w:left w:val="none" w:sz="0" w:space="0" w:color="auto"/>
            <w:bottom w:val="none" w:sz="0" w:space="0" w:color="auto"/>
            <w:right w:val="none" w:sz="0" w:space="0" w:color="auto"/>
          </w:divBdr>
        </w:div>
        <w:div w:id="1853571197">
          <w:marLeft w:val="640"/>
          <w:marRight w:val="0"/>
          <w:marTop w:val="0"/>
          <w:marBottom w:val="0"/>
          <w:divBdr>
            <w:top w:val="none" w:sz="0" w:space="0" w:color="auto"/>
            <w:left w:val="none" w:sz="0" w:space="0" w:color="auto"/>
            <w:bottom w:val="none" w:sz="0" w:space="0" w:color="auto"/>
            <w:right w:val="none" w:sz="0" w:space="0" w:color="auto"/>
          </w:divBdr>
        </w:div>
        <w:div w:id="412165004">
          <w:marLeft w:val="640"/>
          <w:marRight w:val="0"/>
          <w:marTop w:val="0"/>
          <w:marBottom w:val="0"/>
          <w:divBdr>
            <w:top w:val="none" w:sz="0" w:space="0" w:color="auto"/>
            <w:left w:val="none" w:sz="0" w:space="0" w:color="auto"/>
            <w:bottom w:val="none" w:sz="0" w:space="0" w:color="auto"/>
            <w:right w:val="none" w:sz="0" w:space="0" w:color="auto"/>
          </w:divBdr>
        </w:div>
        <w:div w:id="852498190">
          <w:marLeft w:val="640"/>
          <w:marRight w:val="0"/>
          <w:marTop w:val="0"/>
          <w:marBottom w:val="0"/>
          <w:divBdr>
            <w:top w:val="none" w:sz="0" w:space="0" w:color="auto"/>
            <w:left w:val="none" w:sz="0" w:space="0" w:color="auto"/>
            <w:bottom w:val="none" w:sz="0" w:space="0" w:color="auto"/>
            <w:right w:val="none" w:sz="0" w:space="0" w:color="auto"/>
          </w:divBdr>
        </w:div>
        <w:div w:id="259142882">
          <w:marLeft w:val="640"/>
          <w:marRight w:val="0"/>
          <w:marTop w:val="0"/>
          <w:marBottom w:val="0"/>
          <w:divBdr>
            <w:top w:val="none" w:sz="0" w:space="0" w:color="auto"/>
            <w:left w:val="none" w:sz="0" w:space="0" w:color="auto"/>
            <w:bottom w:val="none" w:sz="0" w:space="0" w:color="auto"/>
            <w:right w:val="none" w:sz="0" w:space="0" w:color="auto"/>
          </w:divBdr>
        </w:div>
        <w:div w:id="1547066055">
          <w:marLeft w:val="640"/>
          <w:marRight w:val="0"/>
          <w:marTop w:val="0"/>
          <w:marBottom w:val="0"/>
          <w:divBdr>
            <w:top w:val="none" w:sz="0" w:space="0" w:color="auto"/>
            <w:left w:val="none" w:sz="0" w:space="0" w:color="auto"/>
            <w:bottom w:val="none" w:sz="0" w:space="0" w:color="auto"/>
            <w:right w:val="none" w:sz="0" w:space="0" w:color="auto"/>
          </w:divBdr>
        </w:div>
        <w:div w:id="605233469">
          <w:marLeft w:val="640"/>
          <w:marRight w:val="0"/>
          <w:marTop w:val="0"/>
          <w:marBottom w:val="0"/>
          <w:divBdr>
            <w:top w:val="none" w:sz="0" w:space="0" w:color="auto"/>
            <w:left w:val="none" w:sz="0" w:space="0" w:color="auto"/>
            <w:bottom w:val="none" w:sz="0" w:space="0" w:color="auto"/>
            <w:right w:val="none" w:sz="0" w:space="0" w:color="auto"/>
          </w:divBdr>
        </w:div>
        <w:div w:id="556403970">
          <w:marLeft w:val="640"/>
          <w:marRight w:val="0"/>
          <w:marTop w:val="0"/>
          <w:marBottom w:val="0"/>
          <w:divBdr>
            <w:top w:val="none" w:sz="0" w:space="0" w:color="auto"/>
            <w:left w:val="none" w:sz="0" w:space="0" w:color="auto"/>
            <w:bottom w:val="none" w:sz="0" w:space="0" w:color="auto"/>
            <w:right w:val="none" w:sz="0" w:space="0" w:color="auto"/>
          </w:divBdr>
        </w:div>
        <w:div w:id="85537812">
          <w:marLeft w:val="640"/>
          <w:marRight w:val="0"/>
          <w:marTop w:val="0"/>
          <w:marBottom w:val="0"/>
          <w:divBdr>
            <w:top w:val="none" w:sz="0" w:space="0" w:color="auto"/>
            <w:left w:val="none" w:sz="0" w:space="0" w:color="auto"/>
            <w:bottom w:val="none" w:sz="0" w:space="0" w:color="auto"/>
            <w:right w:val="none" w:sz="0" w:space="0" w:color="auto"/>
          </w:divBdr>
        </w:div>
        <w:div w:id="44574964">
          <w:marLeft w:val="640"/>
          <w:marRight w:val="0"/>
          <w:marTop w:val="0"/>
          <w:marBottom w:val="0"/>
          <w:divBdr>
            <w:top w:val="none" w:sz="0" w:space="0" w:color="auto"/>
            <w:left w:val="none" w:sz="0" w:space="0" w:color="auto"/>
            <w:bottom w:val="none" w:sz="0" w:space="0" w:color="auto"/>
            <w:right w:val="none" w:sz="0" w:space="0" w:color="auto"/>
          </w:divBdr>
        </w:div>
        <w:div w:id="566843938">
          <w:marLeft w:val="640"/>
          <w:marRight w:val="0"/>
          <w:marTop w:val="0"/>
          <w:marBottom w:val="0"/>
          <w:divBdr>
            <w:top w:val="none" w:sz="0" w:space="0" w:color="auto"/>
            <w:left w:val="none" w:sz="0" w:space="0" w:color="auto"/>
            <w:bottom w:val="none" w:sz="0" w:space="0" w:color="auto"/>
            <w:right w:val="none" w:sz="0" w:space="0" w:color="auto"/>
          </w:divBdr>
        </w:div>
        <w:div w:id="1757704044">
          <w:marLeft w:val="640"/>
          <w:marRight w:val="0"/>
          <w:marTop w:val="0"/>
          <w:marBottom w:val="0"/>
          <w:divBdr>
            <w:top w:val="none" w:sz="0" w:space="0" w:color="auto"/>
            <w:left w:val="none" w:sz="0" w:space="0" w:color="auto"/>
            <w:bottom w:val="none" w:sz="0" w:space="0" w:color="auto"/>
            <w:right w:val="none" w:sz="0" w:space="0" w:color="auto"/>
          </w:divBdr>
        </w:div>
        <w:div w:id="731781302">
          <w:marLeft w:val="640"/>
          <w:marRight w:val="0"/>
          <w:marTop w:val="0"/>
          <w:marBottom w:val="0"/>
          <w:divBdr>
            <w:top w:val="none" w:sz="0" w:space="0" w:color="auto"/>
            <w:left w:val="none" w:sz="0" w:space="0" w:color="auto"/>
            <w:bottom w:val="none" w:sz="0" w:space="0" w:color="auto"/>
            <w:right w:val="none" w:sz="0" w:space="0" w:color="auto"/>
          </w:divBdr>
        </w:div>
        <w:div w:id="937880">
          <w:marLeft w:val="640"/>
          <w:marRight w:val="0"/>
          <w:marTop w:val="0"/>
          <w:marBottom w:val="0"/>
          <w:divBdr>
            <w:top w:val="none" w:sz="0" w:space="0" w:color="auto"/>
            <w:left w:val="none" w:sz="0" w:space="0" w:color="auto"/>
            <w:bottom w:val="none" w:sz="0" w:space="0" w:color="auto"/>
            <w:right w:val="none" w:sz="0" w:space="0" w:color="auto"/>
          </w:divBdr>
        </w:div>
        <w:div w:id="309485473">
          <w:marLeft w:val="640"/>
          <w:marRight w:val="0"/>
          <w:marTop w:val="0"/>
          <w:marBottom w:val="0"/>
          <w:divBdr>
            <w:top w:val="none" w:sz="0" w:space="0" w:color="auto"/>
            <w:left w:val="none" w:sz="0" w:space="0" w:color="auto"/>
            <w:bottom w:val="none" w:sz="0" w:space="0" w:color="auto"/>
            <w:right w:val="none" w:sz="0" w:space="0" w:color="auto"/>
          </w:divBdr>
        </w:div>
        <w:div w:id="897133100">
          <w:marLeft w:val="640"/>
          <w:marRight w:val="0"/>
          <w:marTop w:val="0"/>
          <w:marBottom w:val="0"/>
          <w:divBdr>
            <w:top w:val="none" w:sz="0" w:space="0" w:color="auto"/>
            <w:left w:val="none" w:sz="0" w:space="0" w:color="auto"/>
            <w:bottom w:val="none" w:sz="0" w:space="0" w:color="auto"/>
            <w:right w:val="none" w:sz="0" w:space="0" w:color="auto"/>
          </w:divBdr>
        </w:div>
        <w:div w:id="1664893471">
          <w:marLeft w:val="640"/>
          <w:marRight w:val="0"/>
          <w:marTop w:val="0"/>
          <w:marBottom w:val="0"/>
          <w:divBdr>
            <w:top w:val="none" w:sz="0" w:space="0" w:color="auto"/>
            <w:left w:val="none" w:sz="0" w:space="0" w:color="auto"/>
            <w:bottom w:val="none" w:sz="0" w:space="0" w:color="auto"/>
            <w:right w:val="none" w:sz="0" w:space="0" w:color="auto"/>
          </w:divBdr>
        </w:div>
        <w:div w:id="1194925989">
          <w:marLeft w:val="640"/>
          <w:marRight w:val="0"/>
          <w:marTop w:val="0"/>
          <w:marBottom w:val="0"/>
          <w:divBdr>
            <w:top w:val="none" w:sz="0" w:space="0" w:color="auto"/>
            <w:left w:val="none" w:sz="0" w:space="0" w:color="auto"/>
            <w:bottom w:val="none" w:sz="0" w:space="0" w:color="auto"/>
            <w:right w:val="none" w:sz="0" w:space="0" w:color="auto"/>
          </w:divBdr>
        </w:div>
        <w:div w:id="57486029">
          <w:marLeft w:val="640"/>
          <w:marRight w:val="0"/>
          <w:marTop w:val="0"/>
          <w:marBottom w:val="0"/>
          <w:divBdr>
            <w:top w:val="none" w:sz="0" w:space="0" w:color="auto"/>
            <w:left w:val="none" w:sz="0" w:space="0" w:color="auto"/>
            <w:bottom w:val="none" w:sz="0" w:space="0" w:color="auto"/>
            <w:right w:val="none" w:sz="0" w:space="0" w:color="auto"/>
          </w:divBdr>
        </w:div>
        <w:div w:id="53281257">
          <w:marLeft w:val="640"/>
          <w:marRight w:val="0"/>
          <w:marTop w:val="0"/>
          <w:marBottom w:val="0"/>
          <w:divBdr>
            <w:top w:val="none" w:sz="0" w:space="0" w:color="auto"/>
            <w:left w:val="none" w:sz="0" w:space="0" w:color="auto"/>
            <w:bottom w:val="none" w:sz="0" w:space="0" w:color="auto"/>
            <w:right w:val="none" w:sz="0" w:space="0" w:color="auto"/>
          </w:divBdr>
        </w:div>
        <w:div w:id="1462729324">
          <w:marLeft w:val="640"/>
          <w:marRight w:val="0"/>
          <w:marTop w:val="0"/>
          <w:marBottom w:val="0"/>
          <w:divBdr>
            <w:top w:val="none" w:sz="0" w:space="0" w:color="auto"/>
            <w:left w:val="none" w:sz="0" w:space="0" w:color="auto"/>
            <w:bottom w:val="none" w:sz="0" w:space="0" w:color="auto"/>
            <w:right w:val="none" w:sz="0" w:space="0" w:color="auto"/>
          </w:divBdr>
        </w:div>
        <w:div w:id="640615912">
          <w:marLeft w:val="640"/>
          <w:marRight w:val="0"/>
          <w:marTop w:val="0"/>
          <w:marBottom w:val="0"/>
          <w:divBdr>
            <w:top w:val="none" w:sz="0" w:space="0" w:color="auto"/>
            <w:left w:val="none" w:sz="0" w:space="0" w:color="auto"/>
            <w:bottom w:val="none" w:sz="0" w:space="0" w:color="auto"/>
            <w:right w:val="none" w:sz="0" w:space="0" w:color="auto"/>
          </w:divBdr>
        </w:div>
        <w:div w:id="418987446">
          <w:marLeft w:val="640"/>
          <w:marRight w:val="0"/>
          <w:marTop w:val="0"/>
          <w:marBottom w:val="0"/>
          <w:divBdr>
            <w:top w:val="none" w:sz="0" w:space="0" w:color="auto"/>
            <w:left w:val="none" w:sz="0" w:space="0" w:color="auto"/>
            <w:bottom w:val="none" w:sz="0" w:space="0" w:color="auto"/>
            <w:right w:val="none" w:sz="0" w:space="0" w:color="auto"/>
          </w:divBdr>
        </w:div>
        <w:div w:id="338507703">
          <w:marLeft w:val="640"/>
          <w:marRight w:val="0"/>
          <w:marTop w:val="0"/>
          <w:marBottom w:val="0"/>
          <w:divBdr>
            <w:top w:val="none" w:sz="0" w:space="0" w:color="auto"/>
            <w:left w:val="none" w:sz="0" w:space="0" w:color="auto"/>
            <w:bottom w:val="none" w:sz="0" w:space="0" w:color="auto"/>
            <w:right w:val="none" w:sz="0" w:space="0" w:color="auto"/>
          </w:divBdr>
        </w:div>
        <w:div w:id="1902790663">
          <w:marLeft w:val="640"/>
          <w:marRight w:val="0"/>
          <w:marTop w:val="0"/>
          <w:marBottom w:val="0"/>
          <w:divBdr>
            <w:top w:val="none" w:sz="0" w:space="0" w:color="auto"/>
            <w:left w:val="none" w:sz="0" w:space="0" w:color="auto"/>
            <w:bottom w:val="none" w:sz="0" w:space="0" w:color="auto"/>
            <w:right w:val="none" w:sz="0" w:space="0" w:color="auto"/>
          </w:divBdr>
        </w:div>
        <w:div w:id="1357078809">
          <w:marLeft w:val="640"/>
          <w:marRight w:val="0"/>
          <w:marTop w:val="0"/>
          <w:marBottom w:val="0"/>
          <w:divBdr>
            <w:top w:val="none" w:sz="0" w:space="0" w:color="auto"/>
            <w:left w:val="none" w:sz="0" w:space="0" w:color="auto"/>
            <w:bottom w:val="none" w:sz="0" w:space="0" w:color="auto"/>
            <w:right w:val="none" w:sz="0" w:space="0" w:color="auto"/>
          </w:divBdr>
        </w:div>
        <w:div w:id="759833885">
          <w:marLeft w:val="640"/>
          <w:marRight w:val="0"/>
          <w:marTop w:val="0"/>
          <w:marBottom w:val="0"/>
          <w:divBdr>
            <w:top w:val="none" w:sz="0" w:space="0" w:color="auto"/>
            <w:left w:val="none" w:sz="0" w:space="0" w:color="auto"/>
            <w:bottom w:val="none" w:sz="0" w:space="0" w:color="auto"/>
            <w:right w:val="none" w:sz="0" w:space="0" w:color="auto"/>
          </w:divBdr>
        </w:div>
        <w:div w:id="1584294118">
          <w:marLeft w:val="640"/>
          <w:marRight w:val="0"/>
          <w:marTop w:val="0"/>
          <w:marBottom w:val="0"/>
          <w:divBdr>
            <w:top w:val="none" w:sz="0" w:space="0" w:color="auto"/>
            <w:left w:val="none" w:sz="0" w:space="0" w:color="auto"/>
            <w:bottom w:val="none" w:sz="0" w:space="0" w:color="auto"/>
            <w:right w:val="none" w:sz="0" w:space="0" w:color="auto"/>
          </w:divBdr>
        </w:div>
        <w:div w:id="2039351564">
          <w:marLeft w:val="640"/>
          <w:marRight w:val="0"/>
          <w:marTop w:val="0"/>
          <w:marBottom w:val="0"/>
          <w:divBdr>
            <w:top w:val="none" w:sz="0" w:space="0" w:color="auto"/>
            <w:left w:val="none" w:sz="0" w:space="0" w:color="auto"/>
            <w:bottom w:val="none" w:sz="0" w:space="0" w:color="auto"/>
            <w:right w:val="none" w:sz="0" w:space="0" w:color="auto"/>
          </w:divBdr>
        </w:div>
        <w:div w:id="152377197">
          <w:marLeft w:val="640"/>
          <w:marRight w:val="0"/>
          <w:marTop w:val="0"/>
          <w:marBottom w:val="0"/>
          <w:divBdr>
            <w:top w:val="none" w:sz="0" w:space="0" w:color="auto"/>
            <w:left w:val="none" w:sz="0" w:space="0" w:color="auto"/>
            <w:bottom w:val="none" w:sz="0" w:space="0" w:color="auto"/>
            <w:right w:val="none" w:sz="0" w:space="0" w:color="auto"/>
          </w:divBdr>
        </w:div>
        <w:div w:id="764691484">
          <w:marLeft w:val="640"/>
          <w:marRight w:val="0"/>
          <w:marTop w:val="0"/>
          <w:marBottom w:val="0"/>
          <w:divBdr>
            <w:top w:val="none" w:sz="0" w:space="0" w:color="auto"/>
            <w:left w:val="none" w:sz="0" w:space="0" w:color="auto"/>
            <w:bottom w:val="none" w:sz="0" w:space="0" w:color="auto"/>
            <w:right w:val="none" w:sz="0" w:space="0" w:color="auto"/>
          </w:divBdr>
        </w:div>
        <w:div w:id="41029057">
          <w:marLeft w:val="640"/>
          <w:marRight w:val="0"/>
          <w:marTop w:val="0"/>
          <w:marBottom w:val="0"/>
          <w:divBdr>
            <w:top w:val="none" w:sz="0" w:space="0" w:color="auto"/>
            <w:left w:val="none" w:sz="0" w:space="0" w:color="auto"/>
            <w:bottom w:val="none" w:sz="0" w:space="0" w:color="auto"/>
            <w:right w:val="none" w:sz="0" w:space="0" w:color="auto"/>
          </w:divBdr>
        </w:div>
        <w:div w:id="940454144">
          <w:marLeft w:val="640"/>
          <w:marRight w:val="0"/>
          <w:marTop w:val="0"/>
          <w:marBottom w:val="0"/>
          <w:divBdr>
            <w:top w:val="none" w:sz="0" w:space="0" w:color="auto"/>
            <w:left w:val="none" w:sz="0" w:space="0" w:color="auto"/>
            <w:bottom w:val="none" w:sz="0" w:space="0" w:color="auto"/>
            <w:right w:val="none" w:sz="0" w:space="0" w:color="auto"/>
          </w:divBdr>
        </w:div>
        <w:div w:id="1720205975">
          <w:marLeft w:val="640"/>
          <w:marRight w:val="0"/>
          <w:marTop w:val="0"/>
          <w:marBottom w:val="0"/>
          <w:divBdr>
            <w:top w:val="none" w:sz="0" w:space="0" w:color="auto"/>
            <w:left w:val="none" w:sz="0" w:space="0" w:color="auto"/>
            <w:bottom w:val="none" w:sz="0" w:space="0" w:color="auto"/>
            <w:right w:val="none" w:sz="0" w:space="0" w:color="auto"/>
          </w:divBdr>
        </w:div>
        <w:div w:id="984579445">
          <w:marLeft w:val="640"/>
          <w:marRight w:val="0"/>
          <w:marTop w:val="0"/>
          <w:marBottom w:val="0"/>
          <w:divBdr>
            <w:top w:val="none" w:sz="0" w:space="0" w:color="auto"/>
            <w:left w:val="none" w:sz="0" w:space="0" w:color="auto"/>
            <w:bottom w:val="none" w:sz="0" w:space="0" w:color="auto"/>
            <w:right w:val="none" w:sz="0" w:space="0" w:color="auto"/>
          </w:divBdr>
        </w:div>
        <w:div w:id="254632341">
          <w:marLeft w:val="640"/>
          <w:marRight w:val="0"/>
          <w:marTop w:val="0"/>
          <w:marBottom w:val="0"/>
          <w:divBdr>
            <w:top w:val="none" w:sz="0" w:space="0" w:color="auto"/>
            <w:left w:val="none" w:sz="0" w:space="0" w:color="auto"/>
            <w:bottom w:val="none" w:sz="0" w:space="0" w:color="auto"/>
            <w:right w:val="none" w:sz="0" w:space="0" w:color="auto"/>
          </w:divBdr>
        </w:div>
        <w:div w:id="1154645569">
          <w:marLeft w:val="640"/>
          <w:marRight w:val="0"/>
          <w:marTop w:val="0"/>
          <w:marBottom w:val="0"/>
          <w:divBdr>
            <w:top w:val="none" w:sz="0" w:space="0" w:color="auto"/>
            <w:left w:val="none" w:sz="0" w:space="0" w:color="auto"/>
            <w:bottom w:val="none" w:sz="0" w:space="0" w:color="auto"/>
            <w:right w:val="none" w:sz="0" w:space="0" w:color="auto"/>
          </w:divBdr>
        </w:div>
        <w:div w:id="635916323">
          <w:marLeft w:val="640"/>
          <w:marRight w:val="0"/>
          <w:marTop w:val="0"/>
          <w:marBottom w:val="0"/>
          <w:divBdr>
            <w:top w:val="none" w:sz="0" w:space="0" w:color="auto"/>
            <w:left w:val="none" w:sz="0" w:space="0" w:color="auto"/>
            <w:bottom w:val="none" w:sz="0" w:space="0" w:color="auto"/>
            <w:right w:val="none" w:sz="0" w:space="0" w:color="auto"/>
          </w:divBdr>
        </w:div>
        <w:div w:id="1775247800">
          <w:marLeft w:val="640"/>
          <w:marRight w:val="0"/>
          <w:marTop w:val="0"/>
          <w:marBottom w:val="0"/>
          <w:divBdr>
            <w:top w:val="none" w:sz="0" w:space="0" w:color="auto"/>
            <w:left w:val="none" w:sz="0" w:space="0" w:color="auto"/>
            <w:bottom w:val="none" w:sz="0" w:space="0" w:color="auto"/>
            <w:right w:val="none" w:sz="0" w:space="0" w:color="auto"/>
          </w:divBdr>
        </w:div>
        <w:div w:id="456876139">
          <w:marLeft w:val="640"/>
          <w:marRight w:val="0"/>
          <w:marTop w:val="0"/>
          <w:marBottom w:val="0"/>
          <w:divBdr>
            <w:top w:val="none" w:sz="0" w:space="0" w:color="auto"/>
            <w:left w:val="none" w:sz="0" w:space="0" w:color="auto"/>
            <w:bottom w:val="none" w:sz="0" w:space="0" w:color="auto"/>
            <w:right w:val="none" w:sz="0" w:space="0" w:color="auto"/>
          </w:divBdr>
        </w:div>
        <w:div w:id="282854527">
          <w:marLeft w:val="640"/>
          <w:marRight w:val="0"/>
          <w:marTop w:val="0"/>
          <w:marBottom w:val="0"/>
          <w:divBdr>
            <w:top w:val="none" w:sz="0" w:space="0" w:color="auto"/>
            <w:left w:val="none" w:sz="0" w:space="0" w:color="auto"/>
            <w:bottom w:val="none" w:sz="0" w:space="0" w:color="auto"/>
            <w:right w:val="none" w:sz="0" w:space="0" w:color="auto"/>
          </w:divBdr>
        </w:div>
        <w:div w:id="2042970992">
          <w:marLeft w:val="640"/>
          <w:marRight w:val="0"/>
          <w:marTop w:val="0"/>
          <w:marBottom w:val="0"/>
          <w:divBdr>
            <w:top w:val="none" w:sz="0" w:space="0" w:color="auto"/>
            <w:left w:val="none" w:sz="0" w:space="0" w:color="auto"/>
            <w:bottom w:val="none" w:sz="0" w:space="0" w:color="auto"/>
            <w:right w:val="none" w:sz="0" w:space="0" w:color="auto"/>
          </w:divBdr>
        </w:div>
        <w:div w:id="1240948079">
          <w:marLeft w:val="640"/>
          <w:marRight w:val="0"/>
          <w:marTop w:val="0"/>
          <w:marBottom w:val="0"/>
          <w:divBdr>
            <w:top w:val="none" w:sz="0" w:space="0" w:color="auto"/>
            <w:left w:val="none" w:sz="0" w:space="0" w:color="auto"/>
            <w:bottom w:val="none" w:sz="0" w:space="0" w:color="auto"/>
            <w:right w:val="none" w:sz="0" w:space="0" w:color="auto"/>
          </w:divBdr>
        </w:div>
        <w:div w:id="164437270">
          <w:marLeft w:val="640"/>
          <w:marRight w:val="0"/>
          <w:marTop w:val="0"/>
          <w:marBottom w:val="0"/>
          <w:divBdr>
            <w:top w:val="none" w:sz="0" w:space="0" w:color="auto"/>
            <w:left w:val="none" w:sz="0" w:space="0" w:color="auto"/>
            <w:bottom w:val="none" w:sz="0" w:space="0" w:color="auto"/>
            <w:right w:val="none" w:sz="0" w:space="0" w:color="auto"/>
          </w:divBdr>
        </w:div>
        <w:div w:id="1532064311">
          <w:marLeft w:val="640"/>
          <w:marRight w:val="0"/>
          <w:marTop w:val="0"/>
          <w:marBottom w:val="0"/>
          <w:divBdr>
            <w:top w:val="none" w:sz="0" w:space="0" w:color="auto"/>
            <w:left w:val="none" w:sz="0" w:space="0" w:color="auto"/>
            <w:bottom w:val="none" w:sz="0" w:space="0" w:color="auto"/>
            <w:right w:val="none" w:sz="0" w:space="0" w:color="auto"/>
          </w:divBdr>
        </w:div>
        <w:div w:id="1504970116">
          <w:marLeft w:val="640"/>
          <w:marRight w:val="0"/>
          <w:marTop w:val="0"/>
          <w:marBottom w:val="0"/>
          <w:divBdr>
            <w:top w:val="none" w:sz="0" w:space="0" w:color="auto"/>
            <w:left w:val="none" w:sz="0" w:space="0" w:color="auto"/>
            <w:bottom w:val="none" w:sz="0" w:space="0" w:color="auto"/>
            <w:right w:val="none" w:sz="0" w:space="0" w:color="auto"/>
          </w:divBdr>
        </w:div>
        <w:div w:id="823084268">
          <w:marLeft w:val="640"/>
          <w:marRight w:val="0"/>
          <w:marTop w:val="0"/>
          <w:marBottom w:val="0"/>
          <w:divBdr>
            <w:top w:val="none" w:sz="0" w:space="0" w:color="auto"/>
            <w:left w:val="none" w:sz="0" w:space="0" w:color="auto"/>
            <w:bottom w:val="none" w:sz="0" w:space="0" w:color="auto"/>
            <w:right w:val="none" w:sz="0" w:space="0" w:color="auto"/>
          </w:divBdr>
        </w:div>
        <w:div w:id="792942402">
          <w:marLeft w:val="640"/>
          <w:marRight w:val="0"/>
          <w:marTop w:val="0"/>
          <w:marBottom w:val="0"/>
          <w:divBdr>
            <w:top w:val="none" w:sz="0" w:space="0" w:color="auto"/>
            <w:left w:val="none" w:sz="0" w:space="0" w:color="auto"/>
            <w:bottom w:val="none" w:sz="0" w:space="0" w:color="auto"/>
            <w:right w:val="none" w:sz="0" w:space="0" w:color="auto"/>
          </w:divBdr>
        </w:div>
        <w:div w:id="480466933">
          <w:marLeft w:val="640"/>
          <w:marRight w:val="0"/>
          <w:marTop w:val="0"/>
          <w:marBottom w:val="0"/>
          <w:divBdr>
            <w:top w:val="none" w:sz="0" w:space="0" w:color="auto"/>
            <w:left w:val="none" w:sz="0" w:space="0" w:color="auto"/>
            <w:bottom w:val="none" w:sz="0" w:space="0" w:color="auto"/>
            <w:right w:val="none" w:sz="0" w:space="0" w:color="auto"/>
          </w:divBdr>
        </w:div>
        <w:div w:id="1776288947">
          <w:marLeft w:val="640"/>
          <w:marRight w:val="0"/>
          <w:marTop w:val="0"/>
          <w:marBottom w:val="0"/>
          <w:divBdr>
            <w:top w:val="none" w:sz="0" w:space="0" w:color="auto"/>
            <w:left w:val="none" w:sz="0" w:space="0" w:color="auto"/>
            <w:bottom w:val="none" w:sz="0" w:space="0" w:color="auto"/>
            <w:right w:val="none" w:sz="0" w:space="0" w:color="auto"/>
          </w:divBdr>
        </w:div>
        <w:div w:id="1575431565">
          <w:marLeft w:val="640"/>
          <w:marRight w:val="0"/>
          <w:marTop w:val="0"/>
          <w:marBottom w:val="0"/>
          <w:divBdr>
            <w:top w:val="none" w:sz="0" w:space="0" w:color="auto"/>
            <w:left w:val="none" w:sz="0" w:space="0" w:color="auto"/>
            <w:bottom w:val="none" w:sz="0" w:space="0" w:color="auto"/>
            <w:right w:val="none" w:sz="0" w:space="0" w:color="auto"/>
          </w:divBdr>
        </w:div>
        <w:div w:id="431558391">
          <w:marLeft w:val="640"/>
          <w:marRight w:val="0"/>
          <w:marTop w:val="0"/>
          <w:marBottom w:val="0"/>
          <w:divBdr>
            <w:top w:val="none" w:sz="0" w:space="0" w:color="auto"/>
            <w:left w:val="none" w:sz="0" w:space="0" w:color="auto"/>
            <w:bottom w:val="none" w:sz="0" w:space="0" w:color="auto"/>
            <w:right w:val="none" w:sz="0" w:space="0" w:color="auto"/>
          </w:divBdr>
        </w:div>
        <w:div w:id="327440009">
          <w:marLeft w:val="640"/>
          <w:marRight w:val="0"/>
          <w:marTop w:val="0"/>
          <w:marBottom w:val="0"/>
          <w:divBdr>
            <w:top w:val="none" w:sz="0" w:space="0" w:color="auto"/>
            <w:left w:val="none" w:sz="0" w:space="0" w:color="auto"/>
            <w:bottom w:val="none" w:sz="0" w:space="0" w:color="auto"/>
            <w:right w:val="none" w:sz="0" w:space="0" w:color="auto"/>
          </w:divBdr>
        </w:div>
        <w:div w:id="1946157682">
          <w:marLeft w:val="640"/>
          <w:marRight w:val="0"/>
          <w:marTop w:val="0"/>
          <w:marBottom w:val="0"/>
          <w:divBdr>
            <w:top w:val="none" w:sz="0" w:space="0" w:color="auto"/>
            <w:left w:val="none" w:sz="0" w:space="0" w:color="auto"/>
            <w:bottom w:val="none" w:sz="0" w:space="0" w:color="auto"/>
            <w:right w:val="none" w:sz="0" w:space="0" w:color="auto"/>
          </w:divBdr>
        </w:div>
        <w:div w:id="1508598107">
          <w:marLeft w:val="640"/>
          <w:marRight w:val="0"/>
          <w:marTop w:val="0"/>
          <w:marBottom w:val="0"/>
          <w:divBdr>
            <w:top w:val="none" w:sz="0" w:space="0" w:color="auto"/>
            <w:left w:val="none" w:sz="0" w:space="0" w:color="auto"/>
            <w:bottom w:val="none" w:sz="0" w:space="0" w:color="auto"/>
            <w:right w:val="none" w:sz="0" w:space="0" w:color="auto"/>
          </w:divBdr>
        </w:div>
        <w:div w:id="286394404">
          <w:marLeft w:val="640"/>
          <w:marRight w:val="0"/>
          <w:marTop w:val="0"/>
          <w:marBottom w:val="0"/>
          <w:divBdr>
            <w:top w:val="none" w:sz="0" w:space="0" w:color="auto"/>
            <w:left w:val="none" w:sz="0" w:space="0" w:color="auto"/>
            <w:bottom w:val="none" w:sz="0" w:space="0" w:color="auto"/>
            <w:right w:val="none" w:sz="0" w:space="0" w:color="auto"/>
          </w:divBdr>
        </w:div>
        <w:div w:id="1156536372">
          <w:marLeft w:val="640"/>
          <w:marRight w:val="0"/>
          <w:marTop w:val="0"/>
          <w:marBottom w:val="0"/>
          <w:divBdr>
            <w:top w:val="none" w:sz="0" w:space="0" w:color="auto"/>
            <w:left w:val="none" w:sz="0" w:space="0" w:color="auto"/>
            <w:bottom w:val="none" w:sz="0" w:space="0" w:color="auto"/>
            <w:right w:val="none" w:sz="0" w:space="0" w:color="auto"/>
          </w:divBdr>
        </w:div>
        <w:div w:id="2008090271">
          <w:marLeft w:val="640"/>
          <w:marRight w:val="0"/>
          <w:marTop w:val="0"/>
          <w:marBottom w:val="0"/>
          <w:divBdr>
            <w:top w:val="none" w:sz="0" w:space="0" w:color="auto"/>
            <w:left w:val="none" w:sz="0" w:space="0" w:color="auto"/>
            <w:bottom w:val="none" w:sz="0" w:space="0" w:color="auto"/>
            <w:right w:val="none" w:sz="0" w:space="0" w:color="auto"/>
          </w:divBdr>
        </w:div>
        <w:div w:id="2035572412">
          <w:marLeft w:val="640"/>
          <w:marRight w:val="0"/>
          <w:marTop w:val="0"/>
          <w:marBottom w:val="0"/>
          <w:divBdr>
            <w:top w:val="none" w:sz="0" w:space="0" w:color="auto"/>
            <w:left w:val="none" w:sz="0" w:space="0" w:color="auto"/>
            <w:bottom w:val="none" w:sz="0" w:space="0" w:color="auto"/>
            <w:right w:val="none" w:sz="0" w:space="0" w:color="auto"/>
          </w:divBdr>
        </w:div>
        <w:div w:id="1691179223">
          <w:marLeft w:val="640"/>
          <w:marRight w:val="0"/>
          <w:marTop w:val="0"/>
          <w:marBottom w:val="0"/>
          <w:divBdr>
            <w:top w:val="none" w:sz="0" w:space="0" w:color="auto"/>
            <w:left w:val="none" w:sz="0" w:space="0" w:color="auto"/>
            <w:bottom w:val="none" w:sz="0" w:space="0" w:color="auto"/>
            <w:right w:val="none" w:sz="0" w:space="0" w:color="auto"/>
          </w:divBdr>
        </w:div>
        <w:div w:id="1500121209">
          <w:marLeft w:val="640"/>
          <w:marRight w:val="0"/>
          <w:marTop w:val="0"/>
          <w:marBottom w:val="0"/>
          <w:divBdr>
            <w:top w:val="none" w:sz="0" w:space="0" w:color="auto"/>
            <w:left w:val="none" w:sz="0" w:space="0" w:color="auto"/>
            <w:bottom w:val="none" w:sz="0" w:space="0" w:color="auto"/>
            <w:right w:val="none" w:sz="0" w:space="0" w:color="auto"/>
          </w:divBdr>
        </w:div>
        <w:div w:id="334042555">
          <w:marLeft w:val="640"/>
          <w:marRight w:val="0"/>
          <w:marTop w:val="0"/>
          <w:marBottom w:val="0"/>
          <w:divBdr>
            <w:top w:val="none" w:sz="0" w:space="0" w:color="auto"/>
            <w:left w:val="none" w:sz="0" w:space="0" w:color="auto"/>
            <w:bottom w:val="none" w:sz="0" w:space="0" w:color="auto"/>
            <w:right w:val="none" w:sz="0" w:space="0" w:color="auto"/>
          </w:divBdr>
        </w:div>
        <w:div w:id="751894619">
          <w:marLeft w:val="640"/>
          <w:marRight w:val="0"/>
          <w:marTop w:val="0"/>
          <w:marBottom w:val="0"/>
          <w:divBdr>
            <w:top w:val="none" w:sz="0" w:space="0" w:color="auto"/>
            <w:left w:val="none" w:sz="0" w:space="0" w:color="auto"/>
            <w:bottom w:val="none" w:sz="0" w:space="0" w:color="auto"/>
            <w:right w:val="none" w:sz="0" w:space="0" w:color="auto"/>
          </w:divBdr>
        </w:div>
        <w:div w:id="707145138">
          <w:marLeft w:val="640"/>
          <w:marRight w:val="0"/>
          <w:marTop w:val="0"/>
          <w:marBottom w:val="0"/>
          <w:divBdr>
            <w:top w:val="none" w:sz="0" w:space="0" w:color="auto"/>
            <w:left w:val="none" w:sz="0" w:space="0" w:color="auto"/>
            <w:bottom w:val="none" w:sz="0" w:space="0" w:color="auto"/>
            <w:right w:val="none" w:sz="0" w:space="0" w:color="auto"/>
          </w:divBdr>
        </w:div>
        <w:div w:id="266623041">
          <w:marLeft w:val="640"/>
          <w:marRight w:val="0"/>
          <w:marTop w:val="0"/>
          <w:marBottom w:val="0"/>
          <w:divBdr>
            <w:top w:val="none" w:sz="0" w:space="0" w:color="auto"/>
            <w:left w:val="none" w:sz="0" w:space="0" w:color="auto"/>
            <w:bottom w:val="none" w:sz="0" w:space="0" w:color="auto"/>
            <w:right w:val="none" w:sz="0" w:space="0" w:color="auto"/>
          </w:divBdr>
        </w:div>
        <w:div w:id="1554803309">
          <w:marLeft w:val="640"/>
          <w:marRight w:val="0"/>
          <w:marTop w:val="0"/>
          <w:marBottom w:val="0"/>
          <w:divBdr>
            <w:top w:val="none" w:sz="0" w:space="0" w:color="auto"/>
            <w:left w:val="none" w:sz="0" w:space="0" w:color="auto"/>
            <w:bottom w:val="none" w:sz="0" w:space="0" w:color="auto"/>
            <w:right w:val="none" w:sz="0" w:space="0" w:color="auto"/>
          </w:divBdr>
        </w:div>
        <w:div w:id="164325375">
          <w:marLeft w:val="640"/>
          <w:marRight w:val="0"/>
          <w:marTop w:val="0"/>
          <w:marBottom w:val="0"/>
          <w:divBdr>
            <w:top w:val="none" w:sz="0" w:space="0" w:color="auto"/>
            <w:left w:val="none" w:sz="0" w:space="0" w:color="auto"/>
            <w:bottom w:val="none" w:sz="0" w:space="0" w:color="auto"/>
            <w:right w:val="none" w:sz="0" w:space="0" w:color="auto"/>
          </w:divBdr>
        </w:div>
        <w:div w:id="1386176701">
          <w:marLeft w:val="640"/>
          <w:marRight w:val="0"/>
          <w:marTop w:val="0"/>
          <w:marBottom w:val="0"/>
          <w:divBdr>
            <w:top w:val="none" w:sz="0" w:space="0" w:color="auto"/>
            <w:left w:val="none" w:sz="0" w:space="0" w:color="auto"/>
            <w:bottom w:val="none" w:sz="0" w:space="0" w:color="auto"/>
            <w:right w:val="none" w:sz="0" w:space="0" w:color="auto"/>
          </w:divBdr>
        </w:div>
        <w:div w:id="1209099776">
          <w:marLeft w:val="640"/>
          <w:marRight w:val="0"/>
          <w:marTop w:val="0"/>
          <w:marBottom w:val="0"/>
          <w:divBdr>
            <w:top w:val="none" w:sz="0" w:space="0" w:color="auto"/>
            <w:left w:val="none" w:sz="0" w:space="0" w:color="auto"/>
            <w:bottom w:val="none" w:sz="0" w:space="0" w:color="auto"/>
            <w:right w:val="none" w:sz="0" w:space="0" w:color="auto"/>
          </w:divBdr>
        </w:div>
        <w:div w:id="625282436">
          <w:marLeft w:val="640"/>
          <w:marRight w:val="0"/>
          <w:marTop w:val="0"/>
          <w:marBottom w:val="0"/>
          <w:divBdr>
            <w:top w:val="none" w:sz="0" w:space="0" w:color="auto"/>
            <w:left w:val="none" w:sz="0" w:space="0" w:color="auto"/>
            <w:bottom w:val="none" w:sz="0" w:space="0" w:color="auto"/>
            <w:right w:val="none" w:sz="0" w:space="0" w:color="auto"/>
          </w:divBdr>
        </w:div>
        <w:div w:id="128011844">
          <w:marLeft w:val="640"/>
          <w:marRight w:val="0"/>
          <w:marTop w:val="0"/>
          <w:marBottom w:val="0"/>
          <w:divBdr>
            <w:top w:val="none" w:sz="0" w:space="0" w:color="auto"/>
            <w:left w:val="none" w:sz="0" w:space="0" w:color="auto"/>
            <w:bottom w:val="none" w:sz="0" w:space="0" w:color="auto"/>
            <w:right w:val="none" w:sz="0" w:space="0" w:color="auto"/>
          </w:divBdr>
        </w:div>
        <w:div w:id="441993376">
          <w:marLeft w:val="640"/>
          <w:marRight w:val="0"/>
          <w:marTop w:val="0"/>
          <w:marBottom w:val="0"/>
          <w:divBdr>
            <w:top w:val="none" w:sz="0" w:space="0" w:color="auto"/>
            <w:left w:val="none" w:sz="0" w:space="0" w:color="auto"/>
            <w:bottom w:val="none" w:sz="0" w:space="0" w:color="auto"/>
            <w:right w:val="none" w:sz="0" w:space="0" w:color="auto"/>
          </w:divBdr>
        </w:div>
        <w:div w:id="900098113">
          <w:marLeft w:val="640"/>
          <w:marRight w:val="0"/>
          <w:marTop w:val="0"/>
          <w:marBottom w:val="0"/>
          <w:divBdr>
            <w:top w:val="none" w:sz="0" w:space="0" w:color="auto"/>
            <w:left w:val="none" w:sz="0" w:space="0" w:color="auto"/>
            <w:bottom w:val="none" w:sz="0" w:space="0" w:color="auto"/>
            <w:right w:val="none" w:sz="0" w:space="0" w:color="auto"/>
          </w:divBdr>
        </w:div>
        <w:div w:id="471293482">
          <w:marLeft w:val="640"/>
          <w:marRight w:val="0"/>
          <w:marTop w:val="0"/>
          <w:marBottom w:val="0"/>
          <w:divBdr>
            <w:top w:val="none" w:sz="0" w:space="0" w:color="auto"/>
            <w:left w:val="none" w:sz="0" w:space="0" w:color="auto"/>
            <w:bottom w:val="none" w:sz="0" w:space="0" w:color="auto"/>
            <w:right w:val="none" w:sz="0" w:space="0" w:color="auto"/>
          </w:divBdr>
        </w:div>
        <w:div w:id="270626381">
          <w:marLeft w:val="640"/>
          <w:marRight w:val="0"/>
          <w:marTop w:val="0"/>
          <w:marBottom w:val="0"/>
          <w:divBdr>
            <w:top w:val="none" w:sz="0" w:space="0" w:color="auto"/>
            <w:left w:val="none" w:sz="0" w:space="0" w:color="auto"/>
            <w:bottom w:val="none" w:sz="0" w:space="0" w:color="auto"/>
            <w:right w:val="none" w:sz="0" w:space="0" w:color="auto"/>
          </w:divBdr>
        </w:div>
        <w:div w:id="815533075">
          <w:marLeft w:val="640"/>
          <w:marRight w:val="0"/>
          <w:marTop w:val="0"/>
          <w:marBottom w:val="0"/>
          <w:divBdr>
            <w:top w:val="none" w:sz="0" w:space="0" w:color="auto"/>
            <w:left w:val="none" w:sz="0" w:space="0" w:color="auto"/>
            <w:bottom w:val="none" w:sz="0" w:space="0" w:color="auto"/>
            <w:right w:val="none" w:sz="0" w:space="0" w:color="auto"/>
          </w:divBdr>
        </w:div>
        <w:div w:id="1217473984">
          <w:marLeft w:val="640"/>
          <w:marRight w:val="0"/>
          <w:marTop w:val="0"/>
          <w:marBottom w:val="0"/>
          <w:divBdr>
            <w:top w:val="none" w:sz="0" w:space="0" w:color="auto"/>
            <w:left w:val="none" w:sz="0" w:space="0" w:color="auto"/>
            <w:bottom w:val="none" w:sz="0" w:space="0" w:color="auto"/>
            <w:right w:val="none" w:sz="0" w:space="0" w:color="auto"/>
          </w:divBdr>
        </w:div>
        <w:div w:id="927468035">
          <w:marLeft w:val="640"/>
          <w:marRight w:val="0"/>
          <w:marTop w:val="0"/>
          <w:marBottom w:val="0"/>
          <w:divBdr>
            <w:top w:val="none" w:sz="0" w:space="0" w:color="auto"/>
            <w:left w:val="none" w:sz="0" w:space="0" w:color="auto"/>
            <w:bottom w:val="none" w:sz="0" w:space="0" w:color="auto"/>
            <w:right w:val="none" w:sz="0" w:space="0" w:color="auto"/>
          </w:divBdr>
        </w:div>
      </w:divsChild>
    </w:div>
    <w:div w:id="409548030">
      <w:bodyDiv w:val="1"/>
      <w:marLeft w:val="0"/>
      <w:marRight w:val="0"/>
      <w:marTop w:val="0"/>
      <w:marBottom w:val="0"/>
      <w:divBdr>
        <w:top w:val="none" w:sz="0" w:space="0" w:color="auto"/>
        <w:left w:val="none" w:sz="0" w:space="0" w:color="auto"/>
        <w:bottom w:val="none" w:sz="0" w:space="0" w:color="auto"/>
        <w:right w:val="none" w:sz="0" w:space="0" w:color="auto"/>
      </w:divBdr>
      <w:divsChild>
        <w:div w:id="1419911352">
          <w:marLeft w:val="640"/>
          <w:marRight w:val="0"/>
          <w:marTop w:val="0"/>
          <w:marBottom w:val="0"/>
          <w:divBdr>
            <w:top w:val="none" w:sz="0" w:space="0" w:color="auto"/>
            <w:left w:val="none" w:sz="0" w:space="0" w:color="auto"/>
            <w:bottom w:val="none" w:sz="0" w:space="0" w:color="auto"/>
            <w:right w:val="none" w:sz="0" w:space="0" w:color="auto"/>
          </w:divBdr>
        </w:div>
        <w:div w:id="1261992377">
          <w:marLeft w:val="640"/>
          <w:marRight w:val="0"/>
          <w:marTop w:val="0"/>
          <w:marBottom w:val="0"/>
          <w:divBdr>
            <w:top w:val="none" w:sz="0" w:space="0" w:color="auto"/>
            <w:left w:val="none" w:sz="0" w:space="0" w:color="auto"/>
            <w:bottom w:val="none" w:sz="0" w:space="0" w:color="auto"/>
            <w:right w:val="none" w:sz="0" w:space="0" w:color="auto"/>
          </w:divBdr>
        </w:div>
        <w:div w:id="1551069477">
          <w:marLeft w:val="640"/>
          <w:marRight w:val="0"/>
          <w:marTop w:val="0"/>
          <w:marBottom w:val="0"/>
          <w:divBdr>
            <w:top w:val="none" w:sz="0" w:space="0" w:color="auto"/>
            <w:left w:val="none" w:sz="0" w:space="0" w:color="auto"/>
            <w:bottom w:val="none" w:sz="0" w:space="0" w:color="auto"/>
            <w:right w:val="none" w:sz="0" w:space="0" w:color="auto"/>
          </w:divBdr>
        </w:div>
        <w:div w:id="1323579594">
          <w:marLeft w:val="640"/>
          <w:marRight w:val="0"/>
          <w:marTop w:val="0"/>
          <w:marBottom w:val="0"/>
          <w:divBdr>
            <w:top w:val="none" w:sz="0" w:space="0" w:color="auto"/>
            <w:left w:val="none" w:sz="0" w:space="0" w:color="auto"/>
            <w:bottom w:val="none" w:sz="0" w:space="0" w:color="auto"/>
            <w:right w:val="none" w:sz="0" w:space="0" w:color="auto"/>
          </w:divBdr>
        </w:div>
        <w:div w:id="1144081644">
          <w:marLeft w:val="640"/>
          <w:marRight w:val="0"/>
          <w:marTop w:val="0"/>
          <w:marBottom w:val="0"/>
          <w:divBdr>
            <w:top w:val="none" w:sz="0" w:space="0" w:color="auto"/>
            <w:left w:val="none" w:sz="0" w:space="0" w:color="auto"/>
            <w:bottom w:val="none" w:sz="0" w:space="0" w:color="auto"/>
            <w:right w:val="none" w:sz="0" w:space="0" w:color="auto"/>
          </w:divBdr>
        </w:div>
        <w:div w:id="528370819">
          <w:marLeft w:val="640"/>
          <w:marRight w:val="0"/>
          <w:marTop w:val="0"/>
          <w:marBottom w:val="0"/>
          <w:divBdr>
            <w:top w:val="none" w:sz="0" w:space="0" w:color="auto"/>
            <w:left w:val="none" w:sz="0" w:space="0" w:color="auto"/>
            <w:bottom w:val="none" w:sz="0" w:space="0" w:color="auto"/>
            <w:right w:val="none" w:sz="0" w:space="0" w:color="auto"/>
          </w:divBdr>
        </w:div>
        <w:div w:id="1785612825">
          <w:marLeft w:val="640"/>
          <w:marRight w:val="0"/>
          <w:marTop w:val="0"/>
          <w:marBottom w:val="0"/>
          <w:divBdr>
            <w:top w:val="none" w:sz="0" w:space="0" w:color="auto"/>
            <w:left w:val="none" w:sz="0" w:space="0" w:color="auto"/>
            <w:bottom w:val="none" w:sz="0" w:space="0" w:color="auto"/>
            <w:right w:val="none" w:sz="0" w:space="0" w:color="auto"/>
          </w:divBdr>
        </w:div>
        <w:div w:id="1231966720">
          <w:marLeft w:val="640"/>
          <w:marRight w:val="0"/>
          <w:marTop w:val="0"/>
          <w:marBottom w:val="0"/>
          <w:divBdr>
            <w:top w:val="none" w:sz="0" w:space="0" w:color="auto"/>
            <w:left w:val="none" w:sz="0" w:space="0" w:color="auto"/>
            <w:bottom w:val="none" w:sz="0" w:space="0" w:color="auto"/>
            <w:right w:val="none" w:sz="0" w:space="0" w:color="auto"/>
          </w:divBdr>
        </w:div>
        <w:div w:id="1547833966">
          <w:marLeft w:val="640"/>
          <w:marRight w:val="0"/>
          <w:marTop w:val="0"/>
          <w:marBottom w:val="0"/>
          <w:divBdr>
            <w:top w:val="none" w:sz="0" w:space="0" w:color="auto"/>
            <w:left w:val="none" w:sz="0" w:space="0" w:color="auto"/>
            <w:bottom w:val="none" w:sz="0" w:space="0" w:color="auto"/>
            <w:right w:val="none" w:sz="0" w:space="0" w:color="auto"/>
          </w:divBdr>
        </w:div>
        <w:div w:id="348262449">
          <w:marLeft w:val="640"/>
          <w:marRight w:val="0"/>
          <w:marTop w:val="0"/>
          <w:marBottom w:val="0"/>
          <w:divBdr>
            <w:top w:val="none" w:sz="0" w:space="0" w:color="auto"/>
            <w:left w:val="none" w:sz="0" w:space="0" w:color="auto"/>
            <w:bottom w:val="none" w:sz="0" w:space="0" w:color="auto"/>
            <w:right w:val="none" w:sz="0" w:space="0" w:color="auto"/>
          </w:divBdr>
        </w:div>
        <w:div w:id="1157304531">
          <w:marLeft w:val="640"/>
          <w:marRight w:val="0"/>
          <w:marTop w:val="0"/>
          <w:marBottom w:val="0"/>
          <w:divBdr>
            <w:top w:val="none" w:sz="0" w:space="0" w:color="auto"/>
            <w:left w:val="none" w:sz="0" w:space="0" w:color="auto"/>
            <w:bottom w:val="none" w:sz="0" w:space="0" w:color="auto"/>
            <w:right w:val="none" w:sz="0" w:space="0" w:color="auto"/>
          </w:divBdr>
        </w:div>
        <w:div w:id="1939677449">
          <w:marLeft w:val="640"/>
          <w:marRight w:val="0"/>
          <w:marTop w:val="0"/>
          <w:marBottom w:val="0"/>
          <w:divBdr>
            <w:top w:val="none" w:sz="0" w:space="0" w:color="auto"/>
            <w:left w:val="none" w:sz="0" w:space="0" w:color="auto"/>
            <w:bottom w:val="none" w:sz="0" w:space="0" w:color="auto"/>
            <w:right w:val="none" w:sz="0" w:space="0" w:color="auto"/>
          </w:divBdr>
        </w:div>
        <w:div w:id="1562787752">
          <w:marLeft w:val="640"/>
          <w:marRight w:val="0"/>
          <w:marTop w:val="0"/>
          <w:marBottom w:val="0"/>
          <w:divBdr>
            <w:top w:val="none" w:sz="0" w:space="0" w:color="auto"/>
            <w:left w:val="none" w:sz="0" w:space="0" w:color="auto"/>
            <w:bottom w:val="none" w:sz="0" w:space="0" w:color="auto"/>
            <w:right w:val="none" w:sz="0" w:space="0" w:color="auto"/>
          </w:divBdr>
        </w:div>
        <w:div w:id="897790736">
          <w:marLeft w:val="640"/>
          <w:marRight w:val="0"/>
          <w:marTop w:val="0"/>
          <w:marBottom w:val="0"/>
          <w:divBdr>
            <w:top w:val="none" w:sz="0" w:space="0" w:color="auto"/>
            <w:left w:val="none" w:sz="0" w:space="0" w:color="auto"/>
            <w:bottom w:val="none" w:sz="0" w:space="0" w:color="auto"/>
            <w:right w:val="none" w:sz="0" w:space="0" w:color="auto"/>
          </w:divBdr>
        </w:div>
        <w:div w:id="165291412">
          <w:marLeft w:val="640"/>
          <w:marRight w:val="0"/>
          <w:marTop w:val="0"/>
          <w:marBottom w:val="0"/>
          <w:divBdr>
            <w:top w:val="none" w:sz="0" w:space="0" w:color="auto"/>
            <w:left w:val="none" w:sz="0" w:space="0" w:color="auto"/>
            <w:bottom w:val="none" w:sz="0" w:space="0" w:color="auto"/>
            <w:right w:val="none" w:sz="0" w:space="0" w:color="auto"/>
          </w:divBdr>
        </w:div>
        <w:div w:id="903443295">
          <w:marLeft w:val="640"/>
          <w:marRight w:val="0"/>
          <w:marTop w:val="0"/>
          <w:marBottom w:val="0"/>
          <w:divBdr>
            <w:top w:val="none" w:sz="0" w:space="0" w:color="auto"/>
            <w:left w:val="none" w:sz="0" w:space="0" w:color="auto"/>
            <w:bottom w:val="none" w:sz="0" w:space="0" w:color="auto"/>
            <w:right w:val="none" w:sz="0" w:space="0" w:color="auto"/>
          </w:divBdr>
        </w:div>
        <w:div w:id="604309026">
          <w:marLeft w:val="640"/>
          <w:marRight w:val="0"/>
          <w:marTop w:val="0"/>
          <w:marBottom w:val="0"/>
          <w:divBdr>
            <w:top w:val="none" w:sz="0" w:space="0" w:color="auto"/>
            <w:left w:val="none" w:sz="0" w:space="0" w:color="auto"/>
            <w:bottom w:val="none" w:sz="0" w:space="0" w:color="auto"/>
            <w:right w:val="none" w:sz="0" w:space="0" w:color="auto"/>
          </w:divBdr>
        </w:div>
        <w:div w:id="1538196461">
          <w:marLeft w:val="640"/>
          <w:marRight w:val="0"/>
          <w:marTop w:val="0"/>
          <w:marBottom w:val="0"/>
          <w:divBdr>
            <w:top w:val="none" w:sz="0" w:space="0" w:color="auto"/>
            <w:left w:val="none" w:sz="0" w:space="0" w:color="auto"/>
            <w:bottom w:val="none" w:sz="0" w:space="0" w:color="auto"/>
            <w:right w:val="none" w:sz="0" w:space="0" w:color="auto"/>
          </w:divBdr>
        </w:div>
        <w:div w:id="677926061">
          <w:marLeft w:val="640"/>
          <w:marRight w:val="0"/>
          <w:marTop w:val="0"/>
          <w:marBottom w:val="0"/>
          <w:divBdr>
            <w:top w:val="none" w:sz="0" w:space="0" w:color="auto"/>
            <w:left w:val="none" w:sz="0" w:space="0" w:color="auto"/>
            <w:bottom w:val="none" w:sz="0" w:space="0" w:color="auto"/>
            <w:right w:val="none" w:sz="0" w:space="0" w:color="auto"/>
          </w:divBdr>
        </w:div>
        <w:div w:id="62338311">
          <w:marLeft w:val="640"/>
          <w:marRight w:val="0"/>
          <w:marTop w:val="0"/>
          <w:marBottom w:val="0"/>
          <w:divBdr>
            <w:top w:val="none" w:sz="0" w:space="0" w:color="auto"/>
            <w:left w:val="none" w:sz="0" w:space="0" w:color="auto"/>
            <w:bottom w:val="none" w:sz="0" w:space="0" w:color="auto"/>
            <w:right w:val="none" w:sz="0" w:space="0" w:color="auto"/>
          </w:divBdr>
        </w:div>
        <w:div w:id="1552617772">
          <w:marLeft w:val="640"/>
          <w:marRight w:val="0"/>
          <w:marTop w:val="0"/>
          <w:marBottom w:val="0"/>
          <w:divBdr>
            <w:top w:val="none" w:sz="0" w:space="0" w:color="auto"/>
            <w:left w:val="none" w:sz="0" w:space="0" w:color="auto"/>
            <w:bottom w:val="none" w:sz="0" w:space="0" w:color="auto"/>
            <w:right w:val="none" w:sz="0" w:space="0" w:color="auto"/>
          </w:divBdr>
        </w:div>
        <w:div w:id="1463620985">
          <w:marLeft w:val="640"/>
          <w:marRight w:val="0"/>
          <w:marTop w:val="0"/>
          <w:marBottom w:val="0"/>
          <w:divBdr>
            <w:top w:val="none" w:sz="0" w:space="0" w:color="auto"/>
            <w:left w:val="none" w:sz="0" w:space="0" w:color="auto"/>
            <w:bottom w:val="none" w:sz="0" w:space="0" w:color="auto"/>
            <w:right w:val="none" w:sz="0" w:space="0" w:color="auto"/>
          </w:divBdr>
        </w:div>
        <w:div w:id="1263803353">
          <w:marLeft w:val="640"/>
          <w:marRight w:val="0"/>
          <w:marTop w:val="0"/>
          <w:marBottom w:val="0"/>
          <w:divBdr>
            <w:top w:val="none" w:sz="0" w:space="0" w:color="auto"/>
            <w:left w:val="none" w:sz="0" w:space="0" w:color="auto"/>
            <w:bottom w:val="none" w:sz="0" w:space="0" w:color="auto"/>
            <w:right w:val="none" w:sz="0" w:space="0" w:color="auto"/>
          </w:divBdr>
        </w:div>
        <w:div w:id="1699506639">
          <w:marLeft w:val="640"/>
          <w:marRight w:val="0"/>
          <w:marTop w:val="0"/>
          <w:marBottom w:val="0"/>
          <w:divBdr>
            <w:top w:val="none" w:sz="0" w:space="0" w:color="auto"/>
            <w:left w:val="none" w:sz="0" w:space="0" w:color="auto"/>
            <w:bottom w:val="none" w:sz="0" w:space="0" w:color="auto"/>
            <w:right w:val="none" w:sz="0" w:space="0" w:color="auto"/>
          </w:divBdr>
        </w:div>
        <w:div w:id="1621378763">
          <w:marLeft w:val="640"/>
          <w:marRight w:val="0"/>
          <w:marTop w:val="0"/>
          <w:marBottom w:val="0"/>
          <w:divBdr>
            <w:top w:val="none" w:sz="0" w:space="0" w:color="auto"/>
            <w:left w:val="none" w:sz="0" w:space="0" w:color="auto"/>
            <w:bottom w:val="none" w:sz="0" w:space="0" w:color="auto"/>
            <w:right w:val="none" w:sz="0" w:space="0" w:color="auto"/>
          </w:divBdr>
        </w:div>
        <w:div w:id="2140804541">
          <w:marLeft w:val="640"/>
          <w:marRight w:val="0"/>
          <w:marTop w:val="0"/>
          <w:marBottom w:val="0"/>
          <w:divBdr>
            <w:top w:val="none" w:sz="0" w:space="0" w:color="auto"/>
            <w:left w:val="none" w:sz="0" w:space="0" w:color="auto"/>
            <w:bottom w:val="none" w:sz="0" w:space="0" w:color="auto"/>
            <w:right w:val="none" w:sz="0" w:space="0" w:color="auto"/>
          </w:divBdr>
        </w:div>
        <w:div w:id="302782427">
          <w:marLeft w:val="640"/>
          <w:marRight w:val="0"/>
          <w:marTop w:val="0"/>
          <w:marBottom w:val="0"/>
          <w:divBdr>
            <w:top w:val="none" w:sz="0" w:space="0" w:color="auto"/>
            <w:left w:val="none" w:sz="0" w:space="0" w:color="auto"/>
            <w:bottom w:val="none" w:sz="0" w:space="0" w:color="auto"/>
            <w:right w:val="none" w:sz="0" w:space="0" w:color="auto"/>
          </w:divBdr>
        </w:div>
        <w:div w:id="1287080540">
          <w:marLeft w:val="640"/>
          <w:marRight w:val="0"/>
          <w:marTop w:val="0"/>
          <w:marBottom w:val="0"/>
          <w:divBdr>
            <w:top w:val="none" w:sz="0" w:space="0" w:color="auto"/>
            <w:left w:val="none" w:sz="0" w:space="0" w:color="auto"/>
            <w:bottom w:val="none" w:sz="0" w:space="0" w:color="auto"/>
            <w:right w:val="none" w:sz="0" w:space="0" w:color="auto"/>
          </w:divBdr>
        </w:div>
        <w:div w:id="1175919733">
          <w:marLeft w:val="640"/>
          <w:marRight w:val="0"/>
          <w:marTop w:val="0"/>
          <w:marBottom w:val="0"/>
          <w:divBdr>
            <w:top w:val="none" w:sz="0" w:space="0" w:color="auto"/>
            <w:left w:val="none" w:sz="0" w:space="0" w:color="auto"/>
            <w:bottom w:val="none" w:sz="0" w:space="0" w:color="auto"/>
            <w:right w:val="none" w:sz="0" w:space="0" w:color="auto"/>
          </w:divBdr>
        </w:div>
        <w:div w:id="1349720254">
          <w:marLeft w:val="640"/>
          <w:marRight w:val="0"/>
          <w:marTop w:val="0"/>
          <w:marBottom w:val="0"/>
          <w:divBdr>
            <w:top w:val="none" w:sz="0" w:space="0" w:color="auto"/>
            <w:left w:val="none" w:sz="0" w:space="0" w:color="auto"/>
            <w:bottom w:val="none" w:sz="0" w:space="0" w:color="auto"/>
            <w:right w:val="none" w:sz="0" w:space="0" w:color="auto"/>
          </w:divBdr>
        </w:div>
        <w:div w:id="1028063288">
          <w:marLeft w:val="640"/>
          <w:marRight w:val="0"/>
          <w:marTop w:val="0"/>
          <w:marBottom w:val="0"/>
          <w:divBdr>
            <w:top w:val="none" w:sz="0" w:space="0" w:color="auto"/>
            <w:left w:val="none" w:sz="0" w:space="0" w:color="auto"/>
            <w:bottom w:val="none" w:sz="0" w:space="0" w:color="auto"/>
            <w:right w:val="none" w:sz="0" w:space="0" w:color="auto"/>
          </w:divBdr>
        </w:div>
        <w:div w:id="2032028357">
          <w:marLeft w:val="640"/>
          <w:marRight w:val="0"/>
          <w:marTop w:val="0"/>
          <w:marBottom w:val="0"/>
          <w:divBdr>
            <w:top w:val="none" w:sz="0" w:space="0" w:color="auto"/>
            <w:left w:val="none" w:sz="0" w:space="0" w:color="auto"/>
            <w:bottom w:val="none" w:sz="0" w:space="0" w:color="auto"/>
            <w:right w:val="none" w:sz="0" w:space="0" w:color="auto"/>
          </w:divBdr>
        </w:div>
        <w:div w:id="1931348765">
          <w:marLeft w:val="640"/>
          <w:marRight w:val="0"/>
          <w:marTop w:val="0"/>
          <w:marBottom w:val="0"/>
          <w:divBdr>
            <w:top w:val="none" w:sz="0" w:space="0" w:color="auto"/>
            <w:left w:val="none" w:sz="0" w:space="0" w:color="auto"/>
            <w:bottom w:val="none" w:sz="0" w:space="0" w:color="auto"/>
            <w:right w:val="none" w:sz="0" w:space="0" w:color="auto"/>
          </w:divBdr>
        </w:div>
        <w:div w:id="1417435261">
          <w:marLeft w:val="640"/>
          <w:marRight w:val="0"/>
          <w:marTop w:val="0"/>
          <w:marBottom w:val="0"/>
          <w:divBdr>
            <w:top w:val="none" w:sz="0" w:space="0" w:color="auto"/>
            <w:left w:val="none" w:sz="0" w:space="0" w:color="auto"/>
            <w:bottom w:val="none" w:sz="0" w:space="0" w:color="auto"/>
            <w:right w:val="none" w:sz="0" w:space="0" w:color="auto"/>
          </w:divBdr>
        </w:div>
        <w:div w:id="1313412672">
          <w:marLeft w:val="640"/>
          <w:marRight w:val="0"/>
          <w:marTop w:val="0"/>
          <w:marBottom w:val="0"/>
          <w:divBdr>
            <w:top w:val="none" w:sz="0" w:space="0" w:color="auto"/>
            <w:left w:val="none" w:sz="0" w:space="0" w:color="auto"/>
            <w:bottom w:val="none" w:sz="0" w:space="0" w:color="auto"/>
            <w:right w:val="none" w:sz="0" w:space="0" w:color="auto"/>
          </w:divBdr>
        </w:div>
        <w:div w:id="914968957">
          <w:marLeft w:val="640"/>
          <w:marRight w:val="0"/>
          <w:marTop w:val="0"/>
          <w:marBottom w:val="0"/>
          <w:divBdr>
            <w:top w:val="none" w:sz="0" w:space="0" w:color="auto"/>
            <w:left w:val="none" w:sz="0" w:space="0" w:color="auto"/>
            <w:bottom w:val="none" w:sz="0" w:space="0" w:color="auto"/>
            <w:right w:val="none" w:sz="0" w:space="0" w:color="auto"/>
          </w:divBdr>
        </w:div>
        <w:div w:id="1244027295">
          <w:marLeft w:val="640"/>
          <w:marRight w:val="0"/>
          <w:marTop w:val="0"/>
          <w:marBottom w:val="0"/>
          <w:divBdr>
            <w:top w:val="none" w:sz="0" w:space="0" w:color="auto"/>
            <w:left w:val="none" w:sz="0" w:space="0" w:color="auto"/>
            <w:bottom w:val="none" w:sz="0" w:space="0" w:color="auto"/>
            <w:right w:val="none" w:sz="0" w:space="0" w:color="auto"/>
          </w:divBdr>
        </w:div>
        <w:div w:id="1481843843">
          <w:marLeft w:val="640"/>
          <w:marRight w:val="0"/>
          <w:marTop w:val="0"/>
          <w:marBottom w:val="0"/>
          <w:divBdr>
            <w:top w:val="none" w:sz="0" w:space="0" w:color="auto"/>
            <w:left w:val="none" w:sz="0" w:space="0" w:color="auto"/>
            <w:bottom w:val="none" w:sz="0" w:space="0" w:color="auto"/>
            <w:right w:val="none" w:sz="0" w:space="0" w:color="auto"/>
          </w:divBdr>
        </w:div>
        <w:div w:id="975067536">
          <w:marLeft w:val="640"/>
          <w:marRight w:val="0"/>
          <w:marTop w:val="0"/>
          <w:marBottom w:val="0"/>
          <w:divBdr>
            <w:top w:val="none" w:sz="0" w:space="0" w:color="auto"/>
            <w:left w:val="none" w:sz="0" w:space="0" w:color="auto"/>
            <w:bottom w:val="none" w:sz="0" w:space="0" w:color="auto"/>
            <w:right w:val="none" w:sz="0" w:space="0" w:color="auto"/>
          </w:divBdr>
        </w:div>
        <w:div w:id="8678195">
          <w:marLeft w:val="640"/>
          <w:marRight w:val="0"/>
          <w:marTop w:val="0"/>
          <w:marBottom w:val="0"/>
          <w:divBdr>
            <w:top w:val="none" w:sz="0" w:space="0" w:color="auto"/>
            <w:left w:val="none" w:sz="0" w:space="0" w:color="auto"/>
            <w:bottom w:val="none" w:sz="0" w:space="0" w:color="auto"/>
            <w:right w:val="none" w:sz="0" w:space="0" w:color="auto"/>
          </w:divBdr>
        </w:div>
        <w:div w:id="737939621">
          <w:marLeft w:val="640"/>
          <w:marRight w:val="0"/>
          <w:marTop w:val="0"/>
          <w:marBottom w:val="0"/>
          <w:divBdr>
            <w:top w:val="none" w:sz="0" w:space="0" w:color="auto"/>
            <w:left w:val="none" w:sz="0" w:space="0" w:color="auto"/>
            <w:bottom w:val="none" w:sz="0" w:space="0" w:color="auto"/>
            <w:right w:val="none" w:sz="0" w:space="0" w:color="auto"/>
          </w:divBdr>
        </w:div>
        <w:div w:id="579023930">
          <w:marLeft w:val="640"/>
          <w:marRight w:val="0"/>
          <w:marTop w:val="0"/>
          <w:marBottom w:val="0"/>
          <w:divBdr>
            <w:top w:val="none" w:sz="0" w:space="0" w:color="auto"/>
            <w:left w:val="none" w:sz="0" w:space="0" w:color="auto"/>
            <w:bottom w:val="none" w:sz="0" w:space="0" w:color="auto"/>
            <w:right w:val="none" w:sz="0" w:space="0" w:color="auto"/>
          </w:divBdr>
        </w:div>
        <w:div w:id="751854128">
          <w:marLeft w:val="640"/>
          <w:marRight w:val="0"/>
          <w:marTop w:val="0"/>
          <w:marBottom w:val="0"/>
          <w:divBdr>
            <w:top w:val="none" w:sz="0" w:space="0" w:color="auto"/>
            <w:left w:val="none" w:sz="0" w:space="0" w:color="auto"/>
            <w:bottom w:val="none" w:sz="0" w:space="0" w:color="auto"/>
            <w:right w:val="none" w:sz="0" w:space="0" w:color="auto"/>
          </w:divBdr>
        </w:div>
        <w:div w:id="2031754746">
          <w:marLeft w:val="640"/>
          <w:marRight w:val="0"/>
          <w:marTop w:val="0"/>
          <w:marBottom w:val="0"/>
          <w:divBdr>
            <w:top w:val="none" w:sz="0" w:space="0" w:color="auto"/>
            <w:left w:val="none" w:sz="0" w:space="0" w:color="auto"/>
            <w:bottom w:val="none" w:sz="0" w:space="0" w:color="auto"/>
            <w:right w:val="none" w:sz="0" w:space="0" w:color="auto"/>
          </w:divBdr>
        </w:div>
        <w:div w:id="160581356">
          <w:marLeft w:val="640"/>
          <w:marRight w:val="0"/>
          <w:marTop w:val="0"/>
          <w:marBottom w:val="0"/>
          <w:divBdr>
            <w:top w:val="none" w:sz="0" w:space="0" w:color="auto"/>
            <w:left w:val="none" w:sz="0" w:space="0" w:color="auto"/>
            <w:bottom w:val="none" w:sz="0" w:space="0" w:color="auto"/>
            <w:right w:val="none" w:sz="0" w:space="0" w:color="auto"/>
          </w:divBdr>
        </w:div>
        <w:div w:id="2067870721">
          <w:marLeft w:val="640"/>
          <w:marRight w:val="0"/>
          <w:marTop w:val="0"/>
          <w:marBottom w:val="0"/>
          <w:divBdr>
            <w:top w:val="none" w:sz="0" w:space="0" w:color="auto"/>
            <w:left w:val="none" w:sz="0" w:space="0" w:color="auto"/>
            <w:bottom w:val="none" w:sz="0" w:space="0" w:color="auto"/>
            <w:right w:val="none" w:sz="0" w:space="0" w:color="auto"/>
          </w:divBdr>
        </w:div>
        <w:div w:id="564922889">
          <w:marLeft w:val="640"/>
          <w:marRight w:val="0"/>
          <w:marTop w:val="0"/>
          <w:marBottom w:val="0"/>
          <w:divBdr>
            <w:top w:val="none" w:sz="0" w:space="0" w:color="auto"/>
            <w:left w:val="none" w:sz="0" w:space="0" w:color="auto"/>
            <w:bottom w:val="none" w:sz="0" w:space="0" w:color="auto"/>
            <w:right w:val="none" w:sz="0" w:space="0" w:color="auto"/>
          </w:divBdr>
        </w:div>
        <w:div w:id="1980912163">
          <w:marLeft w:val="640"/>
          <w:marRight w:val="0"/>
          <w:marTop w:val="0"/>
          <w:marBottom w:val="0"/>
          <w:divBdr>
            <w:top w:val="none" w:sz="0" w:space="0" w:color="auto"/>
            <w:left w:val="none" w:sz="0" w:space="0" w:color="auto"/>
            <w:bottom w:val="none" w:sz="0" w:space="0" w:color="auto"/>
            <w:right w:val="none" w:sz="0" w:space="0" w:color="auto"/>
          </w:divBdr>
        </w:div>
        <w:div w:id="886992323">
          <w:marLeft w:val="640"/>
          <w:marRight w:val="0"/>
          <w:marTop w:val="0"/>
          <w:marBottom w:val="0"/>
          <w:divBdr>
            <w:top w:val="none" w:sz="0" w:space="0" w:color="auto"/>
            <w:left w:val="none" w:sz="0" w:space="0" w:color="auto"/>
            <w:bottom w:val="none" w:sz="0" w:space="0" w:color="auto"/>
            <w:right w:val="none" w:sz="0" w:space="0" w:color="auto"/>
          </w:divBdr>
        </w:div>
        <w:div w:id="202524914">
          <w:marLeft w:val="640"/>
          <w:marRight w:val="0"/>
          <w:marTop w:val="0"/>
          <w:marBottom w:val="0"/>
          <w:divBdr>
            <w:top w:val="none" w:sz="0" w:space="0" w:color="auto"/>
            <w:left w:val="none" w:sz="0" w:space="0" w:color="auto"/>
            <w:bottom w:val="none" w:sz="0" w:space="0" w:color="auto"/>
            <w:right w:val="none" w:sz="0" w:space="0" w:color="auto"/>
          </w:divBdr>
        </w:div>
        <w:div w:id="475803785">
          <w:marLeft w:val="640"/>
          <w:marRight w:val="0"/>
          <w:marTop w:val="0"/>
          <w:marBottom w:val="0"/>
          <w:divBdr>
            <w:top w:val="none" w:sz="0" w:space="0" w:color="auto"/>
            <w:left w:val="none" w:sz="0" w:space="0" w:color="auto"/>
            <w:bottom w:val="none" w:sz="0" w:space="0" w:color="auto"/>
            <w:right w:val="none" w:sz="0" w:space="0" w:color="auto"/>
          </w:divBdr>
        </w:div>
        <w:div w:id="488864977">
          <w:marLeft w:val="640"/>
          <w:marRight w:val="0"/>
          <w:marTop w:val="0"/>
          <w:marBottom w:val="0"/>
          <w:divBdr>
            <w:top w:val="none" w:sz="0" w:space="0" w:color="auto"/>
            <w:left w:val="none" w:sz="0" w:space="0" w:color="auto"/>
            <w:bottom w:val="none" w:sz="0" w:space="0" w:color="auto"/>
            <w:right w:val="none" w:sz="0" w:space="0" w:color="auto"/>
          </w:divBdr>
        </w:div>
        <w:div w:id="18706579">
          <w:marLeft w:val="640"/>
          <w:marRight w:val="0"/>
          <w:marTop w:val="0"/>
          <w:marBottom w:val="0"/>
          <w:divBdr>
            <w:top w:val="none" w:sz="0" w:space="0" w:color="auto"/>
            <w:left w:val="none" w:sz="0" w:space="0" w:color="auto"/>
            <w:bottom w:val="none" w:sz="0" w:space="0" w:color="auto"/>
            <w:right w:val="none" w:sz="0" w:space="0" w:color="auto"/>
          </w:divBdr>
        </w:div>
        <w:div w:id="1898391738">
          <w:marLeft w:val="640"/>
          <w:marRight w:val="0"/>
          <w:marTop w:val="0"/>
          <w:marBottom w:val="0"/>
          <w:divBdr>
            <w:top w:val="none" w:sz="0" w:space="0" w:color="auto"/>
            <w:left w:val="none" w:sz="0" w:space="0" w:color="auto"/>
            <w:bottom w:val="none" w:sz="0" w:space="0" w:color="auto"/>
            <w:right w:val="none" w:sz="0" w:space="0" w:color="auto"/>
          </w:divBdr>
        </w:div>
        <w:div w:id="2103379139">
          <w:marLeft w:val="640"/>
          <w:marRight w:val="0"/>
          <w:marTop w:val="0"/>
          <w:marBottom w:val="0"/>
          <w:divBdr>
            <w:top w:val="none" w:sz="0" w:space="0" w:color="auto"/>
            <w:left w:val="none" w:sz="0" w:space="0" w:color="auto"/>
            <w:bottom w:val="none" w:sz="0" w:space="0" w:color="auto"/>
            <w:right w:val="none" w:sz="0" w:space="0" w:color="auto"/>
          </w:divBdr>
        </w:div>
        <w:div w:id="744189167">
          <w:marLeft w:val="640"/>
          <w:marRight w:val="0"/>
          <w:marTop w:val="0"/>
          <w:marBottom w:val="0"/>
          <w:divBdr>
            <w:top w:val="none" w:sz="0" w:space="0" w:color="auto"/>
            <w:left w:val="none" w:sz="0" w:space="0" w:color="auto"/>
            <w:bottom w:val="none" w:sz="0" w:space="0" w:color="auto"/>
            <w:right w:val="none" w:sz="0" w:space="0" w:color="auto"/>
          </w:divBdr>
        </w:div>
        <w:div w:id="905265226">
          <w:marLeft w:val="640"/>
          <w:marRight w:val="0"/>
          <w:marTop w:val="0"/>
          <w:marBottom w:val="0"/>
          <w:divBdr>
            <w:top w:val="none" w:sz="0" w:space="0" w:color="auto"/>
            <w:left w:val="none" w:sz="0" w:space="0" w:color="auto"/>
            <w:bottom w:val="none" w:sz="0" w:space="0" w:color="auto"/>
            <w:right w:val="none" w:sz="0" w:space="0" w:color="auto"/>
          </w:divBdr>
        </w:div>
        <w:div w:id="1663655263">
          <w:marLeft w:val="640"/>
          <w:marRight w:val="0"/>
          <w:marTop w:val="0"/>
          <w:marBottom w:val="0"/>
          <w:divBdr>
            <w:top w:val="none" w:sz="0" w:space="0" w:color="auto"/>
            <w:left w:val="none" w:sz="0" w:space="0" w:color="auto"/>
            <w:bottom w:val="none" w:sz="0" w:space="0" w:color="auto"/>
            <w:right w:val="none" w:sz="0" w:space="0" w:color="auto"/>
          </w:divBdr>
        </w:div>
        <w:div w:id="529146115">
          <w:marLeft w:val="640"/>
          <w:marRight w:val="0"/>
          <w:marTop w:val="0"/>
          <w:marBottom w:val="0"/>
          <w:divBdr>
            <w:top w:val="none" w:sz="0" w:space="0" w:color="auto"/>
            <w:left w:val="none" w:sz="0" w:space="0" w:color="auto"/>
            <w:bottom w:val="none" w:sz="0" w:space="0" w:color="auto"/>
            <w:right w:val="none" w:sz="0" w:space="0" w:color="auto"/>
          </w:divBdr>
        </w:div>
        <w:div w:id="194317887">
          <w:marLeft w:val="640"/>
          <w:marRight w:val="0"/>
          <w:marTop w:val="0"/>
          <w:marBottom w:val="0"/>
          <w:divBdr>
            <w:top w:val="none" w:sz="0" w:space="0" w:color="auto"/>
            <w:left w:val="none" w:sz="0" w:space="0" w:color="auto"/>
            <w:bottom w:val="none" w:sz="0" w:space="0" w:color="auto"/>
            <w:right w:val="none" w:sz="0" w:space="0" w:color="auto"/>
          </w:divBdr>
        </w:div>
        <w:div w:id="574320426">
          <w:marLeft w:val="640"/>
          <w:marRight w:val="0"/>
          <w:marTop w:val="0"/>
          <w:marBottom w:val="0"/>
          <w:divBdr>
            <w:top w:val="none" w:sz="0" w:space="0" w:color="auto"/>
            <w:left w:val="none" w:sz="0" w:space="0" w:color="auto"/>
            <w:bottom w:val="none" w:sz="0" w:space="0" w:color="auto"/>
            <w:right w:val="none" w:sz="0" w:space="0" w:color="auto"/>
          </w:divBdr>
        </w:div>
        <w:div w:id="1108155940">
          <w:marLeft w:val="640"/>
          <w:marRight w:val="0"/>
          <w:marTop w:val="0"/>
          <w:marBottom w:val="0"/>
          <w:divBdr>
            <w:top w:val="none" w:sz="0" w:space="0" w:color="auto"/>
            <w:left w:val="none" w:sz="0" w:space="0" w:color="auto"/>
            <w:bottom w:val="none" w:sz="0" w:space="0" w:color="auto"/>
            <w:right w:val="none" w:sz="0" w:space="0" w:color="auto"/>
          </w:divBdr>
        </w:div>
        <w:div w:id="1844666365">
          <w:marLeft w:val="640"/>
          <w:marRight w:val="0"/>
          <w:marTop w:val="0"/>
          <w:marBottom w:val="0"/>
          <w:divBdr>
            <w:top w:val="none" w:sz="0" w:space="0" w:color="auto"/>
            <w:left w:val="none" w:sz="0" w:space="0" w:color="auto"/>
            <w:bottom w:val="none" w:sz="0" w:space="0" w:color="auto"/>
            <w:right w:val="none" w:sz="0" w:space="0" w:color="auto"/>
          </w:divBdr>
        </w:div>
        <w:div w:id="353044774">
          <w:marLeft w:val="640"/>
          <w:marRight w:val="0"/>
          <w:marTop w:val="0"/>
          <w:marBottom w:val="0"/>
          <w:divBdr>
            <w:top w:val="none" w:sz="0" w:space="0" w:color="auto"/>
            <w:left w:val="none" w:sz="0" w:space="0" w:color="auto"/>
            <w:bottom w:val="none" w:sz="0" w:space="0" w:color="auto"/>
            <w:right w:val="none" w:sz="0" w:space="0" w:color="auto"/>
          </w:divBdr>
        </w:div>
        <w:div w:id="1961372839">
          <w:marLeft w:val="640"/>
          <w:marRight w:val="0"/>
          <w:marTop w:val="0"/>
          <w:marBottom w:val="0"/>
          <w:divBdr>
            <w:top w:val="none" w:sz="0" w:space="0" w:color="auto"/>
            <w:left w:val="none" w:sz="0" w:space="0" w:color="auto"/>
            <w:bottom w:val="none" w:sz="0" w:space="0" w:color="auto"/>
            <w:right w:val="none" w:sz="0" w:space="0" w:color="auto"/>
          </w:divBdr>
        </w:div>
        <w:div w:id="244462175">
          <w:marLeft w:val="640"/>
          <w:marRight w:val="0"/>
          <w:marTop w:val="0"/>
          <w:marBottom w:val="0"/>
          <w:divBdr>
            <w:top w:val="none" w:sz="0" w:space="0" w:color="auto"/>
            <w:left w:val="none" w:sz="0" w:space="0" w:color="auto"/>
            <w:bottom w:val="none" w:sz="0" w:space="0" w:color="auto"/>
            <w:right w:val="none" w:sz="0" w:space="0" w:color="auto"/>
          </w:divBdr>
        </w:div>
        <w:div w:id="1897159491">
          <w:marLeft w:val="640"/>
          <w:marRight w:val="0"/>
          <w:marTop w:val="0"/>
          <w:marBottom w:val="0"/>
          <w:divBdr>
            <w:top w:val="none" w:sz="0" w:space="0" w:color="auto"/>
            <w:left w:val="none" w:sz="0" w:space="0" w:color="auto"/>
            <w:bottom w:val="none" w:sz="0" w:space="0" w:color="auto"/>
            <w:right w:val="none" w:sz="0" w:space="0" w:color="auto"/>
          </w:divBdr>
        </w:div>
        <w:div w:id="702637276">
          <w:marLeft w:val="640"/>
          <w:marRight w:val="0"/>
          <w:marTop w:val="0"/>
          <w:marBottom w:val="0"/>
          <w:divBdr>
            <w:top w:val="none" w:sz="0" w:space="0" w:color="auto"/>
            <w:left w:val="none" w:sz="0" w:space="0" w:color="auto"/>
            <w:bottom w:val="none" w:sz="0" w:space="0" w:color="auto"/>
            <w:right w:val="none" w:sz="0" w:space="0" w:color="auto"/>
          </w:divBdr>
        </w:div>
        <w:div w:id="55327057">
          <w:marLeft w:val="640"/>
          <w:marRight w:val="0"/>
          <w:marTop w:val="0"/>
          <w:marBottom w:val="0"/>
          <w:divBdr>
            <w:top w:val="none" w:sz="0" w:space="0" w:color="auto"/>
            <w:left w:val="none" w:sz="0" w:space="0" w:color="auto"/>
            <w:bottom w:val="none" w:sz="0" w:space="0" w:color="auto"/>
            <w:right w:val="none" w:sz="0" w:space="0" w:color="auto"/>
          </w:divBdr>
        </w:div>
        <w:div w:id="1980186282">
          <w:marLeft w:val="640"/>
          <w:marRight w:val="0"/>
          <w:marTop w:val="0"/>
          <w:marBottom w:val="0"/>
          <w:divBdr>
            <w:top w:val="none" w:sz="0" w:space="0" w:color="auto"/>
            <w:left w:val="none" w:sz="0" w:space="0" w:color="auto"/>
            <w:bottom w:val="none" w:sz="0" w:space="0" w:color="auto"/>
            <w:right w:val="none" w:sz="0" w:space="0" w:color="auto"/>
          </w:divBdr>
        </w:div>
        <w:div w:id="488448439">
          <w:marLeft w:val="640"/>
          <w:marRight w:val="0"/>
          <w:marTop w:val="0"/>
          <w:marBottom w:val="0"/>
          <w:divBdr>
            <w:top w:val="none" w:sz="0" w:space="0" w:color="auto"/>
            <w:left w:val="none" w:sz="0" w:space="0" w:color="auto"/>
            <w:bottom w:val="none" w:sz="0" w:space="0" w:color="auto"/>
            <w:right w:val="none" w:sz="0" w:space="0" w:color="auto"/>
          </w:divBdr>
        </w:div>
        <w:div w:id="1808474092">
          <w:marLeft w:val="640"/>
          <w:marRight w:val="0"/>
          <w:marTop w:val="0"/>
          <w:marBottom w:val="0"/>
          <w:divBdr>
            <w:top w:val="none" w:sz="0" w:space="0" w:color="auto"/>
            <w:left w:val="none" w:sz="0" w:space="0" w:color="auto"/>
            <w:bottom w:val="none" w:sz="0" w:space="0" w:color="auto"/>
            <w:right w:val="none" w:sz="0" w:space="0" w:color="auto"/>
          </w:divBdr>
        </w:div>
        <w:div w:id="1148546097">
          <w:marLeft w:val="640"/>
          <w:marRight w:val="0"/>
          <w:marTop w:val="0"/>
          <w:marBottom w:val="0"/>
          <w:divBdr>
            <w:top w:val="none" w:sz="0" w:space="0" w:color="auto"/>
            <w:left w:val="none" w:sz="0" w:space="0" w:color="auto"/>
            <w:bottom w:val="none" w:sz="0" w:space="0" w:color="auto"/>
            <w:right w:val="none" w:sz="0" w:space="0" w:color="auto"/>
          </w:divBdr>
        </w:div>
        <w:div w:id="769815216">
          <w:marLeft w:val="640"/>
          <w:marRight w:val="0"/>
          <w:marTop w:val="0"/>
          <w:marBottom w:val="0"/>
          <w:divBdr>
            <w:top w:val="none" w:sz="0" w:space="0" w:color="auto"/>
            <w:left w:val="none" w:sz="0" w:space="0" w:color="auto"/>
            <w:bottom w:val="none" w:sz="0" w:space="0" w:color="auto"/>
            <w:right w:val="none" w:sz="0" w:space="0" w:color="auto"/>
          </w:divBdr>
        </w:div>
        <w:div w:id="1659649676">
          <w:marLeft w:val="640"/>
          <w:marRight w:val="0"/>
          <w:marTop w:val="0"/>
          <w:marBottom w:val="0"/>
          <w:divBdr>
            <w:top w:val="none" w:sz="0" w:space="0" w:color="auto"/>
            <w:left w:val="none" w:sz="0" w:space="0" w:color="auto"/>
            <w:bottom w:val="none" w:sz="0" w:space="0" w:color="auto"/>
            <w:right w:val="none" w:sz="0" w:space="0" w:color="auto"/>
          </w:divBdr>
        </w:div>
        <w:div w:id="191849428">
          <w:marLeft w:val="640"/>
          <w:marRight w:val="0"/>
          <w:marTop w:val="0"/>
          <w:marBottom w:val="0"/>
          <w:divBdr>
            <w:top w:val="none" w:sz="0" w:space="0" w:color="auto"/>
            <w:left w:val="none" w:sz="0" w:space="0" w:color="auto"/>
            <w:bottom w:val="none" w:sz="0" w:space="0" w:color="auto"/>
            <w:right w:val="none" w:sz="0" w:space="0" w:color="auto"/>
          </w:divBdr>
        </w:div>
        <w:div w:id="1918248198">
          <w:marLeft w:val="640"/>
          <w:marRight w:val="0"/>
          <w:marTop w:val="0"/>
          <w:marBottom w:val="0"/>
          <w:divBdr>
            <w:top w:val="none" w:sz="0" w:space="0" w:color="auto"/>
            <w:left w:val="none" w:sz="0" w:space="0" w:color="auto"/>
            <w:bottom w:val="none" w:sz="0" w:space="0" w:color="auto"/>
            <w:right w:val="none" w:sz="0" w:space="0" w:color="auto"/>
          </w:divBdr>
        </w:div>
        <w:div w:id="1969385222">
          <w:marLeft w:val="640"/>
          <w:marRight w:val="0"/>
          <w:marTop w:val="0"/>
          <w:marBottom w:val="0"/>
          <w:divBdr>
            <w:top w:val="none" w:sz="0" w:space="0" w:color="auto"/>
            <w:left w:val="none" w:sz="0" w:space="0" w:color="auto"/>
            <w:bottom w:val="none" w:sz="0" w:space="0" w:color="auto"/>
            <w:right w:val="none" w:sz="0" w:space="0" w:color="auto"/>
          </w:divBdr>
        </w:div>
        <w:div w:id="1505317784">
          <w:marLeft w:val="640"/>
          <w:marRight w:val="0"/>
          <w:marTop w:val="0"/>
          <w:marBottom w:val="0"/>
          <w:divBdr>
            <w:top w:val="none" w:sz="0" w:space="0" w:color="auto"/>
            <w:left w:val="none" w:sz="0" w:space="0" w:color="auto"/>
            <w:bottom w:val="none" w:sz="0" w:space="0" w:color="auto"/>
            <w:right w:val="none" w:sz="0" w:space="0" w:color="auto"/>
          </w:divBdr>
        </w:div>
        <w:div w:id="450900217">
          <w:marLeft w:val="640"/>
          <w:marRight w:val="0"/>
          <w:marTop w:val="0"/>
          <w:marBottom w:val="0"/>
          <w:divBdr>
            <w:top w:val="none" w:sz="0" w:space="0" w:color="auto"/>
            <w:left w:val="none" w:sz="0" w:space="0" w:color="auto"/>
            <w:bottom w:val="none" w:sz="0" w:space="0" w:color="auto"/>
            <w:right w:val="none" w:sz="0" w:space="0" w:color="auto"/>
          </w:divBdr>
        </w:div>
        <w:div w:id="1755593116">
          <w:marLeft w:val="640"/>
          <w:marRight w:val="0"/>
          <w:marTop w:val="0"/>
          <w:marBottom w:val="0"/>
          <w:divBdr>
            <w:top w:val="none" w:sz="0" w:space="0" w:color="auto"/>
            <w:left w:val="none" w:sz="0" w:space="0" w:color="auto"/>
            <w:bottom w:val="none" w:sz="0" w:space="0" w:color="auto"/>
            <w:right w:val="none" w:sz="0" w:space="0" w:color="auto"/>
          </w:divBdr>
        </w:div>
        <w:div w:id="932013035">
          <w:marLeft w:val="640"/>
          <w:marRight w:val="0"/>
          <w:marTop w:val="0"/>
          <w:marBottom w:val="0"/>
          <w:divBdr>
            <w:top w:val="none" w:sz="0" w:space="0" w:color="auto"/>
            <w:left w:val="none" w:sz="0" w:space="0" w:color="auto"/>
            <w:bottom w:val="none" w:sz="0" w:space="0" w:color="auto"/>
            <w:right w:val="none" w:sz="0" w:space="0" w:color="auto"/>
          </w:divBdr>
        </w:div>
        <w:div w:id="1675452712">
          <w:marLeft w:val="640"/>
          <w:marRight w:val="0"/>
          <w:marTop w:val="0"/>
          <w:marBottom w:val="0"/>
          <w:divBdr>
            <w:top w:val="none" w:sz="0" w:space="0" w:color="auto"/>
            <w:left w:val="none" w:sz="0" w:space="0" w:color="auto"/>
            <w:bottom w:val="none" w:sz="0" w:space="0" w:color="auto"/>
            <w:right w:val="none" w:sz="0" w:space="0" w:color="auto"/>
          </w:divBdr>
        </w:div>
        <w:div w:id="1471286243">
          <w:marLeft w:val="640"/>
          <w:marRight w:val="0"/>
          <w:marTop w:val="0"/>
          <w:marBottom w:val="0"/>
          <w:divBdr>
            <w:top w:val="none" w:sz="0" w:space="0" w:color="auto"/>
            <w:left w:val="none" w:sz="0" w:space="0" w:color="auto"/>
            <w:bottom w:val="none" w:sz="0" w:space="0" w:color="auto"/>
            <w:right w:val="none" w:sz="0" w:space="0" w:color="auto"/>
          </w:divBdr>
        </w:div>
        <w:div w:id="175309665">
          <w:marLeft w:val="640"/>
          <w:marRight w:val="0"/>
          <w:marTop w:val="0"/>
          <w:marBottom w:val="0"/>
          <w:divBdr>
            <w:top w:val="none" w:sz="0" w:space="0" w:color="auto"/>
            <w:left w:val="none" w:sz="0" w:space="0" w:color="auto"/>
            <w:bottom w:val="none" w:sz="0" w:space="0" w:color="auto"/>
            <w:right w:val="none" w:sz="0" w:space="0" w:color="auto"/>
          </w:divBdr>
        </w:div>
        <w:div w:id="963198323">
          <w:marLeft w:val="640"/>
          <w:marRight w:val="0"/>
          <w:marTop w:val="0"/>
          <w:marBottom w:val="0"/>
          <w:divBdr>
            <w:top w:val="none" w:sz="0" w:space="0" w:color="auto"/>
            <w:left w:val="none" w:sz="0" w:space="0" w:color="auto"/>
            <w:bottom w:val="none" w:sz="0" w:space="0" w:color="auto"/>
            <w:right w:val="none" w:sz="0" w:space="0" w:color="auto"/>
          </w:divBdr>
        </w:div>
        <w:div w:id="1968002666">
          <w:marLeft w:val="640"/>
          <w:marRight w:val="0"/>
          <w:marTop w:val="0"/>
          <w:marBottom w:val="0"/>
          <w:divBdr>
            <w:top w:val="none" w:sz="0" w:space="0" w:color="auto"/>
            <w:left w:val="none" w:sz="0" w:space="0" w:color="auto"/>
            <w:bottom w:val="none" w:sz="0" w:space="0" w:color="auto"/>
            <w:right w:val="none" w:sz="0" w:space="0" w:color="auto"/>
          </w:divBdr>
        </w:div>
        <w:div w:id="914321315">
          <w:marLeft w:val="640"/>
          <w:marRight w:val="0"/>
          <w:marTop w:val="0"/>
          <w:marBottom w:val="0"/>
          <w:divBdr>
            <w:top w:val="none" w:sz="0" w:space="0" w:color="auto"/>
            <w:left w:val="none" w:sz="0" w:space="0" w:color="auto"/>
            <w:bottom w:val="none" w:sz="0" w:space="0" w:color="auto"/>
            <w:right w:val="none" w:sz="0" w:space="0" w:color="auto"/>
          </w:divBdr>
        </w:div>
        <w:div w:id="1475175293">
          <w:marLeft w:val="640"/>
          <w:marRight w:val="0"/>
          <w:marTop w:val="0"/>
          <w:marBottom w:val="0"/>
          <w:divBdr>
            <w:top w:val="none" w:sz="0" w:space="0" w:color="auto"/>
            <w:left w:val="none" w:sz="0" w:space="0" w:color="auto"/>
            <w:bottom w:val="none" w:sz="0" w:space="0" w:color="auto"/>
            <w:right w:val="none" w:sz="0" w:space="0" w:color="auto"/>
          </w:divBdr>
        </w:div>
        <w:div w:id="1768840802">
          <w:marLeft w:val="640"/>
          <w:marRight w:val="0"/>
          <w:marTop w:val="0"/>
          <w:marBottom w:val="0"/>
          <w:divBdr>
            <w:top w:val="none" w:sz="0" w:space="0" w:color="auto"/>
            <w:left w:val="none" w:sz="0" w:space="0" w:color="auto"/>
            <w:bottom w:val="none" w:sz="0" w:space="0" w:color="auto"/>
            <w:right w:val="none" w:sz="0" w:space="0" w:color="auto"/>
          </w:divBdr>
        </w:div>
        <w:div w:id="2092656621">
          <w:marLeft w:val="640"/>
          <w:marRight w:val="0"/>
          <w:marTop w:val="0"/>
          <w:marBottom w:val="0"/>
          <w:divBdr>
            <w:top w:val="none" w:sz="0" w:space="0" w:color="auto"/>
            <w:left w:val="none" w:sz="0" w:space="0" w:color="auto"/>
            <w:bottom w:val="none" w:sz="0" w:space="0" w:color="auto"/>
            <w:right w:val="none" w:sz="0" w:space="0" w:color="auto"/>
          </w:divBdr>
        </w:div>
        <w:div w:id="368801649">
          <w:marLeft w:val="640"/>
          <w:marRight w:val="0"/>
          <w:marTop w:val="0"/>
          <w:marBottom w:val="0"/>
          <w:divBdr>
            <w:top w:val="none" w:sz="0" w:space="0" w:color="auto"/>
            <w:left w:val="none" w:sz="0" w:space="0" w:color="auto"/>
            <w:bottom w:val="none" w:sz="0" w:space="0" w:color="auto"/>
            <w:right w:val="none" w:sz="0" w:space="0" w:color="auto"/>
          </w:divBdr>
        </w:div>
        <w:div w:id="1136142465">
          <w:marLeft w:val="640"/>
          <w:marRight w:val="0"/>
          <w:marTop w:val="0"/>
          <w:marBottom w:val="0"/>
          <w:divBdr>
            <w:top w:val="none" w:sz="0" w:space="0" w:color="auto"/>
            <w:left w:val="none" w:sz="0" w:space="0" w:color="auto"/>
            <w:bottom w:val="none" w:sz="0" w:space="0" w:color="auto"/>
            <w:right w:val="none" w:sz="0" w:space="0" w:color="auto"/>
          </w:divBdr>
        </w:div>
        <w:div w:id="1698655747">
          <w:marLeft w:val="640"/>
          <w:marRight w:val="0"/>
          <w:marTop w:val="0"/>
          <w:marBottom w:val="0"/>
          <w:divBdr>
            <w:top w:val="none" w:sz="0" w:space="0" w:color="auto"/>
            <w:left w:val="none" w:sz="0" w:space="0" w:color="auto"/>
            <w:bottom w:val="none" w:sz="0" w:space="0" w:color="auto"/>
            <w:right w:val="none" w:sz="0" w:space="0" w:color="auto"/>
          </w:divBdr>
        </w:div>
        <w:div w:id="430857900">
          <w:marLeft w:val="640"/>
          <w:marRight w:val="0"/>
          <w:marTop w:val="0"/>
          <w:marBottom w:val="0"/>
          <w:divBdr>
            <w:top w:val="none" w:sz="0" w:space="0" w:color="auto"/>
            <w:left w:val="none" w:sz="0" w:space="0" w:color="auto"/>
            <w:bottom w:val="none" w:sz="0" w:space="0" w:color="auto"/>
            <w:right w:val="none" w:sz="0" w:space="0" w:color="auto"/>
          </w:divBdr>
        </w:div>
        <w:div w:id="523132709">
          <w:marLeft w:val="640"/>
          <w:marRight w:val="0"/>
          <w:marTop w:val="0"/>
          <w:marBottom w:val="0"/>
          <w:divBdr>
            <w:top w:val="none" w:sz="0" w:space="0" w:color="auto"/>
            <w:left w:val="none" w:sz="0" w:space="0" w:color="auto"/>
            <w:bottom w:val="none" w:sz="0" w:space="0" w:color="auto"/>
            <w:right w:val="none" w:sz="0" w:space="0" w:color="auto"/>
          </w:divBdr>
        </w:div>
        <w:div w:id="703363839">
          <w:marLeft w:val="640"/>
          <w:marRight w:val="0"/>
          <w:marTop w:val="0"/>
          <w:marBottom w:val="0"/>
          <w:divBdr>
            <w:top w:val="none" w:sz="0" w:space="0" w:color="auto"/>
            <w:left w:val="none" w:sz="0" w:space="0" w:color="auto"/>
            <w:bottom w:val="none" w:sz="0" w:space="0" w:color="auto"/>
            <w:right w:val="none" w:sz="0" w:space="0" w:color="auto"/>
          </w:divBdr>
        </w:div>
        <w:div w:id="800850866">
          <w:marLeft w:val="640"/>
          <w:marRight w:val="0"/>
          <w:marTop w:val="0"/>
          <w:marBottom w:val="0"/>
          <w:divBdr>
            <w:top w:val="none" w:sz="0" w:space="0" w:color="auto"/>
            <w:left w:val="none" w:sz="0" w:space="0" w:color="auto"/>
            <w:bottom w:val="none" w:sz="0" w:space="0" w:color="auto"/>
            <w:right w:val="none" w:sz="0" w:space="0" w:color="auto"/>
          </w:divBdr>
        </w:div>
        <w:div w:id="1208420378">
          <w:marLeft w:val="640"/>
          <w:marRight w:val="0"/>
          <w:marTop w:val="0"/>
          <w:marBottom w:val="0"/>
          <w:divBdr>
            <w:top w:val="none" w:sz="0" w:space="0" w:color="auto"/>
            <w:left w:val="none" w:sz="0" w:space="0" w:color="auto"/>
            <w:bottom w:val="none" w:sz="0" w:space="0" w:color="auto"/>
            <w:right w:val="none" w:sz="0" w:space="0" w:color="auto"/>
          </w:divBdr>
        </w:div>
        <w:div w:id="1609192818">
          <w:marLeft w:val="640"/>
          <w:marRight w:val="0"/>
          <w:marTop w:val="0"/>
          <w:marBottom w:val="0"/>
          <w:divBdr>
            <w:top w:val="none" w:sz="0" w:space="0" w:color="auto"/>
            <w:left w:val="none" w:sz="0" w:space="0" w:color="auto"/>
            <w:bottom w:val="none" w:sz="0" w:space="0" w:color="auto"/>
            <w:right w:val="none" w:sz="0" w:space="0" w:color="auto"/>
          </w:divBdr>
        </w:div>
        <w:div w:id="146632352">
          <w:marLeft w:val="640"/>
          <w:marRight w:val="0"/>
          <w:marTop w:val="0"/>
          <w:marBottom w:val="0"/>
          <w:divBdr>
            <w:top w:val="none" w:sz="0" w:space="0" w:color="auto"/>
            <w:left w:val="none" w:sz="0" w:space="0" w:color="auto"/>
            <w:bottom w:val="none" w:sz="0" w:space="0" w:color="auto"/>
            <w:right w:val="none" w:sz="0" w:space="0" w:color="auto"/>
          </w:divBdr>
        </w:div>
        <w:div w:id="181364707">
          <w:marLeft w:val="640"/>
          <w:marRight w:val="0"/>
          <w:marTop w:val="0"/>
          <w:marBottom w:val="0"/>
          <w:divBdr>
            <w:top w:val="none" w:sz="0" w:space="0" w:color="auto"/>
            <w:left w:val="none" w:sz="0" w:space="0" w:color="auto"/>
            <w:bottom w:val="none" w:sz="0" w:space="0" w:color="auto"/>
            <w:right w:val="none" w:sz="0" w:space="0" w:color="auto"/>
          </w:divBdr>
        </w:div>
        <w:div w:id="522675455">
          <w:marLeft w:val="640"/>
          <w:marRight w:val="0"/>
          <w:marTop w:val="0"/>
          <w:marBottom w:val="0"/>
          <w:divBdr>
            <w:top w:val="none" w:sz="0" w:space="0" w:color="auto"/>
            <w:left w:val="none" w:sz="0" w:space="0" w:color="auto"/>
            <w:bottom w:val="none" w:sz="0" w:space="0" w:color="auto"/>
            <w:right w:val="none" w:sz="0" w:space="0" w:color="auto"/>
          </w:divBdr>
        </w:div>
        <w:div w:id="761026876">
          <w:marLeft w:val="640"/>
          <w:marRight w:val="0"/>
          <w:marTop w:val="0"/>
          <w:marBottom w:val="0"/>
          <w:divBdr>
            <w:top w:val="none" w:sz="0" w:space="0" w:color="auto"/>
            <w:left w:val="none" w:sz="0" w:space="0" w:color="auto"/>
            <w:bottom w:val="none" w:sz="0" w:space="0" w:color="auto"/>
            <w:right w:val="none" w:sz="0" w:space="0" w:color="auto"/>
          </w:divBdr>
        </w:div>
        <w:div w:id="2090033249">
          <w:marLeft w:val="640"/>
          <w:marRight w:val="0"/>
          <w:marTop w:val="0"/>
          <w:marBottom w:val="0"/>
          <w:divBdr>
            <w:top w:val="none" w:sz="0" w:space="0" w:color="auto"/>
            <w:left w:val="none" w:sz="0" w:space="0" w:color="auto"/>
            <w:bottom w:val="none" w:sz="0" w:space="0" w:color="auto"/>
            <w:right w:val="none" w:sz="0" w:space="0" w:color="auto"/>
          </w:divBdr>
        </w:div>
        <w:div w:id="65108606">
          <w:marLeft w:val="640"/>
          <w:marRight w:val="0"/>
          <w:marTop w:val="0"/>
          <w:marBottom w:val="0"/>
          <w:divBdr>
            <w:top w:val="none" w:sz="0" w:space="0" w:color="auto"/>
            <w:left w:val="none" w:sz="0" w:space="0" w:color="auto"/>
            <w:bottom w:val="none" w:sz="0" w:space="0" w:color="auto"/>
            <w:right w:val="none" w:sz="0" w:space="0" w:color="auto"/>
          </w:divBdr>
        </w:div>
        <w:div w:id="1541748342">
          <w:marLeft w:val="640"/>
          <w:marRight w:val="0"/>
          <w:marTop w:val="0"/>
          <w:marBottom w:val="0"/>
          <w:divBdr>
            <w:top w:val="none" w:sz="0" w:space="0" w:color="auto"/>
            <w:left w:val="none" w:sz="0" w:space="0" w:color="auto"/>
            <w:bottom w:val="none" w:sz="0" w:space="0" w:color="auto"/>
            <w:right w:val="none" w:sz="0" w:space="0" w:color="auto"/>
          </w:divBdr>
        </w:div>
        <w:div w:id="1594437100">
          <w:marLeft w:val="640"/>
          <w:marRight w:val="0"/>
          <w:marTop w:val="0"/>
          <w:marBottom w:val="0"/>
          <w:divBdr>
            <w:top w:val="none" w:sz="0" w:space="0" w:color="auto"/>
            <w:left w:val="none" w:sz="0" w:space="0" w:color="auto"/>
            <w:bottom w:val="none" w:sz="0" w:space="0" w:color="auto"/>
            <w:right w:val="none" w:sz="0" w:space="0" w:color="auto"/>
          </w:divBdr>
        </w:div>
        <w:div w:id="1497308404">
          <w:marLeft w:val="640"/>
          <w:marRight w:val="0"/>
          <w:marTop w:val="0"/>
          <w:marBottom w:val="0"/>
          <w:divBdr>
            <w:top w:val="none" w:sz="0" w:space="0" w:color="auto"/>
            <w:left w:val="none" w:sz="0" w:space="0" w:color="auto"/>
            <w:bottom w:val="none" w:sz="0" w:space="0" w:color="auto"/>
            <w:right w:val="none" w:sz="0" w:space="0" w:color="auto"/>
          </w:divBdr>
        </w:div>
        <w:div w:id="1559125752">
          <w:marLeft w:val="640"/>
          <w:marRight w:val="0"/>
          <w:marTop w:val="0"/>
          <w:marBottom w:val="0"/>
          <w:divBdr>
            <w:top w:val="none" w:sz="0" w:space="0" w:color="auto"/>
            <w:left w:val="none" w:sz="0" w:space="0" w:color="auto"/>
            <w:bottom w:val="none" w:sz="0" w:space="0" w:color="auto"/>
            <w:right w:val="none" w:sz="0" w:space="0" w:color="auto"/>
          </w:divBdr>
        </w:div>
        <w:div w:id="57410149">
          <w:marLeft w:val="640"/>
          <w:marRight w:val="0"/>
          <w:marTop w:val="0"/>
          <w:marBottom w:val="0"/>
          <w:divBdr>
            <w:top w:val="none" w:sz="0" w:space="0" w:color="auto"/>
            <w:left w:val="none" w:sz="0" w:space="0" w:color="auto"/>
            <w:bottom w:val="none" w:sz="0" w:space="0" w:color="auto"/>
            <w:right w:val="none" w:sz="0" w:space="0" w:color="auto"/>
          </w:divBdr>
        </w:div>
        <w:div w:id="1646817011">
          <w:marLeft w:val="640"/>
          <w:marRight w:val="0"/>
          <w:marTop w:val="0"/>
          <w:marBottom w:val="0"/>
          <w:divBdr>
            <w:top w:val="none" w:sz="0" w:space="0" w:color="auto"/>
            <w:left w:val="none" w:sz="0" w:space="0" w:color="auto"/>
            <w:bottom w:val="none" w:sz="0" w:space="0" w:color="auto"/>
            <w:right w:val="none" w:sz="0" w:space="0" w:color="auto"/>
          </w:divBdr>
        </w:div>
        <w:div w:id="2015645330">
          <w:marLeft w:val="640"/>
          <w:marRight w:val="0"/>
          <w:marTop w:val="0"/>
          <w:marBottom w:val="0"/>
          <w:divBdr>
            <w:top w:val="none" w:sz="0" w:space="0" w:color="auto"/>
            <w:left w:val="none" w:sz="0" w:space="0" w:color="auto"/>
            <w:bottom w:val="none" w:sz="0" w:space="0" w:color="auto"/>
            <w:right w:val="none" w:sz="0" w:space="0" w:color="auto"/>
          </w:divBdr>
        </w:div>
        <w:div w:id="1426074972">
          <w:marLeft w:val="640"/>
          <w:marRight w:val="0"/>
          <w:marTop w:val="0"/>
          <w:marBottom w:val="0"/>
          <w:divBdr>
            <w:top w:val="none" w:sz="0" w:space="0" w:color="auto"/>
            <w:left w:val="none" w:sz="0" w:space="0" w:color="auto"/>
            <w:bottom w:val="none" w:sz="0" w:space="0" w:color="auto"/>
            <w:right w:val="none" w:sz="0" w:space="0" w:color="auto"/>
          </w:divBdr>
        </w:div>
        <w:div w:id="1049233112">
          <w:marLeft w:val="640"/>
          <w:marRight w:val="0"/>
          <w:marTop w:val="0"/>
          <w:marBottom w:val="0"/>
          <w:divBdr>
            <w:top w:val="none" w:sz="0" w:space="0" w:color="auto"/>
            <w:left w:val="none" w:sz="0" w:space="0" w:color="auto"/>
            <w:bottom w:val="none" w:sz="0" w:space="0" w:color="auto"/>
            <w:right w:val="none" w:sz="0" w:space="0" w:color="auto"/>
          </w:divBdr>
        </w:div>
        <w:div w:id="123736481">
          <w:marLeft w:val="640"/>
          <w:marRight w:val="0"/>
          <w:marTop w:val="0"/>
          <w:marBottom w:val="0"/>
          <w:divBdr>
            <w:top w:val="none" w:sz="0" w:space="0" w:color="auto"/>
            <w:left w:val="none" w:sz="0" w:space="0" w:color="auto"/>
            <w:bottom w:val="none" w:sz="0" w:space="0" w:color="auto"/>
            <w:right w:val="none" w:sz="0" w:space="0" w:color="auto"/>
          </w:divBdr>
        </w:div>
        <w:div w:id="1391415407">
          <w:marLeft w:val="640"/>
          <w:marRight w:val="0"/>
          <w:marTop w:val="0"/>
          <w:marBottom w:val="0"/>
          <w:divBdr>
            <w:top w:val="none" w:sz="0" w:space="0" w:color="auto"/>
            <w:left w:val="none" w:sz="0" w:space="0" w:color="auto"/>
            <w:bottom w:val="none" w:sz="0" w:space="0" w:color="auto"/>
            <w:right w:val="none" w:sz="0" w:space="0" w:color="auto"/>
          </w:divBdr>
        </w:div>
        <w:div w:id="1071654052">
          <w:marLeft w:val="640"/>
          <w:marRight w:val="0"/>
          <w:marTop w:val="0"/>
          <w:marBottom w:val="0"/>
          <w:divBdr>
            <w:top w:val="none" w:sz="0" w:space="0" w:color="auto"/>
            <w:left w:val="none" w:sz="0" w:space="0" w:color="auto"/>
            <w:bottom w:val="none" w:sz="0" w:space="0" w:color="auto"/>
            <w:right w:val="none" w:sz="0" w:space="0" w:color="auto"/>
          </w:divBdr>
        </w:div>
        <w:div w:id="1245341760">
          <w:marLeft w:val="640"/>
          <w:marRight w:val="0"/>
          <w:marTop w:val="0"/>
          <w:marBottom w:val="0"/>
          <w:divBdr>
            <w:top w:val="none" w:sz="0" w:space="0" w:color="auto"/>
            <w:left w:val="none" w:sz="0" w:space="0" w:color="auto"/>
            <w:bottom w:val="none" w:sz="0" w:space="0" w:color="auto"/>
            <w:right w:val="none" w:sz="0" w:space="0" w:color="auto"/>
          </w:divBdr>
        </w:div>
        <w:div w:id="24526608">
          <w:marLeft w:val="640"/>
          <w:marRight w:val="0"/>
          <w:marTop w:val="0"/>
          <w:marBottom w:val="0"/>
          <w:divBdr>
            <w:top w:val="none" w:sz="0" w:space="0" w:color="auto"/>
            <w:left w:val="none" w:sz="0" w:space="0" w:color="auto"/>
            <w:bottom w:val="none" w:sz="0" w:space="0" w:color="auto"/>
            <w:right w:val="none" w:sz="0" w:space="0" w:color="auto"/>
          </w:divBdr>
        </w:div>
        <w:div w:id="1531991779">
          <w:marLeft w:val="640"/>
          <w:marRight w:val="0"/>
          <w:marTop w:val="0"/>
          <w:marBottom w:val="0"/>
          <w:divBdr>
            <w:top w:val="none" w:sz="0" w:space="0" w:color="auto"/>
            <w:left w:val="none" w:sz="0" w:space="0" w:color="auto"/>
            <w:bottom w:val="none" w:sz="0" w:space="0" w:color="auto"/>
            <w:right w:val="none" w:sz="0" w:space="0" w:color="auto"/>
          </w:divBdr>
        </w:div>
        <w:div w:id="1866209201">
          <w:marLeft w:val="640"/>
          <w:marRight w:val="0"/>
          <w:marTop w:val="0"/>
          <w:marBottom w:val="0"/>
          <w:divBdr>
            <w:top w:val="none" w:sz="0" w:space="0" w:color="auto"/>
            <w:left w:val="none" w:sz="0" w:space="0" w:color="auto"/>
            <w:bottom w:val="none" w:sz="0" w:space="0" w:color="auto"/>
            <w:right w:val="none" w:sz="0" w:space="0" w:color="auto"/>
          </w:divBdr>
        </w:div>
        <w:div w:id="1700468837">
          <w:marLeft w:val="640"/>
          <w:marRight w:val="0"/>
          <w:marTop w:val="0"/>
          <w:marBottom w:val="0"/>
          <w:divBdr>
            <w:top w:val="none" w:sz="0" w:space="0" w:color="auto"/>
            <w:left w:val="none" w:sz="0" w:space="0" w:color="auto"/>
            <w:bottom w:val="none" w:sz="0" w:space="0" w:color="auto"/>
            <w:right w:val="none" w:sz="0" w:space="0" w:color="auto"/>
          </w:divBdr>
        </w:div>
        <w:div w:id="2097510467">
          <w:marLeft w:val="640"/>
          <w:marRight w:val="0"/>
          <w:marTop w:val="0"/>
          <w:marBottom w:val="0"/>
          <w:divBdr>
            <w:top w:val="none" w:sz="0" w:space="0" w:color="auto"/>
            <w:left w:val="none" w:sz="0" w:space="0" w:color="auto"/>
            <w:bottom w:val="none" w:sz="0" w:space="0" w:color="auto"/>
            <w:right w:val="none" w:sz="0" w:space="0" w:color="auto"/>
          </w:divBdr>
        </w:div>
        <w:div w:id="1014723236">
          <w:marLeft w:val="640"/>
          <w:marRight w:val="0"/>
          <w:marTop w:val="0"/>
          <w:marBottom w:val="0"/>
          <w:divBdr>
            <w:top w:val="none" w:sz="0" w:space="0" w:color="auto"/>
            <w:left w:val="none" w:sz="0" w:space="0" w:color="auto"/>
            <w:bottom w:val="none" w:sz="0" w:space="0" w:color="auto"/>
            <w:right w:val="none" w:sz="0" w:space="0" w:color="auto"/>
          </w:divBdr>
        </w:div>
        <w:div w:id="715353656">
          <w:marLeft w:val="640"/>
          <w:marRight w:val="0"/>
          <w:marTop w:val="0"/>
          <w:marBottom w:val="0"/>
          <w:divBdr>
            <w:top w:val="none" w:sz="0" w:space="0" w:color="auto"/>
            <w:left w:val="none" w:sz="0" w:space="0" w:color="auto"/>
            <w:bottom w:val="none" w:sz="0" w:space="0" w:color="auto"/>
            <w:right w:val="none" w:sz="0" w:space="0" w:color="auto"/>
          </w:divBdr>
        </w:div>
        <w:div w:id="3896565">
          <w:marLeft w:val="640"/>
          <w:marRight w:val="0"/>
          <w:marTop w:val="0"/>
          <w:marBottom w:val="0"/>
          <w:divBdr>
            <w:top w:val="none" w:sz="0" w:space="0" w:color="auto"/>
            <w:left w:val="none" w:sz="0" w:space="0" w:color="auto"/>
            <w:bottom w:val="none" w:sz="0" w:space="0" w:color="auto"/>
            <w:right w:val="none" w:sz="0" w:space="0" w:color="auto"/>
          </w:divBdr>
        </w:div>
        <w:div w:id="2119712376">
          <w:marLeft w:val="640"/>
          <w:marRight w:val="0"/>
          <w:marTop w:val="0"/>
          <w:marBottom w:val="0"/>
          <w:divBdr>
            <w:top w:val="none" w:sz="0" w:space="0" w:color="auto"/>
            <w:left w:val="none" w:sz="0" w:space="0" w:color="auto"/>
            <w:bottom w:val="none" w:sz="0" w:space="0" w:color="auto"/>
            <w:right w:val="none" w:sz="0" w:space="0" w:color="auto"/>
          </w:divBdr>
        </w:div>
        <w:div w:id="601032481">
          <w:marLeft w:val="640"/>
          <w:marRight w:val="0"/>
          <w:marTop w:val="0"/>
          <w:marBottom w:val="0"/>
          <w:divBdr>
            <w:top w:val="none" w:sz="0" w:space="0" w:color="auto"/>
            <w:left w:val="none" w:sz="0" w:space="0" w:color="auto"/>
            <w:bottom w:val="none" w:sz="0" w:space="0" w:color="auto"/>
            <w:right w:val="none" w:sz="0" w:space="0" w:color="auto"/>
          </w:divBdr>
        </w:div>
        <w:div w:id="386883435">
          <w:marLeft w:val="640"/>
          <w:marRight w:val="0"/>
          <w:marTop w:val="0"/>
          <w:marBottom w:val="0"/>
          <w:divBdr>
            <w:top w:val="none" w:sz="0" w:space="0" w:color="auto"/>
            <w:left w:val="none" w:sz="0" w:space="0" w:color="auto"/>
            <w:bottom w:val="none" w:sz="0" w:space="0" w:color="auto"/>
            <w:right w:val="none" w:sz="0" w:space="0" w:color="auto"/>
          </w:divBdr>
        </w:div>
        <w:div w:id="943658472">
          <w:marLeft w:val="640"/>
          <w:marRight w:val="0"/>
          <w:marTop w:val="0"/>
          <w:marBottom w:val="0"/>
          <w:divBdr>
            <w:top w:val="none" w:sz="0" w:space="0" w:color="auto"/>
            <w:left w:val="none" w:sz="0" w:space="0" w:color="auto"/>
            <w:bottom w:val="none" w:sz="0" w:space="0" w:color="auto"/>
            <w:right w:val="none" w:sz="0" w:space="0" w:color="auto"/>
          </w:divBdr>
        </w:div>
        <w:div w:id="2040667684">
          <w:marLeft w:val="640"/>
          <w:marRight w:val="0"/>
          <w:marTop w:val="0"/>
          <w:marBottom w:val="0"/>
          <w:divBdr>
            <w:top w:val="none" w:sz="0" w:space="0" w:color="auto"/>
            <w:left w:val="none" w:sz="0" w:space="0" w:color="auto"/>
            <w:bottom w:val="none" w:sz="0" w:space="0" w:color="auto"/>
            <w:right w:val="none" w:sz="0" w:space="0" w:color="auto"/>
          </w:divBdr>
        </w:div>
        <w:div w:id="1385060470">
          <w:marLeft w:val="640"/>
          <w:marRight w:val="0"/>
          <w:marTop w:val="0"/>
          <w:marBottom w:val="0"/>
          <w:divBdr>
            <w:top w:val="none" w:sz="0" w:space="0" w:color="auto"/>
            <w:left w:val="none" w:sz="0" w:space="0" w:color="auto"/>
            <w:bottom w:val="none" w:sz="0" w:space="0" w:color="auto"/>
            <w:right w:val="none" w:sz="0" w:space="0" w:color="auto"/>
          </w:divBdr>
        </w:div>
        <w:div w:id="1172641006">
          <w:marLeft w:val="640"/>
          <w:marRight w:val="0"/>
          <w:marTop w:val="0"/>
          <w:marBottom w:val="0"/>
          <w:divBdr>
            <w:top w:val="none" w:sz="0" w:space="0" w:color="auto"/>
            <w:left w:val="none" w:sz="0" w:space="0" w:color="auto"/>
            <w:bottom w:val="none" w:sz="0" w:space="0" w:color="auto"/>
            <w:right w:val="none" w:sz="0" w:space="0" w:color="auto"/>
          </w:divBdr>
        </w:div>
        <w:div w:id="2135753218">
          <w:marLeft w:val="640"/>
          <w:marRight w:val="0"/>
          <w:marTop w:val="0"/>
          <w:marBottom w:val="0"/>
          <w:divBdr>
            <w:top w:val="none" w:sz="0" w:space="0" w:color="auto"/>
            <w:left w:val="none" w:sz="0" w:space="0" w:color="auto"/>
            <w:bottom w:val="none" w:sz="0" w:space="0" w:color="auto"/>
            <w:right w:val="none" w:sz="0" w:space="0" w:color="auto"/>
          </w:divBdr>
        </w:div>
      </w:divsChild>
    </w:div>
    <w:div w:id="438453320">
      <w:bodyDiv w:val="1"/>
      <w:marLeft w:val="0"/>
      <w:marRight w:val="0"/>
      <w:marTop w:val="0"/>
      <w:marBottom w:val="0"/>
      <w:divBdr>
        <w:top w:val="none" w:sz="0" w:space="0" w:color="auto"/>
        <w:left w:val="none" w:sz="0" w:space="0" w:color="auto"/>
        <w:bottom w:val="none" w:sz="0" w:space="0" w:color="auto"/>
        <w:right w:val="none" w:sz="0" w:space="0" w:color="auto"/>
      </w:divBdr>
      <w:divsChild>
        <w:div w:id="647326386">
          <w:marLeft w:val="640"/>
          <w:marRight w:val="0"/>
          <w:marTop w:val="0"/>
          <w:marBottom w:val="0"/>
          <w:divBdr>
            <w:top w:val="none" w:sz="0" w:space="0" w:color="auto"/>
            <w:left w:val="none" w:sz="0" w:space="0" w:color="auto"/>
            <w:bottom w:val="none" w:sz="0" w:space="0" w:color="auto"/>
            <w:right w:val="none" w:sz="0" w:space="0" w:color="auto"/>
          </w:divBdr>
        </w:div>
        <w:div w:id="1471092828">
          <w:marLeft w:val="640"/>
          <w:marRight w:val="0"/>
          <w:marTop w:val="0"/>
          <w:marBottom w:val="0"/>
          <w:divBdr>
            <w:top w:val="none" w:sz="0" w:space="0" w:color="auto"/>
            <w:left w:val="none" w:sz="0" w:space="0" w:color="auto"/>
            <w:bottom w:val="none" w:sz="0" w:space="0" w:color="auto"/>
            <w:right w:val="none" w:sz="0" w:space="0" w:color="auto"/>
          </w:divBdr>
        </w:div>
        <w:div w:id="555510484">
          <w:marLeft w:val="640"/>
          <w:marRight w:val="0"/>
          <w:marTop w:val="0"/>
          <w:marBottom w:val="0"/>
          <w:divBdr>
            <w:top w:val="none" w:sz="0" w:space="0" w:color="auto"/>
            <w:left w:val="none" w:sz="0" w:space="0" w:color="auto"/>
            <w:bottom w:val="none" w:sz="0" w:space="0" w:color="auto"/>
            <w:right w:val="none" w:sz="0" w:space="0" w:color="auto"/>
          </w:divBdr>
        </w:div>
        <w:div w:id="2056734593">
          <w:marLeft w:val="640"/>
          <w:marRight w:val="0"/>
          <w:marTop w:val="0"/>
          <w:marBottom w:val="0"/>
          <w:divBdr>
            <w:top w:val="none" w:sz="0" w:space="0" w:color="auto"/>
            <w:left w:val="none" w:sz="0" w:space="0" w:color="auto"/>
            <w:bottom w:val="none" w:sz="0" w:space="0" w:color="auto"/>
            <w:right w:val="none" w:sz="0" w:space="0" w:color="auto"/>
          </w:divBdr>
        </w:div>
        <w:div w:id="1132017554">
          <w:marLeft w:val="640"/>
          <w:marRight w:val="0"/>
          <w:marTop w:val="0"/>
          <w:marBottom w:val="0"/>
          <w:divBdr>
            <w:top w:val="none" w:sz="0" w:space="0" w:color="auto"/>
            <w:left w:val="none" w:sz="0" w:space="0" w:color="auto"/>
            <w:bottom w:val="none" w:sz="0" w:space="0" w:color="auto"/>
            <w:right w:val="none" w:sz="0" w:space="0" w:color="auto"/>
          </w:divBdr>
        </w:div>
        <w:div w:id="80370324">
          <w:marLeft w:val="640"/>
          <w:marRight w:val="0"/>
          <w:marTop w:val="0"/>
          <w:marBottom w:val="0"/>
          <w:divBdr>
            <w:top w:val="none" w:sz="0" w:space="0" w:color="auto"/>
            <w:left w:val="none" w:sz="0" w:space="0" w:color="auto"/>
            <w:bottom w:val="none" w:sz="0" w:space="0" w:color="auto"/>
            <w:right w:val="none" w:sz="0" w:space="0" w:color="auto"/>
          </w:divBdr>
        </w:div>
        <w:div w:id="2073851382">
          <w:marLeft w:val="640"/>
          <w:marRight w:val="0"/>
          <w:marTop w:val="0"/>
          <w:marBottom w:val="0"/>
          <w:divBdr>
            <w:top w:val="none" w:sz="0" w:space="0" w:color="auto"/>
            <w:left w:val="none" w:sz="0" w:space="0" w:color="auto"/>
            <w:bottom w:val="none" w:sz="0" w:space="0" w:color="auto"/>
            <w:right w:val="none" w:sz="0" w:space="0" w:color="auto"/>
          </w:divBdr>
        </w:div>
        <w:div w:id="115298393">
          <w:marLeft w:val="640"/>
          <w:marRight w:val="0"/>
          <w:marTop w:val="0"/>
          <w:marBottom w:val="0"/>
          <w:divBdr>
            <w:top w:val="none" w:sz="0" w:space="0" w:color="auto"/>
            <w:left w:val="none" w:sz="0" w:space="0" w:color="auto"/>
            <w:bottom w:val="none" w:sz="0" w:space="0" w:color="auto"/>
            <w:right w:val="none" w:sz="0" w:space="0" w:color="auto"/>
          </w:divBdr>
        </w:div>
        <w:div w:id="31418663">
          <w:marLeft w:val="640"/>
          <w:marRight w:val="0"/>
          <w:marTop w:val="0"/>
          <w:marBottom w:val="0"/>
          <w:divBdr>
            <w:top w:val="none" w:sz="0" w:space="0" w:color="auto"/>
            <w:left w:val="none" w:sz="0" w:space="0" w:color="auto"/>
            <w:bottom w:val="none" w:sz="0" w:space="0" w:color="auto"/>
            <w:right w:val="none" w:sz="0" w:space="0" w:color="auto"/>
          </w:divBdr>
        </w:div>
        <w:div w:id="866063521">
          <w:marLeft w:val="640"/>
          <w:marRight w:val="0"/>
          <w:marTop w:val="0"/>
          <w:marBottom w:val="0"/>
          <w:divBdr>
            <w:top w:val="none" w:sz="0" w:space="0" w:color="auto"/>
            <w:left w:val="none" w:sz="0" w:space="0" w:color="auto"/>
            <w:bottom w:val="none" w:sz="0" w:space="0" w:color="auto"/>
            <w:right w:val="none" w:sz="0" w:space="0" w:color="auto"/>
          </w:divBdr>
        </w:div>
        <w:div w:id="1711221102">
          <w:marLeft w:val="640"/>
          <w:marRight w:val="0"/>
          <w:marTop w:val="0"/>
          <w:marBottom w:val="0"/>
          <w:divBdr>
            <w:top w:val="none" w:sz="0" w:space="0" w:color="auto"/>
            <w:left w:val="none" w:sz="0" w:space="0" w:color="auto"/>
            <w:bottom w:val="none" w:sz="0" w:space="0" w:color="auto"/>
            <w:right w:val="none" w:sz="0" w:space="0" w:color="auto"/>
          </w:divBdr>
        </w:div>
        <w:div w:id="2018194123">
          <w:marLeft w:val="640"/>
          <w:marRight w:val="0"/>
          <w:marTop w:val="0"/>
          <w:marBottom w:val="0"/>
          <w:divBdr>
            <w:top w:val="none" w:sz="0" w:space="0" w:color="auto"/>
            <w:left w:val="none" w:sz="0" w:space="0" w:color="auto"/>
            <w:bottom w:val="none" w:sz="0" w:space="0" w:color="auto"/>
            <w:right w:val="none" w:sz="0" w:space="0" w:color="auto"/>
          </w:divBdr>
        </w:div>
        <w:div w:id="991561903">
          <w:marLeft w:val="640"/>
          <w:marRight w:val="0"/>
          <w:marTop w:val="0"/>
          <w:marBottom w:val="0"/>
          <w:divBdr>
            <w:top w:val="none" w:sz="0" w:space="0" w:color="auto"/>
            <w:left w:val="none" w:sz="0" w:space="0" w:color="auto"/>
            <w:bottom w:val="none" w:sz="0" w:space="0" w:color="auto"/>
            <w:right w:val="none" w:sz="0" w:space="0" w:color="auto"/>
          </w:divBdr>
        </w:div>
        <w:div w:id="569199358">
          <w:marLeft w:val="640"/>
          <w:marRight w:val="0"/>
          <w:marTop w:val="0"/>
          <w:marBottom w:val="0"/>
          <w:divBdr>
            <w:top w:val="none" w:sz="0" w:space="0" w:color="auto"/>
            <w:left w:val="none" w:sz="0" w:space="0" w:color="auto"/>
            <w:bottom w:val="none" w:sz="0" w:space="0" w:color="auto"/>
            <w:right w:val="none" w:sz="0" w:space="0" w:color="auto"/>
          </w:divBdr>
        </w:div>
        <w:div w:id="502361078">
          <w:marLeft w:val="640"/>
          <w:marRight w:val="0"/>
          <w:marTop w:val="0"/>
          <w:marBottom w:val="0"/>
          <w:divBdr>
            <w:top w:val="none" w:sz="0" w:space="0" w:color="auto"/>
            <w:left w:val="none" w:sz="0" w:space="0" w:color="auto"/>
            <w:bottom w:val="none" w:sz="0" w:space="0" w:color="auto"/>
            <w:right w:val="none" w:sz="0" w:space="0" w:color="auto"/>
          </w:divBdr>
        </w:div>
        <w:div w:id="1996182669">
          <w:marLeft w:val="640"/>
          <w:marRight w:val="0"/>
          <w:marTop w:val="0"/>
          <w:marBottom w:val="0"/>
          <w:divBdr>
            <w:top w:val="none" w:sz="0" w:space="0" w:color="auto"/>
            <w:left w:val="none" w:sz="0" w:space="0" w:color="auto"/>
            <w:bottom w:val="none" w:sz="0" w:space="0" w:color="auto"/>
            <w:right w:val="none" w:sz="0" w:space="0" w:color="auto"/>
          </w:divBdr>
        </w:div>
        <w:div w:id="1089496721">
          <w:marLeft w:val="640"/>
          <w:marRight w:val="0"/>
          <w:marTop w:val="0"/>
          <w:marBottom w:val="0"/>
          <w:divBdr>
            <w:top w:val="none" w:sz="0" w:space="0" w:color="auto"/>
            <w:left w:val="none" w:sz="0" w:space="0" w:color="auto"/>
            <w:bottom w:val="none" w:sz="0" w:space="0" w:color="auto"/>
            <w:right w:val="none" w:sz="0" w:space="0" w:color="auto"/>
          </w:divBdr>
        </w:div>
        <w:div w:id="2013529566">
          <w:marLeft w:val="640"/>
          <w:marRight w:val="0"/>
          <w:marTop w:val="0"/>
          <w:marBottom w:val="0"/>
          <w:divBdr>
            <w:top w:val="none" w:sz="0" w:space="0" w:color="auto"/>
            <w:left w:val="none" w:sz="0" w:space="0" w:color="auto"/>
            <w:bottom w:val="none" w:sz="0" w:space="0" w:color="auto"/>
            <w:right w:val="none" w:sz="0" w:space="0" w:color="auto"/>
          </w:divBdr>
        </w:div>
        <w:div w:id="310210082">
          <w:marLeft w:val="640"/>
          <w:marRight w:val="0"/>
          <w:marTop w:val="0"/>
          <w:marBottom w:val="0"/>
          <w:divBdr>
            <w:top w:val="none" w:sz="0" w:space="0" w:color="auto"/>
            <w:left w:val="none" w:sz="0" w:space="0" w:color="auto"/>
            <w:bottom w:val="none" w:sz="0" w:space="0" w:color="auto"/>
            <w:right w:val="none" w:sz="0" w:space="0" w:color="auto"/>
          </w:divBdr>
        </w:div>
        <w:div w:id="916941860">
          <w:marLeft w:val="640"/>
          <w:marRight w:val="0"/>
          <w:marTop w:val="0"/>
          <w:marBottom w:val="0"/>
          <w:divBdr>
            <w:top w:val="none" w:sz="0" w:space="0" w:color="auto"/>
            <w:left w:val="none" w:sz="0" w:space="0" w:color="auto"/>
            <w:bottom w:val="none" w:sz="0" w:space="0" w:color="auto"/>
            <w:right w:val="none" w:sz="0" w:space="0" w:color="auto"/>
          </w:divBdr>
        </w:div>
        <w:div w:id="1194417745">
          <w:marLeft w:val="640"/>
          <w:marRight w:val="0"/>
          <w:marTop w:val="0"/>
          <w:marBottom w:val="0"/>
          <w:divBdr>
            <w:top w:val="none" w:sz="0" w:space="0" w:color="auto"/>
            <w:left w:val="none" w:sz="0" w:space="0" w:color="auto"/>
            <w:bottom w:val="none" w:sz="0" w:space="0" w:color="auto"/>
            <w:right w:val="none" w:sz="0" w:space="0" w:color="auto"/>
          </w:divBdr>
        </w:div>
        <w:div w:id="2012874231">
          <w:marLeft w:val="640"/>
          <w:marRight w:val="0"/>
          <w:marTop w:val="0"/>
          <w:marBottom w:val="0"/>
          <w:divBdr>
            <w:top w:val="none" w:sz="0" w:space="0" w:color="auto"/>
            <w:left w:val="none" w:sz="0" w:space="0" w:color="auto"/>
            <w:bottom w:val="none" w:sz="0" w:space="0" w:color="auto"/>
            <w:right w:val="none" w:sz="0" w:space="0" w:color="auto"/>
          </w:divBdr>
        </w:div>
        <w:div w:id="1875657200">
          <w:marLeft w:val="640"/>
          <w:marRight w:val="0"/>
          <w:marTop w:val="0"/>
          <w:marBottom w:val="0"/>
          <w:divBdr>
            <w:top w:val="none" w:sz="0" w:space="0" w:color="auto"/>
            <w:left w:val="none" w:sz="0" w:space="0" w:color="auto"/>
            <w:bottom w:val="none" w:sz="0" w:space="0" w:color="auto"/>
            <w:right w:val="none" w:sz="0" w:space="0" w:color="auto"/>
          </w:divBdr>
        </w:div>
        <w:div w:id="1113940374">
          <w:marLeft w:val="640"/>
          <w:marRight w:val="0"/>
          <w:marTop w:val="0"/>
          <w:marBottom w:val="0"/>
          <w:divBdr>
            <w:top w:val="none" w:sz="0" w:space="0" w:color="auto"/>
            <w:left w:val="none" w:sz="0" w:space="0" w:color="auto"/>
            <w:bottom w:val="none" w:sz="0" w:space="0" w:color="auto"/>
            <w:right w:val="none" w:sz="0" w:space="0" w:color="auto"/>
          </w:divBdr>
        </w:div>
        <w:div w:id="1352144701">
          <w:marLeft w:val="640"/>
          <w:marRight w:val="0"/>
          <w:marTop w:val="0"/>
          <w:marBottom w:val="0"/>
          <w:divBdr>
            <w:top w:val="none" w:sz="0" w:space="0" w:color="auto"/>
            <w:left w:val="none" w:sz="0" w:space="0" w:color="auto"/>
            <w:bottom w:val="none" w:sz="0" w:space="0" w:color="auto"/>
            <w:right w:val="none" w:sz="0" w:space="0" w:color="auto"/>
          </w:divBdr>
        </w:div>
        <w:div w:id="99495113">
          <w:marLeft w:val="640"/>
          <w:marRight w:val="0"/>
          <w:marTop w:val="0"/>
          <w:marBottom w:val="0"/>
          <w:divBdr>
            <w:top w:val="none" w:sz="0" w:space="0" w:color="auto"/>
            <w:left w:val="none" w:sz="0" w:space="0" w:color="auto"/>
            <w:bottom w:val="none" w:sz="0" w:space="0" w:color="auto"/>
            <w:right w:val="none" w:sz="0" w:space="0" w:color="auto"/>
          </w:divBdr>
        </w:div>
        <w:div w:id="893271936">
          <w:marLeft w:val="640"/>
          <w:marRight w:val="0"/>
          <w:marTop w:val="0"/>
          <w:marBottom w:val="0"/>
          <w:divBdr>
            <w:top w:val="none" w:sz="0" w:space="0" w:color="auto"/>
            <w:left w:val="none" w:sz="0" w:space="0" w:color="auto"/>
            <w:bottom w:val="none" w:sz="0" w:space="0" w:color="auto"/>
            <w:right w:val="none" w:sz="0" w:space="0" w:color="auto"/>
          </w:divBdr>
        </w:div>
        <w:div w:id="845485007">
          <w:marLeft w:val="640"/>
          <w:marRight w:val="0"/>
          <w:marTop w:val="0"/>
          <w:marBottom w:val="0"/>
          <w:divBdr>
            <w:top w:val="none" w:sz="0" w:space="0" w:color="auto"/>
            <w:left w:val="none" w:sz="0" w:space="0" w:color="auto"/>
            <w:bottom w:val="none" w:sz="0" w:space="0" w:color="auto"/>
            <w:right w:val="none" w:sz="0" w:space="0" w:color="auto"/>
          </w:divBdr>
        </w:div>
        <w:div w:id="148179405">
          <w:marLeft w:val="640"/>
          <w:marRight w:val="0"/>
          <w:marTop w:val="0"/>
          <w:marBottom w:val="0"/>
          <w:divBdr>
            <w:top w:val="none" w:sz="0" w:space="0" w:color="auto"/>
            <w:left w:val="none" w:sz="0" w:space="0" w:color="auto"/>
            <w:bottom w:val="none" w:sz="0" w:space="0" w:color="auto"/>
            <w:right w:val="none" w:sz="0" w:space="0" w:color="auto"/>
          </w:divBdr>
        </w:div>
        <w:div w:id="156187514">
          <w:marLeft w:val="640"/>
          <w:marRight w:val="0"/>
          <w:marTop w:val="0"/>
          <w:marBottom w:val="0"/>
          <w:divBdr>
            <w:top w:val="none" w:sz="0" w:space="0" w:color="auto"/>
            <w:left w:val="none" w:sz="0" w:space="0" w:color="auto"/>
            <w:bottom w:val="none" w:sz="0" w:space="0" w:color="auto"/>
            <w:right w:val="none" w:sz="0" w:space="0" w:color="auto"/>
          </w:divBdr>
        </w:div>
        <w:div w:id="1479691155">
          <w:marLeft w:val="640"/>
          <w:marRight w:val="0"/>
          <w:marTop w:val="0"/>
          <w:marBottom w:val="0"/>
          <w:divBdr>
            <w:top w:val="none" w:sz="0" w:space="0" w:color="auto"/>
            <w:left w:val="none" w:sz="0" w:space="0" w:color="auto"/>
            <w:bottom w:val="none" w:sz="0" w:space="0" w:color="auto"/>
            <w:right w:val="none" w:sz="0" w:space="0" w:color="auto"/>
          </w:divBdr>
        </w:div>
        <w:div w:id="1813981174">
          <w:marLeft w:val="640"/>
          <w:marRight w:val="0"/>
          <w:marTop w:val="0"/>
          <w:marBottom w:val="0"/>
          <w:divBdr>
            <w:top w:val="none" w:sz="0" w:space="0" w:color="auto"/>
            <w:left w:val="none" w:sz="0" w:space="0" w:color="auto"/>
            <w:bottom w:val="none" w:sz="0" w:space="0" w:color="auto"/>
            <w:right w:val="none" w:sz="0" w:space="0" w:color="auto"/>
          </w:divBdr>
        </w:div>
        <w:div w:id="244071290">
          <w:marLeft w:val="640"/>
          <w:marRight w:val="0"/>
          <w:marTop w:val="0"/>
          <w:marBottom w:val="0"/>
          <w:divBdr>
            <w:top w:val="none" w:sz="0" w:space="0" w:color="auto"/>
            <w:left w:val="none" w:sz="0" w:space="0" w:color="auto"/>
            <w:bottom w:val="none" w:sz="0" w:space="0" w:color="auto"/>
            <w:right w:val="none" w:sz="0" w:space="0" w:color="auto"/>
          </w:divBdr>
        </w:div>
        <w:div w:id="1321081937">
          <w:marLeft w:val="640"/>
          <w:marRight w:val="0"/>
          <w:marTop w:val="0"/>
          <w:marBottom w:val="0"/>
          <w:divBdr>
            <w:top w:val="none" w:sz="0" w:space="0" w:color="auto"/>
            <w:left w:val="none" w:sz="0" w:space="0" w:color="auto"/>
            <w:bottom w:val="none" w:sz="0" w:space="0" w:color="auto"/>
            <w:right w:val="none" w:sz="0" w:space="0" w:color="auto"/>
          </w:divBdr>
        </w:div>
        <w:div w:id="1498108930">
          <w:marLeft w:val="640"/>
          <w:marRight w:val="0"/>
          <w:marTop w:val="0"/>
          <w:marBottom w:val="0"/>
          <w:divBdr>
            <w:top w:val="none" w:sz="0" w:space="0" w:color="auto"/>
            <w:left w:val="none" w:sz="0" w:space="0" w:color="auto"/>
            <w:bottom w:val="none" w:sz="0" w:space="0" w:color="auto"/>
            <w:right w:val="none" w:sz="0" w:space="0" w:color="auto"/>
          </w:divBdr>
        </w:div>
        <w:div w:id="1824002917">
          <w:marLeft w:val="640"/>
          <w:marRight w:val="0"/>
          <w:marTop w:val="0"/>
          <w:marBottom w:val="0"/>
          <w:divBdr>
            <w:top w:val="none" w:sz="0" w:space="0" w:color="auto"/>
            <w:left w:val="none" w:sz="0" w:space="0" w:color="auto"/>
            <w:bottom w:val="none" w:sz="0" w:space="0" w:color="auto"/>
            <w:right w:val="none" w:sz="0" w:space="0" w:color="auto"/>
          </w:divBdr>
        </w:div>
        <w:div w:id="636297679">
          <w:marLeft w:val="640"/>
          <w:marRight w:val="0"/>
          <w:marTop w:val="0"/>
          <w:marBottom w:val="0"/>
          <w:divBdr>
            <w:top w:val="none" w:sz="0" w:space="0" w:color="auto"/>
            <w:left w:val="none" w:sz="0" w:space="0" w:color="auto"/>
            <w:bottom w:val="none" w:sz="0" w:space="0" w:color="auto"/>
            <w:right w:val="none" w:sz="0" w:space="0" w:color="auto"/>
          </w:divBdr>
        </w:div>
        <w:div w:id="388916669">
          <w:marLeft w:val="640"/>
          <w:marRight w:val="0"/>
          <w:marTop w:val="0"/>
          <w:marBottom w:val="0"/>
          <w:divBdr>
            <w:top w:val="none" w:sz="0" w:space="0" w:color="auto"/>
            <w:left w:val="none" w:sz="0" w:space="0" w:color="auto"/>
            <w:bottom w:val="none" w:sz="0" w:space="0" w:color="auto"/>
            <w:right w:val="none" w:sz="0" w:space="0" w:color="auto"/>
          </w:divBdr>
        </w:div>
        <w:div w:id="557518652">
          <w:marLeft w:val="640"/>
          <w:marRight w:val="0"/>
          <w:marTop w:val="0"/>
          <w:marBottom w:val="0"/>
          <w:divBdr>
            <w:top w:val="none" w:sz="0" w:space="0" w:color="auto"/>
            <w:left w:val="none" w:sz="0" w:space="0" w:color="auto"/>
            <w:bottom w:val="none" w:sz="0" w:space="0" w:color="auto"/>
            <w:right w:val="none" w:sz="0" w:space="0" w:color="auto"/>
          </w:divBdr>
        </w:div>
        <w:div w:id="1971284808">
          <w:marLeft w:val="640"/>
          <w:marRight w:val="0"/>
          <w:marTop w:val="0"/>
          <w:marBottom w:val="0"/>
          <w:divBdr>
            <w:top w:val="none" w:sz="0" w:space="0" w:color="auto"/>
            <w:left w:val="none" w:sz="0" w:space="0" w:color="auto"/>
            <w:bottom w:val="none" w:sz="0" w:space="0" w:color="auto"/>
            <w:right w:val="none" w:sz="0" w:space="0" w:color="auto"/>
          </w:divBdr>
        </w:div>
        <w:div w:id="1665234204">
          <w:marLeft w:val="640"/>
          <w:marRight w:val="0"/>
          <w:marTop w:val="0"/>
          <w:marBottom w:val="0"/>
          <w:divBdr>
            <w:top w:val="none" w:sz="0" w:space="0" w:color="auto"/>
            <w:left w:val="none" w:sz="0" w:space="0" w:color="auto"/>
            <w:bottom w:val="none" w:sz="0" w:space="0" w:color="auto"/>
            <w:right w:val="none" w:sz="0" w:space="0" w:color="auto"/>
          </w:divBdr>
        </w:div>
        <w:div w:id="1774131287">
          <w:marLeft w:val="640"/>
          <w:marRight w:val="0"/>
          <w:marTop w:val="0"/>
          <w:marBottom w:val="0"/>
          <w:divBdr>
            <w:top w:val="none" w:sz="0" w:space="0" w:color="auto"/>
            <w:left w:val="none" w:sz="0" w:space="0" w:color="auto"/>
            <w:bottom w:val="none" w:sz="0" w:space="0" w:color="auto"/>
            <w:right w:val="none" w:sz="0" w:space="0" w:color="auto"/>
          </w:divBdr>
        </w:div>
        <w:div w:id="1435636013">
          <w:marLeft w:val="640"/>
          <w:marRight w:val="0"/>
          <w:marTop w:val="0"/>
          <w:marBottom w:val="0"/>
          <w:divBdr>
            <w:top w:val="none" w:sz="0" w:space="0" w:color="auto"/>
            <w:left w:val="none" w:sz="0" w:space="0" w:color="auto"/>
            <w:bottom w:val="none" w:sz="0" w:space="0" w:color="auto"/>
            <w:right w:val="none" w:sz="0" w:space="0" w:color="auto"/>
          </w:divBdr>
        </w:div>
        <w:div w:id="10837164">
          <w:marLeft w:val="640"/>
          <w:marRight w:val="0"/>
          <w:marTop w:val="0"/>
          <w:marBottom w:val="0"/>
          <w:divBdr>
            <w:top w:val="none" w:sz="0" w:space="0" w:color="auto"/>
            <w:left w:val="none" w:sz="0" w:space="0" w:color="auto"/>
            <w:bottom w:val="none" w:sz="0" w:space="0" w:color="auto"/>
            <w:right w:val="none" w:sz="0" w:space="0" w:color="auto"/>
          </w:divBdr>
        </w:div>
        <w:div w:id="1322344367">
          <w:marLeft w:val="640"/>
          <w:marRight w:val="0"/>
          <w:marTop w:val="0"/>
          <w:marBottom w:val="0"/>
          <w:divBdr>
            <w:top w:val="none" w:sz="0" w:space="0" w:color="auto"/>
            <w:left w:val="none" w:sz="0" w:space="0" w:color="auto"/>
            <w:bottom w:val="none" w:sz="0" w:space="0" w:color="auto"/>
            <w:right w:val="none" w:sz="0" w:space="0" w:color="auto"/>
          </w:divBdr>
        </w:div>
        <w:div w:id="1704675897">
          <w:marLeft w:val="640"/>
          <w:marRight w:val="0"/>
          <w:marTop w:val="0"/>
          <w:marBottom w:val="0"/>
          <w:divBdr>
            <w:top w:val="none" w:sz="0" w:space="0" w:color="auto"/>
            <w:left w:val="none" w:sz="0" w:space="0" w:color="auto"/>
            <w:bottom w:val="none" w:sz="0" w:space="0" w:color="auto"/>
            <w:right w:val="none" w:sz="0" w:space="0" w:color="auto"/>
          </w:divBdr>
        </w:div>
        <w:div w:id="434136601">
          <w:marLeft w:val="640"/>
          <w:marRight w:val="0"/>
          <w:marTop w:val="0"/>
          <w:marBottom w:val="0"/>
          <w:divBdr>
            <w:top w:val="none" w:sz="0" w:space="0" w:color="auto"/>
            <w:left w:val="none" w:sz="0" w:space="0" w:color="auto"/>
            <w:bottom w:val="none" w:sz="0" w:space="0" w:color="auto"/>
            <w:right w:val="none" w:sz="0" w:space="0" w:color="auto"/>
          </w:divBdr>
        </w:div>
        <w:div w:id="112285632">
          <w:marLeft w:val="640"/>
          <w:marRight w:val="0"/>
          <w:marTop w:val="0"/>
          <w:marBottom w:val="0"/>
          <w:divBdr>
            <w:top w:val="none" w:sz="0" w:space="0" w:color="auto"/>
            <w:left w:val="none" w:sz="0" w:space="0" w:color="auto"/>
            <w:bottom w:val="none" w:sz="0" w:space="0" w:color="auto"/>
            <w:right w:val="none" w:sz="0" w:space="0" w:color="auto"/>
          </w:divBdr>
        </w:div>
        <w:div w:id="266541560">
          <w:marLeft w:val="640"/>
          <w:marRight w:val="0"/>
          <w:marTop w:val="0"/>
          <w:marBottom w:val="0"/>
          <w:divBdr>
            <w:top w:val="none" w:sz="0" w:space="0" w:color="auto"/>
            <w:left w:val="none" w:sz="0" w:space="0" w:color="auto"/>
            <w:bottom w:val="none" w:sz="0" w:space="0" w:color="auto"/>
            <w:right w:val="none" w:sz="0" w:space="0" w:color="auto"/>
          </w:divBdr>
        </w:div>
        <w:div w:id="1325472847">
          <w:marLeft w:val="640"/>
          <w:marRight w:val="0"/>
          <w:marTop w:val="0"/>
          <w:marBottom w:val="0"/>
          <w:divBdr>
            <w:top w:val="none" w:sz="0" w:space="0" w:color="auto"/>
            <w:left w:val="none" w:sz="0" w:space="0" w:color="auto"/>
            <w:bottom w:val="none" w:sz="0" w:space="0" w:color="auto"/>
            <w:right w:val="none" w:sz="0" w:space="0" w:color="auto"/>
          </w:divBdr>
        </w:div>
        <w:div w:id="245963408">
          <w:marLeft w:val="640"/>
          <w:marRight w:val="0"/>
          <w:marTop w:val="0"/>
          <w:marBottom w:val="0"/>
          <w:divBdr>
            <w:top w:val="none" w:sz="0" w:space="0" w:color="auto"/>
            <w:left w:val="none" w:sz="0" w:space="0" w:color="auto"/>
            <w:bottom w:val="none" w:sz="0" w:space="0" w:color="auto"/>
            <w:right w:val="none" w:sz="0" w:space="0" w:color="auto"/>
          </w:divBdr>
        </w:div>
        <w:div w:id="648360679">
          <w:marLeft w:val="640"/>
          <w:marRight w:val="0"/>
          <w:marTop w:val="0"/>
          <w:marBottom w:val="0"/>
          <w:divBdr>
            <w:top w:val="none" w:sz="0" w:space="0" w:color="auto"/>
            <w:left w:val="none" w:sz="0" w:space="0" w:color="auto"/>
            <w:bottom w:val="none" w:sz="0" w:space="0" w:color="auto"/>
            <w:right w:val="none" w:sz="0" w:space="0" w:color="auto"/>
          </w:divBdr>
        </w:div>
        <w:div w:id="1725635227">
          <w:marLeft w:val="640"/>
          <w:marRight w:val="0"/>
          <w:marTop w:val="0"/>
          <w:marBottom w:val="0"/>
          <w:divBdr>
            <w:top w:val="none" w:sz="0" w:space="0" w:color="auto"/>
            <w:left w:val="none" w:sz="0" w:space="0" w:color="auto"/>
            <w:bottom w:val="none" w:sz="0" w:space="0" w:color="auto"/>
            <w:right w:val="none" w:sz="0" w:space="0" w:color="auto"/>
          </w:divBdr>
        </w:div>
        <w:div w:id="751858855">
          <w:marLeft w:val="640"/>
          <w:marRight w:val="0"/>
          <w:marTop w:val="0"/>
          <w:marBottom w:val="0"/>
          <w:divBdr>
            <w:top w:val="none" w:sz="0" w:space="0" w:color="auto"/>
            <w:left w:val="none" w:sz="0" w:space="0" w:color="auto"/>
            <w:bottom w:val="none" w:sz="0" w:space="0" w:color="auto"/>
            <w:right w:val="none" w:sz="0" w:space="0" w:color="auto"/>
          </w:divBdr>
        </w:div>
        <w:div w:id="1475760989">
          <w:marLeft w:val="640"/>
          <w:marRight w:val="0"/>
          <w:marTop w:val="0"/>
          <w:marBottom w:val="0"/>
          <w:divBdr>
            <w:top w:val="none" w:sz="0" w:space="0" w:color="auto"/>
            <w:left w:val="none" w:sz="0" w:space="0" w:color="auto"/>
            <w:bottom w:val="none" w:sz="0" w:space="0" w:color="auto"/>
            <w:right w:val="none" w:sz="0" w:space="0" w:color="auto"/>
          </w:divBdr>
        </w:div>
        <w:div w:id="1053654874">
          <w:marLeft w:val="640"/>
          <w:marRight w:val="0"/>
          <w:marTop w:val="0"/>
          <w:marBottom w:val="0"/>
          <w:divBdr>
            <w:top w:val="none" w:sz="0" w:space="0" w:color="auto"/>
            <w:left w:val="none" w:sz="0" w:space="0" w:color="auto"/>
            <w:bottom w:val="none" w:sz="0" w:space="0" w:color="auto"/>
            <w:right w:val="none" w:sz="0" w:space="0" w:color="auto"/>
          </w:divBdr>
        </w:div>
        <w:div w:id="1279920336">
          <w:marLeft w:val="640"/>
          <w:marRight w:val="0"/>
          <w:marTop w:val="0"/>
          <w:marBottom w:val="0"/>
          <w:divBdr>
            <w:top w:val="none" w:sz="0" w:space="0" w:color="auto"/>
            <w:left w:val="none" w:sz="0" w:space="0" w:color="auto"/>
            <w:bottom w:val="none" w:sz="0" w:space="0" w:color="auto"/>
            <w:right w:val="none" w:sz="0" w:space="0" w:color="auto"/>
          </w:divBdr>
        </w:div>
        <w:div w:id="391971302">
          <w:marLeft w:val="640"/>
          <w:marRight w:val="0"/>
          <w:marTop w:val="0"/>
          <w:marBottom w:val="0"/>
          <w:divBdr>
            <w:top w:val="none" w:sz="0" w:space="0" w:color="auto"/>
            <w:left w:val="none" w:sz="0" w:space="0" w:color="auto"/>
            <w:bottom w:val="none" w:sz="0" w:space="0" w:color="auto"/>
            <w:right w:val="none" w:sz="0" w:space="0" w:color="auto"/>
          </w:divBdr>
        </w:div>
        <w:div w:id="1292830702">
          <w:marLeft w:val="640"/>
          <w:marRight w:val="0"/>
          <w:marTop w:val="0"/>
          <w:marBottom w:val="0"/>
          <w:divBdr>
            <w:top w:val="none" w:sz="0" w:space="0" w:color="auto"/>
            <w:left w:val="none" w:sz="0" w:space="0" w:color="auto"/>
            <w:bottom w:val="none" w:sz="0" w:space="0" w:color="auto"/>
            <w:right w:val="none" w:sz="0" w:space="0" w:color="auto"/>
          </w:divBdr>
        </w:div>
        <w:div w:id="920603707">
          <w:marLeft w:val="640"/>
          <w:marRight w:val="0"/>
          <w:marTop w:val="0"/>
          <w:marBottom w:val="0"/>
          <w:divBdr>
            <w:top w:val="none" w:sz="0" w:space="0" w:color="auto"/>
            <w:left w:val="none" w:sz="0" w:space="0" w:color="auto"/>
            <w:bottom w:val="none" w:sz="0" w:space="0" w:color="auto"/>
            <w:right w:val="none" w:sz="0" w:space="0" w:color="auto"/>
          </w:divBdr>
        </w:div>
        <w:div w:id="235865961">
          <w:marLeft w:val="640"/>
          <w:marRight w:val="0"/>
          <w:marTop w:val="0"/>
          <w:marBottom w:val="0"/>
          <w:divBdr>
            <w:top w:val="none" w:sz="0" w:space="0" w:color="auto"/>
            <w:left w:val="none" w:sz="0" w:space="0" w:color="auto"/>
            <w:bottom w:val="none" w:sz="0" w:space="0" w:color="auto"/>
            <w:right w:val="none" w:sz="0" w:space="0" w:color="auto"/>
          </w:divBdr>
        </w:div>
        <w:div w:id="1142621740">
          <w:marLeft w:val="640"/>
          <w:marRight w:val="0"/>
          <w:marTop w:val="0"/>
          <w:marBottom w:val="0"/>
          <w:divBdr>
            <w:top w:val="none" w:sz="0" w:space="0" w:color="auto"/>
            <w:left w:val="none" w:sz="0" w:space="0" w:color="auto"/>
            <w:bottom w:val="none" w:sz="0" w:space="0" w:color="auto"/>
            <w:right w:val="none" w:sz="0" w:space="0" w:color="auto"/>
          </w:divBdr>
        </w:div>
        <w:div w:id="1149247857">
          <w:marLeft w:val="640"/>
          <w:marRight w:val="0"/>
          <w:marTop w:val="0"/>
          <w:marBottom w:val="0"/>
          <w:divBdr>
            <w:top w:val="none" w:sz="0" w:space="0" w:color="auto"/>
            <w:left w:val="none" w:sz="0" w:space="0" w:color="auto"/>
            <w:bottom w:val="none" w:sz="0" w:space="0" w:color="auto"/>
            <w:right w:val="none" w:sz="0" w:space="0" w:color="auto"/>
          </w:divBdr>
        </w:div>
        <w:div w:id="1876506989">
          <w:marLeft w:val="640"/>
          <w:marRight w:val="0"/>
          <w:marTop w:val="0"/>
          <w:marBottom w:val="0"/>
          <w:divBdr>
            <w:top w:val="none" w:sz="0" w:space="0" w:color="auto"/>
            <w:left w:val="none" w:sz="0" w:space="0" w:color="auto"/>
            <w:bottom w:val="none" w:sz="0" w:space="0" w:color="auto"/>
            <w:right w:val="none" w:sz="0" w:space="0" w:color="auto"/>
          </w:divBdr>
        </w:div>
        <w:div w:id="656811206">
          <w:marLeft w:val="640"/>
          <w:marRight w:val="0"/>
          <w:marTop w:val="0"/>
          <w:marBottom w:val="0"/>
          <w:divBdr>
            <w:top w:val="none" w:sz="0" w:space="0" w:color="auto"/>
            <w:left w:val="none" w:sz="0" w:space="0" w:color="auto"/>
            <w:bottom w:val="none" w:sz="0" w:space="0" w:color="auto"/>
            <w:right w:val="none" w:sz="0" w:space="0" w:color="auto"/>
          </w:divBdr>
        </w:div>
        <w:div w:id="1082215195">
          <w:marLeft w:val="640"/>
          <w:marRight w:val="0"/>
          <w:marTop w:val="0"/>
          <w:marBottom w:val="0"/>
          <w:divBdr>
            <w:top w:val="none" w:sz="0" w:space="0" w:color="auto"/>
            <w:left w:val="none" w:sz="0" w:space="0" w:color="auto"/>
            <w:bottom w:val="none" w:sz="0" w:space="0" w:color="auto"/>
            <w:right w:val="none" w:sz="0" w:space="0" w:color="auto"/>
          </w:divBdr>
        </w:div>
        <w:div w:id="1989280670">
          <w:marLeft w:val="640"/>
          <w:marRight w:val="0"/>
          <w:marTop w:val="0"/>
          <w:marBottom w:val="0"/>
          <w:divBdr>
            <w:top w:val="none" w:sz="0" w:space="0" w:color="auto"/>
            <w:left w:val="none" w:sz="0" w:space="0" w:color="auto"/>
            <w:bottom w:val="none" w:sz="0" w:space="0" w:color="auto"/>
            <w:right w:val="none" w:sz="0" w:space="0" w:color="auto"/>
          </w:divBdr>
        </w:div>
        <w:div w:id="1560479922">
          <w:marLeft w:val="640"/>
          <w:marRight w:val="0"/>
          <w:marTop w:val="0"/>
          <w:marBottom w:val="0"/>
          <w:divBdr>
            <w:top w:val="none" w:sz="0" w:space="0" w:color="auto"/>
            <w:left w:val="none" w:sz="0" w:space="0" w:color="auto"/>
            <w:bottom w:val="none" w:sz="0" w:space="0" w:color="auto"/>
            <w:right w:val="none" w:sz="0" w:space="0" w:color="auto"/>
          </w:divBdr>
        </w:div>
        <w:div w:id="738985713">
          <w:marLeft w:val="640"/>
          <w:marRight w:val="0"/>
          <w:marTop w:val="0"/>
          <w:marBottom w:val="0"/>
          <w:divBdr>
            <w:top w:val="none" w:sz="0" w:space="0" w:color="auto"/>
            <w:left w:val="none" w:sz="0" w:space="0" w:color="auto"/>
            <w:bottom w:val="none" w:sz="0" w:space="0" w:color="auto"/>
            <w:right w:val="none" w:sz="0" w:space="0" w:color="auto"/>
          </w:divBdr>
        </w:div>
        <w:div w:id="1704549215">
          <w:marLeft w:val="640"/>
          <w:marRight w:val="0"/>
          <w:marTop w:val="0"/>
          <w:marBottom w:val="0"/>
          <w:divBdr>
            <w:top w:val="none" w:sz="0" w:space="0" w:color="auto"/>
            <w:left w:val="none" w:sz="0" w:space="0" w:color="auto"/>
            <w:bottom w:val="none" w:sz="0" w:space="0" w:color="auto"/>
            <w:right w:val="none" w:sz="0" w:space="0" w:color="auto"/>
          </w:divBdr>
        </w:div>
        <w:div w:id="8069805">
          <w:marLeft w:val="640"/>
          <w:marRight w:val="0"/>
          <w:marTop w:val="0"/>
          <w:marBottom w:val="0"/>
          <w:divBdr>
            <w:top w:val="none" w:sz="0" w:space="0" w:color="auto"/>
            <w:left w:val="none" w:sz="0" w:space="0" w:color="auto"/>
            <w:bottom w:val="none" w:sz="0" w:space="0" w:color="auto"/>
            <w:right w:val="none" w:sz="0" w:space="0" w:color="auto"/>
          </w:divBdr>
        </w:div>
        <w:div w:id="1810897344">
          <w:marLeft w:val="640"/>
          <w:marRight w:val="0"/>
          <w:marTop w:val="0"/>
          <w:marBottom w:val="0"/>
          <w:divBdr>
            <w:top w:val="none" w:sz="0" w:space="0" w:color="auto"/>
            <w:left w:val="none" w:sz="0" w:space="0" w:color="auto"/>
            <w:bottom w:val="none" w:sz="0" w:space="0" w:color="auto"/>
            <w:right w:val="none" w:sz="0" w:space="0" w:color="auto"/>
          </w:divBdr>
        </w:div>
        <w:div w:id="1672028579">
          <w:marLeft w:val="640"/>
          <w:marRight w:val="0"/>
          <w:marTop w:val="0"/>
          <w:marBottom w:val="0"/>
          <w:divBdr>
            <w:top w:val="none" w:sz="0" w:space="0" w:color="auto"/>
            <w:left w:val="none" w:sz="0" w:space="0" w:color="auto"/>
            <w:bottom w:val="none" w:sz="0" w:space="0" w:color="auto"/>
            <w:right w:val="none" w:sz="0" w:space="0" w:color="auto"/>
          </w:divBdr>
        </w:div>
        <w:div w:id="202256285">
          <w:marLeft w:val="640"/>
          <w:marRight w:val="0"/>
          <w:marTop w:val="0"/>
          <w:marBottom w:val="0"/>
          <w:divBdr>
            <w:top w:val="none" w:sz="0" w:space="0" w:color="auto"/>
            <w:left w:val="none" w:sz="0" w:space="0" w:color="auto"/>
            <w:bottom w:val="none" w:sz="0" w:space="0" w:color="auto"/>
            <w:right w:val="none" w:sz="0" w:space="0" w:color="auto"/>
          </w:divBdr>
        </w:div>
        <w:div w:id="837113947">
          <w:marLeft w:val="640"/>
          <w:marRight w:val="0"/>
          <w:marTop w:val="0"/>
          <w:marBottom w:val="0"/>
          <w:divBdr>
            <w:top w:val="none" w:sz="0" w:space="0" w:color="auto"/>
            <w:left w:val="none" w:sz="0" w:space="0" w:color="auto"/>
            <w:bottom w:val="none" w:sz="0" w:space="0" w:color="auto"/>
            <w:right w:val="none" w:sz="0" w:space="0" w:color="auto"/>
          </w:divBdr>
        </w:div>
        <w:div w:id="1294673948">
          <w:marLeft w:val="640"/>
          <w:marRight w:val="0"/>
          <w:marTop w:val="0"/>
          <w:marBottom w:val="0"/>
          <w:divBdr>
            <w:top w:val="none" w:sz="0" w:space="0" w:color="auto"/>
            <w:left w:val="none" w:sz="0" w:space="0" w:color="auto"/>
            <w:bottom w:val="none" w:sz="0" w:space="0" w:color="auto"/>
            <w:right w:val="none" w:sz="0" w:space="0" w:color="auto"/>
          </w:divBdr>
        </w:div>
        <w:div w:id="1116482276">
          <w:marLeft w:val="640"/>
          <w:marRight w:val="0"/>
          <w:marTop w:val="0"/>
          <w:marBottom w:val="0"/>
          <w:divBdr>
            <w:top w:val="none" w:sz="0" w:space="0" w:color="auto"/>
            <w:left w:val="none" w:sz="0" w:space="0" w:color="auto"/>
            <w:bottom w:val="none" w:sz="0" w:space="0" w:color="auto"/>
            <w:right w:val="none" w:sz="0" w:space="0" w:color="auto"/>
          </w:divBdr>
        </w:div>
        <w:div w:id="217515687">
          <w:marLeft w:val="640"/>
          <w:marRight w:val="0"/>
          <w:marTop w:val="0"/>
          <w:marBottom w:val="0"/>
          <w:divBdr>
            <w:top w:val="none" w:sz="0" w:space="0" w:color="auto"/>
            <w:left w:val="none" w:sz="0" w:space="0" w:color="auto"/>
            <w:bottom w:val="none" w:sz="0" w:space="0" w:color="auto"/>
            <w:right w:val="none" w:sz="0" w:space="0" w:color="auto"/>
          </w:divBdr>
        </w:div>
        <w:div w:id="908149158">
          <w:marLeft w:val="640"/>
          <w:marRight w:val="0"/>
          <w:marTop w:val="0"/>
          <w:marBottom w:val="0"/>
          <w:divBdr>
            <w:top w:val="none" w:sz="0" w:space="0" w:color="auto"/>
            <w:left w:val="none" w:sz="0" w:space="0" w:color="auto"/>
            <w:bottom w:val="none" w:sz="0" w:space="0" w:color="auto"/>
            <w:right w:val="none" w:sz="0" w:space="0" w:color="auto"/>
          </w:divBdr>
        </w:div>
        <w:div w:id="306281874">
          <w:marLeft w:val="640"/>
          <w:marRight w:val="0"/>
          <w:marTop w:val="0"/>
          <w:marBottom w:val="0"/>
          <w:divBdr>
            <w:top w:val="none" w:sz="0" w:space="0" w:color="auto"/>
            <w:left w:val="none" w:sz="0" w:space="0" w:color="auto"/>
            <w:bottom w:val="none" w:sz="0" w:space="0" w:color="auto"/>
            <w:right w:val="none" w:sz="0" w:space="0" w:color="auto"/>
          </w:divBdr>
        </w:div>
        <w:div w:id="1957835732">
          <w:marLeft w:val="640"/>
          <w:marRight w:val="0"/>
          <w:marTop w:val="0"/>
          <w:marBottom w:val="0"/>
          <w:divBdr>
            <w:top w:val="none" w:sz="0" w:space="0" w:color="auto"/>
            <w:left w:val="none" w:sz="0" w:space="0" w:color="auto"/>
            <w:bottom w:val="none" w:sz="0" w:space="0" w:color="auto"/>
            <w:right w:val="none" w:sz="0" w:space="0" w:color="auto"/>
          </w:divBdr>
        </w:div>
        <w:div w:id="1579443712">
          <w:marLeft w:val="640"/>
          <w:marRight w:val="0"/>
          <w:marTop w:val="0"/>
          <w:marBottom w:val="0"/>
          <w:divBdr>
            <w:top w:val="none" w:sz="0" w:space="0" w:color="auto"/>
            <w:left w:val="none" w:sz="0" w:space="0" w:color="auto"/>
            <w:bottom w:val="none" w:sz="0" w:space="0" w:color="auto"/>
            <w:right w:val="none" w:sz="0" w:space="0" w:color="auto"/>
          </w:divBdr>
        </w:div>
        <w:div w:id="938753146">
          <w:marLeft w:val="640"/>
          <w:marRight w:val="0"/>
          <w:marTop w:val="0"/>
          <w:marBottom w:val="0"/>
          <w:divBdr>
            <w:top w:val="none" w:sz="0" w:space="0" w:color="auto"/>
            <w:left w:val="none" w:sz="0" w:space="0" w:color="auto"/>
            <w:bottom w:val="none" w:sz="0" w:space="0" w:color="auto"/>
            <w:right w:val="none" w:sz="0" w:space="0" w:color="auto"/>
          </w:divBdr>
        </w:div>
        <w:div w:id="1091123778">
          <w:marLeft w:val="640"/>
          <w:marRight w:val="0"/>
          <w:marTop w:val="0"/>
          <w:marBottom w:val="0"/>
          <w:divBdr>
            <w:top w:val="none" w:sz="0" w:space="0" w:color="auto"/>
            <w:left w:val="none" w:sz="0" w:space="0" w:color="auto"/>
            <w:bottom w:val="none" w:sz="0" w:space="0" w:color="auto"/>
            <w:right w:val="none" w:sz="0" w:space="0" w:color="auto"/>
          </w:divBdr>
        </w:div>
        <w:div w:id="330840267">
          <w:marLeft w:val="640"/>
          <w:marRight w:val="0"/>
          <w:marTop w:val="0"/>
          <w:marBottom w:val="0"/>
          <w:divBdr>
            <w:top w:val="none" w:sz="0" w:space="0" w:color="auto"/>
            <w:left w:val="none" w:sz="0" w:space="0" w:color="auto"/>
            <w:bottom w:val="none" w:sz="0" w:space="0" w:color="auto"/>
            <w:right w:val="none" w:sz="0" w:space="0" w:color="auto"/>
          </w:divBdr>
        </w:div>
        <w:div w:id="1453354587">
          <w:marLeft w:val="640"/>
          <w:marRight w:val="0"/>
          <w:marTop w:val="0"/>
          <w:marBottom w:val="0"/>
          <w:divBdr>
            <w:top w:val="none" w:sz="0" w:space="0" w:color="auto"/>
            <w:left w:val="none" w:sz="0" w:space="0" w:color="auto"/>
            <w:bottom w:val="none" w:sz="0" w:space="0" w:color="auto"/>
            <w:right w:val="none" w:sz="0" w:space="0" w:color="auto"/>
          </w:divBdr>
        </w:div>
        <w:div w:id="824200316">
          <w:marLeft w:val="640"/>
          <w:marRight w:val="0"/>
          <w:marTop w:val="0"/>
          <w:marBottom w:val="0"/>
          <w:divBdr>
            <w:top w:val="none" w:sz="0" w:space="0" w:color="auto"/>
            <w:left w:val="none" w:sz="0" w:space="0" w:color="auto"/>
            <w:bottom w:val="none" w:sz="0" w:space="0" w:color="auto"/>
            <w:right w:val="none" w:sz="0" w:space="0" w:color="auto"/>
          </w:divBdr>
        </w:div>
        <w:div w:id="1056204722">
          <w:marLeft w:val="640"/>
          <w:marRight w:val="0"/>
          <w:marTop w:val="0"/>
          <w:marBottom w:val="0"/>
          <w:divBdr>
            <w:top w:val="none" w:sz="0" w:space="0" w:color="auto"/>
            <w:left w:val="none" w:sz="0" w:space="0" w:color="auto"/>
            <w:bottom w:val="none" w:sz="0" w:space="0" w:color="auto"/>
            <w:right w:val="none" w:sz="0" w:space="0" w:color="auto"/>
          </w:divBdr>
        </w:div>
        <w:div w:id="1354305410">
          <w:marLeft w:val="640"/>
          <w:marRight w:val="0"/>
          <w:marTop w:val="0"/>
          <w:marBottom w:val="0"/>
          <w:divBdr>
            <w:top w:val="none" w:sz="0" w:space="0" w:color="auto"/>
            <w:left w:val="none" w:sz="0" w:space="0" w:color="auto"/>
            <w:bottom w:val="none" w:sz="0" w:space="0" w:color="auto"/>
            <w:right w:val="none" w:sz="0" w:space="0" w:color="auto"/>
          </w:divBdr>
        </w:div>
        <w:div w:id="120854212">
          <w:marLeft w:val="640"/>
          <w:marRight w:val="0"/>
          <w:marTop w:val="0"/>
          <w:marBottom w:val="0"/>
          <w:divBdr>
            <w:top w:val="none" w:sz="0" w:space="0" w:color="auto"/>
            <w:left w:val="none" w:sz="0" w:space="0" w:color="auto"/>
            <w:bottom w:val="none" w:sz="0" w:space="0" w:color="auto"/>
            <w:right w:val="none" w:sz="0" w:space="0" w:color="auto"/>
          </w:divBdr>
        </w:div>
        <w:div w:id="1721241773">
          <w:marLeft w:val="640"/>
          <w:marRight w:val="0"/>
          <w:marTop w:val="0"/>
          <w:marBottom w:val="0"/>
          <w:divBdr>
            <w:top w:val="none" w:sz="0" w:space="0" w:color="auto"/>
            <w:left w:val="none" w:sz="0" w:space="0" w:color="auto"/>
            <w:bottom w:val="none" w:sz="0" w:space="0" w:color="auto"/>
            <w:right w:val="none" w:sz="0" w:space="0" w:color="auto"/>
          </w:divBdr>
        </w:div>
        <w:div w:id="995035320">
          <w:marLeft w:val="640"/>
          <w:marRight w:val="0"/>
          <w:marTop w:val="0"/>
          <w:marBottom w:val="0"/>
          <w:divBdr>
            <w:top w:val="none" w:sz="0" w:space="0" w:color="auto"/>
            <w:left w:val="none" w:sz="0" w:space="0" w:color="auto"/>
            <w:bottom w:val="none" w:sz="0" w:space="0" w:color="auto"/>
            <w:right w:val="none" w:sz="0" w:space="0" w:color="auto"/>
          </w:divBdr>
        </w:div>
        <w:div w:id="366880331">
          <w:marLeft w:val="640"/>
          <w:marRight w:val="0"/>
          <w:marTop w:val="0"/>
          <w:marBottom w:val="0"/>
          <w:divBdr>
            <w:top w:val="none" w:sz="0" w:space="0" w:color="auto"/>
            <w:left w:val="none" w:sz="0" w:space="0" w:color="auto"/>
            <w:bottom w:val="none" w:sz="0" w:space="0" w:color="auto"/>
            <w:right w:val="none" w:sz="0" w:space="0" w:color="auto"/>
          </w:divBdr>
        </w:div>
        <w:div w:id="242565498">
          <w:marLeft w:val="640"/>
          <w:marRight w:val="0"/>
          <w:marTop w:val="0"/>
          <w:marBottom w:val="0"/>
          <w:divBdr>
            <w:top w:val="none" w:sz="0" w:space="0" w:color="auto"/>
            <w:left w:val="none" w:sz="0" w:space="0" w:color="auto"/>
            <w:bottom w:val="none" w:sz="0" w:space="0" w:color="auto"/>
            <w:right w:val="none" w:sz="0" w:space="0" w:color="auto"/>
          </w:divBdr>
        </w:div>
        <w:div w:id="90469529">
          <w:marLeft w:val="640"/>
          <w:marRight w:val="0"/>
          <w:marTop w:val="0"/>
          <w:marBottom w:val="0"/>
          <w:divBdr>
            <w:top w:val="none" w:sz="0" w:space="0" w:color="auto"/>
            <w:left w:val="none" w:sz="0" w:space="0" w:color="auto"/>
            <w:bottom w:val="none" w:sz="0" w:space="0" w:color="auto"/>
            <w:right w:val="none" w:sz="0" w:space="0" w:color="auto"/>
          </w:divBdr>
        </w:div>
        <w:div w:id="770779693">
          <w:marLeft w:val="640"/>
          <w:marRight w:val="0"/>
          <w:marTop w:val="0"/>
          <w:marBottom w:val="0"/>
          <w:divBdr>
            <w:top w:val="none" w:sz="0" w:space="0" w:color="auto"/>
            <w:left w:val="none" w:sz="0" w:space="0" w:color="auto"/>
            <w:bottom w:val="none" w:sz="0" w:space="0" w:color="auto"/>
            <w:right w:val="none" w:sz="0" w:space="0" w:color="auto"/>
          </w:divBdr>
        </w:div>
        <w:div w:id="410976720">
          <w:marLeft w:val="640"/>
          <w:marRight w:val="0"/>
          <w:marTop w:val="0"/>
          <w:marBottom w:val="0"/>
          <w:divBdr>
            <w:top w:val="none" w:sz="0" w:space="0" w:color="auto"/>
            <w:left w:val="none" w:sz="0" w:space="0" w:color="auto"/>
            <w:bottom w:val="none" w:sz="0" w:space="0" w:color="auto"/>
            <w:right w:val="none" w:sz="0" w:space="0" w:color="auto"/>
          </w:divBdr>
        </w:div>
        <w:div w:id="220791251">
          <w:marLeft w:val="640"/>
          <w:marRight w:val="0"/>
          <w:marTop w:val="0"/>
          <w:marBottom w:val="0"/>
          <w:divBdr>
            <w:top w:val="none" w:sz="0" w:space="0" w:color="auto"/>
            <w:left w:val="none" w:sz="0" w:space="0" w:color="auto"/>
            <w:bottom w:val="none" w:sz="0" w:space="0" w:color="auto"/>
            <w:right w:val="none" w:sz="0" w:space="0" w:color="auto"/>
          </w:divBdr>
        </w:div>
        <w:div w:id="1955281897">
          <w:marLeft w:val="640"/>
          <w:marRight w:val="0"/>
          <w:marTop w:val="0"/>
          <w:marBottom w:val="0"/>
          <w:divBdr>
            <w:top w:val="none" w:sz="0" w:space="0" w:color="auto"/>
            <w:left w:val="none" w:sz="0" w:space="0" w:color="auto"/>
            <w:bottom w:val="none" w:sz="0" w:space="0" w:color="auto"/>
            <w:right w:val="none" w:sz="0" w:space="0" w:color="auto"/>
          </w:divBdr>
        </w:div>
        <w:div w:id="1646663675">
          <w:marLeft w:val="640"/>
          <w:marRight w:val="0"/>
          <w:marTop w:val="0"/>
          <w:marBottom w:val="0"/>
          <w:divBdr>
            <w:top w:val="none" w:sz="0" w:space="0" w:color="auto"/>
            <w:left w:val="none" w:sz="0" w:space="0" w:color="auto"/>
            <w:bottom w:val="none" w:sz="0" w:space="0" w:color="auto"/>
            <w:right w:val="none" w:sz="0" w:space="0" w:color="auto"/>
          </w:divBdr>
        </w:div>
        <w:div w:id="437527016">
          <w:marLeft w:val="640"/>
          <w:marRight w:val="0"/>
          <w:marTop w:val="0"/>
          <w:marBottom w:val="0"/>
          <w:divBdr>
            <w:top w:val="none" w:sz="0" w:space="0" w:color="auto"/>
            <w:left w:val="none" w:sz="0" w:space="0" w:color="auto"/>
            <w:bottom w:val="none" w:sz="0" w:space="0" w:color="auto"/>
            <w:right w:val="none" w:sz="0" w:space="0" w:color="auto"/>
          </w:divBdr>
        </w:div>
        <w:div w:id="1676296841">
          <w:marLeft w:val="640"/>
          <w:marRight w:val="0"/>
          <w:marTop w:val="0"/>
          <w:marBottom w:val="0"/>
          <w:divBdr>
            <w:top w:val="none" w:sz="0" w:space="0" w:color="auto"/>
            <w:left w:val="none" w:sz="0" w:space="0" w:color="auto"/>
            <w:bottom w:val="none" w:sz="0" w:space="0" w:color="auto"/>
            <w:right w:val="none" w:sz="0" w:space="0" w:color="auto"/>
          </w:divBdr>
        </w:div>
        <w:div w:id="669989395">
          <w:marLeft w:val="640"/>
          <w:marRight w:val="0"/>
          <w:marTop w:val="0"/>
          <w:marBottom w:val="0"/>
          <w:divBdr>
            <w:top w:val="none" w:sz="0" w:space="0" w:color="auto"/>
            <w:left w:val="none" w:sz="0" w:space="0" w:color="auto"/>
            <w:bottom w:val="none" w:sz="0" w:space="0" w:color="auto"/>
            <w:right w:val="none" w:sz="0" w:space="0" w:color="auto"/>
          </w:divBdr>
        </w:div>
        <w:div w:id="1972243256">
          <w:marLeft w:val="640"/>
          <w:marRight w:val="0"/>
          <w:marTop w:val="0"/>
          <w:marBottom w:val="0"/>
          <w:divBdr>
            <w:top w:val="none" w:sz="0" w:space="0" w:color="auto"/>
            <w:left w:val="none" w:sz="0" w:space="0" w:color="auto"/>
            <w:bottom w:val="none" w:sz="0" w:space="0" w:color="auto"/>
            <w:right w:val="none" w:sz="0" w:space="0" w:color="auto"/>
          </w:divBdr>
        </w:div>
        <w:div w:id="1676691764">
          <w:marLeft w:val="640"/>
          <w:marRight w:val="0"/>
          <w:marTop w:val="0"/>
          <w:marBottom w:val="0"/>
          <w:divBdr>
            <w:top w:val="none" w:sz="0" w:space="0" w:color="auto"/>
            <w:left w:val="none" w:sz="0" w:space="0" w:color="auto"/>
            <w:bottom w:val="none" w:sz="0" w:space="0" w:color="auto"/>
            <w:right w:val="none" w:sz="0" w:space="0" w:color="auto"/>
          </w:divBdr>
        </w:div>
        <w:div w:id="2052344674">
          <w:marLeft w:val="640"/>
          <w:marRight w:val="0"/>
          <w:marTop w:val="0"/>
          <w:marBottom w:val="0"/>
          <w:divBdr>
            <w:top w:val="none" w:sz="0" w:space="0" w:color="auto"/>
            <w:left w:val="none" w:sz="0" w:space="0" w:color="auto"/>
            <w:bottom w:val="none" w:sz="0" w:space="0" w:color="auto"/>
            <w:right w:val="none" w:sz="0" w:space="0" w:color="auto"/>
          </w:divBdr>
        </w:div>
        <w:div w:id="120921595">
          <w:marLeft w:val="640"/>
          <w:marRight w:val="0"/>
          <w:marTop w:val="0"/>
          <w:marBottom w:val="0"/>
          <w:divBdr>
            <w:top w:val="none" w:sz="0" w:space="0" w:color="auto"/>
            <w:left w:val="none" w:sz="0" w:space="0" w:color="auto"/>
            <w:bottom w:val="none" w:sz="0" w:space="0" w:color="auto"/>
            <w:right w:val="none" w:sz="0" w:space="0" w:color="auto"/>
          </w:divBdr>
        </w:div>
        <w:div w:id="956448412">
          <w:marLeft w:val="640"/>
          <w:marRight w:val="0"/>
          <w:marTop w:val="0"/>
          <w:marBottom w:val="0"/>
          <w:divBdr>
            <w:top w:val="none" w:sz="0" w:space="0" w:color="auto"/>
            <w:left w:val="none" w:sz="0" w:space="0" w:color="auto"/>
            <w:bottom w:val="none" w:sz="0" w:space="0" w:color="auto"/>
            <w:right w:val="none" w:sz="0" w:space="0" w:color="auto"/>
          </w:divBdr>
        </w:div>
        <w:div w:id="2039160444">
          <w:marLeft w:val="640"/>
          <w:marRight w:val="0"/>
          <w:marTop w:val="0"/>
          <w:marBottom w:val="0"/>
          <w:divBdr>
            <w:top w:val="none" w:sz="0" w:space="0" w:color="auto"/>
            <w:left w:val="none" w:sz="0" w:space="0" w:color="auto"/>
            <w:bottom w:val="none" w:sz="0" w:space="0" w:color="auto"/>
            <w:right w:val="none" w:sz="0" w:space="0" w:color="auto"/>
          </w:divBdr>
        </w:div>
        <w:div w:id="203711672">
          <w:marLeft w:val="640"/>
          <w:marRight w:val="0"/>
          <w:marTop w:val="0"/>
          <w:marBottom w:val="0"/>
          <w:divBdr>
            <w:top w:val="none" w:sz="0" w:space="0" w:color="auto"/>
            <w:left w:val="none" w:sz="0" w:space="0" w:color="auto"/>
            <w:bottom w:val="none" w:sz="0" w:space="0" w:color="auto"/>
            <w:right w:val="none" w:sz="0" w:space="0" w:color="auto"/>
          </w:divBdr>
        </w:div>
        <w:div w:id="2043088396">
          <w:marLeft w:val="640"/>
          <w:marRight w:val="0"/>
          <w:marTop w:val="0"/>
          <w:marBottom w:val="0"/>
          <w:divBdr>
            <w:top w:val="none" w:sz="0" w:space="0" w:color="auto"/>
            <w:left w:val="none" w:sz="0" w:space="0" w:color="auto"/>
            <w:bottom w:val="none" w:sz="0" w:space="0" w:color="auto"/>
            <w:right w:val="none" w:sz="0" w:space="0" w:color="auto"/>
          </w:divBdr>
        </w:div>
        <w:div w:id="2113549679">
          <w:marLeft w:val="640"/>
          <w:marRight w:val="0"/>
          <w:marTop w:val="0"/>
          <w:marBottom w:val="0"/>
          <w:divBdr>
            <w:top w:val="none" w:sz="0" w:space="0" w:color="auto"/>
            <w:left w:val="none" w:sz="0" w:space="0" w:color="auto"/>
            <w:bottom w:val="none" w:sz="0" w:space="0" w:color="auto"/>
            <w:right w:val="none" w:sz="0" w:space="0" w:color="auto"/>
          </w:divBdr>
        </w:div>
        <w:div w:id="107086461">
          <w:marLeft w:val="640"/>
          <w:marRight w:val="0"/>
          <w:marTop w:val="0"/>
          <w:marBottom w:val="0"/>
          <w:divBdr>
            <w:top w:val="none" w:sz="0" w:space="0" w:color="auto"/>
            <w:left w:val="none" w:sz="0" w:space="0" w:color="auto"/>
            <w:bottom w:val="none" w:sz="0" w:space="0" w:color="auto"/>
            <w:right w:val="none" w:sz="0" w:space="0" w:color="auto"/>
          </w:divBdr>
        </w:div>
        <w:div w:id="198933126">
          <w:marLeft w:val="640"/>
          <w:marRight w:val="0"/>
          <w:marTop w:val="0"/>
          <w:marBottom w:val="0"/>
          <w:divBdr>
            <w:top w:val="none" w:sz="0" w:space="0" w:color="auto"/>
            <w:left w:val="none" w:sz="0" w:space="0" w:color="auto"/>
            <w:bottom w:val="none" w:sz="0" w:space="0" w:color="auto"/>
            <w:right w:val="none" w:sz="0" w:space="0" w:color="auto"/>
          </w:divBdr>
        </w:div>
        <w:div w:id="441077503">
          <w:marLeft w:val="640"/>
          <w:marRight w:val="0"/>
          <w:marTop w:val="0"/>
          <w:marBottom w:val="0"/>
          <w:divBdr>
            <w:top w:val="none" w:sz="0" w:space="0" w:color="auto"/>
            <w:left w:val="none" w:sz="0" w:space="0" w:color="auto"/>
            <w:bottom w:val="none" w:sz="0" w:space="0" w:color="auto"/>
            <w:right w:val="none" w:sz="0" w:space="0" w:color="auto"/>
          </w:divBdr>
        </w:div>
        <w:div w:id="735974372">
          <w:marLeft w:val="640"/>
          <w:marRight w:val="0"/>
          <w:marTop w:val="0"/>
          <w:marBottom w:val="0"/>
          <w:divBdr>
            <w:top w:val="none" w:sz="0" w:space="0" w:color="auto"/>
            <w:left w:val="none" w:sz="0" w:space="0" w:color="auto"/>
            <w:bottom w:val="none" w:sz="0" w:space="0" w:color="auto"/>
            <w:right w:val="none" w:sz="0" w:space="0" w:color="auto"/>
          </w:divBdr>
        </w:div>
        <w:div w:id="733309133">
          <w:marLeft w:val="640"/>
          <w:marRight w:val="0"/>
          <w:marTop w:val="0"/>
          <w:marBottom w:val="0"/>
          <w:divBdr>
            <w:top w:val="none" w:sz="0" w:space="0" w:color="auto"/>
            <w:left w:val="none" w:sz="0" w:space="0" w:color="auto"/>
            <w:bottom w:val="none" w:sz="0" w:space="0" w:color="auto"/>
            <w:right w:val="none" w:sz="0" w:space="0" w:color="auto"/>
          </w:divBdr>
        </w:div>
        <w:div w:id="855457958">
          <w:marLeft w:val="640"/>
          <w:marRight w:val="0"/>
          <w:marTop w:val="0"/>
          <w:marBottom w:val="0"/>
          <w:divBdr>
            <w:top w:val="none" w:sz="0" w:space="0" w:color="auto"/>
            <w:left w:val="none" w:sz="0" w:space="0" w:color="auto"/>
            <w:bottom w:val="none" w:sz="0" w:space="0" w:color="auto"/>
            <w:right w:val="none" w:sz="0" w:space="0" w:color="auto"/>
          </w:divBdr>
        </w:div>
        <w:div w:id="1245609151">
          <w:marLeft w:val="640"/>
          <w:marRight w:val="0"/>
          <w:marTop w:val="0"/>
          <w:marBottom w:val="0"/>
          <w:divBdr>
            <w:top w:val="none" w:sz="0" w:space="0" w:color="auto"/>
            <w:left w:val="none" w:sz="0" w:space="0" w:color="auto"/>
            <w:bottom w:val="none" w:sz="0" w:space="0" w:color="auto"/>
            <w:right w:val="none" w:sz="0" w:space="0" w:color="auto"/>
          </w:divBdr>
        </w:div>
        <w:div w:id="1714190374">
          <w:marLeft w:val="640"/>
          <w:marRight w:val="0"/>
          <w:marTop w:val="0"/>
          <w:marBottom w:val="0"/>
          <w:divBdr>
            <w:top w:val="none" w:sz="0" w:space="0" w:color="auto"/>
            <w:left w:val="none" w:sz="0" w:space="0" w:color="auto"/>
            <w:bottom w:val="none" w:sz="0" w:space="0" w:color="auto"/>
            <w:right w:val="none" w:sz="0" w:space="0" w:color="auto"/>
          </w:divBdr>
        </w:div>
        <w:div w:id="1867669770">
          <w:marLeft w:val="640"/>
          <w:marRight w:val="0"/>
          <w:marTop w:val="0"/>
          <w:marBottom w:val="0"/>
          <w:divBdr>
            <w:top w:val="none" w:sz="0" w:space="0" w:color="auto"/>
            <w:left w:val="none" w:sz="0" w:space="0" w:color="auto"/>
            <w:bottom w:val="none" w:sz="0" w:space="0" w:color="auto"/>
            <w:right w:val="none" w:sz="0" w:space="0" w:color="auto"/>
          </w:divBdr>
        </w:div>
        <w:div w:id="1756394474">
          <w:marLeft w:val="640"/>
          <w:marRight w:val="0"/>
          <w:marTop w:val="0"/>
          <w:marBottom w:val="0"/>
          <w:divBdr>
            <w:top w:val="none" w:sz="0" w:space="0" w:color="auto"/>
            <w:left w:val="none" w:sz="0" w:space="0" w:color="auto"/>
            <w:bottom w:val="none" w:sz="0" w:space="0" w:color="auto"/>
            <w:right w:val="none" w:sz="0" w:space="0" w:color="auto"/>
          </w:divBdr>
        </w:div>
        <w:div w:id="2029410449">
          <w:marLeft w:val="640"/>
          <w:marRight w:val="0"/>
          <w:marTop w:val="0"/>
          <w:marBottom w:val="0"/>
          <w:divBdr>
            <w:top w:val="none" w:sz="0" w:space="0" w:color="auto"/>
            <w:left w:val="none" w:sz="0" w:space="0" w:color="auto"/>
            <w:bottom w:val="none" w:sz="0" w:space="0" w:color="auto"/>
            <w:right w:val="none" w:sz="0" w:space="0" w:color="auto"/>
          </w:divBdr>
        </w:div>
        <w:div w:id="1392927087">
          <w:marLeft w:val="640"/>
          <w:marRight w:val="0"/>
          <w:marTop w:val="0"/>
          <w:marBottom w:val="0"/>
          <w:divBdr>
            <w:top w:val="none" w:sz="0" w:space="0" w:color="auto"/>
            <w:left w:val="none" w:sz="0" w:space="0" w:color="auto"/>
            <w:bottom w:val="none" w:sz="0" w:space="0" w:color="auto"/>
            <w:right w:val="none" w:sz="0" w:space="0" w:color="auto"/>
          </w:divBdr>
        </w:div>
        <w:div w:id="124129957">
          <w:marLeft w:val="640"/>
          <w:marRight w:val="0"/>
          <w:marTop w:val="0"/>
          <w:marBottom w:val="0"/>
          <w:divBdr>
            <w:top w:val="none" w:sz="0" w:space="0" w:color="auto"/>
            <w:left w:val="none" w:sz="0" w:space="0" w:color="auto"/>
            <w:bottom w:val="none" w:sz="0" w:space="0" w:color="auto"/>
            <w:right w:val="none" w:sz="0" w:space="0" w:color="auto"/>
          </w:divBdr>
        </w:div>
        <w:div w:id="1622958837">
          <w:marLeft w:val="640"/>
          <w:marRight w:val="0"/>
          <w:marTop w:val="0"/>
          <w:marBottom w:val="0"/>
          <w:divBdr>
            <w:top w:val="none" w:sz="0" w:space="0" w:color="auto"/>
            <w:left w:val="none" w:sz="0" w:space="0" w:color="auto"/>
            <w:bottom w:val="none" w:sz="0" w:space="0" w:color="auto"/>
            <w:right w:val="none" w:sz="0" w:space="0" w:color="auto"/>
          </w:divBdr>
        </w:div>
        <w:div w:id="2061897730">
          <w:marLeft w:val="640"/>
          <w:marRight w:val="0"/>
          <w:marTop w:val="0"/>
          <w:marBottom w:val="0"/>
          <w:divBdr>
            <w:top w:val="none" w:sz="0" w:space="0" w:color="auto"/>
            <w:left w:val="none" w:sz="0" w:space="0" w:color="auto"/>
            <w:bottom w:val="none" w:sz="0" w:space="0" w:color="auto"/>
            <w:right w:val="none" w:sz="0" w:space="0" w:color="auto"/>
          </w:divBdr>
        </w:div>
        <w:div w:id="857234912">
          <w:marLeft w:val="640"/>
          <w:marRight w:val="0"/>
          <w:marTop w:val="0"/>
          <w:marBottom w:val="0"/>
          <w:divBdr>
            <w:top w:val="none" w:sz="0" w:space="0" w:color="auto"/>
            <w:left w:val="none" w:sz="0" w:space="0" w:color="auto"/>
            <w:bottom w:val="none" w:sz="0" w:space="0" w:color="auto"/>
            <w:right w:val="none" w:sz="0" w:space="0" w:color="auto"/>
          </w:divBdr>
        </w:div>
        <w:div w:id="1971203182">
          <w:marLeft w:val="640"/>
          <w:marRight w:val="0"/>
          <w:marTop w:val="0"/>
          <w:marBottom w:val="0"/>
          <w:divBdr>
            <w:top w:val="none" w:sz="0" w:space="0" w:color="auto"/>
            <w:left w:val="none" w:sz="0" w:space="0" w:color="auto"/>
            <w:bottom w:val="none" w:sz="0" w:space="0" w:color="auto"/>
            <w:right w:val="none" w:sz="0" w:space="0" w:color="auto"/>
          </w:divBdr>
        </w:div>
        <w:div w:id="2095783171">
          <w:marLeft w:val="640"/>
          <w:marRight w:val="0"/>
          <w:marTop w:val="0"/>
          <w:marBottom w:val="0"/>
          <w:divBdr>
            <w:top w:val="none" w:sz="0" w:space="0" w:color="auto"/>
            <w:left w:val="none" w:sz="0" w:space="0" w:color="auto"/>
            <w:bottom w:val="none" w:sz="0" w:space="0" w:color="auto"/>
            <w:right w:val="none" w:sz="0" w:space="0" w:color="auto"/>
          </w:divBdr>
        </w:div>
        <w:div w:id="405225749">
          <w:marLeft w:val="640"/>
          <w:marRight w:val="0"/>
          <w:marTop w:val="0"/>
          <w:marBottom w:val="0"/>
          <w:divBdr>
            <w:top w:val="none" w:sz="0" w:space="0" w:color="auto"/>
            <w:left w:val="none" w:sz="0" w:space="0" w:color="auto"/>
            <w:bottom w:val="none" w:sz="0" w:space="0" w:color="auto"/>
            <w:right w:val="none" w:sz="0" w:space="0" w:color="auto"/>
          </w:divBdr>
        </w:div>
        <w:div w:id="1633708039">
          <w:marLeft w:val="640"/>
          <w:marRight w:val="0"/>
          <w:marTop w:val="0"/>
          <w:marBottom w:val="0"/>
          <w:divBdr>
            <w:top w:val="none" w:sz="0" w:space="0" w:color="auto"/>
            <w:left w:val="none" w:sz="0" w:space="0" w:color="auto"/>
            <w:bottom w:val="none" w:sz="0" w:space="0" w:color="auto"/>
            <w:right w:val="none" w:sz="0" w:space="0" w:color="auto"/>
          </w:divBdr>
        </w:div>
        <w:div w:id="1899315834">
          <w:marLeft w:val="640"/>
          <w:marRight w:val="0"/>
          <w:marTop w:val="0"/>
          <w:marBottom w:val="0"/>
          <w:divBdr>
            <w:top w:val="none" w:sz="0" w:space="0" w:color="auto"/>
            <w:left w:val="none" w:sz="0" w:space="0" w:color="auto"/>
            <w:bottom w:val="none" w:sz="0" w:space="0" w:color="auto"/>
            <w:right w:val="none" w:sz="0" w:space="0" w:color="auto"/>
          </w:divBdr>
        </w:div>
        <w:div w:id="1517845892">
          <w:marLeft w:val="640"/>
          <w:marRight w:val="0"/>
          <w:marTop w:val="0"/>
          <w:marBottom w:val="0"/>
          <w:divBdr>
            <w:top w:val="none" w:sz="0" w:space="0" w:color="auto"/>
            <w:left w:val="none" w:sz="0" w:space="0" w:color="auto"/>
            <w:bottom w:val="none" w:sz="0" w:space="0" w:color="auto"/>
            <w:right w:val="none" w:sz="0" w:space="0" w:color="auto"/>
          </w:divBdr>
        </w:div>
        <w:div w:id="1370762489">
          <w:marLeft w:val="640"/>
          <w:marRight w:val="0"/>
          <w:marTop w:val="0"/>
          <w:marBottom w:val="0"/>
          <w:divBdr>
            <w:top w:val="none" w:sz="0" w:space="0" w:color="auto"/>
            <w:left w:val="none" w:sz="0" w:space="0" w:color="auto"/>
            <w:bottom w:val="none" w:sz="0" w:space="0" w:color="auto"/>
            <w:right w:val="none" w:sz="0" w:space="0" w:color="auto"/>
          </w:divBdr>
        </w:div>
        <w:div w:id="1528985899">
          <w:marLeft w:val="640"/>
          <w:marRight w:val="0"/>
          <w:marTop w:val="0"/>
          <w:marBottom w:val="0"/>
          <w:divBdr>
            <w:top w:val="none" w:sz="0" w:space="0" w:color="auto"/>
            <w:left w:val="none" w:sz="0" w:space="0" w:color="auto"/>
            <w:bottom w:val="none" w:sz="0" w:space="0" w:color="auto"/>
            <w:right w:val="none" w:sz="0" w:space="0" w:color="auto"/>
          </w:divBdr>
        </w:div>
        <w:div w:id="335039536">
          <w:marLeft w:val="640"/>
          <w:marRight w:val="0"/>
          <w:marTop w:val="0"/>
          <w:marBottom w:val="0"/>
          <w:divBdr>
            <w:top w:val="none" w:sz="0" w:space="0" w:color="auto"/>
            <w:left w:val="none" w:sz="0" w:space="0" w:color="auto"/>
            <w:bottom w:val="none" w:sz="0" w:space="0" w:color="auto"/>
            <w:right w:val="none" w:sz="0" w:space="0" w:color="auto"/>
          </w:divBdr>
        </w:div>
        <w:div w:id="1582258728">
          <w:marLeft w:val="640"/>
          <w:marRight w:val="0"/>
          <w:marTop w:val="0"/>
          <w:marBottom w:val="0"/>
          <w:divBdr>
            <w:top w:val="none" w:sz="0" w:space="0" w:color="auto"/>
            <w:left w:val="none" w:sz="0" w:space="0" w:color="auto"/>
            <w:bottom w:val="none" w:sz="0" w:space="0" w:color="auto"/>
            <w:right w:val="none" w:sz="0" w:space="0" w:color="auto"/>
          </w:divBdr>
        </w:div>
        <w:div w:id="1392847965">
          <w:marLeft w:val="640"/>
          <w:marRight w:val="0"/>
          <w:marTop w:val="0"/>
          <w:marBottom w:val="0"/>
          <w:divBdr>
            <w:top w:val="none" w:sz="0" w:space="0" w:color="auto"/>
            <w:left w:val="none" w:sz="0" w:space="0" w:color="auto"/>
            <w:bottom w:val="none" w:sz="0" w:space="0" w:color="auto"/>
            <w:right w:val="none" w:sz="0" w:space="0" w:color="auto"/>
          </w:divBdr>
        </w:div>
        <w:div w:id="2121100261">
          <w:marLeft w:val="640"/>
          <w:marRight w:val="0"/>
          <w:marTop w:val="0"/>
          <w:marBottom w:val="0"/>
          <w:divBdr>
            <w:top w:val="none" w:sz="0" w:space="0" w:color="auto"/>
            <w:left w:val="none" w:sz="0" w:space="0" w:color="auto"/>
            <w:bottom w:val="none" w:sz="0" w:space="0" w:color="auto"/>
            <w:right w:val="none" w:sz="0" w:space="0" w:color="auto"/>
          </w:divBdr>
        </w:div>
        <w:div w:id="1526286390">
          <w:marLeft w:val="640"/>
          <w:marRight w:val="0"/>
          <w:marTop w:val="0"/>
          <w:marBottom w:val="0"/>
          <w:divBdr>
            <w:top w:val="none" w:sz="0" w:space="0" w:color="auto"/>
            <w:left w:val="none" w:sz="0" w:space="0" w:color="auto"/>
            <w:bottom w:val="none" w:sz="0" w:space="0" w:color="auto"/>
            <w:right w:val="none" w:sz="0" w:space="0" w:color="auto"/>
          </w:divBdr>
        </w:div>
        <w:div w:id="1430202233">
          <w:marLeft w:val="640"/>
          <w:marRight w:val="0"/>
          <w:marTop w:val="0"/>
          <w:marBottom w:val="0"/>
          <w:divBdr>
            <w:top w:val="none" w:sz="0" w:space="0" w:color="auto"/>
            <w:left w:val="none" w:sz="0" w:space="0" w:color="auto"/>
            <w:bottom w:val="none" w:sz="0" w:space="0" w:color="auto"/>
            <w:right w:val="none" w:sz="0" w:space="0" w:color="auto"/>
          </w:divBdr>
        </w:div>
        <w:div w:id="1446195787">
          <w:marLeft w:val="640"/>
          <w:marRight w:val="0"/>
          <w:marTop w:val="0"/>
          <w:marBottom w:val="0"/>
          <w:divBdr>
            <w:top w:val="none" w:sz="0" w:space="0" w:color="auto"/>
            <w:left w:val="none" w:sz="0" w:space="0" w:color="auto"/>
            <w:bottom w:val="none" w:sz="0" w:space="0" w:color="auto"/>
            <w:right w:val="none" w:sz="0" w:space="0" w:color="auto"/>
          </w:divBdr>
        </w:div>
        <w:div w:id="1979263561">
          <w:marLeft w:val="640"/>
          <w:marRight w:val="0"/>
          <w:marTop w:val="0"/>
          <w:marBottom w:val="0"/>
          <w:divBdr>
            <w:top w:val="none" w:sz="0" w:space="0" w:color="auto"/>
            <w:left w:val="none" w:sz="0" w:space="0" w:color="auto"/>
            <w:bottom w:val="none" w:sz="0" w:space="0" w:color="auto"/>
            <w:right w:val="none" w:sz="0" w:space="0" w:color="auto"/>
          </w:divBdr>
        </w:div>
        <w:div w:id="1123574915">
          <w:marLeft w:val="640"/>
          <w:marRight w:val="0"/>
          <w:marTop w:val="0"/>
          <w:marBottom w:val="0"/>
          <w:divBdr>
            <w:top w:val="none" w:sz="0" w:space="0" w:color="auto"/>
            <w:left w:val="none" w:sz="0" w:space="0" w:color="auto"/>
            <w:bottom w:val="none" w:sz="0" w:space="0" w:color="auto"/>
            <w:right w:val="none" w:sz="0" w:space="0" w:color="auto"/>
          </w:divBdr>
        </w:div>
        <w:div w:id="461270405">
          <w:marLeft w:val="640"/>
          <w:marRight w:val="0"/>
          <w:marTop w:val="0"/>
          <w:marBottom w:val="0"/>
          <w:divBdr>
            <w:top w:val="none" w:sz="0" w:space="0" w:color="auto"/>
            <w:left w:val="none" w:sz="0" w:space="0" w:color="auto"/>
            <w:bottom w:val="none" w:sz="0" w:space="0" w:color="auto"/>
            <w:right w:val="none" w:sz="0" w:space="0" w:color="auto"/>
          </w:divBdr>
        </w:div>
        <w:div w:id="597100027">
          <w:marLeft w:val="640"/>
          <w:marRight w:val="0"/>
          <w:marTop w:val="0"/>
          <w:marBottom w:val="0"/>
          <w:divBdr>
            <w:top w:val="none" w:sz="0" w:space="0" w:color="auto"/>
            <w:left w:val="none" w:sz="0" w:space="0" w:color="auto"/>
            <w:bottom w:val="none" w:sz="0" w:space="0" w:color="auto"/>
            <w:right w:val="none" w:sz="0" w:space="0" w:color="auto"/>
          </w:divBdr>
        </w:div>
        <w:div w:id="166793867">
          <w:marLeft w:val="640"/>
          <w:marRight w:val="0"/>
          <w:marTop w:val="0"/>
          <w:marBottom w:val="0"/>
          <w:divBdr>
            <w:top w:val="none" w:sz="0" w:space="0" w:color="auto"/>
            <w:left w:val="none" w:sz="0" w:space="0" w:color="auto"/>
            <w:bottom w:val="none" w:sz="0" w:space="0" w:color="auto"/>
            <w:right w:val="none" w:sz="0" w:space="0" w:color="auto"/>
          </w:divBdr>
        </w:div>
        <w:div w:id="1968702775">
          <w:marLeft w:val="640"/>
          <w:marRight w:val="0"/>
          <w:marTop w:val="0"/>
          <w:marBottom w:val="0"/>
          <w:divBdr>
            <w:top w:val="none" w:sz="0" w:space="0" w:color="auto"/>
            <w:left w:val="none" w:sz="0" w:space="0" w:color="auto"/>
            <w:bottom w:val="none" w:sz="0" w:space="0" w:color="auto"/>
            <w:right w:val="none" w:sz="0" w:space="0" w:color="auto"/>
          </w:divBdr>
        </w:div>
      </w:divsChild>
    </w:div>
    <w:div w:id="462161625">
      <w:bodyDiv w:val="1"/>
      <w:marLeft w:val="0"/>
      <w:marRight w:val="0"/>
      <w:marTop w:val="0"/>
      <w:marBottom w:val="0"/>
      <w:divBdr>
        <w:top w:val="none" w:sz="0" w:space="0" w:color="auto"/>
        <w:left w:val="none" w:sz="0" w:space="0" w:color="auto"/>
        <w:bottom w:val="none" w:sz="0" w:space="0" w:color="auto"/>
        <w:right w:val="none" w:sz="0" w:space="0" w:color="auto"/>
      </w:divBdr>
      <w:divsChild>
        <w:div w:id="1764371171">
          <w:marLeft w:val="640"/>
          <w:marRight w:val="0"/>
          <w:marTop w:val="0"/>
          <w:marBottom w:val="0"/>
          <w:divBdr>
            <w:top w:val="none" w:sz="0" w:space="0" w:color="auto"/>
            <w:left w:val="none" w:sz="0" w:space="0" w:color="auto"/>
            <w:bottom w:val="none" w:sz="0" w:space="0" w:color="auto"/>
            <w:right w:val="none" w:sz="0" w:space="0" w:color="auto"/>
          </w:divBdr>
        </w:div>
        <w:div w:id="1419983889">
          <w:marLeft w:val="640"/>
          <w:marRight w:val="0"/>
          <w:marTop w:val="0"/>
          <w:marBottom w:val="0"/>
          <w:divBdr>
            <w:top w:val="none" w:sz="0" w:space="0" w:color="auto"/>
            <w:left w:val="none" w:sz="0" w:space="0" w:color="auto"/>
            <w:bottom w:val="none" w:sz="0" w:space="0" w:color="auto"/>
            <w:right w:val="none" w:sz="0" w:space="0" w:color="auto"/>
          </w:divBdr>
        </w:div>
        <w:div w:id="1736119999">
          <w:marLeft w:val="640"/>
          <w:marRight w:val="0"/>
          <w:marTop w:val="0"/>
          <w:marBottom w:val="0"/>
          <w:divBdr>
            <w:top w:val="none" w:sz="0" w:space="0" w:color="auto"/>
            <w:left w:val="none" w:sz="0" w:space="0" w:color="auto"/>
            <w:bottom w:val="none" w:sz="0" w:space="0" w:color="auto"/>
            <w:right w:val="none" w:sz="0" w:space="0" w:color="auto"/>
          </w:divBdr>
        </w:div>
        <w:div w:id="641542066">
          <w:marLeft w:val="640"/>
          <w:marRight w:val="0"/>
          <w:marTop w:val="0"/>
          <w:marBottom w:val="0"/>
          <w:divBdr>
            <w:top w:val="none" w:sz="0" w:space="0" w:color="auto"/>
            <w:left w:val="none" w:sz="0" w:space="0" w:color="auto"/>
            <w:bottom w:val="none" w:sz="0" w:space="0" w:color="auto"/>
            <w:right w:val="none" w:sz="0" w:space="0" w:color="auto"/>
          </w:divBdr>
        </w:div>
        <w:div w:id="1897818019">
          <w:marLeft w:val="640"/>
          <w:marRight w:val="0"/>
          <w:marTop w:val="0"/>
          <w:marBottom w:val="0"/>
          <w:divBdr>
            <w:top w:val="none" w:sz="0" w:space="0" w:color="auto"/>
            <w:left w:val="none" w:sz="0" w:space="0" w:color="auto"/>
            <w:bottom w:val="none" w:sz="0" w:space="0" w:color="auto"/>
            <w:right w:val="none" w:sz="0" w:space="0" w:color="auto"/>
          </w:divBdr>
        </w:div>
        <w:div w:id="114327104">
          <w:marLeft w:val="640"/>
          <w:marRight w:val="0"/>
          <w:marTop w:val="0"/>
          <w:marBottom w:val="0"/>
          <w:divBdr>
            <w:top w:val="none" w:sz="0" w:space="0" w:color="auto"/>
            <w:left w:val="none" w:sz="0" w:space="0" w:color="auto"/>
            <w:bottom w:val="none" w:sz="0" w:space="0" w:color="auto"/>
            <w:right w:val="none" w:sz="0" w:space="0" w:color="auto"/>
          </w:divBdr>
        </w:div>
        <w:div w:id="384834781">
          <w:marLeft w:val="640"/>
          <w:marRight w:val="0"/>
          <w:marTop w:val="0"/>
          <w:marBottom w:val="0"/>
          <w:divBdr>
            <w:top w:val="none" w:sz="0" w:space="0" w:color="auto"/>
            <w:left w:val="none" w:sz="0" w:space="0" w:color="auto"/>
            <w:bottom w:val="none" w:sz="0" w:space="0" w:color="auto"/>
            <w:right w:val="none" w:sz="0" w:space="0" w:color="auto"/>
          </w:divBdr>
        </w:div>
        <w:div w:id="1258561243">
          <w:marLeft w:val="640"/>
          <w:marRight w:val="0"/>
          <w:marTop w:val="0"/>
          <w:marBottom w:val="0"/>
          <w:divBdr>
            <w:top w:val="none" w:sz="0" w:space="0" w:color="auto"/>
            <w:left w:val="none" w:sz="0" w:space="0" w:color="auto"/>
            <w:bottom w:val="none" w:sz="0" w:space="0" w:color="auto"/>
            <w:right w:val="none" w:sz="0" w:space="0" w:color="auto"/>
          </w:divBdr>
        </w:div>
        <w:div w:id="1253246140">
          <w:marLeft w:val="640"/>
          <w:marRight w:val="0"/>
          <w:marTop w:val="0"/>
          <w:marBottom w:val="0"/>
          <w:divBdr>
            <w:top w:val="none" w:sz="0" w:space="0" w:color="auto"/>
            <w:left w:val="none" w:sz="0" w:space="0" w:color="auto"/>
            <w:bottom w:val="none" w:sz="0" w:space="0" w:color="auto"/>
            <w:right w:val="none" w:sz="0" w:space="0" w:color="auto"/>
          </w:divBdr>
        </w:div>
        <w:div w:id="679897427">
          <w:marLeft w:val="640"/>
          <w:marRight w:val="0"/>
          <w:marTop w:val="0"/>
          <w:marBottom w:val="0"/>
          <w:divBdr>
            <w:top w:val="none" w:sz="0" w:space="0" w:color="auto"/>
            <w:left w:val="none" w:sz="0" w:space="0" w:color="auto"/>
            <w:bottom w:val="none" w:sz="0" w:space="0" w:color="auto"/>
            <w:right w:val="none" w:sz="0" w:space="0" w:color="auto"/>
          </w:divBdr>
        </w:div>
        <w:div w:id="698045486">
          <w:marLeft w:val="640"/>
          <w:marRight w:val="0"/>
          <w:marTop w:val="0"/>
          <w:marBottom w:val="0"/>
          <w:divBdr>
            <w:top w:val="none" w:sz="0" w:space="0" w:color="auto"/>
            <w:left w:val="none" w:sz="0" w:space="0" w:color="auto"/>
            <w:bottom w:val="none" w:sz="0" w:space="0" w:color="auto"/>
            <w:right w:val="none" w:sz="0" w:space="0" w:color="auto"/>
          </w:divBdr>
        </w:div>
        <w:div w:id="244732850">
          <w:marLeft w:val="640"/>
          <w:marRight w:val="0"/>
          <w:marTop w:val="0"/>
          <w:marBottom w:val="0"/>
          <w:divBdr>
            <w:top w:val="none" w:sz="0" w:space="0" w:color="auto"/>
            <w:left w:val="none" w:sz="0" w:space="0" w:color="auto"/>
            <w:bottom w:val="none" w:sz="0" w:space="0" w:color="auto"/>
            <w:right w:val="none" w:sz="0" w:space="0" w:color="auto"/>
          </w:divBdr>
        </w:div>
        <w:div w:id="2145929385">
          <w:marLeft w:val="640"/>
          <w:marRight w:val="0"/>
          <w:marTop w:val="0"/>
          <w:marBottom w:val="0"/>
          <w:divBdr>
            <w:top w:val="none" w:sz="0" w:space="0" w:color="auto"/>
            <w:left w:val="none" w:sz="0" w:space="0" w:color="auto"/>
            <w:bottom w:val="none" w:sz="0" w:space="0" w:color="auto"/>
            <w:right w:val="none" w:sz="0" w:space="0" w:color="auto"/>
          </w:divBdr>
        </w:div>
        <w:div w:id="677931064">
          <w:marLeft w:val="640"/>
          <w:marRight w:val="0"/>
          <w:marTop w:val="0"/>
          <w:marBottom w:val="0"/>
          <w:divBdr>
            <w:top w:val="none" w:sz="0" w:space="0" w:color="auto"/>
            <w:left w:val="none" w:sz="0" w:space="0" w:color="auto"/>
            <w:bottom w:val="none" w:sz="0" w:space="0" w:color="auto"/>
            <w:right w:val="none" w:sz="0" w:space="0" w:color="auto"/>
          </w:divBdr>
        </w:div>
        <w:div w:id="1264992308">
          <w:marLeft w:val="640"/>
          <w:marRight w:val="0"/>
          <w:marTop w:val="0"/>
          <w:marBottom w:val="0"/>
          <w:divBdr>
            <w:top w:val="none" w:sz="0" w:space="0" w:color="auto"/>
            <w:left w:val="none" w:sz="0" w:space="0" w:color="auto"/>
            <w:bottom w:val="none" w:sz="0" w:space="0" w:color="auto"/>
            <w:right w:val="none" w:sz="0" w:space="0" w:color="auto"/>
          </w:divBdr>
        </w:div>
        <w:div w:id="416825447">
          <w:marLeft w:val="640"/>
          <w:marRight w:val="0"/>
          <w:marTop w:val="0"/>
          <w:marBottom w:val="0"/>
          <w:divBdr>
            <w:top w:val="none" w:sz="0" w:space="0" w:color="auto"/>
            <w:left w:val="none" w:sz="0" w:space="0" w:color="auto"/>
            <w:bottom w:val="none" w:sz="0" w:space="0" w:color="auto"/>
            <w:right w:val="none" w:sz="0" w:space="0" w:color="auto"/>
          </w:divBdr>
        </w:div>
        <w:div w:id="1542480103">
          <w:marLeft w:val="640"/>
          <w:marRight w:val="0"/>
          <w:marTop w:val="0"/>
          <w:marBottom w:val="0"/>
          <w:divBdr>
            <w:top w:val="none" w:sz="0" w:space="0" w:color="auto"/>
            <w:left w:val="none" w:sz="0" w:space="0" w:color="auto"/>
            <w:bottom w:val="none" w:sz="0" w:space="0" w:color="auto"/>
            <w:right w:val="none" w:sz="0" w:space="0" w:color="auto"/>
          </w:divBdr>
        </w:div>
        <w:div w:id="481625451">
          <w:marLeft w:val="640"/>
          <w:marRight w:val="0"/>
          <w:marTop w:val="0"/>
          <w:marBottom w:val="0"/>
          <w:divBdr>
            <w:top w:val="none" w:sz="0" w:space="0" w:color="auto"/>
            <w:left w:val="none" w:sz="0" w:space="0" w:color="auto"/>
            <w:bottom w:val="none" w:sz="0" w:space="0" w:color="auto"/>
            <w:right w:val="none" w:sz="0" w:space="0" w:color="auto"/>
          </w:divBdr>
        </w:div>
        <w:div w:id="1451968902">
          <w:marLeft w:val="640"/>
          <w:marRight w:val="0"/>
          <w:marTop w:val="0"/>
          <w:marBottom w:val="0"/>
          <w:divBdr>
            <w:top w:val="none" w:sz="0" w:space="0" w:color="auto"/>
            <w:left w:val="none" w:sz="0" w:space="0" w:color="auto"/>
            <w:bottom w:val="none" w:sz="0" w:space="0" w:color="auto"/>
            <w:right w:val="none" w:sz="0" w:space="0" w:color="auto"/>
          </w:divBdr>
        </w:div>
        <w:div w:id="832993829">
          <w:marLeft w:val="640"/>
          <w:marRight w:val="0"/>
          <w:marTop w:val="0"/>
          <w:marBottom w:val="0"/>
          <w:divBdr>
            <w:top w:val="none" w:sz="0" w:space="0" w:color="auto"/>
            <w:left w:val="none" w:sz="0" w:space="0" w:color="auto"/>
            <w:bottom w:val="none" w:sz="0" w:space="0" w:color="auto"/>
            <w:right w:val="none" w:sz="0" w:space="0" w:color="auto"/>
          </w:divBdr>
        </w:div>
        <w:div w:id="152794032">
          <w:marLeft w:val="640"/>
          <w:marRight w:val="0"/>
          <w:marTop w:val="0"/>
          <w:marBottom w:val="0"/>
          <w:divBdr>
            <w:top w:val="none" w:sz="0" w:space="0" w:color="auto"/>
            <w:left w:val="none" w:sz="0" w:space="0" w:color="auto"/>
            <w:bottom w:val="none" w:sz="0" w:space="0" w:color="auto"/>
            <w:right w:val="none" w:sz="0" w:space="0" w:color="auto"/>
          </w:divBdr>
        </w:div>
        <w:div w:id="1495027560">
          <w:marLeft w:val="640"/>
          <w:marRight w:val="0"/>
          <w:marTop w:val="0"/>
          <w:marBottom w:val="0"/>
          <w:divBdr>
            <w:top w:val="none" w:sz="0" w:space="0" w:color="auto"/>
            <w:left w:val="none" w:sz="0" w:space="0" w:color="auto"/>
            <w:bottom w:val="none" w:sz="0" w:space="0" w:color="auto"/>
            <w:right w:val="none" w:sz="0" w:space="0" w:color="auto"/>
          </w:divBdr>
        </w:div>
        <w:div w:id="2021926140">
          <w:marLeft w:val="640"/>
          <w:marRight w:val="0"/>
          <w:marTop w:val="0"/>
          <w:marBottom w:val="0"/>
          <w:divBdr>
            <w:top w:val="none" w:sz="0" w:space="0" w:color="auto"/>
            <w:left w:val="none" w:sz="0" w:space="0" w:color="auto"/>
            <w:bottom w:val="none" w:sz="0" w:space="0" w:color="auto"/>
            <w:right w:val="none" w:sz="0" w:space="0" w:color="auto"/>
          </w:divBdr>
        </w:div>
        <w:div w:id="2053771852">
          <w:marLeft w:val="640"/>
          <w:marRight w:val="0"/>
          <w:marTop w:val="0"/>
          <w:marBottom w:val="0"/>
          <w:divBdr>
            <w:top w:val="none" w:sz="0" w:space="0" w:color="auto"/>
            <w:left w:val="none" w:sz="0" w:space="0" w:color="auto"/>
            <w:bottom w:val="none" w:sz="0" w:space="0" w:color="auto"/>
            <w:right w:val="none" w:sz="0" w:space="0" w:color="auto"/>
          </w:divBdr>
        </w:div>
        <w:div w:id="1741635198">
          <w:marLeft w:val="640"/>
          <w:marRight w:val="0"/>
          <w:marTop w:val="0"/>
          <w:marBottom w:val="0"/>
          <w:divBdr>
            <w:top w:val="none" w:sz="0" w:space="0" w:color="auto"/>
            <w:left w:val="none" w:sz="0" w:space="0" w:color="auto"/>
            <w:bottom w:val="none" w:sz="0" w:space="0" w:color="auto"/>
            <w:right w:val="none" w:sz="0" w:space="0" w:color="auto"/>
          </w:divBdr>
        </w:div>
        <w:div w:id="1056217">
          <w:marLeft w:val="640"/>
          <w:marRight w:val="0"/>
          <w:marTop w:val="0"/>
          <w:marBottom w:val="0"/>
          <w:divBdr>
            <w:top w:val="none" w:sz="0" w:space="0" w:color="auto"/>
            <w:left w:val="none" w:sz="0" w:space="0" w:color="auto"/>
            <w:bottom w:val="none" w:sz="0" w:space="0" w:color="auto"/>
            <w:right w:val="none" w:sz="0" w:space="0" w:color="auto"/>
          </w:divBdr>
        </w:div>
        <w:div w:id="259602800">
          <w:marLeft w:val="640"/>
          <w:marRight w:val="0"/>
          <w:marTop w:val="0"/>
          <w:marBottom w:val="0"/>
          <w:divBdr>
            <w:top w:val="none" w:sz="0" w:space="0" w:color="auto"/>
            <w:left w:val="none" w:sz="0" w:space="0" w:color="auto"/>
            <w:bottom w:val="none" w:sz="0" w:space="0" w:color="auto"/>
            <w:right w:val="none" w:sz="0" w:space="0" w:color="auto"/>
          </w:divBdr>
        </w:div>
        <w:div w:id="634722274">
          <w:marLeft w:val="640"/>
          <w:marRight w:val="0"/>
          <w:marTop w:val="0"/>
          <w:marBottom w:val="0"/>
          <w:divBdr>
            <w:top w:val="none" w:sz="0" w:space="0" w:color="auto"/>
            <w:left w:val="none" w:sz="0" w:space="0" w:color="auto"/>
            <w:bottom w:val="none" w:sz="0" w:space="0" w:color="auto"/>
            <w:right w:val="none" w:sz="0" w:space="0" w:color="auto"/>
          </w:divBdr>
        </w:div>
        <w:div w:id="1486775699">
          <w:marLeft w:val="640"/>
          <w:marRight w:val="0"/>
          <w:marTop w:val="0"/>
          <w:marBottom w:val="0"/>
          <w:divBdr>
            <w:top w:val="none" w:sz="0" w:space="0" w:color="auto"/>
            <w:left w:val="none" w:sz="0" w:space="0" w:color="auto"/>
            <w:bottom w:val="none" w:sz="0" w:space="0" w:color="auto"/>
            <w:right w:val="none" w:sz="0" w:space="0" w:color="auto"/>
          </w:divBdr>
        </w:div>
        <w:div w:id="1644576908">
          <w:marLeft w:val="640"/>
          <w:marRight w:val="0"/>
          <w:marTop w:val="0"/>
          <w:marBottom w:val="0"/>
          <w:divBdr>
            <w:top w:val="none" w:sz="0" w:space="0" w:color="auto"/>
            <w:left w:val="none" w:sz="0" w:space="0" w:color="auto"/>
            <w:bottom w:val="none" w:sz="0" w:space="0" w:color="auto"/>
            <w:right w:val="none" w:sz="0" w:space="0" w:color="auto"/>
          </w:divBdr>
        </w:div>
        <w:div w:id="1422945119">
          <w:marLeft w:val="640"/>
          <w:marRight w:val="0"/>
          <w:marTop w:val="0"/>
          <w:marBottom w:val="0"/>
          <w:divBdr>
            <w:top w:val="none" w:sz="0" w:space="0" w:color="auto"/>
            <w:left w:val="none" w:sz="0" w:space="0" w:color="auto"/>
            <w:bottom w:val="none" w:sz="0" w:space="0" w:color="auto"/>
            <w:right w:val="none" w:sz="0" w:space="0" w:color="auto"/>
          </w:divBdr>
        </w:div>
        <w:div w:id="847019899">
          <w:marLeft w:val="640"/>
          <w:marRight w:val="0"/>
          <w:marTop w:val="0"/>
          <w:marBottom w:val="0"/>
          <w:divBdr>
            <w:top w:val="none" w:sz="0" w:space="0" w:color="auto"/>
            <w:left w:val="none" w:sz="0" w:space="0" w:color="auto"/>
            <w:bottom w:val="none" w:sz="0" w:space="0" w:color="auto"/>
            <w:right w:val="none" w:sz="0" w:space="0" w:color="auto"/>
          </w:divBdr>
        </w:div>
        <w:div w:id="988828215">
          <w:marLeft w:val="640"/>
          <w:marRight w:val="0"/>
          <w:marTop w:val="0"/>
          <w:marBottom w:val="0"/>
          <w:divBdr>
            <w:top w:val="none" w:sz="0" w:space="0" w:color="auto"/>
            <w:left w:val="none" w:sz="0" w:space="0" w:color="auto"/>
            <w:bottom w:val="none" w:sz="0" w:space="0" w:color="auto"/>
            <w:right w:val="none" w:sz="0" w:space="0" w:color="auto"/>
          </w:divBdr>
        </w:div>
        <w:div w:id="877863873">
          <w:marLeft w:val="640"/>
          <w:marRight w:val="0"/>
          <w:marTop w:val="0"/>
          <w:marBottom w:val="0"/>
          <w:divBdr>
            <w:top w:val="none" w:sz="0" w:space="0" w:color="auto"/>
            <w:left w:val="none" w:sz="0" w:space="0" w:color="auto"/>
            <w:bottom w:val="none" w:sz="0" w:space="0" w:color="auto"/>
            <w:right w:val="none" w:sz="0" w:space="0" w:color="auto"/>
          </w:divBdr>
        </w:div>
        <w:div w:id="651837008">
          <w:marLeft w:val="640"/>
          <w:marRight w:val="0"/>
          <w:marTop w:val="0"/>
          <w:marBottom w:val="0"/>
          <w:divBdr>
            <w:top w:val="none" w:sz="0" w:space="0" w:color="auto"/>
            <w:left w:val="none" w:sz="0" w:space="0" w:color="auto"/>
            <w:bottom w:val="none" w:sz="0" w:space="0" w:color="auto"/>
            <w:right w:val="none" w:sz="0" w:space="0" w:color="auto"/>
          </w:divBdr>
        </w:div>
        <w:div w:id="720980951">
          <w:marLeft w:val="640"/>
          <w:marRight w:val="0"/>
          <w:marTop w:val="0"/>
          <w:marBottom w:val="0"/>
          <w:divBdr>
            <w:top w:val="none" w:sz="0" w:space="0" w:color="auto"/>
            <w:left w:val="none" w:sz="0" w:space="0" w:color="auto"/>
            <w:bottom w:val="none" w:sz="0" w:space="0" w:color="auto"/>
            <w:right w:val="none" w:sz="0" w:space="0" w:color="auto"/>
          </w:divBdr>
        </w:div>
        <w:div w:id="238096397">
          <w:marLeft w:val="640"/>
          <w:marRight w:val="0"/>
          <w:marTop w:val="0"/>
          <w:marBottom w:val="0"/>
          <w:divBdr>
            <w:top w:val="none" w:sz="0" w:space="0" w:color="auto"/>
            <w:left w:val="none" w:sz="0" w:space="0" w:color="auto"/>
            <w:bottom w:val="none" w:sz="0" w:space="0" w:color="auto"/>
            <w:right w:val="none" w:sz="0" w:space="0" w:color="auto"/>
          </w:divBdr>
        </w:div>
        <w:div w:id="1283147660">
          <w:marLeft w:val="640"/>
          <w:marRight w:val="0"/>
          <w:marTop w:val="0"/>
          <w:marBottom w:val="0"/>
          <w:divBdr>
            <w:top w:val="none" w:sz="0" w:space="0" w:color="auto"/>
            <w:left w:val="none" w:sz="0" w:space="0" w:color="auto"/>
            <w:bottom w:val="none" w:sz="0" w:space="0" w:color="auto"/>
            <w:right w:val="none" w:sz="0" w:space="0" w:color="auto"/>
          </w:divBdr>
        </w:div>
        <w:div w:id="1753161034">
          <w:marLeft w:val="640"/>
          <w:marRight w:val="0"/>
          <w:marTop w:val="0"/>
          <w:marBottom w:val="0"/>
          <w:divBdr>
            <w:top w:val="none" w:sz="0" w:space="0" w:color="auto"/>
            <w:left w:val="none" w:sz="0" w:space="0" w:color="auto"/>
            <w:bottom w:val="none" w:sz="0" w:space="0" w:color="auto"/>
            <w:right w:val="none" w:sz="0" w:space="0" w:color="auto"/>
          </w:divBdr>
        </w:div>
        <w:div w:id="570970832">
          <w:marLeft w:val="640"/>
          <w:marRight w:val="0"/>
          <w:marTop w:val="0"/>
          <w:marBottom w:val="0"/>
          <w:divBdr>
            <w:top w:val="none" w:sz="0" w:space="0" w:color="auto"/>
            <w:left w:val="none" w:sz="0" w:space="0" w:color="auto"/>
            <w:bottom w:val="none" w:sz="0" w:space="0" w:color="auto"/>
            <w:right w:val="none" w:sz="0" w:space="0" w:color="auto"/>
          </w:divBdr>
        </w:div>
        <w:div w:id="619723644">
          <w:marLeft w:val="640"/>
          <w:marRight w:val="0"/>
          <w:marTop w:val="0"/>
          <w:marBottom w:val="0"/>
          <w:divBdr>
            <w:top w:val="none" w:sz="0" w:space="0" w:color="auto"/>
            <w:left w:val="none" w:sz="0" w:space="0" w:color="auto"/>
            <w:bottom w:val="none" w:sz="0" w:space="0" w:color="auto"/>
            <w:right w:val="none" w:sz="0" w:space="0" w:color="auto"/>
          </w:divBdr>
        </w:div>
        <w:div w:id="314727705">
          <w:marLeft w:val="640"/>
          <w:marRight w:val="0"/>
          <w:marTop w:val="0"/>
          <w:marBottom w:val="0"/>
          <w:divBdr>
            <w:top w:val="none" w:sz="0" w:space="0" w:color="auto"/>
            <w:left w:val="none" w:sz="0" w:space="0" w:color="auto"/>
            <w:bottom w:val="none" w:sz="0" w:space="0" w:color="auto"/>
            <w:right w:val="none" w:sz="0" w:space="0" w:color="auto"/>
          </w:divBdr>
        </w:div>
        <w:div w:id="889800188">
          <w:marLeft w:val="640"/>
          <w:marRight w:val="0"/>
          <w:marTop w:val="0"/>
          <w:marBottom w:val="0"/>
          <w:divBdr>
            <w:top w:val="none" w:sz="0" w:space="0" w:color="auto"/>
            <w:left w:val="none" w:sz="0" w:space="0" w:color="auto"/>
            <w:bottom w:val="none" w:sz="0" w:space="0" w:color="auto"/>
            <w:right w:val="none" w:sz="0" w:space="0" w:color="auto"/>
          </w:divBdr>
        </w:div>
        <w:div w:id="47611846">
          <w:marLeft w:val="640"/>
          <w:marRight w:val="0"/>
          <w:marTop w:val="0"/>
          <w:marBottom w:val="0"/>
          <w:divBdr>
            <w:top w:val="none" w:sz="0" w:space="0" w:color="auto"/>
            <w:left w:val="none" w:sz="0" w:space="0" w:color="auto"/>
            <w:bottom w:val="none" w:sz="0" w:space="0" w:color="auto"/>
            <w:right w:val="none" w:sz="0" w:space="0" w:color="auto"/>
          </w:divBdr>
        </w:div>
        <w:div w:id="8338068">
          <w:marLeft w:val="640"/>
          <w:marRight w:val="0"/>
          <w:marTop w:val="0"/>
          <w:marBottom w:val="0"/>
          <w:divBdr>
            <w:top w:val="none" w:sz="0" w:space="0" w:color="auto"/>
            <w:left w:val="none" w:sz="0" w:space="0" w:color="auto"/>
            <w:bottom w:val="none" w:sz="0" w:space="0" w:color="auto"/>
            <w:right w:val="none" w:sz="0" w:space="0" w:color="auto"/>
          </w:divBdr>
        </w:div>
        <w:div w:id="1773671278">
          <w:marLeft w:val="640"/>
          <w:marRight w:val="0"/>
          <w:marTop w:val="0"/>
          <w:marBottom w:val="0"/>
          <w:divBdr>
            <w:top w:val="none" w:sz="0" w:space="0" w:color="auto"/>
            <w:left w:val="none" w:sz="0" w:space="0" w:color="auto"/>
            <w:bottom w:val="none" w:sz="0" w:space="0" w:color="auto"/>
            <w:right w:val="none" w:sz="0" w:space="0" w:color="auto"/>
          </w:divBdr>
        </w:div>
        <w:div w:id="1925531400">
          <w:marLeft w:val="640"/>
          <w:marRight w:val="0"/>
          <w:marTop w:val="0"/>
          <w:marBottom w:val="0"/>
          <w:divBdr>
            <w:top w:val="none" w:sz="0" w:space="0" w:color="auto"/>
            <w:left w:val="none" w:sz="0" w:space="0" w:color="auto"/>
            <w:bottom w:val="none" w:sz="0" w:space="0" w:color="auto"/>
            <w:right w:val="none" w:sz="0" w:space="0" w:color="auto"/>
          </w:divBdr>
        </w:div>
        <w:div w:id="456874524">
          <w:marLeft w:val="640"/>
          <w:marRight w:val="0"/>
          <w:marTop w:val="0"/>
          <w:marBottom w:val="0"/>
          <w:divBdr>
            <w:top w:val="none" w:sz="0" w:space="0" w:color="auto"/>
            <w:left w:val="none" w:sz="0" w:space="0" w:color="auto"/>
            <w:bottom w:val="none" w:sz="0" w:space="0" w:color="auto"/>
            <w:right w:val="none" w:sz="0" w:space="0" w:color="auto"/>
          </w:divBdr>
        </w:div>
        <w:div w:id="293096690">
          <w:marLeft w:val="640"/>
          <w:marRight w:val="0"/>
          <w:marTop w:val="0"/>
          <w:marBottom w:val="0"/>
          <w:divBdr>
            <w:top w:val="none" w:sz="0" w:space="0" w:color="auto"/>
            <w:left w:val="none" w:sz="0" w:space="0" w:color="auto"/>
            <w:bottom w:val="none" w:sz="0" w:space="0" w:color="auto"/>
            <w:right w:val="none" w:sz="0" w:space="0" w:color="auto"/>
          </w:divBdr>
        </w:div>
        <w:div w:id="121653851">
          <w:marLeft w:val="640"/>
          <w:marRight w:val="0"/>
          <w:marTop w:val="0"/>
          <w:marBottom w:val="0"/>
          <w:divBdr>
            <w:top w:val="none" w:sz="0" w:space="0" w:color="auto"/>
            <w:left w:val="none" w:sz="0" w:space="0" w:color="auto"/>
            <w:bottom w:val="none" w:sz="0" w:space="0" w:color="auto"/>
            <w:right w:val="none" w:sz="0" w:space="0" w:color="auto"/>
          </w:divBdr>
        </w:div>
        <w:div w:id="390883172">
          <w:marLeft w:val="640"/>
          <w:marRight w:val="0"/>
          <w:marTop w:val="0"/>
          <w:marBottom w:val="0"/>
          <w:divBdr>
            <w:top w:val="none" w:sz="0" w:space="0" w:color="auto"/>
            <w:left w:val="none" w:sz="0" w:space="0" w:color="auto"/>
            <w:bottom w:val="none" w:sz="0" w:space="0" w:color="auto"/>
            <w:right w:val="none" w:sz="0" w:space="0" w:color="auto"/>
          </w:divBdr>
        </w:div>
        <w:div w:id="419915420">
          <w:marLeft w:val="640"/>
          <w:marRight w:val="0"/>
          <w:marTop w:val="0"/>
          <w:marBottom w:val="0"/>
          <w:divBdr>
            <w:top w:val="none" w:sz="0" w:space="0" w:color="auto"/>
            <w:left w:val="none" w:sz="0" w:space="0" w:color="auto"/>
            <w:bottom w:val="none" w:sz="0" w:space="0" w:color="auto"/>
            <w:right w:val="none" w:sz="0" w:space="0" w:color="auto"/>
          </w:divBdr>
        </w:div>
        <w:div w:id="99877018">
          <w:marLeft w:val="640"/>
          <w:marRight w:val="0"/>
          <w:marTop w:val="0"/>
          <w:marBottom w:val="0"/>
          <w:divBdr>
            <w:top w:val="none" w:sz="0" w:space="0" w:color="auto"/>
            <w:left w:val="none" w:sz="0" w:space="0" w:color="auto"/>
            <w:bottom w:val="none" w:sz="0" w:space="0" w:color="auto"/>
            <w:right w:val="none" w:sz="0" w:space="0" w:color="auto"/>
          </w:divBdr>
        </w:div>
        <w:div w:id="320238913">
          <w:marLeft w:val="640"/>
          <w:marRight w:val="0"/>
          <w:marTop w:val="0"/>
          <w:marBottom w:val="0"/>
          <w:divBdr>
            <w:top w:val="none" w:sz="0" w:space="0" w:color="auto"/>
            <w:left w:val="none" w:sz="0" w:space="0" w:color="auto"/>
            <w:bottom w:val="none" w:sz="0" w:space="0" w:color="auto"/>
            <w:right w:val="none" w:sz="0" w:space="0" w:color="auto"/>
          </w:divBdr>
        </w:div>
        <w:div w:id="1559129776">
          <w:marLeft w:val="640"/>
          <w:marRight w:val="0"/>
          <w:marTop w:val="0"/>
          <w:marBottom w:val="0"/>
          <w:divBdr>
            <w:top w:val="none" w:sz="0" w:space="0" w:color="auto"/>
            <w:left w:val="none" w:sz="0" w:space="0" w:color="auto"/>
            <w:bottom w:val="none" w:sz="0" w:space="0" w:color="auto"/>
            <w:right w:val="none" w:sz="0" w:space="0" w:color="auto"/>
          </w:divBdr>
        </w:div>
        <w:div w:id="1889996227">
          <w:marLeft w:val="640"/>
          <w:marRight w:val="0"/>
          <w:marTop w:val="0"/>
          <w:marBottom w:val="0"/>
          <w:divBdr>
            <w:top w:val="none" w:sz="0" w:space="0" w:color="auto"/>
            <w:left w:val="none" w:sz="0" w:space="0" w:color="auto"/>
            <w:bottom w:val="none" w:sz="0" w:space="0" w:color="auto"/>
            <w:right w:val="none" w:sz="0" w:space="0" w:color="auto"/>
          </w:divBdr>
        </w:div>
        <w:div w:id="37435574">
          <w:marLeft w:val="640"/>
          <w:marRight w:val="0"/>
          <w:marTop w:val="0"/>
          <w:marBottom w:val="0"/>
          <w:divBdr>
            <w:top w:val="none" w:sz="0" w:space="0" w:color="auto"/>
            <w:left w:val="none" w:sz="0" w:space="0" w:color="auto"/>
            <w:bottom w:val="none" w:sz="0" w:space="0" w:color="auto"/>
            <w:right w:val="none" w:sz="0" w:space="0" w:color="auto"/>
          </w:divBdr>
        </w:div>
        <w:div w:id="1154687338">
          <w:marLeft w:val="640"/>
          <w:marRight w:val="0"/>
          <w:marTop w:val="0"/>
          <w:marBottom w:val="0"/>
          <w:divBdr>
            <w:top w:val="none" w:sz="0" w:space="0" w:color="auto"/>
            <w:left w:val="none" w:sz="0" w:space="0" w:color="auto"/>
            <w:bottom w:val="none" w:sz="0" w:space="0" w:color="auto"/>
            <w:right w:val="none" w:sz="0" w:space="0" w:color="auto"/>
          </w:divBdr>
        </w:div>
        <w:div w:id="1899242779">
          <w:marLeft w:val="640"/>
          <w:marRight w:val="0"/>
          <w:marTop w:val="0"/>
          <w:marBottom w:val="0"/>
          <w:divBdr>
            <w:top w:val="none" w:sz="0" w:space="0" w:color="auto"/>
            <w:left w:val="none" w:sz="0" w:space="0" w:color="auto"/>
            <w:bottom w:val="none" w:sz="0" w:space="0" w:color="auto"/>
            <w:right w:val="none" w:sz="0" w:space="0" w:color="auto"/>
          </w:divBdr>
        </w:div>
        <w:div w:id="232815537">
          <w:marLeft w:val="640"/>
          <w:marRight w:val="0"/>
          <w:marTop w:val="0"/>
          <w:marBottom w:val="0"/>
          <w:divBdr>
            <w:top w:val="none" w:sz="0" w:space="0" w:color="auto"/>
            <w:left w:val="none" w:sz="0" w:space="0" w:color="auto"/>
            <w:bottom w:val="none" w:sz="0" w:space="0" w:color="auto"/>
            <w:right w:val="none" w:sz="0" w:space="0" w:color="auto"/>
          </w:divBdr>
        </w:div>
        <w:div w:id="1673069212">
          <w:marLeft w:val="640"/>
          <w:marRight w:val="0"/>
          <w:marTop w:val="0"/>
          <w:marBottom w:val="0"/>
          <w:divBdr>
            <w:top w:val="none" w:sz="0" w:space="0" w:color="auto"/>
            <w:left w:val="none" w:sz="0" w:space="0" w:color="auto"/>
            <w:bottom w:val="none" w:sz="0" w:space="0" w:color="auto"/>
            <w:right w:val="none" w:sz="0" w:space="0" w:color="auto"/>
          </w:divBdr>
        </w:div>
        <w:div w:id="844709460">
          <w:marLeft w:val="640"/>
          <w:marRight w:val="0"/>
          <w:marTop w:val="0"/>
          <w:marBottom w:val="0"/>
          <w:divBdr>
            <w:top w:val="none" w:sz="0" w:space="0" w:color="auto"/>
            <w:left w:val="none" w:sz="0" w:space="0" w:color="auto"/>
            <w:bottom w:val="none" w:sz="0" w:space="0" w:color="auto"/>
            <w:right w:val="none" w:sz="0" w:space="0" w:color="auto"/>
          </w:divBdr>
        </w:div>
        <w:div w:id="1206067888">
          <w:marLeft w:val="640"/>
          <w:marRight w:val="0"/>
          <w:marTop w:val="0"/>
          <w:marBottom w:val="0"/>
          <w:divBdr>
            <w:top w:val="none" w:sz="0" w:space="0" w:color="auto"/>
            <w:left w:val="none" w:sz="0" w:space="0" w:color="auto"/>
            <w:bottom w:val="none" w:sz="0" w:space="0" w:color="auto"/>
            <w:right w:val="none" w:sz="0" w:space="0" w:color="auto"/>
          </w:divBdr>
        </w:div>
        <w:div w:id="1025059199">
          <w:marLeft w:val="640"/>
          <w:marRight w:val="0"/>
          <w:marTop w:val="0"/>
          <w:marBottom w:val="0"/>
          <w:divBdr>
            <w:top w:val="none" w:sz="0" w:space="0" w:color="auto"/>
            <w:left w:val="none" w:sz="0" w:space="0" w:color="auto"/>
            <w:bottom w:val="none" w:sz="0" w:space="0" w:color="auto"/>
            <w:right w:val="none" w:sz="0" w:space="0" w:color="auto"/>
          </w:divBdr>
        </w:div>
        <w:div w:id="1849907928">
          <w:marLeft w:val="640"/>
          <w:marRight w:val="0"/>
          <w:marTop w:val="0"/>
          <w:marBottom w:val="0"/>
          <w:divBdr>
            <w:top w:val="none" w:sz="0" w:space="0" w:color="auto"/>
            <w:left w:val="none" w:sz="0" w:space="0" w:color="auto"/>
            <w:bottom w:val="none" w:sz="0" w:space="0" w:color="auto"/>
            <w:right w:val="none" w:sz="0" w:space="0" w:color="auto"/>
          </w:divBdr>
        </w:div>
        <w:div w:id="851723430">
          <w:marLeft w:val="640"/>
          <w:marRight w:val="0"/>
          <w:marTop w:val="0"/>
          <w:marBottom w:val="0"/>
          <w:divBdr>
            <w:top w:val="none" w:sz="0" w:space="0" w:color="auto"/>
            <w:left w:val="none" w:sz="0" w:space="0" w:color="auto"/>
            <w:bottom w:val="none" w:sz="0" w:space="0" w:color="auto"/>
            <w:right w:val="none" w:sz="0" w:space="0" w:color="auto"/>
          </w:divBdr>
        </w:div>
        <w:div w:id="752050862">
          <w:marLeft w:val="640"/>
          <w:marRight w:val="0"/>
          <w:marTop w:val="0"/>
          <w:marBottom w:val="0"/>
          <w:divBdr>
            <w:top w:val="none" w:sz="0" w:space="0" w:color="auto"/>
            <w:left w:val="none" w:sz="0" w:space="0" w:color="auto"/>
            <w:bottom w:val="none" w:sz="0" w:space="0" w:color="auto"/>
            <w:right w:val="none" w:sz="0" w:space="0" w:color="auto"/>
          </w:divBdr>
        </w:div>
        <w:div w:id="1395273560">
          <w:marLeft w:val="640"/>
          <w:marRight w:val="0"/>
          <w:marTop w:val="0"/>
          <w:marBottom w:val="0"/>
          <w:divBdr>
            <w:top w:val="none" w:sz="0" w:space="0" w:color="auto"/>
            <w:left w:val="none" w:sz="0" w:space="0" w:color="auto"/>
            <w:bottom w:val="none" w:sz="0" w:space="0" w:color="auto"/>
            <w:right w:val="none" w:sz="0" w:space="0" w:color="auto"/>
          </w:divBdr>
        </w:div>
        <w:div w:id="1467117410">
          <w:marLeft w:val="640"/>
          <w:marRight w:val="0"/>
          <w:marTop w:val="0"/>
          <w:marBottom w:val="0"/>
          <w:divBdr>
            <w:top w:val="none" w:sz="0" w:space="0" w:color="auto"/>
            <w:left w:val="none" w:sz="0" w:space="0" w:color="auto"/>
            <w:bottom w:val="none" w:sz="0" w:space="0" w:color="auto"/>
            <w:right w:val="none" w:sz="0" w:space="0" w:color="auto"/>
          </w:divBdr>
        </w:div>
        <w:div w:id="881668300">
          <w:marLeft w:val="640"/>
          <w:marRight w:val="0"/>
          <w:marTop w:val="0"/>
          <w:marBottom w:val="0"/>
          <w:divBdr>
            <w:top w:val="none" w:sz="0" w:space="0" w:color="auto"/>
            <w:left w:val="none" w:sz="0" w:space="0" w:color="auto"/>
            <w:bottom w:val="none" w:sz="0" w:space="0" w:color="auto"/>
            <w:right w:val="none" w:sz="0" w:space="0" w:color="auto"/>
          </w:divBdr>
        </w:div>
        <w:div w:id="222329199">
          <w:marLeft w:val="640"/>
          <w:marRight w:val="0"/>
          <w:marTop w:val="0"/>
          <w:marBottom w:val="0"/>
          <w:divBdr>
            <w:top w:val="none" w:sz="0" w:space="0" w:color="auto"/>
            <w:left w:val="none" w:sz="0" w:space="0" w:color="auto"/>
            <w:bottom w:val="none" w:sz="0" w:space="0" w:color="auto"/>
            <w:right w:val="none" w:sz="0" w:space="0" w:color="auto"/>
          </w:divBdr>
        </w:div>
        <w:div w:id="1218972491">
          <w:marLeft w:val="640"/>
          <w:marRight w:val="0"/>
          <w:marTop w:val="0"/>
          <w:marBottom w:val="0"/>
          <w:divBdr>
            <w:top w:val="none" w:sz="0" w:space="0" w:color="auto"/>
            <w:left w:val="none" w:sz="0" w:space="0" w:color="auto"/>
            <w:bottom w:val="none" w:sz="0" w:space="0" w:color="auto"/>
            <w:right w:val="none" w:sz="0" w:space="0" w:color="auto"/>
          </w:divBdr>
        </w:div>
        <w:div w:id="1262688506">
          <w:marLeft w:val="640"/>
          <w:marRight w:val="0"/>
          <w:marTop w:val="0"/>
          <w:marBottom w:val="0"/>
          <w:divBdr>
            <w:top w:val="none" w:sz="0" w:space="0" w:color="auto"/>
            <w:left w:val="none" w:sz="0" w:space="0" w:color="auto"/>
            <w:bottom w:val="none" w:sz="0" w:space="0" w:color="auto"/>
            <w:right w:val="none" w:sz="0" w:space="0" w:color="auto"/>
          </w:divBdr>
        </w:div>
        <w:div w:id="1344552801">
          <w:marLeft w:val="640"/>
          <w:marRight w:val="0"/>
          <w:marTop w:val="0"/>
          <w:marBottom w:val="0"/>
          <w:divBdr>
            <w:top w:val="none" w:sz="0" w:space="0" w:color="auto"/>
            <w:left w:val="none" w:sz="0" w:space="0" w:color="auto"/>
            <w:bottom w:val="none" w:sz="0" w:space="0" w:color="auto"/>
            <w:right w:val="none" w:sz="0" w:space="0" w:color="auto"/>
          </w:divBdr>
        </w:div>
        <w:div w:id="212084413">
          <w:marLeft w:val="640"/>
          <w:marRight w:val="0"/>
          <w:marTop w:val="0"/>
          <w:marBottom w:val="0"/>
          <w:divBdr>
            <w:top w:val="none" w:sz="0" w:space="0" w:color="auto"/>
            <w:left w:val="none" w:sz="0" w:space="0" w:color="auto"/>
            <w:bottom w:val="none" w:sz="0" w:space="0" w:color="auto"/>
            <w:right w:val="none" w:sz="0" w:space="0" w:color="auto"/>
          </w:divBdr>
        </w:div>
        <w:div w:id="589630399">
          <w:marLeft w:val="640"/>
          <w:marRight w:val="0"/>
          <w:marTop w:val="0"/>
          <w:marBottom w:val="0"/>
          <w:divBdr>
            <w:top w:val="none" w:sz="0" w:space="0" w:color="auto"/>
            <w:left w:val="none" w:sz="0" w:space="0" w:color="auto"/>
            <w:bottom w:val="none" w:sz="0" w:space="0" w:color="auto"/>
            <w:right w:val="none" w:sz="0" w:space="0" w:color="auto"/>
          </w:divBdr>
        </w:div>
        <w:div w:id="765005100">
          <w:marLeft w:val="640"/>
          <w:marRight w:val="0"/>
          <w:marTop w:val="0"/>
          <w:marBottom w:val="0"/>
          <w:divBdr>
            <w:top w:val="none" w:sz="0" w:space="0" w:color="auto"/>
            <w:left w:val="none" w:sz="0" w:space="0" w:color="auto"/>
            <w:bottom w:val="none" w:sz="0" w:space="0" w:color="auto"/>
            <w:right w:val="none" w:sz="0" w:space="0" w:color="auto"/>
          </w:divBdr>
        </w:div>
        <w:div w:id="1343241736">
          <w:marLeft w:val="640"/>
          <w:marRight w:val="0"/>
          <w:marTop w:val="0"/>
          <w:marBottom w:val="0"/>
          <w:divBdr>
            <w:top w:val="none" w:sz="0" w:space="0" w:color="auto"/>
            <w:left w:val="none" w:sz="0" w:space="0" w:color="auto"/>
            <w:bottom w:val="none" w:sz="0" w:space="0" w:color="auto"/>
            <w:right w:val="none" w:sz="0" w:space="0" w:color="auto"/>
          </w:divBdr>
        </w:div>
        <w:div w:id="1606844308">
          <w:marLeft w:val="640"/>
          <w:marRight w:val="0"/>
          <w:marTop w:val="0"/>
          <w:marBottom w:val="0"/>
          <w:divBdr>
            <w:top w:val="none" w:sz="0" w:space="0" w:color="auto"/>
            <w:left w:val="none" w:sz="0" w:space="0" w:color="auto"/>
            <w:bottom w:val="none" w:sz="0" w:space="0" w:color="auto"/>
            <w:right w:val="none" w:sz="0" w:space="0" w:color="auto"/>
          </w:divBdr>
        </w:div>
        <w:div w:id="105781163">
          <w:marLeft w:val="640"/>
          <w:marRight w:val="0"/>
          <w:marTop w:val="0"/>
          <w:marBottom w:val="0"/>
          <w:divBdr>
            <w:top w:val="none" w:sz="0" w:space="0" w:color="auto"/>
            <w:left w:val="none" w:sz="0" w:space="0" w:color="auto"/>
            <w:bottom w:val="none" w:sz="0" w:space="0" w:color="auto"/>
            <w:right w:val="none" w:sz="0" w:space="0" w:color="auto"/>
          </w:divBdr>
        </w:div>
        <w:div w:id="147524979">
          <w:marLeft w:val="640"/>
          <w:marRight w:val="0"/>
          <w:marTop w:val="0"/>
          <w:marBottom w:val="0"/>
          <w:divBdr>
            <w:top w:val="none" w:sz="0" w:space="0" w:color="auto"/>
            <w:left w:val="none" w:sz="0" w:space="0" w:color="auto"/>
            <w:bottom w:val="none" w:sz="0" w:space="0" w:color="auto"/>
            <w:right w:val="none" w:sz="0" w:space="0" w:color="auto"/>
          </w:divBdr>
        </w:div>
        <w:div w:id="196545734">
          <w:marLeft w:val="640"/>
          <w:marRight w:val="0"/>
          <w:marTop w:val="0"/>
          <w:marBottom w:val="0"/>
          <w:divBdr>
            <w:top w:val="none" w:sz="0" w:space="0" w:color="auto"/>
            <w:left w:val="none" w:sz="0" w:space="0" w:color="auto"/>
            <w:bottom w:val="none" w:sz="0" w:space="0" w:color="auto"/>
            <w:right w:val="none" w:sz="0" w:space="0" w:color="auto"/>
          </w:divBdr>
        </w:div>
        <w:div w:id="380985370">
          <w:marLeft w:val="640"/>
          <w:marRight w:val="0"/>
          <w:marTop w:val="0"/>
          <w:marBottom w:val="0"/>
          <w:divBdr>
            <w:top w:val="none" w:sz="0" w:space="0" w:color="auto"/>
            <w:left w:val="none" w:sz="0" w:space="0" w:color="auto"/>
            <w:bottom w:val="none" w:sz="0" w:space="0" w:color="auto"/>
            <w:right w:val="none" w:sz="0" w:space="0" w:color="auto"/>
          </w:divBdr>
        </w:div>
        <w:div w:id="1970941308">
          <w:marLeft w:val="640"/>
          <w:marRight w:val="0"/>
          <w:marTop w:val="0"/>
          <w:marBottom w:val="0"/>
          <w:divBdr>
            <w:top w:val="none" w:sz="0" w:space="0" w:color="auto"/>
            <w:left w:val="none" w:sz="0" w:space="0" w:color="auto"/>
            <w:bottom w:val="none" w:sz="0" w:space="0" w:color="auto"/>
            <w:right w:val="none" w:sz="0" w:space="0" w:color="auto"/>
          </w:divBdr>
        </w:div>
        <w:div w:id="1899515616">
          <w:marLeft w:val="640"/>
          <w:marRight w:val="0"/>
          <w:marTop w:val="0"/>
          <w:marBottom w:val="0"/>
          <w:divBdr>
            <w:top w:val="none" w:sz="0" w:space="0" w:color="auto"/>
            <w:left w:val="none" w:sz="0" w:space="0" w:color="auto"/>
            <w:bottom w:val="none" w:sz="0" w:space="0" w:color="auto"/>
            <w:right w:val="none" w:sz="0" w:space="0" w:color="auto"/>
          </w:divBdr>
        </w:div>
        <w:div w:id="1950814046">
          <w:marLeft w:val="640"/>
          <w:marRight w:val="0"/>
          <w:marTop w:val="0"/>
          <w:marBottom w:val="0"/>
          <w:divBdr>
            <w:top w:val="none" w:sz="0" w:space="0" w:color="auto"/>
            <w:left w:val="none" w:sz="0" w:space="0" w:color="auto"/>
            <w:bottom w:val="none" w:sz="0" w:space="0" w:color="auto"/>
            <w:right w:val="none" w:sz="0" w:space="0" w:color="auto"/>
          </w:divBdr>
        </w:div>
        <w:div w:id="391581660">
          <w:marLeft w:val="640"/>
          <w:marRight w:val="0"/>
          <w:marTop w:val="0"/>
          <w:marBottom w:val="0"/>
          <w:divBdr>
            <w:top w:val="none" w:sz="0" w:space="0" w:color="auto"/>
            <w:left w:val="none" w:sz="0" w:space="0" w:color="auto"/>
            <w:bottom w:val="none" w:sz="0" w:space="0" w:color="auto"/>
            <w:right w:val="none" w:sz="0" w:space="0" w:color="auto"/>
          </w:divBdr>
        </w:div>
        <w:div w:id="10449084">
          <w:marLeft w:val="640"/>
          <w:marRight w:val="0"/>
          <w:marTop w:val="0"/>
          <w:marBottom w:val="0"/>
          <w:divBdr>
            <w:top w:val="none" w:sz="0" w:space="0" w:color="auto"/>
            <w:left w:val="none" w:sz="0" w:space="0" w:color="auto"/>
            <w:bottom w:val="none" w:sz="0" w:space="0" w:color="auto"/>
            <w:right w:val="none" w:sz="0" w:space="0" w:color="auto"/>
          </w:divBdr>
        </w:div>
        <w:div w:id="1931498388">
          <w:marLeft w:val="640"/>
          <w:marRight w:val="0"/>
          <w:marTop w:val="0"/>
          <w:marBottom w:val="0"/>
          <w:divBdr>
            <w:top w:val="none" w:sz="0" w:space="0" w:color="auto"/>
            <w:left w:val="none" w:sz="0" w:space="0" w:color="auto"/>
            <w:bottom w:val="none" w:sz="0" w:space="0" w:color="auto"/>
            <w:right w:val="none" w:sz="0" w:space="0" w:color="auto"/>
          </w:divBdr>
        </w:div>
        <w:div w:id="2039311965">
          <w:marLeft w:val="640"/>
          <w:marRight w:val="0"/>
          <w:marTop w:val="0"/>
          <w:marBottom w:val="0"/>
          <w:divBdr>
            <w:top w:val="none" w:sz="0" w:space="0" w:color="auto"/>
            <w:left w:val="none" w:sz="0" w:space="0" w:color="auto"/>
            <w:bottom w:val="none" w:sz="0" w:space="0" w:color="auto"/>
            <w:right w:val="none" w:sz="0" w:space="0" w:color="auto"/>
          </w:divBdr>
        </w:div>
        <w:div w:id="2118987412">
          <w:marLeft w:val="640"/>
          <w:marRight w:val="0"/>
          <w:marTop w:val="0"/>
          <w:marBottom w:val="0"/>
          <w:divBdr>
            <w:top w:val="none" w:sz="0" w:space="0" w:color="auto"/>
            <w:left w:val="none" w:sz="0" w:space="0" w:color="auto"/>
            <w:bottom w:val="none" w:sz="0" w:space="0" w:color="auto"/>
            <w:right w:val="none" w:sz="0" w:space="0" w:color="auto"/>
          </w:divBdr>
        </w:div>
        <w:div w:id="1963339752">
          <w:marLeft w:val="640"/>
          <w:marRight w:val="0"/>
          <w:marTop w:val="0"/>
          <w:marBottom w:val="0"/>
          <w:divBdr>
            <w:top w:val="none" w:sz="0" w:space="0" w:color="auto"/>
            <w:left w:val="none" w:sz="0" w:space="0" w:color="auto"/>
            <w:bottom w:val="none" w:sz="0" w:space="0" w:color="auto"/>
            <w:right w:val="none" w:sz="0" w:space="0" w:color="auto"/>
          </w:divBdr>
        </w:div>
        <w:div w:id="1678842513">
          <w:marLeft w:val="640"/>
          <w:marRight w:val="0"/>
          <w:marTop w:val="0"/>
          <w:marBottom w:val="0"/>
          <w:divBdr>
            <w:top w:val="none" w:sz="0" w:space="0" w:color="auto"/>
            <w:left w:val="none" w:sz="0" w:space="0" w:color="auto"/>
            <w:bottom w:val="none" w:sz="0" w:space="0" w:color="auto"/>
            <w:right w:val="none" w:sz="0" w:space="0" w:color="auto"/>
          </w:divBdr>
        </w:div>
        <w:div w:id="1227644638">
          <w:marLeft w:val="640"/>
          <w:marRight w:val="0"/>
          <w:marTop w:val="0"/>
          <w:marBottom w:val="0"/>
          <w:divBdr>
            <w:top w:val="none" w:sz="0" w:space="0" w:color="auto"/>
            <w:left w:val="none" w:sz="0" w:space="0" w:color="auto"/>
            <w:bottom w:val="none" w:sz="0" w:space="0" w:color="auto"/>
            <w:right w:val="none" w:sz="0" w:space="0" w:color="auto"/>
          </w:divBdr>
        </w:div>
        <w:div w:id="415784772">
          <w:marLeft w:val="640"/>
          <w:marRight w:val="0"/>
          <w:marTop w:val="0"/>
          <w:marBottom w:val="0"/>
          <w:divBdr>
            <w:top w:val="none" w:sz="0" w:space="0" w:color="auto"/>
            <w:left w:val="none" w:sz="0" w:space="0" w:color="auto"/>
            <w:bottom w:val="none" w:sz="0" w:space="0" w:color="auto"/>
            <w:right w:val="none" w:sz="0" w:space="0" w:color="auto"/>
          </w:divBdr>
        </w:div>
        <w:div w:id="1479414972">
          <w:marLeft w:val="640"/>
          <w:marRight w:val="0"/>
          <w:marTop w:val="0"/>
          <w:marBottom w:val="0"/>
          <w:divBdr>
            <w:top w:val="none" w:sz="0" w:space="0" w:color="auto"/>
            <w:left w:val="none" w:sz="0" w:space="0" w:color="auto"/>
            <w:bottom w:val="none" w:sz="0" w:space="0" w:color="auto"/>
            <w:right w:val="none" w:sz="0" w:space="0" w:color="auto"/>
          </w:divBdr>
        </w:div>
        <w:div w:id="1844010050">
          <w:marLeft w:val="640"/>
          <w:marRight w:val="0"/>
          <w:marTop w:val="0"/>
          <w:marBottom w:val="0"/>
          <w:divBdr>
            <w:top w:val="none" w:sz="0" w:space="0" w:color="auto"/>
            <w:left w:val="none" w:sz="0" w:space="0" w:color="auto"/>
            <w:bottom w:val="none" w:sz="0" w:space="0" w:color="auto"/>
            <w:right w:val="none" w:sz="0" w:space="0" w:color="auto"/>
          </w:divBdr>
        </w:div>
        <w:div w:id="2081170626">
          <w:marLeft w:val="640"/>
          <w:marRight w:val="0"/>
          <w:marTop w:val="0"/>
          <w:marBottom w:val="0"/>
          <w:divBdr>
            <w:top w:val="none" w:sz="0" w:space="0" w:color="auto"/>
            <w:left w:val="none" w:sz="0" w:space="0" w:color="auto"/>
            <w:bottom w:val="none" w:sz="0" w:space="0" w:color="auto"/>
            <w:right w:val="none" w:sz="0" w:space="0" w:color="auto"/>
          </w:divBdr>
        </w:div>
        <w:div w:id="1248003701">
          <w:marLeft w:val="640"/>
          <w:marRight w:val="0"/>
          <w:marTop w:val="0"/>
          <w:marBottom w:val="0"/>
          <w:divBdr>
            <w:top w:val="none" w:sz="0" w:space="0" w:color="auto"/>
            <w:left w:val="none" w:sz="0" w:space="0" w:color="auto"/>
            <w:bottom w:val="none" w:sz="0" w:space="0" w:color="auto"/>
            <w:right w:val="none" w:sz="0" w:space="0" w:color="auto"/>
          </w:divBdr>
        </w:div>
        <w:div w:id="879895652">
          <w:marLeft w:val="640"/>
          <w:marRight w:val="0"/>
          <w:marTop w:val="0"/>
          <w:marBottom w:val="0"/>
          <w:divBdr>
            <w:top w:val="none" w:sz="0" w:space="0" w:color="auto"/>
            <w:left w:val="none" w:sz="0" w:space="0" w:color="auto"/>
            <w:bottom w:val="none" w:sz="0" w:space="0" w:color="auto"/>
            <w:right w:val="none" w:sz="0" w:space="0" w:color="auto"/>
          </w:divBdr>
        </w:div>
        <w:div w:id="897283805">
          <w:marLeft w:val="640"/>
          <w:marRight w:val="0"/>
          <w:marTop w:val="0"/>
          <w:marBottom w:val="0"/>
          <w:divBdr>
            <w:top w:val="none" w:sz="0" w:space="0" w:color="auto"/>
            <w:left w:val="none" w:sz="0" w:space="0" w:color="auto"/>
            <w:bottom w:val="none" w:sz="0" w:space="0" w:color="auto"/>
            <w:right w:val="none" w:sz="0" w:space="0" w:color="auto"/>
          </w:divBdr>
        </w:div>
        <w:div w:id="522548651">
          <w:marLeft w:val="640"/>
          <w:marRight w:val="0"/>
          <w:marTop w:val="0"/>
          <w:marBottom w:val="0"/>
          <w:divBdr>
            <w:top w:val="none" w:sz="0" w:space="0" w:color="auto"/>
            <w:left w:val="none" w:sz="0" w:space="0" w:color="auto"/>
            <w:bottom w:val="none" w:sz="0" w:space="0" w:color="auto"/>
            <w:right w:val="none" w:sz="0" w:space="0" w:color="auto"/>
          </w:divBdr>
        </w:div>
        <w:div w:id="1363897110">
          <w:marLeft w:val="640"/>
          <w:marRight w:val="0"/>
          <w:marTop w:val="0"/>
          <w:marBottom w:val="0"/>
          <w:divBdr>
            <w:top w:val="none" w:sz="0" w:space="0" w:color="auto"/>
            <w:left w:val="none" w:sz="0" w:space="0" w:color="auto"/>
            <w:bottom w:val="none" w:sz="0" w:space="0" w:color="auto"/>
            <w:right w:val="none" w:sz="0" w:space="0" w:color="auto"/>
          </w:divBdr>
        </w:div>
        <w:div w:id="1388139770">
          <w:marLeft w:val="640"/>
          <w:marRight w:val="0"/>
          <w:marTop w:val="0"/>
          <w:marBottom w:val="0"/>
          <w:divBdr>
            <w:top w:val="none" w:sz="0" w:space="0" w:color="auto"/>
            <w:left w:val="none" w:sz="0" w:space="0" w:color="auto"/>
            <w:bottom w:val="none" w:sz="0" w:space="0" w:color="auto"/>
            <w:right w:val="none" w:sz="0" w:space="0" w:color="auto"/>
          </w:divBdr>
        </w:div>
        <w:div w:id="648099749">
          <w:marLeft w:val="640"/>
          <w:marRight w:val="0"/>
          <w:marTop w:val="0"/>
          <w:marBottom w:val="0"/>
          <w:divBdr>
            <w:top w:val="none" w:sz="0" w:space="0" w:color="auto"/>
            <w:left w:val="none" w:sz="0" w:space="0" w:color="auto"/>
            <w:bottom w:val="none" w:sz="0" w:space="0" w:color="auto"/>
            <w:right w:val="none" w:sz="0" w:space="0" w:color="auto"/>
          </w:divBdr>
        </w:div>
        <w:div w:id="1434469660">
          <w:marLeft w:val="640"/>
          <w:marRight w:val="0"/>
          <w:marTop w:val="0"/>
          <w:marBottom w:val="0"/>
          <w:divBdr>
            <w:top w:val="none" w:sz="0" w:space="0" w:color="auto"/>
            <w:left w:val="none" w:sz="0" w:space="0" w:color="auto"/>
            <w:bottom w:val="none" w:sz="0" w:space="0" w:color="auto"/>
            <w:right w:val="none" w:sz="0" w:space="0" w:color="auto"/>
          </w:divBdr>
        </w:div>
        <w:div w:id="1348828031">
          <w:marLeft w:val="640"/>
          <w:marRight w:val="0"/>
          <w:marTop w:val="0"/>
          <w:marBottom w:val="0"/>
          <w:divBdr>
            <w:top w:val="none" w:sz="0" w:space="0" w:color="auto"/>
            <w:left w:val="none" w:sz="0" w:space="0" w:color="auto"/>
            <w:bottom w:val="none" w:sz="0" w:space="0" w:color="auto"/>
            <w:right w:val="none" w:sz="0" w:space="0" w:color="auto"/>
          </w:divBdr>
        </w:div>
        <w:div w:id="1509295173">
          <w:marLeft w:val="640"/>
          <w:marRight w:val="0"/>
          <w:marTop w:val="0"/>
          <w:marBottom w:val="0"/>
          <w:divBdr>
            <w:top w:val="none" w:sz="0" w:space="0" w:color="auto"/>
            <w:left w:val="none" w:sz="0" w:space="0" w:color="auto"/>
            <w:bottom w:val="none" w:sz="0" w:space="0" w:color="auto"/>
            <w:right w:val="none" w:sz="0" w:space="0" w:color="auto"/>
          </w:divBdr>
        </w:div>
        <w:div w:id="1577665179">
          <w:marLeft w:val="640"/>
          <w:marRight w:val="0"/>
          <w:marTop w:val="0"/>
          <w:marBottom w:val="0"/>
          <w:divBdr>
            <w:top w:val="none" w:sz="0" w:space="0" w:color="auto"/>
            <w:left w:val="none" w:sz="0" w:space="0" w:color="auto"/>
            <w:bottom w:val="none" w:sz="0" w:space="0" w:color="auto"/>
            <w:right w:val="none" w:sz="0" w:space="0" w:color="auto"/>
          </w:divBdr>
        </w:div>
        <w:div w:id="1337683242">
          <w:marLeft w:val="640"/>
          <w:marRight w:val="0"/>
          <w:marTop w:val="0"/>
          <w:marBottom w:val="0"/>
          <w:divBdr>
            <w:top w:val="none" w:sz="0" w:space="0" w:color="auto"/>
            <w:left w:val="none" w:sz="0" w:space="0" w:color="auto"/>
            <w:bottom w:val="none" w:sz="0" w:space="0" w:color="auto"/>
            <w:right w:val="none" w:sz="0" w:space="0" w:color="auto"/>
          </w:divBdr>
        </w:div>
        <w:div w:id="236474559">
          <w:marLeft w:val="640"/>
          <w:marRight w:val="0"/>
          <w:marTop w:val="0"/>
          <w:marBottom w:val="0"/>
          <w:divBdr>
            <w:top w:val="none" w:sz="0" w:space="0" w:color="auto"/>
            <w:left w:val="none" w:sz="0" w:space="0" w:color="auto"/>
            <w:bottom w:val="none" w:sz="0" w:space="0" w:color="auto"/>
            <w:right w:val="none" w:sz="0" w:space="0" w:color="auto"/>
          </w:divBdr>
        </w:div>
        <w:div w:id="1269585760">
          <w:marLeft w:val="640"/>
          <w:marRight w:val="0"/>
          <w:marTop w:val="0"/>
          <w:marBottom w:val="0"/>
          <w:divBdr>
            <w:top w:val="none" w:sz="0" w:space="0" w:color="auto"/>
            <w:left w:val="none" w:sz="0" w:space="0" w:color="auto"/>
            <w:bottom w:val="none" w:sz="0" w:space="0" w:color="auto"/>
            <w:right w:val="none" w:sz="0" w:space="0" w:color="auto"/>
          </w:divBdr>
        </w:div>
        <w:div w:id="325522068">
          <w:marLeft w:val="640"/>
          <w:marRight w:val="0"/>
          <w:marTop w:val="0"/>
          <w:marBottom w:val="0"/>
          <w:divBdr>
            <w:top w:val="none" w:sz="0" w:space="0" w:color="auto"/>
            <w:left w:val="none" w:sz="0" w:space="0" w:color="auto"/>
            <w:bottom w:val="none" w:sz="0" w:space="0" w:color="auto"/>
            <w:right w:val="none" w:sz="0" w:space="0" w:color="auto"/>
          </w:divBdr>
        </w:div>
        <w:div w:id="1103453689">
          <w:marLeft w:val="640"/>
          <w:marRight w:val="0"/>
          <w:marTop w:val="0"/>
          <w:marBottom w:val="0"/>
          <w:divBdr>
            <w:top w:val="none" w:sz="0" w:space="0" w:color="auto"/>
            <w:left w:val="none" w:sz="0" w:space="0" w:color="auto"/>
            <w:bottom w:val="none" w:sz="0" w:space="0" w:color="auto"/>
            <w:right w:val="none" w:sz="0" w:space="0" w:color="auto"/>
          </w:divBdr>
        </w:div>
        <w:div w:id="897474642">
          <w:marLeft w:val="640"/>
          <w:marRight w:val="0"/>
          <w:marTop w:val="0"/>
          <w:marBottom w:val="0"/>
          <w:divBdr>
            <w:top w:val="none" w:sz="0" w:space="0" w:color="auto"/>
            <w:left w:val="none" w:sz="0" w:space="0" w:color="auto"/>
            <w:bottom w:val="none" w:sz="0" w:space="0" w:color="auto"/>
            <w:right w:val="none" w:sz="0" w:space="0" w:color="auto"/>
          </w:divBdr>
        </w:div>
        <w:div w:id="1467042789">
          <w:marLeft w:val="640"/>
          <w:marRight w:val="0"/>
          <w:marTop w:val="0"/>
          <w:marBottom w:val="0"/>
          <w:divBdr>
            <w:top w:val="none" w:sz="0" w:space="0" w:color="auto"/>
            <w:left w:val="none" w:sz="0" w:space="0" w:color="auto"/>
            <w:bottom w:val="none" w:sz="0" w:space="0" w:color="auto"/>
            <w:right w:val="none" w:sz="0" w:space="0" w:color="auto"/>
          </w:divBdr>
        </w:div>
        <w:div w:id="598635121">
          <w:marLeft w:val="640"/>
          <w:marRight w:val="0"/>
          <w:marTop w:val="0"/>
          <w:marBottom w:val="0"/>
          <w:divBdr>
            <w:top w:val="none" w:sz="0" w:space="0" w:color="auto"/>
            <w:left w:val="none" w:sz="0" w:space="0" w:color="auto"/>
            <w:bottom w:val="none" w:sz="0" w:space="0" w:color="auto"/>
            <w:right w:val="none" w:sz="0" w:space="0" w:color="auto"/>
          </w:divBdr>
        </w:div>
        <w:div w:id="71853992">
          <w:marLeft w:val="640"/>
          <w:marRight w:val="0"/>
          <w:marTop w:val="0"/>
          <w:marBottom w:val="0"/>
          <w:divBdr>
            <w:top w:val="none" w:sz="0" w:space="0" w:color="auto"/>
            <w:left w:val="none" w:sz="0" w:space="0" w:color="auto"/>
            <w:bottom w:val="none" w:sz="0" w:space="0" w:color="auto"/>
            <w:right w:val="none" w:sz="0" w:space="0" w:color="auto"/>
          </w:divBdr>
        </w:div>
        <w:div w:id="1188906170">
          <w:marLeft w:val="640"/>
          <w:marRight w:val="0"/>
          <w:marTop w:val="0"/>
          <w:marBottom w:val="0"/>
          <w:divBdr>
            <w:top w:val="none" w:sz="0" w:space="0" w:color="auto"/>
            <w:left w:val="none" w:sz="0" w:space="0" w:color="auto"/>
            <w:bottom w:val="none" w:sz="0" w:space="0" w:color="auto"/>
            <w:right w:val="none" w:sz="0" w:space="0" w:color="auto"/>
          </w:divBdr>
        </w:div>
        <w:div w:id="766266972">
          <w:marLeft w:val="640"/>
          <w:marRight w:val="0"/>
          <w:marTop w:val="0"/>
          <w:marBottom w:val="0"/>
          <w:divBdr>
            <w:top w:val="none" w:sz="0" w:space="0" w:color="auto"/>
            <w:left w:val="none" w:sz="0" w:space="0" w:color="auto"/>
            <w:bottom w:val="none" w:sz="0" w:space="0" w:color="auto"/>
            <w:right w:val="none" w:sz="0" w:space="0" w:color="auto"/>
          </w:divBdr>
        </w:div>
        <w:div w:id="989214488">
          <w:marLeft w:val="640"/>
          <w:marRight w:val="0"/>
          <w:marTop w:val="0"/>
          <w:marBottom w:val="0"/>
          <w:divBdr>
            <w:top w:val="none" w:sz="0" w:space="0" w:color="auto"/>
            <w:left w:val="none" w:sz="0" w:space="0" w:color="auto"/>
            <w:bottom w:val="none" w:sz="0" w:space="0" w:color="auto"/>
            <w:right w:val="none" w:sz="0" w:space="0" w:color="auto"/>
          </w:divBdr>
        </w:div>
        <w:div w:id="449015383">
          <w:marLeft w:val="640"/>
          <w:marRight w:val="0"/>
          <w:marTop w:val="0"/>
          <w:marBottom w:val="0"/>
          <w:divBdr>
            <w:top w:val="none" w:sz="0" w:space="0" w:color="auto"/>
            <w:left w:val="none" w:sz="0" w:space="0" w:color="auto"/>
            <w:bottom w:val="none" w:sz="0" w:space="0" w:color="auto"/>
            <w:right w:val="none" w:sz="0" w:space="0" w:color="auto"/>
          </w:divBdr>
        </w:div>
        <w:div w:id="907961810">
          <w:marLeft w:val="640"/>
          <w:marRight w:val="0"/>
          <w:marTop w:val="0"/>
          <w:marBottom w:val="0"/>
          <w:divBdr>
            <w:top w:val="none" w:sz="0" w:space="0" w:color="auto"/>
            <w:left w:val="none" w:sz="0" w:space="0" w:color="auto"/>
            <w:bottom w:val="none" w:sz="0" w:space="0" w:color="auto"/>
            <w:right w:val="none" w:sz="0" w:space="0" w:color="auto"/>
          </w:divBdr>
        </w:div>
        <w:div w:id="1099913918">
          <w:marLeft w:val="640"/>
          <w:marRight w:val="0"/>
          <w:marTop w:val="0"/>
          <w:marBottom w:val="0"/>
          <w:divBdr>
            <w:top w:val="none" w:sz="0" w:space="0" w:color="auto"/>
            <w:left w:val="none" w:sz="0" w:space="0" w:color="auto"/>
            <w:bottom w:val="none" w:sz="0" w:space="0" w:color="auto"/>
            <w:right w:val="none" w:sz="0" w:space="0" w:color="auto"/>
          </w:divBdr>
        </w:div>
        <w:div w:id="1029918303">
          <w:marLeft w:val="640"/>
          <w:marRight w:val="0"/>
          <w:marTop w:val="0"/>
          <w:marBottom w:val="0"/>
          <w:divBdr>
            <w:top w:val="none" w:sz="0" w:space="0" w:color="auto"/>
            <w:left w:val="none" w:sz="0" w:space="0" w:color="auto"/>
            <w:bottom w:val="none" w:sz="0" w:space="0" w:color="auto"/>
            <w:right w:val="none" w:sz="0" w:space="0" w:color="auto"/>
          </w:divBdr>
        </w:div>
        <w:div w:id="922646101">
          <w:marLeft w:val="640"/>
          <w:marRight w:val="0"/>
          <w:marTop w:val="0"/>
          <w:marBottom w:val="0"/>
          <w:divBdr>
            <w:top w:val="none" w:sz="0" w:space="0" w:color="auto"/>
            <w:left w:val="none" w:sz="0" w:space="0" w:color="auto"/>
            <w:bottom w:val="none" w:sz="0" w:space="0" w:color="auto"/>
            <w:right w:val="none" w:sz="0" w:space="0" w:color="auto"/>
          </w:divBdr>
        </w:div>
        <w:div w:id="1007901079">
          <w:marLeft w:val="640"/>
          <w:marRight w:val="0"/>
          <w:marTop w:val="0"/>
          <w:marBottom w:val="0"/>
          <w:divBdr>
            <w:top w:val="none" w:sz="0" w:space="0" w:color="auto"/>
            <w:left w:val="none" w:sz="0" w:space="0" w:color="auto"/>
            <w:bottom w:val="none" w:sz="0" w:space="0" w:color="auto"/>
            <w:right w:val="none" w:sz="0" w:space="0" w:color="auto"/>
          </w:divBdr>
        </w:div>
        <w:div w:id="504899008">
          <w:marLeft w:val="640"/>
          <w:marRight w:val="0"/>
          <w:marTop w:val="0"/>
          <w:marBottom w:val="0"/>
          <w:divBdr>
            <w:top w:val="none" w:sz="0" w:space="0" w:color="auto"/>
            <w:left w:val="none" w:sz="0" w:space="0" w:color="auto"/>
            <w:bottom w:val="none" w:sz="0" w:space="0" w:color="auto"/>
            <w:right w:val="none" w:sz="0" w:space="0" w:color="auto"/>
          </w:divBdr>
        </w:div>
        <w:div w:id="1204174717">
          <w:marLeft w:val="640"/>
          <w:marRight w:val="0"/>
          <w:marTop w:val="0"/>
          <w:marBottom w:val="0"/>
          <w:divBdr>
            <w:top w:val="none" w:sz="0" w:space="0" w:color="auto"/>
            <w:left w:val="none" w:sz="0" w:space="0" w:color="auto"/>
            <w:bottom w:val="none" w:sz="0" w:space="0" w:color="auto"/>
            <w:right w:val="none" w:sz="0" w:space="0" w:color="auto"/>
          </w:divBdr>
        </w:div>
        <w:div w:id="687564527">
          <w:marLeft w:val="640"/>
          <w:marRight w:val="0"/>
          <w:marTop w:val="0"/>
          <w:marBottom w:val="0"/>
          <w:divBdr>
            <w:top w:val="none" w:sz="0" w:space="0" w:color="auto"/>
            <w:left w:val="none" w:sz="0" w:space="0" w:color="auto"/>
            <w:bottom w:val="none" w:sz="0" w:space="0" w:color="auto"/>
            <w:right w:val="none" w:sz="0" w:space="0" w:color="auto"/>
          </w:divBdr>
        </w:div>
        <w:div w:id="2026012211">
          <w:marLeft w:val="640"/>
          <w:marRight w:val="0"/>
          <w:marTop w:val="0"/>
          <w:marBottom w:val="0"/>
          <w:divBdr>
            <w:top w:val="none" w:sz="0" w:space="0" w:color="auto"/>
            <w:left w:val="none" w:sz="0" w:space="0" w:color="auto"/>
            <w:bottom w:val="none" w:sz="0" w:space="0" w:color="auto"/>
            <w:right w:val="none" w:sz="0" w:space="0" w:color="auto"/>
          </w:divBdr>
        </w:div>
      </w:divsChild>
    </w:div>
    <w:div w:id="506217356">
      <w:bodyDiv w:val="1"/>
      <w:marLeft w:val="0"/>
      <w:marRight w:val="0"/>
      <w:marTop w:val="0"/>
      <w:marBottom w:val="0"/>
      <w:divBdr>
        <w:top w:val="none" w:sz="0" w:space="0" w:color="auto"/>
        <w:left w:val="none" w:sz="0" w:space="0" w:color="auto"/>
        <w:bottom w:val="none" w:sz="0" w:space="0" w:color="auto"/>
        <w:right w:val="none" w:sz="0" w:space="0" w:color="auto"/>
      </w:divBdr>
      <w:divsChild>
        <w:div w:id="422338493">
          <w:marLeft w:val="640"/>
          <w:marRight w:val="0"/>
          <w:marTop w:val="0"/>
          <w:marBottom w:val="0"/>
          <w:divBdr>
            <w:top w:val="none" w:sz="0" w:space="0" w:color="auto"/>
            <w:left w:val="none" w:sz="0" w:space="0" w:color="auto"/>
            <w:bottom w:val="none" w:sz="0" w:space="0" w:color="auto"/>
            <w:right w:val="none" w:sz="0" w:space="0" w:color="auto"/>
          </w:divBdr>
        </w:div>
        <w:div w:id="1885754334">
          <w:marLeft w:val="640"/>
          <w:marRight w:val="0"/>
          <w:marTop w:val="0"/>
          <w:marBottom w:val="0"/>
          <w:divBdr>
            <w:top w:val="none" w:sz="0" w:space="0" w:color="auto"/>
            <w:left w:val="none" w:sz="0" w:space="0" w:color="auto"/>
            <w:bottom w:val="none" w:sz="0" w:space="0" w:color="auto"/>
            <w:right w:val="none" w:sz="0" w:space="0" w:color="auto"/>
          </w:divBdr>
        </w:div>
        <w:div w:id="320740873">
          <w:marLeft w:val="640"/>
          <w:marRight w:val="0"/>
          <w:marTop w:val="0"/>
          <w:marBottom w:val="0"/>
          <w:divBdr>
            <w:top w:val="none" w:sz="0" w:space="0" w:color="auto"/>
            <w:left w:val="none" w:sz="0" w:space="0" w:color="auto"/>
            <w:bottom w:val="none" w:sz="0" w:space="0" w:color="auto"/>
            <w:right w:val="none" w:sz="0" w:space="0" w:color="auto"/>
          </w:divBdr>
        </w:div>
        <w:div w:id="1106802713">
          <w:marLeft w:val="640"/>
          <w:marRight w:val="0"/>
          <w:marTop w:val="0"/>
          <w:marBottom w:val="0"/>
          <w:divBdr>
            <w:top w:val="none" w:sz="0" w:space="0" w:color="auto"/>
            <w:left w:val="none" w:sz="0" w:space="0" w:color="auto"/>
            <w:bottom w:val="none" w:sz="0" w:space="0" w:color="auto"/>
            <w:right w:val="none" w:sz="0" w:space="0" w:color="auto"/>
          </w:divBdr>
        </w:div>
        <w:div w:id="2062749893">
          <w:marLeft w:val="640"/>
          <w:marRight w:val="0"/>
          <w:marTop w:val="0"/>
          <w:marBottom w:val="0"/>
          <w:divBdr>
            <w:top w:val="none" w:sz="0" w:space="0" w:color="auto"/>
            <w:left w:val="none" w:sz="0" w:space="0" w:color="auto"/>
            <w:bottom w:val="none" w:sz="0" w:space="0" w:color="auto"/>
            <w:right w:val="none" w:sz="0" w:space="0" w:color="auto"/>
          </w:divBdr>
        </w:div>
        <w:div w:id="1861964222">
          <w:marLeft w:val="640"/>
          <w:marRight w:val="0"/>
          <w:marTop w:val="0"/>
          <w:marBottom w:val="0"/>
          <w:divBdr>
            <w:top w:val="none" w:sz="0" w:space="0" w:color="auto"/>
            <w:left w:val="none" w:sz="0" w:space="0" w:color="auto"/>
            <w:bottom w:val="none" w:sz="0" w:space="0" w:color="auto"/>
            <w:right w:val="none" w:sz="0" w:space="0" w:color="auto"/>
          </w:divBdr>
        </w:div>
        <w:div w:id="1977173292">
          <w:marLeft w:val="640"/>
          <w:marRight w:val="0"/>
          <w:marTop w:val="0"/>
          <w:marBottom w:val="0"/>
          <w:divBdr>
            <w:top w:val="none" w:sz="0" w:space="0" w:color="auto"/>
            <w:left w:val="none" w:sz="0" w:space="0" w:color="auto"/>
            <w:bottom w:val="none" w:sz="0" w:space="0" w:color="auto"/>
            <w:right w:val="none" w:sz="0" w:space="0" w:color="auto"/>
          </w:divBdr>
        </w:div>
        <w:div w:id="1457212659">
          <w:marLeft w:val="640"/>
          <w:marRight w:val="0"/>
          <w:marTop w:val="0"/>
          <w:marBottom w:val="0"/>
          <w:divBdr>
            <w:top w:val="none" w:sz="0" w:space="0" w:color="auto"/>
            <w:left w:val="none" w:sz="0" w:space="0" w:color="auto"/>
            <w:bottom w:val="none" w:sz="0" w:space="0" w:color="auto"/>
            <w:right w:val="none" w:sz="0" w:space="0" w:color="auto"/>
          </w:divBdr>
        </w:div>
        <w:div w:id="380523089">
          <w:marLeft w:val="640"/>
          <w:marRight w:val="0"/>
          <w:marTop w:val="0"/>
          <w:marBottom w:val="0"/>
          <w:divBdr>
            <w:top w:val="none" w:sz="0" w:space="0" w:color="auto"/>
            <w:left w:val="none" w:sz="0" w:space="0" w:color="auto"/>
            <w:bottom w:val="none" w:sz="0" w:space="0" w:color="auto"/>
            <w:right w:val="none" w:sz="0" w:space="0" w:color="auto"/>
          </w:divBdr>
        </w:div>
        <w:div w:id="279918270">
          <w:marLeft w:val="640"/>
          <w:marRight w:val="0"/>
          <w:marTop w:val="0"/>
          <w:marBottom w:val="0"/>
          <w:divBdr>
            <w:top w:val="none" w:sz="0" w:space="0" w:color="auto"/>
            <w:left w:val="none" w:sz="0" w:space="0" w:color="auto"/>
            <w:bottom w:val="none" w:sz="0" w:space="0" w:color="auto"/>
            <w:right w:val="none" w:sz="0" w:space="0" w:color="auto"/>
          </w:divBdr>
        </w:div>
        <w:div w:id="506484622">
          <w:marLeft w:val="640"/>
          <w:marRight w:val="0"/>
          <w:marTop w:val="0"/>
          <w:marBottom w:val="0"/>
          <w:divBdr>
            <w:top w:val="none" w:sz="0" w:space="0" w:color="auto"/>
            <w:left w:val="none" w:sz="0" w:space="0" w:color="auto"/>
            <w:bottom w:val="none" w:sz="0" w:space="0" w:color="auto"/>
            <w:right w:val="none" w:sz="0" w:space="0" w:color="auto"/>
          </w:divBdr>
        </w:div>
        <w:div w:id="1938753652">
          <w:marLeft w:val="640"/>
          <w:marRight w:val="0"/>
          <w:marTop w:val="0"/>
          <w:marBottom w:val="0"/>
          <w:divBdr>
            <w:top w:val="none" w:sz="0" w:space="0" w:color="auto"/>
            <w:left w:val="none" w:sz="0" w:space="0" w:color="auto"/>
            <w:bottom w:val="none" w:sz="0" w:space="0" w:color="auto"/>
            <w:right w:val="none" w:sz="0" w:space="0" w:color="auto"/>
          </w:divBdr>
        </w:div>
        <w:div w:id="1466583405">
          <w:marLeft w:val="640"/>
          <w:marRight w:val="0"/>
          <w:marTop w:val="0"/>
          <w:marBottom w:val="0"/>
          <w:divBdr>
            <w:top w:val="none" w:sz="0" w:space="0" w:color="auto"/>
            <w:left w:val="none" w:sz="0" w:space="0" w:color="auto"/>
            <w:bottom w:val="none" w:sz="0" w:space="0" w:color="auto"/>
            <w:right w:val="none" w:sz="0" w:space="0" w:color="auto"/>
          </w:divBdr>
        </w:div>
        <w:div w:id="1973629195">
          <w:marLeft w:val="640"/>
          <w:marRight w:val="0"/>
          <w:marTop w:val="0"/>
          <w:marBottom w:val="0"/>
          <w:divBdr>
            <w:top w:val="none" w:sz="0" w:space="0" w:color="auto"/>
            <w:left w:val="none" w:sz="0" w:space="0" w:color="auto"/>
            <w:bottom w:val="none" w:sz="0" w:space="0" w:color="auto"/>
            <w:right w:val="none" w:sz="0" w:space="0" w:color="auto"/>
          </w:divBdr>
        </w:div>
        <w:div w:id="75594545">
          <w:marLeft w:val="640"/>
          <w:marRight w:val="0"/>
          <w:marTop w:val="0"/>
          <w:marBottom w:val="0"/>
          <w:divBdr>
            <w:top w:val="none" w:sz="0" w:space="0" w:color="auto"/>
            <w:left w:val="none" w:sz="0" w:space="0" w:color="auto"/>
            <w:bottom w:val="none" w:sz="0" w:space="0" w:color="auto"/>
            <w:right w:val="none" w:sz="0" w:space="0" w:color="auto"/>
          </w:divBdr>
        </w:div>
        <w:div w:id="1000431402">
          <w:marLeft w:val="640"/>
          <w:marRight w:val="0"/>
          <w:marTop w:val="0"/>
          <w:marBottom w:val="0"/>
          <w:divBdr>
            <w:top w:val="none" w:sz="0" w:space="0" w:color="auto"/>
            <w:left w:val="none" w:sz="0" w:space="0" w:color="auto"/>
            <w:bottom w:val="none" w:sz="0" w:space="0" w:color="auto"/>
            <w:right w:val="none" w:sz="0" w:space="0" w:color="auto"/>
          </w:divBdr>
        </w:div>
        <w:div w:id="39135750">
          <w:marLeft w:val="640"/>
          <w:marRight w:val="0"/>
          <w:marTop w:val="0"/>
          <w:marBottom w:val="0"/>
          <w:divBdr>
            <w:top w:val="none" w:sz="0" w:space="0" w:color="auto"/>
            <w:left w:val="none" w:sz="0" w:space="0" w:color="auto"/>
            <w:bottom w:val="none" w:sz="0" w:space="0" w:color="auto"/>
            <w:right w:val="none" w:sz="0" w:space="0" w:color="auto"/>
          </w:divBdr>
        </w:div>
        <w:div w:id="1242370311">
          <w:marLeft w:val="640"/>
          <w:marRight w:val="0"/>
          <w:marTop w:val="0"/>
          <w:marBottom w:val="0"/>
          <w:divBdr>
            <w:top w:val="none" w:sz="0" w:space="0" w:color="auto"/>
            <w:left w:val="none" w:sz="0" w:space="0" w:color="auto"/>
            <w:bottom w:val="none" w:sz="0" w:space="0" w:color="auto"/>
            <w:right w:val="none" w:sz="0" w:space="0" w:color="auto"/>
          </w:divBdr>
        </w:div>
        <w:div w:id="1254322344">
          <w:marLeft w:val="640"/>
          <w:marRight w:val="0"/>
          <w:marTop w:val="0"/>
          <w:marBottom w:val="0"/>
          <w:divBdr>
            <w:top w:val="none" w:sz="0" w:space="0" w:color="auto"/>
            <w:left w:val="none" w:sz="0" w:space="0" w:color="auto"/>
            <w:bottom w:val="none" w:sz="0" w:space="0" w:color="auto"/>
            <w:right w:val="none" w:sz="0" w:space="0" w:color="auto"/>
          </w:divBdr>
        </w:div>
        <w:div w:id="59644460">
          <w:marLeft w:val="640"/>
          <w:marRight w:val="0"/>
          <w:marTop w:val="0"/>
          <w:marBottom w:val="0"/>
          <w:divBdr>
            <w:top w:val="none" w:sz="0" w:space="0" w:color="auto"/>
            <w:left w:val="none" w:sz="0" w:space="0" w:color="auto"/>
            <w:bottom w:val="none" w:sz="0" w:space="0" w:color="auto"/>
            <w:right w:val="none" w:sz="0" w:space="0" w:color="auto"/>
          </w:divBdr>
        </w:div>
        <w:div w:id="396826023">
          <w:marLeft w:val="640"/>
          <w:marRight w:val="0"/>
          <w:marTop w:val="0"/>
          <w:marBottom w:val="0"/>
          <w:divBdr>
            <w:top w:val="none" w:sz="0" w:space="0" w:color="auto"/>
            <w:left w:val="none" w:sz="0" w:space="0" w:color="auto"/>
            <w:bottom w:val="none" w:sz="0" w:space="0" w:color="auto"/>
            <w:right w:val="none" w:sz="0" w:space="0" w:color="auto"/>
          </w:divBdr>
        </w:div>
        <w:div w:id="878668480">
          <w:marLeft w:val="640"/>
          <w:marRight w:val="0"/>
          <w:marTop w:val="0"/>
          <w:marBottom w:val="0"/>
          <w:divBdr>
            <w:top w:val="none" w:sz="0" w:space="0" w:color="auto"/>
            <w:left w:val="none" w:sz="0" w:space="0" w:color="auto"/>
            <w:bottom w:val="none" w:sz="0" w:space="0" w:color="auto"/>
            <w:right w:val="none" w:sz="0" w:space="0" w:color="auto"/>
          </w:divBdr>
        </w:div>
        <w:div w:id="2105220718">
          <w:marLeft w:val="640"/>
          <w:marRight w:val="0"/>
          <w:marTop w:val="0"/>
          <w:marBottom w:val="0"/>
          <w:divBdr>
            <w:top w:val="none" w:sz="0" w:space="0" w:color="auto"/>
            <w:left w:val="none" w:sz="0" w:space="0" w:color="auto"/>
            <w:bottom w:val="none" w:sz="0" w:space="0" w:color="auto"/>
            <w:right w:val="none" w:sz="0" w:space="0" w:color="auto"/>
          </w:divBdr>
        </w:div>
        <w:div w:id="1758819897">
          <w:marLeft w:val="640"/>
          <w:marRight w:val="0"/>
          <w:marTop w:val="0"/>
          <w:marBottom w:val="0"/>
          <w:divBdr>
            <w:top w:val="none" w:sz="0" w:space="0" w:color="auto"/>
            <w:left w:val="none" w:sz="0" w:space="0" w:color="auto"/>
            <w:bottom w:val="none" w:sz="0" w:space="0" w:color="auto"/>
            <w:right w:val="none" w:sz="0" w:space="0" w:color="auto"/>
          </w:divBdr>
        </w:div>
        <w:div w:id="265314112">
          <w:marLeft w:val="640"/>
          <w:marRight w:val="0"/>
          <w:marTop w:val="0"/>
          <w:marBottom w:val="0"/>
          <w:divBdr>
            <w:top w:val="none" w:sz="0" w:space="0" w:color="auto"/>
            <w:left w:val="none" w:sz="0" w:space="0" w:color="auto"/>
            <w:bottom w:val="none" w:sz="0" w:space="0" w:color="auto"/>
            <w:right w:val="none" w:sz="0" w:space="0" w:color="auto"/>
          </w:divBdr>
        </w:div>
        <w:div w:id="1053970871">
          <w:marLeft w:val="640"/>
          <w:marRight w:val="0"/>
          <w:marTop w:val="0"/>
          <w:marBottom w:val="0"/>
          <w:divBdr>
            <w:top w:val="none" w:sz="0" w:space="0" w:color="auto"/>
            <w:left w:val="none" w:sz="0" w:space="0" w:color="auto"/>
            <w:bottom w:val="none" w:sz="0" w:space="0" w:color="auto"/>
            <w:right w:val="none" w:sz="0" w:space="0" w:color="auto"/>
          </w:divBdr>
        </w:div>
        <w:div w:id="1762530601">
          <w:marLeft w:val="640"/>
          <w:marRight w:val="0"/>
          <w:marTop w:val="0"/>
          <w:marBottom w:val="0"/>
          <w:divBdr>
            <w:top w:val="none" w:sz="0" w:space="0" w:color="auto"/>
            <w:left w:val="none" w:sz="0" w:space="0" w:color="auto"/>
            <w:bottom w:val="none" w:sz="0" w:space="0" w:color="auto"/>
            <w:right w:val="none" w:sz="0" w:space="0" w:color="auto"/>
          </w:divBdr>
        </w:div>
        <w:div w:id="1312103991">
          <w:marLeft w:val="640"/>
          <w:marRight w:val="0"/>
          <w:marTop w:val="0"/>
          <w:marBottom w:val="0"/>
          <w:divBdr>
            <w:top w:val="none" w:sz="0" w:space="0" w:color="auto"/>
            <w:left w:val="none" w:sz="0" w:space="0" w:color="auto"/>
            <w:bottom w:val="none" w:sz="0" w:space="0" w:color="auto"/>
            <w:right w:val="none" w:sz="0" w:space="0" w:color="auto"/>
          </w:divBdr>
        </w:div>
        <w:div w:id="987974840">
          <w:marLeft w:val="640"/>
          <w:marRight w:val="0"/>
          <w:marTop w:val="0"/>
          <w:marBottom w:val="0"/>
          <w:divBdr>
            <w:top w:val="none" w:sz="0" w:space="0" w:color="auto"/>
            <w:left w:val="none" w:sz="0" w:space="0" w:color="auto"/>
            <w:bottom w:val="none" w:sz="0" w:space="0" w:color="auto"/>
            <w:right w:val="none" w:sz="0" w:space="0" w:color="auto"/>
          </w:divBdr>
        </w:div>
        <w:div w:id="1107777212">
          <w:marLeft w:val="640"/>
          <w:marRight w:val="0"/>
          <w:marTop w:val="0"/>
          <w:marBottom w:val="0"/>
          <w:divBdr>
            <w:top w:val="none" w:sz="0" w:space="0" w:color="auto"/>
            <w:left w:val="none" w:sz="0" w:space="0" w:color="auto"/>
            <w:bottom w:val="none" w:sz="0" w:space="0" w:color="auto"/>
            <w:right w:val="none" w:sz="0" w:space="0" w:color="auto"/>
          </w:divBdr>
        </w:div>
        <w:div w:id="251593732">
          <w:marLeft w:val="640"/>
          <w:marRight w:val="0"/>
          <w:marTop w:val="0"/>
          <w:marBottom w:val="0"/>
          <w:divBdr>
            <w:top w:val="none" w:sz="0" w:space="0" w:color="auto"/>
            <w:left w:val="none" w:sz="0" w:space="0" w:color="auto"/>
            <w:bottom w:val="none" w:sz="0" w:space="0" w:color="auto"/>
            <w:right w:val="none" w:sz="0" w:space="0" w:color="auto"/>
          </w:divBdr>
        </w:div>
        <w:div w:id="521823433">
          <w:marLeft w:val="640"/>
          <w:marRight w:val="0"/>
          <w:marTop w:val="0"/>
          <w:marBottom w:val="0"/>
          <w:divBdr>
            <w:top w:val="none" w:sz="0" w:space="0" w:color="auto"/>
            <w:left w:val="none" w:sz="0" w:space="0" w:color="auto"/>
            <w:bottom w:val="none" w:sz="0" w:space="0" w:color="auto"/>
            <w:right w:val="none" w:sz="0" w:space="0" w:color="auto"/>
          </w:divBdr>
        </w:div>
        <w:div w:id="210919837">
          <w:marLeft w:val="640"/>
          <w:marRight w:val="0"/>
          <w:marTop w:val="0"/>
          <w:marBottom w:val="0"/>
          <w:divBdr>
            <w:top w:val="none" w:sz="0" w:space="0" w:color="auto"/>
            <w:left w:val="none" w:sz="0" w:space="0" w:color="auto"/>
            <w:bottom w:val="none" w:sz="0" w:space="0" w:color="auto"/>
            <w:right w:val="none" w:sz="0" w:space="0" w:color="auto"/>
          </w:divBdr>
        </w:div>
        <w:div w:id="1654144658">
          <w:marLeft w:val="640"/>
          <w:marRight w:val="0"/>
          <w:marTop w:val="0"/>
          <w:marBottom w:val="0"/>
          <w:divBdr>
            <w:top w:val="none" w:sz="0" w:space="0" w:color="auto"/>
            <w:left w:val="none" w:sz="0" w:space="0" w:color="auto"/>
            <w:bottom w:val="none" w:sz="0" w:space="0" w:color="auto"/>
            <w:right w:val="none" w:sz="0" w:space="0" w:color="auto"/>
          </w:divBdr>
        </w:div>
        <w:div w:id="1900088835">
          <w:marLeft w:val="640"/>
          <w:marRight w:val="0"/>
          <w:marTop w:val="0"/>
          <w:marBottom w:val="0"/>
          <w:divBdr>
            <w:top w:val="none" w:sz="0" w:space="0" w:color="auto"/>
            <w:left w:val="none" w:sz="0" w:space="0" w:color="auto"/>
            <w:bottom w:val="none" w:sz="0" w:space="0" w:color="auto"/>
            <w:right w:val="none" w:sz="0" w:space="0" w:color="auto"/>
          </w:divBdr>
        </w:div>
        <w:div w:id="260378364">
          <w:marLeft w:val="640"/>
          <w:marRight w:val="0"/>
          <w:marTop w:val="0"/>
          <w:marBottom w:val="0"/>
          <w:divBdr>
            <w:top w:val="none" w:sz="0" w:space="0" w:color="auto"/>
            <w:left w:val="none" w:sz="0" w:space="0" w:color="auto"/>
            <w:bottom w:val="none" w:sz="0" w:space="0" w:color="auto"/>
            <w:right w:val="none" w:sz="0" w:space="0" w:color="auto"/>
          </w:divBdr>
        </w:div>
        <w:div w:id="1669478884">
          <w:marLeft w:val="640"/>
          <w:marRight w:val="0"/>
          <w:marTop w:val="0"/>
          <w:marBottom w:val="0"/>
          <w:divBdr>
            <w:top w:val="none" w:sz="0" w:space="0" w:color="auto"/>
            <w:left w:val="none" w:sz="0" w:space="0" w:color="auto"/>
            <w:bottom w:val="none" w:sz="0" w:space="0" w:color="auto"/>
            <w:right w:val="none" w:sz="0" w:space="0" w:color="auto"/>
          </w:divBdr>
        </w:div>
        <w:div w:id="1955473998">
          <w:marLeft w:val="640"/>
          <w:marRight w:val="0"/>
          <w:marTop w:val="0"/>
          <w:marBottom w:val="0"/>
          <w:divBdr>
            <w:top w:val="none" w:sz="0" w:space="0" w:color="auto"/>
            <w:left w:val="none" w:sz="0" w:space="0" w:color="auto"/>
            <w:bottom w:val="none" w:sz="0" w:space="0" w:color="auto"/>
            <w:right w:val="none" w:sz="0" w:space="0" w:color="auto"/>
          </w:divBdr>
        </w:div>
        <w:div w:id="317614441">
          <w:marLeft w:val="640"/>
          <w:marRight w:val="0"/>
          <w:marTop w:val="0"/>
          <w:marBottom w:val="0"/>
          <w:divBdr>
            <w:top w:val="none" w:sz="0" w:space="0" w:color="auto"/>
            <w:left w:val="none" w:sz="0" w:space="0" w:color="auto"/>
            <w:bottom w:val="none" w:sz="0" w:space="0" w:color="auto"/>
            <w:right w:val="none" w:sz="0" w:space="0" w:color="auto"/>
          </w:divBdr>
        </w:div>
        <w:div w:id="425426027">
          <w:marLeft w:val="640"/>
          <w:marRight w:val="0"/>
          <w:marTop w:val="0"/>
          <w:marBottom w:val="0"/>
          <w:divBdr>
            <w:top w:val="none" w:sz="0" w:space="0" w:color="auto"/>
            <w:left w:val="none" w:sz="0" w:space="0" w:color="auto"/>
            <w:bottom w:val="none" w:sz="0" w:space="0" w:color="auto"/>
            <w:right w:val="none" w:sz="0" w:space="0" w:color="auto"/>
          </w:divBdr>
        </w:div>
        <w:div w:id="1093091981">
          <w:marLeft w:val="640"/>
          <w:marRight w:val="0"/>
          <w:marTop w:val="0"/>
          <w:marBottom w:val="0"/>
          <w:divBdr>
            <w:top w:val="none" w:sz="0" w:space="0" w:color="auto"/>
            <w:left w:val="none" w:sz="0" w:space="0" w:color="auto"/>
            <w:bottom w:val="none" w:sz="0" w:space="0" w:color="auto"/>
            <w:right w:val="none" w:sz="0" w:space="0" w:color="auto"/>
          </w:divBdr>
        </w:div>
        <w:div w:id="899825011">
          <w:marLeft w:val="640"/>
          <w:marRight w:val="0"/>
          <w:marTop w:val="0"/>
          <w:marBottom w:val="0"/>
          <w:divBdr>
            <w:top w:val="none" w:sz="0" w:space="0" w:color="auto"/>
            <w:left w:val="none" w:sz="0" w:space="0" w:color="auto"/>
            <w:bottom w:val="none" w:sz="0" w:space="0" w:color="auto"/>
            <w:right w:val="none" w:sz="0" w:space="0" w:color="auto"/>
          </w:divBdr>
        </w:div>
        <w:div w:id="1891458575">
          <w:marLeft w:val="640"/>
          <w:marRight w:val="0"/>
          <w:marTop w:val="0"/>
          <w:marBottom w:val="0"/>
          <w:divBdr>
            <w:top w:val="none" w:sz="0" w:space="0" w:color="auto"/>
            <w:left w:val="none" w:sz="0" w:space="0" w:color="auto"/>
            <w:bottom w:val="none" w:sz="0" w:space="0" w:color="auto"/>
            <w:right w:val="none" w:sz="0" w:space="0" w:color="auto"/>
          </w:divBdr>
        </w:div>
        <w:div w:id="80949620">
          <w:marLeft w:val="640"/>
          <w:marRight w:val="0"/>
          <w:marTop w:val="0"/>
          <w:marBottom w:val="0"/>
          <w:divBdr>
            <w:top w:val="none" w:sz="0" w:space="0" w:color="auto"/>
            <w:left w:val="none" w:sz="0" w:space="0" w:color="auto"/>
            <w:bottom w:val="none" w:sz="0" w:space="0" w:color="auto"/>
            <w:right w:val="none" w:sz="0" w:space="0" w:color="auto"/>
          </w:divBdr>
        </w:div>
        <w:div w:id="1416708296">
          <w:marLeft w:val="640"/>
          <w:marRight w:val="0"/>
          <w:marTop w:val="0"/>
          <w:marBottom w:val="0"/>
          <w:divBdr>
            <w:top w:val="none" w:sz="0" w:space="0" w:color="auto"/>
            <w:left w:val="none" w:sz="0" w:space="0" w:color="auto"/>
            <w:bottom w:val="none" w:sz="0" w:space="0" w:color="auto"/>
            <w:right w:val="none" w:sz="0" w:space="0" w:color="auto"/>
          </w:divBdr>
        </w:div>
        <w:div w:id="1128281597">
          <w:marLeft w:val="640"/>
          <w:marRight w:val="0"/>
          <w:marTop w:val="0"/>
          <w:marBottom w:val="0"/>
          <w:divBdr>
            <w:top w:val="none" w:sz="0" w:space="0" w:color="auto"/>
            <w:left w:val="none" w:sz="0" w:space="0" w:color="auto"/>
            <w:bottom w:val="none" w:sz="0" w:space="0" w:color="auto"/>
            <w:right w:val="none" w:sz="0" w:space="0" w:color="auto"/>
          </w:divBdr>
        </w:div>
        <w:div w:id="1315648088">
          <w:marLeft w:val="640"/>
          <w:marRight w:val="0"/>
          <w:marTop w:val="0"/>
          <w:marBottom w:val="0"/>
          <w:divBdr>
            <w:top w:val="none" w:sz="0" w:space="0" w:color="auto"/>
            <w:left w:val="none" w:sz="0" w:space="0" w:color="auto"/>
            <w:bottom w:val="none" w:sz="0" w:space="0" w:color="auto"/>
            <w:right w:val="none" w:sz="0" w:space="0" w:color="auto"/>
          </w:divBdr>
        </w:div>
        <w:div w:id="1991864567">
          <w:marLeft w:val="640"/>
          <w:marRight w:val="0"/>
          <w:marTop w:val="0"/>
          <w:marBottom w:val="0"/>
          <w:divBdr>
            <w:top w:val="none" w:sz="0" w:space="0" w:color="auto"/>
            <w:left w:val="none" w:sz="0" w:space="0" w:color="auto"/>
            <w:bottom w:val="none" w:sz="0" w:space="0" w:color="auto"/>
            <w:right w:val="none" w:sz="0" w:space="0" w:color="auto"/>
          </w:divBdr>
        </w:div>
        <w:div w:id="1809275289">
          <w:marLeft w:val="640"/>
          <w:marRight w:val="0"/>
          <w:marTop w:val="0"/>
          <w:marBottom w:val="0"/>
          <w:divBdr>
            <w:top w:val="none" w:sz="0" w:space="0" w:color="auto"/>
            <w:left w:val="none" w:sz="0" w:space="0" w:color="auto"/>
            <w:bottom w:val="none" w:sz="0" w:space="0" w:color="auto"/>
            <w:right w:val="none" w:sz="0" w:space="0" w:color="auto"/>
          </w:divBdr>
        </w:div>
        <w:div w:id="1673488786">
          <w:marLeft w:val="640"/>
          <w:marRight w:val="0"/>
          <w:marTop w:val="0"/>
          <w:marBottom w:val="0"/>
          <w:divBdr>
            <w:top w:val="none" w:sz="0" w:space="0" w:color="auto"/>
            <w:left w:val="none" w:sz="0" w:space="0" w:color="auto"/>
            <w:bottom w:val="none" w:sz="0" w:space="0" w:color="auto"/>
            <w:right w:val="none" w:sz="0" w:space="0" w:color="auto"/>
          </w:divBdr>
        </w:div>
        <w:div w:id="493840119">
          <w:marLeft w:val="640"/>
          <w:marRight w:val="0"/>
          <w:marTop w:val="0"/>
          <w:marBottom w:val="0"/>
          <w:divBdr>
            <w:top w:val="none" w:sz="0" w:space="0" w:color="auto"/>
            <w:left w:val="none" w:sz="0" w:space="0" w:color="auto"/>
            <w:bottom w:val="none" w:sz="0" w:space="0" w:color="auto"/>
            <w:right w:val="none" w:sz="0" w:space="0" w:color="auto"/>
          </w:divBdr>
        </w:div>
        <w:div w:id="1026834345">
          <w:marLeft w:val="640"/>
          <w:marRight w:val="0"/>
          <w:marTop w:val="0"/>
          <w:marBottom w:val="0"/>
          <w:divBdr>
            <w:top w:val="none" w:sz="0" w:space="0" w:color="auto"/>
            <w:left w:val="none" w:sz="0" w:space="0" w:color="auto"/>
            <w:bottom w:val="none" w:sz="0" w:space="0" w:color="auto"/>
            <w:right w:val="none" w:sz="0" w:space="0" w:color="auto"/>
          </w:divBdr>
        </w:div>
        <w:div w:id="1261260376">
          <w:marLeft w:val="640"/>
          <w:marRight w:val="0"/>
          <w:marTop w:val="0"/>
          <w:marBottom w:val="0"/>
          <w:divBdr>
            <w:top w:val="none" w:sz="0" w:space="0" w:color="auto"/>
            <w:left w:val="none" w:sz="0" w:space="0" w:color="auto"/>
            <w:bottom w:val="none" w:sz="0" w:space="0" w:color="auto"/>
            <w:right w:val="none" w:sz="0" w:space="0" w:color="auto"/>
          </w:divBdr>
        </w:div>
        <w:div w:id="334042679">
          <w:marLeft w:val="640"/>
          <w:marRight w:val="0"/>
          <w:marTop w:val="0"/>
          <w:marBottom w:val="0"/>
          <w:divBdr>
            <w:top w:val="none" w:sz="0" w:space="0" w:color="auto"/>
            <w:left w:val="none" w:sz="0" w:space="0" w:color="auto"/>
            <w:bottom w:val="none" w:sz="0" w:space="0" w:color="auto"/>
            <w:right w:val="none" w:sz="0" w:space="0" w:color="auto"/>
          </w:divBdr>
        </w:div>
        <w:div w:id="935750111">
          <w:marLeft w:val="640"/>
          <w:marRight w:val="0"/>
          <w:marTop w:val="0"/>
          <w:marBottom w:val="0"/>
          <w:divBdr>
            <w:top w:val="none" w:sz="0" w:space="0" w:color="auto"/>
            <w:left w:val="none" w:sz="0" w:space="0" w:color="auto"/>
            <w:bottom w:val="none" w:sz="0" w:space="0" w:color="auto"/>
            <w:right w:val="none" w:sz="0" w:space="0" w:color="auto"/>
          </w:divBdr>
        </w:div>
        <w:div w:id="711273471">
          <w:marLeft w:val="640"/>
          <w:marRight w:val="0"/>
          <w:marTop w:val="0"/>
          <w:marBottom w:val="0"/>
          <w:divBdr>
            <w:top w:val="none" w:sz="0" w:space="0" w:color="auto"/>
            <w:left w:val="none" w:sz="0" w:space="0" w:color="auto"/>
            <w:bottom w:val="none" w:sz="0" w:space="0" w:color="auto"/>
            <w:right w:val="none" w:sz="0" w:space="0" w:color="auto"/>
          </w:divBdr>
        </w:div>
        <w:div w:id="2062363079">
          <w:marLeft w:val="640"/>
          <w:marRight w:val="0"/>
          <w:marTop w:val="0"/>
          <w:marBottom w:val="0"/>
          <w:divBdr>
            <w:top w:val="none" w:sz="0" w:space="0" w:color="auto"/>
            <w:left w:val="none" w:sz="0" w:space="0" w:color="auto"/>
            <w:bottom w:val="none" w:sz="0" w:space="0" w:color="auto"/>
            <w:right w:val="none" w:sz="0" w:space="0" w:color="auto"/>
          </w:divBdr>
        </w:div>
        <w:div w:id="1047753971">
          <w:marLeft w:val="640"/>
          <w:marRight w:val="0"/>
          <w:marTop w:val="0"/>
          <w:marBottom w:val="0"/>
          <w:divBdr>
            <w:top w:val="none" w:sz="0" w:space="0" w:color="auto"/>
            <w:left w:val="none" w:sz="0" w:space="0" w:color="auto"/>
            <w:bottom w:val="none" w:sz="0" w:space="0" w:color="auto"/>
            <w:right w:val="none" w:sz="0" w:space="0" w:color="auto"/>
          </w:divBdr>
        </w:div>
        <w:div w:id="707342127">
          <w:marLeft w:val="640"/>
          <w:marRight w:val="0"/>
          <w:marTop w:val="0"/>
          <w:marBottom w:val="0"/>
          <w:divBdr>
            <w:top w:val="none" w:sz="0" w:space="0" w:color="auto"/>
            <w:left w:val="none" w:sz="0" w:space="0" w:color="auto"/>
            <w:bottom w:val="none" w:sz="0" w:space="0" w:color="auto"/>
            <w:right w:val="none" w:sz="0" w:space="0" w:color="auto"/>
          </w:divBdr>
        </w:div>
        <w:div w:id="759446908">
          <w:marLeft w:val="640"/>
          <w:marRight w:val="0"/>
          <w:marTop w:val="0"/>
          <w:marBottom w:val="0"/>
          <w:divBdr>
            <w:top w:val="none" w:sz="0" w:space="0" w:color="auto"/>
            <w:left w:val="none" w:sz="0" w:space="0" w:color="auto"/>
            <w:bottom w:val="none" w:sz="0" w:space="0" w:color="auto"/>
            <w:right w:val="none" w:sz="0" w:space="0" w:color="auto"/>
          </w:divBdr>
        </w:div>
        <w:div w:id="1171067580">
          <w:marLeft w:val="640"/>
          <w:marRight w:val="0"/>
          <w:marTop w:val="0"/>
          <w:marBottom w:val="0"/>
          <w:divBdr>
            <w:top w:val="none" w:sz="0" w:space="0" w:color="auto"/>
            <w:left w:val="none" w:sz="0" w:space="0" w:color="auto"/>
            <w:bottom w:val="none" w:sz="0" w:space="0" w:color="auto"/>
            <w:right w:val="none" w:sz="0" w:space="0" w:color="auto"/>
          </w:divBdr>
        </w:div>
        <w:div w:id="1091698811">
          <w:marLeft w:val="640"/>
          <w:marRight w:val="0"/>
          <w:marTop w:val="0"/>
          <w:marBottom w:val="0"/>
          <w:divBdr>
            <w:top w:val="none" w:sz="0" w:space="0" w:color="auto"/>
            <w:left w:val="none" w:sz="0" w:space="0" w:color="auto"/>
            <w:bottom w:val="none" w:sz="0" w:space="0" w:color="auto"/>
            <w:right w:val="none" w:sz="0" w:space="0" w:color="auto"/>
          </w:divBdr>
        </w:div>
        <w:div w:id="1812357762">
          <w:marLeft w:val="640"/>
          <w:marRight w:val="0"/>
          <w:marTop w:val="0"/>
          <w:marBottom w:val="0"/>
          <w:divBdr>
            <w:top w:val="none" w:sz="0" w:space="0" w:color="auto"/>
            <w:left w:val="none" w:sz="0" w:space="0" w:color="auto"/>
            <w:bottom w:val="none" w:sz="0" w:space="0" w:color="auto"/>
            <w:right w:val="none" w:sz="0" w:space="0" w:color="auto"/>
          </w:divBdr>
        </w:div>
        <w:div w:id="797797559">
          <w:marLeft w:val="640"/>
          <w:marRight w:val="0"/>
          <w:marTop w:val="0"/>
          <w:marBottom w:val="0"/>
          <w:divBdr>
            <w:top w:val="none" w:sz="0" w:space="0" w:color="auto"/>
            <w:left w:val="none" w:sz="0" w:space="0" w:color="auto"/>
            <w:bottom w:val="none" w:sz="0" w:space="0" w:color="auto"/>
            <w:right w:val="none" w:sz="0" w:space="0" w:color="auto"/>
          </w:divBdr>
        </w:div>
        <w:div w:id="1662811492">
          <w:marLeft w:val="640"/>
          <w:marRight w:val="0"/>
          <w:marTop w:val="0"/>
          <w:marBottom w:val="0"/>
          <w:divBdr>
            <w:top w:val="none" w:sz="0" w:space="0" w:color="auto"/>
            <w:left w:val="none" w:sz="0" w:space="0" w:color="auto"/>
            <w:bottom w:val="none" w:sz="0" w:space="0" w:color="auto"/>
            <w:right w:val="none" w:sz="0" w:space="0" w:color="auto"/>
          </w:divBdr>
        </w:div>
        <w:div w:id="228349033">
          <w:marLeft w:val="640"/>
          <w:marRight w:val="0"/>
          <w:marTop w:val="0"/>
          <w:marBottom w:val="0"/>
          <w:divBdr>
            <w:top w:val="none" w:sz="0" w:space="0" w:color="auto"/>
            <w:left w:val="none" w:sz="0" w:space="0" w:color="auto"/>
            <w:bottom w:val="none" w:sz="0" w:space="0" w:color="auto"/>
            <w:right w:val="none" w:sz="0" w:space="0" w:color="auto"/>
          </w:divBdr>
        </w:div>
        <w:div w:id="1926381942">
          <w:marLeft w:val="640"/>
          <w:marRight w:val="0"/>
          <w:marTop w:val="0"/>
          <w:marBottom w:val="0"/>
          <w:divBdr>
            <w:top w:val="none" w:sz="0" w:space="0" w:color="auto"/>
            <w:left w:val="none" w:sz="0" w:space="0" w:color="auto"/>
            <w:bottom w:val="none" w:sz="0" w:space="0" w:color="auto"/>
            <w:right w:val="none" w:sz="0" w:space="0" w:color="auto"/>
          </w:divBdr>
        </w:div>
        <w:div w:id="1632249820">
          <w:marLeft w:val="640"/>
          <w:marRight w:val="0"/>
          <w:marTop w:val="0"/>
          <w:marBottom w:val="0"/>
          <w:divBdr>
            <w:top w:val="none" w:sz="0" w:space="0" w:color="auto"/>
            <w:left w:val="none" w:sz="0" w:space="0" w:color="auto"/>
            <w:bottom w:val="none" w:sz="0" w:space="0" w:color="auto"/>
            <w:right w:val="none" w:sz="0" w:space="0" w:color="auto"/>
          </w:divBdr>
        </w:div>
        <w:div w:id="1014576175">
          <w:marLeft w:val="640"/>
          <w:marRight w:val="0"/>
          <w:marTop w:val="0"/>
          <w:marBottom w:val="0"/>
          <w:divBdr>
            <w:top w:val="none" w:sz="0" w:space="0" w:color="auto"/>
            <w:left w:val="none" w:sz="0" w:space="0" w:color="auto"/>
            <w:bottom w:val="none" w:sz="0" w:space="0" w:color="auto"/>
            <w:right w:val="none" w:sz="0" w:space="0" w:color="auto"/>
          </w:divBdr>
        </w:div>
        <w:div w:id="139346555">
          <w:marLeft w:val="640"/>
          <w:marRight w:val="0"/>
          <w:marTop w:val="0"/>
          <w:marBottom w:val="0"/>
          <w:divBdr>
            <w:top w:val="none" w:sz="0" w:space="0" w:color="auto"/>
            <w:left w:val="none" w:sz="0" w:space="0" w:color="auto"/>
            <w:bottom w:val="none" w:sz="0" w:space="0" w:color="auto"/>
            <w:right w:val="none" w:sz="0" w:space="0" w:color="auto"/>
          </w:divBdr>
        </w:div>
        <w:div w:id="382869515">
          <w:marLeft w:val="640"/>
          <w:marRight w:val="0"/>
          <w:marTop w:val="0"/>
          <w:marBottom w:val="0"/>
          <w:divBdr>
            <w:top w:val="none" w:sz="0" w:space="0" w:color="auto"/>
            <w:left w:val="none" w:sz="0" w:space="0" w:color="auto"/>
            <w:bottom w:val="none" w:sz="0" w:space="0" w:color="auto"/>
            <w:right w:val="none" w:sz="0" w:space="0" w:color="auto"/>
          </w:divBdr>
        </w:div>
        <w:div w:id="1459684464">
          <w:marLeft w:val="640"/>
          <w:marRight w:val="0"/>
          <w:marTop w:val="0"/>
          <w:marBottom w:val="0"/>
          <w:divBdr>
            <w:top w:val="none" w:sz="0" w:space="0" w:color="auto"/>
            <w:left w:val="none" w:sz="0" w:space="0" w:color="auto"/>
            <w:bottom w:val="none" w:sz="0" w:space="0" w:color="auto"/>
            <w:right w:val="none" w:sz="0" w:space="0" w:color="auto"/>
          </w:divBdr>
        </w:div>
        <w:div w:id="890310292">
          <w:marLeft w:val="640"/>
          <w:marRight w:val="0"/>
          <w:marTop w:val="0"/>
          <w:marBottom w:val="0"/>
          <w:divBdr>
            <w:top w:val="none" w:sz="0" w:space="0" w:color="auto"/>
            <w:left w:val="none" w:sz="0" w:space="0" w:color="auto"/>
            <w:bottom w:val="none" w:sz="0" w:space="0" w:color="auto"/>
            <w:right w:val="none" w:sz="0" w:space="0" w:color="auto"/>
          </w:divBdr>
        </w:div>
        <w:div w:id="1154298161">
          <w:marLeft w:val="640"/>
          <w:marRight w:val="0"/>
          <w:marTop w:val="0"/>
          <w:marBottom w:val="0"/>
          <w:divBdr>
            <w:top w:val="none" w:sz="0" w:space="0" w:color="auto"/>
            <w:left w:val="none" w:sz="0" w:space="0" w:color="auto"/>
            <w:bottom w:val="none" w:sz="0" w:space="0" w:color="auto"/>
            <w:right w:val="none" w:sz="0" w:space="0" w:color="auto"/>
          </w:divBdr>
        </w:div>
        <w:div w:id="1146510402">
          <w:marLeft w:val="640"/>
          <w:marRight w:val="0"/>
          <w:marTop w:val="0"/>
          <w:marBottom w:val="0"/>
          <w:divBdr>
            <w:top w:val="none" w:sz="0" w:space="0" w:color="auto"/>
            <w:left w:val="none" w:sz="0" w:space="0" w:color="auto"/>
            <w:bottom w:val="none" w:sz="0" w:space="0" w:color="auto"/>
            <w:right w:val="none" w:sz="0" w:space="0" w:color="auto"/>
          </w:divBdr>
        </w:div>
        <w:div w:id="1977177586">
          <w:marLeft w:val="640"/>
          <w:marRight w:val="0"/>
          <w:marTop w:val="0"/>
          <w:marBottom w:val="0"/>
          <w:divBdr>
            <w:top w:val="none" w:sz="0" w:space="0" w:color="auto"/>
            <w:left w:val="none" w:sz="0" w:space="0" w:color="auto"/>
            <w:bottom w:val="none" w:sz="0" w:space="0" w:color="auto"/>
            <w:right w:val="none" w:sz="0" w:space="0" w:color="auto"/>
          </w:divBdr>
        </w:div>
        <w:div w:id="1052850227">
          <w:marLeft w:val="640"/>
          <w:marRight w:val="0"/>
          <w:marTop w:val="0"/>
          <w:marBottom w:val="0"/>
          <w:divBdr>
            <w:top w:val="none" w:sz="0" w:space="0" w:color="auto"/>
            <w:left w:val="none" w:sz="0" w:space="0" w:color="auto"/>
            <w:bottom w:val="none" w:sz="0" w:space="0" w:color="auto"/>
            <w:right w:val="none" w:sz="0" w:space="0" w:color="auto"/>
          </w:divBdr>
        </w:div>
        <w:div w:id="546918551">
          <w:marLeft w:val="640"/>
          <w:marRight w:val="0"/>
          <w:marTop w:val="0"/>
          <w:marBottom w:val="0"/>
          <w:divBdr>
            <w:top w:val="none" w:sz="0" w:space="0" w:color="auto"/>
            <w:left w:val="none" w:sz="0" w:space="0" w:color="auto"/>
            <w:bottom w:val="none" w:sz="0" w:space="0" w:color="auto"/>
            <w:right w:val="none" w:sz="0" w:space="0" w:color="auto"/>
          </w:divBdr>
        </w:div>
        <w:div w:id="1107459499">
          <w:marLeft w:val="640"/>
          <w:marRight w:val="0"/>
          <w:marTop w:val="0"/>
          <w:marBottom w:val="0"/>
          <w:divBdr>
            <w:top w:val="none" w:sz="0" w:space="0" w:color="auto"/>
            <w:left w:val="none" w:sz="0" w:space="0" w:color="auto"/>
            <w:bottom w:val="none" w:sz="0" w:space="0" w:color="auto"/>
            <w:right w:val="none" w:sz="0" w:space="0" w:color="auto"/>
          </w:divBdr>
        </w:div>
        <w:div w:id="626276554">
          <w:marLeft w:val="640"/>
          <w:marRight w:val="0"/>
          <w:marTop w:val="0"/>
          <w:marBottom w:val="0"/>
          <w:divBdr>
            <w:top w:val="none" w:sz="0" w:space="0" w:color="auto"/>
            <w:left w:val="none" w:sz="0" w:space="0" w:color="auto"/>
            <w:bottom w:val="none" w:sz="0" w:space="0" w:color="auto"/>
            <w:right w:val="none" w:sz="0" w:space="0" w:color="auto"/>
          </w:divBdr>
        </w:div>
        <w:div w:id="604921564">
          <w:marLeft w:val="640"/>
          <w:marRight w:val="0"/>
          <w:marTop w:val="0"/>
          <w:marBottom w:val="0"/>
          <w:divBdr>
            <w:top w:val="none" w:sz="0" w:space="0" w:color="auto"/>
            <w:left w:val="none" w:sz="0" w:space="0" w:color="auto"/>
            <w:bottom w:val="none" w:sz="0" w:space="0" w:color="auto"/>
            <w:right w:val="none" w:sz="0" w:space="0" w:color="auto"/>
          </w:divBdr>
        </w:div>
        <w:div w:id="944994157">
          <w:marLeft w:val="640"/>
          <w:marRight w:val="0"/>
          <w:marTop w:val="0"/>
          <w:marBottom w:val="0"/>
          <w:divBdr>
            <w:top w:val="none" w:sz="0" w:space="0" w:color="auto"/>
            <w:left w:val="none" w:sz="0" w:space="0" w:color="auto"/>
            <w:bottom w:val="none" w:sz="0" w:space="0" w:color="auto"/>
            <w:right w:val="none" w:sz="0" w:space="0" w:color="auto"/>
          </w:divBdr>
        </w:div>
        <w:div w:id="1274903249">
          <w:marLeft w:val="640"/>
          <w:marRight w:val="0"/>
          <w:marTop w:val="0"/>
          <w:marBottom w:val="0"/>
          <w:divBdr>
            <w:top w:val="none" w:sz="0" w:space="0" w:color="auto"/>
            <w:left w:val="none" w:sz="0" w:space="0" w:color="auto"/>
            <w:bottom w:val="none" w:sz="0" w:space="0" w:color="auto"/>
            <w:right w:val="none" w:sz="0" w:space="0" w:color="auto"/>
          </w:divBdr>
        </w:div>
        <w:div w:id="1059551939">
          <w:marLeft w:val="640"/>
          <w:marRight w:val="0"/>
          <w:marTop w:val="0"/>
          <w:marBottom w:val="0"/>
          <w:divBdr>
            <w:top w:val="none" w:sz="0" w:space="0" w:color="auto"/>
            <w:left w:val="none" w:sz="0" w:space="0" w:color="auto"/>
            <w:bottom w:val="none" w:sz="0" w:space="0" w:color="auto"/>
            <w:right w:val="none" w:sz="0" w:space="0" w:color="auto"/>
          </w:divBdr>
        </w:div>
        <w:div w:id="908885719">
          <w:marLeft w:val="640"/>
          <w:marRight w:val="0"/>
          <w:marTop w:val="0"/>
          <w:marBottom w:val="0"/>
          <w:divBdr>
            <w:top w:val="none" w:sz="0" w:space="0" w:color="auto"/>
            <w:left w:val="none" w:sz="0" w:space="0" w:color="auto"/>
            <w:bottom w:val="none" w:sz="0" w:space="0" w:color="auto"/>
            <w:right w:val="none" w:sz="0" w:space="0" w:color="auto"/>
          </w:divBdr>
        </w:div>
        <w:div w:id="569538221">
          <w:marLeft w:val="640"/>
          <w:marRight w:val="0"/>
          <w:marTop w:val="0"/>
          <w:marBottom w:val="0"/>
          <w:divBdr>
            <w:top w:val="none" w:sz="0" w:space="0" w:color="auto"/>
            <w:left w:val="none" w:sz="0" w:space="0" w:color="auto"/>
            <w:bottom w:val="none" w:sz="0" w:space="0" w:color="auto"/>
            <w:right w:val="none" w:sz="0" w:space="0" w:color="auto"/>
          </w:divBdr>
        </w:div>
        <w:div w:id="1739936485">
          <w:marLeft w:val="640"/>
          <w:marRight w:val="0"/>
          <w:marTop w:val="0"/>
          <w:marBottom w:val="0"/>
          <w:divBdr>
            <w:top w:val="none" w:sz="0" w:space="0" w:color="auto"/>
            <w:left w:val="none" w:sz="0" w:space="0" w:color="auto"/>
            <w:bottom w:val="none" w:sz="0" w:space="0" w:color="auto"/>
            <w:right w:val="none" w:sz="0" w:space="0" w:color="auto"/>
          </w:divBdr>
        </w:div>
        <w:div w:id="957640402">
          <w:marLeft w:val="640"/>
          <w:marRight w:val="0"/>
          <w:marTop w:val="0"/>
          <w:marBottom w:val="0"/>
          <w:divBdr>
            <w:top w:val="none" w:sz="0" w:space="0" w:color="auto"/>
            <w:left w:val="none" w:sz="0" w:space="0" w:color="auto"/>
            <w:bottom w:val="none" w:sz="0" w:space="0" w:color="auto"/>
            <w:right w:val="none" w:sz="0" w:space="0" w:color="auto"/>
          </w:divBdr>
        </w:div>
        <w:div w:id="316224700">
          <w:marLeft w:val="640"/>
          <w:marRight w:val="0"/>
          <w:marTop w:val="0"/>
          <w:marBottom w:val="0"/>
          <w:divBdr>
            <w:top w:val="none" w:sz="0" w:space="0" w:color="auto"/>
            <w:left w:val="none" w:sz="0" w:space="0" w:color="auto"/>
            <w:bottom w:val="none" w:sz="0" w:space="0" w:color="auto"/>
            <w:right w:val="none" w:sz="0" w:space="0" w:color="auto"/>
          </w:divBdr>
        </w:div>
        <w:div w:id="680280409">
          <w:marLeft w:val="640"/>
          <w:marRight w:val="0"/>
          <w:marTop w:val="0"/>
          <w:marBottom w:val="0"/>
          <w:divBdr>
            <w:top w:val="none" w:sz="0" w:space="0" w:color="auto"/>
            <w:left w:val="none" w:sz="0" w:space="0" w:color="auto"/>
            <w:bottom w:val="none" w:sz="0" w:space="0" w:color="auto"/>
            <w:right w:val="none" w:sz="0" w:space="0" w:color="auto"/>
          </w:divBdr>
        </w:div>
        <w:div w:id="358511006">
          <w:marLeft w:val="640"/>
          <w:marRight w:val="0"/>
          <w:marTop w:val="0"/>
          <w:marBottom w:val="0"/>
          <w:divBdr>
            <w:top w:val="none" w:sz="0" w:space="0" w:color="auto"/>
            <w:left w:val="none" w:sz="0" w:space="0" w:color="auto"/>
            <w:bottom w:val="none" w:sz="0" w:space="0" w:color="auto"/>
            <w:right w:val="none" w:sz="0" w:space="0" w:color="auto"/>
          </w:divBdr>
        </w:div>
        <w:div w:id="1751923628">
          <w:marLeft w:val="640"/>
          <w:marRight w:val="0"/>
          <w:marTop w:val="0"/>
          <w:marBottom w:val="0"/>
          <w:divBdr>
            <w:top w:val="none" w:sz="0" w:space="0" w:color="auto"/>
            <w:left w:val="none" w:sz="0" w:space="0" w:color="auto"/>
            <w:bottom w:val="none" w:sz="0" w:space="0" w:color="auto"/>
            <w:right w:val="none" w:sz="0" w:space="0" w:color="auto"/>
          </w:divBdr>
        </w:div>
        <w:div w:id="1169101546">
          <w:marLeft w:val="640"/>
          <w:marRight w:val="0"/>
          <w:marTop w:val="0"/>
          <w:marBottom w:val="0"/>
          <w:divBdr>
            <w:top w:val="none" w:sz="0" w:space="0" w:color="auto"/>
            <w:left w:val="none" w:sz="0" w:space="0" w:color="auto"/>
            <w:bottom w:val="none" w:sz="0" w:space="0" w:color="auto"/>
            <w:right w:val="none" w:sz="0" w:space="0" w:color="auto"/>
          </w:divBdr>
        </w:div>
        <w:div w:id="916748447">
          <w:marLeft w:val="640"/>
          <w:marRight w:val="0"/>
          <w:marTop w:val="0"/>
          <w:marBottom w:val="0"/>
          <w:divBdr>
            <w:top w:val="none" w:sz="0" w:space="0" w:color="auto"/>
            <w:left w:val="none" w:sz="0" w:space="0" w:color="auto"/>
            <w:bottom w:val="none" w:sz="0" w:space="0" w:color="auto"/>
            <w:right w:val="none" w:sz="0" w:space="0" w:color="auto"/>
          </w:divBdr>
        </w:div>
        <w:div w:id="651831268">
          <w:marLeft w:val="640"/>
          <w:marRight w:val="0"/>
          <w:marTop w:val="0"/>
          <w:marBottom w:val="0"/>
          <w:divBdr>
            <w:top w:val="none" w:sz="0" w:space="0" w:color="auto"/>
            <w:left w:val="none" w:sz="0" w:space="0" w:color="auto"/>
            <w:bottom w:val="none" w:sz="0" w:space="0" w:color="auto"/>
            <w:right w:val="none" w:sz="0" w:space="0" w:color="auto"/>
          </w:divBdr>
        </w:div>
        <w:div w:id="2048868112">
          <w:marLeft w:val="640"/>
          <w:marRight w:val="0"/>
          <w:marTop w:val="0"/>
          <w:marBottom w:val="0"/>
          <w:divBdr>
            <w:top w:val="none" w:sz="0" w:space="0" w:color="auto"/>
            <w:left w:val="none" w:sz="0" w:space="0" w:color="auto"/>
            <w:bottom w:val="none" w:sz="0" w:space="0" w:color="auto"/>
            <w:right w:val="none" w:sz="0" w:space="0" w:color="auto"/>
          </w:divBdr>
        </w:div>
        <w:div w:id="1366251525">
          <w:marLeft w:val="640"/>
          <w:marRight w:val="0"/>
          <w:marTop w:val="0"/>
          <w:marBottom w:val="0"/>
          <w:divBdr>
            <w:top w:val="none" w:sz="0" w:space="0" w:color="auto"/>
            <w:left w:val="none" w:sz="0" w:space="0" w:color="auto"/>
            <w:bottom w:val="none" w:sz="0" w:space="0" w:color="auto"/>
            <w:right w:val="none" w:sz="0" w:space="0" w:color="auto"/>
          </w:divBdr>
        </w:div>
        <w:div w:id="1425762270">
          <w:marLeft w:val="640"/>
          <w:marRight w:val="0"/>
          <w:marTop w:val="0"/>
          <w:marBottom w:val="0"/>
          <w:divBdr>
            <w:top w:val="none" w:sz="0" w:space="0" w:color="auto"/>
            <w:left w:val="none" w:sz="0" w:space="0" w:color="auto"/>
            <w:bottom w:val="none" w:sz="0" w:space="0" w:color="auto"/>
            <w:right w:val="none" w:sz="0" w:space="0" w:color="auto"/>
          </w:divBdr>
        </w:div>
        <w:div w:id="1180046644">
          <w:marLeft w:val="640"/>
          <w:marRight w:val="0"/>
          <w:marTop w:val="0"/>
          <w:marBottom w:val="0"/>
          <w:divBdr>
            <w:top w:val="none" w:sz="0" w:space="0" w:color="auto"/>
            <w:left w:val="none" w:sz="0" w:space="0" w:color="auto"/>
            <w:bottom w:val="none" w:sz="0" w:space="0" w:color="auto"/>
            <w:right w:val="none" w:sz="0" w:space="0" w:color="auto"/>
          </w:divBdr>
        </w:div>
        <w:div w:id="1915777743">
          <w:marLeft w:val="640"/>
          <w:marRight w:val="0"/>
          <w:marTop w:val="0"/>
          <w:marBottom w:val="0"/>
          <w:divBdr>
            <w:top w:val="none" w:sz="0" w:space="0" w:color="auto"/>
            <w:left w:val="none" w:sz="0" w:space="0" w:color="auto"/>
            <w:bottom w:val="none" w:sz="0" w:space="0" w:color="auto"/>
            <w:right w:val="none" w:sz="0" w:space="0" w:color="auto"/>
          </w:divBdr>
        </w:div>
        <w:div w:id="565844149">
          <w:marLeft w:val="640"/>
          <w:marRight w:val="0"/>
          <w:marTop w:val="0"/>
          <w:marBottom w:val="0"/>
          <w:divBdr>
            <w:top w:val="none" w:sz="0" w:space="0" w:color="auto"/>
            <w:left w:val="none" w:sz="0" w:space="0" w:color="auto"/>
            <w:bottom w:val="none" w:sz="0" w:space="0" w:color="auto"/>
            <w:right w:val="none" w:sz="0" w:space="0" w:color="auto"/>
          </w:divBdr>
        </w:div>
        <w:div w:id="1857035229">
          <w:marLeft w:val="640"/>
          <w:marRight w:val="0"/>
          <w:marTop w:val="0"/>
          <w:marBottom w:val="0"/>
          <w:divBdr>
            <w:top w:val="none" w:sz="0" w:space="0" w:color="auto"/>
            <w:left w:val="none" w:sz="0" w:space="0" w:color="auto"/>
            <w:bottom w:val="none" w:sz="0" w:space="0" w:color="auto"/>
            <w:right w:val="none" w:sz="0" w:space="0" w:color="auto"/>
          </w:divBdr>
        </w:div>
        <w:div w:id="144974615">
          <w:marLeft w:val="640"/>
          <w:marRight w:val="0"/>
          <w:marTop w:val="0"/>
          <w:marBottom w:val="0"/>
          <w:divBdr>
            <w:top w:val="none" w:sz="0" w:space="0" w:color="auto"/>
            <w:left w:val="none" w:sz="0" w:space="0" w:color="auto"/>
            <w:bottom w:val="none" w:sz="0" w:space="0" w:color="auto"/>
            <w:right w:val="none" w:sz="0" w:space="0" w:color="auto"/>
          </w:divBdr>
        </w:div>
        <w:div w:id="1260018869">
          <w:marLeft w:val="640"/>
          <w:marRight w:val="0"/>
          <w:marTop w:val="0"/>
          <w:marBottom w:val="0"/>
          <w:divBdr>
            <w:top w:val="none" w:sz="0" w:space="0" w:color="auto"/>
            <w:left w:val="none" w:sz="0" w:space="0" w:color="auto"/>
            <w:bottom w:val="none" w:sz="0" w:space="0" w:color="auto"/>
            <w:right w:val="none" w:sz="0" w:space="0" w:color="auto"/>
          </w:divBdr>
        </w:div>
        <w:div w:id="935867479">
          <w:marLeft w:val="640"/>
          <w:marRight w:val="0"/>
          <w:marTop w:val="0"/>
          <w:marBottom w:val="0"/>
          <w:divBdr>
            <w:top w:val="none" w:sz="0" w:space="0" w:color="auto"/>
            <w:left w:val="none" w:sz="0" w:space="0" w:color="auto"/>
            <w:bottom w:val="none" w:sz="0" w:space="0" w:color="auto"/>
            <w:right w:val="none" w:sz="0" w:space="0" w:color="auto"/>
          </w:divBdr>
        </w:div>
        <w:div w:id="141428981">
          <w:marLeft w:val="640"/>
          <w:marRight w:val="0"/>
          <w:marTop w:val="0"/>
          <w:marBottom w:val="0"/>
          <w:divBdr>
            <w:top w:val="none" w:sz="0" w:space="0" w:color="auto"/>
            <w:left w:val="none" w:sz="0" w:space="0" w:color="auto"/>
            <w:bottom w:val="none" w:sz="0" w:space="0" w:color="auto"/>
            <w:right w:val="none" w:sz="0" w:space="0" w:color="auto"/>
          </w:divBdr>
        </w:div>
      </w:divsChild>
    </w:div>
    <w:div w:id="523903171">
      <w:bodyDiv w:val="1"/>
      <w:marLeft w:val="0"/>
      <w:marRight w:val="0"/>
      <w:marTop w:val="0"/>
      <w:marBottom w:val="0"/>
      <w:divBdr>
        <w:top w:val="none" w:sz="0" w:space="0" w:color="auto"/>
        <w:left w:val="none" w:sz="0" w:space="0" w:color="auto"/>
        <w:bottom w:val="none" w:sz="0" w:space="0" w:color="auto"/>
        <w:right w:val="none" w:sz="0" w:space="0" w:color="auto"/>
      </w:divBdr>
      <w:divsChild>
        <w:div w:id="1685015592">
          <w:marLeft w:val="640"/>
          <w:marRight w:val="0"/>
          <w:marTop w:val="0"/>
          <w:marBottom w:val="0"/>
          <w:divBdr>
            <w:top w:val="none" w:sz="0" w:space="0" w:color="auto"/>
            <w:left w:val="none" w:sz="0" w:space="0" w:color="auto"/>
            <w:bottom w:val="none" w:sz="0" w:space="0" w:color="auto"/>
            <w:right w:val="none" w:sz="0" w:space="0" w:color="auto"/>
          </w:divBdr>
        </w:div>
        <w:div w:id="933513962">
          <w:marLeft w:val="640"/>
          <w:marRight w:val="0"/>
          <w:marTop w:val="0"/>
          <w:marBottom w:val="0"/>
          <w:divBdr>
            <w:top w:val="none" w:sz="0" w:space="0" w:color="auto"/>
            <w:left w:val="none" w:sz="0" w:space="0" w:color="auto"/>
            <w:bottom w:val="none" w:sz="0" w:space="0" w:color="auto"/>
            <w:right w:val="none" w:sz="0" w:space="0" w:color="auto"/>
          </w:divBdr>
        </w:div>
        <w:div w:id="85155652">
          <w:marLeft w:val="640"/>
          <w:marRight w:val="0"/>
          <w:marTop w:val="0"/>
          <w:marBottom w:val="0"/>
          <w:divBdr>
            <w:top w:val="none" w:sz="0" w:space="0" w:color="auto"/>
            <w:left w:val="none" w:sz="0" w:space="0" w:color="auto"/>
            <w:bottom w:val="none" w:sz="0" w:space="0" w:color="auto"/>
            <w:right w:val="none" w:sz="0" w:space="0" w:color="auto"/>
          </w:divBdr>
        </w:div>
        <w:div w:id="1461655305">
          <w:marLeft w:val="640"/>
          <w:marRight w:val="0"/>
          <w:marTop w:val="0"/>
          <w:marBottom w:val="0"/>
          <w:divBdr>
            <w:top w:val="none" w:sz="0" w:space="0" w:color="auto"/>
            <w:left w:val="none" w:sz="0" w:space="0" w:color="auto"/>
            <w:bottom w:val="none" w:sz="0" w:space="0" w:color="auto"/>
            <w:right w:val="none" w:sz="0" w:space="0" w:color="auto"/>
          </w:divBdr>
        </w:div>
        <w:div w:id="1069423456">
          <w:marLeft w:val="640"/>
          <w:marRight w:val="0"/>
          <w:marTop w:val="0"/>
          <w:marBottom w:val="0"/>
          <w:divBdr>
            <w:top w:val="none" w:sz="0" w:space="0" w:color="auto"/>
            <w:left w:val="none" w:sz="0" w:space="0" w:color="auto"/>
            <w:bottom w:val="none" w:sz="0" w:space="0" w:color="auto"/>
            <w:right w:val="none" w:sz="0" w:space="0" w:color="auto"/>
          </w:divBdr>
        </w:div>
        <w:div w:id="1129015477">
          <w:marLeft w:val="640"/>
          <w:marRight w:val="0"/>
          <w:marTop w:val="0"/>
          <w:marBottom w:val="0"/>
          <w:divBdr>
            <w:top w:val="none" w:sz="0" w:space="0" w:color="auto"/>
            <w:left w:val="none" w:sz="0" w:space="0" w:color="auto"/>
            <w:bottom w:val="none" w:sz="0" w:space="0" w:color="auto"/>
            <w:right w:val="none" w:sz="0" w:space="0" w:color="auto"/>
          </w:divBdr>
        </w:div>
        <w:div w:id="423110805">
          <w:marLeft w:val="640"/>
          <w:marRight w:val="0"/>
          <w:marTop w:val="0"/>
          <w:marBottom w:val="0"/>
          <w:divBdr>
            <w:top w:val="none" w:sz="0" w:space="0" w:color="auto"/>
            <w:left w:val="none" w:sz="0" w:space="0" w:color="auto"/>
            <w:bottom w:val="none" w:sz="0" w:space="0" w:color="auto"/>
            <w:right w:val="none" w:sz="0" w:space="0" w:color="auto"/>
          </w:divBdr>
        </w:div>
        <w:div w:id="1963073066">
          <w:marLeft w:val="640"/>
          <w:marRight w:val="0"/>
          <w:marTop w:val="0"/>
          <w:marBottom w:val="0"/>
          <w:divBdr>
            <w:top w:val="none" w:sz="0" w:space="0" w:color="auto"/>
            <w:left w:val="none" w:sz="0" w:space="0" w:color="auto"/>
            <w:bottom w:val="none" w:sz="0" w:space="0" w:color="auto"/>
            <w:right w:val="none" w:sz="0" w:space="0" w:color="auto"/>
          </w:divBdr>
        </w:div>
        <w:div w:id="1032003134">
          <w:marLeft w:val="640"/>
          <w:marRight w:val="0"/>
          <w:marTop w:val="0"/>
          <w:marBottom w:val="0"/>
          <w:divBdr>
            <w:top w:val="none" w:sz="0" w:space="0" w:color="auto"/>
            <w:left w:val="none" w:sz="0" w:space="0" w:color="auto"/>
            <w:bottom w:val="none" w:sz="0" w:space="0" w:color="auto"/>
            <w:right w:val="none" w:sz="0" w:space="0" w:color="auto"/>
          </w:divBdr>
        </w:div>
        <w:div w:id="1034036604">
          <w:marLeft w:val="640"/>
          <w:marRight w:val="0"/>
          <w:marTop w:val="0"/>
          <w:marBottom w:val="0"/>
          <w:divBdr>
            <w:top w:val="none" w:sz="0" w:space="0" w:color="auto"/>
            <w:left w:val="none" w:sz="0" w:space="0" w:color="auto"/>
            <w:bottom w:val="none" w:sz="0" w:space="0" w:color="auto"/>
            <w:right w:val="none" w:sz="0" w:space="0" w:color="auto"/>
          </w:divBdr>
        </w:div>
        <w:div w:id="390691570">
          <w:marLeft w:val="640"/>
          <w:marRight w:val="0"/>
          <w:marTop w:val="0"/>
          <w:marBottom w:val="0"/>
          <w:divBdr>
            <w:top w:val="none" w:sz="0" w:space="0" w:color="auto"/>
            <w:left w:val="none" w:sz="0" w:space="0" w:color="auto"/>
            <w:bottom w:val="none" w:sz="0" w:space="0" w:color="auto"/>
            <w:right w:val="none" w:sz="0" w:space="0" w:color="auto"/>
          </w:divBdr>
        </w:div>
        <w:div w:id="1076586985">
          <w:marLeft w:val="640"/>
          <w:marRight w:val="0"/>
          <w:marTop w:val="0"/>
          <w:marBottom w:val="0"/>
          <w:divBdr>
            <w:top w:val="none" w:sz="0" w:space="0" w:color="auto"/>
            <w:left w:val="none" w:sz="0" w:space="0" w:color="auto"/>
            <w:bottom w:val="none" w:sz="0" w:space="0" w:color="auto"/>
            <w:right w:val="none" w:sz="0" w:space="0" w:color="auto"/>
          </w:divBdr>
        </w:div>
        <w:div w:id="1021278022">
          <w:marLeft w:val="640"/>
          <w:marRight w:val="0"/>
          <w:marTop w:val="0"/>
          <w:marBottom w:val="0"/>
          <w:divBdr>
            <w:top w:val="none" w:sz="0" w:space="0" w:color="auto"/>
            <w:left w:val="none" w:sz="0" w:space="0" w:color="auto"/>
            <w:bottom w:val="none" w:sz="0" w:space="0" w:color="auto"/>
            <w:right w:val="none" w:sz="0" w:space="0" w:color="auto"/>
          </w:divBdr>
        </w:div>
        <w:div w:id="1887986947">
          <w:marLeft w:val="640"/>
          <w:marRight w:val="0"/>
          <w:marTop w:val="0"/>
          <w:marBottom w:val="0"/>
          <w:divBdr>
            <w:top w:val="none" w:sz="0" w:space="0" w:color="auto"/>
            <w:left w:val="none" w:sz="0" w:space="0" w:color="auto"/>
            <w:bottom w:val="none" w:sz="0" w:space="0" w:color="auto"/>
            <w:right w:val="none" w:sz="0" w:space="0" w:color="auto"/>
          </w:divBdr>
        </w:div>
        <w:div w:id="1359700412">
          <w:marLeft w:val="640"/>
          <w:marRight w:val="0"/>
          <w:marTop w:val="0"/>
          <w:marBottom w:val="0"/>
          <w:divBdr>
            <w:top w:val="none" w:sz="0" w:space="0" w:color="auto"/>
            <w:left w:val="none" w:sz="0" w:space="0" w:color="auto"/>
            <w:bottom w:val="none" w:sz="0" w:space="0" w:color="auto"/>
            <w:right w:val="none" w:sz="0" w:space="0" w:color="auto"/>
          </w:divBdr>
        </w:div>
        <w:div w:id="105663126">
          <w:marLeft w:val="640"/>
          <w:marRight w:val="0"/>
          <w:marTop w:val="0"/>
          <w:marBottom w:val="0"/>
          <w:divBdr>
            <w:top w:val="none" w:sz="0" w:space="0" w:color="auto"/>
            <w:left w:val="none" w:sz="0" w:space="0" w:color="auto"/>
            <w:bottom w:val="none" w:sz="0" w:space="0" w:color="auto"/>
            <w:right w:val="none" w:sz="0" w:space="0" w:color="auto"/>
          </w:divBdr>
        </w:div>
        <w:div w:id="1841313368">
          <w:marLeft w:val="640"/>
          <w:marRight w:val="0"/>
          <w:marTop w:val="0"/>
          <w:marBottom w:val="0"/>
          <w:divBdr>
            <w:top w:val="none" w:sz="0" w:space="0" w:color="auto"/>
            <w:left w:val="none" w:sz="0" w:space="0" w:color="auto"/>
            <w:bottom w:val="none" w:sz="0" w:space="0" w:color="auto"/>
            <w:right w:val="none" w:sz="0" w:space="0" w:color="auto"/>
          </w:divBdr>
        </w:div>
        <w:div w:id="1413895394">
          <w:marLeft w:val="640"/>
          <w:marRight w:val="0"/>
          <w:marTop w:val="0"/>
          <w:marBottom w:val="0"/>
          <w:divBdr>
            <w:top w:val="none" w:sz="0" w:space="0" w:color="auto"/>
            <w:left w:val="none" w:sz="0" w:space="0" w:color="auto"/>
            <w:bottom w:val="none" w:sz="0" w:space="0" w:color="auto"/>
            <w:right w:val="none" w:sz="0" w:space="0" w:color="auto"/>
          </w:divBdr>
        </w:div>
        <w:div w:id="1994337267">
          <w:marLeft w:val="640"/>
          <w:marRight w:val="0"/>
          <w:marTop w:val="0"/>
          <w:marBottom w:val="0"/>
          <w:divBdr>
            <w:top w:val="none" w:sz="0" w:space="0" w:color="auto"/>
            <w:left w:val="none" w:sz="0" w:space="0" w:color="auto"/>
            <w:bottom w:val="none" w:sz="0" w:space="0" w:color="auto"/>
            <w:right w:val="none" w:sz="0" w:space="0" w:color="auto"/>
          </w:divBdr>
        </w:div>
        <w:div w:id="306471320">
          <w:marLeft w:val="640"/>
          <w:marRight w:val="0"/>
          <w:marTop w:val="0"/>
          <w:marBottom w:val="0"/>
          <w:divBdr>
            <w:top w:val="none" w:sz="0" w:space="0" w:color="auto"/>
            <w:left w:val="none" w:sz="0" w:space="0" w:color="auto"/>
            <w:bottom w:val="none" w:sz="0" w:space="0" w:color="auto"/>
            <w:right w:val="none" w:sz="0" w:space="0" w:color="auto"/>
          </w:divBdr>
        </w:div>
        <w:div w:id="899443794">
          <w:marLeft w:val="640"/>
          <w:marRight w:val="0"/>
          <w:marTop w:val="0"/>
          <w:marBottom w:val="0"/>
          <w:divBdr>
            <w:top w:val="none" w:sz="0" w:space="0" w:color="auto"/>
            <w:left w:val="none" w:sz="0" w:space="0" w:color="auto"/>
            <w:bottom w:val="none" w:sz="0" w:space="0" w:color="auto"/>
            <w:right w:val="none" w:sz="0" w:space="0" w:color="auto"/>
          </w:divBdr>
        </w:div>
        <w:div w:id="1036273424">
          <w:marLeft w:val="640"/>
          <w:marRight w:val="0"/>
          <w:marTop w:val="0"/>
          <w:marBottom w:val="0"/>
          <w:divBdr>
            <w:top w:val="none" w:sz="0" w:space="0" w:color="auto"/>
            <w:left w:val="none" w:sz="0" w:space="0" w:color="auto"/>
            <w:bottom w:val="none" w:sz="0" w:space="0" w:color="auto"/>
            <w:right w:val="none" w:sz="0" w:space="0" w:color="auto"/>
          </w:divBdr>
        </w:div>
        <w:div w:id="1277132523">
          <w:marLeft w:val="640"/>
          <w:marRight w:val="0"/>
          <w:marTop w:val="0"/>
          <w:marBottom w:val="0"/>
          <w:divBdr>
            <w:top w:val="none" w:sz="0" w:space="0" w:color="auto"/>
            <w:left w:val="none" w:sz="0" w:space="0" w:color="auto"/>
            <w:bottom w:val="none" w:sz="0" w:space="0" w:color="auto"/>
            <w:right w:val="none" w:sz="0" w:space="0" w:color="auto"/>
          </w:divBdr>
        </w:div>
        <w:div w:id="580410225">
          <w:marLeft w:val="640"/>
          <w:marRight w:val="0"/>
          <w:marTop w:val="0"/>
          <w:marBottom w:val="0"/>
          <w:divBdr>
            <w:top w:val="none" w:sz="0" w:space="0" w:color="auto"/>
            <w:left w:val="none" w:sz="0" w:space="0" w:color="auto"/>
            <w:bottom w:val="none" w:sz="0" w:space="0" w:color="auto"/>
            <w:right w:val="none" w:sz="0" w:space="0" w:color="auto"/>
          </w:divBdr>
        </w:div>
        <w:div w:id="803085992">
          <w:marLeft w:val="640"/>
          <w:marRight w:val="0"/>
          <w:marTop w:val="0"/>
          <w:marBottom w:val="0"/>
          <w:divBdr>
            <w:top w:val="none" w:sz="0" w:space="0" w:color="auto"/>
            <w:left w:val="none" w:sz="0" w:space="0" w:color="auto"/>
            <w:bottom w:val="none" w:sz="0" w:space="0" w:color="auto"/>
            <w:right w:val="none" w:sz="0" w:space="0" w:color="auto"/>
          </w:divBdr>
        </w:div>
        <w:div w:id="875771216">
          <w:marLeft w:val="640"/>
          <w:marRight w:val="0"/>
          <w:marTop w:val="0"/>
          <w:marBottom w:val="0"/>
          <w:divBdr>
            <w:top w:val="none" w:sz="0" w:space="0" w:color="auto"/>
            <w:left w:val="none" w:sz="0" w:space="0" w:color="auto"/>
            <w:bottom w:val="none" w:sz="0" w:space="0" w:color="auto"/>
            <w:right w:val="none" w:sz="0" w:space="0" w:color="auto"/>
          </w:divBdr>
        </w:div>
        <w:div w:id="1676035921">
          <w:marLeft w:val="640"/>
          <w:marRight w:val="0"/>
          <w:marTop w:val="0"/>
          <w:marBottom w:val="0"/>
          <w:divBdr>
            <w:top w:val="none" w:sz="0" w:space="0" w:color="auto"/>
            <w:left w:val="none" w:sz="0" w:space="0" w:color="auto"/>
            <w:bottom w:val="none" w:sz="0" w:space="0" w:color="auto"/>
            <w:right w:val="none" w:sz="0" w:space="0" w:color="auto"/>
          </w:divBdr>
        </w:div>
        <w:div w:id="473257197">
          <w:marLeft w:val="640"/>
          <w:marRight w:val="0"/>
          <w:marTop w:val="0"/>
          <w:marBottom w:val="0"/>
          <w:divBdr>
            <w:top w:val="none" w:sz="0" w:space="0" w:color="auto"/>
            <w:left w:val="none" w:sz="0" w:space="0" w:color="auto"/>
            <w:bottom w:val="none" w:sz="0" w:space="0" w:color="auto"/>
            <w:right w:val="none" w:sz="0" w:space="0" w:color="auto"/>
          </w:divBdr>
        </w:div>
        <w:div w:id="623510424">
          <w:marLeft w:val="640"/>
          <w:marRight w:val="0"/>
          <w:marTop w:val="0"/>
          <w:marBottom w:val="0"/>
          <w:divBdr>
            <w:top w:val="none" w:sz="0" w:space="0" w:color="auto"/>
            <w:left w:val="none" w:sz="0" w:space="0" w:color="auto"/>
            <w:bottom w:val="none" w:sz="0" w:space="0" w:color="auto"/>
            <w:right w:val="none" w:sz="0" w:space="0" w:color="auto"/>
          </w:divBdr>
        </w:div>
        <w:div w:id="1797601994">
          <w:marLeft w:val="640"/>
          <w:marRight w:val="0"/>
          <w:marTop w:val="0"/>
          <w:marBottom w:val="0"/>
          <w:divBdr>
            <w:top w:val="none" w:sz="0" w:space="0" w:color="auto"/>
            <w:left w:val="none" w:sz="0" w:space="0" w:color="auto"/>
            <w:bottom w:val="none" w:sz="0" w:space="0" w:color="auto"/>
            <w:right w:val="none" w:sz="0" w:space="0" w:color="auto"/>
          </w:divBdr>
        </w:div>
        <w:div w:id="1784106216">
          <w:marLeft w:val="640"/>
          <w:marRight w:val="0"/>
          <w:marTop w:val="0"/>
          <w:marBottom w:val="0"/>
          <w:divBdr>
            <w:top w:val="none" w:sz="0" w:space="0" w:color="auto"/>
            <w:left w:val="none" w:sz="0" w:space="0" w:color="auto"/>
            <w:bottom w:val="none" w:sz="0" w:space="0" w:color="auto"/>
            <w:right w:val="none" w:sz="0" w:space="0" w:color="auto"/>
          </w:divBdr>
        </w:div>
        <w:div w:id="20975688">
          <w:marLeft w:val="640"/>
          <w:marRight w:val="0"/>
          <w:marTop w:val="0"/>
          <w:marBottom w:val="0"/>
          <w:divBdr>
            <w:top w:val="none" w:sz="0" w:space="0" w:color="auto"/>
            <w:left w:val="none" w:sz="0" w:space="0" w:color="auto"/>
            <w:bottom w:val="none" w:sz="0" w:space="0" w:color="auto"/>
            <w:right w:val="none" w:sz="0" w:space="0" w:color="auto"/>
          </w:divBdr>
        </w:div>
        <w:div w:id="529609980">
          <w:marLeft w:val="640"/>
          <w:marRight w:val="0"/>
          <w:marTop w:val="0"/>
          <w:marBottom w:val="0"/>
          <w:divBdr>
            <w:top w:val="none" w:sz="0" w:space="0" w:color="auto"/>
            <w:left w:val="none" w:sz="0" w:space="0" w:color="auto"/>
            <w:bottom w:val="none" w:sz="0" w:space="0" w:color="auto"/>
            <w:right w:val="none" w:sz="0" w:space="0" w:color="auto"/>
          </w:divBdr>
        </w:div>
        <w:div w:id="1053239290">
          <w:marLeft w:val="640"/>
          <w:marRight w:val="0"/>
          <w:marTop w:val="0"/>
          <w:marBottom w:val="0"/>
          <w:divBdr>
            <w:top w:val="none" w:sz="0" w:space="0" w:color="auto"/>
            <w:left w:val="none" w:sz="0" w:space="0" w:color="auto"/>
            <w:bottom w:val="none" w:sz="0" w:space="0" w:color="auto"/>
            <w:right w:val="none" w:sz="0" w:space="0" w:color="auto"/>
          </w:divBdr>
        </w:div>
        <w:div w:id="751436126">
          <w:marLeft w:val="640"/>
          <w:marRight w:val="0"/>
          <w:marTop w:val="0"/>
          <w:marBottom w:val="0"/>
          <w:divBdr>
            <w:top w:val="none" w:sz="0" w:space="0" w:color="auto"/>
            <w:left w:val="none" w:sz="0" w:space="0" w:color="auto"/>
            <w:bottom w:val="none" w:sz="0" w:space="0" w:color="auto"/>
            <w:right w:val="none" w:sz="0" w:space="0" w:color="auto"/>
          </w:divBdr>
        </w:div>
        <w:div w:id="237520331">
          <w:marLeft w:val="640"/>
          <w:marRight w:val="0"/>
          <w:marTop w:val="0"/>
          <w:marBottom w:val="0"/>
          <w:divBdr>
            <w:top w:val="none" w:sz="0" w:space="0" w:color="auto"/>
            <w:left w:val="none" w:sz="0" w:space="0" w:color="auto"/>
            <w:bottom w:val="none" w:sz="0" w:space="0" w:color="auto"/>
            <w:right w:val="none" w:sz="0" w:space="0" w:color="auto"/>
          </w:divBdr>
        </w:div>
        <w:div w:id="704599683">
          <w:marLeft w:val="640"/>
          <w:marRight w:val="0"/>
          <w:marTop w:val="0"/>
          <w:marBottom w:val="0"/>
          <w:divBdr>
            <w:top w:val="none" w:sz="0" w:space="0" w:color="auto"/>
            <w:left w:val="none" w:sz="0" w:space="0" w:color="auto"/>
            <w:bottom w:val="none" w:sz="0" w:space="0" w:color="auto"/>
            <w:right w:val="none" w:sz="0" w:space="0" w:color="auto"/>
          </w:divBdr>
        </w:div>
        <w:div w:id="1868450220">
          <w:marLeft w:val="640"/>
          <w:marRight w:val="0"/>
          <w:marTop w:val="0"/>
          <w:marBottom w:val="0"/>
          <w:divBdr>
            <w:top w:val="none" w:sz="0" w:space="0" w:color="auto"/>
            <w:left w:val="none" w:sz="0" w:space="0" w:color="auto"/>
            <w:bottom w:val="none" w:sz="0" w:space="0" w:color="auto"/>
            <w:right w:val="none" w:sz="0" w:space="0" w:color="auto"/>
          </w:divBdr>
        </w:div>
        <w:div w:id="1855149033">
          <w:marLeft w:val="640"/>
          <w:marRight w:val="0"/>
          <w:marTop w:val="0"/>
          <w:marBottom w:val="0"/>
          <w:divBdr>
            <w:top w:val="none" w:sz="0" w:space="0" w:color="auto"/>
            <w:left w:val="none" w:sz="0" w:space="0" w:color="auto"/>
            <w:bottom w:val="none" w:sz="0" w:space="0" w:color="auto"/>
            <w:right w:val="none" w:sz="0" w:space="0" w:color="auto"/>
          </w:divBdr>
        </w:div>
        <w:div w:id="646519957">
          <w:marLeft w:val="640"/>
          <w:marRight w:val="0"/>
          <w:marTop w:val="0"/>
          <w:marBottom w:val="0"/>
          <w:divBdr>
            <w:top w:val="none" w:sz="0" w:space="0" w:color="auto"/>
            <w:left w:val="none" w:sz="0" w:space="0" w:color="auto"/>
            <w:bottom w:val="none" w:sz="0" w:space="0" w:color="auto"/>
            <w:right w:val="none" w:sz="0" w:space="0" w:color="auto"/>
          </w:divBdr>
        </w:div>
        <w:div w:id="480847797">
          <w:marLeft w:val="640"/>
          <w:marRight w:val="0"/>
          <w:marTop w:val="0"/>
          <w:marBottom w:val="0"/>
          <w:divBdr>
            <w:top w:val="none" w:sz="0" w:space="0" w:color="auto"/>
            <w:left w:val="none" w:sz="0" w:space="0" w:color="auto"/>
            <w:bottom w:val="none" w:sz="0" w:space="0" w:color="auto"/>
            <w:right w:val="none" w:sz="0" w:space="0" w:color="auto"/>
          </w:divBdr>
        </w:div>
        <w:div w:id="1781297152">
          <w:marLeft w:val="640"/>
          <w:marRight w:val="0"/>
          <w:marTop w:val="0"/>
          <w:marBottom w:val="0"/>
          <w:divBdr>
            <w:top w:val="none" w:sz="0" w:space="0" w:color="auto"/>
            <w:left w:val="none" w:sz="0" w:space="0" w:color="auto"/>
            <w:bottom w:val="none" w:sz="0" w:space="0" w:color="auto"/>
            <w:right w:val="none" w:sz="0" w:space="0" w:color="auto"/>
          </w:divBdr>
        </w:div>
        <w:div w:id="1450390657">
          <w:marLeft w:val="640"/>
          <w:marRight w:val="0"/>
          <w:marTop w:val="0"/>
          <w:marBottom w:val="0"/>
          <w:divBdr>
            <w:top w:val="none" w:sz="0" w:space="0" w:color="auto"/>
            <w:left w:val="none" w:sz="0" w:space="0" w:color="auto"/>
            <w:bottom w:val="none" w:sz="0" w:space="0" w:color="auto"/>
            <w:right w:val="none" w:sz="0" w:space="0" w:color="auto"/>
          </w:divBdr>
        </w:div>
        <w:div w:id="1075586677">
          <w:marLeft w:val="640"/>
          <w:marRight w:val="0"/>
          <w:marTop w:val="0"/>
          <w:marBottom w:val="0"/>
          <w:divBdr>
            <w:top w:val="none" w:sz="0" w:space="0" w:color="auto"/>
            <w:left w:val="none" w:sz="0" w:space="0" w:color="auto"/>
            <w:bottom w:val="none" w:sz="0" w:space="0" w:color="auto"/>
            <w:right w:val="none" w:sz="0" w:space="0" w:color="auto"/>
          </w:divBdr>
        </w:div>
        <w:div w:id="2000842942">
          <w:marLeft w:val="640"/>
          <w:marRight w:val="0"/>
          <w:marTop w:val="0"/>
          <w:marBottom w:val="0"/>
          <w:divBdr>
            <w:top w:val="none" w:sz="0" w:space="0" w:color="auto"/>
            <w:left w:val="none" w:sz="0" w:space="0" w:color="auto"/>
            <w:bottom w:val="none" w:sz="0" w:space="0" w:color="auto"/>
            <w:right w:val="none" w:sz="0" w:space="0" w:color="auto"/>
          </w:divBdr>
        </w:div>
        <w:div w:id="1671711019">
          <w:marLeft w:val="640"/>
          <w:marRight w:val="0"/>
          <w:marTop w:val="0"/>
          <w:marBottom w:val="0"/>
          <w:divBdr>
            <w:top w:val="none" w:sz="0" w:space="0" w:color="auto"/>
            <w:left w:val="none" w:sz="0" w:space="0" w:color="auto"/>
            <w:bottom w:val="none" w:sz="0" w:space="0" w:color="auto"/>
            <w:right w:val="none" w:sz="0" w:space="0" w:color="auto"/>
          </w:divBdr>
        </w:div>
        <w:div w:id="615715194">
          <w:marLeft w:val="640"/>
          <w:marRight w:val="0"/>
          <w:marTop w:val="0"/>
          <w:marBottom w:val="0"/>
          <w:divBdr>
            <w:top w:val="none" w:sz="0" w:space="0" w:color="auto"/>
            <w:left w:val="none" w:sz="0" w:space="0" w:color="auto"/>
            <w:bottom w:val="none" w:sz="0" w:space="0" w:color="auto"/>
            <w:right w:val="none" w:sz="0" w:space="0" w:color="auto"/>
          </w:divBdr>
        </w:div>
        <w:div w:id="256595542">
          <w:marLeft w:val="640"/>
          <w:marRight w:val="0"/>
          <w:marTop w:val="0"/>
          <w:marBottom w:val="0"/>
          <w:divBdr>
            <w:top w:val="none" w:sz="0" w:space="0" w:color="auto"/>
            <w:left w:val="none" w:sz="0" w:space="0" w:color="auto"/>
            <w:bottom w:val="none" w:sz="0" w:space="0" w:color="auto"/>
            <w:right w:val="none" w:sz="0" w:space="0" w:color="auto"/>
          </w:divBdr>
        </w:div>
        <w:div w:id="1407876783">
          <w:marLeft w:val="640"/>
          <w:marRight w:val="0"/>
          <w:marTop w:val="0"/>
          <w:marBottom w:val="0"/>
          <w:divBdr>
            <w:top w:val="none" w:sz="0" w:space="0" w:color="auto"/>
            <w:left w:val="none" w:sz="0" w:space="0" w:color="auto"/>
            <w:bottom w:val="none" w:sz="0" w:space="0" w:color="auto"/>
            <w:right w:val="none" w:sz="0" w:space="0" w:color="auto"/>
          </w:divBdr>
        </w:div>
        <w:div w:id="724334228">
          <w:marLeft w:val="640"/>
          <w:marRight w:val="0"/>
          <w:marTop w:val="0"/>
          <w:marBottom w:val="0"/>
          <w:divBdr>
            <w:top w:val="none" w:sz="0" w:space="0" w:color="auto"/>
            <w:left w:val="none" w:sz="0" w:space="0" w:color="auto"/>
            <w:bottom w:val="none" w:sz="0" w:space="0" w:color="auto"/>
            <w:right w:val="none" w:sz="0" w:space="0" w:color="auto"/>
          </w:divBdr>
        </w:div>
        <w:div w:id="830218602">
          <w:marLeft w:val="640"/>
          <w:marRight w:val="0"/>
          <w:marTop w:val="0"/>
          <w:marBottom w:val="0"/>
          <w:divBdr>
            <w:top w:val="none" w:sz="0" w:space="0" w:color="auto"/>
            <w:left w:val="none" w:sz="0" w:space="0" w:color="auto"/>
            <w:bottom w:val="none" w:sz="0" w:space="0" w:color="auto"/>
            <w:right w:val="none" w:sz="0" w:space="0" w:color="auto"/>
          </w:divBdr>
        </w:div>
        <w:div w:id="1677340970">
          <w:marLeft w:val="640"/>
          <w:marRight w:val="0"/>
          <w:marTop w:val="0"/>
          <w:marBottom w:val="0"/>
          <w:divBdr>
            <w:top w:val="none" w:sz="0" w:space="0" w:color="auto"/>
            <w:left w:val="none" w:sz="0" w:space="0" w:color="auto"/>
            <w:bottom w:val="none" w:sz="0" w:space="0" w:color="auto"/>
            <w:right w:val="none" w:sz="0" w:space="0" w:color="auto"/>
          </w:divBdr>
        </w:div>
        <w:div w:id="477264185">
          <w:marLeft w:val="640"/>
          <w:marRight w:val="0"/>
          <w:marTop w:val="0"/>
          <w:marBottom w:val="0"/>
          <w:divBdr>
            <w:top w:val="none" w:sz="0" w:space="0" w:color="auto"/>
            <w:left w:val="none" w:sz="0" w:space="0" w:color="auto"/>
            <w:bottom w:val="none" w:sz="0" w:space="0" w:color="auto"/>
            <w:right w:val="none" w:sz="0" w:space="0" w:color="auto"/>
          </w:divBdr>
        </w:div>
        <w:div w:id="1056777732">
          <w:marLeft w:val="640"/>
          <w:marRight w:val="0"/>
          <w:marTop w:val="0"/>
          <w:marBottom w:val="0"/>
          <w:divBdr>
            <w:top w:val="none" w:sz="0" w:space="0" w:color="auto"/>
            <w:left w:val="none" w:sz="0" w:space="0" w:color="auto"/>
            <w:bottom w:val="none" w:sz="0" w:space="0" w:color="auto"/>
            <w:right w:val="none" w:sz="0" w:space="0" w:color="auto"/>
          </w:divBdr>
        </w:div>
        <w:div w:id="2134518093">
          <w:marLeft w:val="640"/>
          <w:marRight w:val="0"/>
          <w:marTop w:val="0"/>
          <w:marBottom w:val="0"/>
          <w:divBdr>
            <w:top w:val="none" w:sz="0" w:space="0" w:color="auto"/>
            <w:left w:val="none" w:sz="0" w:space="0" w:color="auto"/>
            <w:bottom w:val="none" w:sz="0" w:space="0" w:color="auto"/>
            <w:right w:val="none" w:sz="0" w:space="0" w:color="auto"/>
          </w:divBdr>
        </w:div>
        <w:div w:id="2142073351">
          <w:marLeft w:val="640"/>
          <w:marRight w:val="0"/>
          <w:marTop w:val="0"/>
          <w:marBottom w:val="0"/>
          <w:divBdr>
            <w:top w:val="none" w:sz="0" w:space="0" w:color="auto"/>
            <w:left w:val="none" w:sz="0" w:space="0" w:color="auto"/>
            <w:bottom w:val="none" w:sz="0" w:space="0" w:color="auto"/>
            <w:right w:val="none" w:sz="0" w:space="0" w:color="auto"/>
          </w:divBdr>
        </w:div>
        <w:div w:id="825626535">
          <w:marLeft w:val="640"/>
          <w:marRight w:val="0"/>
          <w:marTop w:val="0"/>
          <w:marBottom w:val="0"/>
          <w:divBdr>
            <w:top w:val="none" w:sz="0" w:space="0" w:color="auto"/>
            <w:left w:val="none" w:sz="0" w:space="0" w:color="auto"/>
            <w:bottom w:val="none" w:sz="0" w:space="0" w:color="auto"/>
            <w:right w:val="none" w:sz="0" w:space="0" w:color="auto"/>
          </w:divBdr>
        </w:div>
        <w:div w:id="146752548">
          <w:marLeft w:val="640"/>
          <w:marRight w:val="0"/>
          <w:marTop w:val="0"/>
          <w:marBottom w:val="0"/>
          <w:divBdr>
            <w:top w:val="none" w:sz="0" w:space="0" w:color="auto"/>
            <w:left w:val="none" w:sz="0" w:space="0" w:color="auto"/>
            <w:bottom w:val="none" w:sz="0" w:space="0" w:color="auto"/>
            <w:right w:val="none" w:sz="0" w:space="0" w:color="auto"/>
          </w:divBdr>
        </w:div>
        <w:div w:id="1130130676">
          <w:marLeft w:val="640"/>
          <w:marRight w:val="0"/>
          <w:marTop w:val="0"/>
          <w:marBottom w:val="0"/>
          <w:divBdr>
            <w:top w:val="none" w:sz="0" w:space="0" w:color="auto"/>
            <w:left w:val="none" w:sz="0" w:space="0" w:color="auto"/>
            <w:bottom w:val="none" w:sz="0" w:space="0" w:color="auto"/>
            <w:right w:val="none" w:sz="0" w:space="0" w:color="auto"/>
          </w:divBdr>
        </w:div>
        <w:div w:id="2129543328">
          <w:marLeft w:val="640"/>
          <w:marRight w:val="0"/>
          <w:marTop w:val="0"/>
          <w:marBottom w:val="0"/>
          <w:divBdr>
            <w:top w:val="none" w:sz="0" w:space="0" w:color="auto"/>
            <w:left w:val="none" w:sz="0" w:space="0" w:color="auto"/>
            <w:bottom w:val="none" w:sz="0" w:space="0" w:color="auto"/>
            <w:right w:val="none" w:sz="0" w:space="0" w:color="auto"/>
          </w:divBdr>
        </w:div>
        <w:div w:id="1366366848">
          <w:marLeft w:val="640"/>
          <w:marRight w:val="0"/>
          <w:marTop w:val="0"/>
          <w:marBottom w:val="0"/>
          <w:divBdr>
            <w:top w:val="none" w:sz="0" w:space="0" w:color="auto"/>
            <w:left w:val="none" w:sz="0" w:space="0" w:color="auto"/>
            <w:bottom w:val="none" w:sz="0" w:space="0" w:color="auto"/>
            <w:right w:val="none" w:sz="0" w:space="0" w:color="auto"/>
          </w:divBdr>
        </w:div>
        <w:div w:id="1045255917">
          <w:marLeft w:val="640"/>
          <w:marRight w:val="0"/>
          <w:marTop w:val="0"/>
          <w:marBottom w:val="0"/>
          <w:divBdr>
            <w:top w:val="none" w:sz="0" w:space="0" w:color="auto"/>
            <w:left w:val="none" w:sz="0" w:space="0" w:color="auto"/>
            <w:bottom w:val="none" w:sz="0" w:space="0" w:color="auto"/>
            <w:right w:val="none" w:sz="0" w:space="0" w:color="auto"/>
          </w:divBdr>
        </w:div>
        <w:div w:id="1747411656">
          <w:marLeft w:val="640"/>
          <w:marRight w:val="0"/>
          <w:marTop w:val="0"/>
          <w:marBottom w:val="0"/>
          <w:divBdr>
            <w:top w:val="none" w:sz="0" w:space="0" w:color="auto"/>
            <w:left w:val="none" w:sz="0" w:space="0" w:color="auto"/>
            <w:bottom w:val="none" w:sz="0" w:space="0" w:color="auto"/>
            <w:right w:val="none" w:sz="0" w:space="0" w:color="auto"/>
          </w:divBdr>
        </w:div>
        <w:div w:id="898201394">
          <w:marLeft w:val="640"/>
          <w:marRight w:val="0"/>
          <w:marTop w:val="0"/>
          <w:marBottom w:val="0"/>
          <w:divBdr>
            <w:top w:val="none" w:sz="0" w:space="0" w:color="auto"/>
            <w:left w:val="none" w:sz="0" w:space="0" w:color="auto"/>
            <w:bottom w:val="none" w:sz="0" w:space="0" w:color="auto"/>
            <w:right w:val="none" w:sz="0" w:space="0" w:color="auto"/>
          </w:divBdr>
        </w:div>
        <w:div w:id="1474985003">
          <w:marLeft w:val="640"/>
          <w:marRight w:val="0"/>
          <w:marTop w:val="0"/>
          <w:marBottom w:val="0"/>
          <w:divBdr>
            <w:top w:val="none" w:sz="0" w:space="0" w:color="auto"/>
            <w:left w:val="none" w:sz="0" w:space="0" w:color="auto"/>
            <w:bottom w:val="none" w:sz="0" w:space="0" w:color="auto"/>
            <w:right w:val="none" w:sz="0" w:space="0" w:color="auto"/>
          </w:divBdr>
        </w:div>
        <w:div w:id="868302483">
          <w:marLeft w:val="640"/>
          <w:marRight w:val="0"/>
          <w:marTop w:val="0"/>
          <w:marBottom w:val="0"/>
          <w:divBdr>
            <w:top w:val="none" w:sz="0" w:space="0" w:color="auto"/>
            <w:left w:val="none" w:sz="0" w:space="0" w:color="auto"/>
            <w:bottom w:val="none" w:sz="0" w:space="0" w:color="auto"/>
            <w:right w:val="none" w:sz="0" w:space="0" w:color="auto"/>
          </w:divBdr>
        </w:div>
        <w:div w:id="829832004">
          <w:marLeft w:val="640"/>
          <w:marRight w:val="0"/>
          <w:marTop w:val="0"/>
          <w:marBottom w:val="0"/>
          <w:divBdr>
            <w:top w:val="none" w:sz="0" w:space="0" w:color="auto"/>
            <w:left w:val="none" w:sz="0" w:space="0" w:color="auto"/>
            <w:bottom w:val="none" w:sz="0" w:space="0" w:color="auto"/>
            <w:right w:val="none" w:sz="0" w:space="0" w:color="auto"/>
          </w:divBdr>
        </w:div>
        <w:div w:id="1279992279">
          <w:marLeft w:val="640"/>
          <w:marRight w:val="0"/>
          <w:marTop w:val="0"/>
          <w:marBottom w:val="0"/>
          <w:divBdr>
            <w:top w:val="none" w:sz="0" w:space="0" w:color="auto"/>
            <w:left w:val="none" w:sz="0" w:space="0" w:color="auto"/>
            <w:bottom w:val="none" w:sz="0" w:space="0" w:color="auto"/>
            <w:right w:val="none" w:sz="0" w:space="0" w:color="auto"/>
          </w:divBdr>
        </w:div>
        <w:div w:id="1486242173">
          <w:marLeft w:val="640"/>
          <w:marRight w:val="0"/>
          <w:marTop w:val="0"/>
          <w:marBottom w:val="0"/>
          <w:divBdr>
            <w:top w:val="none" w:sz="0" w:space="0" w:color="auto"/>
            <w:left w:val="none" w:sz="0" w:space="0" w:color="auto"/>
            <w:bottom w:val="none" w:sz="0" w:space="0" w:color="auto"/>
            <w:right w:val="none" w:sz="0" w:space="0" w:color="auto"/>
          </w:divBdr>
        </w:div>
        <w:div w:id="1745908396">
          <w:marLeft w:val="640"/>
          <w:marRight w:val="0"/>
          <w:marTop w:val="0"/>
          <w:marBottom w:val="0"/>
          <w:divBdr>
            <w:top w:val="none" w:sz="0" w:space="0" w:color="auto"/>
            <w:left w:val="none" w:sz="0" w:space="0" w:color="auto"/>
            <w:bottom w:val="none" w:sz="0" w:space="0" w:color="auto"/>
            <w:right w:val="none" w:sz="0" w:space="0" w:color="auto"/>
          </w:divBdr>
        </w:div>
        <w:div w:id="1306622216">
          <w:marLeft w:val="640"/>
          <w:marRight w:val="0"/>
          <w:marTop w:val="0"/>
          <w:marBottom w:val="0"/>
          <w:divBdr>
            <w:top w:val="none" w:sz="0" w:space="0" w:color="auto"/>
            <w:left w:val="none" w:sz="0" w:space="0" w:color="auto"/>
            <w:bottom w:val="none" w:sz="0" w:space="0" w:color="auto"/>
            <w:right w:val="none" w:sz="0" w:space="0" w:color="auto"/>
          </w:divBdr>
        </w:div>
        <w:div w:id="1513110394">
          <w:marLeft w:val="640"/>
          <w:marRight w:val="0"/>
          <w:marTop w:val="0"/>
          <w:marBottom w:val="0"/>
          <w:divBdr>
            <w:top w:val="none" w:sz="0" w:space="0" w:color="auto"/>
            <w:left w:val="none" w:sz="0" w:space="0" w:color="auto"/>
            <w:bottom w:val="none" w:sz="0" w:space="0" w:color="auto"/>
            <w:right w:val="none" w:sz="0" w:space="0" w:color="auto"/>
          </w:divBdr>
        </w:div>
        <w:div w:id="1060438753">
          <w:marLeft w:val="640"/>
          <w:marRight w:val="0"/>
          <w:marTop w:val="0"/>
          <w:marBottom w:val="0"/>
          <w:divBdr>
            <w:top w:val="none" w:sz="0" w:space="0" w:color="auto"/>
            <w:left w:val="none" w:sz="0" w:space="0" w:color="auto"/>
            <w:bottom w:val="none" w:sz="0" w:space="0" w:color="auto"/>
            <w:right w:val="none" w:sz="0" w:space="0" w:color="auto"/>
          </w:divBdr>
        </w:div>
        <w:div w:id="1776554011">
          <w:marLeft w:val="640"/>
          <w:marRight w:val="0"/>
          <w:marTop w:val="0"/>
          <w:marBottom w:val="0"/>
          <w:divBdr>
            <w:top w:val="none" w:sz="0" w:space="0" w:color="auto"/>
            <w:left w:val="none" w:sz="0" w:space="0" w:color="auto"/>
            <w:bottom w:val="none" w:sz="0" w:space="0" w:color="auto"/>
            <w:right w:val="none" w:sz="0" w:space="0" w:color="auto"/>
          </w:divBdr>
        </w:div>
        <w:div w:id="1579098863">
          <w:marLeft w:val="640"/>
          <w:marRight w:val="0"/>
          <w:marTop w:val="0"/>
          <w:marBottom w:val="0"/>
          <w:divBdr>
            <w:top w:val="none" w:sz="0" w:space="0" w:color="auto"/>
            <w:left w:val="none" w:sz="0" w:space="0" w:color="auto"/>
            <w:bottom w:val="none" w:sz="0" w:space="0" w:color="auto"/>
            <w:right w:val="none" w:sz="0" w:space="0" w:color="auto"/>
          </w:divBdr>
        </w:div>
        <w:div w:id="762913789">
          <w:marLeft w:val="640"/>
          <w:marRight w:val="0"/>
          <w:marTop w:val="0"/>
          <w:marBottom w:val="0"/>
          <w:divBdr>
            <w:top w:val="none" w:sz="0" w:space="0" w:color="auto"/>
            <w:left w:val="none" w:sz="0" w:space="0" w:color="auto"/>
            <w:bottom w:val="none" w:sz="0" w:space="0" w:color="auto"/>
            <w:right w:val="none" w:sz="0" w:space="0" w:color="auto"/>
          </w:divBdr>
        </w:div>
        <w:div w:id="862207113">
          <w:marLeft w:val="640"/>
          <w:marRight w:val="0"/>
          <w:marTop w:val="0"/>
          <w:marBottom w:val="0"/>
          <w:divBdr>
            <w:top w:val="none" w:sz="0" w:space="0" w:color="auto"/>
            <w:left w:val="none" w:sz="0" w:space="0" w:color="auto"/>
            <w:bottom w:val="none" w:sz="0" w:space="0" w:color="auto"/>
            <w:right w:val="none" w:sz="0" w:space="0" w:color="auto"/>
          </w:divBdr>
        </w:div>
        <w:div w:id="2077893621">
          <w:marLeft w:val="640"/>
          <w:marRight w:val="0"/>
          <w:marTop w:val="0"/>
          <w:marBottom w:val="0"/>
          <w:divBdr>
            <w:top w:val="none" w:sz="0" w:space="0" w:color="auto"/>
            <w:left w:val="none" w:sz="0" w:space="0" w:color="auto"/>
            <w:bottom w:val="none" w:sz="0" w:space="0" w:color="auto"/>
            <w:right w:val="none" w:sz="0" w:space="0" w:color="auto"/>
          </w:divBdr>
        </w:div>
        <w:div w:id="2036077242">
          <w:marLeft w:val="640"/>
          <w:marRight w:val="0"/>
          <w:marTop w:val="0"/>
          <w:marBottom w:val="0"/>
          <w:divBdr>
            <w:top w:val="none" w:sz="0" w:space="0" w:color="auto"/>
            <w:left w:val="none" w:sz="0" w:space="0" w:color="auto"/>
            <w:bottom w:val="none" w:sz="0" w:space="0" w:color="auto"/>
            <w:right w:val="none" w:sz="0" w:space="0" w:color="auto"/>
          </w:divBdr>
        </w:div>
        <w:div w:id="1958638368">
          <w:marLeft w:val="640"/>
          <w:marRight w:val="0"/>
          <w:marTop w:val="0"/>
          <w:marBottom w:val="0"/>
          <w:divBdr>
            <w:top w:val="none" w:sz="0" w:space="0" w:color="auto"/>
            <w:left w:val="none" w:sz="0" w:space="0" w:color="auto"/>
            <w:bottom w:val="none" w:sz="0" w:space="0" w:color="auto"/>
            <w:right w:val="none" w:sz="0" w:space="0" w:color="auto"/>
          </w:divBdr>
        </w:div>
        <w:div w:id="848063474">
          <w:marLeft w:val="640"/>
          <w:marRight w:val="0"/>
          <w:marTop w:val="0"/>
          <w:marBottom w:val="0"/>
          <w:divBdr>
            <w:top w:val="none" w:sz="0" w:space="0" w:color="auto"/>
            <w:left w:val="none" w:sz="0" w:space="0" w:color="auto"/>
            <w:bottom w:val="none" w:sz="0" w:space="0" w:color="auto"/>
            <w:right w:val="none" w:sz="0" w:space="0" w:color="auto"/>
          </w:divBdr>
        </w:div>
        <w:div w:id="1564559954">
          <w:marLeft w:val="640"/>
          <w:marRight w:val="0"/>
          <w:marTop w:val="0"/>
          <w:marBottom w:val="0"/>
          <w:divBdr>
            <w:top w:val="none" w:sz="0" w:space="0" w:color="auto"/>
            <w:left w:val="none" w:sz="0" w:space="0" w:color="auto"/>
            <w:bottom w:val="none" w:sz="0" w:space="0" w:color="auto"/>
            <w:right w:val="none" w:sz="0" w:space="0" w:color="auto"/>
          </w:divBdr>
        </w:div>
        <w:div w:id="1308700577">
          <w:marLeft w:val="640"/>
          <w:marRight w:val="0"/>
          <w:marTop w:val="0"/>
          <w:marBottom w:val="0"/>
          <w:divBdr>
            <w:top w:val="none" w:sz="0" w:space="0" w:color="auto"/>
            <w:left w:val="none" w:sz="0" w:space="0" w:color="auto"/>
            <w:bottom w:val="none" w:sz="0" w:space="0" w:color="auto"/>
            <w:right w:val="none" w:sz="0" w:space="0" w:color="auto"/>
          </w:divBdr>
        </w:div>
        <w:div w:id="1428963066">
          <w:marLeft w:val="640"/>
          <w:marRight w:val="0"/>
          <w:marTop w:val="0"/>
          <w:marBottom w:val="0"/>
          <w:divBdr>
            <w:top w:val="none" w:sz="0" w:space="0" w:color="auto"/>
            <w:left w:val="none" w:sz="0" w:space="0" w:color="auto"/>
            <w:bottom w:val="none" w:sz="0" w:space="0" w:color="auto"/>
            <w:right w:val="none" w:sz="0" w:space="0" w:color="auto"/>
          </w:divBdr>
        </w:div>
        <w:div w:id="281965237">
          <w:marLeft w:val="640"/>
          <w:marRight w:val="0"/>
          <w:marTop w:val="0"/>
          <w:marBottom w:val="0"/>
          <w:divBdr>
            <w:top w:val="none" w:sz="0" w:space="0" w:color="auto"/>
            <w:left w:val="none" w:sz="0" w:space="0" w:color="auto"/>
            <w:bottom w:val="none" w:sz="0" w:space="0" w:color="auto"/>
            <w:right w:val="none" w:sz="0" w:space="0" w:color="auto"/>
          </w:divBdr>
        </w:div>
        <w:div w:id="1085154861">
          <w:marLeft w:val="640"/>
          <w:marRight w:val="0"/>
          <w:marTop w:val="0"/>
          <w:marBottom w:val="0"/>
          <w:divBdr>
            <w:top w:val="none" w:sz="0" w:space="0" w:color="auto"/>
            <w:left w:val="none" w:sz="0" w:space="0" w:color="auto"/>
            <w:bottom w:val="none" w:sz="0" w:space="0" w:color="auto"/>
            <w:right w:val="none" w:sz="0" w:space="0" w:color="auto"/>
          </w:divBdr>
        </w:div>
        <w:div w:id="512765157">
          <w:marLeft w:val="640"/>
          <w:marRight w:val="0"/>
          <w:marTop w:val="0"/>
          <w:marBottom w:val="0"/>
          <w:divBdr>
            <w:top w:val="none" w:sz="0" w:space="0" w:color="auto"/>
            <w:left w:val="none" w:sz="0" w:space="0" w:color="auto"/>
            <w:bottom w:val="none" w:sz="0" w:space="0" w:color="auto"/>
            <w:right w:val="none" w:sz="0" w:space="0" w:color="auto"/>
          </w:divBdr>
        </w:div>
        <w:div w:id="1671987012">
          <w:marLeft w:val="640"/>
          <w:marRight w:val="0"/>
          <w:marTop w:val="0"/>
          <w:marBottom w:val="0"/>
          <w:divBdr>
            <w:top w:val="none" w:sz="0" w:space="0" w:color="auto"/>
            <w:left w:val="none" w:sz="0" w:space="0" w:color="auto"/>
            <w:bottom w:val="none" w:sz="0" w:space="0" w:color="auto"/>
            <w:right w:val="none" w:sz="0" w:space="0" w:color="auto"/>
          </w:divBdr>
        </w:div>
        <w:div w:id="301883375">
          <w:marLeft w:val="640"/>
          <w:marRight w:val="0"/>
          <w:marTop w:val="0"/>
          <w:marBottom w:val="0"/>
          <w:divBdr>
            <w:top w:val="none" w:sz="0" w:space="0" w:color="auto"/>
            <w:left w:val="none" w:sz="0" w:space="0" w:color="auto"/>
            <w:bottom w:val="none" w:sz="0" w:space="0" w:color="auto"/>
            <w:right w:val="none" w:sz="0" w:space="0" w:color="auto"/>
          </w:divBdr>
        </w:div>
        <w:div w:id="158234129">
          <w:marLeft w:val="640"/>
          <w:marRight w:val="0"/>
          <w:marTop w:val="0"/>
          <w:marBottom w:val="0"/>
          <w:divBdr>
            <w:top w:val="none" w:sz="0" w:space="0" w:color="auto"/>
            <w:left w:val="none" w:sz="0" w:space="0" w:color="auto"/>
            <w:bottom w:val="none" w:sz="0" w:space="0" w:color="auto"/>
            <w:right w:val="none" w:sz="0" w:space="0" w:color="auto"/>
          </w:divBdr>
        </w:div>
        <w:div w:id="248202453">
          <w:marLeft w:val="640"/>
          <w:marRight w:val="0"/>
          <w:marTop w:val="0"/>
          <w:marBottom w:val="0"/>
          <w:divBdr>
            <w:top w:val="none" w:sz="0" w:space="0" w:color="auto"/>
            <w:left w:val="none" w:sz="0" w:space="0" w:color="auto"/>
            <w:bottom w:val="none" w:sz="0" w:space="0" w:color="auto"/>
            <w:right w:val="none" w:sz="0" w:space="0" w:color="auto"/>
          </w:divBdr>
        </w:div>
        <w:div w:id="802701518">
          <w:marLeft w:val="640"/>
          <w:marRight w:val="0"/>
          <w:marTop w:val="0"/>
          <w:marBottom w:val="0"/>
          <w:divBdr>
            <w:top w:val="none" w:sz="0" w:space="0" w:color="auto"/>
            <w:left w:val="none" w:sz="0" w:space="0" w:color="auto"/>
            <w:bottom w:val="none" w:sz="0" w:space="0" w:color="auto"/>
            <w:right w:val="none" w:sz="0" w:space="0" w:color="auto"/>
          </w:divBdr>
        </w:div>
        <w:div w:id="1185291471">
          <w:marLeft w:val="640"/>
          <w:marRight w:val="0"/>
          <w:marTop w:val="0"/>
          <w:marBottom w:val="0"/>
          <w:divBdr>
            <w:top w:val="none" w:sz="0" w:space="0" w:color="auto"/>
            <w:left w:val="none" w:sz="0" w:space="0" w:color="auto"/>
            <w:bottom w:val="none" w:sz="0" w:space="0" w:color="auto"/>
            <w:right w:val="none" w:sz="0" w:space="0" w:color="auto"/>
          </w:divBdr>
        </w:div>
        <w:div w:id="1180310408">
          <w:marLeft w:val="640"/>
          <w:marRight w:val="0"/>
          <w:marTop w:val="0"/>
          <w:marBottom w:val="0"/>
          <w:divBdr>
            <w:top w:val="none" w:sz="0" w:space="0" w:color="auto"/>
            <w:left w:val="none" w:sz="0" w:space="0" w:color="auto"/>
            <w:bottom w:val="none" w:sz="0" w:space="0" w:color="auto"/>
            <w:right w:val="none" w:sz="0" w:space="0" w:color="auto"/>
          </w:divBdr>
        </w:div>
        <w:div w:id="1272782207">
          <w:marLeft w:val="640"/>
          <w:marRight w:val="0"/>
          <w:marTop w:val="0"/>
          <w:marBottom w:val="0"/>
          <w:divBdr>
            <w:top w:val="none" w:sz="0" w:space="0" w:color="auto"/>
            <w:left w:val="none" w:sz="0" w:space="0" w:color="auto"/>
            <w:bottom w:val="none" w:sz="0" w:space="0" w:color="auto"/>
            <w:right w:val="none" w:sz="0" w:space="0" w:color="auto"/>
          </w:divBdr>
        </w:div>
        <w:div w:id="298920332">
          <w:marLeft w:val="640"/>
          <w:marRight w:val="0"/>
          <w:marTop w:val="0"/>
          <w:marBottom w:val="0"/>
          <w:divBdr>
            <w:top w:val="none" w:sz="0" w:space="0" w:color="auto"/>
            <w:left w:val="none" w:sz="0" w:space="0" w:color="auto"/>
            <w:bottom w:val="none" w:sz="0" w:space="0" w:color="auto"/>
            <w:right w:val="none" w:sz="0" w:space="0" w:color="auto"/>
          </w:divBdr>
        </w:div>
        <w:div w:id="1889410852">
          <w:marLeft w:val="640"/>
          <w:marRight w:val="0"/>
          <w:marTop w:val="0"/>
          <w:marBottom w:val="0"/>
          <w:divBdr>
            <w:top w:val="none" w:sz="0" w:space="0" w:color="auto"/>
            <w:left w:val="none" w:sz="0" w:space="0" w:color="auto"/>
            <w:bottom w:val="none" w:sz="0" w:space="0" w:color="auto"/>
            <w:right w:val="none" w:sz="0" w:space="0" w:color="auto"/>
          </w:divBdr>
        </w:div>
        <w:div w:id="640229005">
          <w:marLeft w:val="640"/>
          <w:marRight w:val="0"/>
          <w:marTop w:val="0"/>
          <w:marBottom w:val="0"/>
          <w:divBdr>
            <w:top w:val="none" w:sz="0" w:space="0" w:color="auto"/>
            <w:left w:val="none" w:sz="0" w:space="0" w:color="auto"/>
            <w:bottom w:val="none" w:sz="0" w:space="0" w:color="auto"/>
            <w:right w:val="none" w:sz="0" w:space="0" w:color="auto"/>
          </w:divBdr>
        </w:div>
        <w:div w:id="476604461">
          <w:marLeft w:val="640"/>
          <w:marRight w:val="0"/>
          <w:marTop w:val="0"/>
          <w:marBottom w:val="0"/>
          <w:divBdr>
            <w:top w:val="none" w:sz="0" w:space="0" w:color="auto"/>
            <w:left w:val="none" w:sz="0" w:space="0" w:color="auto"/>
            <w:bottom w:val="none" w:sz="0" w:space="0" w:color="auto"/>
            <w:right w:val="none" w:sz="0" w:space="0" w:color="auto"/>
          </w:divBdr>
        </w:div>
        <w:div w:id="751706960">
          <w:marLeft w:val="640"/>
          <w:marRight w:val="0"/>
          <w:marTop w:val="0"/>
          <w:marBottom w:val="0"/>
          <w:divBdr>
            <w:top w:val="none" w:sz="0" w:space="0" w:color="auto"/>
            <w:left w:val="none" w:sz="0" w:space="0" w:color="auto"/>
            <w:bottom w:val="none" w:sz="0" w:space="0" w:color="auto"/>
            <w:right w:val="none" w:sz="0" w:space="0" w:color="auto"/>
          </w:divBdr>
        </w:div>
        <w:div w:id="1432043520">
          <w:marLeft w:val="640"/>
          <w:marRight w:val="0"/>
          <w:marTop w:val="0"/>
          <w:marBottom w:val="0"/>
          <w:divBdr>
            <w:top w:val="none" w:sz="0" w:space="0" w:color="auto"/>
            <w:left w:val="none" w:sz="0" w:space="0" w:color="auto"/>
            <w:bottom w:val="none" w:sz="0" w:space="0" w:color="auto"/>
            <w:right w:val="none" w:sz="0" w:space="0" w:color="auto"/>
          </w:divBdr>
        </w:div>
        <w:div w:id="1683626329">
          <w:marLeft w:val="640"/>
          <w:marRight w:val="0"/>
          <w:marTop w:val="0"/>
          <w:marBottom w:val="0"/>
          <w:divBdr>
            <w:top w:val="none" w:sz="0" w:space="0" w:color="auto"/>
            <w:left w:val="none" w:sz="0" w:space="0" w:color="auto"/>
            <w:bottom w:val="none" w:sz="0" w:space="0" w:color="auto"/>
            <w:right w:val="none" w:sz="0" w:space="0" w:color="auto"/>
          </w:divBdr>
        </w:div>
        <w:div w:id="85394890">
          <w:marLeft w:val="640"/>
          <w:marRight w:val="0"/>
          <w:marTop w:val="0"/>
          <w:marBottom w:val="0"/>
          <w:divBdr>
            <w:top w:val="none" w:sz="0" w:space="0" w:color="auto"/>
            <w:left w:val="none" w:sz="0" w:space="0" w:color="auto"/>
            <w:bottom w:val="none" w:sz="0" w:space="0" w:color="auto"/>
            <w:right w:val="none" w:sz="0" w:space="0" w:color="auto"/>
          </w:divBdr>
        </w:div>
        <w:div w:id="762068354">
          <w:marLeft w:val="640"/>
          <w:marRight w:val="0"/>
          <w:marTop w:val="0"/>
          <w:marBottom w:val="0"/>
          <w:divBdr>
            <w:top w:val="none" w:sz="0" w:space="0" w:color="auto"/>
            <w:left w:val="none" w:sz="0" w:space="0" w:color="auto"/>
            <w:bottom w:val="none" w:sz="0" w:space="0" w:color="auto"/>
            <w:right w:val="none" w:sz="0" w:space="0" w:color="auto"/>
          </w:divBdr>
        </w:div>
        <w:div w:id="759331881">
          <w:marLeft w:val="640"/>
          <w:marRight w:val="0"/>
          <w:marTop w:val="0"/>
          <w:marBottom w:val="0"/>
          <w:divBdr>
            <w:top w:val="none" w:sz="0" w:space="0" w:color="auto"/>
            <w:left w:val="none" w:sz="0" w:space="0" w:color="auto"/>
            <w:bottom w:val="none" w:sz="0" w:space="0" w:color="auto"/>
            <w:right w:val="none" w:sz="0" w:space="0" w:color="auto"/>
          </w:divBdr>
        </w:div>
        <w:div w:id="1437292878">
          <w:marLeft w:val="640"/>
          <w:marRight w:val="0"/>
          <w:marTop w:val="0"/>
          <w:marBottom w:val="0"/>
          <w:divBdr>
            <w:top w:val="none" w:sz="0" w:space="0" w:color="auto"/>
            <w:left w:val="none" w:sz="0" w:space="0" w:color="auto"/>
            <w:bottom w:val="none" w:sz="0" w:space="0" w:color="auto"/>
            <w:right w:val="none" w:sz="0" w:space="0" w:color="auto"/>
          </w:divBdr>
        </w:div>
        <w:div w:id="453521709">
          <w:marLeft w:val="640"/>
          <w:marRight w:val="0"/>
          <w:marTop w:val="0"/>
          <w:marBottom w:val="0"/>
          <w:divBdr>
            <w:top w:val="none" w:sz="0" w:space="0" w:color="auto"/>
            <w:left w:val="none" w:sz="0" w:space="0" w:color="auto"/>
            <w:bottom w:val="none" w:sz="0" w:space="0" w:color="auto"/>
            <w:right w:val="none" w:sz="0" w:space="0" w:color="auto"/>
          </w:divBdr>
        </w:div>
        <w:div w:id="752165363">
          <w:marLeft w:val="640"/>
          <w:marRight w:val="0"/>
          <w:marTop w:val="0"/>
          <w:marBottom w:val="0"/>
          <w:divBdr>
            <w:top w:val="none" w:sz="0" w:space="0" w:color="auto"/>
            <w:left w:val="none" w:sz="0" w:space="0" w:color="auto"/>
            <w:bottom w:val="none" w:sz="0" w:space="0" w:color="auto"/>
            <w:right w:val="none" w:sz="0" w:space="0" w:color="auto"/>
          </w:divBdr>
        </w:div>
        <w:div w:id="1771705349">
          <w:marLeft w:val="640"/>
          <w:marRight w:val="0"/>
          <w:marTop w:val="0"/>
          <w:marBottom w:val="0"/>
          <w:divBdr>
            <w:top w:val="none" w:sz="0" w:space="0" w:color="auto"/>
            <w:left w:val="none" w:sz="0" w:space="0" w:color="auto"/>
            <w:bottom w:val="none" w:sz="0" w:space="0" w:color="auto"/>
            <w:right w:val="none" w:sz="0" w:space="0" w:color="auto"/>
          </w:divBdr>
        </w:div>
        <w:div w:id="458494507">
          <w:marLeft w:val="640"/>
          <w:marRight w:val="0"/>
          <w:marTop w:val="0"/>
          <w:marBottom w:val="0"/>
          <w:divBdr>
            <w:top w:val="none" w:sz="0" w:space="0" w:color="auto"/>
            <w:left w:val="none" w:sz="0" w:space="0" w:color="auto"/>
            <w:bottom w:val="none" w:sz="0" w:space="0" w:color="auto"/>
            <w:right w:val="none" w:sz="0" w:space="0" w:color="auto"/>
          </w:divBdr>
        </w:div>
        <w:div w:id="346716701">
          <w:marLeft w:val="640"/>
          <w:marRight w:val="0"/>
          <w:marTop w:val="0"/>
          <w:marBottom w:val="0"/>
          <w:divBdr>
            <w:top w:val="none" w:sz="0" w:space="0" w:color="auto"/>
            <w:left w:val="none" w:sz="0" w:space="0" w:color="auto"/>
            <w:bottom w:val="none" w:sz="0" w:space="0" w:color="auto"/>
            <w:right w:val="none" w:sz="0" w:space="0" w:color="auto"/>
          </w:divBdr>
        </w:div>
        <w:div w:id="1425495548">
          <w:marLeft w:val="640"/>
          <w:marRight w:val="0"/>
          <w:marTop w:val="0"/>
          <w:marBottom w:val="0"/>
          <w:divBdr>
            <w:top w:val="none" w:sz="0" w:space="0" w:color="auto"/>
            <w:left w:val="none" w:sz="0" w:space="0" w:color="auto"/>
            <w:bottom w:val="none" w:sz="0" w:space="0" w:color="auto"/>
            <w:right w:val="none" w:sz="0" w:space="0" w:color="auto"/>
          </w:divBdr>
        </w:div>
        <w:div w:id="1028725756">
          <w:marLeft w:val="640"/>
          <w:marRight w:val="0"/>
          <w:marTop w:val="0"/>
          <w:marBottom w:val="0"/>
          <w:divBdr>
            <w:top w:val="none" w:sz="0" w:space="0" w:color="auto"/>
            <w:left w:val="none" w:sz="0" w:space="0" w:color="auto"/>
            <w:bottom w:val="none" w:sz="0" w:space="0" w:color="auto"/>
            <w:right w:val="none" w:sz="0" w:space="0" w:color="auto"/>
          </w:divBdr>
        </w:div>
        <w:div w:id="672802421">
          <w:marLeft w:val="640"/>
          <w:marRight w:val="0"/>
          <w:marTop w:val="0"/>
          <w:marBottom w:val="0"/>
          <w:divBdr>
            <w:top w:val="none" w:sz="0" w:space="0" w:color="auto"/>
            <w:left w:val="none" w:sz="0" w:space="0" w:color="auto"/>
            <w:bottom w:val="none" w:sz="0" w:space="0" w:color="auto"/>
            <w:right w:val="none" w:sz="0" w:space="0" w:color="auto"/>
          </w:divBdr>
        </w:div>
        <w:div w:id="1979262770">
          <w:marLeft w:val="640"/>
          <w:marRight w:val="0"/>
          <w:marTop w:val="0"/>
          <w:marBottom w:val="0"/>
          <w:divBdr>
            <w:top w:val="none" w:sz="0" w:space="0" w:color="auto"/>
            <w:left w:val="none" w:sz="0" w:space="0" w:color="auto"/>
            <w:bottom w:val="none" w:sz="0" w:space="0" w:color="auto"/>
            <w:right w:val="none" w:sz="0" w:space="0" w:color="auto"/>
          </w:divBdr>
        </w:div>
        <w:div w:id="1142314283">
          <w:marLeft w:val="640"/>
          <w:marRight w:val="0"/>
          <w:marTop w:val="0"/>
          <w:marBottom w:val="0"/>
          <w:divBdr>
            <w:top w:val="none" w:sz="0" w:space="0" w:color="auto"/>
            <w:left w:val="none" w:sz="0" w:space="0" w:color="auto"/>
            <w:bottom w:val="none" w:sz="0" w:space="0" w:color="auto"/>
            <w:right w:val="none" w:sz="0" w:space="0" w:color="auto"/>
          </w:divBdr>
        </w:div>
        <w:div w:id="1650481303">
          <w:marLeft w:val="640"/>
          <w:marRight w:val="0"/>
          <w:marTop w:val="0"/>
          <w:marBottom w:val="0"/>
          <w:divBdr>
            <w:top w:val="none" w:sz="0" w:space="0" w:color="auto"/>
            <w:left w:val="none" w:sz="0" w:space="0" w:color="auto"/>
            <w:bottom w:val="none" w:sz="0" w:space="0" w:color="auto"/>
            <w:right w:val="none" w:sz="0" w:space="0" w:color="auto"/>
          </w:divBdr>
        </w:div>
        <w:div w:id="730543215">
          <w:marLeft w:val="640"/>
          <w:marRight w:val="0"/>
          <w:marTop w:val="0"/>
          <w:marBottom w:val="0"/>
          <w:divBdr>
            <w:top w:val="none" w:sz="0" w:space="0" w:color="auto"/>
            <w:left w:val="none" w:sz="0" w:space="0" w:color="auto"/>
            <w:bottom w:val="none" w:sz="0" w:space="0" w:color="auto"/>
            <w:right w:val="none" w:sz="0" w:space="0" w:color="auto"/>
          </w:divBdr>
        </w:div>
        <w:div w:id="247352449">
          <w:marLeft w:val="640"/>
          <w:marRight w:val="0"/>
          <w:marTop w:val="0"/>
          <w:marBottom w:val="0"/>
          <w:divBdr>
            <w:top w:val="none" w:sz="0" w:space="0" w:color="auto"/>
            <w:left w:val="none" w:sz="0" w:space="0" w:color="auto"/>
            <w:bottom w:val="none" w:sz="0" w:space="0" w:color="auto"/>
            <w:right w:val="none" w:sz="0" w:space="0" w:color="auto"/>
          </w:divBdr>
        </w:div>
        <w:div w:id="239482496">
          <w:marLeft w:val="640"/>
          <w:marRight w:val="0"/>
          <w:marTop w:val="0"/>
          <w:marBottom w:val="0"/>
          <w:divBdr>
            <w:top w:val="none" w:sz="0" w:space="0" w:color="auto"/>
            <w:left w:val="none" w:sz="0" w:space="0" w:color="auto"/>
            <w:bottom w:val="none" w:sz="0" w:space="0" w:color="auto"/>
            <w:right w:val="none" w:sz="0" w:space="0" w:color="auto"/>
          </w:divBdr>
        </w:div>
        <w:div w:id="1416053617">
          <w:marLeft w:val="640"/>
          <w:marRight w:val="0"/>
          <w:marTop w:val="0"/>
          <w:marBottom w:val="0"/>
          <w:divBdr>
            <w:top w:val="none" w:sz="0" w:space="0" w:color="auto"/>
            <w:left w:val="none" w:sz="0" w:space="0" w:color="auto"/>
            <w:bottom w:val="none" w:sz="0" w:space="0" w:color="auto"/>
            <w:right w:val="none" w:sz="0" w:space="0" w:color="auto"/>
          </w:divBdr>
        </w:div>
        <w:div w:id="1345015210">
          <w:marLeft w:val="640"/>
          <w:marRight w:val="0"/>
          <w:marTop w:val="0"/>
          <w:marBottom w:val="0"/>
          <w:divBdr>
            <w:top w:val="none" w:sz="0" w:space="0" w:color="auto"/>
            <w:left w:val="none" w:sz="0" w:space="0" w:color="auto"/>
            <w:bottom w:val="none" w:sz="0" w:space="0" w:color="auto"/>
            <w:right w:val="none" w:sz="0" w:space="0" w:color="auto"/>
          </w:divBdr>
        </w:div>
        <w:div w:id="134103669">
          <w:marLeft w:val="640"/>
          <w:marRight w:val="0"/>
          <w:marTop w:val="0"/>
          <w:marBottom w:val="0"/>
          <w:divBdr>
            <w:top w:val="none" w:sz="0" w:space="0" w:color="auto"/>
            <w:left w:val="none" w:sz="0" w:space="0" w:color="auto"/>
            <w:bottom w:val="none" w:sz="0" w:space="0" w:color="auto"/>
            <w:right w:val="none" w:sz="0" w:space="0" w:color="auto"/>
          </w:divBdr>
        </w:div>
        <w:div w:id="543450166">
          <w:marLeft w:val="640"/>
          <w:marRight w:val="0"/>
          <w:marTop w:val="0"/>
          <w:marBottom w:val="0"/>
          <w:divBdr>
            <w:top w:val="none" w:sz="0" w:space="0" w:color="auto"/>
            <w:left w:val="none" w:sz="0" w:space="0" w:color="auto"/>
            <w:bottom w:val="none" w:sz="0" w:space="0" w:color="auto"/>
            <w:right w:val="none" w:sz="0" w:space="0" w:color="auto"/>
          </w:divBdr>
        </w:div>
        <w:div w:id="287704100">
          <w:marLeft w:val="640"/>
          <w:marRight w:val="0"/>
          <w:marTop w:val="0"/>
          <w:marBottom w:val="0"/>
          <w:divBdr>
            <w:top w:val="none" w:sz="0" w:space="0" w:color="auto"/>
            <w:left w:val="none" w:sz="0" w:space="0" w:color="auto"/>
            <w:bottom w:val="none" w:sz="0" w:space="0" w:color="auto"/>
            <w:right w:val="none" w:sz="0" w:space="0" w:color="auto"/>
          </w:divBdr>
        </w:div>
        <w:div w:id="1822578833">
          <w:marLeft w:val="640"/>
          <w:marRight w:val="0"/>
          <w:marTop w:val="0"/>
          <w:marBottom w:val="0"/>
          <w:divBdr>
            <w:top w:val="none" w:sz="0" w:space="0" w:color="auto"/>
            <w:left w:val="none" w:sz="0" w:space="0" w:color="auto"/>
            <w:bottom w:val="none" w:sz="0" w:space="0" w:color="auto"/>
            <w:right w:val="none" w:sz="0" w:space="0" w:color="auto"/>
          </w:divBdr>
        </w:div>
        <w:div w:id="1566909662">
          <w:marLeft w:val="640"/>
          <w:marRight w:val="0"/>
          <w:marTop w:val="0"/>
          <w:marBottom w:val="0"/>
          <w:divBdr>
            <w:top w:val="none" w:sz="0" w:space="0" w:color="auto"/>
            <w:left w:val="none" w:sz="0" w:space="0" w:color="auto"/>
            <w:bottom w:val="none" w:sz="0" w:space="0" w:color="auto"/>
            <w:right w:val="none" w:sz="0" w:space="0" w:color="auto"/>
          </w:divBdr>
        </w:div>
        <w:div w:id="1484354016">
          <w:marLeft w:val="640"/>
          <w:marRight w:val="0"/>
          <w:marTop w:val="0"/>
          <w:marBottom w:val="0"/>
          <w:divBdr>
            <w:top w:val="none" w:sz="0" w:space="0" w:color="auto"/>
            <w:left w:val="none" w:sz="0" w:space="0" w:color="auto"/>
            <w:bottom w:val="none" w:sz="0" w:space="0" w:color="auto"/>
            <w:right w:val="none" w:sz="0" w:space="0" w:color="auto"/>
          </w:divBdr>
        </w:div>
        <w:div w:id="1485777990">
          <w:marLeft w:val="640"/>
          <w:marRight w:val="0"/>
          <w:marTop w:val="0"/>
          <w:marBottom w:val="0"/>
          <w:divBdr>
            <w:top w:val="none" w:sz="0" w:space="0" w:color="auto"/>
            <w:left w:val="none" w:sz="0" w:space="0" w:color="auto"/>
            <w:bottom w:val="none" w:sz="0" w:space="0" w:color="auto"/>
            <w:right w:val="none" w:sz="0" w:space="0" w:color="auto"/>
          </w:divBdr>
        </w:div>
        <w:div w:id="333000638">
          <w:marLeft w:val="640"/>
          <w:marRight w:val="0"/>
          <w:marTop w:val="0"/>
          <w:marBottom w:val="0"/>
          <w:divBdr>
            <w:top w:val="none" w:sz="0" w:space="0" w:color="auto"/>
            <w:left w:val="none" w:sz="0" w:space="0" w:color="auto"/>
            <w:bottom w:val="none" w:sz="0" w:space="0" w:color="auto"/>
            <w:right w:val="none" w:sz="0" w:space="0" w:color="auto"/>
          </w:divBdr>
        </w:div>
        <w:div w:id="662508053">
          <w:marLeft w:val="640"/>
          <w:marRight w:val="0"/>
          <w:marTop w:val="0"/>
          <w:marBottom w:val="0"/>
          <w:divBdr>
            <w:top w:val="none" w:sz="0" w:space="0" w:color="auto"/>
            <w:left w:val="none" w:sz="0" w:space="0" w:color="auto"/>
            <w:bottom w:val="none" w:sz="0" w:space="0" w:color="auto"/>
            <w:right w:val="none" w:sz="0" w:space="0" w:color="auto"/>
          </w:divBdr>
        </w:div>
        <w:div w:id="792484689">
          <w:marLeft w:val="640"/>
          <w:marRight w:val="0"/>
          <w:marTop w:val="0"/>
          <w:marBottom w:val="0"/>
          <w:divBdr>
            <w:top w:val="none" w:sz="0" w:space="0" w:color="auto"/>
            <w:left w:val="none" w:sz="0" w:space="0" w:color="auto"/>
            <w:bottom w:val="none" w:sz="0" w:space="0" w:color="auto"/>
            <w:right w:val="none" w:sz="0" w:space="0" w:color="auto"/>
          </w:divBdr>
        </w:div>
        <w:div w:id="1586374477">
          <w:marLeft w:val="640"/>
          <w:marRight w:val="0"/>
          <w:marTop w:val="0"/>
          <w:marBottom w:val="0"/>
          <w:divBdr>
            <w:top w:val="none" w:sz="0" w:space="0" w:color="auto"/>
            <w:left w:val="none" w:sz="0" w:space="0" w:color="auto"/>
            <w:bottom w:val="none" w:sz="0" w:space="0" w:color="auto"/>
            <w:right w:val="none" w:sz="0" w:space="0" w:color="auto"/>
          </w:divBdr>
        </w:div>
        <w:div w:id="1379015400">
          <w:marLeft w:val="640"/>
          <w:marRight w:val="0"/>
          <w:marTop w:val="0"/>
          <w:marBottom w:val="0"/>
          <w:divBdr>
            <w:top w:val="none" w:sz="0" w:space="0" w:color="auto"/>
            <w:left w:val="none" w:sz="0" w:space="0" w:color="auto"/>
            <w:bottom w:val="none" w:sz="0" w:space="0" w:color="auto"/>
            <w:right w:val="none" w:sz="0" w:space="0" w:color="auto"/>
          </w:divBdr>
        </w:div>
        <w:div w:id="1415273832">
          <w:marLeft w:val="640"/>
          <w:marRight w:val="0"/>
          <w:marTop w:val="0"/>
          <w:marBottom w:val="0"/>
          <w:divBdr>
            <w:top w:val="none" w:sz="0" w:space="0" w:color="auto"/>
            <w:left w:val="none" w:sz="0" w:space="0" w:color="auto"/>
            <w:bottom w:val="none" w:sz="0" w:space="0" w:color="auto"/>
            <w:right w:val="none" w:sz="0" w:space="0" w:color="auto"/>
          </w:divBdr>
        </w:div>
        <w:div w:id="1940598197">
          <w:marLeft w:val="640"/>
          <w:marRight w:val="0"/>
          <w:marTop w:val="0"/>
          <w:marBottom w:val="0"/>
          <w:divBdr>
            <w:top w:val="none" w:sz="0" w:space="0" w:color="auto"/>
            <w:left w:val="none" w:sz="0" w:space="0" w:color="auto"/>
            <w:bottom w:val="none" w:sz="0" w:space="0" w:color="auto"/>
            <w:right w:val="none" w:sz="0" w:space="0" w:color="auto"/>
          </w:divBdr>
        </w:div>
        <w:div w:id="2093431254">
          <w:marLeft w:val="640"/>
          <w:marRight w:val="0"/>
          <w:marTop w:val="0"/>
          <w:marBottom w:val="0"/>
          <w:divBdr>
            <w:top w:val="none" w:sz="0" w:space="0" w:color="auto"/>
            <w:left w:val="none" w:sz="0" w:space="0" w:color="auto"/>
            <w:bottom w:val="none" w:sz="0" w:space="0" w:color="auto"/>
            <w:right w:val="none" w:sz="0" w:space="0" w:color="auto"/>
          </w:divBdr>
        </w:div>
        <w:div w:id="1771703236">
          <w:marLeft w:val="640"/>
          <w:marRight w:val="0"/>
          <w:marTop w:val="0"/>
          <w:marBottom w:val="0"/>
          <w:divBdr>
            <w:top w:val="none" w:sz="0" w:space="0" w:color="auto"/>
            <w:left w:val="none" w:sz="0" w:space="0" w:color="auto"/>
            <w:bottom w:val="none" w:sz="0" w:space="0" w:color="auto"/>
            <w:right w:val="none" w:sz="0" w:space="0" w:color="auto"/>
          </w:divBdr>
        </w:div>
        <w:div w:id="1608997969">
          <w:marLeft w:val="640"/>
          <w:marRight w:val="0"/>
          <w:marTop w:val="0"/>
          <w:marBottom w:val="0"/>
          <w:divBdr>
            <w:top w:val="none" w:sz="0" w:space="0" w:color="auto"/>
            <w:left w:val="none" w:sz="0" w:space="0" w:color="auto"/>
            <w:bottom w:val="none" w:sz="0" w:space="0" w:color="auto"/>
            <w:right w:val="none" w:sz="0" w:space="0" w:color="auto"/>
          </w:divBdr>
        </w:div>
        <w:div w:id="787941214">
          <w:marLeft w:val="640"/>
          <w:marRight w:val="0"/>
          <w:marTop w:val="0"/>
          <w:marBottom w:val="0"/>
          <w:divBdr>
            <w:top w:val="none" w:sz="0" w:space="0" w:color="auto"/>
            <w:left w:val="none" w:sz="0" w:space="0" w:color="auto"/>
            <w:bottom w:val="none" w:sz="0" w:space="0" w:color="auto"/>
            <w:right w:val="none" w:sz="0" w:space="0" w:color="auto"/>
          </w:divBdr>
        </w:div>
        <w:div w:id="474763857">
          <w:marLeft w:val="640"/>
          <w:marRight w:val="0"/>
          <w:marTop w:val="0"/>
          <w:marBottom w:val="0"/>
          <w:divBdr>
            <w:top w:val="none" w:sz="0" w:space="0" w:color="auto"/>
            <w:left w:val="none" w:sz="0" w:space="0" w:color="auto"/>
            <w:bottom w:val="none" w:sz="0" w:space="0" w:color="auto"/>
            <w:right w:val="none" w:sz="0" w:space="0" w:color="auto"/>
          </w:divBdr>
        </w:div>
        <w:div w:id="2241961">
          <w:marLeft w:val="640"/>
          <w:marRight w:val="0"/>
          <w:marTop w:val="0"/>
          <w:marBottom w:val="0"/>
          <w:divBdr>
            <w:top w:val="none" w:sz="0" w:space="0" w:color="auto"/>
            <w:left w:val="none" w:sz="0" w:space="0" w:color="auto"/>
            <w:bottom w:val="none" w:sz="0" w:space="0" w:color="auto"/>
            <w:right w:val="none" w:sz="0" w:space="0" w:color="auto"/>
          </w:divBdr>
        </w:div>
        <w:div w:id="626931689">
          <w:marLeft w:val="640"/>
          <w:marRight w:val="0"/>
          <w:marTop w:val="0"/>
          <w:marBottom w:val="0"/>
          <w:divBdr>
            <w:top w:val="none" w:sz="0" w:space="0" w:color="auto"/>
            <w:left w:val="none" w:sz="0" w:space="0" w:color="auto"/>
            <w:bottom w:val="none" w:sz="0" w:space="0" w:color="auto"/>
            <w:right w:val="none" w:sz="0" w:space="0" w:color="auto"/>
          </w:divBdr>
        </w:div>
        <w:div w:id="18240240">
          <w:marLeft w:val="640"/>
          <w:marRight w:val="0"/>
          <w:marTop w:val="0"/>
          <w:marBottom w:val="0"/>
          <w:divBdr>
            <w:top w:val="none" w:sz="0" w:space="0" w:color="auto"/>
            <w:left w:val="none" w:sz="0" w:space="0" w:color="auto"/>
            <w:bottom w:val="none" w:sz="0" w:space="0" w:color="auto"/>
            <w:right w:val="none" w:sz="0" w:space="0" w:color="auto"/>
          </w:divBdr>
        </w:div>
        <w:div w:id="1768308682">
          <w:marLeft w:val="640"/>
          <w:marRight w:val="0"/>
          <w:marTop w:val="0"/>
          <w:marBottom w:val="0"/>
          <w:divBdr>
            <w:top w:val="none" w:sz="0" w:space="0" w:color="auto"/>
            <w:left w:val="none" w:sz="0" w:space="0" w:color="auto"/>
            <w:bottom w:val="none" w:sz="0" w:space="0" w:color="auto"/>
            <w:right w:val="none" w:sz="0" w:space="0" w:color="auto"/>
          </w:divBdr>
        </w:div>
        <w:div w:id="1175808401">
          <w:marLeft w:val="640"/>
          <w:marRight w:val="0"/>
          <w:marTop w:val="0"/>
          <w:marBottom w:val="0"/>
          <w:divBdr>
            <w:top w:val="none" w:sz="0" w:space="0" w:color="auto"/>
            <w:left w:val="none" w:sz="0" w:space="0" w:color="auto"/>
            <w:bottom w:val="none" w:sz="0" w:space="0" w:color="auto"/>
            <w:right w:val="none" w:sz="0" w:space="0" w:color="auto"/>
          </w:divBdr>
        </w:div>
        <w:div w:id="306470002">
          <w:marLeft w:val="640"/>
          <w:marRight w:val="0"/>
          <w:marTop w:val="0"/>
          <w:marBottom w:val="0"/>
          <w:divBdr>
            <w:top w:val="none" w:sz="0" w:space="0" w:color="auto"/>
            <w:left w:val="none" w:sz="0" w:space="0" w:color="auto"/>
            <w:bottom w:val="none" w:sz="0" w:space="0" w:color="auto"/>
            <w:right w:val="none" w:sz="0" w:space="0" w:color="auto"/>
          </w:divBdr>
        </w:div>
        <w:div w:id="534850563">
          <w:marLeft w:val="640"/>
          <w:marRight w:val="0"/>
          <w:marTop w:val="0"/>
          <w:marBottom w:val="0"/>
          <w:divBdr>
            <w:top w:val="none" w:sz="0" w:space="0" w:color="auto"/>
            <w:left w:val="none" w:sz="0" w:space="0" w:color="auto"/>
            <w:bottom w:val="none" w:sz="0" w:space="0" w:color="auto"/>
            <w:right w:val="none" w:sz="0" w:space="0" w:color="auto"/>
          </w:divBdr>
        </w:div>
        <w:div w:id="1975258897">
          <w:marLeft w:val="640"/>
          <w:marRight w:val="0"/>
          <w:marTop w:val="0"/>
          <w:marBottom w:val="0"/>
          <w:divBdr>
            <w:top w:val="none" w:sz="0" w:space="0" w:color="auto"/>
            <w:left w:val="none" w:sz="0" w:space="0" w:color="auto"/>
            <w:bottom w:val="none" w:sz="0" w:space="0" w:color="auto"/>
            <w:right w:val="none" w:sz="0" w:space="0" w:color="auto"/>
          </w:divBdr>
        </w:div>
        <w:div w:id="2044095160">
          <w:marLeft w:val="640"/>
          <w:marRight w:val="0"/>
          <w:marTop w:val="0"/>
          <w:marBottom w:val="0"/>
          <w:divBdr>
            <w:top w:val="none" w:sz="0" w:space="0" w:color="auto"/>
            <w:left w:val="none" w:sz="0" w:space="0" w:color="auto"/>
            <w:bottom w:val="none" w:sz="0" w:space="0" w:color="auto"/>
            <w:right w:val="none" w:sz="0" w:space="0" w:color="auto"/>
          </w:divBdr>
        </w:div>
        <w:div w:id="826022021">
          <w:marLeft w:val="640"/>
          <w:marRight w:val="0"/>
          <w:marTop w:val="0"/>
          <w:marBottom w:val="0"/>
          <w:divBdr>
            <w:top w:val="none" w:sz="0" w:space="0" w:color="auto"/>
            <w:left w:val="none" w:sz="0" w:space="0" w:color="auto"/>
            <w:bottom w:val="none" w:sz="0" w:space="0" w:color="auto"/>
            <w:right w:val="none" w:sz="0" w:space="0" w:color="auto"/>
          </w:divBdr>
        </w:div>
        <w:div w:id="978657609">
          <w:marLeft w:val="640"/>
          <w:marRight w:val="0"/>
          <w:marTop w:val="0"/>
          <w:marBottom w:val="0"/>
          <w:divBdr>
            <w:top w:val="none" w:sz="0" w:space="0" w:color="auto"/>
            <w:left w:val="none" w:sz="0" w:space="0" w:color="auto"/>
            <w:bottom w:val="none" w:sz="0" w:space="0" w:color="auto"/>
            <w:right w:val="none" w:sz="0" w:space="0" w:color="auto"/>
          </w:divBdr>
        </w:div>
        <w:div w:id="72973396">
          <w:marLeft w:val="640"/>
          <w:marRight w:val="0"/>
          <w:marTop w:val="0"/>
          <w:marBottom w:val="0"/>
          <w:divBdr>
            <w:top w:val="none" w:sz="0" w:space="0" w:color="auto"/>
            <w:left w:val="none" w:sz="0" w:space="0" w:color="auto"/>
            <w:bottom w:val="none" w:sz="0" w:space="0" w:color="auto"/>
            <w:right w:val="none" w:sz="0" w:space="0" w:color="auto"/>
          </w:divBdr>
        </w:div>
        <w:div w:id="1278369475">
          <w:marLeft w:val="640"/>
          <w:marRight w:val="0"/>
          <w:marTop w:val="0"/>
          <w:marBottom w:val="0"/>
          <w:divBdr>
            <w:top w:val="none" w:sz="0" w:space="0" w:color="auto"/>
            <w:left w:val="none" w:sz="0" w:space="0" w:color="auto"/>
            <w:bottom w:val="none" w:sz="0" w:space="0" w:color="auto"/>
            <w:right w:val="none" w:sz="0" w:space="0" w:color="auto"/>
          </w:divBdr>
        </w:div>
        <w:div w:id="310259676">
          <w:marLeft w:val="640"/>
          <w:marRight w:val="0"/>
          <w:marTop w:val="0"/>
          <w:marBottom w:val="0"/>
          <w:divBdr>
            <w:top w:val="none" w:sz="0" w:space="0" w:color="auto"/>
            <w:left w:val="none" w:sz="0" w:space="0" w:color="auto"/>
            <w:bottom w:val="none" w:sz="0" w:space="0" w:color="auto"/>
            <w:right w:val="none" w:sz="0" w:space="0" w:color="auto"/>
          </w:divBdr>
        </w:div>
        <w:div w:id="845049189">
          <w:marLeft w:val="640"/>
          <w:marRight w:val="0"/>
          <w:marTop w:val="0"/>
          <w:marBottom w:val="0"/>
          <w:divBdr>
            <w:top w:val="none" w:sz="0" w:space="0" w:color="auto"/>
            <w:left w:val="none" w:sz="0" w:space="0" w:color="auto"/>
            <w:bottom w:val="none" w:sz="0" w:space="0" w:color="auto"/>
            <w:right w:val="none" w:sz="0" w:space="0" w:color="auto"/>
          </w:divBdr>
        </w:div>
        <w:div w:id="1993289109">
          <w:marLeft w:val="640"/>
          <w:marRight w:val="0"/>
          <w:marTop w:val="0"/>
          <w:marBottom w:val="0"/>
          <w:divBdr>
            <w:top w:val="none" w:sz="0" w:space="0" w:color="auto"/>
            <w:left w:val="none" w:sz="0" w:space="0" w:color="auto"/>
            <w:bottom w:val="none" w:sz="0" w:space="0" w:color="auto"/>
            <w:right w:val="none" w:sz="0" w:space="0" w:color="auto"/>
          </w:divBdr>
        </w:div>
        <w:div w:id="1315718301">
          <w:marLeft w:val="640"/>
          <w:marRight w:val="0"/>
          <w:marTop w:val="0"/>
          <w:marBottom w:val="0"/>
          <w:divBdr>
            <w:top w:val="none" w:sz="0" w:space="0" w:color="auto"/>
            <w:left w:val="none" w:sz="0" w:space="0" w:color="auto"/>
            <w:bottom w:val="none" w:sz="0" w:space="0" w:color="auto"/>
            <w:right w:val="none" w:sz="0" w:space="0" w:color="auto"/>
          </w:divBdr>
        </w:div>
        <w:div w:id="1339961318">
          <w:marLeft w:val="640"/>
          <w:marRight w:val="0"/>
          <w:marTop w:val="0"/>
          <w:marBottom w:val="0"/>
          <w:divBdr>
            <w:top w:val="none" w:sz="0" w:space="0" w:color="auto"/>
            <w:left w:val="none" w:sz="0" w:space="0" w:color="auto"/>
            <w:bottom w:val="none" w:sz="0" w:space="0" w:color="auto"/>
            <w:right w:val="none" w:sz="0" w:space="0" w:color="auto"/>
          </w:divBdr>
        </w:div>
      </w:divsChild>
    </w:div>
    <w:div w:id="527259459">
      <w:bodyDiv w:val="1"/>
      <w:marLeft w:val="0"/>
      <w:marRight w:val="0"/>
      <w:marTop w:val="0"/>
      <w:marBottom w:val="0"/>
      <w:divBdr>
        <w:top w:val="none" w:sz="0" w:space="0" w:color="auto"/>
        <w:left w:val="none" w:sz="0" w:space="0" w:color="auto"/>
        <w:bottom w:val="none" w:sz="0" w:space="0" w:color="auto"/>
        <w:right w:val="none" w:sz="0" w:space="0" w:color="auto"/>
      </w:divBdr>
      <w:divsChild>
        <w:div w:id="120536424">
          <w:marLeft w:val="640"/>
          <w:marRight w:val="0"/>
          <w:marTop w:val="0"/>
          <w:marBottom w:val="0"/>
          <w:divBdr>
            <w:top w:val="none" w:sz="0" w:space="0" w:color="auto"/>
            <w:left w:val="none" w:sz="0" w:space="0" w:color="auto"/>
            <w:bottom w:val="none" w:sz="0" w:space="0" w:color="auto"/>
            <w:right w:val="none" w:sz="0" w:space="0" w:color="auto"/>
          </w:divBdr>
        </w:div>
        <w:div w:id="1522932768">
          <w:marLeft w:val="640"/>
          <w:marRight w:val="0"/>
          <w:marTop w:val="0"/>
          <w:marBottom w:val="0"/>
          <w:divBdr>
            <w:top w:val="none" w:sz="0" w:space="0" w:color="auto"/>
            <w:left w:val="none" w:sz="0" w:space="0" w:color="auto"/>
            <w:bottom w:val="none" w:sz="0" w:space="0" w:color="auto"/>
            <w:right w:val="none" w:sz="0" w:space="0" w:color="auto"/>
          </w:divBdr>
        </w:div>
        <w:div w:id="356347227">
          <w:marLeft w:val="640"/>
          <w:marRight w:val="0"/>
          <w:marTop w:val="0"/>
          <w:marBottom w:val="0"/>
          <w:divBdr>
            <w:top w:val="none" w:sz="0" w:space="0" w:color="auto"/>
            <w:left w:val="none" w:sz="0" w:space="0" w:color="auto"/>
            <w:bottom w:val="none" w:sz="0" w:space="0" w:color="auto"/>
            <w:right w:val="none" w:sz="0" w:space="0" w:color="auto"/>
          </w:divBdr>
        </w:div>
        <w:div w:id="1795128987">
          <w:marLeft w:val="640"/>
          <w:marRight w:val="0"/>
          <w:marTop w:val="0"/>
          <w:marBottom w:val="0"/>
          <w:divBdr>
            <w:top w:val="none" w:sz="0" w:space="0" w:color="auto"/>
            <w:left w:val="none" w:sz="0" w:space="0" w:color="auto"/>
            <w:bottom w:val="none" w:sz="0" w:space="0" w:color="auto"/>
            <w:right w:val="none" w:sz="0" w:space="0" w:color="auto"/>
          </w:divBdr>
        </w:div>
        <w:div w:id="549151234">
          <w:marLeft w:val="640"/>
          <w:marRight w:val="0"/>
          <w:marTop w:val="0"/>
          <w:marBottom w:val="0"/>
          <w:divBdr>
            <w:top w:val="none" w:sz="0" w:space="0" w:color="auto"/>
            <w:left w:val="none" w:sz="0" w:space="0" w:color="auto"/>
            <w:bottom w:val="none" w:sz="0" w:space="0" w:color="auto"/>
            <w:right w:val="none" w:sz="0" w:space="0" w:color="auto"/>
          </w:divBdr>
        </w:div>
        <w:div w:id="276834396">
          <w:marLeft w:val="640"/>
          <w:marRight w:val="0"/>
          <w:marTop w:val="0"/>
          <w:marBottom w:val="0"/>
          <w:divBdr>
            <w:top w:val="none" w:sz="0" w:space="0" w:color="auto"/>
            <w:left w:val="none" w:sz="0" w:space="0" w:color="auto"/>
            <w:bottom w:val="none" w:sz="0" w:space="0" w:color="auto"/>
            <w:right w:val="none" w:sz="0" w:space="0" w:color="auto"/>
          </w:divBdr>
        </w:div>
        <w:div w:id="2009825119">
          <w:marLeft w:val="640"/>
          <w:marRight w:val="0"/>
          <w:marTop w:val="0"/>
          <w:marBottom w:val="0"/>
          <w:divBdr>
            <w:top w:val="none" w:sz="0" w:space="0" w:color="auto"/>
            <w:left w:val="none" w:sz="0" w:space="0" w:color="auto"/>
            <w:bottom w:val="none" w:sz="0" w:space="0" w:color="auto"/>
            <w:right w:val="none" w:sz="0" w:space="0" w:color="auto"/>
          </w:divBdr>
        </w:div>
        <w:div w:id="90978420">
          <w:marLeft w:val="640"/>
          <w:marRight w:val="0"/>
          <w:marTop w:val="0"/>
          <w:marBottom w:val="0"/>
          <w:divBdr>
            <w:top w:val="none" w:sz="0" w:space="0" w:color="auto"/>
            <w:left w:val="none" w:sz="0" w:space="0" w:color="auto"/>
            <w:bottom w:val="none" w:sz="0" w:space="0" w:color="auto"/>
            <w:right w:val="none" w:sz="0" w:space="0" w:color="auto"/>
          </w:divBdr>
        </w:div>
        <w:div w:id="1451048100">
          <w:marLeft w:val="640"/>
          <w:marRight w:val="0"/>
          <w:marTop w:val="0"/>
          <w:marBottom w:val="0"/>
          <w:divBdr>
            <w:top w:val="none" w:sz="0" w:space="0" w:color="auto"/>
            <w:left w:val="none" w:sz="0" w:space="0" w:color="auto"/>
            <w:bottom w:val="none" w:sz="0" w:space="0" w:color="auto"/>
            <w:right w:val="none" w:sz="0" w:space="0" w:color="auto"/>
          </w:divBdr>
        </w:div>
        <w:div w:id="1992753894">
          <w:marLeft w:val="640"/>
          <w:marRight w:val="0"/>
          <w:marTop w:val="0"/>
          <w:marBottom w:val="0"/>
          <w:divBdr>
            <w:top w:val="none" w:sz="0" w:space="0" w:color="auto"/>
            <w:left w:val="none" w:sz="0" w:space="0" w:color="auto"/>
            <w:bottom w:val="none" w:sz="0" w:space="0" w:color="auto"/>
            <w:right w:val="none" w:sz="0" w:space="0" w:color="auto"/>
          </w:divBdr>
        </w:div>
        <w:div w:id="1169248707">
          <w:marLeft w:val="640"/>
          <w:marRight w:val="0"/>
          <w:marTop w:val="0"/>
          <w:marBottom w:val="0"/>
          <w:divBdr>
            <w:top w:val="none" w:sz="0" w:space="0" w:color="auto"/>
            <w:left w:val="none" w:sz="0" w:space="0" w:color="auto"/>
            <w:bottom w:val="none" w:sz="0" w:space="0" w:color="auto"/>
            <w:right w:val="none" w:sz="0" w:space="0" w:color="auto"/>
          </w:divBdr>
        </w:div>
        <w:div w:id="902982466">
          <w:marLeft w:val="640"/>
          <w:marRight w:val="0"/>
          <w:marTop w:val="0"/>
          <w:marBottom w:val="0"/>
          <w:divBdr>
            <w:top w:val="none" w:sz="0" w:space="0" w:color="auto"/>
            <w:left w:val="none" w:sz="0" w:space="0" w:color="auto"/>
            <w:bottom w:val="none" w:sz="0" w:space="0" w:color="auto"/>
            <w:right w:val="none" w:sz="0" w:space="0" w:color="auto"/>
          </w:divBdr>
        </w:div>
        <w:div w:id="1530799961">
          <w:marLeft w:val="640"/>
          <w:marRight w:val="0"/>
          <w:marTop w:val="0"/>
          <w:marBottom w:val="0"/>
          <w:divBdr>
            <w:top w:val="none" w:sz="0" w:space="0" w:color="auto"/>
            <w:left w:val="none" w:sz="0" w:space="0" w:color="auto"/>
            <w:bottom w:val="none" w:sz="0" w:space="0" w:color="auto"/>
            <w:right w:val="none" w:sz="0" w:space="0" w:color="auto"/>
          </w:divBdr>
        </w:div>
        <w:div w:id="211575958">
          <w:marLeft w:val="640"/>
          <w:marRight w:val="0"/>
          <w:marTop w:val="0"/>
          <w:marBottom w:val="0"/>
          <w:divBdr>
            <w:top w:val="none" w:sz="0" w:space="0" w:color="auto"/>
            <w:left w:val="none" w:sz="0" w:space="0" w:color="auto"/>
            <w:bottom w:val="none" w:sz="0" w:space="0" w:color="auto"/>
            <w:right w:val="none" w:sz="0" w:space="0" w:color="auto"/>
          </w:divBdr>
        </w:div>
        <w:div w:id="91828396">
          <w:marLeft w:val="640"/>
          <w:marRight w:val="0"/>
          <w:marTop w:val="0"/>
          <w:marBottom w:val="0"/>
          <w:divBdr>
            <w:top w:val="none" w:sz="0" w:space="0" w:color="auto"/>
            <w:left w:val="none" w:sz="0" w:space="0" w:color="auto"/>
            <w:bottom w:val="none" w:sz="0" w:space="0" w:color="auto"/>
            <w:right w:val="none" w:sz="0" w:space="0" w:color="auto"/>
          </w:divBdr>
        </w:div>
        <w:div w:id="1407649599">
          <w:marLeft w:val="640"/>
          <w:marRight w:val="0"/>
          <w:marTop w:val="0"/>
          <w:marBottom w:val="0"/>
          <w:divBdr>
            <w:top w:val="none" w:sz="0" w:space="0" w:color="auto"/>
            <w:left w:val="none" w:sz="0" w:space="0" w:color="auto"/>
            <w:bottom w:val="none" w:sz="0" w:space="0" w:color="auto"/>
            <w:right w:val="none" w:sz="0" w:space="0" w:color="auto"/>
          </w:divBdr>
        </w:div>
        <w:div w:id="74399069">
          <w:marLeft w:val="640"/>
          <w:marRight w:val="0"/>
          <w:marTop w:val="0"/>
          <w:marBottom w:val="0"/>
          <w:divBdr>
            <w:top w:val="none" w:sz="0" w:space="0" w:color="auto"/>
            <w:left w:val="none" w:sz="0" w:space="0" w:color="auto"/>
            <w:bottom w:val="none" w:sz="0" w:space="0" w:color="auto"/>
            <w:right w:val="none" w:sz="0" w:space="0" w:color="auto"/>
          </w:divBdr>
        </w:div>
        <w:div w:id="540364660">
          <w:marLeft w:val="640"/>
          <w:marRight w:val="0"/>
          <w:marTop w:val="0"/>
          <w:marBottom w:val="0"/>
          <w:divBdr>
            <w:top w:val="none" w:sz="0" w:space="0" w:color="auto"/>
            <w:left w:val="none" w:sz="0" w:space="0" w:color="auto"/>
            <w:bottom w:val="none" w:sz="0" w:space="0" w:color="auto"/>
            <w:right w:val="none" w:sz="0" w:space="0" w:color="auto"/>
          </w:divBdr>
        </w:div>
        <w:div w:id="990597471">
          <w:marLeft w:val="640"/>
          <w:marRight w:val="0"/>
          <w:marTop w:val="0"/>
          <w:marBottom w:val="0"/>
          <w:divBdr>
            <w:top w:val="none" w:sz="0" w:space="0" w:color="auto"/>
            <w:left w:val="none" w:sz="0" w:space="0" w:color="auto"/>
            <w:bottom w:val="none" w:sz="0" w:space="0" w:color="auto"/>
            <w:right w:val="none" w:sz="0" w:space="0" w:color="auto"/>
          </w:divBdr>
        </w:div>
        <w:div w:id="1261985509">
          <w:marLeft w:val="640"/>
          <w:marRight w:val="0"/>
          <w:marTop w:val="0"/>
          <w:marBottom w:val="0"/>
          <w:divBdr>
            <w:top w:val="none" w:sz="0" w:space="0" w:color="auto"/>
            <w:left w:val="none" w:sz="0" w:space="0" w:color="auto"/>
            <w:bottom w:val="none" w:sz="0" w:space="0" w:color="auto"/>
            <w:right w:val="none" w:sz="0" w:space="0" w:color="auto"/>
          </w:divBdr>
        </w:div>
        <w:div w:id="743379103">
          <w:marLeft w:val="640"/>
          <w:marRight w:val="0"/>
          <w:marTop w:val="0"/>
          <w:marBottom w:val="0"/>
          <w:divBdr>
            <w:top w:val="none" w:sz="0" w:space="0" w:color="auto"/>
            <w:left w:val="none" w:sz="0" w:space="0" w:color="auto"/>
            <w:bottom w:val="none" w:sz="0" w:space="0" w:color="auto"/>
            <w:right w:val="none" w:sz="0" w:space="0" w:color="auto"/>
          </w:divBdr>
        </w:div>
        <w:div w:id="958688033">
          <w:marLeft w:val="640"/>
          <w:marRight w:val="0"/>
          <w:marTop w:val="0"/>
          <w:marBottom w:val="0"/>
          <w:divBdr>
            <w:top w:val="none" w:sz="0" w:space="0" w:color="auto"/>
            <w:left w:val="none" w:sz="0" w:space="0" w:color="auto"/>
            <w:bottom w:val="none" w:sz="0" w:space="0" w:color="auto"/>
            <w:right w:val="none" w:sz="0" w:space="0" w:color="auto"/>
          </w:divBdr>
        </w:div>
        <w:div w:id="2104379828">
          <w:marLeft w:val="640"/>
          <w:marRight w:val="0"/>
          <w:marTop w:val="0"/>
          <w:marBottom w:val="0"/>
          <w:divBdr>
            <w:top w:val="none" w:sz="0" w:space="0" w:color="auto"/>
            <w:left w:val="none" w:sz="0" w:space="0" w:color="auto"/>
            <w:bottom w:val="none" w:sz="0" w:space="0" w:color="auto"/>
            <w:right w:val="none" w:sz="0" w:space="0" w:color="auto"/>
          </w:divBdr>
        </w:div>
        <w:div w:id="453404875">
          <w:marLeft w:val="640"/>
          <w:marRight w:val="0"/>
          <w:marTop w:val="0"/>
          <w:marBottom w:val="0"/>
          <w:divBdr>
            <w:top w:val="none" w:sz="0" w:space="0" w:color="auto"/>
            <w:left w:val="none" w:sz="0" w:space="0" w:color="auto"/>
            <w:bottom w:val="none" w:sz="0" w:space="0" w:color="auto"/>
            <w:right w:val="none" w:sz="0" w:space="0" w:color="auto"/>
          </w:divBdr>
        </w:div>
        <w:div w:id="1308894697">
          <w:marLeft w:val="640"/>
          <w:marRight w:val="0"/>
          <w:marTop w:val="0"/>
          <w:marBottom w:val="0"/>
          <w:divBdr>
            <w:top w:val="none" w:sz="0" w:space="0" w:color="auto"/>
            <w:left w:val="none" w:sz="0" w:space="0" w:color="auto"/>
            <w:bottom w:val="none" w:sz="0" w:space="0" w:color="auto"/>
            <w:right w:val="none" w:sz="0" w:space="0" w:color="auto"/>
          </w:divBdr>
        </w:div>
        <w:div w:id="1881238291">
          <w:marLeft w:val="640"/>
          <w:marRight w:val="0"/>
          <w:marTop w:val="0"/>
          <w:marBottom w:val="0"/>
          <w:divBdr>
            <w:top w:val="none" w:sz="0" w:space="0" w:color="auto"/>
            <w:left w:val="none" w:sz="0" w:space="0" w:color="auto"/>
            <w:bottom w:val="none" w:sz="0" w:space="0" w:color="auto"/>
            <w:right w:val="none" w:sz="0" w:space="0" w:color="auto"/>
          </w:divBdr>
        </w:div>
        <w:div w:id="1352955825">
          <w:marLeft w:val="640"/>
          <w:marRight w:val="0"/>
          <w:marTop w:val="0"/>
          <w:marBottom w:val="0"/>
          <w:divBdr>
            <w:top w:val="none" w:sz="0" w:space="0" w:color="auto"/>
            <w:left w:val="none" w:sz="0" w:space="0" w:color="auto"/>
            <w:bottom w:val="none" w:sz="0" w:space="0" w:color="auto"/>
            <w:right w:val="none" w:sz="0" w:space="0" w:color="auto"/>
          </w:divBdr>
        </w:div>
        <w:div w:id="1764959643">
          <w:marLeft w:val="640"/>
          <w:marRight w:val="0"/>
          <w:marTop w:val="0"/>
          <w:marBottom w:val="0"/>
          <w:divBdr>
            <w:top w:val="none" w:sz="0" w:space="0" w:color="auto"/>
            <w:left w:val="none" w:sz="0" w:space="0" w:color="auto"/>
            <w:bottom w:val="none" w:sz="0" w:space="0" w:color="auto"/>
            <w:right w:val="none" w:sz="0" w:space="0" w:color="auto"/>
          </w:divBdr>
        </w:div>
        <w:div w:id="867765608">
          <w:marLeft w:val="640"/>
          <w:marRight w:val="0"/>
          <w:marTop w:val="0"/>
          <w:marBottom w:val="0"/>
          <w:divBdr>
            <w:top w:val="none" w:sz="0" w:space="0" w:color="auto"/>
            <w:left w:val="none" w:sz="0" w:space="0" w:color="auto"/>
            <w:bottom w:val="none" w:sz="0" w:space="0" w:color="auto"/>
            <w:right w:val="none" w:sz="0" w:space="0" w:color="auto"/>
          </w:divBdr>
        </w:div>
        <w:div w:id="1264145191">
          <w:marLeft w:val="640"/>
          <w:marRight w:val="0"/>
          <w:marTop w:val="0"/>
          <w:marBottom w:val="0"/>
          <w:divBdr>
            <w:top w:val="none" w:sz="0" w:space="0" w:color="auto"/>
            <w:left w:val="none" w:sz="0" w:space="0" w:color="auto"/>
            <w:bottom w:val="none" w:sz="0" w:space="0" w:color="auto"/>
            <w:right w:val="none" w:sz="0" w:space="0" w:color="auto"/>
          </w:divBdr>
        </w:div>
        <w:div w:id="820192008">
          <w:marLeft w:val="640"/>
          <w:marRight w:val="0"/>
          <w:marTop w:val="0"/>
          <w:marBottom w:val="0"/>
          <w:divBdr>
            <w:top w:val="none" w:sz="0" w:space="0" w:color="auto"/>
            <w:left w:val="none" w:sz="0" w:space="0" w:color="auto"/>
            <w:bottom w:val="none" w:sz="0" w:space="0" w:color="auto"/>
            <w:right w:val="none" w:sz="0" w:space="0" w:color="auto"/>
          </w:divBdr>
        </w:div>
        <w:div w:id="1850291156">
          <w:marLeft w:val="640"/>
          <w:marRight w:val="0"/>
          <w:marTop w:val="0"/>
          <w:marBottom w:val="0"/>
          <w:divBdr>
            <w:top w:val="none" w:sz="0" w:space="0" w:color="auto"/>
            <w:left w:val="none" w:sz="0" w:space="0" w:color="auto"/>
            <w:bottom w:val="none" w:sz="0" w:space="0" w:color="auto"/>
            <w:right w:val="none" w:sz="0" w:space="0" w:color="auto"/>
          </w:divBdr>
        </w:div>
        <w:div w:id="1988782782">
          <w:marLeft w:val="640"/>
          <w:marRight w:val="0"/>
          <w:marTop w:val="0"/>
          <w:marBottom w:val="0"/>
          <w:divBdr>
            <w:top w:val="none" w:sz="0" w:space="0" w:color="auto"/>
            <w:left w:val="none" w:sz="0" w:space="0" w:color="auto"/>
            <w:bottom w:val="none" w:sz="0" w:space="0" w:color="auto"/>
            <w:right w:val="none" w:sz="0" w:space="0" w:color="auto"/>
          </w:divBdr>
        </w:div>
        <w:div w:id="309790271">
          <w:marLeft w:val="640"/>
          <w:marRight w:val="0"/>
          <w:marTop w:val="0"/>
          <w:marBottom w:val="0"/>
          <w:divBdr>
            <w:top w:val="none" w:sz="0" w:space="0" w:color="auto"/>
            <w:left w:val="none" w:sz="0" w:space="0" w:color="auto"/>
            <w:bottom w:val="none" w:sz="0" w:space="0" w:color="auto"/>
            <w:right w:val="none" w:sz="0" w:space="0" w:color="auto"/>
          </w:divBdr>
        </w:div>
        <w:div w:id="582185146">
          <w:marLeft w:val="640"/>
          <w:marRight w:val="0"/>
          <w:marTop w:val="0"/>
          <w:marBottom w:val="0"/>
          <w:divBdr>
            <w:top w:val="none" w:sz="0" w:space="0" w:color="auto"/>
            <w:left w:val="none" w:sz="0" w:space="0" w:color="auto"/>
            <w:bottom w:val="none" w:sz="0" w:space="0" w:color="auto"/>
            <w:right w:val="none" w:sz="0" w:space="0" w:color="auto"/>
          </w:divBdr>
        </w:div>
        <w:div w:id="702289723">
          <w:marLeft w:val="640"/>
          <w:marRight w:val="0"/>
          <w:marTop w:val="0"/>
          <w:marBottom w:val="0"/>
          <w:divBdr>
            <w:top w:val="none" w:sz="0" w:space="0" w:color="auto"/>
            <w:left w:val="none" w:sz="0" w:space="0" w:color="auto"/>
            <w:bottom w:val="none" w:sz="0" w:space="0" w:color="auto"/>
            <w:right w:val="none" w:sz="0" w:space="0" w:color="auto"/>
          </w:divBdr>
        </w:div>
        <w:div w:id="1155759395">
          <w:marLeft w:val="640"/>
          <w:marRight w:val="0"/>
          <w:marTop w:val="0"/>
          <w:marBottom w:val="0"/>
          <w:divBdr>
            <w:top w:val="none" w:sz="0" w:space="0" w:color="auto"/>
            <w:left w:val="none" w:sz="0" w:space="0" w:color="auto"/>
            <w:bottom w:val="none" w:sz="0" w:space="0" w:color="auto"/>
            <w:right w:val="none" w:sz="0" w:space="0" w:color="auto"/>
          </w:divBdr>
        </w:div>
        <w:div w:id="1622685082">
          <w:marLeft w:val="640"/>
          <w:marRight w:val="0"/>
          <w:marTop w:val="0"/>
          <w:marBottom w:val="0"/>
          <w:divBdr>
            <w:top w:val="none" w:sz="0" w:space="0" w:color="auto"/>
            <w:left w:val="none" w:sz="0" w:space="0" w:color="auto"/>
            <w:bottom w:val="none" w:sz="0" w:space="0" w:color="auto"/>
            <w:right w:val="none" w:sz="0" w:space="0" w:color="auto"/>
          </w:divBdr>
        </w:div>
        <w:div w:id="1730495016">
          <w:marLeft w:val="640"/>
          <w:marRight w:val="0"/>
          <w:marTop w:val="0"/>
          <w:marBottom w:val="0"/>
          <w:divBdr>
            <w:top w:val="none" w:sz="0" w:space="0" w:color="auto"/>
            <w:left w:val="none" w:sz="0" w:space="0" w:color="auto"/>
            <w:bottom w:val="none" w:sz="0" w:space="0" w:color="auto"/>
            <w:right w:val="none" w:sz="0" w:space="0" w:color="auto"/>
          </w:divBdr>
        </w:div>
        <w:div w:id="427505558">
          <w:marLeft w:val="640"/>
          <w:marRight w:val="0"/>
          <w:marTop w:val="0"/>
          <w:marBottom w:val="0"/>
          <w:divBdr>
            <w:top w:val="none" w:sz="0" w:space="0" w:color="auto"/>
            <w:left w:val="none" w:sz="0" w:space="0" w:color="auto"/>
            <w:bottom w:val="none" w:sz="0" w:space="0" w:color="auto"/>
            <w:right w:val="none" w:sz="0" w:space="0" w:color="auto"/>
          </w:divBdr>
        </w:div>
        <w:div w:id="30964881">
          <w:marLeft w:val="640"/>
          <w:marRight w:val="0"/>
          <w:marTop w:val="0"/>
          <w:marBottom w:val="0"/>
          <w:divBdr>
            <w:top w:val="none" w:sz="0" w:space="0" w:color="auto"/>
            <w:left w:val="none" w:sz="0" w:space="0" w:color="auto"/>
            <w:bottom w:val="none" w:sz="0" w:space="0" w:color="auto"/>
            <w:right w:val="none" w:sz="0" w:space="0" w:color="auto"/>
          </w:divBdr>
        </w:div>
        <w:div w:id="101154126">
          <w:marLeft w:val="640"/>
          <w:marRight w:val="0"/>
          <w:marTop w:val="0"/>
          <w:marBottom w:val="0"/>
          <w:divBdr>
            <w:top w:val="none" w:sz="0" w:space="0" w:color="auto"/>
            <w:left w:val="none" w:sz="0" w:space="0" w:color="auto"/>
            <w:bottom w:val="none" w:sz="0" w:space="0" w:color="auto"/>
            <w:right w:val="none" w:sz="0" w:space="0" w:color="auto"/>
          </w:divBdr>
        </w:div>
        <w:div w:id="954101515">
          <w:marLeft w:val="640"/>
          <w:marRight w:val="0"/>
          <w:marTop w:val="0"/>
          <w:marBottom w:val="0"/>
          <w:divBdr>
            <w:top w:val="none" w:sz="0" w:space="0" w:color="auto"/>
            <w:left w:val="none" w:sz="0" w:space="0" w:color="auto"/>
            <w:bottom w:val="none" w:sz="0" w:space="0" w:color="auto"/>
            <w:right w:val="none" w:sz="0" w:space="0" w:color="auto"/>
          </w:divBdr>
        </w:div>
        <w:div w:id="678581991">
          <w:marLeft w:val="640"/>
          <w:marRight w:val="0"/>
          <w:marTop w:val="0"/>
          <w:marBottom w:val="0"/>
          <w:divBdr>
            <w:top w:val="none" w:sz="0" w:space="0" w:color="auto"/>
            <w:left w:val="none" w:sz="0" w:space="0" w:color="auto"/>
            <w:bottom w:val="none" w:sz="0" w:space="0" w:color="auto"/>
            <w:right w:val="none" w:sz="0" w:space="0" w:color="auto"/>
          </w:divBdr>
        </w:div>
        <w:div w:id="1816682507">
          <w:marLeft w:val="640"/>
          <w:marRight w:val="0"/>
          <w:marTop w:val="0"/>
          <w:marBottom w:val="0"/>
          <w:divBdr>
            <w:top w:val="none" w:sz="0" w:space="0" w:color="auto"/>
            <w:left w:val="none" w:sz="0" w:space="0" w:color="auto"/>
            <w:bottom w:val="none" w:sz="0" w:space="0" w:color="auto"/>
            <w:right w:val="none" w:sz="0" w:space="0" w:color="auto"/>
          </w:divBdr>
        </w:div>
        <w:div w:id="704988932">
          <w:marLeft w:val="640"/>
          <w:marRight w:val="0"/>
          <w:marTop w:val="0"/>
          <w:marBottom w:val="0"/>
          <w:divBdr>
            <w:top w:val="none" w:sz="0" w:space="0" w:color="auto"/>
            <w:left w:val="none" w:sz="0" w:space="0" w:color="auto"/>
            <w:bottom w:val="none" w:sz="0" w:space="0" w:color="auto"/>
            <w:right w:val="none" w:sz="0" w:space="0" w:color="auto"/>
          </w:divBdr>
        </w:div>
        <w:div w:id="2045984099">
          <w:marLeft w:val="640"/>
          <w:marRight w:val="0"/>
          <w:marTop w:val="0"/>
          <w:marBottom w:val="0"/>
          <w:divBdr>
            <w:top w:val="none" w:sz="0" w:space="0" w:color="auto"/>
            <w:left w:val="none" w:sz="0" w:space="0" w:color="auto"/>
            <w:bottom w:val="none" w:sz="0" w:space="0" w:color="auto"/>
            <w:right w:val="none" w:sz="0" w:space="0" w:color="auto"/>
          </w:divBdr>
        </w:div>
        <w:div w:id="733237607">
          <w:marLeft w:val="640"/>
          <w:marRight w:val="0"/>
          <w:marTop w:val="0"/>
          <w:marBottom w:val="0"/>
          <w:divBdr>
            <w:top w:val="none" w:sz="0" w:space="0" w:color="auto"/>
            <w:left w:val="none" w:sz="0" w:space="0" w:color="auto"/>
            <w:bottom w:val="none" w:sz="0" w:space="0" w:color="auto"/>
            <w:right w:val="none" w:sz="0" w:space="0" w:color="auto"/>
          </w:divBdr>
        </w:div>
        <w:div w:id="1977366400">
          <w:marLeft w:val="640"/>
          <w:marRight w:val="0"/>
          <w:marTop w:val="0"/>
          <w:marBottom w:val="0"/>
          <w:divBdr>
            <w:top w:val="none" w:sz="0" w:space="0" w:color="auto"/>
            <w:left w:val="none" w:sz="0" w:space="0" w:color="auto"/>
            <w:bottom w:val="none" w:sz="0" w:space="0" w:color="auto"/>
            <w:right w:val="none" w:sz="0" w:space="0" w:color="auto"/>
          </w:divBdr>
        </w:div>
        <w:div w:id="1069308758">
          <w:marLeft w:val="640"/>
          <w:marRight w:val="0"/>
          <w:marTop w:val="0"/>
          <w:marBottom w:val="0"/>
          <w:divBdr>
            <w:top w:val="none" w:sz="0" w:space="0" w:color="auto"/>
            <w:left w:val="none" w:sz="0" w:space="0" w:color="auto"/>
            <w:bottom w:val="none" w:sz="0" w:space="0" w:color="auto"/>
            <w:right w:val="none" w:sz="0" w:space="0" w:color="auto"/>
          </w:divBdr>
        </w:div>
        <w:div w:id="262305893">
          <w:marLeft w:val="640"/>
          <w:marRight w:val="0"/>
          <w:marTop w:val="0"/>
          <w:marBottom w:val="0"/>
          <w:divBdr>
            <w:top w:val="none" w:sz="0" w:space="0" w:color="auto"/>
            <w:left w:val="none" w:sz="0" w:space="0" w:color="auto"/>
            <w:bottom w:val="none" w:sz="0" w:space="0" w:color="auto"/>
            <w:right w:val="none" w:sz="0" w:space="0" w:color="auto"/>
          </w:divBdr>
        </w:div>
        <w:div w:id="1692533597">
          <w:marLeft w:val="640"/>
          <w:marRight w:val="0"/>
          <w:marTop w:val="0"/>
          <w:marBottom w:val="0"/>
          <w:divBdr>
            <w:top w:val="none" w:sz="0" w:space="0" w:color="auto"/>
            <w:left w:val="none" w:sz="0" w:space="0" w:color="auto"/>
            <w:bottom w:val="none" w:sz="0" w:space="0" w:color="auto"/>
            <w:right w:val="none" w:sz="0" w:space="0" w:color="auto"/>
          </w:divBdr>
        </w:div>
        <w:div w:id="63375429">
          <w:marLeft w:val="640"/>
          <w:marRight w:val="0"/>
          <w:marTop w:val="0"/>
          <w:marBottom w:val="0"/>
          <w:divBdr>
            <w:top w:val="none" w:sz="0" w:space="0" w:color="auto"/>
            <w:left w:val="none" w:sz="0" w:space="0" w:color="auto"/>
            <w:bottom w:val="none" w:sz="0" w:space="0" w:color="auto"/>
            <w:right w:val="none" w:sz="0" w:space="0" w:color="auto"/>
          </w:divBdr>
        </w:div>
        <w:div w:id="929657048">
          <w:marLeft w:val="640"/>
          <w:marRight w:val="0"/>
          <w:marTop w:val="0"/>
          <w:marBottom w:val="0"/>
          <w:divBdr>
            <w:top w:val="none" w:sz="0" w:space="0" w:color="auto"/>
            <w:left w:val="none" w:sz="0" w:space="0" w:color="auto"/>
            <w:bottom w:val="none" w:sz="0" w:space="0" w:color="auto"/>
            <w:right w:val="none" w:sz="0" w:space="0" w:color="auto"/>
          </w:divBdr>
        </w:div>
        <w:div w:id="1068042586">
          <w:marLeft w:val="640"/>
          <w:marRight w:val="0"/>
          <w:marTop w:val="0"/>
          <w:marBottom w:val="0"/>
          <w:divBdr>
            <w:top w:val="none" w:sz="0" w:space="0" w:color="auto"/>
            <w:left w:val="none" w:sz="0" w:space="0" w:color="auto"/>
            <w:bottom w:val="none" w:sz="0" w:space="0" w:color="auto"/>
            <w:right w:val="none" w:sz="0" w:space="0" w:color="auto"/>
          </w:divBdr>
        </w:div>
        <w:div w:id="1415512995">
          <w:marLeft w:val="640"/>
          <w:marRight w:val="0"/>
          <w:marTop w:val="0"/>
          <w:marBottom w:val="0"/>
          <w:divBdr>
            <w:top w:val="none" w:sz="0" w:space="0" w:color="auto"/>
            <w:left w:val="none" w:sz="0" w:space="0" w:color="auto"/>
            <w:bottom w:val="none" w:sz="0" w:space="0" w:color="auto"/>
            <w:right w:val="none" w:sz="0" w:space="0" w:color="auto"/>
          </w:divBdr>
        </w:div>
        <w:div w:id="182715986">
          <w:marLeft w:val="640"/>
          <w:marRight w:val="0"/>
          <w:marTop w:val="0"/>
          <w:marBottom w:val="0"/>
          <w:divBdr>
            <w:top w:val="none" w:sz="0" w:space="0" w:color="auto"/>
            <w:left w:val="none" w:sz="0" w:space="0" w:color="auto"/>
            <w:bottom w:val="none" w:sz="0" w:space="0" w:color="auto"/>
            <w:right w:val="none" w:sz="0" w:space="0" w:color="auto"/>
          </w:divBdr>
        </w:div>
        <w:div w:id="258031869">
          <w:marLeft w:val="640"/>
          <w:marRight w:val="0"/>
          <w:marTop w:val="0"/>
          <w:marBottom w:val="0"/>
          <w:divBdr>
            <w:top w:val="none" w:sz="0" w:space="0" w:color="auto"/>
            <w:left w:val="none" w:sz="0" w:space="0" w:color="auto"/>
            <w:bottom w:val="none" w:sz="0" w:space="0" w:color="auto"/>
            <w:right w:val="none" w:sz="0" w:space="0" w:color="auto"/>
          </w:divBdr>
        </w:div>
        <w:div w:id="895435107">
          <w:marLeft w:val="640"/>
          <w:marRight w:val="0"/>
          <w:marTop w:val="0"/>
          <w:marBottom w:val="0"/>
          <w:divBdr>
            <w:top w:val="none" w:sz="0" w:space="0" w:color="auto"/>
            <w:left w:val="none" w:sz="0" w:space="0" w:color="auto"/>
            <w:bottom w:val="none" w:sz="0" w:space="0" w:color="auto"/>
            <w:right w:val="none" w:sz="0" w:space="0" w:color="auto"/>
          </w:divBdr>
        </w:div>
        <w:div w:id="2124183688">
          <w:marLeft w:val="640"/>
          <w:marRight w:val="0"/>
          <w:marTop w:val="0"/>
          <w:marBottom w:val="0"/>
          <w:divBdr>
            <w:top w:val="none" w:sz="0" w:space="0" w:color="auto"/>
            <w:left w:val="none" w:sz="0" w:space="0" w:color="auto"/>
            <w:bottom w:val="none" w:sz="0" w:space="0" w:color="auto"/>
            <w:right w:val="none" w:sz="0" w:space="0" w:color="auto"/>
          </w:divBdr>
        </w:div>
        <w:div w:id="727722996">
          <w:marLeft w:val="640"/>
          <w:marRight w:val="0"/>
          <w:marTop w:val="0"/>
          <w:marBottom w:val="0"/>
          <w:divBdr>
            <w:top w:val="none" w:sz="0" w:space="0" w:color="auto"/>
            <w:left w:val="none" w:sz="0" w:space="0" w:color="auto"/>
            <w:bottom w:val="none" w:sz="0" w:space="0" w:color="auto"/>
            <w:right w:val="none" w:sz="0" w:space="0" w:color="auto"/>
          </w:divBdr>
        </w:div>
        <w:div w:id="1428429372">
          <w:marLeft w:val="640"/>
          <w:marRight w:val="0"/>
          <w:marTop w:val="0"/>
          <w:marBottom w:val="0"/>
          <w:divBdr>
            <w:top w:val="none" w:sz="0" w:space="0" w:color="auto"/>
            <w:left w:val="none" w:sz="0" w:space="0" w:color="auto"/>
            <w:bottom w:val="none" w:sz="0" w:space="0" w:color="auto"/>
            <w:right w:val="none" w:sz="0" w:space="0" w:color="auto"/>
          </w:divBdr>
        </w:div>
        <w:div w:id="105542354">
          <w:marLeft w:val="640"/>
          <w:marRight w:val="0"/>
          <w:marTop w:val="0"/>
          <w:marBottom w:val="0"/>
          <w:divBdr>
            <w:top w:val="none" w:sz="0" w:space="0" w:color="auto"/>
            <w:left w:val="none" w:sz="0" w:space="0" w:color="auto"/>
            <w:bottom w:val="none" w:sz="0" w:space="0" w:color="auto"/>
            <w:right w:val="none" w:sz="0" w:space="0" w:color="auto"/>
          </w:divBdr>
        </w:div>
        <w:div w:id="357321155">
          <w:marLeft w:val="640"/>
          <w:marRight w:val="0"/>
          <w:marTop w:val="0"/>
          <w:marBottom w:val="0"/>
          <w:divBdr>
            <w:top w:val="none" w:sz="0" w:space="0" w:color="auto"/>
            <w:left w:val="none" w:sz="0" w:space="0" w:color="auto"/>
            <w:bottom w:val="none" w:sz="0" w:space="0" w:color="auto"/>
            <w:right w:val="none" w:sz="0" w:space="0" w:color="auto"/>
          </w:divBdr>
        </w:div>
        <w:div w:id="1854491916">
          <w:marLeft w:val="640"/>
          <w:marRight w:val="0"/>
          <w:marTop w:val="0"/>
          <w:marBottom w:val="0"/>
          <w:divBdr>
            <w:top w:val="none" w:sz="0" w:space="0" w:color="auto"/>
            <w:left w:val="none" w:sz="0" w:space="0" w:color="auto"/>
            <w:bottom w:val="none" w:sz="0" w:space="0" w:color="auto"/>
            <w:right w:val="none" w:sz="0" w:space="0" w:color="auto"/>
          </w:divBdr>
        </w:div>
        <w:div w:id="1391030968">
          <w:marLeft w:val="640"/>
          <w:marRight w:val="0"/>
          <w:marTop w:val="0"/>
          <w:marBottom w:val="0"/>
          <w:divBdr>
            <w:top w:val="none" w:sz="0" w:space="0" w:color="auto"/>
            <w:left w:val="none" w:sz="0" w:space="0" w:color="auto"/>
            <w:bottom w:val="none" w:sz="0" w:space="0" w:color="auto"/>
            <w:right w:val="none" w:sz="0" w:space="0" w:color="auto"/>
          </w:divBdr>
        </w:div>
        <w:div w:id="932980759">
          <w:marLeft w:val="640"/>
          <w:marRight w:val="0"/>
          <w:marTop w:val="0"/>
          <w:marBottom w:val="0"/>
          <w:divBdr>
            <w:top w:val="none" w:sz="0" w:space="0" w:color="auto"/>
            <w:left w:val="none" w:sz="0" w:space="0" w:color="auto"/>
            <w:bottom w:val="none" w:sz="0" w:space="0" w:color="auto"/>
            <w:right w:val="none" w:sz="0" w:space="0" w:color="auto"/>
          </w:divBdr>
        </w:div>
        <w:div w:id="60638209">
          <w:marLeft w:val="640"/>
          <w:marRight w:val="0"/>
          <w:marTop w:val="0"/>
          <w:marBottom w:val="0"/>
          <w:divBdr>
            <w:top w:val="none" w:sz="0" w:space="0" w:color="auto"/>
            <w:left w:val="none" w:sz="0" w:space="0" w:color="auto"/>
            <w:bottom w:val="none" w:sz="0" w:space="0" w:color="auto"/>
            <w:right w:val="none" w:sz="0" w:space="0" w:color="auto"/>
          </w:divBdr>
        </w:div>
        <w:div w:id="1747999122">
          <w:marLeft w:val="640"/>
          <w:marRight w:val="0"/>
          <w:marTop w:val="0"/>
          <w:marBottom w:val="0"/>
          <w:divBdr>
            <w:top w:val="none" w:sz="0" w:space="0" w:color="auto"/>
            <w:left w:val="none" w:sz="0" w:space="0" w:color="auto"/>
            <w:bottom w:val="none" w:sz="0" w:space="0" w:color="auto"/>
            <w:right w:val="none" w:sz="0" w:space="0" w:color="auto"/>
          </w:divBdr>
        </w:div>
        <w:div w:id="1424758822">
          <w:marLeft w:val="640"/>
          <w:marRight w:val="0"/>
          <w:marTop w:val="0"/>
          <w:marBottom w:val="0"/>
          <w:divBdr>
            <w:top w:val="none" w:sz="0" w:space="0" w:color="auto"/>
            <w:left w:val="none" w:sz="0" w:space="0" w:color="auto"/>
            <w:bottom w:val="none" w:sz="0" w:space="0" w:color="auto"/>
            <w:right w:val="none" w:sz="0" w:space="0" w:color="auto"/>
          </w:divBdr>
        </w:div>
        <w:div w:id="1781876348">
          <w:marLeft w:val="640"/>
          <w:marRight w:val="0"/>
          <w:marTop w:val="0"/>
          <w:marBottom w:val="0"/>
          <w:divBdr>
            <w:top w:val="none" w:sz="0" w:space="0" w:color="auto"/>
            <w:left w:val="none" w:sz="0" w:space="0" w:color="auto"/>
            <w:bottom w:val="none" w:sz="0" w:space="0" w:color="auto"/>
            <w:right w:val="none" w:sz="0" w:space="0" w:color="auto"/>
          </w:divBdr>
        </w:div>
        <w:div w:id="312105521">
          <w:marLeft w:val="640"/>
          <w:marRight w:val="0"/>
          <w:marTop w:val="0"/>
          <w:marBottom w:val="0"/>
          <w:divBdr>
            <w:top w:val="none" w:sz="0" w:space="0" w:color="auto"/>
            <w:left w:val="none" w:sz="0" w:space="0" w:color="auto"/>
            <w:bottom w:val="none" w:sz="0" w:space="0" w:color="auto"/>
            <w:right w:val="none" w:sz="0" w:space="0" w:color="auto"/>
          </w:divBdr>
        </w:div>
        <w:div w:id="842553719">
          <w:marLeft w:val="640"/>
          <w:marRight w:val="0"/>
          <w:marTop w:val="0"/>
          <w:marBottom w:val="0"/>
          <w:divBdr>
            <w:top w:val="none" w:sz="0" w:space="0" w:color="auto"/>
            <w:left w:val="none" w:sz="0" w:space="0" w:color="auto"/>
            <w:bottom w:val="none" w:sz="0" w:space="0" w:color="auto"/>
            <w:right w:val="none" w:sz="0" w:space="0" w:color="auto"/>
          </w:divBdr>
        </w:div>
        <w:div w:id="1464230323">
          <w:marLeft w:val="640"/>
          <w:marRight w:val="0"/>
          <w:marTop w:val="0"/>
          <w:marBottom w:val="0"/>
          <w:divBdr>
            <w:top w:val="none" w:sz="0" w:space="0" w:color="auto"/>
            <w:left w:val="none" w:sz="0" w:space="0" w:color="auto"/>
            <w:bottom w:val="none" w:sz="0" w:space="0" w:color="auto"/>
            <w:right w:val="none" w:sz="0" w:space="0" w:color="auto"/>
          </w:divBdr>
        </w:div>
        <w:div w:id="1188636240">
          <w:marLeft w:val="640"/>
          <w:marRight w:val="0"/>
          <w:marTop w:val="0"/>
          <w:marBottom w:val="0"/>
          <w:divBdr>
            <w:top w:val="none" w:sz="0" w:space="0" w:color="auto"/>
            <w:left w:val="none" w:sz="0" w:space="0" w:color="auto"/>
            <w:bottom w:val="none" w:sz="0" w:space="0" w:color="auto"/>
            <w:right w:val="none" w:sz="0" w:space="0" w:color="auto"/>
          </w:divBdr>
        </w:div>
        <w:div w:id="1898473824">
          <w:marLeft w:val="640"/>
          <w:marRight w:val="0"/>
          <w:marTop w:val="0"/>
          <w:marBottom w:val="0"/>
          <w:divBdr>
            <w:top w:val="none" w:sz="0" w:space="0" w:color="auto"/>
            <w:left w:val="none" w:sz="0" w:space="0" w:color="auto"/>
            <w:bottom w:val="none" w:sz="0" w:space="0" w:color="auto"/>
            <w:right w:val="none" w:sz="0" w:space="0" w:color="auto"/>
          </w:divBdr>
        </w:div>
        <w:div w:id="485557444">
          <w:marLeft w:val="640"/>
          <w:marRight w:val="0"/>
          <w:marTop w:val="0"/>
          <w:marBottom w:val="0"/>
          <w:divBdr>
            <w:top w:val="none" w:sz="0" w:space="0" w:color="auto"/>
            <w:left w:val="none" w:sz="0" w:space="0" w:color="auto"/>
            <w:bottom w:val="none" w:sz="0" w:space="0" w:color="auto"/>
            <w:right w:val="none" w:sz="0" w:space="0" w:color="auto"/>
          </w:divBdr>
        </w:div>
        <w:div w:id="1618411705">
          <w:marLeft w:val="640"/>
          <w:marRight w:val="0"/>
          <w:marTop w:val="0"/>
          <w:marBottom w:val="0"/>
          <w:divBdr>
            <w:top w:val="none" w:sz="0" w:space="0" w:color="auto"/>
            <w:left w:val="none" w:sz="0" w:space="0" w:color="auto"/>
            <w:bottom w:val="none" w:sz="0" w:space="0" w:color="auto"/>
            <w:right w:val="none" w:sz="0" w:space="0" w:color="auto"/>
          </w:divBdr>
        </w:div>
        <w:div w:id="896816003">
          <w:marLeft w:val="640"/>
          <w:marRight w:val="0"/>
          <w:marTop w:val="0"/>
          <w:marBottom w:val="0"/>
          <w:divBdr>
            <w:top w:val="none" w:sz="0" w:space="0" w:color="auto"/>
            <w:left w:val="none" w:sz="0" w:space="0" w:color="auto"/>
            <w:bottom w:val="none" w:sz="0" w:space="0" w:color="auto"/>
            <w:right w:val="none" w:sz="0" w:space="0" w:color="auto"/>
          </w:divBdr>
        </w:div>
        <w:div w:id="2059473689">
          <w:marLeft w:val="640"/>
          <w:marRight w:val="0"/>
          <w:marTop w:val="0"/>
          <w:marBottom w:val="0"/>
          <w:divBdr>
            <w:top w:val="none" w:sz="0" w:space="0" w:color="auto"/>
            <w:left w:val="none" w:sz="0" w:space="0" w:color="auto"/>
            <w:bottom w:val="none" w:sz="0" w:space="0" w:color="auto"/>
            <w:right w:val="none" w:sz="0" w:space="0" w:color="auto"/>
          </w:divBdr>
        </w:div>
        <w:div w:id="878510117">
          <w:marLeft w:val="640"/>
          <w:marRight w:val="0"/>
          <w:marTop w:val="0"/>
          <w:marBottom w:val="0"/>
          <w:divBdr>
            <w:top w:val="none" w:sz="0" w:space="0" w:color="auto"/>
            <w:left w:val="none" w:sz="0" w:space="0" w:color="auto"/>
            <w:bottom w:val="none" w:sz="0" w:space="0" w:color="auto"/>
            <w:right w:val="none" w:sz="0" w:space="0" w:color="auto"/>
          </w:divBdr>
        </w:div>
        <w:div w:id="74866640">
          <w:marLeft w:val="640"/>
          <w:marRight w:val="0"/>
          <w:marTop w:val="0"/>
          <w:marBottom w:val="0"/>
          <w:divBdr>
            <w:top w:val="none" w:sz="0" w:space="0" w:color="auto"/>
            <w:left w:val="none" w:sz="0" w:space="0" w:color="auto"/>
            <w:bottom w:val="none" w:sz="0" w:space="0" w:color="auto"/>
            <w:right w:val="none" w:sz="0" w:space="0" w:color="auto"/>
          </w:divBdr>
        </w:div>
        <w:div w:id="1691297890">
          <w:marLeft w:val="640"/>
          <w:marRight w:val="0"/>
          <w:marTop w:val="0"/>
          <w:marBottom w:val="0"/>
          <w:divBdr>
            <w:top w:val="none" w:sz="0" w:space="0" w:color="auto"/>
            <w:left w:val="none" w:sz="0" w:space="0" w:color="auto"/>
            <w:bottom w:val="none" w:sz="0" w:space="0" w:color="auto"/>
            <w:right w:val="none" w:sz="0" w:space="0" w:color="auto"/>
          </w:divBdr>
        </w:div>
        <w:div w:id="1289508082">
          <w:marLeft w:val="640"/>
          <w:marRight w:val="0"/>
          <w:marTop w:val="0"/>
          <w:marBottom w:val="0"/>
          <w:divBdr>
            <w:top w:val="none" w:sz="0" w:space="0" w:color="auto"/>
            <w:left w:val="none" w:sz="0" w:space="0" w:color="auto"/>
            <w:bottom w:val="none" w:sz="0" w:space="0" w:color="auto"/>
            <w:right w:val="none" w:sz="0" w:space="0" w:color="auto"/>
          </w:divBdr>
        </w:div>
        <w:div w:id="1937325154">
          <w:marLeft w:val="640"/>
          <w:marRight w:val="0"/>
          <w:marTop w:val="0"/>
          <w:marBottom w:val="0"/>
          <w:divBdr>
            <w:top w:val="none" w:sz="0" w:space="0" w:color="auto"/>
            <w:left w:val="none" w:sz="0" w:space="0" w:color="auto"/>
            <w:bottom w:val="none" w:sz="0" w:space="0" w:color="auto"/>
            <w:right w:val="none" w:sz="0" w:space="0" w:color="auto"/>
          </w:divBdr>
        </w:div>
        <w:div w:id="151796780">
          <w:marLeft w:val="640"/>
          <w:marRight w:val="0"/>
          <w:marTop w:val="0"/>
          <w:marBottom w:val="0"/>
          <w:divBdr>
            <w:top w:val="none" w:sz="0" w:space="0" w:color="auto"/>
            <w:left w:val="none" w:sz="0" w:space="0" w:color="auto"/>
            <w:bottom w:val="none" w:sz="0" w:space="0" w:color="auto"/>
            <w:right w:val="none" w:sz="0" w:space="0" w:color="auto"/>
          </w:divBdr>
        </w:div>
        <w:div w:id="1999575231">
          <w:marLeft w:val="640"/>
          <w:marRight w:val="0"/>
          <w:marTop w:val="0"/>
          <w:marBottom w:val="0"/>
          <w:divBdr>
            <w:top w:val="none" w:sz="0" w:space="0" w:color="auto"/>
            <w:left w:val="none" w:sz="0" w:space="0" w:color="auto"/>
            <w:bottom w:val="none" w:sz="0" w:space="0" w:color="auto"/>
            <w:right w:val="none" w:sz="0" w:space="0" w:color="auto"/>
          </w:divBdr>
        </w:div>
        <w:div w:id="1508710001">
          <w:marLeft w:val="640"/>
          <w:marRight w:val="0"/>
          <w:marTop w:val="0"/>
          <w:marBottom w:val="0"/>
          <w:divBdr>
            <w:top w:val="none" w:sz="0" w:space="0" w:color="auto"/>
            <w:left w:val="none" w:sz="0" w:space="0" w:color="auto"/>
            <w:bottom w:val="none" w:sz="0" w:space="0" w:color="auto"/>
            <w:right w:val="none" w:sz="0" w:space="0" w:color="auto"/>
          </w:divBdr>
        </w:div>
        <w:div w:id="1762488573">
          <w:marLeft w:val="640"/>
          <w:marRight w:val="0"/>
          <w:marTop w:val="0"/>
          <w:marBottom w:val="0"/>
          <w:divBdr>
            <w:top w:val="none" w:sz="0" w:space="0" w:color="auto"/>
            <w:left w:val="none" w:sz="0" w:space="0" w:color="auto"/>
            <w:bottom w:val="none" w:sz="0" w:space="0" w:color="auto"/>
            <w:right w:val="none" w:sz="0" w:space="0" w:color="auto"/>
          </w:divBdr>
        </w:div>
        <w:div w:id="888877491">
          <w:marLeft w:val="640"/>
          <w:marRight w:val="0"/>
          <w:marTop w:val="0"/>
          <w:marBottom w:val="0"/>
          <w:divBdr>
            <w:top w:val="none" w:sz="0" w:space="0" w:color="auto"/>
            <w:left w:val="none" w:sz="0" w:space="0" w:color="auto"/>
            <w:bottom w:val="none" w:sz="0" w:space="0" w:color="auto"/>
            <w:right w:val="none" w:sz="0" w:space="0" w:color="auto"/>
          </w:divBdr>
        </w:div>
        <w:div w:id="1002390980">
          <w:marLeft w:val="640"/>
          <w:marRight w:val="0"/>
          <w:marTop w:val="0"/>
          <w:marBottom w:val="0"/>
          <w:divBdr>
            <w:top w:val="none" w:sz="0" w:space="0" w:color="auto"/>
            <w:left w:val="none" w:sz="0" w:space="0" w:color="auto"/>
            <w:bottom w:val="none" w:sz="0" w:space="0" w:color="auto"/>
            <w:right w:val="none" w:sz="0" w:space="0" w:color="auto"/>
          </w:divBdr>
        </w:div>
        <w:div w:id="393547197">
          <w:marLeft w:val="640"/>
          <w:marRight w:val="0"/>
          <w:marTop w:val="0"/>
          <w:marBottom w:val="0"/>
          <w:divBdr>
            <w:top w:val="none" w:sz="0" w:space="0" w:color="auto"/>
            <w:left w:val="none" w:sz="0" w:space="0" w:color="auto"/>
            <w:bottom w:val="none" w:sz="0" w:space="0" w:color="auto"/>
            <w:right w:val="none" w:sz="0" w:space="0" w:color="auto"/>
          </w:divBdr>
        </w:div>
        <w:div w:id="517742640">
          <w:marLeft w:val="640"/>
          <w:marRight w:val="0"/>
          <w:marTop w:val="0"/>
          <w:marBottom w:val="0"/>
          <w:divBdr>
            <w:top w:val="none" w:sz="0" w:space="0" w:color="auto"/>
            <w:left w:val="none" w:sz="0" w:space="0" w:color="auto"/>
            <w:bottom w:val="none" w:sz="0" w:space="0" w:color="auto"/>
            <w:right w:val="none" w:sz="0" w:space="0" w:color="auto"/>
          </w:divBdr>
        </w:div>
        <w:div w:id="1642541638">
          <w:marLeft w:val="640"/>
          <w:marRight w:val="0"/>
          <w:marTop w:val="0"/>
          <w:marBottom w:val="0"/>
          <w:divBdr>
            <w:top w:val="none" w:sz="0" w:space="0" w:color="auto"/>
            <w:left w:val="none" w:sz="0" w:space="0" w:color="auto"/>
            <w:bottom w:val="none" w:sz="0" w:space="0" w:color="auto"/>
            <w:right w:val="none" w:sz="0" w:space="0" w:color="auto"/>
          </w:divBdr>
        </w:div>
        <w:div w:id="936444402">
          <w:marLeft w:val="640"/>
          <w:marRight w:val="0"/>
          <w:marTop w:val="0"/>
          <w:marBottom w:val="0"/>
          <w:divBdr>
            <w:top w:val="none" w:sz="0" w:space="0" w:color="auto"/>
            <w:left w:val="none" w:sz="0" w:space="0" w:color="auto"/>
            <w:bottom w:val="none" w:sz="0" w:space="0" w:color="auto"/>
            <w:right w:val="none" w:sz="0" w:space="0" w:color="auto"/>
          </w:divBdr>
        </w:div>
        <w:div w:id="707880097">
          <w:marLeft w:val="640"/>
          <w:marRight w:val="0"/>
          <w:marTop w:val="0"/>
          <w:marBottom w:val="0"/>
          <w:divBdr>
            <w:top w:val="none" w:sz="0" w:space="0" w:color="auto"/>
            <w:left w:val="none" w:sz="0" w:space="0" w:color="auto"/>
            <w:bottom w:val="none" w:sz="0" w:space="0" w:color="auto"/>
            <w:right w:val="none" w:sz="0" w:space="0" w:color="auto"/>
          </w:divBdr>
        </w:div>
        <w:div w:id="657733348">
          <w:marLeft w:val="640"/>
          <w:marRight w:val="0"/>
          <w:marTop w:val="0"/>
          <w:marBottom w:val="0"/>
          <w:divBdr>
            <w:top w:val="none" w:sz="0" w:space="0" w:color="auto"/>
            <w:left w:val="none" w:sz="0" w:space="0" w:color="auto"/>
            <w:bottom w:val="none" w:sz="0" w:space="0" w:color="auto"/>
            <w:right w:val="none" w:sz="0" w:space="0" w:color="auto"/>
          </w:divBdr>
        </w:div>
        <w:div w:id="1724480107">
          <w:marLeft w:val="640"/>
          <w:marRight w:val="0"/>
          <w:marTop w:val="0"/>
          <w:marBottom w:val="0"/>
          <w:divBdr>
            <w:top w:val="none" w:sz="0" w:space="0" w:color="auto"/>
            <w:left w:val="none" w:sz="0" w:space="0" w:color="auto"/>
            <w:bottom w:val="none" w:sz="0" w:space="0" w:color="auto"/>
            <w:right w:val="none" w:sz="0" w:space="0" w:color="auto"/>
          </w:divBdr>
        </w:div>
        <w:div w:id="2111659240">
          <w:marLeft w:val="640"/>
          <w:marRight w:val="0"/>
          <w:marTop w:val="0"/>
          <w:marBottom w:val="0"/>
          <w:divBdr>
            <w:top w:val="none" w:sz="0" w:space="0" w:color="auto"/>
            <w:left w:val="none" w:sz="0" w:space="0" w:color="auto"/>
            <w:bottom w:val="none" w:sz="0" w:space="0" w:color="auto"/>
            <w:right w:val="none" w:sz="0" w:space="0" w:color="auto"/>
          </w:divBdr>
        </w:div>
        <w:div w:id="1121992735">
          <w:marLeft w:val="640"/>
          <w:marRight w:val="0"/>
          <w:marTop w:val="0"/>
          <w:marBottom w:val="0"/>
          <w:divBdr>
            <w:top w:val="none" w:sz="0" w:space="0" w:color="auto"/>
            <w:left w:val="none" w:sz="0" w:space="0" w:color="auto"/>
            <w:bottom w:val="none" w:sz="0" w:space="0" w:color="auto"/>
            <w:right w:val="none" w:sz="0" w:space="0" w:color="auto"/>
          </w:divBdr>
        </w:div>
        <w:div w:id="2144077413">
          <w:marLeft w:val="640"/>
          <w:marRight w:val="0"/>
          <w:marTop w:val="0"/>
          <w:marBottom w:val="0"/>
          <w:divBdr>
            <w:top w:val="none" w:sz="0" w:space="0" w:color="auto"/>
            <w:left w:val="none" w:sz="0" w:space="0" w:color="auto"/>
            <w:bottom w:val="none" w:sz="0" w:space="0" w:color="auto"/>
            <w:right w:val="none" w:sz="0" w:space="0" w:color="auto"/>
          </w:divBdr>
        </w:div>
        <w:div w:id="1488547284">
          <w:marLeft w:val="640"/>
          <w:marRight w:val="0"/>
          <w:marTop w:val="0"/>
          <w:marBottom w:val="0"/>
          <w:divBdr>
            <w:top w:val="none" w:sz="0" w:space="0" w:color="auto"/>
            <w:left w:val="none" w:sz="0" w:space="0" w:color="auto"/>
            <w:bottom w:val="none" w:sz="0" w:space="0" w:color="auto"/>
            <w:right w:val="none" w:sz="0" w:space="0" w:color="auto"/>
          </w:divBdr>
        </w:div>
        <w:div w:id="2014213516">
          <w:marLeft w:val="640"/>
          <w:marRight w:val="0"/>
          <w:marTop w:val="0"/>
          <w:marBottom w:val="0"/>
          <w:divBdr>
            <w:top w:val="none" w:sz="0" w:space="0" w:color="auto"/>
            <w:left w:val="none" w:sz="0" w:space="0" w:color="auto"/>
            <w:bottom w:val="none" w:sz="0" w:space="0" w:color="auto"/>
            <w:right w:val="none" w:sz="0" w:space="0" w:color="auto"/>
          </w:divBdr>
        </w:div>
        <w:div w:id="727263739">
          <w:marLeft w:val="640"/>
          <w:marRight w:val="0"/>
          <w:marTop w:val="0"/>
          <w:marBottom w:val="0"/>
          <w:divBdr>
            <w:top w:val="none" w:sz="0" w:space="0" w:color="auto"/>
            <w:left w:val="none" w:sz="0" w:space="0" w:color="auto"/>
            <w:bottom w:val="none" w:sz="0" w:space="0" w:color="auto"/>
            <w:right w:val="none" w:sz="0" w:space="0" w:color="auto"/>
          </w:divBdr>
        </w:div>
        <w:div w:id="364332403">
          <w:marLeft w:val="640"/>
          <w:marRight w:val="0"/>
          <w:marTop w:val="0"/>
          <w:marBottom w:val="0"/>
          <w:divBdr>
            <w:top w:val="none" w:sz="0" w:space="0" w:color="auto"/>
            <w:left w:val="none" w:sz="0" w:space="0" w:color="auto"/>
            <w:bottom w:val="none" w:sz="0" w:space="0" w:color="auto"/>
            <w:right w:val="none" w:sz="0" w:space="0" w:color="auto"/>
          </w:divBdr>
        </w:div>
        <w:div w:id="1566723764">
          <w:marLeft w:val="640"/>
          <w:marRight w:val="0"/>
          <w:marTop w:val="0"/>
          <w:marBottom w:val="0"/>
          <w:divBdr>
            <w:top w:val="none" w:sz="0" w:space="0" w:color="auto"/>
            <w:left w:val="none" w:sz="0" w:space="0" w:color="auto"/>
            <w:bottom w:val="none" w:sz="0" w:space="0" w:color="auto"/>
            <w:right w:val="none" w:sz="0" w:space="0" w:color="auto"/>
          </w:divBdr>
        </w:div>
        <w:div w:id="1716587728">
          <w:marLeft w:val="640"/>
          <w:marRight w:val="0"/>
          <w:marTop w:val="0"/>
          <w:marBottom w:val="0"/>
          <w:divBdr>
            <w:top w:val="none" w:sz="0" w:space="0" w:color="auto"/>
            <w:left w:val="none" w:sz="0" w:space="0" w:color="auto"/>
            <w:bottom w:val="none" w:sz="0" w:space="0" w:color="auto"/>
            <w:right w:val="none" w:sz="0" w:space="0" w:color="auto"/>
          </w:divBdr>
        </w:div>
        <w:div w:id="416245765">
          <w:marLeft w:val="640"/>
          <w:marRight w:val="0"/>
          <w:marTop w:val="0"/>
          <w:marBottom w:val="0"/>
          <w:divBdr>
            <w:top w:val="none" w:sz="0" w:space="0" w:color="auto"/>
            <w:left w:val="none" w:sz="0" w:space="0" w:color="auto"/>
            <w:bottom w:val="none" w:sz="0" w:space="0" w:color="auto"/>
            <w:right w:val="none" w:sz="0" w:space="0" w:color="auto"/>
          </w:divBdr>
        </w:div>
        <w:div w:id="762990894">
          <w:marLeft w:val="640"/>
          <w:marRight w:val="0"/>
          <w:marTop w:val="0"/>
          <w:marBottom w:val="0"/>
          <w:divBdr>
            <w:top w:val="none" w:sz="0" w:space="0" w:color="auto"/>
            <w:left w:val="none" w:sz="0" w:space="0" w:color="auto"/>
            <w:bottom w:val="none" w:sz="0" w:space="0" w:color="auto"/>
            <w:right w:val="none" w:sz="0" w:space="0" w:color="auto"/>
          </w:divBdr>
        </w:div>
        <w:div w:id="1662737901">
          <w:marLeft w:val="640"/>
          <w:marRight w:val="0"/>
          <w:marTop w:val="0"/>
          <w:marBottom w:val="0"/>
          <w:divBdr>
            <w:top w:val="none" w:sz="0" w:space="0" w:color="auto"/>
            <w:left w:val="none" w:sz="0" w:space="0" w:color="auto"/>
            <w:bottom w:val="none" w:sz="0" w:space="0" w:color="auto"/>
            <w:right w:val="none" w:sz="0" w:space="0" w:color="auto"/>
          </w:divBdr>
        </w:div>
        <w:div w:id="1757479043">
          <w:marLeft w:val="640"/>
          <w:marRight w:val="0"/>
          <w:marTop w:val="0"/>
          <w:marBottom w:val="0"/>
          <w:divBdr>
            <w:top w:val="none" w:sz="0" w:space="0" w:color="auto"/>
            <w:left w:val="none" w:sz="0" w:space="0" w:color="auto"/>
            <w:bottom w:val="none" w:sz="0" w:space="0" w:color="auto"/>
            <w:right w:val="none" w:sz="0" w:space="0" w:color="auto"/>
          </w:divBdr>
        </w:div>
      </w:divsChild>
    </w:div>
    <w:div w:id="529345945">
      <w:bodyDiv w:val="1"/>
      <w:marLeft w:val="0"/>
      <w:marRight w:val="0"/>
      <w:marTop w:val="0"/>
      <w:marBottom w:val="0"/>
      <w:divBdr>
        <w:top w:val="none" w:sz="0" w:space="0" w:color="auto"/>
        <w:left w:val="none" w:sz="0" w:space="0" w:color="auto"/>
        <w:bottom w:val="none" w:sz="0" w:space="0" w:color="auto"/>
        <w:right w:val="none" w:sz="0" w:space="0" w:color="auto"/>
      </w:divBdr>
      <w:divsChild>
        <w:div w:id="1397901477">
          <w:marLeft w:val="640"/>
          <w:marRight w:val="0"/>
          <w:marTop w:val="0"/>
          <w:marBottom w:val="0"/>
          <w:divBdr>
            <w:top w:val="none" w:sz="0" w:space="0" w:color="auto"/>
            <w:left w:val="none" w:sz="0" w:space="0" w:color="auto"/>
            <w:bottom w:val="none" w:sz="0" w:space="0" w:color="auto"/>
            <w:right w:val="none" w:sz="0" w:space="0" w:color="auto"/>
          </w:divBdr>
        </w:div>
        <w:div w:id="1826773837">
          <w:marLeft w:val="640"/>
          <w:marRight w:val="0"/>
          <w:marTop w:val="0"/>
          <w:marBottom w:val="0"/>
          <w:divBdr>
            <w:top w:val="none" w:sz="0" w:space="0" w:color="auto"/>
            <w:left w:val="none" w:sz="0" w:space="0" w:color="auto"/>
            <w:bottom w:val="none" w:sz="0" w:space="0" w:color="auto"/>
            <w:right w:val="none" w:sz="0" w:space="0" w:color="auto"/>
          </w:divBdr>
        </w:div>
        <w:div w:id="889652551">
          <w:marLeft w:val="640"/>
          <w:marRight w:val="0"/>
          <w:marTop w:val="0"/>
          <w:marBottom w:val="0"/>
          <w:divBdr>
            <w:top w:val="none" w:sz="0" w:space="0" w:color="auto"/>
            <w:left w:val="none" w:sz="0" w:space="0" w:color="auto"/>
            <w:bottom w:val="none" w:sz="0" w:space="0" w:color="auto"/>
            <w:right w:val="none" w:sz="0" w:space="0" w:color="auto"/>
          </w:divBdr>
        </w:div>
        <w:div w:id="2086031994">
          <w:marLeft w:val="640"/>
          <w:marRight w:val="0"/>
          <w:marTop w:val="0"/>
          <w:marBottom w:val="0"/>
          <w:divBdr>
            <w:top w:val="none" w:sz="0" w:space="0" w:color="auto"/>
            <w:left w:val="none" w:sz="0" w:space="0" w:color="auto"/>
            <w:bottom w:val="none" w:sz="0" w:space="0" w:color="auto"/>
            <w:right w:val="none" w:sz="0" w:space="0" w:color="auto"/>
          </w:divBdr>
        </w:div>
        <w:div w:id="1073819827">
          <w:marLeft w:val="640"/>
          <w:marRight w:val="0"/>
          <w:marTop w:val="0"/>
          <w:marBottom w:val="0"/>
          <w:divBdr>
            <w:top w:val="none" w:sz="0" w:space="0" w:color="auto"/>
            <w:left w:val="none" w:sz="0" w:space="0" w:color="auto"/>
            <w:bottom w:val="none" w:sz="0" w:space="0" w:color="auto"/>
            <w:right w:val="none" w:sz="0" w:space="0" w:color="auto"/>
          </w:divBdr>
        </w:div>
        <w:div w:id="1248730470">
          <w:marLeft w:val="640"/>
          <w:marRight w:val="0"/>
          <w:marTop w:val="0"/>
          <w:marBottom w:val="0"/>
          <w:divBdr>
            <w:top w:val="none" w:sz="0" w:space="0" w:color="auto"/>
            <w:left w:val="none" w:sz="0" w:space="0" w:color="auto"/>
            <w:bottom w:val="none" w:sz="0" w:space="0" w:color="auto"/>
            <w:right w:val="none" w:sz="0" w:space="0" w:color="auto"/>
          </w:divBdr>
        </w:div>
        <w:div w:id="1497262579">
          <w:marLeft w:val="640"/>
          <w:marRight w:val="0"/>
          <w:marTop w:val="0"/>
          <w:marBottom w:val="0"/>
          <w:divBdr>
            <w:top w:val="none" w:sz="0" w:space="0" w:color="auto"/>
            <w:left w:val="none" w:sz="0" w:space="0" w:color="auto"/>
            <w:bottom w:val="none" w:sz="0" w:space="0" w:color="auto"/>
            <w:right w:val="none" w:sz="0" w:space="0" w:color="auto"/>
          </w:divBdr>
        </w:div>
        <w:div w:id="1139760713">
          <w:marLeft w:val="640"/>
          <w:marRight w:val="0"/>
          <w:marTop w:val="0"/>
          <w:marBottom w:val="0"/>
          <w:divBdr>
            <w:top w:val="none" w:sz="0" w:space="0" w:color="auto"/>
            <w:left w:val="none" w:sz="0" w:space="0" w:color="auto"/>
            <w:bottom w:val="none" w:sz="0" w:space="0" w:color="auto"/>
            <w:right w:val="none" w:sz="0" w:space="0" w:color="auto"/>
          </w:divBdr>
        </w:div>
        <w:div w:id="1301613417">
          <w:marLeft w:val="640"/>
          <w:marRight w:val="0"/>
          <w:marTop w:val="0"/>
          <w:marBottom w:val="0"/>
          <w:divBdr>
            <w:top w:val="none" w:sz="0" w:space="0" w:color="auto"/>
            <w:left w:val="none" w:sz="0" w:space="0" w:color="auto"/>
            <w:bottom w:val="none" w:sz="0" w:space="0" w:color="auto"/>
            <w:right w:val="none" w:sz="0" w:space="0" w:color="auto"/>
          </w:divBdr>
        </w:div>
        <w:div w:id="1391617939">
          <w:marLeft w:val="640"/>
          <w:marRight w:val="0"/>
          <w:marTop w:val="0"/>
          <w:marBottom w:val="0"/>
          <w:divBdr>
            <w:top w:val="none" w:sz="0" w:space="0" w:color="auto"/>
            <w:left w:val="none" w:sz="0" w:space="0" w:color="auto"/>
            <w:bottom w:val="none" w:sz="0" w:space="0" w:color="auto"/>
            <w:right w:val="none" w:sz="0" w:space="0" w:color="auto"/>
          </w:divBdr>
        </w:div>
        <w:div w:id="595136655">
          <w:marLeft w:val="640"/>
          <w:marRight w:val="0"/>
          <w:marTop w:val="0"/>
          <w:marBottom w:val="0"/>
          <w:divBdr>
            <w:top w:val="none" w:sz="0" w:space="0" w:color="auto"/>
            <w:left w:val="none" w:sz="0" w:space="0" w:color="auto"/>
            <w:bottom w:val="none" w:sz="0" w:space="0" w:color="auto"/>
            <w:right w:val="none" w:sz="0" w:space="0" w:color="auto"/>
          </w:divBdr>
        </w:div>
        <w:div w:id="1102342771">
          <w:marLeft w:val="640"/>
          <w:marRight w:val="0"/>
          <w:marTop w:val="0"/>
          <w:marBottom w:val="0"/>
          <w:divBdr>
            <w:top w:val="none" w:sz="0" w:space="0" w:color="auto"/>
            <w:left w:val="none" w:sz="0" w:space="0" w:color="auto"/>
            <w:bottom w:val="none" w:sz="0" w:space="0" w:color="auto"/>
            <w:right w:val="none" w:sz="0" w:space="0" w:color="auto"/>
          </w:divBdr>
        </w:div>
        <w:div w:id="1576548251">
          <w:marLeft w:val="640"/>
          <w:marRight w:val="0"/>
          <w:marTop w:val="0"/>
          <w:marBottom w:val="0"/>
          <w:divBdr>
            <w:top w:val="none" w:sz="0" w:space="0" w:color="auto"/>
            <w:left w:val="none" w:sz="0" w:space="0" w:color="auto"/>
            <w:bottom w:val="none" w:sz="0" w:space="0" w:color="auto"/>
            <w:right w:val="none" w:sz="0" w:space="0" w:color="auto"/>
          </w:divBdr>
        </w:div>
        <w:div w:id="1565482712">
          <w:marLeft w:val="640"/>
          <w:marRight w:val="0"/>
          <w:marTop w:val="0"/>
          <w:marBottom w:val="0"/>
          <w:divBdr>
            <w:top w:val="none" w:sz="0" w:space="0" w:color="auto"/>
            <w:left w:val="none" w:sz="0" w:space="0" w:color="auto"/>
            <w:bottom w:val="none" w:sz="0" w:space="0" w:color="auto"/>
            <w:right w:val="none" w:sz="0" w:space="0" w:color="auto"/>
          </w:divBdr>
        </w:div>
        <w:div w:id="570311271">
          <w:marLeft w:val="640"/>
          <w:marRight w:val="0"/>
          <w:marTop w:val="0"/>
          <w:marBottom w:val="0"/>
          <w:divBdr>
            <w:top w:val="none" w:sz="0" w:space="0" w:color="auto"/>
            <w:left w:val="none" w:sz="0" w:space="0" w:color="auto"/>
            <w:bottom w:val="none" w:sz="0" w:space="0" w:color="auto"/>
            <w:right w:val="none" w:sz="0" w:space="0" w:color="auto"/>
          </w:divBdr>
        </w:div>
        <w:div w:id="322466569">
          <w:marLeft w:val="640"/>
          <w:marRight w:val="0"/>
          <w:marTop w:val="0"/>
          <w:marBottom w:val="0"/>
          <w:divBdr>
            <w:top w:val="none" w:sz="0" w:space="0" w:color="auto"/>
            <w:left w:val="none" w:sz="0" w:space="0" w:color="auto"/>
            <w:bottom w:val="none" w:sz="0" w:space="0" w:color="auto"/>
            <w:right w:val="none" w:sz="0" w:space="0" w:color="auto"/>
          </w:divBdr>
        </w:div>
        <w:div w:id="953906592">
          <w:marLeft w:val="640"/>
          <w:marRight w:val="0"/>
          <w:marTop w:val="0"/>
          <w:marBottom w:val="0"/>
          <w:divBdr>
            <w:top w:val="none" w:sz="0" w:space="0" w:color="auto"/>
            <w:left w:val="none" w:sz="0" w:space="0" w:color="auto"/>
            <w:bottom w:val="none" w:sz="0" w:space="0" w:color="auto"/>
            <w:right w:val="none" w:sz="0" w:space="0" w:color="auto"/>
          </w:divBdr>
        </w:div>
        <w:div w:id="700857583">
          <w:marLeft w:val="640"/>
          <w:marRight w:val="0"/>
          <w:marTop w:val="0"/>
          <w:marBottom w:val="0"/>
          <w:divBdr>
            <w:top w:val="none" w:sz="0" w:space="0" w:color="auto"/>
            <w:left w:val="none" w:sz="0" w:space="0" w:color="auto"/>
            <w:bottom w:val="none" w:sz="0" w:space="0" w:color="auto"/>
            <w:right w:val="none" w:sz="0" w:space="0" w:color="auto"/>
          </w:divBdr>
        </w:div>
        <w:div w:id="716852065">
          <w:marLeft w:val="640"/>
          <w:marRight w:val="0"/>
          <w:marTop w:val="0"/>
          <w:marBottom w:val="0"/>
          <w:divBdr>
            <w:top w:val="none" w:sz="0" w:space="0" w:color="auto"/>
            <w:left w:val="none" w:sz="0" w:space="0" w:color="auto"/>
            <w:bottom w:val="none" w:sz="0" w:space="0" w:color="auto"/>
            <w:right w:val="none" w:sz="0" w:space="0" w:color="auto"/>
          </w:divBdr>
        </w:div>
        <w:div w:id="1842157040">
          <w:marLeft w:val="640"/>
          <w:marRight w:val="0"/>
          <w:marTop w:val="0"/>
          <w:marBottom w:val="0"/>
          <w:divBdr>
            <w:top w:val="none" w:sz="0" w:space="0" w:color="auto"/>
            <w:left w:val="none" w:sz="0" w:space="0" w:color="auto"/>
            <w:bottom w:val="none" w:sz="0" w:space="0" w:color="auto"/>
            <w:right w:val="none" w:sz="0" w:space="0" w:color="auto"/>
          </w:divBdr>
        </w:div>
        <w:div w:id="519321843">
          <w:marLeft w:val="640"/>
          <w:marRight w:val="0"/>
          <w:marTop w:val="0"/>
          <w:marBottom w:val="0"/>
          <w:divBdr>
            <w:top w:val="none" w:sz="0" w:space="0" w:color="auto"/>
            <w:left w:val="none" w:sz="0" w:space="0" w:color="auto"/>
            <w:bottom w:val="none" w:sz="0" w:space="0" w:color="auto"/>
            <w:right w:val="none" w:sz="0" w:space="0" w:color="auto"/>
          </w:divBdr>
        </w:div>
        <w:div w:id="1527328015">
          <w:marLeft w:val="640"/>
          <w:marRight w:val="0"/>
          <w:marTop w:val="0"/>
          <w:marBottom w:val="0"/>
          <w:divBdr>
            <w:top w:val="none" w:sz="0" w:space="0" w:color="auto"/>
            <w:left w:val="none" w:sz="0" w:space="0" w:color="auto"/>
            <w:bottom w:val="none" w:sz="0" w:space="0" w:color="auto"/>
            <w:right w:val="none" w:sz="0" w:space="0" w:color="auto"/>
          </w:divBdr>
        </w:div>
        <w:div w:id="635136696">
          <w:marLeft w:val="640"/>
          <w:marRight w:val="0"/>
          <w:marTop w:val="0"/>
          <w:marBottom w:val="0"/>
          <w:divBdr>
            <w:top w:val="none" w:sz="0" w:space="0" w:color="auto"/>
            <w:left w:val="none" w:sz="0" w:space="0" w:color="auto"/>
            <w:bottom w:val="none" w:sz="0" w:space="0" w:color="auto"/>
            <w:right w:val="none" w:sz="0" w:space="0" w:color="auto"/>
          </w:divBdr>
        </w:div>
        <w:div w:id="1076853705">
          <w:marLeft w:val="640"/>
          <w:marRight w:val="0"/>
          <w:marTop w:val="0"/>
          <w:marBottom w:val="0"/>
          <w:divBdr>
            <w:top w:val="none" w:sz="0" w:space="0" w:color="auto"/>
            <w:left w:val="none" w:sz="0" w:space="0" w:color="auto"/>
            <w:bottom w:val="none" w:sz="0" w:space="0" w:color="auto"/>
            <w:right w:val="none" w:sz="0" w:space="0" w:color="auto"/>
          </w:divBdr>
        </w:div>
        <w:div w:id="2076731684">
          <w:marLeft w:val="640"/>
          <w:marRight w:val="0"/>
          <w:marTop w:val="0"/>
          <w:marBottom w:val="0"/>
          <w:divBdr>
            <w:top w:val="none" w:sz="0" w:space="0" w:color="auto"/>
            <w:left w:val="none" w:sz="0" w:space="0" w:color="auto"/>
            <w:bottom w:val="none" w:sz="0" w:space="0" w:color="auto"/>
            <w:right w:val="none" w:sz="0" w:space="0" w:color="auto"/>
          </w:divBdr>
        </w:div>
        <w:div w:id="858733815">
          <w:marLeft w:val="640"/>
          <w:marRight w:val="0"/>
          <w:marTop w:val="0"/>
          <w:marBottom w:val="0"/>
          <w:divBdr>
            <w:top w:val="none" w:sz="0" w:space="0" w:color="auto"/>
            <w:left w:val="none" w:sz="0" w:space="0" w:color="auto"/>
            <w:bottom w:val="none" w:sz="0" w:space="0" w:color="auto"/>
            <w:right w:val="none" w:sz="0" w:space="0" w:color="auto"/>
          </w:divBdr>
        </w:div>
        <w:div w:id="1642811805">
          <w:marLeft w:val="640"/>
          <w:marRight w:val="0"/>
          <w:marTop w:val="0"/>
          <w:marBottom w:val="0"/>
          <w:divBdr>
            <w:top w:val="none" w:sz="0" w:space="0" w:color="auto"/>
            <w:left w:val="none" w:sz="0" w:space="0" w:color="auto"/>
            <w:bottom w:val="none" w:sz="0" w:space="0" w:color="auto"/>
            <w:right w:val="none" w:sz="0" w:space="0" w:color="auto"/>
          </w:divBdr>
        </w:div>
        <w:div w:id="39597141">
          <w:marLeft w:val="640"/>
          <w:marRight w:val="0"/>
          <w:marTop w:val="0"/>
          <w:marBottom w:val="0"/>
          <w:divBdr>
            <w:top w:val="none" w:sz="0" w:space="0" w:color="auto"/>
            <w:left w:val="none" w:sz="0" w:space="0" w:color="auto"/>
            <w:bottom w:val="none" w:sz="0" w:space="0" w:color="auto"/>
            <w:right w:val="none" w:sz="0" w:space="0" w:color="auto"/>
          </w:divBdr>
        </w:div>
        <w:div w:id="633564610">
          <w:marLeft w:val="640"/>
          <w:marRight w:val="0"/>
          <w:marTop w:val="0"/>
          <w:marBottom w:val="0"/>
          <w:divBdr>
            <w:top w:val="none" w:sz="0" w:space="0" w:color="auto"/>
            <w:left w:val="none" w:sz="0" w:space="0" w:color="auto"/>
            <w:bottom w:val="none" w:sz="0" w:space="0" w:color="auto"/>
            <w:right w:val="none" w:sz="0" w:space="0" w:color="auto"/>
          </w:divBdr>
        </w:div>
        <w:div w:id="1271670320">
          <w:marLeft w:val="640"/>
          <w:marRight w:val="0"/>
          <w:marTop w:val="0"/>
          <w:marBottom w:val="0"/>
          <w:divBdr>
            <w:top w:val="none" w:sz="0" w:space="0" w:color="auto"/>
            <w:left w:val="none" w:sz="0" w:space="0" w:color="auto"/>
            <w:bottom w:val="none" w:sz="0" w:space="0" w:color="auto"/>
            <w:right w:val="none" w:sz="0" w:space="0" w:color="auto"/>
          </w:divBdr>
        </w:div>
        <w:div w:id="290014881">
          <w:marLeft w:val="640"/>
          <w:marRight w:val="0"/>
          <w:marTop w:val="0"/>
          <w:marBottom w:val="0"/>
          <w:divBdr>
            <w:top w:val="none" w:sz="0" w:space="0" w:color="auto"/>
            <w:left w:val="none" w:sz="0" w:space="0" w:color="auto"/>
            <w:bottom w:val="none" w:sz="0" w:space="0" w:color="auto"/>
            <w:right w:val="none" w:sz="0" w:space="0" w:color="auto"/>
          </w:divBdr>
        </w:div>
        <w:div w:id="729302455">
          <w:marLeft w:val="640"/>
          <w:marRight w:val="0"/>
          <w:marTop w:val="0"/>
          <w:marBottom w:val="0"/>
          <w:divBdr>
            <w:top w:val="none" w:sz="0" w:space="0" w:color="auto"/>
            <w:left w:val="none" w:sz="0" w:space="0" w:color="auto"/>
            <w:bottom w:val="none" w:sz="0" w:space="0" w:color="auto"/>
            <w:right w:val="none" w:sz="0" w:space="0" w:color="auto"/>
          </w:divBdr>
        </w:div>
        <w:div w:id="169032966">
          <w:marLeft w:val="640"/>
          <w:marRight w:val="0"/>
          <w:marTop w:val="0"/>
          <w:marBottom w:val="0"/>
          <w:divBdr>
            <w:top w:val="none" w:sz="0" w:space="0" w:color="auto"/>
            <w:left w:val="none" w:sz="0" w:space="0" w:color="auto"/>
            <w:bottom w:val="none" w:sz="0" w:space="0" w:color="auto"/>
            <w:right w:val="none" w:sz="0" w:space="0" w:color="auto"/>
          </w:divBdr>
        </w:div>
        <w:div w:id="636879448">
          <w:marLeft w:val="640"/>
          <w:marRight w:val="0"/>
          <w:marTop w:val="0"/>
          <w:marBottom w:val="0"/>
          <w:divBdr>
            <w:top w:val="none" w:sz="0" w:space="0" w:color="auto"/>
            <w:left w:val="none" w:sz="0" w:space="0" w:color="auto"/>
            <w:bottom w:val="none" w:sz="0" w:space="0" w:color="auto"/>
            <w:right w:val="none" w:sz="0" w:space="0" w:color="auto"/>
          </w:divBdr>
        </w:div>
        <w:div w:id="6561991">
          <w:marLeft w:val="640"/>
          <w:marRight w:val="0"/>
          <w:marTop w:val="0"/>
          <w:marBottom w:val="0"/>
          <w:divBdr>
            <w:top w:val="none" w:sz="0" w:space="0" w:color="auto"/>
            <w:left w:val="none" w:sz="0" w:space="0" w:color="auto"/>
            <w:bottom w:val="none" w:sz="0" w:space="0" w:color="auto"/>
            <w:right w:val="none" w:sz="0" w:space="0" w:color="auto"/>
          </w:divBdr>
        </w:div>
        <w:div w:id="300769126">
          <w:marLeft w:val="640"/>
          <w:marRight w:val="0"/>
          <w:marTop w:val="0"/>
          <w:marBottom w:val="0"/>
          <w:divBdr>
            <w:top w:val="none" w:sz="0" w:space="0" w:color="auto"/>
            <w:left w:val="none" w:sz="0" w:space="0" w:color="auto"/>
            <w:bottom w:val="none" w:sz="0" w:space="0" w:color="auto"/>
            <w:right w:val="none" w:sz="0" w:space="0" w:color="auto"/>
          </w:divBdr>
        </w:div>
        <w:div w:id="1691688435">
          <w:marLeft w:val="640"/>
          <w:marRight w:val="0"/>
          <w:marTop w:val="0"/>
          <w:marBottom w:val="0"/>
          <w:divBdr>
            <w:top w:val="none" w:sz="0" w:space="0" w:color="auto"/>
            <w:left w:val="none" w:sz="0" w:space="0" w:color="auto"/>
            <w:bottom w:val="none" w:sz="0" w:space="0" w:color="auto"/>
            <w:right w:val="none" w:sz="0" w:space="0" w:color="auto"/>
          </w:divBdr>
        </w:div>
        <w:div w:id="2052799863">
          <w:marLeft w:val="640"/>
          <w:marRight w:val="0"/>
          <w:marTop w:val="0"/>
          <w:marBottom w:val="0"/>
          <w:divBdr>
            <w:top w:val="none" w:sz="0" w:space="0" w:color="auto"/>
            <w:left w:val="none" w:sz="0" w:space="0" w:color="auto"/>
            <w:bottom w:val="none" w:sz="0" w:space="0" w:color="auto"/>
            <w:right w:val="none" w:sz="0" w:space="0" w:color="auto"/>
          </w:divBdr>
        </w:div>
        <w:div w:id="238371362">
          <w:marLeft w:val="640"/>
          <w:marRight w:val="0"/>
          <w:marTop w:val="0"/>
          <w:marBottom w:val="0"/>
          <w:divBdr>
            <w:top w:val="none" w:sz="0" w:space="0" w:color="auto"/>
            <w:left w:val="none" w:sz="0" w:space="0" w:color="auto"/>
            <w:bottom w:val="none" w:sz="0" w:space="0" w:color="auto"/>
            <w:right w:val="none" w:sz="0" w:space="0" w:color="auto"/>
          </w:divBdr>
        </w:div>
        <w:div w:id="843789923">
          <w:marLeft w:val="640"/>
          <w:marRight w:val="0"/>
          <w:marTop w:val="0"/>
          <w:marBottom w:val="0"/>
          <w:divBdr>
            <w:top w:val="none" w:sz="0" w:space="0" w:color="auto"/>
            <w:left w:val="none" w:sz="0" w:space="0" w:color="auto"/>
            <w:bottom w:val="none" w:sz="0" w:space="0" w:color="auto"/>
            <w:right w:val="none" w:sz="0" w:space="0" w:color="auto"/>
          </w:divBdr>
        </w:div>
        <w:div w:id="138116310">
          <w:marLeft w:val="640"/>
          <w:marRight w:val="0"/>
          <w:marTop w:val="0"/>
          <w:marBottom w:val="0"/>
          <w:divBdr>
            <w:top w:val="none" w:sz="0" w:space="0" w:color="auto"/>
            <w:left w:val="none" w:sz="0" w:space="0" w:color="auto"/>
            <w:bottom w:val="none" w:sz="0" w:space="0" w:color="auto"/>
            <w:right w:val="none" w:sz="0" w:space="0" w:color="auto"/>
          </w:divBdr>
        </w:div>
        <w:div w:id="1191651842">
          <w:marLeft w:val="640"/>
          <w:marRight w:val="0"/>
          <w:marTop w:val="0"/>
          <w:marBottom w:val="0"/>
          <w:divBdr>
            <w:top w:val="none" w:sz="0" w:space="0" w:color="auto"/>
            <w:left w:val="none" w:sz="0" w:space="0" w:color="auto"/>
            <w:bottom w:val="none" w:sz="0" w:space="0" w:color="auto"/>
            <w:right w:val="none" w:sz="0" w:space="0" w:color="auto"/>
          </w:divBdr>
        </w:div>
        <w:div w:id="439033628">
          <w:marLeft w:val="640"/>
          <w:marRight w:val="0"/>
          <w:marTop w:val="0"/>
          <w:marBottom w:val="0"/>
          <w:divBdr>
            <w:top w:val="none" w:sz="0" w:space="0" w:color="auto"/>
            <w:left w:val="none" w:sz="0" w:space="0" w:color="auto"/>
            <w:bottom w:val="none" w:sz="0" w:space="0" w:color="auto"/>
            <w:right w:val="none" w:sz="0" w:space="0" w:color="auto"/>
          </w:divBdr>
        </w:div>
        <w:div w:id="2005009284">
          <w:marLeft w:val="640"/>
          <w:marRight w:val="0"/>
          <w:marTop w:val="0"/>
          <w:marBottom w:val="0"/>
          <w:divBdr>
            <w:top w:val="none" w:sz="0" w:space="0" w:color="auto"/>
            <w:left w:val="none" w:sz="0" w:space="0" w:color="auto"/>
            <w:bottom w:val="none" w:sz="0" w:space="0" w:color="auto"/>
            <w:right w:val="none" w:sz="0" w:space="0" w:color="auto"/>
          </w:divBdr>
        </w:div>
        <w:div w:id="1789426457">
          <w:marLeft w:val="640"/>
          <w:marRight w:val="0"/>
          <w:marTop w:val="0"/>
          <w:marBottom w:val="0"/>
          <w:divBdr>
            <w:top w:val="none" w:sz="0" w:space="0" w:color="auto"/>
            <w:left w:val="none" w:sz="0" w:space="0" w:color="auto"/>
            <w:bottom w:val="none" w:sz="0" w:space="0" w:color="auto"/>
            <w:right w:val="none" w:sz="0" w:space="0" w:color="auto"/>
          </w:divBdr>
        </w:div>
        <w:div w:id="374082133">
          <w:marLeft w:val="640"/>
          <w:marRight w:val="0"/>
          <w:marTop w:val="0"/>
          <w:marBottom w:val="0"/>
          <w:divBdr>
            <w:top w:val="none" w:sz="0" w:space="0" w:color="auto"/>
            <w:left w:val="none" w:sz="0" w:space="0" w:color="auto"/>
            <w:bottom w:val="none" w:sz="0" w:space="0" w:color="auto"/>
            <w:right w:val="none" w:sz="0" w:space="0" w:color="auto"/>
          </w:divBdr>
        </w:div>
        <w:div w:id="1816407522">
          <w:marLeft w:val="640"/>
          <w:marRight w:val="0"/>
          <w:marTop w:val="0"/>
          <w:marBottom w:val="0"/>
          <w:divBdr>
            <w:top w:val="none" w:sz="0" w:space="0" w:color="auto"/>
            <w:left w:val="none" w:sz="0" w:space="0" w:color="auto"/>
            <w:bottom w:val="none" w:sz="0" w:space="0" w:color="auto"/>
            <w:right w:val="none" w:sz="0" w:space="0" w:color="auto"/>
          </w:divBdr>
        </w:div>
        <w:div w:id="1252158128">
          <w:marLeft w:val="640"/>
          <w:marRight w:val="0"/>
          <w:marTop w:val="0"/>
          <w:marBottom w:val="0"/>
          <w:divBdr>
            <w:top w:val="none" w:sz="0" w:space="0" w:color="auto"/>
            <w:left w:val="none" w:sz="0" w:space="0" w:color="auto"/>
            <w:bottom w:val="none" w:sz="0" w:space="0" w:color="auto"/>
            <w:right w:val="none" w:sz="0" w:space="0" w:color="auto"/>
          </w:divBdr>
        </w:div>
        <w:div w:id="212615762">
          <w:marLeft w:val="640"/>
          <w:marRight w:val="0"/>
          <w:marTop w:val="0"/>
          <w:marBottom w:val="0"/>
          <w:divBdr>
            <w:top w:val="none" w:sz="0" w:space="0" w:color="auto"/>
            <w:left w:val="none" w:sz="0" w:space="0" w:color="auto"/>
            <w:bottom w:val="none" w:sz="0" w:space="0" w:color="auto"/>
            <w:right w:val="none" w:sz="0" w:space="0" w:color="auto"/>
          </w:divBdr>
        </w:div>
        <w:div w:id="1768961407">
          <w:marLeft w:val="640"/>
          <w:marRight w:val="0"/>
          <w:marTop w:val="0"/>
          <w:marBottom w:val="0"/>
          <w:divBdr>
            <w:top w:val="none" w:sz="0" w:space="0" w:color="auto"/>
            <w:left w:val="none" w:sz="0" w:space="0" w:color="auto"/>
            <w:bottom w:val="none" w:sz="0" w:space="0" w:color="auto"/>
            <w:right w:val="none" w:sz="0" w:space="0" w:color="auto"/>
          </w:divBdr>
        </w:div>
        <w:div w:id="1342275359">
          <w:marLeft w:val="640"/>
          <w:marRight w:val="0"/>
          <w:marTop w:val="0"/>
          <w:marBottom w:val="0"/>
          <w:divBdr>
            <w:top w:val="none" w:sz="0" w:space="0" w:color="auto"/>
            <w:left w:val="none" w:sz="0" w:space="0" w:color="auto"/>
            <w:bottom w:val="none" w:sz="0" w:space="0" w:color="auto"/>
            <w:right w:val="none" w:sz="0" w:space="0" w:color="auto"/>
          </w:divBdr>
        </w:div>
        <w:div w:id="1681739680">
          <w:marLeft w:val="640"/>
          <w:marRight w:val="0"/>
          <w:marTop w:val="0"/>
          <w:marBottom w:val="0"/>
          <w:divBdr>
            <w:top w:val="none" w:sz="0" w:space="0" w:color="auto"/>
            <w:left w:val="none" w:sz="0" w:space="0" w:color="auto"/>
            <w:bottom w:val="none" w:sz="0" w:space="0" w:color="auto"/>
            <w:right w:val="none" w:sz="0" w:space="0" w:color="auto"/>
          </w:divBdr>
        </w:div>
        <w:div w:id="1104154609">
          <w:marLeft w:val="640"/>
          <w:marRight w:val="0"/>
          <w:marTop w:val="0"/>
          <w:marBottom w:val="0"/>
          <w:divBdr>
            <w:top w:val="none" w:sz="0" w:space="0" w:color="auto"/>
            <w:left w:val="none" w:sz="0" w:space="0" w:color="auto"/>
            <w:bottom w:val="none" w:sz="0" w:space="0" w:color="auto"/>
            <w:right w:val="none" w:sz="0" w:space="0" w:color="auto"/>
          </w:divBdr>
        </w:div>
        <w:div w:id="338890724">
          <w:marLeft w:val="640"/>
          <w:marRight w:val="0"/>
          <w:marTop w:val="0"/>
          <w:marBottom w:val="0"/>
          <w:divBdr>
            <w:top w:val="none" w:sz="0" w:space="0" w:color="auto"/>
            <w:left w:val="none" w:sz="0" w:space="0" w:color="auto"/>
            <w:bottom w:val="none" w:sz="0" w:space="0" w:color="auto"/>
            <w:right w:val="none" w:sz="0" w:space="0" w:color="auto"/>
          </w:divBdr>
        </w:div>
        <w:div w:id="550070237">
          <w:marLeft w:val="640"/>
          <w:marRight w:val="0"/>
          <w:marTop w:val="0"/>
          <w:marBottom w:val="0"/>
          <w:divBdr>
            <w:top w:val="none" w:sz="0" w:space="0" w:color="auto"/>
            <w:left w:val="none" w:sz="0" w:space="0" w:color="auto"/>
            <w:bottom w:val="none" w:sz="0" w:space="0" w:color="auto"/>
            <w:right w:val="none" w:sz="0" w:space="0" w:color="auto"/>
          </w:divBdr>
        </w:div>
        <w:div w:id="967663598">
          <w:marLeft w:val="640"/>
          <w:marRight w:val="0"/>
          <w:marTop w:val="0"/>
          <w:marBottom w:val="0"/>
          <w:divBdr>
            <w:top w:val="none" w:sz="0" w:space="0" w:color="auto"/>
            <w:left w:val="none" w:sz="0" w:space="0" w:color="auto"/>
            <w:bottom w:val="none" w:sz="0" w:space="0" w:color="auto"/>
            <w:right w:val="none" w:sz="0" w:space="0" w:color="auto"/>
          </w:divBdr>
        </w:div>
        <w:div w:id="1409184693">
          <w:marLeft w:val="640"/>
          <w:marRight w:val="0"/>
          <w:marTop w:val="0"/>
          <w:marBottom w:val="0"/>
          <w:divBdr>
            <w:top w:val="none" w:sz="0" w:space="0" w:color="auto"/>
            <w:left w:val="none" w:sz="0" w:space="0" w:color="auto"/>
            <w:bottom w:val="none" w:sz="0" w:space="0" w:color="auto"/>
            <w:right w:val="none" w:sz="0" w:space="0" w:color="auto"/>
          </w:divBdr>
        </w:div>
        <w:div w:id="375008279">
          <w:marLeft w:val="640"/>
          <w:marRight w:val="0"/>
          <w:marTop w:val="0"/>
          <w:marBottom w:val="0"/>
          <w:divBdr>
            <w:top w:val="none" w:sz="0" w:space="0" w:color="auto"/>
            <w:left w:val="none" w:sz="0" w:space="0" w:color="auto"/>
            <w:bottom w:val="none" w:sz="0" w:space="0" w:color="auto"/>
            <w:right w:val="none" w:sz="0" w:space="0" w:color="auto"/>
          </w:divBdr>
        </w:div>
        <w:div w:id="2142573010">
          <w:marLeft w:val="640"/>
          <w:marRight w:val="0"/>
          <w:marTop w:val="0"/>
          <w:marBottom w:val="0"/>
          <w:divBdr>
            <w:top w:val="none" w:sz="0" w:space="0" w:color="auto"/>
            <w:left w:val="none" w:sz="0" w:space="0" w:color="auto"/>
            <w:bottom w:val="none" w:sz="0" w:space="0" w:color="auto"/>
            <w:right w:val="none" w:sz="0" w:space="0" w:color="auto"/>
          </w:divBdr>
        </w:div>
        <w:div w:id="786003055">
          <w:marLeft w:val="640"/>
          <w:marRight w:val="0"/>
          <w:marTop w:val="0"/>
          <w:marBottom w:val="0"/>
          <w:divBdr>
            <w:top w:val="none" w:sz="0" w:space="0" w:color="auto"/>
            <w:left w:val="none" w:sz="0" w:space="0" w:color="auto"/>
            <w:bottom w:val="none" w:sz="0" w:space="0" w:color="auto"/>
            <w:right w:val="none" w:sz="0" w:space="0" w:color="auto"/>
          </w:divBdr>
        </w:div>
        <w:div w:id="1952397785">
          <w:marLeft w:val="640"/>
          <w:marRight w:val="0"/>
          <w:marTop w:val="0"/>
          <w:marBottom w:val="0"/>
          <w:divBdr>
            <w:top w:val="none" w:sz="0" w:space="0" w:color="auto"/>
            <w:left w:val="none" w:sz="0" w:space="0" w:color="auto"/>
            <w:bottom w:val="none" w:sz="0" w:space="0" w:color="auto"/>
            <w:right w:val="none" w:sz="0" w:space="0" w:color="auto"/>
          </w:divBdr>
        </w:div>
        <w:div w:id="1614290193">
          <w:marLeft w:val="640"/>
          <w:marRight w:val="0"/>
          <w:marTop w:val="0"/>
          <w:marBottom w:val="0"/>
          <w:divBdr>
            <w:top w:val="none" w:sz="0" w:space="0" w:color="auto"/>
            <w:left w:val="none" w:sz="0" w:space="0" w:color="auto"/>
            <w:bottom w:val="none" w:sz="0" w:space="0" w:color="auto"/>
            <w:right w:val="none" w:sz="0" w:space="0" w:color="auto"/>
          </w:divBdr>
        </w:div>
        <w:div w:id="808941566">
          <w:marLeft w:val="640"/>
          <w:marRight w:val="0"/>
          <w:marTop w:val="0"/>
          <w:marBottom w:val="0"/>
          <w:divBdr>
            <w:top w:val="none" w:sz="0" w:space="0" w:color="auto"/>
            <w:left w:val="none" w:sz="0" w:space="0" w:color="auto"/>
            <w:bottom w:val="none" w:sz="0" w:space="0" w:color="auto"/>
            <w:right w:val="none" w:sz="0" w:space="0" w:color="auto"/>
          </w:divBdr>
        </w:div>
        <w:div w:id="1992130270">
          <w:marLeft w:val="640"/>
          <w:marRight w:val="0"/>
          <w:marTop w:val="0"/>
          <w:marBottom w:val="0"/>
          <w:divBdr>
            <w:top w:val="none" w:sz="0" w:space="0" w:color="auto"/>
            <w:left w:val="none" w:sz="0" w:space="0" w:color="auto"/>
            <w:bottom w:val="none" w:sz="0" w:space="0" w:color="auto"/>
            <w:right w:val="none" w:sz="0" w:space="0" w:color="auto"/>
          </w:divBdr>
        </w:div>
        <w:div w:id="747845663">
          <w:marLeft w:val="640"/>
          <w:marRight w:val="0"/>
          <w:marTop w:val="0"/>
          <w:marBottom w:val="0"/>
          <w:divBdr>
            <w:top w:val="none" w:sz="0" w:space="0" w:color="auto"/>
            <w:left w:val="none" w:sz="0" w:space="0" w:color="auto"/>
            <w:bottom w:val="none" w:sz="0" w:space="0" w:color="auto"/>
            <w:right w:val="none" w:sz="0" w:space="0" w:color="auto"/>
          </w:divBdr>
        </w:div>
        <w:div w:id="540824903">
          <w:marLeft w:val="640"/>
          <w:marRight w:val="0"/>
          <w:marTop w:val="0"/>
          <w:marBottom w:val="0"/>
          <w:divBdr>
            <w:top w:val="none" w:sz="0" w:space="0" w:color="auto"/>
            <w:left w:val="none" w:sz="0" w:space="0" w:color="auto"/>
            <w:bottom w:val="none" w:sz="0" w:space="0" w:color="auto"/>
            <w:right w:val="none" w:sz="0" w:space="0" w:color="auto"/>
          </w:divBdr>
        </w:div>
        <w:div w:id="946304068">
          <w:marLeft w:val="640"/>
          <w:marRight w:val="0"/>
          <w:marTop w:val="0"/>
          <w:marBottom w:val="0"/>
          <w:divBdr>
            <w:top w:val="none" w:sz="0" w:space="0" w:color="auto"/>
            <w:left w:val="none" w:sz="0" w:space="0" w:color="auto"/>
            <w:bottom w:val="none" w:sz="0" w:space="0" w:color="auto"/>
            <w:right w:val="none" w:sz="0" w:space="0" w:color="auto"/>
          </w:divBdr>
        </w:div>
        <w:div w:id="277377779">
          <w:marLeft w:val="640"/>
          <w:marRight w:val="0"/>
          <w:marTop w:val="0"/>
          <w:marBottom w:val="0"/>
          <w:divBdr>
            <w:top w:val="none" w:sz="0" w:space="0" w:color="auto"/>
            <w:left w:val="none" w:sz="0" w:space="0" w:color="auto"/>
            <w:bottom w:val="none" w:sz="0" w:space="0" w:color="auto"/>
            <w:right w:val="none" w:sz="0" w:space="0" w:color="auto"/>
          </w:divBdr>
        </w:div>
        <w:div w:id="1983536563">
          <w:marLeft w:val="640"/>
          <w:marRight w:val="0"/>
          <w:marTop w:val="0"/>
          <w:marBottom w:val="0"/>
          <w:divBdr>
            <w:top w:val="none" w:sz="0" w:space="0" w:color="auto"/>
            <w:left w:val="none" w:sz="0" w:space="0" w:color="auto"/>
            <w:bottom w:val="none" w:sz="0" w:space="0" w:color="auto"/>
            <w:right w:val="none" w:sz="0" w:space="0" w:color="auto"/>
          </w:divBdr>
        </w:div>
        <w:div w:id="801918835">
          <w:marLeft w:val="640"/>
          <w:marRight w:val="0"/>
          <w:marTop w:val="0"/>
          <w:marBottom w:val="0"/>
          <w:divBdr>
            <w:top w:val="none" w:sz="0" w:space="0" w:color="auto"/>
            <w:left w:val="none" w:sz="0" w:space="0" w:color="auto"/>
            <w:bottom w:val="none" w:sz="0" w:space="0" w:color="auto"/>
            <w:right w:val="none" w:sz="0" w:space="0" w:color="auto"/>
          </w:divBdr>
        </w:div>
        <w:div w:id="280916657">
          <w:marLeft w:val="640"/>
          <w:marRight w:val="0"/>
          <w:marTop w:val="0"/>
          <w:marBottom w:val="0"/>
          <w:divBdr>
            <w:top w:val="none" w:sz="0" w:space="0" w:color="auto"/>
            <w:left w:val="none" w:sz="0" w:space="0" w:color="auto"/>
            <w:bottom w:val="none" w:sz="0" w:space="0" w:color="auto"/>
            <w:right w:val="none" w:sz="0" w:space="0" w:color="auto"/>
          </w:divBdr>
        </w:div>
        <w:div w:id="636690730">
          <w:marLeft w:val="640"/>
          <w:marRight w:val="0"/>
          <w:marTop w:val="0"/>
          <w:marBottom w:val="0"/>
          <w:divBdr>
            <w:top w:val="none" w:sz="0" w:space="0" w:color="auto"/>
            <w:left w:val="none" w:sz="0" w:space="0" w:color="auto"/>
            <w:bottom w:val="none" w:sz="0" w:space="0" w:color="auto"/>
            <w:right w:val="none" w:sz="0" w:space="0" w:color="auto"/>
          </w:divBdr>
        </w:div>
        <w:div w:id="1591279948">
          <w:marLeft w:val="640"/>
          <w:marRight w:val="0"/>
          <w:marTop w:val="0"/>
          <w:marBottom w:val="0"/>
          <w:divBdr>
            <w:top w:val="none" w:sz="0" w:space="0" w:color="auto"/>
            <w:left w:val="none" w:sz="0" w:space="0" w:color="auto"/>
            <w:bottom w:val="none" w:sz="0" w:space="0" w:color="auto"/>
            <w:right w:val="none" w:sz="0" w:space="0" w:color="auto"/>
          </w:divBdr>
        </w:div>
        <w:div w:id="1313414660">
          <w:marLeft w:val="640"/>
          <w:marRight w:val="0"/>
          <w:marTop w:val="0"/>
          <w:marBottom w:val="0"/>
          <w:divBdr>
            <w:top w:val="none" w:sz="0" w:space="0" w:color="auto"/>
            <w:left w:val="none" w:sz="0" w:space="0" w:color="auto"/>
            <w:bottom w:val="none" w:sz="0" w:space="0" w:color="auto"/>
            <w:right w:val="none" w:sz="0" w:space="0" w:color="auto"/>
          </w:divBdr>
        </w:div>
        <w:div w:id="493765988">
          <w:marLeft w:val="640"/>
          <w:marRight w:val="0"/>
          <w:marTop w:val="0"/>
          <w:marBottom w:val="0"/>
          <w:divBdr>
            <w:top w:val="none" w:sz="0" w:space="0" w:color="auto"/>
            <w:left w:val="none" w:sz="0" w:space="0" w:color="auto"/>
            <w:bottom w:val="none" w:sz="0" w:space="0" w:color="auto"/>
            <w:right w:val="none" w:sz="0" w:space="0" w:color="auto"/>
          </w:divBdr>
        </w:div>
        <w:div w:id="780804646">
          <w:marLeft w:val="640"/>
          <w:marRight w:val="0"/>
          <w:marTop w:val="0"/>
          <w:marBottom w:val="0"/>
          <w:divBdr>
            <w:top w:val="none" w:sz="0" w:space="0" w:color="auto"/>
            <w:left w:val="none" w:sz="0" w:space="0" w:color="auto"/>
            <w:bottom w:val="none" w:sz="0" w:space="0" w:color="auto"/>
            <w:right w:val="none" w:sz="0" w:space="0" w:color="auto"/>
          </w:divBdr>
        </w:div>
        <w:div w:id="584416904">
          <w:marLeft w:val="640"/>
          <w:marRight w:val="0"/>
          <w:marTop w:val="0"/>
          <w:marBottom w:val="0"/>
          <w:divBdr>
            <w:top w:val="none" w:sz="0" w:space="0" w:color="auto"/>
            <w:left w:val="none" w:sz="0" w:space="0" w:color="auto"/>
            <w:bottom w:val="none" w:sz="0" w:space="0" w:color="auto"/>
            <w:right w:val="none" w:sz="0" w:space="0" w:color="auto"/>
          </w:divBdr>
        </w:div>
        <w:div w:id="1458376423">
          <w:marLeft w:val="640"/>
          <w:marRight w:val="0"/>
          <w:marTop w:val="0"/>
          <w:marBottom w:val="0"/>
          <w:divBdr>
            <w:top w:val="none" w:sz="0" w:space="0" w:color="auto"/>
            <w:left w:val="none" w:sz="0" w:space="0" w:color="auto"/>
            <w:bottom w:val="none" w:sz="0" w:space="0" w:color="auto"/>
            <w:right w:val="none" w:sz="0" w:space="0" w:color="auto"/>
          </w:divBdr>
        </w:div>
        <w:div w:id="944658516">
          <w:marLeft w:val="640"/>
          <w:marRight w:val="0"/>
          <w:marTop w:val="0"/>
          <w:marBottom w:val="0"/>
          <w:divBdr>
            <w:top w:val="none" w:sz="0" w:space="0" w:color="auto"/>
            <w:left w:val="none" w:sz="0" w:space="0" w:color="auto"/>
            <w:bottom w:val="none" w:sz="0" w:space="0" w:color="auto"/>
            <w:right w:val="none" w:sz="0" w:space="0" w:color="auto"/>
          </w:divBdr>
        </w:div>
        <w:div w:id="588468466">
          <w:marLeft w:val="640"/>
          <w:marRight w:val="0"/>
          <w:marTop w:val="0"/>
          <w:marBottom w:val="0"/>
          <w:divBdr>
            <w:top w:val="none" w:sz="0" w:space="0" w:color="auto"/>
            <w:left w:val="none" w:sz="0" w:space="0" w:color="auto"/>
            <w:bottom w:val="none" w:sz="0" w:space="0" w:color="auto"/>
            <w:right w:val="none" w:sz="0" w:space="0" w:color="auto"/>
          </w:divBdr>
        </w:div>
        <w:div w:id="1625310380">
          <w:marLeft w:val="640"/>
          <w:marRight w:val="0"/>
          <w:marTop w:val="0"/>
          <w:marBottom w:val="0"/>
          <w:divBdr>
            <w:top w:val="none" w:sz="0" w:space="0" w:color="auto"/>
            <w:left w:val="none" w:sz="0" w:space="0" w:color="auto"/>
            <w:bottom w:val="none" w:sz="0" w:space="0" w:color="auto"/>
            <w:right w:val="none" w:sz="0" w:space="0" w:color="auto"/>
          </w:divBdr>
        </w:div>
        <w:div w:id="118305283">
          <w:marLeft w:val="640"/>
          <w:marRight w:val="0"/>
          <w:marTop w:val="0"/>
          <w:marBottom w:val="0"/>
          <w:divBdr>
            <w:top w:val="none" w:sz="0" w:space="0" w:color="auto"/>
            <w:left w:val="none" w:sz="0" w:space="0" w:color="auto"/>
            <w:bottom w:val="none" w:sz="0" w:space="0" w:color="auto"/>
            <w:right w:val="none" w:sz="0" w:space="0" w:color="auto"/>
          </w:divBdr>
        </w:div>
        <w:div w:id="1001733830">
          <w:marLeft w:val="640"/>
          <w:marRight w:val="0"/>
          <w:marTop w:val="0"/>
          <w:marBottom w:val="0"/>
          <w:divBdr>
            <w:top w:val="none" w:sz="0" w:space="0" w:color="auto"/>
            <w:left w:val="none" w:sz="0" w:space="0" w:color="auto"/>
            <w:bottom w:val="none" w:sz="0" w:space="0" w:color="auto"/>
            <w:right w:val="none" w:sz="0" w:space="0" w:color="auto"/>
          </w:divBdr>
        </w:div>
        <w:div w:id="1427077407">
          <w:marLeft w:val="640"/>
          <w:marRight w:val="0"/>
          <w:marTop w:val="0"/>
          <w:marBottom w:val="0"/>
          <w:divBdr>
            <w:top w:val="none" w:sz="0" w:space="0" w:color="auto"/>
            <w:left w:val="none" w:sz="0" w:space="0" w:color="auto"/>
            <w:bottom w:val="none" w:sz="0" w:space="0" w:color="auto"/>
            <w:right w:val="none" w:sz="0" w:space="0" w:color="auto"/>
          </w:divBdr>
        </w:div>
        <w:div w:id="1285116970">
          <w:marLeft w:val="640"/>
          <w:marRight w:val="0"/>
          <w:marTop w:val="0"/>
          <w:marBottom w:val="0"/>
          <w:divBdr>
            <w:top w:val="none" w:sz="0" w:space="0" w:color="auto"/>
            <w:left w:val="none" w:sz="0" w:space="0" w:color="auto"/>
            <w:bottom w:val="none" w:sz="0" w:space="0" w:color="auto"/>
            <w:right w:val="none" w:sz="0" w:space="0" w:color="auto"/>
          </w:divBdr>
        </w:div>
        <w:div w:id="1584874916">
          <w:marLeft w:val="640"/>
          <w:marRight w:val="0"/>
          <w:marTop w:val="0"/>
          <w:marBottom w:val="0"/>
          <w:divBdr>
            <w:top w:val="none" w:sz="0" w:space="0" w:color="auto"/>
            <w:left w:val="none" w:sz="0" w:space="0" w:color="auto"/>
            <w:bottom w:val="none" w:sz="0" w:space="0" w:color="auto"/>
            <w:right w:val="none" w:sz="0" w:space="0" w:color="auto"/>
          </w:divBdr>
        </w:div>
        <w:div w:id="1276594544">
          <w:marLeft w:val="640"/>
          <w:marRight w:val="0"/>
          <w:marTop w:val="0"/>
          <w:marBottom w:val="0"/>
          <w:divBdr>
            <w:top w:val="none" w:sz="0" w:space="0" w:color="auto"/>
            <w:left w:val="none" w:sz="0" w:space="0" w:color="auto"/>
            <w:bottom w:val="none" w:sz="0" w:space="0" w:color="auto"/>
            <w:right w:val="none" w:sz="0" w:space="0" w:color="auto"/>
          </w:divBdr>
        </w:div>
        <w:div w:id="1513690444">
          <w:marLeft w:val="640"/>
          <w:marRight w:val="0"/>
          <w:marTop w:val="0"/>
          <w:marBottom w:val="0"/>
          <w:divBdr>
            <w:top w:val="none" w:sz="0" w:space="0" w:color="auto"/>
            <w:left w:val="none" w:sz="0" w:space="0" w:color="auto"/>
            <w:bottom w:val="none" w:sz="0" w:space="0" w:color="auto"/>
            <w:right w:val="none" w:sz="0" w:space="0" w:color="auto"/>
          </w:divBdr>
        </w:div>
        <w:div w:id="381682332">
          <w:marLeft w:val="640"/>
          <w:marRight w:val="0"/>
          <w:marTop w:val="0"/>
          <w:marBottom w:val="0"/>
          <w:divBdr>
            <w:top w:val="none" w:sz="0" w:space="0" w:color="auto"/>
            <w:left w:val="none" w:sz="0" w:space="0" w:color="auto"/>
            <w:bottom w:val="none" w:sz="0" w:space="0" w:color="auto"/>
            <w:right w:val="none" w:sz="0" w:space="0" w:color="auto"/>
          </w:divBdr>
        </w:div>
        <w:div w:id="819033425">
          <w:marLeft w:val="640"/>
          <w:marRight w:val="0"/>
          <w:marTop w:val="0"/>
          <w:marBottom w:val="0"/>
          <w:divBdr>
            <w:top w:val="none" w:sz="0" w:space="0" w:color="auto"/>
            <w:left w:val="none" w:sz="0" w:space="0" w:color="auto"/>
            <w:bottom w:val="none" w:sz="0" w:space="0" w:color="auto"/>
            <w:right w:val="none" w:sz="0" w:space="0" w:color="auto"/>
          </w:divBdr>
        </w:div>
        <w:div w:id="1060398893">
          <w:marLeft w:val="640"/>
          <w:marRight w:val="0"/>
          <w:marTop w:val="0"/>
          <w:marBottom w:val="0"/>
          <w:divBdr>
            <w:top w:val="none" w:sz="0" w:space="0" w:color="auto"/>
            <w:left w:val="none" w:sz="0" w:space="0" w:color="auto"/>
            <w:bottom w:val="none" w:sz="0" w:space="0" w:color="auto"/>
            <w:right w:val="none" w:sz="0" w:space="0" w:color="auto"/>
          </w:divBdr>
        </w:div>
        <w:div w:id="1194223829">
          <w:marLeft w:val="640"/>
          <w:marRight w:val="0"/>
          <w:marTop w:val="0"/>
          <w:marBottom w:val="0"/>
          <w:divBdr>
            <w:top w:val="none" w:sz="0" w:space="0" w:color="auto"/>
            <w:left w:val="none" w:sz="0" w:space="0" w:color="auto"/>
            <w:bottom w:val="none" w:sz="0" w:space="0" w:color="auto"/>
            <w:right w:val="none" w:sz="0" w:space="0" w:color="auto"/>
          </w:divBdr>
        </w:div>
        <w:div w:id="1622301362">
          <w:marLeft w:val="640"/>
          <w:marRight w:val="0"/>
          <w:marTop w:val="0"/>
          <w:marBottom w:val="0"/>
          <w:divBdr>
            <w:top w:val="none" w:sz="0" w:space="0" w:color="auto"/>
            <w:left w:val="none" w:sz="0" w:space="0" w:color="auto"/>
            <w:bottom w:val="none" w:sz="0" w:space="0" w:color="auto"/>
            <w:right w:val="none" w:sz="0" w:space="0" w:color="auto"/>
          </w:divBdr>
        </w:div>
        <w:div w:id="177743451">
          <w:marLeft w:val="640"/>
          <w:marRight w:val="0"/>
          <w:marTop w:val="0"/>
          <w:marBottom w:val="0"/>
          <w:divBdr>
            <w:top w:val="none" w:sz="0" w:space="0" w:color="auto"/>
            <w:left w:val="none" w:sz="0" w:space="0" w:color="auto"/>
            <w:bottom w:val="none" w:sz="0" w:space="0" w:color="auto"/>
            <w:right w:val="none" w:sz="0" w:space="0" w:color="auto"/>
          </w:divBdr>
        </w:div>
        <w:div w:id="2143695411">
          <w:marLeft w:val="640"/>
          <w:marRight w:val="0"/>
          <w:marTop w:val="0"/>
          <w:marBottom w:val="0"/>
          <w:divBdr>
            <w:top w:val="none" w:sz="0" w:space="0" w:color="auto"/>
            <w:left w:val="none" w:sz="0" w:space="0" w:color="auto"/>
            <w:bottom w:val="none" w:sz="0" w:space="0" w:color="auto"/>
            <w:right w:val="none" w:sz="0" w:space="0" w:color="auto"/>
          </w:divBdr>
        </w:div>
        <w:div w:id="1405682508">
          <w:marLeft w:val="640"/>
          <w:marRight w:val="0"/>
          <w:marTop w:val="0"/>
          <w:marBottom w:val="0"/>
          <w:divBdr>
            <w:top w:val="none" w:sz="0" w:space="0" w:color="auto"/>
            <w:left w:val="none" w:sz="0" w:space="0" w:color="auto"/>
            <w:bottom w:val="none" w:sz="0" w:space="0" w:color="auto"/>
            <w:right w:val="none" w:sz="0" w:space="0" w:color="auto"/>
          </w:divBdr>
        </w:div>
        <w:div w:id="2125297697">
          <w:marLeft w:val="640"/>
          <w:marRight w:val="0"/>
          <w:marTop w:val="0"/>
          <w:marBottom w:val="0"/>
          <w:divBdr>
            <w:top w:val="none" w:sz="0" w:space="0" w:color="auto"/>
            <w:left w:val="none" w:sz="0" w:space="0" w:color="auto"/>
            <w:bottom w:val="none" w:sz="0" w:space="0" w:color="auto"/>
            <w:right w:val="none" w:sz="0" w:space="0" w:color="auto"/>
          </w:divBdr>
        </w:div>
        <w:div w:id="762533073">
          <w:marLeft w:val="640"/>
          <w:marRight w:val="0"/>
          <w:marTop w:val="0"/>
          <w:marBottom w:val="0"/>
          <w:divBdr>
            <w:top w:val="none" w:sz="0" w:space="0" w:color="auto"/>
            <w:left w:val="none" w:sz="0" w:space="0" w:color="auto"/>
            <w:bottom w:val="none" w:sz="0" w:space="0" w:color="auto"/>
            <w:right w:val="none" w:sz="0" w:space="0" w:color="auto"/>
          </w:divBdr>
        </w:div>
        <w:div w:id="1818909407">
          <w:marLeft w:val="640"/>
          <w:marRight w:val="0"/>
          <w:marTop w:val="0"/>
          <w:marBottom w:val="0"/>
          <w:divBdr>
            <w:top w:val="none" w:sz="0" w:space="0" w:color="auto"/>
            <w:left w:val="none" w:sz="0" w:space="0" w:color="auto"/>
            <w:bottom w:val="none" w:sz="0" w:space="0" w:color="auto"/>
            <w:right w:val="none" w:sz="0" w:space="0" w:color="auto"/>
          </w:divBdr>
        </w:div>
        <w:div w:id="1070274784">
          <w:marLeft w:val="640"/>
          <w:marRight w:val="0"/>
          <w:marTop w:val="0"/>
          <w:marBottom w:val="0"/>
          <w:divBdr>
            <w:top w:val="none" w:sz="0" w:space="0" w:color="auto"/>
            <w:left w:val="none" w:sz="0" w:space="0" w:color="auto"/>
            <w:bottom w:val="none" w:sz="0" w:space="0" w:color="auto"/>
            <w:right w:val="none" w:sz="0" w:space="0" w:color="auto"/>
          </w:divBdr>
        </w:div>
        <w:div w:id="1363092800">
          <w:marLeft w:val="640"/>
          <w:marRight w:val="0"/>
          <w:marTop w:val="0"/>
          <w:marBottom w:val="0"/>
          <w:divBdr>
            <w:top w:val="none" w:sz="0" w:space="0" w:color="auto"/>
            <w:left w:val="none" w:sz="0" w:space="0" w:color="auto"/>
            <w:bottom w:val="none" w:sz="0" w:space="0" w:color="auto"/>
            <w:right w:val="none" w:sz="0" w:space="0" w:color="auto"/>
          </w:divBdr>
        </w:div>
        <w:div w:id="435366981">
          <w:marLeft w:val="640"/>
          <w:marRight w:val="0"/>
          <w:marTop w:val="0"/>
          <w:marBottom w:val="0"/>
          <w:divBdr>
            <w:top w:val="none" w:sz="0" w:space="0" w:color="auto"/>
            <w:left w:val="none" w:sz="0" w:space="0" w:color="auto"/>
            <w:bottom w:val="none" w:sz="0" w:space="0" w:color="auto"/>
            <w:right w:val="none" w:sz="0" w:space="0" w:color="auto"/>
          </w:divBdr>
        </w:div>
        <w:div w:id="1904296820">
          <w:marLeft w:val="640"/>
          <w:marRight w:val="0"/>
          <w:marTop w:val="0"/>
          <w:marBottom w:val="0"/>
          <w:divBdr>
            <w:top w:val="none" w:sz="0" w:space="0" w:color="auto"/>
            <w:left w:val="none" w:sz="0" w:space="0" w:color="auto"/>
            <w:bottom w:val="none" w:sz="0" w:space="0" w:color="auto"/>
            <w:right w:val="none" w:sz="0" w:space="0" w:color="auto"/>
          </w:divBdr>
        </w:div>
        <w:div w:id="1413312956">
          <w:marLeft w:val="640"/>
          <w:marRight w:val="0"/>
          <w:marTop w:val="0"/>
          <w:marBottom w:val="0"/>
          <w:divBdr>
            <w:top w:val="none" w:sz="0" w:space="0" w:color="auto"/>
            <w:left w:val="none" w:sz="0" w:space="0" w:color="auto"/>
            <w:bottom w:val="none" w:sz="0" w:space="0" w:color="auto"/>
            <w:right w:val="none" w:sz="0" w:space="0" w:color="auto"/>
          </w:divBdr>
        </w:div>
        <w:div w:id="1613130325">
          <w:marLeft w:val="640"/>
          <w:marRight w:val="0"/>
          <w:marTop w:val="0"/>
          <w:marBottom w:val="0"/>
          <w:divBdr>
            <w:top w:val="none" w:sz="0" w:space="0" w:color="auto"/>
            <w:left w:val="none" w:sz="0" w:space="0" w:color="auto"/>
            <w:bottom w:val="none" w:sz="0" w:space="0" w:color="auto"/>
            <w:right w:val="none" w:sz="0" w:space="0" w:color="auto"/>
          </w:divBdr>
        </w:div>
        <w:div w:id="1422139403">
          <w:marLeft w:val="640"/>
          <w:marRight w:val="0"/>
          <w:marTop w:val="0"/>
          <w:marBottom w:val="0"/>
          <w:divBdr>
            <w:top w:val="none" w:sz="0" w:space="0" w:color="auto"/>
            <w:left w:val="none" w:sz="0" w:space="0" w:color="auto"/>
            <w:bottom w:val="none" w:sz="0" w:space="0" w:color="auto"/>
            <w:right w:val="none" w:sz="0" w:space="0" w:color="auto"/>
          </w:divBdr>
        </w:div>
        <w:div w:id="1778400685">
          <w:marLeft w:val="640"/>
          <w:marRight w:val="0"/>
          <w:marTop w:val="0"/>
          <w:marBottom w:val="0"/>
          <w:divBdr>
            <w:top w:val="none" w:sz="0" w:space="0" w:color="auto"/>
            <w:left w:val="none" w:sz="0" w:space="0" w:color="auto"/>
            <w:bottom w:val="none" w:sz="0" w:space="0" w:color="auto"/>
            <w:right w:val="none" w:sz="0" w:space="0" w:color="auto"/>
          </w:divBdr>
        </w:div>
        <w:div w:id="1006205741">
          <w:marLeft w:val="640"/>
          <w:marRight w:val="0"/>
          <w:marTop w:val="0"/>
          <w:marBottom w:val="0"/>
          <w:divBdr>
            <w:top w:val="none" w:sz="0" w:space="0" w:color="auto"/>
            <w:left w:val="none" w:sz="0" w:space="0" w:color="auto"/>
            <w:bottom w:val="none" w:sz="0" w:space="0" w:color="auto"/>
            <w:right w:val="none" w:sz="0" w:space="0" w:color="auto"/>
          </w:divBdr>
        </w:div>
        <w:div w:id="669482672">
          <w:marLeft w:val="640"/>
          <w:marRight w:val="0"/>
          <w:marTop w:val="0"/>
          <w:marBottom w:val="0"/>
          <w:divBdr>
            <w:top w:val="none" w:sz="0" w:space="0" w:color="auto"/>
            <w:left w:val="none" w:sz="0" w:space="0" w:color="auto"/>
            <w:bottom w:val="none" w:sz="0" w:space="0" w:color="auto"/>
            <w:right w:val="none" w:sz="0" w:space="0" w:color="auto"/>
          </w:divBdr>
        </w:div>
        <w:div w:id="1659259519">
          <w:marLeft w:val="640"/>
          <w:marRight w:val="0"/>
          <w:marTop w:val="0"/>
          <w:marBottom w:val="0"/>
          <w:divBdr>
            <w:top w:val="none" w:sz="0" w:space="0" w:color="auto"/>
            <w:left w:val="none" w:sz="0" w:space="0" w:color="auto"/>
            <w:bottom w:val="none" w:sz="0" w:space="0" w:color="auto"/>
            <w:right w:val="none" w:sz="0" w:space="0" w:color="auto"/>
          </w:divBdr>
        </w:div>
        <w:div w:id="105271293">
          <w:marLeft w:val="640"/>
          <w:marRight w:val="0"/>
          <w:marTop w:val="0"/>
          <w:marBottom w:val="0"/>
          <w:divBdr>
            <w:top w:val="none" w:sz="0" w:space="0" w:color="auto"/>
            <w:left w:val="none" w:sz="0" w:space="0" w:color="auto"/>
            <w:bottom w:val="none" w:sz="0" w:space="0" w:color="auto"/>
            <w:right w:val="none" w:sz="0" w:space="0" w:color="auto"/>
          </w:divBdr>
        </w:div>
        <w:div w:id="928125552">
          <w:marLeft w:val="640"/>
          <w:marRight w:val="0"/>
          <w:marTop w:val="0"/>
          <w:marBottom w:val="0"/>
          <w:divBdr>
            <w:top w:val="none" w:sz="0" w:space="0" w:color="auto"/>
            <w:left w:val="none" w:sz="0" w:space="0" w:color="auto"/>
            <w:bottom w:val="none" w:sz="0" w:space="0" w:color="auto"/>
            <w:right w:val="none" w:sz="0" w:space="0" w:color="auto"/>
          </w:divBdr>
        </w:div>
        <w:div w:id="1696038662">
          <w:marLeft w:val="640"/>
          <w:marRight w:val="0"/>
          <w:marTop w:val="0"/>
          <w:marBottom w:val="0"/>
          <w:divBdr>
            <w:top w:val="none" w:sz="0" w:space="0" w:color="auto"/>
            <w:left w:val="none" w:sz="0" w:space="0" w:color="auto"/>
            <w:bottom w:val="none" w:sz="0" w:space="0" w:color="auto"/>
            <w:right w:val="none" w:sz="0" w:space="0" w:color="auto"/>
          </w:divBdr>
        </w:div>
        <w:div w:id="726419717">
          <w:marLeft w:val="640"/>
          <w:marRight w:val="0"/>
          <w:marTop w:val="0"/>
          <w:marBottom w:val="0"/>
          <w:divBdr>
            <w:top w:val="none" w:sz="0" w:space="0" w:color="auto"/>
            <w:left w:val="none" w:sz="0" w:space="0" w:color="auto"/>
            <w:bottom w:val="none" w:sz="0" w:space="0" w:color="auto"/>
            <w:right w:val="none" w:sz="0" w:space="0" w:color="auto"/>
          </w:divBdr>
        </w:div>
        <w:div w:id="1744453140">
          <w:marLeft w:val="640"/>
          <w:marRight w:val="0"/>
          <w:marTop w:val="0"/>
          <w:marBottom w:val="0"/>
          <w:divBdr>
            <w:top w:val="none" w:sz="0" w:space="0" w:color="auto"/>
            <w:left w:val="none" w:sz="0" w:space="0" w:color="auto"/>
            <w:bottom w:val="none" w:sz="0" w:space="0" w:color="auto"/>
            <w:right w:val="none" w:sz="0" w:space="0" w:color="auto"/>
          </w:divBdr>
        </w:div>
        <w:div w:id="630868384">
          <w:marLeft w:val="640"/>
          <w:marRight w:val="0"/>
          <w:marTop w:val="0"/>
          <w:marBottom w:val="0"/>
          <w:divBdr>
            <w:top w:val="none" w:sz="0" w:space="0" w:color="auto"/>
            <w:left w:val="none" w:sz="0" w:space="0" w:color="auto"/>
            <w:bottom w:val="none" w:sz="0" w:space="0" w:color="auto"/>
            <w:right w:val="none" w:sz="0" w:space="0" w:color="auto"/>
          </w:divBdr>
        </w:div>
        <w:div w:id="338312094">
          <w:marLeft w:val="640"/>
          <w:marRight w:val="0"/>
          <w:marTop w:val="0"/>
          <w:marBottom w:val="0"/>
          <w:divBdr>
            <w:top w:val="none" w:sz="0" w:space="0" w:color="auto"/>
            <w:left w:val="none" w:sz="0" w:space="0" w:color="auto"/>
            <w:bottom w:val="none" w:sz="0" w:space="0" w:color="auto"/>
            <w:right w:val="none" w:sz="0" w:space="0" w:color="auto"/>
          </w:divBdr>
        </w:div>
        <w:div w:id="1101409345">
          <w:marLeft w:val="640"/>
          <w:marRight w:val="0"/>
          <w:marTop w:val="0"/>
          <w:marBottom w:val="0"/>
          <w:divBdr>
            <w:top w:val="none" w:sz="0" w:space="0" w:color="auto"/>
            <w:left w:val="none" w:sz="0" w:space="0" w:color="auto"/>
            <w:bottom w:val="none" w:sz="0" w:space="0" w:color="auto"/>
            <w:right w:val="none" w:sz="0" w:space="0" w:color="auto"/>
          </w:divBdr>
        </w:div>
        <w:div w:id="1432510421">
          <w:marLeft w:val="640"/>
          <w:marRight w:val="0"/>
          <w:marTop w:val="0"/>
          <w:marBottom w:val="0"/>
          <w:divBdr>
            <w:top w:val="none" w:sz="0" w:space="0" w:color="auto"/>
            <w:left w:val="none" w:sz="0" w:space="0" w:color="auto"/>
            <w:bottom w:val="none" w:sz="0" w:space="0" w:color="auto"/>
            <w:right w:val="none" w:sz="0" w:space="0" w:color="auto"/>
          </w:divBdr>
        </w:div>
        <w:div w:id="355816239">
          <w:marLeft w:val="640"/>
          <w:marRight w:val="0"/>
          <w:marTop w:val="0"/>
          <w:marBottom w:val="0"/>
          <w:divBdr>
            <w:top w:val="none" w:sz="0" w:space="0" w:color="auto"/>
            <w:left w:val="none" w:sz="0" w:space="0" w:color="auto"/>
            <w:bottom w:val="none" w:sz="0" w:space="0" w:color="auto"/>
            <w:right w:val="none" w:sz="0" w:space="0" w:color="auto"/>
          </w:divBdr>
        </w:div>
        <w:div w:id="1556313817">
          <w:marLeft w:val="640"/>
          <w:marRight w:val="0"/>
          <w:marTop w:val="0"/>
          <w:marBottom w:val="0"/>
          <w:divBdr>
            <w:top w:val="none" w:sz="0" w:space="0" w:color="auto"/>
            <w:left w:val="none" w:sz="0" w:space="0" w:color="auto"/>
            <w:bottom w:val="none" w:sz="0" w:space="0" w:color="auto"/>
            <w:right w:val="none" w:sz="0" w:space="0" w:color="auto"/>
          </w:divBdr>
        </w:div>
        <w:div w:id="32734036">
          <w:marLeft w:val="640"/>
          <w:marRight w:val="0"/>
          <w:marTop w:val="0"/>
          <w:marBottom w:val="0"/>
          <w:divBdr>
            <w:top w:val="none" w:sz="0" w:space="0" w:color="auto"/>
            <w:left w:val="none" w:sz="0" w:space="0" w:color="auto"/>
            <w:bottom w:val="none" w:sz="0" w:space="0" w:color="auto"/>
            <w:right w:val="none" w:sz="0" w:space="0" w:color="auto"/>
          </w:divBdr>
        </w:div>
        <w:div w:id="2007436009">
          <w:marLeft w:val="640"/>
          <w:marRight w:val="0"/>
          <w:marTop w:val="0"/>
          <w:marBottom w:val="0"/>
          <w:divBdr>
            <w:top w:val="none" w:sz="0" w:space="0" w:color="auto"/>
            <w:left w:val="none" w:sz="0" w:space="0" w:color="auto"/>
            <w:bottom w:val="none" w:sz="0" w:space="0" w:color="auto"/>
            <w:right w:val="none" w:sz="0" w:space="0" w:color="auto"/>
          </w:divBdr>
        </w:div>
        <w:div w:id="419835480">
          <w:marLeft w:val="640"/>
          <w:marRight w:val="0"/>
          <w:marTop w:val="0"/>
          <w:marBottom w:val="0"/>
          <w:divBdr>
            <w:top w:val="none" w:sz="0" w:space="0" w:color="auto"/>
            <w:left w:val="none" w:sz="0" w:space="0" w:color="auto"/>
            <w:bottom w:val="none" w:sz="0" w:space="0" w:color="auto"/>
            <w:right w:val="none" w:sz="0" w:space="0" w:color="auto"/>
          </w:divBdr>
        </w:div>
        <w:div w:id="92014965">
          <w:marLeft w:val="640"/>
          <w:marRight w:val="0"/>
          <w:marTop w:val="0"/>
          <w:marBottom w:val="0"/>
          <w:divBdr>
            <w:top w:val="none" w:sz="0" w:space="0" w:color="auto"/>
            <w:left w:val="none" w:sz="0" w:space="0" w:color="auto"/>
            <w:bottom w:val="none" w:sz="0" w:space="0" w:color="auto"/>
            <w:right w:val="none" w:sz="0" w:space="0" w:color="auto"/>
          </w:divBdr>
        </w:div>
        <w:div w:id="1705250600">
          <w:marLeft w:val="640"/>
          <w:marRight w:val="0"/>
          <w:marTop w:val="0"/>
          <w:marBottom w:val="0"/>
          <w:divBdr>
            <w:top w:val="none" w:sz="0" w:space="0" w:color="auto"/>
            <w:left w:val="none" w:sz="0" w:space="0" w:color="auto"/>
            <w:bottom w:val="none" w:sz="0" w:space="0" w:color="auto"/>
            <w:right w:val="none" w:sz="0" w:space="0" w:color="auto"/>
          </w:divBdr>
        </w:div>
        <w:div w:id="1919053179">
          <w:marLeft w:val="640"/>
          <w:marRight w:val="0"/>
          <w:marTop w:val="0"/>
          <w:marBottom w:val="0"/>
          <w:divBdr>
            <w:top w:val="none" w:sz="0" w:space="0" w:color="auto"/>
            <w:left w:val="none" w:sz="0" w:space="0" w:color="auto"/>
            <w:bottom w:val="none" w:sz="0" w:space="0" w:color="auto"/>
            <w:right w:val="none" w:sz="0" w:space="0" w:color="auto"/>
          </w:divBdr>
        </w:div>
        <w:div w:id="780106966">
          <w:marLeft w:val="640"/>
          <w:marRight w:val="0"/>
          <w:marTop w:val="0"/>
          <w:marBottom w:val="0"/>
          <w:divBdr>
            <w:top w:val="none" w:sz="0" w:space="0" w:color="auto"/>
            <w:left w:val="none" w:sz="0" w:space="0" w:color="auto"/>
            <w:bottom w:val="none" w:sz="0" w:space="0" w:color="auto"/>
            <w:right w:val="none" w:sz="0" w:space="0" w:color="auto"/>
          </w:divBdr>
        </w:div>
        <w:div w:id="1298609026">
          <w:marLeft w:val="640"/>
          <w:marRight w:val="0"/>
          <w:marTop w:val="0"/>
          <w:marBottom w:val="0"/>
          <w:divBdr>
            <w:top w:val="none" w:sz="0" w:space="0" w:color="auto"/>
            <w:left w:val="none" w:sz="0" w:space="0" w:color="auto"/>
            <w:bottom w:val="none" w:sz="0" w:space="0" w:color="auto"/>
            <w:right w:val="none" w:sz="0" w:space="0" w:color="auto"/>
          </w:divBdr>
        </w:div>
        <w:div w:id="314796346">
          <w:marLeft w:val="640"/>
          <w:marRight w:val="0"/>
          <w:marTop w:val="0"/>
          <w:marBottom w:val="0"/>
          <w:divBdr>
            <w:top w:val="none" w:sz="0" w:space="0" w:color="auto"/>
            <w:left w:val="none" w:sz="0" w:space="0" w:color="auto"/>
            <w:bottom w:val="none" w:sz="0" w:space="0" w:color="auto"/>
            <w:right w:val="none" w:sz="0" w:space="0" w:color="auto"/>
          </w:divBdr>
        </w:div>
        <w:div w:id="141124776">
          <w:marLeft w:val="640"/>
          <w:marRight w:val="0"/>
          <w:marTop w:val="0"/>
          <w:marBottom w:val="0"/>
          <w:divBdr>
            <w:top w:val="none" w:sz="0" w:space="0" w:color="auto"/>
            <w:left w:val="none" w:sz="0" w:space="0" w:color="auto"/>
            <w:bottom w:val="none" w:sz="0" w:space="0" w:color="auto"/>
            <w:right w:val="none" w:sz="0" w:space="0" w:color="auto"/>
          </w:divBdr>
        </w:div>
        <w:div w:id="740368357">
          <w:marLeft w:val="640"/>
          <w:marRight w:val="0"/>
          <w:marTop w:val="0"/>
          <w:marBottom w:val="0"/>
          <w:divBdr>
            <w:top w:val="none" w:sz="0" w:space="0" w:color="auto"/>
            <w:left w:val="none" w:sz="0" w:space="0" w:color="auto"/>
            <w:bottom w:val="none" w:sz="0" w:space="0" w:color="auto"/>
            <w:right w:val="none" w:sz="0" w:space="0" w:color="auto"/>
          </w:divBdr>
        </w:div>
        <w:div w:id="677272245">
          <w:marLeft w:val="640"/>
          <w:marRight w:val="0"/>
          <w:marTop w:val="0"/>
          <w:marBottom w:val="0"/>
          <w:divBdr>
            <w:top w:val="none" w:sz="0" w:space="0" w:color="auto"/>
            <w:left w:val="none" w:sz="0" w:space="0" w:color="auto"/>
            <w:bottom w:val="none" w:sz="0" w:space="0" w:color="auto"/>
            <w:right w:val="none" w:sz="0" w:space="0" w:color="auto"/>
          </w:divBdr>
        </w:div>
        <w:div w:id="1974747285">
          <w:marLeft w:val="640"/>
          <w:marRight w:val="0"/>
          <w:marTop w:val="0"/>
          <w:marBottom w:val="0"/>
          <w:divBdr>
            <w:top w:val="none" w:sz="0" w:space="0" w:color="auto"/>
            <w:left w:val="none" w:sz="0" w:space="0" w:color="auto"/>
            <w:bottom w:val="none" w:sz="0" w:space="0" w:color="auto"/>
            <w:right w:val="none" w:sz="0" w:space="0" w:color="auto"/>
          </w:divBdr>
        </w:div>
        <w:div w:id="778377815">
          <w:marLeft w:val="640"/>
          <w:marRight w:val="0"/>
          <w:marTop w:val="0"/>
          <w:marBottom w:val="0"/>
          <w:divBdr>
            <w:top w:val="none" w:sz="0" w:space="0" w:color="auto"/>
            <w:left w:val="none" w:sz="0" w:space="0" w:color="auto"/>
            <w:bottom w:val="none" w:sz="0" w:space="0" w:color="auto"/>
            <w:right w:val="none" w:sz="0" w:space="0" w:color="auto"/>
          </w:divBdr>
        </w:div>
        <w:div w:id="91434903">
          <w:marLeft w:val="640"/>
          <w:marRight w:val="0"/>
          <w:marTop w:val="0"/>
          <w:marBottom w:val="0"/>
          <w:divBdr>
            <w:top w:val="none" w:sz="0" w:space="0" w:color="auto"/>
            <w:left w:val="none" w:sz="0" w:space="0" w:color="auto"/>
            <w:bottom w:val="none" w:sz="0" w:space="0" w:color="auto"/>
            <w:right w:val="none" w:sz="0" w:space="0" w:color="auto"/>
          </w:divBdr>
        </w:div>
        <w:div w:id="1177764789">
          <w:marLeft w:val="640"/>
          <w:marRight w:val="0"/>
          <w:marTop w:val="0"/>
          <w:marBottom w:val="0"/>
          <w:divBdr>
            <w:top w:val="none" w:sz="0" w:space="0" w:color="auto"/>
            <w:left w:val="none" w:sz="0" w:space="0" w:color="auto"/>
            <w:bottom w:val="none" w:sz="0" w:space="0" w:color="auto"/>
            <w:right w:val="none" w:sz="0" w:space="0" w:color="auto"/>
          </w:divBdr>
        </w:div>
        <w:div w:id="370034327">
          <w:marLeft w:val="640"/>
          <w:marRight w:val="0"/>
          <w:marTop w:val="0"/>
          <w:marBottom w:val="0"/>
          <w:divBdr>
            <w:top w:val="none" w:sz="0" w:space="0" w:color="auto"/>
            <w:left w:val="none" w:sz="0" w:space="0" w:color="auto"/>
            <w:bottom w:val="none" w:sz="0" w:space="0" w:color="auto"/>
            <w:right w:val="none" w:sz="0" w:space="0" w:color="auto"/>
          </w:divBdr>
        </w:div>
        <w:div w:id="580607870">
          <w:marLeft w:val="640"/>
          <w:marRight w:val="0"/>
          <w:marTop w:val="0"/>
          <w:marBottom w:val="0"/>
          <w:divBdr>
            <w:top w:val="none" w:sz="0" w:space="0" w:color="auto"/>
            <w:left w:val="none" w:sz="0" w:space="0" w:color="auto"/>
            <w:bottom w:val="none" w:sz="0" w:space="0" w:color="auto"/>
            <w:right w:val="none" w:sz="0" w:space="0" w:color="auto"/>
          </w:divBdr>
        </w:div>
        <w:div w:id="50227802">
          <w:marLeft w:val="640"/>
          <w:marRight w:val="0"/>
          <w:marTop w:val="0"/>
          <w:marBottom w:val="0"/>
          <w:divBdr>
            <w:top w:val="none" w:sz="0" w:space="0" w:color="auto"/>
            <w:left w:val="none" w:sz="0" w:space="0" w:color="auto"/>
            <w:bottom w:val="none" w:sz="0" w:space="0" w:color="auto"/>
            <w:right w:val="none" w:sz="0" w:space="0" w:color="auto"/>
          </w:divBdr>
        </w:div>
        <w:div w:id="499128294">
          <w:marLeft w:val="640"/>
          <w:marRight w:val="0"/>
          <w:marTop w:val="0"/>
          <w:marBottom w:val="0"/>
          <w:divBdr>
            <w:top w:val="none" w:sz="0" w:space="0" w:color="auto"/>
            <w:left w:val="none" w:sz="0" w:space="0" w:color="auto"/>
            <w:bottom w:val="none" w:sz="0" w:space="0" w:color="auto"/>
            <w:right w:val="none" w:sz="0" w:space="0" w:color="auto"/>
          </w:divBdr>
        </w:div>
        <w:div w:id="1667394540">
          <w:marLeft w:val="640"/>
          <w:marRight w:val="0"/>
          <w:marTop w:val="0"/>
          <w:marBottom w:val="0"/>
          <w:divBdr>
            <w:top w:val="none" w:sz="0" w:space="0" w:color="auto"/>
            <w:left w:val="none" w:sz="0" w:space="0" w:color="auto"/>
            <w:bottom w:val="none" w:sz="0" w:space="0" w:color="auto"/>
            <w:right w:val="none" w:sz="0" w:space="0" w:color="auto"/>
          </w:divBdr>
        </w:div>
        <w:div w:id="1965577699">
          <w:marLeft w:val="640"/>
          <w:marRight w:val="0"/>
          <w:marTop w:val="0"/>
          <w:marBottom w:val="0"/>
          <w:divBdr>
            <w:top w:val="none" w:sz="0" w:space="0" w:color="auto"/>
            <w:left w:val="none" w:sz="0" w:space="0" w:color="auto"/>
            <w:bottom w:val="none" w:sz="0" w:space="0" w:color="auto"/>
            <w:right w:val="none" w:sz="0" w:space="0" w:color="auto"/>
          </w:divBdr>
        </w:div>
        <w:div w:id="47845735">
          <w:marLeft w:val="640"/>
          <w:marRight w:val="0"/>
          <w:marTop w:val="0"/>
          <w:marBottom w:val="0"/>
          <w:divBdr>
            <w:top w:val="none" w:sz="0" w:space="0" w:color="auto"/>
            <w:left w:val="none" w:sz="0" w:space="0" w:color="auto"/>
            <w:bottom w:val="none" w:sz="0" w:space="0" w:color="auto"/>
            <w:right w:val="none" w:sz="0" w:space="0" w:color="auto"/>
          </w:divBdr>
        </w:div>
        <w:div w:id="413088787">
          <w:marLeft w:val="640"/>
          <w:marRight w:val="0"/>
          <w:marTop w:val="0"/>
          <w:marBottom w:val="0"/>
          <w:divBdr>
            <w:top w:val="none" w:sz="0" w:space="0" w:color="auto"/>
            <w:left w:val="none" w:sz="0" w:space="0" w:color="auto"/>
            <w:bottom w:val="none" w:sz="0" w:space="0" w:color="auto"/>
            <w:right w:val="none" w:sz="0" w:space="0" w:color="auto"/>
          </w:divBdr>
        </w:div>
        <w:div w:id="1189490416">
          <w:marLeft w:val="640"/>
          <w:marRight w:val="0"/>
          <w:marTop w:val="0"/>
          <w:marBottom w:val="0"/>
          <w:divBdr>
            <w:top w:val="none" w:sz="0" w:space="0" w:color="auto"/>
            <w:left w:val="none" w:sz="0" w:space="0" w:color="auto"/>
            <w:bottom w:val="none" w:sz="0" w:space="0" w:color="auto"/>
            <w:right w:val="none" w:sz="0" w:space="0" w:color="auto"/>
          </w:divBdr>
        </w:div>
        <w:div w:id="1104884878">
          <w:marLeft w:val="640"/>
          <w:marRight w:val="0"/>
          <w:marTop w:val="0"/>
          <w:marBottom w:val="0"/>
          <w:divBdr>
            <w:top w:val="none" w:sz="0" w:space="0" w:color="auto"/>
            <w:left w:val="none" w:sz="0" w:space="0" w:color="auto"/>
            <w:bottom w:val="none" w:sz="0" w:space="0" w:color="auto"/>
            <w:right w:val="none" w:sz="0" w:space="0" w:color="auto"/>
          </w:divBdr>
        </w:div>
        <w:div w:id="1076978973">
          <w:marLeft w:val="640"/>
          <w:marRight w:val="0"/>
          <w:marTop w:val="0"/>
          <w:marBottom w:val="0"/>
          <w:divBdr>
            <w:top w:val="none" w:sz="0" w:space="0" w:color="auto"/>
            <w:left w:val="none" w:sz="0" w:space="0" w:color="auto"/>
            <w:bottom w:val="none" w:sz="0" w:space="0" w:color="auto"/>
            <w:right w:val="none" w:sz="0" w:space="0" w:color="auto"/>
          </w:divBdr>
        </w:div>
      </w:divsChild>
    </w:div>
    <w:div w:id="530460190">
      <w:bodyDiv w:val="1"/>
      <w:marLeft w:val="0"/>
      <w:marRight w:val="0"/>
      <w:marTop w:val="0"/>
      <w:marBottom w:val="0"/>
      <w:divBdr>
        <w:top w:val="none" w:sz="0" w:space="0" w:color="auto"/>
        <w:left w:val="none" w:sz="0" w:space="0" w:color="auto"/>
        <w:bottom w:val="none" w:sz="0" w:space="0" w:color="auto"/>
        <w:right w:val="none" w:sz="0" w:space="0" w:color="auto"/>
      </w:divBdr>
      <w:divsChild>
        <w:div w:id="2082941119">
          <w:marLeft w:val="640"/>
          <w:marRight w:val="0"/>
          <w:marTop w:val="0"/>
          <w:marBottom w:val="0"/>
          <w:divBdr>
            <w:top w:val="none" w:sz="0" w:space="0" w:color="auto"/>
            <w:left w:val="none" w:sz="0" w:space="0" w:color="auto"/>
            <w:bottom w:val="none" w:sz="0" w:space="0" w:color="auto"/>
            <w:right w:val="none" w:sz="0" w:space="0" w:color="auto"/>
          </w:divBdr>
        </w:div>
        <w:div w:id="1249730939">
          <w:marLeft w:val="640"/>
          <w:marRight w:val="0"/>
          <w:marTop w:val="0"/>
          <w:marBottom w:val="0"/>
          <w:divBdr>
            <w:top w:val="none" w:sz="0" w:space="0" w:color="auto"/>
            <w:left w:val="none" w:sz="0" w:space="0" w:color="auto"/>
            <w:bottom w:val="none" w:sz="0" w:space="0" w:color="auto"/>
            <w:right w:val="none" w:sz="0" w:space="0" w:color="auto"/>
          </w:divBdr>
        </w:div>
        <w:div w:id="1502692891">
          <w:marLeft w:val="640"/>
          <w:marRight w:val="0"/>
          <w:marTop w:val="0"/>
          <w:marBottom w:val="0"/>
          <w:divBdr>
            <w:top w:val="none" w:sz="0" w:space="0" w:color="auto"/>
            <w:left w:val="none" w:sz="0" w:space="0" w:color="auto"/>
            <w:bottom w:val="none" w:sz="0" w:space="0" w:color="auto"/>
            <w:right w:val="none" w:sz="0" w:space="0" w:color="auto"/>
          </w:divBdr>
        </w:div>
        <w:div w:id="419252353">
          <w:marLeft w:val="640"/>
          <w:marRight w:val="0"/>
          <w:marTop w:val="0"/>
          <w:marBottom w:val="0"/>
          <w:divBdr>
            <w:top w:val="none" w:sz="0" w:space="0" w:color="auto"/>
            <w:left w:val="none" w:sz="0" w:space="0" w:color="auto"/>
            <w:bottom w:val="none" w:sz="0" w:space="0" w:color="auto"/>
            <w:right w:val="none" w:sz="0" w:space="0" w:color="auto"/>
          </w:divBdr>
        </w:div>
        <w:div w:id="540483902">
          <w:marLeft w:val="640"/>
          <w:marRight w:val="0"/>
          <w:marTop w:val="0"/>
          <w:marBottom w:val="0"/>
          <w:divBdr>
            <w:top w:val="none" w:sz="0" w:space="0" w:color="auto"/>
            <w:left w:val="none" w:sz="0" w:space="0" w:color="auto"/>
            <w:bottom w:val="none" w:sz="0" w:space="0" w:color="auto"/>
            <w:right w:val="none" w:sz="0" w:space="0" w:color="auto"/>
          </w:divBdr>
        </w:div>
        <w:div w:id="1212114151">
          <w:marLeft w:val="640"/>
          <w:marRight w:val="0"/>
          <w:marTop w:val="0"/>
          <w:marBottom w:val="0"/>
          <w:divBdr>
            <w:top w:val="none" w:sz="0" w:space="0" w:color="auto"/>
            <w:left w:val="none" w:sz="0" w:space="0" w:color="auto"/>
            <w:bottom w:val="none" w:sz="0" w:space="0" w:color="auto"/>
            <w:right w:val="none" w:sz="0" w:space="0" w:color="auto"/>
          </w:divBdr>
        </w:div>
        <w:div w:id="615450641">
          <w:marLeft w:val="640"/>
          <w:marRight w:val="0"/>
          <w:marTop w:val="0"/>
          <w:marBottom w:val="0"/>
          <w:divBdr>
            <w:top w:val="none" w:sz="0" w:space="0" w:color="auto"/>
            <w:left w:val="none" w:sz="0" w:space="0" w:color="auto"/>
            <w:bottom w:val="none" w:sz="0" w:space="0" w:color="auto"/>
            <w:right w:val="none" w:sz="0" w:space="0" w:color="auto"/>
          </w:divBdr>
        </w:div>
        <w:div w:id="2036538631">
          <w:marLeft w:val="640"/>
          <w:marRight w:val="0"/>
          <w:marTop w:val="0"/>
          <w:marBottom w:val="0"/>
          <w:divBdr>
            <w:top w:val="none" w:sz="0" w:space="0" w:color="auto"/>
            <w:left w:val="none" w:sz="0" w:space="0" w:color="auto"/>
            <w:bottom w:val="none" w:sz="0" w:space="0" w:color="auto"/>
            <w:right w:val="none" w:sz="0" w:space="0" w:color="auto"/>
          </w:divBdr>
        </w:div>
        <w:div w:id="607783533">
          <w:marLeft w:val="640"/>
          <w:marRight w:val="0"/>
          <w:marTop w:val="0"/>
          <w:marBottom w:val="0"/>
          <w:divBdr>
            <w:top w:val="none" w:sz="0" w:space="0" w:color="auto"/>
            <w:left w:val="none" w:sz="0" w:space="0" w:color="auto"/>
            <w:bottom w:val="none" w:sz="0" w:space="0" w:color="auto"/>
            <w:right w:val="none" w:sz="0" w:space="0" w:color="auto"/>
          </w:divBdr>
        </w:div>
        <w:div w:id="1952392355">
          <w:marLeft w:val="640"/>
          <w:marRight w:val="0"/>
          <w:marTop w:val="0"/>
          <w:marBottom w:val="0"/>
          <w:divBdr>
            <w:top w:val="none" w:sz="0" w:space="0" w:color="auto"/>
            <w:left w:val="none" w:sz="0" w:space="0" w:color="auto"/>
            <w:bottom w:val="none" w:sz="0" w:space="0" w:color="auto"/>
            <w:right w:val="none" w:sz="0" w:space="0" w:color="auto"/>
          </w:divBdr>
        </w:div>
        <w:div w:id="284120339">
          <w:marLeft w:val="640"/>
          <w:marRight w:val="0"/>
          <w:marTop w:val="0"/>
          <w:marBottom w:val="0"/>
          <w:divBdr>
            <w:top w:val="none" w:sz="0" w:space="0" w:color="auto"/>
            <w:left w:val="none" w:sz="0" w:space="0" w:color="auto"/>
            <w:bottom w:val="none" w:sz="0" w:space="0" w:color="auto"/>
            <w:right w:val="none" w:sz="0" w:space="0" w:color="auto"/>
          </w:divBdr>
        </w:div>
        <w:div w:id="1484156760">
          <w:marLeft w:val="640"/>
          <w:marRight w:val="0"/>
          <w:marTop w:val="0"/>
          <w:marBottom w:val="0"/>
          <w:divBdr>
            <w:top w:val="none" w:sz="0" w:space="0" w:color="auto"/>
            <w:left w:val="none" w:sz="0" w:space="0" w:color="auto"/>
            <w:bottom w:val="none" w:sz="0" w:space="0" w:color="auto"/>
            <w:right w:val="none" w:sz="0" w:space="0" w:color="auto"/>
          </w:divBdr>
        </w:div>
        <w:div w:id="423385134">
          <w:marLeft w:val="640"/>
          <w:marRight w:val="0"/>
          <w:marTop w:val="0"/>
          <w:marBottom w:val="0"/>
          <w:divBdr>
            <w:top w:val="none" w:sz="0" w:space="0" w:color="auto"/>
            <w:left w:val="none" w:sz="0" w:space="0" w:color="auto"/>
            <w:bottom w:val="none" w:sz="0" w:space="0" w:color="auto"/>
            <w:right w:val="none" w:sz="0" w:space="0" w:color="auto"/>
          </w:divBdr>
        </w:div>
        <w:div w:id="2043241773">
          <w:marLeft w:val="640"/>
          <w:marRight w:val="0"/>
          <w:marTop w:val="0"/>
          <w:marBottom w:val="0"/>
          <w:divBdr>
            <w:top w:val="none" w:sz="0" w:space="0" w:color="auto"/>
            <w:left w:val="none" w:sz="0" w:space="0" w:color="auto"/>
            <w:bottom w:val="none" w:sz="0" w:space="0" w:color="auto"/>
            <w:right w:val="none" w:sz="0" w:space="0" w:color="auto"/>
          </w:divBdr>
        </w:div>
        <w:div w:id="327636892">
          <w:marLeft w:val="640"/>
          <w:marRight w:val="0"/>
          <w:marTop w:val="0"/>
          <w:marBottom w:val="0"/>
          <w:divBdr>
            <w:top w:val="none" w:sz="0" w:space="0" w:color="auto"/>
            <w:left w:val="none" w:sz="0" w:space="0" w:color="auto"/>
            <w:bottom w:val="none" w:sz="0" w:space="0" w:color="auto"/>
            <w:right w:val="none" w:sz="0" w:space="0" w:color="auto"/>
          </w:divBdr>
        </w:div>
        <w:div w:id="715085969">
          <w:marLeft w:val="640"/>
          <w:marRight w:val="0"/>
          <w:marTop w:val="0"/>
          <w:marBottom w:val="0"/>
          <w:divBdr>
            <w:top w:val="none" w:sz="0" w:space="0" w:color="auto"/>
            <w:left w:val="none" w:sz="0" w:space="0" w:color="auto"/>
            <w:bottom w:val="none" w:sz="0" w:space="0" w:color="auto"/>
            <w:right w:val="none" w:sz="0" w:space="0" w:color="auto"/>
          </w:divBdr>
        </w:div>
        <w:div w:id="1371030845">
          <w:marLeft w:val="640"/>
          <w:marRight w:val="0"/>
          <w:marTop w:val="0"/>
          <w:marBottom w:val="0"/>
          <w:divBdr>
            <w:top w:val="none" w:sz="0" w:space="0" w:color="auto"/>
            <w:left w:val="none" w:sz="0" w:space="0" w:color="auto"/>
            <w:bottom w:val="none" w:sz="0" w:space="0" w:color="auto"/>
            <w:right w:val="none" w:sz="0" w:space="0" w:color="auto"/>
          </w:divBdr>
        </w:div>
        <w:div w:id="1339649615">
          <w:marLeft w:val="640"/>
          <w:marRight w:val="0"/>
          <w:marTop w:val="0"/>
          <w:marBottom w:val="0"/>
          <w:divBdr>
            <w:top w:val="none" w:sz="0" w:space="0" w:color="auto"/>
            <w:left w:val="none" w:sz="0" w:space="0" w:color="auto"/>
            <w:bottom w:val="none" w:sz="0" w:space="0" w:color="auto"/>
            <w:right w:val="none" w:sz="0" w:space="0" w:color="auto"/>
          </w:divBdr>
        </w:div>
        <w:div w:id="1673990786">
          <w:marLeft w:val="640"/>
          <w:marRight w:val="0"/>
          <w:marTop w:val="0"/>
          <w:marBottom w:val="0"/>
          <w:divBdr>
            <w:top w:val="none" w:sz="0" w:space="0" w:color="auto"/>
            <w:left w:val="none" w:sz="0" w:space="0" w:color="auto"/>
            <w:bottom w:val="none" w:sz="0" w:space="0" w:color="auto"/>
            <w:right w:val="none" w:sz="0" w:space="0" w:color="auto"/>
          </w:divBdr>
        </w:div>
        <w:div w:id="299191881">
          <w:marLeft w:val="640"/>
          <w:marRight w:val="0"/>
          <w:marTop w:val="0"/>
          <w:marBottom w:val="0"/>
          <w:divBdr>
            <w:top w:val="none" w:sz="0" w:space="0" w:color="auto"/>
            <w:left w:val="none" w:sz="0" w:space="0" w:color="auto"/>
            <w:bottom w:val="none" w:sz="0" w:space="0" w:color="auto"/>
            <w:right w:val="none" w:sz="0" w:space="0" w:color="auto"/>
          </w:divBdr>
        </w:div>
        <w:div w:id="1643539009">
          <w:marLeft w:val="640"/>
          <w:marRight w:val="0"/>
          <w:marTop w:val="0"/>
          <w:marBottom w:val="0"/>
          <w:divBdr>
            <w:top w:val="none" w:sz="0" w:space="0" w:color="auto"/>
            <w:left w:val="none" w:sz="0" w:space="0" w:color="auto"/>
            <w:bottom w:val="none" w:sz="0" w:space="0" w:color="auto"/>
            <w:right w:val="none" w:sz="0" w:space="0" w:color="auto"/>
          </w:divBdr>
        </w:div>
        <w:div w:id="1689136241">
          <w:marLeft w:val="640"/>
          <w:marRight w:val="0"/>
          <w:marTop w:val="0"/>
          <w:marBottom w:val="0"/>
          <w:divBdr>
            <w:top w:val="none" w:sz="0" w:space="0" w:color="auto"/>
            <w:left w:val="none" w:sz="0" w:space="0" w:color="auto"/>
            <w:bottom w:val="none" w:sz="0" w:space="0" w:color="auto"/>
            <w:right w:val="none" w:sz="0" w:space="0" w:color="auto"/>
          </w:divBdr>
        </w:div>
        <w:div w:id="2016956065">
          <w:marLeft w:val="640"/>
          <w:marRight w:val="0"/>
          <w:marTop w:val="0"/>
          <w:marBottom w:val="0"/>
          <w:divBdr>
            <w:top w:val="none" w:sz="0" w:space="0" w:color="auto"/>
            <w:left w:val="none" w:sz="0" w:space="0" w:color="auto"/>
            <w:bottom w:val="none" w:sz="0" w:space="0" w:color="auto"/>
            <w:right w:val="none" w:sz="0" w:space="0" w:color="auto"/>
          </w:divBdr>
        </w:div>
        <w:div w:id="577517724">
          <w:marLeft w:val="640"/>
          <w:marRight w:val="0"/>
          <w:marTop w:val="0"/>
          <w:marBottom w:val="0"/>
          <w:divBdr>
            <w:top w:val="none" w:sz="0" w:space="0" w:color="auto"/>
            <w:left w:val="none" w:sz="0" w:space="0" w:color="auto"/>
            <w:bottom w:val="none" w:sz="0" w:space="0" w:color="auto"/>
            <w:right w:val="none" w:sz="0" w:space="0" w:color="auto"/>
          </w:divBdr>
        </w:div>
        <w:div w:id="1209416564">
          <w:marLeft w:val="640"/>
          <w:marRight w:val="0"/>
          <w:marTop w:val="0"/>
          <w:marBottom w:val="0"/>
          <w:divBdr>
            <w:top w:val="none" w:sz="0" w:space="0" w:color="auto"/>
            <w:left w:val="none" w:sz="0" w:space="0" w:color="auto"/>
            <w:bottom w:val="none" w:sz="0" w:space="0" w:color="auto"/>
            <w:right w:val="none" w:sz="0" w:space="0" w:color="auto"/>
          </w:divBdr>
        </w:div>
        <w:div w:id="1721706710">
          <w:marLeft w:val="640"/>
          <w:marRight w:val="0"/>
          <w:marTop w:val="0"/>
          <w:marBottom w:val="0"/>
          <w:divBdr>
            <w:top w:val="none" w:sz="0" w:space="0" w:color="auto"/>
            <w:left w:val="none" w:sz="0" w:space="0" w:color="auto"/>
            <w:bottom w:val="none" w:sz="0" w:space="0" w:color="auto"/>
            <w:right w:val="none" w:sz="0" w:space="0" w:color="auto"/>
          </w:divBdr>
        </w:div>
        <w:div w:id="983200076">
          <w:marLeft w:val="640"/>
          <w:marRight w:val="0"/>
          <w:marTop w:val="0"/>
          <w:marBottom w:val="0"/>
          <w:divBdr>
            <w:top w:val="none" w:sz="0" w:space="0" w:color="auto"/>
            <w:left w:val="none" w:sz="0" w:space="0" w:color="auto"/>
            <w:bottom w:val="none" w:sz="0" w:space="0" w:color="auto"/>
            <w:right w:val="none" w:sz="0" w:space="0" w:color="auto"/>
          </w:divBdr>
        </w:div>
        <w:div w:id="764959015">
          <w:marLeft w:val="640"/>
          <w:marRight w:val="0"/>
          <w:marTop w:val="0"/>
          <w:marBottom w:val="0"/>
          <w:divBdr>
            <w:top w:val="none" w:sz="0" w:space="0" w:color="auto"/>
            <w:left w:val="none" w:sz="0" w:space="0" w:color="auto"/>
            <w:bottom w:val="none" w:sz="0" w:space="0" w:color="auto"/>
            <w:right w:val="none" w:sz="0" w:space="0" w:color="auto"/>
          </w:divBdr>
        </w:div>
        <w:div w:id="1402949325">
          <w:marLeft w:val="640"/>
          <w:marRight w:val="0"/>
          <w:marTop w:val="0"/>
          <w:marBottom w:val="0"/>
          <w:divBdr>
            <w:top w:val="none" w:sz="0" w:space="0" w:color="auto"/>
            <w:left w:val="none" w:sz="0" w:space="0" w:color="auto"/>
            <w:bottom w:val="none" w:sz="0" w:space="0" w:color="auto"/>
            <w:right w:val="none" w:sz="0" w:space="0" w:color="auto"/>
          </w:divBdr>
        </w:div>
        <w:div w:id="531648906">
          <w:marLeft w:val="640"/>
          <w:marRight w:val="0"/>
          <w:marTop w:val="0"/>
          <w:marBottom w:val="0"/>
          <w:divBdr>
            <w:top w:val="none" w:sz="0" w:space="0" w:color="auto"/>
            <w:left w:val="none" w:sz="0" w:space="0" w:color="auto"/>
            <w:bottom w:val="none" w:sz="0" w:space="0" w:color="auto"/>
            <w:right w:val="none" w:sz="0" w:space="0" w:color="auto"/>
          </w:divBdr>
        </w:div>
        <w:div w:id="1175728193">
          <w:marLeft w:val="640"/>
          <w:marRight w:val="0"/>
          <w:marTop w:val="0"/>
          <w:marBottom w:val="0"/>
          <w:divBdr>
            <w:top w:val="none" w:sz="0" w:space="0" w:color="auto"/>
            <w:left w:val="none" w:sz="0" w:space="0" w:color="auto"/>
            <w:bottom w:val="none" w:sz="0" w:space="0" w:color="auto"/>
            <w:right w:val="none" w:sz="0" w:space="0" w:color="auto"/>
          </w:divBdr>
        </w:div>
        <w:div w:id="1293754331">
          <w:marLeft w:val="640"/>
          <w:marRight w:val="0"/>
          <w:marTop w:val="0"/>
          <w:marBottom w:val="0"/>
          <w:divBdr>
            <w:top w:val="none" w:sz="0" w:space="0" w:color="auto"/>
            <w:left w:val="none" w:sz="0" w:space="0" w:color="auto"/>
            <w:bottom w:val="none" w:sz="0" w:space="0" w:color="auto"/>
            <w:right w:val="none" w:sz="0" w:space="0" w:color="auto"/>
          </w:divBdr>
        </w:div>
        <w:div w:id="491456408">
          <w:marLeft w:val="640"/>
          <w:marRight w:val="0"/>
          <w:marTop w:val="0"/>
          <w:marBottom w:val="0"/>
          <w:divBdr>
            <w:top w:val="none" w:sz="0" w:space="0" w:color="auto"/>
            <w:left w:val="none" w:sz="0" w:space="0" w:color="auto"/>
            <w:bottom w:val="none" w:sz="0" w:space="0" w:color="auto"/>
            <w:right w:val="none" w:sz="0" w:space="0" w:color="auto"/>
          </w:divBdr>
        </w:div>
        <w:div w:id="1805461649">
          <w:marLeft w:val="640"/>
          <w:marRight w:val="0"/>
          <w:marTop w:val="0"/>
          <w:marBottom w:val="0"/>
          <w:divBdr>
            <w:top w:val="none" w:sz="0" w:space="0" w:color="auto"/>
            <w:left w:val="none" w:sz="0" w:space="0" w:color="auto"/>
            <w:bottom w:val="none" w:sz="0" w:space="0" w:color="auto"/>
            <w:right w:val="none" w:sz="0" w:space="0" w:color="auto"/>
          </w:divBdr>
        </w:div>
        <w:div w:id="1754932872">
          <w:marLeft w:val="640"/>
          <w:marRight w:val="0"/>
          <w:marTop w:val="0"/>
          <w:marBottom w:val="0"/>
          <w:divBdr>
            <w:top w:val="none" w:sz="0" w:space="0" w:color="auto"/>
            <w:left w:val="none" w:sz="0" w:space="0" w:color="auto"/>
            <w:bottom w:val="none" w:sz="0" w:space="0" w:color="auto"/>
            <w:right w:val="none" w:sz="0" w:space="0" w:color="auto"/>
          </w:divBdr>
        </w:div>
        <w:div w:id="961687986">
          <w:marLeft w:val="640"/>
          <w:marRight w:val="0"/>
          <w:marTop w:val="0"/>
          <w:marBottom w:val="0"/>
          <w:divBdr>
            <w:top w:val="none" w:sz="0" w:space="0" w:color="auto"/>
            <w:left w:val="none" w:sz="0" w:space="0" w:color="auto"/>
            <w:bottom w:val="none" w:sz="0" w:space="0" w:color="auto"/>
            <w:right w:val="none" w:sz="0" w:space="0" w:color="auto"/>
          </w:divBdr>
        </w:div>
        <w:div w:id="13578922">
          <w:marLeft w:val="640"/>
          <w:marRight w:val="0"/>
          <w:marTop w:val="0"/>
          <w:marBottom w:val="0"/>
          <w:divBdr>
            <w:top w:val="none" w:sz="0" w:space="0" w:color="auto"/>
            <w:left w:val="none" w:sz="0" w:space="0" w:color="auto"/>
            <w:bottom w:val="none" w:sz="0" w:space="0" w:color="auto"/>
            <w:right w:val="none" w:sz="0" w:space="0" w:color="auto"/>
          </w:divBdr>
        </w:div>
        <w:div w:id="1186601496">
          <w:marLeft w:val="640"/>
          <w:marRight w:val="0"/>
          <w:marTop w:val="0"/>
          <w:marBottom w:val="0"/>
          <w:divBdr>
            <w:top w:val="none" w:sz="0" w:space="0" w:color="auto"/>
            <w:left w:val="none" w:sz="0" w:space="0" w:color="auto"/>
            <w:bottom w:val="none" w:sz="0" w:space="0" w:color="auto"/>
            <w:right w:val="none" w:sz="0" w:space="0" w:color="auto"/>
          </w:divBdr>
        </w:div>
        <w:div w:id="208612096">
          <w:marLeft w:val="640"/>
          <w:marRight w:val="0"/>
          <w:marTop w:val="0"/>
          <w:marBottom w:val="0"/>
          <w:divBdr>
            <w:top w:val="none" w:sz="0" w:space="0" w:color="auto"/>
            <w:left w:val="none" w:sz="0" w:space="0" w:color="auto"/>
            <w:bottom w:val="none" w:sz="0" w:space="0" w:color="auto"/>
            <w:right w:val="none" w:sz="0" w:space="0" w:color="auto"/>
          </w:divBdr>
        </w:div>
        <w:div w:id="652489204">
          <w:marLeft w:val="640"/>
          <w:marRight w:val="0"/>
          <w:marTop w:val="0"/>
          <w:marBottom w:val="0"/>
          <w:divBdr>
            <w:top w:val="none" w:sz="0" w:space="0" w:color="auto"/>
            <w:left w:val="none" w:sz="0" w:space="0" w:color="auto"/>
            <w:bottom w:val="none" w:sz="0" w:space="0" w:color="auto"/>
            <w:right w:val="none" w:sz="0" w:space="0" w:color="auto"/>
          </w:divBdr>
        </w:div>
        <w:div w:id="1955207124">
          <w:marLeft w:val="640"/>
          <w:marRight w:val="0"/>
          <w:marTop w:val="0"/>
          <w:marBottom w:val="0"/>
          <w:divBdr>
            <w:top w:val="none" w:sz="0" w:space="0" w:color="auto"/>
            <w:left w:val="none" w:sz="0" w:space="0" w:color="auto"/>
            <w:bottom w:val="none" w:sz="0" w:space="0" w:color="auto"/>
            <w:right w:val="none" w:sz="0" w:space="0" w:color="auto"/>
          </w:divBdr>
        </w:div>
        <w:div w:id="863710726">
          <w:marLeft w:val="640"/>
          <w:marRight w:val="0"/>
          <w:marTop w:val="0"/>
          <w:marBottom w:val="0"/>
          <w:divBdr>
            <w:top w:val="none" w:sz="0" w:space="0" w:color="auto"/>
            <w:left w:val="none" w:sz="0" w:space="0" w:color="auto"/>
            <w:bottom w:val="none" w:sz="0" w:space="0" w:color="auto"/>
            <w:right w:val="none" w:sz="0" w:space="0" w:color="auto"/>
          </w:divBdr>
        </w:div>
        <w:div w:id="1041133702">
          <w:marLeft w:val="640"/>
          <w:marRight w:val="0"/>
          <w:marTop w:val="0"/>
          <w:marBottom w:val="0"/>
          <w:divBdr>
            <w:top w:val="none" w:sz="0" w:space="0" w:color="auto"/>
            <w:left w:val="none" w:sz="0" w:space="0" w:color="auto"/>
            <w:bottom w:val="none" w:sz="0" w:space="0" w:color="auto"/>
            <w:right w:val="none" w:sz="0" w:space="0" w:color="auto"/>
          </w:divBdr>
        </w:div>
        <w:div w:id="1993489111">
          <w:marLeft w:val="640"/>
          <w:marRight w:val="0"/>
          <w:marTop w:val="0"/>
          <w:marBottom w:val="0"/>
          <w:divBdr>
            <w:top w:val="none" w:sz="0" w:space="0" w:color="auto"/>
            <w:left w:val="none" w:sz="0" w:space="0" w:color="auto"/>
            <w:bottom w:val="none" w:sz="0" w:space="0" w:color="auto"/>
            <w:right w:val="none" w:sz="0" w:space="0" w:color="auto"/>
          </w:divBdr>
        </w:div>
        <w:div w:id="1985353294">
          <w:marLeft w:val="640"/>
          <w:marRight w:val="0"/>
          <w:marTop w:val="0"/>
          <w:marBottom w:val="0"/>
          <w:divBdr>
            <w:top w:val="none" w:sz="0" w:space="0" w:color="auto"/>
            <w:left w:val="none" w:sz="0" w:space="0" w:color="auto"/>
            <w:bottom w:val="none" w:sz="0" w:space="0" w:color="auto"/>
            <w:right w:val="none" w:sz="0" w:space="0" w:color="auto"/>
          </w:divBdr>
        </w:div>
        <w:div w:id="958025961">
          <w:marLeft w:val="640"/>
          <w:marRight w:val="0"/>
          <w:marTop w:val="0"/>
          <w:marBottom w:val="0"/>
          <w:divBdr>
            <w:top w:val="none" w:sz="0" w:space="0" w:color="auto"/>
            <w:left w:val="none" w:sz="0" w:space="0" w:color="auto"/>
            <w:bottom w:val="none" w:sz="0" w:space="0" w:color="auto"/>
            <w:right w:val="none" w:sz="0" w:space="0" w:color="auto"/>
          </w:divBdr>
        </w:div>
        <w:div w:id="398678389">
          <w:marLeft w:val="640"/>
          <w:marRight w:val="0"/>
          <w:marTop w:val="0"/>
          <w:marBottom w:val="0"/>
          <w:divBdr>
            <w:top w:val="none" w:sz="0" w:space="0" w:color="auto"/>
            <w:left w:val="none" w:sz="0" w:space="0" w:color="auto"/>
            <w:bottom w:val="none" w:sz="0" w:space="0" w:color="auto"/>
            <w:right w:val="none" w:sz="0" w:space="0" w:color="auto"/>
          </w:divBdr>
        </w:div>
        <w:div w:id="130094917">
          <w:marLeft w:val="640"/>
          <w:marRight w:val="0"/>
          <w:marTop w:val="0"/>
          <w:marBottom w:val="0"/>
          <w:divBdr>
            <w:top w:val="none" w:sz="0" w:space="0" w:color="auto"/>
            <w:left w:val="none" w:sz="0" w:space="0" w:color="auto"/>
            <w:bottom w:val="none" w:sz="0" w:space="0" w:color="auto"/>
            <w:right w:val="none" w:sz="0" w:space="0" w:color="auto"/>
          </w:divBdr>
        </w:div>
        <w:div w:id="1316565436">
          <w:marLeft w:val="640"/>
          <w:marRight w:val="0"/>
          <w:marTop w:val="0"/>
          <w:marBottom w:val="0"/>
          <w:divBdr>
            <w:top w:val="none" w:sz="0" w:space="0" w:color="auto"/>
            <w:left w:val="none" w:sz="0" w:space="0" w:color="auto"/>
            <w:bottom w:val="none" w:sz="0" w:space="0" w:color="auto"/>
            <w:right w:val="none" w:sz="0" w:space="0" w:color="auto"/>
          </w:divBdr>
        </w:div>
        <w:div w:id="58288587">
          <w:marLeft w:val="640"/>
          <w:marRight w:val="0"/>
          <w:marTop w:val="0"/>
          <w:marBottom w:val="0"/>
          <w:divBdr>
            <w:top w:val="none" w:sz="0" w:space="0" w:color="auto"/>
            <w:left w:val="none" w:sz="0" w:space="0" w:color="auto"/>
            <w:bottom w:val="none" w:sz="0" w:space="0" w:color="auto"/>
            <w:right w:val="none" w:sz="0" w:space="0" w:color="auto"/>
          </w:divBdr>
        </w:div>
        <w:div w:id="691340201">
          <w:marLeft w:val="640"/>
          <w:marRight w:val="0"/>
          <w:marTop w:val="0"/>
          <w:marBottom w:val="0"/>
          <w:divBdr>
            <w:top w:val="none" w:sz="0" w:space="0" w:color="auto"/>
            <w:left w:val="none" w:sz="0" w:space="0" w:color="auto"/>
            <w:bottom w:val="none" w:sz="0" w:space="0" w:color="auto"/>
            <w:right w:val="none" w:sz="0" w:space="0" w:color="auto"/>
          </w:divBdr>
        </w:div>
        <w:div w:id="8919422">
          <w:marLeft w:val="640"/>
          <w:marRight w:val="0"/>
          <w:marTop w:val="0"/>
          <w:marBottom w:val="0"/>
          <w:divBdr>
            <w:top w:val="none" w:sz="0" w:space="0" w:color="auto"/>
            <w:left w:val="none" w:sz="0" w:space="0" w:color="auto"/>
            <w:bottom w:val="none" w:sz="0" w:space="0" w:color="auto"/>
            <w:right w:val="none" w:sz="0" w:space="0" w:color="auto"/>
          </w:divBdr>
        </w:div>
        <w:div w:id="368989450">
          <w:marLeft w:val="640"/>
          <w:marRight w:val="0"/>
          <w:marTop w:val="0"/>
          <w:marBottom w:val="0"/>
          <w:divBdr>
            <w:top w:val="none" w:sz="0" w:space="0" w:color="auto"/>
            <w:left w:val="none" w:sz="0" w:space="0" w:color="auto"/>
            <w:bottom w:val="none" w:sz="0" w:space="0" w:color="auto"/>
            <w:right w:val="none" w:sz="0" w:space="0" w:color="auto"/>
          </w:divBdr>
        </w:div>
        <w:div w:id="1996952834">
          <w:marLeft w:val="640"/>
          <w:marRight w:val="0"/>
          <w:marTop w:val="0"/>
          <w:marBottom w:val="0"/>
          <w:divBdr>
            <w:top w:val="none" w:sz="0" w:space="0" w:color="auto"/>
            <w:left w:val="none" w:sz="0" w:space="0" w:color="auto"/>
            <w:bottom w:val="none" w:sz="0" w:space="0" w:color="auto"/>
            <w:right w:val="none" w:sz="0" w:space="0" w:color="auto"/>
          </w:divBdr>
        </w:div>
        <w:div w:id="14574946">
          <w:marLeft w:val="640"/>
          <w:marRight w:val="0"/>
          <w:marTop w:val="0"/>
          <w:marBottom w:val="0"/>
          <w:divBdr>
            <w:top w:val="none" w:sz="0" w:space="0" w:color="auto"/>
            <w:left w:val="none" w:sz="0" w:space="0" w:color="auto"/>
            <w:bottom w:val="none" w:sz="0" w:space="0" w:color="auto"/>
            <w:right w:val="none" w:sz="0" w:space="0" w:color="auto"/>
          </w:divBdr>
        </w:div>
        <w:div w:id="247278648">
          <w:marLeft w:val="640"/>
          <w:marRight w:val="0"/>
          <w:marTop w:val="0"/>
          <w:marBottom w:val="0"/>
          <w:divBdr>
            <w:top w:val="none" w:sz="0" w:space="0" w:color="auto"/>
            <w:left w:val="none" w:sz="0" w:space="0" w:color="auto"/>
            <w:bottom w:val="none" w:sz="0" w:space="0" w:color="auto"/>
            <w:right w:val="none" w:sz="0" w:space="0" w:color="auto"/>
          </w:divBdr>
        </w:div>
        <w:div w:id="1666086691">
          <w:marLeft w:val="640"/>
          <w:marRight w:val="0"/>
          <w:marTop w:val="0"/>
          <w:marBottom w:val="0"/>
          <w:divBdr>
            <w:top w:val="none" w:sz="0" w:space="0" w:color="auto"/>
            <w:left w:val="none" w:sz="0" w:space="0" w:color="auto"/>
            <w:bottom w:val="none" w:sz="0" w:space="0" w:color="auto"/>
            <w:right w:val="none" w:sz="0" w:space="0" w:color="auto"/>
          </w:divBdr>
        </w:div>
        <w:div w:id="559219512">
          <w:marLeft w:val="640"/>
          <w:marRight w:val="0"/>
          <w:marTop w:val="0"/>
          <w:marBottom w:val="0"/>
          <w:divBdr>
            <w:top w:val="none" w:sz="0" w:space="0" w:color="auto"/>
            <w:left w:val="none" w:sz="0" w:space="0" w:color="auto"/>
            <w:bottom w:val="none" w:sz="0" w:space="0" w:color="auto"/>
            <w:right w:val="none" w:sz="0" w:space="0" w:color="auto"/>
          </w:divBdr>
        </w:div>
        <w:div w:id="136921890">
          <w:marLeft w:val="640"/>
          <w:marRight w:val="0"/>
          <w:marTop w:val="0"/>
          <w:marBottom w:val="0"/>
          <w:divBdr>
            <w:top w:val="none" w:sz="0" w:space="0" w:color="auto"/>
            <w:left w:val="none" w:sz="0" w:space="0" w:color="auto"/>
            <w:bottom w:val="none" w:sz="0" w:space="0" w:color="auto"/>
            <w:right w:val="none" w:sz="0" w:space="0" w:color="auto"/>
          </w:divBdr>
        </w:div>
        <w:div w:id="201291075">
          <w:marLeft w:val="640"/>
          <w:marRight w:val="0"/>
          <w:marTop w:val="0"/>
          <w:marBottom w:val="0"/>
          <w:divBdr>
            <w:top w:val="none" w:sz="0" w:space="0" w:color="auto"/>
            <w:left w:val="none" w:sz="0" w:space="0" w:color="auto"/>
            <w:bottom w:val="none" w:sz="0" w:space="0" w:color="auto"/>
            <w:right w:val="none" w:sz="0" w:space="0" w:color="auto"/>
          </w:divBdr>
        </w:div>
        <w:div w:id="1224370029">
          <w:marLeft w:val="640"/>
          <w:marRight w:val="0"/>
          <w:marTop w:val="0"/>
          <w:marBottom w:val="0"/>
          <w:divBdr>
            <w:top w:val="none" w:sz="0" w:space="0" w:color="auto"/>
            <w:left w:val="none" w:sz="0" w:space="0" w:color="auto"/>
            <w:bottom w:val="none" w:sz="0" w:space="0" w:color="auto"/>
            <w:right w:val="none" w:sz="0" w:space="0" w:color="auto"/>
          </w:divBdr>
        </w:div>
        <w:div w:id="1763455853">
          <w:marLeft w:val="640"/>
          <w:marRight w:val="0"/>
          <w:marTop w:val="0"/>
          <w:marBottom w:val="0"/>
          <w:divBdr>
            <w:top w:val="none" w:sz="0" w:space="0" w:color="auto"/>
            <w:left w:val="none" w:sz="0" w:space="0" w:color="auto"/>
            <w:bottom w:val="none" w:sz="0" w:space="0" w:color="auto"/>
            <w:right w:val="none" w:sz="0" w:space="0" w:color="auto"/>
          </w:divBdr>
        </w:div>
        <w:div w:id="1862165015">
          <w:marLeft w:val="640"/>
          <w:marRight w:val="0"/>
          <w:marTop w:val="0"/>
          <w:marBottom w:val="0"/>
          <w:divBdr>
            <w:top w:val="none" w:sz="0" w:space="0" w:color="auto"/>
            <w:left w:val="none" w:sz="0" w:space="0" w:color="auto"/>
            <w:bottom w:val="none" w:sz="0" w:space="0" w:color="auto"/>
            <w:right w:val="none" w:sz="0" w:space="0" w:color="auto"/>
          </w:divBdr>
        </w:div>
        <w:div w:id="744498573">
          <w:marLeft w:val="640"/>
          <w:marRight w:val="0"/>
          <w:marTop w:val="0"/>
          <w:marBottom w:val="0"/>
          <w:divBdr>
            <w:top w:val="none" w:sz="0" w:space="0" w:color="auto"/>
            <w:left w:val="none" w:sz="0" w:space="0" w:color="auto"/>
            <w:bottom w:val="none" w:sz="0" w:space="0" w:color="auto"/>
            <w:right w:val="none" w:sz="0" w:space="0" w:color="auto"/>
          </w:divBdr>
        </w:div>
        <w:div w:id="395396551">
          <w:marLeft w:val="640"/>
          <w:marRight w:val="0"/>
          <w:marTop w:val="0"/>
          <w:marBottom w:val="0"/>
          <w:divBdr>
            <w:top w:val="none" w:sz="0" w:space="0" w:color="auto"/>
            <w:left w:val="none" w:sz="0" w:space="0" w:color="auto"/>
            <w:bottom w:val="none" w:sz="0" w:space="0" w:color="auto"/>
            <w:right w:val="none" w:sz="0" w:space="0" w:color="auto"/>
          </w:divBdr>
        </w:div>
        <w:div w:id="2133597065">
          <w:marLeft w:val="640"/>
          <w:marRight w:val="0"/>
          <w:marTop w:val="0"/>
          <w:marBottom w:val="0"/>
          <w:divBdr>
            <w:top w:val="none" w:sz="0" w:space="0" w:color="auto"/>
            <w:left w:val="none" w:sz="0" w:space="0" w:color="auto"/>
            <w:bottom w:val="none" w:sz="0" w:space="0" w:color="auto"/>
            <w:right w:val="none" w:sz="0" w:space="0" w:color="auto"/>
          </w:divBdr>
        </w:div>
        <w:div w:id="1475176927">
          <w:marLeft w:val="640"/>
          <w:marRight w:val="0"/>
          <w:marTop w:val="0"/>
          <w:marBottom w:val="0"/>
          <w:divBdr>
            <w:top w:val="none" w:sz="0" w:space="0" w:color="auto"/>
            <w:left w:val="none" w:sz="0" w:space="0" w:color="auto"/>
            <w:bottom w:val="none" w:sz="0" w:space="0" w:color="auto"/>
            <w:right w:val="none" w:sz="0" w:space="0" w:color="auto"/>
          </w:divBdr>
        </w:div>
        <w:div w:id="1101298454">
          <w:marLeft w:val="640"/>
          <w:marRight w:val="0"/>
          <w:marTop w:val="0"/>
          <w:marBottom w:val="0"/>
          <w:divBdr>
            <w:top w:val="none" w:sz="0" w:space="0" w:color="auto"/>
            <w:left w:val="none" w:sz="0" w:space="0" w:color="auto"/>
            <w:bottom w:val="none" w:sz="0" w:space="0" w:color="auto"/>
            <w:right w:val="none" w:sz="0" w:space="0" w:color="auto"/>
          </w:divBdr>
        </w:div>
        <w:div w:id="675378641">
          <w:marLeft w:val="640"/>
          <w:marRight w:val="0"/>
          <w:marTop w:val="0"/>
          <w:marBottom w:val="0"/>
          <w:divBdr>
            <w:top w:val="none" w:sz="0" w:space="0" w:color="auto"/>
            <w:left w:val="none" w:sz="0" w:space="0" w:color="auto"/>
            <w:bottom w:val="none" w:sz="0" w:space="0" w:color="auto"/>
            <w:right w:val="none" w:sz="0" w:space="0" w:color="auto"/>
          </w:divBdr>
        </w:div>
        <w:div w:id="1890921724">
          <w:marLeft w:val="640"/>
          <w:marRight w:val="0"/>
          <w:marTop w:val="0"/>
          <w:marBottom w:val="0"/>
          <w:divBdr>
            <w:top w:val="none" w:sz="0" w:space="0" w:color="auto"/>
            <w:left w:val="none" w:sz="0" w:space="0" w:color="auto"/>
            <w:bottom w:val="none" w:sz="0" w:space="0" w:color="auto"/>
            <w:right w:val="none" w:sz="0" w:space="0" w:color="auto"/>
          </w:divBdr>
        </w:div>
        <w:div w:id="1706712442">
          <w:marLeft w:val="640"/>
          <w:marRight w:val="0"/>
          <w:marTop w:val="0"/>
          <w:marBottom w:val="0"/>
          <w:divBdr>
            <w:top w:val="none" w:sz="0" w:space="0" w:color="auto"/>
            <w:left w:val="none" w:sz="0" w:space="0" w:color="auto"/>
            <w:bottom w:val="none" w:sz="0" w:space="0" w:color="auto"/>
            <w:right w:val="none" w:sz="0" w:space="0" w:color="auto"/>
          </w:divBdr>
        </w:div>
        <w:div w:id="1072044861">
          <w:marLeft w:val="640"/>
          <w:marRight w:val="0"/>
          <w:marTop w:val="0"/>
          <w:marBottom w:val="0"/>
          <w:divBdr>
            <w:top w:val="none" w:sz="0" w:space="0" w:color="auto"/>
            <w:left w:val="none" w:sz="0" w:space="0" w:color="auto"/>
            <w:bottom w:val="none" w:sz="0" w:space="0" w:color="auto"/>
            <w:right w:val="none" w:sz="0" w:space="0" w:color="auto"/>
          </w:divBdr>
        </w:div>
        <w:div w:id="186407712">
          <w:marLeft w:val="640"/>
          <w:marRight w:val="0"/>
          <w:marTop w:val="0"/>
          <w:marBottom w:val="0"/>
          <w:divBdr>
            <w:top w:val="none" w:sz="0" w:space="0" w:color="auto"/>
            <w:left w:val="none" w:sz="0" w:space="0" w:color="auto"/>
            <w:bottom w:val="none" w:sz="0" w:space="0" w:color="auto"/>
            <w:right w:val="none" w:sz="0" w:space="0" w:color="auto"/>
          </w:divBdr>
        </w:div>
        <w:div w:id="73019002">
          <w:marLeft w:val="640"/>
          <w:marRight w:val="0"/>
          <w:marTop w:val="0"/>
          <w:marBottom w:val="0"/>
          <w:divBdr>
            <w:top w:val="none" w:sz="0" w:space="0" w:color="auto"/>
            <w:left w:val="none" w:sz="0" w:space="0" w:color="auto"/>
            <w:bottom w:val="none" w:sz="0" w:space="0" w:color="auto"/>
            <w:right w:val="none" w:sz="0" w:space="0" w:color="auto"/>
          </w:divBdr>
        </w:div>
        <w:div w:id="577444593">
          <w:marLeft w:val="640"/>
          <w:marRight w:val="0"/>
          <w:marTop w:val="0"/>
          <w:marBottom w:val="0"/>
          <w:divBdr>
            <w:top w:val="none" w:sz="0" w:space="0" w:color="auto"/>
            <w:left w:val="none" w:sz="0" w:space="0" w:color="auto"/>
            <w:bottom w:val="none" w:sz="0" w:space="0" w:color="auto"/>
            <w:right w:val="none" w:sz="0" w:space="0" w:color="auto"/>
          </w:divBdr>
        </w:div>
        <w:div w:id="329985950">
          <w:marLeft w:val="640"/>
          <w:marRight w:val="0"/>
          <w:marTop w:val="0"/>
          <w:marBottom w:val="0"/>
          <w:divBdr>
            <w:top w:val="none" w:sz="0" w:space="0" w:color="auto"/>
            <w:left w:val="none" w:sz="0" w:space="0" w:color="auto"/>
            <w:bottom w:val="none" w:sz="0" w:space="0" w:color="auto"/>
            <w:right w:val="none" w:sz="0" w:space="0" w:color="auto"/>
          </w:divBdr>
        </w:div>
        <w:div w:id="1261646361">
          <w:marLeft w:val="640"/>
          <w:marRight w:val="0"/>
          <w:marTop w:val="0"/>
          <w:marBottom w:val="0"/>
          <w:divBdr>
            <w:top w:val="none" w:sz="0" w:space="0" w:color="auto"/>
            <w:left w:val="none" w:sz="0" w:space="0" w:color="auto"/>
            <w:bottom w:val="none" w:sz="0" w:space="0" w:color="auto"/>
            <w:right w:val="none" w:sz="0" w:space="0" w:color="auto"/>
          </w:divBdr>
        </w:div>
        <w:div w:id="1853489672">
          <w:marLeft w:val="640"/>
          <w:marRight w:val="0"/>
          <w:marTop w:val="0"/>
          <w:marBottom w:val="0"/>
          <w:divBdr>
            <w:top w:val="none" w:sz="0" w:space="0" w:color="auto"/>
            <w:left w:val="none" w:sz="0" w:space="0" w:color="auto"/>
            <w:bottom w:val="none" w:sz="0" w:space="0" w:color="auto"/>
            <w:right w:val="none" w:sz="0" w:space="0" w:color="auto"/>
          </w:divBdr>
        </w:div>
        <w:div w:id="1928029354">
          <w:marLeft w:val="640"/>
          <w:marRight w:val="0"/>
          <w:marTop w:val="0"/>
          <w:marBottom w:val="0"/>
          <w:divBdr>
            <w:top w:val="none" w:sz="0" w:space="0" w:color="auto"/>
            <w:left w:val="none" w:sz="0" w:space="0" w:color="auto"/>
            <w:bottom w:val="none" w:sz="0" w:space="0" w:color="auto"/>
            <w:right w:val="none" w:sz="0" w:space="0" w:color="auto"/>
          </w:divBdr>
        </w:div>
        <w:div w:id="2088533709">
          <w:marLeft w:val="640"/>
          <w:marRight w:val="0"/>
          <w:marTop w:val="0"/>
          <w:marBottom w:val="0"/>
          <w:divBdr>
            <w:top w:val="none" w:sz="0" w:space="0" w:color="auto"/>
            <w:left w:val="none" w:sz="0" w:space="0" w:color="auto"/>
            <w:bottom w:val="none" w:sz="0" w:space="0" w:color="auto"/>
            <w:right w:val="none" w:sz="0" w:space="0" w:color="auto"/>
          </w:divBdr>
        </w:div>
        <w:div w:id="765003663">
          <w:marLeft w:val="640"/>
          <w:marRight w:val="0"/>
          <w:marTop w:val="0"/>
          <w:marBottom w:val="0"/>
          <w:divBdr>
            <w:top w:val="none" w:sz="0" w:space="0" w:color="auto"/>
            <w:left w:val="none" w:sz="0" w:space="0" w:color="auto"/>
            <w:bottom w:val="none" w:sz="0" w:space="0" w:color="auto"/>
            <w:right w:val="none" w:sz="0" w:space="0" w:color="auto"/>
          </w:divBdr>
        </w:div>
        <w:div w:id="24645817">
          <w:marLeft w:val="640"/>
          <w:marRight w:val="0"/>
          <w:marTop w:val="0"/>
          <w:marBottom w:val="0"/>
          <w:divBdr>
            <w:top w:val="none" w:sz="0" w:space="0" w:color="auto"/>
            <w:left w:val="none" w:sz="0" w:space="0" w:color="auto"/>
            <w:bottom w:val="none" w:sz="0" w:space="0" w:color="auto"/>
            <w:right w:val="none" w:sz="0" w:space="0" w:color="auto"/>
          </w:divBdr>
        </w:div>
        <w:div w:id="641351460">
          <w:marLeft w:val="640"/>
          <w:marRight w:val="0"/>
          <w:marTop w:val="0"/>
          <w:marBottom w:val="0"/>
          <w:divBdr>
            <w:top w:val="none" w:sz="0" w:space="0" w:color="auto"/>
            <w:left w:val="none" w:sz="0" w:space="0" w:color="auto"/>
            <w:bottom w:val="none" w:sz="0" w:space="0" w:color="auto"/>
            <w:right w:val="none" w:sz="0" w:space="0" w:color="auto"/>
          </w:divBdr>
        </w:div>
        <w:div w:id="1962686191">
          <w:marLeft w:val="640"/>
          <w:marRight w:val="0"/>
          <w:marTop w:val="0"/>
          <w:marBottom w:val="0"/>
          <w:divBdr>
            <w:top w:val="none" w:sz="0" w:space="0" w:color="auto"/>
            <w:left w:val="none" w:sz="0" w:space="0" w:color="auto"/>
            <w:bottom w:val="none" w:sz="0" w:space="0" w:color="auto"/>
            <w:right w:val="none" w:sz="0" w:space="0" w:color="auto"/>
          </w:divBdr>
        </w:div>
        <w:div w:id="114833997">
          <w:marLeft w:val="640"/>
          <w:marRight w:val="0"/>
          <w:marTop w:val="0"/>
          <w:marBottom w:val="0"/>
          <w:divBdr>
            <w:top w:val="none" w:sz="0" w:space="0" w:color="auto"/>
            <w:left w:val="none" w:sz="0" w:space="0" w:color="auto"/>
            <w:bottom w:val="none" w:sz="0" w:space="0" w:color="auto"/>
            <w:right w:val="none" w:sz="0" w:space="0" w:color="auto"/>
          </w:divBdr>
        </w:div>
        <w:div w:id="691611756">
          <w:marLeft w:val="640"/>
          <w:marRight w:val="0"/>
          <w:marTop w:val="0"/>
          <w:marBottom w:val="0"/>
          <w:divBdr>
            <w:top w:val="none" w:sz="0" w:space="0" w:color="auto"/>
            <w:left w:val="none" w:sz="0" w:space="0" w:color="auto"/>
            <w:bottom w:val="none" w:sz="0" w:space="0" w:color="auto"/>
            <w:right w:val="none" w:sz="0" w:space="0" w:color="auto"/>
          </w:divBdr>
        </w:div>
        <w:div w:id="1039208302">
          <w:marLeft w:val="640"/>
          <w:marRight w:val="0"/>
          <w:marTop w:val="0"/>
          <w:marBottom w:val="0"/>
          <w:divBdr>
            <w:top w:val="none" w:sz="0" w:space="0" w:color="auto"/>
            <w:left w:val="none" w:sz="0" w:space="0" w:color="auto"/>
            <w:bottom w:val="none" w:sz="0" w:space="0" w:color="auto"/>
            <w:right w:val="none" w:sz="0" w:space="0" w:color="auto"/>
          </w:divBdr>
        </w:div>
        <w:div w:id="2015916394">
          <w:marLeft w:val="640"/>
          <w:marRight w:val="0"/>
          <w:marTop w:val="0"/>
          <w:marBottom w:val="0"/>
          <w:divBdr>
            <w:top w:val="none" w:sz="0" w:space="0" w:color="auto"/>
            <w:left w:val="none" w:sz="0" w:space="0" w:color="auto"/>
            <w:bottom w:val="none" w:sz="0" w:space="0" w:color="auto"/>
            <w:right w:val="none" w:sz="0" w:space="0" w:color="auto"/>
          </w:divBdr>
        </w:div>
        <w:div w:id="187181739">
          <w:marLeft w:val="640"/>
          <w:marRight w:val="0"/>
          <w:marTop w:val="0"/>
          <w:marBottom w:val="0"/>
          <w:divBdr>
            <w:top w:val="none" w:sz="0" w:space="0" w:color="auto"/>
            <w:left w:val="none" w:sz="0" w:space="0" w:color="auto"/>
            <w:bottom w:val="none" w:sz="0" w:space="0" w:color="auto"/>
            <w:right w:val="none" w:sz="0" w:space="0" w:color="auto"/>
          </w:divBdr>
        </w:div>
        <w:div w:id="95491014">
          <w:marLeft w:val="640"/>
          <w:marRight w:val="0"/>
          <w:marTop w:val="0"/>
          <w:marBottom w:val="0"/>
          <w:divBdr>
            <w:top w:val="none" w:sz="0" w:space="0" w:color="auto"/>
            <w:left w:val="none" w:sz="0" w:space="0" w:color="auto"/>
            <w:bottom w:val="none" w:sz="0" w:space="0" w:color="auto"/>
            <w:right w:val="none" w:sz="0" w:space="0" w:color="auto"/>
          </w:divBdr>
        </w:div>
        <w:div w:id="345642263">
          <w:marLeft w:val="640"/>
          <w:marRight w:val="0"/>
          <w:marTop w:val="0"/>
          <w:marBottom w:val="0"/>
          <w:divBdr>
            <w:top w:val="none" w:sz="0" w:space="0" w:color="auto"/>
            <w:left w:val="none" w:sz="0" w:space="0" w:color="auto"/>
            <w:bottom w:val="none" w:sz="0" w:space="0" w:color="auto"/>
            <w:right w:val="none" w:sz="0" w:space="0" w:color="auto"/>
          </w:divBdr>
        </w:div>
        <w:div w:id="293028063">
          <w:marLeft w:val="640"/>
          <w:marRight w:val="0"/>
          <w:marTop w:val="0"/>
          <w:marBottom w:val="0"/>
          <w:divBdr>
            <w:top w:val="none" w:sz="0" w:space="0" w:color="auto"/>
            <w:left w:val="none" w:sz="0" w:space="0" w:color="auto"/>
            <w:bottom w:val="none" w:sz="0" w:space="0" w:color="auto"/>
            <w:right w:val="none" w:sz="0" w:space="0" w:color="auto"/>
          </w:divBdr>
        </w:div>
        <w:div w:id="1198546683">
          <w:marLeft w:val="640"/>
          <w:marRight w:val="0"/>
          <w:marTop w:val="0"/>
          <w:marBottom w:val="0"/>
          <w:divBdr>
            <w:top w:val="none" w:sz="0" w:space="0" w:color="auto"/>
            <w:left w:val="none" w:sz="0" w:space="0" w:color="auto"/>
            <w:bottom w:val="none" w:sz="0" w:space="0" w:color="auto"/>
            <w:right w:val="none" w:sz="0" w:space="0" w:color="auto"/>
          </w:divBdr>
        </w:div>
        <w:div w:id="1431045370">
          <w:marLeft w:val="640"/>
          <w:marRight w:val="0"/>
          <w:marTop w:val="0"/>
          <w:marBottom w:val="0"/>
          <w:divBdr>
            <w:top w:val="none" w:sz="0" w:space="0" w:color="auto"/>
            <w:left w:val="none" w:sz="0" w:space="0" w:color="auto"/>
            <w:bottom w:val="none" w:sz="0" w:space="0" w:color="auto"/>
            <w:right w:val="none" w:sz="0" w:space="0" w:color="auto"/>
          </w:divBdr>
        </w:div>
        <w:div w:id="2011833038">
          <w:marLeft w:val="640"/>
          <w:marRight w:val="0"/>
          <w:marTop w:val="0"/>
          <w:marBottom w:val="0"/>
          <w:divBdr>
            <w:top w:val="none" w:sz="0" w:space="0" w:color="auto"/>
            <w:left w:val="none" w:sz="0" w:space="0" w:color="auto"/>
            <w:bottom w:val="none" w:sz="0" w:space="0" w:color="auto"/>
            <w:right w:val="none" w:sz="0" w:space="0" w:color="auto"/>
          </w:divBdr>
        </w:div>
        <w:div w:id="944732649">
          <w:marLeft w:val="640"/>
          <w:marRight w:val="0"/>
          <w:marTop w:val="0"/>
          <w:marBottom w:val="0"/>
          <w:divBdr>
            <w:top w:val="none" w:sz="0" w:space="0" w:color="auto"/>
            <w:left w:val="none" w:sz="0" w:space="0" w:color="auto"/>
            <w:bottom w:val="none" w:sz="0" w:space="0" w:color="auto"/>
            <w:right w:val="none" w:sz="0" w:space="0" w:color="auto"/>
          </w:divBdr>
        </w:div>
        <w:div w:id="2041083435">
          <w:marLeft w:val="640"/>
          <w:marRight w:val="0"/>
          <w:marTop w:val="0"/>
          <w:marBottom w:val="0"/>
          <w:divBdr>
            <w:top w:val="none" w:sz="0" w:space="0" w:color="auto"/>
            <w:left w:val="none" w:sz="0" w:space="0" w:color="auto"/>
            <w:bottom w:val="none" w:sz="0" w:space="0" w:color="auto"/>
            <w:right w:val="none" w:sz="0" w:space="0" w:color="auto"/>
          </w:divBdr>
        </w:div>
        <w:div w:id="227498224">
          <w:marLeft w:val="640"/>
          <w:marRight w:val="0"/>
          <w:marTop w:val="0"/>
          <w:marBottom w:val="0"/>
          <w:divBdr>
            <w:top w:val="none" w:sz="0" w:space="0" w:color="auto"/>
            <w:left w:val="none" w:sz="0" w:space="0" w:color="auto"/>
            <w:bottom w:val="none" w:sz="0" w:space="0" w:color="auto"/>
            <w:right w:val="none" w:sz="0" w:space="0" w:color="auto"/>
          </w:divBdr>
        </w:div>
        <w:div w:id="472260530">
          <w:marLeft w:val="640"/>
          <w:marRight w:val="0"/>
          <w:marTop w:val="0"/>
          <w:marBottom w:val="0"/>
          <w:divBdr>
            <w:top w:val="none" w:sz="0" w:space="0" w:color="auto"/>
            <w:left w:val="none" w:sz="0" w:space="0" w:color="auto"/>
            <w:bottom w:val="none" w:sz="0" w:space="0" w:color="auto"/>
            <w:right w:val="none" w:sz="0" w:space="0" w:color="auto"/>
          </w:divBdr>
        </w:div>
        <w:div w:id="213128437">
          <w:marLeft w:val="640"/>
          <w:marRight w:val="0"/>
          <w:marTop w:val="0"/>
          <w:marBottom w:val="0"/>
          <w:divBdr>
            <w:top w:val="none" w:sz="0" w:space="0" w:color="auto"/>
            <w:left w:val="none" w:sz="0" w:space="0" w:color="auto"/>
            <w:bottom w:val="none" w:sz="0" w:space="0" w:color="auto"/>
            <w:right w:val="none" w:sz="0" w:space="0" w:color="auto"/>
          </w:divBdr>
        </w:div>
        <w:div w:id="410779906">
          <w:marLeft w:val="640"/>
          <w:marRight w:val="0"/>
          <w:marTop w:val="0"/>
          <w:marBottom w:val="0"/>
          <w:divBdr>
            <w:top w:val="none" w:sz="0" w:space="0" w:color="auto"/>
            <w:left w:val="none" w:sz="0" w:space="0" w:color="auto"/>
            <w:bottom w:val="none" w:sz="0" w:space="0" w:color="auto"/>
            <w:right w:val="none" w:sz="0" w:space="0" w:color="auto"/>
          </w:divBdr>
        </w:div>
        <w:div w:id="702170179">
          <w:marLeft w:val="640"/>
          <w:marRight w:val="0"/>
          <w:marTop w:val="0"/>
          <w:marBottom w:val="0"/>
          <w:divBdr>
            <w:top w:val="none" w:sz="0" w:space="0" w:color="auto"/>
            <w:left w:val="none" w:sz="0" w:space="0" w:color="auto"/>
            <w:bottom w:val="none" w:sz="0" w:space="0" w:color="auto"/>
            <w:right w:val="none" w:sz="0" w:space="0" w:color="auto"/>
          </w:divBdr>
        </w:div>
        <w:div w:id="1434126796">
          <w:marLeft w:val="640"/>
          <w:marRight w:val="0"/>
          <w:marTop w:val="0"/>
          <w:marBottom w:val="0"/>
          <w:divBdr>
            <w:top w:val="none" w:sz="0" w:space="0" w:color="auto"/>
            <w:left w:val="none" w:sz="0" w:space="0" w:color="auto"/>
            <w:bottom w:val="none" w:sz="0" w:space="0" w:color="auto"/>
            <w:right w:val="none" w:sz="0" w:space="0" w:color="auto"/>
          </w:divBdr>
        </w:div>
        <w:div w:id="1351561562">
          <w:marLeft w:val="640"/>
          <w:marRight w:val="0"/>
          <w:marTop w:val="0"/>
          <w:marBottom w:val="0"/>
          <w:divBdr>
            <w:top w:val="none" w:sz="0" w:space="0" w:color="auto"/>
            <w:left w:val="none" w:sz="0" w:space="0" w:color="auto"/>
            <w:bottom w:val="none" w:sz="0" w:space="0" w:color="auto"/>
            <w:right w:val="none" w:sz="0" w:space="0" w:color="auto"/>
          </w:divBdr>
        </w:div>
        <w:div w:id="1869683831">
          <w:marLeft w:val="640"/>
          <w:marRight w:val="0"/>
          <w:marTop w:val="0"/>
          <w:marBottom w:val="0"/>
          <w:divBdr>
            <w:top w:val="none" w:sz="0" w:space="0" w:color="auto"/>
            <w:left w:val="none" w:sz="0" w:space="0" w:color="auto"/>
            <w:bottom w:val="none" w:sz="0" w:space="0" w:color="auto"/>
            <w:right w:val="none" w:sz="0" w:space="0" w:color="auto"/>
          </w:divBdr>
        </w:div>
        <w:div w:id="144318652">
          <w:marLeft w:val="640"/>
          <w:marRight w:val="0"/>
          <w:marTop w:val="0"/>
          <w:marBottom w:val="0"/>
          <w:divBdr>
            <w:top w:val="none" w:sz="0" w:space="0" w:color="auto"/>
            <w:left w:val="none" w:sz="0" w:space="0" w:color="auto"/>
            <w:bottom w:val="none" w:sz="0" w:space="0" w:color="auto"/>
            <w:right w:val="none" w:sz="0" w:space="0" w:color="auto"/>
          </w:divBdr>
        </w:div>
        <w:div w:id="1565985701">
          <w:marLeft w:val="640"/>
          <w:marRight w:val="0"/>
          <w:marTop w:val="0"/>
          <w:marBottom w:val="0"/>
          <w:divBdr>
            <w:top w:val="none" w:sz="0" w:space="0" w:color="auto"/>
            <w:left w:val="none" w:sz="0" w:space="0" w:color="auto"/>
            <w:bottom w:val="none" w:sz="0" w:space="0" w:color="auto"/>
            <w:right w:val="none" w:sz="0" w:space="0" w:color="auto"/>
          </w:divBdr>
        </w:div>
        <w:div w:id="1417902622">
          <w:marLeft w:val="640"/>
          <w:marRight w:val="0"/>
          <w:marTop w:val="0"/>
          <w:marBottom w:val="0"/>
          <w:divBdr>
            <w:top w:val="none" w:sz="0" w:space="0" w:color="auto"/>
            <w:left w:val="none" w:sz="0" w:space="0" w:color="auto"/>
            <w:bottom w:val="none" w:sz="0" w:space="0" w:color="auto"/>
            <w:right w:val="none" w:sz="0" w:space="0" w:color="auto"/>
          </w:divBdr>
        </w:div>
        <w:div w:id="1791436981">
          <w:marLeft w:val="640"/>
          <w:marRight w:val="0"/>
          <w:marTop w:val="0"/>
          <w:marBottom w:val="0"/>
          <w:divBdr>
            <w:top w:val="none" w:sz="0" w:space="0" w:color="auto"/>
            <w:left w:val="none" w:sz="0" w:space="0" w:color="auto"/>
            <w:bottom w:val="none" w:sz="0" w:space="0" w:color="auto"/>
            <w:right w:val="none" w:sz="0" w:space="0" w:color="auto"/>
          </w:divBdr>
        </w:div>
        <w:div w:id="1172837892">
          <w:marLeft w:val="640"/>
          <w:marRight w:val="0"/>
          <w:marTop w:val="0"/>
          <w:marBottom w:val="0"/>
          <w:divBdr>
            <w:top w:val="none" w:sz="0" w:space="0" w:color="auto"/>
            <w:left w:val="none" w:sz="0" w:space="0" w:color="auto"/>
            <w:bottom w:val="none" w:sz="0" w:space="0" w:color="auto"/>
            <w:right w:val="none" w:sz="0" w:space="0" w:color="auto"/>
          </w:divBdr>
        </w:div>
        <w:div w:id="671690111">
          <w:marLeft w:val="640"/>
          <w:marRight w:val="0"/>
          <w:marTop w:val="0"/>
          <w:marBottom w:val="0"/>
          <w:divBdr>
            <w:top w:val="none" w:sz="0" w:space="0" w:color="auto"/>
            <w:left w:val="none" w:sz="0" w:space="0" w:color="auto"/>
            <w:bottom w:val="none" w:sz="0" w:space="0" w:color="auto"/>
            <w:right w:val="none" w:sz="0" w:space="0" w:color="auto"/>
          </w:divBdr>
        </w:div>
        <w:div w:id="2127117347">
          <w:marLeft w:val="640"/>
          <w:marRight w:val="0"/>
          <w:marTop w:val="0"/>
          <w:marBottom w:val="0"/>
          <w:divBdr>
            <w:top w:val="none" w:sz="0" w:space="0" w:color="auto"/>
            <w:left w:val="none" w:sz="0" w:space="0" w:color="auto"/>
            <w:bottom w:val="none" w:sz="0" w:space="0" w:color="auto"/>
            <w:right w:val="none" w:sz="0" w:space="0" w:color="auto"/>
          </w:divBdr>
        </w:div>
        <w:div w:id="55223146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1004433313">
          <w:marLeft w:val="640"/>
          <w:marRight w:val="0"/>
          <w:marTop w:val="0"/>
          <w:marBottom w:val="0"/>
          <w:divBdr>
            <w:top w:val="none" w:sz="0" w:space="0" w:color="auto"/>
            <w:left w:val="none" w:sz="0" w:space="0" w:color="auto"/>
            <w:bottom w:val="none" w:sz="0" w:space="0" w:color="auto"/>
            <w:right w:val="none" w:sz="0" w:space="0" w:color="auto"/>
          </w:divBdr>
        </w:div>
        <w:div w:id="194344708">
          <w:marLeft w:val="640"/>
          <w:marRight w:val="0"/>
          <w:marTop w:val="0"/>
          <w:marBottom w:val="0"/>
          <w:divBdr>
            <w:top w:val="none" w:sz="0" w:space="0" w:color="auto"/>
            <w:left w:val="none" w:sz="0" w:space="0" w:color="auto"/>
            <w:bottom w:val="none" w:sz="0" w:space="0" w:color="auto"/>
            <w:right w:val="none" w:sz="0" w:space="0" w:color="auto"/>
          </w:divBdr>
        </w:div>
        <w:div w:id="73361224">
          <w:marLeft w:val="640"/>
          <w:marRight w:val="0"/>
          <w:marTop w:val="0"/>
          <w:marBottom w:val="0"/>
          <w:divBdr>
            <w:top w:val="none" w:sz="0" w:space="0" w:color="auto"/>
            <w:left w:val="none" w:sz="0" w:space="0" w:color="auto"/>
            <w:bottom w:val="none" w:sz="0" w:space="0" w:color="auto"/>
            <w:right w:val="none" w:sz="0" w:space="0" w:color="auto"/>
          </w:divBdr>
        </w:div>
        <w:div w:id="1328748739">
          <w:marLeft w:val="640"/>
          <w:marRight w:val="0"/>
          <w:marTop w:val="0"/>
          <w:marBottom w:val="0"/>
          <w:divBdr>
            <w:top w:val="none" w:sz="0" w:space="0" w:color="auto"/>
            <w:left w:val="none" w:sz="0" w:space="0" w:color="auto"/>
            <w:bottom w:val="none" w:sz="0" w:space="0" w:color="auto"/>
            <w:right w:val="none" w:sz="0" w:space="0" w:color="auto"/>
          </w:divBdr>
        </w:div>
        <w:div w:id="88039206">
          <w:marLeft w:val="640"/>
          <w:marRight w:val="0"/>
          <w:marTop w:val="0"/>
          <w:marBottom w:val="0"/>
          <w:divBdr>
            <w:top w:val="none" w:sz="0" w:space="0" w:color="auto"/>
            <w:left w:val="none" w:sz="0" w:space="0" w:color="auto"/>
            <w:bottom w:val="none" w:sz="0" w:space="0" w:color="auto"/>
            <w:right w:val="none" w:sz="0" w:space="0" w:color="auto"/>
          </w:divBdr>
        </w:div>
        <w:div w:id="1215124347">
          <w:marLeft w:val="640"/>
          <w:marRight w:val="0"/>
          <w:marTop w:val="0"/>
          <w:marBottom w:val="0"/>
          <w:divBdr>
            <w:top w:val="none" w:sz="0" w:space="0" w:color="auto"/>
            <w:left w:val="none" w:sz="0" w:space="0" w:color="auto"/>
            <w:bottom w:val="none" w:sz="0" w:space="0" w:color="auto"/>
            <w:right w:val="none" w:sz="0" w:space="0" w:color="auto"/>
          </w:divBdr>
        </w:div>
        <w:div w:id="775174437">
          <w:marLeft w:val="640"/>
          <w:marRight w:val="0"/>
          <w:marTop w:val="0"/>
          <w:marBottom w:val="0"/>
          <w:divBdr>
            <w:top w:val="none" w:sz="0" w:space="0" w:color="auto"/>
            <w:left w:val="none" w:sz="0" w:space="0" w:color="auto"/>
            <w:bottom w:val="none" w:sz="0" w:space="0" w:color="auto"/>
            <w:right w:val="none" w:sz="0" w:space="0" w:color="auto"/>
          </w:divBdr>
        </w:div>
        <w:div w:id="1289774184">
          <w:marLeft w:val="640"/>
          <w:marRight w:val="0"/>
          <w:marTop w:val="0"/>
          <w:marBottom w:val="0"/>
          <w:divBdr>
            <w:top w:val="none" w:sz="0" w:space="0" w:color="auto"/>
            <w:left w:val="none" w:sz="0" w:space="0" w:color="auto"/>
            <w:bottom w:val="none" w:sz="0" w:space="0" w:color="auto"/>
            <w:right w:val="none" w:sz="0" w:space="0" w:color="auto"/>
          </w:divBdr>
        </w:div>
        <w:div w:id="501553395">
          <w:marLeft w:val="640"/>
          <w:marRight w:val="0"/>
          <w:marTop w:val="0"/>
          <w:marBottom w:val="0"/>
          <w:divBdr>
            <w:top w:val="none" w:sz="0" w:space="0" w:color="auto"/>
            <w:left w:val="none" w:sz="0" w:space="0" w:color="auto"/>
            <w:bottom w:val="none" w:sz="0" w:space="0" w:color="auto"/>
            <w:right w:val="none" w:sz="0" w:space="0" w:color="auto"/>
          </w:divBdr>
        </w:div>
        <w:div w:id="639846328">
          <w:marLeft w:val="640"/>
          <w:marRight w:val="0"/>
          <w:marTop w:val="0"/>
          <w:marBottom w:val="0"/>
          <w:divBdr>
            <w:top w:val="none" w:sz="0" w:space="0" w:color="auto"/>
            <w:left w:val="none" w:sz="0" w:space="0" w:color="auto"/>
            <w:bottom w:val="none" w:sz="0" w:space="0" w:color="auto"/>
            <w:right w:val="none" w:sz="0" w:space="0" w:color="auto"/>
          </w:divBdr>
        </w:div>
        <w:div w:id="224723509">
          <w:marLeft w:val="640"/>
          <w:marRight w:val="0"/>
          <w:marTop w:val="0"/>
          <w:marBottom w:val="0"/>
          <w:divBdr>
            <w:top w:val="none" w:sz="0" w:space="0" w:color="auto"/>
            <w:left w:val="none" w:sz="0" w:space="0" w:color="auto"/>
            <w:bottom w:val="none" w:sz="0" w:space="0" w:color="auto"/>
            <w:right w:val="none" w:sz="0" w:space="0" w:color="auto"/>
          </w:divBdr>
        </w:div>
        <w:div w:id="1146433192">
          <w:marLeft w:val="640"/>
          <w:marRight w:val="0"/>
          <w:marTop w:val="0"/>
          <w:marBottom w:val="0"/>
          <w:divBdr>
            <w:top w:val="none" w:sz="0" w:space="0" w:color="auto"/>
            <w:left w:val="none" w:sz="0" w:space="0" w:color="auto"/>
            <w:bottom w:val="none" w:sz="0" w:space="0" w:color="auto"/>
            <w:right w:val="none" w:sz="0" w:space="0" w:color="auto"/>
          </w:divBdr>
        </w:div>
        <w:div w:id="162865074">
          <w:marLeft w:val="640"/>
          <w:marRight w:val="0"/>
          <w:marTop w:val="0"/>
          <w:marBottom w:val="0"/>
          <w:divBdr>
            <w:top w:val="none" w:sz="0" w:space="0" w:color="auto"/>
            <w:left w:val="none" w:sz="0" w:space="0" w:color="auto"/>
            <w:bottom w:val="none" w:sz="0" w:space="0" w:color="auto"/>
            <w:right w:val="none" w:sz="0" w:space="0" w:color="auto"/>
          </w:divBdr>
        </w:div>
        <w:div w:id="2080059176">
          <w:marLeft w:val="640"/>
          <w:marRight w:val="0"/>
          <w:marTop w:val="0"/>
          <w:marBottom w:val="0"/>
          <w:divBdr>
            <w:top w:val="none" w:sz="0" w:space="0" w:color="auto"/>
            <w:left w:val="none" w:sz="0" w:space="0" w:color="auto"/>
            <w:bottom w:val="none" w:sz="0" w:space="0" w:color="auto"/>
            <w:right w:val="none" w:sz="0" w:space="0" w:color="auto"/>
          </w:divBdr>
        </w:div>
        <w:div w:id="478574077">
          <w:marLeft w:val="640"/>
          <w:marRight w:val="0"/>
          <w:marTop w:val="0"/>
          <w:marBottom w:val="0"/>
          <w:divBdr>
            <w:top w:val="none" w:sz="0" w:space="0" w:color="auto"/>
            <w:left w:val="none" w:sz="0" w:space="0" w:color="auto"/>
            <w:bottom w:val="none" w:sz="0" w:space="0" w:color="auto"/>
            <w:right w:val="none" w:sz="0" w:space="0" w:color="auto"/>
          </w:divBdr>
        </w:div>
        <w:div w:id="420642530">
          <w:marLeft w:val="640"/>
          <w:marRight w:val="0"/>
          <w:marTop w:val="0"/>
          <w:marBottom w:val="0"/>
          <w:divBdr>
            <w:top w:val="none" w:sz="0" w:space="0" w:color="auto"/>
            <w:left w:val="none" w:sz="0" w:space="0" w:color="auto"/>
            <w:bottom w:val="none" w:sz="0" w:space="0" w:color="auto"/>
            <w:right w:val="none" w:sz="0" w:space="0" w:color="auto"/>
          </w:divBdr>
        </w:div>
        <w:div w:id="1073119121">
          <w:marLeft w:val="640"/>
          <w:marRight w:val="0"/>
          <w:marTop w:val="0"/>
          <w:marBottom w:val="0"/>
          <w:divBdr>
            <w:top w:val="none" w:sz="0" w:space="0" w:color="auto"/>
            <w:left w:val="none" w:sz="0" w:space="0" w:color="auto"/>
            <w:bottom w:val="none" w:sz="0" w:space="0" w:color="auto"/>
            <w:right w:val="none" w:sz="0" w:space="0" w:color="auto"/>
          </w:divBdr>
        </w:div>
        <w:div w:id="2077166885">
          <w:marLeft w:val="640"/>
          <w:marRight w:val="0"/>
          <w:marTop w:val="0"/>
          <w:marBottom w:val="0"/>
          <w:divBdr>
            <w:top w:val="none" w:sz="0" w:space="0" w:color="auto"/>
            <w:left w:val="none" w:sz="0" w:space="0" w:color="auto"/>
            <w:bottom w:val="none" w:sz="0" w:space="0" w:color="auto"/>
            <w:right w:val="none" w:sz="0" w:space="0" w:color="auto"/>
          </w:divBdr>
        </w:div>
        <w:div w:id="1050880242">
          <w:marLeft w:val="640"/>
          <w:marRight w:val="0"/>
          <w:marTop w:val="0"/>
          <w:marBottom w:val="0"/>
          <w:divBdr>
            <w:top w:val="none" w:sz="0" w:space="0" w:color="auto"/>
            <w:left w:val="none" w:sz="0" w:space="0" w:color="auto"/>
            <w:bottom w:val="none" w:sz="0" w:space="0" w:color="auto"/>
            <w:right w:val="none" w:sz="0" w:space="0" w:color="auto"/>
          </w:divBdr>
        </w:div>
        <w:div w:id="1894122870">
          <w:marLeft w:val="640"/>
          <w:marRight w:val="0"/>
          <w:marTop w:val="0"/>
          <w:marBottom w:val="0"/>
          <w:divBdr>
            <w:top w:val="none" w:sz="0" w:space="0" w:color="auto"/>
            <w:left w:val="none" w:sz="0" w:space="0" w:color="auto"/>
            <w:bottom w:val="none" w:sz="0" w:space="0" w:color="auto"/>
            <w:right w:val="none" w:sz="0" w:space="0" w:color="auto"/>
          </w:divBdr>
        </w:div>
        <w:div w:id="225651217">
          <w:marLeft w:val="640"/>
          <w:marRight w:val="0"/>
          <w:marTop w:val="0"/>
          <w:marBottom w:val="0"/>
          <w:divBdr>
            <w:top w:val="none" w:sz="0" w:space="0" w:color="auto"/>
            <w:left w:val="none" w:sz="0" w:space="0" w:color="auto"/>
            <w:bottom w:val="none" w:sz="0" w:space="0" w:color="auto"/>
            <w:right w:val="none" w:sz="0" w:space="0" w:color="auto"/>
          </w:divBdr>
        </w:div>
        <w:div w:id="1549297958">
          <w:marLeft w:val="640"/>
          <w:marRight w:val="0"/>
          <w:marTop w:val="0"/>
          <w:marBottom w:val="0"/>
          <w:divBdr>
            <w:top w:val="none" w:sz="0" w:space="0" w:color="auto"/>
            <w:left w:val="none" w:sz="0" w:space="0" w:color="auto"/>
            <w:bottom w:val="none" w:sz="0" w:space="0" w:color="auto"/>
            <w:right w:val="none" w:sz="0" w:space="0" w:color="auto"/>
          </w:divBdr>
        </w:div>
        <w:div w:id="45880756">
          <w:marLeft w:val="640"/>
          <w:marRight w:val="0"/>
          <w:marTop w:val="0"/>
          <w:marBottom w:val="0"/>
          <w:divBdr>
            <w:top w:val="none" w:sz="0" w:space="0" w:color="auto"/>
            <w:left w:val="none" w:sz="0" w:space="0" w:color="auto"/>
            <w:bottom w:val="none" w:sz="0" w:space="0" w:color="auto"/>
            <w:right w:val="none" w:sz="0" w:space="0" w:color="auto"/>
          </w:divBdr>
        </w:div>
        <w:div w:id="363293011">
          <w:marLeft w:val="640"/>
          <w:marRight w:val="0"/>
          <w:marTop w:val="0"/>
          <w:marBottom w:val="0"/>
          <w:divBdr>
            <w:top w:val="none" w:sz="0" w:space="0" w:color="auto"/>
            <w:left w:val="none" w:sz="0" w:space="0" w:color="auto"/>
            <w:bottom w:val="none" w:sz="0" w:space="0" w:color="auto"/>
            <w:right w:val="none" w:sz="0" w:space="0" w:color="auto"/>
          </w:divBdr>
        </w:div>
        <w:div w:id="1043991172">
          <w:marLeft w:val="640"/>
          <w:marRight w:val="0"/>
          <w:marTop w:val="0"/>
          <w:marBottom w:val="0"/>
          <w:divBdr>
            <w:top w:val="none" w:sz="0" w:space="0" w:color="auto"/>
            <w:left w:val="none" w:sz="0" w:space="0" w:color="auto"/>
            <w:bottom w:val="none" w:sz="0" w:space="0" w:color="auto"/>
            <w:right w:val="none" w:sz="0" w:space="0" w:color="auto"/>
          </w:divBdr>
        </w:div>
        <w:div w:id="5064392">
          <w:marLeft w:val="640"/>
          <w:marRight w:val="0"/>
          <w:marTop w:val="0"/>
          <w:marBottom w:val="0"/>
          <w:divBdr>
            <w:top w:val="none" w:sz="0" w:space="0" w:color="auto"/>
            <w:left w:val="none" w:sz="0" w:space="0" w:color="auto"/>
            <w:bottom w:val="none" w:sz="0" w:space="0" w:color="auto"/>
            <w:right w:val="none" w:sz="0" w:space="0" w:color="auto"/>
          </w:divBdr>
        </w:div>
        <w:div w:id="72047966">
          <w:marLeft w:val="640"/>
          <w:marRight w:val="0"/>
          <w:marTop w:val="0"/>
          <w:marBottom w:val="0"/>
          <w:divBdr>
            <w:top w:val="none" w:sz="0" w:space="0" w:color="auto"/>
            <w:left w:val="none" w:sz="0" w:space="0" w:color="auto"/>
            <w:bottom w:val="none" w:sz="0" w:space="0" w:color="auto"/>
            <w:right w:val="none" w:sz="0" w:space="0" w:color="auto"/>
          </w:divBdr>
        </w:div>
        <w:div w:id="1996765346">
          <w:marLeft w:val="640"/>
          <w:marRight w:val="0"/>
          <w:marTop w:val="0"/>
          <w:marBottom w:val="0"/>
          <w:divBdr>
            <w:top w:val="none" w:sz="0" w:space="0" w:color="auto"/>
            <w:left w:val="none" w:sz="0" w:space="0" w:color="auto"/>
            <w:bottom w:val="none" w:sz="0" w:space="0" w:color="auto"/>
            <w:right w:val="none" w:sz="0" w:space="0" w:color="auto"/>
          </w:divBdr>
        </w:div>
        <w:div w:id="1218471700">
          <w:marLeft w:val="640"/>
          <w:marRight w:val="0"/>
          <w:marTop w:val="0"/>
          <w:marBottom w:val="0"/>
          <w:divBdr>
            <w:top w:val="none" w:sz="0" w:space="0" w:color="auto"/>
            <w:left w:val="none" w:sz="0" w:space="0" w:color="auto"/>
            <w:bottom w:val="none" w:sz="0" w:space="0" w:color="auto"/>
            <w:right w:val="none" w:sz="0" w:space="0" w:color="auto"/>
          </w:divBdr>
        </w:div>
        <w:div w:id="379596367">
          <w:marLeft w:val="640"/>
          <w:marRight w:val="0"/>
          <w:marTop w:val="0"/>
          <w:marBottom w:val="0"/>
          <w:divBdr>
            <w:top w:val="none" w:sz="0" w:space="0" w:color="auto"/>
            <w:left w:val="none" w:sz="0" w:space="0" w:color="auto"/>
            <w:bottom w:val="none" w:sz="0" w:space="0" w:color="auto"/>
            <w:right w:val="none" w:sz="0" w:space="0" w:color="auto"/>
          </w:divBdr>
        </w:div>
        <w:div w:id="832182774">
          <w:marLeft w:val="640"/>
          <w:marRight w:val="0"/>
          <w:marTop w:val="0"/>
          <w:marBottom w:val="0"/>
          <w:divBdr>
            <w:top w:val="none" w:sz="0" w:space="0" w:color="auto"/>
            <w:left w:val="none" w:sz="0" w:space="0" w:color="auto"/>
            <w:bottom w:val="none" w:sz="0" w:space="0" w:color="auto"/>
            <w:right w:val="none" w:sz="0" w:space="0" w:color="auto"/>
          </w:divBdr>
        </w:div>
        <w:div w:id="99305586">
          <w:marLeft w:val="640"/>
          <w:marRight w:val="0"/>
          <w:marTop w:val="0"/>
          <w:marBottom w:val="0"/>
          <w:divBdr>
            <w:top w:val="none" w:sz="0" w:space="0" w:color="auto"/>
            <w:left w:val="none" w:sz="0" w:space="0" w:color="auto"/>
            <w:bottom w:val="none" w:sz="0" w:space="0" w:color="auto"/>
            <w:right w:val="none" w:sz="0" w:space="0" w:color="auto"/>
          </w:divBdr>
        </w:div>
        <w:div w:id="1553734213">
          <w:marLeft w:val="640"/>
          <w:marRight w:val="0"/>
          <w:marTop w:val="0"/>
          <w:marBottom w:val="0"/>
          <w:divBdr>
            <w:top w:val="none" w:sz="0" w:space="0" w:color="auto"/>
            <w:left w:val="none" w:sz="0" w:space="0" w:color="auto"/>
            <w:bottom w:val="none" w:sz="0" w:space="0" w:color="auto"/>
            <w:right w:val="none" w:sz="0" w:space="0" w:color="auto"/>
          </w:divBdr>
        </w:div>
        <w:div w:id="1716739246">
          <w:marLeft w:val="640"/>
          <w:marRight w:val="0"/>
          <w:marTop w:val="0"/>
          <w:marBottom w:val="0"/>
          <w:divBdr>
            <w:top w:val="none" w:sz="0" w:space="0" w:color="auto"/>
            <w:left w:val="none" w:sz="0" w:space="0" w:color="auto"/>
            <w:bottom w:val="none" w:sz="0" w:space="0" w:color="auto"/>
            <w:right w:val="none" w:sz="0" w:space="0" w:color="auto"/>
          </w:divBdr>
        </w:div>
      </w:divsChild>
    </w:div>
    <w:div w:id="537477695">
      <w:bodyDiv w:val="1"/>
      <w:marLeft w:val="0"/>
      <w:marRight w:val="0"/>
      <w:marTop w:val="0"/>
      <w:marBottom w:val="0"/>
      <w:divBdr>
        <w:top w:val="none" w:sz="0" w:space="0" w:color="auto"/>
        <w:left w:val="none" w:sz="0" w:space="0" w:color="auto"/>
        <w:bottom w:val="none" w:sz="0" w:space="0" w:color="auto"/>
        <w:right w:val="none" w:sz="0" w:space="0" w:color="auto"/>
      </w:divBdr>
      <w:divsChild>
        <w:div w:id="1910383886">
          <w:marLeft w:val="640"/>
          <w:marRight w:val="0"/>
          <w:marTop w:val="0"/>
          <w:marBottom w:val="0"/>
          <w:divBdr>
            <w:top w:val="none" w:sz="0" w:space="0" w:color="auto"/>
            <w:left w:val="none" w:sz="0" w:space="0" w:color="auto"/>
            <w:bottom w:val="none" w:sz="0" w:space="0" w:color="auto"/>
            <w:right w:val="none" w:sz="0" w:space="0" w:color="auto"/>
          </w:divBdr>
        </w:div>
        <w:div w:id="722370489">
          <w:marLeft w:val="640"/>
          <w:marRight w:val="0"/>
          <w:marTop w:val="0"/>
          <w:marBottom w:val="0"/>
          <w:divBdr>
            <w:top w:val="none" w:sz="0" w:space="0" w:color="auto"/>
            <w:left w:val="none" w:sz="0" w:space="0" w:color="auto"/>
            <w:bottom w:val="none" w:sz="0" w:space="0" w:color="auto"/>
            <w:right w:val="none" w:sz="0" w:space="0" w:color="auto"/>
          </w:divBdr>
        </w:div>
        <w:div w:id="480149458">
          <w:marLeft w:val="640"/>
          <w:marRight w:val="0"/>
          <w:marTop w:val="0"/>
          <w:marBottom w:val="0"/>
          <w:divBdr>
            <w:top w:val="none" w:sz="0" w:space="0" w:color="auto"/>
            <w:left w:val="none" w:sz="0" w:space="0" w:color="auto"/>
            <w:bottom w:val="none" w:sz="0" w:space="0" w:color="auto"/>
            <w:right w:val="none" w:sz="0" w:space="0" w:color="auto"/>
          </w:divBdr>
        </w:div>
        <w:div w:id="1350722108">
          <w:marLeft w:val="640"/>
          <w:marRight w:val="0"/>
          <w:marTop w:val="0"/>
          <w:marBottom w:val="0"/>
          <w:divBdr>
            <w:top w:val="none" w:sz="0" w:space="0" w:color="auto"/>
            <w:left w:val="none" w:sz="0" w:space="0" w:color="auto"/>
            <w:bottom w:val="none" w:sz="0" w:space="0" w:color="auto"/>
            <w:right w:val="none" w:sz="0" w:space="0" w:color="auto"/>
          </w:divBdr>
        </w:div>
        <w:div w:id="1238056150">
          <w:marLeft w:val="640"/>
          <w:marRight w:val="0"/>
          <w:marTop w:val="0"/>
          <w:marBottom w:val="0"/>
          <w:divBdr>
            <w:top w:val="none" w:sz="0" w:space="0" w:color="auto"/>
            <w:left w:val="none" w:sz="0" w:space="0" w:color="auto"/>
            <w:bottom w:val="none" w:sz="0" w:space="0" w:color="auto"/>
            <w:right w:val="none" w:sz="0" w:space="0" w:color="auto"/>
          </w:divBdr>
        </w:div>
        <w:div w:id="1727334192">
          <w:marLeft w:val="640"/>
          <w:marRight w:val="0"/>
          <w:marTop w:val="0"/>
          <w:marBottom w:val="0"/>
          <w:divBdr>
            <w:top w:val="none" w:sz="0" w:space="0" w:color="auto"/>
            <w:left w:val="none" w:sz="0" w:space="0" w:color="auto"/>
            <w:bottom w:val="none" w:sz="0" w:space="0" w:color="auto"/>
            <w:right w:val="none" w:sz="0" w:space="0" w:color="auto"/>
          </w:divBdr>
        </w:div>
        <w:div w:id="902713902">
          <w:marLeft w:val="640"/>
          <w:marRight w:val="0"/>
          <w:marTop w:val="0"/>
          <w:marBottom w:val="0"/>
          <w:divBdr>
            <w:top w:val="none" w:sz="0" w:space="0" w:color="auto"/>
            <w:left w:val="none" w:sz="0" w:space="0" w:color="auto"/>
            <w:bottom w:val="none" w:sz="0" w:space="0" w:color="auto"/>
            <w:right w:val="none" w:sz="0" w:space="0" w:color="auto"/>
          </w:divBdr>
        </w:div>
        <w:div w:id="1203709387">
          <w:marLeft w:val="640"/>
          <w:marRight w:val="0"/>
          <w:marTop w:val="0"/>
          <w:marBottom w:val="0"/>
          <w:divBdr>
            <w:top w:val="none" w:sz="0" w:space="0" w:color="auto"/>
            <w:left w:val="none" w:sz="0" w:space="0" w:color="auto"/>
            <w:bottom w:val="none" w:sz="0" w:space="0" w:color="auto"/>
            <w:right w:val="none" w:sz="0" w:space="0" w:color="auto"/>
          </w:divBdr>
        </w:div>
        <w:div w:id="1781804336">
          <w:marLeft w:val="640"/>
          <w:marRight w:val="0"/>
          <w:marTop w:val="0"/>
          <w:marBottom w:val="0"/>
          <w:divBdr>
            <w:top w:val="none" w:sz="0" w:space="0" w:color="auto"/>
            <w:left w:val="none" w:sz="0" w:space="0" w:color="auto"/>
            <w:bottom w:val="none" w:sz="0" w:space="0" w:color="auto"/>
            <w:right w:val="none" w:sz="0" w:space="0" w:color="auto"/>
          </w:divBdr>
        </w:div>
        <w:div w:id="362631379">
          <w:marLeft w:val="640"/>
          <w:marRight w:val="0"/>
          <w:marTop w:val="0"/>
          <w:marBottom w:val="0"/>
          <w:divBdr>
            <w:top w:val="none" w:sz="0" w:space="0" w:color="auto"/>
            <w:left w:val="none" w:sz="0" w:space="0" w:color="auto"/>
            <w:bottom w:val="none" w:sz="0" w:space="0" w:color="auto"/>
            <w:right w:val="none" w:sz="0" w:space="0" w:color="auto"/>
          </w:divBdr>
        </w:div>
        <w:div w:id="1117259454">
          <w:marLeft w:val="640"/>
          <w:marRight w:val="0"/>
          <w:marTop w:val="0"/>
          <w:marBottom w:val="0"/>
          <w:divBdr>
            <w:top w:val="none" w:sz="0" w:space="0" w:color="auto"/>
            <w:left w:val="none" w:sz="0" w:space="0" w:color="auto"/>
            <w:bottom w:val="none" w:sz="0" w:space="0" w:color="auto"/>
            <w:right w:val="none" w:sz="0" w:space="0" w:color="auto"/>
          </w:divBdr>
        </w:div>
        <w:div w:id="554122165">
          <w:marLeft w:val="640"/>
          <w:marRight w:val="0"/>
          <w:marTop w:val="0"/>
          <w:marBottom w:val="0"/>
          <w:divBdr>
            <w:top w:val="none" w:sz="0" w:space="0" w:color="auto"/>
            <w:left w:val="none" w:sz="0" w:space="0" w:color="auto"/>
            <w:bottom w:val="none" w:sz="0" w:space="0" w:color="auto"/>
            <w:right w:val="none" w:sz="0" w:space="0" w:color="auto"/>
          </w:divBdr>
        </w:div>
        <w:div w:id="938373365">
          <w:marLeft w:val="640"/>
          <w:marRight w:val="0"/>
          <w:marTop w:val="0"/>
          <w:marBottom w:val="0"/>
          <w:divBdr>
            <w:top w:val="none" w:sz="0" w:space="0" w:color="auto"/>
            <w:left w:val="none" w:sz="0" w:space="0" w:color="auto"/>
            <w:bottom w:val="none" w:sz="0" w:space="0" w:color="auto"/>
            <w:right w:val="none" w:sz="0" w:space="0" w:color="auto"/>
          </w:divBdr>
        </w:div>
        <w:div w:id="587352179">
          <w:marLeft w:val="640"/>
          <w:marRight w:val="0"/>
          <w:marTop w:val="0"/>
          <w:marBottom w:val="0"/>
          <w:divBdr>
            <w:top w:val="none" w:sz="0" w:space="0" w:color="auto"/>
            <w:left w:val="none" w:sz="0" w:space="0" w:color="auto"/>
            <w:bottom w:val="none" w:sz="0" w:space="0" w:color="auto"/>
            <w:right w:val="none" w:sz="0" w:space="0" w:color="auto"/>
          </w:divBdr>
        </w:div>
        <w:div w:id="1880976079">
          <w:marLeft w:val="640"/>
          <w:marRight w:val="0"/>
          <w:marTop w:val="0"/>
          <w:marBottom w:val="0"/>
          <w:divBdr>
            <w:top w:val="none" w:sz="0" w:space="0" w:color="auto"/>
            <w:left w:val="none" w:sz="0" w:space="0" w:color="auto"/>
            <w:bottom w:val="none" w:sz="0" w:space="0" w:color="auto"/>
            <w:right w:val="none" w:sz="0" w:space="0" w:color="auto"/>
          </w:divBdr>
        </w:div>
        <w:div w:id="804858754">
          <w:marLeft w:val="640"/>
          <w:marRight w:val="0"/>
          <w:marTop w:val="0"/>
          <w:marBottom w:val="0"/>
          <w:divBdr>
            <w:top w:val="none" w:sz="0" w:space="0" w:color="auto"/>
            <w:left w:val="none" w:sz="0" w:space="0" w:color="auto"/>
            <w:bottom w:val="none" w:sz="0" w:space="0" w:color="auto"/>
            <w:right w:val="none" w:sz="0" w:space="0" w:color="auto"/>
          </w:divBdr>
        </w:div>
        <w:div w:id="840462972">
          <w:marLeft w:val="640"/>
          <w:marRight w:val="0"/>
          <w:marTop w:val="0"/>
          <w:marBottom w:val="0"/>
          <w:divBdr>
            <w:top w:val="none" w:sz="0" w:space="0" w:color="auto"/>
            <w:left w:val="none" w:sz="0" w:space="0" w:color="auto"/>
            <w:bottom w:val="none" w:sz="0" w:space="0" w:color="auto"/>
            <w:right w:val="none" w:sz="0" w:space="0" w:color="auto"/>
          </w:divBdr>
        </w:div>
        <w:div w:id="593562352">
          <w:marLeft w:val="640"/>
          <w:marRight w:val="0"/>
          <w:marTop w:val="0"/>
          <w:marBottom w:val="0"/>
          <w:divBdr>
            <w:top w:val="none" w:sz="0" w:space="0" w:color="auto"/>
            <w:left w:val="none" w:sz="0" w:space="0" w:color="auto"/>
            <w:bottom w:val="none" w:sz="0" w:space="0" w:color="auto"/>
            <w:right w:val="none" w:sz="0" w:space="0" w:color="auto"/>
          </w:divBdr>
        </w:div>
        <w:div w:id="316424296">
          <w:marLeft w:val="640"/>
          <w:marRight w:val="0"/>
          <w:marTop w:val="0"/>
          <w:marBottom w:val="0"/>
          <w:divBdr>
            <w:top w:val="none" w:sz="0" w:space="0" w:color="auto"/>
            <w:left w:val="none" w:sz="0" w:space="0" w:color="auto"/>
            <w:bottom w:val="none" w:sz="0" w:space="0" w:color="auto"/>
            <w:right w:val="none" w:sz="0" w:space="0" w:color="auto"/>
          </w:divBdr>
        </w:div>
        <w:div w:id="1747268000">
          <w:marLeft w:val="640"/>
          <w:marRight w:val="0"/>
          <w:marTop w:val="0"/>
          <w:marBottom w:val="0"/>
          <w:divBdr>
            <w:top w:val="none" w:sz="0" w:space="0" w:color="auto"/>
            <w:left w:val="none" w:sz="0" w:space="0" w:color="auto"/>
            <w:bottom w:val="none" w:sz="0" w:space="0" w:color="auto"/>
            <w:right w:val="none" w:sz="0" w:space="0" w:color="auto"/>
          </w:divBdr>
        </w:div>
        <w:div w:id="1699237995">
          <w:marLeft w:val="640"/>
          <w:marRight w:val="0"/>
          <w:marTop w:val="0"/>
          <w:marBottom w:val="0"/>
          <w:divBdr>
            <w:top w:val="none" w:sz="0" w:space="0" w:color="auto"/>
            <w:left w:val="none" w:sz="0" w:space="0" w:color="auto"/>
            <w:bottom w:val="none" w:sz="0" w:space="0" w:color="auto"/>
            <w:right w:val="none" w:sz="0" w:space="0" w:color="auto"/>
          </w:divBdr>
        </w:div>
        <w:div w:id="1162351842">
          <w:marLeft w:val="640"/>
          <w:marRight w:val="0"/>
          <w:marTop w:val="0"/>
          <w:marBottom w:val="0"/>
          <w:divBdr>
            <w:top w:val="none" w:sz="0" w:space="0" w:color="auto"/>
            <w:left w:val="none" w:sz="0" w:space="0" w:color="auto"/>
            <w:bottom w:val="none" w:sz="0" w:space="0" w:color="auto"/>
            <w:right w:val="none" w:sz="0" w:space="0" w:color="auto"/>
          </w:divBdr>
        </w:div>
        <w:div w:id="565535294">
          <w:marLeft w:val="640"/>
          <w:marRight w:val="0"/>
          <w:marTop w:val="0"/>
          <w:marBottom w:val="0"/>
          <w:divBdr>
            <w:top w:val="none" w:sz="0" w:space="0" w:color="auto"/>
            <w:left w:val="none" w:sz="0" w:space="0" w:color="auto"/>
            <w:bottom w:val="none" w:sz="0" w:space="0" w:color="auto"/>
            <w:right w:val="none" w:sz="0" w:space="0" w:color="auto"/>
          </w:divBdr>
        </w:div>
        <w:div w:id="425076254">
          <w:marLeft w:val="640"/>
          <w:marRight w:val="0"/>
          <w:marTop w:val="0"/>
          <w:marBottom w:val="0"/>
          <w:divBdr>
            <w:top w:val="none" w:sz="0" w:space="0" w:color="auto"/>
            <w:left w:val="none" w:sz="0" w:space="0" w:color="auto"/>
            <w:bottom w:val="none" w:sz="0" w:space="0" w:color="auto"/>
            <w:right w:val="none" w:sz="0" w:space="0" w:color="auto"/>
          </w:divBdr>
        </w:div>
        <w:div w:id="1552039416">
          <w:marLeft w:val="640"/>
          <w:marRight w:val="0"/>
          <w:marTop w:val="0"/>
          <w:marBottom w:val="0"/>
          <w:divBdr>
            <w:top w:val="none" w:sz="0" w:space="0" w:color="auto"/>
            <w:left w:val="none" w:sz="0" w:space="0" w:color="auto"/>
            <w:bottom w:val="none" w:sz="0" w:space="0" w:color="auto"/>
            <w:right w:val="none" w:sz="0" w:space="0" w:color="auto"/>
          </w:divBdr>
        </w:div>
        <w:div w:id="1843084518">
          <w:marLeft w:val="640"/>
          <w:marRight w:val="0"/>
          <w:marTop w:val="0"/>
          <w:marBottom w:val="0"/>
          <w:divBdr>
            <w:top w:val="none" w:sz="0" w:space="0" w:color="auto"/>
            <w:left w:val="none" w:sz="0" w:space="0" w:color="auto"/>
            <w:bottom w:val="none" w:sz="0" w:space="0" w:color="auto"/>
            <w:right w:val="none" w:sz="0" w:space="0" w:color="auto"/>
          </w:divBdr>
        </w:div>
        <w:div w:id="1731340839">
          <w:marLeft w:val="640"/>
          <w:marRight w:val="0"/>
          <w:marTop w:val="0"/>
          <w:marBottom w:val="0"/>
          <w:divBdr>
            <w:top w:val="none" w:sz="0" w:space="0" w:color="auto"/>
            <w:left w:val="none" w:sz="0" w:space="0" w:color="auto"/>
            <w:bottom w:val="none" w:sz="0" w:space="0" w:color="auto"/>
            <w:right w:val="none" w:sz="0" w:space="0" w:color="auto"/>
          </w:divBdr>
        </w:div>
        <w:div w:id="533999582">
          <w:marLeft w:val="640"/>
          <w:marRight w:val="0"/>
          <w:marTop w:val="0"/>
          <w:marBottom w:val="0"/>
          <w:divBdr>
            <w:top w:val="none" w:sz="0" w:space="0" w:color="auto"/>
            <w:left w:val="none" w:sz="0" w:space="0" w:color="auto"/>
            <w:bottom w:val="none" w:sz="0" w:space="0" w:color="auto"/>
            <w:right w:val="none" w:sz="0" w:space="0" w:color="auto"/>
          </w:divBdr>
        </w:div>
        <w:div w:id="2141337474">
          <w:marLeft w:val="640"/>
          <w:marRight w:val="0"/>
          <w:marTop w:val="0"/>
          <w:marBottom w:val="0"/>
          <w:divBdr>
            <w:top w:val="none" w:sz="0" w:space="0" w:color="auto"/>
            <w:left w:val="none" w:sz="0" w:space="0" w:color="auto"/>
            <w:bottom w:val="none" w:sz="0" w:space="0" w:color="auto"/>
            <w:right w:val="none" w:sz="0" w:space="0" w:color="auto"/>
          </w:divBdr>
        </w:div>
        <w:div w:id="332102515">
          <w:marLeft w:val="640"/>
          <w:marRight w:val="0"/>
          <w:marTop w:val="0"/>
          <w:marBottom w:val="0"/>
          <w:divBdr>
            <w:top w:val="none" w:sz="0" w:space="0" w:color="auto"/>
            <w:left w:val="none" w:sz="0" w:space="0" w:color="auto"/>
            <w:bottom w:val="none" w:sz="0" w:space="0" w:color="auto"/>
            <w:right w:val="none" w:sz="0" w:space="0" w:color="auto"/>
          </w:divBdr>
        </w:div>
        <w:div w:id="392243527">
          <w:marLeft w:val="640"/>
          <w:marRight w:val="0"/>
          <w:marTop w:val="0"/>
          <w:marBottom w:val="0"/>
          <w:divBdr>
            <w:top w:val="none" w:sz="0" w:space="0" w:color="auto"/>
            <w:left w:val="none" w:sz="0" w:space="0" w:color="auto"/>
            <w:bottom w:val="none" w:sz="0" w:space="0" w:color="auto"/>
            <w:right w:val="none" w:sz="0" w:space="0" w:color="auto"/>
          </w:divBdr>
        </w:div>
        <w:div w:id="329217830">
          <w:marLeft w:val="640"/>
          <w:marRight w:val="0"/>
          <w:marTop w:val="0"/>
          <w:marBottom w:val="0"/>
          <w:divBdr>
            <w:top w:val="none" w:sz="0" w:space="0" w:color="auto"/>
            <w:left w:val="none" w:sz="0" w:space="0" w:color="auto"/>
            <w:bottom w:val="none" w:sz="0" w:space="0" w:color="auto"/>
            <w:right w:val="none" w:sz="0" w:space="0" w:color="auto"/>
          </w:divBdr>
        </w:div>
        <w:div w:id="161748406">
          <w:marLeft w:val="640"/>
          <w:marRight w:val="0"/>
          <w:marTop w:val="0"/>
          <w:marBottom w:val="0"/>
          <w:divBdr>
            <w:top w:val="none" w:sz="0" w:space="0" w:color="auto"/>
            <w:left w:val="none" w:sz="0" w:space="0" w:color="auto"/>
            <w:bottom w:val="none" w:sz="0" w:space="0" w:color="auto"/>
            <w:right w:val="none" w:sz="0" w:space="0" w:color="auto"/>
          </w:divBdr>
        </w:div>
        <w:div w:id="2135639410">
          <w:marLeft w:val="640"/>
          <w:marRight w:val="0"/>
          <w:marTop w:val="0"/>
          <w:marBottom w:val="0"/>
          <w:divBdr>
            <w:top w:val="none" w:sz="0" w:space="0" w:color="auto"/>
            <w:left w:val="none" w:sz="0" w:space="0" w:color="auto"/>
            <w:bottom w:val="none" w:sz="0" w:space="0" w:color="auto"/>
            <w:right w:val="none" w:sz="0" w:space="0" w:color="auto"/>
          </w:divBdr>
        </w:div>
        <w:div w:id="927419442">
          <w:marLeft w:val="640"/>
          <w:marRight w:val="0"/>
          <w:marTop w:val="0"/>
          <w:marBottom w:val="0"/>
          <w:divBdr>
            <w:top w:val="none" w:sz="0" w:space="0" w:color="auto"/>
            <w:left w:val="none" w:sz="0" w:space="0" w:color="auto"/>
            <w:bottom w:val="none" w:sz="0" w:space="0" w:color="auto"/>
            <w:right w:val="none" w:sz="0" w:space="0" w:color="auto"/>
          </w:divBdr>
        </w:div>
        <w:div w:id="849612154">
          <w:marLeft w:val="640"/>
          <w:marRight w:val="0"/>
          <w:marTop w:val="0"/>
          <w:marBottom w:val="0"/>
          <w:divBdr>
            <w:top w:val="none" w:sz="0" w:space="0" w:color="auto"/>
            <w:left w:val="none" w:sz="0" w:space="0" w:color="auto"/>
            <w:bottom w:val="none" w:sz="0" w:space="0" w:color="auto"/>
            <w:right w:val="none" w:sz="0" w:space="0" w:color="auto"/>
          </w:divBdr>
        </w:div>
        <w:div w:id="2086798377">
          <w:marLeft w:val="640"/>
          <w:marRight w:val="0"/>
          <w:marTop w:val="0"/>
          <w:marBottom w:val="0"/>
          <w:divBdr>
            <w:top w:val="none" w:sz="0" w:space="0" w:color="auto"/>
            <w:left w:val="none" w:sz="0" w:space="0" w:color="auto"/>
            <w:bottom w:val="none" w:sz="0" w:space="0" w:color="auto"/>
            <w:right w:val="none" w:sz="0" w:space="0" w:color="auto"/>
          </w:divBdr>
        </w:div>
        <w:div w:id="865750843">
          <w:marLeft w:val="640"/>
          <w:marRight w:val="0"/>
          <w:marTop w:val="0"/>
          <w:marBottom w:val="0"/>
          <w:divBdr>
            <w:top w:val="none" w:sz="0" w:space="0" w:color="auto"/>
            <w:left w:val="none" w:sz="0" w:space="0" w:color="auto"/>
            <w:bottom w:val="none" w:sz="0" w:space="0" w:color="auto"/>
            <w:right w:val="none" w:sz="0" w:space="0" w:color="auto"/>
          </w:divBdr>
        </w:div>
        <w:div w:id="863860600">
          <w:marLeft w:val="640"/>
          <w:marRight w:val="0"/>
          <w:marTop w:val="0"/>
          <w:marBottom w:val="0"/>
          <w:divBdr>
            <w:top w:val="none" w:sz="0" w:space="0" w:color="auto"/>
            <w:left w:val="none" w:sz="0" w:space="0" w:color="auto"/>
            <w:bottom w:val="none" w:sz="0" w:space="0" w:color="auto"/>
            <w:right w:val="none" w:sz="0" w:space="0" w:color="auto"/>
          </w:divBdr>
        </w:div>
        <w:div w:id="1691180828">
          <w:marLeft w:val="640"/>
          <w:marRight w:val="0"/>
          <w:marTop w:val="0"/>
          <w:marBottom w:val="0"/>
          <w:divBdr>
            <w:top w:val="none" w:sz="0" w:space="0" w:color="auto"/>
            <w:left w:val="none" w:sz="0" w:space="0" w:color="auto"/>
            <w:bottom w:val="none" w:sz="0" w:space="0" w:color="auto"/>
            <w:right w:val="none" w:sz="0" w:space="0" w:color="auto"/>
          </w:divBdr>
        </w:div>
        <w:div w:id="1559049834">
          <w:marLeft w:val="640"/>
          <w:marRight w:val="0"/>
          <w:marTop w:val="0"/>
          <w:marBottom w:val="0"/>
          <w:divBdr>
            <w:top w:val="none" w:sz="0" w:space="0" w:color="auto"/>
            <w:left w:val="none" w:sz="0" w:space="0" w:color="auto"/>
            <w:bottom w:val="none" w:sz="0" w:space="0" w:color="auto"/>
            <w:right w:val="none" w:sz="0" w:space="0" w:color="auto"/>
          </w:divBdr>
        </w:div>
        <w:div w:id="690493090">
          <w:marLeft w:val="640"/>
          <w:marRight w:val="0"/>
          <w:marTop w:val="0"/>
          <w:marBottom w:val="0"/>
          <w:divBdr>
            <w:top w:val="none" w:sz="0" w:space="0" w:color="auto"/>
            <w:left w:val="none" w:sz="0" w:space="0" w:color="auto"/>
            <w:bottom w:val="none" w:sz="0" w:space="0" w:color="auto"/>
            <w:right w:val="none" w:sz="0" w:space="0" w:color="auto"/>
          </w:divBdr>
        </w:div>
        <w:div w:id="1426196496">
          <w:marLeft w:val="640"/>
          <w:marRight w:val="0"/>
          <w:marTop w:val="0"/>
          <w:marBottom w:val="0"/>
          <w:divBdr>
            <w:top w:val="none" w:sz="0" w:space="0" w:color="auto"/>
            <w:left w:val="none" w:sz="0" w:space="0" w:color="auto"/>
            <w:bottom w:val="none" w:sz="0" w:space="0" w:color="auto"/>
            <w:right w:val="none" w:sz="0" w:space="0" w:color="auto"/>
          </w:divBdr>
        </w:div>
        <w:div w:id="1560751070">
          <w:marLeft w:val="640"/>
          <w:marRight w:val="0"/>
          <w:marTop w:val="0"/>
          <w:marBottom w:val="0"/>
          <w:divBdr>
            <w:top w:val="none" w:sz="0" w:space="0" w:color="auto"/>
            <w:left w:val="none" w:sz="0" w:space="0" w:color="auto"/>
            <w:bottom w:val="none" w:sz="0" w:space="0" w:color="auto"/>
            <w:right w:val="none" w:sz="0" w:space="0" w:color="auto"/>
          </w:divBdr>
        </w:div>
        <w:div w:id="1859806566">
          <w:marLeft w:val="640"/>
          <w:marRight w:val="0"/>
          <w:marTop w:val="0"/>
          <w:marBottom w:val="0"/>
          <w:divBdr>
            <w:top w:val="none" w:sz="0" w:space="0" w:color="auto"/>
            <w:left w:val="none" w:sz="0" w:space="0" w:color="auto"/>
            <w:bottom w:val="none" w:sz="0" w:space="0" w:color="auto"/>
            <w:right w:val="none" w:sz="0" w:space="0" w:color="auto"/>
          </w:divBdr>
        </w:div>
        <w:div w:id="836306968">
          <w:marLeft w:val="640"/>
          <w:marRight w:val="0"/>
          <w:marTop w:val="0"/>
          <w:marBottom w:val="0"/>
          <w:divBdr>
            <w:top w:val="none" w:sz="0" w:space="0" w:color="auto"/>
            <w:left w:val="none" w:sz="0" w:space="0" w:color="auto"/>
            <w:bottom w:val="none" w:sz="0" w:space="0" w:color="auto"/>
            <w:right w:val="none" w:sz="0" w:space="0" w:color="auto"/>
          </w:divBdr>
        </w:div>
        <w:div w:id="314724076">
          <w:marLeft w:val="640"/>
          <w:marRight w:val="0"/>
          <w:marTop w:val="0"/>
          <w:marBottom w:val="0"/>
          <w:divBdr>
            <w:top w:val="none" w:sz="0" w:space="0" w:color="auto"/>
            <w:left w:val="none" w:sz="0" w:space="0" w:color="auto"/>
            <w:bottom w:val="none" w:sz="0" w:space="0" w:color="auto"/>
            <w:right w:val="none" w:sz="0" w:space="0" w:color="auto"/>
          </w:divBdr>
        </w:div>
        <w:div w:id="1599411393">
          <w:marLeft w:val="640"/>
          <w:marRight w:val="0"/>
          <w:marTop w:val="0"/>
          <w:marBottom w:val="0"/>
          <w:divBdr>
            <w:top w:val="none" w:sz="0" w:space="0" w:color="auto"/>
            <w:left w:val="none" w:sz="0" w:space="0" w:color="auto"/>
            <w:bottom w:val="none" w:sz="0" w:space="0" w:color="auto"/>
            <w:right w:val="none" w:sz="0" w:space="0" w:color="auto"/>
          </w:divBdr>
        </w:div>
        <w:div w:id="903953295">
          <w:marLeft w:val="640"/>
          <w:marRight w:val="0"/>
          <w:marTop w:val="0"/>
          <w:marBottom w:val="0"/>
          <w:divBdr>
            <w:top w:val="none" w:sz="0" w:space="0" w:color="auto"/>
            <w:left w:val="none" w:sz="0" w:space="0" w:color="auto"/>
            <w:bottom w:val="none" w:sz="0" w:space="0" w:color="auto"/>
            <w:right w:val="none" w:sz="0" w:space="0" w:color="auto"/>
          </w:divBdr>
        </w:div>
        <w:div w:id="40835657">
          <w:marLeft w:val="640"/>
          <w:marRight w:val="0"/>
          <w:marTop w:val="0"/>
          <w:marBottom w:val="0"/>
          <w:divBdr>
            <w:top w:val="none" w:sz="0" w:space="0" w:color="auto"/>
            <w:left w:val="none" w:sz="0" w:space="0" w:color="auto"/>
            <w:bottom w:val="none" w:sz="0" w:space="0" w:color="auto"/>
            <w:right w:val="none" w:sz="0" w:space="0" w:color="auto"/>
          </w:divBdr>
        </w:div>
        <w:div w:id="61343029">
          <w:marLeft w:val="640"/>
          <w:marRight w:val="0"/>
          <w:marTop w:val="0"/>
          <w:marBottom w:val="0"/>
          <w:divBdr>
            <w:top w:val="none" w:sz="0" w:space="0" w:color="auto"/>
            <w:left w:val="none" w:sz="0" w:space="0" w:color="auto"/>
            <w:bottom w:val="none" w:sz="0" w:space="0" w:color="auto"/>
            <w:right w:val="none" w:sz="0" w:space="0" w:color="auto"/>
          </w:divBdr>
        </w:div>
        <w:div w:id="1492483485">
          <w:marLeft w:val="640"/>
          <w:marRight w:val="0"/>
          <w:marTop w:val="0"/>
          <w:marBottom w:val="0"/>
          <w:divBdr>
            <w:top w:val="none" w:sz="0" w:space="0" w:color="auto"/>
            <w:left w:val="none" w:sz="0" w:space="0" w:color="auto"/>
            <w:bottom w:val="none" w:sz="0" w:space="0" w:color="auto"/>
            <w:right w:val="none" w:sz="0" w:space="0" w:color="auto"/>
          </w:divBdr>
        </w:div>
        <w:div w:id="315306381">
          <w:marLeft w:val="640"/>
          <w:marRight w:val="0"/>
          <w:marTop w:val="0"/>
          <w:marBottom w:val="0"/>
          <w:divBdr>
            <w:top w:val="none" w:sz="0" w:space="0" w:color="auto"/>
            <w:left w:val="none" w:sz="0" w:space="0" w:color="auto"/>
            <w:bottom w:val="none" w:sz="0" w:space="0" w:color="auto"/>
            <w:right w:val="none" w:sz="0" w:space="0" w:color="auto"/>
          </w:divBdr>
        </w:div>
        <w:div w:id="397560017">
          <w:marLeft w:val="640"/>
          <w:marRight w:val="0"/>
          <w:marTop w:val="0"/>
          <w:marBottom w:val="0"/>
          <w:divBdr>
            <w:top w:val="none" w:sz="0" w:space="0" w:color="auto"/>
            <w:left w:val="none" w:sz="0" w:space="0" w:color="auto"/>
            <w:bottom w:val="none" w:sz="0" w:space="0" w:color="auto"/>
            <w:right w:val="none" w:sz="0" w:space="0" w:color="auto"/>
          </w:divBdr>
        </w:div>
        <w:div w:id="126045152">
          <w:marLeft w:val="640"/>
          <w:marRight w:val="0"/>
          <w:marTop w:val="0"/>
          <w:marBottom w:val="0"/>
          <w:divBdr>
            <w:top w:val="none" w:sz="0" w:space="0" w:color="auto"/>
            <w:left w:val="none" w:sz="0" w:space="0" w:color="auto"/>
            <w:bottom w:val="none" w:sz="0" w:space="0" w:color="auto"/>
            <w:right w:val="none" w:sz="0" w:space="0" w:color="auto"/>
          </w:divBdr>
        </w:div>
        <w:div w:id="1675643078">
          <w:marLeft w:val="640"/>
          <w:marRight w:val="0"/>
          <w:marTop w:val="0"/>
          <w:marBottom w:val="0"/>
          <w:divBdr>
            <w:top w:val="none" w:sz="0" w:space="0" w:color="auto"/>
            <w:left w:val="none" w:sz="0" w:space="0" w:color="auto"/>
            <w:bottom w:val="none" w:sz="0" w:space="0" w:color="auto"/>
            <w:right w:val="none" w:sz="0" w:space="0" w:color="auto"/>
          </w:divBdr>
        </w:div>
        <w:div w:id="1801725849">
          <w:marLeft w:val="640"/>
          <w:marRight w:val="0"/>
          <w:marTop w:val="0"/>
          <w:marBottom w:val="0"/>
          <w:divBdr>
            <w:top w:val="none" w:sz="0" w:space="0" w:color="auto"/>
            <w:left w:val="none" w:sz="0" w:space="0" w:color="auto"/>
            <w:bottom w:val="none" w:sz="0" w:space="0" w:color="auto"/>
            <w:right w:val="none" w:sz="0" w:space="0" w:color="auto"/>
          </w:divBdr>
        </w:div>
        <w:div w:id="842547656">
          <w:marLeft w:val="640"/>
          <w:marRight w:val="0"/>
          <w:marTop w:val="0"/>
          <w:marBottom w:val="0"/>
          <w:divBdr>
            <w:top w:val="none" w:sz="0" w:space="0" w:color="auto"/>
            <w:left w:val="none" w:sz="0" w:space="0" w:color="auto"/>
            <w:bottom w:val="none" w:sz="0" w:space="0" w:color="auto"/>
            <w:right w:val="none" w:sz="0" w:space="0" w:color="auto"/>
          </w:divBdr>
        </w:div>
        <w:div w:id="1026909865">
          <w:marLeft w:val="640"/>
          <w:marRight w:val="0"/>
          <w:marTop w:val="0"/>
          <w:marBottom w:val="0"/>
          <w:divBdr>
            <w:top w:val="none" w:sz="0" w:space="0" w:color="auto"/>
            <w:left w:val="none" w:sz="0" w:space="0" w:color="auto"/>
            <w:bottom w:val="none" w:sz="0" w:space="0" w:color="auto"/>
            <w:right w:val="none" w:sz="0" w:space="0" w:color="auto"/>
          </w:divBdr>
        </w:div>
        <w:div w:id="2060351103">
          <w:marLeft w:val="640"/>
          <w:marRight w:val="0"/>
          <w:marTop w:val="0"/>
          <w:marBottom w:val="0"/>
          <w:divBdr>
            <w:top w:val="none" w:sz="0" w:space="0" w:color="auto"/>
            <w:left w:val="none" w:sz="0" w:space="0" w:color="auto"/>
            <w:bottom w:val="none" w:sz="0" w:space="0" w:color="auto"/>
            <w:right w:val="none" w:sz="0" w:space="0" w:color="auto"/>
          </w:divBdr>
        </w:div>
        <w:div w:id="93209192">
          <w:marLeft w:val="640"/>
          <w:marRight w:val="0"/>
          <w:marTop w:val="0"/>
          <w:marBottom w:val="0"/>
          <w:divBdr>
            <w:top w:val="none" w:sz="0" w:space="0" w:color="auto"/>
            <w:left w:val="none" w:sz="0" w:space="0" w:color="auto"/>
            <w:bottom w:val="none" w:sz="0" w:space="0" w:color="auto"/>
            <w:right w:val="none" w:sz="0" w:space="0" w:color="auto"/>
          </w:divBdr>
        </w:div>
        <w:div w:id="902563424">
          <w:marLeft w:val="640"/>
          <w:marRight w:val="0"/>
          <w:marTop w:val="0"/>
          <w:marBottom w:val="0"/>
          <w:divBdr>
            <w:top w:val="none" w:sz="0" w:space="0" w:color="auto"/>
            <w:left w:val="none" w:sz="0" w:space="0" w:color="auto"/>
            <w:bottom w:val="none" w:sz="0" w:space="0" w:color="auto"/>
            <w:right w:val="none" w:sz="0" w:space="0" w:color="auto"/>
          </w:divBdr>
        </w:div>
        <w:div w:id="595094597">
          <w:marLeft w:val="640"/>
          <w:marRight w:val="0"/>
          <w:marTop w:val="0"/>
          <w:marBottom w:val="0"/>
          <w:divBdr>
            <w:top w:val="none" w:sz="0" w:space="0" w:color="auto"/>
            <w:left w:val="none" w:sz="0" w:space="0" w:color="auto"/>
            <w:bottom w:val="none" w:sz="0" w:space="0" w:color="auto"/>
            <w:right w:val="none" w:sz="0" w:space="0" w:color="auto"/>
          </w:divBdr>
        </w:div>
        <w:div w:id="702828858">
          <w:marLeft w:val="640"/>
          <w:marRight w:val="0"/>
          <w:marTop w:val="0"/>
          <w:marBottom w:val="0"/>
          <w:divBdr>
            <w:top w:val="none" w:sz="0" w:space="0" w:color="auto"/>
            <w:left w:val="none" w:sz="0" w:space="0" w:color="auto"/>
            <w:bottom w:val="none" w:sz="0" w:space="0" w:color="auto"/>
            <w:right w:val="none" w:sz="0" w:space="0" w:color="auto"/>
          </w:divBdr>
        </w:div>
        <w:div w:id="984120943">
          <w:marLeft w:val="640"/>
          <w:marRight w:val="0"/>
          <w:marTop w:val="0"/>
          <w:marBottom w:val="0"/>
          <w:divBdr>
            <w:top w:val="none" w:sz="0" w:space="0" w:color="auto"/>
            <w:left w:val="none" w:sz="0" w:space="0" w:color="auto"/>
            <w:bottom w:val="none" w:sz="0" w:space="0" w:color="auto"/>
            <w:right w:val="none" w:sz="0" w:space="0" w:color="auto"/>
          </w:divBdr>
        </w:div>
        <w:div w:id="562563216">
          <w:marLeft w:val="640"/>
          <w:marRight w:val="0"/>
          <w:marTop w:val="0"/>
          <w:marBottom w:val="0"/>
          <w:divBdr>
            <w:top w:val="none" w:sz="0" w:space="0" w:color="auto"/>
            <w:left w:val="none" w:sz="0" w:space="0" w:color="auto"/>
            <w:bottom w:val="none" w:sz="0" w:space="0" w:color="auto"/>
            <w:right w:val="none" w:sz="0" w:space="0" w:color="auto"/>
          </w:divBdr>
        </w:div>
        <w:div w:id="1975912755">
          <w:marLeft w:val="640"/>
          <w:marRight w:val="0"/>
          <w:marTop w:val="0"/>
          <w:marBottom w:val="0"/>
          <w:divBdr>
            <w:top w:val="none" w:sz="0" w:space="0" w:color="auto"/>
            <w:left w:val="none" w:sz="0" w:space="0" w:color="auto"/>
            <w:bottom w:val="none" w:sz="0" w:space="0" w:color="auto"/>
            <w:right w:val="none" w:sz="0" w:space="0" w:color="auto"/>
          </w:divBdr>
        </w:div>
        <w:div w:id="1669096904">
          <w:marLeft w:val="640"/>
          <w:marRight w:val="0"/>
          <w:marTop w:val="0"/>
          <w:marBottom w:val="0"/>
          <w:divBdr>
            <w:top w:val="none" w:sz="0" w:space="0" w:color="auto"/>
            <w:left w:val="none" w:sz="0" w:space="0" w:color="auto"/>
            <w:bottom w:val="none" w:sz="0" w:space="0" w:color="auto"/>
            <w:right w:val="none" w:sz="0" w:space="0" w:color="auto"/>
          </w:divBdr>
        </w:div>
        <w:div w:id="1587034426">
          <w:marLeft w:val="640"/>
          <w:marRight w:val="0"/>
          <w:marTop w:val="0"/>
          <w:marBottom w:val="0"/>
          <w:divBdr>
            <w:top w:val="none" w:sz="0" w:space="0" w:color="auto"/>
            <w:left w:val="none" w:sz="0" w:space="0" w:color="auto"/>
            <w:bottom w:val="none" w:sz="0" w:space="0" w:color="auto"/>
            <w:right w:val="none" w:sz="0" w:space="0" w:color="auto"/>
          </w:divBdr>
        </w:div>
        <w:div w:id="172770347">
          <w:marLeft w:val="640"/>
          <w:marRight w:val="0"/>
          <w:marTop w:val="0"/>
          <w:marBottom w:val="0"/>
          <w:divBdr>
            <w:top w:val="none" w:sz="0" w:space="0" w:color="auto"/>
            <w:left w:val="none" w:sz="0" w:space="0" w:color="auto"/>
            <w:bottom w:val="none" w:sz="0" w:space="0" w:color="auto"/>
            <w:right w:val="none" w:sz="0" w:space="0" w:color="auto"/>
          </w:divBdr>
        </w:div>
        <w:div w:id="1343895222">
          <w:marLeft w:val="640"/>
          <w:marRight w:val="0"/>
          <w:marTop w:val="0"/>
          <w:marBottom w:val="0"/>
          <w:divBdr>
            <w:top w:val="none" w:sz="0" w:space="0" w:color="auto"/>
            <w:left w:val="none" w:sz="0" w:space="0" w:color="auto"/>
            <w:bottom w:val="none" w:sz="0" w:space="0" w:color="auto"/>
            <w:right w:val="none" w:sz="0" w:space="0" w:color="auto"/>
          </w:divBdr>
        </w:div>
        <w:div w:id="1948124127">
          <w:marLeft w:val="640"/>
          <w:marRight w:val="0"/>
          <w:marTop w:val="0"/>
          <w:marBottom w:val="0"/>
          <w:divBdr>
            <w:top w:val="none" w:sz="0" w:space="0" w:color="auto"/>
            <w:left w:val="none" w:sz="0" w:space="0" w:color="auto"/>
            <w:bottom w:val="none" w:sz="0" w:space="0" w:color="auto"/>
            <w:right w:val="none" w:sz="0" w:space="0" w:color="auto"/>
          </w:divBdr>
        </w:div>
        <w:div w:id="202988031">
          <w:marLeft w:val="640"/>
          <w:marRight w:val="0"/>
          <w:marTop w:val="0"/>
          <w:marBottom w:val="0"/>
          <w:divBdr>
            <w:top w:val="none" w:sz="0" w:space="0" w:color="auto"/>
            <w:left w:val="none" w:sz="0" w:space="0" w:color="auto"/>
            <w:bottom w:val="none" w:sz="0" w:space="0" w:color="auto"/>
            <w:right w:val="none" w:sz="0" w:space="0" w:color="auto"/>
          </w:divBdr>
        </w:div>
        <w:div w:id="647130073">
          <w:marLeft w:val="640"/>
          <w:marRight w:val="0"/>
          <w:marTop w:val="0"/>
          <w:marBottom w:val="0"/>
          <w:divBdr>
            <w:top w:val="none" w:sz="0" w:space="0" w:color="auto"/>
            <w:left w:val="none" w:sz="0" w:space="0" w:color="auto"/>
            <w:bottom w:val="none" w:sz="0" w:space="0" w:color="auto"/>
            <w:right w:val="none" w:sz="0" w:space="0" w:color="auto"/>
          </w:divBdr>
        </w:div>
        <w:div w:id="382756247">
          <w:marLeft w:val="640"/>
          <w:marRight w:val="0"/>
          <w:marTop w:val="0"/>
          <w:marBottom w:val="0"/>
          <w:divBdr>
            <w:top w:val="none" w:sz="0" w:space="0" w:color="auto"/>
            <w:left w:val="none" w:sz="0" w:space="0" w:color="auto"/>
            <w:bottom w:val="none" w:sz="0" w:space="0" w:color="auto"/>
            <w:right w:val="none" w:sz="0" w:space="0" w:color="auto"/>
          </w:divBdr>
        </w:div>
        <w:div w:id="1944339546">
          <w:marLeft w:val="640"/>
          <w:marRight w:val="0"/>
          <w:marTop w:val="0"/>
          <w:marBottom w:val="0"/>
          <w:divBdr>
            <w:top w:val="none" w:sz="0" w:space="0" w:color="auto"/>
            <w:left w:val="none" w:sz="0" w:space="0" w:color="auto"/>
            <w:bottom w:val="none" w:sz="0" w:space="0" w:color="auto"/>
            <w:right w:val="none" w:sz="0" w:space="0" w:color="auto"/>
          </w:divBdr>
        </w:div>
        <w:div w:id="1053580499">
          <w:marLeft w:val="640"/>
          <w:marRight w:val="0"/>
          <w:marTop w:val="0"/>
          <w:marBottom w:val="0"/>
          <w:divBdr>
            <w:top w:val="none" w:sz="0" w:space="0" w:color="auto"/>
            <w:left w:val="none" w:sz="0" w:space="0" w:color="auto"/>
            <w:bottom w:val="none" w:sz="0" w:space="0" w:color="auto"/>
            <w:right w:val="none" w:sz="0" w:space="0" w:color="auto"/>
          </w:divBdr>
        </w:div>
        <w:div w:id="1059089243">
          <w:marLeft w:val="640"/>
          <w:marRight w:val="0"/>
          <w:marTop w:val="0"/>
          <w:marBottom w:val="0"/>
          <w:divBdr>
            <w:top w:val="none" w:sz="0" w:space="0" w:color="auto"/>
            <w:left w:val="none" w:sz="0" w:space="0" w:color="auto"/>
            <w:bottom w:val="none" w:sz="0" w:space="0" w:color="auto"/>
            <w:right w:val="none" w:sz="0" w:space="0" w:color="auto"/>
          </w:divBdr>
        </w:div>
        <w:div w:id="694311915">
          <w:marLeft w:val="640"/>
          <w:marRight w:val="0"/>
          <w:marTop w:val="0"/>
          <w:marBottom w:val="0"/>
          <w:divBdr>
            <w:top w:val="none" w:sz="0" w:space="0" w:color="auto"/>
            <w:left w:val="none" w:sz="0" w:space="0" w:color="auto"/>
            <w:bottom w:val="none" w:sz="0" w:space="0" w:color="auto"/>
            <w:right w:val="none" w:sz="0" w:space="0" w:color="auto"/>
          </w:divBdr>
        </w:div>
        <w:div w:id="1823812504">
          <w:marLeft w:val="640"/>
          <w:marRight w:val="0"/>
          <w:marTop w:val="0"/>
          <w:marBottom w:val="0"/>
          <w:divBdr>
            <w:top w:val="none" w:sz="0" w:space="0" w:color="auto"/>
            <w:left w:val="none" w:sz="0" w:space="0" w:color="auto"/>
            <w:bottom w:val="none" w:sz="0" w:space="0" w:color="auto"/>
            <w:right w:val="none" w:sz="0" w:space="0" w:color="auto"/>
          </w:divBdr>
        </w:div>
        <w:div w:id="1983651213">
          <w:marLeft w:val="640"/>
          <w:marRight w:val="0"/>
          <w:marTop w:val="0"/>
          <w:marBottom w:val="0"/>
          <w:divBdr>
            <w:top w:val="none" w:sz="0" w:space="0" w:color="auto"/>
            <w:left w:val="none" w:sz="0" w:space="0" w:color="auto"/>
            <w:bottom w:val="none" w:sz="0" w:space="0" w:color="auto"/>
            <w:right w:val="none" w:sz="0" w:space="0" w:color="auto"/>
          </w:divBdr>
        </w:div>
        <w:div w:id="717124513">
          <w:marLeft w:val="640"/>
          <w:marRight w:val="0"/>
          <w:marTop w:val="0"/>
          <w:marBottom w:val="0"/>
          <w:divBdr>
            <w:top w:val="none" w:sz="0" w:space="0" w:color="auto"/>
            <w:left w:val="none" w:sz="0" w:space="0" w:color="auto"/>
            <w:bottom w:val="none" w:sz="0" w:space="0" w:color="auto"/>
            <w:right w:val="none" w:sz="0" w:space="0" w:color="auto"/>
          </w:divBdr>
        </w:div>
        <w:div w:id="199174406">
          <w:marLeft w:val="640"/>
          <w:marRight w:val="0"/>
          <w:marTop w:val="0"/>
          <w:marBottom w:val="0"/>
          <w:divBdr>
            <w:top w:val="none" w:sz="0" w:space="0" w:color="auto"/>
            <w:left w:val="none" w:sz="0" w:space="0" w:color="auto"/>
            <w:bottom w:val="none" w:sz="0" w:space="0" w:color="auto"/>
            <w:right w:val="none" w:sz="0" w:space="0" w:color="auto"/>
          </w:divBdr>
        </w:div>
        <w:div w:id="1291940703">
          <w:marLeft w:val="640"/>
          <w:marRight w:val="0"/>
          <w:marTop w:val="0"/>
          <w:marBottom w:val="0"/>
          <w:divBdr>
            <w:top w:val="none" w:sz="0" w:space="0" w:color="auto"/>
            <w:left w:val="none" w:sz="0" w:space="0" w:color="auto"/>
            <w:bottom w:val="none" w:sz="0" w:space="0" w:color="auto"/>
            <w:right w:val="none" w:sz="0" w:space="0" w:color="auto"/>
          </w:divBdr>
        </w:div>
        <w:div w:id="772095518">
          <w:marLeft w:val="640"/>
          <w:marRight w:val="0"/>
          <w:marTop w:val="0"/>
          <w:marBottom w:val="0"/>
          <w:divBdr>
            <w:top w:val="none" w:sz="0" w:space="0" w:color="auto"/>
            <w:left w:val="none" w:sz="0" w:space="0" w:color="auto"/>
            <w:bottom w:val="none" w:sz="0" w:space="0" w:color="auto"/>
            <w:right w:val="none" w:sz="0" w:space="0" w:color="auto"/>
          </w:divBdr>
        </w:div>
        <w:div w:id="818611997">
          <w:marLeft w:val="640"/>
          <w:marRight w:val="0"/>
          <w:marTop w:val="0"/>
          <w:marBottom w:val="0"/>
          <w:divBdr>
            <w:top w:val="none" w:sz="0" w:space="0" w:color="auto"/>
            <w:left w:val="none" w:sz="0" w:space="0" w:color="auto"/>
            <w:bottom w:val="none" w:sz="0" w:space="0" w:color="auto"/>
            <w:right w:val="none" w:sz="0" w:space="0" w:color="auto"/>
          </w:divBdr>
        </w:div>
        <w:div w:id="1809663805">
          <w:marLeft w:val="640"/>
          <w:marRight w:val="0"/>
          <w:marTop w:val="0"/>
          <w:marBottom w:val="0"/>
          <w:divBdr>
            <w:top w:val="none" w:sz="0" w:space="0" w:color="auto"/>
            <w:left w:val="none" w:sz="0" w:space="0" w:color="auto"/>
            <w:bottom w:val="none" w:sz="0" w:space="0" w:color="auto"/>
            <w:right w:val="none" w:sz="0" w:space="0" w:color="auto"/>
          </w:divBdr>
        </w:div>
        <w:div w:id="218441102">
          <w:marLeft w:val="640"/>
          <w:marRight w:val="0"/>
          <w:marTop w:val="0"/>
          <w:marBottom w:val="0"/>
          <w:divBdr>
            <w:top w:val="none" w:sz="0" w:space="0" w:color="auto"/>
            <w:left w:val="none" w:sz="0" w:space="0" w:color="auto"/>
            <w:bottom w:val="none" w:sz="0" w:space="0" w:color="auto"/>
            <w:right w:val="none" w:sz="0" w:space="0" w:color="auto"/>
          </w:divBdr>
        </w:div>
        <w:div w:id="969744202">
          <w:marLeft w:val="640"/>
          <w:marRight w:val="0"/>
          <w:marTop w:val="0"/>
          <w:marBottom w:val="0"/>
          <w:divBdr>
            <w:top w:val="none" w:sz="0" w:space="0" w:color="auto"/>
            <w:left w:val="none" w:sz="0" w:space="0" w:color="auto"/>
            <w:bottom w:val="none" w:sz="0" w:space="0" w:color="auto"/>
            <w:right w:val="none" w:sz="0" w:space="0" w:color="auto"/>
          </w:divBdr>
        </w:div>
        <w:div w:id="1686128835">
          <w:marLeft w:val="640"/>
          <w:marRight w:val="0"/>
          <w:marTop w:val="0"/>
          <w:marBottom w:val="0"/>
          <w:divBdr>
            <w:top w:val="none" w:sz="0" w:space="0" w:color="auto"/>
            <w:left w:val="none" w:sz="0" w:space="0" w:color="auto"/>
            <w:bottom w:val="none" w:sz="0" w:space="0" w:color="auto"/>
            <w:right w:val="none" w:sz="0" w:space="0" w:color="auto"/>
          </w:divBdr>
        </w:div>
        <w:div w:id="2034110504">
          <w:marLeft w:val="640"/>
          <w:marRight w:val="0"/>
          <w:marTop w:val="0"/>
          <w:marBottom w:val="0"/>
          <w:divBdr>
            <w:top w:val="none" w:sz="0" w:space="0" w:color="auto"/>
            <w:left w:val="none" w:sz="0" w:space="0" w:color="auto"/>
            <w:bottom w:val="none" w:sz="0" w:space="0" w:color="auto"/>
            <w:right w:val="none" w:sz="0" w:space="0" w:color="auto"/>
          </w:divBdr>
        </w:div>
        <w:div w:id="1241715669">
          <w:marLeft w:val="640"/>
          <w:marRight w:val="0"/>
          <w:marTop w:val="0"/>
          <w:marBottom w:val="0"/>
          <w:divBdr>
            <w:top w:val="none" w:sz="0" w:space="0" w:color="auto"/>
            <w:left w:val="none" w:sz="0" w:space="0" w:color="auto"/>
            <w:bottom w:val="none" w:sz="0" w:space="0" w:color="auto"/>
            <w:right w:val="none" w:sz="0" w:space="0" w:color="auto"/>
          </w:divBdr>
        </w:div>
        <w:div w:id="1836648580">
          <w:marLeft w:val="640"/>
          <w:marRight w:val="0"/>
          <w:marTop w:val="0"/>
          <w:marBottom w:val="0"/>
          <w:divBdr>
            <w:top w:val="none" w:sz="0" w:space="0" w:color="auto"/>
            <w:left w:val="none" w:sz="0" w:space="0" w:color="auto"/>
            <w:bottom w:val="none" w:sz="0" w:space="0" w:color="auto"/>
            <w:right w:val="none" w:sz="0" w:space="0" w:color="auto"/>
          </w:divBdr>
        </w:div>
        <w:div w:id="1003822527">
          <w:marLeft w:val="640"/>
          <w:marRight w:val="0"/>
          <w:marTop w:val="0"/>
          <w:marBottom w:val="0"/>
          <w:divBdr>
            <w:top w:val="none" w:sz="0" w:space="0" w:color="auto"/>
            <w:left w:val="none" w:sz="0" w:space="0" w:color="auto"/>
            <w:bottom w:val="none" w:sz="0" w:space="0" w:color="auto"/>
            <w:right w:val="none" w:sz="0" w:space="0" w:color="auto"/>
          </w:divBdr>
        </w:div>
        <w:div w:id="851338265">
          <w:marLeft w:val="640"/>
          <w:marRight w:val="0"/>
          <w:marTop w:val="0"/>
          <w:marBottom w:val="0"/>
          <w:divBdr>
            <w:top w:val="none" w:sz="0" w:space="0" w:color="auto"/>
            <w:left w:val="none" w:sz="0" w:space="0" w:color="auto"/>
            <w:bottom w:val="none" w:sz="0" w:space="0" w:color="auto"/>
            <w:right w:val="none" w:sz="0" w:space="0" w:color="auto"/>
          </w:divBdr>
        </w:div>
        <w:div w:id="1131826831">
          <w:marLeft w:val="640"/>
          <w:marRight w:val="0"/>
          <w:marTop w:val="0"/>
          <w:marBottom w:val="0"/>
          <w:divBdr>
            <w:top w:val="none" w:sz="0" w:space="0" w:color="auto"/>
            <w:left w:val="none" w:sz="0" w:space="0" w:color="auto"/>
            <w:bottom w:val="none" w:sz="0" w:space="0" w:color="auto"/>
            <w:right w:val="none" w:sz="0" w:space="0" w:color="auto"/>
          </w:divBdr>
        </w:div>
        <w:div w:id="1674257379">
          <w:marLeft w:val="640"/>
          <w:marRight w:val="0"/>
          <w:marTop w:val="0"/>
          <w:marBottom w:val="0"/>
          <w:divBdr>
            <w:top w:val="none" w:sz="0" w:space="0" w:color="auto"/>
            <w:left w:val="none" w:sz="0" w:space="0" w:color="auto"/>
            <w:bottom w:val="none" w:sz="0" w:space="0" w:color="auto"/>
            <w:right w:val="none" w:sz="0" w:space="0" w:color="auto"/>
          </w:divBdr>
        </w:div>
        <w:div w:id="1035010301">
          <w:marLeft w:val="640"/>
          <w:marRight w:val="0"/>
          <w:marTop w:val="0"/>
          <w:marBottom w:val="0"/>
          <w:divBdr>
            <w:top w:val="none" w:sz="0" w:space="0" w:color="auto"/>
            <w:left w:val="none" w:sz="0" w:space="0" w:color="auto"/>
            <w:bottom w:val="none" w:sz="0" w:space="0" w:color="auto"/>
            <w:right w:val="none" w:sz="0" w:space="0" w:color="auto"/>
          </w:divBdr>
        </w:div>
        <w:div w:id="2137261770">
          <w:marLeft w:val="640"/>
          <w:marRight w:val="0"/>
          <w:marTop w:val="0"/>
          <w:marBottom w:val="0"/>
          <w:divBdr>
            <w:top w:val="none" w:sz="0" w:space="0" w:color="auto"/>
            <w:left w:val="none" w:sz="0" w:space="0" w:color="auto"/>
            <w:bottom w:val="none" w:sz="0" w:space="0" w:color="auto"/>
            <w:right w:val="none" w:sz="0" w:space="0" w:color="auto"/>
          </w:divBdr>
        </w:div>
        <w:div w:id="1871216280">
          <w:marLeft w:val="640"/>
          <w:marRight w:val="0"/>
          <w:marTop w:val="0"/>
          <w:marBottom w:val="0"/>
          <w:divBdr>
            <w:top w:val="none" w:sz="0" w:space="0" w:color="auto"/>
            <w:left w:val="none" w:sz="0" w:space="0" w:color="auto"/>
            <w:bottom w:val="none" w:sz="0" w:space="0" w:color="auto"/>
            <w:right w:val="none" w:sz="0" w:space="0" w:color="auto"/>
          </w:divBdr>
        </w:div>
        <w:div w:id="734203771">
          <w:marLeft w:val="640"/>
          <w:marRight w:val="0"/>
          <w:marTop w:val="0"/>
          <w:marBottom w:val="0"/>
          <w:divBdr>
            <w:top w:val="none" w:sz="0" w:space="0" w:color="auto"/>
            <w:left w:val="none" w:sz="0" w:space="0" w:color="auto"/>
            <w:bottom w:val="none" w:sz="0" w:space="0" w:color="auto"/>
            <w:right w:val="none" w:sz="0" w:space="0" w:color="auto"/>
          </w:divBdr>
        </w:div>
        <w:div w:id="1633897490">
          <w:marLeft w:val="640"/>
          <w:marRight w:val="0"/>
          <w:marTop w:val="0"/>
          <w:marBottom w:val="0"/>
          <w:divBdr>
            <w:top w:val="none" w:sz="0" w:space="0" w:color="auto"/>
            <w:left w:val="none" w:sz="0" w:space="0" w:color="auto"/>
            <w:bottom w:val="none" w:sz="0" w:space="0" w:color="auto"/>
            <w:right w:val="none" w:sz="0" w:space="0" w:color="auto"/>
          </w:divBdr>
        </w:div>
        <w:div w:id="1822228821">
          <w:marLeft w:val="640"/>
          <w:marRight w:val="0"/>
          <w:marTop w:val="0"/>
          <w:marBottom w:val="0"/>
          <w:divBdr>
            <w:top w:val="none" w:sz="0" w:space="0" w:color="auto"/>
            <w:left w:val="none" w:sz="0" w:space="0" w:color="auto"/>
            <w:bottom w:val="none" w:sz="0" w:space="0" w:color="auto"/>
            <w:right w:val="none" w:sz="0" w:space="0" w:color="auto"/>
          </w:divBdr>
        </w:div>
        <w:div w:id="876238351">
          <w:marLeft w:val="640"/>
          <w:marRight w:val="0"/>
          <w:marTop w:val="0"/>
          <w:marBottom w:val="0"/>
          <w:divBdr>
            <w:top w:val="none" w:sz="0" w:space="0" w:color="auto"/>
            <w:left w:val="none" w:sz="0" w:space="0" w:color="auto"/>
            <w:bottom w:val="none" w:sz="0" w:space="0" w:color="auto"/>
            <w:right w:val="none" w:sz="0" w:space="0" w:color="auto"/>
          </w:divBdr>
        </w:div>
        <w:div w:id="465856196">
          <w:marLeft w:val="640"/>
          <w:marRight w:val="0"/>
          <w:marTop w:val="0"/>
          <w:marBottom w:val="0"/>
          <w:divBdr>
            <w:top w:val="none" w:sz="0" w:space="0" w:color="auto"/>
            <w:left w:val="none" w:sz="0" w:space="0" w:color="auto"/>
            <w:bottom w:val="none" w:sz="0" w:space="0" w:color="auto"/>
            <w:right w:val="none" w:sz="0" w:space="0" w:color="auto"/>
          </w:divBdr>
        </w:div>
        <w:div w:id="84227335">
          <w:marLeft w:val="640"/>
          <w:marRight w:val="0"/>
          <w:marTop w:val="0"/>
          <w:marBottom w:val="0"/>
          <w:divBdr>
            <w:top w:val="none" w:sz="0" w:space="0" w:color="auto"/>
            <w:left w:val="none" w:sz="0" w:space="0" w:color="auto"/>
            <w:bottom w:val="none" w:sz="0" w:space="0" w:color="auto"/>
            <w:right w:val="none" w:sz="0" w:space="0" w:color="auto"/>
          </w:divBdr>
        </w:div>
        <w:div w:id="1642037175">
          <w:marLeft w:val="640"/>
          <w:marRight w:val="0"/>
          <w:marTop w:val="0"/>
          <w:marBottom w:val="0"/>
          <w:divBdr>
            <w:top w:val="none" w:sz="0" w:space="0" w:color="auto"/>
            <w:left w:val="none" w:sz="0" w:space="0" w:color="auto"/>
            <w:bottom w:val="none" w:sz="0" w:space="0" w:color="auto"/>
            <w:right w:val="none" w:sz="0" w:space="0" w:color="auto"/>
          </w:divBdr>
        </w:div>
        <w:div w:id="1081637865">
          <w:marLeft w:val="640"/>
          <w:marRight w:val="0"/>
          <w:marTop w:val="0"/>
          <w:marBottom w:val="0"/>
          <w:divBdr>
            <w:top w:val="none" w:sz="0" w:space="0" w:color="auto"/>
            <w:left w:val="none" w:sz="0" w:space="0" w:color="auto"/>
            <w:bottom w:val="none" w:sz="0" w:space="0" w:color="auto"/>
            <w:right w:val="none" w:sz="0" w:space="0" w:color="auto"/>
          </w:divBdr>
        </w:div>
        <w:div w:id="1364668787">
          <w:marLeft w:val="640"/>
          <w:marRight w:val="0"/>
          <w:marTop w:val="0"/>
          <w:marBottom w:val="0"/>
          <w:divBdr>
            <w:top w:val="none" w:sz="0" w:space="0" w:color="auto"/>
            <w:left w:val="none" w:sz="0" w:space="0" w:color="auto"/>
            <w:bottom w:val="none" w:sz="0" w:space="0" w:color="auto"/>
            <w:right w:val="none" w:sz="0" w:space="0" w:color="auto"/>
          </w:divBdr>
        </w:div>
        <w:div w:id="333649905">
          <w:marLeft w:val="640"/>
          <w:marRight w:val="0"/>
          <w:marTop w:val="0"/>
          <w:marBottom w:val="0"/>
          <w:divBdr>
            <w:top w:val="none" w:sz="0" w:space="0" w:color="auto"/>
            <w:left w:val="none" w:sz="0" w:space="0" w:color="auto"/>
            <w:bottom w:val="none" w:sz="0" w:space="0" w:color="auto"/>
            <w:right w:val="none" w:sz="0" w:space="0" w:color="auto"/>
          </w:divBdr>
        </w:div>
        <w:div w:id="1987733514">
          <w:marLeft w:val="640"/>
          <w:marRight w:val="0"/>
          <w:marTop w:val="0"/>
          <w:marBottom w:val="0"/>
          <w:divBdr>
            <w:top w:val="none" w:sz="0" w:space="0" w:color="auto"/>
            <w:left w:val="none" w:sz="0" w:space="0" w:color="auto"/>
            <w:bottom w:val="none" w:sz="0" w:space="0" w:color="auto"/>
            <w:right w:val="none" w:sz="0" w:space="0" w:color="auto"/>
          </w:divBdr>
        </w:div>
        <w:div w:id="1828857841">
          <w:marLeft w:val="640"/>
          <w:marRight w:val="0"/>
          <w:marTop w:val="0"/>
          <w:marBottom w:val="0"/>
          <w:divBdr>
            <w:top w:val="none" w:sz="0" w:space="0" w:color="auto"/>
            <w:left w:val="none" w:sz="0" w:space="0" w:color="auto"/>
            <w:bottom w:val="none" w:sz="0" w:space="0" w:color="auto"/>
            <w:right w:val="none" w:sz="0" w:space="0" w:color="auto"/>
          </w:divBdr>
        </w:div>
        <w:div w:id="1700084737">
          <w:marLeft w:val="640"/>
          <w:marRight w:val="0"/>
          <w:marTop w:val="0"/>
          <w:marBottom w:val="0"/>
          <w:divBdr>
            <w:top w:val="none" w:sz="0" w:space="0" w:color="auto"/>
            <w:left w:val="none" w:sz="0" w:space="0" w:color="auto"/>
            <w:bottom w:val="none" w:sz="0" w:space="0" w:color="auto"/>
            <w:right w:val="none" w:sz="0" w:space="0" w:color="auto"/>
          </w:divBdr>
        </w:div>
        <w:div w:id="353119997">
          <w:marLeft w:val="640"/>
          <w:marRight w:val="0"/>
          <w:marTop w:val="0"/>
          <w:marBottom w:val="0"/>
          <w:divBdr>
            <w:top w:val="none" w:sz="0" w:space="0" w:color="auto"/>
            <w:left w:val="none" w:sz="0" w:space="0" w:color="auto"/>
            <w:bottom w:val="none" w:sz="0" w:space="0" w:color="auto"/>
            <w:right w:val="none" w:sz="0" w:space="0" w:color="auto"/>
          </w:divBdr>
        </w:div>
        <w:div w:id="688288828">
          <w:marLeft w:val="640"/>
          <w:marRight w:val="0"/>
          <w:marTop w:val="0"/>
          <w:marBottom w:val="0"/>
          <w:divBdr>
            <w:top w:val="none" w:sz="0" w:space="0" w:color="auto"/>
            <w:left w:val="none" w:sz="0" w:space="0" w:color="auto"/>
            <w:bottom w:val="none" w:sz="0" w:space="0" w:color="auto"/>
            <w:right w:val="none" w:sz="0" w:space="0" w:color="auto"/>
          </w:divBdr>
        </w:div>
        <w:div w:id="1505587829">
          <w:marLeft w:val="640"/>
          <w:marRight w:val="0"/>
          <w:marTop w:val="0"/>
          <w:marBottom w:val="0"/>
          <w:divBdr>
            <w:top w:val="none" w:sz="0" w:space="0" w:color="auto"/>
            <w:left w:val="none" w:sz="0" w:space="0" w:color="auto"/>
            <w:bottom w:val="none" w:sz="0" w:space="0" w:color="auto"/>
            <w:right w:val="none" w:sz="0" w:space="0" w:color="auto"/>
          </w:divBdr>
        </w:div>
        <w:div w:id="712386457">
          <w:marLeft w:val="640"/>
          <w:marRight w:val="0"/>
          <w:marTop w:val="0"/>
          <w:marBottom w:val="0"/>
          <w:divBdr>
            <w:top w:val="none" w:sz="0" w:space="0" w:color="auto"/>
            <w:left w:val="none" w:sz="0" w:space="0" w:color="auto"/>
            <w:bottom w:val="none" w:sz="0" w:space="0" w:color="auto"/>
            <w:right w:val="none" w:sz="0" w:space="0" w:color="auto"/>
          </w:divBdr>
        </w:div>
        <w:div w:id="787234553">
          <w:marLeft w:val="640"/>
          <w:marRight w:val="0"/>
          <w:marTop w:val="0"/>
          <w:marBottom w:val="0"/>
          <w:divBdr>
            <w:top w:val="none" w:sz="0" w:space="0" w:color="auto"/>
            <w:left w:val="none" w:sz="0" w:space="0" w:color="auto"/>
            <w:bottom w:val="none" w:sz="0" w:space="0" w:color="auto"/>
            <w:right w:val="none" w:sz="0" w:space="0" w:color="auto"/>
          </w:divBdr>
        </w:div>
        <w:div w:id="1942838548">
          <w:marLeft w:val="640"/>
          <w:marRight w:val="0"/>
          <w:marTop w:val="0"/>
          <w:marBottom w:val="0"/>
          <w:divBdr>
            <w:top w:val="none" w:sz="0" w:space="0" w:color="auto"/>
            <w:left w:val="none" w:sz="0" w:space="0" w:color="auto"/>
            <w:bottom w:val="none" w:sz="0" w:space="0" w:color="auto"/>
            <w:right w:val="none" w:sz="0" w:space="0" w:color="auto"/>
          </w:divBdr>
        </w:div>
        <w:div w:id="1559584828">
          <w:marLeft w:val="640"/>
          <w:marRight w:val="0"/>
          <w:marTop w:val="0"/>
          <w:marBottom w:val="0"/>
          <w:divBdr>
            <w:top w:val="none" w:sz="0" w:space="0" w:color="auto"/>
            <w:left w:val="none" w:sz="0" w:space="0" w:color="auto"/>
            <w:bottom w:val="none" w:sz="0" w:space="0" w:color="auto"/>
            <w:right w:val="none" w:sz="0" w:space="0" w:color="auto"/>
          </w:divBdr>
        </w:div>
        <w:div w:id="2024478647">
          <w:marLeft w:val="640"/>
          <w:marRight w:val="0"/>
          <w:marTop w:val="0"/>
          <w:marBottom w:val="0"/>
          <w:divBdr>
            <w:top w:val="none" w:sz="0" w:space="0" w:color="auto"/>
            <w:left w:val="none" w:sz="0" w:space="0" w:color="auto"/>
            <w:bottom w:val="none" w:sz="0" w:space="0" w:color="auto"/>
            <w:right w:val="none" w:sz="0" w:space="0" w:color="auto"/>
          </w:divBdr>
        </w:div>
        <w:div w:id="1443769352">
          <w:marLeft w:val="640"/>
          <w:marRight w:val="0"/>
          <w:marTop w:val="0"/>
          <w:marBottom w:val="0"/>
          <w:divBdr>
            <w:top w:val="none" w:sz="0" w:space="0" w:color="auto"/>
            <w:left w:val="none" w:sz="0" w:space="0" w:color="auto"/>
            <w:bottom w:val="none" w:sz="0" w:space="0" w:color="auto"/>
            <w:right w:val="none" w:sz="0" w:space="0" w:color="auto"/>
          </w:divBdr>
        </w:div>
        <w:div w:id="1457720003">
          <w:marLeft w:val="640"/>
          <w:marRight w:val="0"/>
          <w:marTop w:val="0"/>
          <w:marBottom w:val="0"/>
          <w:divBdr>
            <w:top w:val="none" w:sz="0" w:space="0" w:color="auto"/>
            <w:left w:val="none" w:sz="0" w:space="0" w:color="auto"/>
            <w:bottom w:val="none" w:sz="0" w:space="0" w:color="auto"/>
            <w:right w:val="none" w:sz="0" w:space="0" w:color="auto"/>
          </w:divBdr>
        </w:div>
        <w:div w:id="1837962476">
          <w:marLeft w:val="640"/>
          <w:marRight w:val="0"/>
          <w:marTop w:val="0"/>
          <w:marBottom w:val="0"/>
          <w:divBdr>
            <w:top w:val="none" w:sz="0" w:space="0" w:color="auto"/>
            <w:left w:val="none" w:sz="0" w:space="0" w:color="auto"/>
            <w:bottom w:val="none" w:sz="0" w:space="0" w:color="auto"/>
            <w:right w:val="none" w:sz="0" w:space="0" w:color="auto"/>
          </w:divBdr>
        </w:div>
        <w:div w:id="858398544">
          <w:marLeft w:val="640"/>
          <w:marRight w:val="0"/>
          <w:marTop w:val="0"/>
          <w:marBottom w:val="0"/>
          <w:divBdr>
            <w:top w:val="none" w:sz="0" w:space="0" w:color="auto"/>
            <w:left w:val="none" w:sz="0" w:space="0" w:color="auto"/>
            <w:bottom w:val="none" w:sz="0" w:space="0" w:color="auto"/>
            <w:right w:val="none" w:sz="0" w:space="0" w:color="auto"/>
          </w:divBdr>
        </w:div>
        <w:div w:id="1521894565">
          <w:marLeft w:val="640"/>
          <w:marRight w:val="0"/>
          <w:marTop w:val="0"/>
          <w:marBottom w:val="0"/>
          <w:divBdr>
            <w:top w:val="none" w:sz="0" w:space="0" w:color="auto"/>
            <w:left w:val="none" w:sz="0" w:space="0" w:color="auto"/>
            <w:bottom w:val="none" w:sz="0" w:space="0" w:color="auto"/>
            <w:right w:val="none" w:sz="0" w:space="0" w:color="auto"/>
          </w:divBdr>
        </w:div>
        <w:div w:id="417555364">
          <w:marLeft w:val="640"/>
          <w:marRight w:val="0"/>
          <w:marTop w:val="0"/>
          <w:marBottom w:val="0"/>
          <w:divBdr>
            <w:top w:val="none" w:sz="0" w:space="0" w:color="auto"/>
            <w:left w:val="none" w:sz="0" w:space="0" w:color="auto"/>
            <w:bottom w:val="none" w:sz="0" w:space="0" w:color="auto"/>
            <w:right w:val="none" w:sz="0" w:space="0" w:color="auto"/>
          </w:divBdr>
        </w:div>
        <w:div w:id="626396290">
          <w:marLeft w:val="640"/>
          <w:marRight w:val="0"/>
          <w:marTop w:val="0"/>
          <w:marBottom w:val="0"/>
          <w:divBdr>
            <w:top w:val="none" w:sz="0" w:space="0" w:color="auto"/>
            <w:left w:val="none" w:sz="0" w:space="0" w:color="auto"/>
            <w:bottom w:val="none" w:sz="0" w:space="0" w:color="auto"/>
            <w:right w:val="none" w:sz="0" w:space="0" w:color="auto"/>
          </w:divBdr>
        </w:div>
        <w:div w:id="1594240966">
          <w:marLeft w:val="640"/>
          <w:marRight w:val="0"/>
          <w:marTop w:val="0"/>
          <w:marBottom w:val="0"/>
          <w:divBdr>
            <w:top w:val="none" w:sz="0" w:space="0" w:color="auto"/>
            <w:left w:val="none" w:sz="0" w:space="0" w:color="auto"/>
            <w:bottom w:val="none" w:sz="0" w:space="0" w:color="auto"/>
            <w:right w:val="none" w:sz="0" w:space="0" w:color="auto"/>
          </w:divBdr>
        </w:div>
        <w:div w:id="1242369505">
          <w:marLeft w:val="640"/>
          <w:marRight w:val="0"/>
          <w:marTop w:val="0"/>
          <w:marBottom w:val="0"/>
          <w:divBdr>
            <w:top w:val="none" w:sz="0" w:space="0" w:color="auto"/>
            <w:left w:val="none" w:sz="0" w:space="0" w:color="auto"/>
            <w:bottom w:val="none" w:sz="0" w:space="0" w:color="auto"/>
            <w:right w:val="none" w:sz="0" w:space="0" w:color="auto"/>
          </w:divBdr>
        </w:div>
        <w:div w:id="1777141727">
          <w:marLeft w:val="640"/>
          <w:marRight w:val="0"/>
          <w:marTop w:val="0"/>
          <w:marBottom w:val="0"/>
          <w:divBdr>
            <w:top w:val="none" w:sz="0" w:space="0" w:color="auto"/>
            <w:left w:val="none" w:sz="0" w:space="0" w:color="auto"/>
            <w:bottom w:val="none" w:sz="0" w:space="0" w:color="auto"/>
            <w:right w:val="none" w:sz="0" w:space="0" w:color="auto"/>
          </w:divBdr>
        </w:div>
        <w:div w:id="1931347834">
          <w:marLeft w:val="640"/>
          <w:marRight w:val="0"/>
          <w:marTop w:val="0"/>
          <w:marBottom w:val="0"/>
          <w:divBdr>
            <w:top w:val="none" w:sz="0" w:space="0" w:color="auto"/>
            <w:left w:val="none" w:sz="0" w:space="0" w:color="auto"/>
            <w:bottom w:val="none" w:sz="0" w:space="0" w:color="auto"/>
            <w:right w:val="none" w:sz="0" w:space="0" w:color="auto"/>
          </w:divBdr>
        </w:div>
        <w:div w:id="1278680230">
          <w:marLeft w:val="640"/>
          <w:marRight w:val="0"/>
          <w:marTop w:val="0"/>
          <w:marBottom w:val="0"/>
          <w:divBdr>
            <w:top w:val="none" w:sz="0" w:space="0" w:color="auto"/>
            <w:left w:val="none" w:sz="0" w:space="0" w:color="auto"/>
            <w:bottom w:val="none" w:sz="0" w:space="0" w:color="auto"/>
            <w:right w:val="none" w:sz="0" w:space="0" w:color="auto"/>
          </w:divBdr>
        </w:div>
        <w:div w:id="295721962">
          <w:marLeft w:val="640"/>
          <w:marRight w:val="0"/>
          <w:marTop w:val="0"/>
          <w:marBottom w:val="0"/>
          <w:divBdr>
            <w:top w:val="none" w:sz="0" w:space="0" w:color="auto"/>
            <w:left w:val="none" w:sz="0" w:space="0" w:color="auto"/>
            <w:bottom w:val="none" w:sz="0" w:space="0" w:color="auto"/>
            <w:right w:val="none" w:sz="0" w:space="0" w:color="auto"/>
          </w:divBdr>
        </w:div>
        <w:div w:id="1259023750">
          <w:marLeft w:val="640"/>
          <w:marRight w:val="0"/>
          <w:marTop w:val="0"/>
          <w:marBottom w:val="0"/>
          <w:divBdr>
            <w:top w:val="none" w:sz="0" w:space="0" w:color="auto"/>
            <w:left w:val="none" w:sz="0" w:space="0" w:color="auto"/>
            <w:bottom w:val="none" w:sz="0" w:space="0" w:color="auto"/>
            <w:right w:val="none" w:sz="0" w:space="0" w:color="auto"/>
          </w:divBdr>
        </w:div>
        <w:div w:id="13923684">
          <w:marLeft w:val="640"/>
          <w:marRight w:val="0"/>
          <w:marTop w:val="0"/>
          <w:marBottom w:val="0"/>
          <w:divBdr>
            <w:top w:val="none" w:sz="0" w:space="0" w:color="auto"/>
            <w:left w:val="none" w:sz="0" w:space="0" w:color="auto"/>
            <w:bottom w:val="none" w:sz="0" w:space="0" w:color="auto"/>
            <w:right w:val="none" w:sz="0" w:space="0" w:color="auto"/>
          </w:divBdr>
        </w:div>
        <w:div w:id="468207140">
          <w:marLeft w:val="640"/>
          <w:marRight w:val="0"/>
          <w:marTop w:val="0"/>
          <w:marBottom w:val="0"/>
          <w:divBdr>
            <w:top w:val="none" w:sz="0" w:space="0" w:color="auto"/>
            <w:left w:val="none" w:sz="0" w:space="0" w:color="auto"/>
            <w:bottom w:val="none" w:sz="0" w:space="0" w:color="auto"/>
            <w:right w:val="none" w:sz="0" w:space="0" w:color="auto"/>
          </w:divBdr>
        </w:div>
        <w:div w:id="30498438">
          <w:marLeft w:val="640"/>
          <w:marRight w:val="0"/>
          <w:marTop w:val="0"/>
          <w:marBottom w:val="0"/>
          <w:divBdr>
            <w:top w:val="none" w:sz="0" w:space="0" w:color="auto"/>
            <w:left w:val="none" w:sz="0" w:space="0" w:color="auto"/>
            <w:bottom w:val="none" w:sz="0" w:space="0" w:color="auto"/>
            <w:right w:val="none" w:sz="0" w:space="0" w:color="auto"/>
          </w:divBdr>
        </w:div>
        <w:div w:id="1468549424">
          <w:marLeft w:val="640"/>
          <w:marRight w:val="0"/>
          <w:marTop w:val="0"/>
          <w:marBottom w:val="0"/>
          <w:divBdr>
            <w:top w:val="none" w:sz="0" w:space="0" w:color="auto"/>
            <w:left w:val="none" w:sz="0" w:space="0" w:color="auto"/>
            <w:bottom w:val="none" w:sz="0" w:space="0" w:color="auto"/>
            <w:right w:val="none" w:sz="0" w:space="0" w:color="auto"/>
          </w:divBdr>
        </w:div>
        <w:div w:id="1306931732">
          <w:marLeft w:val="640"/>
          <w:marRight w:val="0"/>
          <w:marTop w:val="0"/>
          <w:marBottom w:val="0"/>
          <w:divBdr>
            <w:top w:val="none" w:sz="0" w:space="0" w:color="auto"/>
            <w:left w:val="none" w:sz="0" w:space="0" w:color="auto"/>
            <w:bottom w:val="none" w:sz="0" w:space="0" w:color="auto"/>
            <w:right w:val="none" w:sz="0" w:space="0" w:color="auto"/>
          </w:divBdr>
        </w:div>
        <w:div w:id="1192258055">
          <w:marLeft w:val="640"/>
          <w:marRight w:val="0"/>
          <w:marTop w:val="0"/>
          <w:marBottom w:val="0"/>
          <w:divBdr>
            <w:top w:val="none" w:sz="0" w:space="0" w:color="auto"/>
            <w:left w:val="none" w:sz="0" w:space="0" w:color="auto"/>
            <w:bottom w:val="none" w:sz="0" w:space="0" w:color="auto"/>
            <w:right w:val="none" w:sz="0" w:space="0" w:color="auto"/>
          </w:divBdr>
        </w:div>
        <w:div w:id="1103914862">
          <w:marLeft w:val="640"/>
          <w:marRight w:val="0"/>
          <w:marTop w:val="0"/>
          <w:marBottom w:val="0"/>
          <w:divBdr>
            <w:top w:val="none" w:sz="0" w:space="0" w:color="auto"/>
            <w:left w:val="none" w:sz="0" w:space="0" w:color="auto"/>
            <w:bottom w:val="none" w:sz="0" w:space="0" w:color="auto"/>
            <w:right w:val="none" w:sz="0" w:space="0" w:color="auto"/>
          </w:divBdr>
        </w:div>
        <w:div w:id="374163241">
          <w:marLeft w:val="640"/>
          <w:marRight w:val="0"/>
          <w:marTop w:val="0"/>
          <w:marBottom w:val="0"/>
          <w:divBdr>
            <w:top w:val="none" w:sz="0" w:space="0" w:color="auto"/>
            <w:left w:val="none" w:sz="0" w:space="0" w:color="auto"/>
            <w:bottom w:val="none" w:sz="0" w:space="0" w:color="auto"/>
            <w:right w:val="none" w:sz="0" w:space="0" w:color="auto"/>
          </w:divBdr>
        </w:div>
        <w:div w:id="452211746">
          <w:marLeft w:val="640"/>
          <w:marRight w:val="0"/>
          <w:marTop w:val="0"/>
          <w:marBottom w:val="0"/>
          <w:divBdr>
            <w:top w:val="none" w:sz="0" w:space="0" w:color="auto"/>
            <w:left w:val="none" w:sz="0" w:space="0" w:color="auto"/>
            <w:bottom w:val="none" w:sz="0" w:space="0" w:color="auto"/>
            <w:right w:val="none" w:sz="0" w:space="0" w:color="auto"/>
          </w:divBdr>
        </w:div>
        <w:div w:id="54396967">
          <w:marLeft w:val="640"/>
          <w:marRight w:val="0"/>
          <w:marTop w:val="0"/>
          <w:marBottom w:val="0"/>
          <w:divBdr>
            <w:top w:val="none" w:sz="0" w:space="0" w:color="auto"/>
            <w:left w:val="none" w:sz="0" w:space="0" w:color="auto"/>
            <w:bottom w:val="none" w:sz="0" w:space="0" w:color="auto"/>
            <w:right w:val="none" w:sz="0" w:space="0" w:color="auto"/>
          </w:divBdr>
        </w:div>
        <w:div w:id="1339766913">
          <w:marLeft w:val="640"/>
          <w:marRight w:val="0"/>
          <w:marTop w:val="0"/>
          <w:marBottom w:val="0"/>
          <w:divBdr>
            <w:top w:val="none" w:sz="0" w:space="0" w:color="auto"/>
            <w:left w:val="none" w:sz="0" w:space="0" w:color="auto"/>
            <w:bottom w:val="none" w:sz="0" w:space="0" w:color="auto"/>
            <w:right w:val="none" w:sz="0" w:space="0" w:color="auto"/>
          </w:divBdr>
        </w:div>
        <w:div w:id="1208450759">
          <w:marLeft w:val="640"/>
          <w:marRight w:val="0"/>
          <w:marTop w:val="0"/>
          <w:marBottom w:val="0"/>
          <w:divBdr>
            <w:top w:val="none" w:sz="0" w:space="0" w:color="auto"/>
            <w:left w:val="none" w:sz="0" w:space="0" w:color="auto"/>
            <w:bottom w:val="none" w:sz="0" w:space="0" w:color="auto"/>
            <w:right w:val="none" w:sz="0" w:space="0" w:color="auto"/>
          </w:divBdr>
        </w:div>
        <w:div w:id="1061633973">
          <w:marLeft w:val="640"/>
          <w:marRight w:val="0"/>
          <w:marTop w:val="0"/>
          <w:marBottom w:val="0"/>
          <w:divBdr>
            <w:top w:val="none" w:sz="0" w:space="0" w:color="auto"/>
            <w:left w:val="none" w:sz="0" w:space="0" w:color="auto"/>
            <w:bottom w:val="none" w:sz="0" w:space="0" w:color="auto"/>
            <w:right w:val="none" w:sz="0" w:space="0" w:color="auto"/>
          </w:divBdr>
        </w:div>
        <w:div w:id="486632832">
          <w:marLeft w:val="640"/>
          <w:marRight w:val="0"/>
          <w:marTop w:val="0"/>
          <w:marBottom w:val="0"/>
          <w:divBdr>
            <w:top w:val="none" w:sz="0" w:space="0" w:color="auto"/>
            <w:left w:val="none" w:sz="0" w:space="0" w:color="auto"/>
            <w:bottom w:val="none" w:sz="0" w:space="0" w:color="auto"/>
            <w:right w:val="none" w:sz="0" w:space="0" w:color="auto"/>
          </w:divBdr>
        </w:div>
        <w:div w:id="1645887639">
          <w:marLeft w:val="640"/>
          <w:marRight w:val="0"/>
          <w:marTop w:val="0"/>
          <w:marBottom w:val="0"/>
          <w:divBdr>
            <w:top w:val="none" w:sz="0" w:space="0" w:color="auto"/>
            <w:left w:val="none" w:sz="0" w:space="0" w:color="auto"/>
            <w:bottom w:val="none" w:sz="0" w:space="0" w:color="auto"/>
            <w:right w:val="none" w:sz="0" w:space="0" w:color="auto"/>
          </w:divBdr>
        </w:div>
        <w:div w:id="100877774">
          <w:marLeft w:val="640"/>
          <w:marRight w:val="0"/>
          <w:marTop w:val="0"/>
          <w:marBottom w:val="0"/>
          <w:divBdr>
            <w:top w:val="none" w:sz="0" w:space="0" w:color="auto"/>
            <w:left w:val="none" w:sz="0" w:space="0" w:color="auto"/>
            <w:bottom w:val="none" w:sz="0" w:space="0" w:color="auto"/>
            <w:right w:val="none" w:sz="0" w:space="0" w:color="auto"/>
          </w:divBdr>
        </w:div>
        <w:div w:id="2106882239">
          <w:marLeft w:val="640"/>
          <w:marRight w:val="0"/>
          <w:marTop w:val="0"/>
          <w:marBottom w:val="0"/>
          <w:divBdr>
            <w:top w:val="none" w:sz="0" w:space="0" w:color="auto"/>
            <w:left w:val="none" w:sz="0" w:space="0" w:color="auto"/>
            <w:bottom w:val="none" w:sz="0" w:space="0" w:color="auto"/>
            <w:right w:val="none" w:sz="0" w:space="0" w:color="auto"/>
          </w:divBdr>
        </w:div>
        <w:div w:id="1552109674">
          <w:marLeft w:val="640"/>
          <w:marRight w:val="0"/>
          <w:marTop w:val="0"/>
          <w:marBottom w:val="0"/>
          <w:divBdr>
            <w:top w:val="none" w:sz="0" w:space="0" w:color="auto"/>
            <w:left w:val="none" w:sz="0" w:space="0" w:color="auto"/>
            <w:bottom w:val="none" w:sz="0" w:space="0" w:color="auto"/>
            <w:right w:val="none" w:sz="0" w:space="0" w:color="auto"/>
          </w:divBdr>
        </w:div>
      </w:divsChild>
    </w:div>
    <w:div w:id="540822528">
      <w:bodyDiv w:val="1"/>
      <w:marLeft w:val="0"/>
      <w:marRight w:val="0"/>
      <w:marTop w:val="0"/>
      <w:marBottom w:val="0"/>
      <w:divBdr>
        <w:top w:val="none" w:sz="0" w:space="0" w:color="auto"/>
        <w:left w:val="none" w:sz="0" w:space="0" w:color="auto"/>
        <w:bottom w:val="none" w:sz="0" w:space="0" w:color="auto"/>
        <w:right w:val="none" w:sz="0" w:space="0" w:color="auto"/>
      </w:divBdr>
      <w:divsChild>
        <w:div w:id="966085911">
          <w:marLeft w:val="640"/>
          <w:marRight w:val="0"/>
          <w:marTop w:val="0"/>
          <w:marBottom w:val="0"/>
          <w:divBdr>
            <w:top w:val="none" w:sz="0" w:space="0" w:color="auto"/>
            <w:left w:val="none" w:sz="0" w:space="0" w:color="auto"/>
            <w:bottom w:val="none" w:sz="0" w:space="0" w:color="auto"/>
            <w:right w:val="none" w:sz="0" w:space="0" w:color="auto"/>
          </w:divBdr>
        </w:div>
        <w:div w:id="206188408">
          <w:marLeft w:val="640"/>
          <w:marRight w:val="0"/>
          <w:marTop w:val="0"/>
          <w:marBottom w:val="0"/>
          <w:divBdr>
            <w:top w:val="none" w:sz="0" w:space="0" w:color="auto"/>
            <w:left w:val="none" w:sz="0" w:space="0" w:color="auto"/>
            <w:bottom w:val="none" w:sz="0" w:space="0" w:color="auto"/>
            <w:right w:val="none" w:sz="0" w:space="0" w:color="auto"/>
          </w:divBdr>
        </w:div>
        <w:div w:id="541096013">
          <w:marLeft w:val="640"/>
          <w:marRight w:val="0"/>
          <w:marTop w:val="0"/>
          <w:marBottom w:val="0"/>
          <w:divBdr>
            <w:top w:val="none" w:sz="0" w:space="0" w:color="auto"/>
            <w:left w:val="none" w:sz="0" w:space="0" w:color="auto"/>
            <w:bottom w:val="none" w:sz="0" w:space="0" w:color="auto"/>
            <w:right w:val="none" w:sz="0" w:space="0" w:color="auto"/>
          </w:divBdr>
        </w:div>
        <w:div w:id="1456175213">
          <w:marLeft w:val="640"/>
          <w:marRight w:val="0"/>
          <w:marTop w:val="0"/>
          <w:marBottom w:val="0"/>
          <w:divBdr>
            <w:top w:val="none" w:sz="0" w:space="0" w:color="auto"/>
            <w:left w:val="none" w:sz="0" w:space="0" w:color="auto"/>
            <w:bottom w:val="none" w:sz="0" w:space="0" w:color="auto"/>
            <w:right w:val="none" w:sz="0" w:space="0" w:color="auto"/>
          </w:divBdr>
        </w:div>
        <w:div w:id="402023537">
          <w:marLeft w:val="640"/>
          <w:marRight w:val="0"/>
          <w:marTop w:val="0"/>
          <w:marBottom w:val="0"/>
          <w:divBdr>
            <w:top w:val="none" w:sz="0" w:space="0" w:color="auto"/>
            <w:left w:val="none" w:sz="0" w:space="0" w:color="auto"/>
            <w:bottom w:val="none" w:sz="0" w:space="0" w:color="auto"/>
            <w:right w:val="none" w:sz="0" w:space="0" w:color="auto"/>
          </w:divBdr>
        </w:div>
        <w:div w:id="1946110018">
          <w:marLeft w:val="640"/>
          <w:marRight w:val="0"/>
          <w:marTop w:val="0"/>
          <w:marBottom w:val="0"/>
          <w:divBdr>
            <w:top w:val="none" w:sz="0" w:space="0" w:color="auto"/>
            <w:left w:val="none" w:sz="0" w:space="0" w:color="auto"/>
            <w:bottom w:val="none" w:sz="0" w:space="0" w:color="auto"/>
            <w:right w:val="none" w:sz="0" w:space="0" w:color="auto"/>
          </w:divBdr>
        </w:div>
        <w:div w:id="908228670">
          <w:marLeft w:val="640"/>
          <w:marRight w:val="0"/>
          <w:marTop w:val="0"/>
          <w:marBottom w:val="0"/>
          <w:divBdr>
            <w:top w:val="none" w:sz="0" w:space="0" w:color="auto"/>
            <w:left w:val="none" w:sz="0" w:space="0" w:color="auto"/>
            <w:bottom w:val="none" w:sz="0" w:space="0" w:color="auto"/>
            <w:right w:val="none" w:sz="0" w:space="0" w:color="auto"/>
          </w:divBdr>
        </w:div>
        <w:div w:id="82604052">
          <w:marLeft w:val="640"/>
          <w:marRight w:val="0"/>
          <w:marTop w:val="0"/>
          <w:marBottom w:val="0"/>
          <w:divBdr>
            <w:top w:val="none" w:sz="0" w:space="0" w:color="auto"/>
            <w:left w:val="none" w:sz="0" w:space="0" w:color="auto"/>
            <w:bottom w:val="none" w:sz="0" w:space="0" w:color="auto"/>
            <w:right w:val="none" w:sz="0" w:space="0" w:color="auto"/>
          </w:divBdr>
        </w:div>
        <w:div w:id="1483499333">
          <w:marLeft w:val="640"/>
          <w:marRight w:val="0"/>
          <w:marTop w:val="0"/>
          <w:marBottom w:val="0"/>
          <w:divBdr>
            <w:top w:val="none" w:sz="0" w:space="0" w:color="auto"/>
            <w:left w:val="none" w:sz="0" w:space="0" w:color="auto"/>
            <w:bottom w:val="none" w:sz="0" w:space="0" w:color="auto"/>
            <w:right w:val="none" w:sz="0" w:space="0" w:color="auto"/>
          </w:divBdr>
        </w:div>
        <w:div w:id="1565680326">
          <w:marLeft w:val="640"/>
          <w:marRight w:val="0"/>
          <w:marTop w:val="0"/>
          <w:marBottom w:val="0"/>
          <w:divBdr>
            <w:top w:val="none" w:sz="0" w:space="0" w:color="auto"/>
            <w:left w:val="none" w:sz="0" w:space="0" w:color="auto"/>
            <w:bottom w:val="none" w:sz="0" w:space="0" w:color="auto"/>
            <w:right w:val="none" w:sz="0" w:space="0" w:color="auto"/>
          </w:divBdr>
        </w:div>
        <w:div w:id="2016036236">
          <w:marLeft w:val="640"/>
          <w:marRight w:val="0"/>
          <w:marTop w:val="0"/>
          <w:marBottom w:val="0"/>
          <w:divBdr>
            <w:top w:val="none" w:sz="0" w:space="0" w:color="auto"/>
            <w:left w:val="none" w:sz="0" w:space="0" w:color="auto"/>
            <w:bottom w:val="none" w:sz="0" w:space="0" w:color="auto"/>
            <w:right w:val="none" w:sz="0" w:space="0" w:color="auto"/>
          </w:divBdr>
        </w:div>
        <w:div w:id="974945501">
          <w:marLeft w:val="640"/>
          <w:marRight w:val="0"/>
          <w:marTop w:val="0"/>
          <w:marBottom w:val="0"/>
          <w:divBdr>
            <w:top w:val="none" w:sz="0" w:space="0" w:color="auto"/>
            <w:left w:val="none" w:sz="0" w:space="0" w:color="auto"/>
            <w:bottom w:val="none" w:sz="0" w:space="0" w:color="auto"/>
            <w:right w:val="none" w:sz="0" w:space="0" w:color="auto"/>
          </w:divBdr>
        </w:div>
        <w:div w:id="1492942082">
          <w:marLeft w:val="640"/>
          <w:marRight w:val="0"/>
          <w:marTop w:val="0"/>
          <w:marBottom w:val="0"/>
          <w:divBdr>
            <w:top w:val="none" w:sz="0" w:space="0" w:color="auto"/>
            <w:left w:val="none" w:sz="0" w:space="0" w:color="auto"/>
            <w:bottom w:val="none" w:sz="0" w:space="0" w:color="auto"/>
            <w:right w:val="none" w:sz="0" w:space="0" w:color="auto"/>
          </w:divBdr>
        </w:div>
        <w:div w:id="1598826478">
          <w:marLeft w:val="640"/>
          <w:marRight w:val="0"/>
          <w:marTop w:val="0"/>
          <w:marBottom w:val="0"/>
          <w:divBdr>
            <w:top w:val="none" w:sz="0" w:space="0" w:color="auto"/>
            <w:left w:val="none" w:sz="0" w:space="0" w:color="auto"/>
            <w:bottom w:val="none" w:sz="0" w:space="0" w:color="auto"/>
            <w:right w:val="none" w:sz="0" w:space="0" w:color="auto"/>
          </w:divBdr>
        </w:div>
        <w:div w:id="1721243130">
          <w:marLeft w:val="640"/>
          <w:marRight w:val="0"/>
          <w:marTop w:val="0"/>
          <w:marBottom w:val="0"/>
          <w:divBdr>
            <w:top w:val="none" w:sz="0" w:space="0" w:color="auto"/>
            <w:left w:val="none" w:sz="0" w:space="0" w:color="auto"/>
            <w:bottom w:val="none" w:sz="0" w:space="0" w:color="auto"/>
            <w:right w:val="none" w:sz="0" w:space="0" w:color="auto"/>
          </w:divBdr>
        </w:div>
        <w:div w:id="430978286">
          <w:marLeft w:val="640"/>
          <w:marRight w:val="0"/>
          <w:marTop w:val="0"/>
          <w:marBottom w:val="0"/>
          <w:divBdr>
            <w:top w:val="none" w:sz="0" w:space="0" w:color="auto"/>
            <w:left w:val="none" w:sz="0" w:space="0" w:color="auto"/>
            <w:bottom w:val="none" w:sz="0" w:space="0" w:color="auto"/>
            <w:right w:val="none" w:sz="0" w:space="0" w:color="auto"/>
          </w:divBdr>
        </w:div>
        <w:div w:id="900797763">
          <w:marLeft w:val="640"/>
          <w:marRight w:val="0"/>
          <w:marTop w:val="0"/>
          <w:marBottom w:val="0"/>
          <w:divBdr>
            <w:top w:val="none" w:sz="0" w:space="0" w:color="auto"/>
            <w:left w:val="none" w:sz="0" w:space="0" w:color="auto"/>
            <w:bottom w:val="none" w:sz="0" w:space="0" w:color="auto"/>
            <w:right w:val="none" w:sz="0" w:space="0" w:color="auto"/>
          </w:divBdr>
        </w:div>
        <w:div w:id="726608640">
          <w:marLeft w:val="640"/>
          <w:marRight w:val="0"/>
          <w:marTop w:val="0"/>
          <w:marBottom w:val="0"/>
          <w:divBdr>
            <w:top w:val="none" w:sz="0" w:space="0" w:color="auto"/>
            <w:left w:val="none" w:sz="0" w:space="0" w:color="auto"/>
            <w:bottom w:val="none" w:sz="0" w:space="0" w:color="auto"/>
            <w:right w:val="none" w:sz="0" w:space="0" w:color="auto"/>
          </w:divBdr>
        </w:div>
        <w:div w:id="1059092365">
          <w:marLeft w:val="640"/>
          <w:marRight w:val="0"/>
          <w:marTop w:val="0"/>
          <w:marBottom w:val="0"/>
          <w:divBdr>
            <w:top w:val="none" w:sz="0" w:space="0" w:color="auto"/>
            <w:left w:val="none" w:sz="0" w:space="0" w:color="auto"/>
            <w:bottom w:val="none" w:sz="0" w:space="0" w:color="auto"/>
            <w:right w:val="none" w:sz="0" w:space="0" w:color="auto"/>
          </w:divBdr>
        </w:div>
        <w:div w:id="243537136">
          <w:marLeft w:val="640"/>
          <w:marRight w:val="0"/>
          <w:marTop w:val="0"/>
          <w:marBottom w:val="0"/>
          <w:divBdr>
            <w:top w:val="none" w:sz="0" w:space="0" w:color="auto"/>
            <w:left w:val="none" w:sz="0" w:space="0" w:color="auto"/>
            <w:bottom w:val="none" w:sz="0" w:space="0" w:color="auto"/>
            <w:right w:val="none" w:sz="0" w:space="0" w:color="auto"/>
          </w:divBdr>
        </w:div>
        <w:div w:id="1163006930">
          <w:marLeft w:val="640"/>
          <w:marRight w:val="0"/>
          <w:marTop w:val="0"/>
          <w:marBottom w:val="0"/>
          <w:divBdr>
            <w:top w:val="none" w:sz="0" w:space="0" w:color="auto"/>
            <w:left w:val="none" w:sz="0" w:space="0" w:color="auto"/>
            <w:bottom w:val="none" w:sz="0" w:space="0" w:color="auto"/>
            <w:right w:val="none" w:sz="0" w:space="0" w:color="auto"/>
          </w:divBdr>
        </w:div>
        <w:div w:id="1521427527">
          <w:marLeft w:val="640"/>
          <w:marRight w:val="0"/>
          <w:marTop w:val="0"/>
          <w:marBottom w:val="0"/>
          <w:divBdr>
            <w:top w:val="none" w:sz="0" w:space="0" w:color="auto"/>
            <w:left w:val="none" w:sz="0" w:space="0" w:color="auto"/>
            <w:bottom w:val="none" w:sz="0" w:space="0" w:color="auto"/>
            <w:right w:val="none" w:sz="0" w:space="0" w:color="auto"/>
          </w:divBdr>
        </w:div>
        <w:div w:id="1466966101">
          <w:marLeft w:val="640"/>
          <w:marRight w:val="0"/>
          <w:marTop w:val="0"/>
          <w:marBottom w:val="0"/>
          <w:divBdr>
            <w:top w:val="none" w:sz="0" w:space="0" w:color="auto"/>
            <w:left w:val="none" w:sz="0" w:space="0" w:color="auto"/>
            <w:bottom w:val="none" w:sz="0" w:space="0" w:color="auto"/>
            <w:right w:val="none" w:sz="0" w:space="0" w:color="auto"/>
          </w:divBdr>
        </w:div>
        <w:div w:id="1661927718">
          <w:marLeft w:val="640"/>
          <w:marRight w:val="0"/>
          <w:marTop w:val="0"/>
          <w:marBottom w:val="0"/>
          <w:divBdr>
            <w:top w:val="none" w:sz="0" w:space="0" w:color="auto"/>
            <w:left w:val="none" w:sz="0" w:space="0" w:color="auto"/>
            <w:bottom w:val="none" w:sz="0" w:space="0" w:color="auto"/>
            <w:right w:val="none" w:sz="0" w:space="0" w:color="auto"/>
          </w:divBdr>
        </w:div>
        <w:div w:id="275605898">
          <w:marLeft w:val="640"/>
          <w:marRight w:val="0"/>
          <w:marTop w:val="0"/>
          <w:marBottom w:val="0"/>
          <w:divBdr>
            <w:top w:val="none" w:sz="0" w:space="0" w:color="auto"/>
            <w:left w:val="none" w:sz="0" w:space="0" w:color="auto"/>
            <w:bottom w:val="none" w:sz="0" w:space="0" w:color="auto"/>
            <w:right w:val="none" w:sz="0" w:space="0" w:color="auto"/>
          </w:divBdr>
        </w:div>
        <w:div w:id="105006147">
          <w:marLeft w:val="640"/>
          <w:marRight w:val="0"/>
          <w:marTop w:val="0"/>
          <w:marBottom w:val="0"/>
          <w:divBdr>
            <w:top w:val="none" w:sz="0" w:space="0" w:color="auto"/>
            <w:left w:val="none" w:sz="0" w:space="0" w:color="auto"/>
            <w:bottom w:val="none" w:sz="0" w:space="0" w:color="auto"/>
            <w:right w:val="none" w:sz="0" w:space="0" w:color="auto"/>
          </w:divBdr>
        </w:div>
        <w:div w:id="1464738868">
          <w:marLeft w:val="640"/>
          <w:marRight w:val="0"/>
          <w:marTop w:val="0"/>
          <w:marBottom w:val="0"/>
          <w:divBdr>
            <w:top w:val="none" w:sz="0" w:space="0" w:color="auto"/>
            <w:left w:val="none" w:sz="0" w:space="0" w:color="auto"/>
            <w:bottom w:val="none" w:sz="0" w:space="0" w:color="auto"/>
            <w:right w:val="none" w:sz="0" w:space="0" w:color="auto"/>
          </w:divBdr>
        </w:div>
        <w:div w:id="1893417923">
          <w:marLeft w:val="640"/>
          <w:marRight w:val="0"/>
          <w:marTop w:val="0"/>
          <w:marBottom w:val="0"/>
          <w:divBdr>
            <w:top w:val="none" w:sz="0" w:space="0" w:color="auto"/>
            <w:left w:val="none" w:sz="0" w:space="0" w:color="auto"/>
            <w:bottom w:val="none" w:sz="0" w:space="0" w:color="auto"/>
            <w:right w:val="none" w:sz="0" w:space="0" w:color="auto"/>
          </w:divBdr>
        </w:div>
        <w:div w:id="1051922121">
          <w:marLeft w:val="640"/>
          <w:marRight w:val="0"/>
          <w:marTop w:val="0"/>
          <w:marBottom w:val="0"/>
          <w:divBdr>
            <w:top w:val="none" w:sz="0" w:space="0" w:color="auto"/>
            <w:left w:val="none" w:sz="0" w:space="0" w:color="auto"/>
            <w:bottom w:val="none" w:sz="0" w:space="0" w:color="auto"/>
            <w:right w:val="none" w:sz="0" w:space="0" w:color="auto"/>
          </w:divBdr>
        </w:div>
        <w:div w:id="950167165">
          <w:marLeft w:val="640"/>
          <w:marRight w:val="0"/>
          <w:marTop w:val="0"/>
          <w:marBottom w:val="0"/>
          <w:divBdr>
            <w:top w:val="none" w:sz="0" w:space="0" w:color="auto"/>
            <w:left w:val="none" w:sz="0" w:space="0" w:color="auto"/>
            <w:bottom w:val="none" w:sz="0" w:space="0" w:color="auto"/>
            <w:right w:val="none" w:sz="0" w:space="0" w:color="auto"/>
          </w:divBdr>
        </w:div>
        <w:div w:id="1575239605">
          <w:marLeft w:val="640"/>
          <w:marRight w:val="0"/>
          <w:marTop w:val="0"/>
          <w:marBottom w:val="0"/>
          <w:divBdr>
            <w:top w:val="none" w:sz="0" w:space="0" w:color="auto"/>
            <w:left w:val="none" w:sz="0" w:space="0" w:color="auto"/>
            <w:bottom w:val="none" w:sz="0" w:space="0" w:color="auto"/>
            <w:right w:val="none" w:sz="0" w:space="0" w:color="auto"/>
          </w:divBdr>
        </w:div>
        <w:div w:id="204106783">
          <w:marLeft w:val="640"/>
          <w:marRight w:val="0"/>
          <w:marTop w:val="0"/>
          <w:marBottom w:val="0"/>
          <w:divBdr>
            <w:top w:val="none" w:sz="0" w:space="0" w:color="auto"/>
            <w:left w:val="none" w:sz="0" w:space="0" w:color="auto"/>
            <w:bottom w:val="none" w:sz="0" w:space="0" w:color="auto"/>
            <w:right w:val="none" w:sz="0" w:space="0" w:color="auto"/>
          </w:divBdr>
        </w:div>
        <w:div w:id="2134789555">
          <w:marLeft w:val="640"/>
          <w:marRight w:val="0"/>
          <w:marTop w:val="0"/>
          <w:marBottom w:val="0"/>
          <w:divBdr>
            <w:top w:val="none" w:sz="0" w:space="0" w:color="auto"/>
            <w:left w:val="none" w:sz="0" w:space="0" w:color="auto"/>
            <w:bottom w:val="none" w:sz="0" w:space="0" w:color="auto"/>
            <w:right w:val="none" w:sz="0" w:space="0" w:color="auto"/>
          </w:divBdr>
        </w:div>
        <w:div w:id="2055348943">
          <w:marLeft w:val="640"/>
          <w:marRight w:val="0"/>
          <w:marTop w:val="0"/>
          <w:marBottom w:val="0"/>
          <w:divBdr>
            <w:top w:val="none" w:sz="0" w:space="0" w:color="auto"/>
            <w:left w:val="none" w:sz="0" w:space="0" w:color="auto"/>
            <w:bottom w:val="none" w:sz="0" w:space="0" w:color="auto"/>
            <w:right w:val="none" w:sz="0" w:space="0" w:color="auto"/>
          </w:divBdr>
        </w:div>
        <w:div w:id="1651210070">
          <w:marLeft w:val="640"/>
          <w:marRight w:val="0"/>
          <w:marTop w:val="0"/>
          <w:marBottom w:val="0"/>
          <w:divBdr>
            <w:top w:val="none" w:sz="0" w:space="0" w:color="auto"/>
            <w:left w:val="none" w:sz="0" w:space="0" w:color="auto"/>
            <w:bottom w:val="none" w:sz="0" w:space="0" w:color="auto"/>
            <w:right w:val="none" w:sz="0" w:space="0" w:color="auto"/>
          </w:divBdr>
        </w:div>
        <w:div w:id="1171720779">
          <w:marLeft w:val="640"/>
          <w:marRight w:val="0"/>
          <w:marTop w:val="0"/>
          <w:marBottom w:val="0"/>
          <w:divBdr>
            <w:top w:val="none" w:sz="0" w:space="0" w:color="auto"/>
            <w:left w:val="none" w:sz="0" w:space="0" w:color="auto"/>
            <w:bottom w:val="none" w:sz="0" w:space="0" w:color="auto"/>
            <w:right w:val="none" w:sz="0" w:space="0" w:color="auto"/>
          </w:divBdr>
        </w:div>
        <w:div w:id="1891111848">
          <w:marLeft w:val="640"/>
          <w:marRight w:val="0"/>
          <w:marTop w:val="0"/>
          <w:marBottom w:val="0"/>
          <w:divBdr>
            <w:top w:val="none" w:sz="0" w:space="0" w:color="auto"/>
            <w:left w:val="none" w:sz="0" w:space="0" w:color="auto"/>
            <w:bottom w:val="none" w:sz="0" w:space="0" w:color="auto"/>
            <w:right w:val="none" w:sz="0" w:space="0" w:color="auto"/>
          </w:divBdr>
        </w:div>
        <w:div w:id="281235002">
          <w:marLeft w:val="640"/>
          <w:marRight w:val="0"/>
          <w:marTop w:val="0"/>
          <w:marBottom w:val="0"/>
          <w:divBdr>
            <w:top w:val="none" w:sz="0" w:space="0" w:color="auto"/>
            <w:left w:val="none" w:sz="0" w:space="0" w:color="auto"/>
            <w:bottom w:val="none" w:sz="0" w:space="0" w:color="auto"/>
            <w:right w:val="none" w:sz="0" w:space="0" w:color="auto"/>
          </w:divBdr>
        </w:div>
        <w:div w:id="819421051">
          <w:marLeft w:val="640"/>
          <w:marRight w:val="0"/>
          <w:marTop w:val="0"/>
          <w:marBottom w:val="0"/>
          <w:divBdr>
            <w:top w:val="none" w:sz="0" w:space="0" w:color="auto"/>
            <w:left w:val="none" w:sz="0" w:space="0" w:color="auto"/>
            <w:bottom w:val="none" w:sz="0" w:space="0" w:color="auto"/>
            <w:right w:val="none" w:sz="0" w:space="0" w:color="auto"/>
          </w:divBdr>
        </w:div>
        <w:div w:id="238247526">
          <w:marLeft w:val="640"/>
          <w:marRight w:val="0"/>
          <w:marTop w:val="0"/>
          <w:marBottom w:val="0"/>
          <w:divBdr>
            <w:top w:val="none" w:sz="0" w:space="0" w:color="auto"/>
            <w:left w:val="none" w:sz="0" w:space="0" w:color="auto"/>
            <w:bottom w:val="none" w:sz="0" w:space="0" w:color="auto"/>
            <w:right w:val="none" w:sz="0" w:space="0" w:color="auto"/>
          </w:divBdr>
        </w:div>
        <w:div w:id="148794856">
          <w:marLeft w:val="640"/>
          <w:marRight w:val="0"/>
          <w:marTop w:val="0"/>
          <w:marBottom w:val="0"/>
          <w:divBdr>
            <w:top w:val="none" w:sz="0" w:space="0" w:color="auto"/>
            <w:left w:val="none" w:sz="0" w:space="0" w:color="auto"/>
            <w:bottom w:val="none" w:sz="0" w:space="0" w:color="auto"/>
            <w:right w:val="none" w:sz="0" w:space="0" w:color="auto"/>
          </w:divBdr>
        </w:div>
        <w:div w:id="376126407">
          <w:marLeft w:val="640"/>
          <w:marRight w:val="0"/>
          <w:marTop w:val="0"/>
          <w:marBottom w:val="0"/>
          <w:divBdr>
            <w:top w:val="none" w:sz="0" w:space="0" w:color="auto"/>
            <w:left w:val="none" w:sz="0" w:space="0" w:color="auto"/>
            <w:bottom w:val="none" w:sz="0" w:space="0" w:color="auto"/>
            <w:right w:val="none" w:sz="0" w:space="0" w:color="auto"/>
          </w:divBdr>
        </w:div>
        <w:div w:id="1764110863">
          <w:marLeft w:val="640"/>
          <w:marRight w:val="0"/>
          <w:marTop w:val="0"/>
          <w:marBottom w:val="0"/>
          <w:divBdr>
            <w:top w:val="none" w:sz="0" w:space="0" w:color="auto"/>
            <w:left w:val="none" w:sz="0" w:space="0" w:color="auto"/>
            <w:bottom w:val="none" w:sz="0" w:space="0" w:color="auto"/>
            <w:right w:val="none" w:sz="0" w:space="0" w:color="auto"/>
          </w:divBdr>
        </w:div>
        <w:div w:id="1924759451">
          <w:marLeft w:val="640"/>
          <w:marRight w:val="0"/>
          <w:marTop w:val="0"/>
          <w:marBottom w:val="0"/>
          <w:divBdr>
            <w:top w:val="none" w:sz="0" w:space="0" w:color="auto"/>
            <w:left w:val="none" w:sz="0" w:space="0" w:color="auto"/>
            <w:bottom w:val="none" w:sz="0" w:space="0" w:color="auto"/>
            <w:right w:val="none" w:sz="0" w:space="0" w:color="auto"/>
          </w:divBdr>
        </w:div>
        <w:div w:id="2052999693">
          <w:marLeft w:val="640"/>
          <w:marRight w:val="0"/>
          <w:marTop w:val="0"/>
          <w:marBottom w:val="0"/>
          <w:divBdr>
            <w:top w:val="none" w:sz="0" w:space="0" w:color="auto"/>
            <w:left w:val="none" w:sz="0" w:space="0" w:color="auto"/>
            <w:bottom w:val="none" w:sz="0" w:space="0" w:color="auto"/>
            <w:right w:val="none" w:sz="0" w:space="0" w:color="auto"/>
          </w:divBdr>
        </w:div>
        <w:div w:id="2045015685">
          <w:marLeft w:val="640"/>
          <w:marRight w:val="0"/>
          <w:marTop w:val="0"/>
          <w:marBottom w:val="0"/>
          <w:divBdr>
            <w:top w:val="none" w:sz="0" w:space="0" w:color="auto"/>
            <w:left w:val="none" w:sz="0" w:space="0" w:color="auto"/>
            <w:bottom w:val="none" w:sz="0" w:space="0" w:color="auto"/>
            <w:right w:val="none" w:sz="0" w:space="0" w:color="auto"/>
          </w:divBdr>
        </w:div>
        <w:div w:id="2121339253">
          <w:marLeft w:val="640"/>
          <w:marRight w:val="0"/>
          <w:marTop w:val="0"/>
          <w:marBottom w:val="0"/>
          <w:divBdr>
            <w:top w:val="none" w:sz="0" w:space="0" w:color="auto"/>
            <w:left w:val="none" w:sz="0" w:space="0" w:color="auto"/>
            <w:bottom w:val="none" w:sz="0" w:space="0" w:color="auto"/>
            <w:right w:val="none" w:sz="0" w:space="0" w:color="auto"/>
          </w:divBdr>
        </w:div>
        <w:div w:id="1170221632">
          <w:marLeft w:val="640"/>
          <w:marRight w:val="0"/>
          <w:marTop w:val="0"/>
          <w:marBottom w:val="0"/>
          <w:divBdr>
            <w:top w:val="none" w:sz="0" w:space="0" w:color="auto"/>
            <w:left w:val="none" w:sz="0" w:space="0" w:color="auto"/>
            <w:bottom w:val="none" w:sz="0" w:space="0" w:color="auto"/>
            <w:right w:val="none" w:sz="0" w:space="0" w:color="auto"/>
          </w:divBdr>
        </w:div>
        <w:div w:id="1742823881">
          <w:marLeft w:val="640"/>
          <w:marRight w:val="0"/>
          <w:marTop w:val="0"/>
          <w:marBottom w:val="0"/>
          <w:divBdr>
            <w:top w:val="none" w:sz="0" w:space="0" w:color="auto"/>
            <w:left w:val="none" w:sz="0" w:space="0" w:color="auto"/>
            <w:bottom w:val="none" w:sz="0" w:space="0" w:color="auto"/>
            <w:right w:val="none" w:sz="0" w:space="0" w:color="auto"/>
          </w:divBdr>
        </w:div>
        <w:div w:id="1938712314">
          <w:marLeft w:val="640"/>
          <w:marRight w:val="0"/>
          <w:marTop w:val="0"/>
          <w:marBottom w:val="0"/>
          <w:divBdr>
            <w:top w:val="none" w:sz="0" w:space="0" w:color="auto"/>
            <w:left w:val="none" w:sz="0" w:space="0" w:color="auto"/>
            <w:bottom w:val="none" w:sz="0" w:space="0" w:color="auto"/>
            <w:right w:val="none" w:sz="0" w:space="0" w:color="auto"/>
          </w:divBdr>
        </w:div>
        <w:div w:id="694885446">
          <w:marLeft w:val="640"/>
          <w:marRight w:val="0"/>
          <w:marTop w:val="0"/>
          <w:marBottom w:val="0"/>
          <w:divBdr>
            <w:top w:val="none" w:sz="0" w:space="0" w:color="auto"/>
            <w:left w:val="none" w:sz="0" w:space="0" w:color="auto"/>
            <w:bottom w:val="none" w:sz="0" w:space="0" w:color="auto"/>
            <w:right w:val="none" w:sz="0" w:space="0" w:color="auto"/>
          </w:divBdr>
        </w:div>
        <w:div w:id="1090739586">
          <w:marLeft w:val="640"/>
          <w:marRight w:val="0"/>
          <w:marTop w:val="0"/>
          <w:marBottom w:val="0"/>
          <w:divBdr>
            <w:top w:val="none" w:sz="0" w:space="0" w:color="auto"/>
            <w:left w:val="none" w:sz="0" w:space="0" w:color="auto"/>
            <w:bottom w:val="none" w:sz="0" w:space="0" w:color="auto"/>
            <w:right w:val="none" w:sz="0" w:space="0" w:color="auto"/>
          </w:divBdr>
        </w:div>
        <w:div w:id="1779057616">
          <w:marLeft w:val="640"/>
          <w:marRight w:val="0"/>
          <w:marTop w:val="0"/>
          <w:marBottom w:val="0"/>
          <w:divBdr>
            <w:top w:val="none" w:sz="0" w:space="0" w:color="auto"/>
            <w:left w:val="none" w:sz="0" w:space="0" w:color="auto"/>
            <w:bottom w:val="none" w:sz="0" w:space="0" w:color="auto"/>
            <w:right w:val="none" w:sz="0" w:space="0" w:color="auto"/>
          </w:divBdr>
        </w:div>
        <w:div w:id="326516799">
          <w:marLeft w:val="640"/>
          <w:marRight w:val="0"/>
          <w:marTop w:val="0"/>
          <w:marBottom w:val="0"/>
          <w:divBdr>
            <w:top w:val="none" w:sz="0" w:space="0" w:color="auto"/>
            <w:left w:val="none" w:sz="0" w:space="0" w:color="auto"/>
            <w:bottom w:val="none" w:sz="0" w:space="0" w:color="auto"/>
            <w:right w:val="none" w:sz="0" w:space="0" w:color="auto"/>
          </w:divBdr>
        </w:div>
        <w:div w:id="974796868">
          <w:marLeft w:val="640"/>
          <w:marRight w:val="0"/>
          <w:marTop w:val="0"/>
          <w:marBottom w:val="0"/>
          <w:divBdr>
            <w:top w:val="none" w:sz="0" w:space="0" w:color="auto"/>
            <w:left w:val="none" w:sz="0" w:space="0" w:color="auto"/>
            <w:bottom w:val="none" w:sz="0" w:space="0" w:color="auto"/>
            <w:right w:val="none" w:sz="0" w:space="0" w:color="auto"/>
          </w:divBdr>
        </w:div>
        <w:div w:id="798182101">
          <w:marLeft w:val="640"/>
          <w:marRight w:val="0"/>
          <w:marTop w:val="0"/>
          <w:marBottom w:val="0"/>
          <w:divBdr>
            <w:top w:val="none" w:sz="0" w:space="0" w:color="auto"/>
            <w:left w:val="none" w:sz="0" w:space="0" w:color="auto"/>
            <w:bottom w:val="none" w:sz="0" w:space="0" w:color="auto"/>
            <w:right w:val="none" w:sz="0" w:space="0" w:color="auto"/>
          </w:divBdr>
        </w:div>
        <w:div w:id="1777210038">
          <w:marLeft w:val="640"/>
          <w:marRight w:val="0"/>
          <w:marTop w:val="0"/>
          <w:marBottom w:val="0"/>
          <w:divBdr>
            <w:top w:val="none" w:sz="0" w:space="0" w:color="auto"/>
            <w:left w:val="none" w:sz="0" w:space="0" w:color="auto"/>
            <w:bottom w:val="none" w:sz="0" w:space="0" w:color="auto"/>
            <w:right w:val="none" w:sz="0" w:space="0" w:color="auto"/>
          </w:divBdr>
        </w:div>
        <w:div w:id="1812164559">
          <w:marLeft w:val="640"/>
          <w:marRight w:val="0"/>
          <w:marTop w:val="0"/>
          <w:marBottom w:val="0"/>
          <w:divBdr>
            <w:top w:val="none" w:sz="0" w:space="0" w:color="auto"/>
            <w:left w:val="none" w:sz="0" w:space="0" w:color="auto"/>
            <w:bottom w:val="none" w:sz="0" w:space="0" w:color="auto"/>
            <w:right w:val="none" w:sz="0" w:space="0" w:color="auto"/>
          </w:divBdr>
        </w:div>
        <w:div w:id="335113984">
          <w:marLeft w:val="640"/>
          <w:marRight w:val="0"/>
          <w:marTop w:val="0"/>
          <w:marBottom w:val="0"/>
          <w:divBdr>
            <w:top w:val="none" w:sz="0" w:space="0" w:color="auto"/>
            <w:left w:val="none" w:sz="0" w:space="0" w:color="auto"/>
            <w:bottom w:val="none" w:sz="0" w:space="0" w:color="auto"/>
            <w:right w:val="none" w:sz="0" w:space="0" w:color="auto"/>
          </w:divBdr>
        </w:div>
        <w:div w:id="1954743203">
          <w:marLeft w:val="640"/>
          <w:marRight w:val="0"/>
          <w:marTop w:val="0"/>
          <w:marBottom w:val="0"/>
          <w:divBdr>
            <w:top w:val="none" w:sz="0" w:space="0" w:color="auto"/>
            <w:left w:val="none" w:sz="0" w:space="0" w:color="auto"/>
            <w:bottom w:val="none" w:sz="0" w:space="0" w:color="auto"/>
            <w:right w:val="none" w:sz="0" w:space="0" w:color="auto"/>
          </w:divBdr>
        </w:div>
        <w:div w:id="439380629">
          <w:marLeft w:val="640"/>
          <w:marRight w:val="0"/>
          <w:marTop w:val="0"/>
          <w:marBottom w:val="0"/>
          <w:divBdr>
            <w:top w:val="none" w:sz="0" w:space="0" w:color="auto"/>
            <w:left w:val="none" w:sz="0" w:space="0" w:color="auto"/>
            <w:bottom w:val="none" w:sz="0" w:space="0" w:color="auto"/>
            <w:right w:val="none" w:sz="0" w:space="0" w:color="auto"/>
          </w:divBdr>
        </w:div>
        <w:div w:id="23558555">
          <w:marLeft w:val="640"/>
          <w:marRight w:val="0"/>
          <w:marTop w:val="0"/>
          <w:marBottom w:val="0"/>
          <w:divBdr>
            <w:top w:val="none" w:sz="0" w:space="0" w:color="auto"/>
            <w:left w:val="none" w:sz="0" w:space="0" w:color="auto"/>
            <w:bottom w:val="none" w:sz="0" w:space="0" w:color="auto"/>
            <w:right w:val="none" w:sz="0" w:space="0" w:color="auto"/>
          </w:divBdr>
        </w:div>
        <w:div w:id="1561748426">
          <w:marLeft w:val="640"/>
          <w:marRight w:val="0"/>
          <w:marTop w:val="0"/>
          <w:marBottom w:val="0"/>
          <w:divBdr>
            <w:top w:val="none" w:sz="0" w:space="0" w:color="auto"/>
            <w:left w:val="none" w:sz="0" w:space="0" w:color="auto"/>
            <w:bottom w:val="none" w:sz="0" w:space="0" w:color="auto"/>
            <w:right w:val="none" w:sz="0" w:space="0" w:color="auto"/>
          </w:divBdr>
        </w:div>
        <w:div w:id="1729765663">
          <w:marLeft w:val="640"/>
          <w:marRight w:val="0"/>
          <w:marTop w:val="0"/>
          <w:marBottom w:val="0"/>
          <w:divBdr>
            <w:top w:val="none" w:sz="0" w:space="0" w:color="auto"/>
            <w:left w:val="none" w:sz="0" w:space="0" w:color="auto"/>
            <w:bottom w:val="none" w:sz="0" w:space="0" w:color="auto"/>
            <w:right w:val="none" w:sz="0" w:space="0" w:color="auto"/>
          </w:divBdr>
        </w:div>
        <w:div w:id="776339798">
          <w:marLeft w:val="640"/>
          <w:marRight w:val="0"/>
          <w:marTop w:val="0"/>
          <w:marBottom w:val="0"/>
          <w:divBdr>
            <w:top w:val="none" w:sz="0" w:space="0" w:color="auto"/>
            <w:left w:val="none" w:sz="0" w:space="0" w:color="auto"/>
            <w:bottom w:val="none" w:sz="0" w:space="0" w:color="auto"/>
            <w:right w:val="none" w:sz="0" w:space="0" w:color="auto"/>
          </w:divBdr>
        </w:div>
        <w:div w:id="1230307560">
          <w:marLeft w:val="640"/>
          <w:marRight w:val="0"/>
          <w:marTop w:val="0"/>
          <w:marBottom w:val="0"/>
          <w:divBdr>
            <w:top w:val="none" w:sz="0" w:space="0" w:color="auto"/>
            <w:left w:val="none" w:sz="0" w:space="0" w:color="auto"/>
            <w:bottom w:val="none" w:sz="0" w:space="0" w:color="auto"/>
            <w:right w:val="none" w:sz="0" w:space="0" w:color="auto"/>
          </w:divBdr>
        </w:div>
        <w:div w:id="1596594481">
          <w:marLeft w:val="640"/>
          <w:marRight w:val="0"/>
          <w:marTop w:val="0"/>
          <w:marBottom w:val="0"/>
          <w:divBdr>
            <w:top w:val="none" w:sz="0" w:space="0" w:color="auto"/>
            <w:left w:val="none" w:sz="0" w:space="0" w:color="auto"/>
            <w:bottom w:val="none" w:sz="0" w:space="0" w:color="auto"/>
            <w:right w:val="none" w:sz="0" w:space="0" w:color="auto"/>
          </w:divBdr>
        </w:div>
        <w:div w:id="245262127">
          <w:marLeft w:val="640"/>
          <w:marRight w:val="0"/>
          <w:marTop w:val="0"/>
          <w:marBottom w:val="0"/>
          <w:divBdr>
            <w:top w:val="none" w:sz="0" w:space="0" w:color="auto"/>
            <w:left w:val="none" w:sz="0" w:space="0" w:color="auto"/>
            <w:bottom w:val="none" w:sz="0" w:space="0" w:color="auto"/>
            <w:right w:val="none" w:sz="0" w:space="0" w:color="auto"/>
          </w:divBdr>
        </w:div>
        <w:div w:id="236479388">
          <w:marLeft w:val="640"/>
          <w:marRight w:val="0"/>
          <w:marTop w:val="0"/>
          <w:marBottom w:val="0"/>
          <w:divBdr>
            <w:top w:val="none" w:sz="0" w:space="0" w:color="auto"/>
            <w:left w:val="none" w:sz="0" w:space="0" w:color="auto"/>
            <w:bottom w:val="none" w:sz="0" w:space="0" w:color="auto"/>
            <w:right w:val="none" w:sz="0" w:space="0" w:color="auto"/>
          </w:divBdr>
        </w:div>
        <w:div w:id="226191148">
          <w:marLeft w:val="640"/>
          <w:marRight w:val="0"/>
          <w:marTop w:val="0"/>
          <w:marBottom w:val="0"/>
          <w:divBdr>
            <w:top w:val="none" w:sz="0" w:space="0" w:color="auto"/>
            <w:left w:val="none" w:sz="0" w:space="0" w:color="auto"/>
            <w:bottom w:val="none" w:sz="0" w:space="0" w:color="auto"/>
            <w:right w:val="none" w:sz="0" w:space="0" w:color="auto"/>
          </w:divBdr>
        </w:div>
        <w:div w:id="845293808">
          <w:marLeft w:val="640"/>
          <w:marRight w:val="0"/>
          <w:marTop w:val="0"/>
          <w:marBottom w:val="0"/>
          <w:divBdr>
            <w:top w:val="none" w:sz="0" w:space="0" w:color="auto"/>
            <w:left w:val="none" w:sz="0" w:space="0" w:color="auto"/>
            <w:bottom w:val="none" w:sz="0" w:space="0" w:color="auto"/>
            <w:right w:val="none" w:sz="0" w:space="0" w:color="auto"/>
          </w:divBdr>
        </w:div>
        <w:div w:id="392509230">
          <w:marLeft w:val="640"/>
          <w:marRight w:val="0"/>
          <w:marTop w:val="0"/>
          <w:marBottom w:val="0"/>
          <w:divBdr>
            <w:top w:val="none" w:sz="0" w:space="0" w:color="auto"/>
            <w:left w:val="none" w:sz="0" w:space="0" w:color="auto"/>
            <w:bottom w:val="none" w:sz="0" w:space="0" w:color="auto"/>
            <w:right w:val="none" w:sz="0" w:space="0" w:color="auto"/>
          </w:divBdr>
        </w:div>
        <w:div w:id="1990742008">
          <w:marLeft w:val="640"/>
          <w:marRight w:val="0"/>
          <w:marTop w:val="0"/>
          <w:marBottom w:val="0"/>
          <w:divBdr>
            <w:top w:val="none" w:sz="0" w:space="0" w:color="auto"/>
            <w:left w:val="none" w:sz="0" w:space="0" w:color="auto"/>
            <w:bottom w:val="none" w:sz="0" w:space="0" w:color="auto"/>
            <w:right w:val="none" w:sz="0" w:space="0" w:color="auto"/>
          </w:divBdr>
        </w:div>
        <w:div w:id="270016040">
          <w:marLeft w:val="640"/>
          <w:marRight w:val="0"/>
          <w:marTop w:val="0"/>
          <w:marBottom w:val="0"/>
          <w:divBdr>
            <w:top w:val="none" w:sz="0" w:space="0" w:color="auto"/>
            <w:left w:val="none" w:sz="0" w:space="0" w:color="auto"/>
            <w:bottom w:val="none" w:sz="0" w:space="0" w:color="auto"/>
            <w:right w:val="none" w:sz="0" w:space="0" w:color="auto"/>
          </w:divBdr>
        </w:div>
        <w:div w:id="2042827219">
          <w:marLeft w:val="640"/>
          <w:marRight w:val="0"/>
          <w:marTop w:val="0"/>
          <w:marBottom w:val="0"/>
          <w:divBdr>
            <w:top w:val="none" w:sz="0" w:space="0" w:color="auto"/>
            <w:left w:val="none" w:sz="0" w:space="0" w:color="auto"/>
            <w:bottom w:val="none" w:sz="0" w:space="0" w:color="auto"/>
            <w:right w:val="none" w:sz="0" w:space="0" w:color="auto"/>
          </w:divBdr>
        </w:div>
        <w:div w:id="1281952431">
          <w:marLeft w:val="640"/>
          <w:marRight w:val="0"/>
          <w:marTop w:val="0"/>
          <w:marBottom w:val="0"/>
          <w:divBdr>
            <w:top w:val="none" w:sz="0" w:space="0" w:color="auto"/>
            <w:left w:val="none" w:sz="0" w:space="0" w:color="auto"/>
            <w:bottom w:val="none" w:sz="0" w:space="0" w:color="auto"/>
            <w:right w:val="none" w:sz="0" w:space="0" w:color="auto"/>
          </w:divBdr>
        </w:div>
        <w:div w:id="1495027344">
          <w:marLeft w:val="640"/>
          <w:marRight w:val="0"/>
          <w:marTop w:val="0"/>
          <w:marBottom w:val="0"/>
          <w:divBdr>
            <w:top w:val="none" w:sz="0" w:space="0" w:color="auto"/>
            <w:left w:val="none" w:sz="0" w:space="0" w:color="auto"/>
            <w:bottom w:val="none" w:sz="0" w:space="0" w:color="auto"/>
            <w:right w:val="none" w:sz="0" w:space="0" w:color="auto"/>
          </w:divBdr>
        </w:div>
        <w:div w:id="82648103">
          <w:marLeft w:val="640"/>
          <w:marRight w:val="0"/>
          <w:marTop w:val="0"/>
          <w:marBottom w:val="0"/>
          <w:divBdr>
            <w:top w:val="none" w:sz="0" w:space="0" w:color="auto"/>
            <w:left w:val="none" w:sz="0" w:space="0" w:color="auto"/>
            <w:bottom w:val="none" w:sz="0" w:space="0" w:color="auto"/>
            <w:right w:val="none" w:sz="0" w:space="0" w:color="auto"/>
          </w:divBdr>
        </w:div>
        <w:div w:id="536158209">
          <w:marLeft w:val="640"/>
          <w:marRight w:val="0"/>
          <w:marTop w:val="0"/>
          <w:marBottom w:val="0"/>
          <w:divBdr>
            <w:top w:val="none" w:sz="0" w:space="0" w:color="auto"/>
            <w:left w:val="none" w:sz="0" w:space="0" w:color="auto"/>
            <w:bottom w:val="none" w:sz="0" w:space="0" w:color="auto"/>
            <w:right w:val="none" w:sz="0" w:space="0" w:color="auto"/>
          </w:divBdr>
        </w:div>
        <w:div w:id="1735425730">
          <w:marLeft w:val="640"/>
          <w:marRight w:val="0"/>
          <w:marTop w:val="0"/>
          <w:marBottom w:val="0"/>
          <w:divBdr>
            <w:top w:val="none" w:sz="0" w:space="0" w:color="auto"/>
            <w:left w:val="none" w:sz="0" w:space="0" w:color="auto"/>
            <w:bottom w:val="none" w:sz="0" w:space="0" w:color="auto"/>
            <w:right w:val="none" w:sz="0" w:space="0" w:color="auto"/>
          </w:divBdr>
        </w:div>
        <w:div w:id="413403507">
          <w:marLeft w:val="640"/>
          <w:marRight w:val="0"/>
          <w:marTop w:val="0"/>
          <w:marBottom w:val="0"/>
          <w:divBdr>
            <w:top w:val="none" w:sz="0" w:space="0" w:color="auto"/>
            <w:left w:val="none" w:sz="0" w:space="0" w:color="auto"/>
            <w:bottom w:val="none" w:sz="0" w:space="0" w:color="auto"/>
            <w:right w:val="none" w:sz="0" w:space="0" w:color="auto"/>
          </w:divBdr>
        </w:div>
        <w:div w:id="2044792689">
          <w:marLeft w:val="640"/>
          <w:marRight w:val="0"/>
          <w:marTop w:val="0"/>
          <w:marBottom w:val="0"/>
          <w:divBdr>
            <w:top w:val="none" w:sz="0" w:space="0" w:color="auto"/>
            <w:left w:val="none" w:sz="0" w:space="0" w:color="auto"/>
            <w:bottom w:val="none" w:sz="0" w:space="0" w:color="auto"/>
            <w:right w:val="none" w:sz="0" w:space="0" w:color="auto"/>
          </w:divBdr>
        </w:div>
        <w:div w:id="2027637867">
          <w:marLeft w:val="640"/>
          <w:marRight w:val="0"/>
          <w:marTop w:val="0"/>
          <w:marBottom w:val="0"/>
          <w:divBdr>
            <w:top w:val="none" w:sz="0" w:space="0" w:color="auto"/>
            <w:left w:val="none" w:sz="0" w:space="0" w:color="auto"/>
            <w:bottom w:val="none" w:sz="0" w:space="0" w:color="auto"/>
            <w:right w:val="none" w:sz="0" w:space="0" w:color="auto"/>
          </w:divBdr>
        </w:div>
        <w:div w:id="1097554878">
          <w:marLeft w:val="640"/>
          <w:marRight w:val="0"/>
          <w:marTop w:val="0"/>
          <w:marBottom w:val="0"/>
          <w:divBdr>
            <w:top w:val="none" w:sz="0" w:space="0" w:color="auto"/>
            <w:left w:val="none" w:sz="0" w:space="0" w:color="auto"/>
            <w:bottom w:val="none" w:sz="0" w:space="0" w:color="auto"/>
            <w:right w:val="none" w:sz="0" w:space="0" w:color="auto"/>
          </w:divBdr>
        </w:div>
        <w:div w:id="813643682">
          <w:marLeft w:val="640"/>
          <w:marRight w:val="0"/>
          <w:marTop w:val="0"/>
          <w:marBottom w:val="0"/>
          <w:divBdr>
            <w:top w:val="none" w:sz="0" w:space="0" w:color="auto"/>
            <w:left w:val="none" w:sz="0" w:space="0" w:color="auto"/>
            <w:bottom w:val="none" w:sz="0" w:space="0" w:color="auto"/>
            <w:right w:val="none" w:sz="0" w:space="0" w:color="auto"/>
          </w:divBdr>
        </w:div>
        <w:div w:id="1689404914">
          <w:marLeft w:val="640"/>
          <w:marRight w:val="0"/>
          <w:marTop w:val="0"/>
          <w:marBottom w:val="0"/>
          <w:divBdr>
            <w:top w:val="none" w:sz="0" w:space="0" w:color="auto"/>
            <w:left w:val="none" w:sz="0" w:space="0" w:color="auto"/>
            <w:bottom w:val="none" w:sz="0" w:space="0" w:color="auto"/>
            <w:right w:val="none" w:sz="0" w:space="0" w:color="auto"/>
          </w:divBdr>
        </w:div>
        <w:div w:id="1783302794">
          <w:marLeft w:val="640"/>
          <w:marRight w:val="0"/>
          <w:marTop w:val="0"/>
          <w:marBottom w:val="0"/>
          <w:divBdr>
            <w:top w:val="none" w:sz="0" w:space="0" w:color="auto"/>
            <w:left w:val="none" w:sz="0" w:space="0" w:color="auto"/>
            <w:bottom w:val="none" w:sz="0" w:space="0" w:color="auto"/>
            <w:right w:val="none" w:sz="0" w:space="0" w:color="auto"/>
          </w:divBdr>
        </w:div>
        <w:div w:id="1693653899">
          <w:marLeft w:val="640"/>
          <w:marRight w:val="0"/>
          <w:marTop w:val="0"/>
          <w:marBottom w:val="0"/>
          <w:divBdr>
            <w:top w:val="none" w:sz="0" w:space="0" w:color="auto"/>
            <w:left w:val="none" w:sz="0" w:space="0" w:color="auto"/>
            <w:bottom w:val="none" w:sz="0" w:space="0" w:color="auto"/>
            <w:right w:val="none" w:sz="0" w:space="0" w:color="auto"/>
          </w:divBdr>
        </w:div>
        <w:div w:id="613251319">
          <w:marLeft w:val="640"/>
          <w:marRight w:val="0"/>
          <w:marTop w:val="0"/>
          <w:marBottom w:val="0"/>
          <w:divBdr>
            <w:top w:val="none" w:sz="0" w:space="0" w:color="auto"/>
            <w:left w:val="none" w:sz="0" w:space="0" w:color="auto"/>
            <w:bottom w:val="none" w:sz="0" w:space="0" w:color="auto"/>
            <w:right w:val="none" w:sz="0" w:space="0" w:color="auto"/>
          </w:divBdr>
        </w:div>
        <w:div w:id="938953062">
          <w:marLeft w:val="640"/>
          <w:marRight w:val="0"/>
          <w:marTop w:val="0"/>
          <w:marBottom w:val="0"/>
          <w:divBdr>
            <w:top w:val="none" w:sz="0" w:space="0" w:color="auto"/>
            <w:left w:val="none" w:sz="0" w:space="0" w:color="auto"/>
            <w:bottom w:val="none" w:sz="0" w:space="0" w:color="auto"/>
            <w:right w:val="none" w:sz="0" w:space="0" w:color="auto"/>
          </w:divBdr>
        </w:div>
        <w:div w:id="1759600009">
          <w:marLeft w:val="640"/>
          <w:marRight w:val="0"/>
          <w:marTop w:val="0"/>
          <w:marBottom w:val="0"/>
          <w:divBdr>
            <w:top w:val="none" w:sz="0" w:space="0" w:color="auto"/>
            <w:left w:val="none" w:sz="0" w:space="0" w:color="auto"/>
            <w:bottom w:val="none" w:sz="0" w:space="0" w:color="auto"/>
            <w:right w:val="none" w:sz="0" w:space="0" w:color="auto"/>
          </w:divBdr>
        </w:div>
        <w:div w:id="2029333216">
          <w:marLeft w:val="640"/>
          <w:marRight w:val="0"/>
          <w:marTop w:val="0"/>
          <w:marBottom w:val="0"/>
          <w:divBdr>
            <w:top w:val="none" w:sz="0" w:space="0" w:color="auto"/>
            <w:left w:val="none" w:sz="0" w:space="0" w:color="auto"/>
            <w:bottom w:val="none" w:sz="0" w:space="0" w:color="auto"/>
            <w:right w:val="none" w:sz="0" w:space="0" w:color="auto"/>
          </w:divBdr>
        </w:div>
        <w:div w:id="1562525329">
          <w:marLeft w:val="640"/>
          <w:marRight w:val="0"/>
          <w:marTop w:val="0"/>
          <w:marBottom w:val="0"/>
          <w:divBdr>
            <w:top w:val="none" w:sz="0" w:space="0" w:color="auto"/>
            <w:left w:val="none" w:sz="0" w:space="0" w:color="auto"/>
            <w:bottom w:val="none" w:sz="0" w:space="0" w:color="auto"/>
            <w:right w:val="none" w:sz="0" w:space="0" w:color="auto"/>
          </w:divBdr>
        </w:div>
        <w:div w:id="1292633695">
          <w:marLeft w:val="640"/>
          <w:marRight w:val="0"/>
          <w:marTop w:val="0"/>
          <w:marBottom w:val="0"/>
          <w:divBdr>
            <w:top w:val="none" w:sz="0" w:space="0" w:color="auto"/>
            <w:left w:val="none" w:sz="0" w:space="0" w:color="auto"/>
            <w:bottom w:val="none" w:sz="0" w:space="0" w:color="auto"/>
            <w:right w:val="none" w:sz="0" w:space="0" w:color="auto"/>
          </w:divBdr>
        </w:div>
        <w:div w:id="58140739">
          <w:marLeft w:val="640"/>
          <w:marRight w:val="0"/>
          <w:marTop w:val="0"/>
          <w:marBottom w:val="0"/>
          <w:divBdr>
            <w:top w:val="none" w:sz="0" w:space="0" w:color="auto"/>
            <w:left w:val="none" w:sz="0" w:space="0" w:color="auto"/>
            <w:bottom w:val="none" w:sz="0" w:space="0" w:color="auto"/>
            <w:right w:val="none" w:sz="0" w:space="0" w:color="auto"/>
          </w:divBdr>
        </w:div>
        <w:div w:id="432364952">
          <w:marLeft w:val="640"/>
          <w:marRight w:val="0"/>
          <w:marTop w:val="0"/>
          <w:marBottom w:val="0"/>
          <w:divBdr>
            <w:top w:val="none" w:sz="0" w:space="0" w:color="auto"/>
            <w:left w:val="none" w:sz="0" w:space="0" w:color="auto"/>
            <w:bottom w:val="none" w:sz="0" w:space="0" w:color="auto"/>
            <w:right w:val="none" w:sz="0" w:space="0" w:color="auto"/>
          </w:divBdr>
        </w:div>
        <w:div w:id="557790013">
          <w:marLeft w:val="640"/>
          <w:marRight w:val="0"/>
          <w:marTop w:val="0"/>
          <w:marBottom w:val="0"/>
          <w:divBdr>
            <w:top w:val="none" w:sz="0" w:space="0" w:color="auto"/>
            <w:left w:val="none" w:sz="0" w:space="0" w:color="auto"/>
            <w:bottom w:val="none" w:sz="0" w:space="0" w:color="auto"/>
            <w:right w:val="none" w:sz="0" w:space="0" w:color="auto"/>
          </w:divBdr>
        </w:div>
        <w:div w:id="929316000">
          <w:marLeft w:val="640"/>
          <w:marRight w:val="0"/>
          <w:marTop w:val="0"/>
          <w:marBottom w:val="0"/>
          <w:divBdr>
            <w:top w:val="none" w:sz="0" w:space="0" w:color="auto"/>
            <w:left w:val="none" w:sz="0" w:space="0" w:color="auto"/>
            <w:bottom w:val="none" w:sz="0" w:space="0" w:color="auto"/>
            <w:right w:val="none" w:sz="0" w:space="0" w:color="auto"/>
          </w:divBdr>
        </w:div>
        <w:div w:id="1558473984">
          <w:marLeft w:val="640"/>
          <w:marRight w:val="0"/>
          <w:marTop w:val="0"/>
          <w:marBottom w:val="0"/>
          <w:divBdr>
            <w:top w:val="none" w:sz="0" w:space="0" w:color="auto"/>
            <w:left w:val="none" w:sz="0" w:space="0" w:color="auto"/>
            <w:bottom w:val="none" w:sz="0" w:space="0" w:color="auto"/>
            <w:right w:val="none" w:sz="0" w:space="0" w:color="auto"/>
          </w:divBdr>
        </w:div>
        <w:div w:id="789474917">
          <w:marLeft w:val="640"/>
          <w:marRight w:val="0"/>
          <w:marTop w:val="0"/>
          <w:marBottom w:val="0"/>
          <w:divBdr>
            <w:top w:val="none" w:sz="0" w:space="0" w:color="auto"/>
            <w:left w:val="none" w:sz="0" w:space="0" w:color="auto"/>
            <w:bottom w:val="none" w:sz="0" w:space="0" w:color="auto"/>
            <w:right w:val="none" w:sz="0" w:space="0" w:color="auto"/>
          </w:divBdr>
        </w:div>
        <w:div w:id="1283073438">
          <w:marLeft w:val="640"/>
          <w:marRight w:val="0"/>
          <w:marTop w:val="0"/>
          <w:marBottom w:val="0"/>
          <w:divBdr>
            <w:top w:val="none" w:sz="0" w:space="0" w:color="auto"/>
            <w:left w:val="none" w:sz="0" w:space="0" w:color="auto"/>
            <w:bottom w:val="none" w:sz="0" w:space="0" w:color="auto"/>
            <w:right w:val="none" w:sz="0" w:space="0" w:color="auto"/>
          </w:divBdr>
        </w:div>
        <w:div w:id="1134181651">
          <w:marLeft w:val="640"/>
          <w:marRight w:val="0"/>
          <w:marTop w:val="0"/>
          <w:marBottom w:val="0"/>
          <w:divBdr>
            <w:top w:val="none" w:sz="0" w:space="0" w:color="auto"/>
            <w:left w:val="none" w:sz="0" w:space="0" w:color="auto"/>
            <w:bottom w:val="none" w:sz="0" w:space="0" w:color="auto"/>
            <w:right w:val="none" w:sz="0" w:space="0" w:color="auto"/>
          </w:divBdr>
        </w:div>
        <w:div w:id="741872647">
          <w:marLeft w:val="640"/>
          <w:marRight w:val="0"/>
          <w:marTop w:val="0"/>
          <w:marBottom w:val="0"/>
          <w:divBdr>
            <w:top w:val="none" w:sz="0" w:space="0" w:color="auto"/>
            <w:left w:val="none" w:sz="0" w:space="0" w:color="auto"/>
            <w:bottom w:val="none" w:sz="0" w:space="0" w:color="auto"/>
            <w:right w:val="none" w:sz="0" w:space="0" w:color="auto"/>
          </w:divBdr>
        </w:div>
        <w:div w:id="1283802955">
          <w:marLeft w:val="640"/>
          <w:marRight w:val="0"/>
          <w:marTop w:val="0"/>
          <w:marBottom w:val="0"/>
          <w:divBdr>
            <w:top w:val="none" w:sz="0" w:space="0" w:color="auto"/>
            <w:left w:val="none" w:sz="0" w:space="0" w:color="auto"/>
            <w:bottom w:val="none" w:sz="0" w:space="0" w:color="auto"/>
            <w:right w:val="none" w:sz="0" w:space="0" w:color="auto"/>
          </w:divBdr>
        </w:div>
        <w:div w:id="594871354">
          <w:marLeft w:val="640"/>
          <w:marRight w:val="0"/>
          <w:marTop w:val="0"/>
          <w:marBottom w:val="0"/>
          <w:divBdr>
            <w:top w:val="none" w:sz="0" w:space="0" w:color="auto"/>
            <w:left w:val="none" w:sz="0" w:space="0" w:color="auto"/>
            <w:bottom w:val="none" w:sz="0" w:space="0" w:color="auto"/>
            <w:right w:val="none" w:sz="0" w:space="0" w:color="auto"/>
          </w:divBdr>
        </w:div>
        <w:div w:id="655718401">
          <w:marLeft w:val="640"/>
          <w:marRight w:val="0"/>
          <w:marTop w:val="0"/>
          <w:marBottom w:val="0"/>
          <w:divBdr>
            <w:top w:val="none" w:sz="0" w:space="0" w:color="auto"/>
            <w:left w:val="none" w:sz="0" w:space="0" w:color="auto"/>
            <w:bottom w:val="none" w:sz="0" w:space="0" w:color="auto"/>
            <w:right w:val="none" w:sz="0" w:space="0" w:color="auto"/>
          </w:divBdr>
        </w:div>
        <w:div w:id="2023503856">
          <w:marLeft w:val="640"/>
          <w:marRight w:val="0"/>
          <w:marTop w:val="0"/>
          <w:marBottom w:val="0"/>
          <w:divBdr>
            <w:top w:val="none" w:sz="0" w:space="0" w:color="auto"/>
            <w:left w:val="none" w:sz="0" w:space="0" w:color="auto"/>
            <w:bottom w:val="none" w:sz="0" w:space="0" w:color="auto"/>
            <w:right w:val="none" w:sz="0" w:space="0" w:color="auto"/>
          </w:divBdr>
        </w:div>
        <w:div w:id="260650185">
          <w:marLeft w:val="640"/>
          <w:marRight w:val="0"/>
          <w:marTop w:val="0"/>
          <w:marBottom w:val="0"/>
          <w:divBdr>
            <w:top w:val="none" w:sz="0" w:space="0" w:color="auto"/>
            <w:left w:val="none" w:sz="0" w:space="0" w:color="auto"/>
            <w:bottom w:val="none" w:sz="0" w:space="0" w:color="auto"/>
            <w:right w:val="none" w:sz="0" w:space="0" w:color="auto"/>
          </w:divBdr>
        </w:div>
        <w:div w:id="397947266">
          <w:marLeft w:val="640"/>
          <w:marRight w:val="0"/>
          <w:marTop w:val="0"/>
          <w:marBottom w:val="0"/>
          <w:divBdr>
            <w:top w:val="none" w:sz="0" w:space="0" w:color="auto"/>
            <w:left w:val="none" w:sz="0" w:space="0" w:color="auto"/>
            <w:bottom w:val="none" w:sz="0" w:space="0" w:color="auto"/>
            <w:right w:val="none" w:sz="0" w:space="0" w:color="auto"/>
          </w:divBdr>
        </w:div>
        <w:div w:id="1346400052">
          <w:marLeft w:val="640"/>
          <w:marRight w:val="0"/>
          <w:marTop w:val="0"/>
          <w:marBottom w:val="0"/>
          <w:divBdr>
            <w:top w:val="none" w:sz="0" w:space="0" w:color="auto"/>
            <w:left w:val="none" w:sz="0" w:space="0" w:color="auto"/>
            <w:bottom w:val="none" w:sz="0" w:space="0" w:color="auto"/>
            <w:right w:val="none" w:sz="0" w:space="0" w:color="auto"/>
          </w:divBdr>
        </w:div>
        <w:div w:id="901139225">
          <w:marLeft w:val="640"/>
          <w:marRight w:val="0"/>
          <w:marTop w:val="0"/>
          <w:marBottom w:val="0"/>
          <w:divBdr>
            <w:top w:val="none" w:sz="0" w:space="0" w:color="auto"/>
            <w:left w:val="none" w:sz="0" w:space="0" w:color="auto"/>
            <w:bottom w:val="none" w:sz="0" w:space="0" w:color="auto"/>
            <w:right w:val="none" w:sz="0" w:space="0" w:color="auto"/>
          </w:divBdr>
        </w:div>
        <w:div w:id="370039131">
          <w:marLeft w:val="640"/>
          <w:marRight w:val="0"/>
          <w:marTop w:val="0"/>
          <w:marBottom w:val="0"/>
          <w:divBdr>
            <w:top w:val="none" w:sz="0" w:space="0" w:color="auto"/>
            <w:left w:val="none" w:sz="0" w:space="0" w:color="auto"/>
            <w:bottom w:val="none" w:sz="0" w:space="0" w:color="auto"/>
            <w:right w:val="none" w:sz="0" w:space="0" w:color="auto"/>
          </w:divBdr>
        </w:div>
        <w:div w:id="196822143">
          <w:marLeft w:val="640"/>
          <w:marRight w:val="0"/>
          <w:marTop w:val="0"/>
          <w:marBottom w:val="0"/>
          <w:divBdr>
            <w:top w:val="none" w:sz="0" w:space="0" w:color="auto"/>
            <w:left w:val="none" w:sz="0" w:space="0" w:color="auto"/>
            <w:bottom w:val="none" w:sz="0" w:space="0" w:color="auto"/>
            <w:right w:val="none" w:sz="0" w:space="0" w:color="auto"/>
          </w:divBdr>
        </w:div>
        <w:div w:id="1462922534">
          <w:marLeft w:val="640"/>
          <w:marRight w:val="0"/>
          <w:marTop w:val="0"/>
          <w:marBottom w:val="0"/>
          <w:divBdr>
            <w:top w:val="none" w:sz="0" w:space="0" w:color="auto"/>
            <w:left w:val="none" w:sz="0" w:space="0" w:color="auto"/>
            <w:bottom w:val="none" w:sz="0" w:space="0" w:color="auto"/>
            <w:right w:val="none" w:sz="0" w:space="0" w:color="auto"/>
          </w:divBdr>
        </w:div>
        <w:div w:id="1692301262">
          <w:marLeft w:val="640"/>
          <w:marRight w:val="0"/>
          <w:marTop w:val="0"/>
          <w:marBottom w:val="0"/>
          <w:divBdr>
            <w:top w:val="none" w:sz="0" w:space="0" w:color="auto"/>
            <w:left w:val="none" w:sz="0" w:space="0" w:color="auto"/>
            <w:bottom w:val="none" w:sz="0" w:space="0" w:color="auto"/>
            <w:right w:val="none" w:sz="0" w:space="0" w:color="auto"/>
          </w:divBdr>
        </w:div>
        <w:div w:id="1113211596">
          <w:marLeft w:val="640"/>
          <w:marRight w:val="0"/>
          <w:marTop w:val="0"/>
          <w:marBottom w:val="0"/>
          <w:divBdr>
            <w:top w:val="none" w:sz="0" w:space="0" w:color="auto"/>
            <w:left w:val="none" w:sz="0" w:space="0" w:color="auto"/>
            <w:bottom w:val="none" w:sz="0" w:space="0" w:color="auto"/>
            <w:right w:val="none" w:sz="0" w:space="0" w:color="auto"/>
          </w:divBdr>
        </w:div>
        <w:div w:id="351805561">
          <w:marLeft w:val="640"/>
          <w:marRight w:val="0"/>
          <w:marTop w:val="0"/>
          <w:marBottom w:val="0"/>
          <w:divBdr>
            <w:top w:val="none" w:sz="0" w:space="0" w:color="auto"/>
            <w:left w:val="none" w:sz="0" w:space="0" w:color="auto"/>
            <w:bottom w:val="none" w:sz="0" w:space="0" w:color="auto"/>
            <w:right w:val="none" w:sz="0" w:space="0" w:color="auto"/>
          </w:divBdr>
        </w:div>
        <w:div w:id="1334182502">
          <w:marLeft w:val="640"/>
          <w:marRight w:val="0"/>
          <w:marTop w:val="0"/>
          <w:marBottom w:val="0"/>
          <w:divBdr>
            <w:top w:val="none" w:sz="0" w:space="0" w:color="auto"/>
            <w:left w:val="none" w:sz="0" w:space="0" w:color="auto"/>
            <w:bottom w:val="none" w:sz="0" w:space="0" w:color="auto"/>
            <w:right w:val="none" w:sz="0" w:space="0" w:color="auto"/>
          </w:divBdr>
        </w:div>
        <w:div w:id="2137019587">
          <w:marLeft w:val="640"/>
          <w:marRight w:val="0"/>
          <w:marTop w:val="0"/>
          <w:marBottom w:val="0"/>
          <w:divBdr>
            <w:top w:val="none" w:sz="0" w:space="0" w:color="auto"/>
            <w:left w:val="none" w:sz="0" w:space="0" w:color="auto"/>
            <w:bottom w:val="none" w:sz="0" w:space="0" w:color="auto"/>
            <w:right w:val="none" w:sz="0" w:space="0" w:color="auto"/>
          </w:divBdr>
        </w:div>
        <w:div w:id="1674601057">
          <w:marLeft w:val="640"/>
          <w:marRight w:val="0"/>
          <w:marTop w:val="0"/>
          <w:marBottom w:val="0"/>
          <w:divBdr>
            <w:top w:val="none" w:sz="0" w:space="0" w:color="auto"/>
            <w:left w:val="none" w:sz="0" w:space="0" w:color="auto"/>
            <w:bottom w:val="none" w:sz="0" w:space="0" w:color="auto"/>
            <w:right w:val="none" w:sz="0" w:space="0" w:color="auto"/>
          </w:divBdr>
        </w:div>
        <w:div w:id="1187251841">
          <w:marLeft w:val="640"/>
          <w:marRight w:val="0"/>
          <w:marTop w:val="0"/>
          <w:marBottom w:val="0"/>
          <w:divBdr>
            <w:top w:val="none" w:sz="0" w:space="0" w:color="auto"/>
            <w:left w:val="none" w:sz="0" w:space="0" w:color="auto"/>
            <w:bottom w:val="none" w:sz="0" w:space="0" w:color="auto"/>
            <w:right w:val="none" w:sz="0" w:space="0" w:color="auto"/>
          </w:divBdr>
        </w:div>
        <w:div w:id="239368233">
          <w:marLeft w:val="640"/>
          <w:marRight w:val="0"/>
          <w:marTop w:val="0"/>
          <w:marBottom w:val="0"/>
          <w:divBdr>
            <w:top w:val="none" w:sz="0" w:space="0" w:color="auto"/>
            <w:left w:val="none" w:sz="0" w:space="0" w:color="auto"/>
            <w:bottom w:val="none" w:sz="0" w:space="0" w:color="auto"/>
            <w:right w:val="none" w:sz="0" w:space="0" w:color="auto"/>
          </w:divBdr>
        </w:div>
        <w:div w:id="1759867942">
          <w:marLeft w:val="640"/>
          <w:marRight w:val="0"/>
          <w:marTop w:val="0"/>
          <w:marBottom w:val="0"/>
          <w:divBdr>
            <w:top w:val="none" w:sz="0" w:space="0" w:color="auto"/>
            <w:left w:val="none" w:sz="0" w:space="0" w:color="auto"/>
            <w:bottom w:val="none" w:sz="0" w:space="0" w:color="auto"/>
            <w:right w:val="none" w:sz="0" w:space="0" w:color="auto"/>
          </w:divBdr>
        </w:div>
        <w:div w:id="321393959">
          <w:marLeft w:val="640"/>
          <w:marRight w:val="0"/>
          <w:marTop w:val="0"/>
          <w:marBottom w:val="0"/>
          <w:divBdr>
            <w:top w:val="none" w:sz="0" w:space="0" w:color="auto"/>
            <w:left w:val="none" w:sz="0" w:space="0" w:color="auto"/>
            <w:bottom w:val="none" w:sz="0" w:space="0" w:color="auto"/>
            <w:right w:val="none" w:sz="0" w:space="0" w:color="auto"/>
          </w:divBdr>
        </w:div>
        <w:div w:id="401952201">
          <w:marLeft w:val="640"/>
          <w:marRight w:val="0"/>
          <w:marTop w:val="0"/>
          <w:marBottom w:val="0"/>
          <w:divBdr>
            <w:top w:val="none" w:sz="0" w:space="0" w:color="auto"/>
            <w:left w:val="none" w:sz="0" w:space="0" w:color="auto"/>
            <w:bottom w:val="none" w:sz="0" w:space="0" w:color="auto"/>
            <w:right w:val="none" w:sz="0" w:space="0" w:color="auto"/>
          </w:divBdr>
        </w:div>
        <w:div w:id="1170678045">
          <w:marLeft w:val="640"/>
          <w:marRight w:val="0"/>
          <w:marTop w:val="0"/>
          <w:marBottom w:val="0"/>
          <w:divBdr>
            <w:top w:val="none" w:sz="0" w:space="0" w:color="auto"/>
            <w:left w:val="none" w:sz="0" w:space="0" w:color="auto"/>
            <w:bottom w:val="none" w:sz="0" w:space="0" w:color="auto"/>
            <w:right w:val="none" w:sz="0" w:space="0" w:color="auto"/>
          </w:divBdr>
        </w:div>
        <w:div w:id="1973749733">
          <w:marLeft w:val="640"/>
          <w:marRight w:val="0"/>
          <w:marTop w:val="0"/>
          <w:marBottom w:val="0"/>
          <w:divBdr>
            <w:top w:val="none" w:sz="0" w:space="0" w:color="auto"/>
            <w:left w:val="none" w:sz="0" w:space="0" w:color="auto"/>
            <w:bottom w:val="none" w:sz="0" w:space="0" w:color="auto"/>
            <w:right w:val="none" w:sz="0" w:space="0" w:color="auto"/>
          </w:divBdr>
        </w:div>
        <w:div w:id="1890335366">
          <w:marLeft w:val="640"/>
          <w:marRight w:val="0"/>
          <w:marTop w:val="0"/>
          <w:marBottom w:val="0"/>
          <w:divBdr>
            <w:top w:val="none" w:sz="0" w:space="0" w:color="auto"/>
            <w:left w:val="none" w:sz="0" w:space="0" w:color="auto"/>
            <w:bottom w:val="none" w:sz="0" w:space="0" w:color="auto"/>
            <w:right w:val="none" w:sz="0" w:space="0" w:color="auto"/>
          </w:divBdr>
        </w:div>
        <w:div w:id="1194658805">
          <w:marLeft w:val="640"/>
          <w:marRight w:val="0"/>
          <w:marTop w:val="0"/>
          <w:marBottom w:val="0"/>
          <w:divBdr>
            <w:top w:val="none" w:sz="0" w:space="0" w:color="auto"/>
            <w:left w:val="none" w:sz="0" w:space="0" w:color="auto"/>
            <w:bottom w:val="none" w:sz="0" w:space="0" w:color="auto"/>
            <w:right w:val="none" w:sz="0" w:space="0" w:color="auto"/>
          </w:divBdr>
        </w:div>
        <w:div w:id="972827145">
          <w:marLeft w:val="640"/>
          <w:marRight w:val="0"/>
          <w:marTop w:val="0"/>
          <w:marBottom w:val="0"/>
          <w:divBdr>
            <w:top w:val="none" w:sz="0" w:space="0" w:color="auto"/>
            <w:left w:val="none" w:sz="0" w:space="0" w:color="auto"/>
            <w:bottom w:val="none" w:sz="0" w:space="0" w:color="auto"/>
            <w:right w:val="none" w:sz="0" w:space="0" w:color="auto"/>
          </w:divBdr>
        </w:div>
        <w:div w:id="963923503">
          <w:marLeft w:val="640"/>
          <w:marRight w:val="0"/>
          <w:marTop w:val="0"/>
          <w:marBottom w:val="0"/>
          <w:divBdr>
            <w:top w:val="none" w:sz="0" w:space="0" w:color="auto"/>
            <w:left w:val="none" w:sz="0" w:space="0" w:color="auto"/>
            <w:bottom w:val="none" w:sz="0" w:space="0" w:color="auto"/>
            <w:right w:val="none" w:sz="0" w:space="0" w:color="auto"/>
          </w:divBdr>
        </w:div>
        <w:div w:id="324473792">
          <w:marLeft w:val="640"/>
          <w:marRight w:val="0"/>
          <w:marTop w:val="0"/>
          <w:marBottom w:val="0"/>
          <w:divBdr>
            <w:top w:val="none" w:sz="0" w:space="0" w:color="auto"/>
            <w:left w:val="none" w:sz="0" w:space="0" w:color="auto"/>
            <w:bottom w:val="none" w:sz="0" w:space="0" w:color="auto"/>
            <w:right w:val="none" w:sz="0" w:space="0" w:color="auto"/>
          </w:divBdr>
        </w:div>
        <w:div w:id="1145707265">
          <w:marLeft w:val="640"/>
          <w:marRight w:val="0"/>
          <w:marTop w:val="0"/>
          <w:marBottom w:val="0"/>
          <w:divBdr>
            <w:top w:val="none" w:sz="0" w:space="0" w:color="auto"/>
            <w:left w:val="none" w:sz="0" w:space="0" w:color="auto"/>
            <w:bottom w:val="none" w:sz="0" w:space="0" w:color="auto"/>
            <w:right w:val="none" w:sz="0" w:space="0" w:color="auto"/>
          </w:divBdr>
        </w:div>
        <w:div w:id="207769295">
          <w:marLeft w:val="640"/>
          <w:marRight w:val="0"/>
          <w:marTop w:val="0"/>
          <w:marBottom w:val="0"/>
          <w:divBdr>
            <w:top w:val="none" w:sz="0" w:space="0" w:color="auto"/>
            <w:left w:val="none" w:sz="0" w:space="0" w:color="auto"/>
            <w:bottom w:val="none" w:sz="0" w:space="0" w:color="auto"/>
            <w:right w:val="none" w:sz="0" w:space="0" w:color="auto"/>
          </w:divBdr>
        </w:div>
        <w:div w:id="1844467349">
          <w:marLeft w:val="640"/>
          <w:marRight w:val="0"/>
          <w:marTop w:val="0"/>
          <w:marBottom w:val="0"/>
          <w:divBdr>
            <w:top w:val="none" w:sz="0" w:space="0" w:color="auto"/>
            <w:left w:val="none" w:sz="0" w:space="0" w:color="auto"/>
            <w:bottom w:val="none" w:sz="0" w:space="0" w:color="auto"/>
            <w:right w:val="none" w:sz="0" w:space="0" w:color="auto"/>
          </w:divBdr>
        </w:div>
        <w:div w:id="809980794">
          <w:marLeft w:val="640"/>
          <w:marRight w:val="0"/>
          <w:marTop w:val="0"/>
          <w:marBottom w:val="0"/>
          <w:divBdr>
            <w:top w:val="none" w:sz="0" w:space="0" w:color="auto"/>
            <w:left w:val="none" w:sz="0" w:space="0" w:color="auto"/>
            <w:bottom w:val="none" w:sz="0" w:space="0" w:color="auto"/>
            <w:right w:val="none" w:sz="0" w:space="0" w:color="auto"/>
          </w:divBdr>
        </w:div>
        <w:div w:id="335153420">
          <w:marLeft w:val="640"/>
          <w:marRight w:val="0"/>
          <w:marTop w:val="0"/>
          <w:marBottom w:val="0"/>
          <w:divBdr>
            <w:top w:val="none" w:sz="0" w:space="0" w:color="auto"/>
            <w:left w:val="none" w:sz="0" w:space="0" w:color="auto"/>
            <w:bottom w:val="none" w:sz="0" w:space="0" w:color="auto"/>
            <w:right w:val="none" w:sz="0" w:space="0" w:color="auto"/>
          </w:divBdr>
        </w:div>
        <w:div w:id="367070442">
          <w:marLeft w:val="640"/>
          <w:marRight w:val="0"/>
          <w:marTop w:val="0"/>
          <w:marBottom w:val="0"/>
          <w:divBdr>
            <w:top w:val="none" w:sz="0" w:space="0" w:color="auto"/>
            <w:left w:val="none" w:sz="0" w:space="0" w:color="auto"/>
            <w:bottom w:val="none" w:sz="0" w:space="0" w:color="auto"/>
            <w:right w:val="none" w:sz="0" w:space="0" w:color="auto"/>
          </w:divBdr>
        </w:div>
        <w:div w:id="1975980828">
          <w:marLeft w:val="640"/>
          <w:marRight w:val="0"/>
          <w:marTop w:val="0"/>
          <w:marBottom w:val="0"/>
          <w:divBdr>
            <w:top w:val="none" w:sz="0" w:space="0" w:color="auto"/>
            <w:left w:val="none" w:sz="0" w:space="0" w:color="auto"/>
            <w:bottom w:val="none" w:sz="0" w:space="0" w:color="auto"/>
            <w:right w:val="none" w:sz="0" w:space="0" w:color="auto"/>
          </w:divBdr>
        </w:div>
        <w:div w:id="790437763">
          <w:marLeft w:val="640"/>
          <w:marRight w:val="0"/>
          <w:marTop w:val="0"/>
          <w:marBottom w:val="0"/>
          <w:divBdr>
            <w:top w:val="none" w:sz="0" w:space="0" w:color="auto"/>
            <w:left w:val="none" w:sz="0" w:space="0" w:color="auto"/>
            <w:bottom w:val="none" w:sz="0" w:space="0" w:color="auto"/>
            <w:right w:val="none" w:sz="0" w:space="0" w:color="auto"/>
          </w:divBdr>
        </w:div>
        <w:div w:id="54012315">
          <w:marLeft w:val="640"/>
          <w:marRight w:val="0"/>
          <w:marTop w:val="0"/>
          <w:marBottom w:val="0"/>
          <w:divBdr>
            <w:top w:val="none" w:sz="0" w:space="0" w:color="auto"/>
            <w:left w:val="none" w:sz="0" w:space="0" w:color="auto"/>
            <w:bottom w:val="none" w:sz="0" w:space="0" w:color="auto"/>
            <w:right w:val="none" w:sz="0" w:space="0" w:color="auto"/>
          </w:divBdr>
        </w:div>
        <w:div w:id="648898133">
          <w:marLeft w:val="640"/>
          <w:marRight w:val="0"/>
          <w:marTop w:val="0"/>
          <w:marBottom w:val="0"/>
          <w:divBdr>
            <w:top w:val="none" w:sz="0" w:space="0" w:color="auto"/>
            <w:left w:val="none" w:sz="0" w:space="0" w:color="auto"/>
            <w:bottom w:val="none" w:sz="0" w:space="0" w:color="auto"/>
            <w:right w:val="none" w:sz="0" w:space="0" w:color="auto"/>
          </w:divBdr>
        </w:div>
        <w:div w:id="47655895">
          <w:marLeft w:val="640"/>
          <w:marRight w:val="0"/>
          <w:marTop w:val="0"/>
          <w:marBottom w:val="0"/>
          <w:divBdr>
            <w:top w:val="none" w:sz="0" w:space="0" w:color="auto"/>
            <w:left w:val="none" w:sz="0" w:space="0" w:color="auto"/>
            <w:bottom w:val="none" w:sz="0" w:space="0" w:color="auto"/>
            <w:right w:val="none" w:sz="0" w:space="0" w:color="auto"/>
          </w:divBdr>
        </w:div>
        <w:div w:id="1603759883">
          <w:marLeft w:val="640"/>
          <w:marRight w:val="0"/>
          <w:marTop w:val="0"/>
          <w:marBottom w:val="0"/>
          <w:divBdr>
            <w:top w:val="none" w:sz="0" w:space="0" w:color="auto"/>
            <w:left w:val="none" w:sz="0" w:space="0" w:color="auto"/>
            <w:bottom w:val="none" w:sz="0" w:space="0" w:color="auto"/>
            <w:right w:val="none" w:sz="0" w:space="0" w:color="auto"/>
          </w:divBdr>
        </w:div>
      </w:divsChild>
    </w:div>
    <w:div w:id="547496461">
      <w:bodyDiv w:val="1"/>
      <w:marLeft w:val="0"/>
      <w:marRight w:val="0"/>
      <w:marTop w:val="0"/>
      <w:marBottom w:val="0"/>
      <w:divBdr>
        <w:top w:val="none" w:sz="0" w:space="0" w:color="auto"/>
        <w:left w:val="none" w:sz="0" w:space="0" w:color="auto"/>
        <w:bottom w:val="none" w:sz="0" w:space="0" w:color="auto"/>
        <w:right w:val="none" w:sz="0" w:space="0" w:color="auto"/>
      </w:divBdr>
      <w:divsChild>
        <w:div w:id="83573877">
          <w:marLeft w:val="640"/>
          <w:marRight w:val="0"/>
          <w:marTop w:val="0"/>
          <w:marBottom w:val="0"/>
          <w:divBdr>
            <w:top w:val="none" w:sz="0" w:space="0" w:color="auto"/>
            <w:left w:val="none" w:sz="0" w:space="0" w:color="auto"/>
            <w:bottom w:val="none" w:sz="0" w:space="0" w:color="auto"/>
            <w:right w:val="none" w:sz="0" w:space="0" w:color="auto"/>
          </w:divBdr>
        </w:div>
        <w:div w:id="1947883589">
          <w:marLeft w:val="640"/>
          <w:marRight w:val="0"/>
          <w:marTop w:val="0"/>
          <w:marBottom w:val="0"/>
          <w:divBdr>
            <w:top w:val="none" w:sz="0" w:space="0" w:color="auto"/>
            <w:left w:val="none" w:sz="0" w:space="0" w:color="auto"/>
            <w:bottom w:val="none" w:sz="0" w:space="0" w:color="auto"/>
            <w:right w:val="none" w:sz="0" w:space="0" w:color="auto"/>
          </w:divBdr>
        </w:div>
        <w:div w:id="1683777940">
          <w:marLeft w:val="640"/>
          <w:marRight w:val="0"/>
          <w:marTop w:val="0"/>
          <w:marBottom w:val="0"/>
          <w:divBdr>
            <w:top w:val="none" w:sz="0" w:space="0" w:color="auto"/>
            <w:left w:val="none" w:sz="0" w:space="0" w:color="auto"/>
            <w:bottom w:val="none" w:sz="0" w:space="0" w:color="auto"/>
            <w:right w:val="none" w:sz="0" w:space="0" w:color="auto"/>
          </w:divBdr>
        </w:div>
        <w:div w:id="190846633">
          <w:marLeft w:val="640"/>
          <w:marRight w:val="0"/>
          <w:marTop w:val="0"/>
          <w:marBottom w:val="0"/>
          <w:divBdr>
            <w:top w:val="none" w:sz="0" w:space="0" w:color="auto"/>
            <w:left w:val="none" w:sz="0" w:space="0" w:color="auto"/>
            <w:bottom w:val="none" w:sz="0" w:space="0" w:color="auto"/>
            <w:right w:val="none" w:sz="0" w:space="0" w:color="auto"/>
          </w:divBdr>
        </w:div>
        <w:div w:id="1721829514">
          <w:marLeft w:val="640"/>
          <w:marRight w:val="0"/>
          <w:marTop w:val="0"/>
          <w:marBottom w:val="0"/>
          <w:divBdr>
            <w:top w:val="none" w:sz="0" w:space="0" w:color="auto"/>
            <w:left w:val="none" w:sz="0" w:space="0" w:color="auto"/>
            <w:bottom w:val="none" w:sz="0" w:space="0" w:color="auto"/>
            <w:right w:val="none" w:sz="0" w:space="0" w:color="auto"/>
          </w:divBdr>
        </w:div>
        <w:div w:id="526217672">
          <w:marLeft w:val="640"/>
          <w:marRight w:val="0"/>
          <w:marTop w:val="0"/>
          <w:marBottom w:val="0"/>
          <w:divBdr>
            <w:top w:val="none" w:sz="0" w:space="0" w:color="auto"/>
            <w:left w:val="none" w:sz="0" w:space="0" w:color="auto"/>
            <w:bottom w:val="none" w:sz="0" w:space="0" w:color="auto"/>
            <w:right w:val="none" w:sz="0" w:space="0" w:color="auto"/>
          </w:divBdr>
        </w:div>
        <w:div w:id="861632150">
          <w:marLeft w:val="640"/>
          <w:marRight w:val="0"/>
          <w:marTop w:val="0"/>
          <w:marBottom w:val="0"/>
          <w:divBdr>
            <w:top w:val="none" w:sz="0" w:space="0" w:color="auto"/>
            <w:left w:val="none" w:sz="0" w:space="0" w:color="auto"/>
            <w:bottom w:val="none" w:sz="0" w:space="0" w:color="auto"/>
            <w:right w:val="none" w:sz="0" w:space="0" w:color="auto"/>
          </w:divBdr>
        </w:div>
        <w:div w:id="264311449">
          <w:marLeft w:val="640"/>
          <w:marRight w:val="0"/>
          <w:marTop w:val="0"/>
          <w:marBottom w:val="0"/>
          <w:divBdr>
            <w:top w:val="none" w:sz="0" w:space="0" w:color="auto"/>
            <w:left w:val="none" w:sz="0" w:space="0" w:color="auto"/>
            <w:bottom w:val="none" w:sz="0" w:space="0" w:color="auto"/>
            <w:right w:val="none" w:sz="0" w:space="0" w:color="auto"/>
          </w:divBdr>
        </w:div>
        <w:div w:id="151990398">
          <w:marLeft w:val="640"/>
          <w:marRight w:val="0"/>
          <w:marTop w:val="0"/>
          <w:marBottom w:val="0"/>
          <w:divBdr>
            <w:top w:val="none" w:sz="0" w:space="0" w:color="auto"/>
            <w:left w:val="none" w:sz="0" w:space="0" w:color="auto"/>
            <w:bottom w:val="none" w:sz="0" w:space="0" w:color="auto"/>
            <w:right w:val="none" w:sz="0" w:space="0" w:color="auto"/>
          </w:divBdr>
        </w:div>
        <w:div w:id="1431850042">
          <w:marLeft w:val="640"/>
          <w:marRight w:val="0"/>
          <w:marTop w:val="0"/>
          <w:marBottom w:val="0"/>
          <w:divBdr>
            <w:top w:val="none" w:sz="0" w:space="0" w:color="auto"/>
            <w:left w:val="none" w:sz="0" w:space="0" w:color="auto"/>
            <w:bottom w:val="none" w:sz="0" w:space="0" w:color="auto"/>
            <w:right w:val="none" w:sz="0" w:space="0" w:color="auto"/>
          </w:divBdr>
        </w:div>
        <w:div w:id="1744647302">
          <w:marLeft w:val="640"/>
          <w:marRight w:val="0"/>
          <w:marTop w:val="0"/>
          <w:marBottom w:val="0"/>
          <w:divBdr>
            <w:top w:val="none" w:sz="0" w:space="0" w:color="auto"/>
            <w:left w:val="none" w:sz="0" w:space="0" w:color="auto"/>
            <w:bottom w:val="none" w:sz="0" w:space="0" w:color="auto"/>
            <w:right w:val="none" w:sz="0" w:space="0" w:color="auto"/>
          </w:divBdr>
        </w:div>
        <w:div w:id="226116032">
          <w:marLeft w:val="640"/>
          <w:marRight w:val="0"/>
          <w:marTop w:val="0"/>
          <w:marBottom w:val="0"/>
          <w:divBdr>
            <w:top w:val="none" w:sz="0" w:space="0" w:color="auto"/>
            <w:left w:val="none" w:sz="0" w:space="0" w:color="auto"/>
            <w:bottom w:val="none" w:sz="0" w:space="0" w:color="auto"/>
            <w:right w:val="none" w:sz="0" w:space="0" w:color="auto"/>
          </w:divBdr>
        </w:div>
        <w:div w:id="1868986562">
          <w:marLeft w:val="640"/>
          <w:marRight w:val="0"/>
          <w:marTop w:val="0"/>
          <w:marBottom w:val="0"/>
          <w:divBdr>
            <w:top w:val="none" w:sz="0" w:space="0" w:color="auto"/>
            <w:left w:val="none" w:sz="0" w:space="0" w:color="auto"/>
            <w:bottom w:val="none" w:sz="0" w:space="0" w:color="auto"/>
            <w:right w:val="none" w:sz="0" w:space="0" w:color="auto"/>
          </w:divBdr>
        </w:div>
        <w:div w:id="1506746691">
          <w:marLeft w:val="640"/>
          <w:marRight w:val="0"/>
          <w:marTop w:val="0"/>
          <w:marBottom w:val="0"/>
          <w:divBdr>
            <w:top w:val="none" w:sz="0" w:space="0" w:color="auto"/>
            <w:left w:val="none" w:sz="0" w:space="0" w:color="auto"/>
            <w:bottom w:val="none" w:sz="0" w:space="0" w:color="auto"/>
            <w:right w:val="none" w:sz="0" w:space="0" w:color="auto"/>
          </w:divBdr>
        </w:div>
        <w:div w:id="586814475">
          <w:marLeft w:val="640"/>
          <w:marRight w:val="0"/>
          <w:marTop w:val="0"/>
          <w:marBottom w:val="0"/>
          <w:divBdr>
            <w:top w:val="none" w:sz="0" w:space="0" w:color="auto"/>
            <w:left w:val="none" w:sz="0" w:space="0" w:color="auto"/>
            <w:bottom w:val="none" w:sz="0" w:space="0" w:color="auto"/>
            <w:right w:val="none" w:sz="0" w:space="0" w:color="auto"/>
          </w:divBdr>
        </w:div>
        <w:div w:id="2091273857">
          <w:marLeft w:val="640"/>
          <w:marRight w:val="0"/>
          <w:marTop w:val="0"/>
          <w:marBottom w:val="0"/>
          <w:divBdr>
            <w:top w:val="none" w:sz="0" w:space="0" w:color="auto"/>
            <w:left w:val="none" w:sz="0" w:space="0" w:color="auto"/>
            <w:bottom w:val="none" w:sz="0" w:space="0" w:color="auto"/>
            <w:right w:val="none" w:sz="0" w:space="0" w:color="auto"/>
          </w:divBdr>
        </w:div>
        <w:div w:id="1125778931">
          <w:marLeft w:val="640"/>
          <w:marRight w:val="0"/>
          <w:marTop w:val="0"/>
          <w:marBottom w:val="0"/>
          <w:divBdr>
            <w:top w:val="none" w:sz="0" w:space="0" w:color="auto"/>
            <w:left w:val="none" w:sz="0" w:space="0" w:color="auto"/>
            <w:bottom w:val="none" w:sz="0" w:space="0" w:color="auto"/>
            <w:right w:val="none" w:sz="0" w:space="0" w:color="auto"/>
          </w:divBdr>
        </w:div>
        <w:div w:id="1119835231">
          <w:marLeft w:val="640"/>
          <w:marRight w:val="0"/>
          <w:marTop w:val="0"/>
          <w:marBottom w:val="0"/>
          <w:divBdr>
            <w:top w:val="none" w:sz="0" w:space="0" w:color="auto"/>
            <w:left w:val="none" w:sz="0" w:space="0" w:color="auto"/>
            <w:bottom w:val="none" w:sz="0" w:space="0" w:color="auto"/>
            <w:right w:val="none" w:sz="0" w:space="0" w:color="auto"/>
          </w:divBdr>
        </w:div>
        <w:div w:id="1916236116">
          <w:marLeft w:val="640"/>
          <w:marRight w:val="0"/>
          <w:marTop w:val="0"/>
          <w:marBottom w:val="0"/>
          <w:divBdr>
            <w:top w:val="none" w:sz="0" w:space="0" w:color="auto"/>
            <w:left w:val="none" w:sz="0" w:space="0" w:color="auto"/>
            <w:bottom w:val="none" w:sz="0" w:space="0" w:color="auto"/>
            <w:right w:val="none" w:sz="0" w:space="0" w:color="auto"/>
          </w:divBdr>
        </w:div>
        <w:div w:id="1199662258">
          <w:marLeft w:val="640"/>
          <w:marRight w:val="0"/>
          <w:marTop w:val="0"/>
          <w:marBottom w:val="0"/>
          <w:divBdr>
            <w:top w:val="none" w:sz="0" w:space="0" w:color="auto"/>
            <w:left w:val="none" w:sz="0" w:space="0" w:color="auto"/>
            <w:bottom w:val="none" w:sz="0" w:space="0" w:color="auto"/>
            <w:right w:val="none" w:sz="0" w:space="0" w:color="auto"/>
          </w:divBdr>
        </w:div>
        <w:div w:id="565384495">
          <w:marLeft w:val="640"/>
          <w:marRight w:val="0"/>
          <w:marTop w:val="0"/>
          <w:marBottom w:val="0"/>
          <w:divBdr>
            <w:top w:val="none" w:sz="0" w:space="0" w:color="auto"/>
            <w:left w:val="none" w:sz="0" w:space="0" w:color="auto"/>
            <w:bottom w:val="none" w:sz="0" w:space="0" w:color="auto"/>
            <w:right w:val="none" w:sz="0" w:space="0" w:color="auto"/>
          </w:divBdr>
        </w:div>
        <w:div w:id="1269653506">
          <w:marLeft w:val="640"/>
          <w:marRight w:val="0"/>
          <w:marTop w:val="0"/>
          <w:marBottom w:val="0"/>
          <w:divBdr>
            <w:top w:val="none" w:sz="0" w:space="0" w:color="auto"/>
            <w:left w:val="none" w:sz="0" w:space="0" w:color="auto"/>
            <w:bottom w:val="none" w:sz="0" w:space="0" w:color="auto"/>
            <w:right w:val="none" w:sz="0" w:space="0" w:color="auto"/>
          </w:divBdr>
        </w:div>
        <w:div w:id="1251548171">
          <w:marLeft w:val="640"/>
          <w:marRight w:val="0"/>
          <w:marTop w:val="0"/>
          <w:marBottom w:val="0"/>
          <w:divBdr>
            <w:top w:val="none" w:sz="0" w:space="0" w:color="auto"/>
            <w:left w:val="none" w:sz="0" w:space="0" w:color="auto"/>
            <w:bottom w:val="none" w:sz="0" w:space="0" w:color="auto"/>
            <w:right w:val="none" w:sz="0" w:space="0" w:color="auto"/>
          </w:divBdr>
        </w:div>
        <w:div w:id="1408765379">
          <w:marLeft w:val="640"/>
          <w:marRight w:val="0"/>
          <w:marTop w:val="0"/>
          <w:marBottom w:val="0"/>
          <w:divBdr>
            <w:top w:val="none" w:sz="0" w:space="0" w:color="auto"/>
            <w:left w:val="none" w:sz="0" w:space="0" w:color="auto"/>
            <w:bottom w:val="none" w:sz="0" w:space="0" w:color="auto"/>
            <w:right w:val="none" w:sz="0" w:space="0" w:color="auto"/>
          </w:divBdr>
        </w:div>
        <w:div w:id="129565420">
          <w:marLeft w:val="640"/>
          <w:marRight w:val="0"/>
          <w:marTop w:val="0"/>
          <w:marBottom w:val="0"/>
          <w:divBdr>
            <w:top w:val="none" w:sz="0" w:space="0" w:color="auto"/>
            <w:left w:val="none" w:sz="0" w:space="0" w:color="auto"/>
            <w:bottom w:val="none" w:sz="0" w:space="0" w:color="auto"/>
            <w:right w:val="none" w:sz="0" w:space="0" w:color="auto"/>
          </w:divBdr>
        </w:div>
        <w:div w:id="289017257">
          <w:marLeft w:val="640"/>
          <w:marRight w:val="0"/>
          <w:marTop w:val="0"/>
          <w:marBottom w:val="0"/>
          <w:divBdr>
            <w:top w:val="none" w:sz="0" w:space="0" w:color="auto"/>
            <w:left w:val="none" w:sz="0" w:space="0" w:color="auto"/>
            <w:bottom w:val="none" w:sz="0" w:space="0" w:color="auto"/>
            <w:right w:val="none" w:sz="0" w:space="0" w:color="auto"/>
          </w:divBdr>
        </w:div>
        <w:div w:id="719401505">
          <w:marLeft w:val="640"/>
          <w:marRight w:val="0"/>
          <w:marTop w:val="0"/>
          <w:marBottom w:val="0"/>
          <w:divBdr>
            <w:top w:val="none" w:sz="0" w:space="0" w:color="auto"/>
            <w:left w:val="none" w:sz="0" w:space="0" w:color="auto"/>
            <w:bottom w:val="none" w:sz="0" w:space="0" w:color="auto"/>
            <w:right w:val="none" w:sz="0" w:space="0" w:color="auto"/>
          </w:divBdr>
        </w:div>
        <w:div w:id="854466146">
          <w:marLeft w:val="640"/>
          <w:marRight w:val="0"/>
          <w:marTop w:val="0"/>
          <w:marBottom w:val="0"/>
          <w:divBdr>
            <w:top w:val="none" w:sz="0" w:space="0" w:color="auto"/>
            <w:left w:val="none" w:sz="0" w:space="0" w:color="auto"/>
            <w:bottom w:val="none" w:sz="0" w:space="0" w:color="auto"/>
            <w:right w:val="none" w:sz="0" w:space="0" w:color="auto"/>
          </w:divBdr>
        </w:div>
        <w:div w:id="656111176">
          <w:marLeft w:val="640"/>
          <w:marRight w:val="0"/>
          <w:marTop w:val="0"/>
          <w:marBottom w:val="0"/>
          <w:divBdr>
            <w:top w:val="none" w:sz="0" w:space="0" w:color="auto"/>
            <w:left w:val="none" w:sz="0" w:space="0" w:color="auto"/>
            <w:bottom w:val="none" w:sz="0" w:space="0" w:color="auto"/>
            <w:right w:val="none" w:sz="0" w:space="0" w:color="auto"/>
          </w:divBdr>
        </w:div>
        <w:div w:id="1485780138">
          <w:marLeft w:val="640"/>
          <w:marRight w:val="0"/>
          <w:marTop w:val="0"/>
          <w:marBottom w:val="0"/>
          <w:divBdr>
            <w:top w:val="none" w:sz="0" w:space="0" w:color="auto"/>
            <w:left w:val="none" w:sz="0" w:space="0" w:color="auto"/>
            <w:bottom w:val="none" w:sz="0" w:space="0" w:color="auto"/>
            <w:right w:val="none" w:sz="0" w:space="0" w:color="auto"/>
          </w:divBdr>
        </w:div>
        <w:div w:id="2025739862">
          <w:marLeft w:val="640"/>
          <w:marRight w:val="0"/>
          <w:marTop w:val="0"/>
          <w:marBottom w:val="0"/>
          <w:divBdr>
            <w:top w:val="none" w:sz="0" w:space="0" w:color="auto"/>
            <w:left w:val="none" w:sz="0" w:space="0" w:color="auto"/>
            <w:bottom w:val="none" w:sz="0" w:space="0" w:color="auto"/>
            <w:right w:val="none" w:sz="0" w:space="0" w:color="auto"/>
          </w:divBdr>
        </w:div>
        <w:div w:id="1126314298">
          <w:marLeft w:val="640"/>
          <w:marRight w:val="0"/>
          <w:marTop w:val="0"/>
          <w:marBottom w:val="0"/>
          <w:divBdr>
            <w:top w:val="none" w:sz="0" w:space="0" w:color="auto"/>
            <w:left w:val="none" w:sz="0" w:space="0" w:color="auto"/>
            <w:bottom w:val="none" w:sz="0" w:space="0" w:color="auto"/>
            <w:right w:val="none" w:sz="0" w:space="0" w:color="auto"/>
          </w:divBdr>
        </w:div>
        <w:div w:id="34277583">
          <w:marLeft w:val="640"/>
          <w:marRight w:val="0"/>
          <w:marTop w:val="0"/>
          <w:marBottom w:val="0"/>
          <w:divBdr>
            <w:top w:val="none" w:sz="0" w:space="0" w:color="auto"/>
            <w:left w:val="none" w:sz="0" w:space="0" w:color="auto"/>
            <w:bottom w:val="none" w:sz="0" w:space="0" w:color="auto"/>
            <w:right w:val="none" w:sz="0" w:space="0" w:color="auto"/>
          </w:divBdr>
        </w:div>
        <w:div w:id="2076049710">
          <w:marLeft w:val="640"/>
          <w:marRight w:val="0"/>
          <w:marTop w:val="0"/>
          <w:marBottom w:val="0"/>
          <w:divBdr>
            <w:top w:val="none" w:sz="0" w:space="0" w:color="auto"/>
            <w:left w:val="none" w:sz="0" w:space="0" w:color="auto"/>
            <w:bottom w:val="none" w:sz="0" w:space="0" w:color="auto"/>
            <w:right w:val="none" w:sz="0" w:space="0" w:color="auto"/>
          </w:divBdr>
        </w:div>
        <w:div w:id="1424648671">
          <w:marLeft w:val="640"/>
          <w:marRight w:val="0"/>
          <w:marTop w:val="0"/>
          <w:marBottom w:val="0"/>
          <w:divBdr>
            <w:top w:val="none" w:sz="0" w:space="0" w:color="auto"/>
            <w:left w:val="none" w:sz="0" w:space="0" w:color="auto"/>
            <w:bottom w:val="none" w:sz="0" w:space="0" w:color="auto"/>
            <w:right w:val="none" w:sz="0" w:space="0" w:color="auto"/>
          </w:divBdr>
        </w:div>
        <w:div w:id="745883008">
          <w:marLeft w:val="640"/>
          <w:marRight w:val="0"/>
          <w:marTop w:val="0"/>
          <w:marBottom w:val="0"/>
          <w:divBdr>
            <w:top w:val="none" w:sz="0" w:space="0" w:color="auto"/>
            <w:left w:val="none" w:sz="0" w:space="0" w:color="auto"/>
            <w:bottom w:val="none" w:sz="0" w:space="0" w:color="auto"/>
            <w:right w:val="none" w:sz="0" w:space="0" w:color="auto"/>
          </w:divBdr>
        </w:div>
        <w:div w:id="1422869258">
          <w:marLeft w:val="640"/>
          <w:marRight w:val="0"/>
          <w:marTop w:val="0"/>
          <w:marBottom w:val="0"/>
          <w:divBdr>
            <w:top w:val="none" w:sz="0" w:space="0" w:color="auto"/>
            <w:left w:val="none" w:sz="0" w:space="0" w:color="auto"/>
            <w:bottom w:val="none" w:sz="0" w:space="0" w:color="auto"/>
            <w:right w:val="none" w:sz="0" w:space="0" w:color="auto"/>
          </w:divBdr>
        </w:div>
        <w:div w:id="2110393715">
          <w:marLeft w:val="640"/>
          <w:marRight w:val="0"/>
          <w:marTop w:val="0"/>
          <w:marBottom w:val="0"/>
          <w:divBdr>
            <w:top w:val="none" w:sz="0" w:space="0" w:color="auto"/>
            <w:left w:val="none" w:sz="0" w:space="0" w:color="auto"/>
            <w:bottom w:val="none" w:sz="0" w:space="0" w:color="auto"/>
            <w:right w:val="none" w:sz="0" w:space="0" w:color="auto"/>
          </w:divBdr>
        </w:div>
        <w:div w:id="1974289099">
          <w:marLeft w:val="640"/>
          <w:marRight w:val="0"/>
          <w:marTop w:val="0"/>
          <w:marBottom w:val="0"/>
          <w:divBdr>
            <w:top w:val="none" w:sz="0" w:space="0" w:color="auto"/>
            <w:left w:val="none" w:sz="0" w:space="0" w:color="auto"/>
            <w:bottom w:val="none" w:sz="0" w:space="0" w:color="auto"/>
            <w:right w:val="none" w:sz="0" w:space="0" w:color="auto"/>
          </w:divBdr>
        </w:div>
        <w:div w:id="2029990174">
          <w:marLeft w:val="640"/>
          <w:marRight w:val="0"/>
          <w:marTop w:val="0"/>
          <w:marBottom w:val="0"/>
          <w:divBdr>
            <w:top w:val="none" w:sz="0" w:space="0" w:color="auto"/>
            <w:left w:val="none" w:sz="0" w:space="0" w:color="auto"/>
            <w:bottom w:val="none" w:sz="0" w:space="0" w:color="auto"/>
            <w:right w:val="none" w:sz="0" w:space="0" w:color="auto"/>
          </w:divBdr>
        </w:div>
        <w:div w:id="1863471955">
          <w:marLeft w:val="640"/>
          <w:marRight w:val="0"/>
          <w:marTop w:val="0"/>
          <w:marBottom w:val="0"/>
          <w:divBdr>
            <w:top w:val="none" w:sz="0" w:space="0" w:color="auto"/>
            <w:left w:val="none" w:sz="0" w:space="0" w:color="auto"/>
            <w:bottom w:val="none" w:sz="0" w:space="0" w:color="auto"/>
            <w:right w:val="none" w:sz="0" w:space="0" w:color="auto"/>
          </w:divBdr>
        </w:div>
        <w:div w:id="1155024722">
          <w:marLeft w:val="640"/>
          <w:marRight w:val="0"/>
          <w:marTop w:val="0"/>
          <w:marBottom w:val="0"/>
          <w:divBdr>
            <w:top w:val="none" w:sz="0" w:space="0" w:color="auto"/>
            <w:left w:val="none" w:sz="0" w:space="0" w:color="auto"/>
            <w:bottom w:val="none" w:sz="0" w:space="0" w:color="auto"/>
            <w:right w:val="none" w:sz="0" w:space="0" w:color="auto"/>
          </w:divBdr>
        </w:div>
        <w:div w:id="804126772">
          <w:marLeft w:val="640"/>
          <w:marRight w:val="0"/>
          <w:marTop w:val="0"/>
          <w:marBottom w:val="0"/>
          <w:divBdr>
            <w:top w:val="none" w:sz="0" w:space="0" w:color="auto"/>
            <w:left w:val="none" w:sz="0" w:space="0" w:color="auto"/>
            <w:bottom w:val="none" w:sz="0" w:space="0" w:color="auto"/>
            <w:right w:val="none" w:sz="0" w:space="0" w:color="auto"/>
          </w:divBdr>
        </w:div>
        <w:div w:id="1632517243">
          <w:marLeft w:val="640"/>
          <w:marRight w:val="0"/>
          <w:marTop w:val="0"/>
          <w:marBottom w:val="0"/>
          <w:divBdr>
            <w:top w:val="none" w:sz="0" w:space="0" w:color="auto"/>
            <w:left w:val="none" w:sz="0" w:space="0" w:color="auto"/>
            <w:bottom w:val="none" w:sz="0" w:space="0" w:color="auto"/>
            <w:right w:val="none" w:sz="0" w:space="0" w:color="auto"/>
          </w:divBdr>
        </w:div>
        <w:div w:id="1133057582">
          <w:marLeft w:val="640"/>
          <w:marRight w:val="0"/>
          <w:marTop w:val="0"/>
          <w:marBottom w:val="0"/>
          <w:divBdr>
            <w:top w:val="none" w:sz="0" w:space="0" w:color="auto"/>
            <w:left w:val="none" w:sz="0" w:space="0" w:color="auto"/>
            <w:bottom w:val="none" w:sz="0" w:space="0" w:color="auto"/>
            <w:right w:val="none" w:sz="0" w:space="0" w:color="auto"/>
          </w:divBdr>
        </w:div>
        <w:div w:id="2109276392">
          <w:marLeft w:val="640"/>
          <w:marRight w:val="0"/>
          <w:marTop w:val="0"/>
          <w:marBottom w:val="0"/>
          <w:divBdr>
            <w:top w:val="none" w:sz="0" w:space="0" w:color="auto"/>
            <w:left w:val="none" w:sz="0" w:space="0" w:color="auto"/>
            <w:bottom w:val="none" w:sz="0" w:space="0" w:color="auto"/>
            <w:right w:val="none" w:sz="0" w:space="0" w:color="auto"/>
          </w:divBdr>
        </w:div>
        <w:div w:id="1489512534">
          <w:marLeft w:val="640"/>
          <w:marRight w:val="0"/>
          <w:marTop w:val="0"/>
          <w:marBottom w:val="0"/>
          <w:divBdr>
            <w:top w:val="none" w:sz="0" w:space="0" w:color="auto"/>
            <w:left w:val="none" w:sz="0" w:space="0" w:color="auto"/>
            <w:bottom w:val="none" w:sz="0" w:space="0" w:color="auto"/>
            <w:right w:val="none" w:sz="0" w:space="0" w:color="auto"/>
          </w:divBdr>
        </w:div>
        <w:div w:id="1814787158">
          <w:marLeft w:val="640"/>
          <w:marRight w:val="0"/>
          <w:marTop w:val="0"/>
          <w:marBottom w:val="0"/>
          <w:divBdr>
            <w:top w:val="none" w:sz="0" w:space="0" w:color="auto"/>
            <w:left w:val="none" w:sz="0" w:space="0" w:color="auto"/>
            <w:bottom w:val="none" w:sz="0" w:space="0" w:color="auto"/>
            <w:right w:val="none" w:sz="0" w:space="0" w:color="auto"/>
          </w:divBdr>
        </w:div>
        <w:div w:id="723338264">
          <w:marLeft w:val="640"/>
          <w:marRight w:val="0"/>
          <w:marTop w:val="0"/>
          <w:marBottom w:val="0"/>
          <w:divBdr>
            <w:top w:val="none" w:sz="0" w:space="0" w:color="auto"/>
            <w:left w:val="none" w:sz="0" w:space="0" w:color="auto"/>
            <w:bottom w:val="none" w:sz="0" w:space="0" w:color="auto"/>
            <w:right w:val="none" w:sz="0" w:space="0" w:color="auto"/>
          </w:divBdr>
        </w:div>
        <w:div w:id="1636906081">
          <w:marLeft w:val="640"/>
          <w:marRight w:val="0"/>
          <w:marTop w:val="0"/>
          <w:marBottom w:val="0"/>
          <w:divBdr>
            <w:top w:val="none" w:sz="0" w:space="0" w:color="auto"/>
            <w:left w:val="none" w:sz="0" w:space="0" w:color="auto"/>
            <w:bottom w:val="none" w:sz="0" w:space="0" w:color="auto"/>
            <w:right w:val="none" w:sz="0" w:space="0" w:color="auto"/>
          </w:divBdr>
        </w:div>
        <w:div w:id="45375063">
          <w:marLeft w:val="640"/>
          <w:marRight w:val="0"/>
          <w:marTop w:val="0"/>
          <w:marBottom w:val="0"/>
          <w:divBdr>
            <w:top w:val="none" w:sz="0" w:space="0" w:color="auto"/>
            <w:left w:val="none" w:sz="0" w:space="0" w:color="auto"/>
            <w:bottom w:val="none" w:sz="0" w:space="0" w:color="auto"/>
            <w:right w:val="none" w:sz="0" w:space="0" w:color="auto"/>
          </w:divBdr>
        </w:div>
        <w:div w:id="1700278332">
          <w:marLeft w:val="640"/>
          <w:marRight w:val="0"/>
          <w:marTop w:val="0"/>
          <w:marBottom w:val="0"/>
          <w:divBdr>
            <w:top w:val="none" w:sz="0" w:space="0" w:color="auto"/>
            <w:left w:val="none" w:sz="0" w:space="0" w:color="auto"/>
            <w:bottom w:val="none" w:sz="0" w:space="0" w:color="auto"/>
            <w:right w:val="none" w:sz="0" w:space="0" w:color="auto"/>
          </w:divBdr>
        </w:div>
        <w:div w:id="2121147161">
          <w:marLeft w:val="640"/>
          <w:marRight w:val="0"/>
          <w:marTop w:val="0"/>
          <w:marBottom w:val="0"/>
          <w:divBdr>
            <w:top w:val="none" w:sz="0" w:space="0" w:color="auto"/>
            <w:left w:val="none" w:sz="0" w:space="0" w:color="auto"/>
            <w:bottom w:val="none" w:sz="0" w:space="0" w:color="auto"/>
            <w:right w:val="none" w:sz="0" w:space="0" w:color="auto"/>
          </w:divBdr>
        </w:div>
        <w:div w:id="248275269">
          <w:marLeft w:val="640"/>
          <w:marRight w:val="0"/>
          <w:marTop w:val="0"/>
          <w:marBottom w:val="0"/>
          <w:divBdr>
            <w:top w:val="none" w:sz="0" w:space="0" w:color="auto"/>
            <w:left w:val="none" w:sz="0" w:space="0" w:color="auto"/>
            <w:bottom w:val="none" w:sz="0" w:space="0" w:color="auto"/>
            <w:right w:val="none" w:sz="0" w:space="0" w:color="auto"/>
          </w:divBdr>
        </w:div>
        <w:div w:id="1050105796">
          <w:marLeft w:val="640"/>
          <w:marRight w:val="0"/>
          <w:marTop w:val="0"/>
          <w:marBottom w:val="0"/>
          <w:divBdr>
            <w:top w:val="none" w:sz="0" w:space="0" w:color="auto"/>
            <w:left w:val="none" w:sz="0" w:space="0" w:color="auto"/>
            <w:bottom w:val="none" w:sz="0" w:space="0" w:color="auto"/>
            <w:right w:val="none" w:sz="0" w:space="0" w:color="auto"/>
          </w:divBdr>
        </w:div>
        <w:div w:id="171190071">
          <w:marLeft w:val="640"/>
          <w:marRight w:val="0"/>
          <w:marTop w:val="0"/>
          <w:marBottom w:val="0"/>
          <w:divBdr>
            <w:top w:val="none" w:sz="0" w:space="0" w:color="auto"/>
            <w:left w:val="none" w:sz="0" w:space="0" w:color="auto"/>
            <w:bottom w:val="none" w:sz="0" w:space="0" w:color="auto"/>
            <w:right w:val="none" w:sz="0" w:space="0" w:color="auto"/>
          </w:divBdr>
        </w:div>
        <w:div w:id="1923293279">
          <w:marLeft w:val="640"/>
          <w:marRight w:val="0"/>
          <w:marTop w:val="0"/>
          <w:marBottom w:val="0"/>
          <w:divBdr>
            <w:top w:val="none" w:sz="0" w:space="0" w:color="auto"/>
            <w:left w:val="none" w:sz="0" w:space="0" w:color="auto"/>
            <w:bottom w:val="none" w:sz="0" w:space="0" w:color="auto"/>
            <w:right w:val="none" w:sz="0" w:space="0" w:color="auto"/>
          </w:divBdr>
        </w:div>
        <w:div w:id="1777866568">
          <w:marLeft w:val="640"/>
          <w:marRight w:val="0"/>
          <w:marTop w:val="0"/>
          <w:marBottom w:val="0"/>
          <w:divBdr>
            <w:top w:val="none" w:sz="0" w:space="0" w:color="auto"/>
            <w:left w:val="none" w:sz="0" w:space="0" w:color="auto"/>
            <w:bottom w:val="none" w:sz="0" w:space="0" w:color="auto"/>
            <w:right w:val="none" w:sz="0" w:space="0" w:color="auto"/>
          </w:divBdr>
        </w:div>
        <w:div w:id="1106658978">
          <w:marLeft w:val="640"/>
          <w:marRight w:val="0"/>
          <w:marTop w:val="0"/>
          <w:marBottom w:val="0"/>
          <w:divBdr>
            <w:top w:val="none" w:sz="0" w:space="0" w:color="auto"/>
            <w:left w:val="none" w:sz="0" w:space="0" w:color="auto"/>
            <w:bottom w:val="none" w:sz="0" w:space="0" w:color="auto"/>
            <w:right w:val="none" w:sz="0" w:space="0" w:color="auto"/>
          </w:divBdr>
        </w:div>
        <w:div w:id="1454247310">
          <w:marLeft w:val="640"/>
          <w:marRight w:val="0"/>
          <w:marTop w:val="0"/>
          <w:marBottom w:val="0"/>
          <w:divBdr>
            <w:top w:val="none" w:sz="0" w:space="0" w:color="auto"/>
            <w:left w:val="none" w:sz="0" w:space="0" w:color="auto"/>
            <w:bottom w:val="none" w:sz="0" w:space="0" w:color="auto"/>
            <w:right w:val="none" w:sz="0" w:space="0" w:color="auto"/>
          </w:divBdr>
        </w:div>
        <w:div w:id="472067666">
          <w:marLeft w:val="640"/>
          <w:marRight w:val="0"/>
          <w:marTop w:val="0"/>
          <w:marBottom w:val="0"/>
          <w:divBdr>
            <w:top w:val="none" w:sz="0" w:space="0" w:color="auto"/>
            <w:left w:val="none" w:sz="0" w:space="0" w:color="auto"/>
            <w:bottom w:val="none" w:sz="0" w:space="0" w:color="auto"/>
            <w:right w:val="none" w:sz="0" w:space="0" w:color="auto"/>
          </w:divBdr>
        </w:div>
        <w:div w:id="521631558">
          <w:marLeft w:val="640"/>
          <w:marRight w:val="0"/>
          <w:marTop w:val="0"/>
          <w:marBottom w:val="0"/>
          <w:divBdr>
            <w:top w:val="none" w:sz="0" w:space="0" w:color="auto"/>
            <w:left w:val="none" w:sz="0" w:space="0" w:color="auto"/>
            <w:bottom w:val="none" w:sz="0" w:space="0" w:color="auto"/>
            <w:right w:val="none" w:sz="0" w:space="0" w:color="auto"/>
          </w:divBdr>
        </w:div>
        <w:div w:id="1388459405">
          <w:marLeft w:val="640"/>
          <w:marRight w:val="0"/>
          <w:marTop w:val="0"/>
          <w:marBottom w:val="0"/>
          <w:divBdr>
            <w:top w:val="none" w:sz="0" w:space="0" w:color="auto"/>
            <w:left w:val="none" w:sz="0" w:space="0" w:color="auto"/>
            <w:bottom w:val="none" w:sz="0" w:space="0" w:color="auto"/>
            <w:right w:val="none" w:sz="0" w:space="0" w:color="auto"/>
          </w:divBdr>
        </w:div>
        <w:div w:id="2025595154">
          <w:marLeft w:val="640"/>
          <w:marRight w:val="0"/>
          <w:marTop w:val="0"/>
          <w:marBottom w:val="0"/>
          <w:divBdr>
            <w:top w:val="none" w:sz="0" w:space="0" w:color="auto"/>
            <w:left w:val="none" w:sz="0" w:space="0" w:color="auto"/>
            <w:bottom w:val="none" w:sz="0" w:space="0" w:color="auto"/>
            <w:right w:val="none" w:sz="0" w:space="0" w:color="auto"/>
          </w:divBdr>
        </w:div>
        <w:div w:id="1339850674">
          <w:marLeft w:val="640"/>
          <w:marRight w:val="0"/>
          <w:marTop w:val="0"/>
          <w:marBottom w:val="0"/>
          <w:divBdr>
            <w:top w:val="none" w:sz="0" w:space="0" w:color="auto"/>
            <w:left w:val="none" w:sz="0" w:space="0" w:color="auto"/>
            <w:bottom w:val="none" w:sz="0" w:space="0" w:color="auto"/>
            <w:right w:val="none" w:sz="0" w:space="0" w:color="auto"/>
          </w:divBdr>
        </w:div>
        <w:div w:id="1885676888">
          <w:marLeft w:val="640"/>
          <w:marRight w:val="0"/>
          <w:marTop w:val="0"/>
          <w:marBottom w:val="0"/>
          <w:divBdr>
            <w:top w:val="none" w:sz="0" w:space="0" w:color="auto"/>
            <w:left w:val="none" w:sz="0" w:space="0" w:color="auto"/>
            <w:bottom w:val="none" w:sz="0" w:space="0" w:color="auto"/>
            <w:right w:val="none" w:sz="0" w:space="0" w:color="auto"/>
          </w:divBdr>
        </w:div>
        <w:div w:id="855312070">
          <w:marLeft w:val="640"/>
          <w:marRight w:val="0"/>
          <w:marTop w:val="0"/>
          <w:marBottom w:val="0"/>
          <w:divBdr>
            <w:top w:val="none" w:sz="0" w:space="0" w:color="auto"/>
            <w:left w:val="none" w:sz="0" w:space="0" w:color="auto"/>
            <w:bottom w:val="none" w:sz="0" w:space="0" w:color="auto"/>
            <w:right w:val="none" w:sz="0" w:space="0" w:color="auto"/>
          </w:divBdr>
        </w:div>
        <w:div w:id="1429810034">
          <w:marLeft w:val="640"/>
          <w:marRight w:val="0"/>
          <w:marTop w:val="0"/>
          <w:marBottom w:val="0"/>
          <w:divBdr>
            <w:top w:val="none" w:sz="0" w:space="0" w:color="auto"/>
            <w:left w:val="none" w:sz="0" w:space="0" w:color="auto"/>
            <w:bottom w:val="none" w:sz="0" w:space="0" w:color="auto"/>
            <w:right w:val="none" w:sz="0" w:space="0" w:color="auto"/>
          </w:divBdr>
        </w:div>
        <w:div w:id="1528907962">
          <w:marLeft w:val="640"/>
          <w:marRight w:val="0"/>
          <w:marTop w:val="0"/>
          <w:marBottom w:val="0"/>
          <w:divBdr>
            <w:top w:val="none" w:sz="0" w:space="0" w:color="auto"/>
            <w:left w:val="none" w:sz="0" w:space="0" w:color="auto"/>
            <w:bottom w:val="none" w:sz="0" w:space="0" w:color="auto"/>
            <w:right w:val="none" w:sz="0" w:space="0" w:color="auto"/>
          </w:divBdr>
        </w:div>
        <w:div w:id="922103999">
          <w:marLeft w:val="640"/>
          <w:marRight w:val="0"/>
          <w:marTop w:val="0"/>
          <w:marBottom w:val="0"/>
          <w:divBdr>
            <w:top w:val="none" w:sz="0" w:space="0" w:color="auto"/>
            <w:left w:val="none" w:sz="0" w:space="0" w:color="auto"/>
            <w:bottom w:val="none" w:sz="0" w:space="0" w:color="auto"/>
            <w:right w:val="none" w:sz="0" w:space="0" w:color="auto"/>
          </w:divBdr>
        </w:div>
        <w:div w:id="500051199">
          <w:marLeft w:val="640"/>
          <w:marRight w:val="0"/>
          <w:marTop w:val="0"/>
          <w:marBottom w:val="0"/>
          <w:divBdr>
            <w:top w:val="none" w:sz="0" w:space="0" w:color="auto"/>
            <w:left w:val="none" w:sz="0" w:space="0" w:color="auto"/>
            <w:bottom w:val="none" w:sz="0" w:space="0" w:color="auto"/>
            <w:right w:val="none" w:sz="0" w:space="0" w:color="auto"/>
          </w:divBdr>
        </w:div>
        <w:div w:id="1198549450">
          <w:marLeft w:val="640"/>
          <w:marRight w:val="0"/>
          <w:marTop w:val="0"/>
          <w:marBottom w:val="0"/>
          <w:divBdr>
            <w:top w:val="none" w:sz="0" w:space="0" w:color="auto"/>
            <w:left w:val="none" w:sz="0" w:space="0" w:color="auto"/>
            <w:bottom w:val="none" w:sz="0" w:space="0" w:color="auto"/>
            <w:right w:val="none" w:sz="0" w:space="0" w:color="auto"/>
          </w:divBdr>
        </w:div>
        <w:div w:id="444228986">
          <w:marLeft w:val="640"/>
          <w:marRight w:val="0"/>
          <w:marTop w:val="0"/>
          <w:marBottom w:val="0"/>
          <w:divBdr>
            <w:top w:val="none" w:sz="0" w:space="0" w:color="auto"/>
            <w:left w:val="none" w:sz="0" w:space="0" w:color="auto"/>
            <w:bottom w:val="none" w:sz="0" w:space="0" w:color="auto"/>
            <w:right w:val="none" w:sz="0" w:space="0" w:color="auto"/>
          </w:divBdr>
        </w:div>
        <w:div w:id="793208056">
          <w:marLeft w:val="640"/>
          <w:marRight w:val="0"/>
          <w:marTop w:val="0"/>
          <w:marBottom w:val="0"/>
          <w:divBdr>
            <w:top w:val="none" w:sz="0" w:space="0" w:color="auto"/>
            <w:left w:val="none" w:sz="0" w:space="0" w:color="auto"/>
            <w:bottom w:val="none" w:sz="0" w:space="0" w:color="auto"/>
            <w:right w:val="none" w:sz="0" w:space="0" w:color="auto"/>
          </w:divBdr>
        </w:div>
        <w:div w:id="805783290">
          <w:marLeft w:val="640"/>
          <w:marRight w:val="0"/>
          <w:marTop w:val="0"/>
          <w:marBottom w:val="0"/>
          <w:divBdr>
            <w:top w:val="none" w:sz="0" w:space="0" w:color="auto"/>
            <w:left w:val="none" w:sz="0" w:space="0" w:color="auto"/>
            <w:bottom w:val="none" w:sz="0" w:space="0" w:color="auto"/>
            <w:right w:val="none" w:sz="0" w:space="0" w:color="auto"/>
          </w:divBdr>
        </w:div>
        <w:div w:id="2049063931">
          <w:marLeft w:val="640"/>
          <w:marRight w:val="0"/>
          <w:marTop w:val="0"/>
          <w:marBottom w:val="0"/>
          <w:divBdr>
            <w:top w:val="none" w:sz="0" w:space="0" w:color="auto"/>
            <w:left w:val="none" w:sz="0" w:space="0" w:color="auto"/>
            <w:bottom w:val="none" w:sz="0" w:space="0" w:color="auto"/>
            <w:right w:val="none" w:sz="0" w:space="0" w:color="auto"/>
          </w:divBdr>
        </w:div>
        <w:div w:id="429467404">
          <w:marLeft w:val="640"/>
          <w:marRight w:val="0"/>
          <w:marTop w:val="0"/>
          <w:marBottom w:val="0"/>
          <w:divBdr>
            <w:top w:val="none" w:sz="0" w:space="0" w:color="auto"/>
            <w:left w:val="none" w:sz="0" w:space="0" w:color="auto"/>
            <w:bottom w:val="none" w:sz="0" w:space="0" w:color="auto"/>
            <w:right w:val="none" w:sz="0" w:space="0" w:color="auto"/>
          </w:divBdr>
        </w:div>
        <w:div w:id="398289227">
          <w:marLeft w:val="640"/>
          <w:marRight w:val="0"/>
          <w:marTop w:val="0"/>
          <w:marBottom w:val="0"/>
          <w:divBdr>
            <w:top w:val="none" w:sz="0" w:space="0" w:color="auto"/>
            <w:left w:val="none" w:sz="0" w:space="0" w:color="auto"/>
            <w:bottom w:val="none" w:sz="0" w:space="0" w:color="auto"/>
            <w:right w:val="none" w:sz="0" w:space="0" w:color="auto"/>
          </w:divBdr>
        </w:div>
        <w:div w:id="44303429">
          <w:marLeft w:val="640"/>
          <w:marRight w:val="0"/>
          <w:marTop w:val="0"/>
          <w:marBottom w:val="0"/>
          <w:divBdr>
            <w:top w:val="none" w:sz="0" w:space="0" w:color="auto"/>
            <w:left w:val="none" w:sz="0" w:space="0" w:color="auto"/>
            <w:bottom w:val="none" w:sz="0" w:space="0" w:color="auto"/>
            <w:right w:val="none" w:sz="0" w:space="0" w:color="auto"/>
          </w:divBdr>
        </w:div>
        <w:div w:id="1203328859">
          <w:marLeft w:val="640"/>
          <w:marRight w:val="0"/>
          <w:marTop w:val="0"/>
          <w:marBottom w:val="0"/>
          <w:divBdr>
            <w:top w:val="none" w:sz="0" w:space="0" w:color="auto"/>
            <w:left w:val="none" w:sz="0" w:space="0" w:color="auto"/>
            <w:bottom w:val="none" w:sz="0" w:space="0" w:color="auto"/>
            <w:right w:val="none" w:sz="0" w:space="0" w:color="auto"/>
          </w:divBdr>
        </w:div>
        <w:div w:id="1429545830">
          <w:marLeft w:val="640"/>
          <w:marRight w:val="0"/>
          <w:marTop w:val="0"/>
          <w:marBottom w:val="0"/>
          <w:divBdr>
            <w:top w:val="none" w:sz="0" w:space="0" w:color="auto"/>
            <w:left w:val="none" w:sz="0" w:space="0" w:color="auto"/>
            <w:bottom w:val="none" w:sz="0" w:space="0" w:color="auto"/>
            <w:right w:val="none" w:sz="0" w:space="0" w:color="auto"/>
          </w:divBdr>
        </w:div>
        <w:div w:id="180247819">
          <w:marLeft w:val="640"/>
          <w:marRight w:val="0"/>
          <w:marTop w:val="0"/>
          <w:marBottom w:val="0"/>
          <w:divBdr>
            <w:top w:val="none" w:sz="0" w:space="0" w:color="auto"/>
            <w:left w:val="none" w:sz="0" w:space="0" w:color="auto"/>
            <w:bottom w:val="none" w:sz="0" w:space="0" w:color="auto"/>
            <w:right w:val="none" w:sz="0" w:space="0" w:color="auto"/>
          </w:divBdr>
        </w:div>
        <w:div w:id="122887708">
          <w:marLeft w:val="640"/>
          <w:marRight w:val="0"/>
          <w:marTop w:val="0"/>
          <w:marBottom w:val="0"/>
          <w:divBdr>
            <w:top w:val="none" w:sz="0" w:space="0" w:color="auto"/>
            <w:left w:val="none" w:sz="0" w:space="0" w:color="auto"/>
            <w:bottom w:val="none" w:sz="0" w:space="0" w:color="auto"/>
            <w:right w:val="none" w:sz="0" w:space="0" w:color="auto"/>
          </w:divBdr>
        </w:div>
        <w:div w:id="795566557">
          <w:marLeft w:val="640"/>
          <w:marRight w:val="0"/>
          <w:marTop w:val="0"/>
          <w:marBottom w:val="0"/>
          <w:divBdr>
            <w:top w:val="none" w:sz="0" w:space="0" w:color="auto"/>
            <w:left w:val="none" w:sz="0" w:space="0" w:color="auto"/>
            <w:bottom w:val="none" w:sz="0" w:space="0" w:color="auto"/>
            <w:right w:val="none" w:sz="0" w:space="0" w:color="auto"/>
          </w:divBdr>
        </w:div>
        <w:div w:id="2098096052">
          <w:marLeft w:val="640"/>
          <w:marRight w:val="0"/>
          <w:marTop w:val="0"/>
          <w:marBottom w:val="0"/>
          <w:divBdr>
            <w:top w:val="none" w:sz="0" w:space="0" w:color="auto"/>
            <w:left w:val="none" w:sz="0" w:space="0" w:color="auto"/>
            <w:bottom w:val="none" w:sz="0" w:space="0" w:color="auto"/>
            <w:right w:val="none" w:sz="0" w:space="0" w:color="auto"/>
          </w:divBdr>
        </w:div>
        <w:div w:id="422461964">
          <w:marLeft w:val="640"/>
          <w:marRight w:val="0"/>
          <w:marTop w:val="0"/>
          <w:marBottom w:val="0"/>
          <w:divBdr>
            <w:top w:val="none" w:sz="0" w:space="0" w:color="auto"/>
            <w:left w:val="none" w:sz="0" w:space="0" w:color="auto"/>
            <w:bottom w:val="none" w:sz="0" w:space="0" w:color="auto"/>
            <w:right w:val="none" w:sz="0" w:space="0" w:color="auto"/>
          </w:divBdr>
        </w:div>
        <w:div w:id="1468428262">
          <w:marLeft w:val="640"/>
          <w:marRight w:val="0"/>
          <w:marTop w:val="0"/>
          <w:marBottom w:val="0"/>
          <w:divBdr>
            <w:top w:val="none" w:sz="0" w:space="0" w:color="auto"/>
            <w:left w:val="none" w:sz="0" w:space="0" w:color="auto"/>
            <w:bottom w:val="none" w:sz="0" w:space="0" w:color="auto"/>
            <w:right w:val="none" w:sz="0" w:space="0" w:color="auto"/>
          </w:divBdr>
        </w:div>
        <w:div w:id="1662656013">
          <w:marLeft w:val="640"/>
          <w:marRight w:val="0"/>
          <w:marTop w:val="0"/>
          <w:marBottom w:val="0"/>
          <w:divBdr>
            <w:top w:val="none" w:sz="0" w:space="0" w:color="auto"/>
            <w:left w:val="none" w:sz="0" w:space="0" w:color="auto"/>
            <w:bottom w:val="none" w:sz="0" w:space="0" w:color="auto"/>
            <w:right w:val="none" w:sz="0" w:space="0" w:color="auto"/>
          </w:divBdr>
        </w:div>
        <w:div w:id="1615096751">
          <w:marLeft w:val="640"/>
          <w:marRight w:val="0"/>
          <w:marTop w:val="0"/>
          <w:marBottom w:val="0"/>
          <w:divBdr>
            <w:top w:val="none" w:sz="0" w:space="0" w:color="auto"/>
            <w:left w:val="none" w:sz="0" w:space="0" w:color="auto"/>
            <w:bottom w:val="none" w:sz="0" w:space="0" w:color="auto"/>
            <w:right w:val="none" w:sz="0" w:space="0" w:color="auto"/>
          </w:divBdr>
        </w:div>
        <w:div w:id="1337269305">
          <w:marLeft w:val="640"/>
          <w:marRight w:val="0"/>
          <w:marTop w:val="0"/>
          <w:marBottom w:val="0"/>
          <w:divBdr>
            <w:top w:val="none" w:sz="0" w:space="0" w:color="auto"/>
            <w:left w:val="none" w:sz="0" w:space="0" w:color="auto"/>
            <w:bottom w:val="none" w:sz="0" w:space="0" w:color="auto"/>
            <w:right w:val="none" w:sz="0" w:space="0" w:color="auto"/>
          </w:divBdr>
        </w:div>
        <w:div w:id="1030447381">
          <w:marLeft w:val="640"/>
          <w:marRight w:val="0"/>
          <w:marTop w:val="0"/>
          <w:marBottom w:val="0"/>
          <w:divBdr>
            <w:top w:val="none" w:sz="0" w:space="0" w:color="auto"/>
            <w:left w:val="none" w:sz="0" w:space="0" w:color="auto"/>
            <w:bottom w:val="none" w:sz="0" w:space="0" w:color="auto"/>
            <w:right w:val="none" w:sz="0" w:space="0" w:color="auto"/>
          </w:divBdr>
        </w:div>
        <w:div w:id="339740910">
          <w:marLeft w:val="640"/>
          <w:marRight w:val="0"/>
          <w:marTop w:val="0"/>
          <w:marBottom w:val="0"/>
          <w:divBdr>
            <w:top w:val="none" w:sz="0" w:space="0" w:color="auto"/>
            <w:left w:val="none" w:sz="0" w:space="0" w:color="auto"/>
            <w:bottom w:val="none" w:sz="0" w:space="0" w:color="auto"/>
            <w:right w:val="none" w:sz="0" w:space="0" w:color="auto"/>
          </w:divBdr>
        </w:div>
        <w:div w:id="344483194">
          <w:marLeft w:val="640"/>
          <w:marRight w:val="0"/>
          <w:marTop w:val="0"/>
          <w:marBottom w:val="0"/>
          <w:divBdr>
            <w:top w:val="none" w:sz="0" w:space="0" w:color="auto"/>
            <w:left w:val="none" w:sz="0" w:space="0" w:color="auto"/>
            <w:bottom w:val="none" w:sz="0" w:space="0" w:color="auto"/>
            <w:right w:val="none" w:sz="0" w:space="0" w:color="auto"/>
          </w:divBdr>
        </w:div>
        <w:div w:id="220991405">
          <w:marLeft w:val="640"/>
          <w:marRight w:val="0"/>
          <w:marTop w:val="0"/>
          <w:marBottom w:val="0"/>
          <w:divBdr>
            <w:top w:val="none" w:sz="0" w:space="0" w:color="auto"/>
            <w:left w:val="none" w:sz="0" w:space="0" w:color="auto"/>
            <w:bottom w:val="none" w:sz="0" w:space="0" w:color="auto"/>
            <w:right w:val="none" w:sz="0" w:space="0" w:color="auto"/>
          </w:divBdr>
        </w:div>
        <w:div w:id="1993412763">
          <w:marLeft w:val="640"/>
          <w:marRight w:val="0"/>
          <w:marTop w:val="0"/>
          <w:marBottom w:val="0"/>
          <w:divBdr>
            <w:top w:val="none" w:sz="0" w:space="0" w:color="auto"/>
            <w:left w:val="none" w:sz="0" w:space="0" w:color="auto"/>
            <w:bottom w:val="none" w:sz="0" w:space="0" w:color="auto"/>
            <w:right w:val="none" w:sz="0" w:space="0" w:color="auto"/>
          </w:divBdr>
        </w:div>
        <w:div w:id="478962731">
          <w:marLeft w:val="640"/>
          <w:marRight w:val="0"/>
          <w:marTop w:val="0"/>
          <w:marBottom w:val="0"/>
          <w:divBdr>
            <w:top w:val="none" w:sz="0" w:space="0" w:color="auto"/>
            <w:left w:val="none" w:sz="0" w:space="0" w:color="auto"/>
            <w:bottom w:val="none" w:sz="0" w:space="0" w:color="auto"/>
            <w:right w:val="none" w:sz="0" w:space="0" w:color="auto"/>
          </w:divBdr>
        </w:div>
        <w:div w:id="1729301961">
          <w:marLeft w:val="640"/>
          <w:marRight w:val="0"/>
          <w:marTop w:val="0"/>
          <w:marBottom w:val="0"/>
          <w:divBdr>
            <w:top w:val="none" w:sz="0" w:space="0" w:color="auto"/>
            <w:left w:val="none" w:sz="0" w:space="0" w:color="auto"/>
            <w:bottom w:val="none" w:sz="0" w:space="0" w:color="auto"/>
            <w:right w:val="none" w:sz="0" w:space="0" w:color="auto"/>
          </w:divBdr>
        </w:div>
        <w:div w:id="1672828687">
          <w:marLeft w:val="640"/>
          <w:marRight w:val="0"/>
          <w:marTop w:val="0"/>
          <w:marBottom w:val="0"/>
          <w:divBdr>
            <w:top w:val="none" w:sz="0" w:space="0" w:color="auto"/>
            <w:left w:val="none" w:sz="0" w:space="0" w:color="auto"/>
            <w:bottom w:val="none" w:sz="0" w:space="0" w:color="auto"/>
            <w:right w:val="none" w:sz="0" w:space="0" w:color="auto"/>
          </w:divBdr>
        </w:div>
        <w:div w:id="1988239216">
          <w:marLeft w:val="640"/>
          <w:marRight w:val="0"/>
          <w:marTop w:val="0"/>
          <w:marBottom w:val="0"/>
          <w:divBdr>
            <w:top w:val="none" w:sz="0" w:space="0" w:color="auto"/>
            <w:left w:val="none" w:sz="0" w:space="0" w:color="auto"/>
            <w:bottom w:val="none" w:sz="0" w:space="0" w:color="auto"/>
            <w:right w:val="none" w:sz="0" w:space="0" w:color="auto"/>
          </w:divBdr>
        </w:div>
        <w:div w:id="562563773">
          <w:marLeft w:val="640"/>
          <w:marRight w:val="0"/>
          <w:marTop w:val="0"/>
          <w:marBottom w:val="0"/>
          <w:divBdr>
            <w:top w:val="none" w:sz="0" w:space="0" w:color="auto"/>
            <w:left w:val="none" w:sz="0" w:space="0" w:color="auto"/>
            <w:bottom w:val="none" w:sz="0" w:space="0" w:color="auto"/>
            <w:right w:val="none" w:sz="0" w:space="0" w:color="auto"/>
          </w:divBdr>
        </w:div>
        <w:div w:id="2145342737">
          <w:marLeft w:val="640"/>
          <w:marRight w:val="0"/>
          <w:marTop w:val="0"/>
          <w:marBottom w:val="0"/>
          <w:divBdr>
            <w:top w:val="none" w:sz="0" w:space="0" w:color="auto"/>
            <w:left w:val="none" w:sz="0" w:space="0" w:color="auto"/>
            <w:bottom w:val="none" w:sz="0" w:space="0" w:color="auto"/>
            <w:right w:val="none" w:sz="0" w:space="0" w:color="auto"/>
          </w:divBdr>
        </w:div>
        <w:div w:id="327221957">
          <w:marLeft w:val="640"/>
          <w:marRight w:val="0"/>
          <w:marTop w:val="0"/>
          <w:marBottom w:val="0"/>
          <w:divBdr>
            <w:top w:val="none" w:sz="0" w:space="0" w:color="auto"/>
            <w:left w:val="none" w:sz="0" w:space="0" w:color="auto"/>
            <w:bottom w:val="none" w:sz="0" w:space="0" w:color="auto"/>
            <w:right w:val="none" w:sz="0" w:space="0" w:color="auto"/>
          </w:divBdr>
        </w:div>
        <w:div w:id="999818846">
          <w:marLeft w:val="640"/>
          <w:marRight w:val="0"/>
          <w:marTop w:val="0"/>
          <w:marBottom w:val="0"/>
          <w:divBdr>
            <w:top w:val="none" w:sz="0" w:space="0" w:color="auto"/>
            <w:left w:val="none" w:sz="0" w:space="0" w:color="auto"/>
            <w:bottom w:val="none" w:sz="0" w:space="0" w:color="auto"/>
            <w:right w:val="none" w:sz="0" w:space="0" w:color="auto"/>
          </w:divBdr>
        </w:div>
        <w:div w:id="1165170944">
          <w:marLeft w:val="640"/>
          <w:marRight w:val="0"/>
          <w:marTop w:val="0"/>
          <w:marBottom w:val="0"/>
          <w:divBdr>
            <w:top w:val="none" w:sz="0" w:space="0" w:color="auto"/>
            <w:left w:val="none" w:sz="0" w:space="0" w:color="auto"/>
            <w:bottom w:val="none" w:sz="0" w:space="0" w:color="auto"/>
            <w:right w:val="none" w:sz="0" w:space="0" w:color="auto"/>
          </w:divBdr>
        </w:div>
        <w:div w:id="668872013">
          <w:marLeft w:val="640"/>
          <w:marRight w:val="0"/>
          <w:marTop w:val="0"/>
          <w:marBottom w:val="0"/>
          <w:divBdr>
            <w:top w:val="none" w:sz="0" w:space="0" w:color="auto"/>
            <w:left w:val="none" w:sz="0" w:space="0" w:color="auto"/>
            <w:bottom w:val="none" w:sz="0" w:space="0" w:color="auto"/>
            <w:right w:val="none" w:sz="0" w:space="0" w:color="auto"/>
          </w:divBdr>
        </w:div>
        <w:div w:id="1722556745">
          <w:marLeft w:val="640"/>
          <w:marRight w:val="0"/>
          <w:marTop w:val="0"/>
          <w:marBottom w:val="0"/>
          <w:divBdr>
            <w:top w:val="none" w:sz="0" w:space="0" w:color="auto"/>
            <w:left w:val="none" w:sz="0" w:space="0" w:color="auto"/>
            <w:bottom w:val="none" w:sz="0" w:space="0" w:color="auto"/>
            <w:right w:val="none" w:sz="0" w:space="0" w:color="auto"/>
          </w:divBdr>
        </w:div>
        <w:div w:id="1969164338">
          <w:marLeft w:val="640"/>
          <w:marRight w:val="0"/>
          <w:marTop w:val="0"/>
          <w:marBottom w:val="0"/>
          <w:divBdr>
            <w:top w:val="none" w:sz="0" w:space="0" w:color="auto"/>
            <w:left w:val="none" w:sz="0" w:space="0" w:color="auto"/>
            <w:bottom w:val="none" w:sz="0" w:space="0" w:color="auto"/>
            <w:right w:val="none" w:sz="0" w:space="0" w:color="auto"/>
          </w:divBdr>
        </w:div>
        <w:div w:id="1283731473">
          <w:marLeft w:val="640"/>
          <w:marRight w:val="0"/>
          <w:marTop w:val="0"/>
          <w:marBottom w:val="0"/>
          <w:divBdr>
            <w:top w:val="none" w:sz="0" w:space="0" w:color="auto"/>
            <w:left w:val="none" w:sz="0" w:space="0" w:color="auto"/>
            <w:bottom w:val="none" w:sz="0" w:space="0" w:color="auto"/>
            <w:right w:val="none" w:sz="0" w:space="0" w:color="auto"/>
          </w:divBdr>
        </w:div>
        <w:div w:id="256523190">
          <w:marLeft w:val="640"/>
          <w:marRight w:val="0"/>
          <w:marTop w:val="0"/>
          <w:marBottom w:val="0"/>
          <w:divBdr>
            <w:top w:val="none" w:sz="0" w:space="0" w:color="auto"/>
            <w:left w:val="none" w:sz="0" w:space="0" w:color="auto"/>
            <w:bottom w:val="none" w:sz="0" w:space="0" w:color="auto"/>
            <w:right w:val="none" w:sz="0" w:space="0" w:color="auto"/>
          </w:divBdr>
        </w:div>
        <w:div w:id="1383942870">
          <w:marLeft w:val="640"/>
          <w:marRight w:val="0"/>
          <w:marTop w:val="0"/>
          <w:marBottom w:val="0"/>
          <w:divBdr>
            <w:top w:val="none" w:sz="0" w:space="0" w:color="auto"/>
            <w:left w:val="none" w:sz="0" w:space="0" w:color="auto"/>
            <w:bottom w:val="none" w:sz="0" w:space="0" w:color="auto"/>
            <w:right w:val="none" w:sz="0" w:space="0" w:color="auto"/>
          </w:divBdr>
        </w:div>
      </w:divsChild>
    </w:div>
    <w:div w:id="563882076">
      <w:bodyDiv w:val="1"/>
      <w:marLeft w:val="0"/>
      <w:marRight w:val="0"/>
      <w:marTop w:val="0"/>
      <w:marBottom w:val="0"/>
      <w:divBdr>
        <w:top w:val="none" w:sz="0" w:space="0" w:color="auto"/>
        <w:left w:val="none" w:sz="0" w:space="0" w:color="auto"/>
        <w:bottom w:val="none" w:sz="0" w:space="0" w:color="auto"/>
        <w:right w:val="none" w:sz="0" w:space="0" w:color="auto"/>
      </w:divBdr>
      <w:divsChild>
        <w:div w:id="342704741">
          <w:marLeft w:val="640"/>
          <w:marRight w:val="0"/>
          <w:marTop w:val="0"/>
          <w:marBottom w:val="0"/>
          <w:divBdr>
            <w:top w:val="none" w:sz="0" w:space="0" w:color="auto"/>
            <w:left w:val="none" w:sz="0" w:space="0" w:color="auto"/>
            <w:bottom w:val="none" w:sz="0" w:space="0" w:color="auto"/>
            <w:right w:val="none" w:sz="0" w:space="0" w:color="auto"/>
          </w:divBdr>
        </w:div>
        <w:div w:id="1169101815">
          <w:marLeft w:val="640"/>
          <w:marRight w:val="0"/>
          <w:marTop w:val="0"/>
          <w:marBottom w:val="0"/>
          <w:divBdr>
            <w:top w:val="none" w:sz="0" w:space="0" w:color="auto"/>
            <w:left w:val="none" w:sz="0" w:space="0" w:color="auto"/>
            <w:bottom w:val="none" w:sz="0" w:space="0" w:color="auto"/>
            <w:right w:val="none" w:sz="0" w:space="0" w:color="auto"/>
          </w:divBdr>
        </w:div>
        <w:div w:id="145709411">
          <w:marLeft w:val="640"/>
          <w:marRight w:val="0"/>
          <w:marTop w:val="0"/>
          <w:marBottom w:val="0"/>
          <w:divBdr>
            <w:top w:val="none" w:sz="0" w:space="0" w:color="auto"/>
            <w:left w:val="none" w:sz="0" w:space="0" w:color="auto"/>
            <w:bottom w:val="none" w:sz="0" w:space="0" w:color="auto"/>
            <w:right w:val="none" w:sz="0" w:space="0" w:color="auto"/>
          </w:divBdr>
        </w:div>
        <w:div w:id="1354380766">
          <w:marLeft w:val="640"/>
          <w:marRight w:val="0"/>
          <w:marTop w:val="0"/>
          <w:marBottom w:val="0"/>
          <w:divBdr>
            <w:top w:val="none" w:sz="0" w:space="0" w:color="auto"/>
            <w:left w:val="none" w:sz="0" w:space="0" w:color="auto"/>
            <w:bottom w:val="none" w:sz="0" w:space="0" w:color="auto"/>
            <w:right w:val="none" w:sz="0" w:space="0" w:color="auto"/>
          </w:divBdr>
        </w:div>
        <w:div w:id="621308923">
          <w:marLeft w:val="640"/>
          <w:marRight w:val="0"/>
          <w:marTop w:val="0"/>
          <w:marBottom w:val="0"/>
          <w:divBdr>
            <w:top w:val="none" w:sz="0" w:space="0" w:color="auto"/>
            <w:left w:val="none" w:sz="0" w:space="0" w:color="auto"/>
            <w:bottom w:val="none" w:sz="0" w:space="0" w:color="auto"/>
            <w:right w:val="none" w:sz="0" w:space="0" w:color="auto"/>
          </w:divBdr>
        </w:div>
        <w:div w:id="604315007">
          <w:marLeft w:val="640"/>
          <w:marRight w:val="0"/>
          <w:marTop w:val="0"/>
          <w:marBottom w:val="0"/>
          <w:divBdr>
            <w:top w:val="none" w:sz="0" w:space="0" w:color="auto"/>
            <w:left w:val="none" w:sz="0" w:space="0" w:color="auto"/>
            <w:bottom w:val="none" w:sz="0" w:space="0" w:color="auto"/>
            <w:right w:val="none" w:sz="0" w:space="0" w:color="auto"/>
          </w:divBdr>
        </w:div>
        <w:div w:id="714236841">
          <w:marLeft w:val="640"/>
          <w:marRight w:val="0"/>
          <w:marTop w:val="0"/>
          <w:marBottom w:val="0"/>
          <w:divBdr>
            <w:top w:val="none" w:sz="0" w:space="0" w:color="auto"/>
            <w:left w:val="none" w:sz="0" w:space="0" w:color="auto"/>
            <w:bottom w:val="none" w:sz="0" w:space="0" w:color="auto"/>
            <w:right w:val="none" w:sz="0" w:space="0" w:color="auto"/>
          </w:divBdr>
        </w:div>
        <w:div w:id="2094232390">
          <w:marLeft w:val="640"/>
          <w:marRight w:val="0"/>
          <w:marTop w:val="0"/>
          <w:marBottom w:val="0"/>
          <w:divBdr>
            <w:top w:val="none" w:sz="0" w:space="0" w:color="auto"/>
            <w:left w:val="none" w:sz="0" w:space="0" w:color="auto"/>
            <w:bottom w:val="none" w:sz="0" w:space="0" w:color="auto"/>
            <w:right w:val="none" w:sz="0" w:space="0" w:color="auto"/>
          </w:divBdr>
        </w:div>
        <w:div w:id="1830710772">
          <w:marLeft w:val="640"/>
          <w:marRight w:val="0"/>
          <w:marTop w:val="0"/>
          <w:marBottom w:val="0"/>
          <w:divBdr>
            <w:top w:val="none" w:sz="0" w:space="0" w:color="auto"/>
            <w:left w:val="none" w:sz="0" w:space="0" w:color="auto"/>
            <w:bottom w:val="none" w:sz="0" w:space="0" w:color="auto"/>
            <w:right w:val="none" w:sz="0" w:space="0" w:color="auto"/>
          </w:divBdr>
        </w:div>
        <w:div w:id="1158115272">
          <w:marLeft w:val="640"/>
          <w:marRight w:val="0"/>
          <w:marTop w:val="0"/>
          <w:marBottom w:val="0"/>
          <w:divBdr>
            <w:top w:val="none" w:sz="0" w:space="0" w:color="auto"/>
            <w:left w:val="none" w:sz="0" w:space="0" w:color="auto"/>
            <w:bottom w:val="none" w:sz="0" w:space="0" w:color="auto"/>
            <w:right w:val="none" w:sz="0" w:space="0" w:color="auto"/>
          </w:divBdr>
        </w:div>
        <w:div w:id="1848326390">
          <w:marLeft w:val="640"/>
          <w:marRight w:val="0"/>
          <w:marTop w:val="0"/>
          <w:marBottom w:val="0"/>
          <w:divBdr>
            <w:top w:val="none" w:sz="0" w:space="0" w:color="auto"/>
            <w:left w:val="none" w:sz="0" w:space="0" w:color="auto"/>
            <w:bottom w:val="none" w:sz="0" w:space="0" w:color="auto"/>
            <w:right w:val="none" w:sz="0" w:space="0" w:color="auto"/>
          </w:divBdr>
        </w:div>
        <w:div w:id="1442411036">
          <w:marLeft w:val="640"/>
          <w:marRight w:val="0"/>
          <w:marTop w:val="0"/>
          <w:marBottom w:val="0"/>
          <w:divBdr>
            <w:top w:val="none" w:sz="0" w:space="0" w:color="auto"/>
            <w:left w:val="none" w:sz="0" w:space="0" w:color="auto"/>
            <w:bottom w:val="none" w:sz="0" w:space="0" w:color="auto"/>
            <w:right w:val="none" w:sz="0" w:space="0" w:color="auto"/>
          </w:divBdr>
        </w:div>
        <w:div w:id="1284113846">
          <w:marLeft w:val="640"/>
          <w:marRight w:val="0"/>
          <w:marTop w:val="0"/>
          <w:marBottom w:val="0"/>
          <w:divBdr>
            <w:top w:val="none" w:sz="0" w:space="0" w:color="auto"/>
            <w:left w:val="none" w:sz="0" w:space="0" w:color="auto"/>
            <w:bottom w:val="none" w:sz="0" w:space="0" w:color="auto"/>
            <w:right w:val="none" w:sz="0" w:space="0" w:color="auto"/>
          </w:divBdr>
        </w:div>
        <w:div w:id="290332139">
          <w:marLeft w:val="640"/>
          <w:marRight w:val="0"/>
          <w:marTop w:val="0"/>
          <w:marBottom w:val="0"/>
          <w:divBdr>
            <w:top w:val="none" w:sz="0" w:space="0" w:color="auto"/>
            <w:left w:val="none" w:sz="0" w:space="0" w:color="auto"/>
            <w:bottom w:val="none" w:sz="0" w:space="0" w:color="auto"/>
            <w:right w:val="none" w:sz="0" w:space="0" w:color="auto"/>
          </w:divBdr>
        </w:div>
        <w:div w:id="1275016421">
          <w:marLeft w:val="640"/>
          <w:marRight w:val="0"/>
          <w:marTop w:val="0"/>
          <w:marBottom w:val="0"/>
          <w:divBdr>
            <w:top w:val="none" w:sz="0" w:space="0" w:color="auto"/>
            <w:left w:val="none" w:sz="0" w:space="0" w:color="auto"/>
            <w:bottom w:val="none" w:sz="0" w:space="0" w:color="auto"/>
            <w:right w:val="none" w:sz="0" w:space="0" w:color="auto"/>
          </w:divBdr>
        </w:div>
        <w:div w:id="1065877659">
          <w:marLeft w:val="640"/>
          <w:marRight w:val="0"/>
          <w:marTop w:val="0"/>
          <w:marBottom w:val="0"/>
          <w:divBdr>
            <w:top w:val="none" w:sz="0" w:space="0" w:color="auto"/>
            <w:left w:val="none" w:sz="0" w:space="0" w:color="auto"/>
            <w:bottom w:val="none" w:sz="0" w:space="0" w:color="auto"/>
            <w:right w:val="none" w:sz="0" w:space="0" w:color="auto"/>
          </w:divBdr>
        </w:div>
        <w:div w:id="984503319">
          <w:marLeft w:val="640"/>
          <w:marRight w:val="0"/>
          <w:marTop w:val="0"/>
          <w:marBottom w:val="0"/>
          <w:divBdr>
            <w:top w:val="none" w:sz="0" w:space="0" w:color="auto"/>
            <w:left w:val="none" w:sz="0" w:space="0" w:color="auto"/>
            <w:bottom w:val="none" w:sz="0" w:space="0" w:color="auto"/>
            <w:right w:val="none" w:sz="0" w:space="0" w:color="auto"/>
          </w:divBdr>
        </w:div>
        <w:div w:id="545415053">
          <w:marLeft w:val="640"/>
          <w:marRight w:val="0"/>
          <w:marTop w:val="0"/>
          <w:marBottom w:val="0"/>
          <w:divBdr>
            <w:top w:val="none" w:sz="0" w:space="0" w:color="auto"/>
            <w:left w:val="none" w:sz="0" w:space="0" w:color="auto"/>
            <w:bottom w:val="none" w:sz="0" w:space="0" w:color="auto"/>
            <w:right w:val="none" w:sz="0" w:space="0" w:color="auto"/>
          </w:divBdr>
        </w:div>
        <w:div w:id="938021391">
          <w:marLeft w:val="640"/>
          <w:marRight w:val="0"/>
          <w:marTop w:val="0"/>
          <w:marBottom w:val="0"/>
          <w:divBdr>
            <w:top w:val="none" w:sz="0" w:space="0" w:color="auto"/>
            <w:left w:val="none" w:sz="0" w:space="0" w:color="auto"/>
            <w:bottom w:val="none" w:sz="0" w:space="0" w:color="auto"/>
            <w:right w:val="none" w:sz="0" w:space="0" w:color="auto"/>
          </w:divBdr>
        </w:div>
        <w:div w:id="1578513031">
          <w:marLeft w:val="640"/>
          <w:marRight w:val="0"/>
          <w:marTop w:val="0"/>
          <w:marBottom w:val="0"/>
          <w:divBdr>
            <w:top w:val="none" w:sz="0" w:space="0" w:color="auto"/>
            <w:left w:val="none" w:sz="0" w:space="0" w:color="auto"/>
            <w:bottom w:val="none" w:sz="0" w:space="0" w:color="auto"/>
            <w:right w:val="none" w:sz="0" w:space="0" w:color="auto"/>
          </w:divBdr>
        </w:div>
        <w:div w:id="169370780">
          <w:marLeft w:val="640"/>
          <w:marRight w:val="0"/>
          <w:marTop w:val="0"/>
          <w:marBottom w:val="0"/>
          <w:divBdr>
            <w:top w:val="none" w:sz="0" w:space="0" w:color="auto"/>
            <w:left w:val="none" w:sz="0" w:space="0" w:color="auto"/>
            <w:bottom w:val="none" w:sz="0" w:space="0" w:color="auto"/>
            <w:right w:val="none" w:sz="0" w:space="0" w:color="auto"/>
          </w:divBdr>
        </w:div>
        <w:div w:id="1593051928">
          <w:marLeft w:val="640"/>
          <w:marRight w:val="0"/>
          <w:marTop w:val="0"/>
          <w:marBottom w:val="0"/>
          <w:divBdr>
            <w:top w:val="none" w:sz="0" w:space="0" w:color="auto"/>
            <w:left w:val="none" w:sz="0" w:space="0" w:color="auto"/>
            <w:bottom w:val="none" w:sz="0" w:space="0" w:color="auto"/>
            <w:right w:val="none" w:sz="0" w:space="0" w:color="auto"/>
          </w:divBdr>
        </w:div>
        <w:div w:id="288366529">
          <w:marLeft w:val="640"/>
          <w:marRight w:val="0"/>
          <w:marTop w:val="0"/>
          <w:marBottom w:val="0"/>
          <w:divBdr>
            <w:top w:val="none" w:sz="0" w:space="0" w:color="auto"/>
            <w:left w:val="none" w:sz="0" w:space="0" w:color="auto"/>
            <w:bottom w:val="none" w:sz="0" w:space="0" w:color="auto"/>
            <w:right w:val="none" w:sz="0" w:space="0" w:color="auto"/>
          </w:divBdr>
        </w:div>
        <w:div w:id="1098140487">
          <w:marLeft w:val="640"/>
          <w:marRight w:val="0"/>
          <w:marTop w:val="0"/>
          <w:marBottom w:val="0"/>
          <w:divBdr>
            <w:top w:val="none" w:sz="0" w:space="0" w:color="auto"/>
            <w:left w:val="none" w:sz="0" w:space="0" w:color="auto"/>
            <w:bottom w:val="none" w:sz="0" w:space="0" w:color="auto"/>
            <w:right w:val="none" w:sz="0" w:space="0" w:color="auto"/>
          </w:divBdr>
        </w:div>
        <w:div w:id="1869293571">
          <w:marLeft w:val="640"/>
          <w:marRight w:val="0"/>
          <w:marTop w:val="0"/>
          <w:marBottom w:val="0"/>
          <w:divBdr>
            <w:top w:val="none" w:sz="0" w:space="0" w:color="auto"/>
            <w:left w:val="none" w:sz="0" w:space="0" w:color="auto"/>
            <w:bottom w:val="none" w:sz="0" w:space="0" w:color="auto"/>
            <w:right w:val="none" w:sz="0" w:space="0" w:color="auto"/>
          </w:divBdr>
        </w:div>
        <w:div w:id="52895173">
          <w:marLeft w:val="640"/>
          <w:marRight w:val="0"/>
          <w:marTop w:val="0"/>
          <w:marBottom w:val="0"/>
          <w:divBdr>
            <w:top w:val="none" w:sz="0" w:space="0" w:color="auto"/>
            <w:left w:val="none" w:sz="0" w:space="0" w:color="auto"/>
            <w:bottom w:val="none" w:sz="0" w:space="0" w:color="auto"/>
            <w:right w:val="none" w:sz="0" w:space="0" w:color="auto"/>
          </w:divBdr>
        </w:div>
        <w:div w:id="245499175">
          <w:marLeft w:val="640"/>
          <w:marRight w:val="0"/>
          <w:marTop w:val="0"/>
          <w:marBottom w:val="0"/>
          <w:divBdr>
            <w:top w:val="none" w:sz="0" w:space="0" w:color="auto"/>
            <w:left w:val="none" w:sz="0" w:space="0" w:color="auto"/>
            <w:bottom w:val="none" w:sz="0" w:space="0" w:color="auto"/>
            <w:right w:val="none" w:sz="0" w:space="0" w:color="auto"/>
          </w:divBdr>
        </w:div>
        <w:div w:id="843478537">
          <w:marLeft w:val="640"/>
          <w:marRight w:val="0"/>
          <w:marTop w:val="0"/>
          <w:marBottom w:val="0"/>
          <w:divBdr>
            <w:top w:val="none" w:sz="0" w:space="0" w:color="auto"/>
            <w:left w:val="none" w:sz="0" w:space="0" w:color="auto"/>
            <w:bottom w:val="none" w:sz="0" w:space="0" w:color="auto"/>
            <w:right w:val="none" w:sz="0" w:space="0" w:color="auto"/>
          </w:divBdr>
        </w:div>
        <w:div w:id="1793473967">
          <w:marLeft w:val="640"/>
          <w:marRight w:val="0"/>
          <w:marTop w:val="0"/>
          <w:marBottom w:val="0"/>
          <w:divBdr>
            <w:top w:val="none" w:sz="0" w:space="0" w:color="auto"/>
            <w:left w:val="none" w:sz="0" w:space="0" w:color="auto"/>
            <w:bottom w:val="none" w:sz="0" w:space="0" w:color="auto"/>
            <w:right w:val="none" w:sz="0" w:space="0" w:color="auto"/>
          </w:divBdr>
        </w:div>
        <w:div w:id="1899825594">
          <w:marLeft w:val="640"/>
          <w:marRight w:val="0"/>
          <w:marTop w:val="0"/>
          <w:marBottom w:val="0"/>
          <w:divBdr>
            <w:top w:val="none" w:sz="0" w:space="0" w:color="auto"/>
            <w:left w:val="none" w:sz="0" w:space="0" w:color="auto"/>
            <w:bottom w:val="none" w:sz="0" w:space="0" w:color="auto"/>
            <w:right w:val="none" w:sz="0" w:space="0" w:color="auto"/>
          </w:divBdr>
        </w:div>
        <w:div w:id="730422128">
          <w:marLeft w:val="640"/>
          <w:marRight w:val="0"/>
          <w:marTop w:val="0"/>
          <w:marBottom w:val="0"/>
          <w:divBdr>
            <w:top w:val="none" w:sz="0" w:space="0" w:color="auto"/>
            <w:left w:val="none" w:sz="0" w:space="0" w:color="auto"/>
            <w:bottom w:val="none" w:sz="0" w:space="0" w:color="auto"/>
            <w:right w:val="none" w:sz="0" w:space="0" w:color="auto"/>
          </w:divBdr>
        </w:div>
        <w:div w:id="117452698">
          <w:marLeft w:val="640"/>
          <w:marRight w:val="0"/>
          <w:marTop w:val="0"/>
          <w:marBottom w:val="0"/>
          <w:divBdr>
            <w:top w:val="none" w:sz="0" w:space="0" w:color="auto"/>
            <w:left w:val="none" w:sz="0" w:space="0" w:color="auto"/>
            <w:bottom w:val="none" w:sz="0" w:space="0" w:color="auto"/>
            <w:right w:val="none" w:sz="0" w:space="0" w:color="auto"/>
          </w:divBdr>
        </w:div>
        <w:div w:id="1233000585">
          <w:marLeft w:val="640"/>
          <w:marRight w:val="0"/>
          <w:marTop w:val="0"/>
          <w:marBottom w:val="0"/>
          <w:divBdr>
            <w:top w:val="none" w:sz="0" w:space="0" w:color="auto"/>
            <w:left w:val="none" w:sz="0" w:space="0" w:color="auto"/>
            <w:bottom w:val="none" w:sz="0" w:space="0" w:color="auto"/>
            <w:right w:val="none" w:sz="0" w:space="0" w:color="auto"/>
          </w:divBdr>
        </w:div>
        <w:div w:id="1463228668">
          <w:marLeft w:val="640"/>
          <w:marRight w:val="0"/>
          <w:marTop w:val="0"/>
          <w:marBottom w:val="0"/>
          <w:divBdr>
            <w:top w:val="none" w:sz="0" w:space="0" w:color="auto"/>
            <w:left w:val="none" w:sz="0" w:space="0" w:color="auto"/>
            <w:bottom w:val="none" w:sz="0" w:space="0" w:color="auto"/>
            <w:right w:val="none" w:sz="0" w:space="0" w:color="auto"/>
          </w:divBdr>
        </w:div>
        <w:div w:id="2072195157">
          <w:marLeft w:val="640"/>
          <w:marRight w:val="0"/>
          <w:marTop w:val="0"/>
          <w:marBottom w:val="0"/>
          <w:divBdr>
            <w:top w:val="none" w:sz="0" w:space="0" w:color="auto"/>
            <w:left w:val="none" w:sz="0" w:space="0" w:color="auto"/>
            <w:bottom w:val="none" w:sz="0" w:space="0" w:color="auto"/>
            <w:right w:val="none" w:sz="0" w:space="0" w:color="auto"/>
          </w:divBdr>
        </w:div>
        <w:div w:id="932519378">
          <w:marLeft w:val="640"/>
          <w:marRight w:val="0"/>
          <w:marTop w:val="0"/>
          <w:marBottom w:val="0"/>
          <w:divBdr>
            <w:top w:val="none" w:sz="0" w:space="0" w:color="auto"/>
            <w:left w:val="none" w:sz="0" w:space="0" w:color="auto"/>
            <w:bottom w:val="none" w:sz="0" w:space="0" w:color="auto"/>
            <w:right w:val="none" w:sz="0" w:space="0" w:color="auto"/>
          </w:divBdr>
        </w:div>
        <w:div w:id="526872986">
          <w:marLeft w:val="640"/>
          <w:marRight w:val="0"/>
          <w:marTop w:val="0"/>
          <w:marBottom w:val="0"/>
          <w:divBdr>
            <w:top w:val="none" w:sz="0" w:space="0" w:color="auto"/>
            <w:left w:val="none" w:sz="0" w:space="0" w:color="auto"/>
            <w:bottom w:val="none" w:sz="0" w:space="0" w:color="auto"/>
            <w:right w:val="none" w:sz="0" w:space="0" w:color="auto"/>
          </w:divBdr>
        </w:div>
        <w:div w:id="1043137329">
          <w:marLeft w:val="640"/>
          <w:marRight w:val="0"/>
          <w:marTop w:val="0"/>
          <w:marBottom w:val="0"/>
          <w:divBdr>
            <w:top w:val="none" w:sz="0" w:space="0" w:color="auto"/>
            <w:left w:val="none" w:sz="0" w:space="0" w:color="auto"/>
            <w:bottom w:val="none" w:sz="0" w:space="0" w:color="auto"/>
            <w:right w:val="none" w:sz="0" w:space="0" w:color="auto"/>
          </w:divBdr>
        </w:div>
        <w:div w:id="99230521">
          <w:marLeft w:val="640"/>
          <w:marRight w:val="0"/>
          <w:marTop w:val="0"/>
          <w:marBottom w:val="0"/>
          <w:divBdr>
            <w:top w:val="none" w:sz="0" w:space="0" w:color="auto"/>
            <w:left w:val="none" w:sz="0" w:space="0" w:color="auto"/>
            <w:bottom w:val="none" w:sz="0" w:space="0" w:color="auto"/>
            <w:right w:val="none" w:sz="0" w:space="0" w:color="auto"/>
          </w:divBdr>
        </w:div>
        <w:div w:id="1442993909">
          <w:marLeft w:val="640"/>
          <w:marRight w:val="0"/>
          <w:marTop w:val="0"/>
          <w:marBottom w:val="0"/>
          <w:divBdr>
            <w:top w:val="none" w:sz="0" w:space="0" w:color="auto"/>
            <w:left w:val="none" w:sz="0" w:space="0" w:color="auto"/>
            <w:bottom w:val="none" w:sz="0" w:space="0" w:color="auto"/>
            <w:right w:val="none" w:sz="0" w:space="0" w:color="auto"/>
          </w:divBdr>
        </w:div>
        <w:div w:id="308479520">
          <w:marLeft w:val="640"/>
          <w:marRight w:val="0"/>
          <w:marTop w:val="0"/>
          <w:marBottom w:val="0"/>
          <w:divBdr>
            <w:top w:val="none" w:sz="0" w:space="0" w:color="auto"/>
            <w:left w:val="none" w:sz="0" w:space="0" w:color="auto"/>
            <w:bottom w:val="none" w:sz="0" w:space="0" w:color="auto"/>
            <w:right w:val="none" w:sz="0" w:space="0" w:color="auto"/>
          </w:divBdr>
        </w:div>
        <w:div w:id="69428682">
          <w:marLeft w:val="640"/>
          <w:marRight w:val="0"/>
          <w:marTop w:val="0"/>
          <w:marBottom w:val="0"/>
          <w:divBdr>
            <w:top w:val="none" w:sz="0" w:space="0" w:color="auto"/>
            <w:left w:val="none" w:sz="0" w:space="0" w:color="auto"/>
            <w:bottom w:val="none" w:sz="0" w:space="0" w:color="auto"/>
            <w:right w:val="none" w:sz="0" w:space="0" w:color="auto"/>
          </w:divBdr>
        </w:div>
        <w:div w:id="306128741">
          <w:marLeft w:val="640"/>
          <w:marRight w:val="0"/>
          <w:marTop w:val="0"/>
          <w:marBottom w:val="0"/>
          <w:divBdr>
            <w:top w:val="none" w:sz="0" w:space="0" w:color="auto"/>
            <w:left w:val="none" w:sz="0" w:space="0" w:color="auto"/>
            <w:bottom w:val="none" w:sz="0" w:space="0" w:color="auto"/>
            <w:right w:val="none" w:sz="0" w:space="0" w:color="auto"/>
          </w:divBdr>
        </w:div>
        <w:div w:id="1883011793">
          <w:marLeft w:val="640"/>
          <w:marRight w:val="0"/>
          <w:marTop w:val="0"/>
          <w:marBottom w:val="0"/>
          <w:divBdr>
            <w:top w:val="none" w:sz="0" w:space="0" w:color="auto"/>
            <w:left w:val="none" w:sz="0" w:space="0" w:color="auto"/>
            <w:bottom w:val="none" w:sz="0" w:space="0" w:color="auto"/>
            <w:right w:val="none" w:sz="0" w:space="0" w:color="auto"/>
          </w:divBdr>
        </w:div>
        <w:div w:id="1076319463">
          <w:marLeft w:val="640"/>
          <w:marRight w:val="0"/>
          <w:marTop w:val="0"/>
          <w:marBottom w:val="0"/>
          <w:divBdr>
            <w:top w:val="none" w:sz="0" w:space="0" w:color="auto"/>
            <w:left w:val="none" w:sz="0" w:space="0" w:color="auto"/>
            <w:bottom w:val="none" w:sz="0" w:space="0" w:color="auto"/>
            <w:right w:val="none" w:sz="0" w:space="0" w:color="auto"/>
          </w:divBdr>
        </w:div>
        <w:div w:id="1230770602">
          <w:marLeft w:val="640"/>
          <w:marRight w:val="0"/>
          <w:marTop w:val="0"/>
          <w:marBottom w:val="0"/>
          <w:divBdr>
            <w:top w:val="none" w:sz="0" w:space="0" w:color="auto"/>
            <w:left w:val="none" w:sz="0" w:space="0" w:color="auto"/>
            <w:bottom w:val="none" w:sz="0" w:space="0" w:color="auto"/>
            <w:right w:val="none" w:sz="0" w:space="0" w:color="auto"/>
          </w:divBdr>
        </w:div>
        <w:div w:id="989794288">
          <w:marLeft w:val="640"/>
          <w:marRight w:val="0"/>
          <w:marTop w:val="0"/>
          <w:marBottom w:val="0"/>
          <w:divBdr>
            <w:top w:val="none" w:sz="0" w:space="0" w:color="auto"/>
            <w:left w:val="none" w:sz="0" w:space="0" w:color="auto"/>
            <w:bottom w:val="none" w:sz="0" w:space="0" w:color="auto"/>
            <w:right w:val="none" w:sz="0" w:space="0" w:color="auto"/>
          </w:divBdr>
        </w:div>
        <w:div w:id="1838185539">
          <w:marLeft w:val="640"/>
          <w:marRight w:val="0"/>
          <w:marTop w:val="0"/>
          <w:marBottom w:val="0"/>
          <w:divBdr>
            <w:top w:val="none" w:sz="0" w:space="0" w:color="auto"/>
            <w:left w:val="none" w:sz="0" w:space="0" w:color="auto"/>
            <w:bottom w:val="none" w:sz="0" w:space="0" w:color="auto"/>
            <w:right w:val="none" w:sz="0" w:space="0" w:color="auto"/>
          </w:divBdr>
        </w:div>
        <w:div w:id="1414545729">
          <w:marLeft w:val="640"/>
          <w:marRight w:val="0"/>
          <w:marTop w:val="0"/>
          <w:marBottom w:val="0"/>
          <w:divBdr>
            <w:top w:val="none" w:sz="0" w:space="0" w:color="auto"/>
            <w:left w:val="none" w:sz="0" w:space="0" w:color="auto"/>
            <w:bottom w:val="none" w:sz="0" w:space="0" w:color="auto"/>
            <w:right w:val="none" w:sz="0" w:space="0" w:color="auto"/>
          </w:divBdr>
        </w:div>
        <w:div w:id="1680618144">
          <w:marLeft w:val="640"/>
          <w:marRight w:val="0"/>
          <w:marTop w:val="0"/>
          <w:marBottom w:val="0"/>
          <w:divBdr>
            <w:top w:val="none" w:sz="0" w:space="0" w:color="auto"/>
            <w:left w:val="none" w:sz="0" w:space="0" w:color="auto"/>
            <w:bottom w:val="none" w:sz="0" w:space="0" w:color="auto"/>
            <w:right w:val="none" w:sz="0" w:space="0" w:color="auto"/>
          </w:divBdr>
        </w:div>
        <w:div w:id="920719760">
          <w:marLeft w:val="640"/>
          <w:marRight w:val="0"/>
          <w:marTop w:val="0"/>
          <w:marBottom w:val="0"/>
          <w:divBdr>
            <w:top w:val="none" w:sz="0" w:space="0" w:color="auto"/>
            <w:left w:val="none" w:sz="0" w:space="0" w:color="auto"/>
            <w:bottom w:val="none" w:sz="0" w:space="0" w:color="auto"/>
            <w:right w:val="none" w:sz="0" w:space="0" w:color="auto"/>
          </w:divBdr>
        </w:div>
        <w:div w:id="1567184996">
          <w:marLeft w:val="640"/>
          <w:marRight w:val="0"/>
          <w:marTop w:val="0"/>
          <w:marBottom w:val="0"/>
          <w:divBdr>
            <w:top w:val="none" w:sz="0" w:space="0" w:color="auto"/>
            <w:left w:val="none" w:sz="0" w:space="0" w:color="auto"/>
            <w:bottom w:val="none" w:sz="0" w:space="0" w:color="auto"/>
            <w:right w:val="none" w:sz="0" w:space="0" w:color="auto"/>
          </w:divBdr>
        </w:div>
        <w:div w:id="349918455">
          <w:marLeft w:val="640"/>
          <w:marRight w:val="0"/>
          <w:marTop w:val="0"/>
          <w:marBottom w:val="0"/>
          <w:divBdr>
            <w:top w:val="none" w:sz="0" w:space="0" w:color="auto"/>
            <w:left w:val="none" w:sz="0" w:space="0" w:color="auto"/>
            <w:bottom w:val="none" w:sz="0" w:space="0" w:color="auto"/>
            <w:right w:val="none" w:sz="0" w:space="0" w:color="auto"/>
          </w:divBdr>
        </w:div>
        <w:div w:id="909585597">
          <w:marLeft w:val="640"/>
          <w:marRight w:val="0"/>
          <w:marTop w:val="0"/>
          <w:marBottom w:val="0"/>
          <w:divBdr>
            <w:top w:val="none" w:sz="0" w:space="0" w:color="auto"/>
            <w:left w:val="none" w:sz="0" w:space="0" w:color="auto"/>
            <w:bottom w:val="none" w:sz="0" w:space="0" w:color="auto"/>
            <w:right w:val="none" w:sz="0" w:space="0" w:color="auto"/>
          </w:divBdr>
        </w:div>
        <w:div w:id="1448426816">
          <w:marLeft w:val="640"/>
          <w:marRight w:val="0"/>
          <w:marTop w:val="0"/>
          <w:marBottom w:val="0"/>
          <w:divBdr>
            <w:top w:val="none" w:sz="0" w:space="0" w:color="auto"/>
            <w:left w:val="none" w:sz="0" w:space="0" w:color="auto"/>
            <w:bottom w:val="none" w:sz="0" w:space="0" w:color="auto"/>
            <w:right w:val="none" w:sz="0" w:space="0" w:color="auto"/>
          </w:divBdr>
        </w:div>
        <w:div w:id="1777285765">
          <w:marLeft w:val="640"/>
          <w:marRight w:val="0"/>
          <w:marTop w:val="0"/>
          <w:marBottom w:val="0"/>
          <w:divBdr>
            <w:top w:val="none" w:sz="0" w:space="0" w:color="auto"/>
            <w:left w:val="none" w:sz="0" w:space="0" w:color="auto"/>
            <w:bottom w:val="none" w:sz="0" w:space="0" w:color="auto"/>
            <w:right w:val="none" w:sz="0" w:space="0" w:color="auto"/>
          </w:divBdr>
        </w:div>
        <w:div w:id="321279551">
          <w:marLeft w:val="640"/>
          <w:marRight w:val="0"/>
          <w:marTop w:val="0"/>
          <w:marBottom w:val="0"/>
          <w:divBdr>
            <w:top w:val="none" w:sz="0" w:space="0" w:color="auto"/>
            <w:left w:val="none" w:sz="0" w:space="0" w:color="auto"/>
            <w:bottom w:val="none" w:sz="0" w:space="0" w:color="auto"/>
            <w:right w:val="none" w:sz="0" w:space="0" w:color="auto"/>
          </w:divBdr>
        </w:div>
        <w:div w:id="1198464502">
          <w:marLeft w:val="640"/>
          <w:marRight w:val="0"/>
          <w:marTop w:val="0"/>
          <w:marBottom w:val="0"/>
          <w:divBdr>
            <w:top w:val="none" w:sz="0" w:space="0" w:color="auto"/>
            <w:left w:val="none" w:sz="0" w:space="0" w:color="auto"/>
            <w:bottom w:val="none" w:sz="0" w:space="0" w:color="auto"/>
            <w:right w:val="none" w:sz="0" w:space="0" w:color="auto"/>
          </w:divBdr>
        </w:div>
        <w:div w:id="107242405">
          <w:marLeft w:val="640"/>
          <w:marRight w:val="0"/>
          <w:marTop w:val="0"/>
          <w:marBottom w:val="0"/>
          <w:divBdr>
            <w:top w:val="none" w:sz="0" w:space="0" w:color="auto"/>
            <w:left w:val="none" w:sz="0" w:space="0" w:color="auto"/>
            <w:bottom w:val="none" w:sz="0" w:space="0" w:color="auto"/>
            <w:right w:val="none" w:sz="0" w:space="0" w:color="auto"/>
          </w:divBdr>
        </w:div>
        <w:div w:id="1232539828">
          <w:marLeft w:val="640"/>
          <w:marRight w:val="0"/>
          <w:marTop w:val="0"/>
          <w:marBottom w:val="0"/>
          <w:divBdr>
            <w:top w:val="none" w:sz="0" w:space="0" w:color="auto"/>
            <w:left w:val="none" w:sz="0" w:space="0" w:color="auto"/>
            <w:bottom w:val="none" w:sz="0" w:space="0" w:color="auto"/>
            <w:right w:val="none" w:sz="0" w:space="0" w:color="auto"/>
          </w:divBdr>
        </w:div>
        <w:div w:id="1506899431">
          <w:marLeft w:val="640"/>
          <w:marRight w:val="0"/>
          <w:marTop w:val="0"/>
          <w:marBottom w:val="0"/>
          <w:divBdr>
            <w:top w:val="none" w:sz="0" w:space="0" w:color="auto"/>
            <w:left w:val="none" w:sz="0" w:space="0" w:color="auto"/>
            <w:bottom w:val="none" w:sz="0" w:space="0" w:color="auto"/>
            <w:right w:val="none" w:sz="0" w:space="0" w:color="auto"/>
          </w:divBdr>
        </w:div>
        <w:div w:id="1203516028">
          <w:marLeft w:val="640"/>
          <w:marRight w:val="0"/>
          <w:marTop w:val="0"/>
          <w:marBottom w:val="0"/>
          <w:divBdr>
            <w:top w:val="none" w:sz="0" w:space="0" w:color="auto"/>
            <w:left w:val="none" w:sz="0" w:space="0" w:color="auto"/>
            <w:bottom w:val="none" w:sz="0" w:space="0" w:color="auto"/>
            <w:right w:val="none" w:sz="0" w:space="0" w:color="auto"/>
          </w:divBdr>
        </w:div>
        <w:div w:id="1437598767">
          <w:marLeft w:val="640"/>
          <w:marRight w:val="0"/>
          <w:marTop w:val="0"/>
          <w:marBottom w:val="0"/>
          <w:divBdr>
            <w:top w:val="none" w:sz="0" w:space="0" w:color="auto"/>
            <w:left w:val="none" w:sz="0" w:space="0" w:color="auto"/>
            <w:bottom w:val="none" w:sz="0" w:space="0" w:color="auto"/>
            <w:right w:val="none" w:sz="0" w:space="0" w:color="auto"/>
          </w:divBdr>
        </w:div>
        <w:div w:id="1992518137">
          <w:marLeft w:val="640"/>
          <w:marRight w:val="0"/>
          <w:marTop w:val="0"/>
          <w:marBottom w:val="0"/>
          <w:divBdr>
            <w:top w:val="none" w:sz="0" w:space="0" w:color="auto"/>
            <w:left w:val="none" w:sz="0" w:space="0" w:color="auto"/>
            <w:bottom w:val="none" w:sz="0" w:space="0" w:color="auto"/>
            <w:right w:val="none" w:sz="0" w:space="0" w:color="auto"/>
          </w:divBdr>
        </w:div>
        <w:div w:id="212809514">
          <w:marLeft w:val="640"/>
          <w:marRight w:val="0"/>
          <w:marTop w:val="0"/>
          <w:marBottom w:val="0"/>
          <w:divBdr>
            <w:top w:val="none" w:sz="0" w:space="0" w:color="auto"/>
            <w:left w:val="none" w:sz="0" w:space="0" w:color="auto"/>
            <w:bottom w:val="none" w:sz="0" w:space="0" w:color="auto"/>
            <w:right w:val="none" w:sz="0" w:space="0" w:color="auto"/>
          </w:divBdr>
        </w:div>
        <w:div w:id="1676372038">
          <w:marLeft w:val="640"/>
          <w:marRight w:val="0"/>
          <w:marTop w:val="0"/>
          <w:marBottom w:val="0"/>
          <w:divBdr>
            <w:top w:val="none" w:sz="0" w:space="0" w:color="auto"/>
            <w:left w:val="none" w:sz="0" w:space="0" w:color="auto"/>
            <w:bottom w:val="none" w:sz="0" w:space="0" w:color="auto"/>
            <w:right w:val="none" w:sz="0" w:space="0" w:color="auto"/>
          </w:divBdr>
        </w:div>
        <w:div w:id="1625037728">
          <w:marLeft w:val="640"/>
          <w:marRight w:val="0"/>
          <w:marTop w:val="0"/>
          <w:marBottom w:val="0"/>
          <w:divBdr>
            <w:top w:val="none" w:sz="0" w:space="0" w:color="auto"/>
            <w:left w:val="none" w:sz="0" w:space="0" w:color="auto"/>
            <w:bottom w:val="none" w:sz="0" w:space="0" w:color="auto"/>
            <w:right w:val="none" w:sz="0" w:space="0" w:color="auto"/>
          </w:divBdr>
        </w:div>
        <w:div w:id="1592010507">
          <w:marLeft w:val="640"/>
          <w:marRight w:val="0"/>
          <w:marTop w:val="0"/>
          <w:marBottom w:val="0"/>
          <w:divBdr>
            <w:top w:val="none" w:sz="0" w:space="0" w:color="auto"/>
            <w:left w:val="none" w:sz="0" w:space="0" w:color="auto"/>
            <w:bottom w:val="none" w:sz="0" w:space="0" w:color="auto"/>
            <w:right w:val="none" w:sz="0" w:space="0" w:color="auto"/>
          </w:divBdr>
        </w:div>
        <w:div w:id="1473331322">
          <w:marLeft w:val="640"/>
          <w:marRight w:val="0"/>
          <w:marTop w:val="0"/>
          <w:marBottom w:val="0"/>
          <w:divBdr>
            <w:top w:val="none" w:sz="0" w:space="0" w:color="auto"/>
            <w:left w:val="none" w:sz="0" w:space="0" w:color="auto"/>
            <w:bottom w:val="none" w:sz="0" w:space="0" w:color="auto"/>
            <w:right w:val="none" w:sz="0" w:space="0" w:color="auto"/>
          </w:divBdr>
        </w:div>
        <w:div w:id="593823141">
          <w:marLeft w:val="640"/>
          <w:marRight w:val="0"/>
          <w:marTop w:val="0"/>
          <w:marBottom w:val="0"/>
          <w:divBdr>
            <w:top w:val="none" w:sz="0" w:space="0" w:color="auto"/>
            <w:left w:val="none" w:sz="0" w:space="0" w:color="auto"/>
            <w:bottom w:val="none" w:sz="0" w:space="0" w:color="auto"/>
            <w:right w:val="none" w:sz="0" w:space="0" w:color="auto"/>
          </w:divBdr>
        </w:div>
        <w:div w:id="152456914">
          <w:marLeft w:val="640"/>
          <w:marRight w:val="0"/>
          <w:marTop w:val="0"/>
          <w:marBottom w:val="0"/>
          <w:divBdr>
            <w:top w:val="none" w:sz="0" w:space="0" w:color="auto"/>
            <w:left w:val="none" w:sz="0" w:space="0" w:color="auto"/>
            <w:bottom w:val="none" w:sz="0" w:space="0" w:color="auto"/>
            <w:right w:val="none" w:sz="0" w:space="0" w:color="auto"/>
          </w:divBdr>
        </w:div>
        <w:div w:id="1711611056">
          <w:marLeft w:val="640"/>
          <w:marRight w:val="0"/>
          <w:marTop w:val="0"/>
          <w:marBottom w:val="0"/>
          <w:divBdr>
            <w:top w:val="none" w:sz="0" w:space="0" w:color="auto"/>
            <w:left w:val="none" w:sz="0" w:space="0" w:color="auto"/>
            <w:bottom w:val="none" w:sz="0" w:space="0" w:color="auto"/>
            <w:right w:val="none" w:sz="0" w:space="0" w:color="auto"/>
          </w:divBdr>
        </w:div>
        <w:div w:id="414329095">
          <w:marLeft w:val="640"/>
          <w:marRight w:val="0"/>
          <w:marTop w:val="0"/>
          <w:marBottom w:val="0"/>
          <w:divBdr>
            <w:top w:val="none" w:sz="0" w:space="0" w:color="auto"/>
            <w:left w:val="none" w:sz="0" w:space="0" w:color="auto"/>
            <w:bottom w:val="none" w:sz="0" w:space="0" w:color="auto"/>
            <w:right w:val="none" w:sz="0" w:space="0" w:color="auto"/>
          </w:divBdr>
        </w:div>
        <w:div w:id="321354120">
          <w:marLeft w:val="640"/>
          <w:marRight w:val="0"/>
          <w:marTop w:val="0"/>
          <w:marBottom w:val="0"/>
          <w:divBdr>
            <w:top w:val="none" w:sz="0" w:space="0" w:color="auto"/>
            <w:left w:val="none" w:sz="0" w:space="0" w:color="auto"/>
            <w:bottom w:val="none" w:sz="0" w:space="0" w:color="auto"/>
            <w:right w:val="none" w:sz="0" w:space="0" w:color="auto"/>
          </w:divBdr>
        </w:div>
        <w:div w:id="1908568081">
          <w:marLeft w:val="640"/>
          <w:marRight w:val="0"/>
          <w:marTop w:val="0"/>
          <w:marBottom w:val="0"/>
          <w:divBdr>
            <w:top w:val="none" w:sz="0" w:space="0" w:color="auto"/>
            <w:left w:val="none" w:sz="0" w:space="0" w:color="auto"/>
            <w:bottom w:val="none" w:sz="0" w:space="0" w:color="auto"/>
            <w:right w:val="none" w:sz="0" w:space="0" w:color="auto"/>
          </w:divBdr>
        </w:div>
        <w:div w:id="1979920062">
          <w:marLeft w:val="640"/>
          <w:marRight w:val="0"/>
          <w:marTop w:val="0"/>
          <w:marBottom w:val="0"/>
          <w:divBdr>
            <w:top w:val="none" w:sz="0" w:space="0" w:color="auto"/>
            <w:left w:val="none" w:sz="0" w:space="0" w:color="auto"/>
            <w:bottom w:val="none" w:sz="0" w:space="0" w:color="auto"/>
            <w:right w:val="none" w:sz="0" w:space="0" w:color="auto"/>
          </w:divBdr>
        </w:div>
        <w:div w:id="951595756">
          <w:marLeft w:val="640"/>
          <w:marRight w:val="0"/>
          <w:marTop w:val="0"/>
          <w:marBottom w:val="0"/>
          <w:divBdr>
            <w:top w:val="none" w:sz="0" w:space="0" w:color="auto"/>
            <w:left w:val="none" w:sz="0" w:space="0" w:color="auto"/>
            <w:bottom w:val="none" w:sz="0" w:space="0" w:color="auto"/>
            <w:right w:val="none" w:sz="0" w:space="0" w:color="auto"/>
          </w:divBdr>
        </w:div>
        <w:div w:id="380402616">
          <w:marLeft w:val="640"/>
          <w:marRight w:val="0"/>
          <w:marTop w:val="0"/>
          <w:marBottom w:val="0"/>
          <w:divBdr>
            <w:top w:val="none" w:sz="0" w:space="0" w:color="auto"/>
            <w:left w:val="none" w:sz="0" w:space="0" w:color="auto"/>
            <w:bottom w:val="none" w:sz="0" w:space="0" w:color="auto"/>
            <w:right w:val="none" w:sz="0" w:space="0" w:color="auto"/>
          </w:divBdr>
        </w:div>
        <w:div w:id="2141654110">
          <w:marLeft w:val="640"/>
          <w:marRight w:val="0"/>
          <w:marTop w:val="0"/>
          <w:marBottom w:val="0"/>
          <w:divBdr>
            <w:top w:val="none" w:sz="0" w:space="0" w:color="auto"/>
            <w:left w:val="none" w:sz="0" w:space="0" w:color="auto"/>
            <w:bottom w:val="none" w:sz="0" w:space="0" w:color="auto"/>
            <w:right w:val="none" w:sz="0" w:space="0" w:color="auto"/>
          </w:divBdr>
        </w:div>
        <w:div w:id="2036348910">
          <w:marLeft w:val="640"/>
          <w:marRight w:val="0"/>
          <w:marTop w:val="0"/>
          <w:marBottom w:val="0"/>
          <w:divBdr>
            <w:top w:val="none" w:sz="0" w:space="0" w:color="auto"/>
            <w:left w:val="none" w:sz="0" w:space="0" w:color="auto"/>
            <w:bottom w:val="none" w:sz="0" w:space="0" w:color="auto"/>
            <w:right w:val="none" w:sz="0" w:space="0" w:color="auto"/>
          </w:divBdr>
        </w:div>
        <w:div w:id="1040202179">
          <w:marLeft w:val="640"/>
          <w:marRight w:val="0"/>
          <w:marTop w:val="0"/>
          <w:marBottom w:val="0"/>
          <w:divBdr>
            <w:top w:val="none" w:sz="0" w:space="0" w:color="auto"/>
            <w:left w:val="none" w:sz="0" w:space="0" w:color="auto"/>
            <w:bottom w:val="none" w:sz="0" w:space="0" w:color="auto"/>
            <w:right w:val="none" w:sz="0" w:space="0" w:color="auto"/>
          </w:divBdr>
        </w:div>
        <w:div w:id="30808443">
          <w:marLeft w:val="640"/>
          <w:marRight w:val="0"/>
          <w:marTop w:val="0"/>
          <w:marBottom w:val="0"/>
          <w:divBdr>
            <w:top w:val="none" w:sz="0" w:space="0" w:color="auto"/>
            <w:left w:val="none" w:sz="0" w:space="0" w:color="auto"/>
            <w:bottom w:val="none" w:sz="0" w:space="0" w:color="auto"/>
            <w:right w:val="none" w:sz="0" w:space="0" w:color="auto"/>
          </w:divBdr>
        </w:div>
        <w:div w:id="68188247">
          <w:marLeft w:val="640"/>
          <w:marRight w:val="0"/>
          <w:marTop w:val="0"/>
          <w:marBottom w:val="0"/>
          <w:divBdr>
            <w:top w:val="none" w:sz="0" w:space="0" w:color="auto"/>
            <w:left w:val="none" w:sz="0" w:space="0" w:color="auto"/>
            <w:bottom w:val="none" w:sz="0" w:space="0" w:color="auto"/>
            <w:right w:val="none" w:sz="0" w:space="0" w:color="auto"/>
          </w:divBdr>
        </w:div>
        <w:div w:id="1430933766">
          <w:marLeft w:val="640"/>
          <w:marRight w:val="0"/>
          <w:marTop w:val="0"/>
          <w:marBottom w:val="0"/>
          <w:divBdr>
            <w:top w:val="none" w:sz="0" w:space="0" w:color="auto"/>
            <w:left w:val="none" w:sz="0" w:space="0" w:color="auto"/>
            <w:bottom w:val="none" w:sz="0" w:space="0" w:color="auto"/>
            <w:right w:val="none" w:sz="0" w:space="0" w:color="auto"/>
          </w:divBdr>
        </w:div>
        <w:div w:id="67315225">
          <w:marLeft w:val="640"/>
          <w:marRight w:val="0"/>
          <w:marTop w:val="0"/>
          <w:marBottom w:val="0"/>
          <w:divBdr>
            <w:top w:val="none" w:sz="0" w:space="0" w:color="auto"/>
            <w:left w:val="none" w:sz="0" w:space="0" w:color="auto"/>
            <w:bottom w:val="none" w:sz="0" w:space="0" w:color="auto"/>
            <w:right w:val="none" w:sz="0" w:space="0" w:color="auto"/>
          </w:divBdr>
        </w:div>
        <w:div w:id="332415083">
          <w:marLeft w:val="640"/>
          <w:marRight w:val="0"/>
          <w:marTop w:val="0"/>
          <w:marBottom w:val="0"/>
          <w:divBdr>
            <w:top w:val="none" w:sz="0" w:space="0" w:color="auto"/>
            <w:left w:val="none" w:sz="0" w:space="0" w:color="auto"/>
            <w:bottom w:val="none" w:sz="0" w:space="0" w:color="auto"/>
            <w:right w:val="none" w:sz="0" w:space="0" w:color="auto"/>
          </w:divBdr>
        </w:div>
        <w:div w:id="1527988007">
          <w:marLeft w:val="640"/>
          <w:marRight w:val="0"/>
          <w:marTop w:val="0"/>
          <w:marBottom w:val="0"/>
          <w:divBdr>
            <w:top w:val="none" w:sz="0" w:space="0" w:color="auto"/>
            <w:left w:val="none" w:sz="0" w:space="0" w:color="auto"/>
            <w:bottom w:val="none" w:sz="0" w:space="0" w:color="auto"/>
            <w:right w:val="none" w:sz="0" w:space="0" w:color="auto"/>
          </w:divBdr>
        </w:div>
        <w:div w:id="1709597687">
          <w:marLeft w:val="640"/>
          <w:marRight w:val="0"/>
          <w:marTop w:val="0"/>
          <w:marBottom w:val="0"/>
          <w:divBdr>
            <w:top w:val="none" w:sz="0" w:space="0" w:color="auto"/>
            <w:left w:val="none" w:sz="0" w:space="0" w:color="auto"/>
            <w:bottom w:val="none" w:sz="0" w:space="0" w:color="auto"/>
            <w:right w:val="none" w:sz="0" w:space="0" w:color="auto"/>
          </w:divBdr>
        </w:div>
        <w:div w:id="292563501">
          <w:marLeft w:val="640"/>
          <w:marRight w:val="0"/>
          <w:marTop w:val="0"/>
          <w:marBottom w:val="0"/>
          <w:divBdr>
            <w:top w:val="none" w:sz="0" w:space="0" w:color="auto"/>
            <w:left w:val="none" w:sz="0" w:space="0" w:color="auto"/>
            <w:bottom w:val="none" w:sz="0" w:space="0" w:color="auto"/>
            <w:right w:val="none" w:sz="0" w:space="0" w:color="auto"/>
          </w:divBdr>
        </w:div>
        <w:div w:id="73672413">
          <w:marLeft w:val="640"/>
          <w:marRight w:val="0"/>
          <w:marTop w:val="0"/>
          <w:marBottom w:val="0"/>
          <w:divBdr>
            <w:top w:val="none" w:sz="0" w:space="0" w:color="auto"/>
            <w:left w:val="none" w:sz="0" w:space="0" w:color="auto"/>
            <w:bottom w:val="none" w:sz="0" w:space="0" w:color="auto"/>
            <w:right w:val="none" w:sz="0" w:space="0" w:color="auto"/>
          </w:divBdr>
        </w:div>
        <w:div w:id="35393695">
          <w:marLeft w:val="640"/>
          <w:marRight w:val="0"/>
          <w:marTop w:val="0"/>
          <w:marBottom w:val="0"/>
          <w:divBdr>
            <w:top w:val="none" w:sz="0" w:space="0" w:color="auto"/>
            <w:left w:val="none" w:sz="0" w:space="0" w:color="auto"/>
            <w:bottom w:val="none" w:sz="0" w:space="0" w:color="auto"/>
            <w:right w:val="none" w:sz="0" w:space="0" w:color="auto"/>
          </w:divBdr>
        </w:div>
        <w:div w:id="858660703">
          <w:marLeft w:val="640"/>
          <w:marRight w:val="0"/>
          <w:marTop w:val="0"/>
          <w:marBottom w:val="0"/>
          <w:divBdr>
            <w:top w:val="none" w:sz="0" w:space="0" w:color="auto"/>
            <w:left w:val="none" w:sz="0" w:space="0" w:color="auto"/>
            <w:bottom w:val="none" w:sz="0" w:space="0" w:color="auto"/>
            <w:right w:val="none" w:sz="0" w:space="0" w:color="auto"/>
          </w:divBdr>
        </w:div>
        <w:div w:id="113984124">
          <w:marLeft w:val="640"/>
          <w:marRight w:val="0"/>
          <w:marTop w:val="0"/>
          <w:marBottom w:val="0"/>
          <w:divBdr>
            <w:top w:val="none" w:sz="0" w:space="0" w:color="auto"/>
            <w:left w:val="none" w:sz="0" w:space="0" w:color="auto"/>
            <w:bottom w:val="none" w:sz="0" w:space="0" w:color="auto"/>
            <w:right w:val="none" w:sz="0" w:space="0" w:color="auto"/>
          </w:divBdr>
        </w:div>
        <w:div w:id="712272072">
          <w:marLeft w:val="640"/>
          <w:marRight w:val="0"/>
          <w:marTop w:val="0"/>
          <w:marBottom w:val="0"/>
          <w:divBdr>
            <w:top w:val="none" w:sz="0" w:space="0" w:color="auto"/>
            <w:left w:val="none" w:sz="0" w:space="0" w:color="auto"/>
            <w:bottom w:val="none" w:sz="0" w:space="0" w:color="auto"/>
            <w:right w:val="none" w:sz="0" w:space="0" w:color="auto"/>
          </w:divBdr>
        </w:div>
        <w:div w:id="1651835173">
          <w:marLeft w:val="640"/>
          <w:marRight w:val="0"/>
          <w:marTop w:val="0"/>
          <w:marBottom w:val="0"/>
          <w:divBdr>
            <w:top w:val="none" w:sz="0" w:space="0" w:color="auto"/>
            <w:left w:val="none" w:sz="0" w:space="0" w:color="auto"/>
            <w:bottom w:val="none" w:sz="0" w:space="0" w:color="auto"/>
            <w:right w:val="none" w:sz="0" w:space="0" w:color="auto"/>
          </w:divBdr>
        </w:div>
        <w:div w:id="1756828777">
          <w:marLeft w:val="640"/>
          <w:marRight w:val="0"/>
          <w:marTop w:val="0"/>
          <w:marBottom w:val="0"/>
          <w:divBdr>
            <w:top w:val="none" w:sz="0" w:space="0" w:color="auto"/>
            <w:left w:val="none" w:sz="0" w:space="0" w:color="auto"/>
            <w:bottom w:val="none" w:sz="0" w:space="0" w:color="auto"/>
            <w:right w:val="none" w:sz="0" w:space="0" w:color="auto"/>
          </w:divBdr>
        </w:div>
        <w:div w:id="2096509236">
          <w:marLeft w:val="640"/>
          <w:marRight w:val="0"/>
          <w:marTop w:val="0"/>
          <w:marBottom w:val="0"/>
          <w:divBdr>
            <w:top w:val="none" w:sz="0" w:space="0" w:color="auto"/>
            <w:left w:val="none" w:sz="0" w:space="0" w:color="auto"/>
            <w:bottom w:val="none" w:sz="0" w:space="0" w:color="auto"/>
            <w:right w:val="none" w:sz="0" w:space="0" w:color="auto"/>
          </w:divBdr>
        </w:div>
        <w:div w:id="485707940">
          <w:marLeft w:val="640"/>
          <w:marRight w:val="0"/>
          <w:marTop w:val="0"/>
          <w:marBottom w:val="0"/>
          <w:divBdr>
            <w:top w:val="none" w:sz="0" w:space="0" w:color="auto"/>
            <w:left w:val="none" w:sz="0" w:space="0" w:color="auto"/>
            <w:bottom w:val="none" w:sz="0" w:space="0" w:color="auto"/>
            <w:right w:val="none" w:sz="0" w:space="0" w:color="auto"/>
          </w:divBdr>
        </w:div>
        <w:div w:id="926964971">
          <w:marLeft w:val="640"/>
          <w:marRight w:val="0"/>
          <w:marTop w:val="0"/>
          <w:marBottom w:val="0"/>
          <w:divBdr>
            <w:top w:val="none" w:sz="0" w:space="0" w:color="auto"/>
            <w:left w:val="none" w:sz="0" w:space="0" w:color="auto"/>
            <w:bottom w:val="none" w:sz="0" w:space="0" w:color="auto"/>
            <w:right w:val="none" w:sz="0" w:space="0" w:color="auto"/>
          </w:divBdr>
        </w:div>
        <w:div w:id="967273616">
          <w:marLeft w:val="640"/>
          <w:marRight w:val="0"/>
          <w:marTop w:val="0"/>
          <w:marBottom w:val="0"/>
          <w:divBdr>
            <w:top w:val="none" w:sz="0" w:space="0" w:color="auto"/>
            <w:left w:val="none" w:sz="0" w:space="0" w:color="auto"/>
            <w:bottom w:val="none" w:sz="0" w:space="0" w:color="auto"/>
            <w:right w:val="none" w:sz="0" w:space="0" w:color="auto"/>
          </w:divBdr>
        </w:div>
        <w:div w:id="181674240">
          <w:marLeft w:val="640"/>
          <w:marRight w:val="0"/>
          <w:marTop w:val="0"/>
          <w:marBottom w:val="0"/>
          <w:divBdr>
            <w:top w:val="none" w:sz="0" w:space="0" w:color="auto"/>
            <w:left w:val="none" w:sz="0" w:space="0" w:color="auto"/>
            <w:bottom w:val="none" w:sz="0" w:space="0" w:color="auto"/>
            <w:right w:val="none" w:sz="0" w:space="0" w:color="auto"/>
          </w:divBdr>
        </w:div>
        <w:div w:id="293563645">
          <w:marLeft w:val="640"/>
          <w:marRight w:val="0"/>
          <w:marTop w:val="0"/>
          <w:marBottom w:val="0"/>
          <w:divBdr>
            <w:top w:val="none" w:sz="0" w:space="0" w:color="auto"/>
            <w:left w:val="none" w:sz="0" w:space="0" w:color="auto"/>
            <w:bottom w:val="none" w:sz="0" w:space="0" w:color="auto"/>
            <w:right w:val="none" w:sz="0" w:space="0" w:color="auto"/>
          </w:divBdr>
        </w:div>
        <w:div w:id="1194229088">
          <w:marLeft w:val="640"/>
          <w:marRight w:val="0"/>
          <w:marTop w:val="0"/>
          <w:marBottom w:val="0"/>
          <w:divBdr>
            <w:top w:val="none" w:sz="0" w:space="0" w:color="auto"/>
            <w:left w:val="none" w:sz="0" w:space="0" w:color="auto"/>
            <w:bottom w:val="none" w:sz="0" w:space="0" w:color="auto"/>
            <w:right w:val="none" w:sz="0" w:space="0" w:color="auto"/>
          </w:divBdr>
        </w:div>
        <w:div w:id="175314754">
          <w:marLeft w:val="640"/>
          <w:marRight w:val="0"/>
          <w:marTop w:val="0"/>
          <w:marBottom w:val="0"/>
          <w:divBdr>
            <w:top w:val="none" w:sz="0" w:space="0" w:color="auto"/>
            <w:left w:val="none" w:sz="0" w:space="0" w:color="auto"/>
            <w:bottom w:val="none" w:sz="0" w:space="0" w:color="auto"/>
            <w:right w:val="none" w:sz="0" w:space="0" w:color="auto"/>
          </w:divBdr>
        </w:div>
        <w:div w:id="1618482709">
          <w:marLeft w:val="640"/>
          <w:marRight w:val="0"/>
          <w:marTop w:val="0"/>
          <w:marBottom w:val="0"/>
          <w:divBdr>
            <w:top w:val="none" w:sz="0" w:space="0" w:color="auto"/>
            <w:left w:val="none" w:sz="0" w:space="0" w:color="auto"/>
            <w:bottom w:val="none" w:sz="0" w:space="0" w:color="auto"/>
            <w:right w:val="none" w:sz="0" w:space="0" w:color="auto"/>
          </w:divBdr>
        </w:div>
        <w:div w:id="830951164">
          <w:marLeft w:val="640"/>
          <w:marRight w:val="0"/>
          <w:marTop w:val="0"/>
          <w:marBottom w:val="0"/>
          <w:divBdr>
            <w:top w:val="none" w:sz="0" w:space="0" w:color="auto"/>
            <w:left w:val="none" w:sz="0" w:space="0" w:color="auto"/>
            <w:bottom w:val="none" w:sz="0" w:space="0" w:color="auto"/>
            <w:right w:val="none" w:sz="0" w:space="0" w:color="auto"/>
          </w:divBdr>
        </w:div>
        <w:div w:id="1165168876">
          <w:marLeft w:val="640"/>
          <w:marRight w:val="0"/>
          <w:marTop w:val="0"/>
          <w:marBottom w:val="0"/>
          <w:divBdr>
            <w:top w:val="none" w:sz="0" w:space="0" w:color="auto"/>
            <w:left w:val="none" w:sz="0" w:space="0" w:color="auto"/>
            <w:bottom w:val="none" w:sz="0" w:space="0" w:color="auto"/>
            <w:right w:val="none" w:sz="0" w:space="0" w:color="auto"/>
          </w:divBdr>
        </w:div>
        <w:div w:id="1185830219">
          <w:marLeft w:val="640"/>
          <w:marRight w:val="0"/>
          <w:marTop w:val="0"/>
          <w:marBottom w:val="0"/>
          <w:divBdr>
            <w:top w:val="none" w:sz="0" w:space="0" w:color="auto"/>
            <w:left w:val="none" w:sz="0" w:space="0" w:color="auto"/>
            <w:bottom w:val="none" w:sz="0" w:space="0" w:color="auto"/>
            <w:right w:val="none" w:sz="0" w:space="0" w:color="auto"/>
          </w:divBdr>
        </w:div>
        <w:div w:id="1111508563">
          <w:marLeft w:val="640"/>
          <w:marRight w:val="0"/>
          <w:marTop w:val="0"/>
          <w:marBottom w:val="0"/>
          <w:divBdr>
            <w:top w:val="none" w:sz="0" w:space="0" w:color="auto"/>
            <w:left w:val="none" w:sz="0" w:space="0" w:color="auto"/>
            <w:bottom w:val="none" w:sz="0" w:space="0" w:color="auto"/>
            <w:right w:val="none" w:sz="0" w:space="0" w:color="auto"/>
          </w:divBdr>
        </w:div>
        <w:div w:id="2088575270">
          <w:marLeft w:val="640"/>
          <w:marRight w:val="0"/>
          <w:marTop w:val="0"/>
          <w:marBottom w:val="0"/>
          <w:divBdr>
            <w:top w:val="none" w:sz="0" w:space="0" w:color="auto"/>
            <w:left w:val="none" w:sz="0" w:space="0" w:color="auto"/>
            <w:bottom w:val="none" w:sz="0" w:space="0" w:color="auto"/>
            <w:right w:val="none" w:sz="0" w:space="0" w:color="auto"/>
          </w:divBdr>
        </w:div>
        <w:div w:id="985163538">
          <w:marLeft w:val="640"/>
          <w:marRight w:val="0"/>
          <w:marTop w:val="0"/>
          <w:marBottom w:val="0"/>
          <w:divBdr>
            <w:top w:val="none" w:sz="0" w:space="0" w:color="auto"/>
            <w:left w:val="none" w:sz="0" w:space="0" w:color="auto"/>
            <w:bottom w:val="none" w:sz="0" w:space="0" w:color="auto"/>
            <w:right w:val="none" w:sz="0" w:space="0" w:color="auto"/>
          </w:divBdr>
        </w:div>
        <w:div w:id="1002243710">
          <w:marLeft w:val="640"/>
          <w:marRight w:val="0"/>
          <w:marTop w:val="0"/>
          <w:marBottom w:val="0"/>
          <w:divBdr>
            <w:top w:val="none" w:sz="0" w:space="0" w:color="auto"/>
            <w:left w:val="none" w:sz="0" w:space="0" w:color="auto"/>
            <w:bottom w:val="none" w:sz="0" w:space="0" w:color="auto"/>
            <w:right w:val="none" w:sz="0" w:space="0" w:color="auto"/>
          </w:divBdr>
        </w:div>
        <w:div w:id="287860987">
          <w:marLeft w:val="640"/>
          <w:marRight w:val="0"/>
          <w:marTop w:val="0"/>
          <w:marBottom w:val="0"/>
          <w:divBdr>
            <w:top w:val="none" w:sz="0" w:space="0" w:color="auto"/>
            <w:left w:val="none" w:sz="0" w:space="0" w:color="auto"/>
            <w:bottom w:val="none" w:sz="0" w:space="0" w:color="auto"/>
            <w:right w:val="none" w:sz="0" w:space="0" w:color="auto"/>
          </w:divBdr>
        </w:div>
        <w:div w:id="55709291">
          <w:marLeft w:val="640"/>
          <w:marRight w:val="0"/>
          <w:marTop w:val="0"/>
          <w:marBottom w:val="0"/>
          <w:divBdr>
            <w:top w:val="none" w:sz="0" w:space="0" w:color="auto"/>
            <w:left w:val="none" w:sz="0" w:space="0" w:color="auto"/>
            <w:bottom w:val="none" w:sz="0" w:space="0" w:color="auto"/>
            <w:right w:val="none" w:sz="0" w:space="0" w:color="auto"/>
          </w:divBdr>
        </w:div>
        <w:div w:id="644043638">
          <w:marLeft w:val="640"/>
          <w:marRight w:val="0"/>
          <w:marTop w:val="0"/>
          <w:marBottom w:val="0"/>
          <w:divBdr>
            <w:top w:val="none" w:sz="0" w:space="0" w:color="auto"/>
            <w:left w:val="none" w:sz="0" w:space="0" w:color="auto"/>
            <w:bottom w:val="none" w:sz="0" w:space="0" w:color="auto"/>
            <w:right w:val="none" w:sz="0" w:space="0" w:color="auto"/>
          </w:divBdr>
        </w:div>
        <w:div w:id="59401865">
          <w:marLeft w:val="640"/>
          <w:marRight w:val="0"/>
          <w:marTop w:val="0"/>
          <w:marBottom w:val="0"/>
          <w:divBdr>
            <w:top w:val="none" w:sz="0" w:space="0" w:color="auto"/>
            <w:left w:val="none" w:sz="0" w:space="0" w:color="auto"/>
            <w:bottom w:val="none" w:sz="0" w:space="0" w:color="auto"/>
            <w:right w:val="none" w:sz="0" w:space="0" w:color="auto"/>
          </w:divBdr>
        </w:div>
        <w:div w:id="1065110540">
          <w:marLeft w:val="640"/>
          <w:marRight w:val="0"/>
          <w:marTop w:val="0"/>
          <w:marBottom w:val="0"/>
          <w:divBdr>
            <w:top w:val="none" w:sz="0" w:space="0" w:color="auto"/>
            <w:left w:val="none" w:sz="0" w:space="0" w:color="auto"/>
            <w:bottom w:val="none" w:sz="0" w:space="0" w:color="auto"/>
            <w:right w:val="none" w:sz="0" w:space="0" w:color="auto"/>
          </w:divBdr>
        </w:div>
        <w:div w:id="243342358">
          <w:marLeft w:val="640"/>
          <w:marRight w:val="0"/>
          <w:marTop w:val="0"/>
          <w:marBottom w:val="0"/>
          <w:divBdr>
            <w:top w:val="none" w:sz="0" w:space="0" w:color="auto"/>
            <w:left w:val="none" w:sz="0" w:space="0" w:color="auto"/>
            <w:bottom w:val="none" w:sz="0" w:space="0" w:color="auto"/>
            <w:right w:val="none" w:sz="0" w:space="0" w:color="auto"/>
          </w:divBdr>
        </w:div>
        <w:div w:id="424770802">
          <w:marLeft w:val="640"/>
          <w:marRight w:val="0"/>
          <w:marTop w:val="0"/>
          <w:marBottom w:val="0"/>
          <w:divBdr>
            <w:top w:val="none" w:sz="0" w:space="0" w:color="auto"/>
            <w:left w:val="none" w:sz="0" w:space="0" w:color="auto"/>
            <w:bottom w:val="none" w:sz="0" w:space="0" w:color="auto"/>
            <w:right w:val="none" w:sz="0" w:space="0" w:color="auto"/>
          </w:divBdr>
        </w:div>
        <w:div w:id="241457069">
          <w:marLeft w:val="640"/>
          <w:marRight w:val="0"/>
          <w:marTop w:val="0"/>
          <w:marBottom w:val="0"/>
          <w:divBdr>
            <w:top w:val="none" w:sz="0" w:space="0" w:color="auto"/>
            <w:left w:val="none" w:sz="0" w:space="0" w:color="auto"/>
            <w:bottom w:val="none" w:sz="0" w:space="0" w:color="auto"/>
            <w:right w:val="none" w:sz="0" w:space="0" w:color="auto"/>
          </w:divBdr>
        </w:div>
        <w:div w:id="928731317">
          <w:marLeft w:val="640"/>
          <w:marRight w:val="0"/>
          <w:marTop w:val="0"/>
          <w:marBottom w:val="0"/>
          <w:divBdr>
            <w:top w:val="none" w:sz="0" w:space="0" w:color="auto"/>
            <w:left w:val="none" w:sz="0" w:space="0" w:color="auto"/>
            <w:bottom w:val="none" w:sz="0" w:space="0" w:color="auto"/>
            <w:right w:val="none" w:sz="0" w:space="0" w:color="auto"/>
          </w:divBdr>
        </w:div>
        <w:div w:id="1344210298">
          <w:marLeft w:val="640"/>
          <w:marRight w:val="0"/>
          <w:marTop w:val="0"/>
          <w:marBottom w:val="0"/>
          <w:divBdr>
            <w:top w:val="none" w:sz="0" w:space="0" w:color="auto"/>
            <w:left w:val="none" w:sz="0" w:space="0" w:color="auto"/>
            <w:bottom w:val="none" w:sz="0" w:space="0" w:color="auto"/>
            <w:right w:val="none" w:sz="0" w:space="0" w:color="auto"/>
          </w:divBdr>
        </w:div>
        <w:div w:id="567350821">
          <w:marLeft w:val="640"/>
          <w:marRight w:val="0"/>
          <w:marTop w:val="0"/>
          <w:marBottom w:val="0"/>
          <w:divBdr>
            <w:top w:val="none" w:sz="0" w:space="0" w:color="auto"/>
            <w:left w:val="none" w:sz="0" w:space="0" w:color="auto"/>
            <w:bottom w:val="none" w:sz="0" w:space="0" w:color="auto"/>
            <w:right w:val="none" w:sz="0" w:space="0" w:color="auto"/>
          </w:divBdr>
        </w:div>
        <w:div w:id="115756702">
          <w:marLeft w:val="640"/>
          <w:marRight w:val="0"/>
          <w:marTop w:val="0"/>
          <w:marBottom w:val="0"/>
          <w:divBdr>
            <w:top w:val="none" w:sz="0" w:space="0" w:color="auto"/>
            <w:left w:val="none" w:sz="0" w:space="0" w:color="auto"/>
            <w:bottom w:val="none" w:sz="0" w:space="0" w:color="auto"/>
            <w:right w:val="none" w:sz="0" w:space="0" w:color="auto"/>
          </w:divBdr>
        </w:div>
        <w:div w:id="509562787">
          <w:marLeft w:val="640"/>
          <w:marRight w:val="0"/>
          <w:marTop w:val="0"/>
          <w:marBottom w:val="0"/>
          <w:divBdr>
            <w:top w:val="none" w:sz="0" w:space="0" w:color="auto"/>
            <w:left w:val="none" w:sz="0" w:space="0" w:color="auto"/>
            <w:bottom w:val="none" w:sz="0" w:space="0" w:color="auto"/>
            <w:right w:val="none" w:sz="0" w:space="0" w:color="auto"/>
          </w:divBdr>
        </w:div>
        <w:div w:id="958611404">
          <w:marLeft w:val="640"/>
          <w:marRight w:val="0"/>
          <w:marTop w:val="0"/>
          <w:marBottom w:val="0"/>
          <w:divBdr>
            <w:top w:val="none" w:sz="0" w:space="0" w:color="auto"/>
            <w:left w:val="none" w:sz="0" w:space="0" w:color="auto"/>
            <w:bottom w:val="none" w:sz="0" w:space="0" w:color="auto"/>
            <w:right w:val="none" w:sz="0" w:space="0" w:color="auto"/>
          </w:divBdr>
        </w:div>
        <w:div w:id="560288628">
          <w:marLeft w:val="640"/>
          <w:marRight w:val="0"/>
          <w:marTop w:val="0"/>
          <w:marBottom w:val="0"/>
          <w:divBdr>
            <w:top w:val="none" w:sz="0" w:space="0" w:color="auto"/>
            <w:left w:val="none" w:sz="0" w:space="0" w:color="auto"/>
            <w:bottom w:val="none" w:sz="0" w:space="0" w:color="auto"/>
            <w:right w:val="none" w:sz="0" w:space="0" w:color="auto"/>
          </w:divBdr>
        </w:div>
        <w:div w:id="951285684">
          <w:marLeft w:val="640"/>
          <w:marRight w:val="0"/>
          <w:marTop w:val="0"/>
          <w:marBottom w:val="0"/>
          <w:divBdr>
            <w:top w:val="none" w:sz="0" w:space="0" w:color="auto"/>
            <w:left w:val="none" w:sz="0" w:space="0" w:color="auto"/>
            <w:bottom w:val="none" w:sz="0" w:space="0" w:color="auto"/>
            <w:right w:val="none" w:sz="0" w:space="0" w:color="auto"/>
          </w:divBdr>
        </w:div>
        <w:div w:id="1834563914">
          <w:marLeft w:val="640"/>
          <w:marRight w:val="0"/>
          <w:marTop w:val="0"/>
          <w:marBottom w:val="0"/>
          <w:divBdr>
            <w:top w:val="none" w:sz="0" w:space="0" w:color="auto"/>
            <w:left w:val="none" w:sz="0" w:space="0" w:color="auto"/>
            <w:bottom w:val="none" w:sz="0" w:space="0" w:color="auto"/>
            <w:right w:val="none" w:sz="0" w:space="0" w:color="auto"/>
          </w:divBdr>
        </w:div>
        <w:div w:id="1667634541">
          <w:marLeft w:val="640"/>
          <w:marRight w:val="0"/>
          <w:marTop w:val="0"/>
          <w:marBottom w:val="0"/>
          <w:divBdr>
            <w:top w:val="none" w:sz="0" w:space="0" w:color="auto"/>
            <w:left w:val="none" w:sz="0" w:space="0" w:color="auto"/>
            <w:bottom w:val="none" w:sz="0" w:space="0" w:color="auto"/>
            <w:right w:val="none" w:sz="0" w:space="0" w:color="auto"/>
          </w:divBdr>
        </w:div>
        <w:div w:id="305555189">
          <w:marLeft w:val="640"/>
          <w:marRight w:val="0"/>
          <w:marTop w:val="0"/>
          <w:marBottom w:val="0"/>
          <w:divBdr>
            <w:top w:val="none" w:sz="0" w:space="0" w:color="auto"/>
            <w:left w:val="none" w:sz="0" w:space="0" w:color="auto"/>
            <w:bottom w:val="none" w:sz="0" w:space="0" w:color="auto"/>
            <w:right w:val="none" w:sz="0" w:space="0" w:color="auto"/>
          </w:divBdr>
        </w:div>
        <w:div w:id="1558011675">
          <w:marLeft w:val="640"/>
          <w:marRight w:val="0"/>
          <w:marTop w:val="0"/>
          <w:marBottom w:val="0"/>
          <w:divBdr>
            <w:top w:val="none" w:sz="0" w:space="0" w:color="auto"/>
            <w:left w:val="none" w:sz="0" w:space="0" w:color="auto"/>
            <w:bottom w:val="none" w:sz="0" w:space="0" w:color="auto"/>
            <w:right w:val="none" w:sz="0" w:space="0" w:color="auto"/>
          </w:divBdr>
        </w:div>
        <w:div w:id="1121801379">
          <w:marLeft w:val="640"/>
          <w:marRight w:val="0"/>
          <w:marTop w:val="0"/>
          <w:marBottom w:val="0"/>
          <w:divBdr>
            <w:top w:val="none" w:sz="0" w:space="0" w:color="auto"/>
            <w:left w:val="none" w:sz="0" w:space="0" w:color="auto"/>
            <w:bottom w:val="none" w:sz="0" w:space="0" w:color="auto"/>
            <w:right w:val="none" w:sz="0" w:space="0" w:color="auto"/>
          </w:divBdr>
        </w:div>
        <w:div w:id="378631884">
          <w:marLeft w:val="640"/>
          <w:marRight w:val="0"/>
          <w:marTop w:val="0"/>
          <w:marBottom w:val="0"/>
          <w:divBdr>
            <w:top w:val="none" w:sz="0" w:space="0" w:color="auto"/>
            <w:left w:val="none" w:sz="0" w:space="0" w:color="auto"/>
            <w:bottom w:val="none" w:sz="0" w:space="0" w:color="auto"/>
            <w:right w:val="none" w:sz="0" w:space="0" w:color="auto"/>
          </w:divBdr>
        </w:div>
      </w:divsChild>
    </w:div>
    <w:div w:id="564688264">
      <w:bodyDiv w:val="1"/>
      <w:marLeft w:val="0"/>
      <w:marRight w:val="0"/>
      <w:marTop w:val="0"/>
      <w:marBottom w:val="0"/>
      <w:divBdr>
        <w:top w:val="none" w:sz="0" w:space="0" w:color="auto"/>
        <w:left w:val="none" w:sz="0" w:space="0" w:color="auto"/>
        <w:bottom w:val="none" w:sz="0" w:space="0" w:color="auto"/>
        <w:right w:val="none" w:sz="0" w:space="0" w:color="auto"/>
      </w:divBdr>
      <w:divsChild>
        <w:div w:id="303002343">
          <w:marLeft w:val="640"/>
          <w:marRight w:val="0"/>
          <w:marTop w:val="0"/>
          <w:marBottom w:val="0"/>
          <w:divBdr>
            <w:top w:val="none" w:sz="0" w:space="0" w:color="auto"/>
            <w:left w:val="none" w:sz="0" w:space="0" w:color="auto"/>
            <w:bottom w:val="none" w:sz="0" w:space="0" w:color="auto"/>
            <w:right w:val="none" w:sz="0" w:space="0" w:color="auto"/>
          </w:divBdr>
        </w:div>
        <w:div w:id="904487955">
          <w:marLeft w:val="640"/>
          <w:marRight w:val="0"/>
          <w:marTop w:val="0"/>
          <w:marBottom w:val="0"/>
          <w:divBdr>
            <w:top w:val="none" w:sz="0" w:space="0" w:color="auto"/>
            <w:left w:val="none" w:sz="0" w:space="0" w:color="auto"/>
            <w:bottom w:val="none" w:sz="0" w:space="0" w:color="auto"/>
            <w:right w:val="none" w:sz="0" w:space="0" w:color="auto"/>
          </w:divBdr>
        </w:div>
        <w:div w:id="1409694044">
          <w:marLeft w:val="640"/>
          <w:marRight w:val="0"/>
          <w:marTop w:val="0"/>
          <w:marBottom w:val="0"/>
          <w:divBdr>
            <w:top w:val="none" w:sz="0" w:space="0" w:color="auto"/>
            <w:left w:val="none" w:sz="0" w:space="0" w:color="auto"/>
            <w:bottom w:val="none" w:sz="0" w:space="0" w:color="auto"/>
            <w:right w:val="none" w:sz="0" w:space="0" w:color="auto"/>
          </w:divBdr>
        </w:div>
        <w:div w:id="470514196">
          <w:marLeft w:val="640"/>
          <w:marRight w:val="0"/>
          <w:marTop w:val="0"/>
          <w:marBottom w:val="0"/>
          <w:divBdr>
            <w:top w:val="none" w:sz="0" w:space="0" w:color="auto"/>
            <w:left w:val="none" w:sz="0" w:space="0" w:color="auto"/>
            <w:bottom w:val="none" w:sz="0" w:space="0" w:color="auto"/>
            <w:right w:val="none" w:sz="0" w:space="0" w:color="auto"/>
          </w:divBdr>
        </w:div>
        <w:div w:id="1943758724">
          <w:marLeft w:val="640"/>
          <w:marRight w:val="0"/>
          <w:marTop w:val="0"/>
          <w:marBottom w:val="0"/>
          <w:divBdr>
            <w:top w:val="none" w:sz="0" w:space="0" w:color="auto"/>
            <w:left w:val="none" w:sz="0" w:space="0" w:color="auto"/>
            <w:bottom w:val="none" w:sz="0" w:space="0" w:color="auto"/>
            <w:right w:val="none" w:sz="0" w:space="0" w:color="auto"/>
          </w:divBdr>
        </w:div>
        <w:div w:id="1779763366">
          <w:marLeft w:val="640"/>
          <w:marRight w:val="0"/>
          <w:marTop w:val="0"/>
          <w:marBottom w:val="0"/>
          <w:divBdr>
            <w:top w:val="none" w:sz="0" w:space="0" w:color="auto"/>
            <w:left w:val="none" w:sz="0" w:space="0" w:color="auto"/>
            <w:bottom w:val="none" w:sz="0" w:space="0" w:color="auto"/>
            <w:right w:val="none" w:sz="0" w:space="0" w:color="auto"/>
          </w:divBdr>
        </w:div>
        <w:div w:id="1673679420">
          <w:marLeft w:val="640"/>
          <w:marRight w:val="0"/>
          <w:marTop w:val="0"/>
          <w:marBottom w:val="0"/>
          <w:divBdr>
            <w:top w:val="none" w:sz="0" w:space="0" w:color="auto"/>
            <w:left w:val="none" w:sz="0" w:space="0" w:color="auto"/>
            <w:bottom w:val="none" w:sz="0" w:space="0" w:color="auto"/>
            <w:right w:val="none" w:sz="0" w:space="0" w:color="auto"/>
          </w:divBdr>
        </w:div>
        <w:div w:id="1998724246">
          <w:marLeft w:val="640"/>
          <w:marRight w:val="0"/>
          <w:marTop w:val="0"/>
          <w:marBottom w:val="0"/>
          <w:divBdr>
            <w:top w:val="none" w:sz="0" w:space="0" w:color="auto"/>
            <w:left w:val="none" w:sz="0" w:space="0" w:color="auto"/>
            <w:bottom w:val="none" w:sz="0" w:space="0" w:color="auto"/>
            <w:right w:val="none" w:sz="0" w:space="0" w:color="auto"/>
          </w:divBdr>
        </w:div>
        <w:div w:id="1061833351">
          <w:marLeft w:val="640"/>
          <w:marRight w:val="0"/>
          <w:marTop w:val="0"/>
          <w:marBottom w:val="0"/>
          <w:divBdr>
            <w:top w:val="none" w:sz="0" w:space="0" w:color="auto"/>
            <w:left w:val="none" w:sz="0" w:space="0" w:color="auto"/>
            <w:bottom w:val="none" w:sz="0" w:space="0" w:color="auto"/>
            <w:right w:val="none" w:sz="0" w:space="0" w:color="auto"/>
          </w:divBdr>
        </w:div>
        <w:div w:id="1005985134">
          <w:marLeft w:val="640"/>
          <w:marRight w:val="0"/>
          <w:marTop w:val="0"/>
          <w:marBottom w:val="0"/>
          <w:divBdr>
            <w:top w:val="none" w:sz="0" w:space="0" w:color="auto"/>
            <w:left w:val="none" w:sz="0" w:space="0" w:color="auto"/>
            <w:bottom w:val="none" w:sz="0" w:space="0" w:color="auto"/>
            <w:right w:val="none" w:sz="0" w:space="0" w:color="auto"/>
          </w:divBdr>
        </w:div>
        <w:div w:id="664161390">
          <w:marLeft w:val="640"/>
          <w:marRight w:val="0"/>
          <w:marTop w:val="0"/>
          <w:marBottom w:val="0"/>
          <w:divBdr>
            <w:top w:val="none" w:sz="0" w:space="0" w:color="auto"/>
            <w:left w:val="none" w:sz="0" w:space="0" w:color="auto"/>
            <w:bottom w:val="none" w:sz="0" w:space="0" w:color="auto"/>
            <w:right w:val="none" w:sz="0" w:space="0" w:color="auto"/>
          </w:divBdr>
        </w:div>
        <w:div w:id="774207841">
          <w:marLeft w:val="640"/>
          <w:marRight w:val="0"/>
          <w:marTop w:val="0"/>
          <w:marBottom w:val="0"/>
          <w:divBdr>
            <w:top w:val="none" w:sz="0" w:space="0" w:color="auto"/>
            <w:left w:val="none" w:sz="0" w:space="0" w:color="auto"/>
            <w:bottom w:val="none" w:sz="0" w:space="0" w:color="auto"/>
            <w:right w:val="none" w:sz="0" w:space="0" w:color="auto"/>
          </w:divBdr>
        </w:div>
        <w:div w:id="522979520">
          <w:marLeft w:val="640"/>
          <w:marRight w:val="0"/>
          <w:marTop w:val="0"/>
          <w:marBottom w:val="0"/>
          <w:divBdr>
            <w:top w:val="none" w:sz="0" w:space="0" w:color="auto"/>
            <w:left w:val="none" w:sz="0" w:space="0" w:color="auto"/>
            <w:bottom w:val="none" w:sz="0" w:space="0" w:color="auto"/>
            <w:right w:val="none" w:sz="0" w:space="0" w:color="auto"/>
          </w:divBdr>
        </w:div>
        <w:div w:id="849564544">
          <w:marLeft w:val="640"/>
          <w:marRight w:val="0"/>
          <w:marTop w:val="0"/>
          <w:marBottom w:val="0"/>
          <w:divBdr>
            <w:top w:val="none" w:sz="0" w:space="0" w:color="auto"/>
            <w:left w:val="none" w:sz="0" w:space="0" w:color="auto"/>
            <w:bottom w:val="none" w:sz="0" w:space="0" w:color="auto"/>
            <w:right w:val="none" w:sz="0" w:space="0" w:color="auto"/>
          </w:divBdr>
        </w:div>
        <w:div w:id="88351487">
          <w:marLeft w:val="640"/>
          <w:marRight w:val="0"/>
          <w:marTop w:val="0"/>
          <w:marBottom w:val="0"/>
          <w:divBdr>
            <w:top w:val="none" w:sz="0" w:space="0" w:color="auto"/>
            <w:left w:val="none" w:sz="0" w:space="0" w:color="auto"/>
            <w:bottom w:val="none" w:sz="0" w:space="0" w:color="auto"/>
            <w:right w:val="none" w:sz="0" w:space="0" w:color="auto"/>
          </w:divBdr>
        </w:div>
        <w:div w:id="896283382">
          <w:marLeft w:val="640"/>
          <w:marRight w:val="0"/>
          <w:marTop w:val="0"/>
          <w:marBottom w:val="0"/>
          <w:divBdr>
            <w:top w:val="none" w:sz="0" w:space="0" w:color="auto"/>
            <w:left w:val="none" w:sz="0" w:space="0" w:color="auto"/>
            <w:bottom w:val="none" w:sz="0" w:space="0" w:color="auto"/>
            <w:right w:val="none" w:sz="0" w:space="0" w:color="auto"/>
          </w:divBdr>
        </w:div>
        <w:div w:id="752746614">
          <w:marLeft w:val="640"/>
          <w:marRight w:val="0"/>
          <w:marTop w:val="0"/>
          <w:marBottom w:val="0"/>
          <w:divBdr>
            <w:top w:val="none" w:sz="0" w:space="0" w:color="auto"/>
            <w:left w:val="none" w:sz="0" w:space="0" w:color="auto"/>
            <w:bottom w:val="none" w:sz="0" w:space="0" w:color="auto"/>
            <w:right w:val="none" w:sz="0" w:space="0" w:color="auto"/>
          </w:divBdr>
        </w:div>
        <w:div w:id="787358029">
          <w:marLeft w:val="640"/>
          <w:marRight w:val="0"/>
          <w:marTop w:val="0"/>
          <w:marBottom w:val="0"/>
          <w:divBdr>
            <w:top w:val="none" w:sz="0" w:space="0" w:color="auto"/>
            <w:left w:val="none" w:sz="0" w:space="0" w:color="auto"/>
            <w:bottom w:val="none" w:sz="0" w:space="0" w:color="auto"/>
            <w:right w:val="none" w:sz="0" w:space="0" w:color="auto"/>
          </w:divBdr>
        </w:div>
        <w:div w:id="531769053">
          <w:marLeft w:val="640"/>
          <w:marRight w:val="0"/>
          <w:marTop w:val="0"/>
          <w:marBottom w:val="0"/>
          <w:divBdr>
            <w:top w:val="none" w:sz="0" w:space="0" w:color="auto"/>
            <w:left w:val="none" w:sz="0" w:space="0" w:color="auto"/>
            <w:bottom w:val="none" w:sz="0" w:space="0" w:color="auto"/>
            <w:right w:val="none" w:sz="0" w:space="0" w:color="auto"/>
          </w:divBdr>
        </w:div>
        <w:div w:id="269243548">
          <w:marLeft w:val="640"/>
          <w:marRight w:val="0"/>
          <w:marTop w:val="0"/>
          <w:marBottom w:val="0"/>
          <w:divBdr>
            <w:top w:val="none" w:sz="0" w:space="0" w:color="auto"/>
            <w:left w:val="none" w:sz="0" w:space="0" w:color="auto"/>
            <w:bottom w:val="none" w:sz="0" w:space="0" w:color="auto"/>
            <w:right w:val="none" w:sz="0" w:space="0" w:color="auto"/>
          </w:divBdr>
        </w:div>
        <w:div w:id="1992905238">
          <w:marLeft w:val="640"/>
          <w:marRight w:val="0"/>
          <w:marTop w:val="0"/>
          <w:marBottom w:val="0"/>
          <w:divBdr>
            <w:top w:val="none" w:sz="0" w:space="0" w:color="auto"/>
            <w:left w:val="none" w:sz="0" w:space="0" w:color="auto"/>
            <w:bottom w:val="none" w:sz="0" w:space="0" w:color="auto"/>
            <w:right w:val="none" w:sz="0" w:space="0" w:color="auto"/>
          </w:divBdr>
        </w:div>
        <w:div w:id="673069868">
          <w:marLeft w:val="640"/>
          <w:marRight w:val="0"/>
          <w:marTop w:val="0"/>
          <w:marBottom w:val="0"/>
          <w:divBdr>
            <w:top w:val="none" w:sz="0" w:space="0" w:color="auto"/>
            <w:left w:val="none" w:sz="0" w:space="0" w:color="auto"/>
            <w:bottom w:val="none" w:sz="0" w:space="0" w:color="auto"/>
            <w:right w:val="none" w:sz="0" w:space="0" w:color="auto"/>
          </w:divBdr>
        </w:div>
        <w:div w:id="813835854">
          <w:marLeft w:val="640"/>
          <w:marRight w:val="0"/>
          <w:marTop w:val="0"/>
          <w:marBottom w:val="0"/>
          <w:divBdr>
            <w:top w:val="none" w:sz="0" w:space="0" w:color="auto"/>
            <w:left w:val="none" w:sz="0" w:space="0" w:color="auto"/>
            <w:bottom w:val="none" w:sz="0" w:space="0" w:color="auto"/>
            <w:right w:val="none" w:sz="0" w:space="0" w:color="auto"/>
          </w:divBdr>
        </w:div>
        <w:div w:id="496263108">
          <w:marLeft w:val="640"/>
          <w:marRight w:val="0"/>
          <w:marTop w:val="0"/>
          <w:marBottom w:val="0"/>
          <w:divBdr>
            <w:top w:val="none" w:sz="0" w:space="0" w:color="auto"/>
            <w:left w:val="none" w:sz="0" w:space="0" w:color="auto"/>
            <w:bottom w:val="none" w:sz="0" w:space="0" w:color="auto"/>
            <w:right w:val="none" w:sz="0" w:space="0" w:color="auto"/>
          </w:divBdr>
        </w:div>
        <w:div w:id="270743434">
          <w:marLeft w:val="640"/>
          <w:marRight w:val="0"/>
          <w:marTop w:val="0"/>
          <w:marBottom w:val="0"/>
          <w:divBdr>
            <w:top w:val="none" w:sz="0" w:space="0" w:color="auto"/>
            <w:left w:val="none" w:sz="0" w:space="0" w:color="auto"/>
            <w:bottom w:val="none" w:sz="0" w:space="0" w:color="auto"/>
            <w:right w:val="none" w:sz="0" w:space="0" w:color="auto"/>
          </w:divBdr>
        </w:div>
        <w:div w:id="1003510825">
          <w:marLeft w:val="640"/>
          <w:marRight w:val="0"/>
          <w:marTop w:val="0"/>
          <w:marBottom w:val="0"/>
          <w:divBdr>
            <w:top w:val="none" w:sz="0" w:space="0" w:color="auto"/>
            <w:left w:val="none" w:sz="0" w:space="0" w:color="auto"/>
            <w:bottom w:val="none" w:sz="0" w:space="0" w:color="auto"/>
            <w:right w:val="none" w:sz="0" w:space="0" w:color="auto"/>
          </w:divBdr>
        </w:div>
        <w:div w:id="1179078802">
          <w:marLeft w:val="640"/>
          <w:marRight w:val="0"/>
          <w:marTop w:val="0"/>
          <w:marBottom w:val="0"/>
          <w:divBdr>
            <w:top w:val="none" w:sz="0" w:space="0" w:color="auto"/>
            <w:left w:val="none" w:sz="0" w:space="0" w:color="auto"/>
            <w:bottom w:val="none" w:sz="0" w:space="0" w:color="auto"/>
            <w:right w:val="none" w:sz="0" w:space="0" w:color="auto"/>
          </w:divBdr>
        </w:div>
        <w:div w:id="87697996">
          <w:marLeft w:val="640"/>
          <w:marRight w:val="0"/>
          <w:marTop w:val="0"/>
          <w:marBottom w:val="0"/>
          <w:divBdr>
            <w:top w:val="none" w:sz="0" w:space="0" w:color="auto"/>
            <w:left w:val="none" w:sz="0" w:space="0" w:color="auto"/>
            <w:bottom w:val="none" w:sz="0" w:space="0" w:color="auto"/>
            <w:right w:val="none" w:sz="0" w:space="0" w:color="auto"/>
          </w:divBdr>
        </w:div>
        <w:div w:id="1145196922">
          <w:marLeft w:val="640"/>
          <w:marRight w:val="0"/>
          <w:marTop w:val="0"/>
          <w:marBottom w:val="0"/>
          <w:divBdr>
            <w:top w:val="none" w:sz="0" w:space="0" w:color="auto"/>
            <w:left w:val="none" w:sz="0" w:space="0" w:color="auto"/>
            <w:bottom w:val="none" w:sz="0" w:space="0" w:color="auto"/>
            <w:right w:val="none" w:sz="0" w:space="0" w:color="auto"/>
          </w:divBdr>
        </w:div>
        <w:div w:id="1252658753">
          <w:marLeft w:val="640"/>
          <w:marRight w:val="0"/>
          <w:marTop w:val="0"/>
          <w:marBottom w:val="0"/>
          <w:divBdr>
            <w:top w:val="none" w:sz="0" w:space="0" w:color="auto"/>
            <w:left w:val="none" w:sz="0" w:space="0" w:color="auto"/>
            <w:bottom w:val="none" w:sz="0" w:space="0" w:color="auto"/>
            <w:right w:val="none" w:sz="0" w:space="0" w:color="auto"/>
          </w:divBdr>
        </w:div>
        <w:div w:id="1365713621">
          <w:marLeft w:val="640"/>
          <w:marRight w:val="0"/>
          <w:marTop w:val="0"/>
          <w:marBottom w:val="0"/>
          <w:divBdr>
            <w:top w:val="none" w:sz="0" w:space="0" w:color="auto"/>
            <w:left w:val="none" w:sz="0" w:space="0" w:color="auto"/>
            <w:bottom w:val="none" w:sz="0" w:space="0" w:color="auto"/>
            <w:right w:val="none" w:sz="0" w:space="0" w:color="auto"/>
          </w:divBdr>
        </w:div>
        <w:div w:id="1516649445">
          <w:marLeft w:val="640"/>
          <w:marRight w:val="0"/>
          <w:marTop w:val="0"/>
          <w:marBottom w:val="0"/>
          <w:divBdr>
            <w:top w:val="none" w:sz="0" w:space="0" w:color="auto"/>
            <w:left w:val="none" w:sz="0" w:space="0" w:color="auto"/>
            <w:bottom w:val="none" w:sz="0" w:space="0" w:color="auto"/>
            <w:right w:val="none" w:sz="0" w:space="0" w:color="auto"/>
          </w:divBdr>
        </w:div>
        <w:div w:id="1755659734">
          <w:marLeft w:val="640"/>
          <w:marRight w:val="0"/>
          <w:marTop w:val="0"/>
          <w:marBottom w:val="0"/>
          <w:divBdr>
            <w:top w:val="none" w:sz="0" w:space="0" w:color="auto"/>
            <w:left w:val="none" w:sz="0" w:space="0" w:color="auto"/>
            <w:bottom w:val="none" w:sz="0" w:space="0" w:color="auto"/>
            <w:right w:val="none" w:sz="0" w:space="0" w:color="auto"/>
          </w:divBdr>
        </w:div>
        <w:div w:id="1114521260">
          <w:marLeft w:val="640"/>
          <w:marRight w:val="0"/>
          <w:marTop w:val="0"/>
          <w:marBottom w:val="0"/>
          <w:divBdr>
            <w:top w:val="none" w:sz="0" w:space="0" w:color="auto"/>
            <w:left w:val="none" w:sz="0" w:space="0" w:color="auto"/>
            <w:bottom w:val="none" w:sz="0" w:space="0" w:color="auto"/>
            <w:right w:val="none" w:sz="0" w:space="0" w:color="auto"/>
          </w:divBdr>
        </w:div>
        <w:div w:id="1941181997">
          <w:marLeft w:val="640"/>
          <w:marRight w:val="0"/>
          <w:marTop w:val="0"/>
          <w:marBottom w:val="0"/>
          <w:divBdr>
            <w:top w:val="none" w:sz="0" w:space="0" w:color="auto"/>
            <w:left w:val="none" w:sz="0" w:space="0" w:color="auto"/>
            <w:bottom w:val="none" w:sz="0" w:space="0" w:color="auto"/>
            <w:right w:val="none" w:sz="0" w:space="0" w:color="auto"/>
          </w:divBdr>
        </w:div>
        <w:div w:id="980385377">
          <w:marLeft w:val="640"/>
          <w:marRight w:val="0"/>
          <w:marTop w:val="0"/>
          <w:marBottom w:val="0"/>
          <w:divBdr>
            <w:top w:val="none" w:sz="0" w:space="0" w:color="auto"/>
            <w:left w:val="none" w:sz="0" w:space="0" w:color="auto"/>
            <w:bottom w:val="none" w:sz="0" w:space="0" w:color="auto"/>
            <w:right w:val="none" w:sz="0" w:space="0" w:color="auto"/>
          </w:divBdr>
        </w:div>
        <w:div w:id="1946229525">
          <w:marLeft w:val="640"/>
          <w:marRight w:val="0"/>
          <w:marTop w:val="0"/>
          <w:marBottom w:val="0"/>
          <w:divBdr>
            <w:top w:val="none" w:sz="0" w:space="0" w:color="auto"/>
            <w:left w:val="none" w:sz="0" w:space="0" w:color="auto"/>
            <w:bottom w:val="none" w:sz="0" w:space="0" w:color="auto"/>
            <w:right w:val="none" w:sz="0" w:space="0" w:color="auto"/>
          </w:divBdr>
        </w:div>
        <w:div w:id="197554115">
          <w:marLeft w:val="640"/>
          <w:marRight w:val="0"/>
          <w:marTop w:val="0"/>
          <w:marBottom w:val="0"/>
          <w:divBdr>
            <w:top w:val="none" w:sz="0" w:space="0" w:color="auto"/>
            <w:left w:val="none" w:sz="0" w:space="0" w:color="auto"/>
            <w:bottom w:val="none" w:sz="0" w:space="0" w:color="auto"/>
            <w:right w:val="none" w:sz="0" w:space="0" w:color="auto"/>
          </w:divBdr>
        </w:div>
        <w:div w:id="638540179">
          <w:marLeft w:val="640"/>
          <w:marRight w:val="0"/>
          <w:marTop w:val="0"/>
          <w:marBottom w:val="0"/>
          <w:divBdr>
            <w:top w:val="none" w:sz="0" w:space="0" w:color="auto"/>
            <w:left w:val="none" w:sz="0" w:space="0" w:color="auto"/>
            <w:bottom w:val="none" w:sz="0" w:space="0" w:color="auto"/>
            <w:right w:val="none" w:sz="0" w:space="0" w:color="auto"/>
          </w:divBdr>
        </w:div>
        <w:div w:id="2031253194">
          <w:marLeft w:val="640"/>
          <w:marRight w:val="0"/>
          <w:marTop w:val="0"/>
          <w:marBottom w:val="0"/>
          <w:divBdr>
            <w:top w:val="none" w:sz="0" w:space="0" w:color="auto"/>
            <w:left w:val="none" w:sz="0" w:space="0" w:color="auto"/>
            <w:bottom w:val="none" w:sz="0" w:space="0" w:color="auto"/>
            <w:right w:val="none" w:sz="0" w:space="0" w:color="auto"/>
          </w:divBdr>
        </w:div>
        <w:div w:id="1579823396">
          <w:marLeft w:val="640"/>
          <w:marRight w:val="0"/>
          <w:marTop w:val="0"/>
          <w:marBottom w:val="0"/>
          <w:divBdr>
            <w:top w:val="none" w:sz="0" w:space="0" w:color="auto"/>
            <w:left w:val="none" w:sz="0" w:space="0" w:color="auto"/>
            <w:bottom w:val="none" w:sz="0" w:space="0" w:color="auto"/>
            <w:right w:val="none" w:sz="0" w:space="0" w:color="auto"/>
          </w:divBdr>
        </w:div>
        <w:div w:id="937493463">
          <w:marLeft w:val="640"/>
          <w:marRight w:val="0"/>
          <w:marTop w:val="0"/>
          <w:marBottom w:val="0"/>
          <w:divBdr>
            <w:top w:val="none" w:sz="0" w:space="0" w:color="auto"/>
            <w:left w:val="none" w:sz="0" w:space="0" w:color="auto"/>
            <w:bottom w:val="none" w:sz="0" w:space="0" w:color="auto"/>
            <w:right w:val="none" w:sz="0" w:space="0" w:color="auto"/>
          </w:divBdr>
        </w:div>
        <w:div w:id="1440294024">
          <w:marLeft w:val="640"/>
          <w:marRight w:val="0"/>
          <w:marTop w:val="0"/>
          <w:marBottom w:val="0"/>
          <w:divBdr>
            <w:top w:val="none" w:sz="0" w:space="0" w:color="auto"/>
            <w:left w:val="none" w:sz="0" w:space="0" w:color="auto"/>
            <w:bottom w:val="none" w:sz="0" w:space="0" w:color="auto"/>
            <w:right w:val="none" w:sz="0" w:space="0" w:color="auto"/>
          </w:divBdr>
        </w:div>
        <w:div w:id="329914863">
          <w:marLeft w:val="640"/>
          <w:marRight w:val="0"/>
          <w:marTop w:val="0"/>
          <w:marBottom w:val="0"/>
          <w:divBdr>
            <w:top w:val="none" w:sz="0" w:space="0" w:color="auto"/>
            <w:left w:val="none" w:sz="0" w:space="0" w:color="auto"/>
            <w:bottom w:val="none" w:sz="0" w:space="0" w:color="auto"/>
            <w:right w:val="none" w:sz="0" w:space="0" w:color="auto"/>
          </w:divBdr>
        </w:div>
        <w:div w:id="1898541351">
          <w:marLeft w:val="640"/>
          <w:marRight w:val="0"/>
          <w:marTop w:val="0"/>
          <w:marBottom w:val="0"/>
          <w:divBdr>
            <w:top w:val="none" w:sz="0" w:space="0" w:color="auto"/>
            <w:left w:val="none" w:sz="0" w:space="0" w:color="auto"/>
            <w:bottom w:val="none" w:sz="0" w:space="0" w:color="auto"/>
            <w:right w:val="none" w:sz="0" w:space="0" w:color="auto"/>
          </w:divBdr>
        </w:div>
        <w:div w:id="510795816">
          <w:marLeft w:val="640"/>
          <w:marRight w:val="0"/>
          <w:marTop w:val="0"/>
          <w:marBottom w:val="0"/>
          <w:divBdr>
            <w:top w:val="none" w:sz="0" w:space="0" w:color="auto"/>
            <w:left w:val="none" w:sz="0" w:space="0" w:color="auto"/>
            <w:bottom w:val="none" w:sz="0" w:space="0" w:color="auto"/>
            <w:right w:val="none" w:sz="0" w:space="0" w:color="auto"/>
          </w:divBdr>
        </w:div>
        <w:div w:id="1078869961">
          <w:marLeft w:val="640"/>
          <w:marRight w:val="0"/>
          <w:marTop w:val="0"/>
          <w:marBottom w:val="0"/>
          <w:divBdr>
            <w:top w:val="none" w:sz="0" w:space="0" w:color="auto"/>
            <w:left w:val="none" w:sz="0" w:space="0" w:color="auto"/>
            <w:bottom w:val="none" w:sz="0" w:space="0" w:color="auto"/>
            <w:right w:val="none" w:sz="0" w:space="0" w:color="auto"/>
          </w:divBdr>
        </w:div>
        <w:div w:id="289824287">
          <w:marLeft w:val="640"/>
          <w:marRight w:val="0"/>
          <w:marTop w:val="0"/>
          <w:marBottom w:val="0"/>
          <w:divBdr>
            <w:top w:val="none" w:sz="0" w:space="0" w:color="auto"/>
            <w:left w:val="none" w:sz="0" w:space="0" w:color="auto"/>
            <w:bottom w:val="none" w:sz="0" w:space="0" w:color="auto"/>
            <w:right w:val="none" w:sz="0" w:space="0" w:color="auto"/>
          </w:divBdr>
        </w:div>
        <w:div w:id="2125152753">
          <w:marLeft w:val="640"/>
          <w:marRight w:val="0"/>
          <w:marTop w:val="0"/>
          <w:marBottom w:val="0"/>
          <w:divBdr>
            <w:top w:val="none" w:sz="0" w:space="0" w:color="auto"/>
            <w:left w:val="none" w:sz="0" w:space="0" w:color="auto"/>
            <w:bottom w:val="none" w:sz="0" w:space="0" w:color="auto"/>
            <w:right w:val="none" w:sz="0" w:space="0" w:color="auto"/>
          </w:divBdr>
        </w:div>
        <w:div w:id="1753356576">
          <w:marLeft w:val="640"/>
          <w:marRight w:val="0"/>
          <w:marTop w:val="0"/>
          <w:marBottom w:val="0"/>
          <w:divBdr>
            <w:top w:val="none" w:sz="0" w:space="0" w:color="auto"/>
            <w:left w:val="none" w:sz="0" w:space="0" w:color="auto"/>
            <w:bottom w:val="none" w:sz="0" w:space="0" w:color="auto"/>
            <w:right w:val="none" w:sz="0" w:space="0" w:color="auto"/>
          </w:divBdr>
        </w:div>
        <w:div w:id="22638462">
          <w:marLeft w:val="640"/>
          <w:marRight w:val="0"/>
          <w:marTop w:val="0"/>
          <w:marBottom w:val="0"/>
          <w:divBdr>
            <w:top w:val="none" w:sz="0" w:space="0" w:color="auto"/>
            <w:left w:val="none" w:sz="0" w:space="0" w:color="auto"/>
            <w:bottom w:val="none" w:sz="0" w:space="0" w:color="auto"/>
            <w:right w:val="none" w:sz="0" w:space="0" w:color="auto"/>
          </w:divBdr>
        </w:div>
        <w:div w:id="1807697738">
          <w:marLeft w:val="640"/>
          <w:marRight w:val="0"/>
          <w:marTop w:val="0"/>
          <w:marBottom w:val="0"/>
          <w:divBdr>
            <w:top w:val="none" w:sz="0" w:space="0" w:color="auto"/>
            <w:left w:val="none" w:sz="0" w:space="0" w:color="auto"/>
            <w:bottom w:val="none" w:sz="0" w:space="0" w:color="auto"/>
            <w:right w:val="none" w:sz="0" w:space="0" w:color="auto"/>
          </w:divBdr>
        </w:div>
        <w:div w:id="1890605131">
          <w:marLeft w:val="640"/>
          <w:marRight w:val="0"/>
          <w:marTop w:val="0"/>
          <w:marBottom w:val="0"/>
          <w:divBdr>
            <w:top w:val="none" w:sz="0" w:space="0" w:color="auto"/>
            <w:left w:val="none" w:sz="0" w:space="0" w:color="auto"/>
            <w:bottom w:val="none" w:sz="0" w:space="0" w:color="auto"/>
            <w:right w:val="none" w:sz="0" w:space="0" w:color="auto"/>
          </w:divBdr>
        </w:div>
        <w:div w:id="1231229200">
          <w:marLeft w:val="640"/>
          <w:marRight w:val="0"/>
          <w:marTop w:val="0"/>
          <w:marBottom w:val="0"/>
          <w:divBdr>
            <w:top w:val="none" w:sz="0" w:space="0" w:color="auto"/>
            <w:left w:val="none" w:sz="0" w:space="0" w:color="auto"/>
            <w:bottom w:val="none" w:sz="0" w:space="0" w:color="auto"/>
            <w:right w:val="none" w:sz="0" w:space="0" w:color="auto"/>
          </w:divBdr>
        </w:div>
        <w:div w:id="564610281">
          <w:marLeft w:val="640"/>
          <w:marRight w:val="0"/>
          <w:marTop w:val="0"/>
          <w:marBottom w:val="0"/>
          <w:divBdr>
            <w:top w:val="none" w:sz="0" w:space="0" w:color="auto"/>
            <w:left w:val="none" w:sz="0" w:space="0" w:color="auto"/>
            <w:bottom w:val="none" w:sz="0" w:space="0" w:color="auto"/>
            <w:right w:val="none" w:sz="0" w:space="0" w:color="auto"/>
          </w:divBdr>
        </w:div>
        <w:div w:id="1036153664">
          <w:marLeft w:val="640"/>
          <w:marRight w:val="0"/>
          <w:marTop w:val="0"/>
          <w:marBottom w:val="0"/>
          <w:divBdr>
            <w:top w:val="none" w:sz="0" w:space="0" w:color="auto"/>
            <w:left w:val="none" w:sz="0" w:space="0" w:color="auto"/>
            <w:bottom w:val="none" w:sz="0" w:space="0" w:color="auto"/>
            <w:right w:val="none" w:sz="0" w:space="0" w:color="auto"/>
          </w:divBdr>
        </w:div>
        <w:div w:id="393049942">
          <w:marLeft w:val="640"/>
          <w:marRight w:val="0"/>
          <w:marTop w:val="0"/>
          <w:marBottom w:val="0"/>
          <w:divBdr>
            <w:top w:val="none" w:sz="0" w:space="0" w:color="auto"/>
            <w:left w:val="none" w:sz="0" w:space="0" w:color="auto"/>
            <w:bottom w:val="none" w:sz="0" w:space="0" w:color="auto"/>
            <w:right w:val="none" w:sz="0" w:space="0" w:color="auto"/>
          </w:divBdr>
        </w:div>
        <w:div w:id="975181600">
          <w:marLeft w:val="640"/>
          <w:marRight w:val="0"/>
          <w:marTop w:val="0"/>
          <w:marBottom w:val="0"/>
          <w:divBdr>
            <w:top w:val="none" w:sz="0" w:space="0" w:color="auto"/>
            <w:left w:val="none" w:sz="0" w:space="0" w:color="auto"/>
            <w:bottom w:val="none" w:sz="0" w:space="0" w:color="auto"/>
            <w:right w:val="none" w:sz="0" w:space="0" w:color="auto"/>
          </w:divBdr>
        </w:div>
        <w:div w:id="1089544048">
          <w:marLeft w:val="640"/>
          <w:marRight w:val="0"/>
          <w:marTop w:val="0"/>
          <w:marBottom w:val="0"/>
          <w:divBdr>
            <w:top w:val="none" w:sz="0" w:space="0" w:color="auto"/>
            <w:left w:val="none" w:sz="0" w:space="0" w:color="auto"/>
            <w:bottom w:val="none" w:sz="0" w:space="0" w:color="auto"/>
            <w:right w:val="none" w:sz="0" w:space="0" w:color="auto"/>
          </w:divBdr>
        </w:div>
        <w:div w:id="313803184">
          <w:marLeft w:val="640"/>
          <w:marRight w:val="0"/>
          <w:marTop w:val="0"/>
          <w:marBottom w:val="0"/>
          <w:divBdr>
            <w:top w:val="none" w:sz="0" w:space="0" w:color="auto"/>
            <w:left w:val="none" w:sz="0" w:space="0" w:color="auto"/>
            <w:bottom w:val="none" w:sz="0" w:space="0" w:color="auto"/>
            <w:right w:val="none" w:sz="0" w:space="0" w:color="auto"/>
          </w:divBdr>
        </w:div>
        <w:div w:id="101344772">
          <w:marLeft w:val="640"/>
          <w:marRight w:val="0"/>
          <w:marTop w:val="0"/>
          <w:marBottom w:val="0"/>
          <w:divBdr>
            <w:top w:val="none" w:sz="0" w:space="0" w:color="auto"/>
            <w:left w:val="none" w:sz="0" w:space="0" w:color="auto"/>
            <w:bottom w:val="none" w:sz="0" w:space="0" w:color="auto"/>
            <w:right w:val="none" w:sz="0" w:space="0" w:color="auto"/>
          </w:divBdr>
        </w:div>
        <w:div w:id="1029915645">
          <w:marLeft w:val="640"/>
          <w:marRight w:val="0"/>
          <w:marTop w:val="0"/>
          <w:marBottom w:val="0"/>
          <w:divBdr>
            <w:top w:val="none" w:sz="0" w:space="0" w:color="auto"/>
            <w:left w:val="none" w:sz="0" w:space="0" w:color="auto"/>
            <w:bottom w:val="none" w:sz="0" w:space="0" w:color="auto"/>
            <w:right w:val="none" w:sz="0" w:space="0" w:color="auto"/>
          </w:divBdr>
        </w:div>
        <w:div w:id="1641494429">
          <w:marLeft w:val="640"/>
          <w:marRight w:val="0"/>
          <w:marTop w:val="0"/>
          <w:marBottom w:val="0"/>
          <w:divBdr>
            <w:top w:val="none" w:sz="0" w:space="0" w:color="auto"/>
            <w:left w:val="none" w:sz="0" w:space="0" w:color="auto"/>
            <w:bottom w:val="none" w:sz="0" w:space="0" w:color="auto"/>
            <w:right w:val="none" w:sz="0" w:space="0" w:color="auto"/>
          </w:divBdr>
        </w:div>
        <w:div w:id="706567134">
          <w:marLeft w:val="640"/>
          <w:marRight w:val="0"/>
          <w:marTop w:val="0"/>
          <w:marBottom w:val="0"/>
          <w:divBdr>
            <w:top w:val="none" w:sz="0" w:space="0" w:color="auto"/>
            <w:left w:val="none" w:sz="0" w:space="0" w:color="auto"/>
            <w:bottom w:val="none" w:sz="0" w:space="0" w:color="auto"/>
            <w:right w:val="none" w:sz="0" w:space="0" w:color="auto"/>
          </w:divBdr>
        </w:div>
        <w:div w:id="77294298">
          <w:marLeft w:val="640"/>
          <w:marRight w:val="0"/>
          <w:marTop w:val="0"/>
          <w:marBottom w:val="0"/>
          <w:divBdr>
            <w:top w:val="none" w:sz="0" w:space="0" w:color="auto"/>
            <w:left w:val="none" w:sz="0" w:space="0" w:color="auto"/>
            <w:bottom w:val="none" w:sz="0" w:space="0" w:color="auto"/>
            <w:right w:val="none" w:sz="0" w:space="0" w:color="auto"/>
          </w:divBdr>
        </w:div>
        <w:div w:id="1436825835">
          <w:marLeft w:val="640"/>
          <w:marRight w:val="0"/>
          <w:marTop w:val="0"/>
          <w:marBottom w:val="0"/>
          <w:divBdr>
            <w:top w:val="none" w:sz="0" w:space="0" w:color="auto"/>
            <w:left w:val="none" w:sz="0" w:space="0" w:color="auto"/>
            <w:bottom w:val="none" w:sz="0" w:space="0" w:color="auto"/>
            <w:right w:val="none" w:sz="0" w:space="0" w:color="auto"/>
          </w:divBdr>
        </w:div>
        <w:div w:id="513691636">
          <w:marLeft w:val="640"/>
          <w:marRight w:val="0"/>
          <w:marTop w:val="0"/>
          <w:marBottom w:val="0"/>
          <w:divBdr>
            <w:top w:val="none" w:sz="0" w:space="0" w:color="auto"/>
            <w:left w:val="none" w:sz="0" w:space="0" w:color="auto"/>
            <w:bottom w:val="none" w:sz="0" w:space="0" w:color="auto"/>
            <w:right w:val="none" w:sz="0" w:space="0" w:color="auto"/>
          </w:divBdr>
        </w:div>
        <w:div w:id="1709799166">
          <w:marLeft w:val="640"/>
          <w:marRight w:val="0"/>
          <w:marTop w:val="0"/>
          <w:marBottom w:val="0"/>
          <w:divBdr>
            <w:top w:val="none" w:sz="0" w:space="0" w:color="auto"/>
            <w:left w:val="none" w:sz="0" w:space="0" w:color="auto"/>
            <w:bottom w:val="none" w:sz="0" w:space="0" w:color="auto"/>
            <w:right w:val="none" w:sz="0" w:space="0" w:color="auto"/>
          </w:divBdr>
        </w:div>
        <w:div w:id="127942428">
          <w:marLeft w:val="640"/>
          <w:marRight w:val="0"/>
          <w:marTop w:val="0"/>
          <w:marBottom w:val="0"/>
          <w:divBdr>
            <w:top w:val="none" w:sz="0" w:space="0" w:color="auto"/>
            <w:left w:val="none" w:sz="0" w:space="0" w:color="auto"/>
            <w:bottom w:val="none" w:sz="0" w:space="0" w:color="auto"/>
            <w:right w:val="none" w:sz="0" w:space="0" w:color="auto"/>
          </w:divBdr>
        </w:div>
        <w:div w:id="586809611">
          <w:marLeft w:val="640"/>
          <w:marRight w:val="0"/>
          <w:marTop w:val="0"/>
          <w:marBottom w:val="0"/>
          <w:divBdr>
            <w:top w:val="none" w:sz="0" w:space="0" w:color="auto"/>
            <w:left w:val="none" w:sz="0" w:space="0" w:color="auto"/>
            <w:bottom w:val="none" w:sz="0" w:space="0" w:color="auto"/>
            <w:right w:val="none" w:sz="0" w:space="0" w:color="auto"/>
          </w:divBdr>
        </w:div>
        <w:div w:id="269510599">
          <w:marLeft w:val="640"/>
          <w:marRight w:val="0"/>
          <w:marTop w:val="0"/>
          <w:marBottom w:val="0"/>
          <w:divBdr>
            <w:top w:val="none" w:sz="0" w:space="0" w:color="auto"/>
            <w:left w:val="none" w:sz="0" w:space="0" w:color="auto"/>
            <w:bottom w:val="none" w:sz="0" w:space="0" w:color="auto"/>
            <w:right w:val="none" w:sz="0" w:space="0" w:color="auto"/>
          </w:divBdr>
        </w:div>
        <w:div w:id="1816870248">
          <w:marLeft w:val="640"/>
          <w:marRight w:val="0"/>
          <w:marTop w:val="0"/>
          <w:marBottom w:val="0"/>
          <w:divBdr>
            <w:top w:val="none" w:sz="0" w:space="0" w:color="auto"/>
            <w:left w:val="none" w:sz="0" w:space="0" w:color="auto"/>
            <w:bottom w:val="none" w:sz="0" w:space="0" w:color="auto"/>
            <w:right w:val="none" w:sz="0" w:space="0" w:color="auto"/>
          </w:divBdr>
        </w:div>
        <w:div w:id="1534465020">
          <w:marLeft w:val="640"/>
          <w:marRight w:val="0"/>
          <w:marTop w:val="0"/>
          <w:marBottom w:val="0"/>
          <w:divBdr>
            <w:top w:val="none" w:sz="0" w:space="0" w:color="auto"/>
            <w:left w:val="none" w:sz="0" w:space="0" w:color="auto"/>
            <w:bottom w:val="none" w:sz="0" w:space="0" w:color="auto"/>
            <w:right w:val="none" w:sz="0" w:space="0" w:color="auto"/>
          </w:divBdr>
        </w:div>
        <w:div w:id="984437164">
          <w:marLeft w:val="640"/>
          <w:marRight w:val="0"/>
          <w:marTop w:val="0"/>
          <w:marBottom w:val="0"/>
          <w:divBdr>
            <w:top w:val="none" w:sz="0" w:space="0" w:color="auto"/>
            <w:left w:val="none" w:sz="0" w:space="0" w:color="auto"/>
            <w:bottom w:val="none" w:sz="0" w:space="0" w:color="auto"/>
            <w:right w:val="none" w:sz="0" w:space="0" w:color="auto"/>
          </w:divBdr>
        </w:div>
        <w:div w:id="1469742229">
          <w:marLeft w:val="640"/>
          <w:marRight w:val="0"/>
          <w:marTop w:val="0"/>
          <w:marBottom w:val="0"/>
          <w:divBdr>
            <w:top w:val="none" w:sz="0" w:space="0" w:color="auto"/>
            <w:left w:val="none" w:sz="0" w:space="0" w:color="auto"/>
            <w:bottom w:val="none" w:sz="0" w:space="0" w:color="auto"/>
            <w:right w:val="none" w:sz="0" w:space="0" w:color="auto"/>
          </w:divBdr>
        </w:div>
        <w:div w:id="113401473">
          <w:marLeft w:val="640"/>
          <w:marRight w:val="0"/>
          <w:marTop w:val="0"/>
          <w:marBottom w:val="0"/>
          <w:divBdr>
            <w:top w:val="none" w:sz="0" w:space="0" w:color="auto"/>
            <w:left w:val="none" w:sz="0" w:space="0" w:color="auto"/>
            <w:bottom w:val="none" w:sz="0" w:space="0" w:color="auto"/>
            <w:right w:val="none" w:sz="0" w:space="0" w:color="auto"/>
          </w:divBdr>
        </w:div>
        <w:div w:id="611596176">
          <w:marLeft w:val="640"/>
          <w:marRight w:val="0"/>
          <w:marTop w:val="0"/>
          <w:marBottom w:val="0"/>
          <w:divBdr>
            <w:top w:val="none" w:sz="0" w:space="0" w:color="auto"/>
            <w:left w:val="none" w:sz="0" w:space="0" w:color="auto"/>
            <w:bottom w:val="none" w:sz="0" w:space="0" w:color="auto"/>
            <w:right w:val="none" w:sz="0" w:space="0" w:color="auto"/>
          </w:divBdr>
        </w:div>
        <w:div w:id="457800387">
          <w:marLeft w:val="640"/>
          <w:marRight w:val="0"/>
          <w:marTop w:val="0"/>
          <w:marBottom w:val="0"/>
          <w:divBdr>
            <w:top w:val="none" w:sz="0" w:space="0" w:color="auto"/>
            <w:left w:val="none" w:sz="0" w:space="0" w:color="auto"/>
            <w:bottom w:val="none" w:sz="0" w:space="0" w:color="auto"/>
            <w:right w:val="none" w:sz="0" w:space="0" w:color="auto"/>
          </w:divBdr>
        </w:div>
        <w:div w:id="720254432">
          <w:marLeft w:val="640"/>
          <w:marRight w:val="0"/>
          <w:marTop w:val="0"/>
          <w:marBottom w:val="0"/>
          <w:divBdr>
            <w:top w:val="none" w:sz="0" w:space="0" w:color="auto"/>
            <w:left w:val="none" w:sz="0" w:space="0" w:color="auto"/>
            <w:bottom w:val="none" w:sz="0" w:space="0" w:color="auto"/>
            <w:right w:val="none" w:sz="0" w:space="0" w:color="auto"/>
          </w:divBdr>
        </w:div>
        <w:div w:id="2072580279">
          <w:marLeft w:val="640"/>
          <w:marRight w:val="0"/>
          <w:marTop w:val="0"/>
          <w:marBottom w:val="0"/>
          <w:divBdr>
            <w:top w:val="none" w:sz="0" w:space="0" w:color="auto"/>
            <w:left w:val="none" w:sz="0" w:space="0" w:color="auto"/>
            <w:bottom w:val="none" w:sz="0" w:space="0" w:color="auto"/>
            <w:right w:val="none" w:sz="0" w:space="0" w:color="auto"/>
          </w:divBdr>
        </w:div>
        <w:div w:id="1219515418">
          <w:marLeft w:val="640"/>
          <w:marRight w:val="0"/>
          <w:marTop w:val="0"/>
          <w:marBottom w:val="0"/>
          <w:divBdr>
            <w:top w:val="none" w:sz="0" w:space="0" w:color="auto"/>
            <w:left w:val="none" w:sz="0" w:space="0" w:color="auto"/>
            <w:bottom w:val="none" w:sz="0" w:space="0" w:color="auto"/>
            <w:right w:val="none" w:sz="0" w:space="0" w:color="auto"/>
          </w:divBdr>
        </w:div>
        <w:div w:id="33889027">
          <w:marLeft w:val="640"/>
          <w:marRight w:val="0"/>
          <w:marTop w:val="0"/>
          <w:marBottom w:val="0"/>
          <w:divBdr>
            <w:top w:val="none" w:sz="0" w:space="0" w:color="auto"/>
            <w:left w:val="none" w:sz="0" w:space="0" w:color="auto"/>
            <w:bottom w:val="none" w:sz="0" w:space="0" w:color="auto"/>
            <w:right w:val="none" w:sz="0" w:space="0" w:color="auto"/>
          </w:divBdr>
        </w:div>
        <w:div w:id="1638147810">
          <w:marLeft w:val="640"/>
          <w:marRight w:val="0"/>
          <w:marTop w:val="0"/>
          <w:marBottom w:val="0"/>
          <w:divBdr>
            <w:top w:val="none" w:sz="0" w:space="0" w:color="auto"/>
            <w:left w:val="none" w:sz="0" w:space="0" w:color="auto"/>
            <w:bottom w:val="none" w:sz="0" w:space="0" w:color="auto"/>
            <w:right w:val="none" w:sz="0" w:space="0" w:color="auto"/>
          </w:divBdr>
        </w:div>
        <w:div w:id="1155292601">
          <w:marLeft w:val="640"/>
          <w:marRight w:val="0"/>
          <w:marTop w:val="0"/>
          <w:marBottom w:val="0"/>
          <w:divBdr>
            <w:top w:val="none" w:sz="0" w:space="0" w:color="auto"/>
            <w:left w:val="none" w:sz="0" w:space="0" w:color="auto"/>
            <w:bottom w:val="none" w:sz="0" w:space="0" w:color="auto"/>
            <w:right w:val="none" w:sz="0" w:space="0" w:color="auto"/>
          </w:divBdr>
        </w:div>
        <w:div w:id="409471682">
          <w:marLeft w:val="640"/>
          <w:marRight w:val="0"/>
          <w:marTop w:val="0"/>
          <w:marBottom w:val="0"/>
          <w:divBdr>
            <w:top w:val="none" w:sz="0" w:space="0" w:color="auto"/>
            <w:left w:val="none" w:sz="0" w:space="0" w:color="auto"/>
            <w:bottom w:val="none" w:sz="0" w:space="0" w:color="auto"/>
            <w:right w:val="none" w:sz="0" w:space="0" w:color="auto"/>
          </w:divBdr>
        </w:div>
        <w:div w:id="1107504293">
          <w:marLeft w:val="640"/>
          <w:marRight w:val="0"/>
          <w:marTop w:val="0"/>
          <w:marBottom w:val="0"/>
          <w:divBdr>
            <w:top w:val="none" w:sz="0" w:space="0" w:color="auto"/>
            <w:left w:val="none" w:sz="0" w:space="0" w:color="auto"/>
            <w:bottom w:val="none" w:sz="0" w:space="0" w:color="auto"/>
            <w:right w:val="none" w:sz="0" w:space="0" w:color="auto"/>
          </w:divBdr>
        </w:div>
        <w:div w:id="1062364136">
          <w:marLeft w:val="640"/>
          <w:marRight w:val="0"/>
          <w:marTop w:val="0"/>
          <w:marBottom w:val="0"/>
          <w:divBdr>
            <w:top w:val="none" w:sz="0" w:space="0" w:color="auto"/>
            <w:left w:val="none" w:sz="0" w:space="0" w:color="auto"/>
            <w:bottom w:val="none" w:sz="0" w:space="0" w:color="auto"/>
            <w:right w:val="none" w:sz="0" w:space="0" w:color="auto"/>
          </w:divBdr>
        </w:div>
        <w:div w:id="1530684885">
          <w:marLeft w:val="640"/>
          <w:marRight w:val="0"/>
          <w:marTop w:val="0"/>
          <w:marBottom w:val="0"/>
          <w:divBdr>
            <w:top w:val="none" w:sz="0" w:space="0" w:color="auto"/>
            <w:left w:val="none" w:sz="0" w:space="0" w:color="auto"/>
            <w:bottom w:val="none" w:sz="0" w:space="0" w:color="auto"/>
            <w:right w:val="none" w:sz="0" w:space="0" w:color="auto"/>
          </w:divBdr>
        </w:div>
        <w:div w:id="817307808">
          <w:marLeft w:val="640"/>
          <w:marRight w:val="0"/>
          <w:marTop w:val="0"/>
          <w:marBottom w:val="0"/>
          <w:divBdr>
            <w:top w:val="none" w:sz="0" w:space="0" w:color="auto"/>
            <w:left w:val="none" w:sz="0" w:space="0" w:color="auto"/>
            <w:bottom w:val="none" w:sz="0" w:space="0" w:color="auto"/>
            <w:right w:val="none" w:sz="0" w:space="0" w:color="auto"/>
          </w:divBdr>
        </w:div>
        <w:div w:id="650792119">
          <w:marLeft w:val="640"/>
          <w:marRight w:val="0"/>
          <w:marTop w:val="0"/>
          <w:marBottom w:val="0"/>
          <w:divBdr>
            <w:top w:val="none" w:sz="0" w:space="0" w:color="auto"/>
            <w:left w:val="none" w:sz="0" w:space="0" w:color="auto"/>
            <w:bottom w:val="none" w:sz="0" w:space="0" w:color="auto"/>
            <w:right w:val="none" w:sz="0" w:space="0" w:color="auto"/>
          </w:divBdr>
        </w:div>
        <w:div w:id="413479151">
          <w:marLeft w:val="640"/>
          <w:marRight w:val="0"/>
          <w:marTop w:val="0"/>
          <w:marBottom w:val="0"/>
          <w:divBdr>
            <w:top w:val="none" w:sz="0" w:space="0" w:color="auto"/>
            <w:left w:val="none" w:sz="0" w:space="0" w:color="auto"/>
            <w:bottom w:val="none" w:sz="0" w:space="0" w:color="auto"/>
            <w:right w:val="none" w:sz="0" w:space="0" w:color="auto"/>
          </w:divBdr>
        </w:div>
        <w:div w:id="1361080076">
          <w:marLeft w:val="640"/>
          <w:marRight w:val="0"/>
          <w:marTop w:val="0"/>
          <w:marBottom w:val="0"/>
          <w:divBdr>
            <w:top w:val="none" w:sz="0" w:space="0" w:color="auto"/>
            <w:left w:val="none" w:sz="0" w:space="0" w:color="auto"/>
            <w:bottom w:val="none" w:sz="0" w:space="0" w:color="auto"/>
            <w:right w:val="none" w:sz="0" w:space="0" w:color="auto"/>
          </w:divBdr>
        </w:div>
        <w:div w:id="1266616902">
          <w:marLeft w:val="640"/>
          <w:marRight w:val="0"/>
          <w:marTop w:val="0"/>
          <w:marBottom w:val="0"/>
          <w:divBdr>
            <w:top w:val="none" w:sz="0" w:space="0" w:color="auto"/>
            <w:left w:val="none" w:sz="0" w:space="0" w:color="auto"/>
            <w:bottom w:val="none" w:sz="0" w:space="0" w:color="auto"/>
            <w:right w:val="none" w:sz="0" w:space="0" w:color="auto"/>
          </w:divBdr>
        </w:div>
        <w:div w:id="453986967">
          <w:marLeft w:val="640"/>
          <w:marRight w:val="0"/>
          <w:marTop w:val="0"/>
          <w:marBottom w:val="0"/>
          <w:divBdr>
            <w:top w:val="none" w:sz="0" w:space="0" w:color="auto"/>
            <w:left w:val="none" w:sz="0" w:space="0" w:color="auto"/>
            <w:bottom w:val="none" w:sz="0" w:space="0" w:color="auto"/>
            <w:right w:val="none" w:sz="0" w:space="0" w:color="auto"/>
          </w:divBdr>
        </w:div>
        <w:div w:id="279999312">
          <w:marLeft w:val="640"/>
          <w:marRight w:val="0"/>
          <w:marTop w:val="0"/>
          <w:marBottom w:val="0"/>
          <w:divBdr>
            <w:top w:val="none" w:sz="0" w:space="0" w:color="auto"/>
            <w:left w:val="none" w:sz="0" w:space="0" w:color="auto"/>
            <w:bottom w:val="none" w:sz="0" w:space="0" w:color="auto"/>
            <w:right w:val="none" w:sz="0" w:space="0" w:color="auto"/>
          </w:divBdr>
        </w:div>
        <w:div w:id="1558273045">
          <w:marLeft w:val="640"/>
          <w:marRight w:val="0"/>
          <w:marTop w:val="0"/>
          <w:marBottom w:val="0"/>
          <w:divBdr>
            <w:top w:val="none" w:sz="0" w:space="0" w:color="auto"/>
            <w:left w:val="none" w:sz="0" w:space="0" w:color="auto"/>
            <w:bottom w:val="none" w:sz="0" w:space="0" w:color="auto"/>
            <w:right w:val="none" w:sz="0" w:space="0" w:color="auto"/>
          </w:divBdr>
        </w:div>
        <w:div w:id="1193497131">
          <w:marLeft w:val="640"/>
          <w:marRight w:val="0"/>
          <w:marTop w:val="0"/>
          <w:marBottom w:val="0"/>
          <w:divBdr>
            <w:top w:val="none" w:sz="0" w:space="0" w:color="auto"/>
            <w:left w:val="none" w:sz="0" w:space="0" w:color="auto"/>
            <w:bottom w:val="none" w:sz="0" w:space="0" w:color="auto"/>
            <w:right w:val="none" w:sz="0" w:space="0" w:color="auto"/>
          </w:divBdr>
        </w:div>
        <w:div w:id="1472672095">
          <w:marLeft w:val="640"/>
          <w:marRight w:val="0"/>
          <w:marTop w:val="0"/>
          <w:marBottom w:val="0"/>
          <w:divBdr>
            <w:top w:val="none" w:sz="0" w:space="0" w:color="auto"/>
            <w:left w:val="none" w:sz="0" w:space="0" w:color="auto"/>
            <w:bottom w:val="none" w:sz="0" w:space="0" w:color="auto"/>
            <w:right w:val="none" w:sz="0" w:space="0" w:color="auto"/>
          </w:divBdr>
        </w:div>
        <w:div w:id="410929419">
          <w:marLeft w:val="640"/>
          <w:marRight w:val="0"/>
          <w:marTop w:val="0"/>
          <w:marBottom w:val="0"/>
          <w:divBdr>
            <w:top w:val="none" w:sz="0" w:space="0" w:color="auto"/>
            <w:left w:val="none" w:sz="0" w:space="0" w:color="auto"/>
            <w:bottom w:val="none" w:sz="0" w:space="0" w:color="auto"/>
            <w:right w:val="none" w:sz="0" w:space="0" w:color="auto"/>
          </w:divBdr>
        </w:div>
        <w:div w:id="1274091533">
          <w:marLeft w:val="640"/>
          <w:marRight w:val="0"/>
          <w:marTop w:val="0"/>
          <w:marBottom w:val="0"/>
          <w:divBdr>
            <w:top w:val="none" w:sz="0" w:space="0" w:color="auto"/>
            <w:left w:val="none" w:sz="0" w:space="0" w:color="auto"/>
            <w:bottom w:val="none" w:sz="0" w:space="0" w:color="auto"/>
            <w:right w:val="none" w:sz="0" w:space="0" w:color="auto"/>
          </w:divBdr>
        </w:div>
        <w:div w:id="849486875">
          <w:marLeft w:val="640"/>
          <w:marRight w:val="0"/>
          <w:marTop w:val="0"/>
          <w:marBottom w:val="0"/>
          <w:divBdr>
            <w:top w:val="none" w:sz="0" w:space="0" w:color="auto"/>
            <w:left w:val="none" w:sz="0" w:space="0" w:color="auto"/>
            <w:bottom w:val="none" w:sz="0" w:space="0" w:color="auto"/>
            <w:right w:val="none" w:sz="0" w:space="0" w:color="auto"/>
          </w:divBdr>
        </w:div>
        <w:div w:id="682439413">
          <w:marLeft w:val="640"/>
          <w:marRight w:val="0"/>
          <w:marTop w:val="0"/>
          <w:marBottom w:val="0"/>
          <w:divBdr>
            <w:top w:val="none" w:sz="0" w:space="0" w:color="auto"/>
            <w:left w:val="none" w:sz="0" w:space="0" w:color="auto"/>
            <w:bottom w:val="none" w:sz="0" w:space="0" w:color="auto"/>
            <w:right w:val="none" w:sz="0" w:space="0" w:color="auto"/>
          </w:divBdr>
        </w:div>
        <w:div w:id="2028944208">
          <w:marLeft w:val="640"/>
          <w:marRight w:val="0"/>
          <w:marTop w:val="0"/>
          <w:marBottom w:val="0"/>
          <w:divBdr>
            <w:top w:val="none" w:sz="0" w:space="0" w:color="auto"/>
            <w:left w:val="none" w:sz="0" w:space="0" w:color="auto"/>
            <w:bottom w:val="none" w:sz="0" w:space="0" w:color="auto"/>
            <w:right w:val="none" w:sz="0" w:space="0" w:color="auto"/>
          </w:divBdr>
        </w:div>
        <w:div w:id="321323117">
          <w:marLeft w:val="640"/>
          <w:marRight w:val="0"/>
          <w:marTop w:val="0"/>
          <w:marBottom w:val="0"/>
          <w:divBdr>
            <w:top w:val="none" w:sz="0" w:space="0" w:color="auto"/>
            <w:left w:val="none" w:sz="0" w:space="0" w:color="auto"/>
            <w:bottom w:val="none" w:sz="0" w:space="0" w:color="auto"/>
            <w:right w:val="none" w:sz="0" w:space="0" w:color="auto"/>
          </w:divBdr>
        </w:div>
        <w:div w:id="1327636814">
          <w:marLeft w:val="640"/>
          <w:marRight w:val="0"/>
          <w:marTop w:val="0"/>
          <w:marBottom w:val="0"/>
          <w:divBdr>
            <w:top w:val="none" w:sz="0" w:space="0" w:color="auto"/>
            <w:left w:val="none" w:sz="0" w:space="0" w:color="auto"/>
            <w:bottom w:val="none" w:sz="0" w:space="0" w:color="auto"/>
            <w:right w:val="none" w:sz="0" w:space="0" w:color="auto"/>
          </w:divBdr>
        </w:div>
        <w:div w:id="894320760">
          <w:marLeft w:val="640"/>
          <w:marRight w:val="0"/>
          <w:marTop w:val="0"/>
          <w:marBottom w:val="0"/>
          <w:divBdr>
            <w:top w:val="none" w:sz="0" w:space="0" w:color="auto"/>
            <w:left w:val="none" w:sz="0" w:space="0" w:color="auto"/>
            <w:bottom w:val="none" w:sz="0" w:space="0" w:color="auto"/>
            <w:right w:val="none" w:sz="0" w:space="0" w:color="auto"/>
          </w:divBdr>
        </w:div>
        <w:div w:id="1377510776">
          <w:marLeft w:val="640"/>
          <w:marRight w:val="0"/>
          <w:marTop w:val="0"/>
          <w:marBottom w:val="0"/>
          <w:divBdr>
            <w:top w:val="none" w:sz="0" w:space="0" w:color="auto"/>
            <w:left w:val="none" w:sz="0" w:space="0" w:color="auto"/>
            <w:bottom w:val="none" w:sz="0" w:space="0" w:color="auto"/>
            <w:right w:val="none" w:sz="0" w:space="0" w:color="auto"/>
          </w:divBdr>
        </w:div>
        <w:div w:id="2100324956">
          <w:marLeft w:val="640"/>
          <w:marRight w:val="0"/>
          <w:marTop w:val="0"/>
          <w:marBottom w:val="0"/>
          <w:divBdr>
            <w:top w:val="none" w:sz="0" w:space="0" w:color="auto"/>
            <w:left w:val="none" w:sz="0" w:space="0" w:color="auto"/>
            <w:bottom w:val="none" w:sz="0" w:space="0" w:color="auto"/>
            <w:right w:val="none" w:sz="0" w:space="0" w:color="auto"/>
          </w:divBdr>
        </w:div>
        <w:div w:id="1943490672">
          <w:marLeft w:val="640"/>
          <w:marRight w:val="0"/>
          <w:marTop w:val="0"/>
          <w:marBottom w:val="0"/>
          <w:divBdr>
            <w:top w:val="none" w:sz="0" w:space="0" w:color="auto"/>
            <w:left w:val="none" w:sz="0" w:space="0" w:color="auto"/>
            <w:bottom w:val="none" w:sz="0" w:space="0" w:color="auto"/>
            <w:right w:val="none" w:sz="0" w:space="0" w:color="auto"/>
          </w:divBdr>
        </w:div>
        <w:div w:id="1983381928">
          <w:marLeft w:val="640"/>
          <w:marRight w:val="0"/>
          <w:marTop w:val="0"/>
          <w:marBottom w:val="0"/>
          <w:divBdr>
            <w:top w:val="none" w:sz="0" w:space="0" w:color="auto"/>
            <w:left w:val="none" w:sz="0" w:space="0" w:color="auto"/>
            <w:bottom w:val="none" w:sz="0" w:space="0" w:color="auto"/>
            <w:right w:val="none" w:sz="0" w:space="0" w:color="auto"/>
          </w:divBdr>
        </w:div>
        <w:div w:id="605622128">
          <w:marLeft w:val="640"/>
          <w:marRight w:val="0"/>
          <w:marTop w:val="0"/>
          <w:marBottom w:val="0"/>
          <w:divBdr>
            <w:top w:val="none" w:sz="0" w:space="0" w:color="auto"/>
            <w:left w:val="none" w:sz="0" w:space="0" w:color="auto"/>
            <w:bottom w:val="none" w:sz="0" w:space="0" w:color="auto"/>
            <w:right w:val="none" w:sz="0" w:space="0" w:color="auto"/>
          </w:divBdr>
        </w:div>
        <w:div w:id="1175456154">
          <w:marLeft w:val="640"/>
          <w:marRight w:val="0"/>
          <w:marTop w:val="0"/>
          <w:marBottom w:val="0"/>
          <w:divBdr>
            <w:top w:val="none" w:sz="0" w:space="0" w:color="auto"/>
            <w:left w:val="none" w:sz="0" w:space="0" w:color="auto"/>
            <w:bottom w:val="none" w:sz="0" w:space="0" w:color="auto"/>
            <w:right w:val="none" w:sz="0" w:space="0" w:color="auto"/>
          </w:divBdr>
        </w:div>
        <w:div w:id="1461073982">
          <w:marLeft w:val="640"/>
          <w:marRight w:val="0"/>
          <w:marTop w:val="0"/>
          <w:marBottom w:val="0"/>
          <w:divBdr>
            <w:top w:val="none" w:sz="0" w:space="0" w:color="auto"/>
            <w:left w:val="none" w:sz="0" w:space="0" w:color="auto"/>
            <w:bottom w:val="none" w:sz="0" w:space="0" w:color="auto"/>
            <w:right w:val="none" w:sz="0" w:space="0" w:color="auto"/>
          </w:divBdr>
        </w:div>
        <w:div w:id="801844944">
          <w:marLeft w:val="640"/>
          <w:marRight w:val="0"/>
          <w:marTop w:val="0"/>
          <w:marBottom w:val="0"/>
          <w:divBdr>
            <w:top w:val="none" w:sz="0" w:space="0" w:color="auto"/>
            <w:left w:val="none" w:sz="0" w:space="0" w:color="auto"/>
            <w:bottom w:val="none" w:sz="0" w:space="0" w:color="auto"/>
            <w:right w:val="none" w:sz="0" w:space="0" w:color="auto"/>
          </w:divBdr>
        </w:div>
        <w:div w:id="9962002">
          <w:marLeft w:val="640"/>
          <w:marRight w:val="0"/>
          <w:marTop w:val="0"/>
          <w:marBottom w:val="0"/>
          <w:divBdr>
            <w:top w:val="none" w:sz="0" w:space="0" w:color="auto"/>
            <w:left w:val="none" w:sz="0" w:space="0" w:color="auto"/>
            <w:bottom w:val="none" w:sz="0" w:space="0" w:color="auto"/>
            <w:right w:val="none" w:sz="0" w:space="0" w:color="auto"/>
          </w:divBdr>
        </w:div>
        <w:div w:id="1803618897">
          <w:marLeft w:val="640"/>
          <w:marRight w:val="0"/>
          <w:marTop w:val="0"/>
          <w:marBottom w:val="0"/>
          <w:divBdr>
            <w:top w:val="none" w:sz="0" w:space="0" w:color="auto"/>
            <w:left w:val="none" w:sz="0" w:space="0" w:color="auto"/>
            <w:bottom w:val="none" w:sz="0" w:space="0" w:color="auto"/>
            <w:right w:val="none" w:sz="0" w:space="0" w:color="auto"/>
          </w:divBdr>
        </w:div>
        <w:div w:id="1307471077">
          <w:marLeft w:val="640"/>
          <w:marRight w:val="0"/>
          <w:marTop w:val="0"/>
          <w:marBottom w:val="0"/>
          <w:divBdr>
            <w:top w:val="none" w:sz="0" w:space="0" w:color="auto"/>
            <w:left w:val="none" w:sz="0" w:space="0" w:color="auto"/>
            <w:bottom w:val="none" w:sz="0" w:space="0" w:color="auto"/>
            <w:right w:val="none" w:sz="0" w:space="0" w:color="auto"/>
          </w:divBdr>
        </w:div>
        <w:div w:id="1191139348">
          <w:marLeft w:val="640"/>
          <w:marRight w:val="0"/>
          <w:marTop w:val="0"/>
          <w:marBottom w:val="0"/>
          <w:divBdr>
            <w:top w:val="none" w:sz="0" w:space="0" w:color="auto"/>
            <w:left w:val="none" w:sz="0" w:space="0" w:color="auto"/>
            <w:bottom w:val="none" w:sz="0" w:space="0" w:color="auto"/>
            <w:right w:val="none" w:sz="0" w:space="0" w:color="auto"/>
          </w:divBdr>
        </w:div>
        <w:div w:id="149444480">
          <w:marLeft w:val="640"/>
          <w:marRight w:val="0"/>
          <w:marTop w:val="0"/>
          <w:marBottom w:val="0"/>
          <w:divBdr>
            <w:top w:val="none" w:sz="0" w:space="0" w:color="auto"/>
            <w:left w:val="none" w:sz="0" w:space="0" w:color="auto"/>
            <w:bottom w:val="none" w:sz="0" w:space="0" w:color="auto"/>
            <w:right w:val="none" w:sz="0" w:space="0" w:color="auto"/>
          </w:divBdr>
        </w:div>
        <w:div w:id="1643922731">
          <w:marLeft w:val="640"/>
          <w:marRight w:val="0"/>
          <w:marTop w:val="0"/>
          <w:marBottom w:val="0"/>
          <w:divBdr>
            <w:top w:val="none" w:sz="0" w:space="0" w:color="auto"/>
            <w:left w:val="none" w:sz="0" w:space="0" w:color="auto"/>
            <w:bottom w:val="none" w:sz="0" w:space="0" w:color="auto"/>
            <w:right w:val="none" w:sz="0" w:space="0" w:color="auto"/>
          </w:divBdr>
        </w:div>
        <w:div w:id="238172533">
          <w:marLeft w:val="640"/>
          <w:marRight w:val="0"/>
          <w:marTop w:val="0"/>
          <w:marBottom w:val="0"/>
          <w:divBdr>
            <w:top w:val="none" w:sz="0" w:space="0" w:color="auto"/>
            <w:left w:val="none" w:sz="0" w:space="0" w:color="auto"/>
            <w:bottom w:val="none" w:sz="0" w:space="0" w:color="auto"/>
            <w:right w:val="none" w:sz="0" w:space="0" w:color="auto"/>
          </w:divBdr>
        </w:div>
        <w:div w:id="1595361867">
          <w:marLeft w:val="640"/>
          <w:marRight w:val="0"/>
          <w:marTop w:val="0"/>
          <w:marBottom w:val="0"/>
          <w:divBdr>
            <w:top w:val="none" w:sz="0" w:space="0" w:color="auto"/>
            <w:left w:val="none" w:sz="0" w:space="0" w:color="auto"/>
            <w:bottom w:val="none" w:sz="0" w:space="0" w:color="auto"/>
            <w:right w:val="none" w:sz="0" w:space="0" w:color="auto"/>
          </w:divBdr>
        </w:div>
        <w:div w:id="845053810">
          <w:marLeft w:val="640"/>
          <w:marRight w:val="0"/>
          <w:marTop w:val="0"/>
          <w:marBottom w:val="0"/>
          <w:divBdr>
            <w:top w:val="none" w:sz="0" w:space="0" w:color="auto"/>
            <w:left w:val="none" w:sz="0" w:space="0" w:color="auto"/>
            <w:bottom w:val="none" w:sz="0" w:space="0" w:color="auto"/>
            <w:right w:val="none" w:sz="0" w:space="0" w:color="auto"/>
          </w:divBdr>
        </w:div>
        <w:div w:id="1964967890">
          <w:marLeft w:val="640"/>
          <w:marRight w:val="0"/>
          <w:marTop w:val="0"/>
          <w:marBottom w:val="0"/>
          <w:divBdr>
            <w:top w:val="none" w:sz="0" w:space="0" w:color="auto"/>
            <w:left w:val="none" w:sz="0" w:space="0" w:color="auto"/>
            <w:bottom w:val="none" w:sz="0" w:space="0" w:color="auto"/>
            <w:right w:val="none" w:sz="0" w:space="0" w:color="auto"/>
          </w:divBdr>
        </w:div>
        <w:div w:id="2102993555">
          <w:marLeft w:val="640"/>
          <w:marRight w:val="0"/>
          <w:marTop w:val="0"/>
          <w:marBottom w:val="0"/>
          <w:divBdr>
            <w:top w:val="none" w:sz="0" w:space="0" w:color="auto"/>
            <w:left w:val="none" w:sz="0" w:space="0" w:color="auto"/>
            <w:bottom w:val="none" w:sz="0" w:space="0" w:color="auto"/>
            <w:right w:val="none" w:sz="0" w:space="0" w:color="auto"/>
          </w:divBdr>
        </w:div>
        <w:div w:id="1844275446">
          <w:marLeft w:val="640"/>
          <w:marRight w:val="0"/>
          <w:marTop w:val="0"/>
          <w:marBottom w:val="0"/>
          <w:divBdr>
            <w:top w:val="none" w:sz="0" w:space="0" w:color="auto"/>
            <w:left w:val="none" w:sz="0" w:space="0" w:color="auto"/>
            <w:bottom w:val="none" w:sz="0" w:space="0" w:color="auto"/>
            <w:right w:val="none" w:sz="0" w:space="0" w:color="auto"/>
          </w:divBdr>
        </w:div>
        <w:div w:id="1333802738">
          <w:marLeft w:val="640"/>
          <w:marRight w:val="0"/>
          <w:marTop w:val="0"/>
          <w:marBottom w:val="0"/>
          <w:divBdr>
            <w:top w:val="none" w:sz="0" w:space="0" w:color="auto"/>
            <w:left w:val="none" w:sz="0" w:space="0" w:color="auto"/>
            <w:bottom w:val="none" w:sz="0" w:space="0" w:color="auto"/>
            <w:right w:val="none" w:sz="0" w:space="0" w:color="auto"/>
          </w:divBdr>
        </w:div>
        <w:div w:id="217933131">
          <w:marLeft w:val="640"/>
          <w:marRight w:val="0"/>
          <w:marTop w:val="0"/>
          <w:marBottom w:val="0"/>
          <w:divBdr>
            <w:top w:val="none" w:sz="0" w:space="0" w:color="auto"/>
            <w:left w:val="none" w:sz="0" w:space="0" w:color="auto"/>
            <w:bottom w:val="none" w:sz="0" w:space="0" w:color="auto"/>
            <w:right w:val="none" w:sz="0" w:space="0" w:color="auto"/>
          </w:divBdr>
        </w:div>
      </w:divsChild>
    </w:div>
    <w:div w:id="571047617">
      <w:bodyDiv w:val="1"/>
      <w:marLeft w:val="0"/>
      <w:marRight w:val="0"/>
      <w:marTop w:val="0"/>
      <w:marBottom w:val="0"/>
      <w:divBdr>
        <w:top w:val="none" w:sz="0" w:space="0" w:color="auto"/>
        <w:left w:val="none" w:sz="0" w:space="0" w:color="auto"/>
        <w:bottom w:val="none" w:sz="0" w:space="0" w:color="auto"/>
        <w:right w:val="none" w:sz="0" w:space="0" w:color="auto"/>
      </w:divBdr>
      <w:divsChild>
        <w:div w:id="2032295895">
          <w:marLeft w:val="640"/>
          <w:marRight w:val="0"/>
          <w:marTop w:val="0"/>
          <w:marBottom w:val="0"/>
          <w:divBdr>
            <w:top w:val="none" w:sz="0" w:space="0" w:color="auto"/>
            <w:left w:val="none" w:sz="0" w:space="0" w:color="auto"/>
            <w:bottom w:val="none" w:sz="0" w:space="0" w:color="auto"/>
            <w:right w:val="none" w:sz="0" w:space="0" w:color="auto"/>
          </w:divBdr>
        </w:div>
        <w:div w:id="1745953603">
          <w:marLeft w:val="640"/>
          <w:marRight w:val="0"/>
          <w:marTop w:val="0"/>
          <w:marBottom w:val="0"/>
          <w:divBdr>
            <w:top w:val="none" w:sz="0" w:space="0" w:color="auto"/>
            <w:left w:val="none" w:sz="0" w:space="0" w:color="auto"/>
            <w:bottom w:val="none" w:sz="0" w:space="0" w:color="auto"/>
            <w:right w:val="none" w:sz="0" w:space="0" w:color="auto"/>
          </w:divBdr>
        </w:div>
        <w:div w:id="1281838032">
          <w:marLeft w:val="640"/>
          <w:marRight w:val="0"/>
          <w:marTop w:val="0"/>
          <w:marBottom w:val="0"/>
          <w:divBdr>
            <w:top w:val="none" w:sz="0" w:space="0" w:color="auto"/>
            <w:left w:val="none" w:sz="0" w:space="0" w:color="auto"/>
            <w:bottom w:val="none" w:sz="0" w:space="0" w:color="auto"/>
            <w:right w:val="none" w:sz="0" w:space="0" w:color="auto"/>
          </w:divBdr>
        </w:div>
        <w:div w:id="211036910">
          <w:marLeft w:val="640"/>
          <w:marRight w:val="0"/>
          <w:marTop w:val="0"/>
          <w:marBottom w:val="0"/>
          <w:divBdr>
            <w:top w:val="none" w:sz="0" w:space="0" w:color="auto"/>
            <w:left w:val="none" w:sz="0" w:space="0" w:color="auto"/>
            <w:bottom w:val="none" w:sz="0" w:space="0" w:color="auto"/>
            <w:right w:val="none" w:sz="0" w:space="0" w:color="auto"/>
          </w:divBdr>
        </w:div>
        <w:div w:id="1879705725">
          <w:marLeft w:val="640"/>
          <w:marRight w:val="0"/>
          <w:marTop w:val="0"/>
          <w:marBottom w:val="0"/>
          <w:divBdr>
            <w:top w:val="none" w:sz="0" w:space="0" w:color="auto"/>
            <w:left w:val="none" w:sz="0" w:space="0" w:color="auto"/>
            <w:bottom w:val="none" w:sz="0" w:space="0" w:color="auto"/>
            <w:right w:val="none" w:sz="0" w:space="0" w:color="auto"/>
          </w:divBdr>
        </w:div>
        <w:div w:id="782841768">
          <w:marLeft w:val="640"/>
          <w:marRight w:val="0"/>
          <w:marTop w:val="0"/>
          <w:marBottom w:val="0"/>
          <w:divBdr>
            <w:top w:val="none" w:sz="0" w:space="0" w:color="auto"/>
            <w:left w:val="none" w:sz="0" w:space="0" w:color="auto"/>
            <w:bottom w:val="none" w:sz="0" w:space="0" w:color="auto"/>
            <w:right w:val="none" w:sz="0" w:space="0" w:color="auto"/>
          </w:divBdr>
        </w:div>
        <w:div w:id="1382556969">
          <w:marLeft w:val="640"/>
          <w:marRight w:val="0"/>
          <w:marTop w:val="0"/>
          <w:marBottom w:val="0"/>
          <w:divBdr>
            <w:top w:val="none" w:sz="0" w:space="0" w:color="auto"/>
            <w:left w:val="none" w:sz="0" w:space="0" w:color="auto"/>
            <w:bottom w:val="none" w:sz="0" w:space="0" w:color="auto"/>
            <w:right w:val="none" w:sz="0" w:space="0" w:color="auto"/>
          </w:divBdr>
        </w:div>
        <w:div w:id="421420033">
          <w:marLeft w:val="640"/>
          <w:marRight w:val="0"/>
          <w:marTop w:val="0"/>
          <w:marBottom w:val="0"/>
          <w:divBdr>
            <w:top w:val="none" w:sz="0" w:space="0" w:color="auto"/>
            <w:left w:val="none" w:sz="0" w:space="0" w:color="auto"/>
            <w:bottom w:val="none" w:sz="0" w:space="0" w:color="auto"/>
            <w:right w:val="none" w:sz="0" w:space="0" w:color="auto"/>
          </w:divBdr>
        </w:div>
        <w:div w:id="1184825899">
          <w:marLeft w:val="640"/>
          <w:marRight w:val="0"/>
          <w:marTop w:val="0"/>
          <w:marBottom w:val="0"/>
          <w:divBdr>
            <w:top w:val="none" w:sz="0" w:space="0" w:color="auto"/>
            <w:left w:val="none" w:sz="0" w:space="0" w:color="auto"/>
            <w:bottom w:val="none" w:sz="0" w:space="0" w:color="auto"/>
            <w:right w:val="none" w:sz="0" w:space="0" w:color="auto"/>
          </w:divBdr>
        </w:div>
        <w:div w:id="757366096">
          <w:marLeft w:val="640"/>
          <w:marRight w:val="0"/>
          <w:marTop w:val="0"/>
          <w:marBottom w:val="0"/>
          <w:divBdr>
            <w:top w:val="none" w:sz="0" w:space="0" w:color="auto"/>
            <w:left w:val="none" w:sz="0" w:space="0" w:color="auto"/>
            <w:bottom w:val="none" w:sz="0" w:space="0" w:color="auto"/>
            <w:right w:val="none" w:sz="0" w:space="0" w:color="auto"/>
          </w:divBdr>
        </w:div>
        <w:div w:id="76826483">
          <w:marLeft w:val="640"/>
          <w:marRight w:val="0"/>
          <w:marTop w:val="0"/>
          <w:marBottom w:val="0"/>
          <w:divBdr>
            <w:top w:val="none" w:sz="0" w:space="0" w:color="auto"/>
            <w:left w:val="none" w:sz="0" w:space="0" w:color="auto"/>
            <w:bottom w:val="none" w:sz="0" w:space="0" w:color="auto"/>
            <w:right w:val="none" w:sz="0" w:space="0" w:color="auto"/>
          </w:divBdr>
        </w:div>
        <w:div w:id="922493702">
          <w:marLeft w:val="640"/>
          <w:marRight w:val="0"/>
          <w:marTop w:val="0"/>
          <w:marBottom w:val="0"/>
          <w:divBdr>
            <w:top w:val="none" w:sz="0" w:space="0" w:color="auto"/>
            <w:left w:val="none" w:sz="0" w:space="0" w:color="auto"/>
            <w:bottom w:val="none" w:sz="0" w:space="0" w:color="auto"/>
            <w:right w:val="none" w:sz="0" w:space="0" w:color="auto"/>
          </w:divBdr>
        </w:div>
        <w:div w:id="955216509">
          <w:marLeft w:val="640"/>
          <w:marRight w:val="0"/>
          <w:marTop w:val="0"/>
          <w:marBottom w:val="0"/>
          <w:divBdr>
            <w:top w:val="none" w:sz="0" w:space="0" w:color="auto"/>
            <w:left w:val="none" w:sz="0" w:space="0" w:color="auto"/>
            <w:bottom w:val="none" w:sz="0" w:space="0" w:color="auto"/>
            <w:right w:val="none" w:sz="0" w:space="0" w:color="auto"/>
          </w:divBdr>
        </w:div>
        <w:div w:id="1539316056">
          <w:marLeft w:val="640"/>
          <w:marRight w:val="0"/>
          <w:marTop w:val="0"/>
          <w:marBottom w:val="0"/>
          <w:divBdr>
            <w:top w:val="none" w:sz="0" w:space="0" w:color="auto"/>
            <w:left w:val="none" w:sz="0" w:space="0" w:color="auto"/>
            <w:bottom w:val="none" w:sz="0" w:space="0" w:color="auto"/>
            <w:right w:val="none" w:sz="0" w:space="0" w:color="auto"/>
          </w:divBdr>
        </w:div>
        <w:div w:id="1331712897">
          <w:marLeft w:val="640"/>
          <w:marRight w:val="0"/>
          <w:marTop w:val="0"/>
          <w:marBottom w:val="0"/>
          <w:divBdr>
            <w:top w:val="none" w:sz="0" w:space="0" w:color="auto"/>
            <w:left w:val="none" w:sz="0" w:space="0" w:color="auto"/>
            <w:bottom w:val="none" w:sz="0" w:space="0" w:color="auto"/>
            <w:right w:val="none" w:sz="0" w:space="0" w:color="auto"/>
          </w:divBdr>
        </w:div>
        <w:div w:id="801507664">
          <w:marLeft w:val="640"/>
          <w:marRight w:val="0"/>
          <w:marTop w:val="0"/>
          <w:marBottom w:val="0"/>
          <w:divBdr>
            <w:top w:val="none" w:sz="0" w:space="0" w:color="auto"/>
            <w:left w:val="none" w:sz="0" w:space="0" w:color="auto"/>
            <w:bottom w:val="none" w:sz="0" w:space="0" w:color="auto"/>
            <w:right w:val="none" w:sz="0" w:space="0" w:color="auto"/>
          </w:divBdr>
        </w:div>
        <w:div w:id="998506890">
          <w:marLeft w:val="640"/>
          <w:marRight w:val="0"/>
          <w:marTop w:val="0"/>
          <w:marBottom w:val="0"/>
          <w:divBdr>
            <w:top w:val="none" w:sz="0" w:space="0" w:color="auto"/>
            <w:left w:val="none" w:sz="0" w:space="0" w:color="auto"/>
            <w:bottom w:val="none" w:sz="0" w:space="0" w:color="auto"/>
            <w:right w:val="none" w:sz="0" w:space="0" w:color="auto"/>
          </w:divBdr>
        </w:div>
        <w:div w:id="244805659">
          <w:marLeft w:val="640"/>
          <w:marRight w:val="0"/>
          <w:marTop w:val="0"/>
          <w:marBottom w:val="0"/>
          <w:divBdr>
            <w:top w:val="none" w:sz="0" w:space="0" w:color="auto"/>
            <w:left w:val="none" w:sz="0" w:space="0" w:color="auto"/>
            <w:bottom w:val="none" w:sz="0" w:space="0" w:color="auto"/>
            <w:right w:val="none" w:sz="0" w:space="0" w:color="auto"/>
          </w:divBdr>
        </w:div>
        <w:div w:id="1869638593">
          <w:marLeft w:val="640"/>
          <w:marRight w:val="0"/>
          <w:marTop w:val="0"/>
          <w:marBottom w:val="0"/>
          <w:divBdr>
            <w:top w:val="none" w:sz="0" w:space="0" w:color="auto"/>
            <w:left w:val="none" w:sz="0" w:space="0" w:color="auto"/>
            <w:bottom w:val="none" w:sz="0" w:space="0" w:color="auto"/>
            <w:right w:val="none" w:sz="0" w:space="0" w:color="auto"/>
          </w:divBdr>
        </w:div>
        <w:div w:id="18750230">
          <w:marLeft w:val="640"/>
          <w:marRight w:val="0"/>
          <w:marTop w:val="0"/>
          <w:marBottom w:val="0"/>
          <w:divBdr>
            <w:top w:val="none" w:sz="0" w:space="0" w:color="auto"/>
            <w:left w:val="none" w:sz="0" w:space="0" w:color="auto"/>
            <w:bottom w:val="none" w:sz="0" w:space="0" w:color="auto"/>
            <w:right w:val="none" w:sz="0" w:space="0" w:color="auto"/>
          </w:divBdr>
        </w:div>
        <w:div w:id="822812055">
          <w:marLeft w:val="640"/>
          <w:marRight w:val="0"/>
          <w:marTop w:val="0"/>
          <w:marBottom w:val="0"/>
          <w:divBdr>
            <w:top w:val="none" w:sz="0" w:space="0" w:color="auto"/>
            <w:left w:val="none" w:sz="0" w:space="0" w:color="auto"/>
            <w:bottom w:val="none" w:sz="0" w:space="0" w:color="auto"/>
            <w:right w:val="none" w:sz="0" w:space="0" w:color="auto"/>
          </w:divBdr>
        </w:div>
        <w:div w:id="903419222">
          <w:marLeft w:val="640"/>
          <w:marRight w:val="0"/>
          <w:marTop w:val="0"/>
          <w:marBottom w:val="0"/>
          <w:divBdr>
            <w:top w:val="none" w:sz="0" w:space="0" w:color="auto"/>
            <w:left w:val="none" w:sz="0" w:space="0" w:color="auto"/>
            <w:bottom w:val="none" w:sz="0" w:space="0" w:color="auto"/>
            <w:right w:val="none" w:sz="0" w:space="0" w:color="auto"/>
          </w:divBdr>
        </w:div>
        <w:div w:id="623077232">
          <w:marLeft w:val="640"/>
          <w:marRight w:val="0"/>
          <w:marTop w:val="0"/>
          <w:marBottom w:val="0"/>
          <w:divBdr>
            <w:top w:val="none" w:sz="0" w:space="0" w:color="auto"/>
            <w:left w:val="none" w:sz="0" w:space="0" w:color="auto"/>
            <w:bottom w:val="none" w:sz="0" w:space="0" w:color="auto"/>
            <w:right w:val="none" w:sz="0" w:space="0" w:color="auto"/>
          </w:divBdr>
        </w:div>
        <w:div w:id="1391005137">
          <w:marLeft w:val="640"/>
          <w:marRight w:val="0"/>
          <w:marTop w:val="0"/>
          <w:marBottom w:val="0"/>
          <w:divBdr>
            <w:top w:val="none" w:sz="0" w:space="0" w:color="auto"/>
            <w:left w:val="none" w:sz="0" w:space="0" w:color="auto"/>
            <w:bottom w:val="none" w:sz="0" w:space="0" w:color="auto"/>
            <w:right w:val="none" w:sz="0" w:space="0" w:color="auto"/>
          </w:divBdr>
        </w:div>
        <w:div w:id="688603576">
          <w:marLeft w:val="640"/>
          <w:marRight w:val="0"/>
          <w:marTop w:val="0"/>
          <w:marBottom w:val="0"/>
          <w:divBdr>
            <w:top w:val="none" w:sz="0" w:space="0" w:color="auto"/>
            <w:left w:val="none" w:sz="0" w:space="0" w:color="auto"/>
            <w:bottom w:val="none" w:sz="0" w:space="0" w:color="auto"/>
            <w:right w:val="none" w:sz="0" w:space="0" w:color="auto"/>
          </w:divBdr>
        </w:div>
        <w:div w:id="1151294006">
          <w:marLeft w:val="640"/>
          <w:marRight w:val="0"/>
          <w:marTop w:val="0"/>
          <w:marBottom w:val="0"/>
          <w:divBdr>
            <w:top w:val="none" w:sz="0" w:space="0" w:color="auto"/>
            <w:left w:val="none" w:sz="0" w:space="0" w:color="auto"/>
            <w:bottom w:val="none" w:sz="0" w:space="0" w:color="auto"/>
            <w:right w:val="none" w:sz="0" w:space="0" w:color="auto"/>
          </w:divBdr>
        </w:div>
        <w:div w:id="1813673115">
          <w:marLeft w:val="640"/>
          <w:marRight w:val="0"/>
          <w:marTop w:val="0"/>
          <w:marBottom w:val="0"/>
          <w:divBdr>
            <w:top w:val="none" w:sz="0" w:space="0" w:color="auto"/>
            <w:left w:val="none" w:sz="0" w:space="0" w:color="auto"/>
            <w:bottom w:val="none" w:sz="0" w:space="0" w:color="auto"/>
            <w:right w:val="none" w:sz="0" w:space="0" w:color="auto"/>
          </w:divBdr>
        </w:div>
        <w:div w:id="142357588">
          <w:marLeft w:val="640"/>
          <w:marRight w:val="0"/>
          <w:marTop w:val="0"/>
          <w:marBottom w:val="0"/>
          <w:divBdr>
            <w:top w:val="none" w:sz="0" w:space="0" w:color="auto"/>
            <w:left w:val="none" w:sz="0" w:space="0" w:color="auto"/>
            <w:bottom w:val="none" w:sz="0" w:space="0" w:color="auto"/>
            <w:right w:val="none" w:sz="0" w:space="0" w:color="auto"/>
          </w:divBdr>
        </w:div>
        <w:div w:id="226183868">
          <w:marLeft w:val="640"/>
          <w:marRight w:val="0"/>
          <w:marTop w:val="0"/>
          <w:marBottom w:val="0"/>
          <w:divBdr>
            <w:top w:val="none" w:sz="0" w:space="0" w:color="auto"/>
            <w:left w:val="none" w:sz="0" w:space="0" w:color="auto"/>
            <w:bottom w:val="none" w:sz="0" w:space="0" w:color="auto"/>
            <w:right w:val="none" w:sz="0" w:space="0" w:color="auto"/>
          </w:divBdr>
        </w:div>
        <w:div w:id="493036230">
          <w:marLeft w:val="640"/>
          <w:marRight w:val="0"/>
          <w:marTop w:val="0"/>
          <w:marBottom w:val="0"/>
          <w:divBdr>
            <w:top w:val="none" w:sz="0" w:space="0" w:color="auto"/>
            <w:left w:val="none" w:sz="0" w:space="0" w:color="auto"/>
            <w:bottom w:val="none" w:sz="0" w:space="0" w:color="auto"/>
            <w:right w:val="none" w:sz="0" w:space="0" w:color="auto"/>
          </w:divBdr>
        </w:div>
        <w:div w:id="650985682">
          <w:marLeft w:val="640"/>
          <w:marRight w:val="0"/>
          <w:marTop w:val="0"/>
          <w:marBottom w:val="0"/>
          <w:divBdr>
            <w:top w:val="none" w:sz="0" w:space="0" w:color="auto"/>
            <w:left w:val="none" w:sz="0" w:space="0" w:color="auto"/>
            <w:bottom w:val="none" w:sz="0" w:space="0" w:color="auto"/>
            <w:right w:val="none" w:sz="0" w:space="0" w:color="auto"/>
          </w:divBdr>
        </w:div>
        <w:div w:id="1138720507">
          <w:marLeft w:val="640"/>
          <w:marRight w:val="0"/>
          <w:marTop w:val="0"/>
          <w:marBottom w:val="0"/>
          <w:divBdr>
            <w:top w:val="none" w:sz="0" w:space="0" w:color="auto"/>
            <w:left w:val="none" w:sz="0" w:space="0" w:color="auto"/>
            <w:bottom w:val="none" w:sz="0" w:space="0" w:color="auto"/>
            <w:right w:val="none" w:sz="0" w:space="0" w:color="auto"/>
          </w:divBdr>
        </w:div>
        <w:div w:id="551625275">
          <w:marLeft w:val="640"/>
          <w:marRight w:val="0"/>
          <w:marTop w:val="0"/>
          <w:marBottom w:val="0"/>
          <w:divBdr>
            <w:top w:val="none" w:sz="0" w:space="0" w:color="auto"/>
            <w:left w:val="none" w:sz="0" w:space="0" w:color="auto"/>
            <w:bottom w:val="none" w:sz="0" w:space="0" w:color="auto"/>
            <w:right w:val="none" w:sz="0" w:space="0" w:color="auto"/>
          </w:divBdr>
        </w:div>
        <w:div w:id="1445004100">
          <w:marLeft w:val="640"/>
          <w:marRight w:val="0"/>
          <w:marTop w:val="0"/>
          <w:marBottom w:val="0"/>
          <w:divBdr>
            <w:top w:val="none" w:sz="0" w:space="0" w:color="auto"/>
            <w:left w:val="none" w:sz="0" w:space="0" w:color="auto"/>
            <w:bottom w:val="none" w:sz="0" w:space="0" w:color="auto"/>
            <w:right w:val="none" w:sz="0" w:space="0" w:color="auto"/>
          </w:divBdr>
        </w:div>
        <w:div w:id="1480269476">
          <w:marLeft w:val="640"/>
          <w:marRight w:val="0"/>
          <w:marTop w:val="0"/>
          <w:marBottom w:val="0"/>
          <w:divBdr>
            <w:top w:val="none" w:sz="0" w:space="0" w:color="auto"/>
            <w:left w:val="none" w:sz="0" w:space="0" w:color="auto"/>
            <w:bottom w:val="none" w:sz="0" w:space="0" w:color="auto"/>
            <w:right w:val="none" w:sz="0" w:space="0" w:color="auto"/>
          </w:divBdr>
        </w:div>
        <w:div w:id="328556587">
          <w:marLeft w:val="640"/>
          <w:marRight w:val="0"/>
          <w:marTop w:val="0"/>
          <w:marBottom w:val="0"/>
          <w:divBdr>
            <w:top w:val="none" w:sz="0" w:space="0" w:color="auto"/>
            <w:left w:val="none" w:sz="0" w:space="0" w:color="auto"/>
            <w:bottom w:val="none" w:sz="0" w:space="0" w:color="auto"/>
            <w:right w:val="none" w:sz="0" w:space="0" w:color="auto"/>
          </w:divBdr>
        </w:div>
        <w:div w:id="1810436324">
          <w:marLeft w:val="640"/>
          <w:marRight w:val="0"/>
          <w:marTop w:val="0"/>
          <w:marBottom w:val="0"/>
          <w:divBdr>
            <w:top w:val="none" w:sz="0" w:space="0" w:color="auto"/>
            <w:left w:val="none" w:sz="0" w:space="0" w:color="auto"/>
            <w:bottom w:val="none" w:sz="0" w:space="0" w:color="auto"/>
            <w:right w:val="none" w:sz="0" w:space="0" w:color="auto"/>
          </w:divBdr>
        </w:div>
        <w:div w:id="1995528333">
          <w:marLeft w:val="640"/>
          <w:marRight w:val="0"/>
          <w:marTop w:val="0"/>
          <w:marBottom w:val="0"/>
          <w:divBdr>
            <w:top w:val="none" w:sz="0" w:space="0" w:color="auto"/>
            <w:left w:val="none" w:sz="0" w:space="0" w:color="auto"/>
            <w:bottom w:val="none" w:sz="0" w:space="0" w:color="auto"/>
            <w:right w:val="none" w:sz="0" w:space="0" w:color="auto"/>
          </w:divBdr>
        </w:div>
        <w:div w:id="895431629">
          <w:marLeft w:val="640"/>
          <w:marRight w:val="0"/>
          <w:marTop w:val="0"/>
          <w:marBottom w:val="0"/>
          <w:divBdr>
            <w:top w:val="none" w:sz="0" w:space="0" w:color="auto"/>
            <w:left w:val="none" w:sz="0" w:space="0" w:color="auto"/>
            <w:bottom w:val="none" w:sz="0" w:space="0" w:color="auto"/>
            <w:right w:val="none" w:sz="0" w:space="0" w:color="auto"/>
          </w:divBdr>
        </w:div>
        <w:div w:id="1764954900">
          <w:marLeft w:val="640"/>
          <w:marRight w:val="0"/>
          <w:marTop w:val="0"/>
          <w:marBottom w:val="0"/>
          <w:divBdr>
            <w:top w:val="none" w:sz="0" w:space="0" w:color="auto"/>
            <w:left w:val="none" w:sz="0" w:space="0" w:color="auto"/>
            <w:bottom w:val="none" w:sz="0" w:space="0" w:color="auto"/>
            <w:right w:val="none" w:sz="0" w:space="0" w:color="auto"/>
          </w:divBdr>
        </w:div>
        <w:div w:id="1980570518">
          <w:marLeft w:val="640"/>
          <w:marRight w:val="0"/>
          <w:marTop w:val="0"/>
          <w:marBottom w:val="0"/>
          <w:divBdr>
            <w:top w:val="none" w:sz="0" w:space="0" w:color="auto"/>
            <w:left w:val="none" w:sz="0" w:space="0" w:color="auto"/>
            <w:bottom w:val="none" w:sz="0" w:space="0" w:color="auto"/>
            <w:right w:val="none" w:sz="0" w:space="0" w:color="auto"/>
          </w:divBdr>
        </w:div>
        <w:div w:id="1514490666">
          <w:marLeft w:val="640"/>
          <w:marRight w:val="0"/>
          <w:marTop w:val="0"/>
          <w:marBottom w:val="0"/>
          <w:divBdr>
            <w:top w:val="none" w:sz="0" w:space="0" w:color="auto"/>
            <w:left w:val="none" w:sz="0" w:space="0" w:color="auto"/>
            <w:bottom w:val="none" w:sz="0" w:space="0" w:color="auto"/>
            <w:right w:val="none" w:sz="0" w:space="0" w:color="auto"/>
          </w:divBdr>
        </w:div>
        <w:div w:id="769932714">
          <w:marLeft w:val="640"/>
          <w:marRight w:val="0"/>
          <w:marTop w:val="0"/>
          <w:marBottom w:val="0"/>
          <w:divBdr>
            <w:top w:val="none" w:sz="0" w:space="0" w:color="auto"/>
            <w:left w:val="none" w:sz="0" w:space="0" w:color="auto"/>
            <w:bottom w:val="none" w:sz="0" w:space="0" w:color="auto"/>
            <w:right w:val="none" w:sz="0" w:space="0" w:color="auto"/>
          </w:divBdr>
        </w:div>
        <w:div w:id="1015182486">
          <w:marLeft w:val="640"/>
          <w:marRight w:val="0"/>
          <w:marTop w:val="0"/>
          <w:marBottom w:val="0"/>
          <w:divBdr>
            <w:top w:val="none" w:sz="0" w:space="0" w:color="auto"/>
            <w:left w:val="none" w:sz="0" w:space="0" w:color="auto"/>
            <w:bottom w:val="none" w:sz="0" w:space="0" w:color="auto"/>
            <w:right w:val="none" w:sz="0" w:space="0" w:color="auto"/>
          </w:divBdr>
        </w:div>
        <w:div w:id="994722866">
          <w:marLeft w:val="640"/>
          <w:marRight w:val="0"/>
          <w:marTop w:val="0"/>
          <w:marBottom w:val="0"/>
          <w:divBdr>
            <w:top w:val="none" w:sz="0" w:space="0" w:color="auto"/>
            <w:left w:val="none" w:sz="0" w:space="0" w:color="auto"/>
            <w:bottom w:val="none" w:sz="0" w:space="0" w:color="auto"/>
            <w:right w:val="none" w:sz="0" w:space="0" w:color="auto"/>
          </w:divBdr>
        </w:div>
        <w:div w:id="1138917136">
          <w:marLeft w:val="640"/>
          <w:marRight w:val="0"/>
          <w:marTop w:val="0"/>
          <w:marBottom w:val="0"/>
          <w:divBdr>
            <w:top w:val="none" w:sz="0" w:space="0" w:color="auto"/>
            <w:left w:val="none" w:sz="0" w:space="0" w:color="auto"/>
            <w:bottom w:val="none" w:sz="0" w:space="0" w:color="auto"/>
            <w:right w:val="none" w:sz="0" w:space="0" w:color="auto"/>
          </w:divBdr>
        </w:div>
        <w:div w:id="781924234">
          <w:marLeft w:val="640"/>
          <w:marRight w:val="0"/>
          <w:marTop w:val="0"/>
          <w:marBottom w:val="0"/>
          <w:divBdr>
            <w:top w:val="none" w:sz="0" w:space="0" w:color="auto"/>
            <w:left w:val="none" w:sz="0" w:space="0" w:color="auto"/>
            <w:bottom w:val="none" w:sz="0" w:space="0" w:color="auto"/>
            <w:right w:val="none" w:sz="0" w:space="0" w:color="auto"/>
          </w:divBdr>
        </w:div>
        <w:div w:id="1313561202">
          <w:marLeft w:val="640"/>
          <w:marRight w:val="0"/>
          <w:marTop w:val="0"/>
          <w:marBottom w:val="0"/>
          <w:divBdr>
            <w:top w:val="none" w:sz="0" w:space="0" w:color="auto"/>
            <w:left w:val="none" w:sz="0" w:space="0" w:color="auto"/>
            <w:bottom w:val="none" w:sz="0" w:space="0" w:color="auto"/>
            <w:right w:val="none" w:sz="0" w:space="0" w:color="auto"/>
          </w:divBdr>
        </w:div>
        <w:div w:id="1893691443">
          <w:marLeft w:val="640"/>
          <w:marRight w:val="0"/>
          <w:marTop w:val="0"/>
          <w:marBottom w:val="0"/>
          <w:divBdr>
            <w:top w:val="none" w:sz="0" w:space="0" w:color="auto"/>
            <w:left w:val="none" w:sz="0" w:space="0" w:color="auto"/>
            <w:bottom w:val="none" w:sz="0" w:space="0" w:color="auto"/>
            <w:right w:val="none" w:sz="0" w:space="0" w:color="auto"/>
          </w:divBdr>
        </w:div>
        <w:div w:id="1808547285">
          <w:marLeft w:val="640"/>
          <w:marRight w:val="0"/>
          <w:marTop w:val="0"/>
          <w:marBottom w:val="0"/>
          <w:divBdr>
            <w:top w:val="none" w:sz="0" w:space="0" w:color="auto"/>
            <w:left w:val="none" w:sz="0" w:space="0" w:color="auto"/>
            <w:bottom w:val="none" w:sz="0" w:space="0" w:color="auto"/>
            <w:right w:val="none" w:sz="0" w:space="0" w:color="auto"/>
          </w:divBdr>
        </w:div>
        <w:div w:id="886992475">
          <w:marLeft w:val="640"/>
          <w:marRight w:val="0"/>
          <w:marTop w:val="0"/>
          <w:marBottom w:val="0"/>
          <w:divBdr>
            <w:top w:val="none" w:sz="0" w:space="0" w:color="auto"/>
            <w:left w:val="none" w:sz="0" w:space="0" w:color="auto"/>
            <w:bottom w:val="none" w:sz="0" w:space="0" w:color="auto"/>
            <w:right w:val="none" w:sz="0" w:space="0" w:color="auto"/>
          </w:divBdr>
        </w:div>
        <w:div w:id="943850594">
          <w:marLeft w:val="640"/>
          <w:marRight w:val="0"/>
          <w:marTop w:val="0"/>
          <w:marBottom w:val="0"/>
          <w:divBdr>
            <w:top w:val="none" w:sz="0" w:space="0" w:color="auto"/>
            <w:left w:val="none" w:sz="0" w:space="0" w:color="auto"/>
            <w:bottom w:val="none" w:sz="0" w:space="0" w:color="auto"/>
            <w:right w:val="none" w:sz="0" w:space="0" w:color="auto"/>
          </w:divBdr>
        </w:div>
        <w:div w:id="610667459">
          <w:marLeft w:val="640"/>
          <w:marRight w:val="0"/>
          <w:marTop w:val="0"/>
          <w:marBottom w:val="0"/>
          <w:divBdr>
            <w:top w:val="none" w:sz="0" w:space="0" w:color="auto"/>
            <w:left w:val="none" w:sz="0" w:space="0" w:color="auto"/>
            <w:bottom w:val="none" w:sz="0" w:space="0" w:color="auto"/>
            <w:right w:val="none" w:sz="0" w:space="0" w:color="auto"/>
          </w:divBdr>
        </w:div>
        <w:div w:id="1402217600">
          <w:marLeft w:val="640"/>
          <w:marRight w:val="0"/>
          <w:marTop w:val="0"/>
          <w:marBottom w:val="0"/>
          <w:divBdr>
            <w:top w:val="none" w:sz="0" w:space="0" w:color="auto"/>
            <w:left w:val="none" w:sz="0" w:space="0" w:color="auto"/>
            <w:bottom w:val="none" w:sz="0" w:space="0" w:color="auto"/>
            <w:right w:val="none" w:sz="0" w:space="0" w:color="auto"/>
          </w:divBdr>
        </w:div>
        <w:div w:id="1628900301">
          <w:marLeft w:val="640"/>
          <w:marRight w:val="0"/>
          <w:marTop w:val="0"/>
          <w:marBottom w:val="0"/>
          <w:divBdr>
            <w:top w:val="none" w:sz="0" w:space="0" w:color="auto"/>
            <w:left w:val="none" w:sz="0" w:space="0" w:color="auto"/>
            <w:bottom w:val="none" w:sz="0" w:space="0" w:color="auto"/>
            <w:right w:val="none" w:sz="0" w:space="0" w:color="auto"/>
          </w:divBdr>
        </w:div>
        <w:div w:id="930158112">
          <w:marLeft w:val="640"/>
          <w:marRight w:val="0"/>
          <w:marTop w:val="0"/>
          <w:marBottom w:val="0"/>
          <w:divBdr>
            <w:top w:val="none" w:sz="0" w:space="0" w:color="auto"/>
            <w:left w:val="none" w:sz="0" w:space="0" w:color="auto"/>
            <w:bottom w:val="none" w:sz="0" w:space="0" w:color="auto"/>
            <w:right w:val="none" w:sz="0" w:space="0" w:color="auto"/>
          </w:divBdr>
        </w:div>
        <w:div w:id="1236938030">
          <w:marLeft w:val="640"/>
          <w:marRight w:val="0"/>
          <w:marTop w:val="0"/>
          <w:marBottom w:val="0"/>
          <w:divBdr>
            <w:top w:val="none" w:sz="0" w:space="0" w:color="auto"/>
            <w:left w:val="none" w:sz="0" w:space="0" w:color="auto"/>
            <w:bottom w:val="none" w:sz="0" w:space="0" w:color="auto"/>
            <w:right w:val="none" w:sz="0" w:space="0" w:color="auto"/>
          </w:divBdr>
        </w:div>
        <w:div w:id="1540509711">
          <w:marLeft w:val="640"/>
          <w:marRight w:val="0"/>
          <w:marTop w:val="0"/>
          <w:marBottom w:val="0"/>
          <w:divBdr>
            <w:top w:val="none" w:sz="0" w:space="0" w:color="auto"/>
            <w:left w:val="none" w:sz="0" w:space="0" w:color="auto"/>
            <w:bottom w:val="none" w:sz="0" w:space="0" w:color="auto"/>
            <w:right w:val="none" w:sz="0" w:space="0" w:color="auto"/>
          </w:divBdr>
        </w:div>
        <w:div w:id="1610812486">
          <w:marLeft w:val="640"/>
          <w:marRight w:val="0"/>
          <w:marTop w:val="0"/>
          <w:marBottom w:val="0"/>
          <w:divBdr>
            <w:top w:val="none" w:sz="0" w:space="0" w:color="auto"/>
            <w:left w:val="none" w:sz="0" w:space="0" w:color="auto"/>
            <w:bottom w:val="none" w:sz="0" w:space="0" w:color="auto"/>
            <w:right w:val="none" w:sz="0" w:space="0" w:color="auto"/>
          </w:divBdr>
        </w:div>
        <w:div w:id="1908874527">
          <w:marLeft w:val="640"/>
          <w:marRight w:val="0"/>
          <w:marTop w:val="0"/>
          <w:marBottom w:val="0"/>
          <w:divBdr>
            <w:top w:val="none" w:sz="0" w:space="0" w:color="auto"/>
            <w:left w:val="none" w:sz="0" w:space="0" w:color="auto"/>
            <w:bottom w:val="none" w:sz="0" w:space="0" w:color="auto"/>
            <w:right w:val="none" w:sz="0" w:space="0" w:color="auto"/>
          </w:divBdr>
        </w:div>
        <w:div w:id="948049873">
          <w:marLeft w:val="640"/>
          <w:marRight w:val="0"/>
          <w:marTop w:val="0"/>
          <w:marBottom w:val="0"/>
          <w:divBdr>
            <w:top w:val="none" w:sz="0" w:space="0" w:color="auto"/>
            <w:left w:val="none" w:sz="0" w:space="0" w:color="auto"/>
            <w:bottom w:val="none" w:sz="0" w:space="0" w:color="auto"/>
            <w:right w:val="none" w:sz="0" w:space="0" w:color="auto"/>
          </w:divBdr>
        </w:div>
        <w:div w:id="1031109534">
          <w:marLeft w:val="640"/>
          <w:marRight w:val="0"/>
          <w:marTop w:val="0"/>
          <w:marBottom w:val="0"/>
          <w:divBdr>
            <w:top w:val="none" w:sz="0" w:space="0" w:color="auto"/>
            <w:left w:val="none" w:sz="0" w:space="0" w:color="auto"/>
            <w:bottom w:val="none" w:sz="0" w:space="0" w:color="auto"/>
            <w:right w:val="none" w:sz="0" w:space="0" w:color="auto"/>
          </w:divBdr>
        </w:div>
        <w:div w:id="2068843290">
          <w:marLeft w:val="640"/>
          <w:marRight w:val="0"/>
          <w:marTop w:val="0"/>
          <w:marBottom w:val="0"/>
          <w:divBdr>
            <w:top w:val="none" w:sz="0" w:space="0" w:color="auto"/>
            <w:left w:val="none" w:sz="0" w:space="0" w:color="auto"/>
            <w:bottom w:val="none" w:sz="0" w:space="0" w:color="auto"/>
            <w:right w:val="none" w:sz="0" w:space="0" w:color="auto"/>
          </w:divBdr>
        </w:div>
        <w:div w:id="2006979590">
          <w:marLeft w:val="640"/>
          <w:marRight w:val="0"/>
          <w:marTop w:val="0"/>
          <w:marBottom w:val="0"/>
          <w:divBdr>
            <w:top w:val="none" w:sz="0" w:space="0" w:color="auto"/>
            <w:left w:val="none" w:sz="0" w:space="0" w:color="auto"/>
            <w:bottom w:val="none" w:sz="0" w:space="0" w:color="auto"/>
            <w:right w:val="none" w:sz="0" w:space="0" w:color="auto"/>
          </w:divBdr>
        </w:div>
        <w:div w:id="962542318">
          <w:marLeft w:val="640"/>
          <w:marRight w:val="0"/>
          <w:marTop w:val="0"/>
          <w:marBottom w:val="0"/>
          <w:divBdr>
            <w:top w:val="none" w:sz="0" w:space="0" w:color="auto"/>
            <w:left w:val="none" w:sz="0" w:space="0" w:color="auto"/>
            <w:bottom w:val="none" w:sz="0" w:space="0" w:color="auto"/>
            <w:right w:val="none" w:sz="0" w:space="0" w:color="auto"/>
          </w:divBdr>
        </w:div>
        <w:div w:id="1241987762">
          <w:marLeft w:val="640"/>
          <w:marRight w:val="0"/>
          <w:marTop w:val="0"/>
          <w:marBottom w:val="0"/>
          <w:divBdr>
            <w:top w:val="none" w:sz="0" w:space="0" w:color="auto"/>
            <w:left w:val="none" w:sz="0" w:space="0" w:color="auto"/>
            <w:bottom w:val="none" w:sz="0" w:space="0" w:color="auto"/>
            <w:right w:val="none" w:sz="0" w:space="0" w:color="auto"/>
          </w:divBdr>
        </w:div>
        <w:div w:id="1691419451">
          <w:marLeft w:val="640"/>
          <w:marRight w:val="0"/>
          <w:marTop w:val="0"/>
          <w:marBottom w:val="0"/>
          <w:divBdr>
            <w:top w:val="none" w:sz="0" w:space="0" w:color="auto"/>
            <w:left w:val="none" w:sz="0" w:space="0" w:color="auto"/>
            <w:bottom w:val="none" w:sz="0" w:space="0" w:color="auto"/>
            <w:right w:val="none" w:sz="0" w:space="0" w:color="auto"/>
          </w:divBdr>
        </w:div>
        <w:div w:id="64764088">
          <w:marLeft w:val="640"/>
          <w:marRight w:val="0"/>
          <w:marTop w:val="0"/>
          <w:marBottom w:val="0"/>
          <w:divBdr>
            <w:top w:val="none" w:sz="0" w:space="0" w:color="auto"/>
            <w:left w:val="none" w:sz="0" w:space="0" w:color="auto"/>
            <w:bottom w:val="none" w:sz="0" w:space="0" w:color="auto"/>
            <w:right w:val="none" w:sz="0" w:space="0" w:color="auto"/>
          </w:divBdr>
        </w:div>
        <w:div w:id="2009942811">
          <w:marLeft w:val="640"/>
          <w:marRight w:val="0"/>
          <w:marTop w:val="0"/>
          <w:marBottom w:val="0"/>
          <w:divBdr>
            <w:top w:val="none" w:sz="0" w:space="0" w:color="auto"/>
            <w:left w:val="none" w:sz="0" w:space="0" w:color="auto"/>
            <w:bottom w:val="none" w:sz="0" w:space="0" w:color="auto"/>
            <w:right w:val="none" w:sz="0" w:space="0" w:color="auto"/>
          </w:divBdr>
        </w:div>
        <w:div w:id="2058817963">
          <w:marLeft w:val="640"/>
          <w:marRight w:val="0"/>
          <w:marTop w:val="0"/>
          <w:marBottom w:val="0"/>
          <w:divBdr>
            <w:top w:val="none" w:sz="0" w:space="0" w:color="auto"/>
            <w:left w:val="none" w:sz="0" w:space="0" w:color="auto"/>
            <w:bottom w:val="none" w:sz="0" w:space="0" w:color="auto"/>
            <w:right w:val="none" w:sz="0" w:space="0" w:color="auto"/>
          </w:divBdr>
        </w:div>
        <w:div w:id="1585647236">
          <w:marLeft w:val="640"/>
          <w:marRight w:val="0"/>
          <w:marTop w:val="0"/>
          <w:marBottom w:val="0"/>
          <w:divBdr>
            <w:top w:val="none" w:sz="0" w:space="0" w:color="auto"/>
            <w:left w:val="none" w:sz="0" w:space="0" w:color="auto"/>
            <w:bottom w:val="none" w:sz="0" w:space="0" w:color="auto"/>
            <w:right w:val="none" w:sz="0" w:space="0" w:color="auto"/>
          </w:divBdr>
        </w:div>
        <w:div w:id="1724596729">
          <w:marLeft w:val="640"/>
          <w:marRight w:val="0"/>
          <w:marTop w:val="0"/>
          <w:marBottom w:val="0"/>
          <w:divBdr>
            <w:top w:val="none" w:sz="0" w:space="0" w:color="auto"/>
            <w:left w:val="none" w:sz="0" w:space="0" w:color="auto"/>
            <w:bottom w:val="none" w:sz="0" w:space="0" w:color="auto"/>
            <w:right w:val="none" w:sz="0" w:space="0" w:color="auto"/>
          </w:divBdr>
        </w:div>
        <w:div w:id="413358155">
          <w:marLeft w:val="640"/>
          <w:marRight w:val="0"/>
          <w:marTop w:val="0"/>
          <w:marBottom w:val="0"/>
          <w:divBdr>
            <w:top w:val="none" w:sz="0" w:space="0" w:color="auto"/>
            <w:left w:val="none" w:sz="0" w:space="0" w:color="auto"/>
            <w:bottom w:val="none" w:sz="0" w:space="0" w:color="auto"/>
            <w:right w:val="none" w:sz="0" w:space="0" w:color="auto"/>
          </w:divBdr>
        </w:div>
        <w:div w:id="1280987937">
          <w:marLeft w:val="640"/>
          <w:marRight w:val="0"/>
          <w:marTop w:val="0"/>
          <w:marBottom w:val="0"/>
          <w:divBdr>
            <w:top w:val="none" w:sz="0" w:space="0" w:color="auto"/>
            <w:left w:val="none" w:sz="0" w:space="0" w:color="auto"/>
            <w:bottom w:val="none" w:sz="0" w:space="0" w:color="auto"/>
            <w:right w:val="none" w:sz="0" w:space="0" w:color="auto"/>
          </w:divBdr>
        </w:div>
        <w:div w:id="1005745095">
          <w:marLeft w:val="640"/>
          <w:marRight w:val="0"/>
          <w:marTop w:val="0"/>
          <w:marBottom w:val="0"/>
          <w:divBdr>
            <w:top w:val="none" w:sz="0" w:space="0" w:color="auto"/>
            <w:left w:val="none" w:sz="0" w:space="0" w:color="auto"/>
            <w:bottom w:val="none" w:sz="0" w:space="0" w:color="auto"/>
            <w:right w:val="none" w:sz="0" w:space="0" w:color="auto"/>
          </w:divBdr>
        </w:div>
        <w:div w:id="876282111">
          <w:marLeft w:val="640"/>
          <w:marRight w:val="0"/>
          <w:marTop w:val="0"/>
          <w:marBottom w:val="0"/>
          <w:divBdr>
            <w:top w:val="none" w:sz="0" w:space="0" w:color="auto"/>
            <w:left w:val="none" w:sz="0" w:space="0" w:color="auto"/>
            <w:bottom w:val="none" w:sz="0" w:space="0" w:color="auto"/>
            <w:right w:val="none" w:sz="0" w:space="0" w:color="auto"/>
          </w:divBdr>
        </w:div>
        <w:div w:id="1373267704">
          <w:marLeft w:val="640"/>
          <w:marRight w:val="0"/>
          <w:marTop w:val="0"/>
          <w:marBottom w:val="0"/>
          <w:divBdr>
            <w:top w:val="none" w:sz="0" w:space="0" w:color="auto"/>
            <w:left w:val="none" w:sz="0" w:space="0" w:color="auto"/>
            <w:bottom w:val="none" w:sz="0" w:space="0" w:color="auto"/>
            <w:right w:val="none" w:sz="0" w:space="0" w:color="auto"/>
          </w:divBdr>
        </w:div>
        <w:div w:id="1503661845">
          <w:marLeft w:val="640"/>
          <w:marRight w:val="0"/>
          <w:marTop w:val="0"/>
          <w:marBottom w:val="0"/>
          <w:divBdr>
            <w:top w:val="none" w:sz="0" w:space="0" w:color="auto"/>
            <w:left w:val="none" w:sz="0" w:space="0" w:color="auto"/>
            <w:bottom w:val="none" w:sz="0" w:space="0" w:color="auto"/>
            <w:right w:val="none" w:sz="0" w:space="0" w:color="auto"/>
          </w:divBdr>
        </w:div>
        <w:div w:id="562105751">
          <w:marLeft w:val="640"/>
          <w:marRight w:val="0"/>
          <w:marTop w:val="0"/>
          <w:marBottom w:val="0"/>
          <w:divBdr>
            <w:top w:val="none" w:sz="0" w:space="0" w:color="auto"/>
            <w:left w:val="none" w:sz="0" w:space="0" w:color="auto"/>
            <w:bottom w:val="none" w:sz="0" w:space="0" w:color="auto"/>
            <w:right w:val="none" w:sz="0" w:space="0" w:color="auto"/>
          </w:divBdr>
        </w:div>
        <w:div w:id="1928492064">
          <w:marLeft w:val="640"/>
          <w:marRight w:val="0"/>
          <w:marTop w:val="0"/>
          <w:marBottom w:val="0"/>
          <w:divBdr>
            <w:top w:val="none" w:sz="0" w:space="0" w:color="auto"/>
            <w:left w:val="none" w:sz="0" w:space="0" w:color="auto"/>
            <w:bottom w:val="none" w:sz="0" w:space="0" w:color="auto"/>
            <w:right w:val="none" w:sz="0" w:space="0" w:color="auto"/>
          </w:divBdr>
        </w:div>
        <w:div w:id="578490282">
          <w:marLeft w:val="640"/>
          <w:marRight w:val="0"/>
          <w:marTop w:val="0"/>
          <w:marBottom w:val="0"/>
          <w:divBdr>
            <w:top w:val="none" w:sz="0" w:space="0" w:color="auto"/>
            <w:left w:val="none" w:sz="0" w:space="0" w:color="auto"/>
            <w:bottom w:val="none" w:sz="0" w:space="0" w:color="auto"/>
            <w:right w:val="none" w:sz="0" w:space="0" w:color="auto"/>
          </w:divBdr>
        </w:div>
        <w:div w:id="1905991302">
          <w:marLeft w:val="640"/>
          <w:marRight w:val="0"/>
          <w:marTop w:val="0"/>
          <w:marBottom w:val="0"/>
          <w:divBdr>
            <w:top w:val="none" w:sz="0" w:space="0" w:color="auto"/>
            <w:left w:val="none" w:sz="0" w:space="0" w:color="auto"/>
            <w:bottom w:val="none" w:sz="0" w:space="0" w:color="auto"/>
            <w:right w:val="none" w:sz="0" w:space="0" w:color="auto"/>
          </w:divBdr>
        </w:div>
        <w:div w:id="99690508">
          <w:marLeft w:val="640"/>
          <w:marRight w:val="0"/>
          <w:marTop w:val="0"/>
          <w:marBottom w:val="0"/>
          <w:divBdr>
            <w:top w:val="none" w:sz="0" w:space="0" w:color="auto"/>
            <w:left w:val="none" w:sz="0" w:space="0" w:color="auto"/>
            <w:bottom w:val="none" w:sz="0" w:space="0" w:color="auto"/>
            <w:right w:val="none" w:sz="0" w:space="0" w:color="auto"/>
          </w:divBdr>
        </w:div>
        <w:div w:id="1525559582">
          <w:marLeft w:val="640"/>
          <w:marRight w:val="0"/>
          <w:marTop w:val="0"/>
          <w:marBottom w:val="0"/>
          <w:divBdr>
            <w:top w:val="none" w:sz="0" w:space="0" w:color="auto"/>
            <w:left w:val="none" w:sz="0" w:space="0" w:color="auto"/>
            <w:bottom w:val="none" w:sz="0" w:space="0" w:color="auto"/>
            <w:right w:val="none" w:sz="0" w:space="0" w:color="auto"/>
          </w:divBdr>
        </w:div>
        <w:div w:id="1672179915">
          <w:marLeft w:val="640"/>
          <w:marRight w:val="0"/>
          <w:marTop w:val="0"/>
          <w:marBottom w:val="0"/>
          <w:divBdr>
            <w:top w:val="none" w:sz="0" w:space="0" w:color="auto"/>
            <w:left w:val="none" w:sz="0" w:space="0" w:color="auto"/>
            <w:bottom w:val="none" w:sz="0" w:space="0" w:color="auto"/>
            <w:right w:val="none" w:sz="0" w:space="0" w:color="auto"/>
          </w:divBdr>
        </w:div>
        <w:div w:id="843058353">
          <w:marLeft w:val="640"/>
          <w:marRight w:val="0"/>
          <w:marTop w:val="0"/>
          <w:marBottom w:val="0"/>
          <w:divBdr>
            <w:top w:val="none" w:sz="0" w:space="0" w:color="auto"/>
            <w:left w:val="none" w:sz="0" w:space="0" w:color="auto"/>
            <w:bottom w:val="none" w:sz="0" w:space="0" w:color="auto"/>
            <w:right w:val="none" w:sz="0" w:space="0" w:color="auto"/>
          </w:divBdr>
        </w:div>
        <w:div w:id="1777750375">
          <w:marLeft w:val="640"/>
          <w:marRight w:val="0"/>
          <w:marTop w:val="0"/>
          <w:marBottom w:val="0"/>
          <w:divBdr>
            <w:top w:val="none" w:sz="0" w:space="0" w:color="auto"/>
            <w:left w:val="none" w:sz="0" w:space="0" w:color="auto"/>
            <w:bottom w:val="none" w:sz="0" w:space="0" w:color="auto"/>
            <w:right w:val="none" w:sz="0" w:space="0" w:color="auto"/>
          </w:divBdr>
        </w:div>
        <w:div w:id="11155319">
          <w:marLeft w:val="640"/>
          <w:marRight w:val="0"/>
          <w:marTop w:val="0"/>
          <w:marBottom w:val="0"/>
          <w:divBdr>
            <w:top w:val="none" w:sz="0" w:space="0" w:color="auto"/>
            <w:left w:val="none" w:sz="0" w:space="0" w:color="auto"/>
            <w:bottom w:val="none" w:sz="0" w:space="0" w:color="auto"/>
            <w:right w:val="none" w:sz="0" w:space="0" w:color="auto"/>
          </w:divBdr>
        </w:div>
        <w:div w:id="1758406967">
          <w:marLeft w:val="640"/>
          <w:marRight w:val="0"/>
          <w:marTop w:val="0"/>
          <w:marBottom w:val="0"/>
          <w:divBdr>
            <w:top w:val="none" w:sz="0" w:space="0" w:color="auto"/>
            <w:left w:val="none" w:sz="0" w:space="0" w:color="auto"/>
            <w:bottom w:val="none" w:sz="0" w:space="0" w:color="auto"/>
            <w:right w:val="none" w:sz="0" w:space="0" w:color="auto"/>
          </w:divBdr>
        </w:div>
        <w:div w:id="985864688">
          <w:marLeft w:val="640"/>
          <w:marRight w:val="0"/>
          <w:marTop w:val="0"/>
          <w:marBottom w:val="0"/>
          <w:divBdr>
            <w:top w:val="none" w:sz="0" w:space="0" w:color="auto"/>
            <w:left w:val="none" w:sz="0" w:space="0" w:color="auto"/>
            <w:bottom w:val="none" w:sz="0" w:space="0" w:color="auto"/>
            <w:right w:val="none" w:sz="0" w:space="0" w:color="auto"/>
          </w:divBdr>
        </w:div>
        <w:div w:id="451941070">
          <w:marLeft w:val="640"/>
          <w:marRight w:val="0"/>
          <w:marTop w:val="0"/>
          <w:marBottom w:val="0"/>
          <w:divBdr>
            <w:top w:val="none" w:sz="0" w:space="0" w:color="auto"/>
            <w:left w:val="none" w:sz="0" w:space="0" w:color="auto"/>
            <w:bottom w:val="none" w:sz="0" w:space="0" w:color="auto"/>
            <w:right w:val="none" w:sz="0" w:space="0" w:color="auto"/>
          </w:divBdr>
        </w:div>
        <w:div w:id="1966035898">
          <w:marLeft w:val="640"/>
          <w:marRight w:val="0"/>
          <w:marTop w:val="0"/>
          <w:marBottom w:val="0"/>
          <w:divBdr>
            <w:top w:val="none" w:sz="0" w:space="0" w:color="auto"/>
            <w:left w:val="none" w:sz="0" w:space="0" w:color="auto"/>
            <w:bottom w:val="none" w:sz="0" w:space="0" w:color="auto"/>
            <w:right w:val="none" w:sz="0" w:space="0" w:color="auto"/>
          </w:divBdr>
        </w:div>
        <w:div w:id="887455362">
          <w:marLeft w:val="640"/>
          <w:marRight w:val="0"/>
          <w:marTop w:val="0"/>
          <w:marBottom w:val="0"/>
          <w:divBdr>
            <w:top w:val="none" w:sz="0" w:space="0" w:color="auto"/>
            <w:left w:val="none" w:sz="0" w:space="0" w:color="auto"/>
            <w:bottom w:val="none" w:sz="0" w:space="0" w:color="auto"/>
            <w:right w:val="none" w:sz="0" w:space="0" w:color="auto"/>
          </w:divBdr>
        </w:div>
        <w:div w:id="1850832673">
          <w:marLeft w:val="640"/>
          <w:marRight w:val="0"/>
          <w:marTop w:val="0"/>
          <w:marBottom w:val="0"/>
          <w:divBdr>
            <w:top w:val="none" w:sz="0" w:space="0" w:color="auto"/>
            <w:left w:val="none" w:sz="0" w:space="0" w:color="auto"/>
            <w:bottom w:val="none" w:sz="0" w:space="0" w:color="auto"/>
            <w:right w:val="none" w:sz="0" w:space="0" w:color="auto"/>
          </w:divBdr>
        </w:div>
        <w:div w:id="1670669535">
          <w:marLeft w:val="640"/>
          <w:marRight w:val="0"/>
          <w:marTop w:val="0"/>
          <w:marBottom w:val="0"/>
          <w:divBdr>
            <w:top w:val="none" w:sz="0" w:space="0" w:color="auto"/>
            <w:left w:val="none" w:sz="0" w:space="0" w:color="auto"/>
            <w:bottom w:val="none" w:sz="0" w:space="0" w:color="auto"/>
            <w:right w:val="none" w:sz="0" w:space="0" w:color="auto"/>
          </w:divBdr>
        </w:div>
        <w:div w:id="1787041808">
          <w:marLeft w:val="640"/>
          <w:marRight w:val="0"/>
          <w:marTop w:val="0"/>
          <w:marBottom w:val="0"/>
          <w:divBdr>
            <w:top w:val="none" w:sz="0" w:space="0" w:color="auto"/>
            <w:left w:val="none" w:sz="0" w:space="0" w:color="auto"/>
            <w:bottom w:val="none" w:sz="0" w:space="0" w:color="auto"/>
            <w:right w:val="none" w:sz="0" w:space="0" w:color="auto"/>
          </w:divBdr>
        </w:div>
        <w:div w:id="502546864">
          <w:marLeft w:val="640"/>
          <w:marRight w:val="0"/>
          <w:marTop w:val="0"/>
          <w:marBottom w:val="0"/>
          <w:divBdr>
            <w:top w:val="none" w:sz="0" w:space="0" w:color="auto"/>
            <w:left w:val="none" w:sz="0" w:space="0" w:color="auto"/>
            <w:bottom w:val="none" w:sz="0" w:space="0" w:color="auto"/>
            <w:right w:val="none" w:sz="0" w:space="0" w:color="auto"/>
          </w:divBdr>
        </w:div>
        <w:div w:id="424887130">
          <w:marLeft w:val="640"/>
          <w:marRight w:val="0"/>
          <w:marTop w:val="0"/>
          <w:marBottom w:val="0"/>
          <w:divBdr>
            <w:top w:val="none" w:sz="0" w:space="0" w:color="auto"/>
            <w:left w:val="none" w:sz="0" w:space="0" w:color="auto"/>
            <w:bottom w:val="none" w:sz="0" w:space="0" w:color="auto"/>
            <w:right w:val="none" w:sz="0" w:space="0" w:color="auto"/>
          </w:divBdr>
        </w:div>
        <w:div w:id="1932662318">
          <w:marLeft w:val="640"/>
          <w:marRight w:val="0"/>
          <w:marTop w:val="0"/>
          <w:marBottom w:val="0"/>
          <w:divBdr>
            <w:top w:val="none" w:sz="0" w:space="0" w:color="auto"/>
            <w:left w:val="none" w:sz="0" w:space="0" w:color="auto"/>
            <w:bottom w:val="none" w:sz="0" w:space="0" w:color="auto"/>
            <w:right w:val="none" w:sz="0" w:space="0" w:color="auto"/>
          </w:divBdr>
        </w:div>
        <w:div w:id="1724597647">
          <w:marLeft w:val="640"/>
          <w:marRight w:val="0"/>
          <w:marTop w:val="0"/>
          <w:marBottom w:val="0"/>
          <w:divBdr>
            <w:top w:val="none" w:sz="0" w:space="0" w:color="auto"/>
            <w:left w:val="none" w:sz="0" w:space="0" w:color="auto"/>
            <w:bottom w:val="none" w:sz="0" w:space="0" w:color="auto"/>
            <w:right w:val="none" w:sz="0" w:space="0" w:color="auto"/>
          </w:divBdr>
        </w:div>
        <w:div w:id="450050349">
          <w:marLeft w:val="640"/>
          <w:marRight w:val="0"/>
          <w:marTop w:val="0"/>
          <w:marBottom w:val="0"/>
          <w:divBdr>
            <w:top w:val="none" w:sz="0" w:space="0" w:color="auto"/>
            <w:left w:val="none" w:sz="0" w:space="0" w:color="auto"/>
            <w:bottom w:val="none" w:sz="0" w:space="0" w:color="auto"/>
            <w:right w:val="none" w:sz="0" w:space="0" w:color="auto"/>
          </w:divBdr>
        </w:div>
        <w:div w:id="448620630">
          <w:marLeft w:val="640"/>
          <w:marRight w:val="0"/>
          <w:marTop w:val="0"/>
          <w:marBottom w:val="0"/>
          <w:divBdr>
            <w:top w:val="none" w:sz="0" w:space="0" w:color="auto"/>
            <w:left w:val="none" w:sz="0" w:space="0" w:color="auto"/>
            <w:bottom w:val="none" w:sz="0" w:space="0" w:color="auto"/>
            <w:right w:val="none" w:sz="0" w:space="0" w:color="auto"/>
          </w:divBdr>
        </w:div>
        <w:div w:id="1215047622">
          <w:marLeft w:val="640"/>
          <w:marRight w:val="0"/>
          <w:marTop w:val="0"/>
          <w:marBottom w:val="0"/>
          <w:divBdr>
            <w:top w:val="none" w:sz="0" w:space="0" w:color="auto"/>
            <w:left w:val="none" w:sz="0" w:space="0" w:color="auto"/>
            <w:bottom w:val="none" w:sz="0" w:space="0" w:color="auto"/>
            <w:right w:val="none" w:sz="0" w:space="0" w:color="auto"/>
          </w:divBdr>
        </w:div>
        <w:div w:id="1615551969">
          <w:marLeft w:val="640"/>
          <w:marRight w:val="0"/>
          <w:marTop w:val="0"/>
          <w:marBottom w:val="0"/>
          <w:divBdr>
            <w:top w:val="none" w:sz="0" w:space="0" w:color="auto"/>
            <w:left w:val="none" w:sz="0" w:space="0" w:color="auto"/>
            <w:bottom w:val="none" w:sz="0" w:space="0" w:color="auto"/>
            <w:right w:val="none" w:sz="0" w:space="0" w:color="auto"/>
          </w:divBdr>
        </w:div>
        <w:div w:id="452594802">
          <w:marLeft w:val="640"/>
          <w:marRight w:val="0"/>
          <w:marTop w:val="0"/>
          <w:marBottom w:val="0"/>
          <w:divBdr>
            <w:top w:val="none" w:sz="0" w:space="0" w:color="auto"/>
            <w:left w:val="none" w:sz="0" w:space="0" w:color="auto"/>
            <w:bottom w:val="none" w:sz="0" w:space="0" w:color="auto"/>
            <w:right w:val="none" w:sz="0" w:space="0" w:color="auto"/>
          </w:divBdr>
        </w:div>
        <w:div w:id="38018609">
          <w:marLeft w:val="640"/>
          <w:marRight w:val="0"/>
          <w:marTop w:val="0"/>
          <w:marBottom w:val="0"/>
          <w:divBdr>
            <w:top w:val="none" w:sz="0" w:space="0" w:color="auto"/>
            <w:left w:val="none" w:sz="0" w:space="0" w:color="auto"/>
            <w:bottom w:val="none" w:sz="0" w:space="0" w:color="auto"/>
            <w:right w:val="none" w:sz="0" w:space="0" w:color="auto"/>
          </w:divBdr>
        </w:div>
        <w:div w:id="1064137351">
          <w:marLeft w:val="640"/>
          <w:marRight w:val="0"/>
          <w:marTop w:val="0"/>
          <w:marBottom w:val="0"/>
          <w:divBdr>
            <w:top w:val="none" w:sz="0" w:space="0" w:color="auto"/>
            <w:left w:val="none" w:sz="0" w:space="0" w:color="auto"/>
            <w:bottom w:val="none" w:sz="0" w:space="0" w:color="auto"/>
            <w:right w:val="none" w:sz="0" w:space="0" w:color="auto"/>
          </w:divBdr>
        </w:div>
        <w:div w:id="1600990121">
          <w:marLeft w:val="640"/>
          <w:marRight w:val="0"/>
          <w:marTop w:val="0"/>
          <w:marBottom w:val="0"/>
          <w:divBdr>
            <w:top w:val="none" w:sz="0" w:space="0" w:color="auto"/>
            <w:left w:val="none" w:sz="0" w:space="0" w:color="auto"/>
            <w:bottom w:val="none" w:sz="0" w:space="0" w:color="auto"/>
            <w:right w:val="none" w:sz="0" w:space="0" w:color="auto"/>
          </w:divBdr>
        </w:div>
        <w:div w:id="70742700">
          <w:marLeft w:val="640"/>
          <w:marRight w:val="0"/>
          <w:marTop w:val="0"/>
          <w:marBottom w:val="0"/>
          <w:divBdr>
            <w:top w:val="none" w:sz="0" w:space="0" w:color="auto"/>
            <w:left w:val="none" w:sz="0" w:space="0" w:color="auto"/>
            <w:bottom w:val="none" w:sz="0" w:space="0" w:color="auto"/>
            <w:right w:val="none" w:sz="0" w:space="0" w:color="auto"/>
          </w:divBdr>
        </w:div>
        <w:div w:id="1313103149">
          <w:marLeft w:val="640"/>
          <w:marRight w:val="0"/>
          <w:marTop w:val="0"/>
          <w:marBottom w:val="0"/>
          <w:divBdr>
            <w:top w:val="none" w:sz="0" w:space="0" w:color="auto"/>
            <w:left w:val="none" w:sz="0" w:space="0" w:color="auto"/>
            <w:bottom w:val="none" w:sz="0" w:space="0" w:color="auto"/>
            <w:right w:val="none" w:sz="0" w:space="0" w:color="auto"/>
          </w:divBdr>
        </w:div>
        <w:div w:id="476531521">
          <w:marLeft w:val="640"/>
          <w:marRight w:val="0"/>
          <w:marTop w:val="0"/>
          <w:marBottom w:val="0"/>
          <w:divBdr>
            <w:top w:val="none" w:sz="0" w:space="0" w:color="auto"/>
            <w:left w:val="none" w:sz="0" w:space="0" w:color="auto"/>
            <w:bottom w:val="none" w:sz="0" w:space="0" w:color="auto"/>
            <w:right w:val="none" w:sz="0" w:space="0" w:color="auto"/>
          </w:divBdr>
        </w:div>
        <w:div w:id="529296280">
          <w:marLeft w:val="640"/>
          <w:marRight w:val="0"/>
          <w:marTop w:val="0"/>
          <w:marBottom w:val="0"/>
          <w:divBdr>
            <w:top w:val="none" w:sz="0" w:space="0" w:color="auto"/>
            <w:left w:val="none" w:sz="0" w:space="0" w:color="auto"/>
            <w:bottom w:val="none" w:sz="0" w:space="0" w:color="auto"/>
            <w:right w:val="none" w:sz="0" w:space="0" w:color="auto"/>
          </w:divBdr>
        </w:div>
        <w:div w:id="1473865583">
          <w:marLeft w:val="640"/>
          <w:marRight w:val="0"/>
          <w:marTop w:val="0"/>
          <w:marBottom w:val="0"/>
          <w:divBdr>
            <w:top w:val="none" w:sz="0" w:space="0" w:color="auto"/>
            <w:left w:val="none" w:sz="0" w:space="0" w:color="auto"/>
            <w:bottom w:val="none" w:sz="0" w:space="0" w:color="auto"/>
            <w:right w:val="none" w:sz="0" w:space="0" w:color="auto"/>
          </w:divBdr>
        </w:div>
        <w:div w:id="665211698">
          <w:marLeft w:val="640"/>
          <w:marRight w:val="0"/>
          <w:marTop w:val="0"/>
          <w:marBottom w:val="0"/>
          <w:divBdr>
            <w:top w:val="none" w:sz="0" w:space="0" w:color="auto"/>
            <w:left w:val="none" w:sz="0" w:space="0" w:color="auto"/>
            <w:bottom w:val="none" w:sz="0" w:space="0" w:color="auto"/>
            <w:right w:val="none" w:sz="0" w:space="0" w:color="auto"/>
          </w:divBdr>
        </w:div>
        <w:div w:id="920061843">
          <w:marLeft w:val="640"/>
          <w:marRight w:val="0"/>
          <w:marTop w:val="0"/>
          <w:marBottom w:val="0"/>
          <w:divBdr>
            <w:top w:val="none" w:sz="0" w:space="0" w:color="auto"/>
            <w:left w:val="none" w:sz="0" w:space="0" w:color="auto"/>
            <w:bottom w:val="none" w:sz="0" w:space="0" w:color="auto"/>
            <w:right w:val="none" w:sz="0" w:space="0" w:color="auto"/>
          </w:divBdr>
        </w:div>
        <w:div w:id="677653745">
          <w:marLeft w:val="640"/>
          <w:marRight w:val="0"/>
          <w:marTop w:val="0"/>
          <w:marBottom w:val="0"/>
          <w:divBdr>
            <w:top w:val="none" w:sz="0" w:space="0" w:color="auto"/>
            <w:left w:val="none" w:sz="0" w:space="0" w:color="auto"/>
            <w:bottom w:val="none" w:sz="0" w:space="0" w:color="auto"/>
            <w:right w:val="none" w:sz="0" w:space="0" w:color="auto"/>
          </w:divBdr>
        </w:div>
        <w:div w:id="572082389">
          <w:marLeft w:val="640"/>
          <w:marRight w:val="0"/>
          <w:marTop w:val="0"/>
          <w:marBottom w:val="0"/>
          <w:divBdr>
            <w:top w:val="none" w:sz="0" w:space="0" w:color="auto"/>
            <w:left w:val="none" w:sz="0" w:space="0" w:color="auto"/>
            <w:bottom w:val="none" w:sz="0" w:space="0" w:color="auto"/>
            <w:right w:val="none" w:sz="0" w:space="0" w:color="auto"/>
          </w:divBdr>
        </w:div>
        <w:div w:id="840971033">
          <w:marLeft w:val="640"/>
          <w:marRight w:val="0"/>
          <w:marTop w:val="0"/>
          <w:marBottom w:val="0"/>
          <w:divBdr>
            <w:top w:val="none" w:sz="0" w:space="0" w:color="auto"/>
            <w:left w:val="none" w:sz="0" w:space="0" w:color="auto"/>
            <w:bottom w:val="none" w:sz="0" w:space="0" w:color="auto"/>
            <w:right w:val="none" w:sz="0" w:space="0" w:color="auto"/>
          </w:divBdr>
        </w:div>
        <w:div w:id="1885410748">
          <w:marLeft w:val="640"/>
          <w:marRight w:val="0"/>
          <w:marTop w:val="0"/>
          <w:marBottom w:val="0"/>
          <w:divBdr>
            <w:top w:val="none" w:sz="0" w:space="0" w:color="auto"/>
            <w:left w:val="none" w:sz="0" w:space="0" w:color="auto"/>
            <w:bottom w:val="none" w:sz="0" w:space="0" w:color="auto"/>
            <w:right w:val="none" w:sz="0" w:space="0" w:color="auto"/>
          </w:divBdr>
        </w:div>
        <w:div w:id="1740131167">
          <w:marLeft w:val="640"/>
          <w:marRight w:val="0"/>
          <w:marTop w:val="0"/>
          <w:marBottom w:val="0"/>
          <w:divBdr>
            <w:top w:val="none" w:sz="0" w:space="0" w:color="auto"/>
            <w:left w:val="none" w:sz="0" w:space="0" w:color="auto"/>
            <w:bottom w:val="none" w:sz="0" w:space="0" w:color="auto"/>
            <w:right w:val="none" w:sz="0" w:space="0" w:color="auto"/>
          </w:divBdr>
        </w:div>
        <w:div w:id="202912305">
          <w:marLeft w:val="640"/>
          <w:marRight w:val="0"/>
          <w:marTop w:val="0"/>
          <w:marBottom w:val="0"/>
          <w:divBdr>
            <w:top w:val="none" w:sz="0" w:space="0" w:color="auto"/>
            <w:left w:val="none" w:sz="0" w:space="0" w:color="auto"/>
            <w:bottom w:val="none" w:sz="0" w:space="0" w:color="auto"/>
            <w:right w:val="none" w:sz="0" w:space="0" w:color="auto"/>
          </w:divBdr>
        </w:div>
        <w:div w:id="472218298">
          <w:marLeft w:val="640"/>
          <w:marRight w:val="0"/>
          <w:marTop w:val="0"/>
          <w:marBottom w:val="0"/>
          <w:divBdr>
            <w:top w:val="none" w:sz="0" w:space="0" w:color="auto"/>
            <w:left w:val="none" w:sz="0" w:space="0" w:color="auto"/>
            <w:bottom w:val="none" w:sz="0" w:space="0" w:color="auto"/>
            <w:right w:val="none" w:sz="0" w:space="0" w:color="auto"/>
          </w:divBdr>
        </w:div>
        <w:div w:id="1419209512">
          <w:marLeft w:val="640"/>
          <w:marRight w:val="0"/>
          <w:marTop w:val="0"/>
          <w:marBottom w:val="0"/>
          <w:divBdr>
            <w:top w:val="none" w:sz="0" w:space="0" w:color="auto"/>
            <w:left w:val="none" w:sz="0" w:space="0" w:color="auto"/>
            <w:bottom w:val="none" w:sz="0" w:space="0" w:color="auto"/>
            <w:right w:val="none" w:sz="0" w:space="0" w:color="auto"/>
          </w:divBdr>
        </w:div>
        <w:div w:id="124474452">
          <w:marLeft w:val="640"/>
          <w:marRight w:val="0"/>
          <w:marTop w:val="0"/>
          <w:marBottom w:val="0"/>
          <w:divBdr>
            <w:top w:val="none" w:sz="0" w:space="0" w:color="auto"/>
            <w:left w:val="none" w:sz="0" w:space="0" w:color="auto"/>
            <w:bottom w:val="none" w:sz="0" w:space="0" w:color="auto"/>
            <w:right w:val="none" w:sz="0" w:space="0" w:color="auto"/>
          </w:divBdr>
        </w:div>
        <w:div w:id="1204169573">
          <w:marLeft w:val="640"/>
          <w:marRight w:val="0"/>
          <w:marTop w:val="0"/>
          <w:marBottom w:val="0"/>
          <w:divBdr>
            <w:top w:val="none" w:sz="0" w:space="0" w:color="auto"/>
            <w:left w:val="none" w:sz="0" w:space="0" w:color="auto"/>
            <w:bottom w:val="none" w:sz="0" w:space="0" w:color="auto"/>
            <w:right w:val="none" w:sz="0" w:space="0" w:color="auto"/>
          </w:divBdr>
        </w:div>
        <w:div w:id="1704094720">
          <w:marLeft w:val="640"/>
          <w:marRight w:val="0"/>
          <w:marTop w:val="0"/>
          <w:marBottom w:val="0"/>
          <w:divBdr>
            <w:top w:val="none" w:sz="0" w:space="0" w:color="auto"/>
            <w:left w:val="none" w:sz="0" w:space="0" w:color="auto"/>
            <w:bottom w:val="none" w:sz="0" w:space="0" w:color="auto"/>
            <w:right w:val="none" w:sz="0" w:space="0" w:color="auto"/>
          </w:divBdr>
        </w:div>
        <w:div w:id="1723018288">
          <w:marLeft w:val="640"/>
          <w:marRight w:val="0"/>
          <w:marTop w:val="0"/>
          <w:marBottom w:val="0"/>
          <w:divBdr>
            <w:top w:val="none" w:sz="0" w:space="0" w:color="auto"/>
            <w:left w:val="none" w:sz="0" w:space="0" w:color="auto"/>
            <w:bottom w:val="none" w:sz="0" w:space="0" w:color="auto"/>
            <w:right w:val="none" w:sz="0" w:space="0" w:color="auto"/>
          </w:divBdr>
        </w:div>
        <w:div w:id="1368482606">
          <w:marLeft w:val="640"/>
          <w:marRight w:val="0"/>
          <w:marTop w:val="0"/>
          <w:marBottom w:val="0"/>
          <w:divBdr>
            <w:top w:val="none" w:sz="0" w:space="0" w:color="auto"/>
            <w:left w:val="none" w:sz="0" w:space="0" w:color="auto"/>
            <w:bottom w:val="none" w:sz="0" w:space="0" w:color="auto"/>
            <w:right w:val="none" w:sz="0" w:space="0" w:color="auto"/>
          </w:divBdr>
        </w:div>
        <w:div w:id="208346971">
          <w:marLeft w:val="640"/>
          <w:marRight w:val="0"/>
          <w:marTop w:val="0"/>
          <w:marBottom w:val="0"/>
          <w:divBdr>
            <w:top w:val="none" w:sz="0" w:space="0" w:color="auto"/>
            <w:left w:val="none" w:sz="0" w:space="0" w:color="auto"/>
            <w:bottom w:val="none" w:sz="0" w:space="0" w:color="auto"/>
            <w:right w:val="none" w:sz="0" w:space="0" w:color="auto"/>
          </w:divBdr>
        </w:div>
        <w:div w:id="1944416640">
          <w:marLeft w:val="640"/>
          <w:marRight w:val="0"/>
          <w:marTop w:val="0"/>
          <w:marBottom w:val="0"/>
          <w:divBdr>
            <w:top w:val="none" w:sz="0" w:space="0" w:color="auto"/>
            <w:left w:val="none" w:sz="0" w:space="0" w:color="auto"/>
            <w:bottom w:val="none" w:sz="0" w:space="0" w:color="auto"/>
            <w:right w:val="none" w:sz="0" w:space="0" w:color="auto"/>
          </w:divBdr>
        </w:div>
        <w:div w:id="1438522087">
          <w:marLeft w:val="640"/>
          <w:marRight w:val="0"/>
          <w:marTop w:val="0"/>
          <w:marBottom w:val="0"/>
          <w:divBdr>
            <w:top w:val="none" w:sz="0" w:space="0" w:color="auto"/>
            <w:left w:val="none" w:sz="0" w:space="0" w:color="auto"/>
            <w:bottom w:val="none" w:sz="0" w:space="0" w:color="auto"/>
            <w:right w:val="none" w:sz="0" w:space="0" w:color="auto"/>
          </w:divBdr>
        </w:div>
        <w:div w:id="683745133">
          <w:marLeft w:val="640"/>
          <w:marRight w:val="0"/>
          <w:marTop w:val="0"/>
          <w:marBottom w:val="0"/>
          <w:divBdr>
            <w:top w:val="none" w:sz="0" w:space="0" w:color="auto"/>
            <w:left w:val="none" w:sz="0" w:space="0" w:color="auto"/>
            <w:bottom w:val="none" w:sz="0" w:space="0" w:color="auto"/>
            <w:right w:val="none" w:sz="0" w:space="0" w:color="auto"/>
          </w:divBdr>
        </w:div>
        <w:div w:id="477571386">
          <w:marLeft w:val="640"/>
          <w:marRight w:val="0"/>
          <w:marTop w:val="0"/>
          <w:marBottom w:val="0"/>
          <w:divBdr>
            <w:top w:val="none" w:sz="0" w:space="0" w:color="auto"/>
            <w:left w:val="none" w:sz="0" w:space="0" w:color="auto"/>
            <w:bottom w:val="none" w:sz="0" w:space="0" w:color="auto"/>
            <w:right w:val="none" w:sz="0" w:space="0" w:color="auto"/>
          </w:divBdr>
        </w:div>
        <w:div w:id="462232074">
          <w:marLeft w:val="640"/>
          <w:marRight w:val="0"/>
          <w:marTop w:val="0"/>
          <w:marBottom w:val="0"/>
          <w:divBdr>
            <w:top w:val="none" w:sz="0" w:space="0" w:color="auto"/>
            <w:left w:val="none" w:sz="0" w:space="0" w:color="auto"/>
            <w:bottom w:val="none" w:sz="0" w:space="0" w:color="auto"/>
            <w:right w:val="none" w:sz="0" w:space="0" w:color="auto"/>
          </w:divBdr>
        </w:div>
        <w:div w:id="1890260426">
          <w:marLeft w:val="640"/>
          <w:marRight w:val="0"/>
          <w:marTop w:val="0"/>
          <w:marBottom w:val="0"/>
          <w:divBdr>
            <w:top w:val="none" w:sz="0" w:space="0" w:color="auto"/>
            <w:left w:val="none" w:sz="0" w:space="0" w:color="auto"/>
            <w:bottom w:val="none" w:sz="0" w:space="0" w:color="auto"/>
            <w:right w:val="none" w:sz="0" w:space="0" w:color="auto"/>
          </w:divBdr>
        </w:div>
        <w:div w:id="1951937976">
          <w:marLeft w:val="640"/>
          <w:marRight w:val="0"/>
          <w:marTop w:val="0"/>
          <w:marBottom w:val="0"/>
          <w:divBdr>
            <w:top w:val="none" w:sz="0" w:space="0" w:color="auto"/>
            <w:left w:val="none" w:sz="0" w:space="0" w:color="auto"/>
            <w:bottom w:val="none" w:sz="0" w:space="0" w:color="auto"/>
            <w:right w:val="none" w:sz="0" w:space="0" w:color="auto"/>
          </w:divBdr>
        </w:div>
        <w:div w:id="1855532319">
          <w:marLeft w:val="640"/>
          <w:marRight w:val="0"/>
          <w:marTop w:val="0"/>
          <w:marBottom w:val="0"/>
          <w:divBdr>
            <w:top w:val="none" w:sz="0" w:space="0" w:color="auto"/>
            <w:left w:val="none" w:sz="0" w:space="0" w:color="auto"/>
            <w:bottom w:val="none" w:sz="0" w:space="0" w:color="auto"/>
            <w:right w:val="none" w:sz="0" w:space="0" w:color="auto"/>
          </w:divBdr>
        </w:div>
        <w:div w:id="551423051">
          <w:marLeft w:val="640"/>
          <w:marRight w:val="0"/>
          <w:marTop w:val="0"/>
          <w:marBottom w:val="0"/>
          <w:divBdr>
            <w:top w:val="none" w:sz="0" w:space="0" w:color="auto"/>
            <w:left w:val="none" w:sz="0" w:space="0" w:color="auto"/>
            <w:bottom w:val="none" w:sz="0" w:space="0" w:color="auto"/>
            <w:right w:val="none" w:sz="0" w:space="0" w:color="auto"/>
          </w:divBdr>
        </w:div>
        <w:div w:id="858929726">
          <w:marLeft w:val="640"/>
          <w:marRight w:val="0"/>
          <w:marTop w:val="0"/>
          <w:marBottom w:val="0"/>
          <w:divBdr>
            <w:top w:val="none" w:sz="0" w:space="0" w:color="auto"/>
            <w:left w:val="none" w:sz="0" w:space="0" w:color="auto"/>
            <w:bottom w:val="none" w:sz="0" w:space="0" w:color="auto"/>
            <w:right w:val="none" w:sz="0" w:space="0" w:color="auto"/>
          </w:divBdr>
        </w:div>
        <w:div w:id="1956213312">
          <w:marLeft w:val="640"/>
          <w:marRight w:val="0"/>
          <w:marTop w:val="0"/>
          <w:marBottom w:val="0"/>
          <w:divBdr>
            <w:top w:val="none" w:sz="0" w:space="0" w:color="auto"/>
            <w:left w:val="none" w:sz="0" w:space="0" w:color="auto"/>
            <w:bottom w:val="none" w:sz="0" w:space="0" w:color="auto"/>
            <w:right w:val="none" w:sz="0" w:space="0" w:color="auto"/>
          </w:divBdr>
        </w:div>
        <w:div w:id="596522340">
          <w:marLeft w:val="640"/>
          <w:marRight w:val="0"/>
          <w:marTop w:val="0"/>
          <w:marBottom w:val="0"/>
          <w:divBdr>
            <w:top w:val="none" w:sz="0" w:space="0" w:color="auto"/>
            <w:left w:val="none" w:sz="0" w:space="0" w:color="auto"/>
            <w:bottom w:val="none" w:sz="0" w:space="0" w:color="auto"/>
            <w:right w:val="none" w:sz="0" w:space="0" w:color="auto"/>
          </w:divBdr>
        </w:div>
        <w:div w:id="1605728936">
          <w:marLeft w:val="640"/>
          <w:marRight w:val="0"/>
          <w:marTop w:val="0"/>
          <w:marBottom w:val="0"/>
          <w:divBdr>
            <w:top w:val="none" w:sz="0" w:space="0" w:color="auto"/>
            <w:left w:val="none" w:sz="0" w:space="0" w:color="auto"/>
            <w:bottom w:val="none" w:sz="0" w:space="0" w:color="auto"/>
            <w:right w:val="none" w:sz="0" w:space="0" w:color="auto"/>
          </w:divBdr>
        </w:div>
        <w:div w:id="458761127">
          <w:marLeft w:val="640"/>
          <w:marRight w:val="0"/>
          <w:marTop w:val="0"/>
          <w:marBottom w:val="0"/>
          <w:divBdr>
            <w:top w:val="none" w:sz="0" w:space="0" w:color="auto"/>
            <w:left w:val="none" w:sz="0" w:space="0" w:color="auto"/>
            <w:bottom w:val="none" w:sz="0" w:space="0" w:color="auto"/>
            <w:right w:val="none" w:sz="0" w:space="0" w:color="auto"/>
          </w:divBdr>
        </w:div>
        <w:div w:id="1203980284">
          <w:marLeft w:val="640"/>
          <w:marRight w:val="0"/>
          <w:marTop w:val="0"/>
          <w:marBottom w:val="0"/>
          <w:divBdr>
            <w:top w:val="none" w:sz="0" w:space="0" w:color="auto"/>
            <w:left w:val="none" w:sz="0" w:space="0" w:color="auto"/>
            <w:bottom w:val="none" w:sz="0" w:space="0" w:color="auto"/>
            <w:right w:val="none" w:sz="0" w:space="0" w:color="auto"/>
          </w:divBdr>
        </w:div>
        <w:div w:id="655843060">
          <w:marLeft w:val="640"/>
          <w:marRight w:val="0"/>
          <w:marTop w:val="0"/>
          <w:marBottom w:val="0"/>
          <w:divBdr>
            <w:top w:val="none" w:sz="0" w:space="0" w:color="auto"/>
            <w:left w:val="none" w:sz="0" w:space="0" w:color="auto"/>
            <w:bottom w:val="none" w:sz="0" w:space="0" w:color="auto"/>
            <w:right w:val="none" w:sz="0" w:space="0" w:color="auto"/>
          </w:divBdr>
        </w:div>
        <w:div w:id="1590967237">
          <w:marLeft w:val="640"/>
          <w:marRight w:val="0"/>
          <w:marTop w:val="0"/>
          <w:marBottom w:val="0"/>
          <w:divBdr>
            <w:top w:val="none" w:sz="0" w:space="0" w:color="auto"/>
            <w:left w:val="none" w:sz="0" w:space="0" w:color="auto"/>
            <w:bottom w:val="none" w:sz="0" w:space="0" w:color="auto"/>
            <w:right w:val="none" w:sz="0" w:space="0" w:color="auto"/>
          </w:divBdr>
        </w:div>
        <w:div w:id="132985547">
          <w:marLeft w:val="640"/>
          <w:marRight w:val="0"/>
          <w:marTop w:val="0"/>
          <w:marBottom w:val="0"/>
          <w:divBdr>
            <w:top w:val="none" w:sz="0" w:space="0" w:color="auto"/>
            <w:left w:val="none" w:sz="0" w:space="0" w:color="auto"/>
            <w:bottom w:val="none" w:sz="0" w:space="0" w:color="auto"/>
            <w:right w:val="none" w:sz="0" w:space="0" w:color="auto"/>
          </w:divBdr>
        </w:div>
        <w:div w:id="550771471">
          <w:marLeft w:val="640"/>
          <w:marRight w:val="0"/>
          <w:marTop w:val="0"/>
          <w:marBottom w:val="0"/>
          <w:divBdr>
            <w:top w:val="none" w:sz="0" w:space="0" w:color="auto"/>
            <w:left w:val="none" w:sz="0" w:space="0" w:color="auto"/>
            <w:bottom w:val="none" w:sz="0" w:space="0" w:color="auto"/>
            <w:right w:val="none" w:sz="0" w:space="0" w:color="auto"/>
          </w:divBdr>
        </w:div>
        <w:div w:id="626935176">
          <w:marLeft w:val="640"/>
          <w:marRight w:val="0"/>
          <w:marTop w:val="0"/>
          <w:marBottom w:val="0"/>
          <w:divBdr>
            <w:top w:val="none" w:sz="0" w:space="0" w:color="auto"/>
            <w:left w:val="none" w:sz="0" w:space="0" w:color="auto"/>
            <w:bottom w:val="none" w:sz="0" w:space="0" w:color="auto"/>
            <w:right w:val="none" w:sz="0" w:space="0" w:color="auto"/>
          </w:divBdr>
        </w:div>
        <w:div w:id="548342891">
          <w:marLeft w:val="640"/>
          <w:marRight w:val="0"/>
          <w:marTop w:val="0"/>
          <w:marBottom w:val="0"/>
          <w:divBdr>
            <w:top w:val="none" w:sz="0" w:space="0" w:color="auto"/>
            <w:left w:val="none" w:sz="0" w:space="0" w:color="auto"/>
            <w:bottom w:val="none" w:sz="0" w:space="0" w:color="auto"/>
            <w:right w:val="none" w:sz="0" w:space="0" w:color="auto"/>
          </w:divBdr>
        </w:div>
        <w:div w:id="1707558084">
          <w:marLeft w:val="640"/>
          <w:marRight w:val="0"/>
          <w:marTop w:val="0"/>
          <w:marBottom w:val="0"/>
          <w:divBdr>
            <w:top w:val="none" w:sz="0" w:space="0" w:color="auto"/>
            <w:left w:val="none" w:sz="0" w:space="0" w:color="auto"/>
            <w:bottom w:val="none" w:sz="0" w:space="0" w:color="auto"/>
            <w:right w:val="none" w:sz="0" w:space="0" w:color="auto"/>
          </w:divBdr>
        </w:div>
        <w:div w:id="676811416">
          <w:marLeft w:val="640"/>
          <w:marRight w:val="0"/>
          <w:marTop w:val="0"/>
          <w:marBottom w:val="0"/>
          <w:divBdr>
            <w:top w:val="none" w:sz="0" w:space="0" w:color="auto"/>
            <w:left w:val="none" w:sz="0" w:space="0" w:color="auto"/>
            <w:bottom w:val="none" w:sz="0" w:space="0" w:color="auto"/>
            <w:right w:val="none" w:sz="0" w:space="0" w:color="auto"/>
          </w:divBdr>
        </w:div>
        <w:div w:id="541869660">
          <w:marLeft w:val="640"/>
          <w:marRight w:val="0"/>
          <w:marTop w:val="0"/>
          <w:marBottom w:val="0"/>
          <w:divBdr>
            <w:top w:val="none" w:sz="0" w:space="0" w:color="auto"/>
            <w:left w:val="none" w:sz="0" w:space="0" w:color="auto"/>
            <w:bottom w:val="none" w:sz="0" w:space="0" w:color="auto"/>
            <w:right w:val="none" w:sz="0" w:space="0" w:color="auto"/>
          </w:divBdr>
        </w:div>
        <w:div w:id="1626500069">
          <w:marLeft w:val="640"/>
          <w:marRight w:val="0"/>
          <w:marTop w:val="0"/>
          <w:marBottom w:val="0"/>
          <w:divBdr>
            <w:top w:val="none" w:sz="0" w:space="0" w:color="auto"/>
            <w:left w:val="none" w:sz="0" w:space="0" w:color="auto"/>
            <w:bottom w:val="none" w:sz="0" w:space="0" w:color="auto"/>
            <w:right w:val="none" w:sz="0" w:space="0" w:color="auto"/>
          </w:divBdr>
        </w:div>
        <w:div w:id="1200430969">
          <w:marLeft w:val="640"/>
          <w:marRight w:val="0"/>
          <w:marTop w:val="0"/>
          <w:marBottom w:val="0"/>
          <w:divBdr>
            <w:top w:val="none" w:sz="0" w:space="0" w:color="auto"/>
            <w:left w:val="none" w:sz="0" w:space="0" w:color="auto"/>
            <w:bottom w:val="none" w:sz="0" w:space="0" w:color="auto"/>
            <w:right w:val="none" w:sz="0" w:space="0" w:color="auto"/>
          </w:divBdr>
        </w:div>
        <w:div w:id="1803108916">
          <w:marLeft w:val="640"/>
          <w:marRight w:val="0"/>
          <w:marTop w:val="0"/>
          <w:marBottom w:val="0"/>
          <w:divBdr>
            <w:top w:val="none" w:sz="0" w:space="0" w:color="auto"/>
            <w:left w:val="none" w:sz="0" w:space="0" w:color="auto"/>
            <w:bottom w:val="none" w:sz="0" w:space="0" w:color="auto"/>
            <w:right w:val="none" w:sz="0" w:space="0" w:color="auto"/>
          </w:divBdr>
        </w:div>
        <w:div w:id="1658997432">
          <w:marLeft w:val="640"/>
          <w:marRight w:val="0"/>
          <w:marTop w:val="0"/>
          <w:marBottom w:val="0"/>
          <w:divBdr>
            <w:top w:val="none" w:sz="0" w:space="0" w:color="auto"/>
            <w:left w:val="none" w:sz="0" w:space="0" w:color="auto"/>
            <w:bottom w:val="none" w:sz="0" w:space="0" w:color="auto"/>
            <w:right w:val="none" w:sz="0" w:space="0" w:color="auto"/>
          </w:divBdr>
        </w:div>
        <w:div w:id="66153491">
          <w:marLeft w:val="640"/>
          <w:marRight w:val="0"/>
          <w:marTop w:val="0"/>
          <w:marBottom w:val="0"/>
          <w:divBdr>
            <w:top w:val="none" w:sz="0" w:space="0" w:color="auto"/>
            <w:left w:val="none" w:sz="0" w:space="0" w:color="auto"/>
            <w:bottom w:val="none" w:sz="0" w:space="0" w:color="auto"/>
            <w:right w:val="none" w:sz="0" w:space="0" w:color="auto"/>
          </w:divBdr>
        </w:div>
        <w:div w:id="725684568">
          <w:marLeft w:val="640"/>
          <w:marRight w:val="0"/>
          <w:marTop w:val="0"/>
          <w:marBottom w:val="0"/>
          <w:divBdr>
            <w:top w:val="none" w:sz="0" w:space="0" w:color="auto"/>
            <w:left w:val="none" w:sz="0" w:space="0" w:color="auto"/>
            <w:bottom w:val="none" w:sz="0" w:space="0" w:color="auto"/>
            <w:right w:val="none" w:sz="0" w:space="0" w:color="auto"/>
          </w:divBdr>
        </w:div>
        <w:div w:id="1743403356">
          <w:marLeft w:val="640"/>
          <w:marRight w:val="0"/>
          <w:marTop w:val="0"/>
          <w:marBottom w:val="0"/>
          <w:divBdr>
            <w:top w:val="none" w:sz="0" w:space="0" w:color="auto"/>
            <w:left w:val="none" w:sz="0" w:space="0" w:color="auto"/>
            <w:bottom w:val="none" w:sz="0" w:space="0" w:color="auto"/>
            <w:right w:val="none" w:sz="0" w:space="0" w:color="auto"/>
          </w:divBdr>
        </w:div>
      </w:divsChild>
    </w:div>
    <w:div w:id="572201989">
      <w:bodyDiv w:val="1"/>
      <w:marLeft w:val="0"/>
      <w:marRight w:val="0"/>
      <w:marTop w:val="0"/>
      <w:marBottom w:val="0"/>
      <w:divBdr>
        <w:top w:val="none" w:sz="0" w:space="0" w:color="auto"/>
        <w:left w:val="none" w:sz="0" w:space="0" w:color="auto"/>
        <w:bottom w:val="none" w:sz="0" w:space="0" w:color="auto"/>
        <w:right w:val="none" w:sz="0" w:space="0" w:color="auto"/>
      </w:divBdr>
      <w:divsChild>
        <w:div w:id="1832064695">
          <w:marLeft w:val="640"/>
          <w:marRight w:val="0"/>
          <w:marTop w:val="0"/>
          <w:marBottom w:val="0"/>
          <w:divBdr>
            <w:top w:val="none" w:sz="0" w:space="0" w:color="auto"/>
            <w:left w:val="none" w:sz="0" w:space="0" w:color="auto"/>
            <w:bottom w:val="none" w:sz="0" w:space="0" w:color="auto"/>
            <w:right w:val="none" w:sz="0" w:space="0" w:color="auto"/>
          </w:divBdr>
        </w:div>
        <w:div w:id="2048794501">
          <w:marLeft w:val="640"/>
          <w:marRight w:val="0"/>
          <w:marTop w:val="0"/>
          <w:marBottom w:val="0"/>
          <w:divBdr>
            <w:top w:val="none" w:sz="0" w:space="0" w:color="auto"/>
            <w:left w:val="none" w:sz="0" w:space="0" w:color="auto"/>
            <w:bottom w:val="none" w:sz="0" w:space="0" w:color="auto"/>
            <w:right w:val="none" w:sz="0" w:space="0" w:color="auto"/>
          </w:divBdr>
        </w:div>
        <w:div w:id="1378354596">
          <w:marLeft w:val="640"/>
          <w:marRight w:val="0"/>
          <w:marTop w:val="0"/>
          <w:marBottom w:val="0"/>
          <w:divBdr>
            <w:top w:val="none" w:sz="0" w:space="0" w:color="auto"/>
            <w:left w:val="none" w:sz="0" w:space="0" w:color="auto"/>
            <w:bottom w:val="none" w:sz="0" w:space="0" w:color="auto"/>
            <w:right w:val="none" w:sz="0" w:space="0" w:color="auto"/>
          </w:divBdr>
        </w:div>
        <w:div w:id="1597716561">
          <w:marLeft w:val="640"/>
          <w:marRight w:val="0"/>
          <w:marTop w:val="0"/>
          <w:marBottom w:val="0"/>
          <w:divBdr>
            <w:top w:val="none" w:sz="0" w:space="0" w:color="auto"/>
            <w:left w:val="none" w:sz="0" w:space="0" w:color="auto"/>
            <w:bottom w:val="none" w:sz="0" w:space="0" w:color="auto"/>
            <w:right w:val="none" w:sz="0" w:space="0" w:color="auto"/>
          </w:divBdr>
        </w:div>
        <w:div w:id="223413441">
          <w:marLeft w:val="640"/>
          <w:marRight w:val="0"/>
          <w:marTop w:val="0"/>
          <w:marBottom w:val="0"/>
          <w:divBdr>
            <w:top w:val="none" w:sz="0" w:space="0" w:color="auto"/>
            <w:left w:val="none" w:sz="0" w:space="0" w:color="auto"/>
            <w:bottom w:val="none" w:sz="0" w:space="0" w:color="auto"/>
            <w:right w:val="none" w:sz="0" w:space="0" w:color="auto"/>
          </w:divBdr>
        </w:div>
        <w:div w:id="2049909564">
          <w:marLeft w:val="640"/>
          <w:marRight w:val="0"/>
          <w:marTop w:val="0"/>
          <w:marBottom w:val="0"/>
          <w:divBdr>
            <w:top w:val="none" w:sz="0" w:space="0" w:color="auto"/>
            <w:left w:val="none" w:sz="0" w:space="0" w:color="auto"/>
            <w:bottom w:val="none" w:sz="0" w:space="0" w:color="auto"/>
            <w:right w:val="none" w:sz="0" w:space="0" w:color="auto"/>
          </w:divBdr>
        </w:div>
        <w:div w:id="1434936097">
          <w:marLeft w:val="640"/>
          <w:marRight w:val="0"/>
          <w:marTop w:val="0"/>
          <w:marBottom w:val="0"/>
          <w:divBdr>
            <w:top w:val="none" w:sz="0" w:space="0" w:color="auto"/>
            <w:left w:val="none" w:sz="0" w:space="0" w:color="auto"/>
            <w:bottom w:val="none" w:sz="0" w:space="0" w:color="auto"/>
            <w:right w:val="none" w:sz="0" w:space="0" w:color="auto"/>
          </w:divBdr>
        </w:div>
        <w:div w:id="89939227">
          <w:marLeft w:val="640"/>
          <w:marRight w:val="0"/>
          <w:marTop w:val="0"/>
          <w:marBottom w:val="0"/>
          <w:divBdr>
            <w:top w:val="none" w:sz="0" w:space="0" w:color="auto"/>
            <w:left w:val="none" w:sz="0" w:space="0" w:color="auto"/>
            <w:bottom w:val="none" w:sz="0" w:space="0" w:color="auto"/>
            <w:right w:val="none" w:sz="0" w:space="0" w:color="auto"/>
          </w:divBdr>
        </w:div>
        <w:div w:id="2001038990">
          <w:marLeft w:val="640"/>
          <w:marRight w:val="0"/>
          <w:marTop w:val="0"/>
          <w:marBottom w:val="0"/>
          <w:divBdr>
            <w:top w:val="none" w:sz="0" w:space="0" w:color="auto"/>
            <w:left w:val="none" w:sz="0" w:space="0" w:color="auto"/>
            <w:bottom w:val="none" w:sz="0" w:space="0" w:color="auto"/>
            <w:right w:val="none" w:sz="0" w:space="0" w:color="auto"/>
          </w:divBdr>
        </w:div>
        <w:div w:id="1458523645">
          <w:marLeft w:val="640"/>
          <w:marRight w:val="0"/>
          <w:marTop w:val="0"/>
          <w:marBottom w:val="0"/>
          <w:divBdr>
            <w:top w:val="none" w:sz="0" w:space="0" w:color="auto"/>
            <w:left w:val="none" w:sz="0" w:space="0" w:color="auto"/>
            <w:bottom w:val="none" w:sz="0" w:space="0" w:color="auto"/>
            <w:right w:val="none" w:sz="0" w:space="0" w:color="auto"/>
          </w:divBdr>
        </w:div>
        <w:div w:id="301927795">
          <w:marLeft w:val="640"/>
          <w:marRight w:val="0"/>
          <w:marTop w:val="0"/>
          <w:marBottom w:val="0"/>
          <w:divBdr>
            <w:top w:val="none" w:sz="0" w:space="0" w:color="auto"/>
            <w:left w:val="none" w:sz="0" w:space="0" w:color="auto"/>
            <w:bottom w:val="none" w:sz="0" w:space="0" w:color="auto"/>
            <w:right w:val="none" w:sz="0" w:space="0" w:color="auto"/>
          </w:divBdr>
        </w:div>
        <w:div w:id="2055035344">
          <w:marLeft w:val="640"/>
          <w:marRight w:val="0"/>
          <w:marTop w:val="0"/>
          <w:marBottom w:val="0"/>
          <w:divBdr>
            <w:top w:val="none" w:sz="0" w:space="0" w:color="auto"/>
            <w:left w:val="none" w:sz="0" w:space="0" w:color="auto"/>
            <w:bottom w:val="none" w:sz="0" w:space="0" w:color="auto"/>
            <w:right w:val="none" w:sz="0" w:space="0" w:color="auto"/>
          </w:divBdr>
        </w:div>
        <w:div w:id="707724348">
          <w:marLeft w:val="640"/>
          <w:marRight w:val="0"/>
          <w:marTop w:val="0"/>
          <w:marBottom w:val="0"/>
          <w:divBdr>
            <w:top w:val="none" w:sz="0" w:space="0" w:color="auto"/>
            <w:left w:val="none" w:sz="0" w:space="0" w:color="auto"/>
            <w:bottom w:val="none" w:sz="0" w:space="0" w:color="auto"/>
            <w:right w:val="none" w:sz="0" w:space="0" w:color="auto"/>
          </w:divBdr>
        </w:div>
        <w:div w:id="141970363">
          <w:marLeft w:val="640"/>
          <w:marRight w:val="0"/>
          <w:marTop w:val="0"/>
          <w:marBottom w:val="0"/>
          <w:divBdr>
            <w:top w:val="none" w:sz="0" w:space="0" w:color="auto"/>
            <w:left w:val="none" w:sz="0" w:space="0" w:color="auto"/>
            <w:bottom w:val="none" w:sz="0" w:space="0" w:color="auto"/>
            <w:right w:val="none" w:sz="0" w:space="0" w:color="auto"/>
          </w:divBdr>
        </w:div>
        <w:div w:id="1606615523">
          <w:marLeft w:val="640"/>
          <w:marRight w:val="0"/>
          <w:marTop w:val="0"/>
          <w:marBottom w:val="0"/>
          <w:divBdr>
            <w:top w:val="none" w:sz="0" w:space="0" w:color="auto"/>
            <w:left w:val="none" w:sz="0" w:space="0" w:color="auto"/>
            <w:bottom w:val="none" w:sz="0" w:space="0" w:color="auto"/>
            <w:right w:val="none" w:sz="0" w:space="0" w:color="auto"/>
          </w:divBdr>
        </w:div>
        <w:div w:id="1484195865">
          <w:marLeft w:val="640"/>
          <w:marRight w:val="0"/>
          <w:marTop w:val="0"/>
          <w:marBottom w:val="0"/>
          <w:divBdr>
            <w:top w:val="none" w:sz="0" w:space="0" w:color="auto"/>
            <w:left w:val="none" w:sz="0" w:space="0" w:color="auto"/>
            <w:bottom w:val="none" w:sz="0" w:space="0" w:color="auto"/>
            <w:right w:val="none" w:sz="0" w:space="0" w:color="auto"/>
          </w:divBdr>
        </w:div>
        <w:div w:id="557546495">
          <w:marLeft w:val="640"/>
          <w:marRight w:val="0"/>
          <w:marTop w:val="0"/>
          <w:marBottom w:val="0"/>
          <w:divBdr>
            <w:top w:val="none" w:sz="0" w:space="0" w:color="auto"/>
            <w:left w:val="none" w:sz="0" w:space="0" w:color="auto"/>
            <w:bottom w:val="none" w:sz="0" w:space="0" w:color="auto"/>
            <w:right w:val="none" w:sz="0" w:space="0" w:color="auto"/>
          </w:divBdr>
        </w:div>
        <w:div w:id="161815990">
          <w:marLeft w:val="640"/>
          <w:marRight w:val="0"/>
          <w:marTop w:val="0"/>
          <w:marBottom w:val="0"/>
          <w:divBdr>
            <w:top w:val="none" w:sz="0" w:space="0" w:color="auto"/>
            <w:left w:val="none" w:sz="0" w:space="0" w:color="auto"/>
            <w:bottom w:val="none" w:sz="0" w:space="0" w:color="auto"/>
            <w:right w:val="none" w:sz="0" w:space="0" w:color="auto"/>
          </w:divBdr>
        </w:div>
        <w:div w:id="1532301922">
          <w:marLeft w:val="640"/>
          <w:marRight w:val="0"/>
          <w:marTop w:val="0"/>
          <w:marBottom w:val="0"/>
          <w:divBdr>
            <w:top w:val="none" w:sz="0" w:space="0" w:color="auto"/>
            <w:left w:val="none" w:sz="0" w:space="0" w:color="auto"/>
            <w:bottom w:val="none" w:sz="0" w:space="0" w:color="auto"/>
            <w:right w:val="none" w:sz="0" w:space="0" w:color="auto"/>
          </w:divBdr>
        </w:div>
        <w:div w:id="1171216861">
          <w:marLeft w:val="640"/>
          <w:marRight w:val="0"/>
          <w:marTop w:val="0"/>
          <w:marBottom w:val="0"/>
          <w:divBdr>
            <w:top w:val="none" w:sz="0" w:space="0" w:color="auto"/>
            <w:left w:val="none" w:sz="0" w:space="0" w:color="auto"/>
            <w:bottom w:val="none" w:sz="0" w:space="0" w:color="auto"/>
            <w:right w:val="none" w:sz="0" w:space="0" w:color="auto"/>
          </w:divBdr>
        </w:div>
        <w:div w:id="203686901">
          <w:marLeft w:val="640"/>
          <w:marRight w:val="0"/>
          <w:marTop w:val="0"/>
          <w:marBottom w:val="0"/>
          <w:divBdr>
            <w:top w:val="none" w:sz="0" w:space="0" w:color="auto"/>
            <w:left w:val="none" w:sz="0" w:space="0" w:color="auto"/>
            <w:bottom w:val="none" w:sz="0" w:space="0" w:color="auto"/>
            <w:right w:val="none" w:sz="0" w:space="0" w:color="auto"/>
          </w:divBdr>
        </w:div>
        <w:div w:id="1733700145">
          <w:marLeft w:val="640"/>
          <w:marRight w:val="0"/>
          <w:marTop w:val="0"/>
          <w:marBottom w:val="0"/>
          <w:divBdr>
            <w:top w:val="none" w:sz="0" w:space="0" w:color="auto"/>
            <w:left w:val="none" w:sz="0" w:space="0" w:color="auto"/>
            <w:bottom w:val="none" w:sz="0" w:space="0" w:color="auto"/>
            <w:right w:val="none" w:sz="0" w:space="0" w:color="auto"/>
          </w:divBdr>
        </w:div>
        <w:div w:id="890535544">
          <w:marLeft w:val="640"/>
          <w:marRight w:val="0"/>
          <w:marTop w:val="0"/>
          <w:marBottom w:val="0"/>
          <w:divBdr>
            <w:top w:val="none" w:sz="0" w:space="0" w:color="auto"/>
            <w:left w:val="none" w:sz="0" w:space="0" w:color="auto"/>
            <w:bottom w:val="none" w:sz="0" w:space="0" w:color="auto"/>
            <w:right w:val="none" w:sz="0" w:space="0" w:color="auto"/>
          </w:divBdr>
        </w:div>
        <w:div w:id="1907298063">
          <w:marLeft w:val="640"/>
          <w:marRight w:val="0"/>
          <w:marTop w:val="0"/>
          <w:marBottom w:val="0"/>
          <w:divBdr>
            <w:top w:val="none" w:sz="0" w:space="0" w:color="auto"/>
            <w:left w:val="none" w:sz="0" w:space="0" w:color="auto"/>
            <w:bottom w:val="none" w:sz="0" w:space="0" w:color="auto"/>
            <w:right w:val="none" w:sz="0" w:space="0" w:color="auto"/>
          </w:divBdr>
        </w:div>
        <w:div w:id="1128360465">
          <w:marLeft w:val="640"/>
          <w:marRight w:val="0"/>
          <w:marTop w:val="0"/>
          <w:marBottom w:val="0"/>
          <w:divBdr>
            <w:top w:val="none" w:sz="0" w:space="0" w:color="auto"/>
            <w:left w:val="none" w:sz="0" w:space="0" w:color="auto"/>
            <w:bottom w:val="none" w:sz="0" w:space="0" w:color="auto"/>
            <w:right w:val="none" w:sz="0" w:space="0" w:color="auto"/>
          </w:divBdr>
        </w:div>
        <w:div w:id="866059700">
          <w:marLeft w:val="640"/>
          <w:marRight w:val="0"/>
          <w:marTop w:val="0"/>
          <w:marBottom w:val="0"/>
          <w:divBdr>
            <w:top w:val="none" w:sz="0" w:space="0" w:color="auto"/>
            <w:left w:val="none" w:sz="0" w:space="0" w:color="auto"/>
            <w:bottom w:val="none" w:sz="0" w:space="0" w:color="auto"/>
            <w:right w:val="none" w:sz="0" w:space="0" w:color="auto"/>
          </w:divBdr>
        </w:div>
        <w:div w:id="1556696452">
          <w:marLeft w:val="640"/>
          <w:marRight w:val="0"/>
          <w:marTop w:val="0"/>
          <w:marBottom w:val="0"/>
          <w:divBdr>
            <w:top w:val="none" w:sz="0" w:space="0" w:color="auto"/>
            <w:left w:val="none" w:sz="0" w:space="0" w:color="auto"/>
            <w:bottom w:val="none" w:sz="0" w:space="0" w:color="auto"/>
            <w:right w:val="none" w:sz="0" w:space="0" w:color="auto"/>
          </w:divBdr>
        </w:div>
        <w:div w:id="1636062538">
          <w:marLeft w:val="640"/>
          <w:marRight w:val="0"/>
          <w:marTop w:val="0"/>
          <w:marBottom w:val="0"/>
          <w:divBdr>
            <w:top w:val="none" w:sz="0" w:space="0" w:color="auto"/>
            <w:left w:val="none" w:sz="0" w:space="0" w:color="auto"/>
            <w:bottom w:val="none" w:sz="0" w:space="0" w:color="auto"/>
            <w:right w:val="none" w:sz="0" w:space="0" w:color="auto"/>
          </w:divBdr>
        </w:div>
        <w:div w:id="373046946">
          <w:marLeft w:val="640"/>
          <w:marRight w:val="0"/>
          <w:marTop w:val="0"/>
          <w:marBottom w:val="0"/>
          <w:divBdr>
            <w:top w:val="none" w:sz="0" w:space="0" w:color="auto"/>
            <w:left w:val="none" w:sz="0" w:space="0" w:color="auto"/>
            <w:bottom w:val="none" w:sz="0" w:space="0" w:color="auto"/>
            <w:right w:val="none" w:sz="0" w:space="0" w:color="auto"/>
          </w:divBdr>
        </w:div>
        <w:div w:id="1972783797">
          <w:marLeft w:val="640"/>
          <w:marRight w:val="0"/>
          <w:marTop w:val="0"/>
          <w:marBottom w:val="0"/>
          <w:divBdr>
            <w:top w:val="none" w:sz="0" w:space="0" w:color="auto"/>
            <w:left w:val="none" w:sz="0" w:space="0" w:color="auto"/>
            <w:bottom w:val="none" w:sz="0" w:space="0" w:color="auto"/>
            <w:right w:val="none" w:sz="0" w:space="0" w:color="auto"/>
          </w:divBdr>
        </w:div>
        <w:div w:id="389572048">
          <w:marLeft w:val="640"/>
          <w:marRight w:val="0"/>
          <w:marTop w:val="0"/>
          <w:marBottom w:val="0"/>
          <w:divBdr>
            <w:top w:val="none" w:sz="0" w:space="0" w:color="auto"/>
            <w:left w:val="none" w:sz="0" w:space="0" w:color="auto"/>
            <w:bottom w:val="none" w:sz="0" w:space="0" w:color="auto"/>
            <w:right w:val="none" w:sz="0" w:space="0" w:color="auto"/>
          </w:divBdr>
        </w:div>
        <w:div w:id="356389599">
          <w:marLeft w:val="640"/>
          <w:marRight w:val="0"/>
          <w:marTop w:val="0"/>
          <w:marBottom w:val="0"/>
          <w:divBdr>
            <w:top w:val="none" w:sz="0" w:space="0" w:color="auto"/>
            <w:left w:val="none" w:sz="0" w:space="0" w:color="auto"/>
            <w:bottom w:val="none" w:sz="0" w:space="0" w:color="auto"/>
            <w:right w:val="none" w:sz="0" w:space="0" w:color="auto"/>
          </w:divBdr>
        </w:div>
        <w:div w:id="34700153">
          <w:marLeft w:val="640"/>
          <w:marRight w:val="0"/>
          <w:marTop w:val="0"/>
          <w:marBottom w:val="0"/>
          <w:divBdr>
            <w:top w:val="none" w:sz="0" w:space="0" w:color="auto"/>
            <w:left w:val="none" w:sz="0" w:space="0" w:color="auto"/>
            <w:bottom w:val="none" w:sz="0" w:space="0" w:color="auto"/>
            <w:right w:val="none" w:sz="0" w:space="0" w:color="auto"/>
          </w:divBdr>
        </w:div>
        <w:div w:id="97868744">
          <w:marLeft w:val="640"/>
          <w:marRight w:val="0"/>
          <w:marTop w:val="0"/>
          <w:marBottom w:val="0"/>
          <w:divBdr>
            <w:top w:val="none" w:sz="0" w:space="0" w:color="auto"/>
            <w:left w:val="none" w:sz="0" w:space="0" w:color="auto"/>
            <w:bottom w:val="none" w:sz="0" w:space="0" w:color="auto"/>
            <w:right w:val="none" w:sz="0" w:space="0" w:color="auto"/>
          </w:divBdr>
        </w:div>
        <w:div w:id="1033993522">
          <w:marLeft w:val="640"/>
          <w:marRight w:val="0"/>
          <w:marTop w:val="0"/>
          <w:marBottom w:val="0"/>
          <w:divBdr>
            <w:top w:val="none" w:sz="0" w:space="0" w:color="auto"/>
            <w:left w:val="none" w:sz="0" w:space="0" w:color="auto"/>
            <w:bottom w:val="none" w:sz="0" w:space="0" w:color="auto"/>
            <w:right w:val="none" w:sz="0" w:space="0" w:color="auto"/>
          </w:divBdr>
        </w:div>
        <w:div w:id="403187824">
          <w:marLeft w:val="640"/>
          <w:marRight w:val="0"/>
          <w:marTop w:val="0"/>
          <w:marBottom w:val="0"/>
          <w:divBdr>
            <w:top w:val="none" w:sz="0" w:space="0" w:color="auto"/>
            <w:left w:val="none" w:sz="0" w:space="0" w:color="auto"/>
            <w:bottom w:val="none" w:sz="0" w:space="0" w:color="auto"/>
            <w:right w:val="none" w:sz="0" w:space="0" w:color="auto"/>
          </w:divBdr>
        </w:div>
        <w:div w:id="1648392583">
          <w:marLeft w:val="640"/>
          <w:marRight w:val="0"/>
          <w:marTop w:val="0"/>
          <w:marBottom w:val="0"/>
          <w:divBdr>
            <w:top w:val="none" w:sz="0" w:space="0" w:color="auto"/>
            <w:left w:val="none" w:sz="0" w:space="0" w:color="auto"/>
            <w:bottom w:val="none" w:sz="0" w:space="0" w:color="auto"/>
            <w:right w:val="none" w:sz="0" w:space="0" w:color="auto"/>
          </w:divBdr>
        </w:div>
        <w:div w:id="1353606673">
          <w:marLeft w:val="640"/>
          <w:marRight w:val="0"/>
          <w:marTop w:val="0"/>
          <w:marBottom w:val="0"/>
          <w:divBdr>
            <w:top w:val="none" w:sz="0" w:space="0" w:color="auto"/>
            <w:left w:val="none" w:sz="0" w:space="0" w:color="auto"/>
            <w:bottom w:val="none" w:sz="0" w:space="0" w:color="auto"/>
            <w:right w:val="none" w:sz="0" w:space="0" w:color="auto"/>
          </w:divBdr>
        </w:div>
        <w:div w:id="1229995123">
          <w:marLeft w:val="640"/>
          <w:marRight w:val="0"/>
          <w:marTop w:val="0"/>
          <w:marBottom w:val="0"/>
          <w:divBdr>
            <w:top w:val="none" w:sz="0" w:space="0" w:color="auto"/>
            <w:left w:val="none" w:sz="0" w:space="0" w:color="auto"/>
            <w:bottom w:val="none" w:sz="0" w:space="0" w:color="auto"/>
            <w:right w:val="none" w:sz="0" w:space="0" w:color="auto"/>
          </w:divBdr>
        </w:div>
        <w:div w:id="429935230">
          <w:marLeft w:val="640"/>
          <w:marRight w:val="0"/>
          <w:marTop w:val="0"/>
          <w:marBottom w:val="0"/>
          <w:divBdr>
            <w:top w:val="none" w:sz="0" w:space="0" w:color="auto"/>
            <w:left w:val="none" w:sz="0" w:space="0" w:color="auto"/>
            <w:bottom w:val="none" w:sz="0" w:space="0" w:color="auto"/>
            <w:right w:val="none" w:sz="0" w:space="0" w:color="auto"/>
          </w:divBdr>
        </w:div>
        <w:div w:id="1577277983">
          <w:marLeft w:val="640"/>
          <w:marRight w:val="0"/>
          <w:marTop w:val="0"/>
          <w:marBottom w:val="0"/>
          <w:divBdr>
            <w:top w:val="none" w:sz="0" w:space="0" w:color="auto"/>
            <w:left w:val="none" w:sz="0" w:space="0" w:color="auto"/>
            <w:bottom w:val="none" w:sz="0" w:space="0" w:color="auto"/>
            <w:right w:val="none" w:sz="0" w:space="0" w:color="auto"/>
          </w:divBdr>
        </w:div>
        <w:div w:id="1941058326">
          <w:marLeft w:val="640"/>
          <w:marRight w:val="0"/>
          <w:marTop w:val="0"/>
          <w:marBottom w:val="0"/>
          <w:divBdr>
            <w:top w:val="none" w:sz="0" w:space="0" w:color="auto"/>
            <w:left w:val="none" w:sz="0" w:space="0" w:color="auto"/>
            <w:bottom w:val="none" w:sz="0" w:space="0" w:color="auto"/>
            <w:right w:val="none" w:sz="0" w:space="0" w:color="auto"/>
          </w:divBdr>
        </w:div>
        <w:div w:id="1749109774">
          <w:marLeft w:val="640"/>
          <w:marRight w:val="0"/>
          <w:marTop w:val="0"/>
          <w:marBottom w:val="0"/>
          <w:divBdr>
            <w:top w:val="none" w:sz="0" w:space="0" w:color="auto"/>
            <w:left w:val="none" w:sz="0" w:space="0" w:color="auto"/>
            <w:bottom w:val="none" w:sz="0" w:space="0" w:color="auto"/>
            <w:right w:val="none" w:sz="0" w:space="0" w:color="auto"/>
          </w:divBdr>
        </w:div>
        <w:div w:id="1399595167">
          <w:marLeft w:val="640"/>
          <w:marRight w:val="0"/>
          <w:marTop w:val="0"/>
          <w:marBottom w:val="0"/>
          <w:divBdr>
            <w:top w:val="none" w:sz="0" w:space="0" w:color="auto"/>
            <w:left w:val="none" w:sz="0" w:space="0" w:color="auto"/>
            <w:bottom w:val="none" w:sz="0" w:space="0" w:color="auto"/>
            <w:right w:val="none" w:sz="0" w:space="0" w:color="auto"/>
          </w:divBdr>
        </w:div>
        <w:div w:id="358626618">
          <w:marLeft w:val="640"/>
          <w:marRight w:val="0"/>
          <w:marTop w:val="0"/>
          <w:marBottom w:val="0"/>
          <w:divBdr>
            <w:top w:val="none" w:sz="0" w:space="0" w:color="auto"/>
            <w:left w:val="none" w:sz="0" w:space="0" w:color="auto"/>
            <w:bottom w:val="none" w:sz="0" w:space="0" w:color="auto"/>
            <w:right w:val="none" w:sz="0" w:space="0" w:color="auto"/>
          </w:divBdr>
        </w:div>
        <w:div w:id="179857508">
          <w:marLeft w:val="640"/>
          <w:marRight w:val="0"/>
          <w:marTop w:val="0"/>
          <w:marBottom w:val="0"/>
          <w:divBdr>
            <w:top w:val="none" w:sz="0" w:space="0" w:color="auto"/>
            <w:left w:val="none" w:sz="0" w:space="0" w:color="auto"/>
            <w:bottom w:val="none" w:sz="0" w:space="0" w:color="auto"/>
            <w:right w:val="none" w:sz="0" w:space="0" w:color="auto"/>
          </w:divBdr>
        </w:div>
        <w:div w:id="2081436284">
          <w:marLeft w:val="640"/>
          <w:marRight w:val="0"/>
          <w:marTop w:val="0"/>
          <w:marBottom w:val="0"/>
          <w:divBdr>
            <w:top w:val="none" w:sz="0" w:space="0" w:color="auto"/>
            <w:left w:val="none" w:sz="0" w:space="0" w:color="auto"/>
            <w:bottom w:val="none" w:sz="0" w:space="0" w:color="auto"/>
            <w:right w:val="none" w:sz="0" w:space="0" w:color="auto"/>
          </w:divBdr>
        </w:div>
        <w:div w:id="1149051747">
          <w:marLeft w:val="640"/>
          <w:marRight w:val="0"/>
          <w:marTop w:val="0"/>
          <w:marBottom w:val="0"/>
          <w:divBdr>
            <w:top w:val="none" w:sz="0" w:space="0" w:color="auto"/>
            <w:left w:val="none" w:sz="0" w:space="0" w:color="auto"/>
            <w:bottom w:val="none" w:sz="0" w:space="0" w:color="auto"/>
            <w:right w:val="none" w:sz="0" w:space="0" w:color="auto"/>
          </w:divBdr>
        </w:div>
        <w:div w:id="476655771">
          <w:marLeft w:val="640"/>
          <w:marRight w:val="0"/>
          <w:marTop w:val="0"/>
          <w:marBottom w:val="0"/>
          <w:divBdr>
            <w:top w:val="none" w:sz="0" w:space="0" w:color="auto"/>
            <w:left w:val="none" w:sz="0" w:space="0" w:color="auto"/>
            <w:bottom w:val="none" w:sz="0" w:space="0" w:color="auto"/>
            <w:right w:val="none" w:sz="0" w:space="0" w:color="auto"/>
          </w:divBdr>
        </w:div>
        <w:div w:id="1325739716">
          <w:marLeft w:val="640"/>
          <w:marRight w:val="0"/>
          <w:marTop w:val="0"/>
          <w:marBottom w:val="0"/>
          <w:divBdr>
            <w:top w:val="none" w:sz="0" w:space="0" w:color="auto"/>
            <w:left w:val="none" w:sz="0" w:space="0" w:color="auto"/>
            <w:bottom w:val="none" w:sz="0" w:space="0" w:color="auto"/>
            <w:right w:val="none" w:sz="0" w:space="0" w:color="auto"/>
          </w:divBdr>
        </w:div>
        <w:div w:id="968050863">
          <w:marLeft w:val="640"/>
          <w:marRight w:val="0"/>
          <w:marTop w:val="0"/>
          <w:marBottom w:val="0"/>
          <w:divBdr>
            <w:top w:val="none" w:sz="0" w:space="0" w:color="auto"/>
            <w:left w:val="none" w:sz="0" w:space="0" w:color="auto"/>
            <w:bottom w:val="none" w:sz="0" w:space="0" w:color="auto"/>
            <w:right w:val="none" w:sz="0" w:space="0" w:color="auto"/>
          </w:divBdr>
        </w:div>
        <w:div w:id="1906917739">
          <w:marLeft w:val="640"/>
          <w:marRight w:val="0"/>
          <w:marTop w:val="0"/>
          <w:marBottom w:val="0"/>
          <w:divBdr>
            <w:top w:val="none" w:sz="0" w:space="0" w:color="auto"/>
            <w:left w:val="none" w:sz="0" w:space="0" w:color="auto"/>
            <w:bottom w:val="none" w:sz="0" w:space="0" w:color="auto"/>
            <w:right w:val="none" w:sz="0" w:space="0" w:color="auto"/>
          </w:divBdr>
        </w:div>
        <w:div w:id="1303847780">
          <w:marLeft w:val="640"/>
          <w:marRight w:val="0"/>
          <w:marTop w:val="0"/>
          <w:marBottom w:val="0"/>
          <w:divBdr>
            <w:top w:val="none" w:sz="0" w:space="0" w:color="auto"/>
            <w:left w:val="none" w:sz="0" w:space="0" w:color="auto"/>
            <w:bottom w:val="none" w:sz="0" w:space="0" w:color="auto"/>
            <w:right w:val="none" w:sz="0" w:space="0" w:color="auto"/>
          </w:divBdr>
        </w:div>
        <w:div w:id="1256939277">
          <w:marLeft w:val="640"/>
          <w:marRight w:val="0"/>
          <w:marTop w:val="0"/>
          <w:marBottom w:val="0"/>
          <w:divBdr>
            <w:top w:val="none" w:sz="0" w:space="0" w:color="auto"/>
            <w:left w:val="none" w:sz="0" w:space="0" w:color="auto"/>
            <w:bottom w:val="none" w:sz="0" w:space="0" w:color="auto"/>
            <w:right w:val="none" w:sz="0" w:space="0" w:color="auto"/>
          </w:divBdr>
        </w:div>
        <w:div w:id="395201747">
          <w:marLeft w:val="640"/>
          <w:marRight w:val="0"/>
          <w:marTop w:val="0"/>
          <w:marBottom w:val="0"/>
          <w:divBdr>
            <w:top w:val="none" w:sz="0" w:space="0" w:color="auto"/>
            <w:left w:val="none" w:sz="0" w:space="0" w:color="auto"/>
            <w:bottom w:val="none" w:sz="0" w:space="0" w:color="auto"/>
            <w:right w:val="none" w:sz="0" w:space="0" w:color="auto"/>
          </w:divBdr>
        </w:div>
        <w:div w:id="1181509746">
          <w:marLeft w:val="640"/>
          <w:marRight w:val="0"/>
          <w:marTop w:val="0"/>
          <w:marBottom w:val="0"/>
          <w:divBdr>
            <w:top w:val="none" w:sz="0" w:space="0" w:color="auto"/>
            <w:left w:val="none" w:sz="0" w:space="0" w:color="auto"/>
            <w:bottom w:val="none" w:sz="0" w:space="0" w:color="auto"/>
            <w:right w:val="none" w:sz="0" w:space="0" w:color="auto"/>
          </w:divBdr>
        </w:div>
        <w:div w:id="60062296">
          <w:marLeft w:val="640"/>
          <w:marRight w:val="0"/>
          <w:marTop w:val="0"/>
          <w:marBottom w:val="0"/>
          <w:divBdr>
            <w:top w:val="none" w:sz="0" w:space="0" w:color="auto"/>
            <w:left w:val="none" w:sz="0" w:space="0" w:color="auto"/>
            <w:bottom w:val="none" w:sz="0" w:space="0" w:color="auto"/>
            <w:right w:val="none" w:sz="0" w:space="0" w:color="auto"/>
          </w:divBdr>
        </w:div>
        <w:div w:id="784616270">
          <w:marLeft w:val="640"/>
          <w:marRight w:val="0"/>
          <w:marTop w:val="0"/>
          <w:marBottom w:val="0"/>
          <w:divBdr>
            <w:top w:val="none" w:sz="0" w:space="0" w:color="auto"/>
            <w:left w:val="none" w:sz="0" w:space="0" w:color="auto"/>
            <w:bottom w:val="none" w:sz="0" w:space="0" w:color="auto"/>
            <w:right w:val="none" w:sz="0" w:space="0" w:color="auto"/>
          </w:divBdr>
        </w:div>
        <w:div w:id="463431386">
          <w:marLeft w:val="640"/>
          <w:marRight w:val="0"/>
          <w:marTop w:val="0"/>
          <w:marBottom w:val="0"/>
          <w:divBdr>
            <w:top w:val="none" w:sz="0" w:space="0" w:color="auto"/>
            <w:left w:val="none" w:sz="0" w:space="0" w:color="auto"/>
            <w:bottom w:val="none" w:sz="0" w:space="0" w:color="auto"/>
            <w:right w:val="none" w:sz="0" w:space="0" w:color="auto"/>
          </w:divBdr>
        </w:div>
        <w:div w:id="1445684806">
          <w:marLeft w:val="640"/>
          <w:marRight w:val="0"/>
          <w:marTop w:val="0"/>
          <w:marBottom w:val="0"/>
          <w:divBdr>
            <w:top w:val="none" w:sz="0" w:space="0" w:color="auto"/>
            <w:left w:val="none" w:sz="0" w:space="0" w:color="auto"/>
            <w:bottom w:val="none" w:sz="0" w:space="0" w:color="auto"/>
            <w:right w:val="none" w:sz="0" w:space="0" w:color="auto"/>
          </w:divBdr>
        </w:div>
        <w:div w:id="842739148">
          <w:marLeft w:val="640"/>
          <w:marRight w:val="0"/>
          <w:marTop w:val="0"/>
          <w:marBottom w:val="0"/>
          <w:divBdr>
            <w:top w:val="none" w:sz="0" w:space="0" w:color="auto"/>
            <w:left w:val="none" w:sz="0" w:space="0" w:color="auto"/>
            <w:bottom w:val="none" w:sz="0" w:space="0" w:color="auto"/>
            <w:right w:val="none" w:sz="0" w:space="0" w:color="auto"/>
          </w:divBdr>
        </w:div>
        <w:div w:id="48724135">
          <w:marLeft w:val="640"/>
          <w:marRight w:val="0"/>
          <w:marTop w:val="0"/>
          <w:marBottom w:val="0"/>
          <w:divBdr>
            <w:top w:val="none" w:sz="0" w:space="0" w:color="auto"/>
            <w:left w:val="none" w:sz="0" w:space="0" w:color="auto"/>
            <w:bottom w:val="none" w:sz="0" w:space="0" w:color="auto"/>
            <w:right w:val="none" w:sz="0" w:space="0" w:color="auto"/>
          </w:divBdr>
        </w:div>
        <w:div w:id="1265770269">
          <w:marLeft w:val="640"/>
          <w:marRight w:val="0"/>
          <w:marTop w:val="0"/>
          <w:marBottom w:val="0"/>
          <w:divBdr>
            <w:top w:val="none" w:sz="0" w:space="0" w:color="auto"/>
            <w:left w:val="none" w:sz="0" w:space="0" w:color="auto"/>
            <w:bottom w:val="none" w:sz="0" w:space="0" w:color="auto"/>
            <w:right w:val="none" w:sz="0" w:space="0" w:color="auto"/>
          </w:divBdr>
        </w:div>
        <w:div w:id="508762133">
          <w:marLeft w:val="640"/>
          <w:marRight w:val="0"/>
          <w:marTop w:val="0"/>
          <w:marBottom w:val="0"/>
          <w:divBdr>
            <w:top w:val="none" w:sz="0" w:space="0" w:color="auto"/>
            <w:left w:val="none" w:sz="0" w:space="0" w:color="auto"/>
            <w:bottom w:val="none" w:sz="0" w:space="0" w:color="auto"/>
            <w:right w:val="none" w:sz="0" w:space="0" w:color="auto"/>
          </w:divBdr>
        </w:div>
        <w:div w:id="1796557704">
          <w:marLeft w:val="640"/>
          <w:marRight w:val="0"/>
          <w:marTop w:val="0"/>
          <w:marBottom w:val="0"/>
          <w:divBdr>
            <w:top w:val="none" w:sz="0" w:space="0" w:color="auto"/>
            <w:left w:val="none" w:sz="0" w:space="0" w:color="auto"/>
            <w:bottom w:val="none" w:sz="0" w:space="0" w:color="auto"/>
            <w:right w:val="none" w:sz="0" w:space="0" w:color="auto"/>
          </w:divBdr>
        </w:div>
        <w:div w:id="1129201317">
          <w:marLeft w:val="640"/>
          <w:marRight w:val="0"/>
          <w:marTop w:val="0"/>
          <w:marBottom w:val="0"/>
          <w:divBdr>
            <w:top w:val="none" w:sz="0" w:space="0" w:color="auto"/>
            <w:left w:val="none" w:sz="0" w:space="0" w:color="auto"/>
            <w:bottom w:val="none" w:sz="0" w:space="0" w:color="auto"/>
            <w:right w:val="none" w:sz="0" w:space="0" w:color="auto"/>
          </w:divBdr>
        </w:div>
        <w:div w:id="1408763684">
          <w:marLeft w:val="640"/>
          <w:marRight w:val="0"/>
          <w:marTop w:val="0"/>
          <w:marBottom w:val="0"/>
          <w:divBdr>
            <w:top w:val="none" w:sz="0" w:space="0" w:color="auto"/>
            <w:left w:val="none" w:sz="0" w:space="0" w:color="auto"/>
            <w:bottom w:val="none" w:sz="0" w:space="0" w:color="auto"/>
            <w:right w:val="none" w:sz="0" w:space="0" w:color="auto"/>
          </w:divBdr>
        </w:div>
        <w:div w:id="2004582136">
          <w:marLeft w:val="640"/>
          <w:marRight w:val="0"/>
          <w:marTop w:val="0"/>
          <w:marBottom w:val="0"/>
          <w:divBdr>
            <w:top w:val="none" w:sz="0" w:space="0" w:color="auto"/>
            <w:left w:val="none" w:sz="0" w:space="0" w:color="auto"/>
            <w:bottom w:val="none" w:sz="0" w:space="0" w:color="auto"/>
            <w:right w:val="none" w:sz="0" w:space="0" w:color="auto"/>
          </w:divBdr>
        </w:div>
        <w:div w:id="347407701">
          <w:marLeft w:val="640"/>
          <w:marRight w:val="0"/>
          <w:marTop w:val="0"/>
          <w:marBottom w:val="0"/>
          <w:divBdr>
            <w:top w:val="none" w:sz="0" w:space="0" w:color="auto"/>
            <w:left w:val="none" w:sz="0" w:space="0" w:color="auto"/>
            <w:bottom w:val="none" w:sz="0" w:space="0" w:color="auto"/>
            <w:right w:val="none" w:sz="0" w:space="0" w:color="auto"/>
          </w:divBdr>
        </w:div>
        <w:div w:id="96562570">
          <w:marLeft w:val="640"/>
          <w:marRight w:val="0"/>
          <w:marTop w:val="0"/>
          <w:marBottom w:val="0"/>
          <w:divBdr>
            <w:top w:val="none" w:sz="0" w:space="0" w:color="auto"/>
            <w:left w:val="none" w:sz="0" w:space="0" w:color="auto"/>
            <w:bottom w:val="none" w:sz="0" w:space="0" w:color="auto"/>
            <w:right w:val="none" w:sz="0" w:space="0" w:color="auto"/>
          </w:divBdr>
        </w:div>
        <w:div w:id="1881435407">
          <w:marLeft w:val="640"/>
          <w:marRight w:val="0"/>
          <w:marTop w:val="0"/>
          <w:marBottom w:val="0"/>
          <w:divBdr>
            <w:top w:val="none" w:sz="0" w:space="0" w:color="auto"/>
            <w:left w:val="none" w:sz="0" w:space="0" w:color="auto"/>
            <w:bottom w:val="none" w:sz="0" w:space="0" w:color="auto"/>
            <w:right w:val="none" w:sz="0" w:space="0" w:color="auto"/>
          </w:divBdr>
        </w:div>
        <w:div w:id="282805492">
          <w:marLeft w:val="640"/>
          <w:marRight w:val="0"/>
          <w:marTop w:val="0"/>
          <w:marBottom w:val="0"/>
          <w:divBdr>
            <w:top w:val="none" w:sz="0" w:space="0" w:color="auto"/>
            <w:left w:val="none" w:sz="0" w:space="0" w:color="auto"/>
            <w:bottom w:val="none" w:sz="0" w:space="0" w:color="auto"/>
            <w:right w:val="none" w:sz="0" w:space="0" w:color="auto"/>
          </w:divBdr>
        </w:div>
        <w:div w:id="1530099801">
          <w:marLeft w:val="640"/>
          <w:marRight w:val="0"/>
          <w:marTop w:val="0"/>
          <w:marBottom w:val="0"/>
          <w:divBdr>
            <w:top w:val="none" w:sz="0" w:space="0" w:color="auto"/>
            <w:left w:val="none" w:sz="0" w:space="0" w:color="auto"/>
            <w:bottom w:val="none" w:sz="0" w:space="0" w:color="auto"/>
            <w:right w:val="none" w:sz="0" w:space="0" w:color="auto"/>
          </w:divBdr>
        </w:div>
        <w:div w:id="320355247">
          <w:marLeft w:val="640"/>
          <w:marRight w:val="0"/>
          <w:marTop w:val="0"/>
          <w:marBottom w:val="0"/>
          <w:divBdr>
            <w:top w:val="none" w:sz="0" w:space="0" w:color="auto"/>
            <w:left w:val="none" w:sz="0" w:space="0" w:color="auto"/>
            <w:bottom w:val="none" w:sz="0" w:space="0" w:color="auto"/>
            <w:right w:val="none" w:sz="0" w:space="0" w:color="auto"/>
          </w:divBdr>
        </w:div>
        <w:div w:id="930285685">
          <w:marLeft w:val="640"/>
          <w:marRight w:val="0"/>
          <w:marTop w:val="0"/>
          <w:marBottom w:val="0"/>
          <w:divBdr>
            <w:top w:val="none" w:sz="0" w:space="0" w:color="auto"/>
            <w:left w:val="none" w:sz="0" w:space="0" w:color="auto"/>
            <w:bottom w:val="none" w:sz="0" w:space="0" w:color="auto"/>
            <w:right w:val="none" w:sz="0" w:space="0" w:color="auto"/>
          </w:divBdr>
        </w:div>
        <w:div w:id="1831287224">
          <w:marLeft w:val="640"/>
          <w:marRight w:val="0"/>
          <w:marTop w:val="0"/>
          <w:marBottom w:val="0"/>
          <w:divBdr>
            <w:top w:val="none" w:sz="0" w:space="0" w:color="auto"/>
            <w:left w:val="none" w:sz="0" w:space="0" w:color="auto"/>
            <w:bottom w:val="none" w:sz="0" w:space="0" w:color="auto"/>
            <w:right w:val="none" w:sz="0" w:space="0" w:color="auto"/>
          </w:divBdr>
        </w:div>
        <w:div w:id="1570536608">
          <w:marLeft w:val="640"/>
          <w:marRight w:val="0"/>
          <w:marTop w:val="0"/>
          <w:marBottom w:val="0"/>
          <w:divBdr>
            <w:top w:val="none" w:sz="0" w:space="0" w:color="auto"/>
            <w:left w:val="none" w:sz="0" w:space="0" w:color="auto"/>
            <w:bottom w:val="none" w:sz="0" w:space="0" w:color="auto"/>
            <w:right w:val="none" w:sz="0" w:space="0" w:color="auto"/>
          </w:divBdr>
        </w:div>
        <w:div w:id="1116028319">
          <w:marLeft w:val="640"/>
          <w:marRight w:val="0"/>
          <w:marTop w:val="0"/>
          <w:marBottom w:val="0"/>
          <w:divBdr>
            <w:top w:val="none" w:sz="0" w:space="0" w:color="auto"/>
            <w:left w:val="none" w:sz="0" w:space="0" w:color="auto"/>
            <w:bottom w:val="none" w:sz="0" w:space="0" w:color="auto"/>
            <w:right w:val="none" w:sz="0" w:space="0" w:color="auto"/>
          </w:divBdr>
        </w:div>
        <w:div w:id="493641835">
          <w:marLeft w:val="640"/>
          <w:marRight w:val="0"/>
          <w:marTop w:val="0"/>
          <w:marBottom w:val="0"/>
          <w:divBdr>
            <w:top w:val="none" w:sz="0" w:space="0" w:color="auto"/>
            <w:left w:val="none" w:sz="0" w:space="0" w:color="auto"/>
            <w:bottom w:val="none" w:sz="0" w:space="0" w:color="auto"/>
            <w:right w:val="none" w:sz="0" w:space="0" w:color="auto"/>
          </w:divBdr>
        </w:div>
        <w:div w:id="2128116424">
          <w:marLeft w:val="640"/>
          <w:marRight w:val="0"/>
          <w:marTop w:val="0"/>
          <w:marBottom w:val="0"/>
          <w:divBdr>
            <w:top w:val="none" w:sz="0" w:space="0" w:color="auto"/>
            <w:left w:val="none" w:sz="0" w:space="0" w:color="auto"/>
            <w:bottom w:val="none" w:sz="0" w:space="0" w:color="auto"/>
            <w:right w:val="none" w:sz="0" w:space="0" w:color="auto"/>
          </w:divBdr>
        </w:div>
        <w:div w:id="115873954">
          <w:marLeft w:val="640"/>
          <w:marRight w:val="0"/>
          <w:marTop w:val="0"/>
          <w:marBottom w:val="0"/>
          <w:divBdr>
            <w:top w:val="none" w:sz="0" w:space="0" w:color="auto"/>
            <w:left w:val="none" w:sz="0" w:space="0" w:color="auto"/>
            <w:bottom w:val="none" w:sz="0" w:space="0" w:color="auto"/>
            <w:right w:val="none" w:sz="0" w:space="0" w:color="auto"/>
          </w:divBdr>
        </w:div>
        <w:div w:id="190412944">
          <w:marLeft w:val="640"/>
          <w:marRight w:val="0"/>
          <w:marTop w:val="0"/>
          <w:marBottom w:val="0"/>
          <w:divBdr>
            <w:top w:val="none" w:sz="0" w:space="0" w:color="auto"/>
            <w:left w:val="none" w:sz="0" w:space="0" w:color="auto"/>
            <w:bottom w:val="none" w:sz="0" w:space="0" w:color="auto"/>
            <w:right w:val="none" w:sz="0" w:space="0" w:color="auto"/>
          </w:divBdr>
        </w:div>
        <w:div w:id="1312056581">
          <w:marLeft w:val="640"/>
          <w:marRight w:val="0"/>
          <w:marTop w:val="0"/>
          <w:marBottom w:val="0"/>
          <w:divBdr>
            <w:top w:val="none" w:sz="0" w:space="0" w:color="auto"/>
            <w:left w:val="none" w:sz="0" w:space="0" w:color="auto"/>
            <w:bottom w:val="none" w:sz="0" w:space="0" w:color="auto"/>
            <w:right w:val="none" w:sz="0" w:space="0" w:color="auto"/>
          </w:divBdr>
        </w:div>
        <w:div w:id="310133664">
          <w:marLeft w:val="640"/>
          <w:marRight w:val="0"/>
          <w:marTop w:val="0"/>
          <w:marBottom w:val="0"/>
          <w:divBdr>
            <w:top w:val="none" w:sz="0" w:space="0" w:color="auto"/>
            <w:left w:val="none" w:sz="0" w:space="0" w:color="auto"/>
            <w:bottom w:val="none" w:sz="0" w:space="0" w:color="auto"/>
            <w:right w:val="none" w:sz="0" w:space="0" w:color="auto"/>
          </w:divBdr>
        </w:div>
        <w:div w:id="2119327332">
          <w:marLeft w:val="640"/>
          <w:marRight w:val="0"/>
          <w:marTop w:val="0"/>
          <w:marBottom w:val="0"/>
          <w:divBdr>
            <w:top w:val="none" w:sz="0" w:space="0" w:color="auto"/>
            <w:left w:val="none" w:sz="0" w:space="0" w:color="auto"/>
            <w:bottom w:val="none" w:sz="0" w:space="0" w:color="auto"/>
            <w:right w:val="none" w:sz="0" w:space="0" w:color="auto"/>
          </w:divBdr>
        </w:div>
        <w:div w:id="978457899">
          <w:marLeft w:val="640"/>
          <w:marRight w:val="0"/>
          <w:marTop w:val="0"/>
          <w:marBottom w:val="0"/>
          <w:divBdr>
            <w:top w:val="none" w:sz="0" w:space="0" w:color="auto"/>
            <w:left w:val="none" w:sz="0" w:space="0" w:color="auto"/>
            <w:bottom w:val="none" w:sz="0" w:space="0" w:color="auto"/>
            <w:right w:val="none" w:sz="0" w:space="0" w:color="auto"/>
          </w:divBdr>
        </w:div>
        <w:div w:id="253170446">
          <w:marLeft w:val="640"/>
          <w:marRight w:val="0"/>
          <w:marTop w:val="0"/>
          <w:marBottom w:val="0"/>
          <w:divBdr>
            <w:top w:val="none" w:sz="0" w:space="0" w:color="auto"/>
            <w:left w:val="none" w:sz="0" w:space="0" w:color="auto"/>
            <w:bottom w:val="none" w:sz="0" w:space="0" w:color="auto"/>
            <w:right w:val="none" w:sz="0" w:space="0" w:color="auto"/>
          </w:divBdr>
        </w:div>
        <w:div w:id="353043213">
          <w:marLeft w:val="640"/>
          <w:marRight w:val="0"/>
          <w:marTop w:val="0"/>
          <w:marBottom w:val="0"/>
          <w:divBdr>
            <w:top w:val="none" w:sz="0" w:space="0" w:color="auto"/>
            <w:left w:val="none" w:sz="0" w:space="0" w:color="auto"/>
            <w:bottom w:val="none" w:sz="0" w:space="0" w:color="auto"/>
            <w:right w:val="none" w:sz="0" w:space="0" w:color="auto"/>
          </w:divBdr>
        </w:div>
        <w:div w:id="411437187">
          <w:marLeft w:val="640"/>
          <w:marRight w:val="0"/>
          <w:marTop w:val="0"/>
          <w:marBottom w:val="0"/>
          <w:divBdr>
            <w:top w:val="none" w:sz="0" w:space="0" w:color="auto"/>
            <w:left w:val="none" w:sz="0" w:space="0" w:color="auto"/>
            <w:bottom w:val="none" w:sz="0" w:space="0" w:color="auto"/>
            <w:right w:val="none" w:sz="0" w:space="0" w:color="auto"/>
          </w:divBdr>
        </w:div>
        <w:div w:id="363360441">
          <w:marLeft w:val="640"/>
          <w:marRight w:val="0"/>
          <w:marTop w:val="0"/>
          <w:marBottom w:val="0"/>
          <w:divBdr>
            <w:top w:val="none" w:sz="0" w:space="0" w:color="auto"/>
            <w:left w:val="none" w:sz="0" w:space="0" w:color="auto"/>
            <w:bottom w:val="none" w:sz="0" w:space="0" w:color="auto"/>
            <w:right w:val="none" w:sz="0" w:space="0" w:color="auto"/>
          </w:divBdr>
        </w:div>
        <w:div w:id="272321824">
          <w:marLeft w:val="640"/>
          <w:marRight w:val="0"/>
          <w:marTop w:val="0"/>
          <w:marBottom w:val="0"/>
          <w:divBdr>
            <w:top w:val="none" w:sz="0" w:space="0" w:color="auto"/>
            <w:left w:val="none" w:sz="0" w:space="0" w:color="auto"/>
            <w:bottom w:val="none" w:sz="0" w:space="0" w:color="auto"/>
            <w:right w:val="none" w:sz="0" w:space="0" w:color="auto"/>
          </w:divBdr>
        </w:div>
        <w:div w:id="1497960965">
          <w:marLeft w:val="640"/>
          <w:marRight w:val="0"/>
          <w:marTop w:val="0"/>
          <w:marBottom w:val="0"/>
          <w:divBdr>
            <w:top w:val="none" w:sz="0" w:space="0" w:color="auto"/>
            <w:left w:val="none" w:sz="0" w:space="0" w:color="auto"/>
            <w:bottom w:val="none" w:sz="0" w:space="0" w:color="auto"/>
            <w:right w:val="none" w:sz="0" w:space="0" w:color="auto"/>
          </w:divBdr>
        </w:div>
        <w:div w:id="1525827581">
          <w:marLeft w:val="640"/>
          <w:marRight w:val="0"/>
          <w:marTop w:val="0"/>
          <w:marBottom w:val="0"/>
          <w:divBdr>
            <w:top w:val="none" w:sz="0" w:space="0" w:color="auto"/>
            <w:left w:val="none" w:sz="0" w:space="0" w:color="auto"/>
            <w:bottom w:val="none" w:sz="0" w:space="0" w:color="auto"/>
            <w:right w:val="none" w:sz="0" w:space="0" w:color="auto"/>
          </w:divBdr>
        </w:div>
        <w:div w:id="1689284114">
          <w:marLeft w:val="640"/>
          <w:marRight w:val="0"/>
          <w:marTop w:val="0"/>
          <w:marBottom w:val="0"/>
          <w:divBdr>
            <w:top w:val="none" w:sz="0" w:space="0" w:color="auto"/>
            <w:left w:val="none" w:sz="0" w:space="0" w:color="auto"/>
            <w:bottom w:val="none" w:sz="0" w:space="0" w:color="auto"/>
            <w:right w:val="none" w:sz="0" w:space="0" w:color="auto"/>
          </w:divBdr>
        </w:div>
        <w:div w:id="1267999980">
          <w:marLeft w:val="640"/>
          <w:marRight w:val="0"/>
          <w:marTop w:val="0"/>
          <w:marBottom w:val="0"/>
          <w:divBdr>
            <w:top w:val="none" w:sz="0" w:space="0" w:color="auto"/>
            <w:left w:val="none" w:sz="0" w:space="0" w:color="auto"/>
            <w:bottom w:val="none" w:sz="0" w:space="0" w:color="auto"/>
            <w:right w:val="none" w:sz="0" w:space="0" w:color="auto"/>
          </w:divBdr>
        </w:div>
        <w:div w:id="2051756727">
          <w:marLeft w:val="640"/>
          <w:marRight w:val="0"/>
          <w:marTop w:val="0"/>
          <w:marBottom w:val="0"/>
          <w:divBdr>
            <w:top w:val="none" w:sz="0" w:space="0" w:color="auto"/>
            <w:left w:val="none" w:sz="0" w:space="0" w:color="auto"/>
            <w:bottom w:val="none" w:sz="0" w:space="0" w:color="auto"/>
            <w:right w:val="none" w:sz="0" w:space="0" w:color="auto"/>
          </w:divBdr>
        </w:div>
        <w:div w:id="1548833025">
          <w:marLeft w:val="640"/>
          <w:marRight w:val="0"/>
          <w:marTop w:val="0"/>
          <w:marBottom w:val="0"/>
          <w:divBdr>
            <w:top w:val="none" w:sz="0" w:space="0" w:color="auto"/>
            <w:left w:val="none" w:sz="0" w:space="0" w:color="auto"/>
            <w:bottom w:val="none" w:sz="0" w:space="0" w:color="auto"/>
            <w:right w:val="none" w:sz="0" w:space="0" w:color="auto"/>
          </w:divBdr>
        </w:div>
        <w:div w:id="557591665">
          <w:marLeft w:val="640"/>
          <w:marRight w:val="0"/>
          <w:marTop w:val="0"/>
          <w:marBottom w:val="0"/>
          <w:divBdr>
            <w:top w:val="none" w:sz="0" w:space="0" w:color="auto"/>
            <w:left w:val="none" w:sz="0" w:space="0" w:color="auto"/>
            <w:bottom w:val="none" w:sz="0" w:space="0" w:color="auto"/>
            <w:right w:val="none" w:sz="0" w:space="0" w:color="auto"/>
          </w:divBdr>
        </w:div>
        <w:div w:id="169611717">
          <w:marLeft w:val="640"/>
          <w:marRight w:val="0"/>
          <w:marTop w:val="0"/>
          <w:marBottom w:val="0"/>
          <w:divBdr>
            <w:top w:val="none" w:sz="0" w:space="0" w:color="auto"/>
            <w:left w:val="none" w:sz="0" w:space="0" w:color="auto"/>
            <w:bottom w:val="none" w:sz="0" w:space="0" w:color="auto"/>
            <w:right w:val="none" w:sz="0" w:space="0" w:color="auto"/>
          </w:divBdr>
        </w:div>
        <w:div w:id="1261840159">
          <w:marLeft w:val="640"/>
          <w:marRight w:val="0"/>
          <w:marTop w:val="0"/>
          <w:marBottom w:val="0"/>
          <w:divBdr>
            <w:top w:val="none" w:sz="0" w:space="0" w:color="auto"/>
            <w:left w:val="none" w:sz="0" w:space="0" w:color="auto"/>
            <w:bottom w:val="none" w:sz="0" w:space="0" w:color="auto"/>
            <w:right w:val="none" w:sz="0" w:space="0" w:color="auto"/>
          </w:divBdr>
        </w:div>
        <w:div w:id="1749573928">
          <w:marLeft w:val="640"/>
          <w:marRight w:val="0"/>
          <w:marTop w:val="0"/>
          <w:marBottom w:val="0"/>
          <w:divBdr>
            <w:top w:val="none" w:sz="0" w:space="0" w:color="auto"/>
            <w:left w:val="none" w:sz="0" w:space="0" w:color="auto"/>
            <w:bottom w:val="none" w:sz="0" w:space="0" w:color="auto"/>
            <w:right w:val="none" w:sz="0" w:space="0" w:color="auto"/>
          </w:divBdr>
        </w:div>
        <w:div w:id="1386946097">
          <w:marLeft w:val="640"/>
          <w:marRight w:val="0"/>
          <w:marTop w:val="0"/>
          <w:marBottom w:val="0"/>
          <w:divBdr>
            <w:top w:val="none" w:sz="0" w:space="0" w:color="auto"/>
            <w:left w:val="none" w:sz="0" w:space="0" w:color="auto"/>
            <w:bottom w:val="none" w:sz="0" w:space="0" w:color="auto"/>
            <w:right w:val="none" w:sz="0" w:space="0" w:color="auto"/>
          </w:divBdr>
        </w:div>
        <w:div w:id="1448505373">
          <w:marLeft w:val="640"/>
          <w:marRight w:val="0"/>
          <w:marTop w:val="0"/>
          <w:marBottom w:val="0"/>
          <w:divBdr>
            <w:top w:val="none" w:sz="0" w:space="0" w:color="auto"/>
            <w:left w:val="none" w:sz="0" w:space="0" w:color="auto"/>
            <w:bottom w:val="none" w:sz="0" w:space="0" w:color="auto"/>
            <w:right w:val="none" w:sz="0" w:space="0" w:color="auto"/>
          </w:divBdr>
        </w:div>
        <w:div w:id="965354108">
          <w:marLeft w:val="640"/>
          <w:marRight w:val="0"/>
          <w:marTop w:val="0"/>
          <w:marBottom w:val="0"/>
          <w:divBdr>
            <w:top w:val="none" w:sz="0" w:space="0" w:color="auto"/>
            <w:left w:val="none" w:sz="0" w:space="0" w:color="auto"/>
            <w:bottom w:val="none" w:sz="0" w:space="0" w:color="auto"/>
            <w:right w:val="none" w:sz="0" w:space="0" w:color="auto"/>
          </w:divBdr>
        </w:div>
        <w:div w:id="1921938151">
          <w:marLeft w:val="640"/>
          <w:marRight w:val="0"/>
          <w:marTop w:val="0"/>
          <w:marBottom w:val="0"/>
          <w:divBdr>
            <w:top w:val="none" w:sz="0" w:space="0" w:color="auto"/>
            <w:left w:val="none" w:sz="0" w:space="0" w:color="auto"/>
            <w:bottom w:val="none" w:sz="0" w:space="0" w:color="auto"/>
            <w:right w:val="none" w:sz="0" w:space="0" w:color="auto"/>
          </w:divBdr>
        </w:div>
        <w:div w:id="644621826">
          <w:marLeft w:val="640"/>
          <w:marRight w:val="0"/>
          <w:marTop w:val="0"/>
          <w:marBottom w:val="0"/>
          <w:divBdr>
            <w:top w:val="none" w:sz="0" w:space="0" w:color="auto"/>
            <w:left w:val="none" w:sz="0" w:space="0" w:color="auto"/>
            <w:bottom w:val="none" w:sz="0" w:space="0" w:color="auto"/>
            <w:right w:val="none" w:sz="0" w:space="0" w:color="auto"/>
          </w:divBdr>
        </w:div>
        <w:div w:id="558518282">
          <w:marLeft w:val="640"/>
          <w:marRight w:val="0"/>
          <w:marTop w:val="0"/>
          <w:marBottom w:val="0"/>
          <w:divBdr>
            <w:top w:val="none" w:sz="0" w:space="0" w:color="auto"/>
            <w:left w:val="none" w:sz="0" w:space="0" w:color="auto"/>
            <w:bottom w:val="none" w:sz="0" w:space="0" w:color="auto"/>
            <w:right w:val="none" w:sz="0" w:space="0" w:color="auto"/>
          </w:divBdr>
        </w:div>
        <w:div w:id="937368645">
          <w:marLeft w:val="640"/>
          <w:marRight w:val="0"/>
          <w:marTop w:val="0"/>
          <w:marBottom w:val="0"/>
          <w:divBdr>
            <w:top w:val="none" w:sz="0" w:space="0" w:color="auto"/>
            <w:left w:val="none" w:sz="0" w:space="0" w:color="auto"/>
            <w:bottom w:val="none" w:sz="0" w:space="0" w:color="auto"/>
            <w:right w:val="none" w:sz="0" w:space="0" w:color="auto"/>
          </w:divBdr>
        </w:div>
        <w:div w:id="217985177">
          <w:marLeft w:val="640"/>
          <w:marRight w:val="0"/>
          <w:marTop w:val="0"/>
          <w:marBottom w:val="0"/>
          <w:divBdr>
            <w:top w:val="none" w:sz="0" w:space="0" w:color="auto"/>
            <w:left w:val="none" w:sz="0" w:space="0" w:color="auto"/>
            <w:bottom w:val="none" w:sz="0" w:space="0" w:color="auto"/>
            <w:right w:val="none" w:sz="0" w:space="0" w:color="auto"/>
          </w:divBdr>
        </w:div>
        <w:div w:id="1634166228">
          <w:marLeft w:val="640"/>
          <w:marRight w:val="0"/>
          <w:marTop w:val="0"/>
          <w:marBottom w:val="0"/>
          <w:divBdr>
            <w:top w:val="none" w:sz="0" w:space="0" w:color="auto"/>
            <w:left w:val="none" w:sz="0" w:space="0" w:color="auto"/>
            <w:bottom w:val="none" w:sz="0" w:space="0" w:color="auto"/>
            <w:right w:val="none" w:sz="0" w:space="0" w:color="auto"/>
          </w:divBdr>
        </w:div>
        <w:div w:id="521935759">
          <w:marLeft w:val="640"/>
          <w:marRight w:val="0"/>
          <w:marTop w:val="0"/>
          <w:marBottom w:val="0"/>
          <w:divBdr>
            <w:top w:val="none" w:sz="0" w:space="0" w:color="auto"/>
            <w:left w:val="none" w:sz="0" w:space="0" w:color="auto"/>
            <w:bottom w:val="none" w:sz="0" w:space="0" w:color="auto"/>
            <w:right w:val="none" w:sz="0" w:space="0" w:color="auto"/>
          </w:divBdr>
        </w:div>
        <w:div w:id="1170486592">
          <w:marLeft w:val="640"/>
          <w:marRight w:val="0"/>
          <w:marTop w:val="0"/>
          <w:marBottom w:val="0"/>
          <w:divBdr>
            <w:top w:val="none" w:sz="0" w:space="0" w:color="auto"/>
            <w:left w:val="none" w:sz="0" w:space="0" w:color="auto"/>
            <w:bottom w:val="none" w:sz="0" w:space="0" w:color="auto"/>
            <w:right w:val="none" w:sz="0" w:space="0" w:color="auto"/>
          </w:divBdr>
        </w:div>
        <w:div w:id="1802185443">
          <w:marLeft w:val="640"/>
          <w:marRight w:val="0"/>
          <w:marTop w:val="0"/>
          <w:marBottom w:val="0"/>
          <w:divBdr>
            <w:top w:val="none" w:sz="0" w:space="0" w:color="auto"/>
            <w:left w:val="none" w:sz="0" w:space="0" w:color="auto"/>
            <w:bottom w:val="none" w:sz="0" w:space="0" w:color="auto"/>
            <w:right w:val="none" w:sz="0" w:space="0" w:color="auto"/>
          </w:divBdr>
        </w:div>
        <w:div w:id="1474061125">
          <w:marLeft w:val="640"/>
          <w:marRight w:val="0"/>
          <w:marTop w:val="0"/>
          <w:marBottom w:val="0"/>
          <w:divBdr>
            <w:top w:val="none" w:sz="0" w:space="0" w:color="auto"/>
            <w:left w:val="none" w:sz="0" w:space="0" w:color="auto"/>
            <w:bottom w:val="none" w:sz="0" w:space="0" w:color="auto"/>
            <w:right w:val="none" w:sz="0" w:space="0" w:color="auto"/>
          </w:divBdr>
        </w:div>
        <w:div w:id="2005087591">
          <w:marLeft w:val="640"/>
          <w:marRight w:val="0"/>
          <w:marTop w:val="0"/>
          <w:marBottom w:val="0"/>
          <w:divBdr>
            <w:top w:val="none" w:sz="0" w:space="0" w:color="auto"/>
            <w:left w:val="none" w:sz="0" w:space="0" w:color="auto"/>
            <w:bottom w:val="none" w:sz="0" w:space="0" w:color="auto"/>
            <w:right w:val="none" w:sz="0" w:space="0" w:color="auto"/>
          </w:divBdr>
        </w:div>
        <w:div w:id="1131901659">
          <w:marLeft w:val="640"/>
          <w:marRight w:val="0"/>
          <w:marTop w:val="0"/>
          <w:marBottom w:val="0"/>
          <w:divBdr>
            <w:top w:val="none" w:sz="0" w:space="0" w:color="auto"/>
            <w:left w:val="none" w:sz="0" w:space="0" w:color="auto"/>
            <w:bottom w:val="none" w:sz="0" w:space="0" w:color="auto"/>
            <w:right w:val="none" w:sz="0" w:space="0" w:color="auto"/>
          </w:divBdr>
        </w:div>
        <w:div w:id="1592546292">
          <w:marLeft w:val="640"/>
          <w:marRight w:val="0"/>
          <w:marTop w:val="0"/>
          <w:marBottom w:val="0"/>
          <w:divBdr>
            <w:top w:val="none" w:sz="0" w:space="0" w:color="auto"/>
            <w:left w:val="none" w:sz="0" w:space="0" w:color="auto"/>
            <w:bottom w:val="none" w:sz="0" w:space="0" w:color="auto"/>
            <w:right w:val="none" w:sz="0" w:space="0" w:color="auto"/>
          </w:divBdr>
        </w:div>
        <w:div w:id="1421412397">
          <w:marLeft w:val="640"/>
          <w:marRight w:val="0"/>
          <w:marTop w:val="0"/>
          <w:marBottom w:val="0"/>
          <w:divBdr>
            <w:top w:val="none" w:sz="0" w:space="0" w:color="auto"/>
            <w:left w:val="none" w:sz="0" w:space="0" w:color="auto"/>
            <w:bottom w:val="none" w:sz="0" w:space="0" w:color="auto"/>
            <w:right w:val="none" w:sz="0" w:space="0" w:color="auto"/>
          </w:divBdr>
        </w:div>
        <w:div w:id="977763559">
          <w:marLeft w:val="640"/>
          <w:marRight w:val="0"/>
          <w:marTop w:val="0"/>
          <w:marBottom w:val="0"/>
          <w:divBdr>
            <w:top w:val="none" w:sz="0" w:space="0" w:color="auto"/>
            <w:left w:val="none" w:sz="0" w:space="0" w:color="auto"/>
            <w:bottom w:val="none" w:sz="0" w:space="0" w:color="auto"/>
            <w:right w:val="none" w:sz="0" w:space="0" w:color="auto"/>
          </w:divBdr>
        </w:div>
        <w:div w:id="1636526336">
          <w:marLeft w:val="640"/>
          <w:marRight w:val="0"/>
          <w:marTop w:val="0"/>
          <w:marBottom w:val="0"/>
          <w:divBdr>
            <w:top w:val="none" w:sz="0" w:space="0" w:color="auto"/>
            <w:left w:val="none" w:sz="0" w:space="0" w:color="auto"/>
            <w:bottom w:val="none" w:sz="0" w:space="0" w:color="auto"/>
            <w:right w:val="none" w:sz="0" w:space="0" w:color="auto"/>
          </w:divBdr>
        </w:div>
        <w:div w:id="1468551942">
          <w:marLeft w:val="640"/>
          <w:marRight w:val="0"/>
          <w:marTop w:val="0"/>
          <w:marBottom w:val="0"/>
          <w:divBdr>
            <w:top w:val="none" w:sz="0" w:space="0" w:color="auto"/>
            <w:left w:val="none" w:sz="0" w:space="0" w:color="auto"/>
            <w:bottom w:val="none" w:sz="0" w:space="0" w:color="auto"/>
            <w:right w:val="none" w:sz="0" w:space="0" w:color="auto"/>
          </w:divBdr>
        </w:div>
        <w:div w:id="739330333">
          <w:marLeft w:val="640"/>
          <w:marRight w:val="0"/>
          <w:marTop w:val="0"/>
          <w:marBottom w:val="0"/>
          <w:divBdr>
            <w:top w:val="none" w:sz="0" w:space="0" w:color="auto"/>
            <w:left w:val="none" w:sz="0" w:space="0" w:color="auto"/>
            <w:bottom w:val="none" w:sz="0" w:space="0" w:color="auto"/>
            <w:right w:val="none" w:sz="0" w:space="0" w:color="auto"/>
          </w:divBdr>
        </w:div>
        <w:div w:id="1930310172">
          <w:marLeft w:val="640"/>
          <w:marRight w:val="0"/>
          <w:marTop w:val="0"/>
          <w:marBottom w:val="0"/>
          <w:divBdr>
            <w:top w:val="none" w:sz="0" w:space="0" w:color="auto"/>
            <w:left w:val="none" w:sz="0" w:space="0" w:color="auto"/>
            <w:bottom w:val="none" w:sz="0" w:space="0" w:color="auto"/>
            <w:right w:val="none" w:sz="0" w:space="0" w:color="auto"/>
          </w:divBdr>
        </w:div>
        <w:div w:id="1854689734">
          <w:marLeft w:val="640"/>
          <w:marRight w:val="0"/>
          <w:marTop w:val="0"/>
          <w:marBottom w:val="0"/>
          <w:divBdr>
            <w:top w:val="none" w:sz="0" w:space="0" w:color="auto"/>
            <w:left w:val="none" w:sz="0" w:space="0" w:color="auto"/>
            <w:bottom w:val="none" w:sz="0" w:space="0" w:color="auto"/>
            <w:right w:val="none" w:sz="0" w:space="0" w:color="auto"/>
          </w:divBdr>
        </w:div>
        <w:div w:id="971980627">
          <w:marLeft w:val="640"/>
          <w:marRight w:val="0"/>
          <w:marTop w:val="0"/>
          <w:marBottom w:val="0"/>
          <w:divBdr>
            <w:top w:val="none" w:sz="0" w:space="0" w:color="auto"/>
            <w:left w:val="none" w:sz="0" w:space="0" w:color="auto"/>
            <w:bottom w:val="none" w:sz="0" w:space="0" w:color="auto"/>
            <w:right w:val="none" w:sz="0" w:space="0" w:color="auto"/>
          </w:divBdr>
        </w:div>
        <w:div w:id="1736931065">
          <w:marLeft w:val="640"/>
          <w:marRight w:val="0"/>
          <w:marTop w:val="0"/>
          <w:marBottom w:val="0"/>
          <w:divBdr>
            <w:top w:val="none" w:sz="0" w:space="0" w:color="auto"/>
            <w:left w:val="none" w:sz="0" w:space="0" w:color="auto"/>
            <w:bottom w:val="none" w:sz="0" w:space="0" w:color="auto"/>
            <w:right w:val="none" w:sz="0" w:space="0" w:color="auto"/>
          </w:divBdr>
        </w:div>
        <w:div w:id="1661036021">
          <w:marLeft w:val="640"/>
          <w:marRight w:val="0"/>
          <w:marTop w:val="0"/>
          <w:marBottom w:val="0"/>
          <w:divBdr>
            <w:top w:val="none" w:sz="0" w:space="0" w:color="auto"/>
            <w:left w:val="none" w:sz="0" w:space="0" w:color="auto"/>
            <w:bottom w:val="none" w:sz="0" w:space="0" w:color="auto"/>
            <w:right w:val="none" w:sz="0" w:space="0" w:color="auto"/>
          </w:divBdr>
        </w:div>
        <w:div w:id="368335716">
          <w:marLeft w:val="640"/>
          <w:marRight w:val="0"/>
          <w:marTop w:val="0"/>
          <w:marBottom w:val="0"/>
          <w:divBdr>
            <w:top w:val="none" w:sz="0" w:space="0" w:color="auto"/>
            <w:left w:val="none" w:sz="0" w:space="0" w:color="auto"/>
            <w:bottom w:val="none" w:sz="0" w:space="0" w:color="auto"/>
            <w:right w:val="none" w:sz="0" w:space="0" w:color="auto"/>
          </w:divBdr>
        </w:div>
        <w:div w:id="779764410">
          <w:marLeft w:val="640"/>
          <w:marRight w:val="0"/>
          <w:marTop w:val="0"/>
          <w:marBottom w:val="0"/>
          <w:divBdr>
            <w:top w:val="none" w:sz="0" w:space="0" w:color="auto"/>
            <w:left w:val="none" w:sz="0" w:space="0" w:color="auto"/>
            <w:bottom w:val="none" w:sz="0" w:space="0" w:color="auto"/>
            <w:right w:val="none" w:sz="0" w:space="0" w:color="auto"/>
          </w:divBdr>
        </w:div>
        <w:div w:id="2045908866">
          <w:marLeft w:val="640"/>
          <w:marRight w:val="0"/>
          <w:marTop w:val="0"/>
          <w:marBottom w:val="0"/>
          <w:divBdr>
            <w:top w:val="none" w:sz="0" w:space="0" w:color="auto"/>
            <w:left w:val="none" w:sz="0" w:space="0" w:color="auto"/>
            <w:bottom w:val="none" w:sz="0" w:space="0" w:color="auto"/>
            <w:right w:val="none" w:sz="0" w:space="0" w:color="auto"/>
          </w:divBdr>
        </w:div>
        <w:div w:id="2008168450">
          <w:marLeft w:val="640"/>
          <w:marRight w:val="0"/>
          <w:marTop w:val="0"/>
          <w:marBottom w:val="0"/>
          <w:divBdr>
            <w:top w:val="none" w:sz="0" w:space="0" w:color="auto"/>
            <w:left w:val="none" w:sz="0" w:space="0" w:color="auto"/>
            <w:bottom w:val="none" w:sz="0" w:space="0" w:color="auto"/>
            <w:right w:val="none" w:sz="0" w:space="0" w:color="auto"/>
          </w:divBdr>
        </w:div>
        <w:div w:id="1169636764">
          <w:marLeft w:val="640"/>
          <w:marRight w:val="0"/>
          <w:marTop w:val="0"/>
          <w:marBottom w:val="0"/>
          <w:divBdr>
            <w:top w:val="none" w:sz="0" w:space="0" w:color="auto"/>
            <w:left w:val="none" w:sz="0" w:space="0" w:color="auto"/>
            <w:bottom w:val="none" w:sz="0" w:space="0" w:color="auto"/>
            <w:right w:val="none" w:sz="0" w:space="0" w:color="auto"/>
          </w:divBdr>
        </w:div>
      </w:divsChild>
    </w:div>
    <w:div w:id="583808730">
      <w:bodyDiv w:val="1"/>
      <w:marLeft w:val="0"/>
      <w:marRight w:val="0"/>
      <w:marTop w:val="0"/>
      <w:marBottom w:val="0"/>
      <w:divBdr>
        <w:top w:val="none" w:sz="0" w:space="0" w:color="auto"/>
        <w:left w:val="none" w:sz="0" w:space="0" w:color="auto"/>
        <w:bottom w:val="none" w:sz="0" w:space="0" w:color="auto"/>
        <w:right w:val="none" w:sz="0" w:space="0" w:color="auto"/>
      </w:divBdr>
      <w:divsChild>
        <w:div w:id="1832717507">
          <w:marLeft w:val="640"/>
          <w:marRight w:val="0"/>
          <w:marTop w:val="0"/>
          <w:marBottom w:val="0"/>
          <w:divBdr>
            <w:top w:val="none" w:sz="0" w:space="0" w:color="auto"/>
            <w:left w:val="none" w:sz="0" w:space="0" w:color="auto"/>
            <w:bottom w:val="none" w:sz="0" w:space="0" w:color="auto"/>
            <w:right w:val="none" w:sz="0" w:space="0" w:color="auto"/>
          </w:divBdr>
        </w:div>
        <w:div w:id="281303925">
          <w:marLeft w:val="640"/>
          <w:marRight w:val="0"/>
          <w:marTop w:val="0"/>
          <w:marBottom w:val="0"/>
          <w:divBdr>
            <w:top w:val="none" w:sz="0" w:space="0" w:color="auto"/>
            <w:left w:val="none" w:sz="0" w:space="0" w:color="auto"/>
            <w:bottom w:val="none" w:sz="0" w:space="0" w:color="auto"/>
            <w:right w:val="none" w:sz="0" w:space="0" w:color="auto"/>
          </w:divBdr>
        </w:div>
        <w:div w:id="1053774460">
          <w:marLeft w:val="640"/>
          <w:marRight w:val="0"/>
          <w:marTop w:val="0"/>
          <w:marBottom w:val="0"/>
          <w:divBdr>
            <w:top w:val="none" w:sz="0" w:space="0" w:color="auto"/>
            <w:left w:val="none" w:sz="0" w:space="0" w:color="auto"/>
            <w:bottom w:val="none" w:sz="0" w:space="0" w:color="auto"/>
            <w:right w:val="none" w:sz="0" w:space="0" w:color="auto"/>
          </w:divBdr>
        </w:div>
        <w:div w:id="1839536443">
          <w:marLeft w:val="640"/>
          <w:marRight w:val="0"/>
          <w:marTop w:val="0"/>
          <w:marBottom w:val="0"/>
          <w:divBdr>
            <w:top w:val="none" w:sz="0" w:space="0" w:color="auto"/>
            <w:left w:val="none" w:sz="0" w:space="0" w:color="auto"/>
            <w:bottom w:val="none" w:sz="0" w:space="0" w:color="auto"/>
            <w:right w:val="none" w:sz="0" w:space="0" w:color="auto"/>
          </w:divBdr>
        </w:div>
        <w:div w:id="1880821837">
          <w:marLeft w:val="640"/>
          <w:marRight w:val="0"/>
          <w:marTop w:val="0"/>
          <w:marBottom w:val="0"/>
          <w:divBdr>
            <w:top w:val="none" w:sz="0" w:space="0" w:color="auto"/>
            <w:left w:val="none" w:sz="0" w:space="0" w:color="auto"/>
            <w:bottom w:val="none" w:sz="0" w:space="0" w:color="auto"/>
            <w:right w:val="none" w:sz="0" w:space="0" w:color="auto"/>
          </w:divBdr>
        </w:div>
        <w:div w:id="2034378083">
          <w:marLeft w:val="640"/>
          <w:marRight w:val="0"/>
          <w:marTop w:val="0"/>
          <w:marBottom w:val="0"/>
          <w:divBdr>
            <w:top w:val="none" w:sz="0" w:space="0" w:color="auto"/>
            <w:left w:val="none" w:sz="0" w:space="0" w:color="auto"/>
            <w:bottom w:val="none" w:sz="0" w:space="0" w:color="auto"/>
            <w:right w:val="none" w:sz="0" w:space="0" w:color="auto"/>
          </w:divBdr>
        </w:div>
        <w:div w:id="1588537625">
          <w:marLeft w:val="640"/>
          <w:marRight w:val="0"/>
          <w:marTop w:val="0"/>
          <w:marBottom w:val="0"/>
          <w:divBdr>
            <w:top w:val="none" w:sz="0" w:space="0" w:color="auto"/>
            <w:left w:val="none" w:sz="0" w:space="0" w:color="auto"/>
            <w:bottom w:val="none" w:sz="0" w:space="0" w:color="auto"/>
            <w:right w:val="none" w:sz="0" w:space="0" w:color="auto"/>
          </w:divBdr>
        </w:div>
        <w:div w:id="927890687">
          <w:marLeft w:val="640"/>
          <w:marRight w:val="0"/>
          <w:marTop w:val="0"/>
          <w:marBottom w:val="0"/>
          <w:divBdr>
            <w:top w:val="none" w:sz="0" w:space="0" w:color="auto"/>
            <w:left w:val="none" w:sz="0" w:space="0" w:color="auto"/>
            <w:bottom w:val="none" w:sz="0" w:space="0" w:color="auto"/>
            <w:right w:val="none" w:sz="0" w:space="0" w:color="auto"/>
          </w:divBdr>
        </w:div>
        <w:div w:id="2086949146">
          <w:marLeft w:val="640"/>
          <w:marRight w:val="0"/>
          <w:marTop w:val="0"/>
          <w:marBottom w:val="0"/>
          <w:divBdr>
            <w:top w:val="none" w:sz="0" w:space="0" w:color="auto"/>
            <w:left w:val="none" w:sz="0" w:space="0" w:color="auto"/>
            <w:bottom w:val="none" w:sz="0" w:space="0" w:color="auto"/>
            <w:right w:val="none" w:sz="0" w:space="0" w:color="auto"/>
          </w:divBdr>
        </w:div>
        <w:div w:id="1665086661">
          <w:marLeft w:val="640"/>
          <w:marRight w:val="0"/>
          <w:marTop w:val="0"/>
          <w:marBottom w:val="0"/>
          <w:divBdr>
            <w:top w:val="none" w:sz="0" w:space="0" w:color="auto"/>
            <w:left w:val="none" w:sz="0" w:space="0" w:color="auto"/>
            <w:bottom w:val="none" w:sz="0" w:space="0" w:color="auto"/>
            <w:right w:val="none" w:sz="0" w:space="0" w:color="auto"/>
          </w:divBdr>
        </w:div>
        <w:div w:id="1901474">
          <w:marLeft w:val="640"/>
          <w:marRight w:val="0"/>
          <w:marTop w:val="0"/>
          <w:marBottom w:val="0"/>
          <w:divBdr>
            <w:top w:val="none" w:sz="0" w:space="0" w:color="auto"/>
            <w:left w:val="none" w:sz="0" w:space="0" w:color="auto"/>
            <w:bottom w:val="none" w:sz="0" w:space="0" w:color="auto"/>
            <w:right w:val="none" w:sz="0" w:space="0" w:color="auto"/>
          </w:divBdr>
        </w:div>
        <w:div w:id="1522207451">
          <w:marLeft w:val="640"/>
          <w:marRight w:val="0"/>
          <w:marTop w:val="0"/>
          <w:marBottom w:val="0"/>
          <w:divBdr>
            <w:top w:val="none" w:sz="0" w:space="0" w:color="auto"/>
            <w:left w:val="none" w:sz="0" w:space="0" w:color="auto"/>
            <w:bottom w:val="none" w:sz="0" w:space="0" w:color="auto"/>
            <w:right w:val="none" w:sz="0" w:space="0" w:color="auto"/>
          </w:divBdr>
        </w:div>
        <w:div w:id="79833701">
          <w:marLeft w:val="640"/>
          <w:marRight w:val="0"/>
          <w:marTop w:val="0"/>
          <w:marBottom w:val="0"/>
          <w:divBdr>
            <w:top w:val="none" w:sz="0" w:space="0" w:color="auto"/>
            <w:left w:val="none" w:sz="0" w:space="0" w:color="auto"/>
            <w:bottom w:val="none" w:sz="0" w:space="0" w:color="auto"/>
            <w:right w:val="none" w:sz="0" w:space="0" w:color="auto"/>
          </w:divBdr>
        </w:div>
        <w:div w:id="27264532">
          <w:marLeft w:val="640"/>
          <w:marRight w:val="0"/>
          <w:marTop w:val="0"/>
          <w:marBottom w:val="0"/>
          <w:divBdr>
            <w:top w:val="none" w:sz="0" w:space="0" w:color="auto"/>
            <w:left w:val="none" w:sz="0" w:space="0" w:color="auto"/>
            <w:bottom w:val="none" w:sz="0" w:space="0" w:color="auto"/>
            <w:right w:val="none" w:sz="0" w:space="0" w:color="auto"/>
          </w:divBdr>
        </w:div>
        <w:div w:id="835337712">
          <w:marLeft w:val="640"/>
          <w:marRight w:val="0"/>
          <w:marTop w:val="0"/>
          <w:marBottom w:val="0"/>
          <w:divBdr>
            <w:top w:val="none" w:sz="0" w:space="0" w:color="auto"/>
            <w:left w:val="none" w:sz="0" w:space="0" w:color="auto"/>
            <w:bottom w:val="none" w:sz="0" w:space="0" w:color="auto"/>
            <w:right w:val="none" w:sz="0" w:space="0" w:color="auto"/>
          </w:divBdr>
        </w:div>
        <w:div w:id="1061558178">
          <w:marLeft w:val="640"/>
          <w:marRight w:val="0"/>
          <w:marTop w:val="0"/>
          <w:marBottom w:val="0"/>
          <w:divBdr>
            <w:top w:val="none" w:sz="0" w:space="0" w:color="auto"/>
            <w:left w:val="none" w:sz="0" w:space="0" w:color="auto"/>
            <w:bottom w:val="none" w:sz="0" w:space="0" w:color="auto"/>
            <w:right w:val="none" w:sz="0" w:space="0" w:color="auto"/>
          </w:divBdr>
        </w:div>
        <w:div w:id="590895291">
          <w:marLeft w:val="640"/>
          <w:marRight w:val="0"/>
          <w:marTop w:val="0"/>
          <w:marBottom w:val="0"/>
          <w:divBdr>
            <w:top w:val="none" w:sz="0" w:space="0" w:color="auto"/>
            <w:left w:val="none" w:sz="0" w:space="0" w:color="auto"/>
            <w:bottom w:val="none" w:sz="0" w:space="0" w:color="auto"/>
            <w:right w:val="none" w:sz="0" w:space="0" w:color="auto"/>
          </w:divBdr>
        </w:div>
        <w:div w:id="411002163">
          <w:marLeft w:val="640"/>
          <w:marRight w:val="0"/>
          <w:marTop w:val="0"/>
          <w:marBottom w:val="0"/>
          <w:divBdr>
            <w:top w:val="none" w:sz="0" w:space="0" w:color="auto"/>
            <w:left w:val="none" w:sz="0" w:space="0" w:color="auto"/>
            <w:bottom w:val="none" w:sz="0" w:space="0" w:color="auto"/>
            <w:right w:val="none" w:sz="0" w:space="0" w:color="auto"/>
          </w:divBdr>
        </w:div>
        <w:div w:id="1992829589">
          <w:marLeft w:val="640"/>
          <w:marRight w:val="0"/>
          <w:marTop w:val="0"/>
          <w:marBottom w:val="0"/>
          <w:divBdr>
            <w:top w:val="none" w:sz="0" w:space="0" w:color="auto"/>
            <w:left w:val="none" w:sz="0" w:space="0" w:color="auto"/>
            <w:bottom w:val="none" w:sz="0" w:space="0" w:color="auto"/>
            <w:right w:val="none" w:sz="0" w:space="0" w:color="auto"/>
          </w:divBdr>
        </w:div>
        <w:div w:id="936710807">
          <w:marLeft w:val="640"/>
          <w:marRight w:val="0"/>
          <w:marTop w:val="0"/>
          <w:marBottom w:val="0"/>
          <w:divBdr>
            <w:top w:val="none" w:sz="0" w:space="0" w:color="auto"/>
            <w:left w:val="none" w:sz="0" w:space="0" w:color="auto"/>
            <w:bottom w:val="none" w:sz="0" w:space="0" w:color="auto"/>
            <w:right w:val="none" w:sz="0" w:space="0" w:color="auto"/>
          </w:divBdr>
        </w:div>
        <w:div w:id="1153958119">
          <w:marLeft w:val="640"/>
          <w:marRight w:val="0"/>
          <w:marTop w:val="0"/>
          <w:marBottom w:val="0"/>
          <w:divBdr>
            <w:top w:val="none" w:sz="0" w:space="0" w:color="auto"/>
            <w:left w:val="none" w:sz="0" w:space="0" w:color="auto"/>
            <w:bottom w:val="none" w:sz="0" w:space="0" w:color="auto"/>
            <w:right w:val="none" w:sz="0" w:space="0" w:color="auto"/>
          </w:divBdr>
        </w:div>
        <w:div w:id="554390219">
          <w:marLeft w:val="640"/>
          <w:marRight w:val="0"/>
          <w:marTop w:val="0"/>
          <w:marBottom w:val="0"/>
          <w:divBdr>
            <w:top w:val="none" w:sz="0" w:space="0" w:color="auto"/>
            <w:left w:val="none" w:sz="0" w:space="0" w:color="auto"/>
            <w:bottom w:val="none" w:sz="0" w:space="0" w:color="auto"/>
            <w:right w:val="none" w:sz="0" w:space="0" w:color="auto"/>
          </w:divBdr>
        </w:div>
        <w:div w:id="1613433988">
          <w:marLeft w:val="640"/>
          <w:marRight w:val="0"/>
          <w:marTop w:val="0"/>
          <w:marBottom w:val="0"/>
          <w:divBdr>
            <w:top w:val="none" w:sz="0" w:space="0" w:color="auto"/>
            <w:left w:val="none" w:sz="0" w:space="0" w:color="auto"/>
            <w:bottom w:val="none" w:sz="0" w:space="0" w:color="auto"/>
            <w:right w:val="none" w:sz="0" w:space="0" w:color="auto"/>
          </w:divBdr>
        </w:div>
        <w:div w:id="703871922">
          <w:marLeft w:val="640"/>
          <w:marRight w:val="0"/>
          <w:marTop w:val="0"/>
          <w:marBottom w:val="0"/>
          <w:divBdr>
            <w:top w:val="none" w:sz="0" w:space="0" w:color="auto"/>
            <w:left w:val="none" w:sz="0" w:space="0" w:color="auto"/>
            <w:bottom w:val="none" w:sz="0" w:space="0" w:color="auto"/>
            <w:right w:val="none" w:sz="0" w:space="0" w:color="auto"/>
          </w:divBdr>
        </w:div>
        <w:div w:id="960957542">
          <w:marLeft w:val="640"/>
          <w:marRight w:val="0"/>
          <w:marTop w:val="0"/>
          <w:marBottom w:val="0"/>
          <w:divBdr>
            <w:top w:val="none" w:sz="0" w:space="0" w:color="auto"/>
            <w:left w:val="none" w:sz="0" w:space="0" w:color="auto"/>
            <w:bottom w:val="none" w:sz="0" w:space="0" w:color="auto"/>
            <w:right w:val="none" w:sz="0" w:space="0" w:color="auto"/>
          </w:divBdr>
        </w:div>
        <w:div w:id="1078794668">
          <w:marLeft w:val="640"/>
          <w:marRight w:val="0"/>
          <w:marTop w:val="0"/>
          <w:marBottom w:val="0"/>
          <w:divBdr>
            <w:top w:val="none" w:sz="0" w:space="0" w:color="auto"/>
            <w:left w:val="none" w:sz="0" w:space="0" w:color="auto"/>
            <w:bottom w:val="none" w:sz="0" w:space="0" w:color="auto"/>
            <w:right w:val="none" w:sz="0" w:space="0" w:color="auto"/>
          </w:divBdr>
        </w:div>
        <w:div w:id="1631092436">
          <w:marLeft w:val="640"/>
          <w:marRight w:val="0"/>
          <w:marTop w:val="0"/>
          <w:marBottom w:val="0"/>
          <w:divBdr>
            <w:top w:val="none" w:sz="0" w:space="0" w:color="auto"/>
            <w:left w:val="none" w:sz="0" w:space="0" w:color="auto"/>
            <w:bottom w:val="none" w:sz="0" w:space="0" w:color="auto"/>
            <w:right w:val="none" w:sz="0" w:space="0" w:color="auto"/>
          </w:divBdr>
        </w:div>
        <w:div w:id="1044259121">
          <w:marLeft w:val="640"/>
          <w:marRight w:val="0"/>
          <w:marTop w:val="0"/>
          <w:marBottom w:val="0"/>
          <w:divBdr>
            <w:top w:val="none" w:sz="0" w:space="0" w:color="auto"/>
            <w:left w:val="none" w:sz="0" w:space="0" w:color="auto"/>
            <w:bottom w:val="none" w:sz="0" w:space="0" w:color="auto"/>
            <w:right w:val="none" w:sz="0" w:space="0" w:color="auto"/>
          </w:divBdr>
        </w:div>
        <w:div w:id="1886747839">
          <w:marLeft w:val="640"/>
          <w:marRight w:val="0"/>
          <w:marTop w:val="0"/>
          <w:marBottom w:val="0"/>
          <w:divBdr>
            <w:top w:val="none" w:sz="0" w:space="0" w:color="auto"/>
            <w:left w:val="none" w:sz="0" w:space="0" w:color="auto"/>
            <w:bottom w:val="none" w:sz="0" w:space="0" w:color="auto"/>
            <w:right w:val="none" w:sz="0" w:space="0" w:color="auto"/>
          </w:divBdr>
        </w:div>
        <w:div w:id="1410351966">
          <w:marLeft w:val="640"/>
          <w:marRight w:val="0"/>
          <w:marTop w:val="0"/>
          <w:marBottom w:val="0"/>
          <w:divBdr>
            <w:top w:val="none" w:sz="0" w:space="0" w:color="auto"/>
            <w:left w:val="none" w:sz="0" w:space="0" w:color="auto"/>
            <w:bottom w:val="none" w:sz="0" w:space="0" w:color="auto"/>
            <w:right w:val="none" w:sz="0" w:space="0" w:color="auto"/>
          </w:divBdr>
        </w:div>
        <w:div w:id="317346317">
          <w:marLeft w:val="640"/>
          <w:marRight w:val="0"/>
          <w:marTop w:val="0"/>
          <w:marBottom w:val="0"/>
          <w:divBdr>
            <w:top w:val="none" w:sz="0" w:space="0" w:color="auto"/>
            <w:left w:val="none" w:sz="0" w:space="0" w:color="auto"/>
            <w:bottom w:val="none" w:sz="0" w:space="0" w:color="auto"/>
            <w:right w:val="none" w:sz="0" w:space="0" w:color="auto"/>
          </w:divBdr>
        </w:div>
        <w:div w:id="1358852707">
          <w:marLeft w:val="640"/>
          <w:marRight w:val="0"/>
          <w:marTop w:val="0"/>
          <w:marBottom w:val="0"/>
          <w:divBdr>
            <w:top w:val="none" w:sz="0" w:space="0" w:color="auto"/>
            <w:left w:val="none" w:sz="0" w:space="0" w:color="auto"/>
            <w:bottom w:val="none" w:sz="0" w:space="0" w:color="auto"/>
            <w:right w:val="none" w:sz="0" w:space="0" w:color="auto"/>
          </w:divBdr>
        </w:div>
        <w:div w:id="1583836439">
          <w:marLeft w:val="640"/>
          <w:marRight w:val="0"/>
          <w:marTop w:val="0"/>
          <w:marBottom w:val="0"/>
          <w:divBdr>
            <w:top w:val="none" w:sz="0" w:space="0" w:color="auto"/>
            <w:left w:val="none" w:sz="0" w:space="0" w:color="auto"/>
            <w:bottom w:val="none" w:sz="0" w:space="0" w:color="auto"/>
            <w:right w:val="none" w:sz="0" w:space="0" w:color="auto"/>
          </w:divBdr>
        </w:div>
        <w:div w:id="1173643772">
          <w:marLeft w:val="640"/>
          <w:marRight w:val="0"/>
          <w:marTop w:val="0"/>
          <w:marBottom w:val="0"/>
          <w:divBdr>
            <w:top w:val="none" w:sz="0" w:space="0" w:color="auto"/>
            <w:left w:val="none" w:sz="0" w:space="0" w:color="auto"/>
            <w:bottom w:val="none" w:sz="0" w:space="0" w:color="auto"/>
            <w:right w:val="none" w:sz="0" w:space="0" w:color="auto"/>
          </w:divBdr>
        </w:div>
        <w:div w:id="413089918">
          <w:marLeft w:val="640"/>
          <w:marRight w:val="0"/>
          <w:marTop w:val="0"/>
          <w:marBottom w:val="0"/>
          <w:divBdr>
            <w:top w:val="none" w:sz="0" w:space="0" w:color="auto"/>
            <w:left w:val="none" w:sz="0" w:space="0" w:color="auto"/>
            <w:bottom w:val="none" w:sz="0" w:space="0" w:color="auto"/>
            <w:right w:val="none" w:sz="0" w:space="0" w:color="auto"/>
          </w:divBdr>
        </w:div>
        <w:div w:id="1207644167">
          <w:marLeft w:val="640"/>
          <w:marRight w:val="0"/>
          <w:marTop w:val="0"/>
          <w:marBottom w:val="0"/>
          <w:divBdr>
            <w:top w:val="none" w:sz="0" w:space="0" w:color="auto"/>
            <w:left w:val="none" w:sz="0" w:space="0" w:color="auto"/>
            <w:bottom w:val="none" w:sz="0" w:space="0" w:color="auto"/>
            <w:right w:val="none" w:sz="0" w:space="0" w:color="auto"/>
          </w:divBdr>
        </w:div>
        <w:div w:id="93332547">
          <w:marLeft w:val="640"/>
          <w:marRight w:val="0"/>
          <w:marTop w:val="0"/>
          <w:marBottom w:val="0"/>
          <w:divBdr>
            <w:top w:val="none" w:sz="0" w:space="0" w:color="auto"/>
            <w:left w:val="none" w:sz="0" w:space="0" w:color="auto"/>
            <w:bottom w:val="none" w:sz="0" w:space="0" w:color="auto"/>
            <w:right w:val="none" w:sz="0" w:space="0" w:color="auto"/>
          </w:divBdr>
        </w:div>
        <w:div w:id="523372573">
          <w:marLeft w:val="640"/>
          <w:marRight w:val="0"/>
          <w:marTop w:val="0"/>
          <w:marBottom w:val="0"/>
          <w:divBdr>
            <w:top w:val="none" w:sz="0" w:space="0" w:color="auto"/>
            <w:left w:val="none" w:sz="0" w:space="0" w:color="auto"/>
            <w:bottom w:val="none" w:sz="0" w:space="0" w:color="auto"/>
            <w:right w:val="none" w:sz="0" w:space="0" w:color="auto"/>
          </w:divBdr>
        </w:div>
        <w:div w:id="1560625933">
          <w:marLeft w:val="640"/>
          <w:marRight w:val="0"/>
          <w:marTop w:val="0"/>
          <w:marBottom w:val="0"/>
          <w:divBdr>
            <w:top w:val="none" w:sz="0" w:space="0" w:color="auto"/>
            <w:left w:val="none" w:sz="0" w:space="0" w:color="auto"/>
            <w:bottom w:val="none" w:sz="0" w:space="0" w:color="auto"/>
            <w:right w:val="none" w:sz="0" w:space="0" w:color="auto"/>
          </w:divBdr>
        </w:div>
        <w:div w:id="1944604428">
          <w:marLeft w:val="640"/>
          <w:marRight w:val="0"/>
          <w:marTop w:val="0"/>
          <w:marBottom w:val="0"/>
          <w:divBdr>
            <w:top w:val="none" w:sz="0" w:space="0" w:color="auto"/>
            <w:left w:val="none" w:sz="0" w:space="0" w:color="auto"/>
            <w:bottom w:val="none" w:sz="0" w:space="0" w:color="auto"/>
            <w:right w:val="none" w:sz="0" w:space="0" w:color="auto"/>
          </w:divBdr>
        </w:div>
        <w:div w:id="217981167">
          <w:marLeft w:val="640"/>
          <w:marRight w:val="0"/>
          <w:marTop w:val="0"/>
          <w:marBottom w:val="0"/>
          <w:divBdr>
            <w:top w:val="none" w:sz="0" w:space="0" w:color="auto"/>
            <w:left w:val="none" w:sz="0" w:space="0" w:color="auto"/>
            <w:bottom w:val="none" w:sz="0" w:space="0" w:color="auto"/>
            <w:right w:val="none" w:sz="0" w:space="0" w:color="auto"/>
          </w:divBdr>
        </w:div>
        <w:div w:id="363091526">
          <w:marLeft w:val="640"/>
          <w:marRight w:val="0"/>
          <w:marTop w:val="0"/>
          <w:marBottom w:val="0"/>
          <w:divBdr>
            <w:top w:val="none" w:sz="0" w:space="0" w:color="auto"/>
            <w:left w:val="none" w:sz="0" w:space="0" w:color="auto"/>
            <w:bottom w:val="none" w:sz="0" w:space="0" w:color="auto"/>
            <w:right w:val="none" w:sz="0" w:space="0" w:color="auto"/>
          </w:divBdr>
        </w:div>
        <w:div w:id="1499536723">
          <w:marLeft w:val="640"/>
          <w:marRight w:val="0"/>
          <w:marTop w:val="0"/>
          <w:marBottom w:val="0"/>
          <w:divBdr>
            <w:top w:val="none" w:sz="0" w:space="0" w:color="auto"/>
            <w:left w:val="none" w:sz="0" w:space="0" w:color="auto"/>
            <w:bottom w:val="none" w:sz="0" w:space="0" w:color="auto"/>
            <w:right w:val="none" w:sz="0" w:space="0" w:color="auto"/>
          </w:divBdr>
        </w:div>
        <w:div w:id="212235501">
          <w:marLeft w:val="640"/>
          <w:marRight w:val="0"/>
          <w:marTop w:val="0"/>
          <w:marBottom w:val="0"/>
          <w:divBdr>
            <w:top w:val="none" w:sz="0" w:space="0" w:color="auto"/>
            <w:left w:val="none" w:sz="0" w:space="0" w:color="auto"/>
            <w:bottom w:val="none" w:sz="0" w:space="0" w:color="auto"/>
            <w:right w:val="none" w:sz="0" w:space="0" w:color="auto"/>
          </w:divBdr>
        </w:div>
        <w:div w:id="1517386648">
          <w:marLeft w:val="640"/>
          <w:marRight w:val="0"/>
          <w:marTop w:val="0"/>
          <w:marBottom w:val="0"/>
          <w:divBdr>
            <w:top w:val="none" w:sz="0" w:space="0" w:color="auto"/>
            <w:left w:val="none" w:sz="0" w:space="0" w:color="auto"/>
            <w:bottom w:val="none" w:sz="0" w:space="0" w:color="auto"/>
            <w:right w:val="none" w:sz="0" w:space="0" w:color="auto"/>
          </w:divBdr>
        </w:div>
        <w:div w:id="705757927">
          <w:marLeft w:val="640"/>
          <w:marRight w:val="0"/>
          <w:marTop w:val="0"/>
          <w:marBottom w:val="0"/>
          <w:divBdr>
            <w:top w:val="none" w:sz="0" w:space="0" w:color="auto"/>
            <w:left w:val="none" w:sz="0" w:space="0" w:color="auto"/>
            <w:bottom w:val="none" w:sz="0" w:space="0" w:color="auto"/>
            <w:right w:val="none" w:sz="0" w:space="0" w:color="auto"/>
          </w:divBdr>
        </w:div>
        <w:div w:id="1906261315">
          <w:marLeft w:val="640"/>
          <w:marRight w:val="0"/>
          <w:marTop w:val="0"/>
          <w:marBottom w:val="0"/>
          <w:divBdr>
            <w:top w:val="none" w:sz="0" w:space="0" w:color="auto"/>
            <w:left w:val="none" w:sz="0" w:space="0" w:color="auto"/>
            <w:bottom w:val="none" w:sz="0" w:space="0" w:color="auto"/>
            <w:right w:val="none" w:sz="0" w:space="0" w:color="auto"/>
          </w:divBdr>
        </w:div>
        <w:div w:id="1161772060">
          <w:marLeft w:val="640"/>
          <w:marRight w:val="0"/>
          <w:marTop w:val="0"/>
          <w:marBottom w:val="0"/>
          <w:divBdr>
            <w:top w:val="none" w:sz="0" w:space="0" w:color="auto"/>
            <w:left w:val="none" w:sz="0" w:space="0" w:color="auto"/>
            <w:bottom w:val="none" w:sz="0" w:space="0" w:color="auto"/>
            <w:right w:val="none" w:sz="0" w:space="0" w:color="auto"/>
          </w:divBdr>
        </w:div>
        <w:div w:id="272245707">
          <w:marLeft w:val="640"/>
          <w:marRight w:val="0"/>
          <w:marTop w:val="0"/>
          <w:marBottom w:val="0"/>
          <w:divBdr>
            <w:top w:val="none" w:sz="0" w:space="0" w:color="auto"/>
            <w:left w:val="none" w:sz="0" w:space="0" w:color="auto"/>
            <w:bottom w:val="none" w:sz="0" w:space="0" w:color="auto"/>
            <w:right w:val="none" w:sz="0" w:space="0" w:color="auto"/>
          </w:divBdr>
        </w:div>
        <w:div w:id="1027026559">
          <w:marLeft w:val="640"/>
          <w:marRight w:val="0"/>
          <w:marTop w:val="0"/>
          <w:marBottom w:val="0"/>
          <w:divBdr>
            <w:top w:val="none" w:sz="0" w:space="0" w:color="auto"/>
            <w:left w:val="none" w:sz="0" w:space="0" w:color="auto"/>
            <w:bottom w:val="none" w:sz="0" w:space="0" w:color="auto"/>
            <w:right w:val="none" w:sz="0" w:space="0" w:color="auto"/>
          </w:divBdr>
        </w:div>
        <w:div w:id="1680081846">
          <w:marLeft w:val="640"/>
          <w:marRight w:val="0"/>
          <w:marTop w:val="0"/>
          <w:marBottom w:val="0"/>
          <w:divBdr>
            <w:top w:val="none" w:sz="0" w:space="0" w:color="auto"/>
            <w:left w:val="none" w:sz="0" w:space="0" w:color="auto"/>
            <w:bottom w:val="none" w:sz="0" w:space="0" w:color="auto"/>
            <w:right w:val="none" w:sz="0" w:space="0" w:color="auto"/>
          </w:divBdr>
        </w:div>
        <w:div w:id="1392651745">
          <w:marLeft w:val="640"/>
          <w:marRight w:val="0"/>
          <w:marTop w:val="0"/>
          <w:marBottom w:val="0"/>
          <w:divBdr>
            <w:top w:val="none" w:sz="0" w:space="0" w:color="auto"/>
            <w:left w:val="none" w:sz="0" w:space="0" w:color="auto"/>
            <w:bottom w:val="none" w:sz="0" w:space="0" w:color="auto"/>
            <w:right w:val="none" w:sz="0" w:space="0" w:color="auto"/>
          </w:divBdr>
        </w:div>
        <w:div w:id="481773644">
          <w:marLeft w:val="640"/>
          <w:marRight w:val="0"/>
          <w:marTop w:val="0"/>
          <w:marBottom w:val="0"/>
          <w:divBdr>
            <w:top w:val="none" w:sz="0" w:space="0" w:color="auto"/>
            <w:left w:val="none" w:sz="0" w:space="0" w:color="auto"/>
            <w:bottom w:val="none" w:sz="0" w:space="0" w:color="auto"/>
            <w:right w:val="none" w:sz="0" w:space="0" w:color="auto"/>
          </w:divBdr>
        </w:div>
        <w:div w:id="677268773">
          <w:marLeft w:val="640"/>
          <w:marRight w:val="0"/>
          <w:marTop w:val="0"/>
          <w:marBottom w:val="0"/>
          <w:divBdr>
            <w:top w:val="none" w:sz="0" w:space="0" w:color="auto"/>
            <w:left w:val="none" w:sz="0" w:space="0" w:color="auto"/>
            <w:bottom w:val="none" w:sz="0" w:space="0" w:color="auto"/>
            <w:right w:val="none" w:sz="0" w:space="0" w:color="auto"/>
          </w:divBdr>
        </w:div>
        <w:div w:id="499737836">
          <w:marLeft w:val="640"/>
          <w:marRight w:val="0"/>
          <w:marTop w:val="0"/>
          <w:marBottom w:val="0"/>
          <w:divBdr>
            <w:top w:val="none" w:sz="0" w:space="0" w:color="auto"/>
            <w:left w:val="none" w:sz="0" w:space="0" w:color="auto"/>
            <w:bottom w:val="none" w:sz="0" w:space="0" w:color="auto"/>
            <w:right w:val="none" w:sz="0" w:space="0" w:color="auto"/>
          </w:divBdr>
        </w:div>
        <w:div w:id="1674214637">
          <w:marLeft w:val="640"/>
          <w:marRight w:val="0"/>
          <w:marTop w:val="0"/>
          <w:marBottom w:val="0"/>
          <w:divBdr>
            <w:top w:val="none" w:sz="0" w:space="0" w:color="auto"/>
            <w:left w:val="none" w:sz="0" w:space="0" w:color="auto"/>
            <w:bottom w:val="none" w:sz="0" w:space="0" w:color="auto"/>
            <w:right w:val="none" w:sz="0" w:space="0" w:color="auto"/>
          </w:divBdr>
        </w:div>
        <w:div w:id="1071123121">
          <w:marLeft w:val="640"/>
          <w:marRight w:val="0"/>
          <w:marTop w:val="0"/>
          <w:marBottom w:val="0"/>
          <w:divBdr>
            <w:top w:val="none" w:sz="0" w:space="0" w:color="auto"/>
            <w:left w:val="none" w:sz="0" w:space="0" w:color="auto"/>
            <w:bottom w:val="none" w:sz="0" w:space="0" w:color="auto"/>
            <w:right w:val="none" w:sz="0" w:space="0" w:color="auto"/>
          </w:divBdr>
        </w:div>
        <w:div w:id="1105922264">
          <w:marLeft w:val="640"/>
          <w:marRight w:val="0"/>
          <w:marTop w:val="0"/>
          <w:marBottom w:val="0"/>
          <w:divBdr>
            <w:top w:val="none" w:sz="0" w:space="0" w:color="auto"/>
            <w:left w:val="none" w:sz="0" w:space="0" w:color="auto"/>
            <w:bottom w:val="none" w:sz="0" w:space="0" w:color="auto"/>
            <w:right w:val="none" w:sz="0" w:space="0" w:color="auto"/>
          </w:divBdr>
        </w:div>
        <w:div w:id="1497304898">
          <w:marLeft w:val="640"/>
          <w:marRight w:val="0"/>
          <w:marTop w:val="0"/>
          <w:marBottom w:val="0"/>
          <w:divBdr>
            <w:top w:val="none" w:sz="0" w:space="0" w:color="auto"/>
            <w:left w:val="none" w:sz="0" w:space="0" w:color="auto"/>
            <w:bottom w:val="none" w:sz="0" w:space="0" w:color="auto"/>
            <w:right w:val="none" w:sz="0" w:space="0" w:color="auto"/>
          </w:divBdr>
        </w:div>
        <w:div w:id="1792043172">
          <w:marLeft w:val="640"/>
          <w:marRight w:val="0"/>
          <w:marTop w:val="0"/>
          <w:marBottom w:val="0"/>
          <w:divBdr>
            <w:top w:val="none" w:sz="0" w:space="0" w:color="auto"/>
            <w:left w:val="none" w:sz="0" w:space="0" w:color="auto"/>
            <w:bottom w:val="none" w:sz="0" w:space="0" w:color="auto"/>
            <w:right w:val="none" w:sz="0" w:space="0" w:color="auto"/>
          </w:divBdr>
        </w:div>
        <w:div w:id="138964759">
          <w:marLeft w:val="640"/>
          <w:marRight w:val="0"/>
          <w:marTop w:val="0"/>
          <w:marBottom w:val="0"/>
          <w:divBdr>
            <w:top w:val="none" w:sz="0" w:space="0" w:color="auto"/>
            <w:left w:val="none" w:sz="0" w:space="0" w:color="auto"/>
            <w:bottom w:val="none" w:sz="0" w:space="0" w:color="auto"/>
            <w:right w:val="none" w:sz="0" w:space="0" w:color="auto"/>
          </w:divBdr>
        </w:div>
        <w:div w:id="1820461149">
          <w:marLeft w:val="640"/>
          <w:marRight w:val="0"/>
          <w:marTop w:val="0"/>
          <w:marBottom w:val="0"/>
          <w:divBdr>
            <w:top w:val="none" w:sz="0" w:space="0" w:color="auto"/>
            <w:left w:val="none" w:sz="0" w:space="0" w:color="auto"/>
            <w:bottom w:val="none" w:sz="0" w:space="0" w:color="auto"/>
            <w:right w:val="none" w:sz="0" w:space="0" w:color="auto"/>
          </w:divBdr>
        </w:div>
        <w:div w:id="1795515247">
          <w:marLeft w:val="640"/>
          <w:marRight w:val="0"/>
          <w:marTop w:val="0"/>
          <w:marBottom w:val="0"/>
          <w:divBdr>
            <w:top w:val="none" w:sz="0" w:space="0" w:color="auto"/>
            <w:left w:val="none" w:sz="0" w:space="0" w:color="auto"/>
            <w:bottom w:val="none" w:sz="0" w:space="0" w:color="auto"/>
            <w:right w:val="none" w:sz="0" w:space="0" w:color="auto"/>
          </w:divBdr>
        </w:div>
        <w:div w:id="1013385405">
          <w:marLeft w:val="640"/>
          <w:marRight w:val="0"/>
          <w:marTop w:val="0"/>
          <w:marBottom w:val="0"/>
          <w:divBdr>
            <w:top w:val="none" w:sz="0" w:space="0" w:color="auto"/>
            <w:left w:val="none" w:sz="0" w:space="0" w:color="auto"/>
            <w:bottom w:val="none" w:sz="0" w:space="0" w:color="auto"/>
            <w:right w:val="none" w:sz="0" w:space="0" w:color="auto"/>
          </w:divBdr>
        </w:div>
        <w:div w:id="1393427047">
          <w:marLeft w:val="640"/>
          <w:marRight w:val="0"/>
          <w:marTop w:val="0"/>
          <w:marBottom w:val="0"/>
          <w:divBdr>
            <w:top w:val="none" w:sz="0" w:space="0" w:color="auto"/>
            <w:left w:val="none" w:sz="0" w:space="0" w:color="auto"/>
            <w:bottom w:val="none" w:sz="0" w:space="0" w:color="auto"/>
            <w:right w:val="none" w:sz="0" w:space="0" w:color="auto"/>
          </w:divBdr>
        </w:div>
        <w:div w:id="1002663922">
          <w:marLeft w:val="640"/>
          <w:marRight w:val="0"/>
          <w:marTop w:val="0"/>
          <w:marBottom w:val="0"/>
          <w:divBdr>
            <w:top w:val="none" w:sz="0" w:space="0" w:color="auto"/>
            <w:left w:val="none" w:sz="0" w:space="0" w:color="auto"/>
            <w:bottom w:val="none" w:sz="0" w:space="0" w:color="auto"/>
            <w:right w:val="none" w:sz="0" w:space="0" w:color="auto"/>
          </w:divBdr>
        </w:div>
        <w:div w:id="1371956369">
          <w:marLeft w:val="640"/>
          <w:marRight w:val="0"/>
          <w:marTop w:val="0"/>
          <w:marBottom w:val="0"/>
          <w:divBdr>
            <w:top w:val="none" w:sz="0" w:space="0" w:color="auto"/>
            <w:left w:val="none" w:sz="0" w:space="0" w:color="auto"/>
            <w:bottom w:val="none" w:sz="0" w:space="0" w:color="auto"/>
            <w:right w:val="none" w:sz="0" w:space="0" w:color="auto"/>
          </w:divBdr>
        </w:div>
        <w:div w:id="714238468">
          <w:marLeft w:val="640"/>
          <w:marRight w:val="0"/>
          <w:marTop w:val="0"/>
          <w:marBottom w:val="0"/>
          <w:divBdr>
            <w:top w:val="none" w:sz="0" w:space="0" w:color="auto"/>
            <w:left w:val="none" w:sz="0" w:space="0" w:color="auto"/>
            <w:bottom w:val="none" w:sz="0" w:space="0" w:color="auto"/>
            <w:right w:val="none" w:sz="0" w:space="0" w:color="auto"/>
          </w:divBdr>
        </w:div>
        <w:div w:id="880020694">
          <w:marLeft w:val="640"/>
          <w:marRight w:val="0"/>
          <w:marTop w:val="0"/>
          <w:marBottom w:val="0"/>
          <w:divBdr>
            <w:top w:val="none" w:sz="0" w:space="0" w:color="auto"/>
            <w:left w:val="none" w:sz="0" w:space="0" w:color="auto"/>
            <w:bottom w:val="none" w:sz="0" w:space="0" w:color="auto"/>
            <w:right w:val="none" w:sz="0" w:space="0" w:color="auto"/>
          </w:divBdr>
        </w:div>
        <w:div w:id="2083719743">
          <w:marLeft w:val="640"/>
          <w:marRight w:val="0"/>
          <w:marTop w:val="0"/>
          <w:marBottom w:val="0"/>
          <w:divBdr>
            <w:top w:val="none" w:sz="0" w:space="0" w:color="auto"/>
            <w:left w:val="none" w:sz="0" w:space="0" w:color="auto"/>
            <w:bottom w:val="none" w:sz="0" w:space="0" w:color="auto"/>
            <w:right w:val="none" w:sz="0" w:space="0" w:color="auto"/>
          </w:divBdr>
        </w:div>
        <w:div w:id="788208446">
          <w:marLeft w:val="640"/>
          <w:marRight w:val="0"/>
          <w:marTop w:val="0"/>
          <w:marBottom w:val="0"/>
          <w:divBdr>
            <w:top w:val="none" w:sz="0" w:space="0" w:color="auto"/>
            <w:left w:val="none" w:sz="0" w:space="0" w:color="auto"/>
            <w:bottom w:val="none" w:sz="0" w:space="0" w:color="auto"/>
            <w:right w:val="none" w:sz="0" w:space="0" w:color="auto"/>
          </w:divBdr>
        </w:div>
        <w:div w:id="880241236">
          <w:marLeft w:val="640"/>
          <w:marRight w:val="0"/>
          <w:marTop w:val="0"/>
          <w:marBottom w:val="0"/>
          <w:divBdr>
            <w:top w:val="none" w:sz="0" w:space="0" w:color="auto"/>
            <w:left w:val="none" w:sz="0" w:space="0" w:color="auto"/>
            <w:bottom w:val="none" w:sz="0" w:space="0" w:color="auto"/>
            <w:right w:val="none" w:sz="0" w:space="0" w:color="auto"/>
          </w:divBdr>
        </w:div>
        <w:div w:id="832183044">
          <w:marLeft w:val="640"/>
          <w:marRight w:val="0"/>
          <w:marTop w:val="0"/>
          <w:marBottom w:val="0"/>
          <w:divBdr>
            <w:top w:val="none" w:sz="0" w:space="0" w:color="auto"/>
            <w:left w:val="none" w:sz="0" w:space="0" w:color="auto"/>
            <w:bottom w:val="none" w:sz="0" w:space="0" w:color="auto"/>
            <w:right w:val="none" w:sz="0" w:space="0" w:color="auto"/>
          </w:divBdr>
        </w:div>
        <w:div w:id="150756887">
          <w:marLeft w:val="640"/>
          <w:marRight w:val="0"/>
          <w:marTop w:val="0"/>
          <w:marBottom w:val="0"/>
          <w:divBdr>
            <w:top w:val="none" w:sz="0" w:space="0" w:color="auto"/>
            <w:left w:val="none" w:sz="0" w:space="0" w:color="auto"/>
            <w:bottom w:val="none" w:sz="0" w:space="0" w:color="auto"/>
            <w:right w:val="none" w:sz="0" w:space="0" w:color="auto"/>
          </w:divBdr>
        </w:div>
        <w:div w:id="1174221656">
          <w:marLeft w:val="640"/>
          <w:marRight w:val="0"/>
          <w:marTop w:val="0"/>
          <w:marBottom w:val="0"/>
          <w:divBdr>
            <w:top w:val="none" w:sz="0" w:space="0" w:color="auto"/>
            <w:left w:val="none" w:sz="0" w:space="0" w:color="auto"/>
            <w:bottom w:val="none" w:sz="0" w:space="0" w:color="auto"/>
            <w:right w:val="none" w:sz="0" w:space="0" w:color="auto"/>
          </w:divBdr>
        </w:div>
        <w:div w:id="1363870220">
          <w:marLeft w:val="640"/>
          <w:marRight w:val="0"/>
          <w:marTop w:val="0"/>
          <w:marBottom w:val="0"/>
          <w:divBdr>
            <w:top w:val="none" w:sz="0" w:space="0" w:color="auto"/>
            <w:left w:val="none" w:sz="0" w:space="0" w:color="auto"/>
            <w:bottom w:val="none" w:sz="0" w:space="0" w:color="auto"/>
            <w:right w:val="none" w:sz="0" w:space="0" w:color="auto"/>
          </w:divBdr>
        </w:div>
        <w:div w:id="505676084">
          <w:marLeft w:val="640"/>
          <w:marRight w:val="0"/>
          <w:marTop w:val="0"/>
          <w:marBottom w:val="0"/>
          <w:divBdr>
            <w:top w:val="none" w:sz="0" w:space="0" w:color="auto"/>
            <w:left w:val="none" w:sz="0" w:space="0" w:color="auto"/>
            <w:bottom w:val="none" w:sz="0" w:space="0" w:color="auto"/>
            <w:right w:val="none" w:sz="0" w:space="0" w:color="auto"/>
          </w:divBdr>
        </w:div>
        <w:div w:id="996223021">
          <w:marLeft w:val="640"/>
          <w:marRight w:val="0"/>
          <w:marTop w:val="0"/>
          <w:marBottom w:val="0"/>
          <w:divBdr>
            <w:top w:val="none" w:sz="0" w:space="0" w:color="auto"/>
            <w:left w:val="none" w:sz="0" w:space="0" w:color="auto"/>
            <w:bottom w:val="none" w:sz="0" w:space="0" w:color="auto"/>
            <w:right w:val="none" w:sz="0" w:space="0" w:color="auto"/>
          </w:divBdr>
        </w:div>
        <w:div w:id="1199705695">
          <w:marLeft w:val="640"/>
          <w:marRight w:val="0"/>
          <w:marTop w:val="0"/>
          <w:marBottom w:val="0"/>
          <w:divBdr>
            <w:top w:val="none" w:sz="0" w:space="0" w:color="auto"/>
            <w:left w:val="none" w:sz="0" w:space="0" w:color="auto"/>
            <w:bottom w:val="none" w:sz="0" w:space="0" w:color="auto"/>
            <w:right w:val="none" w:sz="0" w:space="0" w:color="auto"/>
          </w:divBdr>
        </w:div>
        <w:div w:id="1343244167">
          <w:marLeft w:val="640"/>
          <w:marRight w:val="0"/>
          <w:marTop w:val="0"/>
          <w:marBottom w:val="0"/>
          <w:divBdr>
            <w:top w:val="none" w:sz="0" w:space="0" w:color="auto"/>
            <w:left w:val="none" w:sz="0" w:space="0" w:color="auto"/>
            <w:bottom w:val="none" w:sz="0" w:space="0" w:color="auto"/>
            <w:right w:val="none" w:sz="0" w:space="0" w:color="auto"/>
          </w:divBdr>
        </w:div>
        <w:div w:id="793401577">
          <w:marLeft w:val="640"/>
          <w:marRight w:val="0"/>
          <w:marTop w:val="0"/>
          <w:marBottom w:val="0"/>
          <w:divBdr>
            <w:top w:val="none" w:sz="0" w:space="0" w:color="auto"/>
            <w:left w:val="none" w:sz="0" w:space="0" w:color="auto"/>
            <w:bottom w:val="none" w:sz="0" w:space="0" w:color="auto"/>
            <w:right w:val="none" w:sz="0" w:space="0" w:color="auto"/>
          </w:divBdr>
        </w:div>
        <w:div w:id="1913851570">
          <w:marLeft w:val="640"/>
          <w:marRight w:val="0"/>
          <w:marTop w:val="0"/>
          <w:marBottom w:val="0"/>
          <w:divBdr>
            <w:top w:val="none" w:sz="0" w:space="0" w:color="auto"/>
            <w:left w:val="none" w:sz="0" w:space="0" w:color="auto"/>
            <w:bottom w:val="none" w:sz="0" w:space="0" w:color="auto"/>
            <w:right w:val="none" w:sz="0" w:space="0" w:color="auto"/>
          </w:divBdr>
        </w:div>
        <w:div w:id="1093471132">
          <w:marLeft w:val="640"/>
          <w:marRight w:val="0"/>
          <w:marTop w:val="0"/>
          <w:marBottom w:val="0"/>
          <w:divBdr>
            <w:top w:val="none" w:sz="0" w:space="0" w:color="auto"/>
            <w:left w:val="none" w:sz="0" w:space="0" w:color="auto"/>
            <w:bottom w:val="none" w:sz="0" w:space="0" w:color="auto"/>
            <w:right w:val="none" w:sz="0" w:space="0" w:color="auto"/>
          </w:divBdr>
        </w:div>
        <w:div w:id="1595817115">
          <w:marLeft w:val="640"/>
          <w:marRight w:val="0"/>
          <w:marTop w:val="0"/>
          <w:marBottom w:val="0"/>
          <w:divBdr>
            <w:top w:val="none" w:sz="0" w:space="0" w:color="auto"/>
            <w:left w:val="none" w:sz="0" w:space="0" w:color="auto"/>
            <w:bottom w:val="none" w:sz="0" w:space="0" w:color="auto"/>
            <w:right w:val="none" w:sz="0" w:space="0" w:color="auto"/>
          </w:divBdr>
        </w:div>
        <w:div w:id="590240464">
          <w:marLeft w:val="640"/>
          <w:marRight w:val="0"/>
          <w:marTop w:val="0"/>
          <w:marBottom w:val="0"/>
          <w:divBdr>
            <w:top w:val="none" w:sz="0" w:space="0" w:color="auto"/>
            <w:left w:val="none" w:sz="0" w:space="0" w:color="auto"/>
            <w:bottom w:val="none" w:sz="0" w:space="0" w:color="auto"/>
            <w:right w:val="none" w:sz="0" w:space="0" w:color="auto"/>
          </w:divBdr>
        </w:div>
        <w:div w:id="311761439">
          <w:marLeft w:val="640"/>
          <w:marRight w:val="0"/>
          <w:marTop w:val="0"/>
          <w:marBottom w:val="0"/>
          <w:divBdr>
            <w:top w:val="none" w:sz="0" w:space="0" w:color="auto"/>
            <w:left w:val="none" w:sz="0" w:space="0" w:color="auto"/>
            <w:bottom w:val="none" w:sz="0" w:space="0" w:color="auto"/>
            <w:right w:val="none" w:sz="0" w:space="0" w:color="auto"/>
          </w:divBdr>
        </w:div>
        <w:div w:id="499122331">
          <w:marLeft w:val="640"/>
          <w:marRight w:val="0"/>
          <w:marTop w:val="0"/>
          <w:marBottom w:val="0"/>
          <w:divBdr>
            <w:top w:val="none" w:sz="0" w:space="0" w:color="auto"/>
            <w:left w:val="none" w:sz="0" w:space="0" w:color="auto"/>
            <w:bottom w:val="none" w:sz="0" w:space="0" w:color="auto"/>
            <w:right w:val="none" w:sz="0" w:space="0" w:color="auto"/>
          </w:divBdr>
        </w:div>
        <w:div w:id="1255894836">
          <w:marLeft w:val="640"/>
          <w:marRight w:val="0"/>
          <w:marTop w:val="0"/>
          <w:marBottom w:val="0"/>
          <w:divBdr>
            <w:top w:val="none" w:sz="0" w:space="0" w:color="auto"/>
            <w:left w:val="none" w:sz="0" w:space="0" w:color="auto"/>
            <w:bottom w:val="none" w:sz="0" w:space="0" w:color="auto"/>
            <w:right w:val="none" w:sz="0" w:space="0" w:color="auto"/>
          </w:divBdr>
        </w:div>
        <w:div w:id="1340037017">
          <w:marLeft w:val="640"/>
          <w:marRight w:val="0"/>
          <w:marTop w:val="0"/>
          <w:marBottom w:val="0"/>
          <w:divBdr>
            <w:top w:val="none" w:sz="0" w:space="0" w:color="auto"/>
            <w:left w:val="none" w:sz="0" w:space="0" w:color="auto"/>
            <w:bottom w:val="none" w:sz="0" w:space="0" w:color="auto"/>
            <w:right w:val="none" w:sz="0" w:space="0" w:color="auto"/>
          </w:divBdr>
        </w:div>
        <w:div w:id="933436050">
          <w:marLeft w:val="640"/>
          <w:marRight w:val="0"/>
          <w:marTop w:val="0"/>
          <w:marBottom w:val="0"/>
          <w:divBdr>
            <w:top w:val="none" w:sz="0" w:space="0" w:color="auto"/>
            <w:left w:val="none" w:sz="0" w:space="0" w:color="auto"/>
            <w:bottom w:val="none" w:sz="0" w:space="0" w:color="auto"/>
            <w:right w:val="none" w:sz="0" w:space="0" w:color="auto"/>
          </w:divBdr>
        </w:div>
        <w:div w:id="1439834392">
          <w:marLeft w:val="640"/>
          <w:marRight w:val="0"/>
          <w:marTop w:val="0"/>
          <w:marBottom w:val="0"/>
          <w:divBdr>
            <w:top w:val="none" w:sz="0" w:space="0" w:color="auto"/>
            <w:left w:val="none" w:sz="0" w:space="0" w:color="auto"/>
            <w:bottom w:val="none" w:sz="0" w:space="0" w:color="auto"/>
            <w:right w:val="none" w:sz="0" w:space="0" w:color="auto"/>
          </w:divBdr>
        </w:div>
        <w:div w:id="550002188">
          <w:marLeft w:val="640"/>
          <w:marRight w:val="0"/>
          <w:marTop w:val="0"/>
          <w:marBottom w:val="0"/>
          <w:divBdr>
            <w:top w:val="none" w:sz="0" w:space="0" w:color="auto"/>
            <w:left w:val="none" w:sz="0" w:space="0" w:color="auto"/>
            <w:bottom w:val="none" w:sz="0" w:space="0" w:color="auto"/>
            <w:right w:val="none" w:sz="0" w:space="0" w:color="auto"/>
          </w:divBdr>
        </w:div>
        <w:div w:id="438523002">
          <w:marLeft w:val="640"/>
          <w:marRight w:val="0"/>
          <w:marTop w:val="0"/>
          <w:marBottom w:val="0"/>
          <w:divBdr>
            <w:top w:val="none" w:sz="0" w:space="0" w:color="auto"/>
            <w:left w:val="none" w:sz="0" w:space="0" w:color="auto"/>
            <w:bottom w:val="none" w:sz="0" w:space="0" w:color="auto"/>
            <w:right w:val="none" w:sz="0" w:space="0" w:color="auto"/>
          </w:divBdr>
        </w:div>
        <w:div w:id="1607613452">
          <w:marLeft w:val="640"/>
          <w:marRight w:val="0"/>
          <w:marTop w:val="0"/>
          <w:marBottom w:val="0"/>
          <w:divBdr>
            <w:top w:val="none" w:sz="0" w:space="0" w:color="auto"/>
            <w:left w:val="none" w:sz="0" w:space="0" w:color="auto"/>
            <w:bottom w:val="none" w:sz="0" w:space="0" w:color="auto"/>
            <w:right w:val="none" w:sz="0" w:space="0" w:color="auto"/>
          </w:divBdr>
        </w:div>
        <w:div w:id="791940317">
          <w:marLeft w:val="640"/>
          <w:marRight w:val="0"/>
          <w:marTop w:val="0"/>
          <w:marBottom w:val="0"/>
          <w:divBdr>
            <w:top w:val="none" w:sz="0" w:space="0" w:color="auto"/>
            <w:left w:val="none" w:sz="0" w:space="0" w:color="auto"/>
            <w:bottom w:val="none" w:sz="0" w:space="0" w:color="auto"/>
            <w:right w:val="none" w:sz="0" w:space="0" w:color="auto"/>
          </w:divBdr>
        </w:div>
        <w:div w:id="350569880">
          <w:marLeft w:val="640"/>
          <w:marRight w:val="0"/>
          <w:marTop w:val="0"/>
          <w:marBottom w:val="0"/>
          <w:divBdr>
            <w:top w:val="none" w:sz="0" w:space="0" w:color="auto"/>
            <w:left w:val="none" w:sz="0" w:space="0" w:color="auto"/>
            <w:bottom w:val="none" w:sz="0" w:space="0" w:color="auto"/>
            <w:right w:val="none" w:sz="0" w:space="0" w:color="auto"/>
          </w:divBdr>
        </w:div>
        <w:div w:id="1814634029">
          <w:marLeft w:val="640"/>
          <w:marRight w:val="0"/>
          <w:marTop w:val="0"/>
          <w:marBottom w:val="0"/>
          <w:divBdr>
            <w:top w:val="none" w:sz="0" w:space="0" w:color="auto"/>
            <w:left w:val="none" w:sz="0" w:space="0" w:color="auto"/>
            <w:bottom w:val="none" w:sz="0" w:space="0" w:color="auto"/>
            <w:right w:val="none" w:sz="0" w:space="0" w:color="auto"/>
          </w:divBdr>
        </w:div>
        <w:div w:id="586964671">
          <w:marLeft w:val="640"/>
          <w:marRight w:val="0"/>
          <w:marTop w:val="0"/>
          <w:marBottom w:val="0"/>
          <w:divBdr>
            <w:top w:val="none" w:sz="0" w:space="0" w:color="auto"/>
            <w:left w:val="none" w:sz="0" w:space="0" w:color="auto"/>
            <w:bottom w:val="none" w:sz="0" w:space="0" w:color="auto"/>
            <w:right w:val="none" w:sz="0" w:space="0" w:color="auto"/>
          </w:divBdr>
        </w:div>
        <w:div w:id="1802262091">
          <w:marLeft w:val="640"/>
          <w:marRight w:val="0"/>
          <w:marTop w:val="0"/>
          <w:marBottom w:val="0"/>
          <w:divBdr>
            <w:top w:val="none" w:sz="0" w:space="0" w:color="auto"/>
            <w:left w:val="none" w:sz="0" w:space="0" w:color="auto"/>
            <w:bottom w:val="none" w:sz="0" w:space="0" w:color="auto"/>
            <w:right w:val="none" w:sz="0" w:space="0" w:color="auto"/>
          </w:divBdr>
        </w:div>
        <w:div w:id="592249293">
          <w:marLeft w:val="640"/>
          <w:marRight w:val="0"/>
          <w:marTop w:val="0"/>
          <w:marBottom w:val="0"/>
          <w:divBdr>
            <w:top w:val="none" w:sz="0" w:space="0" w:color="auto"/>
            <w:left w:val="none" w:sz="0" w:space="0" w:color="auto"/>
            <w:bottom w:val="none" w:sz="0" w:space="0" w:color="auto"/>
            <w:right w:val="none" w:sz="0" w:space="0" w:color="auto"/>
          </w:divBdr>
        </w:div>
        <w:div w:id="218712440">
          <w:marLeft w:val="640"/>
          <w:marRight w:val="0"/>
          <w:marTop w:val="0"/>
          <w:marBottom w:val="0"/>
          <w:divBdr>
            <w:top w:val="none" w:sz="0" w:space="0" w:color="auto"/>
            <w:left w:val="none" w:sz="0" w:space="0" w:color="auto"/>
            <w:bottom w:val="none" w:sz="0" w:space="0" w:color="auto"/>
            <w:right w:val="none" w:sz="0" w:space="0" w:color="auto"/>
          </w:divBdr>
        </w:div>
        <w:div w:id="311837819">
          <w:marLeft w:val="640"/>
          <w:marRight w:val="0"/>
          <w:marTop w:val="0"/>
          <w:marBottom w:val="0"/>
          <w:divBdr>
            <w:top w:val="none" w:sz="0" w:space="0" w:color="auto"/>
            <w:left w:val="none" w:sz="0" w:space="0" w:color="auto"/>
            <w:bottom w:val="none" w:sz="0" w:space="0" w:color="auto"/>
            <w:right w:val="none" w:sz="0" w:space="0" w:color="auto"/>
          </w:divBdr>
        </w:div>
        <w:div w:id="1228566813">
          <w:marLeft w:val="640"/>
          <w:marRight w:val="0"/>
          <w:marTop w:val="0"/>
          <w:marBottom w:val="0"/>
          <w:divBdr>
            <w:top w:val="none" w:sz="0" w:space="0" w:color="auto"/>
            <w:left w:val="none" w:sz="0" w:space="0" w:color="auto"/>
            <w:bottom w:val="none" w:sz="0" w:space="0" w:color="auto"/>
            <w:right w:val="none" w:sz="0" w:space="0" w:color="auto"/>
          </w:divBdr>
        </w:div>
        <w:div w:id="441152192">
          <w:marLeft w:val="640"/>
          <w:marRight w:val="0"/>
          <w:marTop w:val="0"/>
          <w:marBottom w:val="0"/>
          <w:divBdr>
            <w:top w:val="none" w:sz="0" w:space="0" w:color="auto"/>
            <w:left w:val="none" w:sz="0" w:space="0" w:color="auto"/>
            <w:bottom w:val="none" w:sz="0" w:space="0" w:color="auto"/>
            <w:right w:val="none" w:sz="0" w:space="0" w:color="auto"/>
          </w:divBdr>
        </w:div>
        <w:div w:id="1347095822">
          <w:marLeft w:val="640"/>
          <w:marRight w:val="0"/>
          <w:marTop w:val="0"/>
          <w:marBottom w:val="0"/>
          <w:divBdr>
            <w:top w:val="none" w:sz="0" w:space="0" w:color="auto"/>
            <w:left w:val="none" w:sz="0" w:space="0" w:color="auto"/>
            <w:bottom w:val="none" w:sz="0" w:space="0" w:color="auto"/>
            <w:right w:val="none" w:sz="0" w:space="0" w:color="auto"/>
          </w:divBdr>
        </w:div>
        <w:div w:id="1724913906">
          <w:marLeft w:val="640"/>
          <w:marRight w:val="0"/>
          <w:marTop w:val="0"/>
          <w:marBottom w:val="0"/>
          <w:divBdr>
            <w:top w:val="none" w:sz="0" w:space="0" w:color="auto"/>
            <w:left w:val="none" w:sz="0" w:space="0" w:color="auto"/>
            <w:bottom w:val="none" w:sz="0" w:space="0" w:color="auto"/>
            <w:right w:val="none" w:sz="0" w:space="0" w:color="auto"/>
          </w:divBdr>
        </w:div>
        <w:div w:id="417410783">
          <w:marLeft w:val="640"/>
          <w:marRight w:val="0"/>
          <w:marTop w:val="0"/>
          <w:marBottom w:val="0"/>
          <w:divBdr>
            <w:top w:val="none" w:sz="0" w:space="0" w:color="auto"/>
            <w:left w:val="none" w:sz="0" w:space="0" w:color="auto"/>
            <w:bottom w:val="none" w:sz="0" w:space="0" w:color="auto"/>
            <w:right w:val="none" w:sz="0" w:space="0" w:color="auto"/>
          </w:divBdr>
        </w:div>
        <w:div w:id="1089236363">
          <w:marLeft w:val="640"/>
          <w:marRight w:val="0"/>
          <w:marTop w:val="0"/>
          <w:marBottom w:val="0"/>
          <w:divBdr>
            <w:top w:val="none" w:sz="0" w:space="0" w:color="auto"/>
            <w:left w:val="none" w:sz="0" w:space="0" w:color="auto"/>
            <w:bottom w:val="none" w:sz="0" w:space="0" w:color="auto"/>
            <w:right w:val="none" w:sz="0" w:space="0" w:color="auto"/>
          </w:divBdr>
        </w:div>
        <w:div w:id="610627863">
          <w:marLeft w:val="640"/>
          <w:marRight w:val="0"/>
          <w:marTop w:val="0"/>
          <w:marBottom w:val="0"/>
          <w:divBdr>
            <w:top w:val="none" w:sz="0" w:space="0" w:color="auto"/>
            <w:left w:val="none" w:sz="0" w:space="0" w:color="auto"/>
            <w:bottom w:val="none" w:sz="0" w:space="0" w:color="auto"/>
            <w:right w:val="none" w:sz="0" w:space="0" w:color="auto"/>
          </w:divBdr>
        </w:div>
        <w:div w:id="415253001">
          <w:marLeft w:val="640"/>
          <w:marRight w:val="0"/>
          <w:marTop w:val="0"/>
          <w:marBottom w:val="0"/>
          <w:divBdr>
            <w:top w:val="none" w:sz="0" w:space="0" w:color="auto"/>
            <w:left w:val="none" w:sz="0" w:space="0" w:color="auto"/>
            <w:bottom w:val="none" w:sz="0" w:space="0" w:color="auto"/>
            <w:right w:val="none" w:sz="0" w:space="0" w:color="auto"/>
          </w:divBdr>
        </w:div>
        <w:div w:id="1661157185">
          <w:marLeft w:val="640"/>
          <w:marRight w:val="0"/>
          <w:marTop w:val="0"/>
          <w:marBottom w:val="0"/>
          <w:divBdr>
            <w:top w:val="none" w:sz="0" w:space="0" w:color="auto"/>
            <w:left w:val="none" w:sz="0" w:space="0" w:color="auto"/>
            <w:bottom w:val="none" w:sz="0" w:space="0" w:color="auto"/>
            <w:right w:val="none" w:sz="0" w:space="0" w:color="auto"/>
          </w:divBdr>
        </w:div>
        <w:div w:id="1245337438">
          <w:marLeft w:val="640"/>
          <w:marRight w:val="0"/>
          <w:marTop w:val="0"/>
          <w:marBottom w:val="0"/>
          <w:divBdr>
            <w:top w:val="none" w:sz="0" w:space="0" w:color="auto"/>
            <w:left w:val="none" w:sz="0" w:space="0" w:color="auto"/>
            <w:bottom w:val="none" w:sz="0" w:space="0" w:color="auto"/>
            <w:right w:val="none" w:sz="0" w:space="0" w:color="auto"/>
          </w:divBdr>
        </w:div>
        <w:div w:id="1678384858">
          <w:marLeft w:val="640"/>
          <w:marRight w:val="0"/>
          <w:marTop w:val="0"/>
          <w:marBottom w:val="0"/>
          <w:divBdr>
            <w:top w:val="none" w:sz="0" w:space="0" w:color="auto"/>
            <w:left w:val="none" w:sz="0" w:space="0" w:color="auto"/>
            <w:bottom w:val="none" w:sz="0" w:space="0" w:color="auto"/>
            <w:right w:val="none" w:sz="0" w:space="0" w:color="auto"/>
          </w:divBdr>
        </w:div>
        <w:div w:id="627321801">
          <w:marLeft w:val="640"/>
          <w:marRight w:val="0"/>
          <w:marTop w:val="0"/>
          <w:marBottom w:val="0"/>
          <w:divBdr>
            <w:top w:val="none" w:sz="0" w:space="0" w:color="auto"/>
            <w:left w:val="none" w:sz="0" w:space="0" w:color="auto"/>
            <w:bottom w:val="none" w:sz="0" w:space="0" w:color="auto"/>
            <w:right w:val="none" w:sz="0" w:space="0" w:color="auto"/>
          </w:divBdr>
        </w:div>
        <w:div w:id="1505049703">
          <w:marLeft w:val="640"/>
          <w:marRight w:val="0"/>
          <w:marTop w:val="0"/>
          <w:marBottom w:val="0"/>
          <w:divBdr>
            <w:top w:val="none" w:sz="0" w:space="0" w:color="auto"/>
            <w:left w:val="none" w:sz="0" w:space="0" w:color="auto"/>
            <w:bottom w:val="none" w:sz="0" w:space="0" w:color="auto"/>
            <w:right w:val="none" w:sz="0" w:space="0" w:color="auto"/>
          </w:divBdr>
        </w:div>
        <w:div w:id="1382554550">
          <w:marLeft w:val="640"/>
          <w:marRight w:val="0"/>
          <w:marTop w:val="0"/>
          <w:marBottom w:val="0"/>
          <w:divBdr>
            <w:top w:val="none" w:sz="0" w:space="0" w:color="auto"/>
            <w:left w:val="none" w:sz="0" w:space="0" w:color="auto"/>
            <w:bottom w:val="none" w:sz="0" w:space="0" w:color="auto"/>
            <w:right w:val="none" w:sz="0" w:space="0" w:color="auto"/>
          </w:divBdr>
        </w:div>
        <w:div w:id="514468033">
          <w:marLeft w:val="640"/>
          <w:marRight w:val="0"/>
          <w:marTop w:val="0"/>
          <w:marBottom w:val="0"/>
          <w:divBdr>
            <w:top w:val="none" w:sz="0" w:space="0" w:color="auto"/>
            <w:left w:val="none" w:sz="0" w:space="0" w:color="auto"/>
            <w:bottom w:val="none" w:sz="0" w:space="0" w:color="auto"/>
            <w:right w:val="none" w:sz="0" w:space="0" w:color="auto"/>
          </w:divBdr>
        </w:div>
        <w:div w:id="161555756">
          <w:marLeft w:val="640"/>
          <w:marRight w:val="0"/>
          <w:marTop w:val="0"/>
          <w:marBottom w:val="0"/>
          <w:divBdr>
            <w:top w:val="none" w:sz="0" w:space="0" w:color="auto"/>
            <w:left w:val="none" w:sz="0" w:space="0" w:color="auto"/>
            <w:bottom w:val="none" w:sz="0" w:space="0" w:color="auto"/>
            <w:right w:val="none" w:sz="0" w:space="0" w:color="auto"/>
          </w:divBdr>
        </w:div>
        <w:div w:id="331109185">
          <w:marLeft w:val="640"/>
          <w:marRight w:val="0"/>
          <w:marTop w:val="0"/>
          <w:marBottom w:val="0"/>
          <w:divBdr>
            <w:top w:val="none" w:sz="0" w:space="0" w:color="auto"/>
            <w:left w:val="none" w:sz="0" w:space="0" w:color="auto"/>
            <w:bottom w:val="none" w:sz="0" w:space="0" w:color="auto"/>
            <w:right w:val="none" w:sz="0" w:space="0" w:color="auto"/>
          </w:divBdr>
        </w:div>
        <w:div w:id="94642631">
          <w:marLeft w:val="640"/>
          <w:marRight w:val="0"/>
          <w:marTop w:val="0"/>
          <w:marBottom w:val="0"/>
          <w:divBdr>
            <w:top w:val="none" w:sz="0" w:space="0" w:color="auto"/>
            <w:left w:val="none" w:sz="0" w:space="0" w:color="auto"/>
            <w:bottom w:val="none" w:sz="0" w:space="0" w:color="auto"/>
            <w:right w:val="none" w:sz="0" w:space="0" w:color="auto"/>
          </w:divBdr>
        </w:div>
        <w:div w:id="1577320831">
          <w:marLeft w:val="640"/>
          <w:marRight w:val="0"/>
          <w:marTop w:val="0"/>
          <w:marBottom w:val="0"/>
          <w:divBdr>
            <w:top w:val="none" w:sz="0" w:space="0" w:color="auto"/>
            <w:left w:val="none" w:sz="0" w:space="0" w:color="auto"/>
            <w:bottom w:val="none" w:sz="0" w:space="0" w:color="auto"/>
            <w:right w:val="none" w:sz="0" w:space="0" w:color="auto"/>
          </w:divBdr>
        </w:div>
        <w:div w:id="1651712842">
          <w:marLeft w:val="640"/>
          <w:marRight w:val="0"/>
          <w:marTop w:val="0"/>
          <w:marBottom w:val="0"/>
          <w:divBdr>
            <w:top w:val="none" w:sz="0" w:space="0" w:color="auto"/>
            <w:left w:val="none" w:sz="0" w:space="0" w:color="auto"/>
            <w:bottom w:val="none" w:sz="0" w:space="0" w:color="auto"/>
            <w:right w:val="none" w:sz="0" w:space="0" w:color="auto"/>
          </w:divBdr>
        </w:div>
        <w:div w:id="1901944729">
          <w:marLeft w:val="640"/>
          <w:marRight w:val="0"/>
          <w:marTop w:val="0"/>
          <w:marBottom w:val="0"/>
          <w:divBdr>
            <w:top w:val="none" w:sz="0" w:space="0" w:color="auto"/>
            <w:left w:val="none" w:sz="0" w:space="0" w:color="auto"/>
            <w:bottom w:val="none" w:sz="0" w:space="0" w:color="auto"/>
            <w:right w:val="none" w:sz="0" w:space="0" w:color="auto"/>
          </w:divBdr>
        </w:div>
        <w:div w:id="315106234">
          <w:marLeft w:val="640"/>
          <w:marRight w:val="0"/>
          <w:marTop w:val="0"/>
          <w:marBottom w:val="0"/>
          <w:divBdr>
            <w:top w:val="none" w:sz="0" w:space="0" w:color="auto"/>
            <w:left w:val="none" w:sz="0" w:space="0" w:color="auto"/>
            <w:bottom w:val="none" w:sz="0" w:space="0" w:color="auto"/>
            <w:right w:val="none" w:sz="0" w:space="0" w:color="auto"/>
          </w:divBdr>
        </w:div>
        <w:div w:id="684866792">
          <w:marLeft w:val="640"/>
          <w:marRight w:val="0"/>
          <w:marTop w:val="0"/>
          <w:marBottom w:val="0"/>
          <w:divBdr>
            <w:top w:val="none" w:sz="0" w:space="0" w:color="auto"/>
            <w:left w:val="none" w:sz="0" w:space="0" w:color="auto"/>
            <w:bottom w:val="none" w:sz="0" w:space="0" w:color="auto"/>
            <w:right w:val="none" w:sz="0" w:space="0" w:color="auto"/>
          </w:divBdr>
        </w:div>
        <w:div w:id="418210847">
          <w:marLeft w:val="640"/>
          <w:marRight w:val="0"/>
          <w:marTop w:val="0"/>
          <w:marBottom w:val="0"/>
          <w:divBdr>
            <w:top w:val="none" w:sz="0" w:space="0" w:color="auto"/>
            <w:left w:val="none" w:sz="0" w:space="0" w:color="auto"/>
            <w:bottom w:val="none" w:sz="0" w:space="0" w:color="auto"/>
            <w:right w:val="none" w:sz="0" w:space="0" w:color="auto"/>
          </w:divBdr>
        </w:div>
        <w:div w:id="610478789">
          <w:marLeft w:val="640"/>
          <w:marRight w:val="0"/>
          <w:marTop w:val="0"/>
          <w:marBottom w:val="0"/>
          <w:divBdr>
            <w:top w:val="none" w:sz="0" w:space="0" w:color="auto"/>
            <w:left w:val="none" w:sz="0" w:space="0" w:color="auto"/>
            <w:bottom w:val="none" w:sz="0" w:space="0" w:color="auto"/>
            <w:right w:val="none" w:sz="0" w:space="0" w:color="auto"/>
          </w:divBdr>
        </w:div>
        <w:div w:id="1457258949">
          <w:marLeft w:val="640"/>
          <w:marRight w:val="0"/>
          <w:marTop w:val="0"/>
          <w:marBottom w:val="0"/>
          <w:divBdr>
            <w:top w:val="none" w:sz="0" w:space="0" w:color="auto"/>
            <w:left w:val="none" w:sz="0" w:space="0" w:color="auto"/>
            <w:bottom w:val="none" w:sz="0" w:space="0" w:color="auto"/>
            <w:right w:val="none" w:sz="0" w:space="0" w:color="auto"/>
          </w:divBdr>
        </w:div>
        <w:div w:id="1890803387">
          <w:marLeft w:val="640"/>
          <w:marRight w:val="0"/>
          <w:marTop w:val="0"/>
          <w:marBottom w:val="0"/>
          <w:divBdr>
            <w:top w:val="none" w:sz="0" w:space="0" w:color="auto"/>
            <w:left w:val="none" w:sz="0" w:space="0" w:color="auto"/>
            <w:bottom w:val="none" w:sz="0" w:space="0" w:color="auto"/>
            <w:right w:val="none" w:sz="0" w:space="0" w:color="auto"/>
          </w:divBdr>
        </w:div>
        <w:div w:id="1397170768">
          <w:marLeft w:val="640"/>
          <w:marRight w:val="0"/>
          <w:marTop w:val="0"/>
          <w:marBottom w:val="0"/>
          <w:divBdr>
            <w:top w:val="none" w:sz="0" w:space="0" w:color="auto"/>
            <w:left w:val="none" w:sz="0" w:space="0" w:color="auto"/>
            <w:bottom w:val="none" w:sz="0" w:space="0" w:color="auto"/>
            <w:right w:val="none" w:sz="0" w:space="0" w:color="auto"/>
          </w:divBdr>
        </w:div>
        <w:div w:id="2033531717">
          <w:marLeft w:val="640"/>
          <w:marRight w:val="0"/>
          <w:marTop w:val="0"/>
          <w:marBottom w:val="0"/>
          <w:divBdr>
            <w:top w:val="none" w:sz="0" w:space="0" w:color="auto"/>
            <w:left w:val="none" w:sz="0" w:space="0" w:color="auto"/>
            <w:bottom w:val="none" w:sz="0" w:space="0" w:color="auto"/>
            <w:right w:val="none" w:sz="0" w:space="0" w:color="auto"/>
          </w:divBdr>
        </w:div>
        <w:div w:id="1852912551">
          <w:marLeft w:val="640"/>
          <w:marRight w:val="0"/>
          <w:marTop w:val="0"/>
          <w:marBottom w:val="0"/>
          <w:divBdr>
            <w:top w:val="none" w:sz="0" w:space="0" w:color="auto"/>
            <w:left w:val="none" w:sz="0" w:space="0" w:color="auto"/>
            <w:bottom w:val="none" w:sz="0" w:space="0" w:color="auto"/>
            <w:right w:val="none" w:sz="0" w:space="0" w:color="auto"/>
          </w:divBdr>
        </w:div>
        <w:div w:id="312179972">
          <w:marLeft w:val="640"/>
          <w:marRight w:val="0"/>
          <w:marTop w:val="0"/>
          <w:marBottom w:val="0"/>
          <w:divBdr>
            <w:top w:val="none" w:sz="0" w:space="0" w:color="auto"/>
            <w:left w:val="none" w:sz="0" w:space="0" w:color="auto"/>
            <w:bottom w:val="none" w:sz="0" w:space="0" w:color="auto"/>
            <w:right w:val="none" w:sz="0" w:space="0" w:color="auto"/>
          </w:divBdr>
        </w:div>
      </w:divsChild>
    </w:div>
    <w:div w:id="588853973">
      <w:bodyDiv w:val="1"/>
      <w:marLeft w:val="0"/>
      <w:marRight w:val="0"/>
      <w:marTop w:val="0"/>
      <w:marBottom w:val="0"/>
      <w:divBdr>
        <w:top w:val="none" w:sz="0" w:space="0" w:color="auto"/>
        <w:left w:val="none" w:sz="0" w:space="0" w:color="auto"/>
        <w:bottom w:val="none" w:sz="0" w:space="0" w:color="auto"/>
        <w:right w:val="none" w:sz="0" w:space="0" w:color="auto"/>
      </w:divBdr>
      <w:divsChild>
        <w:div w:id="1842967388">
          <w:marLeft w:val="640"/>
          <w:marRight w:val="0"/>
          <w:marTop w:val="0"/>
          <w:marBottom w:val="0"/>
          <w:divBdr>
            <w:top w:val="none" w:sz="0" w:space="0" w:color="auto"/>
            <w:left w:val="none" w:sz="0" w:space="0" w:color="auto"/>
            <w:bottom w:val="none" w:sz="0" w:space="0" w:color="auto"/>
            <w:right w:val="none" w:sz="0" w:space="0" w:color="auto"/>
          </w:divBdr>
        </w:div>
        <w:div w:id="871263348">
          <w:marLeft w:val="640"/>
          <w:marRight w:val="0"/>
          <w:marTop w:val="0"/>
          <w:marBottom w:val="0"/>
          <w:divBdr>
            <w:top w:val="none" w:sz="0" w:space="0" w:color="auto"/>
            <w:left w:val="none" w:sz="0" w:space="0" w:color="auto"/>
            <w:bottom w:val="none" w:sz="0" w:space="0" w:color="auto"/>
            <w:right w:val="none" w:sz="0" w:space="0" w:color="auto"/>
          </w:divBdr>
        </w:div>
        <w:div w:id="1375345906">
          <w:marLeft w:val="640"/>
          <w:marRight w:val="0"/>
          <w:marTop w:val="0"/>
          <w:marBottom w:val="0"/>
          <w:divBdr>
            <w:top w:val="none" w:sz="0" w:space="0" w:color="auto"/>
            <w:left w:val="none" w:sz="0" w:space="0" w:color="auto"/>
            <w:bottom w:val="none" w:sz="0" w:space="0" w:color="auto"/>
            <w:right w:val="none" w:sz="0" w:space="0" w:color="auto"/>
          </w:divBdr>
        </w:div>
        <w:div w:id="309135274">
          <w:marLeft w:val="640"/>
          <w:marRight w:val="0"/>
          <w:marTop w:val="0"/>
          <w:marBottom w:val="0"/>
          <w:divBdr>
            <w:top w:val="none" w:sz="0" w:space="0" w:color="auto"/>
            <w:left w:val="none" w:sz="0" w:space="0" w:color="auto"/>
            <w:bottom w:val="none" w:sz="0" w:space="0" w:color="auto"/>
            <w:right w:val="none" w:sz="0" w:space="0" w:color="auto"/>
          </w:divBdr>
        </w:div>
        <w:div w:id="212696839">
          <w:marLeft w:val="640"/>
          <w:marRight w:val="0"/>
          <w:marTop w:val="0"/>
          <w:marBottom w:val="0"/>
          <w:divBdr>
            <w:top w:val="none" w:sz="0" w:space="0" w:color="auto"/>
            <w:left w:val="none" w:sz="0" w:space="0" w:color="auto"/>
            <w:bottom w:val="none" w:sz="0" w:space="0" w:color="auto"/>
            <w:right w:val="none" w:sz="0" w:space="0" w:color="auto"/>
          </w:divBdr>
        </w:div>
        <w:div w:id="1375232472">
          <w:marLeft w:val="640"/>
          <w:marRight w:val="0"/>
          <w:marTop w:val="0"/>
          <w:marBottom w:val="0"/>
          <w:divBdr>
            <w:top w:val="none" w:sz="0" w:space="0" w:color="auto"/>
            <w:left w:val="none" w:sz="0" w:space="0" w:color="auto"/>
            <w:bottom w:val="none" w:sz="0" w:space="0" w:color="auto"/>
            <w:right w:val="none" w:sz="0" w:space="0" w:color="auto"/>
          </w:divBdr>
        </w:div>
        <w:div w:id="1180585972">
          <w:marLeft w:val="640"/>
          <w:marRight w:val="0"/>
          <w:marTop w:val="0"/>
          <w:marBottom w:val="0"/>
          <w:divBdr>
            <w:top w:val="none" w:sz="0" w:space="0" w:color="auto"/>
            <w:left w:val="none" w:sz="0" w:space="0" w:color="auto"/>
            <w:bottom w:val="none" w:sz="0" w:space="0" w:color="auto"/>
            <w:right w:val="none" w:sz="0" w:space="0" w:color="auto"/>
          </w:divBdr>
        </w:div>
        <w:div w:id="1705327562">
          <w:marLeft w:val="640"/>
          <w:marRight w:val="0"/>
          <w:marTop w:val="0"/>
          <w:marBottom w:val="0"/>
          <w:divBdr>
            <w:top w:val="none" w:sz="0" w:space="0" w:color="auto"/>
            <w:left w:val="none" w:sz="0" w:space="0" w:color="auto"/>
            <w:bottom w:val="none" w:sz="0" w:space="0" w:color="auto"/>
            <w:right w:val="none" w:sz="0" w:space="0" w:color="auto"/>
          </w:divBdr>
        </w:div>
        <w:div w:id="1201213284">
          <w:marLeft w:val="640"/>
          <w:marRight w:val="0"/>
          <w:marTop w:val="0"/>
          <w:marBottom w:val="0"/>
          <w:divBdr>
            <w:top w:val="none" w:sz="0" w:space="0" w:color="auto"/>
            <w:left w:val="none" w:sz="0" w:space="0" w:color="auto"/>
            <w:bottom w:val="none" w:sz="0" w:space="0" w:color="auto"/>
            <w:right w:val="none" w:sz="0" w:space="0" w:color="auto"/>
          </w:divBdr>
        </w:div>
        <w:div w:id="107161914">
          <w:marLeft w:val="640"/>
          <w:marRight w:val="0"/>
          <w:marTop w:val="0"/>
          <w:marBottom w:val="0"/>
          <w:divBdr>
            <w:top w:val="none" w:sz="0" w:space="0" w:color="auto"/>
            <w:left w:val="none" w:sz="0" w:space="0" w:color="auto"/>
            <w:bottom w:val="none" w:sz="0" w:space="0" w:color="auto"/>
            <w:right w:val="none" w:sz="0" w:space="0" w:color="auto"/>
          </w:divBdr>
        </w:div>
        <w:div w:id="499547960">
          <w:marLeft w:val="640"/>
          <w:marRight w:val="0"/>
          <w:marTop w:val="0"/>
          <w:marBottom w:val="0"/>
          <w:divBdr>
            <w:top w:val="none" w:sz="0" w:space="0" w:color="auto"/>
            <w:left w:val="none" w:sz="0" w:space="0" w:color="auto"/>
            <w:bottom w:val="none" w:sz="0" w:space="0" w:color="auto"/>
            <w:right w:val="none" w:sz="0" w:space="0" w:color="auto"/>
          </w:divBdr>
        </w:div>
        <w:div w:id="877813674">
          <w:marLeft w:val="640"/>
          <w:marRight w:val="0"/>
          <w:marTop w:val="0"/>
          <w:marBottom w:val="0"/>
          <w:divBdr>
            <w:top w:val="none" w:sz="0" w:space="0" w:color="auto"/>
            <w:left w:val="none" w:sz="0" w:space="0" w:color="auto"/>
            <w:bottom w:val="none" w:sz="0" w:space="0" w:color="auto"/>
            <w:right w:val="none" w:sz="0" w:space="0" w:color="auto"/>
          </w:divBdr>
        </w:div>
        <w:div w:id="314801783">
          <w:marLeft w:val="640"/>
          <w:marRight w:val="0"/>
          <w:marTop w:val="0"/>
          <w:marBottom w:val="0"/>
          <w:divBdr>
            <w:top w:val="none" w:sz="0" w:space="0" w:color="auto"/>
            <w:left w:val="none" w:sz="0" w:space="0" w:color="auto"/>
            <w:bottom w:val="none" w:sz="0" w:space="0" w:color="auto"/>
            <w:right w:val="none" w:sz="0" w:space="0" w:color="auto"/>
          </w:divBdr>
        </w:div>
        <w:div w:id="1398626152">
          <w:marLeft w:val="640"/>
          <w:marRight w:val="0"/>
          <w:marTop w:val="0"/>
          <w:marBottom w:val="0"/>
          <w:divBdr>
            <w:top w:val="none" w:sz="0" w:space="0" w:color="auto"/>
            <w:left w:val="none" w:sz="0" w:space="0" w:color="auto"/>
            <w:bottom w:val="none" w:sz="0" w:space="0" w:color="auto"/>
            <w:right w:val="none" w:sz="0" w:space="0" w:color="auto"/>
          </w:divBdr>
        </w:div>
        <w:div w:id="1441101062">
          <w:marLeft w:val="640"/>
          <w:marRight w:val="0"/>
          <w:marTop w:val="0"/>
          <w:marBottom w:val="0"/>
          <w:divBdr>
            <w:top w:val="none" w:sz="0" w:space="0" w:color="auto"/>
            <w:left w:val="none" w:sz="0" w:space="0" w:color="auto"/>
            <w:bottom w:val="none" w:sz="0" w:space="0" w:color="auto"/>
            <w:right w:val="none" w:sz="0" w:space="0" w:color="auto"/>
          </w:divBdr>
        </w:div>
        <w:div w:id="541987003">
          <w:marLeft w:val="640"/>
          <w:marRight w:val="0"/>
          <w:marTop w:val="0"/>
          <w:marBottom w:val="0"/>
          <w:divBdr>
            <w:top w:val="none" w:sz="0" w:space="0" w:color="auto"/>
            <w:left w:val="none" w:sz="0" w:space="0" w:color="auto"/>
            <w:bottom w:val="none" w:sz="0" w:space="0" w:color="auto"/>
            <w:right w:val="none" w:sz="0" w:space="0" w:color="auto"/>
          </w:divBdr>
        </w:div>
        <w:div w:id="1489978807">
          <w:marLeft w:val="640"/>
          <w:marRight w:val="0"/>
          <w:marTop w:val="0"/>
          <w:marBottom w:val="0"/>
          <w:divBdr>
            <w:top w:val="none" w:sz="0" w:space="0" w:color="auto"/>
            <w:left w:val="none" w:sz="0" w:space="0" w:color="auto"/>
            <w:bottom w:val="none" w:sz="0" w:space="0" w:color="auto"/>
            <w:right w:val="none" w:sz="0" w:space="0" w:color="auto"/>
          </w:divBdr>
        </w:div>
        <w:div w:id="654380315">
          <w:marLeft w:val="640"/>
          <w:marRight w:val="0"/>
          <w:marTop w:val="0"/>
          <w:marBottom w:val="0"/>
          <w:divBdr>
            <w:top w:val="none" w:sz="0" w:space="0" w:color="auto"/>
            <w:left w:val="none" w:sz="0" w:space="0" w:color="auto"/>
            <w:bottom w:val="none" w:sz="0" w:space="0" w:color="auto"/>
            <w:right w:val="none" w:sz="0" w:space="0" w:color="auto"/>
          </w:divBdr>
        </w:div>
        <w:div w:id="1418013398">
          <w:marLeft w:val="640"/>
          <w:marRight w:val="0"/>
          <w:marTop w:val="0"/>
          <w:marBottom w:val="0"/>
          <w:divBdr>
            <w:top w:val="none" w:sz="0" w:space="0" w:color="auto"/>
            <w:left w:val="none" w:sz="0" w:space="0" w:color="auto"/>
            <w:bottom w:val="none" w:sz="0" w:space="0" w:color="auto"/>
            <w:right w:val="none" w:sz="0" w:space="0" w:color="auto"/>
          </w:divBdr>
        </w:div>
        <w:div w:id="1843617454">
          <w:marLeft w:val="640"/>
          <w:marRight w:val="0"/>
          <w:marTop w:val="0"/>
          <w:marBottom w:val="0"/>
          <w:divBdr>
            <w:top w:val="none" w:sz="0" w:space="0" w:color="auto"/>
            <w:left w:val="none" w:sz="0" w:space="0" w:color="auto"/>
            <w:bottom w:val="none" w:sz="0" w:space="0" w:color="auto"/>
            <w:right w:val="none" w:sz="0" w:space="0" w:color="auto"/>
          </w:divBdr>
        </w:div>
        <w:div w:id="1543442997">
          <w:marLeft w:val="640"/>
          <w:marRight w:val="0"/>
          <w:marTop w:val="0"/>
          <w:marBottom w:val="0"/>
          <w:divBdr>
            <w:top w:val="none" w:sz="0" w:space="0" w:color="auto"/>
            <w:left w:val="none" w:sz="0" w:space="0" w:color="auto"/>
            <w:bottom w:val="none" w:sz="0" w:space="0" w:color="auto"/>
            <w:right w:val="none" w:sz="0" w:space="0" w:color="auto"/>
          </w:divBdr>
        </w:div>
        <w:div w:id="2144689033">
          <w:marLeft w:val="640"/>
          <w:marRight w:val="0"/>
          <w:marTop w:val="0"/>
          <w:marBottom w:val="0"/>
          <w:divBdr>
            <w:top w:val="none" w:sz="0" w:space="0" w:color="auto"/>
            <w:left w:val="none" w:sz="0" w:space="0" w:color="auto"/>
            <w:bottom w:val="none" w:sz="0" w:space="0" w:color="auto"/>
            <w:right w:val="none" w:sz="0" w:space="0" w:color="auto"/>
          </w:divBdr>
        </w:div>
        <w:div w:id="1002927901">
          <w:marLeft w:val="640"/>
          <w:marRight w:val="0"/>
          <w:marTop w:val="0"/>
          <w:marBottom w:val="0"/>
          <w:divBdr>
            <w:top w:val="none" w:sz="0" w:space="0" w:color="auto"/>
            <w:left w:val="none" w:sz="0" w:space="0" w:color="auto"/>
            <w:bottom w:val="none" w:sz="0" w:space="0" w:color="auto"/>
            <w:right w:val="none" w:sz="0" w:space="0" w:color="auto"/>
          </w:divBdr>
        </w:div>
        <w:div w:id="1326208296">
          <w:marLeft w:val="640"/>
          <w:marRight w:val="0"/>
          <w:marTop w:val="0"/>
          <w:marBottom w:val="0"/>
          <w:divBdr>
            <w:top w:val="none" w:sz="0" w:space="0" w:color="auto"/>
            <w:left w:val="none" w:sz="0" w:space="0" w:color="auto"/>
            <w:bottom w:val="none" w:sz="0" w:space="0" w:color="auto"/>
            <w:right w:val="none" w:sz="0" w:space="0" w:color="auto"/>
          </w:divBdr>
        </w:div>
        <w:div w:id="1862890240">
          <w:marLeft w:val="640"/>
          <w:marRight w:val="0"/>
          <w:marTop w:val="0"/>
          <w:marBottom w:val="0"/>
          <w:divBdr>
            <w:top w:val="none" w:sz="0" w:space="0" w:color="auto"/>
            <w:left w:val="none" w:sz="0" w:space="0" w:color="auto"/>
            <w:bottom w:val="none" w:sz="0" w:space="0" w:color="auto"/>
            <w:right w:val="none" w:sz="0" w:space="0" w:color="auto"/>
          </w:divBdr>
        </w:div>
        <w:div w:id="2008438776">
          <w:marLeft w:val="640"/>
          <w:marRight w:val="0"/>
          <w:marTop w:val="0"/>
          <w:marBottom w:val="0"/>
          <w:divBdr>
            <w:top w:val="none" w:sz="0" w:space="0" w:color="auto"/>
            <w:left w:val="none" w:sz="0" w:space="0" w:color="auto"/>
            <w:bottom w:val="none" w:sz="0" w:space="0" w:color="auto"/>
            <w:right w:val="none" w:sz="0" w:space="0" w:color="auto"/>
          </w:divBdr>
        </w:div>
        <w:div w:id="1470585045">
          <w:marLeft w:val="640"/>
          <w:marRight w:val="0"/>
          <w:marTop w:val="0"/>
          <w:marBottom w:val="0"/>
          <w:divBdr>
            <w:top w:val="none" w:sz="0" w:space="0" w:color="auto"/>
            <w:left w:val="none" w:sz="0" w:space="0" w:color="auto"/>
            <w:bottom w:val="none" w:sz="0" w:space="0" w:color="auto"/>
            <w:right w:val="none" w:sz="0" w:space="0" w:color="auto"/>
          </w:divBdr>
        </w:div>
        <w:div w:id="77794895">
          <w:marLeft w:val="640"/>
          <w:marRight w:val="0"/>
          <w:marTop w:val="0"/>
          <w:marBottom w:val="0"/>
          <w:divBdr>
            <w:top w:val="none" w:sz="0" w:space="0" w:color="auto"/>
            <w:left w:val="none" w:sz="0" w:space="0" w:color="auto"/>
            <w:bottom w:val="none" w:sz="0" w:space="0" w:color="auto"/>
            <w:right w:val="none" w:sz="0" w:space="0" w:color="auto"/>
          </w:divBdr>
        </w:div>
        <w:div w:id="1920015694">
          <w:marLeft w:val="640"/>
          <w:marRight w:val="0"/>
          <w:marTop w:val="0"/>
          <w:marBottom w:val="0"/>
          <w:divBdr>
            <w:top w:val="none" w:sz="0" w:space="0" w:color="auto"/>
            <w:left w:val="none" w:sz="0" w:space="0" w:color="auto"/>
            <w:bottom w:val="none" w:sz="0" w:space="0" w:color="auto"/>
            <w:right w:val="none" w:sz="0" w:space="0" w:color="auto"/>
          </w:divBdr>
        </w:div>
        <w:div w:id="1456604255">
          <w:marLeft w:val="640"/>
          <w:marRight w:val="0"/>
          <w:marTop w:val="0"/>
          <w:marBottom w:val="0"/>
          <w:divBdr>
            <w:top w:val="none" w:sz="0" w:space="0" w:color="auto"/>
            <w:left w:val="none" w:sz="0" w:space="0" w:color="auto"/>
            <w:bottom w:val="none" w:sz="0" w:space="0" w:color="auto"/>
            <w:right w:val="none" w:sz="0" w:space="0" w:color="auto"/>
          </w:divBdr>
        </w:div>
        <w:div w:id="959996135">
          <w:marLeft w:val="640"/>
          <w:marRight w:val="0"/>
          <w:marTop w:val="0"/>
          <w:marBottom w:val="0"/>
          <w:divBdr>
            <w:top w:val="none" w:sz="0" w:space="0" w:color="auto"/>
            <w:left w:val="none" w:sz="0" w:space="0" w:color="auto"/>
            <w:bottom w:val="none" w:sz="0" w:space="0" w:color="auto"/>
            <w:right w:val="none" w:sz="0" w:space="0" w:color="auto"/>
          </w:divBdr>
        </w:div>
        <w:div w:id="505435866">
          <w:marLeft w:val="640"/>
          <w:marRight w:val="0"/>
          <w:marTop w:val="0"/>
          <w:marBottom w:val="0"/>
          <w:divBdr>
            <w:top w:val="none" w:sz="0" w:space="0" w:color="auto"/>
            <w:left w:val="none" w:sz="0" w:space="0" w:color="auto"/>
            <w:bottom w:val="none" w:sz="0" w:space="0" w:color="auto"/>
            <w:right w:val="none" w:sz="0" w:space="0" w:color="auto"/>
          </w:divBdr>
        </w:div>
        <w:div w:id="2116512476">
          <w:marLeft w:val="640"/>
          <w:marRight w:val="0"/>
          <w:marTop w:val="0"/>
          <w:marBottom w:val="0"/>
          <w:divBdr>
            <w:top w:val="none" w:sz="0" w:space="0" w:color="auto"/>
            <w:left w:val="none" w:sz="0" w:space="0" w:color="auto"/>
            <w:bottom w:val="none" w:sz="0" w:space="0" w:color="auto"/>
            <w:right w:val="none" w:sz="0" w:space="0" w:color="auto"/>
          </w:divBdr>
        </w:div>
        <w:div w:id="790826455">
          <w:marLeft w:val="640"/>
          <w:marRight w:val="0"/>
          <w:marTop w:val="0"/>
          <w:marBottom w:val="0"/>
          <w:divBdr>
            <w:top w:val="none" w:sz="0" w:space="0" w:color="auto"/>
            <w:left w:val="none" w:sz="0" w:space="0" w:color="auto"/>
            <w:bottom w:val="none" w:sz="0" w:space="0" w:color="auto"/>
            <w:right w:val="none" w:sz="0" w:space="0" w:color="auto"/>
          </w:divBdr>
        </w:div>
        <w:div w:id="145054328">
          <w:marLeft w:val="640"/>
          <w:marRight w:val="0"/>
          <w:marTop w:val="0"/>
          <w:marBottom w:val="0"/>
          <w:divBdr>
            <w:top w:val="none" w:sz="0" w:space="0" w:color="auto"/>
            <w:left w:val="none" w:sz="0" w:space="0" w:color="auto"/>
            <w:bottom w:val="none" w:sz="0" w:space="0" w:color="auto"/>
            <w:right w:val="none" w:sz="0" w:space="0" w:color="auto"/>
          </w:divBdr>
        </w:div>
        <w:div w:id="1592929096">
          <w:marLeft w:val="640"/>
          <w:marRight w:val="0"/>
          <w:marTop w:val="0"/>
          <w:marBottom w:val="0"/>
          <w:divBdr>
            <w:top w:val="none" w:sz="0" w:space="0" w:color="auto"/>
            <w:left w:val="none" w:sz="0" w:space="0" w:color="auto"/>
            <w:bottom w:val="none" w:sz="0" w:space="0" w:color="auto"/>
            <w:right w:val="none" w:sz="0" w:space="0" w:color="auto"/>
          </w:divBdr>
        </w:div>
        <w:div w:id="1932739473">
          <w:marLeft w:val="640"/>
          <w:marRight w:val="0"/>
          <w:marTop w:val="0"/>
          <w:marBottom w:val="0"/>
          <w:divBdr>
            <w:top w:val="none" w:sz="0" w:space="0" w:color="auto"/>
            <w:left w:val="none" w:sz="0" w:space="0" w:color="auto"/>
            <w:bottom w:val="none" w:sz="0" w:space="0" w:color="auto"/>
            <w:right w:val="none" w:sz="0" w:space="0" w:color="auto"/>
          </w:divBdr>
        </w:div>
        <w:div w:id="735935560">
          <w:marLeft w:val="640"/>
          <w:marRight w:val="0"/>
          <w:marTop w:val="0"/>
          <w:marBottom w:val="0"/>
          <w:divBdr>
            <w:top w:val="none" w:sz="0" w:space="0" w:color="auto"/>
            <w:left w:val="none" w:sz="0" w:space="0" w:color="auto"/>
            <w:bottom w:val="none" w:sz="0" w:space="0" w:color="auto"/>
            <w:right w:val="none" w:sz="0" w:space="0" w:color="auto"/>
          </w:divBdr>
        </w:div>
        <w:div w:id="2021925705">
          <w:marLeft w:val="640"/>
          <w:marRight w:val="0"/>
          <w:marTop w:val="0"/>
          <w:marBottom w:val="0"/>
          <w:divBdr>
            <w:top w:val="none" w:sz="0" w:space="0" w:color="auto"/>
            <w:left w:val="none" w:sz="0" w:space="0" w:color="auto"/>
            <w:bottom w:val="none" w:sz="0" w:space="0" w:color="auto"/>
            <w:right w:val="none" w:sz="0" w:space="0" w:color="auto"/>
          </w:divBdr>
        </w:div>
        <w:div w:id="1093435017">
          <w:marLeft w:val="640"/>
          <w:marRight w:val="0"/>
          <w:marTop w:val="0"/>
          <w:marBottom w:val="0"/>
          <w:divBdr>
            <w:top w:val="none" w:sz="0" w:space="0" w:color="auto"/>
            <w:left w:val="none" w:sz="0" w:space="0" w:color="auto"/>
            <w:bottom w:val="none" w:sz="0" w:space="0" w:color="auto"/>
            <w:right w:val="none" w:sz="0" w:space="0" w:color="auto"/>
          </w:divBdr>
        </w:div>
        <w:div w:id="207692396">
          <w:marLeft w:val="640"/>
          <w:marRight w:val="0"/>
          <w:marTop w:val="0"/>
          <w:marBottom w:val="0"/>
          <w:divBdr>
            <w:top w:val="none" w:sz="0" w:space="0" w:color="auto"/>
            <w:left w:val="none" w:sz="0" w:space="0" w:color="auto"/>
            <w:bottom w:val="none" w:sz="0" w:space="0" w:color="auto"/>
            <w:right w:val="none" w:sz="0" w:space="0" w:color="auto"/>
          </w:divBdr>
        </w:div>
        <w:div w:id="346324708">
          <w:marLeft w:val="640"/>
          <w:marRight w:val="0"/>
          <w:marTop w:val="0"/>
          <w:marBottom w:val="0"/>
          <w:divBdr>
            <w:top w:val="none" w:sz="0" w:space="0" w:color="auto"/>
            <w:left w:val="none" w:sz="0" w:space="0" w:color="auto"/>
            <w:bottom w:val="none" w:sz="0" w:space="0" w:color="auto"/>
            <w:right w:val="none" w:sz="0" w:space="0" w:color="auto"/>
          </w:divBdr>
        </w:div>
        <w:div w:id="229846049">
          <w:marLeft w:val="640"/>
          <w:marRight w:val="0"/>
          <w:marTop w:val="0"/>
          <w:marBottom w:val="0"/>
          <w:divBdr>
            <w:top w:val="none" w:sz="0" w:space="0" w:color="auto"/>
            <w:left w:val="none" w:sz="0" w:space="0" w:color="auto"/>
            <w:bottom w:val="none" w:sz="0" w:space="0" w:color="auto"/>
            <w:right w:val="none" w:sz="0" w:space="0" w:color="auto"/>
          </w:divBdr>
        </w:div>
        <w:div w:id="278683959">
          <w:marLeft w:val="640"/>
          <w:marRight w:val="0"/>
          <w:marTop w:val="0"/>
          <w:marBottom w:val="0"/>
          <w:divBdr>
            <w:top w:val="none" w:sz="0" w:space="0" w:color="auto"/>
            <w:left w:val="none" w:sz="0" w:space="0" w:color="auto"/>
            <w:bottom w:val="none" w:sz="0" w:space="0" w:color="auto"/>
            <w:right w:val="none" w:sz="0" w:space="0" w:color="auto"/>
          </w:divBdr>
        </w:div>
        <w:div w:id="557514774">
          <w:marLeft w:val="640"/>
          <w:marRight w:val="0"/>
          <w:marTop w:val="0"/>
          <w:marBottom w:val="0"/>
          <w:divBdr>
            <w:top w:val="none" w:sz="0" w:space="0" w:color="auto"/>
            <w:left w:val="none" w:sz="0" w:space="0" w:color="auto"/>
            <w:bottom w:val="none" w:sz="0" w:space="0" w:color="auto"/>
            <w:right w:val="none" w:sz="0" w:space="0" w:color="auto"/>
          </w:divBdr>
        </w:div>
        <w:div w:id="1607999799">
          <w:marLeft w:val="640"/>
          <w:marRight w:val="0"/>
          <w:marTop w:val="0"/>
          <w:marBottom w:val="0"/>
          <w:divBdr>
            <w:top w:val="none" w:sz="0" w:space="0" w:color="auto"/>
            <w:left w:val="none" w:sz="0" w:space="0" w:color="auto"/>
            <w:bottom w:val="none" w:sz="0" w:space="0" w:color="auto"/>
            <w:right w:val="none" w:sz="0" w:space="0" w:color="auto"/>
          </w:divBdr>
        </w:div>
        <w:div w:id="1505314311">
          <w:marLeft w:val="640"/>
          <w:marRight w:val="0"/>
          <w:marTop w:val="0"/>
          <w:marBottom w:val="0"/>
          <w:divBdr>
            <w:top w:val="none" w:sz="0" w:space="0" w:color="auto"/>
            <w:left w:val="none" w:sz="0" w:space="0" w:color="auto"/>
            <w:bottom w:val="none" w:sz="0" w:space="0" w:color="auto"/>
            <w:right w:val="none" w:sz="0" w:space="0" w:color="auto"/>
          </w:divBdr>
        </w:div>
        <w:div w:id="605432626">
          <w:marLeft w:val="640"/>
          <w:marRight w:val="0"/>
          <w:marTop w:val="0"/>
          <w:marBottom w:val="0"/>
          <w:divBdr>
            <w:top w:val="none" w:sz="0" w:space="0" w:color="auto"/>
            <w:left w:val="none" w:sz="0" w:space="0" w:color="auto"/>
            <w:bottom w:val="none" w:sz="0" w:space="0" w:color="auto"/>
            <w:right w:val="none" w:sz="0" w:space="0" w:color="auto"/>
          </w:divBdr>
        </w:div>
        <w:div w:id="865169165">
          <w:marLeft w:val="640"/>
          <w:marRight w:val="0"/>
          <w:marTop w:val="0"/>
          <w:marBottom w:val="0"/>
          <w:divBdr>
            <w:top w:val="none" w:sz="0" w:space="0" w:color="auto"/>
            <w:left w:val="none" w:sz="0" w:space="0" w:color="auto"/>
            <w:bottom w:val="none" w:sz="0" w:space="0" w:color="auto"/>
            <w:right w:val="none" w:sz="0" w:space="0" w:color="auto"/>
          </w:divBdr>
        </w:div>
        <w:div w:id="1847399551">
          <w:marLeft w:val="640"/>
          <w:marRight w:val="0"/>
          <w:marTop w:val="0"/>
          <w:marBottom w:val="0"/>
          <w:divBdr>
            <w:top w:val="none" w:sz="0" w:space="0" w:color="auto"/>
            <w:left w:val="none" w:sz="0" w:space="0" w:color="auto"/>
            <w:bottom w:val="none" w:sz="0" w:space="0" w:color="auto"/>
            <w:right w:val="none" w:sz="0" w:space="0" w:color="auto"/>
          </w:divBdr>
        </w:div>
        <w:div w:id="1591698142">
          <w:marLeft w:val="640"/>
          <w:marRight w:val="0"/>
          <w:marTop w:val="0"/>
          <w:marBottom w:val="0"/>
          <w:divBdr>
            <w:top w:val="none" w:sz="0" w:space="0" w:color="auto"/>
            <w:left w:val="none" w:sz="0" w:space="0" w:color="auto"/>
            <w:bottom w:val="none" w:sz="0" w:space="0" w:color="auto"/>
            <w:right w:val="none" w:sz="0" w:space="0" w:color="auto"/>
          </w:divBdr>
        </w:div>
        <w:div w:id="1907304934">
          <w:marLeft w:val="640"/>
          <w:marRight w:val="0"/>
          <w:marTop w:val="0"/>
          <w:marBottom w:val="0"/>
          <w:divBdr>
            <w:top w:val="none" w:sz="0" w:space="0" w:color="auto"/>
            <w:left w:val="none" w:sz="0" w:space="0" w:color="auto"/>
            <w:bottom w:val="none" w:sz="0" w:space="0" w:color="auto"/>
            <w:right w:val="none" w:sz="0" w:space="0" w:color="auto"/>
          </w:divBdr>
        </w:div>
        <w:div w:id="1912353673">
          <w:marLeft w:val="640"/>
          <w:marRight w:val="0"/>
          <w:marTop w:val="0"/>
          <w:marBottom w:val="0"/>
          <w:divBdr>
            <w:top w:val="none" w:sz="0" w:space="0" w:color="auto"/>
            <w:left w:val="none" w:sz="0" w:space="0" w:color="auto"/>
            <w:bottom w:val="none" w:sz="0" w:space="0" w:color="auto"/>
            <w:right w:val="none" w:sz="0" w:space="0" w:color="auto"/>
          </w:divBdr>
        </w:div>
        <w:div w:id="433670428">
          <w:marLeft w:val="640"/>
          <w:marRight w:val="0"/>
          <w:marTop w:val="0"/>
          <w:marBottom w:val="0"/>
          <w:divBdr>
            <w:top w:val="none" w:sz="0" w:space="0" w:color="auto"/>
            <w:left w:val="none" w:sz="0" w:space="0" w:color="auto"/>
            <w:bottom w:val="none" w:sz="0" w:space="0" w:color="auto"/>
            <w:right w:val="none" w:sz="0" w:space="0" w:color="auto"/>
          </w:divBdr>
        </w:div>
        <w:div w:id="1570966424">
          <w:marLeft w:val="640"/>
          <w:marRight w:val="0"/>
          <w:marTop w:val="0"/>
          <w:marBottom w:val="0"/>
          <w:divBdr>
            <w:top w:val="none" w:sz="0" w:space="0" w:color="auto"/>
            <w:left w:val="none" w:sz="0" w:space="0" w:color="auto"/>
            <w:bottom w:val="none" w:sz="0" w:space="0" w:color="auto"/>
            <w:right w:val="none" w:sz="0" w:space="0" w:color="auto"/>
          </w:divBdr>
        </w:div>
        <w:div w:id="1233084812">
          <w:marLeft w:val="640"/>
          <w:marRight w:val="0"/>
          <w:marTop w:val="0"/>
          <w:marBottom w:val="0"/>
          <w:divBdr>
            <w:top w:val="none" w:sz="0" w:space="0" w:color="auto"/>
            <w:left w:val="none" w:sz="0" w:space="0" w:color="auto"/>
            <w:bottom w:val="none" w:sz="0" w:space="0" w:color="auto"/>
            <w:right w:val="none" w:sz="0" w:space="0" w:color="auto"/>
          </w:divBdr>
        </w:div>
        <w:div w:id="1352148266">
          <w:marLeft w:val="640"/>
          <w:marRight w:val="0"/>
          <w:marTop w:val="0"/>
          <w:marBottom w:val="0"/>
          <w:divBdr>
            <w:top w:val="none" w:sz="0" w:space="0" w:color="auto"/>
            <w:left w:val="none" w:sz="0" w:space="0" w:color="auto"/>
            <w:bottom w:val="none" w:sz="0" w:space="0" w:color="auto"/>
            <w:right w:val="none" w:sz="0" w:space="0" w:color="auto"/>
          </w:divBdr>
        </w:div>
        <w:div w:id="1521551067">
          <w:marLeft w:val="640"/>
          <w:marRight w:val="0"/>
          <w:marTop w:val="0"/>
          <w:marBottom w:val="0"/>
          <w:divBdr>
            <w:top w:val="none" w:sz="0" w:space="0" w:color="auto"/>
            <w:left w:val="none" w:sz="0" w:space="0" w:color="auto"/>
            <w:bottom w:val="none" w:sz="0" w:space="0" w:color="auto"/>
            <w:right w:val="none" w:sz="0" w:space="0" w:color="auto"/>
          </w:divBdr>
        </w:div>
        <w:div w:id="178547658">
          <w:marLeft w:val="640"/>
          <w:marRight w:val="0"/>
          <w:marTop w:val="0"/>
          <w:marBottom w:val="0"/>
          <w:divBdr>
            <w:top w:val="none" w:sz="0" w:space="0" w:color="auto"/>
            <w:left w:val="none" w:sz="0" w:space="0" w:color="auto"/>
            <w:bottom w:val="none" w:sz="0" w:space="0" w:color="auto"/>
            <w:right w:val="none" w:sz="0" w:space="0" w:color="auto"/>
          </w:divBdr>
        </w:div>
        <w:div w:id="1070467090">
          <w:marLeft w:val="640"/>
          <w:marRight w:val="0"/>
          <w:marTop w:val="0"/>
          <w:marBottom w:val="0"/>
          <w:divBdr>
            <w:top w:val="none" w:sz="0" w:space="0" w:color="auto"/>
            <w:left w:val="none" w:sz="0" w:space="0" w:color="auto"/>
            <w:bottom w:val="none" w:sz="0" w:space="0" w:color="auto"/>
            <w:right w:val="none" w:sz="0" w:space="0" w:color="auto"/>
          </w:divBdr>
        </w:div>
        <w:div w:id="384724542">
          <w:marLeft w:val="640"/>
          <w:marRight w:val="0"/>
          <w:marTop w:val="0"/>
          <w:marBottom w:val="0"/>
          <w:divBdr>
            <w:top w:val="none" w:sz="0" w:space="0" w:color="auto"/>
            <w:left w:val="none" w:sz="0" w:space="0" w:color="auto"/>
            <w:bottom w:val="none" w:sz="0" w:space="0" w:color="auto"/>
            <w:right w:val="none" w:sz="0" w:space="0" w:color="auto"/>
          </w:divBdr>
        </w:div>
        <w:div w:id="1956253536">
          <w:marLeft w:val="640"/>
          <w:marRight w:val="0"/>
          <w:marTop w:val="0"/>
          <w:marBottom w:val="0"/>
          <w:divBdr>
            <w:top w:val="none" w:sz="0" w:space="0" w:color="auto"/>
            <w:left w:val="none" w:sz="0" w:space="0" w:color="auto"/>
            <w:bottom w:val="none" w:sz="0" w:space="0" w:color="auto"/>
            <w:right w:val="none" w:sz="0" w:space="0" w:color="auto"/>
          </w:divBdr>
        </w:div>
        <w:div w:id="1778258465">
          <w:marLeft w:val="640"/>
          <w:marRight w:val="0"/>
          <w:marTop w:val="0"/>
          <w:marBottom w:val="0"/>
          <w:divBdr>
            <w:top w:val="none" w:sz="0" w:space="0" w:color="auto"/>
            <w:left w:val="none" w:sz="0" w:space="0" w:color="auto"/>
            <w:bottom w:val="none" w:sz="0" w:space="0" w:color="auto"/>
            <w:right w:val="none" w:sz="0" w:space="0" w:color="auto"/>
          </w:divBdr>
        </w:div>
        <w:div w:id="2079591953">
          <w:marLeft w:val="640"/>
          <w:marRight w:val="0"/>
          <w:marTop w:val="0"/>
          <w:marBottom w:val="0"/>
          <w:divBdr>
            <w:top w:val="none" w:sz="0" w:space="0" w:color="auto"/>
            <w:left w:val="none" w:sz="0" w:space="0" w:color="auto"/>
            <w:bottom w:val="none" w:sz="0" w:space="0" w:color="auto"/>
            <w:right w:val="none" w:sz="0" w:space="0" w:color="auto"/>
          </w:divBdr>
        </w:div>
        <w:div w:id="1093470807">
          <w:marLeft w:val="640"/>
          <w:marRight w:val="0"/>
          <w:marTop w:val="0"/>
          <w:marBottom w:val="0"/>
          <w:divBdr>
            <w:top w:val="none" w:sz="0" w:space="0" w:color="auto"/>
            <w:left w:val="none" w:sz="0" w:space="0" w:color="auto"/>
            <w:bottom w:val="none" w:sz="0" w:space="0" w:color="auto"/>
            <w:right w:val="none" w:sz="0" w:space="0" w:color="auto"/>
          </w:divBdr>
        </w:div>
        <w:div w:id="692729767">
          <w:marLeft w:val="640"/>
          <w:marRight w:val="0"/>
          <w:marTop w:val="0"/>
          <w:marBottom w:val="0"/>
          <w:divBdr>
            <w:top w:val="none" w:sz="0" w:space="0" w:color="auto"/>
            <w:left w:val="none" w:sz="0" w:space="0" w:color="auto"/>
            <w:bottom w:val="none" w:sz="0" w:space="0" w:color="auto"/>
            <w:right w:val="none" w:sz="0" w:space="0" w:color="auto"/>
          </w:divBdr>
        </w:div>
        <w:div w:id="754399806">
          <w:marLeft w:val="640"/>
          <w:marRight w:val="0"/>
          <w:marTop w:val="0"/>
          <w:marBottom w:val="0"/>
          <w:divBdr>
            <w:top w:val="none" w:sz="0" w:space="0" w:color="auto"/>
            <w:left w:val="none" w:sz="0" w:space="0" w:color="auto"/>
            <w:bottom w:val="none" w:sz="0" w:space="0" w:color="auto"/>
            <w:right w:val="none" w:sz="0" w:space="0" w:color="auto"/>
          </w:divBdr>
        </w:div>
        <w:div w:id="1866362894">
          <w:marLeft w:val="640"/>
          <w:marRight w:val="0"/>
          <w:marTop w:val="0"/>
          <w:marBottom w:val="0"/>
          <w:divBdr>
            <w:top w:val="none" w:sz="0" w:space="0" w:color="auto"/>
            <w:left w:val="none" w:sz="0" w:space="0" w:color="auto"/>
            <w:bottom w:val="none" w:sz="0" w:space="0" w:color="auto"/>
            <w:right w:val="none" w:sz="0" w:space="0" w:color="auto"/>
          </w:divBdr>
        </w:div>
        <w:div w:id="1946880487">
          <w:marLeft w:val="640"/>
          <w:marRight w:val="0"/>
          <w:marTop w:val="0"/>
          <w:marBottom w:val="0"/>
          <w:divBdr>
            <w:top w:val="none" w:sz="0" w:space="0" w:color="auto"/>
            <w:left w:val="none" w:sz="0" w:space="0" w:color="auto"/>
            <w:bottom w:val="none" w:sz="0" w:space="0" w:color="auto"/>
            <w:right w:val="none" w:sz="0" w:space="0" w:color="auto"/>
          </w:divBdr>
        </w:div>
        <w:div w:id="1599870577">
          <w:marLeft w:val="640"/>
          <w:marRight w:val="0"/>
          <w:marTop w:val="0"/>
          <w:marBottom w:val="0"/>
          <w:divBdr>
            <w:top w:val="none" w:sz="0" w:space="0" w:color="auto"/>
            <w:left w:val="none" w:sz="0" w:space="0" w:color="auto"/>
            <w:bottom w:val="none" w:sz="0" w:space="0" w:color="auto"/>
            <w:right w:val="none" w:sz="0" w:space="0" w:color="auto"/>
          </w:divBdr>
        </w:div>
        <w:div w:id="70931714">
          <w:marLeft w:val="640"/>
          <w:marRight w:val="0"/>
          <w:marTop w:val="0"/>
          <w:marBottom w:val="0"/>
          <w:divBdr>
            <w:top w:val="none" w:sz="0" w:space="0" w:color="auto"/>
            <w:left w:val="none" w:sz="0" w:space="0" w:color="auto"/>
            <w:bottom w:val="none" w:sz="0" w:space="0" w:color="auto"/>
            <w:right w:val="none" w:sz="0" w:space="0" w:color="auto"/>
          </w:divBdr>
        </w:div>
        <w:div w:id="1292057819">
          <w:marLeft w:val="640"/>
          <w:marRight w:val="0"/>
          <w:marTop w:val="0"/>
          <w:marBottom w:val="0"/>
          <w:divBdr>
            <w:top w:val="none" w:sz="0" w:space="0" w:color="auto"/>
            <w:left w:val="none" w:sz="0" w:space="0" w:color="auto"/>
            <w:bottom w:val="none" w:sz="0" w:space="0" w:color="auto"/>
            <w:right w:val="none" w:sz="0" w:space="0" w:color="auto"/>
          </w:divBdr>
        </w:div>
        <w:div w:id="1089540994">
          <w:marLeft w:val="640"/>
          <w:marRight w:val="0"/>
          <w:marTop w:val="0"/>
          <w:marBottom w:val="0"/>
          <w:divBdr>
            <w:top w:val="none" w:sz="0" w:space="0" w:color="auto"/>
            <w:left w:val="none" w:sz="0" w:space="0" w:color="auto"/>
            <w:bottom w:val="none" w:sz="0" w:space="0" w:color="auto"/>
            <w:right w:val="none" w:sz="0" w:space="0" w:color="auto"/>
          </w:divBdr>
        </w:div>
        <w:div w:id="1847162641">
          <w:marLeft w:val="640"/>
          <w:marRight w:val="0"/>
          <w:marTop w:val="0"/>
          <w:marBottom w:val="0"/>
          <w:divBdr>
            <w:top w:val="none" w:sz="0" w:space="0" w:color="auto"/>
            <w:left w:val="none" w:sz="0" w:space="0" w:color="auto"/>
            <w:bottom w:val="none" w:sz="0" w:space="0" w:color="auto"/>
            <w:right w:val="none" w:sz="0" w:space="0" w:color="auto"/>
          </w:divBdr>
        </w:div>
        <w:div w:id="2020504042">
          <w:marLeft w:val="640"/>
          <w:marRight w:val="0"/>
          <w:marTop w:val="0"/>
          <w:marBottom w:val="0"/>
          <w:divBdr>
            <w:top w:val="none" w:sz="0" w:space="0" w:color="auto"/>
            <w:left w:val="none" w:sz="0" w:space="0" w:color="auto"/>
            <w:bottom w:val="none" w:sz="0" w:space="0" w:color="auto"/>
            <w:right w:val="none" w:sz="0" w:space="0" w:color="auto"/>
          </w:divBdr>
        </w:div>
        <w:div w:id="986741661">
          <w:marLeft w:val="640"/>
          <w:marRight w:val="0"/>
          <w:marTop w:val="0"/>
          <w:marBottom w:val="0"/>
          <w:divBdr>
            <w:top w:val="none" w:sz="0" w:space="0" w:color="auto"/>
            <w:left w:val="none" w:sz="0" w:space="0" w:color="auto"/>
            <w:bottom w:val="none" w:sz="0" w:space="0" w:color="auto"/>
            <w:right w:val="none" w:sz="0" w:space="0" w:color="auto"/>
          </w:divBdr>
        </w:div>
        <w:div w:id="1403214002">
          <w:marLeft w:val="640"/>
          <w:marRight w:val="0"/>
          <w:marTop w:val="0"/>
          <w:marBottom w:val="0"/>
          <w:divBdr>
            <w:top w:val="none" w:sz="0" w:space="0" w:color="auto"/>
            <w:left w:val="none" w:sz="0" w:space="0" w:color="auto"/>
            <w:bottom w:val="none" w:sz="0" w:space="0" w:color="auto"/>
            <w:right w:val="none" w:sz="0" w:space="0" w:color="auto"/>
          </w:divBdr>
        </w:div>
        <w:div w:id="939917723">
          <w:marLeft w:val="640"/>
          <w:marRight w:val="0"/>
          <w:marTop w:val="0"/>
          <w:marBottom w:val="0"/>
          <w:divBdr>
            <w:top w:val="none" w:sz="0" w:space="0" w:color="auto"/>
            <w:left w:val="none" w:sz="0" w:space="0" w:color="auto"/>
            <w:bottom w:val="none" w:sz="0" w:space="0" w:color="auto"/>
            <w:right w:val="none" w:sz="0" w:space="0" w:color="auto"/>
          </w:divBdr>
        </w:div>
        <w:div w:id="784497657">
          <w:marLeft w:val="640"/>
          <w:marRight w:val="0"/>
          <w:marTop w:val="0"/>
          <w:marBottom w:val="0"/>
          <w:divBdr>
            <w:top w:val="none" w:sz="0" w:space="0" w:color="auto"/>
            <w:left w:val="none" w:sz="0" w:space="0" w:color="auto"/>
            <w:bottom w:val="none" w:sz="0" w:space="0" w:color="auto"/>
            <w:right w:val="none" w:sz="0" w:space="0" w:color="auto"/>
          </w:divBdr>
        </w:div>
        <w:div w:id="609313605">
          <w:marLeft w:val="640"/>
          <w:marRight w:val="0"/>
          <w:marTop w:val="0"/>
          <w:marBottom w:val="0"/>
          <w:divBdr>
            <w:top w:val="none" w:sz="0" w:space="0" w:color="auto"/>
            <w:left w:val="none" w:sz="0" w:space="0" w:color="auto"/>
            <w:bottom w:val="none" w:sz="0" w:space="0" w:color="auto"/>
            <w:right w:val="none" w:sz="0" w:space="0" w:color="auto"/>
          </w:divBdr>
        </w:div>
        <w:div w:id="1969897960">
          <w:marLeft w:val="640"/>
          <w:marRight w:val="0"/>
          <w:marTop w:val="0"/>
          <w:marBottom w:val="0"/>
          <w:divBdr>
            <w:top w:val="none" w:sz="0" w:space="0" w:color="auto"/>
            <w:left w:val="none" w:sz="0" w:space="0" w:color="auto"/>
            <w:bottom w:val="none" w:sz="0" w:space="0" w:color="auto"/>
            <w:right w:val="none" w:sz="0" w:space="0" w:color="auto"/>
          </w:divBdr>
        </w:div>
        <w:div w:id="1779981820">
          <w:marLeft w:val="640"/>
          <w:marRight w:val="0"/>
          <w:marTop w:val="0"/>
          <w:marBottom w:val="0"/>
          <w:divBdr>
            <w:top w:val="none" w:sz="0" w:space="0" w:color="auto"/>
            <w:left w:val="none" w:sz="0" w:space="0" w:color="auto"/>
            <w:bottom w:val="none" w:sz="0" w:space="0" w:color="auto"/>
            <w:right w:val="none" w:sz="0" w:space="0" w:color="auto"/>
          </w:divBdr>
        </w:div>
        <w:div w:id="970406360">
          <w:marLeft w:val="640"/>
          <w:marRight w:val="0"/>
          <w:marTop w:val="0"/>
          <w:marBottom w:val="0"/>
          <w:divBdr>
            <w:top w:val="none" w:sz="0" w:space="0" w:color="auto"/>
            <w:left w:val="none" w:sz="0" w:space="0" w:color="auto"/>
            <w:bottom w:val="none" w:sz="0" w:space="0" w:color="auto"/>
            <w:right w:val="none" w:sz="0" w:space="0" w:color="auto"/>
          </w:divBdr>
        </w:div>
        <w:div w:id="606234083">
          <w:marLeft w:val="640"/>
          <w:marRight w:val="0"/>
          <w:marTop w:val="0"/>
          <w:marBottom w:val="0"/>
          <w:divBdr>
            <w:top w:val="none" w:sz="0" w:space="0" w:color="auto"/>
            <w:left w:val="none" w:sz="0" w:space="0" w:color="auto"/>
            <w:bottom w:val="none" w:sz="0" w:space="0" w:color="auto"/>
            <w:right w:val="none" w:sz="0" w:space="0" w:color="auto"/>
          </w:divBdr>
        </w:div>
        <w:div w:id="1455632428">
          <w:marLeft w:val="640"/>
          <w:marRight w:val="0"/>
          <w:marTop w:val="0"/>
          <w:marBottom w:val="0"/>
          <w:divBdr>
            <w:top w:val="none" w:sz="0" w:space="0" w:color="auto"/>
            <w:left w:val="none" w:sz="0" w:space="0" w:color="auto"/>
            <w:bottom w:val="none" w:sz="0" w:space="0" w:color="auto"/>
            <w:right w:val="none" w:sz="0" w:space="0" w:color="auto"/>
          </w:divBdr>
        </w:div>
        <w:div w:id="352263554">
          <w:marLeft w:val="640"/>
          <w:marRight w:val="0"/>
          <w:marTop w:val="0"/>
          <w:marBottom w:val="0"/>
          <w:divBdr>
            <w:top w:val="none" w:sz="0" w:space="0" w:color="auto"/>
            <w:left w:val="none" w:sz="0" w:space="0" w:color="auto"/>
            <w:bottom w:val="none" w:sz="0" w:space="0" w:color="auto"/>
            <w:right w:val="none" w:sz="0" w:space="0" w:color="auto"/>
          </w:divBdr>
        </w:div>
        <w:div w:id="195390981">
          <w:marLeft w:val="640"/>
          <w:marRight w:val="0"/>
          <w:marTop w:val="0"/>
          <w:marBottom w:val="0"/>
          <w:divBdr>
            <w:top w:val="none" w:sz="0" w:space="0" w:color="auto"/>
            <w:left w:val="none" w:sz="0" w:space="0" w:color="auto"/>
            <w:bottom w:val="none" w:sz="0" w:space="0" w:color="auto"/>
            <w:right w:val="none" w:sz="0" w:space="0" w:color="auto"/>
          </w:divBdr>
        </w:div>
        <w:div w:id="1385182955">
          <w:marLeft w:val="640"/>
          <w:marRight w:val="0"/>
          <w:marTop w:val="0"/>
          <w:marBottom w:val="0"/>
          <w:divBdr>
            <w:top w:val="none" w:sz="0" w:space="0" w:color="auto"/>
            <w:left w:val="none" w:sz="0" w:space="0" w:color="auto"/>
            <w:bottom w:val="none" w:sz="0" w:space="0" w:color="auto"/>
            <w:right w:val="none" w:sz="0" w:space="0" w:color="auto"/>
          </w:divBdr>
        </w:div>
        <w:div w:id="2054504314">
          <w:marLeft w:val="640"/>
          <w:marRight w:val="0"/>
          <w:marTop w:val="0"/>
          <w:marBottom w:val="0"/>
          <w:divBdr>
            <w:top w:val="none" w:sz="0" w:space="0" w:color="auto"/>
            <w:left w:val="none" w:sz="0" w:space="0" w:color="auto"/>
            <w:bottom w:val="none" w:sz="0" w:space="0" w:color="auto"/>
            <w:right w:val="none" w:sz="0" w:space="0" w:color="auto"/>
          </w:divBdr>
        </w:div>
        <w:div w:id="1071271060">
          <w:marLeft w:val="640"/>
          <w:marRight w:val="0"/>
          <w:marTop w:val="0"/>
          <w:marBottom w:val="0"/>
          <w:divBdr>
            <w:top w:val="none" w:sz="0" w:space="0" w:color="auto"/>
            <w:left w:val="none" w:sz="0" w:space="0" w:color="auto"/>
            <w:bottom w:val="none" w:sz="0" w:space="0" w:color="auto"/>
            <w:right w:val="none" w:sz="0" w:space="0" w:color="auto"/>
          </w:divBdr>
        </w:div>
        <w:div w:id="1665276343">
          <w:marLeft w:val="640"/>
          <w:marRight w:val="0"/>
          <w:marTop w:val="0"/>
          <w:marBottom w:val="0"/>
          <w:divBdr>
            <w:top w:val="none" w:sz="0" w:space="0" w:color="auto"/>
            <w:left w:val="none" w:sz="0" w:space="0" w:color="auto"/>
            <w:bottom w:val="none" w:sz="0" w:space="0" w:color="auto"/>
            <w:right w:val="none" w:sz="0" w:space="0" w:color="auto"/>
          </w:divBdr>
        </w:div>
        <w:div w:id="272329882">
          <w:marLeft w:val="640"/>
          <w:marRight w:val="0"/>
          <w:marTop w:val="0"/>
          <w:marBottom w:val="0"/>
          <w:divBdr>
            <w:top w:val="none" w:sz="0" w:space="0" w:color="auto"/>
            <w:left w:val="none" w:sz="0" w:space="0" w:color="auto"/>
            <w:bottom w:val="none" w:sz="0" w:space="0" w:color="auto"/>
            <w:right w:val="none" w:sz="0" w:space="0" w:color="auto"/>
          </w:divBdr>
        </w:div>
        <w:div w:id="51270586">
          <w:marLeft w:val="640"/>
          <w:marRight w:val="0"/>
          <w:marTop w:val="0"/>
          <w:marBottom w:val="0"/>
          <w:divBdr>
            <w:top w:val="none" w:sz="0" w:space="0" w:color="auto"/>
            <w:left w:val="none" w:sz="0" w:space="0" w:color="auto"/>
            <w:bottom w:val="none" w:sz="0" w:space="0" w:color="auto"/>
            <w:right w:val="none" w:sz="0" w:space="0" w:color="auto"/>
          </w:divBdr>
        </w:div>
        <w:div w:id="770972542">
          <w:marLeft w:val="640"/>
          <w:marRight w:val="0"/>
          <w:marTop w:val="0"/>
          <w:marBottom w:val="0"/>
          <w:divBdr>
            <w:top w:val="none" w:sz="0" w:space="0" w:color="auto"/>
            <w:left w:val="none" w:sz="0" w:space="0" w:color="auto"/>
            <w:bottom w:val="none" w:sz="0" w:space="0" w:color="auto"/>
            <w:right w:val="none" w:sz="0" w:space="0" w:color="auto"/>
          </w:divBdr>
        </w:div>
        <w:div w:id="843974815">
          <w:marLeft w:val="640"/>
          <w:marRight w:val="0"/>
          <w:marTop w:val="0"/>
          <w:marBottom w:val="0"/>
          <w:divBdr>
            <w:top w:val="none" w:sz="0" w:space="0" w:color="auto"/>
            <w:left w:val="none" w:sz="0" w:space="0" w:color="auto"/>
            <w:bottom w:val="none" w:sz="0" w:space="0" w:color="auto"/>
            <w:right w:val="none" w:sz="0" w:space="0" w:color="auto"/>
          </w:divBdr>
        </w:div>
        <w:div w:id="925462310">
          <w:marLeft w:val="640"/>
          <w:marRight w:val="0"/>
          <w:marTop w:val="0"/>
          <w:marBottom w:val="0"/>
          <w:divBdr>
            <w:top w:val="none" w:sz="0" w:space="0" w:color="auto"/>
            <w:left w:val="none" w:sz="0" w:space="0" w:color="auto"/>
            <w:bottom w:val="none" w:sz="0" w:space="0" w:color="auto"/>
            <w:right w:val="none" w:sz="0" w:space="0" w:color="auto"/>
          </w:divBdr>
        </w:div>
        <w:div w:id="698047201">
          <w:marLeft w:val="640"/>
          <w:marRight w:val="0"/>
          <w:marTop w:val="0"/>
          <w:marBottom w:val="0"/>
          <w:divBdr>
            <w:top w:val="none" w:sz="0" w:space="0" w:color="auto"/>
            <w:left w:val="none" w:sz="0" w:space="0" w:color="auto"/>
            <w:bottom w:val="none" w:sz="0" w:space="0" w:color="auto"/>
            <w:right w:val="none" w:sz="0" w:space="0" w:color="auto"/>
          </w:divBdr>
        </w:div>
        <w:div w:id="122693249">
          <w:marLeft w:val="640"/>
          <w:marRight w:val="0"/>
          <w:marTop w:val="0"/>
          <w:marBottom w:val="0"/>
          <w:divBdr>
            <w:top w:val="none" w:sz="0" w:space="0" w:color="auto"/>
            <w:left w:val="none" w:sz="0" w:space="0" w:color="auto"/>
            <w:bottom w:val="none" w:sz="0" w:space="0" w:color="auto"/>
            <w:right w:val="none" w:sz="0" w:space="0" w:color="auto"/>
          </w:divBdr>
        </w:div>
        <w:div w:id="776406088">
          <w:marLeft w:val="640"/>
          <w:marRight w:val="0"/>
          <w:marTop w:val="0"/>
          <w:marBottom w:val="0"/>
          <w:divBdr>
            <w:top w:val="none" w:sz="0" w:space="0" w:color="auto"/>
            <w:left w:val="none" w:sz="0" w:space="0" w:color="auto"/>
            <w:bottom w:val="none" w:sz="0" w:space="0" w:color="auto"/>
            <w:right w:val="none" w:sz="0" w:space="0" w:color="auto"/>
          </w:divBdr>
        </w:div>
        <w:div w:id="1466048908">
          <w:marLeft w:val="640"/>
          <w:marRight w:val="0"/>
          <w:marTop w:val="0"/>
          <w:marBottom w:val="0"/>
          <w:divBdr>
            <w:top w:val="none" w:sz="0" w:space="0" w:color="auto"/>
            <w:left w:val="none" w:sz="0" w:space="0" w:color="auto"/>
            <w:bottom w:val="none" w:sz="0" w:space="0" w:color="auto"/>
            <w:right w:val="none" w:sz="0" w:space="0" w:color="auto"/>
          </w:divBdr>
        </w:div>
        <w:div w:id="48919875">
          <w:marLeft w:val="640"/>
          <w:marRight w:val="0"/>
          <w:marTop w:val="0"/>
          <w:marBottom w:val="0"/>
          <w:divBdr>
            <w:top w:val="none" w:sz="0" w:space="0" w:color="auto"/>
            <w:left w:val="none" w:sz="0" w:space="0" w:color="auto"/>
            <w:bottom w:val="none" w:sz="0" w:space="0" w:color="auto"/>
            <w:right w:val="none" w:sz="0" w:space="0" w:color="auto"/>
          </w:divBdr>
        </w:div>
        <w:div w:id="807941060">
          <w:marLeft w:val="640"/>
          <w:marRight w:val="0"/>
          <w:marTop w:val="0"/>
          <w:marBottom w:val="0"/>
          <w:divBdr>
            <w:top w:val="none" w:sz="0" w:space="0" w:color="auto"/>
            <w:left w:val="none" w:sz="0" w:space="0" w:color="auto"/>
            <w:bottom w:val="none" w:sz="0" w:space="0" w:color="auto"/>
            <w:right w:val="none" w:sz="0" w:space="0" w:color="auto"/>
          </w:divBdr>
        </w:div>
        <w:div w:id="2131047706">
          <w:marLeft w:val="640"/>
          <w:marRight w:val="0"/>
          <w:marTop w:val="0"/>
          <w:marBottom w:val="0"/>
          <w:divBdr>
            <w:top w:val="none" w:sz="0" w:space="0" w:color="auto"/>
            <w:left w:val="none" w:sz="0" w:space="0" w:color="auto"/>
            <w:bottom w:val="none" w:sz="0" w:space="0" w:color="auto"/>
            <w:right w:val="none" w:sz="0" w:space="0" w:color="auto"/>
          </w:divBdr>
        </w:div>
        <w:div w:id="952173297">
          <w:marLeft w:val="640"/>
          <w:marRight w:val="0"/>
          <w:marTop w:val="0"/>
          <w:marBottom w:val="0"/>
          <w:divBdr>
            <w:top w:val="none" w:sz="0" w:space="0" w:color="auto"/>
            <w:left w:val="none" w:sz="0" w:space="0" w:color="auto"/>
            <w:bottom w:val="none" w:sz="0" w:space="0" w:color="auto"/>
            <w:right w:val="none" w:sz="0" w:space="0" w:color="auto"/>
          </w:divBdr>
        </w:div>
        <w:div w:id="1781562749">
          <w:marLeft w:val="640"/>
          <w:marRight w:val="0"/>
          <w:marTop w:val="0"/>
          <w:marBottom w:val="0"/>
          <w:divBdr>
            <w:top w:val="none" w:sz="0" w:space="0" w:color="auto"/>
            <w:left w:val="none" w:sz="0" w:space="0" w:color="auto"/>
            <w:bottom w:val="none" w:sz="0" w:space="0" w:color="auto"/>
            <w:right w:val="none" w:sz="0" w:space="0" w:color="auto"/>
          </w:divBdr>
        </w:div>
        <w:div w:id="1091852065">
          <w:marLeft w:val="640"/>
          <w:marRight w:val="0"/>
          <w:marTop w:val="0"/>
          <w:marBottom w:val="0"/>
          <w:divBdr>
            <w:top w:val="none" w:sz="0" w:space="0" w:color="auto"/>
            <w:left w:val="none" w:sz="0" w:space="0" w:color="auto"/>
            <w:bottom w:val="none" w:sz="0" w:space="0" w:color="auto"/>
            <w:right w:val="none" w:sz="0" w:space="0" w:color="auto"/>
          </w:divBdr>
        </w:div>
        <w:div w:id="507715679">
          <w:marLeft w:val="640"/>
          <w:marRight w:val="0"/>
          <w:marTop w:val="0"/>
          <w:marBottom w:val="0"/>
          <w:divBdr>
            <w:top w:val="none" w:sz="0" w:space="0" w:color="auto"/>
            <w:left w:val="none" w:sz="0" w:space="0" w:color="auto"/>
            <w:bottom w:val="none" w:sz="0" w:space="0" w:color="auto"/>
            <w:right w:val="none" w:sz="0" w:space="0" w:color="auto"/>
          </w:divBdr>
        </w:div>
        <w:div w:id="1658530805">
          <w:marLeft w:val="640"/>
          <w:marRight w:val="0"/>
          <w:marTop w:val="0"/>
          <w:marBottom w:val="0"/>
          <w:divBdr>
            <w:top w:val="none" w:sz="0" w:space="0" w:color="auto"/>
            <w:left w:val="none" w:sz="0" w:space="0" w:color="auto"/>
            <w:bottom w:val="none" w:sz="0" w:space="0" w:color="auto"/>
            <w:right w:val="none" w:sz="0" w:space="0" w:color="auto"/>
          </w:divBdr>
        </w:div>
        <w:div w:id="1773623970">
          <w:marLeft w:val="640"/>
          <w:marRight w:val="0"/>
          <w:marTop w:val="0"/>
          <w:marBottom w:val="0"/>
          <w:divBdr>
            <w:top w:val="none" w:sz="0" w:space="0" w:color="auto"/>
            <w:left w:val="none" w:sz="0" w:space="0" w:color="auto"/>
            <w:bottom w:val="none" w:sz="0" w:space="0" w:color="auto"/>
            <w:right w:val="none" w:sz="0" w:space="0" w:color="auto"/>
          </w:divBdr>
        </w:div>
        <w:div w:id="210927179">
          <w:marLeft w:val="640"/>
          <w:marRight w:val="0"/>
          <w:marTop w:val="0"/>
          <w:marBottom w:val="0"/>
          <w:divBdr>
            <w:top w:val="none" w:sz="0" w:space="0" w:color="auto"/>
            <w:left w:val="none" w:sz="0" w:space="0" w:color="auto"/>
            <w:bottom w:val="none" w:sz="0" w:space="0" w:color="auto"/>
            <w:right w:val="none" w:sz="0" w:space="0" w:color="auto"/>
          </w:divBdr>
        </w:div>
        <w:div w:id="805776865">
          <w:marLeft w:val="640"/>
          <w:marRight w:val="0"/>
          <w:marTop w:val="0"/>
          <w:marBottom w:val="0"/>
          <w:divBdr>
            <w:top w:val="none" w:sz="0" w:space="0" w:color="auto"/>
            <w:left w:val="none" w:sz="0" w:space="0" w:color="auto"/>
            <w:bottom w:val="none" w:sz="0" w:space="0" w:color="auto"/>
            <w:right w:val="none" w:sz="0" w:space="0" w:color="auto"/>
          </w:divBdr>
        </w:div>
        <w:div w:id="698042881">
          <w:marLeft w:val="640"/>
          <w:marRight w:val="0"/>
          <w:marTop w:val="0"/>
          <w:marBottom w:val="0"/>
          <w:divBdr>
            <w:top w:val="none" w:sz="0" w:space="0" w:color="auto"/>
            <w:left w:val="none" w:sz="0" w:space="0" w:color="auto"/>
            <w:bottom w:val="none" w:sz="0" w:space="0" w:color="auto"/>
            <w:right w:val="none" w:sz="0" w:space="0" w:color="auto"/>
          </w:divBdr>
        </w:div>
        <w:div w:id="507521758">
          <w:marLeft w:val="640"/>
          <w:marRight w:val="0"/>
          <w:marTop w:val="0"/>
          <w:marBottom w:val="0"/>
          <w:divBdr>
            <w:top w:val="none" w:sz="0" w:space="0" w:color="auto"/>
            <w:left w:val="none" w:sz="0" w:space="0" w:color="auto"/>
            <w:bottom w:val="none" w:sz="0" w:space="0" w:color="auto"/>
            <w:right w:val="none" w:sz="0" w:space="0" w:color="auto"/>
          </w:divBdr>
        </w:div>
        <w:div w:id="191042785">
          <w:marLeft w:val="640"/>
          <w:marRight w:val="0"/>
          <w:marTop w:val="0"/>
          <w:marBottom w:val="0"/>
          <w:divBdr>
            <w:top w:val="none" w:sz="0" w:space="0" w:color="auto"/>
            <w:left w:val="none" w:sz="0" w:space="0" w:color="auto"/>
            <w:bottom w:val="none" w:sz="0" w:space="0" w:color="auto"/>
            <w:right w:val="none" w:sz="0" w:space="0" w:color="auto"/>
          </w:divBdr>
        </w:div>
        <w:div w:id="37819728">
          <w:marLeft w:val="640"/>
          <w:marRight w:val="0"/>
          <w:marTop w:val="0"/>
          <w:marBottom w:val="0"/>
          <w:divBdr>
            <w:top w:val="none" w:sz="0" w:space="0" w:color="auto"/>
            <w:left w:val="none" w:sz="0" w:space="0" w:color="auto"/>
            <w:bottom w:val="none" w:sz="0" w:space="0" w:color="auto"/>
            <w:right w:val="none" w:sz="0" w:space="0" w:color="auto"/>
          </w:divBdr>
        </w:div>
      </w:divsChild>
    </w:div>
    <w:div w:id="594050236">
      <w:bodyDiv w:val="1"/>
      <w:marLeft w:val="0"/>
      <w:marRight w:val="0"/>
      <w:marTop w:val="0"/>
      <w:marBottom w:val="0"/>
      <w:divBdr>
        <w:top w:val="none" w:sz="0" w:space="0" w:color="auto"/>
        <w:left w:val="none" w:sz="0" w:space="0" w:color="auto"/>
        <w:bottom w:val="none" w:sz="0" w:space="0" w:color="auto"/>
        <w:right w:val="none" w:sz="0" w:space="0" w:color="auto"/>
      </w:divBdr>
      <w:divsChild>
        <w:div w:id="299656962">
          <w:marLeft w:val="640"/>
          <w:marRight w:val="0"/>
          <w:marTop w:val="0"/>
          <w:marBottom w:val="0"/>
          <w:divBdr>
            <w:top w:val="none" w:sz="0" w:space="0" w:color="auto"/>
            <w:left w:val="none" w:sz="0" w:space="0" w:color="auto"/>
            <w:bottom w:val="none" w:sz="0" w:space="0" w:color="auto"/>
            <w:right w:val="none" w:sz="0" w:space="0" w:color="auto"/>
          </w:divBdr>
        </w:div>
        <w:div w:id="1854805673">
          <w:marLeft w:val="640"/>
          <w:marRight w:val="0"/>
          <w:marTop w:val="0"/>
          <w:marBottom w:val="0"/>
          <w:divBdr>
            <w:top w:val="none" w:sz="0" w:space="0" w:color="auto"/>
            <w:left w:val="none" w:sz="0" w:space="0" w:color="auto"/>
            <w:bottom w:val="none" w:sz="0" w:space="0" w:color="auto"/>
            <w:right w:val="none" w:sz="0" w:space="0" w:color="auto"/>
          </w:divBdr>
        </w:div>
        <w:div w:id="1510289873">
          <w:marLeft w:val="640"/>
          <w:marRight w:val="0"/>
          <w:marTop w:val="0"/>
          <w:marBottom w:val="0"/>
          <w:divBdr>
            <w:top w:val="none" w:sz="0" w:space="0" w:color="auto"/>
            <w:left w:val="none" w:sz="0" w:space="0" w:color="auto"/>
            <w:bottom w:val="none" w:sz="0" w:space="0" w:color="auto"/>
            <w:right w:val="none" w:sz="0" w:space="0" w:color="auto"/>
          </w:divBdr>
        </w:div>
        <w:div w:id="631833691">
          <w:marLeft w:val="640"/>
          <w:marRight w:val="0"/>
          <w:marTop w:val="0"/>
          <w:marBottom w:val="0"/>
          <w:divBdr>
            <w:top w:val="none" w:sz="0" w:space="0" w:color="auto"/>
            <w:left w:val="none" w:sz="0" w:space="0" w:color="auto"/>
            <w:bottom w:val="none" w:sz="0" w:space="0" w:color="auto"/>
            <w:right w:val="none" w:sz="0" w:space="0" w:color="auto"/>
          </w:divBdr>
        </w:div>
        <w:div w:id="585769603">
          <w:marLeft w:val="640"/>
          <w:marRight w:val="0"/>
          <w:marTop w:val="0"/>
          <w:marBottom w:val="0"/>
          <w:divBdr>
            <w:top w:val="none" w:sz="0" w:space="0" w:color="auto"/>
            <w:left w:val="none" w:sz="0" w:space="0" w:color="auto"/>
            <w:bottom w:val="none" w:sz="0" w:space="0" w:color="auto"/>
            <w:right w:val="none" w:sz="0" w:space="0" w:color="auto"/>
          </w:divBdr>
        </w:div>
        <w:div w:id="350570959">
          <w:marLeft w:val="640"/>
          <w:marRight w:val="0"/>
          <w:marTop w:val="0"/>
          <w:marBottom w:val="0"/>
          <w:divBdr>
            <w:top w:val="none" w:sz="0" w:space="0" w:color="auto"/>
            <w:left w:val="none" w:sz="0" w:space="0" w:color="auto"/>
            <w:bottom w:val="none" w:sz="0" w:space="0" w:color="auto"/>
            <w:right w:val="none" w:sz="0" w:space="0" w:color="auto"/>
          </w:divBdr>
        </w:div>
        <w:div w:id="774591444">
          <w:marLeft w:val="640"/>
          <w:marRight w:val="0"/>
          <w:marTop w:val="0"/>
          <w:marBottom w:val="0"/>
          <w:divBdr>
            <w:top w:val="none" w:sz="0" w:space="0" w:color="auto"/>
            <w:left w:val="none" w:sz="0" w:space="0" w:color="auto"/>
            <w:bottom w:val="none" w:sz="0" w:space="0" w:color="auto"/>
            <w:right w:val="none" w:sz="0" w:space="0" w:color="auto"/>
          </w:divBdr>
        </w:div>
        <w:div w:id="371853869">
          <w:marLeft w:val="640"/>
          <w:marRight w:val="0"/>
          <w:marTop w:val="0"/>
          <w:marBottom w:val="0"/>
          <w:divBdr>
            <w:top w:val="none" w:sz="0" w:space="0" w:color="auto"/>
            <w:left w:val="none" w:sz="0" w:space="0" w:color="auto"/>
            <w:bottom w:val="none" w:sz="0" w:space="0" w:color="auto"/>
            <w:right w:val="none" w:sz="0" w:space="0" w:color="auto"/>
          </w:divBdr>
        </w:div>
        <w:div w:id="1868986734">
          <w:marLeft w:val="640"/>
          <w:marRight w:val="0"/>
          <w:marTop w:val="0"/>
          <w:marBottom w:val="0"/>
          <w:divBdr>
            <w:top w:val="none" w:sz="0" w:space="0" w:color="auto"/>
            <w:left w:val="none" w:sz="0" w:space="0" w:color="auto"/>
            <w:bottom w:val="none" w:sz="0" w:space="0" w:color="auto"/>
            <w:right w:val="none" w:sz="0" w:space="0" w:color="auto"/>
          </w:divBdr>
        </w:div>
        <w:div w:id="450244102">
          <w:marLeft w:val="640"/>
          <w:marRight w:val="0"/>
          <w:marTop w:val="0"/>
          <w:marBottom w:val="0"/>
          <w:divBdr>
            <w:top w:val="none" w:sz="0" w:space="0" w:color="auto"/>
            <w:left w:val="none" w:sz="0" w:space="0" w:color="auto"/>
            <w:bottom w:val="none" w:sz="0" w:space="0" w:color="auto"/>
            <w:right w:val="none" w:sz="0" w:space="0" w:color="auto"/>
          </w:divBdr>
        </w:div>
        <w:div w:id="782265231">
          <w:marLeft w:val="640"/>
          <w:marRight w:val="0"/>
          <w:marTop w:val="0"/>
          <w:marBottom w:val="0"/>
          <w:divBdr>
            <w:top w:val="none" w:sz="0" w:space="0" w:color="auto"/>
            <w:left w:val="none" w:sz="0" w:space="0" w:color="auto"/>
            <w:bottom w:val="none" w:sz="0" w:space="0" w:color="auto"/>
            <w:right w:val="none" w:sz="0" w:space="0" w:color="auto"/>
          </w:divBdr>
        </w:div>
        <w:div w:id="14769174">
          <w:marLeft w:val="640"/>
          <w:marRight w:val="0"/>
          <w:marTop w:val="0"/>
          <w:marBottom w:val="0"/>
          <w:divBdr>
            <w:top w:val="none" w:sz="0" w:space="0" w:color="auto"/>
            <w:left w:val="none" w:sz="0" w:space="0" w:color="auto"/>
            <w:bottom w:val="none" w:sz="0" w:space="0" w:color="auto"/>
            <w:right w:val="none" w:sz="0" w:space="0" w:color="auto"/>
          </w:divBdr>
        </w:div>
        <w:div w:id="1525365178">
          <w:marLeft w:val="640"/>
          <w:marRight w:val="0"/>
          <w:marTop w:val="0"/>
          <w:marBottom w:val="0"/>
          <w:divBdr>
            <w:top w:val="none" w:sz="0" w:space="0" w:color="auto"/>
            <w:left w:val="none" w:sz="0" w:space="0" w:color="auto"/>
            <w:bottom w:val="none" w:sz="0" w:space="0" w:color="auto"/>
            <w:right w:val="none" w:sz="0" w:space="0" w:color="auto"/>
          </w:divBdr>
        </w:div>
        <w:div w:id="977760394">
          <w:marLeft w:val="640"/>
          <w:marRight w:val="0"/>
          <w:marTop w:val="0"/>
          <w:marBottom w:val="0"/>
          <w:divBdr>
            <w:top w:val="none" w:sz="0" w:space="0" w:color="auto"/>
            <w:left w:val="none" w:sz="0" w:space="0" w:color="auto"/>
            <w:bottom w:val="none" w:sz="0" w:space="0" w:color="auto"/>
            <w:right w:val="none" w:sz="0" w:space="0" w:color="auto"/>
          </w:divBdr>
        </w:div>
        <w:div w:id="156964763">
          <w:marLeft w:val="640"/>
          <w:marRight w:val="0"/>
          <w:marTop w:val="0"/>
          <w:marBottom w:val="0"/>
          <w:divBdr>
            <w:top w:val="none" w:sz="0" w:space="0" w:color="auto"/>
            <w:left w:val="none" w:sz="0" w:space="0" w:color="auto"/>
            <w:bottom w:val="none" w:sz="0" w:space="0" w:color="auto"/>
            <w:right w:val="none" w:sz="0" w:space="0" w:color="auto"/>
          </w:divBdr>
        </w:div>
        <w:div w:id="534855252">
          <w:marLeft w:val="640"/>
          <w:marRight w:val="0"/>
          <w:marTop w:val="0"/>
          <w:marBottom w:val="0"/>
          <w:divBdr>
            <w:top w:val="none" w:sz="0" w:space="0" w:color="auto"/>
            <w:left w:val="none" w:sz="0" w:space="0" w:color="auto"/>
            <w:bottom w:val="none" w:sz="0" w:space="0" w:color="auto"/>
            <w:right w:val="none" w:sz="0" w:space="0" w:color="auto"/>
          </w:divBdr>
        </w:div>
        <w:div w:id="1182014869">
          <w:marLeft w:val="640"/>
          <w:marRight w:val="0"/>
          <w:marTop w:val="0"/>
          <w:marBottom w:val="0"/>
          <w:divBdr>
            <w:top w:val="none" w:sz="0" w:space="0" w:color="auto"/>
            <w:left w:val="none" w:sz="0" w:space="0" w:color="auto"/>
            <w:bottom w:val="none" w:sz="0" w:space="0" w:color="auto"/>
            <w:right w:val="none" w:sz="0" w:space="0" w:color="auto"/>
          </w:divBdr>
        </w:div>
        <w:div w:id="1985700678">
          <w:marLeft w:val="640"/>
          <w:marRight w:val="0"/>
          <w:marTop w:val="0"/>
          <w:marBottom w:val="0"/>
          <w:divBdr>
            <w:top w:val="none" w:sz="0" w:space="0" w:color="auto"/>
            <w:left w:val="none" w:sz="0" w:space="0" w:color="auto"/>
            <w:bottom w:val="none" w:sz="0" w:space="0" w:color="auto"/>
            <w:right w:val="none" w:sz="0" w:space="0" w:color="auto"/>
          </w:divBdr>
        </w:div>
        <w:div w:id="630327150">
          <w:marLeft w:val="640"/>
          <w:marRight w:val="0"/>
          <w:marTop w:val="0"/>
          <w:marBottom w:val="0"/>
          <w:divBdr>
            <w:top w:val="none" w:sz="0" w:space="0" w:color="auto"/>
            <w:left w:val="none" w:sz="0" w:space="0" w:color="auto"/>
            <w:bottom w:val="none" w:sz="0" w:space="0" w:color="auto"/>
            <w:right w:val="none" w:sz="0" w:space="0" w:color="auto"/>
          </w:divBdr>
        </w:div>
        <w:div w:id="360984740">
          <w:marLeft w:val="640"/>
          <w:marRight w:val="0"/>
          <w:marTop w:val="0"/>
          <w:marBottom w:val="0"/>
          <w:divBdr>
            <w:top w:val="none" w:sz="0" w:space="0" w:color="auto"/>
            <w:left w:val="none" w:sz="0" w:space="0" w:color="auto"/>
            <w:bottom w:val="none" w:sz="0" w:space="0" w:color="auto"/>
            <w:right w:val="none" w:sz="0" w:space="0" w:color="auto"/>
          </w:divBdr>
        </w:div>
        <w:div w:id="233051056">
          <w:marLeft w:val="640"/>
          <w:marRight w:val="0"/>
          <w:marTop w:val="0"/>
          <w:marBottom w:val="0"/>
          <w:divBdr>
            <w:top w:val="none" w:sz="0" w:space="0" w:color="auto"/>
            <w:left w:val="none" w:sz="0" w:space="0" w:color="auto"/>
            <w:bottom w:val="none" w:sz="0" w:space="0" w:color="auto"/>
            <w:right w:val="none" w:sz="0" w:space="0" w:color="auto"/>
          </w:divBdr>
        </w:div>
        <w:div w:id="1525902869">
          <w:marLeft w:val="640"/>
          <w:marRight w:val="0"/>
          <w:marTop w:val="0"/>
          <w:marBottom w:val="0"/>
          <w:divBdr>
            <w:top w:val="none" w:sz="0" w:space="0" w:color="auto"/>
            <w:left w:val="none" w:sz="0" w:space="0" w:color="auto"/>
            <w:bottom w:val="none" w:sz="0" w:space="0" w:color="auto"/>
            <w:right w:val="none" w:sz="0" w:space="0" w:color="auto"/>
          </w:divBdr>
        </w:div>
        <w:div w:id="1170219784">
          <w:marLeft w:val="640"/>
          <w:marRight w:val="0"/>
          <w:marTop w:val="0"/>
          <w:marBottom w:val="0"/>
          <w:divBdr>
            <w:top w:val="none" w:sz="0" w:space="0" w:color="auto"/>
            <w:left w:val="none" w:sz="0" w:space="0" w:color="auto"/>
            <w:bottom w:val="none" w:sz="0" w:space="0" w:color="auto"/>
            <w:right w:val="none" w:sz="0" w:space="0" w:color="auto"/>
          </w:divBdr>
        </w:div>
        <w:div w:id="249391646">
          <w:marLeft w:val="640"/>
          <w:marRight w:val="0"/>
          <w:marTop w:val="0"/>
          <w:marBottom w:val="0"/>
          <w:divBdr>
            <w:top w:val="none" w:sz="0" w:space="0" w:color="auto"/>
            <w:left w:val="none" w:sz="0" w:space="0" w:color="auto"/>
            <w:bottom w:val="none" w:sz="0" w:space="0" w:color="auto"/>
            <w:right w:val="none" w:sz="0" w:space="0" w:color="auto"/>
          </w:divBdr>
        </w:div>
        <w:div w:id="571086792">
          <w:marLeft w:val="640"/>
          <w:marRight w:val="0"/>
          <w:marTop w:val="0"/>
          <w:marBottom w:val="0"/>
          <w:divBdr>
            <w:top w:val="none" w:sz="0" w:space="0" w:color="auto"/>
            <w:left w:val="none" w:sz="0" w:space="0" w:color="auto"/>
            <w:bottom w:val="none" w:sz="0" w:space="0" w:color="auto"/>
            <w:right w:val="none" w:sz="0" w:space="0" w:color="auto"/>
          </w:divBdr>
        </w:div>
        <w:div w:id="1749232175">
          <w:marLeft w:val="640"/>
          <w:marRight w:val="0"/>
          <w:marTop w:val="0"/>
          <w:marBottom w:val="0"/>
          <w:divBdr>
            <w:top w:val="none" w:sz="0" w:space="0" w:color="auto"/>
            <w:left w:val="none" w:sz="0" w:space="0" w:color="auto"/>
            <w:bottom w:val="none" w:sz="0" w:space="0" w:color="auto"/>
            <w:right w:val="none" w:sz="0" w:space="0" w:color="auto"/>
          </w:divBdr>
        </w:div>
        <w:div w:id="1840192401">
          <w:marLeft w:val="640"/>
          <w:marRight w:val="0"/>
          <w:marTop w:val="0"/>
          <w:marBottom w:val="0"/>
          <w:divBdr>
            <w:top w:val="none" w:sz="0" w:space="0" w:color="auto"/>
            <w:left w:val="none" w:sz="0" w:space="0" w:color="auto"/>
            <w:bottom w:val="none" w:sz="0" w:space="0" w:color="auto"/>
            <w:right w:val="none" w:sz="0" w:space="0" w:color="auto"/>
          </w:divBdr>
        </w:div>
        <w:div w:id="345602316">
          <w:marLeft w:val="640"/>
          <w:marRight w:val="0"/>
          <w:marTop w:val="0"/>
          <w:marBottom w:val="0"/>
          <w:divBdr>
            <w:top w:val="none" w:sz="0" w:space="0" w:color="auto"/>
            <w:left w:val="none" w:sz="0" w:space="0" w:color="auto"/>
            <w:bottom w:val="none" w:sz="0" w:space="0" w:color="auto"/>
            <w:right w:val="none" w:sz="0" w:space="0" w:color="auto"/>
          </w:divBdr>
        </w:div>
        <w:div w:id="1549879002">
          <w:marLeft w:val="640"/>
          <w:marRight w:val="0"/>
          <w:marTop w:val="0"/>
          <w:marBottom w:val="0"/>
          <w:divBdr>
            <w:top w:val="none" w:sz="0" w:space="0" w:color="auto"/>
            <w:left w:val="none" w:sz="0" w:space="0" w:color="auto"/>
            <w:bottom w:val="none" w:sz="0" w:space="0" w:color="auto"/>
            <w:right w:val="none" w:sz="0" w:space="0" w:color="auto"/>
          </w:divBdr>
        </w:div>
        <w:div w:id="1176577396">
          <w:marLeft w:val="640"/>
          <w:marRight w:val="0"/>
          <w:marTop w:val="0"/>
          <w:marBottom w:val="0"/>
          <w:divBdr>
            <w:top w:val="none" w:sz="0" w:space="0" w:color="auto"/>
            <w:left w:val="none" w:sz="0" w:space="0" w:color="auto"/>
            <w:bottom w:val="none" w:sz="0" w:space="0" w:color="auto"/>
            <w:right w:val="none" w:sz="0" w:space="0" w:color="auto"/>
          </w:divBdr>
        </w:div>
        <w:div w:id="1670476406">
          <w:marLeft w:val="640"/>
          <w:marRight w:val="0"/>
          <w:marTop w:val="0"/>
          <w:marBottom w:val="0"/>
          <w:divBdr>
            <w:top w:val="none" w:sz="0" w:space="0" w:color="auto"/>
            <w:left w:val="none" w:sz="0" w:space="0" w:color="auto"/>
            <w:bottom w:val="none" w:sz="0" w:space="0" w:color="auto"/>
            <w:right w:val="none" w:sz="0" w:space="0" w:color="auto"/>
          </w:divBdr>
        </w:div>
        <w:div w:id="869341808">
          <w:marLeft w:val="640"/>
          <w:marRight w:val="0"/>
          <w:marTop w:val="0"/>
          <w:marBottom w:val="0"/>
          <w:divBdr>
            <w:top w:val="none" w:sz="0" w:space="0" w:color="auto"/>
            <w:left w:val="none" w:sz="0" w:space="0" w:color="auto"/>
            <w:bottom w:val="none" w:sz="0" w:space="0" w:color="auto"/>
            <w:right w:val="none" w:sz="0" w:space="0" w:color="auto"/>
          </w:divBdr>
        </w:div>
        <w:div w:id="1363743236">
          <w:marLeft w:val="640"/>
          <w:marRight w:val="0"/>
          <w:marTop w:val="0"/>
          <w:marBottom w:val="0"/>
          <w:divBdr>
            <w:top w:val="none" w:sz="0" w:space="0" w:color="auto"/>
            <w:left w:val="none" w:sz="0" w:space="0" w:color="auto"/>
            <w:bottom w:val="none" w:sz="0" w:space="0" w:color="auto"/>
            <w:right w:val="none" w:sz="0" w:space="0" w:color="auto"/>
          </w:divBdr>
        </w:div>
        <w:div w:id="873421139">
          <w:marLeft w:val="640"/>
          <w:marRight w:val="0"/>
          <w:marTop w:val="0"/>
          <w:marBottom w:val="0"/>
          <w:divBdr>
            <w:top w:val="none" w:sz="0" w:space="0" w:color="auto"/>
            <w:left w:val="none" w:sz="0" w:space="0" w:color="auto"/>
            <w:bottom w:val="none" w:sz="0" w:space="0" w:color="auto"/>
            <w:right w:val="none" w:sz="0" w:space="0" w:color="auto"/>
          </w:divBdr>
        </w:div>
        <w:div w:id="1673489573">
          <w:marLeft w:val="640"/>
          <w:marRight w:val="0"/>
          <w:marTop w:val="0"/>
          <w:marBottom w:val="0"/>
          <w:divBdr>
            <w:top w:val="none" w:sz="0" w:space="0" w:color="auto"/>
            <w:left w:val="none" w:sz="0" w:space="0" w:color="auto"/>
            <w:bottom w:val="none" w:sz="0" w:space="0" w:color="auto"/>
            <w:right w:val="none" w:sz="0" w:space="0" w:color="auto"/>
          </w:divBdr>
        </w:div>
        <w:div w:id="668796861">
          <w:marLeft w:val="640"/>
          <w:marRight w:val="0"/>
          <w:marTop w:val="0"/>
          <w:marBottom w:val="0"/>
          <w:divBdr>
            <w:top w:val="none" w:sz="0" w:space="0" w:color="auto"/>
            <w:left w:val="none" w:sz="0" w:space="0" w:color="auto"/>
            <w:bottom w:val="none" w:sz="0" w:space="0" w:color="auto"/>
            <w:right w:val="none" w:sz="0" w:space="0" w:color="auto"/>
          </w:divBdr>
        </w:div>
        <w:div w:id="1505513122">
          <w:marLeft w:val="640"/>
          <w:marRight w:val="0"/>
          <w:marTop w:val="0"/>
          <w:marBottom w:val="0"/>
          <w:divBdr>
            <w:top w:val="none" w:sz="0" w:space="0" w:color="auto"/>
            <w:left w:val="none" w:sz="0" w:space="0" w:color="auto"/>
            <w:bottom w:val="none" w:sz="0" w:space="0" w:color="auto"/>
            <w:right w:val="none" w:sz="0" w:space="0" w:color="auto"/>
          </w:divBdr>
        </w:div>
        <w:div w:id="1013999167">
          <w:marLeft w:val="640"/>
          <w:marRight w:val="0"/>
          <w:marTop w:val="0"/>
          <w:marBottom w:val="0"/>
          <w:divBdr>
            <w:top w:val="none" w:sz="0" w:space="0" w:color="auto"/>
            <w:left w:val="none" w:sz="0" w:space="0" w:color="auto"/>
            <w:bottom w:val="none" w:sz="0" w:space="0" w:color="auto"/>
            <w:right w:val="none" w:sz="0" w:space="0" w:color="auto"/>
          </w:divBdr>
        </w:div>
        <w:div w:id="856650376">
          <w:marLeft w:val="640"/>
          <w:marRight w:val="0"/>
          <w:marTop w:val="0"/>
          <w:marBottom w:val="0"/>
          <w:divBdr>
            <w:top w:val="none" w:sz="0" w:space="0" w:color="auto"/>
            <w:left w:val="none" w:sz="0" w:space="0" w:color="auto"/>
            <w:bottom w:val="none" w:sz="0" w:space="0" w:color="auto"/>
            <w:right w:val="none" w:sz="0" w:space="0" w:color="auto"/>
          </w:divBdr>
        </w:div>
        <w:div w:id="1780489415">
          <w:marLeft w:val="640"/>
          <w:marRight w:val="0"/>
          <w:marTop w:val="0"/>
          <w:marBottom w:val="0"/>
          <w:divBdr>
            <w:top w:val="none" w:sz="0" w:space="0" w:color="auto"/>
            <w:left w:val="none" w:sz="0" w:space="0" w:color="auto"/>
            <w:bottom w:val="none" w:sz="0" w:space="0" w:color="auto"/>
            <w:right w:val="none" w:sz="0" w:space="0" w:color="auto"/>
          </w:divBdr>
        </w:div>
        <w:div w:id="61099967">
          <w:marLeft w:val="640"/>
          <w:marRight w:val="0"/>
          <w:marTop w:val="0"/>
          <w:marBottom w:val="0"/>
          <w:divBdr>
            <w:top w:val="none" w:sz="0" w:space="0" w:color="auto"/>
            <w:left w:val="none" w:sz="0" w:space="0" w:color="auto"/>
            <w:bottom w:val="none" w:sz="0" w:space="0" w:color="auto"/>
            <w:right w:val="none" w:sz="0" w:space="0" w:color="auto"/>
          </w:divBdr>
        </w:div>
        <w:div w:id="2101559588">
          <w:marLeft w:val="640"/>
          <w:marRight w:val="0"/>
          <w:marTop w:val="0"/>
          <w:marBottom w:val="0"/>
          <w:divBdr>
            <w:top w:val="none" w:sz="0" w:space="0" w:color="auto"/>
            <w:left w:val="none" w:sz="0" w:space="0" w:color="auto"/>
            <w:bottom w:val="none" w:sz="0" w:space="0" w:color="auto"/>
            <w:right w:val="none" w:sz="0" w:space="0" w:color="auto"/>
          </w:divBdr>
        </w:div>
        <w:div w:id="294065773">
          <w:marLeft w:val="640"/>
          <w:marRight w:val="0"/>
          <w:marTop w:val="0"/>
          <w:marBottom w:val="0"/>
          <w:divBdr>
            <w:top w:val="none" w:sz="0" w:space="0" w:color="auto"/>
            <w:left w:val="none" w:sz="0" w:space="0" w:color="auto"/>
            <w:bottom w:val="none" w:sz="0" w:space="0" w:color="auto"/>
            <w:right w:val="none" w:sz="0" w:space="0" w:color="auto"/>
          </w:divBdr>
        </w:div>
        <w:div w:id="1823619188">
          <w:marLeft w:val="640"/>
          <w:marRight w:val="0"/>
          <w:marTop w:val="0"/>
          <w:marBottom w:val="0"/>
          <w:divBdr>
            <w:top w:val="none" w:sz="0" w:space="0" w:color="auto"/>
            <w:left w:val="none" w:sz="0" w:space="0" w:color="auto"/>
            <w:bottom w:val="none" w:sz="0" w:space="0" w:color="auto"/>
            <w:right w:val="none" w:sz="0" w:space="0" w:color="auto"/>
          </w:divBdr>
        </w:div>
        <w:div w:id="1421370761">
          <w:marLeft w:val="640"/>
          <w:marRight w:val="0"/>
          <w:marTop w:val="0"/>
          <w:marBottom w:val="0"/>
          <w:divBdr>
            <w:top w:val="none" w:sz="0" w:space="0" w:color="auto"/>
            <w:left w:val="none" w:sz="0" w:space="0" w:color="auto"/>
            <w:bottom w:val="none" w:sz="0" w:space="0" w:color="auto"/>
            <w:right w:val="none" w:sz="0" w:space="0" w:color="auto"/>
          </w:divBdr>
        </w:div>
        <w:div w:id="1814828234">
          <w:marLeft w:val="640"/>
          <w:marRight w:val="0"/>
          <w:marTop w:val="0"/>
          <w:marBottom w:val="0"/>
          <w:divBdr>
            <w:top w:val="none" w:sz="0" w:space="0" w:color="auto"/>
            <w:left w:val="none" w:sz="0" w:space="0" w:color="auto"/>
            <w:bottom w:val="none" w:sz="0" w:space="0" w:color="auto"/>
            <w:right w:val="none" w:sz="0" w:space="0" w:color="auto"/>
          </w:divBdr>
        </w:div>
        <w:div w:id="166873043">
          <w:marLeft w:val="640"/>
          <w:marRight w:val="0"/>
          <w:marTop w:val="0"/>
          <w:marBottom w:val="0"/>
          <w:divBdr>
            <w:top w:val="none" w:sz="0" w:space="0" w:color="auto"/>
            <w:left w:val="none" w:sz="0" w:space="0" w:color="auto"/>
            <w:bottom w:val="none" w:sz="0" w:space="0" w:color="auto"/>
            <w:right w:val="none" w:sz="0" w:space="0" w:color="auto"/>
          </w:divBdr>
        </w:div>
        <w:div w:id="62027648">
          <w:marLeft w:val="640"/>
          <w:marRight w:val="0"/>
          <w:marTop w:val="0"/>
          <w:marBottom w:val="0"/>
          <w:divBdr>
            <w:top w:val="none" w:sz="0" w:space="0" w:color="auto"/>
            <w:left w:val="none" w:sz="0" w:space="0" w:color="auto"/>
            <w:bottom w:val="none" w:sz="0" w:space="0" w:color="auto"/>
            <w:right w:val="none" w:sz="0" w:space="0" w:color="auto"/>
          </w:divBdr>
        </w:div>
        <w:div w:id="433209087">
          <w:marLeft w:val="640"/>
          <w:marRight w:val="0"/>
          <w:marTop w:val="0"/>
          <w:marBottom w:val="0"/>
          <w:divBdr>
            <w:top w:val="none" w:sz="0" w:space="0" w:color="auto"/>
            <w:left w:val="none" w:sz="0" w:space="0" w:color="auto"/>
            <w:bottom w:val="none" w:sz="0" w:space="0" w:color="auto"/>
            <w:right w:val="none" w:sz="0" w:space="0" w:color="auto"/>
          </w:divBdr>
        </w:div>
        <w:div w:id="1502886599">
          <w:marLeft w:val="640"/>
          <w:marRight w:val="0"/>
          <w:marTop w:val="0"/>
          <w:marBottom w:val="0"/>
          <w:divBdr>
            <w:top w:val="none" w:sz="0" w:space="0" w:color="auto"/>
            <w:left w:val="none" w:sz="0" w:space="0" w:color="auto"/>
            <w:bottom w:val="none" w:sz="0" w:space="0" w:color="auto"/>
            <w:right w:val="none" w:sz="0" w:space="0" w:color="auto"/>
          </w:divBdr>
        </w:div>
        <w:div w:id="1848865571">
          <w:marLeft w:val="640"/>
          <w:marRight w:val="0"/>
          <w:marTop w:val="0"/>
          <w:marBottom w:val="0"/>
          <w:divBdr>
            <w:top w:val="none" w:sz="0" w:space="0" w:color="auto"/>
            <w:left w:val="none" w:sz="0" w:space="0" w:color="auto"/>
            <w:bottom w:val="none" w:sz="0" w:space="0" w:color="auto"/>
            <w:right w:val="none" w:sz="0" w:space="0" w:color="auto"/>
          </w:divBdr>
        </w:div>
        <w:div w:id="943345207">
          <w:marLeft w:val="640"/>
          <w:marRight w:val="0"/>
          <w:marTop w:val="0"/>
          <w:marBottom w:val="0"/>
          <w:divBdr>
            <w:top w:val="none" w:sz="0" w:space="0" w:color="auto"/>
            <w:left w:val="none" w:sz="0" w:space="0" w:color="auto"/>
            <w:bottom w:val="none" w:sz="0" w:space="0" w:color="auto"/>
            <w:right w:val="none" w:sz="0" w:space="0" w:color="auto"/>
          </w:divBdr>
        </w:div>
        <w:div w:id="1040937394">
          <w:marLeft w:val="640"/>
          <w:marRight w:val="0"/>
          <w:marTop w:val="0"/>
          <w:marBottom w:val="0"/>
          <w:divBdr>
            <w:top w:val="none" w:sz="0" w:space="0" w:color="auto"/>
            <w:left w:val="none" w:sz="0" w:space="0" w:color="auto"/>
            <w:bottom w:val="none" w:sz="0" w:space="0" w:color="auto"/>
            <w:right w:val="none" w:sz="0" w:space="0" w:color="auto"/>
          </w:divBdr>
        </w:div>
        <w:div w:id="1948342438">
          <w:marLeft w:val="640"/>
          <w:marRight w:val="0"/>
          <w:marTop w:val="0"/>
          <w:marBottom w:val="0"/>
          <w:divBdr>
            <w:top w:val="none" w:sz="0" w:space="0" w:color="auto"/>
            <w:left w:val="none" w:sz="0" w:space="0" w:color="auto"/>
            <w:bottom w:val="none" w:sz="0" w:space="0" w:color="auto"/>
            <w:right w:val="none" w:sz="0" w:space="0" w:color="auto"/>
          </w:divBdr>
        </w:div>
        <w:div w:id="2097093263">
          <w:marLeft w:val="640"/>
          <w:marRight w:val="0"/>
          <w:marTop w:val="0"/>
          <w:marBottom w:val="0"/>
          <w:divBdr>
            <w:top w:val="none" w:sz="0" w:space="0" w:color="auto"/>
            <w:left w:val="none" w:sz="0" w:space="0" w:color="auto"/>
            <w:bottom w:val="none" w:sz="0" w:space="0" w:color="auto"/>
            <w:right w:val="none" w:sz="0" w:space="0" w:color="auto"/>
          </w:divBdr>
        </w:div>
        <w:div w:id="1817602260">
          <w:marLeft w:val="640"/>
          <w:marRight w:val="0"/>
          <w:marTop w:val="0"/>
          <w:marBottom w:val="0"/>
          <w:divBdr>
            <w:top w:val="none" w:sz="0" w:space="0" w:color="auto"/>
            <w:left w:val="none" w:sz="0" w:space="0" w:color="auto"/>
            <w:bottom w:val="none" w:sz="0" w:space="0" w:color="auto"/>
            <w:right w:val="none" w:sz="0" w:space="0" w:color="auto"/>
          </w:divBdr>
        </w:div>
        <w:div w:id="611474487">
          <w:marLeft w:val="640"/>
          <w:marRight w:val="0"/>
          <w:marTop w:val="0"/>
          <w:marBottom w:val="0"/>
          <w:divBdr>
            <w:top w:val="none" w:sz="0" w:space="0" w:color="auto"/>
            <w:left w:val="none" w:sz="0" w:space="0" w:color="auto"/>
            <w:bottom w:val="none" w:sz="0" w:space="0" w:color="auto"/>
            <w:right w:val="none" w:sz="0" w:space="0" w:color="auto"/>
          </w:divBdr>
        </w:div>
        <w:div w:id="1185166382">
          <w:marLeft w:val="640"/>
          <w:marRight w:val="0"/>
          <w:marTop w:val="0"/>
          <w:marBottom w:val="0"/>
          <w:divBdr>
            <w:top w:val="none" w:sz="0" w:space="0" w:color="auto"/>
            <w:left w:val="none" w:sz="0" w:space="0" w:color="auto"/>
            <w:bottom w:val="none" w:sz="0" w:space="0" w:color="auto"/>
            <w:right w:val="none" w:sz="0" w:space="0" w:color="auto"/>
          </w:divBdr>
        </w:div>
        <w:div w:id="1476291676">
          <w:marLeft w:val="640"/>
          <w:marRight w:val="0"/>
          <w:marTop w:val="0"/>
          <w:marBottom w:val="0"/>
          <w:divBdr>
            <w:top w:val="none" w:sz="0" w:space="0" w:color="auto"/>
            <w:left w:val="none" w:sz="0" w:space="0" w:color="auto"/>
            <w:bottom w:val="none" w:sz="0" w:space="0" w:color="auto"/>
            <w:right w:val="none" w:sz="0" w:space="0" w:color="auto"/>
          </w:divBdr>
        </w:div>
        <w:div w:id="754280285">
          <w:marLeft w:val="640"/>
          <w:marRight w:val="0"/>
          <w:marTop w:val="0"/>
          <w:marBottom w:val="0"/>
          <w:divBdr>
            <w:top w:val="none" w:sz="0" w:space="0" w:color="auto"/>
            <w:left w:val="none" w:sz="0" w:space="0" w:color="auto"/>
            <w:bottom w:val="none" w:sz="0" w:space="0" w:color="auto"/>
            <w:right w:val="none" w:sz="0" w:space="0" w:color="auto"/>
          </w:divBdr>
        </w:div>
        <w:div w:id="1940523841">
          <w:marLeft w:val="640"/>
          <w:marRight w:val="0"/>
          <w:marTop w:val="0"/>
          <w:marBottom w:val="0"/>
          <w:divBdr>
            <w:top w:val="none" w:sz="0" w:space="0" w:color="auto"/>
            <w:left w:val="none" w:sz="0" w:space="0" w:color="auto"/>
            <w:bottom w:val="none" w:sz="0" w:space="0" w:color="auto"/>
            <w:right w:val="none" w:sz="0" w:space="0" w:color="auto"/>
          </w:divBdr>
        </w:div>
        <w:div w:id="1474954967">
          <w:marLeft w:val="640"/>
          <w:marRight w:val="0"/>
          <w:marTop w:val="0"/>
          <w:marBottom w:val="0"/>
          <w:divBdr>
            <w:top w:val="none" w:sz="0" w:space="0" w:color="auto"/>
            <w:left w:val="none" w:sz="0" w:space="0" w:color="auto"/>
            <w:bottom w:val="none" w:sz="0" w:space="0" w:color="auto"/>
            <w:right w:val="none" w:sz="0" w:space="0" w:color="auto"/>
          </w:divBdr>
        </w:div>
        <w:div w:id="2025008896">
          <w:marLeft w:val="640"/>
          <w:marRight w:val="0"/>
          <w:marTop w:val="0"/>
          <w:marBottom w:val="0"/>
          <w:divBdr>
            <w:top w:val="none" w:sz="0" w:space="0" w:color="auto"/>
            <w:left w:val="none" w:sz="0" w:space="0" w:color="auto"/>
            <w:bottom w:val="none" w:sz="0" w:space="0" w:color="auto"/>
            <w:right w:val="none" w:sz="0" w:space="0" w:color="auto"/>
          </w:divBdr>
        </w:div>
        <w:div w:id="644965308">
          <w:marLeft w:val="640"/>
          <w:marRight w:val="0"/>
          <w:marTop w:val="0"/>
          <w:marBottom w:val="0"/>
          <w:divBdr>
            <w:top w:val="none" w:sz="0" w:space="0" w:color="auto"/>
            <w:left w:val="none" w:sz="0" w:space="0" w:color="auto"/>
            <w:bottom w:val="none" w:sz="0" w:space="0" w:color="auto"/>
            <w:right w:val="none" w:sz="0" w:space="0" w:color="auto"/>
          </w:divBdr>
        </w:div>
        <w:div w:id="1257321424">
          <w:marLeft w:val="640"/>
          <w:marRight w:val="0"/>
          <w:marTop w:val="0"/>
          <w:marBottom w:val="0"/>
          <w:divBdr>
            <w:top w:val="none" w:sz="0" w:space="0" w:color="auto"/>
            <w:left w:val="none" w:sz="0" w:space="0" w:color="auto"/>
            <w:bottom w:val="none" w:sz="0" w:space="0" w:color="auto"/>
            <w:right w:val="none" w:sz="0" w:space="0" w:color="auto"/>
          </w:divBdr>
        </w:div>
        <w:div w:id="1057361227">
          <w:marLeft w:val="640"/>
          <w:marRight w:val="0"/>
          <w:marTop w:val="0"/>
          <w:marBottom w:val="0"/>
          <w:divBdr>
            <w:top w:val="none" w:sz="0" w:space="0" w:color="auto"/>
            <w:left w:val="none" w:sz="0" w:space="0" w:color="auto"/>
            <w:bottom w:val="none" w:sz="0" w:space="0" w:color="auto"/>
            <w:right w:val="none" w:sz="0" w:space="0" w:color="auto"/>
          </w:divBdr>
        </w:div>
        <w:div w:id="198781739">
          <w:marLeft w:val="640"/>
          <w:marRight w:val="0"/>
          <w:marTop w:val="0"/>
          <w:marBottom w:val="0"/>
          <w:divBdr>
            <w:top w:val="none" w:sz="0" w:space="0" w:color="auto"/>
            <w:left w:val="none" w:sz="0" w:space="0" w:color="auto"/>
            <w:bottom w:val="none" w:sz="0" w:space="0" w:color="auto"/>
            <w:right w:val="none" w:sz="0" w:space="0" w:color="auto"/>
          </w:divBdr>
        </w:div>
        <w:div w:id="780033340">
          <w:marLeft w:val="640"/>
          <w:marRight w:val="0"/>
          <w:marTop w:val="0"/>
          <w:marBottom w:val="0"/>
          <w:divBdr>
            <w:top w:val="none" w:sz="0" w:space="0" w:color="auto"/>
            <w:left w:val="none" w:sz="0" w:space="0" w:color="auto"/>
            <w:bottom w:val="none" w:sz="0" w:space="0" w:color="auto"/>
            <w:right w:val="none" w:sz="0" w:space="0" w:color="auto"/>
          </w:divBdr>
        </w:div>
        <w:div w:id="1986617988">
          <w:marLeft w:val="640"/>
          <w:marRight w:val="0"/>
          <w:marTop w:val="0"/>
          <w:marBottom w:val="0"/>
          <w:divBdr>
            <w:top w:val="none" w:sz="0" w:space="0" w:color="auto"/>
            <w:left w:val="none" w:sz="0" w:space="0" w:color="auto"/>
            <w:bottom w:val="none" w:sz="0" w:space="0" w:color="auto"/>
            <w:right w:val="none" w:sz="0" w:space="0" w:color="auto"/>
          </w:divBdr>
        </w:div>
        <w:div w:id="390232335">
          <w:marLeft w:val="640"/>
          <w:marRight w:val="0"/>
          <w:marTop w:val="0"/>
          <w:marBottom w:val="0"/>
          <w:divBdr>
            <w:top w:val="none" w:sz="0" w:space="0" w:color="auto"/>
            <w:left w:val="none" w:sz="0" w:space="0" w:color="auto"/>
            <w:bottom w:val="none" w:sz="0" w:space="0" w:color="auto"/>
            <w:right w:val="none" w:sz="0" w:space="0" w:color="auto"/>
          </w:divBdr>
        </w:div>
        <w:div w:id="1528250188">
          <w:marLeft w:val="640"/>
          <w:marRight w:val="0"/>
          <w:marTop w:val="0"/>
          <w:marBottom w:val="0"/>
          <w:divBdr>
            <w:top w:val="none" w:sz="0" w:space="0" w:color="auto"/>
            <w:left w:val="none" w:sz="0" w:space="0" w:color="auto"/>
            <w:bottom w:val="none" w:sz="0" w:space="0" w:color="auto"/>
            <w:right w:val="none" w:sz="0" w:space="0" w:color="auto"/>
          </w:divBdr>
        </w:div>
        <w:div w:id="1809127392">
          <w:marLeft w:val="640"/>
          <w:marRight w:val="0"/>
          <w:marTop w:val="0"/>
          <w:marBottom w:val="0"/>
          <w:divBdr>
            <w:top w:val="none" w:sz="0" w:space="0" w:color="auto"/>
            <w:left w:val="none" w:sz="0" w:space="0" w:color="auto"/>
            <w:bottom w:val="none" w:sz="0" w:space="0" w:color="auto"/>
            <w:right w:val="none" w:sz="0" w:space="0" w:color="auto"/>
          </w:divBdr>
        </w:div>
        <w:div w:id="1774276710">
          <w:marLeft w:val="640"/>
          <w:marRight w:val="0"/>
          <w:marTop w:val="0"/>
          <w:marBottom w:val="0"/>
          <w:divBdr>
            <w:top w:val="none" w:sz="0" w:space="0" w:color="auto"/>
            <w:left w:val="none" w:sz="0" w:space="0" w:color="auto"/>
            <w:bottom w:val="none" w:sz="0" w:space="0" w:color="auto"/>
            <w:right w:val="none" w:sz="0" w:space="0" w:color="auto"/>
          </w:divBdr>
        </w:div>
        <w:div w:id="1718165390">
          <w:marLeft w:val="640"/>
          <w:marRight w:val="0"/>
          <w:marTop w:val="0"/>
          <w:marBottom w:val="0"/>
          <w:divBdr>
            <w:top w:val="none" w:sz="0" w:space="0" w:color="auto"/>
            <w:left w:val="none" w:sz="0" w:space="0" w:color="auto"/>
            <w:bottom w:val="none" w:sz="0" w:space="0" w:color="auto"/>
            <w:right w:val="none" w:sz="0" w:space="0" w:color="auto"/>
          </w:divBdr>
        </w:div>
        <w:div w:id="680856012">
          <w:marLeft w:val="640"/>
          <w:marRight w:val="0"/>
          <w:marTop w:val="0"/>
          <w:marBottom w:val="0"/>
          <w:divBdr>
            <w:top w:val="none" w:sz="0" w:space="0" w:color="auto"/>
            <w:left w:val="none" w:sz="0" w:space="0" w:color="auto"/>
            <w:bottom w:val="none" w:sz="0" w:space="0" w:color="auto"/>
            <w:right w:val="none" w:sz="0" w:space="0" w:color="auto"/>
          </w:divBdr>
        </w:div>
        <w:div w:id="1834711068">
          <w:marLeft w:val="640"/>
          <w:marRight w:val="0"/>
          <w:marTop w:val="0"/>
          <w:marBottom w:val="0"/>
          <w:divBdr>
            <w:top w:val="none" w:sz="0" w:space="0" w:color="auto"/>
            <w:left w:val="none" w:sz="0" w:space="0" w:color="auto"/>
            <w:bottom w:val="none" w:sz="0" w:space="0" w:color="auto"/>
            <w:right w:val="none" w:sz="0" w:space="0" w:color="auto"/>
          </w:divBdr>
        </w:div>
        <w:div w:id="1924952438">
          <w:marLeft w:val="640"/>
          <w:marRight w:val="0"/>
          <w:marTop w:val="0"/>
          <w:marBottom w:val="0"/>
          <w:divBdr>
            <w:top w:val="none" w:sz="0" w:space="0" w:color="auto"/>
            <w:left w:val="none" w:sz="0" w:space="0" w:color="auto"/>
            <w:bottom w:val="none" w:sz="0" w:space="0" w:color="auto"/>
            <w:right w:val="none" w:sz="0" w:space="0" w:color="auto"/>
          </w:divBdr>
        </w:div>
        <w:div w:id="1786925232">
          <w:marLeft w:val="640"/>
          <w:marRight w:val="0"/>
          <w:marTop w:val="0"/>
          <w:marBottom w:val="0"/>
          <w:divBdr>
            <w:top w:val="none" w:sz="0" w:space="0" w:color="auto"/>
            <w:left w:val="none" w:sz="0" w:space="0" w:color="auto"/>
            <w:bottom w:val="none" w:sz="0" w:space="0" w:color="auto"/>
            <w:right w:val="none" w:sz="0" w:space="0" w:color="auto"/>
          </w:divBdr>
        </w:div>
        <w:div w:id="318656109">
          <w:marLeft w:val="640"/>
          <w:marRight w:val="0"/>
          <w:marTop w:val="0"/>
          <w:marBottom w:val="0"/>
          <w:divBdr>
            <w:top w:val="none" w:sz="0" w:space="0" w:color="auto"/>
            <w:left w:val="none" w:sz="0" w:space="0" w:color="auto"/>
            <w:bottom w:val="none" w:sz="0" w:space="0" w:color="auto"/>
            <w:right w:val="none" w:sz="0" w:space="0" w:color="auto"/>
          </w:divBdr>
        </w:div>
        <w:div w:id="1213620583">
          <w:marLeft w:val="640"/>
          <w:marRight w:val="0"/>
          <w:marTop w:val="0"/>
          <w:marBottom w:val="0"/>
          <w:divBdr>
            <w:top w:val="none" w:sz="0" w:space="0" w:color="auto"/>
            <w:left w:val="none" w:sz="0" w:space="0" w:color="auto"/>
            <w:bottom w:val="none" w:sz="0" w:space="0" w:color="auto"/>
            <w:right w:val="none" w:sz="0" w:space="0" w:color="auto"/>
          </w:divBdr>
        </w:div>
        <w:div w:id="1326712631">
          <w:marLeft w:val="640"/>
          <w:marRight w:val="0"/>
          <w:marTop w:val="0"/>
          <w:marBottom w:val="0"/>
          <w:divBdr>
            <w:top w:val="none" w:sz="0" w:space="0" w:color="auto"/>
            <w:left w:val="none" w:sz="0" w:space="0" w:color="auto"/>
            <w:bottom w:val="none" w:sz="0" w:space="0" w:color="auto"/>
            <w:right w:val="none" w:sz="0" w:space="0" w:color="auto"/>
          </w:divBdr>
        </w:div>
        <w:div w:id="1288312708">
          <w:marLeft w:val="640"/>
          <w:marRight w:val="0"/>
          <w:marTop w:val="0"/>
          <w:marBottom w:val="0"/>
          <w:divBdr>
            <w:top w:val="none" w:sz="0" w:space="0" w:color="auto"/>
            <w:left w:val="none" w:sz="0" w:space="0" w:color="auto"/>
            <w:bottom w:val="none" w:sz="0" w:space="0" w:color="auto"/>
            <w:right w:val="none" w:sz="0" w:space="0" w:color="auto"/>
          </w:divBdr>
        </w:div>
        <w:div w:id="680858622">
          <w:marLeft w:val="640"/>
          <w:marRight w:val="0"/>
          <w:marTop w:val="0"/>
          <w:marBottom w:val="0"/>
          <w:divBdr>
            <w:top w:val="none" w:sz="0" w:space="0" w:color="auto"/>
            <w:left w:val="none" w:sz="0" w:space="0" w:color="auto"/>
            <w:bottom w:val="none" w:sz="0" w:space="0" w:color="auto"/>
            <w:right w:val="none" w:sz="0" w:space="0" w:color="auto"/>
          </w:divBdr>
        </w:div>
        <w:div w:id="178661271">
          <w:marLeft w:val="640"/>
          <w:marRight w:val="0"/>
          <w:marTop w:val="0"/>
          <w:marBottom w:val="0"/>
          <w:divBdr>
            <w:top w:val="none" w:sz="0" w:space="0" w:color="auto"/>
            <w:left w:val="none" w:sz="0" w:space="0" w:color="auto"/>
            <w:bottom w:val="none" w:sz="0" w:space="0" w:color="auto"/>
            <w:right w:val="none" w:sz="0" w:space="0" w:color="auto"/>
          </w:divBdr>
        </w:div>
        <w:div w:id="1474327741">
          <w:marLeft w:val="640"/>
          <w:marRight w:val="0"/>
          <w:marTop w:val="0"/>
          <w:marBottom w:val="0"/>
          <w:divBdr>
            <w:top w:val="none" w:sz="0" w:space="0" w:color="auto"/>
            <w:left w:val="none" w:sz="0" w:space="0" w:color="auto"/>
            <w:bottom w:val="none" w:sz="0" w:space="0" w:color="auto"/>
            <w:right w:val="none" w:sz="0" w:space="0" w:color="auto"/>
          </w:divBdr>
        </w:div>
        <w:div w:id="830684882">
          <w:marLeft w:val="640"/>
          <w:marRight w:val="0"/>
          <w:marTop w:val="0"/>
          <w:marBottom w:val="0"/>
          <w:divBdr>
            <w:top w:val="none" w:sz="0" w:space="0" w:color="auto"/>
            <w:left w:val="none" w:sz="0" w:space="0" w:color="auto"/>
            <w:bottom w:val="none" w:sz="0" w:space="0" w:color="auto"/>
            <w:right w:val="none" w:sz="0" w:space="0" w:color="auto"/>
          </w:divBdr>
        </w:div>
        <w:div w:id="597179842">
          <w:marLeft w:val="640"/>
          <w:marRight w:val="0"/>
          <w:marTop w:val="0"/>
          <w:marBottom w:val="0"/>
          <w:divBdr>
            <w:top w:val="none" w:sz="0" w:space="0" w:color="auto"/>
            <w:left w:val="none" w:sz="0" w:space="0" w:color="auto"/>
            <w:bottom w:val="none" w:sz="0" w:space="0" w:color="auto"/>
            <w:right w:val="none" w:sz="0" w:space="0" w:color="auto"/>
          </w:divBdr>
        </w:div>
        <w:div w:id="1682321034">
          <w:marLeft w:val="640"/>
          <w:marRight w:val="0"/>
          <w:marTop w:val="0"/>
          <w:marBottom w:val="0"/>
          <w:divBdr>
            <w:top w:val="none" w:sz="0" w:space="0" w:color="auto"/>
            <w:left w:val="none" w:sz="0" w:space="0" w:color="auto"/>
            <w:bottom w:val="none" w:sz="0" w:space="0" w:color="auto"/>
            <w:right w:val="none" w:sz="0" w:space="0" w:color="auto"/>
          </w:divBdr>
        </w:div>
        <w:div w:id="1965311119">
          <w:marLeft w:val="640"/>
          <w:marRight w:val="0"/>
          <w:marTop w:val="0"/>
          <w:marBottom w:val="0"/>
          <w:divBdr>
            <w:top w:val="none" w:sz="0" w:space="0" w:color="auto"/>
            <w:left w:val="none" w:sz="0" w:space="0" w:color="auto"/>
            <w:bottom w:val="none" w:sz="0" w:space="0" w:color="auto"/>
            <w:right w:val="none" w:sz="0" w:space="0" w:color="auto"/>
          </w:divBdr>
        </w:div>
        <w:div w:id="854880238">
          <w:marLeft w:val="640"/>
          <w:marRight w:val="0"/>
          <w:marTop w:val="0"/>
          <w:marBottom w:val="0"/>
          <w:divBdr>
            <w:top w:val="none" w:sz="0" w:space="0" w:color="auto"/>
            <w:left w:val="none" w:sz="0" w:space="0" w:color="auto"/>
            <w:bottom w:val="none" w:sz="0" w:space="0" w:color="auto"/>
            <w:right w:val="none" w:sz="0" w:space="0" w:color="auto"/>
          </w:divBdr>
        </w:div>
        <w:div w:id="374089209">
          <w:marLeft w:val="640"/>
          <w:marRight w:val="0"/>
          <w:marTop w:val="0"/>
          <w:marBottom w:val="0"/>
          <w:divBdr>
            <w:top w:val="none" w:sz="0" w:space="0" w:color="auto"/>
            <w:left w:val="none" w:sz="0" w:space="0" w:color="auto"/>
            <w:bottom w:val="none" w:sz="0" w:space="0" w:color="auto"/>
            <w:right w:val="none" w:sz="0" w:space="0" w:color="auto"/>
          </w:divBdr>
        </w:div>
        <w:div w:id="1161892166">
          <w:marLeft w:val="640"/>
          <w:marRight w:val="0"/>
          <w:marTop w:val="0"/>
          <w:marBottom w:val="0"/>
          <w:divBdr>
            <w:top w:val="none" w:sz="0" w:space="0" w:color="auto"/>
            <w:left w:val="none" w:sz="0" w:space="0" w:color="auto"/>
            <w:bottom w:val="none" w:sz="0" w:space="0" w:color="auto"/>
            <w:right w:val="none" w:sz="0" w:space="0" w:color="auto"/>
          </w:divBdr>
        </w:div>
        <w:div w:id="1040781707">
          <w:marLeft w:val="640"/>
          <w:marRight w:val="0"/>
          <w:marTop w:val="0"/>
          <w:marBottom w:val="0"/>
          <w:divBdr>
            <w:top w:val="none" w:sz="0" w:space="0" w:color="auto"/>
            <w:left w:val="none" w:sz="0" w:space="0" w:color="auto"/>
            <w:bottom w:val="none" w:sz="0" w:space="0" w:color="auto"/>
            <w:right w:val="none" w:sz="0" w:space="0" w:color="auto"/>
          </w:divBdr>
        </w:div>
        <w:div w:id="2105153506">
          <w:marLeft w:val="640"/>
          <w:marRight w:val="0"/>
          <w:marTop w:val="0"/>
          <w:marBottom w:val="0"/>
          <w:divBdr>
            <w:top w:val="none" w:sz="0" w:space="0" w:color="auto"/>
            <w:left w:val="none" w:sz="0" w:space="0" w:color="auto"/>
            <w:bottom w:val="none" w:sz="0" w:space="0" w:color="auto"/>
            <w:right w:val="none" w:sz="0" w:space="0" w:color="auto"/>
          </w:divBdr>
        </w:div>
        <w:div w:id="1030378359">
          <w:marLeft w:val="640"/>
          <w:marRight w:val="0"/>
          <w:marTop w:val="0"/>
          <w:marBottom w:val="0"/>
          <w:divBdr>
            <w:top w:val="none" w:sz="0" w:space="0" w:color="auto"/>
            <w:left w:val="none" w:sz="0" w:space="0" w:color="auto"/>
            <w:bottom w:val="none" w:sz="0" w:space="0" w:color="auto"/>
            <w:right w:val="none" w:sz="0" w:space="0" w:color="auto"/>
          </w:divBdr>
        </w:div>
        <w:div w:id="301275479">
          <w:marLeft w:val="640"/>
          <w:marRight w:val="0"/>
          <w:marTop w:val="0"/>
          <w:marBottom w:val="0"/>
          <w:divBdr>
            <w:top w:val="none" w:sz="0" w:space="0" w:color="auto"/>
            <w:left w:val="none" w:sz="0" w:space="0" w:color="auto"/>
            <w:bottom w:val="none" w:sz="0" w:space="0" w:color="auto"/>
            <w:right w:val="none" w:sz="0" w:space="0" w:color="auto"/>
          </w:divBdr>
        </w:div>
        <w:div w:id="942765139">
          <w:marLeft w:val="640"/>
          <w:marRight w:val="0"/>
          <w:marTop w:val="0"/>
          <w:marBottom w:val="0"/>
          <w:divBdr>
            <w:top w:val="none" w:sz="0" w:space="0" w:color="auto"/>
            <w:left w:val="none" w:sz="0" w:space="0" w:color="auto"/>
            <w:bottom w:val="none" w:sz="0" w:space="0" w:color="auto"/>
            <w:right w:val="none" w:sz="0" w:space="0" w:color="auto"/>
          </w:divBdr>
        </w:div>
        <w:div w:id="1271470113">
          <w:marLeft w:val="640"/>
          <w:marRight w:val="0"/>
          <w:marTop w:val="0"/>
          <w:marBottom w:val="0"/>
          <w:divBdr>
            <w:top w:val="none" w:sz="0" w:space="0" w:color="auto"/>
            <w:left w:val="none" w:sz="0" w:space="0" w:color="auto"/>
            <w:bottom w:val="none" w:sz="0" w:space="0" w:color="auto"/>
            <w:right w:val="none" w:sz="0" w:space="0" w:color="auto"/>
          </w:divBdr>
        </w:div>
        <w:div w:id="906035702">
          <w:marLeft w:val="640"/>
          <w:marRight w:val="0"/>
          <w:marTop w:val="0"/>
          <w:marBottom w:val="0"/>
          <w:divBdr>
            <w:top w:val="none" w:sz="0" w:space="0" w:color="auto"/>
            <w:left w:val="none" w:sz="0" w:space="0" w:color="auto"/>
            <w:bottom w:val="none" w:sz="0" w:space="0" w:color="auto"/>
            <w:right w:val="none" w:sz="0" w:space="0" w:color="auto"/>
          </w:divBdr>
        </w:div>
        <w:div w:id="814957825">
          <w:marLeft w:val="640"/>
          <w:marRight w:val="0"/>
          <w:marTop w:val="0"/>
          <w:marBottom w:val="0"/>
          <w:divBdr>
            <w:top w:val="none" w:sz="0" w:space="0" w:color="auto"/>
            <w:left w:val="none" w:sz="0" w:space="0" w:color="auto"/>
            <w:bottom w:val="none" w:sz="0" w:space="0" w:color="auto"/>
            <w:right w:val="none" w:sz="0" w:space="0" w:color="auto"/>
          </w:divBdr>
        </w:div>
        <w:div w:id="1576553127">
          <w:marLeft w:val="640"/>
          <w:marRight w:val="0"/>
          <w:marTop w:val="0"/>
          <w:marBottom w:val="0"/>
          <w:divBdr>
            <w:top w:val="none" w:sz="0" w:space="0" w:color="auto"/>
            <w:left w:val="none" w:sz="0" w:space="0" w:color="auto"/>
            <w:bottom w:val="none" w:sz="0" w:space="0" w:color="auto"/>
            <w:right w:val="none" w:sz="0" w:space="0" w:color="auto"/>
          </w:divBdr>
        </w:div>
        <w:div w:id="156583396">
          <w:marLeft w:val="640"/>
          <w:marRight w:val="0"/>
          <w:marTop w:val="0"/>
          <w:marBottom w:val="0"/>
          <w:divBdr>
            <w:top w:val="none" w:sz="0" w:space="0" w:color="auto"/>
            <w:left w:val="none" w:sz="0" w:space="0" w:color="auto"/>
            <w:bottom w:val="none" w:sz="0" w:space="0" w:color="auto"/>
            <w:right w:val="none" w:sz="0" w:space="0" w:color="auto"/>
          </w:divBdr>
        </w:div>
        <w:div w:id="1467041948">
          <w:marLeft w:val="640"/>
          <w:marRight w:val="0"/>
          <w:marTop w:val="0"/>
          <w:marBottom w:val="0"/>
          <w:divBdr>
            <w:top w:val="none" w:sz="0" w:space="0" w:color="auto"/>
            <w:left w:val="none" w:sz="0" w:space="0" w:color="auto"/>
            <w:bottom w:val="none" w:sz="0" w:space="0" w:color="auto"/>
            <w:right w:val="none" w:sz="0" w:space="0" w:color="auto"/>
          </w:divBdr>
        </w:div>
        <w:div w:id="420415798">
          <w:marLeft w:val="640"/>
          <w:marRight w:val="0"/>
          <w:marTop w:val="0"/>
          <w:marBottom w:val="0"/>
          <w:divBdr>
            <w:top w:val="none" w:sz="0" w:space="0" w:color="auto"/>
            <w:left w:val="none" w:sz="0" w:space="0" w:color="auto"/>
            <w:bottom w:val="none" w:sz="0" w:space="0" w:color="auto"/>
            <w:right w:val="none" w:sz="0" w:space="0" w:color="auto"/>
          </w:divBdr>
        </w:div>
        <w:div w:id="1636527868">
          <w:marLeft w:val="640"/>
          <w:marRight w:val="0"/>
          <w:marTop w:val="0"/>
          <w:marBottom w:val="0"/>
          <w:divBdr>
            <w:top w:val="none" w:sz="0" w:space="0" w:color="auto"/>
            <w:left w:val="none" w:sz="0" w:space="0" w:color="auto"/>
            <w:bottom w:val="none" w:sz="0" w:space="0" w:color="auto"/>
            <w:right w:val="none" w:sz="0" w:space="0" w:color="auto"/>
          </w:divBdr>
        </w:div>
        <w:div w:id="1683898536">
          <w:marLeft w:val="640"/>
          <w:marRight w:val="0"/>
          <w:marTop w:val="0"/>
          <w:marBottom w:val="0"/>
          <w:divBdr>
            <w:top w:val="none" w:sz="0" w:space="0" w:color="auto"/>
            <w:left w:val="none" w:sz="0" w:space="0" w:color="auto"/>
            <w:bottom w:val="none" w:sz="0" w:space="0" w:color="auto"/>
            <w:right w:val="none" w:sz="0" w:space="0" w:color="auto"/>
          </w:divBdr>
        </w:div>
        <w:div w:id="2022396379">
          <w:marLeft w:val="640"/>
          <w:marRight w:val="0"/>
          <w:marTop w:val="0"/>
          <w:marBottom w:val="0"/>
          <w:divBdr>
            <w:top w:val="none" w:sz="0" w:space="0" w:color="auto"/>
            <w:left w:val="none" w:sz="0" w:space="0" w:color="auto"/>
            <w:bottom w:val="none" w:sz="0" w:space="0" w:color="auto"/>
            <w:right w:val="none" w:sz="0" w:space="0" w:color="auto"/>
          </w:divBdr>
        </w:div>
        <w:div w:id="1441604464">
          <w:marLeft w:val="640"/>
          <w:marRight w:val="0"/>
          <w:marTop w:val="0"/>
          <w:marBottom w:val="0"/>
          <w:divBdr>
            <w:top w:val="none" w:sz="0" w:space="0" w:color="auto"/>
            <w:left w:val="none" w:sz="0" w:space="0" w:color="auto"/>
            <w:bottom w:val="none" w:sz="0" w:space="0" w:color="auto"/>
            <w:right w:val="none" w:sz="0" w:space="0" w:color="auto"/>
          </w:divBdr>
        </w:div>
        <w:div w:id="376978552">
          <w:marLeft w:val="640"/>
          <w:marRight w:val="0"/>
          <w:marTop w:val="0"/>
          <w:marBottom w:val="0"/>
          <w:divBdr>
            <w:top w:val="none" w:sz="0" w:space="0" w:color="auto"/>
            <w:left w:val="none" w:sz="0" w:space="0" w:color="auto"/>
            <w:bottom w:val="none" w:sz="0" w:space="0" w:color="auto"/>
            <w:right w:val="none" w:sz="0" w:space="0" w:color="auto"/>
          </w:divBdr>
        </w:div>
        <w:div w:id="1869904868">
          <w:marLeft w:val="640"/>
          <w:marRight w:val="0"/>
          <w:marTop w:val="0"/>
          <w:marBottom w:val="0"/>
          <w:divBdr>
            <w:top w:val="none" w:sz="0" w:space="0" w:color="auto"/>
            <w:left w:val="none" w:sz="0" w:space="0" w:color="auto"/>
            <w:bottom w:val="none" w:sz="0" w:space="0" w:color="auto"/>
            <w:right w:val="none" w:sz="0" w:space="0" w:color="auto"/>
          </w:divBdr>
        </w:div>
        <w:div w:id="365643362">
          <w:marLeft w:val="640"/>
          <w:marRight w:val="0"/>
          <w:marTop w:val="0"/>
          <w:marBottom w:val="0"/>
          <w:divBdr>
            <w:top w:val="none" w:sz="0" w:space="0" w:color="auto"/>
            <w:left w:val="none" w:sz="0" w:space="0" w:color="auto"/>
            <w:bottom w:val="none" w:sz="0" w:space="0" w:color="auto"/>
            <w:right w:val="none" w:sz="0" w:space="0" w:color="auto"/>
          </w:divBdr>
        </w:div>
        <w:div w:id="1272515876">
          <w:marLeft w:val="640"/>
          <w:marRight w:val="0"/>
          <w:marTop w:val="0"/>
          <w:marBottom w:val="0"/>
          <w:divBdr>
            <w:top w:val="none" w:sz="0" w:space="0" w:color="auto"/>
            <w:left w:val="none" w:sz="0" w:space="0" w:color="auto"/>
            <w:bottom w:val="none" w:sz="0" w:space="0" w:color="auto"/>
            <w:right w:val="none" w:sz="0" w:space="0" w:color="auto"/>
          </w:divBdr>
        </w:div>
        <w:div w:id="711151949">
          <w:marLeft w:val="640"/>
          <w:marRight w:val="0"/>
          <w:marTop w:val="0"/>
          <w:marBottom w:val="0"/>
          <w:divBdr>
            <w:top w:val="none" w:sz="0" w:space="0" w:color="auto"/>
            <w:left w:val="none" w:sz="0" w:space="0" w:color="auto"/>
            <w:bottom w:val="none" w:sz="0" w:space="0" w:color="auto"/>
            <w:right w:val="none" w:sz="0" w:space="0" w:color="auto"/>
          </w:divBdr>
        </w:div>
        <w:div w:id="644505805">
          <w:marLeft w:val="640"/>
          <w:marRight w:val="0"/>
          <w:marTop w:val="0"/>
          <w:marBottom w:val="0"/>
          <w:divBdr>
            <w:top w:val="none" w:sz="0" w:space="0" w:color="auto"/>
            <w:left w:val="none" w:sz="0" w:space="0" w:color="auto"/>
            <w:bottom w:val="none" w:sz="0" w:space="0" w:color="auto"/>
            <w:right w:val="none" w:sz="0" w:space="0" w:color="auto"/>
          </w:divBdr>
        </w:div>
        <w:div w:id="920138835">
          <w:marLeft w:val="640"/>
          <w:marRight w:val="0"/>
          <w:marTop w:val="0"/>
          <w:marBottom w:val="0"/>
          <w:divBdr>
            <w:top w:val="none" w:sz="0" w:space="0" w:color="auto"/>
            <w:left w:val="none" w:sz="0" w:space="0" w:color="auto"/>
            <w:bottom w:val="none" w:sz="0" w:space="0" w:color="auto"/>
            <w:right w:val="none" w:sz="0" w:space="0" w:color="auto"/>
          </w:divBdr>
        </w:div>
        <w:div w:id="1927373193">
          <w:marLeft w:val="640"/>
          <w:marRight w:val="0"/>
          <w:marTop w:val="0"/>
          <w:marBottom w:val="0"/>
          <w:divBdr>
            <w:top w:val="none" w:sz="0" w:space="0" w:color="auto"/>
            <w:left w:val="none" w:sz="0" w:space="0" w:color="auto"/>
            <w:bottom w:val="none" w:sz="0" w:space="0" w:color="auto"/>
            <w:right w:val="none" w:sz="0" w:space="0" w:color="auto"/>
          </w:divBdr>
        </w:div>
        <w:div w:id="1879776998">
          <w:marLeft w:val="640"/>
          <w:marRight w:val="0"/>
          <w:marTop w:val="0"/>
          <w:marBottom w:val="0"/>
          <w:divBdr>
            <w:top w:val="none" w:sz="0" w:space="0" w:color="auto"/>
            <w:left w:val="none" w:sz="0" w:space="0" w:color="auto"/>
            <w:bottom w:val="none" w:sz="0" w:space="0" w:color="auto"/>
            <w:right w:val="none" w:sz="0" w:space="0" w:color="auto"/>
          </w:divBdr>
        </w:div>
        <w:div w:id="1856993459">
          <w:marLeft w:val="640"/>
          <w:marRight w:val="0"/>
          <w:marTop w:val="0"/>
          <w:marBottom w:val="0"/>
          <w:divBdr>
            <w:top w:val="none" w:sz="0" w:space="0" w:color="auto"/>
            <w:left w:val="none" w:sz="0" w:space="0" w:color="auto"/>
            <w:bottom w:val="none" w:sz="0" w:space="0" w:color="auto"/>
            <w:right w:val="none" w:sz="0" w:space="0" w:color="auto"/>
          </w:divBdr>
        </w:div>
        <w:div w:id="467481651">
          <w:marLeft w:val="640"/>
          <w:marRight w:val="0"/>
          <w:marTop w:val="0"/>
          <w:marBottom w:val="0"/>
          <w:divBdr>
            <w:top w:val="none" w:sz="0" w:space="0" w:color="auto"/>
            <w:left w:val="none" w:sz="0" w:space="0" w:color="auto"/>
            <w:bottom w:val="none" w:sz="0" w:space="0" w:color="auto"/>
            <w:right w:val="none" w:sz="0" w:space="0" w:color="auto"/>
          </w:divBdr>
        </w:div>
        <w:div w:id="766657893">
          <w:marLeft w:val="640"/>
          <w:marRight w:val="0"/>
          <w:marTop w:val="0"/>
          <w:marBottom w:val="0"/>
          <w:divBdr>
            <w:top w:val="none" w:sz="0" w:space="0" w:color="auto"/>
            <w:left w:val="none" w:sz="0" w:space="0" w:color="auto"/>
            <w:bottom w:val="none" w:sz="0" w:space="0" w:color="auto"/>
            <w:right w:val="none" w:sz="0" w:space="0" w:color="auto"/>
          </w:divBdr>
        </w:div>
        <w:div w:id="1488202712">
          <w:marLeft w:val="640"/>
          <w:marRight w:val="0"/>
          <w:marTop w:val="0"/>
          <w:marBottom w:val="0"/>
          <w:divBdr>
            <w:top w:val="none" w:sz="0" w:space="0" w:color="auto"/>
            <w:left w:val="none" w:sz="0" w:space="0" w:color="auto"/>
            <w:bottom w:val="none" w:sz="0" w:space="0" w:color="auto"/>
            <w:right w:val="none" w:sz="0" w:space="0" w:color="auto"/>
          </w:divBdr>
        </w:div>
        <w:div w:id="596056624">
          <w:marLeft w:val="640"/>
          <w:marRight w:val="0"/>
          <w:marTop w:val="0"/>
          <w:marBottom w:val="0"/>
          <w:divBdr>
            <w:top w:val="none" w:sz="0" w:space="0" w:color="auto"/>
            <w:left w:val="none" w:sz="0" w:space="0" w:color="auto"/>
            <w:bottom w:val="none" w:sz="0" w:space="0" w:color="auto"/>
            <w:right w:val="none" w:sz="0" w:space="0" w:color="auto"/>
          </w:divBdr>
        </w:div>
      </w:divsChild>
    </w:div>
    <w:div w:id="596251816">
      <w:bodyDiv w:val="1"/>
      <w:marLeft w:val="0"/>
      <w:marRight w:val="0"/>
      <w:marTop w:val="0"/>
      <w:marBottom w:val="0"/>
      <w:divBdr>
        <w:top w:val="none" w:sz="0" w:space="0" w:color="auto"/>
        <w:left w:val="none" w:sz="0" w:space="0" w:color="auto"/>
        <w:bottom w:val="none" w:sz="0" w:space="0" w:color="auto"/>
        <w:right w:val="none" w:sz="0" w:space="0" w:color="auto"/>
      </w:divBdr>
      <w:divsChild>
        <w:div w:id="122503755">
          <w:marLeft w:val="640"/>
          <w:marRight w:val="0"/>
          <w:marTop w:val="0"/>
          <w:marBottom w:val="0"/>
          <w:divBdr>
            <w:top w:val="none" w:sz="0" w:space="0" w:color="auto"/>
            <w:left w:val="none" w:sz="0" w:space="0" w:color="auto"/>
            <w:bottom w:val="none" w:sz="0" w:space="0" w:color="auto"/>
            <w:right w:val="none" w:sz="0" w:space="0" w:color="auto"/>
          </w:divBdr>
        </w:div>
        <w:div w:id="1169061605">
          <w:marLeft w:val="640"/>
          <w:marRight w:val="0"/>
          <w:marTop w:val="0"/>
          <w:marBottom w:val="0"/>
          <w:divBdr>
            <w:top w:val="none" w:sz="0" w:space="0" w:color="auto"/>
            <w:left w:val="none" w:sz="0" w:space="0" w:color="auto"/>
            <w:bottom w:val="none" w:sz="0" w:space="0" w:color="auto"/>
            <w:right w:val="none" w:sz="0" w:space="0" w:color="auto"/>
          </w:divBdr>
        </w:div>
        <w:div w:id="1534928670">
          <w:marLeft w:val="640"/>
          <w:marRight w:val="0"/>
          <w:marTop w:val="0"/>
          <w:marBottom w:val="0"/>
          <w:divBdr>
            <w:top w:val="none" w:sz="0" w:space="0" w:color="auto"/>
            <w:left w:val="none" w:sz="0" w:space="0" w:color="auto"/>
            <w:bottom w:val="none" w:sz="0" w:space="0" w:color="auto"/>
            <w:right w:val="none" w:sz="0" w:space="0" w:color="auto"/>
          </w:divBdr>
        </w:div>
        <w:div w:id="844784908">
          <w:marLeft w:val="640"/>
          <w:marRight w:val="0"/>
          <w:marTop w:val="0"/>
          <w:marBottom w:val="0"/>
          <w:divBdr>
            <w:top w:val="none" w:sz="0" w:space="0" w:color="auto"/>
            <w:left w:val="none" w:sz="0" w:space="0" w:color="auto"/>
            <w:bottom w:val="none" w:sz="0" w:space="0" w:color="auto"/>
            <w:right w:val="none" w:sz="0" w:space="0" w:color="auto"/>
          </w:divBdr>
        </w:div>
        <w:div w:id="482502364">
          <w:marLeft w:val="640"/>
          <w:marRight w:val="0"/>
          <w:marTop w:val="0"/>
          <w:marBottom w:val="0"/>
          <w:divBdr>
            <w:top w:val="none" w:sz="0" w:space="0" w:color="auto"/>
            <w:left w:val="none" w:sz="0" w:space="0" w:color="auto"/>
            <w:bottom w:val="none" w:sz="0" w:space="0" w:color="auto"/>
            <w:right w:val="none" w:sz="0" w:space="0" w:color="auto"/>
          </w:divBdr>
        </w:div>
        <w:div w:id="781801634">
          <w:marLeft w:val="640"/>
          <w:marRight w:val="0"/>
          <w:marTop w:val="0"/>
          <w:marBottom w:val="0"/>
          <w:divBdr>
            <w:top w:val="none" w:sz="0" w:space="0" w:color="auto"/>
            <w:left w:val="none" w:sz="0" w:space="0" w:color="auto"/>
            <w:bottom w:val="none" w:sz="0" w:space="0" w:color="auto"/>
            <w:right w:val="none" w:sz="0" w:space="0" w:color="auto"/>
          </w:divBdr>
        </w:div>
        <w:div w:id="1699040853">
          <w:marLeft w:val="640"/>
          <w:marRight w:val="0"/>
          <w:marTop w:val="0"/>
          <w:marBottom w:val="0"/>
          <w:divBdr>
            <w:top w:val="none" w:sz="0" w:space="0" w:color="auto"/>
            <w:left w:val="none" w:sz="0" w:space="0" w:color="auto"/>
            <w:bottom w:val="none" w:sz="0" w:space="0" w:color="auto"/>
            <w:right w:val="none" w:sz="0" w:space="0" w:color="auto"/>
          </w:divBdr>
        </w:div>
        <w:div w:id="704409075">
          <w:marLeft w:val="640"/>
          <w:marRight w:val="0"/>
          <w:marTop w:val="0"/>
          <w:marBottom w:val="0"/>
          <w:divBdr>
            <w:top w:val="none" w:sz="0" w:space="0" w:color="auto"/>
            <w:left w:val="none" w:sz="0" w:space="0" w:color="auto"/>
            <w:bottom w:val="none" w:sz="0" w:space="0" w:color="auto"/>
            <w:right w:val="none" w:sz="0" w:space="0" w:color="auto"/>
          </w:divBdr>
        </w:div>
        <w:div w:id="886992431">
          <w:marLeft w:val="640"/>
          <w:marRight w:val="0"/>
          <w:marTop w:val="0"/>
          <w:marBottom w:val="0"/>
          <w:divBdr>
            <w:top w:val="none" w:sz="0" w:space="0" w:color="auto"/>
            <w:left w:val="none" w:sz="0" w:space="0" w:color="auto"/>
            <w:bottom w:val="none" w:sz="0" w:space="0" w:color="auto"/>
            <w:right w:val="none" w:sz="0" w:space="0" w:color="auto"/>
          </w:divBdr>
        </w:div>
        <w:div w:id="525563454">
          <w:marLeft w:val="640"/>
          <w:marRight w:val="0"/>
          <w:marTop w:val="0"/>
          <w:marBottom w:val="0"/>
          <w:divBdr>
            <w:top w:val="none" w:sz="0" w:space="0" w:color="auto"/>
            <w:left w:val="none" w:sz="0" w:space="0" w:color="auto"/>
            <w:bottom w:val="none" w:sz="0" w:space="0" w:color="auto"/>
            <w:right w:val="none" w:sz="0" w:space="0" w:color="auto"/>
          </w:divBdr>
        </w:div>
        <w:div w:id="1356888155">
          <w:marLeft w:val="640"/>
          <w:marRight w:val="0"/>
          <w:marTop w:val="0"/>
          <w:marBottom w:val="0"/>
          <w:divBdr>
            <w:top w:val="none" w:sz="0" w:space="0" w:color="auto"/>
            <w:left w:val="none" w:sz="0" w:space="0" w:color="auto"/>
            <w:bottom w:val="none" w:sz="0" w:space="0" w:color="auto"/>
            <w:right w:val="none" w:sz="0" w:space="0" w:color="auto"/>
          </w:divBdr>
        </w:div>
        <w:div w:id="1784492668">
          <w:marLeft w:val="640"/>
          <w:marRight w:val="0"/>
          <w:marTop w:val="0"/>
          <w:marBottom w:val="0"/>
          <w:divBdr>
            <w:top w:val="none" w:sz="0" w:space="0" w:color="auto"/>
            <w:left w:val="none" w:sz="0" w:space="0" w:color="auto"/>
            <w:bottom w:val="none" w:sz="0" w:space="0" w:color="auto"/>
            <w:right w:val="none" w:sz="0" w:space="0" w:color="auto"/>
          </w:divBdr>
        </w:div>
        <w:div w:id="1356419552">
          <w:marLeft w:val="640"/>
          <w:marRight w:val="0"/>
          <w:marTop w:val="0"/>
          <w:marBottom w:val="0"/>
          <w:divBdr>
            <w:top w:val="none" w:sz="0" w:space="0" w:color="auto"/>
            <w:left w:val="none" w:sz="0" w:space="0" w:color="auto"/>
            <w:bottom w:val="none" w:sz="0" w:space="0" w:color="auto"/>
            <w:right w:val="none" w:sz="0" w:space="0" w:color="auto"/>
          </w:divBdr>
        </w:div>
        <w:div w:id="339939106">
          <w:marLeft w:val="640"/>
          <w:marRight w:val="0"/>
          <w:marTop w:val="0"/>
          <w:marBottom w:val="0"/>
          <w:divBdr>
            <w:top w:val="none" w:sz="0" w:space="0" w:color="auto"/>
            <w:left w:val="none" w:sz="0" w:space="0" w:color="auto"/>
            <w:bottom w:val="none" w:sz="0" w:space="0" w:color="auto"/>
            <w:right w:val="none" w:sz="0" w:space="0" w:color="auto"/>
          </w:divBdr>
        </w:div>
        <w:div w:id="680082455">
          <w:marLeft w:val="640"/>
          <w:marRight w:val="0"/>
          <w:marTop w:val="0"/>
          <w:marBottom w:val="0"/>
          <w:divBdr>
            <w:top w:val="none" w:sz="0" w:space="0" w:color="auto"/>
            <w:left w:val="none" w:sz="0" w:space="0" w:color="auto"/>
            <w:bottom w:val="none" w:sz="0" w:space="0" w:color="auto"/>
            <w:right w:val="none" w:sz="0" w:space="0" w:color="auto"/>
          </w:divBdr>
        </w:div>
        <w:div w:id="1221596253">
          <w:marLeft w:val="640"/>
          <w:marRight w:val="0"/>
          <w:marTop w:val="0"/>
          <w:marBottom w:val="0"/>
          <w:divBdr>
            <w:top w:val="none" w:sz="0" w:space="0" w:color="auto"/>
            <w:left w:val="none" w:sz="0" w:space="0" w:color="auto"/>
            <w:bottom w:val="none" w:sz="0" w:space="0" w:color="auto"/>
            <w:right w:val="none" w:sz="0" w:space="0" w:color="auto"/>
          </w:divBdr>
        </w:div>
        <w:div w:id="1205213866">
          <w:marLeft w:val="640"/>
          <w:marRight w:val="0"/>
          <w:marTop w:val="0"/>
          <w:marBottom w:val="0"/>
          <w:divBdr>
            <w:top w:val="none" w:sz="0" w:space="0" w:color="auto"/>
            <w:left w:val="none" w:sz="0" w:space="0" w:color="auto"/>
            <w:bottom w:val="none" w:sz="0" w:space="0" w:color="auto"/>
            <w:right w:val="none" w:sz="0" w:space="0" w:color="auto"/>
          </w:divBdr>
        </w:div>
        <w:div w:id="2038113583">
          <w:marLeft w:val="640"/>
          <w:marRight w:val="0"/>
          <w:marTop w:val="0"/>
          <w:marBottom w:val="0"/>
          <w:divBdr>
            <w:top w:val="none" w:sz="0" w:space="0" w:color="auto"/>
            <w:left w:val="none" w:sz="0" w:space="0" w:color="auto"/>
            <w:bottom w:val="none" w:sz="0" w:space="0" w:color="auto"/>
            <w:right w:val="none" w:sz="0" w:space="0" w:color="auto"/>
          </w:divBdr>
        </w:div>
        <w:div w:id="2119713076">
          <w:marLeft w:val="640"/>
          <w:marRight w:val="0"/>
          <w:marTop w:val="0"/>
          <w:marBottom w:val="0"/>
          <w:divBdr>
            <w:top w:val="none" w:sz="0" w:space="0" w:color="auto"/>
            <w:left w:val="none" w:sz="0" w:space="0" w:color="auto"/>
            <w:bottom w:val="none" w:sz="0" w:space="0" w:color="auto"/>
            <w:right w:val="none" w:sz="0" w:space="0" w:color="auto"/>
          </w:divBdr>
        </w:div>
        <w:div w:id="151876069">
          <w:marLeft w:val="640"/>
          <w:marRight w:val="0"/>
          <w:marTop w:val="0"/>
          <w:marBottom w:val="0"/>
          <w:divBdr>
            <w:top w:val="none" w:sz="0" w:space="0" w:color="auto"/>
            <w:left w:val="none" w:sz="0" w:space="0" w:color="auto"/>
            <w:bottom w:val="none" w:sz="0" w:space="0" w:color="auto"/>
            <w:right w:val="none" w:sz="0" w:space="0" w:color="auto"/>
          </w:divBdr>
        </w:div>
        <w:div w:id="51389194">
          <w:marLeft w:val="640"/>
          <w:marRight w:val="0"/>
          <w:marTop w:val="0"/>
          <w:marBottom w:val="0"/>
          <w:divBdr>
            <w:top w:val="none" w:sz="0" w:space="0" w:color="auto"/>
            <w:left w:val="none" w:sz="0" w:space="0" w:color="auto"/>
            <w:bottom w:val="none" w:sz="0" w:space="0" w:color="auto"/>
            <w:right w:val="none" w:sz="0" w:space="0" w:color="auto"/>
          </w:divBdr>
        </w:div>
        <w:div w:id="1504316808">
          <w:marLeft w:val="640"/>
          <w:marRight w:val="0"/>
          <w:marTop w:val="0"/>
          <w:marBottom w:val="0"/>
          <w:divBdr>
            <w:top w:val="none" w:sz="0" w:space="0" w:color="auto"/>
            <w:left w:val="none" w:sz="0" w:space="0" w:color="auto"/>
            <w:bottom w:val="none" w:sz="0" w:space="0" w:color="auto"/>
            <w:right w:val="none" w:sz="0" w:space="0" w:color="auto"/>
          </w:divBdr>
        </w:div>
        <w:div w:id="421996108">
          <w:marLeft w:val="640"/>
          <w:marRight w:val="0"/>
          <w:marTop w:val="0"/>
          <w:marBottom w:val="0"/>
          <w:divBdr>
            <w:top w:val="none" w:sz="0" w:space="0" w:color="auto"/>
            <w:left w:val="none" w:sz="0" w:space="0" w:color="auto"/>
            <w:bottom w:val="none" w:sz="0" w:space="0" w:color="auto"/>
            <w:right w:val="none" w:sz="0" w:space="0" w:color="auto"/>
          </w:divBdr>
        </w:div>
        <w:div w:id="1332220385">
          <w:marLeft w:val="640"/>
          <w:marRight w:val="0"/>
          <w:marTop w:val="0"/>
          <w:marBottom w:val="0"/>
          <w:divBdr>
            <w:top w:val="none" w:sz="0" w:space="0" w:color="auto"/>
            <w:left w:val="none" w:sz="0" w:space="0" w:color="auto"/>
            <w:bottom w:val="none" w:sz="0" w:space="0" w:color="auto"/>
            <w:right w:val="none" w:sz="0" w:space="0" w:color="auto"/>
          </w:divBdr>
        </w:div>
        <w:div w:id="1607469226">
          <w:marLeft w:val="640"/>
          <w:marRight w:val="0"/>
          <w:marTop w:val="0"/>
          <w:marBottom w:val="0"/>
          <w:divBdr>
            <w:top w:val="none" w:sz="0" w:space="0" w:color="auto"/>
            <w:left w:val="none" w:sz="0" w:space="0" w:color="auto"/>
            <w:bottom w:val="none" w:sz="0" w:space="0" w:color="auto"/>
            <w:right w:val="none" w:sz="0" w:space="0" w:color="auto"/>
          </w:divBdr>
        </w:div>
        <w:div w:id="1787430263">
          <w:marLeft w:val="640"/>
          <w:marRight w:val="0"/>
          <w:marTop w:val="0"/>
          <w:marBottom w:val="0"/>
          <w:divBdr>
            <w:top w:val="none" w:sz="0" w:space="0" w:color="auto"/>
            <w:left w:val="none" w:sz="0" w:space="0" w:color="auto"/>
            <w:bottom w:val="none" w:sz="0" w:space="0" w:color="auto"/>
            <w:right w:val="none" w:sz="0" w:space="0" w:color="auto"/>
          </w:divBdr>
        </w:div>
        <w:div w:id="1076437999">
          <w:marLeft w:val="640"/>
          <w:marRight w:val="0"/>
          <w:marTop w:val="0"/>
          <w:marBottom w:val="0"/>
          <w:divBdr>
            <w:top w:val="none" w:sz="0" w:space="0" w:color="auto"/>
            <w:left w:val="none" w:sz="0" w:space="0" w:color="auto"/>
            <w:bottom w:val="none" w:sz="0" w:space="0" w:color="auto"/>
            <w:right w:val="none" w:sz="0" w:space="0" w:color="auto"/>
          </w:divBdr>
        </w:div>
        <w:div w:id="330525482">
          <w:marLeft w:val="640"/>
          <w:marRight w:val="0"/>
          <w:marTop w:val="0"/>
          <w:marBottom w:val="0"/>
          <w:divBdr>
            <w:top w:val="none" w:sz="0" w:space="0" w:color="auto"/>
            <w:left w:val="none" w:sz="0" w:space="0" w:color="auto"/>
            <w:bottom w:val="none" w:sz="0" w:space="0" w:color="auto"/>
            <w:right w:val="none" w:sz="0" w:space="0" w:color="auto"/>
          </w:divBdr>
        </w:div>
        <w:div w:id="1234199817">
          <w:marLeft w:val="640"/>
          <w:marRight w:val="0"/>
          <w:marTop w:val="0"/>
          <w:marBottom w:val="0"/>
          <w:divBdr>
            <w:top w:val="none" w:sz="0" w:space="0" w:color="auto"/>
            <w:left w:val="none" w:sz="0" w:space="0" w:color="auto"/>
            <w:bottom w:val="none" w:sz="0" w:space="0" w:color="auto"/>
            <w:right w:val="none" w:sz="0" w:space="0" w:color="auto"/>
          </w:divBdr>
        </w:div>
        <w:div w:id="989363459">
          <w:marLeft w:val="640"/>
          <w:marRight w:val="0"/>
          <w:marTop w:val="0"/>
          <w:marBottom w:val="0"/>
          <w:divBdr>
            <w:top w:val="none" w:sz="0" w:space="0" w:color="auto"/>
            <w:left w:val="none" w:sz="0" w:space="0" w:color="auto"/>
            <w:bottom w:val="none" w:sz="0" w:space="0" w:color="auto"/>
            <w:right w:val="none" w:sz="0" w:space="0" w:color="auto"/>
          </w:divBdr>
        </w:div>
        <w:div w:id="56126513">
          <w:marLeft w:val="640"/>
          <w:marRight w:val="0"/>
          <w:marTop w:val="0"/>
          <w:marBottom w:val="0"/>
          <w:divBdr>
            <w:top w:val="none" w:sz="0" w:space="0" w:color="auto"/>
            <w:left w:val="none" w:sz="0" w:space="0" w:color="auto"/>
            <w:bottom w:val="none" w:sz="0" w:space="0" w:color="auto"/>
            <w:right w:val="none" w:sz="0" w:space="0" w:color="auto"/>
          </w:divBdr>
        </w:div>
        <w:div w:id="1282421048">
          <w:marLeft w:val="640"/>
          <w:marRight w:val="0"/>
          <w:marTop w:val="0"/>
          <w:marBottom w:val="0"/>
          <w:divBdr>
            <w:top w:val="none" w:sz="0" w:space="0" w:color="auto"/>
            <w:left w:val="none" w:sz="0" w:space="0" w:color="auto"/>
            <w:bottom w:val="none" w:sz="0" w:space="0" w:color="auto"/>
            <w:right w:val="none" w:sz="0" w:space="0" w:color="auto"/>
          </w:divBdr>
        </w:div>
        <w:div w:id="1168248595">
          <w:marLeft w:val="640"/>
          <w:marRight w:val="0"/>
          <w:marTop w:val="0"/>
          <w:marBottom w:val="0"/>
          <w:divBdr>
            <w:top w:val="none" w:sz="0" w:space="0" w:color="auto"/>
            <w:left w:val="none" w:sz="0" w:space="0" w:color="auto"/>
            <w:bottom w:val="none" w:sz="0" w:space="0" w:color="auto"/>
            <w:right w:val="none" w:sz="0" w:space="0" w:color="auto"/>
          </w:divBdr>
        </w:div>
        <w:div w:id="1513760429">
          <w:marLeft w:val="640"/>
          <w:marRight w:val="0"/>
          <w:marTop w:val="0"/>
          <w:marBottom w:val="0"/>
          <w:divBdr>
            <w:top w:val="none" w:sz="0" w:space="0" w:color="auto"/>
            <w:left w:val="none" w:sz="0" w:space="0" w:color="auto"/>
            <w:bottom w:val="none" w:sz="0" w:space="0" w:color="auto"/>
            <w:right w:val="none" w:sz="0" w:space="0" w:color="auto"/>
          </w:divBdr>
        </w:div>
        <w:div w:id="1091045486">
          <w:marLeft w:val="640"/>
          <w:marRight w:val="0"/>
          <w:marTop w:val="0"/>
          <w:marBottom w:val="0"/>
          <w:divBdr>
            <w:top w:val="none" w:sz="0" w:space="0" w:color="auto"/>
            <w:left w:val="none" w:sz="0" w:space="0" w:color="auto"/>
            <w:bottom w:val="none" w:sz="0" w:space="0" w:color="auto"/>
            <w:right w:val="none" w:sz="0" w:space="0" w:color="auto"/>
          </w:divBdr>
        </w:div>
        <w:div w:id="1924147550">
          <w:marLeft w:val="640"/>
          <w:marRight w:val="0"/>
          <w:marTop w:val="0"/>
          <w:marBottom w:val="0"/>
          <w:divBdr>
            <w:top w:val="none" w:sz="0" w:space="0" w:color="auto"/>
            <w:left w:val="none" w:sz="0" w:space="0" w:color="auto"/>
            <w:bottom w:val="none" w:sz="0" w:space="0" w:color="auto"/>
            <w:right w:val="none" w:sz="0" w:space="0" w:color="auto"/>
          </w:divBdr>
        </w:div>
        <w:div w:id="325279582">
          <w:marLeft w:val="640"/>
          <w:marRight w:val="0"/>
          <w:marTop w:val="0"/>
          <w:marBottom w:val="0"/>
          <w:divBdr>
            <w:top w:val="none" w:sz="0" w:space="0" w:color="auto"/>
            <w:left w:val="none" w:sz="0" w:space="0" w:color="auto"/>
            <w:bottom w:val="none" w:sz="0" w:space="0" w:color="auto"/>
            <w:right w:val="none" w:sz="0" w:space="0" w:color="auto"/>
          </w:divBdr>
        </w:div>
        <w:div w:id="1196626386">
          <w:marLeft w:val="640"/>
          <w:marRight w:val="0"/>
          <w:marTop w:val="0"/>
          <w:marBottom w:val="0"/>
          <w:divBdr>
            <w:top w:val="none" w:sz="0" w:space="0" w:color="auto"/>
            <w:left w:val="none" w:sz="0" w:space="0" w:color="auto"/>
            <w:bottom w:val="none" w:sz="0" w:space="0" w:color="auto"/>
            <w:right w:val="none" w:sz="0" w:space="0" w:color="auto"/>
          </w:divBdr>
        </w:div>
        <w:div w:id="891232767">
          <w:marLeft w:val="640"/>
          <w:marRight w:val="0"/>
          <w:marTop w:val="0"/>
          <w:marBottom w:val="0"/>
          <w:divBdr>
            <w:top w:val="none" w:sz="0" w:space="0" w:color="auto"/>
            <w:left w:val="none" w:sz="0" w:space="0" w:color="auto"/>
            <w:bottom w:val="none" w:sz="0" w:space="0" w:color="auto"/>
            <w:right w:val="none" w:sz="0" w:space="0" w:color="auto"/>
          </w:divBdr>
        </w:div>
        <w:div w:id="1449397882">
          <w:marLeft w:val="640"/>
          <w:marRight w:val="0"/>
          <w:marTop w:val="0"/>
          <w:marBottom w:val="0"/>
          <w:divBdr>
            <w:top w:val="none" w:sz="0" w:space="0" w:color="auto"/>
            <w:left w:val="none" w:sz="0" w:space="0" w:color="auto"/>
            <w:bottom w:val="none" w:sz="0" w:space="0" w:color="auto"/>
            <w:right w:val="none" w:sz="0" w:space="0" w:color="auto"/>
          </w:divBdr>
        </w:div>
        <w:div w:id="1477146354">
          <w:marLeft w:val="640"/>
          <w:marRight w:val="0"/>
          <w:marTop w:val="0"/>
          <w:marBottom w:val="0"/>
          <w:divBdr>
            <w:top w:val="none" w:sz="0" w:space="0" w:color="auto"/>
            <w:left w:val="none" w:sz="0" w:space="0" w:color="auto"/>
            <w:bottom w:val="none" w:sz="0" w:space="0" w:color="auto"/>
            <w:right w:val="none" w:sz="0" w:space="0" w:color="auto"/>
          </w:divBdr>
        </w:div>
        <w:div w:id="1357459780">
          <w:marLeft w:val="640"/>
          <w:marRight w:val="0"/>
          <w:marTop w:val="0"/>
          <w:marBottom w:val="0"/>
          <w:divBdr>
            <w:top w:val="none" w:sz="0" w:space="0" w:color="auto"/>
            <w:left w:val="none" w:sz="0" w:space="0" w:color="auto"/>
            <w:bottom w:val="none" w:sz="0" w:space="0" w:color="auto"/>
            <w:right w:val="none" w:sz="0" w:space="0" w:color="auto"/>
          </w:divBdr>
        </w:div>
        <w:div w:id="216210186">
          <w:marLeft w:val="640"/>
          <w:marRight w:val="0"/>
          <w:marTop w:val="0"/>
          <w:marBottom w:val="0"/>
          <w:divBdr>
            <w:top w:val="none" w:sz="0" w:space="0" w:color="auto"/>
            <w:left w:val="none" w:sz="0" w:space="0" w:color="auto"/>
            <w:bottom w:val="none" w:sz="0" w:space="0" w:color="auto"/>
            <w:right w:val="none" w:sz="0" w:space="0" w:color="auto"/>
          </w:divBdr>
        </w:div>
        <w:div w:id="1865317457">
          <w:marLeft w:val="640"/>
          <w:marRight w:val="0"/>
          <w:marTop w:val="0"/>
          <w:marBottom w:val="0"/>
          <w:divBdr>
            <w:top w:val="none" w:sz="0" w:space="0" w:color="auto"/>
            <w:left w:val="none" w:sz="0" w:space="0" w:color="auto"/>
            <w:bottom w:val="none" w:sz="0" w:space="0" w:color="auto"/>
            <w:right w:val="none" w:sz="0" w:space="0" w:color="auto"/>
          </w:divBdr>
        </w:div>
        <w:div w:id="1502309558">
          <w:marLeft w:val="640"/>
          <w:marRight w:val="0"/>
          <w:marTop w:val="0"/>
          <w:marBottom w:val="0"/>
          <w:divBdr>
            <w:top w:val="none" w:sz="0" w:space="0" w:color="auto"/>
            <w:left w:val="none" w:sz="0" w:space="0" w:color="auto"/>
            <w:bottom w:val="none" w:sz="0" w:space="0" w:color="auto"/>
            <w:right w:val="none" w:sz="0" w:space="0" w:color="auto"/>
          </w:divBdr>
        </w:div>
        <w:div w:id="741753327">
          <w:marLeft w:val="640"/>
          <w:marRight w:val="0"/>
          <w:marTop w:val="0"/>
          <w:marBottom w:val="0"/>
          <w:divBdr>
            <w:top w:val="none" w:sz="0" w:space="0" w:color="auto"/>
            <w:left w:val="none" w:sz="0" w:space="0" w:color="auto"/>
            <w:bottom w:val="none" w:sz="0" w:space="0" w:color="auto"/>
            <w:right w:val="none" w:sz="0" w:space="0" w:color="auto"/>
          </w:divBdr>
        </w:div>
        <w:div w:id="28648532">
          <w:marLeft w:val="640"/>
          <w:marRight w:val="0"/>
          <w:marTop w:val="0"/>
          <w:marBottom w:val="0"/>
          <w:divBdr>
            <w:top w:val="none" w:sz="0" w:space="0" w:color="auto"/>
            <w:left w:val="none" w:sz="0" w:space="0" w:color="auto"/>
            <w:bottom w:val="none" w:sz="0" w:space="0" w:color="auto"/>
            <w:right w:val="none" w:sz="0" w:space="0" w:color="auto"/>
          </w:divBdr>
        </w:div>
        <w:div w:id="1087191878">
          <w:marLeft w:val="640"/>
          <w:marRight w:val="0"/>
          <w:marTop w:val="0"/>
          <w:marBottom w:val="0"/>
          <w:divBdr>
            <w:top w:val="none" w:sz="0" w:space="0" w:color="auto"/>
            <w:left w:val="none" w:sz="0" w:space="0" w:color="auto"/>
            <w:bottom w:val="none" w:sz="0" w:space="0" w:color="auto"/>
            <w:right w:val="none" w:sz="0" w:space="0" w:color="auto"/>
          </w:divBdr>
        </w:div>
        <w:div w:id="127826415">
          <w:marLeft w:val="640"/>
          <w:marRight w:val="0"/>
          <w:marTop w:val="0"/>
          <w:marBottom w:val="0"/>
          <w:divBdr>
            <w:top w:val="none" w:sz="0" w:space="0" w:color="auto"/>
            <w:left w:val="none" w:sz="0" w:space="0" w:color="auto"/>
            <w:bottom w:val="none" w:sz="0" w:space="0" w:color="auto"/>
            <w:right w:val="none" w:sz="0" w:space="0" w:color="auto"/>
          </w:divBdr>
        </w:div>
        <w:div w:id="2089575561">
          <w:marLeft w:val="640"/>
          <w:marRight w:val="0"/>
          <w:marTop w:val="0"/>
          <w:marBottom w:val="0"/>
          <w:divBdr>
            <w:top w:val="none" w:sz="0" w:space="0" w:color="auto"/>
            <w:left w:val="none" w:sz="0" w:space="0" w:color="auto"/>
            <w:bottom w:val="none" w:sz="0" w:space="0" w:color="auto"/>
            <w:right w:val="none" w:sz="0" w:space="0" w:color="auto"/>
          </w:divBdr>
        </w:div>
        <w:div w:id="273826763">
          <w:marLeft w:val="640"/>
          <w:marRight w:val="0"/>
          <w:marTop w:val="0"/>
          <w:marBottom w:val="0"/>
          <w:divBdr>
            <w:top w:val="none" w:sz="0" w:space="0" w:color="auto"/>
            <w:left w:val="none" w:sz="0" w:space="0" w:color="auto"/>
            <w:bottom w:val="none" w:sz="0" w:space="0" w:color="auto"/>
            <w:right w:val="none" w:sz="0" w:space="0" w:color="auto"/>
          </w:divBdr>
        </w:div>
        <w:div w:id="1343699447">
          <w:marLeft w:val="640"/>
          <w:marRight w:val="0"/>
          <w:marTop w:val="0"/>
          <w:marBottom w:val="0"/>
          <w:divBdr>
            <w:top w:val="none" w:sz="0" w:space="0" w:color="auto"/>
            <w:left w:val="none" w:sz="0" w:space="0" w:color="auto"/>
            <w:bottom w:val="none" w:sz="0" w:space="0" w:color="auto"/>
            <w:right w:val="none" w:sz="0" w:space="0" w:color="auto"/>
          </w:divBdr>
        </w:div>
        <w:div w:id="1145316246">
          <w:marLeft w:val="640"/>
          <w:marRight w:val="0"/>
          <w:marTop w:val="0"/>
          <w:marBottom w:val="0"/>
          <w:divBdr>
            <w:top w:val="none" w:sz="0" w:space="0" w:color="auto"/>
            <w:left w:val="none" w:sz="0" w:space="0" w:color="auto"/>
            <w:bottom w:val="none" w:sz="0" w:space="0" w:color="auto"/>
            <w:right w:val="none" w:sz="0" w:space="0" w:color="auto"/>
          </w:divBdr>
        </w:div>
        <w:div w:id="1383361117">
          <w:marLeft w:val="640"/>
          <w:marRight w:val="0"/>
          <w:marTop w:val="0"/>
          <w:marBottom w:val="0"/>
          <w:divBdr>
            <w:top w:val="none" w:sz="0" w:space="0" w:color="auto"/>
            <w:left w:val="none" w:sz="0" w:space="0" w:color="auto"/>
            <w:bottom w:val="none" w:sz="0" w:space="0" w:color="auto"/>
            <w:right w:val="none" w:sz="0" w:space="0" w:color="auto"/>
          </w:divBdr>
        </w:div>
        <w:div w:id="118500823">
          <w:marLeft w:val="640"/>
          <w:marRight w:val="0"/>
          <w:marTop w:val="0"/>
          <w:marBottom w:val="0"/>
          <w:divBdr>
            <w:top w:val="none" w:sz="0" w:space="0" w:color="auto"/>
            <w:left w:val="none" w:sz="0" w:space="0" w:color="auto"/>
            <w:bottom w:val="none" w:sz="0" w:space="0" w:color="auto"/>
            <w:right w:val="none" w:sz="0" w:space="0" w:color="auto"/>
          </w:divBdr>
        </w:div>
        <w:div w:id="808523417">
          <w:marLeft w:val="640"/>
          <w:marRight w:val="0"/>
          <w:marTop w:val="0"/>
          <w:marBottom w:val="0"/>
          <w:divBdr>
            <w:top w:val="none" w:sz="0" w:space="0" w:color="auto"/>
            <w:left w:val="none" w:sz="0" w:space="0" w:color="auto"/>
            <w:bottom w:val="none" w:sz="0" w:space="0" w:color="auto"/>
            <w:right w:val="none" w:sz="0" w:space="0" w:color="auto"/>
          </w:divBdr>
        </w:div>
        <w:div w:id="163786602">
          <w:marLeft w:val="640"/>
          <w:marRight w:val="0"/>
          <w:marTop w:val="0"/>
          <w:marBottom w:val="0"/>
          <w:divBdr>
            <w:top w:val="none" w:sz="0" w:space="0" w:color="auto"/>
            <w:left w:val="none" w:sz="0" w:space="0" w:color="auto"/>
            <w:bottom w:val="none" w:sz="0" w:space="0" w:color="auto"/>
            <w:right w:val="none" w:sz="0" w:space="0" w:color="auto"/>
          </w:divBdr>
        </w:div>
        <w:div w:id="5790089">
          <w:marLeft w:val="640"/>
          <w:marRight w:val="0"/>
          <w:marTop w:val="0"/>
          <w:marBottom w:val="0"/>
          <w:divBdr>
            <w:top w:val="none" w:sz="0" w:space="0" w:color="auto"/>
            <w:left w:val="none" w:sz="0" w:space="0" w:color="auto"/>
            <w:bottom w:val="none" w:sz="0" w:space="0" w:color="auto"/>
            <w:right w:val="none" w:sz="0" w:space="0" w:color="auto"/>
          </w:divBdr>
        </w:div>
        <w:div w:id="1892031893">
          <w:marLeft w:val="640"/>
          <w:marRight w:val="0"/>
          <w:marTop w:val="0"/>
          <w:marBottom w:val="0"/>
          <w:divBdr>
            <w:top w:val="none" w:sz="0" w:space="0" w:color="auto"/>
            <w:left w:val="none" w:sz="0" w:space="0" w:color="auto"/>
            <w:bottom w:val="none" w:sz="0" w:space="0" w:color="auto"/>
            <w:right w:val="none" w:sz="0" w:space="0" w:color="auto"/>
          </w:divBdr>
        </w:div>
        <w:div w:id="1776753447">
          <w:marLeft w:val="640"/>
          <w:marRight w:val="0"/>
          <w:marTop w:val="0"/>
          <w:marBottom w:val="0"/>
          <w:divBdr>
            <w:top w:val="none" w:sz="0" w:space="0" w:color="auto"/>
            <w:left w:val="none" w:sz="0" w:space="0" w:color="auto"/>
            <w:bottom w:val="none" w:sz="0" w:space="0" w:color="auto"/>
            <w:right w:val="none" w:sz="0" w:space="0" w:color="auto"/>
          </w:divBdr>
        </w:div>
        <w:div w:id="1029256433">
          <w:marLeft w:val="640"/>
          <w:marRight w:val="0"/>
          <w:marTop w:val="0"/>
          <w:marBottom w:val="0"/>
          <w:divBdr>
            <w:top w:val="none" w:sz="0" w:space="0" w:color="auto"/>
            <w:left w:val="none" w:sz="0" w:space="0" w:color="auto"/>
            <w:bottom w:val="none" w:sz="0" w:space="0" w:color="auto"/>
            <w:right w:val="none" w:sz="0" w:space="0" w:color="auto"/>
          </w:divBdr>
        </w:div>
        <w:div w:id="469634169">
          <w:marLeft w:val="640"/>
          <w:marRight w:val="0"/>
          <w:marTop w:val="0"/>
          <w:marBottom w:val="0"/>
          <w:divBdr>
            <w:top w:val="none" w:sz="0" w:space="0" w:color="auto"/>
            <w:left w:val="none" w:sz="0" w:space="0" w:color="auto"/>
            <w:bottom w:val="none" w:sz="0" w:space="0" w:color="auto"/>
            <w:right w:val="none" w:sz="0" w:space="0" w:color="auto"/>
          </w:divBdr>
        </w:div>
        <w:div w:id="452754856">
          <w:marLeft w:val="640"/>
          <w:marRight w:val="0"/>
          <w:marTop w:val="0"/>
          <w:marBottom w:val="0"/>
          <w:divBdr>
            <w:top w:val="none" w:sz="0" w:space="0" w:color="auto"/>
            <w:left w:val="none" w:sz="0" w:space="0" w:color="auto"/>
            <w:bottom w:val="none" w:sz="0" w:space="0" w:color="auto"/>
            <w:right w:val="none" w:sz="0" w:space="0" w:color="auto"/>
          </w:divBdr>
        </w:div>
        <w:div w:id="811868368">
          <w:marLeft w:val="640"/>
          <w:marRight w:val="0"/>
          <w:marTop w:val="0"/>
          <w:marBottom w:val="0"/>
          <w:divBdr>
            <w:top w:val="none" w:sz="0" w:space="0" w:color="auto"/>
            <w:left w:val="none" w:sz="0" w:space="0" w:color="auto"/>
            <w:bottom w:val="none" w:sz="0" w:space="0" w:color="auto"/>
            <w:right w:val="none" w:sz="0" w:space="0" w:color="auto"/>
          </w:divBdr>
        </w:div>
        <w:div w:id="1380477826">
          <w:marLeft w:val="640"/>
          <w:marRight w:val="0"/>
          <w:marTop w:val="0"/>
          <w:marBottom w:val="0"/>
          <w:divBdr>
            <w:top w:val="none" w:sz="0" w:space="0" w:color="auto"/>
            <w:left w:val="none" w:sz="0" w:space="0" w:color="auto"/>
            <w:bottom w:val="none" w:sz="0" w:space="0" w:color="auto"/>
            <w:right w:val="none" w:sz="0" w:space="0" w:color="auto"/>
          </w:divBdr>
        </w:div>
        <w:div w:id="32776145">
          <w:marLeft w:val="640"/>
          <w:marRight w:val="0"/>
          <w:marTop w:val="0"/>
          <w:marBottom w:val="0"/>
          <w:divBdr>
            <w:top w:val="none" w:sz="0" w:space="0" w:color="auto"/>
            <w:left w:val="none" w:sz="0" w:space="0" w:color="auto"/>
            <w:bottom w:val="none" w:sz="0" w:space="0" w:color="auto"/>
            <w:right w:val="none" w:sz="0" w:space="0" w:color="auto"/>
          </w:divBdr>
        </w:div>
        <w:div w:id="864486858">
          <w:marLeft w:val="640"/>
          <w:marRight w:val="0"/>
          <w:marTop w:val="0"/>
          <w:marBottom w:val="0"/>
          <w:divBdr>
            <w:top w:val="none" w:sz="0" w:space="0" w:color="auto"/>
            <w:left w:val="none" w:sz="0" w:space="0" w:color="auto"/>
            <w:bottom w:val="none" w:sz="0" w:space="0" w:color="auto"/>
            <w:right w:val="none" w:sz="0" w:space="0" w:color="auto"/>
          </w:divBdr>
        </w:div>
        <w:div w:id="229002851">
          <w:marLeft w:val="640"/>
          <w:marRight w:val="0"/>
          <w:marTop w:val="0"/>
          <w:marBottom w:val="0"/>
          <w:divBdr>
            <w:top w:val="none" w:sz="0" w:space="0" w:color="auto"/>
            <w:left w:val="none" w:sz="0" w:space="0" w:color="auto"/>
            <w:bottom w:val="none" w:sz="0" w:space="0" w:color="auto"/>
            <w:right w:val="none" w:sz="0" w:space="0" w:color="auto"/>
          </w:divBdr>
        </w:div>
        <w:div w:id="1374689950">
          <w:marLeft w:val="640"/>
          <w:marRight w:val="0"/>
          <w:marTop w:val="0"/>
          <w:marBottom w:val="0"/>
          <w:divBdr>
            <w:top w:val="none" w:sz="0" w:space="0" w:color="auto"/>
            <w:left w:val="none" w:sz="0" w:space="0" w:color="auto"/>
            <w:bottom w:val="none" w:sz="0" w:space="0" w:color="auto"/>
            <w:right w:val="none" w:sz="0" w:space="0" w:color="auto"/>
          </w:divBdr>
        </w:div>
        <w:div w:id="496771790">
          <w:marLeft w:val="640"/>
          <w:marRight w:val="0"/>
          <w:marTop w:val="0"/>
          <w:marBottom w:val="0"/>
          <w:divBdr>
            <w:top w:val="none" w:sz="0" w:space="0" w:color="auto"/>
            <w:left w:val="none" w:sz="0" w:space="0" w:color="auto"/>
            <w:bottom w:val="none" w:sz="0" w:space="0" w:color="auto"/>
            <w:right w:val="none" w:sz="0" w:space="0" w:color="auto"/>
          </w:divBdr>
        </w:div>
        <w:div w:id="1267617930">
          <w:marLeft w:val="640"/>
          <w:marRight w:val="0"/>
          <w:marTop w:val="0"/>
          <w:marBottom w:val="0"/>
          <w:divBdr>
            <w:top w:val="none" w:sz="0" w:space="0" w:color="auto"/>
            <w:left w:val="none" w:sz="0" w:space="0" w:color="auto"/>
            <w:bottom w:val="none" w:sz="0" w:space="0" w:color="auto"/>
            <w:right w:val="none" w:sz="0" w:space="0" w:color="auto"/>
          </w:divBdr>
        </w:div>
        <w:div w:id="1689747382">
          <w:marLeft w:val="640"/>
          <w:marRight w:val="0"/>
          <w:marTop w:val="0"/>
          <w:marBottom w:val="0"/>
          <w:divBdr>
            <w:top w:val="none" w:sz="0" w:space="0" w:color="auto"/>
            <w:left w:val="none" w:sz="0" w:space="0" w:color="auto"/>
            <w:bottom w:val="none" w:sz="0" w:space="0" w:color="auto"/>
            <w:right w:val="none" w:sz="0" w:space="0" w:color="auto"/>
          </w:divBdr>
        </w:div>
        <w:div w:id="614944008">
          <w:marLeft w:val="640"/>
          <w:marRight w:val="0"/>
          <w:marTop w:val="0"/>
          <w:marBottom w:val="0"/>
          <w:divBdr>
            <w:top w:val="none" w:sz="0" w:space="0" w:color="auto"/>
            <w:left w:val="none" w:sz="0" w:space="0" w:color="auto"/>
            <w:bottom w:val="none" w:sz="0" w:space="0" w:color="auto"/>
            <w:right w:val="none" w:sz="0" w:space="0" w:color="auto"/>
          </w:divBdr>
        </w:div>
        <w:div w:id="1150056739">
          <w:marLeft w:val="640"/>
          <w:marRight w:val="0"/>
          <w:marTop w:val="0"/>
          <w:marBottom w:val="0"/>
          <w:divBdr>
            <w:top w:val="none" w:sz="0" w:space="0" w:color="auto"/>
            <w:left w:val="none" w:sz="0" w:space="0" w:color="auto"/>
            <w:bottom w:val="none" w:sz="0" w:space="0" w:color="auto"/>
            <w:right w:val="none" w:sz="0" w:space="0" w:color="auto"/>
          </w:divBdr>
        </w:div>
        <w:div w:id="1515917083">
          <w:marLeft w:val="640"/>
          <w:marRight w:val="0"/>
          <w:marTop w:val="0"/>
          <w:marBottom w:val="0"/>
          <w:divBdr>
            <w:top w:val="none" w:sz="0" w:space="0" w:color="auto"/>
            <w:left w:val="none" w:sz="0" w:space="0" w:color="auto"/>
            <w:bottom w:val="none" w:sz="0" w:space="0" w:color="auto"/>
            <w:right w:val="none" w:sz="0" w:space="0" w:color="auto"/>
          </w:divBdr>
        </w:div>
        <w:div w:id="315304457">
          <w:marLeft w:val="640"/>
          <w:marRight w:val="0"/>
          <w:marTop w:val="0"/>
          <w:marBottom w:val="0"/>
          <w:divBdr>
            <w:top w:val="none" w:sz="0" w:space="0" w:color="auto"/>
            <w:left w:val="none" w:sz="0" w:space="0" w:color="auto"/>
            <w:bottom w:val="none" w:sz="0" w:space="0" w:color="auto"/>
            <w:right w:val="none" w:sz="0" w:space="0" w:color="auto"/>
          </w:divBdr>
        </w:div>
        <w:div w:id="864908890">
          <w:marLeft w:val="640"/>
          <w:marRight w:val="0"/>
          <w:marTop w:val="0"/>
          <w:marBottom w:val="0"/>
          <w:divBdr>
            <w:top w:val="none" w:sz="0" w:space="0" w:color="auto"/>
            <w:left w:val="none" w:sz="0" w:space="0" w:color="auto"/>
            <w:bottom w:val="none" w:sz="0" w:space="0" w:color="auto"/>
            <w:right w:val="none" w:sz="0" w:space="0" w:color="auto"/>
          </w:divBdr>
        </w:div>
        <w:div w:id="420300203">
          <w:marLeft w:val="640"/>
          <w:marRight w:val="0"/>
          <w:marTop w:val="0"/>
          <w:marBottom w:val="0"/>
          <w:divBdr>
            <w:top w:val="none" w:sz="0" w:space="0" w:color="auto"/>
            <w:left w:val="none" w:sz="0" w:space="0" w:color="auto"/>
            <w:bottom w:val="none" w:sz="0" w:space="0" w:color="auto"/>
            <w:right w:val="none" w:sz="0" w:space="0" w:color="auto"/>
          </w:divBdr>
        </w:div>
        <w:div w:id="1356930965">
          <w:marLeft w:val="640"/>
          <w:marRight w:val="0"/>
          <w:marTop w:val="0"/>
          <w:marBottom w:val="0"/>
          <w:divBdr>
            <w:top w:val="none" w:sz="0" w:space="0" w:color="auto"/>
            <w:left w:val="none" w:sz="0" w:space="0" w:color="auto"/>
            <w:bottom w:val="none" w:sz="0" w:space="0" w:color="auto"/>
            <w:right w:val="none" w:sz="0" w:space="0" w:color="auto"/>
          </w:divBdr>
        </w:div>
        <w:div w:id="956641794">
          <w:marLeft w:val="640"/>
          <w:marRight w:val="0"/>
          <w:marTop w:val="0"/>
          <w:marBottom w:val="0"/>
          <w:divBdr>
            <w:top w:val="none" w:sz="0" w:space="0" w:color="auto"/>
            <w:left w:val="none" w:sz="0" w:space="0" w:color="auto"/>
            <w:bottom w:val="none" w:sz="0" w:space="0" w:color="auto"/>
            <w:right w:val="none" w:sz="0" w:space="0" w:color="auto"/>
          </w:divBdr>
        </w:div>
        <w:div w:id="127094511">
          <w:marLeft w:val="640"/>
          <w:marRight w:val="0"/>
          <w:marTop w:val="0"/>
          <w:marBottom w:val="0"/>
          <w:divBdr>
            <w:top w:val="none" w:sz="0" w:space="0" w:color="auto"/>
            <w:left w:val="none" w:sz="0" w:space="0" w:color="auto"/>
            <w:bottom w:val="none" w:sz="0" w:space="0" w:color="auto"/>
            <w:right w:val="none" w:sz="0" w:space="0" w:color="auto"/>
          </w:divBdr>
        </w:div>
        <w:div w:id="1125345729">
          <w:marLeft w:val="640"/>
          <w:marRight w:val="0"/>
          <w:marTop w:val="0"/>
          <w:marBottom w:val="0"/>
          <w:divBdr>
            <w:top w:val="none" w:sz="0" w:space="0" w:color="auto"/>
            <w:left w:val="none" w:sz="0" w:space="0" w:color="auto"/>
            <w:bottom w:val="none" w:sz="0" w:space="0" w:color="auto"/>
            <w:right w:val="none" w:sz="0" w:space="0" w:color="auto"/>
          </w:divBdr>
        </w:div>
        <w:div w:id="1205218636">
          <w:marLeft w:val="640"/>
          <w:marRight w:val="0"/>
          <w:marTop w:val="0"/>
          <w:marBottom w:val="0"/>
          <w:divBdr>
            <w:top w:val="none" w:sz="0" w:space="0" w:color="auto"/>
            <w:left w:val="none" w:sz="0" w:space="0" w:color="auto"/>
            <w:bottom w:val="none" w:sz="0" w:space="0" w:color="auto"/>
            <w:right w:val="none" w:sz="0" w:space="0" w:color="auto"/>
          </w:divBdr>
        </w:div>
        <w:div w:id="1071582842">
          <w:marLeft w:val="640"/>
          <w:marRight w:val="0"/>
          <w:marTop w:val="0"/>
          <w:marBottom w:val="0"/>
          <w:divBdr>
            <w:top w:val="none" w:sz="0" w:space="0" w:color="auto"/>
            <w:left w:val="none" w:sz="0" w:space="0" w:color="auto"/>
            <w:bottom w:val="none" w:sz="0" w:space="0" w:color="auto"/>
            <w:right w:val="none" w:sz="0" w:space="0" w:color="auto"/>
          </w:divBdr>
        </w:div>
        <w:div w:id="1467359380">
          <w:marLeft w:val="640"/>
          <w:marRight w:val="0"/>
          <w:marTop w:val="0"/>
          <w:marBottom w:val="0"/>
          <w:divBdr>
            <w:top w:val="none" w:sz="0" w:space="0" w:color="auto"/>
            <w:left w:val="none" w:sz="0" w:space="0" w:color="auto"/>
            <w:bottom w:val="none" w:sz="0" w:space="0" w:color="auto"/>
            <w:right w:val="none" w:sz="0" w:space="0" w:color="auto"/>
          </w:divBdr>
        </w:div>
        <w:div w:id="1706369177">
          <w:marLeft w:val="640"/>
          <w:marRight w:val="0"/>
          <w:marTop w:val="0"/>
          <w:marBottom w:val="0"/>
          <w:divBdr>
            <w:top w:val="none" w:sz="0" w:space="0" w:color="auto"/>
            <w:left w:val="none" w:sz="0" w:space="0" w:color="auto"/>
            <w:bottom w:val="none" w:sz="0" w:space="0" w:color="auto"/>
            <w:right w:val="none" w:sz="0" w:space="0" w:color="auto"/>
          </w:divBdr>
        </w:div>
        <w:div w:id="363101025">
          <w:marLeft w:val="640"/>
          <w:marRight w:val="0"/>
          <w:marTop w:val="0"/>
          <w:marBottom w:val="0"/>
          <w:divBdr>
            <w:top w:val="none" w:sz="0" w:space="0" w:color="auto"/>
            <w:left w:val="none" w:sz="0" w:space="0" w:color="auto"/>
            <w:bottom w:val="none" w:sz="0" w:space="0" w:color="auto"/>
            <w:right w:val="none" w:sz="0" w:space="0" w:color="auto"/>
          </w:divBdr>
        </w:div>
        <w:div w:id="1756828342">
          <w:marLeft w:val="640"/>
          <w:marRight w:val="0"/>
          <w:marTop w:val="0"/>
          <w:marBottom w:val="0"/>
          <w:divBdr>
            <w:top w:val="none" w:sz="0" w:space="0" w:color="auto"/>
            <w:left w:val="none" w:sz="0" w:space="0" w:color="auto"/>
            <w:bottom w:val="none" w:sz="0" w:space="0" w:color="auto"/>
            <w:right w:val="none" w:sz="0" w:space="0" w:color="auto"/>
          </w:divBdr>
        </w:div>
        <w:div w:id="1399668359">
          <w:marLeft w:val="640"/>
          <w:marRight w:val="0"/>
          <w:marTop w:val="0"/>
          <w:marBottom w:val="0"/>
          <w:divBdr>
            <w:top w:val="none" w:sz="0" w:space="0" w:color="auto"/>
            <w:left w:val="none" w:sz="0" w:space="0" w:color="auto"/>
            <w:bottom w:val="none" w:sz="0" w:space="0" w:color="auto"/>
            <w:right w:val="none" w:sz="0" w:space="0" w:color="auto"/>
          </w:divBdr>
        </w:div>
        <w:div w:id="1601795307">
          <w:marLeft w:val="640"/>
          <w:marRight w:val="0"/>
          <w:marTop w:val="0"/>
          <w:marBottom w:val="0"/>
          <w:divBdr>
            <w:top w:val="none" w:sz="0" w:space="0" w:color="auto"/>
            <w:left w:val="none" w:sz="0" w:space="0" w:color="auto"/>
            <w:bottom w:val="none" w:sz="0" w:space="0" w:color="auto"/>
            <w:right w:val="none" w:sz="0" w:space="0" w:color="auto"/>
          </w:divBdr>
        </w:div>
        <w:div w:id="239216044">
          <w:marLeft w:val="640"/>
          <w:marRight w:val="0"/>
          <w:marTop w:val="0"/>
          <w:marBottom w:val="0"/>
          <w:divBdr>
            <w:top w:val="none" w:sz="0" w:space="0" w:color="auto"/>
            <w:left w:val="none" w:sz="0" w:space="0" w:color="auto"/>
            <w:bottom w:val="none" w:sz="0" w:space="0" w:color="auto"/>
            <w:right w:val="none" w:sz="0" w:space="0" w:color="auto"/>
          </w:divBdr>
        </w:div>
        <w:div w:id="1362899989">
          <w:marLeft w:val="640"/>
          <w:marRight w:val="0"/>
          <w:marTop w:val="0"/>
          <w:marBottom w:val="0"/>
          <w:divBdr>
            <w:top w:val="none" w:sz="0" w:space="0" w:color="auto"/>
            <w:left w:val="none" w:sz="0" w:space="0" w:color="auto"/>
            <w:bottom w:val="none" w:sz="0" w:space="0" w:color="auto"/>
            <w:right w:val="none" w:sz="0" w:space="0" w:color="auto"/>
          </w:divBdr>
        </w:div>
        <w:div w:id="560137779">
          <w:marLeft w:val="640"/>
          <w:marRight w:val="0"/>
          <w:marTop w:val="0"/>
          <w:marBottom w:val="0"/>
          <w:divBdr>
            <w:top w:val="none" w:sz="0" w:space="0" w:color="auto"/>
            <w:left w:val="none" w:sz="0" w:space="0" w:color="auto"/>
            <w:bottom w:val="none" w:sz="0" w:space="0" w:color="auto"/>
            <w:right w:val="none" w:sz="0" w:space="0" w:color="auto"/>
          </w:divBdr>
        </w:div>
        <w:div w:id="1782919792">
          <w:marLeft w:val="640"/>
          <w:marRight w:val="0"/>
          <w:marTop w:val="0"/>
          <w:marBottom w:val="0"/>
          <w:divBdr>
            <w:top w:val="none" w:sz="0" w:space="0" w:color="auto"/>
            <w:left w:val="none" w:sz="0" w:space="0" w:color="auto"/>
            <w:bottom w:val="none" w:sz="0" w:space="0" w:color="auto"/>
            <w:right w:val="none" w:sz="0" w:space="0" w:color="auto"/>
          </w:divBdr>
        </w:div>
        <w:div w:id="135298932">
          <w:marLeft w:val="640"/>
          <w:marRight w:val="0"/>
          <w:marTop w:val="0"/>
          <w:marBottom w:val="0"/>
          <w:divBdr>
            <w:top w:val="none" w:sz="0" w:space="0" w:color="auto"/>
            <w:left w:val="none" w:sz="0" w:space="0" w:color="auto"/>
            <w:bottom w:val="none" w:sz="0" w:space="0" w:color="auto"/>
            <w:right w:val="none" w:sz="0" w:space="0" w:color="auto"/>
          </w:divBdr>
        </w:div>
        <w:div w:id="760638962">
          <w:marLeft w:val="640"/>
          <w:marRight w:val="0"/>
          <w:marTop w:val="0"/>
          <w:marBottom w:val="0"/>
          <w:divBdr>
            <w:top w:val="none" w:sz="0" w:space="0" w:color="auto"/>
            <w:left w:val="none" w:sz="0" w:space="0" w:color="auto"/>
            <w:bottom w:val="none" w:sz="0" w:space="0" w:color="auto"/>
            <w:right w:val="none" w:sz="0" w:space="0" w:color="auto"/>
          </w:divBdr>
        </w:div>
        <w:div w:id="22872194">
          <w:marLeft w:val="640"/>
          <w:marRight w:val="0"/>
          <w:marTop w:val="0"/>
          <w:marBottom w:val="0"/>
          <w:divBdr>
            <w:top w:val="none" w:sz="0" w:space="0" w:color="auto"/>
            <w:left w:val="none" w:sz="0" w:space="0" w:color="auto"/>
            <w:bottom w:val="none" w:sz="0" w:space="0" w:color="auto"/>
            <w:right w:val="none" w:sz="0" w:space="0" w:color="auto"/>
          </w:divBdr>
        </w:div>
        <w:div w:id="298920541">
          <w:marLeft w:val="640"/>
          <w:marRight w:val="0"/>
          <w:marTop w:val="0"/>
          <w:marBottom w:val="0"/>
          <w:divBdr>
            <w:top w:val="none" w:sz="0" w:space="0" w:color="auto"/>
            <w:left w:val="none" w:sz="0" w:space="0" w:color="auto"/>
            <w:bottom w:val="none" w:sz="0" w:space="0" w:color="auto"/>
            <w:right w:val="none" w:sz="0" w:space="0" w:color="auto"/>
          </w:divBdr>
        </w:div>
        <w:div w:id="1052383826">
          <w:marLeft w:val="640"/>
          <w:marRight w:val="0"/>
          <w:marTop w:val="0"/>
          <w:marBottom w:val="0"/>
          <w:divBdr>
            <w:top w:val="none" w:sz="0" w:space="0" w:color="auto"/>
            <w:left w:val="none" w:sz="0" w:space="0" w:color="auto"/>
            <w:bottom w:val="none" w:sz="0" w:space="0" w:color="auto"/>
            <w:right w:val="none" w:sz="0" w:space="0" w:color="auto"/>
          </w:divBdr>
        </w:div>
        <w:div w:id="1176460662">
          <w:marLeft w:val="640"/>
          <w:marRight w:val="0"/>
          <w:marTop w:val="0"/>
          <w:marBottom w:val="0"/>
          <w:divBdr>
            <w:top w:val="none" w:sz="0" w:space="0" w:color="auto"/>
            <w:left w:val="none" w:sz="0" w:space="0" w:color="auto"/>
            <w:bottom w:val="none" w:sz="0" w:space="0" w:color="auto"/>
            <w:right w:val="none" w:sz="0" w:space="0" w:color="auto"/>
          </w:divBdr>
        </w:div>
        <w:div w:id="559678951">
          <w:marLeft w:val="640"/>
          <w:marRight w:val="0"/>
          <w:marTop w:val="0"/>
          <w:marBottom w:val="0"/>
          <w:divBdr>
            <w:top w:val="none" w:sz="0" w:space="0" w:color="auto"/>
            <w:left w:val="none" w:sz="0" w:space="0" w:color="auto"/>
            <w:bottom w:val="none" w:sz="0" w:space="0" w:color="auto"/>
            <w:right w:val="none" w:sz="0" w:space="0" w:color="auto"/>
          </w:divBdr>
        </w:div>
        <w:div w:id="1892617754">
          <w:marLeft w:val="640"/>
          <w:marRight w:val="0"/>
          <w:marTop w:val="0"/>
          <w:marBottom w:val="0"/>
          <w:divBdr>
            <w:top w:val="none" w:sz="0" w:space="0" w:color="auto"/>
            <w:left w:val="none" w:sz="0" w:space="0" w:color="auto"/>
            <w:bottom w:val="none" w:sz="0" w:space="0" w:color="auto"/>
            <w:right w:val="none" w:sz="0" w:space="0" w:color="auto"/>
          </w:divBdr>
        </w:div>
        <w:div w:id="435977975">
          <w:marLeft w:val="640"/>
          <w:marRight w:val="0"/>
          <w:marTop w:val="0"/>
          <w:marBottom w:val="0"/>
          <w:divBdr>
            <w:top w:val="none" w:sz="0" w:space="0" w:color="auto"/>
            <w:left w:val="none" w:sz="0" w:space="0" w:color="auto"/>
            <w:bottom w:val="none" w:sz="0" w:space="0" w:color="auto"/>
            <w:right w:val="none" w:sz="0" w:space="0" w:color="auto"/>
          </w:divBdr>
        </w:div>
        <w:div w:id="2036731735">
          <w:marLeft w:val="640"/>
          <w:marRight w:val="0"/>
          <w:marTop w:val="0"/>
          <w:marBottom w:val="0"/>
          <w:divBdr>
            <w:top w:val="none" w:sz="0" w:space="0" w:color="auto"/>
            <w:left w:val="none" w:sz="0" w:space="0" w:color="auto"/>
            <w:bottom w:val="none" w:sz="0" w:space="0" w:color="auto"/>
            <w:right w:val="none" w:sz="0" w:space="0" w:color="auto"/>
          </w:divBdr>
        </w:div>
        <w:div w:id="313074526">
          <w:marLeft w:val="640"/>
          <w:marRight w:val="0"/>
          <w:marTop w:val="0"/>
          <w:marBottom w:val="0"/>
          <w:divBdr>
            <w:top w:val="none" w:sz="0" w:space="0" w:color="auto"/>
            <w:left w:val="none" w:sz="0" w:space="0" w:color="auto"/>
            <w:bottom w:val="none" w:sz="0" w:space="0" w:color="auto"/>
            <w:right w:val="none" w:sz="0" w:space="0" w:color="auto"/>
          </w:divBdr>
        </w:div>
        <w:div w:id="1574270093">
          <w:marLeft w:val="640"/>
          <w:marRight w:val="0"/>
          <w:marTop w:val="0"/>
          <w:marBottom w:val="0"/>
          <w:divBdr>
            <w:top w:val="none" w:sz="0" w:space="0" w:color="auto"/>
            <w:left w:val="none" w:sz="0" w:space="0" w:color="auto"/>
            <w:bottom w:val="none" w:sz="0" w:space="0" w:color="auto"/>
            <w:right w:val="none" w:sz="0" w:space="0" w:color="auto"/>
          </w:divBdr>
        </w:div>
        <w:div w:id="1605071658">
          <w:marLeft w:val="640"/>
          <w:marRight w:val="0"/>
          <w:marTop w:val="0"/>
          <w:marBottom w:val="0"/>
          <w:divBdr>
            <w:top w:val="none" w:sz="0" w:space="0" w:color="auto"/>
            <w:left w:val="none" w:sz="0" w:space="0" w:color="auto"/>
            <w:bottom w:val="none" w:sz="0" w:space="0" w:color="auto"/>
            <w:right w:val="none" w:sz="0" w:space="0" w:color="auto"/>
          </w:divBdr>
        </w:div>
        <w:div w:id="1248075237">
          <w:marLeft w:val="640"/>
          <w:marRight w:val="0"/>
          <w:marTop w:val="0"/>
          <w:marBottom w:val="0"/>
          <w:divBdr>
            <w:top w:val="none" w:sz="0" w:space="0" w:color="auto"/>
            <w:left w:val="none" w:sz="0" w:space="0" w:color="auto"/>
            <w:bottom w:val="none" w:sz="0" w:space="0" w:color="auto"/>
            <w:right w:val="none" w:sz="0" w:space="0" w:color="auto"/>
          </w:divBdr>
        </w:div>
        <w:div w:id="2005821105">
          <w:marLeft w:val="640"/>
          <w:marRight w:val="0"/>
          <w:marTop w:val="0"/>
          <w:marBottom w:val="0"/>
          <w:divBdr>
            <w:top w:val="none" w:sz="0" w:space="0" w:color="auto"/>
            <w:left w:val="none" w:sz="0" w:space="0" w:color="auto"/>
            <w:bottom w:val="none" w:sz="0" w:space="0" w:color="auto"/>
            <w:right w:val="none" w:sz="0" w:space="0" w:color="auto"/>
          </w:divBdr>
        </w:div>
        <w:div w:id="898588141">
          <w:marLeft w:val="640"/>
          <w:marRight w:val="0"/>
          <w:marTop w:val="0"/>
          <w:marBottom w:val="0"/>
          <w:divBdr>
            <w:top w:val="none" w:sz="0" w:space="0" w:color="auto"/>
            <w:left w:val="none" w:sz="0" w:space="0" w:color="auto"/>
            <w:bottom w:val="none" w:sz="0" w:space="0" w:color="auto"/>
            <w:right w:val="none" w:sz="0" w:space="0" w:color="auto"/>
          </w:divBdr>
        </w:div>
        <w:div w:id="1978801151">
          <w:marLeft w:val="640"/>
          <w:marRight w:val="0"/>
          <w:marTop w:val="0"/>
          <w:marBottom w:val="0"/>
          <w:divBdr>
            <w:top w:val="none" w:sz="0" w:space="0" w:color="auto"/>
            <w:left w:val="none" w:sz="0" w:space="0" w:color="auto"/>
            <w:bottom w:val="none" w:sz="0" w:space="0" w:color="auto"/>
            <w:right w:val="none" w:sz="0" w:space="0" w:color="auto"/>
          </w:divBdr>
        </w:div>
        <w:div w:id="353116663">
          <w:marLeft w:val="640"/>
          <w:marRight w:val="0"/>
          <w:marTop w:val="0"/>
          <w:marBottom w:val="0"/>
          <w:divBdr>
            <w:top w:val="none" w:sz="0" w:space="0" w:color="auto"/>
            <w:left w:val="none" w:sz="0" w:space="0" w:color="auto"/>
            <w:bottom w:val="none" w:sz="0" w:space="0" w:color="auto"/>
            <w:right w:val="none" w:sz="0" w:space="0" w:color="auto"/>
          </w:divBdr>
        </w:div>
        <w:div w:id="98794124">
          <w:marLeft w:val="640"/>
          <w:marRight w:val="0"/>
          <w:marTop w:val="0"/>
          <w:marBottom w:val="0"/>
          <w:divBdr>
            <w:top w:val="none" w:sz="0" w:space="0" w:color="auto"/>
            <w:left w:val="none" w:sz="0" w:space="0" w:color="auto"/>
            <w:bottom w:val="none" w:sz="0" w:space="0" w:color="auto"/>
            <w:right w:val="none" w:sz="0" w:space="0" w:color="auto"/>
          </w:divBdr>
        </w:div>
        <w:div w:id="2139251284">
          <w:marLeft w:val="640"/>
          <w:marRight w:val="0"/>
          <w:marTop w:val="0"/>
          <w:marBottom w:val="0"/>
          <w:divBdr>
            <w:top w:val="none" w:sz="0" w:space="0" w:color="auto"/>
            <w:left w:val="none" w:sz="0" w:space="0" w:color="auto"/>
            <w:bottom w:val="none" w:sz="0" w:space="0" w:color="auto"/>
            <w:right w:val="none" w:sz="0" w:space="0" w:color="auto"/>
          </w:divBdr>
        </w:div>
        <w:div w:id="1286086826">
          <w:marLeft w:val="640"/>
          <w:marRight w:val="0"/>
          <w:marTop w:val="0"/>
          <w:marBottom w:val="0"/>
          <w:divBdr>
            <w:top w:val="none" w:sz="0" w:space="0" w:color="auto"/>
            <w:left w:val="none" w:sz="0" w:space="0" w:color="auto"/>
            <w:bottom w:val="none" w:sz="0" w:space="0" w:color="auto"/>
            <w:right w:val="none" w:sz="0" w:space="0" w:color="auto"/>
          </w:divBdr>
        </w:div>
        <w:div w:id="457725872">
          <w:marLeft w:val="640"/>
          <w:marRight w:val="0"/>
          <w:marTop w:val="0"/>
          <w:marBottom w:val="0"/>
          <w:divBdr>
            <w:top w:val="none" w:sz="0" w:space="0" w:color="auto"/>
            <w:left w:val="none" w:sz="0" w:space="0" w:color="auto"/>
            <w:bottom w:val="none" w:sz="0" w:space="0" w:color="auto"/>
            <w:right w:val="none" w:sz="0" w:space="0" w:color="auto"/>
          </w:divBdr>
        </w:div>
        <w:div w:id="462846082">
          <w:marLeft w:val="640"/>
          <w:marRight w:val="0"/>
          <w:marTop w:val="0"/>
          <w:marBottom w:val="0"/>
          <w:divBdr>
            <w:top w:val="none" w:sz="0" w:space="0" w:color="auto"/>
            <w:left w:val="none" w:sz="0" w:space="0" w:color="auto"/>
            <w:bottom w:val="none" w:sz="0" w:space="0" w:color="auto"/>
            <w:right w:val="none" w:sz="0" w:space="0" w:color="auto"/>
          </w:divBdr>
        </w:div>
        <w:div w:id="1331979441">
          <w:marLeft w:val="640"/>
          <w:marRight w:val="0"/>
          <w:marTop w:val="0"/>
          <w:marBottom w:val="0"/>
          <w:divBdr>
            <w:top w:val="none" w:sz="0" w:space="0" w:color="auto"/>
            <w:left w:val="none" w:sz="0" w:space="0" w:color="auto"/>
            <w:bottom w:val="none" w:sz="0" w:space="0" w:color="auto"/>
            <w:right w:val="none" w:sz="0" w:space="0" w:color="auto"/>
          </w:divBdr>
        </w:div>
        <w:div w:id="89739104">
          <w:marLeft w:val="640"/>
          <w:marRight w:val="0"/>
          <w:marTop w:val="0"/>
          <w:marBottom w:val="0"/>
          <w:divBdr>
            <w:top w:val="none" w:sz="0" w:space="0" w:color="auto"/>
            <w:left w:val="none" w:sz="0" w:space="0" w:color="auto"/>
            <w:bottom w:val="none" w:sz="0" w:space="0" w:color="auto"/>
            <w:right w:val="none" w:sz="0" w:space="0" w:color="auto"/>
          </w:divBdr>
        </w:div>
        <w:div w:id="1112045816">
          <w:marLeft w:val="640"/>
          <w:marRight w:val="0"/>
          <w:marTop w:val="0"/>
          <w:marBottom w:val="0"/>
          <w:divBdr>
            <w:top w:val="none" w:sz="0" w:space="0" w:color="auto"/>
            <w:left w:val="none" w:sz="0" w:space="0" w:color="auto"/>
            <w:bottom w:val="none" w:sz="0" w:space="0" w:color="auto"/>
            <w:right w:val="none" w:sz="0" w:space="0" w:color="auto"/>
          </w:divBdr>
        </w:div>
        <w:div w:id="1550873700">
          <w:marLeft w:val="640"/>
          <w:marRight w:val="0"/>
          <w:marTop w:val="0"/>
          <w:marBottom w:val="0"/>
          <w:divBdr>
            <w:top w:val="none" w:sz="0" w:space="0" w:color="auto"/>
            <w:left w:val="none" w:sz="0" w:space="0" w:color="auto"/>
            <w:bottom w:val="none" w:sz="0" w:space="0" w:color="auto"/>
            <w:right w:val="none" w:sz="0" w:space="0" w:color="auto"/>
          </w:divBdr>
        </w:div>
        <w:div w:id="1153181832">
          <w:marLeft w:val="640"/>
          <w:marRight w:val="0"/>
          <w:marTop w:val="0"/>
          <w:marBottom w:val="0"/>
          <w:divBdr>
            <w:top w:val="none" w:sz="0" w:space="0" w:color="auto"/>
            <w:left w:val="none" w:sz="0" w:space="0" w:color="auto"/>
            <w:bottom w:val="none" w:sz="0" w:space="0" w:color="auto"/>
            <w:right w:val="none" w:sz="0" w:space="0" w:color="auto"/>
          </w:divBdr>
        </w:div>
        <w:div w:id="1866212509">
          <w:marLeft w:val="640"/>
          <w:marRight w:val="0"/>
          <w:marTop w:val="0"/>
          <w:marBottom w:val="0"/>
          <w:divBdr>
            <w:top w:val="none" w:sz="0" w:space="0" w:color="auto"/>
            <w:left w:val="none" w:sz="0" w:space="0" w:color="auto"/>
            <w:bottom w:val="none" w:sz="0" w:space="0" w:color="auto"/>
            <w:right w:val="none" w:sz="0" w:space="0" w:color="auto"/>
          </w:divBdr>
        </w:div>
      </w:divsChild>
    </w:div>
    <w:div w:id="608705060">
      <w:bodyDiv w:val="1"/>
      <w:marLeft w:val="0"/>
      <w:marRight w:val="0"/>
      <w:marTop w:val="0"/>
      <w:marBottom w:val="0"/>
      <w:divBdr>
        <w:top w:val="none" w:sz="0" w:space="0" w:color="auto"/>
        <w:left w:val="none" w:sz="0" w:space="0" w:color="auto"/>
        <w:bottom w:val="none" w:sz="0" w:space="0" w:color="auto"/>
        <w:right w:val="none" w:sz="0" w:space="0" w:color="auto"/>
      </w:divBdr>
      <w:divsChild>
        <w:div w:id="1005791051">
          <w:marLeft w:val="640"/>
          <w:marRight w:val="0"/>
          <w:marTop w:val="0"/>
          <w:marBottom w:val="0"/>
          <w:divBdr>
            <w:top w:val="none" w:sz="0" w:space="0" w:color="auto"/>
            <w:left w:val="none" w:sz="0" w:space="0" w:color="auto"/>
            <w:bottom w:val="none" w:sz="0" w:space="0" w:color="auto"/>
            <w:right w:val="none" w:sz="0" w:space="0" w:color="auto"/>
          </w:divBdr>
        </w:div>
        <w:div w:id="98574676">
          <w:marLeft w:val="640"/>
          <w:marRight w:val="0"/>
          <w:marTop w:val="0"/>
          <w:marBottom w:val="0"/>
          <w:divBdr>
            <w:top w:val="none" w:sz="0" w:space="0" w:color="auto"/>
            <w:left w:val="none" w:sz="0" w:space="0" w:color="auto"/>
            <w:bottom w:val="none" w:sz="0" w:space="0" w:color="auto"/>
            <w:right w:val="none" w:sz="0" w:space="0" w:color="auto"/>
          </w:divBdr>
        </w:div>
        <w:div w:id="759109319">
          <w:marLeft w:val="640"/>
          <w:marRight w:val="0"/>
          <w:marTop w:val="0"/>
          <w:marBottom w:val="0"/>
          <w:divBdr>
            <w:top w:val="none" w:sz="0" w:space="0" w:color="auto"/>
            <w:left w:val="none" w:sz="0" w:space="0" w:color="auto"/>
            <w:bottom w:val="none" w:sz="0" w:space="0" w:color="auto"/>
            <w:right w:val="none" w:sz="0" w:space="0" w:color="auto"/>
          </w:divBdr>
        </w:div>
        <w:div w:id="1564024736">
          <w:marLeft w:val="640"/>
          <w:marRight w:val="0"/>
          <w:marTop w:val="0"/>
          <w:marBottom w:val="0"/>
          <w:divBdr>
            <w:top w:val="none" w:sz="0" w:space="0" w:color="auto"/>
            <w:left w:val="none" w:sz="0" w:space="0" w:color="auto"/>
            <w:bottom w:val="none" w:sz="0" w:space="0" w:color="auto"/>
            <w:right w:val="none" w:sz="0" w:space="0" w:color="auto"/>
          </w:divBdr>
        </w:div>
        <w:div w:id="1165512223">
          <w:marLeft w:val="640"/>
          <w:marRight w:val="0"/>
          <w:marTop w:val="0"/>
          <w:marBottom w:val="0"/>
          <w:divBdr>
            <w:top w:val="none" w:sz="0" w:space="0" w:color="auto"/>
            <w:left w:val="none" w:sz="0" w:space="0" w:color="auto"/>
            <w:bottom w:val="none" w:sz="0" w:space="0" w:color="auto"/>
            <w:right w:val="none" w:sz="0" w:space="0" w:color="auto"/>
          </w:divBdr>
        </w:div>
        <w:div w:id="405423036">
          <w:marLeft w:val="640"/>
          <w:marRight w:val="0"/>
          <w:marTop w:val="0"/>
          <w:marBottom w:val="0"/>
          <w:divBdr>
            <w:top w:val="none" w:sz="0" w:space="0" w:color="auto"/>
            <w:left w:val="none" w:sz="0" w:space="0" w:color="auto"/>
            <w:bottom w:val="none" w:sz="0" w:space="0" w:color="auto"/>
            <w:right w:val="none" w:sz="0" w:space="0" w:color="auto"/>
          </w:divBdr>
        </w:div>
        <w:div w:id="465582128">
          <w:marLeft w:val="640"/>
          <w:marRight w:val="0"/>
          <w:marTop w:val="0"/>
          <w:marBottom w:val="0"/>
          <w:divBdr>
            <w:top w:val="none" w:sz="0" w:space="0" w:color="auto"/>
            <w:left w:val="none" w:sz="0" w:space="0" w:color="auto"/>
            <w:bottom w:val="none" w:sz="0" w:space="0" w:color="auto"/>
            <w:right w:val="none" w:sz="0" w:space="0" w:color="auto"/>
          </w:divBdr>
        </w:div>
        <w:div w:id="546112929">
          <w:marLeft w:val="640"/>
          <w:marRight w:val="0"/>
          <w:marTop w:val="0"/>
          <w:marBottom w:val="0"/>
          <w:divBdr>
            <w:top w:val="none" w:sz="0" w:space="0" w:color="auto"/>
            <w:left w:val="none" w:sz="0" w:space="0" w:color="auto"/>
            <w:bottom w:val="none" w:sz="0" w:space="0" w:color="auto"/>
            <w:right w:val="none" w:sz="0" w:space="0" w:color="auto"/>
          </w:divBdr>
        </w:div>
        <w:div w:id="1830443355">
          <w:marLeft w:val="640"/>
          <w:marRight w:val="0"/>
          <w:marTop w:val="0"/>
          <w:marBottom w:val="0"/>
          <w:divBdr>
            <w:top w:val="none" w:sz="0" w:space="0" w:color="auto"/>
            <w:left w:val="none" w:sz="0" w:space="0" w:color="auto"/>
            <w:bottom w:val="none" w:sz="0" w:space="0" w:color="auto"/>
            <w:right w:val="none" w:sz="0" w:space="0" w:color="auto"/>
          </w:divBdr>
        </w:div>
        <w:div w:id="272368279">
          <w:marLeft w:val="640"/>
          <w:marRight w:val="0"/>
          <w:marTop w:val="0"/>
          <w:marBottom w:val="0"/>
          <w:divBdr>
            <w:top w:val="none" w:sz="0" w:space="0" w:color="auto"/>
            <w:left w:val="none" w:sz="0" w:space="0" w:color="auto"/>
            <w:bottom w:val="none" w:sz="0" w:space="0" w:color="auto"/>
            <w:right w:val="none" w:sz="0" w:space="0" w:color="auto"/>
          </w:divBdr>
        </w:div>
        <w:div w:id="1841192649">
          <w:marLeft w:val="640"/>
          <w:marRight w:val="0"/>
          <w:marTop w:val="0"/>
          <w:marBottom w:val="0"/>
          <w:divBdr>
            <w:top w:val="none" w:sz="0" w:space="0" w:color="auto"/>
            <w:left w:val="none" w:sz="0" w:space="0" w:color="auto"/>
            <w:bottom w:val="none" w:sz="0" w:space="0" w:color="auto"/>
            <w:right w:val="none" w:sz="0" w:space="0" w:color="auto"/>
          </w:divBdr>
        </w:div>
        <w:div w:id="1905526447">
          <w:marLeft w:val="640"/>
          <w:marRight w:val="0"/>
          <w:marTop w:val="0"/>
          <w:marBottom w:val="0"/>
          <w:divBdr>
            <w:top w:val="none" w:sz="0" w:space="0" w:color="auto"/>
            <w:left w:val="none" w:sz="0" w:space="0" w:color="auto"/>
            <w:bottom w:val="none" w:sz="0" w:space="0" w:color="auto"/>
            <w:right w:val="none" w:sz="0" w:space="0" w:color="auto"/>
          </w:divBdr>
        </w:div>
        <w:div w:id="1871868261">
          <w:marLeft w:val="640"/>
          <w:marRight w:val="0"/>
          <w:marTop w:val="0"/>
          <w:marBottom w:val="0"/>
          <w:divBdr>
            <w:top w:val="none" w:sz="0" w:space="0" w:color="auto"/>
            <w:left w:val="none" w:sz="0" w:space="0" w:color="auto"/>
            <w:bottom w:val="none" w:sz="0" w:space="0" w:color="auto"/>
            <w:right w:val="none" w:sz="0" w:space="0" w:color="auto"/>
          </w:divBdr>
        </w:div>
        <w:div w:id="1237592351">
          <w:marLeft w:val="640"/>
          <w:marRight w:val="0"/>
          <w:marTop w:val="0"/>
          <w:marBottom w:val="0"/>
          <w:divBdr>
            <w:top w:val="none" w:sz="0" w:space="0" w:color="auto"/>
            <w:left w:val="none" w:sz="0" w:space="0" w:color="auto"/>
            <w:bottom w:val="none" w:sz="0" w:space="0" w:color="auto"/>
            <w:right w:val="none" w:sz="0" w:space="0" w:color="auto"/>
          </w:divBdr>
        </w:div>
        <w:div w:id="772937424">
          <w:marLeft w:val="640"/>
          <w:marRight w:val="0"/>
          <w:marTop w:val="0"/>
          <w:marBottom w:val="0"/>
          <w:divBdr>
            <w:top w:val="none" w:sz="0" w:space="0" w:color="auto"/>
            <w:left w:val="none" w:sz="0" w:space="0" w:color="auto"/>
            <w:bottom w:val="none" w:sz="0" w:space="0" w:color="auto"/>
            <w:right w:val="none" w:sz="0" w:space="0" w:color="auto"/>
          </w:divBdr>
        </w:div>
        <w:div w:id="630863964">
          <w:marLeft w:val="640"/>
          <w:marRight w:val="0"/>
          <w:marTop w:val="0"/>
          <w:marBottom w:val="0"/>
          <w:divBdr>
            <w:top w:val="none" w:sz="0" w:space="0" w:color="auto"/>
            <w:left w:val="none" w:sz="0" w:space="0" w:color="auto"/>
            <w:bottom w:val="none" w:sz="0" w:space="0" w:color="auto"/>
            <w:right w:val="none" w:sz="0" w:space="0" w:color="auto"/>
          </w:divBdr>
        </w:div>
        <w:div w:id="1058633013">
          <w:marLeft w:val="640"/>
          <w:marRight w:val="0"/>
          <w:marTop w:val="0"/>
          <w:marBottom w:val="0"/>
          <w:divBdr>
            <w:top w:val="none" w:sz="0" w:space="0" w:color="auto"/>
            <w:left w:val="none" w:sz="0" w:space="0" w:color="auto"/>
            <w:bottom w:val="none" w:sz="0" w:space="0" w:color="auto"/>
            <w:right w:val="none" w:sz="0" w:space="0" w:color="auto"/>
          </w:divBdr>
        </w:div>
        <w:div w:id="767702551">
          <w:marLeft w:val="640"/>
          <w:marRight w:val="0"/>
          <w:marTop w:val="0"/>
          <w:marBottom w:val="0"/>
          <w:divBdr>
            <w:top w:val="none" w:sz="0" w:space="0" w:color="auto"/>
            <w:left w:val="none" w:sz="0" w:space="0" w:color="auto"/>
            <w:bottom w:val="none" w:sz="0" w:space="0" w:color="auto"/>
            <w:right w:val="none" w:sz="0" w:space="0" w:color="auto"/>
          </w:divBdr>
        </w:div>
        <w:div w:id="907690369">
          <w:marLeft w:val="640"/>
          <w:marRight w:val="0"/>
          <w:marTop w:val="0"/>
          <w:marBottom w:val="0"/>
          <w:divBdr>
            <w:top w:val="none" w:sz="0" w:space="0" w:color="auto"/>
            <w:left w:val="none" w:sz="0" w:space="0" w:color="auto"/>
            <w:bottom w:val="none" w:sz="0" w:space="0" w:color="auto"/>
            <w:right w:val="none" w:sz="0" w:space="0" w:color="auto"/>
          </w:divBdr>
        </w:div>
        <w:div w:id="466092624">
          <w:marLeft w:val="640"/>
          <w:marRight w:val="0"/>
          <w:marTop w:val="0"/>
          <w:marBottom w:val="0"/>
          <w:divBdr>
            <w:top w:val="none" w:sz="0" w:space="0" w:color="auto"/>
            <w:left w:val="none" w:sz="0" w:space="0" w:color="auto"/>
            <w:bottom w:val="none" w:sz="0" w:space="0" w:color="auto"/>
            <w:right w:val="none" w:sz="0" w:space="0" w:color="auto"/>
          </w:divBdr>
        </w:div>
        <w:div w:id="1331131103">
          <w:marLeft w:val="640"/>
          <w:marRight w:val="0"/>
          <w:marTop w:val="0"/>
          <w:marBottom w:val="0"/>
          <w:divBdr>
            <w:top w:val="none" w:sz="0" w:space="0" w:color="auto"/>
            <w:left w:val="none" w:sz="0" w:space="0" w:color="auto"/>
            <w:bottom w:val="none" w:sz="0" w:space="0" w:color="auto"/>
            <w:right w:val="none" w:sz="0" w:space="0" w:color="auto"/>
          </w:divBdr>
        </w:div>
        <w:div w:id="35128837">
          <w:marLeft w:val="640"/>
          <w:marRight w:val="0"/>
          <w:marTop w:val="0"/>
          <w:marBottom w:val="0"/>
          <w:divBdr>
            <w:top w:val="none" w:sz="0" w:space="0" w:color="auto"/>
            <w:left w:val="none" w:sz="0" w:space="0" w:color="auto"/>
            <w:bottom w:val="none" w:sz="0" w:space="0" w:color="auto"/>
            <w:right w:val="none" w:sz="0" w:space="0" w:color="auto"/>
          </w:divBdr>
        </w:div>
        <w:div w:id="1863589622">
          <w:marLeft w:val="640"/>
          <w:marRight w:val="0"/>
          <w:marTop w:val="0"/>
          <w:marBottom w:val="0"/>
          <w:divBdr>
            <w:top w:val="none" w:sz="0" w:space="0" w:color="auto"/>
            <w:left w:val="none" w:sz="0" w:space="0" w:color="auto"/>
            <w:bottom w:val="none" w:sz="0" w:space="0" w:color="auto"/>
            <w:right w:val="none" w:sz="0" w:space="0" w:color="auto"/>
          </w:divBdr>
        </w:div>
        <w:div w:id="1336419838">
          <w:marLeft w:val="640"/>
          <w:marRight w:val="0"/>
          <w:marTop w:val="0"/>
          <w:marBottom w:val="0"/>
          <w:divBdr>
            <w:top w:val="none" w:sz="0" w:space="0" w:color="auto"/>
            <w:left w:val="none" w:sz="0" w:space="0" w:color="auto"/>
            <w:bottom w:val="none" w:sz="0" w:space="0" w:color="auto"/>
            <w:right w:val="none" w:sz="0" w:space="0" w:color="auto"/>
          </w:divBdr>
        </w:div>
        <w:div w:id="133255395">
          <w:marLeft w:val="640"/>
          <w:marRight w:val="0"/>
          <w:marTop w:val="0"/>
          <w:marBottom w:val="0"/>
          <w:divBdr>
            <w:top w:val="none" w:sz="0" w:space="0" w:color="auto"/>
            <w:left w:val="none" w:sz="0" w:space="0" w:color="auto"/>
            <w:bottom w:val="none" w:sz="0" w:space="0" w:color="auto"/>
            <w:right w:val="none" w:sz="0" w:space="0" w:color="auto"/>
          </w:divBdr>
        </w:div>
        <w:div w:id="963654368">
          <w:marLeft w:val="640"/>
          <w:marRight w:val="0"/>
          <w:marTop w:val="0"/>
          <w:marBottom w:val="0"/>
          <w:divBdr>
            <w:top w:val="none" w:sz="0" w:space="0" w:color="auto"/>
            <w:left w:val="none" w:sz="0" w:space="0" w:color="auto"/>
            <w:bottom w:val="none" w:sz="0" w:space="0" w:color="auto"/>
            <w:right w:val="none" w:sz="0" w:space="0" w:color="auto"/>
          </w:divBdr>
        </w:div>
        <w:div w:id="1552185446">
          <w:marLeft w:val="640"/>
          <w:marRight w:val="0"/>
          <w:marTop w:val="0"/>
          <w:marBottom w:val="0"/>
          <w:divBdr>
            <w:top w:val="none" w:sz="0" w:space="0" w:color="auto"/>
            <w:left w:val="none" w:sz="0" w:space="0" w:color="auto"/>
            <w:bottom w:val="none" w:sz="0" w:space="0" w:color="auto"/>
            <w:right w:val="none" w:sz="0" w:space="0" w:color="auto"/>
          </w:divBdr>
        </w:div>
        <w:div w:id="207378637">
          <w:marLeft w:val="640"/>
          <w:marRight w:val="0"/>
          <w:marTop w:val="0"/>
          <w:marBottom w:val="0"/>
          <w:divBdr>
            <w:top w:val="none" w:sz="0" w:space="0" w:color="auto"/>
            <w:left w:val="none" w:sz="0" w:space="0" w:color="auto"/>
            <w:bottom w:val="none" w:sz="0" w:space="0" w:color="auto"/>
            <w:right w:val="none" w:sz="0" w:space="0" w:color="auto"/>
          </w:divBdr>
        </w:div>
        <w:div w:id="1204055265">
          <w:marLeft w:val="640"/>
          <w:marRight w:val="0"/>
          <w:marTop w:val="0"/>
          <w:marBottom w:val="0"/>
          <w:divBdr>
            <w:top w:val="none" w:sz="0" w:space="0" w:color="auto"/>
            <w:left w:val="none" w:sz="0" w:space="0" w:color="auto"/>
            <w:bottom w:val="none" w:sz="0" w:space="0" w:color="auto"/>
            <w:right w:val="none" w:sz="0" w:space="0" w:color="auto"/>
          </w:divBdr>
        </w:div>
        <w:div w:id="642346758">
          <w:marLeft w:val="640"/>
          <w:marRight w:val="0"/>
          <w:marTop w:val="0"/>
          <w:marBottom w:val="0"/>
          <w:divBdr>
            <w:top w:val="none" w:sz="0" w:space="0" w:color="auto"/>
            <w:left w:val="none" w:sz="0" w:space="0" w:color="auto"/>
            <w:bottom w:val="none" w:sz="0" w:space="0" w:color="auto"/>
            <w:right w:val="none" w:sz="0" w:space="0" w:color="auto"/>
          </w:divBdr>
        </w:div>
        <w:div w:id="1356082541">
          <w:marLeft w:val="640"/>
          <w:marRight w:val="0"/>
          <w:marTop w:val="0"/>
          <w:marBottom w:val="0"/>
          <w:divBdr>
            <w:top w:val="none" w:sz="0" w:space="0" w:color="auto"/>
            <w:left w:val="none" w:sz="0" w:space="0" w:color="auto"/>
            <w:bottom w:val="none" w:sz="0" w:space="0" w:color="auto"/>
            <w:right w:val="none" w:sz="0" w:space="0" w:color="auto"/>
          </w:divBdr>
        </w:div>
        <w:div w:id="1119573024">
          <w:marLeft w:val="640"/>
          <w:marRight w:val="0"/>
          <w:marTop w:val="0"/>
          <w:marBottom w:val="0"/>
          <w:divBdr>
            <w:top w:val="none" w:sz="0" w:space="0" w:color="auto"/>
            <w:left w:val="none" w:sz="0" w:space="0" w:color="auto"/>
            <w:bottom w:val="none" w:sz="0" w:space="0" w:color="auto"/>
            <w:right w:val="none" w:sz="0" w:space="0" w:color="auto"/>
          </w:divBdr>
        </w:div>
        <w:div w:id="1728410282">
          <w:marLeft w:val="640"/>
          <w:marRight w:val="0"/>
          <w:marTop w:val="0"/>
          <w:marBottom w:val="0"/>
          <w:divBdr>
            <w:top w:val="none" w:sz="0" w:space="0" w:color="auto"/>
            <w:left w:val="none" w:sz="0" w:space="0" w:color="auto"/>
            <w:bottom w:val="none" w:sz="0" w:space="0" w:color="auto"/>
            <w:right w:val="none" w:sz="0" w:space="0" w:color="auto"/>
          </w:divBdr>
        </w:div>
        <w:div w:id="2130010271">
          <w:marLeft w:val="640"/>
          <w:marRight w:val="0"/>
          <w:marTop w:val="0"/>
          <w:marBottom w:val="0"/>
          <w:divBdr>
            <w:top w:val="none" w:sz="0" w:space="0" w:color="auto"/>
            <w:left w:val="none" w:sz="0" w:space="0" w:color="auto"/>
            <w:bottom w:val="none" w:sz="0" w:space="0" w:color="auto"/>
            <w:right w:val="none" w:sz="0" w:space="0" w:color="auto"/>
          </w:divBdr>
        </w:div>
        <w:div w:id="1570462971">
          <w:marLeft w:val="640"/>
          <w:marRight w:val="0"/>
          <w:marTop w:val="0"/>
          <w:marBottom w:val="0"/>
          <w:divBdr>
            <w:top w:val="none" w:sz="0" w:space="0" w:color="auto"/>
            <w:left w:val="none" w:sz="0" w:space="0" w:color="auto"/>
            <w:bottom w:val="none" w:sz="0" w:space="0" w:color="auto"/>
            <w:right w:val="none" w:sz="0" w:space="0" w:color="auto"/>
          </w:divBdr>
        </w:div>
        <w:div w:id="898249122">
          <w:marLeft w:val="640"/>
          <w:marRight w:val="0"/>
          <w:marTop w:val="0"/>
          <w:marBottom w:val="0"/>
          <w:divBdr>
            <w:top w:val="none" w:sz="0" w:space="0" w:color="auto"/>
            <w:left w:val="none" w:sz="0" w:space="0" w:color="auto"/>
            <w:bottom w:val="none" w:sz="0" w:space="0" w:color="auto"/>
            <w:right w:val="none" w:sz="0" w:space="0" w:color="auto"/>
          </w:divBdr>
        </w:div>
        <w:div w:id="419260662">
          <w:marLeft w:val="640"/>
          <w:marRight w:val="0"/>
          <w:marTop w:val="0"/>
          <w:marBottom w:val="0"/>
          <w:divBdr>
            <w:top w:val="none" w:sz="0" w:space="0" w:color="auto"/>
            <w:left w:val="none" w:sz="0" w:space="0" w:color="auto"/>
            <w:bottom w:val="none" w:sz="0" w:space="0" w:color="auto"/>
            <w:right w:val="none" w:sz="0" w:space="0" w:color="auto"/>
          </w:divBdr>
        </w:div>
        <w:div w:id="1059478851">
          <w:marLeft w:val="640"/>
          <w:marRight w:val="0"/>
          <w:marTop w:val="0"/>
          <w:marBottom w:val="0"/>
          <w:divBdr>
            <w:top w:val="none" w:sz="0" w:space="0" w:color="auto"/>
            <w:left w:val="none" w:sz="0" w:space="0" w:color="auto"/>
            <w:bottom w:val="none" w:sz="0" w:space="0" w:color="auto"/>
            <w:right w:val="none" w:sz="0" w:space="0" w:color="auto"/>
          </w:divBdr>
        </w:div>
        <w:div w:id="1703045757">
          <w:marLeft w:val="640"/>
          <w:marRight w:val="0"/>
          <w:marTop w:val="0"/>
          <w:marBottom w:val="0"/>
          <w:divBdr>
            <w:top w:val="none" w:sz="0" w:space="0" w:color="auto"/>
            <w:left w:val="none" w:sz="0" w:space="0" w:color="auto"/>
            <w:bottom w:val="none" w:sz="0" w:space="0" w:color="auto"/>
            <w:right w:val="none" w:sz="0" w:space="0" w:color="auto"/>
          </w:divBdr>
        </w:div>
        <w:div w:id="1446774145">
          <w:marLeft w:val="640"/>
          <w:marRight w:val="0"/>
          <w:marTop w:val="0"/>
          <w:marBottom w:val="0"/>
          <w:divBdr>
            <w:top w:val="none" w:sz="0" w:space="0" w:color="auto"/>
            <w:left w:val="none" w:sz="0" w:space="0" w:color="auto"/>
            <w:bottom w:val="none" w:sz="0" w:space="0" w:color="auto"/>
            <w:right w:val="none" w:sz="0" w:space="0" w:color="auto"/>
          </w:divBdr>
        </w:div>
        <w:div w:id="497766176">
          <w:marLeft w:val="640"/>
          <w:marRight w:val="0"/>
          <w:marTop w:val="0"/>
          <w:marBottom w:val="0"/>
          <w:divBdr>
            <w:top w:val="none" w:sz="0" w:space="0" w:color="auto"/>
            <w:left w:val="none" w:sz="0" w:space="0" w:color="auto"/>
            <w:bottom w:val="none" w:sz="0" w:space="0" w:color="auto"/>
            <w:right w:val="none" w:sz="0" w:space="0" w:color="auto"/>
          </w:divBdr>
        </w:div>
        <w:div w:id="608240274">
          <w:marLeft w:val="640"/>
          <w:marRight w:val="0"/>
          <w:marTop w:val="0"/>
          <w:marBottom w:val="0"/>
          <w:divBdr>
            <w:top w:val="none" w:sz="0" w:space="0" w:color="auto"/>
            <w:left w:val="none" w:sz="0" w:space="0" w:color="auto"/>
            <w:bottom w:val="none" w:sz="0" w:space="0" w:color="auto"/>
            <w:right w:val="none" w:sz="0" w:space="0" w:color="auto"/>
          </w:divBdr>
        </w:div>
        <w:div w:id="831457344">
          <w:marLeft w:val="640"/>
          <w:marRight w:val="0"/>
          <w:marTop w:val="0"/>
          <w:marBottom w:val="0"/>
          <w:divBdr>
            <w:top w:val="none" w:sz="0" w:space="0" w:color="auto"/>
            <w:left w:val="none" w:sz="0" w:space="0" w:color="auto"/>
            <w:bottom w:val="none" w:sz="0" w:space="0" w:color="auto"/>
            <w:right w:val="none" w:sz="0" w:space="0" w:color="auto"/>
          </w:divBdr>
        </w:div>
        <w:div w:id="123743832">
          <w:marLeft w:val="640"/>
          <w:marRight w:val="0"/>
          <w:marTop w:val="0"/>
          <w:marBottom w:val="0"/>
          <w:divBdr>
            <w:top w:val="none" w:sz="0" w:space="0" w:color="auto"/>
            <w:left w:val="none" w:sz="0" w:space="0" w:color="auto"/>
            <w:bottom w:val="none" w:sz="0" w:space="0" w:color="auto"/>
            <w:right w:val="none" w:sz="0" w:space="0" w:color="auto"/>
          </w:divBdr>
        </w:div>
        <w:div w:id="2004772632">
          <w:marLeft w:val="640"/>
          <w:marRight w:val="0"/>
          <w:marTop w:val="0"/>
          <w:marBottom w:val="0"/>
          <w:divBdr>
            <w:top w:val="none" w:sz="0" w:space="0" w:color="auto"/>
            <w:left w:val="none" w:sz="0" w:space="0" w:color="auto"/>
            <w:bottom w:val="none" w:sz="0" w:space="0" w:color="auto"/>
            <w:right w:val="none" w:sz="0" w:space="0" w:color="auto"/>
          </w:divBdr>
        </w:div>
        <w:div w:id="718093797">
          <w:marLeft w:val="640"/>
          <w:marRight w:val="0"/>
          <w:marTop w:val="0"/>
          <w:marBottom w:val="0"/>
          <w:divBdr>
            <w:top w:val="none" w:sz="0" w:space="0" w:color="auto"/>
            <w:left w:val="none" w:sz="0" w:space="0" w:color="auto"/>
            <w:bottom w:val="none" w:sz="0" w:space="0" w:color="auto"/>
            <w:right w:val="none" w:sz="0" w:space="0" w:color="auto"/>
          </w:divBdr>
        </w:div>
        <w:div w:id="665865269">
          <w:marLeft w:val="640"/>
          <w:marRight w:val="0"/>
          <w:marTop w:val="0"/>
          <w:marBottom w:val="0"/>
          <w:divBdr>
            <w:top w:val="none" w:sz="0" w:space="0" w:color="auto"/>
            <w:left w:val="none" w:sz="0" w:space="0" w:color="auto"/>
            <w:bottom w:val="none" w:sz="0" w:space="0" w:color="auto"/>
            <w:right w:val="none" w:sz="0" w:space="0" w:color="auto"/>
          </w:divBdr>
        </w:div>
        <w:div w:id="832841953">
          <w:marLeft w:val="640"/>
          <w:marRight w:val="0"/>
          <w:marTop w:val="0"/>
          <w:marBottom w:val="0"/>
          <w:divBdr>
            <w:top w:val="none" w:sz="0" w:space="0" w:color="auto"/>
            <w:left w:val="none" w:sz="0" w:space="0" w:color="auto"/>
            <w:bottom w:val="none" w:sz="0" w:space="0" w:color="auto"/>
            <w:right w:val="none" w:sz="0" w:space="0" w:color="auto"/>
          </w:divBdr>
        </w:div>
        <w:div w:id="1328942863">
          <w:marLeft w:val="640"/>
          <w:marRight w:val="0"/>
          <w:marTop w:val="0"/>
          <w:marBottom w:val="0"/>
          <w:divBdr>
            <w:top w:val="none" w:sz="0" w:space="0" w:color="auto"/>
            <w:left w:val="none" w:sz="0" w:space="0" w:color="auto"/>
            <w:bottom w:val="none" w:sz="0" w:space="0" w:color="auto"/>
            <w:right w:val="none" w:sz="0" w:space="0" w:color="auto"/>
          </w:divBdr>
        </w:div>
        <w:div w:id="1043291455">
          <w:marLeft w:val="640"/>
          <w:marRight w:val="0"/>
          <w:marTop w:val="0"/>
          <w:marBottom w:val="0"/>
          <w:divBdr>
            <w:top w:val="none" w:sz="0" w:space="0" w:color="auto"/>
            <w:left w:val="none" w:sz="0" w:space="0" w:color="auto"/>
            <w:bottom w:val="none" w:sz="0" w:space="0" w:color="auto"/>
            <w:right w:val="none" w:sz="0" w:space="0" w:color="auto"/>
          </w:divBdr>
        </w:div>
        <w:div w:id="1283728494">
          <w:marLeft w:val="640"/>
          <w:marRight w:val="0"/>
          <w:marTop w:val="0"/>
          <w:marBottom w:val="0"/>
          <w:divBdr>
            <w:top w:val="none" w:sz="0" w:space="0" w:color="auto"/>
            <w:left w:val="none" w:sz="0" w:space="0" w:color="auto"/>
            <w:bottom w:val="none" w:sz="0" w:space="0" w:color="auto"/>
            <w:right w:val="none" w:sz="0" w:space="0" w:color="auto"/>
          </w:divBdr>
        </w:div>
        <w:div w:id="512453164">
          <w:marLeft w:val="640"/>
          <w:marRight w:val="0"/>
          <w:marTop w:val="0"/>
          <w:marBottom w:val="0"/>
          <w:divBdr>
            <w:top w:val="none" w:sz="0" w:space="0" w:color="auto"/>
            <w:left w:val="none" w:sz="0" w:space="0" w:color="auto"/>
            <w:bottom w:val="none" w:sz="0" w:space="0" w:color="auto"/>
            <w:right w:val="none" w:sz="0" w:space="0" w:color="auto"/>
          </w:divBdr>
        </w:div>
        <w:div w:id="1090540207">
          <w:marLeft w:val="640"/>
          <w:marRight w:val="0"/>
          <w:marTop w:val="0"/>
          <w:marBottom w:val="0"/>
          <w:divBdr>
            <w:top w:val="none" w:sz="0" w:space="0" w:color="auto"/>
            <w:left w:val="none" w:sz="0" w:space="0" w:color="auto"/>
            <w:bottom w:val="none" w:sz="0" w:space="0" w:color="auto"/>
            <w:right w:val="none" w:sz="0" w:space="0" w:color="auto"/>
          </w:divBdr>
        </w:div>
        <w:div w:id="314920573">
          <w:marLeft w:val="640"/>
          <w:marRight w:val="0"/>
          <w:marTop w:val="0"/>
          <w:marBottom w:val="0"/>
          <w:divBdr>
            <w:top w:val="none" w:sz="0" w:space="0" w:color="auto"/>
            <w:left w:val="none" w:sz="0" w:space="0" w:color="auto"/>
            <w:bottom w:val="none" w:sz="0" w:space="0" w:color="auto"/>
            <w:right w:val="none" w:sz="0" w:space="0" w:color="auto"/>
          </w:divBdr>
        </w:div>
        <w:div w:id="839080845">
          <w:marLeft w:val="640"/>
          <w:marRight w:val="0"/>
          <w:marTop w:val="0"/>
          <w:marBottom w:val="0"/>
          <w:divBdr>
            <w:top w:val="none" w:sz="0" w:space="0" w:color="auto"/>
            <w:left w:val="none" w:sz="0" w:space="0" w:color="auto"/>
            <w:bottom w:val="none" w:sz="0" w:space="0" w:color="auto"/>
            <w:right w:val="none" w:sz="0" w:space="0" w:color="auto"/>
          </w:divBdr>
        </w:div>
        <w:div w:id="1185898800">
          <w:marLeft w:val="640"/>
          <w:marRight w:val="0"/>
          <w:marTop w:val="0"/>
          <w:marBottom w:val="0"/>
          <w:divBdr>
            <w:top w:val="none" w:sz="0" w:space="0" w:color="auto"/>
            <w:left w:val="none" w:sz="0" w:space="0" w:color="auto"/>
            <w:bottom w:val="none" w:sz="0" w:space="0" w:color="auto"/>
            <w:right w:val="none" w:sz="0" w:space="0" w:color="auto"/>
          </w:divBdr>
        </w:div>
        <w:div w:id="501774075">
          <w:marLeft w:val="640"/>
          <w:marRight w:val="0"/>
          <w:marTop w:val="0"/>
          <w:marBottom w:val="0"/>
          <w:divBdr>
            <w:top w:val="none" w:sz="0" w:space="0" w:color="auto"/>
            <w:left w:val="none" w:sz="0" w:space="0" w:color="auto"/>
            <w:bottom w:val="none" w:sz="0" w:space="0" w:color="auto"/>
            <w:right w:val="none" w:sz="0" w:space="0" w:color="auto"/>
          </w:divBdr>
        </w:div>
        <w:div w:id="486477567">
          <w:marLeft w:val="640"/>
          <w:marRight w:val="0"/>
          <w:marTop w:val="0"/>
          <w:marBottom w:val="0"/>
          <w:divBdr>
            <w:top w:val="none" w:sz="0" w:space="0" w:color="auto"/>
            <w:left w:val="none" w:sz="0" w:space="0" w:color="auto"/>
            <w:bottom w:val="none" w:sz="0" w:space="0" w:color="auto"/>
            <w:right w:val="none" w:sz="0" w:space="0" w:color="auto"/>
          </w:divBdr>
        </w:div>
        <w:div w:id="1666546673">
          <w:marLeft w:val="640"/>
          <w:marRight w:val="0"/>
          <w:marTop w:val="0"/>
          <w:marBottom w:val="0"/>
          <w:divBdr>
            <w:top w:val="none" w:sz="0" w:space="0" w:color="auto"/>
            <w:left w:val="none" w:sz="0" w:space="0" w:color="auto"/>
            <w:bottom w:val="none" w:sz="0" w:space="0" w:color="auto"/>
            <w:right w:val="none" w:sz="0" w:space="0" w:color="auto"/>
          </w:divBdr>
        </w:div>
        <w:div w:id="200436420">
          <w:marLeft w:val="640"/>
          <w:marRight w:val="0"/>
          <w:marTop w:val="0"/>
          <w:marBottom w:val="0"/>
          <w:divBdr>
            <w:top w:val="none" w:sz="0" w:space="0" w:color="auto"/>
            <w:left w:val="none" w:sz="0" w:space="0" w:color="auto"/>
            <w:bottom w:val="none" w:sz="0" w:space="0" w:color="auto"/>
            <w:right w:val="none" w:sz="0" w:space="0" w:color="auto"/>
          </w:divBdr>
        </w:div>
        <w:div w:id="2085948201">
          <w:marLeft w:val="640"/>
          <w:marRight w:val="0"/>
          <w:marTop w:val="0"/>
          <w:marBottom w:val="0"/>
          <w:divBdr>
            <w:top w:val="none" w:sz="0" w:space="0" w:color="auto"/>
            <w:left w:val="none" w:sz="0" w:space="0" w:color="auto"/>
            <w:bottom w:val="none" w:sz="0" w:space="0" w:color="auto"/>
            <w:right w:val="none" w:sz="0" w:space="0" w:color="auto"/>
          </w:divBdr>
        </w:div>
        <w:div w:id="704017875">
          <w:marLeft w:val="640"/>
          <w:marRight w:val="0"/>
          <w:marTop w:val="0"/>
          <w:marBottom w:val="0"/>
          <w:divBdr>
            <w:top w:val="none" w:sz="0" w:space="0" w:color="auto"/>
            <w:left w:val="none" w:sz="0" w:space="0" w:color="auto"/>
            <w:bottom w:val="none" w:sz="0" w:space="0" w:color="auto"/>
            <w:right w:val="none" w:sz="0" w:space="0" w:color="auto"/>
          </w:divBdr>
        </w:div>
        <w:div w:id="1185367713">
          <w:marLeft w:val="640"/>
          <w:marRight w:val="0"/>
          <w:marTop w:val="0"/>
          <w:marBottom w:val="0"/>
          <w:divBdr>
            <w:top w:val="none" w:sz="0" w:space="0" w:color="auto"/>
            <w:left w:val="none" w:sz="0" w:space="0" w:color="auto"/>
            <w:bottom w:val="none" w:sz="0" w:space="0" w:color="auto"/>
            <w:right w:val="none" w:sz="0" w:space="0" w:color="auto"/>
          </w:divBdr>
        </w:div>
        <w:div w:id="583029222">
          <w:marLeft w:val="640"/>
          <w:marRight w:val="0"/>
          <w:marTop w:val="0"/>
          <w:marBottom w:val="0"/>
          <w:divBdr>
            <w:top w:val="none" w:sz="0" w:space="0" w:color="auto"/>
            <w:left w:val="none" w:sz="0" w:space="0" w:color="auto"/>
            <w:bottom w:val="none" w:sz="0" w:space="0" w:color="auto"/>
            <w:right w:val="none" w:sz="0" w:space="0" w:color="auto"/>
          </w:divBdr>
        </w:div>
        <w:div w:id="2126999635">
          <w:marLeft w:val="640"/>
          <w:marRight w:val="0"/>
          <w:marTop w:val="0"/>
          <w:marBottom w:val="0"/>
          <w:divBdr>
            <w:top w:val="none" w:sz="0" w:space="0" w:color="auto"/>
            <w:left w:val="none" w:sz="0" w:space="0" w:color="auto"/>
            <w:bottom w:val="none" w:sz="0" w:space="0" w:color="auto"/>
            <w:right w:val="none" w:sz="0" w:space="0" w:color="auto"/>
          </w:divBdr>
        </w:div>
        <w:div w:id="1093167537">
          <w:marLeft w:val="640"/>
          <w:marRight w:val="0"/>
          <w:marTop w:val="0"/>
          <w:marBottom w:val="0"/>
          <w:divBdr>
            <w:top w:val="none" w:sz="0" w:space="0" w:color="auto"/>
            <w:left w:val="none" w:sz="0" w:space="0" w:color="auto"/>
            <w:bottom w:val="none" w:sz="0" w:space="0" w:color="auto"/>
            <w:right w:val="none" w:sz="0" w:space="0" w:color="auto"/>
          </w:divBdr>
        </w:div>
        <w:div w:id="1113867741">
          <w:marLeft w:val="640"/>
          <w:marRight w:val="0"/>
          <w:marTop w:val="0"/>
          <w:marBottom w:val="0"/>
          <w:divBdr>
            <w:top w:val="none" w:sz="0" w:space="0" w:color="auto"/>
            <w:left w:val="none" w:sz="0" w:space="0" w:color="auto"/>
            <w:bottom w:val="none" w:sz="0" w:space="0" w:color="auto"/>
            <w:right w:val="none" w:sz="0" w:space="0" w:color="auto"/>
          </w:divBdr>
        </w:div>
        <w:div w:id="1591891804">
          <w:marLeft w:val="640"/>
          <w:marRight w:val="0"/>
          <w:marTop w:val="0"/>
          <w:marBottom w:val="0"/>
          <w:divBdr>
            <w:top w:val="none" w:sz="0" w:space="0" w:color="auto"/>
            <w:left w:val="none" w:sz="0" w:space="0" w:color="auto"/>
            <w:bottom w:val="none" w:sz="0" w:space="0" w:color="auto"/>
            <w:right w:val="none" w:sz="0" w:space="0" w:color="auto"/>
          </w:divBdr>
        </w:div>
        <w:div w:id="135075723">
          <w:marLeft w:val="640"/>
          <w:marRight w:val="0"/>
          <w:marTop w:val="0"/>
          <w:marBottom w:val="0"/>
          <w:divBdr>
            <w:top w:val="none" w:sz="0" w:space="0" w:color="auto"/>
            <w:left w:val="none" w:sz="0" w:space="0" w:color="auto"/>
            <w:bottom w:val="none" w:sz="0" w:space="0" w:color="auto"/>
            <w:right w:val="none" w:sz="0" w:space="0" w:color="auto"/>
          </w:divBdr>
        </w:div>
        <w:div w:id="885681944">
          <w:marLeft w:val="640"/>
          <w:marRight w:val="0"/>
          <w:marTop w:val="0"/>
          <w:marBottom w:val="0"/>
          <w:divBdr>
            <w:top w:val="none" w:sz="0" w:space="0" w:color="auto"/>
            <w:left w:val="none" w:sz="0" w:space="0" w:color="auto"/>
            <w:bottom w:val="none" w:sz="0" w:space="0" w:color="auto"/>
            <w:right w:val="none" w:sz="0" w:space="0" w:color="auto"/>
          </w:divBdr>
        </w:div>
        <w:div w:id="668562018">
          <w:marLeft w:val="640"/>
          <w:marRight w:val="0"/>
          <w:marTop w:val="0"/>
          <w:marBottom w:val="0"/>
          <w:divBdr>
            <w:top w:val="none" w:sz="0" w:space="0" w:color="auto"/>
            <w:left w:val="none" w:sz="0" w:space="0" w:color="auto"/>
            <w:bottom w:val="none" w:sz="0" w:space="0" w:color="auto"/>
            <w:right w:val="none" w:sz="0" w:space="0" w:color="auto"/>
          </w:divBdr>
        </w:div>
        <w:div w:id="1033265879">
          <w:marLeft w:val="640"/>
          <w:marRight w:val="0"/>
          <w:marTop w:val="0"/>
          <w:marBottom w:val="0"/>
          <w:divBdr>
            <w:top w:val="none" w:sz="0" w:space="0" w:color="auto"/>
            <w:left w:val="none" w:sz="0" w:space="0" w:color="auto"/>
            <w:bottom w:val="none" w:sz="0" w:space="0" w:color="auto"/>
            <w:right w:val="none" w:sz="0" w:space="0" w:color="auto"/>
          </w:divBdr>
        </w:div>
        <w:div w:id="1994797776">
          <w:marLeft w:val="640"/>
          <w:marRight w:val="0"/>
          <w:marTop w:val="0"/>
          <w:marBottom w:val="0"/>
          <w:divBdr>
            <w:top w:val="none" w:sz="0" w:space="0" w:color="auto"/>
            <w:left w:val="none" w:sz="0" w:space="0" w:color="auto"/>
            <w:bottom w:val="none" w:sz="0" w:space="0" w:color="auto"/>
            <w:right w:val="none" w:sz="0" w:space="0" w:color="auto"/>
          </w:divBdr>
        </w:div>
        <w:div w:id="1970864418">
          <w:marLeft w:val="640"/>
          <w:marRight w:val="0"/>
          <w:marTop w:val="0"/>
          <w:marBottom w:val="0"/>
          <w:divBdr>
            <w:top w:val="none" w:sz="0" w:space="0" w:color="auto"/>
            <w:left w:val="none" w:sz="0" w:space="0" w:color="auto"/>
            <w:bottom w:val="none" w:sz="0" w:space="0" w:color="auto"/>
            <w:right w:val="none" w:sz="0" w:space="0" w:color="auto"/>
          </w:divBdr>
        </w:div>
        <w:div w:id="1910774301">
          <w:marLeft w:val="640"/>
          <w:marRight w:val="0"/>
          <w:marTop w:val="0"/>
          <w:marBottom w:val="0"/>
          <w:divBdr>
            <w:top w:val="none" w:sz="0" w:space="0" w:color="auto"/>
            <w:left w:val="none" w:sz="0" w:space="0" w:color="auto"/>
            <w:bottom w:val="none" w:sz="0" w:space="0" w:color="auto"/>
            <w:right w:val="none" w:sz="0" w:space="0" w:color="auto"/>
          </w:divBdr>
        </w:div>
        <w:div w:id="1483812149">
          <w:marLeft w:val="640"/>
          <w:marRight w:val="0"/>
          <w:marTop w:val="0"/>
          <w:marBottom w:val="0"/>
          <w:divBdr>
            <w:top w:val="none" w:sz="0" w:space="0" w:color="auto"/>
            <w:left w:val="none" w:sz="0" w:space="0" w:color="auto"/>
            <w:bottom w:val="none" w:sz="0" w:space="0" w:color="auto"/>
            <w:right w:val="none" w:sz="0" w:space="0" w:color="auto"/>
          </w:divBdr>
        </w:div>
        <w:div w:id="1472869503">
          <w:marLeft w:val="640"/>
          <w:marRight w:val="0"/>
          <w:marTop w:val="0"/>
          <w:marBottom w:val="0"/>
          <w:divBdr>
            <w:top w:val="none" w:sz="0" w:space="0" w:color="auto"/>
            <w:left w:val="none" w:sz="0" w:space="0" w:color="auto"/>
            <w:bottom w:val="none" w:sz="0" w:space="0" w:color="auto"/>
            <w:right w:val="none" w:sz="0" w:space="0" w:color="auto"/>
          </w:divBdr>
        </w:div>
        <w:div w:id="2100322205">
          <w:marLeft w:val="640"/>
          <w:marRight w:val="0"/>
          <w:marTop w:val="0"/>
          <w:marBottom w:val="0"/>
          <w:divBdr>
            <w:top w:val="none" w:sz="0" w:space="0" w:color="auto"/>
            <w:left w:val="none" w:sz="0" w:space="0" w:color="auto"/>
            <w:bottom w:val="none" w:sz="0" w:space="0" w:color="auto"/>
            <w:right w:val="none" w:sz="0" w:space="0" w:color="auto"/>
          </w:divBdr>
        </w:div>
        <w:div w:id="471336575">
          <w:marLeft w:val="640"/>
          <w:marRight w:val="0"/>
          <w:marTop w:val="0"/>
          <w:marBottom w:val="0"/>
          <w:divBdr>
            <w:top w:val="none" w:sz="0" w:space="0" w:color="auto"/>
            <w:left w:val="none" w:sz="0" w:space="0" w:color="auto"/>
            <w:bottom w:val="none" w:sz="0" w:space="0" w:color="auto"/>
            <w:right w:val="none" w:sz="0" w:space="0" w:color="auto"/>
          </w:divBdr>
        </w:div>
        <w:div w:id="790443689">
          <w:marLeft w:val="640"/>
          <w:marRight w:val="0"/>
          <w:marTop w:val="0"/>
          <w:marBottom w:val="0"/>
          <w:divBdr>
            <w:top w:val="none" w:sz="0" w:space="0" w:color="auto"/>
            <w:left w:val="none" w:sz="0" w:space="0" w:color="auto"/>
            <w:bottom w:val="none" w:sz="0" w:space="0" w:color="auto"/>
            <w:right w:val="none" w:sz="0" w:space="0" w:color="auto"/>
          </w:divBdr>
        </w:div>
        <w:div w:id="245506242">
          <w:marLeft w:val="640"/>
          <w:marRight w:val="0"/>
          <w:marTop w:val="0"/>
          <w:marBottom w:val="0"/>
          <w:divBdr>
            <w:top w:val="none" w:sz="0" w:space="0" w:color="auto"/>
            <w:left w:val="none" w:sz="0" w:space="0" w:color="auto"/>
            <w:bottom w:val="none" w:sz="0" w:space="0" w:color="auto"/>
            <w:right w:val="none" w:sz="0" w:space="0" w:color="auto"/>
          </w:divBdr>
        </w:div>
        <w:div w:id="1118795403">
          <w:marLeft w:val="640"/>
          <w:marRight w:val="0"/>
          <w:marTop w:val="0"/>
          <w:marBottom w:val="0"/>
          <w:divBdr>
            <w:top w:val="none" w:sz="0" w:space="0" w:color="auto"/>
            <w:left w:val="none" w:sz="0" w:space="0" w:color="auto"/>
            <w:bottom w:val="none" w:sz="0" w:space="0" w:color="auto"/>
            <w:right w:val="none" w:sz="0" w:space="0" w:color="auto"/>
          </w:divBdr>
        </w:div>
        <w:div w:id="1577662721">
          <w:marLeft w:val="640"/>
          <w:marRight w:val="0"/>
          <w:marTop w:val="0"/>
          <w:marBottom w:val="0"/>
          <w:divBdr>
            <w:top w:val="none" w:sz="0" w:space="0" w:color="auto"/>
            <w:left w:val="none" w:sz="0" w:space="0" w:color="auto"/>
            <w:bottom w:val="none" w:sz="0" w:space="0" w:color="auto"/>
            <w:right w:val="none" w:sz="0" w:space="0" w:color="auto"/>
          </w:divBdr>
        </w:div>
        <w:div w:id="1862014944">
          <w:marLeft w:val="640"/>
          <w:marRight w:val="0"/>
          <w:marTop w:val="0"/>
          <w:marBottom w:val="0"/>
          <w:divBdr>
            <w:top w:val="none" w:sz="0" w:space="0" w:color="auto"/>
            <w:left w:val="none" w:sz="0" w:space="0" w:color="auto"/>
            <w:bottom w:val="none" w:sz="0" w:space="0" w:color="auto"/>
            <w:right w:val="none" w:sz="0" w:space="0" w:color="auto"/>
          </w:divBdr>
        </w:div>
        <w:div w:id="1985045022">
          <w:marLeft w:val="640"/>
          <w:marRight w:val="0"/>
          <w:marTop w:val="0"/>
          <w:marBottom w:val="0"/>
          <w:divBdr>
            <w:top w:val="none" w:sz="0" w:space="0" w:color="auto"/>
            <w:left w:val="none" w:sz="0" w:space="0" w:color="auto"/>
            <w:bottom w:val="none" w:sz="0" w:space="0" w:color="auto"/>
            <w:right w:val="none" w:sz="0" w:space="0" w:color="auto"/>
          </w:divBdr>
        </w:div>
        <w:div w:id="928926332">
          <w:marLeft w:val="640"/>
          <w:marRight w:val="0"/>
          <w:marTop w:val="0"/>
          <w:marBottom w:val="0"/>
          <w:divBdr>
            <w:top w:val="none" w:sz="0" w:space="0" w:color="auto"/>
            <w:left w:val="none" w:sz="0" w:space="0" w:color="auto"/>
            <w:bottom w:val="none" w:sz="0" w:space="0" w:color="auto"/>
            <w:right w:val="none" w:sz="0" w:space="0" w:color="auto"/>
          </w:divBdr>
        </w:div>
        <w:div w:id="628173344">
          <w:marLeft w:val="640"/>
          <w:marRight w:val="0"/>
          <w:marTop w:val="0"/>
          <w:marBottom w:val="0"/>
          <w:divBdr>
            <w:top w:val="none" w:sz="0" w:space="0" w:color="auto"/>
            <w:left w:val="none" w:sz="0" w:space="0" w:color="auto"/>
            <w:bottom w:val="none" w:sz="0" w:space="0" w:color="auto"/>
            <w:right w:val="none" w:sz="0" w:space="0" w:color="auto"/>
          </w:divBdr>
        </w:div>
        <w:div w:id="436872260">
          <w:marLeft w:val="640"/>
          <w:marRight w:val="0"/>
          <w:marTop w:val="0"/>
          <w:marBottom w:val="0"/>
          <w:divBdr>
            <w:top w:val="none" w:sz="0" w:space="0" w:color="auto"/>
            <w:left w:val="none" w:sz="0" w:space="0" w:color="auto"/>
            <w:bottom w:val="none" w:sz="0" w:space="0" w:color="auto"/>
            <w:right w:val="none" w:sz="0" w:space="0" w:color="auto"/>
          </w:divBdr>
        </w:div>
        <w:div w:id="1513959575">
          <w:marLeft w:val="640"/>
          <w:marRight w:val="0"/>
          <w:marTop w:val="0"/>
          <w:marBottom w:val="0"/>
          <w:divBdr>
            <w:top w:val="none" w:sz="0" w:space="0" w:color="auto"/>
            <w:left w:val="none" w:sz="0" w:space="0" w:color="auto"/>
            <w:bottom w:val="none" w:sz="0" w:space="0" w:color="auto"/>
            <w:right w:val="none" w:sz="0" w:space="0" w:color="auto"/>
          </w:divBdr>
        </w:div>
        <w:div w:id="490021811">
          <w:marLeft w:val="640"/>
          <w:marRight w:val="0"/>
          <w:marTop w:val="0"/>
          <w:marBottom w:val="0"/>
          <w:divBdr>
            <w:top w:val="none" w:sz="0" w:space="0" w:color="auto"/>
            <w:left w:val="none" w:sz="0" w:space="0" w:color="auto"/>
            <w:bottom w:val="none" w:sz="0" w:space="0" w:color="auto"/>
            <w:right w:val="none" w:sz="0" w:space="0" w:color="auto"/>
          </w:divBdr>
        </w:div>
        <w:div w:id="226691335">
          <w:marLeft w:val="640"/>
          <w:marRight w:val="0"/>
          <w:marTop w:val="0"/>
          <w:marBottom w:val="0"/>
          <w:divBdr>
            <w:top w:val="none" w:sz="0" w:space="0" w:color="auto"/>
            <w:left w:val="none" w:sz="0" w:space="0" w:color="auto"/>
            <w:bottom w:val="none" w:sz="0" w:space="0" w:color="auto"/>
            <w:right w:val="none" w:sz="0" w:space="0" w:color="auto"/>
          </w:divBdr>
        </w:div>
        <w:div w:id="1770586565">
          <w:marLeft w:val="640"/>
          <w:marRight w:val="0"/>
          <w:marTop w:val="0"/>
          <w:marBottom w:val="0"/>
          <w:divBdr>
            <w:top w:val="none" w:sz="0" w:space="0" w:color="auto"/>
            <w:left w:val="none" w:sz="0" w:space="0" w:color="auto"/>
            <w:bottom w:val="none" w:sz="0" w:space="0" w:color="auto"/>
            <w:right w:val="none" w:sz="0" w:space="0" w:color="auto"/>
          </w:divBdr>
        </w:div>
        <w:div w:id="1759979636">
          <w:marLeft w:val="640"/>
          <w:marRight w:val="0"/>
          <w:marTop w:val="0"/>
          <w:marBottom w:val="0"/>
          <w:divBdr>
            <w:top w:val="none" w:sz="0" w:space="0" w:color="auto"/>
            <w:left w:val="none" w:sz="0" w:space="0" w:color="auto"/>
            <w:bottom w:val="none" w:sz="0" w:space="0" w:color="auto"/>
            <w:right w:val="none" w:sz="0" w:space="0" w:color="auto"/>
          </w:divBdr>
        </w:div>
        <w:div w:id="1938249493">
          <w:marLeft w:val="640"/>
          <w:marRight w:val="0"/>
          <w:marTop w:val="0"/>
          <w:marBottom w:val="0"/>
          <w:divBdr>
            <w:top w:val="none" w:sz="0" w:space="0" w:color="auto"/>
            <w:left w:val="none" w:sz="0" w:space="0" w:color="auto"/>
            <w:bottom w:val="none" w:sz="0" w:space="0" w:color="auto"/>
            <w:right w:val="none" w:sz="0" w:space="0" w:color="auto"/>
          </w:divBdr>
        </w:div>
        <w:div w:id="1589387311">
          <w:marLeft w:val="640"/>
          <w:marRight w:val="0"/>
          <w:marTop w:val="0"/>
          <w:marBottom w:val="0"/>
          <w:divBdr>
            <w:top w:val="none" w:sz="0" w:space="0" w:color="auto"/>
            <w:left w:val="none" w:sz="0" w:space="0" w:color="auto"/>
            <w:bottom w:val="none" w:sz="0" w:space="0" w:color="auto"/>
            <w:right w:val="none" w:sz="0" w:space="0" w:color="auto"/>
          </w:divBdr>
        </w:div>
        <w:div w:id="756485426">
          <w:marLeft w:val="640"/>
          <w:marRight w:val="0"/>
          <w:marTop w:val="0"/>
          <w:marBottom w:val="0"/>
          <w:divBdr>
            <w:top w:val="none" w:sz="0" w:space="0" w:color="auto"/>
            <w:left w:val="none" w:sz="0" w:space="0" w:color="auto"/>
            <w:bottom w:val="none" w:sz="0" w:space="0" w:color="auto"/>
            <w:right w:val="none" w:sz="0" w:space="0" w:color="auto"/>
          </w:divBdr>
        </w:div>
        <w:div w:id="910654945">
          <w:marLeft w:val="640"/>
          <w:marRight w:val="0"/>
          <w:marTop w:val="0"/>
          <w:marBottom w:val="0"/>
          <w:divBdr>
            <w:top w:val="none" w:sz="0" w:space="0" w:color="auto"/>
            <w:left w:val="none" w:sz="0" w:space="0" w:color="auto"/>
            <w:bottom w:val="none" w:sz="0" w:space="0" w:color="auto"/>
            <w:right w:val="none" w:sz="0" w:space="0" w:color="auto"/>
          </w:divBdr>
        </w:div>
        <w:div w:id="1450322374">
          <w:marLeft w:val="640"/>
          <w:marRight w:val="0"/>
          <w:marTop w:val="0"/>
          <w:marBottom w:val="0"/>
          <w:divBdr>
            <w:top w:val="none" w:sz="0" w:space="0" w:color="auto"/>
            <w:left w:val="none" w:sz="0" w:space="0" w:color="auto"/>
            <w:bottom w:val="none" w:sz="0" w:space="0" w:color="auto"/>
            <w:right w:val="none" w:sz="0" w:space="0" w:color="auto"/>
          </w:divBdr>
        </w:div>
        <w:div w:id="578755087">
          <w:marLeft w:val="640"/>
          <w:marRight w:val="0"/>
          <w:marTop w:val="0"/>
          <w:marBottom w:val="0"/>
          <w:divBdr>
            <w:top w:val="none" w:sz="0" w:space="0" w:color="auto"/>
            <w:left w:val="none" w:sz="0" w:space="0" w:color="auto"/>
            <w:bottom w:val="none" w:sz="0" w:space="0" w:color="auto"/>
            <w:right w:val="none" w:sz="0" w:space="0" w:color="auto"/>
          </w:divBdr>
        </w:div>
        <w:div w:id="1383552909">
          <w:marLeft w:val="640"/>
          <w:marRight w:val="0"/>
          <w:marTop w:val="0"/>
          <w:marBottom w:val="0"/>
          <w:divBdr>
            <w:top w:val="none" w:sz="0" w:space="0" w:color="auto"/>
            <w:left w:val="none" w:sz="0" w:space="0" w:color="auto"/>
            <w:bottom w:val="none" w:sz="0" w:space="0" w:color="auto"/>
            <w:right w:val="none" w:sz="0" w:space="0" w:color="auto"/>
          </w:divBdr>
        </w:div>
        <w:div w:id="1834880201">
          <w:marLeft w:val="640"/>
          <w:marRight w:val="0"/>
          <w:marTop w:val="0"/>
          <w:marBottom w:val="0"/>
          <w:divBdr>
            <w:top w:val="none" w:sz="0" w:space="0" w:color="auto"/>
            <w:left w:val="none" w:sz="0" w:space="0" w:color="auto"/>
            <w:bottom w:val="none" w:sz="0" w:space="0" w:color="auto"/>
            <w:right w:val="none" w:sz="0" w:space="0" w:color="auto"/>
          </w:divBdr>
        </w:div>
        <w:div w:id="378364315">
          <w:marLeft w:val="640"/>
          <w:marRight w:val="0"/>
          <w:marTop w:val="0"/>
          <w:marBottom w:val="0"/>
          <w:divBdr>
            <w:top w:val="none" w:sz="0" w:space="0" w:color="auto"/>
            <w:left w:val="none" w:sz="0" w:space="0" w:color="auto"/>
            <w:bottom w:val="none" w:sz="0" w:space="0" w:color="auto"/>
            <w:right w:val="none" w:sz="0" w:space="0" w:color="auto"/>
          </w:divBdr>
        </w:div>
        <w:div w:id="176625287">
          <w:marLeft w:val="640"/>
          <w:marRight w:val="0"/>
          <w:marTop w:val="0"/>
          <w:marBottom w:val="0"/>
          <w:divBdr>
            <w:top w:val="none" w:sz="0" w:space="0" w:color="auto"/>
            <w:left w:val="none" w:sz="0" w:space="0" w:color="auto"/>
            <w:bottom w:val="none" w:sz="0" w:space="0" w:color="auto"/>
            <w:right w:val="none" w:sz="0" w:space="0" w:color="auto"/>
          </w:divBdr>
        </w:div>
        <w:div w:id="1323466450">
          <w:marLeft w:val="640"/>
          <w:marRight w:val="0"/>
          <w:marTop w:val="0"/>
          <w:marBottom w:val="0"/>
          <w:divBdr>
            <w:top w:val="none" w:sz="0" w:space="0" w:color="auto"/>
            <w:left w:val="none" w:sz="0" w:space="0" w:color="auto"/>
            <w:bottom w:val="none" w:sz="0" w:space="0" w:color="auto"/>
            <w:right w:val="none" w:sz="0" w:space="0" w:color="auto"/>
          </w:divBdr>
        </w:div>
        <w:div w:id="1946692146">
          <w:marLeft w:val="640"/>
          <w:marRight w:val="0"/>
          <w:marTop w:val="0"/>
          <w:marBottom w:val="0"/>
          <w:divBdr>
            <w:top w:val="none" w:sz="0" w:space="0" w:color="auto"/>
            <w:left w:val="none" w:sz="0" w:space="0" w:color="auto"/>
            <w:bottom w:val="none" w:sz="0" w:space="0" w:color="auto"/>
            <w:right w:val="none" w:sz="0" w:space="0" w:color="auto"/>
          </w:divBdr>
        </w:div>
        <w:div w:id="1438283438">
          <w:marLeft w:val="640"/>
          <w:marRight w:val="0"/>
          <w:marTop w:val="0"/>
          <w:marBottom w:val="0"/>
          <w:divBdr>
            <w:top w:val="none" w:sz="0" w:space="0" w:color="auto"/>
            <w:left w:val="none" w:sz="0" w:space="0" w:color="auto"/>
            <w:bottom w:val="none" w:sz="0" w:space="0" w:color="auto"/>
            <w:right w:val="none" w:sz="0" w:space="0" w:color="auto"/>
          </w:divBdr>
        </w:div>
        <w:div w:id="796995656">
          <w:marLeft w:val="640"/>
          <w:marRight w:val="0"/>
          <w:marTop w:val="0"/>
          <w:marBottom w:val="0"/>
          <w:divBdr>
            <w:top w:val="none" w:sz="0" w:space="0" w:color="auto"/>
            <w:left w:val="none" w:sz="0" w:space="0" w:color="auto"/>
            <w:bottom w:val="none" w:sz="0" w:space="0" w:color="auto"/>
            <w:right w:val="none" w:sz="0" w:space="0" w:color="auto"/>
          </w:divBdr>
        </w:div>
        <w:div w:id="1360199973">
          <w:marLeft w:val="640"/>
          <w:marRight w:val="0"/>
          <w:marTop w:val="0"/>
          <w:marBottom w:val="0"/>
          <w:divBdr>
            <w:top w:val="none" w:sz="0" w:space="0" w:color="auto"/>
            <w:left w:val="none" w:sz="0" w:space="0" w:color="auto"/>
            <w:bottom w:val="none" w:sz="0" w:space="0" w:color="auto"/>
            <w:right w:val="none" w:sz="0" w:space="0" w:color="auto"/>
          </w:divBdr>
        </w:div>
        <w:div w:id="1975989116">
          <w:marLeft w:val="640"/>
          <w:marRight w:val="0"/>
          <w:marTop w:val="0"/>
          <w:marBottom w:val="0"/>
          <w:divBdr>
            <w:top w:val="none" w:sz="0" w:space="0" w:color="auto"/>
            <w:left w:val="none" w:sz="0" w:space="0" w:color="auto"/>
            <w:bottom w:val="none" w:sz="0" w:space="0" w:color="auto"/>
            <w:right w:val="none" w:sz="0" w:space="0" w:color="auto"/>
          </w:divBdr>
        </w:div>
        <w:div w:id="664893753">
          <w:marLeft w:val="640"/>
          <w:marRight w:val="0"/>
          <w:marTop w:val="0"/>
          <w:marBottom w:val="0"/>
          <w:divBdr>
            <w:top w:val="none" w:sz="0" w:space="0" w:color="auto"/>
            <w:left w:val="none" w:sz="0" w:space="0" w:color="auto"/>
            <w:bottom w:val="none" w:sz="0" w:space="0" w:color="auto"/>
            <w:right w:val="none" w:sz="0" w:space="0" w:color="auto"/>
          </w:divBdr>
        </w:div>
        <w:div w:id="586426752">
          <w:marLeft w:val="640"/>
          <w:marRight w:val="0"/>
          <w:marTop w:val="0"/>
          <w:marBottom w:val="0"/>
          <w:divBdr>
            <w:top w:val="none" w:sz="0" w:space="0" w:color="auto"/>
            <w:left w:val="none" w:sz="0" w:space="0" w:color="auto"/>
            <w:bottom w:val="none" w:sz="0" w:space="0" w:color="auto"/>
            <w:right w:val="none" w:sz="0" w:space="0" w:color="auto"/>
          </w:divBdr>
        </w:div>
        <w:div w:id="854270343">
          <w:marLeft w:val="640"/>
          <w:marRight w:val="0"/>
          <w:marTop w:val="0"/>
          <w:marBottom w:val="0"/>
          <w:divBdr>
            <w:top w:val="none" w:sz="0" w:space="0" w:color="auto"/>
            <w:left w:val="none" w:sz="0" w:space="0" w:color="auto"/>
            <w:bottom w:val="none" w:sz="0" w:space="0" w:color="auto"/>
            <w:right w:val="none" w:sz="0" w:space="0" w:color="auto"/>
          </w:divBdr>
        </w:div>
        <w:div w:id="1172456149">
          <w:marLeft w:val="640"/>
          <w:marRight w:val="0"/>
          <w:marTop w:val="0"/>
          <w:marBottom w:val="0"/>
          <w:divBdr>
            <w:top w:val="none" w:sz="0" w:space="0" w:color="auto"/>
            <w:left w:val="none" w:sz="0" w:space="0" w:color="auto"/>
            <w:bottom w:val="none" w:sz="0" w:space="0" w:color="auto"/>
            <w:right w:val="none" w:sz="0" w:space="0" w:color="auto"/>
          </w:divBdr>
        </w:div>
        <w:div w:id="331494211">
          <w:marLeft w:val="640"/>
          <w:marRight w:val="0"/>
          <w:marTop w:val="0"/>
          <w:marBottom w:val="0"/>
          <w:divBdr>
            <w:top w:val="none" w:sz="0" w:space="0" w:color="auto"/>
            <w:left w:val="none" w:sz="0" w:space="0" w:color="auto"/>
            <w:bottom w:val="none" w:sz="0" w:space="0" w:color="auto"/>
            <w:right w:val="none" w:sz="0" w:space="0" w:color="auto"/>
          </w:divBdr>
        </w:div>
        <w:div w:id="667710096">
          <w:marLeft w:val="640"/>
          <w:marRight w:val="0"/>
          <w:marTop w:val="0"/>
          <w:marBottom w:val="0"/>
          <w:divBdr>
            <w:top w:val="none" w:sz="0" w:space="0" w:color="auto"/>
            <w:left w:val="none" w:sz="0" w:space="0" w:color="auto"/>
            <w:bottom w:val="none" w:sz="0" w:space="0" w:color="auto"/>
            <w:right w:val="none" w:sz="0" w:space="0" w:color="auto"/>
          </w:divBdr>
        </w:div>
        <w:div w:id="953483947">
          <w:marLeft w:val="640"/>
          <w:marRight w:val="0"/>
          <w:marTop w:val="0"/>
          <w:marBottom w:val="0"/>
          <w:divBdr>
            <w:top w:val="none" w:sz="0" w:space="0" w:color="auto"/>
            <w:left w:val="none" w:sz="0" w:space="0" w:color="auto"/>
            <w:bottom w:val="none" w:sz="0" w:space="0" w:color="auto"/>
            <w:right w:val="none" w:sz="0" w:space="0" w:color="auto"/>
          </w:divBdr>
        </w:div>
        <w:div w:id="1797947141">
          <w:marLeft w:val="640"/>
          <w:marRight w:val="0"/>
          <w:marTop w:val="0"/>
          <w:marBottom w:val="0"/>
          <w:divBdr>
            <w:top w:val="none" w:sz="0" w:space="0" w:color="auto"/>
            <w:left w:val="none" w:sz="0" w:space="0" w:color="auto"/>
            <w:bottom w:val="none" w:sz="0" w:space="0" w:color="auto"/>
            <w:right w:val="none" w:sz="0" w:space="0" w:color="auto"/>
          </w:divBdr>
        </w:div>
        <w:div w:id="55208369">
          <w:marLeft w:val="640"/>
          <w:marRight w:val="0"/>
          <w:marTop w:val="0"/>
          <w:marBottom w:val="0"/>
          <w:divBdr>
            <w:top w:val="none" w:sz="0" w:space="0" w:color="auto"/>
            <w:left w:val="none" w:sz="0" w:space="0" w:color="auto"/>
            <w:bottom w:val="none" w:sz="0" w:space="0" w:color="auto"/>
            <w:right w:val="none" w:sz="0" w:space="0" w:color="auto"/>
          </w:divBdr>
        </w:div>
        <w:div w:id="1153109530">
          <w:marLeft w:val="640"/>
          <w:marRight w:val="0"/>
          <w:marTop w:val="0"/>
          <w:marBottom w:val="0"/>
          <w:divBdr>
            <w:top w:val="none" w:sz="0" w:space="0" w:color="auto"/>
            <w:left w:val="none" w:sz="0" w:space="0" w:color="auto"/>
            <w:bottom w:val="none" w:sz="0" w:space="0" w:color="auto"/>
            <w:right w:val="none" w:sz="0" w:space="0" w:color="auto"/>
          </w:divBdr>
        </w:div>
        <w:div w:id="407071980">
          <w:marLeft w:val="640"/>
          <w:marRight w:val="0"/>
          <w:marTop w:val="0"/>
          <w:marBottom w:val="0"/>
          <w:divBdr>
            <w:top w:val="none" w:sz="0" w:space="0" w:color="auto"/>
            <w:left w:val="none" w:sz="0" w:space="0" w:color="auto"/>
            <w:bottom w:val="none" w:sz="0" w:space="0" w:color="auto"/>
            <w:right w:val="none" w:sz="0" w:space="0" w:color="auto"/>
          </w:divBdr>
        </w:div>
        <w:div w:id="1055618103">
          <w:marLeft w:val="640"/>
          <w:marRight w:val="0"/>
          <w:marTop w:val="0"/>
          <w:marBottom w:val="0"/>
          <w:divBdr>
            <w:top w:val="none" w:sz="0" w:space="0" w:color="auto"/>
            <w:left w:val="none" w:sz="0" w:space="0" w:color="auto"/>
            <w:bottom w:val="none" w:sz="0" w:space="0" w:color="auto"/>
            <w:right w:val="none" w:sz="0" w:space="0" w:color="auto"/>
          </w:divBdr>
        </w:div>
        <w:div w:id="195311405">
          <w:marLeft w:val="640"/>
          <w:marRight w:val="0"/>
          <w:marTop w:val="0"/>
          <w:marBottom w:val="0"/>
          <w:divBdr>
            <w:top w:val="none" w:sz="0" w:space="0" w:color="auto"/>
            <w:left w:val="none" w:sz="0" w:space="0" w:color="auto"/>
            <w:bottom w:val="none" w:sz="0" w:space="0" w:color="auto"/>
            <w:right w:val="none" w:sz="0" w:space="0" w:color="auto"/>
          </w:divBdr>
        </w:div>
        <w:div w:id="1632053736">
          <w:marLeft w:val="640"/>
          <w:marRight w:val="0"/>
          <w:marTop w:val="0"/>
          <w:marBottom w:val="0"/>
          <w:divBdr>
            <w:top w:val="none" w:sz="0" w:space="0" w:color="auto"/>
            <w:left w:val="none" w:sz="0" w:space="0" w:color="auto"/>
            <w:bottom w:val="none" w:sz="0" w:space="0" w:color="auto"/>
            <w:right w:val="none" w:sz="0" w:space="0" w:color="auto"/>
          </w:divBdr>
        </w:div>
        <w:div w:id="1184319880">
          <w:marLeft w:val="640"/>
          <w:marRight w:val="0"/>
          <w:marTop w:val="0"/>
          <w:marBottom w:val="0"/>
          <w:divBdr>
            <w:top w:val="none" w:sz="0" w:space="0" w:color="auto"/>
            <w:left w:val="none" w:sz="0" w:space="0" w:color="auto"/>
            <w:bottom w:val="none" w:sz="0" w:space="0" w:color="auto"/>
            <w:right w:val="none" w:sz="0" w:space="0" w:color="auto"/>
          </w:divBdr>
        </w:div>
        <w:div w:id="307436728">
          <w:marLeft w:val="640"/>
          <w:marRight w:val="0"/>
          <w:marTop w:val="0"/>
          <w:marBottom w:val="0"/>
          <w:divBdr>
            <w:top w:val="none" w:sz="0" w:space="0" w:color="auto"/>
            <w:left w:val="none" w:sz="0" w:space="0" w:color="auto"/>
            <w:bottom w:val="none" w:sz="0" w:space="0" w:color="auto"/>
            <w:right w:val="none" w:sz="0" w:space="0" w:color="auto"/>
          </w:divBdr>
        </w:div>
        <w:div w:id="1541554200">
          <w:marLeft w:val="640"/>
          <w:marRight w:val="0"/>
          <w:marTop w:val="0"/>
          <w:marBottom w:val="0"/>
          <w:divBdr>
            <w:top w:val="none" w:sz="0" w:space="0" w:color="auto"/>
            <w:left w:val="none" w:sz="0" w:space="0" w:color="auto"/>
            <w:bottom w:val="none" w:sz="0" w:space="0" w:color="auto"/>
            <w:right w:val="none" w:sz="0" w:space="0" w:color="auto"/>
          </w:divBdr>
        </w:div>
        <w:div w:id="1903249053">
          <w:marLeft w:val="640"/>
          <w:marRight w:val="0"/>
          <w:marTop w:val="0"/>
          <w:marBottom w:val="0"/>
          <w:divBdr>
            <w:top w:val="none" w:sz="0" w:space="0" w:color="auto"/>
            <w:left w:val="none" w:sz="0" w:space="0" w:color="auto"/>
            <w:bottom w:val="none" w:sz="0" w:space="0" w:color="auto"/>
            <w:right w:val="none" w:sz="0" w:space="0" w:color="auto"/>
          </w:divBdr>
        </w:div>
        <w:div w:id="458693868">
          <w:marLeft w:val="640"/>
          <w:marRight w:val="0"/>
          <w:marTop w:val="0"/>
          <w:marBottom w:val="0"/>
          <w:divBdr>
            <w:top w:val="none" w:sz="0" w:space="0" w:color="auto"/>
            <w:left w:val="none" w:sz="0" w:space="0" w:color="auto"/>
            <w:bottom w:val="none" w:sz="0" w:space="0" w:color="auto"/>
            <w:right w:val="none" w:sz="0" w:space="0" w:color="auto"/>
          </w:divBdr>
        </w:div>
        <w:div w:id="561675282">
          <w:marLeft w:val="640"/>
          <w:marRight w:val="0"/>
          <w:marTop w:val="0"/>
          <w:marBottom w:val="0"/>
          <w:divBdr>
            <w:top w:val="none" w:sz="0" w:space="0" w:color="auto"/>
            <w:left w:val="none" w:sz="0" w:space="0" w:color="auto"/>
            <w:bottom w:val="none" w:sz="0" w:space="0" w:color="auto"/>
            <w:right w:val="none" w:sz="0" w:space="0" w:color="auto"/>
          </w:divBdr>
        </w:div>
        <w:div w:id="2007974771">
          <w:marLeft w:val="640"/>
          <w:marRight w:val="0"/>
          <w:marTop w:val="0"/>
          <w:marBottom w:val="0"/>
          <w:divBdr>
            <w:top w:val="none" w:sz="0" w:space="0" w:color="auto"/>
            <w:left w:val="none" w:sz="0" w:space="0" w:color="auto"/>
            <w:bottom w:val="none" w:sz="0" w:space="0" w:color="auto"/>
            <w:right w:val="none" w:sz="0" w:space="0" w:color="auto"/>
          </w:divBdr>
        </w:div>
        <w:div w:id="1067220164">
          <w:marLeft w:val="640"/>
          <w:marRight w:val="0"/>
          <w:marTop w:val="0"/>
          <w:marBottom w:val="0"/>
          <w:divBdr>
            <w:top w:val="none" w:sz="0" w:space="0" w:color="auto"/>
            <w:left w:val="none" w:sz="0" w:space="0" w:color="auto"/>
            <w:bottom w:val="none" w:sz="0" w:space="0" w:color="auto"/>
            <w:right w:val="none" w:sz="0" w:space="0" w:color="auto"/>
          </w:divBdr>
        </w:div>
        <w:div w:id="607197812">
          <w:marLeft w:val="640"/>
          <w:marRight w:val="0"/>
          <w:marTop w:val="0"/>
          <w:marBottom w:val="0"/>
          <w:divBdr>
            <w:top w:val="none" w:sz="0" w:space="0" w:color="auto"/>
            <w:left w:val="none" w:sz="0" w:space="0" w:color="auto"/>
            <w:bottom w:val="none" w:sz="0" w:space="0" w:color="auto"/>
            <w:right w:val="none" w:sz="0" w:space="0" w:color="auto"/>
          </w:divBdr>
        </w:div>
        <w:div w:id="1674381097">
          <w:marLeft w:val="640"/>
          <w:marRight w:val="0"/>
          <w:marTop w:val="0"/>
          <w:marBottom w:val="0"/>
          <w:divBdr>
            <w:top w:val="none" w:sz="0" w:space="0" w:color="auto"/>
            <w:left w:val="none" w:sz="0" w:space="0" w:color="auto"/>
            <w:bottom w:val="none" w:sz="0" w:space="0" w:color="auto"/>
            <w:right w:val="none" w:sz="0" w:space="0" w:color="auto"/>
          </w:divBdr>
        </w:div>
        <w:div w:id="1265114754">
          <w:marLeft w:val="640"/>
          <w:marRight w:val="0"/>
          <w:marTop w:val="0"/>
          <w:marBottom w:val="0"/>
          <w:divBdr>
            <w:top w:val="none" w:sz="0" w:space="0" w:color="auto"/>
            <w:left w:val="none" w:sz="0" w:space="0" w:color="auto"/>
            <w:bottom w:val="none" w:sz="0" w:space="0" w:color="auto"/>
            <w:right w:val="none" w:sz="0" w:space="0" w:color="auto"/>
          </w:divBdr>
        </w:div>
        <w:div w:id="1905096303">
          <w:marLeft w:val="640"/>
          <w:marRight w:val="0"/>
          <w:marTop w:val="0"/>
          <w:marBottom w:val="0"/>
          <w:divBdr>
            <w:top w:val="none" w:sz="0" w:space="0" w:color="auto"/>
            <w:left w:val="none" w:sz="0" w:space="0" w:color="auto"/>
            <w:bottom w:val="none" w:sz="0" w:space="0" w:color="auto"/>
            <w:right w:val="none" w:sz="0" w:space="0" w:color="auto"/>
          </w:divBdr>
        </w:div>
        <w:div w:id="967124866">
          <w:marLeft w:val="640"/>
          <w:marRight w:val="0"/>
          <w:marTop w:val="0"/>
          <w:marBottom w:val="0"/>
          <w:divBdr>
            <w:top w:val="none" w:sz="0" w:space="0" w:color="auto"/>
            <w:left w:val="none" w:sz="0" w:space="0" w:color="auto"/>
            <w:bottom w:val="none" w:sz="0" w:space="0" w:color="auto"/>
            <w:right w:val="none" w:sz="0" w:space="0" w:color="auto"/>
          </w:divBdr>
        </w:div>
        <w:div w:id="964850984">
          <w:marLeft w:val="640"/>
          <w:marRight w:val="0"/>
          <w:marTop w:val="0"/>
          <w:marBottom w:val="0"/>
          <w:divBdr>
            <w:top w:val="none" w:sz="0" w:space="0" w:color="auto"/>
            <w:left w:val="none" w:sz="0" w:space="0" w:color="auto"/>
            <w:bottom w:val="none" w:sz="0" w:space="0" w:color="auto"/>
            <w:right w:val="none" w:sz="0" w:space="0" w:color="auto"/>
          </w:divBdr>
        </w:div>
        <w:div w:id="515729419">
          <w:marLeft w:val="640"/>
          <w:marRight w:val="0"/>
          <w:marTop w:val="0"/>
          <w:marBottom w:val="0"/>
          <w:divBdr>
            <w:top w:val="none" w:sz="0" w:space="0" w:color="auto"/>
            <w:left w:val="none" w:sz="0" w:space="0" w:color="auto"/>
            <w:bottom w:val="none" w:sz="0" w:space="0" w:color="auto"/>
            <w:right w:val="none" w:sz="0" w:space="0" w:color="auto"/>
          </w:divBdr>
        </w:div>
        <w:div w:id="386422309">
          <w:marLeft w:val="640"/>
          <w:marRight w:val="0"/>
          <w:marTop w:val="0"/>
          <w:marBottom w:val="0"/>
          <w:divBdr>
            <w:top w:val="none" w:sz="0" w:space="0" w:color="auto"/>
            <w:left w:val="none" w:sz="0" w:space="0" w:color="auto"/>
            <w:bottom w:val="none" w:sz="0" w:space="0" w:color="auto"/>
            <w:right w:val="none" w:sz="0" w:space="0" w:color="auto"/>
          </w:divBdr>
        </w:div>
        <w:div w:id="1777024167">
          <w:marLeft w:val="640"/>
          <w:marRight w:val="0"/>
          <w:marTop w:val="0"/>
          <w:marBottom w:val="0"/>
          <w:divBdr>
            <w:top w:val="none" w:sz="0" w:space="0" w:color="auto"/>
            <w:left w:val="none" w:sz="0" w:space="0" w:color="auto"/>
            <w:bottom w:val="none" w:sz="0" w:space="0" w:color="auto"/>
            <w:right w:val="none" w:sz="0" w:space="0" w:color="auto"/>
          </w:divBdr>
        </w:div>
        <w:div w:id="2140372679">
          <w:marLeft w:val="640"/>
          <w:marRight w:val="0"/>
          <w:marTop w:val="0"/>
          <w:marBottom w:val="0"/>
          <w:divBdr>
            <w:top w:val="none" w:sz="0" w:space="0" w:color="auto"/>
            <w:left w:val="none" w:sz="0" w:space="0" w:color="auto"/>
            <w:bottom w:val="none" w:sz="0" w:space="0" w:color="auto"/>
            <w:right w:val="none" w:sz="0" w:space="0" w:color="auto"/>
          </w:divBdr>
        </w:div>
        <w:div w:id="1269504098">
          <w:marLeft w:val="640"/>
          <w:marRight w:val="0"/>
          <w:marTop w:val="0"/>
          <w:marBottom w:val="0"/>
          <w:divBdr>
            <w:top w:val="none" w:sz="0" w:space="0" w:color="auto"/>
            <w:left w:val="none" w:sz="0" w:space="0" w:color="auto"/>
            <w:bottom w:val="none" w:sz="0" w:space="0" w:color="auto"/>
            <w:right w:val="none" w:sz="0" w:space="0" w:color="auto"/>
          </w:divBdr>
        </w:div>
        <w:div w:id="1697152528">
          <w:marLeft w:val="640"/>
          <w:marRight w:val="0"/>
          <w:marTop w:val="0"/>
          <w:marBottom w:val="0"/>
          <w:divBdr>
            <w:top w:val="none" w:sz="0" w:space="0" w:color="auto"/>
            <w:left w:val="none" w:sz="0" w:space="0" w:color="auto"/>
            <w:bottom w:val="none" w:sz="0" w:space="0" w:color="auto"/>
            <w:right w:val="none" w:sz="0" w:space="0" w:color="auto"/>
          </w:divBdr>
        </w:div>
        <w:div w:id="1293293390">
          <w:marLeft w:val="640"/>
          <w:marRight w:val="0"/>
          <w:marTop w:val="0"/>
          <w:marBottom w:val="0"/>
          <w:divBdr>
            <w:top w:val="none" w:sz="0" w:space="0" w:color="auto"/>
            <w:left w:val="none" w:sz="0" w:space="0" w:color="auto"/>
            <w:bottom w:val="none" w:sz="0" w:space="0" w:color="auto"/>
            <w:right w:val="none" w:sz="0" w:space="0" w:color="auto"/>
          </w:divBdr>
        </w:div>
        <w:div w:id="156000522">
          <w:marLeft w:val="640"/>
          <w:marRight w:val="0"/>
          <w:marTop w:val="0"/>
          <w:marBottom w:val="0"/>
          <w:divBdr>
            <w:top w:val="none" w:sz="0" w:space="0" w:color="auto"/>
            <w:left w:val="none" w:sz="0" w:space="0" w:color="auto"/>
            <w:bottom w:val="none" w:sz="0" w:space="0" w:color="auto"/>
            <w:right w:val="none" w:sz="0" w:space="0" w:color="auto"/>
          </w:divBdr>
        </w:div>
        <w:div w:id="1408764818">
          <w:marLeft w:val="640"/>
          <w:marRight w:val="0"/>
          <w:marTop w:val="0"/>
          <w:marBottom w:val="0"/>
          <w:divBdr>
            <w:top w:val="none" w:sz="0" w:space="0" w:color="auto"/>
            <w:left w:val="none" w:sz="0" w:space="0" w:color="auto"/>
            <w:bottom w:val="none" w:sz="0" w:space="0" w:color="auto"/>
            <w:right w:val="none" w:sz="0" w:space="0" w:color="auto"/>
          </w:divBdr>
        </w:div>
        <w:div w:id="1740470620">
          <w:marLeft w:val="640"/>
          <w:marRight w:val="0"/>
          <w:marTop w:val="0"/>
          <w:marBottom w:val="0"/>
          <w:divBdr>
            <w:top w:val="none" w:sz="0" w:space="0" w:color="auto"/>
            <w:left w:val="none" w:sz="0" w:space="0" w:color="auto"/>
            <w:bottom w:val="none" w:sz="0" w:space="0" w:color="auto"/>
            <w:right w:val="none" w:sz="0" w:space="0" w:color="auto"/>
          </w:divBdr>
        </w:div>
        <w:div w:id="1726173100">
          <w:marLeft w:val="640"/>
          <w:marRight w:val="0"/>
          <w:marTop w:val="0"/>
          <w:marBottom w:val="0"/>
          <w:divBdr>
            <w:top w:val="none" w:sz="0" w:space="0" w:color="auto"/>
            <w:left w:val="none" w:sz="0" w:space="0" w:color="auto"/>
            <w:bottom w:val="none" w:sz="0" w:space="0" w:color="auto"/>
            <w:right w:val="none" w:sz="0" w:space="0" w:color="auto"/>
          </w:divBdr>
        </w:div>
        <w:div w:id="591158583">
          <w:marLeft w:val="640"/>
          <w:marRight w:val="0"/>
          <w:marTop w:val="0"/>
          <w:marBottom w:val="0"/>
          <w:divBdr>
            <w:top w:val="none" w:sz="0" w:space="0" w:color="auto"/>
            <w:left w:val="none" w:sz="0" w:space="0" w:color="auto"/>
            <w:bottom w:val="none" w:sz="0" w:space="0" w:color="auto"/>
            <w:right w:val="none" w:sz="0" w:space="0" w:color="auto"/>
          </w:divBdr>
        </w:div>
        <w:div w:id="709962747">
          <w:marLeft w:val="640"/>
          <w:marRight w:val="0"/>
          <w:marTop w:val="0"/>
          <w:marBottom w:val="0"/>
          <w:divBdr>
            <w:top w:val="none" w:sz="0" w:space="0" w:color="auto"/>
            <w:left w:val="none" w:sz="0" w:space="0" w:color="auto"/>
            <w:bottom w:val="none" w:sz="0" w:space="0" w:color="auto"/>
            <w:right w:val="none" w:sz="0" w:space="0" w:color="auto"/>
          </w:divBdr>
        </w:div>
        <w:div w:id="1266957828">
          <w:marLeft w:val="640"/>
          <w:marRight w:val="0"/>
          <w:marTop w:val="0"/>
          <w:marBottom w:val="0"/>
          <w:divBdr>
            <w:top w:val="none" w:sz="0" w:space="0" w:color="auto"/>
            <w:left w:val="none" w:sz="0" w:space="0" w:color="auto"/>
            <w:bottom w:val="none" w:sz="0" w:space="0" w:color="auto"/>
            <w:right w:val="none" w:sz="0" w:space="0" w:color="auto"/>
          </w:divBdr>
        </w:div>
        <w:div w:id="958031841">
          <w:marLeft w:val="640"/>
          <w:marRight w:val="0"/>
          <w:marTop w:val="0"/>
          <w:marBottom w:val="0"/>
          <w:divBdr>
            <w:top w:val="none" w:sz="0" w:space="0" w:color="auto"/>
            <w:left w:val="none" w:sz="0" w:space="0" w:color="auto"/>
            <w:bottom w:val="none" w:sz="0" w:space="0" w:color="auto"/>
            <w:right w:val="none" w:sz="0" w:space="0" w:color="auto"/>
          </w:divBdr>
        </w:div>
        <w:div w:id="1264066977">
          <w:marLeft w:val="640"/>
          <w:marRight w:val="0"/>
          <w:marTop w:val="0"/>
          <w:marBottom w:val="0"/>
          <w:divBdr>
            <w:top w:val="none" w:sz="0" w:space="0" w:color="auto"/>
            <w:left w:val="none" w:sz="0" w:space="0" w:color="auto"/>
            <w:bottom w:val="none" w:sz="0" w:space="0" w:color="auto"/>
            <w:right w:val="none" w:sz="0" w:space="0" w:color="auto"/>
          </w:divBdr>
        </w:div>
      </w:divsChild>
    </w:div>
    <w:div w:id="613681687">
      <w:bodyDiv w:val="1"/>
      <w:marLeft w:val="0"/>
      <w:marRight w:val="0"/>
      <w:marTop w:val="0"/>
      <w:marBottom w:val="0"/>
      <w:divBdr>
        <w:top w:val="none" w:sz="0" w:space="0" w:color="auto"/>
        <w:left w:val="none" w:sz="0" w:space="0" w:color="auto"/>
        <w:bottom w:val="none" w:sz="0" w:space="0" w:color="auto"/>
        <w:right w:val="none" w:sz="0" w:space="0" w:color="auto"/>
      </w:divBdr>
      <w:divsChild>
        <w:div w:id="1119950838">
          <w:marLeft w:val="640"/>
          <w:marRight w:val="0"/>
          <w:marTop w:val="0"/>
          <w:marBottom w:val="0"/>
          <w:divBdr>
            <w:top w:val="none" w:sz="0" w:space="0" w:color="auto"/>
            <w:left w:val="none" w:sz="0" w:space="0" w:color="auto"/>
            <w:bottom w:val="none" w:sz="0" w:space="0" w:color="auto"/>
            <w:right w:val="none" w:sz="0" w:space="0" w:color="auto"/>
          </w:divBdr>
        </w:div>
        <w:div w:id="1108812686">
          <w:marLeft w:val="640"/>
          <w:marRight w:val="0"/>
          <w:marTop w:val="0"/>
          <w:marBottom w:val="0"/>
          <w:divBdr>
            <w:top w:val="none" w:sz="0" w:space="0" w:color="auto"/>
            <w:left w:val="none" w:sz="0" w:space="0" w:color="auto"/>
            <w:bottom w:val="none" w:sz="0" w:space="0" w:color="auto"/>
            <w:right w:val="none" w:sz="0" w:space="0" w:color="auto"/>
          </w:divBdr>
        </w:div>
        <w:div w:id="260647611">
          <w:marLeft w:val="640"/>
          <w:marRight w:val="0"/>
          <w:marTop w:val="0"/>
          <w:marBottom w:val="0"/>
          <w:divBdr>
            <w:top w:val="none" w:sz="0" w:space="0" w:color="auto"/>
            <w:left w:val="none" w:sz="0" w:space="0" w:color="auto"/>
            <w:bottom w:val="none" w:sz="0" w:space="0" w:color="auto"/>
            <w:right w:val="none" w:sz="0" w:space="0" w:color="auto"/>
          </w:divBdr>
        </w:div>
        <w:div w:id="1481077733">
          <w:marLeft w:val="640"/>
          <w:marRight w:val="0"/>
          <w:marTop w:val="0"/>
          <w:marBottom w:val="0"/>
          <w:divBdr>
            <w:top w:val="none" w:sz="0" w:space="0" w:color="auto"/>
            <w:left w:val="none" w:sz="0" w:space="0" w:color="auto"/>
            <w:bottom w:val="none" w:sz="0" w:space="0" w:color="auto"/>
            <w:right w:val="none" w:sz="0" w:space="0" w:color="auto"/>
          </w:divBdr>
        </w:div>
        <w:div w:id="984703299">
          <w:marLeft w:val="640"/>
          <w:marRight w:val="0"/>
          <w:marTop w:val="0"/>
          <w:marBottom w:val="0"/>
          <w:divBdr>
            <w:top w:val="none" w:sz="0" w:space="0" w:color="auto"/>
            <w:left w:val="none" w:sz="0" w:space="0" w:color="auto"/>
            <w:bottom w:val="none" w:sz="0" w:space="0" w:color="auto"/>
            <w:right w:val="none" w:sz="0" w:space="0" w:color="auto"/>
          </w:divBdr>
        </w:div>
        <w:div w:id="1779257058">
          <w:marLeft w:val="640"/>
          <w:marRight w:val="0"/>
          <w:marTop w:val="0"/>
          <w:marBottom w:val="0"/>
          <w:divBdr>
            <w:top w:val="none" w:sz="0" w:space="0" w:color="auto"/>
            <w:left w:val="none" w:sz="0" w:space="0" w:color="auto"/>
            <w:bottom w:val="none" w:sz="0" w:space="0" w:color="auto"/>
            <w:right w:val="none" w:sz="0" w:space="0" w:color="auto"/>
          </w:divBdr>
        </w:div>
        <w:div w:id="1148858572">
          <w:marLeft w:val="640"/>
          <w:marRight w:val="0"/>
          <w:marTop w:val="0"/>
          <w:marBottom w:val="0"/>
          <w:divBdr>
            <w:top w:val="none" w:sz="0" w:space="0" w:color="auto"/>
            <w:left w:val="none" w:sz="0" w:space="0" w:color="auto"/>
            <w:bottom w:val="none" w:sz="0" w:space="0" w:color="auto"/>
            <w:right w:val="none" w:sz="0" w:space="0" w:color="auto"/>
          </w:divBdr>
        </w:div>
        <w:div w:id="482236459">
          <w:marLeft w:val="640"/>
          <w:marRight w:val="0"/>
          <w:marTop w:val="0"/>
          <w:marBottom w:val="0"/>
          <w:divBdr>
            <w:top w:val="none" w:sz="0" w:space="0" w:color="auto"/>
            <w:left w:val="none" w:sz="0" w:space="0" w:color="auto"/>
            <w:bottom w:val="none" w:sz="0" w:space="0" w:color="auto"/>
            <w:right w:val="none" w:sz="0" w:space="0" w:color="auto"/>
          </w:divBdr>
        </w:div>
        <w:div w:id="294214926">
          <w:marLeft w:val="640"/>
          <w:marRight w:val="0"/>
          <w:marTop w:val="0"/>
          <w:marBottom w:val="0"/>
          <w:divBdr>
            <w:top w:val="none" w:sz="0" w:space="0" w:color="auto"/>
            <w:left w:val="none" w:sz="0" w:space="0" w:color="auto"/>
            <w:bottom w:val="none" w:sz="0" w:space="0" w:color="auto"/>
            <w:right w:val="none" w:sz="0" w:space="0" w:color="auto"/>
          </w:divBdr>
        </w:div>
        <w:div w:id="74133361">
          <w:marLeft w:val="640"/>
          <w:marRight w:val="0"/>
          <w:marTop w:val="0"/>
          <w:marBottom w:val="0"/>
          <w:divBdr>
            <w:top w:val="none" w:sz="0" w:space="0" w:color="auto"/>
            <w:left w:val="none" w:sz="0" w:space="0" w:color="auto"/>
            <w:bottom w:val="none" w:sz="0" w:space="0" w:color="auto"/>
            <w:right w:val="none" w:sz="0" w:space="0" w:color="auto"/>
          </w:divBdr>
        </w:div>
        <w:div w:id="439640706">
          <w:marLeft w:val="640"/>
          <w:marRight w:val="0"/>
          <w:marTop w:val="0"/>
          <w:marBottom w:val="0"/>
          <w:divBdr>
            <w:top w:val="none" w:sz="0" w:space="0" w:color="auto"/>
            <w:left w:val="none" w:sz="0" w:space="0" w:color="auto"/>
            <w:bottom w:val="none" w:sz="0" w:space="0" w:color="auto"/>
            <w:right w:val="none" w:sz="0" w:space="0" w:color="auto"/>
          </w:divBdr>
        </w:div>
        <w:div w:id="939294205">
          <w:marLeft w:val="640"/>
          <w:marRight w:val="0"/>
          <w:marTop w:val="0"/>
          <w:marBottom w:val="0"/>
          <w:divBdr>
            <w:top w:val="none" w:sz="0" w:space="0" w:color="auto"/>
            <w:left w:val="none" w:sz="0" w:space="0" w:color="auto"/>
            <w:bottom w:val="none" w:sz="0" w:space="0" w:color="auto"/>
            <w:right w:val="none" w:sz="0" w:space="0" w:color="auto"/>
          </w:divBdr>
        </w:div>
        <w:div w:id="155458255">
          <w:marLeft w:val="640"/>
          <w:marRight w:val="0"/>
          <w:marTop w:val="0"/>
          <w:marBottom w:val="0"/>
          <w:divBdr>
            <w:top w:val="none" w:sz="0" w:space="0" w:color="auto"/>
            <w:left w:val="none" w:sz="0" w:space="0" w:color="auto"/>
            <w:bottom w:val="none" w:sz="0" w:space="0" w:color="auto"/>
            <w:right w:val="none" w:sz="0" w:space="0" w:color="auto"/>
          </w:divBdr>
        </w:div>
        <w:div w:id="2021345896">
          <w:marLeft w:val="640"/>
          <w:marRight w:val="0"/>
          <w:marTop w:val="0"/>
          <w:marBottom w:val="0"/>
          <w:divBdr>
            <w:top w:val="none" w:sz="0" w:space="0" w:color="auto"/>
            <w:left w:val="none" w:sz="0" w:space="0" w:color="auto"/>
            <w:bottom w:val="none" w:sz="0" w:space="0" w:color="auto"/>
            <w:right w:val="none" w:sz="0" w:space="0" w:color="auto"/>
          </w:divBdr>
        </w:div>
        <w:div w:id="186678907">
          <w:marLeft w:val="640"/>
          <w:marRight w:val="0"/>
          <w:marTop w:val="0"/>
          <w:marBottom w:val="0"/>
          <w:divBdr>
            <w:top w:val="none" w:sz="0" w:space="0" w:color="auto"/>
            <w:left w:val="none" w:sz="0" w:space="0" w:color="auto"/>
            <w:bottom w:val="none" w:sz="0" w:space="0" w:color="auto"/>
            <w:right w:val="none" w:sz="0" w:space="0" w:color="auto"/>
          </w:divBdr>
        </w:div>
        <w:div w:id="1424956744">
          <w:marLeft w:val="640"/>
          <w:marRight w:val="0"/>
          <w:marTop w:val="0"/>
          <w:marBottom w:val="0"/>
          <w:divBdr>
            <w:top w:val="none" w:sz="0" w:space="0" w:color="auto"/>
            <w:left w:val="none" w:sz="0" w:space="0" w:color="auto"/>
            <w:bottom w:val="none" w:sz="0" w:space="0" w:color="auto"/>
            <w:right w:val="none" w:sz="0" w:space="0" w:color="auto"/>
          </w:divBdr>
        </w:div>
        <w:div w:id="1379476877">
          <w:marLeft w:val="640"/>
          <w:marRight w:val="0"/>
          <w:marTop w:val="0"/>
          <w:marBottom w:val="0"/>
          <w:divBdr>
            <w:top w:val="none" w:sz="0" w:space="0" w:color="auto"/>
            <w:left w:val="none" w:sz="0" w:space="0" w:color="auto"/>
            <w:bottom w:val="none" w:sz="0" w:space="0" w:color="auto"/>
            <w:right w:val="none" w:sz="0" w:space="0" w:color="auto"/>
          </w:divBdr>
        </w:div>
        <w:div w:id="340083166">
          <w:marLeft w:val="640"/>
          <w:marRight w:val="0"/>
          <w:marTop w:val="0"/>
          <w:marBottom w:val="0"/>
          <w:divBdr>
            <w:top w:val="none" w:sz="0" w:space="0" w:color="auto"/>
            <w:left w:val="none" w:sz="0" w:space="0" w:color="auto"/>
            <w:bottom w:val="none" w:sz="0" w:space="0" w:color="auto"/>
            <w:right w:val="none" w:sz="0" w:space="0" w:color="auto"/>
          </w:divBdr>
        </w:div>
        <w:div w:id="2127580860">
          <w:marLeft w:val="640"/>
          <w:marRight w:val="0"/>
          <w:marTop w:val="0"/>
          <w:marBottom w:val="0"/>
          <w:divBdr>
            <w:top w:val="none" w:sz="0" w:space="0" w:color="auto"/>
            <w:left w:val="none" w:sz="0" w:space="0" w:color="auto"/>
            <w:bottom w:val="none" w:sz="0" w:space="0" w:color="auto"/>
            <w:right w:val="none" w:sz="0" w:space="0" w:color="auto"/>
          </w:divBdr>
        </w:div>
        <w:div w:id="813833335">
          <w:marLeft w:val="640"/>
          <w:marRight w:val="0"/>
          <w:marTop w:val="0"/>
          <w:marBottom w:val="0"/>
          <w:divBdr>
            <w:top w:val="none" w:sz="0" w:space="0" w:color="auto"/>
            <w:left w:val="none" w:sz="0" w:space="0" w:color="auto"/>
            <w:bottom w:val="none" w:sz="0" w:space="0" w:color="auto"/>
            <w:right w:val="none" w:sz="0" w:space="0" w:color="auto"/>
          </w:divBdr>
        </w:div>
        <w:div w:id="382801003">
          <w:marLeft w:val="640"/>
          <w:marRight w:val="0"/>
          <w:marTop w:val="0"/>
          <w:marBottom w:val="0"/>
          <w:divBdr>
            <w:top w:val="none" w:sz="0" w:space="0" w:color="auto"/>
            <w:left w:val="none" w:sz="0" w:space="0" w:color="auto"/>
            <w:bottom w:val="none" w:sz="0" w:space="0" w:color="auto"/>
            <w:right w:val="none" w:sz="0" w:space="0" w:color="auto"/>
          </w:divBdr>
        </w:div>
        <w:div w:id="1367561780">
          <w:marLeft w:val="640"/>
          <w:marRight w:val="0"/>
          <w:marTop w:val="0"/>
          <w:marBottom w:val="0"/>
          <w:divBdr>
            <w:top w:val="none" w:sz="0" w:space="0" w:color="auto"/>
            <w:left w:val="none" w:sz="0" w:space="0" w:color="auto"/>
            <w:bottom w:val="none" w:sz="0" w:space="0" w:color="auto"/>
            <w:right w:val="none" w:sz="0" w:space="0" w:color="auto"/>
          </w:divBdr>
        </w:div>
        <w:div w:id="855926735">
          <w:marLeft w:val="640"/>
          <w:marRight w:val="0"/>
          <w:marTop w:val="0"/>
          <w:marBottom w:val="0"/>
          <w:divBdr>
            <w:top w:val="none" w:sz="0" w:space="0" w:color="auto"/>
            <w:left w:val="none" w:sz="0" w:space="0" w:color="auto"/>
            <w:bottom w:val="none" w:sz="0" w:space="0" w:color="auto"/>
            <w:right w:val="none" w:sz="0" w:space="0" w:color="auto"/>
          </w:divBdr>
        </w:div>
        <w:div w:id="512840676">
          <w:marLeft w:val="640"/>
          <w:marRight w:val="0"/>
          <w:marTop w:val="0"/>
          <w:marBottom w:val="0"/>
          <w:divBdr>
            <w:top w:val="none" w:sz="0" w:space="0" w:color="auto"/>
            <w:left w:val="none" w:sz="0" w:space="0" w:color="auto"/>
            <w:bottom w:val="none" w:sz="0" w:space="0" w:color="auto"/>
            <w:right w:val="none" w:sz="0" w:space="0" w:color="auto"/>
          </w:divBdr>
        </w:div>
        <w:div w:id="1652171205">
          <w:marLeft w:val="640"/>
          <w:marRight w:val="0"/>
          <w:marTop w:val="0"/>
          <w:marBottom w:val="0"/>
          <w:divBdr>
            <w:top w:val="none" w:sz="0" w:space="0" w:color="auto"/>
            <w:left w:val="none" w:sz="0" w:space="0" w:color="auto"/>
            <w:bottom w:val="none" w:sz="0" w:space="0" w:color="auto"/>
            <w:right w:val="none" w:sz="0" w:space="0" w:color="auto"/>
          </w:divBdr>
        </w:div>
        <w:div w:id="46956274">
          <w:marLeft w:val="640"/>
          <w:marRight w:val="0"/>
          <w:marTop w:val="0"/>
          <w:marBottom w:val="0"/>
          <w:divBdr>
            <w:top w:val="none" w:sz="0" w:space="0" w:color="auto"/>
            <w:left w:val="none" w:sz="0" w:space="0" w:color="auto"/>
            <w:bottom w:val="none" w:sz="0" w:space="0" w:color="auto"/>
            <w:right w:val="none" w:sz="0" w:space="0" w:color="auto"/>
          </w:divBdr>
        </w:div>
        <w:div w:id="1248610251">
          <w:marLeft w:val="640"/>
          <w:marRight w:val="0"/>
          <w:marTop w:val="0"/>
          <w:marBottom w:val="0"/>
          <w:divBdr>
            <w:top w:val="none" w:sz="0" w:space="0" w:color="auto"/>
            <w:left w:val="none" w:sz="0" w:space="0" w:color="auto"/>
            <w:bottom w:val="none" w:sz="0" w:space="0" w:color="auto"/>
            <w:right w:val="none" w:sz="0" w:space="0" w:color="auto"/>
          </w:divBdr>
        </w:div>
        <w:div w:id="1627155818">
          <w:marLeft w:val="640"/>
          <w:marRight w:val="0"/>
          <w:marTop w:val="0"/>
          <w:marBottom w:val="0"/>
          <w:divBdr>
            <w:top w:val="none" w:sz="0" w:space="0" w:color="auto"/>
            <w:left w:val="none" w:sz="0" w:space="0" w:color="auto"/>
            <w:bottom w:val="none" w:sz="0" w:space="0" w:color="auto"/>
            <w:right w:val="none" w:sz="0" w:space="0" w:color="auto"/>
          </w:divBdr>
        </w:div>
        <w:div w:id="514731742">
          <w:marLeft w:val="640"/>
          <w:marRight w:val="0"/>
          <w:marTop w:val="0"/>
          <w:marBottom w:val="0"/>
          <w:divBdr>
            <w:top w:val="none" w:sz="0" w:space="0" w:color="auto"/>
            <w:left w:val="none" w:sz="0" w:space="0" w:color="auto"/>
            <w:bottom w:val="none" w:sz="0" w:space="0" w:color="auto"/>
            <w:right w:val="none" w:sz="0" w:space="0" w:color="auto"/>
          </w:divBdr>
        </w:div>
        <w:div w:id="490947144">
          <w:marLeft w:val="640"/>
          <w:marRight w:val="0"/>
          <w:marTop w:val="0"/>
          <w:marBottom w:val="0"/>
          <w:divBdr>
            <w:top w:val="none" w:sz="0" w:space="0" w:color="auto"/>
            <w:left w:val="none" w:sz="0" w:space="0" w:color="auto"/>
            <w:bottom w:val="none" w:sz="0" w:space="0" w:color="auto"/>
            <w:right w:val="none" w:sz="0" w:space="0" w:color="auto"/>
          </w:divBdr>
        </w:div>
        <w:div w:id="1478911961">
          <w:marLeft w:val="640"/>
          <w:marRight w:val="0"/>
          <w:marTop w:val="0"/>
          <w:marBottom w:val="0"/>
          <w:divBdr>
            <w:top w:val="none" w:sz="0" w:space="0" w:color="auto"/>
            <w:left w:val="none" w:sz="0" w:space="0" w:color="auto"/>
            <w:bottom w:val="none" w:sz="0" w:space="0" w:color="auto"/>
            <w:right w:val="none" w:sz="0" w:space="0" w:color="auto"/>
          </w:divBdr>
        </w:div>
        <w:div w:id="367268621">
          <w:marLeft w:val="640"/>
          <w:marRight w:val="0"/>
          <w:marTop w:val="0"/>
          <w:marBottom w:val="0"/>
          <w:divBdr>
            <w:top w:val="none" w:sz="0" w:space="0" w:color="auto"/>
            <w:left w:val="none" w:sz="0" w:space="0" w:color="auto"/>
            <w:bottom w:val="none" w:sz="0" w:space="0" w:color="auto"/>
            <w:right w:val="none" w:sz="0" w:space="0" w:color="auto"/>
          </w:divBdr>
        </w:div>
        <w:div w:id="1891961265">
          <w:marLeft w:val="640"/>
          <w:marRight w:val="0"/>
          <w:marTop w:val="0"/>
          <w:marBottom w:val="0"/>
          <w:divBdr>
            <w:top w:val="none" w:sz="0" w:space="0" w:color="auto"/>
            <w:left w:val="none" w:sz="0" w:space="0" w:color="auto"/>
            <w:bottom w:val="none" w:sz="0" w:space="0" w:color="auto"/>
            <w:right w:val="none" w:sz="0" w:space="0" w:color="auto"/>
          </w:divBdr>
        </w:div>
        <w:div w:id="1759130613">
          <w:marLeft w:val="640"/>
          <w:marRight w:val="0"/>
          <w:marTop w:val="0"/>
          <w:marBottom w:val="0"/>
          <w:divBdr>
            <w:top w:val="none" w:sz="0" w:space="0" w:color="auto"/>
            <w:left w:val="none" w:sz="0" w:space="0" w:color="auto"/>
            <w:bottom w:val="none" w:sz="0" w:space="0" w:color="auto"/>
            <w:right w:val="none" w:sz="0" w:space="0" w:color="auto"/>
          </w:divBdr>
        </w:div>
        <w:div w:id="1351955291">
          <w:marLeft w:val="640"/>
          <w:marRight w:val="0"/>
          <w:marTop w:val="0"/>
          <w:marBottom w:val="0"/>
          <w:divBdr>
            <w:top w:val="none" w:sz="0" w:space="0" w:color="auto"/>
            <w:left w:val="none" w:sz="0" w:space="0" w:color="auto"/>
            <w:bottom w:val="none" w:sz="0" w:space="0" w:color="auto"/>
            <w:right w:val="none" w:sz="0" w:space="0" w:color="auto"/>
          </w:divBdr>
        </w:div>
        <w:div w:id="1287660571">
          <w:marLeft w:val="640"/>
          <w:marRight w:val="0"/>
          <w:marTop w:val="0"/>
          <w:marBottom w:val="0"/>
          <w:divBdr>
            <w:top w:val="none" w:sz="0" w:space="0" w:color="auto"/>
            <w:left w:val="none" w:sz="0" w:space="0" w:color="auto"/>
            <w:bottom w:val="none" w:sz="0" w:space="0" w:color="auto"/>
            <w:right w:val="none" w:sz="0" w:space="0" w:color="auto"/>
          </w:divBdr>
        </w:div>
        <w:div w:id="857307391">
          <w:marLeft w:val="640"/>
          <w:marRight w:val="0"/>
          <w:marTop w:val="0"/>
          <w:marBottom w:val="0"/>
          <w:divBdr>
            <w:top w:val="none" w:sz="0" w:space="0" w:color="auto"/>
            <w:left w:val="none" w:sz="0" w:space="0" w:color="auto"/>
            <w:bottom w:val="none" w:sz="0" w:space="0" w:color="auto"/>
            <w:right w:val="none" w:sz="0" w:space="0" w:color="auto"/>
          </w:divBdr>
        </w:div>
        <w:div w:id="167447991">
          <w:marLeft w:val="640"/>
          <w:marRight w:val="0"/>
          <w:marTop w:val="0"/>
          <w:marBottom w:val="0"/>
          <w:divBdr>
            <w:top w:val="none" w:sz="0" w:space="0" w:color="auto"/>
            <w:left w:val="none" w:sz="0" w:space="0" w:color="auto"/>
            <w:bottom w:val="none" w:sz="0" w:space="0" w:color="auto"/>
            <w:right w:val="none" w:sz="0" w:space="0" w:color="auto"/>
          </w:divBdr>
        </w:div>
        <w:div w:id="804926356">
          <w:marLeft w:val="640"/>
          <w:marRight w:val="0"/>
          <w:marTop w:val="0"/>
          <w:marBottom w:val="0"/>
          <w:divBdr>
            <w:top w:val="none" w:sz="0" w:space="0" w:color="auto"/>
            <w:left w:val="none" w:sz="0" w:space="0" w:color="auto"/>
            <w:bottom w:val="none" w:sz="0" w:space="0" w:color="auto"/>
            <w:right w:val="none" w:sz="0" w:space="0" w:color="auto"/>
          </w:divBdr>
        </w:div>
        <w:div w:id="1560631663">
          <w:marLeft w:val="640"/>
          <w:marRight w:val="0"/>
          <w:marTop w:val="0"/>
          <w:marBottom w:val="0"/>
          <w:divBdr>
            <w:top w:val="none" w:sz="0" w:space="0" w:color="auto"/>
            <w:left w:val="none" w:sz="0" w:space="0" w:color="auto"/>
            <w:bottom w:val="none" w:sz="0" w:space="0" w:color="auto"/>
            <w:right w:val="none" w:sz="0" w:space="0" w:color="auto"/>
          </w:divBdr>
        </w:div>
        <w:div w:id="124013059">
          <w:marLeft w:val="640"/>
          <w:marRight w:val="0"/>
          <w:marTop w:val="0"/>
          <w:marBottom w:val="0"/>
          <w:divBdr>
            <w:top w:val="none" w:sz="0" w:space="0" w:color="auto"/>
            <w:left w:val="none" w:sz="0" w:space="0" w:color="auto"/>
            <w:bottom w:val="none" w:sz="0" w:space="0" w:color="auto"/>
            <w:right w:val="none" w:sz="0" w:space="0" w:color="auto"/>
          </w:divBdr>
        </w:div>
        <w:div w:id="25832252">
          <w:marLeft w:val="640"/>
          <w:marRight w:val="0"/>
          <w:marTop w:val="0"/>
          <w:marBottom w:val="0"/>
          <w:divBdr>
            <w:top w:val="none" w:sz="0" w:space="0" w:color="auto"/>
            <w:left w:val="none" w:sz="0" w:space="0" w:color="auto"/>
            <w:bottom w:val="none" w:sz="0" w:space="0" w:color="auto"/>
            <w:right w:val="none" w:sz="0" w:space="0" w:color="auto"/>
          </w:divBdr>
        </w:div>
        <w:div w:id="729420780">
          <w:marLeft w:val="640"/>
          <w:marRight w:val="0"/>
          <w:marTop w:val="0"/>
          <w:marBottom w:val="0"/>
          <w:divBdr>
            <w:top w:val="none" w:sz="0" w:space="0" w:color="auto"/>
            <w:left w:val="none" w:sz="0" w:space="0" w:color="auto"/>
            <w:bottom w:val="none" w:sz="0" w:space="0" w:color="auto"/>
            <w:right w:val="none" w:sz="0" w:space="0" w:color="auto"/>
          </w:divBdr>
        </w:div>
        <w:div w:id="1426998659">
          <w:marLeft w:val="640"/>
          <w:marRight w:val="0"/>
          <w:marTop w:val="0"/>
          <w:marBottom w:val="0"/>
          <w:divBdr>
            <w:top w:val="none" w:sz="0" w:space="0" w:color="auto"/>
            <w:left w:val="none" w:sz="0" w:space="0" w:color="auto"/>
            <w:bottom w:val="none" w:sz="0" w:space="0" w:color="auto"/>
            <w:right w:val="none" w:sz="0" w:space="0" w:color="auto"/>
          </w:divBdr>
        </w:div>
        <w:div w:id="1420366936">
          <w:marLeft w:val="640"/>
          <w:marRight w:val="0"/>
          <w:marTop w:val="0"/>
          <w:marBottom w:val="0"/>
          <w:divBdr>
            <w:top w:val="none" w:sz="0" w:space="0" w:color="auto"/>
            <w:left w:val="none" w:sz="0" w:space="0" w:color="auto"/>
            <w:bottom w:val="none" w:sz="0" w:space="0" w:color="auto"/>
            <w:right w:val="none" w:sz="0" w:space="0" w:color="auto"/>
          </w:divBdr>
        </w:div>
        <w:div w:id="2141455893">
          <w:marLeft w:val="640"/>
          <w:marRight w:val="0"/>
          <w:marTop w:val="0"/>
          <w:marBottom w:val="0"/>
          <w:divBdr>
            <w:top w:val="none" w:sz="0" w:space="0" w:color="auto"/>
            <w:left w:val="none" w:sz="0" w:space="0" w:color="auto"/>
            <w:bottom w:val="none" w:sz="0" w:space="0" w:color="auto"/>
            <w:right w:val="none" w:sz="0" w:space="0" w:color="auto"/>
          </w:divBdr>
        </w:div>
        <w:div w:id="1452433844">
          <w:marLeft w:val="640"/>
          <w:marRight w:val="0"/>
          <w:marTop w:val="0"/>
          <w:marBottom w:val="0"/>
          <w:divBdr>
            <w:top w:val="none" w:sz="0" w:space="0" w:color="auto"/>
            <w:left w:val="none" w:sz="0" w:space="0" w:color="auto"/>
            <w:bottom w:val="none" w:sz="0" w:space="0" w:color="auto"/>
            <w:right w:val="none" w:sz="0" w:space="0" w:color="auto"/>
          </w:divBdr>
        </w:div>
        <w:div w:id="1478108018">
          <w:marLeft w:val="640"/>
          <w:marRight w:val="0"/>
          <w:marTop w:val="0"/>
          <w:marBottom w:val="0"/>
          <w:divBdr>
            <w:top w:val="none" w:sz="0" w:space="0" w:color="auto"/>
            <w:left w:val="none" w:sz="0" w:space="0" w:color="auto"/>
            <w:bottom w:val="none" w:sz="0" w:space="0" w:color="auto"/>
            <w:right w:val="none" w:sz="0" w:space="0" w:color="auto"/>
          </w:divBdr>
        </w:div>
        <w:div w:id="1805654490">
          <w:marLeft w:val="640"/>
          <w:marRight w:val="0"/>
          <w:marTop w:val="0"/>
          <w:marBottom w:val="0"/>
          <w:divBdr>
            <w:top w:val="none" w:sz="0" w:space="0" w:color="auto"/>
            <w:left w:val="none" w:sz="0" w:space="0" w:color="auto"/>
            <w:bottom w:val="none" w:sz="0" w:space="0" w:color="auto"/>
            <w:right w:val="none" w:sz="0" w:space="0" w:color="auto"/>
          </w:divBdr>
        </w:div>
        <w:div w:id="1358853094">
          <w:marLeft w:val="640"/>
          <w:marRight w:val="0"/>
          <w:marTop w:val="0"/>
          <w:marBottom w:val="0"/>
          <w:divBdr>
            <w:top w:val="none" w:sz="0" w:space="0" w:color="auto"/>
            <w:left w:val="none" w:sz="0" w:space="0" w:color="auto"/>
            <w:bottom w:val="none" w:sz="0" w:space="0" w:color="auto"/>
            <w:right w:val="none" w:sz="0" w:space="0" w:color="auto"/>
          </w:divBdr>
        </w:div>
        <w:div w:id="1699700975">
          <w:marLeft w:val="640"/>
          <w:marRight w:val="0"/>
          <w:marTop w:val="0"/>
          <w:marBottom w:val="0"/>
          <w:divBdr>
            <w:top w:val="none" w:sz="0" w:space="0" w:color="auto"/>
            <w:left w:val="none" w:sz="0" w:space="0" w:color="auto"/>
            <w:bottom w:val="none" w:sz="0" w:space="0" w:color="auto"/>
            <w:right w:val="none" w:sz="0" w:space="0" w:color="auto"/>
          </w:divBdr>
        </w:div>
        <w:div w:id="1262300929">
          <w:marLeft w:val="640"/>
          <w:marRight w:val="0"/>
          <w:marTop w:val="0"/>
          <w:marBottom w:val="0"/>
          <w:divBdr>
            <w:top w:val="none" w:sz="0" w:space="0" w:color="auto"/>
            <w:left w:val="none" w:sz="0" w:space="0" w:color="auto"/>
            <w:bottom w:val="none" w:sz="0" w:space="0" w:color="auto"/>
            <w:right w:val="none" w:sz="0" w:space="0" w:color="auto"/>
          </w:divBdr>
        </w:div>
        <w:div w:id="1499735348">
          <w:marLeft w:val="640"/>
          <w:marRight w:val="0"/>
          <w:marTop w:val="0"/>
          <w:marBottom w:val="0"/>
          <w:divBdr>
            <w:top w:val="none" w:sz="0" w:space="0" w:color="auto"/>
            <w:left w:val="none" w:sz="0" w:space="0" w:color="auto"/>
            <w:bottom w:val="none" w:sz="0" w:space="0" w:color="auto"/>
            <w:right w:val="none" w:sz="0" w:space="0" w:color="auto"/>
          </w:divBdr>
        </w:div>
        <w:div w:id="1628005706">
          <w:marLeft w:val="640"/>
          <w:marRight w:val="0"/>
          <w:marTop w:val="0"/>
          <w:marBottom w:val="0"/>
          <w:divBdr>
            <w:top w:val="none" w:sz="0" w:space="0" w:color="auto"/>
            <w:left w:val="none" w:sz="0" w:space="0" w:color="auto"/>
            <w:bottom w:val="none" w:sz="0" w:space="0" w:color="auto"/>
            <w:right w:val="none" w:sz="0" w:space="0" w:color="auto"/>
          </w:divBdr>
        </w:div>
        <w:div w:id="1774208421">
          <w:marLeft w:val="640"/>
          <w:marRight w:val="0"/>
          <w:marTop w:val="0"/>
          <w:marBottom w:val="0"/>
          <w:divBdr>
            <w:top w:val="none" w:sz="0" w:space="0" w:color="auto"/>
            <w:left w:val="none" w:sz="0" w:space="0" w:color="auto"/>
            <w:bottom w:val="none" w:sz="0" w:space="0" w:color="auto"/>
            <w:right w:val="none" w:sz="0" w:space="0" w:color="auto"/>
          </w:divBdr>
        </w:div>
        <w:div w:id="2035156595">
          <w:marLeft w:val="640"/>
          <w:marRight w:val="0"/>
          <w:marTop w:val="0"/>
          <w:marBottom w:val="0"/>
          <w:divBdr>
            <w:top w:val="none" w:sz="0" w:space="0" w:color="auto"/>
            <w:left w:val="none" w:sz="0" w:space="0" w:color="auto"/>
            <w:bottom w:val="none" w:sz="0" w:space="0" w:color="auto"/>
            <w:right w:val="none" w:sz="0" w:space="0" w:color="auto"/>
          </w:divBdr>
        </w:div>
        <w:div w:id="1916238979">
          <w:marLeft w:val="640"/>
          <w:marRight w:val="0"/>
          <w:marTop w:val="0"/>
          <w:marBottom w:val="0"/>
          <w:divBdr>
            <w:top w:val="none" w:sz="0" w:space="0" w:color="auto"/>
            <w:left w:val="none" w:sz="0" w:space="0" w:color="auto"/>
            <w:bottom w:val="none" w:sz="0" w:space="0" w:color="auto"/>
            <w:right w:val="none" w:sz="0" w:space="0" w:color="auto"/>
          </w:divBdr>
        </w:div>
        <w:div w:id="1472483380">
          <w:marLeft w:val="640"/>
          <w:marRight w:val="0"/>
          <w:marTop w:val="0"/>
          <w:marBottom w:val="0"/>
          <w:divBdr>
            <w:top w:val="none" w:sz="0" w:space="0" w:color="auto"/>
            <w:left w:val="none" w:sz="0" w:space="0" w:color="auto"/>
            <w:bottom w:val="none" w:sz="0" w:space="0" w:color="auto"/>
            <w:right w:val="none" w:sz="0" w:space="0" w:color="auto"/>
          </w:divBdr>
        </w:div>
        <w:div w:id="93214397">
          <w:marLeft w:val="640"/>
          <w:marRight w:val="0"/>
          <w:marTop w:val="0"/>
          <w:marBottom w:val="0"/>
          <w:divBdr>
            <w:top w:val="none" w:sz="0" w:space="0" w:color="auto"/>
            <w:left w:val="none" w:sz="0" w:space="0" w:color="auto"/>
            <w:bottom w:val="none" w:sz="0" w:space="0" w:color="auto"/>
            <w:right w:val="none" w:sz="0" w:space="0" w:color="auto"/>
          </w:divBdr>
        </w:div>
        <w:div w:id="640232793">
          <w:marLeft w:val="640"/>
          <w:marRight w:val="0"/>
          <w:marTop w:val="0"/>
          <w:marBottom w:val="0"/>
          <w:divBdr>
            <w:top w:val="none" w:sz="0" w:space="0" w:color="auto"/>
            <w:left w:val="none" w:sz="0" w:space="0" w:color="auto"/>
            <w:bottom w:val="none" w:sz="0" w:space="0" w:color="auto"/>
            <w:right w:val="none" w:sz="0" w:space="0" w:color="auto"/>
          </w:divBdr>
        </w:div>
        <w:div w:id="1385836866">
          <w:marLeft w:val="640"/>
          <w:marRight w:val="0"/>
          <w:marTop w:val="0"/>
          <w:marBottom w:val="0"/>
          <w:divBdr>
            <w:top w:val="none" w:sz="0" w:space="0" w:color="auto"/>
            <w:left w:val="none" w:sz="0" w:space="0" w:color="auto"/>
            <w:bottom w:val="none" w:sz="0" w:space="0" w:color="auto"/>
            <w:right w:val="none" w:sz="0" w:space="0" w:color="auto"/>
          </w:divBdr>
        </w:div>
        <w:div w:id="1090466365">
          <w:marLeft w:val="640"/>
          <w:marRight w:val="0"/>
          <w:marTop w:val="0"/>
          <w:marBottom w:val="0"/>
          <w:divBdr>
            <w:top w:val="none" w:sz="0" w:space="0" w:color="auto"/>
            <w:left w:val="none" w:sz="0" w:space="0" w:color="auto"/>
            <w:bottom w:val="none" w:sz="0" w:space="0" w:color="auto"/>
            <w:right w:val="none" w:sz="0" w:space="0" w:color="auto"/>
          </w:divBdr>
        </w:div>
        <w:div w:id="1915776932">
          <w:marLeft w:val="640"/>
          <w:marRight w:val="0"/>
          <w:marTop w:val="0"/>
          <w:marBottom w:val="0"/>
          <w:divBdr>
            <w:top w:val="none" w:sz="0" w:space="0" w:color="auto"/>
            <w:left w:val="none" w:sz="0" w:space="0" w:color="auto"/>
            <w:bottom w:val="none" w:sz="0" w:space="0" w:color="auto"/>
            <w:right w:val="none" w:sz="0" w:space="0" w:color="auto"/>
          </w:divBdr>
        </w:div>
        <w:div w:id="239219222">
          <w:marLeft w:val="640"/>
          <w:marRight w:val="0"/>
          <w:marTop w:val="0"/>
          <w:marBottom w:val="0"/>
          <w:divBdr>
            <w:top w:val="none" w:sz="0" w:space="0" w:color="auto"/>
            <w:left w:val="none" w:sz="0" w:space="0" w:color="auto"/>
            <w:bottom w:val="none" w:sz="0" w:space="0" w:color="auto"/>
            <w:right w:val="none" w:sz="0" w:space="0" w:color="auto"/>
          </w:divBdr>
        </w:div>
        <w:div w:id="2055543926">
          <w:marLeft w:val="640"/>
          <w:marRight w:val="0"/>
          <w:marTop w:val="0"/>
          <w:marBottom w:val="0"/>
          <w:divBdr>
            <w:top w:val="none" w:sz="0" w:space="0" w:color="auto"/>
            <w:left w:val="none" w:sz="0" w:space="0" w:color="auto"/>
            <w:bottom w:val="none" w:sz="0" w:space="0" w:color="auto"/>
            <w:right w:val="none" w:sz="0" w:space="0" w:color="auto"/>
          </w:divBdr>
        </w:div>
        <w:div w:id="2073657196">
          <w:marLeft w:val="640"/>
          <w:marRight w:val="0"/>
          <w:marTop w:val="0"/>
          <w:marBottom w:val="0"/>
          <w:divBdr>
            <w:top w:val="none" w:sz="0" w:space="0" w:color="auto"/>
            <w:left w:val="none" w:sz="0" w:space="0" w:color="auto"/>
            <w:bottom w:val="none" w:sz="0" w:space="0" w:color="auto"/>
            <w:right w:val="none" w:sz="0" w:space="0" w:color="auto"/>
          </w:divBdr>
        </w:div>
        <w:div w:id="191693922">
          <w:marLeft w:val="640"/>
          <w:marRight w:val="0"/>
          <w:marTop w:val="0"/>
          <w:marBottom w:val="0"/>
          <w:divBdr>
            <w:top w:val="none" w:sz="0" w:space="0" w:color="auto"/>
            <w:left w:val="none" w:sz="0" w:space="0" w:color="auto"/>
            <w:bottom w:val="none" w:sz="0" w:space="0" w:color="auto"/>
            <w:right w:val="none" w:sz="0" w:space="0" w:color="auto"/>
          </w:divBdr>
        </w:div>
        <w:div w:id="665286029">
          <w:marLeft w:val="640"/>
          <w:marRight w:val="0"/>
          <w:marTop w:val="0"/>
          <w:marBottom w:val="0"/>
          <w:divBdr>
            <w:top w:val="none" w:sz="0" w:space="0" w:color="auto"/>
            <w:left w:val="none" w:sz="0" w:space="0" w:color="auto"/>
            <w:bottom w:val="none" w:sz="0" w:space="0" w:color="auto"/>
            <w:right w:val="none" w:sz="0" w:space="0" w:color="auto"/>
          </w:divBdr>
        </w:div>
        <w:div w:id="1067344445">
          <w:marLeft w:val="640"/>
          <w:marRight w:val="0"/>
          <w:marTop w:val="0"/>
          <w:marBottom w:val="0"/>
          <w:divBdr>
            <w:top w:val="none" w:sz="0" w:space="0" w:color="auto"/>
            <w:left w:val="none" w:sz="0" w:space="0" w:color="auto"/>
            <w:bottom w:val="none" w:sz="0" w:space="0" w:color="auto"/>
            <w:right w:val="none" w:sz="0" w:space="0" w:color="auto"/>
          </w:divBdr>
        </w:div>
        <w:div w:id="1448817408">
          <w:marLeft w:val="640"/>
          <w:marRight w:val="0"/>
          <w:marTop w:val="0"/>
          <w:marBottom w:val="0"/>
          <w:divBdr>
            <w:top w:val="none" w:sz="0" w:space="0" w:color="auto"/>
            <w:left w:val="none" w:sz="0" w:space="0" w:color="auto"/>
            <w:bottom w:val="none" w:sz="0" w:space="0" w:color="auto"/>
            <w:right w:val="none" w:sz="0" w:space="0" w:color="auto"/>
          </w:divBdr>
        </w:div>
        <w:div w:id="552473749">
          <w:marLeft w:val="640"/>
          <w:marRight w:val="0"/>
          <w:marTop w:val="0"/>
          <w:marBottom w:val="0"/>
          <w:divBdr>
            <w:top w:val="none" w:sz="0" w:space="0" w:color="auto"/>
            <w:left w:val="none" w:sz="0" w:space="0" w:color="auto"/>
            <w:bottom w:val="none" w:sz="0" w:space="0" w:color="auto"/>
            <w:right w:val="none" w:sz="0" w:space="0" w:color="auto"/>
          </w:divBdr>
        </w:div>
        <w:div w:id="685403708">
          <w:marLeft w:val="640"/>
          <w:marRight w:val="0"/>
          <w:marTop w:val="0"/>
          <w:marBottom w:val="0"/>
          <w:divBdr>
            <w:top w:val="none" w:sz="0" w:space="0" w:color="auto"/>
            <w:left w:val="none" w:sz="0" w:space="0" w:color="auto"/>
            <w:bottom w:val="none" w:sz="0" w:space="0" w:color="auto"/>
            <w:right w:val="none" w:sz="0" w:space="0" w:color="auto"/>
          </w:divBdr>
        </w:div>
        <w:div w:id="461654446">
          <w:marLeft w:val="640"/>
          <w:marRight w:val="0"/>
          <w:marTop w:val="0"/>
          <w:marBottom w:val="0"/>
          <w:divBdr>
            <w:top w:val="none" w:sz="0" w:space="0" w:color="auto"/>
            <w:left w:val="none" w:sz="0" w:space="0" w:color="auto"/>
            <w:bottom w:val="none" w:sz="0" w:space="0" w:color="auto"/>
            <w:right w:val="none" w:sz="0" w:space="0" w:color="auto"/>
          </w:divBdr>
        </w:div>
        <w:div w:id="1194536790">
          <w:marLeft w:val="640"/>
          <w:marRight w:val="0"/>
          <w:marTop w:val="0"/>
          <w:marBottom w:val="0"/>
          <w:divBdr>
            <w:top w:val="none" w:sz="0" w:space="0" w:color="auto"/>
            <w:left w:val="none" w:sz="0" w:space="0" w:color="auto"/>
            <w:bottom w:val="none" w:sz="0" w:space="0" w:color="auto"/>
            <w:right w:val="none" w:sz="0" w:space="0" w:color="auto"/>
          </w:divBdr>
        </w:div>
        <w:div w:id="35282479">
          <w:marLeft w:val="640"/>
          <w:marRight w:val="0"/>
          <w:marTop w:val="0"/>
          <w:marBottom w:val="0"/>
          <w:divBdr>
            <w:top w:val="none" w:sz="0" w:space="0" w:color="auto"/>
            <w:left w:val="none" w:sz="0" w:space="0" w:color="auto"/>
            <w:bottom w:val="none" w:sz="0" w:space="0" w:color="auto"/>
            <w:right w:val="none" w:sz="0" w:space="0" w:color="auto"/>
          </w:divBdr>
        </w:div>
        <w:div w:id="1456025423">
          <w:marLeft w:val="640"/>
          <w:marRight w:val="0"/>
          <w:marTop w:val="0"/>
          <w:marBottom w:val="0"/>
          <w:divBdr>
            <w:top w:val="none" w:sz="0" w:space="0" w:color="auto"/>
            <w:left w:val="none" w:sz="0" w:space="0" w:color="auto"/>
            <w:bottom w:val="none" w:sz="0" w:space="0" w:color="auto"/>
            <w:right w:val="none" w:sz="0" w:space="0" w:color="auto"/>
          </w:divBdr>
        </w:div>
        <w:div w:id="1970549500">
          <w:marLeft w:val="640"/>
          <w:marRight w:val="0"/>
          <w:marTop w:val="0"/>
          <w:marBottom w:val="0"/>
          <w:divBdr>
            <w:top w:val="none" w:sz="0" w:space="0" w:color="auto"/>
            <w:left w:val="none" w:sz="0" w:space="0" w:color="auto"/>
            <w:bottom w:val="none" w:sz="0" w:space="0" w:color="auto"/>
            <w:right w:val="none" w:sz="0" w:space="0" w:color="auto"/>
          </w:divBdr>
        </w:div>
        <w:div w:id="2121335962">
          <w:marLeft w:val="640"/>
          <w:marRight w:val="0"/>
          <w:marTop w:val="0"/>
          <w:marBottom w:val="0"/>
          <w:divBdr>
            <w:top w:val="none" w:sz="0" w:space="0" w:color="auto"/>
            <w:left w:val="none" w:sz="0" w:space="0" w:color="auto"/>
            <w:bottom w:val="none" w:sz="0" w:space="0" w:color="auto"/>
            <w:right w:val="none" w:sz="0" w:space="0" w:color="auto"/>
          </w:divBdr>
        </w:div>
        <w:div w:id="483283357">
          <w:marLeft w:val="640"/>
          <w:marRight w:val="0"/>
          <w:marTop w:val="0"/>
          <w:marBottom w:val="0"/>
          <w:divBdr>
            <w:top w:val="none" w:sz="0" w:space="0" w:color="auto"/>
            <w:left w:val="none" w:sz="0" w:space="0" w:color="auto"/>
            <w:bottom w:val="none" w:sz="0" w:space="0" w:color="auto"/>
            <w:right w:val="none" w:sz="0" w:space="0" w:color="auto"/>
          </w:divBdr>
        </w:div>
        <w:div w:id="155415138">
          <w:marLeft w:val="640"/>
          <w:marRight w:val="0"/>
          <w:marTop w:val="0"/>
          <w:marBottom w:val="0"/>
          <w:divBdr>
            <w:top w:val="none" w:sz="0" w:space="0" w:color="auto"/>
            <w:left w:val="none" w:sz="0" w:space="0" w:color="auto"/>
            <w:bottom w:val="none" w:sz="0" w:space="0" w:color="auto"/>
            <w:right w:val="none" w:sz="0" w:space="0" w:color="auto"/>
          </w:divBdr>
        </w:div>
        <w:div w:id="859052465">
          <w:marLeft w:val="640"/>
          <w:marRight w:val="0"/>
          <w:marTop w:val="0"/>
          <w:marBottom w:val="0"/>
          <w:divBdr>
            <w:top w:val="none" w:sz="0" w:space="0" w:color="auto"/>
            <w:left w:val="none" w:sz="0" w:space="0" w:color="auto"/>
            <w:bottom w:val="none" w:sz="0" w:space="0" w:color="auto"/>
            <w:right w:val="none" w:sz="0" w:space="0" w:color="auto"/>
          </w:divBdr>
        </w:div>
        <w:div w:id="875853887">
          <w:marLeft w:val="640"/>
          <w:marRight w:val="0"/>
          <w:marTop w:val="0"/>
          <w:marBottom w:val="0"/>
          <w:divBdr>
            <w:top w:val="none" w:sz="0" w:space="0" w:color="auto"/>
            <w:left w:val="none" w:sz="0" w:space="0" w:color="auto"/>
            <w:bottom w:val="none" w:sz="0" w:space="0" w:color="auto"/>
            <w:right w:val="none" w:sz="0" w:space="0" w:color="auto"/>
          </w:divBdr>
        </w:div>
        <w:div w:id="572011527">
          <w:marLeft w:val="640"/>
          <w:marRight w:val="0"/>
          <w:marTop w:val="0"/>
          <w:marBottom w:val="0"/>
          <w:divBdr>
            <w:top w:val="none" w:sz="0" w:space="0" w:color="auto"/>
            <w:left w:val="none" w:sz="0" w:space="0" w:color="auto"/>
            <w:bottom w:val="none" w:sz="0" w:space="0" w:color="auto"/>
            <w:right w:val="none" w:sz="0" w:space="0" w:color="auto"/>
          </w:divBdr>
        </w:div>
        <w:div w:id="1979259407">
          <w:marLeft w:val="640"/>
          <w:marRight w:val="0"/>
          <w:marTop w:val="0"/>
          <w:marBottom w:val="0"/>
          <w:divBdr>
            <w:top w:val="none" w:sz="0" w:space="0" w:color="auto"/>
            <w:left w:val="none" w:sz="0" w:space="0" w:color="auto"/>
            <w:bottom w:val="none" w:sz="0" w:space="0" w:color="auto"/>
            <w:right w:val="none" w:sz="0" w:space="0" w:color="auto"/>
          </w:divBdr>
        </w:div>
        <w:div w:id="1008368945">
          <w:marLeft w:val="640"/>
          <w:marRight w:val="0"/>
          <w:marTop w:val="0"/>
          <w:marBottom w:val="0"/>
          <w:divBdr>
            <w:top w:val="none" w:sz="0" w:space="0" w:color="auto"/>
            <w:left w:val="none" w:sz="0" w:space="0" w:color="auto"/>
            <w:bottom w:val="none" w:sz="0" w:space="0" w:color="auto"/>
            <w:right w:val="none" w:sz="0" w:space="0" w:color="auto"/>
          </w:divBdr>
        </w:div>
        <w:div w:id="1798602750">
          <w:marLeft w:val="640"/>
          <w:marRight w:val="0"/>
          <w:marTop w:val="0"/>
          <w:marBottom w:val="0"/>
          <w:divBdr>
            <w:top w:val="none" w:sz="0" w:space="0" w:color="auto"/>
            <w:left w:val="none" w:sz="0" w:space="0" w:color="auto"/>
            <w:bottom w:val="none" w:sz="0" w:space="0" w:color="auto"/>
            <w:right w:val="none" w:sz="0" w:space="0" w:color="auto"/>
          </w:divBdr>
        </w:div>
        <w:div w:id="1825537443">
          <w:marLeft w:val="640"/>
          <w:marRight w:val="0"/>
          <w:marTop w:val="0"/>
          <w:marBottom w:val="0"/>
          <w:divBdr>
            <w:top w:val="none" w:sz="0" w:space="0" w:color="auto"/>
            <w:left w:val="none" w:sz="0" w:space="0" w:color="auto"/>
            <w:bottom w:val="none" w:sz="0" w:space="0" w:color="auto"/>
            <w:right w:val="none" w:sz="0" w:space="0" w:color="auto"/>
          </w:divBdr>
        </w:div>
        <w:div w:id="38283622">
          <w:marLeft w:val="640"/>
          <w:marRight w:val="0"/>
          <w:marTop w:val="0"/>
          <w:marBottom w:val="0"/>
          <w:divBdr>
            <w:top w:val="none" w:sz="0" w:space="0" w:color="auto"/>
            <w:left w:val="none" w:sz="0" w:space="0" w:color="auto"/>
            <w:bottom w:val="none" w:sz="0" w:space="0" w:color="auto"/>
            <w:right w:val="none" w:sz="0" w:space="0" w:color="auto"/>
          </w:divBdr>
        </w:div>
        <w:div w:id="1045645779">
          <w:marLeft w:val="640"/>
          <w:marRight w:val="0"/>
          <w:marTop w:val="0"/>
          <w:marBottom w:val="0"/>
          <w:divBdr>
            <w:top w:val="none" w:sz="0" w:space="0" w:color="auto"/>
            <w:left w:val="none" w:sz="0" w:space="0" w:color="auto"/>
            <w:bottom w:val="none" w:sz="0" w:space="0" w:color="auto"/>
            <w:right w:val="none" w:sz="0" w:space="0" w:color="auto"/>
          </w:divBdr>
        </w:div>
        <w:div w:id="1069576058">
          <w:marLeft w:val="640"/>
          <w:marRight w:val="0"/>
          <w:marTop w:val="0"/>
          <w:marBottom w:val="0"/>
          <w:divBdr>
            <w:top w:val="none" w:sz="0" w:space="0" w:color="auto"/>
            <w:left w:val="none" w:sz="0" w:space="0" w:color="auto"/>
            <w:bottom w:val="none" w:sz="0" w:space="0" w:color="auto"/>
            <w:right w:val="none" w:sz="0" w:space="0" w:color="auto"/>
          </w:divBdr>
        </w:div>
        <w:div w:id="964385609">
          <w:marLeft w:val="640"/>
          <w:marRight w:val="0"/>
          <w:marTop w:val="0"/>
          <w:marBottom w:val="0"/>
          <w:divBdr>
            <w:top w:val="none" w:sz="0" w:space="0" w:color="auto"/>
            <w:left w:val="none" w:sz="0" w:space="0" w:color="auto"/>
            <w:bottom w:val="none" w:sz="0" w:space="0" w:color="auto"/>
            <w:right w:val="none" w:sz="0" w:space="0" w:color="auto"/>
          </w:divBdr>
        </w:div>
        <w:div w:id="565654569">
          <w:marLeft w:val="640"/>
          <w:marRight w:val="0"/>
          <w:marTop w:val="0"/>
          <w:marBottom w:val="0"/>
          <w:divBdr>
            <w:top w:val="none" w:sz="0" w:space="0" w:color="auto"/>
            <w:left w:val="none" w:sz="0" w:space="0" w:color="auto"/>
            <w:bottom w:val="none" w:sz="0" w:space="0" w:color="auto"/>
            <w:right w:val="none" w:sz="0" w:space="0" w:color="auto"/>
          </w:divBdr>
        </w:div>
        <w:div w:id="281034942">
          <w:marLeft w:val="640"/>
          <w:marRight w:val="0"/>
          <w:marTop w:val="0"/>
          <w:marBottom w:val="0"/>
          <w:divBdr>
            <w:top w:val="none" w:sz="0" w:space="0" w:color="auto"/>
            <w:left w:val="none" w:sz="0" w:space="0" w:color="auto"/>
            <w:bottom w:val="none" w:sz="0" w:space="0" w:color="auto"/>
            <w:right w:val="none" w:sz="0" w:space="0" w:color="auto"/>
          </w:divBdr>
        </w:div>
        <w:div w:id="1450128321">
          <w:marLeft w:val="640"/>
          <w:marRight w:val="0"/>
          <w:marTop w:val="0"/>
          <w:marBottom w:val="0"/>
          <w:divBdr>
            <w:top w:val="none" w:sz="0" w:space="0" w:color="auto"/>
            <w:left w:val="none" w:sz="0" w:space="0" w:color="auto"/>
            <w:bottom w:val="none" w:sz="0" w:space="0" w:color="auto"/>
            <w:right w:val="none" w:sz="0" w:space="0" w:color="auto"/>
          </w:divBdr>
        </w:div>
        <w:div w:id="205533479">
          <w:marLeft w:val="640"/>
          <w:marRight w:val="0"/>
          <w:marTop w:val="0"/>
          <w:marBottom w:val="0"/>
          <w:divBdr>
            <w:top w:val="none" w:sz="0" w:space="0" w:color="auto"/>
            <w:left w:val="none" w:sz="0" w:space="0" w:color="auto"/>
            <w:bottom w:val="none" w:sz="0" w:space="0" w:color="auto"/>
            <w:right w:val="none" w:sz="0" w:space="0" w:color="auto"/>
          </w:divBdr>
        </w:div>
        <w:div w:id="1017923606">
          <w:marLeft w:val="640"/>
          <w:marRight w:val="0"/>
          <w:marTop w:val="0"/>
          <w:marBottom w:val="0"/>
          <w:divBdr>
            <w:top w:val="none" w:sz="0" w:space="0" w:color="auto"/>
            <w:left w:val="none" w:sz="0" w:space="0" w:color="auto"/>
            <w:bottom w:val="none" w:sz="0" w:space="0" w:color="auto"/>
            <w:right w:val="none" w:sz="0" w:space="0" w:color="auto"/>
          </w:divBdr>
        </w:div>
        <w:div w:id="572206477">
          <w:marLeft w:val="640"/>
          <w:marRight w:val="0"/>
          <w:marTop w:val="0"/>
          <w:marBottom w:val="0"/>
          <w:divBdr>
            <w:top w:val="none" w:sz="0" w:space="0" w:color="auto"/>
            <w:left w:val="none" w:sz="0" w:space="0" w:color="auto"/>
            <w:bottom w:val="none" w:sz="0" w:space="0" w:color="auto"/>
            <w:right w:val="none" w:sz="0" w:space="0" w:color="auto"/>
          </w:divBdr>
        </w:div>
        <w:div w:id="2098938668">
          <w:marLeft w:val="640"/>
          <w:marRight w:val="0"/>
          <w:marTop w:val="0"/>
          <w:marBottom w:val="0"/>
          <w:divBdr>
            <w:top w:val="none" w:sz="0" w:space="0" w:color="auto"/>
            <w:left w:val="none" w:sz="0" w:space="0" w:color="auto"/>
            <w:bottom w:val="none" w:sz="0" w:space="0" w:color="auto"/>
            <w:right w:val="none" w:sz="0" w:space="0" w:color="auto"/>
          </w:divBdr>
        </w:div>
        <w:div w:id="433672391">
          <w:marLeft w:val="640"/>
          <w:marRight w:val="0"/>
          <w:marTop w:val="0"/>
          <w:marBottom w:val="0"/>
          <w:divBdr>
            <w:top w:val="none" w:sz="0" w:space="0" w:color="auto"/>
            <w:left w:val="none" w:sz="0" w:space="0" w:color="auto"/>
            <w:bottom w:val="none" w:sz="0" w:space="0" w:color="auto"/>
            <w:right w:val="none" w:sz="0" w:space="0" w:color="auto"/>
          </w:divBdr>
        </w:div>
        <w:div w:id="295725122">
          <w:marLeft w:val="640"/>
          <w:marRight w:val="0"/>
          <w:marTop w:val="0"/>
          <w:marBottom w:val="0"/>
          <w:divBdr>
            <w:top w:val="none" w:sz="0" w:space="0" w:color="auto"/>
            <w:left w:val="none" w:sz="0" w:space="0" w:color="auto"/>
            <w:bottom w:val="none" w:sz="0" w:space="0" w:color="auto"/>
            <w:right w:val="none" w:sz="0" w:space="0" w:color="auto"/>
          </w:divBdr>
        </w:div>
        <w:div w:id="1372993396">
          <w:marLeft w:val="640"/>
          <w:marRight w:val="0"/>
          <w:marTop w:val="0"/>
          <w:marBottom w:val="0"/>
          <w:divBdr>
            <w:top w:val="none" w:sz="0" w:space="0" w:color="auto"/>
            <w:left w:val="none" w:sz="0" w:space="0" w:color="auto"/>
            <w:bottom w:val="none" w:sz="0" w:space="0" w:color="auto"/>
            <w:right w:val="none" w:sz="0" w:space="0" w:color="auto"/>
          </w:divBdr>
        </w:div>
        <w:div w:id="1983847795">
          <w:marLeft w:val="640"/>
          <w:marRight w:val="0"/>
          <w:marTop w:val="0"/>
          <w:marBottom w:val="0"/>
          <w:divBdr>
            <w:top w:val="none" w:sz="0" w:space="0" w:color="auto"/>
            <w:left w:val="none" w:sz="0" w:space="0" w:color="auto"/>
            <w:bottom w:val="none" w:sz="0" w:space="0" w:color="auto"/>
            <w:right w:val="none" w:sz="0" w:space="0" w:color="auto"/>
          </w:divBdr>
        </w:div>
        <w:div w:id="1666207147">
          <w:marLeft w:val="640"/>
          <w:marRight w:val="0"/>
          <w:marTop w:val="0"/>
          <w:marBottom w:val="0"/>
          <w:divBdr>
            <w:top w:val="none" w:sz="0" w:space="0" w:color="auto"/>
            <w:left w:val="none" w:sz="0" w:space="0" w:color="auto"/>
            <w:bottom w:val="none" w:sz="0" w:space="0" w:color="auto"/>
            <w:right w:val="none" w:sz="0" w:space="0" w:color="auto"/>
          </w:divBdr>
        </w:div>
        <w:div w:id="1010834542">
          <w:marLeft w:val="640"/>
          <w:marRight w:val="0"/>
          <w:marTop w:val="0"/>
          <w:marBottom w:val="0"/>
          <w:divBdr>
            <w:top w:val="none" w:sz="0" w:space="0" w:color="auto"/>
            <w:left w:val="none" w:sz="0" w:space="0" w:color="auto"/>
            <w:bottom w:val="none" w:sz="0" w:space="0" w:color="auto"/>
            <w:right w:val="none" w:sz="0" w:space="0" w:color="auto"/>
          </w:divBdr>
        </w:div>
        <w:div w:id="898399475">
          <w:marLeft w:val="640"/>
          <w:marRight w:val="0"/>
          <w:marTop w:val="0"/>
          <w:marBottom w:val="0"/>
          <w:divBdr>
            <w:top w:val="none" w:sz="0" w:space="0" w:color="auto"/>
            <w:left w:val="none" w:sz="0" w:space="0" w:color="auto"/>
            <w:bottom w:val="none" w:sz="0" w:space="0" w:color="auto"/>
            <w:right w:val="none" w:sz="0" w:space="0" w:color="auto"/>
          </w:divBdr>
        </w:div>
        <w:div w:id="874578311">
          <w:marLeft w:val="640"/>
          <w:marRight w:val="0"/>
          <w:marTop w:val="0"/>
          <w:marBottom w:val="0"/>
          <w:divBdr>
            <w:top w:val="none" w:sz="0" w:space="0" w:color="auto"/>
            <w:left w:val="none" w:sz="0" w:space="0" w:color="auto"/>
            <w:bottom w:val="none" w:sz="0" w:space="0" w:color="auto"/>
            <w:right w:val="none" w:sz="0" w:space="0" w:color="auto"/>
          </w:divBdr>
        </w:div>
        <w:div w:id="361126649">
          <w:marLeft w:val="640"/>
          <w:marRight w:val="0"/>
          <w:marTop w:val="0"/>
          <w:marBottom w:val="0"/>
          <w:divBdr>
            <w:top w:val="none" w:sz="0" w:space="0" w:color="auto"/>
            <w:left w:val="none" w:sz="0" w:space="0" w:color="auto"/>
            <w:bottom w:val="none" w:sz="0" w:space="0" w:color="auto"/>
            <w:right w:val="none" w:sz="0" w:space="0" w:color="auto"/>
          </w:divBdr>
        </w:div>
        <w:div w:id="695546172">
          <w:marLeft w:val="640"/>
          <w:marRight w:val="0"/>
          <w:marTop w:val="0"/>
          <w:marBottom w:val="0"/>
          <w:divBdr>
            <w:top w:val="none" w:sz="0" w:space="0" w:color="auto"/>
            <w:left w:val="none" w:sz="0" w:space="0" w:color="auto"/>
            <w:bottom w:val="none" w:sz="0" w:space="0" w:color="auto"/>
            <w:right w:val="none" w:sz="0" w:space="0" w:color="auto"/>
          </w:divBdr>
        </w:div>
        <w:div w:id="1322808875">
          <w:marLeft w:val="640"/>
          <w:marRight w:val="0"/>
          <w:marTop w:val="0"/>
          <w:marBottom w:val="0"/>
          <w:divBdr>
            <w:top w:val="none" w:sz="0" w:space="0" w:color="auto"/>
            <w:left w:val="none" w:sz="0" w:space="0" w:color="auto"/>
            <w:bottom w:val="none" w:sz="0" w:space="0" w:color="auto"/>
            <w:right w:val="none" w:sz="0" w:space="0" w:color="auto"/>
          </w:divBdr>
        </w:div>
        <w:div w:id="1957179592">
          <w:marLeft w:val="640"/>
          <w:marRight w:val="0"/>
          <w:marTop w:val="0"/>
          <w:marBottom w:val="0"/>
          <w:divBdr>
            <w:top w:val="none" w:sz="0" w:space="0" w:color="auto"/>
            <w:left w:val="none" w:sz="0" w:space="0" w:color="auto"/>
            <w:bottom w:val="none" w:sz="0" w:space="0" w:color="auto"/>
            <w:right w:val="none" w:sz="0" w:space="0" w:color="auto"/>
          </w:divBdr>
        </w:div>
        <w:div w:id="1970432033">
          <w:marLeft w:val="640"/>
          <w:marRight w:val="0"/>
          <w:marTop w:val="0"/>
          <w:marBottom w:val="0"/>
          <w:divBdr>
            <w:top w:val="none" w:sz="0" w:space="0" w:color="auto"/>
            <w:left w:val="none" w:sz="0" w:space="0" w:color="auto"/>
            <w:bottom w:val="none" w:sz="0" w:space="0" w:color="auto"/>
            <w:right w:val="none" w:sz="0" w:space="0" w:color="auto"/>
          </w:divBdr>
        </w:div>
        <w:div w:id="1756396927">
          <w:marLeft w:val="640"/>
          <w:marRight w:val="0"/>
          <w:marTop w:val="0"/>
          <w:marBottom w:val="0"/>
          <w:divBdr>
            <w:top w:val="none" w:sz="0" w:space="0" w:color="auto"/>
            <w:left w:val="none" w:sz="0" w:space="0" w:color="auto"/>
            <w:bottom w:val="none" w:sz="0" w:space="0" w:color="auto"/>
            <w:right w:val="none" w:sz="0" w:space="0" w:color="auto"/>
          </w:divBdr>
        </w:div>
        <w:div w:id="670447556">
          <w:marLeft w:val="640"/>
          <w:marRight w:val="0"/>
          <w:marTop w:val="0"/>
          <w:marBottom w:val="0"/>
          <w:divBdr>
            <w:top w:val="none" w:sz="0" w:space="0" w:color="auto"/>
            <w:left w:val="none" w:sz="0" w:space="0" w:color="auto"/>
            <w:bottom w:val="none" w:sz="0" w:space="0" w:color="auto"/>
            <w:right w:val="none" w:sz="0" w:space="0" w:color="auto"/>
          </w:divBdr>
        </w:div>
        <w:div w:id="2045014602">
          <w:marLeft w:val="640"/>
          <w:marRight w:val="0"/>
          <w:marTop w:val="0"/>
          <w:marBottom w:val="0"/>
          <w:divBdr>
            <w:top w:val="none" w:sz="0" w:space="0" w:color="auto"/>
            <w:left w:val="none" w:sz="0" w:space="0" w:color="auto"/>
            <w:bottom w:val="none" w:sz="0" w:space="0" w:color="auto"/>
            <w:right w:val="none" w:sz="0" w:space="0" w:color="auto"/>
          </w:divBdr>
        </w:div>
        <w:div w:id="943877596">
          <w:marLeft w:val="640"/>
          <w:marRight w:val="0"/>
          <w:marTop w:val="0"/>
          <w:marBottom w:val="0"/>
          <w:divBdr>
            <w:top w:val="none" w:sz="0" w:space="0" w:color="auto"/>
            <w:left w:val="none" w:sz="0" w:space="0" w:color="auto"/>
            <w:bottom w:val="none" w:sz="0" w:space="0" w:color="auto"/>
            <w:right w:val="none" w:sz="0" w:space="0" w:color="auto"/>
          </w:divBdr>
        </w:div>
        <w:div w:id="991178577">
          <w:marLeft w:val="640"/>
          <w:marRight w:val="0"/>
          <w:marTop w:val="0"/>
          <w:marBottom w:val="0"/>
          <w:divBdr>
            <w:top w:val="none" w:sz="0" w:space="0" w:color="auto"/>
            <w:left w:val="none" w:sz="0" w:space="0" w:color="auto"/>
            <w:bottom w:val="none" w:sz="0" w:space="0" w:color="auto"/>
            <w:right w:val="none" w:sz="0" w:space="0" w:color="auto"/>
          </w:divBdr>
        </w:div>
        <w:div w:id="1112702463">
          <w:marLeft w:val="640"/>
          <w:marRight w:val="0"/>
          <w:marTop w:val="0"/>
          <w:marBottom w:val="0"/>
          <w:divBdr>
            <w:top w:val="none" w:sz="0" w:space="0" w:color="auto"/>
            <w:left w:val="none" w:sz="0" w:space="0" w:color="auto"/>
            <w:bottom w:val="none" w:sz="0" w:space="0" w:color="auto"/>
            <w:right w:val="none" w:sz="0" w:space="0" w:color="auto"/>
          </w:divBdr>
        </w:div>
        <w:div w:id="1433672789">
          <w:marLeft w:val="640"/>
          <w:marRight w:val="0"/>
          <w:marTop w:val="0"/>
          <w:marBottom w:val="0"/>
          <w:divBdr>
            <w:top w:val="none" w:sz="0" w:space="0" w:color="auto"/>
            <w:left w:val="none" w:sz="0" w:space="0" w:color="auto"/>
            <w:bottom w:val="none" w:sz="0" w:space="0" w:color="auto"/>
            <w:right w:val="none" w:sz="0" w:space="0" w:color="auto"/>
          </w:divBdr>
        </w:div>
        <w:div w:id="2002390533">
          <w:marLeft w:val="640"/>
          <w:marRight w:val="0"/>
          <w:marTop w:val="0"/>
          <w:marBottom w:val="0"/>
          <w:divBdr>
            <w:top w:val="none" w:sz="0" w:space="0" w:color="auto"/>
            <w:left w:val="none" w:sz="0" w:space="0" w:color="auto"/>
            <w:bottom w:val="none" w:sz="0" w:space="0" w:color="auto"/>
            <w:right w:val="none" w:sz="0" w:space="0" w:color="auto"/>
          </w:divBdr>
        </w:div>
        <w:div w:id="1749419704">
          <w:marLeft w:val="640"/>
          <w:marRight w:val="0"/>
          <w:marTop w:val="0"/>
          <w:marBottom w:val="0"/>
          <w:divBdr>
            <w:top w:val="none" w:sz="0" w:space="0" w:color="auto"/>
            <w:left w:val="none" w:sz="0" w:space="0" w:color="auto"/>
            <w:bottom w:val="none" w:sz="0" w:space="0" w:color="auto"/>
            <w:right w:val="none" w:sz="0" w:space="0" w:color="auto"/>
          </w:divBdr>
        </w:div>
        <w:div w:id="1433671704">
          <w:marLeft w:val="640"/>
          <w:marRight w:val="0"/>
          <w:marTop w:val="0"/>
          <w:marBottom w:val="0"/>
          <w:divBdr>
            <w:top w:val="none" w:sz="0" w:space="0" w:color="auto"/>
            <w:left w:val="none" w:sz="0" w:space="0" w:color="auto"/>
            <w:bottom w:val="none" w:sz="0" w:space="0" w:color="auto"/>
            <w:right w:val="none" w:sz="0" w:space="0" w:color="auto"/>
          </w:divBdr>
        </w:div>
        <w:div w:id="1598320690">
          <w:marLeft w:val="640"/>
          <w:marRight w:val="0"/>
          <w:marTop w:val="0"/>
          <w:marBottom w:val="0"/>
          <w:divBdr>
            <w:top w:val="none" w:sz="0" w:space="0" w:color="auto"/>
            <w:left w:val="none" w:sz="0" w:space="0" w:color="auto"/>
            <w:bottom w:val="none" w:sz="0" w:space="0" w:color="auto"/>
            <w:right w:val="none" w:sz="0" w:space="0" w:color="auto"/>
          </w:divBdr>
        </w:div>
        <w:div w:id="1401631837">
          <w:marLeft w:val="640"/>
          <w:marRight w:val="0"/>
          <w:marTop w:val="0"/>
          <w:marBottom w:val="0"/>
          <w:divBdr>
            <w:top w:val="none" w:sz="0" w:space="0" w:color="auto"/>
            <w:left w:val="none" w:sz="0" w:space="0" w:color="auto"/>
            <w:bottom w:val="none" w:sz="0" w:space="0" w:color="auto"/>
            <w:right w:val="none" w:sz="0" w:space="0" w:color="auto"/>
          </w:divBdr>
        </w:div>
        <w:div w:id="1692218675">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088775654">
          <w:marLeft w:val="640"/>
          <w:marRight w:val="0"/>
          <w:marTop w:val="0"/>
          <w:marBottom w:val="0"/>
          <w:divBdr>
            <w:top w:val="none" w:sz="0" w:space="0" w:color="auto"/>
            <w:left w:val="none" w:sz="0" w:space="0" w:color="auto"/>
            <w:bottom w:val="none" w:sz="0" w:space="0" w:color="auto"/>
            <w:right w:val="none" w:sz="0" w:space="0" w:color="auto"/>
          </w:divBdr>
        </w:div>
        <w:div w:id="1406875571">
          <w:marLeft w:val="640"/>
          <w:marRight w:val="0"/>
          <w:marTop w:val="0"/>
          <w:marBottom w:val="0"/>
          <w:divBdr>
            <w:top w:val="none" w:sz="0" w:space="0" w:color="auto"/>
            <w:left w:val="none" w:sz="0" w:space="0" w:color="auto"/>
            <w:bottom w:val="none" w:sz="0" w:space="0" w:color="auto"/>
            <w:right w:val="none" w:sz="0" w:space="0" w:color="auto"/>
          </w:divBdr>
        </w:div>
        <w:div w:id="1906794217">
          <w:marLeft w:val="640"/>
          <w:marRight w:val="0"/>
          <w:marTop w:val="0"/>
          <w:marBottom w:val="0"/>
          <w:divBdr>
            <w:top w:val="none" w:sz="0" w:space="0" w:color="auto"/>
            <w:left w:val="none" w:sz="0" w:space="0" w:color="auto"/>
            <w:bottom w:val="none" w:sz="0" w:space="0" w:color="auto"/>
            <w:right w:val="none" w:sz="0" w:space="0" w:color="auto"/>
          </w:divBdr>
        </w:div>
        <w:div w:id="739450775">
          <w:marLeft w:val="640"/>
          <w:marRight w:val="0"/>
          <w:marTop w:val="0"/>
          <w:marBottom w:val="0"/>
          <w:divBdr>
            <w:top w:val="none" w:sz="0" w:space="0" w:color="auto"/>
            <w:left w:val="none" w:sz="0" w:space="0" w:color="auto"/>
            <w:bottom w:val="none" w:sz="0" w:space="0" w:color="auto"/>
            <w:right w:val="none" w:sz="0" w:space="0" w:color="auto"/>
          </w:divBdr>
        </w:div>
        <w:div w:id="1999116937">
          <w:marLeft w:val="640"/>
          <w:marRight w:val="0"/>
          <w:marTop w:val="0"/>
          <w:marBottom w:val="0"/>
          <w:divBdr>
            <w:top w:val="none" w:sz="0" w:space="0" w:color="auto"/>
            <w:left w:val="none" w:sz="0" w:space="0" w:color="auto"/>
            <w:bottom w:val="none" w:sz="0" w:space="0" w:color="auto"/>
            <w:right w:val="none" w:sz="0" w:space="0" w:color="auto"/>
          </w:divBdr>
        </w:div>
        <w:div w:id="2072194785">
          <w:marLeft w:val="640"/>
          <w:marRight w:val="0"/>
          <w:marTop w:val="0"/>
          <w:marBottom w:val="0"/>
          <w:divBdr>
            <w:top w:val="none" w:sz="0" w:space="0" w:color="auto"/>
            <w:left w:val="none" w:sz="0" w:space="0" w:color="auto"/>
            <w:bottom w:val="none" w:sz="0" w:space="0" w:color="auto"/>
            <w:right w:val="none" w:sz="0" w:space="0" w:color="auto"/>
          </w:divBdr>
        </w:div>
        <w:div w:id="347803868">
          <w:marLeft w:val="640"/>
          <w:marRight w:val="0"/>
          <w:marTop w:val="0"/>
          <w:marBottom w:val="0"/>
          <w:divBdr>
            <w:top w:val="none" w:sz="0" w:space="0" w:color="auto"/>
            <w:left w:val="none" w:sz="0" w:space="0" w:color="auto"/>
            <w:bottom w:val="none" w:sz="0" w:space="0" w:color="auto"/>
            <w:right w:val="none" w:sz="0" w:space="0" w:color="auto"/>
          </w:divBdr>
        </w:div>
        <w:div w:id="1513252893">
          <w:marLeft w:val="640"/>
          <w:marRight w:val="0"/>
          <w:marTop w:val="0"/>
          <w:marBottom w:val="0"/>
          <w:divBdr>
            <w:top w:val="none" w:sz="0" w:space="0" w:color="auto"/>
            <w:left w:val="none" w:sz="0" w:space="0" w:color="auto"/>
            <w:bottom w:val="none" w:sz="0" w:space="0" w:color="auto"/>
            <w:right w:val="none" w:sz="0" w:space="0" w:color="auto"/>
          </w:divBdr>
        </w:div>
        <w:div w:id="918710757">
          <w:marLeft w:val="640"/>
          <w:marRight w:val="0"/>
          <w:marTop w:val="0"/>
          <w:marBottom w:val="0"/>
          <w:divBdr>
            <w:top w:val="none" w:sz="0" w:space="0" w:color="auto"/>
            <w:left w:val="none" w:sz="0" w:space="0" w:color="auto"/>
            <w:bottom w:val="none" w:sz="0" w:space="0" w:color="auto"/>
            <w:right w:val="none" w:sz="0" w:space="0" w:color="auto"/>
          </w:divBdr>
        </w:div>
        <w:div w:id="660498895">
          <w:marLeft w:val="640"/>
          <w:marRight w:val="0"/>
          <w:marTop w:val="0"/>
          <w:marBottom w:val="0"/>
          <w:divBdr>
            <w:top w:val="none" w:sz="0" w:space="0" w:color="auto"/>
            <w:left w:val="none" w:sz="0" w:space="0" w:color="auto"/>
            <w:bottom w:val="none" w:sz="0" w:space="0" w:color="auto"/>
            <w:right w:val="none" w:sz="0" w:space="0" w:color="auto"/>
          </w:divBdr>
        </w:div>
        <w:div w:id="1620647409">
          <w:marLeft w:val="640"/>
          <w:marRight w:val="0"/>
          <w:marTop w:val="0"/>
          <w:marBottom w:val="0"/>
          <w:divBdr>
            <w:top w:val="none" w:sz="0" w:space="0" w:color="auto"/>
            <w:left w:val="none" w:sz="0" w:space="0" w:color="auto"/>
            <w:bottom w:val="none" w:sz="0" w:space="0" w:color="auto"/>
            <w:right w:val="none" w:sz="0" w:space="0" w:color="auto"/>
          </w:divBdr>
        </w:div>
        <w:div w:id="1114251155">
          <w:marLeft w:val="640"/>
          <w:marRight w:val="0"/>
          <w:marTop w:val="0"/>
          <w:marBottom w:val="0"/>
          <w:divBdr>
            <w:top w:val="none" w:sz="0" w:space="0" w:color="auto"/>
            <w:left w:val="none" w:sz="0" w:space="0" w:color="auto"/>
            <w:bottom w:val="none" w:sz="0" w:space="0" w:color="auto"/>
            <w:right w:val="none" w:sz="0" w:space="0" w:color="auto"/>
          </w:divBdr>
        </w:div>
        <w:div w:id="1737778569">
          <w:marLeft w:val="640"/>
          <w:marRight w:val="0"/>
          <w:marTop w:val="0"/>
          <w:marBottom w:val="0"/>
          <w:divBdr>
            <w:top w:val="none" w:sz="0" w:space="0" w:color="auto"/>
            <w:left w:val="none" w:sz="0" w:space="0" w:color="auto"/>
            <w:bottom w:val="none" w:sz="0" w:space="0" w:color="auto"/>
            <w:right w:val="none" w:sz="0" w:space="0" w:color="auto"/>
          </w:divBdr>
        </w:div>
        <w:div w:id="1685859127">
          <w:marLeft w:val="640"/>
          <w:marRight w:val="0"/>
          <w:marTop w:val="0"/>
          <w:marBottom w:val="0"/>
          <w:divBdr>
            <w:top w:val="none" w:sz="0" w:space="0" w:color="auto"/>
            <w:left w:val="none" w:sz="0" w:space="0" w:color="auto"/>
            <w:bottom w:val="none" w:sz="0" w:space="0" w:color="auto"/>
            <w:right w:val="none" w:sz="0" w:space="0" w:color="auto"/>
          </w:divBdr>
        </w:div>
        <w:div w:id="1696425634">
          <w:marLeft w:val="640"/>
          <w:marRight w:val="0"/>
          <w:marTop w:val="0"/>
          <w:marBottom w:val="0"/>
          <w:divBdr>
            <w:top w:val="none" w:sz="0" w:space="0" w:color="auto"/>
            <w:left w:val="none" w:sz="0" w:space="0" w:color="auto"/>
            <w:bottom w:val="none" w:sz="0" w:space="0" w:color="auto"/>
            <w:right w:val="none" w:sz="0" w:space="0" w:color="auto"/>
          </w:divBdr>
        </w:div>
        <w:div w:id="1965307343">
          <w:marLeft w:val="640"/>
          <w:marRight w:val="0"/>
          <w:marTop w:val="0"/>
          <w:marBottom w:val="0"/>
          <w:divBdr>
            <w:top w:val="none" w:sz="0" w:space="0" w:color="auto"/>
            <w:left w:val="none" w:sz="0" w:space="0" w:color="auto"/>
            <w:bottom w:val="none" w:sz="0" w:space="0" w:color="auto"/>
            <w:right w:val="none" w:sz="0" w:space="0" w:color="auto"/>
          </w:divBdr>
        </w:div>
        <w:div w:id="1588491295">
          <w:marLeft w:val="640"/>
          <w:marRight w:val="0"/>
          <w:marTop w:val="0"/>
          <w:marBottom w:val="0"/>
          <w:divBdr>
            <w:top w:val="none" w:sz="0" w:space="0" w:color="auto"/>
            <w:left w:val="none" w:sz="0" w:space="0" w:color="auto"/>
            <w:bottom w:val="none" w:sz="0" w:space="0" w:color="auto"/>
            <w:right w:val="none" w:sz="0" w:space="0" w:color="auto"/>
          </w:divBdr>
        </w:div>
        <w:div w:id="104618443">
          <w:marLeft w:val="640"/>
          <w:marRight w:val="0"/>
          <w:marTop w:val="0"/>
          <w:marBottom w:val="0"/>
          <w:divBdr>
            <w:top w:val="none" w:sz="0" w:space="0" w:color="auto"/>
            <w:left w:val="none" w:sz="0" w:space="0" w:color="auto"/>
            <w:bottom w:val="none" w:sz="0" w:space="0" w:color="auto"/>
            <w:right w:val="none" w:sz="0" w:space="0" w:color="auto"/>
          </w:divBdr>
        </w:div>
        <w:div w:id="1519151155">
          <w:marLeft w:val="640"/>
          <w:marRight w:val="0"/>
          <w:marTop w:val="0"/>
          <w:marBottom w:val="0"/>
          <w:divBdr>
            <w:top w:val="none" w:sz="0" w:space="0" w:color="auto"/>
            <w:left w:val="none" w:sz="0" w:space="0" w:color="auto"/>
            <w:bottom w:val="none" w:sz="0" w:space="0" w:color="auto"/>
            <w:right w:val="none" w:sz="0" w:space="0" w:color="auto"/>
          </w:divBdr>
        </w:div>
        <w:div w:id="354698400">
          <w:marLeft w:val="640"/>
          <w:marRight w:val="0"/>
          <w:marTop w:val="0"/>
          <w:marBottom w:val="0"/>
          <w:divBdr>
            <w:top w:val="none" w:sz="0" w:space="0" w:color="auto"/>
            <w:left w:val="none" w:sz="0" w:space="0" w:color="auto"/>
            <w:bottom w:val="none" w:sz="0" w:space="0" w:color="auto"/>
            <w:right w:val="none" w:sz="0" w:space="0" w:color="auto"/>
          </w:divBdr>
        </w:div>
        <w:div w:id="1218054063">
          <w:marLeft w:val="640"/>
          <w:marRight w:val="0"/>
          <w:marTop w:val="0"/>
          <w:marBottom w:val="0"/>
          <w:divBdr>
            <w:top w:val="none" w:sz="0" w:space="0" w:color="auto"/>
            <w:left w:val="none" w:sz="0" w:space="0" w:color="auto"/>
            <w:bottom w:val="none" w:sz="0" w:space="0" w:color="auto"/>
            <w:right w:val="none" w:sz="0" w:space="0" w:color="auto"/>
          </w:divBdr>
        </w:div>
        <w:div w:id="1294558360">
          <w:marLeft w:val="640"/>
          <w:marRight w:val="0"/>
          <w:marTop w:val="0"/>
          <w:marBottom w:val="0"/>
          <w:divBdr>
            <w:top w:val="none" w:sz="0" w:space="0" w:color="auto"/>
            <w:left w:val="none" w:sz="0" w:space="0" w:color="auto"/>
            <w:bottom w:val="none" w:sz="0" w:space="0" w:color="auto"/>
            <w:right w:val="none" w:sz="0" w:space="0" w:color="auto"/>
          </w:divBdr>
        </w:div>
        <w:div w:id="1266956896">
          <w:marLeft w:val="640"/>
          <w:marRight w:val="0"/>
          <w:marTop w:val="0"/>
          <w:marBottom w:val="0"/>
          <w:divBdr>
            <w:top w:val="none" w:sz="0" w:space="0" w:color="auto"/>
            <w:left w:val="none" w:sz="0" w:space="0" w:color="auto"/>
            <w:bottom w:val="none" w:sz="0" w:space="0" w:color="auto"/>
            <w:right w:val="none" w:sz="0" w:space="0" w:color="auto"/>
          </w:divBdr>
        </w:div>
        <w:div w:id="75981485">
          <w:marLeft w:val="640"/>
          <w:marRight w:val="0"/>
          <w:marTop w:val="0"/>
          <w:marBottom w:val="0"/>
          <w:divBdr>
            <w:top w:val="none" w:sz="0" w:space="0" w:color="auto"/>
            <w:left w:val="none" w:sz="0" w:space="0" w:color="auto"/>
            <w:bottom w:val="none" w:sz="0" w:space="0" w:color="auto"/>
            <w:right w:val="none" w:sz="0" w:space="0" w:color="auto"/>
          </w:divBdr>
        </w:div>
        <w:div w:id="945962003">
          <w:marLeft w:val="640"/>
          <w:marRight w:val="0"/>
          <w:marTop w:val="0"/>
          <w:marBottom w:val="0"/>
          <w:divBdr>
            <w:top w:val="none" w:sz="0" w:space="0" w:color="auto"/>
            <w:left w:val="none" w:sz="0" w:space="0" w:color="auto"/>
            <w:bottom w:val="none" w:sz="0" w:space="0" w:color="auto"/>
            <w:right w:val="none" w:sz="0" w:space="0" w:color="auto"/>
          </w:divBdr>
        </w:div>
        <w:div w:id="1082607699">
          <w:marLeft w:val="640"/>
          <w:marRight w:val="0"/>
          <w:marTop w:val="0"/>
          <w:marBottom w:val="0"/>
          <w:divBdr>
            <w:top w:val="none" w:sz="0" w:space="0" w:color="auto"/>
            <w:left w:val="none" w:sz="0" w:space="0" w:color="auto"/>
            <w:bottom w:val="none" w:sz="0" w:space="0" w:color="auto"/>
            <w:right w:val="none" w:sz="0" w:space="0" w:color="auto"/>
          </w:divBdr>
        </w:div>
        <w:div w:id="702439398">
          <w:marLeft w:val="640"/>
          <w:marRight w:val="0"/>
          <w:marTop w:val="0"/>
          <w:marBottom w:val="0"/>
          <w:divBdr>
            <w:top w:val="none" w:sz="0" w:space="0" w:color="auto"/>
            <w:left w:val="none" w:sz="0" w:space="0" w:color="auto"/>
            <w:bottom w:val="none" w:sz="0" w:space="0" w:color="auto"/>
            <w:right w:val="none" w:sz="0" w:space="0" w:color="auto"/>
          </w:divBdr>
        </w:div>
        <w:div w:id="615332791">
          <w:marLeft w:val="640"/>
          <w:marRight w:val="0"/>
          <w:marTop w:val="0"/>
          <w:marBottom w:val="0"/>
          <w:divBdr>
            <w:top w:val="none" w:sz="0" w:space="0" w:color="auto"/>
            <w:left w:val="none" w:sz="0" w:space="0" w:color="auto"/>
            <w:bottom w:val="none" w:sz="0" w:space="0" w:color="auto"/>
            <w:right w:val="none" w:sz="0" w:space="0" w:color="auto"/>
          </w:divBdr>
        </w:div>
        <w:div w:id="1934820127">
          <w:marLeft w:val="640"/>
          <w:marRight w:val="0"/>
          <w:marTop w:val="0"/>
          <w:marBottom w:val="0"/>
          <w:divBdr>
            <w:top w:val="none" w:sz="0" w:space="0" w:color="auto"/>
            <w:left w:val="none" w:sz="0" w:space="0" w:color="auto"/>
            <w:bottom w:val="none" w:sz="0" w:space="0" w:color="auto"/>
            <w:right w:val="none" w:sz="0" w:space="0" w:color="auto"/>
          </w:divBdr>
        </w:div>
        <w:div w:id="1354914563">
          <w:marLeft w:val="640"/>
          <w:marRight w:val="0"/>
          <w:marTop w:val="0"/>
          <w:marBottom w:val="0"/>
          <w:divBdr>
            <w:top w:val="none" w:sz="0" w:space="0" w:color="auto"/>
            <w:left w:val="none" w:sz="0" w:space="0" w:color="auto"/>
            <w:bottom w:val="none" w:sz="0" w:space="0" w:color="auto"/>
            <w:right w:val="none" w:sz="0" w:space="0" w:color="auto"/>
          </w:divBdr>
        </w:div>
        <w:div w:id="814833233">
          <w:marLeft w:val="640"/>
          <w:marRight w:val="0"/>
          <w:marTop w:val="0"/>
          <w:marBottom w:val="0"/>
          <w:divBdr>
            <w:top w:val="none" w:sz="0" w:space="0" w:color="auto"/>
            <w:left w:val="none" w:sz="0" w:space="0" w:color="auto"/>
            <w:bottom w:val="none" w:sz="0" w:space="0" w:color="auto"/>
            <w:right w:val="none" w:sz="0" w:space="0" w:color="auto"/>
          </w:divBdr>
        </w:div>
        <w:div w:id="2011828524">
          <w:marLeft w:val="640"/>
          <w:marRight w:val="0"/>
          <w:marTop w:val="0"/>
          <w:marBottom w:val="0"/>
          <w:divBdr>
            <w:top w:val="none" w:sz="0" w:space="0" w:color="auto"/>
            <w:left w:val="none" w:sz="0" w:space="0" w:color="auto"/>
            <w:bottom w:val="none" w:sz="0" w:space="0" w:color="auto"/>
            <w:right w:val="none" w:sz="0" w:space="0" w:color="auto"/>
          </w:divBdr>
        </w:div>
        <w:div w:id="1154567272">
          <w:marLeft w:val="640"/>
          <w:marRight w:val="0"/>
          <w:marTop w:val="0"/>
          <w:marBottom w:val="0"/>
          <w:divBdr>
            <w:top w:val="none" w:sz="0" w:space="0" w:color="auto"/>
            <w:left w:val="none" w:sz="0" w:space="0" w:color="auto"/>
            <w:bottom w:val="none" w:sz="0" w:space="0" w:color="auto"/>
            <w:right w:val="none" w:sz="0" w:space="0" w:color="auto"/>
          </w:divBdr>
        </w:div>
        <w:div w:id="1381859306">
          <w:marLeft w:val="640"/>
          <w:marRight w:val="0"/>
          <w:marTop w:val="0"/>
          <w:marBottom w:val="0"/>
          <w:divBdr>
            <w:top w:val="none" w:sz="0" w:space="0" w:color="auto"/>
            <w:left w:val="none" w:sz="0" w:space="0" w:color="auto"/>
            <w:bottom w:val="none" w:sz="0" w:space="0" w:color="auto"/>
            <w:right w:val="none" w:sz="0" w:space="0" w:color="auto"/>
          </w:divBdr>
        </w:div>
        <w:div w:id="1432777273">
          <w:marLeft w:val="640"/>
          <w:marRight w:val="0"/>
          <w:marTop w:val="0"/>
          <w:marBottom w:val="0"/>
          <w:divBdr>
            <w:top w:val="none" w:sz="0" w:space="0" w:color="auto"/>
            <w:left w:val="none" w:sz="0" w:space="0" w:color="auto"/>
            <w:bottom w:val="none" w:sz="0" w:space="0" w:color="auto"/>
            <w:right w:val="none" w:sz="0" w:space="0" w:color="auto"/>
          </w:divBdr>
        </w:div>
      </w:divsChild>
    </w:div>
    <w:div w:id="640841455">
      <w:bodyDiv w:val="1"/>
      <w:marLeft w:val="0"/>
      <w:marRight w:val="0"/>
      <w:marTop w:val="0"/>
      <w:marBottom w:val="0"/>
      <w:divBdr>
        <w:top w:val="none" w:sz="0" w:space="0" w:color="auto"/>
        <w:left w:val="none" w:sz="0" w:space="0" w:color="auto"/>
        <w:bottom w:val="none" w:sz="0" w:space="0" w:color="auto"/>
        <w:right w:val="none" w:sz="0" w:space="0" w:color="auto"/>
      </w:divBdr>
      <w:divsChild>
        <w:div w:id="532305234">
          <w:marLeft w:val="640"/>
          <w:marRight w:val="0"/>
          <w:marTop w:val="0"/>
          <w:marBottom w:val="0"/>
          <w:divBdr>
            <w:top w:val="none" w:sz="0" w:space="0" w:color="auto"/>
            <w:left w:val="none" w:sz="0" w:space="0" w:color="auto"/>
            <w:bottom w:val="none" w:sz="0" w:space="0" w:color="auto"/>
            <w:right w:val="none" w:sz="0" w:space="0" w:color="auto"/>
          </w:divBdr>
        </w:div>
        <w:div w:id="985817346">
          <w:marLeft w:val="640"/>
          <w:marRight w:val="0"/>
          <w:marTop w:val="0"/>
          <w:marBottom w:val="0"/>
          <w:divBdr>
            <w:top w:val="none" w:sz="0" w:space="0" w:color="auto"/>
            <w:left w:val="none" w:sz="0" w:space="0" w:color="auto"/>
            <w:bottom w:val="none" w:sz="0" w:space="0" w:color="auto"/>
            <w:right w:val="none" w:sz="0" w:space="0" w:color="auto"/>
          </w:divBdr>
        </w:div>
        <w:div w:id="781265431">
          <w:marLeft w:val="640"/>
          <w:marRight w:val="0"/>
          <w:marTop w:val="0"/>
          <w:marBottom w:val="0"/>
          <w:divBdr>
            <w:top w:val="none" w:sz="0" w:space="0" w:color="auto"/>
            <w:left w:val="none" w:sz="0" w:space="0" w:color="auto"/>
            <w:bottom w:val="none" w:sz="0" w:space="0" w:color="auto"/>
            <w:right w:val="none" w:sz="0" w:space="0" w:color="auto"/>
          </w:divBdr>
        </w:div>
        <w:div w:id="1430348402">
          <w:marLeft w:val="640"/>
          <w:marRight w:val="0"/>
          <w:marTop w:val="0"/>
          <w:marBottom w:val="0"/>
          <w:divBdr>
            <w:top w:val="none" w:sz="0" w:space="0" w:color="auto"/>
            <w:left w:val="none" w:sz="0" w:space="0" w:color="auto"/>
            <w:bottom w:val="none" w:sz="0" w:space="0" w:color="auto"/>
            <w:right w:val="none" w:sz="0" w:space="0" w:color="auto"/>
          </w:divBdr>
        </w:div>
        <w:div w:id="1225527127">
          <w:marLeft w:val="640"/>
          <w:marRight w:val="0"/>
          <w:marTop w:val="0"/>
          <w:marBottom w:val="0"/>
          <w:divBdr>
            <w:top w:val="none" w:sz="0" w:space="0" w:color="auto"/>
            <w:left w:val="none" w:sz="0" w:space="0" w:color="auto"/>
            <w:bottom w:val="none" w:sz="0" w:space="0" w:color="auto"/>
            <w:right w:val="none" w:sz="0" w:space="0" w:color="auto"/>
          </w:divBdr>
        </w:div>
        <w:div w:id="2111656993">
          <w:marLeft w:val="640"/>
          <w:marRight w:val="0"/>
          <w:marTop w:val="0"/>
          <w:marBottom w:val="0"/>
          <w:divBdr>
            <w:top w:val="none" w:sz="0" w:space="0" w:color="auto"/>
            <w:left w:val="none" w:sz="0" w:space="0" w:color="auto"/>
            <w:bottom w:val="none" w:sz="0" w:space="0" w:color="auto"/>
            <w:right w:val="none" w:sz="0" w:space="0" w:color="auto"/>
          </w:divBdr>
        </w:div>
        <w:div w:id="684668890">
          <w:marLeft w:val="640"/>
          <w:marRight w:val="0"/>
          <w:marTop w:val="0"/>
          <w:marBottom w:val="0"/>
          <w:divBdr>
            <w:top w:val="none" w:sz="0" w:space="0" w:color="auto"/>
            <w:left w:val="none" w:sz="0" w:space="0" w:color="auto"/>
            <w:bottom w:val="none" w:sz="0" w:space="0" w:color="auto"/>
            <w:right w:val="none" w:sz="0" w:space="0" w:color="auto"/>
          </w:divBdr>
        </w:div>
        <w:div w:id="1242255800">
          <w:marLeft w:val="640"/>
          <w:marRight w:val="0"/>
          <w:marTop w:val="0"/>
          <w:marBottom w:val="0"/>
          <w:divBdr>
            <w:top w:val="none" w:sz="0" w:space="0" w:color="auto"/>
            <w:left w:val="none" w:sz="0" w:space="0" w:color="auto"/>
            <w:bottom w:val="none" w:sz="0" w:space="0" w:color="auto"/>
            <w:right w:val="none" w:sz="0" w:space="0" w:color="auto"/>
          </w:divBdr>
        </w:div>
        <w:div w:id="658122425">
          <w:marLeft w:val="640"/>
          <w:marRight w:val="0"/>
          <w:marTop w:val="0"/>
          <w:marBottom w:val="0"/>
          <w:divBdr>
            <w:top w:val="none" w:sz="0" w:space="0" w:color="auto"/>
            <w:left w:val="none" w:sz="0" w:space="0" w:color="auto"/>
            <w:bottom w:val="none" w:sz="0" w:space="0" w:color="auto"/>
            <w:right w:val="none" w:sz="0" w:space="0" w:color="auto"/>
          </w:divBdr>
        </w:div>
        <w:div w:id="577326603">
          <w:marLeft w:val="640"/>
          <w:marRight w:val="0"/>
          <w:marTop w:val="0"/>
          <w:marBottom w:val="0"/>
          <w:divBdr>
            <w:top w:val="none" w:sz="0" w:space="0" w:color="auto"/>
            <w:left w:val="none" w:sz="0" w:space="0" w:color="auto"/>
            <w:bottom w:val="none" w:sz="0" w:space="0" w:color="auto"/>
            <w:right w:val="none" w:sz="0" w:space="0" w:color="auto"/>
          </w:divBdr>
        </w:div>
        <w:div w:id="548299897">
          <w:marLeft w:val="640"/>
          <w:marRight w:val="0"/>
          <w:marTop w:val="0"/>
          <w:marBottom w:val="0"/>
          <w:divBdr>
            <w:top w:val="none" w:sz="0" w:space="0" w:color="auto"/>
            <w:left w:val="none" w:sz="0" w:space="0" w:color="auto"/>
            <w:bottom w:val="none" w:sz="0" w:space="0" w:color="auto"/>
            <w:right w:val="none" w:sz="0" w:space="0" w:color="auto"/>
          </w:divBdr>
        </w:div>
        <w:div w:id="484278271">
          <w:marLeft w:val="640"/>
          <w:marRight w:val="0"/>
          <w:marTop w:val="0"/>
          <w:marBottom w:val="0"/>
          <w:divBdr>
            <w:top w:val="none" w:sz="0" w:space="0" w:color="auto"/>
            <w:left w:val="none" w:sz="0" w:space="0" w:color="auto"/>
            <w:bottom w:val="none" w:sz="0" w:space="0" w:color="auto"/>
            <w:right w:val="none" w:sz="0" w:space="0" w:color="auto"/>
          </w:divBdr>
        </w:div>
        <w:div w:id="304165792">
          <w:marLeft w:val="640"/>
          <w:marRight w:val="0"/>
          <w:marTop w:val="0"/>
          <w:marBottom w:val="0"/>
          <w:divBdr>
            <w:top w:val="none" w:sz="0" w:space="0" w:color="auto"/>
            <w:left w:val="none" w:sz="0" w:space="0" w:color="auto"/>
            <w:bottom w:val="none" w:sz="0" w:space="0" w:color="auto"/>
            <w:right w:val="none" w:sz="0" w:space="0" w:color="auto"/>
          </w:divBdr>
        </w:div>
        <w:div w:id="472913499">
          <w:marLeft w:val="640"/>
          <w:marRight w:val="0"/>
          <w:marTop w:val="0"/>
          <w:marBottom w:val="0"/>
          <w:divBdr>
            <w:top w:val="none" w:sz="0" w:space="0" w:color="auto"/>
            <w:left w:val="none" w:sz="0" w:space="0" w:color="auto"/>
            <w:bottom w:val="none" w:sz="0" w:space="0" w:color="auto"/>
            <w:right w:val="none" w:sz="0" w:space="0" w:color="auto"/>
          </w:divBdr>
        </w:div>
        <w:div w:id="825781922">
          <w:marLeft w:val="640"/>
          <w:marRight w:val="0"/>
          <w:marTop w:val="0"/>
          <w:marBottom w:val="0"/>
          <w:divBdr>
            <w:top w:val="none" w:sz="0" w:space="0" w:color="auto"/>
            <w:left w:val="none" w:sz="0" w:space="0" w:color="auto"/>
            <w:bottom w:val="none" w:sz="0" w:space="0" w:color="auto"/>
            <w:right w:val="none" w:sz="0" w:space="0" w:color="auto"/>
          </w:divBdr>
        </w:div>
        <w:div w:id="1810895443">
          <w:marLeft w:val="640"/>
          <w:marRight w:val="0"/>
          <w:marTop w:val="0"/>
          <w:marBottom w:val="0"/>
          <w:divBdr>
            <w:top w:val="none" w:sz="0" w:space="0" w:color="auto"/>
            <w:left w:val="none" w:sz="0" w:space="0" w:color="auto"/>
            <w:bottom w:val="none" w:sz="0" w:space="0" w:color="auto"/>
            <w:right w:val="none" w:sz="0" w:space="0" w:color="auto"/>
          </w:divBdr>
        </w:div>
        <w:div w:id="111167124">
          <w:marLeft w:val="640"/>
          <w:marRight w:val="0"/>
          <w:marTop w:val="0"/>
          <w:marBottom w:val="0"/>
          <w:divBdr>
            <w:top w:val="none" w:sz="0" w:space="0" w:color="auto"/>
            <w:left w:val="none" w:sz="0" w:space="0" w:color="auto"/>
            <w:bottom w:val="none" w:sz="0" w:space="0" w:color="auto"/>
            <w:right w:val="none" w:sz="0" w:space="0" w:color="auto"/>
          </w:divBdr>
        </w:div>
        <w:div w:id="1160536270">
          <w:marLeft w:val="640"/>
          <w:marRight w:val="0"/>
          <w:marTop w:val="0"/>
          <w:marBottom w:val="0"/>
          <w:divBdr>
            <w:top w:val="none" w:sz="0" w:space="0" w:color="auto"/>
            <w:left w:val="none" w:sz="0" w:space="0" w:color="auto"/>
            <w:bottom w:val="none" w:sz="0" w:space="0" w:color="auto"/>
            <w:right w:val="none" w:sz="0" w:space="0" w:color="auto"/>
          </w:divBdr>
        </w:div>
        <w:div w:id="1852721842">
          <w:marLeft w:val="640"/>
          <w:marRight w:val="0"/>
          <w:marTop w:val="0"/>
          <w:marBottom w:val="0"/>
          <w:divBdr>
            <w:top w:val="none" w:sz="0" w:space="0" w:color="auto"/>
            <w:left w:val="none" w:sz="0" w:space="0" w:color="auto"/>
            <w:bottom w:val="none" w:sz="0" w:space="0" w:color="auto"/>
            <w:right w:val="none" w:sz="0" w:space="0" w:color="auto"/>
          </w:divBdr>
        </w:div>
        <w:div w:id="589386031">
          <w:marLeft w:val="640"/>
          <w:marRight w:val="0"/>
          <w:marTop w:val="0"/>
          <w:marBottom w:val="0"/>
          <w:divBdr>
            <w:top w:val="none" w:sz="0" w:space="0" w:color="auto"/>
            <w:left w:val="none" w:sz="0" w:space="0" w:color="auto"/>
            <w:bottom w:val="none" w:sz="0" w:space="0" w:color="auto"/>
            <w:right w:val="none" w:sz="0" w:space="0" w:color="auto"/>
          </w:divBdr>
        </w:div>
        <w:div w:id="674499895">
          <w:marLeft w:val="640"/>
          <w:marRight w:val="0"/>
          <w:marTop w:val="0"/>
          <w:marBottom w:val="0"/>
          <w:divBdr>
            <w:top w:val="none" w:sz="0" w:space="0" w:color="auto"/>
            <w:left w:val="none" w:sz="0" w:space="0" w:color="auto"/>
            <w:bottom w:val="none" w:sz="0" w:space="0" w:color="auto"/>
            <w:right w:val="none" w:sz="0" w:space="0" w:color="auto"/>
          </w:divBdr>
        </w:div>
        <w:div w:id="292978278">
          <w:marLeft w:val="640"/>
          <w:marRight w:val="0"/>
          <w:marTop w:val="0"/>
          <w:marBottom w:val="0"/>
          <w:divBdr>
            <w:top w:val="none" w:sz="0" w:space="0" w:color="auto"/>
            <w:left w:val="none" w:sz="0" w:space="0" w:color="auto"/>
            <w:bottom w:val="none" w:sz="0" w:space="0" w:color="auto"/>
            <w:right w:val="none" w:sz="0" w:space="0" w:color="auto"/>
          </w:divBdr>
        </w:div>
        <w:div w:id="881206900">
          <w:marLeft w:val="640"/>
          <w:marRight w:val="0"/>
          <w:marTop w:val="0"/>
          <w:marBottom w:val="0"/>
          <w:divBdr>
            <w:top w:val="none" w:sz="0" w:space="0" w:color="auto"/>
            <w:left w:val="none" w:sz="0" w:space="0" w:color="auto"/>
            <w:bottom w:val="none" w:sz="0" w:space="0" w:color="auto"/>
            <w:right w:val="none" w:sz="0" w:space="0" w:color="auto"/>
          </w:divBdr>
        </w:div>
        <w:div w:id="1448895061">
          <w:marLeft w:val="640"/>
          <w:marRight w:val="0"/>
          <w:marTop w:val="0"/>
          <w:marBottom w:val="0"/>
          <w:divBdr>
            <w:top w:val="none" w:sz="0" w:space="0" w:color="auto"/>
            <w:left w:val="none" w:sz="0" w:space="0" w:color="auto"/>
            <w:bottom w:val="none" w:sz="0" w:space="0" w:color="auto"/>
            <w:right w:val="none" w:sz="0" w:space="0" w:color="auto"/>
          </w:divBdr>
        </w:div>
        <w:div w:id="1907640775">
          <w:marLeft w:val="640"/>
          <w:marRight w:val="0"/>
          <w:marTop w:val="0"/>
          <w:marBottom w:val="0"/>
          <w:divBdr>
            <w:top w:val="none" w:sz="0" w:space="0" w:color="auto"/>
            <w:left w:val="none" w:sz="0" w:space="0" w:color="auto"/>
            <w:bottom w:val="none" w:sz="0" w:space="0" w:color="auto"/>
            <w:right w:val="none" w:sz="0" w:space="0" w:color="auto"/>
          </w:divBdr>
        </w:div>
        <w:div w:id="112484832">
          <w:marLeft w:val="640"/>
          <w:marRight w:val="0"/>
          <w:marTop w:val="0"/>
          <w:marBottom w:val="0"/>
          <w:divBdr>
            <w:top w:val="none" w:sz="0" w:space="0" w:color="auto"/>
            <w:left w:val="none" w:sz="0" w:space="0" w:color="auto"/>
            <w:bottom w:val="none" w:sz="0" w:space="0" w:color="auto"/>
            <w:right w:val="none" w:sz="0" w:space="0" w:color="auto"/>
          </w:divBdr>
        </w:div>
        <w:div w:id="2129737130">
          <w:marLeft w:val="640"/>
          <w:marRight w:val="0"/>
          <w:marTop w:val="0"/>
          <w:marBottom w:val="0"/>
          <w:divBdr>
            <w:top w:val="none" w:sz="0" w:space="0" w:color="auto"/>
            <w:left w:val="none" w:sz="0" w:space="0" w:color="auto"/>
            <w:bottom w:val="none" w:sz="0" w:space="0" w:color="auto"/>
            <w:right w:val="none" w:sz="0" w:space="0" w:color="auto"/>
          </w:divBdr>
        </w:div>
        <w:div w:id="1666974153">
          <w:marLeft w:val="640"/>
          <w:marRight w:val="0"/>
          <w:marTop w:val="0"/>
          <w:marBottom w:val="0"/>
          <w:divBdr>
            <w:top w:val="none" w:sz="0" w:space="0" w:color="auto"/>
            <w:left w:val="none" w:sz="0" w:space="0" w:color="auto"/>
            <w:bottom w:val="none" w:sz="0" w:space="0" w:color="auto"/>
            <w:right w:val="none" w:sz="0" w:space="0" w:color="auto"/>
          </w:divBdr>
        </w:div>
        <w:div w:id="330061093">
          <w:marLeft w:val="640"/>
          <w:marRight w:val="0"/>
          <w:marTop w:val="0"/>
          <w:marBottom w:val="0"/>
          <w:divBdr>
            <w:top w:val="none" w:sz="0" w:space="0" w:color="auto"/>
            <w:left w:val="none" w:sz="0" w:space="0" w:color="auto"/>
            <w:bottom w:val="none" w:sz="0" w:space="0" w:color="auto"/>
            <w:right w:val="none" w:sz="0" w:space="0" w:color="auto"/>
          </w:divBdr>
        </w:div>
        <w:div w:id="68769403">
          <w:marLeft w:val="640"/>
          <w:marRight w:val="0"/>
          <w:marTop w:val="0"/>
          <w:marBottom w:val="0"/>
          <w:divBdr>
            <w:top w:val="none" w:sz="0" w:space="0" w:color="auto"/>
            <w:left w:val="none" w:sz="0" w:space="0" w:color="auto"/>
            <w:bottom w:val="none" w:sz="0" w:space="0" w:color="auto"/>
            <w:right w:val="none" w:sz="0" w:space="0" w:color="auto"/>
          </w:divBdr>
        </w:div>
        <w:div w:id="1043989880">
          <w:marLeft w:val="640"/>
          <w:marRight w:val="0"/>
          <w:marTop w:val="0"/>
          <w:marBottom w:val="0"/>
          <w:divBdr>
            <w:top w:val="none" w:sz="0" w:space="0" w:color="auto"/>
            <w:left w:val="none" w:sz="0" w:space="0" w:color="auto"/>
            <w:bottom w:val="none" w:sz="0" w:space="0" w:color="auto"/>
            <w:right w:val="none" w:sz="0" w:space="0" w:color="auto"/>
          </w:divBdr>
        </w:div>
        <w:div w:id="1578129943">
          <w:marLeft w:val="640"/>
          <w:marRight w:val="0"/>
          <w:marTop w:val="0"/>
          <w:marBottom w:val="0"/>
          <w:divBdr>
            <w:top w:val="none" w:sz="0" w:space="0" w:color="auto"/>
            <w:left w:val="none" w:sz="0" w:space="0" w:color="auto"/>
            <w:bottom w:val="none" w:sz="0" w:space="0" w:color="auto"/>
            <w:right w:val="none" w:sz="0" w:space="0" w:color="auto"/>
          </w:divBdr>
        </w:div>
        <w:div w:id="1256590664">
          <w:marLeft w:val="640"/>
          <w:marRight w:val="0"/>
          <w:marTop w:val="0"/>
          <w:marBottom w:val="0"/>
          <w:divBdr>
            <w:top w:val="none" w:sz="0" w:space="0" w:color="auto"/>
            <w:left w:val="none" w:sz="0" w:space="0" w:color="auto"/>
            <w:bottom w:val="none" w:sz="0" w:space="0" w:color="auto"/>
            <w:right w:val="none" w:sz="0" w:space="0" w:color="auto"/>
          </w:divBdr>
        </w:div>
        <w:div w:id="184710335">
          <w:marLeft w:val="640"/>
          <w:marRight w:val="0"/>
          <w:marTop w:val="0"/>
          <w:marBottom w:val="0"/>
          <w:divBdr>
            <w:top w:val="none" w:sz="0" w:space="0" w:color="auto"/>
            <w:left w:val="none" w:sz="0" w:space="0" w:color="auto"/>
            <w:bottom w:val="none" w:sz="0" w:space="0" w:color="auto"/>
            <w:right w:val="none" w:sz="0" w:space="0" w:color="auto"/>
          </w:divBdr>
        </w:div>
        <w:div w:id="862283">
          <w:marLeft w:val="640"/>
          <w:marRight w:val="0"/>
          <w:marTop w:val="0"/>
          <w:marBottom w:val="0"/>
          <w:divBdr>
            <w:top w:val="none" w:sz="0" w:space="0" w:color="auto"/>
            <w:left w:val="none" w:sz="0" w:space="0" w:color="auto"/>
            <w:bottom w:val="none" w:sz="0" w:space="0" w:color="auto"/>
            <w:right w:val="none" w:sz="0" w:space="0" w:color="auto"/>
          </w:divBdr>
        </w:div>
        <w:div w:id="1361394259">
          <w:marLeft w:val="640"/>
          <w:marRight w:val="0"/>
          <w:marTop w:val="0"/>
          <w:marBottom w:val="0"/>
          <w:divBdr>
            <w:top w:val="none" w:sz="0" w:space="0" w:color="auto"/>
            <w:left w:val="none" w:sz="0" w:space="0" w:color="auto"/>
            <w:bottom w:val="none" w:sz="0" w:space="0" w:color="auto"/>
            <w:right w:val="none" w:sz="0" w:space="0" w:color="auto"/>
          </w:divBdr>
        </w:div>
        <w:div w:id="605695667">
          <w:marLeft w:val="640"/>
          <w:marRight w:val="0"/>
          <w:marTop w:val="0"/>
          <w:marBottom w:val="0"/>
          <w:divBdr>
            <w:top w:val="none" w:sz="0" w:space="0" w:color="auto"/>
            <w:left w:val="none" w:sz="0" w:space="0" w:color="auto"/>
            <w:bottom w:val="none" w:sz="0" w:space="0" w:color="auto"/>
            <w:right w:val="none" w:sz="0" w:space="0" w:color="auto"/>
          </w:divBdr>
        </w:div>
        <w:div w:id="252131983">
          <w:marLeft w:val="640"/>
          <w:marRight w:val="0"/>
          <w:marTop w:val="0"/>
          <w:marBottom w:val="0"/>
          <w:divBdr>
            <w:top w:val="none" w:sz="0" w:space="0" w:color="auto"/>
            <w:left w:val="none" w:sz="0" w:space="0" w:color="auto"/>
            <w:bottom w:val="none" w:sz="0" w:space="0" w:color="auto"/>
            <w:right w:val="none" w:sz="0" w:space="0" w:color="auto"/>
          </w:divBdr>
        </w:div>
        <w:div w:id="735130557">
          <w:marLeft w:val="640"/>
          <w:marRight w:val="0"/>
          <w:marTop w:val="0"/>
          <w:marBottom w:val="0"/>
          <w:divBdr>
            <w:top w:val="none" w:sz="0" w:space="0" w:color="auto"/>
            <w:left w:val="none" w:sz="0" w:space="0" w:color="auto"/>
            <w:bottom w:val="none" w:sz="0" w:space="0" w:color="auto"/>
            <w:right w:val="none" w:sz="0" w:space="0" w:color="auto"/>
          </w:divBdr>
        </w:div>
        <w:div w:id="1983192984">
          <w:marLeft w:val="640"/>
          <w:marRight w:val="0"/>
          <w:marTop w:val="0"/>
          <w:marBottom w:val="0"/>
          <w:divBdr>
            <w:top w:val="none" w:sz="0" w:space="0" w:color="auto"/>
            <w:left w:val="none" w:sz="0" w:space="0" w:color="auto"/>
            <w:bottom w:val="none" w:sz="0" w:space="0" w:color="auto"/>
            <w:right w:val="none" w:sz="0" w:space="0" w:color="auto"/>
          </w:divBdr>
        </w:div>
        <w:div w:id="325479733">
          <w:marLeft w:val="640"/>
          <w:marRight w:val="0"/>
          <w:marTop w:val="0"/>
          <w:marBottom w:val="0"/>
          <w:divBdr>
            <w:top w:val="none" w:sz="0" w:space="0" w:color="auto"/>
            <w:left w:val="none" w:sz="0" w:space="0" w:color="auto"/>
            <w:bottom w:val="none" w:sz="0" w:space="0" w:color="auto"/>
            <w:right w:val="none" w:sz="0" w:space="0" w:color="auto"/>
          </w:divBdr>
        </w:div>
        <w:div w:id="952178119">
          <w:marLeft w:val="640"/>
          <w:marRight w:val="0"/>
          <w:marTop w:val="0"/>
          <w:marBottom w:val="0"/>
          <w:divBdr>
            <w:top w:val="none" w:sz="0" w:space="0" w:color="auto"/>
            <w:left w:val="none" w:sz="0" w:space="0" w:color="auto"/>
            <w:bottom w:val="none" w:sz="0" w:space="0" w:color="auto"/>
            <w:right w:val="none" w:sz="0" w:space="0" w:color="auto"/>
          </w:divBdr>
        </w:div>
        <w:div w:id="1857422108">
          <w:marLeft w:val="640"/>
          <w:marRight w:val="0"/>
          <w:marTop w:val="0"/>
          <w:marBottom w:val="0"/>
          <w:divBdr>
            <w:top w:val="none" w:sz="0" w:space="0" w:color="auto"/>
            <w:left w:val="none" w:sz="0" w:space="0" w:color="auto"/>
            <w:bottom w:val="none" w:sz="0" w:space="0" w:color="auto"/>
            <w:right w:val="none" w:sz="0" w:space="0" w:color="auto"/>
          </w:divBdr>
        </w:div>
        <w:div w:id="1437485713">
          <w:marLeft w:val="640"/>
          <w:marRight w:val="0"/>
          <w:marTop w:val="0"/>
          <w:marBottom w:val="0"/>
          <w:divBdr>
            <w:top w:val="none" w:sz="0" w:space="0" w:color="auto"/>
            <w:left w:val="none" w:sz="0" w:space="0" w:color="auto"/>
            <w:bottom w:val="none" w:sz="0" w:space="0" w:color="auto"/>
            <w:right w:val="none" w:sz="0" w:space="0" w:color="auto"/>
          </w:divBdr>
        </w:div>
        <w:div w:id="1144201684">
          <w:marLeft w:val="640"/>
          <w:marRight w:val="0"/>
          <w:marTop w:val="0"/>
          <w:marBottom w:val="0"/>
          <w:divBdr>
            <w:top w:val="none" w:sz="0" w:space="0" w:color="auto"/>
            <w:left w:val="none" w:sz="0" w:space="0" w:color="auto"/>
            <w:bottom w:val="none" w:sz="0" w:space="0" w:color="auto"/>
            <w:right w:val="none" w:sz="0" w:space="0" w:color="auto"/>
          </w:divBdr>
        </w:div>
        <w:div w:id="1113477808">
          <w:marLeft w:val="640"/>
          <w:marRight w:val="0"/>
          <w:marTop w:val="0"/>
          <w:marBottom w:val="0"/>
          <w:divBdr>
            <w:top w:val="none" w:sz="0" w:space="0" w:color="auto"/>
            <w:left w:val="none" w:sz="0" w:space="0" w:color="auto"/>
            <w:bottom w:val="none" w:sz="0" w:space="0" w:color="auto"/>
            <w:right w:val="none" w:sz="0" w:space="0" w:color="auto"/>
          </w:divBdr>
        </w:div>
        <w:div w:id="1568761322">
          <w:marLeft w:val="640"/>
          <w:marRight w:val="0"/>
          <w:marTop w:val="0"/>
          <w:marBottom w:val="0"/>
          <w:divBdr>
            <w:top w:val="none" w:sz="0" w:space="0" w:color="auto"/>
            <w:left w:val="none" w:sz="0" w:space="0" w:color="auto"/>
            <w:bottom w:val="none" w:sz="0" w:space="0" w:color="auto"/>
            <w:right w:val="none" w:sz="0" w:space="0" w:color="auto"/>
          </w:divBdr>
        </w:div>
        <w:div w:id="1958026117">
          <w:marLeft w:val="640"/>
          <w:marRight w:val="0"/>
          <w:marTop w:val="0"/>
          <w:marBottom w:val="0"/>
          <w:divBdr>
            <w:top w:val="none" w:sz="0" w:space="0" w:color="auto"/>
            <w:left w:val="none" w:sz="0" w:space="0" w:color="auto"/>
            <w:bottom w:val="none" w:sz="0" w:space="0" w:color="auto"/>
            <w:right w:val="none" w:sz="0" w:space="0" w:color="auto"/>
          </w:divBdr>
        </w:div>
        <w:div w:id="1373533044">
          <w:marLeft w:val="640"/>
          <w:marRight w:val="0"/>
          <w:marTop w:val="0"/>
          <w:marBottom w:val="0"/>
          <w:divBdr>
            <w:top w:val="none" w:sz="0" w:space="0" w:color="auto"/>
            <w:left w:val="none" w:sz="0" w:space="0" w:color="auto"/>
            <w:bottom w:val="none" w:sz="0" w:space="0" w:color="auto"/>
            <w:right w:val="none" w:sz="0" w:space="0" w:color="auto"/>
          </w:divBdr>
        </w:div>
        <w:div w:id="1578708745">
          <w:marLeft w:val="640"/>
          <w:marRight w:val="0"/>
          <w:marTop w:val="0"/>
          <w:marBottom w:val="0"/>
          <w:divBdr>
            <w:top w:val="none" w:sz="0" w:space="0" w:color="auto"/>
            <w:left w:val="none" w:sz="0" w:space="0" w:color="auto"/>
            <w:bottom w:val="none" w:sz="0" w:space="0" w:color="auto"/>
            <w:right w:val="none" w:sz="0" w:space="0" w:color="auto"/>
          </w:divBdr>
        </w:div>
        <w:div w:id="252856764">
          <w:marLeft w:val="640"/>
          <w:marRight w:val="0"/>
          <w:marTop w:val="0"/>
          <w:marBottom w:val="0"/>
          <w:divBdr>
            <w:top w:val="none" w:sz="0" w:space="0" w:color="auto"/>
            <w:left w:val="none" w:sz="0" w:space="0" w:color="auto"/>
            <w:bottom w:val="none" w:sz="0" w:space="0" w:color="auto"/>
            <w:right w:val="none" w:sz="0" w:space="0" w:color="auto"/>
          </w:divBdr>
        </w:div>
        <w:div w:id="1571574267">
          <w:marLeft w:val="640"/>
          <w:marRight w:val="0"/>
          <w:marTop w:val="0"/>
          <w:marBottom w:val="0"/>
          <w:divBdr>
            <w:top w:val="none" w:sz="0" w:space="0" w:color="auto"/>
            <w:left w:val="none" w:sz="0" w:space="0" w:color="auto"/>
            <w:bottom w:val="none" w:sz="0" w:space="0" w:color="auto"/>
            <w:right w:val="none" w:sz="0" w:space="0" w:color="auto"/>
          </w:divBdr>
        </w:div>
        <w:div w:id="897478387">
          <w:marLeft w:val="640"/>
          <w:marRight w:val="0"/>
          <w:marTop w:val="0"/>
          <w:marBottom w:val="0"/>
          <w:divBdr>
            <w:top w:val="none" w:sz="0" w:space="0" w:color="auto"/>
            <w:left w:val="none" w:sz="0" w:space="0" w:color="auto"/>
            <w:bottom w:val="none" w:sz="0" w:space="0" w:color="auto"/>
            <w:right w:val="none" w:sz="0" w:space="0" w:color="auto"/>
          </w:divBdr>
        </w:div>
        <w:div w:id="2027293711">
          <w:marLeft w:val="640"/>
          <w:marRight w:val="0"/>
          <w:marTop w:val="0"/>
          <w:marBottom w:val="0"/>
          <w:divBdr>
            <w:top w:val="none" w:sz="0" w:space="0" w:color="auto"/>
            <w:left w:val="none" w:sz="0" w:space="0" w:color="auto"/>
            <w:bottom w:val="none" w:sz="0" w:space="0" w:color="auto"/>
            <w:right w:val="none" w:sz="0" w:space="0" w:color="auto"/>
          </w:divBdr>
        </w:div>
        <w:div w:id="571082474">
          <w:marLeft w:val="640"/>
          <w:marRight w:val="0"/>
          <w:marTop w:val="0"/>
          <w:marBottom w:val="0"/>
          <w:divBdr>
            <w:top w:val="none" w:sz="0" w:space="0" w:color="auto"/>
            <w:left w:val="none" w:sz="0" w:space="0" w:color="auto"/>
            <w:bottom w:val="none" w:sz="0" w:space="0" w:color="auto"/>
            <w:right w:val="none" w:sz="0" w:space="0" w:color="auto"/>
          </w:divBdr>
        </w:div>
        <w:div w:id="903492411">
          <w:marLeft w:val="640"/>
          <w:marRight w:val="0"/>
          <w:marTop w:val="0"/>
          <w:marBottom w:val="0"/>
          <w:divBdr>
            <w:top w:val="none" w:sz="0" w:space="0" w:color="auto"/>
            <w:left w:val="none" w:sz="0" w:space="0" w:color="auto"/>
            <w:bottom w:val="none" w:sz="0" w:space="0" w:color="auto"/>
            <w:right w:val="none" w:sz="0" w:space="0" w:color="auto"/>
          </w:divBdr>
        </w:div>
        <w:div w:id="2124689416">
          <w:marLeft w:val="640"/>
          <w:marRight w:val="0"/>
          <w:marTop w:val="0"/>
          <w:marBottom w:val="0"/>
          <w:divBdr>
            <w:top w:val="none" w:sz="0" w:space="0" w:color="auto"/>
            <w:left w:val="none" w:sz="0" w:space="0" w:color="auto"/>
            <w:bottom w:val="none" w:sz="0" w:space="0" w:color="auto"/>
            <w:right w:val="none" w:sz="0" w:space="0" w:color="auto"/>
          </w:divBdr>
        </w:div>
        <w:div w:id="799107156">
          <w:marLeft w:val="640"/>
          <w:marRight w:val="0"/>
          <w:marTop w:val="0"/>
          <w:marBottom w:val="0"/>
          <w:divBdr>
            <w:top w:val="none" w:sz="0" w:space="0" w:color="auto"/>
            <w:left w:val="none" w:sz="0" w:space="0" w:color="auto"/>
            <w:bottom w:val="none" w:sz="0" w:space="0" w:color="auto"/>
            <w:right w:val="none" w:sz="0" w:space="0" w:color="auto"/>
          </w:divBdr>
        </w:div>
        <w:div w:id="1977300445">
          <w:marLeft w:val="640"/>
          <w:marRight w:val="0"/>
          <w:marTop w:val="0"/>
          <w:marBottom w:val="0"/>
          <w:divBdr>
            <w:top w:val="none" w:sz="0" w:space="0" w:color="auto"/>
            <w:left w:val="none" w:sz="0" w:space="0" w:color="auto"/>
            <w:bottom w:val="none" w:sz="0" w:space="0" w:color="auto"/>
            <w:right w:val="none" w:sz="0" w:space="0" w:color="auto"/>
          </w:divBdr>
        </w:div>
        <w:div w:id="102961220">
          <w:marLeft w:val="640"/>
          <w:marRight w:val="0"/>
          <w:marTop w:val="0"/>
          <w:marBottom w:val="0"/>
          <w:divBdr>
            <w:top w:val="none" w:sz="0" w:space="0" w:color="auto"/>
            <w:left w:val="none" w:sz="0" w:space="0" w:color="auto"/>
            <w:bottom w:val="none" w:sz="0" w:space="0" w:color="auto"/>
            <w:right w:val="none" w:sz="0" w:space="0" w:color="auto"/>
          </w:divBdr>
        </w:div>
        <w:div w:id="464736072">
          <w:marLeft w:val="640"/>
          <w:marRight w:val="0"/>
          <w:marTop w:val="0"/>
          <w:marBottom w:val="0"/>
          <w:divBdr>
            <w:top w:val="none" w:sz="0" w:space="0" w:color="auto"/>
            <w:left w:val="none" w:sz="0" w:space="0" w:color="auto"/>
            <w:bottom w:val="none" w:sz="0" w:space="0" w:color="auto"/>
            <w:right w:val="none" w:sz="0" w:space="0" w:color="auto"/>
          </w:divBdr>
        </w:div>
        <w:div w:id="218128800">
          <w:marLeft w:val="640"/>
          <w:marRight w:val="0"/>
          <w:marTop w:val="0"/>
          <w:marBottom w:val="0"/>
          <w:divBdr>
            <w:top w:val="none" w:sz="0" w:space="0" w:color="auto"/>
            <w:left w:val="none" w:sz="0" w:space="0" w:color="auto"/>
            <w:bottom w:val="none" w:sz="0" w:space="0" w:color="auto"/>
            <w:right w:val="none" w:sz="0" w:space="0" w:color="auto"/>
          </w:divBdr>
        </w:div>
        <w:div w:id="1624921589">
          <w:marLeft w:val="640"/>
          <w:marRight w:val="0"/>
          <w:marTop w:val="0"/>
          <w:marBottom w:val="0"/>
          <w:divBdr>
            <w:top w:val="none" w:sz="0" w:space="0" w:color="auto"/>
            <w:left w:val="none" w:sz="0" w:space="0" w:color="auto"/>
            <w:bottom w:val="none" w:sz="0" w:space="0" w:color="auto"/>
            <w:right w:val="none" w:sz="0" w:space="0" w:color="auto"/>
          </w:divBdr>
        </w:div>
        <w:div w:id="954289674">
          <w:marLeft w:val="640"/>
          <w:marRight w:val="0"/>
          <w:marTop w:val="0"/>
          <w:marBottom w:val="0"/>
          <w:divBdr>
            <w:top w:val="none" w:sz="0" w:space="0" w:color="auto"/>
            <w:left w:val="none" w:sz="0" w:space="0" w:color="auto"/>
            <w:bottom w:val="none" w:sz="0" w:space="0" w:color="auto"/>
            <w:right w:val="none" w:sz="0" w:space="0" w:color="auto"/>
          </w:divBdr>
        </w:div>
        <w:div w:id="108478436">
          <w:marLeft w:val="640"/>
          <w:marRight w:val="0"/>
          <w:marTop w:val="0"/>
          <w:marBottom w:val="0"/>
          <w:divBdr>
            <w:top w:val="none" w:sz="0" w:space="0" w:color="auto"/>
            <w:left w:val="none" w:sz="0" w:space="0" w:color="auto"/>
            <w:bottom w:val="none" w:sz="0" w:space="0" w:color="auto"/>
            <w:right w:val="none" w:sz="0" w:space="0" w:color="auto"/>
          </w:divBdr>
        </w:div>
        <w:div w:id="493304673">
          <w:marLeft w:val="640"/>
          <w:marRight w:val="0"/>
          <w:marTop w:val="0"/>
          <w:marBottom w:val="0"/>
          <w:divBdr>
            <w:top w:val="none" w:sz="0" w:space="0" w:color="auto"/>
            <w:left w:val="none" w:sz="0" w:space="0" w:color="auto"/>
            <w:bottom w:val="none" w:sz="0" w:space="0" w:color="auto"/>
            <w:right w:val="none" w:sz="0" w:space="0" w:color="auto"/>
          </w:divBdr>
        </w:div>
        <w:div w:id="511187215">
          <w:marLeft w:val="640"/>
          <w:marRight w:val="0"/>
          <w:marTop w:val="0"/>
          <w:marBottom w:val="0"/>
          <w:divBdr>
            <w:top w:val="none" w:sz="0" w:space="0" w:color="auto"/>
            <w:left w:val="none" w:sz="0" w:space="0" w:color="auto"/>
            <w:bottom w:val="none" w:sz="0" w:space="0" w:color="auto"/>
            <w:right w:val="none" w:sz="0" w:space="0" w:color="auto"/>
          </w:divBdr>
        </w:div>
        <w:div w:id="1732844463">
          <w:marLeft w:val="640"/>
          <w:marRight w:val="0"/>
          <w:marTop w:val="0"/>
          <w:marBottom w:val="0"/>
          <w:divBdr>
            <w:top w:val="none" w:sz="0" w:space="0" w:color="auto"/>
            <w:left w:val="none" w:sz="0" w:space="0" w:color="auto"/>
            <w:bottom w:val="none" w:sz="0" w:space="0" w:color="auto"/>
            <w:right w:val="none" w:sz="0" w:space="0" w:color="auto"/>
          </w:divBdr>
        </w:div>
        <w:div w:id="411858526">
          <w:marLeft w:val="640"/>
          <w:marRight w:val="0"/>
          <w:marTop w:val="0"/>
          <w:marBottom w:val="0"/>
          <w:divBdr>
            <w:top w:val="none" w:sz="0" w:space="0" w:color="auto"/>
            <w:left w:val="none" w:sz="0" w:space="0" w:color="auto"/>
            <w:bottom w:val="none" w:sz="0" w:space="0" w:color="auto"/>
            <w:right w:val="none" w:sz="0" w:space="0" w:color="auto"/>
          </w:divBdr>
        </w:div>
        <w:div w:id="554437822">
          <w:marLeft w:val="640"/>
          <w:marRight w:val="0"/>
          <w:marTop w:val="0"/>
          <w:marBottom w:val="0"/>
          <w:divBdr>
            <w:top w:val="none" w:sz="0" w:space="0" w:color="auto"/>
            <w:left w:val="none" w:sz="0" w:space="0" w:color="auto"/>
            <w:bottom w:val="none" w:sz="0" w:space="0" w:color="auto"/>
            <w:right w:val="none" w:sz="0" w:space="0" w:color="auto"/>
          </w:divBdr>
        </w:div>
        <w:div w:id="1382169809">
          <w:marLeft w:val="640"/>
          <w:marRight w:val="0"/>
          <w:marTop w:val="0"/>
          <w:marBottom w:val="0"/>
          <w:divBdr>
            <w:top w:val="none" w:sz="0" w:space="0" w:color="auto"/>
            <w:left w:val="none" w:sz="0" w:space="0" w:color="auto"/>
            <w:bottom w:val="none" w:sz="0" w:space="0" w:color="auto"/>
            <w:right w:val="none" w:sz="0" w:space="0" w:color="auto"/>
          </w:divBdr>
        </w:div>
        <w:div w:id="776488886">
          <w:marLeft w:val="640"/>
          <w:marRight w:val="0"/>
          <w:marTop w:val="0"/>
          <w:marBottom w:val="0"/>
          <w:divBdr>
            <w:top w:val="none" w:sz="0" w:space="0" w:color="auto"/>
            <w:left w:val="none" w:sz="0" w:space="0" w:color="auto"/>
            <w:bottom w:val="none" w:sz="0" w:space="0" w:color="auto"/>
            <w:right w:val="none" w:sz="0" w:space="0" w:color="auto"/>
          </w:divBdr>
        </w:div>
        <w:div w:id="587009879">
          <w:marLeft w:val="640"/>
          <w:marRight w:val="0"/>
          <w:marTop w:val="0"/>
          <w:marBottom w:val="0"/>
          <w:divBdr>
            <w:top w:val="none" w:sz="0" w:space="0" w:color="auto"/>
            <w:left w:val="none" w:sz="0" w:space="0" w:color="auto"/>
            <w:bottom w:val="none" w:sz="0" w:space="0" w:color="auto"/>
            <w:right w:val="none" w:sz="0" w:space="0" w:color="auto"/>
          </w:divBdr>
        </w:div>
        <w:div w:id="171771937">
          <w:marLeft w:val="640"/>
          <w:marRight w:val="0"/>
          <w:marTop w:val="0"/>
          <w:marBottom w:val="0"/>
          <w:divBdr>
            <w:top w:val="none" w:sz="0" w:space="0" w:color="auto"/>
            <w:left w:val="none" w:sz="0" w:space="0" w:color="auto"/>
            <w:bottom w:val="none" w:sz="0" w:space="0" w:color="auto"/>
            <w:right w:val="none" w:sz="0" w:space="0" w:color="auto"/>
          </w:divBdr>
        </w:div>
        <w:div w:id="1661617344">
          <w:marLeft w:val="640"/>
          <w:marRight w:val="0"/>
          <w:marTop w:val="0"/>
          <w:marBottom w:val="0"/>
          <w:divBdr>
            <w:top w:val="none" w:sz="0" w:space="0" w:color="auto"/>
            <w:left w:val="none" w:sz="0" w:space="0" w:color="auto"/>
            <w:bottom w:val="none" w:sz="0" w:space="0" w:color="auto"/>
            <w:right w:val="none" w:sz="0" w:space="0" w:color="auto"/>
          </w:divBdr>
        </w:div>
        <w:div w:id="559248897">
          <w:marLeft w:val="640"/>
          <w:marRight w:val="0"/>
          <w:marTop w:val="0"/>
          <w:marBottom w:val="0"/>
          <w:divBdr>
            <w:top w:val="none" w:sz="0" w:space="0" w:color="auto"/>
            <w:left w:val="none" w:sz="0" w:space="0" w:color="auto"/>
            <w:bottom w:val="none" w:sz="0" w:space="0" w:color="auto"/>
            <w:right w:val="none" w:sz="0" w:space="0" w:color="auto"/>
          </w:divBdr>
        </w:div>
        <w:div w:id="853155752">
          <w:marLeft w:val="640"/>
          <w:marRight w:val="0"/>
          <w:marTop w:val="0"/>
          <w:marBottom w:val="0"/>
          <w:divBdr>
            <w:top w:val="none" w:sz="0" w:space="0" w:color="auto"/>
            <w:left w:val="none" w:sz="0" w:space="0" w:color="auto"/>
            <w:bottom w:val="none" w:sz="0" w:space="0" w:color="auto"/>
            <w:right w:val="none" w:sz="0" w:space="0" w:color="auto"/>
          </w:divBdr>
        </w:div>
        <w:div w:id="219898966">
          <w:marLeft w:val="640"/>
          <w:marRight w:val="0"/>
          <w:marTop w:val="0"/>
          <w:marBottom w:val="0"/>
          <w:divBdr>
            <w:top w:val="none" w:sz="0" w:space="0" w:color="auto"/>
            <w:left w:val="none" w:sz="0" w:space="0" w:color="auto"/>
            <w:bottom w:val="none" w:sz="0" w:space="0" w:color="auto"/>
            <w:right w:val="none" w:sz="0" w:space="0" w:color="auto"/>
          </w:divBdr>
        </w:div>
        <w:div w:id="1361860251">
          <w:marLeft w:val="640"/>
          <w:marRight w:val="0"/>
          <w:marTop w:val="0"/>
          <w:marBottom w:val="0"/>
          <w:divBdr>
            <w:top w:val="none" w:sz="0" w:space="0" w:color="auto"/>
            <w:left w:val="none" w:sz="0" w:space="0" w:color="auto"/>
            <w:bottom w:val="none" w:sz="0" w:space="0" w:color="auto"/>
            <w:right w:val="none" w:sz="0" w:space="0" w:color="auto"/>
          </w:divBdr>
        </w:div>
        <w:div w:id="256207507">
          <w:marLeft w:val="640"/>
          <w:marRight w:val="0"/>
          <w:marTop w:val="0"/>
          <w:marBottom w:val="0"/>
          <w:divBdr>
            <w:top w:val="none" w:sz="0" w:space="0" w:color="auto"/>
            <w:left w:val="none" w:sz="0" w:space="0" w:color="auto"/>
            <w:bottom w:val="none" w:sz="0" w:space="0" w:color="auto"/>
            <w:right w:val="none" w:sz="0" w:space="0" w:color="auto"/>
          </w:divBdr>
        </w:div>
        <w:div w:id="1003775467">
          <w:marLeft w:val="640"/>
          <w:marRight w:val="0"/>
          <w:marTop w:val="0"/>
          <w:marBottom w:val="0"/>
          <w:divBdr>
            <w:top w:val="none" w:sz="0" w:space="0" w:color="auto"/>
            <w:left w:val="none" w:sz="0" w:space="0" w:color="auto"/>
            <w:bottom w:val="none" w:sz="0" w:space="0" w:color="auto"/>
            <w:right w:val="none" w:sz="0" w:space="0" w:color="auto"/>
          </w:divBdr>
        </w:div>
        <w:div w:id="124199763">
          <w:marLeft w:val="640"/>
          <w:marRight w:val="0"/>
          <w:marTop w:val="0"/>
          <w:marBottom w:val="0"/>
          <w:divBdr>
            <w:top w:val="none" w:sz="0" w:space="0" w:color="auto"/>
            <w:left w:val="none" w:sz="0" w:space="0" w:color="auto"/>
            <w:bottom w:val="none" w:sz="0" w:space="0" w:color="auto"/>
            <w:right w:val="none" w:sz="0" w:space="0" w:color="auto"/>
          </w:divBdr>
        </w:div>
        <w:div w:id="998264319">
          <w:marLeft w:val="640"/>
          <w:marRight w:val="0"/>
          <w:marTop w:val="0"/>
          <w:marBottom w:val="0"/>
          <w:divBdr>
            <w:top w:val="none" w:sz="0" w:space="0" w:color="auto"/>
            <w:left w:val="none" w:sz="0" w:space="0" w:color="auto"/>
            <w:bottom w:val="none" w:sz="0" w:space="0" w:color="auto"/>
            <w:right w:val="none" w:sz="0" w:space="0" w:color="auto"/>
          </w:divBdr>
        </w:div>
        <w:div w:id="1144271980">
          <w:marLeft w:val="640"/>
          <w:marRight w:val="0"/>
          <w:marTop w:val="0"/>
          <w:marBottom w:val="0"/>
          <w:divBdr>
            <w:top w:val="none" w:sz="0" w:space="0" w:color="auto"/>
            <w:left w:val="none" w:sz="0" w:space="0" w:color="auto"/>
            <w:bottom w:val="none" w:sz="0" w:space="0" w:color="auto"/>
            <w:right w:val="none" w:sz="0" w:space="0" w:color="auto"/>
          </w:divBdr>
        </w:div>
        <w:div w:id="582645154">
          <w:marLeft w:val="640"/>
          <w:marRight w:val="0"/>
          <w:marTop w:val="0"/>
          <w:marBottom w:val="0"/>
          <w:divBdr>
            <w:top w:val="none" w:sz="0" w:space="0" w:color="auto"/>
            <w:left w:val="none" w:sz="0" w:space="0" w:color="auto"/>
            <w:bottom w:val="none" w:sz="0" w:space="0" w:color="auto"/>
            <w:right w:val="none" w:sz="0" w:space="0" w:color="auto"/>
          </w:divBdr>
        </w:div>
        <w:div w:id="1802645444">
          <w:marLeft w:val="640"/>
          <w:marRight w:val="0"/>
          <w:marTop w:val="0"/>
          <w:marBottom w:val="0"/>
          <w:divBdr>
            <w:top w:val="none" w:sz="0" w:space="0" w:color="auto"/>
            <w:left w:val="none" w:sz="0" w:space="0" w:color="auto"/>
            <w:bottom w:val="none" w:sz="0" w:space="0" w:color="auto"/>
            <w:right w:val="none" w:sz="0" w:space="0" w:color="auto"/>
          </w:divBdr>
        </w:div>
        <w:div w:id="243881860">
          <w:marLeft w:val="640"/>
          <w:marRight w:val="0"/>
          <w:marTop w:val="0"/>
          <w:marBottom w:val="0"/>
          <w:divBdr>
            <w:top w:val="none" w:sz="0" w:space="0" w:color="auto"/>
            <w:left w:val="none" w:sz="0" w:space="0" w:color="auto"/>
            <w:bottom w:val="none" w:sz="0" w:space="0" w:color="auto"/>
            <w:right w:val="none" w:sz="0" w:space="0" w:color="auto"/>
          </w:divBdr>
        </w:div>
        <w:div w:id="34351232">
          <w:marLeft w:val="640"/>
          <w:marRight w:val="0"/>
          <w:marTop w:val="0"/>
          <w:marBottom w:val="0"/>
          <w:divBdr>
            <w:top w:val="none" w:sz="0" w:space="0" w:color="auto"/>
            <w:left w:val="none" w:sz="0" w:space="0" w:color="auto"/>
            <w:bottom w:val="none" w:sz="0" w:space="0" w:color="auto"/>
            <w:right w:val="none" w:sz="0" w:space="0" w:color="auto"/>
          </w:divBdr>
        </w:div>
        <w:div w:id="1135680518">
          <w:marLeft w:val="640"/>
          <w:marRight w:val="0"/>
          <w:marTop w:val="0"/>
          <w:marBottom w:val="0"/>
          <w:divBdr>
            <w:top w:val="none" w:sz="0" w:space="0" w:color="auto"/>
            <w:left w:val="none" w:sz="0" w:space="0" w:color="auto"/>
            <w:bottom w:val="none" w:sz="0" w:space="0" w:color="auto"/>
            <w:right w:val="none" w:sz="0" w:space="0" w:color="auto"/>
          </w:divBdr>
        </w:div>
        <w:div w:id="391540409">
          <w:marLeft w:val="640"/>
          <w:marRight w:val="0"/>
          <w:marTop w:val="0"/>
          <w:marBottom w:val="0"/>
          <w:divBdr>
            <w:top w:val="none" w:sz="0" w:space="0" w:color="auto"/>
            <w:left w:val="none" w:sz="0" w:space="0" w:color="auto"/>
            <w:bottom w:val="none" w:sz="0" w:space="0" w:color="auto"/>
            <w:right w:val="none" w:sz="0" w:space="0" w:color="auto"/>
          </w:divBdr>
        </w:div>
        <w:div w:id="1392190757">
          <w:marLeft w:val="640"/>
          <w:marRight w:val="0"/>
          <w:marTop w:val="0"/>
          <w:marBottom w:val="0"/>
          <w:divBdr>
            <w:top w:val="none" w:sz="0" w:space="0" w:color="auto"/>
            <w:left w:val="none" w:sz="0" w:space="0" w:color="auto"/>
            <w:bottom w:val="none" w:sz="0" w:space="0" w:color="auto"/>
            <w:right w:val="none" w:sz="0" w:space="0" w:color="auto"/>
          </w:divBdr>
        </w:div>
        <w:div w:id="407189463">
          <w:marLeft w:val="640"/>
          <w:marRight w:val="0"/>
          <w:marTop w:val="0"/>
          <w:marBottom w:val="0"/>
          <w:divBdr>
            <w:top w:val="none" w:sz="0" w:space="0" w:color="auto"/>
            <w:left w:val="none" w:sz="0" w:space="0" w:color="auto"/>
            <w:bottom w:val="none" w:sz="0" w:space="0" w:color="auto"/>
            <w:right w:val="none" w:sz="0" w:space="0" w:color="auto"/>
          </w:divBdr>
        </w:div>
        <w:div w:id="1406099866">
          <w:marLeft w:val="640"/>
          <w:marRight w:val="0"/>
          <w:marTop w:val="0"/>
          <w:marBottom w:val="0"/>
          <w:divBdr>
            <w:top w:val="none" w:sz="0" w:space="0" w:color="auto"/>
            <w:left w:val="none" w:sz="0" w:space="0" w:color="auto"/>
            <w:bottom w:val="none" w:sz="0" w:space="0" w:color="auto"/>
            <w:right w:val="none" w:sz="0" w:space="0" w:color="auto"/>
          </w:divBdr>
        </w:div>
        <w:div w:id="1996563664">
          <w:marLeft w:val="640"/>
          <w:marRight w:val="0"/>
          <w:marTop w:val="0"/>
          <w:marBottom w:val="0"/>
          <w:divBdr>
            <w:top w:val="none" w:sz="0" w:space="0" w:color="auto"/>
            <w:left w:val="none" w:sz="0" w:space="0" w:color="auto"/>
            <w:bottom w:val="none" w:sz="0" w:space="0" w:color="auto"/>
            <w:right w:val="none" w:sz="0" w:space="0" w:color="auto"/>
          </w:divBdr>
        </w:div>
        <w:div w:id="1562329884">
          <w:marLeft w:val="640"/>
          <w:marRight w:val="0"/>
          <w:marTop w:val="0"/>
          <w:marBottom w:val="0"/>
          <w:divBdr>
            <w:top w:val="none" w:sz="0" w:space="0" w:color="auto"/>
            <w:left w:val="none" w:sz="0" w:space="0" w:color="auto"/>
            <w:bottom w:val="none" w:sz="0" w:space="0" w:color="auto"/>
            <w:right w:val="none" w:sz="0" w:space="0" w:color="auto"/>
          </w:divBdr>
        </w:div>
        <w:div w:id="397632735">
          <w:marLeft w:val="640"/>
          <w:marRight w:val="0"/>
          <w:marTop w:val="0"/>
          <w:marBottom w:val="0"/>
          <w:divBdr>
            <w:top w:val="none" w:sz="0" w:space="0" w:color="auto"/>
            <w:left w:val="none" w:sz="0" w:space="0" w:color="auto"/>
            <w:bottom w:val="none" w:sz="0" w:space="0" w:color="auto"/>
            <w:right w:val="none" w:sz="0" w:space="0" w:color="auto"/>
          </w:divBdr>
        </w:div>
        <w:div w:id="1770544707">
          <w:marLeft w:val="640"/>
          <w:marRight w:val="0"/>
          <w:marTop w:val="0"/>
          <w:marBottom w:val="0"/>
          <w:divBdr>
            <w:top w:val="none" w:sz="0" w:space="0" w:color="auto"/>
            <w:left w:val="none" w:sz="0" w:space="0" w:color="auto"/>
            <w:bottom w:val="none" w:sz="0" w:space="0" w:color="auto"/>
            <w:right w:val="none" w:sz="0" w:space="0" w:color="auto"/>
          </w:divBdr>
        </w:div>
        <w:div w:id="1384331633">
          <w:marLeft w:val="640"/>
          <w:marRight w:val="0"/>
          <w:marTop w:val="0"/>
          <w:marBottom w:val="0"/>
          <w:divBdr>
            <w:top w:val="none" w:sz="0" w:space="0" w:color="auto"/>
            <w:left w:val="none" w:sz="0" w:space="0" w:color="auto"/>
            <w:bottom w:val="none" w:sz="0" w:space="0" w:color="auto"/>
            <w:right w:val="none" w:sz="0" w:space="0" w:color="auto"/>
          </w:divBdr>
        </w:div>
        <w:div w:id="954289966">
          <w:marLeft w:val="640"/>
          <w:marRight w:val="0"/>
          <w:marTop w:val="0"/>
          <w:marBottom w:val="0"/>
          <w:divBdr>
            <w:top w:val="none" w:sz="0" w:space="0" w:color="auto"/>
            <w:left w:val="none" w:sz="0" w:space="0" w:color="auto"/>
            <w:bottom w:val="none" w:sz="0" w:space="0" w:color="auto"/>
            <w:right w:val="none" w:sz="0" w:space="0" w:color="auto"/>
          </w:divBdr>
        </w:div>
        <w:div w:id="1003555410">
          <w:marLeft w:val="640"/>
          <w:marRight w:val="0"/>
          <w:marTop w:val="0"/>
          <w:marBottom w:val="0"/>
          <w:divBdr>
            <w:top w:val="none" w:sz="0" w:space="0" w:color="auto"/>
            <w:left w:val="none" w:sz="0" w:space="0" w:color="auto"/>
            <w:bottom w:val="none" w:sz="0" w:space="0" w:color="auto"/>
            <w:right w:val="none" w:sz="0" w:space="0" w:color="auto"/>
          </w:divBdr>
        </w:div>
        <w:div w:id="1728526194">
          <w:marLeft w:val="640"/>
          <w:marRight w:val="0"/>
          <w:marTop w:val="0"/>
          <w:marBottom w:val="0"/>
          <w:divBdr>
            <w:top w:val="none" w:sz="0" w:space="0" w:color="auto"/>
            <w:left w:val="none" w:sz="0" w:space="0" w:color="auto"/>
            <w:bottom w:val="none" w:sz="0" w:space="0" w:color="auto"/>
            <w:right w:val="none" w:sz="0" w:space="0" w:color="auto"/>
          </w:divBdr>
        </w:div>
        <w:div w:id="543061385">
          <w:marLeft w:val="640"/>
          <w:marRight w:val="0"/>
          <w:marTop w:val="0"/>
          <w:marBottom w:val="0"/>
          <w:divBdr>
            <w:top w:val="none" w:sz="0" w:space="0" w:color="auto"/>
            <w:left w:val="none" w:sz="0" w:space="0" w:color="auto"/>
            <w:bottom w:val="none" w:sz="0" w:space="0" w:color="auto"/>
            <w:right w:val="none" w:sz="0" w:space="0" w:color="auto"/>
          </w:divBdr>
        </w:div>
        <w:div w:id="942496797">
          <w:marLeft w:val="640"/>
          <w:marRight w:val="0"/>
          <w:marTop w:val="0"/>
          <w:marBottom w:val="0"/>
          <w:divBdr>
            <w:top w:val="none" w:sz="0" w:space="0" w:color="auto"/>
            <w:left w:val="none" w:sz="0" w:space="0" w:color="auto"/>
            <w:bottom w:val="none" w:sz="0" w:space="0" w:color="auto"/>
            <w:right w:val="none" w:sz="0" w:space="0" w:color="auto"/>
          </w:divBdr>
        </w:div>
        <w:div w:id="1783650383">
          <w:marLeft w:val="640"/>
          <w:marRight w:val="0"/>
          <w:marTop w:val="0"/>
          <w:marBottom w:val="0"/>
          <w:divBdr>
            <w:top w:val="none" w:sz="0" w:space="0" w:color="auto"/>
            <w:left w:val="none" w:sz="0" w:space="0" w:color="auto"/>
            <w:bottom w:val="none" w:sz="0" w:space="0" w:color="auto"/>
            <w:right w:val="none" w:sz="0" w:space="0" w:color="auto"/>
          </w:divBdr>
        </w:div>
        <w:div w:id="1842694872">
          <w:marLeft w:val="640"/>
          <w:marRight w:val="0"/>
          <w:marTop w:val="0"/>
          <w:marBottom w:val="0"/>
          <w:divBdr>
            <w:top w:val="none" w:sz="0" w:space="0" w:color="auto"/>
            <w:left w:val="none" w:sz="0" w:space="0" w:color="auto"/>
            <w:bottom w:val="none" w:sz="0" w:space="0" w:color="auto"/>
            <w:right w:val="none" w:sz="0" w:space="0" w:color="auto"/>
          </w:divBdr>
        </w:div>
        <w:div w:id="1290553077">
          <w:marLeft w:val="640"/>
          <w:marRight w:val="0"/>
          <w:marTop w:val="0"/>
          <w:marBottom w:val="0"/>
          <w:divBdr>
            <w:top w:val="none" w:sz="0" w:space="0" w:color="auto"/>
            <w:left w:val="none" w:sz="0" w:space="0" w:color="auto"/>
            <w:bottom w:val="none" w:sz="0" w:space="0" w:color="auto"/>
            <w:right w:val="none" w:sz="0" w:space="0" w:color="auto"/>
          </w:divBdr>
        </w:div>
        <w:div w:id="849484685">
          <w:marLeft w:val="640"/>
          <w:marRight w:val="0"/>
          <w:marTop w:val="0"/>
          <w:marBottom w:val="0"/>
          <w:divBdr>
            <w:top w:val="none" w:sz="0" w:space="0" w:color="auto"/>
            <w:left w:val="none" w:sz="0" w:space="0" w:color="auto"/>
            <w:bottom w:val="none" w:sz="0" w:space="0" w:color="auto"/>
            <w:right w:val="none" w:sz="0" w:space="0" w:color="auto"/>
          </w:divBdr>
        </w:div>
        <w:div w:id="1968899963">
          <w:marLeft w:val="640"/>
          <w:marRight w:val="0"/>
          <w:marTop w:val="0"/>
          <w:marBottom w:val="0"/>
          <w:divBdr>
            <w:top w:val="none" w:sz="0" w:space="0" w:color="auto"/>
            <w:left w:val="none" w:sz="0" w:space="0" w:color="auto"/>
            <w:bottom w:val="none" w:sz="0" w:space="0" w:color="auto"/>
            <w:right w:val="none" w:sz="0" w:space="0" w:color="auto"/>
          </w:divBdr>
        </w:div>
        <w:div w:id="133262287">
          <w:marLeft w:val="640"/>
          <w:marRight w:val="0"/>
          <w:marTop w:val="0"/>
          <w:marBottom w:val="0"/>
          <w:divBdr>
            <w:top w:val="none" w:sz="0" w:space="0" w:color="auto"/>
            <w:left w:val="none" w:sz="0" w:space="0" w:color="auto"/>
            <w:bottom w:val="none" w:sz="0" w:space="0" w:color="auto"/>
            <w:right w:val="none" w:sz="0" w:space="0" w:color="auto"/>
          </w:divBdr>
        </w:div>
        <w:div w:id="2095349483">
          <w:marLeft w:val="640"/>
          <w:marRight w:val="0"/>
          <w:marTop w:val="0"/>
          <w:marBottom w:val="0"/>
          <w:divBdr>
            <w:top w:val="none" w:sz="0" w:space="0" w:color="auto"/>
            <w:left w:val="none" w:sz="0" w:space="0" w:color="auto"/>
            <w:bottom w:val="none" w:sz="0" w:space="0" w:color="auto"/>
            <w:right w:val="none" w:sz="0" w:space="0" w:color="auto"/>
          </w:divBdr>
        </w:div>
        <w:div w:id="627205141">
          <w:marLeft w:val="640"/>
          <w:marRight w:val="0"/>
          <w:marTop w:val="0"/>
          <w:marBottom w:val="0"/>
          <w:divBdr>
            <w:top w:val="none" w:sz="0" w:space="0" w:color="auto"/>
            <w:left w:val="none" w:sz="0" w:space="0" w:color="auto"/>
            <w:bottom w:val="none" w:sz="0" w:space="0" w:color="auto"/>
            <w:right w:val="none" w:sz="0" w:space="0" w:color="auto"/>
          </w:divBdr>
        </w:div>
        <w:div w:id="470294418">
          <w:marLeft w:val="640"/>
          <w:marRight w:val="0"/>
          <w:marTop w:val="0"/>
          <w:marBottom w:val="0"/>
          <w:divBdr>
            <w:top w:val="none" w:sz="0" w:space="0" w:color="auto"/>
            <w:left w:val="none" w:sz="0" w:space="0" w:color="auto"/>
            <w:bottom w:val="none" w:sz="0" w:space="0" w:color="auto"/>
            <w:right w:val="none" w:sz="0" w:space="0" w:color="auto"/>
          </w:divBdr>
        </w:div>
        <w:div w:id="1040738589">
          <w:marLeft w:val="640"/>
          <w:marRight w:val="0"/>
          <w:marTop w:val="0"/>
          <w:marBottom w:val="0"/>
          <w:divBdr>
            <w:top w:val="none" w:sz="0" w:space="0" w:color="auto"/>
            <w:left w:val="none" w:sz="0" w:space="0" w:color="auto"/>
            <w:bottom w:val="none" w:sz="0" w:space="0" w:color="auto"/>
            <w:right w:val="none" w:sz="0" w:space="0" w:color="auto"/>
          </w:divBdr>
        </w:div>
        <w:div w:id="754014537">
          <w:marLeft w:val="640"/>
          <w:marRight w:val="0"/>
          <w:marTop w:val="0"/>
          <w:marBottom w:val="0"/>
          <w:divBdr>
            <w:top w:val="none" w:sz="0" w:space="0" w:color="auto"/>
            <w:left w:val="none" w:sz="0" w:space="0" w:color="auto"/>
            <w:bottom w:val="none" w:sz="0" w:space="0" w:color="auto"/>
            <w:right w:val="none" w:sz="0" w:space="0" w:color="auto"/>
          </w:divBdr>
        </w:div>
        <w:div w:id="2055038664">
          <w:marLeft w:val="640"/>
          <w:marRight w:val="0"/>
          <w:marTop w:val="0"/>
          <w:marBottom w:val="0"/>
          <w:divBdr>
            <w:top w:val="none" w:sz="0" w:space="0" w:color="auto"/>
            <w:left w:val="none" w:sz="0" w:space="0" w:color="auto"/>
            <w:bottom w:val="none" w:sz="0" w:space="0" w:color="auto"/>
            <w:right w:val="none" w:sz="0" w:space="0" w:color="auto"/>
          </w:divBdr>
        </w:div>
        <w:div w:id="858353451">
          <w:marLeft w:val="640"/>
          <w:marRight w:val="0"/>
          <w:marTop w:val="0"/>
          <w:marBottom w:val="0"/>
          <w:divBdr>
            <w:top w:val="none" w:sz="0" w:space="0" w:color="auto"/>
            <w:left w:val="none" w:sz="0" w:space="0" w:color="auto"/>
            <w:bottom w:val="none" w:sz="0" w:space="0" w:color="auto"/>
            <w:right w:val="none" w:sz="0" w:space="0" w:color="auto"/>
          </w:divBdr>
        </w:div>
        <w:div w:id="1802070875">
          <w:marLeft w:val="640"/>
          <w:marRight w:val="0"/>
          <w:marTop w:val="0"/>
          <w:marBottom w:val="0"/>
          <w:divBdr>
            <w:top w:val="none" w:sz="0" w:space="0" w:color="auto"/>
            <w:left w:val="none" w:sz="0" w:space="0" w:color="auto"/>
            <w:bottom w:val="none" w:sz="0" w:space="0" w:color="auto"/>
            <w:right w:val="none" w:sz="0" w:space="0" w:color="auto"/>
          </w:divBdr>
        </w:div>
        <w:div w:id="878010935">
          <w:marLeft w:val="640"/>
          <w:marRight w:val="0"/>
          <w:marTop w:val="0"/>
          <w:marBottom w:val="0"/>
          <w:divBdr>
            <w:top w:val="none" w:sz="0" w:space="0" w:color="auto"/>
            <w:left w:val="none" w:sz="0" w:space="0" w:color="auto"/>
            <w:bottom w:val="none" w:sz="0" w:space="0" w:color="auto"/>
            <w:right w:val="none" w:sz="0" w:space="0" w:color="auto"/>
          </w:divBdr>
        </w:div>
        <w:div w:id="1832401587">
          <w:marLeft w:val="640"/>
          <w:marRight w:val="0"/>
          <w:marTop w:val="0"/>
          <w:marBottom w:val="0"/>
          <w:divBdr>
            <w:top w:val="none" w:sz="0" w:space="0" w:color="auto"/>
            <w:left w:val="none" w:sz="0" w:space="0" w:color="auto"/>
            <w:bottom w:val="none" w:sz="0" w:space="0" w:color="auto"/>
            <w:right w:val="none" w:sz="0" w:space="0" w:color="auto"/>
          </w:divBdr>
        </w:div>
        <w:div w:id="1811241571">
          <w:marLeft w:val="640"/>
          <w:marRight w:val="0"/>
          <w:marTop w:val="0"/>
          <w:marBottom w:val="0"/>
          <w:divBdr>
            <w:top w:val="none" w:sz="0" w:space="0" w:color="auto"/>
            <w:left w:val="none" w:sz="0" w:space="0" w:color="auto"/>
            <w:bottom w:val="none" w:sz="0" w:space="0" w:color="auto"/>
            <w:right w:val="none" w:sz="0" w:space="0" w:color="auto"/>
          </w:divBdr>
        </w:div>
        <w:div w:id="655112880">
          <w:marLeft w:val="640"/>
          <w:marRight w:val="0"/>
          <w:marTop w:val="0"/>
          <w:marBottom w:val="0"/>
          <w:divBdr>
            <w:top w:val="none" w:sz="0" w:space="0" w:color="auto"/>
            <w:left w:val="none" w:sz="0" w:space="0" w:color="auto"/>
            <w:bottom w:val="none" w:sz="0" w:space="0" w:color="auto"/>
            <w:right w:val="none" w:sz="0" w:space="0" w:color="auto"/>
          </w:divBdr>
        </w:div>
        <w:div w:id="265237695">
          <w:marLeft w:val="640"/>
          <w:marRight w:val="0"/>
          <w:marTop w:val="0"/>
          <w:marBottom w:val="0"/>
          <w:divBdr>
            <w:top w:val="none" w:sz="0" w:space="0" w:color="auto"/>
            <w:left w:val="none" w:sz="0" w:space="0" w:color="auto"/>
            <w:bottom w:val="none" w:sz="0" w:space="0" w:color="auto"/>
            <w:right w:val="none" w:sz="0" w:space="0" w:color="auto"/>
          </w:divBdr>
        </w:div>
        <w:div w:id="631133801">
          <w:marLeft w:val="640"/>
          <w:marRight w:val="0"/>
          <w:marTop w:val="0"/>
          <w:marBottom w:val="0"/>
          <w:divBdr>
            <w:top w:val="none" w:sz="0" w:space="0" w:color="auto"/>
            <w:left w:val="none" w:sz="0" w:space="0" w:color="auto"/>
            <w:bottom w:val="none" w:sz="0" w:space="0" w:color="auto"/>
            <w:right w:val="none" w:sz="0" w:space="0" w:color="auto"/>
          </w:divBdr>
        </w:div>
        <w:div w:id="310869984">
          <w:marLeft w:val="640"/>
          <w:marRight w:val="0"/>
          <w:marTop w:val="0"/>
          <w:marBottom w:val="0"/>
          <w:divBdr>
            <w:top w:val="none" w:sz="0" w:space="0" w:color="auto"/>
            <w:left w:val="none" w:sz="0" w:space="0" w:color="auto"/>
            <w:bottom w:val="none" w:sz="0" w:space="0" w:color="auto"/>
            <w:right w:val="none" w:sz="0" w:space="0" w:color="auto"/>
          </w:divBdr>
        </w:div>
        <w:div w:id="1839491923">
          <w:marLeft w:val="640"/>
          <w:marRight w:val="0"/>
          <w:marTop w:val="0"/>
          <w:marBottom w:val="0"/>
          <w:divBdr>
            <w:top w:val="none" w:sz="0" w:space="0" w:color="auto"/>
            <w:left w:val="none" w:sz="0" w:space="0" w:color="auto"/>
            <w:bottom w:val="none" w:sz="0" w:space="0" w:color="auto"/>
            <w:right w:val="none" w:sz="0" w:space="0" w:color="auto"/>
          </w:divBdr>
        </w:div>
        <w:div w:id="1738898614">
          <w:marLeft w:val="640"/>
          <w:marRight w:val="0"/>
          <w:marTop w:val="0"/>
          <w:marBottom w:val="0"/>
          <w:divBdr>
            <w:top w:val="none" w:sz="0" w:space="0" w:color="auto"/>
            <w:left w:val="none" w:sz="0" w:space="0" w:color="auto"/>
            <w:bottom w:val="none" w:sz="0" w:space="0" w:color="auto"/>
            <w:right w:val="none" w:sz="0" w:space="0" w:color="auto"/>
          </w:divBdr>
        </w:div>
        <w:div w:id="268582518">
          <w:marLeft w:val="640"/>
          <w:marRight w:val="0"/>
          <w:marTop w:val="0"/>
          <w:marBottom w:val="0"/>
          <w:divBdr>
            <w:top w:val="none" w:sz="0" w:space="0" w:color="auto"/>
            <w:left w:val="none" w:sz="0" w:space="0" w:color="auto"/>
            <w:bottom w:val="none" w:sz="0" w:space="0" w:color="auto"/>
            <w:right w:val="none" w:sz="0" w:space="0" w:color="auto"/>
          </w:divBdr>
        </w:div>
        <w:div w:id="1202747405">
          <w:marLeft w:val="640"/>
          <w:marRight w:val="0"/>
          <w:marTop w:val="0"/>
          <w:marBottom w:val="0"/>
          <w:divBdr>
            <w:top w:val="none" w:sz="0" w:space="0" w:color="auto"/>
            <w:left w:val="none" w:sz="0" w:space="0" w:color="auto"/>
            <w:bottom w:val="none" w:sz="0" w:space="0" w:color="auto"/>
            <w:right w:val="none" w:sz="0" w:space="0" w:color="auto"/>
          </w:divBdr>
        </w:div>
        <w:div w:id="735132505">
          <w:marLeft w:val="640"/>
          <w:marRight w:val="0"/>
          <w:marTop w:val="0"/>
          <w:marBottom w:val="0"/>
          <w:divBdr>
            <w:top w:val="none" w:sz="0" w:space="0" w:color="auto"/>
            <w:left w:val="none" w:sz="0" w:space="0" w:color="auto"/>
            <w:bottom w:val="none" w:sz="0" w:space="0" w:color="auto"/>
            <w:right w:val="none" w:sz="0" w:space="0" w:color="auto"/>
          </w:divBdr>
        </w:div>
        <w:div w:id="1772623200">
          <w:marLeft w:val="640"/>
          <w:marRight w:val="0"/>
          <w:marTop w:val="0"/>
          <w:marBottom w:val="0"/>
          <w:divBdr>
            <w:top w:val="none" w:sz="0" w:space="0" w:color="auto"/>
            <w:left w:val="none" w:sz="0" w:space="0" w:color="auto"/>
            <w:bottom w:val="none" w:sz="0" w:space="0" w:color="auto"/>
            <w:right w:val="none" w:sz="0" w:space="0" w:color="auto"/>
          </w:divBdr>
        </w:div>
        <w:div w:id="462312222">
          <w:marLeft w:val="640"/>
          <w:marRight w:val="0"/>
          <w:marTop w:val="0"/>
          <w:marBottom w:val="0"/>
          <w:divBdr>
            <w:top w:val="none" w:sz="0" w:space="0" w:color="auto"/>
            <w:left w:val="none" w:sz="0" w:space="0" w:color="auto"/>
            <w:bottom w:val="none" w:sz="0" w:space="0" w:color="auto"/>
            <w:right w:val="none" w:sz="0" w:space="0" w:color="auto"/>
          </w:divBdr>
        </w:div>
        <w:div w:id="1099637455">
          <w:marLeft w:val="640"/>
          <w:marRight w:val="0"/>
          <w:marTop w:val="0"/>
          <w:marBottom w:val="0"/>
          <w:divBdr>
            <w:top w:val="none" w:sz="0" w:space="0" w:color="auto"/>
            <w:left w:val="none" w:sz="0" w:space="0" w:color="auto"/>
            <w:bottom w:val="none" w:sz="0" w:space="0" w:color="auto"/>
            <w:right w:val="none" w:sz="0" w:space="0" w:color="auto"/>
          </w:divBdr>
        </w:div>
        <w:div w:id="1655184061">
          <w:marLeft w:val="640"/>
          <w:marRight w:val="0"/>
          <w:marTop w:val="0"/>
          <w:marBottom w:val="0"/>
          <w:divBdr>
            <w:top w:val="none" w:sz="0" w:space="0" w:color="auto"/>
            <w:left w:val="none" w:sz="0" w:space="0" w:color="auto"/>
            <w:bottom w:val="none" w:sz="0" w:space="0" w:color="auto"/>
            <w:right w:val="none" w:sz="0" w:space="0" w:color="auto"/>
          </w:divBdr>
        </w:div>
        <w:div w:id="1573925040">
          <w:marLeft w:val="640"/>
          <w:marRight w:val="0"/>
          <w:marTop w:val="0"/>
          <w:marBottom w:val="0"/>
          <w:divBdr>
            <w:top w:val="none" w:sz="0" w:space="0" w:color="auto"/>
            <w:left w:val="none" w:sz="0" w:space="0" w:color="auto"/>
            <w:bottom w:val="none" w:sz="0" w:space="0" w:color="auto"/>
            <w:right w:val="none" w:sz="0" w:space="0" w:color="auto"/>
          </w:divBdr>
        </w:div>
        <w:div w:id="1526941322">
          <w:marLeft w:val="640"/>
          <w:marRight w:val="0"/>
          <w:marTop w:val="0"/>
          <w:marBottom w:val="0"/>
          <w:divBdr>
            <w:top w:val="none" w:sz="0" w:space="0" w:color="auto"/>
            <w:left w:val="none" w:sz="0" w:space="0" w:color="auto"/>
            <w:bottom w:val="none" w:sz="0" w:space="0" w:color="auto"/>
            <w:right w:val="none" w:sz="0" w:space="0" w:color="auto"/>
          </w:divBdr>
        </w:div>
        <w:div w:id="1212887051">
          <w:marLeft w:val="640"/>
          <w:marRight w:val="0"/>
          <w:marTop w:val="0"/>
          <w:marBottom w:val="0"/>
          <w:divBdr>
            <w:top w:val="none" w:sz="0" w:space="0" w:color="auto"/>
            <w:left w:val="none" w:sz="0" w:space="0" w:color="auto"/>
            <w:bottom w:val="none" w:sz="0" w:space="0" w:color="auto"/>
            <w:right w:val="none" w:sz="0" w:space="0" w:color="auto"/>
          </w:divBdr>
        </w:div>
        <w:div w:id="649285321">
          <w:marLeft w:val="640"/>
          <w:marRight w:val="0"/>
          <w:marTop w:val="0"/>
          <w:marBottom w:val="0"/>
          <w:divBdr>
            <w:top w:val="none" w:sz="0" w:space="0" w:color="auto"/>
            <w:left w:val="none" w:sz="0" w:space="0" w:color="auto"/>
            <w:bottom w:val="none" w:sz="0" w:space="0" w:color="auto"/>
            <w:right w:val="none" w:sz="0" w:space="0" w:color="auto"/>
          </w:divBdr>
        </w:div>
        <w:div w:id="145972210">
          <w:marLeft w:val="640"/>
          <w:marRight w:val="0"/>
          <w:marTop w:val="0"/>
          <w:marBottom w:val="0"/>
          <w:divBdr>
            <w:top w:val="none" w:sz="0" w:space="0" w:color="auto"/>
            <w:left w:val="none" w:sz="0" w:space="0" w:color="auto"/>
            <w:bottom w:val="none" w:sz="0" w:space="0" w:color="auto"/>
            <w:right w:val="none" w:sz="0" w:space="0" w:color="auto"/>
          </w:divBdr>
        </w:div>
        <w:div w:id="1797942617">
          <w:marLeft w:val="640"/>
          <w:marRight w:val="0"/>
          <w:marTop w:val="0"/>
          <w:marBottom w:val="0"/>
          <w:divBdr>
            <w:top w:val="none" w:sz="0" w:space="0" w:color="auto"/>
            <w:left w:val="none" w:sz="0" w:space="0" w:color="auto"/>
            <w:bottom w:val="none" w:sz="0" w:space="0" w:color="auto"/>
            <w:right w:val="none" w:sz="0" w:space="0" w:color="auto"/>
          </w:divBdr>
        </w:div>
      </w:divsChild>
    </w:div>
    <w:div w:id="654727516">
      <w:bodyDiv w:val="1"/>
      <w:marLeft w:val="0"/>
      <w:marRight w:val="0"/>
      <w:marTop w:val="0"/>
      <w:marBottom w:val="0"/>
      <w:divBdr>
        <w:top w:val="none" w:sz="0" w:space="0" w:color="auto"/>
        <w:left w:val="none" w:sz="0" w:space="0" w:color="auto"/>
        <w:bottom w:val="none" w:sz="0" w:space="0" w:color="auto"/>
        <w:right w:val="none" w:sz="0" w:space="0" w:color="auto"/>
      </w:divBdr>
      <w:divsChild>
        <w:div w:id="682128250">
          <w:marLeft w:val="640"/>
          <w:marRight w:val="0"/>
          <w:marTop w:val="0"/>
          <w:marBottom w:val="0"/>
          <w:divBdr>
            <w:top w:val="none" w:sz="0" w:space="0" w:color="auto"/>
            <w:left w:val="none" w:sz="0" w:space="0" w:color="auto"/>
            <w:bottom w:val="none" w:sz="0" w:space="0" w:color="auto"/>
            <w:right w:val="none" w:sz="0" w:space="0" w:color="auto"/>
          </w:divBdr>
        </w:div>
        <w:div w:id="1259944841">
          <w:marLeft w:val="640"/>
          <w:marRight w:val="0"/>
          <w:marTop w:val="0"/>
          <w:marBottom w:val="0"/>
          <w:divBdr>
            <w:top w:val="none" w:sz="0" w:space="0" w:color="auto"/>
            <w:left w:val="none" w:sz="0" w:space="0" w:color="auto"/>
            <w:bottom w:val="none" w:sz="0" w:space="0" w:color="auto"/>
            <w:right w:val="none" w:sz="0" w:space="0" w:color="auto"/>
          </w:divBdr>
        </w:div>
        <w:div w:id="493226476">
          <w:marLeft w:val="640"/>
          <w:marRight w:val="0"/>
          <w:marTop w:val="0"/>
          <w:marBottom w:val="0"/>
          <w:divBdr>
            <w:top w:val="none" w:sz="0" w:space="0" w:color="auto"/>
            <w:left w:val="none" w:sz="0" w:space="0" w:color="auto"/>
            <w:bottom w:val="none" w:sz="0" w:space="0" w:color="auto"/>
            <w:right w:val="none" w:sz="0" w:space="0" w:color="auto"/>
          </w:divBdr>
        </w:div>
        <w:div w:id="773554026">
          <w:marLeft w:val="640"/>
          <w:marRight w:val="0"/>
          <w:marTop w:val="0"/>
          <w:marBottom w:val="0"/>
          <w:divBdr>
            <w:top w:val="none" w:sz="0" w:space="0" w:color="auto"/>
            <w:left w:val="none" w:sz="0" w:space="0" w:color="auto"/>
            <w:bottom w:val="none" w:sz="0" w:space="0" w:color="auto"/>
            <w:right w:val="none" w:sz="0" w:space="0" w:color="auto"/>
          </w:divBdr>
        </w:div>
        <w:div w:id="596711710">
          <w:marLeft w:val="640"/>
          <w:marRight w:val="0"/>
          <w:marTop w:val="0"/>
          <w:marBottom w:val="0"/>
          <w:divBdr>
            <w:top w:val="none" w:sz="0" w:space="0" w:color="auto"/>
            <w:left w:val="none" w:sz="0" w:space="0" w:color="auto"/>
            <w:bottom w:val="none" w:sz="0" w:space="0" w:color="auto"/>
            <w:right w:val="none" w:sz="0" w:space="0" w:color="auto"/>
          </w:divBdr>
        </w:div>
        <w:div w:id="571816626">
          <w:marLeft w:val="640"/>
          <w:marRight w:val="0"/>
          <w:marTop w:val="0"/>
          <w:marBottom w:val="0"/>
          <w:divBdr>
            <w:top w:val="none" w:sz="0" w:space="0" w:color="auto"/>
            <w:left w:val="none" w:sz="0" w:space="0" w:color="auto"/>
            <w:bottom w:val="none" w:sz="0" w:space="0" w:color="auto"/>
            <w:right w:val="none" w:sz="0" w:space="0" w:color="auto"/>
          </w:divBdr>
        </w:div>
        <w:div w:id="1328824908">
          <w:marLeft w:val="640"/>
          <w:marRight w:val="0"/>
          <w:marTop w:val="0"/>
          <w:marBottom w:val="0"/>
          <w:divBdr>
            <w:top w:val="none" w:sz="0" w:space="0" w:color="auto"/>
            <w:left w:val="none" w:sz="0" w:space="0" w:color="auto"/>
            <w:bottom w:val="none" w:sz="0" w:space="0" w:color="auto"/>
            <w:right w:val="none" w:sz="0" w:space="0" w:color="auto"/>
          </w:divBdr>
        </w:div>
        <w:div w:id="57411653">
          <w:marLeft w:val="640"/>
          <w:marRight w:val="0"/>
          <w:marTop w:val="0"/>
          <w:marBottom w:val="0"/>
          <w:divBdr>
            <w:top w:val="none" w:sz="0" w:space="0" w:color="auto"/>
            <w:left w:val="none" w:sz="0" w:space="0" w:color="auto"/>
            <w:bottom w:val="none" w:sz="0" w:space="0" w:color="auto"/>
            <w:right w:val="none" w:sz="0" w:space="0" w:color="auto"/>
          </w:divBdr>
        </w:div>
        <w:div w:id="1104421961">
          <w:marLeft w:val="640"/>
          <w:marRight w:val="0"/>
          <w:marTop w:val="0"/>
          <w:marBottom w:val="0"/>
          <w:divBdr>
            <w:top w:val="none" w:sz="0" w:space="0" w:color="auto"/>
            <w:left w:val="none" w:sz="0" w:space="0" w:color="auto"/>
            <w:bottom w:val="none" w:sz="0" w:space="0" w:color="auto"/>
            <w:right w:val="none" w:sz="0" w:space="0" w:color="auto"/>
          </w:divBdr>
        </w:div>
        <w:div w:id="183567053">
          <w:marLeft w:val="640"/>
          <w:marRight w:val="0"/>
          <w:marTop w:val="0"/>
          <w:marBottom w:val="0"/>
          <w:divBdr>
            <w:top w:val="none" w:sz="0" w:space="0" w:color="auto"/>
            <w:left w:val="none" w:sz="0" w:space="0" w:color="auto"/>
            <w:bottom w:val="none" w:sz="0" w:space="0" w:color="auto"/>
            <w:right w:val="none" w:sz="0" w:space="0" w:color="auto"/>
          </w:divBdr>
        </w:div>
        <w:div w:id="169299475">
          <w:marLeft w:val="640"/>
          <w:marRight w:val="0"/>
          <w:marTop w:val="0"/>
          <w:marBottom w:val="0"/>
          <w:divBdr>
            <w:top w:val="none" w:sz="0" w:space="0" w:color="auto"/>
            <w:left w:val="none" w:sz="0" w:space="0" w:color="auto"/>
            <w:bottom w:val="none" w:sz="0" w:space="0" w:color="auto"/>
            <w:right w:val="none" w:sz="0" w:space="0" w:color="auto"/>
          </w:divBdr>
        </w:div>
        <w:div w:id="1406687449">
          <w:marLeft w:val="640"/>
          <w:marRight w:val="0"/>
          <w:marTop w:val="0"/>
          <w:marBottom w:val="0"/>
          <w:divBdr>
            <w:top w:val="none" w:sz="0" w:space="0" w:color="auto"/>
            <w:left w:val="none" w:sz="0" w:space="0" w:color="auto"/>
            <w:bottom w:val="none" w:sz="0" w:space="0" w:color="auto"/>
            <w:right w:val="none" w:sz="0" w:space="0" w:color="auto"/>
          </w:divBdr>
        </w:div>
        <w:div w:id="239142010">
          <w:marLeft w:val="640"/>
          <w:marRight w:val="0"/>
          <w:marTop w:val="0"/>
          <w:marBottom w:val="0"/>
          <w:divBdr>
            <w:top w:val="none" w:sz="0" w:space="0" w:color="auto"/>
            <w:left w:val="none" w:sz="0" w:space="0" w:color="auto"/>
            <w:bottom w:val="none" w:sz="0" w:space="0" w:color="auto"/>
            <w:right w:val="none" w:sz="0" w:space="0" w:color="auto"/>
          </w:divBdr>
        </w:div>
        <w:div w:id="1279144627">
          <w:marLeft w:val="640"/>
          <w:marRight w:val="0"/>
          <w:marTop w:val="0"/>
          <w:marBottom w:val="0"/>
          <w:divBdr>
            <w:top w:val="none" w:sz="0" w:space="0" w:color="auto"/>
            <w:left w:val="none" w:sz="0" w:space="0" w:color="auto"/>
            <w:bottom w:val="none" w:sz="0" w:space="0" w:color="auto"/>
            <w:right w:val="none" w:sz="0" w:space="0" w:color="auto"/>
          </w:divBdr>
        </w:div>
        <w:div w:id="412549439">
          <w:marLeft w:val="640"/>
          <w:marRight w:val="0"/>
          <w:marTop w:val="0"/>
          <w:marBottom w:val="0"/>
          <w:divBdr>
            <w:top w:val="none" w:sz="0" w:space="0" w:color="auto"/>
            <w:left w:val="none" w:sz="0" w:space="0" w:color="auto"/>
            <w:bottom w:val="none" w:sz="0" w:space="0" w:color="auto"/>
            <w:right w:val="none" w:sz="0" w:space="0" w:color="auto"/>
          </w:divBdr>
        </w:div>
        <w:div w:id="1700855911">
          <w:marLeft w:val="640"/>
          <w:marRight w:val="0"/>
          <w:marTop w:val="0"/>
          <w:marBottom w:val="0"/>
          <w:divBdr>
            <w:top w:val="none" w:sz="0" w:space="0" w:color="auto"/>
            <w:left w:val="none" w:sz="0" w:space="0" w:color="auto"/>
            <w:bottom w:val="none" w:sz="0" w:space="0" w:color="auto"/>
            <w:right w:val="none" w:sz="0" w:space="0" w:color="auto"/>
          </w:divBdr>
        </w:div>
        <w:div w:id="50081291">
          <w:marLeft w:val="640"/>
          <w:marRight w:val="0"/>
          <w:marTop w:val="0"/>
          <w:marBottom w:val="0"/>
          <w:divBdr>
            <w:top w:val="none" w:sz="0" w:space="0" w:color="auto"/>
            <w:left w:val="none" w:sz="0" w:space="0" w:color="auto"/>
            <w:bottom w:val="none" w:sz="0" w:space="0" w:color="auto"/>
            <w:right w:val="none" w:sz="0" w:space="0" w:color="auto"/>
          </w:divBdr>
        </w:div>
        <w:div w:id="2016569096">
          <w:marLeft w:val="640"/>
          <w:marRight w:val="0"/>
          <w:marTop w:val="0"/>
          <w:marBottom w:val="0"/>
          <w:divBdr>
            <w:top w:val="none" w:sz="0" w:space="0" w:color="auto"/>
            <w:left w:val="none" w:sz="0" w:space="0" w:color="auto"/>
            <w:bottom w:val="none" w:sz="0" w:space="0" w:color="auto"/>
            <w:right w:val="none" w:sz="0" w:space="0" w:color="auto"/>
          </w:divBdr>
        </w:div>
        <w:div w:id="1228883673">
          <w:marLeft w:val="640"/>
          <w:marRight w:val="0"/>
          <w:marTop w:val="0"/>
          <w:marBottom w:val="0"/>
          <w:divBdr>
            <w:top w:val="none" w:sz="0" w:space="0" w:color="auto"/>
            <w:left w:val="none" w:sz="0" w:space="0" w:color="auto"/>
            <w:bottom w:val="none" w:sz="0" w:space="0" w:color="auto"/>
            <w:right w:val="none" w:sz="0" w:space="0" w:color="auto"/>
          </w:divBdr>
        </w:div>
        <w:div w:id="256644760">
          <w:marLeft w:val="640"/>
          <w:marRight w:val="0"/>
          <w:marTop w:val="0"/>
          <w:marBottom w:val="0"/>
          <w:divBdr>
            <w:top w:val="none" w:sz="0" w:space="0" w:color="auto"/>
            <w:left w:val="none" w:sz="0" w:space="0" w:color="auto"/>
            <w:bottom w:val="none" w:sz="0" w:space="0" w:color="auto"/>
            <w:right w:val="none" w:sz="0" w:space="0" w:color="auto"/>
          </w:divBdr>
        </w:div>
        <w:div w:id="1705717180">
          <w:marLeft w:val="640"/>
          <w:marRight w:val="0"/>
          <w:marTop w:val="0"/>
          <w:marBottom w:val="0"/>
          <w:divBdr>
            <w:top w:val="none" w:sz="0" w:space="0" w:color="auto"/>
            <w:left w:val="none" w:sz="0" w:space="0" w:color="auto"/>
            <w:bottom w:val="none" w:sz="0" w:space="0" w:color="auto"/>
            <w:right w:val="none" w:sz="0" w:space="0" w:color="auto"/>
          </w:divBdr>
        </w:div>
        <w:div w:id="599068124">
          <w:marLeft w:val="640"/>
          <w:marRight w:val="0"/>
          <w:marTop w:val="0"/>
          <w:marBottom w:val="0"/>
          <w:divBdr>
            <w:top w:val="none" w:sz="0" w:space="0" w:color="auto"/>
            <w:left w:val="none" w:sz="0" w:space="0" w:color="auto"/>
            <w:bottom w:val="none" w:sz="0" w:space="0" w:color="auto"/>
            <w:right w:val="none" w:sz="0" w:space="0" w:color="auto"/>
          </w:divBdr>
        </w:div>
        <w:div w:id="949430152">
          <w:marLeft w:val="640"/>
          <w:marRight w:val="0"/>
          <w:marTop w:val="0"/>
          <w:marBottom w:val="0"/>
          <w:divBdr>
            <w:top w:val="none" w:sz="0" w:space="0" w:color="auto"/>
            <w:left w:val="none" w:sz="0" w:space="0" w:color="auto"/>
            <w:bottom w:val="none" w:sz="0" w:space="0" w:color="auto"/>
            <w:right w:val="none" w:sz="0" w:space="0" w:color="auto"/>
          </w:divBdr>
        </w:div>
        <w:div w:id="255745884">
          <w:marLeft w:val="640"/>
          <w:marRight w:val="0"/>
          <w:marTop w:val="0"/>
          <w:marBottom w:val="0"/>
          <w:divBdr>
            <w:top w:val="none" w:sz="0" w:space="0" w:color="auto"/>
            <w:left w:val="none" w:sz="0" w:space="0" w:color="auto"/>
            <w:bottom w:val="none" w:sz="0" w:space="0" w:color="auto"/>
            <w:right w:val="none" w:sz="0" w:space="0" w:color="auto"/>
          </w:divBdr>
        </w:div>
        <w:div w:id="1576671405">
          <w:marLeft w:val="640"/>
          <w:marRight w:val="0"/>
          <w:marTop w:val="0"/>
          <w:marBottom w:val="0"/>
          <w:divBdr>
            <w:top w:val="none" w:sz="0" w:space="0" w:color="auto"/>
            <w:left w:val="none" w:sz="0" w:space="0" w:color="auto"/>
            <w:bottom w:val="none" w:sz="0" w:space="0" w:color="auto"/>
            <w:right w:val="none" w:sz="0" w:space="0" w:color="auto"/>
          </w:divBdr>
        </w:div>
        <w:div w:id="735325395">
          <w:marLeft w:val="640"/>
          <w:marRight w:val="0"/>
          <w:marTop w:val="0"/>
          <w:marBottom w:val="0"/>
          <w:divBdr>
            <w:top w:val="none" w:sz="0" w:space="0" w:color="auto"/>
            <w:left w:val="none" w:sz="0" w:space="0" w:color="auto"/>
            <w:bottom w:val="none" w:sz="0" w:space="0" w:color="auto"/>
            <w:right w:val="none" w:sz="0" w:space="0" w:color="auto"/>
          </w:divBdr>
        </w:div>
        <w:div w:id="1041323417">
          <w:marLeft w:val="640"/>
          <w:marRight w:val="0"/>
          <w:marTop w:val="0"/>
          <w:marBottom w:val="0"/>
          <w:divBdr>
            <w:top w:val="none" w:sz="0" w:space="0" w:color="auto"/>
            <w:left w:val="none" w:sz="0" w:space="0" w:color="auto"/>
            <w:bottom w:val="none" w:sz="0" w:space="0" w:color="auto"/>
            <w:right w:val="none" w:sz="0" w:space="0" w:color="auto"/>
          </w:divBdr>
        </w:div>
        <w:div w:id="1573076452">
          <w:marLeft w:val="640"/>
          <w:marRight w:val="0"/>
          <w:marTop w:val="0"/>
          <w:marBottom w:val="0"/>
          <w:divBdr>
            <w:top w:val="none" w:sz="0" w:space="0" w:color="auto"/>
            <w:left w:val="none" w:sz="0" w:space="0" w:color="auto"/>
            <w:bottom w:val="none" w:sz="0" w:space="0" w:color="auto"/>
            <w:right w:val="none" w:sz="0" w:space="0" w:color="auto"/>
          </w:divBdr>
        </w:div>
        <w:div w:id="2135557750">
          <w:marLeft w:val="640"/>
          <w:marRight w:val="0"/>
          <w:marTop w:val="0"/>
          <w:marBottom w:val="0"/>
          <w:divBdr>
            <w:top w:val="none" w:sz="0" w:space="0" w:color="auto"/>
            <w:left w:val="none" w:sz="0" w:space="0" w:color="auto"/>
            <w:bottom w:val="none" w:sz="0" w:space="0" w:color="auto"/>
            <w:right w:val="none" w:sz="0" w:space="0" w:color="auto"/>
          </w:divBdr>
        </w:div>
        <w:div w:id="1515192520">
          <w:marLeft w:val="640"/>
          <w:marRight w:val="0"/>
          <w:marTop w:val="0"/>
          <w:marBottom w:val="0"/>
          <w:divBdr>
            <w:top w:val="none" w:sz="0" w:space="0" w:color="auto"/>
            <w:left w:val="none" w:sz="0" w:space="0" w:color="auto"/>
            <w:bottom w:val="none" w:sz="0" w:space="0" w:color="auto"/>
            <w:right w:val="none" w:sz="0" w:space="0" w:color="auto"/>
          </w:divBdr>
        </w:div>
        <w:div w:id="312488363">
          <w:marLeft w:val="640"/>
          <w:marRight w:val="0"/>
          <w:marTop w:val="0"/>
          <w:marBottom w:val="0"/>
          <w:divBdr>
            <w:top w:val="none" w:sz="0" w:space="0" w:color="auto"/>
            <w:left w:val="none" w:sz="0" w:space="0" w:color="auto"/>
            <w:bottom w:val="none" w:sz="0" w:space="0" w:color="auto"/>
            <w:right w:val="none" w:sz="0" w:space="0" w:color="auto"/>
          </w:divBdr>
        </w:div>
        <w:div w:id="221792620">
          <w:marLeft w:val="640"/>
          <w:marRight w:val="0"/>
          <w:marTop w:val="0"/>
          <w:marBottom w:val="0"/>
          <w:divBdr>
            <w:top w:val="none" w:sz="0" w:space="0" w:color="auto"/>
            <w:left w:val="none" w:sz="0" w:space="0" w:color="auto"/>
            <w:bottom w:val="none" w:sz="0" w:space="0" w:color="auto"/>
            <w:right w:val="none" w:sz="0" w:space="0" w:color="auto"/>
          </w:divBdr>
        </w:div>
        <w:div w:id="1441684415">
          <w:marLeft w:val="640"/>
          <w:marRight w:val="0"/>
          <w:marTop w:val="0"/>
          <w:marBottom w:val="0"/>
          <w:divBdr>
            <w:top w:val="none" w:sz="0" w:space="0" w:color="auto"/>
            <w:left w:val="none" w:sz="0" w:space="0" w:color="auto"/>
            <w:bottom w:val="none" w:sz="0" w:space="0" w:color="auto"/>
            <w:right w:val="none" w:sz="0" w:space="0" w:color="auto"/>
          </w:divBdr>
        </w:div>
        <w:div w:id="1143472589">
          <w:marLeft w:val="640"/>
          <w:marRight w:val="0"/>
          <w:marTop w:val="0"/>
          <w:marBottom w:val="0"/>
          <w:divBdr>
            <w:top w:val="none" w:sz="0" w:space="0" w:color="auto"/>
            <w:left w:val="none" w:sz="0" w:space="0" w:color="auto"/>
            <w:bottom w:val="none" w:sz="0" w:space="0" w:color="auto"/>
            <w:right w:val="none" w:sz="0" w:space="0" w:color="auto"/>
          </w:divBdr>
        </w:div>
        <w:div w:id="369499870">
          <w:marLeft w:val="640"/>
          <w:marRight w:val="0"/>
          <w:marTop w:val="0"/>
          <w:marBottom w:val="0"/>
          <w:divBdr>
            <w:top w:val="none" w:sz="0" w:space="0" w:color="auto"/>
            <w:left w:val="none" w:sz="0" w:space="0" w:color="auto"/>
            <w:bottom w:val="none" w:sz="0" w:space="0" w:color="auto"/>
            <w:right w:val="none" w:sz="0" w:space="0" w:color="auto"/>
          </w:divBdr>
        </w:div>
        <w:div w:id="906643917">
          <w:marLeft w:val="640"/>
          <w:marRight w:val="0"/>
          <w:marTop w:val="0"/>
          <w:marBottom w:val="0"/>
          <w:divBdr>
            <w:top w:val="none" w:sz="0" w:space="0" w:color="auto"/>
            <w:left w:val="none" w:sz="0" w:space="0" w:color="auto"/>
            <w:bottom w:val="none" w:sz="0" w:space="0" w:color="auto"/>
            <w:right w:val="none" w:sz="0" w:space="0" w:color="auto"/>
          </w:divBdr>
        </w:div>
        <w:div w:id="1474176041">
          <w:marLeft w:val="640"/>
          <w:marRight w:val="0"/>
          <w:marTop w:val="0"/>
          <w:marBottom w:val="0"/>
          <w:divBdr>
            <w:top w:val="none" w:sz="0" w:space="0" w:color="auto"/>
            <w:left w:val="none" w:sz="0" w:space="0" w:color="auto"/>
            <w:bottom w:val="none" w:sz="0" w:space="0" w:color="auto"/>
            <w:right w:val="none" w:sz="0" w:space="0" w:color="auto"/>
          </w:divBdr>
        </w:div>
        <w:div w:id="1466045790">
          <w:marLeft w:val="640"/>
          <w:marRight w:val="0"/>
          <w:marTop w:val="0"/>
          <w:marBottom w:val="0"/>
          <w:divBdr>
            <w:top w:val="none" w:sz="0" w:space="0" w:color="auto"/>
            <w:left w:val="none" w:sz="0" w:space="0" w:color="auto"/>
            <w:bottom w:val="none" w:sz="0" w:space="0" w:color="auto"/>
            <w:right w:val="none" w:sz="0" w:space="0" w:color="auto"/>
          </w:divBdr>
        </w:div>
        <w:div w:id="1195775533">
          <w:marLeft w:val="640"/>
          <w:marRight w:val="0"/>
          <w:marTop w:val="0"/>
          <w:marBottom w:val="0"/>
          <w:divBdr>
            <w:top w:val="none" w:sz="0" w:space="0" w:color="auto"/>
            <w:left w:val="none" w:sz="0" w:space="0" w:color="auto"/>
            <w:bottom w:val="none" w:sz="0" w:space="0" w:color="auto"/>
            <w:right w:val="none" w:sz="0" w:space="0" w:color="auto"/>
          </w:divBdr>
        </w:div>
        <w:div w:id="1347826495">
          <w:marLeft w:val="640"/>
          <w:marRight w:val="0"/>
          <w:marTop w:val="0"/>
          <w:marBottom w:val="0"/>
          <w:divBdr>
            <w:top w:val="none" w:sz="0" w:space="0" w:color="auto"/>
            <w:left w:val="none" w:sz="0" w:space="0" w:color="auto"/>
            <w:bottom w:val="none" w:sz="0" w:space="0" w:color="auto"/>
            <w:right w:val="none" w:sz="0" w:space="0" w:color="auto"/>
          </w:divBdr>
        </w:div>
        <w:div w:id="430206866">
          <w:marLeft w:val="640"/>
          <w:marRight w:val="0"/>
          <w:marTop w:val="0"/>
          <w:marBottom w:val="0"/>
          <w:divBdr>
            <w:top w:val="none" w:sz="0" w:space="0" w:color="auto"/>
            <w:left w:val="none" w:sz="0" w:space="0" w:color="auto"/>
            <w:bottom w:val="none" w:sz="0" w:space="0" w:color="auto"/>
            <w:right w:val="none" w:sz="0" w:space="0" w:color="auto"/>
          </w:divBdr>
        </w:div>
        <w:div w:id="1457482754">
          <w:marLeft w:val="640"/>
          <w:marRight w:val="0"/>
          <w:marTop w:val="0"/>
          <w:marBottom w:val="0"/>
          <w:divBdr>
            <w:top w:val="none" w:sz="0" w:space="0" w:color="auto"/>
            <w:left w:val="none" w:sz="0" w:space="0" w:color="auto"/>
            <w:bottom w:val="none" w:sz="0" w:space="0" w:color="auto"/>
            <w:right w:val="none" w:sz="0" w:space="0" w:color="auto"/>
          </w:divBdr>
        </w:div>
        <w:div w:id="1088386815">
          <w:marLeft w:val="640"/>
          <w:marRight w:val="0"/>
          <w:marTop w:val="0"/>
          <w:marBottom w:val="0"/>
          <w:divBdr>
            <w:top w:val="none" w:sz="0" w:space="0" w:color="auto"/>
            <w:left w:val="none" w:sz="0" w:space="0" w:color="auto"/>
            <w:bottom w:val="none" w:sz="0" w:space="0" w:color="auto"/>
            <w:right w:val="none" w:sz="0" w:space="0" w:color="auto"/>
          </w:divBdr>
        </w:div>
        <w:div w:id="1330136127">
          <w:marLeft w:val="640"/>
          <w:marRight w:val="0"/>
          <w:marTop w:val="0"/>
          <w:marBottom w:val="0"/>
          <w:divBdr>
            <w:top w:val="none" w:sz="0" w:space="0" w:color="auto"/>
            <w:left w:val="none" w:sz="0" w:space="0" w:color="auto"/>
            <w:bottom w:val="none" w:sz="0" w:space="0" w:color="auto"/>
            <w:right w:val="none" w:sz="0" w:space="0" w:color="auto"/>
          </w:divBdr>
        </w:div>
        <w:div w:id="1012801487">
          <w:marLeft w:val="640"/>
          <w:marRight w:val="0"/>
          <w:marTop w:val="0"/>
          <w:marBottom w:val="0"/>
          <w:divBdr>
            <w:top w:val="none" w:sz="0" w:space="0" w:color="auto"/>
            <w:left w:val="none" w:sz="0" w:space="0" w:color="auto"/>
            <w:bottom w:val="none" w:sz="0" w:space="0" w:color="auto"/>
            <w:right w:val="none" w:sz="0" w:space="0" w:color="auto"/>
          </w:divBdr>
        </w:div>
        <w:div w:id="1819808039">
          <w:marLeft w:val="640"/>
          <w:marRight w:val="0"/>
          <w:marTop w:val="0"/>
          <w:marBottom w:val="0"/>
          <w:divBdr>
            <w:top w:val="none" w:sz="0" w:space="0" w:color="auto"/>
            <w:left w:val="none" w:sz="0" w:space="0" w:color="auto"/>
            <w:bottom w:val="none" w:sz="0" w:space="0" w:color="auto"/>
            <w:right w:val="none" w:sz="0" w:space="0" w:color="auto"/>
          </w:divBdr>
        </w:div>
        <w:div w:id="428937842">
          <w:marLeft w:val="640"/>
          <w:marRight w:val="0"/>
          <w:marTop w:val="0"/>
          <w:marBottom w:val="0"/>
          <w:divBdr>
            <w:top w:val="none" w:sz="0" w:space="0" w:color="auto"/>
            <w:left w:val="none" w:sz="0" w:space="0" w:color="auto"/>
            <w:bottom w:val="none" w:sz="0" w:space="0" w:color="auto"/>
            <w:right w:val="none" w:sz="0" w:space="0" w:color="auto"/>
          </w:divBdr>
        </w:div>
        <w:div w:id="463427804">
          <w:marLeft w:val="640"/>
          <w:marRight w:val="0"/>
          <w:marTop w:val="0"/>
          <w:marBottom w:val="0"/>
          <w:divBdr>
            <w:top w:val="none" w:sz="0" w:space="0" w:color="auto"/>
            <w:left w:val="none" w:sz="0" w:space="0" w:color="auto"/>
            <w:bottom w:val="none" w:sz="0" w:space="0" w:color="auto"/>
            <w:right w:val="none" w:sz="0" w:space="0" w:color="auto"/>
          </w:divBdr>
        </w:div>
        <w:div w:id="573398937">
          <w:marLeft w:val="640"/>
          <w:marRight w:val="0"/>
          <w:marTop w:val="0"/>
          <w:marBottom w:val="0"/>
          <w:divBdr>
            <w:top w:val="none" w:sz="0" w:space="0" w:color="auto"/>
            <w:left w:val="none" w:sz="0" w:space="0" w:color="auto"/>
            <w:bottom w:val="none" w:sz="0" w:space="0" w:color="auto"/>
            <w:right w:val="none" w:sz="0" w:space="0" w:color="auto"/>
          </w:divBdr>
        </w:div>
        <w:div w:id="653413994">
          <w:marLeft w:val="640"/>
          <w:marRight w:val="0"/>
          <w:marTop w:val="0"/>
          <w:marBottom w:val="0"/>
          <w:divBdr>
            <w:top w:val="none" w:sz="0" w:space="0" w:color="auto"/>
            <w:left w:val="none" w:sz="0" w:space="0" w:color="auto"/>
            <w:bottom w:val="none" w:sz="0" w:space="0" w:color="auto"/>
            <w:right w:val="none" w:sz="0" w:space="0" w:color="auto"/>
          </w:divBdr>
        </w:div>
        <w:div w:id="1529683946">
          <w:marLeft w:val="640"/>
          <w:marRight w:val="0"/>
          <w:marTop w:val="0"/>
          <w:marBottom w:val="0"/>
          <w:divBdr>
            <w:top w:val="none" w:sz="0" w:space="0" w:color="auto"/>
            <w:left w:val="none" w:sz="0" w:space="0" w:color="auto"/>
            <w:bottom w:val="none" w:sz="0" w:space="0" w:color="auto"/>
            <w:right w:val="none" w:sz="0" w:space="0" w:color="auto"/>
          </w:divBdr>
        </w:div>
        <w:div w:id="1492719789">
          <w:marLeft w:val="640"/>
          <w:marRight w:val="0"/>
          <w:marTop w:val="0"/>
          <w:marBottom w:val="0"/>
          <w:divBdr>
            <w:top w:val="none" w:sz="0" w:space="0" w:color="auto"/>
            <w:left w:val="none" w:sz="0" w:space="0" w:color="auto"/>
            <w:bottom w:val="none" w:sz="0" w:space="0" w:color="auto"/>
            <w:right w:val="none" w:sz="0" w:space="0" w:color="auto"/>
          </w:divBdr>
        </w:div>
        <w:div w:id="910042649">
          <w:marLeft w:val="640"/>
          <w:marRight w:val="0"/>
          <w:marTop w:val="0"/>
          <w:marBottom w:val="0"/>
          <w:divBdr>
            <w:top w:val="none" w:sz="0" w:space="0" w:color="auto"/>
            <w:left w:val="none" w:sz="0" w:space="0" w:color="auto"/>
            <w:bottom w:val="none" w:sz="0" w:space="0" w:color="auto"/>
            <w:right w:val="none" w:sz="0" w:space="0" w:color="auto"/>
          </w:divBdr>
        </w:div>
        <w:div w:id="814879461">
          <w:marLeft w:val="640"/>
          <w:marRight w:val="0"/>
          <w:marTop w:val="0"/>
          <w:marBottom w:val="0"/>
          <w:divBdr>
            <w:top w:val="none" w:sz="0" w:space="0" w:color="auto"/>
            <w:left w:val="none" w:sz="0" w:space="0" w:color="auto"/>
            <w:bottom w:val="none" w:sz="0" w:space="0" w:color="auto"/>
            <w:right w:val="none" w:sz="0" w:space="0" w:color="auto"/>
          </w:divBdr>
        </w:div>
        <w:div w:id="1962569648">
          <w:marLeft w:val="640"/>
          <w:marRight w:val="0"/>
          <w:marTop w:val="0"/>
          <w:marBottom w:val="0"/>
          <w:divBdr>
            <w:top w:val="none" w:sz="0" w:space="0" w:color="auto"/>
            <w:left w:val="none" w:sz="0" w:space="0" w:color="auto"/>
            <w:bottom w:val="none" w:sz="0" w:space="0" w:color="auto"/>
            <w:right w:val="none" w:sz="0" w:space="0" w:color="auto"/>
          </w:divBdr>
        </w:div>
        <w:div w:id="1459032483">
          <w:marLeft w:val="640"/>
          <w:marRight w:val="0"/>
          <w:marTop w:val="0"/>
          <w:marBottom w:val="0"/>
          <w:divBdr>
            <w:top w:val="none" w:sz="0" w:space="0" w:color="auto"/>
            <w:left w:val="none" w:sz="0" w:space="0" w:color="auto"/>
            <w:bottom w:val="none" w:sz="0" w:space="0" w:color="auto"/>
            <w:right w:val="none" w:sz="0" w:space="0" w:color="auto"/>
          </w:divBdr>
        </w:div>
        <w:div w:id="506142992">
          <w:marLeft w:val="640"/>
          <w:marRight w:val="0"/>
          <w:marTop w:val="0"/>
          <w:marBottom w:val="0"/>
          <w:divBdr>
            <w:top w:val="none" w:sz="0" w:space="0" w:color="auto"/>
            <w:left w:val="none" w:sz="0" w:space="0" w:color="auto"/>
            <w:bottom w:val="none" w:sz="0" w:space="0" w:color="auto"/>
            <w:right w:val="none" w:sz="0" w:space="0" w:color="auto"/>
          </w:divBdr>
        </w:div>
        <w:div w:id="2086490305">
          <w:marLeft w:val="640"/>
          <w:marRight w:val="0"/>
          <w:marTop w:val="0"/>
          <w:marBottom w:val="0"/>
          <w:divBdr>
            <w:top w:val="none" w:sz="0" w:space="0" w:color="auto"/>
            <w:left w:val="none" w:sz="0" w:space="0" w:color="auto"/>
            <w:bottom w:val="none" w:sz="0" w:space="0" w:color="auto"/>
            <w:right w:val="none" w:sz="0" w:space="0" w:color="auto"/>
          </w:divBdr>
        </w:div>
        <w:div w:id="494341210">
          <w:marLeft w:val="640"/>
          <w:marRight w:val="0"/>
          <w:marTop w:val="0"/>
          <w:marBottom w:val="0"/>
          <w:divBdr>
            <w:top w:val="none" w:sz="0" w:space="0" w:color="auto"/>
            <w:left w:val="none" w:sz="0" w:space="0" w:color="auto"/>
            <w:bottom w:val="none" w:sz="0" w:space="0" w:color="auto"/>
            <w:right w:val="none" w:sz="0" w:space="0" w:color="auto"/>
          </w:divBdr>
        </w:div>
        <w:div w:id="1764494825">
          <w:marLeft w:val="640"/>
          <w:marRight w:val="0"/>
          <w:marTop w:val="0"/>
          <w:marBottom w:val="0"/>
          <w:divBdr>
            <w:top w:val="none" w:sz="0" w:space="0" w:color="auto"/>
            <w:left w:val="none" w:sz="0" w:space="0" w:color="auto"/>
            <w:bottom w:val="none" w:sz="0" w:space="0" w:color="auto"/>
            <w:right w:val="none" w:sz="0" w:space="0" w:color="auto"/>
          </w:divBdr>
        </w:div>
        <w:div w:id="542401007">
          <w:marLeft w:val="640"/>
          <w:marRight w:val="0"/>
          <w:marTop w:val="0"/>
          <w:marBottom w:val="0"/>
          <w:divBdr>
            <w:top w:val="none" w:sz="0" w:space="0" w:color="auto"/>
            <w:left w:val="none" w:sz="0" w:space="0" w:color="auto"/>
            <w:bottom w:val="none" w:sz="0" w:space="0" w:color="auto"/>
            <w:right w:val="none" w:sz="0" w:space="0" w:color="auto"/>
          </w:divBdr>
        </w:div>
        <w:div w:id="855660107">
          <w:marLeft w:val="640"/>
          <w:marRight w:val="0"/>
          <w:marTop w:val="0"/>
          <w:marBottom w:val="0"/>
          <w:divBdr>
            <w:top w:val="none" w:sz="0" w:space="0" w:color="auto"/>
            <w:left w:val="none" w:sz="0" w:space="0" w:color="auto"/>
            <w:bottom w:val="none" w:sz="0" w:space="0" w:color="auto"/>
            <w:right w:val="none" w:sz="0" w:space="0" w:color="auto"/>
          </w:divBdr>
        </w:div>
        <w:div w:id="201984360">
          <w:marLeft w:val="640"/>
          <w:marRight w:val="0"/>
          <w:marTop w:val="0"/>
          <w:marBottom w:val="0"/>
          <w:divBdr>
            <w:top w:val="none" w:sz="0" w:space="0" w:color="auto"/>
            <w:left w:val="none" w:sz="0" w:space="0" w:color="auto"/>
            <w:bottom w:val="none" w:sz="0" w:space="0" w:color="auto"/>
            <w:right w:val="none" w:sz="0" w:space="0" w:color="auto"/>
          </w:divBdr>
        </w:div>
        <w:div w:id="1484078257">
          <w:marLeft w:val="640"/>
          <w:marRight w:val="0"/>
          <w:marTop w:val="0"/>
          <w:marBottom w:val="0"/>
          <w:divBdr>
            <w:top w:val="none" w:sz="0" w:space="0" w:color="auto"/>
            <w:left w:val="none" w:sz="0" w:space="0" w:color="auto"/>
            <w:bottom w:val="none" w:sz="0" w:space="0" w:color="auto"/>
            <w:right w:val="none" w:sz="0" w:space="0" w:color="auto"/>
          </w:divBdr>
        </w:div>
        <w:div w:id="2064138302">
          <w:marLeft w:val="640"/>
          <w:marRight w:val="0"/>
          <w:marTop w:val="0"/>
          <w:marBottom w:val="0"/>
          <w:divBdr>
            <w:top w:val="none" w:sz="0" w:space="0" w:color="auto"/>
            <w:left w:val="none" w:sz="0" w:space="0" w:color="auto"/>
            <w:bottom w:val="none" w:sz="0" w:space="0" w:color="auto"/>
            <w:right w:val="none" w:sz="0" w:space="0" w:color="auto"/>
          </w:divBdr>
        </w:div>
        <w:div w:id="405155333">
          <w:marLeft w:val="640"/>
          <w:marRight w:val="0"/>
          <w:marTop w:val="0"/>
          <w:marBottom w:val="0"/>
          <w:divBdr>
            <w:top w:val="none" w:sz="0" w:space="0" w:color="auto"/>
            <w:left w:val="none" w:sz="0" w:space="0" w:color="auto"/>
            <w:bottom w:val="none" w:sz="0" w:space="0" w:color="auto"/>
            <w:right w:val="none" w:sz="0" w:space="0" w:color="auto"/>
          </w:divBdr>
        </w:div>
        <w:div w:id="287321613">
          <w:marLeft w:val="640"/>
          <w:marRight w:val="0"/>
          <w:marTop w:val="0"/>
          <w:marBottom w:val="0"/>
          <w:divBdr>
            <w:top w:val="none" w:sz="0" w:space="0" w:color="auto"/>
            <w:left w:val="none" w:sz="0" w:space="0" w:color="auto"/>
            <w:bottom w:val="none" w:sz="0" w:space="0" w:color="auto"/>
            <w:right w:val="none" w:sz="0" w:space="0" w:color="auto"/>
          </w:divBdr>
        </w:div>
        <w:div w:id="1304693493">
          <w:marLeft w:val="640"/>
          <w:marRight w:val="0"/>
          <w:marTop w:val="0"/>
          <w:marBottom w:val="0"/>
          <w:divBdr>
            <w:top w:val="none" w:sz="0" w:space="0" w:color="auto"/>
            <w:left w:val="none" w:sz="0" w:space="0" w:color="auto"/>
            <w:bottom w:val="none" w:sz="0" w:space="0" w:color="auto"/>
            <w:right w:val="none" w:sz="0" w:space="0" w:color="auto"/>
          </w:divBdr>
        </w:div>
        <w:div w:id="1915121607">
          <w:marLeft w:val="640"/>
          <w:marRight w:val="0"/>
          <w:marTop w:val="0"/>
          <w:marBottom w:val="0"/>
          <w:divBdr>
            <w:top w:val="none" w:sz="0" w:space="0" w:color="auto"/>
            <w:left w:val="none" w:sz="0" w:space="0" w:color="auto"/>
            <w:bottom w:val="none" w:sz="0" w:space="0" w:color="auto"/>
            <w:right w:val="none" w:sz="0" w:space="0" w:color="auto"/>
          </w:divBdr>
        </w:div>
        <w:div w:id="1457602947">
          <w:marLeft w:val="640"/>
          <w:marRight w:val="0"/>
          <w:marTop w:val="0"/>
          <w:marBottom w:val="0"/>
          <w:divBdr>
            <w:top w:val="none" w:sz="0" w:space="0" w:color="auto"/>
            <w:left w:val="none" w:sz="0" w:space="0" w:color="auto"/>
            <w:bottom w:val="none" w:sz="0" w:space="0" w:color="auto"/>
            <w:right w:val="none" w:sz="0" w:space="0" w:color="auto"/>
          </w:divBdr>
        </w:div>
        <w:div w:id="1603031740">
          <w:marLeft w:val="640"/>
          <w:marRight w:val="0"/>
          <w:marTop w:val="0"/>
          <w:marBottom w:val="0"/>
          <w:divBdr>
            <w:top w:val="none" w:sz="0" w:space="0" w:color="auto"/>
            <w:left w:val="none" w:sz="0" w:space="0" w:color="auto"/>
            <w:bottom w:val="none" w:sz="0" w:space="0" w:color="auto"/>
            <w:right w:val="none" w:sz="0" w:space="0" w:color="auto"/>
          </w:divBdr>
        </w:div>
        <w:div w:id="568619337">
          <w:marLeft w:val="640"/>
          <w:marRight w:val="0"/>
          <w:marTop w:val="0"/>
          <w:marBottom w:val="0"/>
          <w:divBdr>
            <w:top w:val="none" w:sz="0" w:space="0" w:color="auto"/>
            <w:left w:val="none" w:sz="0" w:space="0" w:color="auto"/>
            <w:bottom w:val="none" w:sz="0" w:space="0" w:color="auto"/>
            <w:right w:val="none" w:sz="0" w:space="0" w:color="auto"/>
          </w:divBdr>
        </w:div>
        <w:div w:id="933325798">
          <w:marLeft w:val="640"/>
          <w:marRight w:val="0"/>
          <w:marTop w:val="0"/>
          <w:marBottom w:val="0"/>
          <w:divBdr>
            <w:top w:val="none" w:sz="0" w:space="0" w:color="auto"/>
            <w:left w:val="none" w:sz="0" w:space="0" w:color="auto"/>
            <w:bottom w:val="none" w:sz="0" w:space="0" w:color="auto"/>
            <w:right w:val="none" w:sz="0" w:space="0" w:color="auto"/>
          </w:divBdr>
        </w:div>
        <w:div w:id="47457114">
          <w:marLeft w:val="640"/>
          <w:marRight w:val="0"/>
          <w:marTop w:val="0"/>
          <w:marBottom w:val="0"/>
          <w:divBdr>
            <w:top w:val="none" w:sz="0" w:space="0" w:color="auto"/>
            <w:left w:val="none" w:sz="0" w:space="0" w:color="auto"/>
            <w:bottom w:val="none" w:sz="0" w:space="0" w:color="auto"/>
            <w:right w:val="none" w:sz="0" w:space="0" w:color="auto"/>
          </w:divBdr>
        </w:div>
        <w:div w:id="939723362">
          <w:marLeft w:val="640"/>
          <w:marRight w:val="0"/>
          <w:marTop w:val="0"/>
          <w:marBottom w:val="0"/>
          <w:divBdr>
            <w:top w:val="none" w:sz="0" w:space="0" w:color="auto"/>
            <w:left w:val="none" w:sz="0" w:space="0" w:color="auto"/>
            <w:bottom w:val="none" w:sz="0" w:space="0" w:color="auto"/>
            <w:right w:val="none" w:sz="0" w:space="0" w:color="auto"/>
          </w:divBdr>
        </w:div>
        <w:div w:id="1816334393">
          <w:marLeft w:val="640"/>
          <w:marRight w:val="0"/>
          <w:marTop w:val="0"/>
          <w:marBottom w:val="0"/>
          <w:divBdr>
            <w:top w:val="none" w:sz="0" w:space="0" w:color="auto"/>
            <w:left w:val="none" w:sz="0" w:space="0" w:color="auto"/>
            <w:bottom w:val="none" w:sz="0" w:space="0" w:color="auto"/>
            <w:right w:val="none" w:sz="0" w:space="0" w:color="auto"/>
          </w:divBdr>
        </w:div>
        <w:div w:id="1721634437">
          <w:marLeft w:val="640"/>
          <w:marRight w:val="0"/>
          <w:marTop w:val="0"/>
          <w:marBottom w:val="0"/>
          <w:divBdr>
            <w:top w:val="none" w:sz="0" w:space="0" w:color="auto"/>
            <w:left w:val="none" w:sz="0" w:space="0" w:color="auto"/>
            <w:bottom w:val="none" w:sz="0" w:space="0" w:color="auto"/>
            <w:right w:val="none" w:sz="0" w:space="0" w:color="auto"/>
          </w:divBdr>
        </w:div>
        <w:div w:id="557135881">
          <w:marLeft w:val="640"/>
          <w:marRight w:val="0"/>
          <w:marTop w:val="0"/>
          <w:marBottom w:val="0"/>
          <w:divBdr>
            <w:top w:val="none" w:sz="0" w:space="0" w:color="auto"/>
            <w:left w:val="none" w:sz="0" w:space="0" w:color="auto"/>
            <w:bottom w:val="none" w:sz="0" w:space="0" w:color="auto"/>
            <w:right w:val="none" w:sz="0" w:space="0" w:color="auto"/>
          </w:divBdr>
        </w:div>
        <w:div w:id="1484158482">
          <w:marLeft w:val="640"/>
          <w:marRight w:val="0"/>
          <w:marTop w:val="0"/>
          <w:marBottom w:val="0"/>
          <w:divBdr>
            <w:top w:val="none" w:sz="0" w:space="0" w:color="auto"/>
            <w:left w:val="none" w:sz="0" w:space="0" w:color="auto"/>
            <w:bottom w:val="none" w:sz="0" w:space="0" w:color="auto"/>
            <w:right w:val="none" w:sz="0" w:space="0" w:color="auto"/>
          </w:divBdr>
        </w:div>
        <w:div w:id="971330634">
          <w:marLeft w:val="640"/>
          <w:marRight w:val="0"/>
          <w:marTop w:val="0"/>
          <w:marBottom w:val="0"/>
          <w:divBdr>
            <w:top w:val="none" w:sz="0" w:space="0" w:color="auto"/>
            <w:left w:val="none" w:sz="0" w:space="0" w:color="auto"/>
            <w:bottom w:val="none" w:sz="0" w:space="0" w:color="auto"/>
            <w:right w:val="none" w:sz="0" w:space="0" w:color="auto"/>
          </w:divBdr>
        </w:div>
        <w:div w:id="886573033">
          <w:marLeft w:val="640"/>
          <w:marRight w:val="0"/>
          <w:marTop w:val="0"/>
          <w:marBottom w:val="0"/>
          <w:divBdr>
            <w:top w:val="none" w:sz="0" w:space="0" w:color="auto"/>
            <w:left w:val="none" w:sz="0" w:space="0" w:color="auto"/>
            <w:bottom w:val="none" w:sz="0" w:space="0" w:color="auto"/>
            <w:right w:val="none" w:sz="0" w:space="0" w:color="auto"/>
          </w:divBdr>
        </w:div>
        <w:div w:id="44180807">
          <w:marLeft w:val="640"/>
          <w:marRight w:val="0"/>
          <w:marTop w:val="0"/>
          <w:marBottom w:val="0"/>
          <w:divBdr>
            <w:top w:val="none" w:sz="0" w:space="0" w:color="auto"/>
            <w:left w:val="none" w:sz="0" w:space="0" w:color="auto"/>
            <w:bottom w:val="none" w:sz="0" w:space="0" w:color="auto"/>
            <w:right w:val="none" w:sz="0" w:space="0" w:color="auto"/>
          </w:divBdr>
        </w:div>
        <w:div w:id="737823163">
          <w:marLeft w:val="640"/>
          <w:marRight w:val="0"/>
          <w:marTop w:val="0"/>
          <w:marBottom w:val="0"/>
          <w:divBdr>
            <w:top w:val="none" w:sz="0" w:space="0" w:color="auto"/>
            <w:left w:val="none" w:sz="0" w:space="0" w:color="auto"/>
            <w:bottom w:val="none" w:sz="0" w:space="0" w:color="auto"/>
            <w:right w:val="none" w:sz="0" w:space="0" w:color="auto"/>
          </w:divBdr>
        </w:div>
        <w:div w:id="762530162">
          <w:marLeft w:val="640"/>
          <w:marRight w:val="0"/>
          <w:marTop w:val="0"/>
          <w:marBottom w:val="0"/>
          <w:divBdr>
            <w:top w:val="none" w:sz="0" w:space="0" w:color="auto"/>
            <w:left w:val="none" w:sz="0" w:space="0" w:color="auto"/>
            <w:bottom w:val="none" w:sz="0" w:space="0" w:color="auto"/>
            <w:right w:val="none" w:sz="0" w:space="0" w:color="auto"/>
          </w:divBdr>
        </w:div>
        <w:div w:id="789669938">
          <w:marLeft w:val="640"/>
          <w:marRight w:val="0"/>
          <w:marTop w:val="0"/>
          <w:marBottom w:val="0"/>
          <w:divBdr>
            <w:top w:val="none" w:sz="0" w:space="0" w:color="auto"/>
            <w:left w:val="none" w:sz="0" w:space="0" w:color="auto"/>
            <w:bottom w:val="none" w:sz="0" w:space="0" w:color="auto"/>
            <w:right w:val="none" w:sz="0" w:space="0" w:color="auto"/>
          </w:divBdr>
        </w:div>
        <w:div w:id="1775779486">
          <w:marLeft w:val="640"/>
          <w:marRight w:val="0"/>
          <w:marTop w:val="0"/>
          <w:marBottom w:val="0"/>
          <w:divBdr>
            <w:top w:val="none" w:sz="0" w:space="0" w:color="auto"/>
            <w:left w:val="none" w:sz="0" w:space="0" w:color="auto"/>
            <w:bottom w:val="none" w:sz="0" w:space="0" w:color="auto"/>
            <w:right w:val="none" w:sz="0" w:space="0" w:color="auto"/>
          </w:divBdr>
        </w:div>
        <w:div w:id="1119884480">
          <w:marLeft w:val="640"/>
          <w:marRight w:val="0"/>
          <w:marTop w:val="0"/>
          <w:marBottom w:val="0"/>
          <w:divBdr>
            <w:top w:val="none" w:sz="0" w:space="0" w:color="auto"/>
            <w:left w:val="none" w:sz="0" w:space="0" w:color="auto"/>
            <w:bottom w:val="none" w:sz="0" w:space="0" w:color="auto"/>
            <w:right w:val="none" w:sz="0" w:space="0" w:color="auto"/>
          </w:divBdr>
        </w:div>
        <w:div w:id="206643740">
          <w:marLeft w:val="640"/>
          <w:marRight w:val="0"/>
          <w:marTop w:val="0"/>
          <w:marBottom w:val="0"/>
          <w:divBdr>
            <w:top w:val="none" w:sz="0" w:space="0" w:color="auto"/>
            <w:left w:val="none" w:sz="0" w:space="0" w:color="auto"/>
            <w:bottom w:val="none" w:sz="0" w:space="0" w:color="auto"/>
            <w:right w:val="none" w:sz="0" w:space="0" w:color="auto"/>
          </w:divBdr>
        </w:div>
        <w:div w:id="373628019">
          <w:marLeft w:val="640"/>
          <w:marRight w:val="0"/>
          <w:marTop w:val="0"/>
          <w:marBottom w:val="0"/>
          <w:divBdr>
            <w:top w:val="none" w:sz="0" w:space="0" w:color="auto"/>
            <w:left w:val="none" w:sz="0" w:space="0" w:color="auto"/>
            <w:bottom w:val="none" w:sz="0" w:space="0" w:color="auto"/>
            <w:right w:val="none" w:sz="0" w:space="0" w:color="auto"/>
          </w:divBdr>
        </w:div>
        <w:div w:id="7564014">
          <w:marLeft w:val="640"/>
          <w:marRight w:val="0"/>
          <w:marTop w:val="0"/>
          <w:marBottom w:val="0"/>
          <w:divBdr>
            <w:top w:val="none" w:sz="0" w:space="0" w:color="auto"/>
            <w:left w:val="none" w:sz="0" w:space="0" w:color="auto"/>
            <w:bottom w:val="none" w:sz="0" w:space="0" w:color="auto"/>
            <w:right w:val="none" w:sz="0" w:space="0" w:color="auto"/>
          </w:divBdr>
        </w:div>
        <w:div w:id="1257403696">
          <w:marLeft w:val="640"/>
          <w:marRight w:val="0"/>
          <w:marTop w:val="0"/>
          <w:marBottom w:val="0"/>
          <w:divBdr>
            <w:top w:val="none" w:sz="0" w:space="0" w:color="auto"/>
            <w:left w:val="none" w:sz="0" w:space="0" w:color="auto"/>
            <w:bottom w:val="none" w:sz="0" w:space="0" w:color="auto"/>
            <w:right w:val="none" w:sz="0" w:space="0" w:color="auto"/>
          </w:divBdr>
        </w:div>
        <w:div w:id="1402211552">
          <w:marLeft w:val="640"/>
          <w:marRight w:val="0"/>
          <w:marTop w:val="0"/>
          <w:marBottom w:val="0"/>
          <w:divBdr>
            <w:top w:val="none" w:sz="0" w:space="0" w:color="auto"/>
            <w:left w:val="none" w:sz="0" w:space="0" w:color="auto"/>
            <w:bottom w:val="none" w:sz="0" w:space="0" w:color="auto"/>
            <w:right w:val="none" w:sz="0" w:space="0" w:color="auto"/>
          </w:divBdr>
        </w:div>
        <w:div w:id="1872954241">
          <w:marLeft w:val="640"/>
          <w:marRight w:val="0"/>
          <w:marTop w:val="0"/>
          <w:marBottom w:val="0"/>
          <w:divBdr>
            <w:top w:val="none" w:sz="0" w:space="0" w:color="auto"/>
            <w:left w:val="none" w:sz="0" w:space="0" w:color="auto"/>
            <w:bottom w:val="none" w:sz="0" w:space="0" w:color="auto"/>
            <w:right w:val="none" w:sz="0" w:space="0" w:color="auto"/>
          </w:divBdr>
        </w:div>
        <w:div w:id="2002004333">
          <w:marLeft w:val="640"/>
          <w:marRight w:val="0"/>
          <w:marTop w:val="0"/>
          <w:marBottom w:val="0"/>
          <w:divBdr>
            <w:top w:val="none" w:sz="0" w:space="0" w:color="auto"/>
            <w:left w:val="none" w:sz="0" w:space="0" w:color="auto"/>
            <w:bottom w:val="none" w:sz="0" w:space="0" w:color="auto"/>
            <w:right w:val="none" w:sz="0" w:space="0" w:color="auto"/>
          </w:divBdr>
        </w:div>
        <w:div w:id="1337877430">
          <w:marLeft w:val="640"/>
          <w:marRight w:val="0"/>
          <w:marTop w:val="0"/>
          <w:marBottom w:val="0"/>
          <w:divBdr>
            <w:top w:val="none" w:sz="0" w:space="0" w:color="auto"/>
            <w:left w:val="none" w:sz="0" w:space="0" w:color="auto"/>
            <w:bottom w:val="none" w:sz="0" w:space="0" w:color="auto"/>
            <w:right w:val="none" w:sz="0" w:space="0" w:color="auto"/>
          </w:divBdr>
        </w:div>
        <w:div w:id="1498108011">
          <w:marLeft w:val="640"/>
          <w:marRight w:val="0"/>
          <w:marTop w:val="0"/>
          <w:marBottom w:val="0"/>
          <w:divBdr>
            <w:top w:val="none" w:sz="0" w:space="0" w:color="auto"/>
            <w:left w:val="none" w:sz="0" w:space="0" w:color="auto"/>
            <w:bottom w:val="none" w:sz="0" w:space="0" w:color="auto"/>
            <w:right w:val="none" w:sz="0" w:space="0" w:color="auto"/>
          </w:divBdr>
        </w:div>
        <w:div w:id="675501861">
          <w:marLeft w:val="640"/>
          <w:marRight w:val="0"/>
          <w:marTop w:val="0"/>
          <w:marBottom w:val="0"/>
          <w:divBdr>
            <w:top w:val="none" w:sz="0" w:space="0" w:color="auto"/>
            <w:left w:val="none" w:sz="0" w:space="0" w:color="auto"/>
            <w:bottom w:val="none" w:sz="0" w:space="0" w:color="auto"/>
            <w:right w:val="none" w:sz="0" w:space="0" w:color="auto"/>
          </w:divBdr>
        </w:div>
        <w:div w:id="1311325301">
          <w:marLeft w:val="640"/>
          <w:marRight w:val="0"/>
          <w:marTop w:val="0"/>
          <w:marBottom w:val="0"/>
          <w:divBdr>
            <w:top w:val="none" w:sz="0" w:space="0" w:color="auto"/>
            <w:left w:val="none" w:sz="0" w:space="0" w:color="auto"/>
            <w:bottom w:val="none" w:sz="0" w:space="0" w:color="auto"/>
            <w:right w:val="none" w:sz="0" w:space="0" w:color="auto"/>
          </w:divBdr>
        </w:div>
        <w:div w:id="1696078169">
          <w:marLeft w:val="640"/>
          <w:marRight w:val="0"/>
          <w:marTop w:val="0"/>
          <w:marBottom w:val="0"/>
          <w:divBdr>
            <w:top w:val="none" w:sz="0" w:space="0" w:color="auto"/>
            <w:left w:val="none" w:sz="0" w:space="0" w:color="auto"/>
            <w:bottom w:val="none" w:sz="0" w:space="0" w:color="auto"/>
            <w:right w:val="none" w:sz="0" w:space="0" w:color="auto"/>
          </w:divBdr>
        </w:div>
        <w:div w:id="1908802720">
          <w:marLeft w:val="640"/>
          <w:marRight w:val="0"/>
          <w:marTop w:val="0"/>
          <w:marBottom w:val="0"/>
          <w:divBdr>
            <w:top w:val="none" w:sz="0" w:space="0" w:color="auto"/>
            <w:left w:val="none" w:sz="0" w:space="0" w:color="auto"/>
            <w:bottom w:val="none" w:sz="0" w:space="0" w:color="auto"/>
            <w:right w:val="none" w:sz="0" w:space="0" w:color="auto"/>
          </w:divBdr>
        </w:div>
        <w:div w:id="1996101051">
          <w:marLeft w:val="640"/>
          <w:marRight w:val="0"/>
          <w:marTop w:val="0"/>
          <w:marBottom w:val="0"/>
          <w:divBdr>
            <w:top w:val="none" w:sz="0" w:space="0" w:color="auto"/>
            <w:left w:val="none" w:sz="0" w:space="0" w:color="auto"/>
            <w:bottom w:val="none" w:sz="0" w:space="0" w:color="auto"/>
            <w:right w:val="none" w:sz="0" w:space="0" w:color="auto"/>
          </w:divBdr>
        </w:div>
        <w:div w:id="992292948">
          <w:marLeft w:val="640"/>
          <w:marRight w:val="0"/>
          <w:marTop w:val="0"/>
          <w:marBottom w:val="0"/>
          <w:divBdr>
            <w:top w:val="none" w:sz="0" w:space="0" w:color="auto"/>
            <w:left w:val="none" w:sz="0" w:space="0" w:color="auto"/>
            <w:bottom w:val="none" w:sz="0" w:space="0" w:color="auto"/>
            <w:right w:val="none" w:sz="0" w:space="0" w:color="auto"/>
          </w:divBdr>
        </w:div>
        <w:div w:id="320736375">
          <w:marLeft w:val="640"/>
          <w:marRight w:val="0"/>
          <w:marTop w:val="0"/>
          <w:marBottom w:val="0"/>
          <w:divBdr>
            <w:top w:val="none" w:sz="0" w:space="0" w:color="auto"/>
            <w:left w:val="none" w:sz="0" w:space="0" w:color="auto"/>
            <w:bottom w:val="none" w:sz="0" w:space="0" w:color="auto"/>
            <w:right w:val="none" w:sz="0" w:space="0" w:color="auto"/>
          </w:divBdr>
        </w:div>
        <w:div w:id="830218725">
          <w:marLeft w:val="640"/>
          <w:marRight w:val="0"/>
          <w:marTop w:val="0"/>
          <w:marBottom w:val="0"/>
          <w:divBdr>
            <w:top w:val="none" w:sz="0" w:space="0" w:color="auto"/>
            <w:left w:val="none" w:sz="0" w:space="0" w:color="auto"/>
            <w:bottom w:val="none" w:sz="0" w:space="0" w:color="auto"/>
            <w:right w:val="none" w:sz="0" w:space="0" w:color="auto"/>
          </w:divBdr>
        </w:div>
        <w:div w:id="1627391831">
          <w:marLeft w:val="640"/>
          <w:marRight w:val="0"/>
          <w:marTop w:val="0"/>
          <w:marBottom w:val="0"/>
          <w:divBdr>
            <w:top w:val="none" w:sz="0" w:space="0" w:color="auto"/>
            <w:left w:val="none" w:sz="0" w:space="0" w:color="auto"/>
            <w:bottom w:val="none" w:sz="0" w:space="0" w:color="auto"/>
            <w:right w:val="none" w:sz="0" w:space="0" w:color="auto"/>
          </w:divBdr>
        </w:div>
        <w:div w:id="532764115">
          <w:marLeft w:val="640"/>
          <w:marRight w:val="0"/>
          <w:marTop w:val="0"/>
          <w:marBottom w:val="0"/>
          <w:divBdr>
            <w:top w:val="none" w:sz="0" w:space="0" w:color="auto"/>
            <w:left w:val="none" w:sz="0" w:space="0" w:color="auto"/>
            <w:bottom w:val="none" w:sz="0" w:space="0" w:color="auto"/>
            <w:right w:val="none" w:sz="0" w:space="0" w:color="auto"/>
          </w:divBdr>
        </w:div>
        <w:div w:id="843862553">
          <w:marLeft w:val="640"/>
          <w:marRight w:val="0"/>
          <w:marTop w:val="0"/>
          <w:marBottom w:val="0"/>
          <w:divBdr>
            <w:top w:val="none" w:sz="0" w:space="0" w:color="auto"/>
            <w:left w:val="none" w:sz="0" w:space="0" w:color="auto"/>
            <w:bottom w:val="none" w:sz="0" w:space="0" w:color="auto"/>
            <w:right w:val="none" w:sz="0" w:space="0" w:color="auto"/>
          </w:divBdr>
        </w:div>
        <w:div w:id="919483948">
          <w:marLeft w:val="640"/>
          <w:marRight w:val="0"/>
          <w:marTop w:val="0"/>
          <w:marBottom w:val="0"/>
          <w:divBdr>
            <w:top w:val="none" w:sz="0" w:space="0" w:color="auto"/>
            <w:left w:val="none" w:sz="0" w:space="0" w:color="auto"/>
            <w:bottom w:val="none" w:sz="0" w:space="0" w:color="auto"/>
            <w:right w:val="none" w:sz="0" w:space="0" w:color="auto"/>
          </w:divBdr>
        </w:div>
        <w:div w:id="1033072826">
          <w:marLeft w:val="640"/>
          <w:marRight w:val="0"/>
          <w:marTop w:val="0"/>
          <w:marBottom w:val="0"/>
          <w:divBdr>
            <w:top w:val="none" w:sz="0" w:space="0" w:color="auto"/>
            <w:left w:val="none" w:sz="0" w:space="0" w:color="auto"/>
            <w:bottom w:val="none" w:sz="0" w:space="0" w:color="auto"/>
            <w:right w:val="none" w:sz="0" w:space="0" w:color="auto"/>
          </w:divBdr>
        </w:div>
        <w:div w:id="775906200">
          <w:marLeft w:val="640"/>
          <w:marRight w:val="0"/>
          <w:marTop w:val="0"/>
          <w:marBottom w:val="0"/>
          <w:divBdr>
            <w:top w:val="none" w:sz="0" w:space="0" w:color="auto"/>
            <w:left w:val="none" w:sz="0" w:space="0" w:color="auto"/>
            <w:bottom w:val="none" w:sz="0" w:space="0" w:color="auto"/>
            <w:right w:val="none" w:sz="0" w:space="0" w:color="auto"/>
          </w:divBdr>
        </w:div>
        <w:div w:id="1739131627">
          <w:marLeft w:val="640"/>
          <w:marRight w:val="0"/>
          <w:marTop w:val="0"/>
          <w:marBottom w:val="0"/>
          <w:divBdr>
            <w:top w:val="none" w:sz="0" w:space="0" w:color="auto"/>
            <w:left w:val="none" w:sz="0" w:space="0" w:color="auto"/>
            <w:bottom w:val="none" w:sz="0" w:space="0" w:color="auto"/>
            <w:right w:val="none" w:sz="0" w:space="0" w:color="auto"/>
          </w:divBdr>
        </w:div>
        <w:div w:id="1918008804">
          <w:marLeft w:val="640"/>
          <w:marRight w:val="0"/>
          <w:marTop w:val="0"/>
          <w:marBottom w:val="0"/>
          <w:divBdr>
            <w:top w:val="none" w:sz="0" w:space="0" w:color="auto"/>
            <w:left w:val="none" w:sz="0" w:space="0" w:color="auto"/>
            <w:bottom w:val="none" w:sz="0" w:space="0" w:color="auto"/>
            <w:right w:val="none" w:sz="0" w:space="0" w:color="auto"/>
          </w:divBdr>
        </w:div>
        <w:div w:id="1401948701">
          <w:marLeft w:val="640"/>
          <w:marRight w:val="0"/>
          <w:marTop w:val="0"/>
          <w:marBottom w:val="0"/>
          <w:divBdr>
            <w:top w:val="none" w:sz="0" w:space="0" w:color="auto"/>
            <w:left w:val="none" w:sz="0" w:space="0" w:color="auto"/>
            <w:bottom w:val="none" w:sz="0" w:space="0" w:color="auto"/>
            <w:right w:val="none" w:sz="0" w:space="0" w:color="auto"/>
          </w:divBdr>
        </w:div>
        <w:div w:id="338239092">
          <w:marLeft w:val="640"/>
          <w:marRight w:val="0"/>
          <w:marTop w:val="0"/>
          <w:marBottom w:val="0"/>
          <w:divBdr>
            <w:top w:val="none" w:sz="0" w:space="0" w:color="auto"/>
            <w:left w:val="none" w:sz="0" w:space="0" w:color="auto"/>
            <w:bottom w:val="none" w:sz="0" w:space="0" w:color="auto"/>
            <w:right w:val="none" w:sz="0" w:space="0" w:color="auto"/>
          </w:divBdr>
        </w:div>
        <w:div w:id="1685672513">
          <w:marLeft w:val="640"/>
          <w:marRight w:val="0"/>
          <w:marTop w:val="0"/>
          <w:marBottom w:val="0"/>
          <w:divBdr>
            <w:top w:val="none" w:sz="0" w:space="0" w:color="auto"/>
            <w:left w:val="none" w:sz="0" w:space="0" w:color="auto"/>
            <w:bottom w:val="none" w:sz="0" w:space="0" w:color="auto"/>
            <w:right w:val="none" w:sz="0" w:space="0" w:color="auto"/>
          </w:divBdr>
        </w:div>
        <w:div w:id="533887599">
          <w:marLeft w:val="640"/>
          <w:marRight w:val="0"/>
          <w:marTop w:val="0"/>
          <w:marBottom w:val="0"/>
          <w:divBdr>
            <w:top w:val="none" w:sz="0" w:space="0" w:color="auto"/>
            <w:left w:val="none" w:sz="0" w:space="0" w:color="auto"/>
            <w:bottom w:val="none" w:sz="0" w:space="0" w:color="auto"/>
            <w:right w:val="none" w:sz="0" w:space="0" w:color="auto"/>
          </w:divBdr>
        </w:div>
        <w:div w:id="668868696">
          <w:marLeft w:val="640"/>
          <w:marRight w:val="0"/>
          <w:marTop w:val="0"/>
          <w:marBottom w:val="0"/>
          <w:divBdr>
            <w:top w:val="none" w:sz="0" w:space="0" w:color="auto"/>
            <w:left w:val="none" w:sz="0" w:space="0" w:color="auto"/>
            <w:bottom w:val="none" w:sz="0" w:space="0" w:color="auto"/>
            <w:right w:val="none" w:sz="0" w:space="0" w:color="auto"/>
          </w:divBdr>
        </w:div>
        <w:div w:id="1488781410">
          <w:marLeft w:val="640"/>
          <w:marRight w:val="0"/>
          <w:marTop w:val="0"/>
          <w:marBottom w:val="0"/>
          <w:divBdr>
            <w:top w:val="none" w:sz="0" w:space="0" w:color="auto"/>
            <w:left w:val="none" w:sz="0" w:space="0" w:color="auto"/>
            <w:bottom w:val="none" w:sz="0" w:space="0" w:color="auto"/>
            <w:right w:val="none" w:sz="0" w:space="0" w:color="auto"/>
          </w:divBdr>
        </w:div>
        <w:div w:id="1056778580">
          <w:marLeft w:val="640"/>
          <w:marRight w:val="0"/>
          <w:marTop w:val="0"/>
          <w:marBottom w:val="0"/>
          <w:divBdr>
            <w:top w:val="none" w:sz="0" w:space="0" w:color="auto"/>
            <w:left w:val="none" w:sz="0" w:space="0" w:color="auto"/>
            <w:bottom w:val="none" w:sz="0" w:space="0" w:color="auto"/>
            <w:right w:val="none" w:sz="0" w:space="0" w:color="auto"/>
          </w:divBdr>
        </w:div>
        <w:div w:id="20591204">
          <w:marLeft w:val="640"/>
          <w:marRight w:val="0"/>
          <w:marTop w:val="0"/>
          <w:marBottom w:val="0"/>
          <w:divBdr>
            <w:top w:val="none" w:sz="0" w:space="0" w:color="auto"/>
            <w:left w:val="none" w:sz="0" w:space="0" w:color="auto"/>
            <w:bottom w:val="none" w:sz="0" w:space="0" w:color="auto"/>
            <w:right w:val="none" w:sz="0" w:space="0" w:color="auto"/>
          </w:divBdr>
        </w:div>
        <w:div w:id="732123059">
          <w:marLeft w:val="640"/>
          <w:marRight w:val="0"/>
          <w:marTop w:val="0"/>
          <w:marBottom w:val="0"/>
          <w:divBdr>
            <w:top w:val="none" w:sz="0" w:space="0" w:color="auto"/>
            <w:left w:val="none" w:sz="0" w:space="0" w:color="auto"/>
            <w:bottom w:val="none" w:sz="0" w:space="0" w:color="auto"/>
            <w:right w:val="none" w:sz="0" w:space="0" w:color="auto"/>
          </w:divBdr>
        </w:div>
        <w:div w:id="943345295">
          <w:marLeft w:val="640"/>
          <w:marRight w:val="0"/>
          <w:marTop w:val="0"/>
          <w:marBottom w:val="0"/>
          <w:divBdr>
            <w:top w:val="none" w:sz="0" w:space="0" w:color="auto"/>
            <w:left w:val="none" w:sz="0" w:space="0" w:color="auto"/>
            <w:bottom w:val="none" w:sz="0" w:space="0" w:color="auto"/>
            <w:right w:val="none" w:sz="0" w:space="0" w:color="auto"/>
          </w:divBdr>
        </w:div>
        <w:div w:id="1685593010">
          <w:marLeft w:val="640"/>
          <w:marRight w:val="0"/>
          <w:marTop w:val="0"/>
          <w:marBottom w:val="0"/>
          <w:divBdr>
            <w:top w:val="none" w:sz="0" w:space="0" w:color="auto"/>
            <w:left w:val="none" w:sz="0" w:space="0" w:color="auto"/>
            <w:bottom w:val="none" w:sz="0" w:space="0" w:color="auto"/>
            <w:right w:val="none" w:sz="0" w:space="0" w:color="auto"/>
          </w:divBdr>
        </w:div>
        <w:div w:id="2053994952">
          <w:marLeft w:val="640"/>
          <w:marRight w:val="0"/>
          <w:marTop w:val="0"/>
          <w:marBottom w:val="0"/>
          <w:divBdr>
            <w:top w:val="none" w:sz="0" w:space="0" w:color="auto"/>
            <w:left w:val="none" w:sz="0" w:space="0" w:color="auto"/>
            <w:bottom w:val="none" w:sz="0" w:space="0" w:color="auto"/>
            <w:right w:val="none" w:sz="0" w:space="0" w:color="auto"/>
          </w:divBdr>
        </w:div>
      </w:divsChild>
    </w:div>
    <w:div w:id="680855179">
      <w:bodyDiv w:val="1"/>
      <w:marLeft w:val="0"/>
      <w:marRight w:val="0"/>
      <w:marTop w:val="0"/>
      <w:marBottom w:val="0"/>
      <w:divBdr>
        <w:top w:val="none" w:sz="0" w:space="0" w:color="auto"/>
        <w:left w:val="none" w:sz="0" w:space="0" w:color="auto"/>
        <w:bottom w:val="none" w:sz="0" w:space="0" w:color="auto"/>
        <w:right w:val="none" w:sz="0" w:space="0" w:color="auto"/>
      </w:divBdr>
      <w:divsChild>
        <w:div w:id="737096665">
          <w:marLeft w:val="640"/>
          <w:marRight w:val="0"/>
          <w:marTop w:val="0"/>
          <w:marBottom w:val="0"/>
          <w:divBdr>
            <w:top w:val="none" w:sz="0" w:space="0" w:color="auto"/>
            <w:left w:val="none" w:sz="0" w:space="0" w:color="auto"/>
            <w:bottom w:val="none" w:sz="0" w:space="0" w:color="auto"/>
            <w:right w:val="none" w:sz="0" w:space="0" w:color="auto"/>
          </w:divBdr>
        </w:div>
        <w:div w:id="833838601">
          <w:marLeft w:val="640"/>
          <w:marRight w:val="0"/>
          <w:marTop w:val="0"/>
          <w:marBottom w:val="0"/>
          <w:divBdr>
            <w:top w:val="none" w:sz="0" w:space="0" w:color="auto"/>
            <w:left w:val="none" w:sz="0" w:space="0" w:color="auto"/>
            <w:bottom w:val="none" w:sz="0" w:space="0" w:color="auto"/>
            <w:right w:val="none" w:sz="0" w:space="0" w:color="auto"/>
          </w:divBdr>
        </w:div>
        <w:div w:id="527839575">
          <w:marLeft w:val="640"/>
          <w:marRight w:val="0"/>
          <w:marTop w:val="0"/>
          <w:marBottom w:val="0"/>
          <w:divBdr>
            <w:top w:val="none" w:sz="0" w:space="0" w:color="auto"/>
            <w:left w:val="none" w:sz="0" w:space="0" w:color="auto"/>
            <w:bottom w:val="none" w:sz="0" w:space="0" w:color="auto"/>
            <w:right w:val="none" w:sz="0" w:space="0" w:color="auto"/>
          </w:divBdr>
        </w:div>
        <w:div w:id="1706904949">
          <w:marLeft w:val="640"/>
          <w:marRight w:val="0"/>
          <w:marTop w:val="0"/>
          <w:marBottom w:val="0"/>
          <w:divBdr>
            <w:top w:val="none" w:sz="0" w:space="0" w:color="auto"/>
            <w:left w:val="none" w:sz="0" w:space="0" w:color="auto"/>
            <w:bottom w:val="none" w:sz="0" w:space="0" w:color="auto"/>
            <w:right w:val="none" w:sz="0" w:space="0" w:color="auto"/>
          </w:divBdr>
        </w:div>
        <w:div w:id="734163122">
          <w:marLeft w:val="640"/>
          <w:marRight w:val="0"/>
          <w:marTop w:val="0"/>
          <w:marBottom w:val="0"/>
          <w:divBdr>
            <w:top w:val="none" w:sz="0" w:space="0" w:color="auto"/>
            <w:left w:val="none" w:sz="0" w:space="0" w:color="auto"/>
            <w:bottom w:val="none" w:sz="0" w:space="0" w:color="auto"/>
            <w:right w:val="none" w:sz="0" w:space="0" w:color="auto"/>
          </w:divBdr>
        </w:div>
        <w:div w:id="2032143841">
          <w:marLeft w:val="640"/>
          <w:marRight w:val="0"/>
          <w:marTop w:val="0"/>
          <w:marBottom w:val="0"/>
          <w:divBdr>
            <w:top w:val="none" w:sz="0" w:space="0" w:color="auto"/>
            <w:left w:val="none" w:sz="0" w:space="0" w:color="auto"/>
            <w:bottom w:val="none" w:sz="0" w:space="0" w:color="auto"/>
            <w:right w:val="none" w:sz="0" w:space="0" w:color="auto"/>
          </w:divBdr>
        </w:div>
        <w:div w:id="2116705192">
          <w:marLeft w:val="640"/>
          <w:marRight w:val="0"/>
          <w:marTop w:val="0"/>
          <w:marBottom w:val="0"/>
          <w:divBdr>
            <w:top w:val="none" w:sz="0" w:space="0" w:color="auto"/>
            <w:left w:val="none" w:sz="0" w:space="0" w:color="auto"/>
            <w:bottom w:val="none" w:sz="0" w:space="0" w:color="auto"/>
            <w:right w:val="none" w:sz="0" w:space="0" w:color="auto"/>
          </w:divBdr>
        </w:div>
        <w:div w:id="1302880916">
          <w:marLeft w:val="640"/>
          <w:marRight w:val="0"/>
          <w:marTop w:val="0"/>
          <w:marBottom w:val="0"/>
          <w:divBdr>
            <w:top w:val="none" w:sz="0" w:space="0" w:color="auto"/>
            <w:left w:val="none" w:sz="0" w:space="0" w:color="auto"/>
            <w:bottom w:val="none" w:sz="0" w:space="0" w:color="auto"/>
            <w:right w:val="none" w:sz="0" w:space="0" w:color="auto"/>
          </w:divBdr>
        </w:div>
        <w:div w:id="1936133669">
          <w:marLeft w:val="640"/>
          <w:marRight w:val="0"/>
          <w:marTop w:val="0"/>
          <w:marBottom w:val="0"/>
          <w:divBdr>
            <w:top w:val="none" w:sz="0" w:space="0" w:color="auto"/>
            <w:left w:val="none" w:sz="0" w:space="0" w:color="auto"/>
            <w:bottom w:val="none" w:sz="0" w:space="0" w:color="auto"/>
            <w:right w:val="none" w:sz="0" w:space="0" w:color="auto"/>
          </w:divBdr>
        </w:div>
        <w:div w:id="729763911">
          <w:marLeft w:val="640"/>
          <w:marRight w:val="0"/>
          <w:marTop w:val="0"/>
          <w:marBottom w:val="0"/>
          <w:divBdr>
            <w:top w:val="none" w:sz="0" w:space="0" w:color="auto"/>
            <w:left w:val="none" w:sz="0" w:space="0" w:color="auto"/>
            <w:bottom w:val="none" w:sz="0" w:space="0" w:color="auto"/>
            <w:right w:val="none" w:sz="0" w:space="0" w:color="auto"/>
          </w:divBdr>
        </w:div>
        <w:div w:id="1184127757">
          <w:marLeft w:val="640"/>
          <w:marRight w:val="0"/>
          <w:marTop w:val="0"/>
          <w:marBottom w:val="0"/>
          <w:divBdr>
            <w:top w:val="none" w:sz="0" w:space="0" w:color="auto"/>
            <w:left w:val="none" w:sz="0" w:space="0" w:color="auto"/>
            <w:bottom w:val="none" w:sz="0" w:space="0" w:color="auto"/>
            <w:right w:val="none" w:sz="0" w:space="0" w:color="auto"/>
          </w:divBdr>
        </w:div>
        <w:div w:id="443308411">
          <w:marLeft w:val="640"/>
          <w:marRight w:val="0"/>
          <w:marTop w:val="0"/>
          <w:marBottom w:val="0"/>
          <w:divBdr>
            <w:top w:val="none" w:sz="0" w:space="0" w:color="auto"/>
            <w:left w:val="none" w:sz="0" w:space="0" w:color="auto"/>
            <w:bottom w:val="none" w:sz="0" w:space="0" w:color="auto"/>
            <w:right w:val="none" w:sz="0" w:space="0" w:color="auto"/>
          </w:divBdr>
        </w:div>
        <w:div w:id="1491866549">
          <w:marLeft w:val="640"/>
          <w:marRight w:val="0"/>
          <w:marTop w:val="0"/>
          <w:marBottom w:val="0"/>
          <w:divBdr>
            <w:top w:val="none" w:sz="0" w:space="0" w:color="auto"/>
            <w:left w:val="none" w:sz="0" w:space="0" w:color="auto"/>
            <w:bottom w:val="none" w:sz="0" w:space="0" w:color="auto"/>
            <w:right w:val="none" w:sz="0" w:space="0" w:color="auto"/>
          </w:divBdr>
        </w:div>
        <w:div w:id="292178505">
          <w:marLeft w:val="640"/>
          <w:marRight w:val="0"/>
          <w:marTop w:val="0"/>
          <w:marBottom w:val="0"/>
          <w:divBdr>
            <w:top w:val="none" w:sz="0" w:space="0" w:color="auto"/>
            <w:left w:val="none" w:sz="0" w:space="0" w:color="auto"/>
            <w:bottom w:val="none" w:sz="0" w:space="0" w:color="auto"/>
            <w:right w:val="none" w:sz="0" w:space="0" w:color="auto"/>
          </w:divBdr>
        </w:div>
        <w:div w:id="2135370496">
          <w:marLeft w:val="640"/>
          <w:marRight w:val="0"/>
          <w:marTop w:val="0"/>
          <w:marBottom w:val="0"/>
          <w:divBdr>
            <w:top w:val="none" w:sz="0" w:space="0" w:color="auto"/>
            <w:left w:val="none" w:sz="0" w:space="0" w:color="auto"/>
            <w:bottom w:val="none" w:sz="0" w:space="0" w:color="auto"/>
            <w:right w:val="none" w:sz="0" w:space="0" w:color="auto"/>
          </w:divBdr>
        </w:div>
        <w:div w:id="1060597371">
          <w:marLeft w:val="640"/>
          <w:marRight w:val="0"/>
          <w:marTop w:val="0"/>
          <w:marBottom w:val="0"/>
          <w:divBdr>
            <w:top w:val="none" w:sz="0" w:space="0" w:color="auto"/>
            <w:left w:val="none" w:sz="0" w:space="0" w:color="auto"/>
            <w:bottom w:val="none" w:sz="0" w:space="0" w:color="auto"/>
            <w:right w:val="none" w:sz="0" w:space="0" w:color="auto"/>
          </w:divBdr>
        </w:div>
        <w:div w:id="45299318">
          <w:marLeft w:val="640"/>
          <w:marRight w:val="0"/>
          <w:marTop w:val="0"/>
          <w:marBottom w:val="0"/>
          <w:divBdr>
            <w:top w:val="none" w:sz="0" w:space="0" w:color="auto"/>
            <w:left w:val="none" w:sz="0" w:space="0" w:color="auto"/>
            <w:bottom w:val="none" w:sz="0" w:space="0" w:color="auto"/>
            <w:right w:val="none" w:sz="0" w:space="0" w:color="auto"/>
          </w:divBdr>
        </w:div>
        <w:div w:id="1862888169">
          <w:marLeft w:val="640"/>
          <w:marRight w:val="0"/>
          <w:marTop w:val="0"/>
          <w:marBottom w:val="0"/>
          <w:divBdr>
            <w:top w:val="none" w:sz="0" w:space="0" w:color="auto"/>
            <w:left w:val="none" w:sz="0" w:space="0" w:color="auto"/>
            <w:bottom w:val="none" w:sz="0" w:space="0" w:color="auto"/>
            <w:right w:val="none" w:sz="0" w:space="0" w:color="auto"/>
          </w:divBdr>
        </w:div>
        <w:div w:id="587930894">
          <w:marLeft w:val="640"/>
          <w:marRight w:val="0"/>
          <w:marTop w:val="0"/>
          <w:marBottom w:val="0"/>
          <w:divBdr>
            <w:top w:val="none" w:sz="0" w:space="0" w:color="auto"/>
            <w:left w:val="none" w:sz="0" w:space="0" w:color="auto"/>
            <w:bottom w:val="none" w:sz="0" w:space="0" w:color="auto"/>
            <w:right w:val="none" w:sz="0" w:space="0" w:color="auto"/>
          </w:divBdr>
        </w:div>
        <w:div w:id="546256189">
          <w:marLeft w:val="640"/>
          <w:marRight w:val="0"/>
          <w:marTop w:val="0"/>
          <w:marBottom w:val="0"/>
          <w:divBdr>
            <w:top w:val="none" w:sz="0" w:space="0" w:color="auto"/>
            <w:left w:val="none" w:sz="0" w:space="0" w:color="auto"/>
            <w:bottom w:val="none" w:sz="0" w:space="0" w:color="auto"/>
            <w:right w:val="none" w:sz="0" w:space="0" w:color="auto"/>
          </w:divBdr>
        </w:div>
        <w:div w:id="1873609649">
          <w:marLeft w:val="640"/>
          <w:marRight w:val="0"/>
          <w:marTop w:val="0"/>
          <w:marBottom w:val="0"/>
          <w:divBdr>
            <w:top w:val="none" w:sz="0" w:space="0" w:color="auto"/>
            <w:left w:val="none" w:sz="0" w:space="0" w:color="auto"/>
            <w:bottom w:val="none" w:sz="0" w:space="0" w:color="auto"/>
            <w:right w:val="none" w:sz="0" w:space="0" w:color="auto"/>
          </w:divBdr>
        </w:div>
        <w:div w:id="810748608">
          <w:marLeft w:val="640"/>
          <w:marRight w:val="0"/>
          <w:marTop w:val="0"/>
          <w:marBottom w:val="0"/>
          <w:divBdr>
            <w:top w:val="none" w:sz="0" w:space="0" w:color="auto"/>
            <w:left w:val="none" w:sz="0" w:space="0" w:color="auto"/>
            <w:bottom w:val="none" w:sz="0" w:space="0" w:color="auto"/>
            <w:right w:val="none" w:sz="0" w:space="0" w:color="auto"/>
          </w:divBdr>
        </w:div>
        <w:div w:id="1765687626">
          <w:marLeft w:val="640"/>
          <w:marRight w:val="0"/>
          <w:marTop w:val="0"/>
          <w:marBottom w:val="0"/>
          <w:divBdr>
            <w:top w:val="none" w:sz="0" w:space="0" w:color="auto"/>
            <w:left w:val="none" w:sz="0" w:space="0" w:color="auto"/>
            <w:bottom w:val="none" w:sz="0" w:space="0" w:color="auto"/>
            <w:right w:val="none" w:sz="0" w:space="0" w:color="auto"/>
          </w:divBdr>
        </w:div>
        <w:div w:id="1059478830">
          <w:marLeft w:val="640"/>
          <w:marRight w:val="0"/>
          <w:marTop w:val="0"/>
          <w:marBottom w:val="0"/>
          <w:divBdr>
            <w:top w:val="none" w:sz="0" w:space="0" w:color="auto"/>
            <w:left w:val="none" w:sz="0" w:space="0" w:color="auto"/>
            <w:bottom w:val="none" w:sz="0" w:space="0" w:color="auto"/>
            <w:right w:val="none" w:sz="0" w:space="0" w:color="auto"/>
          </w:divBdr>
        </w:div>
        <w:div w:id="1427113656">
          <w:marLeft w:val="640"/>
          <w:marRight w:val="0"/>
          <w:marTop w:val="0"/>
          <w:marBottom w:val="0"/>
          <w:divBdr>
            <w:top w:val="none" w:sz="0" w:space="0" w:color="auto"/>
            <w:left w:val="none" w:sz="0" w:space="0" w:color="auto"/>
            <w:bottom w:val="none" w:sz="0" w:space="0" w:color="auto"/>
            <w:right w:val="none" w:sz="0" w:space="0" w:color="auto"/>
          </w:divBdr>
        </w:div>
        <w:div w:id="1249193002">
          <w:marLeft w:val="640"/>
          <w:marRight w:val="0"/>
          <w:marTop w:val="0"/>
          <w:marBottom w:val="0"/>
          <w:divBdr>
            <w:top w:val="none" w:sz="0" w:space="0" w:color="auto"/>
            <w:left w:val="none" w:sz="0" w:space="0" w:color="auto"/>
            <w:bottom w:val="none" w:sz="0" w:space="0" w:color="auto"/>
            <w:right w:val="none" w:sz="0" w:space="0" w:color="auto"/>
          </w:divBdr>
        </w:div>
        <w:div w:id="1790127698">
          <w:marLeft w:val="640"/>
          <w:marRight w:val="0"/>
          <w:marTop w:val="0"/>
          <w:marBottom w:val="0"/>
          <w:divBdr>
            <w:top w:val="none" w:sz="0" w:space="0" w:color="auto"/>
            <w:left w:val="none" w:sz="0" w:space="0" w:color="auto"/>
            <w:bottom w:val="none" w:sz="0" w:space="0" w:color="auto"/>
            <w:right w:val="none" w:sz="0" w:space="0" w:color="auto"/>
          </w:divBdr>
        </w:div>
        <w:div w:id="208759538">
          <w:marLeft w:val="640"/>
          <w:marRight w:val="0"/>
          <w:marTop w:val="0"/>
          <w:marBottom w:val="0"/>
          <w:divBdr>
            <w:top w:val="none" w:sz="0" w:space="0" w:color="auto"/>
            <w:left w:val="none" w:sz="0" w:space="0" w:color="auto"/>
            <w:bottom w:val="none" w:sz="0" w:space="0" w:color="auto"/>
            <w:right w:val="none" w:sz="0" w:space="0" w:color="auto"/>
          </w:divBdr>
        </w:div>
        <w:div w:id="1892958604">
          <w:marLeft w:val="640"/>
          <w:marRight w:val="0"/>
          <w:marTop w:val="0"/>
          <w:marBottom w:val="0"/>
          <w:divBdr>
            <w:top w:val="none" w:sz="0" w:space="0" w:color="auto"/>
            <w:left w:val="none" w:sz="0" w:space="0" w:color="auto"/>
            <w:bottom w:val="none" w:sz="0" w:space="0" w:color="auto"/>
            <w:right w:val="none" w:sz="0" w:space="0" w:color="auto"/>
          </w:divBdr>
        </w:div>
        <w:div w:id="770471038">
          <w:marLeft w:val="640"/>
          <w:marRight w:val="0"/>
          <w:marTop w:val="0"/>
          <w:marBottom w:val="0"/>
          <w:divBdr>
            <w:top w:val="none" w:sz="0" w:space="0" w:color="auto"/>
            <w:left w:val="none" w:sz="0" w:space="0" w:color="auto"/>
            <w:bottom w:val="none" w:sz="0" w:space="0" w:color="auto"/>
            <w:right w:val="none" w:sz="0" w:space="0" w:color="auto"/>
          </w:divBdr>
        </w:div>
        <w:div w:id="1128161745">
          <w:marLeft w:val="640"/>
          <w:marRight w:val="0"/>
          <w:marTop w:val="0"/>
          <w:marBottom w:val="0"/>
          <w:divBdr>
            <w:top w:val="none" w:sz="0" w:space="0" w:color="auto"/>
            <w:left w:val="none" w:sz="0" w:space="0" w:color="auto"/>
            <w:bottom w:val="none" w:sz="0" w:space="0" w:color="auto"/>
            <w:right w:val="none" w:sz="0" w:space="0" w:color="auto"/>
          </w:divBdr>
        </w:div>
        <w:div w:id="1150094877">
          <w:marLeft w:val="640"/>
          <w:marRight w:val="0"/>
          <w:marTop w:val="0"/>
          <w:marBottom w:val="0"/>
          <w:divBdr>
            <w:top w:val="none" w:sz="0" w:space="0" w:color="auto"/>
            <w:left w:val="none" w:sz="0" w:space="0" w:color="auto"/>
            <w:bottom w:val="none" w:sz="0" w:space="0" w:color="auto"/>
            <w:right w:val="none" w:sz="0" w:space="0" w:color="auto"/>
          </w:divBdr>
        </w:div>
        <w:div w:id="128133432">
          <w:marLeft w:val="640"/>
          <w:marRight w:val="0"/>
          <w:marTop w:val="0"/>
          <w:marBottom w:val="0"/>
          <w:divBdr>
            <w:top w:val="none" w:sz="0" w:space="0" w:color="auto"/>
            <w:left w:val="none" w:sz="0" w:space="0" w:color="auto"/>
            <w:bottom w:val="none" w:sz="0" w:space="0" w:color="auto"/>
            <w:right w:val="none" w:sz="0" w:space="0" w:color="auto"/>
          </w:divBdr>
        </w:div>
        <w:div w:id="1859198577">
          <w:marLeft w:val="640"/>
          <w:marRight w:val="0"/>
          <w:marTop w:val="0"/>
          <w:marBottom w:val="0"/>
          <w:divBdr>
            <w:top w:val="none" w:sz="0" w:space="0" w:color="auto"/>
            <w:left w:val="none" w:sz="0" w:space="0" w:color="auto"/>
            <w:bottom w:val="none" w:sz="0" w:space="0" w:color="auto"/>
            <w:right w:val="none" w:sz="0" w:space="0" w:color="auto"/>
          </w:divBdr>
        </w:div>
        <w:div w:id="1949510303">
          <w:marLeft w:val="640"/>
          <w:marRight w:val="0"/>
          <w:marTop w:val="0"/>
          <w:marBottom w:val="0"/>
          <w:divBdr>
            <w:top w:val="none" w:sz="0" w:space="0" w:color="auto"/>
            <w:left w:val="none" w:sz="0" w:space="0" w:color="auto"/>
            <w:bottom w:val="none" w:sz="0" w:space="0" w:color="auto"/>
            <w:right w:val="none" w:sz="0" w:space="0" w:color="auto"/>
          </w:divBdr>
        </w:div>
        <w:div w:id="559905572">
          <w:marLeft w:val="640"/>
          <w:marRight w:val="0"/>
          <w:marTop w:val="0"/>
          <w:marBottom w:val="0"/>
          <w:divBdr>
            <w:top w:val="none" w:sz="0" w:space="0" w:color="auto"/>
            <w:left w:val="none" w:sz="0" w:space="0" w:color="auto"/>
            <w:bottom w:val="none" w:sz="0" w:space="0" w:color="auto"/>
            <w:right w:val="none" w:sz="0" w:space="0" w:color="auto"/>
          </w:divBdr>
        </w:div>
        <w:div w:id="942961571">
          <w:marLeft w:val="640"/>
          <w:marRight w:val="0"/>
          <w:marTop w:val="0"/>
          <w:marBottom w:val="0"/>
          <w:divBdr>
            <w:top w:val="none" w:sz="0" w:space="0" w:color="auto"/>
            <w:left w:val="none" w:sz="0" w:space="0" w:color="auto"/>
            <w:bottom w:val="none" w:sz="0" w:space="0" w:color="auto"/>
            <w:right w:val="none" w:sz="0" w:space="0" w:color="auto"/>
          </w:divBdr>
        </w:div>
        <w:div w:id="1304234300">
          <w:marLeft w:val="640"/>
          <w:marRight w:val="0"/>
          <w:marTop w:val="0"/>
          <w:marBottom w:val="0"/>
          <w:divBdr>
            <w:top w:val="none" w:sz="0" w:space="0" w:color="auto"/>
            <w:left w:val="none" w:sz="0" w:space="0" w:color="auto"/>
            <w:bottom w:val="none" w:sz="0" w:space="0" w:color="auto"/>
            <w:right w:val="none" w:sz="0" w:space="0" w:color="auto"/>
          </w:divBdr>
        </w:div>
        <w:div w:id="1123230920">
          <w:marLeft w:val="640"/>
          <w:marRight w:val="0"/>
          <w:marTop w:val="0"/>
          <w:marBottom w:val="0"/>
          <w:divBdr>
            <w:top w:val="none" w:sz="0" w:space="0" w:color="auto"/>
            <w:left w:val="none" w:sz="0" w:space="0" w:color="auto"/>
            <w:bottom w:val="none" w:sz="0" w:space="0" w:color="auto"/>
            <w:right w:val="none" w:sz="0" w:space="0" w:color="auto"/>
          </w:divBdr>
        </w:div>
        <w:div w:id="831289611">
          <w:marLeft w:val="640"/>
          <w:marRight w:val="0"/>
          <w:marTop w:val="0"/>
          <w:marBottom w:val="0"/>
          <w:divBdr>
            <w:top w:val="none" w:sz="0" w:space="0" w:color="auto"/>
            <w:left w:val="none" w:sz="0" w:space="0" w:color="auto"/>
            <w:bottom w:val="none" w:sz="0" w:space="0" w:color="auto"/>
            <w:right w:val="none" w:sz="0" w:space="0" w:color="auto"/>
          </w:divBdr>
        </w:div>
        <w:div w:id="1363552242">
          <w:marLeft w:val="640"/>
          <w:marRight w:val="0"/>
          <w:marTop w:val="0"/>
          <w:marBottom w:val="0"/>
          <w:divBdr>
            <w:top w:val="none" w:sz="0" w:space="0" w:color="auto"/>
            <w:left w:val="none" w:sz="0" w:space="0" w:color="auto"/>
            <w:bottom w:val="none" w:sz="0" w:space="0" w:color="auto"/>
            <w:right w:val="none" w:sz="0" w:space="0" w:color="auto"/>
          </w:divBdr>
        </w:div>
        <w:div w:id="1993173956">
          <w:marLeft w:val="640"/>
          <w:marRight w:val="0"/>
          <w:marTop w:val="0"/>
          <w:marBottom w:val="0"/>
          <w:divBdr>
            <w:top w:val="none" w:sz="0" w:space="0" w:color="auto"/>
            <w:left w:val="none" w:sz="0" w:space="0" w:color="auto"/>
            <w:bottom w:val="none" w:sz="0" w:space="0" w:color="auto"/>
            <w:right w:val="none" w:sz="0" w:space="0" w:color="auto"/>
          </w:divBdr>
        </w:div>
        <w:div w:id="1401177276">
          <w:marLeft w:val="640"/>
          <w:marRight w:val="0"/>
          <w:marTop w:val="0"/>
          <w:marBottom w:val="0"/>
          <w:divBdr>
            <w:top w:val="none" w:sz="0" w:space="0" w:color="auto"/>
            <w:left w:val="none" w:sz="0" w:space="0" w:color="auto"/>
            <w:bottom w:val="none" w:sz="0" w:space="0" w:color="auto"/>
            <w:right w:val="none" w:sz="0" w:space="0" w:color="auto"/>
          </w:divBdr>
        </w:div>
        <w:div w:id="55781507">
          <w:marLeft w:val="640"/>
          <w:marRight w:val="0"/>
          <w:marTop w:val="0"/>
          <w:marBottom w:val="0"/>
          <w:divBdr>
            <w:top w:val="none" w:sz="0" w:space="0" w:color="auto"/>
            <w:left w:val="none" w:sz="0" w:space="0" w:color="auto"/>
            <w:bottom w:val="none" w:sz="0" w:space="0" w:color="auto"/>
            <w:right w:val="none" w:sz="0" w:space="0" w:color="auto"/>
          </w:divBdr>
        </w:div>
        <w:div w:id="972440794">
          <w:marLeft w:val="640"/>
          <w:marRight w:val="0"/>
          <w:marTop w:val="0"/>
          <w:marBottom w:val="0"/>
          <w:divBdr>
            <w:top w:val="none" w:sz="0" w:space="0" w:color="auto"/>
            <w:left w:val="none" w:sz="0" w:space="0" w:color="auto"/>
            <w:bottom w:val="none" w:sz="0" w:space="0" w:color="auto"/>
            <w:right w:val="none" w:sz="0" w:space="0" w:color="auto"/>
          </w:divBdr>
        </w:div>
        <w:div w:id="2143960239">
          <w:marLeft w:val="640"/>
          <w:marRight w:val="0"/>
          <w:marTop w:val="0"/>
          <w:marBottom w:val="0"/>
          <w:divBdr>
            <w:top w:val="none" w:sz="0" w:space="0" w:color="auto"/>
            <w:left w:val="none" w:sz="0" w:space="0" w:color="auto"/>
            <w:bottom w:val="none" w:sz="0" w:space="0" w:color="auto"/>
            <w:right w:val="none" w:sz="0" w:space="0" w:color="auto"/>
          </w:divBdr>
        </w:div>
        <w:div w:id="772437255">
          <w:marLeft w:val="640"/>
          <w:marRight w:val="0"/>
          <w:marTop w:val="0"/>
          <w:marBottom w:val="0"/>
          <w:divBdr>
            <w:top w:val="none" w:sz="0" w:space="0" w:color="auto"/>
            <w:left w:val="none" w:sz="0" w:space="0" w:color="auto"/>
            <w:bottom w:val="none" w:sz="0" w:space="0" w:color="auto"/>
            <w:right w:val="none" w:sz="0" w:space="0" w:color="auto"/>
          </w:divBdr>
        </w:div>
        <w:div w:id="1266498587">
          <w:marLeft w:val="640"/>
          <w:marRight w:val="0"/>
          <w:marTop w:val="0"/>
          <w:marBottom w:val="0"/>
          <w:divBdr>
            <w:top w:val="none" w:sz="0" w:space="0" w:color="auto"/>
            <w:left w:val="none" w:sz="0" w:space="0" w:color="auto"/>
            <w:bottom w:val="none" w:sz="0" w:space="0" w:color="auto"/>
            <w:right w:val="none" w:sz="0" w:space="0" w:color="auto"/>
          </w:divBdr>
        </w:div>
        <w:div w:id="2125415233">
          <w:marLeft w:val="640"/>
          <w:marRight w:val="0"/>
          <w:marTop w:val="0"/>
          <w:marBottom w:val="0"/>
          <w:divBdr>
            <w:top w:val="none" w:sz="0" w:space="0" w:color="auto"/>
            <w:left w:val="none" w:sz="0" w:space="0" w:color="auto"/>
            <w:bottom w:val="none" w:sz="0" w:space="0" w:color="auto"/>
            <w:right w:val="none" w:sz="0" w:space="0" w:color="auto"/>
          </w:divBdr>
        </w:div>
        <w:div w:id="846090443">
          <w:marLeft w:val="640"/>
          <w:marRight w:val="0"/>
          <w:marTop w:val="0"/>
          <w:marBottom w:val="0"/>
          <w:divBdr>
            <w:top w:val="none" w:sz="0" w:space="0" w:color="auto"/>
            <w:left w:val="none" w:sz="0" w:space="0" w:color="auto"/>
            <w:bottom w:val="none" w:sz="0" w:space="0" w:color="auto"/>
            <w:right w:val="none" w:sz="0" w:space="0" w:color="auto"/>
          </w:divBdr>
        </w:div>
        <w:div w:id="638655674">
          <w:marLeft w:val="640"/>
          <w:marRight w:val="0"/>
          <w:marTop w:val="0"/>
          <w:marBottom w:val="0"/>
          <w:divBdr>
            <w:top w:val="none" w:sz="0" w:space="0" w:color="auto"/>
            <w:left w:val="none" w:sz="0" w:space="0" w:color="auto"/>
            <w:bottom w:val="none" w:sz="0" w:space="0" w:color="auto"/>
            <w:right w:val="none" w:sz="0" w:space="0" w:color="auto"/>
          </w:divBdr>
        </w:div>
        <w:div w:id="757365964">
          <w:marLeft w:val="640"/>
          <w:marRight w:val="0"/>
          <w:marTop w:val="0"/>
          <w:marBottom w:val="0"/>
          <w:divBdr>
            <w:top w:val="none" w:sz="0" w:space="0" w:color="auto"/>
            <w:left w:val="none" w:sz="0" w:space="0" w:color="auto"/>
            <w:bottom w:val="none" w:sz="0" w:space="0" w:color="auto"/>
            <w:right w:val="none" w:sz="0" w:space="0" w:color="auto"/>
          </w:divBdr>
        </w:div>
        <w:div w:id="1166163718">
          <w:marLeft w:val="640"/>
          <w:marRight w:val="0"/>
          <w:marTop w:val="0"/>
          <w:marBottom w:val="0"/>
          <w:divBdr>
            <w:top w:val="none" w:sz="0" w:space="0" w:color="auto"/>
            <w:left w:val="none" w:sz="0" w:space="0" w:color="auto"/>
            <w:bottom w:val="none" w:sz="0" w:space="0" w:color="auto"/>
            <w:right w:val="none" w:sz="0" w:space="0" w:color="auto"/>
          </w:divBdr>
        </w:div>
        <w:div w:id="1954096718">
          <w:marLeft w:val="640"/>
          <w:marRight w:val="0"/>
          <w:marTop w:val="0"/>
          <w:marBottom w:val="0"/>
          <w:divBdr>
            <w:top w:val="none" w:sz="0" w:space="0" w:color="auto"/>
            <w:left w:val="none" w:sz="0" w:space="0" w:color="auto"/>
            <w:bottom w:val="none" w:sz="0" w:space="0" w:color="auto"/>
            <w:right w:val="none" w:sz="0" w:space="0" w:color="auto"/>
          </w:divBdr>
        </w:div>
        <w:div w:id="220992158">
          <w:marLeft w:val="640"/>
          <w:marRight w:val="0"/>
          <w:marTop w:val="0"/>
          <w:marBottom w:val="0"/>
          <w:divBdr>
            <w:top w:val="none" w:sz="0" w:space="0" w:color="auto"/>
            <w:left w:val="none" w:sz="0" w:space="0" w:color="auto"/>
            <w:bottom w:val="none" w:sz="0" w:space="0" w:color="auto"/>
            <w:right w:val="none" w:sz="0" w:space="0" w:color="auto"/>
          </w:divBdr>
        </w:div>
        <w:div w:id="1102916275">
          <w:marLeft w:val="640"/>
          <w:marRight w:val="0"/>
          <w:marTop w:val="0"/>
          <w:marBottom w:val="0"/>
          <w:divBdr>
            <w:top w:val="none" w:sz="0" w:space="0" w:color="auto"/>
            <w:left w:val="none" w:sz="0" w:space="0" w:color="auto"/>
            <w:bottom w:val="none" w:sz="0" w:space="0" w:color="auto"/>
            <w:right w:val="none" w:sz="0" w:space="0" w:color="auto"/>
          </w:divBdr>
        </w:div>
        <w:div w:id="955675500">
          <w:marLeft w:val="640"/>
          <w:marRight w:val="0"/>
          <w:marTop w:val="0"/>
          <w:marBottom w:val="0"/>
          <w:divBdr>
            <w:top w:val="none" w:sz="0" w:space="0" w:color="auto"/>
            <w:left w:val="none" w:sz="0" w:space="0" w:color="auto"/>
            <w:bottom w:val="none" w:sz="0" w:space="0" w:color="auto"/>
            <w:right w:val="none" w:sz="0" w:space="0" w:color="auto"/>
          </w:divBdr>
        </w:div>
        <w:div w:id="370226113">
          <w:marLeft w:val="640"/>
          <w:marRight w:val="0"/>
          <w:marTop w:val="0"/>
          <w:marBottom w:val="0"/>
          <w:divBdr>
            <w:top w:val="none" w:sz="0" w:space="0" w:color="auto"/>
            <w:left w:val="none" w:sz="0" w:space="0" w:color="auto"/>
            <w:bottom w:val="none" w:sz="0" w:space="0" w:color="auto"/>
            <w:right w:val="none" w:sz="0" w:space="0" w:color="auto"/>
          </w:divBdr>
        </w:div>
        <w:div w:id="296377796">
          <w:marLeft w:val="640"/>
          <w:marRight w:val="0"/>
          <w:marTop w:val="0"/>
          <w:marBottom w:val="0"/>
          <w:divBdr>
            <w:top w:val="none" w:sz="0" w:space="0" w:color="auto"/>
            <w:left w:val="none" w:sz="0" w:space="0" w:color="auto"/>
            <w:bottom w:val="none" w:sz="0" w:space="0" w:color="auto"/>
            <w:right w:val="none" w:sz="0" w:space="0" w:color="auto"/>
          </w:divBdr>
        </w:div>
        <w:div w:id="959844988">
          <w:marLeft w:val="640"/>
          <w:marRight w:val="0"/>
          <w:marTop w:val="0"/>
          <w:marBottom w:val="0"/>
          <w:divBdr>
            <w:top w:val="none" w:sz="0" w:space="0" w:color="auto"/>
            <w:left w:val="none" w:sz="0" w:space="0" w:color="auto"/>
            <w:bottom w:val="none" w:sz="0" w:space="0" w:color="auto"/>
            <w:right w:val="none" w:sz="0" w:space="0" w:color="auto"/>
          </w:divBdr>
        </w:div>
        <w:div w:id="875239127">
          <w:marLeft w:val="640"/>
          <w:marRight w:val="0"/>
          <w:marTop w:val="0"/>
          <w:marBottom w:val="0"/>
          <w:divBdr>
            <w:top w:val="none" w:sz="0" w:space="0" w:color="auto"/>
            <w:left w:val="none" w:sz="0" w:space="0" w:color="auto"/>
            <w:bottom w:val="none" w:sz="0" w:space="0" w:color="auto"/>
            <w:right w:val="none" w:sz="0" w:space="0" w:color="auto"/>
          </w:divBdr>
        </w:div>
        <w:div w:id="931427257">
          <w:marLeft w:val="640"/>
          <w:marRight w:val="0"/>
          <w:marTop w:val="0"/>
          <w:marBottom w:val="0"/>
          <w:divBdr>
            <w:top w:val="none" w:sz="0" w:space="0" w:color="auto"/>
            <w:left w:val="none" w:sz="0" w:space="0" w:color="auto"/>
            <w:bottom w:val="none" w:sz="0" w:space="0" w:color="auto"/>
            <w:right w:val="none" w:sz="0" w:space="0" w:color="auto"/>
          </w:divBdr>
        </w:div>
        <w:div w:id="582109146">
          <w:marLeft w:val="640"/>
          <w:marRight w:val="0"/>
          <w:marTop w:val="0"/>
          <w:marBottom w:val="0"/>
          <w:divBdr>
            <w:top w:val="none" w:sz="0" w:space="0" w:color="auto"/>
            <w:left w:val="none" w:sz="0" w:space="0" w:color="auto"/>
            <w:bottom w:val="none" w:sz="0" w:space="0" w:color="auto"/>
            <w:right w:val="none" w:sz="0" w:space="0" w:color="auto"/>
          </w:divBdr>
        </w:div>
        <w:div w:id="596255389">
          <w:marLeft w:val="640"/>
          <w:marRight w:val="0"/>
          <w:marTop w:val="0"/>
          <w:marBottom w:val="0"/>
          <w:divBdr>
            <w:top w:val="none" w:sz="0" w:space="0" w:color="auto"/>
            <w:left w:val="none" w:sz="0" w:space="0" w:color="auto"/>
            <w:bottom w:val="none" w:sz="0" w:space="0" w:color="auto"/>
            <w:right w:val="none" w:sz="0" w:space="0" w:color="auto"/>
          </w:divBdr>
        </w:div>
        <w:div w:id="1987009630">
          <w:marLeft w:val="640"/>
          <w:marRight w:val="0"/>
          <w:marTop w:val="0"/>
          <w:marBottom w:val="0"/>
          <w:divBdr>
            <w:top w:val="none" w:sz="0" w:space="0" w:color="auto"/>
            <w:left w:val="none" w:sz="0" w:space="0" w:color="auto"/>
            <w:bottom w:val="none" w:sz="0" w:space="0" w:color="auto"/>
            <w:right w:val="none" w:sz="0" w:space="0" w:color="auto"/>
          </w:divBdr>
        </w:div>
        <w:div w:id="862477911">
          <w:marLeft w:val="640"/>
          <w:marRight w:val="0"/>
          <w:marTop w:val="0"/>
          <w:marBottom w:val="0"/>
          <w:divBdr>
            <w:top w:val="none" w:sz="0" w:space="0" w:color="auto"/>
            <w:left w:val="none" w:sz="0" w:space="0" w:color="auto"/>
            <w:bottom w:val="none" w:sz="0" w:space="0" w:color="auto"/>
            <w:right w:val="none" w:sz="0" w:space="0" w:color="auto"/>
          </w:divBdr>
        </w:div>
        <w:div w:id="1636642023">
          <w:marLeft w:val="640"/>
          <w:marRight w:val="0"/>
          <w:marTop w:val="0"/>
          <w:marBottom w:val="0"/>
          <w:divBdr>
            <w:top w:val="none" w:sz="0" w:space="0" w:color="auto"/>
            <w:left w:val="none" w:sz="0" w:space="0" w:color="auto"/>
            <w:bottom w:val="none" w:sz="0" w:space="0" w:color="auto"/>
            <w:right w:val="none" w:sz="0" w:space="0" w:color="auto"/>
          </w:divBdr>
        </w:div>
        <w:div w:id="876771259">
          <w:marLeft w:val="640"/>
          <w:marRight w:val="0"/>
          <w:marTop w:val="0"/>
          <w:marBottom w:val="0"/>
          <w:divBdr>
            <w:top w:val="none" w:sz="0" w:space="0" w:color="auto"/>
            <w:left w:val="none" w:sz="0" w:space="0" w:color="auto"/>
            <w:bottom w:val="none" w:sz="0" w:space="0" w:color="auto"/>
            <w:right w:val="none" w:sz="0" w:space="0" w:color="auto"/>
          </w:divBdr>
        </w:div>
        <w:div w:id="1744332479">
          <w:marLeft w:val="640"/>
          <w:marRight w:val="0"/>
          <w:marTop w:val="0"/>
          <w:marBottom w:val="0"/>
          <w:divBdr>
            <w:top w:val="none" w:sz="0" w:space="0" w:color="auto"/>
            <w:left w:val="none" w:sz="0" w:space="0" w:color="auto"/>
            <w:bottom w:val="none" w:sz="0" w:space="0" w:color="auto"/>
            <w:right w:val="none" w:sz="0" w:space="0" w:color="auto"/>
          </w:divBdr>
        </w:div>
        <w:div w:id="1249313919">
          <w:marLeft w:val="640"/>
          <w:marRight w:val="0"/>
          <w:marTop w:val="0"/>
          <w:marBottom w:val="0"/>
          <w:divBdr>
            <w:top w:val="none" w:sz="0" w:space="0" w:color="auto"/>
            <w:left w:val="none" w:sz="0" w:space="0" w:color="auto"/>
            <w:bottom w:val="none" w:sz="0" w:space="0" w:color="auto"/>
            <w:right w:val="none" w:sz="0" w:space="0" w:color="auto"/>
          </w:divBdr>
        </w:div>
        <w:div w:id="348528677">
          <w:marLeft w:val="640"/>
          <w:marRight w:val="0"/>
          <w:marTop w:val="0"/>
          <w:marBottom w:val="0"/>
          <w:divBdr>
            <w:top w:val="none" w:sz="0" w:space="0" w:color="auto"/>
            <w:left w:val="none" w:sz="0" w:space="0" w:color="auto"/>
            <w:bottom w:val="none" w:sz="0" w:space="0" w:color="auto"/>
            <w:right w:val="none" w:sz="0" w:space="0" w:color="auto"/>
          </w:divBdr>
        </w:div>
        <w:div w:id="829180868">
          <w:marLeft w:val="640"/>
          <w:marRight w:val="0"/>
          <w:marTop w:val="0"/>
          <w:marBottom w:val="0"/>
          <w:divBdr>
            <w:top w:val="none" w:sz="0" w:space="0" w:color="auto"/>
            <w:left w:val="none" w:sz="0" w:space="0" w:color="auto"/>
            <w:bottom w:val="none" w:sz="0" w:space="0" w:color="auto"/>
            <w:right w:val="none" w:sz="0" w:space="0" w:color="auto"/>
          </w:divBdr>
        </w:div>
        <w:div w:id="1054155780">
          <w:marLeft w:val="640"/>
          <w:marRight w:val="0"/>
          <w:marTop w:val="0"/>
          <w:marBottom w:val="0"/>
          <w:divBdr>
            <w:top w:val="none" w:sz="0" w:space="0" w:color="auto"/>
            <w:left w:val="none" w:sz="0" w:space="0" w:color="auto"/>
            <w:bottom w:val="none" w:sz="0" w:space="0" w:color="auto"/>
            <w:right w:val="none" w:sz="0" w:space="0" w:color="auto"/>
          </w:divBdr>
        </w:div>
        <w:div w:id="865944982">
          <w:marLeft w:val="640"/>
          <w:marRight w:val="0"/>
          <w:marTop w:val="0"/>
          <w:marBottom w:val="0"/>
          <w:divBdr>
            <w:top w:val="none" w:sz="0" w:space="0" w:color="auto"/>
            <w:left w:val="none" w:sz="0" w:space="0" w:color="auto"/>
            <w:bottom w:val="none" w:sz="0" w:space="0" w:color="auto"/>
            <w:right w:val="none" w:sz="0" w:space="0" w:color="auto"/>
          </w:divBdr>
        </w:div>
        <w:div w:id="858081211">
          <w:marLeft w:val="640"/>
          <w:marRight w:val="0"/>
          <w:marTop w:val="0"/>
          <w:marBottom w:val="0"/>
          <w:divBdr>
            <w:top w:val="none" w:sz="0" w:space="0" w:color="auto"/>
            <w:left w:val="none" w:sz="0" w:space="0" w:color="auto"/>
            <w:bottom w:val="none" w:sz="0" w:space="0" w:color="auto"/>
            <w:right w:val="none" w:sz="0" w:space="0" w:color="auto"/>
          </w:divBdr>
        </w:div>
        <w:div w:id="2131123610">
          <w:marLeft w:val="640"/>
          <w:marRight w:val="0"/>
          <w:marTop w:val="0"/>
          <w:marBottom w:val="0"/>
          <w:divBdr>
            <w:top w:val="none" w:sz="0" w:space="0" w:color="auto"/>
            <w:left w:val="none" w:sz="0" w:space="0" w:color="auto"/>
            <w:bottom w:val="none" w:sz="0" w:space="0" w:color="auto"/>
            <w:right w:val="none" w:sz="0" w:space="0" w:color="auto"/>
          </w:divBdr>
        </w:div>
        <w:div w:id="126701496">
          <w:marLeft w:val="640"/>
          <w:marRight w:val="0"/>
          <w:marTop w:val="0"/>
          <w:marBottom w:val="0"/>
          <w:divBdr>
            <w:top w:val="none" w:sz="0" w:space="0" w:color="auto"/>
            <w:left w:val="none" w:sz="0" w:space="0" w:color="auto"/>
            <w:bottom w:val="none" w:sz="0" w:space="0" w:color="auto"/>
            <w:right w:val="none" w:sz="0" w:space="0" w:color="auto"/>
          </w:divBdr>
        </w:div>
        <w:div w:id="1509446059">
          <w:marLeft w:val="640"/>
          <w:marRight w:val="0"/>
          <w:marTop w:val="0"/>
          <w:marBottom w:val="0"/>
          <w:divBdr>
            <w:top w:val="none" w:sz="0" w:space="0" w:color="auto"/>
            <w:left w:val="none" w:sz="0" w:space="0" w:color="auto"/>
            <w:bottom w:val="none" w:sz="0" w:space="0" w:color="auto"/>
            <w:right w:val="none" w:sz="0" w:space="0" w:color="auto"/>
          </w:divBdr>
        </w:div>
        <w:div w:id="1030765583">
          <w:marLeft w:val="640"/>
          <w:marRight w:val="0"/>
          <w:marTop w:val="0"/>
          <w:marBottom w:val="0"/>
          <w:divBdr>
            <w:top w:val="none" w:sz="0" w:space="0" w:color="auto"/>
            <w:left w:val="none" w:sz="0" w:space="0" w:color="auto"/>
            <w:bottom w:val="none" w:sz="0" w:space="0" w:color="auto"/>
            <w:right w:val="none" w:sz="0" w:space="0" w:color="auto"/>
          </w:divBdr>
        </w:div>
        <w:div w:id="752320236">
          <w:marLeft w:val="640"/>
          <w:marRight w:val="0"/>
          <w:marTop w:val="0"/>
          <w:marBottom w:val="0"/>
          <w:divBdr>
            <w:top w:val="none" w:sz="0" w:space="0" w:color="auto"/>
            <w:left w:val="none" w:sz="0" w:space="0" w:color="auto"/>
            <w:bottom w:val="none" w:sz="0" w:space="0" w:color="auto"/>
            <w:right w:val="none" w:sz="0" w:space="0" w:color="auto"/>
          </w:divBdr>
        </w:div>
        <w:div w:id="1647584095">
          <w:marLeft w:val="640"/>
          <w:marRight w:val="0"/>
          <w:marTop w:val="0"/>
          <w:marBottom w:val="0"/>
          <w:divBdr>
            <w:top w:val="none" w:sz="0" w:space="0" w:color="auto"/>
            <w:left w:val="none" w:sz="0" w:space="0" w:color="auto"/>
            <w:bottom w:val="none" w:sz="0" w:space="0" w:color="auto"/>
            <w:right w:val="none" w:sz="0" w:space="0" w:color="auto"/>
          </w:divBdr>
        </w:div>
        <w:div w:id="192546750">
          <w:marLeft w:val="640"/>
          <w:marRight w:val="0"/>
          <w:marTop w:val="0"/>
          <w:marBottom w:val="0"/>
          <w:divBdr>
            <w:top w:val="none" w:sz="0" w:space="0" w:color="auto"/>
            <w:left w:val="none" w:sz="0" w:space="0" w:color="auto"/>
            <w:bottom w:val="none" w:sz="0" w:space="0" w:color="auto"/>
            <w:right w:val="none" w:sz="0" w:space="0" w:color="auto"/>
          </w:divBdr>
        </w:div>
        <w:div w:id="2084984716">
          <w:marLeft w:val="640"/>
          <w:marRight w:val="0"/>
          <w:marTop w:val="0"/>
          <w:marBottom w:val="0"/>
          <w:divBdr>
            <w:top w:val="none" w:sz="0" w:space="0" w:color="auto"/>
            <w:left w:val="none" w:sz="0" w:space="0" w:color="auto"/>
            <w:bottom w:val="none" w:sz="0" w:space="0" w:color="auto"/>
            <w:right w:val="none" w:sz="0" w:space="0" w:color="auto"/>
          </w:divBdr>
        </w:div>
        <w:div w:id="1195462806">
          <w:marLeft w:val="640"/>
          <w:marRight w:val="0"/>
          <w:marTop w:val="0"/>
          <w:marBottom w:val="0"/>
          <w:divBdr>
            <w:top w:val="none" w:sz="0" w:space="0" w:color="auto"/>
            <w:left w:val="none" w:sz="0" w:space="0" w:color="auto"/>
            <w:bottom w:val="none" w:sz="0" w:space="0" w:color="auto"/>
            <w:right w:val="none" w:sz="0" w:space="0" w:color="auto"/>
          </w:divBdr>
        </w:div>
        <w:div w:id="564605088">
          <w:marLeft w:val="640"/>
          <w:marRight w:val="0"/>
          <w:marTop w:val="0"/>
          <w:marBottom w:val="0"/>
          <w:divBdr>
            <w:top w:val="none" w:sz="0" w:space="0" w:color="auto"/>
            <w:left w:val="none" w:sz="0" w:space="0" w:color="auto"/>
            <w:bottom w:val="none" w:sz="0" w:space="0" w:color="auto"/>
            <w:right w:val="none" w:sz="0" w:space="0" w:color="auto"/>
          </w:divBdr>
        </w:div>
        <w:div w:id="2008095476">
          <w:marLeft w:val="640"/>
          <w:marRight w:val="0"/>
          <w:marTop w:val="0"/>
          <w:marBottom w:val="0"/>
          <w:divBdr>
            <w:top w:val="none" w:sz="0" w:space="0" w:color="auto"/>
            <w:left w:val="none" w:sz="0" w:space="0" w:color="auto"/>
            <w:bottom w:val="none" w:sz="0" w:space="0" w:color="auto"/>
            <w:right w:val="none" w:sz="0" w:space="0" w:color="auto"/>
          </w:divBdr>
        </w:div>
        <w:div w:id="132723683">
          <w:marLeft w:val="640"/>
          <w:marRight w:val="0"/>
          <w:marTop w:val="0"/>
          <w:marBottom w:val="0"/>
          <w:divBdr>
            <w:top w:val="none" w:sz="0" w:space="0" w:color="auto"/>
            <w:left w:val="none" w:sz="0" w:space="0" w:color="auto"/>
            <w:bottom w:val="none" w:sz="0" w:space="0" w:color="auto"/>
            <w:right w:val="none" w:sz="0" w:space="0" w:color="auto"/>
          </w:divBdr>
        </w:div>
        <w:div w:id="761679320">
          <w:marLeft w:val="640"/>
          <w:marRight w:val="0"/>
          <w:marTop w:val="0"/>
          <w:marBottom w:val="0"/>
          <w:divBdr>
            <w:top w:val="none" w:sz="0" w:space="0" w:color="auto"/>
            <w:left w:val="none" w:sz="0" w:space="0" w:color="auto"/>
            <w:bottom w:val="none" w:sz="0" w:space="0" w:color="auto"/>
            <w:right w:val="none" w:sz="0" w:space="0" w:color="auto"/>
          </w:divBdr>
        </w:div>
        <w:div w:id="35159297">
          <w:marLeft w:val="640"/>
          <w:marRight w:val="0"/>
          <w:marTop w:val="0"/>
          <w:marBottom w:val="0"/>
          <w:divBdr>
            <w:top w:val="none" w:sz="0" w:space="0" w:color="auto"/>
            <w:left w:val="none" w:sz="0" w:space="0" w:color="auto"/>
            <w:bottom w:val="none" w:sz="0" w:space="0" w:color="auto"/>
            <w:right w:val="none" w:sz="0" w:space="0" w:color="auto"/>
          </w:divBdr>
        </w:div>
        <w:div w:id="1280526095">
          <w:marLeft w:val="640"/>
          <w:marRight w:val="0"/>
          <w:marTop w:val="0"/>
          <w:marBottom w:val="0"/>
          <w:divBdr>
            <w:top w:val="none" w:sz="0" w:space="0" w:color="auto"/>
            <w:left w:val="none" w:sz="0" w:space="0" w:color="auto"/>
            <w:bottom w:val="none" w:sz="0" w:space="0" w:color="auto"/>
            <w:right w:val="none" w:sz="0" w:space="0" w:color="auto"/>
          </w:divBdr>
        </w:div>
        <w:div w:id="728377901">
          <w:marLeft w:val="640"/>
          <w:marRight w:val="0"/>
          <w:marTop w:val="0"/>
          <w:marBottom w:val="0"/>
          <w:divBdr>
            <w:top w:val="none" w:sz="0" w:space="0" w:color="auto"/>
            <w:left w:val="none" w:sz="0" w:space="0" w:color="auto"/>
            <w:bottom w:val="none" w:sz="0" w:space="0" w:color="auto"/>
            <w:right w:val="none" w:sz="0" w:space="0" w:color="auto"/>
          </w:divBdr>
        </w:div>
        <w:div w:id="439229409">
          <w:marLeft w:val="640"/>
          <w:marRight w:val="0"/>
          <w:marTop w:val="0"/>
          <w:marBottom w:val="0"/>
          <w:divBdr>
            <w:top w:val="none" w:sz="0" w:space="0" w:color="auto"/>
            <w:left w:val="none" w:sz="0" w:space="0" w:color="auto"/>
            <w:bottom w:val="none" w:sz="0" w:space="0" w:color="auto"/>
            <w:right w:val="none" w:sz="0" w:space="0" w:color="auto"/>
          </w:divBdr>
        </w:div>
        <w:div w:id="633486183">
          <w:marLeft w:val="640"/>
          <w:marRight w:val="0"/>
          <w:marTop w:val="0"/>
          <w:marBottom w:val="0"/>
          <w:divBdr>
            <w:top w:val="none" w:sz="0" w:space="0" w:color="auto"/>
            <w:left w:val="none" w:sz="0" w:space="0" w:color="auto"/>
            <w:bottom w:val="none" w:sz="0" w:space="0" w:color="auto"/>
            <w:right w:val="none" w:sz="0" w:space="0" w:color="auto"/>
          </w:divBdr>
        </w:div>
        <w:div w:id="101188909">
          <w:marLeft w:val="640"/>
          <w:marRight w:val="0"/>
          <w:marTop w:val="0"/>
          <w:marBottom w:val="0"/>
          <w:divBdr>
            <w:top w:val="none" w:sz="0" w:space="0" w:color="auto"/>
            <w:left w:val="none" w:sz="0" w:space="0" w:color="auto"/>
            <w:bottom w:val="none" w:sz="0" w:space="0" w:color="auto"/>
            <w:right w:val="none" w:sz="0" w:space="0" w:color="auto"/>
          </w:divBdr>
        </w:div>
        <w:div w:id="564687224">
          <w:marLeft w:val="640"/>
          <w:marRight w:val="0"/>
          <w:marTop w:val="0"/>
          <w:marBottom w:val="0"/>
          <w:divBdr>
            <w:top w:val="none" w:sz="0" w:space="0" w:color="auto"/>
            <w:left w:val="none" w:sz="0" w:space="0" w:color="auto"/>
            <w:bottom w:val="none" w:sz="0" w:space="0" w:color="auto"/>
            <w:right w:val="none" w:sz="0" w:space="0" w:color="auto"/>
          </w:divBdr>
        </w:div>
        <w:div w:id="931619748">
          <w:marLeft w:val="640"/>
          <w:marRight w:val="0"/>
          <w:marTop w:val="0"/>
          <w:marBottom w:val="0"/>
          <w:divBdr>
            <w:top w:val="none" w:sz="0" w:space="0" w:color="auto"/>
            <w:left w:val="none" w:sz="0" w:space="0" w:color="auto"/>
            <w:bottom w:val="none" w:sz="0" w:space="0" w:color="auto"/>
            <w:right w:val="none" w:sz="0" w:space="0" w:color="auto"/>
          </w:divBdr>
        </w:div>
        <w:div w:id="848330731">
          <w:marLeft w:val="640"/>
          <w:marRight w:val="0"/>
          <w:marTop w:val="0"/>
          <w:marBottom w:val="0"/>
          <w:divBdr>
            <w:top w:val="none" w:sz="0" w:space="0" w:color="auto"/>
            <w:left w:val="none" w:sz="0" w:space="0" w:color="auto"/>
            <w:bottom w:val="none" w:sz="0" w:space="0" w:color="auto"/>
            <w:right w:val="none" w:sz="0" w:space="0" w:color="auto"/>
          </w:divBdr>
        </w:div>
        <w:div w:id="294065976">
          <w:marLeft w:val="640"/>
          <w:marRight w:val="0"/>
          <w:marTop w:val="0"/>
          <w:marBottom w:val="0"/>
          <w:divBdr>
            <w:top w:val="none" w:sz="0" w:space="0" w:color="auto"/>
            <w:left w:val="none" w:sz="0" w:space="0" w:color="auto"/>
            <w:bottom w:val="none" w:sz="0" w:space="0" w:color="auto"/>
            <w:right w:val="none" w:sz="0" w:space="0" w:color="auto"/>
          </w:divBdr>
        </w:div>
        <w:div w:id="1224416358">
          <w:marLeft w:val="640"/>
          <w:marRight w:val="0"/>
          <w:marTop w:val="0"/>
          <w:marBottom w:val="0"/>
          <w:divBdr>
            <w:top w:val="none" w:sz="0" w:space="0" w:color="auto"/>
            <w:left w:val="none" w:sz="0" w:space="0" w:color="auto"/>
            <w:bottom w:val="none" w:sz="0" w:space="0" w:color="auto"/>
            <w:right w:val="none" w:sz="0" w:space="0" w:color="auto"/>
          </w:divBdr>
        </w:div>
        <w:div w:id="2107538149">
          <w:marLeft w:val="640"/>
          <w:marRight w:val="0"/>
          <w:marTop w:val="0"/>
          <w:marBottom w:val="0"/>
          <w:divBdr>
            <w:top w:val="none" w:sz="0" w:space="0" w:color="auto"/>
            <w:left w:val="none" w:sz="0" w:space="0" w:color="auto"/>
            <w:bottom w:val="none" w:sz="0" w:space="0" w:color="auto"/>
            <w:right w:val="none" w:sz="0" w:space="0" w:color="auto"/>
          </w:divBdr>
        </w:div>
        <w:div w:id="1249729258">
          <w:marLeft w:val="640"/>
          <w:marRight w:val="0"/>
          <w:marTop w:val="0"/>
          <w:marBottom w:val="0"/>
          <w:divBdr>
            <w:top w:val="none" w:sz="0" w:space="0" w:color="auto"/>
            <w:left w:val="none" w:sz="0" w:space="0" w:color="auto"/>
            <w:bottom w:val="none" w:sz="0" w:space="0" w:color="auto"/>
            <w:right w:val="none" w:sz="0" w:space="0" w:color="auto"/>
          </w:divBdr>
        </w:div>
        <w:div w:id="1943339364">
          <w:marLeft w:val="640"/>
          <w:marRight w:val="0"/>
          <w:marTop w:val="0"/>
          <w:marBottom w:val="0"/>
          <w:divBdr>
            <w:top w:val="none" w:sz="0" w:space="0" w:color="auto"/>
            <w:left w:val="none" w:sz="0" w:space="0" w:color="auto"/>
            <w:bottom w:val="none" w:sz="0" w:space="0" w:color="auto"/>
            <w:right w:val="none" w:sz="0" w:space="0" w:color="auto"/>
          </w:divBdr>
        </w:div>
        <w:div w:id="1439064947">
          <w:marLeft w:val="640"/>
          <w:marRight w:val="0"/>
          <w:marTop w:val="0"/>
          <w:marBottom w:val="0"/>
          <w:divBdr>
            <w:top w:val="none" w:sz="0" w:space="0" w:color="auto"/>
            <w:left w:val="none" w:sz="0" w:space="0" w:color="auto"/>
            <w:bottom w:val="none" w:sz="0" w:space="0" w:color="auto"/>
            <w:right w:val="none" w:sz="0" w:space="0" w:color="auto"/>
          </w:divBdr>
        </w:div>
        <w:div w:id="1537739563">
          <w:marLeft w:val="640"/>
          <w:marRight w:val="0"/>
          <w:marTop w:val="0"/>
          <w:marBottom w:val="0"/>
          <w:divBdr>
            <w:top w:val="none" w:sz="0" w:space="0" w:color="auto"/>
            <w:left w:val="none" w:sz="0" w:space="0" w:color="auto"/>
            <w:bottom w:val="none" w:sz="0" w:space="0" w:color="auto"/>
            <w:right w:val="none" w:sz="0" w:space="0" w:color="auto"/>
          </w:divBdr>
        </w:div>
        <w:div w:id="1777603128">
          <w:marLeft w:val="640"/>
          <w:marRight w:val="0"/>
          <w:marTop w:val="0"/>
          <w:marBottom w:val="0"/>
          <w:divBdr>
            <w:top w:val="none" w:sz="0" w:space="0" w:color="auto"/>
            <w:left w:val="none" w:sz="0" w:space="0" w:color="auto"/>
            <w:bottom w:val="none" w:sz="0" w:space="0" w:color="auto"/>
            <w:right w:val="none" w:sz="0" w:space="0" w:color="auto"/>
          </w:divBdr>
        </w:div>
        <w:div w:id="209924511">
          <w:marLeft w:val="640"/>
          <w:marRight w:val="0"/>
          <w:marTop w:val="0"/>
          <w:marBottom w:val="0"/>
          <w:divBdr>
            <w:top w:val="none" w:sz="0" w:space="0" w:color="auto"/>
            <w:left w:val="none" w:sz="0" w:space="0" w:color="auto"/>
            <w:bottom w:val="none" w:sz="0" w:space="0" w:color="auto"/>
            <w:right w:val="none" w:sz="0" w:space="0" w:color="auto"/>
          </w:divBdr>
        </w:div>
        <w:div w:id="694354974">
          <w:marLeft w:val="640"/>
          <w:marRight w:val="0"/>
          <w:marTop w:val="0"/>
          <w:marBottom w:val="0"/>
          <w:divBdr>
            <w:top w:val="none" w:sz="0" w:space="0" w:color="auto"/>
            <w:left w:val="none" w:sz="0" w:space="0" w:color="auto"/>
            <w:bottom w:val="none" w:sz="0" w:space="0" w:color="auto"/>
            <w:right w:val="none" w:sz="0" w:space="0" w:color="auto"/>
          </w:divBdr>
        </w:div>
        <w:div w:id="1856110884">
          <w:marLeft w:val="640"/>
          <w:marRight w:val="0"/>
          <w:marTop w:val="0"/>
          <w:marBottom w:val="0"/>
          <w:divBdr>
            <w:top w:val="none" w:sz="0" w:space="0" w:color="auto"/>
            <w:left w:val="none" w:sz="0" w:space="0" w:color="auto"/>
            <w:bottom w:val="none" w:sz="0" w:space="0" w:color="auto"/>
            <w:right w:val="none" w:sz="0" w:space="0" w:color="auto"/>
          </w:divBdr>
        </w:div>
        <w:div w:id="1521820187">
          <w:marLeft w:val="640"/>
          <w:marRight w:val="0"/>
          <w:marTop w:val="0"/>
          <w:marBottom w:val="0"/>
          <w:divBdr>
            <w:top w:val="none" w:sz="0" w:space="0" w:color="auto"/>
            <w:left w:val="none" w:sz="0" w:space="0" w:color="auto"/>
            <w:bottom w:val="none" w:sz="0" w:space="0" w:color="auto"/>
            <w:right w:val="none" w:sz="0" w:space="0" w:color="auto"/>
          </w:divBdr>
        </w:div>
        <w:div w:id="2053655153">
          <w:marLeft w:val="640"/>
          <w:marRight w:val="0"/>
          <w:marTop w:val="0"/>
          <w:marBottom w:val="0"/>
          <w:divBdr>
            <w:top w:val="none" w:sz="0" w:space="0" w:color="auto"/>
            <w:left w:val="none" w:sz="0" w:space="0" w:color="auto"/>
            <w:bottom w:val="none" w:sz="0" w:space="0" w:color="auto"/>
            <w:right w:val="none" w:sz="0" w:space="0" w:color="auto"/>
          </w:divBdr>
        </w:div>
        <w:div w:id="1723747967">
          <w:marLeft w:val="640"/>
          <w:marRight w:val="0"/>
          <w:marTop w:val="0"/>
          <w:marBottom w:val="0"/>
          <w:divBdr>
            <w:top w:val="none" w:sz="0" w:space="0" w:color="auto"/>
            <w:left w:val="none" w:sz="0" w:space="0" w:color="auto"/>
            <w:bottom w:val="none" w:sz="0" w:space="0" w:color="auto"/>
            <w:right w:val="none" w:sz="0" w:space="0" w:color="auto"/>
          </w:divBdr>
        </w:div>
        <w:div w:id="162354590">
          <w:marLeft w:val="640"/>
          <w:marRight w:val="0"/>
          <w:marTop w:val="0"/>
          <w:marBottom w:val="0"/>
          <w:divBdr>
            <w:top w:val="none" w:sz="0" w:space="0" w:color="auto"/>
            <w:left w:val="none" w:sz="0" w:space="0" w:color="auto"/>
            <w:bottom w:val="none" w:sz="0" w:space="0" w:color="auto"/>
            <w:right w:val="none" w:sz="0" w:space="0" w:color="auto"/>
          </w:divBdr>
        </w:div>
        <w:div w:id="884830392">
          <w:marLeft w:val="640"/>
          <w:marRight w:val="0"/>
          <w:marTop w:val="0"/>
          <w:marBottom w:val="0"/>
          <w:divBdr>
            <w:top w:val="none" w:sz="0" w:space="0" w:color="auto"/>
            <w:left w:val="none" w:sz="0" w:space="0" w:color="auto"/>
            <w:bottom w:val="none" w:sz="0" w:space="0" w:color="auto"/>
            <w:right w:val="none" w:sz="0" w:space="0" w:color="auto"/>
          </w:divBdr>
        </w:div>
        <w:div w:id="1794901240">
          <w:marLeft w:val="640"/>
          <w:marRight w:val="0"/>
          <w:marTop w:val="0"/>
          <w:marBottom w:val="0"/>
          <w:divBdr>
            <w:top w:val="none" w:sz="0" w:space="0" w:color="auto"/>
            <w:left w:val="none" w:sz="0" w:space="0" w:color="auto"/>
            <w:bottom w:val="none" w:sz="0" w:space="0" w:color="auto"/>
            <w:right w:val="none" w:sz="0" w:space="0" w:color="auto"/>
          </w:divBdr>
        </w:div>
        <w:div w:id="422340371">
          <w:marLeft w:val="640"/>
          <w:marRight w:val="0"/>
          <w:marTop w:val="0"/>
          <w:marBottom w:val="0"/>
          <w:divBdr>
            <w:top w:val="none" w:sz="0" w:space="0" w:color="auto"/>
            <w:left w:val="none" w:sz="0" w:space="0" w:color="auto"/>
            <w:bottom w:val="none" w:sz="0" w:space="0" w:color="auto"/>
            <w:right w:val="none" w:sz="0" w:space="0" w:color="auto"/>
          </w:divBdr>
        </w:div>
        <w:div w:id="1907033848">
          <w:marLeft w:val="640"/>
          <w:marRight w:val="0"/>
          <w:marTop w:val="0"/>
          <w:marBottom w:val="0"/>
          <w:divBdr>
            <w:top w:val="none" w:sz="0" w:space="0" w:color="auto"/>
            <w:left w:val="none" w:sz="0" w:space="0" w:color="auto"/>
            <w:bottom w:val="none" w:sz="0" w:space="0" w:color="auto"/>
            <w:right w:val="none" w:sz="0" w:space="0" w:color="auto"/>
          </w:divBdr>
        </w:div>
        <w:div w:id="1477452614">
          <w:marLeft w:val="640"/>
          <w:marRight w:val="0"/>
          <w:marTop w:val="0"/>
          <w:marBottom w:val="0"/>
          <w:divBdr>
            <w:top w:val="none" w:sz="0" w:space="0" w:color="auto"/>
            <w:left w:val="none" w:sz="0" w:space="0" w:color="auto"/>
            <w:bottom w:val="none" w:sz="0" w:space="0" w:color="auto"/>
            <w:right w:val="none" w:sz="0" w:space="0" w:color="auto"/>
          </w:divBdr>
        </w:div>
        <w:div w:id="1031153994">
          <w:marLeft w:val="640"/>
          <w:marRight w:val="0"/>
          <w:marTop w:val="0"/>
          <w:marBottom w:val="0"/>
          <w:divBdr>
            <w:top w:val="none" w:sz="0" w:space="0" w:color="auto"/>
            <w:left w:val="none" w:sz="0" w:space="0" w:color="auto"/>
            <w:bottom w:val="none" w:sz="0" w:space="0" w:color="auto"/>
            <w:right w:val="none" w:sz="0" w:space="0" w:color="auto"/>
          </w:divBdr>
        </w:div>
        <w:div w:id="19936879">
          <w:marLeft w:val="640"/>
          <w:marRight w:val="0"/>
          <w:marTop w:val="0"/>
          <w:marBottom w:val="0"/>
          <w:divBdr>
            <w:top w:val="none" w:sz="0" w:space="0" w:color="auto"/>
            <w:left w:val="none" w:sz="0" w:space="0" w:color="auto"/>
            <w:bottom w:val="none" w:sz="0" w:space="0" w:color="auto"/>
            <w:right w:val="none" w:sz="0" w:space="0" w:color="auto"/>
          </w:divBdr>
        </w:div>
        <w:div w:id="1305426883">
          <w:marLeft w:val="640"/>
          <w:marRight w:val="0"/>
          <w:marTop w:val="0"/>
          <w:marBottom w:val="0"/>
          <w:divBdr>
            <w:top w:val="none" w:sz="0" w:space="0" w:color="auto"/>
            <w:left w:val="none" w:sz="0" w:space="0" w:color="auto"/>
            <w:bottom w:val="none" w:sz="0" w:space="0" w:color="auto"/>
            <w:right w:val="none" w:sz="0" w:space="0" w:color="auto"/>
          </w:divBdr>
        </w:div>
        <w:div w:id="1274482460">
          <w:marLeft w:val="640"/>
          <w:marRight w:val="0"/>
          <w:marTop w:val="0"/>
          <w:marBottom w:val="0"/>
          <w:divBdr>
            <w:top w:val="none" w:sz="0" w:space="0" w:color="auto"/>
            <w:left w:val="none" w:sz="0" w:space="0" w:color="auto"/>
            <w:bottom w:val="none" w:sz="0" w:space="0" w:color="auto"/>
            <w:right w:val="none" w:sz="0" w:space="0" w:color="auto"/>
          </w:divBdr>
        </w:div>
        <w:div w:id="936792782">
          <w:marLeft w:val="640"/>
          <w:marRight w:val="0"/>
          <w:marTop w:val="0"/>
          <w:marBottom w:val="0"/>
          <w:divBdr>
            <w:top w:val="none" w:sz="0" w:space="0" w:color="auto"/>
            <w:left w:val="none" w:sz="0" w:space="0" w:color="auto"/>
            <w:bottom w:val="none" w:sz="0" w:space="0" w:color="auto"/>
            <w:right w:val="none" w:sz="0" w:space="0" w:color="auto"/>
          </w:divBdr>
        </w:div>
        <w:div w:id="1148328523">
          <w:marLeft w:val="640"/>
          <w:marRight w:val="0"/>
          <w:marTop w:val="0"/>
          <w:marBottom w:val="0"/>
          <w:divBdr>
            <w:top w:val="none" w:sz="0" w:space="0" w:color="auto"/>
            <w:left w:val="none" w:sz="0" w:space="0" w:color="auto"/>
            <w:bottom w:val="none" w:sz="0" w:space="0" w:color="auto"/>
            <w:right w:val="none" w:sz="0" w:space="0" w:color="auto"/>
          </w:divBdr>
        </w:div>
        <w:div w:id="1084767012">
          <w:marLeft w:val="640"/>
          <w:marRight w:val="0"/>
          <w:marTop w:val="0"/>
          <w:marBottom w:val="0"/>
          <w:divBdr>
            <w:top w:val="none" w:sz="0" w:space="0" w:color="auto"/>
            <w:left w:val="none" w:sz="0" w:space="0" w:color="auto"/>
            <w:bottom w:val="none" w:sz="0" w:space="0" w:color="auto"/>
            <w:right w:val="none" w:sz="0" w:space="0" w:color="auto"/>
          </w:divBdr>
        </w:div>
        <w:div w:id="1991246030">
          <w:marLeft w:val="640"/>
          <w:marRight w:val="0"/>
          <w:marTop w:val="0"/>
          <w:marBottom w:val="0"/>
          <w:divBdr>
            <w:top w:val="none" w:sz="0" w:space="0" w:color="auto"/>
            <w:left w:val="none" w:sz="0" w:space="0" w:color="auto"/>
            <w:bottom w:val="none" w:sz="0" w:space="0" w:color="auto"/>
            <w:right w:val="none" w:sz="0" w:space="0" w:color="auto"/>
          </w:divBdr>
        </w:div>
        <w:div w:id="1977642887">
          <w:marLeft w:val="640"/>
          <w:marRight w:val="0"/>
          <w:marTop w:val="0"/>
          <w:marBottom w:val="0"/>
          <w:divBdr>
            <w:top w:val="none" w:sz="0" w:space="0" w:color="auto"/>
            <w:left w:val="none" w:sz="0" w:space="0" w:color="auto"/>
            <w:bottom w:val="none" w:sz="0" w:space="0" w:color="auto"/>
            <w:right w:val="none" w:sz="0" w:space="0" w:color="auto"/>
          </w:divBdr>
        </w:div>
        <w:div w:id="1163086593">
          <w:marLeft w:val="640"/>
          <w:marRight w:val="0"/>
          <w:marTop w:val="0"/>
          <w:marBottom w:val="0"/>
          <w:divBdr>
            <w:top w:val="none" w:sz="0" w:space="0" w:color="auto"/>
            <w:left w:val="none" w:sz="0" w:space="0" w:color="auto"/>
            <w:bottom w:val="none" w:sz="0" w:space="0" w:color="auto"/>
            <w:right w:val="none" w:sz="0" w:space="0" w:color="auto"/>
          </w:divBdr>
        </w:div>
        <w:div w:id="1986662849">
          <w:marLeft w:val="640"/>
          <w:marRight w:val="0"/>
          <w:marTop w:val="0"/>
          <w:marBottom w:val="0"/>
          <w:divBdr>
            <w:top w:val="none" w:sz="0" w:space="0" w:color="auto"/>
            <w:left w:val="none" w:sz="0" w:space="0" w:color="auto"/>
            <w:bottom w:val="none" w:sz="0" w:space="0" w:color="auto"/>
            <w:right w:val="none" w:sz="0" w:space="0" w:color="auto"/>
          </w:divBdr>
        </w:div>
        <w:div w:id="777063954">
          <w:marLeft w:val="640"/>
          <w:marRight w:val="0"/>
          <w:marTop w:val="0"/>
          <w:marBottom w:val="0"/>
          <w:divBdr>
            <w:top w:val="none" w:sz="0" w:space="0" w:color="auto"/>
            <w:left w:val="none" w:sz="0" w:space="0" w:color="auto"/>
            <w:bottom w:val="none" w:sz="0" w:space="0" w:color="auto"/>
            <w:right w:val="none" w:sz="0" w:space="0" w:color="auto"/>
          </w:divBdr>
        </w:div>
        <w:div w:id="1687751546">
          <w:marLeft w:val="640"/>
          <w:marRight w:val="0"/>
          <w:marTop w:val="0"/>
          <w:marBottom w:val="0"/>
          <w:divBdr>
            <w:top w:val="none" w:sz="0" w:space="0" w:color="auto"/>
            <w:left w:val="none" w:sz="0" w:space="0" w:color="auto"/>
            <w:bottom w:val="none" w:sz="0" w:space="0" w:color="auto"/>
            <w:right w:val="none" w:sz="0" w:space="0" w:color="auto"/>
          </w:divBdr>
        </w:div>
        <w:div w:id="1456366320">
          <w:marLeft w:val="640"/>
          <w:marRight w:val="0"/>
          <w:marTop w:val="0"/>
          <w:marBottom w:val="0"/>
          <w:divBdr>
            <w:top w:val="none" w:sz="0" w:space="0" w:color="auto"/>
            <w:left w:val="none" w:sz="0" w:space="0" w:color="auto"/>
            <w:bottom w:val="none" w:sz="0" w:space="0" w:color="auto"/>
            <w:right w:val="none" w:sz="0" w:space="0" w:color="auto"/>
          </w:divBdr>
        </w:div>
        <w:div w:id="1127047369">
          <w:marLeft w:val="640"/>
          <w:marRight w:val="0"/>
          <w:marTop w:val="0"/>
          <w:marBottom w:val="0"/>
          <w:divBdr>
            <w:top w:val="none" w:sz="0" w:space="0" w:color="auto"/>
            <w:left w:val="none" w:sz="0" w:space="0" w:color="auto"/>
            <w:bottom w:val="none" w:sz="0" w:space="0" w:color="auto"/>
            <w:right w:val="none" w:sz="0" w:space="0" w:color="auto"/>
          </w:divBdr>
        </w:div>
        <w:div w:id="689258224">
          <w:marLeft w:val="640"/>
          <w:marRight w:val="0"/>
          <w:marTop w:val="0"/>
          <w:marBottom w:val="0"/>
          <w:divBdr>
            <w:top w:val="none" w:sz="0" w:space="0" w:color="auto"/>
            <w:left w:val="none" w:sz="0" w:space="0" w:color="auto"/>
            <w:bottom w:val="none" w:sz="0" w:space="0" w:color="auto"/>
            <w:right w:val="none" w:sz="0" w:space="0" w:color="auto"/>
          </w:divBdr>
        </w:div>
        <w:div w:id="552422167">
          <w:marLeft w:val="640"/>
          <w:marRight w:val="0"/>
          <w:marTop w:val="0"/>
          <w:marBottom w:val="0"/>
          <w:divBdr>
            <w:top w:val="none" w:sz="0" w:space="0" w:color="auto"/>
            <w:left w:val="none" w:sz="0" w:space="0" w:color="auto"/>
            <w:bottom w:val="none" w:sz="0" w:space="0" w:color="auto"/>
            <w:right w:val="none" w:sz="0" w:space="0" w:color="auto"/>
          </w:divBdr>
        </w:div>
        <w:div w:id="1257404426">
          <w:marLeft w:val="640"/>
          <w:marRight w:val="0"/>
          <w:marTop w:val="0"/>
          <w:marBottom w:val="0"/>
          <w:divBdr>
            <w:top w:val="none" w:sz="0" w:space="0" w:color="auto"/>
            <w:left w:val="none" w:sz="0" w:space="0" w:color="auto"/>
            <w:bottom w:val="none" w:sz="0" w:space="0" w:color="auto"/>
            <w:right w:val="none" w:sz="0" w:space="0" w:color="auto"/>
          </w:divBdr>
        </w:div>
        <w:div w:id="1434129787">
          <w:marLeft w:val="640"/>
          <w:marRight w:val="0"/>
          <w:marTop w:val="0"/>
          <w:marBottom w:val="0"/>
          <w:divBdr>
            <w:top w:val="none" w:sz="0" w:space="0" w:color="auto"/>
            <w:left w:val="none" w:sz="0" w:space="0" w:color="auto"/>
            <w:bottom w:val="none" w:sz="0" w:space="0" w:color="auto"/>
            <w:right w:val="none" w:sz="0" w:space="0" w:color="auto"/>
          </w:divBdr>
        </w:div>
        <w:div w:id="410465895">
          <w:marLeft w:val="640"/>
          <w:marRight w:val="0"/>
          <w:marTop w:val="0"/>
          <w:marBottom w:val="0"/>
          <w:divBdr>
            <w:top w:val="none" w:sz="0" w:space="0" w:color="auto"/>
            <w:left w:val="none" w:sz="0" w:space="0" w:color="auto"/>
            <w:bottom w:val="none" w:sz="0" w:space="0" w:color="auto"/>
            <w:right w:val="none" w:sz="0" w:space="0" w:color="auto"/>
          </w:divBdr>
        </w:div>
        <w:div w:id="410322468">
          <w:marLeft w:val="640"/>
          <w:marRight w:val="0"/>
          <w:marTop w:val="0"/>
          <w:marBottom w:val="0"/>
          <w:divBdr>
            <w:top w:val="none" w:sz="0" w:space="0" w:color="auto"/>
            <w:left w:val="none" w:sz="0" w:space="0" w:color="auto"/>
            <w:bottom w:val="none" w:sz="0" w:space="0" w:color="auto"/>
            <w:right w:val="none" w:sz="0" w:space="0" w:color="auto"/>
          </w:divBdr>
        </w:div>
        <w:div w:id="404959361">
          <w:marLeft w:val="640"/>
          <w:marRight w:val="0"/>
          <w:marTop w:val="0"/>
          <w:marBottom w:val="0"/>
          <w:divBdr>
            <w:top w:val="none" w:sz="0" w:space="0" w:color="auto"/>
            <w:left w:val="none" w:sz="0" w:space="0" w:color="auto"/>
            <w:bottom w:val="none" w:sz="0" w:space="0" w:color="auto"/>
            <w:right w:val="none" w:sz="0" w:space="0" w:color="auto"/>
          </w:divBdr>
        </w:div>
        <w:div w:id="1743330471">
          <w:marLeft w:val="640"/>
          <w:marRight w:val="0"/>
          <w:marTop w:val="0"/>
          <w:marBottom w:val="0"/>
          <w:divBdr>
            <w:top w:val="none" w:sz="0" w:space="0" w:color="auto"/>
            <w:left w:val="none" w:sz="0" w:space="0" w:color="auto"/>
            <w:bottom w:val="none" w:sz="0" w:space="0" w:color="auto"/>
            <w:right w:val="none" w:sz="0" w:space="0" w:color="auto"/>
          </w:divBdr>
        </w:div>
        <w:div w:id="1238125473">
          <w:marLeft w:val="640"/>
          <w:marRight w:val="0"/>
          <w:marTop w:val="0"/>
          <w:marBottom w:val="0"/>
          <w:divBdr>
            <w:top w:val="none" w:sz="0" w:space="0" w:color="auto"/>
            <w:left w:val="none" w:sz="0" w:space="0" w:color="auto"/>
            <w:bottom w:val="none" w:sz="0" w:space="0" w:color="auto"/>
            <w:right w:val="none" w:sz="0" w:space="0" w:color="auto"/>
          </w:divBdr>
        </w:div>
        <w:div w:id="224532433">
          <w:marLeft w:val="640"/>
          <w:marRight w:val="0"/>
          <w:marTop w:val="0"/>
          <w:marBottom w:val="0"/>
          <w:divBdr>
            <w:top w:val="none" w:sz="0" w:space="0" w:color="auto"/>
            <w:left w:val="none" w:sz="0" w:space="0" w:color="auto"/>
            <w:bottom w:val="none" w:sz="0" w:space="0" w:color="auto"/>
            <w:right w:val="none" w:sz="0" w:space="0" w:color="auto"/>
          </w:divBdr>
        </w:div>
        <w:div w:id="808058974">
          <w:marLeft w:val="640"/>
          <w:marRight w:val="0"/>
          <w:marTop w:val="0"/>
          <w:marBottom w:val="0"/>
          <w:divBdr>
            <w:top w:val="none" w:sz="0" w:space="0" w:color="auto"/>
            <w:left w:val="none" w:sz="0" w:space="0" w:color="auto"/>
            <w:bottom w:val="none" w:sz="0" w:space="0" w:color="auto"/>
            <w:right w:val="none" w:sz="0" w:space="0" w:color="auto"/>
          </w:divBdr>
        </w:div>
        <w:div w:id="190338188">
          <w:marLeft w:val="640"/>
          <w:marRight w:val="0"/>
          <w:marTop w:val="0"/>
          <w:marBottom w:val="0"/>
          <w:divBdr>
            <w:top w:val="none" w:sz="0" w:space="0" w:color="auto"/>
            <w:left w:val="none" w:sz="0" w:space="0" w:color="auto"/>
            <w:bottom w:val="none" w:sz="0" w:space="0" w:color="auto"/>
            <w:right w:val="none" w:sz="0" w:space="0" w:color="auto"/>
          </w:divBdr>
        </w:div>
        <w:div w:id="521474616">
          <w:marLeft w:val="640"/>
          <w:marRight w:val="0"/>
          <w:marTop w:val="0"/>
          <w:marBottom w:val="0"/>
          <w:divBdr>
            <w:top w:val="none" w:sz="0" w:space="0" w:color="auto"/>
            <w:left w:val="none" w:sz="0" w:space="0" w:color="auto"/>
            <w:bottom w:val="none" w:sz="0" w:space="0" w:color="auto"/>
            <w:right w:val="none" w:sz="0" w:space="0" w:color="auto"/>
          </w:divBdr>
        </w:div>
        <w:div w:id="1987465365">
          <w:marLeft w:val="640"/>
          <w:marRight w:val="0"/>
          <w:marTop w:val="0"/>
          <w:marBottom w:val="0"/>
          <w:divBdr>
            <w:top w:val="none" w:sz="0" w:space="0" w:color="auto"/>
            <w:left w:val="none" w:sz="0" w:space="0" w:color="auto"/>
            <w:bottom w:val="none" w:sz="0" w:space="0" w:color="auto"/>
            <w:right w:val="none" w:sz="0" w:space="0" w:color="auto"/>
          </w:divBdr>
        </w:div>
        <w:div w:id="23331793">
          <w:marLeft w:val="640"/>
          <w:marRight w:val="0"/>
          <w:marTop w:val="0"/>
          <w:marBottom w:val="0"/>
          <w:divBdr>
            <w:top w:val="none" w:sz="0" w:space="0" w:color="auto"/>
            <w:left w:val="none" w:sz="0" w:space="0" w:color="auto"/>
            <w:bottom w:val="none" w:sz="0" w:space="0" w:color="auto"/>
            <w:right w:val="none" w:sz="0" w:space="0" w:color="auto"/>
          </w:divBdr>
        </w:div>
        <w:div w:id="69928025">
          <w:marLeft w:val="640"/>
          <w:marRight w:val="0"/>
          <w:marTop w:val="0"/>
          <w:marBottom w:val="0"/>
          <w:divBdr>
            <w:top w:val="none" w:sz="0" w:space="0" w:color="auto"/>
            <w:left w:val="none" w:sz="0" w:space="0" w:color="auto"/>
            <w:bottom w:val="none" w:sz="0" w:space="0" w:color="auto"/>
            <w:right w:val="none" w:sz="0" w:space="0" w:color="auto"/>
          </w:divBdr>
        </w:div>
        <w:div w:id="1487629799">
          <w:marLeft w:val="640"/>
          <w:marRight w:val="0"/>
          <w:marTop w:val="0"/>
          <w:marBottom w:val="0"/>
          <w:divBdr>
            <w:top w:val="none" w:sz="0" w:space="0" w:color="auto"/>
            <w:left w:val="none" w:sz="0" w:space="0" w:color="auto"/>
            <w:bottom w:val="none" w:sz="0" w:space="0" w:color="auto"/>
            <w:right w:val="none" w:sz="0" w:space="0" w:color="auto"/>
          </w:divBdr>
        </w:div>
        <w:div w:id="1334530222">
          <w:marLeft w:val="640"/>
          <w:marRight w:val="0"/>
          <w:marTop w:val="0"/>
          <w:marBottom w:val="0"/>
          <w:divBdr>
            <w:top w:val="none" w:sz="0" w:space="0" w:color="auto"/>
            <w:left w:val="none" w:sz="0" w:space="0" w:color="auto"/>
            <w:bottom w:val="none" w:sz="0" w:space="0" w:color="auto"/>
            <w:right w:val="none" w:sz="0" w:space="0" w:color="auto"/>
          </w:divBdr>
        </w:div>
        <w:div w:id="887180066">
          <w:marLeft w:val="640"/>
          <w:marRight w:val="0"/>
          <w:marTop w:val="0"/>
          <w:marBottom w:val="0"/>
          <w:divBdr>
            <w:top w:val="none" w:sz="0" w:space="0" w:color="auto"/>
            <w:left w:val="none" w:sz="0" w:space="0" w:color="auto"/>
            <w:bottom w:val="none" w:sz="0" w:space="0" w:color="auto"/>
            <w:right w:val="none" w:sz="0" w:space="0" w:color="auto"/>
          </w:divBdr>
        </w:div>
        <w:div w:id="1702631710">
          <w:marLeft w:val="640"/>
          <w:marRight w:val="0"/>
          <w:marTop w:val="0"/>
          <w:marBottom w:val="0"/>
          <w:divBdr>
            <w:top w:val="none" w:sz="0" w:space="0" w:color="auto"/>
            <w:left w:val="none" w:sz="0" w:space="0" w:color="auto"/>
            <w:bottom w:val="none" w:sz="0" w:space="0" w:color="auto"/>
            <w:right w:val="none" w:sz="0" w:space="0" w:color="auto"/>
          </w:divBdr>
        </w:div>
      </w:divsChild>
    </w:div>
    <w:div w:id="682708788">
      <w:bodyDiv w:val="1"/>
      <w:marLeft w:val="0"/>
      <w:marRight w:val="0"/>
      <w:marTop w:val="0"/>
      <w:marBottom w:val="0"/>
      <w:divBdr>
        <w:top w:val="none" w:sz="0" w:space="0" w:color="auto"/>
        <w:left w:val="none" w:sz="0" w:space="0" w:color="auto"/>
        <w:bottom w:val="none" w:sz="0" w:space="0" w:color="auto"/>
        <w:right w:val="none" w:sz="0" w:space="0" w:color="auto"/>
      </w:divBdr>
      <w:divsChild>
        <w:div w:id="60058139">
          <w:marLeft w:val="640"/>
          <w:marRight w:val="0"/>
          <w:marTop w:val="0"/>
          <w:marBottom w:val="0"/>
          <w:divBdr>
            <w:top w:val="none" w:sz="0" w:space="0" w:color="auto"/>
            <w:left w:val="none" w:sz="0" w:space="0" w:color="auto"/>
            <w:bottom w:val="none" w:sz="0" w:space="0" w:color="auto"/>
            <w:right w:val="none" w:sz="0" w:space="0" w:color="auto"/>
          </w:divBdr>
        </w:div>
        <w:div w:id="1140684944">
          <w:marLeft w:val="640"/>
          <w:marRight w:val="0"/>
          <w:marTop w:val="0"/>
          <w:marBottom w:val="0"/>
          <w:divBdr>
            <w:top w:val="none" w:sz="0" w:space="0" w:color="auto"/>
            <w:left w:val="none" w:sz="0" w:space="0" w:color="auto"/>
            <w:bottom w:val="none" w:sz="0" w:space="0" w:color="auto"/>
            <w:right w:val="none" w:sz="0" w:space="0" w:color="auto"/>
          </w:divBdr>
        </w:div>
        <w:div w:id="1222060176">
          <w:marLeft w:val="640"/>
          <w:marRight w:val="0"/>
          <w:marTop w:val="0"/>
          <w:marBottom w:val="0"/>
          <w:divBdr>
            <w:top w:val="none" w:sz="0" w:space="0" w:color="auto"/>
            <w:left w:val="none" w:sz="0" w:space="0" w:color="auto"/>
            <w:bottom w:val="none" w:sz="0" w:space="0" w:color="auto"/>
            <w:right w:val="none" w:sz="0" w:space="0" w:color="auto"/>
          </w:divBdr>
        </w:div>
        <w:div w:id="699748364">
          <w:marLeft w:val="640"/>
          <w:marRight w:val="0"/>
          <w:marTop w:val="0"/>
          <w:marBottom w:val="0"/>
          <w:divBdr>
            <w:top w:val="none" w:sz="0" w:space="0" w:color="auto"/>
            <w:left w:val="none" w:sz="0" w:space="0" w:color="auto"/>
            <w:bottom w:val="none" w:sz="0" w:space="0" w:color="auto"/>
            <w:right w:val="none" w:sz="0" w:space="0" w:color="auto"/>
          </w:divBdr>
        </w:div>
        <w:div w:id="2097969495">
          <w:marLeft w:val="640"/>
          <w:marRight w:val="0"/>
          <w:marTop w:val="0"/>
          <w:marBottom w:val="0"/>
          <w:divBdr>
            <w:top w:val="none" w:sz="0" w:space="0" w:color="auto"/>
            <w:left w:val="none" w:sz="0" w:space="0" w:color="auto"/>
            <w:bottom w:val="none" w:sz="0" w:space="0" w:color="auto"/>
            <w:right w:val="none" w:sz="0" w:space="0" w:color="auto"/>
          </w:divBdr>
        </w:div>
        <w:div w:id="774792245">
          <w:marLeft w:val="640"/>
          <w:marRight w:val="0"/>
          <w:marTop w:val="0"/>
          <w:marBottom w:val="0"/>
          <w:divBdr>
            <w:top w:val="none" w:sz="0" w:space="0" w:color="auto"/>
            <w:left w:val="none" w:sz="0" w:space="0" w:color="auto"/>
            <w:bottom w:val="none" w:sz="0" w:space="0" w:color="auto"/>
            <w:right w:val="none" w:sz="0" w:space="0" w:color="auto"/>
          </w:divBdr>
        </w:div>
        <w:div w:id="1708414296">
          <w:marLeft w:val="640"/>
          <w:marRight w:val="0"/>
          <w:marTop w:val="0"/>
          <w:marBottom w:val="0"/>
          <w:divBdr>
            <w:top w:val="none" w:sz="0" w:space="0" w:color="auto"/>
            <w:left w:val="none" w:sz="0" w:space="0" w:color="auto"/>
            <w:bottom w:val="none" w:sz="0" w:space="0" w:color="auto"/>
            <w:right w:val="none" w:sz="0" w:space="0" w:color="auto"/>
          </w:divBdr>
        </w:div>
        <w:div w:id="808402077">
          <w:marLeft w:val="640"/>
          <w:marRight w:val="0"/>
          <w:marTop w:val="0"/>
          <w:marBottom w:val="0"/>
          <w:divBdr>
            <w:top w:val="none" w:sz="0" w:space="0" w:color="auto"/>
            <w:left w:val="none" w:sz="0" w:space="0" w:color="auto"/>
            <w:bottom w:val="none" w:sz="0" w:space="0" w:color="auto"/>
            <w:right w:val="none" w:sz="0" w:space="0" w:color="auto"/>
          </w:divBdr>
        </w:div>
        <w:div w:id="1747267000">
          <w:marLeft w:val="640"/>
          <w:marRight w:val="0"/>
          <w:marTop w:val="0"/>
          <w:marBottom w:val="0"/>
          <w:divBdr>
            <w:top w:val="none" w:sz="0" w:space="0" w:color="auto"/>
            <w:left w:val="none" w:sz="0" w:space="0" w:color="auto"/>
            <w:bottom w:val="none" w:sz="0" w:space="0" w:color="auto"/>
            <w:right w:val="none" w:sz="0" w:space="0" w:color="auto"/>
          </w:divBdr>
        </w:div>
        <w:div w:id="2026394498">
          <w:marLeft w:val="640"/>
          <w:marRight w:val="0"/>
          <w:marTop w:val="0"/>
          <w:marBottom w:val="0"/>
          <w:divBdr>
            <w:top w:val="none" w:sz="0" w:space="0" w:color="auto"/>
            <w:left w:val="none" w:sz="0" w:space="0" w:color="auto"/>
            <w:bottom w:val="none" w:sz="0" w:space="0" w:color="auto"/>
            <w:right w:val="none" w:sz="0" w:space="0" w:color="auto"/>
          </w:divBdr>
        </w:div>
        <w:div w:id="1168515643">
          <w:marLeft w:val="640"/>
          <w:marRight w:val="0"/>
          <w:marTop w:val="0"/>
          <w:marBottom w:val="0"/>
          <w:divBdr>
            <w:top w:val="none" w:sz="0" w:space="0" w:color="auto"/>
            <w:left w:val="none" w:sz="0" w:space="0" w:color="auto"/>
            <w:bottom w:val="none" w:sz="0" w:space="0" w:color="auto"/>
            <w:right w:val="none" w:sz="0" w:space="0" w:color="auto"/>
          </w:divBdr>
        </w:div>
        <w:div w:id="1167788981">
          <w:marLeft w:val="640"/>
          <w:marRight w:val="0"/>
          <w:marTop w:val="0"/>
          <w:marBottom w:val="0"/>
          <w:divBdr>
            <w:top w:val="none" w:sz="0" w:space="0" w:color="auto"/>
            <w:left w:val="none" w:sz="0" w:space="0" w:color="auto"/>
            <w:bottom w:val="none" w:sz="0" w:space="0" w:color="auto"/>
            <w:right w:val="none" w:sz="0" w:space="0" w:color="auto"/>
          </w:divBdr>
        </w:div>
        <w:div w:id="429401380">
          <w:marLeft w:val="640"/>
          <w:marRight w:val="0"/>
          <w:marTop w:val="0"/>
          <w:marBottom w:val="0"/>
          <w:divBdr>
            <w:top w:val="none" w:sz="0" w:space="0" w:color="auto"/>
            <w:left w:val="none" w:sz="0" w:space="0" w:color="auto"/>
            <w:bottom w:val="none" w:sz="0" w:space="0" w:color="auto"/>
            <w:right w:val="none" w:sz="0" w:space="0" w:color="auto"/>
          </w:divBdr>
        </w:div>
        <w:div w:id="1644695652">
          <w:marLeft w:val="640"/>
          <w:marRight w:val="0"/>
          <w:marTop w:val="0"/>
          <w:marBottom w:val="0"/>
          <w:divBdr>
            <w:top w:val="none" w:sz="0" w:space="0" w:color="auto"/>
            <w:left w:val="none" w:sz="0" w:space="0" w:color="auto"/>
            <w:bottom w:val="none" w:sz="0" w:space="0" w:color="auto"/>
            <w:right w:val="none" w:sz="0" w:space="0" w:color="auto"/>
          </w:divBdr>
        </w:div>
        <w:div w:id="1744377623">
          <w:marLeft w:val="640"/>
          <w:marRight w:val="0"/>
          <w:marTop w:val="0"/>
          <w:marBottom w:val="0"/>
          <w:divBdr>
            <w:top w:val="none" w:sz="0" w:space="0" w:color="auto"/>
            <w:left w:val="none" w:sz="0" w:space="0" w:color="auto"/>
            <w:bottom w:val="none" w:sz="0" w:space="0" w:color="auto"/>
            <w:right w:val="none" w:sz="0" w:space="0" w:color="auto"/>
          </w:divBdr>
        </w:div>
        <w:div w:id="1337153900">
          <w:marLeft w:val="640"/>
          <w:marRight w:val="0"/>
          <w:marTop w:val="0"/>
          <w:marBottom w:val="0"/>
          <w:divBdr>
            <w:top w:val="none" w:sz="0" w:space="0" w:color="auto"/>
            <w:left w:val="none" w:sz="0" w:space="0" w:color="auto"/>
            <w:bottom w:val="none" w:sz="0" w:space="0" w:color="auto"/>
            <w:right w:val="none" w:sz="0" w:space="0" w:color="auto"/>
          </w:divBdr>
        </w:div>
        <w:div w:id="362903060">
          <w:marLeft w:val="640"/>
          <w:marRight w:val="0"/>
          <w:marTop w:val="0"/>
          <w:marBottom w:val="0"/>
          <w:divBdr>
            <w:top w:val="none" w:sz="0" w:space="0" w:color="auto"/>
            <w:left w:val="none" w:sz="0" w:space="0" w:color="auto"/>
            <w:bottom w:val="none" w:sz="0" w:space="0" w:color="auto"/>
            <w:right w:val="none" w:sz="0" w:space="0" w:color="auto"/>
          </w:divBdr>
        </w:div>
        <w:div w:id="272791897">
          <w:marLeft w:val="640"/>
          <w:marRight w:val="0"/>
          <w:marTop w:val="0"/>
          <w:marBottom w:val="0"/>
          <w:divBdr>
            <w:top w:val="none" w:sz="0" w:space="0" w:color="auto"/>
            <w:left w:val="none" w:sz="0" w:space="0" w:color="auto"/>
            <w:bottom w:val="none" w:sz="0" w:space="0" w:color="auto"/>
            <w:right w:val="none" w:sz="0" w:space="0" w:color="auto"/>
          </w:divBdr>
        </w:div>
        <w:div w:id="1932468493">
          <w:marLeft w:val="640"/>
          <w:marRight w:val="0"/>
          <w:marTop w:val="0"/>
          <w:marBottom w:val="0"/>
          <w:divBdr>
            <w:top w:val="none" w:sz="0" w:space="0" w:color="auto"/>
            <w:left w:val="none" w:sz="0" w:space="0" w:color="auto"/>
            <w:bottom w:val="none" w:sz="0" w:space="0" w:color="auto"/>
            <w:right w:val="none" w:sz="0" w:space="0" w:color="auto"/>
          </w:divBdr>
        </w:div>
        <w:div w:id="2048288611">
          <w:marLeft w:val="640"/>
          <w:marRight w:val="0"/>
          <w:marTop w:val="0"/>
          <w:marBottom w:val="0"/>
          <w:divBdr>
            <w:top w:val="none" w:sz="0" w:space="0" w:color="auto"/>
            <w:left w:val="none" w:sz="0" w:space="0" w:color="auto"/>
            <w:bottom w:val="none" w:sz="0" w:space="0" w:color="auto"/>
            <w:right w:val="none" w:sz="0" w:space="0" w:color="auto"/>
          </w:divBdr>
        </w:div>
        <w:div w:id="1530754831">
          <w:marLeft w:val="640"/>
          <w:marRight w:val="0"/>
          <w:marTop w:val="0"/>
          <w:marBottom w:val="0"/>
          <w:divBdr>
            <w:top w:val="none" w:sz="0" w:space="0" w:color="auto"/>
            <w:left w:val="none" w:sz="0" w:space="0" w:color="auto"/>
            <w:bottom w:val="none" w:sz="0" w:space="0" w:color="auto"/>
            <w:right w:val="none" w:sz="0" w:space="0" w:color="auto"/>
          </w:divBdr>
        </w:div>
        <w:div w:id="842161816">
          <w:marLeft w:val="640"/>
          <w:marRight w:val="0"/>
          <w:marTop w:val="0"/>
          <w:marBottom w:val="0"/>
          <w:divBdr>
            <w:top w:val="none" w:sz="0" w:space="0" w:color="auto"/>
            <w:left w:val="none" w:sz="0" w:space="0" w:color="auto"/>
            <w:bottom w:val="none" w:sz="0" w:space="0" w:color="auto"/>
            <w:right w:val="none" w:sz="0" w:space="0" w:color="auto"/>
          </w:divBdr>
        </w:div>
        <w:div w:id="441001444">
          <w:marLeft w:val="640"/>
          <w:marRight w:val="0"/>
          <w:marTop w:val="0"/>
          <w:marBottom w:val="0"/>
          <w:divBdr>
            <w:top w:val="none" w:sz="0" w:space="0" w:color="auto"/>
            <w:left w:val="none" w:sz="0" w:space="0" w:color="auto"/>
            <w:bottom w:val="none" w:sz="0" w:space="0" w:color="auto"/>
            <w:right w:val="none" w:sz="0" w:space="0" w:color="auto"/>
          </w:divBdr>
        </w:div>
        <w:div w:id="845705595">
          <w:marLeft w:val="640"/>
          <w:marRight w:val="0"/>
          <w:marTop w:val="0"/>
          <w:marBottom w:val="0"/>
          <w:divBdr>
            <w:top w:val="none" w:sz="0" w:space="0" w:color="auto"/>
            <w:left w:val="none" w:sz="0" w:space="0" w:color="auto"/>
            <w:bottom w:val="none" w:sz="0" w:space="0" w:color="auto"/>
            <w:right w:val="none" w:sz="0" w:space="0" w:color="auto"/>
          </w:divBdr>
        </w:div>
        <w:div w:id="370807905">
          <w:marLeft w:val="640"/>
          <w:marRight w:val="0"/>
          <w:marTop w:val="0"/>
          <w:marBottom w:val="0"/>
          <w:divBdr>
            <w:top w:val="none" w:sz="0" w:space="0" w:color="auto"/>
            <w:left w:val="none" w:sz="0" w:space="0" w:color="auto"/>
            <w:bottom w:val="none" w:sz="0" w:space="0" w:color="auto"/>
            <w:right w:val="none" w:sz="0" w:space="0" w:color="auto"/>
          </w:divBdr>
        </w:div>
        <w:div w:id="1823350672">
          <w:marLeft w:val="640"/>
          <w:marRight w:val="0"/>
          <w:marTop w:val="0"/>
          <w:marBottom w:val="0"/>
          <w:divBdr>
            <w:top w:val="none" w:sz="0" w:space="0" w:color="auto"/>
            <w:left w:val="none" w:sz="0" w:space="0" w:color="auto"/>
            <w:bottom w:val="none" w:sz="0" w:space="0" w:color="auto"/>
            <w:right w:val="none" w:sz="0" w:space="0" w:color="auto"/>
          </w:divBdr>
        </w:div>
        <w:div w:id="1803500140">
          <w:marLeft w:val="640"/>
          <w:marRight w:val="0"/>
          <w:marTop w:val="0"/>
          <w:marBottom w:val="0"/>
          <w:divBdr>
            <w:top w:val="none" w:sz="0" w:space="0" w:color="auto"/>
            <w:left w:val="none" w:sz="0" w:space="0" w:color="auto"/>
            <w:bottom w:val="none" w:sz="0" w:space="0" w:color="auto"/>
            <w:right w:val="none" w:sz="0" w:space="0" w:color="auto"/>
          </w:divBdr>
        </w:div>
        <w:div w:id="1311859571">
          <w:marLeft w:val="640"/>
          <w:marRight w:val="0"/>
          <w:marTop w:val="0"/>
          <w:marBottom w:val="0"/>
          <w:divBdr>
            <w:top w:val="none" w:sz="0" w:space="0" w:color="auto"/>
            <w:left w:val="none" w:sz="0" w:space="0" w:color="auto"/>
            <w:bottom w:val="none" w:sz="0" w:space="0" w:color="auto"/>
            <w:right w:val="none" w:sz="0" w:space="0" w:color="auto"/>
          </w:divBdr>
        </w:div>
        <w:div w:id="1181703175">
          <w:marLeft w:val="640"/>
          <w:marRight w:val="0"/>
          <w:marTop w:val="0"/>
          <w:marBottom w:val="0"/>
          <w:divBdr>
            <w:top w:val="none" w:sz="0" w:space="0" w:color="auto"/>
            <w:left w:val="none" w:sz="0" w:space="0" w:color="auto"/>
            <w:bottom w:val="none" w:sz="0" w:space="0" w:color="auto"/>
            <w:right w:val="none" w:sz="0" w:space="0" w:color="auto"/>
          </w:divBdr>
        </w:div>
        <w:div w:id="639578155">
          <w:marLeft w:val="640"/>
          <w:marRight w:val="0"/>
          <w:marTop w:val="0"/>
          <w:marBottom w:val="0"/>
          <w:divBdr>
            <w:top w:val="none" w:sz="0" w:space="0" w:color="auto"/>
            <w:left w:val="none" w:sz="0" w:space="0" w:color="auto"/>
            <w:bottom w:val="none" w:sz="0" w:space="0" w:color="auto"/>
            <w:right w:val="none" w:sz="0" w:space="0" w:color="auto"/>
          </w:divBdr>
        </w:div>
        <w:div w:id="68962551">
          <w:marLeft w:val="640"/>
          <w:marRight w:val="0"/>
          <w:marTop w:val="0"/>
          <w:marBottom w:val="0"/>
          <w:divBdr>
            <w:top w:val="none" w:sz="0" w:space="0" w:color="auto"/>
            <w:left w:val="none" w:sz="0" w:space="0" w:color="auto"/>
            <w:bottom w:val="none" w:sz="0" w:space="0" w:color="auto"/>
            <w:right w:val="none" w:sz="0" w:space="0" w:color="auto"/>
          </w:divBdr>
        </w:div>
        <w:div w:id="1328708026">
          <w:marLeft w:val="640"/>
          <w:marRight w:val="0"/>
          <w:marTop w:val="0"/>
          <w:marBottom w:val="0"/>
          <w:divBdr>
            <w:top w:val="none" w:sz="0" w:space="0" w:color="auto"/>
            <w:left w:val="none" w:sz="0" w:space="0" w:color="auto"/>
            <w:bottom w:val="none" w:sz="0" w:space="0" w:color="auto"/>
            <w:right w:val="none" w:sz="0" w:space="0" w:color="auto"/>
          </w:divBdr>
        </w:div>
        <w:div w:id="221598251">
          <w:marLeft w:val="640"/>
          <w:marRight w:val="0"/>
          <w:marTop w:val="0"/>
          <w:marBottom w:val="0"/>
          <w:divBdr>
            <w:top w:val="none" w:sz="0" w:space="0" w:color="auto"/>
            <w:left w:val="none" w:sz="0" w:space="0" w:color="auto"/>
            <w:bottom w:val="none" w:sz="0" w:space="0" w:color="auto"/>
            <w:right w:val="none" w:sz="0" w:space="0" w:color="auto"/>
          </w:divBdr>
        </w:div>
        <w:div w:id="1515800972">
          <w:marLeft w:val="640"/>
          <w:marRight w:val="0"/>
          <w:marTop w:val="0"/>
          <w:marBottom w:val="0"/>
          <w:divBdr>
            <w:top w:val="none" w:sz="0" w:space="0" w:color="auto"/>
            <w:left w:val="none" w:sz="0" w:space="0" w:color="auto"/>
            <w:bottom w:val="none" w:sz="0" w:space="0" w:color="auto"/>
            <w:right w:val="none" w:sz="0" w:space="0" w:color="auto"/>
          </w:divBdr>
        </w:div>
        <w:div w:id="200016843">
          <w:marLeft w:val="640"/>
          <w:marRight w:val="0"/>
          <w:marTop w:val="0"/>
          <w:marBottom w:val="0"/>
          <w:divBdr>
            <w:top w:val="none" w:sz="0" w:space="0" w:color="auto"/>
            <w:left w:val="none" w:sz="0" w:space="0" w:color="auto"/>
            <w:bottom w:val="none" w:sz="0" w:space="0" w:color="auto"/>
            <w:right w:val="none" w:sz="0" w:space="0" w:color="auto"/>
          </w:divBdr>
        </w:div>
        <w:div w:id="76218837">
          <w:marLeft w:val="640"/>
          <w:marRight w:val="0"/>
          <w:marTop w:val="0"/>
          <w:marBottom w:val="0"/>
          <w:divBdr>
            <w:top w:val="none" w:sz="0" w:space="0" w:color="auto"/>
            <w:left w:val="none" w:sz="0" w:space="0" w:color="auto"/>
            <w:bottom w:val="none" w:sz="0" w:space="0" w:color="auto"/>
            <w:right w:val="none" w:sz="0" w:space="0" w:color="auto"/>
          </w:divBdr>
        </w:div>
        <w:div w:id="1143693910">
          <w:marLeft w:val="640"/>
          <w:marRight w:val="0"/>
          <w:marTop w:val="0"/>
          <w:marBottom w:val="0"/>
          <w:divBdr>
            <w:top w:val="none" w:sz="0" w:space="0" w:color="auto"/>
            <w:left w:val="none" w:sz="0" w:space="0" w:color="auto"/>
            <w:bottom w:val="none" w:sz="0" w:space="0" w:color="auto"/>
            <w:right w:val="none" w:sz="0" w:space="0" w:color="auto"/>
          </w:divBdr>
        </w:div>
        <w:div w:id="641692847">
          <w:marLeft w:val="640"/>
          <w:marRight w:val="0"/>
          <w:marTop w:val="0"/>
          <w:marBottom w:val="0"/>
          <w:divBdr>
            <w:top w:val="none" w:sz="0" w:space="0" w:color="auto"/>
            <w:left w:val="none" w:sz="0" w:space="0" w:color="auto"/>
            <w:bottom w:val="none" w:sz="0" w:space="0" w:color="auto"/>
            <w:right w:val="none" w:sz="0" w:space="0" w:color="auto"/>
          </w:divBdr>
        </w:div>
        <w:div w:id="297301624">
          <w:marLeft w:val="640"/>
          <w:marRight w:val="0"/>
          <w:marTop w:val="0"/>
          <w:marBottom w:val="0"/>
          <w:divBdr>
            <w:top w:val="none" w:sz="0" w:space="0" w:color="auto"/>
            <w:left w:val="none" w:sz="0" w:space="0" w:color="auto"/>
            <w:bottom w:val="none" w:sz="0" w:space="0" w:color="auto"/>
            <w:right w:val="none" w:sz="0" w:space="0" w:color="auto"/>
          </w:divBdr>
        </w:div>
        <w:div w:id="342712338">
          <w:marLeft w:val="640"/>
          <w:marRight w:val="0"/>
          <w:marTop w:val="0"/>
          <w:marBottom w:val="0"/>
          <w:divBdr>
            <w:top w:val="none" w:sz="0" w:space="0" w:color="auto"/>
            <w:left w:val="none" w:sz="0" w:space="0" w:color="auto"/>
            <w:bottom w:val="none" w:sz="0" w:space="0" w:color="auto"/>
            <w:right w:val="none" w:sz="0" w:space="0" w:color="auto"/>
          </w:divBdr>
        </w:div>
        <w:div w:id="981277941">
          <w:marLeft w:val="640"/>
          <w:marRight w:val="0"/>
          <w:marTop w:val="0"/>
          <w:marBottom w:val="0"/>
          <w:divBdr>
            <w:top w:val="none" w:sz="0" w:space="0" w:color="auto"/>
            <w:left w:val="none" w:sz="0" w:space="0" w:color="auto"/>
            <w:bottom w:val="none" w:sz="0" w:space="0" w:color="auto"/>
            <w:right w:val="none" w:sz="0" w:space="0" w:color="auto"/>
          </w:divBdr>
        </w:div>
        <w:div w:id="57099961">
          <w:marLeft w:val="640"/>
          <w:marRight w:val="0"/>
          <w:marTop w:val="0"/>
          <w:marBottom w:val="0"/>
          <w:divBdr>
            <w:top w:val="none" w:sz="0" w:space="0" w:color="auto"/>
            <w:left w:val="none" w:sz="0" w:space="0" w:color="auto"/>
            <w:bottom w:val="none" w:sz="0" w:space="0" w:color="auto"/>
            <w:right w:val="none" w:sz="0" w:space="0" w:color="auto"/>
          </w:divBdr>
        </w:div>
        <w:div w:id="1062828011">
          <w:marLeft w:val="640"/>
          <w:marRight w:val="0"/>
          <w:marTop w:val="0"/>
          <w:marBottom w:val="0"/>
          <w:divBdr>
            <w:top w:val="none" w:sz="0" w:space="0" w:color="auto"/>
            <w:left w:val="none" w:sz="0" w:space="0" w:color="auto"/>
            <w:bottom w:val="none" w:sz="0" w:space="0" w:color="auto"/>
            <w:right w:val="none" w:sz="0" w:space="0" w:color="auto"/>
          </w:divBdr>
        </w:div>
        <w:div w:id="550506812">
          <w:marLeft w:val="640"/>
          <w:marRight w:val="0"/>
          <w:marTop w:val="0"/>
          <w:marBottom w:val="0"/>
          <w:divBdr>
            <w:top w:val="none" w:sz="0" w:space="0" w:color="auto"/>
            <w:left w:val="none" w:sz="0" w:space="0" w:color="auto"/>
            <w:bottom w:val="none" w:sz="0" w:space="0" w:color="auto"/>
            <w:right w:val="none" w:sz="0" w:space="0" w:color="auto"/>
          </w:divBdr>
        </w:div>
        <w:div w:id="676006601">
          <w:marLeft w:val="640"/>
          <w:marRight w:val="0"/>
          <w:marTop w:val="0"/>
          <w:marBottom w:val="0"/>
          <w:divBdr>
            <w:top w:val="none" w:sz="0" w:space="0" w:color="auto"/>
            <w:left w:val="none" w:sz="0" w:space="0" w:color="auto"/>
            <w:bottom w:val="none" w:sz="0" w:space="0" w:color="auto"/>
            <w:right w:val="none" w:sz="0" w:space="0" w:color="auto"/>
          </w:divBdr>
        </w:div>
        <w:div w:id="1356031292">
          <w:marLeft w:val="640"/>
          <w:marRight w:val="0"/>
          <w:marTop w:val="0"/>
          <w:marBottom w:val="0"/>
          <w:divBdr>
            <w:top w:val="none" w:sz="0" w:space="0" w:color="auto"/>
            <w:left w:val="none" w:sz="0" w:space="0" w:color="auto"/>
            <w:bottom w:val="none" w:sz="0" w:space="0" w:color="auto"/>
            <w:right w:val="none" w:sz="0" w:space="0" w:color="auto"/>
          </w:divBdr>
        </w:div>
        <w:div w:id="1489709560">
          <w:marLeft w:val="640"/>
          <w:marRight w:val="0"/>
          <w:marTop w:val="0"/>
          <w:marBottom w:val="0"/>
          <w:divBdr>
            <w:top w:val="none" w:sz="0" w:space="0" w:color="auto"/>
            <w:left w:val="none" w:sz="0" w:space="0" w:color="auto"/>
            <w:bottom w:val="none" w:sz="0" w:space="0" w:color="auto"/>
            <w:right w:val="none" w:sz="0" w:space="0" w:color="auto"/>
          </w:divBdr>
        </w:div>
        <w:div w:id="473790021">
          <w:marLeft w:val="640"/>
          <w:marRight w:val="0"/>
          <w:marTop w:val="0"/>
          <w:marBottom w:val="0"/>
          <w:divBdr>
            <w:top w:val="none" w:sz="0" w:space="0" w:color="auto"/>
            <w:left w:val="none" w:sz="0" w:space="0" w:color="auto"/>
            <w:bottom w:val="none" w:sz="0" w:space="0" w:color="auto"/>
            <w:right w:val="none" w:sz="0" w:space="0" w:color="auto"/>
          </w:divBdr>
        </w:div>
        <w:div w:id="1365785361">
          <w:marLeft w:val="640"/>
          <w:marRight w:val="0"/>
          <w:marTop w:val="0"/>
          <w:marBottom w:val="0"/>
          <w:divBdr>
            <w:top w:val="none" w:sz="0" w:space="0" w:color="auto"/>
            <w:left w:val="none" w:sz="0" w:space="0" w:color="auto"/>
            <w:bottom w:val="none" w:sz="0" w:space="0" w:color="auto"/>
            <w:right w:val="none" w:sz="0" w:space="0" w:color="auto"/>
          </w:divBdr>
        </w:div>
        <w:div w:id="272979589">
          <w:marLeft w:val="640"/>
          <w:marRight w:val="0"/>
          <w:marTop w:val="0"/>
          <w:marBottom w:val="0"/>
          <w:divBdr>
            <w:top w:val="none" w:sz="0" w:space="0" w:color="auto"/>
            <w:left w:val="none" w:sz="0" w:space="0" w:color="auto"/>
            <w:bottom w:val="none" w:sz="0" w:space="0" w:color="auto"/>
            <w:right w:val="none" w:sz="0" w:space="0" w:color="auto"/>
          </w:divBdr>
        </w:div>
        <w:div w:id="1495075186">
          <w:marLeft w:val="640"/>
          <w:marRight w:val="0"/>
          <w:marTop w:val="0"/>
          <w:marBottom w:val="0"/>
          <w:divBdr>
            <w:top w:val="none" w:sz="0" w:space="0" w:color="auto"/>
            <w:left w:val="none" w:sz="0" w:space="0" w:color="auto"/>
            <w:bottom w:val="none" w:sz="0" w:space="0" w:color="auto"/>
            <w:right w:val="none" w:sz="0" w:space="0" w:color="auto"/>
          </w:divBdr>
        </w:div>
        <w:div w:id="1889023236">
          <w:marLeft w:val="640"/>
          <w:marRight w:val="0"/>
          <w:marTop w:val="0"/>
          <w:marBottom w:val="0"/>
          <w:divBdr>
            <w:top w:val="none" w:sz="0" w:space="0" w:color="auto"/>
            <w:left w:val="none" w:sz="0" w:space="0" w:color="auto"/>
            <w:bottom w:val="none" w:sz="0" w:space="0" w:color="auto"/>
            <w:right w:val="none" w:sz="0" w:space="0" w:color="auto"/>
          </w:divBdr>
        </w:div>
        <w:div w:id="1643653383">
          <w:marLeft w:val="640"/>
          <w:marRight w:val="0"/>
          <w:marTop w:val="0"/>
          <w:marBottom w:val="0"/>
          <w:divBdr>
            <w:top w:val="none" w:sz="0" w:space="0" w:color="auto"/>
            <w:left w:val="none" w:sz="0" w:space="0" w:color="auto"/>
            <w:bottom w:val="none" w:sz="0" w:space="0" w:color="auto"/>
            <w:right w:val="none" w:sz="0" w:space="0" w:color="auto"/>
          </w:divBdr>
        </w:div>
        <w:div w:id="414671228">
          <w:marLeft w:val="640"/>
          <w:marRight w:val="0"/>
          <w:marTop w:val="0"/>
          <w:marBottom w:val="0"/>
          <w:divBdr>
            <w:top w:val="none" w:sz="0" w:space="0" w:color="auto"/>
            <w:left w:val="none" w:sz="0" w:space="0" w:color="auto"/>
            <w:bottom w:val="none" w:sz="0" w:space="0" w:color="auto"/>
            <w:right w:val="none" w:sz="0" w:space="0" w:color="auto"/>
          </w:divBdr>
        </w:div>
        <w:div w:id="1715621380">
          <w:marLeft w:val="640"/>
          <w:marRight w:val="0"/>
          <w:marTop w:val="0"/>
          <w:marBottom w:val="0"/>
          <w:divBdr>
            <w:top w:val="none" w:sz="0" w:space="0" w:color="auto"/>
            <w:left w:val="none" w:sz="0" w:space="0" w:color="auto"/>
            <w:bottom w:val="none" w:sz="0" w:space="0" w:color="auto"/>
            <w:right w:val="none" w:sz="0" w:space="0" w:color="auto"/>
          </w:divBdr>
        </w:div>
        <w:div w:id="277107448">
          <w:marLeft w:val="640"/>
          <w:marRight w:val="0"/>
          <w:marTop w:val="0"/>
          <w:marBottom w:val="0"/>
          <w:divBdr>
            <w:top w:val="none" w:sz="0" w:space="0" w:color="auto"/>
            <w:left w:val="none" w:sz="0" w:space="0" w:color="auto"/>
            <w:bottom w:val="none" w:sz="0" w:space="0" w:color="auto"/>
            <w:right w:val="none" w:sz="0" w:space="0" w:color="auto"/>
          </w:divBdr>
        </w:div>
        <w:div w:id="169104666">
          <w:marLeft w:val="640"/>
          <w:marRight w:val="0"/>
          <w:marTop w:val="0"/>
          <w:marBottom w:val="0"/>
          <w:divBdr>
            <w:top w:val="none" w:sz="0" w:space="0" w:color="auto"/>
            <w:left w:val="none" w:sz="0" w:space="0" w:color="auto"/>
            <w:bottom w:val="none" w:sz="0" w:space="0" w:color="auto"/>
            <w:right w:val="none" w:sz="0" w:space="0" w:color="auto"/>
          </w:divBdr>
        </w:div>
        <w:div w:id="1547982281">
          <w:marLeft w:val="640"/>
          <w:marRight w:val="0"/>
          <w:marTop w:val="0"/>
          <w:marBottom w:val="0"/>
          <w:divBdr>
            <w:top w:val="none" w:sz="0" w:space="0" w:color="auto"/>
            <w:left w:val="none" w:sz="0" w:space="0" w:color="auto"/>
            <w:bottom w:val="none" w:sz="0" w:space="0" w:color="auto"/>
            <w:right w:val="none" w:sz="0" w:space="0" w:color="auto"/>
          </w:divBdr>
        </w:div>
        <w:div w:id="370152057">
          <w:marLeft w:val="640"/>
          <w:marRight w:val="0"/>
          <w:marTop w:val="0"/>
          <w:marBottom w:val="0"/>
          <w:divBdr>
            <w:top w:val="none" w:sz="0" w:space="0" w:color="auto"/>
            <w:left w:val="none" w:sz="0" w:space="0" w:color="auto"/>
            <w:bottom w:val="none" w:sz="0" w:space="0" w:color="auto"/>
            <w:right w:val="none" w:sz="0" w:space="0" w:color="auto"/>
          </w:divBdr>
        </w:div>
        <w:div w:id="1002506562">
          <w:marLeft w:val="640"/>
          <w:marRight w:val="0"/>
          <w:marTop w:val="0"/>
          <w:marBottom w:val="0"/>
          <w:divBdr>
            <w:top w:val="none" w:sz="0" w:space="0" w:color="auto"/>
            <w:left w:val="none" w:sz="0" w:space="0" w:color="auto"/>
            <w:bottom w:val="none" w:sz="0" w:space="0" w:color="auto"/>
            <w:right w:val="none" w:sz="0" w:space="0" w:color="auto"/>
          </w:divBdr>
        </w:div>
        <w:div w:id="720636052">
          <w:marLeft w:val="640"/>
          <w:marRight w:val="0"/>
          <w:marTop w:val="0"/>
          <w:marBottom w:val="0"/>
          <w:divBdr>
            <w:top w:val="none" w:sz="0" w:space="0" w:color="auto"/>
            <w:left w:val="none" w:sz="0" w:space="0" w:color="auto"/>
            <w:bottom w:val="none" w:sz="0" w:space="0" w:color="auto"/>
            <w:right w:val="none" w:sz="0" w:space="0" w:color="auto"/>
          </w:divBdr>
        </w:div>
        <w:div w:id="379525265">
          <w:marLeft w:val="640"/>
          <w:marRight w:val="0"/>
          <w:marTop w:val="0"/>
          <w:marBottom w:val="0"/>
          <w:divBdr>
            <w:top w:val="none" w:sz="0" w:space="0" w:color="auto"/>
            <w:left w:val="none" w:sz="0" w:space="0" w:color="auto"/>
            <w:bottom w:val="none" w:sz="0" w:space="0" w:color="auto"/>
            <w:right w:val="none" w:sz="0" w:space="0" w:color="auto"/>
          </w:divBdr>
        </w:div>
        <w:div w:id="17241423">
          <w:marLeft w:val="640"/>
          <w:marRight w:val="0"/>
          <w:marTop w:val="0"/>
          <w:marBottom w:val="0"/>
          <w:divBdr>
            <w:top w:val="none" w:sz="0" w:space="0" w:color="auto"/>
            <w:left w:val="none" w:sz="0" w:space="0" w:color="auto"/>
            <w:bottom w:val="none" w:sz="0" w:space="0" w:color="auto"/>
            <w:right w:val="none" w:sz="0" w:space="0" w:color="auto"/>
          </w:divBdr>
        </w:div>
        <w:div w:id="2025471427">
          <w:marLeft w:val="640"/>
          <w:marRight w:val="0"/>
          <w:marTop w:val="0"/>
          <w:marBottom w:val="0"/>
          <w:divBdr>
            <w:top w:val="none" w:sz="0" w:space="0" w:color="auto"/>
            <w:left w:val="none" w:sz="0" w:space="0" w:color="auto"/>
            <w:bottom w:val="none" w:sz="0" w:space="0" w:color="auto"/>
            <w:right w:val="none" w:sz="0" w:space="0" w:color="auto"/>
          </w:divBdr>
        </w:div>
        <w:div w:id="139419467">
          <w:marLeft w:val="640"/>
          <w:marRight w:val="0"/>
          <w:marTop w:val="0"/>
          <w:marBottom w:val="0"/>
          <w:divBdr>
            <w:top w:val="none" w:sz="0" w:space="0" w:color="auto"/>
            <w:left w:val="none" w:sz="0" w:space="0" w:color="auto"/>
            <w:bottom w:val="none" w:sz="0" w:space="0" w:color="auto"/>
            <w:right w:val="none" w:sz="0" w:space="0" w:color="auto"/>
          </w:divBdr>
        </w:div>
        <w:div w:id="1872184353">
          <w:marLeft w:val="640"/>
          <w:marRight w:val="0"/>
          <w:marTop w:val="0"/>
          <w:marBottom w:val="0"/>
          <w:divBdr>
            <w:top w:val="none" w:sz="0" w:space="0" w:color="auto"/>
            <w:left w:val="none" w:sz="0" w:space="0" w:color="auto"/>
            <w:bottom w:val="none" w:sz="0" w:space="0" w:color="auto"/>
            <w:right w:val="none" w:sz="0" w:space="0" w:color="auto"/>
          </w:divBdr>
        </w:div>
        <w:div w:id="880482456">
          <w:marLeft w:val="640"/>
          <w:marRight w:val="0"/>
          <w:marTop w:val="0"/>
          <w:marBottom w:val="0"/>
          <w:divBdr>
            <w:top w:val="none" w:sz="0" w:space="0" w:color="auto"/>
            <w:left w:val="none" w:sz="0" w:space="0" w:color="auto"/>
            <w:bottom w:val="none" w:sz="0" w:space="0" w:color="auto"/>
            <w:right w:val="none" w:sz="0" w:space="0" w:color="auto"/>
          </w:divBdr>
        </w:div>
        <w:div w:id="2111657947">
          <w:marLeft w:val="640"/>
          <w:marRight w:val="0"/>
          <w:marTop w:val="0"/>
          <w:marBottom w:val="0"/>
          <w:divBdr>
            <w:top w:val="none" w:sz="0" w:space="0" w:color="auto"/>
            <w:left w:val="none" w:sz="0" w:space="0" w:color="auto"/>
            <w:bottom w:val="none" w:sz="0" w:space="0" w:color="auto"/>
            <w:right w:val="none" w:sz="0" w:space="0" w:color="auto"/>
          </w:divBdr>
        </w:div>
        <w:div w:id="58752935">
          <w:marLeft w:val="640"/>
          <w:marRight w:val="0"/>
          <w:marTop w:val="0"/>
          <w:marBottom w:val="0"/>
          <w:divBdr>
            <w:top w:val="none" w:sz="0" w:space="0" w:color="auto"/>
            <w:left w:val="none" w:sz="0" w:space="0" w:color="auto"/>
            <w:bottom w:val="none" w:sz="0" w:space="0" w:color="auto"/>
            <w:right w:val="none" w:sz="0" w:space="0" w:color="auto"/>
          </w:divBdr>
        </w:div>
        <w:div w:id="1771045531">
          <w:marLeft w:val="640"/>
          <w:marRight w:val="0"/>
          <w:marTop w:val="0"/>
          <w:marBottom w:val="0"/>
          <w:divBdr>
            <w:top w:val="none" w:sz="0" w:space="0" w:color="auto"/>
            <w:left w:val="none" w:sz="0" w:space="0" w:color="auto"/>
            <w:bottom w:val="none" w:sz="0" w:space="0" w:color="auto"/>
            <w:right w:val="none" w:sz="0" w:space="0" w:color="auto"/>
          </w:divBdr>
        </w:div>
        <w:div w:id="61366595">
          <w:marLeft w:val="640"/>
          <w:marRight w:val="0"/>
          <w:marTop w:val="0"/>
          <w:marBottom w:val="0"/>
          <w:divBdr>
            <w:top w:val="none" w:sz="0" w:space="0" w:color="auto"/>
            <w:left w:val="none" w:sz="0" w:space="0" w:color="auto"/>
            <w:bottom w:val="none" w:sz="0" w:space="0" w:color="auto"/>
            <w:right w:val="none" w:sz="0" w:space="0" w:color="auto"/>
          </w:divBdr>
        </w:div>
        <w:div w:id="1954247204">
          <w:marLeft w:val="640"/>
          <w:marRight w:val="0"/>
          <w:marTop w:val="0"/>
          <w:marBottom w:val="0"/>
          <w:divBdr>
            <w:top w:val="none" w:sz="0" w:space="0" w:color="auto"/>
            <w:left w:val="none" w:sz="0" w:space="0" w:color="auto"/>
            <w:bottom w:val="none" w:sz="0" w:space="0" w:color="auto"/>
            <w:right w:val="none" w:sz="0" w:space="0" w:color="auto"/>
          </w:divBdr>
        </w:div>
        <w:div w:id="2000191039">
          <w:marLeft w:val="640"/>
          <w:marRight w:val="0"/>
          <w:marTop w:val="0"/>
          <w:marBottom w:val="0"/>
          <w:divBdr>
            <w:top w:val="none" w:sz="0" w:space="0" w:color="auto"/>
            <w:left w:val="none" w:sz="0" w:space="0" w:color="auto"/>
            <w:bottom w:val="none" w:sz="0" w:space="0" w:color="auto"/>
            <w:right w:val="none" w:sz="0" w:space="0" w:color="auto"/>
          </w:divBdr>
        </w:div>
        <w:div w:id="1535583262">
          <w:marLeft w:val="640"/>
          <w:marRight w:val="0"/>
          <w:marTop w:val="0"/>
          <w:marBottom w:val="0"/>
          <w:divBdr>
            <w:top w:val="none" w:sz="0" w:space="0" w:color="auto"/>
            <w:left w:val="none" w:sz="0" w:space="0" w:color="auto"/>
            <w:bottom w:val="none" w:sz="0" w:space="0" w:color="auto"/>
            <w:right w:val="none" w:sz="0" w:space="0" w:color="auto"/>
          </w:divBdr>
        </w:div>
        <w:div w:id="744642782">
          <w:marLeft w:val="640"/>
          <w:marRight w:val="0"/>
          <w:marTop w:val="0"/>
          <w:marBottom w:val="0"/>
          <w:divBdr>
            <w:top w:val="none" w:sz="0" w:space="0" w:color="auto"/>
            <w:left w:val="none" w:sz="0" w:space="0" w:color="auto"/>
            <w:bottom w:val="none" w:sz="0" w:space="0" w:color="auto"/>
            <w:right w:val="none" w:sz="0" w:space="0" w:color="auto"/>
          </w:divBdr>
        </w:div>
        <w:div w:id="1820415620">
          <w:marLeft w:val="640"/>
          <w:marRight w:val="0"/>
          <w:marTop w:val="0"/>
          <w:marBottom w:val="0"/>
          <w:divBdr>
            <w:top w:val="none" w:sz="0" w:space="0" w:color="auto"/>
            <w:left w:val="none" w:sz="0" w:space="0" w:color="auto"/>
            <w:bottom w:val="none" w:sz="0" w:space="0" w:color="auto"/>
            <w:right w:val="none" w:sz="0" w:space="0" w:color="auto"/>
          </w:divBdr>
        </w:div>
        <w:div w:id="824049961">
          <w:marLeft w:val="640"/>
          <w:marRight w:val="0"/>
          <w:marTop w:val="0"/>
          <w:marBottom w:val="0"/>
          <w:divBdr>
            <w:top w:val="none" w:sz="0" w:space="0" w:color="auto"/>
            <w:left w:val="none" w:sz="0" w:space="0" w:color="auto"/>
            <w:bottom w:val="none" w:sz="0" w:space="0" w:color="auto"/>
            <w:right w:val="none" w:sz="0" w:space="0" w:color="auto"/>
          </w:divBdr>
        </w:div>
        <w:div w:id="294483359">
          <w:marLeft w:val="640"/>
          <w:marRight w:val="0"/>
          <w:marTop w:val="0"/>
          <w:marBottom w:val="0"/>
          <w:divBdr>
            <w:top w:val="none" w:sz="0" w:space="0" w:color="auto"/>
            <w:left w:val="none" w:sz="0" w:space="0" w:color="auto"/>
            <w:bottom w:val="none" w:sz="0" w:space="0" w:color="auto"/>
            <w:right w:val="none" w:sz="0" w:space="0" w:color="auto"/>
          </w:divBdr>
        </w:div>
        <w:div w:id="73163154">
          <w:marLeft w:val="640"/>
          <w:marRight w:val="0"/>
          <w:marTop w:val="0"/>
          <w:marBottom w:val="0"/>
          <w:divBdr>
            <w:top w:val="none" w:sz="0" w:space="0" w:color="auto"/>
            <w:left w:val="none" w:sz="0" w:space="0" w:color="auto"/>
            <w:bottom w:val="none" w:sz="0" w:space="0" w:color="auto"/>
            <w:right w:val="none" w:sz="0" w:space="0" w:color="auto"/>
          </w:divBdr>
        </w:div>
        <w:div w:id="1138719529">
          <w:marLeft w:val="640"/>
          <w:marRight w:val="0"/>
          <w:marTop w:val="0"/>
          <w:marBottom w:val="0"/>
          <w:divBdr>
            <w:top w:val="none" w:sz="0" w:space="0" w:color="auto"/>
            <w:left w:val="none" w:sz="0" w:space="0" w:color="auto"/>
            <w:bottom w:val="none" w:sz="0" w:space="0" w:color="auto"/>
            <w:right w:val="none" w:sz="0" w:space="0" w:color="auto"/>
          </w:divBdr>
        </w:div>
        <w:div w:id="123550479">
          <w:marLeft w:val="640"/>
          <w:marRight w:val="0"/>
          <w:marTop w:val="0"/>
          <w:marBottom w:val="0"/>
          <w:divBdr>
            <w:top w:val="none" w:sz="0" w:space="0" w:color="auto"/>
            <w:left w:val="none" w:sz="0" w:space="0" w:color="auto"/>
            <w:bottom w:val="none" w:sz="0" w:space="0" w:color="auto"/>
            <w:right w:val="none" w:sz="0" w:space="0" w:color="auto"/>
          </w:divBdr>
        </w:div>
        <w:div w:id="986283164">
          <w:marLeft w:val="640"/>
          <w:marRight w:val="0"/>
          <w:marTop w:val="0"/>
          <w:marBottom w:val="0"/>
          <w:divBdr>
            <w:top w:val="none" w:sz="0" w:space="0" w:color="auto"/>
            <w:left w:val="none" w:sz="0" w:space="0" w:color="auto"/>
            <w:bottom w:val="none" w:sz="0" w:space="0" w:color="auto"/>
            <w:right w:val="none" w:sz="0" w:space="0" w:color="auto"/>
          </w:divBdr>
        </w:div>
        <w:div w:id="694844082">
          <w:marLeft w:val="640"/>
          <w:marRight w:val="0"/>
          <w:marTop w:val="0"/>
          <w:marBottom w:val="0"/>
          <w:divBdr>
            <w:top w:val="none" w:sz="0" w:space="0" w:color="auto"/>
            <w:left w:val="none" w:sz="0" w:space="0" w:color="auto"/>
            <w:bottom w:val="none" w:sz="0" w:space="0" w:color="auto"/>
            <w:right w:val="none" w:sz="0" w:space="0" w:color="auto"/>
          </w:divBdr>
        </w:div>
        <w:div w:id="555166526">
          <w:marLeft w:val="640"/>
          <w:marRight w:val="0"/>
          <w:marTop w:val="0"/>
          <w:marBottom w:val="0"/>
          <w:divBdr>
            <w:top w:val="none" w:sz="0" w:space="0" w:color="auto"/>
            <w:left w:val="none" w:sz="0" w:space="0" w:color="auto"/>
            <w:bottom w:val="none" w:sz="0" w:space="0" w:color="auto"/>
            <w:right w:val="none" w:sz="0" w:space="0" w:color="auto"/>
          </w:divBdr>
        </w:div>
        <w:div w:id="1955136737">
          <w:marLeft w:val="640"/>
          <w:marRight w:val="0"/>
          <w:marTop w:val="0"/>
          <w:marBottom w:val="0"/>
          <w:divBdr>
            <w:top w:val="none" w:sz="0" w:space="0" w:color="auto"/>
            <w:left w:val="none" w:sz="0" w:space="0" w:color="auto"/>
            <w:bottom w:val="none" w:sz="0" w:space="0" w:color="auto"/>
            <w:right w:val="none" w:sz="0" w:space="0" w:color="auto"/>
          </w:divBdr>
        </w:div>
        <w:div w:id="790318750">
          <w:marLeft w:val="640"/>
          <w:marRight w:val="0"/>
          <w:marTop w:val="0"/>
          <w:marBottom w:val="0"/>
          <w:divBdr>
            <w:top w:val="none" w:sz="0" w:space="0" w:color="auto"/>
            <w:left w:val="none" w:sz="0" w:space="0" w:color="auto"/>
            <w:bottom w:val="none" w:sz="0" w:space="0" w:color="auto"/>
            <w:right w:val="none" w:sz="0" w:space="0" w:color="auto"/>
          </w:divBdr>
        </w:div>
        <w:div w:id="278293545">
          <w:marLeft w:val="640"/>
          <w:marRight w:val="0"/>
          <w:marTop w:val="0"/>
          <w:marBottom w:val="0"/>
          <w:divBdr>
            <w:top w:val="none" w:sz="0" w:space="0" w:color="auto"/>
            <w:left w:val="none" w:sz="0" w:space="0" w:color="auto"/>
            <w:bottom w:val="none" w:sz="0" w:space="0" w:color="auto"/>
            <w:right w:val="none" w:sz="0" w:space="0" w:color="auto"/>
          </w:divBdr>
        </w:div>
        <w:div w:id="1997342462">
          <w:marLeft w:val="640"/>
          <w:marRight w:val="0"/>
          <w:marTop w:val="0"/>
          <w:marBottom w:val="0"/>
          <w:divBdr>
            <w:top w:val="none" w:sz="0" w:space="0" w:color="auto"/>
            <w:left w:val="none" w:sz="0" w:space="0" w:color="auto"/>
            <w:bottom w:val="none" w:sz="0" w:space="0" w:color="auto"/>
            <w:right w:val="none" w:sz="0" w:space="0" w:color="auto"/>
          </w:divBdr>
        </w:div>
        <w:div w:id="1006975777">
          <w:marLeft w:val="640"/>
          <w:marRight w:val="0"/>
          <w:marTop w:val="0"/>
          <w:marBottom w:val="0"/>
          <w:divBdr>
            <w:top w:val="none" w:sz="0" w:space="0" w:color="auto"/>
            <w:left w:val="none" w:sz="0" w:space="0" w:color="auto"/>
            <w:bottom w:val="none" w:sz="0" w:space="0" w:color="auto"/>
            <w:right w:val="none" w:sz="0" w:space="0" w:color="auto"/>
          </w:divBdr>
        </w:div>
        <w:div w:id="1996105872">
          <w:marLeft w:val="640"/>
          <w:marRight w:val="0"/>
          <w:marTop w:val="0"/>
          <w:marBottom w:val="0"/>
          <w:divBdr>
            <w:top w:val="none" w:sz="0" w:space="0" w:color="auto"/>
            <w:left w:val="none" w:sz="0" w:space="0" w:color="auto"/>
            <w:bottom w:val="none" w:sz="0" w:space="0" w:color="auto"/>
            <w:right w:val="none" w:sz="0" w:space="0" w:color="auto"/>
          </w:divBdr>
        </w:div>
        <w:div w:id="576355784">
          <w:marLeft w:val="640"/>
          <w:marRight w:val="0"/>
          <w:marTop w:val="0"/>
          <w:marBottom w:val="0"/>
          <w:divBdr>
            <w:top w:val="none" w:sz="0" w:space="0" w:color="auto"/>
            <w:left w:val="none" w:sz="0" w:space="0" w:color="auto"/>
            <w:bottom w:val="none" w:sz="0" w:space="0" w:color="auto"/>
            <w:right w:val="none" w:sz="0" w:space="0" w:color="auto"/>
          </w:divBdr>
        </w:div>
        <w:div w:id="73623778">
          <w:marLeft w:val="640"/>
          <w:marRight w:val="0"/>
          <w:marTop w:val="0"/>
          <w:marBottom w:val="0"/>
          <w:divBdr>
            <w:top w:val="none" w:sz="0" w:space="0" w:color="auto"/>
            <w:left w:val="none" w:sz="0" w:space="0" w:color="auto"/>
            <w:bottom w:val="none" w:sz="0" w:space="0" w:color="auto"/>
            <w:right w:val="none" w:sz="0" w:space="0" w:color="auto"/>
          </w:divBdr>
        </w:div>
        <w:div w:id="1017317199">
          <w:marLeft w:val="640"/>
          <w:marRight w:val="0"/>
          <w:marTop w:val="0"/>
          <w:marBottom w:val="0"/>
          <w:divBdr>
            <w:top w:val="none" w:sz="0" w:space="0" w:color="auto"/>
            <w:left w:val="none" w:sz="0" w:space="0" w:color="auto"/>
            <w:bottom w:val="none" w:sz="0" w:space="0" w:color="auto"/>
            <w:right w:val="none" w:sz="0" w:space="0" w:color="auto"/>
          </w:divBdr>
        </w:div>
        <w:div w:id="1733844017">
          <w:marLeft w:val="640"/>
          <w:marRight w:val="0"/>
          <w:marTop w:val="0"/>
          <w:marBottom w:val="0"/>
          <w:divBdr>
            <w:top w:val="none" w:sz="0" w:space="0" w:color="auto"/>
            <w:left w:val="none" w:sz="0" w:space="0" w:color="auto"/>
            <w:bottom w:val="none" w:sz="0" w:space="0" w:color="auto"/>
            <w:right w:val="none" w:sz="0" w:space="0" w:color="auto"/>
          </w:divBdr>
        </w:div>
        <w:div w:id="1575118784">
          <w:marLeft w:val="640"/>
          <w:marRight w:val="0"/>
          <w:marTop w:val="0"/>
          <w:marBottom w:val="0"/>
          <w:divBdr>
            <w:top w:val="none" w:sz="0" w:space="0" w:color="auto"/>
            <w:left w:val="none" w:sz="0" w:space="0" w:color="auto"/>
            <w:bottom w:val="none" w:sz="0" w:space="0" w:color="auto"/>
            <w:right w:val="none" w:sz="0" w:space="0" w:color="auto"/>
          </w:divBdr>
        </w:div>
        <w:div w:id="1492520887">
          <w:marLeft w:val="640"/>
          <w:marRight w:val="0"/>
          <w:marTop w:val="0"/>
          <w:marBottom w:val="0"/>
          <w:divBdr>
            <w:top w:val="none" w:sz="0" w:space="0" w:color="auto"/>
            <w:left w:val="none" w:sz="0" w:space="0" w:color="auto"/>
            <w:bottom w:val="none" w:sz="0" w:space="0" w:color="auto"/>
            <w:right w:val="none" w:sz="0" w:space="0" w:color="auto"/>
          </w:divBdr>
        </w:div>
        <w:div w:id="1702779228">
          <w:marLeft w:val="640"/>
          <w:marRight w:val="0"/>
          <w:marTop w:val="0"/>
          <w:marBottom w:val="0"/>
          <w:divBdr>
            <w:top w:val="none" w:sz="0" w:space="0" w:color="auto"/>
            <w:left w:val="none" w:sz="0" w:space="0" w:color="auto"/>
            <w:bottom w:val="none" w:sz="0" w:space="0" w:color="auto"/>
            <w:right w:val="none" w:sz="0" w:space="0" w:color="auto"/>
          </w:divBdr>
        </w:div>
        <w:div w:id="796874383">
          <w:marLeft w:val="640"/>
          <w:marRight w:val="0"/>
          <w:marTop w:val="0"/>
          <w:marBottom w:val="0"/>
          <w:divBdr>
            <w:top w:val="none" w:sz="0" w:space="0" w:color="auto"/>
            <w:left w:val="none" w:sz="0" w:space="0" w:color="auto"/>
            <w:bottom w:val="none" w:sz="0" w:space="0" w:color="auto"/>
            <w:right w:val="none" w:sz="0" w:space="0" w:color="auto"/>
          </w:divBdr>
        </w:div>
        <w:div w:id="1174106847">
          <w:marLeft w:val="640"/>
          <w:marRight w:val="0"/>
          <w:marTop w:val="0"/>
          <w:marBottom w:val="0"/>
          <w:divBdr>
            <w:top w:val="none" w:sz="0" w:space="0" w:color="auto"/>
            <w:left w:val="none" w:sz="0" w:space="0" w:color="auto"/>
            <w:bottom w:val="none" w:sz="0" w:space="0" w:color="auto"/>
            <w:right w:val="none" w:sz="0" w:space="0" w:color="auto"/>
          </w:divBdr>
        </w:div>
        <w:div w:id="118305642">
          <w:marLeft w:val="640"/>
          <w:marRight w:val="0"/>
          <w:marTop w:val="0"/>
          <w:marBottom w:val="0"/>
          <w:divBdr>
            <w:top w:val="none" w:sz="0" w:space="0" w:color="auto"/>
            <w:left w:val="none" w:sz="0" w:space="0" w:color="auto"/>
            <w:bottom w:val="none" w:sz="0" w:space="0" w:color="auto"/>
            <w:right w:val="none" w:sz="0" w:space="0" w:color="auto"/>
          </w:divBdr>
        </w:div>
        <w:div w:id="113445517">
          <w:marLeft w:val="640"/>
          <w:marRight w:val="0"/>
          <w:marTop w:val="0"/>
          <w:marBottom w:val="0"/>
          <w:divBdr>
            <w:top w:val="none" w:sz="0" w:space="0" w:color="auto"/>
            <w:left w:val="none" w:sz="0" w:space="0" w:color="auto"/>
            <w:bottom w:val="none" w:sz="0" w:space="0" w:color="auto"/>
            <w:right w:val="none" w:sz="0" w:space="0" w:color="auto"/>
          </w:divBdr>
        </w:div>
        <w:div w:id="1187059528">
          <w:marLeft w:val="640"/>
          <w:marRight w:val="0"/>
          <w:marTop w:val="0"/>
          <w:marBottom w:val="0"/>
          <w:divBdr>
            <w:top w:val="none" w:sz="0" w:space="0" w:color="auto"/>
            <w:left w:val="none" w:sz="0" w:space="0" w:color="auto"/>
            <w:bottom w:val="none" w:sz="0" w:space="0" w:color="auto"/>
            <w:right w:val="none" w:sz="0" w:space="0" w:color="auto"/>
          </w:divBdr>
        </w:div>
        <w:div w:id="865290650">
          <w:marLeft w:val="640"/>
          <w:marRight w:val="0"/>
          <w:marTop w:val="0"/>
          <w:marBottom w:val="0"/>
          <w:divBdr>
            <w:top w:val="none" w:sz="0" w:space="0" w:color="auto"/>
            <w:left w:val="none" w:sz="0" w:space="0" w:color="auto"/>
            <w:bottom w:val="none" w:sz="0" w:space="0" w:color="auto"/>
            <w:right w:val="none" w:sz="0" w:space="0" w:color="auto"/>
          </w:divBdr>
        </w:div>
        <w:div w:id="975524154">
          <w:marLeft w:val="640"/>
          <w:marRight w:val="0"/>
          <w:marTop w:val="0"/>
          <w:marBottom w:val="0"/>
          <w:divBdr>
            <w:top w:val="none" w:sz="0" w:space="0" w:color="auto"/>
            <w:left w:val="none" w:sz="0" w:space="0" w:color="auto"/>
            <w:bottom w:val="none" w:sz="0" w:space="0" w:color="auto"/>
            <w:right w:val="none" w:sz="0" w:space="0" w:color="auto"/>
          </w:divBdr>
        </w:div>
        <w:div w:id="738483850">
          <w:marLeft w:val="640"/>
          <w:marRight w:val="0"/>
          <w:marTop w:val="0"/>
          <w:marBottom w:val="0"/>
          <w:divBdr>
            <w:top w:val="none" w:sz="0" w:space="0" w:color="auto"/>
            <w:left w:val="none" w:sz="0" w:space="0" w:color="auto"/>
            <w:bottom w:val="none" w:sz="0" w:space="0" w:color="auto"/>
            <w:right w:val="none" w:sz="0" w:space="0" w:color="auto"/>
          </w:divBdr>
        </w:div>
        <w:div w:id="1788700113">
          <w:marLeft w:val="640"/>
          <w:marRight w:val="0"/>
          <w:marTop w:val="0"/>
          <w:marBottom w:val="0"/>
          <w:divBdr>
            <w:top w:val="none" w:sz="0" w:space="0" w:color="auto"/>
            <w:left w:val="none" w:sz="0" w:space="0" w:color="auto"/>
            <w:bottom w:val="none" w:sz="0" w:space="0" w:color="auto"/>
            <w:right w:val="none" w:sz="0" w:space="0" w:color="auto"/>
          </w:divBdr>
        </w:div>
        <w:div w:id="789324186">
          <w:marLeft w:val="640"/>
          <w:marRight w:val="0"/>
          <w:marTop w:val="0"/>
          <w:marBottom w:val="0"/>
          <w:divBdr>
            <w:top w:val="none" w:sz="0" w:space="0" w:color="auto"/>
            <w:left w:val="none" w:sz="0" w:space="0" w:color="auto"/>
            <w:bottom w:val="none" w:sz="0" w:space="0" w:color="auto"/>
            <w:right w:val="none" w:sz="0" w:space="0" w:color="auto"/>
          </w:divBdr>
        </w:div>
        <w:div w:id="335965377">
          <w:marLeft w:val="640"/>
          <w:marRight w:val="0"/>
          <w:marTop w:val="0"/>
          <w:marBottom w:val="0"/>
          <w:divBdr>
            <w:top w:val="none" w:sz="0" w:space="0" w:color="auto"/>
            <w:left w:val="none" w:sz="0" w:space="0" w:color="auto"/>
            <w:bottom w:val="none" w:sz="0" w:space="0" w:color="auto"/>
            <w:right w:val="none" w:sz="0" w:space="0" w:color="auto"/>
          </w:divBdr>
        </w:div>
        <w:div w:id="1218779545">
          <w:marLeft w:val="640"/>
          <w:marRight w:val="0"/>
          <w:marTop w:val="0"/>
          <w:marBottom w:val="0"/>
          <w:divBdr>
            <w:top w:val="none" w:sz="0" w:space="0" w:color="auto"/>
            <w:left w:val="none" w:sz="0" w:space="0" w:color="auto"/>
            <w:bottom w:val="none" w:sz="0" w:space="0" w:color="auto"/>
            <w:right w:val="none" w:sz="0" w:space="0" w:color="auto"/>
          </w:divBdr>
        </w:div>
        <w:div w:id="98185940">
          <w:marLeft w:val="640"/>
          <w:marRight w:val="0"/>
          <w:marTop w:val="0"/>
          <w:marBottom w:val="0"/>
          <w:divBdr>
            <w:top w:val="none" w:sz="0" w:space="0" w:color="auto"/>
            <w:left w:val="none" w:sz="0" w:space="0" w:color="auto"/>
            <w:bottom w:val="none" w:sz="0" w:space="0" w:color="auto"/>
            <w:right w:val="none" w:sz="0" w:space="0" w:color="auto"/>
          </w:divBdr>
        </w:div>
        <w:div w:id="398215299">
          <w:marLeft w:val="640"/>
          <w:marRight w:val="0"/>
          <w:marTop w:val="0"/>
          <w:marBottom w:val="0"/>
          <w:divBdr>
            <w:top w:val="none" w:sz="0" w:space="0" w:color="auto"/>
            <w:left w:val="none" w:sz="0" w:space="0" w:color="auto"/>
            <w:bottom w:val="none" w:sz="0" w:space="0" w:color="auto"/>
            <w:right w:val="none" w:sz="0" w:space="0" w:color="auto"/>
          </w:divBdr>
        </w:div>
        <w:div w:id="2018656279">
          <w:marLeft w:val="640"/>
          <w:marRight w:val="0"/>
          <w:marTop w:val="0"/>
          <w:marBottom w:val="0"/>
          <w:divBdr>
            <w:top w:val="none" w:sz="0" w:space="0" w:color="auto"/>
            <w:left w:val="none" w:sz="0" w:space="0" w:color="auto"/>
            <w:bottom w:val="none" w:sz="0" w:space="0" w:color="auto"/>
            <w:right w:val="none" w:sz="0" w:space="0" w:color="auto"/>
          </w:divBdr>
        </w:div>
        <w:div w:id="1072004771">
          <w:marLeft w:val="640"/>
          <w:marRight w:val="0"/>
          <w:marTop w:val="0"/>
          <w:marBottom w:val="0"/>
          <w:divBdr>
            <w:top w:val="none" w:sz="0" w:space="0" w:color="auto"/>
            <w:left w:val="none" w:sz="0" w:space="0" w:color="auto"/>
            <w:bottom w:val="none" w:sz="0" w:space="0" w:color="auto"/>
            <w:right w:val="none" w:sz="0" w:space="0" w:color="auto"/>
          </w:divBdr>
        </w:div>
        <w:div w:id="1923294736">
          <w:marLeft w:val="640"/>
          <w:marRight w:val="0"/>
          <w:marTop w:val="0"/>
          <w:marBottom w:val="0"/>
          <w:divBdr>
            <w:top w:val="none" w:sz="0" w:space="0" w:color="auto"/>
            <w:left w:val="none" w:sz="0" w:space="0" w:color="auto"/>
            <w:bottom w:val="none" w:sz="0" w:space="0" w:color="auto"/>
            <w:right w:val="none" w:sz="0" w:space="0" w:color="auto"/>
          </w:divBdr>
        </w:div>
        <w:div w:id="1027295704">
          <w:marLeft w:val="640"/>
          <w:marRight w:val="0"/>
          <w:marTop w:val="0"/>
          <w:marBottom w:val="0"/>
          <w:divBdr>
            <w:top w:val="none" w:sz="0" w:space="0" w:color="auto"/>
            <w:left w:val="none" w:sz="0" w:space="0" w:color="auto"/>
            <w:bottom w:val="none" w:sz="0" w:space="0" w:color="auto"/>
            <w:right w:val="none" w:sz="0" w:space="0" w:color="auto"/>
          </w:divBdr>
        </w:div>
        <w:div w:id="1910192802">
          <w:marLeft w:val="640"/>
          <w:marRight w:val="0"/>
          <w:marTop w:val="0"/>
          <w:marBottom w:val="0"/>
          <w:divBdr>
            <w:top w:val="none" w:sz="0" w:space="0" w:color="auto"/>
            <w:left w:val="none" w:sz="0" w:space="0" w:color="auto"/>
            <w:bottom w:val="none" w:sz="0" w:space="0" w:color="auto"/>
            <w:right w:val="none" w:sz="0" w:space="0" w:color="auto"/>
          </w:divBdr>
        </w:div>
        <w:div w:id="2017926832">
          <w:marLeft w:val="640"/>
          <w:marRight w:val="0"/>
          <w:marTop w:val="0"/>
          <w:marBottom w:val="0"/>
          <w:divBdr>
            <w:top w:val="none" w:sz="0" w:space="0" w:color="auto"/>
            <w:left w:val="none" w:sz="0" w:space="0" w:color="auto"/>
            <w:bottom w:val="none" w:sz="0" w:space="0" w:color="auto"/>
            <w:right w:val="none" w:sz="0" w:space="0" w:color="auto"/>
          </w:divBdr>
        </w:div>
        <w:div w:id="1476415959">
          <w:marLeft w:val="640"/>
          <w:marRight w:val="0"/>
          <w:marTop w:val="0"/>
          <w:marBottom w:val="0"/>
          <w:divBdr>
            <w:top w:val="none" w:sz="0" w:space="0" w:color="auto"/>
            <w:left w:val="none" w:sz="0" w:space="0" w:color="auto"/>
            <w:bottom w:val="none" w:sz="0" w:space="0" w:color="auto"/>
            <w:right w:val="none" w:sz="0" w:space="0" w:color="auto"/>
          </w:divBdr>
        </w:div>
        <w:div w:id="1271430041">
          <w:marLeft w:val="640"/>
          <w:marRight w:val="0"/>
          <w:marTop w:val="0"/>
          <w:marBottom w:val="0"/>
          <w:divBdr>
            <w:top w:val="none" w:sz="0" w:space="0" w:color="auto"/>
            <w:left w:val="none" w:sz="0" w:space="0" w:color="auto"/>
            <w:bottom w:val="none" w:sz="0" w:space="0" w:color="auto"/>
            <w:right w:val="none" w:sz="0" w:space="0" w:color="auto"/>
          </w:divBdr>
        </w:div>
        <w:div w:id="1551771290">
          <w:marLeft w:val="640"/>
          <w:marRight w:val="0"/>
          <w:marTop w:val="0"/>
          <w:marBottom w:val="0"/>
          <w:divBdr>
            <w:top w:val="none" w:sz="0" w:space="0" w:color="auto"/>
            <w:left w:val="none" w:sz="0" w:space="0" w:color="auto"/>
            <w:bottom w:val="none" w:sz="0" w:space="0" w:color="auto"/>
            <w:right w:val="none" w:sz="0" w:space="0" w:color="auto"/>
          </w:divBdr>
        </w:div>
        <w:div w:id="1995330616">
          <w:marLeft w:val="640"/>
          <w:marRight w:val="0"/>
          <w:marTop w:val="0"/>
          <w:marBottom w:val="0"/>
          <w:divBdr>
            <w:top w:val="none" w:sz="0" w:space="0" w:color="auto"/>
            <w:left w:val="none" w:sz="0" w:space="0" w:color="auto"/>
            <w:bottom w:val="none" w:sz="0" w:space="0" w:color="auto"/>
            <w:right w:val="none" w:sz="0" w:space="0" w:color="auto"/>
          </w:divBdr>
        </w:div>
        <w:div w:id="389772592">
          <w:marLeft w:val="640"/>
          <w:marRight w:val="0"/>
          <w:marTop w:val="0"/>
          <w:marBottom w:val="0"/>
          <w:divBdr>
            <w:top w:val="none" w:sz="0" w:space="0" w:color="auto"/>
            <w:left w:val="none" w:sz="0" w:space="0" w:color="auto"/>
            <w:bottom w:val="none" w:sz="0" w:space="0" w:color="auto"/>
            <w:right w:val="none" w:sz="0" w:space="0" w:color="auto"/>
          </w:divBdr>
        </w:div>
        <w:div w:id="1603957129">
          <w:marLeft w:val="640"/>
          <w:marRight w:val="0"/>
          <w:marTop w:val="0"/>
          <w:marBottom w:val="0"/>
          <w:divBdr>
            <w:top w:val="none" w:sz="0" w:space="0" w:color="auto"/>
            <w:left w:val="none" w:sz="0" w:space="0" w:color="auto"/>
            <w:bottom w:val="none" w:sz="0" w:space="0" w:color="auto"/>
            <w:right w:val="none" w:sz="0" w:space="0" w:color="auto"/>
          </w:divBdr>
        </w:div>
        <w:div w:id="1004472686">
          <w:marLeft w:val="640"/>
          <w:marRight w:val="0"/>
          <w:marTop w:val="0"/>
          <w:marBottom w:val="0"/>
          <w:divBdr>
            <w:top w:val="none" w:sz="0" w:space="0" w:color="auto"/>
            <w:left w:val="none" w:sz="0" w:space="0" w:color="auto"/>
            <w:bottom w:val="none" w:sz="0" w:space="0" w:color="auto"/>
            <w:right w:val="none" w:sz="0" w:space="0" w:color="auto"/>
          </w:divBdr>
        </w:div>
        <w:div w:id="981616185">
          <w:marLeft w:val="640"/>
          <w:marRight w:val="0"/>
          <w:marTop w:val="0"/>
          <w:marBottom w:val="0"/>
          <w:divBdr>
            <w:top w:val="none" w:sz="0" w:space="0" w:color="auto"/>
            <w:left w:val="none" w:sz="0" w:space="0" w:color="auto"/>
            <w:bottom w:val="none" w:sz="0" w:space="0" w:color="auto"/>
            <w:right w:val="none" w:sz="0" w:space="0" w:color="auto"/>
          </w:divBdr>
        </w:div>
        <w:div w:id="172184392">
          <w:marLeft w:val="640"/>
          <w:marRight w:val="0"/>
          <w:marTop w:val="0"/>
          <w:marBottom w:val="0"/>
          <w:divBdr>
            <w:top w:val="none" w:sz="0" w:space="0" w:color="auto"/>
            <w:left w:val="none" w:sz="0" w:space="0" w:color="auto"/>
            <w:bottom w:val="none" w:sz="0" w:space="0" w:color="auto"/>
            <w:right w:val="none" w:sz="0" w:space="0" w:color="auto"/>
          </w:divBdr>
        </w:div>
        <w:div w:id="428428852">
          <w:marLeft w:val="640"/>
          <w:marRight w:val="0"/>
          <w:marTop w:val="0"/>
          <w:marBottom w:val="0"/>
          <w:divBdr>
            <w:top w:val="none" w:sz="0" w:space="0" w:color="auto"/>
            <w:left w:val="none" w:sz="0" w:space="0" w:color="auto"/>
            <w:bottom w:val="none" w:sz="0" w:space="0" w:color="auto"/>
            <w:right w:val="none" w:sz="0" w:space="0" w:color="auto"/>
          </w:divBdr>
        </w:div>
        <w:div w:id="770660758">
          <w:marLeft w:val="640"/>
          <w:marRight w:val="0"/>
          <w:marTop w:val="0"/>
          <w:marBottom w:val="0"/>
          <w:divBdr>
            <w:top w:val="none" w:sz="0" w:space="0" w:color="auto"/>
            <w:left w:val="none" w:sz="0" w:space="0" w:color="auto"/>
            <w:bottom w:val="none" w:sz="0" w:space="0" w:color="auto"/>
            <w:right w:val="none" w:sz="0" w:space="0" w:color="auto"/>
          </w:divBdr>
        </w:div>
        <w:div w:id="1771509684">
          <w:marLeft w:val="640"/>
          <w:marRight w:val="0"/>
          <w:marTop w:val="0"/>
          <w:marBottom w:val="0"/>
          <w:divBdr>
            <w:top w:val="none" w:sz="0" w:space="0" w:color="auto"/>
            <w:left w:val="none" w:sz="0" w:space="0" w:color="auto"/>
            <w:bottom w:val="none" w:sz="0" w:space="0" w:color="auto"/>
            <w:right w:val="none" w:sz="0" w:space="0" w:color="auto"/>
          </w:divBdr>
        </w:div>
        <w:div w:id="1815174829">
          <w:marLeft w:val="640"/>
          <w:marRight w:val="0"/>
          <w:marTop w:val="0"/>
          <w:marBottom w:val="0"/>
          <w:divBdr>
            <w:top w:val="none" w:sz="0" w:space="0" w:color="auto"/>
            <w:left w:val="none" w:sz="0" w:space="0" w:color="auto"/>
            <w:bottom w:val="none" w:sz="0" w:space="0" w:color="auto"/>
            <w:right w:val="none" w:sz="0" w:space="0" w:color="auto"/>
          </w:divBdr>
        </w:div>
      </w:divsChild>
    </w:div>
    <w:div w:id="684866816">
      <w:bodyDiv w:val="1"/>
      <w:marLeft w:val="0"/>
      <w:marRight w:val="0"/>
      <w:marTop w:val="0"/>
      <w:marBottom w:val="0"/>
      <w:divBdr>
        <w:top w:val="none" w:sz="0" w:space="0" w:color="auto"/>
        <w:left w:val="none" w:sz="0" w:space="0" w:color="auto"/>
        <w:bottom w:val="none" w:sz="0" w:space="0" w:color="auto"/>
        <w:right w:val="none" w:sz="0" w:space="0" w:color="auto"/>
      </w:divBdr>
      <w:divsChild>
        <w:div w:id="534511826">
          <w:marLeft w:val="640"/>
          <w:marRight w:val="0"/>
          <w:marTop w:val="0"/>
          <w:marBottom w:val="0"/>
          <w:divBdr>
            <w:top w:val="none" w:sz="0" w:space="0" w:color="auto"/>
            <w:left w:val="none" w:sz="0" w:space="0" w:color="auto"/>
            <w:bottom w:val="none" w:sz="0" w:space="0" w:color="auto"/>
            <w:right w:val="none" w:sz="0" w:space="0" w:color="auto"/>
          </w:divBdr>
        </w:div>
        <w:div w:id="116726773">
          <w:marLeft w:val="640"/>
          <w:marRight w:val="0"/>
          <w:marTop w:val="0"/>
          <w:marBottom w:val="0"/>
          <w:divBdr>
            <w:top w:val="none" w:sz="0" w:space="0" w:color="auto"/>
            <w:left w:val="none" w:sz="0" w:space="0" w:color="auto"/>
            <w:bottom w:val="none" w:sz="0" w:space="0" w:color="auto"/>
            <w:right w:val="none" w:sz="0" w:space="0" w:color="auto"/>
          </w:divBdr>
        </w:div>
        <w:div w:id="160511184">
          <w:marLeft w:val="640"/>
          <w:marRight w:val="0"/>
          <w:marTop w:val="0"/>
          <w:marBottom w:val="0"/>
          <w:divBdr>
            <w:top w:val="none" w:sz="0" w:space="0" w:color="auto"/>
            <w:left w:val="none" w:sz="0" w:space="0" w:color="auto"/>
            <w:bottom w:val="none" w:sz="0" w:space="0" w:color="auto"/>
            <w:right w:val="none" w:sz="0" w:space="0" w:color="auto"/>
          </w:divBdr>
        </w:div>
        <w:div w:id="416678568">
          <w:marLeft w:val="640"/>
          <w:marRight w:val="0"/>
          <w:marTop w:val="0"/>
          <w:marBottom w:val="0"/>
          <w:divBdr>
            <w:top w:val="none" w:sz="0" w:space="0" w:color="auto"/>
            <w:left w:val="none" w:sz="0" w:space="0" w:color="auto"/>
            <w:bottom w:val="none" w:sz="0" w:space="0" w:color="auto"/>
            <w:right w:val="none" w:sz="0" w:space="0" w:color="auto"/>
          </w:divBdr>
        </w:div>
        <w:div w:id="1674918135">
          <w:marLeft w:val="640"/>
          <w:marRight w:val="0"/>
          <w:marTop w:val="0"/>
          <w:marBottom w:val="0"/>
          <w:divBdr>
            <w:top w:val="none" w:sz="0" w:space="0" w:color="auto"/>
            <w:left w:val="none" w:sz="0" w:space="0" w:color="auto"/>
            <w:bottom w:val="none" w:sz="0" w:space="0" w:color="auto"/>
            <w:right w:val="none" w:sz="0" w:space="0" w:color="auto"/>
          </w:divBdr>
        </w:div>
        <w:div w:id="2140490429">
          <w:marLeft w:val="640"/>
          <w:marRight w:val="0"/>
          <w:marTop w:val="0"/>
          <w:marBottom w:val="0"/>
          <w:divBdr>
            <w:top w:val="none" w:sz="0" w:space="0" w:color="auto"/>
            <w:left w:val="none" w:sz="0" w:space="0" w:color="auto"/>
            <w:bottom w:val="none" w:sz="0" w:space="0" w:color="auto"/>
            <w:right w:val="none" w:sz="0" w:space="0" w:color="auto"/>
          </w:divBdr>
        </w:div>
        <w:div w:id="1353913943">
          <w:marLeft w:val="640"/>
          <w:marRight w:val="0"/>
          <w:marTop w:val="0"/>
          <w:marBottom w:val="0"/>
          <w:divBdr>
            <w:top w:val="none" w:sz="0" w:space="0" w:color="auto"/>
            <w:left w:val="none" w:sz="0" w:space="0" w:color="auto"/>
            <w:bottom w:val="none" w:sz="0" w:space="0" w:color="auto"/>
            <w:right w:val="none" w:sz="0" w:space="0" w:color="auto"/>
          </w:divBdr>
        </w:div>
        <w:div w:id="642202022">
          <w:marLeft w:val="640"/>
          <w:marRight w:val="0"/>
          <w:marTop w:val="0"/>
          <w:marBottom w:val="0"/>
          <w:divBdr>
            <w:top w:val="none" w:sz="0" w:space="0" w:color="auto"/>
            <w:left w:val="none" w:sz="0" w:space="0" w:color="auto"/>
            <w:bottom w:val="none" w:sz="0" w:space="0" w:color="auto"/>
            <w:right w:val="none" w:sz="0" w:space="0" w:color="auto"/>
          </w:divBdr>
        </w:div>
        <w:div w:id="553468474">
          <w:marLeft w:val="640"/>
          <w:marRight w:val="0"/>
          <w:marTop w:val="0"/>
          <w:marBottom w:val="0"/>
          <w:divBdr>
            <w:top w:val="none" w:sz="0" w:space="0" w:color="auto"/>
            <w:left w:val="none" w:sz="0" w:space="0" w:color="auto"/>
            <w:bottom w:val="none" w:sz="0" w:space="0" w:color="auto"/>
            <w:right w:val="none" w:sz="0" w:space="0" w:color="auto"/>
          </w:divBdr>
        </w:div>
        <w:div w:id="1248340816">
          <w:marLeft w:val="640"/>
          <w:marRight w:val="0"/>
          <w:marTop w:val="0"/>
          <w:marBottom w:val="0"/>
          <w:divBdr>
            <w:top w:val="none" w:sz="0" w:space="0" w:color="auto"/>
            <w:left w:val="none" w:sz="0" w:space="0" w:color="auto"/>
            <w:bottom w:val="none" w:sz="0" w:space="0" w:color="auto"/>
            <w:right w:val="none" w:sz="0" w:space="0" w:color="auto"/>
          </w:divBdr>
        </w:div>
        <w:div w:id="663777877">
          <w:marLeft w:val="640"/>
          <w:marRight w:val="0"/>
          <w:marTop w:val="0"/>
          <w:marBottom w:val="0"/>
          <w:divBdr>
            <w:top w:val="none" w:sz="0" w:space="0" w:color="auto"/>
            <w:left w:val="none" w:sz="0" w:space="0" w:color="auto"/>
            <w:bottom w:val="none" w:sz="0" w:space="0" w:color="auto"/>
            <w:right w:val="none" w:sz="0" w:space="0" w:color="auto"/>
          </w:divBdr>
        </w:div>
        <w:div w:id="1087995825">
          <w:marLeft w:val="640"/>
          <w:marRight w:val="0"/>
          <w:marTop w:val="0"/>
          <w:marBottom w:val="0"/>
          <w:divBdr>
            <w:top w:val="none" w:sz="0" w:space="0" w:color="auto"/>
            <w:left w:val="none" w:sz="0" w:space="0" w:color="auto"/>
            <w:bottom w:val="none" w:sz="0" w:space="0" w:color="auto"/>
            <w:right w:val="none" w:sz="0" w:space="0" w:color="auto"/>
          </w:divBdr>
        </w:div>
        <w:div w:id="1328704674">
          <w:marLeft w:val="640"/>
          <w:marRight w:val="0"/>
          <w:marTop w:val="0"/>
          <w:marBottom w:val="0"/>
          <w:divBdr>
            <w:top w:val="none" w:sz="0" w:space="0" w:color="auto"/>
            <w:left w:val="none" w:sz="0" w:space="0" w:color="auto"/>
            <w:bottom w:val="none" w:sz="0" w:space="0" w:color="auto"/>
            <w:right w:val="none" w:sz="0" w:space="0" w:color="auto"/>
          </w:divBdr>
        </w:div>
        <w:div w:id="448206130">
          <w:marLeft w:val="640"/>
          <w:marRight w:val="0"/>
          <w:marTop w:val="0"/>
          <w:marBottom w:val="0"/>
          <w:divBdr>
            <w:top w:val="none" w:sz="0" w:space="0" w:color="auto"/>
            <w:left w:val="none" w:sz="0" w:space="0" w:color="auto"/>
            <w:bottom w:val="none" w:sz="0" w:space="0" w:color="auto"/>
            <w:right w:val="none" w:sz="0" w:space="0" w:color="auto"/>
          </w:divBdr>
        </w:div>
        <w:div w:id="594437767">
          <w:marLeft w:val="640"/>
          <w:marRight w:val="0"/>
          <w:marTop w:val="0"/>
          <w:marBottom w:val="0"/>
          <w:divBdr>
            <w:top w:val="none" w:sz="0" w:space="0" w:color="auto"/>
            <w:left w:val="none" w:sz="0" w:space="0" w:color="auto"/>
            <w:bottom w:val="none" w:sz="0" w:space="0" w:color="auto"/>
            <w:right w:val="none" w:sz="0" w:space="0" w:color="auto"/>
          </w:divBdr>
        </w:div>
        <w:div w:id="1914470285">
          <w:marLeft w:val="640"/>
          <w:marRight w:val="0"/>
          <w:marTop w:val="0"/>
          <w:marBottom w:val="0"/>
          <w:divBdr>
            <w:top w:val="none" w:sz="0" w:space="0" w:color="auto"/>
            <w:left w:val="none" w:sz="0" w:space="0" w:color="auto"/>
            <w:bottom w:val="none" w:sz="0" w:space="0" w:color="auto"/>
            <w:right w:val="none" w:sz="0" w:space="0" w:color="auto"/>
          </w:divBdr>
        </w:div>
        <w:div w:id="1831676503">
          <w:marLeft w:val="640"/>
          <w:marRight w:val="0"/>
          <w:marTop w:val="0"/>
          <w:marBottom w:val="0"/>
          <w:divBdr>
            <w:top w:val="none" w:sz="0" w:space="0" w:color="auto"/>
            <w:left w:val="none" w:sz="0" w:space="0" w:color="auto"/>
            <w:bottom w:val="none" w:sz="0" w:space="0" w:color="auto"/>
            <w:right w:val="none" w:sz="0" w:space="0" w:color="auto"/>
          </w:divBdr>
        </w:div>
        <w:div w:id="1580017245">
          <w:marLeft w:val="640"/>
          <w:marRight w:val="0"/>
          <w:marTop w:val="0"/>
          <w:marBottom w:val="0"/>
          <w:divBdr>
            <w:top w:val="none" w:sz="0" w:space="0" w:color="auto"/>
            <w:left w:val="none" w:sz="0" w:space="0" w:color="auto"/>
            <w:bottom w:val="none" w:sz="0" w:space="0" w:color="auto"/>
            <w:right w:val="none" w:sz="0" w:space="0" w:color="auto"/>
          </w:divBdr>
        </w:div>
        <w:div w:id="1165821528">
          <w:marLeft w:val="640"/>
          <w:marRight w:val="0"/>
          <w:marTop w:val="0"/>
          <w:marBottom w:val="0"/>
          <w:divBdr>
            <w:top w:val="none" w:sz="0" w:space="0" w:color="auto"/>
            <w:left w:val="none" w:sz="0" w:space="0" w:color="auto"/>
            <w:bottom w:val="none" w:sz="0" w:space="0" w:color="auto"/>
            <w:right w:val="none" w:sz="0" w:space="0" w:color="auto"/>
          </w:divBdr>
        </w:div>
        <w:div w:id="1598052584">
          <w:marLeft w:val="640"/>
          <w:marRight w:val="0"/>
          <w:marTop w:val="0"/>
          <w:marBottom w:val="0"/>
          <w:divBdr>
            <w:top w:val="none" w:sz="0" w:space="0" w:color="auto"/>
            <w:left w:val="none" w:sz="0" w:space="0" w:color="auto"/>
            <w:bottom w:val="none" w:sz="0" w:space="0" w:color="auto"/>
            <w:right w:val="none" w:sz="0" w:space="0" w:color="auto"/>
          </w:divBdr>
        </w:div>
        <w:div w:id="1723865312">
          <w:marLeft w:val="640"/>
          <w:marRight w:val="0"/>
          <w:marTop w:val="0"/>
          <w:marBottom w:val="0"/>
          <w:divBdr>
            <w:top w:val="none" w:sz="0" w:space="0" w:color="auto"/>
            <w:left w:val="none" w:sz="0" w:space="0" w:color="auto"/>
            <w:bottom w:val="none" w:sz="0" w:space="0" w:color="auto"/>
            <w:right w:val="none" w:sz="0" w:space="0" w:color="auto"/>
          </w:divBdr>
        </w:div>
        <w:div w:id="1663196724">
          <w:marLeft w:val="640"/>
          <w:marRight w:val="0"/>
          <w:marTop w:val="0"/>
          <w:marBottom w:val="0"/>
          <w:divBdr>
            <w:top w:val="none" w:sz="0" w:space="0" w:color="auto"/>
            <w:left w:val="none" w:sz="0" w:space="0" w:color="auto"/>
            <w:bottom w:val="none" w:sz="0" w:space="0" w:color="auto"/>
            <w:right w:val="none" w:sz="0" w:space="0" w:color="auto"/>
          </w:divBdr>
        </w:div>
        <w:div w:id="256207723">
          <w:marLeft w:val="640"/>
          <w:marRight w:val="0"/>
          <w:marTop w:val="0"/>
          <w:marBottom w:val="0"/>
          <w:divBdr>
            <w:top w:val="none" w:sz="0" w:space="0" w:color="auto"/>
            <w:left w:val="none" w:sz="0" w:space="0" w:color="auto"/>
            <w:bottom w:val="none" w:sz="0" w:space="0" w:color="auto"/>
            <w:right w:val="none" w:sz="0" w:space="0" w:color="auto"/>
          </w:divBdr>
        </w:div>
        <w:div w:id="69233189">
          <w:marLeft w:val="640"/>
          <w:marRight w:val="0"/>
          <w:marTop w:val="0"/>
          <w:marBottom w:val="0"/>
          <w:divBdr>
            <w:top w:val="none" w:sz="0" w:space="0" w:color="auto"/>
            <w:left w:val="none" w:sz="0" w:space="0" w:color="auto"/>
            <w:bottom w:val="none" w:sz="0" w:space="0" w:color="auto"/>
            <w:right w:val="none" w:sz="0" w:space="0" w:color="auto"/>
          </w:divBdr>
        </w:div>
        <w:div w:id="879242549">
          <w:marLeft w:val="640"/>
          <w:marRight w:val="0"/>
          <w:marTop w:val="0"/>
          <w:marBottom w:val="0"/>
          <w:divBdr>
            <w:top w:val="none" w:sz="0" w:space="0" w:color="auto"/>
            <w:left w:val="none" w:sz="0" w:space="0" w:color="auto"/>
            <w:bottom w:val="none" w:sz="0" w:space="0" w:color="auto"/>
            <w:right w:val="none" w:sz="0" w:space="0" w:color="auto"/>
          </w:divBdr>
        </w:div>
        <w:div w:id="1284843648">
          <w:marLeft w:val="640"/>
          <w:marRight w:val="0"/>
          <w:marTop w:val="0"/>
          <w:marBottom w:val="0"/>
          <w:divBdr>
            <w:top w:val="none" w:sz="0" w:space="0" w:color="auto"/>
            <w:left w:val="none" w:sz="0" w:space="0" w:color="auto"/>
            <w:bottom w:val="none" w:sz="0" w:space="0" w:color="auto"/>
            <w:right w:val="none" w:sz="0" w:space="0" w:color="auto"/>
          </w:divBdr>
        </w:div>
        <w:div w:id="1363674172">
          <w:marLeft w:val="640"/>
          <w:marRight w:val="0"/>
          <w:marTop w:val="0"/>
          <w:marBottom w:val="0"/>
          <w:divBdr>
            <w:top w:val="none" w:sz="0" w:space="0" w:color="auto"/>
            <w:left w:val="none" w:sz="0" w:space="0" w:color="auto"/>
            <w:bottom w:val="none" w:sz="0" w:space="0" w:color="auto"/>
            <w:right w:val="none" w:sz="0" w:space="0" w:color="auto"/>
          </w:divBdr>
        </w:div>
        <w:div w:id="1771464136">
          <w:marLeft w:val="640"/>
          <w:marRight w:val="0"/>
          <w:marTop w:val="0"/>
          <w:marBottom w:val="0"/>
          <w:divBdr>
            <w:top w:val="none" w:sz="0" w:space="0" w:color="auto"/>
            <w:left w:val="none" w:sz="0" w:space="0" w:color="auto"/>
            <w:bottom w:val="none" w:sz="0" w:space="0" w:color="auto"/>
            <w:right w:val="none" w:sz="0" w:space="0" w:color="auto"/>
          </w:divBdr>
        </w:div>
        <w:div w:id="1540239476">
          <w:marLeft w:val="640"/>
          <w:marRight w:val="0"/>
          <w:marTop w:val="0"/>
          <w:marBottom w:val="0"/>
          <w:divBdr>
            <w:top w:val="none" w:sz="0" w:space="0" w:color="auto"/>
            <w:left w:val="none" w:sz="0" w:space="0" w:color="auto"/>
            <w:bottom w:val="none" w:sz="0" w:space="0" w:color="auto"/>
            <w:right w:val="none" w:sz="0" w:space="0" w:color="auto"/>
          </w:divBdr>
        </w:div>
        <w:div w:id="1926760949">
          <w:marLeft w:val="640"/>
          <w:marRight w:val="0"/>
          <w:marTop w:val="0"/>
          <w:marBottom w:val="0"/>
          <w:divBdr>
            <w:top w:val="none" w:sz="0" w:space="0" w:color="auto"/>
            <w:left w:val="none" w:sz="0" w:space="0" w:color="auto"/>
            <w:bottom w:val="none" w:sz="0" w:space="0" w:color="auto"/>
            <w:right w:val="none" w:sz="0" w:space="0" w:color="auto"/>
          </w:divBdr>
        </w:div>
        <w:div w:id="2047288513">
          <w:marLeft w:val="640"/>
          <w:marRight w:val="0"/>
          <w:marTop w:val="0"/>
          <w:marBottom w:val="0"/>
          <w:divBdr>
            <w:top w:val="none" w:sz="0" w:space="0" w:color="auto"/>
            <w:left w:val="none" w:sz="0" w:space="0" w:color="auto"/>
            <w:bottom w:val="none" w:sz="0" w:space="0" w:color="auto"/>
            <w:right w:val="none" w:sz="0" w:space="0" w:color="auto"/>
          </w:divBdr>
        </w:div>
        <w:div w:id="482896785">
          <w:marLeft w:val="640"/>
          <w:marRight w:val="0"/>
          <w:marTop w:val="0"/>
          <w:marBottom w:val="0"/>
          <w:divBdr>
            <w:top w:val="none" w:sz="0" w:space="0" w:color="auto"/>
            <w:left w:val="none" w:sz="0" w:space="0" w:color="auto"/>
            <w:bottom w:val="none" w:sz="0" w:space="0" w:color="auto"/>
            <w:right w:val="none" w:sz="0" w:space="0" w:color="auto"/>
          </w:divBdr>
        </w:div>
        <w:div w:id="934478130">
          <w:marLeft w:val="640"/>
          <w:marRight w:val="0"/>
          <w:marTop w:val="0"/>
          <w:marBottom w:val="0"/>
          <w:divBdr>
            <w:top w:val="none" w:sz="0" w:space="0" w:color="auto"/>
            <w:left w:val="none" w:sz="0" w:space="0" w:color="auto"/>
            <w:bottom w:val="none" w:sz="0" w:space="0" w:color="auto"/>
            <w:right w:val="none" w:sz="0" w:space="0" w:color="auto"/>
          </w:divBdr>
        </w:div>
        <w:div w:id="1851791164">
          <w:marLeft w:val="640"/>
          <w:marRight w:val="0"/>
          <w:marTop w:val="0"/>
          <w:marBottom w:val="0"/>
          <w:divBdr>
            <w:top w:val="none" w:sz="0" w:space="0" w:color="auto"/>
            <w:left w:val="none" w:sz="0" w:space="0" w:color="auto"/>
            <w:bottom w:val="none" w:sz="0" w:space="0" w:color="auto"/>
            <w:right w:val="none" w:sz="0" w:space="0" w:color="auto"/>
          </w:divBdr>
        </w:div>
        <w:div w:id="1925454671">
          <w:marLeft w:val="640"/>
          <w:marRight w:val="0"/>
          <w:marTop w:val="0"/>
          <w:marBottom w:val="0"/>
          <w:divBdr>
            <w:top w:val="none" w:sz="0" w:space="0" w:color="auto"/>
            <w:left w:val="none" w:sz="0" w:space="0" w:color="auto"/>
            <w:bottom w:val="none" w:sz="0" w:space="0" w:color="auto"/>
            <w:right w:val="none" w:sz="0" w:space="0" w:color="auto"/>
          </w:divBdr>
        </w:div>
        <w:div w:id="755907331">
          <w:marLeft w:val="640"/>
          <w:marRight w:val="0"/>
          <w:marTop w:val="0"/>
          <w:marBottom w:val="0"/>
          <w:divBdr>
            <w:top w:val="none" w:sz="0" w:space="0" w:color="auto"/>
            <w:left w:val="none" w:sz="0" w:space="0" w:color="auto"/>
            <w:bottom w:val="none" w:sz="0" w:space="0" w:color="auto"/>
            <w:right w:val="none" w:sz="0" w:space="0" w:color="auto"/>
          </w:divBdr>
        </w:div>
        <w:div w:id="2110613363">
          <w:marLeft w:val="640"/>
          <w:marRight w:val="0"/>
          <w:marTop w:val="0"/>
          <w:marBottom w:val="0"/>
          <w:divBdr>
            <w:top w:val="none" w:sz="0" w:space="0" w:color="auto"/>
            <w:left w:val="none" w:sz="0" w:space="0" w:color="auto"/>
            <w:bottom w:val="none" w:sz="0" w:space="0" w:color="auto"/>
            <w:right w:val="none" w:sz="0" w:space="0" w:color="auto"/>
          </w:divBdr>
        </w:div>
        <w:div w:id="1579552684">
          <w:marLeft w:val="640"/>
          <w:marRight w:val="0"/>
          <w:marTop w:val="0"/>
          <w:marBottom w:val="0"/>
          <w:divBdr>
            <w:top w:val="none" w:sz="0" w:space="0" w:color="auto"/>
            <w:left w:val="none" w:sz="0" w:space="0" w:color="auto"/>
            <w:bottom w:val="none" w:sz="0" w:space="0" w:color="auto"/>
            <w:right w:val="none" w:sz="0" w:space="0" w:color="auto"/>
          </w:divBdr>
        </w:div>
        <w:div w:id="1000160972">
          <w:marLeft w:val="640"/>
          <w:marRight w:val="0"/>
          <w:marTop w:val="0"/>
          <w:marBottom w:val="0"/>
          <w:divBdr>
            <w:top w:val="none" w:sz="0" w:space="0" w:color="auto"/>
            <w:left w:val="none" w:sz="0" w:space="0" w:color="auto"/>
            <w:bottom w:val="none" w:sz="0" w:space="0" w:color="auto"/>
            <w:right w:val="none" w:sz="0" w:space="0" w:color="auto"/>
          </w:divBdr>
        </w:div>
        <w:div w:id="637221833">
          <w:marLeft w:val="640"/>
          <w:marRight w:val="0"/>
          <w:marTop w:val="0"/>
          <w:marBottom w:val="0"/>
          <w:divBdr>
            <w:top w:val="none" w:sz="0" w:space="0" w:color="auto"/>
            <w:left w:val="none" w:sz="0" w:space="0" w:color="auto"/>
            <w:bottom w:val="none" w:sz="0" w:space="0" w:color="auto"/>
            <w:right w:val="none" w:sz="0" w:space="0" w:color="auto"/>
          </w:divBdr>
        </w:div>
        <w:div w:id="873348655">
          <w:marLeft w:val="640"/>
          <w:marRight w:val="0"/>
          <w:marTop w:val="0"/>
          <w:marBottom w:val="0"/>
          <w:divBdr>
            <w:top w:val="none" w:sz="0" w:space="0" w:color="auto"/>
            <w:left w:val="none" w:sz="0" w:space="0" w:color="auto"/>
            <w:bottom w:val="none" w:sz="0" w:space="0" w:color="auto"/>
            <w:right w:val="none" w:sz="0" w:space="0" w:color="auto"/>
          </w:divBdr>
        </w:div>
        <w:div w:id="838271012">
          <w:marLeft w:val="640"/>
          <w:marRight w:val="0"/>
          <w:marTop w:val="0"/>
          <w:marBottom w:val="0"/>
          <w:divBdr>
            <w:top w:val="none" w:sz="0" w:space="0" w:color="auto"/>
            <w:left w:val="none" w:sz="0" w:space="0" w:color="auto"/>
            <w:bottom w:val="none" w:sz="0" w:space="0" w:color="auto"/>
            <w:right w:val="none" w:sz="0" w:space="0" w:color="auto"/>
          </w:divBdr>
        </w:div>
        <w:div w:id="2042701768">
          <w:marLeft w:val="640"/>
          <w:marRight w:val="0"/>
          <w:marTop w:val="0"/>
          <w:marBottom w:val="0"/>
          <w:divBdr>
            <w:top w:val="none" w:sz="0" w:space="0" w:color="auto"/>
            <w:left w:val="none" w:sz="0" w:space="0" w:color="auto"/>
            <w:bottom w:val="none" w:sz="0" w:space="0" w:color="auto"/>
            <w:right w:val="none" w:sz="0" w:space="0" w:color="auto"/>
          </w:divBdr>
        </w:div>
        <w:div w:id="874998916">
          <w:marLeft w:val="640"/>
          <w:marRight w:val="0"/>
          <w:marTop w:val="0"/>
          <w:marBottom w:val="0"/>
          <w:divBdr>
            <w:top w:val="none" w:sz="0" w:space="0" w:color="auto"/>
            <w:left w:val="none" w:sz="0" w:space="0" w:color="auto"/>
            <w:bottom w:val="none" w:sz="0" w:space="0" w:color="auto"/>
            <w:right w:val="none" w:sz="0" w:space="0" w:color="auto"/>
          </w:divBdr>
        </w:div>
        <w:div w:id="709377632">
          <w:marLeft w:val="640"/>
          <w:marRight w:val="0"/>
          <w:marTop w:val="0"/>
          <w:marBottom w:val="0"/>
          <w:divBdr>
            <w:top w:val="none" w:sz="0" w:space="0" w:color="auto"/>
            <w:left w:val="none" w:sz="0" w:space="0" w:color="auto"/>
            <w:bottom w:val="none" w:sz="0" w:space="0" w:color="auto"/>
            <w:right w:val="none" w:sz="0" w:space="0" w:color="auto"/>
          </w:divBdr>
        </w:div>
        <w:div w:id="305472366">
          <w:marLeft w:val="640"/>
          <w:marRight w:val="0"/>
          <w:marTop w:val="0"/>
          <w:marBottom w:val="0"/>
          <w:divBdr>
            <w:top w:val="none" w:sz="0" w:space="0" w:color="auto"/>
            <w:left w:val="none" w:sz="0" w:space="0" w:color="auto"/>
            <w:bottom w:val="none" w:sz="0" w:space="0" w:color="auto"/>
            <w:right w:val="none" w:sz="0" w:space="0" w:color="auto"/>
          </w:divBdr>
        </w:div>
        <w:div w:id="1089037979">
          <w:marLeft w:val="640"/>
          <w:marRight w:val="0"/>
          <w:marTop w:val="0"/>
          <w:marBottom w:val="0"/>
          <w:divBdr>
            <w:top w:val="none" w:sz="0" w:space="0" w:color="auto"/>
            <w:left w:val="none" w:sz="0" w:space="0" w:color="auto"/>
            <w:bottom w:val="none" w:sz="0" w:space="0" w:color="auto"/>
            <w:right w:val="none" w:sz="0" w:space="0" w:color="auto"/>
          </w:divBdr>
        </w:div>
        <w:div w:id="2146657381">
          <w:marLeft w:val="640"/>
          <w:marRight w:val="0"/>
          <w:marTop w:val="0"/>
          <w:marBottom w:val="0"/>
          <w:divBdr>
            <w:top w:val="none" w:sz="0" w:space="0" w:color="auto"/>
            <w:left w:val="none" w:sz="0" w:space="0" w:color="auto"/>
            <w:bottom w:val="none" w:sz="0" w:space="0" w:color="auto"/>
            <w:right w:val="none" w:sz="0" w:space="0" w:color="auto"/>
          </w:divBdr>
        </w:div>
        <w:div w:id="764619436">
          <w:marLeft w:val="640"/>
          <w:marRight w:val="0"/>
          <w:marTop w:val="0"/>
          <w:marBottom w:val="0"/>
          <w:divBdr>
            <w:top w:val="none" w:sz="0" w:space="0" w:color="auto"/>
            <w:left w:val="none" w:sz="0" w:space="0" w:color="auto"/>
            <w:bottom w:val="none" w:sz="0" w:space="0" w:color="auto"/>
            <w:right w:val="none" w:sz="0" w:space="0" w:color="auto"/>
          </w:divBdr>
        </w:div>
        <w:div w:id="449324136">
          <w:marLeft w:val="640"/>
          <w:marRight w:val="0"/>
          <w:marTop w:val="0"/>
          <w:marBottom w:val="0"/>
          <w:divBdr>
            <w:top w:val="none" w:sz="0" w:space="0" w:color="auto"/>
            <w:left w:val="none" w:sz="0" w:space="0" w:color="auto"/>
            <w:bottom w:val="none" w:sz="0" w:space="0" w:color="auto"/>
            <w:right w:val="none" w:sz="0" w:space="0" w:color="auto"/>
          </w:divBdr>
        </w:div>
        <w:div w:id="1114330990">
          <w:marLeft w:val="640"/>
          <w:marRight w:val="0"/>
          <w:marTop w:val="0"/>
          <w:marBottom w:val="0"/>
          <w:divBdr>
            <w:top w:val="none" w:sz="0" w:space="0" w:color="auto"/>
            <w:left w:val="none" w:sz="0" w:space="0" w:color="auto"/>
            <w:bottom w:val="none" w:sz="0" w:space="0" w:color="auto"/>
            <w:right w:val="none" w:sz="0" w:space="0" w:color="auto"/>
          </w:divBdr>
        </w:div>
        <w:div w:id="961694703">
          <w:marLeft w:val="640"/>
          <w:marRight w:val="0"/>
          <w:marTop w:val="0"/>
          <w:marBottom w:val="0"/>
          <w:divBdr>
            <w:top w:val="none" w:sz="0" w:space="0" w:color="auto"/>
            <w:left w:val="none" w:sz="0" w:space="0" w:color="auto"/>
            <w:bottom w:val="none" w:sz="0" w:space="0" w:color="auto"/>
            <w:right w:val="none" w:sz="0" w:space="0" w:color="auto"/>
          </w:divBdr>
        </w:div>
        <w:div w:id="894240465">
          <w:marLeft w:val="640"/>
          <w:marRight w:val="0"/>
          <w:marTop w:val="0"/>
          <w:marBottom w:val="0"/>
          <w:divBdr>
            <w:top w:val="none" w:sz="0" w:space="0" w:color="auto"/>
            <w:left w:val="none" w:sz="0" w:space="0" w:color="auto"/>
            <w:bottom w:val="none" w:sz="0" w:space="0" w:color="auto"/>
            <w:right w:val="none" w:sz="0" w:space="0" w:color="auto"/>
          </w:divBdr>
        </w:div>
        <w:div w:id="102501461">
          <w:marLeft w:val="640"/>
          <w:marRight w:val="0"/>
          <w:marTop w:val="0"/>
          <w:marBottom w:val="0"/>
          <w:divBdr>
            <w:top w:val="none" w:sz="0" w:space="0" w:color="auto"/>
            <w:left w:val="none" w:sz="0" w:space="0" w:color="auto"/>
            <w:bottom w:val="none" w:sz="0" w:space="0" w:color="auto"/>
            <w:right w:val="none" w:sz="0" w:space="0" w:color="auto"/>
          </w:divBdr>
        </w:div>
        <w:div w:id="781218701">
          <w:marLeft w:val="640"/>
          <w:marRight w:val="0"/>
          <w:marTop w:val="0"/>
          <w:marBottom w:val="0"/>
          <w:divBdr>
            <w:top w:val="none" w:sz="0" w:space="0" w:color="auto"/>
            <w:left w:val="none" w:sz="0" w:space="0" w:color="auto"/>
            <w:bottom w:val="none" w:sz="0" w:space="0" w:color="auto"/>
            <w:right w:val="none" w:sz="0" w:space="0" w:color="auto"/>
          </w:divBdr>
        </w:div>
        <w:div w:id="49816338">
          <w:marLeft w:val="640"/>
          <w:marRight w:val="0"/>
          <w:marTop w:val="0"/>
          <w:marBottom w:val="0"/>
          <w:divBdr>
            <w:top w:val="none" w:sz="0" w:space="0" w:color="auto"/>
            <w:left w:val="none" w:sz="0" w:space="0" w:color="auto"/>
            <w:bottom w:val="none" w:sz="0" w:space="0" w:color="auto"/>
            <w:right w:val="none" w:sz="0" w:space="0" w:color="auto"/>
          </w:divBdr>
        </w:div>
        <w:div w:id="2143617286">
          <w:marLeft w:val="640"/>
          <w:marRight w:val="0"/>
          <w:marTop w:val="0"/>
          <w:marBottom w:val="0"/>
          <w:divBdr>
            <w:top w:val="none" w:sz="0" w:space="0" w:color="auto"/>
            <w:left w:val="none" w:sz="0" w:space="0" w:color="auto"/>
            <w:bottom w:val="none" w:sz="0" w:space="0" w:color="auto"/>
            <w:right w:val="none" w:sz="0" w:space="0" w:color="auto"/>
          </w:divBdr>
        </w:div>
        <w:div w:id="1061683495">
          <w:marLeft w:val="640"/>
          <w:marRight w:val="0"/>
          <w:marTop w:val="0"/>
          <w:marBottom w:val="0"/>
          <w:divBdr>
            <w:top w:val="none" w:sz="0" w:space="0" w:color="auto"/>
            <w:left w:val="none" w:sz="0" w:space="0" w:color="auto"/>
            <w:bottom w:val="none" w:sz="0" w:space="0" w:color="auto"/>
            <w:right w:val="none" w:sz="0" w:space="0" w:color="auto"/>
          </w:divBdr>
        </w:div>
        <w:div w:id="774180011">
          <w:marLeft w:val="640"/>
          <w:marRight w:val="0"/>
          <w:marTop w:val="0"/>
          <w:marBottom w:val="0"/>
          <w:divBdr>
            <w:top w:val="none" w:sz="0" w:space="0" w:color="auto"/>
            <w:left w:val="none" w:sz="0" w:space="0" w:color="auto"/>
            <w:bottom w:val="none" w:sz="0" w:space="0" w:color="auto"/>
            <w:right w:val="none" w:sz="0" w:space="0" w:color="auto"/>
          </w:divBdr>
        </w:div>
        <w:div w:id="342129489">
          <w:marLeft w:val="640"/>
          <w:marRight w:val="0"/>
          <w:marTop w:val="0"/>
          <w:marBottom w:val="0"/>
          <w:divBdr>
            <w:top w:val="none" w:sz="0" w:space="0" w:color="auto"/>
            <w:left w:val="none" w:sz="0" w:space="0" w:color="auto"/>
            <w:bottom w:val="none" w:sz="0" w:space="0" w:color="auto"/>
            <w:right w:val="none" w:sz="0" w:space="0" w:color="auto"/>
          </w:divBdr>
        </w:div>
        <w:div w:id="186136270">
          <w:marLeft w:val="640"/>
          <w:marRight w:val="0"/>
          <w:marTop w:val="0"/>
          <w:marBottom w:val="0"/>
          <w:divBdr>
            <w:top w:val="none" w:sz="0" w:space="0" w:color="auto"/>
            <w:left w:val="none" w:sz="0" w:space="0" w:color="auto"/>
            <w:bottom w:val="none" w:sz="0" w:space="0" w:color="auto"/>
            <w:right w:val="none" w:sz="0" w:space="0" w:color="auto"/>
          </w:divBdr>
        </w:div>
        <w:div w:id="318660778">
          <w:marLeft w:val="640"/>
          <w:marRight w:val="0"/>
          <w:marTop w:val="0"/>
          <w:marBottom w:val="0"/>
          <w:divBdr>
            <w:top w:val="none" w:sz="0" w:space="0" w:color="auto"/>
            <w:left w:val="none" w:sz="0" w:space="0" w:color="auto"/>
            <w:bottom w:val="none" w:sz="0" w:space="0" w:color="auto"/>
            <w:right w:val="none" w:sz="0" w:space="0" w:color="auto"/>
          </w:divBdr>
        </w:div>
        <w:div w:id="2094889073">
          <w:marLeft w:val="640"/>
          <w:marRight w:val="0"/>
          <w:marTop w:val="0"/>
          <w:marBottom w:val="0"/>
          <w:divBdr>
            <w:top w:val="none" w:sz="0" w:space="0" w:color="auto"/>
            <w:left w:val="none" w:sz="0" w:space="0" w:color="auto"/>
            <w:bottom w:val="none" w:sz="0" w:space="0" w:color="auto"/>
            <w:right w:val="none" w:sz="0" w:space="0" w:color="auto"/>
          </w:divBdr>
        </w:div>
        <w:div w:id="1174606149">
          <w:marLeft w:val="640"/>
          <w:marRight w:val="0"/>
          <w:marTop w:val="0"/>
          <w:marBottom w:val="0"/>
          <w:divBdr>
            <w:top w:val="none" w:sz="0" w:space="0" w:color="auto"/>
            <w:left w:val="none" w:sz="0" w:space="0" w:color="auto"/>
            <w:bottom w:val="none" w:sz="0" w:space="0" w:color="auto"/>
            <w:right w:val="none" w:sz="0" w:space="0" w:color="auto"/>
          </w:divBdr>
        </w:div>
        <w:div w:id="417559472">
          <w:marLeft w:val="640"/>
          <w:marRight w:val="0"/>
          <w:marTop w:val="0"/>
          <w:marBottom w:val="0"/>
          <w:divBdr>
            <w:top w:val="none" w:sz="0" w:space="0" w:color="auto"/>
            <w:left w:val="none" w:sz="0" w:space="0" w:color="auto"/>
            <w:bottom w:val="none" w:sz="0" w:space="0" w:color="auto"/>
            <w:right w:val="none" w:sz="0" w:space="0" w:color="auto"/>
          </w:divBdr>
        </w:div>
        <w:div w:id="1546523719">
          <w:marLeft w:val="640"/>
          <w:marRight w:val="0"/>
          <w:marTop w:val="0"/>
          <w:marBottom w:val="0"/>
          <w:divBdr>
            <w:top w:val="none" w:sz="0" w:space="0" w:color="auto"/>
            <w:left w:val="none" w:sz="0" w:space="0" w:color="auto"/>
            <w:bottom w:val="none" w:sz="0" w:space="0" w:color="auto"/>
            <w:right w:val="none" w:sz="0" w:space="0" w:color="auto"/>
          </w:divBdr>
        </w:div>
        <w:div w:id="123040203">
          <w:marLeft w:val="640"/>
          <w:marRight w:val="0"/>
          <w:marTop w:val="0"/>
          <w:marBottom w:val="0"/>
          <w:divBdr>
            <w:top w:val="none" w:sz="0" w:space="0" w:color="auto"/>
            <w:left w:val="none" w:sz="0" w:space="0" w:color="auto"/>
            <w:bottom w:val="none" w:sz="0" w:space="0" w:color="auto"/>
            <w:right w:val="none" w:sz="0" w:space="0" w:color="auto"/>
          </w:divBdr>
        </w:div>
        <w:div w:id="589824231">
          <w:marLeft w:val="640"/>
          <w:marRight w:val="0"/>
          <w:marTop w:val="0"/>
          <w:marBottom w:val="0"/>
          <w:divBdr>
            <w:top w:val="none" w:sz="0" w:space="0" w:color="auto"/>
            <w:left w:val="none" w:sz="0" w:space="0" w:color="auto"/>
            <w:bottom w:val="none" w:sz="0" w:space="0" w:color="auto"/>
            <w:right w:val="none" w:sz="0" w:space="0" w:color="auto"/>
          </w:divBdr>
        </w:div>
        <w:div w:id="441150977">
          <w:marLeft w:val="640"/>
          <w:marRight w:val="0"/>
          <w:marTop w:val="0"/>
          <w:marBottom w:val="0"/>
          <w:divBdr>
            <w:top w:val="none" w:sz="0" w:space="0" w:color="auto"/>
            <w:left w:val="none" w:sz="0" w:space="0" w:color="auto"/>
            <w:bottom w:val="none" w:sz="0" w:space="0" w:color="auto"/>
            <w:right w:val="none" w:sz="0" w:space="0" w:color="auto"/>
          </w:divBdr>
        </w:div>
        <w:div w:id="1169443216">
          <w:marLeft w:val="640"/>
          <w:marRight w:val="0"/>
          <w:marTop w:val="0"/>
          <w:marBottom w:val="0"/>
          <w:divBdr>
            <w:top w:val="none" w:sz="0" w:space="0" w:color="auto"/>
            <w:left w:val="none" w:sz="0" w:space="0" w:color="auto"/>
            <w:bottom w:val="none" w:sz="0" w:space="0" w:color="auto"/>
            <w:right w:val="none" w:sz="0" w:space="0" w:color="auto"/>
          </w:divBdr>
        </w:div>
        <w:div w:id="1190294336">
          <w:marLeft w:val="640"/>
          <w:marRight w:val="0"/>
          <w:marTop w:val="0"/>
          <w:marBottom w:val="0"/>
          <w:divBdr>
            <w:top w:val="none" w:sz="0" w:space="0" w:color="auto"/>
            <w:left w:val="none" w:sz="0" w:space="0" w:color="auto"/>
            <w:bottom w:val="none" w:sz="0" w:space="0" w:color="auto"/>
            <w:right w:val="none" w:sz="0" w:space="0" w:color="auto"/>
          </w:divBdr>
        </w:div>
        <w:div w:id="180823610">
          <w:marLeft w:val="640"/>
          <w:marRight w:val="0"/>
          <w:marTop w:val="0"/>
          <w:marBottom w:val="0"/>
          <w:divBdr>
            <w:top w:val="none" w:sz="0" w:space="0" w:color="auto"/>
            <w:left w:val="none" w:sz="0" w:space="0" w:color="auto"/>
            <w:bottom w:val="none" w:sz="0" w:space="0" w:color="auto"/>
            <w:right w:val="none" w:sz="0" w:space="0" w:color="auto"/>
          </w:divBdr>
        </w:div>
        <w:div w:id="23336138">
          <w:marLeft w:val="640"/>
          <w:marRight w:val="0"/>
          <w:marTop w:val="0"/>
          <w:marBottom w:val="0"/>
          <w:divBdr>
            <w:top w:val="none" w:sz="0" w:space="0" w:color="auto"/>
            <w:left w:val="none" w:sz="0" w:space="0" w:color="auto"/>
            <w:bottom w:val="none" w:sz="0" w:space="0" w:color="auto"/>
            <w:right w:val="none" w:sz="0" w:space="0" w:color="auto"/>
          </w:divBdr>
        </w:div>
        <w:div w:id="647321441">
          <w:marLeft w:val="640"/>
          <w:marRight w:val="0"/>
          <w:marTop w:val="0"/>
          <w:marBottom w:val="0"/>
          <w:divBdr>
            <w:top w:val="none" w:sz="0" w:space="0" w:color="auto"/>
            <w:left w:val="none" w:sz="0" w:space="0" w:color="auto"/>
            <w:bottom w:val="none" w:sz="0" w:space="0" w:color="auto"/>
            <w:right w:val="none" w:sz="0" w:space="0" w:color="auto"/>
          </w:divBdr>
        </w:div>
        <w:div w:id="1419983576">
          <w:marLeft w:val="640"/>
          <w:marRight w:val="0"/>
          <w:marTop w:val="0"/>
          <w:marBottom w:val="0"/>
          <w:divBdr>
            <w:top w:val="none" w:sz="0" w:space="0" w:color="auto"/>
            <w:left w:val="none" w:sz="0" w:space="0" w:color="auto"/>
            <w:bottom w:val="none" w:sz="0" w:space="0" w:color="auto"/>
            <w:right w:val="none" w:sz="0" w:space="0" w:color="auto"/>
          </w:divBdr>
        </w:div>
        <w:div w:id="283536215">
          <w:marLeft w:val="640"/>
          <w:marRight w:val="0"/>
          <w:marTop w:val="0"/>
          <w:marBottom w:val="0"/>
          <w:divBdr>
            <w:top w:val="none" w:sz="0" w:space="0" w:color="auto"/>
            <w:left w:val="none" w:sz="0" w:space="0" w:color="auto"/>
            <w:bottom w:val="none" w:sz="0" w:space="0" w:color="auto"/>
            <w:right w:val="none" w:sz="0" w:space="0" w:color="auto"/>
          </w:divBdr>
        </w:div>
        <w:div w:id="237903106">
          <w:marLeft w:val="640"/>
          <w:marRight w:val="0"/>
          <w:marTop w:val="0"/>
          <w:marBottom w:val="0"/>
          <w:divBdr>
            <w:top w:val="none" w:sz="0" w:space="0" w:color="auto"/>
            <w:left w:val="none" w:sz="0" w:space="0" w:color="auto"/>
            <w:bottom w:val="none" w:sz="0" w:space="0" w:color="auto"/>
            <w:right w:val="none" w:sz="0" w:space="0" w:color="auto"/>
          </w:divBdr>
        </w:div>
        <w:div w:id="1863586419">
          <w:marLeft w:val="640"/>
          <w:marRight w:val="0"/>
          <w:marTop w:val="0"/>
          <w:marBottom w:val="0"/>
          <w:divBdr>
            <w:top w:val="none" w:sz="0" w:space="0" w:color="auto"/>
            <w:left w:val="none" w:sz="0" w:space="0" w:color="auto"/>
            <w:bottom w:val="none" w:sz="0" w:space="0" w:color="auto"/>
            <w:right w:val="none" w:sz="0" w:space="0" w:color="auto"/>
          </w:divBdr>
        </w:div>
        <w:div w:id="1222403665">
          <w:marLeft w:val="640"/>
          <w:marRight w:val="0"/>
          <w:marTop w:val="0"/>
          <w:marBottom w:val="0"/>
          <w:divBdr>
            <w:top w:val="none" w:sz="0" w:space="0" w:color="auto"/>
            <w:left w:val="none" w:sz="0" w:space="0" w:color="auto"/>
            <w:bottom w:val="none" w:sz="0" w:space="0" w:color="auto"/>
            <w:right w:val="none" w:sz="0" w:space="0" w:color="auto"/>
          </w:divBdr>
        </w:div>
        <w:div w:id="1682010294">
          <w:marLeft w:val="640"/>
          <w:marRight w:val="0"/>
          <w:marTop w:val="0"/>
          <w:marBottom w:val="0"/>
          <w:divBdr>
            <w:top w:val="none" w:sz="0" w:space="0" w:color="auto"/>
            <w:left w:val="none" w:sz="0" w:space="0" w:color="auto"/>
            <w:bottom w:val="none" w:sz="0" w:space="0" w:color="auto"/>
            <w:right w:val="none" w:sz="0" w:space="0" w:color="auto"/>
          </w:divBdr>
        </w:div>
        <w:div w:id="556937277">
          <w:marLeft w:val="640"/>
          <w:marRight w:val="0"/>
          <w:marTop w:val="0"/>
          <w:marBottom w:val="0"/>
          <w:divBdr>
            <w:top w:val="none" w:sz="0" w:space="0" w:color="auto"/>
            <w:left w:val="none" w:sz="0" w:space="0" w:color="auto"/>
            <w:bottom w:val="none" w:sz="0" w:space="0" w:color="auto"/>
            <w:right w:val="none" w:sz="0" w:space="0" w:color="auto"/>
          </w:divBdr>
        </w:div>
        <w:div w:id="427577102">
          <w:marLeft w:val="640"/>
          <w:marRight w:val="0"/>
          <w:marTop w:val="0"/>
          <w:marBottom w:val="0"/>
          <w:divBdr>
            <w:top w:val="none" w:sz="0" w:space="0" w:color="auto"/>
            <w:left w:val="none" w:sz="0" w:space="0" w:color="auto"/>
            <w:bottom w:val="none" w:sz="0" w:space="0" w:color="auto"/>
            <w:right w:val="none" w:sz="0" w:space="0" w:color="auto"/>
          </w:divBdr>
        </w:div>
        <w:div w:id="1746949447">
          <w:marLeft w:val="640"/>
          <w:marRight w:val="0"/>
          <w:marTop w:val="0"/>
          <w:marBottom w:val="0"/>
          <w:divBdr>
            <w:top w:val="none" w:sz="0" w:space="0" w:color="auto"/>
            <w:left w:val="none" w:sz="0" w:space="0" w:color="auto"/>
            <w:bottom w:val="none" w:sz="0" w:space="0" w:color="auto"/>
            <w:right w:val="none" w:sz="0" w:space="0" w:color="auto"/>
          </w:divBdr>
        </w:div>
        <w:div w:id="421218931">
          <w:marLeft w:val="640"/>
          <w:marRight w:val="0"/>
          <w:marTop w:val="0"/>
          <w:marBottom w:val="0"/>
          <w:divBdr>
            <w:top w:val="none" w:sz="0" w:space="0" w:color="auto"/>
            <w:left w:val="none" w:sz="0" w:space="0" w:color="auto"/>
            <w:bottom w:val="none" w:sz="0" w:space="0" w:color="auto"/>
            <w:right w:val="none" w:sz="0" w:space="0" w:color="auto"/>
          </w:divBdr>
        </w:div>
        <w:div w:id="743187519">
          <w:marLeft w:val="640"/>
          <w:marRight w:val="0"/>
          <w:marTop w:val="0"/>
          <w:marBottom w:val="0"/>
          <w:divBdr>
            <w:top w:val="none" w:sz="0" w:space="0" w:color="auto"/>
            <w:left w:val="none" w:sz="0" w:space="0" w:color="auto"/>
            <w:bottom w:val="none" w:sz="0" w:space="0" w:color="auto"/>
            <w:right w:val="none" w:sz="0" w:space="0" w:color="auto"/>
          </w:divBdr>
        </w:div>
        <w:div w:id="445589362">
          <w:marLeft w:val="640"/>
          <w:marRight w:val="0"/>
          <w:marTop w:val="0"/>
          <w:marBottom w:val="0"/>
          <w:divBdr>
            <w:top w:val="none" w:sz="0" w:space="0" w:color="auto"/>
            <w:left w:val="none" w:sz="0" w:space="0" w:color="auto"/>
            <w:bottom w:val="none" w:sz="0" w:space="0" w:color="auto"/>
            <w:right w:val="none" w:sz="0" w:space="0" w:color="auto"/>
          </w:divBdr>
        </w:div>
        <w:div w:id="1652783608">
          <w:marLeft w:val="640"/>
          <w:marRight w:val="0"/>
          <w:marTop w:val="0"/>
          <w:marBottom w:val="0"/>
          <w:divBdr>
            <w:top w:val="none" w:sz="0" w:space="0" w:color="auto"/>
            <w:left w:val="none" w:sz="0" w:space="0" w:color="auto"/>
            <w:bottom w:val="none" w:sz="0" w:space="0" w:color="auto"/>
            <w:right w:val="none" w:sz="0" w:space="0" w:color="auto"/>
          </w:divBdr>
        </w:div>
        <w:div w:id="1588684464">
          <w:marLeft w:val="640"/>
          <w:marRight w:val="0"/>
          <w:marTop w:val="0"/>
          <w:marBottom w:val="0"/>
          <w:divBdr>
            <w:top w:val="none" w:sz="0" w:space="0" w:color="auto"/>
            <w:left w:val="none" w:sz="0" w:space="0" w:color="auto"/>
            <w:bottom w:val="none" w:sz="0" w:space="0" w:color="auto"/>
            <w:right w:val="none" w:sz="0" w:space="0" w:color="auto"/>
          </w:divBdr>
        </w:div>
        <w:div w:id="257492637">
          <w:marLeft w:val="640"/>
          <w:marRight w:val="0"/>
          <w:marTop w:val="0"/>
          <w:marBottom w:val="0"/>
          <w:divBdr>
            <w:top w:val="none" w:sz="0" w:space="0" w:color="auto"/>
            <w:left w:val="none" w:sz="0" w:space="0" w:color="auto"/>
            <w:bottom w:val="none" w:sz="0" w:space="0" w:color="auto"/>
            <w:right w:val="none" w:sz="0" w:space="0" w:color="auto"/>
          </w:divBdr>
        </w:div>
        <w:div w:id="878592954">
          <w:marLeft w:val="640"/>
          <w:marRight w:val="0"/>
          <w:marTop w:val="0"/>
          <w:marBottom w:val="0"/>
          <w:divBdr>
            <w:top w:val="none" w:sz="0" w:space="0" w:color="auto"/>
            <w:left w:val="none" w:sz="0" w:space="0" w:color="auto"/>
            <w:bottom w:val="none" w:sz="0" w:space="0" w:color="auto"/>
            <w:right w:val="none" w:sz="0" w:space="0" w:color="auto"/>
          </w:divBdr>
        </w:div>
        <w:div w:id="1406222691">
          <w:marLeft w:val="640"/>
          <w:marRight w:val="0"/>
          <w:marTop w:val="0"/>
          <w:marBottom w:val="0"/>
          <w:divBdr>
            <w:top w:val="none" w:sz="0" w:space="0" w:color="auto"/>
            <w:left w:val="none" w:sz="0" w:space="0" w:color="auto"/>
            <w:bottom w:val="none" w:sz="0" w:space="0" w:color="auto"/>
            <w:right w:val="none" w:sz="0" w:space="0" w:color="auto"/>
          </w:divBdr>
        </w:div>
        <w:div w:id="354499420">
          <w:marLeft w:val="640"/>
          <w:marRight w:val="0"/>
          <w:marTop w:val="0"/>
          <w:marBottom w:val="0"/>
          <w:divBdr>
            <w:top w:val="none" w:sz="0" w:space="0" w:color="auto"/>
            <w:left w:val="none" w:sz="0" w:space="0" w:color="auto"/>
            <w:bottom w:val="none" w:sz="0" w:space="0" w:color="auto"/>
            <w:right w:val="none" w:sz="0" w:space="0" w:color="auto"/>
          </w:divBdr>
        </w:div>
        <w:div w:id="1626346328">
          <w:marLeft w:val="640"/>
          <w:marRight w:val="0"/>
          <w:marTop w:val="0"/>
          <w:marBottom w:val="0"/>
          <w:divBdr>
            <w:top w:val="none" w:sz="0" w:space="0" w:color="auto"/>
            <w:left w:val="none" w:sz="0" w:space="0" w:color="auto"/>
            <w:bottom w:val="none" w:sz="0" w:space="0" w:color="auto"/>
            <w:right w:val="none" w:sz="0" w:space="0" w:color="auto"/>
          </w:divBdr>
        </w:div>
        <w:div w:id="673530253">
          <w:marLeft w:val="640"/>
          <w:marRight w:val="0"/>
          <w:marTop w:val="0"/>
          <w:marBottom w:val="0"/>
          <w:divBdr>
            <w:top w:val="none" w:sz="0" w:space="0" w:color="auto"/>
            <w:left w:val="none" w:sz="0" w:space="0" w:color="auto"/>
            <w:bottom w:val="none" w:sz="0" w:space="0" w:color="auto"/>
            <w:right w:val="none" w:sz="0" w:space="0" w:color="auto"/>
          </w:divBdr>
        </w:div>
        <w:div w:id="1463310022">
          <w:marLeft w:val="640"/>
          <w:marRight w:val="0"/>
          <w:marTop w:val="0"/>
          <w:marBottom w:val="0"/>
          <w:divBdr>
            <w:top w:val="none" w:sz="0" w:space="0" w:color="auto"/>
            <w:left w:val="none" w:sz="0" w:space="0" w:color="auto"/>
            <w:bottom w:val="none" w:sz="0" w:space="0" w:color="auto"/>
            <w:right w:val="none" w:sz="0" w:space="0" w:color="auto"/>
          </w:divBdr>
        </w:div>
        <w:div w:id="337661941">
          <w:marLeft w:val="640"/>
          <w:marRight w:val="0"/>
          <w:marTop w:val="0"/>
          <w:marBottom w:val="0"/>
          <w:divBdr>
            <w:top w:val="none" w:sz="0" w:space="0" w:color="auto"/>
            <w:left w:val="none" w:sz="0" w:space="0" w:color="auto"/>
            <w:bottom w:val="none" w:sz="0" w:space="0" w:color="auto"/>
            <w:right w:val="none" w:sz="0" w:space="0" w:color="auto"/>
          </w:divBdr>
        </w:div>
        <w:div w:id="1991984705">
          <w:marLeft w:val="640"/>
          <w:marRight w:val="0"/>
          <w:marTop w:val="0"/>
          <w:marBottom w:val="0"/>
          <w:divBdr>
            <w:top w:val="none" w:sz="0" w:space="0" w:color="auto"/>
            <w:left w:val="none" w:sz="0" w:space="0" w:color="auto"/>
            <w:bottom w:val="none" w:sz="0" w:space="0" w:color="auto"/>
            <w:right w:val="none" w:sz="0" w:space="0" w:color="auto"/>
          </w:divBdr>
        </w:div>
        <w:div w:id="1028674628">
          <w:marLeft w:val="640"/>
          <w:marRight w:val="0"/>
          <w:marTop w:val="0"/>
          <w:marBottom w:val="0"/>
          <w:divBdr>
            <w:top w:val="none" w:sz="0" w:space="0" w:color="auto"/>
            <w:left w:val="none" w:sz="0" w:space="0" w:color="auto"/>
            <w:bottom w:val="none" w:sz="0" w:space="0" w:color="auto"/>
            <w:right w:val="none" w:sz="0" w:space="0" w:color="auto"/>
          </w:divBdr>
        </w:div>
        <w:div w:id="1681588343">
          <w:marLeft w:val="640"/>
          <w:marRight w:val="0"/>
          <w:marTop w:val="0"/>
          <w:marBottom w:val="0"/>
          <w:divBdr>
            <w:top w:val="none" w:sz="0" w:space="0" w:color="auto"/>
            <w:left w:val="none" w:sz="0" w:space="0" w:color="auto"/>
            <w:bottom w:val="none" w:sz="0" w:space="0" w:color="auto"/>
            <w:right w:val="none" w:sz="0" w:space="0" w:color="auto"/>
          </w:divBdr>
        </w:div>
        <w:div w:id="1778714100">
          <w:marLeft w:val="640"/>
          <w:marRight w:val="0"/>
          <w:marTop w:val="0"/>
          <w:marBottom w:val="0"/>
          <w:divBdr>
            <w:top w:val="none" w:sz="0" w:space="0" w:color="auto"/>
            <w:left w:val="none" w:sz="0" w:space="0" w:color="auto"/>
            <w:bottom w:val="none" w:sz="0" w:space="0" w:color="auto"/>
            <w:right w:val="none" w:sz="0" w:space="0" w:color="auto"/>
          </w:divBdr>
        </w:div>
        <w:div w:id="1953442226">
          <w:marLeft w:val="640"/>
          <w:marRight w:val="0"/>
          <w:marTop w:val="0"/>
          <w:marBottom w:val="0"/>
          <w:divBdr>
            <w:top w:val="none" w:sz="0" w:space="0" w:color="auto"/>
            <w:left w:val="none" w:sz="0" w:space="0" w:color="auto"/>
            <w:bottom w:val="none" w:sz="0" w:space="0" w:color="auto"/>
            <w:right w:val="none" w:sz="0" w:space="0" w:color="auto"/>
          </w:divBdr>
        </w:div>
        <w:div w:id="742602426">
          <w:marLeft w:val="640"/>
          <w:marRight w:val="0"/>
          <w:marTop w:val="0"/>
          <w:marBottom w:val="0"/>
          <w:divBdr>
            <w:top w:val="none" w:sz="0" w:space="0" w:color="auto"/>
            <w:left w:val="none" w:sz="0" w:space="0" w:color="auto"/>
            <w:bottom w:val="none" w:sz="0" w:space="0" w:color="auto"/>
            <w:right w:val="none" w:sz="0" w:space="0" w:color="auto"/>
          </w:divBdr>
        </w:div>
        <w:div w:id="650136130">
          <w:marLeft w:val="640"/>
          <w:marRight w:val="0"/>
          <w:marTop w:val="0"/>
          <w:marBottom w:val="0"/>
          <w:divBdr>
            <w:top w:val="none" w:sz="0" w:space="0" w:color="auto"/>
            <w:left w:val="none" w:sz="0" w:space="0" w:color="auto"/>
            <w:bottom w:val="none" w:sz="0" w:space="0" w:color="auto"/>
            <w:right w:val="none" w:sz="0" w:space="0" w:color="auto"/>
          </w:divBdr>
        </w:div>
        <w:div w:id="1436362928">
          <w:marLeft w:val="640"/>
          <w:marRight w:val="0"/>
          <w:marTop w:val="0"/>
          <w:marBottom w:val="0"/>
          <w:divBdr>
            <w:top w:val="none" w:sz="0" w:space="0" w:color="auto"/>
            <w:left w:val="none" w:sz="0" w:space="0" w:color="auto"/>
            <w:bottom w:val="none" w:sz="0" w:space="0" w:color="auto"/>
            <w:right w:val="none" w:sz="0" w:space="0" w:color="auto"/>
          </w:divBdr>
        </w:div>
        <w:div w:id="229965891">
          <w:marLeft w:val="640"/>
          <w:marRight w:val="0"/>
          <w:marTop w:val="0"/>
          <w:marBottom w:val="0"/>
          <w:divBdr>
            <w:top w:val="none" w:sz="0" w:space="0" w:color="auto"/>
            <w:left w:val="none" w:sz="0" w:space="0" w:color="auto"/>
            <w:bottom w:val="none" w:sz="0" w:space="0" w:color="auto"/>
            <w:right w:val="none" w:sz="0" w:space="0" w:color="auto"/>
          </w:divBdr>
        </w:div>
        <w:div w:id="415783262">
          <w:marLeft w:val="640"/>
          <w:marRight w:val="0"/>
          <w:marTop w:val="0"/>
          <w:marBottom w:val="0"/>
          <w:divBdr>
            <w:top w:val="none" w:sz="0" w:space="0" w:color="auto"/>
            <w:left w:val="none" w:sz="0" w:space="0" w:color="auto"/>
            <w:bottom w:val="none" w:sz="0" w:space="0" w:color="auto"/>
            <w:right w:val="none" w:sz="0" w:space="0" w:color="auto"/>
          </w:divBdr>
        </w:div>
        <w:div w:id="111175770">
          <w:marLeft w:val="640"/>
          <w:marRight w:val="0"/>
          <w:marTop w:val="0"/>
          <w:marBottom w:val="0"/>
          <w:divBdr>
            <w:top w:val="none" w:sz="0" w:space="0" w:color="auto"/>
            <w:left w:val="none" w:sz="0" w:space="0" w:color="auto"/>
            <w:bottom w:val="none" w:sz="0" w:space="0" w:color="auto"/>
            <w:right w:val="none" w:sz="0" w:space="0" w:color="auto"/>
          </w:divBdr>
        </w:div>
        <w:div w:id="1823888901">
          <w:marLeft w:val="640"/>
          <w:marRight w:val="0"/>
          <w:marTop w:val="0"/>
          <w:marBottom w:val="0"/>
          <w:divBdr>
            <w:top w:val="none" w:sz="0" w:space="0" w:color="auto"/>
            <w:left w:val="none" w:sz="0" w:space="0" w:color="auto"/>
            <w:bottom w:val="none" w:sz="0" w:space="0" w:color="auto"/>
            <w:right w:val="none" w:sz="0" w:space="0" w:color="auto"/>
          </w:divBdr>
        </w:div>
        <w:div w:id="321735002">
          <w:marLeft w:val="640"/>
          <w:marRight w:val="0"/>
          <w:marTop w:val="0"/>
          <w:marBottom w:val="0"/>
          <w:divBdr>
            <w:top w:val="none" w:sz="0" w:space="0" w:color="auto"/>
            <w:left w:val="none" w:sz="0" w:space="0" w:color="auto"/>
            <w:bottom w:val="none" w:sz="0" w:space="0" w:color="auto"/>
            <w:right w:val="none" w:sz="0" w:space="0" w:color="auto"/>
          </w:divBdr>
        </w:div>
        <w:div w:id="472790677">
          <w:marLeft w:val="640"/>
          <w:marRight w:val="0"/>
          <w:marTop w:val="0"/>
          <w:marBottom w:val="0"/>
          <w:divBdr>
            <w:top w:val="none" w:sz="0" w:space="0" w:color="auto"/>
            <w:left w:val="none" w:sz="0" w:space="0" w:color="auto"/>
            <w:bottom w:val="none" w:sz="0" w:space="0" w:color="auto"/>
            <w:right w:val="none" w:sz="0" w:space="0" w:color="auto"/>
          </w:divBdr>
        </w:div>
        <w:div w:id="314649899">
          <w:marLeft w:val="640"/>
          <w:marRight w:val="0"/>
          <w:marTop w:val="0"/>
          <w:marBottom w:val="0"/>
          <w:divBdr>
            <w:top w:val="none" w:sz="0" w:space="0" w:color="auto"/>
            <w:left w:val="none" w:sz="0" w:space="0" w:color="auto"/>
            <w:bottom w:val="none" w:sz="0" w:space="0" w:color="auto"/>
            <w:right w:val="none" w:sz="0" w:space="0" w:color="auto"/>
          </w:divBdr>
        </w:div>
        <w:div w:id="1614094097">
          <w:marLeft w:val="640"/>
          <w:marRight w:val="0"/>
          <w:marTop w:val="0"/>
          <w:marBottom w:val="0"/>
          <w:divBdr>
            <w:top w:val="none" w:sz="0" w:space="0" w:color="auto"/>
            <w:left w:val="none" w:sz="0" w:space="0" w:color="auto"/>
            <w:bottom w:val="none" w:sz="0" w:space="0" w:color="auto"/>
            <w:right w:val="none" w:sz="0" w:space="0" w:color="auto"/>
          </w:divBdr>
        </w:div>
        <w:div w:id="1297225365">
          <w:marLeft w:val="640"/>
          <w:marRight w:val="0"/>
          <w:marTop w:val="0"/>
          <w:marBottom w:val="0"/>
          <w:divBdr>
            <w:top w:val="none" w:sz="0" w:space="0" w:color="auto"/>
            <w:left w:val="none" w:sz="0" w:space="0" w:color="auto"/>
            <w:bottom w:val="none" w:sz="0" w:space="0" w:color="auto"/>
            <w:right w:val="none" w:sz="0" w:space="0" w:color="auto"/>
          </w:divBdr>
        </w:div>
        <w:div w:id="1461847281">
          <w:marLeft w:val="640"/>
          <w:marRight w:val="0"/>
          <w:marTop w:val="0"/>
          <w:marBottom w:val="0"/>
          <w:divBdr>
            <w:top w:val="none" w:sz="0" w:space="0" w:color="auto"/>
            <w:left w:val="none" w:sz="0" w:space="0" w:color="auto"/>
            <w:bottom w:val="none" w:sz="0" w:space="0" w:color="auto"/>
            <w:right w:val="none" w:sz="0" w:space="0" w:color="auto"/>
          </w:divBdr>
        </w:div>
        <w:div w:id="379326955">
          <w:marLeft w:val="640"/>
          <w:marRight w:val="0"/>
          <w:marTop w:val="0"/>
          <w:marBottom w:val="0"/>
          <w:divBdr>
            <w:top w:val="none" w:sz="0" w:space="0" w:color="auto"/>
            <w:left w:val="none" w:sz="0" w:space="0" w:color="auto"/>
            <w:bottom w:val="none" w:sz="0" w:space="0" w:color="auto"/>
            <w:right w:val="none" w:sz="0" w:space="0" w:color="auto"/>
          </w:divBdr>
        </w:div>
        <w:div w:id="1737431610">
          <w:marLeft w:val="640"/>
          <w:marRight w:val="0"/>
          <w:marTop w:val="0"/>
          <w:marBottom w:val="0"/>
          <w:divBdr>
            <w:top w:val="none" w:sz="0" w:space="0" w:color="auto"/>
            <w:left w:val="none" w:sz="0" w:space="0" w:color="auto"/>
            <w:bottom w:val="none" w:sz="0" w:space="0" w:color="auto"/>
            <w:right w:val="none" w:sz="0" w:space="0" w:color="auto"/>
          </w:divBdr>
        </w:div>
        <w:div w:id="558521540">
          <w:marLeft w:val="640"/>
          <w:marRight w:val="0"/>
          <w:marTop w:val="0"/>
          <w:marBottom w:val="0"/>
          <w:divBdr>
            <w:top w:val="none" w:sz="0" w:space="0" w:color="auto"/>
            <w:left w:val="none" w:sz="0" w:space="0" w:color="auto"/>
            <w:bottom w:val="none" w:sz="0" w:space="0" w:color="auto"/>
            <w:right w:val="none" w:sz="0" w:space="0" w:color="auto"/>
          </w:divBdr>
        </w:div>
        <w:div w:id="1794203146">
          <w:marLeft w:val="640"/>
          <w:marRight w:val="0"/>
          <w:marTop w:val="0"/>
          <w:marBottom w:val="0"/>
          <w:divBdr>
            <w:top w:val="none" w:sz="0" w:space="0" w:color="auto"/>
            <w:left w:val="none" w:sz="0" w:space="0" w:color="auto"/>
            <w:bottom w:val="none" w:sz="0" w:space="0" w:color="auto"/>
            <w:right w:val="none" w:sz="0" w:space="0" w:color="auto"/>
          </w:divBdr>
        </w:div>
        <w:div w:id="1454665699">
          <w:marLeft w:val="640"/>
          <w:marRight w:val="0"/>
          <w:marTop w:val="0"/>
          <w:marBottom w:val="0"/>
          <w:divBdr>
            <w:top w:val="none" w:sz="0" w:space="0" w:color="auto"/>
            <w:left w:val="none" w:sz="0" w:space="0" w:color="auto"/>
            <w:bottom w:val="none" w:sz="0" w:space="0" w:color="auto"/>
            <w:right w:val="none" w:sz="0" w:space="0" w:color="auto"/>
          </w:divBdr>
        </w:div>
        <w:div w:id="592500">
          <w:marLeft w:val="640"/>
          <w:marRight w:val="0"/>
          <w:marTop w:val="0"/>
          <w:marBottom w:val="0"/>
          <w:divBdr>
            <w:top w:val="none" w:sz="0" w:space="0" w:color="auto"/>
            <w:left w:val="none" w:sz="0" w:space="0" w:color="auto"/>
            <w:bottom w:val="none" w:sz="0" w:space="0" w:color="auto"/>
            <w:right w:val="none" w:sz="0" w:space="0" w:color="auto"/>
          </w:divBdr>
        </w:div>
        <w:div w:id="6948726">
          <w:marLeft w:val="640"/>
          <w:marRight w:val="0"/>
          <w:marTop w:val="0"/>
          <w:marBottom w:val="0"/>
          <w:divBdr>
            <w:top w:val="none" w:sz="0" w:space="0" w:color="auto"/>
            <w:left w:val="none" w:sz="0" w:space="0" w:color="auto"/>
            <w:bottom w:val="none" w:sz="0" w:space="0" w:color="auto"/>
            <w:right w:val="none" w:sz="0" w:space="0" w:color="auto"/>
          </w:divBdr>
        </w:div>
        <w:div w:id="1239827671">
          <w:marLeft w:val="640"/>
          <w:marRight w:val="0"/>
          <w:marTop w:val="0"/>
          <w:marBottom w:val="0"/>
          <w:divBdr>
            <w:top w:val="none" w:sz="0" w:space="0" w:color="auto"/>
            <w:left w:val="none" w:sz="0" w:space="0" w:color="auto"/>
            <w:bottom w:val="none" w:sz="0" w:space="0" w:color="auto"/>
            <w:right w:val="none" w:sz="0" w:space="0" w:color="auto"/>
          </w:divBdr>
        </w:div>
        <w:div w:id="39130422">
          <w:marLeft w:val="640"/>
          <w:marRight w:val="0"/>
          <w:marTop w:val="0"/>
          <w:marBottom w:val="0"/>
          <w:divBdr>
            <w:top w:val="none" w:sz="0" w:space="0" w:color="auto"/>
            <w:left w:val="none" w:sz="0" w:space="0" w:color="auto"/>
            <w:bottom w:val="none" w:sz="0" w:space="0" w:color="auto"/>
            <w:right w:val="none" w:sz="0" w:space="0" w:color="auto"/>
          </w:divBdr>
        </w:div>
        <w:div w:id="1126654708">
          <w:marLeft w:val="640"/>
          <w:marRight w:val="0"/>
          <w:marTop w:val="0"/>
          <w:marBottom w:val="0"/>
          <w:divBdr>
            <w:top w:val="none" w:sz="0" w:space="0" w:color="auto"/>
            <w:left w:val="none" w:sz="0" w:space="0" w:color="auto"/>
            <w:bottom w:val="none" w:sz="0" w:space="0" w:color="auto"/>
            <w:right w:val="none" w:sz="0" w:space="0" w:color="auto"/>
          </w:divBdr>
        </w:div>
        <w:div w:id="1393195930">
          <w:marLeft w:val="640"/>
          <w:marRight w:val="0"/>
          <w:marTop w:val="0"/>
          <w:marBottom w:val="0"/>
          <w:divBdr>
            <w:top w:val="none" w:sz="0" w:space="0" w:color="auto"/>
            <w:left w:val="none" w:sz="0" w:space="0" w:color="auto"/>
            <w:bottom w:val="none" w:sz="0" w:space="0" w:color="auto"/>
            <w:right w:val="none" w:sz="0" w:space="0" w:color="auto"/>
          </w:divBdr>
        </w:div>
        <w:div w:id="1838232810">
          <w:marLeft w:val="640"/>
          <w:marRight w:val="0"/>
          <w:marTop w:val="0"/>
          <w:marBottom w:val="0"/>
          <w:divBdr>
            <w:top w:val="none" w:sz="0" w:space="0" w:color="auto"/>
            <w:left w:val="none" w:sz="0" w:space="0" w:color="auto"/>
            <w:bottom w:val="none" w:sz="0" w:space="0" w:color="auto"/>
            <w:right w:val="none" w:sz="0" w:space="0" w:color="auto"/>
          </w:divBdr>
        </w:div>
        <w:div w:id="2103261119">
          <w:marLeft w:val="640"/>
          <w:marRight w:val="0"/>
          <w:marTop w:val="0"/>
          <w:marBottom w:val="0"/>
          <w:divBdr>
            <w:top w:val="none" w:sz="0" w:space="0" w:color="auto"/>
            <w:left w:val="none" w:sz="0" w:space="0" w:color="auto"/>
            <w:bottom w:val="none" w:sz="0" w:space="0" w:color="auto"/>
            <w:right w:val="none" w:sz="0" w:space="0" w:color="auto"/>
          </w:divBdr>
        </w:div>
      </w:divsChild>
    </w:div>
    <w:div w:id="687215343">
      <w:bodyDiv w:val="1"/>
      <w:marLeft w:val="0"/>
      <w:marRight w:val="0"/>
      <w:marTop w:val="0"/>
      <w:marBottom w:val="0"/>
      <w:divBdr>
        <w:top w:val="none" w:sz="0" w:space="0" w:color="auto"/>
        <w:left w:val="none" w:sz="0" w:space="0" w:color="auto"/>
        <w:bottom w:val="none" w:sz="0" w:space="0" w:color="auto"/>
        <w:right w:val="none" w:sz="0" w:space="0" w:color="auto"/>
      </w:divBdr>
      <w:divsChild>
        <w:div w:id="1780028441">
          <w:marLeft w:val="640"/>
          <w:marRight w:val="0"/>
          <w:marTop w:val="0"/>
          <w:marBottom w:val="0"/>
          <w:divBdr>
            <w:top w:val="none" w:sz="0" w:space="0" w:color="auto"/>
            <w:left w:val="none" w:sz="0" w:space="0" w:color="auto"/>
            <w:bottom w:val="none" w:sz="0" w:space="0" w:color="auto"/>
            <w:right w:val="none" w:sz="0" w:space="0" w:color="auto"/>
          </w:divBdr>
        </w:div>
        <w:div w:id="218518537">
          <w:marLeft w:val="640"/>
          <w:marRight w:val="0"/>
          <w:marTop w:val="0"/>
          <w:marBottom w:val="0"/>
          <w:divBdr>
            <w:top w:val="none" w:sz="0" w:space="0" w:color="auto"/>
            <w:left w:val="none" w:sz="0" w:space="0" w:color="auto"/>
            <w:bottom w:val="none" w:sz="0" w:space="0" w:color="auto"/>
            <w:right w:val="none" w:sz="0" w:space="0" w:color="auto"/>
          </w:divBdr>
        </w:div>
        <w:div w:id="2058049598">
          <w:marLeft w:val="640"/>
          <w:marRight w:val="0"/>
          <w:marTop w:val="0"/>
          <w:marBottom w:val="0"/>
          <w:divBdr>
            <w:top w:val="none" w:sz="0" w:space="0" w:color="auto"/>
            <w:left w:val="none" w:sz="0" w:space="0" w:color="auto"/>
            <w:bottom w:val="none" w:sz="0" w:space="0" w:color="auto"/>
            <w:right w:val="none" w:sz="0" w:space="0" w:color="auto"/>
          </w:divBdr>
        </w:div>
        <w:div w:id="1835074619">
          <w:marLeft w:val="640"/>
          <w:marRight w:val="0"/>
          <w:marTop w:val="0"/>
          <w:marBottom w:val="0"/>
          <w:divBdr>
            <w:top w:val="none" w:sz="0" w:space="0" w:color="auto"/>
            <w:left w:val="none" w:sz="0" w:space="0" w:color="auto"/>
            <w:bottom w:val="none" w:sz="0" w:space="0" w:color="auto"/>
            <w:right w:val="none" w:sz="0" w:space="0" w:color="auto"/>
          </w:divBdr>
        </w:div>
        <w:div w:id="1104229294">
          <w:marLeft w:val="640"/>
          <w:marRight w:val="0"/>
          <w:marTop w:val="0"/>
          <w:marBottom w:val="0"/>
          <w:divBdr>
            <w:top w:val="none" w:sz="0" w:space="0" w:color="auto"/>
            <w:left w:val="none" w:sz="0" w:space="0" w:color="auto"/>
            <w:bottom w:val="none" w:sz="0" w:space="0" w:color="auto"/>
            <w:right w:val="none" w:sz="0" w:space="0" w:color="auto"/>
          </w:divBdr>
        </w:div>
        <w:div w:id="993099374">
          <w:marLeft w:val="640"/>
          <w:marRight w:val="0"/>
          <w:marTop w:val="0"/>
          <w:marBottom w:val="0"/>
          <w:divBdr>
            <w:top w:val="none" w:sz="0" w:space="0" w:color="auto"/>
            <w:left w:val="none" w:sz="0" w:space="0" w:color="auto"/>
            <w:bottom w:val="none" w:sz="0" w:space="0" w:color="auto"/>
            <w:right w:val="none" w:sz="0" w:space="0" w:color="auto"/>
          </w:divBdr>
        </w:div>
        <w:div w:id="1892646623">
          <w:marLeft w:val="640"/>
          <w:marRight w:val="0"/>
          <w:marTop w:val="0"/>
          <w:marBottom w:val="0"/>
          <w:divBdr>
            <w:top w:val="none" w:sz="0" w:space="0" w:color="auto"/>
            <w:left w:val="none" w:sz="0" w:space="0" w:color="auto"/>
            <w:bottom w:val="none" w:sz="0" w:space="0" w:color="auto"/>
            <w:right w:val="none" w:sz="0" w:space="0" w:color="auto"/>
          </w:divBdr>
        </w:div>
        <w:div w:id="1386370225">
          <w:marLeft w:val="640"/>
          <w:marRight w:val="0"/>
          <w:marTop w:val="0"/>
          <w:marBottom w:val="0"/>
          <w:divBdr>
            <w:top w:val="none" w:sz="0" w:space="0" w:color="auto"/>
            <w:left w:val="none" w:sz="0" w:space="0" w:color="auto"/>
            <w:bottom w:val="none" w:sz="0" w:space="0" w:color="auto"/>
            <w:right w:val="none" w:sz="0" w:space="0" w:color="auto"/>
          </w:divBdr>
        </w:div>
        <w:div w:id="1047414988">
          <w:marLeft w:val="640"/>
          <w:marRight w:val="0"/>
          <w:marTop w:val="0"/>
          <w:marBottom w:val="0"/>
          <w:divBdr>
            <w:top w:val="none" w:sz="0" w:space="0" w:color="auto"/>
            <w:left w:val="none" w:sz="0" w:space="0" w:color="auto"/>
            <w:bottom w:val="none" w:sz="0" w:space="0" w:color="auto"/>
            <w:right w:val="none" w:sz="0" w:space="0" w:color="auto"/>
          </w:divBdr>
        </w:div>
        <w:div w:id="1350183109">
          <w:marLeft w:val="640"/>
          <w:marRight w:val="0"/>
          <w:marTop w:val="0"/>
          <w:marBottom w:val="0"/>
          <w:divBdr>
            <w:top w:val="none" w:sz="0" w:space="0" w:color="auto"/>
            <w:left w:val="none" w:sz="0" w:space="0" w:color="auto"/>
            <w:bottom w:val="none" w:sz="0" w:space="0" w:color="auto"/>
            <w:right w:val="none" w:sz="0" w:space="0" w:color="auto"/>
          </w:divBdr>
        </w:div>
        <w:div w:id="394284018">
          <w:marLeft w:val="640"/>
          <w:marRight w:val="0"/>
          <w:marTop w:val="0"/>
          <w:marBottom w:val="0"/>
          <w:divBdr>
            <w:top w:val="none" w:sz="0" w:space="0" w:color="auto"/>
            <w:left w:val="none" w:sz="0" w:space="0" w:color="auto"/>
            <w:bottom w:val="none" w:sz="0" w:space="0" w:color="auto"/>
            <w:right w:val="none" w:sz="0" w:space="0" w:color="auto"/>
          </w:divBdr>
        </w:div>
        <w:div w:id="359168884">
          <w:marLeft w:val="640"/>
          <w:marRight w:val="0"/>
          <w:marTop w:val="0"/>
          <w:marBottom w:val="0"/>
          <w:divBdr>
            <w:top w:val="none" w:sz="0" w:space="0" w:color="auto"/>
            <w:left w:val="none" w:sz="0" w:space="0" w:color="auto"/>
            <w:bottom w:val="none" w:sz="0" w:space="0" w:color="auto"/>
            <w:right w:val="none" w:sz="0" w:space="0" w:color="auto"/>
          </w:divBdr>
        </w:div>
        <w:div w:id="1237519065">
          <w:marLeft w:val="640"/>
          <w:marRight w:val="0"/>
          <w:marTop w:val="0"/>
          <w:marBottom w:val="0"/>
          <w:divBdr>
            <w:top w:val="none" w:sz="0" w:space="0" w:color="auto"/>
            <w:left w:val="none" w:sz="0" w:space="0" w:color="auto"/>
            <w:bottom w:val="none" w:sz="0" w:space="0" w:color="auto"/>
            <w:right w:val="none" w:sz="0" w:space="0" w:color="auto"/>
          </w:divBdr>
        </w:div>
        <w:div w:id="916288633">
          <w:marLeft w:val="640"/>
          <w:marRight w:val="0"/>
          <w:marTop w:val="0"/>
          <w:marBottom w:val="0"/>
          <w:divBdr>
            <w:top w:val="none" w:sz="0" w:space="0" w:color="auto"/>
            <w:left w:val="none" w:sz="0" w:space="0" w:color="auto"/>
            <w:bottom w:val="none" w:sz="0" w:space="0" w:color="auto"/>
            <w:right w:val="none" w:sz="0" w:space="0" w:color="auto"/>
          </w:divBdr>
        </w:div>
        <w:div w:id="1870336511">
          <w:marLeft w:val="640"/>
          <w:marRight w:val="0"/>
          <w:marTop w:val="0"/>
          <w:marBottom w:val="0"/>
          <w:divBdr>
            <w:top w:val="none" w:sz="0" w:space="0" w:color="auto"/>
            <w:left w:val="none" w:sz="0" w:space="0" w:color="auto"/>
            <w:bottom w:val="none" w:sz="0" w:space="0" w:color="auto"/>
            <w:right w:val="none" w:sz="0" w:space="0" w:color="auto"/>
          </w:divBdr>
        </w:div>
        <w:div w:id="1983151960">
          <w:marLeft w:val="640"/>
          <w:marRight w:val="0"/>
          <w:marTop w:val="0"/>
          <w:marBottom w:val="0"/>
          <w:divBdr>
            <w:top w:val="none" w:sz="0" w:space="0" w:color="auto"/>
            <w:left w:val="none" w:sz="0" w:space="0" w:color="auto"/>
            <w:bottom w:val="none" w:sz="0" w:space="0" w:color="auto"/>
            <w:right w:val="none" w:sz="0" w:space="0" w:color="auto"/>
          </w:divBdr>
        </w:div>
        <w:div w:id="214511297">
          <w:marLeft w:val="640"/>
          <w:marRight w:val="0"/>
          <w:marTop w:val="0"/>
          <w:marBottom w:val="0"/>
          <w:divBdr>
            <w:top w:val="none" w:sz="0" w:space="0" w:color="auto"/>
            <w:left w:val="none" w:sz="0" w:space="0" w:color="auto"/>
            <w:bottom w:val="none" w:sz="0" w:space="0" w:color="auto"/>
            <w:right w:val="none" w:sz="0" w:space="0" w:color="auto"/>
          </w:divBdr>
        </w:div>
        <w:div w:id="1066995623">
          <w:marLeft w:val="640"/>
          <w:marRight w:val="0"/>
          <w:marTop w:val="0"/>
          <w:marBottom w:val="0"/>
          <w:divBdr>
            <w:top w:val="none" w:sz="0" w:space="0" w:color="auto"/>
            <w:left w:val="none" w:sz="0" w:space="0" w:color="auto"/>
            <w:bottom w:val="none" w:sz="0" w:space="0" w:color="auto"/>
            <w:right w:val="none" w:sz="0" w:space="0" w:color="auto"/>
          </w:divBdr>
        </w:div>
        <w:div w:id="2058890043">
          <w:marLeft w:val="640"/>
          <w:marRight w:val="0"/>
          <w:marTop w:val="0"/>
          <w:marBottom w:val="0"/>
          <w:divBdr>
            <w:top w:val="none" w:sz="0" w:space="0" w:color="auto"/>
            <w:left w:val="none" w:sz="0" w:space="0" w:color="auto"/>
            <w:bottom w:val="none" w:sz="0" w:space="0" w:color="auto"/>
            <w:right w:val="none" w:sz="0" w:space="0" w:color="auto"/>
          </w:divBdr>
        </w:div>
        <w:div w:id="462576900">
          <w:marLeft w:val="640"/>
          <w:marRight w:val="0"/>
          <w:marTop w:val="0"/>
          <w:marBottom w:val="0"/>
          <w:divBdr>
            <w:top w:val="none" w:sz="0" w:space="0" w:color="auto"/>
            <w:left w:val="none" w:sz="0" w:space="0" w:color="auto"/>
            <w:bottom w:val="none" w:sz="0" w:space="0" w:color="auto"/>
            <w:right w:val="none" w:sz="0" w:space="0" w:color="auto"/>
          </w:divBdr>
        </w:div>
        <w:div w:id="142502558">
          <w:marLeft w:val="640"/>
          <w:marRight w:val="0"/>
          <w:marTop w:val="0"/>
          <w:marBottom w:val="0"/>
          <w:divBdr>
            <w:top w:val="none" w:sz="0" w:space="0" w:color="auto"/>
            <w:left w:val="none" w:sz="0" w:space="0" w:color="auto"/>
            <w:bottom w:val="none" w:sz="0" w:space="0" w:color="auto"/>
            <w:right w:val="none" w:sz="0" w:space="0" w:color="auto"/>
          </w:divBdr>
        </w:div>
        <w:div w:id="1170169977">
          <w:marLeft w:val="640"/>
          <w:marRight w:val="0"/>
          <w:marTop w:val="0"/>
          <w:marBottom w:val="0"/>
          <w:divBdr>
            <w:top w:val="none" w:sz="0" w:space="0" w:color="auto"/>
            <w:left w:val="none" w:sz="0" w:space="0" w:color="auto"/>
            <w:bottom w:val="none" w:sz="0" w:space="0" w:color="auto"/>
            <w:right w:val="none" w:sz="0" w:space="0" w:color="auto"/>
          </w:divBdr>
        </w:div>
        <w:div w:id="657076185">
          <w:marLeft w:val="640"/>
          <w:marRight w:val="0"/>
          <w:marTop w:val="0"/>
          <w:marBottom w:val="0"/>
          <w:divBdr>
            <w:top w:val="none" w:sz="0" w:space="0" w:color="auto"/>
            <w:left w:val="none" w:sz="0" w:space="0" w:color="auto"/>
            <w:bottom w:val="none" w:sz="0" w:space="0" w:color="auto"/>
            <w:right w:val="none" w:sz="0" w:space="0" w:color="auto"/>
          </w:divBdr>
        </w:div>
        <w:div w:id="789977543">
          <w:marLeft w:val="640"/>
          <w:marRight w:val="0"/>
          <w:marTop w:val="0"/>
          <w:marBottom w:val="0"/>
          <w:divBdr>
            <w:top w:val="none" w:sz="0" w:space="0" w:color="auto"/>
            <w:left w:val="none" w:sz="0" w:space="0" w:color="auto"/>
            <w:bottom w:val="none" w:sz="0" w:space="0" w:color="auto"/>
            <w:right w:val="none" w:sz="0" w:space="0" w:color="auto"/>
          </w:divBdr>
        </w:div>
        <w:div w:id="2091850346">
          <w:marLeft w:val="640"/>
          <w:marRight w:val="0"/>
          <w:marTop w:val="0"/>
          <w:marBottom w:val="0"/>
          <w:divBdr>
            <w:top w:val="none" w:sz="0" w:space="0" w:color="auto"/>
            <w:left w:val="none" w:sz="0" w:space="0" w:color="auto"/>
            <w:bottom w:val="none" w:sz="0" w:space="0" w:color="auto"/>
            <w:right w:val="none" w:sz="0" w:space="0" w:color="auto"/>
          </w:divBdr>
        </w:div>
        <w:div w:id="1697923157">
          <w:marLeft w:val="640"/>
          <w:marRight w:val="0"/>
          <w:marTop w:val="0"/>
          <w:marBottom w:val="0"/>
          <w:divBdr>
            <w:top w:val="none" w:sz="0" w:space="0" w:color="auto"/>
            <w:left w:val="none" w:sz="0" w:space="0" w:color="auto"/>
            <w:bottom w:val="none" w:sz="0" w:space="0" w:color="auto"/>
            <w:right w:val="none" w:sz="0" w:space="0" w:color="auto"/>
          </w:divBdr>
        </w:div>
        <w:div w:id="314141377">
          <w:marLeft w:val="640"/>
          <w:marRight w:val="0"/>
          <w:marTop w:val="0"/>
          <w:marBottom w:val="0"/>
          <w:divBdr>
            <w:top w:val="none" w:sz="0" w:space="0" w:color="auto"/>
            <w:left w:val="none" w:sz="0" w:space="0" w:color="auto"/>
            <w:bottom w:val="none" w:sz="0" w:space="0" w:color="auto"/>
            <w:right w:val="none" w:sz="0" w:space="0" w:color="auto"/>
          </w:divBdr>
        </w:div>
        <w:div w:id="187454985">
          <w:marLeft w:val="640"/>
          <w:marRight w:val="0"/>
          <w:marTop w:val="0"/>
          <w:marBottom w:val="0"/>
          <w:divBdr>
            <w:top w:val="none" w:sz="0" w:space="0" w:color="auto"/>
            <w:left w:val="none" w:sz="0" w:space="0" w:color="auto"/>
            <w:bottom w:val="none" w:sz="0" w:space="0" w:color="auto"/>
            <w:right w:val="none" w:sz="0" w:space="0" w:color="auto"/>
          </w:divBdr>
        </w:div>
        <w:div w:id="735858422">
          <w:marLeft w:val="640"/>
          <w:marRight w:val="0"/>
          <w:marTop w:val="0"/>
          <w:marBottom w:val="0"/>
          <w:divBdr>
            <w:top w:val="none" w:sz="0" w:space="0" w:color="auto"/>
            <w:left w:val="none" w:sz="0" w:space="0" w:color="auto"/>
            <w:bottom w:val="none" w:sz="0" w:space="0" w:color="auto"/>
            <w:right w:val="none" w:sz="0" w:space="0" w:color="auto"/>
          </w:divBdr>
        </w:div>
        <w:div w:id="1222248013">
          <w:marLeft w:val="640"/>
          <w:marRight w:val="0"/>
          <w:marTop w:val="0"/>
          <w:marBottom w:val="0"/>
          <w:divBdr>
            <w:top w:val="none" w:sz="0" w:space="0" w:color="auto"/>
            <w:left w:val="none" w:sz="0" w:space="0" w:color="auto"/>
            <w:bottom w:val="none" w:sz="0" w:space="0" w:color="auto"/>
            <w:right w:val="none" w:sz="0" w:space="0" w:color="auto"/>
          </w:divBdr>
        </w:div>
        <w:div w:id="1118717624">
          <w:marLeft w:val="640"/>
          <w:marRight w:val="0"/>
          <w:marTop w:val="0"/>
          <w:marBottom w:val="0"/>
          <w:divBdr>
            <w:top w:val="none" w:sz="0" w:space="0" w:color="auto"/>
            <w:left w:val="none" w:sz="0" w:space="0" w:color="auto"/>
            <w:bottom w:val="none" w:sz="0" w:space="0" w:color="auto"/>
            <w:right w:val="none" w:sz="0" w:space="0" w:color="auto"/>
          </w:divBdr>
        </w:div>
        <w:div w:id="504635178">
          <w:marLeft w:val="640"/>
          <w:marRight w:val="0"/>
          <w:marTop w:val="0"/>
          <w:marBottom w:val="0"/>
          <w:divBdr>
            <w:top w:val="none" w:sz="0" w:space="0" w:color="auto"/>
            <w:left w:val="none" w:sz="0" w:space="0" w:color="auto"/>
            <w:bottom w:val="none" w:sz="0" w:space="0" w:color="auto"/>
            <w:right w:val="none" w:sz="0" w:space="0" w:color="auto"/>
          </w:divBdr>
        </w:div>
        <w:div w:id="302783381">
          <w:marLeft w:val="640"/>
          <w:marRight w:val="0"/>
          <w:marTop w:val="0"/>
          <w:marBottom w:val="0"/>
          <w:divBdr>
            <w:top w:val="none" w:sz="0" w:space="0" w:color="auto"/>
            <w:left w:val="none" w:sz="0" w:space="0" w:color="auto"/>
            <w:bottom w:val="none" w:sz="0" w:space="0" w:color="auto"/>
            <w:right w:val="none" w:sz="0" w:space="0" w:color="auto"/>
          </w:divBdr>
        </w:div>
        <w:div w:id="893657498">
          <w:marLeft w:val="640"/>
          <w:marRight w:val="0"/>
          <w:marTop w:val="0"/>
          <w:marBottom w:val="0"/>
          <w:divBdr>
            <w:top w:val="none" w:sz="0" w:space="0" w:color="auto"/>
            <w:left w:val="none" w:sz="0" w:space="0" w:color="auto"/>
            <w:bottom w:val="none" w:sz="0" w:space="0" w:color="auto"/>
            <w:right w:val="none" w:sz="0" w:space="0" w:color="auto"/>
          </w:divBdr>
        </w:div>
        <w:div w:id="671303486">
          <w:marLeft w:val="640"/>
          <w:marRight w:val="0"/>
          <w:marTop w:val="0"/>
          <w:marBottom w:val="0"/>
          <w:divBdr>
            <w:top w:val="none" w:sz="0" w:space="0" w:color="auto"/>
            <w:left w:val="none" w:sz="0" w:space="0" w:color="auto"/>
            <w:bottom w:val="none" w:sz="0" w:space="0" w:color="auto"/>
            <w:right w:val="none" w:sz="0" w:space="0" w:color="auto"/>
          </w:divBdr>
        </w:div>
        <w:div w:id="923680724">
          <w:marLeft w:val="640"/>
          <w:marRight w:val="0"/>
          <w:marTop w:val="0"/>
          <w:marBottom w:val="0"/>
          <w:divBdr>
            <w:top w:val="none" w:sz="0" w:space="0" w:color="auto"/>
            <w:left w:val="none" w:sz="0" w:space="0" w:color="auto"/>
            <w:bottom w:val="none" w:sz="0" w:space="0" w:color="auto"/>
            <w:right w:val="none" w:sz="0" w:space="0" w:color="auto"/>
          </w:divBdr>
        </w:div>
        <w:div w:id="1405493289">
          <w:marLeft w:val="640"/>
          <w:marRight w:val="0"/>
          <w:marTop w:val="0"/>
          <w:marBottom w:val="0"/>
          <w:divBdr>
            <w:top w:val="none" w:sz="0" w:space="0" w:color="auto"/>
            <w:left w:val="none" w:sz="0" w:space="0" w:color="auto"/>
            <w:bottom w:val="none" w:sz="0" w:space="0" w:color="auto"/>
            <w:right w:val="none" w:sz="0" w:space="0" w:color="auto"/>
          </w:divBdr>
        </w:div>
        <w:div w:id="1624648688">
          <w:marLeft w:val="640"/>
          <w:marRight w:val="0"/>
          <w:marTop w:val="0"/>
          <w:marBottom w:val="0"/>
          <w:divBdr>
            <w:top w:val="none" w:sz="0" w:space="0" w:color="auto"/>
            <w:left w:val="none" w:sz="0" w:space="0" w:color="auto"/>
            <w:bottom w:val="none" w:sz="0" w:space="0" w:color="auto"/>
            <w:right w:val="none" w:sz="0" w:space="0" w:color="auto"/>
          </w:divBdr>
        </w:div>
        <w:div w:id="944924018">
          <w:marLeft w:val="640"/>
          <w:marRight w:val="0"/>
          <w:marTop w:val="0"/>
          <w:marBottom w:val="0"/>
          <w:divBdr>
            <w:top w:val="none" w:sz="0" w:space="0" w:color="auto"/>
            <w:left w:val="none" w:sz="0" w:space="0" w:color="auto"/>
            <w:bottom w:val="none" w:sz="0" w:space="0" w:color="auto"/>
            <w:right w:val="none" w:sz="0" w:space="0" w:color="auto"/>
          </w:divBdr>
        </w:div>
        <w:div w:id="1510635238">
          <w:marLeft w:val="640"/>
          <w:marRight w:val="0"/>
          <w:marTop w:val="0"/>
          <w:marBottom w:val="0"/>
          <w:divBdr>
            <w:top w:val="none" w:sz="0" w:space="0" w:color="auto"/>
            <w:left w:val="none" w:sz="0" w:space="0" w:color="auto"/>
            <w:bottom w:val="none" w:sz="0" w:space="0" w:color="auto"/>
            <w:right w:val="none" w:sz="0" w:space="0" w:color="auto"/>
          </w:divBdr>
        </w:div>
        <w:div w:id="276260251">
          <w:marLeft w:val="640"/>
          <w:marRight w:val="0"/>
          <w:marTop w:val="0"/>
          <w:marBottom w:val="0"/>
          <w:divBdr>
            <w:top w:val="none" w:sz="0" w:space="0" w:color="auto"/>
            <w:left w:val="none" w:sz="0" w:space="0" w:color="auto"/>
            <w:bottom w:val="none" w:sz="0" w:space="0" w:color="auto"/>
            <w:right w:val="none" w:sz="0" w:space="0" w:color="auto"/>
          </w:divBdr>
        </w:div>
        <w:div w:id="406617563">
          <w:marLeft w:val="640"/>
          <w:marRight w:val="0"/>
          <w:marTop w:val="0"/>
          <w:marBottom w:val="0"/>
          <w:divBdr>
            <w:top w:val="none" w:sz="0" w:space="0" w:color="auto"/>
            <w:left w:val="none" w:sz="0" w:space="0" w:color="auto"/>
            <w:bottom w:val="none" w:sz="0" w:space="0" w:color="auto"/>
            <w:right w:val="none" w:sz="0" w:space="0" w:color="auto"/>
          </w:divBdr>
        </w:div>
        <w:div w:id="1634674427">
          <w:marLeft w:val="640"/>
          <w:marRight w:val="0"/>
          <w:marTop w:val="0"/>
          <w:marBottom w:val="0"/>
          <w:divBdr>
            <w:top w:val="none" w:sz="0" w:space="0" w:color="auto"/>
            <w:left w:val="none" w:sz="0" w:space="0" w:color="auto"/>
            <w:bottom w:val="none" w:sz="0" w:space="0" w:color="auto"/>
            <w:right w:val="none" w:sz="0" w:space="0" w:color="auto"/>
          </w:divBdr>
        </w:div>
        <w:div w:id="2022779548">
          <w:marLeft w:val="640"/>
          <w:marRight w:val="0"/>
          <w:marTop w:val="0"/>
          <w:marBottom w:val="0"/>
          <w:divBdr>
            <w:top w:val="none" w:sz="0" w:space="0" w:color="auto"/>
            <w:left w:val="none" w:sz="0" w:space="0" w:color="auto"/>
            <w:bottom w:val="none" w:sz="0" w:space="0" w:color="auto"/>
            <w:right w:val="none" w:sz="0" w:space="0" w:color="auto"/>
          </w:divBdr>
        </w:div>
        <w:div w:id="1200435163">
          <w:marLeft w:val="640"/>
          <w:marRight w:val="0"/>
          <w:marTop w:val="0"/>
          <w:marBottom w:val="0"/>
          <w:divBdr>
            <w:top w:val="none" w:sz="0" w:space="0" w:color="auto"/>
            <w:left w:val="none" w:sz="0" w:space="0" w:color="auto"/>
            <w:bottom w:val="none" w:sz="0" w:space="0" w:color="auto"/>
            <w:right w:val="none" w:sz="0" w:space="0" w:color="auto"/>
          </w:divBdr>
        </w:div>
        <w:div w:id="2097632073">
          <w:marLeft w:val="640"/>
          <w:marRight w:val="0"/>
          <w:marTop w:val="0"/>
          <w:marBottom w:val="0"/>
          <w:divBdr>
            <w:top w:val="none" w:sz="0" w:space="0" w:color="auto"/>
            <w:left w:val="none" w:sz="0" w:space="0" w:color="auto"/>
            <w:bottom w:val="none" w:sz="0" w:space="0" w:color="auto"/>
            <w:right w:val="none" w:sz="0" w:space="0" w:color="auto"/>
          </w:divBdr>
        </w:div>
        <w:div w:id="845363917">
          <w:marLeft w:val="640"/>
          <w:marRight w:val="0"/>
          <w:marTop w:val="0"/>
          <w:marBottom w:val="0"/>
          <w:divBdr>
            <w:top w:val="none" w:sz="0" w:space="0" w:color="auto"/>
            <w:left w:val="none" w:sz="0" w:space="0" w:color="auto"/>
            <w:bottom w:val="none" w:sz="0" w:space="0" w:color="auto"/>
            <w:right w:val="none" w:sz="0" w:space="0" w:color="auto"/>
          </w:divBdr>
        </w:div>
        <w:div w:id="1899242590">
          <w:marLeft w:val="640"/>
          <w:marRight w:val="0"/>
          <w:marTop w:val="0"/>
          <w:marBottom w:val="0"/>
          <w:divBdr>
            <w:top w:val="none" w:sz="0" w:space="0" w:color="auto"/>
            <w:left w:val="none" w:sz="0" w:space="0" w:color="auto"/>
            <w:bottom w:val="none" w:sz="0" w:space="0" w:color="auto"/>
            <w:right w:val="none" w:sz="0" w:space="0" w:color="auto"/>
          </w:divBdr>
        </w:div>
        <w:div w:id="783308455">
          <w:marLeft w:val="640"/>
          <w:marRight w:val="0"/>
          <w:marTop w:val="0"/>
          <w:marBottom w:val="0"/>
          <w:divBdr>
            <w:top w:val="none" w:sz="0" w:space="0" w:color="auto"/>
            <w:left w:val="none" w:sz="0" w:space="0" w:color="auto"/>
            <w:bottom w:val="none" w:sz="0" w:space="0" w:color="auto"/>
            <w:right w:val="none" w:sz="0" w:space="0" w:color="auto"/>
          </w:divBdr>
        </w:div>
        <w:div w:id="1817794676">
          <w:marLeft w:val="640"/>
          <w:marRight w:val="0"/>
          <w:marTop w:val="0"/>
          <w:marBottom w:val="0"/>
          <w:divBdr>
            <w:top w:val="none" w:sz="0" w:space="0" w:color="auto"/>
            <w:left w:val="none" w:sz="0" w:space="0" w:color="auto"/>
            <w:bottom w:val="none" w:sz="0" w:space="0" w:color="auto"/>
            <w:right w:val="none" w:sz="0" w:space="0" w:color="auto"/>
          </w:divBdr>
        </w:div>
        <w:div w:id="1825968298">
          <w:marLeft w:val="640"/>
          <w:marRight w:val="0"/>
          <w:marTop w:val="0"/>
          <w:marBottom w:val="0"/>
          <w:divBdr>
            <w:top w:val="none" w:sz="0" w:space="0" w:color="auto"/>
            <w:left w:val="none" w:sz="0" w:space="0" w:color="auto"/>
            <w:bottom w:val="none" w:sz="0" w:space="0" w:color="auto"/>
            <w:right w:val="none" w:sz="0" w:space="0" w:color="auto"/>
          </w:divBdr>
        </w:div>
        <w:div w:id="1512991392">
          <w:marLeft w:val="640"/>
          <w:marRight w:val="0"/>
          <w:marTop w:val="0"/>
          <w:marBottom w:val="0"/>
          <w:divBdr>
            <w:top w:val="none" w:sz="0" w:space="0" w:color="auto"/>
            <w:left w:val="none" w:sz="0" w:space="0" w:color="auto"/>
            <w:bottom w:val="none" w:sz="0" w:space="0" w:color="auto"/>
            <w:right w:val="none" w:sz="0" w:space="0" w:color="auto"/>
          </w:divBdr>
        </w:div>
        <w:div w:id="380979681">
          <w:marLeft w:val="640"/>
          <w:marRight w:val="0"/>
          <w:marTop w:val="0"/>
          <w:marBottom w:val="0"/>
          <w:divBdr>
            <w:top w:val="none" w:sz="0" w:space="0" w:color="auto"/>
            <w:left w:val="none" w:sz="0" w:space="0" w:color="auto"/>
            <w:bottom w:val="none" w:sz="0" w:space="0" w:color="auto"/>
            <w:right w:val="none" w:sz="0" w:space="0" w:color="auto"/>
          </w:divBdr>
        </w:div>
        <w:div w:id="1610619256">
          <w:marLeft w:val="640"/>
          <w:marRight w:val="0"/>
          <w:marTop w:val="0"/>
          <w:marBottom w:val="0"/>
          <w:divBdr>
            <w:top w:val="none" w:sz="0" w:space="0" w:color="auto"/>
            <w:left w:val="none" w:sz="0" w:space="0" w:color="auto"/>
            <w:bottom w:val="none" w:sz="0" w:space="0" w:color="auto"/>
            <w:right w:val="none" w:sz="0" w:space="0" w:color="auto"/>
          </w:divBdr>
        </w:div>
        <w:div w:id="218826020">
          <w:marLeft w:val="640"/>
          <w:marRight w:val="0"/>
          <w:marTop w:val="0"/>
          <w:marBottom w:val="0"/>
          <w:divBdr>
            <w:top w:val="none" w:sz="0" w:space="0" w:color="auto"/>
            <w:left w:val="none" w:sz="0" w:space="0" w:color="auto"/>
            <w:bottom w:val="none" w:sz="0" w:space="0" w:color="auto"/>
            <w:right w:val="none" w:sz="0" w:space="0" w:color="auto"/>
          </w:divBdr>
        </w:div>
        <w:div w:id="917716959">
          <w:marLeft w:val="640"/>
          <w:marRight w:val="0"/>
          <w:marTop w:val="0"/>
          <w:marBottom w:val="0"/>
          <w:divBdr>
            <w:top w:val="none" w:sz="0" w:space="0" w:color="auto"/>
            <w:left w:val="none" w:sz="0" w:space="0" w:color="auto"/>
            <w:bottom w:val="none" w:sz="0" w:space="0" w:color="auto"/>
            <w:right w:val="none" w:sz="0" w:space="0" w:color="auto"/>
          </w:divBdr>
        </w:div>
        <w:div w:id="1677029183">
          <w:marLeft w:val="640"/>
          <w:marRight w:val="0"/>
          <w:marTop w:val="0"/>
          <w:marBottom w:val="0"/>
          <w:divBdr>
            <w:top w:val="none" w:sz="0" w:space="0" w:color="auto"/>
            <w:left w:val="none" w:sz="0" w:space="0" w:color="auto"/>
            <w:bottom w:val="none" w:sz="0" w:space="0" w:color="auto"/>
            <w:right w:val="none" w:sz="0" w:space="0" w:color="auto"/>
          </w:divBdr>
        </w:div>
        <w:div w:id="1605920374">
          <w:marLeft w:val="640"/>
          <w:marRight w:val="0"/>
          <w:marTop w:val="0"/>
          <w:marBottom w:val="0"/>
          <w:divBdr>
            <w:top w:val="none" w:sz="0" w:space="0" w:color="auto"/>
            <w:left w:val="none" w:sz="0" w:space="0" w:color="auto"/>
            <w:bottom w:val="none" w:sz="0" w:space="0" w:color="auto"/>
            <w:right w:val="none" w:sz="0" w:space="0" w:color="auto"/>
          </w:divBdr>
        </w:div>
        <w:div w:id="1477574749">
          <w:marLeft w:val="640"/>
          <w:marRight w:val="0"/>
          <w:marTop w:val="0"/>
          <w:marBottom w:val="0"/>
          <w:divBdr>
            <w:top w:val="none" w:sz="0" w:space="0" w:color="auto"/>
            <w:left w:val="none" w:sz="0" w:space="0" w:color="auto"/>
            <w:bottom w:val="none" w:sz="0" w:space="0" w:color="auto"/>
            <w:right w:val="none" w:sz="0" w:space="0" w:color="auto"/>
          </w:divBdr>
        </w:div>
        <w:div w:id="40062517">
          <w:marLeft w:val="640"/>
          <w:marRight w:val="0"/>
          <w:marTop w:val="0"/>
          <w:marBottom w:val="0"/>
          <w:divBdr>
            <w:top w:val="none" w:sz="0" w:space="0" w:color="auto"/>
            <w:left w:val="none" w:sz="0" w:space="0" w:color="auto"/>
            <w:bottom w:val="none" w:sz="0" w:space="0" w:color="auto"/>
            <w:right w:val="none" w:sz="0" w:space="0" w:color="auto"/>
          </w:divBdr>
        </w:div>
        <w:div w:id="1798798378">
          <w:marLeft w:val="640"/>
          <w:marRight w:val="0"/>
          <w:marTop w:val="0"/>
          <w:marBottom w:val="0"/>
          <w:divBdr>
            <w:top w:val="none" w:sz="0" w:space="0" w:color="auto"/>
            <w:left w:val="none" w:sz="0" w:space="0" w:color="auto"/>
            <w:bottom w:val="none" w:sz="0" w:space="0" w:color="auto"/>
            <w:right w:val="none" w:sz="0" w:space="0" w:color="auto"/>
          </w:divBdr>
        </w:div>
        <w:div w:id="238708921">
          <w:marLeft w:val="640"/>
          <w:marRight w:val="0"/>
          <w:marTop w:val="0"/>
          <w:marBottom w:val="0"/>
          <w:divBdr>
            <w:top w:val="none" w:sz="0" w:space="0" w:color="auto"/>
            <w:left w:val="none" w:sz="0" w:space="0" w:color="auto"/>
            <w:bottom w:val="none" w:sz="0" w:space="0" w:color="auto"/>
            <w:right w:val="none" w:sz="0" w:space="0" w:color="auto"/>
          </w:divBdr>
        </w:div>
        <w:div w:id="556204515">
          <w:marLeft w:val="640"/>
          <w:marRight w:val="0"/>
          <w:marTop w:val="0"/>
          <w:marBottom w:val="0"/>
          <w:divBdr>
            <w:top w:val="none" w:sz="0" w:space="0" w:color="auto"/>
            <w:left w:val="none" w:sz="0" w:space="0" w:color="auto"/>
            <w:bottom w:val="none" w:sz="0" w:space="0" w:color="auto"/>
            <w:right w:val="none" w:sz="0" w:space="0" w:color="auto"/>
          </w:divBdr>
        </w:div>
        <w:div w:id="1941521599">
          <w:marLeft w:val="640"/>
          <w:marRight w:val="0"/>
          <w:marTop w:val="0"/>
          <w:marBottom w:val="0"/>
          <w:divBdr>
            <w:top w:val="none" w:sz="0" w:space="0" w:color="auto"/>
            <w:left w:val="none" w:sz="0" w:space="0" w:color="auto"/>
            <w:bottom w:val="none" w:sz="0" w:space="0" w:color="auto"/>
            <w:right w:val="none" w:sz="0" w:space="0" w:color="auto"/>
          </w:divBdr>
        </w:div>
        <w:div w:id="2069456488">
          <w:marLeft w:val="640"/>
          <w:marRight w:val="0"/>
          <w:marTop w:val="0"/>
          <w:marBottom w:val="0"/>
          <w:divBdr>
            <w:top w:val="none" w:sz="0" w:space="0" w:color="auto"/>
            <w:left w:val="none" w:sz="0" w:space="0" w:color="auto"/>
            <w:bottom w:val="none" w:sz="0" w:space="0" w:color="auto"/>
            <w:right w:val="none" w:sz="0" w:space="0" w:color="auto"/>
          </w:divBdr>
        </w:div>
        <w:div w:id="1567571150">
          <w:marLeft w:val="640"/>
          <w:marRight w:val="0"/>
          <w:marTop w:val="0"/>
          <w:marBottom w:val="0"/>
          <w:divBdr>
            <w:top w:val="none" w:sz="0" w:space="0" w:color="auto"/>
            <w:left w:val="none" w:sz="0" w:space="0" w:color="auto"/>
            <w:bottom w:val="none" w:sz="0" w:space="0" w:color="auto"/>
            <w:right w:val="none" w:sz="0" w:space="0" w:color="auto"/>
          </w:divBdr>
        </w:div>
        <w:div w:id="1311908562">
          <w:marLeft w:val="640"/>
          <w:marRight w:val="0"/>
          <w:marTop w:val="0"/>
          <w:marBottom w:val="0"/>
          <w:divBdr>
            <w:top w:val="none" w:sz="0" w:space="0" w:color="auto"/>
            <w:left w:val="none" w:sz="0" w:space="0" w:color="auto"/>
            <w:bottom w:val="none" w:sz="0" w:space="0" w:color="auto"/>
            <w:right w:val="none" w:sz="0" w:space="0" w:color="auto"/>
          </w:divBdr>
        </w:div>
        <w:div w:id="1415474751">
          <w:marLeft w:val="640"/>
          <w:marRight w:val="0"/>
          <w:marTop w:val="0"/>
          <w:marBottom w:val="0"/>
          <w:divBdr>
            <w:top w:val="none" w:sz="0" w:space="0" w:color="auto"/>
            <w:left w:val="none" w:sz="0" w:space="0" w:color="auto"/>
            <w:bottom w:val="none" w:sz="0" w:space="0" w:color="auto"/>
            <w:right w:val="none" w:sz="0" w:space="0" w:color="auto"/>
          </w:divBdr>
        </w:div>
        <w:div w:id="247689864">
          <w:marLeft w:val="640"/>
          <w:marRight w:val="0"/>
          <w:marTop w:val="0"/>
          <w:marBottom w:val="0"/>
          <w:divBdr>
            <w:top w:val="none" w:sz="0" w:space="0" w:color="auto"/>
            <w:left w:val="none" w:sz="0" w:space="0" w:color="auto"/>
            <w:bottom w:val="none" w:sz="0" w:space="0" w:color="auto"/>
            <w:right w:val="none" w:sz="0" w:space="0" w:color="auto"/>
          </w:divBdr>
        </w:div>
        <w:div w:id="2061123655">
          <w:marLeft w:val="640"/>
          <w:marRight w:val="0"/>
          <w:marTop w:val="0"/>
          <w:marBottom w:val="0"/>
          <w:divBdr>
            <w:top w:val="none" w:sz="0" w:space="0" w:color="auto"/>
            <w:left w:val="none" w:sz="0" w:space="0" w:color="auto"/>
            <w:bottom w:val="none" w:sz="0" w:space="0" w:color="auto"/>
            <w:right w:val="none" w:sz="0" w:space="0" w:color="auto"/>
          </w:divBdr>
        </w:div>
        <w:div w:id="151332308">
          <w:marLeft w:val="640"/>
          <w:marRight w:val="0"/>
          <w:marTop w:val="0"/>
          <w:marBottom w:val="0"/>
          <w:divBdr>
            <w:top w:val="none" w:sz="0" w:space="0" w:color="auto"/>
            <w:left w:val="none" w:sz="0" w:space="0" w:color="auto"/>
            <w:bottom w:val="none" w:sz="0" w:space="0" w:color="auto"/>
            <w:right w:val="none" w:sz="0" w:space="0" w:color="auto"/>
          </w:divBdr>
        </w:div>
        <w:div w:id="1119884503">
          <w:marLeft w:val="640"/>
          <w:marRight w:val="0"/>
          <w:marTop w:val="0"/>
          <w:marBottom w:val="0"/>
          <w:divBdr>
            <w:top w:val="none" w:sz="0" w:space="0" w:color="auto"/>
            <w:left w:val="none" w:sz="0" w:space="0" w:color="auto"/>
            <w:bottom w:val="none" w:sz="0" w:space="0" w:color="auto"/>
            <w:right w:val="none" w:sz="0" w:space="0" w:color="auto"/>
          </w:divBdr>
        </w:div>
        <w:div w:id="404226833">
          <w:marLeft w:val="640"/>
          <w:marRight w:val="0"/>
          <w:marTop w:val="0"/>
          <w:marBottom w:val="0"/>
          <w:divBdr>
            <w:top w:val="none" w:sz="0" w:space="0" w:color="auto"/>
            <w:left w:val="none" w:sz="0" w:space="0" w:color="auto"/>
            <w:bottom w:val="none" w:sz="0" w:space="0" w:color="auto"/>
            <w:right w:val="none" w:sz="0" w:space="0" w:color="auto"/>
          </w:divBdr>
        </w:div>
        <w:div w:id="610163425">
          <w:marLeft w:val="640"/>
          <w:marRight w:val="0"/>
          <w:marTop w:val="0"/>
          <w:marBottom w:val="0"/>
          <w:divBdr>
            <w:top w:val="none" w:sz="0" w:space="0" w:color="auto"/>
            <w:left w:val="none" w:sz="0" w:space="0" w:color="auto"/>
            <w:bottom w:val="none" w:sz="0" w:space="0" w:color="auto"/>
            <w:right w:val="none" w:sz="0" w:space="0" w:color="auto"/>
          </w:divBdr>
        </w:div>
        <w:div w:id="386924932">
          <w:marLeft w:val="640"/>
          <w:marRight w:val="0"/>
          <w:marTop w:val="0"/>
          <w:marBottom w:val="0"/>
          <w:divBdr>
            <w:top w:val="none" w:sz="0" w:space="0" w:color="auto"/>
            <w:left w:val="none" w:sz="0" w:space="0" w:color="auto"/>
            <w:bottom w:val="none" w:sz="0" w:space="0" w:color="auto"/>
            <w:right w:val="none" w:sz="0" w:space="0" w:color="auto"/>
          </w:divBdr>
        </w:div>
        <w:div w:id="969364279">
          <w:marLeft w:val="640"/>
          <w:marRight w:val="0"/>
          <w:marTop w:val="0"/>
          <w:marBottom w:val="0"/>
          <w:divBdr>
            <w:top w:val="none" w:sz="0" w:space="0" w:color="auto"/>
            <w:left w:val="none" w:sz="0" w:space="0" w:color="auto"/>
            <w:bottom w:val="none" w:sz="0" w:space="0" w:color="auto"/>
            <w:right w:val="none" w:sz="0" w:space="0" w:color="auto"/>
          </w:divBdr>
        </w:div>
        <w:div w:id="338777710">
          <w:marLeft w:val="640"/>
          <w:marRight w:val="0"/>
          <w:marTop w:val="0"/>
          <w:marBottom w:val="0"/>
          <w:divBdr>
            <w:top w:val="none" w:sz="0" w:space="0" w:color="auto"/>
            <w:left w:val="none" w:sz="0" w:space="0" w:color="auto"/>
            <w:bottom w:val="none" w:sz="0" w:space="0" w:color="auto"/>
            <w:right w:val="none" w:sz="0" w:space="0" w:color="auto"/>
          </w:divBdr>
        </w:div>
        <w:div w:id="1317030184">
          <w:marLeft w:val="640"/>
          <w:marRight w:val="0"/>
          <w:marTop w:val="0"/>
          <w:marBottom w:val="0"/>
          <w:divBdr>
            <w:top w:val="none" w:sz="0" w:space="0" w:color="auto"/>
            <w:left w:val="none" w:sz="0" w:space="0" w:color="auto"/>
            <w:bottom w:val="none" w:sz="0" w:space="0" w:color="auto"/>
            <w:right w:val="none" w:sz="0" w:space="0" w:color="auto"/>
          </w:divBdr>
        </w:div>
        <w:div w:id="657997431">
          <w:marLeft w:val="640"/>
          <w:marRight w:val="0"/>
          <w:marTop w:val="0"/>
          <w:marBottom w:val="0"/>
          <w:divBdr>
            <w:top w:val="none" w:sz="0" w:space="0" w:color="auto"/>
            <w:left w:val="none" w:sz="0" w:space="0" w:color="auto"/>
            <w:bottom w:val="none" w:sz="0" w:space="0" w:color="auto"/>
            <w:right w:val="none" w:sz="0" w:space="0" w:color="auto"/>
          </w:divBdr>
        </w:div>
        <w:div w:id="1684697914">
          <w:marLeft w:val="640"/>
          <w:marRight w:val="0"/>
          <w:marTop w:val="0"/>
          <w:marBottom w:val="0"/>
          <w:divBdr>
            <w:top w:val="none" w:sz="0" w:space="0" w:color="auto"/>
            <w:left w:val="none" w:sz="0" w:space="0" w:color="auto"/>
            <w:bottom w:val="none" w:sz="0" w:space="0" w:color="auto"/>
            <w:right w:val="none" w:sz="0" w:space="0" w:color="auto"/>
          </w:divBdr>
        </w:div>
        <w:div w:id="675153872">
          <w:marLeft w:val="640"/>
          <w:marRight w:val="0"/>
          <w:marTop w:val="0"/>
          <w:marBottom w:val="0"/>
          <w:divBdr>
            <w:top w:val="none" w:sz="0" w:space="0" w:color="auto"/>
            <w:left w:val="none" w:sz="0" w:space="0" w:color="auto"/>
            <w:bottom w:val="none" w:sz="0" w:space="0" w:color="auto"/>
            <w:right w:val="none" w:sz="0" w:space="0" w:color="auto"/>
          </w:divBdr>
        </w:div>
        <w:div w:id="1031998530">
          <w:marLeft w:val="640"/>
          <w:marRight w:val="0"/>
          <w:marTop w:val="0"/>
          <w:marBottom w:val="0"/>
          <w:divBdr>
            <w:top w:val="none" w:sz="0" w:space="0" w:color="auto"/>
            <w:left w:val="none" w:sz="0" w:space="0" w:color="auto"/>
            <w:bottom w:val="none" w:sz="0" w:space="0" w:color="auto"/>
            <w:right w:val="none" w:sz="0" w:space="0" w:color="auto"/>
          </w:divBdr>
        </w:div>
        <w:div w:id="1187598757">
          <w:marLeft w:val="640"/>
          <w:marRight w:val="0"/>
          <w:marTop w:val="0"/>
          <w:marBottom w:val="0"/>
          <w:divBdr>
            <w:top w:val="none" w:sz="0" w:space="0" w:color="auto"/>
            <w:left w:val="none" w:sz="0" w:space="0" w:color="auto"/>
            <w:bottom w:val="none" w:sz="0" w:space="0" w:color="auto"/>
            <w:right w:val="none" w:sz="0" w:space="0" w:color="auto"/>
          </w:divBdr>
        </w:div>
        <w:div w:id="1252006876">
          <w:marLeft w:val="640"/>
          <w:marRight w:val="0"/>
          <w:marTop w:val="0"/>
          <w:marBottom w:val="0"/>
          <w:divBdr>
            <w:top w:val="none" w:sz="0" w:space="0" w:color="auto"/>
            <w:left w:val="none" w:sz="0" w:space="0" w:color="auto"/>
            <w:bottom w:val="none" w:sz="0" w:space="0" w:color="auto"/>
            <w:right w:val="none" w:sz="0" w:space="0" w:color="auto"/>
          </w:divBdr>
        </w:div>
        <w:div w:id="1410611165">
          <w:marLeft w:val="640"/>
          <w:marRight w:val="0"/>
          <w:marTop w:val="0"/>
          <w:marBottom w:val="0"/>
          <w:divBdr>
            <w:top w:val="none" w:sz="0" w:space="0" w:color="auto"/>
            <w:left w:val="none" w:sz="0" w:space="0" w:color="auto"/>
            <w:bottom w:val="none" w:sz="0" w:space="0" w:color="auto"/>
            <w:right w:val="none" w:sz="0" w:space="0" w:color="auto"/>
          </w:divBdr>
        </w:div>
        <w:div w:id="687414852">
          <w:marLeft w:val="640"/>
          <w:marRight w:val="0"/>
          <w:marTop w:val="0"/>
          <w:marBottom w:val="0"/>
          <w:divBdr>
            <w:top w:val="none" w:sz="0" w:space="0" w:color="auto"/>
            <w:left w:val="none" w:sz="0" w:space="0" w:color="auto"/>
            <w:bottom w:val="none" w:sz="0" w:space="0" w:color="auto"/>
            <w:right w:val="none" w:sz="0" w:space="0" w:color="auto"/>
          </w:divBdr>
        </w:div>
        <w:div w:id="985627388">
          <w:marLeft w:val="640"/>
          <w:marRight w:val="0"/>
          <w:marTop w:val="0"/>
          <w:marBottom w:val="0"/>
          <w:divBdr>
            <w:top w:val="none" w:sz="0" w:space="0" w:color="auto"/>
            <w:left w:val="none" w:sz="0" w:space="0" w:color="auto"/>
            <w:bottom w:val="none" w:sz="0" w:space="0" w:color="auto"/>
            <w:right w:val="none" w:sz="0" w:space="0" w:color="auto"/>
          </w:divBdr>
        </w:div>
        <w:div w:id="1235163956">
          <w:marLeft w:val="640"/>
          <w:marRight w:val="0"/>
          <w:marTop w:val="0"/>
          <w:marBottom w:val="0"/>
          <w:divBdr>
            <w:top w:val="none" w:sz="0" w:space="0" w:color="auto"/>
            <w:left w:val="none" w:sz="0" w:space="0" w:color="auto"/>
            <w:bottom w:val="none" w:sz="0" w:space="0" w:color="auto"/>
            <w:right w:val="none" w:sz="0" w:space="0" w:color="auto"/>
          </w:divBdr>
        </w:div>
        <w:div w:id="399257096">
          <w:marLeft w:val="640"/>
          <w:marRight w:val="0"/>
          <w:marTop w:val="0"/>
          <w:marBottom w:val="0"/>
          <w:divBdr>
            <w:top w:val="none" w:sz="0" w:space="0" w:color="auto"/>
            <w:left w:val="none" w:sz="0" w:space="0" w:color="auto"/>
            <w:bottom w:val="none" w:sz="0" w:space="0" w:color="auto"/>
            <w:right w:val="none" w:sz="0" w:space="0" w:color="auto"/>
          </w:divBdr>
        </w:div>
        <w:div w:id="185485067">
          <w:marLeft w:val="640"/>
          <w:marRight w:val="0"/>
          <w:marTop w:val="0"/>
          <w:marBottom w:val="0"/>
          <w:divBdr>
            <w:top w:val="none" w:sz="0" w:space="0" w:color="auto"/>
            <w:left w:val="none" w:sz="0" w:space="0" w:color="auto"/>
            <w:bottom w:val="none" w:sz="0" w:space="0" w:color="auto"/>
            <w:right w:val="none" w:sz="0" w:space="0" w:color="auto"/>
          </w:divBdr>
        </w:div>
        <w:div w:id="175580651">
          <w:marLeft w:val="640"/>
          <w:marRight w:val="0"/>
          <w:marTop w:val="0"/>
          <w:marBottom w:val="0"/>
          <w:divBdr>
            <w:top w:val="none" w:sz="0" w:space="0" w:color="auto"/>
            <w:left w:val="none" w:sz="0" w:space="0" w:color="auto"/>
            <w:bottom w:val="none" w:sz="0" w:space="0" w:color="auto"/>
            <w:right w:val="none" w:sz="0" w:space="0" w:color="auto"/>
          </w:divBdr>
        </w:div>
        <w:div w:id="1055474879">
          <w:marLeft w:val="640"/>
          <w:marRight w:val="0"/>
          <w:marTop w:val="0"/>
          <w:marBottom w:val="0"/>
          <w:divBdr>
            <w:top w:val="none" w:sz="0" w:space="0" w:color="auto"/>
            <w:left w:val="none" w:sz="0" w:space="0" w:color="auto"/>
            <w:bottom w:val="none" w:sz="0" w:space="0" w:color="auto"/>
            <w:right w:val="none" w:sz="0" w:space="0" w:color="auto"/>
          </w:divBdr>
        </w:div>
        <w:div w:id="2139568544">
          <w:marLeft w:val="640"/>
          <w:marRight w:val="0"/>
          <w:marTop w:val="0"/>
          <w:marBottom w:val="0"/>
          <w:divBdr>
            <w:top w:val="none" w:sz="0" w:space="0" w:color="auto"/>
            <w:left w:val="none" w:sz="0" w:space="0" w:color="auto"/>
            <w:bottom w:val="none" w:sz="0" w:space="0" w:color="auto"/>
            <w:right w:val="none" w:sz="0" w:space="0" w:color="auto"/>
          </w:divBdr>
        </w:div>
        <w:div w:id="1312053325">
          <w:marLeft w:val="640"/>
          <w:marRight w:val="0"/>
          <w:marTop w:val="0"/>
          <w:marBottom w:val="0"/>
          <w:divBdr>
            <w:top w:val="none" w:sz="0" w:space="0" w:color="auto"/>
            <w:left w:val="none" w:sz="0" w:space="0" w:color="auto"/>
            <w:bottom w:val="none" w:sz="0" w:space="0" w:color="auto"/>
            <w:right w:val="none" w:sz="0" w:space="0" w:color="auto"/>
          </w:divBdr>
        </w:div>
        <w:div w:id="542134185">
          <w:marLeft w:val="640"/>
          <w:marRight w:val="0"/>
          <w:marTop w:val="0"/>
          <w:marBottom w:val="0"/>
          <w:divBdr>
            <w:top w:val="none" w:sz="0" w:space="0" w:color="auto"/>
            <w:left w:val="none" w:sz="0" w:space="0" w:color="auto"/>
            <w:bottom w:val="none" w:sz="0" w:space="0" w:color="auto"/>
            <w:right w:val="none" w:sz="0" w:space="0" w:color="auto"/>
          </w:divBdr>
        </w:div>
        <w:div w:id="731924120">
          <w:marLeft w:val="640"/>
          <w:marRight w:val="0"/>
          <w:marTop w:val="0"/>
          <w:marBottom w:val="0"/>
          <w:divBdr>
            <w:top w:val="none" w:sz="0" w:space="0" w:color="auto"/>
            <w:left w:val="none" w:sz="0" w:space="0" w:color="auto"/>
            <w:bottom w:val="none" w:sz="0" w:space="0" w:color="auto"/>
            <w:right w:val="none" w:sz="0" w:space="0" w:color="auto"/>
          </w:divBdr>
        </w:div>
        <w:div w:id="1083138315">
          <w:marLeft w:val="640"/>
          <w:marRight w:val="0"/>
          <w:marTop w:val="0"/>
          <w:marBottom w:val="0"/>
          <w:divBdr>
            <w:top w:val="none" w:sz="0" w:space="0" w:color="auto"/>
            <w:left w:val="none" w:sz="0" w:space="0" w:color="auto"/>
            <w:bottom w:val="none" w:sz="0" w:space="0" w:color="auto"/>
            <w:right w:val="none" w:sz="0" w:space="0" w:color="auto"/>
          </w:divBdr>
        </w:div>
        <w:div w:id="2104566677">
          <w:marLeft w:val="640"/>
          <w:marRight w:val="0"/>
          <w:marTop w:val="0"/>
          <w:marBottom w:val="0"/>
          <w:divBdr>
            <w:top w:val="none" w:sz="0" w:space="0" w:color="auto"/>
            <w:left w:val="none" w:sz="0" w:space="0" w:color="auto"/>
            <w:bottom w:val="none" w:sz="0" w:space="0" w:color="auto"/>
            <w:right w:val="none" w:sz="0" w:space="0" w:color="auto"/>
          </w:divBdr>
        </w:div>
        <w:div w:id="776292007">
          <w:marLeft w:val="640"/>
          <w:marRight w:val="0"/>
          <w:marTop w:val="0"/>
          <w:marBottom w:val="0"/>
          <w:divBdr>
            <w:top w:val="none" w:sz="0" w:space="0" w:color="auto"/>
            <w:left w:val="none" w:sz="0" w:space="0" w:color="auto"/>
            <w:bottom w:val="none" w:sz="0" w:space="0" w:color="auto"/>
            <w:right w:val="none" w:sz="0" w:space="0" w:color="auto"/>
          </w:divBdr>
        </w:div>
        <w:div w:id="72436540">
          <w:marLeft w:val="640"/>
          <w:marRight w:val="0"/>
          <w:marTop w:val="0"/>
          <w:marBottom w:val="0"/>
          <w:divBdr>
            <w:top w:val="none" w:sz="0" w:space="0" w:color="auto"/>
            <w:left w:val="none" w:sz="0" w:space="0" w:color="auto"/>
            <w:bottom w:val="none" w:sz="0" w:space="0" w:color="auto"/>
            <w:right w:val="none" w:sz="0" w:space="0" w:color="auto"/>
          </w:divBdr>
        </w:div>
        <w:div w:id="1750073909">
          <w:marLeft w:val="640"/>
          <w:marRight w:val="0"/>
          <w:marTop w:val="0"/>
          <w:marBottom w:val="0"/>
          <w:divBdr>
            <w:top w:val="none" w:sz="0" w:space="0" w:color="auto"/>
            <w:left w:val="none" w:sz="0" w:space="0" w:color="auto"/>
            <w:bottom w:val="none" w:sz="0" w:space="0" w:color="auto"/>
            <w:right w:val="none" w:sz="0" w:space="0" w:color="auto"/>
          </w:divBdr>
        </w:div>
        <w:div w:id="863327411">
          <w:marLeft w:val="640"/>
          <w:marRight w:val="0"/>
          <w:marTop w:val="0"/>
          <w:marBottom w:val="0"/>
          <w:divBdr>
            <w:top w:val="none" w:sz="0" w:space="0" w:color="auto"/>
            <w:left w:val="none" w:sz="0" w:space="0" w:color="auto"/>
            <w:bottom w:val="none" w:sz="0" w:space="0" w:color="auto"/>
            <w:right w:val="none" w:sz="0" w:space="0" w:color="auto"/>
          </w:divBdr>
        </w:div>
        <w:div w:id="1845776575">
          <w:marLeft w:val="640"/>
          <w:marRight w:val="0"/>
          <w:marTop w:val="0"/>
          <w:marBottom w:val="0"/>
          <w:divBdr>
            <w:top w:val="none" w:sz="0" w:space="0" w:color="auto"/>
            <w:left w:val="none" w:sz="0" w:space="0" w:color="auto"/>
            <w:bottom w:val="none" w:sz="0" w:space="0" w:color="auto"/>
            <w:right w:val="none" w:sz="0" w:space="0" w:color="auto"/>
          </w:divBdr>
        </w:div>
        <w:div w:id="1604336462">
          <w:marLeft w:val="640"/>
          <w:marRight w:val="0"/>
          <w:marTop w:val="0"/>
          <w:marBottom w:val="0"/>
          <w:divBdr>
            <w:top w:val="none" w:sz="0" w:space="0" w:color="auto"/>
            <w:left w:val="none" w:sz="0" w:space="0" w:color="auto"/>
            <w:bottom w:val="none" w:sz="0" w:space="0" w:color="auto"/>
            <w:right w:val="none" w:sz="0" w:space="0" w:color="auto"/>
          </w:divBdr>
        </w:div>
        <w:div w:id="647395028">
          <w:marLeft w:val="640"/>
          <w:marRight w:val="0"/>
          <w:marTop w:val="0"/>
          <w:marBottom w:val="0"/>
          <w:divBdr>
            <w:top w:val="none" w:sz="0" w:space="0" w:color="auto"/>
            <w:left w:val="none" w:sz="0" w:space="0" w:color="auto"/>
            <w:bottom w:val="none" w:sz="0" w:space="0" w:color="auto"/>
            <w:right w:val="none" w:sz="0" w:space="0" w:color="auto"/>
          </w:divBdr>
        </w:div>
        <w:div w:id="1565993656">
          <w:marLeft w:val="640"/>
          <w:marRight w:val="0"/>
          <w:marTop w:val="0"/>
          <w:marBottom w:val="0"/>
          <w:divBdr>
            <w:top w:val="none" w:sz="0" w:space="0" w:color="auto"/>
            <w:left w:val="none" w:sz="0" w:space="0" w:color="auto"/>
            <w:bottom w:val="none" w:sz="0" w:space="0" w:color="auto"/>
            <w:right w:val="none" w:sz="0" w:space="0" w:color="auto"/>
          </w:divBdr>
        </w:div>
        <w:div w:id="2068605616">
          <w:marLeft w:val="640"/>
          <w:marRight w:val="0"/>
          <w:marTop w:val="0"/>
          <w:marBottom w:val="0"/>
          <w:divBdr>
            <w:top w:val="none" w:sz="0" w:space="0" w:color="auto"/>
            <w:left w:val="none" w:sz="0" w:space="0" w:color="auto"/>
            <w:bottom w:val="none" w:sz="0" w:space="0" w:color="auto"/>
            <w:right w:val="none" w:sz="0" w:space="0" w:color="auto"/>
          </w:divBdr>
        </w:div>
        <w:div w:id="311059263">
          <w:marLeft w:val="640"/>
          <w:marRight w:val="0"/>
          <w:marTop w:val="0"/>
          <w:marBottom w:val="0"/>
          <w:divBdr>
            <w:top w:val="none" w:sz="0" w:space="0" w:color="auto"/>
            <w:left w:val="none" w:sz="0" w:space="0" w:color="auto"/>
            <w:bottom w:val="none" w:sz="0" w:space="0" w:color="auto"/>
            <w:right w:val="none" w:sz="0" w:space="0" w:color="auto"/>
          </w:divBdr>
        </w:div>
        <w:div w:id="96946820">
          <w:marLeft w:val="640"/>
          <w:marRight w:val="0"/>
          <w:marTop w:val="0"/>
          <w:marBottom w:val="0"/>
          <w:divBdr>
            <w:top w:val="none" w:sz="0" w:space="0" w:color="auto"/>
            <w:left w:val="none" w:sz="0" w:space="0" w:color="auto"/>
            <w:bottom w:val="none" w:sz="0" w:space="0" w:color="auto"/>
            <w:right w:val="none" w:sz="0" w:space="0" w:color="auto"/>
          </w:divBdr>
        </w:div>
        <w:div w:id="1490098813">
          <w:marLeft w:val="640"/>
          <w:marRight w:val="0"/>
          <w:marTop w:val="0"/>
          <w:marBottom w:val="0"/>
          <w:divBdr>
            <w:top w:val="none" w:sz="0" w:space="0" w:color="auto"/>
            <w:left w:val="none" w:sz="0" w:space="0" w:color="auto"/>
            <w:bottom w:val="none" w:sz="0" w:space="0" w:color="auto"/>
            <w:right w:val="none" w:sz="0" w:space="0" w:color="auto"/>
          </w:divBdr>
        </w:div>
        <w:div w:id="1188058936">
          <w:marLeft w:val="640"/>
          <w:marRight w:val="0"/>
          <w:marTop w:val="0"/>
          <w:marBottom w:val="0"/>
          <w:divBdr>
            <w:top w:val="none" w:sz="0" w:space="0" w:color="auto"/>
            <w:left w:val="none" w:sz="0" w:space="0" w:color="auto"/>
            <w:bottom w:val="none" w:sz="0" w:space="0" w:color="auto"/>
            <w:right w:val="none" w:sz="0" w:space="0" w:color="auto"/>
          </w:divBdr>
        </w:div>
        <w:div w:id="556017411">
          <w:marLeft w:val="640"/>
          <w:marRight w:val="0"/>
          <w:marTop w:val="0"/>
          <w:marBottom w:val="0"/>
          <w:divBdr>
            <w:top w:val="none" w:sz="0" w:space="0" w:color="auto"/>
            <w:left w:val="none" w:sz="0" w:space="0" w:color="auto"/>
            <w:bottom w:val="none" w:sz="0" w:space="0" w:color="auto"/>
            <w:right w:val="none" w:sz="0" w:space="0" w:color="auto"/>
          </w:divBdr>
        </w:div>
        <w:div w:id="594823908">
          <w:marLeft w:val="640"/>
          <w:marRight w:val="0"/>
          <w:marTop w:val="0"/>
          <w:marBottom w:val="0"/>
          <w:divBdr>
            <w:top w:val="none" w:sz="0" w:space="0" w:color="auto"/>
            <w:left w:val="none" w:sz="0" w:space="0" w:color="auto"/>
            <w:bottom w:val="none" w:sz="0" w:space="0" w:color="auto"/>
            <w:right w:val="none" w:sz="0" w:space="0" w:color="auto"/>
          </w:divBdr>
        </w:div>
        <w:div w:id="1034305820">
          <w:marLeft w:val="640"/>
          <w:marRight w:val="0"/>
          <w:marTop w:val="0"/>
          <w:marBottom w:val="0"/>
          <w:divBdr>
            <w:top w:val="none" w:sz="0" w:space="0" w:color="auto"/>
            <w:left w:val="none" w:sz="0" w:space="0" w:color="auto"/>
            <w:bottom w:val="none" w:sz="0" w:space="0" w:color="auto"/>
            <w:right w:val="none" w:sz="0" w:space="0" w:color="auto"/>
          </w:divBdr>
        </w:div>
        <w:div w:id="2005549329">
          <w:marLeft w:val="640"/>
          <w:marRight w:val="0"/>
          <w:marTop w:val="0"/>
          <w:marBottom w:val="0"/>
          <w:divBdr>
            <w:top w:val="none" w:sz="0" w:space="0" w:color="auto"/>
            <w:left w:val="none" w:sz="0" w:space="0" w:color="auto"/>
            <w:bottom w:val="none" w:sz="0" w:space="0" w:color="auto"/>
            <w:right w:val="none" w:sz="0" w:space="0" w:color="auto"/>
          </w:divBdr>
        </w:div>
        <w:div w:id="955215701">
          <w:marLeft w:val="640"/>
          <w:marRight w:val="0"/>
          <w:marTop w:val="0"/>
          <w:marBottom w:val="0"/>
          <w:divBdr>
            <w:top w:val="none" w:sz="0" w:space="0" w:color="auto"/>
            <w:left w:val="none" w:sz="0" w:space="0" w:color="auto"/>
            <w:bottom w:val="none" w:sz="0" w:space="0" w:color="auto"/>
            <w:right w:val="none" w:sz="0" w:space="0" w:color="auto"/>
          </w:divBdr>
        </w:div>
        <w:div w:id="726729908">
          <w:marLeft w:val="640"/>
          <w:marRight w:val="0"/>
          <w:marTop w:val="0"/>
          <w:marBottom w:val="0"/>
          <w:divBdr>
            <w:top w:val="none" w:sz="0" w:space="0" w:color="auto"/>
            <w:left w:val="none" w:sz="0" w:space="0" w:color="auto"/>
            <w:bottom w:val="none" w:sz="0" w:space="0" w:color="auto"/>
            <w:right w:val="none" w:sz="0" w:space="0" w:color="auto"/>
          </w:divBdr>
        </w:div>
        <w:div w:id="1790199453">
          <w:marLeft w:val="640"/>
          <w:marRight w:val="0"/>
          <w:marTop w:val="0"/>
          <w:marBottom w:val="0"/>
          <w:divBdr>
            <w:top w:val="none" w:sz="0" w:space="0" w:color="auto"/>
            <w:left w:val="none" w:sz="0" w:space="0" w:color="auto"/>
            <w:bottom w:val="none" w:sz="0" w:space="0" w:color="auto"/>
            <w:right w:val="none" w:sz="0" w:space="0" w:color="auto"/>
          </w:divBdr>
        </w:div>
        <w:div w:id="155922007">
          <w:marLeft w:val="640"/>
          <w:marRight w:val="0"/>
          <w:marTop w:val="0"/>
          <w:marBottom w:val="0"/>
          <w:divBdr>
            <w:top w:val="none" w:sz="0" w:space="0" w:color="auto"/>
            <w:left w:val="none" w:sz="0" w:space="0" w:color="auto"/>
            <w:bottom w:val="none" w:sz="0" w:space="0" w:color="auto"/>
            <w:right w:val="none" w:sz="0" w:space="0" w:color="auto"/>
          </w:divBdr>
        </w:div>
        <w:div w:id="1184324040">
          <w:marLeft w:val="640"/>
          <w:marRight w:val="0"/>
          <w:marTop w:val="0"/>
          <w:marBottom w:val="0"/>
          <w:divBdr>
            <w:top w:val="none" w:sz="0" w:space="0" w:color="auto"/>
            <w:left w:val="none" w:sz="0" w:space="0" w:color="auto"/>
            <w:bottom w:val="none" w:sz="0" w:space="0" w:color="auto"/>
            <w:right w:val="none" w:sz="0" w:space="0" w:color="auto"/>
          </w:divBdr>
        </w:div>
        <w:div w:id="1609850120">
          <w:marLeft w:val="640"/>
          <w:marRight w:val="0"/>
          <w:marTop w:val="0"/>
          <w:marBottom w:val="0"/>
          <w:divBdr>
            <w:top w:val="none" w:sz="0" w:space="0" w:color="auto"/>
            <w:left w:val="none" w:sz="0" w:space="0" w:color="auto"/>
            <w:bottom w:val="none" w:sz="0" w:space="0" w:color="auto"/>
            <w:right w:val="none" w:sz="0" w:space="0" w:color="auto"/>
          </w:divBdr>
        </w:div>
        <w:div w:id="454951819">
          <w:marLeft w:val="640"/>
          <w:marRight w:val="0"/>
          <w:marTop w:val="0"/>
          <w:marBottom w:val="0"/>
          <w:divBdr>
            <w:top w:val="none" w:sz="0" w:space="0" w:color="auto"/>
            <w:left w:val="none" w:sz="0" w:space="0" w:color="auto"/>
            <w:bottom w:val="none" w:sz="0" w:space="0" w:color="auto"/>
            <w:right w:val="none" w:sz="0" w:space="0" w:color="auto"/>
          </w:divBdr>
        </w:div>
        <w:div w:id="2003966494">
          <w:marLeft w:val="640"/>
          <w:marRight w:val="0"/>
          <w:marTop w:val="0"/>
          <w:marBottom w:val="0"/>
          <w:divBdr>
            <w:top w:val="none" w:sz="0" w:space="0" w:color="auto"/>
            <w:left w:val="none" w:sz="0" w:space="0" w:color="auto"/>
            <w:bottom w:val="none" w:sz="0" w:space="0" w:color="auto"/>
            <w:right w:val="none" w:sz="0" w:space="0" w:color="auto"/>
          </w:divBdr>
        </w:div>
        <w:div w:id="1921136571">
          <w:marLeft w:val="640"/>
          <w:marRight w:val="0"/>
          <w:marTop w:val="0"/>
          <w:marBottom w:val="0"/>
          <w:divBdr>
            <w:top w:val="none" w:sz="0" w:space="0" w:color="auto"/>
            <w:left w:val="none" w:sz="0" w:space="0" w:color="auto"/>
            <w:bottom w:val="none" w:sz="0" w:space="0" w:color="auto"/>
            <w:right w:val="none" w:sz="0" w:space="0" w:color="auto"/>
          </w:divBdr>
        </w:div>
        <w:div w:id="646714657">
          <w:marLeft w:val="640"/>
          <w:marRight w:val="0"/>
          <w:marTop w:val="0"/>
          <w:marBottom w:val="0"/>
          <w:divBdr>
            <w:top w:val="none" w:sz="0" w:space="0" w:color="auto"/>
            <w:left w:val="none" w:sz="0" w:space="0" w:color="auto"/>
            <w:bottom w:val="none" w:sz="0" w:space="0" w:color="auto"/>
            <w:right w:val="none" w:sz="0" w:space="0" w:color="auto"/>
          </w:divBdr>
        </w:div>
        <w:div w:id="648286451">
          <w:marLeft w:val="640"/>
          <w:marRight w:val="0"/>
          <w:marTop w:val="0"/>
          <w:marBottom w:val="0"/>
          <w:divBdr>
            <w:top w:val="none" w:sz="0" w:space="0" w:color="auto"/>
            <w:left w:val="none" w:sz="0" w:space="0" w:color="auto"/>
            <w:bottom w:val="none" w:sz="0" w:space="0" w:color="auto"/>
            <w:right w:val="none" w:sz="0" w:space="0" w:color="auto"/>
          </w:divBdr>
        </w:div>
        <w:div w:id="1421097604">
          <w:marLeft w:val="640"/>
          <w:marRight w:val="0"/>
          <w:marTop w:val="0"/>
          <w:marBottom w:val="0"/>
          <w:divBdr>
            <w:top w:val="none" w:sz="0" w:space="0" w:color="auto"/>
            <w:left w:val="none" w:sz="0" w:space="0" w:color="auto"/>
            <w:bottom w:val="none" w:sz="0" w:space="0" w:color="auto"/>
            <w:right w:val="none" w:sz="0" w:space="0" w:color="auto"/>
          </w:divBdr>
        </w:div>
        <w:div w:id="2116754989">
          <w:marLeft w:val="640"/>
          <w:marRight w:val="0"/>
          <w:marTop w:val="0"/>
          <w:marBottom w:val="0"/>
          <w:divBdr>
            <w:top w:val="none" w:sz="0" w:space="0" w:color="auto"/>
            <w:left w:val="none" w:sz="0" w:space="0" w:color="auto"/>
            <w:bottom w:val="none" w:sz="0" w:space="0" w:color="auto"/>
            <w:right w:val="none" w:sz="0" w:space="0" w:color="auto"/>
          </w:divBdr>
        </w:div>
        <w:div w:id="922640496">
          <w:marLeft w:val="640"/>
          <w:marRight w:val="0"/>
          <w:marTop w:val="0"/>
          <w:marBottom w:val="0"/>
          <w:divBdr>
            <w:top w:val="none" w:sz="0" w:space="0" w:color="auto"/>
            <w:left w:val="none" w:sz="0" w:space="0" w:color="auto"/>
            <w:bottom w:val="none" w:sz="0" w:space="0" w:color="auto"/>
            <w:right w:val="none" w:sz="0" w:space="0" w:color="auto"/>
          </w:divBdr>
        </w:div>
        <w:div w:id="1403409540">
          <w:marLeft w:val="640"/>
          <w:marRight w:val="0"/>
          <w:marTop w:val="0"/>
          <w:marBottom w:val="0"/>
          <w:divBdr>
            <w:top w:val="none" w:sz="0" w:space="0" w:color="auto"/>
            <w:left w:val="none" w:sz="0" w:space="0" w:color="auto"/>
            <w:bottom w:val="none" w:sz="0" w:space="0" w:color="auto"/>
            <w:right w:val="none" w:sz="0" w:space="0" w:color="auto"/>
          </w:divBdr>
        </w:div>
        <w:div w:id="2131632132">
          <w:marLeft w:val="640"/>
          <w:marRight w:val="0"/>
          <w:marTop w:val="0"/>
          <w:marBottom w:val="0"/>
          <w:divBdr>
            <w:top w:val="none" w:sz="0" w:space="0" w:color="auto"/>
            <w:left w:val="none" w:sz="0" w:space="0" w:color="auto"/>
            <w:bottom w:val="none" w:sz="0" w:space="0" w:color="auto"/>
            <w:right w:val="none" w:sz="0" w:space="0" w:color="auto"/>
          </w:divBdr>
        </w:div>
        <w:div w:id="1019241211">
          <w:marLeft w:val="640"/>
          <w:marRight w:val="0"/>
          <w:marTop w:val="0"/>
          <w:marBottom w:val="0"/>
          <w:divBdr>
            <w:top w:val="none" w:sz="0" w:space="0" w:color="auto"/>
            <w:left w:val="none" w:sz="0" w:space="0" w:color="auto"/>
            <w:bottom w:val="none" w:sz="0" w:space="0" w:color="auto"/>
            <w:right w:val="none" w:sz="0" w:space="0" w:color="auto"/>
          </w:divBdr>
        </w:div>
        <w:div w:id="1670985061">
          <w:marLeft w:val="640"/>
          <w:marRight w:val="0"/>
          <w:marTop w:val="0"/>
          <w:marBottom w:val="0"/>
          <w:divBdr>
            <w:top w:val="none" w:sz="0" w:space="0" w:color="auto"/>
            <w:left w:val="none" w:sz="0" w:space="0" w:color="auto"/>
            <w:bottom w:val="none" w:sz="0" w:space="0" w:color="auto"/>
            <w:right w:val="none" w:sz="0" w:space="0" w:color="auto"/>
          </w:divBdr>
        </w:div>
        <w:div w:id="233012301">
          <w:marLeft w:val="640"/>
          <w:marRight w:val="0"/>
          <w:marTop w:val="0"/>
          <w:marBottom w:val="0"/>
          <w:divBdr>
            <w:top w:val="none" w:sz="0" w:space="0" w:color="auto"/>
            <w:left w:val="none" w:sz="0" w:space="0" w:color="auto"/>
            <w:bottom w:val="none" w:sz="0" w:space="0" w:color="auto"/>
            <w:right w:val="none" w:sz="0" w:space="0" w:color="auto"/>
          </w:divBdr>
        </w:div>
        <w:div w:id="1027754090">
          <w:marLeft w:val="640"/>
          <w:marRight w:val="0"/>
          <w:marTop w:val="0"/>
          <w:marBottom w:val="0"/>
          <w:divBdr>
            <w:top w:val="none" w:sz="0" w:space="0" w:color="auto"/>
            <w:left w:val="none" w:sz="0" w:space="0" w:color="auto"/>
            <w:bottom w:val="none" w:sz="0" w:space="0" w:color="auto"/>
            <w:right w:val="none" w:sz="0" w:space="0" w:color="auto"/>
          </w:divBdr>
        </w:div>
      </w:divsChild>
    </w:div>
    <w:div w:id="699281770">
      <w:bodyDiv w:val="1"/>
      <w:marLeft w:val="0"/>
      <w:marRight w:val="0"/>
      <w:marTop w:val="0"/>
      <w:marBottom w:val="0"/>
      <w:divBdr>
        <w:top w:val="none" w:sz="0" w:space="0" w:color="auto"/>
        <w:left w:val="none" w:sz="0" w:space="0" w:color="auto"/>
        <w:bottom w:val="none" w:sz="0" w:space="0" w:color="auto"/>
        <w:right w:val="none" w:sz="0" w:space="0" w:color="auto"/>
      </w:divBdr>
    </w:div>
    <w:div w:id="702554847">
      <w:bodyDiv w:val="1"/>
      <w:marLeft w:val="0"/>
      <w:marRight w:val="0"/>
      <w:marTop w:val="0"/>
      <w:marBottom w:val="0"/>
      <w:divBdr>
        <w:top w:val="none" w:sz="0" w:space="0" w:color="auto"/>
        <w:left w:val="none" w:sz="0" w:space="0" w:color="auto"/>
        <w:bottom w:val="none" w:sz="0" w:space="0" w:color="auto"/>
        <w:right w:val="none" w:sz="0" w:space="0" w:color="auto"/>
      </w:divBdr>
      <w:divsChild>
        <w:div w:id="151412408">
          <w:marLeft w:val="640"/>
          <w:marRight w:val="0"/>
          <w:marTop w:val="0"/>
          <w:marBottom w:val="0"/>
          <w:divBdr>
            <w:top w:val="none" w:sz="0" w:space="0" w:color="auto"/>
            <w:left w:val="none" w:sz="0" w:space="0" w:color="auto"/>
            <w:bottom w:val="none" w:sz="0" w:space="0" w:color="auto"/>
            <w:right w:val="none" w:sz="0" w:space="0" w:color="auto"/>
          </w:divBdr>
        </w:div>
        <w:div w:id="1728871691">
          <w:marLeft w:val="640"/>
          <w:marRight w:val="0"/>
          <w:marTop w:val="0"/>
          <w:marBottom w:val="0"/>
          <w:divBdr>
            <w:top w:val="none" w:sz="0" w:space="0" w:color="auto"/>
            <w:left w:val="none" w:sz="0" w:space="0" w:color="auto"/>
            <w:bottom w:val="none" w:sz="0" w:space="0" w:color="auto"/>
            <w:right w:val="none" w:sz="0" w:space="0" w:color="auto"/>
          </w:divBdr>
        </w:div>
        <w:div w:id="1277981460">
          <w:marLeft w:val="640"/>
          <w:marRight w:val="0"/>
          <w:marTop w:val="0"/>
          <w:marBottom w:val="0"/>
          <w:divBdr>
            <w:top w:val="none" w:sz="0" w:space="0" w:color="auto"/>
            <w:left w:val="none" w:sz="0" w:space="0" w:color="auto"/>
            <w:bottom w:val="none" w:sz="0" w:space="0" w:color="auto"/>
            <w:right w:val="none" w:sz="0" w:space="0" w:color="auto"/>
          </w:divBdr>
        </w:div>
        <w:div w:id="1759060481">
          <w:marLeft w:val="640"/>
          <w:marRight w:val="0"/>
          <w:marTop w:val="0"/>
          <w:marBottom w:val="0"/>
          <w:divBdr>
            <w:top w:val="none" w:sz="0" w:space="0" w:color="auto"/>
            <w:left w:val="none" w:sz="0" w:space="0" w:color="auto"/>
            <w:bottom w:val="none" w:sz="0" w:space="0" w:color="auto"/>
            <w:right w:val="none" w:sz="0" w:space="0" w:color="auto"/>
          </w:divBdr>
        </w:div>
        <w:div w:id="398551443">
          <w:marLeft w:val="640"/>
          <w:marRight w:val="0"/>
          <w:marTop w:val="0"/>
          <w:marBottom w:val="0"/>
          <w:divBdr>
            <w:top w:val="none" w:sz="0" w:space="0" w:color="auto"/>
            <w:left w:val="none" w:sz="0" w:space="0" w:color="auto"/>
            <w:bottom w:val="none" w:sz="0" w:space="0" w:color="auto"/>
            <w:right w:val="none" w:sz="0" w:space="0" w:color="auto"/>
          </w:divBdr>
        </w:div>
        <w:div w:id="1624773463">
          <w:marLeft w:val="640"/>
          <w:marRight w:val="0"/>
          <w:marTop w:val="0"/>
          <w:marBottom w:val="0"/>
          <w:divBdr>
            <w:top w:val="none" w:sz="0" w:space="0" w:color="auto"/>
            <w:left w:val="none" w:sz="0" w:space="0" w:color="auto"/>
            <w:bottom w:val="none" w:sz="0" w:space="0" w:color="auto"/>
            <w:right w:val="none" w:sz="0" w:space="0" w:color="auto"/>
          </w:divBdr>
        </w:div>
        <w:div w:id="142087334">
          <w:marLeft w:val="640"/>
          <w:marRight w:val="0"/>
          <w:marTop w:val="0"/>
          <w:marBottom w:val="0"/>
          <w:divBdr>
            <w:top w:val="none" w:sz="0" w:space="0" w:color="auto"/>
            <w:left w:val="none" w:sz="0" w:space="0" w:color="auto"/>
            <w:bottom w:val="none" w:sz="0" w:space="0" w:color="auto"/>
            <w:right w:val="none" w:sz="0" w:space="0" w:color="auto"/>
          </w:divBdr>
        </w:div>
        <w:div w:id="844200065">
          <w:marLeft w:val="640"/>
          <w:marRight w:val="0"/>
          <w:marTop w:val="0"/>
          <w:marBottom w:val="0"/>
          <w:divBdr>
            <w:top w:val="none" w:sz="0" w:space="0" w:color="auto"/>
            <w:left w:val="none" w:sz="0" w:space="0" w:color="auto"/>
            <w:bottom w:val="none" w:sz="0" w:space="0" w:color="auto"/>
            <w:right w:val="none" w:sz="0" w:space="0" w:color="auto"/>
          </w:divBdr>
        </w:div>
        <w:div w:id="544030885">
          <w:marLeft w:val="640"/>
          <w:marRight w:val="0"/>
          <w:marTop w:val="0"/>
          <w:marBottom w:val="0"/>
          <w:divBdr>
            <w:top w:val="none" w:sz="0" w:space="0" w:color="auto"/>
            <w:left w:val="none" w:sz="0" w:space="0" w:color="auto"/>
            <w:bottom w:val="none" w:sz="0" w:space="0" w:color="auto"/>
            <w:right w:val="none" w:sz="0" w:space="0" w:color="auto"/>
          </w:divBdr>
        </w:div>
        <w:div w:id="325474736">
          <w:marLeft w:val="640"/>
          <w:marRight w:val="0"/>
          <w:marTop w:val="0"/>
          <w:marBottom w:val="0"/>
          <w:divBdr>
            <w:top w:val="none" w:sz="0" w:space="0" w:color="auto"/>
            <w:left w:val="none" w:sz="0" w:space="0" w:color="auto"/>
            <w:bottom w:val="none" w:sz="0" w:space="0" w:color="auto"/>
            <w:right w:val="none" w:sz="0" w:space="0" w:color="auto"/>
          </w:divBdr>
        </w:div>
        <w:div w:id="1205479377">
          <w:marLeft w:val="640"/>
          <w:marRight w:val="0"/>
          <w:marTop w:val="0"/>
          <w:marBottom w:val="0"/>
          <w:divBdr>
            <w:top w:val="none" w:sz="0" w:space="0" w:color="auto"/>
            <w:left w:val="none" w:sz="0" w:space="0" w:color="auto"/>
            <w:bottom w:val="none" w:sz="0" w:space="0" w:color="auto"/>
            <w:right w:val="none" w:sz="0" w:space="0" w:color="auto"/>
          </w:divBdr>
        </w:div>
        <w:div w:id="544221046">
          <w:marLeft w:val="640"/>
          <w:marRight w:val="0"/>
          <w:marTop w:val="0"/>
          <w:marBottom w:val="0"/>
          <w:divBdr>
            <w:top w:val="none" w:sz="0" w:space="0" w:color="auto"/>
            <w:left w:val="none" w:sz="0" w:space="0" w:color="auto"/>
            <w:bottom w:val="none" w:sz="0" w:space="0" w:color="auto"/>
            <w:right w:val="none" w:sz="0" w:space="0" w:color="auto"/>
          </w:divBdr>
        </w:div>
        <w:div w:id="1720086260">
          <w:marLeft w:val="640"/>
          <w:marRight w:val="0"/>
          <w:marTop w:val="0"/>
          <w:marBottom w:val="0"/>
          <w:divBdr>
            <w:top w:val="none" w:sz="0" w:space="0" w:color="auto"/>
            <w:left w:val="none" w:sz="0" w:space="0" w:color="auto"/>
            <w:bottom w:val="none" w:sz="0" w:space="0" w:color="auto"/>
            <w:right w:val="none" w:sz="0" w:space="0" w:color="auto"/>
          </w:divBdr>
        </w:div>
        <w:div w:id="929436577">
          <w:marLeft w:val="640"/>
          <w:marRight w:val="0"/>
          <w:marTop w:val="0"/>
          <w:marBottom w:val="0"/>
          <w:divBdr>
            <w:top w:val="none" w:sz="0" w:space="0" w:color="auto"/>
            <w:left w:val="none" w:sz="0" w:space="0" w:color="auto"/>
            <w:bottom w:val="none" w:sz="0" w:space="0" w:color="auto"/>
            <w:right w:val="none" w:sz="0" w:space="0" w:color="auto"/>
          </w:divBdr>
        </w:div>
        <w:div w:id="270237410">
          <w:marLeft w:val="640"/>
          <w:marRight w:val="0"/>
          <w:marTop w:val="0"/>
          <w:marBottom w:val="0"/>
          <w:divBdr>
            <w:top w:val="none" w:sz="0" w:space="0" w:color="auto"/>
            <w:left w:val="none" w:sz="0" w:space="0" w:color="auto"/>
            <w:bottom w:val="none" w:sz="0" w:space="0" w:color="auto"/>
            <w:right w:val="none" w:sz="0" w:space="0" w:color="auto"/>
          </w:divBdr>
        </w:div>
        <w:div w:id="1283922691">
          <w:marLeft w:val="640"/>
          <w:marRight w:val="0"/>
          <w:marTop w:val="0"/>
          <w:marBottom w:val="0"/>
          <w:divBdr>
            <w:top w:val="none" w:sz="0" w:space="0" w:color="auto"/>
            <w:left w:val="none" w:sz="0" w:space="0" w:color="auto"/>
            <w:bottom w:val="none" w:sz="0" w:space="0" w:color="auto"/>
            <w:right w:val="none" w:sz="0" w:space="0" w:color="auto"/>
          </w:divBdr>
        </w:div>
        <w:div w:id="1458987066">
          <w:marLeft w:val="640"/>
          <w:marRight w:val="0"/>
          <w:marTop w:val="0"/>
          <w:marBottom w:val="0"/>
          <w:divBdr>
            <w:top w:val="none" w:sz="0" w:space="0" w:color="auto"/>
            <w:left w:val="none" w:sz="0" w:space="0" w:color="auto"/>
            <w:bottom w:val="none" w:sz="0" w:space="0" w:color="auto"/>
            <w:right w:val="none" w:sz="0" w:space="0" w:color="auto"/>
          </w:divBdr>
        </w:div>
        <w:div w:id="663901860">
          <w:marLeft w:val="640"/>
          <w:marRight w:val="0"/>
          <w:marTop w:val="0"/>
          <w:marBottom w:val="0"/>
          <w:divBdr>
            <w:top w:val="none" w:sz="0" w:space="0" w:color="auto"/>
            <w:left w:val="none" w:sz="0" w:space="0" w:color="auto"/>
            <w:bottom w:val="none" w:sz="0" w:space="0" w:color="auto"/>
            <w:right w:val="none" w:sz="0" w:space="0" w:color="auto"/>
          </w:divBdr>
        </w:div>
        <w:div w:id="82381847">
          <w:marLeft w:val="640"/>
          <w:marRight w:val="0"/>
          <w:marTop w:val="0"/>
          <w:marBottom w:val="0"/>
          <w:divBdr>
            <w:top w:val="none" w:sz="0" w:space="0" w:color="auto"/>
            <w:left w:val="none" w:sz="0" w:space="0" w:color="auto"/>
            <w:bottom w:val="none" w:sz="0" w:space="0" w:color="auto"/>
            <w:right w:val="none" w:sz="0" w:space="0" w:color="auto"/>
          </w:divBdr>
        </w:div>
        <w:div w:id="1204320298">
          <w:marLeft w:val="640"/>
          <w:marRight w:val="0"/>
          <w:marTop w:val="0"/>
          <w:marBottom w:val="0"/>
          <w:divBdr>
            <w:top w:val="none" w:sz="0" w:space="0" w:color="auto"/>
            <w:left w:val="none" w:sz="0" w:space="0" w:color="auto"/>
            <w:bottom w:val="none" w:sz="0" w:space="0" w:color="auto"/>
            <w:right w:val="none" w:sz="0" w:space="0" w:color="auto"/>
          </w:divBdr>
        </w:div>
        <w:div w:id="428626990">
          <w:marLeft w:val="640"/>
          <w:marRight w:val="0"/>
          <w:marTop w:val="0"/>
          <w:marBottom w:val="0"/>
          <w:divBdr>
            <w:top w:val="none" w:sz="0" w:space="0" w:color="auto"/>
            <w:left w:val="none" w:sz="0" w:space="0" w:color="auto"/>
            <w:bottom w:val="none" w:sz="0" w:space="0" w:color="auto"/>
            <w:right w:val="none" w:sz="0" w:space="0" w:color="auto"/>
          </w:divBdr>
        </w:div>
        <w:div w:id="73599292">
          <w:marLeft w:val="640"/>
          <w:marRight w:val="0"/>
          <w:marTop w:val="0"/>
          <w:marBottom w:val="0"/>
          <w:divBdr>
            <w:top w:val="none" w:sz="0" w:space="0" w:color="auto"/>
            <w:left w:val="none" w:sz="0" w:space="0" w:color="auto"/>
            <w:bottom w:val="none" w:sz="0" w:space="0" w:color="auto"/>
            <w:right w:val="none" w:sz="0" w:space="0" w:color="auto"/>
          </w:divBdr>
        </w:div>
        <w:div w:id="1541672774">
          <w:marLeft w:val="640"/>
          <w:marRight w:val="0"/>
          <w:marTop w:val="0"/>
          <w:marBottom w:val="0"/>
          <w:divBdr>
            <w:top w:val="none" w:sz="0" w:space="0" w:color="auto"/>
            <w:left w:val="none" w:sz="0" w:space="0" w:color="auto"/>
            <w:bottom w:val="none" w:sz="0" w:space="0" w:color="auto"/>
            <w:right w:val="none" w:sz="0" w:space="0" w:color="auto"/>
          </w:divBdr>
        </w:div>
        <w:div w:id="2072535596">
          <w:marLeft w:val="640"/>
          <w:marRight w:val="0"/>
          <w:marTop w:val="0"/>
          <w:marBottom w:val="0"/>
          <w:divBdr>
            <w:top w:val="none" w:sz="0" w:space="0" w:color="auto"/>
            <w:left w:val="none" w:sz="0" w:space="0" w:color="auto"/>
            <w:bottom w:val="none" w:sz="0" w:space="0" w:color="auto"/>
            <w:right w:val="none" w:sz="0" w:space="0" w:color="auto"/>
          </w:divBdr>
        </w:div>
        <w:div w:id="1302079332">
          <w:marLeft w:val="640"/>
          <w:marRight w:val="0"/>
          <w:marTop w:val="0"/>
          <w:marBottom w:val="0"/>
          <w:divBdr>
            <w:top w:val="none" w:sz="0" w:space="0" w:color="auto"/>
            <w:left w:val="none" w:sz="0" w:space="0" w:color="auto"/>
            <w:bottom w:val="none" w:sz="0" w:space="0" w:color="auto"/>
            <w:right w:val="none" w:sz="0" w:space="0" w:color="auto"/>
          </w:divBdr>
        </w:div>
        <w:div w:id="1024788976">
          <w:marLeft w:val="640"/>
          <w:marRight w:val="0"/>
          <w:marTop w:val="0"/>
          <w:marBottom w:val="0"/>
          <w:divBdr>
            <w:top w:val="none" w:sz="0" w:space="0" w:color="auto"/>
            <w:left w:val="none" w:sz="0" w:space="0" w:color="auto"/>
            <w:bottom w:val="none" w:sz="0" w:space="0" w:color="auto"/>
            <w:right w:val="none" w:sz="0" w:space="0" w:color="auto"/>
          </w:divBdr>
        </w:div>
        <w:div w:id="1213418428">
          <w:marLeft w:val="640"/>
          <w:marRight w:val="0"/>
          <w:marTop w:val="0"/>
          <w:marBottom w:val="0"/>
          <w:divBdr>
            <w:top w:val="none" w:sz="0" w:space="0" w:color="auto"/>
            <w:left w:val="none" w:sz="0" w:space="0" w:color="auto"/>
            <w:bottom w:val="none" w:sz="0" w:space="0" w:color="auto"/>
            <w:right w:val="none" w:sz="0" w:space="0" w:color="auto"/>
          </w:divBdr>
        </w:div>
        <w:div w:id="176816188">
          <w:marLeft w:val="640"/>
          <w:marRight w:val="0"/>
          <w:marTop w:val="0"/>
          <w:marBottom w:val="0"/>
          <w:divBdr>
            <w:top w:val="none" w:sz="0" w:space="0" w:color="auto"/>
            <w:left w:val="none" w:sz="0" w:space="0" w:color="auto"/>
            <w:bottom w:val="none" w:sz="0" w:space="0" w:color="auto"/>
            <w:right w:val="none" w:sz="0" w:space="0" w:color="auto"/>
          </w:divBdr>
        </w:div>
        <w:div w:id="2031955134">
          <w:marLeft w:val="640"/>
          <w:marRight w:val="0"/>
          <w:marTop w:val="0"/>
          <w:marBottom w:val="0"/>
          <w:divBdr>
            <w:top w:val="none" w:sz="0" w:space="0" w:color="auto"/>
            <w:left w:val="none" w:sz="0" w:space="0" w:color="auto"/>
            <w:bottom w:val="none" w:sz="0" w:space="0" w:color="auto"/>
            <w:right w:val="none" w:sz="0" w:space="0" w:color="auto"/>
          </w:divBdr>
        </w:div>
        <w:div w:id="129639045">
          <w:marLeft w:val="640"/>
          <w:marRight w:val="0"/>
          <w:marTop w:val="0"/>
          <w:marBottom w:val="0"/>
          <w:divBdr>
            <w:top w:val="none" w:sz="0" w:space="0" w:color="auto"/>
            <w:left w:val="none" w:sz="0" w:space="0" w:color="auto"/>
            <w:bottom w:val="none" w:sz="0" w:space="0" w:color="auto"/>
            <w:right w:val="none" w:sz="0" w:space="0" w:color="auto"/>
          </w:divBdr>
        </w:div>
        <w:div w:id="1515680430">
          <w:marLeft w:val="640"/>
          <w:marRight w:val="0"/>
          <w:marTop w:val="0"/>
          <w:marBottom w:val="0"/>
          <w:divBdr>
            <w:top w:val="none" w:sz="0" w:space="0" w:color="auto"/>
            <w:left w:val="none" w:sz="0" w:space="0" w:color="auto"/>
            <w:bottom w:val="none" w:sz="0" w:space="0" w:color="auto"/>
            <w:right w:val="none" w:sz="0" w:space="0" w:color="auto"/>
          </w:divBdr>
        </w:div>
        <w:div w:id="971522493">
          <w:marLeft w:val="640"/>
          <w:marRight w:val="0"/>
          <w:marTop w:val="0"/>
          <w:marBottom w:val="0"/>
          <w:divBdr>
            <w:top w:val="none" w:sz="0" w:space="0" w:color="auto"/>
            <w:left w:val="none" w:sz="0" w:space="0" w:color="auto"/>
            <w:bottom w:val="none" w:sz="0" w:space="0" w:color="auto"/>
            <w:right w:val="none" w:sz="0" w:space="0" w:color="auto"/>
          </w:divBdr>
        </w:div>
        <w:div w:id="226455566">
          <w:marLeft w:val="640"/>
          <w:marRight w:val="0"/>
          <w:marTop w:val="0"/>
          <w:marBottom w:val="0"/>
          <w:divBdr>
            <w:top w:val="none" w:sz="0" w:space="0" w:color="auto"/>
            <w:left w:val="none" w:sz="0" w:space="0" w:color="auto"/>
            <w:bottom w:val="none" w:sz="0" w:space="0" w:color="auto"/>
            <w:right w:val="none" w:sz="0" w:space="0" w:color="auto"/>
          </w:divBdr>
        </w:div>
        <w:div w:id="2136410597">
          <w:marLeft w:val="640"/>
          <w:marRight w:val="0"/>
          <w:marTop w:val="0"/>
          <w:marBottom w:val="0"/>
          <w:divBdr>
            <w:top w:val="none" w:sz="0" w:space="0" w:color="auto"/>
            <w:left w:val="none" w:sz="0" w:space="0" w:color="auto"/>
            <w:bottom w:val="none" w:sz="0" w:space="0" w:color="auto"/>
            <w:right w:val="none" w:sz="0" w:space="0" w:color="auto"/>
          </w:divBdr>
        </w:div>
        <w:div w:id="296110149">
          <w:marLeft w:val="640"/>
          <w:marRight w:val="0"/>
          <w:marTop w:val="0"/>
          <w:marBottom w:val="0"/>
          <w:divBdr>
            <w:top w:val="none" w:sz="0" w:space="0" w:color="auto"/>
            <w:left w:val="none" w:sz="0" w:space="0" w:color="auto"/>
            <w:bottom w:val="none" w:sz="0" w:space="0" w:color="auto"/>
            <w:right w:val="none" w:sz="0" w:space="0" w:color="auto"/>
          </w:divBdr>
        </w:div>
        <w:div w:id="455608225">
          <w:marLeft w:val="640"/>
          <w:marRight w:val="0"/>
          <w:marTop w:val="0"/>
          <w:marBottom w:val="0"/>
          <w:divBdr>
            <w:top w:val="none" w:sz="0" w:space="0" w:color="auto"/>
            <w:left w:val="none" w:sz="0" w:space="0" w:color="auto"/>
            <w:bottom w:val="none" w:sz="0" w:space="0" w:color="auto"/>
            <w:right w:val="none" w:sz="0" w:space="0" w:color="auto"/>
          </w:divBdr>
        </w:div>
        <w:div w:id="1087729174">
          <w:marLeft w:val="640"/>
          <w:marRight w:val="0"/>
          <w:marTop w:val="0"/>
          <w:marBottom w:val="0"/>
          <w:divBdr>
            <w:top w:val="none" w:sz="0" w:space="0" w:color="auto"/>
            <w:left w:val="none" w:sz="0" w:space="0" w:color="auto"/>
            <w:bottom w:val="none" w:sz="0" w:space="0" w:color="auto"/>
            <w:right w:val="none" w:sz="0" w:space="0" w:color="auto"/>
          </w:divBdr>
        </w:div>
        <w:div w:id="1565991968">
          <w:marLeft w:val="640"/>
          <w:marRight w:val="0"/>
          <w:marTop w:val="0"/>
          <w:marBottom w:val="0"/>
          <w:divBdr>
            <w:top w:val="none" w:sz="0" w:space="0" w:color="auto"/>
            <w:left w:val="none" w:sz="0" w:space="0" w:color="auto"/>
            <w:bottom w:val="none" w:sz="0" w:space="0" w:color="auto"/>
            <w:right w:val="none" w:sz="0" w:space="0" w:color="auto"/>
          </w:divBdr>
        </w:div>
        <w:div w:id="63112397">
          <w:marLeft w:val="640"/>
          <w:marRight w:val="0"/>
          <w:marTop w:val="0"/>
          <w:marBottom w:val="0"/>
          <w:divBdr>
            <w:top w:val="none" w:sz="0" w:space="0" w:color="auto"/>
            <w:left w:val="none" w:sz="0" w:space="0" w:color="auto"/>
            <w:bottom w:val="none" w:sz="0" w:space="0" w:color="auto"/>
            <w:right w:val="none" w:sz="0" w:space="0" w:color="auto"/>
          </w:divBdr>
        </w:div>
        <w:div w:id="657465193">
          <w:marLeft w:val="640"/>
          <w:marRight w:val="0"/>
          <w:marTop w:val="0"/>
          <w:marBottom w:val="0"/>
          <w:divBdr>
            <w:top w:val="none" w:sz="0" w:space="0" w:color="auto"/>
            <w:left w:val="none" w:sz="0" w:space="0" w:color="auto"/>
            <w:bottom w:val="none" w:sz="0" w:space="0" w:color="auto"/>
            <w:right w:val="none" w:sz="0" w:space="0" w:color="auto"/>
          </w:divBdr>
        </w:div>
        <w:div w:id="266352781">
          <w:marLeft w:val="640"/>
          <w:marRight w:val="0"/>
          <w:marTop w:val="0"/>
          <w:marBottom w:val="0"/>
          <w:divBdr>
            <w:top w:val="none" w:sz="0" w:space="0" w:color="auto"/>
            <w:left w:val="none" w:sz="0" w:space="0" w:color="auto"/>
            <w:bottom w:val="none" w:sz="0" w:space="0" w:color="auto"/>
            <w:right w:val="none" w:sz="0" w:space="0" w:color="auto"/>
          </w:divBdr>
        </w:div>
        <w:div w:id="621352328">
          <w:marLeft w:val="640"/>
          <w:marRight w:val="0"/>
          <w:marTop w:val="0"/>
          <w:marBottom w:val="0"/>
          <w:divBdr>
            <w:top w:val="none" w:sz="0" w:space="0" w:color="auto"/>
            <w:left w:val="none" w:sz="0" w:space="0" w:color="auto"/>
            <w:bottom w:val="none" w:sz="0" w:space="0" w:color="auto"/>
            <w:right w:val="none" w:sz="0" w:space="0" w:color="auto"/>
          </w:divBdr>
        </w:div>
        <w:div w:id="380248952">
          <w:marLeft w:val="640"/>
          <w:marRight w:val="0"/>
          <w:marTop w:val="0"/>
          <w:marBottom w:val="0"/>
          <w:divBdr>
            <w:top w:val="none" w:sz="0" w:space="0" w:color="auto"/>
            <w:left w:val="none" w:sz="0" w:space="0" w:color="auto"/>
            <w:bottom w:val="none" w:sz="0" w:space="0" w:color="auto"/>
            <w:right w:val="none" w:sz="0" w:space="0" w:color="auto"/>
          </w:divBdr>
        </w:div>
        <w:div w:id="1137992832">
          <w:marLeft w:val="640"/>
          <w:marRight w:val="0"/>
          <w:marTop w:val="0"/>
          <w:marBottom w:val="0"/>
          <w:divBdr>
            <w:top w:val="none" w:sz="0" w:space="0" w:color="auto"/>
            <w:left w:val="none" w:sz="0" w:space="0" w:color="auto"/>
            <w:bottom w:val="none" w:sz="0" w:space="0" w:color="auto"/>
            <w:right w:val="none" w:sz="0" w:space="0" w:color="auto"/>
          </w:divBdr>
        </w:div>
        <w:div w:id="573006950">
          <w:marLeft w:val="640"/>
          <w:marRight w:val="0"/>
          <w:marTop w:val="0"/>
          <w:marBottom w:val="0"/>
          <w:divBdr>
            <w:top w:val="none" w:sz="0" w:space="0" w:color="auto"/>
            <w:left w:val="none" w:sz="0" w:space="0" w:color="auto"/>
            <w:bottom w:val="none" w:sz="0" w:space="0" w:color="auto"/>
            <w:right w:val="none" w:sz="0" w:space="0" w:color="auto"/>
          </w:divBdr>
        </w:div>
        <w:div w:id="1084454208">
          <w:marLeft w:val="640"/>
          <w:marRight w:val="0"/>
          <w:marTop w:val="0"/>
          <w:marBottom w:val="0"/>
          <w:divBdr>
            <w:top w:val="none" w:sz="0" w:space="0" w:color="auto"/>
            <w:left w:val="none" w:sz="0" w:space="0" w:color="auto"/>
            <w:bottom w:val="none" w:sz="0" w:space="0" w:color="auto"/>
            <w:right w:val="none" w:sz="0" w:space="0" w:color="auto"/>
          </w:divBdr>
        </w:div>
        <w:div w:id="1272661583">
          <w:marLeft w:val="640"/>
          <w:marRight w:val="0"/>
          <w:marTop w:val="0"/>
          <w:marBottom w:val="0"/>
          <w:divBdr>
            <w:top w:val="none" w:sz="0" w:space="0" w:color="auto"/>
            <w:left w:val="none" w:sz="0" w:space="0" w:color="auto"/>
            <w:bottom w:val="none" w:sz="0" w:space="0" w:color="auto"/>
            <w:right w:val="none" w:sz="0" w:space="0" w:color="auto"/>
          </w:divBdr>
        </w:div>
        <w:div w:id="1722248710">
          <w:marLeft w:val="640"/>
          <w:marRight w:val="0"/>
          <w:marTop w:val="0"/>
          <w:marBottom w:val="0"/>
          <w:divBdr>
            <w:top w:val="none" w:sz="0" w:space="0" w:color="auto"/>
            <w:left w:val="none" w:sz="0" w:space="0" w:color="auto"/>
            <w:bottom w:val="none" w:sz="0" w:space="0" w:color="auto"/>
            <w:right w:val="none" w:sz="0" w:space="0" w:color="auto"/>
          </w:divBdr>
        </w:div>
        <w:div w:id="2065324105">
          <w:marLeft w:val="640"/>
          <w:marRight w:val="0"/>
          <w:marTop w:val="0"/>
          <w:marBottom w:val="0"/>
          <w:divBdr>
            <w:top w:val="none" w:sz="0" w:space="0" w:color="auto"/>
            <w:left w:val="none" w:sz="0" w:space="0" w:color="auto"/>
            <w:bottom w:val="none" w:sz="0" w:space="0" w:color="auto"/>
            <w:right w:val="none" w:sz="0" w:space="0" w:color="auto"/>
          </w:divBdr>
        </w:div>
        <w:div w:id="183056529">
          <w:marLeft w:val="640"/>
          <w:marRight w:val="0"/>
          <w:marTop w:val="0"/>
          <w:marBottom w:val="0"/>
          <w:divBdr>
            <w:top w:val="none" w:sz="0" w:space="0" w:color="auto"/>
            <w:left w:val="none" w:sz="0" w:space="0" w:color="auto"/>
            <w:bottom w:val="none" w:sz="0" w:space="0" w:color="auto"/>
            <w:right w:val="none" w:sz="0" w:space="0" w:color="auto"/>
          </w:divBdr>
        </w:div>
        <w:div w:id="901405303">
          <w:marLeft w:val="640"/>
          <w:marRight w:val="0"/>
          <w:marTop w:val="0"/>
          <w:marBottom w:val="0"/>
          <w:divBdr>
            <w:top w:val="none" w:sz="0" w:space="0" w:color="auto"/>
            <w:left w:val="none" w:sz="0" w:space="0" w:color="auto"/>
            <w:bottom w:val="none" w:sz="0" w:space="0" w:color="auto"/>
            <w:right w:val="none" w:sz="0" w:space="0" w:color="auto"/>
          </w:divBdr>
        </w:div>
        <w:div w:id="984893982">
          <w:marLeft w:val="640"/>
          <w:marRight w:val="0"/>
          <w:marTop w:val="0"/>
          <w:marBottom w:val="0"/>
          <w:divBdr>
            <w:top w:val="none" w:sz="0" w:space="0" w:color="auto"/>
            <w:left w:val="none" w:sz="0" w:space="0" w:color="auto"/>
            <w:bottom w:val="none" w:sz="0" w:space="0" w:color="auto"/>
            <w:right w:val="none" w:sz="0" w:space="0" w:color="auto"/>
          </w:divBdr>
        </w:div>
        <w:div w:id="2134207426">
          <w:marLeft w:val="640"/>
          <w:marRight w:val="0"/>
          <w:marTop w:val="0"/>
          <w:marBottom w:val="0"/>
          <w:divBdr>
            <w:top w:val="none" w:sz="0" w:space="0" w:color="auto"/>
            <w:left w:val="none" w:sz="0" w:space="0" w:color="auto"/>
            <w:bottom w:val="none" w:sz="0" w:space="0" w:color="auto"/>
            <w:right w:val="none" w:sz="0" w:space="0" w:color="auto"/>
          </w:divBdr>
        </w:div>
        <w:div w:id="315064099">
          <w:marLeft w:val="640"/>
          <w:marRight w:val="0"/>
          <w:marTop w:val="0"/>
          <w:marBottom w:val="0"/>
          <w:divBdr>
            <w:top w:val="none" w:sz="0" w:space="0" w:color="auto"/>
            <w:left w:val="none" w:sz="0" w:space="0" w:color="auto"/>
            <w:bottom w:val="none" w:sz="0" w:space="0" w:color="auto"/>
            <w:right w:val="none" w:sz="0" w:space="0" w:color="auto"/>
          </w:divBdr>
        </w:div>
        <w:div w:id="55134042">
          <w:marLeft w:val="640"/>
          <w:marRight w:val="0"/>
          <w:marTop w:val="0"/>
          <w:marBottom w:val="0"/>
          <w:divBdr>
            <w:top w:val="none" w:sz="0" w:space="0" w:color="auto"/>
            <w:left w:val="none" w:sz="0" w:space="0" w:color="auto"/>
            <w:bottom w:val="none" w:sz="0" w:space="0" w:color="auto"/>
            <w:right w:val="none" w:sz="0" w:space="0" w:color="auto"/>
          </w:divBdr>
        </w:div>
        <w:div w:id="1590655183">
          <w:marLeft w:val="640"/>
          <w:marRight w:val="0"/>
          <w:marTop w:val="0"/>
          <w:marBottom w:val="0"/>
          <w:divBdr>
            <w:top w:val="none" w:sz="0" w:space="0" w:color="auto"/>
            <w:left w:val="none" w:sz="0" w:space="0" w:color="auto"/>
            <w:bottom w:val="none" w:sz="0" w:space="0" w:color="auto"/>
            <w:right w:val="none" w:sz="0" w:space="0" w:color="auto"/>
          </w:divBdr>
        </w:div>
        <w:div w:id="1172991878">
          <w:marLeft w:val="640"/>
          <w:marRight w:val="0"/>
          <w:marTop w:val="0"/>
          <w:marBottom w:val="0"/>
          <w:divBdr>
            <w:top w:val="none" w:sz="0" w:space="0" w:color="auto"/>
            <w:left w:val="none" w:sz="0" w:space="0" w:color="auto"/>
            <w:bottom w:val="none" w:sz="0" w:space="0" w:color="auto"/>
            <w:right w:val="none" w:sz="0" w:space="0" w:color="auto"/>
          </w:divBdr>
        </w:div>
        <w:div w:id="567764581">
          <w:marLeft w:val="640"/>
          <w:marRight w:val="0"/>
          <w:marTop w:val="0"/>
          <w:marBottom w:val="0"/>
          <w:divBdr>
            <w:top w:val="none" w:sz="0" w:space="0" w:color="auto"/>
            <w:left w:val="none" w:sz="0" w:space="0" w:color="auto"/>
            <w:bottom w:val="none" w:sz="0" w:space="0" w:color="auto"/>
            <w:right w:val="none" w:sz="0" w:space="0" w:color="auto"/>
          </w:divBdr>
        </w:div>
        <w:div w:id="1213612077">
          <w:marLeft w:val="640"/>
          <w:marRight w:val="0"/>
          <w:marTop w:val="0"/>
          <w:marBottom w:val="0"/>
          <w:divBdr>
            <w:top w:val="none" w:sz="0" w:space="0" w:color="auto"/>
            <w:left w:val="none" w:sz="0" w:space="0" w:color="auto"/>
            <w:bottom w:val="none" w:sz="0" w:space="0" w:color="auto"/>
            <w:right w:val="none" w:sz="0" w:space="0" w:color="auto"/>
          </w:divBdr>
        </w:div>
        <w:div w:id="517041366">
          <w:marLeft w:val="640"/>
          <w:marRight w:val="0"/>
          <w:marTop w:val="0"/>
          <w:marBottom w:val="0"/>
          <w:divBdr>
            <w:top w:val="none" w:sz="0" w:space="0" w:color="auto"/>
            <w:left w:val="none" w:sz="0" w:space="0" w:color="auto"/>
            <w:bottom w:val="none" w:sz="0" w:space="0" w:color="auto"/>
            <w:right w:val="none" w:sz="0" w:space="0" w:color="auto"/>
          </w:divBdr>
        </w:div>
        <w:div w:id="1673755352">
          <w:marLeft w:val="640"/>
          <w:marRight w:val="0"/>
          <w:marTop w:val="0"/>
          <w:marBottom w:val="0"/>
          <w:divBdr>
            <w:top w:val="none" w:sz="0" w:space="0" w:color="auto"/>
            <w:left w:val="none" w:sz="0" w:space="0" w:color="auto"/>
            <w:bottom w:val="none" w:sz="0" w:space="0" w:color="auto"/>
            <w:right w:val="none" w:sz="0" w:space="0" w:color="auto"/>
          </w:divBdr>
        </w:div>
        <w:div w:id="1693605656">
          <w:marLeft w:val="640"/>
          <w:marRight w:val="0"/>
          <w:marTop w:val="0"/>
          <w:marBottom w:val="0"/>
          <w:divBdr>
            <w:top w:val="none" w:sz="0" w:space="0" w:color="auto"/>
            <w:left w:val="none" w:sz="0" w:space="0" w:color="auto"/>
            <w:bottom w:val="none" w:sz="0" w:space="0" w:color="auto"/>
            <w:right w:val="none" w:sz="0" w:space="0" w:color="auto"/>
          </w:divBdr>
        </w:div>
        <w:div w:id="757677667">
          <w:marLeft w:val="640"/>
          <w:marRight w:val="0"/>
          <w:marTop w:val="0"/>
          <w:marBottom w:val="0"/>
          <w:divBdr>
            <w:top w:val="none" w:sz="0" w:space="0" w:color="auto"/>
            <w:left w:val="none" w:sz="0" w:space="0" w:color="auto"/>
            <w:bottom w:val="none" w:sz="0" w:space="0" w:color="auto"/>
            <w:right w:val="none" w:sz="0" w:space="0" w:color="auto"/>
          </w:divBdr>
        </w:div>
        <w:div w:id="1997875586">
          <w:marLeft w:val="640"/>
          <w:marRight w:val="0"/>
          <w:marTop w:val="0"/>
          <w:marBottom w:val="0"/>
          <w:divBdr>
            <w:top w:val="none" w:sz="0" w:space="0" w:color="auto"/>
            <w:left w:val="none" w:sz="0" w:space="0" w:color="auto"/>
            <w:bottom w:val="none" w:sz="0" w:space="0" w:color="auto"/>
            <w:right w:val="none" w:sz="0" w:space="0" w:color="auto"/>
          </w:divBdr>
        </w:div>
        <w:div w:id="2122332519">
          <w:marLeft w:val="640"/>
          <w:marRight w:val="0"/>
          <w:marTop w:val="0"/>
          <w:marBottom w:val="0"/>
          <w:divBdr>
            <w:top w:val="none" w:sz="0" w:space="0" w:color="auto"/>
            <w:left w:val="none" w:sz="0" w:space="0" w:color="auto"/>
            <w:bottom w:val="none" w:sz="0" w:space="0" w:color="auto"/>
            <w:right w:val="none" w:sz="0" w:space="0" w:color="auto"/>
          </w:divBdr>
        </w:div>
        <w:div w:id="1247419805">
          <w:marLeft w:val="640"/>
          <w:marRight w:val="0"/>
          <w:marTop w:val="0"/>
          <w:marBottom w:val="0"/>
          <w:divBdr>
            <w:top w:val="none" w:sz="0" w:space="0" w:color="auto"/>
            <w:left w:val="none" w:sz="0" w:space="0" w:color="auto"/>
            <w:bottom w:val="none" w:sz="0" w:space="0" w:color="auto"/>
            <w:right w:val="none" w:sz="0" w:space="0" w:color="auto"/>
          </w:divBdr>
        </w:div>
        <w:div w:id="321466263">
          <w:marLeft w:val="640"/>
          <w:marRight w:val="0"/>
          <w:marTop w:val="0"/>
          <w:marBottom w:val="0"/>
          <w:divBdr>
            <w:top w:val="none" w:sz="0" w:space="0" w:color="auto"/>
            <w:left w:val="none" w:sz="0" w:space="0" w:color="auto"/>
            <w:bottom w:val="none" w:sz="0" w:space="0" w:color="auto"/>
            <w:right w:val="none" w:sz="0" w:space="0" w:color="auto"/>
          </w:divBdr>
        </w:div>
        <w:div w:id="1127698950">
          <w:marLeft w:val="640"/>
          <w:marRight w:val="0"/>
          <w:marTop w:val="0"/>
          <w:marBottom w:val="0"/>
          <w:divBdr>
            <w:top w:val="none" w:sz="0" w:space="0" w:color="auto"/>
            <w:left w:val="none" w:sz="0" w:space="0" w:color="auto"/>
            <w:bottom w:val="none" w:sz="0" w:space="0" w:color="auto"/>
            <w:right w:val="none" w:sz="0" w:space="0" w:color="auto"/>
          </w:divBdr>
        </w:div>
        <w:div w:id="1575819637">
          <w:marLeft w:val="640"/>
          <w:marRight w:val="0"/>
          <w:marTop w:val="0"/>
          <w:marBottom w:val="0"/>
          <w:divBdr>
            <w:top w:val="none" w:sz="0" w:space="0" w:color="auto"/>
            <w:left w:val="none" w:sz="0" w:space="0" w:color="auto"/>
            <w:bottom w:val="none" w:sz="0" w:space="0" w:color="auto"/>
            <w:right w:val="none" w:sz="0" w:space="0" w:color="auto"/>
          </w:divBdr>
        </w:div>
        <w:div w:id="968632888">
          <w:marLeft w:val="640"/>
          <w:marRight w:val="0"/>
          <w:marTop w:val="0"/>
          <w:marBottom w:val="0"/>
          <w:divBdr>
            <w:top w:val="none" w:sz="0" w:space="0" w:color="auto"/>
            <w:left w:val="none" w:sz="0" w:space="0" w:color="auto"/>
            <w:bottom w:val="none" w:sz="0" w:space="0" w:color="auto"/>
            <w:right w:val="none" w:sz="0" w:space="0" w:color="auto"/>
          </w:divBdr>
        </w:div>
        <w:div w:id="1289167698">
          <w:marLeft w:val="640"/>
          <w:marRight w:val="0"/>
          <w:marTop w:val="0"/>
          <w:marBottom w:val="0"/>
          <w:divBdr>
            <w:top w:val="none" w:sz="0" w:space="0" w:color="auto"/>
            <w:left w:val="none" w:sz="0" w:space="0" w:color="auto"/>
            <w:bottom w:val="none" w:sz="0" w:space="0" w:color="auto"/>
            <w:right w:val="none" w:sz="0" w:space="0" w:color="auto"/>
          </w:divBdr>
        </w:div>
        <w:div w:id="370376111">
          <w:marLeft w:val="640"/>
          <w:marRight w:val="0"/>
          <w:marTop w:val="0"/>
          <w:marBottom w:val="0"/>
          <w:divBdr>
            <w:top w:val="none" w:sz="0" w:space="0" w:color="auto"/>
            <w:left w:val="none" w:sz="0" w:space="0" w:color="auto"/>
            <w:bottom w:val="none" w:sz="0" w:space="0" w:color="auto"/>
            <w:right w:val="none" w:sz="0" w:space="0" w:color="auto"/>
          </w:divBdr>
        </w:div>
        <w:div w:id="1133063166">
          <w:marLeft w:val="640"/>
          <w:marRight w:val="0"/>
          <w:marTop w:val="0"/>
          <w:marBottom w:val="0"/>
          <w:divBdr>
            <w:top w:val="none" w:sz="0" w:space="0" w:color="auto"/>
            <w:left w:val="none" w:sz="0" w:space="0" w:color="auto"/>
            <w:bottom w:val="none" w:sz="0" w:space="0" w:color="auto"/>
            <w:right w:val="none" w:sz="0" w:space="0" w:color="auto"/>
          </w:divBdr>
        </w:div>
        <w:div w:id="1359507401">
          <w:marLeft w:val="640"/>
          <w:marRight w:val="0"/>
          <w:marTop w:val="0"/>
          <w:marBottom w:val="0"/>
          <w:divBdr>
            <w:top w:val="none" w:sz="0" w:space="0" w:color="auto"/>
            <w:left w:val="none" w:sz="0" w:space="0" w:color="auto"/>
            <w:bottom w:val="none" w:sz="0" w:space="0" w:color="auto"/>
            <w:right w:val="none" w:sz="0" w:space="0" w:color="auto"/>
          </w:divBdr>
        </w:div>
        <w:div w:id="268898136">
          <w:marLeft w:val="640"/>
          <w:marRight w:val="0"/>
          <w:marTop w:val="0"/>
          <w:marBottom w:val="0"/>
          <w:divBdr>
            <w:top w:val="none" w:sz="0" w:space="0" w:color="auto"/>
            <w:left w:val="none" w:sz="0" w:space="0" w:color="auto"/>
            <w:bottom w:val="none" w:sz="0" w:space="0" w:color="auto"/>
            <w:right w:val="none" w:sz="0" w:space="0" w:color="auto"/>
          </w:divBdr>
        </w:div>
        <w:div w:id="1099301523">
          <w:marLeft w:val="640"/>
          <w:marRight w:val="0"/>
          <w:marTop w:val="0"/>
          <w:marBottom w:val="0"/>
          <w:divBdr>
            <w:top w:val="none" w:sz="0" w:space="0" w:color="auto"/>
            <w:left w:val="none" w:sz="0" w:space="0" w:color="auto"/>
            <w:bottom w:val="none" w:sz="0" w:space="0" w:color="auto"/>
            <w:right w:val="none" w:sz="0" w:space="0" w:color="auto"/>
          </w:divBdr>
        </w:div>
        <w:div w:id="1292128635">
          <w:marLeft w:val="640"/>
          <w:marRight w:val="0"/>
          <w:marTop w:val="0"/>
          <w:marBottom w:val="0"/>
          <w:divBdr>
            <w:top w:val="none" w:sz="0" w:space="0" w:color="auto"/>
            <w:left w:val="none" w:sz="0" w:space="0" w:color="auto"/>
            <w:bottom w:val="none" w:sz="0" w:space="0" w:color="auto"/>
            <w:right w:val="none" w:sz="0" w:space="0" w:color="auto"/>
          </w:divBdr>
        </w:div>
        <w:div w:id="168065467">
          <w:marLeft w:val="640"/>
          <w:marRight w:val="0"/>
          <w:marTop w:val="0"/>
          <w:marBottom w:val="0"/>
          <w:divBdr>
            <w:top w:val="none" w:sz="0" w:space="0" w:color="auto"/>
            <w:left w:val="none" w:sz="0" w:space="0" w:color="auto"/>
            <w:bottom w:val="none" w:sz="0" w:space="0" w:color="auto"/>
            <w:right w:val="none" w:sz="0" w:space="0" w:color="auto"/>
          </w:divBdr>
        </w:div>
        <w:div w:id="539436692">
          <w:marLeft w:val="640"/>
          <w:marRight w:val="0"/>
          <w:marTop w:val="0"/>
          <w:marBottom w:val="0"/>
          <w:divBdr>
            <w:top w:val="none" w:sz="0" w:space="0" w:color="auto"/>
            <w:left w:val="none" w:sz="0" w:space="0" w:color="auto"/>
            <w:bottom w:val="none" w:sz="0" w:space="0" w:color="auto"/>
            <w:right w:val="none" w:sz="0" w:space="0" w:color="auto"/>
          </w:divBdr>
        </w:div>
        <w:div w:id="45837706">
          <w:marLeft w:val="640"/>
          <w:marRight w:val="0"/>
          <w:marTop w:val="0"/>
          <w:marBottom w:val="0"/>
          <w:divBdr>
            <w:top w:val="none" w:sz="0" w:space="0" w:color="auto"/>
            <w:left w:val="none" w:sz="0" w:space="0" w:color="auto"/>
            <w:bottom w:val="none" w:sz="0" w:space="0" w:color="auto"/>
            <w:right w:val="none" w:sz="0" w:space="0" w:color="auto"/>
          </w:divBdr>
        </w:div>
        <w:div w:id="1950308627">
          <w:marLeft w:val="640"/>
          <w:marRight w:val="0"/>
          <w:marTop w:val="0"/>
          <w:marBottom w:val="0"/>
          <w:divBdr>
            <w:top w:val="none" w:sz="0" w:space="0" w:color="auto"/>
            <w:left w:val="none" w:sz="0" w:space="0" w:color="auto"/>
            <w:bottom w:val="none" w:sz="0" w:space="0" w:color="auto"/>
            <w:right w:val="none" w:sz="0" w:space="0" w:color="auto"/>
          </w:divBdr>
        </w:div>
        <w:div w:id="1368675147">
          <w:marLeft w:val="640"/>
          <w:marRight w:val="0"/>
          <w:marTop w:val="0"/>
          <w:marBottom w:val="0"/>
          <w:divBdr>
            <w:top w:val="none" w:sz="0" w:space="0" w:color="auto"/>
            <w:left w:val="none" w:sz="0" w:space="0" w:color="auto"/>
            <w:bottom w:val="none" w:sz="0" w:space="0" w:color="auto"/>
            <w:right w:val="none" w:sz="0" w:space="0" w:color="auto"/>
          </w:divBdr>
        </w:div>
        <w:div w:id="1999846753">
          <w:marLeft w:val="640"/>
          <w:marRight w:val="0"/>
          <w:marTop w:val="0"/>
          <w:marBottom w:val="0"/>
          <w:divBdr>
            <w:top w:val="none" w:sz="0" w:space="0" w:color="auto"/>
            <w:left w:val="none" w:sz="0" w:space="0" w:color="auto"/>
            <w:bottom w:val="none" w:sz="0" w:space="0" w:color="auto"/>
            <w:right w:val="none" w:sz="0" w:space="0" w:color="auto"/>
          </w:divBdr>
        </w:div>
        <w:div w:id="1197356559">
          <w:marLeft w:val="640"/>
          <w:marRight w:val="0"/>
          <w:marTop w:val="0"/>
          <w:marBottom w:val="0"/>
          <w:divBdr>
            <w:top w:val="none" w:sz="0" w:space="0" w:color="auto"/>
            <w:left w:val="none" w:sz="0" w:space="0" w:color="auto"/>
            <w:bottom w:val="none" w:sz="0" w:space="0" w:color="auto"/>
            <w:right w:val="none" w:sz="0" w:space="0" w:color="auto"/>
          </w:divBdr>
        </w:div>
        <w:div w:id="1776172148">
          <w:marLeft w:val="640"/>
          <w:marRight w:val="0"/>
          <w:marTop w:val="0"/>
          <w:marBottom w:val="0"/>
          <w:divBdr>
            <w:top w:val="none" w:sz="0" w:space="0" w:color="auto"/>
            <w:left w:val="none" w:sz="0" w:space="0" w:color="auto"/>
            <w:bottom w:val="none" w:sz="0" w:space="0" w:color="auto"/>
            <w:right w:val="none" w:sz="0" w:space="0" w:color="auto"/>
          </w:divBdr>
        </w:div>
        <w:div w:id="1506477662">
          <w:marLeft w:val="640"/>
          <w:marRight w:val="0"/>
          <w:marTop w:val="0"/>
          <w:marBottom w:val="0"/>
          <w:divBdr>
            <w:top w:val="none" w:sz="0" w:space="0" w:color="auto"/>
            <w:left w:val="none" w:sz="0" w:space="0" w:color="auto"/>
            <w:bottom w:val="none" w:sz="0" w:space="0" w:color="auto"/>
            <w:right w:val="none" w:sz="0" w:space="0" w:color="auto"/>
          </w:divBdr>
        </w:div>
        <w:div w:id="1415322479">
          <w:marLeft w:val="640"/>
          <w:marRight w:val="0"/>
          <w:marTop w:val="0"/>
          <w:marBottom w:val="0"/>
          <w:divBdr>
            <w:top w:val="none" w:sz="0" w:space="0" w:color="auto"/>
            <w:left w:val="none" w:sz="0" w:space="0" w:color="auto"/>
            <w:bottom w:val="none" w:sz="0" w:space="0" w:color="auto"/>
            <w:right w:val="none" w:sz="0" w:space="0" w:color="auto"/>
          </w:divBdr>
        </w:div>
        <w:div w:id="340861184">
          <w:marLeft w:val="640"/>
          <w:marRight w:val="0"/>
          <w:marTop w:val="0"/>
          <w:marBottom w:val="0"/>
          <w:divBdr>
            <w:top w:val="none" w:sz="0" w:space="0" w:color="auto"/>
            <w:left w:val="none" w:sz="0" w:space="0" w:color="auto"/>
            <w:bottom w:val="none" w:sz="0" w:space="0" w:color="auto"/>
            <w:right w:val="none" w:sz="0" w:space="0" w:color="auto"/>
          </w:divBdr>
        </w:div>
        <w:div w:id="2094740339">
          <w:marLeft w:val="640"/>
          <w:marRight w:val="0"/>
          <w:marTop w:val="0"/>
          <w:marBottom w:val="0"/>
          <w:divBdr>
            <w:top w:val="none" w:sz="0" w:space="0" w:color="auto"/>
            <w:left w:val="none" w:sz="0" w:space="0" w:color="auto"/>
            <w:bottom w:val="none" w:sz="0" w:space="0" w:color="auto"/>
            <w:right w:val="none" w:sz="0" w:space="0" w:color="auto"/>
          </w:divBdr>
        </w:div>
        <w:div w:id="1635254275">
          <w:marLeft w:val="640"/>
          <w:marRight w:val="0"/>
          <w:marTop w:val="0"/>
          <w:marBottom w:val="0"/>
          <w:divBdr>
            <w:top w:val="none" w:sz="0" w:space="0" w:color="auto"/>
            <w:left w:val="none" w:sz="0" w:space="0" w:color="auto"/>
            <w:bottom w:val="none" w:sz="0" w:space="0" w:color="auto"/>
            <w:right w:val="none" w:sz="0" w:space="0" w:color="auto"/>
          </w:divBdr>
        </w:div>
        <w:div w:id="2055888610">
          <w:marLeft w:val="640"/>
          <w:marRight w:val="0"/>
          <w:marTop w:val="0"/>
          <w:marBottom w:val="0"/>
          <w:divBdr>
            <w:top w:val="none" w:sz="0" w:space="0" w:color="auto"/>
            <w:left w:val="none" w:sz="0" w:space="0" w:color="auto"/>
            <w:bottom w:val="none" w:sz="0" w:space="0" w:color="auto"/>
            <w:right w:val="none" w:sz="0" w:space="0" w:color="auto"/>
          </w:divBdr>
        </w:div>
        <w:div w:id="433552768">
          <w:marLeft w:val="640"/>
          <w:marRight w:val="0"/>
          <w:marTop w:val="0"/>
          <w:marBottom w:val="0"/>
          <w:divBdr>
            <w:top w:val="none" w:sz="0" w:space="0" w:color="auto"/>
            <w:left w:val="none" w:sz="0" w:space="0" w:color="auto"/>
            <w:bottom w:val="none" w:sz="0" w:space="0" w:color="auto"/>
            <w:right w:val="none" w:sz="0" w:space="0" w:color="auto"/>
          </w:divBdr>
        </w:div>
        <w:div w:id="1334720008">
          <w:marLeft w:val="640"/>
          <w:marRight w:val="0"/>
          <w:marTop w:val="0"/>
          <w:marBottom w:val="0"/>
          <w:divBdr>
            <w:top w:val="none" w:sz="0" w:space="0" w:color="auto"/>
            <w:left w:val="none" w:sz="0" w:space="0" w:color="auto"/>
            <w:bottom w:val="none" w:sz="0" w:space="0" w:color="auto"/>
            <w:right w:val="none" w:sz="0" w:space="0" w:color="auto"/>
          </w:divBdr>
        </w:div>
        <w:div w:id="1901556362">
          <w:marLeft w:val="640"/>
          <w:marRight w:val="0"/>
          <w:marTop w:val="0"/>
          <w:marBottom w:val="0"/>
          <w:divBdr>
            <w:top w:val="none" w:sz="0" w:space="0" w:color="auto"/>
            <w:left w:val="none" w:sz="0" w:space="0" w:color="auto"/>
            <w:bottom w:val="none" w:sz="0" w:space="0" w:color="auto"/>
            <w:right w:val="none" w:sz="0" w:space="0" w:color="auto"/>
          </w:divBdr>
        </w:div>
        <w:div w:id="792555341">
          <w:marLeft w:val="640"/>
          <w:marRight w:val="0"/>
          <w:marTop w:val="0"/>
          <w:marBottom w:val="0"/>
          <w:divBdr>
            <w:top w:val="none" w:sz="0" w:space="0" w:color="auto"/>
            <w:left w:val="none" w:sz="0" w:space="0" w:color="auto"/>
            <w:bottom w:val="none" w:sz="0" w:space="0" w:color="auto"/>
            <w:right w:val="none" w:sz="0" w:space="0" w:color="auto"/>
          </w:divBdr>
        </w:div>
        <w:div w:id="387188653">
          <w:marLeft w:val="640"/>
          <w:marRight w:val="0"/>
          <w:marTop w:val="0"/>
          <w:marBottom w:val="0"/>
          <w:divBdr>
            <w:top w:val="none" w:sz="0" w:space="0" w:color="auto"/>
            <w:left w:val="none" w:sz="0" w:space="0" w:color="auto"/>
            <w:bottom w:val="none" w:sz="0" w:space="0" w:color="auto"/>
            <w:right w:val="none" w:sz="0" w:space="0" w:color="auto"/>
          </w:divBdr>
        </w:div>
        <w:div w:id="2142115402">
          <w:marLeft w:val="640"/>
          <w:marRight w:val="0"/>
          <w:marTop w:val="0"/>
          <w:marBottom w:val="0"/>
          <w:divBdr>
            <w:top w:val="none" w:sz="0" w:space="0" w:color="auto"/>
            <w:left w:val="none" w:sz="0" w:space="0" w:color="auto"/>
            <w:bottom w:val="none" w:sz="0" w:space="0" w:color="auto"/>
            <w:right w:val="none" w:sz="0" w:space="0" w:color="auto"/>
          </w:divBdr>
        </w:div>
        <w:div w:id="501239018">
          <w:marLeft w:val="640"/>
          <w:marRight w:val="0"/>
          <w:marTop w:val="0"/>
          <w:marBottom w:val="0"/>
          <w:divBdr>
            <w:top w:val="none" w:sz="0" w:space="0" w:color="auto"/>
            <w:left w:val="none" w:sz="0" w:space="0" w:color="auto"/>
            <w:bottom w:val="none" w:sz="0" w:space="0" w:color="auto"/>
            <w:right w:val="none" w:sz="0" w:space="0" w:color="auto"/>
          </w:divBdr>
        </w:div>
        <w:div w:id="1583685653">
          <w:marLeft w:val="640"/>
          <w:marRight w:val="0"/>
          <w:marTop w:val="0"/>
          <w:marBottom w:val="0"/>
          <w:divBdr>
            <w:top w:val="none" w:sz="0" w:space="0" w:color="auto"/>
            <w:left w:val="none" w:sz="0" w:space="0" w:color="auto"/>
            <w:bottom w:val="none" w:sz="0" w:space="0" w:color="auto"/>
            <w:right w:val="none" w:sz="0" w:space="0" w:color="auto"/>
          </w:divBdr>
        </w:div>
        <w:div w:id="1722973375">
          <w:marLeft w:val="640"/>
          <w:marRight w:val="0"/>
          <w:marTop w:val="0"/>
          <w:marBottom w:val="0"/>
          <w:divBdr>
            <w:top w:val="none" w:sz="0" w:space="0" w:color="auto"/>
            <w:left w:val="none" w:sz="0" w:space="0" w:color="auto"/>
            <w:bottom w:val="none" w:sz="0" w:space="0" w:color="auto"/>
            <w:right w:val="none" w:sz="0" w:space="0" w:color="auto"/>
          </w:divBdr>
        </w:div>
        <w:div w:id="1229343766">
          <w:marLeft w:val="640"/>
          <w:marRight w:val="0"/>
          <w:marTop w:val="0"/>
          <w:marBottom w:val="0"/>
          <w:divBdr>
            <w:top w:val="none" w:sz="0" w:space="0" w:color="auto"/>
            <w:left w:val="none" w:sz="0" w:space="0" w:color="auto"/>
            <w:bottom w:val="none" w:sz="0" w:space="0" w:color="auto"/>
            <w:right w:val="none" w:sz="0" w:space="0" w:color="auto"/>
          </w:divBdr>
        </w:div>
        <w:div w:id="336615406">
          <w:marLeft w:val="640"/>
          <w:marRight w:val="0"/>
          <w:marTop w:val="0"/>
          <w:marBottom w:val="0"/>
          <w:divBdr>
            <w:top w:val="none" w:sz="0" w:space="0" w:color="auto"/>
            <w:left w:val="none" w:sz="0" w:space="0" w:color="auto"/>
            <w:bottom w:val="none" w:sz="0" w:space="0" w:color="auto"/>
            <w:right w:val="none" w:sz="0" w:space="0" w:color="auto"/>
          </w:divBdr>
        </w:div>
        <w:div w:id="1438015369">
          <w:marLeft w:val="640"/>
          <w:marRight w:val="0"/>
          <w:marTop w:val="0"/>
          <w:marBottom w:val="0"/>
          <w:divBdr>
            <w:top w:val="none" w:sz="0" w:space="0" w:color="auto"/>
            <w:left w:val="none" w:sz="0" w:space="0" w:color="auto"/>
            <w:bottom w:val="none" w:sz="0" w:space="0" w:color="auto"/>
            <w:right w:val="none" w:sz="0" w:space="0" w:color="auto"/>
          </w:divBdr>
        </w:div>
        <w:div w:id="984353833">
          <w:marLeft w:val="640"/>
          <w:marRight w:val="0"/>
          <w:marTop w:val="0"/>
          <w:marBottom w:val="0"/>
          <w:divBdr>
            <w:top w:val="none" w:sz="0" w:space="0" w:color="auto"/>
            <w:left w:val="none" w:sz="0" w:space="0" w:color="auto"/>
            <w:bottom w:val="none" w:sz="0" w:space="0" w:color="auto"/>
            <w:right w:val="none" w:sz="0" w:space="0" w:color="auto"/>
          </w:divBdr>
        </w:div>
        <w:div w:id="318853696">
          <w:marLeft w:val="640"/>
          <w:marRight w:val="0"/>
          <w:marTop w:val="0"/>
          <w:marBottom w:val="0"/>
          <w:divBdr>
            <w:top w:val="none" w:sz="0" w:space="0" w:color="auto"/>
            <w:left w:val="none" w:sz="0" w:space="0" w:color="auto"/>
            <w:bottom w:val="none" w:sz="0" w:space="0" w:color="auto"/>
            <w:right w:val="none" w:sz="0" w:space="0" w:color="auto"/>
          </w:divBdr>
        </w:div>
        <w:div w:id="2026713827">
          <w:marLeft w:val="640"/>
          <w:marRight w:val="0"/>
          <w:marTop w:val="0"/>
          <w:marBottom w:val="0"/>
          <w:divBdr>
            <w:top w:val="none" w:sz="0" w:space="0" w:color="auto"/>
            <w:left w:val="none" w:sz="0" w:space="0" w:color="auto"/>
            <w:bottom w:val="none" w:sz="0" w:space="0" w:color="auto"/>
            <w:right w:val="none" w:sz="0" w:space="0" w:color="auto"/>
          </w:divBdr>
        </w:div>
        <w:div w:id="1245601647">
          <w:marLeft w:val="640"/>
          <w:marRight w:val="0"/>
          <w:marTop w:val="0"/>
          <w:marBottom w:val="0"/>
          <w:divBdr>
            <w:top w:val="none" w:sz="0" w:space="0" w:color="auto"/>
            <w:left w:val="none" w:sz="0" w:space="0" w:color="auto"/>
            <w:bottom w:val="none" w:sz="0" w:space="0" w:color="auto"/>
            <w:right w:val="none" w:sz="0" w:space="0" w:color="auto"/>
          </w:divBdr>
        </w:div>
        <w:div w:id="1243641228">
          <w:marLeft w:val="640"/>
          <w:marRight w:val="0"/>
          <w:marTop w:val="0"/>
          <w:marBottom w:val="0"/>
          <w:divBdr>
            <w:top w:val="none" w:sz="0" w:space="0" w:color="auto"/>
            <w:left w:val="none" w:sz="0" w:space="0" w:color="auto"/>
            <w:bottom w:val="none" w:sz="0" w:space="0" w:color="auto"/>
            <w:right w:val="none" w:sz="0" w:space="0" w:color="auto"/>
          </w:divBdr>
        </w:div>
        <w:div w:id="390688443">
          <w:marLeft w:val="640"/>
          <w:marRight w:val="0"/>
          <w:marTop w:val="0"/>
          <w:marBottom w:val="0"/>
          <w:divBdr>
            <w:top w:val="none" w:sz="0" w:space="0" w:color="auto"/>
            <w:left w:val="none" w:sz="0" w:space="0" w:color="auto"/>
            <w:bottom w:val="none" w:sz="0" w:space="0" w:color="auto"/>
            <w:right w:val="none" w:sz="0" w:space="0" w:color="auto"/>
          </w:divBdr>
        </w:div>
        <w:div w:id="900680310">
          <w:marLeft w:val="640"/>
          <w:marRight w:val="0"/>
          <w:marTop w:val="0"/>
          <w:marBottom w:val="0"/>
          <w:divBdr>
            <w:top w:val="none" w:sz="0" w:space="0" w:color="auto"/>
            <w:left w:val="none" w:sz="0" w:space="0" w:color="auto"/>
            <w:bottom w:val="none" w:sz="0" w:space="0" w:color="auto"/>
            <w:right w:val="none" w:sz="0" w:space="0" w:color="auto"/>
          </w:divBdr>
        </w:div>
        <w:div w:id="745499227">
          <w:marLeft w:val="640"/>
          <w:marRight w:val="0"/>
          <w:marTop w:val="0"/>
          <w:marBottom w:val="0"/>
          <w:divBdr>
            <w:top w:val="none" w:sz="0" w:space="0" w:color="auto"/>
            <w:left w:val="none" w:sz="0" w:space="0" w:color="auto"/>
            <w:bottom w:val="none" w:sz="0" w:space="0" w:color="auto"/>
            <w:right w:val="none" w:sz="0" w:space="0" w:color="auto"/>
          </w:divBdr>
        </w:div>
        <w:div w:id="1527792991">
          <w:marLeft w:val="640"/>
          <w:marRight w:val="0"/>
          <w:marTop w:val="0"/>
          <w:marBottom w:val="0"/>
          <w:divBdr>
            <w:top w:val="none" w:sz="0" w:space="0" w:color="auto"/>
            <w:left w:val="none" w:sz="0" w:space="0" w:color="auto"/>
            <w:bottom w:val="none" w:sz="0" w:space="0" w:color="auto"/>
            <w:right w:val="none" w:sz="0" w:space="0" w:color="auto"/>
          </w:divBdr>
        </w:div>
        <w:div w:id="1569419058">
          <w:marLeft w:val="640"/>
          <w:marRight w:val="0"/>
          <w:marTop w:val="0"/>
          <w:marBottom w:val="0"/>
          <w:divBdr>
            <w:top w:val="none" w:sz="0" w:space="0" w:color="auto"/>
            <w:left w:val="none" w:sz="0" w:space="0" w:color="auto"/>
            <w:bottom w:val="none" w:sz="0" w:space="0" w:color="auto"/>
            <w:right w:val="none" w:sz="0" w:space="0" w:color="auto"/>
          </w:divBdr>
        </w:div>
        <w:div w:id="190606973">
          <w:marLeft w:val="640"/>
          <w:marRight w:val="0"/>
          <w:marTop w:val="0"/>
          <w:marBottom w:val="0"/>
          <w:divBdr>
            <w:top w:val="none" w:sz="0" w:space="0" w:color="auto"/>
            <w:left w:val="none" w:sz="0" w:space="0" w:color="auto"/>
            <w:bottom w:val="none" w:sz="0" w:space="0" w:color="auto"/>
            <w:right w:val="none" w:sz="0" w:space="0" w:color="auto"/>
          </w:divBdr>
        </w:div>
        <w:div w:id="1367415165">
          <w:marLeft w:val="640"/>
          <w:marRight w:val="0"/>
          <w:marTop w:val="0"/>
          <w:marBottom w:val="0"/>
          <w:divBdr>
            <w:top w:val="none" w:sz="0" w:space="0" w:color="auto"/>
            <w:left w:val="none" w:sz="0" w:space="0" w:color="auto"/>
            <w:bottom w:val="none" w:sz="0" w:space="0" w:color="auto"/>
            <w:right w:val="none" w:sz="0" w:space="0" w:color="auto"/>
          </w:divBdr>
        </w:div>
        <w:div w:id="1644040145">
          <w:marLeft w:val="640"/>
          <w:marRight w:val="0"/>
          <w:marTop w:val="0"/>
          <w:marBottom w:val="0"/>
          <w:divBdr>
            <w:top w:val="none" w:sz="0" w:space="0" w:color="auto"/>
            <w:left w:val="none" w:sz="0" w:space="0" w:color="auto"/>
            <w:bottom w:val="none" w:sz="0" w:space="0" w:color="auto"/>
            <w:right w:val="none" w:sz="0" w:space="0" w:color="auto"/>
          </w:divBdr>
        </w:div>
        <w:div w:id="1142844614">
          <w:marLeft w:val="640"/>
          <w:marRight w:val="0"/>
          <w:marTop w:val="0"/>
          <w:marBottom w:val="0"/>
          <w:divBdr>
            <w:top w:val="none" w:sz="0" w:space="0" w:color="auto"/>
            <w:left w:val="none" w:sz="0" w:space="0" w:color="auto"/>
            <w:bottom w:val="none" w:sz="0" w:space="0" w:color="auto"/>
            <w:right w:val="none" w:sz="0" w:space="0" w:color="auto"/>
          </w:divBdr>
        </w:div>
        <w:div w:id="307171979">
          <w:marLeft w:val="640"/>
          <w:marRight w:val="0"/>
          <w:marTop w:val="0"/>
          <w:marBottom w:val="0"/>
          <w:divBdr>
            <w:top w:val="none" w:sz="0" w:space="0" w:color="auto"/>
            <w:left w:val="none" w:sz="0" w:space="0" w:color="auto"/>
            <w:bottom w:val="none" w:sz="0" w:space="0" w:color="auto"/>
            <w:right w:val="none" w:sz="0" w:space="0" w:color="auto"/>
          </w:divBdr>
        </w:div>
        <w:div w:id="1979532022">
          <w:marLeft w:val="640"/>
          <w:marRight w:val="0"/>
          <w:marTop w:val="0"/>
          <w:marBottom w:val="0"/>
          <w:divBdr>
            <w:top w:val="none" w:sz="0" w:space="0" w:color="auto"/>
            <w:left w:val="none" w:sz="0" w:space="0" w:color="auto"/>
            <w:bottom w:val="none" w:sz="0" w:space="0" w:color="auto"/>
            <w:right w:val="none" w:sz="0" w:space="0" w:color="auto"/>
          </w:divBdr>
        </w:div>
        <w:div w:id="1839228225">
          <w:marLeft w:val="640"/>
          <w:marRight w:val="0"/>
          <w:marTop w:val="0"/>
          <w:marBottom w:val="0"/>
          <w:divBdr>
            <w:top w:val="none" w:sz="0" w:space="0" w:color="auto"/>
            <w:left w:val="none" w:sz="0" w:space="0" w:color="auto"/>
            <w:bottom w:val="none" w:sz="0" w:space="0" w:color="auto"/>
            <w:right w:val="none" w:sz="0" w:space="0" w:color="auto"/>
          </w:divBdr>
        </w:div>
        <w:div w:id="278684755">
          <w:marLeft w:val="640"/>
          <w:marRight w:val="0"/>
          <w:marTop w:val="0"/>
          <w:marBottom w:val="0"/>
          <w:divBdr>
            <w:top w:val="none" w:sz="0" w:space="0" w:color="auto"/>
            <w:left w:val="none" w:sz="0" w:space="0" w:color="auto"/>
            <w:bottom w:val="none" w:sz="0" w:space="0" w:color="auto"/>
            <w:right w:val="none" w:sz="0" w:space="0" w:color="auto"/>
          </w:divBdr>
        </w:div>
        <w:div w:id="2038851401">
          <w:marLeft w:val="640"/>
          <w:marRight w:val="0"/>
          <w:marTop w:val="0"/>
          <w:marBottom w:val="0"/>
          <w:divBdr>
            <w:top w:val="none" w:sz="0" w:space="0" w:color="auto"/>
            <w:left w:val="none" w:sz="0" w:space="0" w:color="auto"/>
            <w:bottom w:val="none" w:sz="0" w:space="0" w:color="auto"/>
            <w:right w:val="none" w:sz="0" w:space="0" w:color="auto"/>
          </w:divBdr>
        </w:div>
        <w:div w:id="235670952">
          <w:marLeft w:val="640"/>
          <w:marRight w:val="0"/>
          <w:marTop w:val="0"/>
          <w:marBottom w:val="0"/>
          <w:divBdr>
            <w:top w:val="none" w:sz="0" w:space="0" w:color="auto"/>
            <w:left w:val="none" w:sz="0" w:space="0" w:color="auto"/>
            <w:bottom w:val="none" w:sz="0" w:space="0" w:color="auto"/>
            <w:right w:val="none" w:sz="0" w:space="0" w:color="auto"/>
          </w:divBdr>
        </w:div>
        <w:div w:id="1618675723">
          <w:marLeft w:val="640"/>
          <w:marRight w:val="0"/>
          <w:marTop w:val="0"/>
          <w:marBottom w:val="0"/>
          <w:divBdr>
            <w:top w:val="none" w:sz="0" w:space="0" w:color="auto"/>
            <w:left w:val="none" w:sz="0" w:space="0" w:color="auto"/>
            <w:bottom w:val="none" w:sz="0" w:space="0" w:color="auto"/>
            <w:right w:val="none" w:sz="0" w:space="0" w:color="auto"/>
          </w:divBdr>
        </w:div>
        <w:div w:id="467363117">
          <w:marLeft w:val="640"/>
          <w:marRight w:val="0"/>
          <w:marTop w:val="0"/>
          <w:marBottom w:val="0"/>
          <w:divBdr>
            <w:top w:val="none" w:sz="0" w:space="0" w:color="auto"/>
            <w:left w:val="none" w:sz="0" w:space="0" w:color="auto"/>
            <w:bottom w:val="none" w:sz="0" w:space="0" w:color="auto"/>
            <w:right w:val="none" w:sz="0" w:space="0" w:color="auto"/>
          </w:divBdr>
        </w:div>
        <w:div w:id="450445109">
          <w:marLeft w:val="640"/>
          <w:marRight w:val="0"/>
          <w:marTop w:val="0"/>
          <w:marBottom w:val="0"/>
          <w:divBdr>
            <w:top w:val="none" w:sz="0" w:space="0" w:color="auto"/>
            <w:left w:val="none" w:sz="0" w:space="0" w:color="auto"/>
            <w:bottom w:val="none" w:sz="0" w:space="0" w:color="auto"/>
            <w:right w:val="none" w:sz="0" w:space="0" w:color="auto"/>
          </w:divBdr>
        </w:div>
        <w:div w:id="1968655292">
          <w:marLeft w:val="640"/>
          <w:marRight w:val="0"/>
          <w:marTop w:val="0"/>
          <w:marBottom w:val="0"/>
          <w:divBdr>
            <w:top w:val="none" w:sz="0" w:space="0" w:color="auto"/>
            <w:left w:val="none" w:sz="0" w:space="0" w:color="auto"/>
            <w:bottom w:val="none" w:sz="0" w:space="0" w:color="auto"/>
            <w:right w:val="none" w:sz="0" w:space="0" w:color="auto"/>
          </w:divBdr>
        </w:div>
        <w:div w:id="2084639314">
          <w:marLeft w:val="640"/>
          <w:marRight w:val="0"/>
          <w:marTop w:val="0"/>
          <w:marBottom w:val="0"/>
          <w:divBdr>
            <w:top w:val="none" w:sz="0" w:space="0" w:color="auto"/>
            <w:left w:val="none" w:sz="0" w:space="0" w:color="auto"/>
            <w:bottom w:val="none" w:sz="0" w:space="0" w:color="auto"/>
            <w:right w:val="none" w:sz="0" w:space="0" w:color="auto"/>
          </w:divBdr>
        </w:div>
        <w:div w:id="1557475428">
          <w:marLeft w:val="640"/>
          <w:marRight w:val="0"/>
          <w:marTop w:val="0"/>
          <w:marBottom w:val="0"/>
          <w:divBdr>
            <w:top w:val="none" w:sz="0" w:space="0" w:color="auto"/>
            <w:left w:val="none" w:sz="0" w:space="0" w:color="auto"/>
            <w:bottom w:val="none" w:sz="0" w:space="0" w:color="auto"/>
            <w:right w:val="none" w:sz="0" w:space="0" w:color="auto"/>
          </w:divBdr>
        </w:div>
        <w:div w:id="229078593">
          <w:marLeft w:val="640"/>
          <w:marRight w:val="0"/>
          <w:marTop w:val="0"/>
          <w:marBottom w:val="0"/>
          <w:divBdr>
            <w:top w:val="none" w:sz="0" w:space="0" w:color="auto"/>
            <w:left w:val="none" w:sz="0" w:space="0" w:color="auto"/>
            <w:bottom w:val="none" w:sz="0" w:space="0" w:color="auto"/>
            <w:right w:val="none" w:sz="0" w:space="0" w:color="auto"/>
          </w:divBdr>
        </w:div>
        <w:div w:id="1351831659">
          <w:marLeft w:val="640"/>
          <w:marRight w:val="0"/>
          <w:marTop w:val="0"/>
          <w:marBottom w:val="0"/>
          <w:divBdr>
            <w:top w:val="none" w:sz="0" w:space="0" w:color="auto"/>
            <w:left w:val="none" w:sz="0" w:space="0" w:color="auto"/>
            <w:bottom w:val="none" w:sz="0" w:space="0" w:color="auto"/>
            <w:right w:val="none" w:sz="0" w:space="0" w:color="auto"/>
          </w:divBdr>
        </w:div>
      </w:divsChild>
    </w:div>
    <w:div w:id="733746622">
      <w:bodyDiv w:val="1"/>
      <w:marLeft w:val="0"/>
      <w:marRight w:val="0"/>
      <w:marTop w:val="0"/>
      <w:marBottom w:val="0"/>
      <w:divBdr>
        <w:top w:val="none" w:sz="0" w:space="0" w:color="auto"/>
        <w:left w:val="none" w:sz="0" w:space="0" w:color="auto"/>
        <w:bottom w:val="none" w:sz="0" w:space="0" w:color="auto"/>
        <w:right w:val="none" w:sz="0" w:space="0" w:color="auto"/>
      </w:divBdr>
      <w:divsChild>
        <w:div w:id="1652563129">
          <w:marLeft w:val="640"/>
          <w:marRight w:val="0"/>
          <w:marTop w:val="0"/>
          <w:marBottom w:val="0"/>
          <w:divBdr>
            <w:top w:val="none" w:sz="0" w:space="0" w:color="auto"/>
            <w:left w:val="none" w:sz="0" w:space="0" w:color="auto"/>
            <w:bottom w:val="none" w:sz="0" w:space="0" w:color="auto"/>
            <w:right w:val="none" w:sz="0" w:space="0" w:color="auto"/>
          </w:divBdr>
        </w:div>
        <w:div w:id="1763454989">
          <w:marLeft w:val="640"/>
          <w:marRight w:val="0"/>
          <w:marTop w:val="0"/>
          <w:marBottom w:val="0"/>
          <w:divBdr>
            <w:top w:val="none" w:sz="0" w:space="0" w:color="auto"/>
            <w:left w:val="none" w:sz="0" w:space="0" w:color="auto"/>
            <w:bottom w:val="none" w:sz="0" w:space="0" w:color="auto"/>
            <w:right w:val="none" w:sz="0" w:space="0" w:color="auto"/>
          </w:divBdr>
        </w:div>
        <w:div w:id="2000303679">
          <w:marLeft w:val="640"/>
          <w:marRight w:val="0"/>
          <w:marTop w:val="0"/>
          <w:marBottom w:val="0"/>
          <w:divBdr>
            <w:top w:val="none" w:sz="0" w:space="0" w:color="auto"/>
            <w:left w:val="none" w:sz="0" w:space="0" w:color="auto"/>
            <w:bottom w:val="none" w:sz="0" w:space="0" w:color="auto"/>
            <w:right w:val="none" w:sz="0" w:space="0" w:color="auto"/>
          </w:divBdr>
        </w:div>
        <w:div w:id="549654636">
          <w:marLeft w:val="640"/>
          <w:marRight w:val="0"/>
          <w:marTop w:val="0"/>
          <w:marBottom w:val="0"/>
          <w:divBdr>
            <w:top w:val="none" w:sz="0" w:space="0" w:color="auto"/>
            <w:left w:val="none" w:sz="0" w:space="0" w:color="auto"/>
            <w:bottom w:val="none" w:sz="0" w:space="0" w:color="auto"/>
            <w:right w:val="none" w:sz="0" w:space="0" w:color="auto"/>
          </w:divBdr>
        </w:div>
        <w:div w:id="242885514">
          <w:marLeft w:val="640"/>
          <w:marRight w:val="0"/>
          <w:marTop w:val="0"/>
          <w:marBottom w:val="0"/>
          <w:divBdr>
            <w:top w:val="none" w:sz="0" w:space="0" w:color="auto"/>
            <w:left w:val="none" w:sz="0" w:space="0" w:color="auto"/>
            <w:bottom w:val="none" w:sz="0" w:space="0" w:color="auto"/>
            <w:right w:val="none" w:sz="0" w:space="0" w:color="auto"/>
          </w:divBdr>
        </w:div>
        <w:div w:id="99302102">
          <w:marLeft w:val="640"/>
          <w:marRight w:val="0"/>
          <w:marTop w:val="0"/>
          <w:marBottom w:val="0"/>
          <w:divBdr>
            <w:top w:val="none" w:sz="0" w:space="0" w:color="auto"/>
            <w:left w:val="none" w:sz="0" w:space="0" w:color="auto"/>
            <w:bottom w:val="none" w:sz="0" w:space="0" w:color="auto"/>
            <w:right w:val="none" w:sz="0" w:space="0" w:color="auto"/>
          </w:divBdr>
        </w:div>
        <w:div w:id="1245450788">
          <w:marLeft w:val="640"/>
          <w:marRight w:val="0"/>
          <w:marTop w:val="0"/>
          <w:marBottom w:val="0"/>
          <w:divBdr>
            <w:top w:val="none" w:sz="0" w:space="0" w:color="auto"/>
            <w:left w:val="none" w:sz="0" w:space="0" w:color="auto"/>
            <w:bottom w:val="none" w:sz="0" w:space="0" w:color="auto"/>
            <w:right w:val="none" w:sz="0" w:space="0" w:color="auto"/>
          </w:divBdr>
        </w:div>
        <w:div w:id="1914928041">
          <w:marLeft w:val="640"/>
          <w:marRight w:val="0"/>
          <w:marTop w:val="0"/>
          <w:marBottom w:val="0"/>
          <w:divBdr>
            <w:top w:val="none" w:sz="0" w:space="0" w:color="auto"/>
            <w:left w:val="none" w:sz="0" w:space="0" w:color="auto"/>
            <w:bottom w:val="none" w:sz="0" w:space="0" w:color="auto"/>
            <w:right w:val="none" w:sz="0" w:space="0" w:color="auto"/>
          </w:divBdr>
        </w:div>
        <w:div w:id="597832573">
          <w:marLeft w:val="640"/>
          <w:marRight w:val="0"/>
          <w:marTop w:val="0"/>
          <w:marBottom w:val="0"/>
          <w:divBdr>
            <w:top w:val="none" w:sz="0" w:space="0" w:color="auto"/>
            <w:left w:val="none" w:sz="0" w:space="0" w:color="auto"/>
            <w:bottom w:val="none" w:sz="0" w:space="0" w:color="auto"/>
            <w:right w:val="none" w:sz="0" w:space="0" w:color="auto"/>
          </w:divBdr>
        </w:div>
        <w:div w:id="1529642774">
          <w:marLeft w:val="640"/>
          <w:marRight w:val="0"/>
          <w:marTop w:val="0"/>
          <w:marBottom w:val="0"/>
          <w:divBdr>
            <w:top w:val="none" w:sz="0" w:space="0" w:color="auto"/>
            <w:left w:val="none" w:sz="0" w:space="0" w:color="auto"/>
            <w:bottom w:val="none" w:sz="0" w:space="0" w:color="auto"/>
            <w:right w:val="none" w:sz="0" w:space="0" w:color="auto"/>
          </w:divBdr>
        </w:div>
        <w:div w:id="763308472">
          <w:marLeft w:val="640"/>
          <w:marRight w:val="0"/>
          <w:marTop w:val="0"/>
          <w:marBottom w:val="0"/>
          <w:divBdr>
            <w:top w:val="none" w:sz="0" w:space="0" w:color="auto"/>
            <w:left w:val="none" w:sz="0" w:space="0" w:color="auto"/>
            <w:bottom w:val="none" w:sz="0" w:space="0" w:color="auto"/>
            <w:right w:val="none" w:sz="0" w:space="0" w:color="auto"/>
          </w:divBdr>
        </w:div>
        <w:div w:id="192110408">
          <w:marLeft w:val="640"/>
          <w:marRight w:val="0"/>
          <w:marTop w:val="0"/>
          <w:marBottom w:val="0"/>
          <w:divBdr>
            <w:top w:val="none" w:sz="0" w:space="0" w:color="auto"/>
            <w:left w:val="none" w:sz="0" w:space="0" w:color="auto"/>
            <w:bottom w:val="none" w:sz="0" w:space="0" w:color="auto"/>
            <w:right w:val="none" w:sz="0" w:space="0" w:color="auto"/>
          </w:divBdr>
        </w:div>
        <w:div w:id="1786650492">
          <w:marLeft w:val="640"/>
          <w:marRight w:val="0"/>
          <w:marTop w:val="0"/>
          <w:marBottom w:val="0"/>
          <w:divBdr>
            <w:top w:val="none" w:sz="0" w:space="0" w:color="auto"/>
            <w:left w:val="none" w:sz="0" w:space="0" w:color="auto"/>
            <w:bottom w:val="none" w:sz="0" w:space="0" w:color="auto"/>
            <w:right w:val="none" w:sz="0" w:space="0" w:color="auto"/>
          </w:divBdr>
        </w:div>
        <w:div w:id="1487740122">
          <w:marLeft w:val="640"/>
          <w:marRight w:val="0"/>
          <w:marTop w:val="0"/>
          <w:marBottom w:val="0"/>
          <w:divBdr>
            <w:top w:val="none" w:sz="0" w:space="0" w:color="auto"/>
            <w:left w:val="none" w:sz="0" w:space="0" w:color="auto"/>
            <w:bottom w:val="none" w:sz="0" w:space="0" w:color="auto"/>
            <w:right w:val="none" w:sz="0" w:space="0" w:color="auto"/>
          </w:divBdr>
        </w:div>
        <w:div w:id="1638411435">
          <w:marLeft w:val="640"/>
          <w:marRight w:val="0"/>
          <w:marTop w:val="0"/>
          <w:marBottom w:val="0"/>
          <w:divBdr>
            <w:top w:val="none" w:sz="0" w:space="0" w:color="auto"/>
            <w:left w:val="none" w:sz="0" w:space="0" w:color="auto"/>
            <w:bottom w:val="none" w:sz="0" w:space="0" w:color="auto"/>
            <w:right w:val="none" w:sz="0" w:space="0" w:color="auto"/>
          </w:divBdr>
        </w:div>
        <w:div w:id="609627662">
          <w:marLeft w:val="640"/>
          <w:marRight w:val="0"/>
          <w:marTop w:val="0"/>
          <w:marBottom w:val="0"/>
          <w:divBdr>
            <w:top w:val="none" w:sz="0" w:space="0" w:color="auto"/>
            <w:left w:val="none" w:sz="0" w:space="0" w:color="auto"/>
            <w:bottom w:val="none" w:sz="0" w:space="0" w:color="auto"/>
            <w:right w:val="none" w:sz="0" w:space="0" w:color="auto"/>
          </w:divBdr>
        </w:div>
        <w:div w:id="1933934153">
          <w:marLeft w:val="640"/>
          <w:marRight w:val="0"/>
          <w:marTop w:val="0"/>
          <w:marBottom w:val="0"/>
          <w:divBdr>
            <w:top w:val="none" w:sz="0" w:space="0" w:color="auto"/>
            <w:left w:val="none" w:sz="0" w:space="0" w:color="auto"/>
            <w:bottom w:val="none" w:sz="0" w:space="0" w:color="auto"/>
            <w:right w:val="none" w:sz="0" w:space="0" w:color="auto"/>
          </w:divBdr>
        </w:div>
        <w:div w:id="1367757581">
          <w:marLeft w:val="640"/>
          <w:marRight w:val="0"/>
          <w:marTop w:val="0"/>
          <w:marBottom w:val="0"/>
          <w:divBdr>
            <w:top w:val="none" w:sz="0" w:space="0" w:color="auto"/>
            <w:left w:val="none" w:sz="0" w:space="0" w:color="auto"/>
            <w:bottom w:val="none" w:sz="0" w:space="0" w:color="auto"/>
            <w:right w:val="none" w:sz="0" w:space="0" w:color="auto"/>
          </w:divBdr>
        </w:div>
        <w:div w:id="1130634977">
          <w:marLeft w:val="640"/>
          <w:marRight w:val="0"/>
          <w:marTop w:val="0"/>
          <w:marBottom w:val="0"/>
          <w:divBdr>
            <w:top w:val="none" w:sz="0" w:space="0" w:color="auto"/>
            <w:left w:val="none" w:sz="0" w:space="0" w:color="auto"/>
            <w:bottom w:val="none" w:sz="0" w:space="0" w:color="auto"/>
            <w:right w:val="none" w:sz="0" w:space="0" w:color="auto"/>
          </w:divBdr>
        </w:div>
        <w:div w:id="554658209">
          <w:marLeft w:val="640"/>
          <w:marRight w:val="0"/>
          <w:marTop w:val="0"/>
          <w:marBottom w:val="0"/>
          <w:divBdr>
            <w:top w:val="none" w:sz="0" w:space="0" w:color="auto"/>
            <w:left w:val="none" w:sz="0" w:space="0" w:color="auto"/>
            <w:bottom w:val="none" w:sz="0" w:space="0" w:color="auto"/>
            <w:right w:val="none" w:sz="0" w:space="0" w:color="auto"/>
          </w:divBdr>
        </w:div>
        <w:div w:id="2001694631">
          <w:marLeft w:val="640"/>
          <w:marRight w:val="0"/>
          <w:marTop w:val="0"/>
          <w:marBottom w:val="0"/>
          <w:divBdr>
            <w:top w:val="none" w:sz="0" w:space="0" w:color="auto"/>
            <w:left w:val="none" w:sz="0" w:space="0" w:color="auto"/>
            <w:bottom w:val="none" w:sz="0" w:space="0" w:color="auto"/>
            <w:right w:val="none" w:sz="0" w:space="0" w:color="auto"/>
          </w:divBdr>
        </w:div>
        <w:div w:id="1894609441">
          <w:marLeft w:val="640"/>
          <w:marRight w:val="0"/>
          <w:marTop w:val="0"/>
          <w:marBottom w:val="0"/>
          <w:divBdr>
            <w:top w:val="none" w:sz="0" w:space="0" w:color="auto"/>
            <w:left w:val="none" w:sz="0" w:space="0" w:color="auto"/>
            <w:bottom w:val="none" w:sz="0" w:space="0" w:color="auto"/>
            <w:right w:val="none" w:sz="0" w:space="0" w:color="auto"/>
          </w:divBdr>
        </w:div>
        <w:div w:id="319963298">
          <w:marLeft w:val="640"/>
          <w:marRight w:val="0"/>
          <w:marTop w:val="0"/>
          <w:marBottom w:val="0"/>
          <w:divBdr>
            <w:top w:val="none" w:sz="0" w:space="0" w:color="auto"/>
            <w:left w:val="none" w:sz="0" w:space="0" w:color="auto"/>
            <w:bottom w:val="none" w:sz="0" w:space="0" w:color="auto"/>
            <w:right w:val="none" w:sz="0" w:space="0" w:color="auto"/>
          </w:divBdr>
        </w:div>
        <w:div w:id="619605003">
          <w:marLeft w:val="640"/>
          <w:marRight w:val="0"/>
          <w:marTop w:val="0"/>
          <w:marBottom w:val="0"/>
          <w:divBdr>
            <w:top w:val="none" w:sz="0" w:space="0" w:color="auto"/>
            <w:left w:val="none" w:sz="0" w:space="0" w:color="auto"/>
            <w:bottom w:val="none" w:sz="0" w:space="0" w:color="auto"/>
            <w:right w:val="none" w:sz="0" w:space="0" w:color="auto"/>
          </w:divBdr>
        </w:div>
        <w:div w:id="2102871640">
          <w:marLeft w:val="640"/>
          <w:marRight w:val="0"/>
          <w:marTop w:val="0"/>
          <w:marBottom w:val="0"/>
          <w:divBdr>
            <w:top w:val="none" w:sz="0" w:space="0" w:color="auto"/>
            <w:left w:val="none" w:sz="0" w:space="0" w:color="auto"/>
            <w:bottom w:val="none" w:sz="0" w:space="0" w:color="auto"/>
            <w:right w:val="none" w:sz="0" w:space="0" w:color="auto"/>
          </w:divBdr>
        </w:div>
        <w:div w:id="1110008454">
          <w:marLeft w:val="640"/>
          <w:marRight w:val="0"/>
          <w:marTop w:val="0"/>
          <w:marBottom w:val="0"/>
          <w:divBdr>
            <w:top w:val="none" w:sz="0" w:space="0" w:color="auto"/>
            <w:left w:val="none" w:sz="0" w:space="0" w:color="auto"/>
            <w:bottom w:val="none" w:sz="0" w:space="0" w:color="auto"/>
            <w:right w:val="none" w:sz="0" w:space="0" w:color="auto"/>
          </w:divBdr>
        </w:div>
        <w:div w:id="1210067048">
          <w:marLeft w:val="640"/>
          <w:marRight w:val="0"/>
          <w:marTop w:val="0"/>
          <w:marBottom w:val="0"/>
          <w:divBdr>
            <w:top w:val="none" w:sz="0" w:space="0" w:color="auto"/>
            <w:left w:val="none" w:sz="0" w:space="0" w:color="auto"/>
            <w:bottom w:val="none" w:sz="0" w:space="0" w:color="auto"/>
            <w:right w:val="none" w:sz="0" w:space="0" w:color="auto"/>
          </w:divBdr>
        </w:div>
        <w:div w:id="689181954">
          <w:marLeft w:val="640"/>
          <w:marRight w:val="0"/>
          <w:marTop w:val="0"/>
          <w:marBottom w:val="0"/>
          <w:divBdr>
            <w:top w:val="none" w:sz="0" w:space="0" w:color="auto"/>
            <w:left w:val="none" w:sz="0" w:space="0" w:color="auto"/>
            <w:bottom w:val="none" w:sz="0" w:space="0" w:color="auto"/>
            <w:right w:val="none" w:sz="0" w:space="0" w:color="auto"/>
          </w:divBdr>
        </w:div>
        <w:div w:id="196234405">
          <w:marLeft w:val="640"/>
          <w:marRight w:val="0"/>
          <w:marTop w:val="0"/>
          <w:marBottom w:val="0"/>
          <w:divBdr>
            <w:top w:val="none" w:sz="0" w:space="0" w:color="auto"/>
            <w:left w:val="none" w:sz="0" w:space="0" w:color="auto"/>
            <w:bottom w:val="none" w:sz="0" w:space="0" w:color="auto"/>
            <w:right w:val="none" w:sz="0" w:space="0" w:color="auto"/>
          </w:divBdr>
        </w:div>
        <w:div w:id="2074237857">
          <w:marLeft w:val="640"/>
          <w:marRight w:val="0"/>
          <w:marTop w:val="0"/>
          <w:marBottom w:val="0"/>
          <w:divBdr>
            <w:top w:val="none" w:sz="0" w:space="0" w:color="auto"/>
            <w:left w:val="none" w:sz="0" w:space="0" w:color="auto"/>
            <w:bottom w:val="none" w:sz="0" w:space="0" w:color="auto"/>
            <w:right w:val="none" w:sz="0" w:space="0" w:color="auto"/>
          </w:divBdr>
        </w:div>
        <w:div w:id="1662149882">
          <w:marLeft w:val="640"/>
          <w:marRight w:val="0"/>
          <w:marTop w:val="0"/>
          <w:marBottom w:val="0"/>
          <w:divBdr>
            <w:top w:val="none" w:sz="0" w:space="0" w:color="auto"/>
            <w:left w:val="none" w:sz="0" w:space="0" w:color="auto"/>
            <w:bottom w:val="none" w:sz="0" w:space="0" w:color="auto"/>
            <w:right w:val="none" w:sz="0" w:space="0" w:color="auto"/>
          </w:divBdr>
        </w:div>
        <w:div w:id="1969780563">
          <w:marLeft w:val="640"/>
          <w:marRight w:val="0"/>
          <w:marTop w:val="0"/>
          <w:marBottom w:val="0"/>
          <w:divBdr>
            <w:top w:val="none" w:sz="0" w:space="0" w:color="auto"/>
            <w:left w:val="none" w:sz="0" w:space="0" w:color="auto"/>
            <w:bottom w:val="none" w:sz="0" w:space="0" w:color="auto"/>
            <w:right w:val="none" w:sz="0" w:space="0" w:color="auto"/>
          </w:divBdr>
        </w:div>
        <w:div w:id="1469279587">
          <w:marLeft w:val="640"/>
          <w:marRight w:val="0"/>
          <w:marTop w:val="0"/>
          <w:marBottom w:val="0"/>
          <w:divBdr>
            <w:top w:val="none" w:sz="0" w:space="0" w:color="auto"/>
            <w:left w:val="none" w:sz="0" w:space="0" w:color="auto"/>
            <w:bottom w:val="none" w:sz="0" w:space="0" w:color="auto"/>
            <w:right w:val="none" w:sz="0" w:space="0" w:color="auto"/>
          </w:divBdr>
        </w:div>
        <w:div w:id="139347614">
          <w:marLeft w:val="640"/>
          <w:marRight w:val="0"/>
          <w:marTop w:val="0"/>
          <w:marBottom w:val="0"/>
          <w:divBdr>
            <w:top w:val="none" w:sz="0" w:space="0" w:color="auto"/>
            <w:left w:val="none" w:sz="0" w:space="0" w:color="auto"/>
            <w:bottom w:val="none" w:sz="0" w:space="0" w:color="auto"/>
            <w:right w:val="none" w:sz="0" w:space="0" w:color="auto"/>
          </w:divBdr>
        </w:div>
        <w:div w:id="822891102">
          <w:marLeft w:val="640"/>
          <w:marRight w:val="0"/>
          <w:marTop w:val="0"/>
          <w:marBottom w:val="0"/>
          <w:divBdr>
            <w:top w:val="none" w:sz="0" w:space="0" w:color="auto"/>
            <w:left w:val="none" w:sz="0" w:space="0" w:color="auto"/>
            <w:bottom w:val="none" w:sz="0" w:space="0" w:color="auto"/>
            <w:right w:val="none" w:sz="0" w:space="0" w:color="auto"/>
          </w:divBdr>
        </w:div>
        <w:div w:id="2029258998">
          <w:marLeft w:val="640"/>
          <w:marRight w:val="0"/>
          <w:marTop w:val="0"/>
          <w:marBottom w:val="0"/>
          <w:divBdr>
            <w:top w:val="none" w:sz="0" w:space="0" w:color="auto"/>
            <w:left w:val="none" w:sz="0" w:space="0" w:color="auto"/>
            <w:bottom w:val="none" w:sz="0" w:space="0" w:color="auto"/>
            <w:right w:val="none" w:sz="0" w:space="0" w:color="auto"/>
          </w:divBdr>
        </w:div>
        <w:div w:id="1179124168">
          <w:marLeft w:val="640"/>
          <w:marRight w:val="0"/>
          <w:marTop w:val="0"/>
          <w:marBottom w:val="0"/>
          <w:divBdr>
            <w:top w:val="none" w:sz="0" w:space="0" w:color="auto"/>
            <w:left w:val="none" w:sz="0" w:space="0" w:color="auto"/>
            <w:bottom w:val="none" w:sz="0" w:space="0" w:color="auto"/>
            <w:right w:val="none" w:sz="0" w:space="0" w:color="auto"/>
          </w:divBdr>
        </w:div>
        <w:div w:id="1345277799">
          <w:marLeft w:val="640"/>
          <w:marRight w:val="0"/>
          <w:marTop w:val="0"/>
          <w:marBottom w:val="0"/>
          <w:divBdr>
            <w:top w:val="none" w:sz="0" w:space="0" w:color="auto"/>
            <w:left w:val="none" w:sz="0" w:space="0" w:color="auto"/>
            <w:bottom w:val="none" w:sz="0" w:space="0" w:color="auto"/>
            <w:right w:val="none" w:sz="0" w:space="0" w:color="auto"/>
          </w:divBdr>
        </w:div>
        <w:div w:id="942810852">
          <w:marLeft w:val="640"/>
          <w:marRight w:val="0"/>
          <w:marTop w:val="0"/>
          <w:marBottom w:val="0"/>
          <w:divBdr>
            <w:top w:val="none" w:sz="0" w:space="0" w:color="auto"/>
            <w:left w:val="none" w:sz="0" w:space="0" w:color="auto"/>
            <w:bottom w:val="none" w:sz="0" w:space="0" w:color="auto"/>
            <w:right w:val="none" w:sz="0" w:space="0" w:color="auto"/>
          </w:divBdr>
        </w:div>
        <w:div w:id="2105497519">
          <w:marLeft w:val="640"/>
          <w:marRight w:val="0"/>
          <w:marTop w:val="0"/>
          <w:marBottom w:val="0"/>
          <w:divBdr>
            <w:top w:val="none" w:sz="0" w:space="0" w:color="auto"/>
            <w:left w:val="none" w:sz="0" w:space="0" w:color="auto"/>
            <w:bottom w:val="none" w:sz="0" w:space="0" w:color="auto"/>
            <w:right w:val="none" w:sz="0" w:space="0" w:color="auto"/>
          </w:divBdr>
        </w:div>
        <w:div w:id="1901283123">
          <w:marLeft w:val="640"/>
          <w:marRight w:val="0"/>
          <w:marTop w:val="0"/>
          <w:marBottom w:val="0"/>
          <w:divBdr>
            <w:top w:val="none" w:sz="0" w:space="0" w:color="auto"/>
            <w:left w:val="none" w:sz="0" w:space="0" w:color="auto"/>
            <w:bottom w:val="none" w:sz="0" w:space="0" w:color="auto"/>
            <w:right w:val="none" w:sz="0" w:space="0" w:color="auto"/>
          </w:divBdr>
        </w:div>
        <w:div w:id="300043003">
          <w:marLeft w:val="640"/>
          <w:marRight w:val="0"/>
          <w:marTop w:val="0"/>
          <w:marBottom w:val="0"/>
          <w:divBdr>
            <w:top w:val="none" w:sz="0" w:space="0" w:color="auto"/>
            <w:left w:val="none" w:sz="0" w:space="0" w:color="auto"/>
            <w:bottom w:val="none" w:sz="0" w:space="0" w:color="auto"/>
            <w:right w:val="none" w:sz="0" w:space="0" w:color="auto"/>
          </w:divBdr>
        </w:div>
        <w:div w:id="661933309">
          <w:marLeft w:val="640"/>
          <w:marRight w:val="0"/>
          <w:marTop w:val="0"/>
          <w:marBottom w:val="0"/>
          <w:divBdr>
            <w:top w:val="none" w:sz="0" w:space="0" w:color="auto"/>
            <w:left w:val="none" w:sz="0" w:space="0" w:color="auto"/>
            <w:bottom w:val="none" w:sz="0" w:space="0" w:color="auto"/>
            <w:right w:val="none" w:sz="0" w:space="0" w:color="auto"/>
          </w:divBdr>
        </w:div>
        <w:div w:id="513812956">
          <w:marLeft w:val="640"/>
          <w:marRight w:val="0"/>
          <w:marTop w:val="0"/>
          <w:marBottom w:val="0"/>
          <w:divBdr>
            <w:top w:val="none" w:sz="0" w:space="0" w:color="auto"/>
            <w:left w:val="none" w:sz="0" w:space="0" w:color="auto"/>
            <w:bottom w:val="none" w:sz="0" w:space="0" w:color="auto"/>
            <w:right w:val="none" w:sz="0" w:space="0" w:color="auto"/>
          </w:divBdr>
        </w:div>
        <w:div w:id="2114276070">
          <w:marLeft w:val="640"/>
          <w:marRight w:val="0"/>
          <w:marTop w:val="0"/>
          <w:marBottom w:val="0"/>
          <w:divBdr>
            <w:top w:val="none" w:sz="0" w:space="0" w:color="auto"/>
            <w:left w:val="none" w:sz="0" w:space="0" w:color="auto"/>
            <w:bottom w:val="none" w:sz="0" w:space="0" w:color="auto"/>
            <w:right w:val="none" w:sz="0" w:space="0" w:color="auto"/>
          </w:divBdr>
        </w:div>
        <w:div w:id="2040622100">
          <w:marLeft w:val="640"/>
          <w:marRight w:val="0"/>
          <w:marTop w:val="0"/>
          <w:marBottom w:val="0"/>
          <w:divBdr>
            <w:top w:val="none" w:sz="0" w:space="0" w:color="auto"/>
            <w:left w:val="none" w:sz="0" w:space="0" w:color="auto"/>
            <w:bottom w:val="none" w:sz="0" w:space="0" w:color="auto"/>
            <w:right w:val="none" w:sz="0" w:space="0" w:color="auto"/>
          </w:divBdr>
        </w:div>
        <w:div w:id="1643847466">
          <w:marLeft w:val="640"/>
          <w:marRight w:val="0"/>
          <w:marTop w:val="0"/>
          <w:marBottom w:val="0"/>
          <w:divBdr>
            <w:top w:val="none" w:sz="0" w:space="0" w:color="auto"/>
            <w:left w:val="none" w:sz="0" w:space="0" w:color="auto"/>
            <w:bottom w:val="none" w:sz="0" w:space="0" w:color="auto"/>
            <w:right w:val="none" w:sz="0" w:space="0" w:color="auto"/>
          </w:divBdr>
        </w:div>
        <w:div w:id="309945842">
          <w:marLeft w:val="640"/>
          <w:marRight w:val="0"/>
          <w:marTop w:val="0"/>
          <w:marBottom w:val="0"/>
          <w:divBdr>
            <w:top w:val="none" w:sz="0" w:space="0" w:color="auto"/>
            <w:left w:val="none" w:sz="0" w:space="0" w:color="auto"/>
            <w:bottom w:val="none" w:sz="0" w:space="0" w:color="auto"/>
            <w:right w:val="none" w:sz="0" w:space="0" w:color="auto"/>
          </w:divBdr>
        </w:div>
        <w:div w:id="277221678">
          <w:marLeft w:val="640"/>
          <w:marRight w:val="0"/>
          <w:marTop w:val="0"/>
          <w:marBottom w:val="0"/>
          <w:divBdr>
            <w:top w:val="none" w:sz="0" w:space="0" w:color="auto"/>
            <w:left w:val="none" w:sz="0" w:space="0" w:color="auto"/>
            <w:bottom w:val="none" w:sz="0" w:space="0" w:color="auto"/>
            <w:right w:val="none" w:sz="0" w:space="0" w:color="auto"/>
          </w:divBdr>
        </w:div>
        <w:div w:id="355473841">
          <w:marLeft w:val="640"/>
          <w:marRight w:val="0"/>
          <w:marTop w:val="0"/>
          <w:marBottom w:val="0"/>
          <w:divBdr>
            <w:top w:val="none" w:sz="0" w:space="0" w:color="auto"/>
            <w:left w:val="none" w:sz="0" w:space="0" w:color="auto"/>
            <w:bottom w:val="none" w:sz="0" w:space="0" w:color="auto"/>
            <w:right w:val="none" w:sz="0" w:space="0" w:color="auto"/>
          </w:divBdr>
        </w:div>
        <w:div w:id="996036883">
          <w:marLeft w:val="640"/>
          <w:marRight w:val="0"/>
          <w:marTop w:val="0"/>
          <w:marBottom w:val="0"/>
          <w:divBdr>
            <w:top w:val="none" w:sz="0" w:space="0" w:color="auto"/>
            <w:left w:val="none" w:sz="0" w:space="0" w:color="auto"/>
            <w:bottom w:val="none" w:sz="0" w:space="0" w:color="auto"/>
            <w:right w:val="none" w:sz="0" w:space="0" w:color="auto"/>
          </w:divBdr>
        </w:div>
        <w:div w:id="1697929924">
          <w:marLeft w:val="640"/>
          <w:marRight w:val="0"/>
          <w:marTop w:val="0"/>
          <w:marBottom w:val="0"/>
          <w:divBdr>
            <w:top w:val="none" w:sz="0" w:space="0" w:color="auto"/>
            <w:left w:val="none" w:sz="0" w:space="0" w:color="auto"/>
            <w:bottom w:val="none" w:sz="0" w:space="0" w:color="auto"/>
            <w:right w:val="none" w:sz="0" w:space="0" w:color="auto"/>
          </w:divBdr>
        </w:div>
        <w:div w:id="937719273">
          <w:marLeft w:val="640"/>
          <w:marRight w:val="0"/>
          <w:marTop w:val="0"/>
          <w:marBottom w:val="0"/>
          <w:divBdr>
            <w:top w:val="none" w:sz="0" w:space="0" w:color="auto"/>
            <w:left w:val="none" w:sz="0" w:space="0" w:color="auto"/>
            <w:bottom w:val="none" w:sz="0" w:space="0" w:color="auto"/>
            <w:right w:val="none" w:sz="0" w:space="0" w:color="auto"/>
          </w:divBdr>
        </w:div>
        <w:div w:id="666977753">
          <w:marLeft w:val="640"/>
          <w:marRight w:val="0"/>
          <w:marTop w:val="0"/>
          <w:marBottom w:val="0"/>
          <w:divBdr>
            <w:top w:val="none" w:sz="0" w:space="0" w:color="auto"/>
            <w:left w:val="none" w:sz="0" w:space="0" w:color="auto"/>
            <w:bottom w:val="none" w:sz="0" w:space="0" w:color="auto"/>
            <w:right w:val="none" w:sz="0" w:space="0" w:color="auto"/>
          </w:divBdr>
        </w:div>
        <w:div w:id="662124519">
          <w:marLeft w:val="640"/>
          <w:marRight w:val="0"/>
          <w:marTop w:val="0"/>
          <w:marBottom w:val="0"/>
          <w:divBdr>
            <w:top w:val="none" w:sz="0" w:space="0" w:color="auto"/>
            <w:left w:val="none" w:sz="0" w:space="0" w:color="auto"/>
            <w:bottom w:val="none" w:sz="0" w:space="0" w:color="auto"/>
            <w:right w:val="none" w:sz="0" w:space="0" w:color="auto"/>
          </w:divBdr>
        </w:div>
        <w:div w:id="1080911790">
          <w:marLeft w:val="640"/>
          <w:marRight w:val="0"/>
          <w:marTop w:val="0"/>
          <w:marBottom w:val="0"/>
          <w:divBdr>
            <w:top w:val="none" w:sz="0" w:space="0" w:color="auto"/>
            <w:left w:val="none" w:sz="0" w:space="0" w:color="auto"/>
            <w:bottom w:val="none" w:sz="0" w:space="0" w:color="auto"/>
            <w:right w:val="none" w:sz="0" w:space="0" w:color="auto"/>
          </w:divBdr>
        </w:div>
        <w:div w:id="625161010">
          <w:marLeft w:val="640"/>
          <w:marRight w:val="0"/>
          <w:marTop w:val="0"/>
          <w:marBottom w:val="0"/>
          <w:divBdr>
            <w:top w:val="none" w:sz="0" w:space="0" w:color="auto"/>
            <w:left w:val="none" w:sz="0" w:space="0" w:color="auto"/>
            <w:bottom w:val="none" w:sz="0" w:space="0" w:color="auto"/>
            <w:right w:val="none" w:sz="0" w:space="0" w:color="auto"/>
          </w:divBdr>
        </w:div>
        <w:div w:id="659044529">
          <w:marLeft w:val="640"/>
          <w:marRight w:val="0"/>
          <w:marTop w:val="0"/>
          <w:marBottom w:val="0"/>
          <w:divBdr>
            <w:top w:val="none" w:sz="0" w:space="0" w:color="auto"/>
            <w:left w:val="none" w:sz="0" w:space="0" w:color="auto"/>
            <w:bottom w:val="none" w:sz="0" w:space="0" w:color="auto"/>
            <w:right w:val="none" w:sz="0" w:space="0" w:color="auto"/>
          </w:divBdr>
        </w:div>
        <w:div w:id="107822512">
          <w:marLeft w:val="640"/>
          <w:marRight w:val="0"/>
          <w:marTop w:val="0"/>
          <w:marBottom w:val="0"/>
          <w:divBdr>
            <w:top w:val="none" w:sz="0" w:space="0" w:color="auto"/>
            <w:left w:val="none" w:sz="0" w:space="0" w:color="auto"/>
            <w:bottom w:val="none" w:sz="0" w:space="0" w:color="auto"/>
            <w:right w:val="none" w:sz="0" w:space="0" w:color="auto"/>
          </w:divBdr>
        </w:div>
        <w:div w:id="561986473">
          <w:marLeft w:val="640"/>
          <w:marRight w:val="0"/>
          <w:marTop w:val="0"/>
          <w:marBottom w:val="0"/>
          <w:divBdr>
            <w:top w:val="none" w:sz="0" w:space="0" w:color="auto"/>
            <w:left w:val="none" w:sz="0" w:space="0" w:color="auto"/>
            <w:bottom w:val="none" w:sz="0" w:space="0" w:color="auto"/>
            <w:right w:val="none" w:sz="0" w:space="0" w:color="auto"/>
          </w:divBdr>
        </w:div>
        <w:div w:id="1527061406">
          <w:marLeft w:val="640"/>
          <w:marRight w:val="0"/>
          <w:marTop w:val="0"/>
          <w:marBottom w:val="0"/>
          <w:divBdr>
            <w:top w:val="none" w:sz="0" w:space="0" w:color="auto"/>
            <w:left w:val="none" w:sz="0" w:space="0" w:color="auto"/>
            <w:bottom w:val="none" w:sz="0" w:space="0" w:color="auto"/>
            <w:right w:val="none" w:sz="0" w:space="0" w:color="auto"/>
          </w:divBdr>
        </w:div>
        <w:div w:id="2117827200">
          <w:marLeft w:val="640"/>
          <w:marRight w:val="0"/>
          <w:marTop w:val="0"/>
          <w:marBottom w:val="0"/>
          <w:divBdr>
            <w:top w:val="none" w:sz="0" w:space="0" w:color="auto"/>
            <w:left w:val="none" w:sz="0" w:space="0" w:color="auto"/>
            <w:bottom w:val="none" w:sz="0" w:space="0" w:color="auto"/>
            <w:right w:val="none" w:sz="0" w:space="0" w:color="auto"/>
          </w:divBdr>
        </w:div>
        <w:div w:id="811950515">
          <w:marLeft w:val="640"/>
          <w:marRight w:val="0"/>
          <w:marTop w:val="0"/>
          <w:marBottom w:val="0"/>
          <w:divBdr>
            <w:top w:val="none" w:sz="0" w:space="0" w:color="auto"/>
            <w:left w:val="none" w:sz="0" w:space="0" w:color="auto"/>
            <w:bottom w:val="none" w:sz="0" w:space="0" w:color="auto"/>
            <w:right w:val="none" w:sz="0" w:space="0" w:color="auto"/>
          </w:divBdr>
        </w:div>
        <w:div w:id="635599063">
          <w:marLeft w:val="640"/>
          <w:marRight w:val="0"/>
          <w:marTop w:val="0"/>
          <w:marBottom w:val="0"/>
          <w:divBdr>
            <w:top w:val="none" w:sz="0" w:space="0" w:color="auto"/>
            <w:left w:val="none" w:sz="0" w:space="0" w:color="auto"/>
            <w:bottom w:val="none" w:sz="0" w:space="0" w:color="auto"/>
            <w:right w:val="none" w:sz="0" w:space="0" w:color="auto"/>
          </w:divBdr>
        </w:div>
        <w:div w:id="1894807147">
          <w:marLeft w:val="640"/>
          <w:marRight w:val="0"/>
          <w:marTop w:val="0"/>
          <w:marBottom w:val="0"/>
          <w:divBdr>
            <w:top w:val="none" w:sz="0" w:space="0" w:color="auto"/>
            <w:left w:val="none" w:sz="0" w:space="0" w:color="auto"/>
            <w:bottom w:val="none" w:sz="0" w:space="0" w:color="auto"/>
            <w:right w:val="none" w:sz="0" w:space="0" w:color="auto"/>
          </w:divBdr>
        </w:div>
        <w:div w:id="139814270">
          <w:marLeft w:val="640"/>
          <w:marRight w:val="0"/>
          <w:marTop w:val="0"/>
          <w:marBottom w:val="0"/>
          <w:divBdr>
            <w:top w:val="none" w:sz="0" w:space="0" w:color="auto"/>
            <w:left w:val="none" w:sz="0" w:space="0" w:color="auto"/>
            <w:bottom w:val="none" w:sz="0" w:space="0" w:color="auto"/>
            <w:right w:val="none" w:sz="0" w:space="0" w:color="auto"/>
          </w:divBdr>
        </w:div>
        <w:div w:id="1132286608">
          <w:marLeft w:val="640"/>
          <w:marRight w:val="0"/>
          <w:marTop w:val="0"/>
          <w:marBottom w:val="0"/>
          <w:divBdr>
            <w:top w:val="none" w:sz="0" w:space="0" w:color="auto"/>
            <w:left w:val="none" w:sz="0" w:space="0" w:color="auto"/>
            <w:bottom w:val="none" w:sz="0" w:space="0" w:color="auto"/>
            <w:right w:val="none" w:sz="0" w:space="0" w:color="auto"/>
          </w:divBdr>
        </w:div>
        <w:div w:id="1842155075">
          <w:marLeft w:val="640"/>
          <w:marRight w:val="0"/>
          <w:marTop w:val="0"/>
          <w:marBottom w:val="0"/>
          <w:divBdr>
            <w:top w:val="none" w:sz="0" w:space="0" w:color="auto"/>
            <w:left w:val="none" w:sz="0" w:space="0" w:color="auto"/>
            <w:bottom w:val="none" w:sz="0" w:space="0" w:color="auto"/>
            <w:right w:val="none" w:sz="0" w:space="0" w:color="auto"/>
          </w:divBdr>
        </w:div>
        <w:div w:id="942348273">
          <w:marLeft w:val="640"/>
          <w:marRight w:val="0"/>
          <w:marTop w:val="0"/>
          <w:marBottom w:val="0"/>
          <w:divBdr>
            <w:top w:val="none" w:sz="0" w:space="0" w:color="auto"/>
            <w:left w:val="none" w:sz="0" w:space="0" w:color="auto"/>
            <w:bottom w:val="none" w:sz="0" w:space="0" w:color="auto"/>
            <w:right w:val="none" w:sz="0" w:space="0" w:color="auto"/>
          </w:divBdr>
        </w:div>
        <w:div w:id="169489609">
          <w:marLeft w:val="640"/>
          <w:marRight w:val="0"/>
          <w:marTop w:val="0"/>
          <w:marBottom w:val="0"/>
          <w:divBdr>
            <w:top w:val="none" w:sz="0" w:space="0" w:color="auto"/>
            <w:left w:val="none" w:sz="0" w:space="0" w:color="auto"/>
            <w:bottom w:val="none" w:sz="0" w:space="0" w:color="auto"/>
            <w:right w:val="none" w:sz="0" w:space="0" w:color="auto"/>
          </w:divBdr>
        </w:div>
        <w:div w:id="286089147">
          <w:marLeft w:val="640"/>
          <w:marRight w:val="0"/>
          <w:marTop w:val="0"/>
          <w:marBottom w:val="0"/>
          <w:divBdr>
            <w:top w:val="none" w:sz="0" w:space="0" w:color="auto"/>
            <w:left w:val="none" w:sz="0" w:space="0" w:color="auto"/>
            <w:bottom w:val="none" w:sz="0" w:space="0" w:color="auto"/>
            <w:right w:val="none" w:sz="0" w:space="0" w:color="auto"/>
          </w:divBdr>
        </w:div>
        <w:div w:id="1049307980">
          <w:marLeft w:val="640"/>
          <w:marRight w:val="0"/>
          <w:marTop w:val="0"/>
          <w:marBottom w:val="0"/>
          <w:divBdr>
            <w:top w:val="none" w:sz="0" w:space="0" w:color="auto"/>
            <w:left w:val="none" w:sz="0" w:space="0" w:color="auto"/>
            <w:bottom w:val="none" w:sz="0" w:space="0" w:color="auto"/>
            <w:right w:val="none" w:sz="0" w:space="0" w:color="auto"/>
          </w:divBdr>
        </w:div>
        <w:div w:id="434862359">
          <w:marLeft w:val="640"/>
          <w:marRight w:val="0"/>
          <w:marTop w:val="0"/>
          <w:marBottom w:val="0"/>
          <w:divBdr>
            <w:top w:val="none" w:sz="0" w:space="0" w:color="auto"/>
            <w:left w:val="none" w:sz="0" w:space="0" w:color="auto"/>
            <w:bottom w:val="none" w:sz="0" w:space="0" w:color="auto"/>
            <w:right w:val="none" w:sz="0" w:space="0" w:color="auto"/>
          </w:divBdr>
        </w:div>
        <w:div w:id="569000382">
          <w:marLeft w:val="640"/>
          <w:marRight w:val="0"/>
          <w:marTop w:val="0"/>
          <w:marBottom w:val="0"/>
          <w:divBdr>
            <w:top w:val="none" w:sz="0" w:space="0" w:color="auto"/>
            <w:left w:val="none" w:sz="0" w:space="0" w:color="auto"/>
            <w:bottom w:val="none" w:sz="0" w:space="0" w:color="auto"/>
            <w:right w:val="none" w:sz="0" w:space="0" w:color="auto"/>
          </w:divBdr>
        </w:div>
        <w:div w:id="742488988">
          <w:marLeft w:val="640"/>
          <w:marRight w:val="0"/>
          <w:marTop w:val="0"/>
          <w:marBottom w:val="0"/>
          <w:divBdr>
            <w:top w:val="none" w:sz="0" w:space="0" w:color="auto"/>
            <w:left w:val="none" w:sz="0" w:space="0" w:color="auto"/>
            <w:bottom w:val="none" w:sz="0" w:space="0" w:color="auto"/>
            <w:right w:val="none" w:sz="0" w:space="0" w:color="auto"/>
          </w:divBdr>
        </w:div>
        <w:div w:id="790052073">
          <w:marLeft w:val="640"/>
          <w:marRight w:val="0"/>
          <w:marTop w:val="0"/>
          <w:marBottom w:val="0"/>
          <w:divBdr>
            <w:top w:val="none" w:sz="0" w:space="0" w:color="auto"/>
            <w:left w:val="none" w:sz="0" w:space="0" w:color="auto"/>
            <w:bottom w:val="none" w:sz="0" w:space="0" w:color="auto"/>
            <w:right w:val="none" w:sz="0" w:space="0" w:color="auto"/>
          </w:divBdr>
        </w:div>
        <w:div w:id="1237519847">
          <w:marLeft w:val="640"/>
          <w:marRight w:val="0"/>
          <w:marTop w:val="0"/>
          <w:marBottom w:val="0"/>
          <w:divBdr>
            <w:top w:val="none" w:sz="0" w:space="0" w:color="auto"/>
            <w:left w:val="none" w:sz="0" w:space="0" w:color="auto"/>
            <w:bottom w:val="none" w:sz="0" w:space="0" w:color="auto"/>
            <w:right w:val="none" w:sz="0" w:space="0" w:color="auto"/>
          </w:divBdr>
        </w:div>
        <w:div w:id="1493328708">
          <w:marLeft w:val="640"/>
          <w:marRight w:val="0"/>
          <w:marTop w:val="0"/>
          <w:marBottom w:val="0"/>
          <w:divBdr>
            <w:top w:val="none" w:sz="0" w:space="0" w:color="auto"/>
            <w:left w:val="none" w:sz="0" w:space="0" w:color="auto"/>
            <w:bottom w:val="none" w:sz="0" w:space="0" w:color="auto"/>
            <w:right w:val="none" w:sz="0" w:space="0" w:color="auto"/>
          </w:divBdr>
        </w:div>
        <w:div w:id="1355617135">
          <w:marLeft w:val="640"/>
          <w:marRight w:val="0"/>
          <w:marTop w:val="0"/>
          <w:marBottom w:val="0"/>
          <w:divBdr>
            <w:top w:val="none" w:sz="0" w:space="0" w:color="auto"/>
            <w:left w:val="none" w:sz="0" w:space="0" w:color="auto"/>
            <w:bottom w:val="none" w:sz="0" w:space="0" w:color="auto"/>
            <w:right w:val="none" w:sz="0" w:space="0" w:color="auto"/>
          </w:divBdr>
        </w:div>
        <w:div w:id="547957043">
          <w:marLeft w:val="640"/>
          <w:marRight w:val="0"/>
          <w:marTop w:val="0"/>
          <w:marBottom w:val="0"/>
          <w:divBdr>
            <w:top w:val="none" w:sz="0" w:space="0" w:color="auto"/>
            <w:left w:val="none" w:sz="0" w:space="0" w:color="auto"/>
            <w:bottom w:val="none" w:sz="0" w:space="0" w:color="auto"/>
            <w:right w:val="none" w:sz="0" w:space="0" w:color="auto"/>
          </w:divBdr>
        </w:div>
        <w:div w:id="424305871">
          <w:marLeft w:val="640"/>
          <w:marRight w:val="0"/>
          <w:marTop w:val="0"/>
          <w:marBottom w:val="0"/>
          <w:divBdr>
            <w:top w:val="none" w:sz="0" w:space="0" w:color="auto"/>
            <w:left w:val="none" w:sz="0" w:space="0" w:color="auto"/>
            <w:bottom w:val="none" w:sz="0" w:space="0" w:color="auto"/>
            <w:right w:val="none" w:sz="0" w:space="0" w:color="auto"/>
          </w:divBdr>
        </w:div>
        <w:div w:id="1963337053">
          <w:marLeft w:val="640"/>
          <w:marRight w:val="0"/>
          <w:marTop w:val="0"/>
          <w:marBottom w:val="0"/>
          <w:divBdr>
            <w:top w:val="none" w:sz="0" w:space="0" w:color="auto"/>
            <w:left w:val="none" w:sz="0" w:space="0" w:color="auto"/>
            <w:bottom w:val="none" w:sz="0" w:space="0" w:color="auto"/>
            <w:right w:val="none" w:sz="0" w:space="0" w:color="auto"/>
          </w:divBdr>
        </w:div>
        <w:div w:id="1858882886">
          <w:marLeft w:val="640"/>
          <w:marRight w:val="0"/>
          <w:marTop w:val="0"/>
          <w:marBottom w:val="0"/>
          <w:divBdr>
            <w:top w:val="none" w:sz="0" w:space="0" w:color="auto"/>
            <w:left w:val="none" w:sz="0" w:space="0" w:color="auto"/>
            <w:bottom w:val="none" w:sz="0" w:space="0" w:color="auto"/>
            <w:right w:val="none" w:sz="0" w:space="0" w:color="auto"/>
          </w:divBdr>
        </w:div>
        <w:div w:id="351499405">
          <w:marLeft w:val="640"/>
          <w:marRight w:val="0"/>
          <w:marTop w:val="0"/>
          <w:marBottom w:val="0"/>
          <w:divBdr>
            <w:top w:val="none" w:sz="0" w:space="0" w:color="auto"/>
            <w:left w:val="none" w:sz="0" w:space="0" w:color="auto"/>
            <w:bottom w:val="none" w:sz="0" w:space="0" w:color="auto"/>
            <w:right w:val="none" w:sz="0" w:space="0" w:color="auto"/>
          </w:divBdr>
        </w:div>
        <w:div w:id="1926843788">
          <w:marLeft w:val="640"/>
          <w:marRight w:val="0"/>
          <w:marTop w:val="0"/>
          <w:marBottom w:val="0"/>
          <w:divBdr>
            <w:top w:val="none" w:sz="0" w:space="0" w:color="auto"/>
            <w:left w:val="none" w:sz="0" w:space="0" w:color="auto"/>
            <w:bottom w:val="none" w:sz="0" w:space="0" w:color="auto"/>
            <w:right w:val="none" w:sz="0" w:space="0" w:color="auto"/>
          </w:divBdr>
        </w:div>
        <w:div w:id="64300027">
          <w:marLeft w:val="640"/>
          <w:marRight w:val="0"/>
          <w:marTop w:val="0"/>
          <w:marBottom w:val="0"/>
          <w:divBdr>
            <w:top w:val="none" w:sz="0" w:space="0" w:color="auto"/>
            <w:left w:val="none" w:sz="0" w:space="0" w:color="auto"/>
            <w:bottom w:val="none" w:sz="0" w:space="0" w:color="auto"/>
            <w:right w:val="none" w:sz="0" w:space="0" w:color="auto"/>
          </w:divBdr>
        </w:div>
        <w:div w:id="1538540776">
          <w:marLeft w:val="640"/>
          <w:marRight w:val="0"/>
          <w:marTop w:val="0"/>
          <w:marBottom w:val="0"/>
          <w:divBdr>
            <w:top w:val="none" w:sz="0" w:space="0" w:color="auto"/>
            <w:left w:val="none" w:sz="0" w:space="0" w:color="auto"/>
            <w:bottom w:val="none" w:sz="0" w:space="0" w:color="auto"/>
            <w:right w:val="none" w:sz="0" w:space="0" w:color="auto"/>
          </w:divBdr>
        </w:div>
        <w:div w:id="378283714">
          <w:marLeft w:val="640"/>
          <w:marRight w:val="0"/>
          <w:marTop w:val="0"/>
          <w:marBottom w:val="0"/>
          <w:divBdr>
            <w:top w:val="none" w:sz="0" w:space="0" w:color="auto"/>
            <w:left w:val="none" w:sz="0" w:space="0" w:color="auto"/>
            <w:bottom w:val="none" w:sz="0" w:space="0" w:color="auto"/>
            <w:right w:val="none" w:sz="0" w:space="0" w:color="auto"/>
          </w:divBdr>
        </w:div>
        <w:div w:id="2085754918">
          <w:marLeft w:val="640"/>
          <w:marRight w:val="0"/>
          <w:marTop w:val="0"/>
          <w:marBottom w:val="0"/>
          <w:divBdr>
            <w:top w:val="none" w:sz="0" w:space="0" w:color="auto"/>
            <w:left w:val="none" w:sz="0" w:space="0" w:color="auto"/>
            <w:bottom w:val="none" w:sz="0" w:space="0" w:color="auto"/>
            <w:right w:val="none" w:sz="0" w:space="0" w:color="auto"/>
          </w:divBdr>
        </w:div>
        <w:div w:id="60443132">
          <w:marLeft w:val="640"/>
          <w:marRight w:val="0"/>
          <w:marTop w:val="0"/>
          <w:marBottom w:val="0"/>
          <w:divBdr>
            <w:top w:val="none" w:sz="0" w:space="0" w:color="auto"/>
            <w:left w:val="none" w:sz="0" w:space="0" w:color="auto"/>
            <w:bottom w:val="none" w:sz="0" w:space="0" w:color="auto"/>
            <w:right w:val="none" w:sz="0" w:space="0" w:color="auto"/>
          </w:divBdr>
        </w:div>
        <w:div w:id="1978486043">
          <w:marLeft w:val="640"/>
          <w:marRight w:val="0"/>
          <w:marTop w:val="0"/>
          <w:marBottom w:val="0"/>
          <w:divBdr>
            <w:top w:val="none" w:sz="0" w:space="0" w:color="auto"/>
            <w:left w:val="none" w:sz="0" w:space="0" w:color="auto"/>
            <w:bottom w:val="none" w:sz="0" w:space="0" w:color="auto"/>
            <w:right w:val="none" w:sz="0" w:space="0" w:color="auto"/>
          </w:divBdr>
        </w:div>
        <w:div w:id="515310332">
          <w:marLeft w:val="640"/>
          <w:marRight w:val="0"/>
          <w:marTop w:val="0"/>
          <w:marBottom w:val="0"/>
          <w:divBdr>
            <w:top w:val="none" w:sz="0" w:space="0" w:color="auto"/>
            <w:left w:val="none" w:sz="0" w:space="0" w:color="auto"/>
            <w:bottom w:val="none" w:sz="0" w:space="0" w:color="auto"/>
            <w:right w:val="none" w:sz="0" w:space="0" w:color="auto"/>
          </w:divBdr>
        </w:div>
        <w:div w:id="325328202">
          <w:marLeft w:val="640"/>
          <w:marRight w:val="0"/>
          <w:marTop w:val="0"/>
          <w:marBottom w:val="0"/>
          <w:divBdr>
            <w:top w:val="none" w:sz="0" w:space="0" w:color="auto"/>
            <w:left w:val="none" w:sz="0" w:space="0" w:color="auto"/>
            <w:bottom w:val="none" w:sz="0" w:space="0" w:color="auto"/>
            <w:right w:val="none" w:sz="0" w:space="0" w:color="auto"/>
          </w:divBdr>
        </w:div>
        <w:div w:id="1132795316">
          <w:marLeft w:val="640"/>
          <w:marRight w:val="0"/>
          <w:marTop w:val="0"/>
          <w:marBottom w:val="0"/>
          <w:divBdr>
            <w:top w:val="none" w:sz="0" w:space="0" w:color="auto"/>
            <w:left w:val="none" w:sz="0" w:space="0" w:color="auto"/>
            <w:bottom w:val="none" w:sz="0" w:space="0" w:color="auto"/>
            <w:right w:val="none" w:sz="0" w:space="0" w:color="auto"/>
          </w:divBdr>
        </w:div>
        <w:div w:id="961299686">
          <w:marLeft w:val="640"/>
          <w:marRight w:val="0"/>
          <w:marTop w:val="0"/>
          <w:marBottom w:val="0"/>
          <w:divBdr>
            <w:top w:val="none" w:sz="0" w:space="0" w:color="auto"/>
            <w:left w:val="none" w:sz="0" w:space="0" w:color="auto"/>
            <w:bottom w:val="none" w:sz="0" w:space="0" w:color="auto"/>
            <w:right w:val="none" w:sz="0" w:space="0" w:color="auto"/>
          </w:divBdr>
        </w:div>
        <w:div w:id="962463842">
          <w:marLeft w:val="640"/>
          <w:marRight w:val="0"/>
          <w:marTop w:val="0"/>
          <w:marBottom w:val="0"/>
          <w:divBdr>
            <w:top w:val="none" w:sz="0" w:space="0" w:color="auto"/>
            <w:left w:val="none" w:sz="0" w:space="0" w:color="auto"/>
            <w:bottom w:val="none" w:sz="0" w:space="0" w:color="auto"/>
            <w:right w:val="none" w:sz="0" w:space="0" w:color="auto"/>
          </w:divBdr>
        </w:div>
        <w:div w:id="591158809">
          <w:marLeft w:val="640"/>
          <w:marRight w:val="0"/>
          <w:marTop w:val="0"/>
          <w:marBottom w:val="0"/>
          <w:divBdr>
            <w:top w:val="none" w:sz="0" w:space="0" w:color="auto"/>
            <w:left w:val="none" w:sz="0" w:space="0" w:color="auto"/>
            <w:bottom w:val="none" w:sz="0" w:space="0" w:color="auto"/>
            <w:right w:val="none" w:sz="0" w:space="0" w:color="auto"/>
          </w:divBdr>
        </w:div>
        <w:div w:id="227615970">
          <w:marLeft w:val="640"/>
          <w:marRight w:val="0"/>
          <w:marTop w:val="0"/>
          <w:marBottom w:val="0"/>
          <w:divBdr>
            <w:top w:val="none" w:sz="0" w:space="0" w:color="auto"/>
            <w:left w:val="none" w:sz="0" w:space="0" w:color="auto"/>
            <w:bottom w:val="none" w:sz="0" w:space="0" w:color="auto"/>
            <w:right w:val="none" w:sz="0" w:space="0" w:color="auto"/>
          </w:divBdr>
        </w:div>
        <w:div w:id="2074113605">
          <w:marLeft w:val="640"/>
          <w:marRight w:val="0"/>
          <w:marTop w:val="0"/>
          <w:marBottom w:val="0"/>
          <w:divBdr>
            <w:top w:val="none" w:sz="0" w:space="0" w:color="auto"/>
            <w:left w:val="none" w:sz="0" w:space="0" w:color="auto"/>
            <w:bottom w:val="none" w:sz="0" w:space="0" w:color="auto"/>
            <w:right w:val="none" w:sz="0" w:space="0" w:color="auto"/>
          </w:divBdr>
        </w:div>
        <w:div w:id="1521123167">
          <w:marLeft w:val="640"/>
          <w:marRight w:val="0"/>
          <w:marTop w:val="0"/>
          <w:marBottom w:val="0"/>
          <w:divBdr>
            <w:top w:val="none" w:sz="0" w:space="0" w:color="auto"/>
            <w:left w:val="none" w:sz="0" w:space="0" w:color="auto"/>
            <w:bottom w:val="none" w:sz="0" w:space="0" w:color="auto"/>
            <w:right w:val="none" w:sz="0" w:space="0" w:color="auto"/>
          </w:divBdr>
        </w:div>
        <w:div w:id="475689222">
          <w:marLeft w:val="640"/>
          <w:marRight w:val="0"/>
          <w:marTop w:val="0"/>
          <w:marBottom w:val="0"/>
          <w:divBdr>
            <w:top w:val="none" w:sz="0" w:space="0" w:color="auto"/>
            <w:left w:val="none" w:sz="0" w:space="0" w:color="auto"/>
            <w:bottom w:val="none" w:sz="0" w:space="0" w:color="auto"/>
            <w:right w:val="none" w:sz="0" w:space="0" w:color="auto"/>
          </w:divBdr>
        </w:div>
        <w:div w:id="780495723">
          <w:marLeft w:val="640"/>
          <w:marRight w:val="0"/>
          <w:marTop w:val="0"/>
          <w:marBottom w:val="0"/>
          <w:divBdr>
            <w:top w:val="none" w:sz="0" w:space="0" w:color="auto"/>
            <w:left w:val="none" w:sz="0" w:space="0" w:color="auto"/>
            <w:bottom w:val="none" w:sz="0" w:space="0" w:color="auto"/>
            <w:right w:val="none" w:sz="0" w:space="0" w:color="auto"/>
          </w:divBdr>
        </w:div>
        <w:div w:id="164368153">
          <w:marLeft w:val="640"/>
          <w:marRight w:val="0"/>
          <w:marTop w:val="0"/>
          <w:marBottom w:val="0"/>
          <w:divBdr>
            <w:top w:val="none" w:sz="0" w:space="0" w:color="auto"/>
            <w:left w:val="none" w:sz="0" w:space="0" w:color="auto"/>
            <w:bottom w:val="none" w:sz="0" w:space="0" w:color="auto"/>
            <w:right w:val="none" w:sz="0" w:space="0" w:color="auto"/>
          </w:divBdr>
        </w:div>
        <w:div w:id="1091198314">
          <w:marLeft w:val="640"/>
          <w:marRight w:val="0"/>
          <w:marTop w:val="0"/>
          <w:marBottom w:val="0"/>
          <w:divBdr>
            <w:top w:val="none" w:sz="0" w:space="0" w:color="auto"/>
            <w:left w:val="none" w:sz="0" w:space="0" w:color="auto"/>
            <w:bottom w:val="none" w:sz="0" w:space="0" w:color="auto"/>
            <w:right w:val="none" w:sz="0" w:space="0" w:color="auto"/>
          </w:divBdr>
        </w:div>
        <w:div w:id="1326477544">
          <w:marLeft w:val="640"/>
          <w:marRight w:val="0"/>
          <w:marTop w:val="0"/>
          <w:marBottom w:val="0"/>
          <w:divBdr>
            <w:top w:val="none" w:sz="0" w:space="0" w:color="auto"/>
            <w:left w:val="none" w:sz="0" w:space="0" w:color="auto"/>
            <w:bottom w:val="none" w:sz="0" w:space="0" w:color="auto"/>
            <w:right w:val="none" w:sz="0" w:space="0" w:color="auto"/>
          </w:divBdr>
        </w:div>
        <w:div w:id="739671430">
          <w:marLeft w:val="640"/>
          <w:marRight w:val="0"/>
          <w:marTop w:val="0"/>
          <w:marBottom w:val="0"/>
          <w:divBdr>
            <w:top w:val="none" w:sz="0" w:space="0" w:color="auto"/>
            <w:left w:val="none" w:sz="0" w:space="0" w:color="auto"/>
            <w:bottom w:val="none" w:sz="0" w:space="0" w:color="auto"/>
            <w:right w:val="none" w:sz="0" w:space="0" w:color="auto"/>
          </w:divBdr>
        </w:div>
      </w:divsChild>
    </w:div>
    <w:div w:id="752899695">
      <w:bodyDiv w:val="1"/>
      <w:marLeft w:val="0"/>
      <w:marRight w:val="0"/>
      <w:marTop w:val="0"/>
      <w:marBottom w:val="0"/>
      <w:divBdr>
        <w:top w:val="none" w:sz="0" w:space="0" w:color="auto"/>
        <w:left w:val="none" w:sz="0" w:space="0" w:color="auto"/>
        <w:bottom w:val="none" w:sz="0" w:space="0" w:color="auto"/>
        <w:right w:val="none" w:sz="0" w:space="0" w:color="auto"/>
      </w:divBdr>
      <w:divsChild>
        <w:div w:id="1961567246">
          <w:marLeft w:val="640"/>
          <w:marRight w:val="0"/>
          <w:marTop w:val="0"/>
          <w:marBottom w:val="0"/>
          <w:divBdr>
            <w:top w:val="none" w:sz="0" w:space="0" w:color="auto"/>
            <w:left w:val="none" w:sz="0" w:space="0" w:color="auto"/>
            <w:bottom w:val="none" w:sz="0" w:space="0" w:color="auto"/>
            <w:right w:val="none" w:sz="0" w:space="0" w:color="auto"/>
          </w:divBdr>
        </w:div>
        <w:div w:id="962926374">
          <w:marLeft w:val="640"/>
          <w:marRight w:val="0"/>
          <w:marTop w:val="0"/>
          <w:marBottom w:val="0"/>
          <w:divBdr>
            <w:top w:val="none" w:sz="0" w:space="0" w:color="auto"/>
            <w:left w:val="none" w:sz="0" w:space="0" w:color="auto"/>
            <w:bottom w:val="none" w:sz="0" w:space="0" w:color="auto"/>
            <w:right w:val="none" w:sz="0" w:space="0" w:color="auto"/>
          </w:divBdr>
        </w:div>
        <w:div w:id="753090894">
          <w:marLeft w:val="640"/>
          <w:marRight w:val="0"/>
          <w:marTop w:val="0"/>
          <w:marBottom w:val="0"/>
          <w:divBdr>
            <w:top w:val="none" w:sz="0" w:space="0" w:color="auto"/>
            <w:left w:val="none" w:sz="0" w:space="0" w:color="auto"/>
            <w:bottom w:val="none" w:sz="0" w:space="0" w:color="auto"/>
            <w:right w:val="none" w:sz="0" w:space="0" w:color="auto"/>
          </w:divBdr>
        </w:div>
        <w:div w:id="1642345186">
          <w:marLeft w:val="640"/>
          <w:marRight w:val="0"/>
          <w:marTop w:val="0"/>
          <w:marBottom w:val="0"/>
          <w:divBdr>
            <w:top w:val="none" w:sz="0" w:space="0" w:color="auto"/>
            <w:left w:val="none" w:sz="0" w:space="0" w:color="auto"/>
            <w:bottom w:val="none" w:sz="0" w:space="0" w:color="auto"/>
            <w:right w:val="none" w:sz="0" w:space="0" w:color="auto"/>
          </w:divBdr>
        </w:div>
        <w:div w:id="289408787">
          <w:marLeft w:val="640"/>
          <w:marRight w:val="0"/>
          <w:marTop w:val="0"/>
          <w:marBottom w:val="0"/>
          <w:divBdr>
            <w:top w:val="none" w:sz="0" w:space="0" w:color="auto"/>
            <w:left w:val="none" w:sz="0" w:space="0" w:color="auto"/>
            <w:bottom w:val="none" w:sz="0" w:space="0" w:color="auto"/>
            <w:right w:val="none" w:sz="0" w:space="0" w:color="auto"/>
          </w:divBdr>
        </w:div>
        <w:div w:id="1846704587">
          <w:marLeft w:val="640"/>
          <w:marRight w:val="0"/>
          <w:marTop w:val="0"/>
          <w:marBottom w:val="0"/>
          <w:divBdr>
            <w:top w:val="none" w:sz="0" w:space="0" w:color="auto"/>
            <w:left w:val="none" w:sz="0" w:space="0" w:color="auto"/>
            <w:bottom w:val="none" w:sz="0" w:space="0" w:color="auto"/>
            <w:right w:val="none" w:sz="0" w:space="0" w:color="auto"/>
          </w:divBdr>
        </w:div>
        <w:div w:id="42752611">
          <w:marLeft w:val="640"/>
          <w:marRight w:val="0"/>
          <w:marTop w:val="0"/>
          <w:marBottom w:val="0"/>
          <w:divBdr>
            <w:top w:val="none" w:sz="0" w:space="0" w:color="auto"/>
            <w:left w:val="none" w:sz="0" w:space="0" w:color="auto"/>
            <w:bottom w:val="none" w:sz="0" w:space="0" w:color="auto"/>
            <w:right w:val="none" w:sz="0" w:space="0" w:color="auto"/>
          </w:divBdr>
        </w:div>
        <w:div w:id="987632897">
          <w:marLeft w:val="640"/>
          <w:marRight w:val="0"/>
          <w:marTop w:val="0"/>
          <w:marBottom w:val="0"/>
          <w:divBdr>
            <w:top w:val="none" w:sz="0" w:space="0" w:color="auto"/>
            <w:left w:val="none" w:sz="0" w:space="0" w:color="auto"/>
            <w:bottom w:val="none" w:sz="0" w:space="0" w:color="auto"/>
            <w:right w:val="none" w:sz="0" w:space="0" w:color="auto"/>
          </w:divBdr>
        </w:div>
        <w:div w:id="1208299059">
          <w:marLeft w:val="640"/>
          <w:marRight w:val="0"/>
          <w:marTop w:val="0"/>
          <w:marBottom w:val="0"/>
          <w:divBdr>
            <w:top w:val="none" w:sz="0" w:space="0" w:color="auto"/>
            <w:left w:val="none" w:sz="0" w:space="0" w:color="auto"/>
            <w:bottom w:val="none" w:sz="0" w:space="0" w:color="auto"/>
            <w:right w:val="none" w:sz="0" w:space="0" w:color="auto"/>
          </w:divBdr>
        </w:div>
        <w:div w:id="2110078834">
          <w:marLeft w:val="640"/>
          <w:marRight w:val="0"/>
          <w:marTop w:val="0"/>
          <w:marBottom w:val="0"/>
          <w:divBdr>
            <w:top w:val="none" w:sz="0" w:space="0" w:color="auto"/>
            <w:left w:val="none" w:sz="0" w:space="0" w:color="auto"/>
            <w:bottom w:val="none" w:sz="0" w:space="0" w:color="auto"/>
            <w:right w:val="none" w:sz="0" w:space="0" w:color="auto"/>
          </w:divBdr>
        </w:div>
        <w:div w:id="23408947">
          <w:marLeft w:val="640"/>
          <w:marRight w:val="0"/>
          <w:marTop w:val="0"/>
          <w:marBottom w:val="0"/>
          <w:divBdr>
            <w:top w:val="none" w:sz="0" w:space="0" w:color="auto"/>
            <w:left w:val="none" w:sz="0" w:space="0" w:color="auto"/>
            <w:bottom w:val="none" w:sz="0" w:space="0" w:color="auto"/>
            <w:right w:val="none" w:sz="0" w:space="0" w:color="auto"/>
          </w:divBdr>
        </w:div>
        <w:div w:id="2073236685">
          <w:marLeft w:val="640"/>
          <w:marRight w:val="0"/>
          <w:marTop w:val="0"/>
          <w:marBottom w:val="0"/>
          <w:divBdr>
            <w:top w:val="none" w:sz="0" w:space="0" w:color="auto"/>
            <w:left w:val="none" w:sz="0" w:space="0" w:color="auto"/>
            <w:bottom w:val="none" w:sz="0" w:space="0" w:color="auto"/>
            <w:right w:val="none" w:sz="0" w:space="0" w:color="auto"/>
          </w:divBdr>
        </w:div>
        <w:div w:id="481775022">
          <w:marLeft w:val="640"/>
          <w:marRight w:val="0"/>
          <w:marTop w:val="0"/>
          <w:marBottom w:val="0"/>
          <w:divBdr>
            <w:top w:val="none" w:sz="0" w:space="0" w:color="auto"/>
            <w:left w:val="none" w:sz="0" w:space="0" w:color="auto"/>
            <w:bottom w:val="none" w:sz="0" w:space="0" w:color="auto"/>
            <w:right w:val="none" w:sz="0" w:space="0" w:color="auto"/>
          </w:divBdr>
        </w:div>
        <w:div w:id="715738642">
          <w:marLeft w:val="640"/>
          <w:marRight w:val="0"/>
          <w:marTop w:val="0"/>
          <w:marBottom w:val="0"/>
          <w:divBdr>
            <w:top w:val="none" w:sz="0" w:space="0" w:color="auto"/>
            <w:left w:val="none" w:sz="0" w:space="0" w:color="auto"/>
            <w:bottom w:val="none" w:sz="0" w:space="0" w:color="auto"/>
            <w:right w:val="none" w:sz="0" w:space="0" w:color="auto"/>
          </w:divBdr>
        </w:div>
        <w:div w:id="541790894">
          <w:marLeft w:val="640"/>
          <w:marRight w:val="0"/>
          <w:marTop w:val="0"/>
          <w:marBottom w:val="0"/>
          <w:divBdr>
            <w:top w:val="none" w:sz="0" w:space="0" w:color="auto"/>
            <w:left w:val="none" w:sz="0" w:space="0" w:color="auto"/>
            <w:bottom w:val="none" w:sz="0" w:space="0" w:color="auto"/>
            <w:right w:val="none" w:sz="0" w:space="0" w:color="auto"/>
          </w:divBdr>
        </w:div>
        <w:div w:id="407188944">
          <w:marLeft w:val="640"/>
          <w:marRight w:val="0"/>
          <w:marTop w:val="0"/>
          <w:marBottom w:val="0"/>
          <w:divBdr>
            <w:top w:val="none" w:sz="0" w:space="0" w:color="auto"/>
            <w:left w:val="none" w:sz="0" w:space="0" w:color="auto"/>
            <w:bottom w:val="none" w:sz="0" w:space="0" w:color="auto"/>
            <w:right w:val="none" w:sz="0" w:space="0" w:color="auto"/>
          </w:divBdr>
        </w:div>
        <w:div w:id="2106731138">
          <w:marLeft w:val="640"/>
          <w:marRight w:val="0"/>
          <w:marTop w:val="0"/>
          <w:marBottom w:val="0"/>
          <w:divBdr>
            <w:top w:val="none" w:sz="0" w:space="0" w:color="auto"/>
            <w:left w:val="none" w:sz="0" w:space="0" w:color="auto"/>
            <w:bottom w:val="none" w:sz="0" w:space="0" w:color="auto"/>
            <w:right w:val="none" w:sz="0" w:space="0" w:color="auto"/>
          </w:divBdr>
        </w:div>
        <w:div w:id="1174491610">
          <w:marLeft w:val="640"/>
          <w:marRight w:val="0"/>
          <w:marTop w:val="0"/>
          <w:marBottom w:val="0"/>
          <w:divBdr>
            <w:top w:val="none" w:sz="0" w:space="0" w:color="auto"/>
            <w:left w:val="none" w:sz="0" w:space="0" w:color="auto"/>
            <w:bottom w:val="none" w:sz="0" w:space="0" w:color="auto"/>
            <w:right w:val="none" w:sz="0" w:space="0" w:color="auto"/>
          </w:divBdr>
        </w:div>
        <w:div w:id="1033194959">
          <w:marLeft w:val="640"/>
          <w:marRight w:val="0"/>
          <w:marTop w:val="0"/>
          <w:marBottom w:val="0"/>
          <w:divBdr>
            <w:top w:val="none" w:sz="0" w:space="0" w:color="auto"/>
            <w:left w:val="none" w:sz="0" w:space="0" w:color="auto"/>
            <w:bottom w:val="none" w:sz="0" w:space="0" w:color="auto"/>
            <w:right w:val="none" w:sz="0" w:space="0" w:color="auto"/>
          </w:divBdr>
        </w:div>
        <w:div w:id="402027586">
          <w:marLeft w:val="640"/>
          <w:marRight w:val="0"/>
          <w:marTop w:val="0"/>
          <w:marBottom w:val="0"/>
          <w:divBdr>
            <w:top w:val="none" w:sz="0" w:space="0" w:color="auto"/>
            <w:left w:val="none" w:sz="0" w:space="0" w:color="auto"/>
            <w:bottom w:val="none" w:sz="0" w:space="0" w:color="auto"/>
            <w:right w:val="none" w:sz="0" w:space="0" w:color="auto"/>
          </w:divBdr>
        </w:div>
        <w:div w:id="725225128">
          <w:marLeft w:val="640"/>
          <w:marRight w:val="0"/>
          <w:marTop w:val="0"/>
          <w:marBottom w:val="0"/>
          <w:divBdr>
            <w:top w:val="none" w:sz="0" w:space="0" w:color="auto"/>
            <w:left w:val="none" w:sz="0" w:space="0" w:color="auto"/>
            <w:bottom w:val="none" w:sz="0" w:space="0" w:color="auto"/>
            <w:right w:val="none" w:sz="0" w:space="0" w:color="auto"/>
          </w:divBdr>
        </w:div>
        <w:div w:id="1192453638">
          <w:marLeft w:val="640"/>
          <w:marRight w:val="0"/>
          <w:marTop w:val="0"/>
          <w:marBottom w:val="0"/>
          <w:divBdr>
            <w:top w:val="none" w:sz="0" w:space="0" w:color="auto"/>
            <w:left w:val="none" w:sz="0" w:space="0" w:color="auto"/>
            <w:bottom w:val="none" w:sz="0" w:space="0" w:color="auto"/>
            <w:right w:val="none" w:sz="0" w:space="0" w:color="auto"/>
          </w:divBdr>
        </w:div>
        <w:div w:id="475881901">
          <w:marLeft w:val="640"/>
          <w:marRight w:val="0"/>
          <w:marTop w:val="0"/>
          <w:marBottom w:val="0"/>
          <w:divBdr>
            <w:top w:val="none" w:sz="0" w:space="0" w:color="auto"/>
            <w:left w:val="none" w:sz="0" w:space="0" w:color="auto"/>
            <w:bottom w:val="none" w:sz="0" w:space="0" w:color="auto"/>
            <w:right w:val="none" w:sz="0" w:space="0" w:color="auto"/>
          </w:divBdr>
        </w:div>
        <w:div w:id="1165048735">
          <w:marLeft w:val="640"/>
          <w:marRight w:val="0"/>
          <w:marTop w:val="0"/>
          <w:marBottom w:val="0"/>
          <w:divBdr>
            <w:top w:val="none" w:sz="0" w:space="0" w:color="auto"/>
            <w:left w:val="none" w:sz="0" w:space="0" w:color="auto"/>
            <w:bottom w:val="none" w:sz="0" w:space="0" w:color="auto"/>
            <w:right w:val="none" w:sz="0" w:space="0" w:color="auto"/>
          </w:divBdr>
        </w:div>
        <w:div w:id="1645548695">
          <w:marLeft w:val="640"/>
          <w:marRight w:val="0"/>
          <w:marTop w:val="0"/>
          <w:marBottom w:val="0"/>
          <w:divBdr>
            <w:top w:val="none" w:sz="0" w:space="0" w:color="auto"/>
            <w:left w:val="none" w:sz="0" w:space="0" w:color="auto"/>
            <w:bottom w:val="none" w:sz="0" w:space="0" w:color="auto"/>
            <w:right w:val="none" w:sz="0" w:space="0" w:color="auto"/>
          </w:divBdr>
        </w:div>
        <w:div w:id="75397993">
          <w:marLeft w:val="640"/>
          <w:marRight w:val="0"/>
          <w:marTop w:val="0"/>
          <w:marBottom w:val="0"/>
          <w:divBdr>
            <w:top w:val="none" w:sz="0" w:space="0" w:color="auto"/>
            <w:left w:val="none" w:sz="0" w:space="0" w:color="auto"/>
            <w:bottom w:val="none" w:sz="0" w:space="0" w:color="auto"/>
            <w:right w:val="none" w:sz="0" w:space="0" w:color="auto"/>
          </w:divBdr>
        </w:div>
        <w:div w:id="228226238">
          <w:marLeft w:val="640"/>
          <w:marRight w:val="0"/>
          <w:marTop w:val="0"/>
          <w:marBottom w:val="0"/>
          <w:divBdr>
            <w:top w:val="none" w:sz="0" w:space="0" w:color="auto"/>
            <w:left w:val="none" w:sz="0" w:space="0" w:color="auto"/>
            <w:bottom w:val="none" w:sz="0" w:space="0" w:color="auto"/>
            <w:right w:val="none" w:sz="0" w:space="0" w:color="auto"/>
          </w:divBdr>
        </w:div>
        <w:div w:id="1376932330">
          <w:marLeft w:val="640"/>
          <w:marRight w:val="0"/>
          <w:marTop w:val="0"/>
          <w:marBottom w:val="0"/>
          <w:divBdr>
            <w:top w:val="none" w:sz="0" w:space="0" w:color="auto"/>
            <w:left w:val="none" w:sz="0" w:space="0" w:color="auto"/>
            <w:bottom w:val="none" w:sz="0" w:space="0" w:color="auto"/>
            <w:right w:val="none" w:sz="0" w:space="0" w:color="auto"/>
          </w:divBdr>
        </w:div>
        <w:div w:id="494733515">
          <w:marLeft w:val="640"/>
          <w:marRight w:val="0"/>
          <w:marTop w:val="0"/>
          <w:marBottom w:val="0"/>
          <w:divBdr>
            <w:top w:val="none" w:sz="0" w:space="0" w:color="auto"/>
            <w:left w:val="none" w:sz="0" w:space="0" w:color="auto"/>
            <w:bottom w:val="none" w:sz="0" w:space="0" w:color="auto"/>
            <w:right w:val="none" w:sz="0" w:space="0" w:color="auto"/>
          </w:divBdr>
        </w:div>
        <w:div w:id="1601176916">
          <w:marLeft w:val="640"/>
          <w:marRight w:val="0"/>
          <w:marTop w:val="0"/>
          <w:marBottom w:val="0"/>
          <w:divBdr>
            <w:top w:val="none" w:sz="0" w:space="0" w:color="auto"/>
            <w:left w:val="none" w:sz="0" w:space="0" w:color="auto"/>
            <w:bottom w:val="none" w:sz="0" w:space="0" w:color="auto"/>
            <w:right w:val="none" w:sz="0" w:space="0" w:color="auto"/>
          </w:divBdr>
        </w:div>
        <w:div w:id="2013608090">
          <w:marLeft w:val="640"/>
          <w:marRight w:val="0"/>
          <w:marTop w:val="0"/>
          <w:marBottom w:val="0"/>
          <w:divBdr>
            <w:top w:val="none" w:sz="0" w:space="0" w:color="auto"/>
            <w:left w:val="none" w:sz="0" w:space="0" w:color="auto"/>
            <w:bottom w:val="none" w:sz="0" w:space="0" w:color="auto"/>
            <w:right w:val="none" w:sz="0" w:space="0" w:color="auto"/>
          </w:divBdr>
        </w:div>
        <w:div w:id="302583192">
          <w:marLeft w:val="640"/>
          <w:marRight w:val="0"/>
          <w:marTop w:val="0"/>
          <w:marBottom w:val="0"/>
          <w:divBdr>
            <w:top w:val="none" w:sz="0" w:space="0" w:color="auto"/>
            <w:left w:val="none" w:sz="0" w:space="0" w:color="auto"/>
            <w:bottom w:val="none" w:sz="0" w:space="0" w:color="auto"/>
            <w:right w:val="none" w:sz="0" w:space="0" w:color="auto"/>
          </w:divBdr>
        </w:div>
        <w:div w:id="144054243">
          <w:marLeft w:val="640"/>
          <w:marRight w:val="0"/>
          <w:marTop w:val="0"/>
          <w:marBottom w:val="0"/>
          <w:divBdr>
            <w:top w:val="none" w:sz="0" w:space="0" w:color="auto"/>
            <w:left w:val="none" w:sz="0" w:space="0" w:color="auto"/>
            <w:bottom w:val="none" w:sz="0" w:space="0" w:color="auto"/>
            <w:right w:val="none" w:sz="0" w:space="0" w:color="auto"/>
          </w:divBdr>
        </w:div>
        <w:div w:id="1967390972">
          <w:marLeft w:val="640"/>
          <w:marRight w:val="0"/>
          <w:marTop w:val="0"/>
          <w:marBottom w:val="0"/>
          <w:divBdr>
            <w:top w:val="none" w:sz="0" w:space="0" w:color="auto"/>
            <w:left w:val="none" w:sz="0" w:space="0" w:color="auto"/>
            <w:bottom w:val="none" w:sz="0" w:space="0" w:color="auto"/>
            <w:right w:val="none" w:sz="0" w:space="0" w:color="auto"/>
          </w:divBdr>
        </w:div>
        <w:div w:id="1426610813">
          <w:marLeft w:val="640"/>
          <w:marRight w:val="0"/>
          <w:marTop w:val="0"/>
          <w:marBottom w:val="0"/>
          <w:divBdr>
            <w:top w:val="none" w:sz="0" w:space="0" w:color="auto"/>
            <w:left w:val="none" w:sz="0" w:space="0" w:color="auto"/>
            <w:bottom w:val="none" w:sz="0" w:space="0" w:color="auto"/>
            <w:right w:val="none" w:sz="0" w:space="0" w:color="auto"/>
          </w:divBdr>
        </w:div>
        <w:div w:id="217136738">
          <w:marLeft w:val="640"/>
          <w:marRight w:val="0"/>
          <w:marTop w:val="0"/>
          <w:marBottom w:val="0"/>
          <w:divBdr>
            <w:top w:val="none" w:sz="0" w:space="0" w:color="auto"/>
            <w:left w:val="none" w:sz="0" w:space="0" w:color="auto"/>
            <w:bottom w:val="none" w:sz="0" w:space="0" w:color="auto"/>
            <w:right w:val="none" w:sz="0" w:space="0" w:color="auto"/>
          </w:divBdr>
        </w:div>
        <w:div w:id="1444112030">
          <w:marLeft w:val="640"/>
          <w:marRight w:val="0"/>
          <w:marTop w:val="0"/>
          <w:marBottom w:val="0"/>
          <w:divBdr>
            <w:top w:val="none" w:sz="0" w:space="0" w:color="auto"/>
            <w:left w:val="none" w:sz="0" w:space="0" w:color="auto"/>
            <w:bottom w:val="none" w:sz="0" w:space="0" w:color="auto"/>
            <w:right w:val="none" w:sz="0" w:space="0" w:color="auto"/>
          </w:divBdr>
        </w:div>
        <w:div w:id="1731534152">
          <w:marLeft w:val="640"/>
          <w:marRight w:val="0"/>
          <w:marTop w:val="0"/>
          <w:marBottom w:val="0"/>
          <w:divBdr>
            <w:top w:val="none" w:sz="0" w:space="0" w:color="auto"/>
            <w:left w:val="none" w:sz="0" w:space="0" w:color="auto"/>
            <w:bottom w:val="none" w:sz="0" w:space="0" w:color="auto"/>
            <w:right w:val="none" w:sz="0" w:space="0" w:color="auto"/>
          </w:divBdr>
        </w:div>
        <w:div w:id="1854952493">
          <w:marLeft w:val="640"/>
          <w:marRight w:val="0"/>
          <w:marTop w:val="0"/>
          <w:marBottom w:val="0"/>
          <w:divBdr>
            <w:top w:val="none" w:sz="0" w:space="0" w:color="auto"/>
            <w:left w:val="none" w:sz="0" w:space="0" w:color="auto"/>
            <w:bottom w:val="none" w:sz="0" w:space="0" w:color="auto"/>
            <w:right w:val="none" w:sz="0" w:space="0" w:color="auto"/>
          </w:divBdr>
        </w:div>
        <w:div w:id="1448620881">
          <w:marLeft w:val="640"/>
          <w:marRight w:val="0"/>
          <w:marTop w:val="0"/>
          <w:marBottom w:val="0"/>
          <w:divBdr>
            <w:top w:val="none" w:sz="0" w:space="0" w:color="auto"/>
            <w:left w:val="none" w:sz="0" w:space="0" w:color="auto"/>
            <w:bottom w:val="none" w:sz="0" w:space="0" w:color="auto"/>
            <w:right w:val="none" w:sz="0" w:space="0" w:color="auto"/>
          </w:divBdr>
        </w:div>
        <w:div w:id="1073821536">
          <w:marLeft w:val="640"/>
          <w:marRight w:val="0"/>
          <w:marTop w:val="0"/>
          <w:marBottom w:val="0"/>
          <w:divBdr>
            <w:top w:val="none" w:sz="0" w:space="0" w:color="auto"/>
            <w:left w:val="none" w:sz="0" w:space="0" w:color="auto"/>
            <w:bottom w:val="none" w:sz="0" w:space="0" w:color="auto"/>
            <w:right w:val="none" w:sz="0" w:space="0" w:color="auto"/>
          </w:divBdr>
        </w:div>
        <w:div w:id="2063862183">
          <w:marLeft w:val="640"/>
          <w:marRight w:val="0"/>
          <w:marTop w:val="0"/>
          <w:marBottom w:val="0"/>
          <w:divBdr>
            <w:top w:val="none" w:sz="0" w:space="0" w:color="auto"/>
            <w:left w:val="none" w:sz="0" w:space="0" w:color="auto"/>
            <w:bottom w:val="none" w:sz="0" w:space="0" w:color="auto"/>
            <w:right w:val="none" w:sz="0" w:space="0" w:color="auto"/>
          </w:divBdr>
        </w:div>
        <w:div w:id="1716201221">
          <w:marLeft w:val="640"/>
          <w:marRight w:val="0"/>
          <w:marTop w:val="0"/>
          <w:marBottom w:val="0"/>
          <w:divBdr>
            <w:top w:val="none" w:sz="0" w:space="0" w:color="auto"/>
            <w:left w:val="none" w:sz="0" w:space="0" w:color="auto"/>
            <w:bottom w:val="none" w:sz="0" w:space="0" w:color="auto"/>
            <w:right w:val="none" w:sz="0" w:space="0" w:color="auto"/>
          </w:divBdr>
        </w:div>
        <w:div w:id="2139298166">
          <w:marLeft w:val="640"/>
          <w:marRight w:val="0"/>
          <w:marTop w:val="0"/>
          <w:marBottom w:val="0"/>
          <w:divBdr>
            <w:top w:val="none" w:sz="0" w:space="0" w:color="auto"/>
            <w:left w:val="none" w:sz="0" w:space="0" w:color="auto"/>
            <w:bottom w:val="none" w:sz="0" w:space="0" w:color="auto"/>
            <w:right w:val="none" w:sz="0" w:space="0" w:color="auto"/>
          </w:divBdr>
        </w:div>
        <w:div w:id="1564020882">
          <w:marLeft w:val="640"/>
          <w:marRight w:val="0"/>
          <w:marTop w:val="0"/>
          <w:marBottom w:val="0"/>
          <w:divBdr>
            <w:top w:val="none" w:sz="0" w:space="0" w:color="auto"/>
            <w:left w:val="none" w:sz="0" w:space="0" w:color="auto"/>
            <w:bottom w:val="none" w:sz="0" w:space="0" w:color="auto"/>
            <w:right w:val="none" w:sz="0" w:space="0" w:color="auto"/>
          </w:divBdr>
        </w:div>
        <w:div w:id="1066492512">
          <w:marLeft w:val="640"/>
          <w:marRight w:val="0"/>
          <w:marTop w:val="0"/>
          <w:marBottom w:val="0"/>
          <w:divBdr>
            <w:top w:val="none" w:sz="0" w:space="0" w:color="auto"/>
            <w:left w:val="none" w:sz="0" w:space="0" w:color="auto"/>
            <w:bottom w:val="none" w:sz="0" w:space="0" w:color="auto"/>
            <w:right w:val="none" w:sz="0" w:space="0" w:color="auto"/>
          </w:divBdr>
        </w:div>
        <w:div w:id="742488947">
          <w:marLeft w:val="640"/>
          <w:marRight w:val="0"/>
          <w:marTop w:val="0"/>
          <w:marBottom w:val="0"/>
          <w:divBdr>
            <w:top w:val="none" w:sz="0" w:space="0" w:color="auto"/>
            <w:left w:val="none" w:sz="0" w:space="0" w:color="auto"/>
            <w:bottom w:val="none" w:sz="0" w:space="0" w:color="auto"/>
            <w:right w:val="none" w:sz="0" w:space="0" w:color="auto"/>
          </w:divBdr>
        </w:div>
        <w:div w:id="605038310">
          <w:marLeft w:val="640"/>
          <w:marRight w:val="0"/>
          <w:marTop w:val="0"/>
          <w:marBottom w:val="0"/>
          <w:divBdr>
            <w:top w:val="none" w:sz="0" w:space="0" w:color="auto"/>
            <w:left w:val="none" w:sz="0" w:space="0" w:color="auto"/>
            <w:bottom w:val="none" w:sz="0" w:space="0" w:color="auto"/>
            <w:right w:val="none" w:sz="0" w:space="0" w:color="auto"/>
          </w:divBdr>
        </w:div>
        <w:div w:id="1201165882">
          <w:marLeft w:val="640"/>
          <w:marRight w:val="0"/>
          <w:marTop w:val="0"/>
          <w:marBottom w:val="0"/>
          <w:divBdr>
            <w:top w:val="none" w:sz="0" w:space="0" w:color="auto"/>
            <w:left w:val="none" w:sz="0" w:space="0" w:color="auto"/>
            <w:bottom w:val="none" w:sz="0" w:space="0" w:color="auto"/>
            <w:right w:val="none" w:sz="0" w:space="0" w:color="auto"/>
          </w:divBdr>
        </w:div>
        <w:div w:id="294138328">
          <w:marLeft w:val="640"/>
          <w:marRight w:val="0"/>
          <w:marTop w:val="0"/>
          <w:marBottom w:val="0"/>
          <w:divBdr>
            <w:top w:val="none" w:sz="0" w:space="0" w:color="auto"/>
            <w:left w:val="none" w:sz="0" w:space="0" w:color="auto"/>
            <w:bottom w:val="none" w:sz="0" w:space="0" w:color="auto"/>
            <w:right w:val="none" w:sz="0" w:space="0" w:color="auto"/>
          </w:divBdr>
        </w:div>
        <w:div w:id="956183459">
          <w:marLeft w:val="640"/>
          <w:marRight w:val="0"/>
          <w:marTop w:val="0"/>
          <w:marBottom w:val="0"/>
          <w:divBdr>
            <w:top w:val="none" w:sz="0" w:space="0" w:color="auto"/>
            <w:left w:val="none" w:sz="0" w:space="0" w:color="auto"/>
            <w:bottom w:val="none" w:sz="0" w:space="0" w:color="auto"/>
            <w:right w:val="none" w:sz="0" w:space="0" w:color="auto"/>
          </w:divBdr>
        </w:div>
        <w:div w:id="214968053">
          <w:marLeft w:val="640"/>
          <w:marRight w:val="0"/>
          <w:marTop w:val="0"/>
          <w:marBottom w:val="0"/>
          <w:divBdr>
            <w:top w:val="none" w:sz="0" w:space="0" w:color="auto"/>
            <w:left w:val="none" w:sz="0" w:space="0" w:color="auto"/>
            <w:bottom w:val="none" w:sz="0" w:space="0" w:color="auto"/>
            <w:right w:val="none" w:sz="0" w:space="0" w:color="auto"/>
          </w:divBdr>
        </w:div>
        <w:div w:id="195120323">
          <w:marLeft w:val="640"/>
          <w:marRight w:val="0"/>
          <w:marTop w:val="0"/>
          <w:marBottom w:val="0"/>
          <w:divBdr>
            <w:top w:val="none" w:sz="0" w:space="0" w:color="auto"/>
            <w:left w:val="none" w:sz="0" w:space="0" w:color="auto"/>
            <w:bottom w:val="none" w:sz="0" w:space="0" w:color="auto"/>
            <w:right w:val="none" w:sz="0" w:space="0" w:color="auto"/>
          </w:divBdr>
        </w:div>
        <w:div w:id="1811241022">
          <w:marLeft w:val="640"/>
          <w:marRight w:val="0"/>
          <w:marTop w:val="0"/>
          <w:marBottom w:val="0"/>
          <w:divBdr>
            <w:top w:val="none" w:sz="0" w:space="0" w:color="auto"/>
            <w:left w:val="none" w:sz="0" w:space="0" w:color="auto"/>
            <w:bottom w:val="none" w:sz="0" w:space="0" w:color="auto"/>
            <w:right w:val="none" w:sz="0" w:space="0" w:color="auto"/>
          </w:divBdr>
        </w:div>
        <w:div w:id="1925141363">
          <w:marLeft w:val="640"/>
          <w:marRight w:val="0"/>
          <w:marTop w:val="0"/>
          <w:marBottom w:val="0"/>
          <w:divBdr>
            <w:top w:val="none" w:sz="0" w:space="0" w:color="auto"/>
            <w:left w:val="none" w:sz="0" w:space="0" w:color="auto"/>
            <w:bottom w:val="none" w:sz="0" w:space="0" w:color="auto"/>
            <w:right w:val="none" w:sz="0" w:space="0" w:color="auto"/>
          </w:divBdr>
        </w:div>
        <w:div w:id="2016493590">
          <w:marLeft w:val="640"/>
          <w:marRight w:val="0"/>
          <w:marTop w:val="0"/>
          <w:marBottom w:val="0"/>
          <w:divBdr>
            <w:top w:val="none" w:sz="0" w:space="0" w:color="auto"/>
            <w:left w:val="none" w:sz="0" w:space="0" w:color="auto"/>
            <w:bottom w:val="none" w:sz="0" w:space="0" w:color="auto"/>
            <w:right w:val="none" w:sz="0" w:space="0" w:color="auto"/>
          </w:divBdr>
        </w:div>
        <w:div w:id="545024454">
          <w:marLeft w:val="640"/>
          <w:marRight w:val="0"/>
          <w:marTop w:val="0"/>
          <w:marBottom w:val="0"/>
          <w:divBdr>
            <w:top w:val="none" w:sz="0" w:space="0" w:color="auto"/>
            <w:left w:val="none" w:sz="0" w:space="0" w:color="auto"/>
            <w:bottom w:val="none" w:sz="0" w:space="0" w:color="auto"/>
            <w:right w:val="none" w:sz="0" w:space="0" w:color="auto"/>
          </w:divBdr>
        </w:div>
        <w:div w:id="1749687774">
          <w:marLeft w:val="640"/>
          <w:marRight w:val="0"/>
          <w:marTop w:val="0"/>
          <w:marBottom w:val="0"/>
          <w:divBdr>
            <w:top w:val="none" w:sz="0" w:space="0" w:color="auto"/>
            <w:left w:val="none" w:sz="0" w:space="0" w:color="auto"/>
            <w:bottom w:val="none" w:sz="0" w:space="0" w:color="auto"/>
            <w:right w:val="none" w:sz="0" w:space="0" w:color="auto"/>
          </w:divBdr>
        </w:div>
        <w:div w:id="1313604713">
          <w:marLeft w:val="640"/>
          <w:marRight w:val="0"/>
          <w:marTop w:val="0"/>
          <w:marBottom w:val="0"/>
          <w:divBdr>
            <w:top w:val="none" w:sz="0" w:space="0" w:color="auto"/>
            <w:left w:val="none" w:sz="0" w:space="0" w:color="auto"/>
            <w:bottom w:val="none" w:sz="0" w:space="0" w:color="auto"/>
            <w:right w:val="none" w:sz="0" w:space="0" w:color="auto"/>
          </w:divBdr>
        </w:div>
        <w:div w:id="918515485">
          <w:marLeft w:val="640"/>
          <w:marRight w:val="0"/>
          <w:marTop w:val="0"/>
          <w:marBottom w:val="0"/>
          <w:divBdr>
            <w:top w:val="none" w:sz="0" w:space="0" w:color="auto"/>
            <w:left w:val="none" w:sz="0" w:space="0" w:color="auto"/>
            <w:bottom w:val="none" w:sz="0" w:space="0" w:color="auto"/>
            <w:right w:val="none" w:sz="0" w:space="0" w:color="auto"/>
          </w:divBdr>
        </w:div>
        <w:div w:id="1137988164">
          <w:marLeft w:val="640"/>
          <w:marRight w:val="0"/>
          <w:marTop w:val="0"/>
          <w:marBottom w:val="0"/>
          <w:divBdr>
            <w:top w:val="none" w:sz="0" w:space="0" w:color="auto"/>
            <w:left w:val="none" w:sz="0" w:space="0" w:color="auto"/>
            <w:bottom w:val="none" w:sz="0" w:space="0" w:color="auto"/>
            <w:right w:val="none" w:sz="0" w:space="0" w:color="auto"/>
          </w:divBdr>
        </w:div>
        <w:div w:id="649481146">
          <w:marLeft w:val="640"/>
          <w:marRight w:val="0"/>
          <w:marTop w:val="0"/>
          <w:marBottom w:val="0"/>
          <w:divBdr>
            <w:top w:val="none" w:sz="0" w:space="0" w:color="auto"/>
            <w:left w:val="none" w:sz="0" w:space="0" w:color="auto"/>
            <w:bottom w:val="none" w:sz="0" w:space="0" w:color="auto"/>
            <w:right w:val="none" w:sz="0" w:space="0" w:color="auto"/>
          </w:divBdr>
        </w:div>
        <w:div w:id="1228803435">
          <w:marLeft w:val="640"/>
          <w:marRight w:val="0"/>
          <w:marTop w:val="0"/>
          <w:marBottom w:val="0"/>
          <w:divBdr>
            <w:top w:val="none" w:sz="0" w:space="0" w:color="auto"/>
            <w:left w:val="none" w:sz="0" w:space="0" w:color="auto"/>
            <w:bottom w:val="none" w:sz="0" w:space="0" w:color="auto"/>
            <w:right w:val="none" w:sz="0" w:space="0" w:color="auto"/>
          </w:divBdr>
        </w:div>
        <w:div w:id="1021586381">
          <w:marLeft w:val="640"/>
          <w:marRight w:val="0"/>
          <w:marTop w:val="0"/>
          <w:marBottom w:val="0"/>
          <w:divBdr>
            <w:top w:val="none" w:sz="0" w:space="0" w:color="auto"/>
            <w:left w:val="none" w:sz="0" w:space="0" w:color="auto"/>
            <w:bottom w:val="none" w:sz="0" w:space="0" w:color="auto"/>
            <w:right w:val="none" w:sz="0" w:space="0" w:color="auto"/>
          </w:divBdr>
        </w:div>
        <w:div w:id="1749619112">
          <w:marLeft w:val="640"/>
          <w:marRight w:val="0"/>
          <w:marTop w:val="0"/>
          <w:marBottom w:val="0"/>
          <w:divBdr>
            <w:top w:val="none" w:sz="0" w:space="0" w:color="auto"/>
            <w:left w:val="none" w:sz="0" w:space="0" w:color="auto"/>
            <w:bottom w:val="none" w:sz="0" w:space="0" w:color="auto"/>
            <w:right w:val="none" w:sz="0" w:space="0" w:color="auto"/>
          </w:divBdr>
        </w:div>
        <w:div w:id="1660694657">
          <w:marLeft w:val="640"/>
          <w:marRight w:val="0"/>
          <w:marTop w:val="0"/>
          <w:marBottom w:val="0"/>
          <w:divBdr>
            <w:top w:val="none" w:sz="0" w:space="0" w:color="auto"/>
            <w:left w:val="none" w:sz="0" w:space="0" w:color="auto"/>
            <w:bottom w:val="none" w:sz="0" w:space="0" w:color="auto"/>
            <w:right w:val="none" w:sz="0" w:space="0" w:color="auto"/>
          </w:divBdr>
        </w:div>
        <w:div w:id="1775710360">
          <w:marLeft w:val="640"/>
          <w:marRight w:val="0"/>
          <w:marTop w:val="0"/>
          <w:marBottom w:val="0"/>
          <w:divBdr>
            <w:top w:val="none" w:sz="0" w:space="0" w:color="auto"/>
            <w:left w:val="none" w:sz="0" w:space="0" w:color="auto"/>
            <w:bottom w:val="none" w:sz="0" w:space="0" w:color="auto"/>
            <w:right w:val="none" w:sz="0" w:space="0" w:color="auto"/>
          </w:divBdr>
        </w:div>
        <w:div w:id="1183670852">
          <w:marLeft w:val="640"/>
          <w:marRight w:val="0"/>
          <w:marTop w:val="0"/>
          <w:marBottom w:val="0"/>
          <w:divBdr>
            <w:top w:val="none" w:sz="0" w:space="0" w:color="auto"/>
            <w:left w:val="none" w:sz="0" w:space="0" w:color="auto"/>
            <w:bottom w:val="none" w:sz="0" w:space="0" w:color="auto"/>
            <w:right w:val="none" w:sz="0" w:space="0" w:color="auto"/>
          </w:divBdr>
        </w:div>
        <w:div w:id="1838838251">
          <w:marLeft w:val="640"/>
          <w:marRight w:val="0"/>
          <w:marTop w:val="0"/>
          <w:marBottom w:val="0"/>
          <w:divBdr>
            <w:top w:val="none" w:sz="0" w:space="0" w:color="auto"/>
            <w:left w:val="none" w:sz="0" w:space="0" w:color="auto"/>
            <w:bottom w:val="none" w:sz="0" w:space="0" w:color="auto"/>
            <w:right w:val="none" w:sz="0" w:space="0" w:color="auto"/>
          </w:divBdr>
        </w:div>
        <w:div w:id="1650550891">
          <w:marLeft w:val="640"/>
          <w:marRight w:val="0"/>
          <w:marTop w:val="0"/>
          <w:marBottom w:val="0"/>
          <w:divBdr>
            <w:top w:val="none" w:sz="0" w:space="0" w:color="auto"/>
            <w:left w:val="none" w:sz="0" w:space="0" w:color="auto"/>
            <w:bottom w:val="none" w:sz="0" w:space="0" w:color="auto"/>
            <w:right w:val="none" w:sz="0" w:space="0" w:color="auto"/>
          </w:divBdr>
        </w:div>
        <w:div w:id="74520331">
          <w:marLeft w:val="640"/>
          <w:marRight w:val="0"/>
          <w:marTop w:val="0"/>
          <w:marBottom w:val="0"/>
          <w:divBdr>
            <w:top w:val="none" w:sz="0" w:space="0" w:color="auto"/>
            <w:left w:val="none" w:sz="0" w:space="0" w:color="auto"/>
            <w:bottom w:val="none" w:sz="0" w:space="0" w:color="auto"/>
            <w:right w:val="none" w:sz="0" w:space="0" w:color="auto"/>
          </w:divBdr>
        </w:div>
        <w:div w:id="498275863">
          <w:marLeft w:val="640"/>
          <w:marRight w:val="0"/>
          <w:marTop w:val="0"/>
          <w:marBottom w:val="0"/>
          <w:divBdr>
            <w:top w:val="none" w:sz="0" w:space="0" w:color="auto"/>
            <w:left w:val="none" w:sz="0" w:space="0" w:color="auto"/>
            <w:bottom w:val="none" w:sz="0" w:space="0" w:color="auto"/>
            <w:right w:val="none" w:sz="0" w:space="0" w:color="auto"/>
          </w:divBdr>
        </w:div>
        <w:div w:id="2014870994">
          <w:marLeft w:val="640"/>
          <w:marRight w:val="0"/>
          <w:marTop w:val="0"/>
          <w:marBottom w:val="0"/>
          <w:divBdr>
            <w:top w:val="none" w:sz="0" w:space="0" w:color="auto"/>
            <w:left w:val="none" w:sz="0" w:space="0" w:color="auto"/>
            <w:bottom w:val="none" w:sz="0" w:space="0" w:color="auto"/>
            <w:right w:val="none" w:sz="0" w:space="0" w:color="auto"/>
          </w:divBdr>
        </w:div>
        <w:div w:id="457837610">
          <w:marLeft w:val="640"/>
          <w:marRight w:val="0"/>
          <w:marTop w:val="0"/>
          <w:marBottom w:val="0"/>
          <w:divBdr>
            <w:top w:val="none" w:sz="0" w:space="0" w:color="auto"/>
            <w:left w:val="none" w:sz="0" w:space="0" w:color="auto"/>
            <w:bottom w:val="none" w:sz="0" w:space="0" w:color="auto"/>
            <w:right w:val="none" w:sz="0" w:space="0" w:color="auto"/>
          </w:divBdr>
        </w:div>
        <w:div w:id="981811413">
          <w:marLeft w:val="640"/>
          <w:marRight w:val="0"/>
          <w:marTop w:val="0"/>
          <w:marBottom w:val="0"/>
          <w:divBdr>
            <w:top w:val="none" w:sz="0" w:space="0" w:color="auto"/>
            <w:left w:val="none" w:sz="0" w:space="0" w:color="auto"/>
            <w:bottom w:val="none" w:sz="0" w:space="0" w:color="auto"/>
            <w:right w:val="none" w:sz="0" w:space="0" w:color="auto"/>
          </w:divBdr>
        </w:div>
        <w:div w:id="1462765473">
          <w:marLeft w:val="640"/>
          <w:marRight w:val="0"/>
          <w:marTop w:val="0"/>
          <w:marBottom w:val="0"/>
          <w:divBdr>
            <w:top w:val="none" w:sz="0" w:space="0" w:color="auto"/>
            <w:left w:val="none" w:sz="0" w:space="0" w:color="auto"/>
            <w:bottom w:val="none" w:sz="0" w:space="0" w:color="auto"/>
            <w:right w:val="none" w:sz="0" w:space="0" w:color="auto"/>
          </w:divBdr>
        </w:div>
        <w:div w:id="714893585">
          <w:marLeft w:val="640"/>
          <w:marRight w:val="0"/>
          <w:marTop w:val="0"/>
          <w:marBottom w:val="0"/>
          <w:divBdr>
            <w:top w:val="none" w:sz="0" w:space="0" w:color="auto"/>
            <w:left w:val="none" w:sz="0" w:space="0" w:color="auto"/>
            <w:bottom w:val="none" w:sz="0" w:space="0" w:color="auto"/>
            <w:right w:val="none" w:sz="0" w:space="0" w:color="auto"/>
          </w:divBdr>
        </w:div>
        <w:div w:id="1217274613">
          <w:marLeft w:val="640"/>
          <w:marRight w:val="0"/>
          <w:marTop w:val="0"/>
          <w:marBottom w:val="0"/>
          <w:divBdr>
            <w:top w:val="none" w:sz="0" w:space="0" w:color="auto"/>
            <w:left w:val="none" w:sz="0" w:space="0" w:color="auto"/>
            <w:bottom w:val="none" w:sz="0" w:space="0" w:color="auto"/>
            <w:right w:val="none" w:sz="0" w:space="0" w:color="auto"/>
          </w:divBdr>
        </w:div>
        <w:div w:id="790126803">
          <w:marLeft w:val="640"/>
          <w:marRight w:val="0"/>
          <w:marTop w:val="0"/>
          <w:marBottom w:val="0"/>
          <w:divBdr>
            <w:top w:val="none" w:sz="0" w:space="0" w:color="auto"/>
            <w:left w:val="none" w:sz="0" w:space="0" w:color="auto"/>
            <w:bottom w:val="none" w:sz="0" w:space="0" w:color="auto"/>
            <w:right w:val="none" w:sz="0" w:space="0" w:color="auto"/>
          </w:divBdr>
        </w:div>
        <w:div w:id="747380825">
          <w:marLeft w:val="640"/>
          <w:marRight w:val="0"/>
          <w:marTop w:val="0"/>
          <w:marBottom w:val="0"/>
          <w:divBdr>
            <w:top w:val="none" w:sz="0" w:space="0" w:color="auto"/>
            <w:left w:val="none" w:sz="0" w:space="0" w:color="auto"/>
            <w:bottom w:val="none" w:sz="0" w:space="0" w:color="auto"/>
            <w:right w:val="none" w:sz="0" w:space="0" w:color="auto"/>
          </w:divBdr>
        </w:div>
        <w:div w:id="2044549671">
          <w:marLeft w:val="640"/>
          <w:marRight w:val="0"/>
          <w:marTop w:val="0"/>
          <w:marBottom w:val="0"/>
          <w:divBdr>
            <w:top w:val="none" w:sz="0" w:space="0" w:color="auto"/>
            <w:left w:val="none" w:sz="0" w:space="0" w:color="auto"/>
            <w:bottom w:val="none" w:sz="0" w:space="0" w:color="auto"/>
            <w:right w:val="none" w:sz="0" w:space="0" w:color="auto"/>
          </w:divBdr>
        </w:div>
        <w:div w:id="775178936">
          <w:marLeft w:val="640"/>
          <w:marRight w:val="0"/>
          <w:marTop w:val="0"/>
          <w:marBottom w:val="0"/>
          <w:divBdr>
            <w:top w:val="none" w:sz="0" w:space="0" w:color="auto"/>
            <w:left w:val="none" w:sz="0" w:space="0" w:color="auto"/>
            <w:bottom w:val="none" w:sz="0" w:space="0" w:color="auto"/>
            <w:right w:val="none" w:sz="0" w:space="0" w:color="auto"/>
          </w:divBdr>
        </w:div>
        <w:div w:id="85855892">
          <w:marLeft w:val="640"/>
          <w:marRight w:val="0"/>
          <w:marTop w:val="0"/>
          <w:marBottom w:val="0"/>
          <w:divBdr>
            <w:top w:val="none" w:sz="0" w:space="0" w:color="auto"/>
            <w:left w:val="none" w:sz="0" w:space="0" w:color="auto"/>
            <w:bottom w:val="none" w:sz="0" w:space="0" w:color="auto"/>
            <w:right w:val="none" w:sz="0" w:space="0" w:color="auto"/>
          </w:divBdr>
        </w:div>
        <w:div w:id="1449742628">
          <w:marLeft w:val="640"/>
          <w:marRight w:val="0"/>
          <w:marTop w:val="0"/>
          <w:marBottom w:val="0"/>
          <w:divBdr>
            <w:top w:val="none" w:sz="0" w:space="0" w:color="auto"/>
            <w:left w:val="none" w:sz="0" w:space="0" w:color="auto"/>
            <w:bottom w:val="none" w:sz="0" w:space="0" w:color="auto"/>
            <w:right w:val="none" w:sz="0" w:space="0" w:color="auto"/>
          </w:divBdr>
        </w:div>
        <w:div w:id="1674988383">
          <w:marLeft w:val="640"/>
          <w:marRight w:val="0"/>
          <w:marTop w:val="0"/>
          <w:marBottom w:val="0"/>
          <w:divBdr>
            <w:top w:val="none" w:sz="0" w:space="0" w:color="auto"/>
            <w:left w:val="none" w:sz="0" w:space="0" w:color="auto"/>
            <w:bottom w:val="none" w:sz="0" w:space="0" w:color="auto"/>
            <w:right w:val="none" w:sz="0" w:space="0" w:color="auto"/>
          </w:divBdr>
        </w:div>
        <w:div w:id="523397195">
          <w:marLeft w:val="640"/>
          <w:marRight w:val="0"/>
          <w:marTop w:val="0"/>
          <w:marBottom w:val="0"/>
          <w:divBdr>
            <w:top w:val="none" w:sz="0" w:space="0" w:color="auto"/>
            <w:left w:val="none" w:sz="0" w:space="0" w:color="auto"/>
            <w:bottom w:val="none" w:sz="0" w:space="0" w:color="auto"/>
            <w:right w:val="none" w:sz="0" w:space="0" w:color="auto"/>
          </w:divBdr>
        </w:div>
        <w:div w:id="940651668">
          <w:marLeft w:val="640"/>
          <w:marRight w:val="0"/>
          <w:marTop w:val="0"/>
          <w:marBottom w:val="0"/>
          <w:divBdr>
            <w:top w:val="none" w:sz="0" w:space="0" w:color="auto"/>
            <w:left w:val="none" w:sz="0" w:space="0" w:color="auto"/>
            <w:bottom w:val="none" w:sz="0" w:space="0" w:color="auto"/>
            <w:right w:val="none" w:sz="0" w:space="0" w:color="auto"/>
          </w:divBdr>
        </w:div>
        <w:div w:id="932740663">
          <w:marLeft w:val="640"/>
          <w:marRight w:val="0"/>
          <w:marTop w:val="0"/>
          <w:marBottom w:val="0"/>
          <w:divBdr>
            <w:top w:val="none" w:sz="0" w:space="0" w:color="auto"/>
            <w:left w:val="none" w:sz="0" w:space="0" w:color="auto"/>
            <w:bottom w:val="none" w:sz="0" w:space="0" w:color="auto"/>
            <w:right w:val="none" w:sz="0" w:space="0" w:color="auto"/>
          </w:divBdr>
        </w:div>
        <w:div w:id="912854478">
          <w:marLeft w:val="640"/>
          <w:marRight w:val="0"/>
          <w:marTop w:val="0"/>
          <w:marBottom w:val="0"/>
          <w:divBdr>
            <w:top w:val="none" w:sz="0" w:space="0" w:color="auto"/>
            <w:left w:val="none" w:sz="0" w:space="0" w:color="auto"/>
            <w:bottom w:val="none" w:sz="0" w:space="0" w:color="auto"/>
            <w:right w:val="none" w:sz="0" w:space="0" w:color="auto"/>
          </w:divBdr>
        </w:div>
        <w:div w:id="643899033">
          <w:marLeft w:val="640"/>
          <w:marRight w:val="0"/>
          <w:marTop w:val="0"/>
          <w:marBottom w:val="0"/>
          <w:divBdr>
            <w:top w:val="none" w:sz="0" w:space="0" w:color="auto"/>
            <w:left w:val="none" w:sz="0" w:space="0" w:color="auto"/>
            <w:bottom w:val="none" w:sz="0" w:space="0" w:color="auto"/>
            <w:right w:val="none" w:sz="0" w:space="0" w:color="auto"/>
          </w:divBdr>
        </w:div>
        <w:div w:id="1618901735">
          <w:marLeft w:val="640"/>
          <w:marRight w:val="0"/>
          <w:marTop w:val="0"/>
          <w:marBottom w:val="0"/>
          <w:divBdr>
            <w:top w:val="none" w:sz="0" w:space="0" w:color="auto"/>
            <w:left w:val="none" w:sz="0" w:space="0" w:color="auto"/>
            <w:bottom w:val="none" w:sz="0" w:space="0" w:color="auto"/>
            <w:right w:val="none" w:sz="0" w:space="0" w:color="auto"/>
          </w:divBdr>
        </w:div>
        <w:div w:id="497814381">
          <w:marLeft w:val="640"/>
          <w:marRight w:val="0"/>
          <w:marTop w:val="0"/>
          <w:marBottom w:val="0"/>
          <w:divBdr>
            <w:top w:val="none" w:sz="0" w:space="0" w:color="auto"/>
            <w:left w:val="none" w:sz="0" w:space="0" w:color="auto"/>
            <w:bottom w:val="none" w:sz="0" w:space="0" w:color="auto"/>
            <w:right w:val="none" w:sz="0" w:space="0" w:color="auto"/>
          </w:divBdr>
        </w:div>
        <w:div w:id="1836073728">
          <w:marLeft w:val="640"/>
          <w:marRight w:val="0"/>
          <w:marTop w:val="0"/>
          <w:marBottom w:val="0"/>
          <w:divBdr>
            <w:top w:val="none" w:sz="0" w:space="0" w:color="auto"/>
            <w:left w:val="none" w:sz="0" w:space="0" w:color="auto"/>
            <w:bottom w:val="none" w:sz="0" w:space="0" w:color="auto"/>
            <w:right w:val="none" w:sz="0" w:space="0" w:color="auto"/>
          </w:divBdr>
        </w:div>
        <w:div w:id="1907059403">
          <w:marLeft w:val="640"/>
          <w:marRight w:val="0"/>
          <w:marTop w:val="0"/>
          <w:marBottom w:val="0"/>
          <w:divBdr>
            <w:top w:val="none" w:sz="0" w:space="0" w:color="auto"/>
            <w:left w:val="none" w:sz="0" w:space="0" w:color="auto"/>
            <w:bottom w:val="none" w:sz="0" w:space="0" w:color="auto"/>
            <w:right w:val="none" w:sz="0" w:space="0" w:color="auto"/>
          </w:divBdr>
        </w:div>
        <w:div w:id="438984797">
          <w:marLeft w:val="640"/>
          <w:marRight w:val="0"/>
          <w:marTop w:val="0"/>
          <w:marBottom w:val="0"/>
          <w:divBdr>
            <w:top w:val="none" w:sz="0" w:space="0" w:color="auto"/>
            <w:left w:val="none" w:sz="0" w:space="0" w:color="auto"/>
            <w:bottom w:val="none" w:sz="0" w:space="0" w:color="auto"/>
            <w:right w:val="none" w:sz="0" w:space="0" w:color="auto"/>
          </w:divBdr>
        </w:div>
        <w:div w:id="2098400879">
          <w:marLeft w:val="640"/>
          <w:marRight w:val="0"/>
          <w:marTop w:val="0"/>
          <w:marBottom w:val="0"/>
          <w:divBdr>
            <w:top w:val="none" w:sz="0" w:space="0" w:color="auto"/>
            <w:left w:val="none" w:sz="0" w:space="0" w:color="auto"/>
            <w:bottom w:val="none" w:sz="0" w:space="0" w:color="auto"/>
            <w:right w:val="none" w:sz="0" w:space="0" w:color="auto"/>
          </w:divBdr>
        </w:div>
        <w:div w:id="1295523103">
          <w:marLeft w:val="640"/>
          <w:marRight w:val="0"/>
          <w:marTop w:val="0"/>
          <w:marBottom w:val="0"/>
          <w:divBdr>
            <w:top w:val="none" w:sz="0" w:space="0" w:color="auto"/>
            <w:left w:val="none" w:sz="0" w:space="0" w:color="auto"/>
            <w:bottom w:val="none" w:sz="0" w:space="0" w:color="auto"/>
            <w:right w:val="none" w:sz="0" w:space="0" w:color="auto"/>
          </w:divBdr>
        </w:div>
        <w:div w:id="1152142029">
          <w:marLeft w:val="640"/>
          <w:marRight w:val="0"/>
          <w:marTop w:val="0"/>
          <w:marBottom w:val="0"/>
          <w:divBdr>
            <w:top w:val="none" w:sz="0" w:space="0" w:color="auto"/>
            <w:left w:val="none" w:sz="0" w:space="0" w:color="auto"/>
            <w:bottom w:val="none" w:sz="0" w:space="0" w:color="auto"/>
            <w:right w:val="none" w:sz="0" w:space="0" w:color="auto"/>
          </w:divBdr>
        </w:div>
        <w:div w:id="1025905044">
          <w:marLeft w:val="640"/>
          <w:marRight w:val="0"/>
          <w:marTop w:val="0"/>
          <w:marBottom w:val="0"/>
          <w:divBdr>
            <w:top w:val="none" w:sz="0" w:space="0" w:color="auto"/>
            <w:left w:val="none" w:sz="0" w:space="0" w:color="auto"/>
            <w:bottom w:val="none" w:sz="0" w:space="0" w:color="auto"/>
            <w:right w:val="none" w:sz="0" w:space="0" w:color="auto"/>
          </w:divBdr>
        </w:div>
        <w:div w:id="1637293981">
          <w:marLeft w:val="640"/>
          <w:marRight w:val="0"/>
          <w:marTop w:val="0"/>
          <w:marBottom w:val="0"/>
          <w:divBdr>
            <w:top w:val="none" w:sz="0" w:space="0" w:color="auto"/>
            <w:left w:val="none" w:sz="0" w:space="0" w:color="auto"/>
            <w:bottom w:val="none" w:sz="0" w:space="0" w:color="auto"/>
            <w:right w:val="none" w:sz="0" w:space="0" w:color="auto"/>
          </w:divBdr>
        </w:div>
        <w:div w:id="1744255131">
          <w:marLeft w:val="640"/>
          <w:marRight w:val="0"/>
          <w:marTop w:val="0"/>
          <w:marBottom w:val="0"/>
          <w:divBdr>
            <w:top w:val="none" w:sz="0" w:space="0" w:color="auto"/>
            <w:left w:val="none" w:sz="0" w:space="0" w:color="auto"/>
            <w:bottom w:val="none" w:sz="0" w:space="0" w:color="auto"/>
            <w:right w:val="none" w:sz="0" w:space="0" w:color="auto"/>
          </w:divBdr>
        </w:div>
        <w:div w:id="888152578">
          <w:marLeft w:val="640"/>
          <w:marRight w:val="0"/>
          <w:marTop w:val="0"/>
          <w:marBottom w:val="0"/>
          <w:divBdr>
            <w:top w:val="none" w:sz="0" w:space="0" w:color="auto"/>
            <w:left w:val="none" w:sz="0" w:space="0" w:color="auto"/>
            <w:bottom w:val="none" w:sz="0" w:space="0" w:color="auto"/>
            <w:right w:val="none" w:sz="0" w:space="0" w:color="auto"/>
          </w:divBdr>
        </w:div>
        <w:div w:id="918707462">
          <w:marLeft w:val="640"/>
          <w:marRight w:val="0"/>
          <w:marTop w:val="0"/>
          <w:marBottom w:val="0"/>
          <w:divBdr>
            <w:top w:val="none" w:sz="0" w:space="0" w:color="auto"/>
            <w:left w:val="none" w:sz="0" w:space="0" w:color="auto"/>
            <w:bottom w:val="none" w:sz="0" w:space="0" w:color="auto"/>
            <w:right w:val="none" w:sz="0" w:space="0" w:color="auto"/>
          </w:divBdr>
        </w:div>
        <w:div w:id="1315111720">
          <w:marLeft w:val="640"/>
          <w:marRight w:val="0"/>
          <w:marTop w:val="0"/>
          <w:marBottom w:val="0"/>
          <w:divBdr>
            <w:top w:val="none" w:sz="0" w:space="0" w:color="auto"/>
            <w:left w:val="none" w:sz="0" w:space="0" w:color="auto"/>
            <w:bottom w:val="none" w:sz="0" w:space="0" w:color="auto"/>
            <w:right w:val="none" w:sz="0" w:space="0" w:color="auto"/>
          </w:divBdr>
        </w:div>
        <w:div w:id="459883417">
          <w:marLeft w:val="640"/>
          <w:marRight w:val="0"/>
          <w:marTop w:val="0"/>
          <w:marBottom w:val="0"/>
          <w:divBdr>
            <w:top w:val="none" w:sz="0" w:space="0" w:color="auto"/>
            <w:left w:val="none" w:sz="0" w:space="0" w:color="auto"/>
            <w:bottom w:val="none" w:sz="0" w:space="0" w:color="auto"/>
            <w:right w:val="none" w:sz="0" w:space="0" w:color="auto"/>
          </w:divBdr>
        </w:div>
        <w:div w:id="1562331035">
          <w:marLeft w:val="640"/>
          <w:marRight w:val="0"/>
          <w:marTop w:val="0"/>
          <w:marBottom w:val="0"/>
          <w:divBdr>
            <w:top w:val="none" w:sz="0" w:space="0" w:color="auto"/>
            <w:left w:val="none" w:sz="0" w:space="0" w:color="auto"/>
            <w:bottom w:val="none" w:sz="0" w:space="0" w:color="auto"/>
            <w:right w:val="none" w:sz="0" w:space="0" w:color="auto"/>
          </w:divBdr>
        </w:div>
        <w:div w:id="382143442">
          <w:marLeft w:val="640"/>
          <w:marRight w:val="0"/>
          <w:marTop w:val="0"/>
          <w:marBottom w:val="0"/>
          <w:divBdr>
            <w:top w:val="none" w:sz="0" w:space="0" w:color="auto"/>
            <w:left w:val="none" w:sz="0" w:space="0" w:color="auto"/>
            <w:bottom w:val="none" w:sz="0" w:space="0" w:color="auto"/>
            <w:right w:val="none" w:sz="0" w:space="0" w:color="auto"/>
          </w:divBdr>
        </w:div>
        <w:div w:id="238951688">
          <w:marLeft w:val="640"/>
          <w:marRight w:val="0"/>
          <w:marTop w:val="0"/>
          <w:marBottom w:val="0"/>
          <w:divBdr>
            <w:top w:val="none" w:sz="0" w:space="0" w:color="auto"/>
            <w:left w:val="none" w:sz="0" w:space="0" w:color="auto"/>
            <w:bottom w:val="none" w:sz="0" w:space="0" w:color="auto"/>
            <w:right w:val="none" w:sz="0" w:space="0" w:color="auto"/>
          </w:divBdr>
        </w:div>
        <w:div w:id="1009454867">
          <w:marLeft w:val="640"/>
          <w:marRight w:val="0"/>
          <w:marTop w:val="0"/>
          <w:marBottom w:val="0"/>
          <w:divBdr>
            <w:top w:val="none" w:sz="0" w:space="0" w:color="auto"/>
            <w:left w:val="none" w:sz="0" w:space="0" w:color="auto"/>
            <w:bottom w:val="none" w:sz="0" w:space="0" w:color="auto"/>
            <w:right w:val="none" w:sz="0" w:space="0" w:color="auto"/>
          </w:divBdr>
        </w:div>
        <w:div w:id="1351491596">
          <w:marLeft w:val="640"/>
          <w:marRight w:val="0"/>
          <w:marTop w:val="0"/>
          <w:marBottom w:val="0"/>
          <w:divBdr>
            <w:top w:val="none" w:sz="0" w:space="0" w:color="auto"/>
            <w:left w:val="none" w:sz="0" w:space="0" w:color="auto"/>
            <w:bottom w:val="none" w:sz="0" w:space="0" w:color="auto"/>
            <w:right w:val="none" w:sz="0" w:space="0" w:color="auto"/>
          </w:divBdr>
        </w:div>
        <w:div w:id="1983457238">
          <w:marLeft w:val="640"/>
          <w:marRight w:val="0"/>
          <w:marTop w:val="0"/>
          <w:marBottom w:val="0"/>
          <w:divBdr>
            <w:top w:val="none" w:sz="0" w:space="0" w:color="auto"/>
            <w:left w:val="none" w:sz="0" w:space="0" w:color="auto"/>
            <w:bottom w:val="none" w:sz="0" w:space="0" w:color="auto"/>
            <w:right w:val="none" w:sz="0" w:space="0" w:color="auto"/>
          </w:divBdr>
        </w:div>
        <w:div w:id="1629967031">
          <w:marLeft w:val="640"/>
          <w:marRight w:val="0"/>
          <w:marTop w:val="0"/>
          <w:marBottom w:val="0"/>
          <w:divBdr>
            <w:top w:val="none" w:sz="0" w:space="0" w:color="auto"/>
            <w:left w:val="none" w:sz="0" w:space="0" w:color="auto"/>
            <w:bottom w:val="none" w:sz="0" w:space="0" w:color="auto"/>
            <w:right w:val="none" w:sz="0" w:space="0" w:color="auto"/>
          </w:divBdr>
        </w:div>
        <w:div w:id="1416783858">
          <w:marLeft w:val="640"/>
          <w:marRight w:val="0"/>
          <w:marTop w:val="0"/>
          <w:marBottom w:val="0"/>
          <w:divBdr>
            <w:top w:val="none" w:sz="0" w:space="0" w:color="auto"/>
            <w:left w:val="none" w:sz="0" w:space="0" w:color="auto"/>
            <w:bottom w:val="none" w:sz="0" w:space="0" w:color="auto"/>
            <w:right w:val="none" w:sz="0" w:space="0" w:color="auto"/>
          </w:divBdr>
        </w:div>
        <w:div w:id="1211452975">
          <w:marLeft w:val="640"/>
          <w:marRight w:val="0"/>
          <w:marTop w:val="0"/>
          <w:marBottom w:val="0"/>
          <w:divBdr>
            <w:top w:val="none" w:sz="0" w:space="0" w:color="auto"/>
            <w:left w:val="none" w:sz="0" w:space="0" w:color="auto"/>
            <w:bottom w:val="none" w:sz="0" w:space="0" w:color="auto"/>
            <w:right w:val="none" w:sz="0" w:space="0" w:color="auto"/>
          </w:divBdr>
        </w:div>
        <w:div w:id="29260616">
          <w:marLeft w:val="640"/>
          <w:marRight w:val="0"/>
          <w:marTop w:val="0"/>
          <w:marBottom w:val="0"/>
          <w:divBdr>
            <w:top w:val="none" w:sz="0" w:space="0" w:color="auto"/>
            <w:left w:val="none" w:sz="0" w:space="0" w:color="auto"/>
            <w:bottom w:val="none" w:sz="0" w:space="0" w:color="auto"/>
            <w:right w:val="none" w:sz="0" w:space="0" w:color="auto"/>
          </w:divBdr>
        </w:div>
        <w:div w:id="932519616">
          <w:marLeft w:val="640"/>
          <w:marRight w:val="0"/>
          <w:marTop w:val="0"/>
          <w:marBottom w:val="0"/>
          <w:divBdr>
            <w:top w:val="none" w:sz="0" w:space="0" w:color="auto"/>
            <w:left w:val="none" w:sz="0" w:space="0" w:color="auto"/>
            <w:bottom w:val="none" w:sz="0" w:space="0" w:color="auto"/>
            <w:right w:val="none" w:sz="0" w:space="0" w:color="auto"/>
          </w:divBdr>
        </w:div>
        <w:div w:id="1331912387">
          <w:marLeft w:val="640"/>
          <w:marRight w:val="0"/>
          <w:marTop w:val="0"/>
          <w:marBottom w:val="0"/>
          <w:divBdr>
            <w:top w:val="none" w:sz="0" w:space="0" w:color="auto"/>
            <w:left w:val="none" w:sz="0" w:space="0" w:color="auto"/>
            <w:bottom w:val="none" w:sz="0" w:space="0" w:color="auto"/>
            <w:right w:val="none" w:sz="0" w:space="0" w:color="auto"/>
          </w:divBdr>
        </w:div>
        <w:div w:id="288171499">
          <w:marLeft w:val="640"/>
          <w:marRight w:val="0"/>
          <w:marTop w:val="0"/>
          <w:marBottom w:val="0"/>
          <w:divBdr>
            <w:top w:val="none" w:sz="0" w:space="0" w:color="auto"/>
            <w:left w:val="none" w:sz="0" w:space="0" w:color="auto"/>
            <w:bottom w:val="none" w:sz="0" w:space="0" w:color="auto"/>
            <w:right w:val="none" w:sz="0" w:space="0" w:color="auto"/>
          </w:divBdr>
        </w:div>
        <w:div w:id="913399153">
          <w:marLeft w:val="640"/>
          <w:marRight w:val="0"/>
          <w:marTop w:val="0"/>
          <w:marBottom w:val="0"/>
          <w:divBdr>
            <w:top w:val="none" w:sz="0" w:space="0" w:color="auto"/>
            <w:left w:val="none" w:sz="0" w:space="0" w:color="auto"/>
            <w:bottom w:val="none" w:sz="0" w:space="0" w:color="auto"/>
            <w:right w:val="none" w:sz="0" w:space="0" w:color="auto"/>
          </w:divBdr>
        </w:div>
        <w:div w:id="1761291475">
          <w:marLeft w:val="640"/>
          <w:marRight w:val="0"/>
          <w:marTop w:val="0"/>
          <w:marBottom w:val="0"/>
          <w:divBdr>
            <w:top w:val="none" w:sz="0" w:space="0" w:color="auto"/>
            <w:left w:val="none" w:sz="0" w:space="0" w:color="auto"/>
            <w:bottom w:val="none" w:sz="0" w:space="0" w:color="auto"/>
            <w:right w:val="none" w:sz="0" w:space="0" w:color="auto"/>
          </w:divBdr>
        </w:div>
        <w:div w:id="857162782">
          <w:marLeft w:val="640"/>
          <w:marRight w:val="0"/>
          <w:marTop w:val="0"/>
          <w:marBottom w:val="0"/>
          <w:divBdr>
            <w:top w:val="none" w:sz="0" w:space="0" w:color="auto"/>
            <w:left w:val="none" w:sz="0" w:space="0" w:color="auto"/>
            <w:bottom w:val="none" w:sz="0" w:space="0" w:color="auto"/>
            <w:right w:val="none" w:sz="0" w:space="0" w:color="auto"/>
          </w:divBdr>
        </w:div>
        <w:div w:id="1650204807">
          <w:marLeft w:val="640"/>
          <w:marRight w:val="0"/>
          <w:marTop w:val="0"/>
          <w:marBottom w:val="0"/>
          <w:divBdr>
            <w:top w:val="none" w:sz="0" w:space="0" w:color="auto"/>
            <w:left w:val="none" w:sz="0" w:space="0" w:color="auto"/>
            <w:bottom w:val="none" w:sz="0" w:space="0" w:color="auto"/>
            <w:right w:val="none" w:sz="0" w:space="0" w:color="auto"/>
          </w:divBdr>
        </w:div>
        <w:div w:id="1904103553">
          <w:marLeft w:val="640"/>
          <w:marRight w:val="0"/>
          <w:marTop w:val="0"/>
          <w:marBottom w:val="0"/>
          <w:divBdr>
            <w:top w:val="none" w:sz="0" w:space="0" w:color="auto"/>
            <w:left w:val="none" w:sz="0" w:space="0" w:color="auto"/>
            <w:bottom w:val="none" w:sz="0" w:space="0" w:color="auto"/>
            <w:right w:val="none" w:sz="0" w:space="0" w:color="auto"/>
          </w:divBdr>
        </w:div>
        <w:div w:id="339892144">
          <w:marLeft w:val="640"/>
          <w:marRight w:val="0"/>
          <w:marTop w:val="0"/>
          <w:marBottom w:val="0"/>
          <w:divBdr>
            <w:top w:val="none" w:sz="0" w:space="0" w:color="auto"/>
            <w:left w:val="none" w:sz="0" w:space="0" w:color="auto"/>
            <w:bottom w:val="none" w:sz="0" w:space="0" w:color="auto"/>
            <w:right w:val="none" w:sz="0" w:space="0" w:color="auto"/>
          </w:divBdr>
        </w:div>
        <w:div w:id="497425286">
          <w:marLeft w:val="640"/>
          <w:marRight w:val="0"/>
          <w:marTop w:val="0"/>
          <w:marBottom w:val="0"/>
          <w:divBdr>
            <w:top w:val="none" w:sz="0" w:space="0" w:color="auto"/>
            <w:left w:val="none" w:sz="0" w:space="0" w:color="auto"/>
            <w:bottom w:val="none" w:sz="0" w:space="0" w:color="auto"/>
            <w:right w:val="none" w:sz="0" w:space="0" w:color="auto"/>
          </w:divBdr>
        </w:div>
        <w:div w:id="71198578">
          <w:marLeft w:val="640"/>
          <w:marRight w:val="0"/>
          <w:marTop w:val="0"/>
          <w:marBottom w:val="0"/>
          <w:divBdr>
            <w:top w:val="none" w:sz="0" w:space="0" w:color="auto"/>
            <w:left w:val="none" w:sz="0" w:space="0" w:color="auto"/>
            <w:bottom w:val="none" w:sz="0" w:space="0" w:color="auto"/>
            <w:right w:val="none" w:sz="0" w:space="0" w:color="auto"/>
          </w:divBdr>
        </w:div>
        <w:div w:id="852886513">
          <w:marLeft w:val="640"/>
          <w:marRight w:val="0"/>
          <w:marTop w:val="0"/>
          <w:marBottom w:val="0"/>
          <w:divBdr>
            <w:top w:val="none" w:sz="0" w:space="0" w:color="auto"/>
            <w:left w:val="none" w:sz="0" w:space="0" w:color="auto"/>
            <w:bottom w:val="none" w:sz="0" w:space="0" w:color="auto"/>
            <w:right w:val="none" w:sz="0" w:space="0" w:color="auto"/>
          </w:divBdr>
        </w:div>
        <w:div w:id="1143430861">
          <w:marLeft w:val="640"/>
          <w:marRight w:val="0"/>
          <w:marTop w:val="0"/>
          <w:marBottom w:val="0"/>
          <w:divBdr>
            <w:top w:val="none" w:sz="0" w:space="0" w:color="auto"/>
            <w:left w:val="none" w:sz="0" w:space="0" w:color="auto"/>
            <w:bottom w:val="none" w:sz="0" w:space="0" w:color="auto"/>
            <w:right w:val="none" w:sz="0" w:space="0" w:color="auto"/>
          </w:divBdr>
        </w:div>
        <w:div w:id="215972901">
          <w:marLeft w:val="640"/>
          <w:marRight w:val="0"/>
          <w:marTop w:val="0"/>
          <w:marBottom w:val="0"/>
          <w:divBdr>
            <w:top w:val="none" w:sz="0" w:space="0" w:color="auto"/>
            <w:left w:val="none" w:sz="0" w:space="0" w:color="auto"/>
            <w:bottom w:val="none" w:sz="0" w:space="0" w:color="auto"/>
            <w:right w:val="none" w:sz="0" w:space="0" w:color="auto"/>
          </w:divBdr>
        </w:div>
        <w:div w:id="1384140811">
          <w:marLeft w:val="640"/>
          <w:marRight w:val="0"/>
          <w:marTop w:val="0"/>
          <w:marBottom w:val="0"/>
          <w:divBdr>
            <w:top w:val="none" w:sz="0" w:space="0" w:color="auto"/>
            <w:left w:val="none" w:sz="0" w:space="0" w:color="auto"/>
            <w:bottom w:val="none" w:sz="0" w:space="0" w:color="auto"/>
            <w:right w:val="none" w:sz="0" w:space="0" w:color="auto"/>
          </w:divBdr>
        </w:div>
        <w:div w:id="1415009979">
          <w:marLeft w:val="640"/>
          <w:marRight w:val="0"/>
          <w:marTop w:val="0"/>
          <w:marBottom w:val="0"/>
          <w:divBdr>
            <w:top w:val="none" w:sz="0" w:space="0" w:color="auto"/>
            <w:left w:val="none" w:sz="0" w:space="0" w:color="auto"/>
            <w:bottom w:val="none" w:sz="0" w:space="0" w:color="auto"/>
            <w:right w:val="none" w:sz="0" w:space="0" w:color="auto"/>
          </w:divBdr>
        </w:div>
        <w:div w:id="2012371020">
          <w:marLeft w:val="640"/>
          <w:marRight w:val="0"/>
          <w:marTop w:val="0"/>
          <w:marBottom w:val="0"/>
          <w:divBdr>
            <w:top w:val="none" w:sz="0" w:space="0" w:color="auto"/>
            <w:left w:val="none" w:sz="0" w:space="0" w:color="auto"/>
            <w:bottom w:val="none" w:sz="0" w:space="0" w:color="auto"/>
            <w:right w:val="none" w:sz="0" w:space="0" w:color="auto"/>
          </w:divBdr>
        </w:div>
        <w:div w:id="212279519">
          <w:marLeft w:val="640"/>
          <w:marRight w:val="0"/>
          <w:marTop w:val="0"/>
          <w:marBottom w:val="0"/>
          <w:divBdr>
            <w:top w:val="none" w:sz="0" w:space="0" w:color="auto"/>
            <w:left w:val="none" w:sz="0" w:space="0" w:color="auto"/>
            <w:bottom w:val="none" w:sz="0" w:space="0" w:color="auto"/>
            <w:right w:val="none" w:sz="0" w:space="0" w:color="auto"/>
          </w:divBdr>
        </w:div>
      </w:divsChild>
    </w:div>
    <w:div w:id="766926464">
      <w:bodyDiv w:val="1"/>
      <w:marLeft w:val="0"/>
      <w:marRight w:val="0"/>
      <w:marTop w:val="0"/>
      <w:marBottom w:val="0"/>
      <w:divBdr>
        <w:top w:val="none" w:sz="0" w:space="0" w:color="auto"/>
        <w:left w:val="none" w:sz="0" w:space="0" w:color="auto"/>
        <w:bottom w:val="none" w:sz="0" w:space="0" w:color="auto"/>
        <w:right w:val="none" w:sz="0" w:space="0" w:color="auto"/>
      </w:divBdr>
      <w:divsChild>
        <w:div w:id="1621567608">
          <w:marLeft w:val="640"/>
          <w:marRight w:val="0"/>
          <w:marTop w:val="0"/>
          <w:marBottom w:val="0"/>
          <w:divBdr>
            <w:top w:val="none" w:sz="0" w:space="0" w:color="auto"/>
            <w:left w:val="none" w:sz="0" w:space="0" w:color="auto"/>
            <w:bottom w:val="none" w:sz="0" w:space="0" w:color="auto"/>
            <w:right w:val="none" w:sz="0" w:space="0" w:color="auto"/>
          </w:divBdr>
        </w:div>
        <w:div w:id="452556445">
          <w:marLeft w:val="640"/>
          <w:marRight w:val="0"/>
          <w:marTop w:val="0"/>
          <w:marBottom w:val="0"/>
          <w:divBdr>
            <w:top w:val="none" w:sz="0" w:space="0" w:color="auto"/>
            <w:left w:val="none" w:sz="0" w:space="0" w:color="auto"/>
            <w:bottom w:val="none" w:sz="0" w:space="0" w:color="auto"/>
            <w:right w:val="none" w:sz="0" w:space="0" w:color="auto"/>
          </w:divBdr>
        </w:div>
        <w:div w:id="190610376">
          <w:marLeft w:val="640"/>
          <w:marRight w:val="0"/>
          <w:marTop w:val="0"/>
          <w:marBottom w:val="0"/>
          <w:divBdr>
            <w:top w:val="none" w:sz="0" w:space="0" w:color="auto"/>
            <w:left w:val="none" w:sz="0" w:space="0" w:color="auto"/>
            <w:bottom w:val="none" w:sz="0" w:space="0" w:color="auto"/>
            <w:right w:val="none" w:sz="0" w:space="0" w:color="auto"/>
          </w:divBdr>
        </w:div>
        <w:div w:id="1390881259">
          <w:marLeft w:val="640"/>
          <w:marRight w:val="0"/>
          <w:marTop w:val="0"/>
          <w:marBottom w:val="0"/>
          <w:divBdr>
            <w:top w:val="none" w:sz="0" w:space="0" w:color="auto"/>
            <w:left w:val="none" w:sz="0" w:space="0" w:color="auto"/>
            <w:bottom w:val="none" w:sz="0" w:space="0" w:color="auto"/>
            <w:right w:val="none" w:sz="0" w:space="0" w:color="auto"/>
          </w:divBdr>
        </w:div>
        <w:div w:id="614142470">
          <w:marLeft w:val="640"/>
          <w:marRight w:val="0"/>
          <w:marTop w:val="0"/>
          <w:marBottom w:val="0"/>
          <w:divBdr>
            <w:top w:val="none" w:sz="0" w:space="0" w:color="auto"/>
            <w:left w:val="none" w:sz="0" w:space="0" w:color="auto"/>
            <w:bottom w:val="none" w:sz="0" w:space="0" w:color="auto"/>
            <w:right w:val="none" w:sz="0" w:space="0" w:color="auto"/>
          </w:divBdr>
        </w:div>
        <w:div w:id="206332537">
          <w:marLeft w:val="640"/>
          <w:marRight w:val="0"/>
          <w:marTop w:val="0"/>
          <w:marBottom w:val="0"/>
          <w:divBdr>
            <w:top w:val="none" w:sz="0" w:space="0" w:color="auto"/>
            <w:left w:val="none" w:sz="0" w:space="0" w:color="auto"/>
            <w:bottom w:val="none" w:sz="0" w:space="0" w:color="auto"/>
            <w:right w:val="none" w:sz="0" w:space="0" w:color="auto"/>
          </w:divBdr>
        </w:div>
        <w:div w:id="1420902711">
          <w:marLeft w:val="640"/>
          <w:marRight w:val="0"/>
          <w:marTop w:val="0"/>
          <w:marBottom w:val="0"/>
          <w:divBdr>
            <w:top w:val="none" w:sz="0" w:space="0" w:color="auto"/>
            <w:left w:val="none" w:sz="0" w:space="0" w:color="auto"/>
            <w:bottom w:val="none" w:sz="0" w:space="0" w:color="auto"/>
            <w:right w:val="none" w:sz="0" w:space="0" w:color="auto"/>
          </w:divBdr>
        </w:div>
        <w:div w:id="154154737">
          <w:marLeft w:val="640"/>
          <w:marRight w:val="0"/>
          <w:marTop w:val="0"/>
          <w:marBottom w:val="0"/>
          <w:divBdr>
            <w:top w:val="none" w:sz="0" w:space="0" w:color="auto"/>
            <w:left w:val="none" w:sz="0" w:space="0" w:color="auto"/>
            <w:bottom w:val="none" w:sz="0" w:space="0" w:color="auto"/>
            <w:right w:val="none" w:sz="0" w:space="0" w:color="auto"/>
          </w:divBdr>
        </w:div>
        <w:div w:id="1466894245">
          <w:marLeft w:val="640"/>
          <w:marRight w:val="0"/>
          <w:marTop w:val="0"/>
          <w:marBottom w:val="0"/>
          <w:divBdr>
            <w:top w:val="none" w:sz="0" w:space="0" w:color="auto"/>
            <w:left w:val="none" w:sz="0" w:space="0" w:color="auto"/>
            <w:bottom w:val="none" w:sz="0" w:space="0" w:color="auto"/>
            <w:right w:val="none" w:sz="0" w:space="0" w:color="auto"/>
          </w:divBdr>
        </w:div>
        <w:div w:id="1593783944">
          <w:marLeft w:val="640"/>
          <w:marRight w:val="0"/>
          <w:marTop w:val="0"/>
          <w:marBottom w:val="0"/>
          <w:divBdr>
            <w:top w:val="none" w:sz="0" w:space="0" w:color="auto"/>
            <w:left w:val="none" w:sz="0" w:space="0" w:color="auto"/>
            <w:bottom w:val="none" w:sz="0" w:space="0" w:color="auto"/>
            <w:right w:val="none" w:sz="0" w:space="0" w:color="auto"/>
          </w:divBdr>
        </w:div>
        <w:div w:id="308284982">
          <w:marLeft w:val="640"/>
          <w:marRight w:val="0"/>
          <w:marTop w:val="0"/>
          <w:marBottom w:val="0"/>
          <w:divBdr>
            <w:top w:val="none" w:sz="0" w:space="0" w:color="auto"/>
            <w:left w:val="none" w:sz="0" w:space="0" w:color="auto"/>
            <w:bottom w:val="none" w:sz="0" w:space="0" w:color="auto"/>
            <w:right w:val="none" w:sz="0" w:space="0" w:color="auto"/>
          </w:divBdr>
        </w:div>
        <w:div w:id="1244489784">
          <w:marLeft w:val="640"/>
          <w:marRight w:val="0"/>
          <w:marTop w:val="0"/>
          <w:marBottom w:val="0"/>
          <w:divBdr>
            <w:top w:val="none" w:sz="0" w:space="0" w:color="auto"/>
            <w:left w:val="none" w:sz="0" w:space="0" w:color="auto"/>
            <w:bottom w:val="none" w:sz="0" w:space="0" w:color="auto"/>
            <w:right w:val="none" w:sz="0" w:space="0" w:color="auto"/>
          </w:divBdr>
        </w:div>
        <w:div w:id="1672105915">
          <w:marLeft w:val="640"/>
          <w:marRight w:val="0"/>
          <w:marTop w:val="0"/>
          <w:marBottom w:val="0"/>
          <w:divBdr>
            <w:top w:val="none" w:sz="0" w:space="0" w:color="auto"/>
            <w:left w:val="none" w:sz="0" w:space="0" w:color="auto"/>
            <w:bottom w:val="none" w:sz="0" w:space="0" w:color="auto"/>
            <w:right w:val="none" w:sz="0" w:space="0" w:color="auto"/>
          </w:divBdr>
        </w:div>
        <w:div w:id="1186285965">
          <w:marLeft w:val="640"/>
          <w:marRight w:val="0"/>
          <w:marTop w:val="0"/>
          <w:marBottom w:val="0"/>
          <w:divBdr>
            <w:top w:val="none" w:sz="0" w:space="0" w:color="auto"/>
            <w:left w:val="none" w:sz="0" w:space="0" w:color="auto"/>
            <w:bottom w:val="none" w:sz="0" w:space="0" w:color="auto"/>
            <w:right w:val="none" w:sz="0" w:space="0" w:color="auto"/>
          </w:divBdr>
        </w:div>
        <w:div w:id="884414463">
          <w:marLeft w:val="640"/>
          <w:marRight w:val="0"/>
          <w:marTop w:val="0"/>
          <w:marBottom w:val="0"/>
          <w:divBdr>
            <w:top w:val="none" w:sz="0" w:space="0" w:color="auto"/>
            <w:left w:val="none" w:sz="0" w:space="0" w:color="auto"/>
            <w:bottom w:val="none" w:sz="0" w:space="0" w:color="auto"/>
            <w:right w:val="none" w:sz="0" w:space="0" w:color="auto"/>
          </w:divBdr>
        </w:div>
        <w:div w:id="307171496">
          <w:marLeft w:val="640"/>
          <w:marRight w:val="0"/>
          <w:marTop w:val="0"/>
          <w:marBottom w:val="0"/>
          <w:divBdr>
            <w:top w:val="none" w:sz="0" w:space="0" w:color="auto"/>
            <w:left w:val="none" w:sz="0" w:space="0" w:color="auto"/>
            <w:bottom w:val="none" w:sz="0" w:space="0" w:color="auto"/>
            <w:right w:val="none" w:sz="0" w:space="0" w:color="auto"/>
          </w:divBdr>
        </w:div>
        <w:div w:id="206911571">
          <w:marLeft w:val="640"/>
          <w:marRight w:val="0"/>
          <w:marTop w:val="0"/>
          <w:marBottom w:val="0"/>
          <w:divBdr>
            <w:top w:val="none" w:sz="0" w:space="0" w:color="auto"/>
            <w:left w:val="none" w:sz="0" w:space="0" w:color="auto"/>
            <w:bottom w:val="none" w:sz="0" w:space="0" w:color="auto"/>
            <w:right w:val="none" w:sz="0" w:space="0" w:color="auto"/>
          </w:divBdr>
        </w:div>
        <w:div w:id="1879275848">
          <w:marLeft w:val="640"/>
          <w:marRight w:val="0"/>
          <w:marTop w:val="0"/>
          <w:marBottom w:val="0"/>
          <w:divBdr>
            <w:top w:val="none" w:sz="0" w:space="0" w:color="auto"/>
            <w:left w:val="none" w:sz="0" w:space="0" w:color="auto"/>
            <w:bottom w:val="none" w:sz="0" w:space="0" w:color="auto"/>
            <w:right w:val="none" w:sz="0" w:space="0" w:color="auto"/>
          </w:divBdr>
        </w:div>
        <w:div w:id="1698969619">
          <w:marLeft w:val="640"/>
          <w:marRight w:val="0"/>
          <w:marTop w:val="0"/>
          <w:marBottom w:val="0"/>
          <w:divBdr>
            <w:top w:val="none" w:sz="0" w:space="0" w:color="auto"/>
            <w:left w:val="none" w:sz="0" w:space="0" w:color="auto"/>
            <w:bottom w:val="none" w:sz="0" w:space="0" w:color="auto"/>
            <w:right w:val="none" w:sz="0" w:space="0" w:color="auto"/>
          </w:divBdr>
        </w:div>
        <w:div w:id="1371764244">
          <w:marLeft w:val="640"/>
          <w:marRight w:val="0"/>
          <w:marTop w:val="0"/>
          <w:marBottom w:val="0"/>
          <w:divBdr>
            <w:top w:val="none" w:sz="0" w:space="0" w:color="auto"/>
            <w:left w:val="none" w:sz="0" w:space="0" w:color="auto"/>
            <w:bottom w:val="none" w:sz="0" w:space="0" w:color="auto"/>
            <w:right w:val="none" w:sz="0" w:space="0" w:color="auto"/>
          </w:divBdr>
        </w:div>
        <w:div w:id="57634720">
          <w:marLeft w:val="640"/>
          <w:marRight w:val="0"/>
          <w:marTop w:val="0"/>
          <w:marBottom w:val="0"/>
          <w:divBdr>
            <w:top w:val="none" w:sz="0" w:space="0" w:color="auto"/>
            <w:left w:val="none" w:sz="0" w:space="0" w:color="auto"/>
            <w:bottom w:val="none" w:sz="0" w:space="0" w:color="auto"/>
            <w:right w:val="none" w:sz="0" w:space="0" w:color="auto"/>
          </w:divBdr>
        </w:div>
        <w:div w:id="2120446783">
          <w:marLeft w:val="640"/>
          <w:marRight w:val="0"/>
          <w:marTop w:val="0"/>
          <w:marBottom w:val="0"/>
          <w:divBdr>
            <w:top w:val="none" w:sz="0" w:space="0" w:color="auto"/>
            <w:left w:val="none" w:sz="0" w:space="0" w:color="auto"/>
            <w:bottom w:val="none" w:sz="0" w:space="0" w:color="auto"/>
            <w:right w:val="none" w:sz="0" w:space="0" w:color="auto"/>
          </w:divBdr>
        </w:div>
        <w:div w:id="1403797625">
          <w:marLeft w:val="640"/>
          <w:marRight w:val="0"/>
          <w:marTop w:val="0"/>
          <w:marBottom w:val="0"/>
          <w:divBdr>
            <w:top w:val="none" w:sz="0" w:space="0" w:color="auto"/>
            <w:left w:val="none" w:sz="0" w:space="0" w:color="auto"/>
            <w:bottom w:val="none" w:sz="0" w:space="0" w:color="auto"/>
            <w:right w:val="none" w:sz="0" w:space="0" w:color="auto"/>
          </w:divBdr>
        </w:div>
        <w:div w:id="20203906">
          <w:marLeft w:val="640"/>
          <w:marRight w:val="0"/>
          <w:marTop w:val="0"/>
          <w:marBottom w:val="0"/>
          <w:divBdr>
            <w:top w:val="none" w:sz="0" w:space="0" w:color="auto"/>
            <w:left w:val="none" w:sz="0" w:space="0" w:color="auto"/>
            <w:bottom w:val="none" w:sz="0" w:space="0" w:color="auto"/>
            <w:right w:val="none" w:sz="0" w:space="0" w:color="auto"/>
          </w:divBdr>
        </w:div>
        <w:div w:id="601451801">
          <w:marLeft w:val="640"/>
          <w:marRight w:val="0"/>
          <w:marTop w:val="0"/>
          <w:marBottom w:val="0"/>
          <w:divBdr>
            <w:top w:val="none" w:sz="0" w:space="0" w:color="auto"/>
            <w:left w:val="none" w:sz="0" w:space="0" w:color="auto"/>
            <w:bottom w:val="none" w:sz="0" w:space="0" w:color="auto"/>
            <w:right w:val="none" w:sz="0" w:space="0" w:color="auto"/>
          </w:divBdr>
        </w:div>
        <w:div w:id="2059864205">
          <w:marLeft w:val="640"/>
          <w:marRight w:val="0"/>
          <w:marTop w:val="0"/>
          <w:marBottom w:val="0"/>
          <w:divBdr>
            <w:top w:val="none" w:sz="0" w:space="0" w:color="auto"/>
            <w:left w:val="none" w:sz="0" w:space="0" w:color="auto"/>
            <w:bottom w:val="none" w:sz="0" w:space="0" w:color="auto"/>
            <w:right w:val="none" w:sz="0" w:space="0" w:color="auto"/>
          </w:divBdr>
        </w:div>
        <w:div w:id="638609399">
          <w:marLeft w:val="640"/>
          <w:marRight w:val="0"/>
          <w:marTop w:val="0"/>
          <w:marBottom w:val="0"/>
          <w:divBdr>
            <w:top w:val="none" w:sz="0" w:space="0" w:color="auto"/>
            <w:left w:val="none" w:sz="0" w:space="0" w:color="auto"/>
            <w:bottom w:val="none" w:sz="0" w:space="0" w:color="auto"/>
            <w:right w:val="none" w:sz="0" w:space="0" w:color="auto"/>
          </w:divBdr>
        </w:div>
        <w:div w:id="471483932">
          <w:marLeft w:val="640"/>
          <w:marRight w:val="0"/>
          <w:marTop w:val="0"/>
          <w:marBottom w:val="0"/>
          <w:divBdr>
            <w:top w:val="none" w:sz="0" w:space="0" w:color="auto"/>
            <w:left w:val="none" w:sz="0" w:space="0" w:color="auto"/>
            <w:bottom w:val="none" w:sz="0" w:space="0" w:color="auto"/>
            <w:right w:val="none" w:sz="0" w:space="0" w:color="auto"/>
          </w:divBdr>
        </w:div>
        <w:div w:id="860045150">
          <w:marLeft w:val="640"/>
          <w:marRight w:val="0"/>
          <w:marTop w:val="0"/>
          <w:marBottom w:val="0"/>
          <w:divBdr>
            <w:top w:val="none" w:sz="0" w:space="0" w:color="auto"/>
            <w:left w:val="none" w:sz="0" w:space="0" w:color="auto"/>
            <w:bottom w:val="none" w:sz="0" w:space="0" w:color="auto"/>
            <w:right w:val="none" w:sz="0" w:space="0" w:color="auto"/>
          </w:divBdr>
        </w:div>
        <w:div w:id="556089609">
          <w:marLeft w:val="640"/>
          <w:marRight w:val="0"/>
          <w:marTop w:val="0"/>
          <w:marBottom w:val="0"/>
          <w:divBdr>
            <w:top w:val="none" w:sz="0" w:space="0" w:color="auto"/>
            <w:left w:val="none" w:sz="0" w:space="0" w:color="auto"/>
            <w:bottom w:val="none" w:sz="0" w:space="0" w:color="auto"/>
            <w:right w:val="none" w:sz="0" w:space="0" w:color="auto"/>
          </w:divBdr>
        </w:div>
        <w:div w:id="345376054">
          <w:marLeft w:val="640"/>
          <w:marRight w:val="0"/>
          <w:marTop w:val="0"/>
          <w:marBottom w:val="0"/>
          <w:divBdr>
            <w:top w:val="none" w:sz="0" w:space="0" w:color="auto"/>
            <w:left w:val="none" w:sz="0" w:space="0" w:color="auto"/>
            <w:bottom w:val="none" w:sz="0" w:space="0" w:color="auto"/>
            <w:right w:val="none" w:sz="0" w:space="0" w:color="auto"/>
          </w:divBdr>
        </w:div>
        <w:div w:id="1704552254">
          <w:marLeft w:val="640"/>
          <w:marRight w:val="0"/>
          <w:marTop w:val="0"/>
          <w:marBottom w:val="0"/>
          <w:divBdr>
            <w:top w:val="none" w:sz="0" w:space="0" w:color="auto"/>
            <w:left w:val="none" w:sz="0" w:space="0" w:color="auto"/>
            <w:bottom w:val="none" w:sz="0" w:space="0" w:color="auto"/>
            <w:right w:val="none" w:sz="0" w:space="0" w:color="auto"/>
          </w:divBdr>
        </w:div>
        <w:div w:id="1688210006">
          <w:marLeft w:val="640"/>
          <w:marRight w:val="0"/>
          <w:marTop w:val="0"/>
          <w:marBottom w:val="0"/>
          <w:divBdr>
            <w:top w:val="none" w:sz="0" w:space="0" w:color="auto"/>
            <w:left w:val="none" w:sz="0" w:space="0" w:color="auto"/>
            <w:bottom w:val="none" w:sz="0" w:space="0" w:color="auto"/>
            <w:right w:val="none" w:sz="0" w:space="0" w:color="auto"/>
          </w:divBdr>
        </w:div>
        <w:div w:id="275991624">
          <w:marLeft w:val="640"/>
          <w:marRight w:val="0"/>
          <w:marTop w:val="0"/>
          <w:marBottom w:val="0"/>
          <w:divBdr>
            <w:top w:val="none" w:sz="0" w:space="0" w:color="auto"/>
            <w:left w:val="none" w:sz="0" w:space="0" w:color="auto"/>
            <w:bottom w:val="none" w:sz="0" w:space="0" w:color="auto"/>
            <w:right w:val="none" w:sz="0" w:space="0" w:color="auto"/>
          </w:divBdr>
        </w:div>
        <w:div w:id="222836040">
          <w:marLeft w:val="640"/>
          <w:marRight w:val="0"/>
          <w:marTop w:val="0"/>
          <w:marBottom w:val="0"/>
          <w:divBdr>
            <w:top w:val="none" w:sz="0" w:space="0" w:color="auto"/>
            <w:left w:val="none" w:sz="0" w:space="0" w:color="auto"/>
            <w:bottom w:val="none" w:sz="0" w:space="0" w:color="auto"/>
            <w:right w:val="none" w:sz="0" w:space="0" w:color="auto"/>
          </w:divBdr>
        </w:div>
        <w:div w:id="655887993">
          <w:marLeft w:val="640"/>
          <w:marRight w:val="0"/>
          <w:marTop w:val="0"/>
          <w:marBottom w:val="0"/>
          <w:divBdr>
            <w:top w:val="none" w:sz="0" w:space="0" w:color="auto"/>
            <w:left w:val="none" w:sz="0" w:space="0" w:color="auto"/>
            <w:bottom w:val="none" w:sz="0" w:space="0" w:color="auto"/>
            <w:right w:val="none" w:sz="0" w:space="0" w:color="auto"/>
          </w:divBdr>
        </w:div>
        <w:div w:id="1338382297">
          <w:marLeft w:val="640"/>
          <w:marRight w:val="0"/>
          <w:marTop w:val="0"/>
          <w:marBottom w:val="0"/>
          <w:divBdr>
            <w:top w:val="none" w:sz="0" w:space="0" w:color="auto"/>
            <w:left w:val="none" w:sz="0" w:space="0" w:color="auto"/>
            <w:bottom w:val="none" w:sz="0" w:space="0" w:color="auto"/>
            <w:right w:val="none" w:sz="0" w:space="0" w:color="auto"/>
          </w:divBdr>
        </w:div>
        <w:div w:id="1671135022">
          <w:marLeft w:val="640"/>
          <w:marRight w:val="0"/>
          <w:marTop w:val="0"/>
          <w:marBottom w:val="0"/>
          <w:divBdr>
            <w:top w:val="none" w:sz="0" w:space="0" w:color="auto"/>
            <w:left w:val="none" w:sz="0" w:space="0" w:color="auto"/>
            <w:bottom w:val="none" w:sz="0" w:space="0" w:color="auto"/>
            <w:right w:val="none" w:sz="0" w:space="0" w:color="auto"/>
          </w:divBdr>
        </w:div>
        <w:div w:id="764964144">
          <w:marLeft w:val="640"/>
          <w:marRight w:val="0"/>
          <w:marTop w:val="0"/>
          <w:marBottom w:val="0"/>
          <w:divBdr>
            <w:top w:val="none" w:sz="0" w:space="0" w:color="auto"/>
            <w:left w:val="none" w:sz="0" w:space="0" w:color="auto"/>
            <w:bottom w:val="none" w:sz="0" w:space="0" w:color="auto"/>
            <w:right w:val="none" w:sz="0" w:space="0" w:color="auto"/>
          </w:divBdr>
        </w:div>
        <w:div w:id="2141654834">
          <w:marLeft w:val="640"/>
          <w:marRight w:val="0"/>
          <w:marTop w:val="0"/>
          <w:marBottom w:val="0"/>
          <w:divBdr>
            <w:top w:val="none" w:sz="0" w:space="0" w:color="auto"/>
            <w:left w:val="none" w:sz="0" w:space="0" w:color="auto"/>
            <w:bottom w:val="none" w:sz="0" w:space="0" w:color="auto"/>
            <w:right w:val="none" w:sz="0" w:space="0" w:color="auto"/>
          </w:divBdr>
        </w:div>
        <w:div w:id="1818917741">
          <w:marLeft w:val="640"/>
          <w:marRight w:val="0"/>
          <w:marTop w:val="0"/>
          <w:marBottom w:val="0"/>
          <w:divBdr>
            <w:top w:val="none" w:sz="0" w:space="0" w:color="auto"/>
            <w:left w:val="none" w:sz="0" w:space="0" w:color="auto"/>
            <w:bottom w:val="none" w:sz="0" w:space="0" w:color="auto"/>
            <w:right w:val="none" w:sz="0" w:space="0" w:color="auto"/>
          </w:divBdr>
        </w:div>
        <w:div w:id="516384828">
          <w:marLeft w:val="640"/>
          <w:marRight w:val="0"/>
          <w:marTop w:val="0"/>
          <w:marBottom w:val="0"/>
          <w:divBdr>
            <w:top w:val="none" w:sz="0" w:space="0" w:color="auto"/>
            <w:left w:val="none" w:sz="0" w:space="0" w:color="auto"/>
            <w:bottom w:val="none" w:sz="0" w:space="0" w:color="auto"/>
            <w:right w:val="none" w:sz="0" w:space="0" w:color="auto"/>
          </w:divBdr>
        </w:div>
        <w:div w:id="1670013314">
          <w:marLeft w:val="640"/>
          <w:marRight w:val="0"/>
          <w:marTop w:val="0"/>
          <w:marBottom w:val="0"/>
          <w:divBdr>
            <w:top w:val="none" w:sz="0" w:space="0" w:color="auto"/>
            <w:left w:val="none" w:sz="0" w:space="0" w:color="auto"/>
            <w:bottom w:val="none" w:sz="0" w:space="0" w:color="auto"/>
            <w:right w:val="none" w:sz="0" w:space="0" w:color="auto"/>
          </w:divBdr>
        </w:div>
        <w:div w:id="1736776241">
          <w:marLeft w:val="640"/>
          <w:marRight w:val="0"/>
          <w:marTop w:val="0"/>
          <w:marBottom w:val="0"/>
          <w:divBdr>
            <w:top w:val="none" w:sz="0" w:space="0" w:color="auto"/>
            <w:left w:val="none" w:sz="0" w:space="0" w:color="auto"/>
            <w:bottom w:val="none" w:sz="0" w:space="0" w:color="auto"/>
            <w:right w:val="none" w:sz="0" w:space="0" w:color="auto"/>
          </w:divBdr>
        </w:div>
        <w:div w:id="1806771820">
          <w:marLeft w:val="640"/>
          <w:marRight w:val="0"/>
          <w:marTop w:val="0"/>
          <w:marBottom w:val="0"/>
          <w:divBdr>
            <w:top w:val="none" w:sz="0" w:space="0" w:color="auto"/>
            <w:left w:val="none" w:sz="0" w:space="0" w:color="auto"/>
            <w:bottom w:val="none" w:sz="0" w:space="0" w:color="auto"/>
            <w:right w:val="none" w:sz="0" w:space="0" w:color="auto"/>
          </w:divBdr>
        </w:div>
        <w:div w:id="283389604">
          <w:marLeft w:val="640"/>
          <w:marRight w:val="0"/>
          <w:marTop w:val="0"/>
          <w:marBottom w:val="0"/>
          <w:divBdr>
            <w:top w:val="none" w:sz="0" w:space="0" w:color="auto"/>
            <w:left w:val="none" w:sz="0" w:space="0" w:color="auto"/>
            <w:bottom w:val="none" w:sz="0" w:space="0" w:color="auto"/>
            <w:right w:val="none" w:sz="0" w:space="0" w:color="auto"/>
          </w:divBdr>
        </w:div>
        <w:div w:id="1403789850">
          <w:marLeft w:val="640"/>
          <w:marRight w:val="0"/>
          <w:marTop w:val="0"/>
          <w:marBottom w:val="0"/>
          <w:divBdr>
            <w:top w:val="none" w:sz="0" w:space="0" w:color="auto"/>
            <w:left w:val="none" w:sz="0" w:space="0" w:color="auto"/>
            <w:bottom w:val="none" w:sz="0" w:space="0" w:color="auto"/>
            <w:right w:val="none" w:sz="0" w:space="0" w:color="auto"/>
          </w:divBdr>
        </w:div>
        <w:div w:id="1201819964">
          <w:marLeft w:val="640"/>
          <w:marRight w:val="0"/>
          <w:marTop w:val="0"/>
          <w:marBottom w:val="0"/>
          <w:divBdr>
            <w:top w:val="none" w:sz="0" w:space="0" w:color="auto"/>
            <w:left w:val="none" w:sz="0" w:space="0" w:color="auto"/>
            <w:bottom w:val="none" w:sz="0" w:space="0" w:color="auto"/>
            <w:right w:val="none" w:sz="0" w:space="0" w:color="auto"/>
          </w:divBdr>
        </w:div>
        <w:div w:id="136461830">
          <w:marLeft w:val="640"/>
          <w:marRight w:val="0"/>
          <w:marTop w:val="0"/>
          <w:marBottom w:val="0"/>
          <w:divBdr>
            <w:top w:val="none" w:sz="0" w:space="0" w:color="auto"/>
            <w:left w:val="none" w:sz="0" w:space="0" w:color="auto"/>
            <w:bottom w:val="none" w:sz="0" w:space="0" w:color="auto"/>
            <w:right w:val="none" w:sz="0" w:space="0" w:color="auto"/>
          </w:divBdr>
        </w:div>
        <w:div w:id="345182777">
          <w:marLeft w:val="640"/>
          <w:marRight w:val="0"/>
          <w:marTop w:val="0"/>
          <w:marBottom w:val="0"/>
          <w:divBdr>
            <w:top w:val="none" w:sz="0" w:space="0" w:color="auto"/>
            <w:left w:val="none" w:sz="0" w:space="0" w:color="auto"/>
            <w:bottom w:val="none" w:sz="0" w:space="0" w:color="auto"/>
            <w:right w:val="none" w:sz="0" w:space="0" w:color="auto"/>
          </w:divBdr>
        </w:div>
        <w:div w:id="411044711">
          <w:marLeft w:val="640"/>
          <w:marRight w:val="0"/>
          <w:marTop w:val="0"/>
          <w:marBottom w:val="0"/>
          <w:divBdr>
            <w:top w:val="none" w:sz="0" w:space="0" w:color="auto"/>
            <w:left w:val="none" w:sz="0" w:space="0" w:color="auto"/>
            <w:bottom w:val="none" w:sz="0" w:space="0" w:color="auto"/>
            <w:right w:val="none" w:sz="0" w:space="0" w:color="auto"/>
          </w:divBdr>
        </w:div>
        <w:div w:id="1820919866">
          <w:marLeft w:val="640"/>
          <w:marRight w:val="0"/>
          <w:marTop w:val="0"/>
          <w:marBottom w:val="0"/>
          <w:divBdr>
            <w:top w:val="none" w:sz="0" w:space="0" w:color="auto"/>
            <w:left w:val="none" w:sz="0" w:space="0" w:color="auto"/>
            <w:bottom w:val="none" w:sz="0" w:space="0" w:color="auto"/>
            <w:right w:val="none" w:sz="0" w:space="0" w:color="auto"/>
          </w:divBdr>
        </w:div>
        <w:div w:id="518740638">
          <w:marLeft w:val="640"/>
          <w:marRight w:val="0"/>
          <w:marTop w:val="0"/>
          <w:marBottom w:val="0"/>
          <w:divBdr>
            <w:top w:val="none" w:sz="0" w:space="0" w:color="auto"/>
            <w:left w:val="none" w:sz="0" w:space="0" w:color="auto"/>
            <w:bottom w:val="none" w:sz="0" w:space="0" w:color="auto"/>
            <w:right w:val="none" w:sz="0" w:space="0" w:color="auto"/>
          </w:divBdr>
        </w:div>
        <w:div w:id="1910768437">
          <w:marLeft w:val="640"/>
          <w:marRight w:val="0"/>
          <w:marTop w:val="0"/>
          <w:marBottom w:val="0"/>
          <w:divBdr>
            <w:top w:val="none" w:sz="0" w:space="0" w:color="auto"/>
            <w:left w:val="none" w:sz="0" w:space="0" w:color="auto"/>
            <w:bottom w:val="none" w:sz="0" w:space="0" w:color="auto"/>
            <w:right w:val="none" w:sz="0" w:space="0" w:color="auto"/>
          </w:divBdr>
        </w:div>
        <w:div w:id="492137019">
          <w:marLeft w:val="640"/>
          <w:marRight w:val="0"/>
          <w:marTop w:val="0"/>
          <w:marBottom w:val="0"/>
          <w:divBdr>
            <w:top w:val="none" w:sz="0" w:space="0" w:color="auto"/>
            <w:left w:val="none" w:sz="0" w:space="0" w:color="auto"/>
            <w:bottom w:val="none" w:sz="0" w:space="0" w:color="auto"/>
            <w:right w:val="none" w:sz="0" w:space="0" w:color="auto"/>
          </w:divBdr>
        </w:div>
        <w:div w:id="283779237">
          <w:marLeft w:val="640"/>
          <w:marRight w:val="0"/>
          <w:marTop w:val="0"/>
          <w:marBottom w:val="0"/>
          <w:divBdr>
            <w:top w:val="none" w:sz="0" w:space="0" w:color="auto"/>
            <w:left w:val="none" w:sz="0" w:space="0" w:color="auto"/>
            <w:bottom w:val="none" w:sz="0" w:space="0" w:color="auto"/>
            <w:right w:val="none" w:sz="0" w:space="0" w:color="auto"/>
          </w:divBdr>
        </w:div>
        <w:div w:id="1993563899">
          <w:marLeft w:val="640"/>
          <w:marRight w:val="0"/>
          <w:marTop w:val="0"/>
          <w:marBottom w:val="0"/>
          <w:divBdr>
            <w:top w:val="none" w:sz="0" w:space="0" w:color="auto"/>
            <w:left w:val="none" w:sz="0" w:space="0" w:color="auto"/>
            <w:bottom w:val="none" w:sz="0" w:space="0" w:color="auto"/>
            <w:right w:val="none" w:sz="0" w:space="0" w:color="auto"/>
          </w:divBdr>
        </w:div>
        <w:div w:id="1927955441">
          <w:marLeft w:val="640"/>
          <w:marRight w:val="0"/>
          <w:marTop w:val="0"/>
          <w:marBottom w:val="0"/>
          <w:divBdr>
            <w:top w:val="none" w:sz="0" w:space="0" w:color="auto"/>
            <w:left w:val="none" w:sz="0" w:space="0" w:color="auto"/>
            <w:bottom w:val="none" w:sz="0" w:space="0" w:color="auto"/>
            <w:right w:val="none" w:sz="0" w:space="0" w:color="auto"/>
          </w:divBdr>
        </w:div>
        <w:div w:id="505898093">
          <w:marLeft w:val="640"/>
          <w:marRight w:val="0"/>
          <w:marTop w:val="0"/>
          <w:marBottom w:val="0"/>
          <w:divBdr>
            <w:top w:val="none" w:sz="0" w:space="0" w:color="auto"/>
            <w:left w:val="none" w:sz="0" w:space="0" w:color="auto"/>
            <w:bottom w:val="none" w:sz="0" w:space="0" w:color="auto"/>
            <w:right w:val="none" w:sz="0" w:space="0" w:color="auto"/>
          </w:divBdr>
        </w:div>
        <w:div w:id="1651130013">
          <w:marLeft w:val="640"/>
          <w:marRight w:val="0"/>
          <w:marTop w:val="0"/>
          <w:marBottom w:val="0"/>
          <w:divBdr>
            <w:top w:val="none" w:sz="0" w:space="0" w:color="auto"/>
            <w:left w:val="none" w:sz="0" w:space="0" w:color="auto"/>
            <w:bottom w:val="none" w:sz="0" w:space="0" w:color="auto"/>
            <w:right w:val="none" w:sz="0" w:space="0" w:color="auto"/>
          </w:divBdr>
        </w:div>
        <w:div w:id="364596729">
          <w:marLeft w:val="640"/>
          <w:marRight w:val="0"/>
          <w:marTop w:val="0"/>
          <w:marBottom w:val="0"/>
          <w:divBdr>
            <w:top w:val="none" w:sz="0" w:space="0" w:color="auto"/>
            <w:left w:val="none" w:sz="0" w:space="0" w:color="auto"/>
            <w:bottom w:val="none" w:sz="0" w:space="0" w:color="auto"/>
            <w:right w:val="none" w:sz="0" w:space="0" w:color="auto"/>
          </w:divBdr>
        </w:div>
        <w:div w:id="1702590633">
          <w:marLeft w:val="640"/>
          <w:marRight w:val="0"/>
          <w:marTop w:val="0"/>
          <w:marBottom w:val="0"/>
          <w:divBdr>
            <w:top w:val="none" w:sz="0" w:space="0" w:color="auto"/>
            <w:left w:val="none" w:sz="0" w:space="0" w:color="auto"/>
            <w:bottom w:val="none" w:sz="0" w:space="0" w:color="auto"/>
            <w:right w:val="none" w:sz="0" w:space="0" w:color="auto"/>
          </w:divBdr>
        </w:div>
        <w:div w:id="303703971">
          <w:marLeft w:val="640"/>
          <w:marRight w:val="0"/>
          <w:marTop w:val="0"/>
          <w:marBottom w:val="0"/>
          <w:divBdr>
            <w:top w:val="none" w:sz="0" w:space="0" w:color="auto"/>
            <w:left w:val="none" w:sz="0" w:space="0" w:color="auto"/>
            <w:bottom w:val="none" w:sz="0" w:space="0" w:color="auto"/>
            <w:right w:val="none" w:sz="0" w:space="0" w:color="auto"/>
          </w:divBdr>
        </w:div>
        <w:div w:id="816343589">
          <w:marLeft w:val="640"/>
          <w:marRight w:val="0"/>
          <w:marTop w:val="0"/>
          <w:marBottom w:val="0"/>
          <w:divBdr>
            <w:top w:val="none" w:sz="0" w:space="0" w:color="auto"/>
            <w:left w:val="none" w:sz="0" w:space="0" w:color="auto"/>
            <w:bottom w:val="none" w:sz="0" w:space="0" w:color="auto"/>
            <w:right w:val="none" w:sz="0" w:space="0" w:color="auto"/>
          </w:divBdr>
        </w:div>
        <w:div w:id="969165631">
          <w:marLeft w:val="640"/>
          <w:marRight w:val="0"/>
          <w:marTop w:val="0"/>
          <w:marBottom w:val="0"/>
          <w:divBdr>
            <w:top w:val="none" w:sz="0" w:space="0" w:color="auto"/>
            <w:left w:val="none" w:sz="0" w:space="0" w:color="auto"/>
            <w:bottom w:val="none" w:sz="0" w:space="0" w:color="auto"/>
            <w:right w:val="none" w:sz="0" w:space="0" w:color="auto"/>
          </w:divBdr>
        </w:div>
        <w:div w:id="1178158913">
          <w:marLeft w:val="640"/>
          <w:marRight w:val="0"/>
          <w:marTop w:val="0"/>
          <w:marBottom w:val="0"/>
          <w:divBdr>
            <w:top w:val="none" w:sz="0" w:space="0" w:color="auto"/>
            <w:left w:val="none" w:sz="0" w:space="0" w:color="auto"/>
            <w:bottom w:val="none" w:sz="0" w:space="0" w:color="auto"/>
            <w:right w:val="none" w:sz="0" w:space="0" w:color="auto"/>
          </w:divBdr>
        </w:div>
        <w:div w:id="725303429">
          <w:marLeft w:val="640"/>
          <w:marRight w:val="0"/>
          <w:marTop w:val="0"/>
          <w:marBottom w:val="0"/>
          <w:divBdr>
            <w:top w:val="none" w:sz="0" w:space="0" w:color="auto"/>
            <w:left w:val="none" w:sz="0" w:space="0" w:color="auto"/>
            <w:bottom w:val="none" w:sz="0" w:space="0" w:color="auto"/>
            <w:right w:val="none" w:sz="0" w:space="0" w:color="auto"/>
          </w:divBdr>
        </w:div>
        <w:div w:id="985550536">
          <w:marLeft w:val="640"/>
          <w:marRight w:val="0"/>
          <w:marTop w:val="0"/>
          <w:marBottom w:val="0"/>
          <w:divBdr>
            <w:top w:val="none" w:sz="0" w:space="0" w:color="auto"/>
            <w:left w:val="none" w:sz="0" w:space="0" w:color="auto"/>
            <w:bottom w:val="none" w:sz="0" w:space="0" w:color="auto"/>
            <w:right w:val="none" w:sz="0" w:space="0" w:color="auto"/>
          </w:divBdr>
        </w:div>
        <w:div w:id="1794592553">
          <w:marLeft w:val="640"/>
          <w:marRight w:val="0"/>
          <w:marTop w:val="0"/>
          <w:marBottom w:val="0"/>
          <w:divBdr>
            <w:top w:val="none" w:sz="0" w:space="0" w:color="auto"/>
            <w:left w:val="none" w:sz="0" w:space="0" w:color="auto"/>
            <w:bottom w:val="none" w:sz="0" w:space="0" w:color="auto"/>
            <w:right w:val="none" w:sz="0" w:space="0" w:color="auto"/>
          </w:divBdr>
        </w:div>
        <w:div w:id="1690794801">
          <w:marLeft w:val="640"/>
          <w:marRight w:val="0"/>
          <w:marTop w:val="0"/>
          <w:marBottom w:val="0"/>
          <w:divBdr>
            <w:top w:val="none" w:sz="0" w:space="0" w:color="auto"/>
            <w:left w:val="none" w:sz="0" w:space="0" w:color="auto"/>
            <w:bottom w:val="none" w:sz="0" w:space="0" w:color="auto"/>
            <w:right w:val="none" w:sz="0" w:space="0" w:color="auto"/>
          </w:divBdr>
        </w:div>
        <w:div w:id="1015308251">
          <w:marLeft w:val="640"/>
          <w:marRight w:val="0"/>
          <w:marTop w:val="0"/>
          <w:marBottom w:val="0"/>
          <w:divBdr>
            <w:top w:val="none" w:sz="0" w:space="0" w:color="auto"/>
            <w:left w:val="none" w:sz="0" w:space="0" w:color="auto"/>
            <w:bottom w:val="none" w:sz="0" w:space="0" w:color="auto"/>
            <w:right w:val="none" w:sz="0" w:space="0" w:color="auto"/>
          </w:divBdr>
        </w:div>
        <w:div w:id="1886134720">
          <w:marLeft w:val="640"/>
          <w:marRight w:val="0"/>
          <w:marTop w:val="0"/>
          <w:marBottom w:val="0"/>
          <w:divBdr>
            <w:top w:val="none" w:sz="0" w:space="0" w:color="auto"/>
            <w:left w:val="none" w:sz="0" w:space="0" w:color="auto"/>
            <w:bottom w:val="none" w:sz="0" w:space="0" w:color="auto"/>
            <w:right w:val="none" w:sz="0" w:space="0" w:color="auto"/>
          </w:divBdr>
        </w:div>
        <w:div w:id="1705785851">
          <w:marLeft w:val="640"/>
          <w:marRight w:val="0"/>
          <w:marTop w:val="0"/>
          <w:marBottom w:val="0"/>
          <w:divBdr>
            <w:top w:val="none" w:sz="0" w:space="0" w:color="auto"/>
            <w:left w:val="none" w:sz="0" w:space="0" w:color="auto"/>
            <w:bottom w:val="none" w:sz="0" w:space="0" w:color="auto"/>
            <w:right w:val="none" w:sz="0" w:space="0" w:color="auto"/>
          </w:divBdr>
        </w:div>
        <w:div w:id="1805345482">
          <w:marLeft w:val="640"/>
          <w:marRight w:val="0"/>
          <w:marTop w:val="0"/>
          <w:marBottom w:val="0"/>
          <w:divBdr>
            <w:top w:val="none" w:sz="0" w:space="0" w:color="auto"/>
            <w:left w:val="none" w:sz="0" w:space="0" w:color="auto"/>
            <w:bottom w:val="none" w:sz="0" w:space="0" w:color="auto"/>
            <w:right w:val="none" w:sz="0" w:space="0" w:color="auto"/>
          </w:divBdr>
        </w:div>
        <w:div w:id="2063021362">
          <w:marLeft w:val="640"/>
          <w:marRight w:val="0"/>
          <w:marTop w:val="0"/>
          <w:marBottom w:val="0"/>
          <w:divBdr>
            <w:top w:val="none" w:sz="0" w:space="0" w:color="auto"/>
            <w:left w:val="none" w:sz="0" w:space="0" w:color="auto"/>
            <w:bottom w:val="none" w:sz="0" w:space="0" w:color="auto"/>
            <w:right w:val="none" w:sz="0" w:space="0" w:color="auto"/>
          </w:divBdr>
        </w:div>
        <w:div w:id="1706248908">
          <w:marLeft w:val="640"/>
          <w:marRight w:val="0"/>
          <w:marTop w:val="0"/>
          <w:marBottom w:val="0"/>
          <w:divBdr>
            <w:top w:val="none" w:sz="0" w:space="0" w:color="auto"/>
            <w:left w:val="none" w:sz="0" w:space="0" w:color="auto"/>
            <w:bottom w:val="none" w:sz="0" w:space="0" w:color="auto"/>
            <w:right w:val="none" w:sz="0" w:space="0" w:color="auto"/>
          </w:divBdr>
        </w:div>
        <w:div w:id="395707510">
          <w:marLeft w:val="640"/>
          <w:marRight w:val="0"/>
          <w:marTop w:val="0"/>
          <w:marBottom w:val="0"/>
          <w:divBdr>
            <w:top w:val="none" w:sz="0" w:space="0" w:color="auto"/>
            <w:left w:val="none" w:sz="0" w:space="0" w:color="auto"/>
            <w:bottom w:val="none" w:sz="0" w:space="0" w:color="auto"/>
            <w:right w:val="none" w:sz="0" w:space="0" w:color="auto"/>
          </w:divBdr>
        </w:div>
        <w:div w:id="713699817">
          <w:marLeft w:val="640"/>
          <w:marRight w:val="0"/>
          <w:marTop w:val="0"/>
          <w:marBottom w:val="0"/>
          <w:divBdr>
            <w:top w:val="none" w:sz="0" w:space="0" w:color="auto"/>
            <w:left w:val="none" w:sz="0" w:space="0" w:color="auto"/>
            <w:bottom w:val="none" w:sz="0" w:space="0" w:color="auto"/>
            <w:right w:val="none" w:sz="0" w:space="0" w:color="auto"/>
          </w:divBdr>
        </w:div>
        <w:div w:id="1408768193">
          <w:marLeft w:val="640"/>
          <w:marRight w:val="0"/>
          <w:marTop w:val="0"/>
          <w:marBottom w:val="0"/>
          <w:divBdr>
            <w:top w:val="none" w:sz="0" w:space="0" w:color="auto"/>
            <w:left w:val="none" w:sz="0" w:space="0" w:color="auto"/>
            <w:bottom w:val="none" w:sz="0" w:space="0" w:color="auto"/>
            <w:right w:val="none" w:sz="0" w:space="0" w:color="auto"/>
          </w:divBdr>
        </w:div>
        <w:div w:id="1176386084">
          <w:marLeft w:val="640"/>
          <w:marRight w:val="0"/>
          <w:marTop w:val="0"/>
          <w:marBottom w:val="0"/>
          <w:divBdr>
            <w:top w:val="none" w:sz="0" w:space="0" w:color="auto"/>
            <w:left w:val="none" w:sz="0" w:space="0" w:color="auto"/>
            <w:bottom w:val="none" w:sz="0" w:space="0" w:color="auto"/>
            <w:right w:val="none" w:sz="0" w:space="0" w:color="auto"/>
          </w:divBdr>
        </w:div>
        <w:div w:id="357586704">
          <w:marLeft w:val="640"/>
          <w:marRight w:val="0"/>
          <w:marTop w:val="0"/>
          <w:marBottom w:val="0"/>
          <w:divBdr>
            <w:top w:val="none" w:sz="0" w:space="0" w:color="auto"/>
            <w:left w:val="none" w:sz="0" w:space="0" w:color="auto"/>
            <w:bottom w:val="none" w:sz="0" w:space="0" w:color="auto"/>
            <w:right w:val="none" w:sz="0" w:space="0" w:color="auto"/>
          </w:divBdr>
        </w:div>
        <w:div w:id="679283973">
          <w:marLeft w:val="640"/>
          <w:marRight w:val="0"/>
          <w:marTop w:val="0"/>
          <w:marBottom w:val="0"/>
          <w:divBdr>
            <w:top w:val="none" w:sz="0" w:space="0" w:color="auto"/>
            <w:left w:val="none" w:sz="0" w:space="0" w:color="auto"/>
            <w:bottom w:val="none" w:sz="0" w:space="0" w:color="auto"/>
            <w:right w:val="none" w:sz="0" w:space="0" w:color="auto"/>
          </w:divBdr>
        </w:div>
        <w:div w:id="76751230">
          <w:marLeft w:val="640"/>
          <w:marRight w:val="0"/>
          <w:marTop w:val="0"/>
          <w:marBottom w:val="0"/>
          <w:divBdr>
            <w:top w:val="none" w:sz="0" w:space="0" w:color="auto"/>
            <w:left w:val="none" w:sz="0" w:space="0" w:color="auto"/>
            <w:bottom w:val="none" w:sz="0" w:space="0" w:color="auto"/>
            <w:right w:val="none" w:sz="0" w:space="0" w:color="auto"/>
          </w:divBdr>
        </w:div>
        <w:div w:id="1810783267">
          <w:marLeft w:val="640"/>
          <w:marRight w:val="0"/>
          <w:marTop w:val="0"/>
          <w:marBottom w:val="0"/>
          <w:divBdr>
            <w:top w:val="none" w:sz="0" w:space="0" w:color="auto"/>
            <w:left w:val="none" w:sz="0" w:space="0" w:color="auto"/>
            <w:bottom w:val="none" w:sz="0" w:space="0" w:color="auto"/>
            <w:right w:val="none" w:sz="0" w:space="0" w:color="auto"/>
          </w:divBdr>
        </w:div>
        <w:div w:id="1476487463">
          <w:marLeft w:val="640"/>
          <w:marRight w:val="0"/>
          <w:marTop w:val="0"/>
          <w:marBottom w:val="0"/>
          <w:divBdr>
            <w:top w:val="none" w:sz="0" w:space="0" w:color="auto"/>
            <w:left w:val="none" w:sz="0" w:space="0" w:color="auto"/>
            <w:bottom w:val="none" w:sz="0" w:space="0" w:color="auto"/>
            <w:right w:val="none" w:sz="0" w:space="0" w:color="auto"/>
          </w:divBdr>
        </w:div>
        <w:div w:id="594826381">
          <w:marLeft w:val="640"/>
          <w:marRight w:val="0"/>
          <w:marTop w:val="0"/>
          <w:marBottom w:val="0"/>
          <w:divBdr>
            <w:top w:val="none" w:sz="0" w:space="0" w:color="auto"/>
            <w:left w:val="none" w:sz="0" w:space="0" w:color="auto"/>
            <w:bottom w:val="none" w:sz="0" w:space="0" w:color="auto"/>
            <w:right w:val="none" w:sz="0" w:space="0" w:color="auto"/>
          </w:divBdr>
        </w:div>
        <w:div w:id="1364289516">
          <w:marLeft w:val="640"/>
          <w:marRight w:val="0"/>
          <w:marTop w:val="0"/>
          <w:marBottom w:val="0"/>
          <w:divBdr>
            <w:top w:val="none" w:sz="0" w:space="0" w:color="auto"/>
            <w:left w:val="none" w:sz="0" w:space="0" w:color="auto"/>
            <w:bottom w:val="none" w:sz="0" w:space="0" w:color="auto"/>
            <w:right w:val="none" w:sz="0" w:space="0" w:color="auto"/>
          </w:divBdr>
        </w:div>
        <w:div w:id="1915895350">
          <w:marLeft w:val="640"/>
          <w:marRight w:val="0"/>
          <w:marTop w:val="0"/>
          <w:marBottom w:val="0"/>
          <w:divBdr>
            <w:top w:val="none" w:sz="0" w:space="0" w:color="auto"/>
            <w:left w:val="none" w:sz="0" w:space="0" w:color="auto"/>
            <w:bottom w:val="none" w:sz="0" w:space="0" w:color="auto"/>
            <w:right w:val="none" w:sz="0" w:space="0" w:color="auto"/>
          </w:divBdr>
        </w:div>
        <w:div w:id="636572846">
          <w:marLeft w:val="640"/>
          <w:marRight w:val="0"/>
          <w:marTop w:val="0"/>
          <w:marBottom w:val="0"/>
          <w:divBdr>
            <w:top w:val="none" w:sz="0" w:space="0" w:color="auto"/>
            <w:left w:val="none" w:sz="0" w:space="0" w:color="auto"/>
            <w:bottom w:val="none" w:sz="0" w:space="0" w:color="auto"/>
            <w:right w:val="none" w:sz="0" w:space="0" w:color="auto"/>
          </w:divBdr>
        </w:div>
        <w:div w:id="1226918142">
          <w:marLeft w:val="640"/>
          <w:marRight w:val="0"/>
          <w:marTop w:val="0"/>
          <w:marBottom w:val="0"/>
          <w:divBdr>
            <w:top w:val="none" w:sz="0" w:space="0" w:color="auto"/>
            <w:left w:val="none" w:sz="0" w:space="0" w:color="auto"/>
            <w:bottom w:val="none" w:sz="0" w:space="0" w:color="auto"/>
            <w:right w:val="none" w:sz="0" w:space="0" w:color="auto"/>
          </w:divBdr>
        </w:div>
        <w:div w:id="1664239786">
          <w:marLeft w:val="640"/>
          <w:marRight w:val="0"/>
          <w:marTop w:val="0"/>
          <w:marBottom w:val="0"/>
          <w:divBdr>
            <w:top w:val="none" w:sz="0" w:space="0" w:color="auto"/>
            <w:left w:val="none" w:sz="0" w:space="0" w:color="auto"/>
            <w:bottom w:val="none" w:sz="0" w:space="0" w:color="auto"/>
            <w:right w:val="none" w:sz="0" w:space="0" w:color="auto"/>
          </w:divBdr>
        </w:div>
        <w:div w:id="1248078345">
          <w:marLeft w:val="640"/>
          <w:marRight w:val="0"/>
          <w:marTop w:val="0"/>
          <w:marBottom w:val="0"/>
          <w:divBdr>
            <w:top w:val="none" w:sz="0" w:space="0" w:color="auto"/>
            <w:left w:val="none" w:sz="0" w:space="0" w:color="auto"/>
            <w:bottom w:val="none" w:sz="0" w:space="0" w:color="auto"/>
            <w:right w:val="none" w:sz="0" w:space="0" w:color="auto"/>
          </w:divBdr>
        </w:div>
        <w:div w:id="839276704">
          <w:marLeft w:val="640"/>
          <w:marRight w:val="0"/>
          <w:marTop w:val="0"/>
          <w:marBottom w:val="0"/>
          <w:divBdr>
            <w:top w:val="none" w:sz="0" w:space="0" w:color="auto"/>
            <w:left w:val="none" w:sz="0" w:space="0" w:color="auto"/>
            <w:bottom w:val="none" w:sz="0" w:space="0" w:color="auto"/>
            <w:right w:val="none" w:sz="0" w:space="0" w:color="auto"/>
          </w:divBdr>
        </w:div>
        <w:div w:id="649213013">
          <w:marLeft w:val="640"/>
          <w:marRight w:val="0"/>
          <w:marTop w:val="0"/>
          <w:marBottom w:val="0"/>
          <w:divBdr>
            <w:top w:val="none" w:sz="0" w:space="0" w:color="auto"/>
            <w:left w:val="none" w:sz="0" w:space="0" w:color="auto"/>
            <w:bottom w:val="none" w:sz="0" w:space="0" w:color="auto"/>
            <w:right w:val="none" w:sz="0" w:space="0" w:color="auto"/>
          </w:divBdr>
        </w:div>
        <w:div w:id="720982018">
          <w:marLeft w:val="640"/>
          <w:marRight w:val="0"/>
          <w:marTop w:val="0"/>
          <w:marBottom w:val="0"/>
          <w:divBdr>
            <w:top w:val="none" w:sz="0" w:space="0" w:color="auto"/>
            <w:left w:val="none" w:sz="0" w:space="0" w:color="auto"/>
            <w:bottom w:val="none" w:sz="0" w:space="0" w:color="auto"/>
            <w:right w:val="none" w:sz="0" w:space="0" w:color="auto"/>
          </w:divBdr>
        </w:div>
        <w:div w:id="252276486">
          <w:marLeft w:val="640"/>
          <w:marRight w:val="0"/>
          <w:marTop w:val="0"/>
          <w:marBottom w:val="0"/>
          <w:divBdr>
            <w:top w:val="none" w:sz="0" w:space="0" w:color="auto"/>
            <w:left w:val="none" w:sz="0" w:space="0" w:color="auto"/>
            <w:bottom w:val="none" w:sz="0" w:space="0" w:color="auto"/>
            <w:right w:val="none" w:sz="0" w:space="0" w:color="auto"/>
          </w:divBdr>
        </w:div>
        <w:div w:id="1696348743">
          <w:marLeft w:val="640"/>
          <w:marRight w:val="0"/>
          <w:marTop w:val="0"/>
          <w:marBottom w:val="0"/>
          <w:divBdr>
            <w:top w:val="none" w:sz="0" w:space="0" w:color="auto"/>
            <w:left w:val="none" w:sz="0" w:space="0" w:color="auto"/>
            <w:bottom w:val="none" w:sz="0" w:space="0" w:color="auto"/>
            <w:right w:val="none" w:sz="0" w:space="0" w:color="auto"/>
          </w:divBdr>
        </w:div>
        <w:div w:id="1604342157">
          <w:marLeft w:val="640"/>
          <w:marRight w:val="0"/>
          <w:marTop w:val="0"/>
          <w:marBottom w:val="0"/>
          <w:divBdr>
            <w:top w:val="none" w:sz="0" w:space="0" w:color="auto"/>
            <w:left w:val="none" w:sz="0" w:space="0" w:color="auto"/>
            <w:bottom w:val="none" w:sz="0" w:space="0" w:color="auto"/>
            <w:right w:val="none" w:sz="0" w:space="0" w:color="auto"/>
          </w:divBdr>
        </w:div>
        <w:div w:id="1007905296">
          <w:marLeft w:val="640"/>
          <w:marRight w:val="0"/>
          <w:marTop w:val="0"/>
          <w:marBottom w:val="0"/>
          <w:divBdr>
            <w:top w:val="none" w:sz="0" w:space="0" w:color="auto"/>
            <w:left w:val="none" w:sz="0" w:space="0" w:color="auto"/>
            <w:bottom w:val="none" w:sz="0" w:space="0" w:color="auto"/>
            <w:right w:val="none" w:sz="0" w:space="0" w:color="auto"/>
          </w:divBdr>
        </w:div>
        <w:div w:id="2116897119">
          <w:marLeft w:val="640"/>
          <w:marRight w:val="0"/>
          <w:marTop w:val="0"/>
          <w:marBottom w:val="0"/>
          <w:divBdr>
            <w:top w:val="none" w:sz="0" w:space="0" w:color="auto"/>
            <w:left w:val="none" w:sz="0" w:space="0" w:color="auto"/>
            <w:bottom w:val="none" w:sz="0" w:space="0" w:color="auto"/>
            <w:right w:val="none" w:sz="0" w:space="0" w:color="auto"/>
          </w:divBdr>
        </w:div>
        <w:div w:id="1581134004">
          <w:marLeft w:val="640"/>
          <w:marRight w:val="0"/>
          <w:marTop w:val="0"/>
          <w:marBottom w:val="0"/>
          <w:divBdr>
            <w:top w:val="none" w:sz="0" w:space="0" w:color="auto"/>
            <w:left w:val="none" w:sz="0" w:space="0" w:color="auto"/>
            <w:bottom w:val="none" w:sz="0" w:space="0" w:color="auto"/>
            <w:right w:val="none" w:sz="0" w:space="0" w:color="auto"/>
          </w:divBdr>
        </w:div>
        <w:div w:id="1909457715">
          <w:marLeft w:val="640"/>
          <w:marRight w:val="0"/>
          <w:marTop w:val="0"/>
          <w:marBottom w:val="0"/>
          <w:divBdr>
            <w:top w:val="none" w:sz="0" w:space="0" w:color="auto"/>
            <w:left w:val="none" w:sz="0" w:space="0" w:color="auto"/>
            <w:bottom w:val="none" w:sz="0" w:space="0" w:color="auto"/>
            <w:right w:val="none" w:sz="0" w:space="0" w:color="auto"/>
          </w:divBdr>
        </w:div>
        <w:div w:id="965740936">
          <w:marLeft w:val="640"/>
          <w:marRight w:val="0"/>
          <w:marTop w:val="0"/>
          <w:marBottom w:val="0"/>
          <w:divBdr>
            <w:top w:val="none" w:sz="0" w:space="0" w:color="auto"/>
            <w:left w:val="none" w:sz="0" w:space="0" w:color="auto"/>
            <w:bottom w:val="none" w:sz="0" w:space="0" w:color="auto"/>
            <w:right w:val="none" w:sz="0" w:space="0" w:color="auto"/>
          </w:divBdr>
        </w:div>
        <w:div w:id="862521584">
          <w:marLeft w:val="640"/>
          <w:marRight w:val="0"/>
          <w:marTop w:val="0"/>
          <w:marBottom w:val="0"/>
          <w:divBdr>
            <w:top w:val="none" w:sz="0" w:space="0" w:color="auto"/>
            <w:left w:val="none" w:sz="0" w:space="0" w:color="auto"/>
            <w:bottom w:val="none" w:sz="0" w:space="0" w:color="auto"/>
            <w:right w:val="none" w:sz="0" w:space="0" w:color="auto"/>
          </w:divBdr>
        </w:div>
        <w:div w:id="1886023502">
          <w:marLeft w:val="640"/>
          <w:marRight w:val="0"/>
          <w:marTop w:val="0"/>
          <w:marBottom w:val="0"/>
          <w:divBdr>
            <w:top w:val="none" w:sz="0" w:space="0" w:color="auto"/>
            <w:left w:val="none" w:sz="0" w:space="0" w:color="auto"/>
            <w:bottom w:val="none" w:sz="0" w:space="0" w:color="auto"/>
            <w:right w:val="none" w:sz="0" w:space="0" w:color="auto"/>
          </w:divBdr>
        </w:div>
        <w:div w:id="933317051">
          <w:marLeft w:val="640"/>
          <w:marRight w:val="0"/>
          <w:marTop w:val="0"/>
          <w:marBottom w:val="0"/>
          <w:divBdr>
            <w:top w:val="none" w:sz="0" w:space="0" w:color="auto"/>
            <w:left w:val="none" w:sz="0" w:space="0" w:color="auto"/>
            <w:bottom w:val="none" w:sz="0" w:space="0" w:color="auto"/>
            <w:right w:val="none" w:sz="0" w:space="0" w:color="auto"/>
          </w:divBdr>
        </w:div>
        <w:div w:id="713193642">
          <w:marLeft w:val="640"/>
          <w:marRight w:val="0"/>
          <w:marTop w:val="0"/>
          <w:marBottom w:val="0"/>
          <w:divBdr>
            <w:top w:val="none" w:sz="0" w:space="0" w:color="auto"/>
            <w:left w:val="none" w:sz="0" w:space="0" w:color="auto"/>
            <w:bottom w:val="none" w:sz="0" w:space="0" w:color="auto"/>
            <w:right w:val="none" w:sz="0" w:space="0" w:color="auto"/>
          </w:divBdr>
        </w:div>
        <w:div w:id="962925101">
          <w:marLeft w:val="640"/>
          <w:marRight w:val="0"/>
          <w:marTop w:val="0"/>
          <w:marBottom w:val="0"/>
          <w:divBdr>
            <w:top w:val="none" w:sz="0" w:space="0" w:color="auto"/>
            <w:left w:val="none" w:sz="0" w:space="0" w:color="auto"/>
            <w:bottom w:val="none" w:sz="0" w:space="0" w:color="auto"/>
            <w:right w:val="none" w:sz="0" w:space="0" w:color="auto"/>
          </w:divBdr>
        </w:div>
        <w:div w:id="1453481314">
          <w:marLeft w:val="640"/>
          <w:marRight w:val="0"/>
          <w:marTop w:val="0"/>
          <w:marBottom w:val="0"/>
          <w:divBdr>
            <w:top w:val="none" w:sz="0" w:space="0" w:color="auto"/>
            <w:left w:val="none" w:sz="0" w:space="0" w:color="auto"/>
            <w:bottom w:val="none" w:sz="0" w:space="0" w:color="auto"/>
            <w:right w:val="none" w:sz="0" w:space="0" w:color="auto"/>
          </w:divBdr>
        </w:div>
        <w:div w:id="667246455">
          <w:marLeft w:val="640"/>
          <w:marRight w:val="0"/>
          <w:marTop w:val="0"/>
          <w:marBottom w:val="0"/>
          <w:divBdr>
            <w:top w:val="none" w:sz="0" w:space="0" w:color="auto"/>
            <w:left w:val="none" w:sz="0" w:space="0" w:color="auto"/>
            <w:bottom w:val="none" w:sz="0" w:space="0" w:color="auto"/>
            <w:right w:val="none" w:sz="0" w:space="0" w:color="auto"/>
          </w:divBdr>
        </w:div>
        <w:div w:id="249315226">
          <w:marLeft w:val="640"/>
          <w:marRight w:val="0"/>
          <w:marTop w:val="0"/>
          <w:marBottom w:val="0"/>
          <w:divBdr>
            <w:top w:val="none" w:sz="0" w:space="0" w:color="auto"/>
            <w:left w:val="none" w:sz="0" w:space="0" w:color="auto"/>
            <w:bottom w:val="none" w:sz="0" w:space="0" w:color="auto"/>
            <w:right w:val="none" w:sz="0" w:space="0" w:color="auto"/>
          </w:divBdr>
        </w:div>
        <w:div w:id="104271561">
          <w:marLeft w:val="640"/>
          <w:marRight w:val="0"/>
          <w:marTop w:val="0"/>
          <w:marBottom w:val="0"/>
          <w:divBdr>
            <w:top w:val="none" w:sz="0" w:space="0" w:color="auto"/>
            <w:left w:val="none" w:sz="0" w:space="0" w:color="auto"/>
            <w:bottom w:val="none" w:sz="0" w:space="0" w:color="auto"/>
            <w:right w:val="none" w:sz="0" w:space="0" w:color="auto"/>
          </w:divBdr>
        </w:div>
        <w:div w:id="854811148">
          <w:marLeft w:val="640"/>
          <w:marRight w:val="0"/>
          <w:marTop w:val="0"/>
          <w:marBottom w:val="0"/>
          <w:divBdr>
            <w:top w:val="none" w:sz="0" w:space="0" w:color="auto"/>
            <w:left w:val="none" w:sz="0" w:space="0" w:color="auto"/>
            <w:bottom w:val="none" w:sz="0" w:space="0" w:color="auto"/>
            <w:right w:val="none" w:sz="0" w:space="0" w:color="auto"/>
          </w:divBdr>
        </w:div>
        <w:div w:id="507014844">
          <w:marLeft w:val="640"/>
          <w:marRight w:val="0"/>
          <w:marTop w:val="0"/>
          <w:marBottom w:val="0"/>
          <w:divBdr>
            <w:top w:val="none" w:sz="0" w:space="0" w:color="auto"/>
            <w:left w:val="none" w:sz="0" w:space="0" w:color="auto"/>
            <w:bottom w:val="none" w:sz="0" w:space="0" w:color="auto"/>
            <w:right w:val="none" w:sz="0" w:space="0" w:color="auto"/>
          </w:divBdr>
        </w:div>
        <w:div w:id="1577592153">
          <w:marLeft w:val="640"/>
          <w:marRight w:val="0"/>
          <w:marTop w:val="0"/>
          <w:marBottom w:val="0"/>
          <w:divBdr>
            <w:top w:val="none" w:sz="0" w:space="0" w:color="auto"/>
            <w:left w:val="none" w:sz="0" w:space="0" w:color="auto"/>
            <w:bottom w:val="none" w:sz="0" w:space="0" w:color="auto"/>
            <w:right w:val="none" w:sz="0" w:space="0" w:color="auto"/>
          </w:divBdr>
        </w:div>
        <w:div w:id="1401830225">
          <w:marLeft w:val="640"/>
          <w:marRight w:val="0"/>
          <w:marTop w:val="0"/>
          <w:marBottom w:val="0"/>
          <w:divBdr>
            <w:top w:val="none" w:sz="0" w:space="0" w:color="auto"/>
            <w:left w:val="none" w:sz="0" w:space="0" w:color="auto"/>
            <w:bottom w:val="none" w:sz="0" w:space="0" w:color="auto"/>
            <w:right w:val="none" w:sz="0" w:space="0" w:color="auto"/>
          </w:divBdr>
        </w:div>
        <w:div w:id="1008097610">
          <w:marLeft w:val="640"/>
          <w:marRight w:val="0"/>
          <w:marTop w:val="0"/>
          <w:marBottom w:val="0"/>
          <w:divBdr>
            <w:top w:val="none" w:sz="0" w:space="0" w:color="auto"/>
            <w:left w:val="none" w:sz="0" w:space="0" w:color="auto"/>
            <w:bottom w:val="none" w:sz="0" w:space="0" w:color="auto"/>
            <w:right w:val="none" w:sz="0" w:space="0" w:color="auto"/>
          </w:divBdr>
        </w:div>
        <w:div w:id="466819603">
          <w:marLeft w:val="640"/>
          <w:marRight w:val="0"/>
          <w:marTop w:val="0"/>
          <w:marBottom w:val="0"/>
          <w:divBdr>
            <w:top w:val="none" w:sz="0" w:space="0" w:color="auto"/>
            <w:left w:val="none" w:sz="0" w:space="0" w:color="auto"/>
            <w:bottom w:val="none" w:sz="0" w:space="0" w:color="auto"/>
            <w:right w:val="none" w:sz="0" w:space="0" w:color="auto"/>
          </w:divBdr>
        </w:div>
        <w:div w:id="1603221527">
          <w:marLeft w:val="640"/>
          <w:marRight w:val="0"/>
          <w:marTop w:val="0"/>
          <w:marBottom w:val="0"/>
          <w:divBdr>
            <w:top w:val="none" w:sz="0" w:space="0" w:color="auto"/>
            <w:left w:val="none" w:sz="0" w:space="0" w:color="auto"/>
            <w:bottom w:val="none" w:sz="0" w:space="0" w:color="auto"/>
            <w:right w:val="none" w:sz="0" w:space="0" w:color="auto"/>
          </w:divBdr>
        </w:div>
        <w:div w:id="1352873109">
          <w:marLeft w:val="640"/>
          <w:marRight w:val="0"/>
          <w:marTop w:val="0"/>
          <w:marBottom w:val="0"/>
          <w:divBdr>
            <w:top w:val="none" w:sz="0" w:space="0" w:color="auto"/>
            <w:left w:val="none" w:sz="0" w:space="0" w:color="auto"/>
            <w:bottom w:val="none" w:sz="0" w:space="0" w:color="auto"/>
            <w:right w:val="none" w:sz="0" w:space="0" w:color="auto"/>
          </w:divBdr>
        </w:div>
        <w:div w:id="1125850704">
          <w:marLeft w:val="640"/>
          <w:marRight w:val="0"/>
          <w:marTop w:val="0"/>
          <w:marBottom w:val="0"/>
          <w:divBdr>
            <w:top w:val="none" w:sz="0" w:space="0" w:color="auto"/>
            <w:left w:val="none" w:sz="0" w:space="0" w:color="auto"/>
            <w:bottom w:val="none" w:sz="0" w:space="0" w:color="auto"/>
            <w:right w:val="none" w:sz="0" w:space="0" w:color="auto"/>
          </w:divBdr>
        </w:div>
        <w:div w:id="1793085774">
          <w:marLeft w:val="640"/>
          <w:marRight w:val="0"/>
          <w:marTop w:val="0"/>
          <w:marBottom w:val="0"/>
          <w:divBdr>
            <w:top w:val="none" w:sz="0" w:space="0" w:color="auto"/>
            <w:left w:val="none" w:sz="0" w:space="0" w:color="auto"/>
            <w:bottom w:val="none" w:sz="0" w:space="0" w:color="auto"/>
            <w:right w:val="none" w:sz="0" w:space="0" w:color="auto"/>
          </w:divBdr>
        </w:div>
        <w:div w:id="1071847949">
          <w:marLeft w:val="640"/>
          <w:marRight w:val="0"/>
          <w:marTop w:val="0"/>
          <w:marBottom w:val="0"/>
          <w:divBdr>
            <w:top w:val="none" w:sz="0" w:space="0" w:color="auto"/>
            <w:left w:val="none" w:sz="0" w:space="0" w:color="auto"/>
            <w:bottom w:val="none" w:sz="0" w:space="0" w:color="auto"/>
            <w:right w:val="none" w:sz="0" w:space="0" w:color="auto"/>
          </w:divBdr>
        </w:div>
        <w:div w:id="2074771276">
          <w:marLeft w:val="640"/>
          <w:marRight w:val="0"/>
          <w:marTop w:val="0"/>
          <w:marBottom w:val="0"/>
          <w:divBdr>
            <w:top w:val="none" w:sz="0" w:space="0" w:color="auto"/>
            <w:left w:val="none" w:sz="0" w:space="0" w:color="auto"/>
            <w:bottom w:val="none" w:sz="0" w:space="0" w:color="auto"/>
            <w:right w:val="none" w:sz="0" w:space="0" w:color="auto"/>
          </w:divBdr>
        </w:div>
        <w:div w:id="1004551434">
          <w:marLeft w:val="640"/>
          <w:marRight w:val="0"/>
          <w:marTop w:val="0"/>
          <w:marBottom w:val="0"/>
          <w:divBdr>
            <w:top w:val="none" w:sz="0" w:space="0" w:color="auto"/>
            <w:left w:val="none" w:sz="0" w:space="0" w:color="auto"/>
            <w:bottom w:val="none" w:sz="0" w:space="0" w:color="auto"/>
            <w:right w:val="none" w:sz="0" w:space="0" w:color="auto"/>
          </w:divBdr>
        </w:div>
        <w:div w:id="1422684306">
          <w:marLeft w:val="640"/>
          <w:marRight w:val="0"/>
          <w:marTop w:val="0"/>
          <w:marBottom w:val="0"/>
          <w:divBdr>
            <w:top w:val="none" w:sz="0" w:space="0" w:color="auto"/>
            <w:left w:val="none" w:sz="0" w:space="0" w:color="auto"/>
            <w:bottom w:val="none" w:sz="0" w:space="0" w:color="auto"/>
            <w:right w:val="none" w:sz="0" w:space="0" w:color="auto"/>
          </w:divBdr>
        </w:div>
        <w:div w:id="1254165437">
          <w:marLeft w:val="640"/>
          <w:marRight w:val="0"/>
          <w:marTop w:val="0"/>
          <w:marBottom w:val="0"/>
          <w:divBdr>
            <w:top w:val="none" w:sz="0" w:space="0" w:color="auto"/>
            <w:left w:val="none" w:sz="0" w:space="0" w:color="auto"/>
            <w:bottom w:val="none" w:sz="0" w:space="0" w:color="auto"/>
            <w:right w:val="none" w:sz="0" w:space="0" w:color="auto"/>
          </w:divBdr>
        </w:div>
        <w:div w:id="1417826467">
          <w:marLeft w:val="640"/>
          <w:marRight w:val="0"/>
          <w:marTop w:val="0"/>
          <w:marBottom w:val="0"/>
          <w:divBdr>
            <w:top w:val="none" w:sz="0" w:space="0" w:color="auto"/>
            <w:left w:val="none" w:sz="0" w:space="0" w:color="auto"/>
            <w:bottom w:val="none" w:sz="0" w:space="0" w:color="auto"/>
            <w:right w:val="none" w:sz="0" w:space="0" w:color="auto"/>
          </w:divBdr>
        </w:div>
      </w:divsChild>
    </w:div>
    <w:div w:id="776828775">
      <w:bodyDiv w:val="1"/>
      <w:marLeft w:val="0"/>
      <w:marRight w:val="0"/>
      <w:marTop w:val="0"/>
      <w:marBottom w:val="0"/>
      <w:divBdr>
        <w:top w:val="none" w:sz="0" w:space="0" w:color="auto"/>
        <w:left w:val="none" w:sz="0" w:space="0" w:color="auto"/>
        <w:bottom w:val="none" w:sz="0" w:space="0" w:color="auto"/>
        <w:right w:val="none" w:sz="0" w:space="0" w:color="auto"/>
      </w:divBdr>
      <w:divsChild>
        <w:div w:id="1585796473">
          <w:marLeft w:val="640"/>
          <w:marRight w:val="0"/>
          <w:marTop w:val="0"/>
          <w:marBottom w:val="0"/>
          <w:divBdr>
            <w:top w:val="none" w:sz="0" w:space="0" w:color="auto"/>
            <w:left w:val="none" w:sz="0" w:space="0" w:color="auto"/>
            <w:bottom w:val="none" w:sz="0" w:space="0" w:color="auto"/>
            <w:right w:val="none" w:sz="0" w:space="0" w:color="auto"/>
          </w:divBdr>
        </w:div>
        <w:div w:id="825783361">
          <w:marLeft w:val="640"/>
          <w:marRight w:val="0"/>
          <w:marTop w:val="0"/>
          <w:marBottom w:val="0"/>
          <w:divBdr>
            <w:top w:val="none" w:sz="0" w:space="0" w:color="auto"/>
            <w:left w:val="none" w:sz="0" w:space="0" w:color="auto"/>
            <w:bottom w:val="none" w:sz="0" w:space="0" w:color="auto"/>
            <w:right w:val="none" w:sz="0" w:space="0" w:color="auto"/>
          </w:divBdr>
        </w:div>
        <w:div w:id="506797896">
          <w:marLeft w:val="640"/>
          <w:marRight w:val="0"/>
          <w:marTop w:val="0"/>
          <w:marBottom w:val="0"/>
          <w:divBdr>
            <w:top w:val="none" w:sz="0" w:space="0" w:color="auto"/>
            <w:left w:val="none" w:sz="0" w:space="0" w:color="auto"/>
            <w:bottom w:val="none" w:sz="0" w:space="0" w:color="auto"/>
            <w:right w:val="none" w:sz="0" w:space="0" w:color="auto"/>
          </w:divBdr>
        </w:div>
        <w:div w:id="492990471">
          <w:marLeft w:val="640"/>
          <w:marRight w:val="0"/>
          <w:marTop w:val="0"/>
          <w:marBottom w:val="0"/>
          <w:divBdr>
            <w:top w:val="none" w:sz="0" w:space="0" w:color="auto"/>
            <w:left w:val="none" w:sz="0" w:space="0" w:color="auto"/>
            <w:bottom w:val="none" w:sz="0" w:space="0" w:color="auto"/>
            <w:right w:val="none" w:sz="0" w:space="0" w:color="auto"/>
          </w:divBdr>
        </w:div>
        <w:div w:id="1755399521">
          <w:marLeft w:val="640"/>
          <w:marRight w:val="0"/>
          <w:marTop w:val="0"/>
          <w:marBottom w:val="0"/>
          <w:divBdr>
            <w:top w:val="none" w:sz="0" w:space="0" w:color="auto"/>
            <w:left w:val="none" w:sz="0" w:space="0" w:color="auto"/>
            <w:bottom w:val="none" w:sz="0" w:space="0" w:color="auto"/>
            <w:right w:val="none" w:sz="0" w:space="0" w:color="auto"/>
          </w:divBdr>
        </w:div>
        <w:div w:id="707872394">
          <w:marLeft w:val="640"/>
          <w:marRight w:val="0"/>
          <w:marTop w:val="0"/>
          <w:marBottom w:val="0"/>
          <w:divBdr>
            <w:top w:val="none" w:sz="0" w:space="0" w:color="auto"/>
            <w:left w:val="none" w:sz="0" w:space="0" w:color="auto"/>
            <w:bottom w:val="none" w:sz="0" w:space="0" w:color="auto"/>
            <w:right w:val="none" w:sz="0" w:space="0" w:color="auto"/>
          </w:divBdr>
        </w:div>
        <w:div w:id="922451735">
          <w:marLeft w:val="640"/>
          <w:marRight w:val="0"/>
          <w:marTop w:val="0"/>
          <w:marBottom w:val="0"/>
          <w:divBdr>
            <w:top w:val="none" w:sz="0" w:space="0" w:color="auto"/>
            <w:left w:val="none" w:sz="0" w:space="0" w:color="auto"/>
            <w:bottom w:val="none" w:sz="0" w:space="0" w:color="auto"/>
            <w:right w:val="none" w:sz="0" w:space="0" w:color="auto"/>
          </w:divBdr>
        </w:div>
        <w:div w:id="1392195296">
          <w:marLeft w:val="640"/>
          <w:marRight w:val="0"/>
          <w:marTop w:val="0"/>
          <w:marBottom w:val="0"/>
          <w:divBdr>
            <w:top w:val="none" w:sz="0" w:space="0" w:color="auto"/>
            <w:left w:val="none" w:sz="0" w:space="0" w:color="auto"/>
            <w:bottom w:val="none" w:sz="0" w:space="0" w:color="auto"/>
            <w:right w:val="none" w:sz="0" w:space="0" w:color="auto"/>
          </w:divBdr>
        </w:div>
        <w:div w:id="981927774">
          <w:marLeft w:val="640"/>
          <w:marRight w:val="0"/>
          <w:marTop w:val="0"/>
          <w:marBottom w:val="0"/>
          <w:divBdr>
            <w:top w:val="none" w:sz="0" w:space="0" w:color="auto"/>
            <w:left w:val="none" w:sz="0" w:space="0" w:color="auto"/>
            <w:bottom w:val="none" w:sz="0" w:space="0" w:color="auto"/>
            <w:right w:val="none" w:sz="0" w:space="0" w:color="auto"/>
          </w:divBdr>
        </w:div>
        <w:div w:id="773014536">
          <w:marLeft w:val="640"/>
          <w:marRight w:val="0"/>
          <w:marTop w:val="0"/>
          <w:marBottom w:val="0"/>
          <w:divBdr>
            <w:top w:val="none" w:sz="0" w:space="0" w:color="auto"/>
            <w:left w:val="none" w:sz="0" w:space="0" w:color="auto"/>
            <w:bottom w:val="none" w:sz="0" w:space="0" w:color="auto"/>
            <w:right w:val="none" w:sz="0" w:space="0" w:color="auto"/>
          </w:divBdr>
        </w:div>
        <w:div w:id="41636084">
          <w:marLeft w:val="640"/>
          <w:marRight w:val="0"/>
          <w:marTop w:val="0"/>
          <w:marBottom w:val="0"/>
          <w:divBdr>
            <w:top w:val="none" w:sz="0" w:space="0" w:color="auto"/>
            <w:left w:val="none" w:sz="0" w:space="0" w:color="auto"/>
            <w:bottom w:val="none" w:sz="0" w:space="0" w:color="auto"/>
            <w:right w:val="none" w:sz="0" w:space="0" w:color="auto"/>
          </w:divBdr>
        </w:div>
        <w:div w:id="911164168">
          <w:marLeft w:val="640"/>
          <w:marRight w:val="0"/>
          <w:marTop w:val="0"/>
          <w:marBottom w:val="0"/>
          <w:divBdr>
            <w:top w:val="none" w:sz="0" w:space="0" w:color="auto"/>
            <w:left w:val="none" w:sz="0" w:space="0" w:color="auto"/>
            <w:bottom w:val="none" w:sz="0" w:space="0" w:color="auto"/>
            <w:right w:val="none" w:sz="0" w:space="0" w:color="auto"/>
          </w:divBdr>
        </w:div>
        <w:div w:id="421879327">
          <w:marLeft w:val="640"/>
          <w:marRight w:val="0"/>
          <w:marTop w:val="0"/>
          <w:marBottom w:val="0"/>
          <w:divBdr>
            <w:top w:val="none" w:sz="0" w:space="0" w:color="auto"/>
            <w:left w:val="none" w:sz="0" w:space="0" w:color="auto"/>
            <w:bottom w:val="none" w:sz="0" w:space="0" w:color="auto"/>
            <w:right w:val="none" w:sz="0" w:space="0" w:color="auto"/>
          </w:divBdr>
        </w:div>
        <w:div w:id="1854612882">
          <w:marLeft w:val="640"/>
          <w:marRight w:val="0"/>
          <w:marTop w:val="0"/>
          <w:marBottom w:val="0"/>
          <w:divBdr>
            <w:top w:val="none" w:sz="0" w:space="0" w:color="auto"/>
            <w:left w:val="none" w:sz="0" w:space="0" w:color="auto"/>
            <w:bottom w:val="none" w:sz="0" w:space="0" w:color="auto"/>
            <w:right w:val="none" w:sz="0" w:space="0" w:color="auto"/>
          </w:divBdr>
        </w:div>
        <w:div w:id="1547182697">
          <w:marLeft w:val="640"/>
          <w:marRight w:val="0"/>
          <w:marTop w:val="0"/>
          <w:marBottom w:val="0"/>
          <w:divBdr>
            <w:top w:val="none" w:sz="0" w:space="0" w:color="auto"/>
            <w:left w:val="none" w:sz="0" w:space="0" w:color="auto"/>
            <w:bottom w:val="none" w:sz="0" w:space="0" w:color="auto"/>
            <w:right w:val="none" w:sz="0" w:space="0" w:color="auto"/>
          </w:divBdr>
        </w:div>
        <w:div w:id="639652876">
          <w:marLeft w:val="640"/>
          <w:marRight w:val="0"/>
          <w:marTop w:val="0"/>
          <w:marBottom w:val="0"/>
          <w:divBdr>
            <w:top w:val="none" w:sz="0" w:space="0" w:color="auto"/>
            <w:left w:val="none" w:sz="0" w:space="0" w:color="auto"/>
            <w:bottom w:val="none" w:sz="0" w:space="0" w:color="auto"/>
            <w:right w:val="none" w:sz="0" w:space="0" w:color="auto"/>
          </w:divBdr>
        </w:div>
        <w:div w:id="2073656406">
          <w:marLeft w:val="640"/>
          <w:marRight w:val="0"/>
          <w:marTop w:val="0"/>
          <w:marBottom w:val="0"/>
          <w:divBdr>
            <w:top w:val="none" w:sz="0" w:space="0" w:color="auto"/>
            <w:left w:val="none" w:sz="0" w:space="0" w:color="auto"/>
            <w:bottom w:val="none" w:sz="0" w:space="0" w:color="auto"/>
            <w:right w:val="none" w:sz="0" w:space="0" w:color="auto"/>
          </w:divBdr>
        </w:div>
        <w:div w:id="492649744">
          <w:marLeft w:val="640"/>
          <w:marRight w:val="0"/>
          <w:marTop w:val="0"/>
          <w:marBottom w:val="0"/>
          <w:divBdr>
            <w:top w:val="none" w:sz="0" w:space="0" w:color="auto"/>
            <w:left w:val="none" w:sz="0" w:space="0" w:color="auto"/>
            <w:bottom w:val="none" w:sz="0" w:space="0" w:color="auto"/>
            <w:right w:val="none" w:sz="0" w:space="0" w:color="auto"/>
          </w:divBdr>
        </w:div>
        <w:div w:id="991373771">
          <w:marLeft w:val="640"/>
          <w:marRight w:val="0"/>
          <w:marTop w:val="0"/>
          <w:marBottom w:val="0"/>
          <w:divBdr>
            <w:top w:val="none" w:sz="0" w:space="0" w:color="auto"/>
            <w:left w:val="none" w:sz="0" w:space="0" w:color="auto"/>
            <w:bottom w:val="none" w:sz="0" w:space="0" w:color="auto"/>
            <w:right w:val="none" w:sz="0" w:space="0" w:color="auto"/>
          </w:divBdr>
        </w:div>
        <w:div w:id="1844856861">
          <w:marLeft w:val="640"/>
          <w:marRight w:val="0"/>
          <w:marTop w:val="0"/>
          <w:marBottom w:val="0"/>
          <w:divBdr>
            <w:top w:val="none" w:sz="0" w:space="0" w:color="auto"/>
            <w:left w:val="none" w:sz="0" w:space="0" w:color="auto"/>
            <w:bottom w:val="none" w:sz="0" w:space="0" w:color="auto"/>
            <w:right w:val="none" w:sz="0" w:space="0" w:color="auto"/>
          </w:divBdr>
        </w:div>
        <w:div w:id="350644952">
          <w:marLeft w:val="640"/>
          <w:marRight w:val="0"/>
          <w:marTop w:val="0"/>
          <w:marBottom w:val="0"/>
          <w:divBdr>
            <w:top w:val="none" w:sz="0" w:space="0" w:color="auto"/>
            <w:left w:val="none" w:sz="0" w:space="0" w:color="auto"/>
            <w:bottom w:val="none" w:sz="0" w:space="0" w:color="auto"/>
            <w:right w:val="none" w:sz="0" w:space="0" w:color="auto"/>
          </w:divBdr>
        </w:div>
        <w:div w:id="2140680770">
          <w:marLeft w:val="640"/>
          <w:marRight w:val="0"/>
          <w:marTop w:val="0"/>
          <w:marBottom w:val="0"/>
          <w:divBdr>
            <w:top w:val="none" w:sz="0" w:space="0" w:color="auto"/>
            <w:left w:val="none" w:sz="0" w:space="0" w:color="auto"/>
            <w:bottom w:val="none" w:sz="0" w:space="0" w:color="auto"/>
            <w:right w:val="none" w:sz="0" w:space="0" w:color="auto"/>
          </w:divBdr>
        </w:div>
        <w:div w:id="447626215">
          <w:marLeft w:val="640"/>
          <w:marRight w:val="0"/>
          <w:marTop w:val="0"/>
          <w:marBottom w:val="0"/>
          <w:divBdr>
            <w:top w:val="none" w:sz="0" w:space="0" w:color="auto"/>
            <w:left w:val="none" w:sz="0" w:space="0" w:color="auto"/>
            <w:bottom w:val="none" w:sz="0" w:space="0" w:color="auto"/>
            <w:right w:val="none" w:sz="0" w:space="0" w:color="auto"/>
          </w:divBdr>
        </w:div>
        <w:div w:id="799303675">
          <w:marLeft w:val="640"/>
          <w:marRight w:val="0"/>
          <w:marTop w:val="0"/>
          <w:marBottom w:val="0"/>
          <w:divBdr>
            <w:top w:val="none" w:sz="0" w:space="0" w:color="auto"/>
            <w:left w:val="none" w:sz="0" w:space="0" w:color="auto"/>
            <w:bottom w:val="none" w:sz="0" w:space="0" w:color="auto"/>
            <w:right w:val="none" w:sz="0" w:space="0" w:color="auto"/>
          </w:divBdr>
        </w:div>
        <w:div w:id="612127204">
          <w:marLeft w:val="640"/>
          <w:marRight w:val="0"/>
          <w:marTop w:val="0"/>
          <w:marBottom w:val="0"/>
          <w:divBdr>
            <w:top w:val="none" w:sz="0" w:space="0" w:color="auto"/>
            <w:left w:val="none" w:sz="0" w:space="0" w:color="auto"/>
            <w:bottom w:val="none" w:sz="0" w:space="0" w:color="auto"/>
            <w:right w:val="none" w:sz="0" w:space="0" w:color="auto"/>
          </w:divBdr>
        </w:div>
        <w:div w:id="1126311892">
          <w:marLeft w:val="640"/>
          <w:marRight w:val="0"/>
          <w:marTop w:val="0"/>
          <w:marBottom w:val="0"/>
          <w:divBdr>
            <w:top w:val="none" w:sz="0" w:space="0" w:color="auto"/>
            <w:left w:val="none" w:sz="0" w:space="0" w:color="auto"/>
            <w:bottom w:val="none" w:sz="0" w:space="0" w:color="auto"/>
            <w:right w:val="none" w:sz="0" w:space="0" w:color="auto"/>
          </w:divBdr>
        </w:div>
        <w:div w:id="135731664">
          <w:marLeft w:val="640"/>
          <w:marRight w:val="0"/>
          <w:marTop w:val="0"/>
          <w:marBottom w:val="0"/>
          <w:divBdr>
            <w:top w:val="none" w:sz="0" w:space="0" w:color="auto"/>
            <w:left w:val="none" w:sz="0" w:space="0" w:color="auto"/>
            <w:bottom w:val="none" w:sz="0" w:space="0" w:color="auto"/>
            <w:right w:val="none" w:sz="0" w:space="0" w:color="auto"/>
          </w:divBdr>
        </w:div>
        <w:div w:id="1172335373">
          <w:marLeft w:val="640"/>
          <w:marRight w:val="0"/>
          <w:marTop w:val="0"/>
          <w:marBottom w:val="0"/>
          <w:divBdr>
            <w:top w:val="none" w:sz="0" w:space="0" w:color="auto"/>
            <w:left w:val="none" w:sz="0" w:space="0" w:color="auto"/>
            <w:bottom w:val="none" w:sz="0" w:space="0" w:color="auto"/>
            <w:right w:val="none" w:sz="0" w:space="0" w:color="auto"/>
          </w:divBdr>
        </w:div>
        <w:div w:id="143395798">
          <w:marLeft w:val="640"/>
          <w:marRight w:val="0"/>
          <w:marTop w:val="0"/>
          <w:marBottom w:val="0"/>
          <w:divBdr>
            <w:top w:val="none" w:sz="0" w:space="0" w:color="auto"/>
            <w:left w:val="none" w:sz="0" w:space="0" w:color="auto"/>
            <w:bottom w:val="none" w:sz="0" w:space="0" w:color="auto"/>
            <w:right w:val="none" w:sz="0" w:space="0" w:color="auto"/>
          </w:divBdr>
        </w:div>
        <w:div w:id="676734646">
          <w:marLeft w:val="640"/>
          <w:marRight w:val="0"/>
          <w:marTop w:val="0"/>
          <w:marBottom w:val="0"/>
          <w:divBdr>
            <w:top w:val="none" w:sz="0" w:space="0" w:color="auto"/>
            <w:left w:val="none" w:sz="0" w:space="0" w:color="auto"/>
            <w:bottom w:val="none" w:sz="0" w:space="0" w:color="auto"/>
            <w:right w:val="none" w:sz="0" w:space="0" w:color="auto"/>
          </w:divBdr>
        </w:div>
        <w:div w:id="492256314">
          <w:marLeft w:val="640"/>
          <w:marRight w:val="0"/>
          <w:marTop w:val="0"/>
          <w:marBottom w:val="0"/>
          <w:divBdr>
            <w:top w:val="none" w:sz="0" w:space="0" w:color="auto"/>
            <w:left w:val="none" w:sz="0" w:space="0" w:color="auto"/>
            <w:bottom w:val="none" w:sz="0" w:space="0" w:color="auto"/>
            <w:right w:val="none" w:sz="0" w:space="0" w:color="auto"/>
          </w:divBdr>
        </w:div>
        <w:div w:id="420756742">
          <w:marLeft w:val="640"/>
          <w:marRight w:val="0"/>
          <w:marTop w:val="0"/>
          <w:marBottom w:val="0"/>
          <w:divBdr>
            <w:top w:val="none" w:sz="0" w:space="0" w:color="auto"/>
            <w:left w:val="none" w:sz="0" w:space="0" w:color="auto"/>
            <w:bottom w:val="none" w:sz="0" w:space="0" w:color="auto"/>
            <w:right w:val="none" w:sz="0" w:space="0" w:color="auto"/>
          </w:divBdr>
        </w:div>
        <w:div w:id="388263053">
          <w:marLeft w:val="640"/>
          <w:marRight w:val="0"/>
          <w:marTop w:val="0"/>
          <w:marBottom w:val="0"/>
          <w:divBdr>
            <w:top w:val="none" w:sz="0" w:space="0" w:color="auto"/>
            <w:left w:val="none" w:sz="0" w:space="0" w:color="auto"/>
            <w:bottom w:val="none" w:sz="0" w:space="0" w:color="auto"/>
            <w:right w:val="none" w:sz="0" w:space="0" w:color="auto"/>
          </w:divBdr>
        </w:div>
        <w:div w:id="1949041036">
          <w:marLeft w:val="640"/>
          <w:marRight w:val="0"/>
          <w:marTop w:val="0"/>
          <w:marBottom w:val="0"/>
          <w:divBdr>
            <w:top w:val="none" w:sz="0" w:space="0" w:color="auto"/>
            <w:left w:val="none" w:sz="0" w:space="0" w:color="auto"/>
            <w:bottom w:val="none" w:sz="0" w:space="0" w:color="auto"/>
            <w:right w:val="none" w:sz="0" w:space="0" w:color="auto"/>
          </w:divBdr>
        </w:div>
        <w:div w:id="1844323511">
          <w:marLeft w:val="640"/>
          <w:marRight w:val="0"/>
          <w:marTop w:val="0"/>
          <w:marBottom w:val="0"/>
          <w:divBdr>
            <w:top w:val="none" w:sz="0" w:space="0" w:color="auto"/>
            <w:left w:val="none" w:sz="0" w:space="0" w:color="auto"/>
            <w:bottom w:val="none" w:sz="0" w:space="0" w:color="auto"/>
            <w:right w:val="none" w:sz="0" w:space="0" w:color="auto"/>
          </w:divBdr>
        </w:div>
        <w:div w:id="203449535">
          <w:marLeft w:val="640"/>
          <w:marRight w:val="0"/>
          <w:marTop w:val="0"/>
          <w:marBottom w:val="0"/>
          <w:divBdr>
            <w:top w:val="none" w:sz="0" w:space="0" w:color="auto"/>
            <w:left w:val="none" w:sz="0" w:space="0" w:color="auto"/>
            <w:bottom w:val="none" w:sz="0" w:space="0" w:color="auto"/>
            <w:right w:val="none" w:sz="0" w:space="0" w:color="auto"/>
          </w:divBdr>
        </w:div>
        <w:div w:id="503202799">
          <w:marLeft w:val="640"/>
          <w:marRight w:val="0"/>
          <w:marTop w:val="0"/>
          <w:marBottom w:val="0"/>
          <w:divBdr>
            <w:top w:val="none" w:sz="0" w:space="0" w:color="auto"/>
            <w:left w:val="none" w:sz="0" w:space="0" w:color="auto"/>
            <w:bottom w:val="none" w:sz="0" w:space="0" w:color="auto"/>
            <w:right w:val="none" w:sz="0" w:space="0" w:color="auto"/>
          </w:divBdr>
        </w:div>
        <w:div w:id="959267344">
          <w:marLeft w:val="640"/>
          <w:marRight w:val="0"/>
          <w:marTop w:val="0"/>
          <w:marBottom w:val="0"/>
          <w:divBdr>
            <w:top w:val="none" w:sz="0" w:space="0" w:color="auto"/>
            <w:left w:val="none" w:sz="0" w:space="0" w:color="auto"/>
            <w:bottom w:val="none" w:sz="0" w:space="0" w:color="auto"/>
            <w:right w:val="none" w:sz="0" w:space="0" w:color="auto"/>
          </w:divBdr>
        </w:div>
        <w:div w:id="193621383">
          <w:marLeft w:val="640"/>
          <w:marRight w:val="0"/>
          <w:marTop w:val="0"/>
          <w:marBottom w:val="0"/>
          <w:divBdr>
            <w:top w:val="none" w:sz="0" w:space="0" w:color="auto"/>
            <w:left w:val="none" w:sz="0" w:space="0" w:color="auto"/>
            <w:bottom w:val="none" w:sz="0" w:space="0" w:color="auto"/>
            <w:right w:val="none" w:sz="0" w:space="0" w:color="auto"/>
          </w:divBdr>
        </w:div>
        <w:div w:id="1805076035">
          <w:marLeft w:val="640"/>
          <w:marRight w:val="0"/>
          <w:marTop w:val="0"/>
          <w:marBottom w:val="0"/>
          <w:divBdr>
            <w:top w:val="none" w:sz="0" w:space="0" w:color="auto"/>
            <w:left w:val="none" w:sz="0" w:space="0" w:color="auto"/>
            <w:bottom w:val="none" w:sz="0" w:space="0" w:color="auto"/>
            <w:right w:val="none" w:sz="0" w:space="0" w:color="auto"/>
          </w:divBdr>
        </w:div>
        <w:div w:id="248347804">
          <w:marLeft w:val="640"/>
          <w:marRight w:val="0"/>
          <w:marTop w:val="0"/>
          <w:marBottom w:val="0"/>
          <w:divBdr>
            <w:top w:val="none" w:sz="0" w:space="0" w:color="auto"/>
            <w:left w:val="none" w:sz="0" w:space="0" w:color="auto"/>
            <w:bottom w:val="none" w:sz="0" w:space="0" w:color="auto"/>
            <w:right w:val="none" w:sz="0" w:space="0" w:color="auto"/>
          </w:divBdr>
        </w:div>
        <w:div w:id="643507433">
          <w:marLeft w:val="640"/>
          <w:marRight w:val="0"/>
          <w:marTop w:val="0"/>
          <w:marBottom w:val="0"/>
          <w:divBdr>
            <w:top w:val="none" w:sz="0" w:space="0" w:color="auto"/>
            <w:left w:val="none" w:sz="0" w:space="0" w:color="auto"/>
            <w:bottom w:val="none" w:sz="0" w:space="0" w:color="auto"/>
            <w:right w:val="none" w:sz="0" w:space="0" w:color="auto"/>
          </w:divBdr>
        </w:div>
        <w:div w:id="426000588">
          <w:marLeft w:val="640"/>
          <w:marRight w:val="0"/>
          <w:marTop w:val="0"/>
          <w:marBottom w:val="0"/>
          <w:divBdr>
            <w:top w:val="none" w:sz="0" w:space="0" w:color="auto"/>
            <w:left w:val="none" w:sz="0" w:space="0" w:color="auto"/>
            <w:bottom w:val="none" w:sz="0" w:space="0" w:color="auto"/>
            <w:right w:val="none" w:sz="0" w:space="0" w:color="auto"/>
          </w:divBdr>
        </w:div>
        <w:div w:id="1958025262">
          <w:marLeft w:val="640"/>
          <w:marRight w:val="0"/>
          <w:marTop w:val="0"/>
          <w:marBottom w:val="0"/>
          <w:divBdr>
            <w:top w:val="none" w:sz="0" w:space="0" w:color="auto"/>
            <w:left w:val="none" w:sz="0" w:space="0" w:color="auto"/>
            <w:bottom w:val="none" w:sz="0" w:space="0" w:color="auto"/>
            <w:right w:val="none" w:sz="0" w:space="0" w:color="auto"/>
          </w:divBdr>
        </w:div>
        <w:div w:id="957103718">
          <w:marLeft w:val="640"/>
          <w:marRight w:val="0"/>
          <w:marTop w:val="0"/>
          <w:marBottom w:val="0"/>
          <w:divBdr>
            <w:top w:val="none" w:sz="0" w:space="0" w:color="auto"/>
            <w:left w:val="none" w:sz="0" w:space="0" w:color="auto"/>
            <w:bottom w:val="none" w:sz="0" w:space="0" w:color="auto"/>
            <w:right w:val="none" w:sz="0" w:space="0" w:color="auto"/>
          </w:divBdr>
        </w:div>
        <w:div w:id="2089769212">
          <w:marLeft w:val="640"/>
          <w:marRight w:val="0"/>
          <w:marTop w:val="0"/>
          <w:marBottom w:val="0"/>
          <w:divBdr>
            <w:top w:val="none" w:sz="0" w:space="0" w:color="auto"/>
            <w:left w:val="none" w:sz="0" w:space="0" w:color="auto"/>
            <w:bottom w:val="none" w:sz="0" w:space="0" w:color="auto"/>
            <w:right w:val="none" w:sz="0" w:space="0" w:color="auto"/>
          </w:divBdr>
        </w:div>
        <w:div w:id="1422141539">
          <w:marLeft w:val="640"/>
          <w:marRight w:val="0"/>
          <w:marTop w:val="0"/>
          <w:marBottom w:val="0"/>
          <w:divBdr>
            <w:top w:val="none" w:sz="0" w:space="0" w:color="auto"/>
            <w:left w:val="none" w:sz="0" w:space="0" w:color="auto"/>
            <w:bottom w:val="none" w:sz="0" w:space="0" w:color="auto"/>
            <w:right w:val="none" w:sz="0" w:space="0" w:color="auto"/>
          </w:divBdr>
        </w:div>
        <w:div w:id="1843011255">
          <w:marLeft w:val="640"/>
          <w:marRight w:val="0"/>
          <w:marTop w:val="0"/>
          <w:marBottom w:val="0"/>
          <w:divBdr>
            <w:top w:val="none" w:sz="0" w:space="0" w:color="auto"/>
            <w:left w:val="none" w:sz="0" w:space="0" w:color="auto"/>
            <w:bottom w:val="none" w:sz="0" w:space="0" w:color="auto"/>
            <w:right w:val="none" w:sz="0" w:space="0" w:color="auto"/>
          </w:divBdr>
        </w:div>
        <w:div w:id="1774477286">
          <w:marLeft w:val="640"/>
          <w:marRight w:val="0"/>
          <w:marTop w:val="0"/>
          <w:marBottom w:val="0"/>
          <w:divBdr>
            <w:top w:val="none" w:sz="0" w:space="0" w:color="auto"/>
            <w:left w:val="none" w:sz="0" w:space="0" w:color="auto"/>
            <w:bottom w:val="none" w:sz="0" w:space="0" w:color="auto"/>
            <w:right w:val="none" w:sz="0" w:space="0" w:color="auto"/>
          </w:divBdr>
        </w:div>
        <w:div w:id="725374289">
          <w:marLeft w:val="640"/>
          <w:marRight w:val="0"/>
          <w:marTop w:val="0"/>
          <w:marBottom w:val="0"/>
          <w:divBdr>
            <w:top w:val="none" w:sz="0" w:space="0" w:color="auto"/>
            <w:left w:val="none" w:sz="0" w:space="0" w:color="auto"/>
            <w:bottom w:val="none" w:sz="0" w:space="0" w:color="auto"/>
            <w:right w:val="none" w:sz="0" w:space="0" w:color="auto"/>
          </w:divBdr>
        </w:div>
        <w:div w:id="657419576">
          <w:marLeft w:val="640"/>
          <w:marRight w:val="0"/>
          <w:marTop w:val="0"/>
          <w:marBottom w:val="0"/>
          <w:divBdr>
            <w:top w:val="none" w:sz="0" w:space="0" w:color="auto"/>
            <w:left w:val="none" w:sz="0" w:space="0" w:color="auto"/>
            <w:bottom w:val="none" w:sz="0" w:space="0" w:color="auto"/>
            <w:right w:val="none" w:sz="0" w:space="0" w:color="auto"/>
          </w:divBdr>
        </w:div>
        <w:div w:id="705370498">
          <w:marLeft w:val="640"/>
          <w:marRight w:val="0"/>
          <w:marTop w:val="0"/>
          <w:marBottom w:val="0"/>
          <w:divBdr>
            <w:top w:val="none" w:sz="0" w:space="0" w:color="auto"/>
            <w:left w:val="none" w:sz="0" w:space="0" w:color="auto"/>
            <w:bottom w:val="none" w:sz="0" w:space="0" w:color="auto"/>
            <w:right w:val="none" w:sz="0" w:space="0" w:color="auto"/>
          </w:divBdr>
        </w:div>
        <w:div w:id="601038770">
          <w:marLeft w:val="640"/>
          <w:marRight w:val="0"/>
          <w:marTop w:val="0"/>
          <w:marBottom w:val="0"/>
          <w:divBdr>
            <w:top w:val="none" w:sz="0" w:space="0" w:color="auto"/>
            <w:left w:val="none" w:sz="0" w:space="0" w:color="auto"/>
            <w:bottom w:val="none" w:sz="0" w:space="0" w:color="auto"/>
            <w:right w:val="none" w:sz="0" w:space="0" w:color="auto"/>
          </w:divBdr>
        </w:div>
        <w:div w:id="226571016">
          <w:marLeft w:val="640"/>
          <w:marRight w:val="0"/>
          <w:marTop w:val="0"/>
          <w:marBottom w:val="0"/>
          <w:divBdr>
            <w:top w:val="none" w:sz="0" w:space="0" w:color="auto"/>
            <w:left w:val="none" w:sz="0" w:space="0" w:color="auto"/>
            <w:bottom w:val="none" w:sz="0" w:space="0" w:color="auto"/>
            <w:right w:val="none" w:sz="0" w:space="0" w:color="auto"/>
          </w:divBdr>
        </w:div>
        <w:div w:id="1375151480">
          <w:marLeft w:val="640"/>
          <w:marRight w:val="0"/>
          <w:marTop w:val="0"/>
          <w:marBottom w:val="0"/>
          <w:divBdr>
            <w:top w:val="none" w:sz="0" w:space="0" w:color="auto"/>
            <w:left w:val="none" w:sz="0" w:space="0" w:color="auto"/>
            <w:bottom w:val="none" w:sz="0" w:space="0" w:color="auto"/>
            <w:right w:val="none" w:sz="0" w:space="0" w:color="auto"/>
          </w:divBdr>
        </w:div>
        <w:div w:id="1918246657">
          <w:marLeft w:val="640"/>
          <w:marRight w:val="0"/>
          <w:marTop w:val="0"/>
          <w:marBottom w:val="0"/>
          <w:divBdr>
            <w:top w:val="none" w:sz="0" w:space="0" w:color="auto"/>
            <w:left w:val="none" w:sz="0" w:space="0" w:color="auto"/>
            <w:bottom w:val="none" w:sz="0" w:space="0" w:color="auto"/>
            <w:right w:val="none" w:sz="0" w:space="0" w:color="auto"/>
          </w:divBdr>
        </w:div>
        <w:div w:id="126053233">
          <w:marLeft w:val="640"/>
          <w:marRight w:val="0"/>
          <w:marTop w:val="0"/>
          <w:marBottom w:val="0"/>
          <w:divBdr>
            <w:top w:val="none" w:sz="0" w:space="0" w:color="auto"/>
            <w:left w:val="none" w:sz="0" w:space="0" w:color="auto"/>
            <w:bottom w:val="none" w:sz="0" w:space="0" w:color="auto"/>
            <w:right w:val="none" w:sz="0" w:space="0" w:color="auto"/>
          </w:divBdr>
        </w:div>
        <w:div w:id="2109352232">
          <w:marLeft w:val="640"/>
          <w:marRight w:val="0"/>
          <w:marTop w:val="0"/>
          <w:marBottom w:val="0"/>
          <w:divBdr>
            <w:top w:val="none" w:sz="0" w:space="0" w:color="auto"/>
            <w:left w:val="none" w:sz="0" w:space="0" w:color="auto"/>
            <w:bottom w:val="none" w:sz="0" w:space="0" w:color="auto"/>
            <w:right w:val="none" w:sz="0" w:space="0" w:color="auto"/>
          </w:divBdr>
        </w:div>
        <w:div w:id="123887663">
          <w:marLeft w:val="640"/>
          <w:marRight w:val="0"/>
          <w:marTop w:val="0"/>
          <w:marBottom w:val="0"/>
          <w:divBdr>
            <w:top w:val="none" w:sz="0" w:space="0" w:color="auto"/>
            <w:left w:val="none" w:sz="0" w:space="0" w:color="auto"/>
            <w:bottom w:val="none" w:sz="0" w:space="0" w:color="auto"/>
            <w:right w:val="none" w:sz="0" w:space="0" w:color="auto"/>
          </w:divBdr>
        </w:div>
        <w:div w:id="406197869">
          <w:marLeft w:val="640"/>
          <w:marRight w:val="0"/>
          <w:marTop w:val="0"/>
          <w:marBottom w:val="0"/>
          <w:divBdr>
            <w:top w:val="none" w:sz="0" w:space="0" w:color="auto"/>
            <w:left w:val="none" w:sz="0" w:space="0" w:color="auto"/>
            <w:bottom w:val="none" w:sz="0" w:space="0" w:color="auto"/>
            <w:right w:val="none" w:sz="0" w:space="0" w:color="auto"/>
          </w:divBdr>
        </w:div>
        <w:div w:id="1879391681">
          <w:marLeft w:val="640"/>
          <w:marRight w:val="0"/>
          <w:marTop w:val="0"/>
          <w:marBottom w:val="0"/>
          <w:divBdr>
            <w:top w:val="none" w:sz="0" w:space="0" w:color="auto"/>
            <w:left w:val="none" w:sz="0" w:space="0" w:color="auto"/>
            <w:bottom w:val="none" w:sz="0" w:space="0" w:color="auto"/>
            <w:right w:val="none" w:sz="0" w:space="0" w:color="auto"/>
          </w:divBdr>
        </w:div>
        <w:div w:id="807404717">
          <w:marLeft w:val="640"/>
          <w:marRight w:val="0"/>
          <w:marTop w:val="0"/>
          <w:marBottom w:val="0"/>
          <w:divBdr>
            <w:top w:val="none" w:sz="0" w:space="0" w:color="auto"/>
            <w:left w:val="none" w:sz="0" w:space="0" w:color="auto"/>
            <w:bottom w:val="none" w:sz="0" w:space="0" w:color="auto"/>
            <w:right w:val="none" w:sz="0" w:space="0" w:color="auto"/>
          </w:divBdr>
        </w:div>
        <w:div w:id="1952007574">
          <w:marLeft w:val="640"/>
          <w:marRight w:val="0"/>
          <w:marTop w:val="0"/>
          <w:marBottom w:val="0"/>
          <w:divBdr>
            <w:top w:val="none" w:sz="0" w:space="0" w:color="auto"/>
            <w:left w:val="none" w:sz="0" w:space="0" w:color="auto"/>
            <w:bottom w:val="none" w:sz="0" w:space="0" w:color="auto"/>
            <w:right w:val="none" w:sz="0" w:space="0" w:color="auto"/>
          </w:divBdr>
        </w:div>
        <w:div w:id="996112184">
          <w:marLeft w:val="640"/>
          <w:marRight w:val="0"/>
          <w:marTop w:val="0"/>
          <w:marBottom w:val="0"/>
          <w:divBdr>
            <w:top w:val="none" w:sz="0" w:space="0" w:color="auto"/>
            <w:left w:val="none" w:sz="0" w:space="0" w:color="auto"/>
            <w:bottom w:val="none" w:sz="0" w:space="0" w:color="auto"/>
            <w:right w:val="none" w:sz="0" w:space="0" w:color="auto"/>
          </w:divBdr>
        </w:div>
        <w:div w:id="1569609745">
          <w:marLeft w:val="640"/>
          <w:marRight w:val="0"/>
          <w:marTop w:val="0"/>
          <w:marBottom w:val="0"/>
          <w:divBdr>
            <w:top w:val="none" w:sz="0" w:space="0" w:color="auto"/>
            <w:left w:val="none" w:sz="0" w:space="0" w:color="auto"/>
            <w:bottom w:val="none" w:sz="0" w:space="0" w:color="auto"/>
            <w:right w:val="none" w:sz="0" w:space="0" w:color="auto"/>
          </w:divBdr>
        </w:div>
        <w:div w:id="639961799">
          <w:marLeft w:val="640"/>
          <w:marRight w:val="0"/>
          <w:marTop w:val="0"/>
          <w:marBottom w:val="0"/>
          <w:divBdr>
            <w:top w:val="none" w:sz="0" w:space="0" w:color="auto"/>
            <w:left w:val="none" w:sz="0" w:space="0" w:color="auto"/>
            <w:bottom w:val="none" w:sz="0" w:space="0" w:color="auto"/>
            <w:right w:val="none" w:sz="0" w:space="0" w:color="auto"/>
          </w:divBdr>
        </w:div>
        <w:div w:id="1920600848">
          <w:marLeft w:val="640"/>
          <w:marRight w:val="0"/>
          <w:marTop w:val="0"/>
          <w:marBottom w:val="0"/>
          <w:divBdr>
            <w:top w:val="none" w:sz="0" w:space="0" w:color="auto"/>
            <w:left w:val="none" w:sz="0" w:space="0" w:color="auto"/>
            <w:bottom w:val="none" w:sz="0" w:space="0" w:color="auto"/>
            <w:right w:val="none" w:sz="0" w:space="0" w:color="auto"/>
          </w:divBdr>
        </w:div>
        <w:div w:id="41289688">
          <w:marLeft w:val="640"/>
          <w:marRight w:val="0"/>
          <w:marTop w:val="0"/>
          <w:marBottom w:val="0"/>
          <w:divBdr>
            <w:top w:val="none" w:sz="0" w:space="0" w:color="auto"/>
            <w:left w:val="none" w:sz="0" w:space="0" w:color="auto"/>
            <w:bottom w:val="none" w:sz="0" w:space="0" w:color="auto"/>
            <w:right w:val="none" w:sz="0" w:space="0" w:color="auto"/>
          </w:divBdr>
        </w:div>
        <w:div w:id="1836724748">
          <w:marLeft w:val="640"/>
          <w:marRight w:val="0"/>
          <w:marTop w:val="0"/>
          <w:marBottom w:val="0"/>
          <w:divBdr>
            <w:top w:val="none" w:sz="0" w:space="0" w:color="auto"/>
            <w:left w:val="none" w:sz="0" w:space="0" w:color="auto"/>
            <w:bottom w:val="none" w:sz="0" w:space="0" w:color="auto"/>
            <w:right w:val="none" w:sz="0" w:space="0" w:color="auto"/>
          </w:divBdr>
        </w:div>
        <w:div w:id="2075421905">
          <w:marLeft w:val="640"/>
          <w:marRight w:val="0"/>
          <w:marTop w:val="0"/>
          <w:marBottom w:val="0"/>
          <w:divBdr>
            <w:top w:val="none" w:sz="0" w:space="0" w:color="auto"/>
            <w:left w:val="none" w:sz="0" w:space="0" w:color="auto"/>
            <w:bottom w:val="none" w:sz="0" w:space="0" w:color="auto"/>
            <w:right w:val="none" w:sz="0" w:space="0" w:color="auto"/>
          </w:divBdr>
        </w:div>
        <w:div w:id="595671494">
          <w:marLeft w:val="640"/>
          <w:marRight w:val="0"/>
          <w:marTop w:val="0"/>
          <w:marBottom w:val="0"/>
          <w:divBdr>
            <w:top w:val="none" w:sz="0" w:space="0" w:color="auto"/>
            <w:left w:val="none" w:sz="0" w:space="0" w:color="auto"/>
            <w:bottom w:val="none" w:sz="0" w:space="0" w:color="auto"/>
            <w:right w:val="none" w:sz="0" w:space="0" w:color="auto"/>
          </w:divBdr>
        </w:div>
        <w:div w:id="179708818">
          <w:marLeft w:val="640"/>
          <w:marRight w:val="0"/>
          <w:marTop w:val="0"/>
          <w:marBottom w:val="0"/>
          <w:divBdr>
            <w:top w:val="none" w:sz="0" w:space="0" w:color="auto"/>
            <w:left w:val="none" w:sz="0" w:space="0" w:color="auto"/>
            <w:bottom w:val="none" w:sz="0" w:space="0" w:color="auto"/>
            <w:right w:val="none" w:sz="0" w:space="0" w:color="auto"/>
          </w:divBdr>
        </w:div>
        <w:div w:id="890387051">
          <w:marLeft w:val="640"/>
          <w:marRight w:val="0"/>
          <w:marTop w:val="0"/>
          <w:marBottom w:val="0"/>
          <w:divBdr>
            <w:top w:val="none" w:sz="0" w:space="0" w:color="auto"/>
            <w:left w:val="none" w:sz="0" w:space="0" w:color="auto"/>
            <w:bottom w:val="none" w:sz="0" w:space="0" w:color="auto"/>
            <w:right w:val="none" w:sz="0" w:space="0" w:color="auto"/>
          </w:divBdr>
        </w:div>
        <w:div w:id="863708681">
          <w:marLeft w:val="640"/>
          <w:marRight w:val="0"/>
          <w:marTop w:val="0"/>
          <w:marBottom w:val="0"/>
          <w:divBdr>
            <w:top w:val="none" w:sz="0" w:space="0" w:color="auto"/>
            <w:left w:val="none" w:sz="0" w:space="0" w:color="auto"/>
            <w:bottom w:val="none" w:sz="0" w:space="0" w:color="auto"/>
            <w:right w:val="none" w:sz="0" w:space="0" w:color="auto"/>
          </w:divBdr>
        </w:div>
        <w:div w:id="808013743">
          <w:marLeft w:val="640"/>
          <w:marRight w:val="0"/>
          <w:marTop w:val="0"/>
          <w:marBottom w:val="0"/>
          <w:divBdr>
            <w:top w:val="none" w:sz="0" w:space="0" w:color="auto"/>
            <w:left w:val="none" w:sz="0" w:space="0" w:color="auto"/>
            <w:bottom w:val="none" w:sz="0" w:space="0" w:color="auto"/>
            <w:right w:val="none" w:sz="0" w:space="0" w:color="auto"/>
          </w:divBdr>
        </w:div>
        <w:div w:id="264461160">
          <w:marLeft w:val="640"/>
          <w:marRight w:val="0"/>
          <w:marTop w:val="0"/>
          <w:marBottom w:val="0"/>
          <w:divBdr>
            <w:top w:val="none" w:sz="0" w:space="0" w:color="auto"/>
            <w:left w:val="none" w:sz="0" w:space="0" w:color="auto"/>
            <w:bottom w:val="none" w:sz="0" w:space="0" w:color="auto"/>
            <w:right w:val="none" w:sz="0" w:space="0" w:color="auto"/>
          </w:divBdr>
        </w:div>
        <w:div w:id="1113749327">
          <w:marLeft w:val="640"/>
          <w:marRight w:val="0"/>
          <w:marTop w:val="0"/>
          <w:marBottom w:val="0"/>
          <w:divBdr>
            <w:top w:val="none" w:sz="0" w:space="0" w:color="auto"/>
            <w:left w:val="none" w:sz="0" w:space="0" w:color="auto"/>
            <w:bottom w:val="none" w:sz="0" w:space="0" w:color="auto"/>
            <w:right w:val="none" w:sz="0" w:space="0" w:color="auto"/>
          </w:divBdr>
        </w:div>
        <w:div w:id="1158618579">
          <w:marLeft w:val="640"/>
          <w:marRight w:val="0"/>
          <w:marTop w:val="0"/>
          <w:marBottom w:val="0"/>
          <w:divBdr>
            <w:top w:val="none" w:sz="0" w:space="0" w:color="auto"/>
            <w:left w:val="none" w:sz="0" w:space="0" w:color="auto"/>
            <w:bottom w:val="none" w:sz="0" w:space="0" w:color="auto"/>
            <w:right w:val="none" w:sz="0" w:space="0" w:color="auto"/>
          </w:divBdr>
        </w:div>
        <w:div w:id="865144435">
          <w:marLeft w:val="640"/>
          <w:marRight w:val="0"/>
          <w:marTop w:val="0"/>
          <w:marBottom w:val="0"/>
          <w:divBdr>
            <w:top w:val="none" w:sz="0" w:space="0" w:color="auto"/>
            <w:left w:val="none" w:sz="0" w:space="0" w:color="auto"/>
            <w:bottom w:val="none" w:sz="0" w:space="0" w:color="auto"/>
            <w:right w:val="none" w:sz="0" w:space="0" w:color="auto"/>
          </w:divBdr>
        </w:div>
        <w:div w:id="1331954597">
          <w:marLeft w:val="640"/>
          <w:marRight w:val="0"/>
          <w:marTop w:val="0"/>
          <w:marBottom w:val="0"/>
          <w:divBdr>
            <w:top w:val="none" w:sz="0" w:space="0" w:color="auto"/>
            <w:left w:val="none" w:sz="0" w:space="0" w:color="auto"/>
            <w:bottom w:val="none" w:sz="0" w:space="0" w:color="auto"/>
            <w:right w:val="none" w:sz="0" w:space="0" w:color="auto"/>
          </w:divBdr>
        </w:div>
        <w:div w:id="1497838840">
          <w:marLeft w:val="640"/>
          <w:marRight w:val="0"/>
          <w:marTop w:val="0"/>
          <w:marBottom w:val="0"/>
          <w:divBdr>
            <w:top w:val="none" w:sz="0" w:space="0" w:color="auto"/>
            <w:left w:val="none" w:sz="0" w:space="0" w:color="auto"/>
            <w:bottom w:val="none" w:sz="0" w:space="0" w:color="auto"/>
            <w:right w:val="none" w:sz="0" w:space="0" w:color="auto"/>
          </w:divBdr>
        </w:div>
        <w:div w:id="362824119">
          <w:marLeft w:val="640"/>
          <w:marRight w:val="0"/>
          <w:marTop w:val="0"/>
          <w:marBottom w:val="0"/>
          <w:divBdr>
            <w:top w:val="none" w:sz="0" w:space="0" w:color="auto"/>
            <w:left w:val="none" w:sz="0" w:space="0" w:color="auto"/>
            <w:bottom w:val="none" w:sz="0" w:space="0" w:color="auto"/>
            <w:right w:val="none" w:sz="0" w:space="0" w:color="auto"/>
          </w:divBdr>
        </w:div>
        <w:div w:id="463156386">
          <w:marLeft w:val="640"/>
          <w:marRight w:val="0"/>
          <w:marTop w:val="0"/>
          <w:marBottom w:val="0"/>
          <w:divBdr>
            <w:top w:val="none" w:sz="0" w:space="0" w:color="auto"/>
            <w:left w:val="none" w:sz="0" w:space="0" w:color="auto"/>
            <w:bottom w:val="none" w:sz="0" w:space="0" w:color="auto"/>
            <w:right w:val="none" w:sz="0" w:space="0" w:color="auto"/>
          </w:divBdr>
        </w:div>
        <w:div w:id="1433357097">
          <w:marLeft w:val="640"/>
          <w:marRight w:val="0"/>
          <w:marTop w:val="0"/>
          <w:marBottom w:val="0"/>
          <w:divBdr>
            <w:top w:val="none" w:sz="0" w:space="0" w:color="auto"/>
            <w:left w:val="none" w:sz="0" w:space="0" w:color="auto"/>
            <w:bottom w:val="none" w:sz="0" w:space="0" w:color="auto"/>
            <w:right w:val="none" w:sz="0" w:space="0" w:color="auto"/>
          </w:divBdr>
        </w:div>
        <w:div w:id="249704479">
          <w:marLeft w:val="640"/>
          <w:marRight w:val="0"/>
          <w:marTop w:val="0"/>
          <w:marBottom w:val="0"/>
          <w:divBdr>
            <w:top w:val="none" w:sz="0" w:space="0" w:color="auto"/>
            <w:left w:val="none" w:sz="0" w:space="0" w:color="auto"/>
            <w:bottom w:val="none" w:sz="0" w:space="0" w:color="auto"/>
            <w:right w:val="none" w:sz="0" w:space="0" w:color="auto"/>
          </w:divBdr>
        </w:div>
        <w:div w:id="935138302">
          <w:marLeft w:val="640"/>
          <w:marRight w:val="0"/>
          <w:marTop w:val="0"/>
          <w:marBottom w:val="0"/>
          <w:divBdr>
            <w:top w:val="none" w:sz="0" w:space="0" w:color="auto"/>
            <w:left w:val="none" w:sz="0" w:space="0" w:color="auto"/>
            <w:bottom w:val="none" w:sz="0" w:space="0" w:color="auto"/>
            <w:right w:val="none" w:sz="0" w:space="0" w:color="auto"/>
          </w:divBdr>
        </w:div>
        <w:div w:id="2083869927">
          <w:marLeft w:val="640"/>
          <w:marRight w:val="0"/>
          <w:marTop w:val="0"/>
          <w:marBottom w:val="0"/>
          <w:divBdr>
            <w:top w:val="none" w:sz="0" w:space="0" w:color="auto"/>
            <w:left w:val="none" w:sz="0" w:space="0" w:color="auto"/>
            <w:bottom w:val="none" w:sz="0" w:space="0" w:color="auto"/>
            <w:right w:val="none" w:sz="0" w:space="0" w:color="auto"/>
          </w:divBdr>
        </w:div>
        <w:div w:id="1085299416">
          <w:marLeft w:val="640"/>
          <w:marRight w:val="0"/>
          <w:marTop w:val="0"/>
          <w:marBottom w:val="0"/>
          <w:divBdr>
            <w:top w:val="none" w:sz="0" w:space="0" w:color="auto"/>
            <w:left w:val="none" w:sz="0" w:space="0" w:color="auto"/>
            <w:bottom w:val="none" w:sz="0" w:space="0" w:color="auto"/>
            <w:right w:val="none" w:sz="0" w:space="0" w:color="auto"/>
          </w:divBdr>
        </w:div>
        <w:div w:id="911693361">
          <w:marLeft w:val="640"/>
          <w:marRight w:val="0"/>
          <w:marTop w:val="0"/>
          <w:marBottom w:val="0"/>
          <w:divBdr>
            <w:top w:val="none" w:sz="0" w:space="0" w:color="auto"/>
            <w:left w:val="none" w:sz="0" w:space="0" w:color="auto"/>
            <w:bottom w:val="none" w:sz="0" w:space="0" w:color="auto"/>
            <w:right w:val="none" w:sz="0" w:space="0" w:color="auto"/>
          </w:divBdr>
        </w:div>
        <w:div w:id="643854985">
          <w:marLeft w:val="640"/>
          <w:marRight w:val="0"/>
          <w:marTop w:val="0"/>
          <w:marBottom w:val="0"/>
          <w:divBdr>
            <w:top w:val="none" w:sz="0" w:space="0" w:color="auto"/>
            <w:left w:val="none" w:sz="0" w:space="0" w:color="auto"/>
            <w:bottom w:val="none" w:sz="0" w:space="0" w:color="auto"/>
            <w:right w:val="none" w:sz="0" w:space="0" w:color="auto"/>
          </w:divBdr>
        </w:div>
        <w:div w:id="694621301">
          <w:marLeft w:val="640"/>
          <w:marRight w:val="0"/>
          <w:marTop w:val="0"/>
          <w:marBottom w:val="0"/>
          <w:divBdr>
            <w:top w:val="none" w:sz="0" w:space="0" w:color="auto"/>
            <w:left w:val="none" w:sz="0" w:space="0" w:color="auto"/>
            <w:bottom w:val="none" w:sz="0" w:space="0" w:color="auto"/>
            <w:right w:val="none" w:sz="0" w:space="0" w:color="auto"/>
          </w:divBdr>
        </w:div>
        <w:div w:id="1313411953">
          <w:marLeft w:val="640"/>
          <w:marRight w:val="0"/>
          <w:marTop w:val="0"/>
          <w:marBottom w:val="0"/>
          <w:divBdr>
            <w:top w:val="none" w:sz="0" w:space="0" w:color="auto"/>
            <w:left w:val="none" w:sz="0" w:space="0" w:color="auto"/>
            <w:bottom w:val="none" w:sz="0" w:space="0" w:color="auto"/>
            <w:right w:val="none" w:sz="0" w:space="0" w:color="auto"/>
          </w:divBdr>
        </w:div>
        <w:div w:id="1548569393">
          <w:marLeft w:val="640"/>
          <w:marRight w:val="0"/>
          <w:marTop w:val="0"/>
          <w:marBottom w:val="0"/>
          <w:divBdr>
            <w:top w:val="none" w:sz="0" w:space="0" w:color="auto"/>
            <w:left w:val="none" w:sz="0" w:space="0" w:color="auto"/>
            <w:bottom w:val="none" w:sz="0" w:space="0" w:color="auto"/>
            <w:right w:val="none" w:sz="0" w:space="0" w:color="auto"/>
          </w:divBdr>
        </w:div>
        <w:div w:id="1026754432">
          <w:marLeft w:val="640"/>
          <w:marRight w:val="0"/>
          <w:marTop w:val="0"/>
          <w:marBottom w:val="0"/>
          <w:divBdr>
            <w:top w:val="none" w:sz="0" w:space="0" w:color="auto"/>
            <w:left w:val="none" w:sz="0" w:space="0" w:color="auto"/>
            <w:bottom w:val="none" w:sz="0" w:space="0" w:color="auto"/>
            <w:right w:val="none" w:sz="0" w:space="0" w:color="auto"/>
          </w:divBdr>
        </w:div>
        <w:div w:id="987516123">
          <w:marLeft w:val="640"/>
          <w:marRight w:val="0"/>
          <w:marTop w:val="0"/>
          <w:marBottom w:val="0"/>
          <w:divBdr>
            <w:top w:val="none" w:sz="0" w:space="0" w:color="auto"/>
            <w:left w:val="none" w:sz="0" w:space="0" w:color="auto"/>
            <w:bottom w:val="none" w:sz="0" w:space="0" w:color="auto"/>
            <w:right w:val="none" w:sz="0" w:space="0" w:color="auto"/>
          </w:divBdr>
        </w:div>
        <w:div w:id="507797707">
          <w:marLeft w:val="640"/>
          <w:marRight w:val="0"/>
          <w:marTop w:val="0"/>
          <w:marBottom w:val="0"/>
          <w:divBdr>
            <w:top w:val="none" w:sz="0" w:space="0" w:color="auto"/>
            <w:left w:val="none" w:sz="0" w:space="0" w:color="auto"/>
            <w:bottom w:val="none" w:sz="0" w:space="0" w:color="auto"/>
            <w:right w:val="none" w:sz="0" w:space="0" w:color="auto"/>
          </w:divBdr>
        </w:div>
        <w:div w:id="1855535896">
          <w:marLeft w:val="640"/>
          <w:marRight w:val="0"/>
          <w:marTop w:val="0"/>
          <w:marBottom w:val="0"/>
          <w:divBdr>
            <w:top w:val="none" w:sz="0" w:space="0" w:color="auto"/>
            <w:left w:val="none" w:sz="0" w:space="0" w:color="auto"/>
            <w:bottom w:val="none" w:sz="0" w:space="0" w:color="auto"/>
            <w:right w:val="none" w:sz="0" w:space="0" w:color="auto"/>
          </w:divBdr>
        </w:div>
        <w:div w:id="876091404">
          <w:marLeft w:val="640"/>
          <w:marRight w:val="0"/>
          <w:marTop w:val="0"/>
          <w:marBottom w:val="0"/>
          <w:divBdr>
            <w:top w:val="none" w:sz="0" w:space="0" w:color="auto"/>
            <w:left w:val="none" w:sz="0" w:space="0" w:color="auto"/>
            <w:bottom w:val="none" w:sz="0" w:space="0" w:color="auto"/>
            <w:right w:val="none" w:sz="0" w:space="0" w:color="auto"/>
          </w:divBdr>
        </w:div>
        <w:div w:id="26881552">
          <w:marLeft w:val="640"/>
          <w:marRight w:val="0"/>
          <w:marTop w:val="0"/>
          <w:marBottom w:val="0"/>
          <w:divBdr>
            <w:top w:val="none" w:sz="0" w:space="0" w:color="auto"/>
            <w:left w:val="none" w:sz="0" w:space="0" w:color="auto"/>
            <w:bottom w:val="none" w:sz="0" w:space="0" w:color="auto"/>
            <w:right w:val="none" w:sz="0" w:space="0" w:color="auto"/>
          </w:divBdr>
        </w:div>
        <w:div w:id="856384766">
          <w:marLeft w:val="640"/>
          <w:marRight w:val="0"/>
          <w:marTop w:val="0"/>
          <w:marBottom w:val="0"/>
          <w:divBdr>
            <w:top w:val="none" w:sz="0" w:space="0" w:color="auto"/>
            <w:left w:val="none" w:sz="0" w:space="0" w:color="auto"/>
            <w:bottom w:val="none" w:sz="0" w:space="0" w:color="auto"/>
            <w:right w:val="none" w:sz="0" w:space="0" w:color="auto"/>
          </w:divBdr>
        </w:div>
        <w:div w:id="2058164373">
          <w:marLeft w:val="640"/>
          <w:marRight w:val="0"/>
          <w:marTop w:val="0"/>
          <w:marBottom w:val="0"/>
          <w:divBdr>
            <w:top w:val="none" w:sz="0" w:space="0" w:color="auto"/>
            <w:left w:val="none" w:sz="0" w:space="0" w:color="auto"/>
            <w:bottom w:val="none" w:sz="0" w:space="0" w:color="auto"/>
            <w:right w:val="none" w:sz="0" w:space="0" w:color="auto"/>
          </w:divBdr>
        </w:div>
        <w:div w:id="682898519">
          <w:marLeft w:val="640"/>
          <w:marRight w:val="0"/>
          <w:marTop w:val="0"/>
          <w:marBottom w:val="0"/>
          <w:divBdr>
            <w:top w:val="none" w:sz="0" w:space="0" w:color="auto"/>
            <w:left w:val="none" w:sz="0" w:space="0" w:color="auto"/>
            <w:bottom w:val="none" w:sz="0" w:space="0" w:color="auto"/>
            <w:right w:val="none" w:sz="0" w:space="0" w:color="auto"/>
          </w:divBdr>
        </w:div>
        <w:div w:id="402264000">
          <w:marLeft w:val="640"/>
          <w:marRight w:val="0"/>
          <w:marTop w:val="0"/>
          <w:marBottom w:val="0"/>
          <w:divBdr>
            <w:top w:val="none" w:sz="0" w:space="0" w:color="auto"/>
            <w:left w:val="none" w:sz="0" w:space="0" w:color="auto"/>
            <w:bottom w:val="none" w:sz="0" w:space="0" w:color="auto"/>
            <w:right w:val="none" w:sz="0" w:space="0" w:color="auto"/>
          </w:divBdr>
        </w:div>
        <w:div w:id="1045594018">
          <w:marLeft w:val="640"/>
          <w:marRight w:val="0"/>
          <w:marTop w:val="0"/>
          <w:marBottom w:val="0"/>
          <w:divBdr>
            <w:top w:val="none" w:sz="0" w:space="0" w:color="auto"/>
            <w:left w:val="none" w:sz="0" w:space="0" w:color="auto"/>
            <w:bottom w:val="none" w:sz="0" w:space="0" w:color="auto"/>
            <w:right w:val="none" w:sz="0" w:space="0" w:color="auto"/>
          </w:divBdr>
        </w:div>
        <w:div w:id="356123000">
          <w:marLeft w:val="640"/>
          <w:marRight w:val="0"/>
          <w:marTop w:val="0"/>
          <w:marBottom w:val="0"/>
          <w:divBdr>
            <w:top w:val="none" w:sz="0" w:space="0" w:color="auto"/>
            <w:left w:val="none" w:sz="0" w:space="0" w:color="auto"/>
            <w:bottom w:val="none" w:sz="0" w:space="0" w:color="auto"/>
            <w:right w:val="none" w:sz="0" w:space="0" w:color="auto"/>
          </w:divBdr>
        </w:div>
        <w:div w:id="1305162706">
          <w:marLeft w:val="640"/>
          <w:marRight w:val="0"/>
          <w:marTop w:val="0"/>
          <w:marBottom w:val="0"/>
          <w:divBdr>
            <w:top w:val="none" w:sz="0" w:space="0" w:color="auto"/>
            <w:left w:val="none" w:sz="0" w:space="0" w:color="auto"/>
            <w:bottom w:val="none" w:sz="0" w:space="0" w:color="auto"/>
            <w:right w:val="none" w:sz="0" w:space="0" w:color="auto"/>
          </w:divBdr>
        </w:div>
        <w:div w:id="147131926">
          <w:marLeft w:val="640"/>
          <w:marRight w:val="0"/>
          <w:marTop w:val="0"/>
          <w:marBottom w:val="0"/>
          <w:divBdr>
            <w:top w:val="none" w:sz="0" w:space="0" w:color="auto"/>
            <w:left w:val="none" w:sz="0" w:space="0" w:color="auto"/>
            <w:bottom w:val="none" w:sz="0" w:space="0" w:color="auto"/>
            <w:right w:val="none" w:sz="0" w:space="0" w:color="auto"/>
          </w:divBdr>
        </w:div>
        <w:div w:id="2029477429">
          <w:marLeft w:val="640"/>
          <w:marRight w:val="0"/>
          <w:marTop w:val="0"/>
          <w:marBottom w:val="0"/>
          <w:divBdr>
            <w:top w:val="none" w:sz="0" w:space="0" w:color="auto"/>
            <w:left w:val="none" w:sz="0" w:space="0" w:color="auto"/>
            <w:bottom w:val="none" w:sz="0" w:space="0" w:color="auto"/>
            <w:right w:val="none" w:sz="0" w:space="0" w:color="auto"/>
          </w:divBdr>
        </w:div>
        <w:div w:id="1183855769">
          <w:marLeft w:val="640"/>
          <w:marRight w:val="0"/>
          <w:marTop w:val="0"/>
          <w:marBottom w:val="0"/>
          <w:divBdr>
            <w:top w:val="none" w:sz="0" w:space="0" w:color="auto"/>
            <w:left w:val="none" w:sz="0" w:space="0" w:color="auto"/>
            <w:bottom w:val="none" w:sz="0" w:space="0" w:color="auto"/>
            <w:right w:val="none" w:sz="0" w:space="0" w:color="auto"/>
          </w:divBdr>
        </w:div>
        <w:div w:id="1858424101">
          <w:marLeft w:val="640"/>
          <w:marRight w:val="0"/>
          <w:marTop w:val="0"/>
          <w:marBottom w:val="0"/>
          <w:divBdr>
            <w:top w:val="none" w:sz="0" w:space="0" w:color="auto"/>
            <w:left w:val="none" w:sz="0" w:space="0" w:color="auto"/>
            <w:bottom w:val="none" w:sz="0" w:space="0" w:color="auto"/>
            <w:right w:val="none" w:sz="0" w:space="0" w:color="auto"/>
          </w:divBdr>
        </w:div>
        <w:div w:id="715083830">
          <w:marLeft w:val="640"/>
          <w:marRight w:val="0"/>
          <w:marTop w:val="0"/>
          <w:marBottom w:val="0"/>
          <w:divBdr>
            <w:top w:val="none" w:sz="0" w:space="0" w:color="auto"/>
            <w:left w:val="none" w:sz="0" w:space="0" w:color="auto"/>
            <w:bottom w:val="none" w:sz="0" w:space="0" w:color="auto"/>
            <w:right w:val="none" w:sz="0" w:space="0" w:color="auto"/>
          </w:divBdr>
        </w:div>
        <w:div w:id="1015229859">
          <w:marLeft w:val="640"/>
          <w:marRight w:val="0"/>
          <w:marTop w:val="0"/>
          <w:marBottom w:val="0"/>
          <w:divBdr>
            <w:top w:val="none" w:sz="0" w:space="0" w:color="auto"/>
            <w:left w:val="none" w:sz="0" w:space="0" w:color="auto"/>
            <w:bottom w:val="none" w:sz="0" w:space="0" w:color="auto"/>
            <w:right w:val="none" w:sz="0" w:space="0" w:color="auto"/>
          </w:divBdr>
        </w:div>
        <w:div w:id="1546215019">
          <w:marLeft w:val="640"/>
          <w:marRight w:val="0"/>
          <w:marTop w:val="0"/>
          <w:marBottom w:val="0"/>
          <w:divBdr>
            <w:top w:val="none" w:sz="0" w:space="0" w:color="auto"/>
            <w:left w:val="none" w:sz="0" w:space="0" w:color="auto"/>
            <w:bottom w:val="none" w:sz="0" w:space="0" w:color="auto"/>
            <w:right w:val="none" w:sz="0" w:space="0" w:color="auto"/>
          </w:divBdr>
        </w:div>
        <w:div w:id="1702197144">
          <w:marLeft w:val="640"/>
          <w:marRight w:val="0"/>
          <w:marTop w:val="0"/>
          <w:marBottom w:val="0"/>
          <w:divBdr>
            <w:top w:val="none" w:sz="0" w:space="0" w:color="auto"/>
            <w:left w:val="none" w:sz="0" w:space="0" w:color="auto"/>
            <w:bottom w:val="none" w:sz="0" w:space="0" w:color="auto"/>
            <w:right w:val="none" w:sz="0" w:space="0" w:color="auto"/>
          </w:divBdr>
        </w:div>
        <w:div w:id="970747708">
          <w:marLeft w:val="640"/>
          <w:marRight w:val="0"/>
          <w:marTop w:val="0"/>
          <w:marBottom w:val="0"/>
          <w:divBdr>
            <w:top w:val="none" w:sz="0" w:space="0" w:color="auto"/>
            <w:left w:val="none" w:sz="0" w:space="0" w:color="auto"/>
            <w:bottom w:val="none" w:sz="0" w:space="0" w:color="auto"/>
            <w:right w:val="none" w:sz="0" w:space="0" w:color="auto"/>
          </w:divBdr>
        </w:div>
        <w:div w:id="1994023708">
          <w:marLeft w:val="640"/>
          <w:marRight w:val="0"/>
          <w:marTop w:val="0"/>
          <w:marBottom w:val="0"/>
          <w:divBdr>
            <w:top w:val="none" w:sz="0" w:space="0" w:color="auto"/>
            <w:left w:val="none" w:sz="0" w:space="0" w:color="auto"/>
            <w:bottom w:val="none" w:sz="0" w:space="0" w:color="auto"/>
            <w:right w:val="none" w:sz="0" w:space="0" w:color="auto"/>
          </w:divBdr>
        </w:div>
        <w:div w:id="1003892943">
          <w:marLeft w:val="640"/>
          <w:marRight w:val="0"/>
          <w:marTop w:val="0"/>
          <w:marBottom w:val="0"/>
          <w:divBdr>
            <w:top w:val="none" w:sz="0" w:space="0" w:color="auto"/>
            <w:left w:val="none" w:sz="0" w:space="0" w:color="auto"/>
            <w:bottom w:val="none" w:sz="0" w:space="0" w:color="auto"/>
            <w:right w:val="none" w:sz="0" w:space="0" w:color="auto"/>
          </w:divBdr>
        </w:div>
        <w:div w:id="194998609">
          <w:marLeft w:val="640"/>
          <w:marRight w:val="0"/>
          <w:marTop w:val="0"/>
          <w:marBottom w:val="0"/>
          <w:divBdr>
            <w:top w:val="none" w:sz="0" w:space="0" w:color="auto"/>
            <w:left w:val="none" w:sz="0" w:space="0" w:color="auto"/>
            <w:bottom w:val="none" w:sz="0" w:space="0" w:color="auto"/>
            <w:right w:val="none" w:sz="0" w:space="0" w:color="auto"/>
          </w:divBdr>
        </w:div>
        <w:div w:id="1272473754">
          <w:marLeft w:val="640"/>
          <w:marRight w:val="0"/>
          <w:marTop w:val="0"/>
          <w:marBottom w:val="0"/>
          <w:divBdr>
            <w:top w:val="none" w:sz="0" w:space="0" w:color="auto"/>
            <w:left w:val="none" w:sz="0" w:space="0" w:color="auto"/>
            <w:bottom w:val="none" w:sz="0" w:space="0" w:color="auto"/>
            <w:right w:val="none" w:sz="0" w:space="0" w:color="auto"/>
          </w:divBdr>
        </w:div>
        <w:div w:id="2129157664">
          <w:marLeft w:val="640"/>
          <w:marRight w:val="0"/>
          <w:marTop w:val="0"/>
          <w:marBottom w:val="0"/>
          <w:divBdr>
            <w:top w:val="none" w:sz="0" w:space="0" w:color="auto"/>
            <w:left w:val="none" w:sz="0" w:space="0" w:color="auto"/>
            <w:bottom w:val="none" w:sz="0" w:space="0" w:color="auto"/>
            <w:right w:val="none" w:sz="0" w:space="0" w:color="auto"/>
          </w:divBdr>
        </w:div>
        <w:div w:id="239797039">
          <w:marLeft w:val="640"/>
          <w:marRight w:val="0"/>
          <w:marTop w:val="0"/>
          <w:marBottom w:val="0"/>
          <w:divBdr>
            <w:top w:val="none" w:sz="0" w:space="0" w:color="auto"/>
            <w:left w:val="none" w:sz="0" w:space="0" w:color="auto"/>
            <w:bottom w:val="none" w:sz="0" w:space="0" w:color="auto"/>
            <w:right w:val="none" w:sz="0" w:space="0" w:color="auto"/>
          </w:divBdr>
        </w:div>
        <w:div w:id="936064216">
          <w:marLeft w:val="640"/>
          <w:marRight w:val="0"/>
          <w:marTop w:val="0"/>
          <w:marBottom w:val="0"/>
          <w:divBdr>
            <w:top w:val="none" w:sz="0" w:space="0" w:color="auto"/>
            <w:left w:val="none" w:sz="0" w:space="0" w:color="auto"/>
            <w:bottom w:val="none" w:sz="0" w:space="0" w:color="auto"/>
            <w:right w:val="none" w:sz="0" w:space="0" w:color="auto"/>
          </w:divBdr>
        </w:div>
        <w:div w:id="1440175460">
          <w:marLeft w:val="640"/>
          <w:marRight w:val="0"/>
          <w:marTop w:val="0"/>
          <w:marBottom w:val="0"/>
          <w:divBdr>
            <w:top w:val="none" w:sz="0" w:space="0" w:color="auto"/>
            <w:left w:val="none" w:sz="0" w:space="0" w:color="auto"/>
            <w:bottom w:val="none" w:sz="0" w:space="0" w:color="auto"/>
            <w:right w:val="none" w:sz="0" w:space="0" w:color="auto"/>
          </w:divBdr>
        </w:div>
        <w:div w:id="64838891">
          <w:marLeft w:val="640"/>
          <w:marRight w:val="0"/>
          <w:marTop w:val="0"/>
          <w:marBottom w:val="0"/>
          <w:divBdr>
            <w:top w:val="none" w:sz="0" w:space="0" w:color="auto"/>
            <w:left w:val="none" w:sz="0" w:space="0" w:color="auto"/>
            <w:bottom w:val="none" w:sz="0" w:space="0" w:color="auto"/>
            <w:right w:val="none" w:sz="0" w:space="0" w:color="auto"/>
          </w:divBdr>
        </w:div>
        <w:div w:id="1205219751">
          <w:marLeft w:val="640"/>
          <w:marRight w:val="0"/>
          <w:marTop w:val="0"/>
          <w:marBottom w:val="0"/>
          <w:divBdr>
            <w:top w:val="none" w:sz="0" w:space="0" w:color="auto"/>
            <w:left w:val="none" w:sz="0" w:space="0" w:color="auto"/>
            <w:bottom w:val="none" w:sz="0" w:space="0" w:color="auto"/>
            <w:right w:val="none" w:sz="0" w:space="0" w:color="auto"/>
          </w:divBdr>
        </w:div>
        <w:div w:id="1687632664">
          <w:marLeft w:val="640"/>
          <w:marRight w:val="0"/>
          <w:marTop w:val="0"/>
          <w:marBottom w:val="0"/>
          <w:divBdr>
            <w:top w:val="none" w:sz="0" w:space="0" w:color="auto"/>
            <w:left w:val="none" w:sz="0" w:space="0" w:color="auto"/>
            <w:bottom w:val="none" w:sz="0" w:space="0" w:color="auto"/>
            <w:right w:val="none" w:sz="0" w:space="0" w:color="auto"/>
          </w:divBdr>
        </w:div>
      </w:divsChild>
    </w:div>
    <w:div w:id="777335506">
      <w:bodyDiv w:val="1"/>
      <w:marLeft w:val="0"/>
      <w:marRight w:val="0"/>
      <w:marTop w:val="0"/>
      <w:marBottom w:val="0"/>
      <w:divBdr>
        <w:top w:val="none" w:sz="0" w:space="0" w:color="auto"/>
        <w:left w:val="none" w:sz="0" w:space="0" w:color="auto"/>
        <w:bottom w:val="none" w:sz="0" w:space="0" w:color="auto"/>
        <w:right w:val="none" w:sz="0" w:space="0" w:color="auto"/>
      </w:divBdr>
      <w:divsChild>
        <w:div w:id="1697077879">
          <w:marLeft w:val="640"/>
          <w:marRight w:val="0"/>
          <w:marTop w:val="0"/>
          <w:marBottom w:val="0"/>
          <w:divBdr>
            <w:top w:val="none" w:sz="0" w:space="0" w:color="auto"/>
            <w:left w:val="none" w:sz="0" w:space="0" w:color="auto"/>
            <w:bottom w:val="none" w:sz="0" w:space="0" w:color="auto"/>
            <w:right w:val="none" w:sz="0" w:space="0" w:color="auto"/>
          </w:divBdr>
          <w:divsChild>
            <w:div w:id="1327123307">
              <w:marLeft w:val="0"/>
              <w:marRight w:val="0"/>
              <w:marTop w:val="0"/>
              <w:marBottom w:val="0"/>
              <w:divBdr>
                <w:top w:val="none" w:sz="0" w:space="0" w:color="auto"/>
                <w:left w:val="none" w:sz="0" w:space="0" w:color="auto"/>
                <w:bottom w:val="none" w:sz="0" w:space="0" w:color="auto"/>
                <w:right w:val="none" w:sz="0" w:space="0" w:color="auto"/>
              </w:divBdr>
              <w:divsChild>
                <w:div w:id="915747884">
                  <w:marLeft w:val="640"/>
                  <w:marRight w:val="0"/>
                  <w:marTop w:val="0"/>
                  <w:marBottom w:val="0"/>
                  <w:divBdr>
                    <w:top w:val="none" w:sz="0" w:space="0" w:color="auto"/>
                    <w:left w:val="none" w:sz="0" w:space="0" w:color="auto"/>
                    <w:bottom w:val="none" w:sz="0" w:space="0" w:color="auto"/>
                    <w:right w:val="none" w:sz="0" w:space="0" w:color="auto"/>
                  </w:divBdr>
                </w:div>
                <w:div w:id="62064851">
                  <w:marLeft w:val="640"/>
                  <w:marRight w:val="0"/>
                  <w:marTop w:val="0"/>
                  <w:marBottom w:val="0"/>
                  <w:divBdr>
                    <w:top w:val="none" w:sz="0" w:space="0" w:color="auto"/>
                    <w:left w:val="none" w:sz="0" w:space="0" w:color="auto"/>
                    <w:bottom w:val="none" w:sz="0" w:space="0" w:color="auto"/>
                    <w:right w:val="none" w:sz="0" w:space="0" w:color="auto"/>
                  </w:divBdr>
                </w:div>
                <w:div w:id="80302569">
                  <w:marLeft w:val="640"/>
                  <w:marRight w:val="0"/>
                  <w:marTop w:val="0"/>
                  <w:marBottom w:val="0"/>
                  <w:divBdr>
                    <w:top w:val="none" w:sz="0" w:space="0" w:color="auto"/>
                    <w:left w:val="none" w:sz="0" w:space="0" w:color="auto"/>
                    <w:bottom w:val="none" w:sz="0" w:space="0" w:color="auto"/>
                    <w:right w:val="none" w:sz="0" w:space="0" w:color="auto"/>
                  </w:divBdr>
                </w:div>
                <w:div w:id="46228236">
                  <w:marLeft w:val="640"/>
                  <w:marRight w:val="0"/>
                  <w:marTop w:val="0"/>
                  <w:marBottom w:val="0"/>
                  <w:divBdr>
                    <w:top w:val="none" w:sz="0" w:space="0" w:color="auto"/>
                    <w:left w:val="none" w:sz="0" w:space="0" w:color="auto"/>
                    <w:bottom w:val="none" w:sz="0" w:space="0" w:color="auto"/>
                    <w:right w:val="none" w:sz="0" w:space="0" w:color="auto"/>
                  </w:divBdr>
                </w:div>
                <w:div w:id="1678338053">
                  <w:marLeft w:val="640"/>
                  <w:marRight w:val="0"/>
                  <w:marTop w:val="0"/>
                  <w:marBottom w:val="0"/>
                  <w:divBdr>
                    <w:top w:val="none" w:sz="0" w:space="0" w:color="auto"/>
                    <w:left w:val="none" w:sz="0" w:space="0" w:color="auto"/>
                    <w:bottom w:val="none" w:sz="0" w:space="0" w:color="auto"/>
                    <w:right w:val="none" w:sz="0" w:space="0" w:color="auto"/>
                  </w:divBdr>
                </w:div>
                <w:div w:id="725418263">
                  <w:marLeft w:val="640"/>
                  <w:marRight w:val="0"/>
                  <w:marTop w:val="0"/>
                  <w:marBottom w:val="0"/>
                  <w:divBdr>
                    <w:top w:val="none" w:sz="0" w:space="0" w:color="auto"/>
                    <w:left w:val="none" w:sz="0" w:space="0" w:color="auto"/>
                    <w:bottom w:val="none" w:sz="0" w:space="0" w:color="auto"/>
                    <w:right w:val="none" w:sz="0" w:space="0" w:color="auto"/>
                  </w:divBdr>
                </w:div>
                <w:div w:id="1454205658">
                  <w:marLeft w:val="640"/>
                  <w:marRight w:val="0"/>
                  <w:marTop w:val="0"/>
                  <w:marBottom w:val="0"/>
                  <w:divBdr>
                    <w:top w:val="none" w:sz="0" w:space="0" w:color="auto"/>
                    <w:left w:val="none" w:sz="0" w:space="0" w:color="auto"/>
                    <w:bottom w:val="none" w:sz="0" w:space="0" w:color="auto"/>
                    <w:right w:val="none" w:sz="0" w:space="0" w:color="auto"/>
                  </w:divBdr>
                </w:div>
                <w:div w:id="1181554233">
                  <w:marLeft w:val="640"/>
                  <w:marRight w:val="0"/>
                  <w:marTop w:val="0"/>
                  <w:marBottom w:val="0"/>
                  <w:divBdr>
                    <w:top w:val="none" w:sz="0" w:space="0" w:color="auto"/>
                    <w:left w:val="none" w:sz="0" w:space="0" w:color="auto"/>
                    <w:bottom w:val="none" w:sz="0" w:space="0" w:color="auto"/>
                    <w:right w:val="none" w:sz="0" w:space="0" w:color="auto"/>
                  </w:divBdr>
                </w:div>
                <w:div w:id="633298136">
                  <w:marLeft w:val="640"/>
                  <w:marRight w:val="0"/>
                  <w:marTop w:val="0"/>
                  <w:marBottom w:val="0"/>
                  <w:divBdr>
                    <w:top w:val="none" w:sz="0" w:space="0" w:color="auto"/>
                    <w:left w:val="none" w:sz="0" w:space="0" w:color="auto"/>
                    <w:bottom w:val="none" w:sz="0" w:space="0" w:color="auto"/>
                    <w:right w:val="none" w:sz="0" w:space="0" w:color="auto"/>
                  </w:divBdr>
                </w:div>
                <w:div w:id="1692491888">
                  <w:marLeft w:val="640"/>
                  <w:marRight w:val="0"/>
                  <w:marTop w:val="0"/>
                  <w:marBottom w:val="0"/>
                  <w:divBdr>
                    <w:top w:val="none" w:sz="0" w:space="0" w:color="auto"/>
                    <w:left w:val="none" w:sz="0" w:space="0" w:color="auto"/>
                    <w:bottom w:val="none" w:sz="0" w:space="0" w:color="auto"/>
                    <w:right w:val="none" w:sz="0" w:space="0" w:color="auto"/>
                  </w:divBdr>
                </w:div>
                <w:div w:id="1109012998">
                  <w:marLeft w:val="640"/>
                  <w:marRight w:val="0"/>
                  <w:marTop w:val="0"/>
                  <w:marBottom w:val="0"/>
                  <w:divBdr>
                    <w:top w:val="none" w:sz="0" w:space="0" w:color="auto"/>
                    <w:left w:val="none" w:sz="0" w:space="0" w:color="auto"/>
                    <w:bottom w:val="none" w:sz="0" w:space="0" w:color="auto"/>
                    <w:right w:val="none" w:sz="0" w:space="0" w:color="auto"/>
                  </w:divBdr>
                </w:div>
                <w:div w:id="681317701">
                  <w:marLeft w:val="640"/>
                  <w:marRight w:val="0"/>
                  <w:marTop w:val="0"/>
                  <w:marBottom w:val="0"/>
                  <w:divBdr>
                    <w:top w:val="none" w:sz="0" w:space="0" w:color="auto"/>
                    <w:left w:val="none" w:sz="0" w:space="0" w:color="auto"/>
                    <w:bottom w:val="none" w:sz="0" w:space="0" w:color="auto"/>
                    <w:right w:val="none" w:sz="0" w:space="0" w:color="auto"/>
                  </w:divBdr>
                </w:div>
                <w:div w:id="2044280387">
                  <w:marLeft w:val="640"/>
                  <w:marRight w:val="0"/>
                  <w:marTop w:val="0"/>
                  <w:marBottom w:val="0"/>
                  <w:divBdr>
                    <w:top w:val="none" w:sz="0" w:space="0" w:color="auto"/>
                    <w:left w:val="none" w:sz="0" w:space="0" w:color="auto"/>
                    <w:bottom w:val="none" w:sz="0" w:space="0" w:color="auto"/>
                    <w:right w:val="none" w:sz="0" w:space="0" w:color="auto"/>
                  </w:divBdr>
                </w:div>
                <w:div w:id="946694055">
                  <w:marLeft w:val="640"/>
                  <w:marRight w:val="0"/>
                  <w:marTop w:val="0"/>
                  <w:marBottom w:val="0"/>
                  <w:divBdr>
                    <w:top w:val="none" w:sz="0" w:space="0" w:color="auto"/>
                    <w:left w:val="none" w:sz="0" w:space="0" w:color="auto"/>
                    <w:bottom w:val="none" w:sz="0" w:space="0" w:color="auto"/>
                    <w:right w:val="none" w:sz="0" w:space="0" w:color="auto"/>
                  </w:divBdr>
                </w:div>
                <w:div w:id="420368670">
                  <w:marLeft w:val="640"/>
                  <w:marRight w:val="0"/>
                  <w:marTop w:val="0"/>
                  <w:marBottom w:val="0"/>
                  <w:divBdr>
                    <w:top w:val="none" w:sz="0" w:space="0" w:color="auto"/>
                    <w:left w:val="none" w:sz="0" w:space="0" w:color="auto"/>
                    <w:bottom w:val="none" w:sz="0" w:space="0" w:color="auto"/>
                    <w:right w:val="none" w:sz="0" w:space="0" w:color="auto"/>
                  </w:divBdr>
                </w:div>
                <w:div w:id="155610567">
                  <w:marLeft w:val="640"/>
                  <w:marRight w:val="0"/>
                  <w:marTop w:val="0"/>
                  <w:marBottom w:val="0"/>
                  <w:divBdr>
                    <w:top w:val="none" w:sz="0" w:space="0" w:color="auto"/>
                    <w:left w:val="none" w:sz="0" w:space="0" w:color="auto"/>
                    <w:bottom w:val="none" w:sz="0" w:space="0" w:color="auto"/>
                    <w:right w:val="none" w:sz="0" w:space="0" w:color="auto"/>
                  </w:divBdr>
                </w:div>
                <w:div w:id="210963475">
                  <w:marLeft w:val="640"/>
                  <w:marRight w:val="0"/>
                  <w:marTop w:val="0"/>
                  <w:marBottom w:val="0"/>
                  <w:divBdr>
                    <w:top w:val="none" w:sz="0" w:space="0" w:color="auto"/>
                    <w:left w:val="none" w:sz="0" w:space="0" w:color="auto"/>
                    <w:bottom w:val="none" w:sz="0" w:space="0" w:color="auto"/>
                    <w:right w:val="none" w:sz="0" w:space="0" w:color="auto"/>
                  </w:divBdr>
                </w:div>
                <w:div w:id="1365641914">
                  <w:marLeft w:val="640"/>
                  <w:marRight w:val="0"/>
                  <w:marTop w:val="0"/>
                  <w:marBottom w:val="0"/>
                  <w:divBdr>
                    <w:top w:val="none" w:sz="0" w:space="0" w:color="auto"/>
                    <w:left w:val="none" w:sz="0" w:space="0" w:color="auto"/>
                    <w:bottom w:val="none" w:sz="0" w:space="0" w:color="auto"/>
                    <w:right w:val="none" w:sz="0" w:space="0" w:color="auto"/>
                  </w:divBdr>
                </w:div>
                <w:div w:id="175924766">
                  <w:marLeft w:val="640"/>
                  <w:marRight w:val="0"/>
                  <w:marTop w:val="0"/>
                  <w:marBottom w:val="0"/>
                  <w:divBdr>
                    <w:top w:val="none" w:sz="0" w:space="0" w:color="auto"/>
                    <w:left w:val="none" w:sz="0" w:space="0" w:color="auto"/>
                    <w:bottom w:val="none" w:sz="0" w:space="0" w:color="auto"/>
                    <w:right w:val="none" w:sz="0" w:space="0" w:color="auto"/>
                  </w:divBdr>
                </w:div>
                <w:div w:id="916942520">
                  <w:marLeft w:val="640"/>
                  <w:marRight w:val="0"/>
                  <w:marTop w:val="0"/>
                  <w:marBottom w:val="0"/>
                  <w:divBdr>
                    <w:top w:val="none" w:sz="0" w:space="0" w:color="auto"/>
                    <w:left w:val="none" w:sz="0" w:space="0" w:color="auto"/>
                    <w:bottom w:val="none" w:sz="0" w:space="0" w:color="auto"/>
                    <w:right w:val="none" w:sz="0" w:space="0" w:color="auto"/>
                  </w:divBdr>
                </w:div>
                <w:div w:id="909080693">
                  <w:marLeft w:val="640"/>
                  <w:marRight w:val="0"/>
                  <w:marTop w:val="0"/>
                  <w:marBottom w:val="0"/>
                  <w:divBdr>
                    <w:top w:val="none" w:sz="0" w:space="0" w:color="auto"/>
                    <w:left w:val="none" w:sz="0" w:space="0" w:color="auto"/>
                    <w:bottom w:val="none" w:sz="0" w:space="0" w:color="auto"/>
                    <w:right w:val="none" w:sz="0" w:space="0" w:color="auto"/>
                  </w:divBdr>
                </w:div>
                <w:div w:id="1335914617">
                  <w:marLeft w:val="640"/>
                  <w:marRight w:val="0"/>
                  <w:marTop w:val="0"/>
                  <w:marBottom w:val="0"/>
                  <w:divBdr>
                    <w:top w:val="none" w:sz="0" w:space="0" w:color="auto"/>
                    <w:left w:val="none" w:sz="0" w:space="0" w:color="auto"/>
                    <w:bottom w:val="none" w:sz="0" w:space="0" w:color="auto"/>
                    <w:right w:val="none" w:sz="0" w:space="0" w:color="auto"/>
                  </w:divBdr>
                </w:div>
                <w:div w:id="171384512">
                  <w:marLeft w:val="640"/>
                  <w:marRight w:val="0"/>
                  <w:marTop w:val="0"/>
                  <w:marBottom w:val="0"/>
                  <w:divBdr>
                    <w:top w:val="none" w:sz="0" w:space="0" w:color="auto"/>
                    <w:left w:val="none" w:sz="0" w:space="0" w:color="auto"/>
                    <w:bottom w:val="none" w:sz="0" w:space="0" w:color="auto"/>
                    <w:right w:val="none" w:sz="0" w:space="0" w:color="auto"/>
                  </w:divBdr>
                </w:div>
                <w:div w:id="778836855">
                  <w:marLeft w:val="640"/>
                  <w:marRight w:val="0"/>
                  <w:marTop w:val="0"/>
                  <w:marBottom w:val="0"/>
                  <w:divBdr>
                    <w:top w:val="none" w:sz="0" w:space="0" w:color="auto"/>
                    <w:left w:val="none" w:sz="0" w:space="0" w:color="auto"/>
                    <w:bottom w:val="none" w:sz="0" w:space="0" w:color="auto"/>
                    <w:right w:val="none" w:sz="0" w:space="0" w:color="auto"/>
                  </w:divBdr>
                </w:div>
                <w:div w:id="708913013">
                  <w:marLeft w:val="640"/>
                  <w:marRight w:val="0"/>
                  <w:marTop w:val="0"/>
                  <w:marBottom w:val="0"/>
                  <w:divBdr>
                    <w:top w:val="none" w:sz="0" w:space="0" w:color="auto"/>
                    <w:left w:val="none" w:sz="0" w:space="0" w:color="auto"/>
                    <w:bottom w:val="none" w:sz="0" w:space="0" w:color="auto"/>
                    <w:right w:val="none" w:sz="0" w:space="0" w:color="auto"/>
                  </w:divBdr>
                </w:div>
                <w:div w:id="1282569632">
                  <w:marLeft w:val="640"/>
                  <w:marRight w:val="0"/>
                  <w:marTop w:val="0"/>
                  <w:marBottom w:val="0"/>
                  <w:divBdr>
                    <w:top w:val="none" w:sz="0" w:space="0" w:color="auto"/>
                    <w:left w:val="none" w:sz="0" w:space="0" w:color="auto"/>
                    <w:bottom w:val="none" w:sz="0" w:space="0" w:color="auto"/>
                    <w:right w:val="none" w:sz="0" w:space="0" w:color="auto"/>
                  </w:divBdr>
                </w:div>
                <w:div w:id="644551003">
                  <w:marLeft w:val="640"/>
                  <w:marRight w:val="0"/>
                  <w:marTop w:val="0"/>
                  <w:marBottom w:val="0"/>
                  <w:divBdr>
                    <w:top w:val="none" w:sz="0" w:space="0" w:color="auto"/>
                    <w:left w:val="none" w:sz="0" w:space="0" w:color="auto"/>
                    <w:bottom w:val="none" w:sz="0" w:space="0" w:color="auto"/>
                    <w:right w:val="none" w:sz="0" w:space="0" w:color="auto"/>
                  </w:divBdr>
                </w:div>
                <w:div w:id="1723018020">
                  <w:marLeft w:val="640"/>
                  <w:marRight w:val="0"/>
                  <w:marTop w:val="0"/>
                  <w:marBottom w:val="0"/>
                  <w:divBdr>
                    <w:top w:val="none" w:sz="0" w:space="0" w:color="auto"/>
                    <w:left w:val="none" w:sz="0" w:space="0" w:color="auto"/>
                    <w:bottom w:val="none" w:sz="0" w:space="0" w:color="auto"/>
                    <w:right w:val="none" w:sz="0" w:space="0" w:color="auto"/>
                  </w:divBdr>
                </w:div>
                <w:div w:id="695499127">
                  <w:marLeft w:val="640"/>
                  <w:marRight w:val="0"/>
                  <w:marTop w:val="0"/>
                  <w:marBottom w:val="0"/>
                  <w:divBdr>
                    <w:top w:val="none" w:sz="0" w:space="0" w:color="auto"/>
                    <w:left w:val="none" w:sz="0" w:space="0" w:color="auto"/>
                    <w:bottom w:val="none" w:sz="0" w:space="0" w:color="auto"/>
                    <w:right w:val="none" w:sz="0" w:space="0" w:color="auto"/>
                  </w:divBdr>
                </w:div>
                <w:div w:id="2107916134">
                  <w:marLeft w:val="640"/>
                  <w:marRight w:val="0"/>
                  <w:marTop w:val="0"/>
                  <w:marBottom w:val="0"/>
                  <w:divBdr>
                    <w:top w:val="none" w:sz="0" w:space="0" w:color="auto"/>
                    <w:left w:val="none" w:sz="0" w:space="0" w:color="auto"/>
                    <w:bottom w:val="none" w:sz="0" w:space="0" w:color="auto"/>
                    <w:right w:val="none" w:sz="0" w:space="0" w:color="auto"/>
                  </w:divBdr>
                </w:div>
                <w:div w:id="1284506946">
                  <w:marLeft w:val="640"/>
                  <w:marRight w:val="0"/>
                  <w:marTop w:val="0"/>
                  <w:marBottom w:val="0"/>
                  <w:divBdr>
                    <w:top w:val="none" w:sz="0" w:space="0" w:color="auto"/>
                    <w:left w:val="none" w:sz="0" w:space="0" w:color="auto"/>
                    <w:bottom w:val="none" w:sz="0" w:space="0" w:color="auto"/>
                    <w:right w:val="none" w:sz="0" w:space="0" w:color="auto"/>
                  </w:divBdr>
                </w:div>
                <w:div w:id="1209217972">
                  <w:marLeft w:val="640"/>
                  <w:marRight w:val="0"/>
                  <w:marTop w:val="0"/>
                  <w:marBottom w:val="0"/>
                  <w:divBdr>
                    <w:top w:val="none" w:sz="0" w:space="0" w:color="auto"/>
                    <w:left w:val="none" w:sz="0" w:space="0" w:color="auto"/>
                    <w:bottom w:val="none" w:sz="0" w:space="0" w:color="auto"/>
                    <w:right w:val="none" w:sz="0" w:space="0" w:color="auto"/>
                  </w:divBdr>
                </w:div>
                <w:div w:id="87628457">
                  <w:marLeft w:val="640"/>
                  <w:marRight w:val="0"/>
                  <w:marTop w:val="0"/>
                  <w:marBottom w:val="0"/>
                  <w:divBdr>
                    <w:top w:val="none" w:sz="0" w:space="0" w:color="auto"/>
                    <w:left w:val="none" w:sz="0" w:space="0" w:color="auto"/>
                    <w:bottom w:val="none" w:sz="0" w:space="0" w:color="auto"/>
                    <w:right w:val="none" w:sz="0" w:space="0" w:color="auto"/>
                  </w:divBdr>
                </w:div>
                <w:div w:id="1591620400">
                  <w:marLeft w:val="640"/>
                  <w:marRight w:val="0"/>
                  <w:marTop w:val="0"/>
                  <w:marBottom w:val="0"/>
                  <w:divBdr>
                    <w:top w:val="none" w:sz="0" w:space="0" w:color="auto"/>
                    <w:left w:val="none" w:sz="0" w:space="0" w:color="auto"/>
                    <w:bottom w:val="none" w:sz="0" w:space="0" w:color="auto"/>
                    <w:right w:val="none" w:sz="0" w:space="0" w:color="auto"/>
                  </w:divBdr>
                </w:div>
                <w:div w:id="1476872337">
                  <w:marLeft w:val="640"/>
                  <w:marRight w:val="0"/>
                  <w:marTop w:val="0"/>
                  <w:marBottom w:val="0"/>
                  <w:divBdr>
                    <w:top w:val="none" w:sz="0" w:space="0" w:color="auto"/>
                    <w:left w:val="none" w:sz="0" w:space="0" w:color="auto"/>
                    <w:bottom w:val="none" w:sz="0" w:space="0" w:color="auto"/>
                    <w:right w:val="none" w:sz="0" w:space="0" w:color="auto"/>
                  </w:divBdr>
                </w:div>
                <w:div w:id="66660495">
                  <w:marLeft w:val="640"/>
                  <w:marRight w:val="0"/>
                  <w:marTop w:val="0"/>
                  <w:marBottom w:val="0"/>
                  <w:divBdr>
                    <w:top w:val="none" w:sz="0" w:space="0" w:color="auto"/>
                    <w:left w:val="none" w:sz="0" w:space="0" w:color="auto"/>
                    <w:bottom w:val="none" w:sz="0" w:space="0" w:color="auto"/>
                    <w:right w:val="none" w:sz="0" w:space="0" w:color="auto"/>
                  </w:divBdr>
                </w:div>
                <w:div w:id="146479577">
                  <w:marLeft w:val="640"/>
                  <w:marRight w:val="0"/>
                  <w:marTop w:val="0"/>
                  <w:marBottom w:val="0"/>
                  <w:divBdr>
                    <w:top w:val="none" w:sz="0" w:space="0" w:color="auto"/>
                    <w:left w:val="none" w:sz="0" w:space="0" w:color="auto"/>
                    <w:bottom w:val="none" w:sz="0" w:space="0" w:color="auto"/>
                    <w:right w:val="none" w:sz="0" w:space="0" w:color="auto"/>
                  </w:divBdr>
                </w:div>
                <w:div w:id="427894128">
                  <w:marLeft w:val="640"/>
                  <w:marRight w:val="0"/>
                  <w:marTop w:val="0"/>
                  <w:marBottom w:val="0"/>
                  <w:divBdr>
                    <w:top w:val="none" w:sz="0" w:space="0" w:color="auto"/>
                    <w:left w:val="none" w:sz="0" w:space="0" w:color="auto"/>
                    <w:bottom w:val="none" w:sz="0" w:space="0" w:color="auto"/>
                    <w:right w:val="none" w:sz="0" w:space="0" w:color="auto"/>
                  </w:divBdr>
                </w:div>
                <w:div w:id="1357806776">
                  <w:marLeft w:val="640"/>
                  <w:marRight w:val="0"/>
                  <w:marTop w:val="0"/>
                  <w:marBottom w:val="0"/>
                  <w:divBdr>
                    <w:top w:val="none" w:sz="0" w:space="0" w:color="auto"/>
                    <w:left w:val="none" w:sz="0" w:space="0" w:color="auto"/>
                    <w:bottom w:val="none" w:sz="0" w:space="0" w:color="auto"/>
                    <w:right w:val="none" w:sz="0" w:space="0" w:color="auto"/>
                  </w:divBdr>
                </w:div>
                <w:div w:id="1418093238">
                  <w:marLeft w:val="640"/>
                  <w:marRight w:val="0"/>
                  <w:marTop w:val="0"/>
                  <w:marBottom w:val="0"/>
                  <w:divBdr>
                    <w:top w:val="none" w:sz="0" w:space="0" w:color="auto"/>
                    <w:left w:val="none" w:sz="0" w:space="0" w:color="auto"/>
                    <w:bottom w:val="none" w:sz="0" w:space="0" w:color="auto"/>
                    <w:right w:val="none" w:sz="0" w:space="0" w:color="auto"/>
                  </w:divBdr>
                </w:div>
                <w:div w:id="8676849">
                  <w:marLeft w:val="640"/>
                  <w:marRight w:val="0"/>
                  <w:marTop w:val="0"/>
                  <w:marBottom w:val="0"/>
                  <w:divBdr>
                    <w:top w:val="none" w:sz="0" w:space="0" w:color="auto"/>
                    <w:left w:val="none" w:sz="0" w:space="0" w:color="auto"/>
                    <w:bottom w:val="none" w:sz="0" w:space="0" w:color="auto"/>
                    <w:right w:val="none" w:sz="0" w:space="0" w:color="auto"/>
                  </w:divBdr>
                </w:div>
                <w:div w:id="2072851071">
                  <w:marLeft w:val="640"/>
                  <w:marRight w:val="0"/>
                  <w:marTop w:val="0"/>
                  <w:marBottom w:val="0"/>
                  <w:divBdr>
                    <w:top w:val="none" w:sz="0" w:space="0" w:color="auto"/>
                    <w:left w:val="none" w:sz="0" w:space="0" w:color="auto"/>
                    <w:bottom w:val="none" w:sz="0" w:space="0" w:color="auto"/>
                    <w:right w:val="none" w:sz="0" w:space="0" w:color="auto"/>
                  </w:divBdr>
                </w:div>
                <w:div w:id="1378505840">
                  <w:marLeft w:val="640"/>
                  <w:marRight w:val="0"/>
                  <w:marTop w:val="0"/>
                  <w:marBottom w:val="0"/>
                  <w:divBdr>
                    <w:top w:val="none" w:sz="0" w:space="0" w:color="auto"/>
                    <w:left w:val="none" w:sz="0" w:space="0" w:color="auto"/>
                    <w:bottom w:val="none" w:sz="0" w:space="0" w:color="auto"/>
                    <w:right w:val="none" w:sz="0" w:space="0" w:color="auto"/>
                  </w:divBdr>
                </w:div>
                <w:div w:id="2106798787">
                  <w:marLeft w:val="640"/>
                  <w:marRight w:val="0"/>
                  <w:marTop w:val="0"/>
                  <w:marBottom w:val="0"/>
                  <w:divBdr>
                    <w:top w:val="none" w:sz="0" w:space="0" w:color="auto"/>
                    <w:left w:val="none" w:sz="0" w:space="0" w:color="auto"/>
                    <w:bottom w:val="none" w:sz="0" w:space="0" w:color="auto"/>
                    <w:right w:val="none" w:sz="0" w:space="0" w:color="auto"/>
                  </w:divBdr>
                </w:div>
                <w:div w:id="1970816192">
                  <w:marLeft w:val="640"/>
                  <w:marRight w:val="0"/>
                  <w:marTop w:val="0"/>
                  <w:marBottom w:val="0"/>
                  <w:divBdr>
                    <w:top w:val="none" w:sz="0" w:space="0" w:color="auto"/>
                    <w:left w:val="none" w:sz="0" w:space="0" w:color="auto"/>
                    <w:bottom w:val="none" w:sz="0" w:space="0" w:color="auto"/>
                    <w:right w:val="none" w:sz="0" w:space="0" w:color="auto"/>
                  </w:divBdr>
                </w:div>
                <w:div w:id="239216349">
                  <w:marLeft w:val="640"/>
                  <w:marRight w:val="0"/>
                  <w:marTop w:val="0"/>
                  <w:marBottom w:val="0"/>
                  <w:divBdr>
                    <w:top w:val="none" w:sz="0" w:space="0" w:color="auto"/>
                    <w:left w:val="none" w:sz="0" w:space="0" w:color="auto"/>
                    <w:bottom w:val="none" w:sz="0" w:space="0" w:color="auto"/>
                    <w:right w:val="none" w:sz="0" w:space="0" w:color="auto"/>
                  </w:divBdr>
                </w:div>
                <w:div w:id="1853908070">
                  <w:marLeft w:val="640"/>
                  <w:marRight w:val="0"/>
                  <w:marTop w:val="0"/>
                  <w:marBottom w:val="0"/>
                  <w:divBdr>
                    <w:top w:val="none" w:sz="0" w:space="0" w:color="auto"/>
                    <w:left w:val="none" w:sz="0" w:space="0" w:color="auto"/>
                    <w:bottom w:val="none" w:sz="0" w:space="0" w:color="auto"/>
                    <w:right w:val="none" w:sz="0" w:space="0" w:color="auto"/>
                  </w:divBdr>
                </w:div>
                <w:div w:id="994841904">
                  <w:marLeft w:val="640"/>
                  <w:marRight w:val="0"/>
                  <w:marTop w:val="0"/>
                  <w:marBottom w:val="0"/>
                  <w:divBdr>
                    <w:top w:val="none" w:sz="0" w:space="0" w:color="auto"/>
                    <w:left w:val="none" w:sz="0" w:space="0" w:color="auto"/>
                    <w:bottom w:val="none" w:sz="0" w:space="0" w:color="auto"/>
                    <w:right w:val="none" w:sz="0" w:space="0" w:color="auto"/>
                  </w:divBdr>
                </w:div>
                <w:div w:id="1641422871">
                  <w:marLeft w:val="640"/>
                  <w:marRight w:val="0"/>
                  <w:marTop w:val="0"/>
                  <w:marBottom w:val="0"/>
                  <w:divBdr>
                    <w:top w:val="none" w:sz="0" w:space="0" w:color="auto"/>
                    <w:left w:val="none" w:sz="0" w:space="0" w:color="auto"/>
                    <w:bottom w:val="none" w:sz="0" w:space="0" w:color="auto"/>
                    <w:right w:val="none" w:sz="0" w:space="0" w:color="auto"/>
                  </w:divBdr>
                </w:div>
                <w:div w:id="481234989">
                  <w:marLeft w:val="640"/>
                  <w:marRight w:val="0"/>
                  <w:marTop w:val="0"/>
                  <w:marBottom w:val="0"/>
                  <w:divBdr>
                    <w:top w:val="none" w:sz="0" w:space="0" w:color="auto"/>
                    <w:left w:val="none" w:sz="0" w:space="0" w:color="auto"/>
                    <w:bottom w:val="none" w:sz="0" w:space="0" w:color="auto"/>
                    <w:right w:val="none" w:sz="0" w:space="0" w:color="auto"/>
                  </w:divBdr>
                </w:div>
                <w:div w:id="307902535">
                  <w:marLeft w:val="640"/>
                  <w:marRight w:val="0"/>
                  <w:marTop w:val="0"/>
                  <w:marBottom w:val="0"/>
                  <w:divBdr>
                    <w:top w:val="none" w:sz="0" w:space="0" w:color="auto"/>
                    <w:left w:val="none" w:sz="0" w:space="0" w:color="auto"/>
                    <w:bottom w:val="none" w:sz="0" w:space="0" w:color="auto"/>
                    <w:right w:val="none" w:sz="0" w:space="0" w:color="auto"/>
                  </w:divBdr>
                </w:div>
                <w:div w:id="525827408">
                  <w:marLeft w:val="640"/>
                  <w:marRight w:val="0"/>
                  <w:marTop w:val="0"/>
                  <w:marBottom w:val="0"/>
                  <w:divBdr>
                    <w:top w:val="none" w:sz="0" w:space="0" w:color="auto"/>
                    <w:left w:val="none" w:sz="0" w:space="0" w:color="auto"/>
                    <w:bottom w:val="none" w:sz="0" w:space="0" w:color="auto"/>
                    <w:right w:val="none" w:sz="0" w:space="0" w:color="auto"/>
                  </w:divBdr>
                </w:div>
                <w:div w:id="403987792">
                  <w:marLeft w:val="640"/>
                  <w:marRight w:val="0"/>
                  <w:marTop w:val="0"/>
                  <w:marBottom w:val="0"/>
                  <w:divBdr>
                    <w:top w:val="none" w:sz="0" w:space="0" w:color="auto"/>
                    <w:left w:val="none" w:sz="0" w:space="0" w:color="auto"/>
                    <w:bottom w:val="none" w:sz="0" w:space="0" w:color="auto"/>
                    <w:right w:val="none" w:sz="0" w:space="0" w:color="auto"/>
                  </w:divBdr>
                </w:div>
                <w:div w:id="1463159872">
                  <w:marLeft w:val="640"/>
                  <w:marRight w:val="0"/>
                  <w:marTop w:val="0"/>
                  <w:marBottom w:val="0"/>
                  <w:divBdr>
                    <w:top w:val="none" w:sz="0" w:space="0" w:color="auto"/>
                    <w:left w:val="none" w:sz="0" w:space="0" w:color="auto"/>
                    <w:bottom w:val="none" w:sz="0" w:space="0" w:color="auto"/>
                    <w:right w:val="none" w:sz="0" w:space="0" w:color="auto"/>
                  </w:divBdr>
                </w:div>
                <w:div w:id="285234264">
                  <w:marLeft w:val="640"/>
                  <w:marRight w:val="0"/>
                  <w:marTop w:val="0"/>
                  <w:marBottom w:val="0"/>
                  <w:divBdr>
                    <w:top w:val="none" w:sz="0" w:space="0" w:color="auto"/>
                    <w:left w:val="none" w:sz="0" w:space="0" w:color="auto"/>
                    <w:bottom w:val="none" w:sz="0" w:space="0" w:color="auto"/>
                    <w:right w:val="none" w:sz="0" w:space="0" w:color="auto"/>
                  </w:divBdr>
                </w:div>
                <w:div w:id="1339819016">
                  <w:marLeft w:val="640"/>
                  <w:marRight w:val="0"/>
                  <w:marTop w:val="0"/>
                  <w:marBottom w:val="0"/>
                  <w:divBdr>
                    <w:top w:val="none" w:sz="0" w:space="0" w:color="auto"/>
                    <w:left w:val="none" w:sz="0" w:space="0" w:color="auto"/>
                    <w:bottom w:val="none" w:sz="0" w:space="0" w:color="auto"/>
                    <w:right w:val="none" w:sz="0" w:space="0" w:color="auto"/>
                  </w:divBdr>
                </w:div>
                <w:div w:id="531769376">
                  <w:marLeft w:val="640"/>
                  <w:marRight w:val="0"/>
                  <w:marTop w:val="0"/>
                  <w:marBottom w:val="0"/>
                  <w:divBdr>
                    <w:top w:val="none" w:sz="0" w:space="0" w:color="auto"/>
                    <w:left w:val="none" w:sz="0" w:space="0" w:color="auto"/>
                    <w:bottom w:val="none" w:sz="0" w:space="0" w:color="auto"/>
                    <w:right w:val="none" w:sz="0" w:space="0" w:color="auto"/>
                  </w:divBdr>
                </w:div>
                <w:div w:id="1933706460">
                  <w:marLeft w:val="640"/>
                  <w:marRight w:val="0"/>
                  <w:marTop w:val="0"/>
                  <w:marBottom w:val="0"/>
                  <w:divBdr>
                    <w:top w:val="none" w:sz="0" w:space="0" w:color="auto"/>
                    <w:left w:val="none" w:sz="0" w:space="0" w:color="auto"/>
                    <w:bottom w:val="none" w:sz="0" w:space="0" w:color="auto"/>
                    <w:right w:val="none" w:sz="0" w:space="0" w:color="auto"/>
                  </w:divBdr>
                </w:div>
                <w:div w:id="1664971533">
                  <w:marLeft w:val="640"/>
                  <w:marRight w:val="0"/>
                  <w:marTop w:val="0"/>
                  <w:marBottom w:val="0"/>
                  <w:divBdr>
                    <w:top w:val="none" w:sz="0" w:space="0" w:color="auto"/>
                    <w:left w:val="none" w:sz="0" w:space="0" w:color="auto"/>
                    <w:bottom w:val="none" w:sz="0" w:space="0" w:color="auto"/>
                    <w:right w:val="none" w:sz="0" w:space="0" w:color="auto"/>
                  </w:divBdr>
                </w:div>
                <w:div w:id="1924677318">
                  <w:marLeft w:val="640"/>
                  <w:marRight w:val="0"/>
                  <w:marTop w:val="0"/>
                  <w:marBottom w:val="0"/>
                  <w:divBdr>
                    <w:top w:val="none" w:sz="0" w:space="0" w:color="auto"/>
                    <w:left w:val="none" w:sz="0" w:space="0" w:color="auto"/>
                    <w:bottom w:val="none" w:sz="0" w:space="0" w:color="auto"/>
                    <w:right w:val="none" w:sz="0" w:space="0" w:color="auto"/>
                  </w:divBdr>
                </w:div>
                <w:div w:id="1055858308">
                  <w:marLeft w:val="640"/>
                  <w:marRight w:val="0"/>
                  <w:marTop w:val="0"/>
                  <w:marBottom w:val="0"/>
                  <w:divBdr>
                    <w:top w:val="none" w:sz="0" w:space="0" w:color="auto"/>
                    <w:left w:val="none" w:sz="0" w:space="0" w:color="auto"/>
                    <w:bottom w:val="none" w:sz="0" w:space="0" w:color="auto"/>
                    <w:right w:val="none" w:sz="0" w:space="0" w:color="auto"/>
                  </w:divBdr>
                </w:div>
                <w:div w:id="924649038">
                  <w:marLeft w:val="640"/>
                  <w:marRight w:val="0"/>
                  <w:marTop w:val="0"/>
                  <w:marBottom w:val="0"/>
                  <w:divBdr>
                    <w:top w:val="none" w:sz="0" w:space="0" w:color="auto"/>
                    <w:left w:val="none" w:sz="0" w:space="0" w:color="auto"/>
                    <w:bottom w:val="none" w:sz="0" w:space="0" w:color="auto"/>
                    <w:right w:val="none" w:sz="0" w:space="0" w:color="auto"/>
                  </w:divBdr>
                </w:div>
                <w:div w:id="1781803081">
                  <w:marLeft w:val="640"/>
                  <w:marRight w:val="0"/>
                  <w:marTop w:val="0"/>
                  <w:marBottom w:val="0"/>
                  <w:divBdr>
                    <w:top w:val="none" w:sz="0" w:space="0" w:color="auto"/>
                    <w:left w:val="none" w:sz="0" w:space="0" w:color="auto"/>
                    <w:bottom w:val="none" w:sz="0" w:space="0" w:color="auto"/>
                    <w:right w:val="none" w:sz="0" w:space="0" w:color="auto"/>
                  </w:divBdr>
                </w:div>
                <w:div w:id="2097242223">
                  <w:marLeft w:val="640"/>
                  <w:marRight w:val="0"/>
                  <w:marTop w:val="0"/>
                  <w:marBottom w:val="0"/>
                  <w:divBdr>
                    <w:top w:val="none" w:sz="0" w:space="0" w:color="auto"/>
                    <w:left w:val="none" w:sz="0" w:space="0" w:color="auto"/>
                    <w:bottom w:val="none" w:sz="0" w:space="0" w:color="auto"/>
                    <w:right w:val="none" w:sz="0" w:space="0" w:color="auto"/>
                  </w:divBdr>
                </w:div>
                <w:div w:id="336732084">
                  <w:marLeft w:val="640"/>
                  <w:marRight w:val="0"/>
                  <w:marTop w:val="0"/>
                  <w:marBottom w:val="0"/>
                  <w:divBdr>
                    <w:top w:val="none" w:sz="0" w:space="0" w:color="auto"/>
                    <w:left w:val="none" w:sz="0" w:space="0" w:color="auto"/>
                    <w:bottom w:val="none" w:sz="0" w:space="0" w:color="auto"/>
                    <w:right w:val="none" w:sz="0" w:space="0" w:color="auto"/>
                  </w:divBdr>
                </w:div>
                <w:div w:id="1015696365">
                  <w:marLeft w:val="640"/>
                  <w:marRight w:val="0"/>
                  <w:marTop w:val="0"/>
                  <w:marBottom w:val="0"/>
                  <w:divBdr>
                    <w:top w:val="none" w:sz="0" w:space="0" w:color="auto"/>
                    <w:left w:val="none" w:sz="0" w:space="0" w:color="auto"/>
                    <w:bottom w:val="none" w:sz="0" w:space="0" w:color="auto"/>
                    <w:right w:val="none" w:sz="0" w:space="0" w:color="auto"/>
                  </w:divBdr>
                </w:div>
                <w:div w:id="1469934203">
                  <w:marLeft w:val="640"/>
                  <w:marRight w:val="0"/>
                  <w:marTop w:val="0"/>
                  <w:marBottom w:val="0"/>
                  <w:divBdr>
                    <w:top w:val="none" w:sz="0" w:space="0" w:color="auto"/>
                    <w:left w:val="none" w:sz="0" w:space="0" w:color="auto"/>
                    <w:bottom w:val="none" w:sz="0" w:space="0" w:color="auto"/>
                    <w:right w:val="none" w:sz="0" w:space="0" w:color="auto"/>
                  </w:divBdr>
                </w:div>
                <w:div w:id="622003169">
                  <w:marLeft w:val="640"/>
                  <w:marRight w:val="0"/>
                  <w:marTop w:val="0"/>
                  <w:marBottom w:val="0"/>
                  <w:divBdr>
                    <w:top w:val="none" w:sz="0" w:space="0" w:color="auto"/>
                    <w:left w:val="none" w:sz="0" w:space="0" w:color="auto"/>
                    <w:bottom w:val="none" w:sz="0" w:space="0" w:color="auto"/>
                    <w:right w:val="none" w:sz="0" w:space="0" w:color="auto"/>
                  </w:divBdr>
                </w:div>
                <w:div w:id="1736120000">
                  <w:marLeft w:val="640"/>
                  <w:marRight w:val="0"/>
                  <w:marTop w:val="0"/>
                  <w:marBottom w:val="0"/>
                  <w:divBdr>
                    <w:top w:val="none" w:sz="0" w:space="0" w:color="auto"/>
                    <w:left w:val="none" w:sz="0" w:space="0" w:color="auto"/>
                    <w:bottom w:val="none" w:sz="0" w:space="0" w:color="auto"/>
                    <w:right w:val="none" w:sz="0" w:space="0" w:color="auto"/>
                  </w:divBdr>
                </w:div>
                <w:div w:id="1684237341">
                  <w:marLeft w:val="640"/>
                  <w:marRight w:val="0"/>
                  <w:marTop w:val="0"/>
                  <w:marBottom w:val="0"/>
                  <w:divBdr>
                    <w:top w:val="none" w:sz="0" w:space="0" w:color="auto"/>
                    <w:left w:val="none" w:sz="0" w:space="0" w:color="auto"/>
                    <w:bottom w:val="none" w:sz="0" w:space="0" w:color="auto"/>
                    <w:right w:val="none" w:sz="0" w:space="0" w:color="auto"/>
                  </w:divBdr>
                </w:div>
                <w:div w:id="1075394356">
                  <w:marLeft w:val="640"/>
                  <w:marRight w:val="0"/>
                  <w:marTop w:val="0"/>
                  <w:marBottom w:val="0"/>
                  <w:divBdr>
                    <w:top w:val="none" w:sz="0" w:space="0" w:color="auto"/>
                    <w:left w:val="none" w:sz="0" w:space="0" w:color="auto"/>
                    <w:bottom w:val="none" w:sz="0" w:space="0" w:color="auto"/>
                    <w:right w:val="none" w:sz="0" w:space="0" w:color="auto"/>
                  </w:divBdr>
                </w:div>
                <w:div w:id="1641157163">
                  <w:marLeft w:val="640"/>
                  <w:marRight w:val="0"/>
                  <w:marTop w:val="0"/>
                  <w:marBottom w:val="0"/>
                  <w:divBdr>
                    <w:top w:val="none" w:sz="0" w:space="0" w:color="auto"/>
                    <w:left w:val="none" w:sz="0" w:space="0" w:color="auto"/>
                    <w:bottom w:val="none" w:sz="0" w:space="0" w:color="auto"/>
                    <w:right w:val="none" w:sz="0" w:space="0" w:color="auto"/>
                  </w:divBdr>
                </w:div>
                <w:div w:id="333537469">
                  <w:marLeft w:val="640"/>
                  <w:marRight w:val="0"/>
                  <w:marTop w:val="0"/>
                  <w:marBottom w:val="0"/>
                  <w:divBdr>
                    <w:top w:val="none" w:sz="0" w:space="0" w:color="auto"/>
                    <w:left w:val="none" w:sz="0" w:space="0" w:color="auto"/>
                    <w:bottom w:val="none" w:sz="0" w:space="0" w:color="auto"/>
                    <w:right w:val="none" w:sz="0" w:space="0" w:color="auto"/>
                  </w:divBdr>
                </w:div>
                <w:div w:id="1511027316">
                  <w:marLeft w:val="640"/>
                  <w:marRight w:val="0"/>
                  <w:marTop w:val="0"/>
                  <w:marBottom w:val="0"/>
                  <w:divBdr>
                    <w:top w:val="none" w:sz="0" w:space="0" w:color="auto"/>
                    <w:left w:val="none" w:sz="0" w:space="0" w:color="auto"/>
                    <w:bottom w:val="none" w:sz="0" w:space="0" w:color="auto"/>
                    <w:right w:val="none" w:sz="0" w:space="0" w:color="auto"/>
                  </w:divBdr>
                </w:div>
                <w:div w:id="1911226891">
                  <w:marLeft w:val="640"/>
                  <w:marRight w:val="0"/>
                  <w:marTop w:val="0"/>
                  <w:marBottom w:val="0"/>
                  <w:divBdr>
                    <w:top w:val="none" w:sz="0" w:space="0" w:color="auto"/>
                    <w:left w:val="none" w:sz="0" w:space="0" w:color="auto"/>
                    <w:bottom w:val="none" w:sz="0" w:space="0" w:color="auto"/>
                    <w:right w:val="none" w:sz="0" w:space="0" w:color="auto"/>
                  </w:divBdr>
                </w:div>
                <w:div w:id="1644192960">
                  <w:marLeft w:val="640"/>
                  <w:marRight w:val="0"/>
                  <w:marTop w:val="0"/>
                  <w:marBottom w:val="0"/>
                  <w:divBdr>
                    <w:top w:val="none" w:sz="0" w:space="0" w:color="auto"/>
                    <w:left w:val="none" w:sz="0" w:space="0" w:color="auto"/>
                    <w:bottom w:val="none" w:sz="0" w:space="0" w:color="auto"/>
                    <w:right w:val="none" w:sz="0" w:space="0" w:color="auto"/>
                  </w:divBdr>
                </w:div>
                <w:div w:id="917247774">
                  <w:marLeft w:val="640"/>
                  <w:marRight w:val="0"/>
                  <w:marTop w:val="0"/>
                  <w:marBottom w:val="0"/>
                  <w:divBdr>
                    <w:top w:val="none" w:sz="0" w:space="0" w:color="auto"/>
                    <w:left w:val="none" w:sz="0" w:space="0" w:color="auto"/>
                    <w:bottom w:val="none" w:sz="0" w:space="0" w:color="auto"/>
                    <w:right w:val="none" w:sz="0" w:space="0" w:color="auto"/>
                  </w:divBdr>
                </w:div>
                <w:div w:id="1752968063">
                  <w:marLeft w:val="640"/>
                  <w:marRight w:val="0"/>
                  <w:marTop w:val="0"/>
                  <w:marBottom w:val="0"/>
                  <w:divBdr>
                    <w:top w:val="none" w:sz="0" w:space="0" w:color="auto"/>
                    <w:left w:val="none" w:sz="0" w:space="0" w:color="auto"/>
                    <w:bottom w:val="none" w:sz="0" w:space="0" w:color="auto"/>
                    <w:right w:val="none" w:sz="0" w:space="0" w:color="auto"/>
                  </w:divBdr>
                </w:div>
                <w:div w:id="837883588">
                  <w:marLeft w:val="640"/>
                  <w:marRight w:val="0"/>
                  <w:marTop w:val="0"/>
                  <w:marBottom w:val="0"/>
                  <w:divBdr>
                    <w:top w:val="none" w:sz="0" w:space="0" w:color="auto"/>
                    <w:left w:val="none" w:sz="0" w:space="0" w:color="auto"/>
                    <w:bottom w:val="none" w:sz="0" w:space="0" w:color="auto"/>
                    <w:right w:val="none" w:sz="0" w:space="0" w:color="auto"/>
                  </w:divBdr>
                </w:div>
                <w:div w:id="1779451172">
                  <w:marLeft w:val="640"/>
                  <w:marRight w:val="0"/>
                  <w:marTop w:val="0"/>
                  <w:marBottom w:val="0"/>
                  <w:divBdr>
                    <w:top w:val="none" w:sz="0" w:space="0" w:color="auto"/>
                    <w:left w:val="none" w:sz="0" w:space="0" w:color="auto"/>
                    <w:bottom w:val="none" w:sz="0" w:space="0" w:color="auto"/>
                    <w:right w:val="none" w:sz="0" w:space="0" w:color="auto"/>
                  </w:divBdr>
                </w:div>
                <w:div w:id="478495807">
                  <w:marLeft w:val="640"/>
                  <w:marRight w:val="0"/>
                  <w:marTop w:val="0"/>
                  <w:marBottom w:val="0"/>
                  <w:divBdr>
                    <w:top w:val="none" w:sz="0" w:space="0" w:color="auto"/>
                    <w:left w:val="none" w:sz="0" w:space="0" w:color="auto"/>
                    <w:bottom w:val="none" w:sz="0" w:space="0" w:color="auto"/>
                    <w:right w:val="none" w:sz="0" w:space="0" w:color="auto"/>
                  </w:divBdr>
                </w:div>
                <w:div w:id="954362037">
                  <w:marLeft w:val="640"/>
                  <w:marRight w:val="0"/>
                  <w:marTop w:val="0"/>
                  <w:marBottom w:val="0"/>
                  <w:divBdr>
                    <w:top w:val="none" w:sz="0" w:space="0" w:color="auto"/>
                    <w:left w:val="none" w:sz="0" w:space="0" w:color="auto"/>
                    <w:bottom w:val="none" w:sz="0" w:space="0" w:color="auto"/>
                    <w:right w:val="none" w:sz="0" w:space="0" w:color="auto"/>
                  </w:divBdr>
                </w:div>
                <w:div w:id="256603019">
                  <w:marLeft w:val="640"/>
                  <w:marRight w:val="0"/>
                  <w:marTop w:val="0"/>
                  <w:marBottom w:val="0"/>
                  <w:divBdr>
                    <w:top w:val="none" w:sz="0" w:space="0" w:color="auto"/>
                    <w:left w:val="none" w:sz="0" w:space="0" w:color="auto"/>
                    <w:bottom w:val="none" w:sz="0" w:space="0" w:color="auto"/>
                    <w:right w:val="none" w:sz="0" w:space="0" w:color="auto"/>
                  </w:divBdr>
                </w:div>
                <w:div w:id="1024596151">
                  <w:marLeft w:val="640"/>
                  <w:marRight w:val="0"/>
                  <w:marTop w:val="0"/>
                  <w:marBottom w:val="0"/>
                  <w:divBdr>
                    <w:top w:val="none" w:sz="0" w:space="0" w:color="auto"/>
                    <w:left w:val="none" w:sz="0" w:space="0" w:color="auto"/>
                    <w:bottom w:val="none" w:sz="0" w:space="0" w:color="auto"/>
                    <w:right w:val="none" w:sz="0" w:space="0" w:color="auto"/>
                  </w:divBdr>
                </w:div>
                <w:div w:id="931353003">
                  <w:marLeft w:val="640"/>
                  <w:marRight w:val="0"/>
                  <w:marTop w:val="0"/>
                  <w:marBottom w:val="0"/>
                  <w:divBdr>
                    <w:top w:val="none" w:sz="0" w:space="0" w:color="auto"/>
                    <w:left w:val="none" w:sz="0" w:space="0" w:color="auto"/>
                    <w:bottom w:val="none" w:sz="0" w:space="0" w:color="auto"/>
                    <w:right w:val="none" w:sz="0" w:space="0" w:color="auto"/>
                  </w:divBdr>
                </w:div>
                <w:div w:id="1018389893">
                  <w:marLeft w:val="640"/>
                  <w:marRight w:val="0"/>
                  <w:marTop w:val="0"/>
                  <w:marBottom w:val="0"/>
                  <w:divBdr>
                    <w:top w:val="none" w:sz="0" w:space="0" w:color="auto"/>
                    <w:left w:val="none" w:sz="0" w:space="0" w:color="auto"/>
                    <w:bottom w:val="none" w:sz="0" w:space="0" w:color="auto"/>
                    <w:right w:val="none" w:sz="0" w:space="0" w:color="auto"/>
                  </w:divBdr>
                </w:div>
                <w:div w:id="932929884">
                  <w:marLeft w:val="640"/>
                  <w:marRight w:val="0"/>
                  <w:marTop w:val="0"/>
                  <w:marBottom w:val="0"/>
                  <w:divBdr>
                    <w:top w:val="none" w:sz="0" w:space="0" w:color="auto"/>
                    <w:left w:val="none" w:sz="0" w:space="0" w:color="auto"/>
                    <w:bottom w:val="none" w:sz="0" w:space="0" w:color="auto"/>
                    <w:right w:val="none" w:sz="0" w:space="0" w:color="auto"/>
                  </w:divBdr>
                </w:div>
                <w:div w:id="723527701">
                  <w:marLeft w:val="640"/>
                  <w:marRight w:val="0"/>
                  <w:marTop w:val="0"/>
                  <w:marBottom w:val="0"/>
                  <w:divBdr>
                    <w:top w:val="none" w:sz="0" w:space="0" w:color="auto"/>
                    <w:left w:val="none" w:sz="0" w:space="0" w:color="auto"/>
                    <w:bottom w:val="none" w:sz="0" w:space="0" w:color="auto"/>
                    <w:right w:val="none" w:sz="0" w:space="0" w:color="auto"/>
                  </w:divBdr>
                </w:div>
                <w:div w:id="1222864713">
                  <w:marLeft w:val="640"/>
                  <w:marRight w:val="0"/>
                  <w:marTop w:val="0"/>
                  <w:marBottom w:val="0"/>
                  <w:divBdr>
                    <w:top w:val="none" w:sz="0" w:space="0" w:color="auto"/>
                    <w:left w:val="none" w:sz="0" w:space="0" w:color="auto"/>
                    <w:bottom w:val="none" w:sz="0" w:space="0" w:color="auto"/>
                    <w:right w:val="none" w:sz="0" w:space="0" w:color="auto"/>
                  </w:divBdr>
                </w:div>
                <w:div w:id="1567836235">
                  <w:marLeft w:val="640"/>
                  <w:marRight w:val="0"/>
                  <w:marTop w:val="0"/>
                  <w:marBottom w:val="0"/>
                  <w:divBdr>
                    <w:top w:val="none" w:sz="0" w:space="0" w:color="auto"/>
                    <w:left w:val="none" w:sz="0" w:space="0" w:color="auto"/>
                    <w:bottom w:val="none" w:sz="0" w:space="0" w:color="auto"/>
                    <w:right w:val="none" w:sz="0" w:space="0" w:color="auto"/>
                  </w:divBdr>
                </w:div>
                <w:div w:id="344748429">
                  <w:marLeft w:val="640"/>
                  <w:marRight w:val="0"/>
                  <w:marTop w:val="0"/>
                  <w:marBottom w:val="0"/>
                  <w:divBdr>
                    <w:top w:val="none" w:sz="0" w:space="0" w:color="auto"/>
                    <w:left w:val="none" w:sz="0" w:space="0" w:color="auto"/>
                    <w:bottom w:val="none" w:sz="0" w:space="0" w:color="auto"/>
                    <w:right w:val="none" w:sz="0" w:space="0" w:color="auto"/>
                  </w:divBdr>
                </w:div>
                <w:div w:id="1302999534">
                  <w:marLeft w:val="640"/>
                  <w:marRight w:val="0"/>
                  <w:marTop w:val="0"/>
                  <w:marBottom w:val="0"/>
                  <w:divBdr>
                    <w:top w:val="none" w:sz="0" w:space="0" w:color="auto"/>
                    <w:left w:val="none" w:sz="0" w:space="0" w:color="auto"/>
                    <w:bottom w:val="none" w:sz="0" w:space="0" w:color="auto"/>
                    <w:right w:val="none" w:sz="0" w:space="0" w:color="auto"/>
                  </w:divBdr>
                </w:div>
                <w:div w:id="210192701">
                  <w:marLeft w:val="640"/>
                  <w:marRight w:val="0"/>
                  <w:marTop w:val="0"/>
                  <w:marBottom w:val="0"/>
                  <w:divBdr>
                    <w:top w:val="none" w:sz="0" w:space="0" w:color="auto"/>
                    <w:left w:val="none" w:sz="0" w:space="0" w:color="auto"/>
                    <w:bottom w:val="none" w:sz="0" w:space="0" w:color="auto"/>
                    <w:right w:val="none" w:sz="0" w:space="0" w:color="auto"/>
                  </w:divBdr>
                </w:div>
                <w:div w:id="1415513671">
                  <w:marLeft w:val="640"/>
                  <w:marRight w:val="0"/>
                  <w:marTop w:val="0"/>
                  <w:marBottom w:val="0"/>
                  <w:divBdr>
                    <w:top w:val="none" w:sz="0" w:space="0" w:color="auto"/>
                    <w:left w:val="none" w:sz="0" w:space="0" w:color="auto"/>
                    <w:bottom w:val="none" w:sz="0" w:space="0" w:color="auto"/>
                    <w:right w:val="none" w:sz="0" w:space="0" w:color="auto"/>
                  </w:divBdr>
                </w:div>
                <w:div w:id="1583755422">
                  <w:marLeft w:val="640"/>
                  <w:marRight w:val="0"/>
                  <w:marTop w:val="0"/>
                  <w:marBottom w:val="0"/>
                  <w:divBdr>
                    <w:top w:val="none" w:sz="0" w:space="0" w:color="auto"/>
                    <w:left w:val="none" w:sz="0" w:space="0" w:color="auto"/>
                    <w:bottom w:val="none" w:sz="0" w:space="0" w:color="auto"/>
                    <w:right w:val="none" w:sz="0" w:space="0" w:color="auto"/>
                  </w:divBdr>
                </w:div>
                <w:div w:id="777064580">
                  <w:marLeft w:val="640"/>
                  <w:marRight w:val="0"/>
                  <w:marTop w:val="0"/>
                  <w:marBottom w:val="0"/>
                  <w:divBdr>
                    <w:top w:val="none" w:sz="0" w:space="0" w:color="auto"/>
                    <w:left w:val="none" w:sz="0" w:space="0" w:color="auto"/>
                    <w:bottom w:val="none" w:sz="0" w:space="0" w:color="auto"/>
                    <w:right w:val="none" w:sz="0" w:space="0" w:color="auto"/>
                  </w:divBdr>
                </w:div>
                <w:div w:id="507058513">
                  <w:marLeft w:val="640"/>
                  <w:marRight w:val="0"/>
                  <w:marTop w:val="0"/>
                  <w:marBottom w:val="0"/>
                  <w:divBdr>
                    <w:top w:val="none" w:sz="0" w:space="0" w:color="auto"/>
                    <w:left w:val="none" w:sz="0" w:space="0" w:color="auto"/>
                    <w:bottom w:val="none" w:sz="0" w:space="0" w:color="auto"/>
                    <w:right w:val="none" w:sz="0" w:space="0" w:color="auto"/>
                  </w:divBdr>
                </w:div>
                <w:div w:id="1350840086">
                  <w:marLeft w:val="640"/>
                  <w:marRight w:val="0"/>
                  <w:marTop w:val="0"/>
                  <w:marBottom w:val="0"/>
                  <w:divBdr>
                    <w:top w:val="none" w:sz="0" w:space="0" w:color="auto"/>
                    <w:left w:val="none" w:sz="0" w:space="0" w:color="auto"/>
                    <w:bottom w:val="none" w:sz="0" w:space="0" w:color="auto"/>
                    <w:right w:val="none" w:sz="0" w:space="0" w:color="auto"/>
                  </w:divBdr>
                </w:div>
                <w:div w:id="1783109789">
                  <w:marLeft w:val="640"/>
                  <w:marRight w:val="0"/>
                  <w:marTop w:val="0"/>
                  <w:marBottom w:val="0"/>
                  <w:divBdr>
                    <w:top w:val="none" w:sz="0" w:space="0" w:color="auto"/>
                    <w:left w:val="none" w:sz="0" w:space="0" w:color="auto"/>
                    <w:bottom w:val="none" w:sz="0" w:space="0" w:color="auto"/>
                    <w:right w:val="none" w:sz="0" w:space="0" w:color="auto"/>
                  </w:divBdr>
                </w:div>
                <w:div w:id="1450903168">
                  <w:marLeft w:val="640"/>
                  <w:marRight w:val="0"/>
                  <w:marTop w:val="0"/>
                  <w:marBottom w:val="0"/>
                  <w:divBdr>
                    <w:top w:val="none" w:sz="0" w:space="0" w:color="auto"/>
                    <w:left w:val="none" w:sz="0" w:space="0" w:color="auto"/>
                    <w:bottom w:val="none" w:sz="0" w:space="0" w:color="auto"/>
                    <w:right w:val="none" w:sz="0" w:space="0" w:color="auto"/>
                  </w:divBdr>
                </w:div>
                <w:div w:id="1849715452">
                  <w:marLeft w:val="640"/>
                  <w:marRight w:val="0"/>
                  <w:marTop w:val="0"/>
                  <w:marBottom w:val="0"/>
                  <w:divBdr>
                    <w:top w:val="none" w:sz="0" w:space="0" w:color="auto"/>
                    <w:left w:val="none" w:sz="0" w:space="0" w:color="auto"/>
                    <w:bottom w:val="none" w:sz="0" w:space="0" w:color="auto"/>
                    <w:right w:val="none" w:sz="0" w:space="0" w:color="auto"/>
                  </w:divBdr>
                </w:div>
                <w:div w:id="8916510">
                  <w:marLeft w:val="640"/>
                  <w:marRight w:val="0"/>
                  <w:marTop w:val="0"/>
                  <w:marBottom w:val="0"/>
                  <w:divBdr>
                    <w:top w:val="none" w:sz="0" w:space="0" w:color="auto"/>
                    <w:left w:val="none" w:sz="0" w:space="0" w:color="auto"/>
                    <w:bottom w:val="none" w:sz="0" w:space="0" w:color="auto"/>
                    <w:right w:val="none" w:sz="0" w:space="0" w:color="auto"/>
                  </w:divBdr>
                </w:div>
                <w:div w:id="841047790">
                  <w:marLeft w:val="640"/>
                  <w:marRight w:val="0"/>
                  <w:marTop w:val="0"/>
                  <w:marBottom w:val="0"/>
                  <w:divBdr>
                    <w:top w:val="none" w:sz="0" w:space="0" w:color="auto"/>
                    <w:left w:val="none" w:sz="0" w:space="0" w:color="auto"/>
                    <w:bottom w:val="none" w:sz="0" w:space="0" w:color="auto"/>
                    <w:right w:val="none" w:sz="0" w:space="0" w:color="auto"/>
                  </w:divBdr>
                </w:div>
                <w:div w:id="1889102781">
                  <w:marLeft w:val="640"/>
                  <w:marRight w:val="0"/>
                  <w:marTop w:val="0"/>
                  <w:marBottom w:val="0"/>
                  <w:divBdr>
                    <w:top w:val="none" w:sz="0" w:space="0" w:color="auto"/>
                    <w:left w:val="none" w:sz="0" w:space="0" w:color="auto"/>
                    <w:bottom w:val="none" w:sz="0" w:space="0" w:color="auto"/>
                    <w:right w:val="none" w:sz="0" w:space="0" w:color="auto"/>
                  </w:divBdr>
                </w:div>
                <w:div w:id="1451053543">
                  <w:marLeft w:val="640"/>
                  <w:marRight w:val="0"/>
                  <w:marTop w:val="0"/>
                  <w:marBottom w:val="0"/>
                  <w:divBdr>
                    <w:top w:val="none" w:sz="0" w:space="0" w:color="auto"/>
                    <w:left w:val="none" w:sz="0" w:space="0" w:color="auto"/>
                    <w:bottom w:val="none" w:sz="0" w:space="0" w:color="auto"/>
                    <w:right w:val="none" w:sz="0" w:space="0" w:color="auto"/>
                  </w:divBdr>
                </w:div>
                <w:div w:id="754478083">
                  <w:marLeft w:val="640"/>
                  <w:marRight w:val="0"/>
                  <w:marTop w:val="0"/>
                  <w:marBottom w:val="0"/>
                  <w:divBdr>
                    <w:top w:val="none" w:sz="0" w:space="0" w:color="auto"/>
                    <w:left w:val="none" w:sz="0" w:space="0" w:color="auto"/>
                    <w:bottom w:val="none" w:sz="0" w:space="0" w:color="auto"/>
                    <w:right w:val="none" w:sz="0" w:space="0" w:color="auto"/>
                  </w:divBdr>
                </w:div>
                <w:div w:id="1453397371">
                  <w:marLeft w:val="640"/>
                  <w:marRight w:val="0"/>
                  <w:marTop w:val="0"/>
                  <w:marBottom w:val="0"/>
                  <w:divBdr>
                    <w:top w:val="none" w:sz="0" w:space="0" w:color="auto"/>
                    <w:left w:val="none" w:sz="0" w:space="0" w:color="auto"/>
                    <w:bottom w:val="none" w:sz="0" w:space="0" w:color="auto"/>
                    <w:right w:val="none" w:sz="0" w:space="0" w:color="auto"/>
                  </w:divBdr>
                </w:div>
                <w:div w:id="539168430">
                  <w:marLeft w:val="640"/>
                  <w:marRight w:val="0"/>
                  <w:marTop w:val="0"/>
                  <w:marBottom w:val="0"/>
                  <w:divBdr>
                    <w:top w:val="none" w:sz="0" w:space="0" w:color="auto"/>
                    <w:left w:val="none" w:sz="0" w:space="0" w:color="auto"/>
                    <w:bottom w:val="none" w:sz="0" w:space="0" w:color="auto"/>
                    <w:right w:val="none" w:sz="0" w:space="0" w:color="auto"/>
                  </w:divBdr>
                </w:div>
                <w:div w:id="773403118">
                  <w:marLeft w:val="640"/>
                  <w:marRight w:val="0"/>
                  <w:marTop w:val="0"/>
                  <w:marBottom w:val="0"/>
                  <w:divBdr>
                    <w:top w:val="none" w:sz="0" w:space="0" w:color="auto"/>
                    <w:left w:val="none" w:sz="0" w:space="0" w:color="auto"/>
                    <w:bottom w:val="none" w:sz="0" w:space="0" w:color="auto"/>
                    <w:right w:val="none" w:sz="0" w:space="0" w:color="auto"/>
                  </w:divBdr>
                </w:div>
                <w:div w:id="480928053">
                  <w:marLeft w:val="640"/>
                  <w:marRight w:val="0"/>
                  <w:marTop w:val="0"/>
                  <w:marBottom w:val="0"/>
                  <w:divBdr>
                    <w:top w:val="none" w:sz="0" w:space="0" w:color="auto"/>
                    <w:left w:val="none" w:sz="0" w:space="0" w:color="auto"/>
                    <w:bottom w:val="none" w:sz="0" w:space="0" w:color="auto"/>
                    <w:right w:val="none" w:sz="0" w:space="0" w:color="auto"/>
                  </w:divBdr>
                </w:div>
                <w:div w:id="1177307949">
                  <w:marLeft w:val="640"/>
                  <w:marRight w:val="0"/>
                  <w:marTop w:val="0"/>
                  <w:marBottom w:val="0"/>
                  <w:divBdr>
                    <w:top w:val="none" w:sz="0" w:space="0" w:color="auto"/>
                    <w:left w:val="none" w:sz="0" w:space="0" w:color="auto"/>
                    <w:bottom w:val="none" w:sz="0" w:space="0" w:color="auto"/>
                    <w:right w:val="none" w:sz="0" w:space="0" w:color="auto"/>
                  </w:divBdr>
                </w:div>
                <w:div w:id="628241459">
                  <w:marLeft w:val="640"/>
                  <w:marRight w:val="0"/>
                  <w:marTop w:val="0"/>
                  <w:marBottom w:val="0"/>
                  <w:divBdr>
                    <w:top w:val="none" w:sz="0" w:space="0" w:color="auto"/>
                    <w:left w:val="none" w:sz="0" w:space="0" w:color="auto"/>
                    <w:bottom w:val="none" w:sz="0" w:space="0" w:color="auto"/>
                    <w:right w:val="none" w:sz="0" w:space="0" w:color="auto"/>
                  </w:divBdr>
                </w:div>
                <w:div w:id="642349784">
                  <w:marLeft w:val="640"/>
                  <w:marRight w:val="0"/>
                  <w:marTop w:val="0"/>
                  <w:marBottom w:val="0"/>
                  <w:divBdr>
                    <w:top w:val="none" w:sz="0" w:space="0" w:color="auto"/>
                    <w:left w:val="none" w:sz="0" w:space="0" w:color="auto"/>
                    <w:bottom w:val="none" w:sz="0" w:space="0" w:color="auto"/>
                    <w:right w:val="none" w:sz="0" w:space="0" w:color="auto"/>
                  </w:divBdr>
                </w:div>
                <w:div w:id="1830748793">
                  <w:marLeft w:val="640"/>
                  <w:marRight w:val="0"/>
                  <w:marTop w:val="0"/>
                  <w:marBottom w:val="0"/>
                  <w:divBdr>
                    <w:top w:val="none" w:sz="0" w:space="0" w:color="auto"/>
                    <w:left w:val="none" w:sz="0" w:space="0" w:color="auto"/>
                    <w:bottom w:val="none" w:sz="0" w:space="0" w:color="auto"/>
                    <w:right w:val="none" w:sz="0" w:space="0" w:color="auto"/>
                  </w:divBdr>
                </w:div>
                <w:div w:id="1594318721">
                  <w:marLeft w:val="640"/>
                  <w:marRight w:val="0"/>
                  <w:marTop w:val="0"/>
                  <w:marBottom w:val="0"/>
                  <w:divBdr>
                    <w:top w:val="none" w:sz="0" w:space="0" w:color="auto"/>
                    <w:left w:val="none" w:sz="0" w:space="0" w:color="auto"/>
                    <w:bottom w:val="none" w:sz="0" w:space="0" w:color="auto"/>
                    <w:right w:val="none" w:sz="0" w:space="0" w:color="auto"/>
                  </w:divBdr>
                </w:div>
                <w:div w:id="2003582855">
                  <w:marLeft w:val="640"/>
                  <w:marRight w:val="0"/>
                  <w:marTop w:val="0"/>
                  <w:marBottom w:val="0"/>
                  <w:divBdr>
                    <w:top w:val="none" w:sz="0" w:space="0" w:color="auto"/>
                    <w:left w:val="none" w:sz="0" w:space="0" w:color="auto"/>
                    <w:bottom w:val="none" w:sz="0" w:space="0" w:color="auto"/>
                    <w:right w:val="none" w:sz="0" w:space="0" w:color="auto"/>
                  </w:divBdr>
                </w:div>
                <w:div w:id="680401726">
                  <w:marLeft w:val="640"/>
                  <w:marRight w:val="0"/>
                  <w:marTop w:val="0"/>
                  <w:marBottom w:val="0"/>
                  <w:divBdr>
                    <w:top w:val="none" w:sz="0" w:space="0" w:color="auto"/>
                    <w:left w:val="none" w:sz="0" w:space="0" w:color="auto"/>
                    <w:bottom w:val="none" w:sz="0" w:space="0" w:color="auto"/>
                    <w:right w:val="none" w:sz="0" w:space="0" w:color="auto"/>
                  </w:divBdr>
                </w:div>
                <w:div w:id="425273606">
                  <w:marLeft w:val="640"/>
                  <w:marRight w:val="0"/>
                  <w:marTop w:val="0"/>
                  <w:marBottom w:val="0"/>
                  <w:divBdr>
                    <w:top w:val="none" w:sz="0" w:space="0" w:color="auto"/>
                    <w:left w:val="none" w:sz="0" w:space="0" w:color="auto"/>
                    <w:bottom w:val="none" w:sz="0" w:space="0" w:color="auto"/>
                    <w:right w:val="none" w:sz="0" w:space="0" w:color="auto"/>
                  </w:divBdr>
                </w:div>
                <w:div w:id="1709791306">
                  <w:marLeft w:val="640"/>
                  <w:marRight w:val="0"/>
                  <w:marTop w:val="0"/>
                  <w:marBottom w:val="0"/>
                  <w:divBdr>
                    <w:top w:val="none" w:sz="0" w:space="0" w:color="auto"/>
                    <w:left w:val="none" w:sz="0" w:space="0" w:color="auto"/>
                    <w:bottom w:val="none" w:sz="0" w:space="0" w:color="auto"/>
                    <w:right w:val="none" w:sz="0" w:space="0" w:color="auto"/>
                  </w:divBdr>
                </w:div>
                <w:div w:id="789130165">
                  <w:marLeft w:val="640"/>
                  <w:marRight w:val="0"/>
                  <w:marTop w:val="0"/>
                  <w:marBottom w:val="0"/>
                  <w:divBdr>
                    <w:top w:val="none" w:sz="0" w:space="0" w:color="auto"/>
                    <w:left w:val="none" w:sz="0" w:space="0" w:color="auto"/>
                    <w:bottom w:val="none" w:sz="0" w:space="0" w:color="auto"/>
                    <w:right w:val="none" w:sz="0" w:space="0" w:color="auto"/>
                  </w:divBdr>
                </w:div>
                <w:div w:id="1555435210">
                  <w:marLeft w:val="640"/>
                  <w:marRight w:val="0"/>
                  <w:marTop w:val="0"/>
                  <w:marBottom w:val="0"/>
                  <w:divBdr>
                    <w:top w:val="none" w:sz="0" w:space="0" w:color="auto"/>
                    <w:left w:val="none" w:sz="0" w:space="0" w:color="auto"/>
                    <w:bottom w:val="none" w:sz="0" w:space="0" w:color="auto"/>
                    <w:right w:val="none" w:sz="0" w:space="0" w:color="auto"/>
                  </w:divBdr>
                </w:div>
                <w:div w:id="1678071795">
                  <w:marLeft w:val="640"/>
                  <w:marRight w:val="0"/>
                  <w:marTop w:val="0"/>
                  <w:marBottom w:val="0"/>
                  <w:divBdr>
                    <w:top w:val="none" w:sz="0" w:space="0" w:color="auto"/>
                    <w:left w:val="none" w:sz="0" w:space="0" w:color="auto"/>
                    <w:bottom w:val="none" w:sz="0" w:space="0" w:color="auto"/>
                    <w:right w:val="none" w:sz="0" w:space="0" w:color="auto"/>
                  </w:divBdr>
                </w:div>
                <w:div w:id="449980802">
                  <w:marLeft w:val="640"/>
                  <w:marRight w:val="0"/>
                  <w:marTop w:val="0"/>
                  <w:marBottom w:val="0"/>
                  <w:divBdr>
                    <w:top w:val="none" w:sz="0" w:space="0" w:color="auto"/>
                    <w:left w:val="none" w:sz="0" w:space="0" w:color="auto"/>
                    <w:bottom w:val="none" w:sz="0" w:space="0" w:color="auto"/>
                    <w:right w:val="none" w:sz="0" w:space="0" w:color="auto"/>
                  </w:divBdr>
                </w:div>
                <w:div w:id="10227503">
                  <w:marLeft w:val="640"/>
                  <w:marRight w:val="0"/>
                  <w:marTop w:val="0"/>
                  <w:marBottom w:val="0"/>
                  <w:divBdr>
                    <w:top w:val="none" w:sz="0" w:space="0" w:color="auto"/>
                    <w:left w:val="none" w:sz="0" w:space="0" w:color="auto"/>
                    <w:bottom w:val="none" w:sz="0" w:space="0" w:color="auto"/>
                    <w:right w:val="none" w:sz="0" w:space="0" w:color="auto"/>
                  </w:divBdr>
                </w:div>
                <w:div w:id="423917242">
                  <w:marLeft w:val="640"/>
                  <w:marRight w:val="0"/>
                  <w:marTop w:val="0"/>
                  <w:marBottom w:val="0"/>
                  <w:divBdr>
                    <w:top w:val="none" w:sz="0" w:space="0" w:color="auto"/>
                    <w:left w:val="none" w:sz="0" w:space="0" w:color="auto"/>
                    <w:bottom w:val="none" w:sz="0" w:space="0" w:color="auto"/>
                    <w:right w:val="none" w:sz="0" w:space="0" w:color="auto"/>
                  </w:divBdr>
                </w:div>
                <w:div w:id="1830049301">
                  <w:marLeft w:val="640"/>
                  <w:marRight w:val="0"/>
                  <w:marTop w:val="0"/>
                  <w:marBottom w:val="0"/>
                  <w:divBdr>
                    <w:top w:val="none" w:sz="0" w:space="0" w:color="auto"/>
                    <w:left w:val="none" w:sz="0" w:space="0" w:color="auto"/>
                    <w:bottom w:val="none" w:sz="0" w:space="0" w:color="auto"/>
                    <w:right w:val="none" w:sz="0" w:space="0" w:color="auto"/>
                  </w:divBdr>
                </w:div>
                <w:div w:id="2012172152">
                  <w:marLeft w:val="640"/>
                  <w:marRight w:val="0"/>
                  <w:marTop w:val="0"/>
                  <w:marBottom w:val="0"/>
                  <w:divBdr>
                    <w:top w:val="none" w:sz="0" w:space="0" w:color="auto"/>
                    <w:left w:val="none" w:sz="0" w:space="0" w:color="auto"/>
                    <w:bottom w:val="none" w:sz="0" w:space="0" w:color="auto"/>
                    <w:right w:val="none" w:sz="0" w:space="0" w:color="auto"/>
                  </w:divBdr>
                </w:div>
                <w:div w:id="1609006319">
                  <w:marLeft w:val="640"/>
                  <w:marRight w:val="0"/>
                  <w:marTop w:val="0"/>
                  <w:marBottom w:val="0"/>
                  <w:divBdr>
                    <w:top w:val="none" w:sz="0" w:space="0" w:color="auto"/>
                    <w:left w:val="none" w:sz="0" w:space="0" w:color="auto"/>
                    <w:bottom w:val="none" w:sz="0" w:space="0" w:color="auto"/>
                    <w:right w:val="none" w:sz="0" w:space="0" w:color="auto"/>
                  </w:divBdr>
                </w:div>
                <w:div w:id="165293518">
                  <w:marLeft w:val="640"/>
                  <w:marRight w:val="0"/>
                  <w:marTop w:val="0"/>
                  <w:marBottom w:val="0"/>
                  <w:divBdr>
                    <w:top w:val="none" w:sz="0" w:space="0" w:color="auto"/>
                    <w:left w:val="none" w:sz="0" w:space="0" w:color="auto"/>
                    <w:bottom w:val="none" w:sz="0" w:space="0" w:color="auto"/>
                    <w:right w:val="none" w:sz="0" w:space="0" w:color="auto"/>
                  </w:divBdr>
                </w:div>
                <w:div w:id="1569414915">
                  <w:marLeft w:val="640"/>
                  <w:marRight w:val="0"/>
                  <w:marTop w:val="0"/>
                  <w:marBottom w:val="0"/>
                  <w:divBdr>
                    <w:top w:val="none" w:sz="0" w:space="0" w:color="auto"/>
                    <w:left w:val="none" w:sz="0" w:space="0" w:color="auto"/>
                    <w:bottom w:val="none" w:sz="0" w:space="0" w:color="auto"/>
                    <w:right w:val="none" w:sz="0" w:space="0" w:color="auto"/>
                  </w:divBdr>
                </w:div>
                <w:div w:id="765078704">
                  <w:marLeft w:val="640"/>
                  <w:marRight w:val="0"/>
                  <w:marTop w:val="0"/>
                  <w:marBottom w:val="0"/>
                  <w:divBdr>
                    <w:top w:val="none" w:sz="0" w:space="0" w:color="auto"/>
                    <w:left w:val="none" w:sz="0" w:space="0" w:color="auto"/>
                    <w:bottom w:val="none" w:sz="0" w:space="0" w:color="auto"/>
                    <w:right w:val="none" w:sz="0" w:space="0" w:color="auto"/>
                  </w:divBdr>
                </w:div>
                <w:div w:id="1664970465">
                  <w:marLeft w:val="640"/>
                  <w:marRight w:val="0"/>
                  <w:marTop w:val="0"/>
                  <w:marBottom w:val="0"/>
                  <w:divBdr>
                    <w:top w:val="none" w:sz="0" w:space="0" w:color="auto"/>
                    <w:left w:val="none" w:sz="0" w:space="0" w:color="auto"/>
                    <w:bottom w:val="none" w:sz="0" w:space="0" w:color="auto"/>
                    <w:right w:val="none" w:sz="0" w:space="0" w:color="auto"/>
                  </w:divBdr>
                </w:div>
                <w:div w:id="1588348276">
                  <w:marLeft w:val="640"/>
                  <w:marRight w:val="0"/>
                  <w:marTop w:val="0"/>
                  <w:marBottom w:val="0"/>
                  <w:divBdr>
                    <w:top w:val="none" w:sz="0" w:space="0" w:color="auto"/>
                    <w:left w:val="none" w:sz="0" w:space="0" w:color="auto"/>
                    <w:bottom w:val="none" w:sz="0" w:space="0" w:color="auto"/>
                    <w:right w:val="none" w:sz="0" w:space="0" w:color="auto"/>
                  </w:divBdr>
                </w:div>
                <w:div w:id="512840621">
                  <w:marLeft w:val="640"/>
                  <w:marRight w:val="0"/>
                  <w:marTop w:val="0"/>
                  <w:marBottom w:val="0"/>
                  <w:divBdr>
                    <w:top w:val="none" w:sz="0" w:space="0" w:color="auto"/>
                    <w:left w:val="none" w:sz="0" w:space="0" w:color="auto"/>
                    <w:bottom w:val="none" w:sz="0" w:space="0" w:color="auto"/>
                    <w:right w:val="none" w:sz="0" w:space="0" w:color="auto"/>
                  </w:divBdr>
                </w:div>
                <w:div w:id="972103433">
                  <w:marLeft w:val="640"/>
                  <w:marRight w:val="0"/>
                  <w:marTop w:val="0"/>
                  <w:marBottom w:val="0"/>
                  <w:divBdr>
                    <w:top w:val="none" w:sz="0" w:space="0" w:color="auto"/>
                    <w:left w:val="none" w:sz="0" w:space="0" w:color="auto"/>
                    <w:bottom w:val="none" w:sz="0" w:space="0" w:color="auto"/>
                    <w:right w:val="none" w:sz="0" w:space="0" w:color="auto"/>
                  </w:divBdr>
                </w:div>
                <w:div w:id="847646162">
                  <w:marLeft w:val="640"/>
                  <w:marRight w:val="0"/>
                  <w:marTop w:val="0"/>
                  <w:marBottom w:val="0"/>
                  <w:divBdr>
                    <w:top w:val="none" w:sz="0" w:space="0" w:color="auto"/>
                    <w:left w:val="none" w:sz="0" w:space="0" w:color="auto"/>
                    <w:bottom w:val="none" w:sz="0" w:space="0" w:color="auto"/>
                    <w:right w:val="none" w:sz="0" w:space="0" w:color="auto"/>
                  </w:divBdr>
                </w:div>
                <w:div w:id="905265649">
                  <w:marLeft w:val="640"/>
                  <w:marRight w:val="0"/>
                  <w:marTop w:val="0"/>
                  <w:marBottom w:val="0"/>
                  <w:divBdr>
                    <w:top w:val="none" w:sz="0" w:space="0" w:color="auto"/>
                    <w:left w:val="none" w:sz="0" w:space="0" w:color="auto"/>
                    <w:bottom w:val="none" w:sz="0" w:space="0" w:color="auto"/>
                    <w:right w:val="none" w:sz="0" w:space="0" w:color="auto"/>
                  </w:divBdr>
                </w:div>
                <w:div w:id="1327709680">
                  <w:marLeft w:val="640"/>
                  <w:marRight w:val="0"/>
                  <w:marTop w:val="0"/>
                  <w:marBottom w:val="0"/>
                  <w:divBdr>
                    <w:top w:val="none" w:sz="0" w:space="0" w:color="auto"/>
                    <w:left w:val="none" w:sz="0" w:space="0" w:color="auto"/>
                    <w:bottom w:val="none" w:sz="0" w:space="0" w:color="auto"/>
                    <w:right w:val="none" w:sz="0" w:space="0" w:color="auto"/>
                  </w:divBdr>
                </w:div>
                <w:div w:id="1024596758">
                  <w:marLeft w:val="640"/>
                  <w:marRight w:val="0"/>
                  <w:marTop w:val="0"/>
                  <w:marBottom w:val="0"/>
                  <w:divBdr>
                    <w:top w:val="none" w:sz="0" w:space="0" w:color="auto"/>
                    <w:left w:val="none" w:sz="0" w:space="0" w:color="auto"/>
                    <w:bottom w:val="none" w:sz="0" w:space="0" w:color="auto"/>
                    <w:right w:val="none" w:sz="0" w:space="0" w:color="auto"/>
                  </w:divBdr>
                </w:div>
                <w:div w:id="491024807">
                  <w:marLeft w:val="640"/>
                  <w:marRight w:val="0"/>
                  <w:marTop w:val="0"/>
                  <w:marBottom w:val="0"/>
                  <w:divBdr>
                    <w:top w:val="none" w:sz="0" w:space="0" w:color="auto"/>
                    <w:left w:val="none" w:sz="0" w:space="0" w:color="auto"/>
                    <w:bottom w:val="none" w:sz="0" w:space="0" w:color="auto"/>
                    <w:right w:val="none" w:sz="0" w:space="0" w:color="auto"/>
                  </w:divBdr>
                </w:div>
                <w:div w:id="736167919">
                  <w:marLeft w:val="640"/>
                  <w:marRight w:val="0"/>
                  <w:marTop w:val="0"/>
                  <w:marBottom w:val="0"/>
                  <w:divBdr>
                    <w:top w:val="none" w:sz="0" w:space="0" w:color="auto"/>
                    <w:left w:val="none" w:sz="0" w:space="0" w:color="auto"/>
                    <w:bottom w:val="none" w:sz="0" w:space="0" w:color="auto"/>
                    <w:right w:val="none" w:sz="0" w:space="0" w:color="auto"/>
                  </w:divBdr>
                </w:div>
                <w:div w:id="1859276463">
                  <w:marLeft w:val="640"/>
                  <w:marRight w:val="0"/>
                  <w:marTop w:val="0"/>
                  <w:marBottom w:val="0"/>
                  <w:divBdr>
                    <w:top w:val="none" w:sz="0" w:space="0" w:color="auto"/>
                    <w:left w:val="none" w:sz="0" w:space="0" w:color="auto"/>
                    <w:bottom w:val="none" w:sz="0" w:space="0" w:color="auto"/>
                    <w:right w:val="none" w:sz="0" w:space="0" w:color="auto"/>
                  </w:divBdr>
                </w:div>
                <w:div w:id="470828487">
                  <w:marLeft w:val="640"/>
                  <w:marRight w:val="0"/>
                  <w:marTop w:val="0"/>
                  <w:marBottom w:val="0"/>
                  <w:divBdr>
                    <w:top w:val="none" w:sz="0" w:space="0" w:color="auto"/>
                    <w:left w:val="none" w:sz="0" w:space="0" w:color="auto"/>
                    <w:bottom w:val="none" w:sz="0" w:space="0" w:color="auto"/>
                    <w:right w:val="none" w:sz="0" w:space="0" w:color="auto"/>
                  </w:divBdr>
                </w:div>
                <w:div w:id="1960405732">
                  <w:marLeft w:val="640"/>
                  <w:marRight w:val="0"/>
                  <w:marTop w:val="0"/>
                  <w:marBottom w:val="0"/>
                  <w:divBdr>
                    <w:top w:val="none" w:sz="0" w:space="0" w:color="auto"/>
                    <w:left w:val="none" w:sz="0" w:space="0" w:color="auto"/>
                    <w:bottom w:val="none" w:sz="0" w:space="0" w:color="auto"/>
                    <w:right w:val="none" w:sz="0" w:space="0" w:color="auto"/>
                  </w:divBdr>
                </w:div>
                <w:div w:id="1368338448">
                  <w:marLeft w:val="640"/>
                  <w:marRight w:val="0"/>
                  <w:marTop w:val="0"/>
                  <w:marBottom w:val="0"/>
                  <w:divBdr>
                    <w:top w:val="none" w:sz="0" w:space="0" w:color="auto"/>
                    <w:left w:val="none" w:sz="0" w:space="0" w:color="auto"/>
                    <w:bottom w:val="none" w:sz="0" w:space="0" w:color="auto"/>
                    <w:right w:val="none" w:sz="0" w:space="0" w:color="auto"/>
                  </w:divBdr>
                </w:div>
                <w:div w:id="1883512836">
                  <w:marLeft w:val="640"/>
                  <w:marRight w:val="0"/>
                  <w:marTop w:val="0"/>
                  <w:marBottom w:val="0"/>
                  <w:divBdr>
                    <w:top w:val="none" w:sz="0" w:space="0" w:color="auto"/>
                    <w:left w:val="none" w:sz="0" w:space="0" w:color="auto"/>
                    <w:bottom w:val="none" w:sz="0" w:space="0" w:color="auto"/>
                    <w:right w:val="none" w:sz="0" w:space="0" w:color="auto"/>
                  </w:divBdr>
                </w:div>
                <w:div w:id="1535922258">
                  <w:marLeft w:val="640"/>
                  <w:marRight w:val="0"/>
                  <w:marTop w:val="0"/>
                  <w:marBottom w:val="0"/>
                  <w:divBdr>
                    <w:top w:val="none" w:sz="0" w:space="0" w:color="auto"/>
                    <w:left w:val="none" w:sz="0" w:space="0" w:color="auto"/>
                    <w:bottom w:val="none" w:sz="0" w:space="0" w:color="auto"/>
                    <w:right w:val="none" w:sz="0" w:space="0" w:color="auto"/>
                  </w:divBdr>
                </w:div>
                <w:div w:id="96097513">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5553767">
                  <w:marLeft w:val="640"/>
                  <w:marRight w:val="0"/>
                  <w:marTop w:val="0"/>
                  <w:marBottom w:val="0"/>
                  <w:divBdr>
                    <w:top w:val="none" w:sz="0" w:space="0" w:color="auto"/>
                    <w:left w:val="none" w:sz="0" w:space="0" w:color="auto"/>
                    <w:bottom w:val="none" w:sz="0" w:space="0" w:color="auto"/>
                    <w:right w:val="none" w:sz="0" w:space="0" w:color="auto"/>
                  </w:divBdr>
                </w:div>
                <w:div w:id="946472110">
                  <w:marLeft w:val="640"/>
                  <w:marRight w:val="0"/>
                  <w:marTop w:val="0"/>
                  <w:marBottom w:val="0"/>
                  <w:divBdr>
                    <w:top w:val="none" w:sz="0" w:space="0" w:color="auto"/>
                    <w:left w:val="none" w:sz="0" w:space="0" w:color="auto"/>
                    <w:bottom w:val="none" w:sz="0" w:space="0" w:color="auto"/>
                    <w:right w:val="none" w:sz="0" w:space="0" w:color="auto"/>
                  </w:divBdr>
                </w:div>
                <w:div w:id="416707181">
                  <w:marLeft w:val="640"/>
                  <w:marRight w:val="0"/>
                  <w:marTop w:val="0"/>
                  <w:marBottom w:val="0"/>
                  <w:divBdr>
                    <w:top w:val="none" w:sz="0" w:space="0" w:color="auto"/>
                    <w:left w:val="none" w:sz="0" w:space="0" w:color="auto"/>
                    <w:bottom w:val="none" w:sz="0" w:space="0" w:color="auto"/>
                    <w:right w:val="none" w:sz="0" w:space="0" w:color="auto"/>
                  </w:divBdr>
                </w:div>
                <w:div w:id="1811164085">
                  <w:marLeft w:val="640"/>
                  <w:marRight w:val="0"/>
                  <w:marTop w:val="0"/>
                  <w:marBottom w:val="0"/>
                  <w:divBdr>
                    <w:top w:val="none" w:sz="0" w:space="0" w:color="auto"/>
                    <w:left w:val="none" w:sz="0" w:space="0" w:color="auto"/>
                    <w:bottom w:val="none" w:sz="0" w:space="0" w:color="auto"/>
                    <w:right w:val="none" w:sz="0" w:space="0" w:color="auto"/>
                  </w:divBdr>
                </w:div>
                <w:div w:id="1083991867">
                  <w:marLeft w:val="640"/>
                  <w:marRight w:val="0"/>
                  <w:marTop w:val="0"/>
                  <w:marBottom w:val="0"/>
                  <w:divBdr>
                    <w:top w:val="none" w:sz="0" w:space="0" w:color="auto"/>
                    <w:left w:val="none" w:sz="0" w:space="0" w:color="auto"/>
                    <w:bottom w:val="none" w:sz="0" w:space="0" w:color="auto"/>
                    <w:right w:val="none" w:sz="0" w:space="0" w:color="auto"/>
                  </w:divBdr>
                </w:div>
                <w:div w:id="1777601486">
                  <w:marLeft w:val="640"/>
                  <w:marRight w:val="0"/>
                  <w:marTop w:val="0"/>
                  <w:marBottom w:val="0"/>
                  <w:divBdr>
                    <w:top w:val="none" w:sz="0" w:space="0" w:color="auto"/>
                    <w:left w:val="none" w:sz="0" w:space="0" w:color="auto"/>
                    <w:bottom w:val="none" w:sz="0" w:space="0" w:color="auto"/>
                    <w:right w:val="none" w:sz="0" w:space="0" w:color="auto"/>
                  </w:divBdr>
                </w:div>
                <w:div w:id="1594514815">
                  <w:marLeft w:val="640"/>
                  <w:marRight w:val="0"/>
                  <w:marTop w:val="0"/>
                  <w:marBottom w:val="0"/>
                  <w:divBdr>
                    <w:top w:val="none" w:sz="0" w:space="0" w:color="auto"/>
                    <w:left w:val="none" w:sz="0" w:space="0" w:color="auto"/>
                    <w:bottom w:val="none" w:sz="0" w:space="0" w:color="auto"/>
                    <w:right w:val="none" w:sz="0" w:space="0" w:color="auto"/>
                  </w:divBdr>
                </w:div>
                <w:div w:id="1913392985">
                  <w:marLeft w:val="640"/>
                  <w:marRight w:val="0"/>
                  <w:marTop w:val="0"/>
                  <w:marBottom w:val="0"/>
                  <w:divBdr>
                    <w:top w:val="none" w:sz="0" w:space="0" w:color="auto"/>
                    <w:left w:val="none" w:sz="0" w:space="0" w:color="auto"/>
                    <w:bottom w:val="none" w:sz="0" w:space="0" w:color="auto"/>
                    <w:right w:val="none" w:sz="0" w:space="0" w:color="auto"/>
                  </w:divBdr>
                </w:div>
                <w:div w:id="1737699936">
                  <w:marLeft w:val="640"/>
                  <w:marRight w:val="0"/>
                  <w:marTop w:val="0"/>
                  <w:marBottom w:val="0"/>
                  <w:divBdr>
                    <w:top w:val="none" w:sz="0" w:space="0" w:color="auto"/>
                    <w:left w:val="none" w:sz="0" w:space="0" w:color="auto"/>
                    <w:bottom w:val="none" w:sz="0" w:space="0" w:color="auto"/>
                    <w:right w:val="none" w:sz="0" w:space="0" w:color="auto"/>
                  </w:divBdr>
                </w:div>
                <w:div w:id="549877840">
                  <w:marLeft w:val="640"/>
                  <w:marRight w:val="0"/>
                  <w:marTop w:val="0"/>
                  <w:marBottom w:val="0"/>
                  <w:divBdr>
                    <w:top w:val="none" w:sz="0" w:space="0" w:color="auto"/>
                    <w:left w:val="none" w:sz="0" w:space="0" w:color="auto"/>
                    <w:bottom w:val="none" w:sz="0" w:space="0" w:color="auto"/>
                    <w:right w:val="none" w:sz="0" w:space="0" w:color="auto"/>
                  </w:divBdr>
                </w:div>
                <w:div w:id="1373771067">
                  <w:marLeft w:val="640"/>
                  <w:marRight w:val="0"/>
                  <w:marTop w:val="0"/>
                  <w:marBottom w:val="0"/>
                  <w:divBdr>
                    <w:top w:val="none" w:sz="0" w:space="0" w:color="auto"/>
                    <w:left w:val="none" w:sz="0" w:space="0" w:color="auto"/>
                    <w:bottom w:val="none" w:sz="0" w:space="0" w:color="auto"/>
                    <w:right w:val="none" w:sz="0" w:space="0" w:color="auto"/>
                  </w:divBdr>
                </w:div>
                <w:div w:id="176040748">
                  <w:marLeft w:val="640"/>
                  <w:marRight w:val="0"/>
                  <w:marTop w:val="0"/>
                  <w:marBottom w:val="0"/>
                  <w:divBdr>
                    <w:top w:val="none" w:sz="0" w:space="0" w:color="auto"/>
                    <w:left w:val="none" w:sz="0" w:space="0" w:color="auto"/>
                    <w:bottom w:val="none" w:sz="0" w:space="0" w:color="auto"/>
                    <w:right w:val="none" w:sz="0" w:space="0" w:color="auto"/>
                  </w:divBdr>
                </w:div>
              </w:divsChild>
            </w:div>
            <w:div w:id="1118572302">
              <w:marLeft w:val="0"/>
              <w:marRight w:val="0"/>
              <w:marTop w:val="0"/>
              <w:marBottom w:val="0"/>
              <w:divBdr>
                <w:top w:val="none" w:sz="0" w:space="0" w:color="auto"/>
                <w:left w:val="none" w:sz="0" w:space="0" w:color="auto"/>
                <w:bottom w:val="none" w:sz="0" w:space="0" w:color="auto"/>
                <w:right w:val="none" w:sz="0" w:space="0" w:color="auto"/>
              </w:divBdr>
              <w:divsChild>
                <w:div w:id="437141789">
                  <w:marLeft w:val="640"/>
                  <w:marRight w:val="0"/>
                  <w:marTop w:val="0"/>
                  <w:marBottom w:val="0"/>
                  <w:divBdr>
                    <w:top w:val="none" w:sz="0" w:space="0" w:color="auto"/>
                    <w:left w:val="none" w:sz="0" w:space="0" w:color="auto"/>
                    <w:bottom w:val="none" w:sz="0" w:space="0" w:color="auto"/>
                    <w:right w:val="none" w:sz="0" w:space="0" w:color="auto"/>
                  </w:divBdr>
                </w:div>
                <w:div w:id="241451033">
                  <w:marLeft w:val="640"/>
                  <w:marRight w:val="0"/>
                  <w:marTop w:val="0"/>
                  <w:marBottom w:val="0"/>
                  <w:divBdr>
                    <w:top w:val="none" w:sz="0" w:space="0" w:color="auto"/>
                    <w:left w:val="none" w:sz="0" w:space="0" w:color="auto"/>
                    <w:bottom w:val="none" w:sz="0" w:space="0" w:color="auto"/>
                    <w:right w:val="none" w:sz="0" w:space="0" w:color="auto"/>
                  </w:divBdr>
                </w:div>
                <w:div w:id="377322756">
                  <w:marLeft w:val="640"/>
                  <w:marRight w:val="0"/>
                  <w:marTop w:val="0"/>
                  <w:marBottom w:val="0"/>
                  <w:divBdr>
                    <w:top w:val="none" w:sz="0" w:space="0" w:color="auto"/>
                    <w:left w:val="none" w:sz="0" w:space="0" w:color="auto"/>
                    <w:bottom w:val="none" w:sz="0" w:space="0" w:color="auto"/>
                    <w:right w:val="none" w:sz="0" w:space="0" w:color="auto"/>
                  </w:divBdr>
                </w:div>
                <w:div w:id="505898173">
                  <w:marLeft w:val="640"/>
                  <w:marRight w:val="0"/>
                  <w:marTop w:val="0"/>
                  <w:marBottom w:val="0"/>
                  <w:divBdr>
                    <w:top w:val="none" w:sz="0" w:space="0" w:color="auto"/>
                    <w:left w:val="none" w:sz="0" w:space="0" w:color="auto"/>
                    <w:bottom w:val="none" w:sz="0" w:space="0" w:color="auto"/>
                    <w:right w:val="none" w:sz="0" w:space="0" w:color="auto"/>
                  </w:divBdr>
                </w:div>
                <w:div w:id="1234313150">
                  <w:marLeft w:val="640"/>
                  <w:marRight w:val="0"/>
                  <w:marTop w:val="0"/>
                  <w:marBottom w:val="0"/>
                  <w:divBdr>
                    <w:top w:val="none" w:sz="0" w:space="0" w:color="auto"/>
                    <w:left w:val="none" w:sz="0" w:space="0" w:color="auto"/>
                    <w:bottom w:val="none" w:sz="0" w:space="0" w:color="auto"/>
                    <w:right w:val="none" w:sz="0" w:space="0" w:color="auto"/>
                  </w:divBdr>
                </w:div>
                <w:div w:id="1239562859">
                  <w:marLeft w:val="640"/>
                  <w:marRight w:val="0"/>
                  <w:marTop w:val="0"/>
                  <w:marBottom w:val="0"/>
                  <w:divBdr>
                    <w:top w:val="none" w:sz="0" w:space="0" w:color="auto"/>
                    <w:left w:val="none" w:sz="0" w:space="0" w:color="auto"/>
                    <w:bottom w:val="none" w:sz="0" w:space="0" w:color="auto"/>
                    <w:right w:val="none" w:sz="0" w:space="0" w:color="auto"/>
                  </w:divBdr>
                </w:div>
                <w:div w:id="558829742">
                  <w:marLeft w:val="640"/>
                  <w:marRight w:val="0"/>
                  <w:marTop w:val="0"/>
                  <w:marBottom w:val="0"/>
                  <w:divBdr>
                    <w:top w:val="none" w:sz="0" w:space="0" w:color="auto"/>
                    <w:left w:val="none" w:sz="0" w:space="0" w:color="auto"/>
                    <w:bottom w:val="none" w:sz="0" w:space="0" w:color="auto"/>
                    <w:right w:val="none" w:sz="0" w:space="0" w:color="auto"/>
                  </w:divBdr>
                </w:div>
                <w:div w:id="1982229840">
                  <w:marLeft w:val="640"/>
                  <w:marRight w:val="0"/>
                  <w:marTop w:val="0"/>
                  <w:marBottom w:val="0"/>
                  <w:divBdr>
                    <w:top w:val="none" w:sz="0" w:space="0" w:color="auto"/>
                    <w:left w:val="none" w:sz="0" w:space="0" w:color="auto"/>
                    <w:bottom w:val="none" w:sz="0" w:space="0" w:color="auto"/>
                    <w:right w:val="none" w:sz="0" w:space="0" w:color="auto"/>
                  </w:divBdr>
                </w:div>
                <w:div w:id="753283797">
                  <w:marLeft w:val="640"/>
                  <w:marRight w:val="0"/>
                  <w:marTop w:val="0"/>
                  <w:marBottom w:val="0"/>
                  <w:divBdr>
                    <w:top w:val="none" w:sz="0" w:space="0" w:color="auto"/>
                    <w:left w:val="none" w:sz="0" w:space="0" w:color="auto"/>
                    <w:bottom w:val="none" w:sz="0" w:space="0" w:color="auto"/>
                    <w:right w:val="none" w:sz="0" w:space="0" w:color="auto"/>
                  </w:divBdr>
                </w:div>
                <w:div w:id="1026323792">
                  <w:marLeft w:val="640"/>
                  <w:marRight w:val="0"/>
                  <w:marTop w:val="0"/>
                  <w:marBottom w:val="0"/>
                  <w:divBdr>
                    <w:top w:val="none" w:sz="0" w:space="0" w:color="auto"/>
                    <w:left w:val="none" w:sz="0" w:space="0" w:color="auto"/>
                    <w:bottom w:val="none" w:sz="0" w:space="0" w:color="auto"/>
                    <w:right w:val="none" w:sz="0" w:space="0" w:color="auto"/>
                  </w:divBdr>
                </w:div>
                <w:div w:id="681207540">
                  <w:marLeft w:val="640"/>
                  <w:marRight w:val="0"/>
                  <w:marTop w:val="0"/>
                  <w:marBottom w:val="0"/>
                  <w:divBdr>
                    <w:top w:val="none" w:sz="0" w:space="0" w:color="auto"/>
                    <w:left w:val="none" w:sz="0" w:space="0" w:color="auto"/>
                    <w:bottom w:val="none" w:sz="0" w:space="0" w:color="auto"/>
                    <w:right w:val="none" w:sz="0" w:space="0" w:color="auto"/>
                  </w:divBdr>
                </w:div>
                <w:div w:id="1456174359">
                  <w:marLeft w:val="640"/>
                  <w:marRight w:val="0"/>
                  <w:marTop w:val="0"/>
                  <w:marBottom w:val="0"/>
                  <w:divBdr>
                    <w:top w:val="none" w:sz="0" w:space="0" w:color="auto"/>
                    <w:left w:val="none" w:sz="0" w:space="0" w:color="auto"/>
                    <w:bottom w:val="none" w:sz="0" w:space="0" w:color="auto"/>
                    <w:right w:val="none" w:sz="0" w:space="0" w:color="auto"/>
                  </w:divBdr>
                </w:div>
                <w:div w:id="499085615">
                  <w:marLeft w:val="640"/>
                  <w:marRight w:val="0"/>
                  <w:marTop w:val="0"/>
                  <w:marBottom w:val="0"/>
                  <w:divBdr>
                    <w:top w:val="none" w:sz="0" w:space="0" w:color="auto"/>
                    <w:left w:val="none" w:sz="0" w:space="0" w:color="auto"/>
                    <w:bottom w:val="none" w:sz="0" w:space="0" w:color="auto"/>
                    <w:right w:val="none" w:sz="0" w:space="0" w:color="auto"/>
                  </w:divBdr>
                </w:div>
                <w:div w:id="823011934">
                  <w:marLeft w:val="640"/>
                  <w:marRight w:val="0"/>
                  <w:marTop w:val="0"/>
                  <w:marBottom w:val="0"/>
                  <w:divBdr>
                    <w:top w:val="none" w:sz="0" w:space="0" w:color="auto"/>
                    <w:left w:val="none" w:sz="0" w:space="0" w:color="auto"/>
                    <w:bottom w:val="none" w:sz="0" w:space="0" w:color="auto"/>
                    <w:right w:val="none" w:sz="0" w:space="0" w:color="auto"/>
                  </w:divBdr>
                </w:div>
                <w:div w:id="1714500452">
                  <w:marLeft w:val="640"/>
                  <w:marRight w:val="0"/>
                  <w:marTop w:val="0"/>
                  <w:marBottom w:val="0"/>
                  <w:divBdr>
                    <w:top w:val="none" w:sz="0" w:space="0" w:color="auto"/>
                    <w:left w:val="none" w:sz="0" w:space="0" w:color="auto"/>
                    <w:bottom w:val="none" w:sz="0" w:space="0" w:color="auto"/>
                    <w:right w:val="none" w:sz="0" w:space="0" w:color="auto"/>
                  </w:divBdr>
                </w:div>
                <w:div w:id="206257627">
                  <w:marLeft w:val="640"/>
                  <w:marRight w:val="0"/>
                  <w:marTop w:val="0"/>
                  <w:marBottom w:val="0"/>
                  <w:divBdr>
                    <w:top w:val="none" w:sz="0" w:space="0" w:color="auto"/>
                    <w:left w:val="none" w:sz="0" w:space="0" w:color="auto"/>
                    <w:bottom w:val="none" w:sz="0" w:space="0" w:color="auto"/>
                    <w:right w:val="none" w:sz="0" w:space="0" w:color="auto"/>
                  </w:divBdr>
                </w:div>
                <w:div w:id="308559370">
                  <w:marLeft w:val="640"/>
                  <w:marRight w:val="0"/>
                  <w:marTop w:val="0"/>
                  <w:marBottom w:val="0"/>
                  <w:divBdr>
                    <w:top w:val="none" w:sz="0" w:space="0" w:color="auto"/>
                    <w:left w:val="none" w:sz="0" w:space="0" w:color="auto"/>
                    <w:bottom w:val="none" w:sz="0" w:space="0" w:color="auto"/>
                    <w:right w:val="none" w:sz="0" w:space="0" w:color="auto"/>
                  </w:divBdr>
                </w:div>
                <w:div w:id="335039260">
                  <w:marLeft w:val="640"/>
                  <w:marRight w:val="0"/>
                  <w:marTop w:val="0"/>
                  <w:marBottom w:val="0"/>
                  <w:divBdr>
                    <w:top w:val="none" w:sz="0" w:space="0" w:color="auto"/>
                    <w:left w:val="none" w:sz="0" w:space="0" w:color="auto"/>
                    <w:bottom w:val="none" w:sz="0" w:space="0" w:color="auto"/>
                    <w:right w:val="none" w:sz="0" w:space="0" w:color="auto"/>
                  </w:divBdr>
                </w:div>
                <w:div w:id="339889668">
                  <w:marLeft w:val="640"/>
                  <w:marRight w:val="0"/>
                  <w:marTop w:val="0"/>
                  <w:marBottom w:val="0"/>
                  <w:divBdr>
                    <w:top w:val="none" w:sz="0" w:space="0" w:color="auto"/>
                    <w:left w:val="none" w:sz="0" w:space="0" w:color="auto"/>
                    <w:bottom w:val="none" w:sz="0" w:space="0" w:color="auto"/>
                    <w:right w:val="none" w:sz="0" w:space="0" w:color="auto"/>
                  </w:divBdr>
                </w:div>
                <w:div w:id="415054029">
                  <w:marLeft w:val="640"/>
                  <w:marRight w:val="0"/>
                  <w:marTop w:val="0"/>
                  <w:marBottom w:val="0"/>
                  <w:divBdr>
                    <w:top w:val="none" w:sz="0" w:space="0" w:color="auto"/>
                    <w:left w:val="none" w:sz="0" w:space="0" w:color="auto"/>
                    <w:bottom w:val="none" w:sz="0" w:space="0" w:color="auto"/>
                    <w:right w:val="none" w:sz="0" w:space="0" w:color="auto"/>
                  </w:divBdr>
                </w:div>
                <w:div w:id="474106889">
                  <w:marLeft w:val="640"/>
                  <w:marRight w:val="0"/>
                  <w:marTop w:val="0"/>
                  <w:marBottom w:val="0"/>
                  <w:divBdr>
                    <w:top w:val="none" w:sz="0" w:space="0" w:color="auto"/>
                    <w:left w:val="none" w:sz="0" w:space="0" w:color="auto"/>
                    <w:bottom w:val="none" w:sz="0" w:space="0" w:color="auto"/>
                    <w:right w:val="none" w:sz="0" w:space="0" w:color="auto"/>
                  </w:divBdr>
                </w:div>
                <w:div w:id="558589473">
                  <w:marLeft w:val="640"/>
                  <w:marRight w:val="0"/>
                  <w:marTop w:val="0"/>
                  <w:marBottom w:val="0"/>
                  <w:divBdr>
                    <w:top w:val="none" w:sz="0" w:space="0" w:color="auto"/>
                    <w:left w:val="none" w:sz="0" w:space="0" w:color="auto"/>
                    <w:bottom w:val="none" w:sz="0" w:space="0" w:color="auto"/>
                    <w:right w:val="none" w:sz="0" w:space="0" w:color="auto"/>
                  </w:divBdr>
                </w:div>
                <w:div w:id="634410713">
                  <w:marLeft w:val="640"/>
                  <w:marRight w:val="0"/>
                  <w:marTop w:val="0"/>
                  <w:marBottom w:val="0"/>
                  <w:divBdr>
                    <w:top w:val="none" w:sz="0" w:space="0" w:color="auto"/>
                    <w:left w:val="none" w:sz="0" w:space="0" w:color="auto"/>
                    <w:bottom w:val="none" w:sz="0" w:space="0" w:color="auto"/>
                    <w:right w:val="none" w:sz="0" w:space="0" w:color="auto"/>
                  </w:divBdr>
                </w:div>
                <w:div w:id="1920942593">
                  <w:marLeft w:val="640"/>
                  <w:marRight w:val="0"/>
                  <w:marTop w:val="0"/>
                  <w:marBottom w:val="0"/>
                  <w:divBdr>
                    <w:top w:val="none" w:sz="0" w:space="0" w:color="auto"/>
                    <w:left w:val="none" w:sz="0" w:space="0" w:color="auto"/>
                    <w:bottom w:val="none" w:sz="0" w:space="0" w:color="auto"/>
                    <w:right w:val="none" w:sz="0" w:space="0" w:color="auto"/>
                  </w:divBdr>
                </w:div>
                <w:div w:id="697122159">
                  <w:marLeft w:val="640"/>
                  <w:marRight w:val="0"/>
                  <w:marTop w:val="0"/>
                  <w:marBottom w:val="0"/>
                  <w:divBdr>
                    <w:top w:val="none" w:sz="0" w:space="0" w:color="auto"/>
                    <w:left w:val="none" w:sz="0" w:space="0" w:color="auto"/>
                    <w:bottom w:val="none" w:sz="0" w:space="0" w:color="auto"/>
                    <w:right w:val="none" w:sz="0" w:space="0" w:color="auto"/>
                  </w:divBdr>
                </w:div>
                <w:div w:id="1925063606">
                  <w:marLeft w:val="640"/>
                  <w:marRight w:val="0"/>
                  <w:marTop w:val="0"/>
                  <w:marBottom w:val="0"/>
                  <w:divBdr>
                    <w:top w:val="none" w:sz="0" w:space="0" w:color="auto"/>
                    <w:left w:val="none" w:sz="0" w:space="0" w:color="auto"/>
                    <w:bottom w:val="none" w:sz="0" w:space="0" w:color="auto"/>
                    <w:right w:val="none" w:sz="0" w:space="0" w:color="auto"/>
                  </w:divBdr>
                </w:div>
                <w:div w:id="513808198">
                  <w:marLeft w:val="640"/>
                  <w:marRight w:val="0"/>
                  <w:marTop w:val="0"/>
                  <w:marBottom w:val="0"/>
                  <w:divBdr>
                    <w:top w:val="none" w:sz="0" w:space="0" w:color="auto"/>
                    <w:left w:val="none" w:sz="0" w:space="0" w:color="auto"/>
                    <w:bottom w:val="none" w:sz="0" w:space="0" w:color="auto"/>
                    <w:right w:val="none" w:sz="0" w:space="0" w:color="auto"/>
                  </w:divBdr>
                </w:div>
                <w:div w:id="1794859513">
                  <w:marLeft w:val="640"/>
                  <w:marRight w:val="0"/>
                  <w:marTop w:val="0"/>
                  <w:marBottom w:val="0"/>
                  <w:divBdr>
                    <w:top w:val="none" w:sz="0" w:space="0" w:color="auto"/>
                    <w:left w:val="none" w:sz="0" w:space="0" w:color="auto"/>
                    <w:bottom w:val="none" w:sz="0" w:space="0" w:color="auto"/>
                    <w:right w:val="none" w:sz="0" w:space="0" w:color="auto"/>
                  </w:divBdr>
                </w:div>
                <w:div w:id="577137820">
                  <w:marLeft w:val="640"/>
                  <w:marRight w:val="0"/>
                  <w:marTop w:val="0"/>
                  <w:marBottom w:val="0"/>
                  <w:divBdr>
                    <w:top w:val="none" w:sz="0" w:space="0" w:color="auto"/>
                    <w:left w:val="none" w:sz="0" w:space="0" w:color="auto"/>
                    <w:bottom w:val="none" w:sz="0" w:space="0" w:color="auto"/>
                    <w:right w:val="none" w:sz="0" w:space="0" w:color="auto"/>
                  </w:divBdr>
                </w:div>
                <w:div w:id="920219612">
                  <w:marLeft w:val="640"/>
                  <w:marRight w:val="0"/>
                  <w:marTop w:val="0"/>
                  <w:marBottom w:val="0"/>
                  <w:divBdr>
                    <w:top w:val="none" w:sz="0" w:space="0" w:color="auto"/>
                    <w:left w:val="none" w:sz="0" w:space="0" w:color="auto"/>
                    <w:bottom w:val="none" w:sz="0" w:space="0" w:color="auto"/>
                    <w:right w:val="none" w:sz="0" w:space="0" w:color="auto"/>
                  </w:divBdr>
                </w:div>
                <w:div w:id="38014375">
                  <w:marLeft w:val="640"/>
                  <w:marRight w:val="0"/>
                  <w:marTop w:val="0"/>
                  <w:marBottom w:val="0"/>
                  <w:divBdr>
                    <w:top w:val="none" w:sz="0" w:space="0" w:color="auto"/>
                    <w:left w:val="none" w:sz="0" w:space="0" w:color="auto"/>
                    <w:bottom w:val="none" w:sz="0" w:space="0" w:color="auto"/>
                    <w:right w:val="none" w:sz="0" w:space="0" w:color="auto"/>
                  </w:divBdr>
                </w:div>
                <w:div w:id="1360084436">
                  <w:marLeft w:val="640"/>
                  <w:marRight w:val="0"/>
                  <w:marTop w:val="0"/>
                  <w:marBottom w:val="0"/>
                  <w:divBdr>
                    <w:top w:val="none" w:sz="0" w:space="0" w:color="auto"/>
                    <w:left w:val="none" w:sz="0" w:space="0" w:color="auto"/>
                    <w:bottom w:val="none" w:sz="0" w:space="0" w:color="auto"/>
                    <w:right w:val="none" w:sz="0" w:space="0" w:color="auto"/>
                  </w:divBdr>
                </w:div>
                <w:div w:id="403376856">
                  <w:marLeft w:val="640"/>
                  <w:marRight w:val="0"/>
                  <w:marTop w:val="0"/>
                  <w:marBottom w:val="0"/>
                  <w:divBdr>
                    <w:top w:val="none" w:sz="0" w:space="0" w:color="auto"/>
                    <w:left w:val="none" w:sz="0" w:space="0" w:color="auto"/>
                    <w:bottom w:val="none" w:sz="0" w:space="0" w:color="auto"/>
                    <w:right w:val="none" w:sz="0" w:space="0" w:color="auto"/>
                  </w:divBdr>
                </w:div>
                <w:div w:id="362706840">
                  <w:marLeft w:val="640"/>
                  <w:marRight w:val="0"/>
                  <w:marTop w:val="0"/>
                  <w:marBottom w:val="0"/>
                  <w:divBdr>
                    <w:top w:val="none" w:sz="0" w:space="0" w:color="auto"/>
                    <w:left w:val="none" w:sz="0" w:space="0" w:color="auto"/>
                    <w:bottom w:val="none" w:sz="0" w:space="0" w:color="auto"/>
                    <w:right w:val="none" w:sz="0" w:space="0" w:color="auto"/>
                  </w:divBdr>
                </w:div>
                <w:div w:id="623266184">
                  <w:marLeft w:val="640"/>
                  <w:marRight w:val="0"/>
                  <w:marTop w:val="0"/>
                  <w:marBottom w:val="0"/>
                  <w:divBdr>
                    <w:top w:val="none" w:sz="0" w:space="0" w:color="auto"/>
                    <w:left w:val="none" w:sz="0" w:space="0" w:color="auto"/>
                    <w:bottom w:val="none" w:sz="0" w:space="0" w:color="auto"/>
                    <w:right w:val="none" w:sz="0" w:space="0" w:color="auto"/>
                  </w:divBdr>
                </w:div>
                <w:div w:id="2014411294">
                  <w:marLeft w:val="640"/>
                  <w:marRight w:val="0"/>
                  <w:marTop w:val="0"/>
                  <w:marBottom w:val="0"/>
                  <w:divBdr>
                    <w:top w:val="none" w:sz="0" w:space="0" w:color="auto"/>
                    <w:left w:val="none" w:sz="0" w:space="0" w:color="auto"/>
                    <w:bottom w:val="none" w:sz="0" w:space="0" w:color="auto"/>
                    <w:right w:val="none" w:sz="0" w:space="0" w:color="auto"/>
                  </w:divBdr>
                </w:div>
                <w:div w:id="2056268690">
                  <w:marLeft w:val="640"/>
                  <w:marRight w:val="0"/>
                  <w:marTop w:val="0"/>
                  <w:marBottom w:val="0"/>
                  <w:divBdr>
                    <w:top w:val="none" w:sz="0" w:space="0" w:color="auto"/>
                    <w:left w:val="none" w:sz="0" w:space="0" w:color="auto"/>
                    <w:bottom w:val="none" w:sz="0" w:space="0" w:color="auto"/>
                    <w:right w:val="none" w:sz="0" w:space="0" w:color="auto"/>
                  </w:divBdr>
                </w:div>
                <w:div w:id="142890818">
                  <w:marLeft w:val="640"/>
                  <w:marRight w:val="0"/>
                  <w:marTop w:val="0"/>
                  <w:marBottom w:val="0"/>
                  <w:divBdr>
                    <w:top w:val="none" w:sz="0" w:space="0" w:color="auto"/>
                    <w:left w:val="none" w:sz="0" w:space="0" w:color="auto"/>
                    <w:bottom w:val="none" w:sz="0" w:space="0" w:color="auto"/>
                    <w:right w:val="none" w:sz="0" w:space="0" w:color="auto"/>
                  </w:divBdr>
                </w:div>
                <w:div w:id="384720279">
                  <w:marLeft w:val="640"/>
                  <w:marRight w:val="0"/>
                  <w:marTop w:val="0"/>
                  <w:marBottom w:val="0"/>
                  <w:divBdr>
                    <w:top w:val="none" w:sz="0" w:space="0" w:color="auto"/>
                    <w:left w:val="none" w:sz="0" w:space="0" w:color="auto"/>
                    <w:bottom w:val="none" w:sz="0" w:space="0" w:color="auto"/>
                    <w:right w:val="none" w:sz="0" w:space="0" w:color="auto"/>
                  </w:divBdr>
                </w:div>
                <w:div w:id="503056582">
                  <w:marLeft w:val="640"/>
                  <w:marRight w:val="0"/>
                  <w:marTop w:val="0"/>
                  <w:marBottom w:val="0"/>
                  <w:divBdr>
                    <w:top w:val="none" w:sz="0" w:space="0" w:color="auto"/>
                    <w:left w:val="none" w:sz="0" w:space="0" w:color="auto"/>
                    <w:bottom w:val="none" w:sz="0" w:space="0" w:color="auto"/>
                    <w:right w:val="none" w:sz="0" w:space="0" w:color="auto"/>
                  </w:divBdr>
                </w:div>
                <w:div w:id="453790166">
                  <w:marLeft w:val="640"/>
                  <w:marRight w:val="0"/>
                  <w:marTop w:val="0"/>
                  <w:marBottom w:val="0"/>
                  <w:divBdr>
                    <w:top w:val="none" w:sz="0" w:space="0" w:color="auto"/>
                    <w:left w:val="none" w:sz="0" w:space="0" w:color="auto"/>
                    <w:bottom w:val="none" w:sz="0" w:space="0" w:color="auto"/>
                    <w:right w:val="none" w:sz="0" w:space="0" w:color="auto"/>
                  </w:divBdr>
                </w:div>
                <w:div w:id="1152600299">
                  <w:marLeft w:val="640"/>
                  <w:marRight w:val="0"/>
                  <w:marTop w:val="0"/>
                  <w:marBottom w:val="0"/>
                  <w:divBdr>
                    <w:top w:val="none" w:sz="0" w:space="0" w:color="auto"/>
                    <w:left w:val="none" w:sz="0" w:space="0" w:color="auto"/>
                    <w:bottom w:val="none" w:sz="0" w:space="0" w:color="auto"/>
                    <w:right w:val="none" w:sz="0" w:space="0" w:color="auto"/>
                  </w:divBdr>
                </w:div>
                <w:div w:id="1923878718">
                  <w:marLeft w:val="640"/>
                  <w:marRight w:val="0"/>
                  <w:marTop w:val="0"/>
                  <w:marBottom w:val="0"/>
                  <w:divBdr>
                    <w:top w:val="none" w:sz="0" w:space="0" w:color="auto"/>
                    <w:left w:val="none" w:sz="0" w:space="0" w:color="auto"/>
                    <w:bottom w:val="none" w:sz="0" w:space="0" w:color="auto"/>
                    <w:right w:val="none" w:sz="0" w:space="0" w:color="auto"/>
                  </w:divBdr>
                </w:div>
                <w:div w:id="1126507735">
                  <w:marLeft w:val="640"/>
                  <w:marRight w:val="0"/>
                  <w:marTop w:val="0"/>
                  <w:marBottom w:val="0"/>
                  <w:divBdr>
                    <w:top w:val="none" w:sz="0" w:space="0" w:color="auto"/>
                    <w:left w:val="none" w:sz="0" w:space="0" w:color="auto"/>
                    <w:bottom w:val="none" w:sz="0" w:space="0" w:color="auto"/>
                    <w:right w:val="none" w:sz="0" w:space="0" w:color="auto"/>
                  </w:divBdr>
                </w:div>
                <w:div w:id="1507281446">
                  <w:marLeft w:val="640"/>
                  <w:marRight w:val="0"/>
                  <w:marTop w:val="0"/>
                  <w:marBottom w:val="0"/>
                  <w:divBdr>
                    <w:top w:val="none" w:sz="0" w:space="0" w:color="auto"/>
                    <w:left w:val="none" w:sz="0" w:space="0" w:color="auto"/>
                    <w:bottom w:val="none" w:sz="0" w:space="0" w:color="auto"/>
                    <w:right w:val="none" w:sz="0" w:space="0" w:color="auto"/>
                  </w:divBdr>
                </w:div>
                <w:div w:id="626203417">
                  <w:marLeft w:val="640"/>
                  <w:marRight w:val="0"/>
                  <w:marTop w:val="0"/>
                  <w:marBottom w:val="0"/>
                  <w:divBdr>
                    <w:top w:val="none" w:sz="0" w:space="0" w:color="auto"/>
                    <w:left w:val="none" w:sz="0" w:space="0" w:color="auto"/>
                    <w:bottom w:val="none" w:sz="0" w:space="0" w:color="auto"/>
                    <w:right w:val="none" w:sz="0" w:space="0" w:color="auto"/>
                  </w:divBdr>
                </w:div>
                <w:div w:id="787547350">
                  <w:marLeft w:val="640"/>
                  <w:marRight w:val="0"/>
                  <w:marTop w:val="0"/>
                  <w:marBottom w:val="0"/>
                  <w:divBdr>
                    <w:top w:val="none" w:sz="0" w:space="0" w:color="auto"/>
                    <w:left w:val="none" w:sz="0" w:space="0" w:color="auto"/>
                    <w:bottom w:val="none" w:sz="0" w:space="0" w:color="auto"/>
                    <w:right w:val="none" w:sz="0" w:space="0" w:color="auto"/>
                  </w:divBdr>
                </w:div>
                <w:div w:id="104541355">
                  <w:marLeft w:val="640"/>
                  <w:marRight w:val="0"/>
                  <w:marTop w:val="0"/>
                  <w:marBottom w:val="0"/>
                  <w:divBdr>
                    <w:top w:val="none" w:sz="0" w:space="0" w:color="auto"/>
                    <w:left w:val="none" w:sz="0" w:space="0" w:color="auto"/>
                    <w:bottom w:val="none" w:sz="0" w:space="0" w:color="auto"/>
                    <w:right w:val="none" w:sz="0" w:space="0" w:color="auto"/>
                  </w:divBdr>
                </w:div>
                <w:div w:id="818039174">
                  <w:marLeft w:val="640"/>
                  <w:marRight w:val="0"/>
                  <w:marTop w:val="0"/>
                  <w:marBottom w:val="0"/>
                  <w:divBdr>
                    <w:top w:val="none" w:sz="0" w:space="0" w:color="auto"/>
                    <w:left w:val="none" w:sz="0" w:space="0" w:color="auto"/>
                    <w:bottom w:val="none" w:sz="0" w:space="0" w:color="auto"/>
                    <w:right w:val="none" w:sz="0" w:space="0" w:color="auto"/>
                  </w:divBdr>
                </w:div>
                <w:div w:id="1185635038">
                  <w:marLeft w:val="640"/>
                  <w:marRight w:val="0"/>
                  <w:marTop w:val="0"/>
                  <w:marBottom w:val="0"/>
                  <w:divBdr>
                    <w:top w:val="none" w:sz="0" w:space="0" w:color="auto"/>
                    <w:left w:val="none" w:sz="0" w:space="0" w:color="auto"/>
                    <w:bottom w:val="none" w:sz="0" w:space="0" w:color="auto"/>
                    <w:right w:val="none" w:sz="0" w:space="0" w:color="auto"/>
                  </w:divBdr>
                </w:div>
                <w:div w:id="365521922">
                  <w:marLeft w:val="640"/>
                  <w:marRight w:val="0"/>
                  <w:marTop w:val="0"/>
                  <w:marBottom w:val="0"/>
                  <w:divBdr>
                    <w:top w:val="none" w:sz="0" w:space="0" w:color="auto"/>
                    <w:left w:val="none" w:sz="0" w:space="0" w:color="auto"/>
                    <w:bottom w:val="none" w:sz="0" w:space="0" w:color="auto"/>
                    <w:right w:val="none" w:sz="0" w:space="0" w:color="auto"/>
                  </w:divBdr>
                </w:div>
                <w:div w:id="1056901985">
                  <w:marLeft w:val="640"/>
                  <w:marRight w:val="0"/>
                  <w:marTop w:val="0"/>
                  <w:marBottom w:val="0"/>
                  <w:divBdr>
                    <w:top w:val="none" w:sz="0" w:space="0" w:color="auto"/>
                    <w:left w:val="none" w:sz="0" w:space="0" w:color="auto"/>
                    <w:bottom w:val="none" w:sz="0" w:space="0" w:color="auto"/>
                    <w:right w:val="none" w:sz="0" w:space="0" w:color="auto"/>
                  </w:divBdr>
                </w:div>
                <w:div w:id="303854980">
                  <w:marLeft w:val="640"/>
                  <w:marRight w:val="0"/>
                  <w:marTop w:val="0"/>
                  <w:marBottom w:val="0"/>
                  <w:divBdr>
                    <w:top w:val="none" w:sz="0" w:space="0" w:color="auto"/>
                    <w:left w:val="none" w:sz="0" w:space="0" w:color="auto"/>
                    <w:bottom w:val="none" w:sz="0" w:space="0" w:color="auto"/>
                    <w:right w:val="none" w:sz="0" w:space="0" w:color="auto"/>
                  </w:divBdr>
                </w:div>
                <w:div w:id="1872300925">
                  <w:marLeft w:val="640"/>
                  <w:marRight w:val="0"/>
                  <w:marTop w:val="0"/>
                  <w:marBottom w:val="0"/>
                  <w:divBdr>
                    <w:top w:val="none" w:sz="0" w:space="0" w:color="auto"/>
                    <w:left w:val="none" w:sz="0" w:space="0" w:color="auto"/>
                    <w:bottom w:val="none" w:sz="0" w:space="0" w:color="auto"/>
                    <w:right w:val="none" w:sz="0" w:space="0" w:color="auto"/>
                  </w:divBdr>
                </w:div>
                <w:div w:id="1163934653">
                  <w:marLeft w:val="640"/>
                  <w:marRight w:val="0"/>
                  <w:marTop w:val="0"/>
                  <w:marBottom w:val="0"/>
                  <w:divBdr>
                    <w:top w:val="none" w:sz="0" w:space="0" w:color="auto"/>
                    <w:left w:val="none" w:sz="0" w:space="0" w:color="auto"/>
                    <w:bottom w:val="none" w:sz="0" w:space="0" w:color="auto"/>
                    <w:right w:val="none" w:sz="0" w:space="0" w:color="auto"/>
                  </w:divBdr>
                </w:div>
                <w:div w:id="1391541864">
                  <w:marLeft w:val="640"/>
                  <w:marRight w:val="0"/>
                  <w:marTop w:val="0"/>
                  <w:marBottom w:val="0"/>
                  <w:divBdr>
                    <w:top w:val="none" w:sz="0" w:space="0" w:color="auto"/>
                    <w:left w:val="none" w:sz="0" w:space="0" w:color="auto"/>
                    <w:bottom w:val="none" w:sz="0" w:space="0" w:color="auto"/>
                    <w:right w:val="none" w:sz="0" w:space="0" w:color="auto"/>
                  </w:divBdr>
                </w:div>
                <w:div w:id="846866445">
                  <w:marLeft w:val="640"/>
                  <w:marRight w:val="0"/>
                  <w:marTop w:val="0"/>
                  <w:marBottom w:val="0"/>
                  <w:divBdr>
                    <w:top w:val="none" w:sz="0" w:space="0" w:color="auto"/>
                    <w:left w:val="none" w:sz="0" w:space="0" w:color="auto"/>
                    <w:bottom w:val="none" w:sz="0" w:space="0" w:color="auto"/>
                    <w:right w:val="none" w:sz="0" w:space="0" w:color="auto"/>
                  </w:divBdr>
                </w:div>
                <w:div w:id="299193521">
                  <w:marLeft w:val="640"/>
                  <w:marRight w:val="0"/>
                  <w:marTop w:val="0"/>
                  <w:marBottom w:val="0"/>
                  <w:divBdr>
                    <w:top w:val="none" w:sz="0" w:space="0" w:color="auto"/>
                    <w:left w:val="none" w:sz="0" w:space="0" w:color="auto"/>
                    <w:bottom w:val="none" w:sz="0" w:space="0" w:color="auto"/>
                    <w:right w:val="none" w:sz="0" w:space="0" w:color="auto"/>
                  </w:divBdr>
                </w:div>
                <w:div w:id="881281932">
                  <w:marLeft w:val="640"/>
                  <w:marRight w:val="0"/>
                  <w:marTop w:val="0"/>
                  <w:marBottom w:val="0"/>
                  <w:divBdr>
                    <w:top w:val="none" w:sz="0" w:space="0" w:color="auto"/>
                    <w:left w:val="none" w:sz="0" w:space="0" w:color="auto"/>
                    <w:bottom w:val="none" w:sz="0" w:space="0" w:color="auto"/>
                    <w:right w:val="none" w:sz="0" w:space="0" w:color="auto"/>
                  </w:divBdr>
                </w:div>
                <w:div w:id="1318847130">
                  <w:marLeft w:val="640"/>
                  <w:marRight w:val="0"/>
                  <w:marTop w:val="0"/>
                  <w:marBottom w:val="0"/>
                  <w:divBdr>
                    <w:top w:val="none" w:sz="0" w:space="0" w:color="auto"/>
                    <w:left w:val="none" w:sz="0" w:space="0" w:color="auto"/>
                    <w:bottom w:val="none" w:sz="0" w:space="0" w:color="auto"/>
                    <w:right w:val="none" w:sz="0" w:space="0" w:color="auto"/>
                  </w:divBdr>
                </w:div>
                <w:div w:id="1564683561">
                  <w:marLeft w:val="640"/>
                  <w:marRight w:val="0"/>
                  <w:marTop w:val="0"/>
                  <w:marBottom w:val="0"/>
                  <w:divBdr>
                    <w:top w:val="none" w:sz="0" w:space="0" w:color="auto"/>
                    <w:left w:val="none" w:sz="0" w:space="0" w:color="auto"/>
                    <w:bottom w:val="none" w:sz="0" w:space="0" w:color="auto"/>
                    <w:right w:val="none" w:sz="0" w:space="0" w:color="auto"/>
                  </w:divBdr>
                </w:div>
                <w:div w:id="211774447">
                  <w:marLeft w:val="640"/>
                  <w:marRight w:val="0"/>
                  <w:marTop w:val="0"/>
                  <w:marBottom w:val="0"/>
                  <w:divBdr>
                    <w:top w:val="none" w:sz="0" w:space="0" w:color="auto"/>
                    <w:left w:val="none" w:sz="0" w:space="0" w:color="auto"/>
                    <w:bottom w:val="none" w:sz="0" w:space="0" w:color="auto"/>
                    <w:right w:val="none" w:sz="0" w:space="0" w:color="auto"/>
                  </w:divBdr>
                </w:div>
                <w:div w:id="1264461055">
                  <w:marLeft w:val="640"/>
                  <w:marRight w:val="0"/>
                  <w:marTop w:val="0"/>
                  <w:marBottom w:val="0"/>
                  <w:divBdr>
                    <w:top w:val="none" w:sz="0" w:space="0" w:color="auto"/>
                    <w:left w:val="none" w:sz="0" w:space="0" w:color="auto"/>
                    <w:bottom w:val="none" w:sz="0" w:space="0" w:color="auto"/>
                    <w:right w:val="none" w:sz="0" w:space="0" w:color="auto"/>
                  </w:divBdr>
                </w:div>
                <w:div w:id="1633708808">
                  <w:marLeft w:val="640"/>
                  <w:marRight w:val="0"/>
                  <w:marTop w:val="0"/>
                  <w:marBottom w:val="0"/>
                  <w:divBdr>
                    <w:top w:val="none" w:sz="0" w:space="0" w:color="auto"/>
                    <w:left w:val="none" w:sz="0" w:space="0" w:color="auto"/>
                    <w:bottom w:val="none" w:sz="0" w:space="0" w:color="auto"/>
                    <w:right w:val="none" w:sz="0" w:space="0" w:color="auto"/>
                  </w:divBdr>
                </w:div>
                <w:div w:id="1122573361">
                  <w:marLeft w:val="640"/>
                  <w:marRight w:val="0"/>
                  <w:marTop w:val="0"/>
                  <w:marBottom w:val="0"/>
                  <w:divBdr>
                    <w:top w:val="none" w:sz="0" w:space="0" w:color="auto"/>
                    <w:left w:val="none" w:sz="0" w:space="0" w:color="auto"/>
                    <w:bottom w:val="none" w:sz="0" w:space="0" w:color="auto"/>
                    <w:right w:val="none" w:sz="0" w:space="0" w:color="auto"/>
                  </w:divBdr>
                </w:div>
                <w:div w:id="268007246">
                  <w:marLeft w:val="640"/>
                  <w:marRight w:val="0"/>
                  <w:marTop w:val="0"/>
                  <w:marBottom w:val="0"/>
                  <w:divBdr>
                    <w:top w:val="none" w:sz="0" w:space="0" w:color="auto"/>
                    <w:left w:val="none" w:sz="0" w:space="0" w:color="auto"/>
                    <w:bottom w:val="none" w:sz="0" w:space="0" w:color="auto"/>
                    <w:right w:val="none" w:sz="0" w:space="0" w:color="auto"/>
                  </w:divBdr>
                </w:div>
                <w:div w:id="67502770">
                  <w:marLeft w:val="640"/>
                  <w:marRight w:val="0"/>
                  <w:marTop w:val="0"/>
                  <w:marBottom w:val="0"/>
                  <w:divBdr>
                    <w:top w:val="none" w:sz="0" w:space="0" w:color="auto"/>
                    <w:left w:val="none" w:sz="0" w:space="0" w:color="auto"/>
                    <w:bottom w:val="none" w:sz="0" w:space="0" w:color="auto"/>
                    <w:right w:val="none" w:sz="0" w:space="0" w:color="auto"/>
                  </w:divBdr>
                </w:div>
                <w:div w:id="1602957728">
                  <w:marLeft w:val="640"/>
                  <w:marRight w:val="0"/>
                  <w:marTop w:val="0"/>
                  <w:marBottom w:val="0"/>
                  <w:divBdr>
                    <w:top w:val="none" w:sz="0" w:space="0" w:color="auto"/>
                    <w:left w:val="none" w:sz="0" w:space="0" w:color="auto"/>
                    <w:bottom w:val="none" w:sz="0" w:space="0" w:color="auto"/>
                    <w:right w:val="none" w:sz="0" w:space="0" w:color="auto"/>
                  </w:divBdr>
                </w:div>
                <w:div w:id="1265457662">
                  <w:marLeft w:val="640"/>
                  <w:marRight w:val="0"/>
                  <w:marTop w:val="0"/>
                  <w:marBottom w:val="0"/>
                  <w:divBdr>
                    <w:top w:val="none" w:sz="0" w:space="0" w:color="auto"/>
                    <w:left w:val="none" w:sz="0" w:space="0" w:color="auto"/>
                    <w:bottom w:val="none" w:sz="0" w:space="0" w:color="auto"/>
                    <w:right w:val="none" w:sz="0" w:space="0" w:color="auto"/>
                  </w:divBdr>
                </w:div>
                <w:div w:id="2091389435">
                  <w:marLeft w:val="640"/>
                  <w:marRight w:val="0"/>
                  <w:marTop w:val="0"/>
                  <w:marBottom w:val="0"/>
                  <w:divBdr>
                    <w:top w:val="none" w:sz="0" w:space="0" w:color="auto"/>
                    <w:left w:val="none" w:sz="0" w:space="0" w:color="auto"/>
                    <w:bottom w:val="none" w:sz="0" w:space="0" w:color="auto"/>
                    <w:right w:val="none" w:sz="0" w:space="0" w:color="auto"/>
                  </w:divBdr>
                </w:div>
                <w:div w:id="1239944796">
                  <w:marLeft w:val="640"/>
                  <w:marRight w:val="0"/>
                  <w:marTop w:val="0"/>
                  <w:marBottom w:val="0"/>
                  <w:divBdr>
                    <w:top w:val="none" w:sz="0" w:space="0" w:color="auto"/>
                    <w:left w:val="none" w:sz="0" w:space="0" w:color="auto"/>
                    <w:bottom w:val="none" w:sz="0" w:space="0" w:color="auto"/>
                    <w:right w:val="none" w:sz="0" w:space="0" w:color="auto"/>
                  </w:divBdr>
                </w:div>
                <w:div w:id="1594776839">
                  <w:marLeft w:val="640"/>
                  <w:marRight w:val="0"/>
                  <w:marTop w:val="0"/>
                  <w:marBottom w:val="0"/>
                  <w:divBdr>
                    <w:top w:val="none" w:sz="0" w:space="0" w:color="auto"/>
                    <w:left w:val="none" w:sz="0" w:space="0" w:color="auto"/>
                    <w:bottom w:val="none" w:sz="0" w:space="0" w:color="auto"/>
                    <w:right w:val="none" w:sz="0" w:space="0" w:color="auto"/>
                  </w:divBdr>
                </w:div>
                <w:div w:id="1836994129">
                  <w:marLeft w:val="640"/>
                  <w:marRight w:val="0"/>
                  <w:marTop w:val="0"/>
                  <w:marBottom w:val="0"/>
                  <w:divBdr>
                    <w:top w:val="none" w:sz="0" w:space="0" w:color="auto"/>
                    <w:left w:val="none" w:sz="0" w:space="0" w:color="auto"/>
                    <w:bottom w:val="none" w:sz="0" w:space="0" w:color="auto"/>
                    <w:right w:val="none" w:sz="0" w:space="0" w:color="auto"/>
                  </w:divBdr>
                </w:div>
                <w:div w:id="672686738">
                  <w:marLeft w:val="640"/>
                  <w:marRight w:val="0"/>
                  <w:marTop w:val="0"/>
                  <w:marBottom w:val="0"/>
                  <w:divBdr>
                    <w:top w:val="none" w:sz="0" w:space="0" w:color="auto"/>
                    <w:left w:val="none" w:sz="0" w:space="0" w:color="auto"/>
                    <w:bottom w:val="none" w:sz="0" w:space="0" w:color="auto"/>
                    <w:right w:val="none" w:sz="0" w:space="0" w:color="auto"/>
                  </w:divBdr>
                </w:div>
                <w:div w:id="640038363">
                  <w:marLeft w:val="640"/>
                  <w:marRight w:val="0"/>
                  <w:marTop w:val="0"/>
                  <w:marBottom w:val="0"/>
                  <w:divBdr>
                    <w:top w:val="none" w:sz="0" w:space="0" w:color="auto"/>
                    <w:left w:val="none" w:sz="0" w:space="0" w:color="auto"/>
                    <w:bottom w:val="none" w:sz="0" w:space="0" w:color="auto"/>
                    <w:right w:val="none" w:sz="0" w:space="0" w:color="auto"/>
                  </w:divBdr>
                </w:div>
                <w:div w:id="817503042">
                  <w:marLeft w:val="640"/>
                  <w:marRight w:val="0"/>
                  <w:marTop w:val="0"/>
                  <w:marBottom w:val="0"/>
                  <w:divBdr>
                    <w:top w:val="none" w:sz="0" w:space="0" w:color="auto"/>
                    <w:left w:val="none" w:sz="0" w:space="0" w:color="auto"/>
                    <w:bottom w:val="none" w:sz="0" w:space="0" w:color="auto"/>
                    <w:right w:val="none" w:sz="0" w:space="0" w:color="auto"/>
                  </w:divBdr>
                </w:div>
                <w:div w:id="1360811592">
                  <w:marLeft w:val="640"/>
                  <w:marRight w:val="0"/>
                  <w:marTop w:val="0"/>
                  <w:marBottom w:val="0"/>
                  <w:divBdr>
                    <w:top w:val="none" w:sz="0" w:space="0" w:color="auto"/>
                    <w:left w:val="none" w:sz="0" w:space="0" w:color="auto"/>
                    <w:bottom w:val="none" w:sz="0" w:space="0" w:color="auto"/>
                    <w:right w:val="none" w:sz="0" w:space="0" w:color="auto"/>
                  </w:divBdr>
                </w:div>
                <w:div w:id="777407928">
                  <w:marLeft w:val="640"/>
                  <w:marRight w:val="0"/>
                  <w:marTop w:val="0"/>
                  <w:marBottom w:val="0"/>
                  <w:divBdr>
                    <w:top w:val="none" w:sz="0" w:space="0" w:color="auto"/>
                    <w:left w:val="none" w:sz="0" w:space="0" w:color="auto"/>
                    <w:bottom w:val="none" w:sz="0" w:space="0" w:color="auto"/>
                    <w:right w:val="none" w:sz="0" w:space="0" w:color="auto"/>
                  </w:divBdr>
                </w:div>
                <w:div w:id="400448927">
                  <w:marLeft w:val="640"/>
                  <w:marRight w:val="0"/>
                  <w:marTop w:val="0"/>
                  <w:marBottom w:val="0"/>
                  <w:divBdr>
                    <w:top w:val="none" w:sz="0" w:space="0" w:color="auto"/>
                    <w:left w:val="none" w:sz="0" w:space="0" w:color="auto"/>
                    <w:bottom w:val="none" w:sz="0" w:space="0" w:color="auto"/>
                    <w:right w:val="none" w:sz="0" w:space="0" w:color="auto"/>
                  </w:divBdr>
                </w:div>
                <w:div w:id="1062288980">
                  <w:marLeft w:val="640"/>
                  <w:marRight w:val="0"/>
                  <w:marTop w:val="0"/>
                  <w:marBottom w:val="0"/>
                  <w:divBdr>
                    <w:top w:val="none" w:sz="0" w:space="0" w:color="auto"/>
                    <w:left w:val="none" w:sz="0" w:space="0" w:color="auto"/>
                    <w:bottom w:val="none" w:sz="0" w:space="0" w:color="auto"/>
                    <w:right w:val="none" w:sz="0" w:space="0" w:color="auto"/>
                  </w:divBdr>
                </w:div>
                <w:div w:id="724910600">
                  <w:marLeft w:val="640"/>
                  <w:marRight w:val="0"/>
                  <w:marTop w:val="0"/>
                  <w:marBottom w:val="0"/>
                  <w:divBdr>
                    <w:top w:val="none" w:sz="0" w:space="0" w:color="auto"/>
                    <w:left w:val="none" w:sz="0" w:space="0" w:color="auto"/>
                    <w:bottom w:val="none" w:sz="0" w:space="0" w:color="auto"/>
                    <w:right w:val="none" w:sz="0" w:space="0" w:color="auto"/>
                  </w:divBdr>
                </w:div>
                <w:div w:id="1457873618">
                  <w:marLeft w:val="640"/>
                  <w:marRight w:val="0"/>
                  <w:marTop w:val="0"/>
                  <w:marBottom w:val="0"/>
                  <w:divBdr>
                    <w:top w:val="none" w:sz="0" w:space="0" w:color="auto"/>
                    <w:left w:val="none" w:sz="0" w:space="0" w:color="auto"/>
                    <w:bottom w:val="none" w:sz="0" w:space="0" w:color="auto"/>
                    <w:right w:val="none" w:sz="0" w:space="0" w:color="auto"/>
                  </w:divBdr>
                </w:div>
                <w:div w:id="993142487">
                  <w:marLeft w:val="640"/>
                  <w:marRight w:val="0"/>
                  <w:marTop w:val="0"/>
                  <w:marBottom w:val="0"/>
                  <w:divBdr>
                    <w:top w:val="none" w:sz="0" w:space="0" w:color="auto"/>
                    <w:left w:val="none" w:sz="0" w:space="0" w:color="auto"/>
                    <w:bottom w:val="none" w:sz="0" w:space="0" w:color="auto"/>
                    <w:right w:val="none" w:sz="0" w:space="0" w:color="auto"/>
                  </w:divBdr>
                </w:div>
                <w:div w:id="157042289">
                  <w:marLeft w:val="640"/>
                  <w:marRight w:val="0"/>
                  <w:marTop w:val="0"/>
                  <w:marBottom w:val="0"/>
                  <w:divBdr>
                    <w:top w:val="none" w:sz="0" w:space="0" w:color="auto"/>
                    <w:left w:val="none" w:sz="0" w:space="0" w:color="auto"/>
                    <w:bottom w:val="none" w:sz="0" w:space="0" w:color="auto"/>
                    <w:right w:val="none" w:sz="0" w:space="0" w:color="auto"/>
                  </w:divBdr>
                </w:div>
                <w:div w:id="2061897723">
                  <w:marLeft w:val="640"/>
                  <w:marRight w:val="0"/>
                  <w:marTop w:val="0"/>
                  <w:marBottom w:val="0"/>
                  <w:divBdr>
                    <w:top w:val="none" w:sz="0" w:space="0" w:color="auto"/>
                    <w:left w:val="none" w:sz="0" w:space="0" w:color="auto"/>
                    <w:bottom w:val="none" w:sz="0" w:space="0" w:color="auto"/>
                    <w:right w:val="none" w:sz="0" w:space="0" w:color="auto"/>
                  </w:divBdr>
                </w:div>
                <w:div w:id="467161415">
                  <w:marLeft w:val="640"/>
                  <w:marRight w:val="0"/>
                  <w:marTop w:val="0"/>
                  <w:marBottom w:val="0"/>
                  <w:divBdr>
                    <w:top w:val="none" w:sz="0" w:space="0" w:color="auto"/>
                    <w:left w:val="none" w:sz="0" w:space="0" w:color="auto"/>
                    <w:bottom w:val="none" w:sz="0" w:space="0" w:color="auto"/>
                    <w:right w:val="none" w:sz="0" w:space="0" w:color="auto"/>
                  </w:divBdr>
                </w:div>
                <w:div w:id="825899098">
                  <w:marLeft w:val="640"/>
                  <w:marRight w:val="0"/>
                  <w:marTop w:val="0"/>
                  <w:marBottom w:val="0"/>
                  <w:divBdr>
                    <w:top w:val="none" w:sz="0" w:space="0" w:color="auto"/>
                    <w:left w:val="none" w:sz="0" w:space="0" w:color="auto"/>
                    <w:bottom w:val="none" w:sz="0" w:space="0" w:color="auto"/>
                    <w:right w:val="none" w:sz="0" w:space="0" w:color="auto"/>
                  </w:divBdr>
                </w:div>
                <w:div w:id="1898080851">
                  <w:marLeft w:val="640"/>
                  <w:marRight w:val="0"/>
                  <w:marTop w:val="0"/>
                  <w:marBottom w:val="0"/>
                  <w:divBdr>
                    <w:top w:val="none" w:sz="0" w:space="0" w:color="auto"/>
                    <w:left w:val="none" w:sz="0" w:space="0" w:color="auto"/>
                    <w:bottom w:val="none" w:sz="0" w:space="0" w:color="auto"/>
                    <w:right w:val="none" w:sz="0" w:space="0" w:color="auto"/>
                  </w:divBdr>
                </w:div>
                <w:div w:id="220486169">
                  <w:marLeft w:val="640"/>
                  <w:marRight w:val="0"/>
                  <w:marTop w:val="0"/>
                  <w:marBottom w:val="0"/>
                  <w:divBdr>
                    <w:top w:val="none" w:sz="0" w:space="0" w:color="auto"/>
                    <w:left w:val="none" w:sz="0" w:space="0" w:color="auto"/>
                    <w:bottom w:val="none" w:sz="0" w:space="0" w:color="auto"/>
                    <w:right w:val="none" w:sz="0" w:space="0" w:color="auto"/>
                  </w:divBdr>
                </w:div>
                <w:div w:id="361519606">
                  <w:marLeft w:val="640"/>
                  <w:marRight w:val="0"/>
                  <w:marTop w:val="0"/>
                  <w:marBottom w:val="0"/>
                  <w:divBdr>
                    <w:top w:val="none" w:sz="0" w:space="0" w:color="auto"/>
                    <w:left w:val="none" w:sz="0" w:space="0" w:color="auto"/>
                    <w:bottom w:val="none" w:sz="0" w:space="0" w:color="auto"/>
                    <w:right w:val="none" w:sz="0" w:space="0" w:color="auto"/>
                  </w:divBdr>
                </w:div>
                <w:div w:id="1708868918">
                  <w:marLeft w:val="640"/>
                  <w:marRight w:val="0"/>
                  <w:marTop w:val="0"/>
                  <w:marBottom w:val="0"/>
                  <w:divBdr>
                    <w:top w:val="none" w:sz="0" w:space="0" w:color="auto"/>
                    <w:left w:val="none" w:sz="0" w:space="0" w:color="auto"/>
                    <w:bottom w:val="none" w:sz="0" w:space="0" w:color="auto"/>
                    <w:right w:val="none" w:sz="0" w:space="0" w:color="auto"/>
                  </w:divBdr>
                </w:div>
                <w:div w:id="1138109848">
                  <w:marLeft w:val="640"/>
                  <w:marRight w:val="0"/>
                  <w:marTop w:val="0"/>
                  <w:marBottom w:val="0"/>
                  <w:divBdr>
                    <w:top w:val="none" w:sz="0" w:space="0" w:color="auto"/>
                    <w:left w:val="none" w:sz="0" w:space="0" w:color="auto"/>
                    <w:bottom w:val="none" w:sz="0" w:space="0" w:color="auto"/>
                    <w:right w:val="none" w:sz="0" w:space="0" w:color="auto"/>
                  </w:divBdr>
                </w:div>
                <w:div w:id="1164509530">
                  <w:marLeft w:val="640"/>
                  <w:marRight w:val="0"/>
                  <w:marTop w:val="0"/>
                  <w:marBottom w:val="0"/>
                  <w:divBdr>
                    <w:top w:val="none" w:sz="0" w:space="0" w:color="auto"/>
                    <w:left w:val="none" w:sz="0" w:space="0" w:color="auto"/>
                    <w:bottom w:val="none" w:sz="0" w:space="0" w:color="auto"/>
                    <w:right w:val="none" w:sz="0" w:space="0" w:color="auto"/>
                  </w:divBdr>
                </w:div>
                <w:div w:id="1506363950">
                  <w:marLeft w:val="640"/>
                  <w:marRight w:val="0"/>
                  <w:marTop w:val="0"/>
                  <w:marBottom w:val="0"/>
                  <w:divBdr>
                    <w:top w:val="none" w:sz="0" w:space="0" w:color="auto"/>
                    <w:left w:val="none" w:sz="0" w:space="0" w:color="auto"/>
                    <w:bottom w:val="none" w:sz="0" w:space="0" w:color="auto"/>
                    <w:right w:val="none" w:sz="0" w:space="0" w:color="auto"/>
                  </w:divBdr>
                </w:div>
                <w:div w:id="1654993260">
                  <w:marLeft w:val="640"/>
                  <w:marRight w:val="0"/>
                  <w:marTop w:val="0"/>
                  <w:marBottom w:val="0"/>
                  <w:divBdr>
                    <w:top w:val="none" w:sz="0" w:space="0" w:color="auto"/>
                    <w:left w:val="none" w:sz="0" w:space="0" w:color="auto"/>
                    <w:bottom w:val="none" w:sz="0" w:space="0" w:color="auto"/>
                    <w:right w:val="none" w:sz="0" w:space="0" w:color="auto"/>
                  </w:divBdr>
                </w:div>
                <w:div w:id="20130111">
                  <w:marLeft w:val="640"/>
                  <w:marRight w:val="0"/>
                  <w:marTop w:val="0"/>
                  <w:marBottom w:val="0"/>
                  <w:divBdr>
                    <w:top w:val="none" w:sz="0" w:space="0" w:color="auto"/>
                    <w:left w:val="none" w:sz="0" w:space="0" w:color="auto"/>
                    <w:bottom w:val="none" w:sz="0" w:space="0" w:color="auto"/>
                    <w:right w:val="none" w:sz="0" w:space="0" w:color="auto"/>
                  </w:divBdr>
                </w:div>
                <w:div w:id="1537885949">
                  <w:marLeft w:val="640"/>
                  <w:marRight w:val="0"/>
                  <w:marTop w:val="0"/>
                  <w:marBottom w:val="0"/>
                  <w:divBdr>
                    <w:top w:val="none" w:sz="0" w:space="0" w:color="auto"/>
                    <w:left w:val="none" w:sz="0" w:space="0" w:color="auto"/>
                    <w:bottom w:val="none" w:sz="0" w:space="0" w:color="auto"/>
                    <w:right w:val="none" w:sz="0" w:space="0" w:color="auto"/>
                  </w:divBdr>
                </w:div>
                <w:div w:id="2070572792">
                  <w:marLeft w:val="640"/>
                  <w:marRight w:val="0"/>
                  <w:marTop w:val="0"/>
                  <w:marBottom w:val="0"/>
                  <w:divBdr>
                    <w:top w:val="none" w:sz="0" w:space="0" w:color="auto"/>
                    <w:left w:val="none" w:sz="0" w:space="0" w:color="auto"/>
                    <w:bottom w:val="none" w:sz="0" w:space="0" w:color="auto"/>
                    <w:right w:val="none" w:sz="0" w:space="0" w:color="auto"/>
                  </w:divBdr>
                </w:div>
                <w:div w:id="1118454703">
                  <w:marLeft w:val="640"/>
                  <w:marRight w:val="0"/>
                  <w:marTop w:val="0"/>
                  <w:marBottom w:val="0"/>
                  <w:divBdr>
                    <w:top w:val="none" w:sz="0" w:space="0" w:color="auto"/>
                    <w:left w:val="none" w:sz="0" w:space="0" w:color="auto"/>
                    <w:bottom w:val="none" w:sz="0" w:space="0" w:color="auto"/>
                    <w:right w:val="none" w:sz="0" w:space="0" w:color="auto"/>
                  </w:divBdr>
                </w:div>
                <w:div w:id="695421624">
                  <w:marLeft w:val="640"/>
                  <w:marRight w:val="0"/>
                  <w:marTop w:val="0"/>
                  <w:marBottom w:val="0"/>
                  <w:divBdr>
                    <w:top w:val="none" w:sz="0" w:space="0" w:color="auto"/>
                    <w:left w:val="none" w:sz="0" w:space="0" w:color="auto"/>
                    <w:bottom w:val="none" w:sz="0" w:space="0" w:color="auto"/>
                    <w:right w:val="none" w:sz="0" w:space="0" w:color="auto"/>
                  </w:divBdr>
                </w:div>
                <w:div w:id="71894268">
                  <w:marLeft w:val="640"/>
                  <w:marRight w:val="0"/>
                  <w:marTop w:val="0"/>
                  <w:marBottom w:val="0"/>
                  <w:divBdr>
                    <w:top w:val="none" w:sz="0" w:space="0" w:color="auto"/>
                    <w:left w:val="none" w:sz="0" w:space="0" w:color="auto"/>
                    <w:bottom w:val="none" w:sz="0" w:space="0" w:color="auto"/>
                    <w:right w:val="none" w:sz="0" w:space="0" w:color="auto"/>
                  </w:divBdr>
                </w:div>
                <w:div w:id="840242363">
                  <w:marLeft w:val="640"/>
                  <w:marRight w:val="0"/>
                  <w:marTop w:val="0"/>
                  <w:marBottom w:val="0"/>
                  <w:divBdr>
                    <w:top w:val="none" w:sz="0" w:space="0" w:color="auto"/>
                    <w:left w:val="none" w:sz="0" w:space="0" w:color="auto"/>
                    <w:bottom w:val="none" w:sz="0" w:space="0" w:color="auto"/>
                    <w:right w:val="none" w:sz="0" w:space="0" w:color="auto"/>
                  </w:divBdr>
                </w:div>
                <w:div w:id="1553232937">
                  <w:marLeft w:val="640"/>
                  <w:marRight w:val="0"/>
                  <w:marTop w:val="0"/>
                  <w:marBottom w:val="0"/>
                  <w:divBdr>
                    <w:top w:val="none" w:sz="0" w:space="0" w:color="auto"/>
                    <w:left w:val="none" w:sz="0" w:space="0" w:color="auto"/>
                    <w:bottom w:val="none" w:sz="0" w:space="0" w:color="auto"/>
                    <w:right w:val="none" w:sz="0" w:space="0" w:color="auto"/>
                  </w:divBdr>
                </w:div>
                <w:div w:id="2146462089">
                  <w:marLeft w:val="640"/>
                  <w:marRight w:val="0"/>
                  <w:marTop w:val="0"/>
                  <w:marBottom w:val="0"/>
                  <w:divBdr>
                    <w:top w:val="none" w:sz="0" w:space="0" w:color="auto"/>
                    <w:left w:val="none" w:sz="0" w:space="0" w:color="auto"/>
                    <w:bottom w:val="none" w:sz="0" w:space="0" w:color="auto"/>
                    <w:right w:val="none" w:sz="0" w:space="0" w:color="auto"/>
                  </w:divBdr>
                </w:div>
                <w:div w:id="1303077670">
                  <w:marLeft w:val="640"/>
                  <w:marRight w:val="0"/>
                  <w:marTop w:val="0"/>
                  <w:marBottom w:val="0"/>
                  <w:divBdr>
                    <w:top w:val="none" w:sz="0" w:space="0" w:color="auto"/>
                    <w:left w:val="none" w:sz="0" w:space="0" w:color="auto"/>
                    <w:bottom w:val="none" w:sz="0" w:space="0" w:color="auto"/>
                    <w:right w:val="none" w:sz="0" w:space="0" w:color="auto"/>
                  </w:divBdr>
                </w:div>
                <w:div w:id="1578784245">
                  <w:marLeft w:val="640"/>
                  <w:marRight w:val="0"/>
                  <w:marTop w:val="0"/>
                  <w:marBottom w:val="0"/>
                  <w:divBdr>
                    <w:top w:val="none" w:sz="0" w:space="0" w:color="auto"/>
                    <w:left w:val="none" w:sz="0" w:space="0" w:color="auto"/>
                    <w:bottom w:val="none" w:sz="0" w:space="0" w:color="auto"/>
                    <w:right w:val="none" w:sz="0" w:space="0" w:color="auto"/>
                  </w:divBdr>
                </w:div>
                <w:div w:id="1027097284">
                  <w:marLeft w:val="640"/>
                  <w:marRight w:val="0"/>
                  <w:marTop w:val="0"/>
                  <w:marBottom w:val="0"/>
                  <w:divBdr>
                    <w:top w:val="none" w:sz="0" w:space="0" w:color="auto"/>
                    <w:left w:val="none" w:sz="0" w:space="0" w:color="auto"/>
                    <w:bottom w:val="none" w:sz="0" w:space="0" w:color="auto"/>
                    <w:right w:val="none" w:sz="0" w:space="0" w:color="auto"/>
                  </w:divBdr>
                </w:div>
                <w:div w:id="1877354580">
                  <w:marLeft w:val="640"/>
                  <w:marRight w:val="0"/>
                  <w:marTop w:val="0"/>
                  <w:marBottom w:val="0"/>
                  <w:divBdr>
                    <w:top w:val="none" w:sz="0" w:space="0" w:color="auto"/>
                    <w:left w:val="none" w:sz="0" w:space="0" w:color="auto"/>
                    <w:bottom w:val="none" w:sz="0" w:space="0" w:color="auto"/>
                    <w:right w:val="none" w:sz="0" w:space="0" w:color="auto"/>
                  </w:divBdr>
                </w:div>
                <w:div w:id="544757970">
                  <w:marLeft w:val="640"/>
                  <w:marRight w:val="0"/>
                  <w:marTop w:val="0"/>
                  <w:marBottom w:val="0"/>
                  <w:divBdr>
                    <w:top w:val="none" w:sz="0" w:space="0" w:color="auto"/>
                    <w:left w:val="none" w:sz="0" w:space="0" w:color="auto"/>
                    <w:bottom w:val="none" w:sz="0" w:space="0" w:color="auto"/>
                    <w:right w:val="none" w:sz="0" w:space="0" w:color="auto"/>
                  </w:divBdr>
                </w:div>
                <w:div w:id="573274367">
                  <w:marLeft w:val="640"/>
                  <w:marRight w:val="0"/>
                  <w:marTop w:val="0"/>
                  <w:marBottom w:val="0"/>
                  <w:divBdr>
                    <w:top w:val="none" w:sz="0" w:space="0" w:color="auto"/>
                    <w:left w:val="none" w:sz="0" w:space="0" w:color="auto"/>
                    <w:bottom w:val="none" w:sz="0" w:space="0" w:color="auto"/>
                    <w:right w:val="none" w:sz="0" w:space="0" w:color="auto"/>
                  </w:divBdr>
                </w:div>
                <w:div w:id="154498256">
                  <w:marLeft w:val="640"/>
                  <w:marRight w:val="0"/>
                  <w:marTop w:val="0"/>
                  <w:marBottom w:val="0"/>
                  <w:divBdr>
                    <w:top w:val="none" w:sz="0" w:space="0" w:color="auto"/>
                    <w:left w:val="none" w:sz="0" w:space="0" w:color="auto"/>
                    <w:bottom w:val="none" w:sz="0" w:space="0" w:color="auto"/>
                    <w:right w:val="none" w:sz="0" w:space="0" w:color="auto"/>
                  </w:divBdr>
                </w:div>
                <w:div w:id="2084255973">
                  <w:marLeft w:val="640"/>
                  <w:marRight w:val="0"/>
                  <w:marTop w:val="0"/>
                  <w:marBottom w:val="0"/>
                  <w:divBdr>
                    <w:top w:val="none" w:sz="0" w:space="0" w:color="auto"/>
                    <w:left w:val="none" w:sz="0" w:space="0" w:color="auto"/>
                    <w:bottom w:val="none" w:sz="0" w:space="0" w:color="auto"/>
                    <w:right w:val="none" w:sz="0" w:space="0" w:color="auto"/>
                  </w:divBdr>
                </w:div>
                <w:div w:id="1384056488">
                  <w:marLeft w:val="640"/>
                  <w:marRight w:val="0"/>
                  <w:marTop w:val="0"/>
                  <w:marBottom w:val="0"/>
                  <w:divBdr>
                    <w:top w:val="none" w:sz="0" w:space="0" w:color="auto"/>
                    <w:left w:val="none" w:sz="0" w:space="0" w:color="auto"/>
                    <w:bottom w:val="none" w:sz="0" w:space="0" w:color="auto"/>
                    <w:right w:val="none" w:sz="0" w:space="0" w:color="auto"/>
                  </w:divBdr>
                </w:div>
                <w:div w:id="1537112952">
                  <w:marLeft w:val="640"/>
                  <w:marRight w:val="0"/>
                  <w:marTop w:val="0"/>
                  <w:marBottom w:val="0"/>
                  <w:divBdr>
                    <w:top w:val="none" w:sz="0" w:space="0" w:color="auto"/>
                    <w:left w:val="none" w:sz="0" w:space="0" w:color="auto"/>
                    <w:bottom w:val="none" w:sz="0" w:space="0" w:color="auto"/>
                    <w:right w:val="none" w:sz="0" w:space="0" w:color="auto"/>
                  </w:divBdr>
                </w:div>
                <w:div w:id="1400441074">
                  <w:marLeft w:val="640"/>
                  <w:marRight w:val="0"/>
                  <w:marTop w:val="0"/>
                  <w:marBottom w:val="0"/>
                  <w:divBdr>
                    <w:top w:val="none" w:sz="0" w:space="0" w:color="auto"/>
                    <w:left w:val="none" w:sz="0" w:space="0" w:color="auto"/>
                    <w:bottom w:val="none" w:sz="0" w:space="0" w:color="auto"/>
                    <w:right w:val="none" w:sz="0" w:space="0" w:color="auto"/>
                  </w:divBdr>
                </w:div>
                <w:div w:id="822427249">
                  <w:marLeft w:val="640"/>
                  <w:marRight w:val="0"/>
                  <w:marTop w:val="0"/>
                  <w:marBottom w:val="0"/>
                  <w:divBdr>
                    <w:top w:val="none" w:sz="0" w:space="0" w:color="auto"/>
                    <w:left w:val="none" w:sz="0" w:space="0" w:color="auto"/>
                    <w:bottom w:val="none" w:sz="0" w:space="0" w:color="auto"/>
                    <w:right w:val="none" w:sz="0" w:space="0" w:color="auto"/>
                  </w:divBdr>
                </w:div>
                <w:div w:id="182525406">
                  <w:marLeft w:val="640"/>
                  <w:marRight w:val="0"/>
                  <w:marTop w:val="0"/>
                  <w:marBottom w:val="0"/>
                  <w:divBdr>
                    <w:top w:val="none" w:sz="0" w:space="0" w:color="auto"/>
                    <w:left w:val="none" w:sz="0" w:space="0" w:color="auto"/>
                    <w:bottom w:val="none" w:sz="0" w:space="0" w:color="auto"/>
                    <w:right w:val="none" w:sz="0" w:space="0" w:color="auto"/>
                  </w:divBdr>
                </w:div>
                <w:div w:id="1624918205">
                  <w:marLeft w:val="640"/>
                  <w:marRight w:val="0"/>
                  <w:marTop w:val="0"/>
                  <w:marBottom w:val="0"/>
                  <w:divBdr>
                    <w:top w:val="none" w:sz="0" w:space="0" w:color="auto"/>
                    <w:left w:val="none" w:sz="0" w:space="0" w:color="auto"/>
                    <w:bottom w:val="none" w:sz="0" w:space="0" w:color="auto"/>
                    <w:right w:val="none" w:sz="0" w:space="0" w:color="auto"/>
                  </w:divBdr>
                </w:div>
                <w:div w:id="178011473">
                  <w:marLeft w:val="640"/>
                  <w:marRight w:val="0"/>
                  <w:marTop w:val="0"/>
                  <w:marBottom w:val="0"/>
                  <w:divBdr>
                    <w:top w:val="none" w:sz="0" w:space="0" w:color="auto"/>
                    <w:left w:val="none" w:sz="0" w:space="0" w:color="auto"/>
                    <w:bottom w:val="none" w:sz="0" w:space="0" w:color="auto"/>
                    <w:right w:val="none" w:sz="0" w:space="0" w:color="auto"/>
                  </w:divBdr>
                </w:div>
                <w:div w:id="1958097394">
                  <w:marLeft w:val="640"/>
                  <w:marRight w:val="0"/>
                  <w:marTop w:val="0"/>
                  <w:marBottom w:val="0"/>
                  <w:divBdr>
                    <w:top w:val="none" w:sz="0" w:space="0" w:color="auto"/>
                    <w:left w:val="none" w:sz="0" w:space="0" w:color="auto"/>
                    <w:bottom w:val="none" w:sz="0" w:space="0" w:color="auto"/>
                    <w:right w:val="none" w:sz="0" w:space="0" w:color="auto"/>
                  </w:divBdr>
                </w:div>
                <w:div w:id="448746713">
                  <w:marLeft w:val="640"/>
                  <w:marRight w:val="0"/>
                  <w:marTop w:val="0"/>
                  <w:marBottom w:val="0"/>
                  <w:divBdr>
                    <w:top w:val="none" w:sz="0" w:space="0" w:color="auto"/>
                    <w:left w:val="none" w:sz="0" w:space="0" w:color="auto"/>
                    <w:bottom w:val="none" w:sz="0" w:space="0" w:color="auto"/>
                    <w:right w:val="none" w:sz="0" w:space="0" w:color="auto"/>
                  </w:divBdr>
                </w:div>
                <w:div w:id="751390620">
                  <w:marLeft w:val="640"/>
                  <w:marRight w:val="0"/>
                  <w:marTop w:val="0"/>
                  <w:marBottom w:val="0"/>
                  <w:divBdr>
                    <w:top w:val="none" w:sz="0" w:space="0" w:color="auto"/>
                    <w:left w:val="none" w:sz="0" w:space="0" w:color="auto"/>
                    <w:bottom w:val="none" w:sz="0" w:space="0" w:color="auto"/>
                    <w:right w:val="none" w:sz="0" w:space="0" w:color="auto"/>
                  </w:divBdr>
                </w:div>
                <w:div w:id="732700647">
                  <w:marLeft w:val="640"/>
                  <w:marRight w:val="0"/>
                  <w:marTop w:val="0"/>
                  <w:marBottom w:val="0"/>
                  <w:divBdr>
                    <w:top w:val="none" w:sz="0" w:space="0" w:color="auto"/>
                    <w:left w:val="none" w:sz="0" w:space="0" w:color="auto"/>
                    <w:bottom w:val="none" w:sz="0" w:space="0" w:color="auto"/>
                    <w:right w:val="none" w:sz="0" w:space="0" w:color="auto"/>
                  </w:divBdr>
                </w:div>
                <w:div w:id="2050180200">
                  <w:marLeft w:val="640"/>
                  <w:marRight w:val="0"/>
                  <w:marTop w:val="0"/>
                  <w:marBottom w:val="0"/>
                  <w:divBdr>
                    <w:top w:val="none" w:sz="0" w:space="0" w:color="auto"/>
                    <w:left w:val="none" w:sz="0" w:space="0" w:color="auto"/>
                    <w:bottom w:val="none" w:sz="0" w:space="0" w:color="auto"/>
                    <w:right w:val="none" w:sz="0" w:space="0" w:color="auto"/>
                  </w:divBdr>
                </w:div>
                <w:div w:id="1499811888">
                  <w:marLeft w:val="640"/>
                  <w:marRight w:val="0"/>
                  <w:marTop w:val="0"/>
                  <w:marBottom w:val="0"/>
                  <w:divBdr>
                    <w:top w:val="none" w:sz="0" w:space="0" w:color="auto"/>
                    <w:left w:val="none" w:sz="0" w:space="0" w:color="auto"/>
                    <w:bottom w:val="none" w:sz="0" w:space="0" w:color="auto"/>
                    <w:right w:val="none" w:sz="0" w:space="0" w:color="auto"/>
                  </w:divBdr>
                </w:div>
                <w:div w:id="1913734508">
                  <w:marLeft w:val="640"/>
                  <w:marRight w:val="0"/>
                  <w:marTop w:val="0"/>
                  <w:marBottom w:val="0"/>
                  <w:divBdr>
                    <w:top w:val="none" w:sz="0" w:space="0" w:color="auto"/>
                    <w:left w:val="none" w:sz="0" w:space="0" w:color="auto"/>
                    <w:bottom w:val="none" w:sz="0" w:space="0" w:color="auto"/>
                    <w:right w:val="none" w:sz="0" w:space="0" w:color="auto"/>
                  </w:divBdr>
                </w:div>
                <w:div w:id="1284651681">
                  <w:marLeft w:val="640"/>
                  <w:marRight w:val="0"/>
                  <w:marTop w:val="0"/>
                  <w:marBottom w:val="0"/>
                  <w:divBdr>
                    <w:top w:val="none" w:sz="0" w:space="0" w:color="auto"/>
                    <w:left w:val="none" w:sz="0" w:space="0" w:color="auto"/>
                    <w:bottom w:val="none" w:sz="0" w:space="0" w:color="auto"/>
                    <w:right w:val="none" w:sz="0" w:space="0" w:color="auto"/>
                  </w:divBdr>
                </w:div>
                <w:div w:id="1547520740">
                  <w:marLeft w:val="640"/>
                  <w:marRight w:val="0"/>
                  <w:marTop w:val="0"/>
                  <w:marBottom w:val="0"/>
                  <w:divBdr>
                    <w:top w:val="none" w:sz="0" w:space="0" w:color="auto"/>
                    <w:left w:val="none" w:sz="0" w:space="0" w:color="auto"/>
                    <w:bottom w:val="none" w:sz="0" w:space="0" w:color="auto"/>
                    <w:right w:val="none" w:sz="0" w:space="0" w:color="auto"/>
                  </w:divBdr>
                </w:div>
                <w:div w:id="1001854003">
                  <w:marLeft w:val="640"/>
                  <w:marRight w:val="0"/>
                  <w:marTop w:val="0"/>
                  <w:marBottom w:val="0"/>
                  <w:divBdr>
                    <w:top w:val="none" w:sz="0" w:space="0" w:color="auto"/>
                    <w:left w:val="none" w:sz="0" w:space="0" w:color="auto"/>
                    <w:bottom w:val="none" w:sz="0" w:space="0" w:color="auto"/>
                    <w:right w:val="none" w:sz="0" w:space="0" w:color="auto"/>
                  </w:divBdr>
                </w:div>
                <w:div w:id="1997538166">
                  <w:marLeft w:val="640"/>
                  <w:marRight w:val="0"/>
                  <w:marTop w:val="0"/>
                  <w:marBottom w:val="0"/>
                  <w:divBdr>
                    <w:top w:val="none" w:sz="0" w:space="0" w:color="auto"/>
                    <w:left w:val="none" w:sz="0" w:space="0" w:color="auto"/>
                    <w:bottom w:val="none" w:sz="0" w:space="0" w:color="auto"/>
                    <w:right w:val="none" w:sz="0" w:space="0" w:color="auto"/>
                  </w:divBdr>
                </w:div>
                <w:div w:id="1130896597">
                  <w:marLeft w:val="640"/>
                  <w:marRight w:val="0"/>
                  <w:marTop w:val="0"/>
                  <w:marBottom w:val="0"/>
                  <w:divBdr>
                    <w:top w:val="none" w:sz="0" w:space="0" w:color="auto"/>
                    <w:left w:val="none" w:sz="0" w:space="0" w:color="auto"/>
                    <w:bottom w:val="none" w:sz="0" w:space="0" w:color="auto"/>
                    <w:right w:val="none" w:sz="0" w:space="0" w:color="auto"/>
                  </w:divBdr>
                </w:div>
                <w:div w:id="886375546">
                  <w:marLeft w:val="640"/>
                  <w:marRight w:val="0"/>
                  <w:marTop w:val="0"/>
                  <w:marBottom w:val="0"/>
                  <w:divBdr>
                    <w:top w:val="none" w:sz="0" w:space="0" w:color="auto"/>
                    <w:left w:val="none" w:sz="0" w:space="0" w:color="auto"/>
                    <w:bottom w:val="none" w:sz="0" w:space="0" w:color="auto"/>
                    <w:right w:val="none" w:sz="0" w:space="0" w:color="auto"/>
                  </w:divBdr>
                </w:div>
                <w:div w:id="953483754">
                  <w:marLeft w:val="640"/>
                  <w:marRight w:val="0"/>
                  <w:marTop w:val="0"/>
                  <w:marBottom w:val="0"/>
                  <w:divBdr>
                    <w:top w:val="none" w:sz="0" w:space="0" w:color="auto"/>
                    <w:left w:val="none" w:sz="0" w:space="0" w:color="auto"/>
                    <w:bottom w:val="none" w:sz="0" w:space="0" w:color="auto"/>
                    <w:right w:val="none" w:sz="0" w:space="0" w:color="auto"/>
                  </w:divBdr>
                </w:div>
                <w:div w:id="54012888">
                  <w:marLeft w:val="640"/>
                  <w:marRight w:val="0"/>
                  <w:marTop w:val="0"/>
                  <w:marBottom w:val="0"/>
                  <w:divBdr>
                    <w:top w:val="none" w:sz="0" w:space="0" w:color="auto"/>
                    <w:left w:val="none" w:sz="0" w:space="0" w:color="auto"/>
                    <w:bottom w:val="none" w:sz="0" w:space="0" w:color="auto"/>
                    <w:right w:val="none" w:sz="0" w:space="0" w:color="auto"/>
                  </w:divBdr>
                </w:div>
                <w:div w:id="257451598">
                  <w:marLeft w:val="640"/>
                  <w:marRight w:val="0"/>
                  <w:marTop w:val="0"/>
                  <w:marBottom w:val="0"/>
                  <w:divBdr>
                    <w:top w:val="none" w:sz="0" w:space="0" w:color="auto"/>
                    <w:left w:val="none" w:sz="0" w:space="0" w:color="auto"/>
                    <w:bottom w:val="none" w:sz="0" w:space="0" w:color="auto"/>
                    <w:right w:val="none" w:sz="0" w:space="0" w:color="auto"/>
                  </w:divBdr>
                </w:div>
                <w:div w:id="1569535149">
                  <w:marLeft w:val="640"/>
                  <w:marRight w:val="0"/>
                  <w:marTop w:val="0"/>
                  <w:marBottom w:val="0"/>
                  <w:divBdr>
                    <w:top w:val="none" w:sz="0" w:space="0" w:color="auto"/>
                    <w:left w:val="none" w:sz="0" w:space="0" w:color="auto"/>
                    <w:bottom w:val="none" w:sz="0" w:space="0" w:color="auto"/>
                    <w:right w:val="none" w:sz="0" w:space="0" w:color="auto"/>
                  </w:divBdr>
                </w:div>
                <w:div w:id="1935162174">
                  <w:marLeft w:val="640"/>
                  <w:marRight w:val="0"/>
                  <w:marTop w:val="0"/>
                  <w:marBottom w:val="0"/>
                  <w:divBdr>
                    <w:top w:val="none" w:sz="0" w:space="0" w:color="auto"/>
                    <w:left w:val="none" w:sz="0" w:space="0" w:color="auto"/>
                    <w:bottom w:val="none" w:sz="0" w:space="0" w:color="auto"/>
                    <w:right w:val="none" w:sz="0" w:space="0" w:color="auto"/>
                  </w:divBdr>
                </w:div>
                <w:div w:id="1667393718">
                  <w:marLeft w:val="640"/>
                  <w:marRight w:val="0"/>
                  <w:marTop w:val="0"/>
                  <w:marBottom w:val="0"/>
                  <w:divBdr>
                    <w:top w:val="none" w:sz="0" w:space="0" w:color="auto"/>
                    <w:left w:val="none" w:sz="0" w:space="0" w:color="auto"/>
                    <w:bottom w:val="none" w:sz="0" w:space="0" w:color="auto"/>
                    <w:right w:val="none" w:sz="0" w:space="0" w:color="auto"/>
                  </w:divBdr>
                </w:div>
                <w:div w:id="1081487065">
                  <w:marLeft w:val="640"/>
                  <w:marRight w:val="0"/>
                  <w:marTop w:val="0"/>
                  <w:marBottom w:val="0"/>
                  <w:divBdr>
                    <w:top w:val="none" w:sz="0" w:space="0" w:color="auto"/>
                    <w:left w:val="none" w:sz="0" w:space="0" w:color="auto"/>
                    <w:bottom w:val="none" w:sz="0" w:space="0" w:color="auto"/>
                    <w:right w:val="none" w:sz="0" w:space="0" w:color="auto"/>
                  </w:divBdr>
                </w:div>
                <w:div w:id="1177845612">
                  <w:marLeft w:val="640"/>
                  <w:marRight w:val="0"/>
                  <w:marTop w:val="0"/>
                  <w:marBottom w:val="0"/>
                  <w:divBdr>
                    <w:top w:val="none" w:sz="0" w:space="0" w:color="auto"/>
                    <w:left w:val="none" w:sz="0" w:space="0" w:color="auto"/>
                    <w:bottom w:val="none" w:sz="0" w:space="0" w:color="auto"/>
                    <w:right w:val="none" w:sz="0" w:space="0" w:color="auto"/>
                  </w:divBdr>
                </w:div>
                <w:div w:id="2027706264">
                  <w:marLeft w:val="640"/>
                  <w:marRight w:val="0"/>
                  <w:marTop w:val="0"/>
                  <w:marBottom w:val="0"/>
                  <w:divBdr>
                    <w:top w:val="none" w:sz="0" w:space="0" w:color="auto"/>
                    <w:left w:val="none" w:sz="0" w:space="0" w:color="auto"/>
                    <w:bottom w:val="none" w:sz="0" w:space="0" w:color="auto"/>
                    <w:right w:val="none" w:sz="0" w:space="0" w:color="auto"/>
                  </w:divBdr>
                </w:div>
                <w:div w:id="1928809765">
                  <w:marLeft w:val="640"/>
                  <w:marRight w:val="0"/>
                  <w:marTop w:val="0"/>
                  <w:marBottom w:val="0"/>
                  <w:divBdr>
                    <w:top w:val="none" w:sz="0" w:space="0" w:color="auto"/>
                    <w:left w:val="none" w:sz="0" w:space="0" w:color="auto"/>
                    <w:bottom w:val="none" w:sz="0" w:space="0" w:color="auto"/>
                    <w:right w:val="none" w:sz="0" w:space="0" w:color="auto"/>
                  </w:divBdr>
                </w:div>
                <w:div w:id="504367539">
                  <w:marLeft w:val="640"/>
                  <w:marRight w:val="0"/>
                  <w:marTop w:val="0"/>
                  <w:marBottom w:val="0"/>
                  <w:divBdr>
                    <w:top w:val="none" w:sz="0" w:space="0" w:color="auto"/>
                    <w:left w:val="none" w:sz="0" w:space="0" w:color="auto"/>
                    <w:bottom w:val="none" w:sz="0" w:space="0" w:color="auto"/>
                    <w:right w:val="none" w:sz="0" w:space="0" w:color="auto"/>
                  </w:divBdr>
                </w:div>
                <w:div w:id="702369119">
                  <w:marLeft w:val="640"/>
                  <w:marRight w:val="0"/>
                  <w:marTop w:val="0"/>
                  <w:marBottom w:val="0"/>
                  <w:divBdr>
                    <w:top w:val="none" w:sz="0" w:space="0" w:color="auto"/>
                    <w:left w:val="none" w:sz="0" w:space="0" w:color="auto"/>
                    <w:bottom w:val="none" w:sz="0" w:space="0" w:color="auto"/>
                    <w:right w:val="none" w:sz="0" w:space="0" w:color="auto"/>
                  </w:divBdr>
                </w:div>
                <w:div w:id="1267663275">
                  <w:marLeft w:val="640"/>
                  <w:marRight w:val="0"/>
                  <w:marTop w:val="0"/>
                  <w:marBottom w:val="0"/>
                  <w:divBdr>
                    <w:top w:val="none" w:sz="0" w:space="0" w:color="auto"/>
                    <w:left w:val="none" w:sz="0" w:space="0" w:color="auto"/>
                    <w:bottom w:val="none" w:sz="0" w:space="0" w:color="auto"/>
                    <w:right w:val="none" w:sz="0" w:space="0" w:color="auto"/>
                  </w:divBdr>
                </w:div>
                <w:div w:id="95564692">
                  <w:marLeft w:val="640"/>
                  <w:marRight w:val="0"/>
                  <w:marTop w:val="0"/>
                  <w:marBottom w:val="0"/>
                  <w:divBdr>
                    <w:top w:val="none" w:sz="0" w:space="0" w:color="auto"/>
                    <w:left w:val="none" w:sz="0" w:space="0" w:color="auto"/>
                    <w:bottom w:val="none" w:sz="0" w:space="0" w:color="auto"/>
                    <w:right w:val="none" w:sz="0" w:space="0" w:color="auto"/>
                  </w:divBdr>
                </w:div>
                <w:div w:id="1089497186">
                  <w:marLeft w:val="640"/>
                  <w:marRight w:val="0"/>
                  <w:marTop w:val="0"/>
                  <w:marBottom w:val="0"/>
                  <w:divBdr>
                    <w:top w:val="none" w:sz="0" w:space="0" w:color="auto"/>
                    <w:left w:val="none" w:sz="0" w:space="0" w:color="auto"/>
                    <w:bottom w:val="none" w:sz="0" w:space="0" w:color="auto"/>
                    <w:right w:val="none" w:sz="0" w:space="0" w:color="auto"/>
                  </w:divBdr>
                </w:div>
                <w:div w:id="440607368">
                  <w:marLeft w:val="640"/>
                  <w:marRight w:val="0"/>
                  <w:marTop w:val="0"/>
                  <w:marBottom w:val="0"/>
                  <w:divBdr>
                    <w:top w:val="none" w:sz="0" w:space="0" w:color="auto"/>
                    <w:left w:val="none" w:sz="0" w:space="0" w:color="auto"/>
                    <w:bottom w:val="none" w:sz="0" w:space="0" w:color="auto"/>
                    <w:right w:val="none" w:sz="0" w:space="0" w:color="auto"/>
                  </w:divBdr>
                </w:div>
                <w:div w:id="1449009702">
                  <w:marLeft w:val="640"/>
                  <w:marRight w:val="0"/>
                  <w:marTop w:val="0"/>
                  <w:marBottom w:val="0"/>
                  <w:divBdr>
                    <w:top w:val="none" w:sz="0" w:space="0" w:color="auto"/>
                    <w:left w:val="none" w:sz="0" w:space="0" w:color="auto"/>
                    <w:bottom w:val="none" w:sz="0" w:space="0" w:color="auto"/>
                    <w:right w:val="none" w:sz="0" w:space="0" w:color="auto"/>
                  </w:divBdr>
                </w:div>
                <w:div w:id="583340841">
                  <w:marLeft w:val="640"/>
                  <w:marRight w:val="0"/>
                  <w:marTop w:val="0"/>
                  <w:marBottom w:val="0"/>
                  <w:divBdr>
                    <w:top w:val="none" w:sz="0" w:space="0" w:color="auto"/>
                    <w:left w:val="none" w:sz="0" w:space="0" w:color="auto"/>
                    <w:bottom w:val="none" w:sz="0" w:space="0" w:color="auto"/>
                    <w:right w:val="none" w:sz="0" w:space="0" w:color="auto"/>
                  </w:divBdr>
                </w:div>
                <w:div w:id="347564153">
                  <w:marLeft w:val="640"/>
                  <w:marRight w:val="0"/>
                  <w:marTop w:val="0"/>
                  <w:marBottom w:val="0"/>
                  <w:divBdr>
                    <w:top w:val="none" w:sz="0" w:space="0" w:color="auto"/>
                    <w:left w:val="none" w:sz="0" w:space="0" w:color="auto"/>
                    <w:bottom w:val="none" w:sz="0" w:space="0" w:color="auto"/>
                    <w:right w:val="none" w:sz="0" w:space="0" w:color="auto"/>
                  </w:divBdr>
                </w:div>
                <w:div w:id="23482247">
                  <w:marLeft w:val="640"/>
                  <w:marRight w:val="0"/>
                  <w:marTop w:val="0"/>
                  <w:marBottom w:val="0"/>
                  <w:divBdr>
                    <w:top w:val="none" w:sz="0" w:space="0" w:color="auto"/>
                    <w:left w:val="none" w:sz="0" w:space="0" w:color="auto"/>
                    <w:bottom w:val="none" w:sz="0" w:space="0" w:color="auto"/>
                    <w:right w:val="none" w:sz="0" w:space="0" w:color="auto"/>
                  </w:divBdr>
                </w:div>
                <w:div w:id="93791662">
                  <w:marLeft w:val="640"/>
                  <w:marRight w:val="0"/>
                  <w:marTop w:val="0"/>
                  <w:marBottom w:val="0"/>
                  <w:divBdr>
                    <w:top w:val="none" w:sz="0" w:space="0" w:color="auto"/>
                    <w:left w:val="none" w:sz="0" w:space="0" w:color="auto"/>
                    <w:bottom w:val="none" w:sz="0" w:space="0" w:color="auto"/>
                    <w:right w:val="none" w:sz="0" w:space="0" w:color="auto"/>
                  </w:divBdr>
                </w:div>
                <w:div w:id="290137615">
                  <w:marLeft w:val="640"/>
                  <w:marRight w:val="0"/>
                  <w:marTop w:val="0"/>
                  <w:marBottom w:val="0"/>
                  <w:divBdr>
                    <w:top w:val="none" w:sz="0" w:space="0" w:color="auto"/>
                    <w:left w:val="none" w:sz="0" w:space="0" w:color="auto"/>
                    <w:bottom w:val="none" w:sz="0" w:space="0" w:color="auto"/>
                    <w:right w:val="none" w:sz="0" w:space="0" w:color="auto"/>
                  </w:divBdr>
                </w:div>
                <w:div w:id="227808770">
                  <w:marLeft w:val="640"/>
                  <w:marRight w:val="0"/>
                  <w:marTop w:val="0"/>
                  <w:marBottom w:val="0"/>
                  <w:divBdr>
                    <w:top w:val="none" w:sz="0" w:space="0" w:color="auto"/>
                    <w:left w:val="none" w:sz="0" w:space="0" w:color="auto"/>
                    <w:bottom w:val="none" w:sz="0" w:space="0" w:color="auto"/>
                    <w:right w:val="none" w:sz="0" w:space="0" w:color="auto"/>
                  </w:divBdr>
                </w:div>
                <w:div w:id="1716616730">
                  <w:marLeft w:val="640"/>
                  <w:marRight w:val="0"/>
                  <w:marTop w:val="0"/>
                  <w:marBottom w:val="0"/>
                  <w:divBdr>
                    <w:top w:val="none" w:sz="0" w:space="0" w:color="auto"/>
                    <w:left w:val="none" w:sz="0" w:space="0" w:color="auto"/>
                    <w:bottom w:val="none" w:sz="0" w:space="0" w:color="auto"/>
                    <w:right w:val="none" w:sz="0" w:space="0" w:color="auto"/>
                  </w:divBdr>
                </w:div>
                <w:div w:id="1628511663">
                  <w:marLeft w:val="640"/>
                  <w:marRight w:val="0"/>
                  <w:marTop w:val="0"/>
                  <w:marBottom w:val="0"/>
                  <w:divBdr>
                    <w:top w:val="none" w:sz="0" w:space="0" w:color="auto"/>
                    <w:left w:val="none" w:sz="0" w:space="0" w:color="auto"/>
                    <w:bottom w:val="none" w:sz="0" w:space="0" w:color="auto"/>
                    <w:right w:val="none" w:sz="0" w:space="0" w:color="auto"/>
                  </w:divBdr>
                </w:div>
                <w:div w:id="1608006096">
                  <w:marLeft w:val="640"/>
                  <w:marRight w:val="0"/>
                  <w:marTop w:val="0"/>
                  <w:marBottom w:val="0"/>
                  <w:divBdr>
                    <w:top w:val="none" w:sz="0" w:space="0" w:color="auto"/>
                    <w:left w:val="none" w:sz="0" w:space="0" w:color="auto"/>
                    <w:bottom w:val="none" w:sz="0" w:space="0" w:color="auto"/>
                    <w:right w:val="none" w:sz="0" w:space="0" w:color="auto"/>
                  </w:divBdr>
                </w:div>
                <w:div w:id="1986859499">
                  <w:marLeft w:val="640"/>
                  <w:marRight w:val="0"/>
                  <w:marTop w:val="0"/>
                  <w:marBottom w:val="0"/>
                  <w:divBdr>
                    <w:top w:val="none" w:sz="0" w:space="0" w:color="auto"/>
                    <w:left w:val="none" w:sz="0" w:space="0" w:color="auto"/>
                    <w:bottom w:val="none" w:sz="0" w:space="0" w:color="auto"/>
                    <w:right w:val="none" w:sz="0" w:space="0" w:color="auto"/>
                  </w:divBdr>
                </w:div>
                <w:div w:id="2030333443">
                  <w:marLeft w:val="640"/>
                  <w:marRight w:val="0"/>
                  <w:marTop w:val="0"/>
                  <w:marBottom w:val="0"/>
                  <w:divBdr>
                    <w:top w:val="none" w:sz="0" w:space="0" w:color="auto"/>
                    <w:left w:val="none" w:sz="0" w:space="0" w:color="auto"/>
                    <w:bottom w:val="none" w:sz="0" w:space="0" w:color="auto"/>
                    <w:right w:val="none" w:sz="0" w:space="0" w:color="auto"/>
                  </w:divBdr>
                </w:div>
                <w:div w:id="13462470">
                  <w:marLeft w:val="640"/>
                  <w:marRight w:val="0"/>
                  <w:marTop w:val="0"/>
                  <w:marBottom w:val="0"/>
                  <w:divBdr>
                    <w:top w:val="none" w:sz="0" w:space="0" w:color="auto"/>
                    <w:left w:val="none" w:sz="0" w:space="0" w:color="auto"/>
                    <w:bottom w:val="none" w:sz="0" w:space="0" w:color="auto"/>
                    <w:right w:val="none" w:sz="0" w:space="0" w:color="auto"/>
                  </w:divBdr>
                </w:div>
              </w:divsChild>
            </w:div>
            <w:div w:id="1753964369">
              <w:marLeft w:val="0"/>
              <w:marRight w:val="0"/>
              <w:marTop w:val="0"/>
              <w:marBottom w:val="0"/>
              <w:divBdr>
                <w:top w:val="none" w:sz="0" w:space="0" w:color="auto"/>
                <w:left w:val="none" w:sz="0" w:space="0" w:color="auto"/>
                <w:bottom w:val="none" w:sz="0" w:space="0" w:color="auto"/>
                <w:right w:val="none" w:sz="0" w:space="0" w:color="auto"/>
              </w:divBdr>
              <w:divsChild>
                <w:div w:id="367527774">
                  <w:marLeft w:val="640"/>
                  <w:marRight w:val="0"/>
                  <w:marTop w:val="0"/>
                  <w:marBottom w:val="0"/>
                  <w:divBdr>
                    <w:top w:val="none" w:sz="0" w:space="0" w:color="auto"/>
                    <w:left w:val="none" w:sz="0" w:space="0" w:color="auto"/>
                    <w:bottom w:val="none" w:sz="0" w:space="0" w:color="auto"/>
                    <w:right w:val="none" w:sz="0" w:space="0" w:color="auto"/>
                  </w:divBdr>
                </w:div>
                <w:div w:id="443767699">
                  <w:marLeft w:val="640"/>
                  <w:marRight w:val="0"/>
                  <w:marTop w:val="0"/>
                  <w:marBottom w:val="0"/>
                  <w:divBdr>
                    <w:top w:val="none" w:sz="0" w:space="0" w:color="auto"/>
                    <w:left w:val="none" w:sz="0" w:space="0" w:color="auto"/>
                    <w:bottom w:val="none" w:sz="0" w:space="0" w:color="auto"/>
                    <w:right w:val="none" w:sz="0" w:space="0" w:color="auto"/>
                  </w:divBdr>
                </w:div>
                <w:div w:id="1067142513">
                  <w:marLeft w:val="640"/>
                  <w:marRight w:val="0"/>
                  <w:marTop w:val="0"/>
                  <w:marBottom w:val="0"/>
                  <w:divBdr>
                    <w:top w:val="none" w:sz="0" w:space="0" w:color="auto"/>
                    <w:left w:val="none" w:sz="0" w:space="0" w:color="auto"/>
                    <w:bottom w:val="none" w:sz="0" w:space="0" w:color="auto"/>
                    <w:right w:val="none" w:sz="0" w:space="0" w:color="auto"/>
                  </w:divBdr>
                </w:div>
                <w:div w:id="137844366">
                  <w:marLeft w:val="640"/>
                  <w:marRight w:val="0"/>
                  <w:marTop w:val="0"/>
                  <w:marBottom w:val="0"/>
                  <w:divBdr>
                    <w:top w:val="none" w:sz="0" w:space="0" w:color="auto"/>
                    <w:left w:val="none" w:sz="0" w:space="0" w:color="auto"/>
                    <w:bottom w:val="none" w:sz="0" w:space="0" w:color="auto"/>
                    <w:right w:val="none" w:sz="0" w:space="0" w:color="auto"/>
                  </w:divBdr>
                </w:div>
                <w:div w:id="429548405">
                  <w:marLeft w:val="640"/>
                  <w:marRight w:val="0"/>
                  <w:marTop w:val="0"/>
                  <w:marBottom w:val="0"/>
                  <w:divBdr>
                    <w:top w:val="none" w:sz="0" w:space="0" w:color="auto"/>
                    <w:left w:val="none" w:sz="0" w:space="0" w:color="auto"/>
                    <w:bottom w:val="none" w:sz="0" w:space="0" w:color="auto"/>
                    <w:right w:val="none" w:sz="0" w:space="0" w:color="auto"/>
                  </w:divBdr>
                </w:div>
                <w:div w:id="422991443">
                  <w:marLeft w:val="640"/>
                  <w:marRight w:val="0"/>
                  <w:marTop w:val="0"/>
                  <w:marBottom w:val="0"/>
                  <w:divBdr>
                    <w:top w:val="none" w:sz="0" w:space="0" w:color="auto"/>
                    <w:left w:val="none" w:sz="0" w:space="0" w:color="auto"/>
                    <w:bottom w:val="none" w:sz="0" w:space="0" w:color="auto"/>
                    <w:right w:val="none" w:sz="0" w:space="0" w:color="auto"/>
                  </w:divBdr>
                </w:div>
                <w:div w:id="1032416152">
                  <w:marLeft w:val="640"/>
                  <w:marRight w:val="0"/>
                  <w:marTop w:val="0"/>
                  <w:marBottom w:val="0"/>
                  <w:divBdr>
                    <w:top w:val="none" w:sz="0" w:space="0" w:color="auto"/>
                    <w:left w:val="none" w:sz="0" w:space="0" w:color="auto"/>
                    <w:bottom w:val="none" w:sz="0" w:space="0" w:color="auto"/>
                    <w:right w:val="none" w:sz="0" w:space="0" w:color="auto"/>
                  </w:divBdr>
                </w:div>
                <w:div w:id="1404791537">
                  <w:marLeft w:val="640"/>
                  <w:marRight w:val="0"/>
                  <w:marTop w:val="0"/>
                  <w:marBottom w:val="0"/>
                  <w:divBdr>
                    <w:top w:val="none" w:sz="0" w:space="0" w:color="auto"/>
                    <w:left w:val="none" w:sz="0" w:space="0" w:color="auto"/>
                    <w:bottom w:val="none" w:sz="0" w:space="0" w:color="auto"/>
                    <w:right w:val="none" w:sz="0" w:space="0" w:color="auto"/>
                  </w:divBdr>
                </w:div>
                <w:div w:id="1296252585">
                  <w:marLeft w:val="640"/>
                  <w:marRight w:val="0"/>
                  <w:marTop w:val="0"/>
                  <w:marBottom w:val="0"/>
                  <w:divBdr>
                    <w:top w:val="none" w:sz="0" w:space="0" w:color="auto"/>
                    <w:left w:val="none" w:sz="0" w:space="0" w:color="auto"/>
                    <w:bottom w:val="none" w:sz="0" w:space="0" w:color="auto"/>
                    <w:right w:val="none" w:sz="0" w:space="0" w:color="auto"/>
                  </w:divBdr>
                </w:div>
                <w:div w:id="1765029855">
                  <w:marLeft w:val="640"/>
                  <w:marRight w:val="0"/>
                  <w:marTop w:val="0"/>
                  <w:marBottom w:val="0"/>
                  <w:divBdr>
                    <w:top w:val="none" w:sz="0" w:space="0" w:color="auto"/>
                    <w:left w:val="none" w:sz="0" w:space="0" w:color="auto"/>
                    <w:bottom w:val="none" w:sz="0" w:space="0" w:color="auto"/>
                    <w:right w:val="none" w:sz="0" w:space="0" w:color="auto"/>
                  </w:divBdr>
                </w:div>
                <w:div w:id="102112820">
                  <w:marLeft w:val="640"/>
                  <w:marRight w:val="0"/>
                  <w:marTop w:val="0"/>
                  <w:marBottom w:val="0"/>
                  <w:divBdr>
                    <w:top w:val="none" w:sz="0" w:space="0" w:color="auto"/>
                    <w:left w:val="none" w:sz="0" w:space="0" w:color="auto"/>
                    <w:bottom w:val="none" w:sz="0" w:space="0" w:color="auto"/>
                    <w:right w:val="none" w:sz="0" w:space="0" w:color="auto"/>
                  </w:divBdr>
                </w:div>
                <w:div w:id="917403354">
                  <w:marLeft w:val="640"/>
                  <w:marRight w:val="0"/>
                  <w:marTop w:val="0"/>
                  <w:marBottom w:val="0"/>
                  <w:divBdr>
                    <w:top w:val="none" w:sz="0" w:space="0" w:color="auto"/>
                    <w:left w:val="none" w:sz="0" w:space="0" w:color="auto"/>
                    <w:bottom w:val="none" w:sz="0" w:space="0" w:color="auto"/>
                    <w:right w:val="none" w:sz="0" w:space="0" w:color="auto"/>
                  </w:divBdr>
                </w:div>
                <w:div w:id="1196387589">
                  <w:marLeft w:val="640"/>
                  <w:marRight w:val="0"/>
                  <w:marTop w:val="0"/>
                  <w:marBottom w:val="0"/>
                  <w:divBdr>
                    <w:top w:val="none" w:sz="0" w:space="0" w:color="auto"/>
                    <w:left w:val="none" w:sz="0" w:space="0" w:color="auto"/>
                    <w:bottom w:val="none" w:sz="0" w:space="0" w:color="auto"/>
                    <w:right w:val="none" w:sz="0" w:space="0" w:color="auto"/>
                  </w:divBdr>
                </w:div>
                <w:div w:id="2125494937">
                  <w:marLeft w:val="640"/>
                  <w:marRight w:val="0"/>
                  <w:marTop w:val="0"/>
                  <w:marBottom w:val="0"/>
                  <w:divBdr>
                    <w:top w:val="none" w:sz="0" w:space="0" w:color="auto"/>
                    <w:left w:val="none" w:sz="0" w:space="0" w:color="auto"/>
                    <w:bottom w:val="none" w:sz="0" w:space="0" w:color="auto"/>
                    <w:right w:val="none" w:sz="0" w:space="0" w:color="auto"/>
                  </w:divBdr>
                </w:div>
                <w:div w:id="1610313904">
                  <w:marLeft w:val="640"/>
                  <w:marRight w:val="0"/>
                  <w:marTop w:val="0"/>
                  <w:marBottom w:val="0"/>
                  <w:divBdr>
                    <w:top w:val="none" w:sz="0" w:space="0" w:color="auto"/>
                    <w:left w:val="none" w:sz="0" w:space="0" w:color="auto"/>
                    <w:bottom w:val="none" w:sz="0" w:space="0" w:color="auto"/>
                    <w:right w:val="none" w:sz="0" w:space="0" w:color="auto"/>
                  </w:divBdr>
                </w:div>
                <w:div w:id="1249340478">
                  <w:marLeft w:val="640"/>
                  <w:marRight w:val="0"/>
                  <w:marTop w:val="0"/>
                  <w:marBottom w:val="0"/>
                  <w:divBdr>
                    <w:top w:val="none" w:sz="0" w:space="0" w:color="auto"/>
                    <w:left w:val="none" w:sz="0" w:space="0" w:color="auto"/>
                    <w:bottom w:val="none" w:sz="0" w:space="0" w:color="auto"/>
                    <w:right w:val="none" w:sz="0" w:space="0" w:color="auto"/>
                  </w:divBdr>
                </w:div>
                <w:div w:id="563376600">
                  <w:marLeft w:val="640"/>
                  <w:marRight w:val="0"/>
                  <w:marTop w:val="0"/>
                  <w:marBottom w:val="0"/>
                  <w:divBdr>
                    <w:top w:val="none" w:sz="0" w:space="0" w:color="auto"/>
                    <w:left w:val="none" w:sz="0" w:space="0" w:color="auto"/>
                    <w:bottom w:val="none" w:sz="0" w:space="0" w:color="auto"/>
                    <w:right w:val="none" w:sz="0" w:space="0" w:color="auto"/>
                  </w:divBdr>
                </w:div>
                <w:div w:id="129715500">
                  <w:marLeft w:val="640"/>
                  <w:marRight w:val="0"/>
                  <w:marTop w:val="0"/>
                  <w:marBottom w:val="0"/>
                  <w:divBdr>
                    <w:top w:val="none" w:sz="0" w:space="0" w:color="auto"/>
                    <w:left w:val="none" w:sz="0" w:space="0" w:color="auto"/>
                    <w:bottom w:val="none" w:sz="0" w:space="0" w:color="auto"/>
                    <w:right w:val="none" w:sz="0" w:space="0" w:color="auto"/>
                  </w:divBdr>
                </w:div>
                <w:div w:id="537203143">
                  <w:marLeft w:val="640"/>
                  <w:marRight w:val="0"/>
                  <w:marTop w:val="0"/>
                  <w:marBottom w:val="0"/>
                  <w:divBdr>
                    <w:top w:val="none" w:sz="0" w:space="0" w:color="auto"/>
                    <w:left w:val="none" w:sz="0" w:space="0" w:color="auto"/>
                    <w:bottom w:val="none" w:sz="0" w:space="0" w:color="auto"/>
                    <w:right w:val="none" w:sz="0" w:space="0" w:color="auto"/>
                  </w:divBdr>
                </w:div>
                <w:div w:id="357439390">
                  <w:marLeft w:val="640"/>
                  <w:marRight w:val="0"/>
                  <w:marTop w:val="0"/>
                  <w:marBottom w:val="0"/>
                  <w:divBdr>
                    <w:top w:val="none" w:sz="0" w:space="0" w:color="auto"/>
                    <w:left w:val="none" w:sz="0" w:space="0" w:color="auto"/>
                    <w:bottom w:val="none" w:sz="0" w:space="0" w:color="auto"/>
                    <w:right w:val="none" w:sz="0" w:space="0" w:color="auto"/>
                  </w:divBdr>
                </w:div>
                <w:div w:id="644165091">
                  <w:marLeft w:val="640"/>
                  <w:marRight w:val="0"/>
                  <w:marTop w:val="0"/>
                  <w:marBottom w:val="0"/>
                  <w:divBdr>
                    <w:top w:val="none" w:sz="0" w:space="0" w:color="auto"/>
                    <w:left w:val="none" w:sz="0" w:space="0" w:color="auto"/>
                    <w:bottom w:val="none" w:sz="0" w:space="0" w:color="auto"/>
                    <w:right w:val="none" w:sz="0" w:space="0" w:color="auto"/>
                  </w:divBdr>
                </w:div>
                <w:div w:id="68238962">
                  <w:marLeft w:val="640"/>
                  <w:marRight w:val="0"/>
                  <w:marTop w:val="0"/>
                  <w:marBottom w:val="0"/>
                  <w:divBdr>
                    <w:top w:val="none" w:sz="0" w:space="0" w:color="auto"/>
                    <w:left w:val="none" w:sz="0" w:space="0" w:color="auto"/>
                    <w:bottom w:val="none" w:sz="0" w:space="0" w:color="auto"/>
                    <w:right w:val="none" w:sz="0" w:space="0" w:color="auto"/>
                  </w:divBdr>
                </w:div>
                <w:div w:id="678972282">
                  <w:marLeft w:val="640"/>
                  <w:marRight w:val="0"/>
                  <w:marTop w:val="0"/>
                  <w:marBottom w:val="0"/>
                  <w:divBdr>
                    <w:top w:val="none" w:sz="0" w:space="0" w:color="auto"/>
                    <w:left w:val="none" w:sz="0" w:space="0" w:color="auto"/>
                    <w:bottom w:val="none" w:sz="0" w:space="0" w:color="auto"/>
                    <w:right w:val="none" w:sz="0" w:space="0" w:color="auto"/>
                  </w:divBdr>
                </w:div>
                <w:div w:id="552232486">
                  <w:marLeft w:val="640"/>
                  <w:marRight w:val="0"/>
                  <w:marTop w:val="0"/>
                  <w:marBottom w:val="0"/>
                  <w:divBdr>
                    <w:top w:val="none" w:sz="0" w:space="0" w:color="auto"/>
                    <w:left w:val="none" w:sz="0" w:space="0" w:color="auto"/>
                    <w:bottom w:val="none" w:sz="0" w:space="0" w:color="auto"/>
                    <w:right w:val="none" w:sz="0" w:space="0" w:color="auto"/>
                  </w:divBdr>
                </w:div>
                <w:div w:id="1595243831">
                  <w:marLeft w:val="640"/>
                  <w:marRight w:val="0"/>
                  <w:marTop w:val="0"/>
                  <w:marBottom w:val="0"/>
                  <w:divBdr>
                    <w:top w:val="none" w:sz="0" w:space="0" w:color="auto"/>
                    <w:left w:val="none" w:sz="0" w:space="0" w:color="auto"/>
                    <w:bottom w:val="none" w:sz="0" w:space="0" w:color="auto"/>
                    <w:right w:val="none" w:sz="0" w:space="0" w:color="auto"/>
                  </w:divBdr>
                </w:div>
                <w:div w:id="1186555735">
                  <w:marLeft w:val="640"/>
                  <w:marRight w:val="0"/>
                  <w:marTop w:val="0"/>
                  <w:marBottom w:val="0"/>
                  <w:divBdr>
                    <w:top w:val="none" w:sz="0" w:space="0" w:color="auto"/>
                    <w:left w:val="none" w:sz="0" w:space="0" w:color="auto"/>
                    <w:bottom w:val="none" w:sz="0" w:space="0" w:color="auto"/>
                    <w:right w:val="none" w:sz="0" w:space="0" w:color="auto"/>
                  </w:divBdr>
                </w:div>
                <w:div w:id="519510503">
                  <w:marLeft w:val="640"/>
                  <w:marRight w:val="0"/>
                  <w:marTop w:val="0"/>
                  <w:marBottom w:val="0"/>
                  <w:divBdr>
                    <w:top w:val="none" w:sz="0" w:space="0" w:color="auto"/>
                    <w:left w:val="none" w:sz="0" w:space="0" w:color="auto"/>
                    <w:bottom w:val="none" w:sz="0" w:space="0" w:color="auto"/>
                    <w:right w:val="none" w:sz="0" w:space="0" w:color="auto"/>
                  </w:divBdr>
                </w:div>
                <w:div w:id="1058360563">
                  <w:marLeft w:val="640"/>
                  <w:marRight w:val="0"/>
                  <w:marTop w:val="0"/>
                  <w:marBottom w:val="0"/>
                  <w:divBdr>
                    <w:top w:val="none" w:sz="0" w:space="0" w:color="auto"/>
                    <w:left w:val="none" w:sz="0" w:space="0" w:color="auto"/>
                    <w:bottom w:val="none" w:sz="0" w:space="0" w:color="auto"/>
                    <w:right w:val="none" w:sz="0" w:space="0" w:color="auto"/>
                  </w:divBdr>
                </w:div>
                <w:div w:id="816069806">
                  <w:marLeft w:val="640"/>
                  <w:marRight w:val="0"/>
                  <w:marTop w:val="0"/>
                  <w:marBottom w:val="0"/>
                  <w:divBdr>
                    <w:top w:val="none" w:sz="0" w:space="0" w:color="auto"/>
                    <w:left w:val="none" w:sz="0" w:space="0" w:color="auto"/>
                    <w:bottom w:val="none" w:sz="0" w:space="0" w:color="auto"/>
                    <w:right w:val="none" w:sz="0" w:space="0" w:color="auto"/>
                  </w:divBdr>
                </w:div>
                <w:div w:id="2041006311">
                  <w:marLeft w:val="640"/>
                  <w:marRight w:val="0"/>
                  <w:marTop w:val="0"/>
                  <w:marBottom w:val="0"/>
                  <w:divBdr>
                    <w:top w:val="none" w:sz="0" w:space="0" w:color="auto"/>
                    <w:left w:val="none" w:sz="0" w:space="0" w:color="auto"/>
                    <w:bottom w:val="none" w:sz="0" w:space="0" w:color="auto"/>
                    <w:right w:val="none" w:sz="0" w:space="0" w:color="auto"/>
                  </w:divBdr>
                </w:div>
                <w:div w:id="1617369970">
                  <w:marLeft w:val="640"/>
                  <w:marRight w:val="0"/>
                  <w:marTop w:val="0"/>
                  <w:marBottom w:val="0"/>
                  <w:divBdr>
                    <w:top w:val="none" w:sz="0" w:space="0" w:color="auto"/>
                    <w:left w:val="none" w:sz="0" w:space="0" w:color="auto"/>
                    <w:bottom w:val="none" w:sz="0" w:space="0" w:color="auto"/>
                    <w:right w:val="none" w:sz="0" w:space="0" w:color="auto"/>
                  </w:divBdr>
                </w:div>
                <w:div w:id="1931694392">
                  <w:marLeft w:val="640"/>
                  <w:marRight w:val="0"/>
                  <w:marTop w:val="0"/>
                  <w:marBottom w:val="0"/>
                  <w:divBdr>
                    <w:top w:val="none" w:sz="0" w:space="0" w:color="auto"/>
                    <w:left w:val="none" w:sz="0" w:space="0" w:color="auto"/>
                    <w:bottom w:val="none" w:sz="0" w:space="0" w:color="auto"/>
                    <w:right w:val="none" w:sz="0" w:space="0" w:color="auto"/>
                  </w:divBdr>
                </w:div>
                <w:div w:id="2091458866">
                  <w:marLeft w:val="640"/>
                  <w:marRight w:val="0"/>
                  <w:marTop w:val="0"/>
                  <w:marBottom w:val="0"/>
                  <w:divBdr>
                    <w:top w:val="none" w:sz="0" w:space="0" w:color="auto"/>
                    <w:left w:val="none" w:sz="0" w:space="0" w:color="auto"/>
                    <w:bottom w:val="none" w:sz="0" w:space="0" w:color="auto"/>
                    <w:right w:val="none" w:sz="0" w:space="0" w:color="auto"/>
                  </w:divBdr>
                </w:div>
                <w:div w:id="2085754969">
                  <w:marLeft w:val="640"/>
                  <w:marRight w:val="0"/>
                  <w:marTop w:val="0"/>
                  <w:marBottom w:val="0"/>
                  <w:divBdr>
                    <w:top w:val="none" w:sz="0" w:space="0" w:color="auto"/>
                    <w:left w:val="none" w:sz="0" w:space="0" w:color="auto"/>
                    <w:bottom w:val="none" w:sz="0" w:space="0" w:color="auto"/>
                    <w:right w:val="none" w:sz="0" w:space="0" w:color="auto"/>
                  </w:divBdr>
                </w:div>
                <w:div w:id="345713376">
                  <w:marLeft w:val="640"/>
                  <w:marRight w:val="0"/>
                  <w:marTop w:val="0"/>
                  <w:marBottom w:val="0"/>
                  <w:divBdr>
                    <w:top w:val="none" w:sz="0" w:space="0" w:color="auto"/>
                    <w:left w:val="none" w:sz="0" w:space="0" w:color="auto"/>
                    <w:bottom w:val="none" w:sz="0" w:space="0" w:color="auto"/>
                    <w:right w:val="none" w:sz="0" w:space="0" w:color="auto"/>
                  </w:divBdr>
                </w:div>
                <w:div w:id="1784305027">
                  <w:marLeft w:val="640"/>
                  <w:marRight w:val="0"/>
                  <w:marTop w:val="0"/>
                  <w:marBottom w:val="0"/>
                  <w:divBdr>
                    <w:top w:val="none" w:sz="0" w:space="0" w:color="auto"/>
                    <w:left w:val="none" w:sz="0" w:space="0" w:color="auto"/>
                    <w:bottom w:val="none" w:sz="0" w:space="0" w:color="auto"/>
                    <w:right w:val="none" w:sz="0" w:space="0" w:color="auto"/>
                  </w:divBdr>
                </w:div>
                <w:div w:id="746345977">
                  <w:marLeft w:val="640"/>
                  <w:marRight w:val="0"/>
                  <w:marTop w:val="0"/>
                  <w:marBottom w:val="0"/>
                  <w:divBdr>
                    <w:top w:val="none" w:sz="0" w:space="0" w:color="auto"/>
                    <w:left w:val="none" w:sz="0" w:space="0" w:color="auto"/>
                    <w:bottom w:val="none" w:sz="0" w:space="0" w:color="auto"/>
                    <w:right w:val="none" w:sz="0" w:space="0" w:color="auto"/>
                  </w:divBdr>
                </w:div>
                <w:div w:id="1249264958">
                  <w:marLeft w:val="640"/>
                  <w:marRight w:val="0"/>
                  <w:marTop w:val="0"/>
                  <w:marBottom w:val="0"/>
                  <w:divBdr>
                    <w:top w:val="none" w:sz="0" w:space="0" w:color="auto"/>
                    <w:left w:val="none" w:sz="0" w:space="0" w:color="auto"/>
                    <w:bottom w:val="none" w:sz="0" w:space="0" w:color="auto"/>
                    <w:right w:val="none" w:sz="0" w:space="0" w:color="auto"/>
                  </w:divBdr>
                </w:div>
                <w:div w:id="1760903007">
                  <w:marLeft w:val="640"/>
                  <w:marRight w:val="0"/>
                  <w:marTop w:val="0"/>
                  <w:marBottom w:val="0"/>
                  <w:divBdr>
                    <w:top w:val="none" w:sz="0" w:space="0" w:color="auto"/>
                    <w:left w:val="none" w:sz="0" w:space="0" w:color="auto"/>
                    <w:bottom w:val="none" w:sz="0" w:space="0" w:color="auto"/>
                    <w:right w:val="none" w:sz="0" w:space="0" w:color="auto"/>
                  </w:divBdr>
                </w:div>
                <w:div w:id="1145702193">
                  <w:marLeft w:val="640"/>
                  <w:marRight w:val="0"/>
                  <w:marTop w:val="0"/>
                  <w:marBottom w:val="0"/>
                  <w:divBdr>
                    <w:top w:val="none" w:sz="0" w:space="0" w:color="auto"/>
                    <w:left w:val="none" w:sz="0" w:space="0" w:color="auto"/>
                    <w:bottom w:val="none" w:sz="0" w:space="0" w:color="auto"/>
                    <w:right w:val="none" w:sz="0" w:space="0" w:color="auto"/>
                  </w:divBdr>
                </w:div>
                <w:div w:id="1878615145">
                  <w:marLeft w:val="640"/>
                  <w:marRight w:val="0"/>
                  <w:marTop w:val="0"/>
                  <w:marBottom w:val="0"/>
                  <w:divBdr>
                    <w:top w:val="none" w:sz="0" w:space="0" w:color="auto"/>
                    <w:left w:val="none" w:sz="0" w:space="0" w:color="auto"/>
                    <w:bottom w:val="none" w:sz="0" w:space="0" w:color="auto"/>
                    <w:right w:val="none" w:sz="0" w:space="0" w:color="auto"/>
                  </w:divBdr>
                </w:div>
                <w:div w:id="962080949">
                  <w:marLeft w:val="640"/>
                  <w:marRight w:val="0"/>
                  <w:marTop w:val="0"/>
                  <w:marBottom w:val="0"/>
                  <w:divBdr>
                    <w:top w:val="none" w:sz="0" w:space="0" w:color="auto"/>
                    <w:left w:val="none" w:sz="0" w:space="0" w:color="auto"/>
                    <w:bottom w:val="none" w:sz="0" w:space="0" w:color="auto"/>
                    <w:right w:val="none" w:sz="0" w:space="0" w:color="auto"/>
                  </w:divBdr>
                </w:div>
                <w:div w:id="954486704">
                  <w:marLeft w:val="640"/>
                  <w:marRight w:val="0"/>
                  <w:marTop w:val="0"/>
                  <w:marBottom w:val="0"/>
                  <w:divBdr>
                    <w:top w:val="none" w:sz="0" w:space="0" w:color="auto"/>
                    <w:left w:val="none" w:sz="0" w:space="0" w:color="auto"/>
                    <w:bottom w:val="none" w:sz="0" w:space="0" w:color="auto"/>
                    <w:right w:val="none" w:sz="0" w:space="0" w:color="auto"/>
                  </w:divBdr>
                </w:div>
                <w:div w:id="567423405">
                  <w:marLeft w:val="640"/>
                  <w:marRight w:val="0"/>
                  <w:marTop w:val="0"/>
                  <w:marBottom w:val="0"/>
                  <w:divBdr>
                    <w:top w:val="none" w:sz="0" w:space="0" w:color="auto"/>
                    <w:left w:val="none" w:sz="0" w:space="0" w:color="auto"/>
                    <w:bottom w:val="none" w:sz="0" w:space="0" w:color="auto"/>
                    <w:right w:val="none" w:sz="0" w:space="0" w:color="auto"/>
                  </w:divBdr>
                </w:div>
                <w:div w:id="1159467072">
                  <w:marLeft w:val="640"/>
                  <w:marRight w:val="0"/>
                  <w:marTop w:val="0"/>
                  <w:marBottom w:val="0"/>
                  <w:divBdr>
                    <w:top w:val="none" w:sz="0" w:space="0" w:color="auto"/>
                    <w:left w:val="none" w:sz="0" w:space="0" w:color="auto"/>
                    <w:bottom w:val="none" w:sz="0" w:space="0" w:color="auto"/>
                    <w:right w:val="none" w:sz="0" w:space="0" w:color="auto"/>
                  </w:divBdr>
                </w:div>
                <w:div w:id="1919057111">
                  <w:marLeft w:val="640"/>
                  <w:marRight w:val="0"/>
                  <w:marTop w:val="0"/>
                  <w:marBottom w:val="0"/>
                  <w:divBdr>
                    <w:top w:val="none" w:sz="0" w:space="0" w:color="auto"/>
                    <w:left w:val="none" w:sz="0" w:space="0" w:color="auto"/>
                    <w:bottom w:val="none" w:sz="0" w:space="0" w:color="auto"/>
                    <w:right w:val="none" w:sz="0" w:space="0" w:color="auto"/>
                  </w:divBdr>
                </w:div>
                <w:div w:id="1786918983">
                  <w:marLeft w:val="640"/>
                  <w:marRight w:val="0"/>
                  <w:marTop w:val="0"/>
                  <w:marBottom w:val="0"/>
                  <w:divBdr>
                    <w:top w:val="none" w:sz="0" w:space="0" w:color="auto"/>
                    <w:left w:val="none" w:sz="0" w:space="0" w:color="auto"/>
                    <w:bottom w:val="none" w:sz="0" w:space="0" w:color="auto"/>
                    <w:right w:val="none" w:sz="0" w:space="0" w:color="auto"/>
                  </w:divBdr>
                </w:div>
                <w:div w:id="660623328">
                  <w:marLeft w:val="640"/>
                  <w:marRight w:val="0"/>
                  <w:marTop w:val="0"/>
                  <w:marBottom w:val="0"/>
                  <w:divBdr>
                    <w:top w:val="none" w:sz="0" w:space="0" w:color="auto"/>
                    <w:left w:val="none" w:sz="0" w:space="0" w:color="auto"/>
                    <w:bottom w:val="none" w:sz="0" w:space="0" w:color="auto"/>
                    <w:right w:val="none" w:sz="0" w:space="0" w:color="auto"/>
                  </w:divBdr>
                </w:div>
                <w:div w:id="1969890286">
                  <w:marLeft w:val="640"/>
                  <w:marRight w:val="0"/>
                  <w:marTop w:val="0"/>
                  <w:marBottom w:val="0"/>
                  <w:divBdr>
                    <w:top w:val="none" w:sz="0" w:space="0" w:color="auto"/>
                    <w:left w:val="none" w:sz="0" w:space="0" w:color="auto"/>
                    <w:bottom w:val="none" w:sz="0" w:space="0" w:color="auto"/>
                    <w:right w:val="none" w:sz="0" w:space="0" w:color="auto"/>
                  </w:divBdr>
                </w:div>
                <w:div w:id="56560050">
                  <w:marLeft w:val="640"/>
                  <w:marRight w:val="0"/>
                  <w:marTop w:val="0"/>
                  <w:marBottom w:val="0"/>
                  <w:divBdr>
                    <w:top w:val="none" w:sz="0" w:space="0" w:color="auto"/>
                    <w:left w:val="none" w:sz="0" w:space="0" w:color="auto"/>
                    <w:bottom w:val="none" w:sz="0" w:space="0" w:color="auto"/>
                    <w:right w:val="none" w:sz="0" w:space="0" w:color="auto"/>
                  </w:divBdr>
                </w:div>
                <w:div w:id="241841665">
                  <w:marLeft w:val="640"/>
                  <w:marRight w:val="0"/>
                  <w:marTop w:val="0"/>
                  <w:marBottom w:val="0"/>
                  <w:divBdr>
                    <w:top w:val="none" w:sz="0" w:space="0" w:color="auto"/>
                    <w:left w:val="none" w:sz="0" w:space="0" w:color="auto"/>
                    <w:bottom w:val="none" w:sz="0" w:space="0" w:color="auto"/>
                    <w:right w:val="none" w:sz="0" w:space="0" w:color="auto"/>
                  </w:divBdr>
                </w:div>
                <w:div w:id="1282305314">
                  <w:marLeft w:val="640"/>
                  <w:marRight w:val="0"/>
                  <w:marTop w:val="0"/>
                  <w:marBottom w:val="0"/>
                  <w:divBdr>
                    <w:top w:val="none" w:sz="0" w:space="0" w:color="auto"/>
                    <w:left w:val="none" w:sz="0" w:space="0" w:color="auto"/>
                    <w:bottom w:val="none" w:sz="0" w:space="0" w:color="auto"/>
                    <w:right w:val="none" w:sz="0" w:space="0" w:color="auto"/>
                  </w:divBdr>
                </w:div>
                <w:div w:id="1497459223">
                  <w:marLeft w:val="640"/>
                  <w:marRight w:val="0"/>
                  <w:marTop w:val="0"/>
                  <w:marBottom w:val="0"/>
                  <w:divBdr>
                    <w:top w:val="none" w:sz="0" w:space="0" w:color="auto"/>
                    <w:left w:val="none" w:sz="0" w:space="0" w:color="auto"/>
                    <w:bottom w:val="none" w:sz="0" w:space="0" w:color="auto"/>
                    <w:right w:val="none" w:sz="0" w:space="0" w:color="auto"/>
                  </w:divBdr>
                </w:div>
                <w:div w:id="335688900">
                  <w:marLeft w:val="640"/>
                  <w:marRight w:val="0"/>
                  <w:marTop w:val="0"/>
                  <w:marBottom w:val="0"/>
                  <w:divBdr>
                    <w:top w:val="none" w:sz="0" w:space="0" w:color="auto"/>
                    <w:left w:val="none" w:sz="0" w:space="0" w:color="auto"/>
                    <w:bottom w:val="none" w:sz="0" w:space="0" w:color="auto"/>
                    <w:right w:val="none" w:sz="0" w:space="0" w:color="auto"/>
                  </w:divBdr>
                </w:div>
                <w:div w:id="1491828155">
                  <w:marLeft w:val="640"/>
                  <w:marRight w:val="0"/>
                  <w:marTop w:val="0"/>
                  <w:marBottom w:val="0"/>
                  <w:divBdr>
                    <w:top w:val="none" w:sz="0" w:space="0" w:color="auto"/>
                    <w:left w:val="none" w:sz="0" w:space="0" w:color="auto"/>
                    <w:bottom w:val="none" w:sz="0" w:space="0" w:color="auto"/>
                    <w:right w:val="none" w:sz="0" w:space="0" w:color="auto"/>
                  </w:divBdr>
                </w:div>
                <w:div w:id="578750756">
                  <w:marLeft w:val="640"/>
                  <w:marRight w:val="0"/>
                  <w:marTop w:val="0"/>
                  <w:marBottom w:val="0"/>
                  <w:divBdr>
                    <w:top w:val="none" w:sz="0" w:space="0" w:color="auto"/>
                    <w:left w:val="none" w:sz="0" w:space="0" w:color="auto"/>
                    <w:bottom w:val="none" w:sz="0" w:space="0" w:color="auto"/>
                    <w:right w:val="none" w:sz="0" w:space="0" w:color="auto"/>
                  </w:divBdr>
                </w:div>
                <w:div w:id="1050033303">
                  <w:marLeft w:val="640"/>
                  <w:marRight w:val="0"/>
                  <w:marTop w:val="0"/>
                  <w:marBottom w:val="0"/>
                  <w:divBdr>
                    <w:top w:val="none" w:sz="0" w:space="0" w:color="auto"/>
                    <w:left w:val="none" w:sz="0" w:space="0" w:color="auto"/>
                    <w:bottom w:val="none" w:sz="0" w:space="0" w:color="auto"/>
                    <w:right w:val="none" w:sz="0" w:space="0" w:color="auto"/>
                  </w:divBdr>
                </w:div>
                <w:div w:id="321350390">
                  <w:marLeft w:val="640"/>
                  <w:marRight w:val="0"/>
                  <w:marTop w:val="0"/>
                  <w:marBottom w:val="0"/>
                  <w:divBdr>
                    <w:top w:val="none" w:sz="0" w:space="0" w:color="auto"/>
                    <w:left w:val="none" w:sz="0" w:space="0" w:color="auto"/>
                    <w:bottom w:val="none" w:sz="0" w:space="0" w:color="auto"/>
                    <w:right w:val="none" w:sz="0" w:space="0" w:color="auto"/>
                  </w:divBdr>
                </w:div>
                <w:div w:id="288634936">
                  <w:marLeft w:val="640"/>
                  <w:marRight w:val="0"/>
                  <w:marTop w:val="0"/>
                  <w:marBottom w:val="0"/>
                  <w:divBdr>
                    <w:top w:val="none" w:sz="0" w:space="0" w:color="auto"/>
                    <w:left w:val="none" w:sz="0" w:space="0" w:color="auto"/>
                    <w:bottom w:val="none" w:sz="0" w:space="0" w:color="auto"/>
                    <w:right w:val="none" w:sz="0" w:space="0" w:color="auto"/>
                  </w:divBdr>
                </w:div>
                <w:div w:id="1357196160">
                  <w:marLeft w:val="640"/>
                  <w:marRight w:val="0"/>
                  <w:marTop w:val="0"/>
                  <w:marBottom w:val="0"/>
                  <w:divBdr>
                    <w:top w:val="none" w:sz="0" w:space="0" w:color="auto"/>
                    <w:left w:val="none" w:sz="0" w:space="0" w:color="auto"/>
                    <w:bottom w:val="none" w:sz="0" w:space="0" w:color="auto"/>
                    <w:right w:val="none" w:sz="0" w:space="0" w:color="auto"/>
                  </w:divBdr>
                </w:div>
                <w:div w:id="1540317909">
                  <w:marLeft w:val="640"/>
                  <w:marRight w:val="0"/>
                  <w:marTop w:val="0"/>
                  <w:marBottom w:val="0"/>
                  <w:divBdr>
                    <w:top w:val="none" w:sz="0" w:space="0" w:color="auto"/>
                    <w:left w:val="none" w:sz="0" w:space="0" w:color="auto"/>
                    <w:bottom w:val="none" w:sz="0" w:space="0" w:color="auto"/>
                    <w:right w:val="none" w:sz="0" w:space="0" w:color="auto"/>
                  </w:divBdr>
                </w:div>
                <w:div w:id="778186581">
                  <w:marLeft w:val="640"/>
                  <w:marRight w:val="0"/>
                  <w:marTop w:val="0"/>
                  <w:marBottom w:val="0"/>
                  <w:divBdr>
                    <w:top w:val="none" w:sz="0" w:space="0" w:color="auto"/>
                    <w:left w:val="none" w:sz="0" w:space="0" w:color="auto"/>
                    <w:bottom w:val="none" w:sz="0" w:space="0" w:color="auto"/>
                    <w:right w:val="none" w:sz="0" w:space="0" w:color="auto"/>
                  </w:divBdr>
                </w:div>
                <w:div w:id="1718310216">
                  <w:marLeft w:val="640"/>
                  <w:marRight w:val="0"/>
                  <w:marTop w:val="0"/>
                  <w:marBottom w:val="0"/>
                  <w:divBdr>
                    <w:top w:val="none" w:sz="0" w:space="0" w:color="auto"/>
                    <w:left w:val="none" w:sz="0" w:space="0" w:color="auto"/>
                    <w:bottom w:val="none" w:sz="0" w:space="0" w:color="auto"/>
                    <w:right w:val="none" w:sz="0" w:space="0" w:color="auto"/>
                  </w:divBdr>
                </w:div>
                <w:div w:id="1127426877">
                  <w:marLeft w:val="640"/>
                  <w:marRight w:val="0"/>
                  <w:marTop w:val="0"/>
                  <w:marBottom w:val="0"/>
                  <w:divBdr>
                    <w:top w:val="none" w:sz="0" w:space="0" w:color="auto"/>
                    <w:left w:val="none" w:sz="0" w:space="0" w:color="auto"/>
                    <w:bottom w:val="none" w:sz="0" w:space="0" w:color="auto"/>
                    <w:right w:val="none" w:sz="0" w:space="0" w:color="auto"/>
                  </w:divBdr>
                </w:div>
                <w:div w:id="1467776995">
                  <w:marLeft w:val="640"/>
                  <w:marRight w:val="0"/>
                  <w:marTop w:val="0"/>
                  <w:marBottom w:val="0"/>
                  <w:divBdr>
                    <w:top w:val="none" w:sz="0" w:space="0" w:color="auto"/>
                    <w:left w:val="none" w:sz="0" w:space="0" w:color="auto"/>
                    <w:bottom w:val="none" w:sz="0" w:space="0" w:color="auto"/>
                    <w:right w:val="none" w:sz="0" w:space="0" w:color="auto"/>
                  </w:divBdr>
                </w:div>
                <w:div w:id="1294020026">
                  <w:marLeft w:val="640"/>
                  <w:marRight w:val="0"/>
                  <w:marTop w:val="0"/>
                  <w:marBottom w:val="0"/>
                  <w:divBdr>
                    <w:top w:val="none" w:sz="0" w:space="0" w:color="auto"/>
                    <w:left w:val="none" w:sz="0" w:space="0" w:color="auto"/>
                    <w:bottom w:val="none" w:sz="0" w:space="0" w:color="auto"/>
                    <w:right w:val="none" w:sz="0" w:space="0" w:color="auto"/>
                  </w:divBdr>
                </w:div>
                <w:div w:id="1353725549">
                  <w:marLeft w:val="640"/>
                  <w:marRight w:val="0"/>
                  <w:marTop w:val="0"/>
                  <w:marBottom w:val="0"/>
                  <w:divBdr>
                    <w:top w:val="none" w:sz="0" w:space="0" w:color="auto"/>
                    <w:left w:val="none" w:sz="0" w:space="0" w:color="auto"/>
                    <w:bottom w:val="none" w:sz="0" w:space="0" w:color="auto"/>
                    <w:right w:val="none" w:sz="0" w:space="0" w:color="auto"/>
                  </w:divBdr>
                </w:div>
                <w:div w:id="249628387">
                  <w:marLeft w:val="640"/>
                  <w:marRight w:val="0"/>
                  <w:marTop w:val="0"/>
                  <w:marBottom w:val="0"/>
                  <w:divBdr>
                    <w:top w:val="none" w:sz="0" w:space="0" w:color="auto"/>
                    <w:left w:val="none" w:sz="0" w:space="0" w:color="auto"/>
                    <w:bottom w:val="none" w:sz="0" w:space="0" w:color="auto"/>
                    <w:right w:val="none" w:sz="0" w:space="0" w:color="auto"/>
                  </w:divBdr>
                </w:div>
                <w:div w:id="850028084">
                  <w:marLeft w:val="640"/>
                  <w:marRight w:val="0"/>
                  <w:marTop w:val="0"/>
                  <w:marBottom w:val="0"/>
                  <w:divBdr>
                    <w:top w:val="none" w:sz="0" w:space="0" w:color="auto"/>
                    <w:left w:val="none" w:sz="0" w:space="0" w:color="auto"/>
                    <w:bottom w:val="none" w:sz="0" w:space="0" w:color="auto"/>
                    <w:right w:val="none" w:sz="0" w:space="0" w:color="auto"/>
                  </w:divBdr>
                </w:div>
                <w:div w:id="1917594806">
                  <w:marLeft w:val="640"/>
                  <w:marRight w:val="0"/>
                  <w:marTop w:val="0"/>
                  <w:marBottom w:val="0"/>
                  <w:divBdr>
                    <w:top w:val="none" w:sz="0" w:space="0" w:color="auto"/>
                    <w:left w:val="none" w:sz="0" w:space="0" w:color="auto"/>
                    <w:bottom w:val="none" w:sz="0" w:space="0" w:color="auto"/>
                    <w:right w:val="none" w:sz="0" w:space="0" w:color="auto"/>
                  </w:divBdr>
                </w:div>
                <w:div w:id="1286503363">
                  <w:marLeft w:val="640"/>
                  <w:marRight w:val="0"/>
                  <w:marTop w:val="0"/>
                  <w:marBottom w:val="0"/>
                  <w:divBdr>
                    <w:top w:val="none" w:sz="0" w:space="0" w:color="auto"/>
                    <w:left w:val="none" w:sz="0" w:space="0" w:color="auto"/>
                    <w:bottom w:val="none" w:sz="0" w:space="0" w:color="auto"/>
                    <w:right w:val="none" w:sz="0" w:space="0" w:color="auto"/>
                  </w:divBdr>
                </w:div>
                <w:div w:id="571045273">
                  <w:marLeft w:val="640"/>
                  <w:marRight w:val="0"/>
                  <w:marTop w:val="0"/>
                  <w:marBottom w:val="0"/>
                  <w:divBdr>
                    <w:top w:val="none" w:sz="0" w:space="0" w:color="auto"/>
                    <w:left w:val="none" w:sz="0" w:space="0" w:color="auto"/>
                    <w:bottom w:val="none" w:sz="0" w:space="0" w:color="auto"/>
                    <w:right w:val="none" w:sz="0" w:space="0" w:color="auto"/>
                  </w:divBdr>
                </w:div>
                <w:div w:id="313069173">
                  <w:marLeft w:val="640"/>
                  <w:marRight w:val="0"/>
                  <w:marTop w:val="0"/>
                  <w:marBottom w:val="0"/>
                  <w:divBdr>
                    <w:top w:val="none" w:sz="0" w:space="0" w:color="auto"/>
                    <w:left w:val="none" w:sz="0" w:space="0" w:color="auto"/>
                    <w:bottom w:val="none" w:sz="0" w:space="0" w:color="auto"/>
                    <w:right w:val="none" w:sz="0" w:space="0" w:color="auto"/>
                  </w:divBdr>
                </w:div>
                <w:div w:id="786897277">
                  <w:marLeft w:val="640"/>
                  <w:marRight w:val="0"/>
                  <w:marTop w:val="0"/>
                  <w:marBottom w:val="0"/>
                  <w:divBdr>
                    <w:top w:val="none" w:sz="0" w:space="0" w:color="auto"/>
                    <w:left w:val="none" w:sz="0" w:space="0" w:color="auto"/>
                    <w:bottom w:val="none" w:sz="0" w:space="0" w:color="auto"/>
                    <w:right w:val="none" w:sz="0" w:space="0" w:color="auto"/>
                  </w:divBdr>
                </w:div>
                <w:div w:id="1876237034">
                  <w:marLeft w:val="640"/>
                  <w:marRight w:val="0"/>
                  <w:marTop w:val="0"/>
                  <w:marBottom w:val="0"/>
                  <w:divBdr>
                    <w:top w:val="none" w:sz="0" w:space="0" w:color="auto"/>
                    <w:left w:val="none" w:sz="0" w:space="0" w:color="auto"/>
                    <w:bottom w:val="none" w:sz="0" w:space="0" w:color="auto"/>
                    <w:right w:val="none" w:sz="0" w:space="0" w:color="auto"/>
                  </w:divBdr>
                </w:div>
                <w:div w:id="280891212">
                  <w:marLeft w:val="640"/>
                  <w:marRight w:val="0"/>
                  <w:marTop w:val="0"/>
                  <w:marBottom w:val="0"/>
                  <w:divBdr>
                    <w:top w:val="none" w:sz="0" w:space="0" w:color="auto"/>
                    <w:left w:val="none" w:sz="0" w:space="0" w:color="auto"/>
                    <w:bottom w:val="none" w:sz="0" w:space="0" w:color="auto"/>
                    <w:right w:val="none" w:sz="0" w:space="0" w:color="auto"/>
                  </w:divBdr>
                </w:div>
                <w:div w:id="1640643750">
                  <w:marLeft w:val="640"/>
                  <w:marRight w:val="0"/>
                  <w:marTop w:val="0"/>
                  <w:marBottom w:val="0"/>
                  <w:divBdr>
                    <w:top w:val="none" w:sz="0" w:space="0" w:color="auto"/>
                    <w:left w:val="none" w:sz="0" w:space="0" w:color="auto"/>
                    <w:bottom w:val="none" w:sz="0" w:space="0" w:color="auto"/>
                    <w:right w:val="none" w:sz="0" w:space="0" w:color="auto"/>
                  </w:divBdr>
                </w:div>
                <w:div w:id="989558027">
                  <w:marLeft w:val="640"/>
                  <w:marRight w:val="0"/>
                  <w:marTop w:val="0"/>
                  <w:marBottom w:val="0"/>
                  <w:divBdr>
                    <w:top w:val="none" w:sz="0" w:space="0" w:color="auto"/>
                    <w:left w:val="none" w:sz="0" w:space="0" w:color="auto"/>
                    <w:bottom w:val="none" w:sz="0" w:space="0" w:color="auto"/>
                    <w:right w:val="none" w:sz="0" w:space="0" w:color="auto"/>
                  </w:divBdr>
                </w:div>
                <w:div w:id="1198160627">
                  <w:marLeft w:val="640"/>
                  <w:marRight w:val="0"/>
                  <w:marTop w:val="0"/>
                  <w:marBottom w:val="0"/>
                  <w:divBdr>
                    <w:top w:val="none" w:sz="0" w:space="0" w:color="auto"/>
                    <w:left w:val="none" w:sz="0" w:space="0" w:color="auto"/>
                    <w:bottom w:val="none" w:sz="0" w:space="0" w:color="auto"/>
                    <w:right w:val="none" w:sz="0" w:space="0" w:color="auto"/>
                  </w:divBdr>
                </w:div>
                <w:div w:id="1515606618">
                  <w:marLeft w:val="640"/>
                  <w:marRight w:val="0"/>
                  <w:marTop w:val="0"/>
                  <w:marBottom w:val="0"/>
                  <w:divBdr>
                    <w:top w:val="none" w:sz="0" w:space="0" w:color="auto"/>
                    <w:left w:val="none" w:sz="0" w:space="0" w:color="auto"/>
                    <w:bottom w:val="none" w:sz="0" w:space="0" w:color="auto"/>
                    <w:right w:val="none" w:sz="0" w:space="0" w:color="auto"/>
                  </w:divBdr>
                </w:div>
                <w:div w:id="1922446675">
                  <w:marLeft w:val="640"/>
                  <w:marRight w:val="0"/>
                  <w:marTop w:val="0"/>
                  <w:marBottom w:val="0"/>
                  <w:divBdr>
                    <w:top w:val="none" w:sz="0" w:space="0" w:color="auto"/>
                    <w:left w:val="none" w:sz="0" w:space="0" w:color="auto"/>
                    <w:bottom w:val="none" w:sz="0" w:space="0" w:color="auto"/>
                    <w:right w:val="none" w:sz="0" w:space="0" w:color="auto"/>
                  </w:divBdr>
                </w:div>
                <w:div w:id="990406755">
                  <w:marLeft w:val="640"/>
                  <w:marRight w:val="0"/>
                  <w:marTop w:val="0"/>
                  <w:marBottom w:val="0"/>
                  <w:divBdr>
                    <w:top w:val="none" w:sz="0" w:space="0" w:color="auto"/>
                    <w:left w:val="none" w:sz="0" w:space="0" w:color="auto"/>
                    <w:bottom w:val="none" w:sz="0" w:space="0" w:color="auto"/>
                    <w:right w:val="none" w:sz="0" w:space="0" w:color="auto"/>
                  </w:divBdr>
                </w:div>
                <w:div w:id="882131646">
                  <w:marLeft w:val="640"/>
                  <w:marRight w:val="0"/>
                  <w:marTop w:val="0"/>
                  <w:marBottom w:val="0"/>
                  <w:divBdr>
                    <w:top w:val="none" w:sz="0" w:space="0" w:color="auto"/>
                    <w:left w:val="none" w:sz="0" w:space="0" w:color="auto"/>
                    <w:bottom w:val="none" w:sz="0" w:space="0" w:color="auto"/>
                    <w:right w:val="none" w:sz="0" w:space="0" w:color="auto"/>
                  </w:divBdr>
                </w:div>
                <w:div w:id="144132409">
                  <w:marLeft w:val="640"/>
                  <w:marRight w:val="0"/>
                  <w:marTop w:val="0"/>
                  <w:marBottom w:val="0"/>
                  <w:divBdr>
                    <w:top w:val="none" w:sz="0" w:space="0" w:color="auto"/>
                    <w:left w:val="none" w:sz="0" w:space="0" w:color="auto"/>
                    <w:bottom w:val="none" w:sz="0" w:space="0" w:color="auto"/>
                    <w:right w:val="none" w:sz="0" w:space="0" w:color="auto"/>
                  </w:divBdr>
                </w:div>
                <w:div w:id="1027102552">
                  <w:marLeft w:val="640"/>
                  <w:marRight w:val="0"/>
                  <w:marTop w:val="0"/>
                  <w:marBottom w:val="0"/>
                  <w:divBdr>
                    <w:top w:val="none" w:sz="0" w:space="0" w:color="auto"/>
                    <w:left w:val="none" w:sz="0" w:space="0" w:color="auto"/>
                    <w:bottom w:val="none" w:sz="0" w:space="0" w:color="auto"/>
                    <w:right w:val="none" w:sz="0" w:space="0" w:color="auto"/>
                  </w:divBdr>
                </w:div>
                <w:div w:id="1998998066">
                  <w:marLeft w:val="640"/>
                  <w:marRight w:val="0"/>
                  <w:marTop w:val="0"/>
                  <w:marBottom w:val="0"/>
                  <w:divBdr>
                    <w:top w:val="none" w:sz="0" w:space="0" w:color="auto"/>
                    <w:left w:val="none" w:sz="0" w:space="0" w:color="auto"/>
                    <w:bottom w:val="none" w:sz="0" w:space="0" w:color="auto"/>
                    <w:right w:val="none" w:sz="0" w:space="0" w:color="auto"/>
                  </w:divBdr>
                </w:div>
                <w:div w:id="1995527177">
                  <w:marLeft w:val="640"/>
                  <w:marRight w:val="0"/>
                  <w:marTop w:val="0"/>
                  <w:marBottom w:val="0"/>
                  <w:divBdr>
                    <w:top w:val="none" w:sz="0" w:space="0" w:color="auto"/>
                    <w:left w:val="none" w:sz="0" w:space="0" w:color="auto"/>
                    <w:bottom w:val="none" w:sz="0" w:space="0" w:color="auto"/>
                    <w:right w:val="none" w:sz="0" w:space="0" w:color="auto"/>
                  </w:divBdr>
                </w:div>
                <w:div w:id="249394569">
                  <w:marLeft w:val="640"/>
                  <w:marRight w:val="0"/>
                  <w:marTop w:val="0"/>
                  <w:marBottom w:val="0"/>
                  <w:divBdr>
                    <w:top w:val="none" w:sz="0" w:space="0" w:color="auto"/>
                    <w:left w:val="none" w:sz="0" w:space="0" w:color="auto"/>
                    <w:bottom w:val="none" w:sz="0" w:space="0" w:color="auto"/>
                    <w:right w:val="none" w:sz="0" w:space="0" w:color="auto"/>
                  </w:divBdr>
                </w:div>
                <w:div w:id="713769455">
                  <w:marLeft w:val="640"/>
                  <w:marRight w:val="0"/>
                  <w:marTop w:val="0"/>
                  <w:marBottom w:val="0"/>
                  <w:divBdr>
                    <w:top w:val="none" w:sz="0" w:space="0" w:color="auto"/>
                    <w:left w:val="none" w:sz="0" w:space="0" w:color="auto"/>
                    <w:bottom w:val="none" w:sz="0" w:space="0" w:color="auto"/>
                    <w:right w:val="none" w:sz="0" w:space="0" w:color="auto"/>
                  </w:divBdr>
                </w:div>
                <w:div w:id="269825686">
                  <w:marLeft w:val="640"/>
                  <w:marRight w:val="0"/>
                  <w:marTop w:val="0"/>
                  <w:marBottom w:val="0"/>
                  <w:divBdr>
                    <w:top w:val="none" w:sz="0" w:space="0" w:color="auto"/>
                    <w:left w:val="none" w:sz="0" w:space="0" w:color="auto"/>
                    <w:bottom w:val="none" w:sz="0" w:space="0" w:color="auto"/>
                    <w:right w:val="none" w:sz="0" w:space="0" w:color="auto"/>
                  </w:divBdr>
                </w:div>
                <w:div w:id="1071347195">
                  <w:marLeft w:val="640"/>
                  <w:marRight w:val="0"/>
                  <w:marTop w:val="0"/>
                  <w:marBottom w:val="0"/>
                  <w:divBdr>
                    <w:top w:val="none" w:sz="0" w:space="0" w:color="auto"/>
                    <w:left w:val="none" w:sz="0" w:space="0" w:color="auto"/>
                    <w:bottom w:val="none" w:sz="0" w:space="0" w:color="auto"/>
                    <w:right w:val="none" w:sz="0" w:space="0" w:color="auto"/>
                  </w:divBdr>
                </w:div>
                <w:div w:id="1072385236">
                  <w:marLeft w:val="640"/>
                  <w:marRight w:val="0"/>
                  <w:marTop w:val="0"/>
                  <w:marBottom w:val="0"/>
                  <w:divBdr>
                    <w:top w:val="none" w:sz="0" w:space="0" w:color="auto"/>
                    <w:left w:val="none" w:sz="0" w:space="0" w:color="auto"/>
                    <w:bottom w:val="none" w:sz="0" w:space="0" w:color="auto"/>
                    <w:right w:val="none" w:sz="0" w:space="0" w:color="auto"/>
                  </w:divBdr>
                </w:div>
                <w:div w:id="1924949465">
                  <w:marLeft w:val="640"/>
                  <w:marRight w:val="0"/>
                  <w:marTop w:val="0"/>
                  <w:marBottom w:val="0"/>
                  <w:divBdr>
                    <w:top w:val="none" w:sz="0" w:space="0" w:color="auto"/>
                    <w:left w:val="none" w:sz="0" w:space="0" w:color="auto"/>
                    <w:bottom w:val="none" w:sz="0" w:space="0" w:color="auto"/>
                    <w:right w:val="none" w:sz="0" w:space="0" w:color="auto"/>
                  </w:divBdr>
                </w:div>
                <w:div w:id="1858034755">
                  <w:marLeft w:val="640"/>
                  <w:marRight w:val="0"/>
                  <w:marTop w:val="0"/>
                  <w:marBottom w:val="0"/>
                  <w:divBdr>
                    <w:top w:val="none" w:sz="0" w:space="0" w:color="auto"/>
                    <w:left w:val="none" w:sz="0" w:space="0" w:color="auto"/>
                    <w:bottom w:val="none" w:sz="0" w:space="0" w:color="auto"/>
                    <w:right w:val="none" w:sz="0" w:space="0" w:color="auto"/>
                  </w:divBdr>
                </w:div>
                <w:div w:id="392777714">
                  <w:marLeft w:val="640"/>
                  <w:marRight w:val="0"/>
                  <w:marTop w:val="0"/>
                  <w:marBottom w:val="0"/>
                  <w:divBdr>
                    <w:top w:val="none" w:sz="0" w:space="0" w:color="auto"/>
                    <w:left w:val="none" w:sz="0" w:space="0" w:color="auto"/>
                    <w:bottom w:val="none" w:sz="0" w:space="0" w:color="auto"/>
                    <w:right w:val="none" w:sz="0" w:space="0" w:color="auto"/>
                  </w:divBdr>
                </w:div>
                <w:div w:id="311446968">
                  <w:marLeft w:val="640"/>
                  <w:marRight w:val="0"/>
                  <w:marTop w:val="0"/>
                  <w:marBottom w:val="0"/>
                  <w:divBdr>
                    <w:top w:val="none" w:sz="0" w:space="0" w:color="auto"/>
                    <w:left w:val="none" w:sz="0" w:space="0" w:color="auto"/>
                    <w:bottom w:val="none" w:sz="0" w:space="0" w:color="auto"/>
                    <w:right w:val="none" w:sz="0" w:space="0" w:color="auto"/>
                  </w:divBdr>
                </w:div>
                <w:div w:id="568730814">
                  <w:marLeft w:val="640"/>
                  <w:marRight w:val="0"/>
                  <w:marTop w:val="0"/>
                  <w:marBottom w:val="0"/>
                  <w:divBdr>
                    <w:top w:val="none" w:sz="0" w:space="0" w:color="auto"/>
                    <w:left w:val="none" w:sz="0" w:space="0" w:color="auto"/>
                    <w:bottom w:val="none" w:sz="0" w:space="0" w:color="auto"/>
                    <w:right w:val="none" w:sz="0" w:space="0" w:color="auto"/>
                  </w:divBdr>
                </w:div>
                <w:div w:id="807430766">
                  <w:marLeft w:val="640"/>
                  <w:marRight w:val="0"/>
                  <w:marTop w:val="0"/>
                  <w:marBottom w:val="0"/>
                  <w:divBdr>
                    <w:top w:val="none" w:sz="0" w:space="0" w:color="auto"/>
                    <w:left w:val="none" w:sz="0" w:space="0" w:color="auto"/>
                    <w:bottom w:val="none" w:sz="0" w:space="0" w:color="auto"/>
                    <w:right w:val="none" w:sz="0" w:space="0" w:color="auto"/>
                  </w:divBdr>
                </w:div>
                <w:div w:id="546911153">
                  <w:marLeft w:val="640"/>
                  <w:marRight w:val="0"/>
                  <w:marTop w:val="0"/>
                  <w:marBottom w:val="0"/>
                  <w:divBdr>
                    <w:top w:val="none" w:sz="0" w:space="0" w:color="auto"/>
                    <w:left w:val="none" w:sz="0" w:space="0" w:color="auto"/>
                    <w:bottom w:val="none" w:sz="0" w:space="0" w:color="auto"/>
                    <w:right w:val="none" w:sz="0" w:space="0" w:color="auto"/>
                  </w:divBdr>
                </w:div>
                <w:div w:id="504786901">
                  <w:marLeft w:val="640"/>
                  <w:marRight w:val="0"/>
                  <w:marTop w:val="0"/>
                  <w:marBottom w:val="0"/>
                  <w:divBdr>
                    <w:top w:val="none" w:sz="0" w:space="0" w:color="auto"/>
                    <w:left w:val="none" w:sz="0" w:space="0" w:color="auto"/>
                    <w:bottom w:val="none" w:sz="0" w:space="0" w:color="auto"/>
                    <w:right w:val="none" w:sz="0" w:space="0" w:color="auto"/>
                  </w:divBdr>
                </w:div>
                <w:div w:id="1637641891">
                  <w:marLeft w:val="640"/>
                  <w:marRight w:val="0"/>
                  <w:marTop w:val="0"/>
                  <w:marBottom w:val="0"/>
                  <w:divBdr>
                    <w:top w:val="none" w:sz="0" w:space="0" w:color="auto"/>
                    <w:left w:val="none" w:sz="0" w:space="0" w:color="auto"/>
                    <w:bottom w:val="none" w:sz="0" w:space="0" w:color="auto"/>
                    <w:right w:val="none" w:sz="0" w:space="0" w:color="auto"/>
                  </w:divBdr>
                </w:div>
                <w:div w:id="2088333210">
                  <w:marLeft w:val="640"/>
                  <w:marRight w:val="0"/>
                  <w:marTop w:val="0"/>
                  <w:marBottom w:val="0"/>
                  <w:divBdr>
                    <w:top w:val="none" w:sz="0" w:space="0" w:color="auto"/>
                    <w:left w:val="none" w:sz="0" w:space="0" w:color="auto"/>
                    <w:bottom w:val="none" w:sz="0" w:space="0" w:color="auto"/>
                    <w:right w:val="none" w:sz="0" w:space="0" w:color="auto"/>
                  </w:divBdr>
                </w:div>
                <w:div w:id="184055182">
                  <w:marLeft w:val="640"/>
                  <w:marRight w:val="0"/>
                  <w:marTop w:val="0"/>
                  <w:marBottom w:val="0"/>
                  <w:divBdr>
                    <w:top w:val="none" w:sz="0" w:space="0" w:color="auto"/>
                    <w:left w:val="none" w:sz="0" w:space="0" w:color="auto"/>
                    <w:bottom w:val="none" w:sz="0" w:space="0" w:color="auto"/>
                    <w:right w:val="none" w:sz="0" w:space="0" w:color="auto"/>
                  </w:divBdr>
                </w:div>
                <w:div w:id="73405979">
                  <w:marLeft w:val="640"/>
                  <w:marRight w:val="0"/>
                  <w:marTop w:val="0"/>
                  <w:marBottom w:val="0"/>
                  <w:divBdr>
                    <w:top w:val="none" w:sz="0" w:space="0" w:color="auto"/>
                    <w:left w:val="none" w:sz="0" w:space="0" w:color="auto"/>
                    <w:bottom w:val="none" w:sz="0" w:space="0" w:color="auto"/>
                    <w:right w:val="none" w:sz="0" w:space="0" w:color="auto"/>
                  </w:divBdr>
                </w:div>
                <w:div w:id="646667996">
                  <w:marLeft w:val="640"/>
                  <w:marRight w:val="0"/>
                  <w:marTop w:val="0"/>
                  <w:marBottom w:val="0"/>
                  <w:divBdr>
                    <w:top w:val="none" w:sz="0" w:space="0" w:color="auto"/>
                    <w:left w:val="none" w:sz="0" w:space="0" w:color="auto"/>
                    <w:bottom w:val="none" w:sz="0" w:space="0" w:color="auto"/>
                    <w:right w:val="none" w:sz="0" w:space="0" w:color="auto"/>
                  </w:divBdr>
                </w:div>
                <w:div w:id="1171484910">
                  <w:marLeft w:val="640"/>
                  <w:marRight w:val="0"/>
                  <w:marTop w:val="0"/>
                  <w:marBottom w:val="0"/>
                  <w:divBdr>
                    <w:top w:val="none" w:sz="0" w:space="0" w:color="auto"/>
                    <w:left w:val="none" w:sz="0" w:space="0" w:color="auto"/>
                    <w:bottom w:val="none" w:sz="0" w:space="0" w:color="auto"/>
                    <w:right w:val="none" w:sz="0" w:space="0" w:color="auto"/>
                  </w:divBdr>
                </w:div>
                <w:div w:id="2128116992">
                  <w:marLeft w:val="640"/>
                  <w:marRight w:val="0"/>
                  <w:marTop w:val="0"/>
                  <w:marBottom w:val="0"/>
                  <w:divBdr>
                    <w:top w:val="none" w:sz="0" w:space="0" w:color="auto"/>
                    <w:left w:val="none" w:sz="0" w:space="0" w:color="auto"/>
                    <w:bottom w:val="none" w:sz="0" w:space="0" w:color="auto"/>
                    <w:right w:val="none" w:sz="0" w:space="0" w:color="auto"/>
                  </w:divBdr>
                </w:div>
                <w:div w:id="112750873">
                  <w:marLeft w:val="640"/>
                  <w:marRight w:val="0"/>
                  <w:marTop w:val="0"/>
                  <w:marBottom w:val="0"/>
                  <w:divBdr>
                    <w:top w:val="none" w:sz="0" w:space="0" w:color="auto"/>
                    <w:left w:val="none" w:sz="0" w:space="0" w:color="auto"/>
                    <w:bottom w:val="none" w:sz="0" w:space="0" w:color="auto"/>
                    <w:right w:val="none" w:sz="0" w:space="0" w:color="auto"/>
                  </w:divBdr>
                </w:div>
                <w:div w:id="100423375">
                  <w:marLeft w:val="640"/>
                  <w:marRight w:val="0"/>
                  <w:marTop w:val="0"/>
                  <w:marBottom w:val="0"/>
                  <w:divBdr>
                    <w:top w:val="none" w:sz="0" w:space="0" w:color="auto"/>
                    <w:left w:val="none" w:sz="0" w:space="0" w:color="auto"/>
                    <w:bottom w:val="none" w:sz="0" w:space="0" w:color="auto"/>
                    <w:right w:val="none" w:sz="0" w:space="0" w:color="auto"/>
                  </w:divBdr>
                </w:div>
                <w:div w:id="1621953748">
                  <w:marLeft w:val="640"/>
                  <w:marRight w:val="0"/>
                  <w:marTop w:val="0"/>
                  <w:marBottom w:val="0"/>
                  <w:divBdr>
                    <w:top w:val="none" w:sz="0" w:space="0" w:color="auto"/>
                    <w:left w:val="none" w:sz="0" w:space="0" w:color="auto"/>
                    <w:bottom w:val="none" w:sz="0" w:space="0" w:color="auto"/>
                    <w:right w:val="none" w:sz="0" w:space="0" w:color="auto"/>
                  </w:divBdr>
                </w:div>
                <w:div w:id="836043750">
                  <w:marLeft w:val="640"/>
                  <w:marRight w:val="0"/>
                  <w:marTop w:val="0"/>
                  <w:marBottom w:val="0"/>
                  <w:divBdr>
                    <w:top w:val="none" w:sz="0" w:space="0" w:color="auto"/>
                    <w:left w:val="none" w:sz="0" w:space="0" w:color="auto"/>
                    <w:bottom w:val="none" w:sz="0" w:space="0" w:color="auto"/>
                    <w:right w:val="none" w:sz="0" w:space="0" w:color="auto"/>
                  </w:divBdr>
                </w:div>
                <w:div w:id="643243323">
                  <w:marLeft w:val="640"/>
                  <w:marRight w:val="0"/>
                  <w:marTop w:val="0"/>
                  <w:marBottom w:val="0"/>
                  <w:divBdr>
                    <w:top w:val="none" w:sz="0" w:space="0" w:color="auto"/>
                    <w:left w:val="none" w:sz="0" w:space="0" w:color="auto"/>
                    <w:bottom w:val="none" w:sz="0" w:space="0" w:color="auto"/>
                    <w:right w:val="none" w:sz="0" w:space="0" w:color="auto"/>
                  </w:divBdr>
                </w:div>
                <w:div w:id="1913662127">
                  <w:marLeft w:val="640"/>
                  <w:marRight w:val="0"/>
                  <w:marTop w:val="0"/>
                  <w:marBottom w:val="0"/>
                  <w:divBdr>
                    <w:top w:val="none" w:sz="0" w:space="0" w:color="auto"/>
                    <w:left w:val="none" w:sz="0" w:space="0" w:color="auto"/>
                    <w:bottom w:val="none" w:sz="0" w:space="0" w:color="auto"/>
                    <w:right w:val="none" w:sz="0" w:space="0" w:color="auto"/>
                  </w:divBdr>
                </w:div>
                <w:div w:id="197593763">
                  <w:marLeft w:val="640"/>
                  <w:marRight w:val="0"/>
                  <w:marTop w:val="0"/>
                  <w:marBottom w:val="0"/>
                  <w:divBdr>
                    <w:top w:val="none" w:sz="0" w:space="0" w:color="auto"/>
                    <w:left w:val="none" w:sz="0" w:space="0" w:color="auto"/>
                    <w:bottom w:val="none" w:sz="0" w:space="0" w:color="auto"/>
                    <w:right w:val="none" w:sz="0" w:space="0" w:color="auto"/>
                  </w:divBdr>
                </w:div>
                <w:div w:id="605429355">
                  <w:marLeft w:val="640"/>
                  <w:marRight w:val="0"/>
                  <w:marTop w:val="0"/>
                  <w:marBottom w:val="0"/>
                  <w:divBdr>
                    <w:top w:val="none" w:sz="0" w:space="0" w:color="auto"/>
                    <w:left w:val="none" w:sz="0" w:space="0" w:color="auto"/>
                    <w:bottom w:val="none" w:sz="0" w:space="0" w:color="auto"/>
                    <w:right w:val="none" w:sz="0" w:space="0" w:color="auto"/>
                  </w:divBdr>
                </w:div>
                <w:div w:id="35157621">
                  <w:marLeft w:val="640"/>
                  <w:marRight w:val="0"/>
                  <w:marTop w:val="0"/>
                  <w:marBottom w:val="0"/>
                  <w:divBdr>
                    <w:top w:val="none" w:sz="0" w:space="0" w:color="auto"/>
                    <w:left w:val="none" w:sz="0" w:space="0" w:color="auto"/>
                    <w:bottom w:val="none" w:sz="0" w:space="0" w:color="auto"/>
                    <w:right w:val="none" w:sz="0" w:space="0" w:color="auto"/>
                  </w:divBdr>
                </w:div>
                <w:div w:id="101148114">
                  <w:marLeft w:val="640"/>
                  <w:marRight w:val="0"/>
                  <w:marTop w:val="0"/>
                  <w:marBottom w:val="0"/>
                  <w:divBdr>
                    <w:top w:val="none" w:sz="0" w:space="0" w:color="auto"/>
                    <w:left w:val="none" w:sz="0" w:space="0" w:color="auto"/>
                    <w:bottom w:val="none" w:sz="0" w:space="0" w:color="auto"/>
                    <w:right w:val="none" w:sz="0" w:space="0" w:color="auto"/>
                  </w:divBdr>
                </w:div>
                <w:div w:id="1441294373">
                  <w:marLeft w:val="640"/>
                  <w:marRight w:val="0"/>
                  <w:marTop w:val="0"/>
                  <w:marBottom w:val="0"/>
                  <w:divBdr>
                    <w:top w:val="none" w:sz="0" w:space="0" w:color="auto"/>
                    <w:left w:val="none" w:sz="0" w:space="0" w:color="auto"/>
                    <w:bottom w:val="none" w:sz="0" w:space="0" w:color="auto"/>
                    <w:right w:val="none" w:sz="0" w:space="0" w:color="auto"/>
                  </w:divBdr>
                </w:div>
                <w:div w:id="121777336">
                  <w:marLeft w:val="640"/>
                  <w:marRight w:val="0"/>
                  <w:marTop w:val="0"/>
                  <w:marBottom w:val="0"/>
                  <w:divBdr>
                    <w:top w:val="none" w:sz="0" w:space="0" w:color="auto"/>
                    <w:left w:val="none" w:sz="0" w:space="0" w:color="auto"/>
                    <w:bottom w:val="none" w:sz="0" w:space="0" w:color="auto"/>
                    <w:right w:val="none" w:sz="0" w:space="0" w:color="auto"/>
                  </w:divBdr>
                </w:div>
                <w:div w:id="456224835">
                  <w:marLeft w:val="640"/>
                  <w:marRight w:val="0"/>
                  <w:marTop w:val="0"/>
                  <w:marBottom w:val="0"/>
                  <w:divBdr>
                    <w:top w:val="none" w:sz="0" w:space="0" w:color="auto"/>
                    <w:left w:val="none" w:sz="0" w:space="0" w:color="auto"/>
                    <w:bottom w:val="none" w:sz="0" w:space="0" w:color="auto"/>
                    <w:right w:val="none" w:sz="0" w:space="0" w:color="auto"/>
                  </w:divBdr>
                </w:div>
                <w:div w:id="1623220107">
                  <w:marLeft w:val="640"/>
                  <w:marRight w:val="0"/>
                  <w:marTop w:val="0"/>
                  <w:marBottom w:val="0"/>
                  <w:divBdr>
                    <w:top w:val="none" w:sz="0" w:space="0" w:color="auto"/>
                    <w:left w:val="none" w:sz="0" w:space="0" w:color="auto"/>
                    <w:bottom w:val="none" w:sz="0" w:space="0" w:color="auto"/>
                    <w:right w:val="none" w:sz="0" w:space="0" w:color="auto"/>
                  </w:divBdr>
                </w:div>
                <w:div w:id="1864050508">
                  <w:marLeft w:val="640"/>
                  <w:marRight w:val="0"/>
                  <w:marTop w:val="0"/>
                  <w:marBottom w:val="0"/>
                  <w:divBdr>
                    <w:top w:val="none" w:sz="0" w:space="0" w:color="auto"/>
                    <w:left w:val="none" w:sz="0" w:space="0" w:color="auto"/>
                    <w:bottom w:val="none" w:sz="0" w:space="0" w:color="auto"/>
                    <w:right w:val="none" w:sz="0" w:space="0" w:color="auto"/>
                  </w:divBdr>
                </w:div>
                <w:div w:id="567306142">
                  <w:marLeft w:val="640"/>
                  <w:marRight w:val="0"/>
                  <w:marTop w:val="0"/>
                  <w:marBottom w:val="0"/>
                  <w:divBdr>
                    <w:top w:val="none" w:sz="0" w:space="0" w:color="auto"/>
                    <w:left w:val="none" w:sz="0" w:space="0" w:color="auto"/>
                    <w:bottom w:val="none" w:sz="0" w:space="0" w:color="auto"/>
                    <w:right w:val="none" w:sz="0" w:space="0" w:color="auto"/>
                  </w:divBdr>
                </w:div>
                <w:div w:id="1357147997">
                  <w:marLeft w:val="640"/>
                  <w:marRight w:val="0"/>
                  <w:marTop w:val="0"/>
                  <w:marBottom w:val="0"/>
                  <w:divBdr>
                    <w:top w:val="none" w:sz="0" w:space="0" w:color="auto"/>
                    <w:left w:val="none" w:sz="0" w:space="0" w:color="auto"/>
                    <w:bottom w:val="none" w:sz="0" w:space="0" w:color="auto"/>
                    <w:right w:val="none" w:sz="0" w:space="0" w:color="auto"/>
                  </w:divBdr>
                </w:div>
                <w:div w:id="1985817501">
                  <w:marLeft w:val="640"/>
                  <w:marRight w:val="0"/>
                  <w:marTop w:val="0"/>
                  <w:marBottom w:val="0"/>
                  <w:divBdr>
                    <w:top w:val="none" w:sz="0" w:space="0" w:color="auto"/>
                    <w:left w:val="none" w:sz="0" w:space="0" w:color="auto"/>
                    <w:bottom w:val="none" w:sz="0" w:space="0" w:color="auto"/>
                    <w:right w:val="none" w:sz="0" w:space="0" w:color="auto"/>
                  </w:divBdr>
                </w:div>
                <w:div w:id="985208466">
                  <w:marLeft w:val="640"/>
                  <w:marRight w:val="0"/>
                  <w:marTop w:val="0"/>
                  <w:marBottom w:val="0"/>
                  <w:divBdr>
                    <w:top w:val="none" w:sz="0" w:space="0" w:color="auto"/>
                    <w:left w:val="none" w:sz="0" w:space="0" w:color="auto"/>
                    <w:bottom w:val="none" w:sz="0" w:space="0" w:color="auto"/>
                    <w:right w:val="none" w:sz="0" w:space="0" w:color="auto"/>
                  </w:divBdr>
                </w:div>
                <w:div w:id="1942488900">
                  <w:marLeft w:val="640"/>
                  <w:marRight w:val="0"/>
                  <w:marTop w:val="0"/>
                  <w:marBottom w:val="0"/>
                  <w:divBdr>
                    <w:top w:val="none" w:sz="0" w:space="0" w:color="auto"/>
                    <w:left w:val="none" w:sz="0" w:space="0" w:color="auto"/>
                    <w:bottom w:val="none" w:sz="0" w:space="0" w:color="auto"/>
                    <w:right w:val="none" w:sz="0" w:space="0" w:color="auto"/>
                  </w:divBdr>
                </w:div>
                <w:div w:id="1191991655">
                  <w:marLeft w:val="640"/>
                  <w:marRight w:val="0"/>
                  <w:marTop w:val="0"/>
                  <w:marBottom w:val="0"/>
                  <w:divBdr>
                    <w:top w:val="none" w:sz="0" w:space="0" w:color="auto"/>
                    <w:left w:val="none" w:sz="0" w:space="0" w:color="auto"/>
                    <w:bottom w:val="none" w:sz="0" w:space="0" w:color="auto"/>
                    <w:right w:val="none" w:sz="0" w:space="0" w:color="auto"/>
                  </w:divBdr>
                </w:div>
                <w:div w:id="1656835937">
                  <w:marLeft w:val="640"/>
                  <w:marRight w:val="0"/>
                  <w:marTop w:val="0"/>
                  <w:marBottom w:val="0"/>
                  <w:divBdr>
                    <w:top w:val="none" w:sz="0" w:space="0" w:color="auto"/>
                    <w:left w:val="none" w:sz="0" w:space="0" w:color="auto"/>
                    <w:bottom w:val="none" w:sz="0" w:space="0" w:color="auto"/>
                    <w:right w:val="none" w:sz="0" w:space="0" w:color="auto"/>
                  </w:divBdr>
                </w:div>
                <w:div w:id="1285234708">
                  <w:marLeft w:val="640"/>
                  <w:marRight w:val="0"/>
                  <w:marTop w:val="0"/>
                  <w:marBottom w:val="0"/>
                  <w:divBdr>
                    <w:top w:val="none" w:sz="0" w:space="0" w:color="auto"/>
                    <w:left w:val="none" w:sz="0" w:space="0" w:color="auto"/>
                    <w:bottom w:val="none" w:sz="0" w:space="0" w:color="auto"/>
                    <w:right w:val="none" w:sz="0" w:space="0" w:color="auto"/>
                  </w:divBdr>
                </w:div>
                <w:div w:id="726220324">
                  <w:marLeft w:val="640"/>
                  <w:marRight w:val="0"/>
                  <w:marTop w:val="0"/>
                  <w:marBottom w:val="0"/>
                  <w:divBdr>
                    <w:top w:val="none" w:sz="0" w:space="0" w:color="auto"/>
                    <w:left w:val="none" w:sz="0" w:space="0" w:color="auto"/>
                    <w:bottom w:val="none" w:sz="0" w:space="0" w:color="auto"/>
                    <w:right w:val="none" w:sz="0" w:space="0" w:color="auto"/>
                  </w:divBdr>
                </w:div>
                <w:div w:id="2000772437">
                  <w:marLeft w:val="640"/>
                  <w:marRight w:val="0"/>
                  <w:marTop w:val="0"/>
                  <w:marBottom w:val="0"/>
                  <w:divBdr>
                    <w:top w:val="none" w:sz="0" w:space="0" w:color="auto"/>
                    <w:left w:val="none" w:sz="0" w:space="0" w:color="auto"/>
                    <w:bottom w:val="none" w:sz="0" w:space="0" w:color="auto"/>
                    <w:right w:val="none" w:sz="0" w:space="0" w:color="auto"/>
                  </w:divBdr>
                </w:div>
                <w:div w:id="480777736">
                  <w:marLeft w:val="640"/>
                  <w:marRight w:val="0"/>
                  <w:marTop w:val="0"/>
                  <w:marBottom w:val="0"/>
                  <w:divBdr>
                    <w:top w:val="none" w:sz="0" w:space="0" w:color="auto"/>
                    <w:left w:val="none" w:sz="0" w:space="0" w:color="auto"/>
                    <w:bottom w:val="none" w:sz="0" w:space="0" w:color="auto"/>
                    <w:right w:val="none" w:sz="0" w:space="0" w:color="auto"/>
                  </w:divBdr>
                </w:div>
                <w:div w:id="1161240664">
                  <w:marLeft w:val="640"/>
                  <w:marRight w:val="0"/>
                  <w:marTop w:val="0"/>
                  <w:marBottom w:val="0"/>
                  <w:divBdr>
                    <w:top w:val="none" w:sz="0" w:space="0" w:color="auto"/>
                    <w:left w:val="none" w:sz="0" w:space="0" w:color="auto"/>
                    <w:bottom w:val="none" w:sz="0" w:space="0" w:color="auto"/>
                    <w:right w:val="none" w:sz="0" w:space="0" w:color="auto"/>
                  </w:divBdr>
                </w:div>
                <w:div w:id="1465464802">
                  <w:marLeft w:val="640"/>
                  <w:marRight w:val="0"/>
                  <w:marTop w:val="0"/>
                  <w:marBottom w:val="0"/>
                  <w:divBdr>
                    <w:top w:val="none" w:sz="0" w:space="0" w:color="auto"/>
                    <w:left w:val="none" w:sz="0" w:space="0" w:color="auto"/>
                    <w:bottom w:val="none" w:sz="0" w:space="0" w:color="auto"/>
                    <w:right w:val="none" w:sz="0" w:space="0" w:color="auto"/>
                  </w:divBdr>
                </w:div>
                <w:div w:id="1799488161">
                  <w:marLeft w:val="640"/>
                  <w:marRight w:val="0"/>
                  <w:marTop w:val="0"/>
                  <w:marBottom w:val="0"/>
                  <w:divBdr>
                    <w:top w:val="none" w:sz="0" w:space="0" w:color="auto"/>
                    <w:left w:val="none" w:sz="0" w:space="0" w:color="auto"/>
                    <w:bottom w:val="none" w:sz="0" w:space="0" w:color="auto"/>
                    <w:right w:val="none" w:sz="0" w:space="0" w:color="auto"/>
                  </w:divBdr>
                </w:div>
                <w:div w:id="1847985603">
                  <w:marLeft w:val="640"/>
                  <w:marRight w:val="0"/>
                  <w:marTop w:val="0"/>
                  <w:marBottom w:val="0"/>
                  <w:divBdr>
                    <w:top w:val="none" w:sz="0" w:space="0" w:color="auto"/>
                    <w:left w:val="none" w:sz="0" w:space="0" w:color="auto"/>
                    <w:bottom w:val="none" w:sz="0" w:space="0" w:color="auto"/>
                    <w:right w:val="none" w:sz="0" w:space="0" w:color="auto"/>
                  </w:divBdr>
                </w:div>
                <w:div w:id="416751410">
                  <w:marLeft w:val="640"/>
                  <w:marRight w:val="0"/>
                  <w:marTop w:val="0"/>
                  <w:marBottom w:val="0"/>
                  <w:divBdr>
                    <w:top w:val="none" w:sz="0" w:space="0" w:color="auto"/>
                    <w:left w:val="none" w:sz="0" w:space="0" w:color="auto"/>
                    <w:bottom w:val="none" w:sz="0" w:space="0" w:color="auto"/>
                    <w:right w:val="none" w:sz="0" w:space="0" w:color="auto"/>
                  </w:divBdr>
                </w:div>
                <w:div w:id="1647975000">
                  <w:marLeft w:val="640"/>
                  <w:marRight w:val="0"/>
                  <w:marTop w:val="0"/>
                  <w:marBottom w:val="0"/>
                  <w:divBdr>
                    <w:top w:val="none" w:sz="0" w:space="0" w:color="auto"/>
                    <w:left w:val="none" w:sz="0" w:space="0" w:color="auto"/>
                    <w:bottom w:val="none" w:sz="0" w:space="0" w:color="auto"/>
                    <w:right w:val="none" w:sz="0" w:space="0" w:color="auto"/>
                  </w:divBdr>
                </w:div>
                <w:div w:id="673995629">
                  <w:marLeft w:val="640"/>
                  <w:marRight w:val="0"/>
                  <w:marTop w:val="0"/>
                  <w:marBottom w:val="0"/>
                  <w:divBdr>
                    <w:top w:val="none" w:sz="0" w:space="0" w:color="auto"/>
                    <w:left w:val="none" w:sz="0" w:space="0" w:color="auto"/>
                    <w:bottom w:val="none" w:sz="0" w:space="0" w:color="auto"/>
                    <w:right w:val="none" w:sz="0" w:space="0" w:color="auto"/>
                  </w:divBdr>
                </w:div>
                <w:div w:id="21517286">
                  <w:marLeft w:val="640"/>
                  <w:marRight w:val="0"/>
                  <w:marTop w:val="0"/>
                  <w:marBottom w:val="0"/>
                  <w:divBdr>
                    <w:top w:val="none" w:sz="0" w:space="0" w:color="auto"/>
                    <w:left w:val="none" w:sz="0" w:space="0" w:color="auto"/>
                    <w:bottom w:val="none" w:sz="0" w:space="0" w:color="auto"/>
                    <w:right w:val="none" w:sz="0" w:space="0" w:color="auto"/>
                  </w:divBdr>
                </w:div>
                <w:div w:id="1192256221">
                  <w:marLeft w:val="640"/>
                  <w:marRight w:val="0"/>
                  <w:marTop w:val="0"/>
                  <w:marBottom w:val="0"/>
                  <w:divBdr>
                    <w:top w:val="none" w:sz="0" w:space="0" w:color="auto"/>
                    <w:left w:val="none" w:sz="0" w:space="0" w:color="auto"/>
                    <w:bottom w:val="none" w:sz="0" w:space="0" w:color="auto"/>
                    <w:right w:val="none" w:sz="0" w:space="0" w:color="auto"/>
                  </w:divBdr>
                </w:div>
                <w:div w:id="1603344410">
                  <w:marLeft w:val="640"/>
                  <w:marRight w:val="0"/>
                  <w:marTop w:val="0"/>
                  <w:marBottom w:val="0"/>
                  <w:divBdr>
                    <w:top w:val="none" w:sz="0" w:space="0" w:color="auto"/>
                    <w:left w:val="none" w:sz="0" w:space="0" w:color="auto"/>
                    <w:bottom w:val="none" w:sz="0" w:space="0" w:color="auto"/>
                    <w:right w:val="none" w:sz="0" w:space="0" w:color="auto"/>
                  </w:divBdr>
                </w:div>
                <w:div w:id="655186270">
                  <w:marLeft w:val="640"/>
                  <w:marRight w:val="0"/>
                  <w:marTop w:val="0"/>
                  <w:marBottom w:val="0"/>
                  <w:divBdr>
                    <w:top w:val="none" w:sz="0" w:space="0" w:color="auto"/>
                    <w:left w:val="none" w:sz="0" w:space="0" w:color="auto"/>
                    <w:bottom w:val="none" w:sz="0" w:space="0" w:color="auto"/>
                    <w:right w:val="none" w:sz="0" w:space="0" w:color="auto"/>
                  </w:divBdr>
                </w:div>
                <w:div w:id="146824611">
                  <w:marLeft w:val="640"/>
                  <w:marRight w:val="0"/>
                  <w:marTop w:val="0"/>
                  <w:marBottom w:val="0"/>
                  <w:divBdr>
                    <w:top w:val="none" w:sz="0" w:space="0" w:color="auto"/>
                    <w:left w:val="none" w:sz="0" w:space="0" w:color="auto"/>
                    <w:bottom w:val="none" w:sz="0" w:space="0" w:color="auto"/>
                    <w:right w:val="none" w:sz="0" w:space="0" w:color="auto"/>
                  </w:divBdr>
                </w:div>
                <w:div w:id="1347630569">
                  <w:marLeft w:val="640"/>
                  <w:marRight w:val="0"/>
                  <w:marTop w:val="0"/>
                  <w:marBottom w:val="0"/>
                  <w:divBdr>
                    <w:top w:val="none" w:sz="0" w:space="0" w:color="auto"/>
                    <w:left w:val="none" w:sz="0" w:space="0" w:color="auto"/>
                    <w:bottom w:val="none" w:sz="0" w:space="0" w:color="auto"/>
                    <w:right w:val="none" w:sz="0" w:space="0" w:color="auto"/>
                  </w:divBdr>
                </w:div>
                <w:div w:id="865024501">
                  <w:marLeft w:val="640"/>
                  <w:marRight w:val="0"/>
                  <w:marTop w:val="0"/>
                  <w:marBottom w:val="0"/>
                  <w:divBdr>
                    <w:top w:val="none" w:sz="0" w:space="0" w:color="auto"/>
                    <w:left w:val="none" w:sz="0" w:space="0" w:color="auto"/>
                    <w:bottom w:val="none" w:sz="0" w:space="0" w:color="auto"/>
                    <w:right w:val="none" w:sz="0" w:space="0" w:color="auto"/>
                  </w:divBdr>
                </w:div>
                <w:div w:id="280066934">
                  <w:marLeft w:val="640"/>
                  <w:marRight w:val="0"/>
                  <w:marTop w:val="0"/>
                  <w:marBottom w:val="0"/>
                  <w:divBdr>
                    <w:top w:val="none" w:sz="0" w:space="0" w:color="auto"/>
                    <w:left w:val="none" w:sz="0" w:space="0" w:color="auto"/>
                    <w:bottom w:val="none" w:sz="0" w:space="0" w:color="auto"/>
                    <w:right w:val="none" w:sz="0" w:space="0" w:color="auto"/>
                  </w:divBdr>
                </w:div>
                <w:div w:id="365519434">
                  <w:marLeft w:val="640"/>
                  <w:marRight w:val="0"/>
                  <w:marTop w:val="0"/>
                  <w:marBottom w:val="0"/>
                  <w:divBdr>
                    <w:top w:val="none" w:sz="0" w:space="0" w:color="auto"/>
                    <w:left w:val="none" w:sz="0" w:space="0" w:color="auto"/>
                    <w:bottom w:val="none" w:sz="0" w:space="0" w:color="auto"/>
                    <w:right w:val="none" w:sz="0" w:space="0" w:color="auto"/>
                  </w:divBdr>
                </w:div>
                <w:div w:id="1632787407">
                  <w:marLeft w:val="640"/>
                  <w:marRight w:val="0"/>
                  <w:marTop w:val="0"/>
                  <w:marBottom w:val="0"/>
                  <w:divBdr>
                    <w:top w:val="none" w:sz="0" w:space="0" w:color="auto"/>
                    <w:left w:val="none" w:sz="0" w:space="0" w:color="auto"/>
                    <w:bottom w:val="none" w:sz="0" w:space="0" w:color="auto"/>
                    <w:right w:val="none" w:sz="0" w:space="0" w:color="auto"/>
                  </w:divBdr>
                </w:div>
                <w:div w:id="989283959">
                  <w:marLeft w:val="640"/>
                  <w:marRight w:val="0"/>
                  <w:marTop w:val="0"/>
                  <w:marBottom w:val="0"/>
                  <w:divBdr>
                    <w:top w:val="none" w:sz="0" w:space="0" w:color="auto"/>
                    <w:left w:val="none" w:sz="0" w:space="0" w:color="auto"/>
                    <w:bottom w:val="none" w:sz="0" w:space="0" w:color="auto"/>
                    <w:right w:val="none" w:sz="0" w:space="0" w:color="auto"/>
                  </w:divBdr>
                </w:div>
                <w:div w:id="1744136761">
                  <w:marLeft w:val="640"/>
                  <w:marRight w:val="0"/>
                  <w:marTop w:val="0"/>
                  <w:marBottom w:val="0"/>
                  <w:divBdr>
                    <w:top w:val="none" w:sz="0" w:space="0" w:color="auto"/>
                    <w:left w:val="none" w:sz="0" w:space="0" w:color="auto"/>
                    <w:bottom w:val="none" w:sz="0" w:space="0" w:color="auto"/>
                    <w:right w:val="none" w:sz="0" w:space="0" w:color="auto"/>
                  </w:divBdr>
                </w:div>
                <w:div w:id="612518383">
                  <w:marLeft w:val="640"/>
                  <w:marRight w:val="0"/>
                  <w:marTop w:val="0"/>
                  <w:marBottom w:val="0"/>
                  <w:divBdr>
                    <w:top w:val="none" w:sz="0" w:space="0" w:color="auto"/>
                    <w:left w:val="none" w:sz="0" w:space="0" w:color="auto"/>
                    <w:bottom w:val="none" w:sz="0" w:space="0" w:color="auto"/>
                    <w:right w:val="none" w:sz="0" w:space="0" w:color="auto"/>
                  </w:divBdr>
                </w:div>
                <w:div w:id="1630937987">
                  <w:marLeft w:val="640"/>
                  <w:marRight w:val="0"/>
                  <w:marTop w:val="0"/>
                  <w:marBottom w:val="0"/>
                  <w:divBdr>
                    <w:top w:val="none" w:sz="0" w:space="0" w:color="auto"/>
                    <w:left w:val="none" w:sz="0" w:space="0" w:color="auto"/>
                    <w:bottom w:val="none" w:sz="0" w:space="0" w:color="auto"/>
                    <w:right w:val="none" w:sz="0" w:space="0" w:color="auto"/>
                  </w:divBdr>
                </w:div>
                <w:div w:id="1712682868">
                  <w:marLeft w:val="640"/>
                  <w:marRight w:val="0"/>
                  <w:marTop w:val="0"/>
                  <w:marBottom w:val="0"/>
                  <w:divBdr>
                    <w:top w:val="none" w:sz="0" w:space="0" w:color="auto"/>
                    <w:left w:val="none" w:sz="0" w:space="0" w:color="auto"/>
                    <w:bottom w:val="none" w:sz="0" w:space="0" w:color="auto"/>
                    <w:right w:val="none" w:sz="0" w:space="0" w:color="auto"/>
                  </w:divBdr>
                </w:div>
                <w:div w:id="1318025370">
                  <w:marLeft w:val="640"/>
                  <w:marRight w:val="0"/>
                  <w:marTop w:val="0"/>
                  <w:marBottom w:val="0"/>
                  <w:divBdr>
                    <w:top w:val="none" w:sz="0" w:space="0" w:color="auto"/>
                    <w:left w:val="none" w:sz="0" w:space="0" w:color="auto"/>
                    <w:bottom w:val="none" w:sz="0" w:space="0" w:color="auto"/>
                    <w:right w:val="none" w:sz="0" w:space="0" w:color="auto"/>
                  </w:divBdr>
                </w:div>
                <w:div w:id="1215193236">
                  <w:marLeft w:val="640"/>
                  <w:marRight w:val="0"/>
                  <w:marTop w:val="0"/>
                  <w:marBottom w:val="0"/>
                  <w:divBdr>
                    <w:top w:val="none" w:sz="0" w:space="0" w:color="auto"/>
                    <w:left w:val="none" w:sz="0" w:space="0" w:color="auto"/>
                    <w:bottom w:val="none" w:sz="0" w:space="0" w:color="auto"/>
                    <w:right w:val="none" w:sz="0" w:space="0" w:color="auto"/>
                  </w:divBdr>
                </w:div>
                <w:div w:id="548341720">
                  <w:marLeft w:val="640"/>
                  <w:marRight w:val="0"/>
                  <w:marTop w:val="0"/>
                  <w:marBottom w:val="0"/>
                  <w:divBdr>
                    <w:top w:val="none" w:sz="0" w:space="0" w:color="auto"/>
                    <w:left w:val="none" w:sz="0" w:space="0" w:color="auto"/>
                    <w:bottom w:val="none" w:sz="0" w:space="0" w:color="auto"/>
                    <w:right w:val="none" w:sz="0" w:space="0" w:color="auto"/>
                  </w:divBdr>
                </w:div>
                <w:div w:id="8531731">
                  <w:marLeft w:val="640"/>
                  <w:marRight w:val="0"/>
                  <w:marTop w:val="0"/>
                  <w:marBottom w:val="0"/>
                  <w:divBdr>
                    <w:top w:val="none" w:sz="0" w:space="0" w:color="auto"/>
                    <w:left w:val="none" w:sz="0" w:space="0" w:color="auto"/>
                    <w:bottom w:val="none" w:sz="0" w:space="0" w:color="auto"/>
                    <w:right w:val="none" w:sz="0" w:space="0" w:color="auto"/>
                  </w:divBdr>
                </w:div>
                <w:div w:id="1922640060">
                  <w:marLeft w:val="640"/>
                  <w:marRight w:val="0"/>
                  <w:marTop w:val="0"/>
                  <w:marBottom w:val="0"/>
                  <w:divBdr>
                    <w:top w:val="none" w:sz="0" w:space="0" w:color="auto"/>
                    <w:left w:val="none" w:sz="0" w:space="0" w:color="auto"/>
                    <w:bottom w:val="none" w:sz="0" w:space="0" w:color="auto"/>
                    <w:right w:val="none" w:sz="0" w:space="0" w:color="auto"/>
                  </w:divBdr>
                </w:div>
                <w:div w:id="1016078638">
                  <w:marLeft w:val="640"/>
                  <w:marRight w:val="0"/>
                  <w:marTop w:val="0"/>
                  <w:marBottom w:val="0"/>
                  <w:divBdr>
                    <w:top w:val="none" w:sz="0" w:space="0" w:color="auto"/>
                    <w:left w:val="none" w:sz="0" w:space="0" w:color="auto"/>
                    <w:bottom w:val="none" w:sz="0" w:space="0" w:color="auto"/>
                    <w:right w:val="none" w:sz="0" w:space="0" w:color="auto"/>
                  </w:divBdr>
                </w:div>
              </w:divsChild>
            </w:div>
            <w:div w:id="1959216161">
              <w:marLeft w:val="0"/>
              <w:marRight w:val="0"/>
              <w:marTop w:val="0"/>
              <w:marBottom w:val="0"/>
              <w:divBdr>
                <w:top w:val="none" w:sz="0" w:space="0" w:color="auto"/>
                <w:left w:val="none" w:sz="0" w:space="0" w:color="auto"/>
                <w:bottom w:val="none" w:sz="0" w:space="0" w:color="auto"/>
                <w:right w:val="none" w:sz="0" w:space="0" w:color="auto"/>
              </w:divBdr>
              <w:divsChild>
                <w:div w:id="991257735">
                  <w:marLeft w:val="640"/>
                  <w:marRight w:val="0"/>
                  <w:marTop w:val="0"/>
                  <w:marBottom w:val="0"/>
                  <w:divBdr>
                    <w:top w:val="none" w:sz="0" w:space="0" w:color="auto"/>
                    <w:left w:val="none" w:sz="0" w:space="0" w:color="auto"/>
                    <w:bottom w:val="none" w:sz="0" w:space="0" w:color="auto"/>
                    <w:right w:val="none" w:sz="0" w:space="0" w:color="auto"/>
                  </w:divBdr>
                </w:div>
                <w:div w:id="1102644917">
                  <w:marLeft w:val="640"/>
                  <w:marRight w:val="0"/>
                  <w:marTop w:val="0"/>
                  <w:marBottom w:val="0"/>
                  <w:divBdr>
                    <w:top w:val="none" w:sz="0" w:space="0" w:color="auto"/>
                    <w:left w:val="none" w:sz="0" w:space="0" w:color="auto"/>
                    <w:bottom w:val="none" w:sz="0" w:space="0" w:color="auto"/>
                    <w:right w:val="none" w:sz="0" w:space="0" w:color="auto"/>
                  </w:divBdr>
                </w:div>
                <w:div w:id="1582717375">
                  <w:marLeft w:val="640"/>
                  <w:marRight w:val="0"/>
                  <w:marTop w:val="0"/>
                  <w:marBottom w:val="0"/>
                  <w:divBdr>
                    <w:top w:val="none" w:sz="0" w:space="0" w:color="auto"/>
                    <w:left w:val="none" w:sz="0" w:space="0" w:color="auto"/>
                    <w:bottom w:val="none" w:sz="0" w:space="0" w:color="auto"/>
                    <w:right w:val="none" w:sz="0" w:space="0" w:color="auto"/>
                  </w:divBdr>
                </w:div>
                <w:div w:id="420109367">
                  <w:marLeft w:val="640"/>
                  <w:marRight w:val="0"/>
                  <w:marTop w:val="0"/>
                  <w:marBottom w:val="0"/>
                  <w:divBdr>
                    <w:top w:val="none" w:sz="0" w:space="0" w:color="auto"/>
                    <w:left w:val="none" w:sz="0" w:space="0" w:color="auto"/>
                    <w:bottom w:val="none" w:sz="0" w:space="0" w:color="auto"/>
                    <w:right w:val="none" w:sz="0" w:space="0" w:color="auto"/>
                  </w:divBdr>
                </w:div>
                <w:div w:id="1311208355">
                  <w:marLeft w:val="640"/>
                  <w:marRight w:val="0"/>
                  <w:marTop w:val="0"/>
                  <w:marBottom w:val="0"/>
                  <w:divBdr>
                    <w:top w:val="none" w:sz="0" w:space="0" w:color="auto"/>
                    <w:left w:val="none" w:sz="0" w:space="0" w:color="auto"/>
                    <w:bottom w:val="none" w:sz="0" w:space="0" w:color="auto"/>
                    <w:right w:val="none" w:sz="0" w:space="0" w:color="auto"/>
                  </w:divBdr>
                </w:div>
                <w:div w:id="1574585326">
                  <w:marLeft w:val="640"/>
                  <w:marRight w:val="0"/>
                  <w:marTop w:val="0"/>
                  <w:marBottom w:val="0"/>
                  <w:divBdr>
                    <w:top w:val="none" w:sz="0" w:space="0" w:color="auto"/>
                    <w:left w:val="none" w:sz="0" w:space="0" w:color="auto"/>
                    <w:bottom w:val="none" w:sz="0" w:space="0" w:color="auto"/>
                    <w:right w:val="none" w:sz="0" w:space="0" w:color="auto"/>
                  </w:divBdr>
                </w:div>
                <w:div w:id="479421926">
                  <w:marLeft w:val="640"/>
                  <w:marRight w:val="0"/>
                  <w:marTop w:val="0"/>
                  <w:marBottom w:val="0"/>
                  <w:divBdr>
                    <w:top w:val="none" w:sz="0" w:space="0" w:color="auto"/>
                    <w:left w:val="none" w:sz="0" w:space="0" w:color="auto"/>
                    <w:bottom w:val="none" w:sz="0" w:space="0" w:color="auto"/>
                    <w:right w:val="none" w:sz="0" w:space="0" w:color="auto"/>
                  </w:divBdr>
                </w:div>
                <w:div w:id="1177385512">
                  <w:marLeft w:val="640"/>
                  <w:marRight w:val="0"/>
                  <w:marTop w:val="0"/>
                  <w:marBottom w:val="0"/>
                  <w:divBdr>
                    <w:top w:val="none" w:sz="0" w:space="0" w:color="auto"/>
                    <w:left w:val="none" w:sz="0" w:space="0" w:color="auto"/>
                    <w:bottom w:val="none" w:sz="0" w:space="0" w:color="auto"/>
                    <w:right w:val="none" w:sz="0" w:space="0" w:color="auto"/>
                  </w:divBdr>
                </w:div>
                <w:div w:id="2126189516">
                  <w:marLeft w:val="640"/>
                  <w:marRight w:val="0"/>
                  <w:marTop w:val="0"/>
                  <w:marBottom w:val="0"/>
                  <w:divBdr>
                    <w:top w:val="none" w:sz="0" w:space="0" w:color="auto"/>
                    <w:left w:val="none" w:sz="0" w:space="0" w:color="auto"/>
                    <w:bottom w:val="none" w:sz="0" w:space="0" w:color="auto"/>
                    <w:right w:val="none" w:sz="0" w:space="0" w:color="auto"/>
                  </w:divBdr>
                </w:div>
                <w:div w:id="2095202382">
                  <w:marLeft w:val="640"/>
                  <w:marRight w:val="0"/>
                  <w:marTop w:val="0"/>
                  <w:marBottom w:val="0"/>
                  <w:divBdr>
                    <w:top w:val="none" w:sz="0" w:space="0" w:color="auto"/>
                    <w:left w:val="none" w:sz="0" w:space="0" w:color="auto"/>
                    <w:bottom w:val="none" w:sz="0" w:space="0" w:color="auto"/>
                    <w:right w:val="none" w:sz="0" w:space="0" w:color="auto"/>
                  </w:divBdr>
                </w:div>
                <w:div w:id="292516553">
                  <w:marLeft w:val="640"/>
                  <w:marRight w:val="0"/>
                  <w:marTop w:val="0"/>
                  <w:marBottom w:val="0"/>
                  <w:divBdr>
                    <w:top w:val="none" w:sz="0" w:space="0" w:color="auto"/>
                    <w:left w:val="none" w:sz="0" w:space="0" w:color="auto"/>
                    <w:bottom w:val="none" w:sz="0" w:space="0" w:color="auto"/>
                    <w:right w:val="none" w:sz="0" w:space="0" w:color="auto"/>
                  </w:divBdr>
                </w:div>
                <w:div w:id="1180240549">
                  <w:marLeft w:val="640"/>
                  <w:marRight w:val="0"/>
                  <w:marTop w:val="0"/>
                  <w:marBottom w:val="0"/>
                  <w:divBdr>
                    <w:top w:val="none" w:sz="0" w:space="0" w:color="auto"/>
                    <w:left w:val="none" w:sz="0" w:space="0" w:color="auto"/>
                    <w:bottom w:val="none" w:sz="0" w:space="0" w:color="auto"/>
                    <w:right w:val="none" w:sz="0" w:space="0" w:color="auto"/>
                  </w:divBdr>
                </w:div>
                <w:div w:id="1550918290">
                  <w:marLeft w:val="640"/>
                  <w:marRight w:val="0"/>
                  <w:marTop w:val="0"/>
                  <w:marBottom w:val="0"/>
                  <w:divBdr>
                    <w:top w:val="none" w:sz="0" w:space="0" w:color="auto"/>
                    <w:left w:val="none" w:sz="0" w:space="0" w:color="auto"/>
                    <w:bottom w:val="none" w:sz="0" w:space="0" w:color="auto"/>
                    <w:right w:val="none" w:sz="0" w:space="0" w:color="auto"/>
                  </w:divBdr>
                </w:div>
                <w:div w:id="1172334609">
                  <w:marLeft w:val="640"/>
                  <w:marRight w:val="0"/>
                  <w:marTop w:val="0"/>
                  <w:marBottom w:val="0"/>
                  <w:divBdr>
                    <w:top w:val="none" w:sz="0" w:space="0" w:color="auto"/>
                    <w:left w:val="none" w:sz="0" w:space="0" w:color="auto"/>
                    <w:bottom w:val="none" w:sz="0" w:space="0" w:color="auto"/>
                    <w:right w:val="none" w:sz="0" w:space="0" w:color="auto"/>
                  </w:divBdr>
                </w:div>
                <w:div w:id="2140176121">
                  <w:marLeft w:val="640"/>
                  <w:marRight w:val="0"/>
                  <w:marTop w:val="0"/>
                  <w:marBottom w:val="0"/>
                  <w:divBdr>
                    <w:top w:val="none" w:sz="0" w:space="0" w:color="auto"/>
                    <w:left w:val="none" w:sz="0" w:space="0" w:color="auto"/>
                    <w:bottom w:val="none" w:sz="0" w:space="0" w:color="auto"/>
                    <w:right w:val="none" w:sz="0" w:space="0" w:color="auto"/>
                  </w:divBdr>
                </w:div>
                <w:div w:id="1067652578">
                  <w:marLeft w:val="640"/>
                  <w:marRight w:val="0"/>
                  <w:marTop w:val="0"/>
                  <w:marBottom w:val="0"/>
                  <w:divBdr>
                    <w:top w:val="none" w:sz="0" w:space="0" w:color="auto"/>
                    <w:left w:val="none" w:sz="0" w:space="0" w:color="auto"/>
                    <w:bottom w:val="none" w:sz="0" w:space="0" w:color="auto"/>
                    <w:right w:val="none" w:sz="0" w:space="0" w:color="auto"/>
                  </w:divBdr>
                </w:div>
                <w:div w:id="2116898773">
                  <w:marLeft w:val="640"/>
                  <w:marRight w:val="0"/>
                  <w:marTop w:val="0"/>
                  <w:marBottom w:val="0"/>
                  <w:divBdr>
                    <w:top w:val="none" w:sz="0" w:space="0" w:color="auto"/>
                    <w:left w:val="none" w:sz="0" w:space="0" w:color="auto"/>
                    <w:bottom w:val="none" w:sz="0" w:space="0" w:color="auto"/>
                    <w:right w:val="none" w:sz="0" w:space="0" w:color="auto"/>
                  </w:divBdr>
                </w:div>
                <w:div w:id="730075219">
                  <w:marLeft w:val="640"/>
                  <w:marRight w:val="0"/>
                  <w:marTop w:val="0"/>
                  <w:marBottom w:val="0"/>
                  <w:divBdr>
                    <w:top w:val="none" w:sz="0" w:space="0" w:color="auto"/>
                    <w:left w:val="none" w:sz="0" w:space="0" w:color="auto"/>
                    <w:bottom w:val="none" w:sz="0" w:space="0" w:color="auto"/>
                    <w:right w:val="none" w:sz="0" w:space="0" w:color="auto"/>
                  </w:divBdr>
                </w:div>
                <w:div w:id="1024214024">
                  <w:marLeft w:val="640"/>
                  <w:marRight w:val="0"/>
                  <w:marTop w:val="0"/>
                  <w:marBottom w:val="0"/>
                  <w:divBdr>
                    <w:top w:val="none" w:sz="0" w:space="0" w:color="auto"/>
                    <w:left w:val="none" w:sz="0" w:space="0" w:color="auto"/>
                    <w:bottom w:val="none" w:sz="0" w:space="0" w:color="auto"/>
                    <w:right w:val="none" w:sz="0" w:space="0" w:color="auto"/>
                  </w:divBdr>
                </w:div>
                <w:div w:id="16273125">
                  <w:marLeft w:val="640"/>
                  <w:marRight w:val="0"/>
                  <w:marTop w:val="0"/>
                  <w:marBottom w:val="0"/>
                  <w:divBdr>
                    <w:top w:val="none" w:sz="0" w:space="0" w:color="auto"/>
                    <w:left w:val="none" w:sz="0" w:space="0" w:color="auto"/>
                    <w:bottom w:val="none" w:sz="0" w:space="0" w:color="auto"/>
                    <w:right w:val="none" w:sz="0" w:space="0" w:color="auto"/>
                  </w:divBdr>
                </w:div>
                <w:div w:id="1498107528">
                  <w:marLeft w:val="640"/>
                  <w:marRight w:val="0"/>
                  <w:marTop w:val="0"/>
                  <w:marBottom w:val="0"/>
                  <w:divBdr>
                    <w:top w:val="none" w:sz="0" w:space="0" w:color="auto"/>
                    <w:left w:val="none" w:sz="0" w:space="0" w:color="auto"/>
                    <w:bottom w:val="none" w:sz="0" w:space="0" w:color="auto"/>
                    <w:right w:val="none" w:sz="0" w:space="0" w:color="auto"/>
                  </w:divBdr>
                </w:div>
                <w:div w:id="1746368213">
                  <w:marLeft w:val="640"/>
                  <w:marRight w:val="0"/>
                  <w:marTop w:val="0"/>
                  <w:marBottom w:val="0"/>
                  <w:divBdr>
                    <w:top w:val="none" w:sz="0" w:space="0" w:color="auto"/>
                    <w:left w:val="none" w:sz="0" w:space="0" w:color="auto"/>
                    <w:bottom w:val="none" w:sz="0" w:space="0" w:color="auto"/>
                    <w:right w:val="none" w:sz="0" w:space="0" w:color="auto"/>
                  </w:divBdr>
                </w:div>
                <w:div w:id="1795521539">
                  <w:marLeft w:val="640"/>
                  <w:marRight w:val="0"/>
                  <w:marTop w:val="0"/>
                  <w:marBottom w:val="0"/>
                  <w:divBdr>
                    <w:top w:val="none" w:sz="0" w:space="0" w:color="auto"/>
                    <w:left w:val="none" w:sz="0" w:space="0" w:color="auto"/>
                    <w:bottom w:val="none" w:sz="0" w:space="0" w:color="auto"/>
                    <w:right w:val="none" w:sz="0" w:space="0" w:color="auto"/>
                  </w:divBdr>
                </w:div>
                <w:div w:id="604532965">
                  <w:marLeft w:val="640"/>
                  <w:marRight w:val="0"/>
                  <w:marTop w:val="0"/>
                  <w:marBottom w:val="0"/>
                  <w:divBdr>
                    <w:top w:val="none" w:sz="0" w:space="0" w:color="auto"/>
                    <w:left w:val="none" w:sz="0" w:space="0" w:color="auto"/>
                    <w:bottom w:val="none" w:sz="0" w:space="0" w:color="auto"/>
                    <w:right w:val="none" w:sz="0" w:space="0" w:color="auto"/>
                  </w:divBdr>
                </w:div>
                <w:div w:id="937754794">
                  <w:marLeft w:val="640"/>
                  <w:marRight w:val="0"/>
                  <w:marTop w:val="0"/>
                  <w:marBottom w:val="0"/>
                  <w:divBdr>
                    <w:top w:val="none" w:sz="0" w:space="0" w:color="auto"/>
                    <w:left w:val="none" w:sz="0" w:space="0" w:color="auto"/>
                    <w:bottom w:val="none" w:sz="0" w:space="0" w:color="auto"/>
                    <w:right w:val="none" w:sz="0" w:space="0" w:color="auto"/>
                  </w:divBdr>
                </w:div>
                <w:div w:id="2029284722">
                  <w:marLeft w:val="640"/>
                  <w:marRight w:val="0"/>
                  <w:marTop w:val="0"/>
                  <w:marBottom w:val="0"/>
                  <w:divBdr>
                    <w:top w:val="none" w:sz="0" w:space="0" w:color="auto"/>
                    <w:left w:val="none" w:sz="0" w:space="0" w:color="auto"/>
                    <w:bottom w:val="none" w:sz="0" w:space="0" w:color="auto"/>
                    <w:right w:val="none" w:sz="0" w:space="0" w:color="auto"/>
                  </w:divBdr>
                </w:div>
                <w:div w:id="1510413081">
                  <w:marLeft w:val="640"/>
                  <w:marRight w:val="0"/>
                  <w:marTop w:val="0"/>
                  <w:marBottom w:val="0"/>
                  <w:divBdr>
                    <w:top w:val="none" w:sz="0" w:space="0" w:color="auto"/>
                    <w:left w:val="none" w:sz="0" w:space="0" w:color="auto"/>
                    <w:bottom w:val="none" w:sz="0" w:space="0" w:color="auto"/>
                    <w:right w:val="none" w:sz="0" w:space="0" w:color="auto"/>
                  </w:divBdr>
                </w:div>
                <w:div w:id="967783092">
                  <w:marLeft w:val="640"/>
                  <w:marRight w:val="0"/>
                  <w:marTop w:val="0"/>
                  <w:marBottom w:val="0"/>
                  <w:divBdr>
                    <w:top w:val="none" w:sz="0" w:space="0" w:color="auto"/>
                    <w:left w:val="none" w:sz="0" w:space="0" w:color="auto"/>
                    <w:bottom w:val="none" w:sz="0" w:space="0" w:color="auto"/>
                    <w:right w:val="none" w:sz="0" w:space="0" w:color="auto"/>
                  </w:divBdr>
                </w:div>
                <w:div w:id="1281061840">
                  <w:marLeft w:val="640"/>
                  <w:marRight w:val="0"/>
                  <w:marTop w:val="0"/>
                  <w:marBottom w:val="0"/>
                  <w:divBdr>
                    <w:top w:val="none" w:sz="0" w:space="0" w:color="auto"/>
                    <w:left w:val="none" w:sz="0" w:space="0" w:color="auto"/>
                    <w:bottom w:val="none" w:sz="0" w:space="0" w:color="auto"/>
                    <w:right w:val="none" w:sz="0" w:space="0" w:color="auto"/>
                  </w:divBdr>
                </w:div>
                <w:div w:id="444663718">
                  <w:marLeft w:val="640"/>
                  <w:marRight w:val="0"/>
                  <w:marTop w:val="0"/>
                  <w:marBottom w:val="0"/>
                  <w:divBdr>
                    <w:top w:val="none" w:sz="0" w:space="0" w:color="auto"/>
                    <w:left w:val="none" w:sz="0" w:space="0" w:color="auto"/>
                    <w:bottom w:val="none" w:sz="0" w:space="0" w:color="auto"/>
                    <w:right w:val="none" w:sz="0" w:space="0" w:color="auto"/>
                  </w:divBdr>
                </w:div>
                <w:div w:id="2097166971">
                  <w:marLeft w:val="640"/>
                  <w:marRight w:val="0"/>
                  <w:marTop w:val="0"/>
                  <w:marBottom w:val="0"/>
                  <w:divBdr>
                    <w:top w:val="none" w:sz="0" w:space="0" w:color="auto"/>
                    <w:left w:val="none" w:sz="0" w:space="0" w:color="auto"/>
                    <w:bottom w:val="none" w:sz="0" w:space="0" w:color="auto"/>
                    <w:right w:val="none" w:sz="0" w:space="0" w:color="auto"/>
                  </w:divBdr>
                </w:div>
                <w:div w:id="496073716">
                  <w:marLeft w:val="640"/>
                  <w:marRight w:val="0"/>
                  <w:marTop w:val="0"/>
                  <w:marBottom w:val="0"/>
                  <w:divBdr>
                    <w:top w:val="none" w:sz="0" w:space="0" w:color="auto"/>
                    <w:left w:val="none" w:sz="0" w:space="0" w:color="auto"/>
                    <w:bottom w:val="none" w:sz="0" w:space="0" w:color="auto"/>
                    <w:right w:val="none" w:sz="0" w:space="0" w:color="auto"/>
                  </w:divBdr>
                </w:div>
                <w:div w:id="1879389763">
                  <w:marLeft w:val="640"/>
                  <w:marRight w:val="0"/>
                  <w:marTop w:val="0"/>
                  <w:marBottom w:val="0"/>
                  <w:divBdr>
                    <w:top w:val="none" w:sz="0" w:space="0" w:color="auto"/>
                    <w:left w:val="none" w:sz="0" w:space="0" w:color="auto"/>
                    <w:bottom w:val="none" w:sz="0" w:space="0" w:color="auto"/>
                    <w:right w:val="none" w:sz="0" w:space="0" w:color="auto"/>
                  </w:divBdr>
                </w:div>
                <w:div w:id="1276253528">
                  <w:marLeft w:val="640"/>
                  <w:marRight w:val="0"/>
                  <w:marTop w:val="0"/>
                  <w:marBottom w:val="0"/>
                  <w:divBdr>
                    <w:top w:val="none" w:sz="0" w:space="0" w:color="auto"/>
                    <w:left w:val="none" w:sz="0" w:space="0" w:color="auto"/>
                    <w:bottom w:val="none" w:sz="0" w:space="0" w:color="auto"/>
                    <w:right w:val="none" w:sz="0" w:space="0" w:color="auto"/>
                  </w:divBdr>
                </w:div>
                <w:div w:id="1801142121">
                  <w:marLeft w:val="640"/>
                  <w:marRight w:val="0"/>
                  <w:marTop w:val="0"/>
                  <w:marBottom w:val="0"/>
                  <w:divBdr>
                    <w:top w:val="none" w:sz="0" w:space="0" w:color="auto"/>
                    <w:left w:val="none" w:sz="0" w:space="0" w:color="auto"/>
                    <w:bottom w:val="none" w:sz="0" w:space="0" w:color="auto"/>
                    <w:right w:val="none" w:sz="0" w:space="0" w:color="auto"/>
                  </w:divBdr>
                </w:div>
                <w:div w:id="808283840">
                  <w:marLeft w:val="640"/>
                  <w:marRight w:val="0"/>
                  <w:marTop w:val="0"/>
                  <w:marBottom w:val="0"/>
                  <w:divBdr>
                    <w:top w:val="none" w:sz="0" w:space="0" w:color="auto"/>
                    <w:left w:val="none" w:sz="0" w:space="0" w:color="auto"/>
                    <w:bottom w:val="none" w:sz="0" w:space="0" w:color="auto"/>
                    <w:right w:val="none" w:sz="0" w:space="0" w:color="auto"/>
                  </w:divBdr>
                </w:div>
                <w:div w:id="1527252582">
                  <w:marLeft w:val="640"/>
                  <w:marRight w:val="0"/>
                  <w:marTop w:val="0"/>
                  <w:marBottom w:val="0"/>
                  <w:divBdr>
                    <w:top w:val="none" w:sz="0" w:space="0" w:color="auto"/>
                    <w:left w:val="none" w:sz="0" w:space="0" w:color="auto"/>
                    <w:bottom w:val="none" w:sz="0" w:space="0" w:color="auto"/>
                    <w:right w:val="none" w:sz="0" w:space="0" w:color="auto"/>
                  </w:divBdr>
                </w:div>
                <w:div w:id="1965841785">
                  <w:marLeft w:val="640"/>
                  <w:marRight w:val="0"/>
                  <w:marTop w:val="0"/>
                  <w:marBottom w:val="0"/>
                  <w:divBdr>
                    <w:top w:val="none" w:sz="0" w:space="0" w:color="auto"/>
                    <w:left w:val="none" w:sz="0" w:space="0" w:color="auto"/>
                    <w:bottom w:val="none" w:sz="0" w:space="0" w:color="auto"/>
                    <w:right w:val="none" w:sz="0" w:space="0" w:color="auto"/>
                  </w:divBdr>
                </w:div>
                <w:div w:id="146433972">
                  <w:marLeft w:val="640"/>
                  <w:marRight w:val="0"/>
                  <w:marTop w:val="0"/>
                  <w:marBottom w:val="0"/>
                  <w:divBdr>
                    <w:top w:val="none" w:sz="0" w:space="0" w:color="auto"/>
                    <w:left w:val="none" w:sz="0" w:space="0" w:color="auto"/>
                    <w:bottom w:val="none" w:sz="0" w:space="0" w:color="auto"/>
                    <w:right w:val="none" w:sz="0" w:space="0" w:color="auto"/>
                  </w:divBdr>
                </w:div>
                <w:div w:id="371266203">
                  <w:marLeft w:val="640"/>
                  <w:marRight w:val="0"/>
                  <w:marTop w:val="0"/>
                  <w:marBottom w:val="0"/>
                  <w:divBdr>
                    <w:top w:val="none" w:sz="0" w:space="0" w:color="auto"/>
                    <w:left w:val="none" w:sz="0" w:space="0" w:color="auto"/>
                    <w:bottom w:val="none" w:sz="0" w:space="0" w:color="auto"/>
                    <w:right w:val="none" w:sz="0" w:space="0" w:color="auto"/>
                  </w:divBdr>
                </w:div>
                <w:div w:id="1562252848">
                  <w:marLeft w:val="640"/>
                  <w:marRight w:val="0"/>
                  <w:marTop w:val="0"/>
                  <w:marBottom w:val="0"/>
                  <w:divBdr>
                    <w:top w:val="none" w:sz="0" w:space="0" w:color="auto"/>
                    <w:left w:val="none" w:sz="0" w:space="0" w:color="auto"/>
                    <w:bottom w:val="none" w:sz="0" w:space="0" w:color="auto"/>
                    <w:right w:val="none" w:sz="0" w:space="0" w:color="auto"/>
                  </w:divBdr>
                </w:div>
                <w:div w:id="1268274028">
                  <w:marLeft w:val="640"/>
                  <w:marRight w:val="0"/>
                  <w:marTop w:val="0"/>
                  <w:marBottom w:val="0"/>
                  <w:divBdr>
                    <w:top w:val="none" w:sz="0" w:space="0" w:color="auto"/>
                    <w:left w:val="none" w:sz="0" w:space="0" w:color="auto"/>
                    <w:bottom w:val="none" w:sz="0" w:space="0" w:color="auto"/>
                    <w:right w:val="none" w:sz="0" w:space="0" w:color="auto"/>
                  </w:divBdr>
                </w:div>
                <w:div w:id="171265403">
                  <w:marLeft w:val="640"/>
                  <w:marRight w:val="0"/>
                  <w:marTop w:val="0"/>
                  <w:marBottom w:val="0"/>
                  <w:divBdr>
                    <w:top w:val="none" w:sz="0" w:space="0" w:color="auto"/>
                    <w:left w:val="none" w:sz="0" w:space="0" w:color="auto"/>
                    <w:bottom w:val="none" w:sz="0" w:space="0" w:color="auto"/>
                    <w:right w:val="none" w:sz="0" w:space="0" w:color="auto"/>
                  </w:divBdr>
                </w:div>
                <w:div w:id="2103261516">
                  <w:marLeft w:val="640"/>
                  <w:marRight w:val="0"/>
                  <w:marTop w:val="0"/>
                  <w:marBottom w:val="0"/>
                  <w:divBdr>
                    <w:top w:val="none" w:sz="0" w:space="0" w:color="auto"/>
                    <w:left w:val="none" w:sz="0" w:space="0" w:color="auto"/>
                    <w:bottom w:val="none" w:sz="0" w:space="0" w:color="auto"/>
                    <w:right w:val="none" w:sz="0" w:space="0" w:color="auto"/>
                  </w:divBdr>
                </w:div>
                <w:div w:id="854656008">
                  <w:marLeft w:val="640"/>
                  <w:marRight w:val="0"/>
                  <w:marTop w:val="0"/>
                  <w:marBottom w:val="0"/>
                  <w:divBdr>
                    <w:top w:val="none" w:sz="0" w:space="0" w:color="auto"/>
                    <w:left w:val="none" w:sz="0" w:space="0" w:color="auto"/>
                    <w:bottom w:val="none" w:sz="0" w:space="0" w:color="auto"/>
                    <w:right w:val="none" w:sz="0" w:space="0" w:color="auto"/>
                  </w:divBdr>
                </w:div>
                <w:div w:id="908343562">
                  <w:marLeft w:val="640"/>
                  <w:marRight w:val="0"/>
                  <w:marTop w:val="0"/>
                  <w:marBottom w:val="0"/>
                  <w:divBdr>
                    <w:top w:val="none" w:sz="0" w:space="0" w:color="auto"/>
                    <w:left w:val="none" w:sz="0" w:space="0" w:color="auto"/>
                    <w:bottom w:val="none" w:sz="0" w:space="0" w:color="auto"/>
                    <w:right w:val="none" w:sz="0" w:space="0" w:color="auto"/>
                  </w:divBdr>
                </w:div>
                <w:div w:id="1522161452">
                  <w:marLeft w:val="640"/>
                  <w:marRight w:val="0"/>
                  <w:marTop w:val="0"/>
                  <w:marBottom w:val="0"/>
                  <w:divBdr>
                    <w:top w:val="none" w:sz="0" w:space="0" w:color="auto"/>
                    <w:left w:val="none" w:sz="0" w:space="0" w:color="auto"/>
                    <w:bottom w:val="none" w:sz="0" w:space="0" w:color="auto"/>
                    <w:right w:val="none" w:sz="0" w:space="0" w:color="auto"/>
                  </w:divBdr>
                </w:div>
                <w:div w:id="1186747394">
                  <w:marLeft w:val="640"/>
                  <w:marRight w:val="0"/>
                  <w:marTop w:val="0"/>
                  <w:marBottom w:val="0"/>
                  <w:divBdr>
                    <w:top w:val="none" w:sz="0" w:space="0" w:color="auto"/>
                    <w:left w:val="none" w:sz="0" w:space="0" w:color="auto"/>
                    <w:bottom w:val="none" w:sz="0" w:space="0" w:color="auto"/>
                    <w:right w:val="none" w:sz="0" w:space="0" w:color="auto"/>
                  </w:divBdr>
                </w:div>
                <w:div w:id="2045401895">
                  <w:marLeft w:val="640"/>
                  <w:marRight w:val="0"/>
                  <w:marTop w:val="0"/>
                  <w:marBottom w:val="0"/>
                  <w:divBdr>
                    <w:top w:val="none" w:sz="0" w:space="0" w:color="auto"/>
                    <w:left w:val="none" w:sz="0" w:space="0" w:color="auto"/>
                    <w:bottom w:val="none" w:sz="0" w:space="0" w:color="auto"/>
                    <w:right w:val="none" w:sz="0" w:space="0" w:color="auto"/>
                  </w:divBdr>
                </w:div>
                <w:div w:id="437532906">
                  <w:marLeft w:val="640"/>
                  <w:marRight w:val="0"/>
                  <w:marTop w:val="0"/>
                  <w:marBottom w:val="0"/>
                  <w:divBdr>
                    <w:top w:val="none" w:sz="0" w:space="0" w:color="auto"/>
                    <w:left w:val="none" w:sz="0" w:space="0" w:color="auto"/>
                    <w:bottom w:val="none" w:sz="0" w:space="0" w:color="auto"/>
                    <w:right w:val="none" w:sz="0" w:space="0" w:color="auto"/>
                  </w:divBdr>
                </w:div>
                <w:div w:id="2039815811">
                  <w:marLeft w:val="640"/>
                  <w:marRight w:val="0"/>
                  <w:marTop w:val="0"/>
                  <w:marBottom w:val="0"/>
                  <w:divBdr>
                    <w:top w:val="none" w:sz="0" w:space="0" w:color="auto"/>
                    <w:left w:val="none" w:sz="0" w:space="0" w:color="auto"/>
                    <w:bottom w:val="none" w:sz="0" w:space="0" w:color="auto"/>
                    <w:right w:val="none" w:sz="0" w:space="0" w:color="auto"/>
                  </w:divBdr>
                </w:div>
                <w:div w:id="167984116">
                  <w:marLeft w:val="640"/>
                  <w:marRight w:val="0"/>
                  <w:marTop w:val="0"/>
                  <w:marBottom w:val="0"/>
                  <w:divBdr>
                    <w:top w:val="none" w:sz="0" w:space="0" w:color="auto"/>
                    <w:left w:val="none" w:sz="0" w:space="0" w:color="auto"/>
                    <w:bottom w:val="none" w:sz="0" w:space="0" w:color="auto"/>
                    <w:right w:val="none" w:sz="0" w:space="0" w:color="auto"/>
                  </w:divBdr>
                </w:div>
                <w:div w:id="114374318">
                  <w:marLeft w:val="640"/>
                  <w:marRight w:val="0"/>
                  <w:marTop w:val="0"/>
                  <w:marBottom w:val="0"/>
                  <w:divBdr>
                    <w:top w:val="none" w:sz="0" w:space="0" w:color="auto"/>
                    <w:left w:val="none" w:sz="0" w:space="0" w:color="auto"/>
                    <w:bottom w:val="none" w:sz="0" w:space="0" w:color="auto"/>
                    <w:right w:val="none" w:sz="0" w:space="0" w:color="auto"/>
                  </w:divBdr>
                </w:div>
                <w:div w:id="1266963055">
                  <w:marLeft w:val="640"/>
                  <w:marRight w:val="0"/>
                  <w:marTop w:val="0"/>
                  <w:marBottom w:val="0"/>
                  <w:divBdr>
                    <w:top w:val="none" w:sz="0" w:space="0" w:color="auto"/>
                    <w:left w:val="none" w:sz="0" w:space="0" w:color="auto"/>
                    <w:bottom w:val="none" w:sz="0" w:space="0" w:color="auto"/>
                    <w:right w:val="none" w:sz="0" w:space="0" w:color="auto"/>
                  </w:divBdr>
                </w:div>
                <w:div w:id="509222138">
                  <w:marLeft w:val="640"/>
                  <w:marRight w:val="0"/>
                  <w:marTop w:val="0"/>
                  <w:marBottom w:val="0"/>
                  <w:divBdr>
                    <w:top w:val="none" w:sz="0" w:space="0" w:color="auto"/>
                    <w:left w:val="none" w:sz="0" w:space="0" w:color="auto"/>
                    <w:bottom w:val="none" w:sz="0" w:space="0" w:color="auto"/>
                    <w:right w:val="none" w:sz="0" w:space="0" w:color="auto"/>
                  </w:divBdr>
                </w:div>
                <w:div w:id="1136679416">
                  <w:marLeft w:val="640"/>
                  <w:marRight w:val="0"/>
                  <w:marTop w:val="0"/>
                  <w:marBottom w:val="0"/>
                  <w:divBdr>
                    <w:top w:val="none" w:sz="0" w:space="0" w:color="auto"/>
                    <w:left w:val="none" w:sz="0" w:space="0" w:color="auto"/>
                    <w:bottom w:val="none" w:sz="0" w:space="0" w:color="auto"/>
                    <w:right w:val="none" w:sz="0" w:space="0" w:color="auto"/>
                  </w:divBdr>
                </w:div>
                <w:div w:id="729889796">
                  <w:marLeft w:val="640"/>
                  <w:marRight w:val="0"/>
                  <w:marTop w:val="0"/>
                  <w:marBottom w:val="0"/>
                  <w:divBdr>
                    <w:top w:val="none" w:sz="0" w:space="0" w:color="auto"/>
                    <w:left w:val="none" w:sz="0" w:space="0" w:color="auto"/>
                    <w:bottom w:val="none" w:sz="0" w:space="0" w:color="auto"/>
                    <w:right w:val="none" w:sz="0" w:space="0" w:color="auto"/>
                  </w:divBdr>
                </w:div>
                <w:div w:id="15234922">
                  <w:marLeft w:val="640"/>
                  <w:marRight w:val="0"/>
                  <w:marTop w:val="0"/>
                  <w:marBottom w:val="0"/>
                  <w:divBdr>
                    <w:top w:val="none" w:sz="0" w:space="0" w:color="auto"/>
                    <w:left w:val="none" w:sz="0" w:space="0" w:color="auto"/>
                    <w:bottom w:val="none" w:sz="0" w:space="0" w:color="auto"/>
                    <w:right w:val="none" w:sz="0" w:space="0" w:color="auto"/>
                  </w:divBdr>
                </w:div>
                <w:div w:id="1110969905">
                  <w:marLeft w:val="640"/>
                  <w:marRight w:val="0"/>
                  <w:marTop w:val="0"/>
                  <w:marBottom w:val="0"/>
                  <w:divBdr>
                    <w:top w:val="none" w:sz="0" w:space="0" w:color="auto"/>
                    <w:left w:val="none" w:sz="0" w:space="0" w:color="auto"/>
                    <w:bottom w:val="none" w:sz="0" w:space="0" w:color="auto"/>
                    <w:right w:val="none" w:sz="0" w:space="0" w:color="auto"/>
                  </w:divBdr>
                </w:div>
                <w:div w:id="2029601270">
                  <w:marLeft w:val="640"/>
                  <w:marRight w:val="0"/>
                  <w:marTop w:val="0"/>
                  <w:marBottom w:val="0"/>
                  <w:divBdr>
                    <w:top w:val="none" w:sz="0" w:space="0" w:color="auto"/>
                    <w:left w:val="none" w:sz="0" w:space="0" w:color="auto"/>
                    <w:bottom w:val="none" w:sz="0" w:space="0" w:color="auto"/>
                    <w:right w:val="none" w:sz="0" w:space="0" w:color="auto"/>
                  </w:divBdr>
                </w:div>
                <w:div w:id="423034986">
                  <w:marLeft w:val="640"/>
                  <w:marRight w:val="0"/>
                  <w:marTop w:val="0"/>
                  <w:marBottom w:val="0"/>
                  <w:divBdr>
                    <w:top w:val="none" w:sz="0" w:space="0" w:color="auto"/>
                    <w:left w:val="none" w:sz="0" w:space="0" w:color="auto"/>
                    <w:bottom w:val="none" w:sz="0" w:space="0" w:color="auto"/>
                    <w:right w:val="none" w:sz="0" w:space="0" w:color="auto"/>
                  </w:divBdr>
                </w:div>
                <w:div w:id="2021738600">
                  <w:marLeft w:val="640"/>
                  <w:marRight w:val="0"/>
                  <w:marTop w:val="0"/>
                  <w:marBottom w:val="0"/>
                  <w:divBdr>
                    <w:top w:val="none" w:sz="0" w:space="0" w:color="auto"/>
                    <w:left w:val="none" w:sz="0" w:space="0" w:color="auto"/>
                    <w:bottom w:val="none" w:sz="0" w:space="0" w:color="auto"/>
                    <w:right w:val="none" w:sz="0" w:space="0" w:color="auto"/>
                  </w:divBdr>
                </w:div>
                <w:div w:id="1264610201">
                  <w:marLeft w:val="640"/>
                  <w:marRight w:val="0"/>
                  <w:marTop w:val="0"/>
                  <w:marBottom w:val="0"/>
                  <w:divBdr>
                    <w:top w:val="none" w:sz="0" w:space="0" w:color="auto"/>
                    <w:left w:val="none" w:sz="0" w:space="0" w:color="auto"/>
                    <w:bottom w:val="none" w:sz="0" w:space="0" w:color="auto"/>
                    <w:right w:val="none" w:sz="0" w:space="0" w:color="auto"/>
                  </w:divBdr>
                </w:div>
                <w:div w:id="116879046">
                  <w:marLeft w:val="640"/>
                  <w:marRight w:val="0"/>
                  <w:marTop w:val="0"/>
                  <w:marBottom w:val="0"/>
                  <w:divBdr>
                    <w:top w:val="none" w:sz="0" w:space="0" w:color="auto"/>
                    <w:left w:val="none" w:sz="0" w:space="0" w:color="auto"/>
                    <w:bottom w:val="none" w:sz="0" w:space="0" w:color="auto"/>
                    <w:right w:val="none" w:sz="0" w:space="0" w:color="auto"/>
                  </w:divBdr>
                </w:div>
                <w:div w:id="942879506">
                  <w:marLeft w:val="640"/>
                  <w:marRight w:val="0"/>
                  <w:marTop w:val="0"/>
                  <w:marBottom w:val="0"/>
                  <w:divBdr>
                    <w:top w:val="none" w:sz="0" w:space="0" w:color="auto"/>
                    <w:left w:val="none" w:sz="0" w:space="0" w:color="auto"/>
                    <w:bottom w:val="none" w:sz="0" w:space="0" w:color="auto"/>
                    <w:right w:val="none" w:sz="0" w:space="0" w:color="auto"/>
                  </w:divBdr>
                </w:div>
                <w:div w:id="1496259526">
                  <w:marLeft w:val="640"/>
                  <w:marRight w:val="0"/>
                  <w:marTop w:val="0"/>
                  <w:marBottom w:val="0"/>
                  <w:divBdr>
                    <w:top w:val="none" w:sz="0" w:space="0" w:color="auto"/>
                    <w:left w:val="none" w:sz="0" w:space="0" w:color="auto"/>
                    <w:bottom w:val="none" w:sz="0" w:space="0" w:color="auto"/>
                    <w:right w:val="none" w:sz="0" w:space="0" w:color="auto"/>
                  </w:divBdr>
                </w:div>
                <w:div w:id="367799510">
                  <w:marLeft w:val="640"/>
                  <w:marRight w:val="0"/>
                  <w:marTop w:val="0"/>
                  <w:marBottom w:val="0"/>
                  <w:divBdr>
                    <w:top w:val="none" w:sz="0" w:space="0" w:color="auto"/>
                    <w:left w:val="none" w:sz="0" w:space="0" w:color="auto"/>
                    <w:bottom w:val="none" w:sz="0" w:space="0" w:color="auto"/>
                    <w:right w:val="none" w:sz="0" w:space="0" w:color="auto"/>
                  </w:divBdr>
                </w:div>
                <w:div w:id="697698768">
                  <w:marLeft w:val="640"/>
                  <w:marRight w:val="0"/>
                  <w:marTop w:val="0"/>
                  <w:marBottom w:val="0"/>
                  <w:divBdr>
                    <w:top w:val="none" w:sz="0" w:space="0" w:color="auto"/>
                    <w:left w:val="none" w:sz="0" w:space="0" w:color="auto"/>
                    <w:bottom w:val="none" w:sz="0" w:space="0" w:color="auto"/>
                    <w:right w:val="none" w:sz="0" w:space="0" w:color="auto"/>
                  </w:divBdr>
                </w:div>
                <w:div w:id="2132358928">
                  <w:marLeft w:val="640"/>
                  <w:marRight w:val="0"/>
                  <w:marTop w:val="0"/>
                  <w:marBottom w:val="0"/>
                  <w:divBdr>
                    <w:top w:val="none" w:sz="0" w:space="0" w:color="auto"/>
                    <w:left w:val="none" w:sz="0" w:space="0" w:color="auto"/>
                    <w:bottom w:val="none" w:sz="0" w:space="0" w:color="auto"/>
                    <w:right w:val="none" w:sz="0" w:space="0" w:color="auto"/>
                  </w:divBdr>
                </w:div>
                <w:div w:id="2059083580">
                  <w:marLeft w:val="640"/>
                  <w:marRight w:val="0"/>
                  <w:marTop w:val="0"/>
                  <w:marBottom w:val="0"/>
                  <w:divBdr>
                    <w:top w:val="none" w:sz="0" w:space="0" w:color="auto"/>
                    <w:left w:val="none" w:sz="0" w:space="0" w:color="auto"/>
                    <w:bottom w:val="none" w:sz="0" w:space="0" w:color="auto"/>
                    <w:right w:val="none" w:sz="0" w:space="0" w:color="auto"/>
                  </w:divBdr>
                </w:div>
                <w:div w:id="1322542588">
                  <w:marLeft w:val="640"/>
                  <w:marRight w:val="0"/>
                  <w:marTop w:val="0"/>
                  <w:marBottom w:val="0"/>
                  <w:divBdr>
                    <w:top w:val="none" w:sz="0" w:space="0" w:color="auto"/>
                    <w:left w:val="none" w:sz="0" w:space="0" w:color="auto"/>
                    <w:bottom w:val="none" w:sz="0" w:space="0" w:color="auto"/>
                    <w:right w:val="none" w:sz="0" w:space="0" w:color="auto"/>
                  </w:divBdr>
                </w:div>
                <w:div w:id="389966624">
                  <w:marLeft w:val="640"/>
                  <w:marRight w:val="0"/>
                  <w:marTop w:val="0"/>
                  <w:marBottom w:val="0"/>
                  <w:divBdr>
                    <w:top w:val="none" w:sz="0" w:space="0" w:color="auto"/>
                    <w:left w:val="none" w:sz="0" w:space="0" w:color="auto"/>
                    <w:bottom w:val="none" w:sz="0" w:space="0" w:color="auto"/>
                    <w:right w:val="none" w:sz="0" w:space="0" w:color="auto"/>
                  </w:divBdr>
                </w:div>
                <w:div w:id="1603687474">
                  <w:marLeft w:val="640"/>
                  <w:marRight w:val="0"/>
                  <w:marTop w:val="0"/>
                  <w:marBottom w:val="0"/>
                  <w:divBdr>
                    <w:top w:val="none" w:sz="0" w:space="0" w:color="auto"/>
                    <w:left w:val="none" w:sz="0" w:space="0" w:color="auto"/>
                    <w:bottom w:val="none" w:sz="0" w:space="0" w:color="auto"/>
                    <w:right w:val="none" w:sz="0" w:space="0" w:color="auto"/>
                  </w:divBdr>
                </w:div>
                <w:div w:id="427316762">
                  <w:marLeft w:val="640"/>
                  <w:marRight w:val="0"/>
                  <w:marTop w:val="0"/>
                  <w:marBottom w:val="0"/>
                  <w:divBdr>
                    <w:top w:val="none" w:sz="0" w:space="0" w:color="auto"/>
                    <w:left w:val="none" w:sz="0" w:space="0" w:color="auto"/>
                    <w:bottom w:val="none" w:sz="0" w:space="0" w:color="auto"/>
                    <w:right w:val="none" w:sz="0" w:space="0" w:color="auto"/>
                  </w:divBdr>
                </w:div>
                <w:div w:id="1406999581">
                  <w:marLeft w:val="640"/>
                  <w:marRight w:val="0"/>
                  <w:marTop w:val="0"/>
                  <w:marBottom w:val="0"/>
                  <w:divBdr>
                    <w:top w:val="none" w:sz="0" w:space="0" w:color="auto"/>
                    <w:left w:val="none" w:sz="0" w:space="0" w:color="auto"/>
                    <w:bottom w:val="none" w:sz="0" w:space="0" w:color="auto"/>
                    <w:right w:val="none" w:sz="0" w:space="0" w:color="auto"/>
                  </w:divBdr>
                </w:div>
                <w:div w:id="596836570">
                  <w:marLeft w:val="640"/>
                  <w:marRight w:val="0"/>
                  <w:marTop w:val="0"/>
                  <w:marBottom w:val="0"/>
                  <w:divBdr>
                    <w:top w:val="none" w:sz="0" w:space="0" w:color="auto"/>
                    <w:left w:val="none" w:sz="0" w:space="0" w:color="auto"/>
                    <w:bottom w:val="none" w:sz="0" w:space="0" w:color="auto"/>
                    <w:right w:val="none" w:sz="0" w:space="0" w:color="auto"/>
                  </w:divBdr>
                </w:div>
                <w:div w:id="1000931815">
                  <w:marLeft w:val="640"/>
                  <w:marRight w:val="0"/>
                  <w:marTop w:val="0"/>
                  <w:marBottom w:val="0"/>
                  <w:divBdr>
                    <w:top w:val="none" w:sz="0" w:space="0" w:color="auto"/>
                    <w:left w:val="none" w:sz="0" w:space="0" w:color="auto"/>
                    <w:bottom w:val="none" w:sz="0" w:space="0" w:color="auto"/>
                    <w:right w:val="none" w:sz="0" w:space="0" w:color="auto"/>
                  </w:divBdr>
                </w:div>
                <w:div w:id="2062317385">
                  <w:marLeft w:val="640"/>
                  <w:marRight w:val="0"/>
                  <w:marTop w:val="0"/>
                  <w:marBottom w:val="0"/>
                  <w:divBdr>
                    <w:top w:val="none" w:sz="0" w:space="0" w:color="auto"/>
                    <w:left w:val="none" w:sz="0" w:space="0" w:color="auto"/>
                    <w:bottom w:val="none" w:sz="0" w:space="0" w:color="auto"/>
                    <w:right w:val="none" w:sz="0" w:space="0" w:color="auto"/>
                  </w:divBdr>
                </w:div>
                <w:div w:id="1764573402">
                  <w:marLeft w:val="640"/>
                  <w:marRight w:val="0"/>
                  <w:marTop w:val="0"/>
                  <w:marBottom w:val="0"/>
                  <w:divBdr>
                    <w:top w:val="none" w:sz="0" w:space="0" w:color="auto"/>
                    <w:left w:val="none" w:sz="0" w:space="0" w:color="auto"/>
                    <w:bottom w:val="none" w:sz="0" w:space="0" w:color="auto"/>
                    <w:right w:val="none" w:sz="0" w:space="0" w:color="auto"/>
                  </w:divBdr>
                </w:div>
                <w:div w:id="2111198082">
                  <w:marLeft w:val="640"/>
                  <w:marRight w:val="0"/>
                  <w:marTop w:val="0"/>
                  <w:marBottom w:val="0"/>
                  <w:divBdr>
                    <w:top w:val="none" w:sz="0" w:space="0" w:color="auto"/>
                    <w:left w:val="none" w:sz="0" w:space="0" w:color="auto"/>
                    <w:bottom w:val="none" w:sz="0" w:space="0" w:color="auto"/>
                    <w:right w:val="none" w:sz="0" w:space="0" w:color="auto"/>
                  </w:divBdr>
                </w:div>
                <w:div w:id="885916680">
                  <w:marLeft w:val="640"/>
                  <w:marRight w:val="0"/>
                  <w:marTop w:val="0"/>
                  <w:marBottom w:val="0"/>
                  <w:divBdr>
                    <w:top w:val="none" w:sz="0" w:space="0" w:color="auto"/>
                    <w:left w:val="none" w:sz="0" w:space="0" w:color="auto"/>
                    <w:bottom w:val="none" w:sz="0" w:space="0" w:color="auto"/>
                    <w:right w:val="none" w:sz="0" w:space="0" w:color="auto"/>
                  </w:divBdr>
                </w:div>
                <w:div w:id="514852505">
                  <w:marLeft w:val="640"/>
                  <w:marRight w:val="0"/>
                  <w:marTop w:val="0"/>
                  <w:marBottom w:val="0"/>
                  <w:divBdr>
                    <w:top w:val="none" w:sz="0" w:space="0" w:color="auto"/>
                    <w:left w:val="none" w:sz="0" w:space="0" w:color="auto"/>
                    <w:bottom w:val="none" w:sz="0" w:space="0" w:color="auto"/>
                    <w:right w:val="none" w:sz="0" w:space="0" w:color="auto"/>
                  </w:divBdr>
                </w:div>
                <w:div w:id="390470258">
                  <w:marLeft w:val="640"/>
                  <w:marRight w:val="0"/>
                  <w:marTop w:val="0"/>
                  <w:marBottom w:val="0"/>
                  <w:divBdr>
                    <w:top w:val="none" w:sz="0" w:space="0" w:color="auto"/>
                    <w:left w:val="none" w:sz="0" w:space="0" w:color="auto"/>
                    <w:bottom w:val="none" w:sz="0" w:space="0" w:color="auto"/>
                    <w:right w:val="none" w:sz="0" w:space="0" w:color="auto"/>
                  </w:divBdr>
                </w:div>
                <w:div w:id="674847449">
                  <w:marLeft w:val="640"/>
                  <w:marRight w:val="0"/>
                  <w:marTop w:val="0"/>
                  <w:marBottom w:val="0"/>
                  <w:divBdr>
                    <w:top w:val="none" w:sz="0" w:space="0" w:color="auto"/>
                    <w:left w:val="none" w:sz="0" w:space="0" w:color="auto"/>
                    <w:bottom w:val="none" w:sz="0" w:space="0" w:color="auto"/>
                    <w:right w:val="none" w:sz="0" w:space="0" w:color="auto"/>
                  </w:divBdr>
                </w:div>
                <w:div w:id="1513453030">
                  <w:marLeft w:val="640"/>
                  <w:marRight w:val="0"/>
                  <w:marTop w:val="0"/>
                  <w:marBottom w:val="0"/>
                  <w:divBdr>
                    <w:top w:val="none" w:sz="0" w:space="0" w:color="auto"/>
                    <w:left w:val="none" w:sz="0" w:space="0" w:color="auto"/>
                    <w:bottom w:val="none" w:sz="0" w:space="0" w:color="auto"/>
                    <w:right w:val="none" w:sz="0" w:space="0" w:color="auto"/>
                  </w:divBdr>
                </w:div>
                <w:div w:id="660736044">
                  <w:marLeft w:val="640"/>
                  <w:marRight w:val="0"/>
                  <w:marTop w:val="0"/>
                  <w:marBottom w:val="0"/>
                  <w:divBdr>
                    <w:top w:val="none" w:sz="0" w:space="0" w:color="auto"/>
                    <w:left w:val="none" w:sz="0" w:space="0" w:color="auto"/>
                    <w:bottom w:val="none" w:sz="0" w:space="0" w:color="auto"/>
                    <w:right w:val="none" w:sz="0" w:space="0" w:color="auto"/>
                  </w:divBdr>
                </w:div>
                <w:div w:id="13193495">
                  <w:marLeft w:val="640"/>
                  <w:marRight w:val="0"/>
                  <w:marTop w:val="0"/>
                  <w:marBottom w:val="0"/>
                  <w:divBdr>
                    <w:top w:val="none" w:sz="0" w:space="0" w:color="auto"/>
                    <w:left w:val="none" w:sz="0" w:space="0" w:color="auto"/>
                    <w:bottom w:val="none" w:sz="0" w:space="0" w:color="auto"/>
                    <w:right w:val="none" w:sz="0" w:space="0" w:color="auto"/>
                  </w:divBdr>
                </w:div>
                <w:div w:id="1822384678">
                  <w:marLeft w:val="640"/>
                  <w:marRight w:val="0"/>
                  <w:marTop w:val="0"/>
                  <w:marBottom w:val="0"/>
                  <w:divBdr>
                    <w:top w:val="none" w:sz="0" w:space="0" w:color="auto"/>
                    <w:left w:val="none" w:sz="0" w:space="0" w:color="auto"/>
                    <w:bottom w:val="none" w:sz="0" w:space="0" w:color="auto"/>
                    <w:right w:val="none" w:sz="0" w:space="0" w:color="auto"/>
                  </w:divBdr>
                </w:div>
                <w:div w:id="1938251524">
                  <w:marLeft w:val="640"/>
                  <w:marRight w:val="0"/>
                  <w:marTop w:val="0"/>
                  <w:marBottom w:val="0"/>
                  <w:divBdr>
                    <w:top w:val="none" w:sz="0" w:space="0" w:color="auto"/>
                    <w:left w:val="none" w:sz="0" w:space="0" w:color="auto"/>
                    <w:bottom w:val="none" w:sz="0" w:space="0" w:color="auto"/>
                    <w:right w:val="none" w:sz="0" w:space="0" w:color="auto"/>
                  </w:divBdr>
                </w:div>
                <w:div w:id="1264612466">
                  <w:marLeft w:val="640"/>
                  <w:marRight w:val="0"/>
                  <w:marTop w:val="0"/>
                  <w:marBottom w:val="0"/>
                  <w:divBdr>
                    <w:top w:val="none" w:sz="0" w:space="0" w:color="auto"/>
                    <w:left w:val="none" w:sz="0" w:space="0" w:color="auto"/>
                    <w:bottom w:val="none" w:sz="0" w:space="0" w:color="auto"/>
                    <w:right w:val="none" w:sz="0" w:space="0" w:color="auto"/>
                  </w:divBdr>
                </w:div>
                <w:div w:id="1723867736">
                  <w:marLeft w:val="640"/>
                  <w:marRight w:val="0"/>
                  <w:marTop w:val="0"/>
                  <w:marBottom w:val="0"/>
                  <w:divBdr>
                    <w:top w:val="none" w:sz="0" w:space="0" w:color="auto"/>
                    <w:left w:val="none" w:sz="0" w:space="0" w:color="auto"/>
                    <w:bottom w:val="none" w:sz="0" w:space="0" w:color="auto"/>
                    <w:right w:val="none" w:sz="0" w:space="0" w:color="auto"/>
                  </w:divBdr>
                </w:div>
                <w:div w:id="724137249">
                  <w:marLeft w:val="640"/>
                  <w:marRight w:val="0"/>
                  <w:marTop w:val="0"/>
                  <w:marBottom w:val="0"/>
                  <w:divBdr>
                    <w:top w:val="none" w:sz="0" w:space="0" w:color="auto"/>
                    <w:left w:val="none" w:sz="0" w:space="0" w:color="auto"/>
                    <w:bottom w:val="none" w:sz="0" w:space="0" w:color="auto"/>
                    <w:right w:val="none" w:sz="0" w:space="0" w:color="auto"/>
                  </w:divBdr>
                </w:div>
                <w:div w:id="702172948">
                  <w:marLeft w:val="640"/>
                  <w:marRight w:val="0"/>
                  <w:marTop w:val="0"/>
                  <w:marBottom w:val="0"/>
                  <w:divBdr>
                    <w:top w:val="none" w:sz="0" w:space="0" w:color="auto"/>
                    <w:left w:val="none" w:sz="0" w:space="0" w:color="auto"/>
                    <w:bottom w:val="none" w:sz="0" w:space="0" w:color="auto"/>
                    <w:right w:val="none" w:sz="0" w:space="0" w:color="auto"/>
                  </w:divBdr>
                </w:div>
                <w:div w:id="1322657983">
                  <w:marLeft w:val="640"/>
                  <w:marRight w:val="0"/>
                  <w:marTop w:val="0"/>
                  <w:marBottom w:val="0"/>
                  <w:divBdr>
                    <w:top w:val="none" w:sz="0" w:space="0" w:color="auto"/>
                    <w:left w:val="none" w:sz="0" w:space="0" w:color="auto"/>
                    <w:bottom w:val="none" w:sz="0" w:space="0" w:color="auto"/>
                    <w:right w:val="none" w:sz="0" w:space="0" w:color="auto"/>
                  </w:divBdr>
                </w:div>
                <w:div w:id="1190609420">
                  <w:marLeft w:val="640"/>
                  <w:marRight w:val="0"/>
                  <w:marTop w:val="0"/>
                  <w:marBottom w:val="0"/>
                  <w:divBdr>
                    <w:top w:val="none" w:sz="0" w:space="0" w:color="auto"/>
                    <w:left w:val="none" w:sz="0" w:space="0" w:color="auto"/>
                    <w:bottom w:val="none" w:sz="0" w:space="0" w:color="auto"/>
                    <w:right w:val="none" w:sz="0" w:space="0" w:color="auto"/>
                  </w:divBdr>
                </w:div>
                <w:div w:id="1739012406">
                  <w:marLeft w:val="640"/>
                  <w:marRight w:val="0"/>
                  <w:marTop w:val="0"/>
                  <w:marBottom w:val="0"/>
                  <w:divBdr>
                    <w:top w:val="none" w:sz="0" w:space="0" w:color="auto"/>
                    <w:left w:val="none" w:sz="0" w:space="0" w:color="auto"/>
                    <w:bottom w:val="none" w:sz="0" w:space="0" w:color="auto"/>
                    <w:right w:val="none" w:sz="0" w:space="0" w:color="auto"/>
                  </w:divBdr>
                </w:div>
                <w:div w:id="1478960069">
                  <w:marLeft w:val="640"/>
                  <w:marRight w:val="0"/>
                  <w:marTop w:val="0"/>
                  <w:marBottom w:val="0"/>
                  <w:divBdr>
                    <w:top w:val="none" w:sz="0" w:space="0" w:color="auto"/>
                    <w:left w:val="none" w:sz="0" w:space="0" w:color="auto"/>
                    <w:bottom w:val="none" w:sz="0" w:space="0" w:color="auto"/>
                    <w:right w:val="none" w:sz="0" w:space="0" w:color="auto"/>
                  </w:divBdr>
                </w:div>
                <w:div w:id="1210608330">
                  <w:marLeft w:val="640"/>
                  <w:marRight w:val="0"/>
                  <w:marTop w:val="0"/>
                  <w:marBottom w:val="0"/>
                  <w:divBdr>
                    <w:top w:val="none" w:sz="0" w:space="0" w:color="auto"/>
                    <w:left w:val="none" w:sz="0" w:space="0" w:color="auto"/>
                    <w:bottom w:val="none" w:sz="0" w:space="0" w:color="auto"/>
                    <w:right w:val="none" w:sz="0" w:space="0" w:color="auto"/>
                  </w:divBdr>
                </w:div>
                <w:div w:id="1569919999">
                  <w:marLeft w:val="640"/>
                  <w:marRight w:val="0"/>
                  <w:marTop w:val="0"/>
                  <w:marBottom w:val="0"/>
                  <w:divBdr>
                    <w:top w:val="none" w:sz="0" w:space="0" w:color="auto"/>
                    <w:left w:val="none" w:sz="0" w:space="0" w:color="auto"/>
                    <w:bottom w:val="none" w:sz="0" w:space="0" w:color="auto"/>
                    <w:right w:val="none" w:sz="0" w:space="0" w:color="auto"/>
                  </w:divBdr>
                </w:div>
                <w:div w:id="501824817">
                  <w:marLeft w:val="640"/>
                  <w:marRight w:val="0"/>
                  <w:marTop w:val="0"/>
                  <w:marBottom w:val="0"/>
                  <w:divBdr>
                    <w:top w:val="none" w:sz="0" w:space="0" w:color="auto"/>
                    <w:left w:val="none" w:sz="0" w:space="0" w:color="auto"/>
                    <w:bottom w:val="none" w:sz="0" w:space="0" w:color="auto"/>
                    <w:right w:val="none" w:sz="0" w:space="0" w:color="auto"/>
                  </w:divBdr>
                </w:div>
                <w:div w:id="688528474">
                  <w:marLeft w:val="640"/>
                  <w:marRight w:val="0"/>
                  <w:marTop w:val="0"/>
                  <w:marBottom w:val="0"/>
                  <w:divBdr>
                    <w:top w:val="none" w:sz="0" w:space="0" w:color="auto"/>
                    <w:left w:val="none" w:sz="0" w:space="0" w:color="auto"/>
                    <w:bottom w:val="none" w:sz="0" w:space="0" w:color="auto"/>
                    <w:right w:val="none" w:sz="0" w:space="0" w:color="auto"/>
                  </w:divBdr>
                </w:div>
                <w:div w:id="646130480">
                  <w:marLeft w:val="640"/>
                  <w:marRight w:val="0"/>
                  <w:marTop w:val="0"/>
                  <w:marBottom w:val="0"/>
                  <w:divBdr>
                    <w:top w:val="none" w:sz="0" w:space="0" w:color="auto"/>
                    <w:left w:val="none" w:sz="0" w:space="0" w:color="auto"/>
                    <w:bottom w:val="none" w:sz="0" w:space="0" w:color="auto"/>
                    <w:right w:val="none" w:sz="0" w:space="0" w:color="auto"/>
                  </w:divBdr>
                </w:div>
                <w:div w:id="1882129042">
                  <w:marLeft w:val="640"/>
                  <w:marRight w:val="0"/>
                  <w:marTop w:val="0"/>
                  <w:marBottom w:val="0"/>
                  <w:divBdr>
                    <w:top w:val="none" w:sz="0" w:space="0" w:color="auto"/>
                    <w:left w:val="none" w:sz="0" w:space="0" w:color="auto"/>
                    <w:bottom w:val="none" w:sz="0" w:space="0" w:color="auto"/>
                    <w:right w:val="none" w:sz="0" w:space="0" w:color="auto"/>
                  </w:divBdr>
                </w:div>
                <w:div w:id="483936014">
                  <w:marLeft w:val="640"/>
                  <w:marRight w:val="0"/>
                  <w:marTop w:val="0"/>
                  <w:marBottom w:val="0"/>
                  <w:divBdr>
                    <w:top w:val="none" w:sz="0" w:space="0" w:color="auto"/>
                    <w:left w:val="none" w:sz="0" w:space="0" w:color="auto"/>
                    <w:bottom w:val="none" w:sz="0" w:space="0" w:color="auto"/>
                    <w:right w:val="none" w:sz="0" w:space="0" w:color="auto"/>
                  </w:divBdr>
                </w:div>
                <w:div w:id="121846683">
                  <w:marLeft w:val="640"/>
                  <w:marRight w:val="0"/>
                  <w:marTop w:val="0"/>
                  <w:marBottom w:val="0"/>
                  <w:divBdr>
                    <w:top w:val="none" w:sz="0" w:space="0" w:color="auto"/>
                    <w:left w:val="none" w:sz="0" w:space="0" w:color="auto"/>
                    <w:bottom w:val="none" w:sz="0" w:space="0" w:color="auto"/>
                    <w:right w:val="none" w:sz="0" w:space="0" w:color="auto"/>
                  </w:divBdr>
                </w:div>
                <w:div w:id="1412656264">
                  <w:marLeft w:val="640"/>
                  <w:marRight w:val="0"/>
                  <w:marTop w:val="0"/>
                  <w:marBottom w:val="0"/>
                  <w:divBdr>
                    <w:top w:val="none" w:sz="0" w:space="0" w:color="auto"/>
                    <w:left w:val="none" w:sz="0" w:space="0" w:color="auto"/>
                    <w:bottom w:val="none" w:sz="0" w:space="0" w:color="auto"/>
                    <w:right w:val="none" w:sz="0" w:space="0" w:color="auto"/>
                  </w:divBdr>
                </w:div>
                <w:div w:id="937131238">
                  <w:marLeft w:val="640"/>
                  <w:marRight w:val="0"/>
                  <w:marTop w:val="0"/>
                  <w:marBottom w:val="0"/>
                  <w:divBdr>
                    <w:top w:val="none" w:sz="0" w:space="0" w:color="auto"/>
                    <w:left w:val="none" w:sz="0" w:space="0" w:color="auto"/>
                    <w:bottom w:val="none" w:sz="0" w:space="0" w:color="auto"/>
                    <w:right w:val="none" w:sz="0" w:space="0" w:color="auto"/>
                  </w:divBdr>
                </w:div>
                <w:div w:id="727991375">
                  <w:marLeft w:val="640"/>
                  <w:marRight w:val="0"/>
                  <w:marTop w:val="0"/>
                  <w:marBottom w:val="0"/>
                  <w:divBdr>
                    <w:top w:val="none" w:sz="0" w:space="0" w:color="auto"/>
                    <w:left w:val="none" w:sz="0" w:space="0" w:color="auto"/>
                    <w:bottom w:val="none" w:sz="0" w:space="0" w:color="auto"/>
                    <w:right w:val="none" w:sz="0" w:space="0" w:color="auto"/>
                  </w:divBdr>
                </w:div>
                <w:div w:id="909458548">
                  <w:marLeft w:val="640"/>
                  <w:marRight w:val="0"/>
                  <w:marTop w:val="0"/>
                  <w:marBottom w:val="0"/>
                  <w:divBdr>
                    <w:top w:val="none" w:sz="0" w:space="0" w:color="auto"/>
                    <w:left w:val="none" w:sz="0" w:space="0" w:color="auto"/>
                    <w:bottom w:val="none" w:sz="0" w:space="0" w:color="auto"/>
                    <w:right w:val="none" w:sz="0" w:space="0" w:color="auto"/>
                  </w:divBdr>
                </w:div>
                <w:div w:id="1422950144">
                  <w:marLeft w:val="640"/>
                  <w:marRight w:val="0"/>
                  <w:marTop w:val="0"/>
                  <w:marBottom w:val="0"/>
                  <w:divBdr>
                    <w:top w:val="none" w:sz="0" w:space="0" w:color="auto"/>
                    <w:left w:val="none" w:sz="0" w:space="0" w:color="auto"/>
                    <w:bottom w:val="none" w:sz="0" w:space="0" w:color="auto"/>
                    <w:right w:val="none" w:sz="0" w:space="0" w:color="auto"/>
                  </w:divBdr>
                </w:div>
                <w:div w:id="1230767982">
                  <w:marLeft w:val="640"/>
                  <w:marRight w:val="0"/>
                  <w:marTop w:val="0"/>
                  <w:marBottom w:val="0"/>
                  <w:divBdr>
                    <w:top w:val="none" w:sz="0" w:space="0" w:color="auto"/>
                    <w:left w:val="none" w:sz="0" w:space="0" w:color="auto"/>
                    <w:bottom w:val="none" w:sz="0" w:space="0" w:color="auto"/>
                    <w:right w:val="none" w:sz="0" w:space="0" w:color="auto"/>
                  </w:divBdr>
                </w:div>
                <w:div w:id="13465580">
                  <w:marLeft w:val="640"/>
                  <w:marRight w:val="0"/>
                  <w:marTop w:val="0"/>
                  <w:marBottom w:val="0"/>
                  <w:divBdr>
                    <w:top w:val="none" w:sz="0" w:space="0" w:color="auto"/>
                    <w:left w:val="none" w:sz="0" w:space="0" w:color="auto"/>
                    <w:bottom w:val="none" w:sz="0" w:space="0" w:color="auto"/>
                    <w:right w:val="none" w:sz="0" w:space="0" w:color="auto"/>
                  </w:divBdr>
                </w:div>
                <w:div w:id="1198545668">
                  <w:marLeft w:val="640"/>
                  <w:marRight w:val="0"/>
                  <w:marTop w:val="0"/>
                  <w:marBottom w:val="0"/>
                  <w:divBdr>
                    <w:top w:val="none" w:sz="0" w:space="0" w:color="auto"/>
                    <w:left w:val="none" w:sz="0" w:space="0" w:color="auto"/>
                    <w:bottom w:val="none" w:sz="0" w:space="0" w:color="auto"/>
                    <w:right w:val="none" w:sz="0" w:space="0" w:color="auto"/>
                  </w:divBdr>
                </w:div>
                <w:div w:id="1170100088">
                  <w:marLeft w:val="640"/>
                  <w:marRight w:val="0"/>
                  <w:marTop w:val="0"/>
                  <w:marBottom w:val="0"/>
                  <w:divBdr>
                    <w:top w:val="none" w:sz="0" w:space="0" w:color="auto"/>
                    <w:left w:val="none" w:sz="0" w:space="0" w:color="auto"/>
                    <w:bottom w:val="none" w:sz="0" w:space="0" w:color="auto"/>
                    <w:right w:val="none" w:sz="0" w:space="0" w:color="auto"/>
                  </w:divBdr>
                </w:div>
                <w:div w:id="1290354185">
                  <w:marLeft w:val="640"/>
                  <w:marRight w:val="0"/>
                  <w:marTop w:val="0"/>
                  <w:marBottom w:val="0"/>
                  <w:divBdr>
                    <w:top w:val="none" w:sz="0" w:space="0" w:color="auto"/>
                    <w:left w:val="none" w:sz="0" w:space="0" w:color="auto"/>
                    <w:bottom w:val="none" w:sz="0" w:space="0" w:color="auto"/>
                    <w:right w:val="none" w:sz="0" w:space="0" w:color="auto"/>
                  </w:divBdr>
                </w:div>
                <w:div w:id="1750156022">
                  <w:marLeft w:val="640"/>
                  <w:marRight w:val="0"/>
                  <w:marTop w:val="0"/>
                  <w:marBottom w:val="0"/>
                  <w:divBdr>
                    <w:top w:val="none" w:sz="0" w:space="0" w:color="auto"/>
                    <w:left w:val="none" w:sz="0" w:space="0" w:color="auto"/>
                    <w:bottom w:val="none" w:sz="0" w:space="0" w:color="auto"/>
                    <w:right w:val="none" w:sz="0" w:space="0" w:color="auto"/>
                  </w:divBdr>
                </w:div>
                <w:div w:id="1841699306">
                  <w:marLeft w:val="640"/>
                  <w:marRight w:val="0"/>
                  <w:marTop w:val="0"/>
                  <w:marBottom w:val="0"/>
                  <w:divBdr>
                    <w:top w:val="none" w:sz="0" w:space="0" w:color="auto"/>
                    <w:left w:val="none" w:sz="0" w:space="0" w:color="auto"/>
                    <w:bottom w:val="none" w:sz="0" w:space="0" w:color="auto"/>
                    <w:right w:val="none" w:sz="0" w:space="0" w:color="auto"/>
                  </w:divBdr>
                </w:div>
                <w:div w:id="988368261">
                  <w:marLeft w:val="640"/>
                  <w:marRight w:val="0"/>
                  <w:marTop w:val="0"/>
                  <w:marBottom w:val="0"/>
                  <w:divBdr>
                    <w:top w:val="none" w:sz="0" w:space="0" w:color="auto"/>
                    <w:left w:val="none" w:sz="0" w:space="0" w:color="auto"/>
                    <w:bottom w:val="none" w:sz="0" w:space="0" w:color="auto"/>
                    <w:right w:val="none" w:sz="0" w:space="0" w:color="auto"/>
                  </w:divBdr>
                </w:div>
                <w:div w:id="141315618">
                  <w:marLeft w:val="640"/>
                  <w:marRight w:val="0"/>
                  <w:marTop w:val="0"/>
                  <w:marBottom w:val="0"/>
                  <w:divBdr>
                    <w:top w:val="none" w:sz="0" w:space="0" w:color="auto"/>
                    <w:left w:val="none" w:sz="0" w:space="0" w:color="auto"/>
                    <w:bottom w:val="none" w:sz="0" w:space="0" w:color="auto"/>
                    <w:right w:val="none" w:sz="0" w:space="0" w:color="auto"/>
                  </w:divBdr>
                </w:div>
                <w:div w:id="201017974">
                  <w:marLeft w:val="640"/>
                  <w:marRight w:val="0"/>
                  <w:marTop w:val="0"/>
                  <w:marBottom w:val="0"/>
                  <w:divBdr>
                    <w:top w:val="none" w:sz="0" w:space="0" w:color="auto"/>
                    <w:left w:val="none" w:sz="0" w:space="0" w:color="auto"/>
                    <w:bottom w:val="none" w:sz="0" w:space="0" w:color="auto"/>
                    <w:right w:val="none" w:sz="0" w:space="0" w:color="auto"/>
                  </w:divBdr>
                </w:div>
                <w:div w:id="956181409">
                  <w:marLeft w:val="640"/>
                  <w:marRight w:val="0"/>
                  <w:marTop w:val="0"/>
                  <w:marBottom w:val="0"/>
                  <w:divBdr>
                    <w:top w:val="none" w:sz="0" w:space="0" w:color="auto"/>
                    <w:left w:val="none" w:sz="0" w:space="0" w:color="auto"/>
                    <w:bottom w:val="none" w:sz="0" w:space="0" w:color="auto"/>
                    <w:right w:val="none" w:sz="0" w:space="0" w:color="auto"/>
                  </w:divBdr>
                </w:div>
                <w:div w:id="1128472941">
                  <w:marLeft w:val="640"/>
                  <w:marRight w:val="0"/>
                  <w:marTop w:val="0"/>
                  <w:marBottom w:val="0"/>
                  <w:divBdr>
                    <w:top w:val="none" w:sz="0" w:space="0" w:color="auto"/>
                    <w:left w:val="none" w:sz="0" w:space="0" w:color="auto"/>
                    <w:bottom w:val="none" w:sz="0" w:space="0" w:color="auto"/>
                    <w:right w:val="none" w:sz="0" w:space="0" w:color="auto"/>
                  </w:divBdr>
                </w:div>
                <w:div w:id="1455176040">
                  <w:marLeft w:val="640"/>
                  <w:marRight w:val="0"/>
                  <w:marTop w:val="0"/>
                  <w:marBottom w:val="0"/>
                  <w:divBdr>
                    <w:top w:val="none" w:sz="0" w:space="0" w:color="auto"/>
                    <w:left w:val="none" w:sz="0" w:space="0" w:color="auto"/>
                    <w:bottom w:val="none" w:sz="0" w:space="0" w:color="auto"/>
                    <w:right w:val="none" w:sz="0" w:space="0" w:color="auto"/>
                  </w:divBdr>
                </w:div>
                <w:div w:id="1682195690">
                  <w:marLeft w:val="640"/>
                  <w:marRight w:val="0"/>
                  <w:marTop w:val="0"/>
                  <w:marBottom w:val="0"/>
                  <w:divBdr>
                    <w:top w:val="none" w:sz="0" w:space="0" w:color="auto"/>
                    <w:left w:val="none" w:sz="0" w:space="0" w:color="auto"/>
                    <w:bottom w:val="none" w:sz="0" w:space="0" w:color="auto"/>
                    <w:right w:val="none" w:sz="0" w:space="0" w:color="auto"/>
                  </w:divBdr>
                </w:div>
                <w:div w:id="1492597203">
                  <w:marLeft w:val="640"/>
                  <w:marRight w:val="0"/>
                  <w:marTop w:val="0"/>
                  <w:marBottom w:val="0"/>
                  <w:divBdr>
                    <w:top w:val="none" w:sz="0" w:space="0" w:color="auto"/>
                    <w:left w:val="none" w:sz="0" w:space="0" w:color="auto"/>
                    <w:bottom w:val="none" w:sz="0" w:space="0" w:color="auto"/>
                    <w:right w:val="none" w:sz="0" w:space="0" w:color="auto"/>
                  </w:divBdr>
                </w:div>
                <w:div w:id="1821069123">
                  <w:marLeft w:val="640"/>
                  <w:marRight w:val="0"/>
                  <w:marTop w:val="0"/>
                  <w:marBottom w:val="0"/>
                  <w:divBdr>
                    <w:top w:val="none" w:sz="0" w:space="0" w:color="auto"/>
                    <w:left w:val="none" w:sz="0" w:space="0" w:color="auto"/>
                    <w:bottom w:val="none" w:sz="0" w:space="0" w:color="auto"/>
                    <w:right w:val="none" w:sz="0" w:space="0" w:color="auto"/>
                  </w:divBdr>
                </w:div>
                <w:div w:id="1310091817">
                  <w:marLeft w:val="640"/>
                  <w:marRight w:val="0"/>
                  <w:marTop w:val="0"/>
                  <w:marBottom w:val="0"/>
                  <w:divBdr>
                    <w:top w:val="none" w:sz="0" w:space="0" w:color="auto"/>
                    <w:left w:val="none" w:sz="0" w:space="0" w:color="auto"/>
                    <w:bottom w:val="none" w:sz="0" w:space="0" w:color="auto"/>
                    <w:right w:val="none" w:sz="0" w:space="0" w:color="auto"/>
                  </w:divBdr>
                </w:div>
                <w:div w:id="1594515005">
                  <w:marLeft w:val="640"/>
                  <w:marRight w:val="0"/>
                  <w:marTop w:val="0"/>
                  <w:marBottom w:val="0"/>
                  <w:divBdr>
                    <w:top w:val="none" w:sz="0" w:space="0" w:color="auto"/>
                    <w:left w:val="none" w:sz="0" w:space="0" w:color="auto"/>
                    <w:bottom w:val="none" w:sz="0" w:space="0" w:color="auto"/>
                    <w:right w:val="none" w:sz="0" w:space="0" w:color="auto"/>
                  </w:divBdr>
                </w:div>
                <w:div w:id="1855849009">
                  <w:marLeft w:val="640"/>
                  <w:marRight w:val="0"/>
                  <w:marTop w:val="0"/>
                  <w:marBottom w:val="0"/>
                  <w:divBdr>
                    <w:top w:val="none" w:sz="0" w:space="0" w:color="auto"/>
                    <w:left w:val="none" w:sz="0" w:space="0" w:color="auto"/>
                    <w:bottom w:val="none" w:sz="0" w:space="0" w:color="auto"/>
                    <w:right w:val="none" w:sz="0" w:space="0" w:color="auto"/>
                  </w:divBdr>
                </w:div>
                <w:div w:id="667753339">
                  <w:marLeft w:val="640"/>
                  <w:marRight w:val="0"/>
                  <w:marTop w:val="0"/>
                  <w:marBottom w:val="0"/>
                  <w:divBdr>
                    <w:top w:val="none" w:sz="0" w:space="0" w:color="auto"/>
                    <w:left w:val="none" w:sz="0" w:space="0" w:color="auto"/>
                    <w:bottom w:val="none" w:sz="0" w:space="0" w:color="auto"/>
                    <w:right w:val="none" w:sz="0" w:space="0" w:color="auto"/>
                  </w:divBdr>
                </w:div>
                <w:div w:id="1502818426">
                  <w:marLeft w:val="640"/>
                  <w:marRight w:val="0"/>
                  <w:marTop w:val="0"/>
                  <w:marBottom w:val="0"/>
                  <w:divBdr>
                    <w:top w:val="none" w:sz="0" w:space="0" w:color="auto"/>
                    <w:left w:val="none" w:sz="0" w:space="0" w:color="auto"/>
                    <w:bottom w:val="none" w:sz="0" w:space="0" w:color="auto"/>
                    <w:right w:val="none" w:sz="0" w:space="0" w:color="auto"/>
                  </w:divBdr>
                </w:div>
                <w:div w:id="1613171495">
                  <w:marLeft w:val="640"/>
                  <w:marRight w:val="0"/>
                  <w:marTop w:val="0"/>
                  <w:marBottom w:val="0"/>
                  <w:divBdr>
                    <w:top w:val="none" w:sz="0" w:space="0" w:color="auto"/>
                    <w:left w:val="none" w:sz="0" w:space="0" w:color="auto"/>
                    <w:bottom w:val="none" w:sz="0" w:space="0" w:color="auto"/>
                    <w:right w:val="none" w:sz="0" w:space="0" w:color="auto"/>
                  </w:divBdr>
                </w:div>
                <w:div w:id="1764766801">
                  <w:marLeft w:val="640"/>
                  <w:marRight w:val="0"/>
                  <w:marTop w:val="0"/>
                  <w:marBottom w:val="0"/>
                  <w:divBdr>
                    <w:top w:val="none" w:sz="0" w:space="0" w:color="auto"/>
                    <w:left w:val="none" w:sz="0" w:space="0" w:color="auto"/>
                    <w:bottom w:val="none" w:sz="0" w:space="0" w:color="auto"/>
                    <w:right w:val="none" w:sz="0" w:space="0" w:color="auto"/>
                  </w:divBdr>
                </w:div>
                <w:div w:id="567106719">
                  <w:marLeft w:val="640"/>
                  <w:marRight w:val="0"/>
                  <w:marTop w:val="0"/>
                  <w:marBottom w:val="0"/>
                  <w:divBdr>
                    <w:top w:val="none" w:sz="0" w:space="0" w:color="auto"/>
                    <w:left w:val="none" w:sz="0" w:space="0" w:color="auto"/>
                    <w:bottom w:val="none" w:sz="0" w:space="0" w:color="auto"/>
                    <w:right w:val="none" w:sz="0" w:space="0" w:color="auto"/>
                  </w:divBdr>
                </w:div>
                <w:div w:id="1710645550">
                  <w:marLeft w:val="640"/>
                  <w:marRight w:val="0"/>
                  <w:marTop w:val="0"/>
                  <w:marBottom w:val="0"/>
                  <w:divBdr>
                    <w:top w:val="none" w:sz="0" w:space="0" w:color="auto"/>
                    <w:left w:val="none" w:sz="0" w:space="0" w:color="auto"/>
                    <w:bottom w:val="none" w:sz="0" w:space="0" w:color="auto"/>
                    <w:right w:val="none" w:sz="0" w:space="0" w:color="auto"/>
                  </w:divBdr>
                </w:div>
                <w:div w:id="1333751944">
                  <w:marLeft w:val="640"/>
                  <w:marRight w:val="0"/>
                  <w:marTop w:val="0"/>
                  <w:marBottom w:val="0"/>
                  <w:divBdr>
                    <w:top w:val="none" w:sz="0" w:space="0" w:color="auto"/>
                    <w:left w:val="none" w:sz="0" w:space="0" w:color="auto"/>
                    <w:bottom w:val="none" w:sz="0" w:space="0" w:color="auto"/>
                    <w:right w:val="none" w:sz="0" w:space="0" w:color="auto"/>
                  </w:divBdr>
                </w:div>
                <w:div w:id="1182888987">
                  <w:marLeft w:val="640"/>
                  <w:marRight w:val="0"/>
                  <w:marTop w:val="0"/>
                  <w:marBottom w:val="0"/>
                  <w:divBdr>
                    <w:top w:val="none" w:sz="0" w:space="0" w:color="auto"/>
                    <w:left w:val="none" w:sz="0" w:space="0" w:color="auto"/>
                    <w:bottom w:val="none" w:sz="0" w:space="0" w:color="auto"/>
                    <w:right w:val="none" w:sz="0" w:space="0" w:color="auto"/>
                  </w:divBdr>
                </w:div>
                <w:div w:id="1611547963">
                  <w:marLeft w:val="640"/>
                  <w:marRight w:val="0"/>
                  <w:marTop w:val="0"/>
                  <w:marBottom w:val="0"/>
                  <w:divBdr>
                    <w:top w:val="none" w:sz="0" w:space="0" w:color="auto"/>
                    <w:left w:val="none" w:sz="0" w:space="0" w:color="auto"/>
                    <w:bottom w:val="none" w:sz="0" w:space="0" w:color="auto"/>
                    <w:right w:val="none" w:sz="0" w:space="0" w:color="auto"/>
                  </w:divBdr>
                </w:div>
                <w:div w:id="2063746108">
                  <w:marLeft w:val="640"/>
                  <w:marRight w:val="0"/>
                  <w:marTop w:val="0"/>
                  <w:marBottom w:val="0"/>
                  <w:divBdr>
                    <w:top w:val="none" w:sz="0" w:space="0" w:color="auto"/>
                    <w:left w:val="none" w:sz="0" w:space="0" w:color="auto"/>
                    <w:bottom w:val="none" w:sz="0" w:space="0" w:color="auto"/>
                    <w:right w:val="none" w:sz="0" w:space="0" w:color="auto"/>
                  </w:divBdr>
                </w:div>
                <w:div w:id="1355230822">
                  <w:marLeft w:val="640"/>
                  <w:marRight w:val="0"/>
                  <w:marTop w:val="0"/>
                  <w:marBottom w:val="0"/>
                  <w:divBdr>
                    <w:top w:val="none" w:sz="0" w:space="0" w:color="auto"/>
                    <w:left w:val="none" w:sz="0" w:space="0" w:color="auto"/>
                    <w:bottom w:val="none" w:sz="0" w:space="0" w:color="auto"/>
                    <w:right w:val="none" w:sz="0" w:space="0" w:color="auto"/>
                  </w:divBdr>
                </w:div>
                <w:div w:id="312217679">
                  <w:marLeft w:val="640"/>
                  <w:marRight w:val="0"/>
                  <w:marTop w:val="0"/>
                  <w:marBottom w:val="0"/>
                  <w:divBdr>
                    <w:top w:val="none" w:sz="0" w:space="0" w:color="auto"/>
                    <w:left w:val="none" w:sz="0" w:space="0" w:color="auto"/>
                    <w:bottom w:val="none" w:sz="0" w:space="0" w:color="auto"/>
                    <w:right w:val="none" w:sz="0" w:space="0" w:color="auto"/>
                  </w:divBdr>
                </w:div>
                <w:div w:id="988285002">
                  <w:marLeft w:val="640"/>
                  <w:marRight w:val="0"/>
                  <w:marTop w:val="0"/>
                  <w:marBottom w:val="0"/>
                  <w:divBdr>
                    <w:top w:val="none" w:sz="0" w:space="0" w:color="auto"/>
                    <w:left w:val="none" w:sz="0" w:space="0" w:color="auto"/>
                    <w:bottom w:val="none" w:sz="0" w:space="0" w:color="auto"/>
                    <w:right w:val="none" w:sz="0" w:space="0" w:color="auto"/>
                  </w:divBdr>
                </w:div>
                <w:div w:id="289551320">
                  <w:marLeft w:val="640"/>
                  <w:marRight w:val="0"/>
                  <w:marTop w:val="0"/>
                  <w:marBottom w:val="0"/>
                  <w:divBdr>
                    <w:top w:val="none" w:sz="0" w:space="0" w:color="auto"/>
                    <w:left w:val="none" w:sz="0" w:space="0" w:color="auto"/>
                    <w:bottom w:val="none" w:sz="0" w:space="0" w:color="auto"/>
                    <w:right w:val="none" w:sz="0" w:space="0" w:color="auto"/>
                  </w:divBdr>
                </w:div>
                <w:div w:id="1961061269">
                  <w:marLeft w:val="640"/>
                  <w:marRight w:val="0"/>
                  <w:marTop w:val="0"/>
                  <w:marBottom w:val="0"/>
                  <w:divBdr>
                    <w:top w:val="none" w:sz="0" w:space="0" w:color="auto"/>
                    <w:left w:val="none" w:sz="0" w:space="0" w:color="auto"/>
                    <w:bottom w:val="none" w:sz="0" w:space="0" w:color="auto"/>
                    <w:right w:val="none" w:sz="0" w:space="0" w:color="auto"/>
                  </w:divBdr>
                </w:div>
                <w:div w:id="1681158671">
                  <w:marLeft w:val="640"/>
                  <w:marRight w:val="0"/>
                  <w:marTop w:val="0"/>
                  <w:marBottom w:val="0"/>
                  <w:divBdr>
                    <w:top w:val="none" w:sz="0" w:space="0" w:color="auto"/>
                    <w:left w:val="none" w:sz="0" w:space="0" w:color="auto"/>
                    <w:bottom w:val="none" w:sz="0" w:space="0" w:color="auto"/>
                    <w:right w:val="none" w:sz="0" w:space="0" w:color="auto"/>
                  </w:divBdr>
                </w:div>
                <w:div w:id="1423839948">
                  <w:marLeft w:val="640"/>
                  <w:marRight w:val="0"/>
                  <w:marTop w:val="0"/>
                  <w:marBottom w:val="0"/>
                  <w:divBdr>
                    <w:top w:val="none" w:sz="0" w:space="0" w:color="auto"/>
                    <w:left w:val="none" w:sz="0" w:space="0" w:color="auto"/>
                    <w:bottom w:val="none" w:sz="0" w:space="0" w:color="auto"/>
                    <w:right w:val="none" w:sz="0" w:space="0" w:color="auto"/>
                  </w:divBdr>
                </w:div>
                <w:div w:id="410011802">
                  <w:marLeft w:val="640"/>
                  <w:marRight w:val="0"/>
                  <w:marTop w:val="0"/>
                  <w:marBottom w:val="0"/>
                  <w:divBdr>
                    <w:top w:val="none" w:sz="0" w:space="0" w:color="auto"/>
                    <w:left w:val="none" w:sz="0" w:space="0" w:color="auto"/>
                    <w:bottom w:val="none" w:sz="0" w:space="0" w:color="auto"/>
                    <w:right w:val="none" w:sz="0" w:space="0" w:color="auto"/>
                  </w:divBdr>
                </w:div>
                <w:div w:id="1248809983">
                  <w:marLeft w:val="640"/>
                  <w:marRight w:val="0"/>
                  <w:marTop w:val="0"/>
                  <w:marBottom w:val="0"/>
                  <w:divBdr>
                    <w:top w:val="none" w:sz="0" w:space="0" w:color="auto"/>
                    <w:left w:val="none" w:sz="0" w:space="0" w:color="auto"/>
                    <w:bottom w:val="none" w:sz="0" w:space="0" w:color="auto"/>
                    <w:right w:val="none" w:sz="0" w:space="0" w:color="auto"/>
                  </w:divBdr>
                </w:div>
                <w:div w:id="1974099298">
                  <w:marLeft w:val="640"/>
                  <w:marRight w:val="0"/>
                  <w:marTop w:val="0"/>
                  <w:marBottom w:val="0"/>
                  <w:divBdr>
                    <w:top w:val="none" w:sz="0" w:space="0" w:color="auto"/>
                    <w:left w:val="none" w:sz="0" w:space="0" w:color="auto"/>
                    <w:bottom w:val="none" w:sz="0" w:space="0" w:color="auto"/>
                    <w:right w:val="none" w:sz="0" w:space="0" w:color="auto"/>
                  </w:divBdr>
                </w:div>
                <w:div w:id="289828368">
                  <w:marLeft w:val="640"/>
                  <w:marRight w:val="0"/>
                  <w:marTop w:val="0"/>
                  <w:marBottom w:val="0"/>
                  <w:divBdr>
                    <w:top w:val="none" w:sz="0" w:space="0" w:color="auto"/>
                    <w:left w:val="none" w:sz="0" w:space="0" w:color="auto"/>
                    <w:bottom w:val="none" w:sz="0" w:space="0" w:color="auto"/>
                    <w:right w:val="none" w:sz="0" w:space="0" w:color="auto"/>
                  </w:divBdr>
                </w:div>
                <w:div w:id="2102337803">
                  <w:marLeft w:val="640"/>
                  <w:marRight w:val="0"/>
                  <w:marTop w:val="0"/>
                  <w:marBottom w:val="0"/>
                  <w:divBdr>
                    <w:top w:val="none" w:sz="0" w:space="0" w:color="auto"/>
                    <w:left w:val="none" w:sz="0" w:space="0" w:color="auto"/>
                    <w:bottom w:val="none" w:sz="0" w:space="0" w:color="auto"/>
                    <w:right w:val="none" w:sz="0" w:space="0" w:color="auto"/>
                  </w:divBdr>
                </w:div>
                <w:div w:id="756749947">
                  <w:marLeft w:val="640"/>
                  <w:marRight w:val="0"/>
                  <w:marTop w:val="0"/>
                  <w:marBottom w:val="0"/>
                  <w:divBdr>
                    <w:top w:val="none" w:sz="0" w:space="0" w:color="auto"/>
                    <w:left w:val="none" w:sz="0" w:space="0" w:color="auto"/>
                    <w:bottom w:val="none" w:sz="0" w:space="0" w:color="auto"/>
                    <w:right w:val="none" w:sz="0" w:space="0" w:color="auto"/>
                  </w:divBdr>
                </w:div>
                <w:div w:id="1786075146">
                  <w:marLeft w:val="640"/>
                  <w:marRight w:val="0"/>
                  <w:marTop w:val="0"/>
                  <w:marBottom w:val="0"/>
                  <w:divBdr>
                    <w:top w:val="none" w:sz="0" w:space="0" w:color="auto"/>
                    <w:left w:val="none" w:sz="0" w:space="0" w:color="auto"/>
                    <w:bottom w:val="none" w:sz="0" w:space="0" w:color="auto"/>
                    <w:right w:val="none" w:sz="0" w:space="0" w:color="auto"/>
                  </w:divBdr>
                </w:div>
                <w:div w:id="587883628">
                  <w:marLeft w:val="640"/>
                  <w:marRight w:val="0"/>
                  <w:marTop w:val="0"/>
                  <w:marBottom w:val="0"/>
                  <w:divBdr>
                    <w:top w:val="none" w:sz="0" w:space="0" w:color="auto"/>
                    <w:left w:val="none" w:sz="0" w:space="0" w:color="auto"/>
                    <w:bottom w:val="none" w:sz="0" w:space="0" w:color="auto"/>
                    <w:right w:val="none" w:sz="0" w:space="0" w:color="auto"/>
                  </w:divBdr>
                </w:div>
                <w:div w:id="847451586">
                  <w:marLeft w:val="640"/>
                  <w:marRight w:val="0"/>
                  <w:marTop w:val="0"/>
                  <w:marBottom w:val="0"/>
                  <w:divBdr>
                    <w:top w:val="none" w:sz="0" w:space="0" w:color="auto"/>
                    <w:left w:val="none" w:sz="0" w:space="0" w:color="auto"/>
                    <w:bottom w:val="none" w:sz="0" w:space="0" w:color="auto"/>
                    <w:right w:val="none" w:sz="0" w:space="0" w:color="auto"/>
                  </w:divBdr>
                </w:div>
                <w:div w:id="1020937515">
                  <w:marLeft w:val="640"/>
                  <w:marRight w:val="0"/>
                  <w:marTop w:val="0"/>
                  <w:marBottom w:val="0"/>
                  <w:divBdr>
                    <w:top w:val="none" w:sz="0" w:space="0" w:color="auto"/>
                    <w:left w:val="none" w:sz="0" w:space="0" w:color="auto"/>
                    <w:bottom w:val="none" w:sz="0" w:space="0" w:color="auto"/>
                    <w:right w:val="none" w:sz="0" w:space="0" w:color="auto"/>
                  </w:divBdr>
                </w:div>
                <w:div w:id="787814101">
                  <w:marLeft w:val="640"/>
                  <w:marRight w:val="0"/>
                  <w:marTop w:val="0"/>
                  <w:marBottom w:val="0"/>
                  <w:divBdr>
                    <w:top w:val="none" w:sz="0" w:space="0" w:color="auto"/>
                    <w:left w:val="none" w:sz="0" w:space="0" w:color="auto"/>
                    <w:bottom w:val="none" w:sz="0" w:space="0" w:color="auto"/>
                    <w:right w:val="none" w:sz="0" w:space="0" w:color="auto"/>
                  </w:divBdr>
                </w:div>
                <w:div w:id="182936781">
                  <w:marLeft w:val="640"/>
                  <w:marRight w:val="0"/>
                  <w:marTop w:val="0"/>
                  <w:marBottom w:val="0"/>
                  <w:divBdr>
                    <w:top w:val="none" w:sz="0" w:space="0" w:color="auto"/>
                    <w:left w:val="none" w:sz="0" w:space="0" w:color="auto"/>
                    <w:bottom w:val="none" w:sz="0" w:space="0" w:color="auto"/>
                    <w:right w:val="none" w:sz="0" w:space="0" w:color="auto"/>
                  </w:divBdr>
                </w:div>
                <w:div w:id="1111127139">
                  <w:marLeft w:val="640"/>
                  <w:marRight w:val="0"/>
                  <w:marTop w:val="0"/>
                  <w:marBottom w:val="0"/>
                  <w:divBdr>
                    <w:top w:val="none" w:sz="0" w:space="0" w:color="auto"/>
                    <w:left w:val="none" w:sz="0" w:space="0" w:color="auto"/>
                    <w:bottom w:val="none" w:sz="0" w:space="0" w:color="auto"/>
                    <w:right w:val="none" w:sz="0" w:space="0" w:color="auto"/>
                  </w:divBdr>
                </w:div>
                <w:div w:id="917136413">
                  <w:marLeft w:val="640"/>
                  <w:marRight w:val="0"/>
                  <w:marTop w:val="0"/>
                  <w:marBottom w:val="0"/>
                  <w:divBdr>
                    <w:top w:val="none" w:sz="0" w:space="0" w:color="auto"/>
                    <w:left w:val="none" w:sz="0" w:space="0" w:color="auto"/>
                    <w:bottom w:val="none" w:sz="0" w:space="0" w:color="auto"/>
                    <w:right w:val="none" w:sz="0" w:space="0" w:color="auto"/>
                  </w:divBdr>
                </w:div>
                <w:div w:id="1632904671">
                  <w:marLeft w:val="640"/>
                  <w:marRight w:val="0"/>
                  <w:marTop w:val="0"/>
                  <w:marBottom w:val="0"/>
                  <w:divBdr>
                    <w:top w:val="none" w:sz="0" w:space="0" w:color="auto"/>
                    <w:left w:val="none" w:sz="0" w:space="0" w:color="auto"/>
                    <w:bottom w:val="none" w:sz="0" w:space="0" w:color="auto"/>
                    <w:right w:val="none" w:sz="0" w:space="0" w:color="auto"/>
                  </w:divBdr>
                </w:div>
              </w:divsChild>
            </w:div>
            <w:div w:id="2144613812">
              <w:marLeft w:val="0"/>
              <w:marRight w:val="0"/>
              <w:marTop w:val="0"/>
              <w:marBottom w:val="0"/>
              <w:divBdr>
                <w:top w:val="none" w:sz="0" w:space="0" w:color="auto"/>
                <w:left w:val="none" w:sz="0" w:space="0" w:color="auto"/>
                <w:bottom w:val="none" w:sz="0" w:space="0" w:color="auto"/>
                <w:right w:val="none" w:sz="0" w:space="0" w:color="auto"/>
              </w:divBdr>
              <w:divsChild>
                <w:div w:id="1489245550">
                  <w:marLeft w:val="640"/>
                  <w:marRight w:val="0"/>
                  <w:marTop w:val="0"/>
                  <w:marBottom w:val="0"/>
                  <w:divBdr>
                    <w:top w:val="none" w:sz="0" w:space="0" w:color="auto"/>
                    <w:left w:val="none" w:sz="0" w:space="0" w:color="auto"/>
                    <w:bottom w:val="none" w:sz="0" w:space="0" w:color="auto"/>
                    <w:right w:val="none" w:sz="0" w:space="0" w:color="auto"/>
                  </w:divBdr>
                </w:div>
                <w:div w:id="997421261">
                  <w:marLeft w:val="640"/>
                  <w:marRight w:val="0"/>
                  <w:marTop w:val="0"/>
                  <w:marBottom w:val="0"/>
                  <w:divBdr>
                    <w:top w:val="none" w:sz="0" w:space="0" w:color="auto"/>
                    <w:left w:val="none" w:sz="0" w:space="0" w:color="auto"/>
                    <w:bottom w:val="none" w:sz="0" w:space="0" w:color="auto"/>
                    <w:right w:val="none" w:sz="0" w:space="0" w:color="auto"/>
                  </w:divBdr>
                </w:div>
                <w:div w:id="495805109">
                  <w:marLeft w:val="640"/>
                  <w:marRight w:val="0"/>
                  <w:marTop w:val="0"/>
                  <w:marBottom w:val="0"/>
                  <w:divBdr>
                    <w:top w:val="none" w:sz="0" w:space="0" w:color="auto"/>
                    <w:left w:val="none" w:sz="0" w:space="0" w:color="auto"/>
                    <w:bottom w:val="none" w:sz="0" w:space="0" w:color="auto"/>
                    <w:right w:val="none" w:sz="0" w:space="0" w:color="auto"/>
                  </w:divBdr>
                </w:div>
                <w:div w:id="1813599991">
                  <w:marLeft w:val="640"/>
                  <w:marRight w:val="0"/>
                  <w:marTop w:val="0"/>
                  <w:marBottom w:val="0"/>
                  <w:divBdr>
                    <w:top w:val="none" w:sz="0" w:space="0" w:color="auto"/>
                    <w:left w:val="none" w:sz="0" w:space="0" w:color="auto"/>
                    <w:bottom w:val="none" w:sz="0" w:space="0" w:color="auto"/>
                    <w:right w:val="none" w:sz="0" w:space="0" w:color="auto"/>
                  </w:divBdr>
                </w:div>
                <w:div w:id="1370568037">
                  <w:marLeft w:val="640"/>
                  <w:marRight w:val="0"/>
                  <w:marTop w:val="0"/>
                  <w:marBottom w:val="0"/>
                  <w:divBdr>
                    <w:top w:val="none" w:sz="0" w:space="0" w:color="auto"/>
                    <w:left w:val="none" w:sz="0" w:space="0" w:color="auto"/>
                    <w:bottom w:val="none" w:sz="0" w:space="0" w:color="auto"/>
                    <w:right w:val="none" w:sz="0" w:space="0" w:color="auto"/>
                  </w:divBdr>
                </w:div>
                <w:div w:id="1937784179">
                  <w:marLeft w:val="640"/>
                  <w:marRight w:val="0"/>
                  <w:marTop w:val="0"/>
                  <w:marBottom w:val="0"/>
                  <w:divBdr>
                    <w:top w:val="none" w:sz="0" w:space="0" w:color="auto"/>
                    <w:left w:val="none" w:sz="0" w:space="0" w:color="auto"/>
                    <w:bottom w:val="none" w:sz="0" w:space="0" w:color="auto"/>
                    <w:right w:val="none" w:sz="0" w:space="0" w:color="auto"/>
                  </w:divBdr>
                </w:div>
                <w:div w:id="1827547088">
                  <w:marLeft w:val="640"/>
                  <w:marRight w:val="0"/>
                  <w:marTop w:val="0"/>
                  <w:marBottom w:val="0"/>
                  <w:divBdr>
                    <w:top w:val="none" w:sz="0" w:space="0" w:color="auto"/>
                    <w:left w:val="none" w:sz="0" w:space="0" w:color="auto"/>
                    <w:bottom w:val="none" w:sz="0" w:space="0" w:color="auto"/>
                    <w:right w:val="none" w:sz="0" w:space="0" w:color="auto"/>
                  </w:divBdr>
                </w:div>
                <w:div w:id="2070183074">
                  <w:marLeft w:val="640"/>
                  <w:marRight w:val="0"/>
                  <w:marTop w:val="0"/>
                  <w:marBottom w:val="0"/>
                  <w:divBdr>
                    <w:top w:val="none" w:sz="0" w:space="0" w:color="auto"/>
                    <w:left w:val="none" w:sz="0" w:space="0" w:color="auto"/>
                    <w:bottom w:val="none" w:sz="0" w:space="0" w:color="auto"/>
                    <w:right w:val="none" w:sz="0" w:space="0" w:color="auto"/>
                  </w:divBdr>
                </w:div>
                <w:div w:id="21786493">
                  <w:marLeft w:val="640"/>
                  <w:marRight w:val="0"/>
                  <w:marTop w:val="0"/>
                  <w:marBottom w:val="0"/>
                  <w:divBdr>
                    <w:top w:val="none" w:sz="0" w:space="0" w:color="auto"/>
                    <w:left w:val="none" w:sz="0" w:space="0" w:color="auto"/>
                    <w:bottom w:val="none" w:sz="0" w:space="0" w:color="auto"/>
                    <w:right w:val="none" w:sz="0" w:space="0" w:color="auto"/>
                  </w:divBdr>
                </w:div>
                <w:div w:id="794907117">
                  <w:marLeft w:val="640"/>
                  <w:marRight w:val="0"/>
                  <w:marTop w:val="0"/>
                  <w:marBottom w:val="0"/>
                  <w:divBdr>
                    <w:top w:val="none" w:sz="0" w:space="0" w:color="auto"/>
                    <w:left w:val="none" w:sz="0" w:space="0" w:color="auto"/>
                    <w:bottom w:val="none" w:sz="0" w:space="0" w:color="auto"/>
                    <w:right w:val="none" w:sz="0" w:space="0" w:color="auto"/>
                  </w:divBdr>
                </w:div>
                <w:div w:id="11807269">
                  <w:marLeft w:val="640"/>
                  <w:marRight w:val="0"/>
                  <w:marTop w:val="0"/>
                  <w:marBottom w:val="0"/>
                  <w:divBdr>
                    <w:top w:val="none" w:sz="0" w:space="0" w:color="auto"/>
                    <w:left w:val="none" w:sz="0" w:space="0" w:color="auto"/>
                    <w:bottom w:val="none" w:sz="0" w:space="0" w:color="auto"/>
                    <w:right w:val="none" w:sz="0" w:space="0" w:color="auto"/>
                  </w:divBdr>
                </w:div>
                <w:div w:id="1384787667">
                  <w:marLeft w:val="640"/>
                  <w:marRight w:val="0"/>
                  <w:marTop w:val="0"/>
                  <w:marBottom w:val="0"/>
                  <w:divBdr>
                    <w:top w:val="none" w:sz="0" w:space="0" w:color="auto"/>
                    <w:left w:val="none" w:sz="0" w:space="0" w:color="auto"/>
                    <w:bottom w:val="none" w:sz="0" w:space="0" w:color="auto"/>
                    <w:right w:val="none" w:sz="0" w:space="0" w:color="auto"/>
                  </w:divBdr>
                </w:div>
                <w:div w:id="1798644804">
                  <w:marLeft w:val="640"/>
                  <w:marRight w:val="0"/>
                  <w:marTop w:val="0"/>
                  <w:marBottom w:val="0"/>
                  <w:divBdr>
                    <w:top w:val="none" w:sz="0" w:space="0" w:color="auto"/>
                    <w:left w:val="none" w:sz="0" w:space="0" w:color="auto"/>
                    <w:bottom w:val="none" w:sz="0" w:space="0" w:color="auto"/>
                    <w:right w:val="none" w:sz="0" w:space="0" w:color="auto"/>
                  </w:divBdr>
                </w:div>
                <w:div w:id="1153256570">
                  <w:marLeft w:val="640"/>
                  <w:marRight w:val="0"/>
                  <w:marTop w:val="0"/>
                  <w:marBottom w:val="0"/>
                  <w:divBdr>
                    <w:top w:val="none" w:sz="0" w:space="0" w:color="auto"/>
                    <w:left w:val="none" w:sz="0" w:space="0" w:color="auto"/>
                    <w:bottom w:val="none" w:sz="0" w:space="0" w:color="auto"/>
                    <w:right w:val="none" w:sz="0" w:space="0" w:color="auto"/>
                  </w:divBdr>
                </w:div>
                <w:div w:id="2086951436">
                  <w:marLeft w:val="640"/>
                  <w:marRight w:val="0"/>
                  <w:marTop w:val="0"/>
                  <w:marBottom w:val="0"/>
                  <w:divBdr>
                    <w:top w:val="none" w:sz="0" w:space="0" w:color="auto"/>
                    <w:left w:val="none" w:sz="0" w:space="0" w:color="auto"/>
                    <w:bottom w:val="none" w:sz="0" w:space="0" w:color="auto"/>
                    <w:right w:val="none" w:sz="0" w:space="0" w:color="auto"/>
                  </w:divBdr>
                </w:div>
                <w:div w:id="482742529">
                  <w:marLeft w:val="640"/>
                  <w:marRight w:val="0"/>
                  <w:marTop w:val="0"/>
                  <w:marBottom w:val="0"/>
                  <w:divBdr>
                    <w:top w:val="none" w:sz="0" w:space="0" w:color="auto"/>
                    <w:left w:val="none" w:sz="0" w:space="0" w:color="auto"/>
                    <w:bottom w:val="none" w:sz="0" w:space="0" w:color="auto"/>
                    <w:right w:val="none" w:sz="0" w:space="0" w:color="auto"/>
                  </w:divBdr>
                </w:div>
                <w:div w:id="1646545821">
                  <w:marLeft w:val="640"/>
                  <w:marRight w:val="0"/>
                  <w:marTop w:val="0"/>
                  <w:marBottom w:val="0"/>
                  <w:divBdr>
                    <w:top w:val="none" w:sz="0" w:space="0" w:color="auto"/>
                    <w:left w:val="none" w:sz="0" w:space="0" w:color="auto"/>
                    <w:bottom w:val="none" w:sz="0" w:space="0" w:color="auto"/>
                    <w:right w:val="none" w:sz="0" w:space="0" w:color="auto"/>
                  </w:divBdr>
                </w:div>
                <w:div w:id="1444613639">
                  <w:marLeft w:val="640"/>
                  <w:marRight w:val="0"/>
                  <w:marTop w:val="0"/>
                  <w:marBottom w:val="0"/>
                  <w:divBdr>
                    <w:top w:val="none" w:sz="0" w:space="0" w:color="auto"/>
                    <w:left w:val="none" w:sz="0" w:space="0" w:color="auto"/>
                    <w:bottom w:val="none" w:sz="0" w:space="0" w:color="auto"/>
                    <w:right w:val="none" w:sz="0" w:space="0" w:color="auto"/>
                  </w:divBdr>
                </w:div>
                <w:div w:id="733162223">
                  <w:marLeft w:val="640"/>
                  <w:marRight w:val="0"/>
                  <w:marTop w:val="0"/>
                  <w:marBottom w:val="0"/>
                  <w:divBdr>
                    <w:top w:val="none" w:sz="0" w:space="0" w:color="auto"/>
                    <w:left w:val="none" w:sz="0" w:space="0" w:color="auto"/>
                    <w:bottom w:val="none" w:sz="0" w:space="0" w:color="auto"/>
                    <w:right w:val="none" w:sz="0" w:space="0" w:color="auto"/>
                  </w:divBdr>
                </w:div>
                <w:div w:id="643657136">
                  <w:marLeft w:val="640"/>
                  <w:marRight w:val="0"/>
                  <w:marTop w:val="0"/>
                  <w:marBottom w:val="0"/>
                  <w:divBdr>
                    <w:top w:val="none" w:sz="0" w:space="0" w:color="auto"/>
                    <w:left w:val="none" w:sz="0" w:space="0" w:color="auto"/>
                    <w:bottom w:val="none" w:sz="0" w:space="0" w:color="auto"/>
                    <w:right w:val="none" w:sz="0" w:space="0" w:color="auto"/>
                  </w:divBdr>
                </w:div>
                <w:div w:id="505022920">
                  <w:marLeft w:val="640"/>
                  <w:marRight w:val="0"/>
                  <w:marTop w:val="0"/>
                  <w:marBottom w:val="0"/>
                  <w:divBdr>
                    <w:top w:val="none" w:sz="0" w:space="0" w:color="auto"/>
                    <w:left w:val="none" w:sz="0" w:space="0" w:color="auto"/>
                    <w:bottom w:val="none" w:sz="0" w:space="0" w:color="auto"/>
                    <w:right w:val="none" w:sz="0" w:space="0" w:color="auto"/>
                  </w:divBdr>
                </w:div>
                <w:div w:id="1278293402">
                  <w:marLeft w:val="640"/>
                  <w:marRight w:val="0"/>
                  <w:marTop w:val="0"/>
                  <w:marBottom w:val="0"/>
                  <w:divBdr>
                    <w:top w:val="none" w:sz="0" w:space="0" w:color="auto"/>
                    <w:left w:val="none" w:sz="0" w:space="0" w:color="auto"/>
                    <w:bottom w:val="none" w:sz="0" w:space="0" w:color="auto"/>
                    <w:right w:val="none" w:sz="0" w:space="0" w:color="auto"/>
                  </w:divBdr>
                </w:div>
                <w:div w:id="2093506441">
                  <w:marLeft w:val="640"/>
                  <w:marRight w:val="0"/>
                  <w:marTop w:val="0"/>
                  <w:marBottom w:val="0"/>
                  <w:divBdr>
                    <w:top w:val="none" w:sz="0" w:space="0" w:color="auto"/>
                    <w:left w:val="none" w:sz="0" w:space="0" w:color="auto"/>
                    <w:bottom w:val="none" w:sz="0" w:space="0" w:color="auto"/>
                    <w:right w:val="none" w:sz="0" w:space="0" w:color="auto"/>
                  </w:divBdr>
                </w:div>
                <w:div w:id="1074354078">
                  <w:marLeft w:val="640"/>
                  <w:marRight w:val="0"/>
                  <w:marTop w:val="0"/>
                  <w:marBottom w:val="0"/>
                  <w:divBdr>
                    <w:top w:val="none" w:sz="0" w:space="0" w:color="auto"/>
                    <w:left w:val="none" w:sz="0" w:space="0" w:color="auto"/>
                    <w:bottom w:val="none" w:sz="0" w:space="0" w:color="auto"/>
                    <w:right w:val="none" w:sz="0" w:space="0" w:color="auto"/>
                  </w:divBdr>
                </w:div>
                <w:div w:id="2067533265">
                  <w:marLeft w:val="640"/>
                  <w:marRight w:val="0"/>
                  <w:marTop w:val="0"/>
                  <w:marBottom w:val="0"/>
                  <w:divBdr>
                    <w:top w:val="none" w:sz="0" w:space="0" w:color="auto"/>
                    <w:left w:val="none" w:sz="0" w:space="0" w:color="auto"/>
                    <w:bottom w:val="none" w:sz="0" w:space="0" w:color="auto"/>
                    <w:right w:val="none" w:sz="0" w:space="0" w:color="auto"/>
                  </w:divBdr>
                </w:div>
                <w:div w:id="237790977">
                  <w:marLeft w:val="640"/>
                  <w:marRight w:val="0"/>
                  <w:marTop w:val="0"/>
                  <w:marBottom w:val="0"/>
                  <w:divBdr>
                    <w:top w:val="none" w:sz="0" w:space="0" w:color="auto"/>
                    <w:left w:val="none" w:sz="0" w:space="0" w:color="auto"/>
                    <w:bottom w:val="none" w:sz="0" w:space="0" w:color="auto"/>
                    <w:right w:val="none" w:sz="0" w:space="0" w:color="auto"/>
                  </w:divBdr>
                </w:div>
                <w:div w:id="1054037428">
                  <w:marLeft w:val="640"/>
                  <w:marRight w:val="0"/>
                  <w:marTop w:val="0"/>
                  <w:marBottom w:val="0"/>
                  <w:divBdr>
                    <w:top w:val="none" w:sz="0" w:space="0" w:color="auto"/>
                    <w:left w:val="none" w:sz="0" w:space="0" w:color="auto"/>
                    <w:bottom w:val="none" w:sz="0" w:space="0" w:color="auto"/>
                    <w:right w:val="none" w:sz="0" w:space="0" w:color="auto"/>
                  </w:divBdr>
                </w:div>
                <w:div w:id="1813985727">
                  <w:marLeft w:val="640"/>
                  <w:marRight w:val="0"/>
                  <w:marTop w:val="0"/>
                  <w:marBottom w:val="0"/>
                  <w:divBdr>
                    <w:top w:val="none" w:sz="0" w:space="0" w:color="auto"/>
                    <w:left w:val="none" w:sz="0" w:space="0" w:color="auto"/>
                    <w:bottom w:val="none" w:sz="0" w:space="0" w:color="auto"/>
                    <w:right w:val="none" w:sz="0" w:space="0" w:color="auto"/>
                  </w:divBdr>
                </w:div>
                <w:div w:id="1595279015">
                  <w:marLeft w:val="640"/>
                  <w:marRight w:val="0"/>
                  <w:marTop w:val="0"/>
                  <w:marBottom w:val="0"/>
                  <w:divBdr>
                    <w:top w:val="none" w:sz="0" w:space="0" w:color="auto"/>
                    <w:left w:val="none" w:sz="0" w:space="0" w:color="auto"/>
                    <w:bottom w:val="none" w:sz="0" w:space="0" w:color="auto"/>
                    <w:right w:val="none" w:sz="0" w:space="0" w:color="auto"/>
                  </w:divBdr>
                </w:div>
                <w:div w:id="914052387">
                  <w:marLeft w:val="640"/>
                  <w:marRight w:val="0"/>
                  <w:marTop w:val="0"/>
                  <w:marBottom w:val="0"/>
                  <w:divBdr>
                    <w:top w:val="none" w:sz="0" w:space="0" w:color="auto"/>
                    <w:left w:val="none" w:sz="0" w:space="0" w:color="auto"/>
                    <w:bottom w:val="none" w:sz="0" w:space="0" w:color="auto"/>
                    <w:right w:val="none" w:sz="0" w:space="0" w:color="auto"/>
                  </w:divBdr>
                </w:div>
                <w:div w:id="970401358">
                  <w:marLeft w:val="640"/>
                  <w:marRight w:val="0"/>
                  <w:marTop w:val="0"/>
                  <w:marBottom w:val="0"/>
                  <w:divBdr>
                    <w:top w:val="none" w:sz="0" w:space="0" w:color="auto"/>
                    <w:left w:val="none" w:sz="0" w:space="0" w:color="auto"/>
                    <w:bottom w:val="none" w:sz="0" w:space="0" w:color="auto"/>
                    <w:right w:val="none" w:sz="0" w:space="0" w:color="auto"/>
                  </w:divBdr>
                </w:div>
                <w:div w:id="308366795">
                  <w:marLeft w:val="640"/>
                  <w:marRight w:val="0"/>
                  <w:marTop w:val="0"/>
                  <w:marBottom w:val="0"/>
                  <w:divBdr>
                    <w:top w:val="none" w:sz="0" w:space="0" w:color="auto"/>
                    <w:left w:val="none" w:sz="0" w:space="0" w:color="auto"/>
                    <w:bottom w:val="none" w:sz="0" w:space="0" w:color="auto"/>
                    <w:right w:val="none" w:sz="0" w:space="0" w:color="auto"/>
                  </w:divBdr>
                </w:div>
                <w:div w:id="2067487896">
                  <w:marLeft w:val="640"/>
                  <w:marRight w:val="0"/>
                  <w:marTop w:val="0"/>
                  <w:marBottom w:val="0"/>
                  <w:divBdr>
                    <w:top w:val="none" w:sz="0" w:space="0" w:color="auto"/>
                    <w:left w:val="none" w:sz="0" w:space="0" w:color="auto"/>
                    <w:bottom w:val="none" w:sz="0" w:space="0" w:color="auto"/>
                    <w:right w:val="none" w:sz="0" w:space="0" w:color="auto"/>
                  </w:divBdr>
                </w:div>
                <w:div w:id="1726220394">
                  <w:marLeft w:val="640"/>
                  <w:marRight w:val="0"/>
                  <w:marTop w:val="0"/>
                  <w:marBottom w:val="0"/>
                  <w:divBdr>
                    <w:top w:val="none" w:sz="0" w:space="0" w:color="auto"/>
                    <w:left w:val="none" w:sz="0" w:space="0" w:color="auto"/>
                    <w:bottom w:val="none" w:sz="0" w:space="0" w:color="auto"/>
                    <w:right w:val="none" w:sz="0" w:space="0" w:color="auto"/>
                  </w:divBdr>
                </w:div>
                <w:div w:id="1575625208">
                  <w:marLeft w:val="640"/>
                  <w:marRight w:val="0"/>
                  <w:marTop w:val="0"/>
                  <w:marBottom w:val="0"/>
                  <w:divBdr>
                    <w:top w:val="none" w:sz="0" w:space="0" w:color="auto"/>
                    <w:left w:val="none" w:sz="0" w:space="0" w:color="auto"/>
                    <w:bottom w:val="none" w:sz="0" w:space="0" w:color="auto"/>
                    <w:right w:val="none" w:sz="0" w:space="0" w:color="auto"/>
                  </w:divBdr>
                </w:div>
                <w:div w:id="862019680">
                  <w:marLeft w:val="640"/>
                  <w:marRight w:val="0"/>
                  <w:marTop w:val="0"/>
                  <w:marBottom w:val="0"/>
                  <w:divBdr>
                    <w:top w:val="none" w:sz="0" w:space="0" w:color="auto"/>
                    <w:left w:val="none" w:sz="0" w:space="0" w:color="auto"/>
                    <w:bottom w:val="none" w:sz="0" w:space="0" w:color="auto"/>
                    <w:right w:val="none" w:sz="0" w:space="0" w:color="auto"/>
                  </w:divBdr>
                </w:div>
                <w:div w:id="1889025355">
                  <w:marLeft w:val="640"/>
                  <w:marRight w:val="0"/>
                  <w:marTop w:val="0"/>
                  <w:marBottom w:val="0"/>
                  <w:divBdr>
                    <w:top w:val="none" w:sz="0" w:space="0" w:color="auto"/>
                    <w:left w:val="none" w:sz="0" w:space="0" w:color="auto"/>
                    <w:bottom w:val="none" w:sz="0" w:space="0" w:color="auto"/>
                    <w:right w:val="none" w:sz="0" w:space="0" w:color="auto"/>
                  </w:divBdr>
                </w:div>
                <w:div w:id="2102018926">
                  <w:marLeft w:val="640"/>
                  <w:marRight w:val="0"/>
                  <w:marTop w:val="0"/>
                  <w:marBottom w:val="0"/>
                  <w:divBdr>
                    <w:top w:val="none" w:sz="0" w:space="0" w:color="auto"/>
                    <w:left w:val="none" w:sz="0" w:space="0" w:color="auto"/>
                    <w:bottom w:val="none" w:sz="0" w:space="0" w:color="auto"/>
                    <w:right w:val="none" w:sz="0" w:space="0" w:color="auto"/>
                  </w:divBdr>
                </w:div>
                <w:div w:id="1949964541">
                  <w:marLeft w:val="640"/>
                  <w:marRight w:val="0"/>
                  <w:marTop w:val="0"/>
                  <w:marBottom w:val="0"/>
                  <w:divBdr>
                    <w:top w:val="none" w:sz="0" w:space="0" w:color="auto"/>
                    <w:left w:val="none" w:sz="0" w:space="0" w:color="auto"/>
                    <w:bottom w:val="none" w:sz="0" w:space="0" w:color="auto"/>
                    <w:right w:val="none" w:sz="0" w:space="0" w:color="auto"/>
                  </w:divBdr>
                </w:div>
                <w:div w:id="839740462">
                  <w:marLeft w:val="640"/>
                  <w:marRight w:val="0"/>
                  <w:marTop w:val="0"/>
                  <w:marBottom w:val="0"/>
                  <w:divBdr>
                    <w:top w:val="none" w:sz="0" w:space="0" w:color="auto"/>
                    <w:left w:val="none" w:sz="0" w:space="0" w:color="auto"/>
                    <w:bottom w:val="none" w:sz="0" w:space="0" w:color="auto"/>
                    <w:right w:val="none" w:sz="0" w:space="0" w:color="auto"/>
                  </w:divBdr>
                </w:div>
                <w:div w:id="1298606460">
                  <w:marLeft w:val="640"/>
                  <w:marRight w:val="0"/>
                  <w:marTop w:val="0"/>
                  <w:marBottom w:val="0"/>
                  <w:divBdr>
                    <w:top w:val="none" w:sz="0" w:space="0" w:color="auto"/>
                    <w:left w:val="none" w:sz="0" w:space="0" w:color="auto"/>
                    <w:bottom w:val="none" w:sz="0" w:space="0" w:color="auto"/>
                    <w:right w:val="none" w:sz="0" w:space="0" w:color="auto"/>
                  </w:divBdr>
                </w:div>
                <w:div w:id="69472382">
                  <w:marLeft w:val="640"/>
                  <w:marRight w:val="0"/>
                  <w:marTop w:val="0"/>
                  <w:marBottom w:val="0"/>
                  <w:divBdr>
                    <w:top w:val="none" w:sz="0" w:space="0" w:color="auto"/>
                    <w:left w:val="none" w:sz="0" w:space="0" w:color="auto"/>
                    <w:bottom w:val="none" w:sz="0" w:space="0" w:color="auto"/>
                    <w:right w:val="none" w:sz="0" w:space="0" w:color="auto"/>
                  </w:divBdr>
                </w:div>
                <w:div w:id="811022542">
                  <w:marLeft w:val="640"/>
                  <w:marRight w:val="0"/>
                  <w:marTop w:val="0"/>
                  <w:marBottom w:val="0"/>
                  <w:divBdr>
                    <w:top w:val="none" w:sz="0" w:space="0" w:color="auto"/>
                    <w:left w:val="none" w:sz="0" w:space="0" w:color="auto"/>
                    <w:bottom w:val="none" w:sz="0" w:space="0" w:color="auto"/>
                    <w:right w:val="none" w:sz="0" w:space="0" w:color="auto"/>
                  </w:divBdr>
                </w:div>
                <w:div w:id="1418406038">
                  <w:marLeft w:val="640"/>
                  <w:marRight w:val="0"/>
                  <w:marTop w:val="0"/>
                  <w:marBottom w:val="0"/>
                  <w:divBdr>
                    <w:top w:val="none" w:sz="0" w:space="0" w:color="auto"/>
                    <w:left w:val="none" w:sz="0" w:space="0" w:color="auto"/>
                    <w:bottom w:val="none" w:sz="0" w:space="0" w:color="auto"/>
                    <w:right w:val="none" w:sz="0" w:space="0" w:color="auto"/>
                  </w:divBdr>
                </w:div>
                <w:div w:id="125441616">
                  <w:marLeft w:val="640"/>
                  <w:marRight w:val="0"/>
                  <w:marTop w:val="0"/>
                  <w:marBottom w:val="0"/>
                  <w:divBdr>
                    <w:top w:val="none" w:sz="0" w:space="0" w:color="auto"/>
                    <w:left w:val="none" w:sz="0" w:space="0" w:color="auto"/>
                    <w:bottom w:val="none" w:sz="0" w:space="0" w:color="auto"/>
                    <w:right w:val="none" w:sz="0" w:space="0" w:color="auto"/>
                  </w:divBdr>
                </w:div>
                <w:div w:id="106125000">
                  <w:marLeft w:val="640"/>
                  <w:marRight w:val="0"/>
                  <w:marTop w:val="0"/>
                  <w:marBottom w:val="0"/>
                  <w:divBdr>
                    <w:top w:val="none" w:sz="0" w:space="0" w:color="auto"/>
                    <w:left w:val="none" w:sz="0" w:space="0" w:color="auto"/>
                    <w:bottom w:val="none" w:sz="0" w:space="0" w:color="auto"/>
                    <w:right w:val="none" w:sz="0" w:space="0" w:color="auto"/>
                  </w:divBdr>
                </w:div>
                <w:div w:id="1454523668">
                  <w:marLeft w:val="640"/>
                  <w:marRight w:val="0"/>
                  <w:marTop w:val="0"/>
                  <w:marBottom w:val="0"/>
                  <w:divBdr>
                    <w:top w:val="none" w:sz="0" w:space="0" w:color="auto"/>
                    <w:left w:val="none" w:sz="0" w:space="0" w:color="auto"/>
                    <w:bottom w:val="none" w:sz="0" w:space="0" w:color="auto"/>
                    <w:right w:val="none" w:sz="0" w:space="0" w:color="auto"/>
                  </w:divBdr>
                </w:div>
                <w:div w:id="592280770">
                  <w:marLeft w:val="640"/>
                  <w:marRight w:val="0"/>
                  <w:marTop w:val="0"/>
                  <w:marBottom w:val="0"/>
                  <w:divBdr>
                    <w:top w:val="none" w:sz="0" w:space="0" w:color="auto"/>
                    <w:left w:val="none" w:sz="0" w:space="0" w:color="auto"/>
                    <w:bottom w:val="none" w:sz="0" w:space="0" w:color="auto"/>
                    <w:right w:val="none" w:sz="0" w:space="0" w:color="auto"/>
                  </w:divBdr>
                </w:div>
                <w:div w:id="1452556035">
                  <w:marLeft w:val="640"/>
                  <w:marRight w:val="0"/>
                  <w:marTop w:val="0"/>
                  <w:marBottom w:val="0"/>
                  <w:divBdr>
                    <w:top w:val="none" w:sz="0" w:space="0" w:color="auto"/>
                    <w:left w:val="none" w:sz="0" w:space="0" w:color="auto"/>
                    <w:bottom w:val="none" w:sz="0" w:space="0" w:color="auto"/>
                    <w:right w:val="none" w:sz="0" w:space="0" w:color="auto"/>
                  </w:divBdr>
                </w:div>
                <w:div w:id="61560427">
                  <w:marLeft w:val="640"/>
                  <w:marRight w:val="0"/>
                  <w:marTop w:val="0"/>
                  <w:marBottom w:val="0"/>
                  <w:divBdr>
                    <w:top w:val="none" w:sz="0" w:space="0" w:color="auto"/>
                    <w:left w:val="none" w:sz="0" w:space="0" w:color="auto"/>
                    <w:bottom w:val="none" w:sz="0" w:space="0" w:color="auto"/>
                    <w:right w:val="none" w:sz="0" w:space="0" w:color="auto"/>
                  </w:divBdr>
                </w:div>
                <w:div w:id="1739981726">
                  <w:marLeft w:val="640"/>
                  <w:marRight w:val="0"/>
                  <w:marTop w:val="0"/>
                  <w:marBottom w:val="0"/>
                  <w:divBdr>
                    <w:top w:val="none" w:sz="0" w:space="0" w:color="auto"/>
                    <w:left w:val="none" w:sz="0" w:space="0" w:color="auto"/>
                    <w:bottom w:val="none" w:sz="0" w:space="0" w:color="auto"/>
                    <w:right w:val="none" w:sz="0" w:space="0" w:color="auto"/>
                  </w:divBdr>
                </w:div>
                <w:div w:id="1001660152">
                  <w:marLeft w:val="640"/>
                  <w:marRight w:val="0"/>
                  <w:marTop w:val="0"/>
                  <w:marBottom w:val="0"/>
                  <w:divBdr>
                    <w:top w:val="none" w:sz="0" w:space="0" w:color="auto"/>
                    <w:left w:val="none" w:sz="0" w:space="0" w:color="auto"/>
                    <w:bottom w:val="none" w:sz="0" w:space="0" w:color="auto"/>
                    <w:right w:val="none" w:sz="0" w:space="0" w:color="auto"/>
                  </w:divBdr>
                </w:div>
                <w:div w:id="455148079">
                  <w:marLeft w:val="640"/>
                  <w:marRight w:val="0"/>
                  <w:marTop w:val="0"/>
                  <w:marBottom w:val="0"/>
                  <w:divBdr>
                    <w:top w:val="none" w:sz="0" w:space="0" w:color="auto"/>
                    <w:left w:val="none" w:sz="0" w:space="0" w:color="auto"/>
                    <w:bottom w:val="none" w:sz="0" w:space="0" w:color="auto"/>
                    <w:right w:val="none" w:sz="0" w:space="0" w:color="auto"/>
                  </w:divBdr>
                </w:div>
                <w:div w:id="1517767048">
                  <w:marLeft w:val="640"/>
                  <w:marRight w:val="0"/>
                  <w:marTop w:val="0"/>
                  <w:marBottom w:val="0"/>
                  <w:divBdr>
                    <w:top w:val="none" w:sz="0" w:space="0" w:color="auto"/>
                    <w:left w:val="none" w:sz="0" w:space="0" w:color="auto"/>
                    <w:bottom w:val="none" w:sz="0" w:space="0" w:color="auto"/>
                    <w:right w:val="none" w:sz="0" w:space="0" w:color="auto"/>
                  </w:divBdr>
                </w:div>
                <w:div w:id="2132743046">
                  <w:marLeft w:val="640"/>
                  <w:marRight w:val="0"/>
                  <w:marTop w:val="0"/>
                  <w:marBottom w:val="0"/>
                  <w:divBdr>
                    <w:top w:val="none" w:sz="0" w:space="0" w:color="auto"/>
                    <w:left w:val="none" w:sz="0" w:space="0" w:color="auto"/>
                    <w:bottom w:val="none" w:sz="0" w:space="0" w:color="auto"/>
                    <w:right w:val="none" w:sz="0" w:space="0" w:color="auto"/>
                  </w:divBdr>
                </w:div>
                <w:div w:id="438642162">
                  <w:marLeft w:val="640"/>
                  <w:marRight w:val="0"/>
                  <w:marTop w:val="0"/>
                  <w:marBottom w:val="0"/>
                  <w:divBdr>
                    <w:top w:val="none" w:sz="0" w:space="0" w:color="auto"/>
                    <w:left w:val="none" w:sz="0" w:space="0" w:color="auto"/>
                    <w:bottom w:val="none" w:sz="0" w:space="0" w:color="auto"/>
                    <w:right w:val="none" w:sz="0" w:space="0" w:color="auto"/>
                  </w:divBdr>
                </w:div>
                <w:div w:id="1011876500">
                  <w:marLeft w:val="640"/>
                  <w:marRight w:val="0"/>
                  <w:marTop w:val="0"/>
                  <w:marBottom w:val="0"/>
                  <w:divBdr>
                    <w:top w:val="none" w:sz="0" w:space="0" w:color="auto"/>
                    <w:left w:val="none" w:sz="0" w:space="0" w:color="auto"/>
                    <w:bottom w:val="none" w:sz="0" w:space="0" w:color="auto"/>
                    <w:right w:val="none" w:sz="0" w:space="0" w:color="auto"/>
                  </w:divBdr>
                </w:div>
                <w:div w:id="1856580527">
                  <w:marLeft w:val="640"/>
                  <w:marRight w:val="0"/>
                  <w:marTop w:val="0"/>
                  <w:marBottom w:val="0"/>
                  <w:divBdr>
                    <w:top w:val="none" w:sz="0" w:space="0" w:color="auto"/>
                    <w:left w:val="none" w:sz="0" w:space="0" w:color="auto"/>
                    <w:bottom w:val="none" w:sz="0" w:space="0" w:color="auto"/>
                    <w:right w:val="none" w:sz="0" w:space="0" w:color="auto"/>
                  </w:divBdr>
                </w:div>
                <w:div w:id="1967857008">
                  <w:marLeft w:val="640"/>
                  <w:marRight w:val="0"/>
                  <w:marTop w:val="0"/>
                  <w:marBottom w:val="0"/>
                  <w:divBdr>
                    <w:top w:val="none" w:sz="0" w:space="0" w:color="auto"/>
                    <w:left w:val="none" w:sz="0" w:space="0" w:color="auto"/>
                    <w:bottom w:val="none" w:sz="0" w:space="0" w:color="auto"/>
                    <w:right w:val="none" w:sz="0" w:space="0" w:color="auto"/>
                  </w:divBdr>
                </w:div>
                <w:div w:id="1372028504">
                  <w:marLeft w:val="640"/>
                  <w:marRight w:val="0"/>
                  <w:marTop w:val="0"/>
                  <w:marBottom w:val="0"/>
                  <w:divBdr>
                    <w:top w:val="none" w:sz="0" w:space="0" w:color="auto"/>
                    <w:left w:val="none" w:sz="0" w:space="0" w:color="auto"/>
                    <w:bottom w:val="none" w:sz="0" w:space="0" w:color="auto"/>
                    <w:right w:val="none" w:sz="0" w:space="0" w:color="auto"/>
                  </w:divBdr>
                </w:div>
                <w:div w:id="486896684">
                  <w:marLeft w:val="640"/>
                  <w:marRight w:val="0"/>
                  <w:marTop w:val="0"/>
                  <w:marBottom w:val="0"/>
                  <w:divBdr>
                    <w:top w:val="none" w:sz="0" w:space="0" w:color="auto"/>
                    <w:left w:val="none" w:sz="0" w:space="0" w:color="auto"/>
                    <w:bottom w:val="none" w:sz="0" w:space="0" w:color="auto"/>
                    <w:right w:val="none" w:sz="0" w:space="0" w:color="auto"/>
                  </w:divBdr>
                </w:div>
                <w:div w:id="2021275385">
                  <w:marLeft w:val="640"/>
                  <w:marRight w:val="0"/>
                  <w:marTop w:val="0"/>
                  <w:marBottom w:val="0"/>
                  <w:divBdr>
                    <w:top w:val="none" w:sz="0" w:space="0" w:color="auto"/>
                    <w:left w:val="none" w:sz="0" w:space="0" w:color="auto"/>
                    <w:bottom w:val="none" w:sz="0" w:space="0" w:color="auto"/>
                    <w:right w:val="none" w:sz="0" w:space="0" w:color="auto"/>
                  </w:divBdr>
                </w:div>
                <w:div w:id="198399573">
                  <w:marLeft w:val="640"/>
                  <w:marRight w:val="0"/>
                  <w:marTop w:val="0"/>
                  <w:marBottom w:val="0"/>
                  <w:divBdr>
                    <w:top w:val="none" w:sz="0" w:space="0" w:color="auto"/>
                    <w:left w:val="none" w:sz="0" w:space="0" w:color="auto"/>
                    <w:bottom w:val="none" w:sz="0" w:space="0" w:color="auto"/>
                    <w:right w:val="none" w:sz="0" w:space="0" w:color="auto"/>
                  </w:divBdr>
                </w:div>
                <w:div w:id="216404942">
                  <w:marLeft w:val="640"/>
                  <w:marRight w:val="0"/>
                  <w:marTop w:val="0"/>
                  <w:marBottom w:val="0"/>
                  <w:divBdr>
                    <w:top w:val="none" w:sz="0" w:space="0" w:color="auto"/>
                    <w:left w:val="none" w:sz="0" w:space="0" w:color="auto"/>
                    <w:bottom w:val="none" w:sz="0" w:space="0" w:color="auto"/>
                    <w:right w:val="none" w:sz="0" w:space="0" w:color="auto"/>
                  </w:divBdr>
                </w:div>
                <w:div w:id="1104494463">
                  <w:marLeft w:val="640"/>
                  <w:marRight w:val="0"/>
                  <w:marTop w:val="0"/>
                  <w:marBottom w:val="0"/>
                  <w:divBdr>
                    <w:top w:val="none" w:sz="0" w:space="0" w:color="auto"/>
                    <w:left w:val="none" w:sz="0" w:space="0" w:color="auto"/>
                    <w:bottom w:val="none" w:sz="0" w:space="0" w:color="auto"/>
                    <w:right w:val="none" w:sz="0" w:space="0" w:color="auto"/>
                  </w:divBdr>
                </w:div>
                <w:div w:id="1937785473">
                  <w:marLeft w:val="640"/>
                  <w:marRight w:val="0"/>
                  <w:marTop w:val="0"/>
                  <w:marBottom w:val="0"/>
                  <w:divBdr>
                    <w:top w:val="none" w:sz="0" w:space="0" w:color="auto"/>
                    <w:left w:val="none" w:sz="0" w:space="0" w:color="auto"/>
                    <w:bottom w:val="none" w:sz="0" w:space="0" w:color="auto"/>
                    <w:right w:val="none" w:sz="0" w:space="0" w:color="auto"/>
                  </w:divBdr>
                </w:div>
                <w:div w:id="1633436127">
                  <w:marLeft w:val="640"/>
                  <w:marRight w:val="0"/>
                  <w:marTop w:val="0"/>
                  <w:marBottom w:val="0"/>
                  <w:divBdr>
                    <w:top w:val="none" w:sz="0" w:space="0" w:color="auto"/>
                    <w:left w:val="none" w:sz="0" w:space="0" w:color="auto"/>
                    <w:bottom w:val="none" w:sz="0" w:space="0" w:color="auto"/>
                    <w:right w:val="none" w:sz="0" w:space="0" w:color="auto"/>
                  </w:divBdr>
                </w:div>
                <w:div w:id="642927913">
                  <w:marLeft w:val="640"/>
                  <w:marRight w:val="0"/>
                  <w:marTop w:val="0"/>
                  <w:marBottom w:val="0"/>
                  <w:divBdr>
                    <w:top w:val="none" w:sz="0" w:space="0" w:color="auto"/>
                    <w:left w:val="none" w:sz="0" w:space="0" w:color="auto"/>
                    <w:bottom w:val="none" w:sz="0" w:space="0" w:color="auto"/>
                    <w:right w:val="none" w:sz="0" w:space="0" w:color="auto"/>
                  </w:divBdr>
                </w:div>
                <w:div w:id="761413756">
                  <w:marLeft w:val="640"/>
                  <w:marRight w:val="0"/>
                  <w:marTop w:val="0"/>
                  <w:marBottom w:val="0"/>
                  <w:divBdr>
                    <w:top w:val="none" w:sz="0" w:space="0" w:color="auto"/>
                    <w:left w:val="none" w:sz="0" w:space="0" w:color="auto"/>
                    <w:bottom w:val="none" w:sz="0" w:space="0" w:color="auto"/>
                    <w:right w:val="none" w:sz="0" w:space="0" w:color="auto"/>
                  </w:divBdr>
                </w:div>
                <w:div w:id="1727339666">
                  <w:marLeft w:val="640"/>
                  <w:marRight w:val="0"/>
                  <w:marTop w:val="0"/>
                  <w:marBottom w:val="0"/>
                  <w:divBdr>
                    <w:top w:val="none" w:sz="0" w:space="0" w:color="auto"/>
                    <w:left w:val="none" w:sz="0" w:space="0" w:color="auto"/>
                    <w:bottom w:val="none" w:sz="0" w:space="0" w:color="auto"/>
                    <w:right w:val="none" w:sz="0" w:space="0" w:color="auto"/>
                  </w:divBdr>
                </w:div>
                <w:div w:id="652829661">
                  <w:marLeft w:val="640"/>
                  <w:marRight w:val="0"/>
                  <w:marTop w:val="0"/>
                  <w:marBottom w:val="0"/>
                  <w:divBdr>
                    <w:top w:val="none" w:sz="0" w:space="0" w:color="auto"/>
                    <w:left w:val="none" w:sz="0" w:space="0" w:color="auto"/>
                    <w:bottom w:val="none" w:sz="0" w:space="0" w:color="auto"/>
                    <w:right w:val="none" w:sz="0" w:space="0" w:color="auto"/>
                  </w:divBdr>
                </w:div>
                <w:div w:id="898443212">
                  <w:marLeft w:val="640"/>
                  <w:marRight w:val="0"/>
                  <w:marTop w:val="0"/>
                  <w:marBottom w:val="0"/>
                  <w:divBdr>
                    <w:top w:val="none" w:sz="0" w:space="0" w:color="auto"/>
                    <w:left w:val="none" w:sz="0" w:space="0" w:color="auto"/>
                    <w:bottom w:val="none" w:sz="0" w:space="0" w:color="auto"/>
                    <w:right w:val="none" w:sz="0" w:space="0" w:color="auto"/>
                  </w:divBdr>
                </w:div>
                <w:div w:id="1637297609">
                  <w:marLeft w:val="640"/>
                  <w:marRight w:val="0"/>
                  <w:marTop w:val="0"/>
                  <w:marBottom w:val="0"/>
                  <w:divBdr>
                    <w:top w:val="none" w:sz="0" w:space="0" w:color="auto"/>
                    <w:left w:val="none" w:sz="0" w:space="0" w:color="auto"/>
                    <w:bottom w:val="none" w:sz="0" w:space="0" w:color="auto"/>
                    <w:right w:val="none" w:sz="0" w:space="0" w:color="auto"/>
                  </w:divBdr>
                </w:div>
                <w:div w:id="436485772">
                  <w:marLeft w:val="640"/>
                  <w:marRight w:val="0"/>
                  <w:marTop w:val="0"/>
                  <w:marBottom w:val="0"/>
                  <w:divBdr>
                    <w:top w:val="none" w:sz="0" w:space="0" w:color="auto"/>
                    <w:left w:val="none" w:sz="0" w:space="0" w:color="auto"/>
                    <w:bottom w:val="none" w:sz="0" w:space="0" w:color="auto"/>
                    <w:right w:val="none" w:sz="0" w:space="0" w:color="auto"/>
                  </w:divBdr>
                </w:div>
                <w:div w:id="443429226">
                  <w:marLeft w:val="640"/>
                  <w:marRight w:val="0"/>
                  <w:marTop w:val="0"/>
                  <w:marBottom w:val="0"/>
                  <w:divBdr>
                    <w:top w:val="none" w:sz="0" w:space="0" w:color="auto"/>
                    <w:left w:val="none" w:sz="0" w:space="0" w:color="auto"/>
                    <w:bottom w:val="none" w:sz="0" w:space="0" w:color="auto"/>
                    <w:right w:val="none" w:sz="0" w:space="0" w:color="auto"/>
                  </w:divBdr>
                </w:div>
                <w:div w:id="1216970486">
                  <w:marLeft w:val="640"/>
                  <w:marRight w:val="0"/>
                  <w:marTop w:val="0"/>
                  <w:marBottom w:val="0"/>
                  <w:divBdr>
                    <w:top w:val="none" w:sz="0" w:space="0" w:color="auto"/>
                    <w:left w:val="none" w:sz="0" w:space="0" w:color="auto"/>
                    <w:bottom w:val="none" w:sz="0" w:space="0" w:color="auto"/>
                    <w:right w:val="none" w:sz="0" w:space="0" w:color="auto"/>
                  </w:divBdr>
                </w:div>
                <w:div w:id="1100299395">
                  <w:marLeft w:val="640"/>
                  <w:marRight w:val="0"/>
                  <w:marTop w:val="0"/>
                  <w:marBottom w:val="0"/>
                  <w:divBdr>
                    <w:top w:val="none" w:sz="0" w:space="0" w:color="auto"/>
                    <w:left w:val="none" w:sz="0" w:space="0" w:color="auto"/>
                    <w:bottom w:val="none" w:sz="0" w:space="0" w:color="auto"/>
                    <w:right w:val="none" w:sz="0" w:space="0" w:color="auto"/>
                  </w:divBdr>
                </w:div>
                <w:div w:id="69347918">
                  <w:marLeft w:val="640"/>
                  <w:marRight w:val="0"/>
                  <w:marTop w:val="0"/>
                  <w:marBottom w:val="0"/>
                  <w:divBdr>
                    <w:top w:val="none" w:sz="0" w:space="0" w:color="auto"/>
                    <w:left w:val="none" w:sz="0" w:space="0" w:color="auto"/>
                    <w:bottom w:val="none" w:sz="0" w:space="0" w:color="auto"/>
                    <w:right w:val="none" w:sz="0" w:space="0" w:color="auto"/>
                  </w:divBdr>
                </w:div>
                <w:div w:id="164050584">
                  <w:marLeft w:val="640"/>
                  <w:marRight w:val="0"/>
                  <w:marTop w:val="0"/>
                  <w:marBottom w:val="0"/>
                  <w:divBdr>
                    <w:top w:val="none" w:sz="0" w:space="0" w:color="auto"/>
                    <w:left w:val="none" w:sz="0" w:space="0" w:color="auto"/>
                    <w:bottom w:val="none" w:sz="0" w:space="0" w:color="auto"/>
                    <w:right w:val="none" w:sz="0" w:space="0" w:color="auto"/>
                  </w:divBdr>
                </w:div>
                <w:div w:id="1905093502">
                  <w:marLeft w:val="640"/>
                  <w:marRight w:val="0"/>
                  <w:marTop w:val="0"/>
                  <w:marBottom w:val="0"/>
                  <w:divBdr>
                    <w:top w:val="none" w:sz="0" w:space="0" w:color="auto"/>
                    <w:left w:val="none" w:sz="0" w:space="0" w:color="auto"/>
                    <w:bottom w:val="none" w:sz="0" w:space="0" w:color="auto"/>
                    <w:right w:val="none" w:sz="0" w:space="0" w:color="auto"/>
                  </w:divBdr>
                </w:div>
                <w:div w:id="2022244833">
                  <w:marLeft w:val="640"/>
                  <w:marRight w:val="0"/>
                  <w:marTop w:val="0"/>
                  <w:marBottom w:val="0"/>
                  <w:divBdr>
                    <w:top w:val="none" w:sz="0" w:space="0" w:color="auto"/>
                    <w:left w:val="none" w:sz="0" w:space="0" w:color="auto"/>
                    <w:bottom w:val="none" w:sz="0" w:space="0" w:color="auto"/>
                    <w:right w:val="none" w:sz="0" w:space="0" w:color="auto"/>
                  </w:divBdr>
                </w:div>
                <w:div w:id="222956274">
                  <w:marLeft w:val="640"/>
                  <w:marRight w:val="0"/>
                  <w:marTop w:val="0"/>
                  <w:marBottom w:val="0"/>
                  <w:divBdr>
                    <w:top w:val="none" w:sz="0" w:space="0" w:color="auto"/>
                    <w:left w:val="none" w:sz="0" w:space="0" w:color="auto"/>
                    <w:bottom w:val="none" w:sz="0" w:space="0" w:color="auto"/>
                    <w:right w:val="none" w:sz="0" w:space="0" w:color="auto"/>
                  </w:divBdr>
                </w:div>
                <w:div w:id="2107771893">
                  <w:marLeft w:val="640"/>
                  <w:marRight w:val="0"/>
                  <w:marTop w:val="0"/>
                  <w:marBottom w:val="0"/>
                  <w:divBdr>
                    <w:top w:val="none" w:sz="0" w:space="0" w:color="auto"/>
                    <w:left w:val="none" w:sz="0" w:space="0" w:color="auto"/>
                    <w:bottom w:val="none" w:sz="0" w:space="0" w:color="auto"/>
                    <w:right w:val="none" w:sz="0" w:space="0" w:color="auto"/>
                  </w:divBdr>
                </w:div>
                <w:div w:id="1183281584">
                  <w:marLeft w:val="640"/>
                  <w:marRight w:val="0"/>
                  <w:marTop w:val="0"/>
                  <w:marBottom w:val="0"/>
                  <w:divBdr>
                    <w:top w:val="none" w:sz="0" w:space="0" w:color="auto"/>
                    <w:left w:val="none" w:sz="0" w:space="0" w:color="auto"/>
                    <w:bottom w:val="none" w:sz="0" w:space="0" w:color="auto"/>
                    <w:right w:val="none" w:sz="0" w:space="0" w:color="auto"/>
                  </w:divBdr>
                </w:div>
                <w:div w:id="210575496">
                  <w:marLeft w:val="640"/>
                  <w:marRight w:val="0"/>
                  <w:marTop w:val="0"/>
                  <w:marBottom w:val="0"/>
                  <w:divBdr>
                    <w:top w:val="none" w:sz="0" w:space="0" w:color="auto"/>
                    <w:left w:val="none" w:sz="0" w:space="0" w:color="auto"/>
                    <w:bottom w:val="none" w:sz="0" w:space="0" w:color="auto"/>
                    <w:right w:val="none" w:sz="0" w:space="0" w:color="auto"/>
                  </w:divBdr>
                </w:div>
                <w:div w:id="496119219">
                  <w:marLeft w:val="640"/>
                  <w:marRight w:val="0"/>
                  <w:marTop w:val="0"/>
                  <w:marBottom w:val="0"/>
                  <w:divBdr>
                    <w:top w:val="none" w:sz="0" w:space="0" w:color="auto"/>
                    <w:left w:val="none" w:sz="0" w:space="0" w:color="auto"/>
                    <w:bottom w:val="none" w:sz="0" w:space="0" w:color="auto"/>
                    <w:right w:val="none" w:sz="0" w:space="0" w:color="auto"/>
                  </w:divBdr>
                </w:div>
                <w:div w:id="1032993753">
                  <w:marLeft w:val="640"/>
                  <w:marRight w:val="0"/>
                  <w:marTop w:val="0"/>
                  <w:marBottom w:val="0"/>
                  <w:divBdr>
                    <w:top w:val="none" w:sz="0" w:space="0" w:color="auto"/>
                    <w:left w:val="none" w:sz="0" w:space="0" w:color="auto"/>
                    <w:bottom w:val="none" w:sz="0" w:space="0" w:color="auto"/>
                    <w:right w:val="none" w:sz="0" w:space="0" w:color="auto"/>
                  </w:divBdr>
                </w:div>
                <w:div w:id="434129370">
                  <w:marLeft w:val="640"/>
                  <w:marRight w:val="0"/>
                  <w:marTop w:val="0"/>
                  <w:marBottom w:val="0"/>
                  <w:divBdr>
                    <w:top w:val="none" w:sz="0" w:space="0" w:color="auto"/>
                    <w:left w:val="none" w:sz="0" w:space="0" w:color="auto"/>
                    <w:bottom w:val="none" w:sz="0" w:space="0" w:color="auto"/>
                    <w:right w:val="none" w:sz="0" w:space="0" w:color="auto"/>
                  </w:divBdr>
                </w:div>
                <w:div w:id="1042286779">
                  <w:marLeft w:val="640"/>
                  <w:marRight w:val="0"/>
                  <w:marTop w:val="0"/>
                  <w:marBottom w:val="0"/>
                  <w:divBdr>
                    <w:top w:val="none" w:sz="0" w:space="0" w:color="auto"/>
                    <w:left w:val="none" w:sz="0" w:space="0" w:color="auto"/>
                    <w:bottom w:val="none" w:sz="0" w:space="0" w:color="auto"/>
                    <w:right w:val="none" w:sz="0" w:space="0" w:color="auto"/>
                  </w:divBdr>
                </w:div>
                <w:div w:id="1715080466">
                  <w:marLeft w:val="640"/>
                  <w:marRight w:val="0"/>
                  <w:marTop w:val="0"/>
                  <w:marBottom w:val="0"/>
                  <w:divBdr>
                    <w:top w:val="none" w:sz="0" w:space="0" w:color="auto"/>
                    <w:left w:val="none" w:sz="0" w:space="0" w:color="auto"/>
                    <w:bottom w:val="none" w:sz="0" w:space="0" w:color="auto"/>
                    <w:right w:val="none" w:sz="0" w:space="0" w:color="auto"/>
                  </w:divBdr>
                </w:div>
                <w:div w:id="176191051">
                  <w:marLeft w:val="640"/>
                  <w:marRight w:val="0"/>
                  <w:marTop w:val="0"/>
                  <w:marBottom w:val="0"/>
                  <w:divBdr>
                    <w:top w:val="none" w:sz="0" w:space="0" w:color="auto"/>
                    <w:left w:val="none" w:sz="0" w:space="0" w:color="auto"/>
                    <w:bottom w:val="none" w:sz="0" w:space="0" w:color="auto"/>
                    <w:right w:val="none" w:sz="0" w:space="0" w:color="auto"/>
                  </w:divBdr>
                </w:div>
                <w:div w:id="932320892">
                  <w:marLeft w:val="640"/>
                  <w:marRight w:val="0"/>
                  <w:marTop w:val="0"/>
                  <w:marBottom w:val="0"/>
                  <w:divBdr>
                    <w:top w:val="none" w:sz="0" w:space="0" w:color="auto"/>
                    <w:left w:val="none" w:sz="0" w:space="0" w:color="auto"/>
                    <w:bottom w:val="none" w:sz="0" w:space="0" w:color="auto"/>
                    <w:right w:val="none" w:sz="0" w:space="0" w:color="auto"/>
                  </w:divBdr>
                </w:div>
                <w:div w:id="709644873">
                  <w:marLeft w:val="640"/>
                  <w:marRight w:val="0"/>
                  <w:marTop w:val="0"/>
                  <w:marBottom w:val="0"/>
                  <w:divBdr>
                    <w:top w:val="none" w:sz="0" w:space="0" w:color="auto"/>
                    <w:left w:val="none" w:sz="0" w:space="0" w:color="auto"/>
                    <w:bottom w:val="none" w:sz="0" w:space="0" w:color="auto"/>
                    <w:right w:val="none" w:sz="0" w:space="0" w:color="auto"/>
                  </w:divBdr>
                </w:div>
                <w:div w:id="1653294713">
                  <w:marLeft w:val="640"/>
                  <w:marRight w:val="0"/>
                  <w:marTop w:val="0"/>
                  <w:marBottom w:val="0"/>
                  <w:divBdr>
                    <w:top w:val="none" w:sz="0" w:space="0" w:color="auto"/>
                    <w:left w:val="none" w:sz="0" w:space="0" w:color="auto"/>
                    <w:bottom w:val="none" w:sz="0" w:space="0" w:color="auto"/>
                    <w:right w:val="none" w:sz="0" w:space="0" w:color="auto"/>
                  </w:divBdr>
                </w:div>
                <w:div w:id="538977173">
                  <w:marLeft w:val="640"/>
                  <w:marRight w:val="0"/>
                  <w:marTop w:val="0"/>
                  <w:marBottom w:val="0"/>
                  <w:divBdr>
                    <w:top w:val="none" w:sz="0" w:space="0" w:color="auto"/>
                    <w:left w:val="none" w:sz="0" w:space="0" w:color="auto"/>
                    <w:bottom w:val="none" w:sz="0" w:space="0" w:color="auto"/>
                    <w:right w:val="none" w:sz="0" w:space="0" w:color="auto"/>
                  </w:divBdr>
                </w:div>
                <w:div w:id="357586464">
                  <w:marLeft w:val="640"/>
                  <w:marRight w:val="0"/>
                  <w:marTop w:val="0"/>
                  <w:marBottom w:val="0"/>
                  <w:divBdr>
                    <w:top w:val="none" w:sz="0" w:space="0" w:color="auto"/>
                    <w:left w:val="none" w:sz="0" w:space="0" w:color="auto"/>
                    <w:bottom w:val="none" w:sz="0" w:space="0" w:color="auto"/>
                    <w:right w:val="none" w:sz="0" w:space="0" w:color="auto"/>
                  </w:divBdr>
                </w:div>
                <w:div w:id="956569781">
                  <w:marLeft w:val="640"/>
                  <w:marRight w:val="0"/>
                  <w:marTop w:val="0"/>
                  <w:marBottom w:val="0"/>
                  <w:divBdr>
                    <w:top w:val="none" w:sz="0" w:space="0" w:color="auto"/>
                    <w:left w:val="none" w:sz="0" w:space="0" w:color="auto"/>
                    <w:bottom w:val="none" w:sz="0" w:space="0" w:color="auto"/>
                    <w:right w:val="none" w:sz="0" w:space="0" w:color="auto"/>
                  </w:divBdr>
                </w:div>
                <w:div w:id="1511987824">
                  <w:marLeft w:val="640"/>
                  <w:marRight w:val="0"/>
                  <w:marTop w:val="0"/>
                  <w:marBottom w:val="0"/>
                  <w:divBdr>
                    <w:top w:val="none" w:sz="0" w:space="0" w:color="auto"/>
                    <w:left w:val="none" w:sz="0" w:space="0" w:color="auto"/>
                    <w:bottom w:val="none" w:sz="0" w:space="0" w:color="auto"/>
                    <w:right w:val="none" w:sz="0" w:space="0" w:color="auto"/>
                  </w:divBdr>
                </w:div>
                <w:div w:id="953898840">
                  <w:marLeft w:val="640"/>
                  <w:marRight w:val="0"/>
                  <w:marTop w:val="0"/>
                  <w:marBottom w:val="0"/>
                  <w:divBdr>
                    <w:top w:val="none" w:sz="0" w:space="0" w:color="auto"/>
                    <w:left w:val="none" w:sz="0" w:space="0" w:color="auto"/>
                    <w:bottom w:val="none" w:sz="0" w:space="0" w:color="auto"/>
                    <w:right w:val="none" w:sz="0" w:space="0" w:color="auto"/>
                  </w:divBdr>
                </w:div>
                <w:div w:id="1971746165">
                  <w:marLeft w:val="640"/>
                  <w:marRight w:val="0"/>
                  <w:marTop w:val="0"/>
                  <w:marBottom w:val="0"/>
                  <w:divBdr>
                    <w:top w:val="none" w:sz="0" w:space="0" w:color="auto"/>
                    <w:left w:val="none" w:sz="0" w:space="0" w:color="auto"/>
                    <w:bottom w:val="none" w:sz="0" w:space="0" w:color="auto"/>
                    <w:right w:val="none" w:sz="0" w:space="0" w:color="auto"/>
                  </w:divBdr>
                </w:div>
                <w:div w:id="883759856">
                  <w:marLeft w:val="640"/>
                  <w:marRight w:val="0"/>
                  <w:marTop w:val="0"/>
                  <w:marBottom w:val="0"/>
                  <w:divBdr>
                    <w:top w:val="none" w:sz="0" w:space="0" w:color="auto"/>
                    <w:left w:val="none" w:sz="0" w:space="0" w:color="auto"/>
                    <w:bottom w:val="none" w:sz="0" w:space="0" w:color="auto"/>
                    <w:right w:val="none" w:sz="0" w:space="0" w:color="auto"/>
                  </w:divBdr>
                </w:div>
                <w:div w:id="1777208201">
                  <w:marLeft w:val="640"/>
                  <w:marRight w:val="0"/>
                  <w:marTop w:val="0"/>
                  <w:marBottom w:val="0"/>
                  <w:divBdr>
                    <w:top w:val="none" w:sz="0" w:space="0" w:color="auto"/>
                    <w:left w:val="none" w:sz="0" w:space="0" w:color="auto"/>
                    <w:bottom w:val="none" w:sz="0" w:space="0" w:color="auto"/>
                    <w:right w:val="none" w:sz="0" w:space="0" w:color="auto"/>
                  </w:divBdr>
                </w:div>
                <w:div w:id="458377857">
                  <w:marLeft w:val="640"/>
                  <w:marRight w:val="0"/>
                  <w:marTop w:val="0"/>
                  <w:marBottom w:val="0"/>
                  <w:divBdr>
                    <w:top w:val="none" w:sz="0" w:space="0" w:color="auto"/>
                    <w:left w:val="none" w:sz="0" w:space="0" w:color="auto"/>
                    <w:bottom w:val="none" w:sz="0" w:space="0" w:color="auto"/>
                    <w:right w:val="none" w:sz="0" w:space="0" w:color="auto"/>
                  </w:divBdr>
                </w:div>
                <w:div w:id="1711687712">
                  <w:marLeft w:val="640"/>
                  <w:marRight w:val="0"/>
                  <w:marTop w:val="0"/>
                  <w:marBottom w:val="0"/>
                  <w:divBdr>
                    <w:top w:val="none" w:sz="0" w:space="0" w:color="auto"/>
                    <w:left w:val="none" w:sz="0" w:space="0" w:color="auto"/>
                    <w:bottom w:val="none" w:sz="0" w:space="0" w:color="auto"/>
                    <w:right w:val="none" w:sz="0" w:space="0" w:color="auto"/>
                  </w:divBdr>
                </w:div>
                <w:div w:id="409814893">
                  <w:marLeft w:val="640"/>
                  <w:marRight w:val="0"/>
                  <w:marTop w:val="0"/>
                  <w:marBottom w:val="0"/>
                  <w:divBdr>
                    <w:top w:val="none" w:sz="0" w:space="0" w:color="auto"/>
                    <w:left w:val="none" w:sz="0" w:space="0" w:color="auto"/>
                    <w:bottom w:val="none" w:sz="0" w:space="0" w:color="auto"/>
                    <w:right w:val="none" w:sz="0" w:space="0" w:color="auto"/>
                  </w:divBdr>
                </w:div>
                <w:div w:id="1334604575">
                  <w:marLeft w:val="640"/>
                  <w:marRight w:val="0"/>
                  <w:marTop w:val="0"/>
                  <w:marBottom w:val="0"/>
                  <w:divBdr>
                    <w:top w:val="none" w:sz="0" w:space="0" w:color="auto"/>
                    <w:left w:val="none" w:sz="0" w:space="0" w:color="auto"/>
                    <w:bottom w:val="none" w:sz="0" w:space="0" w:color="auto"/>
                    <w:right w:val="none" w:sz="0" w:space="0" w:color="auto"/>
                  </w:divBdr>
                </w:div>
                <w:div w:id="520779814">
                  <w:marLeft w:val="640"/>
                  <w:marRight w:val="0"/>
                  <w:marTop w:val="0"/>
                  <w:marBottom w:val="0"/>
                  <w:divBdr>
                    <w:top w:val="none" w:sz="0" w:space="0" w:color="auto"/>
                    <w:left w:val="none" w:sz="0" w:space="0" w:color="auto"/>
                    <w:bottom w:val="none" w:sz="0" w:space="0" w:color="auto"/>
                    <w:right w:val="none" w:sz="0" w:space="0" w:color="auto"/>
                  </w:divBdr>
                </w:div>
                <w:div w:id="2079136051">
                  <w:marLeft w:val="640"/>
                  <w:marRight w:val="0"/>
                  <w:marTop w:val="0"/>
                  <w:marBottom w:val="0"/>
                  <w:divBdr>
                    <w:top w:val="none" w:sz="0" w:space="0" w:color="auto"/>
                    <w:left w:val="none" w:sz="0" w:space="0" w:color="auto"/>
                    <w:bottom w:val="none" w:sz="0" w:space="0" w:color="auto"/>
                    <w:right w:val="none" w:sz="0" w:space="0" w:color="auto"/>
                  </w:divBdr>
                </w:div>
                <w:div w:id="1504858091">
                  <w:marLeft w:val="640"/>
                  <w:marRight w:val="0"/>
                  <w:marTop w:val="0"/>
                  <w:marBottom w:val="0"/>
                  <w:divBdr>
                    <w:top w:val="none" w:sz="0" w:space="0" w:color="auto"/>
                    <w:left w:val="none" w:sz="0" w:space="0" w:color="auto"/>
                    <w:bottom w:val="none" w:sz="0" w:space="0" w:color="auto"/>
                    <w:right w:val="none" w:sz="0" w:space="0" w:color="auto"/>
                  </w:divBdr>
                </w:div>
                <w:div w:id="255286609">
                  <w:marLeft w:val="640"/>
                  <w:marRight w:val="0"/>
                  <w:marTop w:val="0"/>
                  <w:marBottom w:val="0"/>
                  <w:divBdr>
                    <w:top w:val="none" w:sz="0" w:space="0" w:color="auto"/>
                    <w:left w:val="none" w:sz="0" w:space="0" w:color="auto"/>
                    <w:bottom w:val="none" w:sz="0" w:space="0" w:color="auto"/>
                    <w:right w:val="none" w:sz="0" w:space="0" w:color="auto"/>
                  </w:divBdr>
                </w:div>
                <w:div w:id="456798461">
                  <w:marLeft w:val="640"/>
                  <w:marRight w:val="0"/>
                  <w:marTop w:val="0"/>
                  <w:marBottom w:val="0"/>
                  <w:divBdr>
                    <w:top w:val="none" w:sz="0" w:space="0" w:color="auto"/>
                    <w:left w:val="none" w:sz="0" w:space="0" w:color="auto"/>
                    <w:bottom w:val="none" w:sz="0" w:space="0" w:color="auto"/>
                    <w:right w:val="none" w:sz="0" w:space="0" w:color="auto"/>
                  </w:divBdr>
                </w:div>
                <w:div w:id="1638340524">
                  <w:marLeft w:val="640"/>
                  <w:marRight w:val="0"/>
                  <w:marTop w:val="0"/>
                  <w:marBottom w:val="0"/>
                  <w:divBdr>
                    <w:top w:val="none" w:sz="0" w:space="0" w:color="auto"/>
                    <w:left w:val="none" w:sz="0" w:space="0" w:color="auto"/>
                    <w:bottom w:val="none" w:sz="0" w:space="0" w:color="auto"/>
                    <w:right w:val="none" w:sz="0" w:space="0" w:color="auto"/>
                  </w:divBdr>
                </w:div>
                <w:div w:id="948271759">
                  <w:marLeft w:val="640"/>
                  <w:marRight w:val="0"/>
                  <w:marTop w:val="0"/>
                  <w:marBottom w:val="0"/>
                  <w:divBdr>
                    <w:top w:val="none" w:sz="0" w:space="0" w:color="auto"/>
                    <w:left w:val="none" w:sz="0" w:space="0" w:color="auto"/>
                    <w:bottom w:val="none" w:sz="0" w:space="0" w:color="auto"/>
                    <w:right w:val="none" w:sz="0" w:space="0" w:color="auto"/>
                  </w:divBdr>
                </w:div>
                <w:div w:id="2043171312">
                  <w:marLeft w:val="640"/>
                  <w:marRight w:val="0"/>
                  <w:marTop w:val="0"/>
                  <w:marBottom w:val="0"/>
                  <w:divBdr>
                    <w:top w:val="none" w:sz="0" w:space="0" w:color="auto"/>
                    <w:left w:val="none" w:sz="0" w:space="0" w:color="auto"/>
                    <w:bottom w:val="none" w:sz="0" w:space="0" w:color="auto"/>
                    <w:right w:val="none" w:sz="0" w:space="0" w:color="auto"/>
                  </w:divBdr>
                </w:div>
                <w:div w:id="132255069">
                  <w:marLeft w:val="640"/>
                  <w:marRight w:val="0"/>
                  <w:marTop w:val="0"/>
                  <w:marBottom w:val="0"/>
                  <w:divBdr>
                    <w:top w:val="none" w:sz="0" w:space="0" w:color="auto"/>
                    <w:left w:val="none" w:sz="0" w:space="0" w:color="auto"/>
                    <w:bottom w:val="none" w:sz="0" w:space="0" w:color="auto"/>
                    <w:right w:val="none" w:sz="0" w:space="0" w:color="auto"/>
                  </w:divBdr>
                </w:div>
                <w:div w:id="700983593">
                  <w:marLeft w:val="640"/>
                  <w:marRight w:val="0"/>
                  <w:marTop w:val="0"/>
                  <w:marBottom w:val="0"/>
                  <w:divBdr>
                    <w:top w:val="none" w:sz="0" w:space="0" w:color="auto"/>
                    <w:left w:val="none" w:sz="0" w:space="0" w:color="auto"/>
                    <w:bottom w:val="none" w:sz="0" w:space="0" w:color="auto"/>
                    <w:right w:val="none" w:sz="0" w:space="0" w:color="auto"/>
                  </w:divBdr>
                </w:div>
                <w:div w:id="183327376">
                  <w:marLeft w:val="640"/>
                  <w:marRight w:val="0"/>
                  <w:marTop w:val="0"/>
                  <w:marBottom w:val="0"/>
                  <w:divBdr>
                    <w:top w:val="none" w:sz="0" w:space="0" w:color="auto"/>
                    <w:left w:val="none" w:sz="0" w:space="0" w:color="auto"/>
                    <w:bottom w:val="none" w:sz="0" w:space="0" w:color="auto"/>
                    <w:right w:val="none" w:sz="0" w:space="0" w:color="auto"/>
                  </w:divBdr>
                </w:div>
                <w:div w:id="2002999539">
                  <w:marLeft w:val="640"/>
                  <w:marRight w:val="0"/>
                  <w:marTop w:val="0"/>
                  <w:marBottom w:val="0"/>
                  <w:divBdr>
                    <w:top w:val="none" w:sz="0" w:space="0" w:color="auto"/>
                    <w:left w:val="none" w:sz="0" w:space="0" w:color="auto"/>
                    <w:bottom w:val="none" w:sz="0" w:space="0" w:color="auto"/>
                    <w:right w:val="none" w:sz="0" w:space="0" w:color="auto"/>
                  </w:divBdr>
                </w:div>
                <w:div w:id="231696269">
                  <w:marLeft w:val="640"/>
                  <w:marRight w:val="0"/>
                  <w:marTop w:val="0"/>
                  <w:marBottom w:val="0"/>
                  <w:divBdr>
                    <w:top w:val="none" w:sz="0" w:space="0" w:color="auto"/>
                    <w:left w:val="none" w:sz="0" w:space="0" w:color="auto"/>
                    <w:bottom w:val="none" w:sz="0" w:space="0" w:color="auto"/>
                    <w:right w:val="none" w:sz="0" w:space="0" w:color="auto"/>
                  </w:divBdr>
                </w:div>
                <w:div w:id="977536172">
                  <w:marLeft w:val="640"/>
                  <w:marRight w:val="0"/>
                  <w:marTop w:val="0"/>
                  <w:marBottom w:val="0"/>
                  <w:divBdr>
                    <w:top w:val="none" w:sz="0" w:space="0" w:color="auto"/>
                    <w:left w:val="none" w:sz="0" w:space="0" w:color="auto"/>
                    <w:bottom w:val="none" w:sz="0" w:space="0" w:color="auto"/>
                    <w:right w:val="none" w:sz="0" w:space="0" w:color="auto"/>
                  </w:divBdr>
                </w:div>
                <w:div w:id="999188307">
                  <w:marLeft w:val="640"/>
                  <w:marRight w:val="0"/>
                  <w:marTop w:val="0"/>
                  <w:marBottom w:val="0"/>
                  <w:divBdr>
                    <w:top w:val="none" w:sz="0" w:space="0" w:color="auto"/>
                    <w:left w:val="none" w:sz="0" w:space="0" w:color="auto"/>
                    <w:bottom w:val="none" w:sz="0" w:space="0" w:color="auto"/>
                    <w:right w:val="none" w:sz="0" w:space="0" w:color="auto"/>
                  </w:divBdr>
                </w:div>
                <w:div w:id="2132355015">
                  <w:marLeft w:val="640"/>
                  <w:marRight w:val="0"/>
                  <w:marTop w:val="0"/>
                  <w:marBottom w:val="0"/>
                  <w:divBdr>
                    <w:top w:val="none" w:sz="0" w:space="0" w:color="auto"/>
                    <w:left w:val="none" w:sz="0" w:space="0" w:color="auto"/>
                    <w:bottom w:val="none" w:sz="0" w:space="0" w:color="auto"/>
                    <w:right w:val="none" w:sz="0" w:space="0" w:color="auto"/>
                  </w:divBdr>
                </w:div>
                <w:div w:id="2139447961">
                  <w:marLeft w:val="640"/>
                  <w:marRight w:val="0"/>
                  <w:marTop w:val="0"/>
                  <w:marBottom w:val="0"/>
                  <w:divBdr>
                    <w:top w:val="none" w:sz="0" w:space="0" w:color="auto"/>
                    <w:left w:val="none" w:sz="0" w:space="0" w:color="auto"/>
                    <w:bottom w:val="none" w:sz="0" w:space="0" w:color="auto"/>
                    <w:right w:val="none" w:sz="0" w:space="0" w:color="auto"/>
                  </w:divBdr>
                </w:div>
                <w:div w:id="821197111">
                  <w:marLeft w:val="640"/>
                  <w:marRight w:val="0"/>
                  <w:marTop w:val="0"/>
                  <w:marBottom w:val="0"/>
                  <w:divBdr>
                    <w:top w:val="none" w:sz="0" w:space="0" w:color="auto"/>
                    <w:left w:val="none" w:sz="0" w:space="0" w:color="auto"/>
                    <w:bottom w:val="none" w:sz="0" w:space="0" w:color="auto"/>
                    <w:right w:val="none" w:sz="0" w:space="0" w:color="auto"/>
                  </w:divBdr>
                </w:div>
                <w:div w:id="1737127512">
                  <w:marLeft w:val="640"/>
                  <w:marRight w:val="0"/>
                  <w:marTop w:val="0"/>
                  <w:marBottom w:val="0"/>
                  <w:divBdr>
                    <w:top w:val="none" w:sz="0" w:space="0" w:color="auto"/>
                    <w:left w:val="none" w:sz="0" w:space="0" w:color="auto"/>
                    <w:bottom w:val="none" w:sz="0" w:space="0" w:color="auto"/>
                    <w:right w:val="none" w:sz="0" w:space="0" w:color="auto"/>
                  </w:divBdr>
                </w:div>
                <w:div w:id="1098208980">
                  <w:marLeft w:val="640"/>
                  <w:marRight w:val="0"/>
                  <w:marTop w:val="0"/>
                  <w:marBottom w:val="0"/>
                  <w:divBdr>
                    <w:top w:val="none" w:sz="0" w:space="0" w:color="auto"/>
                    <w:left w:val="none" w:sz="0" w:space="0" w:color="auto"/>
                    <w:bottom w:val="none" w:sz="0" w:space="0" w:color="auto"/>
                    <w:right w:val="none" w:sz="0" w:space="0" w:color="auto"/>
                  </w:divBdr>
                </w:div>
                <w:div w:id="928540323">
                  <w:marLeft w:val="640"/>
                  <w:marRight w:val="0"/>
                  <w:marTop w:val="0"/>
                  <w:marBottom w:val="0"/>
                  <w:divBdr>
                    <w:top w:val="none" w:sz="0" w:space="0" w:color="auto"/>
                    <w:left w:val="none" w:sz="0" w:space="0" w:color="auto"/>
                    <w:bottom w:val="none" w:sz="0" w:space="0" w:color="auto"/>
                    <w:right w:val="none" w:sz="0" w:space="0" w:color="auto"/>
                  </w:divBdr>
                </w:div>
                <w:div w:id="280037006">
                  <w:marLeft w:val="640"/>
                  <w:marRight w:val="0"/>
                  <w:marTop w:val="0"/>
                  <w:marBottom w:val="0"/>
                  <w:divBdr>
                    <w:top w:val="none" w:sz="0" w:space="0" w:color="auto"/>
                    <w:left w:val="none" w:sz="0" w:space="0" w:color="auto"/>
                    <w:bottom w:val="none" w:sz="0" w:space="0" w:color="auto"/>
                    <w:right w:val="none" w:sz="0" w:space="0" w:color="auto"/>
                  </w:divBdr>
                </w:div>
                <w:div w:id="297953364">
                  <w:marLeft w:val="640"/>
                  <w:marRight w:val="0"/>
                  <w:marTop w:val="0"/>
                  <w:marBottom w:val="0"/>
                  <w:divBdr>
                    <w:top w:val="none" w:sz="0" w:space="0" w:color="auto"/>
                    <w:left w:val="none" w:sz="0" w:space="0" w:color="auto"/>
                    <w:bottom w:val="none" w:sz="0" w:space="0" w:color="auto"/>
                    <w:right w:val="none" w:sz="0" w:space="0" w:color="auto"/>
                  </w:divBdr>
                </w:div>
                <w:div w:id="378746904">
                  <w:marLeft w:val="640"/>
                  <w:marRight w:val="0"/>
                  <w:marTop w:val="0"/>
                  <w:marBottom w:val="0"/>
                  <w:divBdr>
                    <w:top w:val="none" w:sz="0" w:space="0" w:color="auto"/>
                    <w:left w:val="none" w:sz="0" w:space="0" w:color="auto"/>
                    <w:bottom w:val="none" w:sz="0" w:space="0" w:color="auto"/>
                    <w:right w:val="none" w:sz="0" w:space="0" w:color="auto"/>
                  </w:divBdr>
                </w:div>
                <w:div w:id="315228270">
                  <w:marLeft w:val="640"/>
                  <w:marRight w:val="0"/>
                  <w:marTop w:val="0"/>
                  <w:marBottom w:val="0"/>
                  <w:divBdr>
                    <w:top w:val="none" w:sz="0" w:space="0" w:color="auto"/>
                    <w:left w:val="none" w:sz="0" w:space="0" w:color="auto"/>
                    <w:bottom w:val="none" w:sz="0" w:space="0" w:color="auto"/>
                    <w:right w:val="none" w:sz="0" w:space="0" w:color="auto"/>
                  </w:divBdr>
                </w:div>
                <w:div w:id="150953149">
                  <w:marLeft w:val="640"/>
                  <w:marRight w:val="0"/>
                  <w:marTop w:val="0"/>
                  <w:marBottom w:val="0"/>
                  <w:divBdr>
                    <w:top w:val="none" w:sz="0" w:space="0" w:color="auto"/>
                    <w:left w:val="none" w:sz="0" w:space="0" w:color="auto"/>
                    <w:bottom w:val="none" w:sz="0" w:space="0" w:color="auto"/>
                    <w:right w:val="none" w:sz="0" w:space="0" w:color="auto"/>
                  </w:divBdr>
                </w:div>
                <w:div w:id="1686592650">
                  <w:marLeft w:val="640"/>
                  <w:marRight w:val="0"/>
                  <w:marTop w:val="0"/>
                  <w:marBottom w:val="0"/>
                  <w:divBdr>
                    <w:top w:val="none" w:sz="0" w:space="0" w:color="auto"/>
                    <w:left w:val="none" w:sz="0" w:space="0" w:color="auto"/>
                    <w:bottom w:val="none" w:sz="0" w:space="0" w:color="auto"/>
                    <w:right w:val="none" w:sz="0" w:space="0" w:color="auto"/>
                  </w:divBdr>
                </w:div>
                <w:div w:id="1213734418">
                  <w:marLeft w:val="640"/>
                  <w:marRight w:val="0"/>
                  <w:marTop w:val="0"/>
                  <w:marBottom w:val="0"/>
                  <w:divBdr>
                    <w:top w:val="none" w:sz="0" w:space="0" w:color="auto"/>
                    <w:left w:val="none" w:sz="0" w:space="0" w:color="auto"/>
                    <w:bottom w:val="none" w:sz="0" w:space="0" w:color="auto"/>
                    <w:right w:val="none" w:sz="0" w:space="0" w:color="auto"/>
                  </w:divBdr>
                </w:div>
                <w:div w:id="652487543">
                  <w:marLeft w:val="640"/>
                  <w:marRight w:val="0"/>
                  <w:marTop w:val="0"/>
                  <w:marBottom w:val="0"/>
                  <w:divBdr>
                    <w:top w:val="none" w:sz="0" w:space="0" w:color="auto"/>
                    <w:left w:val="none" w:sz="0" w:space="0" w:color="auto"/>
                    <w:bottom w:val="none" w:sz="0" w:space="0" w:color="auto"/>
                    <w:right w:val="none" w:sz="0" w:space="0" w:color="auto"/>
                  </w:divBdr>
                </w:div>
                <w:div w:id="2090075524">
                  <w:marLeft w:val="640"/>
                  <w:marRight w:val="0"/>
                  <w:marTop w:val="0"/>
                  <w:marBottom w:val="0"/>
                  <w:divBdr>
                    <w:top w:val="none" w:sz="0" w:space="0" w:color="auto"/>
                    <w:left w:val="none" w:sz="0" w:space="0" w:color="auto"/>
                    <w:bottom w:val="none" w:sz="0" w:space="0" w:color="auto"/>
                    <w:right w:val="none" w:sz="0" w:space="0" w:color="auto"/>
                  </w:divBdr>
                </w:div>
                <w:div w:id="864366120">
                  <w:marLeft w:val="640"/>
                  <w:marRight w:val="0"/>
                  <w:marTop w:val="0"/>
                  <w:marBottom w:val="0"/>
                  <w:divBdr>
                    <w:top w:val="none" w:sz="0" w:space="0" w:color="auto"/>
                    <w:left w:val="none" w:sz="0" w:space="0" w:color="auto"/>
                    <w:bottom w:val="none" w:sz="0" w:space="0" w:color="auto"/>
                    <w:right w:val="none" w:sz="0" w:space="0" w:color="auto"/>
                  </w:divBdr>
                </w:div>
                <w:div w:id="1525632828">
                  <w:marLeft w:val="640"/>
                  <w:marRight w:val="0"/>
                  <w:marTop w:val="0"/>
                  <w:marBottom w:val="0"/>
                  <w:divBdr>
                    <w:top w:val="none" w:sz="0" w:space="0" w:color="auto"/>
                    <w:left w:val="none" w:sz="0" w:space="0" w:color="auto"/>
                    <w:bottom w:val="none" w:sz="0" w:space="0" w:color="auto"/>
                    <w:right w:val="none" w:sz="0" w:space="0" w:color="auto"/>
                  </w:divBdr>
                </w:div>
                <w:div w:id="1529685656">
                  <w:marLeft w:val="640"/>
                  <w:marRight w:val="0"/>
                  <w:marTop w:val="0"/>
                  <w:marBottom w:val="0"/>
                  <w:divBdr>
                    <w:top w:val="none" w:sz="0" w:space="0" w:color="auto"/>
                    <w:left w:val="none" w:sz="0" w:space="0" w:color="auto"/>
                    <w:bottom w:val="none" w:sz="0" w:space="0" w:color="auto"/>
                    <w:right w:val="none" w:sz="0" w:space="0" w:color="auto"/>
                  </w:divBdr>
                </w:div>
                <w:div w:id="493909958">
                  <w:marLeft w:val="640"/>
                  <w:marRight w:val="0"/>
                  <w:marTop w:val="0"/>
                  <w:marBottom w:val="0"/>
                  <w:divBdr>
                    <w:top w:val="none" w:sz="0" w:space="0" w:color="auto"/>
                    <w:left w:val="none" w:sz="0" w:space="0" w:color="auto"/>
                    <w:bottom w:val="none" w:sz="0" w:space="0" w:color="auto"/>
                    <w:right w:val="none" w:sz="0" w:space="0" w:color="auto"/>
                  </w:divBdr>
                </w:div>
                <w:div w:id="284047158">
                  <w:marLeft w:val="640"/>
                  <w:marRight w:val="0"/>
                  <w:marTop w:val="0"/>
                  <w:marBottom w:val="0"/>
                  <w:divBdr>
                    <w:top w:val="none" w:sz="0" w:space="0" w:color="auto"/>
                    <w:left w:val="none" w:sz="0" w:space="0" w:color="auto"/>
                    <w:bottom w:val="none" w:sz="0" w:space="0" w:color="auto"/>
                    <w:right w:val="none" w:sz="0" w:space="0" w:color="auto"/>
                  </w:divBdr>
                </w:div>
                <w:div w:id="581448504">
                  <w:marLeft w:val="640"/>
                  <w:marRight w:val="0"/>
                  <w:marTop w:val="0"/>
                  <w:marBottom w:val="0"/>
                  <w:divBdr>
                    <w:top w:val="none" w:sz="0" w:space="0" w:color="auto"/>
                    <w:left w:val="none" w:sz="0" w:space="0" w:color="auto"/>
                    <w:bottom w:val="none" w:sz="0" w:space="0" w:color="auto"/>
                    <w:right w:val="none" w:sz="0" w:space="0" w:color="auto"/>
                  </w:divBdr>
                </w:div>
                <w:div w:id="1963613434">
                  <w:marLeft w:val="640"/>
                  <w:marRight w:val="0"/>
                  <w:marTop w:val="0"/>
                  <w:marBottom w:val="0"/>
                  <w:divBdr>
                    <w:top w:val="none" w:sz="0" w:space="0" w:color="auto"/>
                    <w:left w:val="none" w:sz="0" w:space="0" w:color="auto"/>
                    <w:bottom w:val="none" w:sz="0" w:space="0" w:color="auto"/>
                    <w:right w:val="none" w:sz="0" w:space="0" w:color="auto"/>
                  </w:divBdr>
                </w:div>
                <w:div w:id="59210343">
                  <w:marLeft w:val="640"/>
                  <w:marRight w:val="0"/>
                  <w:marTop w:val="0"/>
                  <w:marBottom w:val="0"/>
                  <w:divBdr>
                    <w:top w:val="none" w:sz="0" w:space="0" w:color="auto"/>
                    <w:left w:val="none" w:sz="0" w:space="0" w:color="auto"/>
                    <w:bottom w:val="none" w:sz="0" w:space="0" w:color="auto"/>
                    <w:right w:val="none" w:sz="0" w:space="0" w:color="auto"/>
                  </w:divBdr>
                </w:div>
                <w:div w:id="1726879898">
                  <w:marLeft w:val="640"/>
                  <w:marRight w:val="0"/>
                  <w:marTop w:val="0"/>
                  <w:marBottom w:val="0"/>
                  <w:divBdr>
                    <w:top w:val="none" w:sz="0" w:space="0" w:color="auto"/>
                    <w:left w:val="none" w:sz="0" w:space="0" w:color="auto"/>
                    <w:bottom w:val="none" w:sz="0" w:space="0" w:color="auto"/>
                    <w:right w:val="none" w:sz="0" w:space="0" w:color="auto"/>
                  </w:divBdr>
                </w:div>
                <w:div w:id="1431469713">
                  <w:marLeft w:val="640"/>
                  <w:marRight w:val="0"/>
                  <w:marTop w:val="0"/>
                  <w:marBottom w:val="0"/>
                  <w:divBdr>
                    <w:top w:val="none" w:sz="0" w:space="0" w:color="auto"/>
                    <w:left w:val="none" w:sz="0" w:space="0" w:color="auto"/>
                    <w:bottom w:val="none" w:sz="0" w:space="0" w:color="auto"/>
                    <w:right w:val="none" w:sz="0" w:space="0" w:color="auto"/>
                  </w:divBdr>
                </w:div>
                <w:div w:id="828406347">
                  <w:marLeft w:val="640"/>
                  <w:marRight w:val="0"/>
                  <w:marTop w:val="0"/>
                  <w:marBottom w:val="0"/>
                  <w:divBdr>
                    <w:top w:val="none" w:sz="0" w:space="0" w:color="auto"/>
                    <w:left w:val="none" w:sz="0" w:space="0" w:color="auto"/>
                    <w:bottom w:val="none" w:sz="0" w:space="0" w:color="auto"/>
                    <w:right w:val="none" w:sz="0" w:space="0" w:color="auto"/>
                  </w:divBdr>
                </w:div>
                <w:div w:id="800538360">
                  <w:marLeft w:val="640"/>
                  <w:marRight w:val="0"/>
                  <w:marTop w:val="0"/>
                  <w:marBottom w:val="0"/>
                  <w:divBdr>
                    <w:top w:val="none" w:sz="0" w:space="0" w:color="auto"/>
                    <w:left w:val="none" w:sz="0" w:space="0" w:color="auto"/>
                    <w:bottom w:val="none" w:sz="0" w:space="0" w:color="auto"/>
                    <w:right w:val="none" w:sz="0" w:space="0" w:color="auto"/>
                  </w:divBdr>
                </w:div>
                <w:div w:id="1031372466">
                  <w:marLeft w:val="640"/>
                  <w:marRight w:val="0"/>
                  <w:marTop w:val="0"/>
                  <w:marBottom w:val="0"/>
                  <w:divBdr>
                    <w:top w:val="none" w:sz="0" w:space="0" w:color="auto"/>
                    <w:left w:val="none" w:sz="0" w:space="0" w:color="auto"/>
                    <w:bottom w:val="none" w:sz="0" w:space="0" w:color="auto"/>
                    <w:right w:val="none" w:sz="0" w:space="0" w:color="auto"/>
                  </w:divBdr>
                </w:div>
                <w:div w:id="623117573">
                  <w:marLeft w:val="640"/>
                  <w:marRight w:val="0"/>
                  <w:marTop w:val="0"/>
                  <w:marBottom w:val="0"/>
                  <w:divBdr>
                    <w:top w:val="none" w:sz="0" w:space="0" w:color="auto"/>
                    <w:left w:val="none" w:sz="0" w:space="0" w:color="auto"/>
                    <w:bottom w:val="none" w:sz="0" w:space="0" w:color="auto"/>
                    <w:right w:val="none" w:sz="0" w:space="0" w:color="auto"/>
                  </w:divBdr>
                </w:div>
                <w:div w:id="606624586">
                  <w:marLeft w:val="640"/>
                  <w:marRight w:val="0"/>
                  <w:marTop w:val="0"/>
                  <w:marBottom w:val="0"/>
                  <w:divBdr>
                    <w:top w:val="none" w:sz="0" w:space="0" w:color="auto"/>
                    <w:left w:val="none" w:sz="0" w:space="0" w:color="auto"/>
                    <w:bottom w:val="none" w:sz="0" w:space="0" w:color="auto"/>
                    <w:right w:val="none" w:sz="0" w:space="0" w:color="auto"/>
                  </w:divBdr>
                </w:div>
                <w:div w:id="1279990249">
                  <w:marLeft w:val="640"/>
                  <w:marRight w:val="0"/>
                  <w:marTop w:val="0"/>
                  <w:marBottom w:val="0"/>
                  <w:divBdr>
                    <w:top w:val="none" w:sz="0" w:space="0" w:color="auto"/>
                    <w:left w:val="none" w:sz="0" w:space="0" w:color="auto"/>
                    <w:bottom w:val="none" w:sz="0" w:space="0" w:color="auto"/>
                    <w:right w:val="none" w:sz="0" w:space="0" w:color="auto"/>
                  </w:divBdr>
                </w:div>
                <w:div w:id="513031027">
                  <w:marLeft w:val="640"/>
                  <w:marRight w:val="0"/>
                  <w:marTop w:val="0"/>
                  <w:marBottom w:val="0"/>
                  <w:divBdr>
                    <w:top w:val="none" w:sz="0" w:space="0" w:color="auto"/>
                    <w:left w:val="none" w:sz="0" w:space="0" w:color="auto"/>
                    <w:bottom w:val="none" w:sz="0" w:space="0" w:color="auto"/>
                    <w:right w:val="none" w:sz="0" w:space="0" w:color="auto"/>
                  </w:divBdr>
                </w:div>
                <w:div w:id="869146563">
                  <w:marLeft w:val="640"/>
                  <w:marRight w:val="0"/>
                  <w:marTop w:val="0"/>
                  <w:marBottom w:val="0"/>
                  <w:divBdr>
                    <w:top w:val="none" w:sz="0" w:space="0" w:color="auto"/>
                    <w:left w:val="none" w:sz="0" w:space="0" w:color="auto"/>
                    <w:bottom w:val="none" w:sz="0" w:space="0" w:color="auto"/>
                    <w:right w:val="none" w:sz="0" w:space="0" w:color="auto"/>
                  </w:divBdr>
                </w:div>
                <w:div w:id="281810162">
                  <w:marLeft w:val="640"/>
                  <w:marRight w:val="0"/>
                  <w:marTop w:val="0"/>
                  <w:marBottom w:val="0"/>
                  <w:divBdr>
                    <w:top w:val="none" w:sz="0" w:space="0" w:color="auto"/>
                    <w:left w:val="none" w:sz="0" w:space="0" w:color="auto"/>
                    <w:bottom w:val="none" w:sz="0" w:space="0" w:color="auto"/>
                    <w:right w:val="none" w:sz="0" w:space="0" w:color="auto"/>
                  </w:divBdr>
                </w:div>
                <w:div w:id="406726539">
                  <w:marLeft w:val="640"/>
                  <w:marRight w:val="0"/>
                  <w:marTop w:val="0"/>
                  <w:marBottom w:val="0"/>
                  <w:divBdr>
                    <w:top w:val="none" w:sz="0" w:space="0" w:color="auto"/>
                    <w:left w:val="none" w:sz="0" w:space="0" w:color="auto"/>
                    <w:bottom w:val="none" w:sz="0" w:space="0" w:color="auto"/>
                    <w:right w:val="none" w:sz="0" w:space="0" w:color="auto"/>
                  </w:divBdr>
                </w:div>
                <w:div w:id="57019136">
                  <w:marLeft w:val="640"/>
                  <w:marRight w:val="0"/>
                  <w:marTop w:val="0"/>
                  <w:marBottom w:val="0"/>
                  <w:divBdr>
                    <w:top w:val="none" w:sz="0" w:space="0" w:color="auto"/>
                    <w:left w:val="none" w:sz="0" w:space="0" w:color="auto"/>
                    <w:bottom w:val="none" w:sz="0" w:space="0" w:color="auto"/>
                    <w:right w:val="none" w:sz="0" w:space="0" w:color="auto"/>
                  </w:divBdr>
                </w:div>
                <w:div w:id="2115392811">
                  <w:marLeft w:val="640"/>
                  <w:marRight w:val="0"/>
                  <w:marTop w:val="0"/>
                  <w:marBottom w:val="0"/>
                  <w:divBdr>
                    <w:top w:val="none" w:sz="0" w:space="0" w:color="auto"/>
                    <w:left w:val="none" w:sz="0" w:space="0" w:color="auto"/>
                    <w:bottom w:val="none" w:sz="0" w:space="0" w:color="auto"/>
                    <w:right w:val="none" w:sz="0" w:space="0" w:color="auto"/>
                  </w:divBdr>
                </w:div>
                <w:div w:id="1893418172">
                  <w:marLeft w:val="640"/>
                  <w:marRight w:val="0"/>
                  <w:marTop w:val="0"/>
                  <w:marBottom w:val="0"/>
                  <w:divBdr>
                    <w:top w:val="none" w:sz="0" w:space="0" w:color="auto"/>
                    <w:left w:val="none" w:sz="0" w:space="0" w:color="auto"/>
                    <w:bottom w:val="none" w:sz="0" w:space="0" w:color="auto"/>
                    <w:right w:val="none" w:sz="0" w:space="0" w:color="auto"/>
                  </w:divBdr>
                </w:div>
                <w:div w:id="1825774293">
                  <w:marLeft w:val="640"/>
                  <w:marRight w:val="0"/>
                  <w:marTop w:val="0"/>
                  <w:marBottom w:val="0"/>
                  <w:divBdr>
                    <w:top w:val="none" w:sz="0" w:space="0" w:color="auto"/>
                    <w:left w:val="none" w:sz="0" w:space="0" w:color="auto"/>
                    <w:bottom w:val="none" w:sz="0" w:space="0" w:color="auto"/>
                    <w:right w:val="none" w:sz="0" w:space="0" w:color="auto"/>
                  </w:divBdr>
                </w:div>
              </w:divsChild>
            </w:div>
            <w:div w:id="1726097484">
              <w:marLeft w:val="0"/>
              <w:marRight w:val="0"/>
              <w:marTop w:val="0"/>
              <w:marBottom w:val="0"/>
              <w:divBdr>
                <w:top w:val="none" w:sz="0" w:space="0" w:color="auto"/>
                <w:left w:val="none" w:sz="0" w:space="0" w:color="auto"/>
                <w:bottom w:val="none" w:sz="0" w:space="0" w:color="auto"/>
                <w:right w:val="none" w:sz="0" w:space="0" w:color="auto"/>
              </w:divBdr>
              <w:divsChild>
                <w:div w:id="68968614">
                  <w:marLeft w:val="640"/>
                  <w:marRight w:val="0"/>
                  <w:marTop w:val="0"/>
                  <w:marBottom w:val="0"/>
                  <w:divBdr>
                    <w:top w:val="none" w:sz="0" w:space="0" w:color="auto"/>
                    <w:left w:val="none" w:sz="0" w:space="0" w:color="auto"/>
                    <w:bottom w:val="none" w:sz="0" w:space="0" w:color="auto"/>
                    <w:right w:val="none" w:sz="0" w:space="0" w:color="auto"/>
                  </w:divBdr>
                </w:div>
                <w:div w:id="1789161626">
                  <w:marLeft w:val="640"/>
                  <w:marRight w:val="0"/>
                  <w:marTop w:val="0"/>
                  <w:marBottom w:val="0"/>
                  <w:divBdr>
                    <w:top w:val="none" w:sz="0" w:space="0" w:color="auto"/>
                    <w:left w:val="none" w:sz="0" w:space="0" w:color="auto"/>
                    <w:bottom w:val="none" w:sz="0" w:space="0" w:color="auto"/>
                    <w:right w:val="none" w:sz="0" w:space="0" w:color="auto"/>
                  </w:divBdr>
                </w:div>
                <w:div w:id="1860776260">
                  <w:marLeft w:val="640"/>
                  <w:marRight w:val="0"/>
                  <w:marTop w:val="0"/>
                  <w:marBottom w:val="0"/>
                  <w:divBdr>
                    <w:top w:val="none" w:sz="0" w:space="0" w:color="auto"/>
                    <w:left w:val="none" w:sz="0" w:space="0" w:color="auto"/>
                    <w:bottom w:val="none" w:sz="0" w:space="0" w:color="auto"/>
                    <w:right w:val="none" w:sz="0" w:space="0" w:color="auto"/>
                  </w:divBdr>
                </w:div>
                <w:div w:id="253170564">
                  <w:marLeft w:val="640"/>
                  <w:marRight w:val="0"/>
                  <w:marTop w:val="0"/>
                  <w:marBottom w:val="0"/>
                  <w:divBdr>
                    <w:top w:val="none" w:sz="0" w:space="0" w:color="auto"/>
                    <w:left w:val="none" w:sz="0" w:space="0" w:color="auto"/>
                    <w:bottom w:val="none" w:sz="0" w:space="0" w:color="auto"/>
                    <w:right w:val="none" w:sz="0" w:space="0" w:color="auto"/>
                  </w:divBdr>
                </w:div>
                <w:div w:id="1315909369">
                  <w:marLeft w:val="640"/>
                  <w:marRight w:val="0"/>
                  <w:marTop w:val="0"/>
                  <w:marBottom w:val="0"/>
                  <w:divBdr>
                    <w:top w:val="none" w:sz="0" w:space="0" w:color="auto"/>
                    <w:left w:val="none" w:sz="0" w:space="0" w:color="auto"/>
                    <w:bottom w:val="none" w:sz="0" w:space="0" w:color="auto"/>
                    <w:right w:val="none" w:sz="0" w:space="0" w:color="auto"/>
                  </w:divBdr>
                </w:div>
                <w:div w:id="621693051">
                  <w:marLeft w:val="640"/>
                  <w:marRight w:val="0"/>
                  <w:marTop w:val="0"/>
                  <w:marBottom w:val="0"/>
                  <w:divBdr>
                    <w:top w:val="none" w:sz="0" w:space="0" w:color="auto"/>
                    <w:left w:val="none" w:sz="0" w:space="0" w:color="auto"/>
                    <w:bottom w:val="none" w:sz="0" w:space="0" w:color="auto"/>
                    <w:right w:val="none" w:sz="0" w:space="0" w:color="auto"/>
                  </w:divBdr>
                </w:div>
                <w:div w:id="557015066">
                  <w:marLeft w:val="640"/>
                  <w:marRight w:val="0"/>
                  <w:marTop w:val="0"/>
                  <w:marBottom w:val="0"/>
                  <w:divBdr>
                    <w:top w:val="none" w:sz="0" w:space="0" w:color="auto"/>
                    <w:left w:val="none" w:sz="0" w:space="0" w:color="auto"/>
                    <w:bottom w:val="none" w:sz="0" w:space="0" w:color="auto"/>
                    <w:right w:val="none" w:sz="0" w:space="0" w:color="auto"/>
                  </w:divBdr>
                </w:div>
                <w:div w:id="2038966156">
                  <w:marLeft w:val="640"/>
                  <w:marRight w:val="0"/>
                  <w:marTop w:val="0"/>
                  <w:marBottom w:val="0"/>
                  <w:divBdr>
                    <w:top w:val="none" w:sz="0" w:space="0" w:color="auto"/>
                    <w:left w:val="none" w:sz="0" w:space="0" w:color="auto"/>
                    <w:bottom w:val="none" w:sz="0" w:space="0" w:color="auto"/>
                    <w:right w:val="none" w:sz="0" w:space="0" w:color="auto"/>
                  </w:divBdr>
                </w:div>
                <w:div w:id="783571890">
                  <w:marLeft w:val="640"/>
                  <w:marRight w:val="0"/>
                  <w:marTop w:val="0"/>
                  <w:marBottom w:val="0"/>
                  <w:divBdr>
                    <w:top w:val="none" w:sz="0" w:space="0" w:color="auto"/>
                    <w:left w:val="none" w:sz="0" w:space="0" w:color="auto"/>
                    <w:bottom w:val="none" w:sz="0" w:space="0" w:color="auto"/>
                    <w:right w:val="none" w:sz="0" w:space="0" w:color="auto"/>
                  </w:divBdr>
                </w:div>
                <w:div w:id="1905752846">
                  <w:marLeft w:val="640"/>
                  <w:marRight w:val="0"/>
                  <w:marTop w:val="0"/>
                  <w:marBottom w:val="0"/>
                  <w:divBdr>
                    <w:top w:val="none" w:sz="0" w:space="0" w:color="auto"/>
                    <w:left w:val="none" w:sz="0" w:space="0" w:color="auto"/>
                    <w:bottom w:val="none" w:sz="0" w:space="0" w:color="auto"/>
                    <w:right w:val="none" w:sz="0" w:space="0" w:color="auto"/>
                  </w:divBdr>
                </w:div>
                <w:div w:id="1829783656">
                  <w:marLeft w:val="640"/>
                  <w:marRight w:val="0"/>
                  <w:marTop w:val="0"/>
                  <w:marBottom w:val="0"/>
                  <w:divBdr>
                    <w:top w:val="none" w:sz="0" w:space="0" w:color="auto"/>
                    <w:left w:val="none" w:sz="0" w:space="0" w:color="auto"/>
                    <w:bottom w:val="none" w:sz="0" w:space="0" w:color="auto"/>
                    <w:right w:val="none" w:sz="0" w:space="0" w:color="auto"/>
                  </w:divBdr>
                </w:div>
                <w:div w:id="1660882699">
                  <w:marLeft w:val="640"/>
                  <w:marRight w:val="0"/>
                  <w:marTop w:val="0"/>
                  <w:marBottom w:val="0"/>
                  <w:divBdr>
                    <w:top w:val="none" w:sz="0" w:space="0" w:color="auto"/>
                    <w:left w:val="none" w:sz="0" w:space="0" w:color="auto"/>
                    <w:bottom w:val="none" w:sz="0" w:space="0" w:color="auto"/>
                    <w:right w:val="none" w:sz="0" w:space="0" w:color="auto"/>
                  </w:divBdr>
                </w:div>
                <w:div w:id="540093361">
                  <w:marLeft w:val="640"/>
                  <w:marRight w:val="0"/>
                  <w:marTop w:val="0"/>
                  <w:marBottom w:val="0"/>
                  <w:divBdr>
                    <w:top w:val="none" w:sz="0" w:space="0" w:color="auto"/>
                    <w:left w:val="none" w:sz="0" w:space="0" w:color="auto"/>
                    <w:bottom w:val="none" w:sz="0" w:space="0" w:color="auto"/>
                    <w:right w:val="none" w:sz="0" w:space="0" w:color="auto"/>
                  </w:divBdr>
                </w:div>
                <w:div w:id="1066415519">
                  <w:marLeft w:val="640"/>
                  <w:marRight w:val="0"/>
                  <w:marTop w:val="0"/>
                  <w:marBottom w:val="0"/>
                  <w:divBdr>
                    <w:top w:val="none" w:sz="0" w:space="0" w:color="auto"/>
                    <w:left w:val="none" w:sz="0" w:space="0" w:color="auto"/>
                    <w:bottom w:val="none" w:sz="0" w:space="0" w:color="auto"/>
                    <w:right w:val="none" w:sz="0" w:space="0" w:color="auto"/>
                  </w:divBdr>
                </w:div>
                <w:div w:id="594676816">
                  <w:marLeft w:val="640"/>
                  <w:marRight w:val="0"/>
                  <w:marTop w:val="0"/>
                  <w:marBottom w:val="0"/>
                  <w:divBdr>
                    <w:top w:val="none" w:sz="0" w:space="0" w:color="auto"/>
                    <w:left w:val="none" w:sz="0" w:space="0" w:color="auto"/>
                    <w:bottom w:val="none" w:sz="0" w:space="0" w:color="auto"/>
                    <w:right w:val="none" w:sz="0" w:space="0" w:color="auto"/>
                  </w:divBdr>
                </w:div>
                <w:div w:id="1437212123">
                  <w:marLeft w:val="640"/>
                  <w:marRight w:val="0"/>
                  <w:marTop w:val="0"/>
                  <w:marBottom w:val="0"/>
                  <w:divBdr>
                    <w:top w:val="none" w:sz="0" w:space="0" w:color="auto"/>
                    <w:left w:val="none" w:sz="0" w:space="0" w:color="auto"/>
                    <w:bottom w:val="none" w:sz="0" w:space="0" w:color="auto"/>
                    <w:right w:val="none" w:sz="0" w:space="0" w:color="auto"/>
                  </w:divBdr>
                </w:div>
                <w:div w:id="1615743432">
                  <w:marLeft w:val="640"/>
                  <w:marRight w:val="0"/>
                  <w:marTop w:val="0"/>
                  <w:marBottom w:val="0"/>
                  <w:divBdr>
                    <w:top w:val="none" w:sz="0" w:space="0" w:color="auto"/>
                    <w:left w:val="none" w:sz="0" w:space="0" w:color="auto"/>
                    <w:bottom w:val="none" w:sz="0" w:space="0" w:color="auto"/>
                    <w:right w:val="none" w:sz="0" w:space="0" w:color="auto"/>
                  </w:divBdr>
                </w:div>
                <w:div w:id="462038830">
                  <w:marLeft w:val="640"/>
                  <w:marRight w:val="0"/>
                  <w:marTop w:val="0"/>
                  <w:marBottom w:val="0"/>
                  <w:divBdr>
                    <w:top w:val="none" w:sz="0" w:space="0" w:color="auto"/>
                    <w:left w:val="none" w:sz="0" w:space="0" w:color="auto"/>
                    <w:bottom w:val="none" w:sz="0" w:space="0" w:color="auto"/>
                    <w:right w:val="none" w:sz="0" w:space="0" w:color="auto"/>
                  </w:divBdr>
                </w:div>
                <w:div w:id="454566720">
                  <w:marLeft w:val="640"/>
                  <w:marRight w:val="0"/>
                  <w:marTop w:val="0"/>
                  <w:marBottom w:val="0"/>
                  <w:divBdr>
                    <w:top w:val="none" w:sz="0" w:space="0" w:color="auto"/>
                    <w:left w:val="none" w:sz="0" w:space="0" w:color="auto"/>
                    <w:bottom w:val="none" w:sz="0" w:space="0" w:color="auto"/>
                    <w:right w:val="none" w:sz="0" w:space="0" w:color="auto"/>
                  </w:divBdr>
                </w:div>
                <w:div w:id="1682126173">
                  <w:marLeft w:val="640"/>
                  <w:marRight w:val="0"/>
                  <w:marTop w:val="0"/>
                  <w:marBottom w:val="0"/>
                  <w:divBdr>
                    <w:top w:val="none" w:sz="0" w:space="0" w:color="auto"/>
                    <w:left w:val="none" w:sz="0" w:space="0" w:color="auto"/>
                    <w:bottom w:val="none" w:sz="0" w:space="0" w:color="auto"/>
                    <w:right w:val="none" w:sz="0" w:space="0" w:color="auto"/>
                  </w:divBdr>
                </w:div>
                <w:div w:id="1239242275">
                  <w:marLeft w:val="640"/>
                  <w:marRight w:val="0"/>
                  <w:marTop w:val="0"/>
                  <w:marBottom w:val="0"/>
                  <w:divBdr>
                    <w:top w:val="none" w:sz="0" w:space="0" w:color="auto"/>
                    <w:left w:val="none" w:sz="0" w:space="0" w:color="auto"/>
                    <w:bottom w:val="none" w:sz="0" w:space="0" w:color="auto"/>
                    <w:right w:val="none" w:sz="0" w:space="0" w:color="auto"/>
                  </w:divBdr>
                </w:div>
                <w:div w:id="668757722">
                  <w:marLeft w:val="640"/>
                  <w:marRight w:val="0"/>
                  <w:marTop w:val="0"/>
                  <w:marBottom w:val="0"/>
                  <w:divBdr>
                    <w:top w:val="none" w:sz="0" w:space="0" w:color="auto"/>
                    <w:left w:val="none" w:sz="0" w:space="0" w:color="auto"/>
                    <w:bottom w:val="none" w:sz="0" w:space="0" w:color="auto"/>
                    <w:right w:val="none" w:sz="0" w:space="0" w:color="auto"/>
                  </w:divBdr>
                </w:div>
                <w:div w:id="1212157152">
                  <w:marLeft w:val="640"/>
                  <w:marRight w:val="0"/>
                  <w:marTop w:val="0"/>
                  <w:marBottom w:val="0"/>
                  <w:divBdr>
                    <w:top w:val="none" w:sz="0" w:space="0" w:color="auto"/>
                    <w:left w:val="none" w:sz="0" w:space="0" w:color="auto"/>
                    <w:bottom w:val="none" w:sz="0" w:space="0" w:color="auto"/>
                    <w:right w:val="none" w:sz="0" w:space="0" w:color="auto"/>
                  </w:divBdr>
                </w:div>
                <w:div w:id="1712337718">
                  <w:marLeft w:val="640"/>
                  <w:marRight w:val="0"/>
                  <w:marTop w:val="0"/>
                  <w:marBottom w:val="0"/>
                  <w:divBdr>
                    <w:top w:val="none" w:sz="0" w:space="0" w:color="auto"/>
                    <w:left w:val="none" w:sz="0" w:space="0" w:color="auto"/>
                    <w:bottom w:val="none" w:sz="0" w:space="0" w:color="auto"/>
                    <w:right w:val="none" w:sz="0" w:space="0" w:color="auto"/>
                  </w:divBdr>
                </w:div>
                <w:div w:id="602811062">
                  <w:marLeft w:val="640"/>
                  <w:marRight w:val="0"/>
                  <w:marTop w:val="0"/>
                  <w:marBottom w:val="0"/>
                  <w:divBdr>
                    <w:top w:val="none" w:sz="0" w:space="0" w:color="auto"/>
                    <w:left w:val="none" w:sz="0" w:space="0" w:color="auto"/>
                    <w:bottom w:val="none" w:sz="0" w:space="0" w:color="auto"/>
                    <w:right w:val="none" w:sz="0" w:space="0" w:color="auto"/>
                  </w:divBdr>
                </w:div>
                <w:div w:id="798063183">
                  <w:marLeft w:val="640"/>
                  <w:marRight w:val="0"/>
                  <w:marTop w:val="0"/>
                  <w:marBottom w:val="0"/>
                  <w:divBdr>
                    <w:top w:val="none" w:sz="0" w:space="0" w:color="auto"/>
                    <w:left w:val="none" w:sz="0" w:space="0" w:color="auto"/>
                    <w:bottom w:val="none" w:sz="0" w:space="0" w:color="auto"/>
                    <w:right w:val="none" w:sz="0" w:space="0" w:color="auto"/>
                  </w:divBdr>
                </w:div>
                <w:div w:id="1707900868">
                  <w:marLeft w:val="640"/>
                  <w:marRight w:val="0"/>
                  <w:marTop w:val="0"/>
                  <w:marBottom w:val="0"/>
                  <w:divBdr>
                    <w:top w:val="none" w:sz="0" w:space="0" w:color="auto"/>
                    <w:left w:val="none" w:sz="0" w:space="0" w:color="auto"/>
                    <w:bottom w:val="none" w:sz="0" w:space="0" w:color="auto"/>
                    <w:right w:val="none" w:sz="0" w:space="0" w:color="auto"/>
                  </w:divBdr>
                </w:div>
                <w:div w:id="781193068">
                  <w:marLeft w:val="640"/>
                  <w:marRight w:val="0"/>
                  <w:marTop w:val="0"/>
                  <w:marBottom w:val="0"/>
                  <w:divBdr>
                    <w:top w:val="none" w:sz="0" w:space="0" w:color="auto"/>
                    <w:left w:val="none" w:sz="0" w:space="0" w:color="auto"/>
                    <w:bottom w:val="none" w:sz="0" w:space="0" w:color="auto"/>
                    <w:right w:val="none" w:sz="0" w:space="0" w:color="auto"/>
                  </w:divBdr>
                </w:div>
                <w:div w:id="681250143">
                  <w:marLeft w:val="640"/>
                  <w:marRight w:val="0"/>
                  <w:marTop w:val="0"/>
                  <w:marBottom w:val="0"/>
                  <w:divBdr>
                    <w:top w:val="none" w:sz="0" w:space="0" w:color="auto"/>
                    <w:left w:val="none" w:sz="0" w:space="0" w:color="auto"/>
                    <w:bottom w:val="none" w:sz="0" w:space="0" w:color="auto"/>
                    <w:right w:val="none" w:sz="0" w:space="0" w:color="auto"/>
                  </w:divBdr>
                </w:div>
                <w:div w:id="275913157">
                  <w:marLeft w:val="640"/>
                  <w:marRight w:val="0"/>
                  <w:marTop w:val="0"/>
                  <w:marBottom w:val="0"/>
                  <w:divBdr>
                    <w:top w:val="none" w:sz="0" w:space="0" w:color="auto"/>
                    <w:left w:val="none" w:sz="0" w:space="0" w:color="auto"/>
                    <w:bottom w:val="none" w:sz="0" w:space="0" w:color="auto"/>
                    <w:right w:val="none" w:sz="0" w:space="0" w:color="auto"/>
                  </w:divBdr>
                </w:div>
                <w:div w:id="982664063">
                  <w:marLeft w:val="640"/>
                  <w:marRight w:val="0"/>
                  <w:marTop w:val="0"/>
                  <w:marBottom w:val="0"/>
                  <w:divBdr>
                    <w:top w:val="none" w:sz="0" w:space="0" w:color="auto"/>
                    <w:left w:val="none" w:sz="0" w:space="0" w:color="auto"/>
                    <w:bottom w:val="none" w:sz="0" w:space="0" w:color="auto"/>
                    <w:right w:val="none" w:sz="0" w:space="0" w:color="auto"/>
                  </w:divBdr>
                </w:div>
                <w:div w:id="78210472">
                  <w:marLeft w:val="640"/>
                  <w:marRight w:val="0"/>
                  <w:marTop w:val="0"/>
                  <w:marBottom w:val="0"/>
                  <w:divBdr>
                    <w:top w:val="none" w:sz="0" w:space="0" w:color="auto"/>
                    <w:left w:val="none" w:sz="0" w:space="0" w:color="auto"/>
                    <w:bottom w:val="none" w:sz="0" w:space="0" w:color="auto"/>
                    <w:right w:val="none" w:sz="0" w:space="0" w:color="auto"/>
                  </w:divBdr>
                </w:div>
                <w:div w:id="173497460">
                  <w:marLeft w:val="640"/>
                  <w:marRight w:val="0"/>
                  <w:marTop w:val="0"/>
                  <w:marBottom w:val="0"/>
                  <w:divBdr>
                    <w:top w:val="none" w:sz="0" w:space="0" w:color="auto"/>
                    <w:left w:val="none" w:sz="0" w:space="0" w:color="auto"/>
                    <w:bottom w:val="none" w:sz="0" w:space="0" w:color="auto"/>
                    <w:right w:val="none" w:sz="0" w:space="0" w:color="auto"/>
                  </w:divBdr>
                </w:div>
                <w:div w:id="1964189142">
                  <w:marLeft w:val="640"/>
                  <w:marRight w:val="0"/>
                  <w:marTop w:val="0"/>
                  <w:marBottom w:val="0"/>
                  <w:divBdr>
                    <w:top w:val="none" w:sz="0" w:space="0" w:color="auto"/>
                    <w:left w:val="none" w:sz="0" w:space="0" w:color="auto"/>
                    <w:bottom w:val="none" w:sz="0" w:space="0" w:color="auto"/>
                    <w:right w:val="none" w:sz="0" w:space="0" w:color="auto"/>
                  </w:divBdr>
                </w:div>
                <w:div w:id="378093779">
                  <w:marLeft w:val="640"/>
                  <w:marRight w:val="0"/>
                  <w:marTop w:val="0"/>
                  <w:marBottom w:val="0"/>
                  <w:divBdr>
                    <w:top w:val="none" w:sz="0" w:space="0" w:color="auto"/>
                    <w:left w:val="none" w:sz="0" w:space="0" w:color="auto"/>
                    <w:bottom w:val="none" w:sz="0" w:space="0" w:color="auto"/>
                    <w:right w:val="none" w:sz="0" w:space="0" w:color="auto"/>
                  </w:divBdr>
                </w:div>
                <w:div w:id="1766535901">
                  <w:marLeft w:val="640"/>
                  <w:marRight w:val="0"/>
                  <w:marTop w:val="0"/>
                  <w:marBottom w:val="0"/>
                  <w:divBdr>
                    <w:top w:val="none" w:sz="0" w:space="0" w:color="auto"/>
                    <w:left w:val="none" w:sz="0" w:space="0" w:color="auto"/>
                    <w:bottom w:val="none" w:sz="0" w:space="0" w:color="auto"/>
                    <w:right w:val="none" w:sz="0" w:space="0" w:color="auto"/>
                  </w:divBdr>
                </w:div>
                <w:div w:id="1897663456">
                  <w:marLeft w:val="640"/>
                  <w:marRight w:val="0"/>
                  <w:marTop w:val="0"/>
                  <w:marBottom w:val="0"/>
                  <w:divBdr>
                    <w:top w:val="none" w:sz="0" w:space="0" w:color="auto"/>
                    <w:left w:val="none" w:sz="0" w:space="0" w:color="auto"/>
                    <w:bottom w:val="none" w:sz="0" w:space="0" w:color="auto"/>
                    <w:right w:val="none" w:sz="0" w:space="0" w:color="auto"/>
                  </w:divBdr>
                </w:div>
                <w:div w:id="419301231">
                  <w:marLeft w:val="640"/>
                  <w:marRight w:val="0"/>
                  <w:marTop w:val="0"/>
                  <w:marBottom w:val="0"/>
                  <w:divBdr>
                    <w:top w:val="none" w:sz="0" w:space="0" w:color="auto"/>
                    <w:left w:val="none" w:sz="0" w:space="0" w:color="auto"/>
                    <w:bottom w:val="none" w:sz="0" w:space="0" w:color="auto"/>
                    <w:right w:val="none" w:sz="0" w:space="0" w:color="auto"/>
                  </w:divBdr>
                </w:div>
                <w:div w:id="866867197">
                  <w:marLeft w:val="640"/>
                  <w:marRight w:val="0"/>
                  <w:marTop w:val="0"/>
                  <w:marBottom w:val="0"/>
                  <w:divBdr>
                    <w:top w:val="none" w:sz="0" w:space="0" w:color="auto"/>
                    <w:left w:val="none" w:sz="0" w:space="0" w:color="auto"/>
                    <w:bottom w:val="none" w:sz="0" w:space="0" w:color="auto"/>
                    <w:right w:val="none" w:sz="0" w:space="0" w:color="auto"/>
                  </w:divBdr>
                </w:div>
                <w:div w:id="782310765">
                  <w:marLeft w:val="640"/>
                  <w:marRight w:val="0"/>
                  <w:marTop w:val="0"/>
                  <w:marBottom w:val="0"/>
                  <w:divBdr>
                    <w:top w:val="none" w:sz="0" w:space="0" w:color="auto"/>
                    <w:left w:val="none" w:sz="0" w:space="0" w:color="auto"/>
                    <w:bottom w:val="none" w:sz="0" w:space="0" w:color="auto"/>
                    <w:right w:val="none" w:sz="0" w:space="0" w:color="auto"/>
                  </w:divBdr>
                </w:div>
                <w:div w:id="1735814760">
                  <w:marLeft w:val="640"/>
                  <w:marRight w:val="0"/>
                  <w:marTop w:val="0"/>
                  <w:marBottom w:val="0"/>
                  <w:divBdr>
                    <w:top w:val="none" w:sz="0" w:space="0" w:color="auto"/>
                    <w:left w:val="none" w:sz="0" w:space="0" w:color="auto"/>
                    <w:bottom w:val="none" w:sz="0" w:space="0" w:color="auto"/>
                    <w:right w:val="none" w:sz="0" w:space="0" w:color="auto"/>
                  </w:divBdr>
                </w:div>
                <w:div w:id="658341185">
                  <w:marLeft w:val="640"/>
                  <w:marRight w:val="0"/>
                  <w:marTop w:val="0"/>
                  <w:marBottom w:val="0"/>
                  <w:divBdr>
                    <w:top w:val="none" w:sz="0" w:space="0" w:color="auto"/>
                    <w:left w:val="none" w:sz="0" w:space="0" w:color="auto"/>
                    <w:bottom w:val="none" w:sz="0" w:space="0" w:color="auto"/>
                    <w:right w:val="none" w:sz="0" w:space="0" w:color="auto"/>
                  </w:divBdr>
                </w:div>
                <w:div w:id="1586108637">
                  <w:marLeft w:val="640"/>
                  <w:marRight w:val="0"/>
                  <w:marTop w:val="0"/>
                  <w:marBottom w:val="0"/>
                  <w:divBdr>
                    <w:top w:val="none" w:sz="0" w:space="0" w:color="auto"/>
                    <w:left w:val="none" w:sz="0" w:space="0" w:color="auto"/>
                    <w:bottom w:val="none" w:sz="0" w:space="0" w:color="auto"/>
                    <w:right w:val="none" w:sz="0" w:space="0" w:color="auto"/>
                  </w:divBdr>
                </w:div>
                <w:div w:id="1776512477">
                  <w:marLeft w:val="640"/>
                  <w:marRight w:val="0"/>
                  <w:marTop w:val="0"/>
                  <w:marBottom w:val="0"/>
                  <w:divBdr>
                    <w:top w:val="none" w:sz="0" w:space="0" w:color="auto"/>
                    <w:left w:val="none" w:sz="0" w:space="0" w:color="auto"/>
                    <w:bottom w:val="none" w:sz="0" w:space="0" w:color="auto"/>
                    <w:right w:val="none" w:sz="0" w:space="0" w:color="auto"/>
                  </w:divBdr>
                </w:div>
                <w:div w:id="1606964220">
                  <w:marLeft w:val="640"/>
                  <w:marRight w:val="0"/>
                  <w:marTop w:val="0"/>
                  <w:marBottom w:val="0"/>
                  <w:divBdr>
                    <w:top w:val="none" w:sz="0" w:space="0" w:color="auto"/>
                    <w:left w:val="none" w:sz="0" w:space="0" w:color="auto"/>
                    <w:bottom w:val="none" w:sz="0" w:space="0" w:color="auto"/>
                    <w:right w:val="none" w:sz="0" w:space="0" w:color="auto"/>
                  </w:divBdr>
                </w:div>
                <w:div w:id="663904">
                  <w:marLeft w:val="640"/>
                  <w:marRight w:val="0"/>
                  <w:marTop w:val="0"/>
                  <w:marBottom w:val="0"/>
                  <w:divBdr>
                    <w:top w:val="none" w:sz="0" w:space="0" w:color="auto"/>
                    <w:left w:val="none" w:sz="0" w:space="0" w:color="auto"/>
                    <w:bottom w:val="none" w:sz="0" w:space="0" w:color="auto"/>
                    <w:right w:val="none" w:sz="0" w:space="0" w:color="auto"/>
                  </w:divBdr>
                </w:div>
                <w:div w:id="2080401322">
                  <w:marLeft w:val="640"/>
                  <w:marRight w:val="0"/>
                  <w:marTop w:val="0"/>
                  <w:marBottom w:val="0"/>
                  <w:divBdr>
                    <w:top w:val="none" w:sz="0" w:space="0" w:color="auto"/>
                    <w:left w:val="none" w:sz="0" w:space="0" w:color="auto"/>
                    <w:bottom w:val="none" w:sz="0" w:space="0" w:color="auto"/>
                    <w:right w:val="none" w:sz="0" w:space="0" w:color="auto"/>
                  </w:divBdr>
                </w:div>
                <w:div w:id="309140162">
                  <w:marLeft w:val="640"/>
                  <w:marRight w:val="0"/>
                  <w:marTop w:val="0"/>
                  <w:marBottom w:val="0"/>
                  <w:divBdr>
                    <w:top w:val="none" w:sz="0" w:space="0" w:color="auto"/>
                    <w:left w:val="none" w:sz="0" w:space="0" w:color="auto"/>
                    <w:bottom w:val="none" w:sz="0" w:space="0" w:color="auto"/>
                    <w:right w:val="none" w:sz="0" w:space="0" w:color="auto"/>
                  </w:divBdr>
                </w:div>
                <w:div w:id="94256828">
                  <w:marLeft w:val="640"/>
                  <w:marRight w:val="0"/>
                  <w:marTop w:val="0"/>
                  <w:marBottom w:val="0"/>
                  <w:divBdr>
                    <w:top w:val="none" w:sz="0" w:space="0" w:color="auto"/>
                    <w:left w:val="none" w:sz="0" w:space="0" w:color="auto"/>
                    <w:bottom w:val="none" w:sz="0" w:space="0" w:color="auto"/>
                    <w:right w:val="none" w:sz="0" w:space="0" w:color="auto"/>
                  </w:divBdr>
                </w:div>
                <w:div w:id="1595161747">
                  <w:marLeft w:val="640"/>
                  <w:marRight w:val="0"/>
                  <w:marTop w:val="0"/>
                  <w:marBottom w:val="0"/>
                  <w:divBdr>
                    <w:top w:val="none" w:sz="0" w:space="0" w:color="auto"/>
                    <w:left w:val="none" w:sz="0" w:space="0" w:color="auto"/>
                    <w:bottom w:val="none" w:sz="0" w:space="0" w:color="auto"/>
                    <w:right w:val="none" w:sz="0" w:space="0" w:color="auto"/>
                  </w:divBdr>
                </w:div>
                <w:div w:id="1636715491">
                  <w:marLeft w:val="640"/>
                  <w:marRight w:val="0"/>
                  <w:marTop w:val="0"/>
                  <w:marBottom w:val="0"/>
                  <w:divBdr>
                    <w:top w:val="none" w:sz="0" w:space="0" w:color="auto"/>
                    <w:left w:val="none" w:sz="0" w:space="0" w:color="auto"/>
                    <w:bottom w:val="none" w:sz="0" w:space="0" w:color="auto"/>
                    <w:right w:val="none" w:sz="0" w:space="0" w:color="auto"/>
                  </w:divBdr>
                </w:div>
                <w:div w:id="1816408016">
                  <w:marLeft w:val="640"/>
                  <w:marRight w:val="0"/>
                  <w:marTop w:val="0"/>
                  <w:marBottom w:val="0"/>
                  <w:divBdr>
                    <w:top w:val="none" w:sz="0" w:space="0" w:color="auto"/>
                    <w:left w:val="none" w:sz="0" w:space="0" w:color="auto"/>
                    <w:bottom w:val="none" w:sz="0" w:space="0" w:color="auto"/>
                    <w:right w:val="none" w:sz="0" w:space="0" w:color="auto"/>
                  </w:divBdr>
                </w:div>
                <w:div w:id="1218397109">
                  <w:marLeft w:val="640"/>
                  <w:marRight w:val="0"/>
                  <w:marTop w:val="0"/>
                  <w:marBottom w:val="0"/>
                  <w:divBdr>
                    <w:top w:val="none" w:sz="0" w:space="0" w:color="auto"/>
                    <w:left w:val="none" w:sz="0" w:space="0" w:color="auto"/>
                    <w:bottom w:val="none" w:sz="0" w:space="0" w:color="auto"/>
                    <w:right w:val="none" w:sz="0" w:space="0" w:color="auto"/>
                  </w:divBdr>
                </w:div>
                <w:div w:id="88015090">
                  <w:marLeft w:val="640"/>
                  <w:marRight w:val="0"/>
                  <w:marTop w:val="0"/>
                  <w:marBottom w:val="0"/>
                  <w:divBdr>
                    <w:top w:val="none" w:sz="0" w:space="0" w:color="auto"/>
                    <w:left w:val="none" w:sz="0" w:space="0" w:color="auto"/>
                    <w:bottom w:val="none" w:sz="0" w:space="0" w:color="auto"/>
                    <w:right w:val="none" w:sz="0" w:space="0" w:color="auto"/>
                  </w:divBdr>
                </w:div>
                <w:div w:id="1475948504">
                  <w:marLeft w:val="640"/>
                  <w:marRight w:val="0"/>
                  <w:marTop w:val="0"/>
                  <w:marBottom w:val="0"/>
                  <w:divBdr>
                    <w:top w:val="none" w:sz="0" w:space="0" w:color="auto"/>
                    <w:left w:val="none" w:sz="0" w:space="0" w:color="auto"/>
                    <w:bottom w:val="none" w:sz="0" w:space="0" w:color="auto"/>
                    <w:right w:val="none" w:sz="0" w:space="0" w:color="auto"/>
                  </w:divBdr>
                </w:div>
                <w:div w:id="71512872">
                  <w:marLeft w:val="640"/>
                  <w:marRight w:val="0"/>
                  <w:marTop w:val="0"/>
                  <w:marBottom w:val="0"/>
                  <w:divBdr>
                    <w:top w:val="none" w:sz="0" w:space="0" w:color="auto"/>
                    <w:left w:val="none" w:sz="0" w:space="0" w:color="auto"/>
                    <w:bottom w:val="none" w:sz="0" w:space="0" w:color="auto"/>
                    <w:right w:val="none" w:sz="0" w:space="0" w:color="auto"/>
                  </w:divBdr>
                </w:div>
                <w:div w:id="760757233">
                  <w:marLeft w:val="640"/>
                  <w:marRight w:val="0"/>
                  <w:marTop w:val="0"/>
                  <w:marBottom w:val="0"/>
                  <w:divBdr>
                    <w:top w:val="none" w:sz="0" w:space="0" w:color="auto"/>
                    <w:left w:val="none" w:sz="0" w:space="0" w:color="auto"/>
                    <w:bottom w:val="none" w:sz="0" w:space="0" w:color="auto"/>
                    <w:right w:val="none" w:sz="0" w:space="0" w:color="auto"/>
                  </w:divBdr>
                </w:div>
                <w:div w:id="397284882">
                  <w:marLeft w:val="640"/>
                  <w:marRight w:val="0"/>
                  <w:marTop w:val="0"/>
                  <w:marBottom w:val="0"/>
                  <w:divBdr>
                    <w:top w:val="none" w:sz="0" w:space="0" w:color="auto"/>
                    <w:left w:val="none" w:sz="0" w:space="0" w:color="auto"/>
                    <w:bottom w:val="none" w:sz="0" w:space="0" w:color="auto"/>
                    <w:right w:val="none" w:sz="0" w:space="0" w:color="auto"/>
                  </w:divBdr>
                </w:div>
                <w:div w:id="1151366351">
                  <w:marLeft w:val="640"/>
                  <w:marRight w:val="0"/>
                  <w:marTop w:val="0"/>
                  <w:marBottom w:val="0"/>
                  <w:divBdr>
                    <w:top w:val="none" w:sz="0" w:space="0" w:color="auto"/>
                    <w:left w:val="none" w:sz="0" w:space="0" w:color="auto"/>
                    <w:bottom w:val="none" w:sz="0" w:space="0" w:color="auto"/>
                    <w:right w:val="none" w:sz="0" w:space="0" w:color="auto"/>
                  </w:divBdr>
                </w:div>
                <w:div w:id="1450316290">
                  <w:marLeft w:val="640"/>
                  <w:marRight w:val="0"/>
                  <w:marTop w:val="0"/>
                  <w:marBottom w:val="0"/>
                  <w:divBdr>
                    <w:top w:val="none" w:sz="0" w:space="0" w:color="auto"/>
                    <w:left w:val="none" w:sz="0" w:space="0" w:color="auto"/>
                    <w:bottom w:val="none" w:sz="0" w:space="0" w:color="auto"/>
                    <w:right w:val="none" w:sz="0" w:space="0" w:color="auto"/>
                  </w:divBdr>
                </w:div>
                <w:div w:id="1556962135">
                  <w:marLeft w:val="640"/>
                  <w:marRight w:val="0"/>
                  <w:marTop w:val="0"/>
                  <w:marBottom w:val="0"/>
                  <w:divBdr>
                    <w:top w:val="none" w:sz="0" w:space="0" w:color="auto"/>
                    <w:left w:val="none" w:sz="0" w:space="0" w:color="auto"/>
                    <w:bottom w:val="none" w:sz="0" w:space="0" w:color="auto"/>
                    <w:right w:val="none" w:sz="0" w:space="0" w:color="auto"/>
                  </w:divBdr>
                </w:div>
                <w:div w:id="1240604498">
                  <w:marLeft w:val="640"/>
                  <w:marRight w:val="0"/>
                  <w:marTop w:val="0"/>
                  <w:marBottom w:val="0"/>
                  <w:divBdr>
                    <w:top w:val="none" w:sz="0" w:space="0" w:color="auto"/>
                    <w:left w:val="none" w:sz="0" w:space="0" w:color="auto"/>
                    <w:bottom w:val="none" w:sz="0" w:space="0" w:color="auto"/>
                    <w:right w:val="none" w:sz="0" w:space="0" w:color="auto"/>
                  </w:divBdr>
                </w:div>
                <w:div w:id="532040128">
                  <w:marLeft w:val="640"/>
                  <w:marRight w:val="0"/>
                  <w:marTop w:val="0"/>
                  <w:marBottom w:val="0"/>
                  <w:divBdr>
                    <w:top w:val="none" w:sz="0" w:space="0" w:color="auto"/>
                    <w:left w:val="none" w:sz="0" w:space="0" w:color="auto"/>
                    <w:bottom w:val="none" w:sz="0" w:space="0" w:color="auto"/>
                    <w:right w:val="none" w:sz="0" w:space="0" w:color="auto"/>
                  </w:divBdr>
                </w:div>
                <w:div w:id="1607036975">
                  <w:marLeft w:val="640"/>
                  <w:marRight w:val="0"/>
                  <w:marTop w:val="0"/>
                  <w:marBottom w:val="0"/>
                  <w:divBdr>
                    <w:top w:val="none" w:sz="0" w:space="0" w:color="auto"/>
                    <w:left w:val="none" w:sz="0" w:space="0" w:color="auto"/>
                    <w:bottom w:val="none" w:sz="0" w:space="0" w:color="auto"/>
                    <w:right w:val="none" w:sz="0" w:space="0" w:color="auto"/>
                  </w:divBdr>
                </w:div>
                <w:div w:id="1587112793">
                  <w:marLeft w:val="640"/>
                  <w:marRight w:val="0"/>
                  <w:marTop w:val="0"/>
                  <w:marBottom w:val="0"/>
                  <w:divBdr>
                    <w:top w:val="none" w:sz="0" w:space="0" w:color="auto"/>
                    <w:left w:val="none" w:sz="0" w:space="0" w:color="auto"/>
                    <w:bottom w:val="none" w:sz="0" w:space="0" w:color="auto"/>
                    <w:right w:val="none" w:sz="0" w:space="0" w:color="auto"/>
                  </w:divBdr>
                </w:div>
                <w:div w:id="1878158676">
                  <w:marLeft w:val="640"/>
                  <w:marRight w:val="0"/>
                  <w:marTop w:val="0"/>
                  <w:marBottom w:val="0"/>
                  <w:divBdr>
                    <w:top w:val="none" w:sz="0" w:space="0" w:color="auto"/>
                    <w:left w:val="none" w:sz="0" w:space="0" w:color="auto"/>
                    <w:bottom w:val="none" w:sz="0" w:space="0" w:color="auto"/>
                    <w:right w:val="none" w:sz="0" w:space="0" w:color="auto"/>
                  </w:divBdr>
                </w:div>
                <w:div w:id="1267418692">
                  <w:marLeft w:val="640"/>
                  <w:marRight w:val="0"/>
                  <w:marTop w:val="0"/>
                  <w:marBottom w:val="0"/>
                  <w:divBdr>
                    <w:top w:val="none" w:sz="0" w:space="0" w:color="auto"/>
                    <w:left w:val="none" w:sz="0" w:space="0" w:color="auto"/>
                    <w:bottom w:val="none" w:sz="0" w:space="0" w:color="auto"/>
                    <w:right w:val="none" w:sz="0" w:space="0" w:color="auto"/>
                  </w:divBdr>
                </w:div>
                <w:div w:id="1321040480">
                  <w:marLeft w:val="640"/>
                  <w:marRight w:val="0"/>
                  <w:marTop w:val="0"/>
                  <w:marBottom w:val="0"/>
                  <w:divBdr>
                    <w:top w:val="none" w:sz="0" w:space="0" w:color="auto"/>
                    <w:left w:val="none" w:sz="0" w:space="0" w:color="auto"/>
                    <w:bottom w:val="none" w:sz="0" w:space="0" w:color="auto"/>
                    <w:right w:val="none" w:sz="0" w:space="0" w:color="auto"/>
                  </w:divBdr>
                </w:div>
                <w:div w:id="1811707898">
                  <w:marLeft w:val="640"/>
                  <w:marRight w:val="0"/>
                  <w:marTop w:val="0"/>
                  <w:marBottom w:val="0"/>
                  <w:divBdr>
                    <w:top w:val="none" w:sz="0" w:space="0" w:color="auto"/>
                    <w:left w:val="none" w:sz="0" w:space="0" w:color="auto"/>
                    <w:bottom w:val="none" w:sz="0" w:space="0" w:color="auto"/>
                    <w:right w:val="none" w:sz="0" w:space="0" w:color="auto"/>
                  </w:divBdr>
                </w:div>
                <w:div w:id="1635211980">
                  <w:marLeft w:val="640"/>
                  <w:marRight w:val="0"/>
                  <w:marTop w:val="0"/>
                  <w:marBottom w:val="0"/>
                  <w:divBdr>
                    <w:top w:val="none" w:sz="0" w:space="0" w:color="auto"/>
                    <w:left w:val="none" w:sz="0" w:space="0" w:color="auto"/>
                    <w:bottom w:val="none" w:sz="0" w:space="0" w:color="auto"/>
                    <w:right w:val="none" w:sz="0" w:space="0" w:color="auto"/>
                  </w:divBdr>
                </w:div>
                <w:div w:id="1672415605">
                  <w:marLeft w:val="640"/>
                  <w:marRight w:val="0"/>
                  <w:marTop w:val="0"/>
                  <w:marBottom w:val="0"/>
                  <w:divBdr>
                    <w:top w:val="none" w:sz="0" w:space="0" w:color="auto"/>
                    <w:left w:val="none" w:sz="0" w:space="0" w:color="auto"/>
                    <w:bottom w:val="none" w:sz="0" w:space="0" w:color="auto"/>
                    <w:right w:val="none" w:sz="0" w:space="0" w:color="auto"/>
                  </w:divBdr>
                </w:div>
                <w:div w:id="1273634731">
                  <w:marLeft w:val="640"/>
                  <w:marRight w:val="0"/>
                  <w:marTop w:val="0"/>
                  <w:marBottom w:val="0"/>
                  <w:divBdr>
                    <w:top w:val="none" w:sz="0" w:space="0" w:color="auto"/>
                    <w:left w:val="none" w:sz="0" w:space="0" w:color="auto"/>
                    <w:bottom w:val="none" w:sz="0" w:space="0" w:color="auto"/>
                    <w:right w:val="none" w:sz="0" w:space="0" w:color="auto"/>
                  </w:divBdr>
                </w:div>
                <w:div w:id="45613792">
                  <w:marLeft w:val="640"/>
                  <w:marRight w:val="0"/>
                  <w:marTop w:val="0"/>
                  <w:marBottom w:val="0"/>
                  <w:divBdr>
                    <w:top w:val="none" w:sz="0" w:space="0" w:color="auto"/>
                    <w:left w:val="none" w:sz="0" w:space="0" w:color="auto"/>
                    <w:bottom w:val="none" w:sz="0" w:space="0" w:color="auto"/>
                    <w:right w:val="none" w:sz="0" w:space="0" w:color="auto"/>
                  </w:divBdr>
                </w:div>
                <w:div w:id="1696149620">
                  <w:marLeft w:val="640"/>
                  <w:marRight w:val="0"/>
                  <w:marTop w:val="0"/>
                  <w:marBottom w:val="0"/>
                  <w:divBdr>
                    <w:top w:val="none" w:sz="0" w:space="0" w:color="auto"/>
                    <w:left w:val="none" w:sz="0" w:space="0" w:color="auto"/>
                    <w:bottom w:val="none" w:sz="0" w:space="0" w:color="auto"/>
                    <w:right w:val="none" w:sz="0" w:space="0" w:color="auto"/>
                  </w:divBdr>
                </w:div>
                <w:div w:id="1984457005">
                  <w:marLeft w:val="640"/>
                  <w:marRight w:val="0"/>
                  <w:marTop w:val="0"/>
                  <w:marBottom w:val="0"/>
                  <w:divBdr>
                    <w:top w:val="none" w:sz="0" w:space="0" w:color="auto"/>
                    <w:left w:val="none" w:sz="0" w:space="0" w:color="auto"/>
                    <w:bottom w:val="none" w:sz="0" w:space="0" w:color="auto"/>
                    <w:right w:val="none" w:sz="0" w:space="0" w:color="auto"/>
                  </w:divBdr>
                </w:div>
                <w:div w:id="303585221">
                  <w:marLeft w:val="640"/>
                  <w:marRight w:val="0"/>
                  <w:marTop w:val="0"/>
                  <w:marBottom w:val="0"/>
                  <w:divBdr>
                    <w:top w:val="none" w:sz="0" w:space="0" w:color="auto"/>
                    <w:left w:val="none" w:sz="0" w:space="0" w:color="auto"/>
                    <w:bottom w:val="none" w:sz="0" w:space="0" w:color="auto"/>
                    <w:right w:val="none" w:sz="0" w:space="0" w:color="auto"/>
                  </w:divBdr>
                </w:div>
                <w:div w:id="1305693522">
                  <w:marLeft w:val="640"/>
                  <w:marRight w:val="0"/>
                  <w:marTop w:val="0"/>
                  <w:marBottom w:val="0"/>
                  <w:divBdr>
                    <w:top w:val="none" w:sz="0" w:space="0" w:color="auto"/>
                    <w:left w:val="none" w:sz="0" w:space="0" w:color="auto"/>
                    <w:bottom w:val="none" w:sz="0" w:space="0" w:color="auto"/>
                    <w:right w:val="none" w:sz="0" w:space="0" w:color="auto"/>
                  </w:divBdr>
                </w:div>
                <w:div w:id="1446384423">
                  <w:marLeft w:val="640"/>
                  <w:marRight w:val="0"/>
                  <w:marTop w:val="0"/>
                  <w:marBottom w:val="0"/>
                  <w:divBdr>
                    <w:top w:val="none" w:sz="0" w:space="0" w:color="auto"/>
                    <w:left w:val="none" w:sz="0" w:space="0" w:color="auto"/>
                    <w:bottom w:val="none" w:sz="0" w:space="0" w:color="auto"/>
                    <w:right w:val="none" w:sz="0" w:space="0" w:color="auto"/>
                  </w:divBdr>
                </w:div>
                <w:div w:id="1468667128">
                  <w:marLeft w:val="640"/>
                  <w:marRight w:val="0"/>
                  <w:marTop w:val="0"/>
                  <w:marBottom w:val="0"/>
                  <w:divBdr>
                    <w:top w:val="none" w:sz="0" w:space="0" w:color="auto"/>
                    <w:left w:val="none" w:sz="0" w:space="0" w:color="auto"/>
                    <w:bottom w:val="none" w:sz="0" w:space="0" w:color="auto"/>
                    <w:right w:val="none" w:sz="0" w:space="0" w:color="auto"/>
                  </w:divBdr>
                </w:div>
                <w:div w:id="1786538048">
                  <w:marLeft w:val="640"/>
                  <w:marRight w:val="0"/>
                  <w:marTop w:val="0"/>
                  <w:marBottom w:val="0"/>
                  <w:divBdr>
                    <w:top w:val="none" w:sz="0" w:space="0" w:color="auto"/>
                    <w:left w:val="none" w:sz="0" w:space="0" w:color="auto"/>
                    <w:bottom w:val="none" w:sz="0" w:space="0" w:color="auto"/>
                    <w:right w:val="none" w:sz="0" w:space="0" w:color="auto"/>
                  </w:divBdr>
                </w:div>
                <w:div w:id="2060663632">
                  <w:marLeft w:val="640"/>
                  <w:marRight w:val="0"/>
                  <w:marTop w:val="0"/>
                  <w:marBottom w:val="0"/>
                  <w:divBdr>
                    <w:top w:val="none" w:sz="0" w:space="0" w:color="auto"/>
                    <w:left w:val="none" w:sz="0" w:space="0" w:color="auto"/>
                    <w:bottom w:val="none" w:sz="0" w:space="0" w:color="auto"/>
                    <w:right w:val="none" w:sz="0" w:space="0" w:color="auto"/>
                  </w:divBdr>
                </w:div>
                <w:div w:id="400904915">
                  <w:marLeft w:val="640"/>
                  <w:marRight w:val="0"/>
                  <w:marTop w:val="0"/>
                  <w:marBottom w:val="0"/>
                  <w:divBdr>
                    <w:top w:val="none" w:sz="0" w:space="0" w:color="auto"/>
                    <w:left w:val="none" w:sz="0" w:space="0" w:color="auto"/>
                    <w:bottom w:val="none" w:sz="0" w:space="0" w:color="auto"/>
                    <w:right w:val="none" w:sz="0" w:space="0" w:color="auto"/>
                  </w:divBdr>
                </w:div>
                <w:div w:id="201091248">
                  <w:marLeft w:val="640"/>
                  <w:marRight w:val="0"/>
                  <w:marTop w:val="0"/>
                  <w:marBottom w:val="0"/>
                  <w:divBdr>
                    <w:top w:val="none" w:sz="0" w:space="0" w:color="auto"/>
                    <w:left w:val="none" w:sz="0" w:space="0" w:color="auto"/>
                    <w:bottom w:val="none" w:sz="0" w:space="0" w:color="auto"/>
                    <w:right w:val="none" w:sz="0" w:space="0" w:color="auto"/>
                  </w:divBdr>
                </w:div>
                <w:div w:id="1608929909">
                  <w:marLeft w:val="640"/>
                  <w:marRight w:val="0"/>
                  <w:marTop w:val="0"/>
                  <w:marBottom w:val="0"/>
                  <w:divBdr>
                    <w:top w:val="none" w:sz="0" w:space="0" w:color="auto"/>
                    <w:left w:val="none" w:sz="0" w:space="0" w:color="auto"/>
                    <w:bottom w:val="none" w:sz="0" w:space="0" w:color="auto"/>
                    <w:right w:val="none" w:sz="0" w:space="0" w:color="auto"/>
                  </w:divBdr>
                </w:div>
                <w:div w:id="2020546132">
                  <w:marLeft w:val="640"/>
                  <w:marRight w:val="0"/>
                  <w:marTop w:val="0"/>
                  <w:marBottom w:val="0"/>
                  <w:divBdr>
                    <w:top w:val="none" w:sz="0" w:space="0" w:color="auto"/>
                    <w:left w:val="none" w:sz="0" w:space="0" w:color="auto"/>
                    <w:bottom w:val="none" w:sz="0" w:space="0" w:color="auto"/>
                    <w:right w:val="none" w:sz="0" w:space="0" w:color="auto"/>
                  </w:divBdr>
                </w:div>
                <w:div w:id="826089930">
                  <w:marLeft w:val="640"/>
                  <w:marRight w:val="0"/>
                  <w:marTop w:val="0"/>
                  <w:marBottom w:val="0"/>
                  <w:divBdr>
                    <w:top w:val="none" w:sz="0" w:space="0" w:color="auto"/>
                    <w:left w:val="none" w:sz="0" w:space="0" w:color="auto"/>
                    <w:bottom w:val="none" w:sz="0" w:space="0" w:color="auto"/>
                    <w:right w:val="none" w:sz="0" w:space="0" w:color="auto"/>
                  </w:divBdr>
                </w:div>
                <w:div w:id="1513491057">
                  <w:marLeft w:val="640"/>
                  <w:marRight w:val="0"/>
                  <w:marTop w:val="0"/>
                  <w:marBottom w:val="0"/>
                  <w:divBdr>
                    <w:top w:val="none" w:sz="0" w:space="0" w:color="auto"/>
                    <w:left w:val="none" w:sz="0" w:space="0" w:color="auto"/>
                    <w:bottom w:val="none" w:sz="0" w:space="0" w:color="auto"/>
                    <w:right w:val="none" w:sz="0" w:space="0" w:color="auto"/>
                  </w:divBdr>
                </w:div>
                <w:div w:id="488667823">
                  <w:marLeft w:val="640"/>
                  <w:marRight w:val="0"/>
                  <w:marTop w:val="0"/>
                  <w:marBottom w:val="0"/>
                  <w:divBdr>
                    <w:top w:val="none" w:sz="0" w:space="0" w:color="auto"/>
                    <w:left w:val="none" w:sz="0" w:space="0" w:color="auto"/>
                    <w:bottom w:val="none" w:sz="0" w:space="0" w:color="auto"/>
                    <w:right w:val="none" w:sz="0" w:space="0" w:color="auto"/>
                  </w:divBdr>
                </w:div>
                <w:div w:id="701827013">
                  <w:marLeft w:val="640"/>
                  <w:marRight w:val="0"/>
                  <w:marTop w:val="0"/>
                  <w:marBottom w:val="0"/>
                  <w:divBdr>
                    <w:top w:val="none" w:sz="0" w:space="0" w:color="auto"/>
                    <w:left w:val="none" w:sz="0" w:space="0" w:color="auto"/>
                    <w:bottom w:val="none" w:sz="0" w:space="0" w:color="auto"/>
                    <w:right w:val="none" w:sz="0" w:space="0" w:color="auto"/>
                  </w:divBdr>
                </w:div>
                <w:div w:id="439572959">
                  <w:marLeft w:val="640"/>
                  <w:marRight w:val="0"/>
                  <w:marTop w:val="0"/>
                  <w:marBottom w:val="0"/>
                  <w:divBdr>
                    <w:top w:val="none" w:sz="0" w:space="0" w:color="auto"/>
                    <w:left w:val="none" w:sz="0" w:space="0" w:color="auto"/>
                    <w:bottom w:val="none" w:sz="0" w:space="0" w:color="auto"/>
                    <w:right w:val="none" w:sz="0" w:space="0" w:color="auto"/>
                  </w:divBdr>
                </w:div>
                <w:div w:id="1777486098">
                  <w:marLeft w:val="640"/>
                  <w:marRight w:val="0"/>
                  <w:marTop w:val="0"/>
                  <w:marBottom w:val="0"/>
                  <w:divBdr>
                    <w:top w:val="none" w:sz="0" w:space="0" w:color="auto"/>
                    <w:left w:val="none" w:sz="0" w:space="0" w:color="auto"/>
                    <w:bottom w:val="none" w:sz="0" w:space="0" w:color="auto"/>
                    <w:right w:val="none" w:sz="0" w:space="0" w:color="auto"/>
                  </w:divBdr>
                </w:div>
                <w:div w:id="1119568149">
                  <w:marLeft w:val="640"/>
                  <w:marRight w:val="0"/>
                  <w:marTop w:val="0"/>
                  <w:marBottom w:val="0"/>
                  <w:divBdr>
                    <w:top w:val="none" w:sz="0" w:space="0" w:color="auto"/>
                    <w:left w:val="none" w:sz="0" w:space="0" w:color="auto"/>
                    <w:bottom w:val="none" w:sz="0" w:space="0" w:color="auto"/>
                    <w:right w:val="none" w:sz="0" w:space="0" w:color="auto"/>
                  </w:divBdr>
                </w:div>
                <w:div w:id="1774206192">
                  <w:marLeft w:val="640"/>
                  <w:marRight w:val="0"/>
                  <w:marTop w:val="0"/>
                  <w:marBottom w:val="0"/>
                  <w:divBdr>
                    <w:top w:val="none" w:sz="0" w:space="0" w:color="auto"/>
                    <w:left w:val="none" w:sz="0" w:space="0" w:color="auto"/>
                    <w:bottom w:val="none" w:sz="0" w:space="0" w:color="auto"/>
                    <w:right w:val="none" w:sz="0" w:space="0" w:color="auto"/>
                  </w:divBdr>
                </w:div>
                <w:div w:id="1858808474">
                  <w:marLeft w:val="640"/>
                  <w:marRight w:val="0"/>
                  <w:marTop w:val="0"/>
                  <w:marBottom w:val="0"/>
                  <w:divBdr>
                    <w:top w:val="none" w:sz="0" w:space="0" w:color="auto"/>
                    <w:left w:val="none" w:sz="0" w:space="0" w:color="auto"/>
                    <w:bottom w:val="none" w:sz="0" w:space="0" w:color="auto"/>
                    <w:right w:val="none" w:sz="0" w:space="0" w:color="auto"/>
                  </w:divBdr>
                </w:div>
                <w:div w:id="1997957063">
                  <w:marLeft w:val="640"/>
                  <w:marRight w:val="0"/>
                  <w:marTop w:val="0"/>
                  <w:marBottom w:val="0"/>
                  <w:divBdr>
                    <w:top w:val="none" w:sz="0" w:space="0" w:color="auto"/>
                    <w:left w:val="none" w:sz="0" w:space="0" w:color="auto"/>
                    <w:bottom w:val="none" w:sz="0" w:space="0" w:color="auto"/>
                    <w:right w:val="none" w:sz="0" w:space="0" w:color="auto"/>
                  </w:divBdr>
                </w:div>
                <w:div w:id="1899590163">
                  <w:marLeft w:val="640"/>
                  <w:marRight w:val="0"/>
                  <w:marTop w:val="0"/>
                  <w:marBottom w:val="0"/>
                  <w:divBdr>
                    <w:top w:val="none" w:sz="0" w:space="0" w:color="auto"/>
                    <w:left w:val="none" w:sz="0" w:space="0" w:color="auto"/>
                    <w:bottom w:val="none" w:sz="0" w:space="0" w:color="auto"/>
                    <w:right w:val="none" w:sz="0" w:space="0" w:color="auto"/>
                  </w:divBdr>
                </w:div>
                <w:div w:id="1833641631">
                  <w:marLeft w:val="640"/>
                  <w:marRight w:val="0"/>
                  <w:marTop w:val="0"/>
                  <w:marBottom w:val="0"/>
                  <w:divBdr>
                    <w:top w:val="none" w:sz="0" w:space="0" w:color="auto"/>
                    <w:left w:val="none" w:sz="0" w:space="0" w:color="auto"/>
                    <w:bottom w:val="none" w:sz="0" w:space="0" w:color="auto"/>
                    <w:right w:val="none" w:sz="0" w:space="0" w:color="auto"/>
                  </w:divBdr>
                </w:div>
                <w:div w:id="1168521370">
                  <w:marLeft w:val="640"/>
                  <w:marRight w:val="0"/>
                  <w:marTop w:val="0"/>
                  <w:marBottom w:val="0"/>
                  <w:divBdr>
                    <w:top w:val="none" w:sz="0" w:space="0" w:color="auto"/>
                    <w:left w:val="none" w:sz="0" w:space="0" w:color="auto"/>
                    <w:bottom w:val="none" w:sz="0" w:space="0" w:color="auto"/>
                    <w:right w:val="none" w:sz="0" w:space="0" w:color="auto"/>
                  </w:divBdr>
                </w:div>
                <w:div w:id="388119298">
                  <w:marLeft w:val="640"/>
                  <w:marRight w:val="0"/>
                  <w:marTop w:val="0"/>
                  <w:marBottom w:val="0"/>
                  <w:divBdr>
                    <w:top w:val="none" w:sz="0" w:space="0" w:color="auto"/>
                    <w:left w:val="none" w:sz="0" w:space="0" w:color="auto"/>
                    <w:bottom w:val="none" w:sz="0" w:space="0" w:color="auto"/>
                    <w:right w:val="none" w:sz="0" w:space="0" w:color="auto"/>
                  </w:divBdr>
                </w:div>
                <w:div w:id="1629165798">
                  <w:marLeft w:val="640"/>
                  <w:marRight w:val="0"/>
                  <w:marTop w:val="0"/>
                  <w:marBottom w:val="0"/>
                  <w:divBdr>
                    <w:top w:val="none" w:sz="0" w:space="0" w:color="auto"/>
                    <w:left w:val="none" w:sz="0" w:space="0" w:color="auto"/>
                    <w:bottom w:val="none" w:sz="0" w:space="0" w:color="auto"/>
                    <w:right w:val="none" w:sz="0" w:space="0" w:color="auto"/>
                  </w:divBdr>
                </w:div>
                <w:div w:id="733622069">
                  <w:marLeft w:val="640"/>
                  <w:marRight w:val="0"/>
                  <w:marTop w:val="0"/>
                  <w:marBottom w:val="0"/>
                  <w:divBdr>
                    <w:top w:val="none" w:sz="0" w:space="0" w:color="auto"/>
                    <w:left w:val="none" w:sz="0" w:space="0" w:color="auto"/>
                    <w:bottom w:val="none" w:sz="0" w:space="0" w:color="auto"/>
                    <w:right w:val="none" w:sz="0" w:space="0" w:color="auto"/>
                  </w:divBdr>
                </w:div>
                <w:div w:id="450979043">
                  <w:marLeft w:val="640"/>
                  <w:marRight w:val="0"/>
                  <w:marTop w:val="0"/>
                  <w:marBottom w:val="0"/>
                  <w:divBdr>
                    <w:top w:val="none" w:sz="0" w:space="0" w:color="auto"/>
                    <w:left w:val="none" w:sz="0" w:space="0" w:color="auto"/>
                    <w:bottom w:val="none" w:sz="0" w:space="0" w:color="auto"/>
                    <w:right w:val="none" w:sz="0" w:space="0" w:color="auto"/>
                  </w:divBdr>
                </w:div>
                <w:div w:id="254825026">
                  <w:marLeft w:val="640"/>
                  <w:marRight w:val="0"/>
                  <w:marTop w:val="0"/>
                  <w:marBottom w:val="0"/>
                  <w:divBdr>
                    <w:top w:val="none" w:sz="0" w:space="0" w:color="auto"/>
                    <w:left w:val="none" w:sz="0" w:space="0" w:color="auto"/>
                    <w:bottom w:val="none" w:sz="0" w:space="0" w:color="auto"/>
                    <w:right w:val="none" w:sz="0" w:space="0" w:color="auto"/>
                  </w:divBdr>
                </w:div>
                <w:div w:id="1590389302">
                  <w:marLeft w:val="640"/>
                  <w:marRight w:val="0"/>
                  <w:marTop w:val="0"/>
                  <w:marBottom w:val="0"/>
                  <w:divBdr>
                    <w:top w:val="none" w:sz="0" w:space="0" w:color="auto"/>
                    <w:left w:val="none" w:sz="0" w:space="0" w:color="auto"/>
                    <w:bottom w:val="none" w:sz="0" w:space="0" w:color="auto"/>
                    <w:right w:val="none" w:sz="0" w:space="0" w:color="auto"/>
                  </w:divBdr>
                </w:div>
                <w:div w:id="950471520">
                  <w:marLeft w:val="640"/>
                  <w:marRight w:val="0"/>
                  <w:marTop w:val="0"/>
                  <w:marBottom w:val="0"/>
                  <w:divBdr>
                    <w:top w:val="none" w:sz="0" w:space="0" w:color="auto"/>
                    <w:left w:val="none" w:sz="0" w:space="0" w:color="auto"/>
                    <w:bottom w:val="none" w:sz="0" w:space="0" w:color="auto"/>
                    <w:right w:val="none" w:sz="0" w:space="0" w:color="auto"/>
                  </w:divBdr>
                </w:div>
                <w:div w:id="1808358550">
                  <w:marLeft w:val="640"/>
                  <w:marRight w:val="0"/>
                  <w:marTop w:val="0"/>
                  <w:marBottom w:val="0"/>
                  <w:divBdr>
                    <w:top w:val="none" w:sz="0" w:space="0" w:color="auto"/>
                    <w:left w:val="none" w:sz="0" w:space="0" w:color="auto"/>
                    <w:bottom w:val="none" w:sz="0" w:space="0" w:color="auto"/>
                    <w:right w:val="none" w:sz="0" w:space="0" w:color="auto"/>
                  </w:divBdr>
                </w:div>
                <w:div w:id="182059964">
                  <w:marLeft w:val="640"/>
                  <w:marRight w:val="0"/>
                  <w:marTop w:val="0"/>
                  <w:marBottom w:val="0"/>
                  <w:divBdr>
                    <w:top w:val="none" w:sz="0" w:space="0" w:color="auto"/>
                    <w:left w:val="none" w:sz="0" w:space="0" w:color="auto"/>
                    <w:bottom w:val="none" w:sz="0" w:space="0" w:color="auto"/>
                    <w:right w:val="none" w:sz="0" w:space="0" w:color="auto"/>
                  </w:divBdr>
                </w:div>
                <w:div w:id="1473017427">
                  <w:marLeft w:val="640"/>
                  <w:marRight w:val="0"/>
                  <w:marTop w:val="0"/>
                  <w:marBottom w:val="0"/>
                  <w:divBdr>
                    <w:top w:val="none" w:sz="0" w:space="0" w:color="auto"/>
                    <w:left w:val="none" w:sz="0" w:space="0" w:color="auto"/>
                    <w:bottom w:val="none" w:sz="0" w:space="0" w:color="auto"/>
                    <w:right w:val="none" w:sz="0" w:space="0" w:color="auto"/>
                  </w:divBdr>
                </w:div>
                <w:div w:id="1945185620">
                  <w:marLeft w:val="640"/>
                  <w:marRight w:val="0"/>
                  <w:marTop w:val="0"/>
                  <w:marBottom w:val="0"/>
                  <w:divBdr>
                    <w:top w:val="none" w:sz="0" w:space="0" w:color="auto"/>
                    <w:left w:val="none" w:sz="0" w:space="0" w:color="auto"/>
                    <w:bottom w:val="none" w:sz="0" w:space="0" w:color="auto"/>
                    <w:right w:val="none" w:sz="0" w:space="0" w:color="auto"/>
                  </w:divBdr>
                </w:div>
                <w:div w:id="45154411">
                  <w:marLeft w:val="640"/>
                  <w:marRight w:val="0"/>
                  <w:marTop w:val="0"/>
                  <w:marBottom w:val="0"/>
                  <w:divBdr>
                    <w:top w:val="none" w:sz="0" w:space="0" w:color="auto"/>
                    <w:left w:val="none" w:sz="0" w:space="0" w:color="auto"/>
                    <w:bottom w:val="none" w:sz="0" w:space="0" w:color="auto"/>
                    <w:right w:val="none" w:sz="0" w:space="0" w:color="auto"/>
                  </w:divBdr>
                </w:div>
                <w:div w:id="314190999">
                  <w:marLeft w:val="640"/>
                  <w:marRight w:val="0"/>
                  <w:marTop w:val="0"/>
                  <w:marBottom w:val="0"/>
                  <w:divBdr>
                    <w:top w:val="none" w:sz="0" w:space="0" w:color="auto"/>
                    <w:left w:val="none" w:sz="0" w:space="0" w:color="auto"/>
                    <w:bottom w:val="none" w:sz="0" w:space="0" w:color="auto"/>
                    <w:right w:val="none" w:sz="0" w:space="0" w:color="auto"/>
                  </w:divBdr>
                </w:div>
                <w:div w:id="607083602">
                  <w:marLeft w:val="640"/>
                  <w:marRight w:val="0"/>
                  <w:marTop w:val="0"/>
                  <w:marBottom w:val="0"/>
                  <w:divBdr>
                    <w:top w:val="none" w:sz="0" w:space="0" w:color="auto"/>
                    <w:left w:val="none" w:sz="0" w:space="0" w:color="auto"/>
                    <w:bottom w:val="none" w:sz="0" w:space="0" w:color="auto"/>
                    <w:right w:val="none" w:sz="0" w:space="0" w:color="auto"/>
                  </w:divBdr>
                </w:div>
                <w:div w:id="1617523359">
                  <w:marLeft w:val="640"/>
                  <w:marRight w:val="0"/>
                  <w:marTop w:val="0"/>
                  <w:marBottom w:val="0"/>
                  <w:divBdr>
                    <w:top w:val="none" w:sz="0" w:space="0" w:color="auto"/>
                    <w:left w:val="none" w:sz="0" w:space="0" w:color="auto"/>
                    <w:bottom w:val="none" w:sz="0" w:space="0" w:color="auto"/>
                    <w:right w:val="none" w:sz="0" w:space="0" w:color="auto"/>
                  </w:divBdr>
                </w:div>
                <w:div w:id="1970626143">
                  <w:marLeft w:val="640"/>
                  <w:marRight w:val="0"/>
                  <w:marTop w:val="0"/>
                  <w:marBottom w:val="0"/>
                  <w:divBdr>
                    <w:top w:val="none" w:sz="0" w:space="0" w:color="auto"/>
                    <w:left w:val="none" w:sz="0" w:space="0" w:color="auto"/>
                    <w:bottom w:val="none" w:sz="0" w:space="0" w:color="auto"/>
                    <w:right w:val="none" w:sz="0" w:space="0" w:color="auto"/>
                  </w:divBdr>
                </w:div>
                <w:div w:id="385760507">
                  <w:marLeft w:val="640"/>
                  <w:marRight w:val="0"/>
                  <w:marTop w:val="0"/>
                  <w:marBottom w:val="0"/>
                  <w:divBdr>
                    <w:top w:val="none" w:sz="0" w:space="0" w:color="auto"/>
                    <w:left w:val="none" w:sz="0" w:space="0" w:color="auto"/>
                    <w:bottom w:val="none" w:sz="0" w:space="0" w:color="auto"/>
                    <w:right w:val="none" w:sz="0" w:space="0" w:color="auto"/>
                  </w:divBdr>
                </w:div>
                <w:div w:id="1896113100">
                  <w:marLeft w:val="640"/>
                  <w:marRight w:val="0"/>
                  <w:marTop w:val="0"/>
                  <w:marBottom w:val="0"/>
                  <w:divBdr>
                    <w:top w:val="none" w:sz="0" w:space="0" w:color="auto"/>
                    <w:left w:val="none" w:sz="0" w:space="0" w:color="auto"/>
                    <w:bottom w:val="none" w:sz="0" w:space="0" w:color="auto"/>
                    <w:right w:val="none" w:sz="0" w:space="0" w:color="auto"/>
                  </w:divBdr>
                </w:div>
                <w:div w:id="1067997840">
                  <w:marLeft w:val="640"/>
                  <w:marRight w:val="0"/>
                  <w:marTop w:val="0"/>
                  <w:marBottom w:val="0"/>
                  <w:divBdr>
                    <w:top w:val="none" w:sz="0" w:space="0" w:color="auto"/>
                    <w:left w:val="none" w:sz="0" w:space="0" w:color="auto"/>
                    <w:bottom w:val="none" w:sz="0" w:space="0" w:color="auto"/>
                    <w:right w:val="none" w:sz="0" w:space="0" w:color="auto"/>
                  </w:divBdr>
                </w:div>
                <w:div w:id="2081125856">
                  <w:marLeft w:val="640"/>
                  <w:marRight w:val="0"/>
                  <w:marTop w:val="0"/>
                  <w:marBottom w:val="0"/>
                  <w:divBdr>
                    <w:top w:val="none" w:sz="0" w:space="0" w:color="auto"/>
                    <w:left w:val="none" w:sz="0" w:space="0" w:color="auto"/>
                    <w:bottom w:val="none" w:sz="0" w:space="0" w:color="auto"/>
                    <w:right w:val="none" w:sz="0" w:space="0" w:color="auto"/>
                  </w:divBdr>
                </w:div>
                <w:div w:id="1069688323">
                  <w:marLeft w:val="640"/>
                  <w:marRight w:val="0"/>
                  <w:marTop w:val="0"/>
                  <w:marBottom w:val="0"/>
                  <w:divBdr>
                    <w:top w:val="none" w:sz="0" w:space="0" w:color="auto"/>
                    <w:left w:val="none" w:sz="0" w:space="0" w:color="auto"/>
                    <w:bottom w:val="none" w:sz="0" w:space="0" w:color="auto"/>
                    <w:right w:val="none" w:sz="0" w:space="0" w:color="auto"/>
                  </w:divBdr>
                </w:div>
                <w:div w:id="1256593326">
                  <w:marLeft w:val="640"/>
                  <w:marRight w:val="0"/>
                  <w:marTop w:val="0"/>
                  <w:marBottom w:val="0"/>
                  <w:divBdr>
                    <w:top w:val="none" w:sz="0" w:space="0" w:color="auto"/>
                    <w:left w:val="none" w:sz="0" w:space="0" w:color="auto"/>
                    <w:bottom w:val="none" w:sz="0" w:space="0" w:color="auto"/>
                    <w:right w:val="none" w:sz="0" w:space="0" w:color="auto"/>
                  </w:divBdr>
                </w:div>
                <w:div w:id="2111778526">
                  <w:marLeft w:val="640"/>
                  <w:marRight w:val="0"/>
                  <w:marTop w:val="0"/>
                  <w:marBottom w:val="0"/>
                  <w:divBdr>
                    <w:top w:val="none" w:sz="0" w:space="0" w:color="auto"/>
                    <w:left w:val="none" w:sz="0" w:space="0" w:color="auto"/>
                    <w:bottom w:val="none" w:sz="0" w:space="0" w:color="auto"/>
                    <w:right w:val="none" w:sz="0" w:space="0" w:color="auto"/>
                  </w:divBdr>
                </w:div>
                <w:div w:id="119231215">
                  <w:marLeft w:val="640"/>
                  <w:marRight w:val="0"/>
                  <w:marTop w:val="0"/>
                  <w:marBottom w:val="0"/>
                  <w:divBdr>
                    <w:top w:val="none" w:sz="0" w:space="0" w:color="auto"/>
                    <w:left w:val="none" w:sz="0" w:space="0" w:color="auto"/>
                    <w:bottom w:val="none" w:sz="0" w:space="0" w:color="auto"/>
                    <w:right w:val="none" w:sz="0" w:space="0" w:color="auto"/>
                  </w:divBdr>
                </w:div>
                <w:div w:id="867374348">
                  <w:marLeft w:val="640"/>
                  <w:marRight w:val="0"/>
                  <w:marTop w:val="0"/>
                  <w:marBottom w:val="0"/>
                  <w:divBdr>
                    <w:top w:val="none" w:sz="0" w:space="0" w:color="auto"/>
                    <w:left w:val="none" w:sz="0" w:space="0" w:color="auto"/>
                    <w:bottom w:val="none" w:sz="0" w:space="0" w:color="auto"/>
                    <w:right w:val="none" w:sz="0" w:space="0" w:color="auto"/>
                  </w:divBdr>
                </w:div>
                <w:div w:id="14962852">
                  <w:marLeft w:val="640"/>
                  <w:marRight w:val="0"/>
                  <w:marTop w:val="0"/>
                  <w:marBottom w:val="0"/>
                  <w:divBdr>
                    <w:top w:val="none" w:sz="0" w:space="0" w:color="auto"/>
                    <w:left w:val="none" w:sz="0" w:space="0" w:color="auto"/>
                    <w:bottom w:val="none" w:sz="0" w:space="0" w:color="auto"/>
                    <w:right w:val="none" w:sz="0" w:space="0" w:color="auto"/>
                  </w:divBdr>
                </w:div>
                <w:div w:id="838154638">
                  <w:marLeft w:val="640"/>
                  <w:marRight w:val="0"/>
                  <w:marTop w:val="0"/>
                  <w:marBottom w:val="0"/>
                  <w:divBdr>
                    <w:top w:val="none" w:sz="0" w:space="0" w:color="auto"/>
                    <w:left w:val="none" w:sz="0" w:space="0" w:color="auto"/>
                    <w:bottom w:val="none" w:sz="0" w:space="0" w:color="auto"/>
                    <w:right w:val="none" w:sz="0" w:space="0" w:color="auto"/>
                  </w:divBdr>
                </w:div>
                <w:div w:id="618032033">
                  <w:marLeft w:val="640"/>
                  <w:marRight w:val="0"/>
                  <w:marTop w:val="0"/>
                  <w:marBottom w:val="0"/>
                  <w:divBdr>
                    <w:top w:val="none" w:sz="0" w:space="0" w:color="auto"/>
                    <w:left w:val="none" w:sz="0" w:space="0" w:color="auto"/>
                    <w:bottom w:val="none" w:sz="0" w:space="0" w:color="auto"/>
                    <w:right w:val="none" w:sz="0" w:space="0" w:color="auto"/>
                  </w:divBdr>
                </w:div>
                <w:div w:id="717123027">
                  <w:marLeft w:val="640"/>
                  <w:marRight w:val="0"/>
                  <w:marTop w:val="0"/>
                  <w:marBottom w:val="0"/>
                  <w:divBdr>
                    <w:top w:val="none" w:sz="0" w:space="0" w:color="auto"/>
                    <w:left w:val="none" w:sz="0" w:space="0" w:color="auto"/>
                    <w:bottom w:val="none" w:sz="0" w:space="0" w:color="auto"/>
                    <w:right w:val="none" w:sz="0" w:space="0" w:color="auto"/>
                  </w:divBdr>
                </w:div>
                <w:div w:id="1864518340">
                  <w:marLeft w:val="640"/>
                  <w:marRight w:val="0"/>
                  <w:marTop w:val="0"/>
                  <w:marBottom w:val="0"/>
                  <w:divBdr>
                    <w:top w:val="none" w:sz="0" w:space="0" w:color="auto"/>
                    <w:left w:val="none" w:sz="0" w:space="0" w:color="auto"/>
                    <w:bottom w:val="none" w:sz="0" w:space="0" w:color="auto"/>
                    <w:right w:val="none" w:sz="0" w:space="0" w:color="auto"/>
                  </w:divBdr>
                </w:div>
                <w:div w:id="1463306306">
                  <w:marLeft w:val="640"/>
                  <w:marRight w:val="0"/>
                  <w:marTop w:val="0"/>
                  <w:marBottom w:val="0"/>
                  <w:divBdr>
                    <w:top w:val="none" w:sz="0" w:space="0" w:color="auto"/>
                    <w:left w:val="none" w:sz="0" w:space="0" w:color="auto"/>
                    <w:bottom w:val="none" w:sz="0" w:space="0" w:color="auto"/>
                    <w:right w:val="none" w:sz="0" w:space="0" w:color="auto"/>
                  </w:divBdr>
                </w:div>
                <w:div w:id="562956493">
                  <w:marLeft w:val="640"/>
                  <w:marRight w:val="0"/>
                  <w:marTop w:val="0"/>
                  <w:marBottom w:val="0"/>
                  <w:divBdr>
                    <w:top w:val="none" w:sz="0" w:space="0" w:color="auto"/>
                    <w:left w:val="none" w:sz="0" w:space="0" w:color="auto"/>
                    <w:bottom w:val="none" w:sz="0" w:space="0" w:color="auto"/>
                    <w:right w:val="none" w:sz="0" w:space="0" w:color="auto"/>
                  </w:divBdr>
                </w:div>
                <w:div w:id="438987155">
                  <w:marLeft w:val="640"/>
                  <w:marRight w:val="0"/>
                  <w:marTop w:val="0"/>
                  <w:marBottom w:val="0"/>
                  <w:divBdr>
                    <w:top w:val="none" w:sz="0" w:space="0" w:color="auto"/>
                    <w:left w:val="none" w:sz="0" w:space="0" w:color="auto"/>
                    <w:bottom w:val="none" w:sz="0" w:space="0" w:color="auto"/>
                    <w:right w:val="none" w:sz="0" w:space="0" w:color="auto"/>
                  </w:divBdr>
                </w:div>
                <w:div w:id="1093278502">
                  <w:marLeft w:val="640"/>
                  <w:marRight w:val="0"/>
                  <w:marTop w:val="0"/>
                  <w:marBottom w:val="0"/>
                  <w:divBdr>
                    <w:top w:val="none" w:sz="0" w:space="0" w:color="auto"/>
                    <w:left w:val="none" w:sz="0" w:space="0" w:color="auto"/>
                    <w:bottom w:val="none" w:sz="0" w:space="0" w:color="auto"/>
                    <w:right w:val="none" w:sz="0" w:space="0" w:color="auto"/>
                  </w:divBdr>
                </w:div>
                <w:div w:id="559174816">
                  <w:marLeft w:val="640"/>
                  <w:marRight w:val="0"/>
                  <w:marTop w:val="0"/>
                  <w:marBottom w:val="0"/>
                  <w:divBdr>
                    <w:top w:val="none" w:sz="0" w:space="0" w:color="auto"/>
                    <w:left w:val="none" w:sz="0" w:space="0" w:color="auto"/>
                    <w:bottom w:val="none" w:sz="0" w:space="0" w:color="auto"/>
                    <w:right w:val="none" w:sz="0" w:space="0" w:color="auto"/>
                  </w:divBdr>
                </w:div>
                <w:div w:id="603269844">
                  <w:marLeft w:val="640"/>
                  <w:marRight w:val="0"/>
                  <w:marTop w:val="0"/>
                  <w:marBottom w:val="0"/>
                  <w:divBdr>
                    <w:top w:val="none" w:sz="0" w:space="0" w:color="auto"/>
                    <w:left w:val="none" w:sz="0" w:space="0" w:color="auto"/>
                    <w:bottom w:val="none" w:sz="0" w:space="0" w:color="auto"/>
                    <w:right w:val="none" w:sz="0" w:space="0" w:color="auto"/>
                  </w:divBdr>
                </w:div>
                <w:div w:id="311755256">
                  <w:marLeft w:val="640"/>
                  <w:marRight w:val="0"/>
                  <w:marTop w:val="0"/>
                  <w:marBottom w:val="0"/>
                  <w:divBdr>
                    <w:top w:val="none" w:sz="0" w:space="0" w:color="auto"/>
                    <w:left w:val="none" w:sz="0" w:space="0" w:color="auto"/>
                    <w:bottom w:val="none" w:sz="0" w:space="0" w:color="auto"/>
                    <w:right w:val="none" w:sz="0" w:space="0" w:color="auto"/>
                  </w:divBdr>
                </w:div>
                <w:div w:id="2117211035">
                  <w:marLeft w:val="640"/>
                  <w:marRight w:val="0"/>
                  <w:marTop w:val="0"/>
                  <w:marBottom w:val="0"/>
                  <w:divBdr>
                    <w:top w:val="none" w:sz="0" w:space="0" w:color="auto"/>
                    <w:left w:val="none" w:sz="0" w:space="0" w:color="auto"/>
                    <w:bottom w:val="none" w:sz="0" w:space="0" w:color="auto"/>
                    <w:right w:val="none" w:sz="0" w:space="0" w:color="auto"/>
                  </w:divBdr>
                </w:div>
                <w:div w:id="588319484">
                  <w:marLeft w:val="640"/>
                  <w:marRight w:val="0"/>
                  <w:marTop w:val="0"/>
                  <w:marBottom w:val="0"/>
                  <w:divBdr>
                    <w:top w:val="none" w:sz="0" w:space="0" w:color="auto"/>
                    <w:left w:val="none" w:sz="0" w:space="0" w:color="auto"/>
                    <w:bottom w:val="none" w:sz="0" w:space="0" w:color="auto"/>
                    <w:right w:val="none" w:sz="0" w:space="0" w:color="auto"/>
                  </w:divBdr>
                </w:div>
                <w:div w:id="1783458702">
                  <w:marLeft w:val="640"/>
                  <w:marRight w:val="0"/>
                  <w:marTop w:val="0"/>
                  <w:marBottom w:val="0"/>
                  <w:divBdr>
                    <w:top w:val="none" w:sz="0" w:space="0" w:color="auto"/>
                    <w:left w:val="none" w:sz="0" w:space="0" w:color="auto"/>
                    <w:bottom w:val="none" w:sz="0" w:space="0" w:color="auto"/>
                    <w:right w:val="none" w:sz="0" w:space="0" w:color="auto"/>
                  </w:divBdr>
                </w:div>
                <w:div w:id="1269041039">
                  <w:marLeft w:val="640"/>
                  <w:marRight w:val="0"/>
                  <w:marTop w:val="0"/>
                  <w:marBottom w:val="0"/>
                  <w:divBdr>
                    <w:top w:val="none" w:sz="0" w:space="0" w:color="auto"/>
                    <w:left w:val="none" w:sz="0" w:space="0" w:color="auto"/>
                    <w:bottom w:val="none" w:sz="0" w:space="0" w:color="auto"/>
                    <w:right w:val="none" w:sz="0" w:space="0" w:color="auto"/>
                  </w:divBdr>
                </w:div>
                <w:div w:id="124786153">
                  <w:marLeft w:val="640"/>
                  <w:marRight w:val="0"/>
                  <w:marTop w:val="0"/>
                  <w:marBottom w:val="0"/>
                  <w:divBdr>
                    <w:top w:val="none" w:sz="0" w:space="0" w:color="auto"/>
                    <w:left w:val="none" w:sz="0" w:space="0" w:color="auto"/>
                    <w:bottom w:val="none" w:sz="0" w:space="0" w:color="auto"/>
                    <w:right w:val="none" w:sz="0" w:space="0" w:color="auto"/>
                  </w:divBdr>
                </w:div>
                <w:div w:id="183592775">
                  <w:marLeft w:val="640"/>
                  <w:marRight w:val="0"/>
                  <w:marTop w:val="0"/>
                  <w:marBottom w:val="0"/>
                  <w:divBdr>
                    <w:top w:val="none" w:sz="0" w:space="0" w:color="auto"/>
                    <w:left w:val="none" w:sz="0" w:space="0" w:color="auto"/>
                    <w:bottom w:val="none" w:sz="0" w:space="0" w:color="auto"/>
                    <w:right w:val="none" w:sz="0" w:space="0" w:color="auto"/>
                  </w:divBdr>
                </w:div>
                <w:div w:id="1097291117">
                  <w:marLeft w:val="640"/>
                  <w:marRight w:val="0"/>
                  <w:marTop w:val="0"/>
                  <w:marBottom w:val="0"/>
                  <w:divBdr>
                    <w:top w:val="none" w:sz="0" w:space="0" w:color="auto"/>
                    <w:left w:val="none" w:sz="0" w:space="0" w:color="auto"/>
                    <w:bottom w:val="none" w:sz="0" w:space="0" w:color="auto"/>
                    <w:right w:val="none" w:sz="0" w:space="0" w:color="auto"/>
                  </w:divBdr>
                </w:div>
                <w:div w:id="1493641848">
                  <w:marLeft w:val="640"/>
                  <w:marRight w:val="0"/>
                  <w:marTop w:val="0"/>
                  <w:marBottom w:val="0"/>
                  <w:divBdr>
                    <w:top w:val="none" w:sz="0" w:space="0" w:color="auto"/>
                    <w:left w:val="none" w:sz="0" w:space="0" w:color="auto"/>
                    <w:bottom w:val="none" w:sz="0" w:space="0" w:color="auto"/>
                    <w:right w:val="none" w:sz="0" w:space="0" w:color="auto"/>
                  </w:divBdr>
                </w:div>
                <w:div w:id="1499230896">
                  <w:marLeft w:val="640"/>
                  <w:marRight w:val="0"/>
                  <w:marTop w:val="0"/>
                  <w:marBottom w:val="0"/>
                  <w:divBdr>
                    <w:top w:val="none" w:sz="0" w:space="0" w:color="auto"/>
                    <w:left w:val="none" w:sz="0" w:space="0" w:color="auto"/>
                    <w:bottom w:val="none" w:sz="0" w:space="0" w:color="auto"/>
                    <w:right w:val="none" w:sz="0" w:space="0" w:color="auto"/>
                  </w:divBdr>
                </w:div>
                <w:div w:id="65880661">
                  <w:marLeft w:val="640"/>
                  <w:marRight w:val="0"/>
                  <w:marTop w:val="0"/>
                  <w:marBottom w:val="0"/>
                  <w:divBdr>
                    <w:top w:val="none" w:sz="0" w:space="0" w:color="auto"/>
                    <w:left w:val="none" w:sz="0" w:space="0" w:color="auto"/>
                    <w:bottom w:val="none" w:sz="0" w:space="0" w:color="auto"/>
                    <w:right w:val="none" w:sz="0" w:space="0" w:color="auto"/>
                  </w:divBdr>
                </w:div>
                <w:div w:id="1089280161">
                  <w:marLeft w:val="640"/>
                  <w:marRight w:val="0"/>
                  <w:marTop w:val="0"/>
                  <w:marBottom w:val="0"/>
                  <w:divBdr>
                    <w:top w:val="none" w:sz="0" w:space="0" w:color="auto"/>
                    <w:left w:val="none" w:sz="0" w:space="0" w:color="auto"/>
                    <w:bottom w:val="none" w:sz="0" w:space="0" w:color="auto"/>
                    <w:right w:val="none" w:sz="0" w:space="0" w:color="auto"/>
                  </w:divBdr>
                </w:div>
                <w:div w:id="1558316591">
                  <w:marLeft w:val="640"/>
                  <w:marRight w:val="0"/>
                  <w:marTop w:val="0"/>
                  <w:marBottom w:val="0"/>
                  <w:divBdr>
                    <w:top w:val="none" w:sz="0" w:space="0" w:color="auto"/>
                    <w:left w:val="none" w:sz="0" w:space="0" w:color="auto"/>
                    <w:bottom w:val="none" w:sz="0" w:space="0" w:color="auto"/>
                    <w:right w:val="none" w:sz="0" w:space="0" w:color="auto"/>
                  </w:divBdr>
                </w:div>
                <w:div w:id="1266305069">
                  <w:marLeft w:val="640"/>
                  <w:marRight w:val="0"/>
                  <w:marTop w:val="0"/>
                  <w:marBottom w:val="0"/>
                  <w:divBdr>
                    <w:top w:val="none" w:sz="0" w:space="0" w:color="auto"/>
                    <w:left w:val="none" w:sz="0" w:space="0" w:color="auto"/>
                    <w:bottom w:val="none" w:sz="0" w:space="0" w:color="auto"/>
                    <w:right w:val="none" w:sz="0" w:space="0" w:color="auto"/>
                  </w:divBdr>
                </w:div>
                <w:div w:id="2100518168">
                  <w:marLeft w:val="640"/>
                  <w:marRight w:val="0"/>
                  <w:marTop w:val="0"/>
                  <w:marBottom w:val="0"/>
                  <w:divBdr>
                    <w:top w:val="none" w:sz="0" w:space="0" w:color="auto"/>
                    <w:left w:val="none" w:sz="0" w:space="0" w:color="auto"/>
                    <w:bottom w:val="none" w:sz="0" w:space="0" w:color="auto"/>
                    <w:right w:val="none" w:sz="0" w:space="0" w:color="auto"/>
                  </w:divBdr>
                </w:div>
                <w:div w:id="2138333654">
                  <w:marLeft w:val="640"/>
                  <w:marRight w:val="0"/>
                  <w:marTop w:val="0"/>
                  <w:marBottom w:val="0"/>
                  <w:divBdr>
                    <w:top w:val="none" w:sz="0" w:space="0" w:color="auto"/>
                    <w:left w:val="none" w:sz="0" w:space="0" w:color="auto"/>
                    <w:bottom w:val="none" w:sz="0" w:space="0" w:color="auto"/>
                    <w:right w:val="none" w:sz="0" w:space="0" w:color="auto"/>
                  </w:divBdr>
                </w:div>
                <w:div w:id="1710952920">
                  <w:marLeft w:val="640"/>
                  <w:marRight w:val="0"/>
                  <w:marTop w:val="0"/>
                  <w:marBottom w:val="0"/>
                  <w:divBdr>
                    <w:top w:val="none" w:sz="0" w:space="0" w:color="auto"/>
                    <w:left w:val="none" w:sz="0" w:space="0" w:color="auto"/>
                    <w:bottom w:val="none" w:sz="0" w:space="0" w:color="auto"/>
                    <w:right w:val="none" w:sz="0" w:space="0" w:color="auto"/>
                  </w:divBdr>
                </w:div>
                <w:div w:id="554390181">
                  <w:marLeft w:val="640"/>
                  <w:marRight w:val="0"/>
                  <w:marTop w:val="0"/>
                  <w:marBottom w:val="0"/>
                  <w:divBdr>
                    <w:top w:val="none" w:sz="0" w:space="0" w:color="auto"/>
                    <w:left w:val="none" w:sz="0" w:space="0" w:color="auto"/>
                    <w:bottom w:val="none" w:sz="0" w:space="0" w:color="auto"/>
                    <w:right w:val="none" w:sz="0" w:space="0" w:color="auto"/>
                  </w:divBdr>
                </w:div>
                <w:div w:id="379402909">
                  <w:marLeft w:val="640"/>
                  <w:marRight w:val="0"/>
                  <w:marTop w:val="0"/>
                  <w:marBottom w:val="0"/>
                  <w:divBdr>
                    <w:top w:val="none" w:sz="0" w:space="0" w:color="auto"/>
                    <w:left w:val="none" w:sz="0" w:space="0" w:color="auto"/>
                    <w:bottom w:val="none" w:sz="0" w:space="0" w:color="auto"/>
                    <w:right w:val="none" w:sz="0" w:space="0" w:color="auto"/>
                  </w:divBdr>
                </w:div>
                <w:div w:id="667515504">
                  <w:marLeft w:val="640"/>
                  <w:marRight w:val="0"/>
                  <w:marTop w:val="0"/>
                  <w:marBottom w:val="0"/>
                  <w:divBdr>
                    <w:top w:val="none" w:sz="0" w:space="0" w:color="auto"/>
                    <w:left w:val="none" w:sz="0" w:space="0" w:color="auto"/>
                    <w:bottom w:val="none" w:sz="0" w:space="0" w:color="auto"/>
                    <w:right w:val="none" w:sz="0" w:space="0" w:color="auto"/>
                  </w:divBdr>
                </w:div>
                <w:div w:id="1262447261">
                  <w:marLeft w:val="640"/>
                  <w:marRight w:val="0"/>
                  <w:marTop w:val="0"/>
                  <w:marBottom w:val="0"/>
                  <w:divBdr>
                    <w:top w:val="none" w:sz="0" w:space="0" w:color="auto"/>
                    <w:left w:val="none" w:sz="0" w:space="0" w:color="auto"/>
                    <w:bottom w:val="none" w:sz="0" w:space="0" w:color="auto"/>
                    <w:right w:val="none" w:sz="0" w:space="0" w:color="auto"/>
                  </w:divBdr>
                </w:div>
                <w:div w:id="835653569">
                  <w:marLeft w:val="640"/>
                  <w:marRight w:val="0"/>
                  <w:marTop w:val="0"/>
                  <w:marBottom w:val="0"/>
                  <w:divBdr>
                    <w:top w:val="none" w:sz="0" w:space="0" w:color="auto"/>
                    <w:left w:val="none" w:sz="0" w:space="0" w:color="auto"/>
                    <w:bottom w:val="none" w:sz="0" w:space="0" w:color="auto"/>
                    <w:right w:val="none" w:sz="0" w:space="0" w:color="auto"/>
                  </w:divBdr>
                </w:div>
                <w:div w:id="1575891371">
                  <w:marLeft w:val="640"/>
                  <w:marRight w:val="0"/>
                  <w:marTop w:val="0"/>
                  <w:marBottom w:val="0"/>
                  <w:divBdr>
                    <w:top w:val="none" w:sz="0" w:space="0" w:color="auto"/>
                    <w:left w:val="none" w:sz="0" w:space="0" w:color="auto"/>
                    <w:bottom w:val="none" w:sz="0" w:space="0" w:color="auto"/>
                    <w:right w:val="none" w:sz="0" w:space="0" w:color="auto"/>
                  </w:divBdr>
                </w:div>
                <w:div w:id="72970734">
                  <w:marLeft w:val="640"/>
                  <w:marRight w:val="0"/>
                  <w:marTop w:val="0"/>
                  <w:marBottom w:val="0"/>
                  <w:divBdr>
                    <w:top w:val="none" w:sz="0" w:space="0" w:color="auto"/>
                    <w:left w:val="none" w:sz="0" w:space="0" w:color="auto"/>
                    <w:bottom w:val="none" w:sz="0" w:space="0" w:color="auto"/>
                    <w:right w:val="none" w:sz="0" w:space="0" w:color="auto"/>
                  </w:divBdr>
                </w:div>
                <w:div w:id="1334604563">
                  <w:marLeft w:val="640"/>
                  <w:marRight w:val="0"/>
                  <w:marTop w:val="0"/>
                  <w:marBottom w:val="0"/>
                  <w:divBdr>
                    <w:top w:val="none" w:sz="0" w:space="0" w:color="auto"/>
                    <w:left w:val="none" w:sz="0" w:space="0" w:color="auto"/>
                    <w:bottom w:val="none" w:sz="0" w:space="0" w:color="auto"/>
                    <w:right w:val="none" w:sz="0" w:space="0" w:color="auto"/>
                  </w:divBdr>
                </w:div>
                <w:div w:id="1388841400">
                  <w:marLeft w:val="640"/>
                  <w:marRight w:val="0"/>
                  <w:marTop w:val="0"/>
                  <w:marBottom w:val="0"/>
                  <w:divBdr>
                    <w:top w:val="none" w:sz="0" w:space="0" w:color="auto"/>
                    <w:left w:val="none" w:sz="0" w:space="0" w:color="auto"/>
                    <w:bottom w:val="none" w:sz="0" w:space="0" w:color="auto"/>
                    <w:right w:val="none" w:sz="0" w:space="0" w:color="auto"/>
                  </w:divBdr>
                </w:div>
              </w:divsChild>
            </w:div>
            <w:div w:id="1311137870">
              <w:marLeft w:val="0"/>
              <w:marRight w:val="0"/>
              <w:marTop w:val="0"/>
              <w:marBottom w:val="0"/>
              <w:divBdr>
                <w:top w:val="none" w:sz="0" w:space="0" w:color="auto"/>
                <w:left w:val="none" w:sz="0" w:space="0" w:color="auto"/>
                <w:bottom w:val="none" w:sz="0" w:space="0" w:color="auto"/>
                <w:right w:val="none" w:sz="0" w:space="0" w:color="auto"/>
              </w:divBdr>
              <w:divsChild>
                <w:div w:id="193004369">
                  <w:marLeft w:val="640"/>
                  <w:marRight w:val="0"/>
                  <w:marTop w:val="0"/>
                  <w:marBottom w:val="0"/>
                  <w:divBdr>
                    <w:top w:val="none" w:sz="0" w:space="0" w:color="auto"/>
                    <w:left w:val="none" w:sz="0" w:space="0" w:color="auto"/>
                    <w:bottom w:val="none" w:sz="0" w:space="0" w:color="auto"/>
                    <w:right w:val="none" w:sz="0" w:space="0" w:color="auto"/>
                  </w:divBdr>
                </w:div>
                <w:div w:id="1142037101">
                  <w:marLeft w:val="640"/>
                  <w:marRight w:val="0"/>
                  <w:marTop w:val="0"/>
                  <w:marBottom w:val="0"/>
                  <w:divBdr>
                    <w:top w:val="none" w:sz="0" w:space="0" w:color="auto"/>
                    <w:left w:val="none" w:sz="0" w:space="0" w:color="auto"/>
                    <w:bottom w:val="none" w:sz="0" w:space="0" w:color="auto"/>
                    <w:right w:val="none" w:sz="0" w:space="0" w:color="auto"/>
                  </w:divBdr>
                </w:div>
                <w:div w:id="1513835992">
                  <w:marLeft w:val="640"/>
                  <w:marRight w:val="0"/>
                  <w:marTop w:val="0"/>
                  <w:marBottom w:val="0"/>
                  <w:divBdr>
                    <w:top w:val="none" w:sz="0" w:space="0" w:color="auto"/>
                    <w:left w:val="none" w:sz="0" w:space="0" w:color="auto"/>
                    <w:bottom w:val="none" w:sz="0" w:space="0" w:color="auto"/>
                    <w:right w:val="none" w:sz="0" w:space="0" w:color="auto"/>
                  </w:divBdr>
                </w:div>
                <w:div w:id="1854957226">
                  <w:marLeft w:val="640"/>
                  <w:marRight w:val="0"/>
                  <w:marTop w:val="0"/>
                  <w:marBottom w:val="0"/>
                  <w:divBdr>
                    <w:top w:val="none" w:sz="0" w:space="0" w:color="auto"/>
                    <w:left w:val="none" w:sz="0" w:space="0" w:color="auto"/>
                    <w:bottom w:val="none" w:sz="0" w:space="0" w:color="auto"/>
                    <w:right w:val="none" w:sz="0" w:space="0" w:color="auto"/>
                  </w:divBdr>
                </w:div>
                <w:div w:id="894895347">
                  <w:marLeft w:val="640"/>
                  <w:marRight w:val="0"/>
                  <w:marTop w:val="0"/>
                  <w:marBottom w:val="0"/>
                  <w:divBdr>
                    <w:top w:val="none" w:sz="0" w:space="0" w:color="auto"/>
                    <w:left w:val="none" w:sz="0" w:space="0" w:color="auto"/>
                    <w:bottom w:val="none" w:sz="0" w:space="0" w:color="auto"/>
                    <w:right w:val="none" w:sz="0" w:space="0" w:color="auto"/>
                  </w:divBdr>
                </w:div>
                <w:div w:id="1445535585">
                  <w:marLeft w:val="640"/>
                  <w:marRight w:val="0"/>
                  <w:marTop w:val="0"/>
                  <w:marBottom w:val="0"/>
                  <w:divBdr>
                    <w:top w:val="none" w:sz="0" w:space="0" w:color="auto"/>
                    <w:left w:val="none" w:sz="0" w:space="0" w:color="auto"/>
                    <w:bottom w:val="none" w:sz="0" w:space="0" w:color="auto"/>
                    <w:right w:val="none" w:sz="0" w:space="0" w:color="auto"/>
                  </w:divBdr>
                </w:div>
                <w:div w:id="1729301791">
                  <w:marLeft w:val="640"/>
                  <w:marRight w:val="0"/>
                  <w:marTop w:val="0"/>
                  <w:marBottom w:val="0"/>
                  <w:divBdr>
                    <w:top w:val="none" w:sz="0" w:space="0" w:color="auto"/>
                    <w:left w:val="none" w:sz="0" w:space="0" w:color="auto"/>
                    <w:bottom w:val="none" w:sz="0" w:space="0" w:color="auto"/>
                    <w:right w:val="none" w:sz="0" w:space="0" w:color="auto"/>
                  </w:divBdr>
                </w:div>
                <w:div w:id="2013022691">
                  <w:marLeft w:val="640"/>
                  <w:marRight w:val="0"/>
                  <w:marTop w:val="0"/>
                  <w:marBottom w:val="0"/>
                  <w:divBdr>
                    <w:top w:val="none" w:sz="0" w:space="0" w:color="auto"/>
                    <w:left w:val="none" w:sz="0" w:space="0" w:color="auto"/>
                    <w:bottom w:val="none" w:sz="0" w:space="0" w:color="auto"/>
                    <w:right w:val="none" w:sz="0" w:space="0" w:color="auto"/>
                  </w:divBdr>
                </w:div>
                <w:div w:id="952860238">
                  <w:marLeft w:val="640"/>
                  <w:marRight w:val="0"/>
                  <w:marTop w:val="0"/>
                  <w:marBottom w:val="0"/>
                  <w:divBdr>
                    <w:top w:val="none" w:sz="0" w:space="0" w:color="auto"/>
                    <w:left w:val="none" w:sz="0" w:space="0" w:color="auto"/>
                    <w:bottom w:val="none" w:sz="0" w:space="0" w:color="auto"/>
                    <w:right w:val="none" w:sz="0" w:space="0" w:color="auto"/>
                  </w:divBdr>
                </w:div>
                <w:div w:id="647973970">
                  <w:marLeft w:val="640"/>
                  <w:marRight w:val="0"/>
                  <w:marTop w:val="0"/>
                  <w:marBottom w:val="0"/>
                  <w:divBdr>
                    <w:top w:val="none" w:sz="0" w:space="0" w:color="auto"/>
                    <w:left w:val="none" w:sz="0" w:space="0" w:color="auto"/>
                    <w:bottom w:val="none" w:sz="0" w:space="0" w:color="auto"/>
                    <w:right w:val="none" w:sz="0" w:space="0" w:color="auto"/>
                  </w:divBdr>
                </w:div>
                <w:div w:id="113791187">
                  <w:marLeft w:val="640"/>
                  <w:marRight w:val="0"/>
                  <w:marTop w:val="0"/>
                  <w:marBottom w:val="0"/>
                  <w:divBdr>
                    <w:top w:val="none" w:sz="0" w:space="0" w:color="auto"/>
                    <w:left w:val="none" w:sz="0" w:space="0" w:color="auto"/>
                    <w:bottom w:val="none" w:sz="0" w:space="0" w:color="auto"/>
                    <w:right w:val="none" w:sz="0" w:space="0" w:color="auto"/>
                  </w:divBdr>
                </w:div>
                <w:div w:id="1602565083">
                  <w:marLeft w:val="640"/>
                  <w:marRight w:val="0"/>
                  <w:marTop w:val="0"/>
                  <w:marBottom w:val="0"/>
                  <w:divBdr>
                    <w:top w:val="none" w:sz="0" w:space="0" w:color="auto"/>
                    <w:left w:val="none" w:sz="0" w:space="0" w:color="auto"/>
                    <w:bottom w:val="none" w:sz="0" w:space="0" w:color="auto"/>
                    <w:right w:val="none" w:sz="0" w:space="0" w:color="auto"/>
                  </w:divBdr>
                </w:div>
                <w:div w:id="1796294124">
                  <w:marLeft w:val="640"/>
                  <w:marRight w:val="0"/>
                  <w:marTop w:val="0"/>
                  <w:marBottom w:val="0"/>
                  <w:divBdr>
                    <w:top w:val="none" w:sz="0" w:space="0" w:color="auto"/>
                    <w:left w:val="none" w:sz="0" w:space="0" w:color="auto"/>
                    <w:bottom w:val="none" w:sz="0" w:space="0" w:color="auto"/>
                    <w:right w:val="none" w:sz="0" w:space="0" w:color="auto"/>
                  </w:divBdr>
                </w:div>
                <w:div w:id="83034870">
                  <w:marLeft w:val="640"/>
                  <w:marRight w:val="0"/>
                  <w:marTop w:val="0"/>
                  <w:marBottom w:val="0"/>
                  <w:divBdr>
                    <w:top w:val="none" w:sz="0" w:space="0" w:color="auto"/>
                    <w:left w:val="none" w:sz="0" w:space="0" w:color="auto"/>
                    <w:bottom w:val="none" w:sz="0" w:space="0" w:color="auto"/>
                    <w:right w:val="none" w:sz="0" w:space="0" w:color="auto"/>
                  </w:divBdr>
                </w:div>
                <w:div w:id="821196111">
                  <w:marLeft w:val="640"/>
                  <w:marRight w:val="0"/>
                  <w:marTop w:val="0"/>
                  <w:marBottom w:val="0"/>
                  <w:divBdr>
                    <w:top w:val="none" w:sz="0" w:space="0" w:color="auto"/>
                    <w:left w:val="none" w:sz="0" w:space="0" w:color="auto"/>
                    <w:bottom w:val="none" w:sz="0" w:space="0" w:color="auto"/>
                    <w:right w:val="none" w:sz="0" w:space="0" w:color="auto"/>
                  </w:divBdr>
                </w:div>
                <w:div w:id="2142646094">
                  <w:marLeft w:val="640"/>
                  <w:marRight w:val="0"/>
                  <w:marTop w:val="0"/>
                  <w:marBottom w:val="0"/>
                  <w:divBdr>
                    <w:top w:val="none" w:sz="0" w:space="0" w:color="auto"/>
                    <w:left w:val="none" w:sz="0" w:space="0" w:color="auto"/>
                    <w:bottom w:val="none" w:sz="0" w:space="0" w:color="auto"/>
                    <w:right w:val="none" w:sz="0" w:space="0" w:color="auto"/>
                  </w:divBdr>
                </w:div>
                <w:div w:id="1548225623">
                  <w:marLeft w:val="640"/>
                  <w:marRight w:val="0"/>
                  <w:marTop w:val="0"/>
                  <w:marBottom w:val="0"/>
                  <w:divBdr>
                    <w:top w:val="none" w:sz="0" w:space="0" w:color="auto"/>
                    <w:left w:val="none" w:sz="0" w:space="0" w:color="auto"/>
                    <w:bottom w:val="none" w:sz="0" w:space="0" w:color="auto"/>
                    <w:right w:val="none" w:sz="0" w:space="0" w:color="auto"/>
                  </w:divBdr>
                </w:div>
                <w:div w:id="2006543123">
                  <w:marLeft w:val="640"/>
                  <w:marRight w:val="0"/>
                  <w:marTop w:val="0"/>
                  <w:marBottom w:val="0"/>
                  <w:divBdr>
                    <w:top w:val="none" w:sz="0" w:space="0" w:color="auto"/>
                    <w:left w:val="none" w:sz="0" w:space="0" w:color="auto"/>
                    <w:bottom w:val="none" w:sz="0" w:space="0" w:color="auto"/>
                    <w:right w:val="none" w:sz="0" w:space="0" w:color="auto"/>
                  </w:divBdr>
                </w:div>
                <w:div w:id="1823808363">
                  <w:marLeft w:val="640"/>
                  <w:marRight w:val="0"/>
                  <w:marTop w:val="0"/>
                  <w:marBottom w:val="0"/>
                  <w:divBdr>
                    <w:top w:val="none" w:sz="0" w:space="0" w:color="auto"/>
                    <w:left w:val="none" w:sz="0" w:space="0" w:color="auto"/>
                    <w:bottom w:val="none" w:sz="0" w:space="0" w:color="auto"/>
                    <w:right w:val="none" w:sz="0" w:space="0" w:color="auto"/>
                  </w:divBdr>
                </w:div>
                <w:div w:id="1592620397">
                  <w:marLeft w:val="640"/>
                  <w:marRight w:val="0"/>
                  <w:marTop w:val="0"/>
                  <w:marBottom w:val="0"/>
                  <w:divBdr>
                    <w:top w:val="none" w:sz="0" w:space="0" w:color="auto"/>
                    <w:left w:val="none" w:sz="0" w:space="0" w:color="auto"/>
                    <w:bottom w:val="none" w:sz="0" w:space="0" w:color="auto"/>
                    <w:right w:val="none" w:sz="0" w:space="0" w:color="auto"/>
                  </w:divBdr>
                </w:div>
                <w:div w:id="281033439">
                  <w:marLeft w:val="640"/>
                  <w:marRight w:val="0"/>
                  <w:marTop w:val="0"/>
                  <w:marBottom w:val="0"/>
                  <w:divBdr>
                    <w:top w:val="none" w:sz="0" w:space="0" w:color="auto"/>
                    <w:left w:val="none" w:sz="0" w:space="0" w:color="auto"/>
                    <w:bottom w:val="none" w:sz="0" w:space="0" w:color="auto"/>
                    <w:right w:val="none" w:sz="0" w:space="0" w:color="auto"/>
                  </w:divBdr>
                </w:div>
                <w:div w:id="104666482">
                  <w:marLeft w:val="640"/>
                  <w:marRight w:val="0"/>
                  <w:marTop w:val="0"/>
                  <w:marBottom w:val="0"/>
                  <w:divBdr>
                    <w:top w:val="none" w:sz="0" w:space="0" w:color="auto"/>
                    <w:left w:val="none" w:sz="0" w:space="0" w:color="auto"/>
                    <w:bottom w:val="none" w:sz="0" w:space="0" w:color="auto"/>
                    <w:right w:val="none" w:sz="0" w:space="0" w:color="auto"/>
                  </w:divBdr>
                </w:div>
                <w:div w:id="976955201">
                  <w:marLeft w:val="640"/>
                  <w:marRight w:val="0"/>
                  <w:marTop w:val="0"/>
                  <w:marBottom w:val="0"/>
                  <w:divBdr>
                    <w:top w:val="none" w:sz="0" w:space="0" w:color="auto"/>
                    <w:left w:val="none" w:sz="0" w:space="0" w:color="auto"/>
                    <w:bottom w:val="none" w:sz="0" w:space="0" w:color="auto"/>
                    <w:right w:val="none" w:sz="0" w:space="0" w:color="auto"/>
                  </w:divBdr>
                </w:div>
                <w:div w:id="2140490308">
                  <w:marLeft w:val="640"/>
                  <w:marRight w:val="0"/>
                  <w:marTop w:val="0"/>
                  <w:marBottom w:val="0"/>
                  <w:divBdr>
                    <w:top w:val="none" w:sz="0" w:space="0" w:color="auto"/>
                    <w:left w:val="none" w:sz="0" w:space="0" w:color="auto"/>
                    <w:bottom w:val="none" w:sz="0" w:space="0" w:color="auto"/>
                    <w:right w:val="none" w:sz="0" w:space="0" w:color="auto"/>
                  </w:divBdr>
                </w:div>
                <w:div w:id="850994814">
                  <w:marLeft w:val="640"/>
                  <w:marRight w:val="0"/>
                  <w:marTop w:val="0"/>
                  <w:marBottom w:val="0"/>
                  <w:divBdr>
                    <w:top w:val="none" w:sz="0" w:space="0" w:color="auto"/>
                    <w:left w:val="none" w:sz="0" w:space="0" w:color="auto"/>
                    <w:bottom w:val="none" w:sz="0" w:space="0" w:color="auto"/>
                    <w:right w:val="none" w:sz="0" w:space="0" w:color="auto"/>
                  </w:divBdr>
                </w:div>
                <w:div w:id="828443006">
                  <w:marLeft w:val="640"/>
                  <w:marRight w:val="0"/>
                  <w:marTop w:val="0"/>
                  <w:marBottom w:val="0"/>
                  <w:divBdr>
                    <w:top w:val="none" w:sz="0" w:space="0" w:color="auto"/>
                    <w:left w:val="none" w:sz="0" w:space="0" w:color="auto"/>
                    <w:bottom w:val="none" w:sz="0" w:space="0" w:color="auto"/>
                    <w:right w:val="none" w:sz="0" w:space="0" w:color="auto"/>
                  </w:divBdr>
                </w:div>
                <w:div w:id="723021642">
                  <w:marLeft w:val="640"/>
                  <w:marRight w:val="0"/>
                  <w:marTop w:val="0"/>
                  <w:marBottom w:val="0"/>
                  <w:divBdr>
                    <w:top w:val="none" w:sz="0" w:space="0" w:color="auto"/>
                    <w:left w:val="none" w:sz="0" w:space="0" w:color="auto"/>
                    <w:bottom w:val="none" w:sz="0" w:space="0" w:color="auto"/>
                    <w:right w:val="none" w:sz="0" w:space="0" w:color="auto"/>
                  </w:divBdr>
                </w:div>
                <w:div w:id="337926574">
                  <w:marLeft w:val="640"/>
                  <w:marRight w:val="0"/>
                  <w:marTop w:val="0"/>
                  <w:marBottom w:val="0"/>
                  <w:divBdr>
                    <w:top w:val="none" w:sz="0" w:space="0" w:color="auto"/>
                    <w:left w:val="none" w:sz="0" w:space="0" w:color="auto"/>
                    <w:bottom w:val="none" w:sz="0" w:space="0" w:color="auto"/>
                    <w:right w:val="none" w:sz="0" w:space="0" w:color="auto"/>
                  </w:divBdr>
                </w:div>
                <w:div w:id="436800903">
                  <w:marLeft w:val="640"/>
                  <w:marRight w:val="0"/>
                  <w:marTop w:val="0"/>
                  <w:marBottom w:val="0"/>
                  <w:divBdr>
                    <w:top w:val="none" w:sz="0" w:space="0" w:color="auto"/>
                    <w:left w:val="none" w:sz="0" w:space="0" w:color="auto"/>
                    <w:bottom w:val="none" w:sz="0" w:space="0" w:color="auto"/>
                    <w:right w:val="none" w:sz="0" w:space="0" w:color="auto"/>
                  </w:divBdr>
                </w:div>
                <w:div w:id="41641197">
                  <w:marLeft w:val="640"/>
                  <w:marRight w:val="0"/>
                  <w:marTop w:val="0"/>
                  <w:marBottom w:val="0"/>
                  <w:divBdr>
                    <w:top w:val="none" w:sz="0" w:space="0" w:color="auto"/>
                    <w:left w:val="none" w:sz="0" w:space="0" w:color="auto"/>
                    <w:bottom w:val="none" w:sz="0" w:space="0" w:color="auto"/>
                    <w:right w:val="none" w:sz="0" w:space="0" w:color="auto"/>
                  </w:divBdr>
                </w:div>
                <w:div w:id="95517645">
                  <w:marLeft w:val="640"/>
                  <w:marRight w:val="0"/>
                  <w:marTop w:val="0"/>
                  <w:marBottom w:val="0"/>
                  <w:divBdr>
                    <w:top w:val="none" w:sz="0" w:space="0" w:color="auto"/>
                    <w:left w:val="none" w:sz="0" w:space="0" w:color="auto"/>
                    <w:bottom w:val="none" w:sz="0" w:space="0" w:color="auto"/>
                    <w:right w:val="none" w:sz="0" w:space="0" w:color="auto"/>
                  </w:divBdr>
                </w:div>
                <w:div w:id="591160891">
                  <w:marLeft w:val="640"/>
                  <w:marRight w:val="0"/>
                  <w:marTop w:val="0"/>
                  <w:marBottom w:val="0"/>
                  <w:divBdr>
                    <w:top w:val="none" w:sz="0" w:space="0" w:color="auto"/>
                    <w:left w:val="none" w:sz="0" w:space="0" w:color="auto"/>
                    <w:bottom w:val="none" w:sz="0" w:space="0" w:color="auto"/>
                    <w:right w:val="none" w:sz="0" w:space="0" w:color="auto"/>
                  </w:divBdr>
                </w:div>
                <w:div w:id="2072801363">
                  <w:marLeft w:val="640"/>
                  <w:marRight w:val="0"/>
                  <w:marTop w:val="0"/>
                  <w:marBottom w:val="0"/>
                  <w:divBdr>
                    <w:top w:val="none" w:sz="0" w:space="0" w:color="auto"/>
                    <w:left w:val="none" w:sz="0" w:space="0" w:color="auto"/>
                    <w:bottom w:val="none" w:sz="0" w:space="0" w:color="auto"/>
                    <w:right w:val="none" w:sz="0" w:space="0" w:color="auto"/>
                  </w:divBdr>
                </w:div>
                <w:div w:id="1117286933">
                  <w:marLeft w:val="640"/>
                  <w:marRight w:val="0"/>
                  <w:marTop w:val="0"/>
                  <w:marBottom w:val="0"/>
                  <w:divBdr>
                    <w:top w:val="none" w:sz="0" w:space="0" w:color="auto"/>
                    <w:left w:val="none" w:sz="0" w:space="0" w:color="auto"/>
                    <w:bottom w:val="none" w:sz="0" w:space="0" w:color="auto"/>
                    <w:right w:val="none" w:sz="0" w:space="0" w:color="auto"/>
                  </w:divBdr>
                </w:div>
                <w:div w:id="1069109869">
                  <w:marLeft w:val="640"/>
                  <w:marRight w:val="0"/>
                  <w:marTop w:val="0"/>
                  <w:marBottom w:val="0"/>
                  <w:divBdr>
                    <w:top w:val="none" w:sz="0" w:space="0" w:color="auto"/>
                    <w:left w:val="none" w:sz="0" w:space="0" w:color="auto"/>
                    <w:bottom w:val="none" w:sz="0" w:space="0" w:color="auto"/>
                    <w:right w:val="none" w:sz="0" w:space="0" w:color="auto"/>
                  </w:divBdr>
                </w:div>
                <w:div w:id="1035035745">
                  <w:marLeft w:val="640"/>
                  <w:marRight w:val="0"/>
                  <w:marTop w:val="0"/>
                  <w:marBottom w:val="0"/>
                  <w:divBdr>
                    <w:top w:val="none" w:sz="0" w:space="0" w:color="auto"/>
                    <w:left w:val="none" w:sz="0" w:space="0" w:color="auto"/>
                    <w:bottom w:val="none" w:sz="0" w:space="0" w:color="auto"/>
                    <w:right w:val="none" w:sz="0" w:space="0" w:color="auto"/>
                  </w:divBdr>
                </w:div>
                <w:div w:id="2028676358">
                  <w:marLeft w:val="640"/>
                  <w:marRight w:val="0"/>
                  <w:marTop w:val="0"/>
                  <w:marBottom w:val="0"/>
                  <w:divBdr>
                    <w:top w:val="none" w:sz="0" w:space="0" w:color="auto"/>
                    <w:left w:val="none" w:sz="0" w:space="0" w:color="auto"/>
                    <w:bottom w:val="none" w:sz="0" w:space="0" w:color="auto"/>
                    <w:right w:val="none" w:sz="0" w:space="0" w:color="auto"/>
                  </w:divBdr>
                </w:div>
                <w:div w:id="1894580387">
                  <w:marLeft w:val="640"/>
                  <w:marRight w:val="0"/>
                  <w:marTop w:val="0"/>
                  <w:marBottom w:val="0"/>
                  <w:divBdr>
                    <w:top w:val="none" w:sz="0" w:space="0" w:color="auto"/>
                    <w:left w:val="none" w:sz="0" w:space="0" w:color="auto"/>
                    <w:bottom w:val="none" w:sz="0" w:space="0" w:color="auto"/>
                    <w:right w:val="none" w:sz="0" w:space="0" w:color="auto"/>
                  </w:divBdr>
                </w:div>
                <w:div w:id="1879927691">
                  <w:marLeft w:val="640"/>
                  <w:marRight w:val="0"/>
                  <w:marTop w:val="0"/>
                  <w:marBottom w:val="0"/>
                  <w:divBdr>
                    <w:top w:val="none" w:sz="0" w:space="0" w:color="auto"/>
                    <w:left w:val="none" w:sz="0" w:space="0" w:color="auto"/>
                    <w:bottom w:val="none" w:sz="0" w:space="0" w:color="auto"/>
                    <w:right w:val="none" w:sz="0" w:space="0" w:color="auto"/>
                  </w:divBdr>
                </w:div>
                <w:div w:id="1316909426">
                  <w:marLeft w:val="640"/>
                  <w:marRight w:val="0"/>
                  <w:marTop w:val="0"/>
                  <w:marBottom w:val="0"/>
                  <w:divBdr>
                    <w:top w:val="none" w:sz="0" w:space="0" w:color="auto"/>
                    <w:left w:val="none" w:sz="0" w:space="0" w:color="auto"/>
                    <w:bottom w:val="none" w:sz="0" w:space="0" w:color="auto"/>
                    <w:right w:val="none" w:sz="0" w:space="0" w:color="auto"/>
                  </w:divBdr>
                </w:div>
                <w:div w:id="966469009">
                  <w:marLeft w:val="640"/>
                  <w:marRight w:val="0"/>
                  <w:marTop w:val="0"/>
                  <w:marBottom w:val="0"/>
                  <w:divBdr>
                    <w:top w:val="none" w:sz="0" w:space="0" w:color="auto"/>
                    <w:left w:val="none" w:sz="0" w:space="0" w:color="auto"/>
                    <w:bottom w:val="none" w:sz="0" w:space="0" w:color="auto"/>
                    <w:right w:val="none" w:sz="0" w:space="0" w:color="auto"/>
                  </w:divBdr>
                </w:div>
                <w:div w:id="734665951">
                  <w:marLeft w:val="640"/>
                  <w:marRight w:val="0"/>
                  <w:marTop w:val="0"/>
                  <w:marBottom w:val="0"/>
                  <w:divBdr>
                    <w:top w:val="none" w:sz="0" w:space="0" w:color="auto"/>
                    <w:left w:val="none" w:sz="0" w:space="0" w:color="auto"/>
                    <w:bottom w:val="none" w:sz="0" w:space="0" w:color="auto"/>
                    <w:right w:val="none" w:sz="0" w:space="0" w:color="auto"/>
                  </w:divBdr>
                </w:div>
                <w:div w:id="760836033">
                  <w:marLeft w:val="640"/>
                  <w:marRight w:val="0"/>
                  <w:marTop w:val="0"/>
                  <w:marBottom w:val="0"/>
                  <w:divBdr>
                    <w:top w:val="none" w:sz="0" w:space="0" w:color="auto"/>
                    <w:left w:val="none" w:sz="0" w:space="0" w:color="auto"/>
                    <w:bottom w:val="none" w:sz="0" w:space="0" w:color="auto"/>
                    <w:right w:val="none" w:sz="0" w:space="0" w:color="auto"/>
                  </w:divBdr>
                </w:div>
                <w:div w:id="1565986595">
                  <w:marLeft w:val="640"/>
                  <w:marRight w:val="0"/>
                  <w:marTop w:val="0"/>
                  <w:marBottom w:val="0"/>
                  <w:divBdr>
                    <w:top w:val="none" w:sz="0" w:space="0" w:color="auto"/>
                    <w:left w:val="none" w:sz="0" w:space="0" w:color="auto"/>
                    <w:bottom w:val="none" w:sz="0" w:space="0" w:color="auto"/>
                    <w:right w:val="none" w:sz="0" w:space="0" w:color="auto"/>
                  </w:divBdr>
                </w:div>
                <w:div w:id="964844912">
                  <w:marLeft w:val="640"/>
                  <w:marRight w:val="0"/>
                  <w:marTop w:val="0"/>
                  <w:marBottom w:val="0"/>
                  <w:divBdr>
                    <w:top w:val="none" w:sz="0" w:space="0" w:color="auto"/>
                    <w:left w:val="none" w:sz="0" w:space="0" w:color="auto"/>
                    <w:bottom w:val="none" w:sz="0" w:space="0" w:color="auto"/>
                    <w:right w:val="none" w:sz="0" w:space="0" w:color="auto"/>
                  </w:divBdr>
                </w:div>
                <w:div w:id="800610050">
                  <w:marLeft w:val="640"/>
                  <w:marRight w:val="0"/>
                  <w:marTop w:val="0"/>
                  <w:marBottom w:val="0"/>
                  <w:divBdr>
                    <w:top w:val="none" w:sz="0" w:space="0" w:color="auto"/>
                    <w:left w:val="none" w:sz="0" w:space="0" w:color="auto"/>
                    <w:bottom w:val="none" w:sz="0" w:space="0" w:color="auto"/>
                    <w:right w:val="none" w:sz="0" w:space="0" w:color="auto"/>
                  </w:divBdr>
                </w:div>
                <w:div w:id="406001118">
                  <w:marLeft w:val="640"/>
                  <w:marRight w:val="0"/>
                  <w:marTop w:val="0"/>
                  <w:marBottom w:val="0"/>
                  <w:divBdr>
                    <w:top w:val="none" w:sz="0" w:space="0" w:color="auto"/>
                    <w:left w:val="none" w:sz="0" w:space="0" w:color="auto"/>
                    <w:bottom w:val="none" w:sz="0" w:space="0" w:color="auto"/>
                    <w:right w:val="none" w:sz="0" w:space="0" w:color="auto"/>
                  </w:divBdr>
                </w:div>
                <w:div w:id="1848212508">
                  <w:marLeft w:val="640"/>
                  <w:marRight w:val="0"/>
                  <w:marTop w:val="0"/>
                  <w:marBottom w:val="0"/>
                  <w:divBdr>
                    <w:top w:val="none" w:sz="0" w:space="0" w:color="auto"/>
                    <w:left w:val="none" w:sz="0" w:space="0" w:color="auto"/>
                    <w:bottom w:val="none" w:sz="0" w:space="0" w:color="auto"/>
                    <w:right w:val="none" w:sz="0" w:space="0" w:color="auto"/>
                  </w:divBdr>
                </w:div>
                <w:div w:id="1757434492">
                  <w:marLeft w:val="640"/>
                  <w:marRight w:val="0"/>
                  <w:marTop w:val="0"/>
                  <w:marBottom w:val="0"/>
                  <w:divBdr>
                    <w:top w:val="none" w:sz="0" w:space="0" w:color="auto"/>
                    <w:left w:val="none" w:sz="0" w:space="0" w:color="auto"/>
                    <w:bottom w:val="none" w:sz="0" w:space="0" w:color="auto"/>
                    <w:right w:val="none" w:sz="0" w:space="0" w:color="auto"/>
                  </w:divBdr>
                </w:div>
                <w:div w:id="1988197150">
                  <w:marLeft w:val="640"/>
                  <w:marRight w:val="0"/>
                  <w:marTop w:val="0"/>
                  <w:marBottom w:val="0"/>
                  <w:divBdr>
                    <w:top w:val="none" w:sz="0" w:space="0" w:color="auto"/>
                    <w:left w:val="none" w:sz="0" w:space="0" w:color="auto"/>
                    <w:bottom w:val="none" w:sz="0" w:space="0" w:color="auto"/>
                    <w:right w:val="none" w:sz="0" w:space="0" w:color="auto"/>
                  </w:divBdr>
                </w:div>
                <w:div w:id="1622690392">
                  <w:marLeft w:val="640"/>
                  <w:marRight w:val="0"/>
                  <w:marTop w:val="0"/>
                  <w:marBottom w:val="0"/>
                  <w:divBdr>
                    <w:top w:val="none" w:sz="0" w:space="0" w:color="auto"/>
                    <w:left w:val="none" w:sz="0" w:space="0" w:color="auto"/>
                    <w:bottom w:val="none" w:sz="0" w:space="0" w:color="auto"/>
                    <w:right w:val="none" w:sz="0" w:space="0" w:color="auto"/>
                  </w:divBdr>
                </w:div>
                <w:div w:id="730813479">
                  <w:marLeft w:val="640"/>
                  <w:marRight w:val="0"/>
                  <w:marTop w:val="0"/>
                  <w:marBottom w:val="0"/>
                  <w:divBdr>
                    <w:top w:val="none" w:sz="0" w:space="0" w:color="auto"/>
                    <w:left w:val="none" w:sz="0" w:space="0" w:color="auto"/>
                    <w:bottom w:val="none" w:sz="0" w:space="0" w:color="auto"/>
                    <w:right w:val="none" w:sz="0" w:space="0" w:color="auto"/>
                  </w:divBdr>
                </w:div>
                <w:div w:id="2015303551">
                  <w:marLeft w:val="640"/>
                  <w:marRight w:val="0"/>
                  <w:marTop w:val="0"/>
                  <w:marBottom w:val="0"/>
                  <w:divBdr>
                    <w:top w:val="none" w:sz="0" w:space="0" w:color="auto"/>
                    <w:left w:val="none" w:sz="0" w:space="0" w:color="auto"/>
                    <w:bottom w:val="none" w:sz="0" w:space="0" w:color="auto"/>
                    <w:right w:val="none" w:sz="0" w:space="0" w:color="auto"/>
                  </w:divBdr>
                </w:div>
                <w:div w:id="1917737168">
                  <w:marLeft w:val="640"/>
                  <w:marRight w:val="0"/>
                  <w:marTop w:val="0"/>
                  <w:marBottom w:val="0"/>
                  <w:divBdr>
                    <w:top w:val="none" w:sz="0" w:space="0" w:color="auto"/>
                    <w:left w:val="none" w:sz="0" w:space="0" w:color="auto"/>
                    <w:bottom w:val="none" w:sz="0" w:space="0" w:color="auto"/>
                    <w:right w:val="none" w:sz="0" w:space="0" w:color="auto"/>
                  </w:divBdr>
                </w:div>
                <w:div w:id="887494684">
                  <w:marLeft w:val="640"/>
                  <w:marRight w:val="0"/>
                  <w:marTop w:val="0"/>
                  <w:marBottom w:val="0"/>
                  <w:divBdr>
                    <w:top w:val="none" w:sz="0" w:space="0" w:color="auto"/>
                    <w:left w:val="none" w:sz="0" w:space="0" w:color="auto"/>
                    <w:bottom w:val="none" w:sz="0" w:space="0" w:color="auto"/>
                    <w:right w:val="none" w:sz="0" w:space="0" w:color="auto"/>
                  </w:divBdr>
                </w:div>
                <w:div w:id="2013599764">
                  <w:marLeft w:val="640"/>
                  <w:marRight w:val="0"/>
                  <w:marTop w:val="0"/>
                  <w:marBottom w:val="0"/>
                  <w:divBdr>
                    <w:top w:val="none" w:sz="0" w:space="0" w:color="auto"/>
                    <w:left w:val="none" w:sz="0" w:space="0" w:color="auto"/>
                    <w:bottom w:val="none" w:sz="0" w:space="0" w:color="auto"/>
                    <w:right w:val="none" w:sz="0" w:space="0" w:color="auto"/>
                  </w:divBdr>
                </w:div>
                <w:div w:id="1093281514">
                  <w:marLeft w:val="640"/>
                  <w:marRight w:val="0"/>
                  <w:marTop w:val="0"/>
                  <w:marBottom w:val="0"/>
                  <w:divBdr>
                    <w:top w:val="none" w:sz="0" w:space="0" w:color="auto"/>
                    <w:left w:val="none" w:sz="0" w:space="0" w:color="auto"/>
                    <w:bottom w:val="none" w:sz="0" w:space="0" w:color="auto"/>
                    <w:right w:val="none" w:sz="0" w:space="0" w:color="auto"/>
                  </w:divBdr>
                </w:div>
                <w:div w:id="1633559541">
                  <w:marLeft w:val="640"/>
                  <w:marRight w:val="0"/>
                  <w:marTop w:val="0"/>
                  <w:marBottom w:val="0"/>
                  <w:divBdr>
                    <w:top w:val="none" w:sz="0" w:space="0" w:color="auto"/>
                    <w:left w:val="none" w:sz="0" w:space="0" w:color="auto"/>
                    <w:bottom w:val="none" w:sz="0" w:space="0" w:color="auto"/>
                    <w:right w:val="none" w:sz="0" w:space="0" w:color="auto"/>
                  </w:divBdr>
                </w:div>
                <w:div w:id="1952276377">
                  <w:marLeft w:val="640"/>
                  <w:marRight w:val="0"/>
                  <w:marTop w:val="0"/>
                  <w:marBottom w:val="0"/>
                  <w:divBdr>
                    <w:top w:val="none" w:sz="0" w:space="0" w:color="auto"/>
                    <w:left w:val="none" w:sz="0" w:space="0" w:color="auto"/>
                    <w:bottom w:val="none" w:sz="0" w:space="0" w:color="auto"/>
                    <w:right w:val="none" w:sz="0" w:space="0" w:color="auto"/>
                  </w:divBdr>
                </w:div>
                <w:div w:id="205605914">
                  <w:marLeft w:val="640"/>
                  <w:marRight w:val="0"/>
                  <w:marTop w:val="0"/>
                  <w:marBottom w:val="0"/>
                  <w:divBdr>
                    <w:top w:val="none" w:sz="0" w:space="0" w:color="auto"/>
                    <w:left w:val="none" w:sz="0" w:space="0" w:color="auto"/>
                    <w:bottom w:val="none" w:sz="0" w:space="0" w:color="auto"/>
                    <w:right w:val="none" w:sz="0" w:space="0" w:color="auto"/>
                  </w:divBdr>
                </w:div>
                <w:div w:id="236863434">
                  <w:marLeft w:val="640"/>
                  <w:marRight w:val="0"/>
                  <w:marTop w:val="0"/>
                  <w:marBottom w:val="0"/>
                  <w:divBdr>
                    <w:top w:val="none" w:sz="0" w:space="0" w:color="auto"/>
                    <w:left w:val="none" w:sz="0" w:space="0" w:color="auto"/>
                    <w:bottom w:val="none" w:sz="0" w:space="0" w:color="auto"/>
                    <w:right w:val="none" w:sz="0" w:space="0" w:color="auto"/>
                  </w:divBdr>
                </w:div>
                <w:div w:id="834616343">
                  <w:marLeft w:val="640"/>
                  <w:marRight w:val="0"/>
                  <w:marTop w:val="0"/>
                  <w:marBottom w:val="0"/>
                  <w:divBdr>
                    <w:top w:val="none" w:sz="0" w:space="0" w:color="auto"/>
                    <w:left w:val="none" w:sz="0" w:space="0" w:color="auto"/>
                    <w:bottom w:val="none" w:sz="0" w:space="0" w:color="auto"/>
                    <w:right w:val="none" w:sz="0" w:space="0" w:color="auto"/>
                  </w:divBdr>
                </w:div>
                <w:div w:id="1210846659">
                  <w:marLeft w:val="640"/>
                  <w:marRight w:val="0"/>
                  <w:marTop w:val="0"/>
                  <w:marBottom w:val="0"/>
                  <w:divBdr>
                    <w:top w:val="none" w:sz="0" w:space="0" w:color="auto"/>
                    <w:left w:val="none" w:sz="0" w:space="0" w:color="auto"/>
                    <w:bottom w:val="none" w:sz="0" w:space="0" w:color="auto"/>
                    <w:right w:val="none" w:sz="0" w:space="0" w:color="auto"/>
                  </w:divBdr>
                </w:div>
                <w:div w:id="1830829735">
                  <w:marLeft w:val="640"/>
                  <w:marRight w:val="0"/>
                  <w:marTop w:val="0"/>
                  <w:marBottom w:val="0"/>
                  <w:divBdr>
                    <w:top w:val="none" w:sz="0" w:space="0" w:color="auto"/>
                    <w:left w:val="none" w:sz="0" w:space="0" w:color="auto"/>
                    <w:bottom w:val="none" w:sz="0" w:space="0" w:color="auto"/>
                    <w:right w:val="none" w:sz="0" w:space="0" w:color="auto"/>
                  </w:divBdr>
                </w:div>
                <w:div w:id="713582910">
                  <w:marLeft w:val="640"/>
                  <w:marRight w:val="0"/>
                  <w:marTop w:val="0"/>
                  <w:marBottom w:val="0"/>
                  <w:divBdr>
                    <w:top w:val="none" w:sz="0" w:space="0" w:color="auto"/>
                    <w:left w:val="none" w:sz="0" w:space="0" w:color="auto"/>
                    <w:bottom w:val="none" w:sz="0" w:space="0" w:color="auto"/>
                    <w:right w:val="none" w:sz="0" w:space="0" w:color="auto"/>
                  </w:divBdr>
                </w:div>
                <w:div w:id="158929839">
                  <w:marLeft w:val="640"/>
                  <w:marRight w:val="0"/>
                  <w:marTop w:val="0"/>
                  <w:marBottom w:val="0"/>
                  <w:divBdr>
                    <w:top w:val="none" w:sz="0" w:space="0" w:color="auto"/>
                    <w:left w:val="none" w:sz="0" w:space="0" w:color="auto"/>
                    <w:bottom w:val="none" w:sz="0" w:space="0" w:color="auto"/>
                    <w:right w:val="none" w:sz="0" w:space="0" w:color="auto"/>
                  </w:divBdr>
                </w:div>
                <w:div w:id="548733915">
                  <w:marLeft w:val="640"/>
                  <w:marRight w:val="0"/>
                  <w:marTop w:val="0"/>
                  <w:marBottom w:val="0"/>
                  <w:divBdr>
                    <w:top w:val="none" w:sz="0" w:space="0" w:color="auto"/>
                    <w:left w:val="none" w:sz="0" w:space="0" w:color="auto"/>
                    <w:bottom w:val="none" w:sz="0" w:space="0" w:color="auto"/>
                    <w:right w:val="none" w:sz="0" w:space="0" w:color="auto"/>
                  </w:divBdr>
                </w:div>
                <w:div w:id="1628655591">
                  <w:marLeft w:val="640"/>
                  <w:marRight w:val="0"/>
                  <w:marTop w:val="0"/>
                  <w:marBottom w:val="0"/>
                  <w:divBdr>
                    <w:top w:val="none" w:sz="0" w:space="0" w:color="auto"/>
                    <w:left w:val="none" w:sz="0" w:space="0" w:color="auto"/>
                    <w:bottom w:val="none" w:sz="0" w:space="0" w:color="auto"/>
                    <w:right w:val="none" w:sz="0" w:space="0" w:color="auto"/>
                  </w:divBdr>
                </w:div>
                <w:div w:id="1808162061">
                  <w:marLeft w:val="640"/>
                  <w:marRight w:val="0"/>
                  <w:marTop w:val="0"/>
                  <w:marBottom w:val="0"/>
                  <w:divBdr>
                    <w:top w:val="none" w:sz="0" w:space="0" w:color="auto"/>
                    <w:left w:val="none" w:sz="0" w:space="0" w:color="auto"/>
                    <w:bottom w:val="none" w:sz="0" w:space="0" w:color="auto"/>
                    <w:right w:val="none" w:sz="0" w:space="0" w:color="auto"/>
                  </w:divBdr>
                </w:div>
                <w:div w:id="1735663136">
                  <w:marLeft w:val="640"/>
                  <w:marRight w:val="0"/>
                  <w:marTop w:val="0"/>
                  <w:marBottom w:val="0"/>
                  <w:divBdr>
                    <w:top w:val="none" w:sz="0" w:space="0" w:color="auto"/>
                    <w:left w:val="none" w:sz="0" w:space="0" w:color="auto"/>
                    <w:bottom w:val="none" w:sz="0" w:space="0" w:color="auto"/>
                    <w:right w:val="none" w:sz="0" w:space="0" w:color="auto"/>
                  </w:divBdr>
                </w:div>
                <w:div w:id="1084499637">
                  <w:marLeft w:val="640"/>
                  <w:marRight w:val="0"/>
                  <w:marTop w:val="0"/>
                  <w:marBottom w:val="0"/>
                  <w:divBdr>
                    <w:top w:val="none" w:sz="0" w:space="0" w:color="auto"/>
                    <w:left w:val="none" w:sz="0" w:space="0" w:color="auto"/>
                    <w:bottom w:val="none" w:sz="0" w:space="0" w:color="auto"/>
                    <w:right w:val="none" w:sz="0" w:space="0" w:color="auto"/>
                  </w:divBdr>
                </w:div>
                <w:div w:id="232281083">
                  <w:marLeft w:val="640"/>
                  <w:marRight w:val="0"/>
                  <w:marTop w:val="0"/>
                  <w:marBottom w:val="0"/>
                  <w:divBdr>
                    <w:top w:val="none" w:sz="0" w:space="0" w:color="auto"/>
                    <w:left w:val="none" w:sz="0" w:space="0" w:color="auto"/>
                    <w:bottom w:val="none" w:sz="0" w:space="0" w:color="auto"/>
                    <w:right w:val="none" w:sz="0" w:space="0" w:color="auto"/>
                  </w:divBdr>
                </w:div>
                <w:div w:id="1966735813">
                  <w:marLeft w:val="640"/>
                  <w:marRight w:val="0"/>
                  <w:marTop w:val="0"/>
                  <w:marBottom w:val="0"/>
                  <w:divBdr>
                    <w:top w:val="none" w:sz="0" w:space="0" w:color="auto"/>
                    <w:left w:val="none" w:sz="0" w:space="0" w:color="auto"/>
                    <w:bottom w:val="none" w:sz="0" w:space="0" w:color="auto"/>
                    <w:right w:val="none" w:sz="0" w:space="0" w:color="auto"/>
                  </w:divBdr>
                </w:div>
                <w:div w:id="1876118463">
                  <w:marLeft w:val="640"/>
                  <w:marRight w:val="0"/>
                  <w:marTop w:val="0"/>
                  <w:marBottom w:val="0"/>
                  <w:divBdr>
                    <w:top w:val="none" w:sz="0" w:space="0" w:color="auto"/>
                    <w:left w:val="none" w:sz="0" w:space="0" w:color="auto"/>
                    <w:bottom w:val="none" w:sz="0" w:space="0" w:color="auto"/>
                    <w:right w:val="none" w:sz="0" w:space="0" w:color="auto"/>
                  </w:divBdr>
                </w:div>
                <w:div w:id="1886718211">
                  <w:marLeft w:val="640"/>
                  <w:marRight w:val="0"/>
                  <w:marTop w:val="0"/>
                  <w:marBottom w:val="0"/>
                  <w:divBdr>
                    <w:top w:val="none" w:sz="0" w:space="0" w:color="auto"/>
                    <w:left w:val="none" w:sz="0" w:space="0" w:color="auto"/>
                    <w:bottom w:val="none" w:sz="0" w:space="0" w:color="auto"/>
                    <w:right w:val="none" w:sz="0" w:space="0" w:color="auto"/>
                  </w:divBdr>
                </w:div>
                <w:div w:id="1408377098">
                  <w:marLeft w:val="640"/>
                  <w:marRight w:val="0"/>
                  <w:marTop w:val="0"/>
                  <w:marBottom w:val="0"/>
                  <w:divBdr>
                    <w:top w:val="none" w:sz="0" w:space="0" w:color="auto"/>
                    <w:left w:val="none" w:sz="0" w:space="0" w:color="auto"/>
                    <w:bottom w:val="none" w:sz="0" w:space="0" w:color="auto"/>
                    <w:right w:val="none" w:sz="0" w:space="0" w:color="auto"/>
                  </w:divBdr>
                </w:div>
                <w:div w:id="2119903902">
                  <w:marLeft w:val="640"/>
                  <w:marRight w:val="0"/>
                  <w:marTop w:val="0"/>
                  <w:marBottom w:val="0"/>
                  <w:divBdr>
                    <w:top w:val="none" w:sz="0" w:space="0" w:color="auto"/>
                    <w:left w:val="none" w:sz="0" w:space="0" w:color="auto"/>
                    <w:bottom w:val="none" w:sz="0" w:space="0" w:color="auto"/>
                    <w:right w:val="none" w:sz="0" w:space="0" w:color="auto"/>
                  </w:divBdr>
                </w:div>
                <w:div w:id="1990670821">
                  <w:marLeft w:val="640"/>
                  <w:marRight w:val="0"/>
                  <w:marTop w:val="0"/>
                  <w:marBottom w:val="0"/>
                  <w:divBdr>
                    <w:top w:val="none" w:sz="0" w:space="0" w:color="auto"/>
                    <w:left w:val="none" w:sz="0" w:space="0" w:color="auto"/>
                    <w:bottom w:val="none" w:sz="0" w:space="0" w:color="auto"/>
                    <w:right w:val="none" w:sz="0" w:space="0" w:color="auto"/>
                  </w:divBdr>
                </w:div>
                <w:div w:id="776363513">
                  <w:marLeft w:val="640"/>
                  <w:marRight w:val="0"/>
                  <w:marTop w:val="0"/>
                  <w:marBottom w:val="0"/>
                  <w:divBdr>
                    <w:top w:val="none" w:sz="0" w:space="0" w:color="auto"/>
                    <w:left w:val="none" w:sz="0" w:space="0" w:color="auto"/>
                    <w:bottom w:val="none" w:sz="0" w:space="0" w:color="auto"/>
                    <w:right w:val="none" w:sz="0" w:space="0" w:color="auto"/>
                  </w:divBdr>
                </w:div>
                <w:div w:id="1199775257">
                  <w:marLeft w:val="640"/>
                  <w:marRight w:val="0"/>
                  <w:marTop w:val="0"/>
                  <w:marBottom w:val="0"/>
                  <w:divBdr>
                    <w:top w:val="none" w:sz="0" w:space="0" w:color="auto"/>
                    <w:left w:val="none" w:sz="0" w:space="0" w:color="auto"/>
                    <w:bottom w:val="none" w:sz="0" w:space="0" w:color="auto"/>
                    <w:right w:val="none" w:sz="0" w:space="0" w:color="auto"/>
                  </w:divBdr>
                </w:div>
                <w:div w:id="1002124287">
                  <w:marLeft w:val="640"/>
                  <w:marRight w:val="0"/>
                  <w:marTop w:val="0"/>
                  <w:marBottom w:val="0"/>
                  <w:divBdr>
                    <w:top w:val="none" w:sz="0" w:space="0" w:color="auto"/>
                    <w:left w:val="none" w:sz="0" w:space="0" w:color="auto"/>
                    <w:bottom w:val="none" w:sz="0" w:space="0" w:color="auto"/>
                    <w:right w:val="none" w:sz="0" w:space="0" w:color="auto"/>
                  </w:divBdr>
                </w:div>
                <w:div w:id="1609772330">
                  <w:marLeft w:val="640"/>
                  <w:marRight w:val="0"/>
                  <w:marTop w:val="0"/>
                  <w:marBottom w:val="0"/>
                  <w:divBdr>
                    <w:top w:val="none" w:sz="0" w:space="0" w:color="auto"/>
                    <w:left w:val="none" w:sz="0" w:space="0" w:color="auto"/>
                    <w:bottom w:val="none" w:sz="0" w:space="0" w:color="auto"/>
                    <w:right w:val="none" w:sz="0" w:space="0" w:color="auto"/>
                  </w:divBdr>
                </w:div>
                <w:div w:id="1113785955">
                  <w:marLeft w:val="640"/>
                  <w:marRight w:val="0"/>
                  <w:marTop w:val="0"/>
                  <w:marBottom w:val="0"/>
                  <w:divBdr>
                    <w:top w:val="none" w:sz="0" w:space="0" w:color="auto"/>
                    <w:left w:val="none" w:sz="0" w:space="0" w:color="auto"/>
                    <w:bottom w:val="none" w:sz="0" w:space="0" w:color="auto"/>
                    <w:right w:val="none" w:sz="0" w:space="0" w:color="auto"/>
                  </w:divBdr>
                </w:div>
                <w:div w:id="389772630">
                  <w:marLeft w:val="640"/>
                  <w:marRight w:val="0"/>
                  <w:marTop w:val="0"/>
                  <w:marBottom w:val="0"/>
                  <w:divBdr>
                    <w:top w:val="none" w:sz="0" w:space="0" w:color="auto"/>
                    <w:left w:val="none" w:sz="0" w:space="0" w:color="auto"/>
                    <w:bottom w:val="none" w:sz="0" w:space="0" w:color="auto"/>
                    <w:right w:val="none" w:sz="0" w:space="0" w:color="auto"/>
                  </w:divBdr>
                </w:div>
                <w:div w:id="2121760758">
                  <w:marLeft w:val="640"/>
                  <w:marRight w:val="0"/>
                  <w:marTop w:val="0"/>
                  <w:marBottom w:val="0"/>
                  <w:divBdr>
                    <w:top w:val="none" w:sz="0" w:space="0" w:color="auto"/>
                    <w:left w:val="none" w:sz="0" w:space="0" w:color="auto"/>
                    <w:bottom w:val="none" w:sz="0" w:space="0" w:color="auto"/>
                    <w:right w:val="none" w:sz="0" w:space="0" w:color="auto"/>
                  </w:divBdr>
                </w:div>
                <w:div w:id="594634893">
                  <w:marLeft w:val="640"/>
                  <w:marRight w:val="0"/>
                  <w:marTop w:val="0"/>
                  <w:marBottom w:val="0"/>
                  <w:divBdr>
                    <w:top w:val="none" w:sz="0" w:space="0" w:color="auto"/>
                    <w:left w:val="none" w:sz="0" w:space="0" w:color="auto"/>
                    <w:bottom w:val="none" w:sz="0" w:space="0" w:color="auto"/>
                    <w:right w:val="none" w:sz="0" w:space="0" w:color="auto"/>
                  </w:divBdr>
                </w:div>
                <w:div w:id="486022712">
                  <w:marLeft w:val="640"/>
                  <w:marRight w:val="0"/>
                  <w:marTop w:val="0"/>
                  <w:marBottom w:val="0"/>
                  <w:divBdr>
                    <w:top w:val="none" w:sz="0" w:space="0" w:color="auto"/>
                    <w:left w:val="none" w:sz="0" w:space="0" w:color="auto"/>
                    <w:bottom w:val="none" w:sz="0" w:space="0" w:color="auto"/>
                    <w:right w:val="none" w:sz="0" w:space="0" w:color="auto"/>
                  </w:divBdr>
                </w:div>
                <w:div w:id="1680161314">
                  <w:marLeft w:val="640"/>
                  <w:marRight w:val="0"/>
                  <w:marTop w:val="0"/>
                  <w:marBottom w:val="0"/>
                  <w:divBdr>
                    <w:top w:val="none" w:sz="0" w:space="0" w:color="auto"/>
                    <w:left w:val="none" w:sz="0" w:space="0" w:color="auto"/>
                    <w:bottom w:val="none" w:sz="0" w:space="0" w:color="auto"/>
                    <w:right w:val="none" w:sz="0" w:space="0" w:color="auto"/>
                  </w:divBdr>
                </w:div>
                <w:div w:id="1127773415">
                  <w:marLeft w:val="640"/>
                  <w:marRight w:val="0"/>
                  <w:marTop w:val="0"/>
                  <w:marBottom w:val="0"/>
                  <w:divBdr>
                    <w:top w:val="none" w:sz="0" w:space="0" w:color="auto"/>
                    <w:left w:val="none" w:sz="0" w:space="0" w:color="auto"/>
                    <w:bottom w:val="none" w:sz="0" w:space="0" w:color="auto"/>
                    <w:right w:val="none" w:sz="0" w:space="0" w:color="auto"/>
                  </w:divBdr>
                </w:div>
                <w:div w:id="2008048029">
                  <w:marLeft w:val="640"/>
                  <w:marRight w:val="0"/>
                  <w:marTop w:val="0"/>
                  <w:marBottom w:val="0"/>
                  <w:divBdr>
                    <w:top w:val="none" w:sz="0" w:space="0" w:color="auto"/>
                    <w:left w:val="none" w:sz="0" w:space="0" w:color="auto"/>
                    <w:bottom w:val="none" w:sz="0" w:space="0" w:color="auto"/>
                    <w:right w:val="none" w:sz="0" w:space="0" w:color="auto"/>
                  </w:divBdr>
                </w:div>
                <w:div w:id="1735002143">
                  <w:marLeft w:val="640"/>
                  <w:marRight w:val="0"/>
                  <w:marTop w:val="0"/>
                  <w:marBottom w:val="0"/>
                  <w:divBdr>
                    <w:top w:val="none" w:sz="0" w:space="0" w:color="auto"/>
                    <w:left w:val="none" w:sz="0" w:space="0" w:color="auto"/>
                    <w:bottom w:val="none" w:sz="0" w:space="0" w:color="auto"/>
                    <w:right w:val="none" w:sz="0" w:space="0" w:color="auto"/>
                  </w:divBdr>
                </w:div>
                <w:div w:id="271473295">
                  <w:marLeft w:val="640"/>
                  <w:marRight w:val="0"/>
                  <w:marTop w:val="0"/>
                  <w:marBottom w:val="0"/>
                  <w:divBdr>
                    <w:top w:val="none" w:sz="0" w:space="0" w:color="auto"/>
                    <w:left w:val="none" w:sz="0" w:space="0" w:color="auto"/>
                    <w:bottom w:val="none" w:sz="0" w:space="0" w:color="auto"/>
                    <w:right w:val="none" w:sz="0" w:space="0" w:color="auto"/>
                  </w:divBdr>
                </w:div>
                <w:div w:id="1038821802">
                  <w:marLeft w:val="640"/>
                  <w:marRight w:val="0"/>
                  <w:marTop w:val="0"/>
                  <w:marBottom w:val="0"/>
                  <w:divBdr>
                    <w:top w:val="none" w:sz="0" w:space="0" w:color="auto"/>
                    <w:left w:val="none" w:sz="0" w:space="0" w:color="auto"/>
                    <w:bottom w:val="none" w:sz="0" w:space="0" w:color="auto"/>
                    <w:right w:val="none" w:sz="0" w:space="0" w:color="auto"/>
                  </w:divBdr>
                </w:div>
                <w:div w:id="1859460844">
                  <w:marLeft w:val="640"/>
                  <w:marRight w:val="0"/>
                  <w:marTop w:val="0"/>
                  <w:marBottom w:val="0"/>
                  <w:divBdr>
                    <w:top w:val="none" w:sz="0" w:space="0" w:color="auto"/>
                    <w:left w:val="none" w:sz="0" w:space="0" w:color="auto"/>
                    <w:bottom w:val="none" w:sz="0" w:space="0" w:color="auto"/>
                    <w:right w:val="none" w:sz="0" w:space="0" w:color="auto"/>
                  </w:divBdr>
                </w:div>
                <w:div w:id="1176963528">
                  <w:marLeft w:val="640"/>
                  <w:marRight w:val="0"/>
                  <w:marTop w:val="0"/>
                  <w:marBottom w:val="0"/>
                  <w:divBdr>
                    <w:top w:val="none" w:sz="0" w:space="0" w:color="auto"/>
                    <w:left w:val="none" w:sz="0" w:space="0" w:color="auto"/>
                    <w:bottom w:val="none" w:sz="0" w:space="0" w:color="auto"/>
                    <w:right w:val="none" w:sz="0" w:space="0" w:color="auto"/>
                  </w:divBdr>
                </w:div>
                <w:div w:id="1433093179">
                  <w:marLeft w:val="640"/>
                  <w:marRight w:val="0"/>
                  <w:marTop w:val="0"/>
                  <w:marBottom w:val="0"/>
                  <w:divBdr>
                    <w:top w:val="none" w:sz="0" w:space="0" w:color="auto"/>
                    <w:left w:val="none" w:sz="0" w:space="0" w:color="auto"/>
                    <w:bottom w:val="none" w:sz="0" w:space="0" w:color="auto"/>
                    <w:right w:val="none" w:sz="0" w:space="0" w:color="auto"/>
                  </w:divBdr>
                </w:div>
                <w:div w:id="518592193">
                  <w:marLeft w:val="640"/>
                  <w:marRight w:val="0"/>
                  <w:marTop w:val="0"/>
                  <w:marBottom w:val="0"/>
                  <w:divBdr>
                    <w:top w:val="none" w:sz="0" w:space="0" w:color="auto"/>
                    <w:left w:val="none" w:sz="0" w:space="0" w:color="auto"/>
                    <w:bottom w:val="none" w:sz="0" w:space="0" w:color="auto"/>
                    <w:right w:val="none" w:sz="0" w:space="0" w:color="auto"/>
                  </w:divBdr>
                </w:div>
                <w:div w:id="9796248">
                  <w:marLeft w:val="640"/>
                  <w:marRight w:val="0"/>
                  <w:marTop w:val="0"/>
                  <w:marBottom w:val="0"/>
                  <w:divBdr>
                    <w:top w:val="none" w:sz="0" w:space="0" w:color="auto"/>
                    <w:left w:val="none" w:sz="0" w:space="0" w:color="auto"/>
                    <w:bottom w:val="none" w:sz="0" w:space="0" w:color="auto"/>
                    <w:right w:val="none" w:sz="0" w:space="0" w:color="auto"/>
                  </w:divBdr>
                </w:div>
                <w:div w:id="1482967318">
                  <w:marLeft w:val="640"/>
                  <w:marRight w:val="0"/>
                  <w:marTop w:val="0"/>
                  <w:marBottom w:val="0"/>
                  <w:divBdr>
                    <w:top w:val="none" w:sz="0" w:space="0" w:color="auto"/>
                    <w:left w:val="none" w:sz="0" w:space="0" w:color="auto"/>
                    <w:bottom w:val="none" w:sz="0" w:space="0" w:color="auto"/>
                    <w:right w:val="none" w:sz="0" w:space="0" w:color="auto"/>
                  </w:divBdr>
                </w:div>
                <w:div w:id="1673141281">
                  <w:marLeft w:val="640"/>
                  <w:marRight w:val="0"/>
                  <w:marTop w:val="0"/>
                  <w:marBottom w:val="0"/>
                  <w:divBdr>
                    <w:top w:val="none" w:sz="0" w:space="0" w:color="auto"/>
                    <w:left w:val="none" w:sz="0" w:space="0" w:color="auto"/>
                    <w:bottom w:val="none" w:sz="0" w:space="0" w:color="auto"/>
                    <w:right w:val="none" w:sz="0" w:space="0" w:color="auto"/>
                  </w:divBdr>
                </w:div>
                <w:div w:id="1098137282">
                  <w:marLeft w:val="640"/>
                  <w:marRight w:val="0"/>
                  <w:marTop w:val="0"/>
                  <w:marBottom w:val="0"/>
                  <w:divBdr>
                    <w:top w:val="none" w:sz="0" w:space="0" w:color="auto"/>
                    <w:left w:val="none" w:sz="0" w:space="0" w:color="auto"/>
                    <w:bottom w:val="none" w:sz="0" w:space="0" w:color="auto"/>
                    <w:right w:val="none" w:sz="0" w:space="0" w:color="auto"/>
                  </w:divBdr>
                </w:div>
                <w:div w:id="735008991">
                  <w:marLeft w:val="640"/>
                  <w:marRight w:val="0"/>
                  <w:marTop w:val="0"/>
                  <w:marBottom w:val="0"/>
                  <w:divBdr>
                    <w:top w:val="none" w:sz="0" w:space="0" w:color="auto"/>
                    <w:left w:val="none" w:sz="0" w:space="0" w:color="auto"/>
                    <w:bottom w:val="none" w:sz="0" w:space="0" w:color="auto"/>
                    <w:right w:val="none" w:sz="0" w:space="0" w:color="auto"/>
                  </w:divBdr>
                </w:div>
                <w:div w:id="226112513">
                  <w:marLeft w:val="640"/>
                  <w:marRight w:val="0"/>
                  <w:marTop w:val="0"/>
                  <w:marBottom w:val="0"/>
                  <w:divBdr>
                    <w:top w:val="none" w:sz="0" w:space="0" w:color="auto"/>
                    <w:left w:val="none" w:sz="0" w:space="0" w:color="auto"/>
                    <w:bottom w:val="none" w:sz="0" w:space="0" w:color="auto"/>
                    <w:right w:val="none" w:sz="0" w:space="0" w:color="auto"/>
                  </w:divBdr>
                </w:div>
                <w:div w:id="561449671">
                  <w:marLeft w:val="640"/>
                  <w:marRight w:val="0"/>
                  <w:marTop w:val="0"/>
                  <w:marBottom w:val="0"/>
                  <w:divBdr>
                    <w:top w:val="none" w:sz="0" w:space="0" w:color="auto"/>
                    <w:left w:val="none" w:sz="0" w:space="0" w:color="auto"/>
                    <w:bottom w:val="none" w:sz="0" w:space="0" w:color="auto"/>
                    <w:right w:val="none" w:sz="0" w:space="0" w:color="auto"/>
                  </w:divBdr>
                </w:div>
                <w:div w:id="1852792238">
                  <w:marLeft w:val="640"/>
                  <w:marRight w:val="0"/>
                  <w:marTop w:val="0"/>
                  <w:marBottom w:val="0"/>
                  <w:divBdr>
                    <w:top w:val="none" w:sz="0" w:space="0" w:color="auto"/>
                    <w:left w:val="none" w:sz="0" w:space="0" w:color="auto"/>
                    <w:bottom w:val="none" w:sz="0" w:space="0" w:color="auto"/>
                    <w:right w:val="none" w:sz="0" w:space="0" w:color="auto"/>
                  </w:divBdr>
                </w:div>
                <w:div w:id="1901163961">
                  <w:marLeft w:val="640"/>
                  <w:marRight w:val="0"/>
                  <w:marTop w:val="0"/>
                  <w:marBottom w:val="0"/>
                  <w:divBdr>
                    <w:top w:val="none" w:sz="0" w:space="0" w:color="auto"/>
                    <w:left w:val="none" w:sz="0" w:space="0" w:color="auto"/>
                    <w:bottom w:val="none" w:sz="0" w:space="0" w:color="auto"/>
                    <w:right w:val="none" w:sz="0" w:space="0" w:color="auto"/>
                  </w:divBdr>
                </w:div>
                <w:div w:id="1383404272">
                  <w:marLeft w:val="640"/>
                  <w:marRight w:val="0"/>
                  <w:marTop w:val="0"/>
                  <w:marBottom w:val="0"/>
                  <w:divBdr>
                    <w:top w:val="none" w:sz="0" w:space="0" w:color="auto"/>
                    <w:left w:val="none" w:sz="0" w:space="0" w:color="auto"/>
                    <w:bottom w:val="none" w:sz="0" w:space="0" w:color="auto"/>
                    <w:right w:val="none" w:sz="0" w:space="0" w:color="auto"/>
                  </w:divBdr>
                </w:div>
                <w:div w:id="132674564">
                  <w:marLeft w:val="640"/>
                  <w:marRight w:val="0"/>
                  <w:marTop w:val="0"/>
                  <w:marBottom w:val="0"/>
                  <w:divBdr>
                    <w:top w:val="none" w:sz="0" w:space="0" w:color="auto"/>
                    <w:left w:val="none" w:sz="0" w:space="0" w:color="auto"/>
                    <w:bottom w:val="none" w:sz="0" w:space="0" w:color="auto"/>
                    <w:right w:val="none" w:sz="0" w:space="0" w:color="auto"/>
                  </w:divBdr>
                </w:div>
                <w:div w:id="1554192413">
                  <w:marLeft w:val="640"/>
                  <w:marRight w:val="0"/>
                  <w:marTop w:val="0"/>
                  <w:marBottom w:val="0"/>
                  <w:divBdr>
                    <w:top w:val="none" w:sz="0" w:space="0" w:color="auto"/>
                    <w:left w:val="none" w:sz="0" w:space="0" w:color="auto"/>
                    <w:bottom w:val="none" w:sz="0" w:space="0" w:color="auto"/>
                    <w:right w:val="none" w:sz="0" w:space="0" w:color="auto"/>
                  </w:divBdr>
                </w:div>
                <w:div w:id="584532519">
                  <w:marLeft w:val="640"/>
                  <w:marRight w:val="0"/>
                  <w:marTop w:val="0"/>
                  <w:marBottom w:val="0"/>
                  <w:divBdr>
                    <w:top w:val="none" w:sz="0" w:space="0" w:color="auto"/>
                    <w:left w:val="none" w:sz="0" w:space="0" w:color="auto"/>
                    <w:bottom w:val="none" w:sz="0" w:space="0" w:color="auto"/>
                    <w:right w:val="none" w:sz="0" w:space="0" w:color="auto"/>
                  </w:divBdr>
                </w:div>
                <w:div w:id="1701514762">
                  <w:marLeft w:val="640"/>
                  <w:marRight w:val="0"/>
                  <w:marTop w:val="0"/>
                  <w:marBottom w:val="0"/>
                  <w:divBdr>
                    <w:top w:val="none" w:sz="0" w:space="0" w:color="auto"/>
                    <w:left w:val="none" w:sz="0" w:space="0" w:color="auto"/>
                    <w:bottom w:val="none" w:sz="0" w:space="0" w:color="auto"/>
                    <w:right w:val="none" w:sz="0" w:space="0" w:color="auto"/>
                  </w:divBdr>
                </w:div>
                <w:div w:id="321741910">
                  <w:marLeft w:val="640"/>
                  <w:marRight w:val="0"/>
                  <w:marTop w:val="0"/>
                  <w:marBottom w:val="0"/>
                  <w:divBdr>
                    <w:top w:val="none" w:sz="0" w:space="0" w:color="auto"/>
                    <w:left w:val="none" w:sz="0" w:space="0" w:color="auto"/>
                    <w:bottom w:val="none" w:sz="0" w:space="0" w:color="auto"/>
                    <w:right w:val="none" w:sz="0" w:space="0" w:color="auto"/>
                  </w:divBdr>
                </w:div>
                <w:div w:id="1566989152">
                  <w:marLeft w:val="640"/>
                  <w:marRight w:val="0"/>
                  <w:marTop w:val="0"/>
                  <w:marBottom w:val="0"/>
                  <w:divBdr>
                    <w:top w:val="none" w:sz="0" w:space="0" w:color="auto"/>
                    <w:left w:val="none" w:sz="0" w:space="0" w:color="auto"/>
                    <w:bottom w:val="none" w:sz="0" w:space="0" w:color="auto"/>
                    <w:right w:val="none" w:sz="0" w:space="0" w:color="auto"/>
                  </w:divBdr>
                </w:div>
                <w:div w:id="475220632">
                  <w:marLeft w:val="640"/>
                  <w:marRight w:val="0"/>
                  <w:marTop w:val="0"/>
                  <w:marBottom w:val="0"/>
                  <w:divBdr>
                    <w:top w:val="none" w:sz="0" w:space="0" w:color="auto"/>
                    <w:left w:val="none" w:sz="0" w:space="0" w:color="auto"/>
                    <w:bottom w:val="none" w:sz="0" w:space="0" w:color="auto"/>
                    <w:right w:val="none" w:sz="0" w:space="0" w:color="auto"/>
                  </w:divBdr>
                </w:div>
                <w:div w:id="1461849752">
                  <w:marLeft w:val="640"/>
                  <w:marRight w:val="0"/>
                  <w:marTop w:val="0"/>
                  <w:marBottom w:val="0"/>
                  <w:divBdr>
                    <w:top w:val="none" w:sz="0" w:space="0" w:color="auto"/>
                    <w:left w:val="none" w:sz="0" w:space="0" w:color="auto"/>
                    <w:bottom w:val="none" w:sz="0" w:space="0" w:color="auto"/>
                    <w:right w:val="none" w:sz="0" w:space="0" w:color="auto"/>
                  </w:divBdr>
                </w:div>
                <w:div w:id="1546986057">
                  <w:marLeft w:val="640"/>
                  <w:marRight w:val="0"/>
                  <w:marTop w:val="0"/>
                  <w:marBottom w:val="0"/>
                  <w:divBdr>
                    <w:top w:val="none" w:sz="0" w:space="0" w:color="auto"/>
                    <w:left w:val="none" w:sz="0" w:space="0" w:color="auto"/>
                    <w:bottom w:val="none" w:sz="0" w:space="0" w:color="auto"/>
                    <w:right w:val="none" w:sz="0" w:space="0" w:color="auto"/>
                  </w:divBdr>
                </w:div>
                <w:div w:id="1317605605">
                  <w:marLeft w:val="640"/>
                  <w:marRight w:val="0"/>
                  <w:marTop w:val="0"/>
                  <w:marBottom w:val="0"/>
                  <w:divBdr>
                    <w:top w:val="none" w:sz="0" w:space="0" w:color="auto"/>
                    <w:left w:val="none" w:sz="0" w:space="0" w:color="auto"/>
                    <w:bottom w:val="none" w:sz="0" w:space="0" w:color="auto"/>
                    <w:right w:val="none" w:sz="0" w:space="0" w:color="auto"/>
                  </w:divBdr>
                </w:div>
                <w:div w:id="752704391">
                  <w:marLeft w:val="640"/>
                  <w:marRight w:val="0"/>
                  <w:marTop w:val="0"/>
                  <w:marBottom w:val="0"/>
                  <w:divBdr>
                    <w:top w:val="none" w:sz="0" w:space="0" w:color="auto"/>
                    <w:left w:val="none" w:sz="0" w:space="0" w:color="auto"/>
                    <w:bottom w:val="none" w:sz="0" w:space="0" w:color="auto"/>
                    <w:right w:val="none" w:sz="0" w:space="0" w:color="auto"/>
                  </w:divBdr>
                </w:div>
                <w:div w:id="1543597880">
                  <w:marLeft w:val="640"/>
                  <w:marRight w:val="0"/>
                  <w:marTop w:val="0"/>
                  <w:marBottom w:val="0"/>
                  <w:divBdr>
                    <w:top w:val="none" w:sz="0" w:space="0" w:color="auto"/>
                    <w:left w:val="none" w:sz="0" w:space="0" w:color="auto"/>
                    <w:bottom w:val="none" w:sz="0" w:space="0" w:color="auto"/>
                    <w:right w:val="none" w:sz="0" w:space="0" w:color="auto"/>
                  </w:divBdr>
                </w:div>
                <w:div w:id="1651519131">
                  <w:marLeft w:val="640"/>
                  <w:marRight w:val="0"/>
                  <w:marTop w:val="0"/>
                  <w:marBottom w:val="0"/>
                  <w:divBdr>
                    <w:top w:val="none" w:sz="0" w:space="0" w:color="auto"/>
                    <w:left w:val="none" w:sz="0" w:space="0" w:color="auto"/>
                    <w:bottom w:val="none" w:sz="0" w:space="0" w:color="auto"/>
                    <w:right w:val="none" w:sz="0" w:space="0" w:color="auto"/>
                  </w:divBdr>
                </w:div>
                <w:div w:id="111483626">
                  <w:marLeft w:val="640"/>
                  <w:marRight w:val="0"/>
                  <w:marTop w:val="0"/>
                  <w:marBottom w:val="0"/>
                  <w:divBdr>
                    <w:top w:val="none" w:sz="0" w:space="0" w:color="auto"/>
                    <w:left w:val="none" w:sz="0" w:space="0" w:color="auto"/>
                    <w:bottom w:val="none" w:sz="0" w:space="0" w:color="auto"/>
                    <w:right w:val="none" w:sz="0" w:space="0" w:color="auto"/>
                  </w:divBdr>
                </w:div>
                <w:div w:id="142622335">
                  <w:marLeft w:val="640"/>
                  <w:marRight w:val="0"/>
                  <w:marTop w:val="0"/>
                  <w:marBottom w:val="0"/>
                  <w:divBdr>
                    <w:top w:val="none" w:sz="0" w:space="0" w:color="auto"/>
                    <w:left w:val="none" w:sz="0" w:space="0" w:color="auto"/>
                    <w:bottom w:val="none" w:sz="0" w:space="0" w:color="auto"/>
                    <w:right w:val="none" w:sz="0" w:space="0" w:color="auto"/>
                  </w:divBdr>
                </w:div>
                <w:div w:id="802696626">
                  <w:marLeft w:val="640"/>
                  <w:marRight w:val="0"/>
                  <w:marTop w:val="0"/>
                  <w:marBottom w:val="0"/>
                  <w:divBdr>
                    <w:top w:val="none" w:sz="0" w:space="0" w:color="auto"/>
                    <w:left w:val="none" w:sz="0" w:space="0" w:color="auto"/>
                    <w:bottom w:val="none" w:sz="0" w:space="0" w:color="auto"/>
                    <w:right w:val="none" w:sz="0" w:space="0" w:color="auto"/>
                  </w:divBdr>
                </w:div>
                <w:div w:id="644894114">
                  <w:marLeft w:val="640"/>
                  <w:marRight w:val="0"/>
                  <w:marTop w:val="0"/>
                  <w:marBottom w:val="0"/>
                  <w:divBdr>
                    <w:top w:val="none" w:sz="0" w:space="0" w:color="auto"/>
                    <w:left w:val="none" w:sz="0" w:space="0" w:color="auto"/>
                    <w:bottom w:val="none" w:sz="0" w:space="0" w:color="auto"/>
                    <w:right w:val="none" w:sz="0" w:space="0" w:color="auto"/>
                  </w:divBdr>
                </w:div>
                <w:div w:id="1299647290">
                  <w:marLeft w:val="640"/>
                  <w:marRight w:val="0"/>
                  <w:marTop w:val="0"/>
                  <w:marBottom w:val="0"/>
                  <w:divBdr>
                    <w:top w:val="none" w:sz="0" w:space="0" w:color="auto"/>
                    <w:left w:val="none" w:sz="0" w:space="0" w:color="auto"/>
                    <w:bottom w:val="none" w:sz="0" w:space="0" w:color="auto"/>
                    <w:right w:val="none" w:sz="0" w:space="0" w:color="auto"/>
                  </w:divBdr>
                </w:div>
                <w:div w:id="703332993">
                  <w:marLeft w:val="640"/>
                  <w:marRight w:val="0"/>
                  <w:marTop w:val="0"/>
                  <w:marBottom w:val="0"/>
                  <w:divBdr>
                    <w:top w:val="none" w:sz="0" w:space="0" w:color="auto"/>
                    <w:left w:val="none" w:sz="0" w:space="0" w:color="auto"/>
                    <w:bottom w:val="none" w:sz="0" w:space="0" w:color="auto"/>
                    <w:right w:val="none" w:sz="0" w:space="0" w:color="auto"/>
                  </w:divBdr>
                </w:div>
                <w:div w:id="426537580">
                  <w:marLeft w:val="640"/>
                  <w:marRight w:val="0"/>
                  <w:marTop w:val="0"/>
                  <w:marBottom w:val="0"/>
                  <w:divBdr>
                    <w:top w:val="none" w:sz="0" w:space="0" w:color="auto"/>
                    <w:left w:val="none" w:sz="0" w:space="0" w:color="auto"/>
                    <w:bottom w:val="none" w:sz="0" w:space="0" w:color="auto"/>
                    <w:right w:val="none" w:sz="0" w:space="0" w:color="auto"/>
                  </w:divBdr>
                </w:div>
                <w:div w:id="895898909">
                  <w:marLeft w:val="640"/>
                  <w:marRight w:val="0"/>
                  <w:marTop w:val="0"/>
                  <w:marBottom w:val="0"/>
                  <w:divBdr>
                    <w:top w:val="none" w:sz="0" w:space="0" w:color="auto"/>
                    <w:left w:val="none" w:sz="0" w:space="0" w:color="auto"/>
                    <w:bottom w:val="none" w:sz="0" w:space="0" w:color="auto"/>
                    <w:right w:val="none" w:sz="0" w:space="0" w:color="auto"/>
                  </w:divBdr>
                </w:div>
                <w:div w:id="1447771830">
                  <w:marLeft w:val="640"/>
                  <w:marRight w:val="0"/>
                  <w:marTop w:val="0"/>
                  <w:marBottom w:val="0"/>
                  <w:divBdr>
                    <w:top w:val="none" w:sz="0" w:space="0" w:color="auto"/>
                    <w:left w:val="none" w:sz="0" w:space="0" w:color="auto"/>
                    <w:bottom w:val="none" w:sz="0" w:space="0" w:color="auto"/>
                    <w:right w:val="none" w:sz="0" w:space="0" w:color="auto"/>
                  </w:divBdr>
                </w:div>
                <w:div w:id="1833594620">
                  <w:marLeft w:val="640"/>
                  <w:marRight w:val="0"/>
                  <w:marTop w:val="0"/>
                  <w:marBottom w:val="0"/>
                  <w:divBdr>
                    <w:top w:val="none" w:sz="0" w:space="0" w:color="auto"/>
                    <w:left w:val="none" w:sz="0" w:space="0" w:color="auto"/>
                    <w:bottom w:val="none" w:sz="0" w:space="0" w:color="auto"/>
                    <w:right w:val="none" w:sz="0" w:space="0" w:color="auto"/>
                  </w:divBdr>
                </w:div>
                <w:div w:id="1889803664">
                  <w:marLeft w:val="640"/>
                  <w:marRight w:val="0"/>
                  <w:marTop w:val="0"/>
                  <w:marBottom w:val="0"/>
                  <w:divBdr>
                    <w:top w:val="none" w:sz="0" w:space="0" w:color="auto"/>
                    <w:left w:val="none" w:sz="0" w:space="0" w:color="auto"/>
                    <w:bottom w:val="none" w:sz="0" w:space="0" w:color="auto"/>
                    <w:right w:val="none" w:sz="0" w:space="0" w:color="auto"/>
                  </w:divBdr>
                </w:div>
                <w:div w:id="856385624">
                  <w:marLeft w:val="640"/>
                  <w:marRight w:val="0"/>
                  <w:marTop w:val="0"/>
                  <w:marBottom w:val="0"/>
                  <w:divBdr>
                    <w:top w:val="none" w:sz="0" w:space="0" w:color="auto"/>
                    <w:left w:val="none" w:sz="0" w:space="0" w:color="auto"/>
                    <w:bottom w:val="none" w:sz="0" w:space="0" w:color="auto"/>
                    <w:right w:val="none" w:sz="0" w:space="0" w:color="auto"/>
                  </w:divBdr>
                </w:div>
                <w:div w:id="296840147">
                  <w:marLeft w:val="640"/>
                  <w:marRight w:val="0"/>
                  <w:marTop w:val="0"/>
                  <w:marBottom w:val="0"/>
                  <w:divBdr>
                    <w:top w:val="none" w:sz="0" w:space="0" w:color="auto"/>
                    <w:left w:val="none" w:sz="0" w:space="0" w:color="auto"/>
                    <w:bottom w:val="none" w:sz="0" w:space="0" w:color="auto"/>
                    <w:right w:val="none" w:sz="0" w:space="0" w:color="auto"/>
                  </w:divBdr>
                </w:div>
                <w:div w:id="334188346">
                  <w:marLeft w:val="640"/>
                  <w:marRight w:val="0"/>
                  <w:marTop w:val="0"/>
                  <w:marBottom w:val="0"/>
                  <w:divBdr>
                    <w:top w:val="none" w:sz="0" w:space="0" w:color="auto"/>
                    <w:left w:val="none" w:sz="0" w:space="0" w:color="auto"/>
                    <w:bottom w:val="none" w:sz="0" w:space="0" w:color="auto"/>
                    <w:right w:val="none" w:sz="0" w:space="0" w:color="auto"/>
                  </w:divBdr>
                </w:div>
                <w:div w:id="291861931">
                  <w:marLeft w:val="640"/>
                  <w:marRight w:val="0"/>
                  <w:marTop w:val="0"/>
                  <w:marBottom w:val="0"/>
                  <w:divBdr>
                    <w:top w:val="none" w:sz="0" w:space="0" w:color="auto"/>
                    <w:left w:val="none" w:sz="0" w:space="0" w:color="auto"/>
                    <w:bottom w:val="none" w:sz="0" w:space="0" w:color="auto"/>
                    <w:right w:val="none" w:sz="0" w:space="0" w:color="auto"/>
                  </w:divBdr>
                </w:div>
                <w:div w:id="1357149542">
                  <w:marLeft w:val="640"/>
                  <w:marRight w:val="0"/>
                  <w:marTop w:val="0"/>
                  <w:marBottom w:val="0"/>
                  <w:divBdr>
                    <w:top w:val="none" w:sz="0" w:space="0" w:color="auto"/>
                    <w:left w:val="none" w:sz="0" w:space="0" w:color="auto"/>
                    <w:bottom w:val="none" w:sz="0" w:space="0" w:color="auto"/>
                    <w:right w:val="none" w:sz="0" w:space="0" w:color="auto"/>
                  </w:divBdr>
                </w:div>
                <w:div w:id="121924273">
                  <w:marLeft w:val="640"/>
                  <w:marRight w:val="0"/>
                  <w:marTop w:val="0"/>
                  <w:marBottom w:val="0"/>
                  <w:divBdr>
                    <w:top w:val="none" w:sz="0" w:space="0" w:color="auto"/>
                    <w:left w:val="none" w:sz="0" w:space="0" w:color="auto"/>
                    <w:bottom w:val="none" w:sz="0" w:space="0" w:color="auto"/>
                    <w:right w:val="none" w:sz="0" w:space="0" w:color="auto"/>
                  </w:divBdr>
                </w:div>
                <w:div w:id="601037655">
                  <w:marLeft w:val="640"/>
                  <w:marRight w:val="0"/>
                  <w:marTop w:val="0"/>
                  <w:marBottom w:val="0"/>
                  <w:divBdr>
                    <w:top w:val="none" w:sz="0" w:space="0" w:color="auto"/>
                    <w:left w:val="none" w:sz="0" w:space="0" w:color="auto"/>
                    <w:bottom w:val="none" w:sz="0" w:space="0" w:color="auto"/>
                    <w:right w:val="none" w:sz="0" w:space="0" w:color="auto"/>
                  </w:divBdr>
                </w:div>
                <w:div w:id="1601985194">
                  <w:marLeft w:val="640"/>
                  <w:marRight w:val="0"/>
                  <w:marTop w:val="0"/>
                  <w:marBottom w:val="0"/>
                  <w:divBdr>
                    <w:top w:val="none" w:sz="0" w:space="0" w:color="auto"/>
                    <w:left w:val="none" w:sz="0" w:space="0" w:color="auto"/>
                    <w:bottom w:val="none" w:sz="0" w:space="0" w:color="auto"/>
                    <w:right w:val="none" w:sz="0" w:space="0" w:color="auto"/>
                  </w:divBdr>
                </w:div>
                <w:div w:id="1347247723">
                  <w:marLeft w:val="640"/>
                  <w:marRight w:val="0"/>
                  <w:marTop w:val="0"/>
                  <w:marBottom w:val="0"/>
                  <w:divBdr>
                    <w:top w:val="none" w:sz="0" w:space="0" w:color="auto"/>
                    <w:left w:val="none" w:sz="0" w:space="0" w:color="auto"/>
                    <w:bottom w:val="none" w:sz="0" w:space="0" w:color="auto"/>
                    <w:right w:val="none" w:sz="0" w:space="0" w:color="auto"/>
                  </w:divBdr>
                </w:div>
                <w:div w:id="1695035316">
                  <w:marLeft w:val="640"/>
                  <w:marRight w:val="0"/>
                  <w:marTop w:val="0"/>
                  <w:marBottom w:val="0"/>
                  <w:divBdr>
                    <w:top w:val="none" w:sz="0" w:space="0" w:color="auto"/>
                    <w:left w:val="none" w:sz="0" w:space="0" w:color="auto"/>
                    <w:bottom w:val="none" w:sz="0" w:space="0" w:color="auto"/>
                    <w:right w:val="none" w:sz="0" w:space="0" w:color="auto"/>
                  </w:divBdr>
                </w:div>
                <w:div w:id="589124926">
                  <w:marLeft w:val="640"/>
                  <w:marRight w:val="0"/>
                  <w:marTop w:val="0"/>
                  <w:marBottom w:val="0"/>
                  <w:divBdr>
                    <w:top w:val="none" w:sz="0" w:space="0" w:color="auto"/>
                    <w:left w:val="none" w:sz="0" w:space="0" w:color="auto"/>
                    <w:bottom w:val="none" w:sz="0" w:space="0" w:color="auto"/>
                    <w:right w:val="none" w:sz="0" w:space="0" w:color="auto"/>
                  </w:divBdr>
                </w:div>
                <w:div w:id="1004821060">
                  <w:marLeft w:val="640"/>
                  <w:marRight w:val="0"/>
                  <w:marTop w:val="0"/>
                  <w:marBottom w:val="0"/>
                  <w:divBdr>
                    <w:top w:val="none" w:sz="0" w:space="0" w:color="auto"/>
                    <w:left w:val="none" w:sz="0" w:space="0" w:color="auto"/>
                    <w:bottom w:val="none" w:sz="0" w:space="0" w:color="auto"/>
                    <w:right w:val="none" w:sz="0" w:space="0" w:color="auto"/>
                  </w:divBdr>
                </w:div>
                <w:div w:id="2047294936">
                  <w:marLeft w:val="640"/>
                  <w:marRight w:val="0"/>
                  <w:marTop w:val="0"/>
                  <w:marBottom w:val="0"/>
                  <w:divBdr>
                    <w:top w:val="none" w:sz="0" w:space="0" w:color="auto"/>
                    <w:left w:val="none" w:sz="0" w:space="0" w:color="auto"/>
                    <w:bottom w:val="none" w:sz="0" w:space="0" w:color="auto"/>
                    <w:right w:val="none" w:sz="0" w:space="0" w:color="auto"/>
                  </w:divBdr>
                </w:div>
                <w:div w:id="750812153">
                  <w:marLeft w:val="640"/>
                  <w:marRight w:val="0"/>
                  <w:marTop w:val="0"/>
                  <w:marBottom w:val="0"/>
                  <w:divBdr>
                    <w:top w:val="none" w:sz="0" w:space="0" w:color="auto"/>
                    <w:left w:val="none" w:sz="0" w:space="0" w:color="auto"/>
                    <w:bottom w:val="none" w:sz="0" w:space="0" w:color="auto"/>
                    <w:right w:val="none" w:sz="0" w:space="0" w:color="auto"/>
                  </w:divBdr>
                </w:div>
                <w:div w:id="817109353">
                  <w:marLeft w:val="640"/>
                  <w:marRight w:val="0"/>
                  <w:marTop w:val="0"/>
                  <w:marBottom w:val="0"/>
                  <w:divBdr>
                    <w:top w:val="none" w:sz="0" w:space="0" w:color="auto"/>
                    <w:left w:val="none" w:sz="0" w:space="0" w:color="auto"/>
                    <w:bottom w:val="none" w:sz="0" w:space="0" w:color="auto"/>
                    <w:right w:val="none" w:sz="0" w:space="0" w:color="auto"/>
                  </w:divBdr>
                </w:div>
                <w:div w:id="1856575636">
                  <w:marLeft w:val="640"/>
                  <w:marRight w:val="0"/>
                  <w:marTop w:val="0"/>
                  <w:marBottom w:val="0"/>
                  <w:divBdr>
                    <w:top w:val="none" w:sz="0" w:space="0" w:color="auto"/>
                    <w:left w:val="none" w:sz="0" w:space="0" w:color="auto"/>
                    <w:bottom w:val="none" w:sz="0" w:space="0" w:color="auto"/>
                    <w:right w:val="none" w:sz="0" w:space="0" w:color="auto"/>
                  </w:divBdr>
                </w:div>
                <w:div w:id="2025551387">
                  <w:marLeft w:val="640"/>
                  <w:marRight w:val="0"/>
                  <w:marTop w:val="0"/>
                  <w:marBottom w:val="0"/>
                  <w:divBdr>
                    <w:top w:val="none" w:sz="0" w:space="0" w:color="auto"/>
                    <w:left w:val="none" w:sz="0" w:space="0" w:color="auto"/>
                    <w:bottom w:val="none" w:sz="0" w:space="0" w:color="auto"/>
                    <w:right w:val="none" w:sz="0" w:space="0" w:color="auto"/>
                  </w:divBdr>
                </w:div>
                <w:div w:id="32124500">
                  <w:marLeft w:val="640"/>
                  <w:marRight w:val="0"/>
                  <w:marTop w:val="0"/>
                  <w:marBottom w:val="0"/>
                  <w:divBdr>
                    <w:top w:val="none" w:sz="0" w:space="0" w:color="auto"/>
                    <w:left w:val="none" w:sz="0" w:space="0" w:color="auto"/>
                    <w:bottom w:val="none" w:sz="0" w:space="0" w:color="auto"/>
                    <w:right w:val="none" w:sz="0" w:space="0" w:color="auto"/>
                  </w:divBdr>
                </w:div>
                <w:div w:id="1954247470">
                  <w:marLeft w:val="640"/>
                  <w:marRight w:val="0"/>
                  <w:marTop w:val="0"/>
                  <w:marBottom w:val="0"/>
                  <w:divBdr>
                    <w:top w:val="none" w:sz="0" w:space="0" w:color="auto"/>
                    <w:left w:val="none" w:sz="0" w:space="0" w:color="auto"/>
                    <w:bottom w:val="none" w:sz="0" w:space="0" w:color="auto"/>
                    <w:right w:val="none" w:sz="0" w:space="0" w:color="auto"/>
                  </w:divBdr>
                </w:div>
                <w:div w:id="1549368062">
                  <w:marLeft w:val="640"/>
                  <w:marRight w:val="0"/>
                  <w:marTop w:val="0"/>
                  <w:marBottom w:val="0"/>
                  <w:divBdr>
                    <w:top w:val="none" w:sz="0" w:space="0" w:color="auto"/>
                    <w:left w:val="none" w:sz="0" w:space="0" w:color="auto"/>
                    <w:bottom w:val="none" w:sz="0" w:space="0" w:color="auto"/>
                    <w:right w:val="none" w:sz="0" w:space="0" w:color="auto"/>
                  </w:divBdr>
                </w:div>
                <w:div w:id="232393653">
                  <w:marLeft w:val="640"/>
                  <w:marRight w:val="0"/>
                  <w:marTop w:val="0"/>
                  <w:marBottom w:val="0"/>
                  <w:divBdr>
                    <w:top w:val="none" w:sz="0" w:space="0" w:color="auto"/>
                    <w:left w:val="none" w:sz="0" w:space="0" w:color="auto"/>
                    <w:bottom w:val="none" w:sz="0" w:space="0" w:color="auto"/>
                    <w:right w:val="none" w:sz="0" w:space="0" w:color="auto"/>
                  </w:divBdr>
                </w:div>
                <w:div w:id="642658065">
                  <w:marLeft w:val="640"/>
                  <w:marRight w:val="0"/>
                  <w:marTop w:val="0"/>
                  <w:marBottom w:val="0"/>
                  <w:divBdr>
                    <w:top w:val="none" w:sz="0" w:space="0" w:color="auto"/>
                    <w:left w:val="none" w:sz="0" w:space="0" w:color="auto"/>
                    <w:bottom w:val="none" w:sz="0" w:space="0" w:color="auto"/>
                    <w:right w:val="none" w:sz="0" w:space="0" w:color="auto"/>
                  </w:divBdr>
                </w:div>
                <w:div w:id="610748298">
                  <w:marLeft w:val="640"/>
                  <w:marRight w:val="0"/>
                  <w:marTop w:val="0"/>
                  <w:marBottom w:val="0"/>
                  <w:divBdr>
                    <w:top w:val="none" w:sz="0" w:space="0" w:color="auto"/>
                    <w:left w:val="none" w:sz="0" w:space="0" w:color="auto"/>
                    <w:bottom w:val="none" w:sz="0" w:space="0" w:color="auto"/>
                    <w:right w:val="none" w:sz="0" w:space="0" w:color="auto"/>
                  </w:divBdr>
                </w:div>
                <w:div w:id="516191303">
                  <w:marLeft w:val="640"/>
                  <w:marRight w:val="0"/>
                  <w:marTop w:val="0"/>
                  <w:marBottom w:val="0"/>
                  <w:divBdr>
                    <w:top w:val="none" w:sz="0" w:space="0" w:color="auto"/>
                    <w:left w:val="none" w:sz="0" w:space="0" w:color="auto"/>
                    <w:bottom w:val="none" w:sz="0" w:space="0" w:color="auto"/>
                    <w:right w:val="none" w:sz="0" w:space="0" w:color="auto"/>
                  </w:divBdr>
                </w:div>
                <w:div w:id="1732728911">
                  <w:marLeft w:val="640"/>
                  <w:marRight w:val="0"/>
                  <w:marTop w:val="0"/>
                  <w:marBottom w:val="0"/>
                  <w:divBdr>
                    <w:top w:val="none" w:sz="0" w:space="0" w:color="auto"/>
                    <w:left w:val="none" w:sz="0" w:space="0" w:color="auto"/>
                    <w:bottom w:val="none" w:sz="0" w:space="0" w:color="auto"/>
                    <w:right w:val="none" w:sz="0" w:space="0" w:color="auto"/>
                  </w:divBdr>
                </w:div>
                <w:div w:id="2026858262">
                  <w:marLeft w:val="640"/>
                  <w:marRight w:val="0"/>
                  <w:marTop w:val="0"/>
                  <w:marBottom w:val="0"/>
                  <w:divBdr>
                    <w:top w:val="none" w:sz="0" w:space="0" w:color="auto"/>
                    <w:left w:val="none" w:sz="0" w:space="0" w:color="auto"/>
                    <w:bottom w:val="none" w:sz="0" w:space="0" w:color="auto"/>
                    <w:right w:val="none" w:sz="0" w:space="0" w:color="auto"/>
                  </w:divBdr>
                </w:div>
                <w:div w:id="1645887283">
                  <w:marLeft w:val="640"/>
                  <w:marRight w:val="0"/>
                  <w:marTop w:val="0"/>
                  <w:marBottom w:val="0"/>
                  <w:divBdr>
                    <w:top w:val="none" w:sz="0" w:space="0" w:color="auto"/>
                    <w:left w:val="none" w:sz="0" w:space="0" w:color="auto"/>
                    <w:bottom w:val="none" w:sz="0" w:space="0" w:color="auto"/>
                    <w:right w:val="none" w:sz="0" w:space="0" w:color="auto"/>
                  </w:divBdr>
                </w:div>
                <w:div w:id="351537301">
                  <w:marLeft w:val="640"/>
                  <w:marRight w:val="0"/>
                  <w:marTop w:val="0"/>
                  <w:marBottom w:val="0"/>
                  <w:divBdr>
                    <w:top w:val="none" w:sz="0" w:space="0" w:color="auto"/>
                    <w:left w:val="none" w:sz="0" w:space="0" w:color="auto"/>
                    <w:bottom w:val="none" w:sz="0" w:space="0" w:color="auto"/>
                    <w:right w:val="none" w:sz="0" w:space="0" w:color="auto"/>
                  </w:divBdr>
                </w:div>
              </w:divsChild>
            </w:div>
            <w:div w:id="1742871840">
              <w:marLeft w:val="0"/>
              <w:marRight w:val="0"/>
              <w:marTop w:val="0"/>
              <w:marBottom w:val="0"/>
              <w:divBdr>
                <w:top w:val="none" w:sz="0" w:space="0" w:color="auto"/>
                <w:left w:val="none" w:sz="0" w:space="0" w:color="auto"/>
                <w:bottom w:val="none" w:sz="0" w:space="0" w:color="auto"/>
                <w:right w:val="none" w:sz="0" w:space="0" w:color="auto"/>
              </w:divBdr>
              <w:divsChild>
                <w:div w:id="331956743">
                  <w:marLeft w:val="640"/>
                  <w:marRight w:val="0"/>
                  <w:marTop w:val="0"/>
                  <w:marBottom w:val="0"/>
                  <w:divBdr>
                    <w:top w:val="none" w:sz="0" w:space="0" w:color="auto"/>
                    <w:left w:val="none" w:sz="0" w:space="0" w:color="auto"/>
                    <w:bottom w:val="none" w:sz="0" w:space="0" w:color="auto"/>
                    <w:right w:val="none" w:sz="0" w:space="0" w:color="auto"/>
                  </w:divBdr>
                </w:div>
                <w:div w:id="302583852">
                  <w:marLeft w:val="640"/>
                  <w:marRight w:val="0"/>
                  <w:marTop w:val="0"/>
                  <w:marBottom w:val="0"/>
                  <w:divBdr>
                    <w:top w:val="none" w:sz="0" w:space="0" w:color="auto"/>
                    <w:left w:val="none" w:sz="0" w:space="0" w:color="auto"/>
                    <w:bottom w:val="none" w:sz="0" w:space="0" w:color="auto"/>
                    <w:right w:val="none" w:sz="0" w:space="0" w:color="auto"/>
                  </w:divBdr>
                </w:div>
                <w:div w:id="18161337">
                  <w:marLeft w:val="640"/>
                  <w:marRight w:val="0"/>
                  <w:marTop w:val="0"/>
                  <w:marBottom w:val="0"/>
                  <w:divBdr>
                    <w:top w:val="none" w:sz="0" w:space="0" w:color="auto"/>
                    <w:left w:val="none" w:sz="0" w:space="0" w:color="auto"/>
                    <w:bottom w:val="none" w:sz="0" w:space="0" w:color="auto"/>
                    <w:right w:val="none" w:sz="0" w:space="0" w:color="auto"/>
                  </w:divBdr>
                </w:div>
                <w:div w:id="857428742">
                  <w:marLeft w:val="640"/>
                  <w:marRight w:val="0"/>
                  <w:marTop w:val="0"/>
                  <w:marBottom w:val="0"/>
                  <w:divBdr>
                    <w:top w:val="none" w:sz="0" w:space="0" w:color="auto"/>
                    <w:left w:val="none" w:sz="0" w:space="0" w:color="auto"/>
                    <w:bottom w:val="none" w:sz="0" w:space="0" w:color="auto"/>
                    <w:right w:val="none" w:sz="0" w:space="0" w:color="auto"/>
                  </w:divBdr>
                </w:div>
                <w:div w:id="857159822">
                  <w:marLeft w:val="640"/>
                  <w:marRight w:val="0"/>
                  <w:marTop w:val="0"/>
                  <w:marBottom w:val="0"/>
                  <w:divBdr>
                    <w:top w:val="none" w:sz="0" w:space="0" w:color="auto"/>
                    <w:left w:val="none" w:sz="0" w:space="0" w:color="auto"/>
                    <w:bottom w:val="none" w:sz="0" w:space="0" w:color="auto"/>
                    <w:right w:val="none" w:sz="0" w:space="0" w:color="auto"/>
                  </w:divBdr>
                </w:div>
                <w:div w:id="682705820">
                  <w:marLeft w:val="640"/>
                  <w:marRight w:val="0"/>
                  <w:marTop w:val="0"/>
                  <w:marBottom w:val="0"/>
                  <w:divBdr>
                    <w:top w:val="none" w:sz="0" w:space="0" w:color="auto"/>
                    <w:left w:val="none" w:sz="0" w:space="0" w:color="auto"/>
                    <w:bottom w:val="none" w:sz="0" w:space="0" w:color="auto"/>
                    <w:right w:val="none" w:sz="0" w:space="0" w:color="auto"/>
                  </w:divBdr>
                </w:div>
                <w:div w:id="1647779624">
                  <w:marLeft w:val="640"/>
                  <w:marRight w:val="0"/>
                  <w:marTop w:val="0"/>
                  <w:marBottom w:val="0"/>
                  <w:divBdr>
                    <w:top w:val="none" w:sz="0" w:space="0" w:color="auto"/>
                    <w:left w:val="none" w:sz="0" w:space="0" w:color="auto"/>
                    <w:bottom w:val="none" w:sz="0" w:space="0" w:color="auto"/>
                    <w:right w:val="none" w:sz="0" w:space="0" w:color="auto"/>
                  </w:divBdr>
                </w:div>
                <w:div w:id="1443959499">
                  <w:marLeft w:val="640"/>
                  <w:marRight w:val="0"/>
                  <w:marTop w:val="0"/>
                  <w:marBottom w:val="0"/>
                  <w:divBdr>
                    <w:top w:val="none" w:sz="0" w:space="0" w:color="auto"/>
                    <w:left w:val="none" w:sz="0" w:space="0" w:color="auto"/>
                    <w:bottom w:val="none" w:sz="0" w:space="0" w:color="auto"/>
                    <w:right w:val="none" w:sz="0" w:space="0" w:color="auto"/>
                  </w:divBdr>
                </w:div>
                <w:div w:id="135756528">
                  <w:marLeft w:val="640"/>
                  <w:marRight w:val="0"/>
                  <w:marTop w:val="0"/>
                  <w:marBottom w:val="0"/>
                  <w:divBdr>
                    <w:top w:val="none" w:sz="0" w:space="0" w:color="auto"/>
                    <w:left w:val="none" w:sz="0" w:space="0" w:color="auto"/>
                    <w:bottom w:val="none" w:sz="0" w:space="0" w:color="auto"/>
                    <w:right w:val="none" w:sz="0" w:space="0" w:color="auto"/>
                  </w:divBdr>
                </w:div>
                <w:div w:id="2072651124">
                  <w:marLeft w:val="640"/>
                  <w:marRight w:val="0"/>
                  <w:marTop w:val="0"/>
                  <w:marBottom w:val="0"/>
                  <w:divBdr>
                    <w:top w:val="none" w:sz="0" w:space="0" w:color="auto"/>
                    <w:left w:val="none" w:sz="0" w:space="0" w:color="auto"/>
                    <w:bottom w:val="none" w:sz="0" w:space="0" w:color="auto"/>
                    <w:right w:val="none" w:sz="0" w:space="0" w:color="auto"/>
                  </w:divBdr>
                </w:div>
                <w:div w:id="1697005429">
                  <w:marLeft w:val="640"/>
                  <w:marRight w:val="0"/>
                  <w:marTop w:val="0"/>
                  <w:marBottom w:val="0"/>
                  <w:divBdr>
                    <w:top w:val="none" w:sz="0" w:space="0" w:color="auto"/>
                    <w:left w:val="none" w:sz="0" w:space="0" w:color="auto"/>
                    <w:bottom w:val="none" w:sz="0" w:space="0" w:color="auto"/>
                    <w:right w:val="none" w:sz="0" w:space="0" w:color="auto"/>
                  </w:divBdr>
                </w:div>
                <w:div w:id="168254331">
                  <w:marLeft w:val="640"/>
                  <w:marRight w:val="0"/>
                  <w:marTop w:val="0"/>
                  <w:marBottom w:val="0"/>
                  <w:divBdr>
                    <w:top w:val="none" w:sz="0" w:space="0" w:color="auto"/>
                    <w:left w:val="none" w:sz="0" w:space="0" w:color="auto"/>
                    <w:bottom w:val="none" w:sz="0" w:space="0" w:color="auto"/>
                    <w:right w:val="none" w:sz="0" w:space="0" w:color="auto"/>
                  </w:divBdr>
                </w:div>
                <w:div w:id="349528246">
                  <w:marLeft w:val="640"/>
                  <w:marRight w:val="0"/>
                  <w:marTop w:val="0"/>
                  <w:marBottom w:val="0"/>
                  <w:divBdr>
                    <w:top w:val="none" w:sz="0" w:space="0" w:color="auto"/>
                    <w:left w:val="none" w:sz="0" w:space="0" w:color="auto"/>
                    <w:bottom w:val="none" w:sz="0" w:space="0" w:color="auto"/>
                    <w:right w:val="none" w:sz="0" w:space="0" w:color="auto"/>
                  </w:divBdr>
                </w:div>
                <w:div w:id="1176771496">
                  <w:marLeft w:val="640"/>
                  <w:marRight w:val="0"/>
                  <w:marTop w:val="0"/>
                  <w:marBottom w:val="0"/>
                  <w:divBdr>
                    <w:top w:val="none" w:sz="0" w:space="0" w:color="auto"/>
                    <w:left w:val="none" w:sz="0" w:space="0" w:color="auto"/>
                    <w:bottom w:val="none" w:sz="0" w:space="0" w:color="auto"/>
                    <w:right w:val="none" w:sz="0" w:space="0" w:color="auto"/>
                  </w:divBdr>
                </w:div>
                <w:div w:id="2130858385">
                  <w:marLeft w:val="640"/>
                  <w:marRight w:val="0"/>
                  <w:marTop w:val="0"/>
                  <w:marBottom w:val="0"/>
                  <w:divBdr>
                    <w:top w:val="none" w:sz="0" w:space="0" w:color="auto"/>
                    <w:left w:val="none" w:sz="0" w:space="0" w:color="auto"/>
                    <w:bottom w:val="none" w:sz="0" w:space="0" w:color="auto"/>
                    <w:right w:val="none" w:sz="0" w:space="0" w:color="auto"/>
                  </w:divBdr>
                </w:div>
                <w:div w:id="1432899972">
                  <w:marLeft w:val="640"/>
                  <w:marRight w:val="0"/>
                  <w:marTop w:val="0"/>
                  <w:marBottom w:val="0"/>
                  <w:divBdr>
                    <w:top w:val="none" w:sz="0" w:space="0" w:color="auto"/>
                    <w:left w:val="none" w:sz="0" w:space="0" w:color="auto"/>
                    <w:bottom w:val="none" w:sz="0" w:space="0" w:color="auto"/>
                    <w:right w:val="none" w:sz="0" w:space="0" w:color="auto"/>
                  </w:divBdr>
                </w:div>
                <w:div w:id="1688479091">
                  <w:marLeft w:val="640"/>
                  <w:marRight w:val="0"/>
                  <w:marTop w:val="0"/>
                  <w:marBottom w:val="0"/>
                  <w:divBdr>
                    <w:top w:val="none" w:sz="0" w:space="0" w:color="auto"/>
                    <w:left w:val="none" w:sz="0" w:space="0" w:color="auto"/>
                    <w:bottom w:val="none" w:sz="0" w:space="0" w:color="auto"/>
                    <w:right w:val="none" w:sz="0" w:space="0" w:color="auto"/>
                  </w:divBdr>
                </w:div>
                <w:div w:id="1116873780">
                  <w:marLeft w:val="640"/>
                  <w:marRight w:val="0"/>
                  <w:marTop w:val="0"/>
                  <w:marBottom w:val="0"/>
                  <w:divBdr>
                    <w:top w:val="none" w:sz="0" w:space="0" w:color="auto"/>
                    <w:left w:val="none" w:sz="0" w:space="0" w:color="auto"/>
                    <w:bottom w:val="none" w:sz="0" w:space="0" w:color="auto"/>
                    <w:right w:val="none" w:sz="0" w:space="0" w:color="auto"/>
                  </w:divBdr>
                </w:div>
                <w:div w:id="1870679982">
                  <w:marLeft w:val="640"/>
                  <w:marRight w:val="0"/>
                  <w:marTop w:val="0"/>
                  <w:marBottom w:val="0"/>
                  <w:divBdr>
                    <w:top w:val="none" w:sz="0" w:space="0" w:color="auto"/>
                    <w:left w:val="none" w:sz="0" w:space="0" w:color="auto"/>
                    <w:bottom w:val="none" w:sz="0" w:space="0" w:color="auto"/>
                    <w:right w:val="none" w:sz="0" w:space="0" w:color="auto"/>
                  </w:divBdr>
                </w:div>
                <w:div w:id="1405254790">
                  <w:marLeft w:val="640"/>
                  <w:marRight w:val="0"/>
                  <w:marTop w:val="0"/>
                  <w:marBottom w:val="0"/>
                  <w:divBdr>
                    <w:top w:val="none" w:sz="0" w:space="0" w:color="auto"/>
                    <w:left w:val="none" w:sz="0" w:space="0" w:color="auto"/>
                    <w:bottom w:val="none" w:sz="0" w:space="0" w:color="auto"/>
                    <w:right w:val="none" w:sz="0" w:space="0" w:color="auto"/>
                  </w:divBdr>
                </w:div>
                <w:div w:id="1053043661">
                  <w:marLeft w:val="640"/>
                  <w:marRight w:val="0"/>
                  <w:marTop w:val="0"/>
                  <w:marBottom w:val="0"/>
                  <w:divBdr>
                    <w:top w:val="none" w:sz="0" w:space="0" w:color="auto"/>
                    <w:left w:val="none" w:sz="0" w:space="0" w:color="auto"/>
                    <w:bottom w:val="none" w:sz="0" w:space="0" w:color="auto"/>
                    <w:right w:val="none" w:sz="0" w:space="0" w:color="auto"/>
                  </w:divBdr>
                </w:div>
                <w:div w:id="1796215254">
                  <w:marLeft w:val="640"/>
                  <w:marRight w:val="0"/>
                  <w:marTop w:val="0"/>
                  <w:marBottom w:val="0"/>
                  <w:divBdr>
                    <w:top w:val="none" w:sz="0" w:space="0" w:color="auto"/>
                    <w:left w:val="none" w:sz="0" w:space="0" w:color="auto"/>
                    <w:bottom w:val="none" w:sz="0" w:space="0" w:color="auto"/>
                    <w:right w:val="none" w:sz="0" w:space="0" w:color="auto"/>
                  </w:divBdr>
                </w:div>
                <w:div w:id="1114255708">
                  <w:marLeft w:val="640"/>
                  <w:marRight w:val="0"/>
                  <w:marTop w:val="0"/>
                  <w:marBottom w:val="0"/>
                  <w:divBdr>
                    <w:top w:val="none" w:sz="0" w:space="0" w:color="auto"/>
                    <w:left w:val="none" w:sz="0" w:space="0" w:color="auto"/>
                    <w:bottom w:val="none" w:sz="0" w:space="0" w:color="auto"/>
                    <w:right w:val="none" w:sz="0" w:space="0" w:color="auto"/>
                  </w:divBdr>
                </w:div>
                <w:div w:id="890724978">
                  <w:marLeft w:val="640"/>
                  <w:marRight w:val="0"/>
                  <w:marTop w:val="0"/>
                  <w:marBottom w:val="0"/>
                  <w:divBdr>
                    <w:top w:val="none" w:sz="0" w:space="0" w:color="auto"/>
                    <w:left w:val="none" w:sz="0" w:space="0" w:color="auto"/>
                    <w:bottom w:val="none" w:sz="0" w:space="0" w:color="auto"/>
                    <w:right w:val="none" w:sz="0" w:space="0" w:color="auto"/>
                  </w:divBdr>
                </w:div>
                <w:div w:id="1371301477">
                  <w:marLeft w:val="640"/>
                  <w:marRight w:val="0"/>
                  <w:marTop w:val="0"/>
                  <w:marBottom w:val="0"/>
                  <w:divBdr>
                    <w:top w:val="none" w:sz="0" w:space="0" w:color="auto"/>
                    <w:left w:val="none" w:sz="0" w:space="0" w:color="auto"/>
                    <w:bottom w:val="none" w:sz="0" w:space="0" w:color="auto"/>
                    <w:right w:val="none" w:sz="0" w:space="0" w:color="auto"/>
                  </w:divBdr>
                </w:div>
                <w:div w:id="1775200523">
                  <w:marLeft w:val="640"/>
                  <w:marRight w:val="0"/>
                  <w:marTop w:val="0"/>
                  <w:marBottom w:val="0"/>
                  <w:divBdr>
                    <w:top w:val="none" w:sz="0" w:space="0" w:color="auto"/>
                    <w:left w:val="none" w:sz="0" w:space="0" w:color="auto"/>
                    <w:bottom w:val="none" w:sz="0" w:space="0" w:color="auto"/>
                    <w:right w:val="none" w:sz="0" w:space="0" w:color="auto"/>
                  </w:divBdr>
                </w:div>
                <w:div w:id="1883520570">
                  <w:marLeft w:val="640"/>
                  <w:marRight w:val="0"/>
                  <w:marTop w:val="0"/>
                  <w:marBottom w:val="0"/>
                  <w:divBdr>
                    <w:top w:val="none" w:sz="0" w:space="0" w:color="auto"/>
                    <w:left w:val="none" w:sz="0" w:space="0" w:color="auto"/>
                    <w:bottom w:val="none" w:sz="0" w:space="0" w:color="auto"/>
                    <w:right w:val="none" w:sz="0" w:space="0" w:color="auto"/>
                  </w:divBdr>
                </w:div>
                <w:div w:id="1647007431">
                  <w:marLeft w:val="640"/>
                  <w:marRight w:val="0"/>
                  <w:marTop w:val="0"/>
                  <w:marBottom w:val="0"/>
                  <w:divBdr>
                    <w:top w:val="none" w:sz="0" w:space="0" w:color="auto"/>
                    <w:left w:val="none" w:sz="0" w:space="0" w:color="auto"/>
                    <w:bottom w:val="none" w:sz="0" w:space="0" w:color="auto"/>
                    <w:right w:val="none" w:sz="0" w:space="0" w:color="auto"/>
                  </w:divBdr>
                </w:div>
                <w:div w:id="1087386196">
                  <w:marLeft w:val="640"/>
                  <w:marRight w:val="0"/>
                  <w:marTop w:val="0"/>
                  <w:marBottom w:val="0"/>
                  <w:divBdr>
                    <w:top w:val="none" w:sz="0" w:space="0" w:color="auto"/>
                    <w:left w:val="none" w:sz="0" w:space="0" w:color="auto"/>
                    <w:bottom w:val="none" w:sz="0" w:space="0" w:color="auto"/>
                    <w:right w:val="none" w:sz="0" w:space="0" w:color="auto"/>
                  </w:divBdr>
                </w:div>
                <w:div w:id="1424108089">
                  <w:marLeft w:val="640"/>
                  <w:marRight w:val="0"/>
                  <w:marTop w:val="0"/>
                  <w:marBottom w:val="0"/>
                  <w:divBdr>
                    <w:top w:val="none" w:sz="0" w:space="0" w:color="auto"/>
                    <w:left w:val="none" w:sz="0" w:space="0" w:color="auto"/>
                    <w:bottom w:val="none" w:sz="0" w:space="0" w:color="auto"/>
                    <w:right w:val="none" w:sz="0" w:space="0" w:color="auto"/>
                  </w:divBdr>
                </w:div>
                <w:div w:id="1588267996">
                  <w:marLeft w:val="640"/>
                  <w:marRight w:val="0"/>
                  <w:marTop w:val="0"/>
                  <w:marBottom w:val="0"/>
                  <w:divBdr>
                    <w:top w:val="none" w:sz="0" w:space="0" w:color="auto"/>
                    <w:left w:val="none" w:sz="0" w:space="0" w:color="auto"/>
                    <w:bottom w:val="none" w:sz="0" w:space="0" w:color="auto"/>
                    <w:right w:val="none" w:sz="0" w:space="0" w:color="auto"/>
                  </w:divBdr>
                </w:div>
                <w:div w:id="194315556">
                  <w:marLeft w:val="640"/>
                  <w:marRight w:val="0"/>
                  <w:marTop w:val="0"/>
                  <w:marBottom w:val="0"/>
                  <w:divBdr>
                    <w:top w:val="none" w:sz="0" w:space="0" w:color="auto"/>
                    <w:left w:val="none" w:sz="0" w:space="0" w:color="auto"/>
                    <w:bottom w:val="none" w:sz="0" w:space="0" w:color="auto"/>
                    <w:right w:val="none" w:sz="0" w:space="0" w:color="auto"/>
                  </w:divBdr>
                </w:div>
                <w:div w:id="1237663554">
                  <w:marLeft w:val="640"/>
                  <w:marRight w:val="0"/>
                  <w:marTop w:val="0"/>
                  <w:marBottom w:val="0"/>
                  <w:divBdr>
                    <w:top w:val="none" w:sz="0" w:space="0" w:color="auto"/>
                    <w:left w:val="none" w:sz="0" w:space="0" w:color="auto"/>
                    <w:bottom w:val="none" w:sz="0" w:space="0" w:color="auto"/>
                    <w:right w:val="none" w:sz="0" w:space="0" w:color="auto"/>
                  </w:divBdr>
                </w:div>
                <w:div w:id="1956325404">
                  <w:marLeft w:val="640"/>
                  <w:marRight w:val="0"/>
                  <w:marTop w:val="0"/>
                  <w:marBottom w:val="0"/>
                  <w:divBdr>
                    <w:top w:val="none" w:sz="0" w:space="0" w:color="auto"/>
                    <w:left w:val="none" w:sz="0" w:space="0" w:color="auto"/>
                    <w:bottom w:val="none" w:sz="0" w:space="0" w:color="auto"/>
                    <w:right w:val="none" w:sz="0" w:space="0" w:color="auto"/>
                  </w:divBdr>
                </w:div>
                <w:div w:id="1221135291">
                  <w:marLeft w:val="640"/>
                  <w:marRight w:val="0"/>
                  <w:marTop w:val="0"/>
                  <w:marBottom w:val="0"/>
                  <w:divBdr>
                    <w:top w:val="none" w:sz="0" w:space="0" w:color="auto"/>
                    <w:left w:val="none" w:sz="0" w:space="0" w:color="auto"/>
                    <w:bottom w:val="none" w:sz="0" w:space="0" w:color="auto"/>
                    <w:right w:val="none" w:sz="0" w:space="0" w:color="auto"/>
                  </w:divBdr>
                </w:div>
                <w:div w:id="412817923">
                  <w:marLeft w:val="640"/>
                  <w:marRight w:val="0"/>
                  <w:marTop w:val="0"/>
                  <w:marBottom w:val="0"/>
                  <w:divBdr>
                    <w:top w:val="none" w:sz="0" w:space="0" w:color="auto"/>
                    <w:left w:val="none" w:sz="0" w:space="0" w:color="auto"/>
                    <w:bottom w:val="none" w:sz="0" w:space="0" w:color="auto"/>
                    <w:right w:val="none" w:sz="0" w:space="0" w:color="auto"/>
                  </w:divBdr>
                </w:div>
                <w:div w:id="1955941648">
                  <w:marLeft w:val="640"/>
                  <w:marRight w:val="0"/>
                  <w:marTop w:val="0"/>
                  <w:marBottom w:val="0"/>
                  <w:divBdr>
                    <w:top w:val="none" w:sz="0" w:space="0" w:color="auto"/>
                    <w:left w:val="none" w:sz="0" w:space="0" w:color="auto"/>
                    <w:bottom w:val="none" w:sz="0" w:space="0" w:color="auto"/>
                    <w:right w:val="none" w:sz="0" w:space="0" w:color="auto"/>
                  </w:divBdr>
                </w:div>
                <w:div w:id="44329562">
                  <w:marLeft w:val="640"/>
                  <w:marRight w:val="0"/>
                  <w:marTop w:val="0"/>
                  <w:marBottom w:val="0"/>
                  <w:divBdr>
                    <w:top w:val="none" w:sz="0" w:space="0" w:color="auto"/>
                    <w:left w:val="none" w:sz="0" w:space="0" w:color="auto"/>
                    <w:bottom w:val="none" w:sz="0" w:space="0" w:color="auto"/>
                    <w:right w:val="none" w:sz="0" w:space="0" w:color="auto"/>
                  </w:divBdr>
                </w:div>
                <w:div w:id="897714713">
                  <w:marLeft w:val="640"/>
                  <w:marRight w:val="0"/>
                  <w:marTop w:val="0"/>
                  <w:marBottom w:val="0"/>
                  <w:divBdr>
                    <w:top w:val="none" w:sz="0" w:space="0" w:color="auto"/>
                    <w:left w:val="none" w:sz="0" w:space="0" w:color="auto"/>
                    <w:bottom w:val="none" w:sz="0" w:space="0" w:color="auto"/>
                    <w:right w:val="none" w:sz="0" w:space="0" w:color="auto"/>
                  </w:divBdr>
                </w:div>
                <w:div w:id="2093819848">
                  <w:marLeft w:val="640"/>
                  <w:marRight w:val="0"/>
                  <w:marTop w:val="0"/>
                  <w:marBottom w:val="0"/>
                  <w:divBdr>
                    <w:top w:val="none" w:sz="0" w:space="0" w:color="auto"/>
                    <w:left w:val="none" w:sz="0" w:space="0" w:color="auto"/>
                    <w:bottom w:val="none" w:sz="0" w:space="0" w:color="auto"/>
                    <w:right w:val="none" w:sz="0" w:space="0" w:color="auto"/>
                  </w:divBdr>
                </w:div>
                <w:div w:id="628435247">
                  <w:marLeft w:val="640"/>
                  <w:marRight w:val="0"/>
                  <w:marTop w:val="0"/>
                  <w:marBottom w:val="0"/>
                  <w:divBdr>
                    <w:top w:val="none" w:sz="0" w:space="0" w:color="auto"/>
                    <w:left w:val="none" w:sz="0" w:space="0" w:color="auto"/>
                    <w:bottom w:val="none" w:sz="0" w:space="0" w:color="auto"/>
                    <w:right w:val="none" w:sz="0" w:space="0" w:color="auto"/>
                  </w:divBdr>
                </w:div>
                <w:div w:id="359399457">
                  <w:marLeft w:val="640"/>
                  <w:marRight w:val="0"/>
                  <w:marTop w:val="0"/>
                  <w:marBottom w:val="0"/>
                  <w:divBdr>
                    <w:top w:val="none" w:sz="0" w:space="0" w:color="auto"/>
                    <w:left w:val="none" w:sz="0" w:space="0" w:color="auto"/>
                    <w:bottom w:val="none" w:sz="0" w:space="0" w:color="auto"/>
                    <w:right w:val="none" w:sz="0" w:space="0" w:color="auto"/>
                  </w:divBdr>
                </w:div>
                <w:div w:id="2013145693">
                  <w:marLeft w:val="640"/>
                  <w:marRight w:val="0"/>
                  <w:marTop w:val="0"/>
                  <w:marBottom w:val="0"/>
                  <w:divBdr>
                    <w:top w:val="none" w:sz="0" w:space="0" w:color="auto"/>
                    <w:left w:val="none" w:sz="0" w:space="0" w:color="auto"/>
                    <w:bottom w:val="none" w:sz="0" w:space="0" w:color="auto"/>
                    <w:right w:val="none" w:sz="0" w:space="0" w:color="auto"/>
                  </w:divBdr>
                </w:div>
                <w:div w:id="944462284">
                  <w:marLeft w:val="640"/>
                  <w:marRight w:val="0"/>
                  <w:marTop w:val="0"/>
                  <w:marBottom w:val="0"/>
                  <w:divBdr>
                    <w:top w:val="none" w:sz="0" w:space="0" w:color="auto"/>
                    <w:left w:val="none" w:sz="0" w:space="0" w:color="auto"/>
                    <w:bottom w:val="none" w:sz="0" w:space="0" w:color="auto"/>
                    <w:right w:val="none" w:sz="0" w:space="0" w:color="auto"/>
                  </w:divBdr>
                </w:div>
                <w:div w:id="2026056852">
                  <w:marLeft w:val="640"/>
                  <w:marRight w:val="0"/>
                  <w:marTop w:val="0"/>
                  <w:marBottom w:val="0"/>
                  <w:divBdr>
                    <w:top w:val="none" w:sz="0" w:space="0" w:color="auto"/>
                    <w:left w:val="none" w:sz="0" w:space="0" w:color="auto"/>
                    <w:bottom w:val="none" w:sz="0" w:space="0" w:color="auto"/>
                    <w:right w:val="none" w:sz="0" w:space="0" w:color="auto"/>
                  </w:divBdr>
                </w:div>
                <w:div w:id="1281453307">
                  <w:marLeft w:val="640"/>
                  <w:marRight w:val="0"/>
                  <w:marTop w:val="0"/>
                  <w:marBottom w:val="0"/>
                  <w:divBdr>
                    <w:top w:val="none" w:sz="0" w:space="0" w:color="auto"/>
                    <w:left w:val="none" w:sz="0" w:space="0" w:color="auto"/>
                    <w:bottom w:val="none" w:sz="0" w:space="0" w:color="auto"/>
                    <w:right w:val="none" w:sz="0" w:space="0" w:color="auto"/>
                  </w:divBdr>
                </w:div>
                <w:div w:id="172767471">
                  <w:marLeft w:val="640"/>
                  <w:marRight w:val="0"/>
                  <w:marTop w:val="0"/>
                  <w:marBottom w:val="0"/>
                  <w:divBdr>
                    <w:top w:val="none" w:sz="0" w:space="0" w:color="auto"/>
                    <w:left w:val="none" w:sz="0" w:space="0" w:color="auto"/>
                    <w:bottom w:val="none" w:sz="0" w:space="0" w:color="auto"/>
                    <w:right w:val="none" w:sz="0" w:space="0" w:color="auto"/>
                  </w:divBdr>
                </w:div>
                <w:div w:id="1363632768">
                  <w:marLeft w:val="640"/>
                  <w:marRight w:val="0"/>
                  <w:marTop w:val="0"/>
                  <w:marBottom w:val="0"/>
                  <w:divBdr>
                    <w:top w:val="none" w:sz="0" w:space="0" w:color="auto"/>
                    <w:left w:val="none" w:sz="0" w:space="0" w:color="auto"/>
                    <w:bottom w:val="none" w:sz="0" w:space="0" w:color="auto"/>
                    <w:right w:val="none" w:sz="0" w:space="0" w:color="auto"/>
                  </w:divBdr>
                </w:div>
                <w:div w:id="2081251851">
                  <w:marLeft w:val="640"/>
                  <w:marRight w:val="0"/>
                  <w:marTop w:val="0"/>
                  <w:marBottom w:val="0"/>
                  <w:divBdr>
                    <w:top w:val="none" w:sz="0" w:space="0" w:color="auto"/>
                    <w:left w:val="none" w:sz="0" w:space="0" w:color="auto"/>
                    <w:bottom w:val="none" w:sz="0" w:space="0" w:color="auto"/>
                    <w:right w:val="none" w:sz="0" w:space="0" w:color="auto"/>
                  </w:divBdr>
                </w:div>
                <w:div w:id="1555655759">
                  <w:marLeft w:val="640"/>
                  <w:marRight w:val="0"/>
                  <w:marTop w:val="0"/>
                  <w:marBottom w:val="0"/>
                  <w:divBdr>
                    <w:top w:val="none" w:sz="0" w:space="0" w:color="auto"/>
                    <w:left w:val="none" w:sz="0" w:space="0" w:color="auto"/>
                    <w:bottom w:val="none" w:sz="0" w:space="0" w:color="auto"/>
                    <w:right w:val="none" w:sz="0" w:space="0" w:color="auto"/>
                  </w:divBdr>
                </w:div>
                <w:div w:id="721832177">
                  <w:marLeft w:val="640"/>
                  <w:marRight w:val="0"/>
                  <w:marTop w:val="0"/>
                  <w:marBottom w:val="0"/>
                  <w:divBdr>
                    <w:top w:val="none" w:sz="0" w:space="0" w:color="auto"/>
                    <w:left w:val="none" w:sz="0" w:space="0" w:color="auto"/>
                    <w:bottom w:val="none" w:sz="0" w:space="0" w:color="auto"/>
                    <w:right w:val="none" w:sz="0" w:space="0" w:color="auto"/>
                  </w:divBdr>
                </w:div>
                <w:div w:id="1637564952">
                  <w:marLeft w:val="640"/>
                  <w:marRight w:val="0"/>
                  <w:marTop w:val="0"/>
                  <w:marBottom w:val="0"/>
                  <w:divBdr>
                    <w:top w:val="none" w:sz="0" w:space="0" w:color="auto"/>
                    <w:left w:val="none" w:sz="0" w:space="0" w:color="auto"/>
                    <w:bottom w:val="none" w:sz="0" w:space="0" w:color="auto"/>
                    <w:right w:val="none" w:sz="0" w:space="0" w:color="auto"/>
                  </w:divBdr>
                </w:div>
                <w:div w:id="1095708222">
                  <w:marLeft w:val="640"/>
                  <w:marRight w:val="0"/>
                  <w:marTop w:val="0"/>
                  <w:marBottom w:val="0"/>
                  <w:divBdr>
                    <w:top w:val="none" w:sz="0" w:space="0" w:color="auto"/>
                    <w:left w:val="none" w:sz="0" w:space="0" w:color="auto"/>
                    <w:bottom w:val="none" w:sz="0" w:space="0" w:color="auto"/>
                    <w:right w:val="none" w:sz="0" w:space="0" w:color="auto"/>
                  </w:divBdr>
                </w:div>
                <w:div w:id="554242963">
                  <w:marLeft w:val="640"/>
                  <w:marRight w:val="0"/>
                  <w:marTop w:val="0"/>
                  <w:marBottom w:val="0"/>
                  <w:divBdr>
                    <w:top w:val="none" w:sz="0" w:space="0" w:color="auto"/>
                    <w:left w:val="none" w:sz="0" w:space="0" w:color="auto"/>
                    <w:bottom w:val="none" w:sz="0" w:space="0" w:color="auto"/>
                    <w:right w:val="none" w:sz="0" w:space="0" w:color="auto"/>
                  </w:divBdr>
                </w:div>
                <w:div w:id="1826848218">
                  <w:marLeft w:val="640"/>
                  <w:marRight w:val="0"/>
                  <w:marTop w:val="0"/>
                  <w:marBottom w:val="0"/>
                  <w:divBdr>
                    <w:top w:val="none" w:sz="0" w:space="0" w:color="auto"/>
                    <w:left w:val="none" w:sz="0" w:space="0" w:color="auto"/>
                    <w:bottom w:val="none" w:sz="0" w:space="0" w:color="auto"/>
                    <w:right w:val="none" w:sz="0" w:space="0" w:color="auto"/>
                  </w:divBdr>
                </w:div>
                <w:div w:id="887107957">
                  <w:marLeft w:val="640"/>
                  <w:marRight w:val="0"/>
                  <w:marTop w:val="0"/>
                  <w:marBottom w:val="0"/>
                  <w:divBdr>
                    <w:top w:val="none" w:sz="0" w:space="0" w:color="auto"/>
                    <w:left w:val="none" w:sz="0" w:space="0" w:color="auto"/>
                    <w:bottom w:val="none" w:sz="0" w:space="0" w:color="auto"/>
                    <w:right w:val="none" w:sz="0" w:space="0" w:color="auto"/>
                  </w:divBdr>
                </w:div>
                <w:div w:id="1545830369">
                  <w:marLeft w:val="640"/>
                  <w:marRight w:val="0"/>
                  <w:marTop w:val="0"/>
                  <w:marBottom w:val="0"/>
                  <w:divBdr>
                    <w:top w:val="none" w:sz="0" w:space="0" w:color="auto"/>
                    <w:left w:val="none" w:sz="0" w:space="0" w:color="auto"/>
                    <w:bottom w:val="none" w:sz="0" w:space="0" w:color="auto"/>
                    <w:right w:val="none" w:sz="0" w:space="0" w:color="auto"/>
                  </w:divBdr>
                </w:div>
                <w:div w:id="86587596">
                  <w:marLeft w:val="640"/>
                  <w:marRight w:val="0"/>
                  <w:marTop w:val="0"/>
                  <w:marBottom w:val="0"/>
                  <w:divBdr>
                    <w:top w:val="none" w:sz="0" w:space="0" w:color="auto"/>
                    <w:left w:val="none" w:sz="0" w:space="0" w:color="auto"/>
                    <w:bottom w:val="none" w:sz="0" w:space="0" w:color="auto"/>
                    <w:right w:val="none" w:sz="0" w:space="0" w:color="auto"/>
                  </w:divBdr>
                </w:div>
                <w:div w:id="346103479">
                  <w:marLeft w:val="640"/>
                  <w:marRight w:val="0"/>
                  <w:marTop w:val="0"/>
                  <w:marBottom w:val="0"/>
                  <w:divBdr>
                    <w:top w:val="none" w:sz="0" w:space="0" w:color="auto"/>
                    <w:left w:val="none" w:sz="0" w:space="0" w:color="auto"/>
                    <w:bottom w:val="none" w:sz="0" w:space="0" w:color="auto"/>
                    <w:right w:val="none" w:sz="0" w:space="0" w:color="auto"/>
                  </w:divBdr>
                </w:div>
                <w:div w:id="1447500095">
                  <w:marLeft w:val="640"/>
                  <w:marRight w:val="0"/>
                  <w:marTop w:val="0"/>
                  <w:marBottom w:val="0"/>
                  <w:divBdr>
                    <w:top w:val="none" w:sz="0" w:space="0" w:color="auto"/>
                    <w:left w:val="none" w:sz="0" w:space="0" w:color="auto"/>
                    <w:bottom w:val="none" w:sz="0" w:space="0" w:color="auto"/>
                    <w:right w:val="none" w:sz="0" w:space="0" w:color="auto"/>
                  </w:divBdr>
                </w:div>
                <w:div w:id="591280936">
                  <w:marLeft w:val="640"/>
                  <w:marRight w:val="0"/>
                  <w:marTop w:val="0"/>
                  <w:marBottom w:val="0"/>
                  <w:divBdr>
                    <w:top w:val="none" w:sz="0" w:space="0" w:color="auto"/>
                    <w:left w:val="none" w:sz="0" w:space="0" w:color="auto"/>
                    <w:bottom w:val="none" w:sz="0" w:space="0" w:color="auto"/>
                    <w:right w:val="none" w:sz="0" w:space="0" w:color="auto"/>
                  </w:divBdr>
                </w:div>
                <w:div w:id="1985545159">
                  <w:marLeft w:val="640"/>
                  <w:marRight w:val="0"/>
                  <w:marTop w:val="0"/>
                  <w:marBottom w:val="0"/>
                  <w:divBdr>
                    <w:top w:val="none" w:sz="0" w:space="0" w:color="auto"/>
                    <w:left w:val="none" w:sz="0" w:space="0" w:color="auto"/>
                    <w:bottom w:val="none" w:sz="0" w:space="0" w:color="auto"/>
                    <w:right w:val="none" w:sz="0" w:space="0" w:color="auto"/>
                  </w:divBdr>
                </w:div>
                <w:div w:id="1947956184">
                  <w:marLeft w:val="640"/>
                  <w:marRight w:val="0"/>
                  <w:marTop w:val="0"/>
                  <w:marBottom w:val="0"/>
                  <w:divBdr>
                    <w:top w:val="none" w:sz="0" w:space="0" w:color="auto"/>
                    <w:left w:val="none" w:sz="0" w:space="0" w:color="auto"/>
                    <w:bottom w:val="none" w:sz="0" w:space="0" w:color="auto"/>
                    <w:right w:val="none" w:sz="0" w:space="0" w:color="auto"/>
                  </w:divBdr>
                </w:div>
                <w:div w:id="1553149548">
                  <w:marLeft w:val="640"/>
                  <w:marRight w:val="0"/>
                  <w:marTop w:val="0"/>
                  <w:marBottom w:val="0"/>
                  <w:divBdr>
                    <w:top w:val="none" w:sz="0" w:space="0" w:color="auto"/>
                    <w:left w:val="none" w:sz="0" w:space="0" w:color="auto"/>
                    <w:bottom w:val="none" w:sz="0" w:space="0" w:color="auto"/>
                    <w:right w:val="none" w:sz="0" w:space="0" w:color="auto"/>
                  </w:divBdr>
                </w:div>
                <w:div w:id="1879664972">
                  <w:marLeft w:val="640"/>
                  <w:marRight w:val="0"/>
                  <w:marTop w:val="0"/>
                  <w:marBottom w:val="0"/>
                  <w:divBdr>
                    <w:top w:val="none" w:sz="0" w:space="0" w:color="auto"/>
                    <w:left w:val="none" w:sz="0" w:space="0" w:color="auto"/>
                    <w:bottom w:val="none" w:sz="0" w:space="0" w:color="auto"/>
                    <w:right w:val="none" w:sz="0" w:space="0" w:color="auto"/>
                  </w:divBdr>
                </w:div>
                <w:div w:id="775254723">
                  <w:marLeft w:val="640"/>
                  <w:marRight w:val="0"/>
                  <w:marTop w:val="0"/>
                  <w:marBottom w:val="0"/>
                  <w:divBdr>
                    <w:top w:val="none" w:sz="0" w:space="0" w:color="auto"/>
                    <w:left w:val="none" w:sz="0" w:space="0" w:color="auto"/>
                    <w:bottom w:val="none" w:sz="0" w:space="0" w:color="auto"/>
                    <w:right w:val="none" w:sz="0" w:space="0" w:color="auto"/>
                  </w:divBdr>
                </w:div>
                <w:div w:id="1357147965">
                  <w:marLeft w:val="640"/>
                  <w:marRight w:val="0"/>
                  <w:marTop w:val="0"/>
                  <w:marBottom w:val="0"/>
                  <w:divBdr>
                    <w:top w:val="none" w:sz="0" w:space="0" w:color="auto"/>
                    <w:left w:val="none" w:sz="0" w:space="0" w:color="auto"/>
                    <w:bottom w:val="none" w:sz="0" w:space="0" w:color="auto"/>
                    <w:right w:val="none" w:sz="0" w:space="0" w:color="auto"/>
                  </w:divBdr>
                </w:div>
                <w:div w:id="454177226">
                  <w:marLeft w:val="640"/>
                  <w:marRight w:val="0"/>
                  <w:marTop w:val="0"/>
                  <w:marBottom w:val="0"/>
                  <w:divBdr>
                    <w:top w:val="none" w:sz="0" w:space="0" w:color="auto"/>
                    <w:left w:val="none" w:sz="0" w:space="0" w:color="auto"/>
                    <w:bottom w:val="none" w:sz="0" w:space="0" w:color="auto"/>
                    <w:right w:val="none" w:sz="0" w:space="0" w:color="auto"/>
                  </w:divBdr>
                </w:div>
                <w:div w:id="908466837">
                  <w:marLeft w:val="640"/>
                  <w:marRight w:val="0"/>
                  <w:marTop w:val="0"/>
                  <w:marBottom w:val="0"/>
                  <w:divBdr>
                    <w:top w:val="none" w:sz="0" w:space="0" w:color="auto"/>
                    <w:left w:val="none" w:sz="0" w:space="0" w:color="auto"/>
                    <w:bottom w:val="none" w:sz="0" w:space="0" w:color="auto"/>
                    <w:right w:val="none" w:sz="0" w:space="0" w:color="auto"/>
                  </w:divBdr>
                </w:div>
                <w:div w:id="1241063012">
                  <w:marLeft w:val="640"/>
                  <w:marRight w:val="0"/>
                  <w:marTop w:val="0"/>
                  <w:marBottom w:val="0"/>
                  <w:divBdr>
                    <w:top w:val="none" w:sz="0" w:space="0" w:color="auto"/>
                    <w:left w:val="none" w:sz="0" w:space="0" w:color="auto"/>
                    <w:bottom w:val="none" w:sz="0" w:space="0" w:color="auto"/>
                    <w:right w:val="none" w:sz="0" w:space="0" w:color="auto"/>
                  </w:divBdr>
                </w:div>
                <w:div w:id="2143186762">
                  <w:marLeft w:val="640"/>
                  <w:marRight w:val="0"/>
                  <w:marTop w:val="0"/>
                  <w:marBottom w:val="0"/>
                  <w:divBdr>
                    <w:top w:val="none" w:sz="0" w:space="0" w:color="auto"/>
                    <w:left w:val="none" w:sz="0" w:space="0" w:color="auto"/>
                    <w:bottom w:val="none" w:sz="0" w:space="0" w:color="auto"/>
                    <w:right w:val="none" w:sz="0" w:space="0" w:color="auto"/>
                  </w:divBdr>
                </w:div>
                <w:div w:id="70927314">
                  <w:marLeft w:val="640"/>
                  <w:marRight w:val="0"/>
                  <w:marTop w:val="0"/>
                  <w:marBottom w:val="0"/>
                  <w:divBdr>
                    <w:top w:val="none" w:sz="0" w:space="0" w:color="auto"/>
                    <w:left w:val="none" w:sz="0" w:space="0" w:color="auto"/>
                    <w:bottom w:val="none" w:sz="0" w:space="0" w:color="auto"/>
                    <w:right w:val="none" w:sz="0" w:space="0" w:color="auto"/>
                  </w:divBdr>
                </w:div>
                <w:div w:id="1527864788">
                  <w:marLeft w:val="640"/>
                  <w:marRight w:val="0"/>
                  <w:marTop w:val="0"/>
                  <w:marBottom w:val="0"/>
                  <w:divBdr>
                    <w:top w:val="none" w:sz="0" w:space="0" w:color="auto"/>
                    <w:left w:val="none" w:sz="0" w:space="0" w:color="auto"/>
                    <w:bottom w:val="none" w:sz="0" w:space="0" w:color="auto"/>
                    <w:right w:val="none" w:sz="0" w:space="0" w:color="auto"/>
                  </w:divBdr>
                </w:div>
                <w:div w:id="912814153">
                  <w:marLeft w:val="640"/>
                  <w:marRight w:val="0"/>
                  <w:marTop w:val="0"/>
                  <w:marBottom w:val="0"/>
                  <w:divBdr>
                    <w:top w:val="none" w:sz="0" w:space="0" w:color="auto"/>
                    <w:left w:val="none" w:sz="0" w:space="0" w:color="auto"/>
                    <w:bottom w:val="none" w:sz="0" w:space="0" w:color="auto"/>
                    <w:right w:val="none" w:sz="0" w:space="0" w:color="auto"/>
                  </w:divBdr>
                </w:div>
                <w:div w:id="1294601043">
                  <w:marLeft w:val="640"/>
                  <w:marRight w:val="0"/>
                  <w:marTop w:val="0"/>
                  <w:marBottom w:val="0"/>
                  <w:divBdr>
                    <w:top w:val="none" w:sz="0" w:space="0" w:color="auto"/>
                    <w:left w:val="none" w:sz="0" w:space="0" w:color="auto"/>
                    <w:bottom w:val="none" w:sz="0" w:space="0" w:color="auto"/>
                    <w:right w:val="none" w:sz="0" w:space="0" w:color="auto"/>
                  </w:divBdr>
                </w:div>
                <w:div w:id="1755318193">
                  <w:marLeft w:val="640"/>
                  <w:marRight w:val="0"/>
                  <w:marTop w:val="0"/>
                  <w:marBottom w:val="0"/>
                  <w:divBdr>
                    <w:top w:val="none" w:sz="0" w:space="0" w:color="auto"/>
                    <w:left w:val="none" w:sz="0" w:space="0" w:color="auto"/>
                    <w:bottom w:val="none" w:sz="0" w:space="0" w:color="auto"/>
                    <w:right w:val="none" w:sz="0" w:space="0" w:color="auto"/>
                  </w:divBdr>
                </w:div>
                <w:div w:id="409935035">
                  <w:marLeft w:val="640"/>
                  <w:marRight w:val="0"/>
                  <w:marTop w:val="0"/>
                  <w:marBottom w:val="0"/>
                  <w:divBdr>
                    <w:top w:val="none" w:sz="0" w:space="0" w:color="auto"/>
                    <w:left w:val="none" w:sz="0" w:space="0" w:color="auto"/>
                    <w:bottom w:val="none" w:sz="0" w:space="0" w:color="auto"/>
                    <w:right w:val="none" w:sz="0" w:space="0" w:color="auto"/>
                  </w:divBdr>
                </w:div>
                <w:div w:id="1013146039">
                  <w:marLeft w:val="640"/>
                  <w:marRight w:val="0"/>
                  <w:marTop w:val="0"/>
                  <w:marBottom w:val="0"/>
                  <w:divBdr>
                    <w:top w:val="none" w:sz="0" w:space="0" w:color="auto"/>
                    <w:left w:val="none" w:sz="0" w:space="0" w:color="auto"/>
                    <w:bottom w:val="none" w:sz="0" w:space="0" w:color="auto"/>
                    <w:right w:val="none" w:sz="0" w:space="0" w:color="auto"/>
                  </w:divBdr>
                </w:div>
                <w:div w:id="1369064506">
                  <w:marLeft w:val="640"/>
                  <w:marRight w:val="0"/>
                  <w:marTop w:val="0"/>
                  <w:marBottom w:val="0"/>
                  <w:divBdr>
                    <w:top w:val="none" w:sz="0" w:space="0" w:color="auto"/>
                    <w:left w:val="none" w:sz="0" w:space="0" w:color="auto"/>
                    <w:bottom w:val="none" w:sz="0" w:space="0" w:color="auto"/>
                    <w:right w:val="none" w:sz="0" w:space="0" w:color="auto"/>
                  </w:divBdr>
                </w:div>
                <w:div w:id="469785">
                  <w:marLeft w:val="640"/>
                  <w:marRight w:val="0"/>
                  <w:marTop w:val="0"/>
                  <w:marBottom w:val="0"/>
                  <w:divBdr>
                    <w:top w:val="none" w:sz="0" w:space="0" w:color="auto"/>
                    <w:left w:val="none" w:sz="0" w:space="0" w:color="auto"/>
                    <w:bottom w:val="none" w:sz="0" w:space="0" w:color="auto"/>
                    <w:right w:val="none" w:sz="0" w:space="0" w:color="auto"/>
                  </w:divBdr>
                </w:div>
                <w:div w:id="2034843496">
                  <w:marLeft w:val="640"/>
                  <w:marRight w:val="0"/>
                  <w:marTop w:val="0"/>
                  <w:marBottom w:val="0"/>
                  <w:divBdr>
                    <w:top w:val="none" w:sz="0" w:space="0" w:color="auto"/>
                    <w:left w:val="none" w:sz="0" w:space="0" w:color="auto"/>
                    <w:bottom w:val="none" w:sz="0" w:space="0" w:color="auto"/>
                    <w:right w:val="none" w:sz="0" w:space="0" w:color="auto"/>
                  </w:divBdr>
                </w:div>
                <w:div w:id="590314563">
                  <w:marLeft w:val="640"/>
                  <w:marRight w:val="0"/>
                  <w:marTop w:val="0"/>
                  <w:marBottom w:val="0"/>
                  <w:divBdr>
                    <w:top w:val="none" w:sz="0" w:space="0" w:color="auto"/>
                    <w:left w:val="none" w:sz="0" w:space="0" w:color="auto"/>
                    <w:bottom w:val="none" w:sz="0" w:space="0" w:color="auto"/>
                    <w:right w:val="none" w:sz="0" w:space="0" w:color="auto"/>
                  </w:divBdr>
                </w:div>
                <w:div w:id="1343698990">
                  <w:marLeft w:val="640"/>
                  <w:marRight w:val="0"/>
                  <w:marTop w:val="0"/>
                  <w:marBottom w:val="0"/>
                  <w:divBdr>
                    <w:top w:val="none" w:sz="0" w:space="0" w:color="auto"/>
                    <w:left w:val="none" w:sz="0" w:space="0" w:color="auto"/>
                    <w:bottom w:val="none" w:sz="0" w:space="0" w:color="auto"/>
                    <w:right w:val="none" w:sz="0" w:space="0" w:color="auto"/>
                  </w:divBdr>
                </w:div>
                <w:div w:id="1672754631">
                  <w:marLeft w:val="640"/>
                  <w:marRight w:val="0"/>
                  <w:marTop w:val="0"/>
                  <w:marBottom w:val="0"/>
                  <w:divBdr>
                    <w:top w:val="none" w:sz="0" w:space="0" w:color="auto"/>
                    <w:left w:val="none" w:sz="0" w:space="0" w:color="auto"/>
                    <w:bottom w:val="none" w:sz="0" w:space="0" w:color="auto"/>
                    <w:right w:val="none" w:sz="0" w:space="0" w:color="auto"/>
                  </w:divBdr>
                </w:div>
                <w:div w:id="755250979">
                  <w:marLeft w:val="640"/>
                  <w:marRight w:val="0"/>
                  <w:marTop w:val="0"/>
                  <w:marBottom w:val="0"/>
                  <w:divBdr>
                    <w:top w:val="none" w:sz="0" w:space="0" w:color="auto"/>
                    <w:left w:val="none" w:sz="0" w:space="0" w:color="auto"/>
                    <w:bottom w:val="none" w:sz="0" w:space="0" w:color="auto"/>
                    <w:right w:val="none" w:sz="0" w:space="0" w:color="auto"/>
                  </w:divBdr>
                </w:div>
                <w:div w:id="1391928241">
                  <w:marLeft w:val="640"/>
                  <w:marRight w:val="0"/>
                  <w:marTop w:val="0"/>
                  <w:marBottom w:val="0"/>
                  <w:divBdr>
                    <w:top w:val="none" w:sz="0" w:space="0" w:color="auto"/>
                    <w:left w:val="none" w:sz="0" w:space="0" w:color="auto"/>
                    <w:bottom w:val="none" w:sz="0" w:space="0" w:color="auto"/>
                    <w:right w:val="none" w:sz="0" w:space="0" w:color="auto"/>
                  </w:divBdr>
                </w:div>
                <w:div w:id="1335037914">
                  <w:marLeft w:val="640"/>
                  <w:marRight w:val="0"/>
                  <w:marTop w:val="0"/>
                  <w:marBottom w:val="0"/>
                  <w:divBdr>
                    <w:top w:val="none" w:sz="0" w:space="0" w:color="auto"/>
                    <w:left w:val="none" w:sz="0" w:space="0" w:color="auto"/>
                    <w:bottom w:val="none" w:sz="0" w:space="0" w:color="auto"/>
                    <w:right w:val="none" w:sz="0" w:space="0" w:color="auto"/>
                  </w:divBdr>
                </w:div>
                <w:div w:id="427578597">
                  <w:marLeft w:val="640"/>
                  <w:marRight w:val="0"/>
                  <w:marTop w:val="0"/>
                  <w:marBottom w:val="0"/>
                  <w:divBdr>
                    <w:top w:val="none" w:sz="0" w:space="0" w:color="auto"/>
                    <w:left w:val="none" w:sz="0" w:space="0" w:color="auto"/>
                    <w:bottom w:val="none" w:sz="0" w:space="0" w:color="auto"/>
                    <w:right w:val="none" w:sz="0" w:space="0" w:color="auto"/>
                  </w:divBdr>
                </w:div>
                <w:div w:id="118571517">
                  <w:marLeft w:val="640"/>
                  <w:marRight w:val="0"/>
                  <w:marTop w:val="0"/>
                  <w:marBottom w:val="0"/>
                  <w:divBdr>
                    <w:top w:val="none" w:sz="0" w:space="0" w:color="auto"/>
                    <w:left w:val="none" w:sz="0" w:space="0" w:color="auto"/>
                    <w:bottom w:val="none" w:sz="0" w:space="0" w:color="auto"/>
                    <w:right w:val="none" w:sz="0" w:space="0" w:color="auto"/>
                  </w:divBdr>
                </w:div>
                <w:div w:id="755134401">
                  <w:marLeft w:val="640"/>
                  <w:marRight w:val="0"/>
                  <w:marTop w:val="0"/>
                  <w:marBottom w:val="0"/>
                  <w:divBdr>
                    <w:top w:val="none" w:sz="0" w:space="0" w:color="auto"/>
                    <w:left w:val="none" w:sz="0" w:space="0" w:color="auto"/>
                    <w:bottom w:val="none" w:sz="0" w:space="0" w:color="auto"/>
                    <w:right w:val="none" w:sz="0" w:space="0" w:color="auto"/>
                  </w:divBdr>
                </w:div>
                <w:div w:id="1840578676">
                  <w:marLeft w:val="640"/>
                  <w:marRight w:val="0"/>
                  <w:marTop w:val="0"/>
                  <w:marBottom w:val="0"/>
                  <w:divBdr>
                    <w:top w:val="none" w:sz="0" w:space="0" w:color="auto"/>
                    <w:left w:val="none" w:sz="0" w:space="0" w:color="auto"/>
                    <w:bottom w:val="none" w:sz="0" w:space="0" w:color="auto"/>
                    <w:right w:val="none" w:sz="0" w:space="0" w:color="auto"/>
                  </w:divBdr>
                </w:div>
                <w:div w:id="1665627451">
                  <w:marLeft w:val="640"/>
                  <w:marRight w:val="0"/>
                  <w:marTop w:val="0"/>
                  <w:marBottom w:val="0"/>
                  <w:divBdr>
                    <w:top w:val="none" w:sz="0" w:space="0" w:color="auto"/>
                    <w:left w:val="none" w:sz="0" w:space="0" w:color="auto"/>
                    <w:bottom w:val="none" w:sz="0" w:space="0" w:color="auto"/>
                    <w:right w:val="none" w:sz="0" w:space="0" w:color="auto"/>
                  </w:divBdr>
                </w:div>
                <w:div w:id="120803606">
                  <w:marLeft w:val="640"/>
                  <w:marRight w:val="0"/>
                  <w:marTop w:val="0"/>
                  <w:marBottom w:val="0"/>
                  <w:divBdr>
                    <w:top w:val="none" w:sz="0" w:space="0" w:color="auto"/>
                    <w:left w:val="none" w:sz="0" w:space="0" w:color="auto"/>
                    <w:bottom w:val="none" w:sz="0" w:space="0" w:color="auto"/>
                    <w:right w:val="none" w:sz="0" w:space="0" w:color="auto"/>
                  </w:divBdr>
                </w:div>
                <w:div w:id="1633442617">
                  <w:marLeft w:val="640"/>
                  <w:marRight w:val="0"/>
                  <w:marTop w:val="0"/>
                  <w:marBottom w:val="0"/>
                  <w:divBdr>
                    <w:top w:val="none" w:sz="0" w:space="0" w:color="auto"/>
                    <w:left w:val="none" w:sz="0" w:space="0" w:color="auto"/>
                    <w:bottom w:val="none" w:sz="0" w:space="0" w:color="auto"/>
                    <w:right w:val="none" w:sz="0" w:space="0" w:color="auto"/>
                  </w:divBdr>
                </w:div>
                <w:div w:id="705984579">
                  <w:marLeft w:val="640"/>
                  <w:marRight w:val="0"/>
                  <w:marTop w:val="0"/>
                  <w:marBottom w:val="0"/>
                  <w:divBdr>
                    <w:top w:val="none" w:sz="0" w:space="0" w:color="auto"/>
                    <w:left w:val="none" w:sz="0" w:space="0" w:color="auto"/>
                    <w:bottom w:val="none" w:sz="0" w:space="0" w:color="auto"/>
                    <w:right w:val="none" w:sz="0" w:space="0" w:color="auto"/>
                  </w:divBdr>
                </w:div>
                <w:div w:id="1417170090">
                  <w:marLeft w:val="640"/>
                  <w:marRight w:val="0"/>
                  <w:marTop w:val="0"/>
                  <w:marBottom w:val="0"/>
                  <w:divBdr>
                    <w:top w:val="none" w:sz="0" w:space="0" w:color="auto"/>
                    <w:left w:val="none" w:sz="0" w:space="0" w:color="auto"/>
                    <w:bottom w:val="none" w:sz="0" w:space="0" w:color="auto"/>
                    <w:right w:val="none" w:sz="0" w:space="0" w:color="auto"/>
                  </w:divBdr>
                </w:div>
                <w:div w:id="1016881928">
                  <w:marLeft w:val="640"/>
                  <w:marRight w:val="0"/>
                  <w:marTop w:val="0"/>
                  <w:marBottom w:val="0"/>
                  <w:divBdr>
                    <w:top w:val="none" w:sz="0" w:space="0" w:color="auto"/>
                    <w:left w:val="none" w:sz="0" w:space="0" w:color="auto"/>
                    <w:bottom w:val="none" w:sz="0" w:space="0" w:color="auto"/>
                    <w:right w:val="none" w:sz="0" w:space="0" w:color="auto"/>
                  </w:divBdr>
                </w:div>
                <w:div w:id="1013611509">
                  <w:marLeft w:val="640"/>
                  <w:marRight w:val="0"/>
                  <w:marTop w:val="0"/>
                  <w:marBottom w:val="0"/>
                  <w:divBdr>
                    <w:top w:val="none" w:sz="0" w:space="0" w:color="auto"/>
                    <w:left w:val="none" w:sz="0" w:space="0" w:color="auto"/>
                    <w:bottom w:val="none" w:sz="0" w:space="0" w:color="auto"/>
                    <w:right w:val="none" w:sz="0" w:space="0" w:color="auto"/>
                  </w:divBdr>
                </w:div>
                <w:div w:id="321544381">
                  <w:marLeft w:val="640"/>
                  <w:marRight w:val="0"/>
                  <w:marTop w:val="0"/>
                  <w:marBottom w:val="0"/>
                  <w:divBdr>
                    <w:top w:val="none" w:sz="0" w:space="0" w:color="auto"/>
                    <w:left w:val="none" w:sz="0" w:space="0" w:color="auto"/>
                    <w:bottom w:val="none" w:sz="0" w:space="0" w:color="auto"/>
                    <w:right w:val="none" w:sz="0" w:space="0" w:color="auto"/>
                  </w:divBdr>
                </w:div>
                <w:div w:id="1400250624">
                  <w:marLeft w:val="640"/>
                  <w:marRight w:val="0"/>
                  <w:marTop w:val="0"/>
                  <w:marBottom w:val="0"/>
                  <w:divBdr>
                    <w:top w:val="none" w:sz="0" w:space="0" w:color="auto"/>
                    <w:left w:val="none" w:sz="0" w:space="0" w:color="auto"/>
                    <w:bottom w:val="none" w:sz="0" w:space="0" w:color="auto"/>
                    <w:right w:val="none" w:sz="0" w:space="0" w:color="auto"/>
                  </w:divBdr>
                </w:div>
                <w:div w:id="23554948">
                  <w:marLeft w:val="640"/>
                  <w:marRight w:val="0"/>
                  <w:marTop w:val="0"/>
                  <w:marBottom w:val="0"/>
                  <w:divBdr>
                    <w:top w:val="none" w:sz="0" w:space="0" w:color="auto"/>
                    <w:left w:val="none" w:sz="0" w:space="0" w:color="auto"/>
                    <w:bottom w:val="none" w:sz="0" w:space="0" w:color="auto"/>
                    <w:right w:val="none" w:sz="0" w:space="0" w:color="auto"/>
                  </w:divBdr>
                </w:div>
                <w:div w:id="1188830784">
                  <w:marLeft w:val="640"/>
                  <w:marRight w:val="0"/>
                  <w:marTop w:val="0"/>
                  <w:marBottom w:val="0"/>
                  <w:divBdr>
                    <w:top w:val="none" w:sz="0" w:space="0" w:color="auto"/>
                    <w:left w:val="none" w:sz="0" w:space="0" w:color="auto"/>
                    <w:bottom w:val="none" w:sz="0" w:space="0" w:color="auto"/>
                    <w:right w:val="none" w:sz="0" w:space="0" w:color="auto"/>
                  </w:divBdr>
                </w:div>
                <w:div w:id="442119994">
                  <w:marLeft w:val="640"/>
                  <w:marRight w:val="0"/>
                  <w:marTop w:val="0"/>
                  <w:marBottom w:val="0"/>
                  <w:divBdr>
                    <w:top w:val="none" w:sz="0" w:space="0" w:color="auto"/>
                    <w:left w:val="none" w:sz="0" w:space="0" w:color="auto"/>
                    <w:bottom w:val="none" w:sz="0" w:space="0" w:color="auto"/>
                    <w:right w:val="none" w:sz="0" w:space="0" w:color="auto"/>
                  </w:divBdr>
                </w:div>
                <w:div w:id="1221526192">
                  <w:marLeft w:val="640"/>
                  <w:marRight w:val="0"/>
                  <w:marTop w:val="0"/>
                  <w:marBottom w:val="0"/>
                  <w:divBdr>
                    <w:top w:val="none" w:sz="0" w:space="0" w:color="auto"/>
                    <w:left w:val="none" w:sz="0" w:space="0" w:color="auto"/>
                    <w:bottom w:val="none" w:sz="0" w:space="0" w:color="auto"/>
                    <w:right w:val="none" w:sz="0" w:space="0" w:color="auto"/>
                  </w:divBdr>
                </w:div>
                <w:div w:id="714427313">
                  <w:marLeft w:val="640"/>
                  <w:marRight w:val="0"/>
                  <w:marTop w:val="0"/>
                  <w:marBottom w:val="0"/>
                  <w:divBdr>
                    <w:top w:val="none" w:sz="0" w:space="0" w:color="auto"/>
                    <w:left w:val="none" w:sz="0" w:space="0" w:color="auto"/>
                    <w:bottom w:val="none" w:sz="0" w:space="0" w:color="auto"/>
                    <w:right w:val="none" w:sz="0" w:space="0" w:color="auto"/>
                  </w:divBdr>
                </w:div>
                <w:div w:id="1356885763">
                  <w:marLeft w:val="640"/>
                  <w:marRight w:val="0"/>
                  <w:marTop w:val="0"/>
                  <w:marBottom w:val="0"/>
                  <w:divBdr>
                    <w:top w:val="none" w:sz="0" w:space="0" w:color="auto"/>
                    <w:left w:val="none" w:sz="0" w:space="0" w:color="auto"/>
                    <w:bottom w:val="none" w:sz="0" w:space="0" w:color="auto"/>
                    <w:right w:val="none" w:sz="0" w:space="0" w:color="auto"/>
                  </w:divBdr>
                </w:div>
                <w:div w:id="1777947074">
                  <w:marLeft w:val="640"/>
                  <w:marRight w:val="0"/>
                  <w:marTop w:val="0"/>
                  <w:marBottom w:val="0"/>
                  <w:divBdr>
                    <w:top w:val="none" w:sz="0" w:space="0" w:color="auto"/>
                    <w:left w:val="none" w:sz="0" w:space="0" w:color="auto"/>
                    <w:bottom w:val="none" w:sz="0" w:space="0" w:color="auto"/>
                    <w:right w:val="none" w:sz="0" w:space="0" w:color="auto"/>
                  </w:divBdr>
                </w:div>
                <w:div w:id="735974417">
                  <w:marLeft w:val="640"/>
                  <w:marRight w:val="0"/>
                  <w:marTop w:val="0"/>
                  <w:marBottom w:val="0"/>
                  <w:divBdr>
                    <w:top w:val="none" w:sz="0" w:space="0" w:color="auto"/>
                    <w:left w:val="none" w:sz="0" w:space="0" w:color="auto"/>
                    <w:bottom w:val="none" w:sz="0" w:space="0" w:color="auto"/>
                    <w:right w:val="none" w:sz="0" w:space="0" w:color="auto"/>
                  </w:divBdr>
                </w:div>
                <w:div w:id="1369913274">
                  <w:marLeft w:val="640"/>
                  <w:marRight w:val="0"/>
                  <w:marTop w:val="0"/>
                  <w:marBottom w:val="0"/>
                  <w:divBdr>
                    <w:top w:val="none" w:sz="0" w:space="0" w:color="auto"/>
                    <w:left w:val="none" w:sz="0" w:space="0" w:color="auto"/>
                    <w:bottom w:val="none" w:sz="0" w:space="0" w:color="auto"/>
                    <w:right w:val="none" w:sz="0" w:space="0" w:color="auto"/>
                  </w:divBdr>
                </w:div>
                <w:div w:id="1963148419">
                  <w:marLeft w:val="640"/>
                  <w:marRight w:val="0"/>
                  <w:marTop w:val="0"/>
                  <w:marBottom w:val="0"/>
                  <w:divBdr>
                    <w:top w:val="none" w:sz="0" w:space="0" w:color="auto"/>
                    <w:left w:val="none" w:sz="0" w:space="0" w:color="auto"/>
                    <w:bottom w:val="none" w:sz="0" w:space="0" w:color="auto"/>
                    <w:right w:val="none" w:sz="0" w:space="0" w:color="auto"/>
                  </w:divBdr>
                </w:div>
                <w:div w:id="2109738215">
                  <w:marLeft w:val="640"/>
                  <w:marRight w:val="0"/>
                  <w:marTop w:val="0"/>
                  <w:marBottom w:val="0"/>
                  <w:divBdr>
                    <w:top w:val="none" w:sz="0" w:space="0" w:color="auto"/>
                    <w:left w:val="none" w:sz="0" w:space="0" w:color="auto"/>
                    <w:bottom w:val="none" w:sz="0" w:space="0" w:color="auto"/>
                    <w:right w:val="none" w:sz="0" w:space="0" w:color="auto"/>
                  </w:divBdr>
                </w:div>
                <w:div w:id="128935644">
                  <w:marLeft w:val="640"/>
                  <w:marRight w:val="0"/>
                  <w:marTop w:val="0"/>
                  <w:marBottom w:val="0"/>
                  <w:divBdr>
                    <w:top w:val="none" w:sz="0" w:space="0" w:color="auto"/>
                    <w:left w:val="none" w:sz="0" w:space="0" w:color="auto"/>
                    <w:bottom w:val="none" w:sz="0" w:space="0" w:color="auto"/>
                    <w:right w:val="none" w:sz="0" w:space="0" w:color="auto"/>
                  </w:divBdr>
                </w:div>
                <w:div w:id="808939449">
                  <w:marLeft w:val="640"/>
                  <w:marRight w:val="0"/>
                  <w:marTop w:val="0"/>
                  <w:marBottom w:val="0"/>
                  <w:divBdr>
                    <w:top w:val="none" w:sz="0" w:space="0" w:color="auto"/>
                    <w:left w:val="none" w:sz="0" w:space="0" w:color="auto"/>
                    <w:bottom w:val="none" w:sz="0" w:space="0" w:color="auto"/>
                    <w:right w:val="none" w:sz="0" w:space="0" w:color="auto"/>
                  </w:divBdr>
                </w:div>
                <w:div w:id="1165970658">
                  <w:marLeft w:val="640"/>
                  <w:marRight w:val="0"/>
                  <w:marTop w:val="0"/>
                  <w:marBottom w:val="0"/>
                  <w:divBdr>
                    <w:top w:val="none" w:sz="0" w:space="0" w:color="auto"/>
                    <w:left w:val="none" w:sz="0" w:space="0" w:color="auto"/>
                    <w:bottom w:val="none" w:sz="0" w:space="0" w:color="auto"/>
                    <w:right w:val="none" w:sz="0" w:space="0" w:color="auto"/>
                  </w:divBdr>
                </w:div>
                <w:div w:id="401413825">
                  <w:marLeft w:val="640"/>
                  <w:marRight w:val="0"/>
                  <w:marTop w:val="0"/>
                  <w:marBottom w:val="0"/>
                  <w:divBdr>
                    <w:top w:val="none" w:sz="0" w:space="0" w:color="auto"/>
                    <w:left w:val="none" w:sz="0" w:space="0" w:color="auto"/>
                    <w:bottom w:val="none" w:sz="0" w:space="0" w:color="auto"/>
                    <w:right w:val="none" w:sz="0" w:space="0" w:color="auto"/>
                  </w:divBdr>
                </w:div>
                <w:div w:id="1908571777">
                  <w:marLeft w:val="640"/>
                  <w:marRight w:val="0"/>
                  <w:marTop w:val="0"/>
                  <w:marBottom w:val="0"/>
                  <w:divBdr>
                    <w:top w:val="none" w:sz="0" w:space="0" w:color="auto"/>
                    <w:left w:val="none" w:sz="0" w:space="0" w:color="auto"/>
                    <w:bottom w:val="none" w:sz="0" w:space="0" w:color="auto"/>
                    <w:right w:val="none" w:sz="0" w:space="0" w:color="auto"/>
                  </w:divBdr>
                </w:div>
                <w:div w:id="1338386231">
                  <w:marLeft w:val="640"/>
                  <w:marRight w:val="0"/>
                  <w:marTop w:val="0"/>
                  <w:marBottom w:val="0"/>
                  <w:divBdr>
                    <w:top w:val="none" w:sz="0" w:space="0" w:color="auto"/>
                    <w:left w:val="none" w:sz="0" w:space="0" w:color="auto"/>
                    <w:bottom w:val="none" w:sz="0" w:space="0" w:color="auto"/>
                    <w:right w:val="none" w:sz="0" w:space="0" w:color="auto"/>
                  </w:divBdr>
                </w:div>
                <w:div w:id="1886284846">
                  <w:marLeft w:val="640"/>
                  <w:marRight w:val="0"/>
                  <w:marTop w:val="0"/>
                  <w:marBottom w:val="0"/>
                  <w:divBdr>
                    <w:top w:val="none" w:sz="0" w:space="0" w:color="auto"/>
                    <w:left w:val="none" w:sz="0" w:space="0" w:color="auto"/>
                    <w:bottom w:val="none" w:sz="0" w:space="0" w:color="auto"/>
                    <w:right w:val="none" w:sz="0" w:space="0" w:color="auto"/>
                  </w:divBdr>
                </w:div>
                <w:div w:id="1073504601">
                  <w:marLeft w:val="640"/>
                  <w:marRight w:val="0"/>
                  <w:marTop w:val="0"/>
                  <w:marBottom w:val="0"/>
                  <w:divBdr>
                    <w:top w:val="none" w:sz="0" w:space="0" w:color="auto"/>
                    <w:left w:val="none" w:sz="0" w:space="0" w:color="auto"/>
                    <w:bottom w:val="none" w:sz="0" w:space="0" w:color="auto"/>
                    <w:right w:val="none" w:sz="0" w:space="0" w:color="auto"/>
                  </w:divBdr>
                </w:div>
                <w:div w:id="864247836">
                  <w:marLeft w:val="640"/>
                  <w:marRight w:val="0"/>
                  <w:marTop w:val="0"/>
                  <w:marBottom w:val="0"/>
                  <w:divBdr>
                    <w:top w:val="none" w:sz="0" w:space="0" w:color="auto"/>
                    <w:left w:val="none" w:sz="0" w:space="0" w:color="auto"/>
                    <w:bottom w:val="none" w:sz="0" w:space="0" w:color="auto"/>
                    <w:right w:val="none" w:sz="0" w:space="0" w:color="auto"/>
                  </w:divBdr>
                </w:div>
                <w:div w:id="742720821">
                  <w:marLeft w:val="640"/>
                  <w:marRight w:val="0"/>
                  <w:marTop w:val="0"/>
                  <w:marBottom w:val="0"/>
                  <w:divBdr>
                    <w:top w:val="none" w:sz="0" w:space="0" w:color="auto"/>
                    <w:left w:val="none" w:sz="0" w:space="0" w:color="auto"/>
                    <w:bottom w:val="none" w:sz="0" w:space="0" w:color="auto"/>
                    <w:right w:val="none" w:sz="0" w:space="0" w:color="auto"/>
                  </w:divBdr>
                </w:div>
                <w:div w:id="1141848638">
                  <w:marLeft w:val="640"/>
                  <w:marRight w:val="0"/>
                  <w:marTop w:val="0"/>
                  <w:marBottom w:val="0"/>
                  <w:divBdr>
                    <w:top w:val="none" w:sz="0" w:space="0" w:color="auto"/>
                    <w:left w:val="none" w:sz="0" w:space="0" w:color="auto"/>
                    <w:bottom w:val="none" w:sz="0" w:space="0" w:color="auto"/>
                    <w:right w:val="none" w:sz="0" w:space="0" w:color="auto"/>
                  </w:divBdr>
                </w:div>
                <w:div w:id="2088184373">
                  <w:marLeft w:val="640"/>
                  <w:marRight w:val="0"/>
                  <w:marTop w:val="0"/>
                  <w:marBottom w:val="0"/>
                  <w:divBdr>
                    <w:top w:val="none" w:sz="0" w:space="0" w:color="auto"/>
                    <w:left w:val="none" w:sz="0" w:space="0" w:color="auto"/>
                    <w:bottom w:val="none" w:sz="0" w:space="0" w:color="auto"/>
                    <w:right w:val="none" w:sz="0" w:space="0" w:color="auto"/>
                  </w:divBdr>
                </w:div>
                <w:div w:id="1137065229">
                  <w:marLeft w:val="640"/>
                  <w:marRight w:val="0"/>
                  <w:marTop w:val="0"/>
                  <w:marBottom w:val="0"/>
                  <w:divBdr>
                    <w:top w:val="none" w:sz="0" w:space="0" w:color="auto"/>
                    <w:left w:val="none" w:sz="0" w:space="0" w:color="auto"/>
                    <w:bottom w:val="none" w:sz="0" w:space="0" w:color="auto"/>
                    <w:right w:val="none" w:sz="0" w:space="0" w:color="auto"/>
                  </w:divBdr>
                </w:div>
                <w:div w:id="1078748348">
                  <w:marLeft w:val="640"/>
                  <w:marRight w:val="0"/>
                  <w:marTop w:val="0"/>
                  <w:marBottom w:val="0"/>
                  <w:divBdr>
                    <w:top w:val="none" w:sz="0" w:space="0" w:color="auto"/>
                    <w:left w:val="none" w:sz="0" w:space="0" w:color="auto"/>
                    <w:bottom w:val="none" w:sz="0" w:space="0" w:color="auto"/>
                    <w:right w:val="none" w:sz="0" w:space="0" w:color="auto"/>
                  </w:divBdr>
                </w:div>
                <w:div w:id="731195962">
                  <w:marLeft w:val="640"/>
                  <w:marRight w:val="0"/>
                  <w:marTop w:val="0"/>
                  <w:marBottom w:val="0"/>
                  <w:divBdr>
                    <w:top w:val="none" w:sz="0" w:space="0" w:color="auto"/>
                    <w:left w:val="none" w:sz="0" w:space="0" w:color="auto"/>
                    <w:bottom w:val="none" w:sz="0" w:space="0" w:color="auto"/>
                    <w:right w:val="none" w:sz="0" w:space="0" w:color="auto"/>
                  </w:divBdr>
                </w:div>
                <w:div w:id="1975400721">
                  <w:marLeft w:val="640"/>
                  <w:marRight w:val="0"/>
                  <w:marTop w:val="0"/>
                  <w:marBottom w:val="0"/>
                  <w:divBdr>
                    <w:top w:val="none" w:sz="0" w:space="0" w:color="auto"/>
                    <w:left w:val="none" w:sz="0" w:space="0" w:color="auto"/>
                    <w:bottom w:val="none" w:sz="0" w:space="0" w:color="auto"/>
                    <w:right w:val="none" w:sz="0" w:space="0" w:color="auto"/>
                  </w:divBdr>
                </w:div>
                <w:div w:id="1502427415">
                  <w:marLeft w:val="640"/>
                  <w:marRight w:val="0"/>
                  <w:marTop w:val="0"/>
                  <w:marBottom w:val="0"/>
                  <w:divBdr>
                    <w:top w:val="none" w:sz="0" w:space="0" w:color="auto"/>
                    <w:left w:val="none" w:sz="0" w:space="0" w:color="auto"/>
                    <w:bottom w:val="none" w:sz="0" w:space="0" w:color="auto"/>
                    <w:right w:val="none" w:sz="0" w:space="0" w:color="auto"/>
                  </w:divBdr>
                </w:div>
                <w:div w:id="874855606">
                  <w:marLeft w:val="640"/>
                  <w:marRight w:val="0"/>
                  <w:marTop w:val="0"/>
                  <w:marBottom w:val="0"/>
                  <w:divBdr>
                    <w:top w:val="none" w:sz="0" w:space="0" w:color="auto"/>
                    <w:left w:val="none" w:sz="0" w:space="0" w:color="auto"/>
                    <w:bottom w:val="none" w:sz="0" w:space="0" w:color="auto"/>
                    <w:right w:val="none" w:sz="0" w:space="0" w:color="auto"/>
                  </w:divBdr>
                </w:div>
                <w:div w:id="894465266">
                  <w:marLeft w:val="640"/>
                  <w:marRight w:val="0"/>
                  <w:marTop w:val="0"/>
                  <w:marBottom w:val="0"/>
                  <w:divBdr>
                    <w:top w:val="none" w:sz="0" w:space="0" w:color="auto"/>
                    <w:left w:val="none" w:sz="0" w:space="0" w:color="auto"/>
                    <w:bottom w:val="none" w:sz="0" w:space="0" w:color="auto"/>
                    <w:right w:val="none" w:sz="0" w:space="0" w:color="auto"/>
                  </w:divBdr>
                </w:div>
                <w:div w:id="474757452">
                  <w:marLeft w:val="640"/>
                  <w:marRight w:val="0"/>
                  <w:marTop w:val="0"/>
                  <w:marBottom w:val="0"/>
                  <w:divBdr>
                    <w:top w:val="none" w:sz="0" w:space="0" w:color="auto"/>
                    <w:left w:val="none" w:sz="0" w:space="0" w:color="auto"/>
                    <w:bottom w:val="none" w:sz="0" w:space="0" w:color="auto"/>
                    <w:right w:val="none" w:sz="0" w:space="0" w:color="auto"/>
                  </w:divBdr>
                </w:div>
                <w:div w:id="625358778">
                  <w:marLeft w:val="640"/>
                  <w:marRight w:val="0"/>
                  <w:marTop w:val="0"/>
                  <w:marBottom w:val="0"/>
                  <w:divBdr>
                    <w:top w:val="none" w:sz="0" w:space="0" w:color="auto"/>
                    <w:left w:val="none" w:sz="0" w:space="0" w:color="auto"/>
                    <w:bottom w:val="none" w:sz="0" w:space="0" w:color="auto"/>
                    <w:right w:val="none" w:sz="0" w:space="0" w:color="auto"/>
                  </w:divBdr>
                </w:div>
                <w:div w:id="2132892480">
                  <w:marLeft w:val="640"/>
                  <w:marRight w:val="0"/>
                  <w:marTop w:val="0"/>
                  <w:marBottom w:val="0"/>
                  <w:divBdr>
                    <w:top w:val="none" w:sz="0" w:space="0" w:color="auto"/>
                    <w:left w:val="none" w:sz="0" w:space="0" w:color="auto"/>
                    <w:bottom w:val="none" w:sz="0" w:space="0" w:color="auto"/>
                    <w:right w:val="none" w:sz="0" w:space="0" w:color="auto"/>
                  </w:divBdr>
                </w:div>
                <w:div w:id="1237860323">
                  <w:marLeft w:val="640"/>
                  <w:marRight w:val="0"/>
                  <w:marTop w:val="0"/>
                  <w:marBottom w:val="0"/>
                  <w:divBdr>
                    <w:top w:val="none" w:sz="0" w:space="0" w:color="auto"/>
                    <w:left w:val="none" w:sz="0" w:space="0" w:color="auto"/>
                    <w:bottom w:val="none" w:sz="0" w:space="0" w:color="auto"/>
                    <w:right w:val="none" w:sz="0" w:space="0" w:color="auto"/>
                  </w:divBdr>
                </w:div>
                <w:div w:id="19210960">
                  <w:marLeft w:val="640"/>
                  <w:marRight w:val="0"/>
                  <w:marTop w:val="0"/>
                  <w:marBottom w:val="0"/>
                  <w:divBdr>
                    <w:top w:val="none" w:sz="0" w:space="0" w:color="auto"/>
                    <w:left w:val="none" w:sz="0" w:space="0" w:color="auto"/>
                    <w:bottom w:val="none" w:sz="0" w:space="0" w:color="auto"/>
                    <w:right w:val="none" w:sz="0" w:space="0" w:color="auto"/>
                  </w:divBdr>
                </w:div>
                <w:div w:id="565191795">
                  <w:marLeft w:val="640"/>
                  <w:marRight w:val="0"/>
                  <w:marTop w:val="0"/>
                  <w:marBottom w:val="0"/>
                  <w:divBdr>
                    <w:top w:val="none" w:sz="0" w:space="0" w:color="auto"/>
                    <w:left w:val="none" w:sz="0" w:space="0" w:color="auto"/>
                    <w:bottom w:val="none" w:sz="0" w:space="0" w:color="auto"/>
                    <w:right w:val="none" w:sz="0" w:space="0" w:color="auto"/>
                  </w:divBdr>
                </w:div>
                <w:div w:id="1636986945">
                  <w:marLeft w:val="640"/>
                  <w:marRight w:val="0"/>
                  <w:marTop w:val="0"/>
                  <w:marBottom w:val="0"/>
                  <w:divBdr>
                    <w:top w:val="none" w:sz="0" w:space="0" w:color="auto"/>
                    <w:left w:val="none" w:sz="0" w:space="0" w:color="auto"/>
                    <w:bottom w:val="none" w:sz="0" w:space="0" w:color="auto"/>
                    <w:right w:val="none" w:sz="0" w:space="0" w:color="auto"/>
                  </w:divBdr>
                </w:div>
                <w:div w:id="339967343">
                  <w:marLeft w:val="640"/>
                  <w:marRight w:val="0"/>
                  <w:marTop w:val="0"/>
                  <w:marBottom w:val="0"/>
                  <w:divBdr>
                    <w:top w:val="none" w:sz="0" w:space="0" w:color="auto"/>
                    <w:left w:val="none" w:sz="0" w:space="0" w:color="auto"/>
                    <w:bottom w:val="none" w:sz="0" w:space="0" w:color="auto"/>
                    <w:right w:val="none" w:sz="0" w:space="0" w:color="auto"/>
                  </w:divBdr>
                </w:div>
                <w:div w:id="1033770814">
                  <w:marLeft w:val="640"/>
                  <w:marRight w:val="0"/>
                  <w:marTop w:val="0"/>
                  <w:marBottom w:val="0"/>
                  <w:divBdr>
                    <w:top w:val="none" w:sz="0" w:space="0" w:color="auto"/>
                    <w:left w:val="none" w:sz="0" w:space="0" w:color="auto"/>
                    <w:bottom w:val="none" w:sz="0" w:space="0" w:color="auto"/>
                    <w:right w:val="none" w:sz="0" w:space="0" w:color="auto"/>
                  </w:divBdr>
                </w:div>
                <w:div w:id="675380123">
                  <w:marLeft w:val="640"/>
                  <w:marRight w:val="0"/>
                  <w:marTop w:val="0"/>
                  <w:marBottom w:val="0"/>
                  <w:divBdr>
                    <w:top w:val="none" w:sz="0" w:space="0" w:color="auto"/>
                    <w:left w:val="none" w:sz="0" w:space="0" w:color="auto"/>
                    <w:bottom w:val="none" w:sz="0" w:space="0" w:color="auto"/>
                    <w:right w:val="none" w:sz="0" w:space="0" w:color="auto"/>
                  </w:divBdr>
                </w:div>
                <w:div w:id="119812948">
                  <w:marLeft w:val="640"/>
                  <w:marRight w:val="0"/>
                  <w:marTop w:val="0"/>
                  <w:marBottom w:val="0"/>
                  <w:divBdr>
                    <w:top w:val="none" w:sz="0" w:space="0" w:color="auto"/>
                    <w:left w:val="none" w:sz="0" w:space="0" w:color="auto"/>
                    <w:bottom w:val="none" w:sz="0" w:space="0" w:color="auto"/>
                    <w:right w:val="none" w:sz="0" w:space="0" w:color="auto"/>
                  </w:divBdr>
                </w:div>
                <w:div w:id="1123117411">
                  <w:marLeft w:val="640"/>
                  <w:marRight w:val="0"/>
                  <w:marTop w:val="0"/>
                  <w:marBottom w:val="0"/>
                  <w:divBdr>
                    <w:top w:val="none" w:sz="0" w:space="0" w:color="auto"/>
                    <w:left w:val="none" w:sz="0" w:space="0" w:color="auto"/>
                    <w:bottom w:val="none" w:sz="0" w:space="0" w:color="auto"/>
                    <w:right w:val="none" w:sz="0" w:space="0" w:color="auto"/>
                  </w:divBdr>
                </w:div>
                <w:div w:id="388308329">
                  <w:marLeft w:val="640"/>
                  <w:marRight w:val="0"/>
                  <w:marTop w:val="0"/>
                  <w:marBottom w:val="0"/>
                  <w:divBdr>
                    <w:top w:val="none" w:sz="0" w:space="0" w:color="auto"/>
                    <w:left w:val="none" w:sz="0" w:space="0" w:color="auto"/>
                    <w:bottom w:val="none" w:sz="0" w:space="0" w:color="auto"/>
                    <w:right w:val="none" w:sz="0" w:space="0" w:color="auto"/>
                  </w:divBdr>
                </w:div>
                <w:div w:id="1240093852">
                  <w:marLeft w:val="640"/>
                  <w:marRight w:val="0"/>
                  <w:marTop w:val="0"/>
                  <w:marBottom w:val="0"/>
                  <w:divBdr>
                    <w:top w:val="none" w:sz="0" w:space="0" w:color="auto"/>
                    <w:left w:val="none" w:sz="0" w:space="0" w:color="auto"/>
                    <w:bottom w:val="none" w:sz="0" w:space="0" w:color="auto"/>
                    <w:right w:val="none" w:sz="0" w:space="0" w:color="auto"/>
                  </w:divBdr>
                </w:div>
                <w:div w:id="1959798489">
                  <w:marLeft w:val="640"/>
                  <w:marRight w:val="0"/>
                  <w:marTop w:val="0"/>
                  <w:marBottom w:val="0"/>
                  <w:divBdr>
                    <w:top w:val="none" w:sz="0" w:space="0" w:color="auto"/>
                    <w:left w:val="none" w:sz="0" w:space="0" w:color="auto"/>
                    <w:bottom w:val="none" w:sz="0" w:space="0" w:color="auto"/>
                    <w:right w:val="none" w:sz="0" w:space="0" w:color="auto"/>
                  </w:divBdr>
                </w:div>
                <w:div w:id="1832405524">
                  <w:marLeft w:val="640"/>
                  <w:marRight w:val="0"/>
                  <w:marTop w:val="0"/>
                  <w:marBottom w:val="0"/>
                  <w:divBdr>
                    <w:top w:val="none" w:sz="0" w:space="0" w:color="auto"/>
                    <w:left w:val="none" w:sz="0" w:space="0" w:color="auto"/>
                    <w:bottom w:val="none" w:sz="0" w:space="0" w:color="auto"/>
                    <w:right w:val="none" w:sz="0" w:space="0" w:color="auto"/>
                  </w:divBdr>
                </w:div>
                <w:div w:id="1954825852">
                  <w:marLeft w:val="640"/>
                  <w:marRight w:val="0"/>
                  <w:marTop w:val="0"/>
                  <w:marBottom w:val="0"/>
                  <w:divBdr>
                    <w:top w:val="none" w:sz="0" w:space="0" w:color="auto"/>
                    <w:left w:val="none" w:sz="0" w:space="0" w:color="auto"/>
                    <w:bottom w:val="none" w:sz="0" w:space="0" w:color="auto"/>
                    <w:right w:val="none" w:sz="0" w:space="0" w:color="auto"/>
                  </w:divBdr>
                </w:div>
                <w:div w:id="549651935">
                  <w:marLeft w:val="640"/>
                  <w:marRight w:val="0"/>
                  <w:marTop w:val="0"/>
                  <w:marBottom w:val="0"/>
                  <w:divBdr>
                    <w:top w:val="none" w:sz="0" w:space="0" w:color="auto"/>
                    <w:left w:val="none" w:sz="0" w:space="0" w:color="auto"/>
                    <w:bottom w:val="none" w:sz="0" w:space="0" w:color="auto"/>
                    <w:right w:val="none" w:sz="0" w:space="0" w:color="auto"/>
                  </w:divBdr>
                </w:div>
                <w:div w:id="1251545757">
                  <w:marLeft w:val="640"/>
                  <w:marRight w:val="0"/>
                  <w:marTop w:val="0"/>
                  <w:marBottom w:val="0"/>
                  <w:divBdr>
                    <w:top w:val="none" w:sz="0" w:space="0" w:color="auto"/>
                    <w:left w:val="none" w:sz="0" w:space="0" w:color="auto"/>
                    <w:bottom w:val="none" w:sz="0" w:space="0" w:color="auto"/>
                    <w:right w:val="none" w:sz="0" w:space="0" w:color="auto"/>
                  </w:divBdr>
                </w:div>
                <w:div w:id="234557226">
                  <w:marLeft w:val="640"/>
                  <w:marRight w:val="0"/>
                  <w:marTop w:val="0"/>
                  <w:marBottom w:val="0"/>
                  <w:divBdr>
                    <w:top w:val="none" w:sz="0" w:space="0" w:color="auto"/>
                    <w:left w:val="none" w:sz="0" w:space="0" w:color="auto"/>
                    <w:bottom w:val="none" w:sz="0" w:space="0" w:color="auto"/>
                    <w:right w:val="none" w:sz="0" w:space="0" w:color="auto"/>
                  </w:divBdr>
                </w:div>
                <w:div w:id="1506166717">
                  <w:marLeft w:val="640"/>
                  <w:marRight w:val="0"/>
                  <w:marTop w:val="0"/>
                  <w:marBottom w:val="0"/>
                  <w:divBdr>
                    <w:top w:val="none" w:sz="0" w:space="0" w:color="auto"/>
                    <w:left w:val="none" w:sz="0" w:space="0" w:color="auto"/>
                    <w:bottom w:val="none" w:sz="0" w:space="0" w:color="auto"/>
                    <w:right w:val="none" w:sz="0" w:space="0" w:color="auto"/>
                  </w:divBdr>
                </w:div>
                <w:div w:id="1273631322">
                  <w:marLeft w:val="640"/>
                  <w:marRight w:val="0"/>
                  <w:marTop w:val="0"/>
                  <w:marBottom w:val="0"/>
                  <w:divBdr>
                    <w:top w:val="none" w:sz="0" w:space="0" w:color="auto"/>
                    <w:left w:val="none" w:sz="0" w:space="0" w:color="auto"/>
                    <w:bottom w:val="none" w:sz="0" w:space="0" w:color="auto"/>
                    <w:right w:val="none" w:sz="0" w:space="0" w:color="auto"/>
                  </w:divBdr>
                </w:div>
                <w:div w:id="470946991">
                  <w:marLeft w:val="640"/>
                  <w:marRight w:val="0"/>
                  <w:marTop w:val="0"/>
                  <w:marBottom w:val="0"/>
                  <w:divBdr>
                    <w:top w:val="none" w:sz="0" w:space="0" w:color="auto"/>
                    <w:left w:val="none" w:sz="0" w:space="0" w:color="auto"/>
                    <w:bottom w:val="none" w:sz="0" w:space="0" w:color="auto"/>
                    <w:right w:val="none" w:sz="0" w:space="0" w:color="auto"/>
                  </w:divBdr>
                </w:div>
                <w:div w:id="422841478">
                  <w:marLeft w:val="640"/>
                  <w:marRight w:val="0"/>
                  <w:marTop w:val="0"/>
                  <w:marBottom w:val="0"/>
                  <w:divBdr>
                    <w:top w:val="none" w:sz="0" w:space="0" w:color="auto"/>
                    <w:left w:val="none" w:sz="0" w:space="0" w:color="auto"/>
                    <w:bottom w:val="none" w:sz="0" w:space="0" w:color="auto"/>
                    <w:right w:val="none" w:sz="0" w:space="0" w:color="auto"/>
                  </w:divBdr>
                </w:div>
                <w:div w:id="116066814">
                  <w:marLeft w:val="640"/>
                  <w:marRight w:val="0"/>
                  <w:marTop w:val="0"/>
                  <w:marBottom w:val="0"/>
                  <w:divBdr>
                    <w:top w:val="none" w:sz="0" w:space="0" w:color="auto"/>
                    <w:left w:val="none" w:sz="0" w:space="0" w:color="auto"/>
                    <w:bottom w:val="none" w:sz="0" w:space="0" w:color="auto"/>
                    <w:right w:val="none" w:sz="0" w:space="0" w:color="auto"/>
                  </w:divBdr>
                </w:div>
                <w:div w:id="1793398342">
                  <w:marLeft w:val="640"/>
                  <w:marRight w:val="0"/>
                  <w:marTop w:val="0"/>
                  <w:marBottom w:val="0"/>
                  <w:divBdr>
                    <w:top w:val="none" w:sz="0" w:space="0" w:color="auto"/>
                    <w:left w:val="none" w:sz="0" w:space="0" w:color="auto"/>
                    <w:bottom w:val="none" w:sz="0" w:space="0" w:color="auto"/>
                    <w:right w:val="none" w:sz="0" w:space="0" w:color="auto"/>
                  </w:divBdr>
                </w:div>
                <w:div w:id="341973868">
                  <w:marLeft w:val="640"/>
                  <w:marRight w:val="0"/>
                  <w:marTop w:val="0"/>
                  <w:marBottom w:val="0"/>
                  <w:divBdr>
                    <w:top w:val="none" w:sz="0" w:space="0" w:color="auto"/>
                    <w:left w:val="none" w:sz="0" w:space="0" w:color="auto"/>
                    <w:bottom w:val="none" w:sz="0" w:space="0" w:color="auto"/>
                    <w:right w:val="none" w:sz="0" w:space="0" w:color="auto"/>
                  </w:divBdr>
                </w:div>
                <w:div w:id="36706715">
                  <w:marLeft w:val="640"/>
                  <w:marRight w:val="0"/>
                  <w:marTop w:val="0"/>
                  <w:marBottom w:val="0"/>
                  <w:divBdr>
                    <w:top w:val="none" w:sz="0" w:space="0" w:color="auto"/>
                    <w:left w:val="none" w:sz="0" w:space="0" w:color="auto"/>
                    <w:bottom w:val="none" w:sz="0" w:space="0" w:color="auto"/>
                    <w:right w:val="none" w:sz="0" w:space="0" w:color="auto"/>
                  </w:divBdr>
                </w:div>
                <w:div w:id="1664115141">
                  <w:marLeft w:val="640"/>
                  <w:marRight w:val="0"/>
                  <w:marTop w:val="0"/>
                  <w:marBottom w:val="0"/>
                  <w:divBdr>
                    <w:top w:val="none" w:sz="0" w:space="0" w:color="auto"/>
                    <w:left w:val="none" w:sz="0" w:space="0" w:color="auto"/>
                    <w:bottom w:val="none" w:sz="0" w:space="0" w:color="auto"/>
                    <w:right w:val="none" w:sz="0" w:space="0" w:color="auto"/>
                  </w:divBdr>
                </w:div>
              </w:divsChild>
            </w:div>
            <w:div w:id="275409067">
              <w:marLeft w:val="0"/>
              <w:marRight w:val="0"/>
              <w:marTop w:val="0"/>
              <w:marBottom w:val="0"/>
              <w:divBdr>
                <w:top w:val="none" w:sz="0" w:space="0" w:color="auto"/>
                <w:left w:val="none" w:sz="0" w:space="0" w:color="auto"/>
                <w:bottom w:val="none" w:sz="0" w:space="0" w:color="auto"/>
                <w:right w:val="none" w:sz="0" w:space="0" w:color="auto"/>
              </w:divBdr>
              <w:divsChild>
                <w:div w:id="643855724">
                  <w:marLeft w:val="640"/>
                  <w:marRight w:val="0"/>
                  <w:marTop w:val="0"/>
                  <w:marBottom w:val="0"/>
                  <w:divBdr>
                    <w:top w:val="none" w:sz="0" w:space="0" w:color="auto"/>
                    <w:left w:val="none" w:sz="0" w:space="0" w:color="auto"/>
                    <w:bottom w:val="none" w:sz="0" w:space="0" w:color="auto"/>
                    <w:right w:val="none" w:sz="0" w:space="0" w:color="auto"/>
                  </w:divBdr>
                </w:div>
                <w:div w:id="1526403553">
                  <w:marLeft w:val="640"/>
                  <w:marRight w:val="0"/>
                  <w:marTop w:val="0"/>
                  <w:marBottom w:val="0"/>
                  <w:divBdr>
                    <w:top w:val="none" w:sz="0" w:space="0" w:color="auto"/>
                    <w:left w:val="none" w:sz="0" w:space="0" w:color="auto"/>
                    <w:bottom w:val="none" w:sz="0" w:space="0" w:color="auto"/>
                    <w:right w:val="none" w:sz="0" w:space="0" w:color="auto"/>
                  </w:divBdr>
                </w:div>
                <w:div w:id="1680741905">
                  <w:marLeft w:val="640"/>
                  <w:marRight w:val="0"/>
                  <w:marTop w:val="0"/>
                  <w:marBottom w:val="0"/>
                  <w:divBdr>
                    <w:top w:val="none" w:sz="0" w:space="0" w:color="auto"/>
                    <w:left w:val="none" w:sz="0" w:space="0" w:color="auto"/>
                    <w:bottom w:val="none" w:sz="0" w:space="0" w:color="auto"/>
                    <w:right w:val="none" w:sz="0" w:space="0" w:color="auto"/>
                  </w:divBdr>
                </w:div>
                <w:div w:id="360478842">
                  <w:marLeft w:val="640"/>
                  <w:marRight w:val="0"/>
                  <w:marTop w:val="0"/>
                  <w:marBottom w:val="0"/>
                  <w:divBdr>
                    <w:top w:val="none" w:sz="0" w:space="0" w:color="auto"/>
                    <w:left w:val="none" w:sz="0" w:space="0" w:color="auto"/>
                    <w:bottom w:val="none" w:sz="0" w:space="0" w:color="auto"/>
                    <w:right w:val="none" w:sz="0" w:space="0" w:color="auto"/>
                  </w:divBdr>
                </w:div>
                <w:div w:id="2055154339">
                  <w:marLeft w:val="640"/>
                  <w:marRight w:val="0"/>
                  <w:marTop w:val="0"/>
                  <w:marBottom w:val="0"/>
                  <w:divBdr>
                    <w:top w:val="none" w:sz="0" w:space="0" w:color="auto"/>
                    <w:left w:val="none" w:sz="0" w:space="0" w:color="auto"/>
                    <w:bottom w:val="none" w:sz="0" w:space="0" w:color="auto"/>
                    <w:right w:val="none" w:sz="0" w:space="0" w:color="auto"/>
                  </w:divBdr>
                </w:div>
                <w:div w:id="1218083146">
                  <w:marLeft w:val="640"/>
                  <w:marRight w:val="0"/>
                  <w:marTop w:val="0"/>
                  <w:marBottom w:val="0"/>
                  <w:divBdr>
                    <w:top w:val="none" w:sz="0" w:space="0" w:color="auto"/>
                    <w:left w:val="none" w:sz="0" w:space="0" w:color="auto"/>
                    <w:bottom w:val="none" w:sz="0" w:space="0" w:color="auto"/>
                    <w:right w:val="none" w:sz="0" w:space="0" w:color="auto"/>
                  </w:divBdr>
                </w:div>
                <w:div w:id="1196307422">
                  <w:marLeft w:val="640"/>
                  <w:marRight w:val="0"/>
                  <w:marTop w:val="0"/>
                  <w:marBottom w:val="0"/>
                  <w:divBdr>
                    <w:top w:val="none" w:sz="0" w:space="0" w:color="auto"/>
                    <w:left w:val="none" w:sz="0" w:space="0" w:color="auto"/>
                    <w:bottom w:val="none" w:sz="0" w:space="0" w:color="auto"/>
                    <w:right w:val="none" w:sz="0" w:space="0" w:color="auto"/>
                  </w:divBdr>
                </w:div>
                <w:div w:id="1860460210">
                  <w:marLeft w:val="640"/>
                  <w:marRight w:val="0"/>
                  <w:marTop w:val="0"/>
                  <w:marBottom w:val="0"/>
                  <w:divBdr>
                    <w:top w:val="none" w:sz="0" w:space="0" w:color="auto"/>
                    <w:left w:val="none" w:sz="0" w:space="0" w:color="auto"/>
                    <w:bottom w:val="none" w:sz="0" w:space="0" w:color="auto"/>
                    <w:right w:val="none" w:sz="0" w:space="0" w:color="auto"/>
                  </w:divBdr>
                </w:div>
                <w:div w:id="1846628130">
                  <w:marLeft w:val="640"/>
                  <w:marRight w:val="0"/>
                  <w:marTop w:val="0"/>
                  <w:marBottom w:val="0"/>
                  <w:divBdr>
                    <w:top w:val="none" w:sz="0" w:space="0" w:color="auto"/>
                    <w:left w:val="none" w:sz="0" w:space="0" w:color="auto"/>
                    <w:bottom w:val="none" w:sz="0" w:space="0" w:color="auto"/>
                    <w:right w:val="none" w:sz="0" w:space="0" w:color="auto"/>
                  </w:divBdr>
                </w:div>
                <w:div w:id="1736001930">
                  <w:marLeft w:val="640"/>
                  <w:marRight w:val="0"/>
                  <w:marTop w:val="0"/>
                  <w:marBottom w:val="0"/>
                  <w:divBdr>
                    <w:top w:val="none" w:sz="0" w:space="0" w:color="auto"/>
                    <w:left w:val="none" w:sz="0" w:space="0" w:color="auto"/>
                    <w:bottom w:val="none" w:sz="0" w:space="0" w:color="auto"/>
                    <w:right w:val="none" w:sz="0" w:space="0" w:color="auto"/>
                  </w:divBdr>
                </w:div>
                <w:div w:id="1106734931">
                  <w:marLeft w:val="640"/>
                  <w:marRight w:val="0"/>
                  <w:marTop w:val="0"/>
                  <w:marBottom w:val="0"/>
                  <w:divBdr>
                    <w:top w:val="none" w:sz="0" w:space="0" w:color="auto"/>
                    <w:left w:val="none" w:sz="0" w:space="0" w:color="auto"/>
                    <w:bottom w:val="none" w:sz="0" w:space="0" w:color="auto"/>
                    <w:right w:val="none" w:sz="0" w:space="0" w:color="auto"/>
                  </w:divBdr>
                </w:div>
                <w:div w:id="1874685538">
                  <w:marLeft w:val="640"/>
                  <w:marRight w:val="0"/>
                  <w:marTop w:val="0"/>
                  <w:marBottom w:val="0"/>
                  <w:divBdr>
                    <w:top w:val="none" w:sz="0" w:space="0" w:color="auto"/>
                    <w:left w:val="none" w:sz="0" w:space="0" w:color="auto"/>
                    <w:bottom w:val="none" w:sz="0" w:space="0" w:color="auto"/>
                    <w:right w:val="none" w:sz="0" w:space="0" w:color="auto"/>
                  </w:divBdr>
                </w:div>
                <w:div w:id="1448499966">
                  <w:marLeft w:val="640"/>
                  <w:marRight w:val="0"/>
                  <w:marTop w:val="0"/>
                  <w:marBottom w:val="0"/>
                  <w:divBdr>
                    <w:top w:val="none" w:sz="0" w:space="0" w:color="auto"/>
                    <w:left w:val="none" w:sz="0" w:space="0" w:color="auto"/>
                    <w:bottom w:val="none" w:sz="0" w:space="0" w:color="auto"/>
                    <w:right w:val="none" w:sz="0" w:space="0" w:color="auto"/>
                  </w:divBdr>
                </w:div>
                <w:div w:id="1714960431">
                  <w:marLeft w:val="640"/>
                  <w:marRight w:val="0"/>
                  <w:marTop w:val="0"/>
                  <w:marBottom w:val="0"/>
                  <w:divBdr>
                    <w:top w:val="none" w:sz="0" w:space="0" w:color="auto"/>
                    <w:left w:val="none" w:sz="0" w:space="0" w:color="auto"/>
                    <w:bottom w:val="none" w:sz="0" w:space="0" w:color="auto"/>
                    <w:right w:val="none" w:sz="0" w:space="0" w:color="auto"/>
                  </w:divBdr>
                </w:div>
                <w:div w:id="1936673044">
                  <w:marLeft w:val="640"/>
                  <w:marRight w:val="0"/>
                  <w:marTop w:val="0"/>
                  <w:marBottom w:val="0"/>
                  <w:divBdr>
                    <w:top w:val="none" w:sz="0" w:space="0" w:color="auto"/>
                    <w:left w:val="none" w:sz="0" w:space="0" w:color="auto"/>
                    <w:bottom w:val="none" w:sz="0" w:space="0" w:color="auto"/>
                    <w:right w:val="none" w:sz="0" w:space="0" w:color="auto"/>
                  </w:divBdr>
                </w:div>
                <w:div w:id="812409369">
                  <w:marLeft w:val="640"/>
                  <w:marRight w:val="0"/>
                  <w:marTop w:val="0"/>
                  <w:marBottom w:val="0"/>
                  <w:divBdr>
                    <w:top w:val="none" w:sz="0" w:space="0" w:color="auto"/>
                    <w:left w:val="none" w:sz="0" w:space="0" w:color="auto"/>
                    <w:bottom w:val="none" w:sz="0" w:space="0" w:color="auto"/>
                    <w:right w:val="none" w:sz="0" w:space="0" w:color="auto"/>
                  </w:divBdr>
                </w:div>
                <w:div w:id="2069449059">
                  <w:marLeft w:val="640"/>
                  <w:marRight w:val="0"/>
                  <w:marTop w:val="0"/>
                  <w:marBottom w:val="0"/>
                  <w:divBdr>
                    <w:top w:val="none" w:sz="0" w:space="0" w:color="auto"/>
                    <w:left w:val="none" w:sz="0" w:space="0" w:color="auto"/>
                    <w:bottom w:val="none" w:sz="0" w:space="0" w:color="auto"/>
                    <w:right w:val="none" w:sz="0" w:space="0" w:color="auto"/>
                  </w:divBdr>
                </w:div>
                <w:div w:id="2047292532">
                  <w:marLeft w:val="640"/>
                  <w:marRight w:val="0"/>
                  <w:marTop w:val="0"/>
                  <w:marBottom w:val="0"/>
                  <w:divBdr>
                    <w:top w:val="none" w:sz="0" w:space="0" w:color="auto"/>
                    <w:left w:val="none" w:sz="0" w:space="0" w:color="auto"/>
                    <w:bottom w:val="none" w:sz="0" w:space="0" w:color="auto"/>
                    <w:right w:val="none" w:sz="0" w:space="0" w:color="auto"/>
                  </w:divBdr>
                </w:div>
                <w:div w:id="1867059380">
                  <w:marLeft w:val="640"/>
                  <w:marRight w:val="0"/>
                  <w:marTop w:val="0"/>
                  <w:marBottom w:val="0"/>
                  <w:divBdr>
                    <w:top w:val="none" w:sz="0" w:space="0" w:color="auto"/>
                    <w:left w:val="none" w:sz="0" w:space="0" w:color="auto"/>
                    <w:bottom w:val="none" w:sz="0" w:space="0" w:color="auto"/>
                    <w:right w:val="none" w:sz="0" w:space="0" w:color="auto"/>
                  </w:divBdr>
                </w:div>
                <w:div w:id="1341587760">
                  <w:marLeft w:val="640"/>
                  <w:marRight w:val="0"/>
                  <w:marTop w:val="0"/>
                  <w:marBottom w:val="0"/>
                  <w:divBdr>
                    <w:top w:val="none" w:sz="0" w:space="0" w:color="auto"/>
                    <w:left w:val="none" w:sz="0" w:space="0" w:color="auto"/>
                    <w:bottom w:val="none" w:sz="0" w:space="0" w:color="auto"/>
                    <w:right w:val="none" w:sz="0" w:space="0" w:color="auto"/>
                  </w:divBdr>
                </w:div>
                <w:div w:id="147409301">
                  <w:marLeft w:val="640"/>
                  <w:marRight w:val="0"/>
                  <w:marTop w:val="0"/>
                  <w:marBottom w:val="0"/>
                  <w:divBdr>
                    <w:top w:val="none" w:sz="0" w:space="0" w:color="auto"/>
                    <w:left w:val="none" w:sz="0" w:space="0" w:color="auto"/>
                    <w:bottom w:val="none" w:sz="0" w:space="0" w:color="auto"/>
                    <w:right w:val="none" w:sz="0" w:space="0" w:color="auto"/>
                  </w:divBdr>
                </w:div>
                <w:div w:id="1703284906">
                  <w:marLeft w:val="640"/>
                  <w:marRight w:val="0"/>
                  <w:marTop w:val="0"/>
                  <w:marBottom w:val="0"/>
                  <w:divBdr>
                    <w:top w:val="none" w:sz="0" w:space="0" w:color="auto"/>
                    <w:left w:val="none" w:sz="0" w:space="0" w:color="auto"/>
                    <w:bottom w:val="none" w:sz="0" w:space="0" w:color="auto"/>
                    <w:right w:val="none" w:sz="0" w:space="0" w:color="auto"/>
                  </w:divBdr>
                </w:div>
                <w:div w:id="1178616768">
                  <w:marLeft w:val="640"/>
                  <w:marRight w:val="0"/>
                  <w:marTop w:val="0"/>
                  <w:marBottom w:val="0"/>
                  <w:divBdr>
                    <w:top w:val="none" w:sz="0" w:space="0" w:color="auto"/>
                    <w:left w:val="none" w:sz="0" w:space="0" w:color="auto"/>
                    <w:bottom w:val="none" w:sz="0" w:space="0" w:color="auto"/>
                    <w:right w:val="none" w:sz="0" w:space="0" w:color="auto"/>
                  </w:divBdr>
                </w:div>
                <w:div w:id="1083723703">
                  <w:marLeft w:val="640"/>
                  <w:marRight w:val="0"/>
                  <w:marTop w:val="0"/>
                  <w:marBottom w:val="0"/>
                  <w:divBdr>
                    <w:top w:val="none" w:sz="0" w:space="0" w:color="auto"/>
                    <w:left w:val="none" w:sz="0" w:space="0" w:color="auto"/>
                    <w:bottom w:val="none" w:sz="0" w:space="0" w:color="auto"/>
                    <w:right w:val="none" w:sz="0" w:space="0" w:color="auto"/>
                  </w:divBdr>
                </w:div>
                <w:div w:id="887257702">
                  <w:marLeft w:val="640"/>
                  <w:marRight w:val="0"/>
                  <w:marTop w:val="0"/>
                  <w:marBottom w:val="0"/>
                  <w:divBdr>
                    <w:top w:val="none" w:sz="0" w:space="0" w:color="auto"/>
                    <w:left w:val="none" w:sz="0" w:space="0" w:color="auto"/>
                    <w:bottom w:val="none" w:sz="0" w:space="0" w:color="auto"/>
                    <w:right w:val="none" w:sz="0" w:space="0" w:color="auto"/>
                  </w:divBdr>
                </w:div>
                <w:div w:id="1124083460">
                  <w:marLeft w:val="640"/>
                  <w:marRight w:val="0"/>
                  <w:marTop w:val="0"/>
                  <w:marBottom w:val="0"/>
                  <w:divBdr>
                    <w:top w:val="none" w:sz="0" w:space="0" w:color="auto"/>
                    <w:left w:val="none" w:sz="0" w:space="0" w:color="auto"/>
                    <w:bottom w:val="none" w:sz="0" w:space="0" w:color="auto"/>
                    <w:right w:val="none" w:sz="0" w:space="0" w:color="auto"/>
                  </w:divBdr>
                </w:div>
                <w:div w:id="1421870206">
                  <w:marLeft w:val="640"/>
                  <w:marRight w:val="0"/>
                  <w:marTop w:val="0"/>
                  <w:marBottom w:val="0"/>
                  <w:divBdr>
                    <w:top w:val="none" w:sz="0" w:space="0" w:color="auto"/>
                    <w:left w:val="none" w:sz="0" w:space="0" w:color="auto"/>
                    <w:bottom w:val="none" w:sz="0" w:space="0" w:color="auto"/>
                    <w:right w:val="none" w:sz="0" w:space="0" w:color="auto"/>
                  </w:divBdr>
                </w:div>
                <w:div w:id="1878152340">
                  <w:marLeft w:val="640"/>
                  <w:marRight w:val="0"/>
                  <w:marTop w:val="0"/>
                  <w:marBottom w:val="0"/>
                  <w:divBdr>
                    <w:top w:val="none" w:sz="0" w:space="0" w:color="auto"/>
                    <w:left w:val="none" w:sz="0" w:space="0" w:color="auto"/>
                    <w:bottom w:val="none" w:sz="0" w:space="0" w:color="auto"/>
                    <w:right w:val="none" w:sz="0" w:space="0" w:color="auto"/>
                  </w:divBdr>
                </w:div>
                <w:div w:id="1468622718">
                  <w:marLeft w:val="640"/>
                  <w:marRight w:val="0"/>
                  <w:marTop w:val="0"/>
                  <w:marBottom w:val="0"/>
                  <w:divBdr>
                    <w:top w:val="none" w:sz="0" w:space="0" w:color="auto"/>
                    <w:left w:val="none" w:sz="0" w:space="0" w:color="auto"/>
                    <w:bottom w:val="none" w:sz="0" w:space="0" w:color="auto"/>
                    <w:right w:val="none" w:sz="0" w:space="0" w:color="auto"/>
                  </w:divBdr>
                </w:div>
                <w:div w:id="1810591785">
                  <w:marLeft w:val="640"/>
                  <w:marRight w:val="0"/>
                  <w:marTop w:val="0"/>
                  <w:marBottom w:val="0"/>
                  <w:divBdr>
                    <w:top w:val="none" w:sz="0" w:space="0" w:color="auto"/>
                    <w:left w:val="none" w:sz="0" w:space="0" w:color="auto"/>
                    <w:bottom w:val="none" w:sz="0" w:space="0" w:color="auto"/>
                    <w:right w:val="none" w:sz="0" w:space="0" w:color="auto"/>
                  </w:divBdr>
                </w:div>
                <w:div w:id="2004963035">
                  <w:marLeft w:val="640"/>
                  <w:marRight w:val="0"/>
                  <w:marTop w:val="0"/>
                  <w:marBottom w:val="0"/>
                  <w:divBdr>
                    <w:top w:val="none" w:sz="0" w:space="0" w:color="auto"/>
                    <w:left w:val="none" w:sz="0" w:space="0" w:color="auto"/>
                    <w:bottom w:val="none" w:sz="0" w:space="0" w:color="auto"/>
                    <w:right w:val="none" w:sz="0" w:space="0" w:color="auto"/>
                  </w:divBdr>
                </w:div>
                <w:div w:id="1243101195">
                  <w:marLeft w:val="640"/>
                  <w:marRight w:val="0"/>
                  <w:marTop w:val="0"/>
                  <w:marBottom w:val="0"/>
                  <w:divBdr>
                    <w:top w:val="none" w:sz="0" w:space="0" w:color="auto"/>
                    <w:left w:val="none" w:sz="0" w:space="0" w:color="auto"/>
                    <w:bottom w:val="none" w:sz="0" w:space="0" w:color="auto"/>
                    <w:right w:val="none" w:sz="0" w:space="0" w:color="auto"/>
                  </w:divBdr>
                </w:div>
                <w:div w:id="461339539">
                  <w:marLeft w:val="640"/>
                  <w:marRight w:val="0"/>
                  <w:marTop w:val="0"/>
                  <w:marBottom w:val="0"/>
                  <w:divBdr>
                    <w:top w:val="none" w:sz="0" w:space="0" w:color="auto"/>
                    <w:left w:val="none" w:sz="0" w:space="0" w:color="auto"/>
                    <w:bottom w:val="none" w:sz="0" w:space="0" w:color="auto"/>
                    <w:right w:val="none" w:sz="0" w:space="0" w:color="auto"/>
                  </w:divBdr>
                </w:div>
                <w:div w:id="1843661484">
                  <w:marLeft w:val="640"/>
                  <w:marRight w:val="0"/>
                  <w:marTop w:val="0"/>
                  <w:marBottom w:val="0"/>
                  <w:divBdr>
                    <w:top w:val="none" w:sz="0" w:space="0" w:color="auto"/>
                    <w:left w:val="none" w:sz="0" w:space="0" w:color="auto"/>
                    <w:bottom w:val="none" w:sz="0" w:space="0" w:color="auto"/>
                    <w:right w:val="none" w:sz="0" w:space="0" w:color="auto"/>
                  </w:divBdr>
                </w:div>
                <w:div w:id="2140416871">
                  <w:marLeft w:val="640"/>
                  <w:marRight w:val="0"/>
                  <w:marTop w:val="0"/>
                  <w:marBottom w:val="0"/>
                  <w:divBdr>
                    <w:top w:val="none" w:sz="0" w:space="0" w:color="auto"/>
                    <w:left w:val="none" w:sz="0" w:space="0" w:color="auto"/>
                    <w:bottom w:val="none" w:sz="0" w:space="0" w:color="auto"/>
                    <w:right w:val="none" w:sz="0" w:space="0" w:color="auto"/>
                  </w:divBdr>
                </w:div>
                <w:div w:id="493224302">
                  <w:marLeft w:val="640"/>
                  <w:marRight w:val="0"/>
                  <w:marTop w:val="0"/>
                  <w:marBottom w:val="0"/>
                  <w:divBdr>
                    <w:top w:val="none" w:sz="0" w:space="0" w:color="auto"/>
                    <w:left w:val="none" w:sz="0" w:space="0" w:color="auto"/>
                    <w:bottom w:val="none" w:sz="0" w:space="0" w:color="auto"/>
                    <w:right w:val="none" w:sz="0" w:space="0" w:color="auto"/>
                  </w:divBdr>
                </w:div>
                <w:div w:id="1318194756">
                  <w:marLeft w:val="640"/>
                  <w:marRight w:val="0"/>
                  <w:marTop w:val="0"/>
                  <w:marBottom w:val="0"/>
                  <w:divBdr>
                    <w:top w:val="none" w:sz="0" w:space="0" w:color="auto"/>
                    <w:left w:val="none" w:sz="0" w:space="0" w:color="auto"/>
                    <w:bottom w:val="none" w:sz="0" w:space="0" w:color="auto"/>
                    <w:right w:val="none" w:sz="0" w:space="0" w:color="auto"/>
                  </w:divBdr>
                </w:div>
                <w:div w:id="1202789427">
                  <w:marLeft w:val="640"/>
                  <w:marRight w:val="0"/>
                  <w:marTop w:val="0"/>
                  <w:marBottom w:val="0"/>
                  <w:divBdr>
                    <w:top w:val="none" w:sz="0" w:space="0" w:color="auto"/>
                    <w:left w:val="none" w:sz="0" w:space="0" w:color="auto"/>
                    <w:bottom w:val="none" w:sz="0" w:space="0" w:color="auto"/>
                    <w:right w:val="none" w:sz="0" w:space="0" w:color="auto"/>
                  </w:divBdr>
                </w:div>
                <w:div w:id="1596280358">
                  <w:marLeft w:val="640"/>
                  <w:marRight w:val="0"/>
                  <w:marTop w:val="0"/>
                  <w:marBottom w:val="0"/>
                  <w:divBdr>
                    <w:top w:val="none" w:sz="0" w:space="0" w:color="auto"/>
                    <w:left w:val="none" w:sz="0" w:space="0" w:color="auto"/>
                    <w:bottom w:val="none" w:sz="0" w:space="0" w:color="auto"/>
                    <w:right w:val="none" w:sz="0" w:space="0" w:color="auto"/>
                  </w:divBdr>
                </w:div>
                <w:div w:id="540829808">
                  <w:marLeft w:val="640"/>
                  <w:marRight w:val="0"/>
                  <w:marTop w:val="0"/>
                  <w:marBottom w:val="0"/>
                  <w:divBdr>
                    <w:top w:val="none" w:sz="0" w:space="0" w:color="auto"/>
                    <w:left w:val="none" w:sz="0" w:space="0" w:color="auto"/>
                    <w:bottom w:val="none" w:sz="0" w:space="0" w:color="auto"/>
                    <w:right w:val="none" w:sz="0" w:space="0" w:color="auto"/>
                  </w:divBdr>
                </w:div>
                <w:div w:id="1048841754">
                  <w:marLeft w:val="640"/>
                  <w:marRight w:val="0"/>
                  <w:marTop w:val="0"/>
                  <w:marBottom w:val="0"/>
                  <w:divBdr>
                    <w:top w:val="none" w:sz="0" w:space="0" w:color="auto"/>
                    <w:left w:val="none" w:sz="0" w:space="0" w:color="auto"/>
                    <w:bottom w:val="none" w:sz="0" w:space="0" w:color="auto"/>
                    <w:right w:val="none" w:sz="0" w:space="0" w:color="auto"/>
                  </w:divBdr>
                </w:div>
                <w:div w:id="190346167">
                  <w:marLeft w:val="640"/>
                  <w:marRight w:val="0"/>
                  <w:marTop w:val="0"/>
                  <w:marBottom w:val="0"/>
                  <w:divBdr>
                    <w:top w:val="none" w:sz="0" w:space="0" w:color="auto"/>
                    <w:left w:val="none" w:sz="0" w:space="0" w:color="auto"/>
                    <w:bottom w:val="none" w:sz="0" w:space="0" w:color="auto"/>
                    <w:right w:val="none" w:sz="0" w:space="0" w:color="auto"/>
                  </w:divBdr>
                </w:div>
                <w:div w:id="1850678734">
                  <w:marLeft w:val="640"/>
                  <w:marRight w:val="0"/>
                  <w:marTop w:val="0"/>
                  <w:marBottom w:val="0"/>
                  <w:divBdr>
                    <w:top w:val="none" w:sz="0" w:space="0" w:color="auto"/>
                    <w:left w:val="none" w:sz="0" w:space="0" w:color="auto"/>
                    <w:bottom w:val="none" w:sz="0" w:space="0" w:color="auto"/>
                    <w:right w:val="none" w:sz="0" w:space="0" w:color="auto"/>
                  </w:divBdr>
                </w:div>
                <w:div w:id="1767653542">
                  <w:marLeft w:val="640"/>
                  <w:marRight w:val="0"/>
                  <w:marTop w:val="0"/>
                  <w:marBottom w:val="0"/>
                  <w:divBdr>
                    <w:top w:val="none" w:sz="0" w:space="0" w:color="auto"/>
                    <w:left w:val="none" w:sz="0" w:space="0" w:color="auto"/>
                    <w:bottom w:val="none" w:sz="0" w:space="0" w:color="auto"/>
                    <w:right w:val="none" w:sz="0" w:space="0" w:color="auto"/>
                  </w:divBdr>
                </w:div>
                <w:div w:id="1002125252">
                  <w:marLeft w:val="640"/>
                  <w:marRight w:val="0"/>
                  <w:marTop w:val="0"/>
                  <w:marBottom w:val="0"/>
                  <w:divBdr>
                    <w:top w:val="none" w:sz="0" w:space="0" w:color="auto"/>
                    <w:left w:val="none" w:sz="0" w:space="0" w:color="auto"/>
                    <w:bottom w:val="none" w:sz="0" w:space="0" w:color="auto"/>
                    <w:right w:val="none" w:sz="0" w:space="0" w:color="auto"/>
                  </w:divBdr>
                </w:div>
                <w:div w:id="62679516">
                  <w:marLeft w:val="640"/>
                  <w:marRight w:val="0"/>
                  <w:marTop w:val="0"/>
                  <w:marBottom w:val="0"/>
                  <w:divBdr>
                    <w:top w:val="none" w:sz="0" w:space="0" w:color="auto"/>
                    <w:left w:val="none" w:sz="0" w:space="0" w:color="auto"/>
                    <w:bottom w:val="none" w:sz="0" w:space="0" w:color="auto"/>
                    <w:right w:val="none" w:sz="0" w:space="0" w:color="auto"/>
                  </w:divBdr>
                </w:div>
                <w:div w:id="829832741">
                  <w:marLeft w:val="640"/>
                  <w:marRight w:val="0"/>
                  <w:marTop w:val="0"/>
                  <w:marBottom w:val="0"/>
                  <w:divBdr>
                    <w:top w:val="none" w:sz="0" w:space="0" w:color="auto"/>
                    <w:left w:val="none" w:sz="0" w:space="0" w:color="auto"/>
                    <w:bottom w:val="none" w:sz="0" w:space="0" w:color="auto"/>
                    <w:right w:val="none" w:sz="0" w:space="0" w:color="auto"/>
                  </w:divBdr>
                </w:div>
                <w:div w:id="638460434">
                  <w:marLeft w:val="640"/>
                  <w:marRight w:val="0"/>
                  <w:marTop w:val="0"/>
                  <w:marBottom w:val="0"/>
                  <w:divBdr>
                    <w:top w:val="none" w:sz="0" w:space="0" w:color="auto"/>
                    <w:left w:val="none" w:sz="0" w:space="0" w:color="auto"/>
                    <w:bottom w:val="none" w:sz="0" w:space="0" w:color="auto"/>
                    <w:right w:val="none" w:sz="0" w:space="0" w:color="auto"/>
                  </w:divBdr>
                </w:div>
                <w:div w:id="739132489">
                  <w:marLeft w:val="640"/>
                  <w:marRight w:val="0"/>
                  <w:marTop w:val="0"/>
                  <w:marBottom w:val="0"/>
                  <w:divBdr>
                    <w:top w:val="none" w:sz="0" w:space="0" w:color="auto"/>
                    <w:left w:val="none" w:sz="0" w:space="0" w:color="auto"/>
                    <w:bottom w:val="none" w:sz="0" w:space="0" w:color="auto"/>
                    <w:right w:val="none" w:sz="0" w:space="0" w:color="auto"/>
                  </w:divBdr>
                </w:div>
                <w:div w:id="1159030530">
                  <w:marLeft w:val="640"/>
                  <w:marRight w:val="0"/>
                  <w:marTop w:val="0"/>
                  <w:marBottom w:val="0"/>
                  <w:divBdr>
                    <w:top w:val="none" w:sz="0" w:space="0" w:color="auto"/>
                    <w:left w:val="none" w:sz="0" w:space="0" w:color="auto"/>
                    <w:bottom w:val="none" w:sz="0" w:space="0" w:color="auto"/>
                    <w:right w:val="none" w:sz="0" w:space="0" w:color="auto"/>
                  </w:divBdr>
                </w:div>
                <w:div w:id="1565019668">
                  <w:marLeft w:val="640"/>
                  <w:marRight w:val="0"/>
                  <w:marTop w:val="0"/>
                  <w:marBottom w:val="0"/>
                  <w:divBdr>
                    <w:top w:val="none" w:sz="0" w:space="0" w:color="auto"/>
                    <w:left w:val="none" w:sz="0" w:space="0" w:color="auto"/>
                    <w:bottom w:val="none" w:sz="0" w:space="0" w:color="auto"/>
                    <w:right w:val="none" w:sz="0" w:space="0" w:color="auto"/>
                  </w:divBdr>
                </w:div>
                <w:div w:id="1708987158">
                  <w:marLeft w:val="640"/>
                  <w:marRight w:val="0"/>
                  <w:marTop w:val="0"/>
                  <w:marBottom w:val="0"/>
                  <w:divBdr>
                    <w:top w:val="none" w:sz="0" w:space="0" w:color="auto"/>
                    <w:left w:val="none" w:sz="0" w:space="0" w:color="auto"/>
                    <w:bottom w:val="none" w:sz="0" w:space="0" w:color="auto"/>
                    <w:right w:val="none" w:sz="0" w:space="0" w:color="auto"/>
                  </w:divBdr>
                </w:div>
                <w:div w:id="1336956785">
                  <w:marLeft w:val="640"/>
                  <w:marRight w:val="0"/>
                  <w:marTop w:val="0"/>
                  <w:marBottom w:val="0"/>
                  <w:divBdr>
                    <w:top w:val="none" w:sz="0" w:space="0" w:color="auto"/>
                    <w:left w:val="none" w:sz="0" w:space="0" w:color="auto"/>
                    <w:bottom w:val="none" w:sz="0" w:space="0" w:color="auto"/>
                    <w:right w:val="none" w:sz="0" w:space="0" w:color="auto"/>
                  </w:divBdr>
                </w:div>
                <w:div w:id="850141985">
                  <w:marLeft w:val="640"/>
                  <w:marRight w:val="0"/>
                  <w:marTop w:val="0"/>
                  <w:marBottom w:val="0"/>
                  <w:divBdr>
                    <w:top w:val="none" w:sz="0" w:space="0" w:color="auto"/>
                    <w:left w:val="none" w:sz="0" w:space="0" w:color="auto"/>
                    <w:bottom w:val="none" w:sz="0" w:space="0" w:color="auto"/>
                    <w:right w:val="none" w:sz="0" w:space="0" w:color="auto"/>
                  </w:divBdr>
                </w:div>
                <w:div w:id="783428409">
                  <w:marLeft w:val="640"/>
                  <w:marRight w:val="0"/>
                  <w:marTop w:val="0"/>
                  <w:marBottom w:val="0"/>
                  <w:divBdr>
                    <w:top w:val="none" w:sz="0" w:space="0" w:color="auto"/>
                    <w:left w:val="none" w:sz="0" w:space="0" w:color="auto"/>
                    <w:bottom w:val="none" w:sz="0" w:space="0" w:color="auto"/>
                    <w:right w:val="none" w:sz="0" w:space="0" w:color="auto"/>
                  </w:divBdr>
                </w:div>
                <w:div w:id="1252543417">
                  <w:marLeft w:val="640"/>
                  <w:marRight w:val="0"/>
                  <w:marTop w:val="0"/>
                  <w:marBottom w:val="0"/>
                  <w:divBdr>
                    <w:top w:val="none" w:sz="0" w:space="0" w:color="auto"/>
                    <w:left w:val="none" w:sz="0" w:space="0" w:color="auto"/>
                    <w:bottom w:val="none" w:sz="0" w:space="0" w:color="auto"/>
                    <w:right w:val="none" w:sz="0" w:space="0" w:color="auto"/>
                  </w:divBdr>
                </w:div>
                <w:div w:id="545992924">
                  <w:marLeft w:val="640"/>
                  <w:marRight w:val="0"/>
                  <w:marTop w:val="0"/>
                  <w:marBottom w:val="0"/>
                  <w:divBdr>
                    <w:top w:val="none" w:sz="0" w:space="0" w:color="auto"/>
                    <w:left w:val="none" w:sz="0" w:space="0" w:color="auto"/>
                    <w:bottom w:val="none" w:sz="0" w:space="0" w:color="auto"/>
                    <w:right w:val="none" w:sz="0" w:space="0" w:color="auto"/>
                  </w:divBdr>
                </w:div>
                <w:div w:id="213319870">
                  <w:marLeft w:val="640"/>
                  <w:marRight w:val="0"/>
                  <w:marTop w:val="0"/>
                  <w:marBottom w:val="0"/>
                  <w:divBdr>
                    <w:top w:val="none" w:sz="0" w:space="0" w:color="auto"/>
                    <w:left w:val="none" w:sz="0" w:space="0" w:color="auto"/>
                    <w:bottom w:val="none" w:sz="0" w:space="0" w:color="auto"/>
                    <w:right w:val="none" w:sz="0" w:space="0" w:color="auto"/>
                  </w:divBdr>
                </w:div>
                <w:div w:id="122045175">
                  <w:marLeft w:val="640"/>
                  <w:marRight w:val="0"/>
                  <w:marTop w:val="0"/>
                  <w:marBottom w:val="0"/>
                  <w:divBdr>
                    <w:top w:val="none" w:sz="0" w:space="0" w:color="auto"/>
                    <w:left w:val="none" w:sz="0" w:space="0" w:color="auto"/>
                    <w:bottom w:val="none" w:sz="0" w:space="0" w:color="auto"/>
                    <w:right w:val="none" w:sz="0" w:space="0" w:color="auto"/>
                  </w:divBdr>
                </w:div>
                <w:div w:id="437021391">
                  <w:marLeft w:val="640"/>
                  <w:marRight w:val="0"/>
                  <w:marTop w:val="0"/>
                  <w:marBottom w:val="0"/>
                  <w:divBdr>
                    <w:top w:val="none" w:sz="0" w:space="0" w:color="auto"/>
                    <w:left w:val="none" w:sz="0" w:space="0" w:color="auto"/>
                    <w:bottom w:val="none" w:sz="0" w:space="0" w:color="auto"/>
                    <w:right w:val="none" w:sz="0" w:space="0" w:color="auto"/>
                  </w:divBdr>
                </w:div>
                <w:div w:id="845053659">
                  <w:marLeft w:val="640"/>
                  <w:marRight w:val="0"/>
                  <w:marTop w:val="0"/>
                  <w:marBottom w:val="0"/>
                  <w:divBdr>
                    <w:top w:val="none" w:sz="0" w:space="0" w:color="auto"/>
                    <w:left w:val="none" w:sz="0" w:space="0" w:color="auto"/>
                    <w:bottom w:val="none" w:sz="0" w:space="0" w:color="auto"/>
                    <w:right w:val="none" w:sz="0" w:space="0" w:color="auto"/>
                  </w:divBdr>
                </w:div>
                <w:div w:id="1043561838">
                  <w:marLeft w:val="640"/>
                  <w:marRight w:val="0"/>
                  <w:marTop w:val="0"/>
                  <w:marBottom w:val="0"/>
                  <w:divBdr>
                    <w:top w:val="none" w:sz="0" w:space="0" w:color="auto"/>
                    <w:left w:val="none" w:sz="0" w:space="0" w:color="auto"/>
                    <w:bottom w:val="none" w:sz="0" w:space="0" w:color="auto"/>
                    <w:right w:val="none" w:sz="0" w:space="0" w:color="auto"/>
                  </w:divBdr>
                </w:div>
                <w:div w:id="609552050">
                  <w:marLeft w:val="640"/>
                  <w:marRight w:val="0"/>
                  <w:marTop w:val="0"/>
                  <w:marBottom w:val="0"/>
                  <w:divBdr>
                    <w:top w:val="none" w:sz="0" w:space="0" w:color="auto"/>
                    <w:left w:val="none" w:sz="0" w:space="0" w:color="auto"/>
                    <w:bottom w:val="none" w:sz="0" w:space="0" w:color="auto"/>
                    <w:right w:val="none" w:sz="0" w:space="0" w:color="auto"/>
                  </w:divBdr>
                </w:div>
                <w:div w:id="1801025796">
                  <w:marLeft w:val="640"/>
                  <w:marRight w:val="0"/>
                  <w:marTop w:val="0"/>
                  <w:marBottom w:val="0"/>
                  <w:divBdr>
                    <w:top w:val="none" w:sz="0" w:space="0" w:color="auto"/>
                    <w:left w:val="none" w:sz="0" w:space="0" w:color="auto"/>
                    <w:bottom w:val="none" w:sz="0" w:space="0" w:color="auto"/>
                    <w:right w:val="none" w:sz="0" w:space="0" w:color="auto"/>
                  </w:divBdr>
                </w:div>
                <w:div w:id="1147625231">
                  <w:marLeft w:val="640"/>
                  <w:marRight w:val="0"/>
                  <w:marTop w:val="0"/>
                  <w:marBottom w:val="0"/>
                  <w:divBdr>
                    <w:top w:val="none" w:sz="0" w:space="0" w:color="auto"/>
                    <w:left w:val="none" w:sz="0" w:space="0" w:color="auto"/>
                    <w:bottom w:val="none" w:sz="0" w:space="0" w:color="auto"/>
                    <w:right w:val="none" w:sz="0" w:space="0" w:color="auto"/>
                  </w:divBdr>
                </w:div>
                <w:div w:id="2014648685">
                  <w:marLeft w:val="640"/>
                  <w:marRight w:val="0"/>
                  <w:marTop w:val="0"/>
                  <w:marBottom w:val="0"/>
                  <w:divBdr>
                    <w:top w:val="none" w:sz="0" w:space="0" w:color="auto"/>
                    <w:left w:val="none" w:sz="0" w:space="0" w:color="auto"/>
                    <w:bottom w:val="none" w:sz="0" w:space="0" w:color="auto"/>
                    <w:right w:val="none" w:sz="0" w:space="0" w:color="auto"/>
                  </w:divBdr>
                </w:div>
                <w:div w:id="208498828">
                  <w:marLeft w:val="640"/>
                  <w:marRight w:val="0"/>
                  <w:marTop w:val="0"/>
                  <w:marBottom w:val="0"/>
                  <w:divBdr>
                    <w:top w:val="none" w:sz="0" w:space="0" w:color="auto"/>
                    <w:left w:val="none" w:sz="0" w:space="0" w:color="auto"/>
                    <w:bottom w:val="none" w:sz="0" w:space="0" w:color="auto"/>
                    <w:right w:val="none" w:sz="0" w:space="0" w:color="auto"/>
                  </w:divBdr>
                </w:div>
                <w:div w:id="1105883189">
                  <w:marLeft w:val="640"/>
                  <w:marRight w:val="0"/>
                  <w:marTop w:val="0"/>
                  <w:marBottom w:val="0"/>
                  <w:divBdr>
                    <w:top w:val="none" w:sz="0" w:space="0" w:color="auto"/>
                    <w:left w:val="none" w:sz="0" w:space="0" w:color="auto"/>
                    <w:bottom w:val="none" w:sz="0" w:space="0" w:color="auto"/>
                    <w:right w:val="none" w:sz="0" w:space="0" w:color="auto"/>
                  </w:divBdr>
                </w:div>
                <w:div w:id="1523320844">
                  <w:marLeft w:val="640"/>
                  <w:marRight w:val="0"/>
                  <w:marTop w:val="0"/>
                  <w:marBottom w:val="0"/>
                  <w:divBdr>
                    <w:top w:val="none" w:sz="0" w:space="0" w:color="auto"/>
                    <w:left w:val="none" w:sz="0" w:space="0" w:color="auto"/>
                    <w:bottom w:val="none" w:sz="0" w:space="0" w:color="auto"/>
                    <w:right w:val="none" w:sz="0" w:space="0" w:color="auto"/>
                  </w:divBdr>
                </w:div>
                <w:div w:id="1350835214">
                  <w:marLeft w:val="640"/>
                  <w:marRight w:val="0"/>
                  <w:marTop w:val="0"/>
                  <w:marBottom w:val="0"/>
                  <w:divBdr>
                    <w:top w:val="none" w:sz="0" w:space="0" w:color="auto"/>
                    <w:left w:val="none" w:sz="0" w:space="0" w:color="auto"/>
                    <w:bottom w:val="none" w:sz="0" w:space="0" w:color="auto"/>
                    <w:right w:val="none" w:sz="0" w:space="0" w:color="auto"/>
                  </w:divBdr>
                </w:div>
                <w:div w:id="1248809813">
                  <w:marLeft w:val="640"/>
                  <w:marRight w:val="0"/>
                  <w:marTop w:val="0"/>
                  <w:marBottom w:val="0"/>
                  <w:divBdr>
                    <w:top w:val="none" w:sz="0" w:space="0" w:color="auto"/>
                    <w:left w:val="none" w:sz="0" w:space="0" w:color="auto"/>
                    <w:bottom w:val="none" w:sz="0" w:space="0" w:color="auto"/>
                    <w:right w:val="none" w:sz="0" w:space="0" w:color="auto"/>
                  </w:divBdr>
                </w:div>
                <w:div w:id="1988049874">
                  <w:marLeft w:val="640"/>
                  <w:marRight w:val="0"/>
                  <w:marTop w:val="0"/>
                  <w:marBottom w:val="0"/>
                  <w:divBdr>
                    <w:top w:val="none" w:sz="0" w:space="0" w:color="auto"/>
                    <w:left w:val="none" w:sz="0" w:space="0" w:color="auto"/>
                    <w:bottom w:val="none" w:sz="0" w:space="0" w:color="auto"/>
                    <w:right w:val="none" w:sz="0" w:space="0" w:color="auto"/>
                  </w:divBdr>
                </w:div>
                <w:div w:id="54621373">
                  <w:marLeft w:val="640"/>
                  <w:marRight w:val="0"/>
                  <w:marTop w:val="0"/>
                  <w:marBottom w:val="0"/>
                  <w:divBdr>
                    <w:top w:val="none" w:sz="0" w:space="0" w:color="auto"/>
                    <w:left w:val="none" w:sz="0" w:space="0" w:color="auto"/>
                    <w:bottom w:val="none" w:sz="0" w:space="0" w:color="auto"/>
                    <w:right w:val="none" w:sz="0" w:space="0" w:color="auto"/>
                  </w:divBdr>
                </w:div>
                <w:div w:id="780806722">
                  <w:marLeft w:val="640"/>
                  <w:marRight w:val="0"/>
                  <w:marTop w:val="0"/>
                  <w:marBottom w:val="0"/>
                  <w:divBdr>
                    <w:top w:val="none" w:sz="0" w:space="0" w:color="auto"/>
                    <w:left w:val="none" w:sz="0" w:space="0" w:color="auto"/>
                    <w:bottom w:val="none" w:sz="0" w:space="0" w:color="auto"/>
                    <w:right w:val="none" w:sz="0" w:space="0" w:color="auto"/>
                  </w:divBdr>
                </w:div>
                <w:div w:id="1039017524">
                  <w:marLeft w:val="640"/>
                  <w:marRight w:val="0"/>
                  <w:marTop w:val="0"/>
                  <w:marBottom w:val="0"/>
                  <w:divBdr>
                    <w:top w:val="none" w:sz="0" w:space="0" w:color="auto"/>
                    <w:left w:val="none" w:sz="0" w:space="0" w:color="auto"/>
                    <w:bottom w:val="none" w:sz="0" w:space="0" w:color="auto"/>
                    <w:right w:val="none" w:sz="0" w:space="0" w:color="auto"/>
                  </w:divBdr>
                </w:div>
                <w:div w:id="676152540">
                  <w:marLeft w:val="640"/>
                  <w:marRight w:val="0"/>
                  <w:marTop w:val="0"/>
                  <w:marBottom w:val="0"/>
                  <w:divBdr>
                    <w:top w:val="none" w:sz="0" w:space="0" w:color="auto"/>
                    <w:left w:val="none" w:sz="0" w:space="0" w:color="auto"/>
                    <w:bottom w:val="none" w:sz="0" w:space="0" w:color="auto"/>
                    <w:right w:val="none" w:sz="0" w:space="0" w:color="auto"/>
                  </w:divBdr>
                </w:div>
                <w:div w:id="953559606">
                  <w:marLeft w:val="640"/>
                  <w:marRight w:val="0"/>
                  <w:marTop w:val="0"/>
                  <w:marBottom w:val="0"/>
                  <w:divBdr>
                    <w:top w:val="none" w:sz="0" w:space="0" w:color="auto"/>
                    <w:left w:val="none" w:sz="0" w:space="0" w:color="auto"/>
                    <w:bottom w:val="none" w:sz="0" w:space="0" w:color="auto"/>
                    <w:right w:val="none" w:sz="0" w:space="0" w:color="auto"/>
                  </w:divBdr>
                </w:div>
                <w:div w:id="1752312931">
                  <w:marLeft w:val="640"/>
                  <w:marRight w:val="0"/>
                  <w:marTop w:val="0"/>
                  <w:marBottom w:val="0"/>
                  <w:divBdr>
                    <w:top w:val="none" w:sz="0" w:space="0" w:color="auto"/>
                    <w:left w:val="none" w:sz="0" w:space="0" w:color="auto"/>
                    <w:bottom w:val="none" w:sz="0" w:space="0" w:color="auto"/>
                    <w:right w:val="none" w:sz="0" w:space="0" w:color="auto"/>
                  </w:divBdr>
                </w:div>
                <w:div w:id="1855420758">
                  <w:marLeft w:val="640"/>
                  <w:marRight w:val="0"/>
                  <w:marTop w:val="0"/>
                  <w:marBottom w:val="0"/>
                  <w:divBdr>
                    <w:top w:val="none" w:sz="0" w:space="0" w:color="auto"/>
                    <w:left w:val="none" w:sz="0" w:space="0" w:color="auto"/>
                    <w:bottom w:val="none" w:sz="0" w:space="0" w:color="auto"/>
                    <w:right w:val="none" w:sz="0" w:space="0" w:color="auto"/>
                  </w:divBdr>
                </w:div>
                <w:div w:id="236019237">
                  <w:marLeft w:val="640"/>
                  <w:marRight w:val="0"/>
                  <w:marTop w:val="0"/>
                  <w:marBottom w:val="0"/>
                  <w:divBdr>
                    <w:top w:val="none" w:sz="0" w:space="0" w:color="auto"/>
                    <w:left w:val="none" w:sz="0" w:space="0" w:color="auto"/>
                    <w:bottom w:val="none" w:sz="0" w:space="0" w:color="auto"/>
                    <w:right w:val="none" w:sz="0" w:space="0" w:color="auto"/>
                  </w:divBdr>
                </w:div>
                <w:div w:id="1708142996">
                  <w:marLeft w:val="640"/>
                  <w:marRight w:val="0"/>
                  <w:marTop w:val="0"/>
                  <w:marBottom w:val="0"/>
                  <w:divBdr>
                    <w:top w:val="none" w:sz="0" w:space="0" w:color="auto"/>
                    <w:left w:val="none" w:sz="0" w:space="0" w:color="auto"/>
                    <w:bottom w:val="none" w:sz="0" w:space="0" w:color="auto"/>
                    <w:right w:val="none" w:sz="0" w:space="0" w:color="auto"/>
                  </w:divBdr>
                </w:div>
                <w:div w:id="191191792">
                  <w:marLeft w:val="640"/>
                  <w:marRight w:val="0"/>
                  <w:marTop w:val="0"/>
                  <w:marBottom w:val="0"/>
                  <w:divBdr>
                    <w:top w:val="none" w:sz="0" w:space="0" w:color="auto"/>
                    <w:left w:val="none" w:sz="0" w:space="0" w:color="auto"/>
                    <w:bottom w:val="none" w:sz="0" w:space="0" w:color="auto"/>
                    <w:right w:val="none" w:sz="0" w:space="0" w:color="auto"/>
                  </w:divBdr>
                </w:div>
                <w:div w:id="1521162666">
                  <w:marLeft w:val="640"/>
                  <w:marRight w:val="0"/>
                  <w:marTop w:val="0"/>
                  <w:marBottom w:val="0"/>
                  <w:divBdr>
                    <w:top w:val="none" w:sz="0" w:space="0" w:color="auto"/>
                    <w:left w:val="none" w:sz="0" w:space="0" w:color="auto"/>
                    <w:bottom w:val="none" w:sz="0" w:space="0" w:color="auto"/>
                    <w:right w:val="none" w:sz="0" w:space="0" w:color="auto"/>
                  </w:divBdr>
                </w:div>
                <w:div w:id="747114889">
                  <w:marLeft w:val="640"/>
                  <w:marRight w:val="0"/>
                  <w:marTop w:val="0"/>
                  <w:marBottom w:val="0"/>
                  <w:divBdr>
                    <w:top w:val="none" w:sz="0" w:space="0" w:color="auto"/>
                    <w:left w:val="none" w:sz="0" w:space="0" w:color="auto"/>
                    <w:bottom w:val="none" w:sz="0" w:space="0" w:color="auto"/>
                    <w:right w:val="none" w:sz="0" w:space="0" w:color="auto"/>
                  </w:divBdr>
                </w:div>
                <w:div w:id="914973140">
                  <w:marLeft w:val="640"/>
                  <w:marRight w:val="0"/>
                  <w:marTop w:val="0"/>
                  <w:marBottom w:val="0"/>
                  <w:divBdr>
                    <w:top w:val="none" w:sz="0" w:space="0" w:color="auto"/>
                    <w:left w:val="none" w:sz="0" w:space="0" w:color="auto"/>
                    <w:bottom w:val="none" w:sz="0" w:space="0" w:color="auto"/>
                    <w:right w:val="none" w:sz="0" w:space="0" w:color="auto"/>
                  </w:divBdr>
                </w:div>
                <w:div w:id="565185270">
                  <w:marLeft w:val="640"/>
                  <w:marRight w:val="0"/>
                  <w:marTop w:val="0"/>
                  <w:marBottom w:val="0"/>
                  <w:divBdr>
                    <w:top w:val="none" w:sz="0" w:space="0" w:color="auto"/>
                    <w:left w:val="none" w:sz="0" w:space="0" w:color="auto"/>
                    <w:bottom w:val="none" w:sz="0" w:space="0" w:color="auto"/>
                    <w:right w:val="none" w:sz="0" w:space="0" w:color="auto"/>
                  </w:divBdr>
                </w:div>
                <w:div w:id="2128499575">
                  <w:marLeft w:val="640"/>
                  <w:marRight w:val="0"/>
                  <w:marTop w:val="0"/>
                  <w:marBottom w:val="0"/>
                  <w:divBdr>
                    <w:top w:val="none" w:sz="0" w:space="0" w:color="auto"/>
                    <w:left w:val="none" w:sz="0" w:space="0" w:color="auto"/>
                    <w:bottom w:val="none" w:sz="0" w:space="0" w:color="auto"/>
                    <w:right w:val="none" w:sz="0" w:space="0" w:color="auto"/>
                  </w:divBdr>
                </w:div>
                <w:div w:id="470250924">
                  <w:marLeft w:val="640"/>
                  <w:marRight w:val="0"/>
                  <w:marTop w:val="0"/>
                  <w:marBottom w:val="0"/>
                  <w:divBdr>
                    <w:top w:val="none" w:sz="0" w:space="0" w:color="auto"/>
                    <w:left w:val="none" w:sz="0" w:space="0" w:color="auto"/>
                    <w:bottom w:val="none" w:sz="0" w:space="0" w:color="auto"/>
                    <w:right w:val="none" w:sz="0" w:space="0" w:color="auto"/>
                  </w:divBdr>
                </w:div>
                <w:div w:id="2132741689">
                  <w:marLeft w:val="640"/>
                  <w:marRight w:val="0"/>
                  <w:marTop w:val="0"/>
                  <w:marBottom w:val="0"/>
                  <w:divBdr>
                    <w:top w:val="none" w:sz="0" w:space="0" w:color="auto"/>
                    <w:left w:val="none" w:sz="0" w:space="0" w:color="auto"/>
                    <w:bottom w:val="none" w:sz="0" w:space="0" w:color="auto"/>
                    <w:right w:val="none" w:sz="0" w:space="0" w:color="auto"/>
                  </w:divBdr>
                </w:div>
                <w:div w:id="583534522">
                  <w:marLeft w:val="640"/>
                  <w:marRight w:val="0"/>
                  <w:marTop w:val="0"/>
                  <w:marBottom w:val="0"/>
                  <w:divBdr>
                    <w:top w:val="none" w:sz="0" w:space="0" w:color="auto"/>
                    <w:left w:val="none" w:sz="0" w:space="0" w:color="auto"/>
                    <w:bottom w:val="none" w:sz="0" w:space="0" w:color="auto"/>
                    <w:right w:val="none" w:sz="0" w:space="0" w:color="auto"/>
                  </w:divBdr>
                </w:div>
                <w:div w:id="66155615">
                  <w:marLeft w:val="640"/>
                  <w:marRight w:val="0"/>
                  <w:marTop w:val="0"/>
                  <w:marBottom w:val="0"/>
                  <w:divBdr>
                    <w:top w:val="none" w:sz="0" w:space="0" w:color="auto"/>
                    <w:left w:val="none" w:sz="0" w:space="0" w:color="auto"/>
                    <w:bottom w:val="none" w:sz="0" w:space="0" w:color="auto"/>
                    <w:right w:val="none" w:sz="0" w:space="0" w:color="auto"/>
                  </w:divBdr>
                </w:div>
                <w:div w:id="174275177">
                  <w:marLeft w:val="640"/>
                  <w:marRight w:val="0"/>
                  <w:marTop w:val="0"/>
                  <w:marBottom w:val="0"/>
                  <w:divBdr>
                    <w:top w:val="none" w:sz="0" w:space="0" w:color="auto"/>
                    <w:left w:val="none" w:sz="0" w:space="0" w:color="auto"/>
                    <w:bottom w:val="none" w:sz="0" w:space="0" w:color="auto"/>
                    <w:right w:val="none" w:sz="0" w:space="0" w:color="auto"/>
                  </w:divBdr>
                </w:div>
                <w:div w:id="1564441298">
                  <w:marLeft w:val="640"/>
                  <w:marRight w:val="0"/>
                  <w:marTop w:val="0"/>
                  <w:marBottom w:val="0"/>
                  <w:divBdr>
                    <w:top w:val="none" w:sz="0" w:space="0" w:color="auto"/>
                    <w:left w:val="none" w:sz="0" w:space="0" w:color="auto"/>
                    <w:bottom w:val="none" w:sz="0" w:space="0" w:color="auto"/>
                    <w:right w:val="none" w:sz="0" w:space="0" w:color="auto"/>
                  </w:divBdr>
                </w:div>
                <w:div w:id="101730626">
                  <w:marLeft w:val="640"/>
                  <w:marRight w:val="0"/>
                  <w:marTop w:val="0"/>
                  <w:marBottom w:val="0"/>
                  <w:divBdr>
                    <w:top w:val="none" w:sz="0" w:space="0" w:color="auto"/>
                    <w:left w:val="none" w:sz="0" w:space="0" w:color="auto"/>
                    <w:bottom w:val="none" w:sz="0" w:space="0" w:color="auto"/>
                    <w:right w:val="none" w:sz="0" w:space="0" w:color="auto"/>
                  </w:divBdr>
                </w:div>
                <w:div w:id="1981767441">
                  <w:marLeft w:val="640"/>
                  <w:marRight w:val="0"/>
                  <w:marTop w:val="0"/>
                  <w:marBottom w:val="0"/>
                  <w:divBdr>
                    <w:top w:val="none" w:sz="0" w:space="0" w:color="auto"/>
                    <w:left w:val="none" w:sz="0" w:space="0" w:color="auto"/>
                    <w:bottom w:val="none" w:sz="0" w:space="0" w:color="auto"/>
                    <w:right w:val="none" w:sz="0" w:space="0" w:color="auto"/>
                  </w:divBdr>
                </w:div>
                <w:div w:id="623388672">
                  <w:marLeft w:val="640"/>
                  <w:marRight w:val="0"/>
                  <w:marTop w:val="0"/>
                  <w:marBottom w:val="0"/>
                  <w:divBdr>
                    <w:top w:val="none" w:sz="0" w:space="0" w:color="auto"/>
                    <w:left w:val="none" w:sz="0" w:space="0" w:color="auto"/>
                    <w:bottom w:val="none" w:sz="0" w:space="0" w:color="auto"/>
                    <w:right w:val="none" w:sz="0" w:space="0" w:color="auto"/>
                  </w:divBdr>
                </w:div>
                <w:div w:id="511578549">
                  <w:marLeft w:val="640"/>
                  <w:marRight w:val="0"/>
                  <w:marTop w:val="0"/>
                  <w:marBottom w:val="0"/>
                  <w:divBdr>
                    <w:top w:val="none" w:sz="0" w:space="0" w:color="auto"/>
                    <w:left w:val="none" w:sz="0" w:space="0" w:color="auto"/>
                    <w:bottom w:val="none" w:sz="0" w:space="0" w:color="auto"/>
                    <w:right w:val="none" w:sz="0" w:space="0" w:color="auto"/>
                  </w:divBdr>
                </w:div>
                <w:div w:id="1574240497">
                  <w:marLeft w:val="640"/>
                  <w:marRight w:val="0"/>
                  <w:marTop w:val="0"/>
                  <w:marBottom w:val="0"/>
                  <w:divBdr>
                    <w:top w:val="none" w:sz="0" w:space="0" w:color="auto"/>
                    <w:left w:val="none" w:sz="0" w:space="0" w:color="auto"/>
                    <w:bottom w:val="none" w:sz="0" w:space="0" w:color="auto"/>
                    <w:right w:val="none" w:sz="0" w:space="0" w:color="auto"/>
                  </w:divBdr>
                </w:div>
                <w:div w:id="693072137">
                  <w:marLeft w:val="640"/>
                  <w:marRight w:val="0"/>
                  <w:marTop w:val="0"/>
                  <w:marBottom w:val="0"/>
                  <w:divBdr>
                    <w:top w:val="none" w:sz="0" w:space="0" w:color="auto"/>
                    <w:left w:val="none" w:sz="0" w:space="0" w:color="auto"/>
                    <w:bottom w:val="none" w:sz="0" w:space="0" w:color="auto"/>
                    <w:right w:val="none" w:sz="0" w:space="0" w:color="auto"/>
                  </w:divBdr>
                </w:div>
                <w:div w:id="152138842">
                  <w:marLeft w:val="640"/>
                  <w:marRight w:val="0"/>
                  <w:marTop w:val="0"/>
                  <w:marBottom w:val="0"/>
                  <w:divBdr>
                    <w:top w:val="none" w:sz="0" w:space="0" w:color="auto"/>
                    <w:left w:val="none" w:sz="0" w:space="0" w:color="auto"/>
                    <w:bottom w:val="none" w:sz="0" w:space="0" w:color="auto"/>
                    <w:right w:val="none" w:sz="0" w:space="0" w:color="auto"/>
                  </w:divBdr>
                </w:div>
                <w:div w:id="1106274640">
                  <w:marLeft w:val="640"/>
                  <w:marRight w:val="0"/>
                  <w:marTop w:val="0"/>
                  <w:marBottom w:val="0"/>
                  <w:divBdr>
                    <w:top w:val="none" w:sz="0" w:space="0" w:color="auto"/>
                    <w:left w:val="none" w:sz="0" w:space="0" w:color="auto"/>
                    <w:bottom w:val="none" w:sz="0" w:space="0" w:color="auto"/>
                    <w:right w:val="none" w:sz="0" w:space="0" w:color="auto"/>
                  </w:divBdr>
                </w:div>
                <w:div w:id="1136293322">
                  <w:marLeft w:val="640"/>
                  <w:marRight w:val="0"/>
                  <w:marTop w:val="0"/>
                  <w:marBottom w:val="0"/>
                  <w:divBdr>
                    <w:top w:val="none" w:sz="0" w:space="0" w:color="auto"/>
                    <w:left w:val="none" w:sz="0" w:space="0" w:color="auto"/>
                    <w:bottom w:val="none" w:sz="0" w:space="0" w:color="auto"/>
                    <w:right w:val="none" w:sz="0" w:space="0" w:color="auto"/>
                  </w:divBdr>
                </w:div>
                <w:div w:id="1956714856">
                  <w:marLeft w:val="640"/>
                  <w:marRight w:val="0"/>
                  <w:marTop w:val="0"/>
                  <w:marBottom w:val="0"/>
                  <w:divBdr>
                    <w:top w:val="none" w:sz="0" w:space="0" w:color="auto"/>
                    <w:left w:val="none" w:sz="0" w:space="0" w:color="auto"/>
                    <w:bottom w:val="none" w:sz="0" w:space="0" w:color="auto"/>
                    <w:right w:val="none" w:sz="0" w:space="0" w:color="auto"/>
                  </w:divBdr>
                </w:div>
                <w:div w:id="1070739316">
                  <w:marLeft w:val="640"/>
                  <w:marRight w:val="0"/>
                  <w:marTop w:val="0"/>
                  <w:marBottom w:val="0"/>
                  <w:divBdr>
                    <w:top w:val="none" w:sz="0" w:space="0" w:color="auto"/>
                    <w:left w:val="none" w:sz="0" w:space="0" w:color="auto"/>
                    <w:bottom w:val="none" w:sz="0" w:space="0" w:color="auto"/>
                    <w:right w:val="none" w:sz="0" w:space="0" w:color="auto"/>
                  </w:divBdr>
                </w:div>
                <w:div w:id="496923211">
                  <w:marLeft w:val="640"/>
                  <w:marRight w:val="0"/>
                  <w:marTop w:val="0"/>
                  <w:marBottom w:val="0"/>
                  <w:divBdr>
                    <w:top w:val="none" w:sz="0" w:space="0" w:color="auto"/>
                    <w:left w:val="none" w:sz="0" w:space="0" w:color="auto"/>
                    <w:bottom w:val="none" w:sz="0" w:space="0" w:color="auto"/>
                    <w:right w:val="none" w:sz="0" w:space="0" w:color="auto"/>
                  </w:divBdr>
                </w:div>
                <w:div w:id="1523661426">
                  <w:marLeft w:val="640"/>
                  <w:marRight w:val="0"/>
                  <w:marTop w:val="0"/>
                  <w:marBottom w:val="0"/>
                  <w:divBdr>
                    <w:top w:val="none" w:sz="0" w:space="0" w:color="auto"/>
                    <w:left w:val="none" w:sz="0" w:space="0" w:color="auto"/>
                    <w:bottom w:val="none" w:sz="0" w:space="0" w:color="auto"/>
                    <w:right w:val="none" w:sz="0" w:space="0" w:color="auto"/>
                  </w:divBdr>
                </w:div>
                <w:div w:id="989403728">
                  <w:marLeft w:val="640"/>
                  <w:marRight w:val="0"/>
                  <w:marTop w:val="0"/>
                  <w:marBottom w:val="0"/>
                  <w:divBdr>
                    <w:top w:val="none" w:sz="0" w:space="0" w:color="auto"/>
                    <w:left w:val="none" w:sz="0" w:space="0" w:color="auto"/>
                    <w:bottom w:val="none" w:sz="0" w:space="0" w:color="auto"/>
                    <w:right w:val="none" w:sz="0" w:space="0" w:color="auto"/>
                  </w:divBdr>
                </w:div>
                <w:div w:id="1931615541">
                  <w:marLeft w:val="640"/>
                  <w:marRight w:val="0"/>
                  <w:marTop w:val="0"/>
                  <w:marBottom w:val="0"/>
                  <w:divBdr>
                    <w:top w:val="none" w:sz="0" w:space="0" w:color="auto"/>
                    <w:left w:val="none" w:sz="0" w:space="0" w:color="auto"/>
                    <w:bottom w:val="none" w:sz="0" w:space="0" w:color="auto"/>
                    <w:right w:val="none" w:sz="0" w:space="0" w:color="auto"/>
                  </w:divBdr>
                </w:div>
                <w:div w:id="5060070">
                  <w:marLeft w:val="640"/>
                  <w:marRight w:val="0"/>
                  <w:marTop w:val="0"/>
                  <w:marBottom w:val="0"/>
                  <w:divBdr>
                    <w:top w:val="none" w:sz="0" w:space="0" w:color="auto"/>
                    <w:left w:val="none" w:sz="0" w:space="0" w:color="auto"/>
                    <w:bottom w:val="none" w:sz="0" w:space="0" w:color="auto"/>
                    <w:right w:val="none" w:sz="0" w:space="0" w:color="auto"/>
                  </w:divBdr>
                </w:div>
                <w:div w:id="1100487675">
                  <w:marLeft w:val="640"/>
                  <w:marRight w:val="0"/>
                  <w:marTop w:val="0"/>
                  <w:marBottom w:val="0"/>
                  <w:divBdr>
                    <w:top w:val="none" w:sz="0" w:space="0" w:color="auto"/>
                    <w:left w:val="none" w:sz="0" w:space="0" w:color="auto"/>
                    <w:bottom w:val="none" w:sz="0" w:space="0" w:color="auto"/>
                    <w:right w:val="none" w:sz="0" w:space="0" w:color="auto"/>
                  </w:divBdr>
                </w:div>
                <w:div w:id="2070419359">
                  <w:marLeft w:val="640"/>
                  <w:marRight w:val="0"/>
                  <w:marTop w:val="0"/>
                  <w:marBottom w:val="0"/>
                  <w:divBdr>
                    <w:top w:val="none" w:sz="0" w:space="0" w:color="auto"/>
                    <w:left w:val="none" w:sz="0" w:space="0" w:color="auto"/>
                    <w:bottom w:val="none" w:sz="0" w:space="0" w:color="auto"/>
                    <w:right w:val="none" w:sz="0" w:space="0" w:color="auto"/>
                  </w:divBdr>
                </w:div>
                <w:div w:id="1184710343">
                  <w:marLeft w:val="640"/>
                  <w:marRight w:val="0"/>
                  <w:marTop w:val="0"/>
                  <w:marBottom w:val="0"/>
                  <w:divBdr>
                    <w:top w:val="none" w:sz="0" w:space="0" w:color="auto"/>
                    <w:left w:val="none" w:sz="0" w:space="0" w:color="auto"/>
                    <w:bottom w:val="none" w:sz="0" w:space="0" w:color="auto"/>
                    <w:right w:val="none" w:sz="0" w:space="0" w:color="auto"/>
                  </w:divBdr>
                </w:div>
                <w:div w:id="2000959051">
                  <w:marLeft w:val="640"/>
                  <w:marRight w:val="0"/>
                  <w:marTop w:val="0"/>
                  <w:marBottom w:val="0"/>
                  <w:divBdr>
                    <w:top w:val="none" w:sz="0" w:space="0" w:color="auto"/>
                    <w:left w:val="none" w:sz="0" w:space="0" w:color="auto"/>
                    <w:bottom w:val="none" w:sz="0" w:space="0" w:color="auto"/>
                    <w:right w:val="none" w:sz="0" w:space="0" w:color="auto"/>
                  </w:divBdr>
                </w:div>
                <w:div w:id="46220195">
                  <w:marLeft w:val="640"/>
                  <w:marRight w:val="0"/>
                  <w:marTop w:val="0"/>
                  <w:marBottom w:val="0"/>
                  <w:divBdr>
                    <w:top w:val="none" w:sz="0" w:space="0" w:color="auto"/>
                    <w:left w:val="none" w:sz="0" w:space="0" w:color="auto"/>
                    <w:bottom w:val="none" w:sz="0" w:space="0" w:color="auto"/>
                    <w:right w:val="none" w:sz="0" w:space="0" w:color="auto"/>
                  </w:divBdr>
                </w:div>
                <w:div w:id="1471172720">
                  <w:marLeft w:val="640"/>
                  <w:marRight w:val="0"/>
                  <w:marTop w:val="0"/>
                  <w:marBottom w:val="0"/>
                  <w:divBdr>
                    <w:top w:val="none" w:sz="0" w:space="0" w:color="auto"/>
                    <w:left w:val="none" w:sz="0" w:space="0" w:color="auto"/>
                    <w:bottom w:val="none" w:sz="0" w:space="0" w:color="auto"/>
                    <w:right w:val="none" w:sz="0" w:space="0" w:color="auto"/>
                  </w:divBdr>
                </w:div>
                <w:div w:id="1783380233">
                  <w:marLeft w:val="640"/>
                  <w:marRight w:val="0"/>
                  <w:marTop w:val="0"/>
                  <w:marBottom w:val="0"/>
                  <w:divBdr>
                    <w:top w:val="none" w:sz="0" w:space="0" w:color="auto"/>
                    <w:left w:val="none" w:sz="0" w:space="0" w:color="auto"/>
                    <w:bottom w:val="none" w:sz="0" w:space="0" w:color="auto"/>
                    <w:right w:val="none" w:sz="0" w:space="0" w:color="auto"/>
                  </w:divBdr>
                </w:div>
                <w:div w:id="649595862">
                  <w:marLeft w:val="640"/>
                  <w:marRight w:val="0"/>
                  <w:marTop w:val="0"/>
                  <w:marBottom w:val="0"/>
                  <w:divBdr>
                    <w:top w:val="none" w:sz="0" w:space="0" w:color="auto"/>
                    <w:left w:val="none" w:sz="0" w:space="0" w:color="auto"/>
                    <w:bottom w:val="none" w:sz="0" w:space="0" w:color="auto"/>
                    <w:right w:val="none" w:sz="0" w:space="0" w:color="auto"/>
                  </w:divBdr>
                </w:div>
                <w:div w:id="273640065">
                  <w:marLeft w:val="640"/>
                  <w:marRight w:val="0"/>
                  <w:marTop w:val="0"/>
                  <w:marBottom w:val="0"/>
                  <w:divBdr>
                    <w:top w:val="none" w:sz="0" w:space="0" w:color="auto"/>
                    <w:left w:val="none" w:sz="0" w:space="0" w:color="auto"/>
                    <w:bottom w:val="none" w:sz="0" w:space="0" w:color="auto"/>
                    <w:right w:val="none" w:sz="0" w:space="0" w:color="auto"/>
                  </w:divBdr>
                </w:div>
                <w:div w:id="90199491">
                  <w:marLeft w:val="640"/>
                  <w:marRight w:val="0"/>
                  <w:marTop w:val="0"/>
                  <w:marBottom w:val="0"/>
                  <w:divBdr>
                    <w:top w:val="none" w:sz="0" w:space="0" w:color="auto"/>
                    <w:left w:val="none" w:sz="0" w:space="0" w:color="auto"/>
                    <w:bottom w:val="none" w:sz="0" w:space="0" w:color="auto"/>
                    <w:right w:val="none" w:sz="0" w:space="0" w:color="auto"/>
                  </w:divBdr>
                </w:div>
                <w:div w:id="740372476">
                  <w:marLeft w:val="640"/>
                  <w:marRight w:val="0"/>
                  <w:marTop w:val="0"/>
                  <w:marBottom w:val="0"/>
                  <w:divBdr>
                    <w:top w:val="none" w:sz="0" w:space="0" w:color="auto"/>
                    <w:left w:val="none" w:sz="0" w:space="0" w:color="auto"/>
                    <w:bottom w:val="none" w:sz="0" w:space="0" w:color="auto"/>
                    <w:right w:val="none" w:sz="0" w:space="0" w:color="auto"/>
                  </w:divBdr>
                </w:div>
                <w:div w:id="1515336475">
                  <w:marLeft w:val="640"/>
                  <w:marRight w:val="0"/>
                  <w:marTop w:val="0"/>
                  <w:marBottom w:val="0"/>
                  <w:divBdr>
                    <w:top w:val="none" w:sz="0" w:space="0" w:color="auto"/>
                    <w:left w:val="none" w:sz="0" w:space="0" w:color="auto"/>
                    <w:bottom w:val="none" w:sz="0" w:space="0" w:color="auto"/>
                    <w:right w:val="none" w:sz="0" w:space="0" w:color="auto"/>
                  </w:divBdr>
                </w:div>
                <w:div w:id="397628642">
                  <w:marLeft w:val="640"/>
                  <w:marRight w:val="0"/>
                  <w:marTop w:val="0"/>
                  <w:marBottom w:val="0"/>
                  <w:divBdr>
                    <w:top w:val="none" w:sz="0" w:space="0" w:color="auto"/>
                    <w:left w:val="none" w:sz="0" w:space="0" w:color="auto"/>
                    <w:bottom w:val="none" w:sz="0" w:space="0" w:color="auto"/>
                    <w:right w:val="none" w:sz="0" w:space="0" w:color="auto"/>
                  </w:divBdr>
                </w:div>
                <w:div w:id="131219923">
                  <w:marLeft w:val="640"/>
                  <w:marRight w:val="0"/>
                  <w:marTop w:val="0"/>
                  <w:marBottom w:val="0"/>
                  <w:divBdr>
                    <w:top w:val="none" w:sz="0" w:space="0" w:color="auto"/>
                    <w:left w:val="none" w:sz="0" w:space="0" w:color="auto"/>
                    <w:bottom w:val="none" w:sz="0" w:space="0" w:color="auto"/>
                    <w:right w:val="none" w:sz="0" w:space="0" w:color="auto"/>
                  </w:divBdr>
                </w:div>
                <w:div w:id="1260404795">
                  <w:marLeft w:val="640"/>
                  <w:marRight w:val="0"/>
                  <w:marTop w:val="0"/>
                  <w:marBottom w:val="0"/>
                  <w:divBdr>
                    <w:top w:val="none" w:sz="0" w:space="0" w:color="auto"/>
                    <w:left w:val="none" w:sz="0" w:space="0" w:color="auto"/>
                    <w:bottom w:val="none" w:sz="0" w:space="0" w:color="auto"/>
                    <w:right w:val="none" w:sz="0" w:space="0" w:color="auto"/>
                  </w:divBdr>
                </w:div>
                <w:div w:id="1100026887">
                  <w:marLeft w:val="640"/>
                  <w:marRight w:val="0"/>
                  <w:marTop w:val="0"/>
                  <w:marBottom w:val="0"/>
                  <w:divBdr>
                    <w:top w:val="none" w:sz="0" w:space="0" w:color="auto"/>
                    <w:left w:val="none" w:sz="0" w:space="0" w:color="auto"/>
                    <w:bottom w:val="none" w:sz="0" w:space="0" w:color="auto"/>
                    <w:right w:val="none" w:sz="0" w:space="0" w:color="auto"/>
                  </w:divBdr>
                </w:div>
                <w:div w:id="1754668129">
                  <w:marLeft w:val="640"/>
                  <w:marRight w:val="0"/>
                  <w:marTop w:val="0"/>
                  <w:marBottom w:val="0"/>
                  <w:divBdr>
                    <w:top w:val="none" w:sz="0" w:space="0" w:color="auto"/>
                    <w:left w:val="none" w:sz="0" w:space="0" w:color="auto"/>
                    <w:bottom w:val="none" w:sz="0" w:space="0" w:color="auto"/>
                    <w:right w:val="none" w:sz="0" w:space="0" w:color="auto"/>
                  </w:divBdr>
                </w:div>
                <w:div w:id="978417275">
                  <w:marLeft w:val="640"/>
                  <w:marRight w:val="0"/>
                  <w:marTop w:val="0"/>
                  <w:marBottom w:val="0"/>
                  <w:divBdr>
                    <w:top w:val="none" w:sz="0" w:space="0" w:color="auto"/>
                    <w:left w:val="none" w:sz="0" w:space="0" w:color="auto"/>
                    <w:bottom w:val="none" w:sz="0" w:space="0" w:color="auto"/>
                    <w:right w:val="none" w:sz="0" w:space="0" w:color="auto"/>
                  </w:divBdr>
                </w:div>
                <w:div w:id="1741437631">
                  <w:marLeft w:val="640"/>
                  <w:marRight w:val="0"/>
                  <w:marTop w:val="0"/>
                  <w:marBottom w:val="0"/>
                  <w:divBdr>
                    <w:top w:val="none" w:sz="0" w:space="0" w:color="auto"/>
                    <w:left w:val="none" w:sz="0" w:space="0" w:color="auto"/>
                    <w:bottom w:val="none" w:sz="0" w:space="0" w:color="auto"/>
                    <w:right w:val="none" w:sz="0" w:space="0" w:color="auto"/>
                  </w:divBdr>
                </w:div>
                <w:div w:id="1003363977">
                  <w:marLeft w:val="640"/>
                  <w:marRight w:val="0"/>
                  <w:marTop w:val="0"/>
                  <w:marBottom w:val="0"/>
                  <w:divBdr>
                    <w:top w:val="none" w:sz="0" w:space="0" w:color="auto"/>
                    <w:left w:val="none" w:sz="0" w:space="0" w:color="auto"/>
                    <w:bottom w:val="none" w:sz="0" w:space="0" w:color="auto"/>
                    <w:right w:val="none" w:sz="0" w:space="0" w:color="auto"/>
                  </w:divBdr>
                </w:div>
                <w:div w:id="220212501">
                  <w:marLeft w:val="640"/>
                  <w:marRight w:val="0"/>
                  <w:marTop w:val="0"/>
                  <w:marBottom w:val="0"/>
                  <w:divBdr>
                    <w:top w:val="none" w:sz="0" w:space="0" w:color="auto"/>
                    <w:left w:val="none" w:sz="0" w:space="0" w:color="auto"/>
                    <w:bottom w:val="none" w:sz="0" w:space="0" w:color="auto"/>
                    <w:right w:val="none" w:sz="0" w:space="0" w:color="auto"/>
                  </w:divBdr>
                </w:div>
                <w:div w:id="648247635">
                  <w:marLeft w:val="640"/>
                  <w:marRight w:val="0"/>
                  <w:marTop w:val="0"/>
                  <w:marBottom w:val="0"/>
                  <w:divBdr>
                    <w:top w:val="none" w:sz="0" w:space="0" w:color="auto"/>
                    <w:left w:val="none" w:sz="0" w:space="0" w:color="auto"/>
                    <w:bottom w:val="none" w:sz="0" w:space="0" w:color="auto"/>
                    <w:right w:val="none" w:sz="0" w:space="0" w:color="auto"/>
                  </w:divBdr>
                </w:div>
                <w:div w:id="25303422">
                  <w:marLeft w:val="640"/>
                  <w:marRight w:val="0"/>
                  <w:marTop w:val="0"/>
                  <w:marBottom w:val="0"/>
                  <w:divBdr>
                    <w:top w:val="none" w:sz="0" w:space="0" w:color="auto"/>
                    <w:left w:val="none" w:sz="0" w:space="0" w:color="auto"/>
                    <w:bottom w:val="none" w:sz="0" w:space="0" w:color="auto"/>
                    <w:right w:val="none" w:sz="0" w:space="0" w:color="auto"/>
                  </w:divBdr>
                </w:div>
                <w:div w:id="1987082418">
                  <w:marLeft w:val="640"/>
                  <w:marRight w:val="0"/>
                  <w:marTop w:val="0"/>
                  <w:marBottom w:val="0"/>
                  <w:divBdr>
                    <w:top w:val="none" w:sz="0" w:space="0" w:color="auto"/>
                    <w:left w:val="none" w:sz="0" w:space="0" w:color="auto"/>
                    <w:bottom w:val="none" w:sz="0" w:space="0" w:color="auto"/>
                    <w:right w:val="none" w:sz="0" w:space="0" w:color="auto"/>
                  </w:divBdr>
                </w:div>
                <w:div w:id="2097048155">
                  <w:marLeft w:val="640"/>
                  <w:marRight w:val="0"/>
                  <w:marTop w:val="0"/>
                  <w:marBottom w:val="0"/>
                  <w:divBdr>
                    <w:top w:val="none" w:sz="0" w:space="0" w:color="auto"/>
                    <w:left w:val="none" w:sz="0" w:space="0" w:color="auto"/>
                    <w:bottom w:val="none" w:sz="0" w:space="0" w:color="auto"/>
                    <w:right w:val="none" w:sz="0" w:space="0" w:color="auto"/>
                  </w:divBdr>
                </w:div>
                <w:div w:id="1546793758">
                  <w:marLeft w:val="640"/>
                  <w:marRight w:val="0"/>
                  <w:marTop w:val="0"/>
                  <w:marBottom w:val="0"/>
                  <w:divBdr>
                    <w:top w:val="none" w:sz="0" w:space="0" w:color="auto"/>
                    <w:left w:val="none" w:sz="0" w:space="0" w:color="auto"/>
                    <w:bottom w:val="none" w:sz="0" w:space="0" w:color="auto"/>
                    <w:right w:val="none" w:sz="0" w:space="0" w:color="auto"/>
                  </w:divBdr>
                </w:div>
                <w:div w:id="804589785">
                  <w:marLeft w:val="640"/>
                  <w:marRight w:val="0"/>
                  <w:marTop w:val="0"/>
                  <w:marBottom w:val="0"/>
                  <w:divBdr>
                    <w:top w:val="none" w:sz="0" w:space="0" w:color="auto"/>
                    <w:left w:val="none" w:sz="0" w:space="0" w:color="auto"/>
                    <w:bottom w:val="none" w:sz="0" w:space="0" w:color="auto"/>
                    <w:right w:val="none" w:sz="0" w:space="0" w:color="auto"/>
                  </w:divBdr>
                </w:div>
                <w:div w:id="1792439562">
                  <w:marLeft w:val="640"/>
                  <w:marRight w:val="0"/>
                  <w:marTop w:val="0"/>
                  <w:marBottom w:val="0"/>
                  <w:divBdr>
                    <w:top w:val="none" w:sz="0" w:space="0" w:color="auto"/>
                    <w:left w:val="none" w:sz="0" w:space="0" w:color="auto"/>
                    <w:bottom w:val="none" w:sz="0" w:space="0" w:color="auto"/>
                    <w:right w:val="none" w:sz="0" w:space="0" w:color="auto"/>
                  </w:divBdr>
                </w:div>
                <w:div w:id="907419879">
                  <w:marLeft w:val="640"/>
                  <w:marRight w:val="0"/>
                  <w:marTop w:val="0"/>
                  <w:marBottom w:val="0"/>
                  <w:divBdr>
                    <w:top w:val="none" w:sz="0" w:space="0" w:color="auto"/>
                    <w:left w:val="none" w:sz="0" w:space="0" w:color="auto"/>
                    <w:bottom w:val="none" w:sz="0" w:space="0" w:color="auto"/>
                    <w:right w:val="none" w:sz="0" w:space="0" w:color="auto"/>
                  </w:divBdr>
                </w:div>
                <w:div w:id="1079063827">
                  <w:marLeft w:val="640"/>
                  <w:marRight w:val="0"/>
                  <w:marTop w:val="0"/>
                  <w:marBottom w:val="0"/>
                  <w:divBdr>
                    <w:top w:val="none" w:sz="0" w:space="0" w:color="auto"/>
                    <w:left w:val="none" w:sz="0" w:space="0" w:color="auto"/>
                    <w:bottom w:val="none" w:sz="0" w:space="0" w:color="auto"/>
                    <w:right w:val="none" w:sz="0" w:space="0" w:color="auto"/>
                  </w:divBdr>
                </w:div>
                <w:div w:id="912811097">
                  <w:marLeft w:val="640"/>
                  <w:marRight w:val="0"/>
                  <w:marTop w:val="0"/>
                  <w:marBottom w:val="0"/>
                  <w:divBdr>
                    <w:top w:val="none" w:sz="0" w:space="0" w:color="auto"/>
                    <w:left w:val="none" w:sz="0" w:space="0" w:color="auto"/>
                    <w:bottom w:val="none" w:sz="0" w:space="0" w:color="auto"/>
                    <w:right w:val="none" w:sz="0" w:space="0" w:color="auto"/>
                  </w:divBdr>
                </w:div>
                <w:div w:id="1453357987">
                  <w:marLeft w:val="640"/>
                  <w:marRight w:val="0"/>
                  <w:marTop w:val="0"/>
                  <w:marBottom w:val="0"/>
                  <w:divBdr>
                    <w:top w:val="none" w:sz="0" w:space="0" w:color="auto"/>
                    <w:left w:val="none" w:sz="0" w:space="0" w:color="auto"/>
                    <w:bottom w:val="none" w:sz="0" w:space="0" w:color="auto"/>
                    <w:right w:val="none" w:sz="0" w:space="0" w:color="auto"/>
                  </w:divBdr>
                </w:div>
                <w:div w:id="1489708278">
                  <w:marLeft w:val="640"/>
                  <w:marRight w:val="0"/>
                  <w:marTop w:val="0"/>
                  <w:marBottom w:val="0"/>
                  <w:divBdr>
                    <w:top w:val="none" w:sz="0" w:space="0" w:color="auto"/>
                    <w:left w:val="none" w:sz="0" w:space="0" w:color="auto"/>
                    <w:bottom w:val="none" w:sz="0" w:space="0" w:color="auto"/>
                    <w:right w:val="none" w:sz="0" w:space="0" w:color="auto"/>
                  </w:divBdr>
                </w:div>
                <w:div w:id="242423040">
                  <w:marLeft w:val="640"/>
                  <w:marRight w:val="0"/>
                  <w:marTop w:val="0"/>
                  <w:marBottom w:val="0"/>
                  <w:divBdr>
                    <w:top w:val="none" w:sz="0" w:space="0" w:color="auto"/>
                    <w:left w:val="none" w:sz="0" w:space="0" w:color="auto"/>
                    <w:bottom w:val="none" w:sz="0" w:space="0" w:color="auto"/>
                    <w:right w:val="none" w:sz="0" w:space="0" w:color="auto"/>
                  </w:divBdr>
                </w:div>
                <w:div w:id="629672410">
                  <w:marLeft w:val="640"/>
                  <w:marRight w:val="0"/>
                  <w:marTop w:val="0"/>
                  <w:marBottom w:val="0"/>
                  <w:divBdr>
                    <w:top w:val="none" w:sz="0" w:space="0" w:color="auto"/>
                    <w:left w:val="none" w:sz="0" w:space="0" w:color="auto"/>
                    <w:bottom w:val="none" w:sz="0" w:space="0" w:color="auto"/>
                    <w:right w:val="none" w:sz="0" w:space="0" w:color="auto"/>
                  </w:divBdr>
                </w:div>
                <w:div w:id="2061586066">
                  <w:marLeft w:val="640"/>
                  <w:marRight w:val="0"/>
                  <w:marTop w:val="0"/>
                  <w:marBottom w:val="0"/>
                  <w:divBdr>
                    <w:top w:val="none" w:sz="0" w:space="0" w:color="auto"/>
                    <w:left w:val="none" w:sz="0" w:space="0" w:color="auto"/>
                    <w:bottom w:val="none" w:sz="0" w:space="0" w:color="auto"/>
                    <w:right w:val="none" w:sz="0" w:space="0" w:color="auto"/>
                  </w:divBdr>
                </w:div>
                <w:div w:id="1556358411">
                  <w:marLeft w:val="640"/>
                  <w:marRight w:val="0"/>
                  <w:marTop w:val="0"/>
                  <w:marBottom w:val="0"/>
                  <w:divBdr>
                    <w:top w:val="none" w:sz="0" w:space="0" w:color="auto"/>
                    <w:left w:val="none" w:sz="0" w:space="0" w:color="auto"/>
                    <w:bottom w:val="none" w:sz="0" w:space="0" w:color="auto"/>
                    <w:right w:val="none" w:sz="0" w:space="0" w:color="auto"/>
                  </w:divBdr>
                </w:div>
                <w:div w:id="770590158">
                  <w:marLeft w:val="640"/>
                  <w:marRight w:val="0"/>
                  <w:marTop w:val="0"/>
                  <w:marBottom w:val="0"/>
                  <w:divBdr>
                    <w:top w:val="none" w:sz="0" w:space="0" w:color="auto"/>
                    <w:left w:val="none" w:sz="0" w:space="0" w:color="auto"/>
                    <w:bottom w:val="none" w:sz="0" w:space="0" w:color="auto"/>
                    <w:right w:val="none" w:sz="0" w:space="0" w:color="auto"/>
                  </w:divBdr>
                </w:div>
                <w:div w:id="211039026">
                  <w:marLeft w:val="640"/>
                  <w:marRight w:val="0"/>
                  <w:marTop w:val="0"/>
                  <w:marBottom w:val="0"/>
                  <w:divBdr>
                    <w:top w:val="none" w:sz="0" w:space="0" w:color="auto"/>
                    <w:left w:val="none" w:sz="0" w:space="0" w:color="auto"/>
                    <w:bottom w:val="none" w:sz="0" w:space="0" w:color="auto"/>
                    <w:right w:val="none" w:sz="0" w:space="0" w:color="auto"/>
                  </w:divBdr>
                </w:div>
                <w:div w:id="772093538">
                  <w:marLeft w:val="640"/>
                  <w:marRight w:val="0"/>
                  <w:marTop w:val="0"/>
                  <w:marBottom w:val="0"/>
                  <w:divBdr>
                    <w:top w:val="none" w:sz="0" w:space="0" w:color="auto"/>
                    <w:left w:val="none" w:sz="0" w:space="0" w:color="auto"/>
                    <w:bottom w:val="none" w:sz="0" w:space="0" w:color="auto"/>
                    <w:right w:val="none" w:sz="0" w:space="0" w:color="auto"/>
                  </w:divBdr>
                </w:div>
                <w:div w:id="1599681918">
                  <w:marLeft w:val="640"/>
                  <w:marRight w:val="0"/>
                  <w:marTop w:val="0"/>
                  <w:marBottom w:val="0"/>
                  <w:divBdr>
                    <w:top w:val="none" w:sz="0" w:space="0" w:color="auto"/>
                    <w:left w:val="none" w:sz="0" w:space="0" w:color="auto"/>
                    <w:bottom w:val="none" w:sz="0" w:space="0" w:color="auto"/>
                    <w:right w:val="none" w:sz="0" w:space="0" w:color="auto"/>
                  </w:divBdr>
                </w:div>
                <w:div w:id="1200898119">
                  <w:marLeft w:val="640"/>
                  <w:marRight w:val="0"/>
                  <w:marTop w:val="0"/>
                  <w:marBottom w:val="0"/>
                  <w:divBdr>
                    <w:top w:val="none" w:sz="0" w:space="0" w:color="auto"/>
                    <w:left w:val="none" w:sz="0" w:space="0" w:color="auto"/>
                    <w:bottom w:val="none" w:sz="0" w:space="0" w:color="auto"/>
                    <w:right w:val="none" w:sz="0" w:space="0" w:color="auto"/>
                  </w:divBdr>
                </w:div>
                <w:div w:id="2000766350">
                  <w:marLeft w:val="640"/>
                  <w:marRight w:val="0"/>
                  <w:marTop w:val="0"/>
                  <w:marBottom w:val="0"/>
                  <w:divBdr>
                    <w:top w:val="none" w:sz="0" w:space="0" w:color="auto"/>
                    <w:left w:val="none" w:sz="0" w:space="0" w:color="auto"/>
                    <w:bottom w:val="none" w:sz="0" w:space="0" w:color="auto"/>
                    <w:right w:val="none" w:sz="0" w:space="0" w:color="auto"/>
                  </w:divBdr>
                </w:div>
                <w:div w:id="1764448722">
                  <w:marLeft w:val="640"/>
                  <w:marRight w:val="0"/>
                  <w:marTop w:val="0"/>
                  <w:marBottom w:val="0"/>
                  <w:divBdr>
                    <w:top w:val="none" w:sz="0" w:space="0" w:color="auto"/>
                    <w:left w:val="none" w:sz="0" w:space="0" w:color="auto"/>
                    <w:bottom w:val="none" w:sz="0" w:space="0" w:color="auto"/>
                    <w:right w:val="none" w:sz="0" w:space="0" w:color="auto"/>
                  </w:divBdr>
                </w:div>
                <w:div w:id="1733768737">
                  <w:marLeft w:val="640"/>
                  <w:marRight w:val="0"/>
                  <w:marTop w:val="0"/>
                  <w:marBottom w:val="0"/>
                  <w:divBdr>
                    <w:top w:val="none" w:sz="0" w:space="0" w:color="auto"/>
                    <w:left w:val="none" w:sz="0" w:space="0" w:color="auto"/>
                    <w:bottom w:val="none" w:sz="0" w:space="0" w:color="auto"/>
                    <w:right w:val="none" w:sz="0" w:space="0" w:color="auto"/>
                  </w:divBdr>
                </w:div>
                <w:div w:id="713508217">
                  <w:marLeft w:val="640"/>
                  <w:marRight w:val="0"/>
                  <w:marTop w:val="0"/>
                  <w:marBottom w:val="0"/>
                  <w:divBdr>
                    <w:top w:val="none" w:sz="0" w:space="0" w:color="auto"/>
                    <w:left w:val="none" w:sz="0" w:space="0" w:color="auto"/>
                    <w:bottom w:val="none" w:sz="0" w:space="0" w:color="auto"/>
                    <w:right w:val="none" w:sz="0" w:space="0" w:color="auto"/>
                  </w:divBdr>
                </w:div>
                <w:div w:id="1100639959">
                  <w:marLeft w:val="640"/>
                  <w:marRight w:val="0"/>
                  <w:marTop w:val="0"/>
                  <w:marBottom w:val="0"/>
                  <w:divBdr>
                    <w:top w:val="none" w:sz="0" w:space="0" w:color="auto"/>
                    <w:left w:val="none" w:sz="0" w:space="0" w:color="auto"/>
                    <w:bottom w:val="none" w:sz="0" w:space="0" w:color="auto"/>
                    <w:right w:val="none" w:sz="0" w:space="0" w:color="auto"/>
                  </w:divBdr>
                </w:div>
                <w:div w:id="1585336045">
                  <w:marLeft w:val="640"/>
                  <w:marRight w:val="0"/>
                  <w:marTop w:val="0"/>
                  <w:marBottom w:val="0"/>
                  <w:divBdr>
                    <w:top w:val="none" w:sz="0" w:space="0" w:color="auto"/>
                    <w:left w:val="none" w:sz="0" w:space="0" w:color="auto"/>
                    <w:bottom w:val="none" w:sz="0" w:space="0" w:color="auto"/>
                    <w:right w:val="none" w:sz="0" w:space="0" w:color="auto"/>
                  </w:divBdr>
                </w:div>
                <w:div w:id="1799687513">
                  <w:marLeft w:val="640"/>
                  <w:marRight w:val="0"/>
                  <w:marTop w:val="0"/>
                  <w:marBottom w:val="0"/>
                  <w:divBdr>
                    <w:top w:val="none" w:sz="0" w:space="0" w:color="auto"/>
                    <w:left w:val="none" w:sz="0" w:space="0" w:color="auto"/>
                    <w:bottom w:val="none" w:sz="0" w:space="0" w:color="auto"/>
                    <w:right w:val="none" w:sz="0" w:space="0" w:color="auto"/>
                  </w:divBdr>
                </w:div>
                <w:div w:id="434448117">
                  <w:marLeft w:val="640"/>
                  <w:marRight w:val="0"/>
                  <w:marTop w:val="0"/>
                  <w:marBottom w:val="0"/>
                  <w:divBdr>
                    <w:top w:val="none" w:sz="0" w:space="0" w:color="auto"/>
                    <w:left w:val="none" w:sz="0" w:space="0" w:color="auto"/>
                    <w:bottom w:val="none" w:sz="0" w:space="0" w:color="auto"/>
                    <w:right w:val="none" w:sz="0" w:space="0" w:color="auto"/>
                  </w:divBdr>
                </w:div>
              </w:divsChild>
            </w:div>
            <w:div w:id="889924755">
              <w:marLeft w:val="0"/>
              <w:marRight w:val="0"/>
              <w:marTop w:val="0"/>
              <w:marBottom w:val="0"/>
              <w:divBdr>
                <w:top w:val="none" w:sz="0" w:space="0" w:color="auto"/>
                <w:left w:val="none" w:sz="0" w:space="0" w:color="auto"/>
                <w:bottom w:val="none" w:sz="0" w:space="0" w:color="auto"/>
                <w:right w:val="none" w:sz="0" w:space="0" w:color="auto"/>
              </w:divBdr>
              <w:divsChild>
                <w:div w:id="1300527426">
                  <w:marLeft w:val="640"/>
                  <w:marRight w:val="0"/>
                  <w:marTop w:val="0"/>
                  <w:marBottom w:val="0"/>
                  <w:divBdr>
                    <w:top w:val="none" w:sz="0" w:space="0" w:color="auto"/>
                    <w:left w:val="none" w:sz="0" w:space="0" w:color="auto"/>
                    <w:bottom w:val="none" w:sz="0" w:space="0" w:color="auto"/>
                    <w:right w:val="none" w:sz="0" w:space="0" w:color="auto"/>
                  </w:divBdr>
                </w:div>
                <w:div w:id="365523626">
                  <w:marLeft w:val="640"/>
                  <w:marRight w:val="0"/>
                  <w:marTop w:val="0"/>
                  <w:marBottom w:val="0"/>
                  <w:divBdr>
                    <w:top w:val="none" w:sz="0" w:space="0" w:color="auto"/>
                    <w:left w:val="none" w:sz="0" w:space="0" w:color="auto"/>
                    <w:bottom w:val="none" w:sz="0" w:space="0" w:color="auto"/>
                    <w:right w:val="none" w:sz="0" w:space="0" w:color="auto"/>
                  </w:divBdr>
                </w:div>
                <w:div w:id="382484270">
                  <w:marLeft w:val="640"/>
                  <w:marRight w:val="0"/>
                  <w:marTop w:val="0"/>
                  <w:marBottom w:val="0"/>
                  <w:divBdr>
                    <w:top w:val="none" w:sz="0" w:space="0" w:color="auto"/>
                    <w:left w:val="none" w:sz="0" w:space="0" w:color="auto"/>
                    <w:bottom w:val="none" w:sz="0" w:space="0" w:color="auto"/>
                    <w:right w:val="none" w:sz="0" w:space="0" w:color="auto"/>
                  </w:divBdr>
                </w:div>
                <w:div w:id="1657224323">
                  <w:marLeft w:val="640"/>
                  <w:marRight w:val="0"/>
                  <w:marTop w:val="0"/>
                  <w:marBottom w:val="0"/>
                  <w:divBdr>
                    <w:top w:val="none" w:sz="0" w:space="0" w:color="auto"/>
                    <w:left w:val="none" w:sz="0" w:space="0" w:color="auto"/>
                    <w:bottom w:val="none" w:sz="0" w:space="0" w:color="auto"/>
                    <w:right w:val="none" w:sz="0" w:space="0" w:color="auto"/>
                  </w:divBdr>
                </w:div>
                <w:div w:id="429277369">
                  <w:marLeft w:val="640"/>
                  <w:marRight w:val="0"/>
                  <w:marTop w:val="0"/>
                  <w:marBottom w:val="0"/>
                  <w:divBdr>
                    <w:top w:val="none" w:sz="0" w:space="0" w:color="auto"/>
                    <w:left w:val="none" w:sz="0" w:space="0" w:color="auto"/>
                    <w:bottom w:val="none" w:sz="0" w:space="0" w:color="auto"/>
                    <w:right w:val="none" w:sz="0" w:space="0" w:color="auto"/>
                  </w:divBdr>
                </w:div>
                <w:div w:id="418596100">
                  <w:marLeft w:val="640"/>
                  <w:marRight w:val="0"/>
                  <w:marTop w:val="0"/>
                  <w:marBottom w:val="0"/>
                  <w:divBdr>
                    <w:top w:val="none" w:sz="0" w:space="0" w:color="auto"/>
                    <w:left w:val="none" w:sz="0" w:space="0" w:color="auto"/>
                    <w:bottom w:val="none" w:sz="0" w:space="0" w:color="auto"/>
                    <w:right w:val="none" w:sz="0" w:space="0" w:color="auto"/>
                  </w:divBdr>
                </w:div>
                <w:div w:id="1147816604">
                  <w:marLeft w:val="640"/>
                  <w:marRight w:val="0"/>
                  <w:marTop w:val="0"/>
                  <w:marBottom w:val="0"/>
                  <w:divBdr>
                    <w:top w:val="none" w:sz="0" w:space="0" w:color="auto"/>
                    <w:left w:val="none" w:sz="0" w:space="0" w:color="auto"/>
                    <w:bottom w:val="none" w:sz="0" w:space="0" w:color="auto"/>
                    <w:right w:val="none" w:sz="0" w:space="0" w:color="auto"/>
                  </w:divBdr>
                </w:div>
                <w:div w:id="1838423773">
                  <w:marLeft w:val="640"/>
                  <w:marRight w:val="0"/>
                  <w:marTop w:val="0"/>
                  <w:marBottom w:val="0"/>
                  <w:divBdr>
                    <w:top w:val="none" w:sz="0" w:space="0" w:color="auto"/>
                    <w:left w:val="none" w:sz="0" w:space="0" w:color="auto"/>
                    <w:bottom w:val="none" w:sz="0" w:space="0" w:color="auto"/>
                    <w:right w:val="none" w:sz="0" w:space="0" w:color="auto"/>
                  </w:divBdr>
                </w:div>
                <w:div w:id="639189796">
                  <w:marLeft w:val="640"/>
                  <w:marRight w:val="0"/>
                  <w:marTop w:val="0"/>
                  <w:marBottom w:val="0"/>
                  <w:divBdr>
                    <w:top w:val="none" w:sz="0" w:space="0" w:color="auto"/>
                    <w:left w:val="none" w:sz="0" w:space="0" w:color="auto"/>
                    <w:bottom w:val="none" w:sz="0" w:space="0" w:color="auto"/>
                    <w:right w:val="none" w:sz="0" w:space="0" w:color="auto"/>
                  </w:divBdr>
                </w:div>
                <w:div w:id="1751198908">
                  <w:marLeft w:val="640"/>
                  <w:marRight w:val="0"/>
                  <w:marTop w:val="0"/>
                  <w:marBottom w:val="0"/>
                  <w:divBdr>
                    <w:top w:val="none" w:sz="0" w:space="0" w:color="auto"/>
                    <w:left w:val="none" w:sz="0" w:space="0" w:color="auto"/>
                    <w:bottom w:val="none" w:sz="0" w:space="0" w:color="auto"/>
                    <w:right w:val="none" w:sz="0" w:space="0" w:color="auto"/>
                  </w:divBdr>
                </w:div>
                <w:div w:id="1270235735">
                  <w:marLeft w:val="640"/>
                  <w:marRight w:val="0"/>
                  <w:marTop w:val="0"/>
                  <w:marBottom w:val="0"/>
                  <w:divBdr>
                    <w:top w:val="none" w:sz="0" w:space="0" w:color="auto"/>
                    <w:left w:val="none" w:sz="0" w:space="0" w:color="auto"/>
                    <w:bottom w:val="none" w:sz="0" w:space="0" w:color="auto"/>
                    <w:right w:val="none" w:sz="0" w:space="0" w:color="auto"/>
                  </w:divBdr>
                </w:div>
                <w:div w:id="494685584">
                  <w:marLeft w:val="640"/>
                  <w:marRight w:val="0"/>
                  <w:marTop w:val="0"/>
                  <w:marBottom w:val="0"/>
                  <w:divBdr>
                    <w:top w:val="none" w:sz="0" w:space="0" w:color="auto"/>
                    <w:left w:val="none" w:sz="0" w:space="0" w:color="auto"/>
                    <w:bottom w:val="none" w:sz="0" w:space="0" w:color="auto"/>
                    <w:right w:val="none" w:sz="0" w:space="0" w:color="auto"/>
                  </w:divBdr>
                </w:div>
                <w:div w:id="992950198">
                  <w:marLeft w:val="640"/>
                  <w:marRight w:val="0"/>
                  <w:marTop w:val="0"/>
                  <w:marBottom w:val="0"/>
                  <w:divBdr>
                    <w:top w:val="none" w:sz="0" w:space="0" w:color="auto"/>
                    <w:left w:val="none" w:sz="0" w:space="0" w:color="auto"/>
                    <w:bottom w:val="none" w:sz="0" w:space="0" w:color="auto"/>
                    <w:right w:val="none" w:sz="0" w:space="0" w:color="auto"/>
                  </w:divBdr>
                </w:div>
                <w:div w:id="1521430660">
                  <w:marLeft w:val="640"/>
                  <w:marRight w:val="0"/>
                  <w:marTop w:val="0"/>
                  <w:marBottom w:val="0"/>
                  <w:divBdr>
                    <w:top w:val="none" w:sz="0" w:space="0" w:color="auto"/>
                    <w:left w:val="none" w:sz="0" w:space="0" w:color="auto"/>
                    <w:bottom w:val="none" w:sz="0" w:space="0" w:color="auto"/>
                    <w:right w:val="none" w:sz="0" w:space="0" w:color="auto"/>
                  </w:divBdr>
                </w:div>
                <w:div w:id="1460994380">
                  <w:marLeft w:val="640"/>
                  <w:marRight w:val="0"/>
                  <w:marTop w:val="0"/>
                  <w:marBottom w:val="0"/>
                  <w:divBdr>
                    <w:top w:val="none" w:sz="0" w:space="0" w:color="auto"/>
                    <w:left w:val="none" w:sz="0" w:space="0" w:color="auto"/>
                    <w:bottom w:val="none" w:sz="0" w:space="0" w:color="auto"/>
                    <w:right w:val="none" w:sz="0" w:space="0" w:color="auto"/>
                  </w:divBdr>
                </w:div>
                <w:div w:id="1043100106">
                  <w:marLeft w:val="640"/>
                  <w:marRight w:val="0"/>
                  <w:marTop w:val="0"/>
                  <w:marBottom w:val="0"/>
                  <w:divBdr>
                    <w:top w:val="none" w:sz="0" w:space="0" w:color="auto"/>
                    <w:left w:val="none" w:sz="0" w:space="0" w:color="auto"/>
                    <w:bottom w:val="none" w:sz="0" w:space="0" w:color="auto"/>
                    <w:right w:val="none" w:sz="0" w:space="0" w:color="auto"/>
                  </w:divBdr>
                </w:div>
                <w:div w:id="73432083">
                  <w:marLeft w:val="640"/>
                  <w:marRight w:val="0"/>
                  <w:marTop w:val="0"/>
                  <w:marBottom w:val="0"/>
                  <w:divBdr>
                    <w:top w:val="none" w:sz="0" w:space="0" w:color="auto"/>
                    <w:left w:val="none" w:sz="0" w:space="0" w:color="auto"/>
                    <w:bottom w:val="none" w:sz="0" w:space="0" w:color="auto"/>
                    <w:right w:val="none" w:sz="0" w:space="0" w:color="auto"/>
                  </w:divBdr>
                </w:div>
                <w:div w:id="6493631">
                  <w:marLeft w:val="640"/>
                  <w:marRight w:val="0"/>
                  <w:marTop w:val="0"/>
                  <w:marBottom w:val="0"/>
                  <w:divBdr>
                    <w:top w:val="none" w:sz="0" w:space="0" w:color="auto"/>
                    <w:left w:val="none" w:sz="0" w:space="0" w:color="auto"/>
                    <w:bottom w:val="none" w:sz="0" w:space="0" w:color="auto"/>
                    <w:right w:val="none" w:sz="0" w:space="0" w:color="auto"/>
                  </w:divBdr>
                </w:div>
                <w:div w:id="1212572820">
                  <w:marLeft w:val="640"/>
                  <w:marRight w:val="0"/>
                  <w:marTop w:val="0"/>
                  <w:marBottom w:val="0"/>
                  <w:divBdr>
                    <w:top w:val="none" w:sz="0" w:space="0" w:color="auto"/>
                    <w:left w:val="none" w:sz="0" w:space="0" w:color="auto"/>
                    <w:bottom w:val="none" w:sz="0" w:space="0" w:color="auto"/>
                    <w:right w:val="none" w:sz="0" w:space="0" w:color="auto"/>
                  </w:divBdr>
                </w:div>
                <w:div w:id="742724987">
                  <w:marLeft w:val="640"/>
                  <w:marRight w:val="0"/>
                  <w:marTop w:val="0"/>
                  <w:marBottom w:val="0"/>
                  <w:divBdr>
                    <w:top w:val="none" w:sz="0" w:space="0" w:color="auto"/>
                    <w:left w:val="none" w:sz="0" w:space="0" w:color="auto"/>
                    <w:bottom w:val="none" w:sz="0" w:space="0" w:color="auto"/>
                    <w:right w:val="none" w:sz="0" w:space="0" w:color="auto"/>
                  </w:divBdr>
                </w:div>
                <w:div w:id="751969286">
                  <w:marLeft w:val="640"/>
                  <w:marRight w:val="0"/>
                  <w:marTop w:val="0"/>
                  <w:marBottom w:val="0"/>
                  <w:divBdr>
                    <w:top w:val="none" w:sz="0" w:space="0" w:color="auto"/>
                    <w:left w:val="none" w:sz="0" w:space="0" w:color="auto"/>
                    <w:bottom w:val="none" w:sz="0" w:space="0" w:color="auto"/>
                    <w:right w:val="none" w:sz="0" w:space="0" w:color="auto"/>
                  </w:divBdr>
                </w:div>
                <w:div w:id="356665828">
                  <w:marLeft w:val="640"/>
                  <w:marRight w:val="0"/>
                  <w:marTop w:val="0"/>
                  <w:marBottom w:val="0"/>
                  <w:divBdr>
                    <w:top w:val="none" w:sz="0" w:space="0" w:color="auto"/>
                    <w:left w:val="none" w:sz="0" w:space="0" w:color="auto"/>
                    <w:bottom w:val="none" w:sz="0" w:space="0" w:color="auto"/>
                    <w:right w:val="none" w:sz="0" w:space="0" w:color="auto"/>
                  </w:divBdr>
                </w:div>
                <w:div w:id="1511985509">
                  <w:marLeft w:val="640"/>
                  <w:marRight w:val="0"/>
                  <w:marTop w:val="0"/>
                  <w:marBottom w:val="0"/>
                  <w:divBdr>
                    <w:top w:val="none" w:sz="0" w:space="0" w:color="auto"/>
                    <w:left w:val="none" w:sz="0" w:space="0" w:color="auto"/>
                    <w:bottom w:val="none" w:sz="0" w:space="0" w:color="auto"/>
                    <w:right w:val="none" w:sz="0" w:space="0" w:color="auto"/>
                  </w:divBdr>
                </w:div>
                <w:div w:id="1714037326">
                  <w:marLeft w:val="640"/>
                  <w:marRight w:val="0"/>
                  <w:marTop w:val="0"/>
                  <w:marBottom w:val="0"/>
                  <w:divBdr>
                    <w:top w:val="none" w:sz="0" w:space="0" w:color="auto"/>
                    <w:left w:val="none" w:sz="0" w:space="0" w:color="auto"/>
                    <w:bottom w:val="none" w:sz="0" w:space="0" w:color="auto"/>
                    <w:right w:val="none" w:sz="0" w:space="0" w:color="auto"/>
                  </w:divBdr>
                </w:div>
                <w:div w:id="408425837">
                  <w:marLeft w:val="640"/>
                  <w:marRight w:val="0"/>
                  <w:marTop w:val="0"/>
                  <w:marBottom w:val="0"/>
                  <w:divBdr>
                    <w:top w:val="none" w:sz="0" w:space="0" w:color="auto"/>
                    <w:left w:val="none" w:sz="0" w:space="0" w:color="auto"/>
                    <w:bottom w:val="none" w:sz="0" w:space="0" w:color="auto"/>
                    <w:right w:val="none" w:sz="0" w:space="0" w:color="auto"/>
                  </w:divBdr>
                </w:div>
                <w:div w:id="220869733">
                  <w:marLeft w:val="640"/>
                  <w:marRight w:val="0"/>
                  <w:marTop w:val="0"/>
                  <w:marBottom w:val="0"/>
                  <w:divBdr>
                    <w:top w:val="none" w:sz="0" w:space="0" w:color="auto"/>
                    <w:left w:val="none" w:sz="0" w:space="0" w:color="auto"/>
                    <w:bottom w:val="none" w:sz="0" w:space="0" w:color="auto"/>
                    <w:right w:val="none" w:sz="0" w:space="0" w:color="auto"/>
                  </w:divBdr>
                </w:div>
                <w:div w:id="473983559">
                  <w:marLeft w:val="640"/>
                  <w:marRight w:val="0"/>
                  <w:marTop w:val="0"/>
                  <w:marBottom w:val="0"/>
                  <w:divBdr>
                    <w:top w:val="none" w:sz="0" w:space="0" w:color="auto"/>
                    <w:left w:val="none" w:sz="0" w:space="0" w:color="auto"/>
                    <w:bottom w:val="none" w:sz="0" w:space="0" w:color="auto"/>
                    <w:right w:val="none" w:sz="0" w:space="0" w:color="auto"/>
                  </w:divBdr>
                </w:div>
                <w:div w:id="1295988216">
                  <w:marLeft w:val="640"/>
                  <w:marRight w:val="0"/>
                  <w:marTop w:val="0"/>
                  <w:marBottom w:val="0"/>
                  <w:divBdr>
                    <w:top w:val="none" w:sz="0" w:space="0" w:color="auto"/>
                    <w:left w:val="none" w:sz="0" w:space="0" w:color="auto"/>
                    <w:bottom w:val="none" w:sz="0" w:space="0" w:color="auto"/>
                    <w:right w:val="none" w:sz="0" w:space="0" w:color="auto"/>
                  </w:divBdr>
                </w:div>
                <w:div w:id="2007127149">
                  <w:marLeft w:val="640"/>
                  <w:marRight w:val="0"/>
                  <w:marTop w:val="0"/>
                  <w:marBottom w:val="0"/>
                  <w:divBdr>
                    <w:top w:val="none" w:sz="0" w:space="0" w:color="auto"/>
                    <w:left w:val="none" w:sz="0" w:space="0" w:color="auto"/>
                    <w:bottom w:val="none" w:sz="0" w:space="0" w:color="auto"/>
                    <w:right w:val="none" w:sz="0" w:space="0" w:color="auto"/>
                  </w:divBdr>
                </w:div>
                <w:div w:id="2077586300">
                  <w:marLeft w:val="640"/>
                  <w:marRight w:val="0"/>
                  <w:marTop w:val="0"/>
                  <w:marBottom w:val="0"/>
                  <w:divBdr>
                    <w:top w:val="none" w:sz="0" w:space="0" w:color="auto"/>
                    <w:left w:val="none" w:sz="0" w:space="0" w:color="auto"/>
                    <w:bottom w:val="none" w:sz="0" w:space="0" w:color="auto"/>
                    <w:right w:val="none" w:sz="0" w:space="0" w:color="auto"/>
                  </w:divBdr>
                </w:div>
                <w:div w:id="2136824846">
                  <w:marLeft w:val="640"/>
                  <w:marRight w:val="0"/>
                  <w:marTop w:val="0"/>
                  <w:marBottom w:val="0"/>
                  <w:divBdr>
                    <w:top w:val="none" w:sz="0" w:space="0" w:color="auto"/>
                    <w:left w:val="none" w:sz="0" w:space="0" w:color="auto"/>
                    <w:bottom w:val="none" w:sz="0" w:space="0" w:color="auto"/>
                    <w:right w:val="none" w:sz="0" w:space="0" w:color="auto"/>
                  </w:divBdr>
                </w:div>
                <w:div w:id="750003802">
                  <w:marLeft w:val="640"/>
                  <w:marRight w:val="0"/>
                  <w:marTop w:val="0"/>
                  <w:marBottom w:val="0"/>
                  <w:divBdr>
                    <w:top w:val="none" w:sz="0" w:space="0" w:color="auto"/>
                    <w:left w:val="none" w:sz="0" w:space="0" w:color="auto"/>
                    <w:bottom w:val="none" w:sz="0" w:space="0" w:color="auto"/>
                    <w:right w:val="none" w:sz="0" w:space="0" w:color="auto"/>
                  </w:divBdr>
                </w:div>
                <w:div w:id="1771462468">
                  <w:marLeft w:val="640"/>
                  <w:marRight w:val="0"/>
                  <w:marTop w:val="0"/>
                  <w:marBottom w:val="0"/>
                  <w:divBdr>
                    <w:top w:val="none" w:sz="0" w:space="0" w:color="auto"/>
                    <w:left w:val="none" w:sz="0" w:space="0" w:color="auto"/>
                    <w:bottom w:val="none" w:sz="0" w:space="0" w:color="auto"/>
                    <w:right w:val="none" w:sz="0" w:space="0" w:color="auto"/>
                  </w:divBdr>
                </w:div>
                <w:div w:id="1358115914">
                  <w:marLeft w:val="640"/>
                  <w:marRight w:val="0"/>
                  <w:marTop w:val="0"/>
                  <w:marBottom w:val="0"/>
                  <w:divBdr>
                    <w:top w:val="none" w:sz="0" w:space="0" w:color="auto"/>
                    <w:left w:val="none" w:sz="0" w:space="0" w:color="auto"/>
                    <w:bottom w:val="none" w:sz="0" w:space="0" w:color="auto"/>
                    <w:right w:val="none" w:sz="0" w:space="0" w:color="auto"/>
                  </w:divBdr>
                </w:div>
                <w:div w:id="181676127">
                  <w:marLeft w:val="640"/>
                  <w:marRight w:val="0"/>
                  <w:marTop w:val="0"/>
                  <w:marBottom w:val="0"/>
                  <w:divBdr>
                    <w:top w:val="none" w:sz="0" w:space="0" w:color="auto"/>
                    <w:left w:val="none" w:sz="0" w:space="0" w:color="auto"/>
                    <w:bottom w:val="none" w:sz="0" w:space="0" w:color="auto"/>
                    <w:right w:val="none" w:sz="0" w:space="0" w:color="auto"/>
                  </w:divBdr>
                </w:div>
                <w:div w:id="1696033207">
                  <w:marLeft w:val="640"/>
                  <w:marRight w:val="0"/>
                  <w:marTop w:val="0"/>
                  <w:marBottom w:val="0"/>
                  <w:divBdr>
                    <w:top w:val="none" w:sz="0" w:space="0" w:color="auto"/>
                    <w:left w:val="none" w:sz="0" w:space="0" w:color="auto"/>
                    <w:bottom w:val="none" w:sz="0" w:space="0" w:color="auto"/>
                    <w:right w:val="none" w:sz="0" w:space="0" w:color="auto"/>
                  </w:divBdr>
                </w:div>
                <w:div w:id="992290697">
                  <w:marLeft w:val="640"/>
                  <w:marRight w:val="0"/>
                  <w:marTop w:val="0"/>
                  <w:marBottom w:val="0"/>
                  <w:divBdr>
                    <w:top w:val="none" w:sz="0" w:space="0" w:color="auto"/>
                    <w:left w:val="none" w:sz="0" w:space="0" w:color="auto"/>
                    <w:bottom w:val="none" w:sz="0" w:space="0" w:color="auto"/>
                    <w:right w:val="none" w:sz="0" w:space="0" w:color="auto"/>
                  </w:divBdr>
                </w:div>
                <w:div w:id="1049844319">
                  <w:marLeft w:val="640"/>
                  <w:marRight w:val="0"/>
                  <w:marTop w:val="0"/>
                  <w:marBottom w:val="0"/>
                  <w:divBdr>
                    <w:top w:val="none" w:sz="0" w:space="0" w:color="auto"/>
                    <w:left w:val="none" w:sz="0" w:space="0" w:color="auto"/>
                    <w:bottom w:val="none" w:sz="0" w:space="0" w:color="auto"/>
                    <w:right w:val="none" w:sz="0" w:space="0" w:color="auto"/>
                  </w:divBdr>
                </w:div>
                <w:div w:id="435056121">
                  <w:marLeft w:val="640"/>
                  <w:marRight w:val="0"/>
                  <w:marTop w:val="0"/>
                  <w:marBottom w:val="0"/>
                  <w:divBdr>
                    <w:top w:val="none" w:sz="0" w:space="0" w:color="auto"/>
                    <w:left w:val="none" w:sz="0" w:space="0" w:color="auto"/>
                    <w:bottom w:val="none" w:sz="0" w:space="0" w:color="auto"/>
                    <w:right w:val="none" w:sz="0" w:space="0" w:color="auto"/>
                  </w:divBdr>
                </w:div>
                <w:div w:id="118689982">
                  <w:marLeft w:val="640"/>
                  <w:marRight w:val="0"/>
                  <w:marTop w:val="0"/>
                  <w:marBottom w:val="0"/>
                  <w:divBdr>
                    <w:top w:val="none" w:sz="0" w:space="0" w:color="auto"/>
                    <w:left w:val="none" w:sz="0" w:space="0" w:color="auto"/>
                    <w:bottom w:val="none" w:sz="0" w:space="0" w:color="auto"/>
                    <w:right w:val="none" w:sz="0" w:space="0" w:color="auto"/>
                  </w:divBdr>
                </w:div>
                <w:div w:id="1572038082">
                  <w:marLeft w:val="640"/>
                  <w:marRight w:val="0"/>
                  <w:marTop w:val="0"/>
                  <w:marBottom w:val="0"/>
                  <w:divBdr>
                    <w:top w:val="none" w:sz="0" w:space="0" w:color="auto"/>
                    <w:left w:val="none" w:sz="0" w:space="0" w:color="auto"/>
                    <w:bottom w:val="none" w:sz="0" w:space="0" w:color="auto"/>
                    <w:right w:val="none" w:sz="0" w:space="0" w:color="auto"/>
                  </w:divBdr>
                </w:div>
                <w:div w:id="1883206264">
                  <w:marLeft w:val="640"/>
                  <w:marRight w:val="0"/>
                  <w:marTop w:val="0"/>
                  <w:marBottom w:val="0"/>
                  <w:divBdr>
                    <w:top w:val="none" w:sz="0" w:space="0" w:color="auto"/>
                    <w:left w:val="none" w:sz="0" w:space="0" w:color="auto"/>
                    <w:bottom w:val="none" w:sz="0" w:space="0" w:color="auto"/>
                    <w:right w:val="none" w:sz="0" w:space="0" w:color="auto"/>
                  </w:divBdr>
                </w:div>
                <w:div w:id="2106538302">
                  <w:marLeft w:val="640"/>
                  <w:marRight w:val="0"/>
                  <w:marTop w:val="0"/>
                  <w:marBottom w:val="0"/>
                  <w:divBdr>
                    <w:top w:val="none" w:sz="0" w:space="0" w:color="auto"/>
                    <w:left w:val="none" w:sz="0" w:space="0" w:color="auto"/>
                    <w:bottom w:val="none" w:sz="0" w:space="0" w:color="auto"/>
                    <w:right w:val="none" w:sz="0" w:space="0" w:color="auto"/>
                  </w:divBdr>
                </w:div>
                <w:div w:id="731661980">
                  <w:marLeft w:val="640"/>
                  <w:marRight w:val="0"/>
                  <w:marTop w:val="0"/>
                  <w:marBottom w:val="0"/>
                  <w:divBdr>
                    <w:top w:val="none" w:sz="0" w:space="0" w:color="auto"/>
                    <w:left w:val="none" w:sz="0" w:space="0" w:color="auto"/>
                    <w:bottom w:val="none" w:sz="0" w:space="0" w:color="auto"/>
                    <w:right w:val="none" w:sz="0" w:space="0" w:color="auto"/>
                  </w:divBdr>
                </w:div>
                <w:div w:id="1820533020">
                  <w:marLeft w:val="640"/>
                  <w:marRight w:val="0"/>
                  <w:marTop w:val="0"/>
                  <w:marBottom w:val="0"/>
                  <w:divBdr>
                    <w:top w:val="none" w:sz="0" w:space="0" w:color="auto"/>
                    <w:left w:val="none" w:sz="0" w:space="0" w:color="auto"/>
                    <w:bottom w:val="none" w:sz="0" w:space="0" w:color="auto"/>
                    <w:right w:val="none" w:sz="0" w:space="0" w:color="auto"/>
                  </w:divBdr>
                </w:div>
                <w:div w:id="1040278340">
                  <w:marLeft w:val="640"/>
                  <w:marRight w:val="0"/>
                  <w:marTop w:val="0"/>
                  <w:marBottom w:val="0"/>
                  <w:divBdr>
                    <w:top w:val="none" w:sz="0" w:space="0" w:color="auto"/>
                    <w:left w:val="none" w:sz="0" w:space="0" w:color="auto"/>
                    <w:bottom w:val="none" w:sz="0" w:space="0" w:color="auto"/>
                    <w:right w:val="none" w:sz="0" w:space="0" w:color="auto"/>
                  </w:divBdr>
                </w:div>
                <w:div w:id="1295678359">
                  <w:marLeft w:val="640"/>
                  <w:marRight w:val="0"/>
                  <w:marTop w:val="0"/>
                  <w:marBottom w:val="0"/>
                  <w:divBdr>
                    <w:top w:val="none" w:sz="0" w:space="0" w:color="auto"/>
                    <w:left w:val="none" w:sz="0" w:space="0" w:color="auto"/>
                    <w:bottom w:val="none" w:sz="0" w:space="0" w:color="auto"/>
                    <w:right w:val="none" w:sz="0" w:space="0" w:color="auto"/>
                  </w:divBdr>
                </w:div>
                <w:div w:id="2127388443">
                  <w:marLeft w:val="640"/>
                  <w:marRight w:val="0"/>
                  <w:marTop w:val="0"/>
                  <w:marBottom w:val="0"/>
                  <w:divBdr>
                    <w:top w:val="none" w:sz="0" w:space="0" w:color="auto"/>
                    <w:left w:val="none" w:sz="0" w:space="0" w:color="auto"/>
                    <w:bottom w:val="none" w:sz="0" w:space="0" w:color="auto"/>
                    <w:right w:val="none" w:sz="0" w:space="0" w:color="auto"/>
                  </w:divBdr>
                </w:div>
                <w:div w:id="1016612323">
                  <w:marLeft w:val="640"/>
                  <w:marRight w:val="0"/>
                  <w:marTop w:val="0"/>
                  <w:marBottom w:val="0"/>
                  <w:divBdr>
                    <w:top w:val="none" w:sz="0" w:space="0" w:color="auto"/>
                    <w:left w:val="none" w:sz="0" w:space="0" w:color="auto"/>
                    <w:bottom w:val="none" w:sz="0" w:space="0" w:color="auto"/>
                    <w:right w:val="none" w:sz="0" w:space="0" w:color="auto"/>
                  </w:divBdr>
                </w:div>
                <w:div w:id="927693864">
                  <w:marLeft w:val="640"/>
                  <w:marRight w:val="0"/>
                  <w:marTop w:val="0"/>
                  <w:marBottom w:val="0"/>
                  <w:divBdr>
                    <w:top w:val="none" w:sz="0" w:space="0" w:color="auto"/>
                    <w:left w:val="none" w:sz="0" w:space="0" w:color="auto"/>
                    <w:bottom w:val="none" w:sz="0" w:space="0" w:color="auto"/>
                    <w:right w:val="none" w:sz="0" w:space="0" w:color="auto"/>
                  </w:divBdr>
                </w:div>
                <w:div w:id="902522958">
                  <w:marLeft w:val="640"/>
                  <w:marRight w:val="0"/>
                  <w:marTop w:val="0"/>
                  <w:marBottom w:val="0"/>
                  <w:divBdr>
                    <w:top w:val="none" w:sz="0" w:space="0" w:color="auto"/>
                    <w:left w:val="none" w:sz="0" w:space="0" w:color="auto"/>
                    <w:bottom w:val="none" w:sz="0" w:space="0" w:color="auto"/>
                    <w:right w:val="none" w:sz="0" w:space="0" w:color="auto"/>
                  </w:divBdr>
                </w:div>
                <w:div w:id="499007522">
                  <w:marLeft w:val="640"/>
                  <w:marRight w:val="0"/>
                  <w:marTop w:val="0"/>
                  <w:marBottom w:val="0"/>
                  <w:divBdr>
                    <w:top w:val="none" w:sz="0" w:space="0" w:color="auto"/>
                    <w:left w:val="none" w:sz="0" w:space="0" w:color="auto"/>
                    <w:bottom w:val="none" w:sz="0" w:space="0" w:color="auto"/>
                    <w:right w:val="none" w:sz="0" w:space="0" w:color="auto"/>
                  </w:divBdr>
                </w:div>
                <w:div w:id="1644575572">
                  <w:marLeft w:val="640"/>
                  <w:marRight w:val="0"/>
                  <w:marTop w:val="0"/>
                  <w:marBottom w:val="0"/>
                  <w:divBdr>
                    <w:top w:val="none" w:sz="0" w:space="0" w:color="auto"/>
                    <w:left w:val="none" w:sz="0" w:space="0" w:color="auto"/>
                    <w:bottom w:val="none" w:sz="0" w:space="0" w:color="auto"/>
                    <w:right w:val="none" w:sz="0" w:space="0" w:color="auto"/>
                  </w:divBdr>
                </w:div>
                <w:div w:id="544373561">
                  <w:marLeft w:val="640"/>
                  <w:marRight w:val="0"/>
                  <w:marTop w:val="0"/>
                  <w:marBottom w:val="0"/>
                  <w:divBdr>
                    <w:top w:val="none" w:sz="0" w:space="0" w:color="auto"/>
                    <w:left w:val="none" w:sz="0" w:space="0" w:color="auto"/>
                    <w:bottom w:val="none" w:sz="0" w:space="0" w:color="auto"/>
                    <w:right w:val="none" w:sz="0" w:space="0" w:color="auto"/>
                  </w:divBdr>
                </w:div>
                <w:div w:id="1949654645">
                  <w:marLeft w:val="640"/>
                  <w:marRight w:val="0"/>
                  <w:marTop w:val="0"/>
                  <w:marBottom w:val="0"/>
                  <w:divBdr>
                    <w:top w:val="none" w:sz="0" w:space="0" w:color="auto"/>
                    <w:left w:val="none" w:sz="0" w:space="0" w:color="auto"/>
                    <w:bottom w:val="none" w:sz="0" w:space="0" w:color="auto"/>
                    <w:right w:val="none" w:sz="0" w:space="0" w:color="auto"/>
                  </w:divBdr>
                </w:div>
                <w:div w:id="1184586445">
                  <w:marLeft w:val="640"/>
                  <w:marRight w:val="0"/>
                  <w:marTop w:val="0"/>
                  <w:marBottom w:val="0"/>
                  <w:divBdr>
                    <w:top w:val="none" w:sz="0" w:space="0" w:color="auto"/>
                    <w:left w:val="none" w:sz="0" w:space="0" w:color="auto"/>
                    <w:bottom w:val="none" w:sz="0" w:space="0" w:color="auto"/>
                    <w:right w:val="none" w:sz="0" w:space="0" w:color="auto"/>
                  </w:divBdr>
                </w:div>
                <w:div w:id="533269202">
                  <w:marLeft w:val="640"/>
                  <w:marRight w:val="0"/>
                  <w:marTop w:val="0"/>
                  <w:marBottom w:val="0"/>
                  <w:divBdr>
                    <w:top w:val="none" w:sz="0" w:space="0" w:color="auto"/>
                    <w:left w:val="none" w:sz="0" w:space="0" w:color="auto"/>
                    <w:bottom w:val="none" w:sz="0" w:space="0" w:color="auto"/>
                    <w:right w:val="none" w:sz="0" w:space="0" w:color="auto"/>
                  </w:divBdr>
                </w:div>
                <w:div w:id="816186888">
                  <w:marLeft w:val="640"/>
                  <w:marRight w:val="0"/>
                  <w:marTop w:val="0"/>
                  <w:marBottom w:val="0"/>
                  <w:divBdr>
                    <w:top w:val="none" w:sz="0" w:space="0" w:color="auto"/>
                    <w:left w:val="none" w:sz="0" w:space="0" w:color="auto"/>
                    <w:bottom w:val="none" w:sz="0" w:space="0" w:color="auto"/>
                    <w:right w:val="none" w:sz="0" w:space="0" w:color="auto"/>
                  </w:divBdr>
                </w:div>
                <w:div w:id="1972202357">
                  <w:marLeft w:val="640"/>
                  <w:marRight w:val="0"/>
                  <w:marTop w:val="0"/>
                  <w:marBottom w:val="0"/>
                  <w:divBdr>
                    <w:top w:val="none" w:sz="0" w:space="0" w:color="auto"/>
                    <w:left w:val="none" w:sz="0" w:space="0" w:color="auto"/>
                    <w:bottom w:val="none" w:sz="0" w:space="0" w:color="auto"/>
                    <w:right w:val="none" w:sz="0" w:space="0" w:color="auto"/>
                  </w:divBdr>
                </w:div>
                <w:div w:id="311444949">
                  <w:marLeft w:val="640"/>
                  <w:marRight w:val="0"/>
                  <w:marTop w:val="0"/>
                  <w:marBottom w:val="0"/>
                  <w:divBdr>
                    <w:top w:val="none" w:sz="0" w:space="0" w:color="auto"/>
                    <w:left w:val="none" w:sz="0" w:space="0" w:color="auto"/>
                    <w:bottom w:val="none" w:sz="0" w:space="0" w:color="auto"/>
                    <w:right w:val="none" w:sz="0" w:space="0" w:color="auto"/>
                  </w:divBdr>
                </w:div>
                <w:div w:id="343751619">
                  <w:marLeft w:val="640"/>
                  <w:marRight w:val="0"/>
                  <w:marTop w:val="0"/>
                  <w:marBottom w:val="0"/>
                  <w:divBdr>
                    <w:top w:val="none" w:sz="0" w:space="0" w:color="auto"/>
                    <w:left w:val="none" w:sz="0" w:space="0" w:color="auto"/>
                    <w:bottom w:val="none" w:sz="0" w:space="0" w:color="auto"/>
                    <w:right w:val="none" w:sz="0" w:space="0" w:color="auto"/>
                  </w:divBdr>
                </w:div>
                <w:div w:id="1066952661">
                  <w:marLeft w:val="640"/>
                  <w:marRight w:val="0"/>
                  <w:marTop w:val="0"/>
                  <w:marBottom w:val="0"/>
                  <w:divBdr>
                    <w:top w:val="none" w:sz="0" w:space="0" w:color="auto"/>
                    <w:left w:val="none" w:sz="0" w:space="0" w:color="auto"/>
                    <w:bottom w:val="none" w:sz="0" w:space="0" w:color="auto"/>
                    <w:right w:val="none" w:sz="0" w:space="0" w:color="auto"/>
                  </w:divBdr>
                </w:div>
                <w:div w:id="188571297">
                  <w:marLeft w:val="640"/>
                  <w:marRight w:val="0"/>
                  <w:marTop w:val="0"/>
                  <w:marBottom w:val="0"/>
                  <w:divBdr>
                    <w:top w:val="none" w:sz="0" w:space="0" w:color="auto"/>
                    <w:left w:val="none" w:sz="0" w:space="0" w:color="auto"/>
                    <w:bottom w:val="none" w:sz="0" w:space="0" w:color="auto"/>
                    <w:right w:val="none" w:sz="0" w:space="0" w:color="auto"/>
                  </w:divBdr>
                </w:div>
                <w:div w:id="1718967295">
                  <w:marLeft w:val="640"/>
                  <w:marRight w:val="0"/>
                  <w:marTop w:val="0"/>
                  <w:marBottom w:val="0"/>
                  <w:divBdr>
                    <w:top w:val="none" w:sz="0" w:space="0" w:color="auto"/>
                    <w:left w:val="none" w:sz="0" w:space="0" w:color="auto"/>
                    <w:bottom w:val="none" w:sz="0" w:space="0" w:color="auto"/>
                    <w:right w:val="none" w:sz="0" w:space="0" w:color="auto"/>
                  </w:divBdr>
                </w:div>
                <w:div w:id="1654482377">
                  <w:marLeft w:val="640"/>
                  <w:marRight w:val="0"/>
                  <w:marTop w:val="0"/>
                  <w:marBottom w:val="0"/>
                  <w:divBdr>
                    <w:top w:val="none" w:sz="0" w:space="0" w:color="auto"/>
                    <w:left w:val="none" w:sz="0" w:space="0" w:color="auto"/>
                    <w:bottom w:val="none" w:sz="0" w:space="0" w:color="auto"/>
                    <w:right w:val="none" w:sz="0" w:space="0" w:color="auto"/>
                  </w:divBdr>
                </w:div>
                <w:div w:id="1761633464">
                  <w:marLeft w:val="640"/>
                  <w:marRight w:val="0"/>
                  <w:marTop w:val="0"/>
                  <w:marBottom w:val="0"/>
                  <w:divBdr>
                    <w:top w:val="none" w:sz="0" w:space="0" w:color="auto"/>
                    <w:left w:val="none" w:sz="0" w:space="0" w:color="auto"/>
                    <w:bottom w:val="none" w:sz="0" w:space="0" w:color="auto"/>
                    <w:right w:val="none" w:sz="0" w:space="0" w:color="auto"/>
                  </w:divBdr>
                </w:div>
                <w:div w:id="427967369">
                  <w:marLeft w:val="640"/>
                  <w:marRight w:val="0"/>
                  <w:marTop w:val="0"/>
                  <w:marBottom w:val="0"/>
                  <w:divBdr>
                    <w:top w:val="none" w:sz="0" w:space="0" w:color="auto"/>
                    <w:left w:val="none" w:sz="0" w:space="0" w:color="auto"/>
                    <w:bottom w:val="none" w:sz="0" w:space="0" w:color="auto"/>
                    <w:right w:val="none" w:sz="0" w:space="0" w:color="auto"/>
                  </w:divBdr>
                </w:div>
                <w:div w:id="221143413">
                  <w:marLeft w:val="640"/>
                  <w:marRight w:val="0"/>
                  <w:marTop w:val="0"/>
                  <w:marBottom w:val="0"/>
                  <w:divBdr>
                    <w:top w:val="none" w:sz="0" w:space="0" w:color="auto"/>
                    <w:left w:val="none" w:sz="0" w:space="0" w:color="auto"/>
                    <w:bottom w:val="none" w:sz="0" w:space="0" w:color="auto"/>
                    <w:right w:val="none" w:sz="0" w:space="0" w:color="auto"/>
                  </w:divBdr>
                </w:div>
                <w:div w:id="1699742174">
                  <w:marLeft w:val="640"/>
                  <w:marRight w:val="0"/>
                  <w:marTop w:val="0"/>
                  <w:marBottom w:val="0"/>
                  <w:divBdr>
                    <w:top w:val="none" w:sz="0" w:space="0" w:color="auto"/>
                    <w:left w:val="none" w:sz="0" w:space="0" w:color="auto"/>
                    <w:bottom w:val="none" w:sz="0" w:space="0" w:color="auto"/>
                    <w:right w:val="none" w:sz="0" w:space="0" w:color="auto"/>
                  </w:divBdr>
                </w:div>
                <w:div w:id="968244470">
                  <w:marLeft w:val="640"/>
                  <w:marRight w:val="0"/>
                  <w:marTop w:val="0"/>
                  <w:marBottom w:val="0"/>
                  <w:divBdr>
                    <w:top w:val="none" w:sz="0" w:space="0" w:color="auto"/>
                    <w:left w:val="none" w:sz="0" w:space="0" w:color="auto"/>
                    <w:bottom w:val="none" w:sz="0" w:space="0" w:color="auto"/>
                    <w:right w:val="none" w:sz="0" w:space="0" w:color="auto"/>
                  </w:divBdr>
                </w:div>
                <w:div w:id="1230841766">
                  <w:marLeft w:val="640"/>
                  <w:marRight w:val="0"/>
                  <w:marTop w:val="0"/>
                  <w:marBottom w:val="0"/>
                  <w:divBdr>
                    <w:top w:val="none" w:sz="0" w:space="0" w:color="auto"/>
                    <w:left w:val="none" w:sz="0" w:space="0" w:color="auto"/>
                    <w:bottom w:val="none" w:sz="0" w:space="0" w:color="auto"/>
                    <w:right w:val="none" w:sz="0" w:space="0" w:color="auto"/>
                  </w:divBdr>
                </w:div>
                <w:div w:id="438524407">
                  <w:marLeft w:val="640"/>
                  <w:marRight w:val="0"/>
                  <w:marTop w:val="0"/>
                  <w:marBottom w:val="0"/>
                  <w:divBdr>
                    <w:top w:val="none" w:sz="0" w:space="0" w:color="auto"/>
                    <w:left w:val="none" w:sz="0" w:space="0" w:color="auto"/>
                    <w:bottom w:val="none" w:sz="0" w:space="0" w:color="auto"/>
                    <w:right w:val="none" w:sz="0" w:space="0" w:color="auto"/>
                  </w:divBdr>
                </w:div>
                <w:div w:id="1869950405">
                  <w:marLeft w:val="640"/>
                  <w:marRight w:val="0"/>
                  <w:marTop w:val="0"/>
                  <w:marBottom w:val="0"/>
                  <w:divBdr>
                    <w:top w:val="none" w:sz="0" w:space="0" w:color="auto"/>
                    <w:left w:val="none" w:sz="0" w:space="0" w:color="auto"/>
                    <w:bottom w:val="none" w:sz="0" w:space="0" w:color="auto"/>
                    <w:right w:val="none" w:sz="0" w:space="0" w:color="auto"/>
                  </w:divBdr>
                </w:div>
                <w:div w:id="1754283224">
                  <w:marLeft w:val="640"/>
                  <w:marRight w:val="0"/>
                  <w:marTop w:val="0"/>
                  <w:marBottom w:val="0"/>
                  <w:divBdr>
                    <w:top w:val="none" w:sz="0" w:space="0" w:color="auto"/>
                    <w:left w:val="none" w:sz="0" w:space="0" w:color="auto"/>
                    <w:bottom w:val="none" w:sz="0" w:space="0" w:color="auto"/>
                    <w:right w:val="none" w:sz="0" w:space="0" w:color="auto"/>
                  </w:divBdr>
                </w:div>
                <w:div w:id="961960430">
                  <w:marLeft w:val="640"/>
                  <w:marRight w:val="0"/>
                  <w:marTop w:val="0"/>
                  <w:marBottom w:val="0"/>
                  <w:divBdr>
                    <w:top w:val="none" w:sz="0" w:space="0" w:color="auto"/>
                    <w:left w:val="none" w:sz="0" w:space="0" w:color="auto"/>
                    <w:bottom w:val="none" w:sz="0" w:space="0" w:color="auto"/>
                    <w:right w:val="none" w:sz="0" w:space="0" w:color="auto"/>
                  </w:divBdr>
                </w:div>
                <w:div w:id="769084106">
                  <w:marLeft w:val="640"/>
                  <w:marRight w:val="0"/>
                  <w:marTop w:val="0"/>
                  <w:marBottom w:val="0"/>
                  <w:divBdr>
                    <w:top w:val="none" w:sz="0" w:space="0" w:color="auto"/>
                    <w:left w:val="none" w:sz="0" w:space="0" w:color="auto"/>
                    <w:bottom w:val="none" w:sz="0" w:space="0" w:color="auto"/>
                    <w:right w:val="none" w:sz="0" w:space="0" w:color="auto"/>
                  </w:divBdr>
                </w:div>
                <w:div w:id="1120878411">
                  <w:marLeft w:val="640"/>
                  <w:marRight w:val="0"/>
                  <w:marTop w:val="0"/>
                  <w:marBottom w:val="0"/>
                  <w:divBdr>
                    <w:top w:val="none" w:sz="0" w:space="0" w:color="auto"/>
                    <w:left w:val="none" w:sz="0" w:space="0" w:color="auto"/>
                    <w:bottom w:val="none" w:sz="0" w:space="0" w:color="auto"/>
                    <w:right w:val="none" w:sz="0" w:space="0" w:color="auto"/>
                  </w:divBdr>
                </w:div>
                <w:div w:id="995231876">
                  <w:marLeft w:val="640"/>
                  <w:marRight w:val="0"/>
                  <w:marTop w:val="0"/>
                  <w:marBottom w:val="0"/>
                  <w:divBdr>
                    <w:top w:val="none" w:sz="0" w:space="0" w:color="auto"/>
                    <w:left w:val="none" w:sz="0" w:space="0" w:color="auto"/>
                    <w:bottom w:val="none" w:sz="0" w:space="0" w:color="auto"/>
                    <w:right w:val="none" w:sz="0" w:space="0" w:color="auto"/>
                  </w:divBdr>
                </w:div>
                <w:div w:id="863861297">
                  <w:marLeft w:val="640"/>
                  <w:marRight w:val="0"/>
                  <w:marTop w:val="0"/>
                  <w:marBottom w:val="0"/>
                  <w:divBdr>
                    <w:top w:val="none" w:sz="0" w:space="0" w:color="auto"/>
                    <w:left w:val="none" w:sz="0" w:space="0" w:color="auto"/>
                    <w:bottom w:val="none" w:sz="0" w:space="0" w:color="auto"/>
                    <w:right w:val="none" w:sz="0" w:space="0" w:color="auto"/>
                  </w:divBdr>
                </w:div>
                <w:div w:id="1195071429">
                  <w:marLeft w:val="640"/>
                  <w:marRight w:val="0"/>
                  <w:marTop w:val="0"/>
                  <w:marBottom w:val="0"/>
                  <w:divBdr>
                    <w:top w:val="none" w:sz="0" w:space="0" w:color="auto"/>
                    <w:left w:val="none" w:sz="0" w:space="0" w:color="auto"/>
                    <w:bottom w:val="none" w:sz="0" w:space="0" w:color="auto"/>
                    <w:right w:val="none" w:sz="0" w:space="0" w:color="auto"/>
                  </w:divBdr>
                </w:div>
                <w:div w:id="1192843732">
                  <w:marLeft w:val="640"/>
                  <w:marRight w:val="0"/>
                  <w:marTop w:val="0"/>
                  <w:marBottom w:val="0"/>
                  <w:divBdr>
                    <w:top w:val="none" w:sz="0" w:space="0" w:color="auto"/>
                    <w:left w:val="none" w:sz="0" w:space="0" w:color="auto"/>
                    <w:bottom w:val="none" w:sz="0" w:space="0" w:color="auto"/>
                    <w:right w:val="none" w:sz="0" w:space="0" w:color="auto"/>
                  </w:divBdr>
                </w:div>
                <w:div w:id="1319382105">
                  <w:marLeft w:val="640"/>
                  <w:marRight w:val="0"/>
                  <w:marTop w:val="0"/>
                  <w:marBottom w:val="0"/>
                  <w:divBdr>
                    <w:top w:val="none" w:sz="0" w:space="0" w:color="auto"/>
                    <w:left w:val="none" w:sz="0" w:space="0" w:color="auto"/>
                    <w:bottom w:val="none" w:sz="0" w:space="0" w:color="auto"/>
                    <w:right w:val="none" w:sz="0" w:space="0" w:color="auto"/>
                  </w:divBdr>
                </w:div>
                <w:div w:id="1583834338">
                  <w:marLeft w:val="640"/>
                  <w:marRight w:val="0"/>
                  <w:marTop w:val="0"/>
                  <w:marBottom w:val="0"/>
                  <w:divBdr>
                    <w:top w:val="none" w:sz="0" w:space="0" w:color="auto"/>
                    <w:left w:val="none" w:sz="0" w:space="0" w:color="auto"/>
                    <w:bottom w:val="none" w:sz="0" w:space="0" w:color="auto"/>
                    <w:right w:val="none" w:sz="0" w:space="0" w:color="auto"/>
                  </w:divBdr>
                </w:div>
                <w:div w:id="1340541942">
                  <w:marLeft w:val="640"/>
                  <w:marRight w:val="0"/>
                  <w:marTop w:val="0"/>
                  <w:marBottom w:val="0"/>
                  <w:divBdr>
                    <w:top w:val="none" w:sz="0" w:space="0" w:color="auto"/>
                    <w:left w:val="none" w:sz="0" w:space="0" w:color="auto"/>
                    <w:bottom w:val="none" w:sz="0" w:space="0" w:color="auto"/>
                    <w:right w:val="none" w:sz="0" w:space="0" w:color="auto"/>
                  </w:divBdr>
                </w:div>
                <w:div w:id="1648123778">
                  <w:marLeft w:val="640"/>
                  <w:marRight w:val="0"/>
                  <w:marTop w:val="0"/>
                  <w:marBottom w:val="0"/>
                  <w:divBdr>
                    <w:top w:val="none" w:sz="0" w:space="0" w:color="auto"/>
                    <w:left w:val="none" w:sz="0" w:space="0" w:color="auto"/>
                    <w:bottom w:val="none" w:sz="0" w:space="0" w:color="auto"/>
                    <w:right w:val="none" w:sz="0" w:space="0" w:color="auto"/>
                  </w:divBdr>
                </w:div>
                <w:div w:id="296110833">
                  <w:marLeft w:val="640"/>
                  <w:marRight w:val="0"/>
                  <w:marTop w:val="0"/>
                  <w:marBottom w:val="0"/>
                  <w:divBdr>
                    <w:top w:val="none" w:sz="0" w:space="0" w:color="auto"/>
                    <w:left w:val="none" w:sz="0" w:space="0" w:color="auto"/>
                    <w:bottom w:val="none" w:sz="0" w:space="0" w:color="auto"/>
                    <w:right w:val="none" w:sz="0" w:space="0" w:color="auto"/>
                  </w:divBdr>
                </w:div>
                <w:div w:id="318004182">
                  <w:marLeft w:val="640"/>
                  <w:marRight w:val="0"/>
                  <w:marTop w:val="0"/>
                  <w:marBottom w:val="0"/>
                  <w:divBdr>
                    <w:top w:val="none" w:sz="0" w:space="0" w:color="auto"/>
                    <w:left w:val="none" w:sz="0" w:space="0" w:color="auto"/>
                    <w:bottom w:val="none" w:sz="0" w:space="0" w:color="auto"/>
                    <w:right w:val="none" w:sz="0" w:space="0" w:color="auto"/>
                  </w:divBdr>
                </w:div>
                <w:div w:id="1016347272">
                  <w:marLeft w:val="640"/>
                  <w:marRight w:val="0"/>
                  <w:marTop w:val="0"/>
                  <w:marBottom w:val="0"/>
                  <w:divBdr>
                    <w:top w:val="none" w:sz="0" w:space="0" w:color="auto"/>
                    <w:left w:val="none" w:sz="0" w:space="0" w:color="auto"/>
                    <w:bottom w:val="none" w:sz="0" w:space="0" w:color="auto"/>
                    <w:right w:val="none" w:sz="0" w:space="0" w:color="auto"/>
                  </w:divBdr>
                </w:div>
                <w:div w:id="478039821">
                  <w:marLeft w:val="640"/>
                  <w:marRight w:val="0"/>
                  <w:marTop w:val="0"/>
                  <w:marBottom w:val="0"/>
                  <w:divBdr>
                    <w:top w:val="none" w:sz="0" w:space="0" w:color="auto"/>
                    <w:left w:val="none" w:sz="0" w:space="0" w:color="auto"/>
                    <w:bottom w:val="none" w:sz="0" w:space="0" w:color="auto"/>
                    <w:right w:val="none" w:sz="0" w:space="0" w:color="auto"/>
                  </w:divBdr>
                </w:div>
                <w:div w:id="1419254590">
                  <w:marLeft w:val="640"/>
                  <w:marRight w:val="0"/>
                  <w:marTop w:val="0"/>
                  <w:marBottom w:val="0"/>
                  <w:divBdr>
                    <w:top w:val="none" w:sz="0" w:space="0" w:color="auto"/>
                    <w:left w:val="none" w:sz="0" w:space="0" w:color="auto"/>
                    <w:bottom w:val="none" w:sz="0" w:space="0" w:color="auto"/>
                    <w:right w:val="none" w:sz="0" w:space="0" w:color="auto"/>
                  </w:divBdr>
                </w:div>
                <w:div w:id="498733995">
                  <w:marLeft w:val="640"/>
                  <w:marRight w:val="0"/>
                  <w:marTop w:val="0"/>
                  <w:marBottom w:val="0"/>
                  <w:divBdr>
                    <w:top w:val="none" w:sz="0" w:space="0" w:color="auto"/>
                    <w:left w:val="none" w:sz="0" w:space="0" w:color="auto"/>
                    <w:bottom w:val="none" w:sz="0" w:space="0" w:color="auto"/>
                    <w:right w:val="none" w:sz="0" w:space="0" w:color="auto"/>
                  </w:divBdr>
                </w:div>
                <w:div w:id="484787895">
                  <w:marLeft w:val="640"/>
                  <w:marRight w:val="0"/>
                  <w:marTop w:val="0"/>
                  <w:marBottom w:val="0"/>
                  <w:divBdr>
                    <w:top w:val="none" w:sz="0" w:space="0" w:color="auto"/>
                    <w:left w:val="none" w:sz="0" w:space="0" w:color="auto"/>
                    <w:bottom w:val="none" w:sz="0" w:space="0" w:color="auto"/>
                    <w:right w:val="none" w:sz="0" w:space="0" w:color="auto"/>
                  </w:divBdr>
                </w:div>
                <w:div w:id="1789470596">
                  <w:marLeft w:val="640"/>
                  <w:marRight w:val="0"/>
                  <w:marTop w:val="0"/>
                  <w:marBottom w:val="0"/>
                  <w:divBdr>
                    <w:top w:val="none" w:sz="0" w:space="0" w:color="auto"/>
                    <w:left w:val="none" w:sz="0" w:space="0" w:color="auto"/>
                    <w:bottom w:val="none" w:sz="0" w:space="0" w:color="auto"/>
                    <w:right w:val="none" w:sz="0" w:space="0" w:color="auto"/>
                  </w:divBdr>
                </w:div>
                <w:div w:id="45223124">
                  <w:marLeft w:val="640"/>
                  <w:marRight w:val="0"/>
                  <w:marTop w:val="0"/>
                  <w:marBottom w:val="0"/>
                  <w:divBdr>
                    <w:top w:val="none" w:sz="0" w:space="0" w:color="auto"/>
                    <w:left w:val="none" w:sz="0" w:space="0" w:color="auto"/>
                    <w:bottom w:val="none" w:sz="0" w:space="0" w:color="auto"/>
                    <w:right w:val="none" w:sz="0" w:space="0" w:color="auto"/>
                  </w:divBdr>
                </w:div>
                <w:div w:id="843202546">
                  <w:marLeft w:val="640"/>
                  <w:marRight w:val="0"/>
                  <w:marTop w:val="0"/>
                  <w:marBottom w:val="0"/>
                  <w:divBdr>
                    <w:top w:val="none" w:sz="0" w:space="0" w:color="auto"/>
                    <w:left w:val="none" w:sz="0" w:space="0" w:color="auto"/>
                    <w:bottom w:val="none" w:sz="0" w:space="0" w:color="auto"/>
                    <w:right w:val="none" w:sz="0" w:space="0" w:color="auto"/>
                  </w:divBdr>
                </w:div>
                <w:div w:id="1280987235">
                  <w:marLeft w:val="640"/>
                  <w:marRight w:val="0"/>
                  <w:marTop w:val="0"/>
                  <w:marBottom w:val="0"/>
                  <w:divBdr>
                    <w:top w:val="none" w:sz="0" w:space="0" w:color="auto"/>
                    <w:left w:val="none" w:sz="0" w:space="0" w:color="auto"/>
                    <w:bottom w:val="none" w:sz="0" w:space="0" w:color="auto"/>
                    <w:right w:val="none" w:sz="0" w:space="0" w:color="auto"/>
                  </w:divBdr>
                </w:div>
                <w:div w:id="235868967">
                  <w:marLeft w:val="640"/>
                  <w:marRight w:val="0"/>
                  <w:marTop w:val="0"/>
                  <w:marBottom w:val="0"/>
                  <w:divBdr>
                    <w:top w:val="none" w:sz="0" w:space="0" w:color="auto"/>
                    <w:left w:val="none" w:sz="0" w:space="0" w:color="auto"/>
                    <w:bottom w:val="none" w:sz="0" w:space="0" w:color="auto"/>
                    <w:right w:val="none" w:sz="0" w:space="0" w:color="auto"/>
                  </w:divBdr>
                </w:div>
                <w:div w:id="1484928265">
                  <w:marLeft w:val="640"/>
                  <w:marRight w:val="0"/>
                  <w:marTop w:val="0"/>
                  <w:marBottom w:val="0"/>
                  <w:divBdr>
                    <w:top w:val="none" w:sz="0" w:space="0" w:color="auto"/>
                    <w:left w:val="none" w:sz="0" w:space="0" w:color="auto"/>
                    <w:bottom w:val="none" w:sz="0" w:space="0" w:color="auto"/>
                    <w:right w:val="none" w:sz="0" w:space="0" w:color="auto"/>
                  </w:divBdr>
                </w:div>
                <w:div w:id="640421434">
                  <w:marLeft w:val="640"/>
                  <w:marRight w:val="0"/>
                  <w:marTop w:val="0"/>
                  <w:marBottom w:val="0"/>
                  <w:divBdr>
                    <w:top w:val="none" w:sz="0" w:space="0" w:color="auto"/>
                    <w:left w:val="none" w:sz="0" w:space="0" w:color="auto"/>
                    <w:bottom w:val="none" w:sz="0" w:space="0" w:color="auto"/>
                    <w:right w:val="none" w:sz="0" w:space="0" w:color="auto"/>
                  </w:divBdr>
                </w:div>
                <w:div w:id="1600600704">
                  <w:marLeft w:val="640"/>
                  <w:marRight w:val="0"/>
                  <w:marTop w:val="0"/>
                  <w:marBottom w:val="0"/>
                  <w:divBdr>
                    <w:top w:val="none" w:sz="0" w:space="0" w:color="auto"/>
                    <w:left w:val="none" w:sz="0" w:space="0" w:color="auto"/>
                    <w:bottom w:val="none" w:sz="0" w:space="0" w:color="auto"/>
                    <w:right w:val="none" w:sz="0" w:space="0" w:color="auto"/>
                  </w:divBdr>
                </w:div>
                <w:div w:id="1619332955">
                  <w:marLeft w:val="640"/>
                  <w:marRight w:val="0"/>
                  <w:marTop w:val="0"/>
                  <w:marBottom w:val="0"/>
                  <w:divBdr>
                    <w:top w:val="none" w:sz="0" w:space="0" w:color="auto"/>
                    <w:left w:val="none" w:sz="0" w:space="0" w:color="auto"/>
                    <w:bottom w:val="none" w:sz="0" w:space="0" w:color="auto"/>
                    <w:right w:val="none" w:sz="0" w:space="0" w:color="auto"/>
                  </w:divBdr>
                </w:div>
                <w:div w:id="462043867">
                  <w:marLeft w:val="640"/>
                  <w:marRight w:val="0"/>
                  <w:marTop w:val="0"/>
                  <w:marBottom w:val="0"/>
                  <w:divBdr>
                    <w:top w:val="none" w:sz="0" w:space="0" w:color="auto"/>
                    <w:left w:val="none" w:sz="0" w:space="0" w:color="auto"/>
                    <w:bottom w:val="none" w:sz="0" w:space="0" w:color="auto"/>
                    <w:right w:val="none" w:sz="0" w:space="0" w:color="auto"/>
                  </w:divBdr>
                </w:div>
                <w:div w:id="1962612034">
                  <w:marLeft w:val="640"/>
                  <w:marRight w:val="0"/>
                  <w:marTop w:val="0"/>
                  <w:marBottom w:val="0"/>
                  <w:divBdr>
                    <w:top w:val="none" w:sz="0" w:space="0" w:color="auto"/>
                    <w:left w:val="none" w:sz="0" w:space="0" w:color="auto"/>
                    <w:bottom w:val="none" w:sz="0" w:space="0" w:color="auto"/>
                    <w:right w:val="none" w:sz="0" w:space="0" w:color="auto"/>
                  </w:divBdr>
                </w:div>
                <w:div w:id="618294065">
                  <w:marLeft w:val="640"/>
                  <w:marRight w:val="0"/>
                  <w:marTop w:val="0"/>
                  <w:marBottom w:val="0"/>
                  <w:divBdr>
                    <w:top w:val="none" w:sz="0" w:space="0" w:color="auto"/>
                    <w:left w:val="none" w:sz="0" w:space="0" w:color="auto"/>
                    <w:bottom w:val="none" w:sz="0" w:space="0" w:color="auto"/>
                    <w:right w:val="none" w:sz="0" w:space="0" w:color="auto"/>
                  </w:divBdr>
                </w:div>
                <w:div w:id="1531649725">
                  <w:marLeft w:val="640"/>
                  <w:marRight w:val="0"/>
                  <w:marTop w:val="0"/>
                  <w:marBottom w:val="0"/>
                  <w:divBdr>
                    <w:top w:val="none" w:sz="0" w:space="0" w:color="auto"/>
                    <w:left w:val="none" w:sz="0" w:space="0" w:color="auto"/>
                    <w:bottom w:val="none" w:sz="0" w:space="0" w:color="auto"/>
                    <w:right w:val="none" w:sz="0" w:space="0" w:color="auto"/>
                  </w:divBdr>
                </w:div>
                <w:div w:id="1493258946">
                  <w:marLeft w:val="640"/>
                  <w:marRight w:val="0"/>
                  <w:marTop w:val="0"/>
                  <w:marBottom w:val="0"/>
                  <w:divBdr>
                    <w:top w:val="none" w:sz="0" w:space="0" w:color="auto"/>
                    <w:left w:val="none" w:sz="0" w:space="0" w:color="auto"/>
                    <w:bottom w:val="none" w:sz="0" w:space="0" w:color="auto"/>
                    <w:right w:val="none" w:sz="0" w:space="0" w:color="auto"/>
                  </w:divBdr>
                </w:div>
                <w:div w:id="2036999790">
                  <w:marLeft w:val="640"/>
                  <w:marRight w:val="0"/>
                  <w:marTop w:val="0"/>
                  <w:marBottom w:val="0"/>
                  <w:divBdr>
                    <w:top w:val="none" w:sz="0" w:space="0" w:color="auto"/>
                    <w:left w:val="none" w:sz="0" w:space="0" w:color="auto"/>
                    <w:bottom w:val="none" w:sz="0" w:space="0" w:color="auto"/>
                    <w:right w:val="none" w:sz="0" w:space="0" w:color="auto"/>
                  </w:divBdr>
                </w:div>
                <w:div w:id="1854492714">
                  <w:marLeft w:val="640"/>
                  <w:marRight w:val="0"/>
                  <w:marTop w:val="0"/>
                  <w:marBottom w:val="0"/>
                  <w:divBdr>
                    <w:top w:val="none" w:sz="0" w:space="0" w:color="auto"/>
                    <w:left w:val="none" w:sz="0" w:space="0" w:color="auto"/>
                    <w:bottom w:val="none" w:sz="0" w:space="0" w:color="auto"/>
                    <w:right w:val="none" w:sz="0" w:space="0" w:color="auto"/>
                  </w:divBdr>
                </w:div>
                <w:div w:id="92408293">
                  <w:marLeft w:val="640"/>
                  <w:marRight w:val="0"/>
                  <w:marTop w:val="0"/>
                  <w:marBottom w:val="0"/>
                  <w:divBdr>
                    <w:top w:val="none" w:sz="0" w:space="0" w:color="auto"/>
                    <w:left w:val="none" w:sz="0" w:space="0" w:color="auto"/>
                    <w:bottom w:val="none" w:sz="0" w:space="0" w:color="auto"/>
                    <w:right w:val="none" w:sz="0" w:space="0" w:color="auto"/>
                  </w:divBdr>
                </w:div>
                <w:div w:id="316230120">
                  <w:marLeft w:val="640"/>
                  <w:marRight w:val="0"/>
                  <w:marTop w:val="0"/>
                  <w:marBottom w:val="0"/>
                  <w:divBdr>
                    <w:top w:val="none" w:sz="0" w:space="0" w:color="auto"/>
                    <w:left w:val="none" w:sz="0" w:space="0" w:color="auto"/>
                    <w:bottom w:val="none" w:sz="0" w:space="0" w:color="auto"/>
                    <w:right w:val="none" w:sz="0" w:space="0" w:color="auto"/>
                  </w:divBdr>
                </w:div>
                <w:div w:id="1613515583">
                  <w:marLeft w:val="640"/>
                  <w:marRight w:val="0"/>
                  <w:marTop w:val="0"/>
                  <w:marBottom w:val="0"/>
                  <w:divBdr>
                    <w:top w:val="none" w:sz="0" w:space="0" w:color="auto"/>
                    <w:left w:val="none" w:sz="0" w:space="0" w:color="auto"/>
                    <w:bottom w:val="none" w:sz="0" w:space="0" w:color="auto"/>
                    <w:right w:val="none" w:sz="0" w:space="0" w:color="auto"/>
                  </w:divBdr>
                </w:div>
                <w:div w:id="1108504681">
                  <w:marLeft w:val="640"/>
                  <w:marRight w:val="0"/>
                  <w:marTop w:val="0"/>
                  <w:marBottom w:val="0"/>
                  <w:divBdr>
                    <w:top w:val="none" w:sz="0" w:space="0" w:color="auto"/>
                    <w:left w:val="none" w:sz="0" w:space="0" w:color="auto"/>
                    <w:bottom w:val="none" w:sz="0" w:space="0" w:color="auto"/>
                    <w:right w:val="none" w:sz="0" w:space="0" w:color="auto"/>
                  </w:divBdr>
                </w:div>
                <w:div w:id="143668506">
                  <w:marLeft w:val="640"/>
                  <w:marRight w:val="0"/>
                  <w:marTop w:val="0"/>
                  <w:marBottom w:val="0"/>
                  <w:divBdr>
                    <w:top w:val="none" w:sz="0" w:space="0" w:color="auto"/>
                    <w:left w:val="none" w:sz="0" w:space="0" w:color="auto"/>
                    <w:bottom w:val="none" w:sz="0" w:space="0" w:color="auto"/>
                    <w:right w:val="none" w:sz="0" w:space="0" w:color="auto"/>
                  </w:divBdr>
                </w:div>
                <w:div w:id="1212614077">
                  <w:marLeft w:val="640"/>
                  <w:marRight w:val="0"/>
                  <w:marTop w:val="0"/>
                  <w:marBottom w:val="0"/>
                  <w:divBdr>
                    <w:top w:val="none" w:sz="0" w:space="0" w:color="auto"/>
                    <w:left w:val="none" w:sz="0" w:space="0" w:color="auto"/>
                    <w:bottom w:val="none" w:sz="0" w:space="0" w:color="auto"/>
                    <w:right w:val="none" w:sz="0" w:space="0" w:color="auto"/>
                  </w:divBdr>
                </w:div>
                <w:div w:id="1064987161">
                  <w:marLeft w:val="640"/>
                  <w:marRight w:val="0"/>
                  <w:marTop w:val="0"/>
                  <w:marBottom w:val="0"/>
                  <w:divBdr>
                    <w:top w:val="none" w:sz="0" w:space="0" w:color="auto"/>
                    <w:left w:val="none" w:sz="0" w:space="0" w:color="auto"/>
                    <w:bottom w:val="none" w:sz="0" w:space="0" w:color="auto"/>
                    <w:right w:val="none" w:sz="0" w:space="0" w:color="auto"/>
                  </w:divBdr>
                </w:div>
                <w:div w:id="1922373749">
                  <w:marLeft w:val="640"/>
                  <w:marRight w:val="0"/>
                  <w:marTop w:val="0"/>
                  <w:marBottom w:val="0"/>
                  <w:divBdr>
                    <w:top w:val="none" w:sz="0" w:space="0" w:color="auto"/>
                    <w:left w:val="none" w:sz="0" w:space="0" w:color="auto"/>
                    <w:bottom w:val="none" w:sz="0" w:space="0" w:color="auto"/>
                    <w:right w:val="none" w:sz="0" w:space="0" w:color="auto"/>
                  </w:divBdr>
                </w:div>
                <w:div w:id="1597707305">
                  <w:marLeft w:val="640"/>
                  <w:marRight w:val="0"/>
                  <w:marTop w:val="0"/>
                  <w:marBottom w:val="0"/>
                  <w:divBdr>
                    <w:top w:val="none" w:sz="0" w:space="0" w:color="auto"/>
                    <w:left w:val="none" w:sz="0" w:space="0" w:color="auto"/>
                    <w:bottom w:val="none" w:sz="0" w:space="0" w:color="auto"/>
                    <w:right w:val="none" w:sz="0" w:space="0" w:color="auto"/>
                  </w:divBdr>
                </w:div>
                <w:div w:id="1776751712">
                  <w:marLeft w:val="640"/>
                  <w:marRight w:val="0"/>
                  <w:marTop w:val="0"/>
                  <w:marBottom w:val="0"/>
                  <w:divBdr>
                    <w:top w:val="none" w:sz="0" w:space="0" w:color="auto"/>
                    <w:left w:val="none" w:sz="0" w:space="0" w:color="auto"/>
                    <w:bottom w:val="none" w:sz="0" w:space="0" w:color="auto"/>
                    <w:right w:val="none" w:sz="0" w:space="0" w:color="auto"/>
                  </w:divBdr>
                </w:div>
                <w:div w:id="704404638">
                  <w:marLeft w:val="640"/>
                  <w:marRight w:val="0"/>
                  <w:marTop w:val="0"/>
                  <w:marBottom w:val="0"/>
                  <w:divBdr>
                    <w:top w:val="none" w:sz="0" w:space="0" w:color="auto"/>
                    <w:left w:val="none" w:sz="0" w:space="0" w:color="auto"/>
                    <w:bottom w:val="none" w:sz="0" w:space="0" w:color="auto"/>
                    <w:right w:val="none" w:sz="0" w:space="0" w:color="auto"/>
                  </w:divBdr>
                </w:div>
                <w:div w:id="791442696">
                  <w:marLeft w:val="640"/>
                  <w:marRight w:val="0"/>
                  <w:marTop w:val="0"/>
                  <w:marBottom w:val="0"/>
                  <w:divBdr>
                    <w:top w:val="none" w:sz="0" w:space="0" w:color="auto"/>
                    <w:left w:val="none" w:sz="0" w:space="0" w:color="auto"/>
                    <w:bottom w:val="none" w:sz="0" w:space="0" w:color="auto"/>
                    <w:right w:val="none" w:sz="0" w:space="0" w:color="auto"/>
                  </w:divBdr>
                </w:div>
                <w:div w:id="1851135466">
                  <w:marLeft w:val="640"/>
                  <w:marRight w:val="0"/>
                  <w:marTop w:val="0"/>
                  <w:marBottom w:val="0"/>
                  <w:divBdr>
                    <w:top w:val="none" w:sz="0" w:space="0" w:color="auto"/>
                    <w:left w:val="none" w:sz="0" w:space="0" w:color="auto"/>
                    <w:bottom w:val="none" w:sz="0" w:space="0" w:color="auto"/>
                    <w:right w:val="none" w:sz="0" w:space="0" w:color="auto"/>
                  </w:divBdr>
                </w:div>
                <w:div w:id="926111134">
                  <w:marLeft w:val="640"/>
                  <w:marRight w:val="0"/>
                  <w:marTop w:val="0"/>
                  <w:marBottom w:val="0"/>
                  <w:divBdr>
                    <w:top w:val="none" w:sz="0" w:space="0" w:color="auto"/>
                    <w:left w:val="none" w:sz="0" w:space="0" w:color="auto"/>
                    <w:bottom w:val="none" w:sz="0" w:space="0" w:color="auto"/>
                    <w:right w:val="none" w:sz="0" w:space="0" w:color="auto"/>
                  </w:divBdr>
                </w:div>
                <w:div w:id="898857619">
                  <w:marLeft w:val="640"/>
                  <w:marRight w:val="0"/>
                  <w:marTop w:val="0"/>
                  <w:marBottom w:val="0"/>
                  <w:divBdr>
                    <w:top w:val="none" w:sz="0" w:space="0" w:color="auto"/>
                    <w:left w:val="none" w:sz="0" w:space="0" w:color="auto"/>
                    <w:bottom w:val="none" w:sz="0" w:space="0" w:color="auto"/>
                    <w:right w:val="none" w:sz="0" w:space="0" w:color="auto"/>
                  </w:divBdr>
                </w:div>
                <w:div w:id="2007174460">
                  <w:marLeft w:val="640"/>
                  <w:marRight w:val="0"/>
                  <w:marTop w:val="0"/>
                  <w:marBottom w:val="0"/>
                  <w:divBdr>
                    <w:top w:val="none" w:sz="0" w:space="0" w:color="auto"/>
                    <w:left w:val="none" w:sz="0" w:space="0" w:color="auto"/>
                    <w:bottom w:val="none" w:sz="0" w:space="0" w:color="auto"/>
                    <w:right w:val="none" w:sz="0" w:space="0" w:color="auto"/>
                  </w:divBdr>
                </w:div>
                <w:div w:id="954285945">
                  <w:marLeft w:val="640"/>
                  <w:marRight w:val="0"/>
                  <w:marTop w:val="0"/>
                  <w:marBottom w:val="0"/>
                  <w:divBdr>
                    <w:top w:val="none" w:sz="0" w:space="0" w:color="auto"/>
                    <w:left w:val="none" w:sz="0" w:space="0" w:color="auto"/>
                    <w:bottom w:val="none" w:sz="0" w:space="0" w:color="auto"/>
                    <w:right w:val="none" w:sz="0" w:space="0" w:color="auto"/>
                  </w:divBdr>
                </w:div>
                <w:div w:id="533349410">
                  <w:marLeft w:val="640"/>
                  <w:marRight w:val="0"/>
                  <w:marTop w:val="0"/>
                  <w:marBottom w:val="0"/>
                  <w:divBdr>
                    <w:top w:val="none" w:sz="0" w:space="0" w:color="auto"/>
                    <w:left w:val="none" w:sz="0" w:space="0" w:color="auto"/>
                    <w:bottom w:val="none" w:sz="0" w:space="0" w:color="auto"/>
                    <w:right w:val="none" w:sz="0" w:space="0" w:color="auto"/>
                  </w:divBdr>
                </w:div>
                <w:div w:id="1926180214">
                  <w:marLeft w:val="640"/>
                  <w:marRight w:val="0"/>
                  <w:marTop w:val="0"/>
                  <w:marBottom w:val="0"/>
                  <w:divBdr>
                    <w:top w:val="none" w:sz="0" w:space="0" w:color="auto"/>
                    <w:left w:val="none" w:sz="0" w:space="0" w:color="auto"/>
                    <w:bottom w:val="none" w:sz="0" w:space="0" w:color="auto"/>
                    <w:right w:val="none" w:sz="0" w:space="0" w:color="auto"/>
                  </w:divBdr>
                </w:div>
                <w:div w:id="181939392">
                  <w:marLeft w:val="640"/>
                  <w:marRight w:val="0"/>
                  <w:marTop w:val="0"/>
                  <w:marBottom w:val="0"/>
                  <w:divBdr>
                    <w:top w:val="none" w:sz="0" w:space="0" w:color="auto"/>
                    <w:left w:val="none" w:sz="0" w:space="0" w:color="auto"/>
                    <w:bottom w:val="none" w:sz="0" w:space="0" w:color="auto"/>
                    <w:right w:val="none" w:sz="0" w:space="0" w:color="auto"/>
                  </w:divBdr>
                </w:div>
                <w:div w:id="1651329220">
                  <w:marLeft w:val="640"/>
                  <w:marRight w:val="0"/>
                  <w:marTop w:val="0"/>
                  <w:marBottom w:val="0"/>
                  <w:divBdr>
                    <w:top w:val="none" w:sz="0" w:space="0" w:color="auto"/>
                    <w:left w:val="none" w:sz="0" w:space="0" w:color="auto"/>
                    <w:bottom w:val="none" w:sz="0" w:space="0" w:color="auto"/>
                    <w:right w:val="none" w:sz="0" w:space="0" w:color="auto"/>
                  </w:divBdr>
                </w:div>
                <w:div w:id="661471526">
                  <w:marLeft w:val="640"/>
                  <w:marRight w:val="0"/>
                  <w:marTop w:val="0"/>
                  <w:marBottom w:val="0"/>
                  <w:divBdr>
                    <w:top w:val="none" w:sz="0" w:space="0" w:color="auto"/>
                    <w:left w:val="none" w:sz="0" w:space="0" w:color="auto"/>
                    <w:bottom w:val="none" w:sz="0" w:space="0" w:color="auto"/>
                    <w:right w:val="none" w:sz="0" w:space="0" w:color="auto"/>
                  </w:divBdr>
                </w:div>
                <w:div w:id="1909656750">
                  <w:marLeft w:val="640"/>
                  <w:marRight w:val="0"/>
                  <w:marTop w:val="0"/>
                  <w:marBottom w:val="0"/>
                  <w:divBdr>
                    <w:top w:val="none" w:sz="0" w:space="0" w:color="auto"/>
                    <w:left w:val="none" w:sz="0" w:space="0" w:color="auto"/>
                    <w:bottom w:val="none" w:sz="0" w:space="0" w:color="auto"/>
                    <w:right w:val="none" w:sz="0" w:space="0" w:color="auto"/>
                  </w:divBdr>
                </w:div>
                <w:div w:id="2116288948">
                  <w:marLeft w:val="640"/>
                  <w:marRight w:val="0"/>
                  <w:marTop w:val="0"/>
                  <w:marBottom w:val="0"/>
                  <w:divBdr>
                    <w:top w:val="none" w:sz="0" w:space="0" w:color="auto"/>
                    <w:left w:val="none" w:sz="0" w:space="0" w:color="auto"/>
                    <w:bottom w:val="none" w:sz="0" w:space="0" w:color="auto"/>
                    <w:right w:val="none" w:sz="0" w:space="0" w:color="auto"/>
                  </w:divBdr>
                </w:div>
                <w:div w:id="1707564044">
                  <w:marLeft w:val="640"/>
                  <w:marRight w:val="0"/>
                  <w:marTop w:val="0"/>
                  <w:marBottom w:val="0"/>
                  <w:divBdr>
                    <w:top w:val="none" w:sz="0" w:space="0" w:color="auto"/>
                    <w:left w:val="none" w:sz="0" w:space="0" w:color="auto"/>
                    <w:bottom w:val="none" w:sz="0" w:space="0" w:color="auto"/>
                    <w:right w:val="none" w:sz="0" w:space="0" w:color="auto"/>
                  </w:divBdr>
                </w:div>
                <w:div w:id="1501575838">
                  <w:marLeft w:val="640"/>
                  <w:marRight w:val="0"/>
                  <w:marTop w:val="0"/>
                  <w:marBottom w:val="0"/>
                  <w:divBdr>
                    <w:top w:val="none" w:sz="0" w:space="0" w:color="auto"/>
                    <w:left w:val="none" w:sz="0" w:space="0" w:color="auto"/>
                    <w:bottom w:val="none" w:sz="0" w:space="0" w:color="auto"/>
                    <w:right w:val="none" w:sz="0" w:space="0" w:color="auto"/>
                  </w:divBdr>
                </w:div>
                <w:div w:id="1773821665">
                  <w:marLeft w:val="640"/>
                  <w:marRight w:val="0"/>
                  <w:marTop w:val="0"/>
                  <w:marBottom w:val="0"/>
                  <w:divBdr>
                    <w:top w:val="none" w:sz="0" w:space="0" w:color="auto"/>
                    <w:left w:val="none" w:sz="0" w:space="0" w:color="auto"/>
                    <w:bottom w:val="none" w:sz="0" w:space="0" w:color="auto"/>
                    <w:right w:val="none" w:sz="0" w:space="0" w:color="auto"/>
                  </w:divBdr>
                </w:div>
                <w:div w:id="2041975231">
                  <w:marLeft w:val="640"/>
                  <w:marRight w:val="0"/>
                  <w:marTop w:val="0"/>
                  <w:marBottom w:val="0"/>
                  <w:divBdr>
                    <w:top w:val="none" w:sz="0" w:space="0" w:color="auto"/>
                    <w:left w:val="none" w:sz="0" w:space="0" w:color="auto"/>
                    <w:bottom w:val="none" w:sz="0" w:space="0" w:color="auto"/>
                    <w:right w:val="none" w:sz="0" w:space="0" w:color="auto"/>
                  </w:divBdr>
                </w:div>
                <w:div w:id="1717658469">
                  <w:marLeft w:val="640"/>
                  <w:marRight w:val="0"/>
                  <w:marTop w:val="0"/>
                  <w:marBottom w:val="0"/>
                  <w:divBdr>
                    <w:top w:val="none" w:sz="0" w:space="0" w:color="auto"/>
                    <w:left w:val="none" w:sz="0" w:space="0" w:color="auto"/>
                    <w:bottom w:val="none" w:sz="0" w:space="0" w:color="auto"/>
                    <w:right w:val="none" w:sz="0" w:space="0" w:color="auto"/>
                  </w:divBdr>
                </w:div>
                <w:div w:id="980302846">
                  <w:marLeft w:val="640"/>
                  <w:marRight w:val="0"/>
                  <w:marTop w:val="0"/>
                  <w:marBottom w:val="0"/>
                  <w:divBdr>
                    <w:top w:val="none" w:sz="0" w:space="0" w:color="auto"/>
                    <w:left w:val="none" w:sz="0" w:space="0" w:color="auto"/>
                    <w:bottom w:val="none" w:sz="0" w:space="0" w:color="auto"/>
                    <w:right w:val="none" w:sz="0" w:space="0" w:color="auto"/>
                  </w:divBdr>
                </w:div>
                <w:div w:id="737478510">
                  <w:marLeft w:val="640"/>
                  <w:marRight w:val="0"/>
                  <w:marTop w:val="0"/>
                  <w:marBottom w:val="0"/>
                  <w:divBdr>
                    <w:top w:val="none" w:sz="0" w:space="0" w:color="auto"/>
                    <w:left w:val="none" w:sz="0" w:space="0" w:color="auto"/>
                    <w:bottom w:val="none" w:sz="0" w:space="0" w:color="auto"/>
                    <w:right w:val="none" w:sz="0" w:space="0" w:color="auto"/>
                  </w:divBdr>
                </w:div>
                <w:div w:id="547029214">
                  <w:marLeft w:val="640"/>
                  <w:marRight w:val="0"/>
                  <w:marTop w:val="0"/>
                  <w:marBottom w:val="0"/>
                  <w:divBdr>
                    <w:top w:val="none" w:sz="0" w:space="0" w:color="auto"/>
                    <w:left w:val="none" w:sz="0" w:space="0" w:color="auto"/>
                    <w:bottom w:val="none" w:sz="0" w:space="0" w:color="auto"/>
                    <w:right w:val="none" w:sz="0" w:space="0" w:color="auto"/>
                  </w:divBdr>
                </w:div>
                <w:div w:id="1414666124">
                  <w:marLeft w:val="640"/>
                  <w:marRight w:val="0"/>
                  <w:marTop w:val="0"/>
                  <w:marBottom w:val="0"/>
                  <w:divBdr>
                    <w:top w:val="none" w:sz="0" w:space="0" w:color="auto"/>
                    <w:left w:val="none" w:sz="0" w:space="0" w:color="auto"/>
                    <w:bottom w:val="none" w:sz="0" w:space="0" w:color="auto"/>
                    <w:right w:val="none" w:sz="0" w:space="0" w:color="auto"/>
                  </w:divBdr>
                </w:div>
                <w:div w:id="1466921814">
                  <w:marLeft w:val="640"/>
                  <w:marRight w:val="0"/>
                  <w:marTop w:val="0"/>
                  <w:marBottom w:val="0"/>
                  <w:divBdr>
                    <w:top w:val="none" w:sz="0" w:space="0" w:color="auto"/>
                    <w:left w:val="none" w:sz="0" w:space="0" w:color="auto"/>
                    <w:bottom w:val="none" w:sz="0" w:space="0" w:color="auto"/>
                    <w:right w:val="none" w:sz="0" w:space="0" w:color="auto"/>
                  </w:divBdr>
                </w:div>
                <w:div w:id="1140876830">
                  <w:marLeft w:val="640"/>
                  <w:marRight w:val="0"/>
                  <w:marTop w:val="0"/>
                  <w:marBottom w:val="0"/>
                  <w:divBdr>
                    <w:top w:val="none" w:sz="0" w:space="0" w:color="auto"/>
                    <w:left w:val="none" w:sz="0" w:space="0" w:color="auto"/>
                    <w:bottom w:val="none" w:sz="0" w:space="0" w:color="auto"/>
                    <w:right w:val="none" w:sz="0" w:space="0" w:color="auto"/>
                  </w:divBdr>
                </w:div>
                <w:div w:id="834029547">
                  <w:marLeft w:val="640"/>
                  <w:marRight w:val="0"/>
                  <w:marTop w:val="0"/>
                  <w:marBottom w:val="0"/>
                  <w:divBdr>
                    <w:top w:val="none" w:sz="0" w:space="0" w:color="auto"/>
                    <w:left w:val="none" w:sz="0" w:space="0" w:color="auto"/>
                    <w:bottom w:val="none" w:sz="0" w:space="0" w:color="auto"/>
                    <w:right w:val="none" w:sz="0" w:space="0" w:color="auto"/>
                  </w:divBdr>
                </w:div>
                <w:div w:id="697657716">
                  <w:marLeft w:val="640"/>
                  <w:marRight w:val="0"/>
                  <w:marTop w:val="0"/>
                  <w:marBottom w:val="0"/>
                  <w:divBdr>
                    <w:top w:val="none" w:sz="0" w:space="0" w:color="auto"/>
                    <w:left w:val="none" w:sz="0" w:space="0" w:color="auto"/>
                    <w:bottom w:val="none" w:sz="0" w:space="0" w:color="auto"/>
                    <w:right w:val="none" w:sz="0" w:space="0" w:color="auto"/>
                  </w:divBdr>
                </w:div>
                <w:div w:id="900096370">
                  <w:marLeft w:val="640"/>
                  <w:marRight w:val="0"/>
                  <w:marTop w:val="0"/>
                  <w:marBottom w:val="0"/>
                  <w:divBdr>
                    <w:top w:val="none" w:sz="0" w:space="0" w:color="auto"/>
                    <w:left w:val="none" w:sz="0" w:space="0" w:color="auto"/>
                    <w:bottom w:val="none" w:sz="0" w:space="0" w:color="auto"/>
                    <w:right w:val="none" w:sz="0" w:space="0" w:color="auto"/>
                  </w:divBdr>
                </w:div>
                <w:div w:id="2085178404">
                  <w:marLeft w:val="640"/>
                  <w:marRight w:val="0"/>
                  <w:marTop w:val="0"/>
                  <w:marBottom w:val="0"/>
                  <w:divBdr>
                    <w:top w:val="none" w:sz="0" w:space="0" w:color="auto"/>
                    <w:left w:val="none" w:sz="0" w:space="0" w:color="auto"/>
                    <w:bottom w:val="none" w:sz="0" w:space="0" w:color="auto"/>
                    <w:right w:val="none" w:sz="0" w:space="0" w:color="auto"/>
                  </w:divBdr>
                </w:div>
                <w:div w:id="598366319">
                  <w:marLeft w:val="640"/>
                  <w:marRight w:val="0"/>
                  <w:marTop w:val="0"/>
                  <w:marBottom w:val="0"/>
                  <w:divBdr>
                    <w:top w:val="none" w:sz="0" w:space="0" w:color="auto"/>
                    <w:left w:val="none" w:sz="0" w:space="0" w:color="auto"/>
                    <w:bottom w:val="none" w:sz="0" w:space="0" w:color="auto"/>
                    <w:right w:val="none" w:sz="0" w:space="0" w:color="auto"/>
                  </w:divBdr>
                </w:div>
                <w:div w:id="1281492172">
                  <w:marLeft w:val="640"/>
                  <w:marRight w:val="0"/>
                  <w:marTop w:val="0"/>
                  <w:marBottom w:val="0"/>
                  <w:divBdr>
                    <w:top w:val="none" w:sz="0" w:space="0" w:color="auto"/>
                    <w:left w:val="none" w:sz="0" w:space="0" w:color="auto"/>
                    <w:bottom w:val="none" w:sz="0" w:space="0" w:color="auto"/>
                    <w:right w:val="none" w:sz="0" w:space="0" w:color="auto"/>
                  </w:divBdr>
                </w:div>
                <w:div w:id="488252158">
                  <w:marLeft w:val="640"/>
                  <w:marRight w:val="0"/>
                  <w:marTop w:val="0"/>
                  <w:marBottom w:val="0"/>
                  <w:divBdr>
                    <w:top w:val="none" w:sz="0" w:space="0" w:color="auto"/>
                    <w:left w:val="none" w:sz="0" w:space="0" w:color="auto"/>
                    <w:bottom w:val="none" w:sz="0" w:space="0" w:color="auto"/>
                    <w:right w:val="none" w:sz="0" w:space="0" w:color="auto"/>
                  </w:divBdr>
                </w:div>
                <w:div w:id="1770156458">
                  <w:marLeft w:val="640"/>
                  <w:marRight w:val="0"/>
                  <w:marTop w:val="0"/>
                  <w:marBottom w:val="0"/>
                  <w:divBdr>
                    <w:top w:val="none" w:sz="0" w:space="0" w:color="auto"/>
                    <w:left w:val="none" w:sz="0" w:space="0" w:color="auto"/>
                    <w:bottom w:val="none" w:sz="0" w:space="0" w:color="auto"/>
                    <w:right w:val="none" w:sz="0" w:space="0" w:color="auto"/>
                  </w:divBdr>
                </w:div>
                <w:div w:id="714280228">
                  <w:marLeft w:val="640"/>
                  <w:marRight w:val="0"/>
                  <w:marTop w:val="0"/>
                  <w:marBottom w:val="0"/>
                  <w:divBdr>
                    <w:top w:val="none" w:sz="0" w:space="0" w:color="auto"/>
                    <w:left w:val="none" w:sz="0" w:space="0" w:color="auto"/>
                    <w:bottom w:val="none" w:sz="0" w:space="0" w:color="auto"/>
                    <w:right w:val="none" w:sz="0" w:space="0" w:color="auto"/>
                  </w:divBdr>
                </w:div>
                <w:div w:id="732657405">
                  <w:marLeft w:val="640"/>
                  <w:marRight w:val="0"/>
                  <w:marTop w:val="0"/>
                  <w:marBottom w:val="0"/>
                  <w:divBdr>
                    <w:top w:val="none" w:sz="0" w:space="0" w:color="auto"/>
                    <w:left w:val="none" w:sz="0" w:space="0" w:color="auto"/>
                    <w:bottom w:val="none" w:sz="0" w:space="0" w:color="auto"/>
                    <w:right w:val="none" w:sz="0" w:space="0" w:color="auto"/>
                  </w:divBdr>
                </w:div>
                <w:div w:id="1802579629">
                  <w:marLeft w:val="640"/>
                  <w:marRight w:val="0"/>
                  <w:marTop w:val="0"/>
                  <w:marBottom w:val="0"/>
                  <w:divBdr>
                    <w:top w:val="none" w:sz="0" w:space="0" w:color="auto"/>
                    <w:left w:val="none" w:sz="0" w:space="0" w:color="auto"/>
                    <w:bottom w:val="none" w:sz="0" w:space="0" w:color="auto"/>
                    <w:right w:val="none" w:sz="0" w:space="0" w:color="auto"/>
                  </w:divBdr>
                </w:div>
                <w:div w:id="1181168404">
                  <w:marLeft w:val="640"/>
                  <w:marRight w:val="0"/>
                  <w:marTop w:val="0"/>
                  <w:marBottom w:val="0"/>
                  <w:divBdr>
                    <w:top w:val="none" w:sz="0" w:space="0" w:color="auto"/>
                    <w:left w:val="none" w:sz="0" w:space="0" w:color="auto"/>
                    <w:bottom w:val="none" w:sz="0" w:space="0" w:color="auto"/>
                    <w:right w:val="none" w:sz="0" w:space="0" w:color="auto"/>
                  </w:divBdr>
                </w:div>
                <w:div w:id="548765321">
                  <w:marLeft w:val="640"/>
                  <w:marRight w:val="0"/>
                  <w:marTop w:val="0"/>
                  <w:marBottom w:val="0"/>
                  <w:divBdr>
                    <w:top w:val="none" w:sz="0" w:space="0" w:color="auto"/>
                    <w:left w:val="none" w:sz="0" w:space="0" w:color="auto"/>
                    <w:bottom w:val="none" w:sz="0" w:space="0" w:color="auto"/>
                    <w:right w:val="none" w:sz="0" w:space="0" w:color="auto"/>
                  </w:divBdr>
                </w:div>
                <w:div w:id="2087074318">
                  <w:marLeft w:val="640"/>
                  <w:marRight w:val="0"/>
                  <w:marTop w:val="0"/>
                  <w:marBottom w:val="0"/>
                  <w:divBdr>
                    <w:top w:val="none" w:sz="0" w:space="0" w:color="auto"/>
                    <w:left w:val="none" w:sz="0" w:space="0" w:color="auto"/>
                    <w:bottom w:val="none" w:sz="0" w:space="0" w:color="auto"/>
                    <w:right w:val="none" w:sz="0" w:space="0" w:color="auto"/>
                  </w:divBdr>
                </w:div>
                <w:div w:id="917713425">
                  <w:marLeft w:val="640"/>
                  <w:marRight w:val="0"/>
                  <w:marTop w:val="0"/>
                  <w:marBottom w:val="0"/>
                  <w:divBdr>
                    <w:top w:val="none" w:sz="0" w:space="0" w:color="auto"/>
                    <w:left w:val="none" w:sz="0" w:space="0" w:color="auto"/>
                    <w:bottom w:val="none" w:sz="0" w:space="0" w:color="auto"/>
                    <w:right w:val="none" w:sz="0" w:space="0" w:color="auto"/>
                  </w:divBdr>
                </w:div>
                <w:div w:id="1386679568">
                  <w:marLeft w:val="640"/>
                  <w:marRight w:val="0"/>
                  <w:marTop w:val="0"/>
                  <w:marBottom w:val="0"/>
                  <w:divBdr>
                    <w:top w:val="none" w:sz="0" w:space="0" w:color="auto"/>
                    <w:left w:val="none" w:sz="0" w:space="0" w:color="auto"/>
                    <w:bottom w:val="none" w:sz="0" w:space="0" w:color="auto"/>
                    <w:right w:val="none" w:sz="0" w:space="0" w:color="auto"/>
                  </w:divBdr>
                </w:div>
              </w:divsChild>
            </w:div>
            <w:div w:id="1194264670">
              <w:marLeft w:val="0"/>
              <w:marRight w:val="0"/>
              <w:marTop w:val="0"/>
              <w:marBottom w:val="0"/>
              <w:divBdr>
                <w:top w:val="none" w:sz="0" w:space="0" w:color="auto"/>
                <w:left w:val="none" w:sz="0" w:space="0" w:color="auto"/>
                <w:bottom w:val="none" w:sz="0" w:space="0" w:color="auto"/>
                <w:right w:val="none" w:sz="0" w:space="0" w:color="auto"/>
              </w:divBdr>
              <w:divsChild>
                <w:div w:id="1965035755">
                  <w:marLeft w:val="640"/>
                  <w:marRight w:val="0"/>
                  <w:marTop w:val="0"/>
                  <w:marBottom w:val="0"/>
                  <w:divBdr>
                    <w:top w:val="none" w:sz="0" w:space="0" w:color="auto"/>
                    <w:left w:val="none" w:sz="0" w:space="0" w:color="auto"/>
                    <w:bottom w:val="none" w:sz="0" w:space="0" w:color="auto"/>
                    <w:right w:val="none" w:sz="0" w:space="0" w:color="auto"/>
                  </w:divBdr>
                </w:div>
                <w:div w:id="56057910">
                  <w:marLeft w:val="640"/>
                  <w:marRight w:val="0"/>
                  <w:marTop w:val="0"/>
                  <w:marBottom w:val="0"/>
                  <w:divBdr>
                    <w:top w:val="none" w:sz="0" w:space="0" w:color="auto"/>
                    <w:left w:val="none" w:sz="0" w:space="0" w:color="auto"/>
                    <w:bottom w:val="none" w:sz="0" w:space="0" w:color="auto"/>
                    <w:right w:val="none" w:sz="0" w:space="0" w:color="auto"/>
                  </w:divBdr>
                </w:div>
                <w:div w:id="450245174">
                  <w:marLeft w:val="640"/>
                  <w:marRight w:val="0"/>
                  <w:marTop w:val="0"/>
                  <w:marBottom w:val="0"/>
                  <w:divBdr>
                    <w:top w:val="none" w:sz="0" w:space="0" w:color="auto"/>
                    <w:left w:val="none" w:sz="0" w:space="0" w:color="auto"/>
                    <w:bottom w:val="none" w:sz="0" w:space="0" w:color="auto"/>
                    <w:right w:val="none" w:sz="0" w:space="0" w:color="auto"/>
                  </w:divBdr>
                </w:div>
                <w:div w:id="1511532095">
                  <w:marLeft w:val="640"/>
                  <w:marRight w:val="0"/>
                  <w:marTop w:val="0"/>
                  <w:marBottom w:val="0"/>
                  <w:divBdr>
                    <w:top w:val="none" w:sz="0" w:space="0" w:color="auto"/>
                    <w:left w:val="none" w:sz="0" w:space="0" w:color="auto"/>
                    <w:bottom w:val="none" w:sz="0" w:space="0" w:color="auto"/>
                    <w:right w:val="none" w:sz="0" w:space="0" w:color="auto"/>
                  </w:divBdr>
                </w:div>
                <w:div w:id="1600799298">
                  <w:marLeft w:val="640"/>
                  <w:marRight w:val="0"/>
                  <w:marTop w:val="0"/>
                  <w:marBottom w:val="0"/>
                  <w:divBdr>
                    <w:top w:val="none" w:sz="0" w:space="0" w:color="auto"/>
                    <w:left w:val="none" w:sz="0" w:space="0" w:color="auto"/>
                    <w:bottom w:val="none" w:sz="0" w:space="0" w:color="auto"/>
                    <w:right w:val="none" w:sz="0" w:space="0" w:color="auto"/>
                  </w:divBdr>
                </w:div>
                <w:div w:id="1748304759">
                  <w:marLeft w:val="640"/>
                  <w:marRight w:val="0"/>
                  <w:marTop w:val="0"/>
                  <w:marBottom w:val="0"/>
                  <w:divBdr>
                    <w:top w:val="none" w:sz="0" w:space="0" w:color="auto"/>
                    <w:left w:val="none" w:sz="0" w:space="0" w:color="auto"/>
                    <w:bottom w:val="none" w:sz="0" w:space="0" w:color="auto"/>
                    <w:right w:val="none" w:sz="0" w:space="0" w:color="auto"/>
                  </w:divBdr>
                </w:div>
                <w:div w:id="1707754348">
                  <w:marLeft w:val="640"/>
                  <w:marRight w:val="0"/>
                  <w:marTop w:val="0"/>
                  <w:marBottom w:val="0"/>
                  <w:divBdr>
                    <w:top w:val="none" w:sz="0" w:space="0" w:color="auto"/>
                    <w:left w:val="none" w:sz="0" w:space="0" w:color="auto"/>
                    <w:bottom w:val="none" w:sz="0" w:space="0" w:color="auto"/>
                    <w:right w:val="none" w:sz="0" w:space="0" w:color="auto"/>
                  </w:divBdr>
                </w:div>
                <w:div w:id="750002240">
                  <w:marLeft w:val="640"/>
                  <w:marRight w:val="0"/>
                  <w:marTop w:val="0"/>
                  <w:marBottom w:val="0"/>
                  <w:divBdr>
                    <w:top w:val="none" w:sz="0" w:space="0" w:color="auto"/>
                    <w:left w:val="none" w:sz="0" w:space="0" w:color="auto"/>
                    <w:bottom w:val="none" w:sz="0" w:space="0" w:color="auto"/>
                    <w:right w:val="none" w:sz="0" w:space="0" w:color="auto"/>
                  </w:divBdr>
                </w:div>
                <w:div w:id="1263151248">
                  <w:marLeft w:val="640"/>
                  <w:marRight w:val="0"/>
                  <w:marTop w:val="0"/>
                  <w:marBottom w:val="0"/>
                  <w:divBdr>
                    <w:top w:val="none" w:sz="0" w:space="0" w:color="auto"/>
                    <w:left w:val="none" w:sz="0" w:space="0" w:color="auto"/>
                    <w:bottom w:val="none" w:sz="0" w:space="0" w:color="auto"/>
                    <w:right w:val="none" w:sz="0" w:space="0" w:color="auto"/>
                  </w:divBdr>
                </w:div>
                <w:div w:id="942764845">
                  <w:marLeft w:val="640"/>
                  <w:marRight w:val="0"/>
                  <w:marTop w:val="0"/>
                  <w:marBottom w:val="0"/>
                  <w:divBdr>
                    <w:top w:val="none" w:sz="0" w:space="0" w:color="auto"/>
                    <w:left w:val="none" w:sz="0" w:space="0" w:color="auto"/>
                    <w:bottom w:val="none" w:sz="0" w:space="0" w:color="auto"/>
                    <w:right w:val="none" w:sz="0" w:space="0" w:color="auto"/>
                  </w:divBdr>
                </w:div>
                <w:div w:id="793015938">
                  <w:marLeft w:val="640"/>
                  <w:marRight w:val="0"/>
                  <w:marTop w:val="0"/>
                  <w:marBottom w:val="0"/>
                  <w:divBdr>
                    <w:top w:val="none" w:sz="0" w:space="0" w:color="auto"/>
                    <w:left w:val="none" w:sz="0" w:space="0" w:color="auto"/>
                    <w:bottom w:val="none" w:sz="0" w:space="0" w:color="auto"/>
                    <w:right w:val="none" w:sz="0" w:space="0" w:color="auto"/>
                  </w:divBdr>
                </w:div>
                <w:div w:id="225648947">
                  <w:marLeft w:val="640"/>
                  <w:marRight w:val="0"/>
                  <w:marTop w:val="0"/>
                  <w:marBottom w:val="0"/>
                  <w:divBdr>
                    <w:top w:val="none" w:sz="0" w:space="0" w:color="auto"/>
                    <w:left w:val="none" w:sz="0" w:space="0" w:color="auto"/>
                    <w:bottom w:val="none" w:sz="0" w:space="0" w:color="auto"/>
                    <w:right w:val="none" w:sz="0" w:space="0" w:color="auto"/>
                  </w:divBdr>
                </w:div>
                <w:div w:id="947155910">
                  <w:marLeft w:val="640"/>
                  <w:marRight w:val="0"/>
                  <w:marTop w:val="0"/>
                  <w:marBottom w:val="0"/>
                  <w:divBdr>
                    <w:top w:val="none" w:sz="0" w:space="0" w:color="auto"/>
                    <w:left w:val="none" w:sz="0" w:space="0" w:color="auto"/>
                    <w:bottom w:val="none" w:sz="0" w:space="0" w:color="auto"/>
                    <w:right w:val="none" w:sz="0" w:space="0" w:color="auto"/>
                  </w:divBdr>
                </w:div>
                <w:div w:id="242884767">
                  <w:marLeft w:val="640"/>
                  <w:marRight w:val="0"/>
                  <w:marTop w:val="0"/>
                  <w:marBottom w:val="0"/>
                  <w:divBdr>
                    <w:top w:val="none" w:sz="0" w:space="0" w:color="auto"/>
                    <w:left w:val="none" w:sz="0" w:space="0" w:color="auto"/>
                    <w:bottom w:val="none" w:sz="0" w:space="0" w:color="auto"/>
                    <w:right w:val="none" w:sz="0" w:space="0" w:color="auto"/>
                  </w:divBdr>
                </w:div>
                <w:div w:id="2087415503">
                  <w:marLeft w:val="640"/>
                  <w:marRight w:val="0"/>
                  <w:marTop w:val="0"/>
                  <w:marBottom w:val="0"/>
                  <w:divBdr>
                    <w:top w:val="none" w:sz="0" w:space="0" w:color="auto"/>
                    <w:left w:val="none" w:sz="0" w:space="0" w:color="auto"/>
                    <w:bottom w:val="none" w:sz="0" w:space="0" w:color="auto"/>
                    <w:right w:val="none" w:sz="0" w:space="0" w:color="auto"/>
                  </w:divBdr>
                </w:div>
                <w:div w:id="450823615">
                  <w:marLeft w:val="640"/>
                  <w:marRight w:val="0"/>
                  <w:marTop w:val="0"/>
                  <w:marBottom w:val="0"/>
                  <w:divBdr>
                    <w:top w:val="none" w:sz="0" w:space="0" w:color="auto"/>
                    <w:left w:val="none" w:sz="0" w:space="0" w:color="auto"/>
                    <w:bottom w:val="none" w:sz="0" w:space="0" w:color="auto"/>
                    <w:right w:val="none" w:sz="0" w:space="0" w:color="auto"/>
                  </w:divBdr>
                </w:div>
                <w:div w:id="1950041665">
                  <w:marLeft w:val="640"/>
                  <w:marRight w:val="0"/>
                  <w:marTop w:val="0"/>
                  <w:marBottom w:val="0"/>
                  <w:divBdr>
                    <w:top w:val="none" w:sz="0" w:space="0" w:color="auto"/>
                    <w:left w:val="none" w:sz="0" w:space="0" w:color="auto"/>
                    <w:bottom w:val="none" w:sz="0" w:space="0" w:color="auto"/>
                    <w:right w:val="none" w:sz="0" w:space="0" w:color="auto"/>
                  </w:divBdr>
                </w:div>
                <w:div w:id="1170635947">
                  <w:marLeft w:val="640"/>
                  <w:marRight w:val="0"/>
                  <w:marTop w:val="0"/>
                  <w:marBottom w:val="0"/>
                  <w:divBdr>
                    <w:top w:val="none" w:sz="0" w:space="0" w:color="auto"/>
                    <w:left w:val="none" w:sz="0" w:space="0" w:color="auto"/>
                    <w:bottom w:val="none" w:sz="0" w:space="0" w:color="auto"/>
                    <w:right w:val="none" w:sz="0" w:space="0" w:color="auto"/>
                  </w:divBdr>
                </w:div>
                <w:div w:id="1508860241">
                  <w:marLeft w:val="640"/>
                  <w:marRight w:val="0"/>
                  <w:marTop w:val="0"/>
                  <w:marBottom w:val="0"/>
                  <w:divBdr>
                    <w:top w:val="none" w:sz="0" w:space="0" w:color="auto"/>
                    <w:left w:val="none" w:sz="0" w:space="0" w:color="auto"/>
                    <w:bottom w:val="none" w:sz="0" w:space="0" w:color="auto"/>
                    <w:right w:val="none" w:sz="0" w:space="0" w:color="auto"/>
                  </w:divBdr>
                </w:div>
                <w:div w:id="2038119074">
                  <w:marLeft w:val="640"/>
                  <w:marRight w:val="0"/>
                  <w:marTop w:val="0"/>
                  <w:marBottom w:val="0"/>
                  <w:divBdr>
                    <w:top w:val="none" w:sz="0" w:space="0" w:color="auto"/>
                    <w:left w:val="none" w:sz="0" w:space="0" w:color="auto"/>
                    <w:bottom w:val="none" w:sz="0" w:space="0" w:color="auto"/>
                    <w:right w:val="none" w:sz="0" w:space="0" w:color="auto"/>
                  </w:divBdr>
                </w:div>
                <w:div w:id="1800686958">
                  <w:marLeft w:val="640"/>
                  <w:marRight w:val="0"/>
                  <w:marTop w:val="0"/>
                  <w:marBottom w:val="0"/>
                  <w:divBdr>
                    <w:top w:val="none" w:sz="0" w:space="0" w:color="auto"/>
                    <w:left w:val="none" w:sz="0" w:space="0" w:color="auto"/>
                    <w:bottom w:val="none" w:sz="0" w:space="0" w:color="auto"/>
                    <w:right w:val="none" w:sz="0" w:space="0" w:color="auto"/>
                  </w:divBdr>
                </w:div>
                <w:div w:id="226376290">
                  <w:marLeft w:val="640"/>
                  <w:marRight w:val="0"/>
                  <w:marTop w:val="0"/>
                  <w:marBottom w:val="0"/>
                  <w:divBdr>
                    <w:top w:val="none" w:sz="0" w:space="0" w:color="auto"/>
                    <w:left w:val="none" w:sz="0" w:space="0" w:color="auto"/>
                    <w:bottom w:val="none" w:sz="0" w:space="0" w:color="auto"/>
                    <w:right w:val="none" w:sz="0" w:space="0" w:color="auto"/>
                  </w:divBdr>
                </w:div>
                <w:div w:id="1345093371">
                  <w:marLeft w:val="640"/>
                  <w:marRight w:val="0"/>
                  <w:marTop w:val="0"/>
                  <w:marBottom w:val="0"/>
                  <w:divBdr>
                    <w:top w:val="none" w:sz="0" w:space="0" w:color="auto"/>
                    <w:left w:val="none" w:sz="0" w:space="0" w:color="auto"/>
                    <w:bottom w:val="none" w:sz="0" w:space="0" w:color="auto"/>
                    <w:right w:val="none" w:sz="0" w:space="0" w:color="auto"/>
                  </w:divBdr>
                </w:div>
                <w:div w:id="112556880">
                  <w:marLeft w:val="640"/>
                  <w:marRight w:val="0"/>
                  <w:marTop w:val="0"/>
                  <w:marBottom w:val="0"/>
                  <w:divBdr>
                    <w:top w:val="none" w:sz="0" w:space="0" w:color="auto"/>
                    <w:left w:val="none" w:sz="0" w:space="0" w:color="auto"/>
                    <w:bottom w:val="none" w:sz="0" w:space="0" w:color="auto"/>
                    <w:right w:val="none" w:sz="0" w:space="0" w:color="auto"/>
                  </w:divBdr>
                </w:div>
                <w:div w:id="1577007628">
                  <w:marLeft w:val="640"/>
                  <w:marRight w:val="0"/>
                  <w:marTop w:val="0"/>
                  <w:marBottom w:val="0"/>
                  <w:divBdr>
                    <w:top w:val="none" w:sz="0" w:space="0" w:color="auto"/>
                    <w:left w:val="none" w:sz="0" w:space="0" w:color="auto"/>
                    <w:bottom w:val="none" w:sz="0" w:space="0" w:color="auto"/>
                    <w:right w:val="none" w:sz="0" w:space="0" w:color="auto"/>
                  </w:divBdr>
                </w:div>
                <w:div w:id="2002738172">
                  <w:marLeft w:val="640"/>
                  <w:marRight w:val="0"/>
                  <w:marTop w:val="0"/>
                  <w:marBottom w:val="0"/>
                  <w:divBdr>
                    <w:top w:val="none" w:sz="0" w:space="0" w:color="auto"/>
                    <w:left w:val="none" w:sz="0" w:space="0" w:color="auto"/>
                    <w:bottom w:val="none" w:sz="0" w:space="0" w:color="auto"/>
                    <w:right w:val="none" w:sz="0" w:space="0" w:color="auto"/>
                  </w:divBdr>
                </w:div>
                <w:div w:id="2098745564">
                  <w:marLeft w:val="640"/>
                  <w:marRight w:val="0"/>
                  <w:marTop w:val="0"/>
                  <w:marBottom w:val="0"/>
                  <w:divBdr>
                    <w:top w:val="none" w:sz="0" w:space="0" w:color="auto"/>
                    <w:left w:val="none" w:sz="0" w:space="0" w:color="auto"/>
                    <w:bottom w:val="none" w:sz="0" w:space="0" w:color="auto"/>
                    <w:right w:val="none" w:sz="0" w:space="0" w:color="auto"/>
                  </w:divBdr>
                </w:div>
                <w:div w:id="584073503">
                  <w:marLeft w:val="640"/>
                  <w:marRight w:val="0"/>
                  <w:marTop w:val="0"/>
                  <w:marBottom w:val="0"/>
                  <w:divBdr>
                    <w:top w:val="none" w:sz="0" w:space="0" w:color="auto"/>
                    <w:left w:val="none" w:sz="0" w:space="0" w:color="auto"/>
                    <w:bottom w:val="none" w:sz="0" w:space="0" w:color="auto"/>
                    <w:right w:val="none" w:sz="0" w:space="0" w:color="auto"/>
                  </w:divBdr>
                </w:div>
                <w:div w:id="1833254011">
                  <w:marLeft w:val="640"/>
                  <w:marRight w:val="0"/>
                  <w:marTop w:val="0"/>
                  <w:marBottom w:val="0"/>
                  <w:divBdr>
                    <w:top w:val="none" w:sz="0" w:space="0" w:color="auto"/>
                    <w:left w:val="none" w:sz="0" w:space="0" w:color="auto"/>
                    <w:bottom w:val="none" w:sz="0" w:space="0" w:color="auto"/>
                    <w:right w:val="none" w:sz="0" w:space="0" w:color="auto"/>
                  </w:divBdr>
                </w:div>
                <w:div w:id="1406877817">
                  <w:marLeft w:val="640"/>
                  <w:marRight w:val="0"/>
                  <w:marTop w:val="0"/>
                  <w:marBottom w:val="0"/>
                  <w:divBdr>
                    <w:top w:val="none" w:sz="0" w:space="0" w:color="auto"/>
                    <w:left w:val="none" w:sz="0" w:space="0" w:color="auto"/>
                    <w:bottom w:val="none" w:sz="0" w:space="0" w:color="auto"/>
                    <w:right w:val="none" w:sz="0" w:space="0" w:color="auto"/>
                  </w:divBdr>
                </w:div>
                <w:div w:id="1967350037">
                  <w:marLeft w:val="640"/>
                  <w:marRight w:val="0"/>
                  <w:marTop w:val="0"/>
                  <w:marBottom w:val="0"/>
                  <w:divBdr>
                    <w:top w:val="none" w:sz="0" w:space="0" w:color="auto"/>
                    <w:left w:val="none" w:sz="0" w:space="0" w:color="auto"/>
                    <w:bottom w:val="none" w:sz="0" w:space="0" w:color="auto"/>
                    <w:right w:val="none" w:sz="0" w:space="0" w:color="auto"/>
                  </w:divBdr>
                </w:div>
                <w:div w:id="199823098">
                  <w:marLeft w:val="640"/>
                  <w:marRight w:val="0"/>
                  <w:marTop w:val="0"/>
                  <w:marBottom w:val="0"/>
                  <w:divBdr>
                    <w:top w:val="none" w:sz="0" w:space="0" w:color="auto"/>
                    <w:left w:val="none" w:sz="0" w:space="0" w:color="auto"/>
                    <w:bottom w:val="none" w:sz="0" w:space="0" w:color="auto"/>
                    <w:right w:val="none" w:sz="0" w:space="0" w:color="auto"/>
                  </w:divBdr>
                </w:div>
                <w:div w:id="571937947">
                  <w:marLeft w:val="640"/>
                  <w:marRight w:val="0"/>
                  <w:marTop w:val="0"/>
                  <w:marBottom w:val="0"/>
                  <w:divBdr>
                    <w:top w:val="none" w:sz="0" w:space="0" w:color="auto"/>
                    <w:left w:val="none" w:sz="0" w:space="0" w:color="auto"/>
                    <w:bottom w:val="none" w:sz="0" w:space="0" w:color="auto"/>
                    <w:right w:val="none" w:sz="0" w:space="0" w:color="auto"/>
                  </w:divBdr>
                </w:div>
                <w:div w:id="2123988138">
                  <w:marLeft w:val="640"/>
                  <w:marRight w:val="0"/>
                  <w:marTop w:val="0"/>
                  <w:marBottom w:val="0"/>
                  <w:divBdr>
                    <w:top w:val="none" w:sz="0" w:space="0" w:color="auto"/>
                    <w:left w:val="none" w:sz="0" w:space="0" w:color="auto"/>
                    <w:bottom w:val="none" w:sz="0" w:space="0" w:color="auto"/>
                    <w:right w:val="none" w:sz="0" w:space="0" w:color="auto"/>
                  </w:divBdr>
                </w:div>
                <w:div w:id="766535763">
                  <w:marLeft w:val="640"/>
                  <w:marRight w:val="0"/>
                  <w:marTop w:val="0"/>
                  <w:marBottom w:val="0"/>
                  <w:divBdr>
                    <w:top w:val="none" w:sz="0" w:space="0" w:color="auto"/>
                    <w:left w:val="none" w:sz="0" w:space="0" w:color="auto"/>
                    <w:bottom w:val="none" w:sz="0" w:space="0" w:color="auto"/>
                    <w:right w:val="none" w:sz="0" w:space="0" w:color="auto"/>
                  </w:divBdr>
                </w:div>
                <w:div w:id="1776630250">
                  <w:marLeft w:val="640"/>
                  <w:marRight w:val="0"/>
                  <w:marTop w:val="0"/>
                  <w:marBottom w:val="0"/>
                  <w:divBdr>
                    <w:top w:val="none" w:sz="0" w:space="0" w:color="auto"/>
                    <w:left w:val="none" w:sz="0" w:space="0" w:color="auto"/>
                    <w:bottom w:val="none" w:sz="0" w:space="0" w:color="auto"/>
                    <w:right w:val="none" w:sz="0" w:space="0" w:color="auto"/>
                  </w:divBdr>
                </w:div>
                <w:div w:id="1693454693">
                  <w:marLeft w:val="640"/>
                  <w:marRight w:val="0"/>
                  <w:marTop w:val="0"/>
                  <w:marBottom w:val="0"/>
                  <w:divBdr>
                    <w:top w:val="none" w:sz="0" w:space="0" w:color="auto"/>
                    <w:left w:val="none" w:sz="0" w:space="0" w:color="auto"/>
                    <w:bottom w:val="none" w:sz="0" w:space="0" w:color="auto"/>
                    <w:right w:val="none" w:sz="0" w:space="0" w:color="auto"/>
                  </w:divBdr>
                </w:div>
                <w:div w:id="1876306305">
                  <w:marLeft w:val="640"/>
                  <w:marRight w:val="0"/>
                  <w:marTop w:val="0"/>
                  <w:marBottom w:val="0"/>
                  <w:divBdr>
                    <w:top w:val="none" w:sz="0" w:space="0" w:color="auto"/>
                    <w:left w:val="none" w:sz="0" w:space="0" w:color="auto"/>
                    <w:bottom w:val="none" w:sz="0" w:space="0" w:color="auto"/>
                    <w:right w:val="none" w:sz="0" w:space="0" w:color="auto"/>
                  </w:divBdr>
                </w:div>
                <w:div w:id="1529683515">
                  <w:marLeft w:val="640"/>
                  <w:marRight w:val="0"/>
                  <w:marTop w:val="0"/>
                  <w:marBottom w:val="0"/>
                  <w:divBdr>
                    <w:top w:val="none" w:sz="0" w:space="0" w:color="auto"/>
                    <w:left w:val="none" w:sz="0" w:space="0" w:color="auto"/>
                    <w:bottom w:val="none" w:sz="0" w:space="0" w:color="auto"/>
                    <w:right w:val="none" w:sz="0" w:space="0" w:color="auto"/>
                  </w:divBdr>
                </w:div>
                <w:div w:id="1594194618">
                  <w:marLeft w:val="640"/>
                  <w:marRight w:val="0"/>
                  <w:marTop w:val="0"/>
                  <w:marBottom w:val="0"/>
                  <w:divBdr>
                    <w:top w:val="none" w:sz="0" w:space="0" w:color="auto"/>
                    <w:left w:val="none" w:sz="0" w:space="0" w:color="auto"/>
                    <w:bottom w:val="none" w:sz="0" w:space="0" w:color="auto"/>
                    <w:right w:val="none" w:sz="0" w:space="0" w:color="auto"/>
                  </w:divBdr>
                </w:div>
                <w:div w:id="1429807491">
                  <w:marLeft w:val="640"/>
                  <w:marRight w:val="0"/>
                  <w:marTop w:val="0"/>
                  <w:marBottom w:val="0"/>
                  <w:divBdr>
                    <w:top w:val="none" w:sz="0" w:space="0" w:color="auto"/>
                    <w:left w:val="none" w:sz="0" w:space="0" w:color="auto"/>
                    <w:bottom w:val="none" w:sz="0" w:space="0" w:color="auto"/>
                    <w:right w:val="none" w:sz="0" w:space="0" w:color="auto"/>
                  </w:divBdr>
                </w:div>
                <w:div w:id="978459860">
                  <w:marLeft w:val="640"/>
                  <w:marRight w:val="0"/>
                  <w:marTop w:val="0"/>
                  <w:marBottom w:val="0"/>
                  <w:divBdr>
                    <w:top w:val="none" w:sz="0" w:space="0" w:color="auto"/>
                    <w:left w:val="none" w:sz="0" w:space="0" w:color="auto"/>
                    <w:bottom w:val="none" w:sz="0" w:space="0" w:color="auto"/>
                    <w:right w:val="none" w:sz="0" w:space="0" w:color="auto"/>
                  </w:divBdr>
                </w:div>
                <w:div w:id="173811822">
                  <w:marLeft w:val="640"/>
                  <w:marRight w:val="0"/>
                  <w:marTop w:val="0"/>
                  <w:marBottom w:val="0"/>
                  <w:divBdr>
                    <w:top w:val="none" w:sz="0" w:space="0" w:color="auto"/>
                    <w:left w:val="none" w:sz="0" w:space="0" w:color="auto"/>
                    <w:bottom w:val="none" w:sz="0" w:space="0" w:color="auto"/>
                    <w:right w:val="none" w:sz="0" w:space="0" w:color="auto"/>
                  </w:divBdr>
                </w:div>
                <w:div w:id="179245436">
                  <w:marLeft w:val="640"/>
                  <w:marRight w:val="0"/>
                  <w:marTop w:val="0"/>
                  <w:marBottom w:val="0"/>
                  <w:divBdr>
                    <w:top w:val="none" w:sz="0" w:space="0" w:color="auto"/>
                    <w:left w:val="none" w:sz="0" w:space="0" w:color="auto"/>
                    <w:bottom w:val="none" w:sz="0" w:space="0" w:color="auto"/>
                    <w:right w:val="none" w:sz="0" w:space="0" w:color="auto"/>
                  </w:divBdr>
                </w:div>
                <w:div w:id="1149439585">
                  <w:marLeft w:val="640"/>
                  <w:marRight w:val="0"/>
                  <w:marTop w:val="0"/>
                  <w:marBottom w:val="0"/>
                  <w:divBdr>
                    <w:top w:val="none" w:sz="0" w:space="0" w:color="auto"/>
                    <w:left w:val="none" w:sz="0" w:space="0" w:color="auto"/>
                    <w:bottom w:val="none" w:sz="0" w:space="0" w:color="auto"/>
                    <w:right w:val="none" w:sz="0" w:space="0" w:color="auto"/>
                  </w:divBdr>
                </w:div>
                <w:div w:id="536740654">
                  <w:marLeft w:val="640"/>
                  <w:marRight w:val="0"/>
                  <w:marTop w:val="0"/>
                  <w:marBottom w:val="0"/>
                  <w:divBdr>
                    <w:top w:val="none" w:sz="0" w:space="0" w:color="auto"/>
                    <w:left w:val="none" w:sz="0" w:space="0" w:color="auto"/>
                    <w:bottom w:val="none" w:sz="0" w:space="0" w:color="auto"/>
                    <w:right w:val="none" w:sz="0" w:space="0" w:color="auto"/>
                  </w:divBdr>
                </w:div>
                <w:div w:id="27924258">
                  <w:marLeft w:val="640"/>
                  <w:marRight w:val="0"/>
                  <w:marTop w:val="0"/>
                  <w:marBottom w:val="0"/>
                  <w:divBdr>
                    <w:top w:val="none" w:sz="0" w:space="0" w:color="auto"/>
                    <w:left w:val="none" w:sz="0" w:space="0" w:color="auto"/>
                    <w:bottom w:val="none" w:sz="0" w:space="0" w:color="auto"/>
                    <w:right w:val="none" w:sz="0" w:space="0" w:color="auto"/>
                  </w:divBdr>
                </w:div>
                <w:div w:id="344137483">
                  <w:marLeft w:val="640"/>
                  <w:marRight w:val="0"/>
                  <w:marTop w:val="0"/>
                  <w:marBottom w:val="0"/>
                  <w:divBdr>
                    <w:top w:val="none" w:sz="0" w:space="0" w:color="auto"/>
                    <w:left w:val="none" w:sz="0" w:space="0" w:color="auto"/>
                    <w:bottom w:val="none" w:sz="0" w:space="0" w:color="auto"/>
                    <w:right w:val="none" w:sz="0" w:space="0" w:color="auto"/>
                  </w:divBdr>
                </w:div>
                <w:div w:id="137844724">
                  <w:marLeft w:val="640"/>
                  <w:marRight w:val="0"/>
                  <w:marTop w:val="0"/>
                  <w:marBottom w:val="0"/>
                  <w:divBdr>
                    <w:top w:val="none" w:sz="0" w:space="0" w:color="auto"/>
                    <w:left w:val="none" w:sz="0" w:space="0" w:color="auto"/>
                    <w:bottom w:val="none" w:sz="0" w:space="0" w:color="auto"/>
                    <w:right w:val="none" w:sz="0" w:space="0" w:color="auto"/>
                  </w:divBdr>
                </w:div>
                <w:div w:id="1049692737">
                  <w:marLeft w:val="640"/>
                  <w:marRight w:val="0"/>
                  <w:marTop w:val="0"/>
                  <w:marBottom w:val="0"/>
                  <w:divBdr>
                    <w:top w:val="none" w:sz="0" w:space="0" w:color="auto"/>
                    <w:left w:val="none" w:sz="0" w:space="0" w:color="auto"/>
                    <w:bottom w:val="none" w:sz="0" w:space="0" w:color="auto"/>
                    <w:right w:val="none" w:sz="0" w:space="0" w:color="auto"/>
                  </w:divBdr>
                </w:div>
                <w:div w:id="1472209237">
                  <w:marLeft w:val="640"/>
                  <w:marRight w:val="0"/>
                  <w:marTop w:val="0"/>
                  <w:marBottom w:val="0"/>
                  <w:divBdr>
                    <w:top w:val="none" w:sz="0" w:space="0" w:color="auto"/>
                    <w:left w:val="none" w:sz="0" w:space="0" w:color="auto"/>
                    <w:bottom w:val="none" w:sz="0" w:space="0" w:color="auto"/>
                    <w:right w:val="none" w:sz="0" w:space="0" w:color="auto"/>
                  </w:divBdr>
                </w:div>
                <w:div w:id="1502350871">
                  <w:marLeft w:val="640"/>
                  <w:marRight w:val="0"/>
                  <w:marTop w:val="0"/>
                  <w:marBottom w:val="0"/>
                  <w:divBdr>
                    <w:top w:val="none" w:sz="0" w:space="0" w:color="auto"/>
                    <w:left w:val="none" w:sz="0" w:space="0" w:color="auto"/>
                    <w:bottom w:val="none" w:sz="0" w:space="0" w:color="auto"/>
                    <w:right w:val="none" w:sz="0" w:space="0" w:color="auto"/>
                  </w:divBdr>
                </w:div>
                <w:div w:id="531965858">
                  <w:marLeft w:val="640"/>
                  <w:marRight w:val="0"/>
                  <w:marTop w:val="0"/>
                  <w:marBottom w:val="0"/>
                  <w:divBdr>
                    <w:top w:val="none" w:sz="0" w:space="0" w:color="auto"/>
                    <w:left w:val="none" w:sz="0" w:space="0" w:color="auto"/>
                    <w:bottom w:val="none" w:sz="0" w:space="0" w:color="auto"/>
                    <w:right w:val="none" w:sz="0" w:space="0" w:color="auto"/>
                  </w:divBdr>
                </w:div>
                <w:div w:id="215514401">
                  <w:marLeft w:val="640"/>
                  <w:marRight w:val="0"/>
                  <w:marTop w:val="0"/>
                  <w:marBottom w:val="0"/>
                  <w:divBdr>
                    <w:top w:val="none" w:sz="0" w:space="0" w:color="auto"/>
                    <w:left w:val="none" w:sz="0" w:space="0" w:color="auto"/>
                    <w:bottom w:val="none" w:sz="0" w:space="0" w:color="auto"/>
                    <w:right w:val="none" w:sz="0" w:space="0" w:color="auto"/>
                  </w:divBdr>
                </w:div>
                <w:div w:id="2122339133">
                  <w:marLeft w:val="640"/>
                  <w:marRight w:val="0"/>
                  <w:marTop w:val="0"/>
                  <w:marBottom w:val="0"/>
                  <w:divBdr>
                    <w:top w:val="none" w:sz="0" w:space="0" w:color="auto"/>
                    <w:left w:val="none" w:sz="0" w:space="0" w:color="auto"/>
                    <w:bottom w:val="none" w:sz="0" w:space="0" w:color="auto"/>
                    <w:right w:val="none" w:sz="0" w:space="0" w:color="auto"/>
                  </w:divBdr>
                </w:div>
                <w:div w:id="1915511102">
                  <w:marLeft w:val="640"/>
                  <w:marRight w:val="0"/>
                  <w:marTop w:val="0"/>
                  <w:marBottom w:val="0"/>
                  <w:divBdr>
                    <w:top w:val="none" w:sz="0" w:space="0" w:color="auto"/>
                    <w:left w:val="none" w:sz="0" w:space="0" w:color="auto"/>
                    <w:bottom w:val="none" w:sz="0" w:space="0" w:color="auto"/>
                    <w:right w:val="none" w:sz="0" w:space="0" w:color="auto"/>
                  </w:divBdr>
                </w:div>
                <w:div w:id="449125280">
                  <w:marLeft w:val="640"/>
                  <w:marRight w:val="0"/>
                  <w:marTop w:val="0"/>
                  <w:marBottom w:val="0"/>
                  <w:divBdr>
                    <w:top w:val="none" w:sz="0" w:space="0" w:color="auto"/>
                    <w:left w:val="none" w:sz="0" w:space="0" w:color="auto"/>
                    <w:bottom w:val="none" w:sz="0" w:space="0" w:color="auto"/>
                    <w:right w:val="none" w:sz="0" w:space="0" w:color="auto"/>
                  </w:divBdr>
                </w:div>
                <w:div w:id="1517310068">
                  <w:marLeft w:val="640"/>
                  <w:marRight w:val="0"/>
                  <w:marTop w:val="0"/>
                  <w:marBottom w:val="0"/>
                  <w:divBdr>
                    <w:top w:val="none" w:sz="0" w:space="0" w:color="auto"/>
                    <w:left w:val="none" w:sz="0" w:space="0" w:color="auto"/>
                    <w:bottom w:val="none" w:sz="0" w:space="0" w:color="auto"/>
                    <w:right w:val="none" w:sz="0" w:space="0" w:color="auto"/>
                  </w:divBdr>
                </w:div>
                <w:div w:id="625158245">
                  <w:marLeft w:val="640"/>
                  <w:marRight w:val="0"/>
                  <w:marTop w:val="0"/>
                  <w:marBottom w:val="0"/>
                  <w:divBdr>
                    <w:top w:val="none" w:sz="0" w:space="0" w:color="auto"/>
                    <w:left w:val="none" w:sz="0" w:space="0" w:color="auto"/>
                    <w:bottom w:val="none" w:sz="0" w:space="0" w:color="auto"/>
                    <w:right w:val="none" w:sz="0" w:space="0" w:color="auto"/>
                  </w:divBdr>
                </w:div>
                <w:div w:id="989675907">
                  <w:marLeft w:val="640"/>
                  <w:marRight w:val="0"/>
                  <w:marTop w:val="0"/>
                  <w:marBottom w:val="0"/>
                  <w:divBdr>
                    <w:top w:val="none" w:sz="0" w:space="0" w:color="auto"/>
                    <w:left w:val="none" w:sz="0" w:space="0" w:color="auto"/>
                    <w:bottom w:val="none" w:sz="0" w:space="0" w:color="auto"/>
                    <w:right w:val="none" w:sz="0" w:space="0" w:color="auto"/>
                  </w:divBdr>
                </w:div>
                <w:div w:id="1255239944">
                  <w:marLeft w:val="640"/>
                  <w:marRight w:val="0"/>
                  <w:marTop w:val="0"/>
                  <w:marBottom w:val="0"/>
                  <w:divBdr>
                    <w:top w:val="none" w:sz="0" w:space="0" w:color="auto"/>
                    <w:left w:val="none" w:sz="0" w:space="0" w:color="auto"/>
                    <w:bottom w:val="none" w:sz="0" w:space="0" w:color="auto"/>
                    <w:right w:val="none" w:sz="0" w:space="0" w:color="auto"/>
                  </w:divBdr>
                </w:div>
                <w:div w:id="1675842619">
                  <w:marLeft w:val="640"/>
                  <w:marRight w:val="0"/>
                  <w:marTop w:val="0"/>
                  <w:marBottom w:val="0"/>
                  <w:divBdr>
                    <w:top w:val="none" w:sz="0" w:space="0" w:color="auto"/>
                    <w:left w:val="none" w:sz="0" w:space="0" w:color="auto"/>
                    <w:bottom w:val="none" w:sz="0" w:space="0" w:color="auto"/>
                    <w:right w:val="none" w:sz="0" w:space="0" w:color="auto"/>
                  </w:divBdr>
                </w:div>
                <w:div w:id="1962875227">
                  <w:marLeft w:val="640"/>
                  <w:marRight w:val="0"/>
                  <w:marTop w:val="0"/>
                  <w:marBottom w:val="0"/>
                  <w:divBdr>
                    <w:top w:val="none" w:sz="0" w:space="0" w:color="auto"/>
                    <w:left w:val="none" w:sz="0" w:space="0" w:color="auto"/>
                    <w:bottom w:val="none" w:sz="0" w:space="0" w:color="auto"/>
                    <w:right w:val="none" w:sz="0" w:space="0" w:color="auto"/>
                  </w:divBdr>
                </w:div>
                <w:div w:id="1064379427">
                  <w:marLeft w:val="640"/>
                  <w:marRight w:val="0"/>
                  <w:marTop w:val="0"/>
                  <w:marBottom w:val="0"/>
                  <w:divBdr>
                    <w:top w:val="none" w:sz="0" w:space="0" w:color="auto"/>
                    <w:left w:val="none" w:sz="0" w:space="0" w:color="auto"/>
                    <w:bottom w:val="none" w:sz="0" w:space="0" w:color="auto"/>
                    <w:right w:val="none" w:sz="0" w:space="0" w:color="auto"/>
                  </w:divBdr>
                </w:div>
                <w:div w:id="1856455636">
                  <w:marLeft w:val="640"/>
                  <w:marRight w:val="0"/>
                  <w:marTop w:val="0"/>
                  <w:marBottom w:val="0"/>
                  <w:divBdr>
                    <w:top w:val="none" w:sz="0" w:space="0" w:color="auto"/>
                    <w:left w:val="none" w:sz="0" w:space="0" w:color="auto"/>
                    <w:bottom w:val="none" w:sz="0" w:space="0" w:color="auto"/>
                    <w:right w:val="none" w:sz="0" w:space="0" w:color="auto"/>
                  </w:divBdr>
                </w:div>
                <w:div w:id="973608511">
                  <w:marLeft w:val="640"/>
                  <w:marRight w:val="0"/>
                  <w:marTop w:val="0"/>
                  <w:marBottom w:val="0"/>
                  <w:divBdr>
                    <w:top w:val="none" w:sz="0" w:space="0" w:color="auto"/>
                    <w:left w:val="none" w:sz="0" w:space="0" w:color="auto"/>
                    <w:bottom w:val="none" w:sz="0" w:space="0" w:color="auto"/>
                    <w:right w:val="none" w:sz="0" w:space="0" w:color="auto"/>
                  </w:divBdr>
                </w:div>
                <w:div w:id="256721598">
                  <w:marLeft w:val="640"/>
                  <w:marRight w:val="0"/>
                  <w:marTop w:val="0"/>
                  <w:marBottom w:val="0"/>
                  <w:divBdr>
                    <w:top w:val="none" w:sz="0" w:space="0" w:color="auto"/>
                    <w:left w:val="none" w:sz="0" w:space="0" w:color="auto"/>
                    <w:bottom w:val="none" w:sz="0" w:space="0" w:color="auto"/>
                    <w:right w:val="none" w:sz="0" w:space="0" w:color="auto"/>
                  </w:divBdr>
                </w:div>
                <w:div w:id="10492244">
                  <w:marLeft w:val="640"/>
                  <w:marRight w:val="0"/>
                  <w:marTop w:val="0"/>
                  <w:marBottom w:val="0"/>
                  <w:divBdr>
                    <w:top w:val="none" w:sz="0" w:space="0" w:color="auto"/>
                    <w:left w:val="none" w:sz="0" w:space="0" w:color="auto"/>
                    <w:bottom w:val="none" w:sz="0" w:space="0" w:color="auto"/>
                    <w:right w:val="none" w:sz="0" w:space="0" w:color="auto"/>
                  </w:divBdr>
                </w:div>
                <w:div w:id="880092926">
                  <w:marLeft w:val="640"/>
                  <w:marRight w:val="0"/>
                  <w:marTop w:val="0"/>
                  <w:marBottom w:val="0"/>
                  <w:divBdr>
                    <w:top w:val="none" w:sz="0" w:space="0" w:color="auto"/>
                    <w:left w:val="none" w:sz="0" w:space="0" w:color="auto"/>
                    <w:bottom w:val="none" w:sz="0" w:space="0" w:color="auto"/>
                    <w:right w:val="none" w:sz="0" w:space="0" w:color="auto"/>
                  </w:divBdr>
                </w:div>
                <w:div w:id="21636906">
                  <w:marLeft w:val="640"/>
                  <w:marRight w:val="0"/>
                  <w:marTop w:val="0"/>
                  <w:marBottom w:val="0"/>
                  <w:divBdr>
                    <w:top w:val="none" w:sz="0" w:space="0" w:color="auto"/>
                    <w:left w:val="none" w:sz="0" w:space="0" w:color="auto"/>
                    <w:bottom w:val="none" w:sz="0" w:space="0" w:color="auto"/>
                    <w:right w:val="none" w:sz="0" w:space="0" w:color="auto"/>
                  </w:divBdr>
                </w:div>
                <w:div w:id="471027363">
                  <w:marLeft w:val="640"/>
                  <w:marRight w:val="0"/>
                  <w:marTop w:val="0"/>
                  <w:marBottom w:val="0"/>
                  <w:divBdr>
                    <w:top w:val="none" w:sz="0" w:space="0" w:color="auto"/>
                    <w:left w:val="none" w:sz="0" w:space="0" w:color="auto"/>
                    <w:bottom w:val="none" w:sz="0" w:space="0" w:color="auto"/>
                    <w:right w:val="none" w:sz="0" w:space="0" w:color="auto"/>
                  </w:divBdr>
                </w:div>
                <w:div w:id="1598753075">
                  <w:marLeft w:val="640"/>
                  <w:marRight w:val="0"/>
                  <w:marTop w:val="0"/>
                  <w:marBottom w:val="0"/>
                  <w:divBdr>
                    <w:top w:val="none" w:sz="0" w:space="0" w:color="auto"/>
                    <w:left w:val="none" w:sz="0" w:space="0" w:color="auto"/>
                    <w:bottom w:val="none" w:sz="0" w:space="0" w:color="auto"/>
                    <w:right w:val="none" w:sz="0" w:space="0" w:color="auto"/>
                  </w:divBdr>
                </w:div>
                <w:div w:id="1732538547">
                  <w:marLeft w:val="640"/>
                  <w:marRight w:val="0"/>
                  <w:marTop w:val="0"/>
                  <w:marBottom w:val="0"/>
                  <w:divBdr>
                    <w:top w:val="none" w:sz="0" w:space="0" w:color="auto"/>
                    <w:left w:val="none" w:sz="0" w:space="0" w:color="auto"/>
                    <w:bottom w:val="none" w:sz="0" w:space="0" w:color="auto"/>
                    <w:right w:val="none" w:sz="0" w:space="0" w:color="auto"/>
                  </w:divBdr>
                </w:div>
                <w:div w:id="665288023">
                  <w:marLeft w:val="640"/>
                  <w:marRight w:val="0"/>
                  <w:marTop w:val="0"/>
                  <w:marBottom w:val="0"/>
                  <w:divBdr>
                    <w:top w:val="none" w:sz="0" w:space="0" w:color="auto"/>
                    <w:left w:val="none" w:sz="0" w:space="0" w:color="auto"/>
                    <w:bottom w:val="none" w:sz="0" w:space="0" w:color="auto"/>
                    <w:right w:val="none" w:sz="0" w:space="0" w:color="auto"/>
                  </w:divBdr>
                </w:div>
                <w:div w:id="316886161">
                  <w:marLeft w:val="640"/>
                  <w:marRight w:val="0"/>
                  <w:marTop w:val="0"/>
                  <w:marBottom w:val="0"/>
                  <w:divBdr>
                    <w:top w:val="none" w:sz="0" w:space="0" w:color="auto"/>
                    <w:left w:val="none" w:sz="0" w:space="0" w:color="auto"/>
                    <w:bottom w:val="none" w:sz="0" w:space="0" w:color="auto"/>
                    <w:right w:val="none" w:sz="0" w:space="0" w:color="auto"/>
                  </w:divBdr>
                </w:div>
                <w:div w:id="116878213">
                  <w:marLeft w:val="640"/>
                  <w:marRight w:val="0"/>
                  <w:marTop w:val="0"/>
                  <w:marBottom w:val="0"/>
                  <w:divBdr>
                    <w:top w:val="none" w:sz="0" w:space="0" w:color="auto"/>
                    <w:left w:val="none" w:sz="0" w:space="0" w:color="auto"/>
                    <w:bottom w:val="none" w:sz="0" w:space="0" w:color="auto"/>
                    <w:right w:val="none" w:sz="0" w:space="0" w:color="auto"/>
                  </w:divBdr>
                </w:div>
                <w:div w:id="1827093012">
                  <w:marLeft w:val="640"/>
                  <w:marRight w:val="0"/>
                  <w:marTop w:val="0"/>
                  <w:marBottom w:val="0"/>
                  <w:divBdr>
                    <w:top w:val="none" w:sz="0" w:space="0" w:color="auto"/>
                    <w:left w:val="none" w:sz="0" w:space="0" w:color="auto"/>
                    <w:bottom w:val="none" w:sz="0" w:space="0" w:color="auto"/>
                    <w:right w:val="none" w:sz="0" w:space="0" w:color="auto"/>
                  </w:divBdr>
                </w:div>
                <w:div w:id="420420710">
                  <w:marLeft w:val="640"/>
                  <w:marRight w:val="0"/>
                  <w:marTop w:val="0"/>
                  <w:marBottom w:val="0"/>
                  <w:divBdr>
                    <w:top w:val="none" w:sz="0" w:space="0" w:color="auto"/>
                    <w:left w:val="none" w:sz="0" w:space="0" w:color="auto"/>
                    <w:bottom w:val="none" w:sz="0" w:space="0" w:color="auto"/>
                    <w:right w:val="none" w:sz="0" w:space="0" w:color="auto"/>
                  </w:divBdr>
                </w:div>
                <w:div w:id="1934821770">
                  <w:marLeft w:val="640"/>
                  <w:marRight w:val="0"/>
                  <w:marTop w:val="0"/>
                  <w:marBottom w:val="0"/>
                  <w:divBdr>
                    <w:top w:val="none" w:sz="0" w:space="0" w:color="auto"/>
                    <w:left w:val="none" w:sz="0" w:space="0" w:color="auto"/>
                    <w:bottom w:val="none" w:sz="0" w:space="0" w:color="auto"/>
                    <w:right w:val="none" w:sz="0" w:space="0" w:color="auto"/>
                  </w:divBdr>
                </w:div>
                <w:div w:id="2067953282">
                  <w:marLeft w:val="640"/>
                  <w:marRight w:val="0"/>
                  <w:marTop w:val="0"/>
                  <w:marBottom w:val="0"/>
                  <w:divBdr>
                    <w:top w:val="none" w:sz="0" w:space="0" w:color="auto"/>
                    <w:left w:val="none" w:sz="0" w:space="0" w:color="auto"/>
                    <w:bottom w:val="none" w:sz="0" w:space="0" w:color="auto"/>
                    <w:right w:val="none" w:sz="0" w:space="0" w:color="auto"/>
                  </w:divBdr>
                </w:div>
                <w:div w:id="317617790">
                  <w:marLeft w:val="640"/>
                  <w:marRight w:val="0"/>
                  <w:marTop w:val="0"/>
                  <w:marBottom w:val="0"/>
                  <w:divBdr>
                    <w:top w:val="none" w:sz="0" w:space="0" w:color="auto"/>
                    <w:left w:val="none" w:sz="0" w:space="0" w:color="auto"/>
                    <w:bottom w:val="none" w:sz="0" w:space="0" w:color="auto"/>
                    <w:right w:val="none" w:sz="0" w:space="0" w:color="auto"/>
                  </w:divBdr>
                </w:div>
                <w:div w:id="1828858494">
                  <w:marLeft w:val="640"/>
                  <w:marRight w:val="0"/>
                  <w:marTop w:val="0"/>
                  <w:marBottom w:val="0"/>
                  <w:divBdr>
                    <w:top w:val="none" w:sz="0" w:space="0" w:color="auto"/>
                    <w:left w:val="none" w:sz="0" w:space="0" w:color="auto"/>
                    <w:bottom w:val="none" w:sz="0" w:space="0" w:color="auto"/>
                    <w:right w:val="none" w:sz="0" w:space="0" w:color="auto"/>
                  </w:divBdr>
                </w:div>
                <w:div w:id="959720619">
                  <w:marLeft w:val="640"/>
                  <w:marRight w:val="0"/>
                  <w:marTop w:val="0"/>
                  <w:marBottom w:val="0"/>
                  <w:divBdr>
                    <w:top w:val="none" w:sz="0" w:space="0" w:color="auto"/>
                    <w:left w:val="none" w:sz="0" w:space="0" w:color="auto"/>
                    <w:bottom w:val="none" w:sz="0" w:space="0" w:color="auto"/>
                    <w:right w:val="none" w:sz="0" w:space="0" w:color="auto"/>
                  </w:divBdr>
                </w:div>
                <w:div w:id="618412534">
                  <w:marLeft w:val="640"/>
                  <w:marRight w:val="0"/>
                  <w:marTop w:val="0"/>
                  <w:marBottom w:val="0"/>
                  <w:divBdr>
                    <w:top w:val="none" w:sz="0" w:space="0" w:color="auto"/>
                    <w:left w:val="none" w:sz="0" w:space="0" w:color="auto"/>
                    <w:bottom w:val="none" w:sz="0" w:space="0" w:color="auto"/>
                    <w:right w:val="none" w:sz="0" w:space="0" w:color="auto"/>
                  </w:divBdr>
                </w:div>
                <w:div w:id="745614145">
                  <w:marLeft w:val="640"/>
                  <w:marRight w:val="0"/>
                  <w:marTop w:val="0"/>
                  <w:marBottom w:val="0"/>
                  <w:divBdr>
                    <w:top w:val="none" w:sz="0" w:space="0" w:color="auto"/>
                    <w:left w:val="none" w:sz="0" w:space="0" w:color="auto"/>
                    <w:bottom w:val="none" w:sz="0" w:space="0" w:color="auto"/>
                    <w:right w:val="none" w:sz="0" w:space="0" w:color="auto"/>
                  </w:divBdr>
                </w:div>
                <w:div w:id="1969050806">
                  <w:marLeft w:val="640"/>
                  <w:marRight w:val="0"/>
                  <w:marTop w:val="0"/>
                  <w:marBottom w:val="0"/>
                  <w:divBdr>
                    <w:top w:val="none" w:sz="0" w:space="0" w:color="auto"/>
                    <w:left w:val="none" w:sz="0" w:space="0" w:color="auto"/>
                    <w:bottom w:val="none" w:sz="0" w:space="0" w:color="auto"/>
                    <w:right w:val="none" w:sz="0" w:space="0" w:color="auto"/>
                  </w:divBdr>
                </w:div>
                <w:div w:id="1823035422">
                  <w:marLeft w:val="640"/>
                  <w:marRight w:val="0"/>
                  <w:marTop w:val="0"/>
                  <w:marBottom w:val="0"/>
                  <w:divBdr>
                    <w:top w:val="none" w:sz="0" w:space="0" w:color="auto"/>
                    <w:left w:val="none" w:sz="0" w:space="0" w:color="auto"/>
                    <w:bottom w:val="none" w:sz="0" w:space="0" w:color="auto"/>
                    <w:right w:val="none" w:sz="0" w:space="0" w:color="auto"/>
                  </w:divBdr>
                </w:div>
                <w:div w:id="999116704">
                  <w:marLeft w:val="640"/>
                  <w:marRight w:val="0"/>
                  <w:marTop w:val="0"/>
                  <w:marBottom w:val="0"/>
                  <w:divBdr>
                    <w:top w:val="none" w:sz="0" w:space="0" w:color="auto"/>
                    <w:left w:val="none" w:sz="0" w:space="0" w:color="auto"/>
                    <w:bottom w:val="none" w:sz="0" w:space="0" w:color="auto"/>
                    <w:right w:val="none" w:sz="0" w:space="0" w:color="auto"/>
                  </w:divBdr>
                </w:div>
                <w:div w:id="1302541873">
                  <w:marLeft w:val="640"/>
                  <w:marRight w:val="0"/>
                  <w:marTop w:val="0"/>
                  <w:marBottom w:val="0"/>
                  <w:divBdr>
                    <w:top w:val="none" w:sz="0" w:space="0" w:color="auto"/>
                    <w:left w:val="none" w:sz="0" w:space="0" w:color="auto"/>
                    <w:bottom w:val="none" w:sz="0" w:space="0" w:color="auto"/>
                    <w:right w:val="none" w:sz="0" w:space="0" w:color="auto"/>
                  </w:divBdr>
                </w:div>
                <w:div w:id="2134251929">
                  <w:marLeft w:val="640"/>
                  <w:marRight w:val="0"/>
                  <w:marTop w:val="0"/>
                  <w:marBottom w:val="0"/>
                  <w:divBdr>
                    <w:top w:val="none" w:sz="0" w:space="0" w:color="auto"/>
                    <w:left w:val="none" w:sz="0" w:space="0" w:color="auto"/>
                    <w:bottom w:val="none" w:sz="0" w:space="0" w:color="auto"/>
                    <w:right w:val="none" w:sz="0" w:space="0" w:color="auto"/>
                  </w:divBdr>
                </w:div>
                <w:div w:id="594633814">
                  <w:marLeft w:val="640"/>
                  <w:marRight w:val="0"/>
                  <w:marTop w:val="0"/>
                  <w:marBottom w:val="0"/>
                  <w:divBdr>
                    <w:top w:val="none" w:sz="0" w:space="0" w:color="auto"/>
                    <w:left w:val="none" w:sz="0" w:space="0" w:color="auto"/>
                    <w:bottom w:val="none" w:sz="0" w:space="0" w:color="auto"/>
                    <w:right w:val="none" w:sz="0" w:space="0" w:color="auto"/>
                  </w:divBdr>
                </w:div>
                <w:div w:id="1362976349">
                  <w:marLeft w:val="640"/>
                  <w:marRight w:val="0"/>
                  <w:marTop w:val="0"/>
                  <w:marBottom w:val="0"/>
                  <w:divBdr>
                    <w:top w:val="none" w:sz="0" w:space="0" w:color="auto"/>
                    <w:left w:val="none" w:sz="0" w:space="0" w:color="auto"/>
                    <w:bottom w:val="none" w:sz="0" w:space="0" w:color="auto"/>
                    <w:right w:val="none" w:sz="0" w:space="0" w:color="auto"/>
                  </w:divBdr>
                </w:div>
                <w:div w:id="1221599897">
                  <w:marLeft w:val="640"/>
                  <w:marRight w:val="0"/>
                  <w:marTop w:val="0"/>
                  <w:marBottom w:val="0"/>
                  <w:divBdr>
                    <w:top w:val="none" w:sz="0" w:space="0" w:color="auto"/>
                    <w:left w:val="none" w:sz="0" w:space="0" w:color="auto"/>
                    <w:bottom w:val="none" w:sz="0" w:space="0" w:color="auto"/>
                    <w:right w:val="none" w:sz="0" w:space="0" w:color="auto"/>
                  </w:divBdr>
                </w:div>
                <w:div w:id="1728606790">
                  <w:marLeft w:val="640"/>
                  <w:marRight w:val="0"/>
                  <w:marTop w:val="0"/>
                  <w:marBottom w:val="0"/>
                  <w:divBdr>
                    <w:top w:val="none" w:sz="0" w:space="0" w:color="auto"/>
                    <w:left w:val="none" w:sz="0" w:space="0" w:color="auto"/>
                    <w:bottom w:val="none" w:sz="0" w:space="0" w:color="auto"/>
                    <w:right w:val="none" w:sz="0" w:space="0" w:color="auto"/>
                  </w:divBdr>
                </w:div>
                <w:div w:id="243270338">
                  <w:marLeft w:val="640"/>
                  <w:marRight w:val="0"/>
                  <w:marTop w:val="0"/>
                  <w:marBottom w:val="0"/>
                  <w:divBdr>
                    <w:top w:val="none" w:sz="0" w:space="0" w:color="auto"/>
                    <w:left w:val="none" w:sz="0" w:space="0" w:color="auto"/>
                    <w:bottom w:val="none" w:sz="0" w:space="0" w:color="auto"/>
                    <w:right w:val="none" w:sz="0" w:space="0" w:color="auto"/>
                  </w:divBdr>
                </w:div>
                <w:div w:id="1506239078">
                  <w:marLeft w:val="640"/>
                  <w:marRight w:val="0"/>
                  <w:marTop w:val="0"/>
                  <w:marBottom w:val="0"/>
                  <w:divBdr>
                    <w:top w:val="none" w:sz="0" w:space="0" w:color="auto"/>
                    <w:left w:val="none" w:sz="0" w:space="0" w:color="auto"/>
                    <w:bottom w:val="none" w:sz="0" w:space="0" w:color="auto"/>
                    <w:right w:val="none" w:sz="0" w:space="0" w:color="auto"/>
                  </w:divBdr>
                </w:div>
                <w:div w:id="160777279">
                  <w:marLeft w:val="640"/>
                  <w:marRight w:val="0"/>
                  <w:marTop w:val="0"/>
                  <w:marBottom w:val="0"/>
                  <w:divBdr>
                    <w:top w:val="none" w:sz="0" w:space="0" w:color="auto"/>
                    <w:left w:val="none" w:sz="0" w:space="0" w:color="auto"/>
                    <w:bottom w:val="none" w:sz="0" w:space="0" w:color="auto"/>
                    <w:right w:val="none" w:sz="0" w:space="0" w:color="auto"/>
                  </w:divBdr>
                </w:div>
                <w:div w:id="1018434761">
                  <w:marLeft w:val="640"/>
                  <w:marRight w:val="0"/>
                  <w:marTop w:val="0"/>
                  <w:marBottom w:val="0"/>
                  <w:divBdr>
                    <w:top w:val="none" w:sz="0" w:space="0" w:color="auto"/>
                    <w:left w:val="none" w:sz="0" w:space="0" w:color="auto"/>
                    <w:bottom w:val="none" w:sz="0" w:space="0" w:color="auto"/>
                    <w:right w:val="none" w:sz="0" w:space="0" w:color="auto"/>
                  </w:divBdr>
                </w:div>
                <w:div w:id="52583071">
                  <w:marLeft w:val="640"/>
                  <w:marRight w:val="0"/>
                  <w:marTop w:val="0"/>
                  <w:marBottom w:val="0"/>
                  <w:divBdr>
                    <w:top w:val="none" w:sz="0" w:space="0" w:color="auto"/>
                    <w:left w:val="none" w:sz="0" w:space="0" w:color="auto"/>
                    <w:bottom w:val="none" w:sz="0" w:space="0" w:color="auto"/>
                    <w:right w:val="none" w:sz="0" w:space="0" w:color="auto"/>
                  </w:divBdr>
                </w:div>
                <w:div w:id="867908926">
                  <w:marLeft w:val="640"/>
                  <w:marRight w:val="0"/>
                  <w:marTop w:val="0"/>
                  <w:marBottom w:val="0"/>
                  <w:divBdr>
                    <w:top w:val="none" w:sz="0" w:space="0" w:color="auto"/>
                    <w:left w:val="none" w:sz="0" w:space="0" w:color="auto"/>
                    <w:bottom w:val="none" w:sz="0" w:space="0" w:color="auto"/>
                    <w:right w:val="none" w:sz="0" w:space="0" w:color="auto"/>
                  </w:divBdr>
                </w:div>
                <w:div w:id="245186936">
                  <w:marLeft w:val="640"/>
                  <w:marRight w:val="0"/>
                  <w:marTop w:val="0"/>
                  <w:marBottom w:val="0"/>
                  <w:divBdr>
                    <w:top w:val="none" w:sz="0" w:space="0" w:color="auto"/>
                    <w:left w:val="none" w:sz="0" w:space="0" w:color="auto"/>
                    <w:bottom w:val="none" w:sz="0" w:space="0" w:color="auto"/>
                    <w:right w:val="none" w:sz="0" w:space="0" w:color="auto"/>
                  </w:divBdr>
                </w:div>
                <w:div w:id="902330425">
                  <w:marLeft w:val="640"/>
                  <w:marRight w:val="0"/>
                  <w:marTop w:val="0"/>
                  <w:marBottom w:val="0"/>
                  <w:divBdr>
                    <w:top w:val="none" w:sz="0" w:space="0" w:color="auto"/>
                    <w:left w:val="none" w:sz="0" w:space="0" w:color="auto"/>
                    <w:bottom w:val="none" w:sz="0" w:space="0" w:color="auto"/>
                    <w:right w:val="none" w:sz="0" w:space="0" w:color="auto"/>
                  </w:divBdr>
                </w:div>
                <w:div w:id="1531919254">
                  <w:marLeft w:val="640"/>
                  <w:marRight w:val="0"/>
                  <w:marTop w:val="0"/>
                  <w:marBottom w:val="0"/>
                  <w:divBdr>
                    <w:top w:val="none" w:sz="0" w:space="0" w:color="auto"/>
                    <w:left w:val="none" w:sz="0" w:space="0" w:color="auto"/>
                    <w:bottom w:val="none" w:sz="0" w:space="0" w:color="auto"/>
                    <w:right w:val="none" w:sz="0" w:space="0" w:color="auto"/>
                  </w:divBdr>
                </w:div>
                <w:div w:id="357314478">
                  <w:marLeft w:val="640"/>
                  <w:marRight w:val="0"/>
                  <w:marTop w:val="0"/>
                  <w:marBottom w:val="0"/>
                  <w:divBdr>
                    <w:top w:val="none" w:sz="0" w:space="0" w:color="auto"/>
                    <w:left w:val="none" w:sz="0" w:space="0" w:color="auto"/>
                    <w:bottom w:val="none" w:sz="0" w:space="0" w:color="auto"/>
                    <w:right w:val="none" w:sz="0" w:space="0" w:color="auto"/>
                  </w:divBdr>
                </w:div>
                <w:div w:id="1238517058">
                  <w:marLeft w:val="640"/>
                  <w:marRight w:val="0"/>
                  <w:marTop w:val="0"/>
                  <w:marBottom w:val="0"/>
                  <w:divBdr>
                    <w:top w:val="none" w:sz="0" w:space="0" w:color="auto"/>
                    <w:left w:val="none" w:sz="0" w:space="0" w:color="auto"/>
                    <w:bottom w:val="none" w:sz="0" w:space="0" w:color="auto"/>
                    <w:right w:val="none" w:sz="0" w:space="0" w:color="auto"/>
                  </w:divBdr>
                </w:div>
                <w:div w:id="147406242">
                  <w:marLeft w:val="640"/>
                  <w:marRight w:val="0"/>
                  <w:marTop w:val="0"/>
                  <w:marBottom w:val="0"/>
                  <w:divBdr>
                    <w:top w:val="none" w:sz="0" w:space="0" w:color="auto"/>
                    <w:left w:val="none" w:sz="0" w:space="0" w:color="auto"/>
                    <w:bottom w:val="none" w:sz="0" w:space="0" w:color="auto"/>
                    <w:right w:val="none" w:sz="0" w:space="0" w:color="auto"/>
                  </w:divBdr>
                </w:div>
                <w:div w:id="178472731">
                  <w:marLeft w:val="640"/>
                  <w:marRight w:val="0"/>
                  <w:marTop w:val="0"/>
                  <w:marBottom w:val="0"/>
                  <w:divBdr>
                    <w:top w:val="none" w:sz="0" w:space="0" w:color="auto"/>
                    <w:left w:val="none" w:sz="0" w:space="0" w:color="auto"/>
                    <w:bottom w:val="none" w:sz="0" w:space="0" w:color="auto"/>
                    <w:right w:val="none" w:sz="0" w:space="0" w:color="auto"/>
                  </w:divBdr>
                </w:div>
                <w:div w:id="1947536034">
                  <w:marLeft w:val="640"/>
                  <w:marRight w:val="0"/>
                  <w:marTop w:val="0"/>
                  <w:marBottom w:val="0"/>
                  <w:divBdr>
                    <w:top w:val="none" w:sz="0" w:space="0" w:color="auto"/>
                    <w:left w:val="none" w:sz="0" w:space="0" w:color="auto"/>
                    <w:bottom w:val="none" w:sz="0" w:space="0" w:color="auto"/>
                    <w:right w:val="none" w:sz="0" w:space="0" w:color="auto"/>
                  </w:divBdr>
                </w:div>
                <w:div w:id="26219509">
                  <w:marLeft w:val="640"/>
                  <w:marRight w:val="0"/>
                  <w:marTop w:val="0"/>
                  <w:marBottom w:val="0"/>
                  <w:divBdr>
                    <w:top w:val="none" w:sz="0" w:space="0" w:color="auto"/>
                    <w:left w:val="none" w:sz="0" w:space="0" w:color="auto"/>
                    <w:bottom w:val="none" w:sz="0" w:space="0" w:color="auto"/>
                    <w:right w:val="none" w:sz="0" w:space="0" w:color="auto"/>
                  </w:divBdr>
                </w:div>
                <w:div w:id="887956306">
                  <w:marLeft w:val="640"/>
                  <w:marRight w:val="0"/>
                  <w:marTop w:val="0"/>
                  <w:marBottom w:val="0"/>
                  <w:divBdr>
                    <w:top w:val="none" w:sz="0" w:space="0" w:color="auto"/>
                    <w:left w:val="none" w:sz="0" w:space="0" w:color="auto"/>
                    <w:bottom w:val="none" w:sz="0" w:space="0" w:color="auto"/>
                    <w:right w:val="none" w:sz="0" w:space="0" w:color="auto"/>
                  </w:divBdr>
                </w:div>
                <w:div w:id="523324659">
                  <w:marLeft w:val="640"/>
                  <w:marRight w:val="0"/>
                  <w:marTop w:val="0"/>
                  <w:marBottom w:val="0"/>
                  <w:divBdr>
                    <w:top w:val="none" w:sz="0" w:space="0" w:color="auto"/>
                    <w:left w:val="none" w:sz="0" w:space="0" w:color="auto"/>
                    <w:bottom w:val="none" w:sz="0" w:space="0" w:color="auto"/>
                    <w:right w:val="none" w:sz="0" w:space="0" w:color="auto"/>
                  </w:divBdr>
                </w:div>
                <w:div w:id="547686649">
                  <w:marLeft w:val="640"/>
                  <w:marRight w:val="0"/>
                  <w:marTop w:val="0"/>
                  <w:marBottom w:val="0"/>
                  <w:divBdr>
                    <w:top w:val="none" w:sz="0" w:space="0" w:color="auto"/>
                    <w:left w:val="none" w:sz="0" w:space="0" w:color="auto"/>
                    <w:bottom w:val="none" w:sz="0" w:space="0" w:color="auto"/>
                    <w:right w:val="none" w:sz="0" w:space="0" w:color="auto"/>
                  </w:divBdr>
                </w:div>
                <w:div w:id="967124041">
                  <w:marLeft w:val="640"/>
                  <w:marRight w:val="0"/>
                  <w:marTop w:val="0"/>
                  <w:marBottom w:val="0"/>
                  <w:divBdr>
                    <w:top w:val="none" w:sz="0" w:space="0" w:color="auto"/>
                    <w:left w:val="none" w:sz="0" w:space="0" w:color="auto"/>
                    <w:bottom w:val="none" w:sz="0" w:space="0" w:color="auto"/>
                    <w:right w:val="none" w:sz="0" w:space="0" w:color="auto"/>
                  </w:divBdr>
                </w:div>
                <w:div w:id="365522531">
                  <w:marLeft w:val="640"/>
                  <w:marRight w:val="0"/>
                  <w:marTop w:val="0"/>
                  <w:marBottom w:val="0"/>
                  <w:divBdr>
                    <w:top w:val="none" w:sz="0" w:space="0" w:color="auto"/>
                    <w:left w:val="none" w:sz="0" w:space="0" w:color="auto"/>
                    <w:bottom w:val="none" w:sz="0" w:space="0" w:color="auto"/>
                    <w:right w:val="none" w:sz="0" w:space="0" w:color="auto"/>
                  </w:divBdr>
                </w:div>
                <w:div w:id="2122142102">
                  <w:marLeft w:val="640"/>
                  <w:marRight w:val="0"/>
                  <w:marTop w:val="0"/>
                  <w:marBottom w:val="0"/>
                  <w:divBdr>
                    <w:top w:val="none" w:sz="0" w:space="0" w:color="auto"/>
                    <w:left w:val="none" w:sz="0" w:space="0" w:color="auto"/>
                    <w:bottom w:val="none" w:sz="0" w:space="0" w:color="auto"/>
                    <w:right w:val="none" w:sz="0" w:space="0" w:color="auto"/>
                  </w:divBdr>
                </w:div>
                <w:div w:id="2008089909">
                  <w:marLeft w:val="640"/>
                  <w:marRight w:val="0"/>
                  <w:marTop w:val="0"/>
                  <w:marBottom w:val="0"/>
                  <w:divBdr>
                    <w:top w:val="none" w:sz="0" w:space="0" w:color="auto"/>
                    <w:left w:val="none" w:sz="0" w:space="0" w:color="auto"/>
                    <w:bottom w:val="none" w:sz="0" w:space="0" w:color="auto"/>
                    <w:right w:val="none" w:sz="0" w:space="0" w:color="auto"/>
                  </w:divBdr>
                </w:div>
                <w:div w:id="1301375983">
                  <w:marLeft w:val="640"/>
                  <w:marRight w:val="0"/>
                  <w:marTop w:val="0"/>
                  <w:marBottom w:val="0"/>
                  <w:divBdr>
                    <w:top w:val="none" w:sz="0" w:space="0" w:color="auto"/>
                    <w:left w:val="none" w:sz="0" w:space="0" w:color="auto"/>
                    <w:bottom w:val="none" w:sz="0" w:space="0" w:color="auto"/>
                    <w:right w:val="none" w:sz="0" w:space="0" w:color="auto"/>
                  </w:divBdr>
                </w:div>
                <w:div w:id="1792818318">
                  <w:marLeft w:val="640"/>
                  <w:marRight w:val="0"/>
                  <w:marTop w:val="0"/>
                  <w:marBottom w:val="0"/>
                  <w:divBdr>
                    <w:top w:val="none" w:sz="0" w:space="0" w:color="auto"/>
                    <w:left w:val="none" w:sz="0" w:space="0" w:color="auto"/>
                    <w:bottom w:val="none" w:sz="0" w:space="0" w:color="auto"/>
                    <w:right w:val="none" w:sz="0" w:space="0" w:color="auto"/>
                  </w:divBdr>
                </w:div>
                <w:div w:id="546064531">
                  <w:marLeft w:val="640"/>
                  <w:marRight w:val="0"/>
                  <w:marTop w:val="0"/>
                  <w:marBottom w:val="0"/>
                  <w:divBdr>
                    <w:top w:val="none" w:sz="0" w:space="0" w:color="auto"/>
                    <w:left w:val="none" w:sz="0" w:space="0" w:color="auto"/>
                    <w:bottom w:val="none" w:sz="0" w:space="0" w:color="auto"/>
                    <w:right w:val="none" w:sz="0" w:space="0" w:color="auto"/>
                  </w:divBdr>
                </w:div>
                <w:div w:id="1048457635">
                  <w:marLeft w:val="640"/>
                  <w:marRight w:val="0"/>
                  <w:marTop w:val="0"/>
                  <w:marBottom w:val="0"/>
                  <w:divBdr>
                    <w:top w:val="none" w:sz="0" w:space="0" w:color="auto"/>
                    <w:left w:val="none" w:sz="0" w:space="0" w:color="auto"/>
                    <w:bottom w:val="none" w:sz="0" w:space="0" w:color="auto"/>
                    <w:right w:val="none" w:sz="0" w:space="0" w:color="auto"/>
                  </w:divBdr>
                </w:div>
                <w:div w:id="1111584773">
                  <w:marLeft w:val="640"/>
                  <w:marRight w:val="0"/>
                  <w:marTop w:val="0"/>
                  <w:marBottom w:val="0"/>
                  <w:divBdr>
                    <w:top w:val="none" w:sz="0" w:space="0" w:color="auto"/>
                    <w:left w:val="none" w:sz="0" w:space="0" w:color="auto"/>
                    <w:bottom w:val="none" w:sz="0" w:space="0" w:color="auto"/>
                    <w:right w:val="none" w:sz="0" w:space="0" w:color="auto"/>
                  </w:divBdr>
                </w:div>
                <w:div w:id="479225929">
                  <w:marLeft w:val="640"/>
                  <w:marRight w:val="0"/>
                  <w:marTop w:val="0"/>
                  <w:marBottom w:val="0"/>
                  <w:divBdr>
                    <w:top w:val="none" w:sz="0" w:space="0" w:color="auto"/>
                    <w:left w:val="none" w:sz="0" w:space="0" w:color="auto"/>
                    <w:bottom w:val="none" w:sz="0" w:space="0" w:color="auto"/>
                    <w:right w:val="none" w:sz="0" w:space="0" w:color="auto"/>
                  </w:divBdr>
                </w:div>
                <w:div w:id="1899439802">
                  <w:marLeft w:val="640"/>
                  <w:marRight w:val="0"/>
                  <w:marTop w:val="0"/>
                  <w:marBottom w:val="0"/>
                  <w:divBdr>
                    <w:top w:val="none" w:sz="0" w:space="0" w:color="auto"/>
                    <w:left w:val="none" w:sz="0" w:space="0" w:color="auto"/>
                    <w:bottom w:val="none" w:sz="0" w:space="0" w:color="auto"/>
                    <w:right w:val="none" w:sz="0" w:space="0" w:color="auto"/>
                  </w:divBdr>
                </w:div>
                <w:div w:id="1056661329">
                  <w:marLeft w:val="640"/>
                  <w:marRight w:val="0"/>
                  <w:marTop w:val="0"/>
                  <w:marBottom w:val="0"/>
                  <w:divBdr>
                    <w:top w:val="none" w:sz="0" w:space="0" w:color="auto"/>
                    <w:left w:val="none" w:sz="0" w:space="0" w:color="auto"/>
                    <w:bottom w:val="none" w:sz="0" w:space="0" w:color="auto"/>
                    <w:right w:val="none" w:sz="0" w:space="0" w:color="auto"/>
                  </w:divBdr>
                </w:div>
                <w:div w:id="1182740523">
                  <w:marLeft w:val="640"/>
                  <w:marRight w:val="0"/>
                  <w:marTop w:val="0"/>
                  <w:marBottom w:val="0"/>
                  <w:divBdr>
                    <w:top w:val="none" w:sz="0" w:space="0" w:color="auto"/>
                    <w:left w:val="none" w:sz="0" w:space="0" w:color="auto"/>
                    <w:bottom w:val="none" w:sz="0" w:space="0" w:color="auto"/>
                    <w:right w:val="none" w:sz="0" w:space="0" w:color="auto"/>
                  </w:divBdr>
                </w:div>
                <w:div w:id="146869972">
                  <w:marLeft w:val="640"/>
                  <w:marRight w:val="0"/>
                  <w:marTop w:val="0"/>
                  <w:marBottom w:val="0"/>
                  <w:divBdr>
                    <w:top w:val="none" w:sz="0" w:space="0" w:color="auto"/>
                    <w:left w:val="none" w:sz="0" w:space="0" w:color="auto"/>
                    <w:bottom w:val="none" w:sz="0" w:space="0" w:color="auto"/>
                    <w:right w:val="none" w:sz="0" w:space="0" w:color="auto"/>
                  </w:divBdr>
                </w:div>
                <w:div w:id="1617056448">
                  <w:marLeft w:val="640"/>
                  <w:marRight w:val="0"/>
                  <w:marTop w:val="0"/>
                  <w:marBottom w:val="0"/>
                  <w:divBdr>
                    <w:top w:val="none" w:sz="0" w:space="0" w:color="auto"/>
                    <w:left w:val="none" w:sz="0" w:space="0" w:color="auto"/>
                    <w:bottom w:val="none" w:sz="0" w:space="0" w:color="auto"/>
                    <w:right w:val="none" w:sz="0" w:space="0" w:color="auto"/>
                  </w:divBdr>
                </w:div>
                <w:div w:id="916788249">
                  <w:marLeft w:val="640"/>
                  <w:marRight w:val="0"/>
                  <w:marTop w:val="0"/>
                  <w:marBottom w:val="0"/>
                  <w:divBdr>
                    <w:top w:val="none" w:sz="0" w:space="0" w:color="auto"/>
                    <w:left w:val="none" w:sz="0" w:space="0" w:color="auto"/>
                    <w:bottom w:val="none" w:sz="0" w:space="0" w:color="auto"/>
                    <w:right w:val="none" w:sz="0" w:space="0" w:color="auto"/>
                  </w:divBdr>
                </w:div>
                <w:div w:id="605692976">
                  <w:marLeft w:val="640"/>
                  <w:marRight w:val="0"/>
                  <w:marTop w:val="0"/>
                  <w:marBottom w:val="0"/>
                  <w:divBdr>
                    <w:top w:val="none" w:sz="0" w:space="0" w:color="auto"/>
                    <w:left w:val="none" w:sz="0" w:space="0" w:color="auto"/>
                    <w:bottom w:val="none" w:sz="0" w:space="0" w:color="auto"/>
                    <w:right w:val="none" w:sz="0" w:space="0" w:color="auto"/>
                  </w:divBdr>
                </w:div>
                <w:div w:id="1352344539">
                  <w:marLeft w:val="640"/>
                  <w:marRight w:val="0"/>
                  <w:marTop w:val="0"/>
                  <w:marBottom w:val="0"/>
                  <w:divBdr>
                    <w:top w:val="none" w:sz="0" w:space="0" w:color="auto"/>
                    <w:left w:val="none" w:sz="0" w:space="0" w:color="auto"/>
                    <w:bottom w:val="none" w:sz="0" w:space="0" w:color="auto"/>
                    <w:right w:val="none" w:sz="0" w:space="0" w:color="auto"/>
                  </w:divBdr>
                </w:div>
                <w:div w:id="242226733">
                  <w:marLeft w:val="640"/>
                  <w:marRight w:val="0"/>
                  <w:marTop w:val="0"/>
                  <w:marBottom w:val="0"/>
                  <w:divBdr>
                    <w:top w:val="none" w:sz="0" w:space="0" w:color="auto"/>
                    <w:left w:val="none" w:sz="0" w:space="0" w:color="auto"/>
                    <w:bottom w:val="none" w:sz="0" w:space="0" w:color="auto"/>
                    <w:right w:val="none" w:sz="0" w:space="0" w:color="auto"/>
                  </w:divBdr>
                </w:div>
                <w:div w:id="1291280296">
                  <w:marLeft w:val="640"/>
                  <w:marRight w:val="0"/>
                  <w:marTop w:val="0"/>
                  <w:marBottom w:val="0"/>
                  <w:divBdr>
                    <w:top w:val="none" w:sz="0" w:space="0" w:color="auto"/>
                    <w:left w:val="none" w:sz="0" w:space="0" w:color="auto"/>
                    <w:bottom w:val="none" w:sz="0" w:space="0" w:color="auto"/>
                    <w:right w:val="none" w:sz="0" w:space="0" w:color="auto"/>
                  </w:divBdr>
                </w:div>
                <w:div w:id="1476683374">
                  <w:marLeft w:val="640"/>
                  <w:marRight w:val="0"/>
                  <w:marTop w:val="0"/>
                  <w:marBottom w:val="0"/>
                  <w:divBdr>
                    <w:top w:val="none" w:sz="0" w:space="0" w:color="auto"/>
                    <w:left w:val="none" w:sz="0" w:space="0" w:color="auto"/>
                    <w:bottom w:val="none" w:sz="0" w:space="0" w:color="auto"/>
                    <w:right w:val="none" w:sz="0" w:space="0" w:color="auto"/>
                  </w:divBdr>
                </w:div>
                <w:div w:id="772942772">
                  <w:marLeft w:val="640"/>
                  <w:marRight w:val="0"/>
                  <w:marTop w:val="0"/>
                  <w:marBottom w:val="0"/>
                  <w:divBdr>
                    <w:top w:val="none" w:sz="0" w:space="0" w:color="auto"/>
                    <w:left w:val="none" w:sz="0" w:space="0" w:color="auto"/>
                    <w:bottom w:val="none" w:sz="0" w:space="0" w:color="auto"/>
                    <w:right w:val="none" w:sz="0" w:space="0" w:color="auto"/>
                  </w:divBdr>
                </w:div>
                <w:div w:id="846942682">
                  <w:marLeft w:val="640"/>
                  <w:marRight w:val="0"/>
                  <w:marTop w:val="0"/>
                  <w:marBottom w:val="0"/>
                  <w:divBdr>
                    <w:top w:val="none" w:sz="0" w:space="0" w:color="auto"/>
                    <w:left w:val="none" w:sz="0" w:space="0" w:color="auto"/>
                    <w:bottom w:val="none" w:sz="0" w:space="0" w:color="auto"/>
                    <w:right w:val="none" w:sz="0" w:space="0" w:color="auto"/>
                  </w:divBdr>
                </w:div>
                <w:div w:id="1086726666">
                  <w:marLeft w:val="640"/>
                  <w:marRight w:val="0"/>
                  <w:marTop w:val="0"/>
                  <w:marBottom w:val="0"/>
                  <w:divBdr>
                    <w:top w:val="none" w:sz="0" w:space="0" w:color="auto"/>
                    <w:left w:val="none" w:sz="0" w:space="0" w:color="auto"/>
                    <w:bottom w:val="none" w:sz="0" w:space="0" w:color="auto"/>
                    <w:right w:val="none" w:sz="0" w:space="0" w:color="auto"/>
                  </w:divBdr>
                </w:div>
                <w:div w:id="1651057821">
                  <w:marLeft w:val="640"/>
                  <w:marRight w:val="0"/>
                  <w:marTop w:val="0"/>
                  <w:marBottom w:val="0"/>
                  <w:divBdr>
                    <w:top w:val="none" w:sz="0" w:space="0" w:color="auto"/>
                    <w:left w:val="none" w:sz="0" w:space="0" w:color="auto"/>
                    <w:bottom w:val="none" w:sz="0" w:space="0" w:color="auto"/>
                    <w:right w:val="none" w:sz="0" w:space="0" w:color="auto"/>
                  </w:divBdr>
                </w:div>
                <w:div w:id="589239953">
                  <w:marLeft w:val="640"/>
                  <w:marRight w:val="0"/>
                  <w:marTop w:val="0"/>
                  <w:marBottom w:val="0"/>
                  <w:divBdr>
                    <w:top w:val="none" w:sz="0" w:space="0" w:color="auto"/>
                    <w:left w:val="none" w:sz="0" w:space="0" w:color="auto"/>
                    <w:bottom w:val="none" w:sz="0" w:space="0" w:color="auto"/>
                    <w:right w:val="none" w:sz="0" w:space="0" w:color="auto"/>
                  </w:divBdr>
                </w:div>
                <w:div w:id="1188445317">
                  <w:marLeft w:val="640"/>
                  <w:marRight w:val="0"/>
                  <w:marTop w:val="0"/>
                  <w:marBottom w:val="0"/>
                  <w:divBdr>
                    <w:top w:val="none" w:sz="0" w:space="0" w:color="auto"/>
                    <w:left w:val="none" w:sz="0" w:space="0" w:color="auto"/>
                    <w:bottom w:val="none" w:sz="0" w:space="0" w:color="auto"/>
                    <w:right w:val="none" w:sz="0" w:space="0" w:color="auto"/>
                  </w:divBdr>
                </w:div>
                <w:div w:id="1676758981">
                  <w:marLeft w:val="640"/>
                  <w:marRight w:val="0"/>
                  <w:marTop w:val="0"/>
                  <w:marBottom w:val="0"/>
                  <w:divBdr>
                    <w:top w:val="none" w:sz="0" w:space="0" w:color="auto"/>
                    <w:left w:val="none" w:sz="0" w:space="0" w:color="auto"/>
                    <w:bottom w:val="none" w:sz="0" w:space="0" w:color="auto"/>
                    <w:right w:val="none" w:sz="0" w:space="0" w:color="auto"/>
                  </w:divBdr>
                </w:div>
                <w:div w:id="1227186359">
                  <w:marLeft w:val="640"/>
                  <w:marRight w:val="0"/>
                  <w:marTop w:val="0"/>
                  <w:marBottom w:val="0"/>
                  <w:divBdr>
                    <w:top w:val="none" w:sz="0" w:space="0" w:color="auto"/>
                    <w:left w:val="none" w:sz="0" w:space="0" w:color="auto"/>
                    <w:bottom w:val="none" w:sz="0" w:space="0" w:color="auto"/>
                    <w:right w:val="none" w:sz="0" w:space="0" w:color="auto"/>
                  </w:divBdr>
                </w:div>
                <w:div w:id="2130586295">
                  <w:marLeft w:val="640"/>
                  <w:marRight w:val="0"/>
                  <w:marTop w:val="0"/>
                  <w:marBottom w:val="0"/>
                  <w:divBdr>
                    <w:top w:val="none" w:sz="0" w:space="0" w:color="auto"/>
                    <w:left w:val="none" w:sz="0" w:space="0" w:color="auto"/>
                    <w:bottom w:val="none" w:sz="0" w:space="0" w:color="auto"/>
                    <w:right w:val="none" w:sz="0" w:space="0" w:color="auto"/>
                  </w:divBdr>
                </w:div>
                <w:div w:id="881594691">
                  <w:marLeft w:val="640"/>
                  <w:marRight w:val="0"/>
                  <w:marTop w:val="0"/>
                  <w:marBottom w:val="0"/>
                  <w:divBdr>
                    <w:top w:val="none" w:sz="0" w:space="0" w:color="auto"/>
                    <w:left w:val="none" w:sz="0" w:space="0" w:color="auto"/>
                    <w:bottom w:val="none" w:sz="0" w:space="0" w:color="auto"/>
                    <w:right w:val="none" w:sz="0" w:space="0" w:color="auto"/>
                  </w:divBdr>
                </w:div>
                <w:div w:id="1452438921">
                  <w:marLeft w:val="640"/>
                  <w:marRight w:val="0"/>
                  <w:marTop w:val="0"/>
                  <w:marBottom w:val="0"/>
                  <w:divBdr>
                    <w:top w:val="none" w:sz="0" w:space="0" w:color="auto"/>
                    <w:left w:val="none" w:sz="0" w:space="0" w:color="auto"/>
                    <w:bottom w:val="none" w:sz="0" w:space="0" w:color="auto"/>
                    <w:right w:val="none" w:sz="0" w:space="0" w:color="auto"/>
                  </w:divBdr>
                </w:div>
                <w:div w:id="841237233">
                  <w:marLeft w:val="640"/>
                  <w:marRight w:val="0"/>
                  <w:marTop w:val="0"/>
                  <w:marBottom w:val="0"/>
                  <w:divBdr>
                    <w:top w:val="none" w:sz="0" w:space="0" w:color="auto"/>
                    <w:left w:val="none" w:sz="0" w:space="0" w:color="auto"/>
                    <w:bottom w:val="none" w:sz="0" w:space="0" w:color="auto"/>
                    <w:right w:val="none" w:sz="0" w:space="0" w:color="auto"/>
                  </w:divBdr>
                </w:div>
                <w:div w:id="847671429">
                  <w:marLeft w:val="640"/>
                  <w:marRight w:val="0"/>
                  <w:marTop w:val="0"/>
                  <w:marBottom w:val="0"/>
                  <w:divBdr>
                    <w:top w:val="none" w:sz="0" w:space="0" w:color="auto"/>
                    <w:left w:val="none" w:sz="0" w:space="0" w:color="auto"/>
                    <w:bottom w:val="none" w:sz="0" w:space="0" w:color="auto"/>
                    <w:right w:val="none" w:sz="0" w:space="0" w:color="auto"/>
                  </w:divBdr>
                </w:div>
                <w:div w:id="1112016323">
                  <w:marLeft w:val="640"/>
                  <w:marRight w:val="0"/>
                  <w:marTop w:val="0"/>
                  <w:marBottom w:val="0"/>
                  <w:divBdr>
                    <w:top w:val="none" w:sz="0" w:space="0" w:color="auto"/>
                    <w:left w:val="none" w:sz="0" w:space="0" w:color="auto"/>
                    <w:bottom w:val="none" w:sz="0" w:space="0" w:color="auto"/>
                    <w:right w:val="none" w:sz="0" w:space="0" w:color="auto"/>
                  </w:divBdr>
                </w:div>
                <w:div w:id="639461205">
                  <w:marLeft w:val="640"/>
                  <w:marRight w:val="0"/>
                  <w:marTop w:val="0"/>
                  <w:marBottom w:val="0"/>
                  <w:divBdr>
                    <w:top w:val="none" w:sz="0" w:space="0" w:color="auto"/>
                    <w:left w:val="none" w:sz="0" w:space="0" w:color="auto"/>
                    <w:bottom w:val="none" w:sz="0" w:space="0" w:color="auto"/>
                    <w:right w:val="none" w:sz="0" w:space="0" w:color="auto"/>
                  </w:divBdr>
                </w:div>
                <w:div w:id="1317883295">
                  <w:marLeft w:val="640"/>
                  <w:marRight w:val="0"/>
                  <w:marTop w:val="0"/>
                  <w:marBottom w:val="0"/>
                  <w:divBdr>
                    <w:top w:val="none" w:sz="0" w:space="0" w:color="auto"/>
                    <w:left w:val="none" w:sz="0" w:space="0" w:color="auto"/>
                    <w:bottom w:val="none" w:sz="0" w:space="0" w:color="auto"/>
                    <w:right w:val="none" w:sz="0" w:space="0" w:color="auto"/>
                  </w:divBdr>
                </w:div>
                <w:div w:id="2051607793">
                  <w:marLeft w:val="640"/>
                  <w:marRight w:val="0"/>
                  <w:marTop w:val="0"/>
                  <w:marBottom w:val="0"/>
                  <w:divBdr>
                    <w:top w:val="none" w:sz="0" w:space="0" w:color="auto"/>
                    <w:left w:val="none" w:sz="0" w:space="0" w:color="auto"/>
                    <w:bottom w:val="none" w:sz="0" w:space="0" w:color="auto"/>
                    <w:right w:val="none" w:sz="0" w:space="0" w:color="auto"/>
                  </w:divBdr>
                </w:div>
                <w:div w:id="2090693381">
                  <w:marLeft w:val="640"/>
                  <w:marRight w:val="0"/>
                  <w:marTop w:val="0"/>
                  <w:marBottom w:val="0"/>
                  <w:divBdr>
                    <w:top w:val="none" w:sz="0" w:space="0" w:color="auto"/>
                    <w:left w:val="none" w:sz="0" w:space="0" w:color="auto"/>
                    <w:bottom w:val="none" w:sz="0" w:space="0" w:color="auto"/>
                    <w:right w:val="none" w:sz="0" w:space="0" w:color="auto"/>
                  </w:divBdr>
                </w:div>
                <w:div w:id="953444998">
                  <w:marLeft w:val="640"/>
                  <w:marRight w:val="0"/>
                  <w:marTop w:val="0"/>
                  <w:marBottom w:val="0"/>
                  <w:divBdr>
                    <w:top w:val="none" w:sz="0" w:space="0" w:color="auto"/>
                    <w:left w:val="none" w:sz="0" w:space="0" w:color="auto"/>
                    <w:bottom w:val="none" w:sz="0" w:space="0" w:color="auto"/>
                    <w:right w:val="none" w:sz="0" w:space="0" w:color="auto"/>
                  </w:divBdr>
                </w:div>
                <w:div w:id="1119107900">
                  <w:marLeft w:val="640"/>
                  <w:marRight w:val="0"/>
                  <w:marTop w:val="0"/>
                  <w:marBottom w:val="0"/>
                  <w:divBdr>
                    <w:top w:val="none" w:sz="0" w:space="0" w:color="auto"/>
                    <w:left w:val="none" w:sz="0" w:space="0" w:color="auto"/>
                    <w:bottom w:val="none" w:sz="0" w:space="0" w:color="auto"/>
                    <w:right w:val="none" w:sz="0" w:space="0" w:color="auto"/>
                  </w:divBdr>
                </w:div>
                <w:div w:id="2132941355">
                  <w:marLeft w:val="640"/>
                  <w:marRight w:val="0"/>
                  <w:marTop w:val="0"/>
                  <w:marBottom w:val="0"/>
                  <w:divBdr>
                    <w:top w:val="none" w:sz="0" w:space="0" w:color="auto"/>
                    <w:left w:val="none" w:sz="0" w:space="0" w:color="auto"/>
                    <w:bottom w:val="none" w:sz="0" w:space="0" w:color="auto"/>
                    <w:right w:val="none" w:sz="0" w:space="0" w:color="auto"/>
                  </w:divBdr>
                </w:div>
                <w:div w:id="1890025183">
                  <w:marLeft w:val="640"/>
                  <w:marRight w:val="0"/>
                  <w:marTop w:val="0"/>
                  <w:marBottom w:val="0"/>
                  <w:divBdr>
                    <w:top w:val="none" w:sz="0" w:space="0" w:color="auto"/>
                    <w:left w:val="none" w:sz="0" w:space="0" w:color="auto"/>
                    <w:bottom w:val="none" w:sz="0" w:space="0" w:color="auto"/>
                    <w:right w:val="none" w:sz="0" w:space="0" w:color="auto"/>
                  </w:divBdr>
                </w:div>
                <w:div w:id="1391033299">
                  <w:marLeft w:val="640"/>
                  <w:marRight w:val="0"/>
                  <w:marTop w:val="0"/>
                  <w:marBottom w:val="0"/>
                  <w:divBdr>
                    <w:top w:val="none" w:sz="0" w:space="0" w:color="auto"/>
                    <w:left w:val="none" w:sz="0" w:space="0" w:color="auto"/>
                    <w:bottom w:val="none" w:sz="0" w:space="0" w:color="auto"/>
                    <w:right w:val="none" w:sz="0" w:space="0" w:color="auto"/>
                  </w:divBdr>
                </w:div>
                <w:div w:id="2051296727">
                  <w:marLeft w:val="640"/>
                  <w:marRight w:val="0"/>
                  <w:marTop w:val="0"/>
                  <w:marBottom w:val="0"/>
                  <w:divBdr>
                    <w:top w:val="none" w:sz="0" w:space="0" w:color="auto"/>
                    <w:left w:val="none" w:sz="0" w:space="0" w:color="auto"/>
                    <w:bottom w:val="none" w:sz="0" w:space="0" w:color="auto"/>
                    <w:right w:val="none" w:sz="0" w:space="0" w:color="auto"/>
                  </w:divBdr>
                </w:div>
                <w:div w:id="1277714480">
                  <w:marLeft w:val="640"/>
                  <w:marRight w:val="0"/>
                  <w:marTop w:val="0"/>
                  <w:marBottom w:val="0"/>
                  <w:divBdr>
                    <w:top w:val="none" w:sz="0" w:space="0" w:color="auto"/>
                    <w:left w:val="none" w:sz="0" w:space="0" w:color="auto"/>
                    <w:bottom w:val="none" w:sz="0" w:space="0" w:color="auto"/>
                    <w:right w:val="none" w:sz="0" w:space="0" w:color="auto"/>
                  </w:divBdr>
                </w:div>
              </w:divsChild>
            </w:div>
            <w:div w:id="1144085327">
              <w:marLeft w:val="0"/>
              <w:marRight w:val="0"/>
              <w:marTop w:val="0"/>
              <w:marBottom w:val="0"/>
              <w:divBdr>
                <w:top w:val="none" w:sz="0" w:space="0" w:color="auto"/>
                <w:left w:val="none" w:sz="0" w:space="0" w:color="auto"/>
                <w:bottom w:val="none" w:sz="0" w:space="0" w:color="auto"/>
                <w:right w:val="none" w:sz="0" w:space="0" w:color="auto"/>
              </w:divBdr>
              <w:divsChild>
                <w:div w:id="1283852507">
                  <w:marLeft w:val="640"/>
                  <w:marRight w:val="0"/>
                  <w:marTop w:val="0"/>
                  <w:marBottom w:val="0"/>
                  <w:divBdr>
                    <w:top w:val="none" w:sz="0" w:space="0" w:color="auto"/>
                    <w:left w:val="none" w:sz="0" w:space="0" w:color="auto"/>
                    <w:bottom w:val="none" w:sz="0" w:space="0" w:color="auto"/>
                    <w:right w:val="none" w:sz="0" w:space="0" w:color="auto"/>
                  </w:divBdr>
                </w:div>
                <w:div w:id="958410211">
                  <w:marLeft w:val="640"/>
                  <w:marRight w:val="0"/>
                  <w:marTop w:val="0"/>
                  <w:marBottom w:val="0"/>
                  <w:divBdr>
                    <w:top w:val="none" w:sz="0" w:space="0" w:color="auto"/>
                    <w:left w:val="none" w:sz="0" w:space="0" w:color="auto"/>
                    <w:bottom w:val="none" w:sz="0" w:space="0" w:color="auto"/>
                    <w:right w:val="none" w:sz="0" w:space="0" w:color="auto"/>
                  </w:divBdr>
                </w:div>
                <w:div w:id="1713965891">
                  <w:marLeft w:val="640"/>
                  <w:marRight w:val="0"/>
                  <w:marTop w:val="0"/>
                  <w:marBottom w:val="0"/>
                  <w:divBdr>
                    <w:top w:val="none" w:sz="0" w:space="0" w:color="auto"/>
                    <w:left w:val="none" w:sz="0" w:space="0" w:color="auto"/>
                    <w:bottom w:val="none" w:sz="0" w:space="0" w:color="auto"/>
                    <w:right w:val="none" w:sz="0" w:space="0" w:color="auto"/>
                  </w:divBdr>
                </w:div>
                <w:div w:id="405345116">
                  <w:marLeft w:val="640"/>
                  <w:marRight w:val="0"/>
                  <w:marTop w:val="0"/>
                  <w:marBottom w:val="0"/>
                  <w:divBdr>
                    <w:top w:val="none" w:sz="0" w:space="0" w:color="auto"/>
                    <w:left w:val="none" w:sz="0" w:space="0" w:color="auto"/>
                    <w:bottom w:val="none" w:sz="0" w:space="0" w:color="auto"/>
                    <w:right w:val="none" w:sz="0" w:space="0" w:color="auto"/>
                  </w:divBdr>
                </w:div>
                <w:div w:id="1006127179">
                  <w:marLeft w:val="640"/>
                  <w:marRight w:val="0"/>
                  <w:marTop w:val="0"/>
                  <w:marBottom w:val="0"/>
                  <w:divBdr>
                    <w:top w:val="none" w:sz="0" w:space="0" w:color="auto"/>
                    <w:left w:val="none" w:sz="0" w:space="0" w:color="auto"/>
                    <w:bottom w:val="none" w:sz="0" w:space="0" w:color="auto"/>
                    <w:right w:val="none" w:sz="0" w:space="0" w:color="auto"/>
                  </w:divBdr>
                </w:div>
                <w:div w:id="41490148">
                  <w:marLeft w:val="640"/>
                  <w:marRight w:val="0"/>
                  <w:marTop w:val="0"/>
                  <w:marBottom w:val="0"/>
                  <w:divBdr>
                    <w:top w:val="none" w:sz="0" w:space="0" w:color="auto"/>
                    <w:left w:val="none" w:sz="0" w:space="0" w:color="auto"/>
                    <w:bottom w:val="none" w:sz="0" w:space="0" w:color="auto"/>
                    <w:right w:val="none" w:sz="0" w:space="0" w:color="auto"/>
                  </w:divBdr>
                </w:div>
                <w:div w:id="768160028">
                  <w:marLeft w:val="640"/>
                  <w:marRight w:val="0"/>
                  <w:marTop w:val="0"/>
                  <w:marBottom w:val="0"/>
                  <w:divBdr>
                    <w:top w:val="none" w:sz="0" w:space="0" w:color="auto"/>
                    <w:left w:val="none" w:sz="0" w:space="0" w:color="auto"/>
                    <w:bottom w:val="none" w:sz="0" w:space="0" w:color="auto"/>
                    <w:right w:val="none" w:sz="0" w:space="0" w:color="auto"/>
                  </w:divBdr>
                </w:div>
                <w:div w:id="411437735">
                  <w:marLeft w:val="640"/>
                  <w:marRight w:val="0"/>
                  <w:marTop w:val="0"/>
                  <w:marBottom w:val="0"/>
                  <w:divBdr>
                    <w:top w:val="none" w:sz="0" w:space="0" w:color="auto"/>
                    <w:left w:val="none" w:sz="0" w:space="0" w:color="auto"/>
                    <w:bottom w:val="none" w:sz="0" w:space="0" w:color="auto"/>
                    <w:right w:val="none" w:sz="0" w:space="0" w:color="auto"/>
                  </w:divBdr>
                </w:div>
                <w:div w:id="556743631">
                  <w:marLeft w:val="640"/>
                  <w:marRight w:val="0"/>
                  <w:marTop w:val="0"/>
                  <w:marBottom w:val="0"/>
                  <w:divBdr>
                    <w:top w:val="none" w:sz="0" w:space="0" w:color="auto"/>
                    <w:left w:val="none" w:sz="0" w:space="0" w:color="auto"/>
                    <w:bottom w:val="none" w:sz="0" w:space="0" w:color="auto"/>
                    <w:right w:val="none" w:sz="0" w:space="0" w:color="auto"/>
                  </w:divBdr>
                </w:div>
                <w:div w:id="273173827">
                  <w:marLeft w:val="640"/>
                  <w:marRight w:val="0"/>
                  <w:marTop w:val="0"/>
                  <w:marBottom w:val="0"/>
                  <w:divBdr>
                    <w:top w:val="none" w:sz="0" w:space="0" w:color="auto"/>
                    <w:left w:val="none" w:sz="0" w:space="0" w:color="auto"/>
                    <w:bottom w:val="none" w:sz="0" w:space="0" w:color="auto"/>
                    <w:right w:val="none" w:sz="0" w:space="0" w:color="auto"/>
                  </w:divBdr>
                </w:div>
                <w:div w:id="263928096">
                  <w:marLeft w:val="640"/>
                  <w:marRight w:val="0"/>
                  <w:marTop w:val="0"/>
                  <w:marBottom w:val="0"/>
                  <w:divBdr>
                    <w:top w:val="none" w:sz="0" w:space="0" w:color="auto"/>
                    <w:left w:val="none" w:sz="0" w:space="0" w:color="auto"/>
                    <w:bottom w:val="none" w:sz="0" w:space="0" w:color="auto"/>
                    <w:right w:val="none" w:sz="0" w:space="0" w:color="auto"/>
                  </w:divBdr>
                </w:div>
                <w:div w:id="530147901">
                  <w:marLeft w:val="640"/>
                  <w:marRight w:val="0"/>
                  <w:marTop w:val="0"/>
                  <w:marBottom w:val="0"/>
                  <w:divBdr>
                    <w:top w:val="none" w:sz="0" w:space="0" w:color="auto"/>
                    <w:left w:val="none" w:sz="0" w:space="0" w:color="auto"/>
                    <w:bottom w:val="none" w:sz="0" w:space="0" w:color="auto"/>
                    <w:right w:val="none" w:sz="0" w:space="0" w:color="auto"/>
                  </w:divBdr>
                </w:div>
                <w:div w:id="1471481796">
                  <w:marLeft w:val="640"/>
                  <w:marRight w:val="0"/>
                  <w:marTop w:val="0"/>
                  <w:marBottom w:val="0"/>
                  <w:divBdr>
                    <w:top w:val="none" w:sz="0" w:space="0" w:color="auto"/>
                    <w:left w:val="none" w:sz="0" w:space="0" w:color="auto"/>
                    <w:bottom w:val="none" w:sz="0" w:space="0" w:color="auto"/>
                    <w:right w:val="none" w:sz="0" w:space="0" w:color="auto"/>
                  </w:divBdr>
                </w:div>
                <w:div w:id="1822496959">
                  <w:marLeft w:val="640"/>
                  <w:marRight w:val="0"/>
                  <w:marTop w:val="0"/>
                  <w:marBottom w:val="0"/>
                  <w:divBdr>
                    <w:top w:val="none" w:sz="0" w:space="0" w:color="auto"/>
                    <w:left w:val="none" w:sz="0" w:space="0" w:color="auto"/>
                    <w:bottom w:val="none" w:sz="0" w:space="0" w:color="auto"/>
                    <w:right w:val="none" w:sz="0" w:space="0" w:color="auto"/>
                  </w:divBdr>
                </w:div>
                <w:div w:id="1626037306">
                  <w:marLeft w:val="640"/>
                  <w:marRight w:val="0"/>
                  <w:marTop w:val="0"/>
                  <w:marBottom w:val="0"/>
                  <w:divBdr>
                    <w:top w:val="none" w:sz="0" w:space="0" w:color="auto"/>
                    <w:left w:val="none" w:sz="0" w:space="0" w:color="auto"/>
                    <w:bottom w:val="none" w:sz="0" w:space="0" w:color="auto"/>
                    <w:right w:val="none" w:sz="0" w:space="0" w:color="auto"/>
                  </w:divBdr>
                </w:div>
                <w:div w:id="1148127156">
                  <w:marLeft w:val="640"/>
                  <w:marRight w:val="0"/>
                  <w:marTop w:val="0"/>
                  <w:marBottom w:val="0"/>
                  <w:divBdr>
                    <w:top w:val="none" w:sz="0" w:space="0" w:color="auto"/>
                    <w:left w:val="none" w:sz="0" w:space="0" w:color="auto"/>
                    <w:bottom w:val="none" w:sz="0" w:space="0" w:color="auto"/>
                    <w:right w:val="none" w:sz="0" w:space="0" w:color="auto"/>
                  </w:divBdr>
                </w:div>
                <w:div w:id="219290300">
                  <w:marLeft w:val="640"/>
                  <w:marRight w:val="0"/>
                  <w:marTop w:val="0"/>
                  <w:marBottom w:val="0"/>
                  <w:divBdr>
                    <w:top w:val="none" w:sz="0" w:space="0" w:color="auto"/>
                    <w:left w:val="none" w:sz="0" w:space="0" w:color="auto"/>
                    <w:bottom w:val="none" w:sz="0" w:space="0" w:color="auto"/>
                    <w:right w:val="none" w:sz="0" w:space="0" w:color="auto"/>
                  </w:divBdr>
                </w:div>
                <w:div w:id="1002319882">
                  <w:marLeft w:val="640"/>
                  <w:marRight w:val="0"/>
                  <w:marTop w:val="0"/>
                  <w:marBottom w:val="0"/>
                  <w:divBdr>
                    <w:top w:val="none" w:sz="0" w:space="0" w:color="auto"/>
                    <w:left w:val="none" w:sz="0" w:space="0" w:color="auto"/>
                    <w:bottom w:val="none" w:sz="0" w:space="0" w:color="auto"/>
                    <w:right w:val="none" w:sz="0" w:space="0" w:color="auto"/>
                  </w:divBdr>
                </w:div>
                <w:div w:id="375351780">
                  <w:marLeft w:val="640"/>
                  <w:marRight w:val="0"/>
                  <w:marTop w:val="0"/>
                  <w:marBottom w:val="0"/>
                  <w:divBdr>
                    <w:top w:val="none" w:sz="0" w:space="0" w:color="auto"/>
                    <w:left w:val="none" w:sz="0" w:space="0" w:color="auto"/>
                    <w:bottom w:val="none" w:sz="0" w:space="0" w:color="auto"/>
                    <w:right w:val="none" w:sz="0" w:space="0" w:color="auto"/>
                  </w:divBdr>
                </w:div>
                <w:div w:id="1806122749">
                  <w:marLeft w:val="640"/>
                  <w:marRight w:val="0"/>
                  <w:marTop w:val="0"/>
                  <w:marBottom w:val="0"/>
                  <w:divBdr>
                    <w:top w:val="none" w:sz="0" w:space="0" w:color="auto"/>
                    <w:left w:val="none" w:sz="0" w:space="0" w:color="auto"/>
                    <w:bottom w:val="none" w:sz="0" w:space="0" w:color="auto"/>
                    <w:right w:val="none" w:sz="0" w:space="0" w:color="auto"/>
                  </w:divBdr>
                </w:div>
                <w:div w:id="386075114">
                  <w:marLeft w:val="640"/>
                  <w:marRight w:val="0"/>
                  <w:marTop w:val="0"/>
                  <w:marBottom w:val="0"/>
                  <w:divBdr>
                    <w:top w:val="none" w:sz="0" w:space="0" w:color="auto"/>
                    <w:left w:val="none" w:sz="0" w:space="0" w:color="auto"/>
                    <w:bottom w:val="none" w:sz="0" w:space="0" w:color="auto"/>
                    <w:right w:val="none" w:sz="0" w:space="0" w:color="auto"/>
                  </w:divBdr>
                </w:div>
                <w:div w:id="1538198983">
                  <w:marLeft w:val="640"/>
                  <w:marRight w:val="0"/>
                  <w:marTop w:val="0"/>
                  <w:marBottom w:val="0"/>
                  <w:divBdr>
                    <w:top w:val="none" w:sz="0" w:space="0" w:color="auto"/>
                    <w:left w:val="none" w:sz="0" w:space="0" w:color="auto"/>
                    <w:bottom w:val="none" w:sz="0" w:space="0" w:color="auto"/>
                    <w:right w:val="none" w:sz="0" w:space="0" w:color="auto"/>
                  </w:divBdr>
                </w:div>
                <w:div w:id="72357826">
                  <w:marLeft w:val="640"/>
                  <w:marRight w:val="0"/>
                  <w:marTop w:val="0"/>
                  <w:marBottom w:val="0"/>
                  <w:divBdr>
                    <w:top w:val="none" w:sz="0" w:space="0" w:color="auto"/>
                    <w:left w:val="none" w:sz="0" w:space="0" w:color="auto"/>
                    <w:bottom w:val="none" w:sz="0" w:space="0" w:color="auto"/>
                    <w:right w:val="none" w:sz="0" w:space="0" w:color="auto"/>
                  </w:divBdr>
                </w:div>
                <w:div w:id="1943104679">
                  <w:marLeft w:val="640"/>
                  <w:marRight w:val="0"/>
                  <w:marTop w:val="0"/>
                  <w:marBottom w:val="0"/>
                  <w:divBdr>
                    <w:top w:val="none" w:sz="0" w:space="0" w:color="auto"/>
                    <w:left w:val="none" w:sz="0" w:space="0" w:color="auto"/>
                    <w:bottom w:val="none" w:sz="0" w:space="0" w:color="auto"/>
                    <w:right w:val="none" w:sz="0" w:space="0" w:color="auto"/>
                  </w:divBdr>
                </w:div>
                <w:div w:id="1919897902">
                  <w:marLeft w:val="640"/>
                  <w:marRight w:val="0"/>
                  <w:marTop w:val="0"/>
                  <w:marBottom w:val="0"/>
                  <w:divBdr>
                    <w:top w:val="none" w:sz="0" w:space="0" w:color="auto"/>
                    <w:left w:val="none" w:sz="0" w:space="0" w:color="auto"/>
                    <w:bottom w:val="none" w:sz="0" w:space="0" w:color="auto"/>
                    <w:right w:val="none" w:sz="0" w:space="0" w:color="auto"/>
                  </w:divBdr>
                </w:div>
                <w:div w:id="1682581547">
                  <w:marLeft w:val="640"/>
                  <w:marRight w:val="0"/>
                  <w:marTop w:val="0"/>
                  <w:marBottom w:val="0"/>
                  <w:divBdr>
                    <w:top w:val="none" w:sz="0" w:space="0" w:color="auto"/>
                    <w:left w:val="none" w:sz="0" w:space="0" w:color="auto"/>
                    <w:bottom w:val="none" w:sz="0" w:space="0" w:color="auto"/>
                    <w:right w:val="none" w:sz="0" w:space="0" w:color="auto"/>
                  </w:divBdr>
                </w:div>
                <w:div w:id="190076999">
                  <w:marLeft w:val="640"/>
                  <w:marRight w:val="0"/>
                  <w:marTop w:val="0"/>
                  <w:marBottom w:val="0"/>
                  <w:divBdr>
                    <w:top w:val="none" w:sz="0" w:space="0" w:color="auto"/>
                    <w:left w:val="none" w:sz="0" w:space="0" w:color="auto"/>
                    <w:bottom w:val="none" w:sz="0" w:space="0" w:color="auto"/>
                    <w:right w:val="none" w:sz="0" w:space="0" w:color="auto"/>
                  </w:divBdr>
                </w:div>
                <w:div w:id="1021130043">
                  <w:marLeft w:val="640"/>
                  <w:marRight w:val="0"/>
                  <w:marTop w:val="0"/>
                  <w:marBottom w:val="0"/>
                  <w:divBdr>
                    <w:top w:val="none" w:sz="0" w:space="0" w:color="auto"/>
                    <w:left w:val="none" w:sz="0" w:space="0" w:color="auto"/>
                    <w:bottom w:val="none" w:sz="0" w:space="0" w:color="auto"/>
                    <w:right w:val="none" w:sz="0" w:space="0" w:color="auto"/>
                  </w:divBdr>
                </w:div>
                <w:div w:id="991984310">
                  <w:marLeft w:val="640"/>
                  <w:marRight w:val="0"/>
                  <w:marTop w:val="0"/>
                  <w:marBottom w:val="0"/>
                  <w:divBdr>
                    <w:top w:val="none" w:sz="0" w:space="0" w:color="auto"/>
                    <w:left w:val="none" w:sz="0" w:space="0" w:color="auto"/>
                    <w:bottom w:val="none" w:sz="0" w:space="0" w:color="auto"/>
                    <w:right w:val="none" w:sz="0" w:space="0" w:color="auto"/>
                  </w:divBdr>
                </w:div>
                <w:div w:id="954795689">
                  <w:marLeft w:val="640"/>
                  <w:marRight w:val="0"/>
                  <w:marTop w:val="0"/>
                  <w:marBottom w:val="0"/>
                  <w:divBdr>
                    <w:top w:val="none" w:sz="0" w:space="0" w:color="auto"/>
                    <w:left w:val="none" w:sz="0" w:space="0" w:color="auto"/>
                    <w:bottom w:val="none" w:sz="0" w:space="0" w:color="auto"/>
                    <w:right w:val="none" w:sz="0" w:space="0" w:color="auto"/>
                  </w:divBdr>
                </w:div>
                <w:div w:id="192154157">
                  <w:marLeft w:val="640"/>
                  <w:marRight w:val="0"/>
                  <w:marTop w:val="0"/>
                  <w:marBottom w:val="0"/>
                  <w:divBdr>
                    <w:top w:val="none" w:sz="0" w:space="0" w:color="auto"/>
                    <w:left w:val="none" w:sz="0" w:space="0" w:color="auto"/>
                    <w:bottom w:val="none" w:sz="0" w:space="0" w:color="auto"/>
                    <w:right w:val="none" w:sz="0" w:space="0" w:color="auto"/>
                  </w:divBdr>
                </w:div>
                <w:div w:id="1547911024">
                  <w:marLeft w:val="640"/>
                  <w:marRight w:val="0"/>
                  <w:marTop w:val="0"/>
                  <w:marBottom w:val="0"/>
                  <w:divBdr>
                    <w:top w:val="none" w:sz="0" w:space="0" w:color="auto"/>
                    <w:left w:val="none" w:sz="0" w:space="0" w:color="auto"/>
                    <w:bottom w:val="none" w:sz="0" w:space="0" w:color="auto"/>
                    <w:right w:val="none" w:sz="0" w:space="0" w:color="auto"/>
                  </w:divBdr>
                </w:div>
                <w:div w:id="1395812179">
                  <w:marLeft w:val="640"/>
                  <w:marRight w:val="0"/>
                  <w:marTop w:val="0"/>
                  <w:marBottom w:val="0"/>
                  <w:divBdr>
                    <w:top w:val="none" w:sz="0" w:space="0" w:color="auto"/>
                    <w:left w:val="none" w:sz="0" w:space="0" w:color="auto"/>
                    <w:bottom w:val="none" w:sz="0" w:space="0" w:color="auto"/>
                    <w:right w:val="none" w:sz="0" w:space="0" w:color="auto"/>
                  </w:divBdr>
                </w:div>
                <w:div w:id="15348823">
                  <w:marLeft w:val="640"/>
                  <w:marRight w:val="0"/>
                  <w:marTop w:val="0"/>
                  <w:marBottom w:val="0"/>
                  <w:divBdr>
                    <w:top w:val="none" w:sz="0" w:space="0" w:color="auto"/>
                    <w:left w:val="none" w:sz="0" w:space="0" w:color="auto"/>
                    <w:bottom w:val="none" w:sz="0" w:space="0" w:color="auto"/>
                    <w:right w:val="none" w:sz="0" w:space="0" w:color="auto"/>
                  </w:divBdr>
                </w:div>
                <w:div w:id="104152740">
                  <w:marLeft w:val="640"/>
                  <w:marRight w:val="0"/>
                  <w:marTop w:val="0"/>
                  <w:marBottom w:val="0"/>
                  <w:divBdr>
                    <w:top w:val="none" w:sz="0" w:space="0" w:color="auto"/>
                    <w:left w:val="none" w:sz="0" w:space="0" w:color="auto"/>
                    <w:bottom w:val="none" w:sz="0" w:space="0" w:color="auto"/>
                    <w:right w:val="none" w:sz="0" w:space="0" w:color="auto"/>
                  </w:divBdr>
                </w:div>
                <w:div w:id="745762109">
                  <w:marLeft w:val="640"/>
                  <w:marRight w:val="0"/>
                  <w:marTop w:val="0"/>
                  <w:marBottom w:val="0"/>
                  <w:divBdr>
                    <w:top w:val="none" w:sz="0" w:space="0" w:color="auto"/>
                    <w:left w:val="none" w:sz="0" w:space="0" w:color="auto"/>
                    <w:bottom w:val="none" w:sz="0" w:space="0" w:color="auto"/>
                    <w:right w:val="none" w:sz="0" w:space="0" w:color="auto"/>
                  </w:divBdr>
                </w:div>
                <w:div w:id="1863516334">
                  <w:marLeft w:val="640"/>
                  <w:marRight w:val="0"/>
                  <w:marTop w:val="0"/>
                  <w:marBottom w:val="0"/>
                  <w:divBdr>
                    <w:top w:val="none" w:sz="0" w:space="0" w:color="auto"/>
                    <w:left w:val="none" w:sz="0" w:space="0" w:color="auto"/>
                    <w:bottom w:val="none" w:sz="0" w:space="0" w:color="auto"/>
                    <w:right w:val="none" w:sz="0" w:space="0" w:color="auto"/>
                  </w:divBdr>
                </w:div>
                <w:div w:id="303396281">
                  <w:marLeft w:val="640"/>
                  <w:marRight w:val="0"/>
                  <w:marTop w:val="0"/>
                  <w:marBottom w:val="0"/>
                  <w:divBdr>
                    <w:top w:val="none" w:sz="0" w:space="0" w:color="auto"/>
                    <w:left w:val="none" w:sz="0" w:space="0" w:color="auto"/>
                    <w:bottom w:val="none" w:sz="0" w:space="0" w:color="auto"/>
                    <w:right w:val="none" w:sz="0" w:space="0" w:color="auto"/>
                  </w:divBdr>
                </w:div>
                <w:div w:id="1756318046">
                  <w:marLeft w:val="640"/>
                  <w:marRight w:val="0"/>
                  <w:marTop w:val="0"/>
                  <w:marBottom w:val="0"/>
                  <w:divBdr>
                    <w:top w:val="none" w:sz="0" w:space="0" w:color="auto"/>
                    <w:left w:val="none" w:sz="0" w:space="0" w:color="auto"/>
                    <w:bottom w:val="none" w:sz="0" w:space="0" w:color="auto"/>
                    <w:right w:val="none" w:sz="0" w:space="0" w:color="auto"/>
                  </w:divBdr>
                </w:div>
                <w:div w:id="772939163">
                  <w:marLeft w:val="640"/>
                  <w:marRight w:val="0"/>
                  <w:marTop w:val="0"/>
                  <w:marBottom w:val="0"/>
                  <w:divBdr>
                    <w:top w:val="none" w:sz="0" w:space="0" w:color="auto"/>
                    <w:left w:val="none" w:sz="0" w:space="0" w:color="auto"/>
                    <w:bottom w:val="none" w:sz="0" w:space="0" w:color="auto"/>
                    <w:right w:val="none" w:sz="0" w:space="0" w:color="auto"/>
                  </w:divBdr>
                </w:div>
                <w:div w:id="1656181488">
                  <w:marLeft w:val="640"/>
                  <w:marRight w:val="0"/>
                  <w:marTop w:val="0"/>
                  <w:marBottom w:val="0"/>
                  <w:divBdr>
                    <w:top w:val="none" w:sz="0" w:space="0" w:color="auto"/>
                    <w:left w:val="none" w:sz="0" w:space="0" w:color="auto"/>
                    <w:bottom w:val="none" w:sz="0" w:space="0" w:color="auto"/>
                    <w:right w:val="none" w:sz="0" w:space="0" w:color="auto"/>
                  </w:divBdr>
                </w:div>
                <w:div w:id="1888713492">
                  <w:marLeft w:val="640"/>
                  <w:marRight w:val="0"/>
                  <w:marTop w:val="0"/>
                  <w:marBottom w:val="0"/>
                  <w:divBdr>
                    <w:top w:val="none" w:sz="0" w:space="0" w:color="auto"/>
                    <w:left w:val="none" w:sz="0" w:space="0" w:color="auto"/>
                    <w:bottom w:val="none" w:sz="0" w:space="0" w:color="auto"/>
                    <w:right w:val="none" w:sz="0" w:space="0" w:color="auto"/>
                  </w:divBdr>
                </w:div>
                <w:div w:id="1634410821">
                  <w:marLeft w:val="640"/>
                  <w:marRight w:val="0"/>
                  <w:marTop w:val="0"/>
                  <w:marBottom w:val="0"/>
                  <w:divBdr>
                    <w:top w:val="none" w:sz="0" w:space="0" w:color="auto"/>
                    <w:left w:val="none" w:sz="0" w:space="0" w:color="auto"/>
                    <w:bottom w:val="none" w:sz="0" w:space="0" w:color="auto"/>
                    <w:right w:val="none" w:sz="0" w:space="0" w:color="auto"/>
                  </w:divBdr>
                </w:div>
                <w:div w:id="1431120537">
                  <w:marLeft w:val="640"/>
                  <w:marRight w:val="0"/>
                  <w:marTop w:val="0"/>
                  <w:marBottom w:val="0"/>
                  <w:divBdr>
                    <w:top w:val="none" w:sz="0" w:space="0" w:color="auto"/>
                    <w:left w:val="none" w:sz="0" w:space="0" w:color="auto"/>
                    <w:bottom w:val="none" w:sz="0" w:space="0" w:color="auto"/>
                    <w:right w:val="none" w:sz="0" w:space="0" w:color="auto"/>
                  </w:divBdr>
                </w:div>
                <w:div w:id="1377851455">
                  <w:marLeft w:val="640"/>
                  <w:marRight w:val="0"/>
                  <w:marTop w:val="0"/>
                  <w:marBottom w:val="0"/>
                  <w:divBdr>
                    <w:top w:val="none" w:sz="0" w:space="0" w:color="auto"/>
                    <w:left w:val="none" w:sz="0" w:space="0" w:color="auto"/>
                    <w:bottom w:val="none" w:sz="0" w:space="0" w:color="auto"/>
                    <w:right w:val="none" w:sz="0" w:space="0" w:color="auto"/>
                  </w:divBdr>
                </w:div>
                <w:div w:id="225996878">
                  <w:marLeft w:val="640"/>
                  <w:marRight w:val="0"/>
                  <w:marTop w:val="0"/>
                  <w:marBottom w:val="0"/>
                  <w:divBdr>
                    <w:top w:val="none" w:sz="0" w:space="0" w:color="auto"/>
                    <w:left w:val="none" w:sz="0" w:space="0" w:color="auto"/>
                    <w:bottom w:val="none" w:sz="0" w:space="0" w:color="auto"/>
                    <w:right w:val="none" w:sz="0" w:space="0" w:color="auto"/>
                  </w:divBdr>
                </w:div>
                <w:div w:id="141315653">
                  <w:marLeft w:val="640"/>
                  <w:marRight w:val="0"/>
                  <w:marTop w:val="0"/>
                  <w:marBottom w:val="0"/>
                  <w:divBdr>
                    <w:top w:val="none" w:sz="0" w:space="0" w:color="auto"/>
                    <w:left w:val="none" w:sz="0" w:space="0" w:color="auto"/>
                    <w:bottom w:val="none" w:sz="0" w:space="0" w:color="auto"/>
                    <w:right w:val="none" w:sz="0" w:space="0" w:color="auto"/>
                  </w:divBdr>
                </w:div>
                <w:div w:id="1262952937">
                  <w:marLeft w:val="640"/>
                  <w:marRight w:val="0"/>
                  <w:marTop w:val="0"/>
                  <w:marBottom w:val="0"/>
                  <w:divBdr>
                    <w:top w:val="none" w:sz="0" w:space="0" w:color="auto"/>
                    <w:left w:val="none" w:sz="0" w:space="0" w:color="auto"/>
                    <w:bottom w:val="none" w:sz="0" w:space="0" w:color="auto"/>
                    <w:right w:val="none" w:sz="0" w:space="0" w:color="auto"/>
                  </w:divBdr>
                </w:div>
                <w:div w:id="2054303078">
                  <w:marLeft w:val="640"/>
                  <w:marRight w:val="0"/>
                  <w:marTop w:val="0"/>
                  <w:marBottom w:val="0"/>
                  <w:divBdr>
                    <w:top w:val="none" w:sz="0" w:space="0" w:color="auto"/>
                    <w:left w:val="none" w:sz="0" w:space="0" w:color="auto"/>
                    <w:bottom w:val="none" w:sz="0" w:space="0" w:color="auto"/>
                    <w:right w:val="none" w:sz="0" w:space="0" w:color="auto"/>
                  </w:divBdr>
                </w:div>
                <w:div w:id="934047112">
                  <w:marLeft w:val="640"/>
                  <w:marRight w:val="0"/>
                  <w:marTop w:val="0"/>
                  <w:marBottom w:val="0"/>
                  <w:divBdr>
                    <w:top w:val="none" w:sz="0" w:space="0" w:color="auto"/>
                    <w:left w:val="none" w:sz="0" w:space="0" w:color="auto"/>
                    <w:bottom w:val="none" w:sz="0" w:space="0" w:color="auto"/>
                    <w:right w:val="none" w:sz="0" w:space="0" w:color="auto"/>
                  </w:divBdr>
                </w:div>
                <w:div w:id="493644108">
                  <w:marLeft w:val="640"/>
                  <w:marRight w:val="0"/>
                  <w:marTop w:val="0"/>
                  <w:marBottom w:val="0"/>
                  <w:divBdr>
                    <w:top w:val="none" w:sz="0" w:space="0" w:color="auto"/>
                    <w:left w:val="none" w:sz="0" w:space="0" w:color="auto"/>
                    <w:bottom w:val="none" w:sz="0" w:space="0" w:color="auto"/>
                    <w:right w:val="none" w:sz="0" w:space="0" w:color="auto"/>
                  </w:divBdr>
                </w:div>
                <w:div w:id="963972660">
                  <w:marLeft w:val="640"/>
                  <w:marRight w:val="0"/>
                  <w:marTop w:val="0"/>
                  <w:marBottom w:val="0"/>
                  <w:divBdr>
                    <w:top w:val="none" w:sz="0" w:space="0" w:color="auto"/>
                    <w:left w:val="none" w:sz="0" w:space="0" w:color="auto"/>
                    <w:bottom w:val="none" w:sz="0" w:space="0" w:color="auto"/>
                    <w:right w:val="none" w:sz="0" w:space="0" w:color="auto"/>
                  </w:divBdr>
                </w:div>
                <w:div w:id="1770658096">
                  <w:marLeft w:val="640"/>
                  <w:marRight w:val="0"/>
                  <w:marTop w:val="0"/>
                  <w:marBottom w:val="0"/>
                  <w:divBdr>
                    <w:top w:val="none" w:sz="0" w:space="0" w:color="auto"/>
                    <w:left w:val="none" w:sz="0" w:space="0" w:color="auto"/>
                    <w:bottom w:val="none" w:sz="0" w:space="0" w:color="auto"/>
                    <w:right w:val="none" w:sz="0" w:space="0" w:color="auto"/>
                  </w:divBdr>
                </w:div>
                <w:div w:id="1614288521">
                  <w:marLeft w:val="640"/>
                  <w:marRight w:val="0"/>
                  <w:marTop w:val="0"/>
                  <w:marBottom w:val="0"/>
                  <w:divBdr>
                    <w:top w:val="none" w:sz="0" w:space="0" w:color="auto"/>
                    <w:left w:val="none" w:sz="0" w:space="0" w:color="auto"/>
                    <w:bottom w:val="none" w:sz="0" w:space="0" w:color="auto"/>
                    <w:right w:val="none" w:sz="0" w:space="0" w:color="auto"/>
                  </w:divBdr>
                </w:div>
                <w:div w:id="522013514">
                  <w:marLeft w:val="640"/>
                  <w:marRight w:val="0"/>
                  <w:marTop w:val="0"/>
                  <w:marBottom w:val="0"/>
                  <w:divBdr>
                    <w:top w:val="none" w:sz="0" w:space="0" w:color="auto"/>
                    <w:left w:val="none" w:sz="0" w:space="0" w:color="auto"/>
                    <w:bottom w:val="none" w:sz="0" w:space="0" w:color="auto"/>
                    <w:right w:val="none" w:sz="0" w:space="0" w:color="auto"/>
                  </w:divBdr>
                </w:div>
                <w:div w:id="111676799">
                  <w:marLeft w:val="640"/>
                  <w:marRight w:val="0"/>
                  <w:marTop w:val="0"/>
                  <w:marBottom w:val="0"/>
                  <w:divBdr>
                    <w:top w:val="none" w:sz="0" w:space="0" w:color="auto"/>
                    <w:left w:val="none" w:sz="0" w:space="0" w:color="auto"/>
                    <w:bottom w:val="none" w:sz="0" w:space="0" w:color="auto"/>
                    <w:right w:val="none" w:sz="0" w:space="0" w:color="auto"/>
                  </w:divBdr>
                </w:div>
                <w:div w:id="1337149873">
                  <w:marLeft w:val="640"/>
                  <w:marRight w:val="0"/>
                  <w:marTop w:val="0"/>
                  <w:marBottom w:val="0"/>
                  <w:divBdr>
                    <w:top w:val="none" w:sz="0" w:space="0" w:color="auto"/>
                    <w:left w:val="none" w:sz="0" w:space="0" w:color="auto"/>
                    <w:bottom w:val="none" w:sz="0" w:space="0" w:color="auto"/>
                    <w:right w:val="none" w:sz="0" w:space="0" w:color="auto"/>
                  </w:divBdr>
                </w:div>
                <w:div w:id="590432705">
                  <w:marLeft w:val="640"/>
                  <w:marRight w:val="0"/>
                  <w:marTop w:val="0"/>
                  <w:marBottom w:val="0"/>
                  <w:divBdr>
                    <w:top w:val="none" w:sz="0" w:space="0" w:color="auto"/>
                    <w:left w:val="none" w:sz="0" w:space="0" w:color="auto"/>
                    <w:bottom w:val="none" w:sz="0" w:space="0" w:color="auto"/>
                    <w:right w:val="none" w:sz="0" w:space="0" w:color="auto"/>
                  </w:divBdr>
                </w:div>
                <w:div w:id="450365501">
                  <w:marLeft w:val="640"/>
                  <w:marRight w:val="0"/>
                  <w:marTop w:val="0"/>
                  <w:marBottom w:val="0"/>
                  <w:divBdr>
                    <w:top w:val="none" w:sz="0" w:space="0" w:color="auto"/>
                    <w:left w:val="none" w:sz="0" w:space="0" w:color="auto"/>
                    <w:bottom w:val="none" w:sz="0" w:space="0" w:color="auto"/>
                    <w:right w:val="none" w:sz="0" w:space="0" w:color="auto"/>
                  </w:divBdr>
                </w:div>
                <w:div w:id="436097332">
                  <w:marLeft w:val="640"/>
                  <w:marRight w:val="0"/>
                  <w:marTop w:val="0"/>
                  <w:marBottom w:val="0"/>
                  <w:divBdr>
                    <w:top w:val="none" w:sz="0" w:space="0" w:color="auto"/>
                    <w:left w:val="none" w:sz="0" w:space="0" w:color="auto"/>
                    <w:bottom w:val="none" w:sz="0" w:space="0" w:color="auto"/>
                    <w:right w:val="none" w:sz="0" w:space="0" w:color="auto"/>
                  </w:divBdr>
                </w:div>
                <w:div w:id="1389302830">
                  <w:marLeft w:val="640"/>
                  <w:marRight w:val="0"/>
                  <w:marTop w:val="0"/>
                  <w:marBottom w:val="0"/>
                  <w:divBdr>
                    <w:top w:val="none" w:sz="0" w:space="0" w:color="auto"/>
                    <w:left w:val="none" w:sz="0" w:space="0" w:color="auto"/>
                    <w:bottom w:val="none" w:sz="0" w:space="0" w:color="auto"/>
                    <w:right w:val="none" w:sz="0" w:space="0" w:color="auto"/>
                  </w:divBdr>
                </w:div>
                <w:div w:id="837769410">
                  <w:marLeft w:val="640"/>
                  <w:marRight w:val="0"/>
                  <w:marTop w:val="0"/>
                  <w:marBottom w:val="0"/>
                  <w:divBdr>
                    <w:top w:val="none" w:sz="0" w:space="0" w:color="auto"/>
                    <w:left w:val="none" w:sz="0" w:space="0" w:color="auto"/>
                    <w:bottom w:val="none" w:sz="0" w:space="0" w:color="auto"/>
                    <w:right w:val="none" w:sz="0" w:space="0" w:color="auto"/>
                  </w:divBdr>
                </w:div>
                <w:div w:id="948781481">
                  <w:marLeft w:val="640"/>
                  <w:marRight w:val="0"/>
                  <w:marTop w:val="0"/>
                  <w:marBottom w:val="0"/>
                  <w:divBdr>
                    <w:top w:val="none" w:sz="0" w:space="0" w:color="auto"/>
                    <w:left w:val="none" w:sz="0" w:space="0" w:color="auto"/>
                    <w:bottom w:val="none" w:sz="0" w:space="0" w:color="auto"/>
                    <w:right w:val="none" w:sz="0" w:space="0" w:color="auto"/>
                  </w:divBdr>
                </w:div>
                <w:div w:id="2081174844">
                  <w:marLeft w:val="640"/>
                  <w:marRight w:val="0"/>
                  <w:marTop w:val="0"/>
                  <w:marBottom w:val="0"/>
                  <w:divBdr>
                    <w:top w:val="none" w:sz="0" w:space="0" w:color="auto"/>
                    <w:left w:val="none" w:sz="0" w:space="0" w:color="auto"/>
                    <w:bottom w:val="none" w:sz="0" w:space="0" w:color="auto"/>
                    <w:right w:val="none" w:sz="0" w:space="0" w:color="auto"/>
                  </w:divBdr>
                </w:div>
                <w:div w:id="1442921074">
                  <w:marLeft w:val="640"/>
                  <w:marRight w:val="0"/>
                  <w:marTop w:val="0"/>
                  <w:marBottom w:val="0"/>
                  <w:divBdr>
                    <w:top w:val="none" w:sz="0" w:space="0" w:color="auto"/>
                    <w:left w:val="none" w:sz="0" w:space="0" w:color="auto"/>
                    <w:bottom w:val="none" w:sz="0" w:space="0" w:color="auto"/>
                    <w:right w:val="none" w:sz="0" w:space="0" w:color="auto"/>
                  </w:divBdr>
                </w:div>
                <w:div w:id="1331524649">
                  <w:marLeft w:val="640"/>
                  <w:marRight w:val="0"/>
                  <w:marTop w:val="0"/>
                  <w:marBottom w:val="0"/>
                  <w:divBdr>
                    <w:top w:val="none" w:sz="0" w:space="0" w:color="auto"/>
                    <w:left w:val="none" w:sz="0" w:space="0" w:color="auto"/>
                    <w:bottom w:val="none" w:sz="0" w:space="0" w:color="auto"/>
                    <w:right w:val="none" w:sz="0" w:space="0" w:color="auto"/>
                  </w:divBdr>
                </w:div>
                <w:div w:id="2115782832">
                  <w:marLeft w:val="640"/>
                  <w:marRight w:val="0"/>
                  <w:marTop w:val="0"/>
                  <w:marBottom w:val="0"/>
                  <w:divBdr>
                    <w:top w:val="none" w:sz="0" w:space="0" w:color="auto"/>
                    <w:left w:val="none" w:sz="0" w:space="0" w:color="auto"/>
                    <w:bottom w:val="none" w:sz="0" w:space="0" w:color="auto"/>
                    <w:right w:val="none" w:sz="0" w:space="0" w:color="auto"/>
                  </w:divBdr>
                </w:div>
                <w:div w:id="581259953">
                  <w:marLeft w:val="640"/>
                  <w:marRight w:val="0"/>
                  <w:marTop w:val="0"/>
                  <w:marBottom w:val="0"/>
                  <w:divBdr>
                    <w:top w:val="none" w:sz="0" w:space="0" w:color="auto"/>
                    <w:left w:val="none" w:sz="0" w:space="0" w:color="auto"/>
                    <w:bottom w:val="none" w:sz="0" w:space="0" w:color="auto"/>
                    <w:right w:val="none" w:sz="0" w:space="0" w:color="auto"/>
                  </w:divBdr>
                </w:div>
                <w:div w:id="2054765700">
                  <w:marLeft w:val="640"/>
                  <w:marRight w:val="0"/>
                  <w:marTop w:val="0"/>
                  <w:marBottom w:val="0"/>
                  <w:divBdr>
                    <w:top w:val="none" w:sz="0" w:space="0" w:color="auto"/>
                    <w:left w:val="none" w:sz="0" w:space="0" w:color="auto"/>
                    <w:bottom w:val="none" w:sz="0" w:space="0" w:color="auto"/>
                    <w:right w:val="none" w:sz="0" w:space="0" w:color="auto"/>
                  </w:divBdr>
                </w:div>
                <w:div w:id="458839191">
                  <w:marLeft w:val="640"/>
                  <w:marRight w:val="0"/>
                  <w:marTop w:val="0"/>
                  <w:marBottom w:val="0"/>
                  <w:divBdr>
                    <w:top w:val="none" w:sz="0" w:space="0" w:color="auto"/>
                    <w:left w:val="none" w:sz="0" w:space="0" w:color="auto"/>
                    <w:bottom w:val="none" w:sz="0" w:space="0" w:color="auto"/>
                    <w:right w:val="none" w:sz="0" w:space="0" w:color="auto"/>
                  </w:divBdr>
                </w:div>
                <w:div w:id="1015615005">
                  <w:marLeft w:val="640"/>
                  <w:marRight w:val="0"/>
                  <w:marTop w:val="0"/>
                  <w:marBottom w:val="0"/>
                  <w:divBdr>
                    <w:top w:val="none" w:sz="0" w:space="0" w:color="auto"/>
                    <w:left w:val="none" w:sz="0" w:space="0" w:color="auto"/>
                    <w:bottom w:val="none" w:sz="0" w:space="0" w:color="auto"/>
                    <w:right w:val="none" w:sz="0" w:space="0" w:color="auto"/>
                  </w:divBdr>
                </w:div>
                <w:div w:id="1979341972">
                  <w:marLeft w:val="640"/>
                  <w:marRight w:val="0"/>
                  <w:marTop w:val="0"/>
                  <w:marBottom w:val="0"/>
                  <w:divBdr>
                    <w:top w:val="none" w:sz="0" w:space="0" w:color="auto"/>
                    <w:left w:val="none" w:sz="0" w:space="0" w:color="auto"/>
                    <w:bottom w:val="none" w:sz="0" w:space="0" w:color="auto"/>
                    <w:right w:val="none" w:sz="0" w:space="0" w:color="auto"/>
                  </w:divBdr>
                </w:div>
                <w:div w:id="1074745661">
                  <w:marLeft w:val="640"/>
                  <w:marRight w:val="0"/>
                  <w:marTop w:val="0"/>
                  <w:marBottom w:val="0"/>
                  <w:divBdr>
                    <w:top w:val="none" w:sz="0" w:space="0" w:color="auto"/>
                    <w:left w:val="none" w:sz="0" w:space="0" w:color="auto"/>
                    <w:bottom w:val="none" w:sz="0" w:space="0" w:color="auto"/>
                    <w:right w:val="none" w:sz="0" w:space="0" w:color="auto"/>
                  </w:divBdr>
                </w:div>
                <w:div w:id="571618287">
                  <w:marLeft w:val="640"/>
                  <w:marRight w:val="0"/>
                  <w:marTop w:val="0"/>
                  <w:marBottom w:val="0"/>
                  <w:divBdr>
                    <w:top w:val="none" w:sz="0" w:space="0" w:color="auto"/>
                    <w:left w:val="none" w:sz="0" w:space="0" w:color="auto"/>
                    <w:bottom w:val="none" w:sz="0" w:space="0" w:color="auto"/>
                    <w:right w:val="none" w:sz="0" w:space="0" w:color="auto"/>
                  </w:divBdr>
                </w:div>
                <w:div w:id="1599875449">
                  <w:marLeft w:val="640"/>
                  <w:marRight w:val="0"/>
                  <w:marTop w:val="0"/>
                  <w:marBottom w:val="0"/>
                  <w:divBdr>
                    <w:top w:val="none" w:sz="0" w:space="0" w:color="auto"/>
                    <w:left w:val="none" w:sz="0" w:space="0" w:color="auto"/>
                    <w:bottom w:val="none" w:sz="0" w:space="0" w:color="auto"/>
                    <w:right w:val="none" w:sz="0" w:space="0" w:color="auto"/>
                  </w:divBdr>
                </w:div>
                <w:div w:id="709574315">
                  <w:marLeft w:val="640"/>
                  <w:marRight w:val="0"/>
                  <w:marTop w:val="0"/>
                  <w:marBottom w:val="0"/>
                  <w:divBdr>
                    <w:top w:val="none" w:sz="0" w:space="0" w:color="auto"/>
                    <w:left w:val="none" w:sz="0" w:space="0" w:color="auto"/>
                    <w:bottom w:val="none" w:sz="0" w:space="0" w:color="auto"/>
                    <w:right w:val="none" w:sz="0" w:space="0" w:color="auto"/>
                  </w:divBdr>
                </w:div>
                <w:div w:id="1344626587">
                  <w:marLeft w:val="640"/>
                  <w:marRight w:val="0"/>
                  <w:marTop w:val="0"/>
                  <w:marBottom w:val="0"/>
                  <w:divBdr>
                    <w:top w:val="none" w:sz="0" w:space="0" w:color="auto"/>
                    <w:left w:val="none" w:sz="0" w:space="0" w:color="auto"/>
                    <w:bottom w:val="none" w:sz="0" w:space="0" w:color="auto"/>
                    <w:right w:val="none" w:sz="0" w:space="0" w:color="auto"/>
                  </w:divBdr>
                </w:div>
                <w:div w:id="1497261227">
                  <w:marLeft w:val="640"/>
                  <w:marRight w:val="0"/>
                  <w:marTop w:val="0"/>
                  <w:marBottom w:val="0"/>
                  <w:divBdr>
                    <w:top w:val="none" w:sz="0" w:space="0" w:color="auto"/>
                    <w:left w:val="none" w:sz="0" w:space="0" w:color="auto"/>
                    <w:bottom w:val="none" w:sz="0" w:space="0" w:color="auto"/>
                    <w:right w:val="none" w:sz="0" w:space="0" w:color="auto"/>
                  </w:divBdr>
                </w:div>
                <w:div w:id="508106561">
                  <w:marLeft w:val="640"/>
                  <w:marRight w:val="0"/>
                  <w:marTop w:val="0"/>
                  <w:marBottom w:val="0"/>
                  <w:divBdr>
                    <w:top w:val="none" w:sz="0" w:space="0" w:color="auto"/>
                    <w:left w:val="none" w:sz="0" w:space="0" w:color="auto"/>
                    <w:bottom w:val="none" w:sz="0" w:space="0" w:color="auto"/>
                    <w:right w:val="none" w:sz="0" w:space="0" w:color="auto"/>
                  </w:divBdr>
                </w:div>
                <w:div w:id="571741442">
                  <w:marLeft w:val="640"/>
                  <w:marRight w:val="0"/>
                  <w:marTop w:val="0"/>
                  <w:marBottom w:val="0"/>
                  <w:divBdr>
                    <w:top w:val="none" w:sz="0" w:space="0" w:color="auto"/>
                    <w:left w:val="none" w:sz="0" w:space="0" w:color="auto"/>
                    <w:bottom w:val="none" w:sz="0" w:space="0" w:color="auto"/>
                    <w:right w:val="none" w:sz="0" w:space="0" w:color="auto"/>
                  </w:divBdr>
                </w:div>
                <w:div w:id="33316762">
                  <w:marLeft w:val="640"/>
                  <w:marRight w:val="0"/>
                  <w:marTop w:val="0"/>
                  <w:marBottom w:val="0"/>
                  <w:divBdr>
                    <w:top w:val="none" w:sz="0" w:space="0" w:color="auto"/>
                    <w:left w:val="none" w:sz="0" w:space="0" w:color="auto"/>
                    <w:bottom w:val="none" w:sz="0" w:space="0" w:color="auto"/>
                    <w:right w:val="none" w:sz="0" w:space="0" w:color="auto"/>
                  </w:divBdr>
                </w:div>
                <w:div w:id="1159806906">
                  <w:marLeft w:val="640"/>
                  <w:marRight w:val="0"/>
                  <w:marTop w:val="0"/>
                  <w:marBottom w:val="0"/>
                  <w:divBdr>
                    <w:top w:val="none" w:sz="0" w:space="0" w:color="auto"/>
                    <w:left w:val="none" w:sz="0" w:space="0" w:color="auto"/>
                    <w:bottom w:val="none" w:sz="0" w:space="0" w:color="auto"/>
                    <w:right w:val="none" w:sz="0" w:space="0" w:color="auto"/>
                  </w:divBdr>
                </w:div>
                <w:div w:id="1578401285">
                  <w:marLeft w:val="640"/>
                  <w:marRight w:val="0"/>
                  <w:marTop w:val="0"/>
                  <w:marBottom w:val="0"/>
                  <w:divBdr>
                    <w:top w:val="none" w:sz="0" w:space="0" w:color="auto"/>
                    <w:left w:val="none" w:sz="0" w:space="0" w:color="auto"/>
                    <w:bottom w:val="none" w:sz="0" w:space="0" w:color="auto"/>
                    <w:right w:val="none" w:sz="0" w:space="0" w:color="auto"/>
                  </w:divBdr>
                </w:div>
                <w:div w:id="886257246">
                  <w:marLeft w:val="640"/>
                  <w:marRight w:val="0"/>
                  <w:marTop w:val="0"/>
                  <w:marBottom w:val="0"/>
                  <w:divBdr>
                    <w:top w:val="none" w:sz="0" w:space="0" w:color="auto"/>
                    <w:left w:val="none" w:sz="0" w:space="0" w:color="auto"/>
                    <w:bottom w:val="none" w:sz="0" w:space="0" w:color="auto"/>
                    <w:right w:val="none" w:sz="0" w:space="0" w:color="auto"/>
                  </w:divBdr>
                </w:div>
                <w:div w:id="1179537301">
                  <w:marLeft w:val="640"/>
                  <w:marRight w:val="0"/>
                  <w:marTop w:val="0"/>
                  <w:marBottom w:val="0"/>
                  <w:divBdr>
                    <w:top w:val="none" w:sz="0" w:space="0" w:color="auto"/>
                    <w:left w:val="none" w:sz="0" w:space="0" w:color="auto"/>
                    <w:bottom w:val="none" w:sz="0" w:space="0" w:color="auto"/>
                    <w:right w:val="none" w:sz="0" w:space="0" w:color="auto"/>
                  </w:divBdr>
                </w:div>
                <w:div w:id="464397705">
                  <w:marLeft w:val="640"/>
                  <w:marRight w:val="0"/>
                  <w:marTop w:val="0"/>
                  <w:marBottom w:val="0"/>
                  <w:divBdr>
                    <w:top w:val="none" w:sz="0" w:space="0" w:color="auto"/>
                    <w:left w:val="none" w:sz="0" w:space="0" w:color="auto"/>
                    <w:bottom w:val="none" w:sz="0" w:space="0" w:color="auto"/>
                    <w:right w:val="none" w:sz="0" w:space="0" w:color="auto"/>
                  </w:divBdr>
                </w:div>
                <w:div w:id="160128343">
                  <w:marLeft w:val="640"/>
                  <w:marRight w:val="0"/>
                  <w:marTop w:val="0"/>
                  <w:marBottom w:val="0"/>
                  <w:divBdr>
                    <w:top w:val="none" w:sz="0" w:space="0" w:color="auto"/>
                    <w:left w:val="none" w:sz="0" w:space="0" w:color="auto"/>
                    <w:bottom w:val="none" w:sz="0" w:space="0" w:color="auto"/>
                    <w:right w:val="none" w:sz="0" w:space="0" w:color="auto"/>
                  </w:divBdr>
                </w:div>
                <w:div w:id="11542260">
                  <w:marLeft w:val="640"/>
                  <w:marRight w:val="0"/>
                  <w:marTop w:val="0"/>
                  <w:marBottom w:val="0"/>
                  <w:divBdr>
                    <w:top w:val="none" w:sz="0" w:space="0" w:color="auto"/>
                    <w:left w:val="none" w:sz="0" w:space="0" w:color="auto"/>
                    <w:bottom w:val="none" w:sz="0" w:space="0" w:color="auto"/>
                    <w:right w:val="none" w:sz="0" w:space="0" w:color="auto"/>
                  </w:divBdr>
                </w:div>
                <w:div w:id="2007047855">
                  <w:marLeft w:val="640"/>
                  <w:marRight w:val="0"/>
                  <w:marTop w:val="0"/>
                  <w:marBottom w:val="0"/>
                  <w:divBdr>
                    <w:top w:val="none" w:sz="0" w:space="0" w:color="auto"/>
                    <w:left w:val="none" w:sz="0" w:space="0" w:color="auto"/>
                    <w:bottom w:val="none" w:sz="0" w:space="0" w:color="auto"/>
                    <w:right w:val="none" w:sz="0" w:space="0" w:color="auto"/>
                  </w:divBdr>
                </w:div>
                <w:div w:id="866059924">
                  <w:marLeft w:val="640"/>
                  <w:marRight w:val="0"/>
                  <w:marTop w:val="0"/>
                  <w:marBottom w:val="0"/>
                  <w:divBdr>
                    <w:top w:val="none" w:sz="0" w:space="0" w:color="auto"/>
                    <w:left w:val="none" w:sz="0" w:space="0" w:color="auto"/>
                    <w:bottom w:val="none" w:sz="0" w:space="0" w:color="auto"/>
                    <w:right w:val="none" w:sz="0" w:space="0" w:color="auto"/>
                  </w:divBdr>
                </w:div>
                <w:div w:id="1876313597">
                  <w:marLeft w:val="640"/>
                  <w:marRight w:val="0"/>
                  <w:marTop w:val="0"/>
                  <w:marBottom w:val="0"/>
                  <w:divBdr>
                    <w:top w:val="none" w:sz="0" w:space="0" w:color="auto"/>
                    <w:left w:val="none" w:sz="0" w:space="0" w:color="auto"/>
                    <w:bottom w:val="none" w:sz="0" w:space="0" w:color="auto"/>
                    <w:right w:val="none" w:sz="0" w:space="0" w:color="auto"/>
                  </w:divBdr>
                </w:div>
                <w:div w:id="245113433">
                  <w:marLeft w:val="640"/>
                  <w:marRight w:val="0"/>
                  <w:marTop w:val="0"/>
                  <w:marBottom w:val="0"/>
                  <w:divBdr>
                    <w:top w:val="none" w:sz="0" w:space="0" w:color="auto"/>
                    <w:left w:val="none" w:sz="0" w:space="0" w:color="auto"/>
                    <w:bottom w:val="none" w:sz="0" w:space="0" w:color="auto"/>
                    <w:right w:val="none" w:sz="0" w:space="0" w:color="auto"/>
                  </w:divBdr>
                </w:div>
                <w:div w:id="1063917518">
                  <w:marLeft w:val="640"/>
                  <w:marRight w:val="0"/>
                  <w:marTop w:val="0"/>
                  <w:marBottom w:val="0"/>
                  <w:divBdr>
                    <w:top w:val="none" w:sz="0" w:space="0" w:color="auto"/>
                    <w:left w:val="none" w:sz="0" w:space="0" w:color="auto"/>
                    <w:bottom w:val="none" w:sz="0" w:space="0" w:color="auto"/>
                    <w:right w:val="none" w:sz="0" w:space="0" w:color="auto"/>
                  </w:divBdr>
                </w:div>
                <w:div w:id="1312754082">
                  <w:marLeft w:val="640"/>
                  <w:marRight w:val="0"/>
                  <w:marTop w:val="0"/>
                  <w:marBottom w:val="0"/>
                  <w:divBdr>
                    <w:top w:val="none" w:sz="0" w:space="0" w:color="auto"/>
                    <w:left w:val="none" w:sz="0" w:space="0" w:color="auto"/>
                    <w:bottom w:val="none" w:sz="0" w:space="0" w:color="auto"/>
                    <w:right w:val="none" w:sz="0" w:space="0" w:color="auto"/>
                  </w:divBdr>
                </w:div>
                <w:div w:id="664895262">
                  <w:marLeft w:val="640"/>
                  <w:marRight w:val="0"/>
                  <w:marTop w:val="0"/>
                  <w:marBottom w:val="0"/>
                  <w:divBdr>
                    <w:top w:val="none" w:sz="0" w:space="0" w:color="auto"/>
                    <w:left w:val="none" w:sz="0" w:space="0" w:color="auto"/>
                    <w:bottom w:val="none" w:sz="0" w:space="0" w:color="auto"/>
                    <w:right w:val="none" w:sz="0" w:space="0" w:color="auto"/>
                  </w:divBdr>
                </w:div>
                <w:div w:id="1165390735">
                  <w:marLeft w:val="640"/>
                  <w:marRight w:val="0"/>
                  <w:marTop w:val="0"/>
                  <w:marBottom w:val="0"/>
                  <w:divBdr>
                    <w:top w:val="none" w:sz="0" w:space="0" w:color="auto"/>
                    <w:left w:val="none" w:sz="0" w:space="0" w:color="auto"/>
                    <w:bottom w:val="none" w:sz="0" w:space="0" w:color="auto"/>
                    <w:right w:val="none" w:sz="0" w:space="0" w:color="auto"/>
                  </w:divBdr>
                </w:div>
                <w:div w:id="1381244730">
                  <w:marLeft w:val="640"/>
                  <w:marRight w:val="0"/>
                  <w:marTop w:val="0"/>
                  <w:marBottom w:val="0"/>
                  <w:divBdr>
                    <w:top w:val="none" w:sz="0" w:space="0" w:color="auto"/>
                    <w:left w:val="none" w:sz="0" w:space="0" w:color="auto"/>
                    <w:bottom w:val="none" w:sz="0" w:space="0" w:color="auto"/>
                    <w:right w:val="none" w:sz="0" w:space="0" w:color="auto"/>
                  </w:divBdr>
                </w:div>
                <w:div w:id="215628136">
                  <w:marLeft w:val="640"/>
                  <w:marRight w:val="0"/>
                  <w:marTop w:val="0"/>
                  <w:marBottom w:val="0"/>
                  <w:divBdr>
                    <w:top w:val="none" w:sz="0" w:space="0" w:color="auto"/>
                    <w:left w:val="none" w:sz="0" w:space="0" w:color="auto"/>
                    <w:bottom w:val="none" w:sz="0" w:space="0" w:color="auto"/>
                    <w:right w:val="none" w:sz="0" w:space="0" w:color="auto"/>
                  </w:divBdr>
                </w:div>
                <w:div w:id="1386103899">
                  <w:marLeft w:val="640"/>
                  <w:marRight w:val="0"/>
                  <w:marTop w:val="0"/>
                  <w:marBottom w:val="0"/>
                  <w:divBdr>
                    <w:top w:val="none" w:sz="0" w:space="0" w:color="auto"/>
                    <w:left w:val="none" w:sz="0" w:space="0" w:color="auto"/>
                    <w:bottom w:val="none" w:sz="0" w:space="0" w:color="auto"/>
                    <w:right w:val="none" w:sz="0" w:space="0" w:color="auto"/>
                  </w:divBdr>
                </w:div>
                <w:div w:id="33044612">
                  <w:marLeft w:val="640"/>
                  <w:marRight w:val="0"/>
                  <w:marTop w:val="0"/>
                  <w:marBottom w:val="0"/>
                  <w:divBdr>
                    <w:top w:val="none" w:sz="0" w:space="0" w:color="auto"/>
                    <w:left w:val="none" w:sz="0" w:space="0" w:color="auto"/>
                    <w:bottom w:val="none" w:sz="0" w:space="0" w:color="auto"/>
                    <w:right w:val="none" w:sz="0" w:space="0" w:color="auto"/>
                  </w:divBdr>
                </w:div>
                <w:div w:id="790635704">
                  <w:marLeft w:val="640"/>
                  <w:marRight w:val="0"/>
                  <w:marTop w:val="0"/>
                  <w:marBottom w:val="0"/>
                  <w:divBdr>
                    <w:top w:val="none" w:sz="0" w:space="0" w:color="auto"/>
                    <w:left w:val="none" w:sz="0" w:space="0" w:color="auto"/>
                    <w:bottom w:val="none" w:sz="0" w:space="0" w:color="auto"/>
                    <w:right w:val="none" w:sz="0" w:space="0" w:color="auto"/>
                  </w:divBdr>
                </w:div>
                <w:div w:id="1036587097">
                  <w:marLeft w:val="640"/>
                  <w:marRight w:val="0"/>
                  <w:marTop w:val="0"/>
                  <w:marBottom w:val="0"/>
                  <w:divBdr>
                    <w:top w:val="none" w:sz="0" w:space="0" w:color="auto"/>
                    <w:left w:val="none" w:sz="0" w:space="0" w:color="auto"/>
                    <w:bottom w:val="none" w:sz="0" w:space="0" w:color="auto"/>
                    <w:right w:val="none" w:sz="0" w:space="0" w:color="auto"/>
                  </w:divBdr>
                </w:div>
                <w:div w:id="822046779">
                  <w:marLeft w:val="640"/>
                  <w:marRight w:val="0"/>
                  <w:marTop w:val="0"/>
                  <w:marBottom w:val="0"/>
                  <w:divBdr>
                    <w:top w:val="none" w:sz="0" w:space="0" w:color="auto"/>
                    <w:left w:val="none" w:sz="0" w:space="0" w:color="auto"/>
                    <w:bottom w:val="none" w:sz="0" w:space="0" w:color="auto"/>
                    <w:right w:val="none" w:sz="0" w:space="0" w:color="auto"/>
                  </w:divBdr>
                </w:div>
                <w:div w:id="623078576">
                  <w:marLeft w:val="640"/>
                  <w:marRight w:val="0"/>
                  <w:marTop w:val="0"/>
                  <w:marBottom w:val="0"/>
                  <w:divBdr>
                    <w:top w:val="none" w:sz="0" w:space="0" w:color="auto"/>
                    <w:left w:val="none" w:sz="0" w:space="0" w:color="auto"/>
                    <w:bottom w:val="none" w:sz="0" w:space="0" w:color="auto"/>
                    <w:right w:val="none" w:sz="0" w:space="0" w:color="auto"/>
                  </w:divBdr>
                </w:div>
                <w:div w:id="849292443">
                  <w:marLeft w:val="640"/>
                  <w:marRight w:val="0"/>
                  <w:marTop w:val="0"/>
                  <w:marBottom w:val="0"/>
                  <w:divBdr>
                    <w:top w:val="none" w:sz="0" w:space="0" w:color="auto"/>
                    <w:left w:val="none" w:sz="0" w:space="0" w:color="auto"/>
                    <w:bottom w:val="none" w:sz="0" w:space="0" w:color="auto"/>
                    <w:right w:val="none" w:sz="0" w:space="0" w:color="auto"/>
                  </w:divBdr>
                </w:div>
                <w:div w:id="1532305978">
                  <w:marLeft w:val="640"/>
                  <w:marRight w:val="0"/>
                  <w:marTop w:val="0"/>
                  <w:marBottom w:val="0"/>
                  <w:divBdr>
                    <w:top w:val="none" w:sz="0" w:space="0" w:color="auto"/>
                    <w:left w:val="none" w:sz="0" w:space="0" w:color="auto"/>
                    <w:bottom w:val="none" w:sz="0" w:space="0" w:color="auto"/>
                    <w:right w:val="none" w:sz="0" w:space="0" w:color="auto"/>
                  </w:divBdr>
                </w:div>
                <w:div w:id="706487619">
                  <w:marLeft w:val="640"/>
                  <w:marRight w:val="0"/>
                  <w:marTop w:val="0"/>
                  <w:marBottom w:val="0"/>
                  <w:divBdr>
                    <w:top w:val="none" w:sz="0" w:space="0" w:color="auto"/>
                    <w:left w:val="none" w:sz="0" w:space="0" w:color="auto"/>
                    <w:bottom w:val="none" w:sz="0" w:space="0" w:color="auto"/>
                    <w:right w:val="none" w:sz="0" w:space="0" w:color="auto"/>
                  </w:divBdr>
                </w:div>
                <w:div w:id="218054583">
                  <w:marLeft w:val="640"/>
                  <w:marRight w:val="0"/>
                  <w:marTop w:val="0"/>
                  <w:marBottom w:val="0"/>
                  <w:divBdr>
                    <w:top w:val="none" w:sz="0" w:space="0" w:color="auto"/>
                    <w:left w:val="none" w:sz="0" w:space="0" w:color="auto"/>
                    <w:bottom w:val="none" w:sz="0" w:space="0" w:color="auto"/>
                    <w:right w:val="none" w:sz="0" w:space="0" w:color="auto"/>
                  </w:divBdr>
                </w:div>
                <w:div w:id="1752196311">
                  <w:marLeft w:val="640"/>
                  <w:marRight w:val="0"/>
                  <w:marTop w:val="0"/>
                  <w:marBottom w:val="0"/>
                  <w:divBdr>
                    <w:top w:val="none" w:sz="0" w:space="0" w:color="auto"/>
                    <w:left w:val="none" w:sz="0" w:space="0" w:color="auto"/>
                    <w:bottom w:val="none" w:sz="0" w:space="0" w:color="auto"/>
                    <w:right w:val="none" w:sz="0" w:space="0" w:color="auto"/>
                  </w:divBdr>
                </w:div>
                <w:div w:id="690571355">
                  <w:marLeft w:val="640"/>
                  <w:marRight w:val="0"/>
                  <w:marTop w:val="0"/>
                  <w:marBottom w:val="0"/>
                  <w:divBdr>
                    <w:top w:val="none" w:sz="0" w:space="0" w:color="auto"/>
                    <w:left w:val="none" w:sz="0" w:space="0" w:color="auto"/>
                    <w:bottom w:val="none" w:sz="0" w:space="0" w:color="auto"/>
                    <w:right w:val="none" w:sz="0" w:space="0" w:color="auto"/>
                  </w:divBdr>
                </w:div>
                <w:div w:id="1847600081">
                  <w:marLeft w:val="640"/>
                  <w:marRight w:val="0"/>
                  <w:marTop w:val="0"/>
                  <w:marBottom w:val="0"/>
                  <w:divBdr>
                    <w:top w:val="none" w:sz="0" w:space="0" w:color="auto"/>
                    <w:left w:val="none" w:sz="0" w:space="0" w:color="auto"/>
                    <w:bottom w:val="none" w:sz="0" w:space="0" w:color="auto"/>
                    <w:right w:val="none" w:sz="0" w:space="0" w:color="auto"/>
                  </w:divBdr>
                </w:div>
                <w:div w:id="632373437">
                  <w:marLeft w:val="640"/>
                  <w:marRight w:val="0"/>
                  <w:marTop w:val="0"/>
                  <w:marBottom w:val="0"/>
                  <w:divBdr>
                    <w:top w:val="none" w:sz="0" w:space="0" w:color="auto"/>
                    <w:left w:val="none" w:sz="0" w:space="0" w:color="auto"/>
                    <w:bottom w:val="none" w:sz="0" w:space="0" w:color="auto"/>
                    <w:right w:val="none" w:sz="0" w:space="0" w:color="auto"/>
                  </w:divBdr>
                </w:div>
                <w:div w:id="647200368">
                  <w:marLeft w:val="640"/>
                  <w:marRight w:val="0"/>
                  <w:marTop w:val="0"/>
                  <w:marBottom w:val="0"/>
                  <w:divBdr>
                    <w:top w:val="none" w:sz="0" w:space="0" w:color="auto"/>
                    <w:left w:val="none" w:sz="0" w:space="0" w:color="auto"/>
                    <w:bottom w:val="none" w:sz="0" w:space="0" w:color="auto"/>
                    <w:right w:val="none" w:sz="0" w:space="0" w:color="auto"/>
                  </w:divBdr>
                </w:div>
                <w:div w:id="782070563">
                  <w:marLeft w:val="640"/>
                  <w:marRight w:val="0"/>
                  <w:marTop w:val="0"/>
                  <w:marBottom w:val="0"/>
                  <w:divBdr>
                    <w:top w:val="none" w:sz="0" w:space="0" w:color="auto"/>
                    <w:left w:val="none" w:sz="0" w:space="0" w:color="auto"/>
                    <w:bottom w:val="none" w:sz="0" w:space="0" w:color="auto"/>
                    <w:right w:val="none" w:sz="0" w:space="0" w:color="auto"/>
                  </w:divBdr>
                </w:div>
                <w:div w:id="1099251255">
                  <w:marLeft w:val="640"/>
                  <w:marRight w:val="0"/>
                  <w:marTop w:val="0"/>
                  <w:marBottom w:val="0"/>
                  <w:divBdr>
                    <w:top w:val="none" w:sz="0" w:space="0" w:color="auto"/>
                    <w:left w:val="none" w:sz="0" w:space="0" w:color="auto"/>
                    <w:bottom w:val="none" w:sz="0" w:space="0" w:color="auto"/>
                    <w:right w:val="none" w:sz="0" w:space="0" w:color="auto"/>
                  </w:divBdr>
                </w:div>
                <w:div w:id="1397900035">
                  <w:marLeft w:val="640"/>
                  <w:marRight w:val="0"/>
                  <w:marTop w:val="0"/>
                  <w:marBottom w:val="0"/>
                  <w:divBdr>
                    <w:top w:val="none" w:sz="0" w:space="0" w:color="auto"/>
                    <w:left w:val="none" w:sz="0" w:space="0" w:color="auto"/>
                    <w:bottom w:val="none" w:sz="0" w:space="0" w:color="auto"/>
                    <w:right w:val="none" w:sz="0" w:space="0" w:color="auto"/>
                  </w:divBdr>
                </w:div>
                <w:div w:id="1561403616">
                  <w:marLeft w:val="640"/>
                  <w:marRight w:val="0"/>
                  <w:marTop w:val="0"/>
                  <w:marBottom w:val="0"/>
                  <w:divBdr>
                    <w:top w:val="none" w:sz="0" w:space="0" w:color="auto"/>
                    <w:left w:val="none" w:sz="0" w:space="0" w:color="auto"/>
                    <w:bottom w:val="none" w:sz="0" w:space="0" w:color="auto"/>
                    <w:right w:val="none" w:sz="0" w:space="0" w:color="auto"/>
                  </w:divBdr>
                </w:div>
                <w:div w:id="1238055239">
                  <w:marLeft w:val="640"/>
                  <w:marRight w:val="0"/>
                  <w:marTop w:val="0"/>
                  <w:marBottom w:val="0"/>
                  <w:divBdr>
                    <w:top w:val="none" w:sz="0" w:space="0" w:color="auto"/>
                    <w:left w:val="none" w:sz="0" w:space="0" w:color="auto"/>
                    <w:bottom w:val="none" w:sz="0" w:space="0" w:color="auto"/>
                    <w:right w:val="none" w:sz="0" w:space="0" w:color="auto"/>
                  </w:divBdr>
                </w:div>
                <w:div w:id="1629779045">
                  <w:marLeft w:val="640"/>
                  <w:marRight w:val="0"/>
                  <w:marTop w:val="0"/>
                  <w:marBottom w:val="0"/>
                  <w:divBdr>
                    <w:top w:val="none" w:sz="0" w:space="0" w:color="auto"/>
                    <w:left w:val="none" w:sz="0" w:space="0" w:color="auto"/>
                    <w:bottom w:val="none" w:sz="0" w:space="0" w:color="auto"/>
                    <w:right w:val="none" w:sz="0" w:space="0" w:color="auto"/>
                  </w:divBdr>
                </w:div>
                <w:div w:id="2004627030">
                  <w:marLeft w:val="640"/>
                  <w:marRight w:val="0"/>
                  <w:marTop w:val="0"/>
                  <w:marBottom w:val="0"/>
                  <w:divBdr>
                    <w:top w:val="none" w:sz="0" w:space="0" w:color="auto"/>
                    <w:left w:val="none" w:sz="0" w:space="0" w:color="auto"/>
                    <w:bottom w:val="none" w:sz="0" w:space="0" w:color="auto"/>
                    <w:right w:val="none" w:sz="0" w:space="0" w:color="auto"/>
                  </w:divBdr>
                </w:div>
                <w:div w:id="763719730">
                  <w:marLeft w:val="640"/>
                  <w:marRight w:val="0"/>
                  <w:marTop w:val="0"/>
                  <w:marBottom w:val="0"/>
                  <w:divBdr>
                    <w:top w:val="none" w:sz="0" w:space="0" w:color="auto"/>
                    <w:left w:val="none" w:sz="0" w:space="0" w:color="auto"/>
                    <w:bottom w:val="none" w:sz="0" w:space="0" w:color="auto"/>
                    <w:right w:val="none" w:sz="0" w:space="0" w:color="auto"/>
                  </w:divBdr>
                </w:div>
                <w:div w:id="1464229115">
                  <w:marLeft w:val="640"/>
                  <w:marRight w:val="0"/>
                  <w:marTop w:val="0"/>
                  <w:marBottom w:val="0"/>
                  <w:divBdr>
                    <w:top w:val="none" w:sz="0" w:space="0" w:color="auto"/>
                    <w:left w:val="none" w:sz="0" w:space="0" w:color="auto"/>
                    <w:bottom w:val="none" w:sz="0" w:space="0" w:color="auto"/>
                    <w:right w:val="none" w:sz="0" w:space="0" w:color="auto"/>
                  </w:divBdr>
                </w:div>
                <w:div w:id="697244180">
                  <w:marLeft w:val="640"/>
                  <w:marRight w:val="0"/>
                  <w:marTop w:val="0"/>
                  <w:marBottom w:val="0"/>
                  <w:divBdr>
                    <w:top w:val="none" w:sz="0" w:space="0" w:color="auto"/>
                    <w:left w:val="none" w:sz="0" w:space="0" w:color="auto"/>
                    <w:bottom w:val="none" w:sz="0" w:space="0" w:color="auto"/>
                    <w:right w:val="none" w:sz="0" w:space="0" w:color="auto"/>
                  </w:divBdr>
                </w:div>
                <w:div w:id="2014994697">
                  <w:marLeft w:val="640"/>
                  <w:marRight w:val="0"/>
                  <w:marTop w:val="0"/>
                  <w:marBottom w:val="0"/>
                  <w:divBdr>
                    <w:top w:val="none" w:sz="0" w:space="0" w:color="auto"/>
                    <w:left w:val="none" w:sz="0" w:space="0" w:color="auto"/>
                    <w:bottom w:val="none" w:sz="0" w:space="0" w:color="auto"/>
                    <w:right w:val="none" w:sz="0" w:space="0" w:color="auto"/>
                  </w:divBdr>
                </w:div>
                <w:div w:id="1149175758">
                  <w:marLeft w:val="640"/>
                  <w:marRight w:val="0"/>
                  <w:marTop w:val="0"/>
                  <w:marBottom w:val="0"/>
                  <w:divBdr>
                    <w:top w:val="none" w:sz="0" w:space="0" w:color="auto"/>
                    <w:left w:val="none" w:sz="0" w:space="0" w:color="auto"/>
                    <w:bottom w:val="none" w:sz="0" w:space="0" w:color="auto"/>
                    <w:right w:val="none" w:sz="0" w:space="0" w:color="auto"/>
                  </w:divBdr>
                </w:div>
                <w:div w:id="1756128210">
                  <w:marLeft w:val="640"/>
                  <w:marRight w:val="0"/>
                  <w:marTop w:val="0"/>
                  <w:marBottom w:val="0"/>
                  <w:divBdr>
                    <w:top w:val="none" w:sz="0" w:space="0" w:color="auto"/>
                    <w:left w:val="none" w:sz="0" w:space="0" w:color="auto"/>
                    <w:bottom w:val="none" w:sz="0" w:space="0" w:color="auto"/>
                    <w:right w:val="none" w:sz="0" w:space="0" w:color="auto"/>
                  </w:divBdr>
                </w:div>
                <w:div w:id="401755916">
                  <w:marLeft w:val="640"/>
                  <w:marRight w:val="0"/>
                  <w:marTop w:val="0"/>
                  <w:marBottom w:val="0"/>
                  <w:divBdr>
                    <w:top w:val="none" w:sz="0" w:space="0" w:color="auto"/>
                    <w:left w:val="none" w:sz="0" w:space="0" w:color="auto"/>
                    <w:bottom w:val="none" w:sz="0" w:space="0" w:color="auto"/>
                    <w:right w:val="none" w:sz="0" w:space="0" w:color="auto"/>
                  </w:divBdr>
                </w:div>
                <w:div w:id="618533678">
                  <w:marLeft w:val="640"/>
                  <w:marRight w:val="0"/>
                  <w:marTop w:val="0"/>
                  <w:marBottom w:val="0"/>
                  <w:divBdr>
                    <w:top w:val="none" w:sz="0" w:space="0" w:color="auto"/>
                    <w:left w:val="none" w:sz="0" w:space="0" w:color="auto"/>
                    <w:bottom w:val="none" w:sz="0" w:space="0" w:color="auto"/>
                    <w:right w:val="none" w:sz="0" w:space="0" w:color="auto"/>
                  </w:divBdr>
                </w:div>
                <w:div w:id="1535533840">
                  <w:marLeft w:val="640"/>
                  <w:marRight w:val="0"/>
                  <w:marTop w:val="0"/>
                  <w:marBottom w:val="0"/>
                  <w:divBdr>
                    <w:top w:val="none" w:sz="0" w:space="0" w:color="auto"/>
                    <w:left w:val="none" w:sz="0" w:space="0" w:color="auto"/>
                    <w:bottom w:val="none" w:sz="0" w:space="0" w:color="auto"/>
                    <w:right w:val="none" w:sz="0" w:space="0" w:color="auto"/>
                  </w:divBdr>
                </w:div>
                <w:div w:id="131680523">
                  <w:marLeft w:val="640"/>
                  <w:marRight w:val="0"/>
                  <w:marTop w:val="0"/>
                  <w:marBottom w:val="0"/>
                  <w:divBdr>
                    <w:top w:val="none" w:sz="0" w:space="0" w:color="auto"/>
                    <w:left w:val="none" w:sz="0" w:space="0" w:color="auto"/>
                    <w:bottom w:val="none" w:sz="0" w:space="0" w:color="auto"/>
                    <w:right w:val="none" w:sz="0" w:space="0" w:color="auto"/>
                  </w:divBdr>
                </w:div>
                <w:div w:id="1164247759">
                  <w:marLeft w:val="640"/>
                  <w:marRight w:val="0"/>
                  <w:marTop w:val="0"/>
                  <w:marBottom w:val="0"/>
                  <w:divBdr>
                    <w:top w:val="none" w:sz="0" w:space="0" w:color="auto"/>
                    <w:left w:val="none" w:sz="0" w:space="0" w:color="auto"/>
                    <w:bottom w:val="none" w:sz="0" w:space="0" w:color="auto"/>
                    <w:right w:val="none" w:sz="0" w:space="0" w:color="auto"/>
                  </w:divBdr>
                </w:div>
                <w:div w:id="1360664574">
                  <w:marLeft w:val="640"/>
                  <w:marRight w:val="0"/>
                  <w:marTop w:val="0"/>
                  <w:marBottom w:val="0"/>
                  <w:divBdr>
                    <w:top w:val="none" w:sz="0" w:space="0" w:color="auto"/>
                    <w:left w:val="none" w:sz="0" w:space="0" w:color="auto"/>
                    <w:bottom w:val="none" w:sz="0" w:space="0" w:color="auto"/>
                    <w:right w:val="none" w:sz="0" w:space="0" w:color="auto"/>
                  </w:divBdr>
                </w:div>
                <w:div w:id="94518455">
                  <w:marLeft w:val="640"/>
                  <w:marRight w:val="0"/>
                  <w:marTop w:val="0"/>
                  <w:marBottom w:val="0"/>
                  <w:divBdr>
                    <w:top w:val="none" w:sz="0" w:space="0" w:color="auto"/>
                    <w:left w:val="none" w:sz="0" w:space="0" w:color="auto"/>
                    <w:bottom w:val="none" w:sz="0" w:space="0" w:color="auto"/>
                    <w:right w:val="none" w:sz="0" w:space="0" w:color="auto"/>
                  </w:divBdr>
                </w:div>
                <w:div w:id="1431972810">
                  <w:marLeft w:val="640"/>
                  <w:marRight w:val="0"/>
                  <w:marTop w:val="0"/>
                  <w:marBottom w:val="0"/>
                  <w:divBdr>
                    <w:top w:val="none" w:sz="0" w:space="0" w:color="auto"/>
                    <w:left w:val="none" w:sz="0" w:space="0" w:color="auto"/>
                    <w:bottom w:val="none" w:sz="0" w:space="0" w:color="auto"/>
                    <w:right w:val="none" w:sz="0" w:space="0" w:color="auto"/>
                  </w:divBdr>
                </w:div>
                <w:div w:id="72624113">
                  <w:marLeft w:val="640"/>
                  <w:marRight w:val="0"/>
                  <w:marTop w:val="0"/>
                  <w:marBottom w:val="0"/>
                  <w:divBdr>
                    <w:top w:val="none" w:sz="0" w:space="0" w:color="auto"/>
                    <w:left w:val="none" w:sz="0" w:space="0" w:color="auto"/>
                    <w:bottom w:val="none" w:sz="0" w:space="0" w:color="auto"/>
                    <w:right w:val="none" w:sz="0" w:space="0" w:color="auto"/>
                  </w:divBdr>
                </w:div>
                <w:div w:id="1483690142">
                  <w:marLeft w:val="640"/>
                  <w:marRight w:val="0"/>
                  <w:marTop w:val="0"/>
                  <w:marBottom w:val="0"/>
                  <w:divBdr>
                    <w:top w:val="none" w:sz="0" w:space="0" w:color="auto"/>
                    <w:left w:val="none" w:sz="0" w:space="0" w:color="auto"/>
                    <w:bottom w:val="none" w:sz="0" w:space="0" w:color="auto"/>
                    <w:right w:val="none" w:sz="0" w:space="0" w:color="auto"/>
                  </w:divBdr>
                </w:div>
                <w:div w:id="1247612816">
                  <w:marLeft w:val="640"/>
                  <w:marRight w:val="0"/>
                  <w:marTop w:val="0"/>
                  <w:marBottom w:val="0"/>
                  <w:divBdr>
                    <w:top w:val="none" w:sz="0" w:space="0" w:color="auto"/>
                    <w:left w:val="none" w:sz="0" w:space="0" w:color="auto"/>
                    <w:bottom w:val="none" w:sz="0" w:space="0" w:color="auto"/>
                    <w:right w:val="none" w:sz="0" w:space="0" w:color="auto"/>
                  </w:divBdr>
                </w:div>
                <w:div w:id="167670933">
                  <w:marLeft w:val="640"/>
                  <w:marRight w:val="0"/>
                  <w:marTop w:val="0"/>
                  <w:marBottom w:val="0"/>
                  <w:divBdr>
                    <w:top w:val="none" w:sz="0" w:space="0" w:color="auto"/>
                    <w:left w:val="none" w:sz="0" w:space="0" w:color="auto"/>
                    <w:bottom w:val="none" w:sz="0" w:space="0" w:color="auto"/>
                    <w:right w:val="none" w:sz="0" w:space="0" w:color="auto"/>
                  </w:divBdr>
                </w:div>
                <w:div w:id="341781954">
                  <w:marLeft w:val="640"/>
                  <w:marRight w:val="0"/>
                  <w:marTop w:val="0"/>
                  <w:marBottom w:val="0"/>
                  <w:divBdr>
                    <w:top w:val="none" w:sz="0" w:space="0" w:color="auto"/>
                    <w:left w:val="none" w:sz="0" w:space="0" w:color="auto"/>
                    <w:bottom w:val="none" w:sz="0" w:space="0" w:color="auto"/>
                    <w:right w:val="none" w:sz="0" w:space="0" w:color="auto"/>
                  </w:divBdr>
                </w:div>
                <w:div w:id="264385573">
                  <w:marLeft w:val="640"/>
                  <w:marRight w:val="0"/>
                  <w:marTop w:val="0"/>
                  <w:marBottom w:val="0"/>
                  <w:divBdr>
                    <w:top w:val="none" w:sz="0" w:space="0" w:color="auto"/>
                    <w:left w:val="none" w:sz="0" w:space="0" w:color="auto"/>
                    <w:bottom w:val="none" w:sz="0" w:space="0" w:color="auto"/>
                    <w:right w:val="none" w:sz="0" w:space="0" w:color="auto"/>
                  </w:divBdr>
                </w:div>
                <w:div w:id="65540504">
                  <w:marLeft w:val="640"/>
                  <w:marRight w:val="0"/>
                  <w:marTop w:val="0"/>
                  <w:marBottom w:val="0"/>
                  <w:divBdr>
                    <w:top w:val="none" w:sz="0" w:space="0" w:color="auto"/>
                    <w:left w:val="none" w:sz="0" w:space="0" w:color="auto"/>
                    <w:bottom w:val="none" w:sz="0" w:space="0" w:color="auto"/>
                    <w:right w:val="none" w:sz="0" w:space="0" w:color="auto"/>
                  </w:divBdr>
                </w:div>
                <w:div w:id="120658640">
                  <w:marLeft w:val="640"/>
                  <w:marRight w:val="0"/>
                  <w:marTop w:val="0"/>
                  <w:marBottom w:val="0"/>
                  <w:divBdr>
                    <w:top w:val="none" w:sz="0" w:space="0" w:color="auto"/>
                    <w:left w:val="none" w:sz="0" w:space="0" w:color="auto"/>
                    <w:bottom w:val="none" w:sz="0" w:space="0" w:color="auto"/>
                    <w:right w:val="none" w:sz="0" w:space="0" w:color="auto"/>
                  </w:divBdr>
                </w:div>
                <w:div w:id="816724160">
                  <w:marLeft w:val="640"/>
                  <w:marRight w:val="0"/>
                  <w:marTop w:val="0"/>
                  <w:marBottom w:val="0"/>
                  <w:divBdr>
                    <w:top w:val="none" w:sz="0" w:space="0" w:color="auto"/>
                    <w:left w:val="none" w:sz="0" w:space="0" w:color="auto"/>
                    <w:bottom w:val="none" w:sz="0" w:space="0" w:color="auto"/>
                    <w:right w:val="none" w:sz="0" w:space="0" w:color="auto"/>
                  </w:divBdr>
                </w:div>
                <w:div w:id="819466176">
                  <w:marLeft w:val="640"/>
                  <w:marRight w:val="0"/>
                  <w:marTop w:val="0"/>
                  <w:marBottom w:val="0"/>
                  <w:divBdr>
                    <w:top w:val="none" w:sz="0" w:space="0" w:color="auto"/>
                    <w:left w:val="none" w:sz="0" w:space="0" w:color="auto"/>
                    <w:bottom w:val="none" w:sz="0" w:space="0" w:color="auto"/>
                    <w:right w:val="none" w:sz="0" w:space="0" w:color="auto"/>
                  </w:divBdr>
                </w:div>
                <w:div w:id="1000697720">
                  <w:marLeft w:val="640"/>
                  <w:marRight w:val="0"/>
                  <w:marTop w:val="0"/>
                  <w:marBottom w:val="0"/>
                  <w:divBdr>
                    <w:top w:val="none" w:sz="0" w:space="0" w:color="auto"/>
                    <w:left w:val="none" w:sz="0" w:space="0" w:color="auto"/>
                    <w:bottom w:val="none" w:sz="0" w:space="0" w:color="auto"/>
                    <w:right w:val="none" w:sz="0" w:space="0" w:color="auto"/>
                  </w:divBdr>
                </w:div>
                <w:div w:id="2560217">
                  <w:marLeft w:val="640"/>
                  <w:marRight w:val="0"/>
                  <w:marTop w:val="0"/>
                  <w:marBottom w:val="0"/>
                  <w:divBdr>
                    <w:top w:val="none" w:sz="0" w:space="0" w:color="auto"/>
                    <w:left w:val="none" w:sz="0" w:space="0" w:color="auto"/>
                    <w:bottom w:val="none" w:sz="0" w:space="0" w:color="auto"/>
                    <w:right w:val="none" w:sz="0" w:space="0" w:color="auto"/>
                  </w:divBdr>
                </w:div>
                <w:div w:id="1375350814">
                  <w:marLeft w:val="640"/>
                  <w:marRight w:val="0"/>
                  <w:marTop w:val="0"/>
                  <w:marBottom w:val="0"/>
                  <w:divBdr>
                    <w:top w:val="none" w:sz="0" w:space="0" w:color="auto"/>
                    <w:left w:val="none" w:sz="0" w:space="0" w:color="auto"/>
                    <w:bottom w:val="none" w:sz="0" w:space="0" w:color="auto"/>
                    <w:right w:val="none" w:sz="0" w:space="0" w:color="auto"/>
                  </w:divBdr>
                </w:div>
                <w:div w:id="359012485">
                  <w:marLeft w:val="640"/>
                  <w:marRight w:val="0"/>
                  <w:marTop w:val="0"/>
                  <w:marBottom w:val="0"/>
                  <w:divBdr>
                    <w:top w:val="none" w:sz="0" w:space="0" w:color="auto"/>
                    <w:left w:val="none" w:sz="0" w:space="0" w:color="auto"/>
                    <w:bottom w:val="none" w:sz="0" w:space="0" w:color="auto"/>
                    <w:right w:val="none" w:sz="0" w:space="0" w:color="auto"/>
                  </w:divBdr>
                </w:div>
                <w:div w:id="1159154050">
                  <w:marLeft w:val="640"/>
                  <w:marRight w:val="0"/>
                  <w:marTop w:val="0"/>
                  <w:marBottom w:val="0"/>
                  <w:divBdr>
                    <w:top w:val="none" w:sz="0" w:space="0" w:color="auto"/>
                    <w:left w:val="none" w:sz="0" w:space="0" w:color="auto"/>
                    <w:bottom w:val="none" w:sz="0" w:space="0" w:color="auto"/>
                    <w:right w:val="none" w:sz="0" w:space="0" w:color="auto"/>
                  </w:divBdr>
                </w:div>
                <w:div w:id="328992559">
                  <w:marLeft w:val="640"/>
                  <w:marRight w:val="0"/>
                  <w:marTop w:val="0"/>
                  <w:marBottom w:val="0"/>
                  <w:divBdr>
                    <w:top w:val="none" w:sz="0" w:space="0" w:color="auto"/>
                    <w:left w:val="none" w:sz="0" w:space="0" w:color="auto"/>
                    <w:bottom w:val="none" w:sz="0" w:space="0" w:color="auto"/>
                    <w:right w:val="none" w:sz="0" w:space="0" w:color="auto"/>
                  </w:divBdr>
                </w:div>
                <w:div w:id="728457670">
                  <w:marLeft w:val="640"/>
                  <w:marRight w:val="0"/>
                  <w:marTop w:val="0"/>
                  <w:marBottom w:val="0"/>
                  <w:divBdr>
                    <w:top w:val="none" w:sz="0" w:space="0" w:color="auto"/>
                    <w:left w:val="none" w:sz="0" w:space="0" w:color="auto"/>
                    <w:bottom w:val="none" w:sz="0" w:space="0" w:color="auto"/>
                    <w:right w:val="none" w:sz="0" w:space="0" w:color="auto"/>
                  </w:divBdr>
                </w:div>
                <w:div w:id="326717272">
                  <w:marLeft w:val="640"/>
                  <w:marRight w:val="0"/>
                  <w:marTop w:val="0"/>
                  <w:marBottom w:val="0"/>
                  <w:divBdr>
                    <w:top w:val="none" w:sz="0" w:space="0" w:color="auto"/>
                    <w:left w:val="none" w:sz="0" w:space="0" w:color="auto"/>
                    <w:bottom w:val="none" w:sz="0" w:space="0" w:color="auto"/>
                    <w:right w:val="none" w:sz="0" w:space="0" w:color="auto"/>
                  </w:divBdr>
                </w:div>
                <w:div w:id="363016759">
                  <w:marLeft w:val="640"/>
                  <w:marRight w:val="0"/>
                  <w:marTop w:val="0"/>
                  <w:marBottom w:val="0"/>
                  <w:divBdr>
                    <w:top w:val="none" w:sz="0" w:space="0" w:color="auto"/>
                    <w:left w:val="none" w:sz="0" w:space="0" w:color="auto"/>
                    <w:bottom w:val="none" w:sz="0" w:space="0" w:color="auto"/>
                    <w:right w:val="none" w:sz="0" w:space="0" w:color="auto"/>
                  </w:divBdr>
                </w:div>
                <w:div w:id="2096972052">
                  <w:marLeft w:val="640"/>
                  <w:marRight w:val="0"/>
                  <w:marTop w:val="0"/>
                  <w:marBottom w:val="0"/>
                  <w:divBdr>
                    <w:top w:val="none" w:sz="0" w:space="0" w:color="auto"/>
                    <w:left w:val="none" w:sz="0" w:space="0" w:color="auto"/>
                    <w:bottom w:val="none" w:sz="0" w:space="0" w:color="auto"/>
                    <w:right w:val="none" w:sz="0" w:space="0" w:color="auto"/>
                  </w:divBdr>
                </w:div>
                <w:div w:id="1129318293">
                  <w:marLeft w:val="640"/>
                  <w:marRight w:val="0"/>
                  <w:marTop w:val="0"/>
                  <w:marBottom w:val="0"/>
                  <w:divBdr>
                    <w:top w:val="none" w:sz="0" w:space="0" w:color="auto"/>
                    <w:left w:val="none" w:sz="0" w:space="0" w:color="auto"/>
                    <w:bottom w:val="none" w:sz="0" w:space="0" w:color="auto"/>
                    <w:right w:val="none" w:sz="0" w:space="0" w:color="auto"/>
                  </w:divBdr>
                </w:div>
                <w:div w:id="1715421260">
                  <w:marLeft w:val="640"/>
                  <w:marRight w:val="0"/>
                  <w:marTop w:val="0"/>
                  <w:marBottom w:val="0"/>
                  <w:divBdr>
                    <w:top w:val="none" w:sz="0" w:space="0" w:color="auto"/>
                    <w:left w:val="none" w:sz="0" w:space="0" w:color="auto"/>
                    <w:bottom w:val="none" w:sz="0" w:space="0" w:color="auto"/>
                    <w:right w:val="none" w:sz="0" w:space="0" w:color="auto"/>
                  </w:divBdr>
                </w:div>
                <w:div w:id="981160322">
                  <w:marLeft w:val="640"/>
                  <w:marRight w:val="0"/>
                  <w:marTop w:val="0"/>
                  <w:marBottom w:val="0"/>
                  <w:divBdr>
                    <w:top w:val="none" w:sz="0" w:space="0" w:color="auto"/>
                    <w:left w:val="none" w:sz="0" w:space="0" w:color="auto"/>
                    <w:bottom w:val="none" w:sz="0" w:space="0" w:color="auto"/>
                    <w:right w:val="none" w:sz="0" w:space="0" w:color="auto"/>
                  </w:divBdr>
                </w:div>
                <w:div w:id="60519153">
                  <w:marLeft w:val="640"/>
                  <w:marRight w:val="0"/>
                  <w:marTop w:val="0"/>
                  <w:marBottom w:val="0"/>
                  <w:divBdr>
                    <w:top w:val="none" w:sz="0" w:space="0" w:color="auto"/>
                    <w:left w:val="none" w:sz="0" w:space="0" w:color="auto"/>
                    <w:bottom w:val="none" w:sz="0" w:space="0" w:color="auto"/>
                    <w:right w:val="none" w:sz="0" w:space="0" w:color="auto"/>
                  </w:divBdr>
                </w:div>
                <w:div w:id="634021436">
                  <w:marLeft w:val="640"/>
                  <w:marRight w:val="0"/>
                  <w:marTop w:val="0"/>
                  <w:marBottom w:val="0"/>
                  <w:divBdr>
                    <w:top w:val="none" w:sz="0" w:space="0" w:color="auto"/>
                    <w:left w:val="none" w:sz="0" w:space="0" w:color="auto"/>
                    <w:bottom w:val="none" w:sz="0" w:space="0" w:color="auto"/>
                    <w:right w:val="none" w:sz="0" w:space="0" w:color="auto"/>
                  </w:divBdr>
                </w:div>
              </w:divsChild>
            </w:div>
            <w:div w:id="1922518020">
              <w:marLeft w:val="0"/>
              <w:marRight w:val="0"/>
              <w:marTop w:val="0"/>
              <w:marBottom w:val="0"/>
              <w:divBdr>
                <w:top w:val="none" w:sz="0" w:space="0" w:color="auto"/>
                <w:left w:val="none" w:sz="0" w:space="0" w:color="auto"/>
                <w:bottom w:val="none" w:sz="0" w:space="0" w:color="auto"/>
                <w:right w:val="none" w:sz="0" w:space="0" w:color="auto"/>
              </w:divBdr>
              <w:divsChild>
                <w:div w:id="1381709698">
                  <w:marLeft w:val="640"/>
                  <w:marRight w:val="0"/>
                  <w:marTop w:val="0"/>
                  <w:marBottom w:val="0"/>
                  <w:divBdr>
                    <w:top w:val="none" w:sz="0" w:space="0" w:color="auto"/>
                    <w:left w:val="none" w:sz="0" w:space="0" w:color="auto"/>
                    <w:bottom w:val="none" w:sz="0" w:space="0" w:color="auto"/>
                    <w:right w:val="none" w:sz="0" w:space="0" w:color="auto"/>
                  </w:divBdr>
                </w:div>
                <w:div w:id="561134880">
                  <w:marLeft w:val="640"/>
                  <w:marRight w:val="0"/>
                  <w:marTop w:val="0"/>
                  <w:marBottom w:val="0"/>
                  <w:divBdr>
                    <w:top w:val="none" w:sz="0" w:space="0" w:color="auto"/>
                    <w:left w:val="none" w:sz="0" w:space="0" w:color="auto"/>
                    <w:bottom w:val="none" w:sz="0" w:space="0" w:color="auto"/>
                    <w:right w:val="none" w:sz="0" w:space="0" w:color="auto"/>
                  </w:divBdr>
                </w:div>
                <w:div w:id="513112252">
                  <w:marLeft w:val="640"/>
                  <w:marRight w:val="0"/>
                  <w:marTop w:val="0"/>
                  <w:marBottom w:val="0"/>
                  <w:divBdr>
                    <w:top w:val="none" w:sz="0" w:space="0" w:color="auto"/>
                    <w:left w:val="none" w:sz="0" w:space="0" w:color="auto"/>
                    <w:bottom w:val="none" w:sz="0" w:space="0" w:color="auto"/>
                    <w:right w:val="none" w:sz="0" w:space="0" w:color="auto"/>
                  </w:divBdr>
                </w:div>
                <w:div w:id="2075855989">
                  <w:marLeft w:val="640"/>
                  <w:marRight w:val="0"/>
                  <w:marTop w:val="0"/>
                  <w:marBottom w:val="0"/>
                  <w:divBdr>
                    <w:top w:val="none" w:sz="0" w:space="0" w:color="auto"/>
                    <w:left w:val="none" w:sz="0" w:space="0" w:color="auto"/>
                    <w:bottom w:val="none" w:sz="0" w:space="0" w:color="auto"/>
                    <w:right w:val="none" w:sz="0" w:space="0" w:color="auto"/>
                  </w:divBdr>
                </w:div>
                <w:div w:id="1937396125">
                  <w:marLeft w:val="640"/>
                  <w:marRight w:val="0"/>
                  <w:marTop w:val="0"/>
                  <w:marBottom w:val="0"/>
                  <w:divBdr>
                    <w:top w:val="none" w:sz="0" w:space="0" w:color="auto"/>
                    <w:left w:val="none" w:sz="0" w:space="0" w:color="auto"/>
                    <w:bottom w:val="none" w:sz="0" w:space="0" w:color="auto"/>
                    <w:right w:val="none" w:sz="0" w:space="0" w:color="auto"/>
                  </w:divBdr>
                </w:div>
                <w:div w:id="333453851">
                  <w:marLeft w:val="640"/>
                  <w:marRight w:val="0"/>
                  <w:marTop w:val="0"/>
                  <w:marBottom w:val="0"/>
                  <w:divBdr>
                    <w:top w:val="none" w:sz="0" w:space="0" w:color="auto"/>
                    <w:left w:val="none" w:sz="0" w:space="0" w:color="auto"/>
                    <w:bottom w:val="none" w:sz="0" w:space="0" w:color="auto"/>
                    <w:right w:val="none" w:sz="0" w:space="0" w:color="auto"/>
                  </w:divBdr>
                </w:div>
                <w:div w:id="2076775176">
                  <w:marLeft w:val="640"/>
                  <w:marRight w:val="0"/>
                  <w:marTop w:val="0"/>
                  <w:marBottom w:val="0"/>
                  <w:divBdr>
                    <w:top w:val="none" w:sz="0" w:space="0" w:color="auto"/>
                    <w:left w:val="none" w:sz="0" w:space="0" w:color="auto"/>
                    <w:bottom w:val="none" w:sz="0" w:space="0" w:color="auto"/>
                    <w:right w:val="none" w:sz="0" w:space="0" w:color="auto"/>
                  </w:divBdr>
                </w:div>
                <w:div w:id="925847787">
                  <w:marLeft w:val="640"/>
                  <w:marRight w:val="0"/>
                  <w:marTop w:val="0"/>
                  <w:marBottom w:val="0"/>
                  <w:divBdr>
                    <w:top w:val="none" w:sz="0" w:space="0" w:color="auto"/>
                    <w:left w:val="none" w:sz="0" w:space="0" w:color="auto"/>
                    <w:bottom w:val="none" w:sz="0" w:space="0" w:color="auto"/>
                    <w:right w:val="none" w:sz="0" w:space="0" w:color="auto"/>
                  </w:divBdr>
                </w:div>
                <w:div w:id="1744714284">
                  <w:marLeft w:val="640"/>
                  <w:marRight w:val="0"/>
                  <w:marTop w:val="0"/>
                  <w:marBottom w:val="0"/>
                  <w:divBdr>
                    <w:top w:val="none" w:sz="0" w:space="0" w:color="auto"/>
                    <w:left w:val="none" w:sz="0" w:space="0" w:color="auto"/>
                    <w:bottom w:val="none" w:sz="0" w:space="0" w:color="auto"/>
                    <w:right w:val="none" w:sz="0" w:space="0" w:color="auto"/>
                  </w:divBdr>
                </w:div>
                <w:div w:id="1145779467">
                  <w:marLeft w:val="640"/>
                  <w:marRight w:val="0"/>
                  <w:marTop w:val="0"/>
                  <w:marBottom w:val="0"/>
                  <w:divBdr>
                    <w:top w:val="none" w:sz="0" w:space="0" w:color="auto"/>
                    <w:left w:val="none" w:sz="0" w:space="0" w:color="auto"/>
                    <w:bottom w:val="none" w:sz="0" w:space="0" w:color="auto"/>
                    <w:right w:val="none" w:sz="0" w:space="0" w:color="auto"/>
                  </w:divBdr>
                </w:div>
                <w:div w:id="2000771904">
                  <w:marLeft w:val="640"/>
                  <w:marRight w:val="0"/>
                  <w:marTop w:val="0"/>
                  <w:marBottom w:val="0"/>
                  <w:divBdr>
                    <w:top w:val="none" w:sz="0" w:space="0" w:color="auto"/>
                    <w:left w:val="none" w:sz="0" w:space="0" w:color="auto"/>
                    <w:bottom w:val="none" w:sz="0" w:space="0" w:color="auto"/>
                    <w:right w:val="none" w:sz="0" w:space="0" w:color="auto"/>
                  </w:divBdr>
                </w:div>
                <w:div w:id="1138767001">
                  <w:marLeft w:val="640"/>
                  <w:marRight w:val="0"/>
                  <w:marTop w:val="0"/>
                  <w:marBottom w:val="0"/>
                  <w:divBdr>
                    <w:top w:val="none" w:sz="0" w:space="0" w:color="auto"/>
                    <w:left w:val="none" w:sz="0" w:space="0" w:color="auto"/>
                    <w:bottom w:val="none" w:sz="0" w:space="0" w:color="auto"/>
                    <w:right w:val="none" w:sz="0" w:space="0" w:color="auto"/>
                  </w:divBdr>
                </w:div>
                <w:div w:id="1481263499">
                  <w:marLeft w:val="640"/>
                  <w:marRight w:val="0"/>
                  <w:marTop w:val="0"/>
                  <w:marBottom w:val="0"/>
                  <w:divBdr>
                    <w:top w:val="none" w:sz="0" w:space="0" w:color="auto"/>
                    <w:left w:val="none" w:sz="0" w:space="0" w:color="auto"/>
                    <w:bottom w:val="none" w:sz="0" w:space="0" w:color="auto"/>
                    <w:right w:val="none" w:sz="0" w:space="0" w:color="auto"/>
                  </w:divBdr>
                </w:div>
                <w:div w:id="80883139">
                  <w:marLeft w:val="640"/>
                  <w:marRight w:val="0"/>
                  <w:marTop w:val="0"/>
                  <w:marBottom w:val="0"/>
                  <w:divBdr>
                    <w:top w:val="none" w:sz="0" w:space="0" w:color="auto"/>
                    <w:left w:val="none" w:sz="0" w:space="0" w:color="auto"/>
                    <w:bottom w:val="none" w:sz="0" w:space="0" w:color="auto"/>
                    <w:right w:val="none" w:sz="0" w:space="0" w:color="auto"/>
                  </w:divBdr>
                </w:div>
                <w:div w:id="359162201">
                  <w:marLeft w:val="640"/>
                  <w:marRight w:val="0"/>
                  <w:marTop w:val="0"/>
                  <w:marBottom w:val="0"/>
                  <w:divBdr>
                    <w:top w:val="none" w:sz="0" w:space="0" w:color="auto"/>
                    <w:left w:val="none" w:sz="0" w:space="0" w:color="auto"/>
                    <w:bottom w:val="none" w:sz="0" w:space="0" w:color="auto"/>
                    <w:right w:val="none" w:sz="0" w:space="0" w:color="auto"/>
                  </w:divBdr>
                </w:div>
                <w:div w:id="1002508871">
                  <w:marLeft w:val="640"/>
                  <w:marRight w:val="0"/>
                  <w:marTop w:val="0"/>
                  <w:marBottom w:val="0"/>
                  <w:divBdr>
                    <w:top w:val="none" w:sz="0" w:space="0" w:color="auto"/>
                    <w:left w:val="none" w:sz="0" w:space="0" w:color="auto"/>
                    <w:bottom w:val="none" w:sz="0" w:space="0" w:color="auto"/>
                    <w:right w:val="none" w:sz="0" w:space="0" w:color="auto"/>
                  </w:divBdr>
                </w:div>
                <w:div w:id="1071542001">
                  <w:marLeft w:val="640"/>
                  <w:marRight w:val="0"/>
                  <w:marTop w:val="0"/>
                  <w:marBottom w:val="0"/>
                  <w:divBdr>
                    <w:top w:val="none" w:sz="0" w:space="0" w:color="auto"/>
                    <w:left w:val="none" w:sz="0" w:space="0" w:color="auto"/>
                    <w:bottom w:val="none" w:sz="0" w:space="0" w:color="auto"/>
                    <w:right w:val="none" w:sz="0" w:space="0" w:color="auto"/>
                  </w:divBdr>
                </w:div>
                <w:div w:id="916742126">
                  <w:marLeft w:val="640"/>
                  <w:marRight w:val="0"/>
                  <w:marTop w:val="0"/>
                  <w:marBottom w:val="0"/>
                  <w:divBdr>
                    <w:top w:val="none" w:sz="0" w:space="0" w:color="auto"/>
                    <w:left w:val="none" w:sz="0" w:space="0" w:color="auto"/>
                    <w:bottom w:val="none" w:sz="0" w:space="0" w:color="auto"/>
                    <w:right w:val="none" w:sz="0" w:space="0" w:color="auto"/>
                  </w:divBdr>
                </w:div>
                <w:div w:id="1632512299">
                  <w:marLeft w:val="640"/>
                  <w:marRight w:val="0"/>
                  <w:marTop w:val="0"/>
                  <w:marBottom w:val="0"/>
                  <w:divBdr>
                    <w:top w:val="none" w:sz="0" w:space="0" w:color="auto"/>
                    <w:left w:val="none" w:sz="0" w:space="0" w:color="auto"/>
                    <w:bottom w:val="none" w:sz="0" w:space="0" w:color="auto"/>
                    <w:right w:val="none" w:sz="0" w:space="0" w:color="auto"/>
                  </w:divBdr>
                </w:div>
                <w:div w:id="1502086916">
                  <w:marLeft w:val="640"/>
                  <w:marRight w:val="0"/>
                  <w:marTop w:val="0"/>
                  <w:marBottom w:val="0"/>
                  <w:divBdr>
                    <w:top w:val="none" w:sz="0" w:space="0" w:color="auto"/>
                    <w:left w:val="none" w:sz="0" w:space="0" w:color="auto"/>
                    <w:bottom w:val="none" w:sz="0" w:space="0" w:color="auto"/>
                    <w:right w:val="none" w:sz="0" w:space="0" w:color="auto"/>
                  </w:divBdr>
                </w:div>
                <w:div w:id="891191222">
                  <w:marLeft w:val="640"/>
                  <w:marRight w:val="0"/>
                  <w:marTop w:val="0"/>
                  <w:marBottom w:val="0"/>
                  <w:divBdr>
                    <w:top w:val="none" w:sz="0" w:space="0" w:color="auto"/>
                    <w:left w:val="none" w:sz="0" w:space="0" w:color="auto"/>
                    <w:bottom w:val="none" w:sz="0" w:space="0" w:color="auto"/>
                    <w:right w:val="none" w:sz="0" w:space="0" w:color="auto"/>
                  </w:divBdr>
                </w:div>
                <w:div w:id="73406651">
                  <w:marLeft w:val="640"/>
                  <w:marRight w:val="0"/>
                  <w:marTop w:val="0"/>
                  <w:marBottom w:val="0"/>
                  <w:divBdr>
                    <w:top w:val="none" w:sz="0" w:space="0" w:color="auto"/>
                    <w:left w:val="none" w:sz="0" w:space="0" w:color="auto"/>
                    <w:bottom w:val="none" w:sz="0" w:space="0" w:color="auto"/>
                    <w:right w:val="none" w:sz="0" w:space="0" w:color="auto"/>
                  </w:divBdr>
                </w:div>
                <w:div w:id="1341160985">
                  <w:marLeft w:val="640"/>
                  <w:marRight w:val="0"/>
                  <w:marTop w:val="0"/>
                  <w:marBottom w:val="0"/>
                  <w:divBdr>
                    <w:top w:val="none" w:sz="0" w:space="0" w:color="auto"/>
                    <w:left w:val="none" w:sz="0" w:space="0" w:color="auto"/>
                    <w:bottom w:val="none" w:sz="0" w:space="0" w:color="auto"/>
                    <w:right w:val="none" w:sz="0" w:space="0" w:color="auto"/>
                  </w:divBdr>
                </w:div>
                <w:div w:id="915439083">
                  <w:marLeft w:val="640"/>
                  <w:marRight w:val="0"/>
                  <w:marTop w:val="0"/>
                  <w:marBottom w:val="0"/>
                  <w:divBdr>
                    <w:top w:val="none" w:sz="0" w:space="0" w:color="auto"/>
                    <w:left w:val="none" w:sz="0" w:space="0" w:color="auto"/>
                    <w:bottom w:val="none" w:sz="0" w:space="0" w:color="auto"/>
                    <w:right w:val="none" w:sz="0" w:space="0" w:color="auto"/>
                  </w:divBdr>
                </w:div>
                <w:div w:id="1407610602">
                  <w:marLeft w:val="640"/>
                  <w:marRight w:val="0"/>
                  <w:marTop w:val="0"/>
                  <w:marBottom w:val="0"/>
                  <w:divBdr>
                    <w:top w:val="none" w:sz="0" w:space="0" w:color="auto"/>
                    <w:left w:val="none" w:sz="0" w:space="0" w:color="auto"/>
                    <w:bottom w:val="none" w:sz="0" w:space="0" w:color="auto"/>
                    <w:right w:val="none" w:sz="0" w:space="0" w:color="auto"/>
                  </w:divBdr>
                </w:div>
                <w:div w:id="1056202236">
                  <w:marLeft w:val="640"/>
                  <w:marRight w:val="0"/>
                  <w:marTop w:val="0"/>
                  <w:marBottom w:val="0"/>
                  <w:divBdr>
                    <w:top w:val="none" w:sz="0" w:space="0" w:color="auto"/>
                    <w:left w:val="none" w:sz="0" w:space="0" w:color="auto"/>
                    <w:bottom w:val="none" w:sz="0" w:space="0" w:color="auto"/>
                    <w:right w:val="none" w:sz="0" w:space="0" w:color="auto"/>
                  </w:divBdr>
                </w:div>
                <w:div w:id="1023626679">
                  <w:marLeft w:val="640"/>
                  <w:marRight w:val="0"/>
                  <w:marTop w:val="0"/>
                  <w:marBottom w:val="0"/>
                  <w:divBdr>
                    <w:top w:val="none" w:sz="0" w:space="0" w:color="auto"/>
                    <w:left w:val="none" w:sz="0" w:space="0" w:color="auto"/>
                    <w:bottom w:val="none" w:sz="0" w:space="0" w:color="auto"/>
                    <w:right w:val="none" w:sz="0" w:space="0" w:color="auto"/>
                  </w:divBdr>
                </w:div>
                <w:div w:id="212230786">
                  <w:marLeft w:val="640"/>
                  <w:marRight w:val="0"/>
                  <w:marTop w:val="0"/>
                  <w:marBottom w:val="0"/>
                  <w:divBdr>
                    <w:top w:val="none" w:sz="0" w:space="0" w:color="auto"/>
                    <w:left w:val="none" w:sz="0" w:space="0" w:color="auto"/>
                    <w:bottom w:val="none" w:sz="0" w:space="0" w:color="auto"/>
                    <w:right w:val="none" w:sz="0" w:space="0" w:color="auto"/>
                  </w:divBdr>
                </w:div>
                <w:div w:id="1098671349">
                  <w:marLeft w:val="640"/>
                  <w:marRight w:val="0"/>
                  <w:marTop w:val="0"/>
                  <w:marBottom w:val="0"/>
                  <w:divBdr>
                    <w:top w:val="none" w:sz="0" w:space="0" w:color="auto"/>
                    <w:left w:val="none" w:sz="0" w:space="0" w:color="auto"/>
                    <w:bottom w:val="none" w:sz="0" w:space="0" w:color="auto"/>
                    <w:right w:val="none" w:sz="0" w:space="0" w:color="auto"/>
                  </w:divBdr>
                </w:div>
                <w:div w:id="1059942478">
                  <w:marLeft w:val="640"/>
                  <w:marRight w:val="0"/>
                  <w:marTop w:val="0"/>
                  <w:marBottom w:val="0"/>
                  <w:divBdr>
                    <w:top w:val="none" w:sz="0" w:space="0" w:color="auto"/>
                    <w:left w:val="none" w:sz="0" w:space="0" w:color="auto"/>
                    <w:bottom w:val="none" w:sz="0" w:space="0" w:color="auto"/>
                    <w:right w:val="none" w:sz="0" w:space="0" w:color="auto"/>
                  </w:divBdr>
                </w:div>
                <w:div w:id="100683073">
                  <w:marLeft w:val="640"/>
                  <w:marRight w:val="0"/>
                  <w:marTop w:val="0"/>
                  <w:marBottom w:val="0"/>
                  <w:divBdr>
                    <w:top w:val="none" w:sz="0" w:space="0" w:color="auto"/>
                    <w:left w:val="none" w:sz="0" w:space="0" w:color="auto"/>
                    <w:bottom w:val="none" w:sz="0" w:space="0" w:color="auto"/>
                    <w:right w:val="none" w:sz="0" w:space="0" w:color="auto"/>
                  </w:divBdr>
                </w:div>
                <w:div w:id="1704744138">
                  <w:marLeft w:val="640"/>
                  <w:marRight w:val="0"/>
                  <w:marTop w:val="0"/>
                  <w:marBottom w:val="0"/>
                  <w:divBdr>
                    <w:top w:val="none" w:sz="0" w:space="0" w:color="auto"/>
                    <w:left w:val="none" w:sz="0" w:space="0" w:color="auto"/>
                    <w:bottom w:val="none" w:sz="0" w:space="0" w:color="auto"/>
                    <w:right w:val="none" w:sz="0" w:space="0" w:color="auto"/>
                  </w:divBdr>
                </w:div>
                <w:div w:id="1686979339">
                  <w:marLeft w:val="640"/>
                  <w:marRight w:val="0"/>
                  <w:marTop w:val="0"/>
                  <w:marBottom w:val="0"/>
                  <w:divBdr>
                    <w:top w:val="none" w:sz="0" w:space="0" w:color="auto"/>
                    <w:left w:val="none" w:sz="0" w:space="0" w:color="auto"/>
                    <w:bottom w:val="none" w:sz="0" w:space="0" w:color="auto"/>
                    <w:right w:val="none" w:sz="0" w:space="0" w:color="auto"/>
                  </w:divBdr>
                </w:div>
                <w:div w:id="676157440">
                  <w:marLeft w:val="640"/>
                  <w:marRight w:val="0"/>
                  <w:marTop w:val="0"/>
                  <w:marBottom w:val="0"/>
                  <w:divBdr>
                    <w:top w:val="none" w:sz="0" w:space="0" w:color="auto"/>
                    <w:left w:val="none" w:sz="0" w:space="0" w:color="auto"/>
                    <w:bottom w:val="none" w:sz="0" w:space="0" w:color="auto"/>
                    <w:right w:val="none" w:sz="0" w:space="0" w:color="auto"/>
                  </w:divBdr>
                </w:div>
                <w:div w:id="601307253">
                  <w:marLeft w:val="640"/>
                  <w:marRight w:val="0"/>
                  <w:marTop w:val="0"/>
                  <w:marBottom w:val="0"/>
                  <w:divBdr>
                    <w:top w:val="none" w:sz="0" w:space="0" w:color="auto"/>
                    <w:left w:val="none" w:sz="0" w:space="0" w:color="auto"/>
                    <w:bottom w:val="none" w:sz="0" w:space="0" w:color="auto"/>
                    <w:right w:val="none" w:sz="0" w:space="0" w:color="auto"/>
                  </w:divBdr>
                </w:div>
                <w:div w:id="1800536579">
                  <w:marLeft w:val="640"/>
                  <w:marRight w:val="0"/>
                  <w:marTop w:val="0"/>
                  <w:marBottom w:val="0"/>
                  <w:divBdr>
                    <w:top w:val="none" w:sz="0" w:space="0" w:color="auto"/>
                    <w:left w:val="none" w:sz="0" w:space="0" w:color="auto"/>
                    <w:bottom w:val="none" w:sz="0" w:space="0" w:color="auto"/>
                    <w:right w:val="none" w:sz="0" w:space="0" w:color="auto"/>
                  </w:divBdr>
                </w:div>
                <w:div w:id="680854601">
                  <w:marLeft w:val="640"/>
                  <w:marRight w:val="0"/>
                  <w:marTop w:val="0"/>
                  <w:marBottom w:val="0"/>
                  <w:divBdr>
                    <w:top w:val="none" w:sz="0" w:space="0" w:color="auto"/>
                    <w:left w:val="none" w:sz="0" w:space="0" w:color="auto"/>
                    <w:bottom w:val="none" w:sz="0" w:space="0" w:color="auto"/>
                    <w:right w:val="none" w:sz="0" w:space="0" w:color="auto"/>
                  </w:divBdr>
                </w:div>
                <w:div w:id="1554267774">
                  <w:marLeft w:val="640"/>
                  <w:marRight w:val="0"/>
                  <w:marTop w:val="0"/>
                  <w:marBottom w:val="0"/>
                  <w:divBdr>
                    <w:top w:val="none" w:sz="0" w:space="0" w:color="auto"/>
                    <w:left w:val="none" w:sz="0" w:space="0" w:color="auto"/>
                    <w:bottom w:val="none" w:sz="0" w:space="0" w:color="auto"/>
                    <w:right w:val="none" w:sz="0" w:space="0" w:color="auto"/>
                  </w:divBdr>
                </w:div>
                <w:div w:id="30960482">
                  <w:marLeft w:val="640"/>
                  <w:marRight w:val="0"/>
                  <w:marTop w:val="0"/>
                  <w:marBottom w:val="0"/>
                  <w:divBdr>
                    <w:top w:val="none" w:sz="0" w:space="0" w:color="auto"/>
                    <w:left w:val="none" w:sz="0" w:space="0" w:color="auto"/>
                    <w:bottom w:val="none" w:sz="0" w:space="0" w:color="auto"/>
                    <w:right w:val="none" w:sz="0" w:space="0" w:color="auto"/>
                  </w:divBdr>
                </w:div>
                <w:div w:id="1196887014">
                  <w:marLeft w:val="640"/>
                  <w:marRight w:val="0"/>
                  <w:marTop w:val="0"/>
                  <w:marBottom w:val="0"/>
                  <w:divBdr>
                    <w:top w:val="none" w:sz="0" w:space="0" w:color="auto"/>
                    <w:left w:val="none" w:sz="0" w:space="0" w:color="auto"/>
                    <w:bottom w:val="none" w:sz="0" w:space="0" w:color="auto"/>
                    <w:right w:val="none" w:sz="0" w:space="0" w:color="auto"/>
                  </w:divBdr>
                </w:div>
                <w:div w:id="2116517363">
                  <w:marLeft w:val="640"/>
                  <w:marRight w:val="0"/>
                  <w:marTop w:val="0"/>
                  <w:marBottom w:val="0"/>
                  <w:divBdr>
                    <w:top w:val="none" w:sz="0" w:space="0" w:color="auto"/>
                    <w:left w:val="none" w:sz="0" w:space="0" w:color="auto"/>
                    <w:bottom w:val="none" w:sz="0" w:space="0" w:color="auto"/>
                    <w:right w:val="none" w:sz="0" w:space="0" w:color="auto"/>
                  </w:divBdr>
                </w:div>
                <w:div w:id="252008356">
                  <w:marLeft w:val="640"/>
                  <w:marRight w:val="0"/>
                  <w:marTop w:val="0"/>
                  <w:marBottom w:val="0"/>
                  <w:divBdr>
                    <w:top w:val="none" w:sz="0" w:space="0" w:color="auto"/>
                    <w:left w:val="none" w:sz="0" w:space="0" w:color="auto"/>
                    <w:bottom w:val="none" w:sz="0" w:space="0" w:color="auto"/>
                    <w:right w:val="none" w:sz="0" w:space="0" w:color="auto"/>
                  </w:divBdr>
                </w:div>
                <w:div w:id="1118531113">
                  <w:marLeft w:val="640"/>
                  <w:marRight w:val="0"/>
                  <w:marTop w:val="0"/>
                  <w:marBottom w:val="0"/>
                  <w:divBdr>
                    <w:top w:val="none" w:sz="0" w:space="0" w:color="auto"/>
                    <w:left w:val="none" w:sz="0" w:space="0" w:color="auto"/>
                    <w:bottom w:val="none" w:sz="0" w:space="0" w:color="auto"/>
                    <w:right w:val="none" w:sz="0" w:space="0" w:color="auto"/>
                  </w:divBdr>
                </w:div>
                <w:div w:id="1160851263">
                  <w:marLeft w:val="640"/>
                  <w:marRight w:val="0"/>
                  <w:marTop w:val="0"/>
                  <w:marBottom w:val="0"/>
                  <w:divBdr>
                    <w:top w:val="none" w:sz="0" w:space="0" w:color="auto"/>
                    <w:left w:val="none" w:sz="0" w:space="0" w:color="auto"/>
                    <w:bottom w:val="none" w:sz="0" w:space="0" w:color="auto"/>
                    <w:right w:val="none" w:sz="0" w:space="0" w:color="auto"/>
                  </w:divBdr>
                </w:div>
                <w:div w:id="181675509">
                  <w:marLeft w:val="640"/>
                  <w:marRight w:val="0"/>
                  <w:marTop w:val="0"/>
                  <w:marBottom w:val="0"/>
                  <w:divBdr>
                    <w:top w:val="none" w:sz="0" w:space="0" w:color="auto"/>
                    <w:left w:val="none" w:sz="0" w:space="0" w:color="auto"/>
                    <w:bottom w:val="none" w:sz="0" w:space="0" w:color="auto"/>
                    <w:right w:val="none" w:sz="0" w:space="0" w:color="auto"/>
                  </w:divBdr>
                </w:div>
                <w:div w:id="833422060">
                  <w:marLeft w:val="640"/>
                  <w:marRight w:val="0"/>
                  <w:marTop w:val="0"/>
                  <w:marBottom w:val="0"/>
                  <w:divBdr>
                    <w:top w:val="none" w:sz="0" w:space="0" w:color="auto"/>
                    <w:left w:val="none" w:sz="0" w:space="0" w:color="auto"/>
                    <w:bottom w:val="none" w:sz="0" w:space="0" w:color="auto"/>
                    <w:right w:val="none" w:sz="0" w:space="0" w:color="auto"/>
                  </w:divBdr>
                </w:div>
                <w:div w:id="446855969">
                  <w:marLeft w:val="640"/>
                  <w:marRight w:val="0"/>
                  <w:marTop w:val="0"/>
                  <w:marBottom w:val="0"/>
                  <w:divBdr>
                    <w:top w:val="none" w:sz="0" w:space="0" w:color="auto"/>
                    <w:left w:val="none" w:sz="0" w:space="0" w:color="auto"/>
                    <w:bottom w:val="none" w:sz="0" w:space="0" w:color="auto"/>
                    <w:right w:val="none" w:sz="0" w:space="0" w:color="auto"/>
                  </w:divBdr>
                </w:div>
                <w:div w:id="1201631958">
                  <w:marLeft w:val="640"/>
                  <w:marRight w:val="0"/>
                  <w:marTop w:val="0"/>
                  <w:marBottom w:val="0"/>
                  <w:divBdr>
                    <w:top w:val="none" w:sz="0" w:space="0" w:color="auto"/>
                    <w:left w:val="none" w:sz="0" w:space="0" w:color="auto"/>
                    <w:bottom w:val="none" w:sz="0" w:space="0" w:color="auto"/>
                    <w:right w:val="none" w:sz="0" w:space="0" w:color="auto"/>
                  </w:divBdr>
                </w:div>
                <w:div w:id="685794102">
                  <w:marLeft w:val="640"/>
                  <w:marRight w:val="0"/>
                  <w:marTop w:val="0"/>
                  <w:marBottom w:val="0"/>
                  <w:divBdr>
                    <w:top w:val="none" w:sz="0" w:space="0" w:color="auto"/>
                    <w:left w:val="none" w:sz="0" w:space="0" w:color="auto"/>
                    <w:bottom w:val="none" w:sz="0" w:space="0" w:color="auto"/>
                    <w:right w:val="none" w:sz="0" w:space="0" w:color="auto"/>
                  </w:divBdr>
                </w:div>
                <w:div w:id="699890310">
                  <w:marLeft w:val="640"/>
                  <w:marRight w:val="0"/>
                  <w:marTop w:val="0"/>
                  <w:marBottom w:val="0"/>
                  <w:divBdr>
                    <w:top w:val="none" w:sz="0" w:space="0" w:color="auto"/>
                    <w:left w:val="none" w:sz="0" w:space="0" w:color="auto"/>
                    <w:bottom w:val="none" w:sz="0" w:space="0" w:color="auto"/>
                    <w:right w:val="none" w:sz="0" w:space="0" w:color="auto"/>
                  </w:divBdr>
                </w:div>
                <w:div w:id="605885216">
                  <w:marLeft w:val="640"/>
                  <w:marRight w:val="0"/>
                  <w:marTop w:val="0"/>
                  <w:marBottom w:val="0"/>
                  <w:divBdr>
                    <w:top w:val="none" w:sz="0" w:space="0" w:color="auto"/>
                    <w:left w:val="none" w:sz="0" w:space="0" w:color="auto"/>
                    <w:bottom w:val="none" w:sz="0" w:space="0" w:color="auto"/>
                    <w:right w:val="none" w:sz="0" w:space="0" w:color="auto"/>
                  </w:divBdr>
                </w:div>
                <w:div w:id="825630332">
                  <w:marLeft w:val="640"/>
                  <w:marRight w:val="0"/>
                  <w:marTop w:val="0"/>
                  <w:marBottom w:val="0"/>
                  <w:divBdr>
                    <w:top w:val="none" w:sz="0" w:space="0" w:color="auto"/>
                    <w:left w:val="none" w:sz="0" w:space="0" w:color="auto"/>
                    <w:bottom w:val="none" w:sz="0" w:space="0" w:color="auto"/>
                    <w:right w:val="none" w:sz="0" w:space="0" w:color="auto"/>
                  </w:divBdr>
                </w:div>
                <w:div w:id="164328362">
                  <w:marLeft w:val="640"/>
                  <w:marRight w:val="0"/>
                  <w:marTop w:val="0"/>
                  <w:marBottom w:val="0"/>
                  <w:divBdr>
                    <w:top w:val="none" w:sz="0" w:space="0" w:color="auto"/>
                    <w:left w:val="none" w:sz="0" w:space="0" w:color="auto"/>
                    <w:bottom w:val="none" w:sz="0" w:space="0" w:color="auto"/>
                    <w:right w:val="none" w:sz="0" w:space="0" w:color="auto"/>
                  </w:divBdr>
                </w:div>
                <w:div w:id="1913152086">
                  <w:marLeft w:val="640"/>
                  <w:marRight w:val="0"/>
                  <w:marTop w:val="0"/>
                  <w:marBottom w:val="0"/>
                  <w:divBdr>
                    <w:top w:val="none" w:sz="0" w:space="0" w:color="auto"/>
                    <w:left w:val="none" w:sz="0" w:space="0" w:color="auto"/>
                    <w:bottom w:val="none" w:sz="0" w:space="0" w:color="auto"/>
                    <w:right w:val="none" w:sz="0" w:space="0" w:color="auto"/>
                  </w:divBdr>
                </w:div>
                <w:div w:id="500507692">
                  <w:marLeft w:val="640"/>
                  <w:marRight w:val="0"/>
                  <w:marTop w:val="0"/>
                  <w:marBottom w:val="0"/>
                  <w:divBdr>
                    <w:top w:val="none" w:sz="0" w:space="0" w:color="auto"/>
                    <w:left w:val="none" w:sz="0" w:space="0" w:color="auto"/>
                    <w:bottom w:val="none" w:sz="0" w:space="0" w:color="auto"/>
                    <w:right w:val="none" w:sz="0" w:space="0" w:color="auto"/>
                  </w:divBdr>
                </w:div>
                <w:div w:id="1332216710">
                  <w:marLeft w:val="640"/>
                  <w:marRight w:val="0"/>
                  <w:marTop w:val="0"/>
                  <w:marBottom w:val="0"/>
                  <w:divBdr>
                    <w:top w:val="none" w:sz="0" w:space="0" w:color="auto"/>
                    <w:left w:val="none" w:sz="0" w:space="0" w:color="auto"/>
                    <w:bottom w:val="none" w:sz="0" w:space="0" w:color="auto"/>
                    <w:right w:val="none" w:sz="0" w:space="0" w:color="auto"/>
                  </w:divBdr>
                </w:div>
                <w:div w:id="626200328">
                  <w:marLeft w:val="640"/>
                  <w:marRight w:val="0"/>
                  <w:marTop w:val="0"/>
                  <w:marBottom w:val="0"/>
                  <w:divBdr>
                    <w:top w:val="none" w:sz="0" w:space="0" w:color="auto"/>
                    <w:left w:val="none" w:sz="0" w:space="0" w:color="auto"/>
                    <w:bottom w:val="none" w:sz="0" w:space="0" w:color="auto"/>
                    <w:right w:val="none" w:sz="0" w:space="0" w:color="auto"/>
                  </w:divBdr>
                </w:div>
                <w:div w:id="1075401438">
                  <w:marLeft w:val="640"/>
                  <w:marRight w:val="0"/>
                  <w:marTop w:val="0"/>
                  <w:marBottom w:val="0"/>
                  <w:divBdr>
                    <w:top w:val="none" w:sz="0" w:space="0" w:color="auto"/>
                    <w:left w:val="none" w:sz="0" w:space="0" w:color="auto"/>
                    <w:bottom w:val="none" w:sz="0" w:space="0" w:color="auto"/>
                    <w:right w:val="none" w:sz="0" w:space="0" w:color="auto"/>
                  </w:divBdr>
                </w:div>
                <w:div w:id="718438098">
                  <w:marLeft w:val="640"/>
                  <w:marRight w:val="0"/>
                  <w:marTop w:val="0"/>
                  <w:marBottom w:val="0"/>
                  <w:divBdr>
                    <w:top w:val="none" w:sz="0" w:space="0" w:color="auto"/>
                    <w:left w:val="none" w:sz="0" w:space="0" w:color="auto"/>
                    <w:bottom w:val="none" w:sz="0" w:space="0" w:color="auto"/>
                    <w:right w:val="none" w:sz="0" w:space="0" w:color="auto"/>
                  </w:divBdr>
                </w:div>
                <w:div w:id="1747220280">
                  <w:marLeft w:val="640"/>
                  <w:marRight w:val="0"/>
                  <w:marTop w:val="0"/>
                  <w:marBottom w:val="0"/>
                  <w:divBdr>
                    <w:top w:val="none" w:sz="0" w:space="0" w:color="auto"/>
                    <w:left w:val="none" w:sz="0" w:space="0" w:color="auto"/>
                    <w:bottom w:val="none" w:sz="0" w:space="0" w:color="auto"/>
                    <w:right w:val="none" w:sz="0" w:space="0" w:color="auto"/>
                  </w:divBdr>
                </w:div>
                <w:div w:id="1268122415">
                  <w:marLeft w:val="640"/>
                  <w:marRight w:val="0"/>
                  <w:marTop w:val="0"/>
                  <w:marBottom w:val="0"/>
                  <w:divBdr>
                    <w:top w:val="none" w:sz="0" w:space="0" w:color="auto"/>
                    <w:left w:val="none" w:sz="0" w:space="0" w:color="auto"/>
                    <w:bottom w:val="none" w:sz="0" w:space="0" w:color="auto"/>
                    <w:right w:val="none" w:sz="0" w:space="0" w:color="auto"/>
                  </w:divBdr>
                </w:div>
                <w:div w:id="564798366">
                  <w:marLeft w:val="640"/>
                  <w:marRight w:val="0"/>
                  <w:marTop w:val="0"/>
                  <w:marBottom w:val="0"/>
                  <w:divBdr>
                    <w:top w:val="none" w:sz="0" w:space="0" w:color="auto"/>
                    <w:left w:val="none" w:sz="0" w:space="0" w:color="auto"/>
                    <w:bottom w:val="none" w:sz="0" w:space="0" w:color="auto"/>
                    <w:right w:val="none" w:sz="0" w:space="0" w:color="auto"/>
                  </w:divBdr>
                </w:div>
                <w:div w:id="109010324">
                  <w:marLeft w:val="640"/>
                  <w:marRight w:val="0"/>
                  <w:marTop w:val="0"/>
                  <w:marBottom w:val="0"/>
                  <w:divBdr>
                    <w:top w:val="none" w:sz="0" w:space="0" w:color="auto"/>
                    <w:left w:val="none" w:sz="0" w:space="0" w:color="auto"/>
                    <w:bottom w:val="none" w:sz="0" w:space="0" w:color="auto"/>
                    <w:right w:val="none" w:sz="0" w:space="0" w:color="auto"/>
                  </w:divBdr>
                </w:div>
                <w:div w:id="530458776">
                  <w:marLeft w:val="640"/>
                  <w:marRight w:val="0"/>
                  <w:marTop w:val="0"/>
                  <w:marBottom w:val="0"/>
                  <w:divBdr>
                    <w:top w:val="none" w:sz="0" w:space="0" w:color="auto"/>
                    <w:left w:val="none" w:sz="0" w:space="0" w:color="auto"/>
                    <w:bottom w:val="none" w:sz="0" w:space="0" w:color="auto"/>
                    <w:right w:val="none" w:sz="0" w:space="0" w:color="auto"/>
                  </w:divBdr>
                </w:div>
                <w:div w:id="1853759185">
                  <w:marLeft w:val="640"/>
                  <w:marRight w:val="0"/>
                  <w:marTop w:val="0"/>
                  <w:marBottom w:val="0"/>
                  <w:divBdr>
                    <w:top w:val="none" w:sz="0" w:space="0" w:color="auto"/>
                    <w:left w:val="none" w:sz="0" w:space="0" w:color="auto"/>
                    <w:bottom w:val="none" w:sz="0" w:space="0" w:color="auto"/>
                    <w:right w:val="none" w:sz="0" w:space="0" w:color="auto"/>
                  </w:divBdr>
                </w:div>
                <w:div w:id="962688338">
                  <w:marLeft w:val="640"/>
                  <w:marRight w:val="0"/>
                  <w:marTop w:val="0"/>
                  <w:marBottom w:val="0"/>
                  <w:divBdr>
                    <w:top w:val="none" w:sz="0" w:space="0" w:color="auto"/>
                    <w:left w:val="none" w:sz="0" w:space="0" w:color="auto"/>
                    <w:bottom w:val="none" w:sz="0" w:space="0" w:color="auto"/>
                    <w:right w:val="none" w:sz="0" w:space="0" w:color="auto"/>
                  </w:divBdr>
                </w:div>
                <w:div w:id="75321071">
                  <w:marLeft w:val="640"/>
                  <w:marRight w:val="0"/>
                  <w:marTop w:val="0"/>
                  <w:marBottom w:val="0"/>
                  <w:divBdr>
                    <w:top w:val="none" w:sz="0" w:space="0" w:color="auto"/>
                    <w:left w:val="none" w:sz="0" w:space="0" w:color="auto"/>
                    <w:bottom w:val="none" w:sz="0" w:space="0" w:color="auto"/>
                    <w:right w:val="none" w:sz="0" w:space="0" w:color="auto"/>
                  </w:divBdr>
                </w:div>
                <w:div w:id="1106920869">
                  <w:marLeft w:val="640"/>
                  <w:marRight w:val="0"/>
                  <w:marTop w:val="0"/>
                  <w:marBottom w:val="0"/>
                  <w:divBdr>
                    <w:top w:val="none" w:sz="0" w:space="0" w:color="auto"/>
                    <w:left w:val="none" w:sz="0" w:space="0" w:color="auto"/>
                    <w:bottom w:val="none" w:sz="0" w:space="0" w:color="auto"/>
                    <w:right w:val="none" w:sz="0" w:space="0" w:color="auto"/>
                  </w:divBdr>
                </w:div>
                <w:div w:id="1445609967">
                  <w:marLeft w:val="640"/>
                  <w:marRight w:val="0"/>
                  <w:marTop w:val="0"/>
                  <w:marBottom w:val="0"/>
                  <w:divBdr>
                    <w:top w:val="none" w:sz="0" w:space="0" w:color="auto"/>
                    <w:left w:val="none" w:sz="0" w:space="0" w:color="auto"/>
                    <w:bottom w:val="none" w:sz="0" w:space="0" w:color="auto"/>
                    <w:right w:val="none" w:sz="0" w:space="0" w:color="auto"/>
                  </w:divBdr>
                </w:div>
                <w:div w:id="2063433426">
                  <w:marLeft w:val="640"/>
                  <w:marRight w:val="0"/>
                  <w:marTop w:val="0"/>
                  <w:marBottom w:val="0"/>
                  <w:divBdr>
                    <w:top w:val="none" w:sz="0" w:space="0" w:color="auto"/>
                    <w:left w:val="none" w:sz="0" w:space="0" w:color="auto"/>
                    <w:bottom w:val="none" w:sz="0" w:space="0" w:color="auto"/>
                    <w:right w:val="none" w:sz="0" w:space="0" w:color="auto"/>
                  </w:divBdr>
                </w:div>
                <w:div w:id="1568296390">
                  <w:marLeft w:val="640"/>
                  <w:marRight w:val="0"/>
                  <w:marTop w:val="0"/>
                  <w:marBottom w:val="0"/>
                  <w:divBdr>
                    <w:top w:val="none" w:sz="0" w:space="0" w:color="auto"/>
                    <w:left w:val="none" w:sz="0" w:space="0" w:color="auto"/>
                    <w:bottom w:val="none" w:sz="0" w:space="0" w:color="auto"/>
                    <w:right w:val="none" w:sz="0" w:space="0" w:color="auto"/>
                  </w:divBdr>
                </w:div>
                <w:div w:id="1254431546">
                  <w:marLeft w:val="640"/>
                  <w:marRight w:val="0"/>
                  <w:marTop w:val="0"/>
                  <w:marBottom w:val="0"/>
                  <w:divBdr>
                    <w:top w:val="none" w:sz="0" w:space="0" w:color="auto"/>
                    <w:left w:val="none" w:sz="0" w:space="0" w:color="auto"/>
                    <w:bottom w:val="none" w:sz="0" w:space="0" w:color="auto"/>
                    <w:right w:val="none" w:sz="0" w:space="0" w:color="auto"/>
                  </w:divBdr>
                </w:div>
                <w:div w:id="89274534">
                  <w:marLeft w:val="640"/>
                  <w:marRight w:val="0"/>
                  <w:marTop w:val="0"/>
                  <w:marBottom w:val="0"/>
                  <w:divBdr>
                    <w:top w:val="none" w:sz="0" w:space="0" w:color="auto"/>
                    <w:left w:val="none" w:sz="0" w:space="0" w:color="auto"/>
                    <w:bottom w:val="none" w:sz="0" w:space="0" w:color="auto"/>
                    <w:right w:val="none" w:sz="0" w:space="0" w:color="auto"/>
                  </w:divBdr>
                </w:div>
                <w:div w:id="1489400794">
                  <w:marLeft w:val="640"/>
                  <w:marRight w:val="0"/>
                  <w:marTop w:val="0"/>
                  <w:marBottom w:val="0"/>
                  <w:divBdr>
                    <w:top w:val="none" w:sz="0" w:space="0" w:color="auto"/>
                    <w:left w:val="none" w:sz="0" w:space="0" w:color="auto"/>
                    <w:bottom w:val="none" w:sz="0" w:space="0" w:color="auto"/>
                    <w:right w:val="none" w:sz="0" w:space="0" w:color="auto"/>
                  </w:divBdr>
                </w:div>
                <w:div w:id="803734492">
                  <w:marLeft w:val="640"/>
                  <w:marRight w:val="0"/>
                  <w:marTop w:val="0"/>
                  <w:marBottom w:val="0"/>
                  <w:divBdr>
                    <w:top w:val="none" w:sz="0" w:space="0" w:color="auto"/>
                    <w:left w:val="none" w:sz="0" w:space="0" w:color="auto"/>
                    <w:bottom w:val="none" w:sz="0" w:space="0" w:color="auto"/>
                    <w:right w:val="none" w:sz="0" w:space="0" w:color="auto"/>
                  </w:divBdr>
                </w:div>
                <w:div w:id="345638773">
                  <w:marLeft w:val="640"/>
                  <w:marRight w:val="0"/>
                  <w:marTop w:val="0"/>
                  <w:marBottom w:val="0"/>
                  <w:divBdr>
                    <w:top w:val="none" w:sz="0" w:space="0" w:color="auto"/>
                    <w:left w:val="none" w:sz="0" w:space="0" w:color="auto"/>
                    <w:bottom w:val="none" w:sz="0" w:space="0" w:color="auto"/>
                    <w:right w:val="none" w:sz="0" w:space="0" w:color="auto"/>
                  </w:divBdr>
                </w:div>
                <w:div w:id="612247041">
                  <w:marLeft w:val="640"/>
                  <w:marRight w:val="0"/>
                  <w:marTop w:val="0"/>
                  <w:marBottom w:val="0"/>
                  <w:divBdr>
                    <w:top w:val="none" w:sz="0" w:space="0" w:color="auto"/>
                    <w:left w:val="none" w:sz="0" w:space="0" w:color="auto"/>
                    <w:bottom w:val="none" w:sz="0" w:space="0" w:color="auto"/>
                    <w:right w:val="none" w:sz="0" w:space="0" w:color="auto"/>
                  </w:divBdr>
                </w:div>
                <w:div w:id="64843387">
                  <w:marLeft w:val="640"/>
                  <w:marRight w:val="0"/>
                  <w:marTop w:val="0"/>
                  <w:marBottom w:val="0"/>
                  <w:divBdr>
                    <w:top w:val="none" w:sz="0" w:space="0" w:color="auto"/>
                    <w:left w:val="none" w:sz="0" w:space="0" w:color="auto"/>
                    <w:bottom w:val="none" w:sz="0" w:space="0" w:color="auto"/>
                    <w:right w:val="none" w:sz="0" w:space="0" w:color="auto"/>
                  </w:divBdr>
                </w:div>
                <w:div w:id="413670478">
                  <w:marLeft w:val="640"/>
                  <w:marRight w:val="0"/>
                  <w:marTop w:val="0"/>
                  <w:marBottom w:val="0"/>
                  <w:divBdr>
                    <w:top w:val="none" w:sz="0" w:space="0" w:color="auto"/>
                    <w:left w:val="none" w:sz="0" w:space="0" w:color="auto"/>
                    <w:bottom w:val="none" w:sz="0" w:space="0" w:color="auto"/>
                    <w:right w:val="none" w:sz="0" w:space="0" w:color="auto"/>
                  </w:divBdr>
                </w:div>
                <w:div w:id="1918006820">
                  <w:marLeft w:val="640"/>
                  <w:marRight w:val="0"/>
                  <w:marTop w:val="0"/>
                  <w:marBottom w:val="0"/>
                  <w:divBdr>
                    <w:top w:val="none" w:sz="0" w:space="0" w:color="auto"/>
                    <w:left w:val="none" w:sz="0" w:space="0" w:color="auto"/>
                    <w:bottom w:val="none" w:sz="0" w:space="0" w:color="auto"/>
                    <w:right w:val="none" w:sz="0" w:space="0" w:color="auto"/>
                  </w:divBdr>
                </w:div>
                <w:div w:id="1956018034">
                  <w:marLeft w:val="640"/>
                  <w:marRight w:val="0"/>
                  <w:marTop w:val="0"/>
                  <w:marBottom w:val="0"/>
                  <w:divBdr>
                    <w:top w:val="none" w:sz="0" w:space="0" w:color="auto"/>
                    <w:left w:val="none" w:sz="0" w:space="0" w:color="auto"/>
                    <w:bottom w:val="none" w:sz="0" w:space="0" w:color="auto"/>
                    <w:right w:val="none" w:sz="0" w:space="0" w:color="auto"/>
                  </w:divBdr>
                </w:div>
                <w:div w:id="190265844">
                  <w:marLeft w:val="640"/>
                  <w:marRight w:val="0"/>
                  <w:marTop w:val="0"/>
                  <w:marBottom w:val="0"/>
                  <w:divBdr>
                    <w:top w:val="none" w:sz="0" w:space="0" w:color="auto"/>
                    <w:left w:val="none" w:sz="0" w:space="0" w:color="auto"/>
                    <w:bottom w:val="none" w:sz="0" w:space="0" w:color="auto"/>
                    <w:right w:val="none" w:sz="0" w:space="0" w:color="auto"/>
                  </w:divBdr>
                </w:div>
                <w:div w:id="1775441694">
                  <w:marLeft w:val="640"/>
                  <w:marRight w:val="0"/>
                  <w:marTop w:val="0"/>
                  <w:marBottom w:val="0"/>
                  <w:divBdr>
                    <w:top w:val="none" w:sz="0" w:space="0" w:color="auto"/>
                    <w:left w:val="none" w:sz="0" w:space="0" w:color="auto"/>
                    <w:bottom w:val="none" w:sz="0" w:space="0" w:color="auto"/>
                    <w:right w:val="none" w:sz="0" w:space="0" w:color="auto"/>
                  </w:divBdr>
                </w:div>
                <w:div w:id="1687056684">
                  <w:marLeft w:val="640"/>
                  <w:marRight w:val="0"/>
                  <w:marTop w:val="0"/>
                  <w:marBottom w:val="0"/>
                  <w:divBdr>
                    <w:top w:val="none" w:sz="0" w:space="0" w:color="auto"/>
                    <w:left w:val="none" w:sz="0" w:space="0" w:color="auto"/>
                    <w:bottom w:val="none" w:sz="0" w:space="0" w:color="auto"/>
                    <w:right w:val="none" w:sz="0" w:space="0" w:color="auto"/>
                  </w:divBdr>
                </w:div>
                <w:div w:id="1464692986">
                  <w:marLeft w:val="640"/>
                  <w:marRight w:val="0"/>
                  <w:marTop w:val="0"/>
                  <w:marBottom w:val="0"/>
                  <w:divBdr>
                    <w:top w:val="none" w:sz="0" w:space="0" w:color="auto"/>
                    <w:left w:val="none" w:sz="0" w:space="0" w:color="auto"/>
                    <w:bottom w:val="none" w:sz="0" w:space="0" w:color="auto"/>
                    <w:right w:val="none" w:sz="0" w:space="0" w:color="auto"/>
                  </w:divBdr>
                </w:div>
                <w:div w:id="1592398002">
                  <w:marLeft w:val="640"/>
                  <w:marRight w:val="0"/>
                  <w:marTop w:val="0"/>
                  <w:marBottom w:val="0"/>
                  <w:divBdr>
                    <w:top w:val="none" w:sz="0" w:space="0" w:color="auto"/>
                    <w:left w:val="none" w:sz="0" w:space="0" w:color="auto"/>
                    <w:bottom w:val="none" w:sz="0" w:space="0" w:color="auto"/>
                    <w:right w:val="none" w:sz="0" w:space="0" w:color="auto"/>
                  </w:divBdr>
                </w:div>
                <w:div w:id="1995184650">
                  <w:marLeft w:val="640"/>
                  <w:marRight w:val="0"/>
                  <w:marTop w:val="0"/>
                  <w:marBottom w:val="0"/>
                  <w:divBdr>
                    <w:top w:val="none" w:sz="0" w:space="0" w:color="auto"/>
                    <w:left w:val="none" w:sz="0" w:space="0" w:color="auto"/>
                    <w:bottom w:val="none" w:sz="0" w:space="0" w:color="auto"/>
                    <w:right w:val="none" w:sz="0" w:space="0" w:color="auto"/>
                  </w:divBdr>
                </w:div>
                <w:div w:id="175929467">
                  <w:marLeft w:val="640"/>
                  <w:marRight w:val="0"/>
                  <w:marTop w:val="0"/>
                  <w:marBottom w:val="0"/>
                  <w:divBdr>
                    <w:top w:val="none" w:sz="0" w:space="0" w:color="auto"/>
                    <w:left w:val="none" w:sz="0" w:space="0" w:color="auto"/>
                    <w:bottom w:val="none" w:sz="0" w:space="0" w:color="auto"/>
                    <w:right w:val="none" w:sz="0" w:space="0" w:color="auto"/>
                  </w:divBdr>
                </w:div>
                <w:div w:id="1126661675">
                  <w:marLeft w:val="640"/>
                  <w:marRight w:val="0"/>
                  <w:marTop w:val="0"/>
                  <w:marBottom w:val="0"/>
                  <w:divBdr>
                    <w:top w:val="none" w:sz="0" w:space="0" w:color="auto"/>
                    <w:left w:val="none" w:sz="0" w:space="0" w:color="auto"/>
                    <w:bottom w:val="none" w:sz="0" w:space="0" w:color="auto"/>
                    <w:right w:val="none" w:sz="0" w:space="0" w:color="auto"/>
                  </w:divBdr>
                </w:div>
                <w:div w:id="1635332368">
                  <w:marLeft w:val="640"/>
                  <w:marRight w:val="0"/>
                  <w:marTop w:val="0"/>
                  <w:marBottom w:val="0"/>
                  <w:divBdr>
                    <w:top w:val="none" w:sz="0" w:space="0" w:color="auto"/>
                    <w:left w:val="none" w:sz="0" w:space="0" w:color="auto"/>
                    <w:bottom w:val="none" w:sz="0" w:space="0" w:color="auto"/>
                    <w:right w:val="none" w:sz="0" w:space="0" w:color="auto"/>
                  </w:divBdr>
                </w:div>
                <w:div w:id="962157176">
                  <w:marLeft w:val="640"/>
                  <w:marRight w:val="0"/>
                  <w:marTop w:val="0"/>
                  <w:marBottom w:val="0"/>
                  <w:divBdr>
                    <w:top w:val="none" w:sz="0" w:space="0" w:color="auto"/>
                    <w:left w:val="none" w:sz="0" w:space="0" w:color="auto"/>
                    <w:bottom w:val="none" w:sz="0" w:space="0" w:color="auto"/>
                    <w:right w:val="none" w:sz="0" w:space="0" w:color="auto"/>
                  </w:divBdr>
                </w:div>
                <w:div w:id="1104112935">
                  <w:marLeft w:val="640"/>
                  <w:marRight w:val="0"/>
                  <w:marTop w:val="0"/>
                  <w:marBottom w:val="0"/>
                  <w:divBdr>
                    <w:top w:val="none" w:sz="0" w:space="0" w:color="auto"/>
                    <w:left w:val="none" w:sz="0" w:space="0" w:color="auto"/>
                    <w:bottom w:val="none" w:sz="0" w:space="0" w:color="auto"/>
                    <w:right w:val="none" w:sz="0" w:space="0" w:color="auto"/>
                  </w:divBdr>
                </w:div>
                <w:div w:id="413820569">
                  <w:marLeft w:val="640"/>
                  <w:marRight w:val="0"/>
                  <w:marTop w:val="0"/>
                  <w:marBottom w:val="0"/>
                  <w:divBdr>
                    <w:top w:val="none" w:sz="0" w:space="0" w:color="auto"/>
                    <w:left w:val="none" w:sz="0" w:space="0" w:color="auto"/>
                    <w:bottom w:val="none" w:sz="0" w:space="0" w:color="auto"/>
                    <w:right w:val="none" w:sz="0" w:space="0" w:color="auto"/>
                  </w:divBdr>
                </w:div>
                <w:div w:id="738209596">
                  <w:marLeft w:val="640"/>
                  <w:marRight w:val="0"/>
                  <w:marTop w:val="0"/>
                  <w:marBottom w:val="0"/>
                  <w:divBdr>
                    <w:top w:val="none" w:sz="0" w:space="0" w:color="auto"/>
                    <w:left w:val="none" w:sz="0" w:space="0" w:color="auto"/>
                    <w:bottom w:val="none" w:sz="0" w:space="0" w:color="auto"/>
                    <w:right w:val="none" w:sz="0" w:space="0" w:color="auto"/>
                  </w:divBdr>
                </w:div>
                <w:div w:id="706951824">
                  <w:marLeft w:val="640"/>
                  <w:marRight w:val="0"/>
                  <w:marTop w:val="0"/>
                  <w:marBottom w:val="0"/>
                  <w:divBdr>
                    <w:top w:val="none" w:sz="0" w:space="0" w:color="auto"/>
                    <w:left w:val="none" w:sz="0" w:space="0" w:color="auto"/>
                    <w:bottom w:val="none" w:sz="0" w:space="0" w:color="auto"/>
                    <w:right w:val="none" w:sz="0" w:space="0" w:color="auto"/>
                  </w:divBdr>
                </w:div>
                <w:div w:id="831605765">
                  <w:marLeft w:val="640"/>
                  <w:marRight w:val="0"/>
                  <w:marTop w:val="0"/>
                  <w:marBottom w:val="0"/>
                  <w:divBdr>
                    <w:top w:val="none" w:sz="0" w:space="0" w:color="auto"/>
                    <w:left w:val="none" w:sz="0" w:space="0" w:color="auto"/>
                    <w:bottom w:val="none" w:sz="0" w:space="0" w:color="auto"/>
                    <w:right w:val="none" w:sz="0" w:space="0" w:color="auto"/>
                  </w:divBdr>
                </w:div>
                <w:div w:id="1868760406">
                  <w:marLeft w:val="640"/>
                  <w:marRight w:val="0"/>
                  <w:marTop w:val="0"/>
                  <w:marBottom w:val="0"/>
                  <w:divBdr>
                    <w:top w:val="none" w:sz="0" w:space="0" w:color="auto"/>
                    <w:left w:val="none" w:sz="0" w:space="0" w:color="auto"/>
                    <w:bottom w:val="none" w:sz="0" w:space="0" w:color="auto"/>
                    <w:right w:val="none" w:sz="0" w:space="0" w:color="auto"/>
                  </w:divBdr>
                </w:div>
                <w:div w:id="1220939305">
                  <w:marLeft w:val="640"/>
                  <w:marRight w:val="0"/>
                  <w:marTop w:val="0"/>
                  <w:marBottom w:val="0"/>
                  <w:divBdr>
                    <w:top w:val="none" w:sz="0" w:space="0" w:color="auto"/>
                    <w:left w:val="none" w:sz="0" w:space="0" w:color="auto"/>
                    <w:bottom w:val="none" w:sz="0" w:space="0" w:color="auto"/>
                    <w:right w:val="none" w:sz="0" w:space="0" w:color="auto"/>
                  </w:divBdr>
                </w:div>
                <w:div w:id="1053385222">
                  <w:marLeft w:val="640"/>
                  <w:marRight w:val="0"/>
                  <w:marTop w:val="0"/>
                  <w:marBottom w:val="0"/>
                  <w:divBdr>
                    <w:top w:val="none" w:sz="0" w:space="0" w:color="auto"/>
                    <w:left w:val="none" w:sz="0" w:space="0" w:color="auto"/>
                    <w:bottom w:val="none" w:sz="0" w:space="0" w:color="auto"/>
                    <w:right w:val="none" w:sz="0" w:space="0" w:color="auto"/>
                  </w:divBdr>
                </w:div>
                <w:div w:id="946887498">
                  <w:marLeft w:val="640"/>
                  <w:marRight w:val="0"/>
                  <w:marTop w:val="0"/>
                  <w:marBottom w:val="0"/>
                  <w:divBdr>
                    <w:top w:val="none" w:sz="0" w:space="0" w:color="auto"/>
                    <w:left w:val="none" w:sz="0" w:space="0" w:color="auto"/>
                    <w:bottom w:val="none" w:sz="0" w:space="0" w:color="auto"/>
                    <w:right w:val="none" w:sz="0" w:space="0" w:color="auto"/>
                  </w:divBdr>
                </w:div>
                <w:div w:id="1042048622">
                  <w:marLeft w:val="640"/>
                  <w:marRight w:val="0"/>
                  <w:marTop w:val="0"/>
                  <w:marBottom w:val="0"/>
                  <w:divBdr>
                    <w:top w:val="none" w:sz="0" w:space="0" w:color="auto"/>
                    <w:left w:val="none" w:sz="0" w:space="0" w:color="auto"/>
                    <w:bottom w:val="none" w:sz="0" w:space="0" w:color="auto"/>
                    <w:right w:val="none" w:sz="0" w:space="0" w:color="auto"/>
                  </w:divBdr>
                </w:div>
                <w:div w:id="874075333">
                  <w:marLeft w:val="640"/>
                  <w:marRight w:val="0"/>
                  <w:marTop w:val="0"/>
                  <w:marBottom w:val="0"/>
                  <w:divBdr>
                    <w:top w:val="none" w:sz="0" w:space="0" w:color="auto"/>
                    <w:left w:val="none" w:sz="0" w:space="0" w:color="auto"/>
                    <w:bottom w:val="none" w:sz="0" w:space="0" w:color="auto"/>
                    <w:right w:val="none" w:sz="0" w:space="0" w:color="auto"/>
                  </w:divBdr>
                </w:div>
                <w:div w:id="807672173">
                  <w:marLeft w:val="640"/>
                  <w:marRight w:val="0"/>
                  <w:marTop w:val="0"/>
                  <w:marBottom w:val="0"/>
                  <w:divBdr>
                    <w:top w:val="none" w:sz="0" w:space="0" w:color="auto"/>
                    <w:left w:val="none" w:sz="0" w:space="0" w:color="auto"/>
                    <w:bottom w:val="none" w:sz="0" w:space="0" w:color="auto"/>
                    <w:right w:val="none" w:sz="0" w:space="0" w:color="auto"/>
                  </w:divBdr>
                </w:div>
                <w:div w:id="1803768557">
                  <w:marLeft w:val="640"/>
                  <w:marRight w:val="0"/>
                  <w:marTop w:val="0"/>
                  <w:marBottom w:val="0"/>
                  <w:divBdr>
                    <w:top w:val="none" w:sz="0" w:space="0" w:color="auto"/>
                    <w:left w:val="none" w:sz="0" w:space="0" w:color="auto"/>
                    <w:bottom w:val="none" w:sz="0" w:space="0" w:color="auto"/>
                    <w:right w:val="none" w:sz="0" w:space="0" w:color="auto"/>
                  </w:divBdr>
                </w:div>
                <w:div w:id="1609703655">
                  <w:marLeft w:val="640"/>
                  <w:marRight w:val="0"/>
                  <w:marTop w:val="0"/>
                  <w:marBottom w:val="0"/>
                  <w:divBdr>
                    <w:top w:val="none" w:sz="0" w:space="0" w:color="auto"/>
                    <w:left w:val="none" w:sz="0" w:space="0" w:color="auto"/>
                    <w:bottom w:val="none" w:sz="0" w:space="0" w:color="auto"/>
                    <w:right w:val="none" w:sz="0" w:space="0" w:color="auto"/>
                  </w:divBdr>
                </w:div>
                <w:div w:id="1316449187">
                  <w:marLeft w:val="640"/>
                  <w:marRight w:val="0"/>
                  <w:marTop w:val="0"/>
                  <w:marBottom w:val="0"/>
                  <w:divBdr>
                    <w:top w:val="none" w:sz="0" w:space="0" w:color="auto"/>
                    <w:left w:val="none" w:sz="0" w:space="0" w:color="auto"/>
                    <w:bottom w:val="none" w:sz="0" w:space="0" w:color="auto"/>
                    <w:right w:val="none" w:sz="0" w:space="0" w:color="auto"/>
                  </w:divBdr>
                </w:div>
                <w:div w:id="1979334227">
                  <w:marLeft w:val="640"/>
                  <w:marRight w:val="0"/>
                  <w:marTop w:val="0"/>
                  <w:marBottom w:val="0"/>
                  <w:divBdr>
                    <w:top w:val="none" w:sz="0" w:space="0" w:color="auto"/>
                    <w:left w:val="none" w:sz="0" w:space="0" w:color="auto"/>
                    <w:bottom w:val="none" w:sz="0" w:space="0" w:color="auto"/>
                    <w:right w:val="none" w:sz="0" w:space="0" w:color="auto"/>
                  </w:divBdr>
                </w:div>
                <w:div w:id="5333257">
                  <w:marLeft w:val="640"/>
                  <w:marRight w:val="0"/>
                  <w:marTop w:val="0"/>
                  <w:marBottom w:val="0"/>
                  <w:divBdr>
                    <w:top w:val="none" w:sz="0" w:space="0" w:color="auto"/>
                    <w:left w:val="none" w:sz="0" w:space="0" w:color="auto"/>
                    <w:bottom w:val="none" w:sz="0" w:space="0" w:color="auto"/>
                    <w:right w:val="none" w:sz="0" w:space="0" w:color="auto"/>
                  </w:divBdr>
                </w:div>
                <w:div w:id="1172187049">
                  <w:marLeft w:val="640"/>
                  <w:marRight w:val="0"/>
                  <w:marTop w:val="0"/>
                  <w:marBottom w:val="0"/>
                  <w:divBdr>
                    <w:top w:val="none" w:sz="0" w:space="0" w:color="auto"/>
                    <w:left w:val="none" w:sz="0" w:space="0" w:color="auto"/>
                    <w:bottom w:val="none" w:sz="0" w:space="0" w:color="auto"/>
                    <w:right w:val="none" w:sz="0" w:space="0" w:color="auto"/>
                  </w:divBdr>
                </w:div>
                <w:div w:id="562643247">
                  <w:marLeft w:val="640"/>
                  <w:marRight w:val="0"/>
                  <w:marTop w:val="0"/>
                  <w:marBottom w:val="0"/>
                  <w:divBdr>
                    <w:top w:val="none" w:sz="0" w:space="0" w:color="auto"/>
                    <w:left w:val="none" w:sz="0" w:space="0" w:color="auto"/>
                    <w:bottom w:val="none" w:sz="0" w:space="0" w:color="auto"/>
                    <w:right w:val="none" w:sz="0" w:space="0" w:color="auto"/>
                  </w:divBdr>
                </w:div>
                <w:div w:id="1174760111">
                  <w:marLeft w:val="640"/>
                  <w:marRight w:val="0"/>
                  <w:marTop w:val="0"/>
                  <w:marBottom w:val="0"/>
                  <w:divBdr>
                    <w:top w:val="none" w:sz="0" w:space="0" w:color="auto"/>
                    <w:left w:val="none" w:sz="0" w:space="0" w:color="auto"/>
                    <w:bottom w:val="none" w:sz="0" w:space="0" w:color="auto"/>
                    <w:right w:val="none" w:sz="0" w:space="0" w:color="auto"/>
                  </w:divBdr>
                </w:div>
                <w:div w:id="1697148114">
                  <w:marLeft w:val="640"/>
                  <w:marRight w:val="0"/>
                  <w:marTop w:val="0"/>
                  <w:marBottom w:val="0"/>
                  <w:divBdr>
                    <w:top w:val="none" w:sz="0" w:space="0" w:color="auto"/>
                    <w:left w:val="none" w:sz="0" w:space="0" w:color="auto"/>
                    <w:bottom w:val="none" w:sz="0" w:space="0" w:color="auto"/>
                    <w:right w:val="none" w:sz="0" w:space="0" w:color="auto"/>
                  </w:divBdr>
                </w:div>
                <w:div w:id="1569073333">
                  <w:marLeft w:val="640"/>
                  <w:marRight w:val="0"/>
                  <w:marTop w:val="0"/>
                  <w:marBottom w:val="0"/>
                  <w:divBdr>
                    <w:top w:val="none" w:sz="0" w:space="0" w:color="auto"/>
                    <w:left w:val="none" w:sz="0" w:space="0" w:color="auto"/>
                    <w:bottom w:val="none" w:sz="0" w:space="0" w:color="auto"/>
                    <w:right w:val="none" w:sz="0" w:space="0" w:color="auto"/>
                  </w:divBdr>
                </w:div>
                <w:div w:id="1195192357">
                  <w:marLeft w:val="640"/>
                  <w:marRight w:val="0"/>
                  <w:marTop w:val="0"/>
                  <w:marBottom w:val="0"/>
                  <w:divBdr>
                    <w:top w:val="none" w:sz="0" w:space="0" w:color="auto"/>
                    <w:left w:val="none" w:sz="0" w:space="0" w:color="auto"/>
                    <w:bottom w:val="none" w:sz="0" w:space="0" w:color="auto"/>
                    <w:right w:val="none" w:sz="0" w:space="0" w:color="auto"/>
                  </w:divBdr>
                </w:div>
                <w:div w:id="233516118">
                  <w:marLeft w:val="640"/>
                  <w:marRight w:val="0"/>
                  <w:marTop w:val="0"/>
                  <w:marBottom w:val="0"/>
                  <w:divBdr>
                    <w:top w:val="none" w:sz="0" w:space="0" w:color="auto"/>
                    <w:left w:val="none" w:sz="0" w:space="0" w:color="auto"/>
                    <w:bottom w:val="none" w:sz="0" w:space="0" w:color="auto"/>
                    <w:right w:val="none" w:sz="0" w:space="0" w:color="auto"/>
                  </w:divBdr>
                </w:div>
                <w:div w:id="108088919">
                  <w:marLeft w:val="640"/>
                  <w:marRight w:val="0"/>
                  <w:marTop w:val="0"/>
                  <w:marBottom w:val="0"/>
                  <w:divBdr>
                    <w:top w:val="none" w:sz="0" w:space="0" w:color="auto"/>
                    <w:left w:val="none" w:sz="0" w:space="0" w:color="auto"/>
                    <w:bottom w:val="none" w:sz="0" w:space="0" w:color="auto"/>
                    <w:right w:val="none" w:sz="0" w:space="0" w:color="auto"/>
                  </w:divBdr>
                </w:div>
                <w:div w:id="1669101">
                  <w:marLeft w:val="640"/>
                  <w:marRight w:val="0"/>
                  <w:marTop w:val="0"/>
                  <w:marBottom w:val="0"/>
                  <w:divBdr>
                    <w:top w:val="none" w:sz="0" w:space="0" w:color="auto"/>
                    <w:left w:val="none" w:sz="0" w:space="0" w:color="auto"/>
                    <w:bottom w:val="none" w:sz="0" w:space="0" w:color="auto"/>
                    <w:right w:val="none" w:sz="0" w:space="0" w:color="auto"/>
                  </w:divBdr>
                </w:div>
                <w:div w:id="1567690367">
                  <w:marLeft w:val="640"/>
                  <w:marRight w:val="0"/>
                  <w:marTop w:val="0"/>
                  <w:marBottom w:val="0"/>
                  <w:divBdr>
                    <w:top w:val="none" w:sz="0" w:space="0" w:color="auto"/>
                    <w:left w:val="none" w:sz="0" w:space="0" w:color="auto"/>
                    <w:bottom w:val="none" w:sz="0" w:space="0" w:color="auto"/>
                    <w:right w:val="none" w:sz="0" w:space="0" w:color="auto"/>
                  </w:divBdr>
                </w:div>
                <w:div w:id="866410486">
                  <w:marLeft w:val="640"/>
                  <w:marRight w:val="0"/>
                  <w:marTop w:val="0"/>
                  <w:marBottom w:val="0"/>
                  <w:divBdr>
                    <w:top w:val="none" w:sz="0" w:space="0" w:color="auto"/>
                    <w:left w:val="none" w:sz="0" w:space="0" w:color="auto"/>
                    <w:bottom w:val="none" w:sz="0" w:space="0" w:color="auto"/>
                    <w:right w:val="none" w:sz="0" w:space="0" w:color="auto"/>
                  </w:divBdr>
                </w:div>
                <w:div w:id="81875787">
                  <w:marLeft w:val="640"/>
                  <w:marRight w:val="0"/>
                  <w:marTop w:val="0"/>
                  <w:marBottom w:val="0"/>
                  <w:divBdr>
                    <w:top w:val="none" w:sz="0" w:space="0" w:color="auto"/>
                    <w:left w:val="none" w:sz="0" w:space="0" w:color="auto"/>
                    <w:bottom w:val="none" w:sz="0" w:space="0" w:color="auto"/>
                    <w:right w:val="none" w:sz="0" w:space="0" w:color="auto"/>
                  </w:divBdr>
                </w:div>
                <w:div w:id="29838798">
                  <w:marLeft w:val="640"/>
                  <w:marRight w:val="0"/>
                  <w:marTop w:val="0"/>
                  <w:marBottom w:val="0"/>
                  <w:divBdr>
                    <w:top w:val="none" w:sz="0" w:space="0" w:color="auto"/>
                    <w:left w:val="none" w:sz="0" w:space="0" w:color="auto"/>
                    <w:bottom w:val="none" w:sz="0" w:space="0" w:color="auto"/>
                    <w:right w:val="none" w:sz="0" w:space="0" w:color="auto"/>
                  </w:divBdr>
                </w:div>
                <w:div w:id="150101878">
                  <w:marLeft w:val="640"/>
                  <w:marRight w:val="0"/>
                  <w:marTop w:val="0"/>
                  <w:marBottom w:val="0"/>
                  <w:divBdr>
                    <w:top w:val="none" w:sz="0" w:space="0" w:color="auto"/>
                    <w:left w:val="none" w:sz="0" w:space="0" w:color="auto"/>
                    <w:bottom w:val="none" w:sz="0" w:space="0" w:color="auto"/>
                    <w:right w:val="none" w:sz="0" w:space="0" w:color="auto"/>
                  </w:divBdr>
                </w:div>
                <w:div w:id="1148936266">
                  <w:marLeft w:val="640"/>
                  <w:marRight w:val="0"/>
                  <w:marTop w:val="0"/>
                  <w:marBottom w:val="0"/>
                  <w:divBdr>
                    <w:top w:val="none" w:sz="0" w:space="0" w:color="auto"/>
                    <w:left w:val="none" w:sz="0" w:space="0" w:color="auto"/>
                    <w:bottom w:val="none" w:sz="0" w:space="0" w:color="auto"/>
                    <w:right w:val="none" w:sz="0" w:space="0" w:color="auto"/>
                  </w:divBdr>
                </w:div>
                <w:div w:id="273907185">
                  <w:marLeft w:val="640"/>
                  <w:marRight w:val="0"/>
                  <w:marTop w:val="0"/>
                  <w:marBottom w:val="0"/>
                  <w:divBdr>
                    <w:top w:val="none" w:sz="0" w:space="0" w:color="auto"/>
                    <w:left w:val="none" w:sz="0" w:space="0" w:color="auto"/>
                    <w:bottom w:val="none" w:sz="0" w:space="0" w:color="auto"/>
                    <w:right w:val="none" w:sz="0" w:space="0" w:color="auto"/>
                  </w:divBdr>
                </w:div>
                <w:div w:id="988442827">
                  <w:marLeft w:val="640"/>
                  <w:marRight w:val="0"/>
                  <w:marTop w:val="0"/>
                  <w:marBottom w:val="0"/>
                  <w:divBdr>
                    <w:top w:val="none" w:sz="0" w:space="0" w:color="auto"/>
                    <w:left w:val="none" w:sz="0" w:space="0" w:color="auto"/>
                    <w:bottom w:val="none" w:sz="0" w:space="0" w:color="auto"/>
                    <w:right w:val="none" w:sz="0" w:space="0" w:color="auto"/>
                  </w:divBdr>
                </w:div>
                <w:div w:id="1003585248">
                  <w:marLeft w:val="640"/>
                  <w:marRight w:val="0"/>
                  <w:marTop w:val="0"/>
                  <w:marBottom w:val="0"/>
                  <w:divBdr>
                    <w:top w:val="none" w:sz="0" w:space="0" w:color="auto"/>
                    <w:left w:val="none" w:sz="0" w:space="0" w:color="auto"/>
                    <w:bottom w:val="none" w:sz="0" w:space="0" w:color="auto"/>
                    <w:right w:val="none" w:sz="0" w:space="0" w:color="auto"/>
                  </w:divBdr>
                </w:div>
                <w:div w:id="102918262">
                  <w:marLeft w:val="640"/>
                  <w:marRight w:val="0"/>
                  <w:marTop w:val="0"/>
                  <w:marBottom w:val="0"/>
                  <w:divBdr>
                    <w:top w:val="none" w:sz="0" w:space="0" w:color="auto"/>
                    <w:left w:val="none" w:sz="0" w:space="0" w:color="auto"/>
                    <w:bottom w:val="none" w:sz="0" w:space="0" w:color="auto"/>
                    <w:right w:val="none" w:sz="0" w:space="0" w:color="auto"/>
                  </w:divBdr>
                </w:div>
                <w:div w:id="799029152">
                  <w:marLeft w:val="640"/>
                  <w:marRight w:val="0"/>
                  <w:marTop w:val="0"/>
                  <w:marBottom w:val="0"/>
                  <w:divBdr>
                    <w:top w:val="none" w:sz="0" w:space="0" w:color="auto"/>
                    <w:left w:val="none" w:sz="0" w:space="0" w:color="auto"/>
                    <w:bottom w:val="none" w:sz="0" w:space="0" w:color="auto"/>
                    <w:right w:val="none" w:sz="0" w:space="0" w:color="auto"/>
                  </w:divBdr>
                </w:div>
                <w:div w:id="495608691">
                  <w:marLeft w:val="640"/>
                  <w:marRight w:val="0"/>
                  <w:marTop w:val="0"/>
                  <w:marBottom w:val="0"/>
                  <w:divBdr>
                    <w:top w:val="none" w:sz="0" w:space="0" w:color="auto"/>
                    <w:left w:val="none" w:sz="0" w:space="0" w:color="auto"/>
                    <w:bottom w:val="none" w:sz="0" w:space="0" w:color="auto"/>
                    <w:right w:val="none" w:sz="0" w:space="0" w:color="auto"/>
                  </w:divBdr>
                </w:div>
                <w:div w:id="1679652360">
                  <w:marLeft w:val="640"/>
                  <w:marRight w:val="0"/>
                  <w:marTop w:val="0"/>
                  <w:marBottom w:val="0"/>
                  <w:divBdr>
                    <w:top w:val="none" w:sz="0" w:space="0" w:color="auto"/>
                    <w:left w:val="none" w:sz="0" w:space="0" w:color="auto"/>
                    <w:bottom w:val="none" w:sz="0" w:space="0" w:color="auto"/>
                    <w:right w:val="none" w:sz="0" w:space="0" w:color="auto"/>
                  </w:divBdr>
                </w:div>
                <w:div w:id="1281186173">
                  <w:marLeft w:val="640"/>
                  <w:marRight w:val="0"/>
                  <w:marTop w:val="0"/>
                  <w:marBottom w:val="0"/>
                  <w:divBdr>
                    <w:top w:val="none" w:sz="0" w:space="0" w:color="auto"/>
                    <w:left w:val="none" w:sz="0" w:space="0" w:color="auto"/>
                    <w:bottom w:val="none" w:sz="0" w:space="0" w:color="auto"/>
                    <w:right w:val="none" w:sz="0" w:space="0" w:color="auto"/>
                  </w:divBdr>
                </w:div>
                <w:div w:id="955525886">
                  <w:marLeft w:val="640"/>
                  <w:marRight w:val="0"/>
                  <w:marTop w:val="0"/>
                  <w:marBottom w:val="0"/>
                  <w:divBdr>
                    <w:top w:val="none" w:sz="0" w:space="0" w:color="auto"/>
                    <w:left w:val="none" w:sz="0" w:space="0" w:color="auto"/>
                    <w:bottom w:val="none" w:sz="0" w:space="0" w:color="auto"/>
                    <w:right w:val="none" w:sz="0" w:space="0" w:color="auto"/>
                  </w:divBdr>
                </w:div>
                <w:div w:id="1758092127">
                  <w:marLeft w:val="640"/>
                  <w:marRight w:val="0"/>
                  <w:marTop w:val="0"/>
                  <w:marBottom w:val="0"/>
                  <w:divBdr>
                    <w:top w:val="none" w:sz="0" w:space="0" w:color="auto"/>
                    <w:left w:val="none" w:sz="0" w:space="0" w:color="auto"/>
                    <w:bottom w:val="none" w:sz="0" w:space="0" w:color="auto"/>
                    <w:right w:val="none" w:sz="0" w:space="0" w:color="auto"/>
                  </w:divBdr>
                </w:div>
                <w:div w:id="2091804146">
                  <w:marLeft w:val="640"/>
                  <w:marRight w:val="0"/>
                  <w:marTop w:val="0"/>
                  <w:marBottom w:val="0"/>
                  <w:divBdr>
                    <w:top w:val="none" w:sz="0" w:space="0" w:color="auto"/>
                    <w:left w:val="none" w:sz="0" w:space="0" w:color="auto"/>
                    <w:bottom w:val="none" w:sz="0" w:space="0" w:color="auto"/>
                    <w:right w:val="none" w:sz="0" w:space="0" w:color="auto"/>
                  </w:divBdr>
                </w:div>
                <w:div w:id="388190452">
                  <w:marLeft w:val="640"/>
                  <w:marRight w:val="0"/>
                  <w:marTop w:val="0"/>
                  <w:marBottom w:val="0"/>
                  <w:divBdr>
                    <w:top w:val="none" w:sz="0" w:space="0" w:color="auto"/>
                    <w:left w:val="none" w:sz="0" w:space="0" w:color="auto"/>
                    <w:bottom w:val="none" w:sz="0" w:space="0" w:color="auto"/>
                    <w:right w:val="none" w:sz="0" w:space="0" w:color="auto"/>
                  </w:divBdr>
                </w:div>
                <w:div w:id="1109083145">
                  <w:marLeft w:val="640"/>
                  <w:marRight w:val="0"/>
                  <w:marTop w:val="0"/>
                  <w:marBottom w:val="0"/>
                  <w:divBdr>
                    <w:top w:val="none" w:sz="0" w:space="0" w:color="auto"/>
                    <w:left w:val="none" w:sz="0" w:space="0" w:color="auto"/>
                    <w:bottom w:val="none" w:sz="0" w:space="0" w:color="auto"/>
                    <w:right w:val="none" w:sz="0" w:space="0" w:color="auto"/>
                  </w:divBdr>
                </w:div>
                <w:div w:id="963392574">
                  <w:marLeft w:val="640"/>
                  <w:marRight w:val="0"/>
                  <w:marTop w:val="0"/>
                  <w:marBottom w:val="0"/>
                  <w:divBdr>
                    <w:top w:val="none" w:sz="0" w:space="0" w:color="auto"/>
                    <w:left w:val="none" w:sz="0" w:space="0" w:color="auto"/>
                    <w:bottom w:val="none" w:sz="0" w:space="0" w:color="auto"/>
                    <w:right w:val="none" w:sz="0" w:space="0" w:color="auto"/>
                  </w:divBdr>
                </w:div>
                <w:div w:id="1281183456">
                  <w:marLeft w:val="640"/>
                  <w:marRight w:val="0"/>
                  <w:marTop w:val="0"/>
                  <w:marBottom w:val="0"/>
                  <w:divBdr>
                    <w:top w:val="none" w:sz="0" w:space="0" w:color="auto"/>
                    <w:left w:val="none" w:sz="0" w:space="0" w:color="auto"/>
                    <w:bottom w:val="none" w:sz="0" w:space="0" w:color="auto"/>
                    <w:right w:val="none" w:sz="0" w:space="0" w:color="auto"/>
                  </w:divBdr>
                </w:div>
                <w:div w:id="330765619">
                  <w:marLeft w:val="640"/>
                  <w:marRight w:val="0"/>
                  <w:marTop w:val="0"/>
                  <w:marBottom w:val="0"/>
                  <w:divBdr>
                    <w:top w:val="none" w:sz="0" w:space="0" w:color="auto"/>
                    <w:left w:val="none" w:sz="0" w:space="0" w:color="auto"/>
                    <w:bottom w:val="none" w:sz="0" w:space="0" w:color="auto"/>
                    <w:right w:val="none" w:sz="0" w:space="0" w:color="auto"/>
                  </w:divBdr>
                </w:div>
                <w:div w:id="1213468988">
                  <w:marLeft w:val="640"/>
                  <w:marRight w:val="0"/>
                  <w:marTop w:val="0"/>
                  <w:marBottom w:val="0"/>
                  <w:divBdr>
                    <w:top w:val="none" w:sz="0" w:space="0" w:color="auto"/>
                    <w:left w:val="none" w:sz="0" w:space="0" w:color="auto"/>
                    <w:bottom w:val="none" w:sz="0" w:space="0" w:color="auto"/>
                    <w:right w:val="none" w:sz="0" w:space="0" w:color="auto"/>
                  </w:divBdr>
                </w:div>
                <w:div w:id="906190250">
                  <w:marLeft w:val="640"/>
                  <w:marRight w:val="0"/>
                  <w:marTop w:val="0"/>
                  <w:marBottom w:val="0"/>
                  <w:divBdr>
                    <w:top w:val="none" w:sz="0" w:space="0" w:color="auto"/>
                    <w:left w:val="none" w:sz="0" w:space="0" w:color="auto"/>
                    <w:bottom w:val="none" w:sz="0" w:space="0" w:color="auto"/>
                    <w:right w:val="none" w:sz="0" w:space="0" w:color="auto"/>
                  </w:divBdr>
                </w:div>
                <w:div w:id="1457799788">
                  <w:marLeft w:val="640"/>
                  <w:marRight w:val="0"/>
                  <w:marTop w:val="0"/>
                  <w:marBottom w:val="0"/>
                  <w:divBdr>
                    <w:top w:val="none" w:sz="0" w:space="0" w:color="auto"/>
                    <w:left w:val="none" w:sz="0" w:space="0" w:color="auto"/>
                    <w:bottom w:val="none" w:sz="0" w:space="0" w:color="auto"/>
                    <w:right w:val="none" w:sz="0" w:space="0" w:color="auto"/>
                  </w:divBdr>
                </w:div>
                <w:div w:id="847450586">
                  <w:marLeft w:val="640"/>
                  <w:marRight w:val="0"/>
                  <w:marTop w:val="0"/>
                  <w:marBottom w:val="0"/>
                  <w:divBdr>
                    <w:top w:val="none" w:sz="0" w:space="0" w:color="auto"/>
                    <w:left w:val="none" w:sz="0" w:space="0" w:color="auto"/>
                    <w:bottom w:val="none" w:sz="0" w:space="0" w:color="auto"/>
                    <w:right w:val="none" w:sz="0" w:space="0" w:color="auto"/>
                  </w:divBdr>
                </w:div>
                <w:div w:id="1738747576">
                  <w:marLeft w:val="640"/>
                  <w:marRight w:val="0"/>
                  <w:marTop w:val="0"/>
                  <w:marBottom w:val="0"/>
                  <w:divBdr>
                    <w:top w:val="none" w:sz="0" w:space="0" w:color="auto"/>
                    <w:left w:val="none" w:sz="0" w:space="0" w:color="auto"/>
                    <w:bottom w:val="none" w:sz="0" w:space="0" w:color="auto"/>
                    <w:right w:val="none" w:sz="0" w:space="0" w:color="auto"/>
                  </w:divBdr>
                </w:div>
                <w:div w:id="1737774908">
                  <w:marLeft w:val="640"/>
                  <w:marRight w:val="0"/>
                  <w:marTop w:val="0"/>
                  <w:marBottom w:val="0"/>
                  <w:divBdr>
                    <w:top w:val="none" w:sz="0" w:space="0" w:color="auto"/>
                    <w:left w:val="none" w:sz="0" w:space="0" w:color="auto"/>
                    <w:bottom w:val="none" w:sz="0" w:space="0" w:color="auto"/>
                    <w:right w:val="none" w:sz="0" w:space="0" w:color="auto"/>
                  </w:divBdr>
                </w:div>
                <w:div w:id="1291858196">
                  <w:marLeft w:val="640"/>
                  <w:marRight w:val="0"/>
                  <w:marTop w:val="0"/>
                  <w:marBottom w:val="0"/>
                  <w:divBdr>
                    <w:top w:val="none" w:sz="0" w:space="0" w:color="auto"/>
                    <w:left w:val="none" w:sz="0" w:space="0" w:color="auto"/>
                    <w:bottom w:val="none" w:sz="0" w:space="0" w:color="auto"/>
                    <w:right w:val="none" w:sz="0" w:space="0" w:color="auto"/>
                  </w:divBdr>
                </w:div>
                <w:div w:id="1490750370">
                  <w:marLeft w:val="640"/>
                  <w:marRight w:val="0"/>
                  <w:marTop w:val="0"/>
                  <w:marBottom w:val="0"/>
                  <w:divBdr>
                    <w:top w:val="none" w:sz="0" w:space="0" w:color="auto"/>
                    <w:left w:val="none" w:sz="0" w:space="0" w:color="auto"/>
                    <w:bottom w:val="none" w:sz="0" w:space="0" w:color="auto"/>
                    <w:right w:val="none" w:sz="0" w:space="0" w:color="auto"/>
                  </w:divBdr>
                </w:div>
                <w:div w:id="1137836410">
                  <w:marLeft w:val="640"/>
                  <w:marRight w:val="0"/>
                  <w:marTop w:val="0"/>
                  <w:marBottom w:val="0"/>
                  <w:divBdr>
                    <w:top w:val="none" w:sz="0" w:space="0" w:color="auto"/>
                    <w:left w:val="none" w:sz="0" w:space="0" w:color="auto"/>
                    <w:bottom w:val="none" w:sz="0" w:space="0" w:color="auto"/>
                    <w:right w:val="none" w:sz="0" w:space="0" w:color="auto"/>
                  </w:divBdr>
                </w:div>
                <w:div w:id="505294416">
                  <w:marLeft w:val="640"/>
                  <w:marRight w:val="0"/>
                  <w:marTop w:val="0"/>
                  <w:marBottom w:val="0"/>
                  <w:divBdr>
                    <w:top w:val="none" w:sz="0" w:space="0" w:color="auto"/>
                    <w:left w:val="none" w:sz="0" w:space="0" w:color="auto"/>
                    <w:bottom w:val="none" w:sz="0" w:space="0" w:color="auto"/>
                    <w:right w:val="none" w:sz="0" w:space="0" w:color="auto"/>
                  </w:divBdr>
                </w:div>
                <w:div w:id="1329744560">
                  <w:marLeft w:val="640"/>
                  <w:marRight w:val="0"/>
                  <w:marTop w:val="0"/>
                  <w:marBottom w:val="0"/>
                  <w:divBdr>
                    <w:top w:val="none" w:sz="0" w:space="0" w:color="auto"/>
                    <w:left w:val="none" w:sz="0" w:space="0" w:color="auto"/>
                    <w:bottom w:val="none" w:sz="0" w:space="0" w:color="auto"/>
                    <w:right w:val="none" w:sz="0" w:space="0" w:color="auto"/>
                  </w:divBdr>
                </w:div>
                <w:div w:id="1623919132">
                  <w:marLeft w:val="640"/>
                  <w:marRight w:val="0"/>
                  <w:marTop w:val="0"/>
                  <w:marBottom w:val="0"/>
                  <w:divBdr>
                    <w:top w:val="none" w:sz="0" w:space="0" w:color="auto"/>
                    <w:left w:val="none" w:sz="0" w:space="0" w:color="auto"/>
                    <w:bottom w:val="none" w:sz="0" w:space="0" w:color="auto"/>
                    <w:right w:val="none" w:sz="0" w:space="0" w:color="auto"/>
                  </w:divBdr>
                </w:div>
                <w:div w:id="1885025203">
                  <w:marLeft w:val="640"/>
                  <w:marRight w:val="0"/>
                  <w:marTop w:val="0"/>
                  <w:marBottom w:val="0"/>
                  <w:divBdr>
                    <w:top w:val="none" w:sz="0" w:space="0" w:color="auto"/>
                    <w:left w:val="none" w:sz="0" w:space="0" w:color="auto"/>
                    <w:bottom w:val="none" w:sz="0" w:space="0" w:color="auto"/>
                    <w:right w:val="none" w:sz="0" w:space="0" w:color="auto"/>
                  </w:divBdr>
                </w:div>
                <w:div w:id="1847283585">
                  <w:marLeft w:val="640"/>
                  <w:marRight w:val="0"/>
                  <w:marTop w:val="0"/>
                  <w:marBottom w:val="0"/>
                  <w:divBdr>
                    <w:top w:val="none" w:sz="0" w:space="0" w:color="auto"/>
                    <w:left w:val="none" w:sz="0" w:space="0" w:color="auto"/>
                    <w:bottom w:val="none" w:sz="0" w:space="0" w:color="auto"/>
                    <w:right w:val="none" w:sz="0" w:space="0" w:color="auto"/>
                  </w:divBdr>
                </w:div>
                <w:div w:id="415828883">
                  <w:marLeft w:val="640"/>
                  <w:marRight w:val="0"/>
                  <w:marTop w:val="0"/>
                  <w:marBottom w:val="0"/>
                  <w:divBdr>
                    <w:top w:val="none" w:sz="0" w:space="0" w:color="auto"/>
                    <w:left w:val="none" w:sz="0" w:space="0" w:color="auto"/>
                    <w:bottom w:val="none" w:sz="0" w:space="0" w:color="auto"/>
                    <w:right w:val="none" w:sz="0" w:space="0" w:color="auto"/>
                  </w:divBdr>
                </w:div>
                <w:div w:id="542786016">
                  <w:marLeft w:val="640"/>
                  <w:marRight w:val="0"/>
                  <w:marTop w:val="0"/>
                  <w:marBottom w:val="0"/>
                  <w:divBdr>
                    <w:top w:val="none" w:sz="0" w:space="0" w:color="auto"/>
                    <w:left w:val="none" w:sz="0" w:space="0" w:color="auto"/>
                    <w:bottom w:val="none" w:sz="0" w:space="0" w:color="auto"/>
                    <w:right w:val="none" w:sz="0" w:space="0" w:color="auto"/>
                  </w:divBdr>
                </w:div>
                <w:div w:id="998774253">
                  <w:marLeft w:val="640"/>
                  <w:marRight w:val="0"/>
                  <w:marTop w:val="0"/>
                  <w:marBottom w:val="0"/>
                  <w:divBdr>
                    <w:top w:val="none" w:sz="0" w:space="0" w:color="auto"/>
                    <w:left w:val="none" w:sz="0" w:space="0" w:color="auto"/>
                    <w:bottom w:val="none" w:sz="0" w:space="0" w:color="auto"/>
                    <w:right w:val="none" w:sz="0" w:space="0" w:color="auto"/>
                  </w:divBdr>
                </w:div>
                <w:div w:id="797912517">
                  <w:marLeft w:val="640"/>
                  <w:marRight w:val="0"/>
                  <w:marTop w:val="0"/>
                  <w:marBottom w:val="0"/>
                  <w:divBdr>
                    <w:top w:val="none" w:sz="0" w:space="0" w:color="auto"/>
                    <w:left w:val="none" w:sz="0" w:space="0" w:color="auto"/>
                    <w:bottom w:val="none" w:sz="0" w:space="0" w:color="auto"/>
                    <w:right w:val="none" w:sz="0" w:space="0" w:color="auto"/>
                  </w:divBdr>
                </w:div>
                <w:div w:id="1632052061">
                  <w:marLeft w:val="640"/>
                  <w:marRight w:val="0"/>
                  <w:marTop w:val="0"/>
                  <w:marBottom w:val="0"/>
                  <w:divBdr>
                    <w:top w:val="none" w:sz="0" w:space="0" w:color="auto"/>
                    <w:left w:val="none" w:sz="0" w:space="0" w:color="auto"/>
                    <w:bottom w:val="none" w:sz="0" w:space="0" w:color="auto"/>
                    <w:right w:val="none" w:sz="0" w:space="0" w:color="auto"/>
                  </w:divBdr>
                </w:div>
                <w:div w:id="790249726">
                  <w:marLeft w:val="640"/>
                  <w:marRight w:val="0"/>
                  <w:marTop w:val="0"/>
                  <w:marBottom w:val="0"/>
                  <w:divBdr>
                    <w:top w:val="none" w:sz="0" w:space="0" w:color="auto"/>
                    <w:left w:val="none" w:sz="0" w:space="0" w:color="auto"/>
                    <w:bottom w:val="none" w:sz="0" w:space="0" w:color="auto"/>
                    <w:right w:val="none" w:sz="0" w:space="0" w:color="auto"/>
                  </w:divBdr>
                </w:div>
              </w:divsChild>
            </w:div>
            <w:div w:id="1538548043">
              <w:marLeft w:val="0"/>
              <w:marRight w:val="0"/>
              <w:marTop w:val="0"/>
              <w:marBottom w:val="0"/>
              <w:divBdr>
                <w:top w:val="none" w:sz="0" w:space="0" w:color="auto"/>
                <w:left w:val="none" w:sz="0" w:space="0" w:color="auto"/>
                <w:bottom w:val="none" w:sz="0" w:space="0" w:color="auto"/>
                <w:right w:val="none" w:sz="0" w:space="0" w:color="auto"/>
              </w:divBdr>
              <w:divsChild>
                <w:div w:id="319776629">
                  <w:marLeft w:val="640"/>
                  <w:marRight w:val="0"/>
                  <w:marTop w:val="0"/>
                  <w:marBottom w:val="0"/>
                  <w:divBdr>
                    <w:top w:val="none" w:sz="0" w:space="0" w:color="auto"/>
                    <w:left w:val="none" w:sz="0" w:space="0" w:color="auto"/>
                    <w:bottom w:val="none" w:sz="0" w:space="0" w:color="auto"/>
                    <w:right w:val="none" w:sz="0" w:space="0" w:color="auto"/>
                  </w:divBdr>
                </w:div>
                <w:div w:id="422604895">
                  <w:marLeft w:val="640"/>
                  <w:marRight w:val="0"/>
                  <w:marTop w:val="0"/>
                  <w:marBottom w:val="0"/>
                  <w:divBdr>
                    <w:top w:val="none" w:sz="0" w:space="0" w:color="auto"/>
                    <w:left w:val="none" w:sz="0" w:space="0" w:color="auto"/>
                    <w:bottom w:val="none" w:sz="0" w:space="0" w:color="auto"/>
                    <w:right w:val="none" w:sz="0" w:space="0" w:color="auto"/>
                  </w:divBdr>
                </w:div>
                <w:div w:id="229197310">
                  <w:marLeft w:val="640"/>
                  <w:marRight w:val="0"/>
                  <w:marTop w:val="0"/>
                  <w:marBottom w:val="0"/>
                  <w:divBdr>
                    <w:top w:val="none" w:sz="0" w:space="0" w:color="auto"/>
                    <w:left w:val="none" w:sz="0" w:space="0" w:color="auto"/>
                    <w:bottom w:val="none" w:sz="0" w:space="0" w:color="auto"/>
                    <w:right w:val="none" w:sz="0" w:space="0" w:color="auto"/>
                  </w:divBdr>
                </w:div>
                <w:div w:id="1066998011">
                  <w:marLeft w:val="640"/>
                  <w:marRight w:val="0"/>
                  <w:marTop w:val="0"/>
                  <w:marBottom w:val="0"/>
                  <w:divBdr>
                    <w:top w:val="none" w:sz="0" w:space="0" w:color="auto"/>
                    <w:left w:val="none" w:sz="0" w:space="0" w:color="auto"/>
                    <w:bottom w:val="none" w:sz="0" w:space="0" w:color="auto"/>
                    <w:right w:val="none" w:sz="0" w:space="0" w:color="auto"/>
                  </w:divBdr>
                </w:div>
                <w:div w:id="1762950371">
                  <w:marLeft w:val="640"/>
                  <w:marRight w:val="0"/>
                  <w:marTop w:val="0"/>
                  <w:marBottom w:val="0"/>
                  <w:divBdr>
                    <w:top w:val="none" w:sz="0" w:space="0" w:color="auto"/>
                    <w:left w:val="none" w:sz="0" w:space="0" w:color="auto"/>
                    <w:bottom w:val="none" w:sz="0" w:space="0" w:color="auto"/>
                    <w:right w:val="none" w:sz="0" w:space="0" w:color="auto"/>
                  </w:divBdr>
                </w:div>
                <w:div w:id="885289901">
                  <w:marLeft w:val="640"/>
                  <w:marRight w:val="0"/>
                  <w:marTop w:val="0"/>
                  <w:marBottom w:val="0"/>
                  <w:divBdr>
                    <w:top w:val="none" w:sz="0" w:space="0" w:color="auto"/>
                    <w:left w:val="none" w:sz="0" w:space="0" w:color="auto"/>
                    <w:bottom w:val="none" w:sz="0" w:space="0" w:color="auto"/>
                    <w:right w:val="none" w:sz="0" w:space="0" w:color="auto"/>
                  </w:divBdr>
                </w:div>
                <w:div w:id="1721202560">
                  <w:marLeft w:val="640"/>
                  <w:marRight w:val="0"/>
                  <w:marTop w:val="0"/>
                  <w:marBottom w:val="0"/>
                  <w:divBdr>
                    <w:top w:val="none" w:sz="0" w:space="0" w:color="auto"/>
                    <w:left w:val="none" w:sz="0" w:space="0" w:color="auto"/>
                    <w:bottom w:val="none" w:sz="0" w:space="0" w:color="auto"/>
                    <w:right w:val="none" w:sz="0" w:space="0" w:color="auto"/>
                  </w:divBdr>
                </w:div>
                <w:div w:id="92821274">
                  <w:marLeft w:val="640"/>
                  <w:marRight w:val="0"/>
                  <w:marTop w:val="0"/>
                  <w:marBottom w:val="0"/>
                  <w:divBdr>
                    <w:top w:val="none" w:sz="0" w:space="0" w:color="auto"/>
                    <w:left w:val="none" w:sz="0" w:space="0" w:color="auto"/>
                    <w:bottom w:val="none" w:sz="0" w:space="0" w:color="auto"/>
                    <w:right w:val="none" w:sz="0" w:space="0" w:color="auto"/>
                  </w:divBdr>
                </w:div>
                <w:div w:id="512575581">
                  <w:marLeft w:val="640"/>
                  <w:marRight w:val="0"/>
                  <w:marTop w:val="0"/>
                  <w:marBottom w:val="0"/>
                  <w:divBdr>
                    <w:top w:val="none" w:sz="0" w:space="0" w:color="auto"/>
                    <w:left w:val="none" w:sz="0" w:space="0" w:color="auto"/>
                    <w:bottom w:val="none" w:sz="0" w:space="0" w:color="auto"/>
                    <w:right w:val="none" w:sz="0" w:space="0" w:color="auto"/>
                  </w:divBdr>
                </w:div>
                <w:div w:id="721515758">
                  <w:marLeft w:val="640"/>
                  <w:marRight w:val="0"/>
                  <w:marTop w:val="0"/>
                  <w:marBottom w:val="0"/>
                  <w:divBdr>
                    <w:top w:val="none" w:sz="0" w:space="0" w:color="auto"/>
                    <w:left w:val="none" w:sz="0" w:space="0" w:color="auto"/>
                    <w:bottom w:val="none" w:sz="0" w:space="0" w:color="auto"/>
                    <w:right w:val="none" w:sz="0" w:space="0" w:color="auto"/>
                  </w:divBdr>
                </w:div>
                <w:div w:id="63770876">
                  <w:marLeft w:val="640"/>
                  <w:marRight w:val="0"/>
                  <w:marTop w:val="0"/>
                  <w:marBottom w:val="0"/>
                  <w:divBdr>
                    <w:top w:val="none" w:sz="0" w:space="0" w:color="auto"/>
                    <w:left w:val="none" w:sz="0" w:space="0" w:color="auto"/>
                    <w:bottom w:val="none" w:sz="0" w:space="0" w:color="auto"/>
                    <w:right w:val="none" w:sz="0" w:space="0" w:color="auto"/>
                  </w:divBdr>
                </w:div>
                <w:div w:id="820082423">
                  <w:marLeft w:val="640"/>
                  <w:marRight w:val="0"/>
                  <w:marTop w:val="0"/>
                  <w:marBottom w:val="0"/>
                  <w:divBdr>
                    <w:top w:val="none" w:sz="0" w:space="0" w:color="auto"/>
                    <w:left w:val="none" w:sz="0" w:space="0" w:color="auto"/>
                    <w:bottom w:val="none" w:sz="0" w:space="0" w:color="auto"/>
                    <w:right w:val="none" w:sz="0" w:space="0" w:color="auto"/>
                  </w:divBdr>
                </w:div>
                <w:div w:id="531070615">
                  <w:marLeft w:val="640"/>
                  <w:marRight w:val="0"/>
                  <w:marTop w:val="0"/>
                  <w:marBottom w:val="0"/>
                  <w:divBdr>
                    <w:top w:val="none" w:sz="0" w:space="0" w:color="auto"/>
                    <w:left w:val="none" w:sz="0" w:space="0" w:color="auto"/>
                    <w:bottom w:val="none" w:sz="0" w:space="0" w:color="auto"/>
                    <w:right w:val="none" w:sz="0" w:space="0" w:color="auto"/>
                  </w:divBdr>
                </w:div>
                <w:div w:id="587806964">
                  <w:marLeft w:val="640"/>
                  <w:marRight w:val="0"/>
                  <w:marTop w:val="0"/>
                  <w:marBottom w:val="0"/>
                  <w:divBdr>
                    <w:top w:val="none" w:sz="0" w:space="0" w:color="auto"/>
                    <w:left w:val="none" w:sz="0" w:space="0" w:color="auto"/>
                    <w:bottom w:val="none" w:sz="0" w:space="0" w:color="auto"/>
                    <w:right w:val="none" w:sz="0" w:space="0" w:color="auto"/>
                  </w:divBdr>
                </w:div>
                <w:div w:id="35400720">
                  <w:marLeft w:val="640"/>
                  <w:marRight w:val="0"/>
                  <w:marTop w:val="0"/>
                  <w:marBottom w:val="0"/>
                  <w:divBdr>
                    <w:top w:val="none" w:sz="0" w:space="0" w:color="auto"/>
                    <w:left w:val="none" w:sz="0" w:space="0" w:color="auto"/>
                    <w:bottom w:val="none" w:sz="0" w:space="0" w:color="auto"/>
                    <w:right w:val="none" w:sz="0" w:space="0" w:color="auto"/>
                  </w:divBdr>
                </w:div>
                <w:div w:id="1842888617">
                  <w:marLeft w:val="640"/>
                  <w:marRight w:val="0"/>
                  <w:marTop w:val="0"/>
                  <w:marBottom w:val="0"/>
                  <w:divBdr>
                    <w:top w:val="none" w:sz="0" w:space="0" w:color="auto"/>
                    <w:left w:val="none" w:sz="0" w:space="0" w:color="auto"/>
                    <w:bottom w:val="none" w:sz="0" w:space="0" w:color="auto"/>
                    <w:right w:val="none" w:sz="0" w:space="0" w:color="auto"/>
                  </w:divBdr>
                </w:div>
                <w:div w:id="1043868624">
                  <w:marLeft w:val="640"/>
                  <w:marRight w:val="0"/>
                  <w:marTop w:val="0"/>
                  <w:marBottom w:val="0"/>
                  <w:divBdr>
                    <w:top w:val="none" w:sz="0" w:space="0" w:color="auto"/>
                    <w:left w:val="none" w:sz="0" w:space="0" w:color="auto"/>
                    <w:bottom w:val="none" w:sz="0" w:space="0" w:color="auto"/>
                    <w:right w:val="none" w:sz="0" w:space="0" w:color="auto"/>
                  </w:divBdr>
                </w:div>
                <w:div w:id="1854881565">
                  <w:marLeft w:val="640"/>
                  <w:marRight w:val="0"/>
                  <w:marTop w:val="0"/>
                  <w:marBottom w:val="0"/>
                  <w:divBdr>
                    <w:top w:val="none" w:sz="0" w:space="0" w:color="auto"/>
                    <w:left w:val="none" w:sz="0" w:space="0" w:color="auto"/>
                    <w:bottom w:val="none" w:sz="0" w:space="0" w:color="auto"/>
                    <w:right w:val="none" w:sz="0" w:space="0" w:color="auto"/>
                  </w:divBdr>
                </w:div>
                <w:div w:id="1419866616">
                  <w:marLeft w:val="640"/>
                  <w:marRight w:val="0"/>
                  <w:marTop w:val="0"/>
                  <w:marBottom w:val="0"/>
                  <w:divBdr>
                    <w:top w:val="none" w:sz="0" w:space="0" w:color="auto"/>
                    <w:left w:val="none" w:sz="0" w:space="0" w:color="auto"/>
                    <w:bottom w:val="none" w:sz="0" w:space="0" w:color="auto"/>
                    <w:right w:val="none" w:sz="0" w:space="0" w:color="auto"/>
                  </w:divBdr>
                </w:div>
                <w:div w:id="1743405955">
                  <w:marLeft w:val="640"/>
                  <w:marRight w:val="0"/>
                  <w:marTop w:val="0"/>
                  <w:marBottom w:val="0"/>
                  <w:divBdr>
                    <w:top w:val="none" w:sz="0" w:space="0" w:color="auto"/>
                    <w:left w:val="none" w:sz="0" w:space="0" w:color="auto"/>
                    <w:bottom w:val="none" w:sz="0" w:space="0" w:color="auto"/>
                    <w:right w:val="none" w:sz="0" w:space="0" w:color="auto"/>
                  </w:divBdr>
                </w:div>
                <w:div w:id="259532137">
                  <w:marLeft w:val="640"/>
                  <w:marRight w:val="0"/>
                  <w:marTop w:val="0"/>
                  <w:marBottom w:val="0"/>
                  <w:divBdr>
                    <w:top w:val="none" w:sz="0" w:space="0" w:color="auto"/>
                    <w:left w:val="none" w:sz="0" w:space="0" w:color="auto"/>
                    <w:bottom w:val="none" w:sz="0" w:space="0" w:color="auto"/>
                    <w:right w:val="none" w:sz="0" w:space="0" w:color="auto"/>
                  </w:divBdr>
                </w:div>
                <w:div w:id="1276601691">
                  <w:marLeft w:val="640"/>
                  <w:marRight w:val="0"/>
                  <w:marTop w:val="0"/>
                  <w:marBottom w:val="0"/>
                  <w:divBdr>
                    <w:top w:val="none" w:sz="0" w:space="0" w:color="auto"/>
                    <w:left w:val="none" w:sz="0" w:space="0" w:color="auto"/>
                    <w:bottom w:val="none" w:sz="0" w:space="0" w:color="auto"/>
                    <w:right w:val="none" w:sz="0" w:space="0" w:color="auto"/>
                  </w:divBdr>
                </w:div>
                <w:div w:id="2007784182">
                  <w:marLeft w:val="640"/>
                  <w:marRight w:val="0"/>
                  <w:marTop w:val="0"/>
                  <w:marBottom w:val="0"/>
                  <w:divBdr>
                    <w:top w:val="none" w:sz="0" w:space="0" w:color="auto"/>
                    <w:left w:val="none" w:sz="0" w:space="0" w:color="auto"/>
                    <w:bottom w:val="none" w:sz="0" w:space="0" w:color="auto"/>
                    <w:right w:val="none" w:sz="0" w:space="0" w:color="auto"/>
                  </w:divBdr>
                </w:div>
                <w:div w:id="903104057">
                  <w:marLeft w:val="640"/>
                  <w:marRight w:val="0"/>
                  <w:marTop w:val="0"/>
                  <w:marBottom w:val="0"/>
                  <w:divBdr>
                    <w:top w:val="none" w:sz="0" w:space="0" w:color="auto"/>
                    <w:left w:val="none" w:sz="0" w:space="0" w:color="auto"/>
                    <w:bottom w:val="none" w:sz="0" w:space="0" w:color="auto"/>
                    <w:right w:val="none" w:sz="0" w:space="0" w:color="auto"/>
                  </w:divBdr>
                </w:div>
                <w:div w:id="208493569">
                  <w:marLeft w:val="640"/>
                  <w:marRight w:val="0"/>
                  <w:marTop w:val="0"/>
                  <w:marBottom w:val="0"/>
                  <w:divBdr>
                    <w:top w:val="none" w:sz="0" w:space="0" w:color="auto"/>
                    <w:left w:val="none" w:sz="0" w:space="0" w:color="auto"/>
                    <w:bottom w:val="none" w:sz="0" w:space="0" w:color="auto"/>
                    <w:right w:val="none" w:sz="0" w:space="0" w:color="auto"/>
                  </w:divBdr>
                </w:div>
                <w:div w:id="675155335">
                  <w:marLeft w:val="640"/>
                  <w:marRight w:val="0"/>
                  <w:marTop w:val="0"/>
                  <w:marBottom w:val="0"/>
                  <w:divBdr>
                    <w:top w:val="none" w:sz="0" w:space="0" w:color="auto"/>
                    <w:left w:val="none" w:sz="0" w:space="0" w:color="auto"/>
                    <w:bottom w:val="none" w:sz="0" w:space="0" w:color="auto"/>
                    <w:right w:val="none" w:sz="0" w:space="0" w:color="auto"/>
                  </w:divBdr>
                </w:div>
                <w:div w:id="2010061389">
                  <w:marLeft w:val="640"/>
                  <w:marRight w:val="0"/>
                  <w:marTop w:val="0"/>
                  <w:marBottom w:val="0"/>
                  <w:divBdr>
                    <w:top w:val="none" w:sz="0" w:space="0" w:color="auto"/>
                    <w:left w:val="none" w:sz="0" w:space="0" w:color="auto"/>
                    <w:bottom w:val="none" w:sz="0" w:space="0" w:color="auto"/>
                    <w:right w:val="none" w:sz="0" w:space="0" w:color="auto"/>
                  </w:divBdr>
                </w:div>
                <w:div w:id="504824312">
                  <w:marLeft w:val="640"/>
                  <w:marRight w:val="0"/>
                  <w:marTop w:val="0"/>
                  <w:marBottom w:val="0"/>
                  <w:divBdr>
                    <w:top w:val="none" w:sz="0" w:space="0" w:color="auto"/>
                    <w:left w:val="none" w:sz="0" w:space="0" w:color="auto"/>
                    <w:bottom w:val="none" w:sz="0" w:space="0" w:color="auto"/>
                    <w:right w:val="none" w:sz="0" w:space="0" w:color="auto"/>
                  </w:divBdr>
                </w:div>
                <w:div w:id="14354540">
                  <w:marLeft w:val="640"/>
                  <w:marRight w:val="0"/>
                  <w:marTop w:val="0"/>
                  <w:marBottom w:val="0"/>
                  <w:divBdr>
                    <w:top w:val="none" w:sz="0" w:space="0" w:color="auto"/>
                    <w:left w:val="none" w:sz="0" w:space="0" w:color="auto"/>
                    <w:bottom w:val="none" w:sz="0" w:space="0" w:color="auto"/>
                    <w:right w:val="none" w:sz="0" w:space="0" w:color="auto"/>
                  </w:divBdr>
                </w:div>
                <w:div w:id="549994085">
                  <w:marLeft w:val="640"/>
                  <w:marRight w:val="0"/>
                  <w:marTop w:val="0"/>
                  <w:marBottom w:val="0"/>
                  <w:divBdr>
                    <w:top w:val="none" w:sz="0" w:space="0" w:color="auto"/>
                    <w:left w:val="none" w:sz="0" w:space="0" w:color="auto"/>
                    <w:bottom w:val="none" w:sz="0" w:space="0" w:color="auto"/>
                    <w:right w:val="none" w:sz="0" w:space="0" w:color="auto"/>
                  </w:divBdr>
                </w:div>
                <w:div w:id="954673970">
                  <w:marLeft w:val="640"/>
                  <w:marRight w:val="0"/>
                  <w:marTop w:val="0"/>
                  <w:marBottom w:val="0"/>
                  <w:divBdr>
                    <w:top w:val="none" w:sz="0" w:space="0" w:color="auto"/>
                    <w:left w:val="none" w:sz="0" w:space="0" w:color="auto"/>
                    <w:bottom w:val="none" w:sz="0" w:space="0" w:color="auto"/>
                    <w:right w:val="none" w:sz="0" w:space="0" w:color="auto"/>
                  </w:divBdr>
                </w:div>
                <w:div w:id="746802688">
                  <w:marLeft w:val="640"/>
                  <w:marRight w:val="0"/>
                  <w:marTop w:val="0"/>
                  <w:marBottom w:val="0"/>
                  <w:divBdr>
                    <w:top w:val="none" w:sz="0" w:space="0" w:color="auto"/>
                    <w:left w:val="none" w:sz="0" w:space="0" w:color="auto"/>
                    <w:bottom w:val="none" w:sz="0" w:space="0" w:color="auto"/>
                    <w:right w:val="none" w:sz="0" w:space="0" w:color="auto"/>
                  </w:divBdr>
                </w:div>
                <w:div w:id="1966691360">
                  <w:marLeft w:val="640"/>
                  <w:marRight w:val="0"/>
                  <w:marTop w:val="0"/>
                  <w:marBottom w:val="0"/>
                  <w:divBdr>
                    <w:top w:val="none" w:sz="0" w:space="0" w:color="auto"/>
                    <w:left w:val="none" w:sz="0" w:space="0" w:color="auto"/>
                    <w:bottom w:val="none" w:sz="0" w:space="0" w:color="auto"/>
                    <w:right w:val="none" w:sz="0" w:space="0" w:color="auto"/>
                  </w:divBdr>
                </w:div>
                <w:div w:id="2004432007">
                  <w:marLeft w:val="640"/>
                  <w:marRight w:val="0"/>
                  <w:marTop w:val="0"/>
                  <w:marBottom w:val="0"/>
                  <w:divBdr>
                    <w:top w:val="none" w:sz="0" w:space="0" w:color="auto"/>
                    <w:left w:val="none" w:sz="0" w:space="0" w:color="auto"/>
                    <w:bottom w:val="none" w:sz="0" w:space="0" w:color="auto"/>
                    <w:right w:val="none" w:sz="0" w:space="0" w:color="auto"/>
                  </w:divBdr>
                </w:div>
                <w:div w:id="1154444692">
                  <w:marLeft w:val="640"/>
                  <w:marRight w:val="0"/>
                  <w:marTop w:val="0"/>
                  <w:marBottom w:val="0"/>
                  <w:divBdr>
                    <w:top w:val="none" w:sz="0" w:space="0" w:color="auto"/>
                    <w:left w:val="none" w:sz="0" w:space="0" w:color="auto"/>
                    <w:bottom w:val="none" w:sz="0" w:space="0" w:color="auto"/>
                    <w:right w:val="none" w:sz="0" w:space="0" w:color="auto"/>
                  </w:divBdr>
                </w:div>
                <w:div w:id="2006664758">
                  <w:marLeft w:val="640"/>
                  <w:marRight w:val="0"/>
                  <w:marTop w:val="0"/>
                  <w:marBottom w:val="0"/>
                  <w:divBdr>
                    <w:top w:val="none" w:sz="0" w:space="0" w:color="auto"/>
                    <w:left w:val="none" w:sz="0" w:space="0" w:color="auto"/>
                    <w:bottom w:val="none" w:sz="0" w:space="0" w:color="auto"/>
                    <w:right w:val="none" w:sz="0" w:space="0" w:color="auto"/>
                  </w:divBdr>
                </w:div>
                <w:div w:id="444084662">
                  <w:marLeft w:val="640"/>
                  <w:marRight w:val="0"/>
                  <w:marTop w:val="0"/>
                  <w:marBottom w:val="0"/>
                  <w:divBdr>
                    <w:top w:val="none" w:sz="0" w:space="0" w:color="auto"/>
                    <w:left w:val="none" w:sz="0" w:space="0" w:color="auto"/>
                    <w:bottom w:val="none" w:sz="0" w:space="0" w:color="auto"/>
                    <w:right w:val="none" w:sz="0" w:space="0" w:color="auto"/>
                  </w:divBdr>
                </w:div>
                <w:div w:id="883831087">
                  <w:marLeft w:val="640"/>
                  <w:marRight w:val="0"/>
                  <w:marTop w:val="0"/>
                  <w:marBottom w:val="0"/>
                  <w:divBdr>
                    <w:top w:val="none" w:sz="0" w:space="0" w:color="auto"/>
                    <w:left w:val="none" w:sz="0" w:space="0" w:color="auto"/>
                    <w:bottom w:val="none" w:sz="0" w:space="0" w:color="auto"/>
                    <w:right w:val="none" w:sz="0" w:space="0" w:color="auto"/>
                  </w:divBdr>
                </w:div>
                <w:div w:id="1923369409">
                  <w:marLeft w:val="640"/>
                  <w:marRight w:val="0"/>
                  <w:marTop w:val="0"/>
                  <w:marBottom w:val="0"/>
                  <w:divBdr>
                    <w:top w:val="none" w:sz="0" w:space="0" w:color="auto"/>
                    <w:left w:val="none" w:sz="0" w:space="0" w:color="auto"/>
                    <w:bottom w:val="none" w:sz="0" w:space="0" w:color="auto"/>
                    <w:right w:val="none" w:sz="0" w:space="0" w:color="auto"/>
                  </w:divBdr>
                </w:div>
                <w:div w:id="317420074">
                  <w:marLeft w:val="640"/>
                  <w:marRight w:val="0"/>
                  <w:marTop w:val="0"/>
                  <w:marBottom w:val="0"/>
                  <w:divBdr>
                    <w:top w:val="none" w:sz="0" w:space="0" w:color="auto"/>
                    <w:left w:val="none" w:sz="0" w:space="0" w:color="auto"/>
                    <w:bottom w:val="none" w:sz="0" w:space="0" w:color="auto"/>
                    <w:right w:val="none" w:sz="0" w:space="0" w:color="auto"/>
                  </w:divBdr>
                </w:div>
                <w:div w:id="1919244840">
                  <w:marLeft w:val="640"/>
                  <w:marRight w:val="0"/>
                  <w:marTop w:val="0"/>
                  <w:marBottom w:val="0"/>
                  <w:divBdr>
                    <w:top w:val="none" w:sz="0" w:space="0" w:color="auto"/>
                    <w:left w:val="none" w:sz="0" w:space="0" w:color="auto"/>
                    <w:bottom w:val="none" w:sz="0" w:space="0" w:color="auto"/>
                    <w:right w:val="none" w:sz="0" w:space="0" w:color="auto"/>
                  </w:divBdr>
                </w:div>
                <w:div w:id="1628245004">
                  <w:marLeft w:val="640"/>
                  <w:marRight w:val="0"/>
                  <w:marTop w:val="0"/>
                  <w:marBottom w:val="0"/>
                  <w:divBdr>
                    <w:top w:val="none" w:sz="0" w:space="0" w:color="auto"/>
                    <w:left w:val="none" w:sz="0" w:space="0" w:color="auto"/>
                    <w:bottom w:val="none" w:sz="0" w:space="0" w:color="auto"/>
                    <w:right w:val="none" w:sz="0" w:space="0" w:color="auto"/>
                  </w:divBdr>
                </w:div>
                <w:div w:id="1038168003">
                  <w:marLeft w:val="640"/>
                  <w:marRight w:val="0"/>
                  <w:marTop w:val="0"/>
                  <w:marBottom w:val="0"/>
                  <w:divBdr>
                    <w:top w:val="none" w:sz="0" w:space="0" w:color="auto"/>
                    <w:left w:val="none" w:sz="0" w:space="0" w:color="auto"/>
                    <w:bottom w:val="none" w:sz="0" w:space="0" w:color="auto"/>
                    <w:right w:val="none" w:sz="0" w:space="0" w:color="auto"/>
                  </w:divBdr>
                </w:div>
                <w:div w:id="1908879179">
                  <w:marLeft w:val="640"/>
                  <w:marRight w:val="0"/>
                  <w:marTop w:val="0"/>
                  <w:marBottom w:val="0"/>
                  <w:divBdr>
                    <w:top w:val="none" w:sz="0" w:space="0" w:color="auto"/>
                    <w:left w:val="none" w:sz="0" w:space="0" w:color="auto"/>
                    <w:bottom w:val="none" w:sz="0" w:space="0" w:color="auto"/>
                    <w:right w:val="none" w:sz="0" w:space="0" w:color="auto"/>
                  </w:divBdr>
                </w:div>
                <w:div w:id="1563128501">
                  <w:marLeft w:val="640"/>
                  <w:marRight w:val="0"/>
                  <w:marTop w:val="0"/>
                  <w:marBottom w:val="0"/>
                  <w:divBdr>
                    <w:top w:val="none" w:sz="0" w:space="0" w:color="auto"/>
                    <w:left w:val="none" w:sz="0" w:space="0" w:color="auto"/>
                    <w:bottom w:val="none" w:sz="0" w:space="0" w:color="auto"/>
                    <w:right w:val="none" w:sz="0" w:space="0" w:color="auto"/>
                  </w:divBdr>
                </w:div>
                <w:div w:id="1088234889">
                  <w:marLeft w:val="640"/>
                  <w:marRight w:val="0"/>
                  <w:marTop w:val="0"/>
                  <w:marBottom w:val="0"/>
                  <w:divBdr>
                    <w:top w:val="none" w:sz="0" w:space="0" w:color="auto"/>
                    <w:left w:val="none" w:sz="0" w:space="0" w:color="auto"/>
                    <w:bottom w:val="none" w:sz="0" w:space="0" w:color="auto"/>
                    <w:right w:val="none" w:sz="0" w:space="0" w:color="auto"/>
                  </w:divBdr>
                </w:div>
                <w:div w:id="364868597">
                  <w:marLeft w:val="640"/>
                  <w:marRight w:val="0"/>
                  <w:marTop w:val="0"/>
                  <w:marBottom w:val="0"/>
                  <w:divBdr>
                    <w:top w:val="none" w:sz="0" w:space="0" w:color="auto"/>
                    <w:left w:val="none" w:sz="0" w:space="0" w:color="auto"/>
                    <w:bottom w:val="none" w:sz="0" w:space="0" w:color="auto"/>
                    <w:right w:val="none" w:sz="0" w:space="0" w:color="auto"/>
                  </w:divBdr>
                </w:div>
                <w:div w:id="400375371">
                  <w:marLeft w:val="640"/>
                  <w:marRight w:val="0"/>
                  <w:marTop w:val="0"/>
                  <w:marBottom w:val="0"/>
                  <w:divBdr>
                    <w:top w:val="none" w:sz="0" w:space="0" w:color="auto"/>
                    <w:left w:val="none" w:sz="0" w:space="0" w:color="auto"/>
                    <w:bottom w:val="none" w:sz="0" w:space="0" w:color="auto"/>
                    <w:right w:val="none" w:sz="0" w:space="0" w:color="auto"/>
                  </w:divBdr>
                </w:div>
                <w:div w:id="1761753956">
                  <w:marLeft w:val="640"/>
                  <w:marRight w:val="0"/>
                  <w:marTop w:val="0"/>
                  <w:marBottom w:val="0"/>
                  <w:divBdr>
                    <w:top w:val="none" w:sz="0" w:space="0" w:color="auto"/>
                    <w:left w:val="none" w:sz="0" w:space="0" w:color="auto"/>
                    <w:bottom w:val="none" w:sz="0" w:space="0" w:color="auto"/>
                    <w:right w:val="none" w:sz="0" w:space="0" w:color="auto"/>
                  </w:divBdr>
                </w:div>
                <w:div w:id="404030162">
                  <w:marLeft w:val="640"/>
                  <w:marRight w:val="0"/>
                  <w:marTop w:val="0"/>
                  <w:marBottom w:val="0"/>
                  <w:divBdr>
                    <w:top w:val="none" w:sz="0" w:space="0" w:color="auto"/>
                    <w:left w:val="none" w:sz="0" w:space="0" w:color="auto"/>
                    <w:bottom w:val="none" w:sz="0" w:space="0" w:color="auto"/>
                    <w:right w:val="none" w:sz="0" w:space="0" w:color="auto"/>
                  </w:divBdr>
                </w:div>
                <w:div w:id="860508157">
                  <w:marLeft w:val="640"/>
                  <w:marRight w:val="0"/>
                  <w:marTop w:val="0"/>
                  <w:marBottom w:val="0"/>
                  <w:divBdr>
                    <w:top w:val="none" w:sz="0" w:space="0" w:color="auto"/>
                    <w:left w:val="none" w:sz="0" w:space="0" w:color="auto"/>
                    <w:bottom w:val="none" w:sz="0" w:space="0" w:color="auto"/>
                    <w:right w:val="none" w:sz="0" w:space="0" w:color="auto"/>
                  </w:divBdr>
                </w:div>
                <w:div w:id="1172649686">
                  <w:marLeft w:val="640"/>
                  <w:marRight w:val="0"/>
                  <w:marTop w:val="0"/>
                  <w:marBottom w:val="0"/>
                  <w:divBdr>
                    <w:top w:val="none" w:sz="0" w:space="0" w:color="auto"/>
                    <w:left w:val="none" w:sz="0" w:space="0" w:color="auto"/>
                    <w:bottom w:val="none" w:sz="0" w:space="0" w:color="auto"/>
                    <w:right w:val="none" w:sz="0" w:space="0" w:color="auto"/>
                  </w:divBdr>
                </w:div>
                <w:div w:id="1188133700">
                  <w:marLeft w:val="640"/>
                  <w:marRight w:val="0"/>
                  <w:marTop w:val="0"/>
                  <w:marBottom w:val="0"/>
                  <w:divBdr>
                    <w:top w:val="none" w:sz="0" w:space="0" w:color="auto"/>
                    <w:left w:val="none" w:sz="0" w:space="0" w:color="auto"/>
                    <w:bottom w:val="none" w:sz="0" w:space="0" w:color="auto"/>
                    <w:right w:val="none" w:sz="0" w:space="0" w:color="auto"/>
                  </w:divBdr>
                </w:div>
                <w:div w:id="216627320">
                  <w:marLeft w:val="640"/>
                  <w:marRight w:val="0"/>
                  <w:marTop w:val="0"/>
                  <w:marBottom w:val="0"/>
                  <w:divBdr>
                    <w:top w:val="none" w:sz="0" w:space="0" w:color="auto"/>
                    <w:left w:val="none" w:sz="0" w:space="0" w:color="auto"/>
                    <w:bottom w:val="none" w:sz="0" w:space="0" w:color="auto"/>
                    <w:right w:val="none" w:sz="0" w:space="0" w:color="auto"/>
                  </w:divBdr>
                </w:div>
                <w:div w:id="886994126">
                  <w:marLeft w:val="640"/>
                  <w:marRight w:val="0"/>
                  <w:marTop w:val="0"/>
                  <w:marBottom w:val="0"/>
                  <w:divBdr>
                    <w:top w:val="none" w:sz="0" w:space="0" w:color="auto"/>
                    <w:left w:val="none" w:sz="0" w:space="0" w:color="auto"/>
                    <w:bottom w:val="none" w:sz="0" w:space="0" w:color="auto"/>
                    <w:right w:val="none" w:sz="0" w:space="0" w:color="auto"/>
                  </w:divBdr>
                </w:div>
                <w:div w:id="513349783">
                  <w:marLeft w:val="640"/>
                  <w:marRight w:val="0"/>
                  <w:marTop w:val="0"/>
                  <w:marBottom w:val="0"/>
                  <w:divBdr>
                    <w:top w:val="none" w:sz="0" w:space="0" w:color="auto"/>
                    <w:left w:val="none" w:sz="0" w:space="0" w:color="auto"/>
                    <w:bottom w:val="none" w:sz="0" w:space="0" w:color="auto"/>
                    <w:right w:val="none" w:sz="0" w:space="0" w:color="auto"/>
                  </w:divBdr>
                </w:div>
                <w:div w:id="1442341215">
                  <w:marLeft w:val="640"/>
                  <w:marRight w:val="0"/>
                  <w:marTop w:val="0"/>
                  <w:marBottom w:val="0"/>
                  <w:divBdr>
                    <w:top w:val="none" w:sz="0" w:space="0" w:color="auto"/>
                    <w:left w:val="none" w:sz="0" w:space="0" w:color="auto"/>
                    <w:bottom w:val="none" w:sz="0" w:space="0" w:color="auto"/>
                    <w:right w:val="none" w:sz="0" w:space="0" w:color="auto"/>
                  </w:divBdr>
                </w:div>
                <w:div w:id="410129528">
                  <w:marLeft w:val="640"/>
                  <w:marRight w:val="0"/>
                  <w:marTop w:val="0"/>
                  <w:marBottom w:val="0"/>
                  <w:divBdr>
                    <w:top w:val="none" w:sz="0" w:space="0" w:color="auto"/>
                    <w:left w:val="none" w:sz="0" w:space="0" w:color="auto"/>
                    <w:bottom w:val="none" w:sz="0" w:space="0" w:color="auto"/>
                    <w:right w:val="none" w:sz="0" w:space="0" w:color="auto"/>
                  </w:divBdr>
                </w:div>
                <w:div w:id="1436250108">
                  <w:marLeft w:val="640"/>
                  <w:marRight w:val="0"/>
                  <w:marTop w:val="0"/>
                  <w:marBottom w:val="0"/>
                  <w:divBdr>
                    <w:top w:val="none" w:sz="0" w:space="0" w:color="auto"/>
                    <w:left w:val="none" w:sz="0" w:space="0" w:color="auto"/>
                    <w:bottom w:val="none" w:sz="0" w:space="0" w:color="auto"/>
                    <w:right w:val="none" w:sz="0" w:space="0" w:color="auto"/>
                  </w:divBdr>
                </w:div>
                <w:div w:id="947395470">
                  <w:marLeft w:val="640"/>
                  <w:marRight w:val="0"/>
                  <w:marTop w:val="0"/>
                  <w:marBottom w:val="0"/>
                  <w:divBdr>
                    <w:top w:val="none" w:sz="0" w:space="0" w:color="auto"/>
                    <w:left w:val="none" w:sz="0" w:space="0" w:color="auto"/>
                    <w:bottom w:val="none" w:sz="0" w:space="0" w:color="auto"/>
                    <w:right w:val="none" w:sz="0" w:space="0" w:color="auto"/>
                  </w:divBdr>
                </w:div>
                <w:div w:id="795173333">
                  <w:marLeft w:val="640"/>
                  <w:marRight w:val="0"/>
                  <w:marTop w:val="0"/>
                  <w:marBottom w:val="0"/>
                  <w:divBdr>
                    <w:top w:val="none" w:sz="0" w:space="0" w:color="auto"/>
                    <w:left w:val="none" w:sz="0" w:space="0" w:color="auto"/>
                    <w:bottom w:val="none" w:sz="0" w:space="0" w:color="auto"/>
                    <w:right w:val="none" w:sz="0" w:space="0" w:color="auto"/>
                  </w:divBdr>
                </w:div>
                <w:div w:id="1575434571">
                  <w:marLeft w:val="640"/>
                  <w:marRight w:val="0"/>
                  <w:marTop w:val="0"/>
                  <w:marBottom w:val="0"/>
                  <w:divBdr>
                    <w:top w:val="none" w:sz="0" w:space="0" w:color="auto"/>
                    <w:left w:val="none" w:sz="0" w:space="0" w:color="auto"/>
                    <w:bottom w:val="none" w:sz="0" w:space="0" w:color="auto"/>
                    <w:right w:val="none" w:sz="0" w:space="0" w:color="auto"/>
                  </w:divBdr>
                </w:div>
                <w:div w:id="177084021">
                  <w:marLeft w:val="640"/>
                  <w:marRight w:val="0"/>
                  <w:marTop w:val="0"/>
                  <w:marBottom w:val="0"/>
                  <w:divBdr>
                    <w:top w:val="none" w:sz="0" w:space="0" w:color="auto"/>
                    <w:left w:val="none" w:sz="0" w:space="0" w:color="auto"/>
                    <w:bottom w:val="none" w:sz="0" w:space="0" w:color="auto"/>
                    <w:right w:val="none" w:sz="0" w:space="0" w:color="auto"/>
                  </w:divBdr>
                </w:div>
                <w:div w:id="617495786">
                  <w:marLeft w:val="640"/>
                  <w:marRight w:val="0"/>
                  <w:marTop w:val="0"/>
                  <w:marBottom w:val="0"/>
                  <w:divBdr>
                    <w:top w:val="none" w:sz="0" w:space="0" w:color="auto"/>
                    <w:left w:val="none" w:sz="0" w:space="0" w:color="auto"/>
                    <w:bottom w:val="none" w:sz="0" w:space="0" w:color="auto"/>
                    <w:right w:val="none" w:sz="0" w:space="0" w:color="auto"/>
                  </w:divBdr>
                </w:div>
                <w:div w:id="1913807546">
                  <w:marLeft w:val="640"/>
                  <w:marRight w:val="0"/>
                  <w:marTop w:val="0"/>
                  <w:marBottom w:val="0"/>
                  <w:divBdr>
                    <w:top w:val="none" w:sz="0" w:space="0" w:color="auto"/>
                    <w:left w:val="none" w:sz="0" w:space="0" w:color="auto"/>
                    <w:bottom w:val="none" w:sz="0" w:space="0" w:color="auto"/>
                    <w:right w:val="none" w:sz="0" w:space="0" w:color="auto"/>
                  </w:divBdr>
                </w:div>
                <w:div w:id="827280981">
                  <w:marLeft w:val="640"/>
                  <w:marRight w:val="0"/>
                  <w:marTop w:val="0"/>
                  <w:marBottom w:val="0"/>
                  <w:divBdr>
                    <w:top w:val="none" w:sz="0" w:space="0" w:color="auto"/>
                    <w:left w:val="none" w:sz="0" w:space="0" w:color="auto"/>
                    <w:bottom w:val="none" w:sz="0" w:space="0" w:color="auto"/>
                    <w:right w:val="none" w:sz="0" w:space="0" w:color="auto"/>
                  </w:divBdr>
                </w:div>
                <w:div w:id="739793154">
                  <w:marLeft w:val="640"/>
                  <w:marRight w:val="0"/>
                  <w:marTop w:val="0"/>
                  <w:marBottom w:val="0"/>
                  <w:divBdr>
                    <w:top w:val="none" w:sz="0" w:space="0" w:color="auto"/>
                    <w:left w:val="none" w:sz="0" w:space="0" w:color="auto"/>
                    <w:bottom w:val="none" w:sz="0" w:space="0" w:color="auto"/>
                    <w:right w:val="none" w:sz="0" w:space="0" w:color="auto"/>
                  </w:divBdr>
                </w:div>
                <w:div w:id="1325478201">
                  <w:marLeft w:val="640"/>
                  <w:marRight w:val="0"/>
                  <w:marTop w:val="0"/>
                  <w:marBottom w:val="0"/>
                  <w:divBdr>
                    <w:top w:val="none" w:sz="0" w:space="0" w:color="auto"/>
                    <w:left w:val="none" w:sz="0" w:space="0" w:color="auto"/>
                    <w:bottom w:val="none" w:sz="0" w:space="0" w:color="auto"/>
                    <w:right w:val="none" w:sz="0" w:space="0" w:color="auto"/>
                  </w:divBdr>
                </w:div>
                <w:div w:id="1689022741">
                  <w:marLeft w:val="640"/>
                  <w:marRight w:val="0"/>
                  <w:marTop w:val="0"/>
                  <w:marBottom w:val="0"/>
                  <w:divBdr>
                    <w:top w:val="none" w:sz="0" w:space="0" w:color="auto"/>
                    <w:left w:val="none" w:sz="0" w:space="0" w:color="auto"/>
                    <w:bottom w:val="none" w:sz="0" w:space="0" w:color="auto"/>
                    <w:right w:val="none" w:sz="0" w:space="0" w:color="auto"/>
                  </w:divBdr>
                </w:div>
                <w:div w:id="1864903737">
                  <w:marLeft w:val="640"/>
                  <w:marRight w:val="0"/>
                  <w:marTop w:val="0"/>
                  <w:marBottom w:val="0"/>
                  <w:divBdr>
                    <w:top w:val="none" w:sz="0" w:space="0" w:color="auto"/>
                    <w:left w:val="none" w:sz="0" w:space="0" w:color="auto"/>
                    <w:bottom w:val="none" w:sz="0" w:space="0" w:color="auto"/>
                    <w:right w:val="none" w:sz="0" w:space="0" w:color="auto"/>
                  </w:divBdr>
                </w:div>
                <w:div w:id="386221666">
                  <w:marLeft w:val="640"/>
                  <w:marRight w:val="0"/>
                  <w:marTop w:val="0"/>
                  <w:marBottom w:val="0"/>
                  <w:divBdr>
                    <w:top w:val="none" w:sz="0" w:space="0" w:color="auto"/>
                    <w:left w:val="none" w:sz="0" w:space="0" w:color="auto"/>
                    <w:bottom w:val="none" w:sz="0" w:space="0" w:color="auto"/>
                    <w:right w:val="none" w:sz="0" w:space="0" w:color="auto"/>
                  </w:divBdr>
                </w:div>
                <w:div w:id="1195577328">
                  <w:marLeft w:val="640"/>
                  <w:marRight w:val="0"/>
                  <w:marTop w:val="0"/>
                  <w:marBottom w:val="0"/>
                  <w:divBdr>
                    <w:top w:val="none" w:sz="0" w:space="0" w:color="auto"/>
                    <w:left w:val="none" w:sz="0" w:space="0" w:color="auto"/>
                    <w:bottom w:val="none" w:sz="0" w:space="0" w:color="auto"/>
                    <w:right w:val="none" w:sz="0" w:space="0" w:color="auto"/>
                  </w:divBdr>
                </w:div>
                <w:div w:id="1894926589">
                  <w:marLeft w:val="640"/>
                  <w:marRight w:val="0"/>
                  <w:marTop w:val="0"/>
                  <w:marBottom w:val="0"/>
                  <w:divBdr>
                    <w:top w:val="none" w:sz="0" w:space="0" w:color="auto"/>
                    <w:left w:val="none" w:sz="0" w:space="0" w:color="auto"/>
                    <w:bottom w:val="none" w:sz="0" w:space="0" w:color="auto"/>
                    <w:right w:val="none" w:sz="0" w:space="0" w:color="auto"/>
                  </w:divBdr>
                </w:div>
                <w:div w:id="624313925">
                  <w:marLeft w:val="640"/>
                  <w:marRight w:val="0"/>
                  <w:marTop w:val="0"/>
                  <w:marBottom w:val="0"/>
                  <w:divBdr>
                    <w:top w:val="none" w:sz="0" w:space="0" w:color="auto"/>
                    <w:left w:val="none" w:sz="0" w:space="0" w:color="auto"/>
                    <w:bottom w:val="none" w:sz="0" w:space="0" w:color="auto"/>
                    <w:right w:val="none" w:sz="0" w:space="0" w:color="auto"/>
                  </w:divBdr>
                </w:div>
                <w:div w:id="1889760951">
                  <w:marLeft w:val="640"/>
                  <w:marRight w:val="0"/>
                  <w:marTop w:val="0"/>
                  <w:marBottom w:val="0"/>
                  <w:divBdr>
                    <w:top w:val="none" w:sz="0" w:space="0" w:color="auto"/>
                    <w:left w:val="none" w:sz="0" w:space="0" w:color="auto"/>
                    <w:bottom w:val="none" w:sz="0" w:space="0" w:color="auto"/>
                    <w:right w:val="none" w:sz="0" w:space="0" w:color="auto"/>
                  </w:divBdr>
                </w:div>
                <w:div w:id="1908681653">
                  <w:marLeft w:val="640"/>
                  <w:marRight w:val="0"/>
                  <w:marTop w:val="0"/>
                  <w:marBottom w:val="0"/>
                  <w:divBdr>
                    <w:top w:val="none" w:sz="0" w:space="0" w:color="auto"/>
                    <w:left w:val="none" w:sz="0" w:space="0" w:color="auto"/>
                    <w:bottom w:val="none" w:sz="0" w:space="0" w:color="auto"/>
                    <w:right w:val="none" w:sz="0" w:space="0" w:color="auto"/>
                  </w:divBdr>
                </w:div>
                <w:div w:id="1285116772">
                  <w:marLeft w:val="640"/>
                  <w:marRight w:val="0"/>
                  <w:marTop w:val="0"/>
                  <w:marBottom w:val="0"/>
                  <w:divBdr>
                    <w:top w:val="none" w:sz="0" w:space="0" w:color="auto"/>
                    <w:left w:val="none" w:sz="0" w:space="0" w:color="auto"/>
                    <w:bottom w:val="none" w:sz="0" w:space="0" w:color="auto"/>
                    <w:right w:val="none" w:sz="0" w:space="0" w:color="auto"/>
                  </w:divBdr>
                </w:div>
                <w:div w:id="1432168167">
                  <w:marLeft w:val="640"/>
                  <w:marRight w:val="0"/>
                  <w:marTop w:val="0"/>
                  <w:marBottom w:val="0"/>
                  <w:divBdr>
                    <w:top w:val="none" w:sz="0" w:space="0" w:color="auto"/>
                    <w:left w:val="none" w:sz="0" w:space="0" w:color="auto"/>
                    <w:bottom w:val="none" w:sz="0" w:space="0" w:color="auto"/>
                    <w:right w:val="none" w:sz="0" w:space="0" w:color="auto"/>
                  </w:divBdr>
                </w:div>
                <w:div w:id="1909730531">
                  <w:marLeft w:val="640"/>
                  <w:marRight w:val="0"/>
                  <w:marTop w:val="0"/>
                  <w:marBottom w:val="0"/>
                  <w:divBdr>
                    <w:top w:val="none" w:sz="0" w:space="0" w:color="auto"/>
                    <w:left w:val="none" w:sz="0" w:space="0" w:color="auto"/>
                    <w:bottom w:val="none" w:sz="0" w:space="0" w:color="auto"/>
                    <w:right w:val="none" w:sz="0" w:space="0" w:color="auto"/>
                  </w:divBdr>
                </w:div>
                <w:div w:id="351103928">
                  <w:marLeft w:val="640"/>
                  <w:marRight w:val="0"/>
                  <w:marTop w:val="0"/>
                  <w:marBottom w:val="0"/>
                  <w:divBdr>
                    <w:top w:val="none" w:sz="0" w:space="0" w:color="auto"/>
                    <w:left w:val="none" w:sz="0" w:space="0" w:color="auto"/>
                    <w:bottom w:val="none" w:sz="0" w:space="0" w:color="auto"/>
                    <w:right w:val="none" w:sz="0" w:space="0" w:color="auto"/>
                  </w:divBdr>
                </w:div>
                <w:div w:id="526068298">
                  <w:marLeft w:val="640"/>
                  <w:marRight w:val="0"/>
                  <w:marTop w:val="0"/>
                  <w:marBottom w:val="0"/>
                  <w:divBdr>
                    <w:top w:val="none" w:sz="0" w:space="0" w:color="auto"/>
                    <w:left w:val="none" w:sz="0" w:space="0" w:color="auto"/>
                    <w:bottom w:val="none" w:sz="0" w:space="0" w:color="auto"/>
                    <w:right w:val="none" w:sz="0" w:space="0" w:color="auto"/>
                  </w:divBdr>
                </w:div>
                <w:div w:id="1917082606">
                  <w:marLeft w:val="640"/>
                  <w:marRight w:val="0"/>
                  <w:marTop w:val="0"/>
                  <w:marBottom w:val="0"/>
                  <w:divBdr>
                    <w:top w:val="none" w:sz="0" w:space="0" w:color="auto"/>
                    <w:left w:val="none" w:sz="0" w:space="0" w:color="auto"/>
                    <w:bottom w:val="none" w:sz="0" w:space="0" w:color="auto"/>
                    <w:right w:val="none" w:sz="0" w:space="0" w:color="auto"/>
                  </w:divBdr>
                </w:div>
                <w:div w:id="1591741378">
                  <w:marLeft w:val="640"/>
                  <w:marRight w:val="0"/>
                  <w:marTop w:val="0"/>
                  <w:marBottom w:val="0"/>
                  <w:divBdr>
                    <w:top w:val="none" w:sz="0" w:space="0" w:color="auto"/>
                    <w:left w:val="none" w:sz="0" w:space="0" w:color="auto"/>
                    <w:bottom w:val="none" w:sz="0" w:space="0" w:color="auto"/>
                    <w:right w:val="none" w:sz="0" w:space="0" w:color="auto"/>
                  </w:divBdr>
                </w:div>
                <w:div w:id="726341707">
                  <w:marLeft w:val="640"/>
                  <w:marRight w:val="0"/>
                  <w:marTop w:val="0"/>
                  <w:marBottom w:val="0"/>
                  <w:divBdr>
                    <w:top w:val="none" w:sz="0" w:space="0" w:color="auto"/>
                    <w:left w:val="none" w:sz="0" w:space="0" w:color="auto"/>
                    <w:bottom w:val="none" w:sz="0" w:space="0" w:color="auto"/>
                    <w:right w:val="none" w:sz="0" w:space="0" w:color="auto"/>
                  </w:divBdr>
                </w:div>
                <w:div w:id="1965772768">
                  <w:marLeft w:val="640"/>
                  <w:marRight w:val="0"/>
                  <w:marTop w:val="0"/>
                  <w:marBottom w:val="0"/>
                  <w:divBdr>
                    <w:top w:val="none" w:sz="0" w:space="0" w:color="auto"/>
                    <w:left w:val="none" w:sz="0" w:space="0" w:color="auto"/>
                    <w:bottom w:val="none" w:sz="0" w:space="0" w:color="auto"/>
                    <w:right w:val="none" w:sz="0" w:space="0" w:color="auto"/>
                  </w:divBdr>
                </w:div>
                <w:div w:id="1711492349">
                  <w:marLeft w:val="640"/>
                  <w:marRight w:val="0"/>
                  <w:marTop w:val="0"/>
                  <w:marBottom w:val="0"/>
                  <w:divBdr>
                    <w:top w:val="none" w:sz="0" w:space="0" w:color="auto"/>
                    <w:left w:val="none" w:sz="0" w:space="0" w:color="auto"/>
                    <w:bottom w:val="none" w:sz="0" w:space="0" w:color="auto"/>
                    <w:right w:val="none" w:sz="0" w:space="0" w:color="auto"/>
                  </w:divBdr>
                </w:div>
                <w:div w:id="802042673">
                  <w:marLeft w:val="640"/>
                  <w:marRight w:val="0"/>
                  <w:marTop w:val="0"/>
                  <w:marBottom w:val="0"/>
                  <w:divBdr>
                    <w:top w:val="none" w:sz="0" w:space="0" w:color="auto"/>
                    <w:left w:val="none" w:sz="0" w:space="0" w:color="auto"/>
                    <w:bottom w:val="none" w:sz="0" w:space="0" w:color="auto"/>
                    <w:right w:val="none" w:sz="0" w:space="0" w:color="auto"/>
                  </w:divBdr>
                </w:div>
                <w:div w:id="1952468236">
                  <w:marLeft w:val="640"/>
                  <w:marRight w:val="0"/>
                  <w:marTop w:val="0"/>
                  <w:marBottom w:val="0"/>
                  <w:divBdr>
                    <w:top w:val="none" w:sz="0" w:space="0" w:color="auto"/>
                    <w:left w:val="none" w:sz="0" w:space="0" w:color="auto"/>
                    <w:bottom w:val="none" w:sz="0" w:space="0" w:color="auto"/>
                    <w:right w:val="none" w:sz="0" w:space="0" w:color="auto"/>
                  </w:divBdr>
                </w:div>
                <w:div w:id="1629166408">
                  <w:marLeft w:val="640"/>
                  <w:marRight w:val="0"/>
                  <w:marTop w:val="0"/>
                  <w:marBottom w:val="0"/>
                  <w:divBdr>
                    <w:top w:val="none" w:sz="0" w:space="0" w:color="auto"/>
                    <w:left w:val="none" w:sz="0" w:space="0" w:color="auto"/>
                    <w:bottom w:val="none" w:sz="0" w:space="0" w:color="auto"/>
                    <w:right w:val="none" w:sz="0" w:space="0" w:color="auto"/>
                  </w:divBdr>
                </w:div>
                <w:div w:id="806511626">
                  <w:marLeft w:val="640"/>
                  <w:marRight w:val="0"/>
                  <w:marTop w:val="0"/>
                  <w:marBottom w:val="0"/>
                  <w:divBdr>
                    <w:top w:val="none" w:sz="0" w:space="0" w:color="auto"/>
                    <w:left w:val="none" w:sz="0" w:space="0" w:color="auto"/>
                    <w:bottom w:val="none" w:sz="0" w:space="0" w:color="auto"/>
                    <w:right w:val="none" w:sz="0" w:space="0" w:color="auto"/>
                  </w:divBdr>
                </w:div>
                <w:div w:id="6830392">
                  <w:marLeft w:val="640"/>
                  <w:marRight w:val="0"/>
                  <w:marTop w:val="0"/>
                  <w:marBottom w:val="0"/>
                  <w:divBdr>
                    <w:top w:val="none" w:sz="0" w:space="0" w:color="auto"/>
                    <w:left w:val="none" w:sz="0" w:space="0" w:color="auto"/>
                    <w:bottom w:val="none" w:sz="0" w:space="0" w:color="auto"/>
                    <w:right w:val="none" w:sz="0" w:space="0" w:color="auto"/>
                  </w:divBdr>
                </w:div>
                <w:div w:id="811293806">
                  <w:marLeft w:val="640"/>
                  <w:marRight w:val="0"/>
                  <w:marTop w:val="0"/>
                  <w:marBottom w:val="0"/>
                  <w:divBdr>
                    <w:top w:val="none" w:sz="0" w:space="0" w:color="auto"/>
                    <w:left w:val="none" w:sz="0" w:space="0" w:color="auto"/>
                    <w:bottom w:val="none" w:sz="0" w:space="0" w:color="auto"/>
                    <w:right w:val="none" w:sz="0" w:space="0" w:color="auto"/>
                  </w:divBdr>
                </w:div>
                <w:div w:id="381444619">
                  <w:marLeft w:val="640"/>
                  <w:marRight w:val="0"/>
                  <w:marTop w:val="0"/>
                  <w:marBottom w:val="0"/>
                  <w:divBdr>
                    <w:top w:val="none" w:sz="0" w:space="0" w:color="auto"/>
                    <w:left w:val="none" w:sz="0" w:space="0" w:color="auto"/>
                    <w:bottom w:val="none" w:sz="0" w:space="0" w:color="auto"/>
                    <w:right w:val="none" w:sz="0" w:space="0" w:color="auto"/>
                  </w:divBdr>
                </w:div>
                <w:div w:id="1380401475">
                  <w:marLeft w:val="640"/>
                  <w:marRight w:val="0"/>
                  <w:marTop w:val="0"/>
                  <w:marBottom w:val="0"/>
                  <w:divBdr>
                    <w:top w:val="none" w:sz="0" w:space="0" w:color="auto"/>
                    <w:left w:val="none" w:sz="0" w:space="0" w:color="auto"/>
                    <w:bottom w:val="none" w:sz="0" w:space="0" w:color="auto"/>
                    <w:right w:val="none" w:sz="0" w:space="0" w:color="auto"/>
                  </w:divBdr>
                </w:div>
                <w:div w:id="910505425">
                  <w:marLeft w:val="640"/>
                  <w:marRight w:val="0"/>
                  <w:marTop w:val="0"/>
                  <w:marBottom w:val="0"/>
                  <w:divBdr>
                    <w:top w:val="none" w:sz="0" w:space="0" w:color="auto"/>
                    <w:left w:val="none" w:sz="0" w:space="0" w:color="auto"/>
                    <w:bottom w:val="none" w:sz="0" w:space="0" w:color="auto"/>
                    <w:right w:val="none" w:sz="0" w:space="0" w:color="auto"/>
                  </w:divBdr>
                </w:div>
                <w:div w:id="887301113">
                  <w:marLeft w:val="640"/>
                  <w:marRight w:val="0"/>
                  <w:marTop w:val="0"/>
                  <w:marBottom w:val="0"/>
                  <w:divBdr>
                    <w:top w:val="none" w:sz="0" w:space="0" w:color="auto"/>
                    <w:left w:val="none" w:sz="0" w:space="0" w:color="auto"/>
                    <w:bottom w:val="none" w:sz="0" w:space="0" w:color="auto"/>
                    <w:right w:val="none" w:sz="0" w:space="0" w:color="auto"/>
                  </w:divBdr>
                </w:div>
                <w:div w:id="654145787">
                  <w:marLeft w:val="640"/>
                  <w:marRight w:val="0"/>
                  <w:marTop w:val="0"/>
                  <w:marBottom w:val="0"/>
                  <w:divBdr>
                    <w:top w:val="none" w:sz="0" w:space="0" w:color="auto"/>
                    <w:left w:val="none" w:sz="0" w:space="0" w:color="auto"/>
                    <w:bottom w:val="none" w:sz="0" w:space="0" w:color="auto"/>
                    <w:right w:val="none" w:sz="0" w:space="0" w:color="auto"/>
                  </w:divBdr>
                </w:div>
                <w:div w:id="1465612285">
                  <w:marLeft w:val="640"/>
                  <w:marRight w:val="0"/>
                  <w:marTop w:val="0"/>
                  <w:marBottom w:val="0"/>
                  <w:divBdr>
                    <w:top w:val="none" w:sz="0" w:space="0" w:color="auto"/>
                    <w:left w:val="none" w:sz="0" w:space="0" w:color="auto"/>
                    <w:bottom w:val="none" w:sz="0" w:space="0" w:color="auto"/>
                    <w:right w:val="none" w:sz="0" w:space="0" w:color="auto"/>
                  </w:divBdr>
                </w:div>
                <w:div w:id="1384790745">
                  <w:marLeft w:val="640"/>
                  <w:marRight w:val="0"/>
                  <w:marTop w:val="0"/>
                  <w:marBottom w:val="0"/>
                  <w:divBdr>
                    <w:top w:val="none" w:sz="0" w:space="0" w:color="auto"/>
                    <w:left w:val="none" w:sz="0" w:space="0" w:color="auto"/>
                    <w:bottom w:val="none" w:sz="0" w:space="0" w:color="auto"/>
                    <w:right w:val="none" w:sz="0" w:space="0" w:color="auto"/>
                  </w:divBdr>
                </w:div>
                <w:div w:id="752973894">
                  <w:marLeft w:val="640"/>
                  <w:marRight w:val="0"/>
                  <w:marTop w:val="0"/>
                  <w:marBottom w:val="0"/>
                  <w:divBdr>
                    <w:top w:val="none" w:sz="0" w:space="0" w:color="auto"/>
                    <w:left w:val="none" w:sz="0" w:space="0" w:color="auto"/>
                    <w:bottom w:val="none" w:sz="0" w:space="0" w:color="auto"/>
                    <w:right w:val="none" w:sz="0" w:space="0" w:color="auto"/>
                  </w:divBdr>
                </w:div>
                <w:div w:id="1052383646">
                  <w:marLeft w:val="640"/>
                  <w:marRight w:val="0"/>
                  <w:marTop w:val="0"/>
                  <w:marBottom w:val="0"/>
                  <w:divBdr>
                    <w:top w:val="none" w:sz="0" w:space="0" w:color="auto"/>
                    <w:left w:val="none" w:sz="0" w:space="0" w:color="auto"/>
                    <w:bottom w:val="none" w:sz="0" w:space="0" w:color="auto"/>
                    <w:right w:val="none" w:sz="0" w:space="0" w:color="auto"/>
                  </w:divBdr>
                </w:div>
                <w:div w:id="1669672508">
                  <w:marLeft w:val="640"/>
                  <w:marRight w:val="0"/>
                  <w:marTop w:val="0"/>
                  <w:marBottom w:val="0"/>
                  <w:divBdr>
                    <w:top w:val="none" w:sz="0" w:space="0" w:color="auto"/>
                    <w:left w:val="none" w:sz="0" w:space="0" w:color="auto"/>
                    <w:bottom w:val="none" w:sz="0" w:space="0" w:color="auto"/>
                    <w:right w:val="none" w:sz="0" w:space="0" w:color="auto"/>
                  </w:divBdr>
                </w:div>
                <w:div w:id="986593060">
                  <w:marLeft w:val="640"/>
                  <w:marRight w:val="0"/>
                  <w:marTop w:val="0"/>
                  <w:marBottom w:val="0"/>
                  <w:divBdr>
                    <w:top w:val="none" w:sz="0" w:space="0" w:color="auto"/>
                    <w:left w:val="none" w:sz="0" w:space="0" w:color="auto"/>
                    <w:bottom w:val="none" w:sz="0" w:space="0" w:color="auto"/>
                    <w:right w:val="none" w:sz="0" w:space="0" w:color="auto"/>
                  </w:divBdr>
                </w:div>
                <w:div w:id="1823618611">
                  <w:marLeft w:val="640"/>
                  <w:marRight w:val="0"/>
                  <w:marTop w:val="0"/>
                  <w:marBottom w:val="0"/>
                  <w:divBdr>
                    <w:top w:val="none" w:sz="0" w:space="0" w:color="auto"/>
                    <w:left w:val="none" w:sz="0" w:space="0" w:color="auto"/>
                    <w:bottom w:val="none" w:sz="0" w:space="0" w:color="auto"/>
                    <w:right w:val="none" w:sz="0" w:space="0" w:color="auto"/>
                  </w:divBdr>
                </w:div>
                <w:div w:id="1260529981">
                  <w:marLeft w:val="640"/>
                  <w:marRight w:val="0"/>
                  <w:marTop w:val="0"/>
                  <w:marBottom w:val="0"/>
                  <w:divBdr>
                    <w:top w:val="none" w:sz="0" w:space="0" w:color="auto"/>
                    <w:left w:val="none" w:sz="0" w:space="0" w:color="auto"/>
                    <w:bottom w:val="none" w:sz="0" w:space="0" w:color="auto"/>
                    <w:right w:val="none" w:sz="0" w:space="0" w:color="auto"/>
                  </w:divBdr>
                </w:div>
                <w:div w:id="315112056">
                  <w:marLeft w:val="640"/>
                  <w:marRight w:val="0"/>
                  <w:marTop w:val="0"/>
                  <w:marBottom w:val="0"/>
                  <w:divBdr>
                    <w:top w:val="none" w:sz="0" w:space="0" w:color="auto"/>
                    <w:left w:val="none" w:sz="0" w:space="0" w:color="auto"/>
                    <w:bottom w:val="none" w:sz="0" w:space="0" w:color="auto"/>
                    <w:right w:val="none" w:sz="0" w:space="0" w:color="auto"/>
                  </w:divBdr>
                </w:div>
                <w:div w:id="495262561">
                  <w:marLeft w:val="640"/>
                  <w:marRight w:val="0"/>
                  <w:marTop w:val="0"/>
                  <w:marBottom w:val="0"/>
                  <w:divBdr>
                    <w:top w:val="none" w:sz="0" w:space="0" w:color="auto"/>
                    <w:left w:val="none" w:sz="0" w:space="0" w:color="auto"/>
                    <w:bottom w:val="none" w:sz="0" w:space="0" w:color="auto"/>
                    <w:right w:val="none" w:sz="0" w:space="0" w:color="auto"/>
                  </w:divBdr>
                </w:div>
                <w:div w:id="1671709980">
                  <w:marLeft w:val="640"/>
                  <w:marRight w:val="0"/>
                  <w:marTop w:val="0"/>
                  <w:marBottom w:val="0"/>
                  <w:divBdr>
                    <w:top w:val="none" w:sz="0" w:space="0" w:color="auto"/>
                    <w:left w:val="none" w:sz="0" w:space="0" w:color="auto"/>
                    <w:bottom w:val="none" w:sz="0" w:space="0" w:color="auto"/>
                    <w:right w:val="none" w:sz="0" w:space="0" w:color="auto"/>
                  </w:divBdr>
                </w:div>
                <w:div w:id="1602488292">
                  <w:marLeft w:val="640"/>
                  <w:marRight w:val="0"/>
                  <w:marTop w:val="0"/>
                  <w:marBottom w:val="0"/>
                  <w:divBdr>
                    <w:top w:val="none" w:sz="0" w:space="0" w:color="auto"/>
                    <w:left w:val="none" w:sz="0" w:space="0" w:color="auto"/>
                    <w:bottom w:val="none" w:sz="0" w:space="0" w:color="auto"/>
                    <w:right w:val="none" w:sz="0" w:space="0" w:color="auto"/>
                  </w:divBdr>
                </w:div>
                <w:div w:id="1378628484">
                  <w:marLeft w:val="640"/>
                  <w:marRight w:val="0"/>
                  <w:marTop w:val="0"/>
                  <w:marBottom w:val="0"/>
                  <w:divBdr>
                    <w:top w:val="none" w:sz="0" w:space="0" w:color="auto"/>
                    <w:left w:val="none" w:sz="0" w:space="0" w:color="auto"/>
                    <w:bottom w:val="none" w:sz="0" w:space="0" w:color="auto"/>
                    <w:right w:val="none" w:sz="0" w:space="0" w:color="auto"/>
                  </w:divBdr>
                </w:div>
                <w:div w:id="1686589826">
                  <w:marLeft w:val="640"/>
                  <w:marRight w:val="0"/>
                  <w:marTop w:val="0"/>
                  <w:marBottom w:val="0"/>
                  <w:divBdr>
                    <w:top w:val="none" w:sz="0" w:space="0" w:color="auto"/>
                    <w:left w:val="none" w:sz="0" w:space="0" w:color="auto"/>
                    <w:bottom w:val="none" w:sz="0" w:space="0" w:color="auto"/>
                    <w:right w:val="none" w:sz="0" w:space="0" w:color="auto"/>
                  </w:divBdr>
                </w:div>
                <w:div w:id="334889894">
                  <w:marLeft w:val="640"/>
                  <w:marRight w:val="0"/>
                  <w:marTop w:val="0"/>
                  <w:marBottom w:val="0"/>
                  <w:divBdr>
                    <w:top w:val="none" w:sz="0" w:space="0" w:color="auto"/>
                    <w:left w:val="none" w:sz="0" w:space="0" w:color="auto"/>
                    <w:bottom w:val="none" w:sz="0" w:space="0" w:color="auto"/>
                    <w:right w:val="none" w:sz="0" w:space="0" w:color="auto"/>
                  </w:divBdr>
                </w:div>
                <w:div w:id="151454139">
                  <w:marLeft w:val="640"/>
                  <w:marRight w:val="0"/>
                  <w:marTop w:val="0"/>
                  <w:marBottom w:val="0"/>
                  <w:divBdr>
                    <w:top w:val="none" w:sz="0" w:space="0" w:color="auto"/>
                    <w:left w:val="none" w:sz="0" w:space="0" w:color="auto"/>
                    <w:bottom w:val="none" w:sz="0" w:space="0" w:color="auto"/>
                    <w:right w:val="none" w:sz="0" w:space="0" w:color="auto"/>
                  </w:divBdr>
                </w:div>
                <w:div w:id="1848910442">
                  <w:marLeft w:val="640"/>
                  <w:marRight w:val="0"/>
                  <w:marTop w:val="0"/>
                  <w:marBottom w:val="0"/>
                  <w:divBdr>
                    <w:top w:val="none" w:sz="0" w:space="0" w:color="auto"/>
                    <w:left w:val="none" w:sz="0" w:space="0" w:color="auto"/>
                    <w:bottom w:val="none" w:sz="0" w:space="0" w:color="auto"/>
                    <w:right w:val="none" w:sz="0" w:space="0" w:color="auto"/>
                  </w:divBdr>
                </w:div>
                <w:div w:id="1123646329">
                  <w:marLeft w:val="640"/>
                  <w:marRight w:val="0"/>
                  <w:marTop w:val="0"/>
                  <w:marBottom w:val="0"/>
                  <w:divBdr>
                    <w:top w:val="none" w:sz="0" w:space="0" w:color="auto"/>
                    <w:left w:val="none" w:sz="0" w:space="0" w:color="auto"/>
                    <w:bottom w:val="none" w:sz="0" w:space="0" w:color="auto"/>
                    <w:right w:val="none" w:sz="0" w:space="0" w:color="auto"/>
                  </w:divBdr>
                </w:div>
                <w:div w:id="224416346">
                  <w:marLeft w:val="640"/>
                  <w:marRight w:val="0"/>
                  <w:marTop w:val="0"/>
                  <w:marBottom w:val="0"/>
                  <w:divBdr>
                    <w:top w:val="none" w:sz="0" w:space="0" w:color="auto"/>
                    <w:left w:val="none" w:sz="0" w:space="0" w:color="auto"/>
                    <w:bottom w:val="none" w:sz="0" w:space="0" w:color="auto"/>
                    <w:right w:val="none" w:sz="0" w:space="0" w:color="auto"/>
                  </w:divBdr>
                </w:div>
                <w:div w:id="1593080070">
                  <w:marLeft w:val="640"/>
                  <w:marRight w:val="0"/>
                  <w:marTop w:val="0"/>
                  <w:marBottom w:val="0"/>
                  <w:divBdr>
                    <w:top w:val="none" w:sz="0" w:space="0" w:color="auto"/>
                    <w:left w:val="none" w:sz="0" w:space="0" w:color="auto"/>
                    <w:bottom w:val="none" w:sz="0" w:space="0" w:color="auto"/>
                    <w:right w:val="none" w:sz="0" w:space="0" w:color="auto"/>
                  </w:divBdr>
                </w:div>
                <w:div w:id="2018849270">
                  <w:marLeft w:val="640"/>
                  <w:marRight w:val="0"/>
                  <w:marTop w:val="0"/>
                  <w:marBottom w:val="0"/>
                  <w:divBdr>
                    <w:top w:val="none" w:sz="0" w:space="0" w:color="auto"/>
                    <w:left w:val="none" w:sz="0" w:space="0" w:color="auto"/>
                    <w:bottom w:val="none" w:sz="0" w:space="0" w:color="auto"/>
                    <w:right w:val="none" w:sz="0" w:space="0" w:color="auto"/>
                  </w:divBdr>
                </w:div>
                <w:div w:id="1120539705">
                  <w:marLeft w:val="640"/>
                  <w:marRight w:val="0"/>
                  <w:marTop w:val="0"/>
                  <w:marBottom w:val="0"/>
                  <w:divBdr>
                    <w:top w:val="none" w:sz="0" w:space="0" w:color="auto"/>
                    <w:left w:val="none" w:sz="0" w:space="0" w:color="auto"/>
                    <w:bottom w:val="none" w:sz="0" w:space="0" w:color="auto"/>
                    <w:right w:val="none" w:sz="0" w:space="0" w:color="auto"/>
                  </w:divBdr>
                </w:div>
                <w:div w:id="1843619245">
                  <w:marLeft w:val="640"/>
                  <w:marRight w:val="0"/>
                  <w:marTop w:val="0"/>
                  <w:marBottom w:val="0"/>
                  <w:divBdr>
                    <w:top w:val="none" w:sz="0" w:space="0" w:color="auto"/>
                    <w:left w:val="none" w:sz="0" w:space="0" w:color="auto"/>
                    <w:bottom w:val="none" w:sz="0" w:space="0" w:color="auto"/>
                    <w:right w:val="none" w:sz="0" w:space="0" w:color="auto"/>
                  </w:divBdr>
                </w:div>
                <w:div w:id="1246694462">
                  <w:marLeft w:val="640"/>
                  <w:marRight w:val="0"/>
                  <w:marTop w:val="0"/>
                  <w:marBottom w:val="0"/>
                  <w:divBdr>
                    <w:top w:val="none" w:sz="0" w:space="0" w:color="auto"/>
                    <w:left w:val="none" w:sz="0" w:space="0" w:color="auto"/>
                    <w:bottom w:val="none" w:sz="0" w:space="0" w:color="auto"/>
                    <w:right w:val="none" w:sz="0" w:space="0" w:color="auto"/>
                  </w:divBdr>
                </w:div>
                <w:div w:id="656155088">
                  <w:marLeft w:val="640"/>
                  <w:marRight w:val="0"/>
                  <w:marTop w:val="0"/>
                  <w:marBottom w:val="0"/>
                  <w:divBdr>
                    <w:top w:val="none" w:sz="0" w:space="0" w:color="auto"/>
                    <w:left w:val="none" w:sz="0" w:space="0" w:color="auto"/>
                    <w:bottom w:val="none" w:sz="0" w:space="0" w:color="auto"/>
                    <w:right w:val="none" w:sz="0" w:space="0" w:color="auto"/>
                  </w:divBdr>
                </w:div>
                <w:div w:id="1205098051">
                  <w:marLeft w:val="640"/>
                  <w:marRight w:val="0"/>
                  <w:marTop w:val="0"/>
                  <w:marBottom w:val="0"/>
                  <w:divBdr>
                    <w:top w:val="none" w:sz="0" w:space="0" w:color="auto"/>
                    <w:left w:val="none" w:sz="0" w:space="0" w:color="auto"/>
                    <w:bottom w:val="none" w:sz="0" w:space="0" w:color="auto"/>
                    <w:right w:val="none" w:sz="0" w:space="0" w:color="auto"/>
                  </w:divBdr>
                </w:div>
                <w:div w:id="1551958515">
                  <w:marLeft w:val="640"/>
                  <w:marRight w:val="0"/>
                  <w:marTop w:val="0"/>
                  <w:marBottom w:val="0"/>
                  <w:divBdr>
                    <w:top w:val="none" w:sz="0" w:space="0" w:color="auto"/>
                    <w:left w:val="none" w:sz="0" w:space="0" w:color="auto"/>
                    <w:bottom w:val="none" w:sz="0" w:space="0" w:color="auto"/>
                    <w:right w:val="none" w:sz="0" w:space="0" w:color="auto"/>
                  </w:divBdr>
                </w:div>
                <w:div w:id="1058478322">
                  <w:marLeft w:val="640"/>
                  <w:marRight w:val="0"/>
                  <w:marTop w:val="0"/>
                  <w:marBottom w:val="0"/>
                  <w:divBdr>
                    <w:top w:val="none" w:sz="0" w:space="0" w:color="auto"/>
                    <w:left w:val="none" w:sz="0" w:space="0" w:color="auto"/>
                    <w:bottom w:val="none" w:sz="0" w:space="0" w:color="auto"/>
                    <w:right w:val="none" w:sz="0" w:space="0" w:color="auto"/>
                  </w:divBdr>
                </w:div>
                <w:div w:id="380598140">
                  <w:marLeft w:val="640"/>
                  <w:marRight w:val="0"/>
                  <w:marTop w:val="0"/>
                  <w:marBottom w:val="0"/>
                  <w:divBdr>
                    <w:top w:val="none" w:sz="0" w:space="0" w:color="auto"/>
                    <w:left w:val="none" w:sz="0" w:space="0" w:color="auto"/>
                    <w:bottom w:val="none" w:sz="0" w:space="0" w:color="auto"/>
                    <w:right w:val="none" w:sz="0" w:space="0" w:color="auto"/>
                  </w:divBdr>
                </w:div>
                <w:div w:id="36203000">
                  <w:marLeft w:val="640"/>
                  <w:marRight w:val="0"/>
                  <w:marTop w:val="0"/>
                  <w:marBottom w:val="0"/>
                  <w:divBdr>
                    <w:top w:val="none" w:sz="0" w:space="0" w:color="auto"/>
                    <w:left w:val="none" w:sz="0" w:space="0" w:color="auto"/>
                    <w:bottom w:val="none" w:sz="0" w:space="0" w:color="auto"/>
                    <w:right w:val="none" w:sz="0" w:space="0" w:color="auto"/>
                  </w:divBdr>
                </w:div>
                <w:div w:id="1897162118">
                  <w:marLeft w:val="640"/>
                  <w:marRight w:val="0"/>
                  <w:marTop w:val="0"/>
                  <w:marBottom w:val="0"/>
                  <w:divBdr>
                    <w:top w:val="none" w:sz="0" w:space="0" w:color="auto"/>
                    <w:left w:val="none" w:sz="0" w:space="0" w:color="auto"/>
                    <w:bottom w:val="none" w:sz="0" w:space="0" w:color="auto"/>
                    <w:right w:val="none" w:sz="0" w:space="0" w:color="auto"/>
                  </w:divBdr>
                </w:div>
                <w:div w:id="1550268404">
                  <w:marLeft w:val="640"/>
                  <w:marRight w:val="0"/>
                  <w:marTop w:val="0"/>
                  <w:marBottom w:val="0"/>
                  <w:divBdr>
                    <w:top w:val="none" w:sz="0" w:space="0" w:color="auto"/>
                    <w:left w:val="none" w:sz="0" w:space="0" w:color="auto"/>
                    <w:bottom w:val="none" w:sz="0" w:space="0" w:color="auto"/>
                    <w:right w:val="none" w:sz="0" w:space="0" w:color="auto"/>
                  </w:divBdr>
                </w:div>
                <w:div w:id="372079038">
                  <w:marLeft w:val="640"/>
                  <w:marRight w:val="0"/>
                  <w:marTop w:val="0"/>
                  <w:marBottom w:val="0"/>
                  <w:divBdr>
                    <w:top w:val="none" w:sz="0" w:space="0" w:color="auto"/>
                    <w:left w:val="none" w:sz="0" w:space="0" w:color="auto"/>
                    <w:bottom w:val="none" w:sz="0" w:space="0" w:color="auto"/>
                    <w:right w:val="none" w:sz="0" w:space="0" w:color="auto"/>
                  </w:divBdr>
                </w:div>
                <w:div w:id="683676532">
                  <w:marLeft w:val="640"/>
                  <w:marRight w:val="0"/>
                  <w:marTop w:val="0"/>
                  <w:marBottom w:val="0"/>
                  <w:divBdr>
                    <w:top w:val="none" w:sz="0" w:space="0" w:color="auto"/>
                    <w:left w:val="none" w:sz="0" w:space="0" w:color="auto"/>
                    <w:bottom w:val="none" w:sz="0" w:space="0" w:color="auto"/>
                    <w:right w:val="none" w:sz="0" w:space="0" w:color="auto"/>
                  </w:divBdr>
                </w:div>
                <w:div w:id="1422330572">
                  <w:marLeft w:val="640"/>
                  <w:marRight w:val="0"/>
                  <w:marTop w:val="0"/>
                  <w:marBottom w:val="0"/>
                  <w:divBdr>
                    <w:top w:val="none" w:sz="0" w:space="0" w:color="auto"/>
                    <w:left w:val="none" w:sz="0" w:space="0" w:color="auto"/>
                    <w:bottom w:val="none" w:sz="0" w:space="0" w:color="auto"/>
                    <w:right w:val="none" w:sz="0" w:space="0" w:color="auto"/>
                  </w:divBdr>
                </w:div>
                <w:div w:id="922765922">
                  <w:marLeft w:val="640"/>
                  <w:marRight w:val="0"/>
                  <w:marTop w:val="0"/>
                  <w:marBottom w:val="0"/>
                  <w:divBdr>
                    <w:top w:val="none" w:sz="0" w:space="0" w:color="auto"/>
                    <w:left w:val="none" w:sz="0" w:space="0" w:color="auto"/>
                    <w:bottom w:val="none" w:sz="0" w:space="0" w:color="auto"/>
                    <w:right w:val="none" w:sz="0" w:space="0" w:color="auto"/>
                  </w:divBdr>
                </w:div>
                <w:div w:id="1015840316">
                  <w:marLeft w:val="640"/>
                  <w:marRight w:val="0"/>
                  <w:marTop w:val="0"/>
                  <w:marBottom w:val="0"/>
                  <w:divBdr>
                    <w:top w:val="none" w:sz="0" w:space="0" w:color="auto"/>
                    <w:left w:val="none" w:sz="0" w:space="0" w:color="auto"/>
                    <w:bottom w:val="none" w:sz="0" w:space="0" w:color="auto"/>
                    <w:right w:val="none" w:sz="0" w:space="0" w:color="auto"/>
                  </w:divBdr>
                </w:div>
                <w:div w:id="15621622">
                  <w:marLeft w:val="640"/>
                  <w:marRight w:val="0"/>
                  <w:marTop w:val="0"/>
                  <w:marBottom w:val="0"/>
                  <w:divBdr>
                    <w:top w:val="none" w:sz="0" w:space="0" w:color="auto"/>
                    <w:left w:val="none" w:sz="0" w:space="0" w:color="auto"/>
                    <w:bottom w:val="none" w:sz="0" w:space="0" w:color="auto"/>
                    <w:right w:val="none" w:sz="0" w:space="0" w:color="auto"/>
                  </w:divBdr>
                </w:div>
                <w:div w:id="1469933477">
                  <w:marLeft w:val="640"/>
                  <w:marRight w:val="0"/>
                  <w:marTop w:val="0"/>
                  <w:marBottom w:val="0"/>
                  <w:divBdr>
                    <w:top w:val="none" w:sz="0" w:space="0" w:color="auto"/>
                    <w:left w:val="none" w:sz="0" w:space="0" w:color="auto"/>
                    <w:bottom w:val="none" w:sz="0" w:space="0" w:color="auto"/>
                    <w:right w:val="none" w:sz="0" w:space="0" w:color="auto"/>
                  </w:divBdr>
                </w:div>
                <w:div w:id="1564222254">
                  <w:marLeft w:val="640"/>
                  <w:marRight w:val="0"/>
                  <w:marTop w:val="0"/>
                  <w:marBottom w:val="0"/>
                  <w:divBdr>
                    <w:top w:val="none" w:sz="0" w:space="0" w:color="auto"/>
                    <w:left w:val="none" w:sz="0" w:space="0" w:color="auto"/>
                    <w:bottom w:val="none" w:sz="0" w:space="0" w:color="auto"/>
                    <w:right w:val="none" w:sz="0" w:space="0" w:color="auto"/>
                  </w:divBdr>
                </w:div>
                <w:div w:id="997613429">
                  <w:marLeft w:val="640"/>
                  <w:marRight w:val="0"/>
                  <w:marTop w:val="0"/>
                  <w:marBottom w:val="0"/>
                  <w:divBdr>
                    <w:top w:val="none" w:sz="0" w:space="0" w:color="auto"/>
                    <w:left w:val="none" w:sz="0" w:space="0" w:color="auto"/>
                    <w:bottom w:val="none" w:sz="0" w:space="0" w:color="auto"/>
                    <w:right w:val="none" w:sz="0" w:space="0" w:color="auto"/>
                  </w:divBdr>
                </w:div>
                <w:div w:id="972828215">
                  <w:marLeft w:val="640"/>
                  <w:marRight w:val="0"/>
                  <w:marTop w:val="0"/>
                  <w:marBottom w:val="0"/>
                  <w:divBdr>
                    <w:top w:val="none" w:sz="0" w:space="0" w:color="auto"/>
                    <w:left w:val="none" w:sz="0" w:space="0" w:color="auto"/>
                    <w:bottom w:val="none" w:sz="0" w:space="0" w:color="auto"/>
                    <w:right w:val="none" w:sz="0" w:space="0" w:color="auto"/>
                  </w:divBdr>
                </w:div>
                <w:div w:id="293758848">
                  <w:marLeft w:val="640"/>
                  <w:marRight w:val="0"/>
                  <w:marTop w:val="0"/>
                  <w:marBottom w:val="0"/>
                  <w:divBdr>
                    <w:top w:val="none" w:sz="0" w:space="0" w:color="auto"/>
                    <w:left w:val="none" w:sz="0" w:space="0" w:color="auto"/>
                    <w:bottom w:val="none" w:sz="0" w:space="0" w:color="auto"/>
                    <w:right w:val="none" w:sz="0" w:space="0" w:color="auto"/>
                  </w:divBdr>
                </w:div>
                <w:div w:id="1011687522">
                  <w:marLeft w:val="640"/>
                  <w:marRight w:val="0"/>
                  <w:marTop w:val="0"/>
                  <w:marBottom w:val="0"/>
                  <w:divBdr>
                    <w:top w:val="none" w:sz="0" w:space="0" w:color="auto"/>
                    <w:left w:val="none" w:sz="0" w:space="0" w:color="auto"/>
                    <w:bottom w:val="none" w:sz="0" w:space="0" w:color="auto"/>
                    <w:right w:val="none" w:sz="0" w:space="0" w:color="auto"/>
                  </w:divBdr>
                </w:div>
                <w:div w:id="1375740817">
                  <w:marLeft w:val="640"/>
                  <w:marRight w:val="0"/>
                  <w:marTop w:val="0"/>
                  <w:marBottom w:val="0"/>
                  <w:divBdr>
                    <w:top w:val="none" w:sz="0" w:space="0" w:color="auto"/>
                    <w:left w:val="none" w:sz="0" w:space="0" w:color="auto"/>
                    <w:bottom w:val="none" w:sz="0" w:space="0" w:color="auto"/>
                    <w:right w:val="none" w:sz="0" w:space="0" w:color="auto"/>
                  </w:divBdr>
                </w:div>
                <w:div w:id="2075658734">
                  <w:marLeft w:val="640"/>
                  <w:marRight w:val="0"/>
                  <w:marTop w:val="0"/>
                  <w:marBottom w:val="0"/>
                  <w:divBdr>
                    <w:top w:val="none" w:sz="0" w:space="0" w:color="auto"/>
                    <w:left w:val="none" w:sz="0" w:space="0" w:color="auto"/>
                    <w:bottom w:val="none" w:sz="0" w:space="0" w:color="auto"/>
                    <w:right w:val="none" w:sz="0" w:space="0" w:color="auto"/>
                  </w:divBdr>
                </w:div>
                <w:div w:id="1886404677">
                  <w:marLeft w:val="640"/>
                  <w:marRight w:val="0"/>
                  <w:marTop w:val="0"/>
                  <w:marBottom w:val="0"/>
                  <w:divBdr>
                    <w:top w:val="none" w:sz="0" w:space="0" w:color="auto"/>
                    <w:left w:val="none" w:sz="0" w:space="0" w:color="auto"/>
                    <w:bottom w:val="none" w:sz="0" w:space="0" w:color="auto"/>
                    <w:right w:val="none" w:sz="0" w:space="0" w:color="auto"/>
                  </w:divBdr>
                </w:div>
                <w:div w:id="923225986">
                  <w:marLeft w:val="640"/>
                  <w:marRight w:val="0"/>
                  <w:marTop w:val="0"/>
                  <w:marBottom w:val="0"/>
                  <w:divBdr>
                    <w:top w:val="none" w:sz="0" w:space="0" w:color="auto"/>
                    <w:left w:val="none" w:sz="0" w:space="0" w:color="auto"/>
                    <w:bottom w:val="none" w:sz="0" w:space="0" w:color="auto"/>
                    <w:right w:val="none" w:sz="0" w:space="0" w:color="auto"/>
                  </w:divBdr>
                </w:div>
                <w:div w:id="1239705177">
                  <w:marLeft w:val="640"/>
                  <w:marRight w:val="0"/>
                  <w:marTop w:val="0"/>
                  <w:marBottom w:val="0"/>
                  <w:divBdr>
                    <w:top w:val="none" w:sz="0" w:space="0" w:color="auto"/>
                    <w:left w:val="none" w:sz="0" w:space="0" w:color="auto"/>
                    <w:bottom w:val="none" w:sz="0" w:space="0" w:color="auto"/>
                    <w:right w:val="none" w:sz="0" w:space="0" w:color="auto"/>
                  </w:divBdr>
                </w:div>
                <w:div w:id="83457054">
                  <w:marLeft w:val="640"/>
                  <w:marRight w:val="0"/>
                  <w:marTop w:val="0"/>
                  <w:marBottom w:val="0"/>
                  <w:divBdr>
                    <w:top w:val="none" w:sz="0" w:space="0" w:color="auto"/>
                    <w:left w:val="none" w:sz="0" w:space="0" w:color="auto"/>
                    <w:bottom w:val="none" w:sz="0" w:space="0" w:color="auto"/>
                    <w:right w:val="none" w:sz="0" w:space="0" w:color="auto"/>
                  </w:divBdr>
                </w:div>
                <w:div w:id="1223561152">
                  <w:marLeft w:val="640"/>
                  <w:marRight w:val="0"/>
                  <w:marTop w:val="0"/>
                  <w:marBottom w:val="0"/>
                  <w:divBdr>
                    <w:top w:val="none" w:sz="0" w:space="0" w:color="auto"/>
                    <w:left w:val="none" w:sz="0" w:space="0" w:color="auto"/>
                    <w:bottom w:val="none" w:sz="0" w:space="0" w:color="auto"/>
                    <w:right w:val="none" w:sz="0" w:space="0" w:color="auto"/>
                  </w:divBdr>
                </w:div>
                <w:div w:id="1116289831">
                  <w:marLeft w:val="640"/>
                  <w:marRight w:val="0"/>
                  <w:marTop w:val="0"/>
                  <w:marBottom w:val="0"/>
                  <w:divBdr>
                    <w:top w:val="none" w:sz="0" w:space="0" w:color="auto"/>
                    <w:left w:val="none" w:sz="0" w:space="0" w:color="auto"/>
                    <w:bottom w:val="none" w:sz="0" w:space="0" w:color="auto"/>
                    <w:right w:val="none" w:sz="0" w:space="0" w:color="auto"/>
                  </w:divBdr>
                </w:div>
                <w:div w:id="1340473944">
                  <w:marLeft w:val="640"/>
                  <w:marRight w:val="0"/>
                  <w:marTop w:val="0"/>
                  <w:marBottom w:val="0"/>
                  <w:divBdr>
                    <w:top w:val="none" w:sz="0" w:space="0" w:color="auto"/>
                    <w:left w:val="none" w:sz="0" w:space="0" w:color="auto"/>
                    <w:bottom w:val="none" w:sz="0" w:space="0" w:color="auto"/>
                    <w:right w:val="none" w:sz="0" w:space="0" w:color="auto"/>
                  </w:divBdr>
                </w:div>
                <w:div w:id="34816233">
                  <w:marLeft w:val="640"/>
                  <w:marRight w:val="0"/>
                  <w:marTop w:val="0"/>
                  <w:marBottom w:val="0"/>
                  <w:divBdr>
                    <w:top w:val="none" w:sz="0" w:space="0" w:color="auto"/>
                    <w:left w:val="none" w:sz="0" w:space="0" w:color="auto"/>
                    <w:bottom w:val="none" w:sz="0" w:space="0" w:color="auto"/>
                    <w:right w:val="none" w:sz="0" w:space="0" w:color="auto"/>
                  </w:divBdr>
                </w:div>
                <w:div w:id="1192037877">
                  <w:marLeft w:val="640"/>
                  <w:marRight w:val="0"/>
                  <w:marTop w:val="0"/>
                  <w:marBottom w:val="0"/>
                  <w:divBdr>
                    <w:top w:val="none" w:sz="0" w:space="0" w:color="auto"/>
                    <w:left w:val="none" w:sz="0" w:space="0" w:color="auto"/>
                    <w:bottom w:val="none" w:sz="0" w:space="0" w:color="auto"/>
                    <w:right w:val="none" w:sz="0" w:space="0" w:color="auto"/>
                  </w:divBdr>
                </w:div>
                <w:div w:id="1927490560">
                  <w:marLeft w:val="640"/>
                  <w:marRight w:val="0"/>
                  <w:marTop w:val="0"/>
                  <w:marBottom w:val="0"/>
                  <w:divBdr>
                    <w:top w:val="none" w:sz="0" w:space="0" w:color="auto"/>
                    <w:left w:val="none" w:sz="0" w:space="0" w:color="auto"/>
                    <w:bottom w:val="none" w:sz="0" w:space="0" w:color="auto"/>
                    <w:right w:val="none" w:sz="0" w:space="0" w:color="auto"/>
                  </w:divBdr>
                </w:div>
                <w:div w:id="93523411">
                  <w:marLeft w:val="640"/>
                  <w:marRight w:val="0"/>
                  <w:marTop w:val="0"/>
                  <w:marBottom w:val="0"/>
                  <w:divBdr>
                    <w:top w:val="none" w:sz="0" w:space="0" w:color="auto"/>
                    <w:left w:val="none" w:sz="0" w:space="0" w:color="auto"/>
                    <w:bottom w:val="none" w:sz="0" w:space="0" w:color="auto"/>
                    <w:right w:val="none" w:sz="0" w:space="0" w:color="auto"/>
                  </w:divBdr>
                </w:div>
                <w:div w:id="1943298132">
                  <w:marLeft w:val="640"/>
                  <w:marRight w:val="0"/>
                  <w:marTop w:val="0"/>
                  <w:marBottom w:val="0"/>
                  <w:divBdr>
                    <w:top w:val="none" w:sz="0" w:space="0" w:color="auto"/>
                    <w:left w:val="none" w:sz="0" w:space="0" w:color="auto"/>
                    <w:bottom w:val="none" w:sz="0" w:space="0" w:color="auto"/>
                    <w:right w:val="none" w:sz="0" w:space="0" w:color="auto"/>
                  </w:divBdr>
                </w:div>
                <w:div w:id="423381932">
                  <w:marLeft w:val="640"/>
                  <w:marRight w:val="0"/>
                  <w:marTop w:val="0"/>
                  <w:marBottom w:val="0"/>
                  <w:divBdr>
                    <w:top w:val="none" w:sz="0" w:space="0" w:color="auto"/>
                    <w:left w:val="none" w:sz="0" w:space="0" w:color="auto"/>
                    <w:bottom w:val="none" w:sz="0" w:space="0" w:color="auto"/>
                    <w:right w:val="none" w:sz="0" w:space="0" w:color="auto"/>
                  </w:divBdr>
                </w:div>
                <w:div w:id="637345029">
                  <w:marLeft w:val="640"/>
                  <w:marRight w:val="0"/>
                  <w:marTop w:val="0"/>
                  <w:marBottom w:val="0"/>
                  <w:divBdr>
                    <w:top w:val="none" w:sz="0" w:space="0" w:color="auto"/>
                    <w:left w:val="none" w:sz="0" w:space="0" w:color="auto"/>
                    <w:bottom w:val="none" w:sz="0" w:space="0" w:color="auto"/>
                    <w:right w:val="none" w:sz="0" w:space="0" w:color="auto"/>
                  </w:divBdr>
                </w:div>
                <w:div w:id="1750155861">
                  <w:marLeft w:val="640"/>
                  <w:marRight w:val="0"/>
                  <w:marTop w:val="0"/>
                  <w:marBottom w:val="0"/>
                  <w:divBdr>
                    <w:top w:val="none" w:sz="0" w:space="0" w:color="auto"/>
                    <w:left w:val="none" w:sz="0" w:space="0" w:color="auto"/>
                    <w:bottom w:val="none" w:sz="0" w:space="0" w:color="auto"/>
                    <w:right w:val="none" w:sz="0" w:space="0" w:color="auto"/>
                  </w:divBdr>
                </w:div>
                <w:div w:id="1703479976">
                  <w:marLeft w:val="640"/>
                  <w:marRight w:val="0"/>
                  <w:marTop w:val="0"/>
                  <w:marBottom w:val="0"/>
                  <w:divBdr>
                    <w:top w:val="none" w:sz="0" w:space="0" w:color="auto"/>
                    <w:left w:val="none" w:sz="0" w:space="0" w:color="auto"/>
                    <w:bottom w:val="none" w:sz="0" w:space="0" w:color="auto"/>
                    <w:right w:val="none" w:sz="0" w:space="0" w:color="auto"/>
                  </w:divBdr>
                </w:div>
              </w:divsChild>
            </w:div>
            <w:div w:id="1650091252">
              <w:marLeft w:val="0"/>
              <w:marRight w:val="0"/>
              <w:marTop w:val="0"/>
              <w:marBottom w:val="0"/>
              <w:divBdr>
                <w:top w:val="none" w:sz="0" w:space="0" w:color="auto"/>
                <w:left w:val="none" w:sz="0" w:space="0" w:color="auto"/>
                <w:bottom w:val="none" w:sz="0" w:space="0" w:color="auto"/>
                <w:right w:val="none" w:sz="0" w:space="0" w:color="auto"/>
              </w:divBdr>
              <w:divsChild>
                <w:div w:id="345449637">
                  <w:marLeft w:val="640"/>
                  <w:marRight w:val="0"/>
                  <w:marTop w:val="0"/>
                  <w:marBottom w:val="0"/>
                  <w:divBdr>
                    <w:top w:val="none" w:sz="0" w:space="0" w:color="auto"/>
                    <w:left w:val="none" w:sz="0" w:space="0" w:color="auto"/>
                    <w:bottom w:val="none" w:sz="0" w:space="0" w:color="auto"/>
                    <w:right w:val="none" w:sz="0" w:space="0" w:color="auto"/>
                  </w:divBdr>
                </w:div>
                <w:div w:id="1770924110">
                  <w:marLeft w:val="640"/>
                  <w:marRight w:val="0"/>
                  <w:marTop w:val="0"/>
                  <w:marBottom w:val="0"/>
                  <w:divBdr>
                    <w:top w:val="none" w:sz="0" w:space="0" w:color="auto"/>
                    <w:left w:val="none" w:sz="0" w:space="0" w:color="auto"/>
                    <w:bottom w:val="none" w:sz="0" w:space="0" w:color="auto"/>
                    <w:right w:val="none" w:sz="0" w:space="0" w:color="auto"/>
                  </w:divBdr>
                </w:div>
                <w:div w:id="1060981083">
                  <w:marLeft w:val="640"/>
                  <w:marRight w:val="0"/>
                  <w:marTop w:val="0"/>
                  <w:marBottom w:val="0"/>
                  <w:divBdr>
                    <w:top w:val="none" w:sz="0" w:space="0" w:color="auto"/>
                    <w:left w:val="none" w:sz="0" w:space="0" w:color="auto"/>
                    <w:bottom w:val="none" w:sz="0" w:space="0" w:color="auto"/>
                    <w:right w:val="none" w:sz="0" w:space="0" w:color="auto"/>
                  </w:divBdr>
                </w:div>
                <w:div w:id="1229222597">
                  <w:marLeft w:val="640"/>
                  <w:marRight w:val="0"/>
                  <w:marTop w:val="0"/>
                  <w:marBottom w:val="0"/>
                  <w:divBdr>
                    <w:top w:val="none" w:sz="0" w:space="0" w:color="auto"/>
                    <w:left w:val="none" w:sz="0" w:space="0" w:color="auto"/>
                    <w:bottom w:val="none" w:sz="0" w:space="0" w:color="auto"/>
                    <w:right w:val="none" w:sz="0" w:space="0" w:color="auto"/>
                  </w:divBdr>
                </w:div>
                <w:div w:id="363987339">
                  <w:marLeft w:val="640"/>
                  <w:marRight w:val="0"/>
                  <w:marTop w:val="0"/>
                  <w:marBottom w:val="0"/>
                  <w:divBdr>
                    <w:top w:val="none" w:sz="0" w:space="0" w:color="auto"/>
                    <w:left w:val="none" w:sz="0" w:space="0" w:color="auto"/>
                    <w:bottom w:val="none" w:sz="0" w:space="0" w:color="auto"/>
                    <w:right w:val="none" w:sz="0" w:space="0" w:color="auto"/>
                  </w:divBdr>
                </w:div>
                <w:div w:id="1090347025">
                  <w:marLeft w:val="640"/>
                  <w:marRight w:val="0"/>
                  <w:marTop w:val="0"/>
                  <w:marBottom w:val="0"/>
                  <w:divBdr>
                    <w:top w:val="none" w:sz="0" w:space="0" w:color="auto"/>
                    <w:left w:val="none" w:sz="0" w:space="0" w:color="auto"/>
                    <w:bottom w:val="none" w:sz="0" w:space="0" w:color="auto"/>
                    <w:right w:val="none" w:sz="0" w:space="0" w:color="auto"/>
                  </w:divBdr>
                </w:div>
                <w:div w:id="274749950">
                  <w:marLeft w:val="640"/>
                  <w:marRight w:val="0"/>
                  <w:marTop w:val="0"/>
                  <w:marBottom w:val="0"/>
                  <w:divBdr>
                    <w:top w:val="none" w:sz="0" w:space="0" w:color="auto"/>
                    <w:left w:val="none" w:sz="0" w:space="0" w:color="auto"/>
                    <w:bottom w:val="none" w:sz="0" w:space="0" w:color="auto"/>
                    <w:right w:val="none" w:sz="0" w:space="0" w:color="auto"/>
                  </w:divBdr>
                </w:div>
                <w:div w:id="30501242">
                  <w:marLeft w:val="640"/>
                  <w:marRight w:val="0"/>
                  <w:marTop w:val="0"/>
                  <w:marBottom w:val="0"/>
                  <w:divBdr>
                    <w:top w:val="none" w:sz="0" w:space="0" w:color="auto"/>
                    <w:left w:val="none" w:sz="0" w:space="0" w:color="auto"/>
                    <w:bottom w:val="none" w:sz="0" w:space="0" w:color="auto"/>
                    <w:right w:val="none" w:sz="0" w:space="0" w:color="auto"/>
                  </w:divBdr>
                </w:div>
                <w:div w:id="53889881">
                  <w:marLeft w:val="640"/>
                  <w:marRight w:val="0"/>
                  <w:marTop w:val="0"/>
                  <w:marBottom w:val="0"/>
                  <w:divBdr>
                    <w:top w:val="none" w:sz="0" w:space="0" w:color="auto"/>
                    <w:left w:val="none" w:sz="0" w:space="0" w:color="auto"/>
                    <w:bottom w:val="none" w:sz="0" w:space="0" w:color="auto"/>
                    <w:right w:val="none" w:sz="0" w:space="0" w:color="auto"/>
                  </w:divBdr>
                </w:div>
                <w:div w:id="1080056158">
                  <w:marLeft w:val="640"/>
                  <w:marRight w:val="0"/>
                  <w:marTop w:val="0"/>
                  <w:marBottom w:val="0"/>
                  <w:divBdr>
                    <w:top w:val="none" w:sz="0" w:space="0" w:color="auto"/>
                    <w:left w:val="none" w:sz="0" w:space="0" w:color="auto"/>
                    <w:bottom w:val="none" w:sz="0" w:space="0" w:color="auto"/>
                    <w:right w:val="none" w:sz="0" w:space="0" w:color="auto"/>
                  </w:divBdr>
                </w:div>
                <w:div w:id="19279262">
                  <w:marLeft w:val="640"/>
                  <w:marRight w:val="0"/>
                  <w:marTop w:val="0"/>
                  <w:marBottom w:val="0"/>
                  <w:divBdr>
                    <w:top w:val="none" w:sz="0" w:space="0" w:color="auto"/>
                    <w:left w:val="none" w:sz="0" w:space="0" w:color="auto"/>
                    <w:bottom w:val="none" w:sz="0" w:space="0" w:color="auto"/>
                    <w:right w:val="none" w:sz="0" w:space="0" w:color="auto"/>
                  </w:divBdr>
                </w:div>
                <w:div w:id="339544790">
                  <w:marLeft w:val="640"/>
                  <w:marRight w:val="0"/>
                  <w:marTop w:val="0"/>
                  <w:marBottom w:val="0"/>
                  <w:divBdr>
                    <w:top w:val="none" w:sz="0" w:space="0" w:color="auto"/>
                    <w:left w:val="none" w:sz="0" w:space="0" w:color="auto"/>
                    <w:bottom w:val="none" w:sz="0" w:space="0" w:color="auto"/>
                    <w:right w:val="none" w:sz="0" w:space="0" w:color="auto"/>
                  </w:divBdr>
                </w:div>
                <w:div w:id="1245259998">
                  <w:marLeft w:val="640"/>
                  <w:marRight w:val="0"/>
                  <w:marTop w:val="0"/>
                  <w:marBottom w:val="0"/>
                  <w:divBdr>
                    <w:top w:val="none" w:sz="0" w:space="0" w:color="auto"/>
                    <w:left w:val="none" w:sz="0" w:space="0" w:color="auto"/>
                    <w:bottom w:val="none" w:sz="0" w:space="0" w:color="auto"/>
                    <w:right w:val="none" w:sz="0" w:space="0" w:color="auto"/>
                  </w:divBdr>
                </w:div>
                <w:div w:id="1482502404">
                  <w:marLeft w:val="640"/>
                  <w:marRight w:val="0"/>
                  <w:marTop w:val="0"/>
                  <w:marBottom w:val="0"/>
                  <w:divBdr>
                    <w:top w:val="none" w:sz="0" w:space="0" w:color="auto"/>
                    <w:left w:val="none" w:sz="0" w:space="0" w:color="auto"/>
                    <w:bottom w:val="none" w:sz="0" w:space="0" w:color="auto"/>
                    <w:right w:val="none" w:sz="0" w:space="0" w:color="auto"/>
                  </w:divBdr>
                </w:div>
                <w:div w:id="1958873575">
                  <w:marLeft w:val="640"/>
                  <w:marRight w:val="0"/>
                  <w:marTop w:val="0"/>
                  <w:marBottom w:val="0"/>
                  <w:divBdr>
                    <w:top w:val="none" w:sz="0" w:space="0" w:color="auto"/>
                    <w:left w:val="none" w:sz="0" w:space="0" w:color="auto"/>
                    <w:bottom w:val="none" w:sz="0" w:space="0" w:color="auto"/>
                    <w:right w:val="none" w:sz="0" w:space="0" w:color="auto"/>
                  </w:divBdr>
                </w:div>
                <w:div w:id="1871529675">
                  <w:marLeft w:val="640"/>
                  <w:marRight w:val="0"/>
                  <w:marTop w:val="0"/>
                  <w:marBottom w:val="0"/>
                  <w:divBdr>
                    <w:top w:val="none" w:sz="0" w:space="0" w:color="auto"/>
                    <w:left w:val="none" w:sz="0" w:space="0" w:color="auto"/>
                    <w:bottom w:val="none" w:sz="0" w:space="0" w:color="auto"/>
                    <w:right w:val="none" w:sz="0" w:space="0" w:color="auto"/>
                  </w:divBdr>
                </w:div>
                <w:div w:id="1968244759">
                  <w:marLeft w:val="640"/>
                  <w:marRight w:val="0"/>
                  <w:marTop w:val="0"/>
                  <w:marBottom w:val="0"/>
                  <w:divBdr>
                    <w:top w:val="none" w:sz="0" w:space="0" w:color="auto"/>
                    <w:left w:val="none" w:sz="0" w:space="0" w:color="auto"/>
                    <w:bottom w:val="none" w:sz="0" w:space="0" w:color="auto"/>
                    <w:right w:val="none" w:sz="0" w:space="0" w:color="auto"/>
                  </w:divBdr>
                </w:div>
                <w:div w:id="1833638551">
                  <w:marLeft w:val="640"/>
                  <w:marRight w:val="0"/>
                  <w:marTop w:val="0"/>
                  <w:marBottom w:val="0"/>
                  <w:divBdr>
                    <w:top w:val="none" w:sz="0" w:space="0" w:color="auto"/>
                    <w:left w:val="none" w:sz="0" w:space="0" w:color="auto"/>
                    <w:bottom w:val="none" w:sz="0" w:space="0" w:color="auto"/>
                    <w:right w:val="none" w:sz="0" w:space="0" w:color="auto"/>
                  </w:divBdr>
                </w:div>
                <w:div w:id="864948103">
                  <w:marLeft w:val="640"/>
                  <w:marRight w:val="0"/>
                  <w:marTop w:val="0"/>
                  <w:marBottom w:val="0"/>
                  <w:divBdr>
                    <w:top w:val="none" w:sz="0" w:space="0" w:color="auto"/>
                    <w:left w:val="none" w:sz="0" w:space="0" w:color="auto"/>
                    <w:bottom w:val="none" w:sz="0" w:space="0" w:color="auto"/>
                    <w:right w:val="none" w:sz="0" w:space="0" w:color="auto"/>
                  </w:divBdr>
                </w:div>
                <w:div w:id="1302805608">
                  <w:marLeft w:val="640"/>
                  <w:marRight w:val="0"/>
                  <w:marTop w:val="0"/>
                  <w:marBottom w:val="0"/>
                  <w:divBdr>
                    <w:top w:val="none" w:sz="0" w:space="0" w:color="auto"/>
                    <w:left w:val="none" w:sz="0" w:space="0" w:color="auto"/>
                    <w:bottom w:val="none" w:sz="0" w:space="0" w:color="auto"/>
                    <w:right w:val="none" w:sz="0" w:space="0" w:color="auto"/>
                  </w:divBdr>
                </w:div>
                <w:div w:id="1843742090">
                  <w:marLeft w:val="640"/>
                  <w:marRight w:val="0"/>
                  <w:marTop w:val="0"/>
                  <w:marBottom w:val="0"/>
                  <w:divBdr>
                    <w:top w:val="none" w:sz="0" w:space="0" w:color="auto"/>
                    <w:left w:val="none" w:sz="0" w:space="0" w:color="auto"/>
                    <w:bottom w:val="none" w:sz="0" w:space="0" w:color="auto"/>
                    <w:right w:val="none" w:sz="0" w:space="0" w:color="auto"/>
                  </w:divBdr>
                </w:div>
                <w:div w:id="1787233041">
                  <w:marLeft w:val="640"/>
                  <w:marRight w:val="0"/>
                  <w:marTop w:val="0"/>
                  <w:marBottom w:val="0"/>
                  <w:divBdr>
                    <w:top w:val="none" w:sz="0" w:space="0" w:color="auto"/>
                    <w:left w:val="none" w:sz="0" w:space="0" w:color="auto"/>
                    <w:bottom w:val="none" w:sz="0" w:space="0" w:color="auto"/>
                    <w:right w:val="none" w:sz="0" w:space="0" w:color="auto"/>
                  </w:divBdr>
                </w:div>
                <w:div w:id="474495754">
                  <w:marLeft w:val="640"/>
                  <w:marRight w:val="0"/>
                  <w:marTop w:val="0"/>
                  <w:marBottom w:val="0"/>
                  <w:divBdr>
                    <w:top w:val="none" w:sz="0" w:space="0" w:color="auto"/>
                    <w:left w:val="none" w:sz="0" w:space="0" w:color="auto"/>
                    <w:bottom w:val="none" w:sz="0" w:space="0" w:color="auto"/>
                    <w:right w:val="none" w:sz="0" w:space="0" w:color="auto"/>
                  </w:divBdr>
                </w:div>
                <w:div w:id="407075251">
                  <w:marLeft w:val="640"/>
                  <w:marRight w:val="0"/>
                  <w:marTop w:val="0"/>
                  <w:marBottom w:val="0"/>
                  <w:divBdr>
                    <w:top w:val="none" w:sz="0" w:space="0" w:color="auto"/>
                    <w:left w:val="none" w:sz="0" w:space="0" w:color="auto"/>
                    <w:bottom w:val="none" w:sz="0" w:space="0" w:color="auto"/>
                    <w:right w:val="none" w:sz="0" w:space="0" w:color="auto"/>
                  </w:divBdr>
                </w:div>
                <w:div w:id="1694188891">
                  <w:marLeft w:val="640"/>
                  <w:marRight w:val="0"/>
                  <w:marTop w:val="0"/>
                  <w:marBottom w:val="0"/>
                  <w:divBdr>
                    <w:top w:val="none" w:sz="0" w:space="0" w:color="auto"/>
                    <w:left w:val="none" w:sz="0" w:space="0" w:color="auto"/>
                    <w:bottom w:val="none" w:sz="0" w:space="0" w:color="auto"/>
                    <w:right w:val="none" w:sz="0" w:space="0" w:color="auto"/>
                  </w:divBdr>
                </w:div>
                <w:div w:id="1557735741">
                  <w:marLeft w:val="640"/>
                  <w:marRight w:val="0"/>
                  <w:marTop w:val="0"/>
                  <w:marBottom w:val="0"/>
                  <w:divBdr>
                    <w:top w:val="none" w:sz="0" w:space="0" w:color="auto"/>
                    <w:left w:val="none" w:sz="0" w:space="0" w:color="auto"/>
                    <w:bottom w:val="none" w:sz="0" w:space="0" w:color="auto"/>
                    <w:right w:val="none" w:sz="0" w:space="0" w:color="auto"/>
                  </w:divBdr>
                </w:div>
                <w:div w:id="344744467">
                  <w:marLeft w:val="640"/>
                  <w:marRight w:val="0"/>
                  <w:marTop w:val="0"/>
                  <w:marBottom w:val="0"/>
                  <w:divBdr>
                    <w:top w:val="none" w:sz="0" w:space="0" w:color="auto"/>
                    <w:left w:val="none" w:sz="0" w:space="0" w:color="auto"/>
                    <w:bottom w:val="none" w:sz="0" w:space="0" w:color="auto"/>
                    <w:right w:val="none" w:sz="0" w:space="0" w:color="auto"/>
                  </w:divBdr>
                </w:div>
                <w:div w:id="145099400">
                  <w:marLeft w:val="640"/>
                  <w:marRight w:val="0"/>
                  <w:marTop w:val="0"/>
                  <w:marBottom w:val="0"/>
                  <w:divBdr>
                    <w:top w:val="none" w:sz="0" w:space="0" w:color="auto"/>
                    <w:left w:val="none" w:sz="0" w:space="0" w:color="auto"/>
                    <w:bottom w:val="none" w:sz="0" w:space="0" w:color="auto"/>
                    <w:right w:val="none" w:sz="0" w:space="0" w:color="auto"/>
                  </w:divBdr>
                </w:div>
                <w:div w:id="431752532">
                  <w:marLeft w:val="640"/>
                  <w:marRight w:val="0"/>
                  <w:marTop w:val="0"/>
                  <w:marBottom w:val="0"/>
                  <w:divBdr>
                    <w:top w:val="none" w:sz="0" w:space="0" w:color="auto"/>
                    <w:left w:val="none" w:sz="0" w:space="0" w:color="auto"/>
                    <w:bottom w:val="none" w:sz="0" w:space="0" w:color="auto"/>
                    <w:right w:val="none" w:sz="0" w:space="0" w:color="auto"/>
                  </w:divBdr>
                </w:div>
                <w:div w:id="1786654691">
                  <w:marLeft w:val="640"/>
                  <w:marRight w:val="0"/>
                  <w:marTop w:val="0"/>
                  <w:marBottom w:val="0"/>
                  <w:divBdr>
                    <w:top w:val="none" w:sz="0" w:space="0" w:color="auto"/>
                    <w:left w:val="none" w:sz="0" w:space="0" w:color="auto"/>
                    <w:bottom w:val="none" w:sz="0" w:space="0" w:color="auto"/>
                    <w:right w:val="none" w:sz="0" w:space="0" w:color="auto"/>
                  </w:divBdr>
                </w:div>
                <w:div w:id="1066032414">
                  <w:marLeft w:val="640"/>
                  <w:marRight w:val="0"/>
                  <w:marTop w:val="0"/>
                  <w:marBottom w:val="0"/>
                  <w:divBdr>
                    <w:top w:val="none" w:sz="0" w:space="0" w:color="auto"/>
                    <w:left w:val="none" w:sz="0" w:space="0" w:color="auto"/>
                    <w:bottom w:val="none" w:sz="0" w:space="0" w:color="auto"/>
                    <w:right w:val="none" w:sz="0" w:space="0" w:color="auto"/>
                  </w:divBdr>
                </w:div>
                <w:div w:id="1864661579">
                  <w:marLeft w:val="640"/>
                  <w:marRight w:val="0"/>
                  <w:marTop w:val="0"/>
                  <w:marBottom w:val="0"/>
                  <w:divBdr>
                    <w:top w:val="none" w:sz="0" w:space="0" w:color="auto"/>
                    <w:left w:val="none" w:sz="0" w:space="0" w:color="auto"/>
                    <w:bottom w:val="none" w:sz="0" w:space="0" w:color="auto"/>
                    <w:right w:val="none" w:sz="0" w:space="0" w:color="auto"/>
                  </w:divBdr>
                </w:div>
                <w:div w:id="802577894">
                  <w:marLeft w:val="640"/>
                  <w:marRight w:val="0"/>
                  <w:marTop w:val="0"/>
                  <w:marBottom w:val="0"/>
                  <w:divBdr>
                    <w:top w:val="none" w:sz="0" w:space="0" w:color="auto"/>
                    <w:left w:val="none" w:sz="0" w:space="0" w:color="auto"/>
                    <w:bottom w:val="none" w:sz="0" w:space="0" w:color="auto"/>
                    <w:right w:val="none" w:sz="0" w:space="0" w:color="auto"/>
                  </w:divBdr>
                </w:div>
                <w:div w:id="1889030766">
                  <w:marLeft w:val="640"/>
                  <w:marRight w:val="0"/>
                  <w:marTop w:val="0"/>
                  <w:marBottom w:val="0"/>
                  <w:divBdr>
                    <w:top w:val="none" w:sz="0" w:space="0" w:color="auto"/>
                    <w:left w:val="none" w:sz="0" w:space="0" w:color="auto"/>
                    <w:bottom w:val="none" w:sz="0" w:space="0" w:color="auto"/>
                    <w:right w:val="none" w:sz="0" w:space="0" w:color="auto"/>
                  </w:divBdr>
                </w:div>
                <w:div w:id="1517115838">
                  <w:marLeft w:val="640"/>
                  <w:marRight w:val="0"/>
                  <w:marTop w:val="0"/>
                  <w:marBottom w:val="0"/>
                  <w:divBdr>
                    <w:top w:val="none" w:sz="0" w:space="0" w:color="auto"/>
                    <w:left w:val="none" w:sz="0" w:space="0" w:color="auto"/>
                    <w:bottom w:val="none" w:sz="0" w:space="0" w:color="auto"/>
                    <w:right w:val="none" w:sz="0" w:space="0" w:color="auto"/>
                  </w:divBdr>
                </w:div>
                <w:div w:id="41558886">
                  <w:marLeft w:val="640"/>
                  <w:marRight w:val="0"/>
                  <w:marTop w:val="0"/>
                  <w:marBottom w:val="0"/>
                  <w:divBdr>
                    <w:top w:val="none" w:sz="0" w:space="0" w:color="auto"/>
                    <w:left w:val="none" w:sz="0" w:space="0" w:color="auto"/>
                    <w:bottom w:val="none" w:sz="0" w:space="0" w:color="auto"/>
                    <w:right w:val="none" w:sz="0" w:space="0" w:color="auto"/>
                  </w:divBdr>
                </w:div>
                <w:div w:id="97063971">
                  <w:marLeft w:val="640"/>
                  <w:marRight w:val="0"/>
                  <w:marTop w:val="0"/>
                  <w:marBottom w:val="0"/>
                  <w:divBdr>
                    <w:top w:val="none" w:sz="0" w:space="0" w:color="auto"/>
                    <w:left w:val="none" w:sz="0" w:space="0" w:color="auto"/>
                    <w:bottom w:val="none" w:sz="0" w:space="0" w:color="auto"/>
                    <w:right w:val="none" w:sz="0" w:space="0" w:color="auto"/>
                  </w:divBdr>
                </w:div>
                <w:div w:id="356077285">
                  <w:marLeft w:val="640"/>
                  <w:marRight w:val="0"/>
                  <w:marTop w:val="0"/>
                  <w:marBottom w:val="0"/>
                  <w:divBdr>
                    <w:top w:val="none" w:sz="0" w:space="0" w:color="auto"/>
                    <w:left w:val="none" w:sz="0" w:space="0" w:color="auto"/>
                    <w:bottom w:val="none" w:sz="0" w:space="0" w:color="auto"/>
                    <w:right w:val="none" w:sz="0" w:space="0" w:color="auto"/>
                  </w:divBdr>
                </w:div>
                <w:div w:id="1029985981">
                  <w:marLeft w:val="640"/>
                  <w:marRight w:val="0"/>
                  <w:marTop w:val="0"/>
                  <w:marBottom w:val="0"/>
                  <w:divBdr>
                    <w:top w:val="none" w:sz="0" w:space="0" w:color="auto"/>
                    <w:left w:val="none" w:sz="0" w:space="0" w:color="auto"/>
                    <w:bottom w:val="none" w:sz="0" w:space="0" w:color="auto"/>
                    <w:right w:val="none" w:sz="0" w:space="0" w:color="auto"/>
                  </w:divBdr>
                </w:div>
                <w:div w:id="680591494">
                  <w:marLeft w:val="640"/>
                  <w:marRight w:val="0"/>
                  <w:marTop w:val="0"/>
                  <w:marBottom w:val="0"/>
                  <w:divBdr>
                    <w:top w:val="none" w:sz="0" w:space="0" w:color="auto"/>
                    <w:left w:val="none" w:sz="0" w:space="0" w:color="auto"/>
                    <w:bottom w:val="none" w:sz="0" w:space="0" w:color="auto"/>
                    <w:right w:val="none" w:sz="0" w:space="0" w:color="auto"/>
                  </w:divBdr>
                </w:div>
                <w:div w:id="703292867">
                  <w:marLeft w:val="640"/>
                  <w:marRight w:val="0"/>
                  <w:marTop w:val="0"/>
                  <w:marBottom w:val="0"/>
                  <w:divBdr>
                    <w:top w:val="none" w:sz="0" w:space="0" w:color="auto"/>
                    <w:left w:val="none" w:sz="0" w:space="0" w:color="auto"/>
                    <w:bottom w:val="none" w:sz="0" w:space="0" w:color="auto"/>
                    <w:right w:val="none" w:sz="0" w:space="0" w:color="auto"/>
                  </w:divBdr>
                </w:div>
                <w:div w:id="39596840">
                  <w:marLeft w:val="640"/>
                  <w:marRight w:val="0"/>
                  <w:marTop w:val="0"/>
                  <w:marBottom w:val="0"/>
                  <w:divBdr>
                    <w:top w:val="none" w:sz="0" w:space="0" w:color="auto"/>
                    <w:left w:val="none" w:sz="0" w:space="0" w:color="auto"/>
                    <w:bottom w:val="none" w:sz="0" w:space="0" w:color="auto"/>
                    <w:right w:val="none" w:sz="0" w:space="0" w:color="auto"/>
                  </w:divBdr>
                </w:div>
                <w:div w:id="749079666">
                  <w:marLeft w:val="640"/>
                  <w:marRight w:val="0"/>
                  <w:marTop w:val="0"/>
                  <w:marBottom w:val="0"/>
                  <w:divBdr>
                    <w:top w:val="none" w:sz="0" w:space="0" w:color="auto"/>
                    <w:left w:val="none" w:sz="0" w:space="0" w:color="auto"/>
                    <w:bottom w:val="none" w:sz="0" w:space="0" w:color="auto"/>
                    <w:right w:val="none" w:sz="0" w:space="0" w:color="auto"/>
                  </w:divBdr>
                </w:div>
                <w:div w:id="147593758">
                  <w:marLeft w:val="640"/>
                  <w:marRight w:val="0"/>
                  <w:marTop w:val="0"/>
                  <w:marBottom w:val="0"/>
                  <w:divBdr>
                    <w:top w:val="none" w:sz="0" w:space="0" w:color="auto"/>
                    <w:left w:val="none" w:sz="0" w:space="0" w:color="auto"/>
                    <w:bottom w:val="none" w:sz="0" w:space="0" w:color="auto"/>
                    <w:right w:val="none" w:sz="0" w:space="0" w:color="auto"/>
                  </w:divBdr>
                </w:div>
                <w:div w:id="23139943">
                  <w:marLeft w:val="640"/>
                  <w:marRight w:val="0"/>
                  <w:marTop w:val="0"/>
                  <w:marBottom w:val="0"/>
                  <w:divBdr>
                    <w:top w:val="none" w:sz="0" w:space="0" w:color="auto"/>
                    <w:left w:val="none" w:sz="0" w:space="0" w:color="auto"/>
                    <w:bottom w:val="none" w:sz="0" w:space="0" w:color="auto"/>
                    <w:right w:val="none" w:sz="0" w:space="0" w:color="auto"/>
                  </w:divBdr>
                </w:div>
                <w:div w:id="2020042931">
                  <w:marLeft w:val="640"/>
                  <w:marRight w:val="0"/>
                  <w:marTop w:val="0"/>
                  <w:marBottom w:val="0"/>
                  <w:divBdr>
                    <w:top w:val="none" w:sz="0" w:space="0" w:color="auto"/>
                    <w:left w:val="none" w:sz="0" w:space="0" w:color="auto"/>
                    <w:bottom w:val="none" w:sz="0" w:space="0" w:color="auto"/>
                    <w:right w:val="none" w:sz="0" w:space="0" w:color="auto"/>
                  </w:divBdr>
                </w:div>
                <w:div w:id="1320234240">
                  <w:marLeft w:val="640"/>
                  <w:marRight w:val="0"/>
                  <w:marTop w:val="0"/>
                  <w:marBottom w:val="0"/>
                  <w:divBdr>
                    <w:top w:val="none" w:sz="0" w:space="0" w:color="auto"/>
                    <w:left w:val="none" w:sz="0" w:space="0" w:color="auto"/>
                    <w:bottom w:val="none" w:sz="0" w:space="0" w:color="auto"/>
                    <w:right w:val="none" w:sz="0" w:space="0" w:color="auto"/>
                  </w:divBdr>
                </w:div>
                <w:div w:id="1916477341">
                  <w:marLeft w:val="640"/>
                  <w:marRight w:val="0"/>
                  <w:marTop w:val="0"/>
                  <w:marBottom w:val="0"/>
                  <w:divBdr>
                    <w:top w:val="none" w:sz="0" w:space="0" w:color="auto"/>
                    <w:left w:val="none" w:sz="0" w:space="0" w:color="auto"/>
                    <w:bottom w:val="none" w:sz="0" w:space="0" w:color="auto"/>
                    <w:right w:val="none" w:sz="0" w:space="0" w:color="auto"/>
                  </w:divBdr>
                </w:div>
                <w:div w:id="1635716374">
                  <w:marLeft w:val="640"/>
                  <w:marRight w:val="0"/>
                  <w:marTop w:val="0"/>
                  <w:marBottom w:val="0"/>
                  <w:divBdr>
                    <w:top w:val="none" w:sz="0" w:space="0" w:color="auto"/>
                    <w:left w:val="none" w:sz="0" w:space="0" w:color="auto"/>
                    <w:bottom w:val="none" w:sz="0" w:space="0" w:color="auto"/>
                    <w:right w:val="none" w:sz="0" w:space="0" w:color="auto"/>
                  </w:divBdr>
                </w:div>
                <w:div w:id="75903624">
                  <w:marLeft w:val="640"/>
                  <w:marRight w:val="0"/>
                  <w:marTop w:val="0"/>
                  <w:marBottom w:val="0"/>
                  <w:divBdr>
                    <w:top w:val="none" w:sz="0" w:space="0" w:color="auto"/>
                    <w:left w:val="none" w:sz="0" w:space="0" w:color="auto"/>
                    <w:bottom w:val="none" w:sz="0" w:space="0" w:color="auto"/>
                    <w:right w:val="none" w:sz="0" w:space="0" w:color="auto"/>
                  </w:divBdr>
                </w:div>
                <w:div w:id="538324113">
                  <w:marLeft w:val="640"/>
                  <w:marRight w:val="0"/>
                  <w:marTop w:val="0"/>
                  <w:marBottom w:val="0"/>
                  <w:divBdr>
                    <w:top w:val="none" w:sz="0" w:space="0" w:color="auto"/>
                    <w:left w:val="none" w:sz="0" w:space="0" w:color="auto"/>
                    <w:bottom w:val="none" w:sz="0" w:space="0" w:color="auto"/>
                    <w:right w:val="none" w:sz="0" w:space="0" w:color="auto"/>
                  </w:divBdr>
                </w:div>
                <w:div w:id="1385910461">
                  <w:marLeft w:val="640"/>
                  <w:marRight w:val="0"/>
                  <w:marTop w:val="0"/>
                  <w:marBottom w:val="0"/>
                  <w:divBdr>
                    <w:top w:val="none" w:sz="0" w:space="0" w:color="auto"/>
                    <w:left w:val="none" w:sz="0" w:space="0" w:color="auto"/>
                    <w:bottom w:val="none" w:sz="0" w:space="0" w:color="auto"/>
                    <w:right w:val="none" w:sz="0" w:space="0" w:color="auto"/>
                  </w:divBdr>
                </w:div>
                <w:div w:id="1975401715">
                  <w:marLeft w:val="640"/>
                  <w:marRight w:val="0"/>
                  <w:marTop w:val="0"/>
                  <w:marBottom w:val="0"/>
                  <w:divBdr>
                    <w:top w:val="none" w:sz="0" w:space="0" w:color="auto"/>
                    <w:left w:val="none" w:sz="0" w:space="0" w:color="auto"/>
                    <w:bottom w:val="none" w:sz="0" w:space="0" w:color="auto"/>
                    <w:right w:val="none" w:sz="0" w:space="0" w:color="auto"/>
                  </w:divBdr>
                </w:div>
                <w:div w:id="1589192538">
                  <w:marLeft w:val="640"/>
                  <w:marRight w:val="0"/>
                  <w:marTop w:val="0"/>
                  <w:marBottom w:val="0"/>
                  <w:divBdr>
                    <w:top w:val="none" w:sz="0" w:space="0" w:color="auto"/>
                    <w:left w:val="none" w:sz="0" w:space="0" w:color="auto"/>
                    <w:bottom w:val="none" w:sz="0" w:space="0" w:color="auto"/>
                    <w:right w:val="none" w:sz="0" w:space="0" w:color="auto"/>
                  </w:divBdr>
                </w:div>
                <w:div w:id="1213809515">
                  <w:marLeft w:val="640"/>
                  <w:marRight w:val="0"/>
                  <w:marTop w:val="0"/>
                  <w:marBottom w:val="0"/>
                  <w:divBdr>
                    <w:top w:val="none" w:sz="0" w:space="0" w:color="auto"/>
                    <w:left w:val="none" w:sz="0" w:space="0" w:color="auto"/>
                    <w:bottom w:val="none" w:sz="0" w:space="0" w:color="auto"/>
                    <w:right w:val="none" w:sz="0" w:space="0" w:color="auto"/>
                  </w:divBdr>
                </w:div>
                <w:div w:id="168569562">
                  <w:marLeft w:val="640"/>
                  <w:marRight w:val="0"/>
                  <w:marTop w:val="0"/>
                  <w:marBottom w:val="0"/>
                  <w:divBdr>
                    <w:top w:val="none" w:sz="0" w:space="0" w:color="auto"/>
                    <w:left w:val="none" w:sz="0" w:space="0" w:color="auto"/>
                    <w:bottom w:val="none" w:sz="0" w:space="0" w:color="auto"/>
                    <w:right w:val="none" w:sz="0" w:space="0" w:color="auto"/>
                  </w:divBdr>
                </w:div>
                <w:div w:id="1999068822">
                  <w:marLeft w:val="640"/>
                  <w:marRight w:val="0"/>
                  <w:marTop w:val="0"/>
                  <w:marBottom w:val="0"/>
                  <w:divBdr>
                    <w:top w:val="none" w:sz="0" w:space="0" w:color="auto"/>
                    <w:left w:val="none" w:sz="0" w:space="0" w:color="auto"/>
                    <w:bottom w:val="none" w:sz="0" w:space="0" w:color="auto"/>
                    <w:right w:val="none" w:sz="0" w:space="0" w:color="auto"/>
                  </w:divBdr>
                </w:div>
                <w:div w:id="1412237263">
                  <w:marLeft w:val="640"/>
                  <w:marRight w:val="0"/>
                  <w:marTop w:val="0"/>
                  <w:marBottom w:val="0"/>
                  <w:divBdr>
                    <w:top w:val="none" w:sz="0" w:space="0" w:color="auto"/>
                    <w:left w:val="none" w:sz="0" w:space="0" w:color="auto"/>
                    <w:bottom w:val="none" w:sz="0" w:space="0" w:color="auto"/>
                    <w:right w:val="none" w:sz="0" w:space="0" w:color="auto"/>
                  </w:divBdr>
                </w:div>
                <w:div w:id="454255350">
                  <w:marLeft w:val="640"/>
                  <w:marRight w:val="0"/>
                  <w:marTop w:val="0"/>
                  <w:marBottom w:val="0"/>
                  <w:divBdr>
                    <w:top w:val="none" w:sz="0" w:space="0" w:color="auto"/>
                    <w:left w:val="none" w:sz="0" w:space="0" w:color="auto"/>
                    <w:bottom w:val="none" w:sz="0" w:space="0" w:color="auto"/>
                    <w:right w:val="none" w:sz="0" w:space="0" w:color="auto"/>
                  </w:divBdr>
                </w:div>
                <w:div w:id="482355282">
                  <w:marLeft w:val="640"/>
                  <w:marRight w:val="0"/>
                  <w:marTop w:val="0"/>
                  <w:marBottom w:val="0"/>
                  <w:divBdr>
                    <w:top w:val="none" w:sz="0" w:space="0" w:color="auto"/>
                    <w:left w:val="none" w:sz="0" w:space="0" w:color="auto"/>
                    <w:bottom w:val="none" w:sz="0" w:space="0" w:color="auto"/>
                    <w:right w:val="none" w:sz="0" w:space="0" w:color="auto"/>
                  </w:divBdr>
                </w:div>
                <w:div w:id="1579628143">
                  <w:marLeft w:val="640"/>
                  <w:marRight w:val="0"/>
                  <w:marTop w:val="0"/>
                  <w:marBottom w:val="0"/>
                  <w:divBdr>
                    <w:top w:val="none" w:sz="0" w:space="0" w:color="auto"/>
                    <w:left w:val="none" w:sz="0" w:space="0" w:color="auto"/>
                    <w:bottom w:val="none" w:sz="0" w:space="0" w:color="auto"/>
                    <w:right w:val="none" w:sz="0" w:space="0" w:color="auto"/>
                  </w:divBdr>
                </w:div>
                <w:div w:id="1720128691">
                  <w:marLeft w:val="640"/>
                  <w:marRight w:val="0"/>
                  <w:marTop w:val="0"/>
                  <w:marBottom w:val="0"/>
                  <w:divBdr>
                    <w:top w:val="none" w:sz="0" w:space="0" w:color="auto"/>
                    <w:left w:val="none" w:sz="0" w:space="0" w:color="auto"/>
                    <w:bottom w:val="none" w:sz="0" w:space="0" w:color="auto"/>
                    <w:right w:val="none" w:sz="0" w:space="0" w:color="auto"/>
                  </w:divBdr>
                </w:div>
                <w:div w:id="653148355">
                  <w:marLeft w:val="640"/>
                  <w:marRight w:val="0"/>
                  <w:marTop w:val="0"/>
                  <w:marBottom w:val="0"/>
                  <w:divBdr>
                    <w:top w:val="none" w:sz="0" w:space="0" w:color="auto"/>
                    <w:left w:val="none" w:sz="0" w:space="0" w:color="auto"/>
                    <w:bottom w:val="none" w:sz="0" w:space="0" w:color="auto"/>
                    <w:right w:val="none" w:sz="0" w:space="0" w:color="auto"/>
                  </w:divBdr>
                </w:div>
                <w:div w:id="538126212">
                  <w:marLeft w:val="640"/>
                  <w:marRight w:val="0"/>
                  <w:marTop w:val="0"/>
                  <w:marBottom w:val="0"/>
                  <w:divBdr>
                    <w:top w:val="none" w:sz="0" w:space="0" w:color="auto"/>
                    <w:left w:val="none" w:sz="0" w:space="0" w:color="auto"/>
                    <w:bottom w:val="none" w:sz="0" w:space="0" w:color="auto"/>
                    <w:right w:val="none" w:sz="0" w:space="0" w:color="auto"/>
                  </w:divBdr>
                </w:div>
                <w:div w:id="140579893">
                  <w:marLeft w:val="640"/>
                  <w:marRight w:val="0"/>
                  <w:marTop w:val="0"/>
                  <w:marBottom w:val="0"/>
                  <w:divBdr>
                    <w:top w:val="none" w:sz="0" w:space="0" w:color="auto"/>
                    <w:left w:val="none" w:sz="0" w:space="0" w:color="auto"/>
                    <w:bottom w:val="none" w:sz="0" w:space="0" w:color="auto"/>
                    <w:right w:val="none" w:sz="0" w:space="0" w:color="auto"/>
                  </w:divBdr>
                </w:div>
                <w:div w:id="1308586244">
                  <w:marLeft w:val="640"/>
                  <w:marRight w:val="0"/>
                  <w:marTop w:val="0"/>
                  <w:marBottom w:val="0"/>
                  <w:divBdr>
                    <w:top w:val="none" w:sz="0" w:space="0" w:color="auto"/>
                    <w:left w:val="none" w:sz="0" w:space="0" w:color="auto"/>
                    <w:bottom w:val="none" w:sz="0" w:space="0" w:color="auto"/>
                    <w:right w:val="none" w:sz="0" w:space="0" w:color="auto"/>
                  </w:divBdr>
                </w:div>
                <w:div w:id="1067876137">
                  <w:marLeft w:val="640"/>
                  <w:marRight w:val="0"/>
                  <w:marTop w:val="0"/>
                  <w:marBottom w:val="0"/>
                  <w:divBdr>
                    <w:top w:val="none" w:sz="0" w:space="0" w:color="auto"/>
                    <w:left w:val="none" w:sz="0" w:space="0" w:color="auto"/>
                    <w:bottom w:val="none" w:sz="0" w:space="0" w:color="auto"/>
                    <w:right w:val="none" w:sz="0" w:space="0" w:color="auto"/>
                  </w:divBdr>
                </w:div>
                <w:div w:id="2132940563">
                  <w:marLeft w:val="640"/>
                  <w:marRight w:val="0"/>
                  <w:marTop w:val="0"/>
                  <w:marBottom w:val="0"/>
                  <w:divBdr>
                    <w:top w:val="none" w:sz="0" w:space="0" w:color="auto"/>
                    <w:left w:val="none" w:sz="0" w:space="0" w:color="auto"/>
                    <w:bottom w:val="none" w:sz="0" w:space="0" w:color="auto"/>
                    <w:right w:val="none" w:sz="0" w:space="0" w:color="auto"/>
                  </w:divBdr>
                </w:div>
                <w:div w:id="1193305823">
                  <w:marLeft w:val="640"/>
                  <w:marRight w:val="0"/>
                  <w:marTop w:val="0"/>
                  <w:marBottom w:val="0"/>
                  <w:divBdr>
                    <w:top w:val="none" w:sz="0" w:space="0" w:color="auto"/>
                    <w:left w:val="none" w:sz="0" w:space="0" w:color="auto"/>
                    <w:bottom w:val="none" w:sz="0" w:space="0" w:color="auto"/>
                    <w:right w:val="none" w:sz="0" w:space="0" w:color="auto"/>
                  </w:divBdr>
                </w:div>
                <w:div w:id="731779237">
                  <w:marLeft w:val="640"/>
                  <w:marRight w:val="0"/>
                  <w:marTop w:val="0"/>
                  <w:marBottom w:val="0"/>
                  <w:divBdr>
                    <w:top w:val="none" w:sz="0" w:space="0" w:color="auto"/>
                    <w:left w:val="none" w:sz="0" w:space="0" w:color="auto"/>
                    <w:bottom w:val="none" w:sz="0" w:space="0" w:color="auto"/>
                    <w:right w:val="none" w:sz="0" w:space="0" w:color="auto"/>
                  </w:divBdr>
                </w:div>
                <w:div w:id="142934417">
                  <w:marLeft w:val="640"/>
                  <w:marRight w:val="0"/>
                  <w:marTop w:val="0"/>
                  <w:marBottom w:val="0"/>
                  <w:divBdr>
                    <w:top w:val="none" w:sz="0" w:space="0" w:color="auto"/>
                    <w:left w:val="none" w:sz="0" w:space="0" w:color="auto"/>
                    <w:bottom w:val="none" w:sz="0" w:space="0" w:color="auto"/>
                    <w:right w:val="none" w:sz="0" w:space="0" w:color="auto"/>
                  </w:divBdr>
                </w:div>
                <w:div w:id="634724919">
                  <w:marLeft w:val="640"/>
                  <w:marRight w:val="0"/>
                  <w:marTop w:val="0"/>
                  <w:marBottom w:val="0"/>
                  <w:divBdr>
                    <w:top w:val="none" w:sz="0" w:space="0" w:color="auto"/>
                    <w:left w:val="none" w:sz="0" w:space="0" w:color="auto"/>
                    <w:bottom w:val="none" w:sz="0" w:space="0" w:color="auto"/>
                    <w:right w:val="none" w:sz="0" w:space="0" w:color="auto"/>
                  </w:divBdr>
                </w:div>
                <w:div w:id="822938741">
                  <w:marLeft w:val="640"/>
                  <w:marRight w:val="0"/>
                  <w:marTop w:val="0"/>
                  <w:marBottom w:val="0"/>
                  <w:divBdr>
                    <w:top w:val="none" w:sz="0" w:space="0" w:color="auto"/>
                    <w:left w:val="none" w:sz="0" w:space="0" w:color="auto"/>
                    <w:bottom w:val="none" w:sz="0" w:space="0" w:color="auto"/>
                    <w:right w:val="none" w:sz="0" w:space="0" w:color="auto"/>
                  </w:divBdr>
                </w:div>
                <w:div w:id="1670015843">
                  <w:marLeft w:val="640"/>
                  <w:marRight w:val="0"/>
                  <w:marTop w:val="0"/>
                  <w:marBottom w:val="0"/>
                  <w:divBdr>
                    <w:top w:val="none" w:sz="0" w:space="0" w:color="auto"/>
                    <w:left w:val="none" w:sz="0" w:space="0" w:color="auto"/>
                    <w:bottom w:val="none" w:sz="0" w:space="0" w:color="auto"/>
                    <w:right w:val="none" w:sz="0" w:space="0" w:color="auto"/>
                  </w:divBdr>
                </w:div>
                <w:div w:id="1709185333">
                  <w:marLeft w:val="640"/>
                  <w:marRight w:val="0"/>
                  <w:marTop w:val="0"/>
                  <w:marBottom w:val="0"/>
                  <w:divBdr>
                    <w:top w:val="none" w:sz="0" w:space="0" w:color="auto"/>
                    <w:left w:val="none" w:sz="0" w:space="0" w:color="auto"/>
                    <w:bottom w:val="none" w:sz="0" w:space="0" w:color="auto"/>
                    <w:right w:val="none" w:sz="0" w:space="0" w:color="auto"/>
                  </w:divBdr>
                </w:div>
                <w:div w:id="641424792">
                  <w:marLeft w:val="640"/>
                  <w:marRight w:val="0"/>
                  <w:marTop w:val="0"/>
                  <w:marBottom w:val="0"/>
                  <w:divBdr>
                    <w:top w:val="none" w:sz="0" w:space="0" w:color="auto"/>
                    <w:left w:val="none" w:sz="0" w:space="0" w:color="auto"/>
                    <w:bottom w:val="none" w:sz="0" w:space="0" w:color="auto"/>
                    <w:right w:val="none" w:sz="0" w:space="0" w:color="auto"/>
                  </w:divBdr>
                </w:div>
                <w:div w:id="1014301102">
                  <w:marLeft w:val="640"/>
                  <w:marRight w:val="0"/>
                  <w:marTop w:val="0"/>
                  <w:marBottom w:val="0"/>
                  <w:divBdr>
                    <w:top w:val="none" w:sz="0" w:space="0" w:color="auto"/>
                    <w:left w:val="none" w:sz="0" w:space="0" w:color="auto"/>
                    <w:bottom w:val="none" w:sz="0" w:space="0" w:color="auto"/>
                    <w:right w:val="none" w:sz="0" w:space="0" w:color="auto"/>
                  </w:divBdr>
                </w:div>
                <w:div w:id="55712900">
                  <w:marLeft w:val="640"/>
                  <w:marRight w:val="0"/>
                  <w:marTop w:val="0"/>
                  <w:marBottom w:val="0"/>
                  <w:divBdr>
                    <w:top w:val="none" w:sz="0" w:space="0" w:color="auto"/>
                    <w:left w:val="none" w:sz="0" w:space="0" w:color="auto"/>
                    <w:bottom w:val="none" w:sz="0" w:space="0" w:color="auto"/>
                    <w:right w:val="none" w:sz="0" w:space="0" w:color="auto"/>
                  </w:divBdr>
                </w:div>
                <w:div w:id="390885831">
                  <w:marLeft w:val="640"/>
                  <w:marRight w:val="0"/>
                  <w:marTop w:val="0"/>
                  <w:marBottom w:val="0"/>
                  <w:divBdr>
                    <w:top w:val="none" w:sz="0" w:space="0" w:color="auto"/>
                    <w:left w:val="none" w:sz="0" w:space="0" w:color="auto"/>
                    <w:bottom w:val="none" w:sz="0" w:space="0" w:color="auto"/>
                    <w:right w:val="none" w:sz="0" w:space="0" w:color="auto"/>
                  </w:divBdr>
                </w:div>
                <w:div w:id="265500003">
                  <w:marLeft w:val="640"/>
                  <w:marRight w:val="0"/>
                  <w:marTop w:val="0"/>
                  <w:marBottom w:val="0"/>
                  <w:divBdr>
                    <w:top w:val="none" w:sz="0" w:space="0" w:color="auto"/>
                    <w:left w:val="none" w:sz="0" w:space="0" w:color="auto"/>
                    <w:bottom w:val="none" w:sz="0" w:space="0" w:color="auto"/>
                    <w:right w:val="none" w:sz="0" w:space="0" w:color="auto"/>
                  </w:divBdr>
                </w:div>
                <w:div w:id="822509296">
                  <w:marLeft w:val="640"/>
                  <w:marRight w:val="0"/>
                  <w:marTop w:val="0"/>
                  <w:marBottom w:val="0"/>
                  <w:divBdr>
                    <w:top w:val="none" w:sz="0" w:space="0" w:color="auto"/>
                    <w:left w:val="none" w:sz="0" w:space="0" w:color="auto"/>
                    <w:bottom w:val="none" w:sz="0" w:space="0" w:color="auto"/>
                    <w:right w:val="none" w:sz="0" w:space="0" w:color="auto"/>
                  </w:divBdr>
                </w:div>
                <w:div w:id="2091197856">
                  <w:marLeft w:val="640"/>
                  <w:marRight w:val="0"/>
                  <w:marTop w:val="0"/>
                  <w:marBottom w:val="0"/>
                  <w:divBdr>
                    <w:top w:val="none" w:sz="0" w:space="0" w:color="auto"/>
                    <w:left w:val="none" w:sz="0" w:space="0" w:color="auto"/>
                    <w:bottom w:val="none" w:sz="0" w:space="0" w:color="auto"/>
                    <w:right w:val="none" w:sz="0" w:space="0" w:color="auto"/>
                  </w:divBdr>
                </w:div>
                <w:div w:id="183176658">
                  <w:marLeft w:val="640"/>
                  <w:marRight w:val="0"/>
                  <w:marTop w:val="0"/>
                  <w:marBottom w:val="0"/>
                  <w:divBdr>
                    <w:top w:val="none" w:sz="0" w:space="0" w:color="auto"/>
                    <w:left w:val="none" w:sz="0" w:space="0" w:color="auto"/>
                    <w:bottom w:val="none" w:sz="0" w:space="0" w:color="auto"/>
                    <w:right w:val="none" w:sz="0" w:space="0" w:color="auto"/>
                  </w:divBdr>
                </w:div>
                <w:div w:id="1030956457">
                  <w:marLeft w:val="640"/>
                  <w:marRight w:val="0"/>
                  <w:marTop w:val="0"/>
                  <w:marBottom w:val="0"/>
                  <w:divBdr>
                    <w:top w:val="none" w:sz="0" w:space="0" w:color="auto"/>
                    <w:left w:val="none" w:sz="0" w:space="0" w:color="auto"/>
                    <w:bottom w:val="none" w:sz="0" w:space="0" w:color="auto"/>
                    <w:right w:val="none" w:sz="0" w:space="0" w:color="auto"/>
                  </w:divBdr>
                </w:div>
                <w:div w:id="1379235254">
                  <w:marLeft w:val="640"/>
                  <w:marRight w:val="0"/>
                  <w:marTop w:val="0"/>
                  <w:marBottom w:val="0"/>
                  <w:divBdr>
                    <w:top w:val="none" w:sz="0" w:space="0" w:color="auto"/>
                    <w:left w:val="none" w:sz="0" w:space="0" w:color="auto"/>
                    <w:bottom w:val="none" w:sz="0" w:space="0" w:color="auto"/>
                    <w:right w:val="none" w:sz="0" w:space="0" w:color="auto"/>
                  </w:divBdr>
                </w:div>
                <w:div w:id="2031756203">
                  <w:marLeft w:val="640"/>
                  <w:marRight w:val="0"/>
                  <w:marTop w:val="0"/>
                  <w:marBottom w:val="0"/>
                  <w:divBdr>
                    <w:top w:val="none" w:sz="0" w:space="0" w:color="auto"/>
                    <w:left w:val="none" w:sz="0" w:space="0" w:color="auto"/>
                    <w:bottom w:val="none" w:sz="0" w:space="0" w:color="auto"/>
                    <w:right w:val="none" w:sz="0" w:space="0" w:color="auto"/>
                  </w:divBdr>
                </w:div>
                <w:div w:id="1894390668">
                  <w:marLeft w:val="640"/>
                  <w:marRight w:val="0"/>
                  <w:marTop w:val="0"/>
                  <w:marBottom w:val="0"/>
                  <w:divBdr>
                    <w:top w:val="none" w:sz="0" w:space="0" w:color="auto"/>
                    <w:left w:val="none" w:sz="0" w:space="0" w:color="auto"/>
                    <w:bottom w:val="none" w:sz="0" w:space="0" w:color="auto"/>
                    <w:right w:val="none" w:sz="0" w:space="0" w:color="auto"/>
                  </w:divBdr>
                </w:div>
                <w:div w:id="1227716277">
                  <w:marLeft w:val="640"/>
                  <w:marRight w:val="0"/>
                  <w:marTop w:val="0"/>
                  <w:marBottom w:val="0"/>
                  <w:divBdr>
                    <w:top w:val="none" w:sz="0" w:space="0" w:color="auto"/>
                    <w:left w:val="none" w:sz="0" w:space="0" w:color="auto"/>
                    <w:bottom w:val="none" w:sz="0" w:space="0" w:color="auto"/>
                    <w:right w:val="none" w:sz="0" w:space="0" w:color="auto"/>
                  </w:divBdr>
                </w:div>
                <w:div w:id="793211584">
                  <w:marLeft w:val="640"/>
                  <w:marRight w:val="0"/>
                  <w:marTop w:val="0"/>
                  <w:marBottom w:val="0"/>
                  <w:divBdr>
                    <w:top w:val="none" w:sz="0" w:space="0" w:color="auto"/>
                    <w:left w:val="none" w:sz="0" w:space="0" w:color="auto"/>
                    <w:bottom w:val="none" w:sz="0" w:space="0" w:color="auto"/>
                    <w:right w:val="none" w:sz="0" w:space="0" w:color="auto"/>
                  </w:divBdr>
                </w:div>
                <w:div w:id="1725715315">
                  <w:marLeft w:val="640"/>
                  <w:marRight w:val="0"/>
                  <w:marTop w:val="0"/>
                  <w:marBottom w:val="0"/>
                  <w:divBdr>
                    <w:top w:val="none" w:sz="0" w:space="0" w:color="auto"/>
                    <w:left w:val="none" w:sz="0" w:space="0" w:color="auto"/>
                    <w:bottom w:val="none" w:sz="0" w:space="0" w:color="auto"/>
                    <w:right w:val="none" w:sz="0" w:space="0" w:color="auto"/>
                  </w:divBdr>
                </w:div>
                <w:div w:id="2041851725">
                  <w:marLeft w:val="640"/>
                  <w:marRight w:val="0"/>
                  <w:marTop w:val="0"/>
                  <w:marBottom w:val="0"/>
                  <w:divBdr>
                    <w:top w:val="none" w:sz="0" w:space="0" w:color="auto"/>
                    <w:left w:val="none" w:sz="0" w:space="0" w:color="auto"/>
                    <w:bottom w:val="none" w:sz="0" w:space="0" w:color="auto"/>
                    <w:right w:val="none" w:sz="0" w:space="0" w:color="auto"/>
                  </w:divBdr>
                </w:div>
                <w:div w:id="737558540">
                  <w:marLeft w:val="640"/>
                  <w:marRight w:val="0"/>
                  <w:marTop w:val="0"/>
                  <w:marBottom w:val="0"/>
                  <w:divBdr>
                    <w:top w:val="none" w:sz="0" w:space="0" w:color="auto"/>
                    <w:left w:val="none" w:sz="0" w:space="0" w:color="auto"/>
                    <w:bottom w:val="none" w:sz="0" w:space="0" w:color="auto"/>
                    <w:right w:val="none" w:sz="0" w:space="0" w:color="auto"/>
                  </w:divBdr>
                </w:div>
                <w:div w:id="923999541">
                  <w:marLeft w:val="640"/>
                  <w:marRight w:val="0"/>
                  <w:marTop w:val="0"/>
                  <w:marBottom w:val="0"/>
                  <w:divBdr>
                    <w:top w:val="none" w:sz="0" w:space="0" w:color="auto"/>
                    <w:left w:val="none" w:sz="0" w:space="0" w:color="auto"/>
                    <w:bottom w:val="none" w:sz="0" w:space="0" w:color="auto"/>
                    <w:right w:val="none" w:sz="0" w:space="0" w:color="auto"/>
                  </w:divBdr>
                </w:div>
                <w:div w:id="222717967">
                  <w:marLeft w:val="640"/>
                  <w:marRight w:val="0"/>
                  <w:marTop w:val="0"/>
                  <w:marBottom w:val="0"/>
                  <w:divBdr>
                    <w:top w:val="none" w:sz="0" w:space="0" w:color="auto"/>
                    <w:left w:val="none" w:sz="0" w:space="0" w:color="auto"/>
                    <w:bottom w:val="none" w:sz="0" w:space="0" w:color="auto"/>
                    <w:right w:val="none" w:sz="0" w:space="0" w:color="auto"/>
                  </w:divBdr>
                </w:div>
                <w:div w:id="896286812">
                  <w:marLeft w:val="640"/>
                  <w:marRight w:val="0"/>
                  <w:marTop w:val="0"/>
                  <w:marBottom w:val="0"/>
                  <w:divBdr>
                    <w:top w:val="none" w:sz="0" w:space="0" w:color="auto"/>
                    <w:left w:val="none" w:sz="0" w:space="0" w:color="auto"/>
                    <w:bottom w:val="none" w:sz="0" w:space="0" w:color="auto"/>
                    <w:right w:val="none" w:sz="0" w:space="0" w:color="auto"/>
                  </w:divBdr>
                </w:div>
                <w:div w:id="292491414">
                  <w:marLeft w:val="640"/>
                  <w:marRight w:val="0"/>
                  <w:marTop w:val="0"/>
                  <w:marBottom w:val="0"/>
                  <w:divBdr>
                    <w:top w:val="none" w:sz="0" w:space="0" w:color="auto"/>
                    <w:left w:val="none" w:sz="0" w:space="0" w:color="auto"/>
                    <w:bottom w:val="none" w:sz="0" w:space="0" w:color="auto"/>
                    <w:right w:val="none" w:sz="0" w:space="0" w:color="auto"/>
                  </w:divBdr>
                </w:div>
                <w:div w:id="1153328613">
                  <w:marLeft w:val="640"/>
                  <w:marRight w:val="0"/>
                  <w:marTop w:val="0"/>
                  <w:marBottom w:val="0"/>
                  <w:divBdr>
                    <w:top w:val="none" w:sz="0" w:space="0" w:color="auto"/>
                    <w:left w:val="none" w:sz="0" w:space="0" w:color="auto"/>
                    <w:bottom w:val="none" w:sz="0" w:space="0" w:color="auto"/>
                    <w:right w:val="none" w:sz="0" w:space="0" w:color="auto"/>
                  </w:divBdr>
                </w:div>
                <w:div w:id="460923352">
                  <w:marLeft w:val="640"/>
                  <w:marRight w:val="0"/>
                  <w:marTop w:val="0"/>
                  <w:marBottom w:val="0"/>
                  <w:divBdr>
                    <w:top w:val="none" w:sz="0" w:space="0" w:color="auto"/>
                    <w:left w:val="none" w:sz="0" w:space="0" w:color="auto"/>
                    <w:bottom w:val="none" w:sz="0" w:space="0" w:color="auto"/>
                    <w:right w:val="none" w:sz="0" w:space="0" w:color="auto"/>
                  </w:divBdr>
                </w:div>
                <w:div w:id="1831559896">
                  <w:marLeft w:val="640"/>
                  <w:marRight w:val="0"/>
                  <w:marTop w:val="0"/>
                  <w:marBottom w:val="0"/>
                  <w:divBdr>
                    <w:top w:val="none" w:sz="0" w:space="0" w:color="auto"/>
                    <w:left w:val="none" w:sz="0" w:space="0" w:color="auto"/>
                    <w:bottom w:val="none" w:sz="0" w:space="0" w:color="auto"/>
                    <w:right w:val="none" w:sz="0" w:space="0" w:color="auto"/>
                  </w:divBdr>
                </w:div>
                <w:div w:id="258948416">
                  <w:marLeft w:val="640"/>
                  <w:marRight w:val="0"/>
                  <w:marTop w:val="0"/>
                  <w:marBottom w:val="0"/>
                  <w:divBdr>
                    <w:top w:val="none" w:sz="0" w:space="0" w:color="auto"/>
                    <w:left w:val="none" w:sz="0" w:space="0" w:color="auto"/>
                    <w:bottom w:val="none" w:sz="0" w:space="0" w:color="auto"/>
                    <w:right w:val="none" w:sz="0" w:space="0" w:color="auto"/>
                  </w:divBdr>
                </w:div>
                <w:div w:id="1483306257">
                  <w:marLeft w:val="640"/>
                  <w:marRight w:val="0"/>
                  <w:marTop w:val="0"/>
                  <w:marBottom w:val="0"/>
                  <w:divBdr>
                    <w:top w:val="none" w:sz="0" w:space="0" w:color="auto"/>
                    <w:left w:val="none" w:sz="0" w:space="0" w:color="auto"/>
                    <w:bottom w:val="none" w:sz="0" w:space="0" w:color="auto"/>
                    <w:right w:val="none" w:sz="0" w:space="0" w:color="auto"/>
                  </w:divBdr>
                </w:div>
                <w:div w:id="929393119">
                  <w:marLeft w:val="640"/>
                  <w:marRight w:val="0"/>
                  <w:marTop w:val="0"/>
                  <w:marBottom w:val="0"/>
                  <w:divBdr>
                    <w:top w:val="none" w:sz="0" w:space="0" w:color="auto"/>
                    <w:left w:val="none" w:sz="0" w:space="0" w:color="auto"/>
                    <w:bottom w:val="none" w:sz="0" w:space="0" w:color="auto"/>
                    <w:right w:val="none" w:sz="0" w:space="0" w:color="auto"/>
                  </w:divBdr>
                </w:div>
                <w:div w:id="956059463">
                  <w:marLeft w:val="640"/>
                  <w:marRight w:val="0"/>
                  <w:marTop w:val="0"/>
                  <w:marBottom w:val="0"/>
                  <w:divBdr>
                    <w:top w:val="none" w:sz="0" w:space="0" w:color="auto"/>
                    <w:left w:val="none" w:sz="0" w:space="0" w:color="auto"/>
                    <w:bottom w:val="none" w:sz="0" w:space="0" w:color="auto"/>
                    <w:right w:val="none" w:sz="0" w:space="0" w:color="auto"/>
                  </w:divBdr>
                </w:div>
                <w:div w:id="2025863817">
                  <w:marLeft w:val="640"/>
                  <w:marRight w:val="0"/>
                  <w:marTop w:val="0"/>
                  <w:marBottom w:val="0"/>
                  <w:divBdr>
                    <w:top w:val="none" w:sz="0" w:space="0" w:color="auto"/>
                    <w:left w:val="none" w:sz="0" w:space="0" w:color="auto"/>
                    <w:bottom w:val="none" w:sz="0" w:space="0" w:color="auto"/>
                    <w:right w:val="none" w:sz="0" w:space="0" w:color="auto"/>
                  </w:divBdr>
                </w:div>
                <w:div w:id="867329610">
                  <w:marLeft w:val="640"/>
                  <w:marRight w:val="0"/>
                  <w:marTop w:val="0"/>
                  <w:marBottom w:val="0"/>
                  <w:divBdr>
                    <w:top w:val="none" w:sz="0" w:space="0" w:color="auto"/>
                    <w:left w:val="none" w:sz="0" w:space="0" w:color="auto"/>
                    <w:bottom w:val="none" w:sz="0" w:space="0" w:color="auto"/>
                    <w:right w:val="none" w:sz="0" w:space="0" w:color="auto"/>
                  </w:divBdr>
                </w:div>
                <w:div w:id="1161968347">
                  <w:marLeft w:val="640"/>
                  <w:marRight w:val="0"/>
                  <w:marTop w:val="0"/>
                  <w:marBottom w:val="0"/>
                  <w:divBdr>
                    <w:top w:val="none" w:sz="0" w:space="0" w:color="auto"/>
                    <w:left w:val="none" w:sz="0" w:space="0" w:color="auto"/>
                    <w:bottom w:val="none" w:sz="0" w:space="0" w:color="auto"/>
                    <w:right w:val="none" w:sz="0" w:space="0" w:color="auto"/>
                  </w:divBdr>
                </w:div>
                <w:div w:id="236868978">
                  <w:marLeft w:val="640"/>
                  <w:marRight w:val="0"/>
                  <w:marTop w:val="0"/>
                  <w:marBottom w:val="0"/>
                  <w:divBdr>
                    <w:top w:val="none" w:sz="0" w:space="0" w:color="auto"/>
                    <w:left w:val="none" w:sz="0" w:space="0" w:color="auto"/>
                    <w:bottom w:val="none" w:sz="0" w:space="0" w:color="auto"/>
                    <w:right w:val="none" w:sz="0" w:space="0" w:color="auto"/>
                  </w:divBdr>
                </w:div>
                <w:div w:id="115686442">
                  <w:marLeft w:val="640"/>
                  <w:marRight w:val="0"/>
                  <w:marTop w:val="0"/>
                  <w:marBottom w:val="0"/>
                  <w:divBdr>
                    <w:top w:val="none" w:sz="0" w:space="0" w:color="auto"/>
                    <w:left w:val="none" w:sz="0" w:space="0" w:color="auto"/>
                    <w:bottom w:val="none" w:sz="0" w:space="0" w:color="auto"/>
                    <w:right w:val="none" w:sz="0" w:space="0" w:color="auto"/>
                  </w:divBdr>
                </w:div>
                <w:div w:id="1088575337">
                  <w:marLeft w:val="640"/>
                  <w:marRight w:val="0"/>
                  <w:marTop w:val="0"/>
                  <w:marBottom w:val="0"/>
                  <w:divBdr>
                    <w:top w:val="none" w:sz="0" w:space="0" w:color="auto"/>
                    <w:left w:val="none" w:sz="0" w:space="0" w:color="auto"/>
                    <w:bottom w:val="none" w:sz="0" w:space="0" w:color="auto"/>
                    <w:right w:val="none" w:sz="0" w:space="0" w:color="auto"/>
                  </w:divBdr>
                </w:div>
                <w:div w:id="1956399295">
                  <w:marLeft w:val="640"/>
                  <w:marRight w:val="0"/>
                  <w:marTop w:val="0"/>
                  <w:marBottom w:val="0"/>
                  <w:divBdr>
                    <w:top w:val="none" w:sz="0" w:space="0" w:color="auto"/>
                    <w:left w:val="none" w:sz="0" w:space="0" w:color="auto"/>
                    <w:bottom w:val="none" w:sz="0" w:space="0" w:color="auto"/>
                    <w:right w:val="none" w:sz="0" w:space="0" w:color="auto"/>
                  </w:divBdr>
                </w:div>
                <w:div w:id="1878007275">
                  <w:marLeft w:val="640"/>
                  <w:marRight w:val="0"/>
                  <w:marTop w:val="0"/>
                  <w:marBottom w:val="0"/>
                  <w:divBdr>
                    <w:top w:val="none" w:sz="0" w:space="0" w:color="auto"/>
                    <w:left w:val="none" w:sz="0" w:space="0" w:color="auto"/>
                    <w:bottom w:val="none" w:sz="0" w:space="0" w:color="auto"/>
                    <w:right w:val="none" w:sz="0" w:space="0" w:color="auto"/>
                  </w:divBdr>
                </w:div>
                <w:div w:id="1548564389">
                  <w:marLeft w:val="640"/>
                  <w:marRight w:val="0"/>
                  <w:marTop w:val="0"/>
                  <w:marBottom w:val="0"/>
                  <w:divBdr>
                    <w:top w:val="none" w:sz="0" w:space="0" w:color="auto"/>
                    <w:left w:val="none" w:sz="0" w:space="0" w:color="auto"/>
                    <w:bottom w:val="none" w:sz="0" w:space="0" w:color="auto"/>
                    <w:right w:val="none" w:sz="0" w:space="0" w:color="auto"/>
                  </w:divBdr>
                </w:div>
                <w:div w:id="1358964185">
                  <w:marLeft w:val="640"/>
                  <w:marRight w:val="0"/>
                  <w:marTop w:val="0"/>
                  <w:marBottom w:val="0"/>
                  <w:divBdr>
                    <w:top w:val="none" w:sz="0" w:space="0" w:color="auto"/>
                    <w:left w:val="none" w:sz="0" w:space="0" w:color="auto"/>
                    <w:bottom w:val="none" w:sz="0" w:space="0" w:color="auto"/>
                    <w:right w:val="none" w:sz="0" w:space="0" w:color="auto"/>
                  </w:divBdr>
                </w:div>
                <w:div w:id="421948016">
                  <w:marLeft w:val="640"/>
                  <w:marRight w:val="0"/>
                  <w:marTop w:val="0"/>
                  <w:marBottom w:val="0"/>
                  <w:divBdr>
                    <w:top w:val="none" w:sz="0" w:space="0" w:color="auto"/>
                    <w:left w:val="none" w:sz="0" w:space="0" w:color="auto"/>
                    <w:bottom w:val="none" w:sz="0" w:space="0" w:color="auto"/>
                    <w:right w:val="none" w:sz="0" w:space="0" w:color="auto"/>
                  </w:divBdr>
                </w:div>
                <w:div w:id="1720127940">
                  <w:marLeft w:val="640"/>
                  <w:marRight w:val="0"/>
                  <w:marTop w:val="0"/>
                  <w:marBottom w:val="0"/>
                  <w:divBdr>
                    <w:top w:val="none" w:sz="0" w:space="0" w:color="auto"/>
                    <w:left w:val="none" w:sz="0" w:space="0" w:color="auto"/>
                    <w:bottom w:val="none" w:sz="0" w:space="0" w:color="auto"/>
                    <w:right w:val="none" w:sz="0" w:space="0" w:color="auto"/>
                  </w:divBdr>
                </w:div>
                <w:div w:id="437867888">
                  <w:marLeft w:val="640"/>
                  <w:marRight w:val="0"/>
                  <w:marTop w:val="0"/>
                  <w:marBottom w:val="0"/>
                  <w:divBdr>
                    <w:top w:val="none" w:sz="0" w:space="0" w:color="auto"/>
                    <w:left w:val="none" w:sz="0" w:space="0" w:color="auto"/>
                    <w:bottom w:val="none" w:sz="0" w:space="0" w:color="auto"/>
                    <w:right w:val="none" w:sz="0" w:space="0" w:color="auto"/>
                  </w:divBdr>
                </w:div>
                <w:div w:id="1054425099">
                  <w:marLeft w:val="640"/>
                  <w:marRight w:val="0"/>
                  <w:marTop w:val="0"/>
                  <w:marBottom w:val="0"/>
                  <w:divBdr>
                    <w:top w:val="none" w:sz="0" w:space="0" w:color="auto"/>
                    <w:left w:val="none" w:sz="0" w:space="0" w:color="auto"/>
                    <w:bottom w:val="none" w:sz="0" w:space="0" w:color="auto"/>
                    <w:right w:val="none" w:sz="0" w:space="0" w:color="auto"/>
                  </w:divBdr>
                </w:div>
                <w:div w:id="330837530">
                  <w:marLeft w:val="640"/>
                  <w:marRight w:val="0"/>
                  <w:marTop w:val="0"/>
                  <w:marBottom w:val="0"/>
                  <w:divBdr>
                    <w:top w:val="none" w:sz="0" w:space="0" w:color="auto"/>
                    <w:left w:val="none" w:sz="0" w:space="0" w:color="auto"/>
                    <w:bottom w:val="none" w:sz="0" w:space="0" w:color="auto"/>
                    <w:right w:val="none" w:sz="0" w:space="0" w:color="auto"/>
                  </w:divBdr>
                </w:div>
                <w:div w:id="1056587406">
                  <w:marLeft w:val="640"/>
                  <w:marRight w:val="0"/>
                  <w:marTop w:val="0"/>
                  <w:marBottom w:val="0"/>
                  <w:divBdr>
                    <w:top w:val="none" w:sz="0" w:space="0" w:color="auto"/>
                    <w:left w:val="none" w:sz="0" w:space="0" w:color="auto"/>
                    <w:bottom w:val="none" w:sz="0" w:space="0" w:color="auto"/>
                    <w:right w:val="none" w:sz="0" w:space="0" w:color="auto"/>
                  </w:divBdr>
                </w:div>
                <w:div w:id="2068605868">
                  <w:marLeft w:val="640"/>
                  <w:marRight w:val="0"/>
                  <w:marTop w:val="0"/>
                  <w:marBottom w:val="0"/>
                  <w:divBdr>
                    <w:top w:val="none" w:sz="0" w:space="0" w:color="auto"/>
                    <w:left w:val="none" w:sz="0" w:space="0" w:color="auto"/>
                    <w:bottom w:val="none" w:sz="0" w:space="0" w:color="auto"/>
                    <w:right w:val="none" w:sz="0" w:space="0" w:color="auto"/>
                  </w:divBdr>
                </w:div>
                <w:div w:id="1239247407">
                  <w:marLeft w:val="640"/>
                  <w:marRight w:val="0"/>
                  <w:marTop w:val="0"/>
                  <w:marBottom w:val="0"/>
                  <w:divBdr>
                    <w:top w:val="none" w:sz="0" w:space="0" w:color="auto"/>
                    <w:left w:val="none" w:sz="0" w:space="0" w:color="auto"/>
                    <w:bottom w:val="none" w:sz="0" w:space="0" w:color="auto"/>
                    <w:right w:val="none" w:sz="0" w:space="0" w:color="auto"/>
                  </w:divBdr>
                </w:div>
                <w:div w:id="649751120">
                  <w:marLeft w:val="640"/>
                  <w:marRight w:val="0"/>
                  <w:marTop w:val="0"/>
                  <w:marBottom w:val="0"/>
                  <w:divBdr>
                    <w:top w:val="none" w:sz="0" w:space="0" w:color="auto"/>
                    <w:left w:val="none" w:sz="0" w:space="0" w:color="auto"/>
                    <w:bottom w:val="none" w:sz="0" w:space="0" w:color="auto"/>
                    <w:right w:val="none" w:sz="0" w:space="0" w:color="auto"/>
                  </w:divBdr>
                </w:div>
                <w:div w:id="520706832">
                  <w:marLeft w:val="640"/>
                  <w:marRight w:val="0"/>
                  <w:marTop w:val="0"/>
                  <w:marBottom w:val="0"/>
                  <w:divBdr>
                    <w:top w:val="none" w:sz="0" w:space="0" w:color="auto"/>
                    <w:left w:val="none" w:sz="0" w:space="0" w:color="auto"/>
                    <w:bottom w:val="none" w:sz="0" w:space="0" w:color="auto"/>
                    <w:right w:val="none" w:sz="0" w:space="0" w:color="auto"/>
                  </w:divBdr>
                </w:div>
                <w:div w:id="347024716">
                  <w:marLeft w:val="640"/>
                  <w:marRight w:val="0"/>
                  <w:marTop w:val="0"/>
                  <w:marBottom w:val="0"/>
                  <w:divBdr>
                    <w:top w:val="none" w:sz="0" w:space="0" w:color="auto"/>
                    <w:left w:val="none" w:sz="0" w:space="0" w:color="auto"/>
                    <w:bottom w:val="none" w:sz="0" w:space="0" w:color="auto"/>
                    <w:right w:val="none" w:sz="0" w:space="0" w:color="auto"/>
                  </w:divBdr>
                </w:div>
                <w:div w:id="1103576905">
                  <w:marLeft w:val="640"/>
                  <w:marRight w:val="0"/>
                  <w:marTop w:val="0"/>
                  <w:marBottom w:val="0"/>
                  <w:divBdr>
                    <w:top w:val="none" w:sz="0" w:space="0" w:color="auto"/>
                    <w:left w:val="none" w:sz="0" w:space="0" w:color="auto"/>
                    <w:bottom w:val="none" w:sz="0" w:space="0" w:color="auto"/>
                    <w:right w:val="none" w:sz="0" w:space="0" w:color="auto"/>
                  </w:divBdr>
                </w:div>
                <w:div w:id="1618025798">
                  <w:marLeft w:val="640"/>
                  <w:marRight w:val="0"/>
                  <w:marTop w:val="0"/>
                  <w:marBottom w:val="0"/>
                  <w:divBdr>
                    <w:top w:val="none" w:sz="0" w:space="0" w:color="auto"/>
                    <w:left w:val="none" w:sz="0" w:space="0" w:color="auto"/>
                    <w:bottom w:val="none" w:sz="0" w:space="0" w:color="auto"/>
                    <w:right w:val="none" w:sz="0" w:space="0" w:color="auto"/>
                  </w:divBdr>
                </w:div>
                <w:div w:id="150293108">
                  <w:marLeft w:val="640"/>
                  <w:marRight w:val="0"/>
                  <w:marTop w:val="0"/>
                  <w:marBottom w:val="0"/>
                  <w:divBdr>
                    <w:top w:val="none" w:sz="0" w:space="0" w:color="auto"/>
                    <w:left w:val="none" w:sz="0" w:space="0" w:color="auto"/>
                    <w:bottom w:val="none" w:sz="0" w:space="0" w:color="auto"/>
                    <w:right w:val="none" w:sz="0" w:space="0" w:color="auto"/>
                  </w:divBdr>
                </w:div>
                <w:div w:id="1950114001">
                  <w:marLeft w:val="640"/>
                  <w:marRight w:val="0"/>
                  <w:marTop w:val="0"/>
                  <w:marBottom w:val="0"/>
                  <w:divBdr>
                    <w:top w:val="none" w:sz="0" w:space="0" w:color="auto"/>
                    <w:left w:val="none" w:sz="0" w:space="0" w:color="auto"/>
                    <w:bottom w:val="none" w:sz="0" w:space="0" w:color="auto"/>
                    <w:right w:val="none" w:sz="0" w:space="0" w:color="auto"/>
                  </w:divBdr>
                </w:div>
                <w:div w:id="1730805788">
                  <w:marLeft w:val="640"/>
                  <w:marRight w:val="0"/>
                  <w:marTop w:val="0"/>
                  <w:marBottom w:val="0"/>
                  <w:divBdr>
                    <w:top w:val="none" w:sz="0" w:space="0" w:color="auto"/>
                    <w:left w:val="none" w:sz="0" w:space="0" w:color="auto"/>
                    <w:bottom w:val="none" w:sz="0" w:space="0" w:color="auto"/>
                    <w:right w:val="none" w:sz="0" w:space="0" w:color="auto"/>
                  </w:divBdr>
                </w:div>
                <w:div w:id="1092625797">
                  <w:marLeft w:val="640"/>
                  <w:marRight w:val="0"/>
                  <w:marTop w:val="0"/>
                  <w:marBottom w:val="0"/>
                  <w:divBdr>
                    <w:top w:val="none" w:sz="0" w:space="0" w:color="auto"/>
                    <w:left w:val="none" w:sz="0" w:space="0" w:color="auto"/>
                    <w:bottom w:val="none" w:sz="0" w:space="0" w:color="auto"/>
                    <w:right w:val="none" w:sz="0" w:space="0" w:color="auto"/>
                  </w:divBdr>
                </w:div>
                <w:div w:id="1729720516">
                  <w:marLeft w:val="640"/>
                  <w:marRight w:val="0"/>
                  <w:marTop w:val="0"/>
                  <w:marBottom w:val="0"/>
                  <w:divBdr>
                    <w:top w:val="none" w:sz="0" w:space="0" w:color="auto"/>
                    <w:left w:val="none" w:sz="0" w:space="0" w:color="auto"/>
                    <w:bottom w:val="none" w:sz="0" w:space="0" w:color="auto"/>
                    <w:right w:val="none" w:sz="0" w:space="0" w:color="auto"/>
                  </w:divBdr>
                </w:div>
                <w:div w:id="1181628644">
                  <w:marLeft w:val="640"/>
                  <w:marRight w:val="0"/>
                  <w:marTop w:val="0"/>
                  <w:marBottom w:val="0"/>
                  <w:divBdr>
                    <w:top w:val="none" w:sz="0" w:space="0" w:color="auto"/>
                    <w:left w:val="none" w:sz="0" w:space="0" w:color="auto"/>
                    <w:bottom w:val="none" w:sz="0" w:space="0" w:color="auto"/>
                    <w:right w:val="none" w:sz="0" w:space="0" w:color="auto"/>
                  </w:divBdr>
                </w:div>
                <w:div w:id="613824418">
                  <w:marLeft w:val="640"/>
                  <w:marRight w:val="0"/>
                  <w:marTop w:val="0"/>
                  <w:marBottom w:val="0"/>
                  <w:divBdr>
                    <w:top w:val="none" w:sz="0" w:space="0" w:color="auto"/>
                    <w:left w:val="none" w:sz="0" w:space="0" w:color="auto"/>
                    <w:bottom w:val="none" w:sz="0" w:space="0" w:color="auto"/>
                    <w:right w:val="none" w:sz="0" w:space="0" w:color="auto"/>
                  </w:divBdr>
                </w:div>
                <w:div w:id="1603612333">
                  <w:marLeft w:val="640"/>
                  <w:marRight w:val="0"/>
                  <w:marTop w:val="0"/>
                  <w:marBottom w:val="0"/>
                  <w:divBdr>
                    <w:top w:val="none" w:sz="0" w:space="0" w:color="auto"/>
                    <w:left w:val="none" w:sz="0" w:space="0" w:color="auto"/>
                    <w:bottom w:val="none" w:sz="0" w:space="0" w:color="auto"/>
                    <w:right w:val="none" w:sz="0" w:space="0" w:color="auto"/>
                  </w:divBdr>
                </w:div>
                <w:div w:id="1188566618">
                  <w:marLeft w:val="640"/>
                  <w:marRight w:val="0"/>
                  <w:marTop w:val="0"/>
                  <w:marBottom w:val="0"/>
                  <w:divBdr>
                    <w:top w:val="none" w:sz="0" w:space="0" w:color="auto"/>
                    <w:left w:val="none" w:sz="0" w:space="0" w:color="auto"/>
                    <w:bottom w:val="none" w:sz="0" w:space="0" w:color="auto"/>
                    <w:right w:val="none" w:sz="0" w:space="0" w:color="auto"/>
                  </w:divBdr>
                </w:div>
                <w:div w:id="430202783">
                  <w:marLeft w:val="640"/>
                  <w:marRight w:val="0"/>
                  <w:marTop w:val="0"/>
                  <w:marBottom w:val="0"/>
                  <w:divBdr>
                    <w:top w:val="none" w:sz="0" w:space="0" w:color="auto"/>
                    <w:left w:val="none" w:sz="0" w:space="0" w:color="auto"/>
                    <w:bottom w:val="none" w:sz="0" w:space="0" w:color="auto"/>
                    <w:right w:val="none" w:sz="0" w:space="0" w:color="auto"/>
                  </w:divBdr>
                </w:div>
                <w:div w:id="26565715">
                  <w:marLeft w:val="640"/>
                  <w:marRight w:val="0"/>
                  <w:marTop w:val="0"/>
                  <w:marBottom w:val="0"/>
                  <w:divBdr>
                    <w:top w:val="none" w:sz="0" w:space="0" w:color="auto"/>
                    <w:left w:val="none" w:sz="0" w:space="0" w:color="auto"/>
                    <w:bottom w:val="none" w:sz="0" w:space="0" w:color="auto"/>
                    <w:right w:val="none" w:sz="0" w:space="0" w:color="auto"/>
                  </w:divBdr>
                </w:div>
                <w:div w:id="282541283">
                  <w:marLeft w:val="640"/>
                  <w:marRight w:val="0"/>
                  <w:marTop w:val="0"/>
                  <w:marBottom w:val="0"/>
                  <w:divBdr>
                    <w:top w:val="none" w:sz="0" w:space="0" w:color="auto"/>
                    <w:left w:val="none" w:sz="0" w:space="0" w:color="auto"/>
                    <w:bottom w:val="none" w:sz="0" w:space="0" w:color="auto"/>
                    <w:right w:val="none" w:sz="0" w:space="0" w:color="auto"/>
                  </w:divBdr>
                </w:div>
                <w:div w:id="1911695383">
                  <w:marLeft w:val="640"/>
                  <w:marRight w:val="0"/>
                  <w:marTop w:val="0"/>
                  <w:marBottom w:val="0"/>
                  <w:divBdr>
                    <w:top w:val="none" w:sz="0" w:space="0" w:color="auto"/>
                    <w:left w:val="none" w:sz="0" w:space="0" w:color="auto"/>
                    <w:bottom w:val="none" w:sz="0" w:space="0" w:color="auto"/>
                    <w:right w:val="none" w:sz="0" w:space="0" w:color="auto"/>
                  </w:divBdr>
                </w:div>
                <w:div w:id="2133011349">
                  <w:marLeft w:val="640"/>
                  <w:marRight w:val="0"/>
                  <w:marTop w:val="0"/>
                  <w:marBottom w:val="0"/>
                  <w:divBdr>
                    <w:top w:val="none" w:sz="0" w:space="0" w:color="auto"/>
                    <w:left w:val="none" w:sz="0" w:space="0" w:color="auto"/>
                    <w:bottom w:val="none" w:sz="0" w:space="0" w:color="auto"/>
                    <w:right w:val="none" w:sz="0" w:space="0" w:color="auto"/>
                  </w:divBdr>
                </w:div>
                <w:div w:id="2002999918">
                  <w:marLeft w:val="640"/>
                  <w:marRight w:val="0"/>
                  <w:marTop w:val="0"/>
                  <w:marBottom w:val="0"/>
                  <w:divBdr>
                    <w:top w:val="none" w:sz="0" w:space="0" w:color="auto"/>
                    <w:left w:val="none" w:sz="0" w:space="0" w:color="auto"/>
                    <w:bottom w:val="none" w:sz="0" w:space="0" w:color="auto"/>
                    <w:right w:val="none" w:sz="0" w:space="0" w:color="auto"/>
                  </w:divBdr>
                </w:div>
                <w:div w:id="1358312136">
                  <w:marLeft w:val="640"/>
                  <w:marRight w:val="0"/>
                  <w:marTop w:val="0"/>
                  <w:marBottom w:val="0"/>
                  <w:divBdr>
                    <w:top w:val="none" w:sz="0" w:space="0" w:color="auto"/>
                    <w:left w:val="none" w:sz="0" w:space="0" w:color="auto"/>
                    <w:bottom w:val="none" w:sz="0" w:space="0" w:color="auto"/>
                    <w:right w:val="none" w:sz="0" w:space="0" w:color="auto"/>
                  </w:divBdr>
                </w:div>
                <w:div w:id="1232427529">
                  <w:marLeft w:val="640"/>
                  <w:marRight w:val="0"/>
                  <w:marTop w:val="0"/>
                  <w:marBottom w:val="0"/>
                  <w:divBdr>
                    <w:top w:val="none" w:sz="0" w:space="0" w:color="auto"/>
                    <w:left w:val="none" w:sz="0" w:space="0" w:color="auto"/>
                    <w:bottom w:val="none" w:sz="0" w:space="0" w:color="auto"/>
                    <w:right w:val="none" w:sz="0" w:space="0" w:color="auto"/>
                  </w:divBdr>
                </w:div>
                <w:div w:id="863446487">
                  <w:marLeft w:val="640"/>
                  <w:marRight w:val="0"/>
                  <w:marTop w:val="0"/>
                  <w:marBottom w:val="0"/>
                  <w:divBdr>
                    <w:top w:val="none" w:sz="0" w:space="0" w:color="auto"/>
                    <w:left w:val="none" w:sz="0" w:space="0" w:color="auto"/>
                    <w:bottom w:val="none" w:sz="0" w:space="0" w:color="auto"/>
                    <w:right w:val="none" w:sz="0" w:space="0" w:color="auto"/>
                  </w:divBdr>
                </w:div>
                <w:div w:id="1171683393">
                  <w:marLeft w:val="640"/>
                  <w:marRight w:val="0"/>
                  <w:marTop w:val="0"/>
                  <w:marBottom w:val="0"/>
                  <w:divBdr>
                    <w:top w:val="none" w:sz="0" w:space="0" w:color="auto"/>
                    <w:left w:val="none" w:sz="0" w:space="0" w:color="auto"/>
                    <w:bottom w:val="none" w:sz="0" w:space="0" w:color="auto"/>
                    <w:right w:val="none" w:sz="0" w:space="0" w:color="auto"/>
                  </w:divBdr>
                </w:div>
                <w:div w:id="1925333901">
                  <w:marLeft w:val="640"/>
                  <w:marRight w:val="0"/>
                  <w:marTop w:val="0"/>
                  <w:marBottom w:val="0"/>
                  <w:divBdr>
                    <w:top w:val="none" w:sz="0" w:space="0" w:color="auto"/>
                    <w:left w:val="none" w:sz="0" w:space="0" w:color="auto"/>
                    <w:bottom w:val="none" w:sz="0" w:space="0" w:color="auto"/>
                    <w:right w:val="none" w:sz="0" w:space="0" w:color="auto"/>
                  </w:divBdr>
                </w:div>
                <w:div w:id="644437628">
                  <w:marLeft w:val="640"/>
                  <w:marRight w:val="0"/>
                  <w:marTop w:val="0"/>
                  <w:marBottom w:val="0"/>
                  <w:divBdr>
                    <w:top w:val="none" w:sz="0" w:space="0" w:color="auto"/>
                    <w:left w:val="none" w:sz="0" w:space="0" w:color="auto"/>
                    <w:bottom w:val="none" w:sz="0" w:space="0" w:color="auto"/>
                    <w:right w:val="none" w:sz="0" w:space="0" w:color="auto"/>
                  </w:divBdr>
                </w:div>
                <w:div w:id="1682507938">
                  <w:marLeft w:val="640"/>
                  <w:marRight w:val="0"/>
                  <w:marTop w:val="0"/>
                  <w:marBottom w:val="0"/>
                  <w:divBdr>
                    <w:top w:val="none" w:sz="0" w:space="0" w:color="auto"/>
                    <w:left w:val="none" w:sz="0" w:space="0" w:color="auto"/>
                    <w:bottom w:val="none" w:sz="0" w:space="0" w:color="auto"/>
                    <w:right w:val="none" w:sz="0" w:space="0" w:color="auto"/>
                  </w:divBdr>
                </w:div>
                <w:div w:id="735127043">
                  <w:marLeft w:val="640"/>
                  <w:marRight w:val="0"/>
                  <w:marTop w:val="0"/>
                  <w:marBottom w:val="0"/>
                  <w:divBdr>
                    <w:top w:val="none" w:sz="0" w:space="0" w:color="auto"/>
                    <w:left w:val="none" w:sz="0" w:space="0" w:color="auto"/>
                    <w:bottom w:val="none" w:sz="0" w:space="0" w:color="auto"/>
                    <w:right w:val="none" w:sz="0" w:space="0" w:color="auto"/>
                  </w:divBdr>
                </w:div>
                <w:div w:id="1261060558">
                  <w:marLeft w:val="640"/>
                  <w:marRight w:val="0"/>
                  <w:marTop w:val="0"/>
                  <w:marBottom w:val="0"/>
                  <w:divBdr>
                    <w:top w:val="none" w:sz="0" w:space="0" w:color="auto"/>
                    <w:left w:val="none" w:sz="0" w:space="0" w:color="auto"/>
                    <w:bottom w:val="none" w:sz="0" w:space="0" w:color="auto"/>
                    <w:right w:val="none" w:sz="0" w:space="0" w:color="auto"/>
                  </w:divBdr>
                </w:div>
                <w:div w:id="227231277">
                  <w:marLeft w:val="640"/>
                  <w:marRight w:val="0"/>
                  <w:marTop w:val="0"/>
                  <w:marBottom w:val="0"/>
                  <w:divBdr>
                    <w:top w:val="none" w:sz="0" w:space="0" w:color="auto"/>
                    <w:left w:val="none" w:sz="0" w:space="0" w:color="auto"/>
                    <w:bottom w:val="none" w:sz="0" w:space="0" w:color="auto"/>
                    <w:right w:val="none" w:sz="0" w:space="0" w:color="auto"/>
                  </w:divBdr>
                </w:div>
                <w:div w:id="1108158109">
                  <w:marLeft w:val="640"/>
                  <w:marRight w:val="0"/>
                  <w:marTop w:val="0"/>
                  <w:marBottom w:val="0"/>
                  <w:divBdr>
                    <w:top w:val="none" w:sz="0" w:space="0" w:color="auto"/>
                    <w:left w:val="none" w:sz="0" w:space="0" w:color="auto"/>
                    <w:bottom w:val="none" w:sz="0" w:space="0" w:color="auto"/>
                    <w:right w:val="none" w:sz="0" w:space="0" w:color="auto"/>
                  </w:divBdr>
                </w:div>
                <w:div w:id="1792242922">
                  <w:marLeft w:val="640"/>
                  <w:marRight w:val="0"/>
                  <w:marTop w:val="0"/>
                  <w:marBottom w:val="0"/>
                  <w:divBdr>
                    <w:top w:val="none" w:sz="0" w:space="0" w:color="auto"/>
                    <w:left w:val="none" w:sz="0" w:space="0" w:color="auto"/>
                    <w:bottom w:val="none" w:sz="0" w:space="0" w:color="auto"/>
                    <w:right w:val="none" w:sz="0" w:space="0" w:color="auto"/>
                  </w:divBdr>
                </w:div>
                <w:div w:id="1635672372">
                  <w:marLeft w:val="640"/>
                  <w:marRight w:val="0"/>
                  <w:marTop w:val="0"/>
                  <w:marBottom w:val="0"/>
                  <w:divBdr>
                    <w:top w:val="none" w:sz="0" w:space="0" w:color="auto"/>
                    <w:left w:val="none" w:sz="0" w:space="0" w:color="auto"/>
                    <w:bottom w:val="none" w:sz="0" w:space="0" w:color="auto"/>
                    <w:right w:val="none" w:sz="0" w:space="0" w:color="auto"/>
                  </w:divBdr>
                </w:div>
                <w:div w:id="1052312733">
                  <w:marLeft w:val="640"/>
                  <w:marRight w:val="0"/>
                  <w:marTop w:val="0"/>
                  <w:marBottom w:val="0"/>
                  <w:divBdr>
                    <w:top w:val="none" w:sz="0" w:space="0" w:color="auto"/>
                    <w:left w:val="none" w:sz="0" w:space="0" w:color="auto"/>
                    <w:bottom w:val="none" w:sz="0" w:space="0" w:color="auto"/>
                    <w:right w:val="none" w:sz="0" w:space="0" w:color="auto"/>
                  </w:divBdr>
                </w:div>
                <w:div w:id="83232249">
                  <w:marLeft w:val="640"/>
                  <w:marRight w:val="0"/>
                  <w:marTop w:val="0"/>
                  <w:marBottom w:val="0"/>
                  <w:divBdr>
                    <w:top w:val="none" w:sz="0" w:space="0" w:color="auto"/>
                    <w:left w:val="none" w:sz="0" w:space="0" w:color="auto"/>
                    <w:bottom w:val="none" w:sz="0" w:space="0" w:color="auto"/>
                    <w:right w:val="none" w:sz="0" w:space="0" w:color="auto"/>
                  </w:divBdr>
                </w:div>
                <w:div w:id="437023829">
                  <w:marLeft w:val="640"/>
                  <w:marRight w:val="0"/>
                  <w:marTop w:val="0"/>
                  <w:marBottom w:val="0"/>
                  <w:divBdr>
                    <w:top w:val="none" w:sz="0" w:space="0" w:color="auto"/>
                    <w:left w:val="none" w:sz="0" w:space="0" w:color="auto"/>
                    <w:bottom w:val="none" w:sz="0" w:space="0" w:color="auto"/>
                    <w:right w:val="none" w:sz="0" w:space="0" w:color="auto"/>
                  </w:divBdr>
                </w:div>
                <w:div w:id="419060968">
                  <w:marLeft w:val="640"/>
                  <w:marRight w:val="0"/>
                  <w:marTop w:val="0"/>
                  <w:marBottom w:val="0"/>
                  <w:divBdr>
                    <w:top w:val="none" w:sz="0" w:space="0" w:color="auto"/>
                    <w:left w:val="none" w:sz="0" w:space="0" w:color="auto"/>
                    <w:bottom w:val="none" w:sz="0" w:space="0" w:color="auto"/>
                    <w:right w:val="none" w:sz="0" w:space="0" w:color="auto"/>
                  </w:divBdr>
                </w:div>
                <w:div w:id="1669404382">
                  <w:marLeft w:val="640"/>
                  <w:marRight w:val="0"/>
                  <w:marTop w:val="0"/>
                  <w:marBottom w:val="0"/>
                  <w:divBdr>
                    <w:top w:val="none" w:sz="0" w:space="0" w:color="auto"/>
                    <w:left w:val="none" w:sz="0" w:space="0" w:color="auto"/>
                    <w:bottom w:val="none" w:sz="0" w:space="0" w:color="auto"/>
                    <w:right w:val="none" w:sz="0" w:space="0" w:color="auto"/>
                  </w:divBdr>
                </w:div>
              </w:divsChild>
            </w:div>
            <w:div w:id="893156595">
              <w:marLeft w:val="0"/>
              <w:marRight w:val="0"/>
              <w:marTop w:val="0"/>
              <w:marBottom w:val="0"/>
              <w:divBdr>
                <w:top w:val="none" w:sz="0" w:space="0" w:color="auto"/>
                <w:left w:val="none" w:sz="0" w:space="0" w:color="auto"/>
                <w:bottom w:val="none" w:sz="0" w:space="0" w:color="auto"/>
                <w:right w:val="none" w:sz="0" w:space="0" w:color="auto"/>
              </w:divBdr>
              <w:divsChild>
                <w:div w:id="1191843224">
                  <w:marLeft w:val="640"/>
                  <w:marRight w:val="0"/>
                  <w:marTop w:val="0"/>
                  <w:marBottom w:val="0"/>
                  <w:divBdr>
                    <w:top w:val="none" w:sz="0" w:space="0" w:color="auto"/>
                    <w:left w:val="none" w:sz="0" w:space="0" w:color="auto"/>
                    <w:bottom w:val="none" w:sz="0" w:space="0" w:color="auto"/>
                    <w:right w:val="none" w:sz="0" w:space="0" w:color="auto"/>
                  </w:divBdr>
                </w:div>
                <w:div w:id="1714648913">
                  <w:marLeft w:val="640"/>
                  <w:marRight w:val="0"/>
                  <w:marTop w:val="0"/>
                  <w:marBottom w:val="0"/>
                  <w:divBdr>
                    <w:top w:val="none" w:sz="0" w:space="0" w:color="auto"/>
                    <w:left w:val="none" w:sz="0" w:space="0" w:color="auto"/>
                    <w:bottom w:val="none" w:sz="0" w:space="0" w:color="auto"/>
                    <w:right w:val="none" w:sz="0" w:space="0" w:color="auto"/>
                  </w:divBdr>
                </w:div>
                <w:div w:id="352071837">
                  <w:marLeft w:val="640"/>
                  <w:marRight w:val="0"/>
                  <w:marTop w:val="0"/>
                  <w:marBottom w:val="0"/>
                  <w:divBdr>
                    <w:top w:val="none" w:sz="0" w:space="0" w:color="auto"/>
                    <w:left w:val="none" w:sz="0" w:space="0" w:color="auto"/>
                    <w:bottom w:val="none" w:sz="0" w:space="0" w:color="auto"/>
                    <w:right w:val="none" w:sz="0" w:space="0" w:color="auto"/>
                  </w:divBdr>
                </w:div>
                <w:div w:id="2063601239">
                  <w:marLeft w:val="640"/>
                  <w:marRight w:val="0"/>
                  <w:marTop w:val="0"/>
                  <w:marBottom w:val="0"/>
                  <w:divBdr>
                    <w:top w:val="none" w:sz="0" w:space="0" w:color="auto"/>
                    <w:left w:val="none" w:sz="0" w:space="0" w:color="auto"/>
                    <w:bottom w:val="none" w:sz="0" w:space="0" w:color="auto"/>
                    <w:right w:val="none" w:sz="0" w:space="0" w:color="auto"/>
                  </w:divBdr>
                </w:div>
                <w:div w:id="853958060">
                  <w:marLeft w:val="640"/>
                  <w:marRight w:val="0"/>
                  <w:marTop w:val="0"/>
                  <w:marBottom w:val="0"/>
                  <w:divBdr>
                    <w:top w:val="none" w:sz="0" w:space="0" w:color="auto"/>
                    <w:left w:val="none" w:sz="0" w:space="0" w:color="auto"/>
                    <w:bottom w:val="none" w:sz="0" w:space="0" w:color="auto"/>
                    <w:right w:val="none" w:sz="0" w:space="0" w:color="auto"/>
                  </w:divBdr>
                </w:div>
                <w:div w:id="843546481">
                  <w:marLeft w:val="640"/>
                  <w:marRight w:val="0"/>
                  <w:marTop w:val="0"/>
                  <w:marBottom w:val="0"/>
                  <w:divBdr>
                    <w:top w:val="none" w:sz="0" w:space="0" w:color="auto"/>
                    <w:left w:val="none" w:sz="0" w:space="0" w:color="auto"/>
                    <w:bottom w:val="none" w:sz="0" w:space="0" w:color="auto"/>
                    <w:right w:val="none" w:sz="0" w:space="0" w:color="auto"/>
                  </w:divBdr>
                </w:div>
                <w:div w:id="1190027589">
                  <w:marLeft w:val="640"/>
                  <w:marRight w:val="0"/>
                  <w:marTop w:val="0"/>
                  <w:marBottom w:val="0"/>
                  <w:divBdr>
                    <w:top w:val="none" w:sz="0" w:space="0" w:color="auto"/>
                    <w:left w:val="none" w:sz="0" w:space="0" w:color="auto"/>
                    <w:bottom w:val="none" w:sz="0" w:space="0" w:color="auto"/>
                    <w:right w:val="none" w:sz="0" w:space="0" w:color="auto"/>
                  </w:divBdr>
                </w:div>
                <w:div w:id="805582898">
                  <w:marLeft w:val="640"/>
                  <w:marRight w:val="0"/>
                  <w:marTop w:val="0"/>
                  <w:marBottom w:val="0"/>
                  <w:divBdr>
                    <w:top w:val="none" w:sz="0" w:space="0" w:color="auto"/>
                    <w:left w:val="none" w:sz="0" w:space="0" w:color="auto"/>
                    <w:bottom w:val="none" w:sz="0" w:space="0" w:color="auto"/>
                    <w:right w:val="none" w:sz="0" w:space="0" w:color="auto"/>
                  </w:divBdr>
                </w:div>
                <w:div w:id="1656763687">
                  <w:marLeft w:val="640"/>
                  <w:marRight w:val="0"/>
                  <w:marTop w:val="0"/>
                  <w:marBottom w:val="0"/>
                  <w:divBdr>
                    <w:top w:val="none" w:sz="0" w:space="0" w:color="auto"/>
                    <w:left w:val="none" w:sz="0" w:space="0" w:color="auto"/>
                    <w:bottom w:val="none" w:sz="0" w:space="0" w:color="auto"/>
                    <w:right w:val="none" w:sz="0" w:space="0" w:color="auto"/>
                  </w:divBdr>
                </w:div>
                <w:div w:id="858852528">
                  <w:marLeft w:val="640"/>
                  <w:marRight w:val="0"/>
                  <w:marTop w:val="0"/>
                  <w:marBottom w:val="0"/>
                  <w:divBdr>
                    <w:top w:val="none" w:sz="0" w:space="0" w:color="auto"/>
                    <w:left w:val="none" w:sz="0" w:space="0" w:color="auto"/>
                    <w:bottom w:val="none" w:sz="0" w:space="0" w:color="auto"/>
                    <w:right w:val="none" w:sz="0" w:space="0" w:color="auto"/>
                  </w:divBdr>
                </w:div>
                <w:div w:id="1509057321">
                  <w:marLeft w:val="640"/>
                  <w:marRight w:val="0"/>
                  <w:marTop w:val="0"/>
                  <w:marBottom w:val="0"/>
                  <w:divBdr>
                    <w:top w:val="none" w:sz="0" w:space="0" w:color="auto"/>
                    <w:left w:val="none" w:sz="0" w:space="0" w:color="auto"/>
                    <w:bottom w:val="none" w:sz="0" w:space="0" w:color="auto"/>
                    <w:right w:val="none" w:sz="0" w:space="0" w:color="auto"/>
                  </w:divBdr>
                </w:div>
                <w:div w:id="944969227">
                  <w:marLeft w:val="640"/>
                  <w:marRight w:val="0"/>
                  <w:marTop w:val="0"/>
                  <w:marBottom w:val="0"/>
                  <w:divBdr>
                    <w:top w:val="none" w:sz="0" w:space="0" w:color="auto"/>
                    <w:left w:val="none" w:sz="0" w:space="0" w:color="auto"/>
                    <w:bottom w:val="none" w:sz="0" w:space="0" w:color="auto"/>
                    <w:right w:val="none" w:sz="0" w:space="0" w:color="auto"/>
                  </w:divBdr>
                </w:div>
                <w:div w:id="1008945370">
                  <w:marLeft w:val="640"/>
                  <w:marRight w:val="0"/>
                  <w:marTop w:val="0"/>
                  <w:marBottom w:val="0"/>
                  <w:divBdr>
                    <w:top w:val="none" w:sz="0" w:space="0" w:color="auto"/>
                    <w:left w:val="none" w:sz="0" w:space="0" w:color="auto"/>
                    <w:bottom w:val="none" w:sz="0" w:space="0" w:color="auto"/>
                    <w:right w:val="none" w:sz="0" w:space="0" w:color="auto"/>
                  </w:divBdr>
                </w:div>
                <w:div w:id="40521025">
                  <w:marLeft w:val="640"/>
                  <w:marRight w:val="0"/>
                  <w:marTop w:val="0"/>
                  <w:marBottom w:val="0"/>
                  <w:divBdr>
                    <w:top w:val="none" w:sz="0" w:space="0" w:color="auto"/>
                    <w:left w:val="none" w:sz="0" w:space="0" w:color="auto"/>
                    <w:bottom w:val="none" w:sz="0" w:space="0" w:color="auto"/>
                    <w:right w:val="none" w:sz="0" w:space="0" w:color="auto"/>
                  </w:divBdr>
                </w:div>
                <w:div w:id="1175656913">
                  <w:marLeft w:val="640"/>
                  <w:marRight w:val="0"/>
                  <w:marTop w:val="0"/>
                  <w:marBottom w:val="0"/>
                  <w:divBdr>
                    <w:top w:val="none" w:sz="0" w:space="0" w:color="auto"/>
                    <w:left w:val="none" w:sz="0" w:space="0" w:color="auto"/>
                    <w:bottom w:val="none" w:sz="0" w:space="0" w:color="auto"/>
                    <w:right w:val="none" w:sz="0" w:space="0" w:color="auto"/>
                  </w:divBdr>
                </w:div>
                <w:div w:id="1757510604">
                  <w:marLeft w:val="640"/>
                  <w:marRight w:val="0"/>
                  <w:marTop w:val="0"/>
                  <w:marBottom w:val="0"/>
                  <w:divBdr>
                    <w:top w:val="none" w:sz="0" w:space="0" w:color="auto"/>
                    <w:left w:val="none" w:sz="0" w:space="0" w:color="auto"/>
                    <w:bottom w:val="none" w:sz="0" w:space="0" w:color="auto"/>
                    <w:right w:val="none" w:sz="0" w:space="0" w:color="auto"/>
                  </w:divBdr>
                </w:div>
                <w:div w:id="1775591716">
                  <w:marLeft w:val="640"/>
                  <w:marRight w:val="0"/>
                  <w:marTop w:val="0"/>
                  <w:marBottom w:val="0"/>
                  <w:divBdr>
                    <w:top w:val="none" w:sz="0" w:space="0" w:color="auto"/>
                    <w:left w:val="none" w:sz="0" w:space="0" w:color="auto"/>
                    <w:bottom w:val="none" w:sz="0" w:space="0" w:color="auto"/>
                    <w:right w:val="none" w:sz="0" w:space="0" w:color="auto"/>
                  </w:divBdr>
                </w:div>
                <w:div w:id="1001808641">
                  <w:marLeft w:val="640"/>
                  <w:marRight w:val="0"/>
                  <w:marTop w:val="0"/>
                  <w:marBottom w:val="0"/>
                  <w:divBdr>
                    <w:top w:val="none" w:sz="0" w:space="0" w:color="auto"/>
                    <w:left w:val="none" w:sz="0" w:space="0" w:color="auto"/>
                    <w:bottom w:val="none" w:sz="0" w:space="0" w:color="auto"/>
                    <w:right w:val="none" w:sz="0" w:space="0" w:color="auto"/>
                  </w:divBdr>
                </w:div>
                <w:div w:id="1060203334">
                  <w:marLeft w:val="640"/>
                  <w:marRight w:val="0"/>
                  <w:marTop w:val="0"/>
                  <w:marBottom w:val="0"/>
                  <w:divBdr>
                    <w:top w:val="none" w:sz="0" w:space="0" w:color="auto"/>
                    <w:left w:val="none" w:sz="0" w:space="0" w:color="auto"/>
                    <w:bottom w:val="none" w:sz="0" w:space="0" w:color="auto"/>
                    <w:right w:val="none" w:sz="0" w:space="0" w:color="auto"/>
                  </w:divBdr>
                </w:div>
                <w:div w:id="289632970">
                  <w:marLeft w:val="640"/>
                  <w:marRight w:val="0"/>
                  <w:marTop w:val="0"/>
                  <w:marBottom w:val="0"/>
                  <w:divBdr>
                    <w:top w:val="none" w:sz="0" w:space="0" w:color="auto"/>
                    <w:left w:val="none" w:sz="0" w:space="0" w:color="auto"/>
                    <w:bottom w:val="none" w:sz="0" w:space="0" w:color="auto"/>
                    <w:right w:val="none" w:sz="0" w:space="0" w:color="auto"/>
                  </w:divBdr>
                </w:div>
                <w:div w:id="1223786066">
                  <w:marLeft w:val="640"/>
                  <w:marRight w:val="0"/>
                  <w:marTop w:val="0"/>
                  <w:marBottom w:val="0"/>
                  <w:divBdr>
                    <w:top w:val="none" w:sz="0" w:space="0" w:color="auto"/>
                    <w:left w:val="none" w:sz="0" w:space="0" w:color="auto"/>
                    <w:bottom w:val="none" w:sz="0" w:space="0" w:color="auto"/>
                    <w:right w:val="none" w:sz="0" w:space="0" w:color="auto"/>
                  </w:divBdr>
                </w:div>
                <w:div w:id="1189488160">
                  <w:marLeft w:val="640"/>
                  <w:marRight w:val="0"/>
                  <w:marTop w:val="0"/>
                  <w:marBottom w:val="0"/>
                  <w:divBdr>
                    <w:top w:val="none" w:sz="0" w:space="0" w:color="auto"/>
                    <w:left w:val="none" w:sz="0" w:space="0" w:color="auto"/>
                    <w:bottom w:val="none" w:sz="0" w:space="0" w:color="auto"/>
                    <w:right w:val="none" w:sz="0" w:space="0" w:color="auto"/>
                  </w:divBdr>
                </w:div>
                <w:div w:id="707485194">
                  <w:marLeft w:val="640"/>
                  <w:marRight w:val="0"/>
                  <w:marTop w:val="0"/>
                  <w:marBottom w:val="0"/>
                  <w:divBdr>
                    <w:top w:val="none" w:sz="0" w:space="0" w:color="auto"/>
                    <w:left w:val="none" w:sz="0" w:space="0" w:color="auto"/>
                    <w:bottom w:val="none" w:sz="0" w:space="0" w:color="auto"/>
                    <w:right w:val="none" w:sz="0" w:space="0" w:color="auto"/>
                  </w:divBdr>
                </w:div>
                <w:div w:id="1068380564">
                  <w:marLeft w:val="640"/>
                  <w:marRight w:val="0"/>
                  <w:marTop w:val="0"/>
                  <w:marBottom w:val="0"/>
                  <w:divBdr>
                    <w:top w:val="none" w:sz="0" w:space="0" w:color="auto"/>
                    <w:left w:val="none" w:sz="0" w:space="0" w:color="auto"/>
                    <w:bottom w:val="none" w:sz="0" w:space="0" w:color="auto"/>
                    <w:right w:val="none" w:sz="0" w:space="0" w:color="auto"/>
                  </w:divBdr>
                </w:div>
                <w:div w:id="118106683">
                  <w:marLeft w:val="640"/>
                  <w:marRight w:val="0"/>
                  <w:marTop w:val="0"/>
                  <w:marBottom w:val="0"/>
                  <w:divBdr>
                    <w:top w:val="none" w:sz="0" w:space="0" w:color="auto"/>
                    <w:left w:val="none" w:sz="0" w:space="0" w:color="auto"/>
                    <w:bottom w:val="none" w:sz="0" w:space="0" w:color="auto"/>
                    <w:right w:val="none" w:sz="0" w:space="0" w:color="auto"/>
                  </w:divBdr>
                </w:div>
                <w:div w:id="541720694">
                  <w:marLeft w:val="640"/>
                  <w:marRight w:val="0"/>
                  <w:marTop w:val="0"/>
                  <w:marBottom w:val="0"/>
                  <w:divBdr>
                    <w:top w:val="none" w:sz="0" w:space="0" w:color="auto"/>
                    <w:left w:val="none" w:sz="0" w:space="0" w:color="auto"/>
                    <w:bottom w:val="none" w:sz="0" w:space="0" w:color="auto"/>
                    <w:right w:val="none" w:sz="0" w:space="0" w:color="auto"/>
                  </w:divBdr>
                </w:div>
                <w:div w:id="783426652">
                  <w:marLeft w:val="640"/>
                  <w:marRight w:val="0"/>
                  <w:marTop w:val="0"/>
                  <w:marBottom w:val="0"/>
                  <w:divBdr>
                    <w:top w:val="none" w:sz="0" w:space="0" w:color="auto"/>
                    <w:left w:val="none" w:sz="0" w:space="0" w:color="auto"/>
                    <w:bottom w:val="none" w:sz="0" w:space="0" w:color="auto"/>
                    <w:right w:val="none" w:sz="0" w:space="0" w:color="auto"/>
                  </w:divBdr>
                </w:div>
                <w:div w:id="1673994358">
                  <w:marLeft w:val="640"/>
                  <w:marRight w:val="0"/>
                  <w:marTop w:val="0"/>
                  <w:marBottom w:val="0"/>
                  <w:divBdr>
                    <w:top w:val="none" w:sz="0" w:space="0" w:color="auto"/>
                    <w:left w:val="none" w:sz="0" w:space="0" w:color="auto"/>
                    <w:bottom w:val="none" w:sz="0" w:space="0" w:color="auto"/>
                    <w:right w:val="none" w:sz="0" w:space="0" w:color="auto"/>
                  </w:divBdr>
                </w:div>
                <w:div w:id="1402950553">
                  <w:marLeft w:val="640"/>
                  <w:marRight w:val="0"/>
                  <w:marTop w:val="0"/>
                  <w:marBottom w:val="0"/>
                  <w:divBdr>
                    <w:top w:val="none" w:sz="0" w:space="0" w:color="auto"/>
                    <w:left w:val="none" w:sz="0" w:space="0" w:color="auto"/>
                    <w:bottom w:val="none" w:sz="0" w:space="0" w:color="auto"/>
                    <w:right w:val="none" w:sz="0" w:space="0" w:color="auto"/>
                  </w:divBdr>
                </w:div>
                <w:div w:id="599222272">
                  <w:marLeft w:val="640"/>
                  <w:marRight w:val="0"/>
                  <w:marTop w:val="0"/>
                  <w:marBottom w:val="0"/>
                  <w:divBdr>
                    <w:top w:val="none" w:sz="0" w:space="0" w:color="auto"/>
                    <w:left w:val="none" w:sz="0" w:space="0" w:color="auto"/>
                    <w:bottom w:val="none" w:sz="0" w:space="0" w:color="auto"/>
                    <w:right w:val="none" w:sz="0" w:space="0" w:color="auto"/>
                  </w:divBdr>
                </w:div>
                <w:div w:id="1908762744">
                  <w:marLeft w:val="640"/>
                  <w:marRight w:val="0"/>
                  <w:marTop w:val="0"/>
                  <w:marBottom w:val="0"/>
                  <w:divBdr>
                    <w:top w:val="none" w:sz="0" w:space="0" w:color="auto"/>
                    <w:left w:val="none" w:sz="0" w:space="0" w:color="auto"/>
                    <w:bottom w:val="none" w:sz="0" w:space="0" w:color="auto"/>
                    <w:right w:val="none" w:sz="0" w:space="0" w:color="auto"/>
                  </w:divBdr>
                </w:div>
                <w:div w:id="2095979159">
                  <w:marLeft w:val="640"/>
                  <w:marRight w:val="0"/>
                  <w:marTop w:val="0"/>
                  <w:marBottom w:val="0"/>
                  <w:divBdr>
                    <w:top w:val="none" w:sz="0" w:space="0" w:color="auto"/>
                    <w:left w:val="none" w:sz="0" w:space="0" w:color="auto"/>
                    <w:bottom w:val="none" w:sz="0" w:space="0" w:color="auto"/>
                    <w:right w:val="none" w:sz="0" w:space="0" w:color="auto"/>
                  </w:divBdr>
                </w:div>
                <w:div w:id="566381489">
                  <w:marLeft w:val="640"/>
                  <w:marRight w:val="0"/>
                  <w:marTop w:val="0"/>
                  <w:marBottom w:val="0"/>
                  <w:divBdr>
                    <w:top w:val="none" w:sz="0" w:space="0" w:color="auto"/>
                    <w:left w:val="none" w:sz="0" w:space="0" w:color="auto"/>
                    <w:bottom w:val="none" w:sz="0" w:space="0" w:color="auto"/>
                    <w:right w:val="none" w:sz="0" w:space="0" w:color="auto"/>
                  </w:divBdr>
                </w:div>
                <w:div w:id="1916472266">
                  <w:marLeft w:val="640"/>
                  <w:marRight w:val="0"/>
                  <w:marTop w:val="0"/>
                  <w:marBottom w:val="0"/>
                  <w:divBdr>
                    <w:top w:val="none" w:sz="0" w:space="0" w:color="auto"/>
                    <w:left w:val="none" w:sz="0" w:space="0" w:color="auto"/>
                    <w:bottom w:val="none" w:sz="0" w:space="0" w:color="auto"/>
                    <w:right w:val="none" w:sz="0" w:space="0" w:color="auto"/>
                  </w:divBdr>
                </w:div>
                <w:div w:id="1507163995">
                  <w:marLeft w:val="640"/>
                  <w:marRight w:val="0"/>
                  <w:marTop w:val="0"/>
                  <w:marBottom w:val="0"/>
                  <w:divBdr>
                    <w:top w:val="none" w:sz="0" w:space="0" w:color="auto"/>
                    <w:left w:val="none" w:sz="0" w:space="0" w:color="auto"/>
                    <w:bottom w:val="none" w:sz="0" w:space="0" w:color="auto"/>
                    <w:right w:val="none" w:sz="0" w:space="0" w:color="auto"/>
                  </w:divBdr>
                </w:div>
                <w:div w:id="1676686502">
                  <w:marLeft w:val="640"/>
                  <w:marRight w:val="0"/>
                  <w:marTop w:val="0"/>
                  <w:marBottom w:val="0"/>
                  <w:divBdr>
                    <w:top w:val="none" w:sz="0" w:space="0" w:color="auto"/>
                    <w:left w:val="none" w:sz="0" w:space="0" w:color="auto"/>
                    <w:bottom w:val="none" w:sz="0" w:space="0" w:color="auto"/>
                    <w:right w:val="none" w:sz="0" w:space="0" w:color="auto"/>
                  </w:divBdr>
                </w:div>
                <w:div w:id="1464273260">
                  <w:marLeft w:val="640"/>
                  <w:marRight w:val="0"/>
                  <w:marTop w:val="0"/>
                  <w:marBottom w:val="0"/>
                  <w:divBdr>
                    <w:top w:val="none" w:sz="0" w:space="0" w:color="auto"/>
                    <w:left w:val="none" w:sz="0" w:space="0" w:color="auto"/>
                    <w:bottom w:val="none" w:sz="0" w:space="0" w:color="auto"/>
                    <w:right w:val="none" w:sz="0" w:space="0" w:color="auto"/>
                  </w:divBdr>
                </w:div>
                <w:div w:id="66999661">
                  <w:marLeft w:val="640"/>
                  <w:marRight w:val="0"/>
                  <w:marTop w:val="0"/>
                  <w:marBottom w:val="0"/>
                  <w:divBdr>
                    <w:top w:val="none" w:sz="0" w:space="0" w:color="auto"/>
                    <w:left w:val="none" w:sz="0" w:space="0" w:color="auto"/>
                    <w:bottom w:val="none" w:sz="0" w:space="0" w:color="auto"/>
                    <w:right w:val="none" w:sz="0" w:space="0" w:color="auto"/>
                  </w:divBdr>
                </w:div>
                <w:div w:id="1518420587">
                  <w:marLeft w:val="640"/>
                  <w:marRight w:val="0"/>
                  <w:marTop w:val="0"/>
                  <w:marBottom w:val="0"/>
                  <w:divBdr>
                    <w:top w:val="none" w:sz="0" w:space="0" w:color="auto"/>
                    <w:left w:val="none" w:sz="0" w:space="0" w:color="auto"/>
                    <w:bottom w:val="none" w:sz="0" w:space="0" w:color="auto"/>
                    <w:right w:val="none" w:sz="0" w:space="0" w:color="auto"/>
                  </w:divBdr>
                </w:div>
                <w:div w:id="305163980">
                  <w:marLeft w:val="640"/>
                  <w:marRight w:val="0"/>
                  <w:marTop w:val="0"/>
                  <w:marBottom w:val="0"/>
                  <w:divBdr>
                    <w:top w:val="none" w:sz="0" w:space="0" w:color="auto"/>
                    <w:left w:val="none" w:sz="0" w:space="0" w:color="auto"/>
                    <w:bottom w:val="none" w:sz="0" w:space="0" w:color="auto"/>
                    <w:right w:val="none" w:sz="0" w:space="0" w:color="auto"/>
                  </w:divBdr>
                </w:div>
                <w:div w:id="933591328">
                  <w:marLeft w:val="640"/>
                  <w:marRight w:val="0"/>
                  <w:marTop w:val="0"/>
                  <w:marBottom w:val="0"/>
                  <w:divBdr>
                    <w:top w:val="none" w:sz="0" w:space="0" w:color="auto"/>
                    <w:left w:val="none" w:sz="0" w:space="0" w:color="auto"/>
                    <w:bottom w:val="none" w:sz="0" w:space="0" w:color="auto"/>
                    <w:right w:val="none" w:sz="0" w:space="0" w:color="auto"/>
                  </w:divBdr>
                </w:div>
                <w:div w:id="1871256511">
                  <w:marLeft w:val="640"/>
                  <w:marRight w:val="0"/>
                  <w:marTop w:val="0"/>
                  <w:marBottom w:val="0"/>
                  <w:divBdr>
                    <w:top w:val="none" w:sz="0" w:space="0" w:color="auto"/>
                    <w:left w:val="none" w:sz="0" w:space="0" w:color="auto"/>
                    <w:bottom w:val="none" w:sz="0" w:space="0" w:color="auto"/>
                    <w:right w:val="none" w:sz="0" w:space="0" w:color="auto"/>
                  </w:divBdr>
                </w:div>
                <w:div w:id="2030327330">
                  <w:marLeft w:val="640"/>
                  <w:marRight w:val="0"/>
                  <w:marTop w:val="0"/>
                  <w:marBottom w:val="0"/>
                  <w:divBdr>
                    <w:top w:val="none" w:sz="0" w:space="0" w:color="auto"/>
                    <w:left w:val="none" w:sz="0" w:space="0" w:color="auto"/>
                    <w:bottom w:val="none" w:sz="0" w:space="0" w:color="auto"/>
                    <w:right w:val="none" w:sz="0" w:space="0" w:color="auto"/>
                  </w:divBdr>
                </w:div>
                <w:div w:id="1702587332">
                  <w:marLeft w:val="640"/>
                  <w:marRight w:val="0"/>
                  <w:marTop w:val="0"/>
                  <w:marBottom w:val="0"/>
                  <w:divBdr>
                    <w:top w:val="none" w:sz="0" w:space="0" w:color="auto"/>
                    <w:left w:val="none" w:sz="0" w:space="0" w:color="auto"/>
                    <w:bottom w:val="none" w:sz="0" w:space="0" w:color="auto"/>
                    <w:right w:val="none" w:sz="0" w:space="0" w:color="auto"/>
                  </w:divBdr>
                </w:div>
                <w:div w:id="1912226466">
                  <w:marLeft w:val="640"/>
                  <w:marRight w:val="0"/>
                  <w:marTop w:val="0"/>
                  <w:marBottom w:val="0"/>
                  <w:divBdr>
                    <w:top w:val="none" w:sz="0" w:space="0" w:color="auto"/>
                    <w:left w:val="none" w:sz="0" w:space="0" w:color="auto"/>
                    <w:bottom w:val="none" w:sz="0" w:space="0" w:color="auto"/>
                    <w:right w:val="none" w:sz="0" w:space="0" w:color="auto"/>
                  </w:divBdr>
                </w:div>
                <w:div w:id="1818450055">
                  <w:marLeft w:val="640"/>
                  <w:marRight w:val="0"/>
                  <w:marTop w:val="0"/>
                  <w:marBottom w:val="0"/>
                  <w:divBdr>
                    <w:top w:val="none" w:sz="0" w:space="0" w:color="auto"/>
                    <w:left w:val="none" w:sz="0" w:space="0" w:color="auto"/>
                    <w:bottom w:val="none" w:sz="0" w:space="0" w:color="auto"/>
                    <w:right w:val="none" w:sz="0" w:space="0" w:color="auto"/>
                  </w:divBdr>
                </w:div>
                <w:div w:id="1442069888">
                  <w:marLeft w:val="640"/>
                  <w:marRight w:val="0"/>
                  <w:marTop w:val="0"/>
                  <w:marBottom w:val="0"/>
                  <w:divBdr>
                    <w:top w:val="none" w:sz="0" w:space="0" w:color="auto"/>
                    <w:left w:val="none" w:sz="0" w:space="0" w:color="auto"/>
                    <w:bottom w:val="none" w:sz="0" w:space="0" w:color="auto"/>
                    <w:right w:val="none" w:sz="0" w:space="0" w:color="auto"/>
                  </w:divBdr>
                </w:div>
                <w:div w:id="1737973083">
                  <w:marLeft w:val="640"/>
                  <w:marRight w:val="0"/>
                  <w:marTop w:val="0"/>
                  <w:marBottom w:val="0"/>
                  <w:divBdr>
                    <w:top w:val="none" w:sz="0" w:space="0" w:color="auto"/>
                    <w:left w:val="none" w:sz="0" w:space="0" w:color="auto"/>
                    <w:bottom w:val="none" w:sz="0" w:space="0" w:color="auto"/>
                    <w:right w:val="none" w:sz="0" w:space="0" w:color="auto"/>
                  </w:divBdr>
                </w:div>
                <w:div w:id="155340116">
                  <w:marLeft w:val="640"/>
                  <w:marRight w:val="0"/>
                  <w:marTop w:val="0"/>
                  <w:marBottom w:val="0"/>
                  <w:divBdr>
                    <w:top w:val="none" w:sz="0" w:space="0" w:color="auto"/>
                    <w:left w:val="none" w:sz="0" w:space="0" w:color="auto"/>
                    <w:bottom w:val="none" w:sz="0" w:space="0" w:color="auto"/>
                    <w:right w:val="none" w:sz="0" w:space="0" w:color="auto"/>
                  </w:divBdr>
                </w:div>
                <w:div w:id="969624925">
                  <w:marLeft w:val="640"/>
                  <w:marRight w:val="0"/>
                  <w:marTop w:val="0"/>
                  <w:marBottom w:val="0"/>
                  <w:divBdr>
                    <w:top w:val="none" w:sz="0" w:space="0" w:color="auto"/>
                    <w:left w:val="none" w:sz="0" w:space="0" w:color="auto"/>
                    <w:bottom w:val="none" w:sz="0" w:space="0" w:color="auto"/>
                    <w:right w:val="none" w:sz="0" w:space="0" w:color="auto"/>
                  </w:divBdr>
                </w:div>
                <w:div w:id="156265987">
                  <w:marLeft w:val="640"/>
                  <w:marRight w:val="0"/>
                  <w:marTop w:val="0"/>
                  <w:marBottom w:val="0"/>
                  <w:divBdr>
                    <w:top w:val="none" w:sz="0" w:space="0" w:color="auto"/>
                    <w:left w:val="none" w:sz="0" w:space="0" w:color="auto"/>
                    <w:bottom w:val="none" w:sz="0" w:space="0" w:color="auto"/>
                    <w:right w:val="none" w:sz="0" w:space="0" w:color="auto"/>
                  </w:divBdr>
                </w:div>
                <w:div w:id="74057579">
                  <w:marLeft w:val="640"/>
                  <w:marRight w:val="0"/>
                  <w:marTop w:val="0"/>
                  <w:marBottom w:val="0"/>
                  <w:divBdr>
                    <w:top w:val="none" w:sz="0" w:space="0" w:color="auto"/>
                    <w:left w:val="none" w:sz="0" w:space="0" w:color="auto"/>
                    <w:bottom w:val="none" w:sz="0" w:space="0" w:color="auto"/>
                    <w:right w:val="none" w:sz="0" w:space="0" w:color="auto"/>
                  </w:divBdr>
                </w:div>
                <w:div w:id="504056725">
                  <w:marLeft w:val="640"/>
                  <w:marRight w:val="0"/>
                  <w:marTop w:val="0"/>
                  <w:marBottom w:val="0"/>
                  <w:divBdr>
                    <w:top w:val="none" w:sz="0" w:space="0" w:color="auto"/>
                    <w:left w:val="none" w:sz="0" w:space="0" w:color="auto"/>
                    <w:bottom w:val="none" w:sz="0" w:space="0" w:color="auto"/>
                    <w:right w:val="none" w:sz="0" w:space="0" w:color="auto"/>
                  </w:divBdr>
                </w:div>
                <w:div w:id="691030177">
                  <w:marLeft w:val="640"/>
                  <w:marRight w:val="0"/>
                  <w:marTop w:val="0"/>
                  <w:marBottom w:val="0"/>
                  <w:divBdr>
                    <w:top w:val="none" w:sz="0" w:space="0" w:color="auto"/>
                    <w:left w:val="none" w:sz="0" w:space="0" w:color="auto"/>
                    <w:bottom w:val="none" w:sz="0" w:space="0" w:color="auto"/>
                    <w:right w:val="none" w:sz="0" w:space="0" w:color="auto"/>
                  </w:divBdr>
                </w:div>
                <w:div w:id="1682007941">
                  <w:marLeft w:val="640"/>
                  <w:marRight w:val="0"/>
                  <w:marTop w:val="0"/>
                  <w:marBottom w:val="0"/>
                  <w:divBdr>
                    <w:top w:val="none" w:sz="0" w:space="0" w:color="auto"/>
                    <w:left w:val="none" w:sz="0" w:space="0" w:color="auto"/>
                    <w:bottom w:val="none" w:sz="0" w:space="0" w:color="auto"/>
                    <w:right w:val="none" w:sz="0" w:space="0" w:color="auto"/>
                  </w:divBdr>
                </w:div>
                <w:div w:id="115491411">
                  <w:marLeft w:val="640"/>
                  <w:marRight w:val="0"/>
                  <w:marTop w:val="0"/>
                  <w:marBottom w:val="0"/>
                  <w:divBdr>
                    <w:top w:val="none" w:sz="0" w:space="0" w:color="auto"/>
                    <w:left w:val="none" w:sz="0" w:space="0" w:color="auto"/>
                    <w:bottom w:val="none" w:sz="0" w:space="0" w:color="auto"/>
                    <w:right w:val="none" w:sz="0" w:space="0" w:color="auto"/>
                  </w:divBdr>
                </w:div>
                <w:div w:id="278799604">
                  <w:marLeft w:val="640"/>
                  <w:marRight w:val="0"/>
                  <w:marTop w:val="0"/>
                  <w:marBottom w:val="0"/>
                  <w:divBdr>
                    <w:top w:val="none" w:sz="0" w:space="0" w:color="auto"/>
                    <w:left w:val="none" w:sz="0" w:space="0" w:color="auto"/>
                    <w:bottom w:val="none" w:sz="0" w:space="0" w:color="auto"/>
                    <w:right w:val="none" w:sz="0" w:space="0" w:color="auto"/>
                  </w:divBdr>
                </w:div>
                <w:div w:id="789931240">
                  <w:marLeft w:val="640"/>
                  <w:marRight w:val="0"/>
                  <w:marTop w:val="0"/>
                  <w:marBottom w:val="0"/>
                  <w:divBdr>
                    <w:top w:val="none" w:sz="0" w:space="0" w:color="auto"/>
                    <w:left w:val="none" w:sz="0" w:space="0" w:color="auto"/>
                    <w:bottom w:val="none" w:sz="0" w:space="0" w:color="auto"/>
                    <w:right w:val="none" w:sz="0" w:space="0" w:color="auto"/>
                  </w:divBdr>
                </w:div>
                <w:div w:id="1115293017">
                  <w:marLeft w:val="640"/>
                  <w:marRight w:val="0"/>
                  <w:marTop w:val="0"/>
                  <w:marBottom w:val="0"/>
                  <w:divBdr>
                    <w:top w:val="none" w:sz="0" w:space="0" w:color="auto"/>
                    <w:left w:val="none" w:sz="0" w:space="0" w:color="auto"/>
                    <w:bottom w:val="none" w:sz="0" w:space="0" w:color="auto"/>
                    <w:right w:val="none" w:sz="0" w:space="0" w:color="auto"/>
                  </w:divBdr>
                </w:div>
                <w:div w:id="795415950">
                  <w:marLeft w:val="640"/>
                  <w:marRight w:val="0"/>
                  <w:marTop w:val="0"/>
                  <w:marBottom w:val="0"/>
                  <w:divBdr>
                    <w:top w:val="none" w:sz="0" w:space="0" w:color="auto"/>
                    <w:left w:val="none" w:sz="0" w:space="0" w:color="auto"/>
                    <w:bottom w:val="none" w:sz="0" w:space="0" w:color="auto"/>
                    <w:right w:val="none" w:sz="0" w:space="0" w:color="auto"/>
                  </w:divBdr>
                </w:div>
                <w:div w:id="26490226">
                  <w:marLeft w:val="640"/>
                  <w:marRight w:val="0"/>
                  <w:marTop w:val="0"/>
                  <w:marBottom w:val="0"/>
                  <w:divBdr>
                    <w:top w:val="none" w:sz="0" w:space="0" w:color="auto"/>
                    <w:left w:val="none" w:sz="0" w:space="0" w:color="auto"/>
                    <w:bottom w:val="none" w:sz="0" w:space="0" w:color="auto"/>
                    <w:right w:val="none" w:sz="0" w:space="0" w:color="auto"/>
                  </w:divBdr>
                </w:div>
                <w:div w:id="3436350">
                  <w:marLeft w:val="640"/>
                  <w:marRight w:val="0"/>
                  <w:marTop w:val="0"/>
                  <w:marBottom w:val="0"/>
                  <w:divBdr>
                    <w:top w:val="none" w:sz="0" w:space="0" w:color="auto"/>
                    <w:left w:val="none" w:sz="0" w:space="0" w:color="auto"/>
                    <w:bottom w:val="none" w:sz="0" w:space="0" w:color="auto"/>
                    <w:right w:val="none" w:sz="0" w:space="0" w:color="auto"/>
                  </w:divBdr>
                </w:div>
                <w:div w:id="1389188516">
                  <w:marLeft w:val="640"/>
                  <w:marRight w:val="0"/>
                  <w:marTop w:val="0"/>
                  <w:marBottom w:val="0"/>
                  <w:divBdr>
                    <w:top w:val="none" w:sz="0" w:space="0" w:color="auto"/>
                    <w:left w:val="none" w:sz="0" w:space="0" w:color="auto"/>
                    <w:bottom w:val="none" w:sz="0" w:space="0" w:color="auto"/>
                    <w:right w:val="none" w:sz="0" w:space="0" w:color="auto"/>
                  </w:divBdr>
                </w:div>
                <w:div w:id="623855323">
                  <w:marLeft w:val="640"/>
                  <w:marRight w:val="0"/>
                  <w:marTop w:val="0"/>
                  <w:marBottom w:val="0"/>
                  <w:divBdr>
                    <w:top w:val="none" w:sz="0" w:space="0" w:color="auto"/>
                    <w:left w:val="none" w:sz="0" w:space="0" w:color="auto"/>
                    <w:bottom w:val="none" w:sz="0" w:space="0" w:color="auto"/>
                    <w:right w:val="none" w:sz="0" w:space="0" w:color="auto"/>
                  </w:divBdr>
                </w:div>
                <w:div w:id="1712071159">
                  <w:marLeft w:val="640"/>
                  <w:marRight w:val="0"/>
                  <w:marTop w:val="0"/>
                  <w:marBottom w:val="0"/>
                  <w:divBdr>
                    <w:top w:val="none" w:sz="0" w:space="0" w:color="auto"/>
                    <w:left w:val="none" w:sz="0" w:space="0" w:color="auto"/>
                    <w:bottom w:val="none" w:sz="0" w:space="0" w:color="auto"/>
                    <w:right w:val="none" w:sz="0" w:space="0" w:color="auto"/>
                  </w:divBdr>
                </w:div>
                <w:div w:id="156577725">
                  <w:marLeft w:val="640"/>
                  <w:marRight w:val="0"/>
                  <w:marTop w:val="0"/>
                  <w:marBottom w:val="0"/>
                  <w:divBdr>
                    <w:top w:val="none" w:sz="0" w:space="0" w:color="auto"/>
                    <w:left w:val="none" w:sz="0" w:space="0" w:color="auto"/>
                    <w:bottom w:val="none" w:sz="0" w:space="0" w:color="auto"/>
                    <w:right w:val="none" w:sz="0" w:space="0" w:color="auto"/>
                  </w:divBdr>
                </w:div>
                <w:div w:id="23213972">
                  <w:marLeft w:val="640"/>
                  <w:marRight w:val="0"/>
                  <w:marTop w:val="0"/>
                  <w:marBottom w:val="0"/>
                  <w:divBdr>
                    <w:top w:val="none" w:sz="0" w:space="0" w:color="auto"/>
                    <w:left w:val="none" w:sz="0" w:space="0" w:color="auto"/>
                    <w:bottom w:val="none" w:sz="0" w:space="0" w:color="auto"/>
                    <w:right w:val="none" w:sz="0" w:space="0" w:color="auto"/>
                  </w:divBdr>
                </w:div>
                <w:div w:id="1234387739">
                  <w:marLeft w:val="640"/>
                  <w:marRight w:val="0"/>
                  <w:marTop w:val="0"/>
                  <w:marBottom w:val="0"/>
                  <w:divBdr>
                    <w:top w:val="none" w:sz="0" w:space="0" w:color="auto"/>
                    <w:left w:val="none" w:sz="0" w:space="0" w:color="auto"/>
                    <w:bottom w:val="none" w:sz="0" w:space="0" w:color="auto"/>
                    <w:right w:val="none" w:sz="0" w:space="0" w:color="auto"/>
                  </w:divBdr>
                </w:div>
                <w:div w:id="74404555">
                  <w:marLeft w:val="640"/>
                  <w:marRight w:val="0"/>
                  <w:marTop w:val="0"/>
                  <w:marBottom w:val="0"/>
                  <w:divBdr>
                    <w:top w:val="none" w:sz="0" w:space="0" w:color="auto"/>
                    <w:left w:val="none" w:sz="0" w:space="0" w:color="auto"/>
                    <w:bottom w:val="none" w:sz="0" w:space="0" w:color="auto"/>
                    <w:right w:val="none" w:sz="0" w:space="0" w:color="auto"/>
                  </w:divBdr>
                </w:div>
                <w:div w:id="1522352706">
                  <w:marLeft w:val="640"/>
                  <w:marRight w:val="0"/>
                  <w:marTop w:val="0"/>
                  <w:marBottom w:val="0"/>
                  <w:divBdr>
                    <w:top w:val="none" w:sz="0" w:space="0" w:color="auto"/>
                    <w:left w:val="none" w:sz="0" w:space="0" w:color="auto"/>
                    <w:bottom w:val="none" w:sz="0" w:space="0" w:color="auto"/>
                    <w:right w:val="none" w:sz="0" w:space="0" w:color="auto"/>
                  </w:divBdr>
                </w:div>
                <w:div w:id="2127305345">
                  <w:marLeft w:val="640"/>
                  <w:marRight w:val="0"/>
                  <w:marTop w:val="0"/>
                  <w:marBottom w:val="0"/>
                  <w:divBdr>
                    <w:top w:val="none" w:sz="0" w:space="0" w:color="auto"/>
                    <w:left w:val="none" w:sz="0" w:space="0" w:color="auto"/>
                    <w:bottom w:val="none" w:sz="0" w:space="0" w:color="auto"/>
                    <w:right w:val="none" w:sz="0" w:space="0" w:color="auto"/>
                  </w:divBdr>
                </w:div>
                <w:div w:id="1673337759">
                  <w:marLeft w:val="640"/>
                  <w:marRight w:val="0"/>
                  <w:marTop w:val="0"/>
                  <w:marBottom w:val="0"/>
                  <w:divBdr>
                    <w:top w:val="none" w:sz="0" w:space="0" w:color="auto"/>
                    <w:left w:val="none" w:sz="0" w:space="0" w:color="auto"/>
                    <w:bottom w:val="none" w:sz="0" w:space="0" w:color="auto"/>
                    <w:right w:val="none" w:sz="0" w:space="0" w:color="auto"/>
                  </w:divBdr>
                </w:div>
                <w:div w:id="1103066113">
                  <w:marLeft w:val="640"/>
                  <w:marRight w:val="0"/>
                  <w:marTop w:val="0"/>
                  <w:marBottom w:val="0"/>
                  <w:divBdr>
                    <w:top w:val="none" w:sz="0" w:space="0" w:color="auto"/>
                    <w:left w:val="none" w:sz="0" w:space="0" w:color="auto"/>
                    <w:bottom w:val="none" w:sz="0" w:space="0" w:color="auto"/>
                    <w:right w:val="none" w:sz="0" w:space="0" w:color="auto"/>
                  </w:divBdr>
                </w:div>
                <w:div w:id="1701593013">
                  <w:marLeft w:val="640"/>
                  <w:marRight w:val="0"/>
                  <w:marTop w:val="0"/>
                  <w:marBottom w:val="0"/>
                  <w:divBdr>
                    <w:top w:val="none" w:sz="0" w:space="0" w:color="auto"/>
                    <w:left w:val="none" w:sz="0" w:space="0" w:color="auto"/>
                    <w:bottom w:val="none" w:sz="0" w:space="0" w:color="auto"/>
                    <w:right w:val="none" w:sz="0" w:space="0" w:color="auto"/>
                  </w:divBdr>
                </w:div>
                <w:div w:id="231549739">
                  <w:marLeft w:val="640"/>
                  <w:marRight w:val="0"/>
                  <w:marTop w:val="0"/>
                  <w:marBottom w:val="0"/>
                  <w:divBdr>
                    <w:top w:val="none" w:sz="0" w:space="0" w:color="auto"/>
                    <w:left w:val="none" w:sz="0" w:space="0" w:color="auto"/>
                    <w:bottom w:val="none" w:sz="0" w:space="0" w:color="auto"/>
                    <w:right w:val="none" w:sz="0" w:space="0" w:color="auto"/>
                  </w:divBdr>
                </w:div>
                <w:div w:id="901251383">
                  <w:marLeft w:val="640"/>
                  <w:marRight w:val="0"/>
                  <w:marTop w:val="0"/>
                  <w:marBottom w:val="0"/>
                  <w:divBdr>
                    <w:top w:val="none" w:sz="0" w:space="0" w:color="auto"/>
                    <w:left w:val="none" w:sz="0" w:space="0" w:color="auto"/>
                    <w:bottom w:val="none" w:sz="0" w:space="0" w:color="auto"/>
                    <w:right w:val="none" w:sz="0" w:space="0" w:color="auto"/>
                  </w:divBdr>
                </w:div>
                <w:div w:id="844445221">
                  <w:marLeft w:val="640"/>
                  <w:marRight w:val="0"/>
                  <w:marTop w:val="0"/>
                  <w:marBottom w:val="0"/>
                  <w:divBdr>
                    <w:top w:val="none" w:sz="0" w:space="0" w:color="auto"/>
                    <w:left w:val="none" w:sz="0" w:space="0" w:color="auto"/>
                    <w:bottom w:val="none" w:sz="0" w:space="0" w:color="auto"/>
                    <w:right w:val="none" w:sz="0" w:space="0" w:color="auto"/>
                  </w:divBdr>
                </w:div>
                <w:div w:id="1088767672">
                  <w:marLeft w:val="640"/>
                  <w:marRight w:val="0"/>
                  <w:marTop w:val="0"/>
                  <w:marBottom w:val="0"/>
                  <w:divBdr>
                    <w:top w:val="none" w:sz="0" w:space="0" w:color="auto"/>
                    <w:left w:val="none" w:sz="0" w:space="0" w:color="auto"/>
                    <w:bottom w:val="none" w:sz="0" w:space="0" w:color="auto"/>
                    <w:right w:val="none" w:sz="0" w:space="0" w:color="auto"/>
                  </w:divBdr>
                </w:div>
                <w:div w:id="629288444">
                  <w:marLeft w:val="640"/>
                  <w:marRight w:val="0"/>
                  <w:marTop w:val="0"/>
                  <w:marBottom w:val="0"/>
                  <w:divBdr>
                    <w:top w:val="none" w:sz="0" w:space="0" w:color="auto"/>
                    <w:left w:val="none" w:sz="0" w:space="0" w:color="auto"/>
                    <w:bottom w:val="none" w:sz="0" w:space="0" w:color="auto"/>
                    <w:right w:val="none" w:sz="0" w:space="0" w:color="auto"/>
                  </w:divBdr>
                </w:div>
                <w:div w:id="898594745">
                  <w:marLeft w:val="640"/>
                  <w:marRight w:val="0"/>
                  <w:marTop w:val="0"/>
                  <w:marBottom w:val="0"/>
                  <w:divBdr>
                    <w:top w:val="none" w:sz="0" w:space="0" w:color="auto"/>
                    <w:left w:val="none" w:sz="0" w:space="0" w:color="auto"/>
                    <w:bottom w:val="none" w:sz="0" w:space="0" w:color="auto"/>
                    <w:right w:val="none" w:sz="0" w:space="0" w:color="auto"/>
                  </w:divBdr>
                </w:div>
                <w:div w:id="272252768">
                  <w:marLeft w:val="640"/>
                  <w:marRight w:val="0"/>
                  <w:marTop w:val="0"/>
                  <w:marBottom w:val="0"/>
                  <w:divBdr>
                    <w:top w:val="none" w:sz="0" w:space="0" w:color="auto"/>
                    <w:left w:val="none" w:sz="0" w:space="0" w:color="auto"/>
                    <w:bottom w:val="none" w:sz="0" w:space="0" w:color="auto"/>
                    <w:right w:val="none" w:sz="0" w:space="0" w:color="auto"/>
                  </w:divBdr>
                </w:div>
                <w:div w:id="1774275859">
                  <w:marLeft w:val="640"/>
                  <w:marRight w:val="0"/>
                  <w:marTop w:val="0"/>
                  <w:marBottom w:val="0"/>
                  <w:divBdr>
                    <w:top w:val="none" w:sz="0" w:space="0" w:color="auto"/>
                    <w:left w:val="none" w:sz="0" w:space="0" w:color="auto"/>
                    <w:bottom w:val="none" w:sz="0" w:space="0" w:color="auto"/>
                    <w:right w:val="none" w:sz="0" w:space="0" w:color="auto"/>
                  </w:divBdr>
                </w:div>
                <w:div w:id="1672023191">
                  <w:marLeft w:val="640"/>
                  <w:marRight w:val="0"/>
                  <w:marTop w:val="0"/>
                  <w:marBottom w:val="0"/>
                  <w:divBdr>
                    <w:top w:val="none" w:sz="0" w:space="0" w:color="auto"/>
                    <w:left w:val="none" w:sz="0" w:space="0" w:color="auto"/>
                    <w:bottom w:val="none" w:sz="0" w:space="0" w:color="auto"/>
                    <w:right w:val="none" w:sz="0" w:space="0" w:color="auto"/>
                  </w:divBdr>
                </w:div>
                <w:div w:id="1981955786">
                  <w:marLeft w:val="640"/>
                  <w:marRight w:val="0"/>
                  <w:marTop w:val="0"/>
                  <w:marBottom w:val="0"/>
                  <w:divBdr>
                    <w:top w:val="none" w:sz="0" w:space="0" w:color="auto"/>
                    <w:left w:val="none" w:sz="0" w:space="0" w:color="auto"/>
                    <w:bottom w:val="none" w:sz="0" w:space="0" w:color="auto"/>
                    <w:right w:val="none" w:sz="0" w:space="0" w:color="auto"/>
                  </w:divBdr>
                </w:div>
                <w:div w:id="1976792922">
                  <w:marLeft w:val="640"/>
                  <w:marRight w:val="0"/>
                  <w:marTop w:val="0"/>
                  <w:marBottom w:val="0"/>
                  <w:divBdr>
                    <w:top w:val="none" w:sz="0" w:space="0" w:color="auto"/>
                    <w:left w:val="none" w:sz="0" w:space="0" w:color="auto"/>
                    <w:bottom w:val="none" w:sz="0" w:space="0" w:color="auto"/>
                    <w:right w:val="none" w:sz="0" w:space="0" w:color="auto"/>
                  </w:divBdr>
                </w:div>
                <w:div w:id="1364208501">
                  <w:marLeft w:val="640"/>
                  <w:marRight w:val="0"/>
                  <w:marTop w:val="0"/>
                  <w:marBottom w:val="0"/>
                  <w:divBdr>
                    <w:top w:val="none" w:sz="0" w:space="0" w:color="auto"/>
                    <w:left w:val="none" w:sz="0" w:space="0" w:color="auto"/>
                    <w:bottom w:val="none" w:sz="0" w:space="0" w:color="auto"/>
                    <w:right w:val="none" w:sz="0" w:space="0" w:color="auto"/>
                  </w:divBdr>
                </w:div>
                <w:div w:id="1327826590">
                  <w:marLeft w:val="640"/>
                  <w:marRight w:val="0"/>
                  <w:marTop w:val="0"/>
                  <w:marBottom w:val="0"/>
                  <w:divBdr>
                    <w:top w:val="none" w:sz="0" w:space="0" w:color="auto"/>
                    <w:left w:val="none" w:sz="0" w:space="0" w:color="auto"/>
                    <w:bottom w:val="none" w:sz="0" w:space="0" w:color="auto"/>
                    <w:right w:val="none" w:sz="0" w:space="0" w:color="auto"/>
                  </w:divBdr>
                </w:div>
                <w:div w:id="1874419597">
                  <w:marLeft w:val="640"/>
                  <w:marRight w:val="0"/>
                  <w:marTop w:val="0"/>
                  <w:marBottom w:val="0"/>
                  <w:divBdr>
                    <w:top w:val="none" w:sz="0" w:space="0" w:color="auto"/>
                    <w:left w:val="none" w:sz="0" w:space="0" w:color="auto"/>
                    <w:bottom w:val="none" w:sz="0" w:space="0" w:color="auto"/>
                    <w:right w:val="none" w:sz="0" w:space="0" w:color="auto"/>
                  </w:divBdr>
                </w:div>
                <w:div w:id="1138185199">
                  <w:marLeft w:val="640"/>
                  <w:marRight w:val="0"/>
                  <w:marTop w:val="0"/>
                  <w:marBottom w:val="0"/>
                  <w:divBdr>
                    <w:top w:val="none" w:sz="0" w:space="0" w:color="auto"/>
                    <w:left w:val="none" w:sz="0" w:space="0" w:color="auto"/>
                    <w:bottom w:val="none" w:sz="0" w:space="0" w:color="auto"/>
                    <w:right w:val="none" w:sz="0" w:space="0" w:color="auto"/>
                  </w:divBdr>
                </w:div>
                <w:div w:id="667178567">
                  <w:marLeft w:val="640"/>
                  <w:marRight w:val="0"/>
                  <w:marTop w:val="0"/>
                  <w:marBottom w:val="0"/>
                  <w:divBdr>
                    <w:top w:val="none" w:sz="0" w:space="0" w:color="auto"/>
                    <w:left w:val="none" w:sz="0" w:space="0" w:color="auto"/>
                    <w:bottom w:val="none" w:sz="0" w:space="0" w:color="auto"/>
                    <w:right w:val="none" w:sz="0" w:space="0" w:color="auto"/>
                  </w:divBdr>
                </w:div>
                <w:div w:id="2116554019">
                  <w:marLeft w:val="640"/>
                  <w:marRight w:val="0"/>
                  <w:marTop w:val="0"/>
                  <w:marBottom w:val="0"/>
                  <w:divBdr>
                    <w:top w:val="none" w:sz="0" w:space="0" w:color="auto"/>
                    <w:left w:val="none" w:sz="0" w:space="0" w:color="auto"/>
                    <w:bottom w:val="none" w:sz="0" w:space="0" w:color="auto"/>
                    <w:right w:val="none" w:sz="0" w:space="0" w:color="auto"/>
                  </w:divBdr>
                </w:div>
                <w:div w:id="76053706">
                  <w:marLeft w:val="640"/>
                  <w:marRight w:val="0"/>
                  <w:marTop w:val="0"/>
                  <w:marBottom w:val="0"/>
                  <w:divBdr>
                    <w:top w:val="none" w:sz="0" w:space="0" w:color="auto"/>
                    <w:left w:val="none" w:sz="0" w:space="0" w:color="auto"/>
                    <w:bottom w:val="none" w:sz="0" w:space="0" w:color="auto"/>
                    <w:right w:val="none" w:sz="0" w:space="0" w:color="auto"/>
                  </w:divBdr>
                </w:div>
                <w:div w:id="1873808459">
                  <w:marLeft w:val="640"/>
                  <w:marRight w:val="0"/>
                  <w:marTop w:val="0"/>
                  <w:marBottom w:val="0"/>
                  <w:divBdr>
                    <w:top w:val="none" w:sz="0" w:space="0" w:color="auto"/>
                    <w:left w:val="none" w:sz="0" w:space="0" w:color="auto"/>
                    <w:bottom w:val="none" w:sz="0" w:space="0" w:color="auto"/>
                    <w:right w:val="none" w:sz="0" w:space="0" w:color="auto"/>
                  </w:divBdr>
                </w:div>
                <w:div w:id="430709358">
                  <w:marLeft w:val="640"/>
                  <w:marRight w:val="0"/>
                  <w:marTop w:val="0"/>
                  <w:marBottom w:val="0"/>
                  <w:divBdr>
                    <w:top w:val="none" w:sz="0" w:space="0" w:color="auto"/>
                    <w:left w:val="none" w:sz="0" w:space="0" w:color="auto"/>
                    <w:bottom w:val="none" w:sz="0" w:space="0" w:color="auto"/>
                    <w:right w:val="none" w:sz="0" w:space="0" w:color="auto"/>
                  </w:divBdr>
                </w:div>
                <w:div w:id="2061787842">
                  <w:marLeft w:val="640"/>
                  <w:marRight w:val="0"/>
                  <w:marTop w:val="0"/>
                  <w:marBottom w:val="0"/>
                  <w:divBdr>
                    <w:top w:val="none" w:sz="0" w:space="0" w:color="auto"/>
                    <w:left w:val="none" w:sz="0" w:space="0" w:color="auto"/>
                    <w:bottom w:val="none" w:sz="0" w:space="0" w:color="auto"/>
                    <w:right w:val="none" w:sz="0" w:space="0" w:color="auto"/>
                  </w:divBdr>
                </w:div>
                <w:div w:id="1661424686">
                  <w:marLeft w:val="640"/>
                  <w:marRight w:val="0"/>
                  <w:marTop w:val="0"/>
                  <w:marBottom w:val="0"/>
                  <w:divBdr>
                    <w:top w:val="none" w:sz="0" w:space="0" w:color="auto"/>
                    <w:left w:val="none" w:sz="0" w:space="0" w:color="auto"/>
                    <w:bottom w:val="none" w:sz="0" w:space="0" w:color="auto"/>
                    <w:right w:val="none" w:sz="0" w:space="0" w:color="auto"/>
                  </w:divBdr>
                </w:div>
                <w:div w:id="2014255919">
                  <w:marLeft w:val="640"/>
                  <w:marRight w:val="0"/>
                  <w:marTop w:val="0"/>
                  <w:marBottom w:val="0"/>
                  <w:divBdr>
                    <w:top w:val="none" w:sz="0" w:space="0" w:color="auto"/>
                    <w:left w:val="none" w:sz="0" w:space="0" w:color="auto"/>
                    <w:bottom w:val="none" w:sz="0" w:space="0" w:color="auto"/>
                    <w:right w:val="none" w:sz="0" w:space="0" w:color="auto"/>
                  </w:divBdr>
                </w:div>
                <w:div w:id="2038651363">
                  <w:marLeft w:val="640"/>
                  <w:marRight w:val="0"/>
                  <w:marTop w:val="0"/>
                  <w:marBottom w:val="0"/>
                  <w:divBdr>
                    <w:top w:val="none" w:sz="0" w:space="0" w:color="auto"/>
                    <w:left w:val="none" w:sz="0" w:space="0" w:color="auto"/>
                    <w:bottom w:val="none" w:sz="0" w:space="0" w:color="auto"/>
                    <w:right w:val="none" w:sz="0" w:space="0" w:color="auto"/>
                  </w:divBdr>
                </w:div>
                <w:div w:id="135146654">
                  <w:marLeft w:val="640"/>
                  <w:marRight w:val="0"/>
                  <w:marTop w:val="0"/>
                  <w:marBottom w:val="0"/>
                  <w:divBdr>
                    <w:top w:val="none" w:sz="0" w:space="0" w:color="auto"/>
                    <w:left w:val="none" w:sz="0" w:space="0" w:color="auto"/>
                    <w:bottom w:val="none" w:sz="0" w:space="0" w:color="auto"/>
                    <w:right w:val="none" w:sz="0" w:space="0" w:color="auto"/>
                  </w:divBdr>
                </w:div>
                <w:div w:id="1111585726">
                  <w:marLeft w:val="640"/>
                  <w:marRight w:val="0"/>
                  <w:marTop w:val="0"/>
                  <w:marBottom w:val="0"/>
                  <w:divBdr>
                    <w:top w:val="none" w:sz="0" w:space="0" w:color="auto"/>
                    <w:left w:val="none" w:sz="0" w:space="0" w:color="auto"/>
                    <w:bottom w:val="none" w:sz="0" w:space="0" w:color="auto"/>
                    <w:right w:val="none" w:sz="0" w:space="0" w:color="auto"/>
                  </w:divBdr>
                </w:div>
                <w:div w:id="1775051418">
                  <w:marLeft w:val="640"/>
                  <w:marRight w:val="0"/>
                  <w:marTop w:val="0"/>
                  <w:marBottom w:val="0"/>
                  <w:divBdr>
                    <w:top w:val="none" w:sz="0" w:space="0" w:color="auto"/>
                    <w:left w:val="none" w:sz="0" w:space="0" w:color="auto"/>
                    <w:bottom w:val="none" w:sz="0" w:space="0" w:color="auto"/>
                    <w:right w:val="none" w:sz="0" w:space="0" w:color="auto"/>
                  </w:divBdr>
                </w:div>
                <w:div w:id="2116704645">
                  <w:marLeft w:val="640"/>
                  <w:marRight w:val="0"/>
                  <w:marTop w:val="0"/>
                  <w:marBottom w:val="0"/>
                  <w:divBdr>
                    <w:top w:val="none" w:sz="0" w:space="0" w:color="auto"/>
                    <w:left w:val="none" w:sz="0" w:space="0" w:color="auto"/>
                    <w:bottom w:val="none" w:sz="0" w:space="0" w:color="auto"/>
                    <w:right w:val="none" w:sz="0" w:space="0" w:color="auto"/>
                  </w:divBdr>
                </w:div>
                <w:div w:id="1511604550">
                  <w:marLeft w:val="640"/>
                  <w:marRight w:val="0"/>
                  <w:marTop w:val="0"/>
                  <w:marBottom w:val="0"/>
                  <w:divBdr>
                    <w:top w:val="none" w:sz="0" w:space="0" w:color="auto"/>
                    <w:left w:val="none" w:sz="0" w:space="0" w:color="auto"/>
                    <w:bottom w:val="none" w:sz="0" w:space="0" w:color="auto"/>
                    <w:right w:val="none" w:sz="0" w:space="0" w:color="auto"/>
                  </w:divBdr>
                </w:div>
                <w:div w:id="1209294229">
                  <w:marLeft w:val="640"/>
                  <w:marRight w:val="0"/>
                  <w:marTop w:val="0"/>
                  <w:marBottom w:val="0"/>
                  <w:divBdr>
                    <w:top w:val="none" w:sz="0" w:space="0" w:color="auto"/>
                    <w:left w:val="none" w:sz="0" w:space="0" w:color="auto"/>
                    <w:bottom w:val="none" w:sz="0" w:space="0" w:color="auto"/>
                    <w:right w:val="none" w:sz="0" w:space="0" w:color="auto"/>
                  </w:divBdr>
                </w:div>
                <w:div w:id="1214318642">
                  <w:marLeft w:val="640"/>
                  <w:marRight w:val="0"/>
                  <w:marTop w:val="0"/>
                  <w:marBottom w:val="0"/>
                  <w:divBdr>
                    <w:top w:val="none" w:sz="0" w:space="0" w:color="auto"/>
                    <w:left w:val="none" w:sz="0" w:space="0" w:color="auto"/>
                    <w:bottom w:val="none" w:sz="0" w:space="0" w:color="auto"/>
                    <w:right w:val="none" w:sz="0" w:space="0" w:color="auto"/>
                  </w:divBdr>
                </w:div>
                <w:div w:id="1823545522">
                  <w:marLeft w:val="640"/>
                  <w:marRight w:val="0"/>
                  <w:marTop w:val="0"/>
                  <w:marBottom w:val="0"/>
                  <w:divBdr>
                    <w:top w:val="none" w:sz="0" w:space="0" w:color="auto"/>
                    <w:left w:val="none" w:sz="0" w:space="0" w:color="auto"/>
                    <w:bottom w:val="none" w:sz="0" w:space="0" w:color="auto"/>
                    <w:right w:val="none" w:sz="0" w:space="0" w:color="auto"/>
                  </w:divBdr>
                </w:div>
                <w:div w:id="1706559641">
                  <w:marLeft w:val="640"/>
                  <w:marRight w:val="0"/>
                  <w:marTop w:val="0"/>
                  <w:marBottom w:val="0"/>
                  <w:divBdr>
                    <w:top w:val="none" w:sz="0" w:space="0" w:color="auto"/>
                    <w:left w:val="none" w:sz="0" w:space="0" w:color="auto"/>
                    <w:bottom w:val="none" w:sz="0" w:space="0" w:color="auto"/>
                    <w:right w:val="none" w:sz="0" w:space="0" w:color="auto"/>
                  </w:divBdr>
                </w:div>
                <w:div w:id="1719357457">
                  <w:marLeft w:val="640"/>
                  <w:marRight w:val="0"/>
                  <w:marTop w:val="0"/>
                  <w:marBottom w:val="0"/>
                  <w:divBdr>
                    <w:top w:val="none" w:sz="0" w:space="0" w:color="auto"/>
                    <w:left w:val="none" w:sz="0" w:space="0" w:color="auto"/>
                    <w:bottom w:val="none" w:sz="0" w:space="0" w:color="auto"/>
                    <w:right w:val="none" w:sz="0" w:space="0" w:color="auto"/>
                  </w:divBdr>
                </w:div>
                <w:div w:id="1048988677">
                  <w:marLeft w:val="640"/>
                  <w:marRight w:val="0"/>
                  <w:marTop w:val="0"/>
                  <w:marBottom w:val="0"/>
                  <w:divBdr>
                    <w:top w:val="none" w:sz="0" w:space="0" w:color="auto"/>
                    <w:left w:val="none" w:sz="0" w:space="0" w:color="auto"/>
                    <w:bottom w:val="none" w:sz="0" w:space="0" w:color="auto"/>
                    <w:right w:val="none" w:sz="0" w:space="0" w:color="auto"/>
                  </w:divBdr>
                </w:div>
                <w:div w:id="136848713">
                  <w:marLeft w:val="640"/>
                  <w:marRight w:val="0"/>
                  <w:marTop w:val="0"/>
                  <w:marBottom w:val="0"/>
                  <w:divBdr>
                    <w:top w:val="none" w:sz="0" w:space="0" w:color="auto"/>
                    <w:left w:val="none" w:sz="0" w:space="0" w:color="auto"/>
                    <w:bottom w:val="none" w:sz="0" w:space="0" w:color="auto"/>
                    <w:right w:val="none" w:sz="0" w:space="0" w:color="auto"/>
                  </w:divBdr>
                </w:div>
                <w:div w:id="1768962238">
                  <w:marLeft w:val="640"/>
                  <w:marRight w:val="0"/>
                  <w:marTop w:val="0"/>
                  <w:marBottom w:val="0"/>
                  <w:divBdr>
                    <w:top w:val="none" w:sz="0" w:space="0" w:color="auto"/>
                    <w:left w:val="none" w:sz="0" w:space="0" w:color="auto"/>
                    <w:bottom w:val="none" w:sz="0" w:space="0" w:color="auto"/>
                    <w:right w:val="none" w:sz="0" w:space="0" w:color="auto"/>
                  </w:divBdr>
                </w:div>
                <w:div w:id="1734769873">
                  <w:marLeft w:val="640"/>
                  <w:marRight w:val="0"/>
                  <w:marTop w:val="0"/>
                  <w:marBottom w:val="0"/>
                  <w:divBdr>
                    <w:top w:val="none" w:sz="0" w:space="0" w:color="auto"/>
                    <w:left w:val="none" w:sz="0" w:space="0" w:color="auto"/>
                    <w:bottom w:val="none" w:sz="0" w:space="0" w:color="auto"/>
                    <w:right w:val="none" w:sz="0" w:space="0" w:color="auto"/>
                  </w:divBdr>
                </w:div>
                <w:div w:id="411584134">
                  <w:marLeft w:val="640"/>
                  <w:marRight w:val="0"/>
                  <w:marTop w:val="0"/>
                  <w:marBottom w:val="0"/>
                  <w:divBdr>
                    <w:top w:val="none" w:sz="0" w:space="0" w:color="auto"/>
                    <w:left w:val="none" w:sz="0" w:space="0" w:color="auto"/>
                    <w:bottom w:val="none" w:sz="0" w:space="0" w:color="auto"/>
                    <w:right w:val="none" w:sz="0" w:space="0" w:color="auto"/>
                  </w:divBdr>
                </w:div>
                <w:div w:id="634026146">
                  <w:marLeft w:val="640"/>
                  <w:marRight w:val="0"/>
                  <w:marTop w:val="0"/>
                  <w:marBottom w:val="0"/>
                  <w:divBdr>
                    <w:top w:val="none" w:sz="0" w:space="0" w:color="auto"/>
                    <w:left w:val="none" w:sz="0" w:space="0" w:color="auto"/>
                    <w:bottom w:val="none" w:sz="0" w:space="0" w:color="auto"/>
                    <w:right w:val="none" w:sz="0" w:space="0" w:color="auto"/>
                  </w:divBdr>
                </w:div>
                <w:div w:id="55973936">
                  <w:marLeft w:val="640"/>
                  <w:marRight w:val="0"/>
                  <w:marTop w:val="0"/>
                  <w:marBottom w:val="0"/>
                  <w:divBdr>
                    <w:top w:val="none" w:sz="0" w:space="0" w:color="auto"/>
                    <w:left w:val="none" w:sz="0" w:space="0" w:color="auto"/>
                    <w:bottom w:val="none" w:sz="0" w:space="0" w:color="auto"/>
                    <w:right w:val="none" w:sz="0" w:space="0" w:color="auto"/>
                  </w:divBdr>
                </w:div>
                <w:div w:id="126091706">
                  <w:marLeft w:val="640"/>
                  <w:marRight w:val="0"/>
                  <w:marTop w:val="0"/>
                  <w:marBottom w:val="0"/>
                  <w:divBdr>
                    <w:top w:val="none" w:sz="0" w:space="0" w:color="auto"/>
                    <w:left w:val="none" w:sz="0" w:space="0" w:color="auto"/>
                    <w:bottom w:val="none" w:sz="0" w:space="0" w:color="auto"/>
                    <w:right w:val="none" w:sz="0" w:space="0" w:color="auto"/>
                  </w:divBdr>
                </w:div>
                <w:div w:id="1279607007">
                  <w:marLeft w:val="640"/>
                  <w:marRight w:val="0"/>
                  <w:marTop w:val="0"/>
                  <w:marBottom w:val="0"/>
                  <w:divBdr>
                    <w:top w:val="none" w:sz="0" w:space="0" w:color="auto"/>
                    <w:left w:val="none" w:sz="0" w:space="0" w:color="auto"/>
                    <w:bottom w:val="none" w:sz="0" w:space="0" w:color="auto"/>
                    <w:right w:val="none" w:sz="0" w:space="0" w:color="auto"/>
                  </w:divBdr>
                </w:div>
                <w:div w:id="1462923422">
                  <w:marLeft w:val="640"/>
                  <w:marRight w:val="0"/>
                  <w:marTop w:val="0"/>
                  <w:marBottom w:val="0"/>
                  <w:divBdr>
                    <w:top w:val="none" w:sz="0" w:space="0" w:color="auto"/>
                    <w:left w:val="none" w:sz="0" w:space="0" w:color="auto"/>
                    <w:bottom w:val="none" w:sz="0" w:space="0" w:color="auto"/>
                    <w:right w:val="none" w:sz="0" w:space="0" w:color="auto"/>
                  </w:divBdr>
                </w:div>
                <w:div w:id="149946666">
                  <w:marLeft w:val="640"/>
                  <w:marRight w:val="0"/>
                  <w:marTop w:val="0"/>
                  <w:marBottom w:val="0"/>
                  <w:divBdr>
                    <w:top w:val="none" w:sz="0" w:space="0" w:color="auto"/>
                    <w:left w:val="none" w:sz="0" w:space="0" w:color="auto"/>
                    <w:bottom w:val="none" w:sz="0" w:space="0" w:color="auto"/>
                    <w:right w:val="none" w:sz="0" w:space="0" w:color="auto"/>
                  </w:divBdr>
                </w:div>
                <w:div w:id="727262108">
                  <w:marLeft w:val="640"/>
                  <w:marRight w:val="0"/>
                  <w:marTop w:val="0"/>
                  <w:marBottom w:val="0"/>
                  <w:divBdr>
                    <w:top w:val="none" w:sz="0" w:space="0" w:color="auto"/>
                    <w:left w:val="none" w:sz="0" w:space="0" w:color="auto"/>
                    <w:bottom w:val="none" w:sz="0" w:space="0" w:color="auto"/>
                    <w:right w:val="none" w:sz="0" w:space="0" w:color="auto"/>
                  </w:divBdr>
                </w:div>
                <w:div w:id="611668590">
                  <w:marLeft w:val="640"/>
                  <w:marRight w:val="0"/>
                  <w:marTop w:val="0"/>
                  <w:marBottom w:val="0"/>
                  <w:divBdr>
                    <w:top w:val="none" w:sz="0" w:space="0" w:color="auto"/>
                    <w:left w:val="none" w:sz="0" w:space="0" w:color="auto"/>
                    <w:bottom w:val="none" w:sz="0" w:space="0" w:color="auto"/>
                    <w:right w:val="none" w:sz="0" w:space="0" w:color="auto"/>
                  </w:divBdr>
                </w:div>
                <w:div w:id="1901748692">
                  <w:marLeft w:val="640"/>
                  <w:marRight w:val="0"/>
                  <w:marTop w:val="0"/>
                  <w:marBottom w:val="0"/>
                  <w:divBdr>
                    <w:top w:val="none" w:sz="0" w:space="0" w:color="auto"/>
                    <w:left w:val="none" w:sz="0" w:space="0" w:color="auto"/>
                    <w:bottom w:val="none" w:sz="0" w:space="0" w:color="auto"/>
                    <w:right w:val="none" w:sz="0" w:space="0" w:color="auto"/>
                  </w:divBdr>
                </w:div>
                <w:div w:id="464275948">
                  <w:marLeft w:val="640"/>
                  <w:marRight w:val="0"/>
                  <w:marTop w:val="0"/>
                  <w:marBottom w:val="0"/>
                  <w:divBdr>
                    <w:top w:val="none" w:sz="0" w:space="0" w:color="auto"/>
                    <w:left w:val="none" w:sz="0" w:space="0" w:color="auto"/>
                    <w:bottom w:val="none" w:sz="0" w:space="0" w:color="auto"/>
                    <w:right w:val="none" w:sz="0" w:space="0" w:color="auto"/>
                  </w:divBdr>
                </w:div>
                <w:div w:id="60057799">
                  <w:marLeft w:val="640"/>
                  <w:marRight w:val="0"/>
                  <w:marTop w:val="0"/>
                  <w:marBottom w:val="0"/>
                  <w:divBdr>
                    <w:top w:val="none" w:sz="0" w:space="0" w:color="auto"/>
                    <w:left w:val="none" w:sz="0" w:space="0" w:color="auto"/>
                    <w:bottom w:val="none" w:sz="0" w:space="0" w:color="auto"/>
                    <w:right w:val="none" w:sz="0" w:space="0" w:color="auto"/>
                  </w:divBdr>
                </w:div>
                <w:div w:id="1415315907">
                  <w:marLeft w:val="640"/>
                  <w:marRight w:val="0"/>
                  <w:marTop w:val="0"/>
                  <w:marBottom w:val="0"/>
                  <w:divBdr>
                    <w:top w:val="none" w:sz="0" w:space="0" w:color="auto"/>
                    <w:left w:val="none" w:sz="0" w:space="0" w:color="auto"/>
                    <w:bottom w:val="none" w:sz="0" w:space="0" w:color="auto"/>
                    <w:right w:val="none" w:sz="0" w:space="0" w:color="auto"/>
                  </w:divBdr>
                </w:div>
                <w:div w:id="223224057">
                  <w:marLeft w:val="640"/>
                  <w:marRight w:val="0"/>
                  <w:marTop w:val="0"/>
                  <w:marBottom w:val="0"/>
                  <w:divBdr>
                    <w:top w:val="none" w:sz="0" w:space="0" w:color="auto"/>
                    <w:left w:val="none" w:sz="0" w:space="0" w:color="auto"/>
                    <w:bottom w:val="none" w:sz="0" w:space="0" w:color="auto"/>
                    <w:right w:val="none" w:sz="0" w:space="0" w:color="auto"/>
                  </w:divBdr>
                </w:div>
                <w:div w:id="124931030">
                  <w:marLeft w:val="640"/>
                  <w:marRight w:val="0"/>
                  <w:marTop w:val="0"/>
                  <w:marBottom w:val="0"/>
                  <w:divBdr>
                    <w:top w:val="none" w:sz="0" w:space="0" w:color="auto"/>
                    <w:left w:val="none" w:sz="0" w:space="0" w:color="auto"/>
                    <w:bottom w:val="none" w:sz="0" w:space="0" w:color="auto"/>
                    <w:right w:val="none" w:sz="0" w:space="0" w:color="auto"/>
                  </w:divBdr>
                </w:div>
                <w:div w:id="1600605981">
                  <w:marLeft w:val="640"/>
                  <w:marRight w:val="0"/>
                  <w:marTop w:val="0"/>
                  <w:marBottom w:val="0"/>
                  <w:divBdr>
                    <w:top w:val="none" w:sz="0" w:space="0" w:color="auto"/>
                    <w:left w:val="none" w:sz="0" w:space="0" w:color="auto"/>
                    <w:bottom w:val="none" w:sz="0" w:space="0" w:color="auto"/>
                    <w:right w:val="none" w:sz="0" w:space="0" w:color="auto"/>
                  </w:divBdr>
                </w:div>
                <w:div w:id="1020087076">
                  <w:marLeft w:val="640"/>
                  <w:marRight w:val="0"/>
                  <w:marTop w:val="0"/>
                  <w:marBottom w:val="0"/>
                  <w:divBdr>
                    <w:top w:val="none" w:sz="0" w:space="0" w:color="auto"/>
                    <w:left w:val="none" w:sz="0" w:space="0" w:color="auto"/>
                    <w:bottom w:val="none" w:sz="0" w:space="0" w:color="auto"/>
                    <w:right w:val="none" w:sz="0" w:space="0" w:color="auto"/>
                  </w:divBdr>
                </w:div>
                <w:div w:id="1004476514">
                  <w:marLeft w:val="640"/>
                  <w:marRight w:val="0"/>
                  <w:marTop w:val="0"/>
                  <w:marBottom w:val="0"/>
                  <w:divBdr>
                    <w:top w:val="none" w:sz="0" w:space="0" w:color="auto"/>
                    <w:left w:val="none" w:sz="0" w:space="0" w:color="auto"/>
                    <w:bottom w:val="none" w:sz="0" w:space="0" w:color="auto"/>
                    <w:right w:val="none" w:sz="0" w:space="0" w:color="auto"/>
                  </w:divBdr>
                </w:div>
                <w:div w:id="1711831971">
                  <w:marLeft w:val="640"/>
                  <w:marRight w:val="0"/>
                  <w:marTop w:val="0"/>
                  <w:marBottom w:val="0"/>
                  <w:divBdr>
                    <w:top w:val="none" w:sz="0" w:space="0" w:color="auto"/>
                    <w:left w:val="none" w:sz="0" w:space="0" w:color="auto"/>
                    <w:bottom w:val="none" w:sz="0" w:space="0" w:color="auto"/>
                    <w:right w:val="none" w:sz="0" w:space="0" w:color="auto"/>
                  </w:divBdr>
                </w:div>
                <w:div w:id="962731809">
                  <w:marLeft w:val="640"/>
                  <w:marRight w:val="0"/>
                  <w:marTop w:val="0"/>
                  <w:marBottom w:val="0"/>
                  <w:divBdr>
                    <w:top w:val="none" w:sz="0" w:space="0" w:color="auto"/>
                    <w:left w:val="none" w:sz="0" w:space="0" w:color="auto"/>
                    <w:bottom w:val="none" w:sz="0" w:space="0" w:color="auto"/>
                    <w:right w:val="none" w:sz="0" w:space="0" w:color="auto"/>
                  </w:divBdr>
                </w:div>
                <w:div w:id="1315453755">
                  <w:marLeft w:val="640"/>
                  <w:marRight w:val="0"/>
                  <w:marTop w:val="0"/>
                  <w:marBottom w:val="0"/>
                  <w:divBdr>
                    <w:top w:val="none" w:sz="0" w:space="0" w:color="auto"/>
                    <w:left w:val="none" w:sz="0" w:space="0" w:color="auto"/>
                    <w:bottom w:val="none" w:sz="0" w:space="0" w:color="auto"/>
                    <w:right w:val="none" w:sz="0" w:space="0" w:color="auto"/>
                  </w:divBdr>
                </w:div>
                <w:div w:id="1697540148">
                  <w:marLeft w:val="640"/>
                  <w:marRight w:val="0"/>
                  <w:marTop w:val="0"/>
                  <w:marBottom w:val="0"/>
                  <w:divBdr>
                    <w:top w:val="none" w:sz="0" w:space="0" w:color="auto"/>
                    <w:left w:val="none" w:sz="0" w:space="0" w:color="auto"/>
                    <w:bottom w:val="none" w:sz="0" w:space="0" w:color="auto"/>
                    <w:right w:val="none" w:sz="0" w:space="0" w:color="auto"/>
                  </w:divBdr>
                </w:div>
                <w:div w:id="1061561101">
                  <w:marLeft w:val="640"/>
                  <w:marRight w:val="0"/>
                  <w:marTop w:val="0"/>
                  <w:marBottom w:val="0"/>
                  <w:divBdr>
                    <w:top w:val="none" w:sz="0" w:space="0" w:color="auto"/>
                    <w:left w:val="none" w:sz="0" w:space="0" w:color="auto"/>
                    <w:bottom w:val="none" w:sz="0" w:space="0" w:color="auto"/>
                    <w:right w:val="none" w:sz="0" w:space="0" w:color="auto"/>
                  </w:divBdr>
                </w:div>
                <w:div w:id="810369819">
                  <w:marLeft w:val="640"/>
                  <w:marRight w:val="0"/>
                  <w:marTop w:val="0"/>
                  <w:marBottom w:val="0"/>
                  <w:divBdr>
                    <w:top w:val="none" w:sz="0" w:space="0" w:color="auto"/>
                    <w:left w:val="none" w:sz="0" w:space="0" w:color="auto"/>
                    <w:bottom w:val="none" w:sz="0" w:space="0" w:color="auto"/>
                    <w:right w:val="none" w:sz="0" w:space="0" w:color="auto"/>
                  </w:divBdr>
                </w:div>
                <w:div w:id="32314284">
                  <w:marLeft w:val="640"/>
                  <w:marRight w:val="0"/>
                  <w:marTop w:val="0"/>
                  <w:marBottom w:val="0"/>
                  <w:divBdr>
                    <w:top w:val="none" w:sz="0" w:space="0" w:color="auto"/>
                    <w:left w:val="none" w:sz="0" w:space="0" w:color="auto"/>
                    <w:bottom w:val="none" w:sz="0" w:space="0" w:color="auto"/>
                    <w:right w:val="none" w:sz="0" w:space="0" w:color="auto"/>
                  </w:divBdr>
                </w:div>
                <w:div w:id="681781105">
                  <w:marLeft w:val="640"/>
                  <w:marRight w:val="0"/>
                  <w:marTop w:val="0"/>
                  <w:marBottom w:val="0"/>
                  <w:divBdr>
                    <w:top w:val="none" w:sz="0" w:space="0" w:color="auto"/>
                    <w:left w:val="none" w:sz="0" w:space="0" w:color="auto"/>
                    <w:bottom w:val="none" w:sz="0" w:space="0" w:color="auto"/>
                    <w:right w:val="none" w:sz="0" w:space="0" w:color="auto"/>
                  </w:divBdr>
                </w:div>
                <w:div w:id="1060011462">
                  <w:marLeft w:val="640"/>
                  <w:marRight w:val="0"/>
                  <w:marTop w:val="0"/>
                  <w:marBottom w:val="0"/>
                  <w:divBdr>
                    <w:top w:val="none" w:sz="0" w:space="0" w:color="auto"/>
                    <w:left w:val="none" w:sz="0" w:space="0" w:color="auto"/>
                    <w:bottom w:val="none" w:sz="0" w:space="0" w:color="auto"/>
                    <w:right w:val="none" w:sz="0" w:space="0" w:color="auto"/>
                  </w:divBdr>
                </w:div>
                <w:div w:id="1017082100">
                  <w:marLeft w:val="640"/>
                  <w:marRight w:val="0"/>
                  <w:marTop w:val="0"/>
                  <w:marBottom w:val="0"/>
                  <w:divBdr>
                    <w:top w:val="none" w:sz="0" w:space="0" w:color="auto"/>
                    <w:left w:val="none" w:sz="0" w:space="0" w:color="auto"/>
                    <w:bottom w:val="none" w:sz="0" w:space="0" w:color="auto"/>
                    <w:right w:val="none" w:sz="0" w:space="0" w:color="auto"/>
                  </w:divBdr>
                </w:div>
                <w:div w:id="1928538543">
                  <w:marLeft w:val="640"/>
                  <w:marRight w:val="0"/>
                  <w:marTop w:val="0"/>
                  <w:marBottom w:val="0"/>
                  <w:divBdr>
                    <w:top w:val="none" w:sz="0" w:space="0" w:color="auto"/>
                    <w:left w:val="none" w:sz="0" w:space="0" w:color="auto"/>
                    <w:bottom w:val="none" w:sz="0" w:space="0" w:color="auto"/>
                    <w:right w:val="none" w:sz="0" w:space="0" w:color="auto"/>
                  </w:divBdr>
                </w:div>
                <w:div w:id="1150950294">
                  <w:marLeft w:val="640"/>
                  <w:marRight w:val="0"/>
                  <w:marTop w:val="0"/>
                  <w:marBottom w:val="0"/>
                  <w:divBdr>
                    <w:top w:val="none" w:sz="0" w:space="0" w:color="auto"/>
                    <w:left w:val="none" w:sz="0" w:space="0" w:color="auto"/>
                    <w:bottom w:val="none" w:sz="0" w:space="0" w:color="auto"/>
                    <w:right w:val="none" w:sz="0" w:space="0" w:color="auto"/>
                  </w:divBdr>
                </w:div>
                <w:div w:id="1377894443">
                  <w:marLeft w:val="640"/>
                  <w:marRight w:val="0"/>
                  <w:marTop w:val="0"/>
                  <w:marBottom w:val="0"/>
                  <w:divBdr>
                    <w:top w:val="none" w:sz="0" w:space="0" w:color="auto"/>
                    <w:left w:val="none" w:sz="0" w:space="0" w:color="auto"/>
                    <w:bottom w:val="none" w:sz="0" w:space="0" w:color="auto"/>
                    <w:right w:val="none" w:sz="0" w:space="0" w:color="auto"/>
                  </w:divBdr>
                </w:div>
                <w:div w:id="1944534335">
                  <w:marLeft w:val="640"/>
                  <w:marRight w:val="0"/>
                  <w:marTop w:val="0"/>
                  <w:marBottom w:val="0"/>
                  <w:divBdr>
                    <w:top w:val="none" w:sz="0" w:space="0" w:color="auto"/>
                    <w:left w:val="none" w:sz="0" w:space="0" w:color="auto"/>
                    <w:bottom w:val="none" w:sz="0" w:space="0" w:color="auto"/>
                    <w:right w:val="none" w:sz="0" w:space="0" w:color="auto"/>
                  </w:divBdr>
                </w:div>
                <w:div w:id="1140536028">
                  <w:marLeft w:val="640"/>
                  <w:marRight w:val="0"/>
                  <w:marTop w:val="0"/>
                  <w:marBottom w:val="0"/>
                  <w:divBdr>
                    <w:top w:val="none" w:sz="0" w:space="0" w:color="auto"/>
                    <w:left w:val="none" w:sz="0" w:space="0" w:color="auto"/>
                    <w:bottom w:val="none" w:sz="0" w:space="0" w:color="auto"/>
                    <w:right w:val="none" w:sz="0" w:space="0" w:color="auto"/>
                  </w:divBdr>
                </w:div>
                <w:div w:id="992102529">
                  <w:marLeft w:val="640"/>
                  <w:marRight w:val="0"/>
                  <w:marTop w:val="0"/>
                  <w:marBottom w:val="0"/>
                  <w:divBdr>
                    <w:top w:val="none" w:sz="0" w:space="0" w:color="auto"/>
                    <w:left w:val="none" w:sz="0" w:space="0" w:color="auto"/>
                    <w:bottom w:val="none" w:sz="0" w:space="0" w:color="auto"/>
                    <w:right w:val="none" w:sz="0" w:space="0" w:color="auto"/>
                  </w:divBdr>
                </w:div>
                <w:div w:id="621573801">
                  <w:marLeft w:val="640"/>
                  <w:marRight w:val="0"/>
                  <w:marTop w:val="0"/>
                  <w:marBottom w:val="0"/>
                  <w:divBdr>
                    <w:top w:val="none" w:sz="0" w:space="0" w:color="auto"/>
                    <w:left w:val="none" w:sz="0" w:space="0" w:color="auto"/>
                    <w:bottom w:val="none" w:sz="0" w:space="0" w:color="auto"/>
                    <w:right w:val="none" w:sz="0" w:space="0" w:color="auto"/>
                  </w:divBdr>
                </w:div>
                <w:div w:id="1736584671">
                  <w:marLeft w:val="640"/>
                  <w:marRight w:val="0"/>
                  <w:marTop w:val="0"/>
                  <w:marBottom w:val="0"/>
                  <w:divBdr>
                    <w:top w:val="none" w:sz="0" w:space="0" w:color="auto"/>
                    <w:left w:val="none" w:sz="0" w:space="0" w:color="auto"/>
                    <w:bottom w:val="none" w:sz="0" w:space="0" w:color="auto"/>
                    <w:right w:val="none" w:sz="0" w:space="0" w:color="auto"/>
                  </w:divBdr>
                </w:div>
                <w:div w:id="1537739030">
                  <w:marLeft w:val="640"/>
                  <w:marRight w:val="0"/>
                  <w:marTop w:val="0"/>
                  <w:marBottom w:val="0"/>
                  <w:divBdr>
                    <w:top w:val="none" w:sz="0" w:space="0" w:color="auto"/>
                    <w:left w:val="none" w:sz="0" w:space="0" w:color="auto"/>
                    <w:bottom w:val="none" w:sz="0" w:space="0" w:color="auto"/>
                    <w:right w:val="none" w:sz="0" w:space="0" w:color="auto"/>
                  </w:divBdr>
                </w:div>
                <w:div w:id="453183937">
                  <w:marLeft w:val="640"/>
                  <w:marRight w:val="0"/>
                  <w:marTop w:val="0"/>
                  <w:marBottom w:val="0"/>
                  <w:divBdr>
                    <w:top w:val="none" w:sz="0" w:space="0" w:color="auto"/>
                    <w:left w:val="none" w:sz="0" w:space="0" w:color="auto"/>
                    <w:bottom w:val="none" w:sz="0" w:space="0" w:color="auto"/>
                    <w:right w:val="none" w:sz="0" w:space="0" w:color="auto"/>
                  </w:divBdr>
                </w:div>
                <w:div w:id="1162088396">
                  <w:marLeft w:val="640"/>
                  <w:marRight w:val="0"/>
                  <w:marTop w:val="0"/>
                  <w:marBottom w:val="0"/>
                  <w:divBdr>
                    <w:top w:val="none" w:sz="0" w:space="0" w:color="auto"/>
                    <w:left w:val="none" w:sz="0" w:space="0" w:color="auto"/>
                    <w:bottom w:val="none" w:sz="0" w:space="0" w:color="auto"/>
                    <w:right w:val="none" w:sz="0" w:space="0" w:color="auto"/>
                  </w:divBdr>
                </w:div>
                <w:div w:id="571160012">
                  <w:marLeft w:val="640"/>
                  <w:marRight w:val="0"/>
                  <w:marTop w:val="0"/>
                  <w:marBottom w:val="0"/>
                  <w:divBdr>
                    <w:top w:val="none" w:sz="0" w:space="0" w:color="auto"/>
                    <w:left w:val="none" w:sz="0" w:space="0" w:color="auto"/>
                    <w:bottom w:val="none" w:sz="0" w:space="0" w:color="auto"/>
                    <w:right w:val="none" w:sz="0" w:space="0" w:color="auto"/>
                  </w:divBdr>
                </w:div>
                <w:div w:id="1754551262">
                  <w:marLeft w:val="640"/>
                  <w:marRight w:val="0"/>
                  <w:marTop w:val="0"/>
                  <w:marBottom w:val="0"/>
                  <w:divBdr>
                    <w:top w:val="none" w:sz="0" w:space="0" w:color="auto"/>
                    <w:left w:val="none" w:sz="0" w:space="0" w:color="auto"/>
                    <w:bottom w:val="none" w:sz="0" w:space="0" w:color="auto"/>
                    <w:right w:val="none" w:sz="0" w:space="0" w:color="auto"/>
                  </w:divBdr>
                </w:div>
                <w:div w:id="220797448">
                  <w:marLeft w:val="640"/>
                  <w:marRight w:val="0"/>
                  <w:marTop w:val="0"/>
                  <w:marBottom w:val="0"/>
                  <w:divBdr>
                    <w:top w:val="none" w:sz="0" w:space="0" w:color="auto"/>
                    <w:left w:val="none" w:sz="0" w:space="0" w:color="auto"/>
                    <w:bottom w:val="none" w:sz="0" w:space="0" w:color="auto"/>
                    <w:right w:val="none" w:sz="0" w:space="0" w:color="auto"/>
                  </w:divBdr>
                </w:div>
                <w:div w:id="1203636375">
                  <w:marLeft w:val="640"/>
                  <w:marRight w:val="0"/>
                  <w:marTop w:val="0"/>
                  <w:marBottom w:val="0"/>
                  <w:divBdr>
                    <w:top w:val="none" w:sz="0" w:space="0" w:color="auto"/>
                    <w:left w:val="none" w:sz="0" w:space="0" w:color="auto"/>
                    <w:bottom w:val="none" w:sz="0" w:space="0" w:color="auto"/>
                    <w:right w:val="none" w:sz="0" w:space="0" w:color="auto"/>
                  </w:divBdr>
                </w:div>
                <w:div w:id="255790803">
                  <w:marLeft w:val="640"/>
                  <w:marRight w:val="0"/>
                  <w:marTop w:val="0"/>
                  <w:marBottom w:val="0"/>
                  <w:divBdr>
                    <w:top w:val="none" w:sz="0" w:space="0" w:color="auto"/>
                    <w:left w:val="none" w:sz="0" w:space="0" w:color="auto"/>
                    <w:bottom w:val="none" w:sz="0" w:space="0" w:color="auto"/>
                    <w:right w:val="none" w:sz="0" w:space="0" w:color="auto"/>
                  </w:divBdr>
                </w:div>
                <w:div w:id="1377242224">
                  <w:marLeft w:val="640"/>
                  <w:marRight w:val="0"/>
                  <w:marTop w:val="0"/>
                  <w:marBottom w:val="0"/>
                  <w:divBdr>
                    <w:top w:val="none" w:sz="0" w:space="0" w:color="auto"/>
                    <w:left w:val="none" w:sz="0" w:space="0" w:color="auto"/>
                    <w:bottom w:val="none" w:sz="0" w:space="0" w:color="auto"/>
                    <w:right w:val="none" w:sz="0" w:space="0" w:color="auto"/>
                  </w:divBdr>
                </w:div>
                <w:div w:id="920529355">
                  <w:marLeft w:val="640"/>
                  <w:marRight w:val="0"/>
                  <w:marTop w:val="0"/>
                  <w:marBottom w:val="0"/>
                  <w:divBdr>
                    <w:top w:val="none" w:sz="0" w:space="0" w:color="auto"/>
                    <w:left w:val="none" w:sz="0" w:space="0" w:color="auto"/>
                    <w:bottom w:val="none" w:sz="0" w:space="0" w:color="auto"/>
                    <w:right w:val="none" w:sz="0" w:space="0" w:color="auto"/>
                  </w:divBdr>
                </w:div>
                <w:div w:id="1962566284">
                  <w:marLeft w:val="640"/>
                  <w:marRight w:val="0"/>
                  <w:marTop w:val="0"/>
                  <w:marBottom w:val="0"/>
                  <w:divBdr>
                    <w:top w:val="none" w:sz="0" w:space="0" w:color="auto"/>
                    <w:left w:val="none" w:sz="0" w:space="0" w:color="auto"/>
                    <w:bottom w:val="none" w:sz="0" w:space="0" w:color="auto"/>
                    <w:right w:val="none" w:sz="0" w:space="0" w:color="auto"/>
                  </w:divBdr>
                </w:div>
              </w:divsChild>
            </w:div>
            <w:div w:id="780537828">
              <w:marLeft w:val="0"/>
              <w:marRight w:val="0"/>
              <w:marTop w:val="0"/>
              <w:marBottom w:val="0"/>
              <w:divBdr>
                <w:top w:val="none" w:sz="0" w:space="0" w:color="auto"/>
                <w:left w:val="none" w:sz="0" w:space="0" w:color="auto"/>
                <w:bottom w:val="none" w:sz="0" w:space="0" w:color="auto"/>
                <w:right w:val="none" w:sz="0" w:space="0" w:color="auto"/>
              </w:divBdr>
              <w:divsChild>
                <w:div w:id="100413997">
                  <w:marLeft w:val="640"/>
                  <w:marRight w:val="0"/>
                  <w:marTop w:val="0"/>
                  <w:marBottom w:val="0"/>
                  <w:divBdr>
                    <w:top w:val="none" w:sz="0" w:space="0" w:color="auto"/>
                    <w:left w:val="none" w:sz="0" w:space="0" w:color="auto"/>
                    <w:bottom w:val="none" w:sz="0" w:space="0" w:color="auto"/>
                    <w:right w:val="none" w:sz="0" w:space="0" w:color="auto"/>
                  </w:divBdr>
                </w:div>
                <w:div w:id="1974754401">
                  <w:marLeft w:val="640"/>
                  <w:marRight w:val="0"/>
                  <w:marTop w:val="0"/>
                  <w:marBottom w:val="0"/>
                  <w:divBdr>
                    <w:top w:val="none" w:sz="0" w:space="0" w:color="auto"/>
                    <w:left w:val="none" w:sz="0" w:space="0" w:color="auto"/>
                    <w:bottom w:val="none" w:sz="0" w:space="0" w:color="auto"/>
                    <w:right w:val="none" w:sz="0" w:space="0" w:color="auto"/>
                  </w:divBdr>
                </w:div>
                <w:div w:id="652368682">
                  <w:marLeft w:val="640"/>
                  <w:marRight w:val="0"/>
                  <w:marTop w:val="0"/>
                  <w:marBottom w:val="0"/>
                  <w:divBdr>
                    <w:top w:val="none" w:sz="0" w:space="0" w:color="auto"/>
                    <w:left w:val="none" w:sz="0" w:space="0" w:color="auto"/>
                    <w:bottom w:val="none" w:sz="0" w:space="0" w:color="auto"/>
                    <w:right w:val="none" w:sz="0" w:space="0" w:color="auto"/>
                  </w:divBdr>
                </w:div>
                <w:div w:id="2003850039">
                  <w:marLeft w:val="640"/>
                  <w:marRight w:val="0"/>
                  <w:marTop w:val="0"/>
                  <w:marBottom w:val="0"/>
                  <w:divBdr>
                    <w:top w:val="none" w:sz="0" w:space="0" w:color="auto"/>
                    <w:left w:val="none" w:sz="0" w:space="0" w:color="auto"/>
                    <w:bottom w:val="none" w:sz="0" w:space="0" w:color="auto"/>
                    <w:right w:val="none" w:sz="0" w:space="0" w:color="auto"/>
                  </w:divBdr>
                </w:div>
                <w:div w:id="2041397281">
                  <w:marLeft w:val="640"/>
                  <w:marRight w:val="0"/>
                  <w:marTop w:val="0"/>
                  <w:marBottom w:val="0"/>
                  <w:divBdr>
                    <w:top w:val="none" w:sz="0" w:space="0" w:color="auto"/>
                    <w:left w:val="none" w:sz="0" w:space="0" w:color="auto"/>
                    <w:bottom w:val="none" w:sz="0" w:space="0" w:color="auto"/>
                    <w:right w:val="none" w:sz="0" w:space="0" w:color="auto"/>
                  </w:divBdr>
                </w:div>
                <w:div w:id="1152454456">
                  <w:marLeft w:val="640"/>
                  <w:marRight w:val="0"/>
                  <w:marTop w:val="0"/>
                  <w:marBottom w:val="0"/>
                  <w:divBdr>
                    <w:top w:val="none" w:sz="0" w:space="0" w:color="auto"/>
                    <w:left w:val="none" w:sz="0" w:space="0" w:color="auto"/>
                    <w:bottom w:val="none" w:sz="0" w:space="0" w:color="auto"/>
                    <w:right w:val="none" w:sz="0" w:space="0" w:color="auto"/>
                  </w:divBdr>
                </w:div>
                <w:div w:id="1894340762">
                  <w:marLeft w:val="640"/>
                  <w:marRight w:val="0"/>
                  <w:marTop w:val="0"/>
                  <w:marBottom w:val="0"/>
                  <w:divBdr>
                    <w:top w:val="none" w:sz="0" w:space="0" w:color="auto"/>
                    <w:left w:val="none" w:sz="0" w:space="0" w:color="auto"/>
                    <w:bottom w:val="none" w:sz="0" w:space="0" w:color="auto"/>
                    <w:right w:val="none" w:sz="0" w:space="0" w:color="auto"/>
                  </w:divBdr>
                </w:div>
                <w:div w:id="764034306">
                  <w:marLeft w:val="640"/>
                  <w:marRight w:val="0"/>
                  <w:marTop w:val="0"/>
                  <w:marBottom w:val="0"/>
                  <w:divBdr>
                    <w:top w:val="none" w:sz="0" w:space="0" w:color="auto"/>
                    <w:left w:val="none" w:sz="0" w:space="0" w:color="auto"/>
                    <w:bottom w:val="none" w:sz="0" w:space="0" w:color="auto"/>
                    <w:right w:val="none" w:sz="0" w:space="0" w:color="auto"/>
                  </w:divBdr>
                </w:div>
                <w:div w:id="515585286">
                  <w:marLeft w:val="640"/>
                  <w:marRight w:val="0"/>
                  <w:marTop w:val="0"/>
                  <w:marBottom w:val="0"/>
                  <w:divBdr>
                    <w:top w:val="none" w:sz="0" w:space="0" w:color="auto"/>
                    <w:left w:val="none" w:sz="0" w:space="0" w:color="auto"/>
                    <w:bottom w:val="none" w:sz="0" w:space="0" w:color="auto"/>
                    <w:right w:val="none" w:sz="0" w:space="0" w:color="auto"/>
                  </w:divBdr>
                </w:div>
                <w:div w:id="1134449415">
                  <w:marLeft w:val="640"/>
                  <w:marRight w:val="0"/>
                  <w:marTop w:val="0"/>
                  <w:marBottom w:val="0"/>
                  <w:divBdr>
                    <w:top w:val="none" w:sz="0" w:space="0" w:color="auto"/>
                    <w:left w:val="none" w:sz="0" w:space="0" w:color="auto"/>
                    <w:bottom w:val="none" w:sz="0" w:space="0" w:color="auto"/>
                    <w:right w:val="none" w:sz="0" w:space="0" w:color="auto"/>
                  </w:divBdr>
                </w:div>
                <w:div w:id="1359702749">
                  <w:marLeft w:val="640"/>
                  <w:marRight w:val="0"/>
                  <w:marTop w:val="0"/>
                  <w:marBottom w:val="0"/>
                  <w:divBdr>
                    <w:top w:val="none" w:sz="0" w:space="0" w:color="auto"/>
                    <w:left w:val="none" w:sz="0" w:space="0" w:color="auto"/>
                    <w:bottom w:val="none" w:sz="0" w:space="0" w:color="auto"/>
                    <w:right w:val="none" w:sz="0" w:space="0" w:color="auto"/>
                  </w:divBdr>
                </w:div>
                <w:div w:id="948926386">
                  <w:marLeft w:val="640"/>
                  <w:marRight w:val="0"/>
                  <w:marTop w:val="0"/>
                  <w:marBottom w:val="0"/>
                  <w:divBdr>
                    <w:top w:val="none" w:sz="0" w:space="0" w:color="auto"/>
                    <w:left w:val="none" w:sz="0" w:space="0" w:color="auto"/>
                    <w:bottom w:val="none" w:sz="0" w:space="0" w:color="auto"/>
                    <w:right w:val="none" w:sz="0" w:space="0" w:color="auto"/>
                  </w:divBdr>
                </w:div>
                <w:div w:id="544101253">
                  <w:marLeft w:val="640"/>
                  <w:marRight w:val="0"/>
                  <w:marTop w:val="0"/>
                  <w:marBottom w:val="0"/>
                  <w:divBdr>
                    <w:top w:val="none" w:sz="0" w:space="0" w:color="auto"/>
                    <w:left w:val="none" w:sz="0" w:space="0" w:color="auto"/>
                    <w:bottom w:val="none" w:sz="0" w:space="0" w:color="auto"/>
                    <w:right w:val="none" w:sz="0" w:space="0" w:color="auto"/>
                  </w:divBdr>
                </w:div>
                <w:div w:id="688871317">
                  <w:marLeft w:val="640"/>
                  <w:marRight w:val="0"/>
                  <w:marTop w:val="0"/>
                  <w:marBottom w:val="0"/>
                  <w:divBdr>
                    <w:top w:val="none" w:sz="0" w:space="0" w:color="auto"/>
                    <w:left w:val="none" w:sz="0" w:space="0" w:color="auto"/>
                    <w:bottom w:val="none" w:sz="0" w:space="0" w:color="auto"/>
                    <w:right w:val="none" w:sz="0" w:space="0" w:color="auto"/>
                  </w:divBdr>
                </w:div>
                <w:div w:id="487135801">
                  <w:marLeft w:val="640"/>
                  <w:marRight w:val="0"/>
                  <w:marTop w:val="0"/>
                  <w:marBottom w:val="0"/>
                  <w:divBdr>
                    <w:top w:val="none" w:sz="0" w:space="0" w:color="auto"/>
                    <w:left w:val="none" w:sz="0" w:space="0" w:color="auto"/>
                    <w:bottom w:val="none" w:sz="0" w:space="0" w:color="auto"/>
                    <w:right w:val="none" w:sz="0" w:space="0" w:color="auto"/>
                  </w:divBdr>
                </w:div>
                <w:div w:id="2100756992">
                  <w:marLeft w:val="640"/>
                  <w:marRight w:val="0"/>
                  <w:marTop w:val="0"/>
                  <w:marBottom w:val="0"/>
                  <w:divBdr>
                    <w:top w:val="none" w:sz="0" w:space="0" w:color="auto"/>
                    <w:left w:val="none" w:sz="0" w:space="0" w:color="auto"/>
                    <w:bottom w:val="none" w:sz="0" w:space="0" w:color="auto"/>
                    <w:right w:val="none" w:sz="0" w:space="0" w:color="auto"/>
                  </w:divBdr>
                </w:div>
                <w:div w:id="1425609886">
                  <w:marLeft w:val="640"/>
                  <w:marRight w:val="0"/>
                  <w:marTop w:val="0"/>
                  <w:marBottom w:val="0"/>
                  <w:divBdr>
                    <w:top w:val="none" w:sz="0" w:space="0" w:color="auto"/>
                    <w:left w:val="none" w:sz="0" w:space="0" w:color="auto"/>
                    <w:bottom w:val="none" w:sz="0" w:space="0" w:color="auto"/>
                    <w:right w:val="none" w:sz="0" w:space="0" w:color="auto"/>
                  </w:divBdr>
                </w:div>
                <w:div w:id="1849981575">
                  <w:marLeft w:val="640"/>
                  <w:marRight w:val="0"/>
                  <w:marTop w:val="0"/>
                  <w:marBottom w:val="0"/>
                  <w:divBdr>
                    <w:top w:val="none" w:sz="0" w:space="0" w:color="auto"/>
                    <w:left w:val="none" w:sz="0" w:space="0" w:color="auto"/>
                    <w:bottom w:val="none" w:sz="0" w:space="0" w:color="auto"/>
                    <w:right w:val="none" w:sz="0" w:space="0" w:color="auto"/>
                  </w:divBdr>
                </w:div>
                <w:div w:id="1283606947">
                  <w:marLeft w:val="640"/>
                  <w:marRight w:val="0"/>
                  <w:marTop w:val="0"/>
                  <w:marBottom w:val="0"/>
                  <w:divBdr>
                    <w:top w:val="none" w:sz="0" w:space="0" w:color="auto"/>
                    <w:left w:val="none" w:sz="0" w:space="0" w:color="auto"/>
                    <w:bottom w:val="none" w:sz="0" w:space="0" w:color="auto"/>
                    <w:right w:val="none" w:sz="0" w:space="0" w:color="auto"/>
                  </w:divBdr>
                </w:div>
                <w:div w:id="2102212950">
                  <w:marLeft w:val="640"/>
                  <w:marRight w:val="0"/>
                  <w:marTop w:val="0"/>
                  <w:marBottom w:val="0"/>
                  <w:divBdr>
                    <w:top w:val="none" w:sz="0" w:space="0" w:color="auto"/>
                    <w:left w:val="none" w:sz="0" w:space="0" w:color="auto"/>
                    <w:bottom w:val="none" w:sz="0" w:space="0" w:color="auto"/>
                    <w:right w:val="none" w:sz="0" w:space="0" w:color="auto"/>
                  </w:divBdr>
                </w:div>
                <w:div w:id="655954337">
                  <w:marLeft w:val="640"/>
                  <w:marRight w:val="0"/>
                  <w:marTop w:val="0"/>
                  <w:marBottom w:val="0"/>
                  <w:divBdr>
                    <w:top w:val="none" w:sz="0" w:space="0" w:color="auto"/>
                    <w:left w:val="none" w:sz="0" w:space="0" w:color="auto"/>
                    <w:bottom w:val="none" w:sz="0" w:space="0" w:color="auto"/>
                    <w:right w:val="none" w:sz="0" w:space="0" w:color="auto"/>
                  </w:divBdr>
                </w:div>
                <w:div w:id="1823347756">
                  <w:marLeft w:val="640"/>
                  <w:marRight w:val="0"/>
                  <w:marTop w:val="0"/>
                  <w:marBottom w:val="0"/>
                  <w:divBdr>
                    <w:top w:val="none" w:sz="0" w:space="0" w:color="auto"/>
                    <w:left w:val="none" w:sz="0" w:space="0" w:color="auto"/>
                    <w:bottom w:val="none" w:sz="0" w:space="0" w:color="auto"/>
                    <w:right w:val="none" w:sz="0" w:space="0" w:color="auto"/>
                  </w:divBdr>
                </w:div>
                <w:div w:id="1625233206">
                  <w:marLeft w:val="640"/>
                  <w:marRight w:val="0"/>
                  <w:marTop w:val="0"/>
                  <w:marBottom w:val="0"/>
                  <w:divBdr>
                    <w:top w:val="none" w:sz="0" w:space="0" w:color="auto"/>
                    <w:left w:val="none" w:sz="0" w:space="0" w:color="auto"/>
                    <w:bottom w:val="none" w:sz="0" w:space="0" w:color="auto"/>
                    <w:right w:val="none" w:sz="0" w:space="0" w:color="auto"/>
                  </w:divBdr>
                </w:div>
                <w:div w:id="35662739">
                  <w:marLeft w:val="640"/>
                  <w:marRight w:val="0"/>
                  <w:marTop w:val="0"/>
                  <w:marBottom w:val="0"/>
                  <w:divBdr>
                    <w:top w:val="none" w:sz="0" w:space="0" w:color="auto"/>
                    <w:left w:val="none" w:sz="0" w:space="0" w:color="auto"/>
                    <w:bottom w:val="none" w:sz="0" w:space="0" w:color="auto"/>
                    <w:right w:val="none" w:sz="0" w:space="0" w:color="auto"/>
                  </w:divBdr>
                </w:div>
                <w:div w:id="1219513995">
                  <w:marLeft w:val="640"/>
                  <w:marRight w:val="0"/>
                  <w:marTop w:val="0"/>
                  <w:marBottom w:val="0"/>
                  <w:divBdr>
                    <w:top w:val="none" w:sz="0" w:space="0" w:color="auto"/>
                    <w:left w:val="none" w:sz="0" w:space="0" w:color="auto"/>
                    <w:bottom w:val="none" w:sz="0" w:space="0" w:color="auto"/>
                    <w:right w:val="none" w:sz="0" w:space="0" w:color="auto"/>
                  </w:divBdr>
                </w:div>
                <w:div w:id="973604759">
                  <w:marLeft w:val="640"/>
                  <w:marRight w:val="0"/>
                  <w:marTop w:val="0"/>
                  <w:marBottom w:val="0"/>
                  <w:divBdr>
                    <w:top w:val="none" w:sz="0" w:space="0" w:color="auto"/>
                    <w:left w:val="none" w:sz="0" w:space="0" w:color="auto"/>
                    <w:bottom w:val="none" w:sz="0" w:space="0" w:color="auto"/>
                    <w:right w:val="none" w:sz="0" w:space="0" w:color="auto"/>
                  </w:divBdr>
                </w:div>
                <w:div w:id="828523290">
                  <w:marLeft w:val="640"/>
                  <w:marRight w:val="0"/>
                  <w:marTop w:val="0"/>
                  <w:marBottom w:val="0"/>
                  <w:divBdr>
                    <w:top w:val="none" w:sz="0" w:space="0" w:color="auto"/>
                    <w:left w:val="none" w:sz="0" w:space="0" w:color="auto"/>
                    <w:bottom w:val="none" w:sz="0" w:space="0" w:color="auto"/>
                    <w:right w:val="none" w:sz="0" w:space="0" w:color="auto"/>
                  </w:divBdr>
                </w:div>
                <w:div w:id="1478961180">
                  <w:marLeft w:val="640"/>
                  <w:marRight w:val="0"/>
                  <w:marTop w:val="0"/>
                  <w:marBottom w:val="0"/>
                  <w:divBdr>
                    <w:top w:val="none" w:sz="0" w:space="0" w:color="auto"/>
                    <w:left w:val="none" w:sz="0" w:space="0" w:color="auto"/>
                    <w:bottom w:val="none" w:sz="0" w:space="0" w:color="auto"/>
                    <w:right w:val="none" w:sz="0" w:space="0" w:color="auto"/>
                  </w:divBdr>
                </w:div>
                <w:div w:id="1288897230">
                  <w:marLeft w:val="640"/>
                  <w:marRight w:val="0"/>
                  <w:marTop w:val="0"/>
                  <w:marBottom w:val="0"/>
                  <w:divBdr>
                    <w:top w:val="none" w:sz="0" w:space="0" w:color="auto"/>
                    <w:left w:val="none" w:sz="0" w:space="0" w:color="auto"/>
                    <w:bottom w:val="none" w:sz="0" w:space="0" w:color="auto"/>
                    <w:right w:val="none" w:sz="0" w:space="0" w:color="auto"/>
                  </w:divBdr>
                </w:div>
                <w:div w:id="290478906">
                  <w:marLeft w:val="640"/>
                  <w:marRight w:val="0"/>
                  <w:marTop w:val="0"/>
                  <w:marBottom w:val="0"/>
                  <w:divBdr>
                    <w:top w:val="none" w:sz="0" w:space="0" w:color="auto"/>
                    <w:left w:val="none" w:sz="0" w:space="0" w:color="auto"/>
                    <w:bottom w:val="none" w:sz="0" w:space="0" w:color="auto"/>
                    <w:right w:val="none" w:sz="0" w:space="0" w:color="auto"/>
                  </w:divBdr>
                </w:div>
                <w:div w:id="1385593712">
                  <w:marLeft w:val="640"/>
                  <w:marRight w:val="0"/>
                  <w:marTop w:val="0"/>
                  <w:marBottom w:val="0"/>
                  <w:divBdr>
                    <w:top w:val="none" w:sz="0" w:space="0" w:color="auto"/>
                    <w:left w:val="none" w:sz="0" w:space="0" w:color="auto"/>
                    <w:bottom w:val="none" w:sz="0" w:space="0" w:color="auto"/>
                    <w:right w:val="none" w:sz="0" w:space="0" w:color="auto"/>
                  </w:divBdr>
                </w:div>
                <w:div w:id="576673300">
                  <w:marLeft w:val="640"/>
                  <w:marRight w:val="0"/>
                  <w:marTop w:val="0"/>
                  <w:marBottom w:val="0"/>
                  <w:divBdr>
                    <w:top w:val="none" w:sz="0" w:space="0" w:color="auto"/>
                    <w:left w:val="none" w:sz="0" w:space="0" w:color="auto"/>
                    <w:bottom w:val="none" w:sz="0" w:space="0" w:color="auto"/>
                    <w:right w:val="none" w:sz="0" w:space="0" w:color="auto"/>
                  </w:divBdr>
                </w:div>
                <w:div w:id="1505509527">
                  <w:marLeft w:val="640"/>
                  <w:marRight w:val="0"/>
                  <w:marTop w:val="0"/>
                  <w:marBottom w:val="0"/>
                  <w:divBdr>
                    <w:top w:val="none" w:sz="0" w:space="0" w:color="auto"/>
                    <w:left w:val="none" w:sz="0" w:space="0" w:color="auto"/>
                    <w:bottom w:val="none" w:sz="0" w:space="0" w:color="auto"/>
                    <w:right w:val="none" w:sz="0" w:space="0" w:color="auto"/>
                  </w:divBdr>
                </w:div>
                <w:div w:id="2124419847">
                  <w:marLeft w:val="640"/>
                  <w:marRight w:val="0"/>
                  <w:marTop w:val="0"/>
                  <w:marBottom w:val="0"/>
                  <w:divBdr>
                    <w:top w:val="none" w:sz="0" w:space="0" w:color="auto"/>
                    <w:left w:val="none" w:sz="0" w:space="0" w:color="auto"/>
                    <w:bottom w:val="none" w:sz="0" w:space="0" w:color="auto"/>
                    <w:right w:val="none" w:sz="0" w:space="0" w:color="auto"/>
                  </w:divBdr>
                </w:div>
                <w:div w:id="1866092240">
                  <w:marLeft w:val="640"/>
                  <w:marRight w:val="0"/>
                  <w:marTop w:val="0"/>
                  <w:marBottom w:val="0"/>
                  <w:divBdr>
                    <w:top w:val="none" w:sz="0" w:space="0" w:color="auto"/>
                    <w:left w:val="none" w:sz="0" w:space="0" w:color="auto"/>
                    <w:bottom w:val="none" w:sz="0" w:space="0" w:color="auto"/>
                    <w:right w:val="none" w:sz="0" w:space="0" w:color="auto"/>
                  </w:divBdr>
                </w:div>
                <w:div w:id="614874468">
                  <w:marLeft w:val="640"/>
                  <w:marRight w:val="0"/>
                  <w:marTop w:val="0"/>
                  <w:marBottom w:val="0"/>
                  <w:divBdr>
                    <w:top w:val="none" w:sz="0" w:space="0" w:color="auto"/>
                    <w:left w:val="none" w:sz="0" w:space="0" w:color="auto"/>
                    <w:bottom w:val="none" w:sz="0" w:space="0" w:color="auto"/>
                    <w:right w:val="none" w:sz="0" w:space="0" w:color="auto"/>
                  </w:divBdr>
                </w:div>
                <w:div w:id="867328030">
                  <w:marLeft w:val="640"/>
                  <w:marRight w:val="0"/>
                  <w:marTop w:val="0"/>
                  <w:marBottom w:val="0"/>
                  <w:divBdr>
                    <w:top w:val="none" w:sz="0" w:space="0" w:color="auto"/>
                    <w:left w:val="none" w:sz="0" w:space="0" w:color="auto"/>
                    <w:bottom w:val="none" w:sz="0" w:space="0" w:color="auto"/>
                    <w:right w:val="none" w:sz="0" w:space="0" w:color="auto"/>
                  </w:divBdr>
                </w:div>
                <w:div w:id="147328852">
                  <w:marLeft w:val="640"/>
                  <w:marRight w:val="0"/>
                  <w:marTop w:val="0"/>
                  <w:marBottom w:val="0"/>
                  <w:divBdr>
                    <w:top w:val="none" w:sz="0" w:space="0" w:color="auto"/>
                    <w:left w:val="none" w:sz="0" w:space="0" w:color="auto"/>
                    <w:bottom w:val="none" w:sz="0" w:space="0" w:color="auto"/>
                    <w:right w:val="none" w:sz="0" w:space="0" w:color="auto"/>
                  </w:divBdr>
                </w:div>
                <w:div w:id="51000433">
                  <w:marLeft w:val="640"/>
                  <w:marRight w:val="0"/>
                  <w:marTop w:val="0"/>
                  <w:marBottom w:val="0"/>
                  <w:divBdr>
                    <w:top w:val="none" w:sz="0" w:space="0" w:color="auto"/>
                    <w:left w:val="none" w:sz="0" w:space="0" w:color="auto"/>
                    <w:bottom w:val="none" w:sz="0" w:space="0" w:color="auto"/>
                    <w:right w:val="none" w:sz="0" w:space="0" w:color="auto"/>
                  </w:divBdr>
                </w:div>
                <w:div w:id="1497457237">
                  <w:marLeft w:val="640"/>
                  <w:marRight w:val="0"/>
                  <w:marTop w:val="0"/>
                  <w:marBottom w:val="0"/>
                  <w:divBdr>
                    <w:top w:val="none" w:sz="0" w:space="0" w:color="auto"/>
                    <w:left w:val="none" w:sz="0" w:space="0" w:color="auto"/>
                    <w:bottom w:val="none" w:sz="0" w:space="0" w:color="auto"/>
                    <w:right w:val="none" w:sz="0" w:space="0" w:color="auto"/>
                  </w:divBdr>
                </w:div>
                <w:div w:id="66466846">
                  <w:marLeft w:val="640"/>
                  <w:marRight w:val="0"/>
                  <w:marTop w:val="0"/>
                  <w:marBottom w:val="0"/>
                  <w:divBdr>
                    <w:top w:val="none" w:sz="0" w:space="0" w:color="auto"/>
                    <w:left w:val="none" w:sz="0" w:space="0" w:color="auto"/>
                    <w:bottom w:val="none" w:sz="0" w:space="0" w:color="auto"/>
                    <w:right w:val="none" w:sz="0" w:space="0" w:color="auto"/>
                  </w:divBdr>
                </w:div>
                <w:div w:id="57242524">
                  <w:marLeft w:val="640"/>
                  <w:marRight w:val="0"/>
                  <w:marTop w:val="0"/>
                  <w:marBottom w:val="0"/>
                  <w:divBdr>
                    <w:top w:val="none" w:sz="0" w:space="0" w:color="auto"/>
                    <w:left w:val="none" w:sz="0" w:space="0" w:color="auto"/>
                    <w:bottom w:val="none" w:sz="0" w:space="0" w:color="auto"/>
                    <w:right w:val="none" w:sz="0" w:space="0" w:color="auto"/>
                  </w:divBdr>
                </w:div>
                <w:div w:id="1475105845">
                  <w:marLeft w:val="640"/>
                  <w:marRight w:val="0"/>
                  <w:marTop w:val="0"/>
                  <w:marBottom w:val="0"/>
                  <w:divBdr>
                    <w:top w:val="none" w:sz="0" w:space="0" w:color="auto"/>
                    <w:left w:val="none" w:sz="0" w:space="0" w:color="auto"/>
                    <w:bottom w:val="none" w:sz="0" w:space="0" w:color="auto"/>
                    <w:right w:val="none" w:sz="0" w:space="0" w:color="auto"/>
                  </w:divBdr>
                </w:div>
                <w:div w:id="667943555">
                  <w:marLeft w:val="640"/>
                  <w:marRight w:val="0"/>
                  <w:marTop w:val="0"/>
                  <w:marBottom w:val="0"/>
                  <w:divBdr>
                    <w:top w:val="none" w:sz="0" w:space="0" w:color="auto"/>
                    <w:left w:val="none" w:sz="0" w:space="0" w:color="auto"/>
                    <w:bottom w:val="none" w:sz="0" w:space="0" w:color="auto"/>
                    <w:right w:val="none" w:sz="0" w:space="0" w:color="auto"/>
                  </w:divBdr>
                </w:div>
                <w:div w:id="1628588784">
                  <w:marLeft w:val="640"/>
                  <w:marRight w:val="0"/>
                  <w:marTop w:val="0"/>
                  <w:marBottom w:val="0"/>
                  <w:divBdr>
                    <w:top w:val="none" w:sz="0" w:space="0" w:color="auto"/>
                    <w:left w:val="none" w:sz="0" w:space="0" w:color="auto"/>
                    <w:bottom w:val="none" w:sz="0" w:space="0" w:color="auto"/>
                    <w:right w:val="none" w:sz="0" w:space="0" w:color="auto"/>
                  </w:divBdr>
                </w:div>
                <w:div w:id="1975140669">
                  <w:marLeft w:val="640"/>
                  <w:marRight w:val="0"/>
                  <w:marTop w:val="0"/>
                  <w:marBottom w:val="0"/>
                  <w:divBdr>
                    <w:top w:val="none" w:sz="0" w:space="0" w:color="auto"/>
                    <w:left w:val="none" w:sz="0" w:space="0" w:color="auto"/>
                    <w:bottom w:val="none" w:sz="0" w:space="0" w:color="auto"/>
                    <w:right w:val="none" w:sz="0" w:space="0" w:color="auto"/>
                  </w:divBdr>
                </w:div>
                <w:div w:id="1306662493">
                  <w:marLeft w:val="640"/>
                  <w:marRight w:val="0"/>
                  <w:marTop w:val="0"/>
                  <w:marBottom w:val="0"/>
                  <w:divBdr>
                    <w:top w:val="none" w:sz="0" w:space="0" w:color="auto"/>
                    <w:left w:val="none" w:sz="0" w:space="0" w:color="auto"/>
                    <w:bottom w:val="none" w:sz="0" w:space="0" w:color="auto"/>
                    <w:right w:val="none" w:sz="0" w:space="0" w:color="auto"/>
                  </w:divBdr>
                </w:div>
                <w:div w:id="1931741637">
                  <w:marLeft w:val="640"/>
                  <w:marRight w:val="0"/>
                  <w:marTop w:val="0"/>
                  <w:marBottom w:val="0"/>
                  <w:divBdr>
                    <w:top w:val="none" w:sz="0" w:space="0" w:color="auto"/>
                    <w:left w:val="none" w:sz="0" w:space="0" w:color="auto"/>
                    <w:bottom w:val="none" w:sz="0" w:space="0" w:color="auto"/>
                    <w:right w:val="none" w:sz="0" w:space="0" w:color="auto"/>
                  </w:divBdr>
                </w:div>
                <w:div w:id="1732264228">
                  <w:marLeft w:val="640"/>
                  <w:marRight w:val="0"/>
                  <w:marTop w:val="0"/>
                  <w:marBottom w:val="0"/>
                  <w:divBdr>
                    <w:top w:val="none" w:sz="0" w:space="0" w:color="auto"/>
                    <w:left w:val="none" w:sz="0" w:space="0" w:color="auto"/>
                    <w:bottom w:val="none" w:sz="0" w:space="0" w:color="auto"/>
                    <w:right w:val="none" w:sz="0" w:space="0" w:color="auto"/>
                  </w:divBdr>
                </w:div>
                <w:div w:id="189035119">
                  <w:marLeft w:val="640"/>
                  <w:marRight w:val="0"/>
                  <w:marTop w:val="0"/>
                  <w:marBottom w:val="0"/>
                  <w:divBdr>
                    <w:top w:val="none" w:sz="0" w:space="0" w:color="auto"/>
                    <w:left w:val="none" w:sz="0" w:space="0" w:color="auto"/>
                    <w:bottom w:val="none" w:sz="0" w:space="0" w:color="auto"/>
                    <w:right w:val="none" w:sz="0" w:space="0" w:color="auto"/>
                  </w:divBdr>
                </w:div>
                <w:div w:id="1017199651">
                  <w:marLeft w:val="640"/>
                  <w:marRight w:val="0"/>
                  <w:marTop w:val="0"/>
                  <w:marBottom w:val="0"/>
                  <w:divBdr>
                    <w:top w:val="none" w:sz="0" w:space="0" w:color="auto"/>
                    <w:left w:val="none" w:sz="0" w:space="0" w:color="auto"/>
                    <w:bottom w:val="none" w:sz="0" w:space="0" w:color="auto"/>
                    <w:right w:val="none" w:sz="0" w:space="0" w:color="auto"/>
                  </w:divBdr>
                </w:div>
                <w:div w:id="380176848">
                  <w:marLeft w:val="640"/>
                  <w:marRight w:val="0"/>
                  <w:marTop w:val="0"/>
                  <w:marBottom w:val="0"/>
                  <w:divBdr>
                    <w:top w:val="none" w:sz="0" w:space="0" w:color="auto"/>
                    <w:left w:val="none" w:sz="0" w:space="0" w:color="auto"/>
                    <w:bottom w:val="none" w:sz="0" w:space="0" w:color="auto"/>
                    <w:right w:val="none" w:sz="0" w:space="0" w:color="auto"/>
                  </w:divBdr>
                </w:div>
                <w:div w:id="1917860464">
                  <w:marLeft w:val="640"/>
                  <w:marRight w:val="0"/>
                  <w:marTop w:val="0"/>
                  <w:marBottom w:val="0"/>
                  <w:divBdr>
                    <w:top w:val="none" w:sz="0" w:space="0" w:color="auto"/>
                    <w:left w:val="none" w:sz="0" w:space="0" w:color="auto"/>
                    <w:bottom w:val="none" w:sz="0" w:space="0" w:color="auto"/>
                    <w:right w:val="none" w:sz="0" w:space="0" w:color="auto"/>
                  </w:divBdr>
                </w:div>
                <w:div w:id="1798601976">
                  <w:marLeft w:val="640"/>
                  <w:marRight w:val="0"/>
                  <w:marTop w:val="0"/>
                  <w:marBottom w:val="0"/>
                  <w:divBdr>
                    <w:top w:val="none" w:sz="0" w:space="0" w:color="auto"/>
                    <w:left w:val="none" w:sz="0" w:space="0" w:color="auto"/>
                    <w:bottom w:val="none" w:sz="0" w:space="0" w:color="auto"/>
                    <w:right w:val="none" w:sz="0" w:space="0" w:color="auto"/>
                  </w:divBdr>
                </w:div>
                <w:div w:id="1426685951">
                  <w:marLeft w:val="640"/>
                  <w:marRight w:val="0"/>
                  <w:marTop w:val="0"/>
                  <w:marBottom w:val="0"/>
                  <w:divBdr>
                    <w:top w:val="none" w:sz="0" w:space="0" w:color="auto"/>
                    <w:left w:val="none" w:sz="0" w:space="0" w:color="auto"/>
                    <w:bottom w:val="none" w:sz="0" w:space="0" w:color="auto"/>
                    <w:right w:val="none" w:sz="0" w:space="0" w:color="auto"/>
                  </w:divBdr>
                </w:div>
                <w:div w:id="2023127015">
                  <w:marLeft w:val="640"/>
                  <w:marRight w:val="0"/>
                  <w:marTop w:val="0"/>
                  <w:marBottom w:val="0"/>
                  <w:divBdr>
                    <w:top w:val="none" w:sz="0" w:space="0" w:color="auto"/>
                    <w:left w:val="none" w:sz="0" w:space="0" w:color="auto"/>
                    <w:bottom w:val="none" w:sz="0" w:space="0" w:color="auto"/>
                    <w:right w:val="none" w:sz="0" w:space="0" w:color="auto"/>
                  </w:divBdr>
                </w:div>
                <w:div w:id="23139085">
                  <w:marLeft w:val="640"/>
                  <w:marRight w:val="0"/>
                  <w:marTop w:val="0"/>
                  <w:marBottom w:val="0"/>
                  <w:divBdr>
                    <w:top w:val="none" w:sz="0" w:space="0" w:color="auto"/>
                    <w:left w:val="none" w:sz="0" w:space="0" w:color="auto"/>
                    <w:bottom w:val="none" w:sz="0" w:space="0" w:color="auto"/>
                    <w:right w:val="none" w:sz="0" w:space="0" w:color="auto"/>
                  </w:divBdr>
                </w:div>
                <w:div w:id="1619407653">
                  <w:marLeft w:val="640"/>
                  <w:marRight w:val="0"/>
                  <w:marTop w:val="0"/>
                  <w:marBottom w:val="0"/>
                  <w:divBdr>
                    <w:top w:val="none" w:sz="0" w:space="0" w:color="auto"/>
                    <w:left w:val="none" w:sz="0" w:space="0" w:color="auto"/>
                    <w:bottom w:val="none" w:sz="0" w:space="0" w:color="auto"/>
                    <w:right w:val="none" w:sz="0" w:space="0" w:color="auto"/>
                  </w:divBdr>
                </w:div>
                <w:div w:id="601839936">
                  <w:marLeft w:val="640"/>
                  <w:marRight w:val="0"/>
                  <w:marTop w:val="0"/>
                  <w:marBottom w:val="0"/>
                  <w:divBdr>
                    <w:top w:val="none" w:sz="0" w:space="0" w:color="auto"/>
                    <w:left w:val="none" w:sz="0" w:space="0" w:color="auto"/>
                    <w:bottom w:val="none" w:sz="0" w:space="0" w:color="auto"/>
                    <w:right w:val="none" w:sz="0" w:space="0" w:color="auto"/>
                  </w:divBdr>
                </w:div>
                <w:div w:id="23484410">
                  <w:marLeft w:val="640"/>
                  <w:marRight w:val="0"/>
                  <w:marTop w:val="0"/>
                  <w:marBottom w:val="0"/>
                  <w:divBdr>
                    <w:top w:val="none" w:sz="0" w:space="0" w:color="auto"/>
                    <w:left w:val="none" w:sz="0" w:space="0" w:color="auto"/>
                    <w:bottom w:val="none" w:sz="0" w:space="0" w:color="auto"/>
                    <w:right w:val="none" w:sz="0" w:space="0" w:color="auto"/>
                  </w:divBdr>
                </w:div>
                <w:div w:id="551888655">
                  <w:marLeft w:val="640"/>
                  <w:marRight w:val="0"/>
                  <w:marTop w:val="0"/>
                  <w:marBottom w:val="0"/>
                  <w:divBdr>
                    <w:top w:val="none" w:sz="0" w:space="0" w:color="auto"/>
                    <w:left w:val="none" w:sz="0" w:space="0" w:color="auto"/>
                    <w:bottom w:val="none" w:sz="0" w:space="0" w:color="auto"/>
                    <w:right w:val="none" w:sz="0" w:space="0" w:color="auto"/>
                  </w:divBdr>
                </w:div>
                <w:div w:id="238901878">
                  <w:marLeft w:val="640"/>
                  <w:marRight w:val="0"/>
                  <w:marTop w:val="0"/>
                  <w:marBottom w:val="0"/>
                  <w:divBdr>
                    <w:top w:val="none" w:sz="0" w:space="0" w:color="auto"/>
                    <w:left w:val="none" w:sz="0" w:space="0" w:color="auto"/>
                    <w:bottom w:val="none" w:sz="0" w:space="0" w:color="auto"/>
                    <w:right w:val="none" w:sz="0" w:space="0" w:color="auto"/>
                  </w:divBdr>
                </w:div>
                <w:div w:id="140737802">
                  <w:marLeft w:val="640"/>
                  <w:marRight w:val="0"/>
                  <w:marTop w:val="0"/>
                  <w:marBottom w:val="0"/>
                  <w:divBdr>
                    <w:top w:val="none" w:sz="0" w:space="0" w:color="auto"/>
                    <w:left w:val="none" w:sz="0" w:space="0" w:color="auto"/>
                    <w:bottom w:val="none" w:sz="0" w:space="0" w:color="auto"/>
                    <w:right w:val="none" w:sz="0" w:space="0" w:color="auto"/>
                  </w:divBdr>
                </w:div>
                <w:div w:id="296759494">
                  <w:marLeft w:val="640"/>
                  <w:marRight w:val="0"/>
                  <w:marTop w:val="0"/>
                  <w:marBottom w:val="0"/>
                  <w:divBdr>
                    <w:top w:val="none" w:sz="0" w:space="0" w:color="auto"/>
                    <w:left w:val="none" w:sz="0" w:space="0" w:color="auto"/>
                    <w:bottom w:val="none" w:sz="0" w:space="0" w:color="auto"/>
                    <w:right w:val="none" w:sz="0" w:space="0" w:color="auto"/>
                  </w:divBdr>
                </w:div>
                <w:div w:id="938293529">
                  <w:marLeft w:val="640"/>
                  <w:marRight w:val="0"/>
                  <w:marTop w:val="0"/>
                  <w:marBottom w:val="0"/>
                  <w:divBdr>
                    <w:top w:val="none" w:sz="0" w:space="0" w:color="auto"/>
                    <w:left w:val="none" w:sz="0" w:space="0" w:color="auto"/>
                    <w:bottom w:val="none" w:sz="0" w:space="0" w:color="auto"/>
                    <w:right w:val="none" w:sz="0" w:space="0" w:color="auto"/>
                  </w:divBdr>
                </w:div>
                <w:div w:id="353313591">
                  <w:marLeft w:val="640"/>
                  <w:marRight w:val="0"/>
                  <w:marTop w:val="0"/>
                  <w:marBottom w:val="0"/>
                  <w:divBdr>
                    <w:top w:val="none" w:sz="0" w:space="0" w:color="auto"/>
                    <w:left w:val="none" w:sz="0" w:space="0" w:color="auto"/>
                    <w:bottom w:val="none" w:sz="0" w:space="0" w:color="auto"/>
                    <w:right w:val="none" w:sz="0" w:space="0" w:color="auto"/>
                  </w:divBdr>
                </w:div>
                <w:div w:id="182860374">
                  <w:marLeft w:val="640"/>
                  <w:marRight w:val="0"/>
                  <w:marTop w:val="0"/>
                  <w:marBottom w:val="0"/>
                  <w:divBdr>
                    <w:top w:val="none" w:sz="0" w:space="0" w:color="auto"/>
                    <w:left w:val="none" w:sz="0" w:space="0" w:color="auto"/>
                    <w:bottom w:val="none" w:sz="0" w:space="0" w:color="auto"/>
                    <w:right w:val="none" w:sz="0" w:space="0" w:color="auto"/>
                  </w:divBdr>
                </w:div>
                <w:div w:id="555093292">
                  <w:marLeft w:val="640"/>
                  <w:marRight w:val="0"/>
                  <w:marTop w:val="0"/>
                  <w:marBottom w:val="0"/>
                  <w:divBdr>
                    <w:top w:val="none" w:sz="0" w:space="0" w:color="auto"/>
                    <w:left w:val="none" w:sz="0" w:space="0" w:color="auto"/>
                    <w:bottom w:val="none" w:sz="0" w:space="0" w:color="auto"/>
                    <w:right w:val="none" w:sz="0" w:space="0" w:color="auto"/>
                  </w:divBdr>
                </w:div>
                <w:div w:id="1544517990">
                  <w:marLeft w:val="640"/>
                  <w:marRight w:val="0"/>
                  <w:marTop w:val="0"/>
                  <w:marBottom w:val="0"/>
                  <w:divBdr>
                    <w:top w:val="none" w:sz="0" w:space="0" w:color="auto"/>
                    <w:left w:val="none" w:sz="0" w:space="0" w:color="auto"/>
                    <w:bottom w:val="none" w:sz="0" w:space="0" w:color="auto"/>
                    <w:right w:val="none" w:sz="0" w:space="0" w:color="auto"/>
                  </w:divBdr>
                </w:div>
                <w:div w:id="1667857271">
                  <w:marLeft w:val="640"/>
                  <w:marRight w:val="0"/>
                  <w:marTop w:val="0"/>
                  <w:marBottom w:val="0"/>
                  <w:divBdr>
                    <w:top w:val="none" w:sz="0" w:space="0" w:color="auto"/>
                    <w:left w:val="none" w:sz="0" w:space="0" w:color="auto"/>
                    <w:bottom w:val="none" w:sz="0" w:space="0" w:color="auto"/>
                    <w:right w:val="none" w:sz="0" w:space="0" w:color="auto"/>
                  </w:divBdr>
                </w:div>
                <w:div w:id="1023826134">
                  <w:marLeft w:val="640"/>
                  <w:marRight w:val="0"/>
                  <w:marTop w:val="0"/>
                  <w:marBottom w:val="0"/>
                  <w:divBdr>
                    <w:top w:val="none" w:sz="0" w:space="0" w:color="auto"/>
                    <w:left w:val="none" w:sz="0" w:space="0" w:color="auto"/>
                    <w:bottom w:val="none" w:sz="0" w:space="0" w:color="auto"/>
                    <w:right w:val="none" w:sz="0" w:space="0" w:color="auto"/>
                  </w:divBdr>
                </w:div>
                <w:div w:id="561451081">
                  <w:marLeft w:val="640"/>
                  <w:marRight w:val="0"/>
                  <w:marTop w:val="0"/>
                  <w:marBottom w:val="0"/>
                  <w:divBdr>
                    <w:top w:val="none" w:sz="0" w:space="0" w:color="auto"/>
                    <w:left w:val="none" w:sz="0" w:space="0" w:color="auto"/>
                    <w:bottom w:val="none" w:sz="0" w:space="0" w:color="auto"/>
                    <w:right w:val="none" w:sz="0" w:space="0" w:color="auto"/>
                  </w:divBdr>
                </w:div>
                <w:div w:id="1028529621">
                  <w:marLeft w:val="640"/>
                  <w:marRight w:val="0"/>
                  <w:marTop w:val="0"/>
                  <w:marBottom w:val="0"/>
                  <w:divBdr>
                    <w:top w:val="none" w:sz="0" w:space="0" w:color="auto"/>
                    <w:left w:val="none" w:sz="0" w:space="0" w:color="auto"/>
                    <w:bottom w:val="none" w:sz="0" w:space="0" w:color="auto"/>
                    <w:right w:val="none" w:sz="0" w:space="0" w:color="auto"/>
                  </w:divBdr>
                </w:div>
                <w:div w:id="345644041">
                  <w:marLeft w:val="640"/>
                  <w:marRight w:val="0"/>
                  <w:marTop w:val="0"/>
                  <w:marBottom w:val="0"/>
                  <w:divBdr>
                    <w:top w:val="none" w:sz="0" w:space="0" w:color="auto"/>
                    <w:left w:val="none" w:sz="0" w:space="0" w:color="auto"/>
                    <w:bottom w:val="none" w:sz="0" w:space="0" w:color="auto"/>
                    <w:right w:val="none" w:sz="0" w:space="0" w:color="auto"/>
                  </w:divBdr>
                </w:div>
                <w:div w:id="332227957">
                  <w:marLeft w:val="640"/>
                  <w:marRight w:val="0"/>
                  <w:marTop w:val="0"/>
                  <w:marBottom w:val="0"/>
                  <w:divBdr>
                    <w:top w:val="none" w:sz="0" w:space="0" w:color="auto"/>
                    <w:left w:val="none" w:sz="0" w:space="0" w:color="auto"/>
                    <w:bottom w:val="none" w:sz="0" w:space="0" w:color="auto"/>
                    <w:right w:val="none" w:sz="0" w:space="0" w:color="auto"/>
                  </w:divBdr>
                </w:div>
                <w:div w:id="1657419313">
                  <w:marLeft w:val="640"/>
                  <w:marRight w:val="0"/>
                  <w:marTop w:val="0"/>
                  <w:marBottom w:val="0"/>
                  <w:divBdr>
                    <w:top w:val="none" w:sz="0" w:space="0" w:color="auto"/>
                    <w:left w:val="none" w:sz="0" w:space="0" w:color="auto"/>
                    <w:bottom w:val="none" w:sz="0" w:space="0" w:color="auto"/>
                    <w:right w:val="none" w:sz="0" w:space="0" w:color="auto"/>
                  </w:divBdr>
                </w:div>
                <w:div w:id="297078786">
                  <w:marLeft w:val="640"/>
                  <w:marRight w:val="0"/>
                  <w:marTop w:val="0"/>
                  <w:marBottom w:val="0"/>
                  <w:divBdr>
                    <w:top w:val="none" w:sz="0" w:space="0" w:color="auto"/>
                    <w:left w:val="none" w:sz="0" w:space="0" w:color="auto"/>
                    <w:bottom w:val="none" w:sz="0" w:space="0" w:color="auto"/>
                    <w:right w:val="none" w:sz="0" w:space="0" w:color="auto"/>
                  </w:divBdr>
                </w:div>
                <w:div w:id="412047105">
                  <w:marLeft w:val="640"/>
                  <w:marRight w:val="0"/>
                  <w:marTop w:val="0"/>
                  <w:marBottom w:val="0"/>
                  <w:divBdr>
                    <w:top w:val="none" w:sz="0" w:space="0" w:color="auto"/>
                    <w:left w:val="none" w:sz="0" w:space="0" w:color="auto"/>
                    <w:bottom w:val="none" w:sz="0" w:space="0" w:color="auto"/>
                    <w:right w:val="none" w:sz="0" w:space="0" w:color="auto"/>
                  </w:divBdr>
                </w:div>
                <w:div w:id="1487629491">
                  <w:marLeft w:val="640"/>
                  <w:marRight w:val="0"/>
                  <w:marTop w:val="0"/>
                  <w:marBottom w:val="0"/>
                  <w:divBdr>
                    <w:top w:val="none" w:sz="0" w:space="0" w:color="auto"/>
                    <w:left w:val="none" w:sz="0" w:space="0" w:color="auto"/>
                    <w:bottom w:val="none" w:sz="0" w:space="0" w:color="auto"/>
                    <w:right w:val="none" w:sz="0" w:space="0" w:color="auto"/>
                  </w:divBdr>
                </w:div>
                <w:div w:id="789084712">
                  <w:marLeft w:val="640"/>
                  <w:marRight w:val="0"/>
                  <w:marTop w:val="0"/>
                  <w:marBottom w:val="0"/>
                  <w:divBdr>
                    <w:top w:val="none" w:sz="0" w:space="0" w:color="auto"/>
                    <w:left w:val="none" w:sz="0" w:space="0" w:color="auto"/>
                    <w:bottom w:val="none" w:sz="0" w:space="0" w:color="auto"/>
                    <w:right w:val="none" w:sz="0" w:space="0" w:color="auto"/>
                  </w:divBdr>
                </w:div>
                <w:div w:id="6642608">
                  <w:marLeft w:val="640"/>
                  <w:marRight w:val="0"/>
                  <w:marTop w:val="0"/>
                  <w:marBottom w:val="0"/>
                  <w:divBdr>
                    <w:top w:val="none" w:sz="0" w:space="0" w:color="auto"/>
                    <w:left w:val="none" w:sz="0" w:space="0" w:color="auto"/>
                    <w:bottom w:val="none" w:sz="0" w:space="0" w:color="auto"/>
                    <w:right w:val="none" w:sz="0" w:space="0" w:color="auto"/>
                  </w:divBdr>
                </w:div>
                <w:div w:id="352998416">
                  <w:marLeft w:val="640"/>
                  <w:marRight w:val="0"/>
                  <w:marTop w:val="0"/>
                  <w:marBottom w:val="0"/>
                  <w:divBdr>
                    <w:top w:val="none" w:sz="0" w:space="0" w:color="auto"/>
                    <w:left w:val="none" w:sz="0" w:space="0" w:color="auto"/>
                    <w:bottom w:val="none" w:sz="0" w:space="0" w:color="auto"/>
                    <w:right w:val="none" w:sz="0" w:space="0" w:color="auto"/>
                  </w:divBdr>
                </w:div>
                <w:div w:id="310987758">
                  <w:marLeft w:val="640"/>
                  <w:marRight w:val="0"/>
                  <w:marTop w:val="0"/>
                  <w:marBottom w:val="0"/>
                  <w:divBdr>
                    <w:top w:val="none" w:sz="0" w:space="0" w:color="auto"/>
                    <w:left w:val="none" w:sz="0" w:space="0" w:color="auto"/>
                    <w:bottom w:val="none" w:sz="0" w:space="0" w:color="auto"/>
                    <w:right w:val="none" w:sz="0" w:space="0" w:color="auto"/>
                  </w:divBdr>
                </w:div>
                <w:div w:id="1968730412">
                  <w:marLeft w:val="640"/>
                  <w:marRight w:val="0"/>
                  <w:marTop w:val="0"/>
                  <w:marBottom w:val="0"/>
                  <w:divBdr>
                    <w:top w:val="none" w:sz="0" w:space="0" w:color="auto"/>
                    <w:left w:val="none" w:sz="0" w:space="0" w:color="auto"/>
                    <w:bottom w:val="none" w:sz="0" w:space="0" w:color="auto"/>
                    <w:right w:val="none" w:sz="0" w:space="0" w:color="auto"/>
                  </w:divBdr>
                </w:div>
                <w:div w:id="1142650672">
                  <w:marLeft w:val="640"/>
                  <w:marRight w:val="0"/>
                  <w:marTop w:val="0"/>
                  <w:marBottom w:val="0"/>
                  <w:divBdr>
                    <w:top w:val="none" w:sz="0" w:space="0" w:color="auto"/>
                    <w:left w:val="none" w:sz="0" w:space="0" w:color="auto"/>
                    <w:bottom w:val="none" w:sz="0" w:space="0" w:color="auto"/>
                    <w:right w:val="none" w:sz="0" w:space="0" w:color="auto"/>
                  </w:divBdr>
                </w:div>
                <w:div w:id="512692682">
                  <w:marLeft w:val="640"/>
                  <w:marRight w:val="0"/>
                  <w:marTop w:val="0"/>
                  <w:marBottom w:val="0"/>
                  <w:divBdr>
                    <w:top w:val="none" w:sz="0" w:space="0" w:color="auto"/>
                    <w:left w:val="none" w:sz="0" w:space="0" w:color="auto"/>
                    <w:bottom w:val="none" w:sz="0" w:space="0" w:color="auto"/>
                    <w:right w:val="none" w:sz="0" w:space="0" w:color="auto"/>
                  </w:divBdr>
                </w:div>
                <w:div w:id="1854373258">
                  <w:marLeft w:val="640"/>
                  <w:marRight w:val="0"/>
                  <w:marTop w:val="0"/>
                  <w:marBottom w:val="0"/>
                  <w:divBdr>
                    <w:top w:val="none" w:sz="0" w:space="0" w:color="auto"/>
                    <w:left w:val="none" w:sz="0" w:space="0" w:color="auto"/>
                    <w:bottom w:val="none" w:sz="0" w:space="0" w:color="auto"/>
                    <w:right w:val="none" w:sz="0" w:space="0" w:color="auto"/>
                  </w:divBdr>
                </w:div>
                <w:div w:id="898706507">
                  <w:marLeft w:val="640"/>
                  <w:marRight w:val="0"/>
                  <w:marTop w:val="0"/>
                  <w:marBottom w:val="0"/>
                  <w:divBdr>
                    <w:top w:val="none" w:sz="0" w:space="0" w:color="auto"/>
                    <w:left w:val="none" w:sz="0" w:space="0" w:color="auto"/>
                    <w:bottom w:val="none" w:sz="0" w:space="0" w:color="auto"/>
                    <w:right w:val="none" w:sz="0" w:space="0" w:color="auto"/>
                  </w:divBdr>
                </w:div>
                <w:div w:id="1530677173">
                  <w:marLeft w:val="640"/>
                  <w:marRight w:val="0"/>
                  <w:marTop w:val="0"/>
                  <w:marBottom w:val="0"/>
                  <w:divBdr>
                    <w:top w:val="none" w:sz="0" w:space="0" w:color="auto"/>
                    <w:left w:val="none" w:sz="0" w:space="0" w:color="auto"/>
                    <w:bottom w:val="none" w:sz="0" w:space="0" w:color="auto"/>
                    <w:right w:val="none" w:sz="0" w:space="0" w:color="auto"/>
                  </w:divBdr>
                </w:div>
                <w:div w:id="217593629">
                  <w:marLeft w:val="640"/>
                  <w:marRight w:val="0"/>
                  <w:marTop w:val="0"/>
                  <w:marBottom w:val="0"/>
                  <w:divBdr>
                    <w:top w:val="none" w:sz="0" w:space="0" w:color="auto"/>
                    <w:left w:val="none" w:sz="0" w:space="0" w:color="auto"/>
                    <w:bottom w:val="none" w:sz="0" w:space="0" w:color="auto"/>
                    <w:right w:val="none" w:sz="0" w:space="0" w:color="auto"/>
                  </w:divBdr>
                </w:div>
                <w:div w:id="2031640110">
                  <w:marLeft w:val="640"/>
                  <w:marRight w:val="0"/>
                  <w:marTop w:val="0"/>
                  <w:marBottom w:val="0"/>
                  <w:divBdr>
                    <w:top w:val="none" w:sz="0" w:space="0" w:color="auto"/>
                    <w:left w:val="none" w:sz="0" w:space="0" w:color="auto"/>
                    <w:bottom w:val="none" w:sz="0" w:space="0" w:color="auto"/>
                    <w:right w:val="none" w:sz="0" w:space="0" w:color="auto"/>
                  </w:divBdr>
                </w:div>
                <w:div w:id="734859648">
                  <w:marLeft w:val="640"/>
                  <w:marRight w:val="0"/>
                  <w:marTop w:val="0"/>
                  <w:marBottom w:val="0"/>
                  <w:divBdr>
                    <w:top w:val="none" w:sz="0" w:space="0" w:color="auto"/>
                    <w:left w:val="none" w:sz="0" w:space="0" w:color="auto"/>
                    <w:bottom w:val="none" w:sz="0" w:space="0" w:color="auto"/>
                    <w:right w:val="none" w:sz="0" w:space="0" w:color="auto"/>
                  </w:divBdr>
                </w:div>
                <w:div w:id="1558079613">
                  <w:marLeft w:val="640"/>
                  <w:marRight w:val="0"/>
                  <w:marTop w:val="0"/>
                  <w:marBottom w:val="0"/>
                  <w:divBdr>
                    <w:top w:val="none" w:sz="0" w:space="0" w:color="auto"/>
                    <w:left w:val="none" w:sz="0" w:space="0" w:color="auto"/>
                    <w:bottom w:val="none" w:sz="0" w:space="0" w:color="auto"/>
                    <w:right w:val="none" w:sz="0" w:space="0" w:color="auto"/>
                  </w:divBdr>
                </w:div>
                <w:div w:id="502552622">
                  <w:marLeft w:val="640"/>
                  <w:marRight w:val="0"/>
                  <w:marTop w:val="0"/>
                  <w:marBottom w:val="0"/>
                  <w:divBdr>
                    <w:top w:val="none" w:sz="0" w:space="0" w:color="auto"/>
                    <w:left w:val="none" w:sz="0" w:space="0" w:color="auto"/>
                    <w:bottom w:val="none" w:sz="0" w:space="0" w:color="auto"/>
                    <w:right w:val="none" w:sz="0" w:space="0" w:color="auto"/>
                  </w:divBdr>
                </w:div>
                <w:div w:id="116341742">
                  <w:marLeft w:val="640"/>
                  <w:marRight w:val="0"/>
                  <w:marTop w:val="0"/>
                  <w:marBottom w:val="0"/>
                  <w:divBdr>
                    <w:top w:val="none" w:sz="0" w:space="0" w:color="auto"/>
                    <w:left w:val="none" w:sz="0" w:space="0" w:color="auto"/>
                    <w:bottom w:val="none" w:sz="0" w:space="0" w:color="auto"/>
                    <w:right w:val="none" w:sz="0" w:space="0" w:color="auto"/>
                  </w:divBdr>
                </w:div>
                <w:div w:id="922758896">
                  <w:marLeft w:val="640"/>
                  <w:marRight w:val="0"/>
                  <w:marTop w:val="0"/>
                  <w:marBottom w:val="0"/>
                  <w:divBdr>
                    <w:top w:val="none" w:sz="0" w:space="0" w:color="auto"/>
                    <w:left w:val="none" w:sz="0" w:space="0" w:color="auto"/>
                    <w:bottom w:val="none" w:sz="0" w:space="0" w:color="auto"/>
                    <w:right w:val="none" w:sz="0" w:space="0" w:color="auto"/>
                  </w:divBdr>
                </w:div>
                <w:div w:id="912162359">
                  <w:marLeft w:val="640"/>
                  <w:marRight w:val="0"/>
                  <w:marTop w:val="0"/>
                  <w:marBottom w:val="0"/>
                  <w:divBdr>
                    <w:top w:val="none" w:sz="0" w:space="0" w:color="auto"/>
                    <w:left w:val="none" w:sz="0" w:space="0" w:color="auto"/>
                    <w:bottom w:val="none" w:sz="0" w:space="0" w:color="auto"/>
                    <w:right w:val="none" w:sz="0" w:space="0" w:color="auto"/>
                  </w:divBdr>
                </w:div>
                <w:div w:id="633951598">
                  <w:marLeft w:val="640"/>
                  <w:marRight w:val="0"/>
                  <w:marTop w:val="0"/>
                  <w:marBottom w:val="0"/>
                  <w:divBdr>
                    <w:top w:val="none" w:sz="0" w:space="0" w:color="auto"/>
                    <w:left w:val="none" w:sz="0" w:space="0" w:color="auto"/>
                    <w:bottom w:val="none" w:sz="0" w:space="0" w:color="auto"/>
                    <w:right w:val="none" w:sz="0" w:space="0" w:color="auto"/>
                  </w:divBdr>
                </w:div>
                <w:div w:id="162938388">
                  <w:marLeft w:val="640"/>
                  <w:marRight w:val="0"/>
                  <w:marTop w:val="0"/>
                  <w:marBottom w:val="0"/>
                  <w:divBdr>
                    <w:top w:val="none" w:sz="0" w:space="0" w:color="auto"/>
                    <w:left w:val="none" w:sz="0" w:space="0" w:color="auto"/>
                    <w:bottom w:val="none" w:sz="0" w:space="0" w:color="auto"/>
                    <w:right w:val="none" w:sz="0" w:space="0" w:color="auto"/>
                  </w:divBdr>
                </w:div>
                <w:div w:id="656302417">
                  <w:marLeft w:val="640"/>
                  <w:marRight w:val="0"/>
                  <w:marTop w:val="0"/>
                  <w:marBottom w:val="0"/>
                  <w:divBdr>
                    <w:top w:val="none" w:sz="0" w:space="0" w:color="auto"/>
                    <w:left w:val="none" w:sz="0" w:space="0" w:color="auto"/>
                    <w:bottom w:val="none" w:sz="0" w:space="0" w:color="auto"/>
                    <w:right w:val="none" w:sz="0" w:space="0" w:color="auto"/>
                  </w:divBdr>
                </w:div>
                <w:div w:id="87360398">
                  <w:marLeft w:val="640"/>
                  <w:marRight w:val="0"/>
                  <w:marTop w:val="0"/>
                  <w:marBottom w:val="0"/>
                  <w:divBdr>
                    <w:top w:val="none" w:sz="0" w:space="0" w:color="auto"/>
                    <w:left w:val="none" w:sz="0" w:space="0" w:color="auto"/>
                    <w:bottom w:val="none" w:sz="0" w:space="0" w:color="auto"/>
                    <w:right w:val="none" w:sz="0" w:space="0" w:color="auto"/>
                  </w:divBdr>
                </w:div>
                <w:div w:id="1437480689">
                  <w:marLeft w:val="640"/>
                  <w:marRight w:val="0"/>
                  <w:marTop w:val="0"/>
                  <w:marBottom w:val="0"/>
                  <w:divBdr>
                    <w:top w:val="none" w:sz="0" w:space="0" w:color="auto"/>
                    <w:left w:val="none" w:sz="0" w:space="0" w:color="auto"/>
                    <w:bottom w:val="none" w:sz="0" w:space="0" w:color="auto"/>
                    <w:right w:val="none" w:sz="0" w:space="0" w:color="auto"/>
                  </w:divBdr>
                </w:div>
                <w:div w:id="1446121377">
                  <w:marLeft w:val="640"/>
                  <w:marRight w:val="0"/>
                  <w:marTop w:val="0"/>
                  <w:marBottom w:val="0"/>
                  <w:divBdr>
                    <w:top w:val="none" w:sz="0" w:space="0" w:color="auto"/>
                    <w:left w:val="none" w:sz="0" w:space="0" w:color="auto"/>
                    <w:bottom w:val="none" w:sz="0" w:space="0" w:color="auto"/>
                    <w:right w:val="none" w:sz="0" w:space="0" w:color="auto"/>
                  </w:divBdr>
                </w:div>
                <w:div w:id="589850036">
                  <w:marLeft w:val="640"/>
                  <w:marRight w:val="0"/>
                  <w:marTop w:val="0"/>
                  <w:marBottom w:val="0"/>
                  <w:divBdr>
                    <w:top w:val="none" w:sz="0" w:space="0" w:color="auto"/>
                    <w:left w:val="none" w:sz="0" w:space="0" w:color="auto"/>
                    <w:bottom w:val="none" w:sz="0" w:space="0" w:color="auto"/>
                    <w:right w:val="none" w:sz="0" w:space="0" w:color="auto"/>
                  </w:divBdr>
                </w:div>
                <w:div w:id="1221596453">
                  <w:marLeft w:val="640"/>
                  <w:marRight w:val="0"/>
                  <w:marTop w:val="0"/>
                  <w:marBottom w:val="0"/>
                  <w:divBdr>
                    <w:top w:val="none" w:sz="0" w:space="0" w:color="auto"/>
                    <w:left w:val="none" w:sz="0" w:space="0" w:color="auto"/>
                    <w:bottom w:val="none" w:sz="0" w:space="0" w:color="auto"/>
                    <w:right w:val="none" w:sz="0" w:space="0" w:color="auto"/>
                  </w:divBdr>
                </w:div>
                <w:div w:id="1180316579">
                  <w:marLeft w:val="640"/>
                  <w:marRight w:val="0"/>
                  <w:marTop w:val="0"/>
                  <w:marBottom w:val="0"/>
                  <w:divBdr>
                    <w:top w:val="none" w:sz="0" w:space="0" w:color="auto"/>
                    <w:left w:val="none" w:sz="0" w:space="0" w:color="auto"/>
                    <w:bottom w:val="none" w:sz="0" w:space="0" w:color="auto"/>
                    <w:right w:val="none" w:sz="0" w:space="0" w:color="auto"/>
                  </w:divBdr>
                </w:div>
                <w:div w:id="200671673">
                  <w:marLeft w:val="640"/>
                  <w:marRight w:val="0"/>
                  <w:marTop w:val="0"/>
                  <w:marBottom w:val="0"/>
                  <w:divBdr>
                    <w:top w:val="none" w:sz="0" w:space="0" w:color="auto"/>
                    <w:left w:val="none" w:sz="0" w:space="0" w:color="auto"/>
                    <w:bottom w:val="none" w:sz="0" w:space="0" w:color="auto"/>
                    <w:right w:val="none" w:sz="0" w:space="0" w:color="auto"/>
                  </w:divBdr>
                </w:div>
                <w:div w:id="482966887">
                  <w:marLeft w:val="640"/>
                  <w:marRight w:val="0"/>
                  <w:marTop w:val="0"/>
                  <w:marBottom w:val="0"/>
                  <w:divBdr>
                    <w:top w:val="none" w:sz="0" w:space="0" w:color="auto"/>
                    <w:left w:val="none" w:sz="0" w:space="0" w:color="auto"/>
                    <w:bottom w:val="none" w:sz="0" w:space="0" w:color="auto"/>
                    <w:right w:val="none" w:sz="0" w:space="0" w:color="auto"/>
                  </w:divBdr>
                </w:div>
                <w:div w:id="34044822">
                  <w:marLeft w:val="640"/>
                  <w:marRight w:val="0"/>
                  <w:marTop w:val="0"/>
                  <w:marBottom w:val="0"/>
                  <w:divBdr>
                    <w:top w:val="none" w:sz="0" w:space="0" w:color="auto"/>
                    <w:left w:val="none" w:sz="0" w:space="0" w:color="auto"/>
                    <w:bottom w:val="none" w:sz="0" w:space="0" w:color="auto"/>
                    <w:right w:val="none" w:sz="0" w:space="0" w:color="auto"/>
                  </w:divBdr>
                </w:div>
                <w:div w:id="1735004091">
                  <w:marLeft w:val="640"/>
                  <w:marRight w:val="0"/>
                  <w:marTop w:val="0"/>
                  <w:marBottom w:val="0"/>
                  <w:divBdr>
                    <w:top w:val="none" w:sz="0" w:space="0" w:color="auto"/>
                    <w:left w:val="none" w:sz="0" w:space="0" w:color="auto"/>
                    <w:bottom w:val="none" w:sz="0" w:space="0" w:color="auto"/>
                    <w:right w:val="none" w:sz="0" w:space="0" w:color="auto"/>
                  </w:divBdr>
                </w:div>
                <w:div w:id="2067948909">
                  <w:marLeft w:val="640"/>
                  <w:marRight w:val="0"/>
                  <w:marTop w:val="0"/>
                  <w:marBottom w:val="0"/>
                  <w:divBdr>
                    <w:top w:val="none" w:sz="0" w:space="0" w:color="auto"/>
                    <w:left w:val="none" w:sz="0" w:space="0" w:color="auto"/>
                    <w:bottom w:val="none" w:sz="0" w:space="0" w:color="auto"/>
                    <w:right w:val="none" w:sz="0" w:space="0" w:color="auto"/>
                  </w:divBdr>
                </w:div>
                <w:div w:id="754861445">
                  <w:marLeft w:val="640"/>
                  <w:marRight w:val="0"/>
                  <w:marTop w:val="0"/>
                  <w:marBottom w:val="0"/>
                  <w:divBdr>
                    <w:top w:val="none" w:sz="0" w:space="0" w:color="auto"/>
                    <w:left w:val="none" w:sz="0" w:space="0" w:color="auto"/>
                    <w:bottom w:val="none" w:sz="0" w:space="0" w:color="auto"/>
                    <w:right w:val="none" w:sz="0" w:space="0" w:color="auto"/>
                  </w:divBdr>
                </w:div>
                <w:div w:id="579994409">
                  <w:marLeft w:val="640"/>
                  <w:marRight w:val="0"/>
                  <w:marTop w:val="0"/>
                  <w:marBottom w:val="0"/>
                  <w:divBdr>
                    <w:top w:val="none" w:sz="0" w:space="0" w:color="auto"/>
                    <w:left w:val="none" w:sz="0" w:space="0" w:color="auto"/>
                    <w:bottom w:val="none" w:sz="0" w:space="0" w:color="auto"/>
                    <w:right w:val="none" w:sz="0" w:space="0" w:color="auto"/>
                  </w:divBdr>
                </w:div>
                <w:div w:id="1455438371">
                  <w:marLeft w:val="640"/>
                  <w:marRight w:val="0"/>
                  <w:marTop w:val="0"/>
                  <w:marBottom w:val="0"/>
                  <w:divBdr>
                    <w:top w:val="none" w:sz="0" w:space="0" w:color="auto"/>
                    <w:left w:val="none" w:sz="0" w:space="0" w:color="auto"/>
                    <w:bottom w:val="none" w:sz="0" w:space="0" w:color="auto"/>
                    <w:right w:val="none" w:sz="0" w:space="0" w:color="auto"/>
                  </w:divBdr>
                </w:div>
                <w:div w:id="2086417953">
                  <w:marLeft w:val="640"/>
                  <w:marRight w:val="0"/>
                  <w:marTop w:val="0"/>
                  <w:marBottom w:val="0"/>
                  <w:divBdr>
                    <w:top w:val="none" w:sz="0" w:space="0" w:color="auto"/>
                    <w:left w:val="none" w:sz="0" w:space="0" w:color="auto"/>
                    <w:bottom w:val="none" w:sz="0" w:space="0" w:color="auto"/>
                    <w:right w:val="none" w:sz="0" w:space="0" w:color="auto"/>
                  </w:divBdr>
                </w:div>
                <w:div w:id="449129324">
                  <w:marLeft w:val="640"/>
                  <w:marRight w:val="0"/>
                  <w:marTop w:val="0"/>
                  <w:marBottom w:val="0"/>
                  <w:divBdr>
                    <w:top w:val="none" w:sz="0" w:space="0" w:color="auto"/>
                    <w:left w:val="none" w:sz="0" w:space="0" w:color="auto"/>
                    <w:bottom w:val="none" w:sz="0" w:space="0" w:color="auto"/>
                    <w:right w:val="none" w:sz="0" w:space="0" w:color="auto"/>
                  </w:divBdr>
                </w:div>
                <w:div w:id="1777552481">
                  <w:marLeft w:val="640"/>
                  <w:marRight w:val="0"/>
                  <w:marTop w:val="0"/>
                  <w:marBottom w:val="0"/>
                  <w:divBdr>
                    <w:top w:val="none" w:sz="0" w:space="0" w:color="auto"/>
                    <w:left w:val="none" w:sz="0" w:space="0" w:color="auto"/>
                    <w:bottom w:val="none" w:sz="0" w:space="0" w:color="auto"/>
                    <w:right w:val="none" w:sz="0" w:space="0" w:color="auto"/>
                  </w:divBdr>
                </w:div>
                <w:div w:id="1182624051">
                  <w:marLeft w:val="640"/>
                  <w:marRight w:val="0"/>
                  <w:marTop w:val="0"/>
                  <w:marBottom w:val="0"/>
                  <w:divBdr>
                    <w:top w:val="none" w:sz="0" w:space="0" w:color="auto"/>
                    <w:left w:val="none" w:sz="0" w:space="0" w:color="auto"/>
                    <w:bottom w:val="none" w:sz="0" w:space="0" w:color="auto"/>
                    <w:right w:val="none" w:sz="0" w:space="0" w:color="auto"/>
                  </w:divBdr>
                </w:div>
                <w:div w:id="1723019783">
                  <w:marLeft w:val="640"/>
                  <w:marRight w:val="0"/>
                  <w:marTop w:val="0"/>
                  <w:marBottom w:val="0"/>
                  <w:divBdr>
                    <w:top w:val="none" w:sz="0" w:space="0" w:color="auto"/>
                    <w:left w:val="none" w:sz="0" w:space="0" w:color="auto"/>
                    <w:bottom w:val="none" w:sz="0" w:space="0" w:color="auto"/>
                    <w:right w:val="none" w:sz="0" w:space="0" w:color="auto"/>
                  </w:divBdr>
                </w:div>
                <w:div w:id="1349680286">
                  <w:marLeft w:val="640"/>
                  <w:marRight w:val="0"/>
                  <w:marTop w:val="0"/>
                  <w:marBottom w:val="0"/>
                  <w:divBdr>
                    <w:top w:val="none" w:sz="0" w:space="0" w:color="auto"/>
                    <w:left w:val="none" w:sz="0" w:space="0" w:color="auto"/>
                    <w:bottom w:val="none" w:sz="0" w:space="0" w:color="auto"/>
                    <w:right w:val="none" w:sz="0" w:space="0" w:color="auto"/>
                  </w:divBdr>
                </w:div>
                <w:div w:id="1480612071">
                  <w:marLeft w:val="640"/>
                  <w:marRight w:val="0"/>
                  <w:marTop w:val="0"/>
                  <w:marBottom w:val="0"/>
                  <w:divBdr>
                    <w:top w:val="none" w:sz="0" w:space="0" w:color="auto"/>
                    <w:left w:val="none" w:sz="0" w:space="0" w:color="auto"/>
                    <w:bottom w:val="none" w:sz="0" w:space="0" w:color="auto"/>
                    <w:right w:val="none" w:sz="0" w:space="0" w:color="auto"/>
                  </w:divBdr>
                </w:div>
                <w:div w:id="1222449040">
                  <w:marLeft w:val="640"/>
                  <w:marRight w:val="0"/>
                  <w:marTop w:val="0"/>
                  <w:marBottom w:val="0"/>
                  <w:divBdr>
                    <w:top w:val="none" w:sz="0" w:space="0" w:color="auto"/>
                    <w:left w:val="none" w:sz="0" w:space="0" w:color="auto"/>
                    <w:bottom w:val="none" w:sz="0" w:space="0" w:color="auto"/>
                    <w:right w:val="none" w:sz="0" w:space="0" w:color="auto"/>
                  </w:divBdr>
                </w:div>
                <w:div w:id="99760965">
                  <w:marLeft w:val="640"/>
                  <w:marRight w:val="0"/>
                  <w:marTop w:val="0"/>
                  <w:marBottom w:val="0"/>
                  <w:divBdr>
                    <w:top w:val="none" w:sz="0" w:space="0" w:color="auto"/>
                    <w:left w:val="none" w:sz="0" w:space="0" w:color="auto"/>
                    <w:bottom w:val="none" w:sz="0" w:space="0" w:color="auto"/>
                    <w:right w:val="none" w:sz="0" w:space="0" w:color="auto"/>
                  </w:divBdr>
                </w:div>
                <w:div w:id="1359039842">
                  <w:marLeft w:val="640"/>
                  <w:marRight w:val="0"/>
                  <w:marTop w:val="0"/>
                  <w:marBottom w:val="0"/>
                  <w:divBdr>
                    <w:top w:val="none" w:sz="0" w:space="0" w:color="auto"/>
                    <w:left w:val="none" w:sz="0" w:space="0" w:color="auto"/>
                    <w:bottom w:val="none" w:sz="0" w:space="0" w:color="auto"/>
                    <w:right w:val="none" w:sz="0" w:space="0" w:color="auto"/>
                  </w:divBdr>
                </w:div>
                <w:div w:id="1183398093">
                  <w:marLeft w:val="640"/>
                  <w:marRight w:val="0"/>
                  <w:marTop w:val="0"/>
                  <w:marBottom w:val="0"/>
                  <w:divBdr>
                    <w:top w:val="none" w:sz="0" w:space="0" w:color="auto"/>
                    <w:left w:val="none" w:sz="0" w:space="0" w:color="auto"/>
                    <w:bottom w:val="none" w:sz="0" w:space="0" w:color="auto"/>
                    <w:right w:val="none" w:sz="0" w:space="0" w:color="auto"/>
                  </w:divBdr>
                </w:div>
                <w:div w:id="668757146">
                  <w:marLeft w:val="640"/>
                  <w:marRight w:val="0"/>
                  <w:marTop w:val="0"/>
                  <w:marBottom w:val="0"/>
                  <w:divBdr>
                    <w:top w:val="none" w:sz="0" w:space="0" w:color="auto"/>
                    <w:left w:val="none" w:sz="0" w:space="0" w:color="auto"/>
                    <w:bottom w:val="none" w:sz="0" w:space="0" w:color="auto"/>
                    <w:right w:val="none" w:sz="0" w:space="0" w:color="auto"/>
                  </w:divBdr>
                </w:div>
                <w:div w:id="1874607755">
                  <w:marLeft w:val="640"/>
                  <w:marRight w:val="0"/>
                  <w:marTop w:val="0"/>
                  <w:marBottom w:val="0"/>
                  <w:divBdr>
                    <w:top w:val="none" w:sz="0" w:space="0" w:color="auto"/>
                    <w:left w:val="none" w:sz="0" w:space="0" w:color="auto"/>
                    <w:bottom w:val="none" w:sz="0" w:space="0" w:color="auto"/>
                    <w:right w:val="none" w:sz="0" w:space="0" w:color="auto"/>
                  </w:divBdr>
                </w:div>
                <w:div w:id="1796410609">
                  <w:marLeft w:val="640"/>
                  <w:marRight w:val="0"/>
                  <w:marTop w:val="0"/>
                  <w:marBottom w:val="0"/>
                  <w:divBdr>
                    <w:top w:val="none" w:sz="0" w:space="0" w:color="auto"/>
                    <w:left w:val="none" w:sz="0" w:space="0" w:color="auto"/>
                    <w:bottom w:val="none" w:sz="0" w:space="0" w:color="auto"/>
                    <w:right w:val="none" w:sz="0" w:space="0" w:color="auto"/>
                  </w:divBdr>
                </w:div>
                <w:div w:id="2105227975">
                  <w:marLeft w:val="640"/>
                  <w:marRight w:val="0"/>
                  <w:marTop w:val="0"/>
                  <w:marBottom w:val="0"/>
                  <w:divBdr>
                    <w:top w:val="none" w:sz="0" w:space="0" w:color="auto"/>
                    <w:left w:val="none" w:sz="0" w:space="0" w:color="auto"/>
                    <w:bottom w:val="none" w:sz="0" w:space="0" w:color="auto"/>
                    <w:right w:val="none" w:sz="0" w:space="0" w:color="auto"/>
                  </w:divBdr>
                </w:div>
                <w:div w:id="13382294">
                  <w:marLeft w:val="640"/>
                  <w:marRight w:val="0"/>
                  <w:marTop w:val="0"/>
                  <w:marBottom w:val="0"/>
                  <w:divBdr>
                    <w:top w:val="none" w:sz="0" w:space="0" w:color="auto"/>
                    <w:left w:val="none" w:sz="0" w:space="0" w:color="auto"/>
                    <w:bottom w:val="none" w:sz="0" w:space="0" w:color="auto"/>
                    <w:right w:val="none" w:sz="0" w:space="0" w:color="auto"/>
                  </w:divBdr>
                </w:div>
                <w:div w:id="1258101099">
                  <w:marLeft w:val="640"/>
                  <w:marRight w:val="0"/>
                  <w:marTop w:val="0"/>
                  <w:marBottom w:val="0"/>
                  <w:divBdr>
                    <w:top w:val="none" w:sz="0" w:space="0" w:color="auto"/>
                    <w:left w:val="none" w:sz="0" w:space="0" w:color="auto"/>
                    <w:bottom w:val="none" w:sz="0" w:space="0" w:color="auto"/>
                    <w:right w:val="none" w:sz="0" w:space="0" w:color="auto"/>
                  </w:divBdr>
                </w:div>
                <w:div w:id="936595028">
                  <w:marLeft w:val="640"/>
                  <w:marRight w:val="0"/>
                  <w:marTop w:val="0"/>
                  <w:marBottom w:val="0"/>
                  <w:divBdr>
                    <w:top w:val="none" w:sz="0" w:space="0" w:color="auto"/>
                    <w:left w:val="none" w:sz="0" w:space="0" w:color="auto"/>
                    <w:bottom w:val="none" w:sz="0" w:space="0" w:color="auto"/>
                    <w:right w:val="none" w:sz="0" w:space="0" w:color="auto"/>
                  </w:divBdr>
                </w:div>
                <w:div w:id="506402880">
                  <w:marLeft w:val="640"/>
                  <w:marRight w:val="0"/>
                  <w:marTop w:val="0"/>
                  <w:marBottom w:val="0"/>
                  <w:divBdr>
                    <w:top w:val="none" w:sz="0" w:space="0" w:color="auto"/>
                    <w:left w:val="none" w:sz="0" w:space="0" w:color="auto"/>
                    <w:bottom w:val="none" w:sz="0" w:space="0" w:color="auto"/>
                    <w:right w:val="none" w:sz="0" w:space="0" w:color="auto"/>
                  </w:divBdr>
                </w:div>
                <w:div w:id="1416244240">
                  <w:marLeft w:val="640"/>
                  <w:marRight w:val="0"/>
                  <w:marTop w:val="0"/>
                  <w:marBottom w:val="0"/>
                  <w:divBdr>
                    <w:top w:val="none" w:sz="0" w:space="0" w:color="auto"/>
                    <w:left w:val="none" w:sz="0" w:space="0" w:color="auto"/>
                    <w:bottom w:val="none" w:sz="0" w:space="0" w:color="auto"/>
                    <w:right w:val="none" w:sz="0" w:space="0" w:color="auto"/>
                  </w:divBdr>
                </w:div>
                <w:div w:id="2144541936">
                  <w:marLeft w:val="640"/>
                  <w:marRight w:val="0"/>
                  <w:marTop w:val="0"/>
                  <w:marBottom w:val="0"/>
                  <w:divBdr>
                    <w:top w:val="none" w:sz="0" w:space="0" w:color="auto"/>
                    <w:left w:val="none" w:sz="0" w:space="0" w:color="auto"/>
                    <w:bottom w:val="none" w:sz="0" w:space="0" w:color="auto"/>
                    <w:right w:val="none" w:sz="0" w:space="0" w:color="auto"/>
                  </w:divBdr>
                </w:div>
                <w:div w:id="911238207">
                  <w:marLeft w:val="640"/>
                  <w:marRight w:val="0"/>
                  <w:marTop w:val="0"/>
                  <w:marBottom w:val="0"/>
                  <w:divBdr>
                    <w:top w:val="none" w:sz="0" w:space="0" w:color="auto"/>
                    <w:left w:val="none" w:sz="0" w:space="0" w:color="auto"/>
                    <w:bottom w:val="none" w:sz="0" w:space="0" w:color="auto"/>
                    <w:right w:val="none" w:sz="0" w:space="0" w:color="auto"/>
                  </w:divBdr>
                </w:div>
                <w:div w:id="1983922036">
                  <w:marLeft w:val="640"/>
                  <w:marRight w:val="0"/>
                  <w:marTop w:val="0"/>
                  <w:marBottom w:val="0"/>
                  <w:divBdr>
                    <w:top w:val="none" w:sz="0" w:space="0" w:color="auto"/>
                    <w:left w:val="none" w:sz="0" w:space="0" w:color="auto"/>
                    <w:bottom w:val="none" w:sz="0" w:space="0" w:color="auto"/>
                    <w:right w:val="none" w:sz="0" w:space="0" w:color="auto"/>
                  </w:divBdr>
                </w:div>
                <w:div w:id="1843003686">
                  <w:marLeft w:val="640"/>
                  <w:marRight w:val="0"/>
                  <w:marTop w:val="0"/>
                  <w:marBottom w:val="0"/>
                  <w:divBdr>
                    <w:top w:val="none" w:sz="0" w:space="0" w:color="auto"/>
                    <w:left w:val="none" w:sz="0" w:space="0" w:color="auto"/>
                    <w:bottom w:val="none" w:sz="0" w:space="0" w:color="auto"/>
                    <w:right w:val="none" w:sz="0" w:space="0" w:color="auto"/>
                  </w:divBdr>
                </w:div>
                <w:div w:id="561840525">
                  <w:marLeft w:val="640"/>
                  <w:marRight w:val="0"/>
                  <w:marTop w:val="0"/>
                  <w:marBottom w:val="0"/>
                  <w:divBdr>
                    <w:top w:val="none" w:sz="0" w:space="0" w:color="auto"/>
                    <w:left w:val="none" w:sz="0" w:space="0" w:color="auto"/>
                    <w:bottom w:val="none" w:sz="0" w:space="0" w:color="auto"/>
                    <w:right w:val="none" w:sz="0" w:space="0" w:color="auto"/>
                  </w:divBdr>
                </w:div>
                <w:div w:id="180246856">
                  <w:marLeft w:val="640"/>
                  <w:marRight w:val="0"/>
                  <w:marTop w:val="0"/>
                  <w:marBottom w:val="0"/>
                  <w:divBdr>
                    <w:top w:val="none" w:sz="0" w:space="0" w:color="auto"/>
                    <w:left w:val="none" w:sz="0" w:space="0" w:color="auto"/>
                    <w:bottom w:val="none" w:sz="0" w:space="0" w:color="auto"/>
                    <w:right w:val="none" w:sz="0" w:space="0" w:color="auto"/>
                  </w:divBdr>
                </w:div>
                <w:div w:id="843937663">
                  <w:marLeft w:val="640"/>
                  <w:marRight w:val="0"/>
                  <w:marTop w:val="0"/>
                  <w:marBottom w:val="0"/>
                  <w:divBdr>
                    <w:top w:val="none" w:sz="0" w:space="0" w:color="auto"/>
                    <w:left w:val="none" w:sz="0" w:space="0" w:color="auto"/>
                    <w:bottom w:val="none" w:sz="0" w:space="0" w:color="auto"/>
                    <w:right w:val="none" w:sz="0" w:space="0" w:color="auto"/>
                  </w:divBdr>
                </w:div>
                <w:div w:id="2115175035">
                  <w:marLeft w:val="640"/>
                  <w:marRight w:val="0"/>
                  <w:marTop w:val="0"/>
                  <w:marBottom w:val="0"/>
                  <w:divBdr>
                    <w:top w:val="none" w:sz="0" w:space="0" w:color="auto"/>
                    <w:left w:val="none" w:sz="0" w:space="0" w:color="auto"/>
                    <w:bottom w:val="none" w:sz="0" w:space="0" w:color="auto"/>
                    <w:right w:val="none" w:sz="0" w:space="0" w:color="auto"/>
                  </w:divBdr>
                </w:div>
                <w:div w:id="766385248">
                  <w:marLeft w:val="640"/>
                  <w:marRight w:val="0"/>
                  <w:marTop w:val="0"/>
                  <w:marBottom w:val="0"/>
                  <w:divBdr>
                    <w:top w:val="none" w:sz="0" w:space="0" w:color="auto"/>
                    <w:left w:val="none" w:sz="0" w:space="0" w:color="auto"/>
                    <w:bottom w:val="none" w:sz="0" w:space="0" w:color="auto"/>
                    <w:right w:val="none" w:sz="0" w:space="0" w:color="auto"/>
                  </w:divBdr>
                </w:div>
                <w:div w:id="466899913">
                  <w:marLeft w:val="640"/>
                  <w:marRight w:val="0"/>
                  <w:marTop w:val="0"/>
                  <w:marBottom w:val="0"/>
                  <w:divBdr>
                    <w:top w:val="none" w:sz="0" w:space="0" w:color="auto"/>
                    <w:left w:val="none" w:sz="0" w:space="0" w:color="auto"/>
                    <w:bottom w:val="none" w:sz="0" w:space="0" w:color="auto"/>
                    <w:right w:val="none" w:sz="0" w:space="0" w:color="auto"/>
                  </w:divBdr>
                </w:div>
                <w:div w:id="1920014724">
                  <w:marLeft w:val="640"/>
                  <w:marRight w:val="0"/>
                  <w:marTop w:val="0"/>
                  <w:marBottom w:val="0"/>
                  <w:divBdr>
                    <w:top w:val="none" w:sz="0" w:space="0" w:color="auto"/>
                    <w:left w:val="none" w:sz="0" w:space="0" w:color="auto"/>
                    <w:bottom w:val="none" w:sz="0" w:space="0" w:color="auto"/>
                    <w:right w:val="none" w:sz="0" w:space="0" w:color="auto"/>
                  </w:divBdr>
                </w:div>
                <w:div w:id="1725906015">
                  <w:marLeft w:val="640"/>
                  <w:marRight w:val="0"/>
                  <w:marTop w:val="0"/>
                  <w:marBottom w:val="0"/>
                  <w:divBdr>
                    <w:top w:val="none" w:sz="0" w:space="0" w:color="auto"/>
                    <w:left w:val="none" w:sz="0" w:space="0" w:color="auto"/>
                    <w:bottom w:val="none" w:sz="0" w:space="0" w:color="auto"/>
                    <w:right w:val="none" w:sz="0" w:space="0" w:color="auto"/>
                  </w:divBdr>
                </w:div>
                <w:div w:id="445275063">
                  <w:marLeft w:val="640"/>
                  <w:marRight w:val="0"/>
                  <w:marTop w:val="0"/>
                  <w:marBottom w:val="0"/>
                  <w:divBdr>
                    <w:top w:val="none" w:sz="0" w:space="0" w:color="auto"/>
                    <w:left w:val="none" w:sz="0" w:space="0" w:color="auto"/>
                    <w:bottom w:val="none" w:sz="0" w:space="0" w:color="auto"/>
                    <w:right w:val="none" w:sz="0" w:space="0" w:color="auto"/>
                  </w:divBdr>
                </w:div>
                <w:div w:id="827474651">
                  <w:marLeft w:val="640"/>
                  <w:marRight w:val="0"/>
                  <w:marTop w:val="0"/>
                  <w:marBottom w:val="0"/>
                  <w:divBdr>
                    <w:top w:val="none" w:sz="0" w:space="0" w:color="auto"/>
                    <w:left w:val="none" w:sz="0" w:space="0" w:color="auto"/>
                    <w:bottom w:val="none" w:sz="0" w:space="0" w:color="auto"/>
                    <w:right w:val="none" w:sz="0" w:space="0" w:color="auto"/>
                  </w:divBdr>
                </w:div>
                <w:div w:id="1863937332">
                  <w:marLeft w:val="640"/>
                  <w:marRight w:val="0"/>
                  <w:marTop w:val="0"/>
                  <w:marBottom w:val="0"/>
                  <w:divBdr>
                    <w:top w:val="none" w:sz="0" w:space="0" w:color="auto"/>
                    <w:left w:val="none" w:sz="0" w:space="0" w:color="auto"/>
                    <w:bottom w:val="none" w:sz="0" w:space="0" w:color="auto"/>
                    <w:right w:val="none" w:sz="0" w:space="0" w:color="auto"/>
                  </w:divBdr>
                </w:div>
                <w:div w:id="73936172">
                  <w:marLeft w:val="640"/>
                  <w:marRight w:val="0"/>
                  <w:marTop w:val="0"/>
                  <w:marBottom w:val="0"/>
                  <w:divBdr>
                    <w:top w:val="none" w:sz="0" w:space="0" w:color="auto"/>
                    <w:left w:val="none" w:sz="0" w:space="0" w:color="auto"/>
                    <w:bottom w:val="none" w:sz="0" w:space="0" w:color="auto"/>
                    <w:right w:val="none" w:sz="0" w:space="0" w:color="auto"/>
                  </w:divBdr>
                </w:div>
                <w:div w:id="247273102">
                  <w:marLeft w:val="640"/>
                  <w:marRight w:val="0"/>
                  <w:marTop w:val="0"/>
                  <w:marBottom w:val="0"/>
                  <w:divBdr>
                    <w:top w:val="none" w:sz="0" w:space="0" w:color="auto"/>
                    <w:left w:val="none" w:sz="0" w:space="0" w:color="auto"/>
                    <w:bottom w:val="none" w:sz="0" w:space="0" w:color="auto"/>
                    <w:right w:val="none" w:sz="0" w:space="0" w:color="auto"/>
                  </w:divBdr>
                </w:div>
                <w:div w:id="1622106392">
                  <w:marLeft w:val="640"/>
                  <w:marRight w:val="0"/>
                  <w:marTop w:val="0"/>
                  <w:marBottom w:val="0"/>
                  <w:divBdr>
                    <w:top w:val="none" w:sz="0" w:space="0" w:color="auto"/>
                    <w:left w:val="none" w:sz="0" w:space="0" w:color="auto"/>
                    <w:bottom w:val="none" w:sz="0" w:space="0" w:color="auto"/>
                    <w:right w:val="none" w:sz="0" w:space="0" w:color="auto"/>
                  </w:divBdr>
                </w:div>
                <w:div w:id="2068995329">
                  <w:marLeft w:val="640"/>
                  <w:marRight w:val="0"/>
                  <w:marTop w:val="0"/>
                  <w:marBottom w:val="0"/>
                  <w:divBdr>
                    <w:top w:val="none" w:sz="0" w:space="0" w:color="auto"/>
                    <w:left w:val="none" w:sz="0" w:space="0" w:color="auto"/>
                    <w:bottom w:val="none" w:sz="0" w:space="0" w:color="auto"/>
                    <w:right w:val="none" w:sz="0" w:space="0" w:color="auto"/>
                  </w:divBdr>
                </w:div>
                <w:div w:id="517549624">
                  <w:marLeft w:val="640"/>
                  <w:marRight w:val="0"/>
                  <w:marTop w:val="0"/>
                  <w:marBottom w:val="0"/>
                  <w:divBdr>
                    <w:top w:val="none" w:sz="0" w:space="0" w:color="auto"/>
                    <w:left w:val="none" w:sz="0" w:space="0" w:color="auto"/>
                    <w:bottom w:val="none" w:sz="0" w:space="0" w:color="auto"/>
                    <w:right w:val="none" w:sz="0" w:space="0" w:color="auto"/>
                  </w:divBdr>
                </w:div>
                <w:div w:id="809977214">
                  <w:marLeft w:val="640"/>
                  <w:marRight w:val="0"/>
                  <w:marTop w:val="0"/>
                  <w:marBottom w:val="0"/>
                  <w:divBdr>
                    <w:top w:val="none" w:sz="0" w:space="0" w:color="auto"/>
                    <w:left w:val="none" w:sz="0" w:space="0" w:color="auto"/>
                    <w:bottom w:val="none" w:sz="0" w:space="0" w:color="auto"/>
                    <w:right w:val="none" w:sz="0" w:space="0" w:color="auto"/>
                  </w:divBdr>
                </w:div>
                <w:div w:id="327051786">
                  <w:marLeft w:val="640"/>
                  <w:marRight w:val="0"/>
                  <w:marTop w:val="0"/>
                  <w:marBottom w:val="0"/>
                  <w:divBdr>
                    <w:top w:val="none" w:sz="0" w:space="0" w:color="auto"/>
                    <w:left w:val="none" w:sz="0" w:space="0" w:color="auto"/>
                    <w:bottom w:val="none" w:sz="0" w:space="0" w:color="auto"/>
                    <w:right w:val="none" w:sz="0" w:space="0" w:color="auto"/>
                  </w:divBdr>
                </w:div>
                <w:div w:id="586772858">
                  <w:marLeft w:val="640"/>
                  <w:marRight w:val="0"/>
                  <w:marTop w:val="0"/>
                  <w:marBottom w:val="0"/>
                  <w:divBdr>
                    <w:top w:val="none" w:sz="0" w:space="0" w:color="auto"/>
                    <w:left w:val="none" w:sz="0" w:space="0" w:color="auto"/>
                    <w:bottom w:val="none" w:sz="0" w:space="0" w:color="auto"/>
                    <w:right w:val="none" w:sz="0" w:space="0" w:color="auto"/>
                  </w:divBdr>
                </w:div>
                <w:div w:id="241112877">
                  <w:marLeft w:val="640"/>
                  <w:marRight w:val="0"/>
                  <w:marTop w:val="0"/>
                  <w:marBottom w:val="0"/>
                  <w:divBdr>
                    <w:top w:val="none" w:sz="0" w:space="0" w:color="auto"/>
                    <w:left w:val="none" w:sz="0" w:space="0" w:color="auto"/>
                    <w:bottom w:val="none" w:sz="0" w:space="0" w:color="auto"/>
                    <w:right w:val="none" w:sz="0" w:space="0" w:color="auto"/>
                  </w:divBdr>
                </w:div>
              </w:divsChild>
            </w:div>
            <w:div w:id="844781007">
              <w:marLeft w:val="0"/>
              <w:marRight w:val="0"/>
              <w:marTop w:val="0"/>
              <w:marBottom w:val="0"/>
              <w:divBdr>
                <w:top w:val="none" w:sz="0" w:space="0" w:color="auto"/>
                <w:left w:val="none" w:sz="0" w:space="0" w:color="auto"/>
                <w:bottom w:val="none" w:sz="0" w:space="0" w:color="auto"/>
                <w:right w:val="none" w:sz="0" w:space="0" w:color="auto"/>
              </w:divBdr>
              <w:divsChild>
                <w:div w:id="554702061">
                  <w:marLeft w:val="640"/>
                  <w:marRight w:val="0"/>
                  <w:marTop w:val="0"/>
                  <w:marBottom w:val="0"/>
                  <w:divBdr>
                    <w:top w:val="none" w:sz="0" w:space="0" w:color="auto"/>
                    <w:left w:val="none" w:sz="0" w:space="0" w:color="auto"/>
                    <w:bottom w:val="none" w:sz="0" w:space="0" w:color="auto"/>
                    <w:right w:val="none" w:sz="0" w:space="0" w:color="auto"/>
                  </w:divBdr>
                </w:div>
                <w:div w:id="1543786930">
                  <w:marLeft w:val="640"/>
                  <w:marRight w:val="0"/>
                  <w:marTop w:val="0"/>
                  <w:marBottom w:val="0"/>
                  <w:divBdr>
                    <w:top w:val="none" w:sz="0" w:space="0" w:color="auto"/>
                    <w:left w:val="none" w:sz="0" w:space="0" w:color="auto"/>
                    <w:bottom w:val="none" w:sz="0" w:space="0" w:color="auto"/>
                    <w:right w:val="none" w:sz="0" w:space="0" w:color="auto"/>
                  </w:divBdr>
                </w:div>
                <w:div w:id="766732152">
                  <w:marLeft w:val="640"/>
                  <w:marRight w:val="0"/>
                  <w:marTop w:val="0"/>
                  <w:marBottom w:val="0"/>
                  <w:divBdr>
                    <w:top w:val="none" w:sz="0" w:space="0" w:color="auto"/>
                    <w:left w:val="none" w:sz="0" w:space="0" w:color="auto"/>
                    <w:bottom w:val="none" w:sz="0" w:space="0" w:color="auto"/>
                    <w:right w:val="none" w:sz="0" w:space="0" w:color="auto"/>
                  </w:divBdr>
                </w:div>
                <w:div w:id="377094625">
                  <w:marLeft w:val="640"/>
                  <w:marRight w:val="0"/>
                  <w:marTop w:val="0"/>
                  <w:marBottom w:val="0"/>
                  <w:divBdr>
                    <w:top w:val="none" w:sz="0" w:space="0" w:color="auto"/>
                    <w:left w:val="none" w:sz="0" w:space="0" w:color="auto"/>
                    <w:bottom w:val="none" w:sz="0" w:space="0" w:color="auto"/>
                    <w:right w:val="none" w:sz="0" w:space="0" w:color="auto"/>
                  </w:divBdr>
                </w:div>
                <w:div w:id="587688759">
                  <w:marLeft w:val="640"/>
                  <w:marRight w:val="0"/>
                  <w:marTop w:val="0"/>
                  <w:marBottom w:val="0"/>
                  <w:divBdr>
                    <w:top w:val="none" w:sz="0" w:space="0" w:color="auto"/>
                    <w:left w:val="none" w:sz="0" w:space="0" w:color="auto"/>
                    <w:bottom w:val="none" w:sz="0" w:space="0" w:color="auto"/>
                    <w:right w:val="none" w:sz="0" w:space="0" w:color="auto"/>
                  </w:divBdr>
                </w:div>
                <w:div w:id="857503013">
                  <w:marLeft w:val="640"/>
                  <w:marRight w:val="0"/>
                  <w:marTop w:val="0"/>
                  <w:marBottom w:val="0"/>
                  <w:divBdr>
                    <w:top w:val="none" w:sz="0" w:space="0" w:color="auto"/>
                    <w:left w:val="none" w:sz="0" w:space="0" w:color="auto"/>
                    <w:bottom w:val="none" w:sz="0" w:space="0" w:color="auto"/>
                    <w:right w:val="none" w:sz="0" w:space="0" w:color="auto"/>
                  </w:divBdr>
                </w:div>
                <w:div w:id="830369587">
                  <w:marLeft w:val="640"/>
                  <w:marRight w:val="0"/>
                  <w:marTop w:val="0"/>
                  <w:marBottom w:val="0"/>
                  <w:divBdr>
                    <w:top w:val="none" w:sz="0" w:space="0" w:color="auto"/>
                    <w:left w:val="none" w:sz="0" w:space="0" w:color="auto"/>
                    <w:bottom w:val="none" w:sz="0" w:space="0" w:color="auto"/>
                    <w:right w:val="none" w:sz="0" w:space="0" w:color="auto"/>
                  </w:divBdr>
                </w:div>
                <w:div w:id="639186923">
                  <w:marLeft w:val="640"/>
                  <w:marRight w:val="0"/>
                  <w:marTop w:val="0"/>
                  <w:marBottom w:val="0"/>
                  <w:divBdr>
                    <w:top w:val="none" w:sz="0" w:space="0" w:color="auto"/>
                    <w:left w:val="none" w:sz="0" w:space="0" w:color="auto"/>
                    <w:bottom w:val="none" w:sz="0" w:space="0" w:color="auto"/>
                    <w:right w:val="none" w:sz="0" w:space="0" w:color="auto"/>
                  </w:divBdr>
                </w:div>
                <w:div w:id="1124926644">
                  <w:marLeft w:val="640"/>
                  <w:marRight w:val="0"/>
                  <w:marTop w:val="0"/>
                  <w:marBottom w:val="0"/>
                  <w:divBdr>
                    <w:top w:val="none" w:sz="0" w:space="0" w:color="auto"/>
                    <w:left w:val="none" w:sz="0" w:space="0" w:color="auto"/>
                    <w:bottom w:val="none" w:sz="0" w:space="0" w:color="auto"/>
                    <w:right w:val="none" w:sz="0" w:space="0" w:color="auto"/>
                  </w:divBdr>
                </w:div>
                <w:div w:id="25066484">
                  <w:marLeft w:val="640"/>
                  <w:marRight w:val="0"/>
                  <w:marTop w:val="0"/>
                  <w:marBottom w:val="0"/>
                  <w:divBdr>
                    <w:top w:val="none" w:sz="0" w:space="0" w:color="auto"/>
                    <w:left w:val="none" w:sz="0" w:space="0" w:color="auto"/>
                    <w:bottom w:val="none" w:sz="0" w:space="0" w:color="auto"/>
                    <w:right w:val="none" w:sz="0" w:space="0" w:color="auto"/>
                  </w:divBdr>
                </w:div>
                <w:div w:id="1841970148">
                  <w:marLeft w:val="640"/>
                  <w:marRight w:val="0"/>
                  <w:marTop w:val="0"/>
                  <w:marBottom w:val="0"/>
                  <w:divBdr>
                    <w:top w:val="none" w:sz="0" w:space="0" w:color="auto"/>
                    <w:left w:val="none" w:sz="0" w:space="0" w:color="auto"/>
                    <w:bottom w:val="none" w:sz="0" w:space="0" w:color="auto"/>
                    <w:right w:val="none" w:sz="0" w:space="0" w:color="auto"/>
                  </w:divBdr>
                </w:div>
                <w:div w:id="824009738">
                  <w:marLeft w:val="640"/>
                  <w:marRight w:val="0"/>
                  <w:marTop w:val="0"/>
                  <w:marBottom w:val="0"/>
                  <w:divBdr>
                    <w:top w:val="none" w:sz="0" w:space="0" w:color="auto"/>
                    <w:left w:val="none" w:sz="0" w:space="0" w:color="auto"/>
                    <w:bottom w:val="none" w:sz="0" w:space="0" w:color="auto"/>
                    <w:right w:val="none" w:sz="0" w:space="0" w:color="auto"/>
                  </w:divBdr>
                </w:div>
                <w:div w:id="1777943296">
                  <w:marLeft w:val="640"/>
                  <w:marRight w:val="0"/>
                  <w:marTop w:val="0"/>
                  <w:marBottom w:val="0"/>
                  <w:divBdr>
                    <w:top w:val="none" w:sz="0" w:space="0" w:color="auto"/>
                    <w:left w:val="none" w:sz="0" w:space="0" w:color="auto"/>
                    <w:bottom w:val="none" w:sz="0" w:space="0" w:color="auto"/>
                    <w:right w:val="none" w:sz="0" w:space="0" w:color="auto"/>
                  </w:divBdr>
                </w:div>
                <w:div w:id="1682704390">
                  <w:marLeft w:val="640"/>
                  <w:marRight w:val="0"/>
                  <w:marTop w:val="0"/>
                  <w:marBottom w:val="0"/>
                  <w:divBdr>
                    <w:top w:val="none" w:sz="0" w:space="0" w:color="auto"/>
                    <w:left w:val="none" w:sz="0" w:space="0" w:color="auto"/>
                    <w:bottom w:val="none" w:sz="0" w:space="0" w:color="auto"/>
                    <w:right w:val="none" w:sz="0" w:space="0" w:color="auto"/>
                  </w:divBdr>
                </w:div>
                <w:div w:id="1727796123">
                  <w:marLeft w:val="640"/>
                  <w:marRight w:val="0"/>
                  <w:marTop w:val="0"/>
                  <w:marBottom w:val="0"/>
                  <w:divBdr>
                    <w:top w:val="none" w:sz="0" w:space="0" w:color="auto"/>
                    <w:left w:val="none" w:sz="0" w:space="0" w:color="auto"/>
                    <w:bottom w:val="none" w:sz="0" w:space="0" w:color="auto"/>
                    <w:right w:val="none" w:sz="0" w:space="0" w:color="auto"/>
                  </w:divBdr>
                </w:div>
                <w:div w:id="726413196">
                  <w:marLeft w:val="640"/>
                  <w:marRight w:val="0"/>
                  <w:marTop w:val="0"/>
                  <w:marBottom w:val="0"/>
                  <w:divBdr>
                    <w:top w:val="none" w:sz="0" w:space="0" w:color="auto"/>
                    <w:left w:val="none" w:sz="0" w:space="0" w:color="auto"/>
                    <w:bottom w:val="none" w:sz="0" w:space="0" w:color="auto"/>
                    <w:right w:val="none" w:sz="0" w:space="0" w:color="auto"/>
                  </w:divBdr>
                </w:div>
                <w:div w:id="657808632">
                  <w:marLeft w:val="640"/>
                  <w:marRight w:val="0"/>
                  <w:marTop w:val="0"/>
                  <w:marBottom w:val="0"/>
                  <w:divBdr>
                    <w:top w:val="none" w:sz="0" w:space="0" w:color="auto"/>
                    <w:left w:val="none" w:sz="0" w:space="0" w:color="auto"/>
                    <w:bottom w:val="none" w:sz="0" w:space="0" w:color="auto"/>
                    <w:right w:val="none" w:sz="0" w:space="0" w:color="auto"/>
                  </w:divBdr>
                </w:div>
                <w:div w:id="954673069">
                  <w:marLeft w:val="640"/>
                  <w:marRight w:val="0"/>
                  <w:marTop w:val="0"/>
                  <w:marBottom w:val="0"/>
                  <w:divBdr>
                    <w:top w:val="none" w:sz="0" w:space="0" w:color="auto"/>
                    <w:left w:val="none" w:sz="0" w:space="0" w:color="auto"/>
                    <w:bottom w:val="none" w:sz="0" w:space="0" w:color="auto"/>
                    <w:right w:val="none" w:sz="0" w:space="0" w:color="auto"/>
                  </w:divBdr>
                </w:div>
                <w:div w:id="1024135966">
                  <w:marLeft w:val="640"/>
                  <w:marRight w:val="0"/>
                  <w:marTop w:val="0"/>
                  <w:marBottom w:val="0"/>
                  <w:divBdr>
                    <w:top w:val="none" w:sz="0" w:space="0" w:color="auto"/>
                    <w:left w:val="none" w:sz="0" w:space="0" w:color="auto"/>
                    <w:bottom w:val="none" w:sz="0" w:space="0" w:color="auto"/>
                    <w:right w:val="none" w:sz="0" w:space="0" w:color="auto"/>
                  </w:divBdr>
                </w:div>
                <w:div w:id="1909337942">
                  <w:marLeft w:val="640"/>
                  <w:marRight w:val="0"/>
                  <w:marTop w:val="0"/>
                  <w:marBottom w:val="0"/>
                  <w:divBdr>
                    <w:top w:val="none" w:sz="0" w:space="0" w:color="auto"/>
                    <w:left w:val="none" w:sz="0" w:space="0" w:color="auto"/>
                    <w:bottom w:val="none" w:sz="0" w:space="0" w:color="auto"/>
                    <w:right w:val="none" w:sz="0" w:space="0" w:color="auto"/>
                  </w:divBdr>
                </w:div>
                <w:div w:id="2100905666">
                  <w:marLeft w:val="640"/>
                  <w:marRight w:val="0"/>
                  <w:marTop w:val="0"/>
                  <w:marBottom w:val="0"/>
                  <w:divBdr>
                    <w:top w:val="none" w:sz="0" w:space="0" w:color="auto"/>
                    <w:left w:val="none" w:sz="0" w:space="0" w:color="auto"/>
                    <w:bottom w:val="none" w:sz="0" w:space="0" w:color="auto"/>
                    <w:right w:val="none" w:sz="0" w:space="0" w:color="auto"/>
                  </w:divBdr>
                </w:div>
                <w:div w:id="305665142">
                  <w:marLeft w:val="640"/>
                  <w:marRight w:val="0"/>
                  <w:marTop w:val="0"/>
                  <w:marBottom w:val="0"/>
                  <w:divBdr>
                    <w:top w:val="none" w:sz="0" w:space="0" w:color="auto"/>
                    <w:left w:val="none" w:sz="0" w:space="0" w:color="auto"/>
                    <w:bottom w:val="none" w:sz="0" w:space="0" w:color="auto"/>
                    <w:right w:val="none" w:sz="0" w:space="0" w:color="auto"/>
                  </w:divBdr>
                </w:div>
                <w:div w:id="1841575756">
                  <w:marLeft w:val="640"/>
                  <w:marRight w:val="0"/>
                  <w:marTop w:val="0"/>
                  <w:marBottom w:val="0"/>
                  <w:divBdr>
                    <w:top w:val="none" w:sz="0" w:space="0" w:color="auto"/>
                    <w:left w:val="none" w:sz="0" w:space="0" w:color="auto"/>
                    <w:bottom w:val="none" w:sz="0" w:space="0" w:color="auto"/>
                    <w:right w:val="none" w:sz="0" w:space="0" w:color="auto"/>
                  </w:divBdr>
                </w:div>
                <w:div w:id="156653411">
                  <w:marLeft w:val="640"/>
                  <w:marRight w:val="0"/>
                  <w:marTop w:val="0"/>
                  <w:marBottom w:val="0"/>
                  <w:divBdr>
                    <w:top w:val="none" w:sz="0" w:space="0" w:color="auto"/>
                    <w:left w:val="none" w:sz="0" w:space="0" w:color="auto"/>
                    <w:bottom w:val="none" w:sz="0" w:space="0" w:color="auto"/>
                    <w:right w:val="none" w:sz="0" w:space="0" w:color="auto"/>
                  </w:divBdr>
                </w:div>
                <w:div w:id="66194497">
                  <w:marLeft w:val="640"/>
                  <w:marRight w:val="0"/>
                  <w:marTop w:val="0"/>
                  <w:marBottom w:val="0"/>
                  <w:divBdr>
                    <w:top w:val="none" w:sz="0" w:space="0" w:color="auto"/>
                    <w:left w:val="none" w:sz="0" w:space="0" w:color="auto"/>
                    <w:bottom w:val="none" w:sz="0" w:space="0" w:color="auto"/>
                    <w:right w:val="none" w:sz="0" w:space="0" w:color="auto"/>
                  </w:divBdr>
                </w:div>
                <w:div w:id="733233489">
                  <w:marLeft w:val="640"/>
                  <w:marRight w:val="0"/>
                  <w:marTop w:val="0"/>
                  <w:marBottom w:val="0"/>
                  <w:divBdr>
                    <w:top w:val="none" w:sz="0" w:space="0" w:color="auto"/>
                    <w:left w:val="none" w:sz="0" w:space="0" w:color="auto"/>
                    <w:bottom w:val="none" w:sz="0" w:space="0" w:color="auto"/>
                    <w:right w:val="none" w:sz="0" w:space="0" w:color="auto"/>
                  </w:divBdr>
                </w:div>
                <w:div w:id="1806124235">
                  <w:marLeft w:val="640"/>
                  <w:marRight w:val="0"/>
                  <w:marTop w:val="0"/>
                  <w:marBottom w:val="0"/>
                  <w:divBdr>
                    <w:top w:val="none" w:sz="0" w:space="0" w:color="auto"/>
                    <w:left w:val="none" w:sz="0" w:space="0" w:color="auto"/>
                    <w:bottom w:val="none" w:sz="0" w:space="0" w:color="auto"/>
                    <w:right w:val="none" w:sz="0" w:space="0" w:color="auto"/>
                  </w:divBdr>
                </w:div>
                <w:div w:id="956526379">
                  <w:marLeft w:val="640"/>
                  <w:marRight w:val="0"/>
                  <w:marTop w:val="0"/>
                  <w:marBottom w:val="0"/>
                  <w:divBdr>
                    <w:top w:val="none" w:sz="0" w:space="0" w:color="auto"/>
                    <w:left w:val="none" w:sz="0" w:space="0" w:color="auto"/>
                    <w:bottom w:val="none" w:sz="0" w:space="0" w:color="auto"/>
                    <w:right w:val="none" w:sz="0" w:space="0" w:color="auto"/>
                  </w:divBdr>
                </w:div>
                <w:div w:id="1548372951">
                  <w:marLeft w:val="640"/>
                  <w:marRight w:val="0"/>
                  <w:marTop w:val="0"/>
                  <w:marBottom w:val="0"/>
                  <w:divBdr>
                    <w:top w:val="none" w:sz="0" w:space="0" w:color="auto"/>
                    <w:left w:val="none" w:sz="0" w:space="0" w:color="auto"/>
                    <w:bottom w:val="none" w:sz="0" w:space="0" w:color="auto"/>
                    <w:right w:val="none" w:sz="0" w:space="0" w:color="auto"/>
                  </w:divBdr>
                </w:div>
                <w:div w:id="632635979">
                  <w:marLeft w:val="640"/>
                  <w:marRight w:val="0"/>
                  <w:marTop w:val="0"/>
                  <w:marBottom w:val="0"/>
                  <w:divBdr>
                    <w:top w:val="none" w:sz="0" w:space="0" w:color="auto"/>
                    <w:left w:val="none" w:sz="0" w:space="0" w:color="auto"/>
                    <w:bottom w:val="none" w:sz="0" w:space="0" w:color="auto"/>
                    <w:right w:val="none" w:sz="0" w:space="0" w:color="auto"/>
                  </w:divBdr>
                </w:div>
                <w:div w:id="1618483698">
                  <w:marLeft w:val="640"/>
                  <w:marRight w:val="0"/>
                  <w:marTop w:val="0"/>
                  <w:marBottom w:val="0"/>
                  <w:divBdr>
                    <w:top w:val="none" w:sz="0" w:space="0" w:color="auto"/>
                    <w:left w:val="none" w:sz="0" w:space="0" w:color="auto"/>
                    <w:bottom w:val="none" w:sz="0" w:space="0" w:color="auto"/>
                    <w:right w:val="none" w:sz="0" w:space="0" w:color="auto"/>
                  </w:divBdr>
                </w:div>
                <w:div w:id="1455562647">
                  <w:marLeft w:val="640"/>
                  <w:marRight w:val="0"/>
                  <w:marTop w:val="0"/>
                  <w:marBottom w:val="0"/>
                  <w:divBdr>
                    <w:top w:val="none" w:sz="0" w:space="0" w:color="auto"/>
                    <w:left w:val="none" w:sz="0" w:space="0" w:color="auto"/>
                    <w:bottom w:val="none" w:sz="0" w:space="0" w:color="auto"/>
                    <w:right w:val="none" w:sz="0" w:space="0" w:color="auto"/>
                  </w:divBdr>
                </w:div>
                <w:div w:id="1751004439">
                  <w:marLeft w:val="640"/>
                  <w:marRight w:val="0"/>
                  <w:marTop w:val="0"/>
                  <w:marBottom w:val="0"/>
                  <w:divBdr>
                    <w:top w:val="none" w:sz="0" w:space="0" w:color="auto"/>
                    <w:left w:val="none" w:sz="0" w:space="0" w:color="auto"/>
                    <w:bottom w:val="none" w:sz="0" w:space="0" w:color="auto"/>
                    <w:right w:val="none" w:sz="0" w:space="0" w:color="auto"/>
                  </w:divBdr>
                </w:div>
                <w:div w:id="1017004696">
                  <w:marLeft w:val="640"/>
                  <w:marRight w:val="0"/>
                  <w:marTop w:val="0"/>
                  <w:marBottom w:val="0"/>
                  <w:divBdr>
                    <w:top w:val="none" w:sz="0" w:space="0" w:color="auto"/>
                    <w:left w:val="none" w:sz="0" w:space="0" w:color="auto"/>
                    <w:bottom w:val="none" w:sz="0" w:space="0" w:color="auto"/>
                    <w:right w:val="none" w:sz="0" w:space="0" w:color="auto"/>
                  </w:divBdr>
                </w:div>
                <w:div w:id="1608803919">
                  <w:marLeft w:val="640"/>
                  <w:marRight w:val="0"/>
                  <w:marTop w:val="0"/>
                  <w:marBottom w:val="0"/>
                  <w:divBdr>
                    <w:top w:val="none" w:sz="0" w:space="0" w:color="auto"/>
                    <w:left w:val="none" w:sz="0" w:space="0" w:color="auto"/>
                    <w:bottom w:val="none" w:sz="0" w:space="0" w:color="auto"/>
                    <w:right w:val="none" w:sz="0" w:space="0" w:color="auto"/>
                  </w:divBdr>
                </w:div>
                <w:div w:id="263612210">
                  <w:marLeft w:val="640"/>
                  <w:marRight w:val="0"/>
                  <w:marTop w:val="0"/>
                  <w:marBottom w:val="0"/>
                  <w:divBdr>
                    <w:top w:val="none" w:sz="0" w:space="0" w:color="auto"/>
                    <w:left w:val="none" w:sz="0" w:space="0" w:color="auto"/>
                    <w:bottom w:val="none" w:sz="0" w:space="0" w:color="auto"/>
                    <w:right w:val="none" w:sz="0" w:space="0" w:color="auto"/>
                  </w:divBdr>
                </w:div>
                <w:div w:id="209003213">
                  <w:marLeft w:val="640"/>
                  <w:marRight w:val="0"/>
                  <w:marTop w:val="0"/>
                  <w:marBottom w:val="0"/>
                  <w:divBdr>
                    <w:top w:val="none" w:sz="0" w:space="0" w:color="auto"/>
                    <w:left w:val="none" w:sz="0" w:space="0" w:color="auto"/>
                    <w:bottom w:val="none" w:sz="0" w:space="0" w:color="auto"/>
                    <w:right w:val="none" w:sz="0" w:space="0" w:color="auto"/>
                  </w:divBdr>
                </w:div>
                <w:div w:id="636303458">
                  <w:marLeft w:val="640"/>
                  <w:marRight w:val="0"/>
                  <w:marTop w:val="0"/>
                  <w:marBottom w:val="0"/>
                  <w:divBdr>
                    <w:top w:val="none" w:sz="0" w:space="0" w:color="auto"/>
                    <w:left w:val="none" w:sz="0" w:space="0" w:color="auto"/>
                    <w:bottom w:val="none" w:sz="0" w:space="0" w:color="auto"/>
                    <w:right w:val="none" w:sz="0" w:space="0" w:color="auto"/>
                  </w:divBdr>
                </w:div>
                <w:div w:id="734861042">
                  <w:marLeft w:val="640"/>
                  <w:marRight w:val="0"/>
                  <w:marTop w:val="0"/>
                  <w:marBottom w:val="0"/>
                  <w:divBdr>
                    <w:top w:val="none" w:sz="0" w:space="0" w:color="auto"/>
                    <w:left w:val="none" w:sz="0" w:space="0" w:color="auto"/>
                    <w:bottom w:val="none" w:sz="0" w:space="0" w:color="auto"/>
                    <w:right w:val="none" w:sz="0" w:space="0" w:color="auto"/>
                  </w:divBdr>
                </w:div>
                <w:div w:id="1442647087">
                  <w:marLeft w:val="640"/>
                  <w:marRight w:val="0"/>
                  <w:marTop w:val="0"/>
                  <w:marBottom w:val="0"/>
                  <w:divBdr>
                    <w:top w:val="none" w:sz="0" w:space="0" w:color="auto"/>
                    <w:left w:val="none" w:sz="0" w:space="0" w:color="auto"/>
                    <w:bottom w:val="none" w:sz="0" w:space="0" w:color="auto"/>
                    <w:right w:val="none" w:sz="0" w:space="0" w:color="auto"/>
                  </w:divBdr>
                </w:div>
                <w:div w:id="1794254255">
                  <w:marLeft w:val="640"/>
                  <w:marRight w:val="0"/>
                  <w:marTop w:val="0"/>
                  <w:marBottom w:val="0"/>
                  <w:divBdr>
                    <w:top w:val="none" w:sz="0" w:space="0" w:color="auto"/>
                    <w:left w:val="none" w:sz="0" w:space="0" w:color="auto"/>
                    <w:bottom w:val="none" w:sz="0" w:space="0" w:color="auto"/>
                    <w:right w:val="none" w:sz="0" w:space="0" w:color="auto"/>
                  </w:divBdr>
                </w:div>
                <w:div w:id="1298298288">
                  <w:marLeft w:val="640"/>
                  <w:marRight w:val="0"/>
                  <w:marTop w:val="0"/>
                  <w:marBottom w:val="0"/>
                  <w:divBdr>
                    <w:top w:val="none" w:sz="0" w:space="0" w:color="auto"/>
                    <w:left w:val="none" w:sz="0" w:space="0" w:color="auto"/>
                    <w:bottom w:val="none" w:sz="0" w:space="0" w:color="auto"/>
                    <w:right w:val="none" w:sz="0" w:space="0" w:color="auto"/>
                  </w:divBdr>
                </w:div>
                <w:div w:id="437873943">
                  <w:marLeft w:val="640"/>
                  <w:marRight w:val="0"/>
                  <w:marTop w:val="0"/>
                  <w:marBottom w:val="0"/>
                  <w:divBdr>
                    <w:top w:val="none" w:sz="0" w:space="0" w:color="auto"/>
                    <w:left w:val="none" w:sz="0" w:space="0" w:color="auto"/>
                    <w:bottom w:val="none" w:sz="0" w:space="0" w:color="auto"/>
                    <w:right w:val="none" w:sz="0" w:space="0" w:color="auto"/>
                  </w:divBdr>
                </w:div>
                <w:div w:id="746341315">
                  <w:marLeft w:val="640"/>
                  <w:marRight w:val="0"/>
                  <w:marTop w:val="0"/>
                  <w:marBottom w:val="0"/>
                  <w:divBdr>
                    <w:top w:val="none" w:sz="0" w:space="0" w:color="auto"/>
                    <w:left w:val="none" w:sz="0" w:space="0" w:color="auto"/>
                    <w:bottom w:val="none" w:sz="0" w:space="0" w:color="auto"/>
                    <w:right w:val="none" w:sz="0" w:space="0" w:color="auto"/>
                  </w:divBdr>
                </w:div>
                <w:div w:id="735737866">
                  <w:marLeft w:val="640"/>
                  <w:marRight w:val="0"/>
                  <w:marTop w:val="0"/>
                  <w:marBottom w:val="0"/>
                  <w:divBdr>
                    <w:top w:val="none" w:sz="0" w:space="0" w:color="auto"/>
                    <w:left w:val="none" w:sz="0" w:space="0" w:color="auto"/>
                    <w:bottom w:val="none" w:sz="0" w:space="0" w:color="auto"/>
                    <w:right w:val="none" w:sz="0" w:space="0" w:color="auto"/>
                  </w:divBdr>
                </w:div>
                <w:div w:id="1363480075">
                  <w:marLeft w:val="640"/>
                  <w:marRight w:val="0"/>
                  <w:marTop w:val="0"/>
                  <w:marBottom w:val="0"/>
                  <w:divBdr>
                    <w:top w:val="none" w:sz="0" w:space="0" w:color="auto"/>
                    <w:left w:val="none" w:sz="0" w:space="0" w:color="auto"/>
                    <w:bottom w:val="none" w:sz="0" w:space="0" w:color="auto"/>
                    <w:right w:val="none" w:sz="0" w:space="0" w:color="auto"/>
                  </w:divBdr>
                </w:div>
                <w:div w:id="1031342037">
                  <w:marLeft w:val="640"/>
                  <w:marRight w:val="0"/>
                  <w:marTop w:val="0"/>
                  <w:marBottom w:val="0"/>
                  <w:divBdr>
                    <w:top w:val="none" w:sz="0" w:space="0" w:color="auto"/>
                    <w:left w:val="none" w:sz="0" w:space="0" w:color="auto"/>
                    <w:bottom w:val="none" w:sz="0" w:space="0" w:color="auto"/>
                    <w:right w:val="none" w:sz="0" w:space="0" w:color="auto"/>
                  </w:divBdr>
                </w:div>
                <w:div w:id="1994141909">
                  <w:marLeft w:val="640"/>
                  <w:marRight w:val="0"/>
                  <w:marTop w:val="0"/>
                  <w:marBottom w:val="0"/>
                  <w:divBdr>
                    <w:top w:val="none" w:sz="0" w:space="0" w:color="auto"/>
                    <w:left w:val="none" w:sz="0" w:space="0" w:color="auto"/>
                    <w:bottom w:val="none" w:sz="0" w:space="0" w:color="auto"/>
                    <w:right w:val="none" w:sz="0" w:space="0" w:color="auto"/>
                  </w:divBdr>
                </w:div>
                <w:div w:id="1880626858">
                  <w:marLeft w:val="640"/>
                  <w:marRight w:val="0"/>
                  <w:marTop w:val="0"/>
                  <w:marBottom w:val="0"/>
                  <w:divBdr>
                    <w:top w:val="none" w:sz="0" w:space="0" w:color="auto"/>
                    <w:left w:val="none" w:sz="0" w:space="0" w:color="auto"/>
                    <w:bottom w:val="none" w:sz="0" w:space="0" w:color="auto"/>
                    <w:right w:val="none" w:sz="0" w:space="0" w:color="auto"/>
                  </w:divBdr>
                </w:div>
                <w:div w:id="2068800998">
                  <w:marLeft w:val="640"/>
                  <w:marRight w:val="0"/>
                  <w:marTop w:val="0"/>
                  <w:marBottom w:val="0"/>
                  <w:divBdr>
                    <w:top w:val="none" w:sz="0" w:space="0" w:color="auto"/>
                    <w:left w:val="none" w:sz="0" w:space="0" w:color="auto"/>
                    <w:bottom w:val="none" w:sz="0" w:space="0" w:color="auto"/>
                    <w:right w:val="none" w:sz="0" w:space="0" w:color="auto"/>
                  </w:divBdr>
                </w:div>
                <w:div w:id="1191845835">
                  <w:marLeft w:val="640"/>
                  <w:marRight w:val="0"/>
                  <w:marTop w:val="0"/>
                  <w:marBottom w:val="0"/>
                  <w:divBdr>
                    <w:top w:val="none" w:sz="0" w:space="0" w:color="auto"/>
                    <w:left w:val="none" w:sz="0" w:space="0" w:color="auto"/>
                    <w:bottom w:val="none" w:sz="0" w:space="0" w:color="auto"/>
                    <w:right w:val="none" w:sz="0" w:space="0" w:color="auto"/>
                  </w:divBdr>
                </w:div>
                <w:div w:id="818885865">
                  <w:marLeft w:val="640"/>
                  <w:marRight w:val="0"/>
                  <w:marTop w:val="0"/>
                  <w:marBottom w:val="0"/>
                  <w:divBdr>
                    <w:top w:val="none" w:sz="0" w:space="0" w:color="auto"/>
                    <w:left w:val="none" w:sz="0" w:space="0" w:color="auto"/>
                    <w:bottom w:val="none" w:sz="0" w:space="0" w:color="auto"/>
                    <w:right w:val="none" w:sz="0" w:space="0" w:color="auto"/>
                  </w:divBdr>
                </w:div>
                <w:div w:id="2034185127">
                  <w:marLeft w:val="640"/>
                  <w:marRight w:val="0"/>
                  <w:marTop w:val="0"/>
                  <w:marBottom w:val="0"/>
                  <w:divBdr>
                    <w:top w:val="none" w:sz="0" w:space="0" w:color="auto"/>
                    <w:left w:val="none" w:sz="0" w:space="0" w:color="auto"/>
                    <w:bottom w:val="none" w:sz="0" w:space="0" w:color="auto"/>
                    <w:right w:val="none" w:sz="0" w:space="0" w:color="auto"/>
                  </w:divBdr>
                </w:div>
                <w:div w:id="775708141">
                  <w:marLeft w:val="640"/>
                  <w:marRight w:val="0"/>
                  <w:marTop w:val="0"/>
                  <w:marBottom w:val="0"/>
                  <w:divBdr>
                    <w:top w:val="none" w:sz="0" w:space="0" w:color="auto"/>
                    <w:left w:val="none" w:sz="0" w:space="0" w:color="auto"/>
                    <w:bottom w:val="none" w:sz="0" w:space="0" w:color="auto"/>
                    <w:right w:val="none" w:sz="0" w:space="0" w:color="auto"/>
                  </w:divBdr>
                </w:div>
                <w:div w:id="1959027809">
                  <w:marLeft w:val="640"/>
                  <w:marRight w:val="0"/>
                  <w:marTop w:val="0"/>
                  <w:marBottom w:val="0"/>
                  <w:divBdr>
                    <w:top w:val="none" w:sz="0" w:space="0" w:color="auto"/>
                    <w:left w:val="none" w:sz="0" w:space="0" w:color="auto"/>
                    <w:bottom w:val="none" w:sz="0" w:space="0" w:color="auto"/>
                    <w:right w:val="none" w:sz="0" w:space="0" w:color="auto"/>
                  </w:divBdr>
                </w:div>
                <w:div w:id="348727736">
                  <w:marLeft w:val="640"/>
                  <w:marRight w:val="0"/>
                  <w:marTop w:val="0"/>
                  <w:marBottom w:val="0"/>
                  <w:divBdr>
                    <w:top w:val="none" w:sz="0" w:space="0" w:color="auto"/>
                    <w:left w:val="none" w:sz="0" w:space="0" w:color="auto"/>
                    <w:bottom w:val="none" w:sz="0" w:space="0" w:color="auto"/>
                    <w:right w:val="none" w:sz="0" w:space="0" w:color="auto"/>
                  </w:divBdr>
                </w:div>
                <w:div w:id="3753135">
                  <w:marLeft w:val="640"/>
                  <w:marRight w:val="0"/>
                  <w:marTop w:val="0"/>
                  <w:marBottom w:val="0"/>
                  <w:divBdr>
                    <w:top w:val="none" w:sz="0" w:space="0" w:color="auto"/>
                    <w:left w:val="none" w:sz="0" w:space="0" w:color="auto"/>
                    <w:bottom w:val="none" w:sz="0" w:space="0" w:color="auto"/>
                    <w:right w:val="none" w:sz="0" w:space="0" w:color="auto"/>
                  </w:divBdr>
                </w:div>
                <w:div w:id="292103743">
                  <w:marLeft w:val="640"/>
                  <w:marRight w:val="0"/>
                  <w:marTop w:val="0"/>
                  <w:marBottom w:val="0"/>
                  <w:divBdr>
                    <w:top w:val="none" w:sz="0" w:space="0" w:color="auto"/>
                    <w:left w:val="none" w:sz="0" w:space="0" w:color="auto"/>
                    <w:bottom w:val="none" w:sz="0" w:space="0" w:color="auto"/>
                    <w:right w:val="none" w:sz="0" w:space="0" w:color="auto"/>
                  </w:divBdr>
                </w:div>
                <w:div w:id="1427537882">
                  <w:marLeft w:val="640"/>
                  <w:marRight w:val="0"/>
                  <w:marTop w:val="0"/>
                  <w:marBottom w:val="0"/>
                  <w:divBdr>
                    <w:top w:val="none" w:sz="0" w:space="0" w:color="auto"/>
                    <w:left w:val="none" w:sz="0" w:space="0" w:color="auto"/>
                    <w:bottom w:val="none" w:sz="0" w:space="0" w:color="auto"/>
                    <w:right w:val="none" w:sz="0" w:space="0" w:color="auto"/>
                  </w:divBdr>
                </w:div>
                <w:div w:id="1790273545">
                  <w:marLeft w:val="640"/>
                  <w:marRight w:val="0"/>
                  <w:marTop w:val="0"/>
                  <w:marBottom w:val="0"/>
                  <w:divBdr>
                    <w:top w:val="none" w:sz="0" w:space="0" w:color="auto"/>
                    <w:left w:val="none" w:sz="0" w:space="0" w:color="auto"/>
                    <w:bottom w:val="none" w:sz="0" w:space="0" w:color="auto"/>
                    <w:right w:val="none" w:sz="0" w:space="0" w:color="auto"/>
                  </w:divBdr>
                </w:div>
                <w:div w:id="1105885647">
                  <w:marLeft w:val="640"/>
                  <w:marRight w:val="0"/>
                  <w:marTop w:val="0"/>
                  <w:marBottom w:val="0"/>
                  <w:divBdr>
                    <w:top w:val="none" w:sz="0" w:space="0" w:color="auto"/>
                    <w:left w:val="none" w:sz="0" w:space="0" w:color="auto"/>
                    <w:bottom w:val="none" w:sz="0" w:space="0" w:color="auto"/>
                    <w:right w:val="none" w:sz="0" w:space="0" w:color="auto"/>
                  </w:divBdr>
                </w:div>
                <w:div w:id="948047636">
                  <w:marLeft w:val="640"/>
                  <w:marRight w:val="0"/>
                  <w:marTop w:val="0"/>
                  <w:marBottom w:val="0"/>
                  <w:divBdr>
                    <w:top w:val="none" w:sz="0" w:space="0" w:color="auto"/>
                    <w:left w:val="none" w:sz="0" w:space="0" w:color="auto"/>
                    <w:bottom w:val="none" w:sz="0" w:space="0" w:color="auto"/>
                    <w:right w:val="none" w:sz="0" w:space="0" w:color="auto"/>
                  </w:divBdr>
                </w:div>
                <w:div w:id="1842089231">
                  <w:marLeft w:val="640"/>
                  <w:marRight w:val="0"/>
                  <w:marTop w:val="0"/>
                  <w:marBottom w:val="0"/>
                  <w:divBdr>
                    <w:top w:val="none" w:sz="0" w:space="0" w:color="auto"/>
                    <w:left w:val="none" w:sz="0" w:space="0" w:color="auto"/>
                    <w:bottom w:val="none" w:sz="0" w:space="0" w:color="auto"/>
                    <w:right w:val="none" w:sz="0" w:space="0" w:color="auto"/>
                  </w:divBdr>
                </w:div>
                <w:div w:id="1898198808">
                  <w:marLeft w:val="640"/>
                  <w:marRight w:val="0"/>
                  <w:marTop w:val="0"/>
                  <w:marBottom w:val="0"/>
                  <w:divBdr>
                    <w:top w:val="none" w:sz="0" w:space="0" w:color="auto"/>
                    <w:left w:val="none" w:sz="0" w:space="0" w:color="auto"/>
                    <w:bottom w:val="none" w:sz="0" w:space="0" w:color="auto"/>
                    <w:right w:val="none" w:sz="0" w:space="0" w:color="auto"/>
                  </w:divBdr>
                </w:div>
                <w:div w:id="675033277">
                  <w:marLeft w:val="640"/>
                  <w:marRight w:val="0"/>
                  <w:marTop w:val="0"/>
                  <w:marBottom w:val="0"/>
                  <w:divBdr>
                    <w:top w:val="none" w:sz="0" w:space="0" w:color="auto"/>
                    <w:left w:val="none" w:sz="0" w:space="0" w:color="auto"/>
                    <w:bottom w:val="none" w:sz="0" w:space="0" w:color="auto"/>
                    <w:right w:val="none" w:sz="0" w:space="0" w:color="auto"/>
                  </w:divBdr>
                </w:div>
                <w:div w:id="1242788756">
                  <w:marLeft w:val="640"/>
                  <w:marRight w:val="0"/>
                  <w:marTop w:val="0"/>
                  <w:marBottom w:val="0"/>
                  <w:divBdr>
                    <w:top w:val="none" w:sz="0" w:space="0" w:color="auto"/>
                    <w:left w:val="none" w:sz="0" w:space="0" w:color="auto"/>
                    <w:bottom w:val="none" w:sz="0" w:space="0" w:color="auto"/>
                    <w:right w:val="none" w:sz="0" w:space="0" w:color="auto"/>
                  </w:divBdr>
                </w:div>
                <w:div w:id="656884780">
                  <w:marLeft w:val="640"/>
                  <w:marRight w:val="0"/>
                  <w:marTop w:val="0"/>
                  <w:marBottom w:val="0"/>
                  <w:divBdr>
                    <w:top w:val="none" w:sz="0" w:space="0" w:color="auto"/>
                    <w:left w:val="none" w:sz="0" w:space="0" w:color="auto"/>
                    <w:bottom w:val="none" w:sz="0" w:space="0" w:color="auto"/>
                    <w:right w:val="none" w:sz="0" w:space="0" w:color="auto"/>
                  </w:divBdr>
                </w:div>
                <w:div w:id="1927838595">
                  <w:marLeft w:val="640"/>
                  <w:marRight w:val="0"/>
                  <w:marTop w:val="0"/>
                  <w:marBottom w:val="0"/>
                  <w:divBdr>
                    <w:top w:val="none" w:sz="0" w:space="0" w:color="auto"/>
                    <w:left w:val="none" w:sz="0" w:space="0" w:color="auto"/>
                    <w:bottom w:val="none" w:sz="0" w:space="0" w:color="auto"/>
                    <w:right w:val="none" w:sz="0" w:space="0" w:color="auto"/>
                  </w:divBdr>
                </w:div>
                <w:div w:id="96364315">
                  <w:marLeft w:val="640"/>
                  <w:marRight w:val="0"/>
                  <w:marTop w:val="0"/>
                  <w:marBottom w:val="0"/>
                  <w:divBdr>
                    <w:top w:val="none" w:sz="0" w:space="0" w:color="auto"/>
                    <w:left w:val="none" w:sz="0" w:space="0" w:color="auto"/>
                    <w:bottom w:val="none" w:sz="0" w:space="0" w:color="auto"/>
                    <w:right w:val="none" w:sz="0" w:space="0" w:color="auto"/>
                  </w:divBdr>
                </w:div>
                <w:div w:id="731464191">
                  <w:marLeft w:val="640"/>
                  <w:marRight w:val="0"/>
                  <w:marTop w:val="0"/>
                  <w:marBottom w:val="0"/>
                  <w:divBdr>
                    <w:top w:val="none" w:sz="0" w:space="0" w:color="auto"/>
                    <w:left w:val="none" w:sz="0" w:space="0" w:color="auto"/>
                    <w:bottom w:val="none" w:sz="0" w:space="0" w:color="auto"/>
                    <w:right w:val="none" w:sz="0" w:space="0" w:color="auto"/>
                  </w:divBdr>
                </w:div>
                <w:div w:id="1997680305">
                  <w:marLeft w:val="640"/>
                  <w:marRight w:val="0"/>
                  <w:marTop w:val="0"/>
                  <w:marBottom w:val="0"/>
                  <w:divBdr>
                    <w:top w:val="none" w:sz="0" w:space="0" w:color="auto"/>
                    <w:left w:val="none" w:sz="0" w:space="0" w:color="auto"/>
                    <w:bottom w:val="none" w:sz="0" w:space="0" w:color="auto"/>
                    <w:right w:val="none" w:sz="0" w:space="0" w:color="auto"/>
                  </w:divBdr>
                </w:div>
                <w:div w:id="1489712648">
                  <w:marLeft w:val="640"/>
                  <w:marRight w:val="0"/>
                  <w:marTop w:val="0"/>
                  <w:marBottom w:val="0"/>
                  <w:divBdr>
                    <w:top w:val="none" w:sz="0" w:space="0" w:color="auto"/>
                    <w:left w:val="none" w:sz="0" w:space="0" w:color="auto"/>
                    <w:bottom w:val="none" w:sz="0" w:space="0" w:color="auto"/>
                    <w:right w:val="none" w:sz="0" w:space="0" w:color="auto"/>
                  </w:divBdr>
                </w:div>
                <w:div w:id="1801878095">
                  <w:marLeft w:val="640"/>
                  <w:marRight w:val="0"/>
                  <w:marTop w:val="0"/>
                  <w:marBottom w:val="0"/>
                  <w:divBdr>
                    <w:top w:val="none" w:sz="0" w:space="0" w:color="auto"/>
                    <w:left w:val="none" w:sz="0" w:space="0" w:color="auto"/>
                    <w:bottom w:val="none" w:sz="0" w:space="0" w:color="auto"/>
                    <w:right w:val="none" w:sz="0" w:space="0" w:color="auto"/>
                  </w:divBdr>
                </w:div>
                <w:div w:id="1423990410">
                  <w:marLeft w:val="640"/>
                  <w:marRight w:val="0"/>
                  <w:marTop w:val="0"/>
                  <w:marBottom w:val="0"/>
                  <w:divBdr>
                    <w:top w:val="none" w:sz="0" w:space="0" w:color="auto"/>
                    <w:left w:val="none" w:sz="0" w:space="0" w:color="auto"/>
                    <w:bottom w:val="none" w:sz="0" w:space="0" w:color="auto"/>
                    <w:right w:val="none" w:sz="0" w:space="0" w:color="auto"/>
                  </w:divBdr>
                </w:div>
                <w:div w:id="1720546684">
                  <w:marLeft w:val="640"/>
                  <w:marRight w:val="0"/>
                  <w:marTop w:val="0"/>
                  <w:marBottom w:val="0"/>
                  <w:divBdr>
                    <w:top w:val="none" w:sz="0" w:space="0" w:color="auto"/>
                    <w:left w:val="none" w:sz="0" w:space="0" w:color="auto"/>
                    <w:bottom w:val="none" w:sz="0" w:space="0" w:color="auto"/>
                    <w:right w:val="none" w:sz="0" w:space="0" w:color="auto"/>
                  </w:divBdr>
                </w:div>
                <w:div w:id="980378083">
                  <w:marLeft w:val="640"/>
                  <w:marRight w:val="0"/>
                  <w:marTop w:val="0"/>
                  <w:marBottom w:val="0"/>
                  <w:divBdr>
                    <w:top w:val="none" w:sz="0" w:space="0" w:color="auto"/>
                    <w:left w:val="none" w:sz="0" w:space="0" w:color="auto"/>
                    <w:bottom w:val="none" w:sz="0" w:space="0" w:color="auto"/>
                    <w:right w:val="none" w:sz="0" w:space="0" w:color="auto"/>
                  </w:divBdr>
                </w:div>
                <w:div w:id="1890723392">
                  <w:marLeft w:val="640"/>
                  <w:marRight w:val="0"/>
                  <w:marTop w:val="0"/>
                  <w:marBottom w:val="0"/>
                  <w:divBdr>
                    <w:top w:val="none" w:sz="0" w:space="0" w:color="auto"/>
                    <w:left w:val="none" w:sz="0" w:space="0" w:color="auto"/>
                    <w:bottom w:val="none" w:sz="0" w:space="0" w:color="auto"/>
                    <w:right w:val="none" w:sz="0" w:space="0" w:color="auto"/>
                  </w:divBdr>
                </w:div>
                <w:div w:id="1928803860">
                  <w:marLeft w:val="640"/>
                  <w:marRight w:val="0"/>
                  <w:marTop w:val="0"/>
                  <w:marBottom w:val="0"/>
                  <w:divBdr>
                    <w:top w:val="none" w:sz="0" w:space="0" w:color="auto"/>
                    <w:left w:val="none" w:sz="0" w:space="0" w:color="auto"/>
                    <w:bottom w:val="none" w:sz="0" w:space="0" w:color="auto"/>
                    <w:right w:val="none" w:sz="0" w:space="0" w:color="auto"/>
                  </w:divBdr>
                </w:div>
                <w:div w:id="1184785557">
                  <w:marLeft w:val="640"/>
                  <w:marRight w:val="0"/>
                  <w:marTop w:val="0"/>
                  <w:marBottom w:val="0"/>
                  <w:divBdr>
                    <w:top w:val="none" w:sz="0" w:space="0" w:color="auto"/>
                    <w:left w:val="none" w:sz="0" w:space="0" w:color="auto"/>
                    <w:bottom w:val="none" w:sz="0" w:space="0" w:color="auto"/>
                    <w:right w:val="none" w:sz="0" w:space="0" w:color="auto"/>
                  </w:divBdr>
                </w:div>
                <w:div w:id="1557201509">
                  <w:marLeft w:val="640"/>
                  <w:marRight w:val="0"/>
                  <w:marTop w:val="0"/>
                  <w:marBottom w:val="0"/>
                  <w:divBdr>
                    <w:top w:val="none" w:sz="0" w:space="0" w:color="auto"/>
                    <w:left w:val="none" w:sz="0" w:space="0" w:color="auto"/>
                    <w:bottom w:val="none" w:sz="0" w:space="0" w:color="auto"/>
                    <w:right w:val="none" w:sz="0" w:space="0" w:color="auto"/>
                  </w:divBdr>
                </w:div>
                <w:div w:id="1875118933">
                  <w:marLeft w:val="640"/>
                  <w:marRight w:val="0"/>
                  <w:marTop w:val="0"/>
                  <w:marBottom w:val="0"/>
                  <w:divBdr>
                    <w:top w:val="none" w:sz="0" w:space="0" w:color="auto"/>
                    <w:left w:val="none" w:sz="0" w:space="0" w:color="auto"/>
                    <w:bottom w:val="none" w:sz="0" w:space="0" w:color="auto"/>
                    <w:right w:val="none" w:sz="0" w:space="0" w:color="auto"/>
                  </w:divBdr>
                </w:div>
                <w:div w:id="1331248480">
                  <w:marLeft w:val="640"/>
                  <w:marRight w:val="0"/>
                  <w:marTop w:val="0"/>
                  <w:marBottom w:val="0"/>
                  <w:divBdr>
                    <w:top w:val="none" w:sz="0" w:space="0" w:color="auto"/>
                    <w:left w:val="none" w:sz="0" w:space="0" w:color="auto"/>
                    <w:bottom w:val="none" w:sz="0" w:space="0" w:color="auto"/>
                    <w:right w:val="none" w:sz="0" w:space="0" w:color="auto"/>
                  </w:divBdr>
                </w:div>
                <w:div w:id="907426374">
                  <w:marLeft w:val="640"/>
                  <w:marRight w:val="0"/>
                  <w:marTop w:val="0"/>
                  <w:marBottom w:val="0"/>
                  <w:divBdr>
                    <w:top w:val="none" w:sz="0" w:space="0" w:color="auto"/>
                    <w:left w:val="none" w:sz="0" w:space="0" w:color="auto"/>
                    <w:bottom w:val="none" w:sz="0" w:space="0" w:color="auto"/>
                    <w:right w:val="none" w:sz="0" w:space="0" w:color="auto"/>
                  </w:divBdr>
                </w:div>
                <w:div w:id="796483173">
                  <w:marLeft w:val="640"/>
                  <w:marRight w:val="0"/>
                  <w:marTop w:val="0"/>
                  <w:marBottom w:val="0"/>
                  <w:divBdr>
                    <w:top w:val="none" w:sz="0" w:space="0" w:color="auto"/>
                    <w:left w:val="none" w:sz="0" w:space="0" w:color="auto"/>
                    <w:bottom w:val="none" w:sz="0" w:space="0" w:color="auto"/>
                    <w:right w:val="none" w:sz="0" w:space="0" w:color="auto"/>
                  </w:divBdr>
                </w:div>
                <w:div w:id="1926642669">
                  <w:marLeft w:val="640"/>
                  <w:marRight w:val="0"/>
                  <w:marTop w:val="0"/>
                  <w:marBottom w:val="0"/>
                  <w:divBdr>
                    <w:top w:val="none" w:sz="0" w:space="0" w:color="auto"/>
                    <w:left w:val="none" w:sz="0" w:space="0" w:color="auto"/>
                    <w:bottom w:val="none" w:sz="0" w:space="0" w:color="auto"/>
                    <w:right w:val="none" w:sz="0" w:space="0" w:color="auto"/>
                  </w:divBdr>
                </w:div>
                <w:div w:id="41948379">
                  <w:marLeft w:val="640"/>
                  <w:marRight w:val="0"/>
                  <w:marTop w:val="0"/>
                  <w:marBottom w:val="0"/>
                  <w:divBdr>
                    <w:top w:val="none" w:sz="0" w:space="0" w:color="auto"/>
                    <w:left w:val="none" w:sz="0" w:space="0" w:color="auto"/>
                    <w:bottom w:val="none" w:sz="0" w:space="0" w:color="auto"/>
                    <w:right w:val="none" w:sz="0" w:space="0" w:color="auto"/>
                  </w:divBdr>
                </w:div>
                <w:div w:id="334384600">
                  <w:marLeft w:val="640"/>
                  <w:marRight w:val="0"/>
                  <w:marTop w:val="0"/>
                  <w:marBottom w:val="0"/>
                  <w:divBdr>
                    <w:top w:val="none" w:sz="0" w:space="0" w:color="auto"/>
                    <w:left w:val="none" w:sz="0" w:space="0" w:color="auto"/>
                    <w:bottom w:val="none" w:sz="0" w:space="0" w:color="auto"/>
                    <w:right w:val="none" w:sz="0" w:space="0" w:color="auto"/>
                  </w:divBdr>
                </w:div>
                <w:div w:id="1735086057">
                  <w:marLeft w:val="640"/>
                  <w:marRight w:val="0"/>
                  <w:marTop w:val="0"/>
                  <w:marBottom w:val="0"/>
                  <w:divBdr>
                    <w:top w:val="none" w:sz="0" w:space="0" w:color="auto"/>
                    <w:left w:val="none" w:sz="0" w:space="0" w:color="auto"/>
                    <w:bottom w:val="none" w:sz="0" w:space="0" w:color="auto"/>
                    <w:right w:val="none" w:sz="0" w:space="0" w:color="auto"/>
                  </w:divBdr>
                </w:div>
                <w:div w:id="1010764425">
                  <w:marLeft w:val="640"/>
                  <w:marRight w:val="0"/>
                  <w:marTop w:val="0"/>
                  <w:marBottom w:val="0"/>
                  <w:divBdr>
                    <w:top w:val="none" w:sz="0" w:space="0" w:color="auto"/>
                    <w:left w:val="none" w:sz="0" w:space="0" w:color="auto"/>
                    <w:bottom w:val="none" w:sz="0" w:space="0" w:color="auto"/>
                    <w:right w:val="none" w:sz="0" w:space="0" w:color="auto"/>
                  </w:divBdr>
                </w:div>
                <w:div w:id="692344950">
                  <w:marLeft w:val="640"/>
                  <w:marRight w:val="0"/>
                  <w:marTop w:val="0"/>
                  <w:marBottom w:val="0"/>
                  <w:divBdr>
                    <w:top w:val="none" w:sz="0" w:space="0" w:color="auto"/>
                    <w:left w:val="none" w:sz="0" w:space="0" w:color="auto"/>
                    <w:bottom w:val="none" w:sz="0" w:space="0" w:color="auto"/>
                    <w:right w:val="none" w:sz="0" w:space="0" w:color="auto"/>
                  </w:divBdr>
                </w:div>
                <w:div w:id="1506364005">
                  <w:marLeft w:val="640"/>
                  <w:marRight w:val="0"/>
                  <w:marTop w:val="0"/>
                  <w:marBottom w:val="0"/>
                  <w:divBdr>
                    <w:top w:val="none" w:sz="0" w:space="0" w:color="auto"/>
                    <w:left w:val="none" w:sz="0" w:space="0" w:color="auto"/>
                    <w:bottom w:val="none" w:sz="0" w:space="0" w:color="auto"/>
                    <w:right w:val="none" w:sz="0" w:space="0" w:color="auto"/>
                  </w:divBdr>
                </w:div>
                <w:div w:id="846210053">
                  <w:marLeft w:val="640"/>
                  <w:marRight w:val="0"/>
                  <w:marTop w:val="0"/>
                  <w:marBottom w:val="0"/>
                  <w:divBdr>
                    <w:top w:val="none" w:sz="0" w:space="0" w:color="auto"/>
                    <w:left w:val="none" w:sz="0" w:space="0" w:color="auto"/>
                    <w:bottom w:val="none" w:sz="0" w:space="0" w:color="auto"/>
                    <w:right w:val="none" w:sz="0" w:space="0" w:color="auto"/>
                  </w:divBdr>
                </w:div>
                <w:div w:id="1938368065">
                  <w:marLeft w:val="640"/>
                  <w:marRight w:val="0"/>
                  <w:marTop w:val="0"/>
                  <w:marBottom w:val="0"/>
                  <w:divBdr>
                    <w:top w:val="none" w:sz="0" w:space="0" w:color="auto"/>
                    <w:left w:val="none" w:sz="0" w:space="0" w:color="auto"/>
                    <w:bottom w:val="none" w:sz="0" w:space="0" w:color="auto"/>
                    <w:right w:val="none" w:sz="0" w:space="0" w:color="auto"/>
                  </w:divBdr>
                </w:div>
                <w:div w:id="780294940">
                  <w:marLeft w:val="640"/>
                  <w:marRight w:val="0"/>
                  <w:marTop w:val="0"/>
                  <w:marBottom w:val="0"/>
                  <w:divBdr>
                    <w:top w:val="none" w:sz="0" w:space="0" w:color="auto"/>
                    <w:left w:val="none" w:sz="0" w:space="0" w:color="auto"/>
                    <w:bottom w:val="none" w:sz="0" w:space="0" w:color="auto"/>
                    <w:right w:val="none" w:sz="0" w:space="0" w:color="auto"/>
                  </w:divBdr>
                </w:div>
                <w:div w:id="1963531352">
                  <w:marLeft w:val="640"/>
                  <w:marRight w:val="0"/>
                  <w:marTop w:val="0"/>
                  <w:marBottom w:val="0"/>
                  <w:divBdr>
                    <w:top w:val="none" w:sz="0" w:space="0" w:color="auto"/>
                    <w:left w:val="none" w:sz="0" w:space="0" w:color="auto"/>
                    <w:bottom w:val="none" w:sz="0" w:space="0" w:color="auto"/>
                    <w:right w:val="none" w:sz="0" w:space="0" w:color="auto"/>
                  </w:divBdr>
                </w:div>
                <w:div w:id="1729648828">
                  <w:marLeft w:val="640"/>
                  <w:marRight w:val="0"/>
                  <w:marTop w:val="0"/>
                  <w:marBottom w:val="0"/>
                  <w:divBdr>
                    <w:top w:val="none" w:sz="0" w:space="0" w:color="auto"/>
                    <w:left w:val="none" w:sz="0" w:space="0" w:color="auto"/>
                    <w:bottom w:val="none" w:sz="0" w:space="0" w:color="auto"/>
                    <w:right w:val="none" w:sz="0" w:space="0" w:color="auto"/>
                  </w:divBdr>
                </w:div>
                <w:div w:id="990602560">
                  <w:marLeft w:val="640"/>
                  <w:marRight w:val="0"/>
                  <w:marTop w:val="0"/>
                  <w:marBottom w:val="0"/>
                  <w:divBdr>
                    <w:top w:val="none" w:sz="0" w:space="0" w:color="auto"/>
                    <w:left w:val="none" w:sz="0" w:space="0" w:color="auto"/>
                    <w:bottom w:val="none" w:sz="0" w:space="0" w:color="auto"/>
                    <w:right w:val="none" w:sz="0" w:space="0" w:color="auto"/>
                  </w:divBdr>
                </w:div>
                <w:div w:id="1676297661">
                  <w:marLeft w:val="640"/>
                  <w:marRight w:val="0"/>
                  <w:marTop w:val="0"/>
                  <w:marBottom w:val="0"/>
                  <w:divBdr>
                    <w:top w:val="none" w:sz="0" w:space="0" w:color="auto"/>
                    <w:left w:val="none" w:sz="0" w:space="0" w:color="auto"/>
                    <w:bottom w:val="none" w:sz="0" w:space="0" w:color="auto"/>
                    <w:right w:val="none" w:sz="0" w:space="0" w:color="auto"/>
                  </w:divBdr>
                </w:div>
                <w:div w:id="1849977757">
                  <w:marLeft w:val="640"/>
                  <w:marRight w:val="0"/>
                  <w:marTop w:val="0"/>
                  <w:marBottom w:val="0"/>
                  <w:divBdr>
                    <w:top w:val="none" w:sz="0" w:space="0" w:color="auto"/>
                    <w:left w:val="none" w:sz="0" w:space="0" w:color="auto"/>
                    <w:bottom w:val="none" w:sz="0" w:space="0" w:color="auto"/>
                    <w:right w:val="none" w:sz="0" w:space="0" w:color="auto"/>
                  </w:divBdr>
                </w:div>
                <w:div w:id="288366530">
                  <w:marLeft w:val="640"/>
                  <w:marRight w:val="0"/>
                  <w:marTop w:val="0"/>
                  <w:marBottom w:val="0"/>
                  <w:divBdr>
                    <w:top w:val="none" w:sz="0" w:space="0" w:color="auto"/>
                    <w:left w:val="none" w:sz="0" w:space="0" w:color="auto"/>
                    <w:bottom w:val="none" w:sz="0" w:space="0" w:color="auto"/>
                    <w:right w:val="none" w:sz="0" w:space="0" w:color="auto"/>
                  </w:divBdr>
                </w:div>
                <w:div w:id="1462269172">
                  <w:marLeft w:val="640"/>
                  <w:marRight w:val="0"/>
                  <w:marTop w:val="0"/>
                  <w:marBottom w:val="0"/>
                  <w:divBdr>
                    <w:top w:val="none" w:sz="0" w:space="0" w:color="auto"/>
                    <w:left w:val="none" w:sz="0" w:space="0" w:color="auto"/>
                    <w:bottom w:val="none" w:sz="0" w:space="0" w:color="auto"/>
                    <w:right w:val="none" w:sz="0" w:space="0" w:color="auto"/>
                  </w:divBdr>
                </w:div>
                <w:div w:id="1453667453">
                  <w:marLeft w:val="640"/>
                  <w:marRight w:val="0"/>
                  <w:marTop w:val="0"/>
                  <w:marBottom w:val="0"/>
                  <w:divBdr>
                    <w:top w:val="none" w:sz="0" w:space="0" w:color="auto"/>
                    <w:left w:val="none" w:sz="0" w:space="0" w:color="auto"/>
                    <w:bottom w:val="none" w:sz="0" w:space="0" w:color="auto"/>
                    <w:right w:val="none" w:sz="0" w:space="0" w:color="auto"/>
                  </w:divBdr>
                </w:div>
                <w:div w:id="793672045">
                  <w:marLeft w:val="640"/>
                  <w:marRight w:val="0"/>
                  <w:marTop w:val="0"/>
                  <w:marBottom w:val="0"/>
                  <w:divBdr>
                    <w:top w:val="none" w:sz="0" w:space="0" w:color="auto"/>
                    <w:left w:val="none" w:sz="0" w:space="0" w:color="auto"/>
                    <w:bottom w:val="none" w:sz="0" w:space="0" w:color="auto"/>
                    <w:right w:val="none" w:sz="0" w:space="0" w:color="auto"/>
                  </w:divBdr>
                </w:div>
                <w:div w:id="2003923969">
                  <w:marLeft w:val="640"/>
                  <w:marRight w:val="0"/>
                  <w:marTop w:val="0"/>
                  <w:marBottom w:val="0"/>
                  <w:divBdr>
                    <w:top w:val="none" w:sz="0" w:space="0" w:color="auto"/>
                    <w:left w:val="none" w:sz="0" w:space="0" w:color="auto"/>
                    <w:bottom w:val="none" w:sz="0" w:space="0" w:color="auto"/>
                    <w:right w:val="none" w:sz="0" w:space="0" w:color="auto"/>
                  </w:divBdr>
                </w:div>
                <w:div w:id="1681466758">
                  <w:marLeft w:val="640"/>
                  <w:marRight w:val="0"/>
                  <w:marTop w:val="0"/>
                  <w:marBottom w:val="0"/>
                  <w:divBdr>
                    <w:top w:val="none" w:sz="0" w:space="0" w:color="auto"/>
                    <w:left w:val="none" w:sz="0" w:space="0" w:color="auto"/>
                    <w:bottom w:val="none" w:sz="0" w:space="0" w:color="auto"/>
                    <w:right w:val="none" w:sz="0" w:space="0" w:color="auto"/>
                  </w:divBdr>
                </w:div>
                <w:div w:id="595869161">
                  <w:marLeft w:val="640"/>
                  <w:marRight w:val="0"/>
                  <w:marTop w:val="0"/>
                  <w:marBottom w:val="0"/>
                  <w:divBdr>
                    <w:top w:val="none" w:sz="0" w:space="0" w:color="auto"/>
                    <w:left w:val="none" w:sz="0" w:space="0" w:color="auto"/>
                    <w:bottom w:val="none" w:sz="0" w:space="0" w:color="auto"/>
                    <w:right w:val="none" w:sz="0" w:space="0" w:color="auto"/>
                  </w:divBdr>
                </w:div>
                <w:div w:id="453789101">
                  <w:marLeft w:val="640"/>
                  <w:marRight w:val="0"/>
                  <w:marTop w:val="0"/>
                  <w:marBottom w:val="0"/>
                  <w:divBdr>
                    <w:top w:val="none" w:sz="0" w:space="0" w:color="auto"/>
                    <w:left w:val="none" w:sz="0" w:space="0" w:color="auto"/>
                    <w:bottom w:val="none" w:sz="0" w:space="0" w:color="auto"/>
                    <w:right w:val="none" w:sz="0" w:space="0" w:color="auto"/>
                  </w:divBdr>
                </w:div>
                <w:div w:id="132985168">
                  <w:marLeft w:val="640"/>
                  <w:marRight w:val="0"/>
                  <w:marTop w:val="0"/>
                  <w:marBottom w:val="0"/>
                  <w:divBdr>
                    <w:top w:val="none" w:sz="0" w:space="0" w:color="auto"/>
                    <w:left w:val="none" w:sz="0" w:space="0" w:color="auto"/>
                    <w:bottom w:val="none" w:sz="0" w:space="0" w:color="auto"/>
                    <w:right w:val="none" w:sz="0" w:space="0" w:color="auto"/>
                  </w:divBdr>
                </w:div>
                <w:div w:id="1931350318">
                  <w:marLeft w:val="640"/>
                  <w:marRight w:val="0"/>
                  <w:marTop w:val="0"/>
                  <w:marBottom w:val="0"/>
                  <w:divBdr>
                    <w:top w:val="none" w:sz="0" w:space="0" w:color="auto"/>
                    <w:left w:val="none" w:sz="0" w:space="0" w:color="auto"/>
                    <w:bottom w:val="none" w:sz="0" w:space="0" w:color="auto"/>
                    <w:right w:val="none" w:sz="0" w:space="0" w:color="auto"/>
                  </w:divBdr>
                </w:div>
                <w:div w:id="831218740">
                  <w:marLeft w:val="640"/>
                  <w:marRight w:val="0"/>
                  <w:marTop w:val="0"/>
                  <w:marBottom w:val="0"/>
                  <w:divBdr>
                    <w:top w:val="none" w:sz="0" w:space="0" w:color="auto"/>
                    <w:left w:val="none" w:sz="0" w:space="0" w:color="auto"/>
                    <w:bottom w:val="none" w:sz="0" w:space="0" w:color="auto"/>
                    <w:right w:val="none" w:sz="0" w:space="0" w:color="auto"/>
                  </w:divBdr>
                </w:div>
                <w:div w:id="1107500549">
                  <w:marLeft w:val="640"/>
                  <w:marRight w:val="0"/>
                  <w:marTop w:val="0"/>
                  <w:marBottom w:val="0"/>
                  <w:divBdr>
                    <w:top w:val="none" w:sz="0" w:space="0" w:color="auto"/>
                    <w:left w:val="none" w:sz="0" w:space="0" w:color="auto"/>
                    <w:bottom w:val="none" w:sz="0" w:space="0" w:color="auto"/>
                    <w:right w:val="none" w:sz="0" w:space="0" w:color="auto"/>
                  </w:divBdr>
                </w:div>
                <w:div w:id="748618186">
                  <w:marLeft w:val="640"/>
                  <w:marRight w:val="0"/>
                  <w:marTop w:val="0"/>
                  <w:marBottom w:val="0"/>
                  <w:divBdr>
                    <w:top w:val="none" w:sz="0" w:space="0" w:color="auto"/>
                    <w:left w:val="none" w:sz="0" w:space="0" w:color="auto"/>
                    <w:bottom w:val="none" w:sz="0" w:space="0" w:color="auto"/>
                    <w:right w:val="none" w:sz="0" w:space="0" w:color="auto"/>
                  </w:divBdr>
                </w:div>
                <w:div w:id="974599629">
                  <w:marLeft w:val="640"/>
                  <w:marRight w:val="0"/>
                  <w:marTop w:val="0"/>
                  <w:marBottom w:val="0"/>
                  <w:divBdr>
                    <w:top w:val="none" w:sz="0" w:space="0" w:color="auto"/>
                    <w:left w:val="none" w:sz="0" w:space="0" w:color="auto"/>
                    <w:bottom w:val="none" w:sz="0" w:space="0" w:color="auto"/>
                    <w:right w:val="none" w:sz="0" w:space="0" w:color="auto"/>
                  </w:divBdr>
                </w:div>
                <w:div w:id="542061798">
                  <w:marLeft w:val="640"/>
                  <w:marRight w:val="0"/>
                  <w:marTop w:val="0"/>
                  <w:marBottom w:val="0"/>
                  <w:divBdr>
                    <w:top w:val="none" w:sz="0" w:space="0" w:color="auto"/>
                    <w:left w:val="none" w:sz="0" w:space="0" w:color="auto"/>
                    <w:bottom w:val="none" w:sz="0" w:space="0" w:color="auto"/>
                    <w:right w:val="none" w:sz="0" w:space="0" w:color="auto"/>
                  </w:divBdr>
                </w:div>
                <w:div w:id="53892298">
                  <w:marLeft w:val="640"/>
                  <w:marRight w:val="0"/>
                  <w:marTop w:val="0"/>
                  <w:marBottom w:val="0"/>
                  <w:divBdr>
                    <w:top w:val="none" w:sz="0" w:space="0" w:color="auto"/>
                    <w:left w:val="none" w:sz="0" w:space="0" w:color="auto"/>
                    <w:bottom w:val="none" w:sz="0" w:space="0" w:color="auto"/>
                    <w:right w:val="none" w:sz="0" w:space="0" w:color="auto"/>
                  </w:divBdr>
                </w:div>
                <w:div w:id="1492326651">
                  <w:marLeft w:val="640"/>
                  <w:marRight w:val="0"/>
                  <w:marTop w:val="0"/>
                  <w:marBottom w:val="0"/>
                  <w:divBdr>
                    <w:top w:val="none" w:sz="0" w:space="0" w:color="auto"/>
                    <w:left w:val="none" w:sz="0" w:space="0" w:color="auto"/>
                    <w:bottom w:val="none" w:sz="0" w:space="0" w:color="auto"/>
                    <w:right w:val="none" w:sz="0" w:space="0" w:color="auto"/>
                  </w:divBdr>
                </w:div>
                <w:div w:id="1889294295">
                  <w:marLeft w:val="640"/>
                  <w:marRight w:val="0"/>
                  <w:marTop w:val="0"/>
                  <w:marBottom w:val="0"/>
                  <w:divBdr>
                    <w:top w:val="none" w:sz="0" w:space="0" w:color="auto"/>
                    <w:left w:val="none" w:sz="0" w:space="0" w:color="auto"/>
                    <w:bottom w:val="none" w:sz="0" w:space="0" w:color="auto"/>
                    <w:right w:val="none" w:sz="0" w:space="0" w:color="auto"/>
                  </w:divBdr>
                </w:div>
                <w:div w:id="1804612440">
                  <w:marLeft w:val="640"/>
                  <w:marRight w:val="0"/>
                  <w:marTop w:val="0"/>
                  <w:marBottom w:val="0"/>
                  <w:divBdr>
                    <w:top w:val="none" w:sz="0" w:space="0" w:color="auto"/>
                    <w:left w:val="none" w:sz="0" w:space="0" w:color="auto"/>
                    <w:bottom w:val="none" w:sz="0" w:space="0" w:color="auto"/>
                    <w:right w:val="none" w:sz="0" w:space="0" w:color="auto"/>
                  </w:divBdr>
                </w:div>
                <w:div w:id="1060708161">
                  <w:marLeft w:val="640"/>
                  <w:marRight w:val="0"/>
                  <w:marTop w:val="0"/>
                  <w:marBottom w:val="0"/>
                  <w:divBdr>
                    <w:top w:val="none" w:sz="0" w:space="0" w:color="auto"/>
                    <w:left w:val="none" w:sz="0" w:space="0" w:color="auto"/>
                    <w:bottom w:val="none" w:sz="0" w:space="0" w:color="auto"/>
                    <w:right w:val="none" w:sz="0" w:space="0" w:color="auto"/>
                  </w:divBdr>
                </w:div>
                <w:div w:id="522136719">
                  <w:marLeft w:val="640"/>
                  <w:marRight w:val="0"/>
                  <w:marTop w:val="0"/>
                  <w:marBottom w:val="0"/>
                  <w:divBdr>
                    <w:top w:val="none" w:sz="0" w:space="0" w:color="auto"/>
                    <w:left w:val="none" w:sz="0" w:space="0" w:color="auto"/>
                    <w:bottom w:val="none" w:sz="0" w:space="0" w:color="auto"/>
                    <w:right w:val="none" w:sz="0" w:space="0" w:color="auto"/>
                  </w:divBdr>
                </w:div>
                <w:div w:id="84764284">
                  <w:marLeft w:val="640"/>
                  <w:marRight w:val="0"/>
                  <w:marTop w:val="0"/>
                  <w:marBottom w:val="0"/>
                  <w:divBdr>
                    <w:top w:val="none" w:sz="0" w:space="0" w:color="auto"/>
                    <w:left w:val="none" w:sz="0" w:space="0" w:color="auto"/>
                    <w:bottom w:val="none" w:sz="0" w:space="0" w:color="auto"/>
                    <w:right w:val="none" w:sz="0" w:space="0" w:color="auto"/>
                  </w:divBdr>
                </w:div>
                <w:div w:id="1252856436">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531455642">
                  <w:marLeft w:val="640"/>
                  <w:marRight w:val="0"/>
                  <w:marTop w:val="0"/>
                  <w:marBottom w:val="0"/>
                  <w:divBdr>
                    <w:top w:val="none" w:sz="0" w:space="0" w:color="auto"/>
                    <w:left w:val="none" w:sz="0" w:space="0" w:color="auto"/>
                    <w:bottom w:val="none" w:sz="0" w:space="0" w:color="auto"/>
                    <w:right w:val="none" w:sz="0" w:space="0" w:color="auto"/>
                  </w:divBdr>
                </w:div>
                <w:div w:id="1539975533">
                  <w:marLeft w:val="640"/>
                  <w:marRight w:val="0"/>
                  <w:marTop w:val="0"/>
                  <w:marBottom w:val="0"/>
                  <w:divBdr>
                    <w:top w:val="none" w:sz="0" w:space="0" w:color="auto"/>
                    <w:left w:val="none" w:sz="0" w:space="0" w:color="auto"/>
                    <w:bottom w:val="none" w:sz="0" w:space="0" w:color="auto"/>
                    <w:right w:val="none" w:sz="0" w:space="0" w:color="auto"/>
                  </w:divBdr>
                </w:div>
                <w:div w:id="1274703724">
                  <w:marLeft w:val="640"/>
                  <w:marRight w:val="0"/>
                  <w:marTop w:val="0"/>
                  <w:marBottom w:val="0"/>
                  <w:divBdr>
                    <w:top w:val="none" w:sz="0" w:space="0" w:color="auto"/>
                    <w:left w:val="none" w:sz="0" w:space="0" w:color="auto"/>
                    <w:bottom w:val="none" w:sz="0" w:space="0" w:color="auto"/>
                    <w:right w:val="none" w:sz="0" w:space="0" w:color="auto"/>
                  </w:divBdr>
                </w:div>
                <w:div w:id="1007902796">
                  <w:marLeft w:val="640"/>
                  <w:marRight w:val="0"/>
                  <w:marTop w:val="0"/>
                  <w:marBottom w:val="0"/>
                  <w:divBdr>
                    <w:top w:val="none" w:sz="0" w:space="0" w:color="auto"/>
                    <w:left w:val="none" w:sz="0" w:space="0" w:color="auto"/>
                    <w:bottom w:val="none" w:sz="0" w:space="0" w:color="auto"/>
                    <w:right w:val="none" w:sz="0" w:space="0" w:color="auto"/>
                  </w:divBdr>
                </w:div>
                <w:div w:id="1982464079">
                  <w:marLeft w:val="640"/>
                  <w:marRight w:val="0"/>
                  <w:marTop w:val="0"/>
                  <w:marBottom w:val="0"/>
                  <w:divBdr>
                    <w:top w:val="none" w:sz="0" w:space="0" w:color="auto"/>
                    <w:left w:val="none" w:sz="0" w:space="0" w:color="auto"/>
                    <w:bottom w:val="none" w:sz="0" w:space="0" w:color="auto"/>
                    <w:right w:val="none" w:sz="0" w:space="0" w:color="auto"/>
                  </w:divBdr>
                </w:div>
                <w:div w:id="1570265734">
                  <w:marLeft w:val="640"/>
                  <w:marRight w:val="0"/>
                  <w:marTop w:val="0"/>
                  <w:marBottom w:val="0"/>
                  <w:divBdr>
                    <w:top w:val="none" w:sz="0" w:space="0" w:color="auto"/>
                    <w:left w:val="none" w:sz="0" w:space="0" w:color="auto"/>
                    <w:bottom w:val="none" w:sz="0" w:space="0" w:color="auto"/>
                    <w:right w:val="none" w:sz="0" w:space="0" w:color="auto"/>
                  </w:divBdr>
                </w:div>
                <w:div w:id="1718581775">
                  <w:marLeft w:val="640"/>
                  <w:marRight w:val="0"/>
                  <w:marTop w:val="0"/>
                  <w:marBottom w:val="0"/>
                  <w:divBdr>
                    <w:top w:val="none" w:sz="0" w:space="0" w:color="auto"/>
                    <w:left w:val="none" w:sz="0" w:space="0" w:color="auto"/>
                    <w:bottom w:val="none" w:sz="0" w:space="0" w:color="auto"/>
                    <w:right w:val="none" w:sz="0" w:space="0" w:color="auto"/>
                  </w:divBdr>
                </w:div>
                <w:div w:id="1173955017">
                  <w:marLeft w:val="640"/>
                  <w:marRight w:val="0"/>
                  <w:marTop w:val="0"/>
                  <w:marBottom w:val="0"/>
                  <w:divBdr>
                    <w:top w:val="none" w:sz="0" w:space="0" w:color="auto"/>
                    <w:left w:val="none" w:sz="0" w:space="0" w:color="auto"/>
                    <w:bottom w:val="none" w:sz="0" w:space="0" w:color="auto"/>
                    <w:right w:val="none" w:sz="0" w:space="0" w:color="auto"/>
                  </w:divBdr>
                </w:div>
                <w:div w:id="744104941">
                  <w:marLeft w:val="640"/>
                  <w:marRight w:val="0"/>
                  <w:marTop w:val="0"/>
                  <w:marBottom w:val="0"/>
                  <w:divBdr>
                    <w:top w:val="none" w:sz="0" w:space="0" w:color="auto"/>
                    <w:left w:val="none" w:sz="0" w:space="0" w:color="auto"/>
                    <w:bottom w:val="none" w:sz="0" w:space="0" w:color="auto"/>
                    <w:right w:val="none" w:sz="0" w:space="0" w:color="auto"/>
                  </w:divBdr>
                </w:div>
                <w:div w:id="1536044282">
                  <w:marLeft w:val="640"/>
                  <w:marRight w:val="0"/>
                  <w:marTop w:val="0"/>
                  <w:marBottom w:val="0"/>
                  <w:divBdr>
                    <w:top w:val="none" w:sz="0" w:space="0" w:color="auto"/>
                    <w:left w:val="none" w:sz="0" w:space="0" w:color="auto"/>
                    <w:bottom w:val="none" w:sz="0" w:space="0" w:color="auto"/>
                    <w:right w:val="none" w:sz="0" w:space="0" w:color="auto"/>
                  </w:divBdr>
                </w:div>
                <w:div w:id="258803716">
                  <w:marLeft w:val="640"/>
                  <w:marRight w:val="0"/>
                  <w:marTop w:val="0"/>
                  <w:marBottom w:val="0"/>
                  <w:divBdr>
                    <w:top w:val="none" w:sz="0" w:space="0" w:color="auto"/>
                    <w:left w:val="none" w:sz="0" w:space="0" w:color="auto"/>
                    <w:bottom w:val="none" w:sz="0" w:space="0" w:color="auto"/>
                    <w:right w:val="none" w:sz="0" w:space="0" w:color="auto"/>
                  </w:divBdr>
                </w:div>
                <w:div w:id="256526599">
                  <w:marLeft w:val="640"/>
                  <w:marRight w:val="0"/>
                  <w:marTop w:val="0"/>
                  <w:marBottom w:val="0"/>
                  <w:divBdr>
                    <w:top w:val="none" w:sz="0" w:space="0" w:color="auto"/>
                    <w:left w:val="none" w:sz="0" w:space="0" w:color="auto"/>
                    <w:bottom w:val="none" w:sz="0" w:space="0" w:color="auto"/>
                    <w:right w:val="none" w:sz="0" w:space="0" w:color="auto"/>
                  </w:divBdr>
                </w:div>
                <w:div w:id="1009452876">
                  <w:marLeft w:val="640"/>
                  <w:marRight w:val="0"/>
                  <w:marTop w:val="0"/>
                  <w:marBottom w:val="0"/>
                  <w:divBdr>
                    <w:top w:val="none" w:sz="0" w:space="0" w:color="auto"/>
                    <w:left w:val="none" w:sz="0" w:space="0" w:color="auto"/>
                    <w:bottom w:val="none" w:sz="0" w:space="0" w:color="auto"/>
                    <w:right w:val="none" w:sz="0" w:space="0" w:color="auto"/>
                  </w:divBdr>
                </w:div>
                <w:div w:id="1728332702">
                  <w:marLeft w:val="640"/>
                  <w:marRight w:val="0"/>
                  <w:marTop w:val="0"/>
                  <w:marBottom w:val="0"/>
                  <w:divBdr>
                    <w:top w:val="none" w:sz="0" w:space="0" w:color="auto"/>
                    <w:left w:val="none" w:sz="0" w:space="0" w:color="auto"/>
                    <w:bottom w:val="none" w:sz="0" w:space="0" w:color="auto"/>
                    <w:right w:val="none" w:sz="0" w:space="0" w:color="auto"/>
                  </w:divBdr>
                </w:div>
                <w:div w:id="344594384">
                  <w:marLeft w:val="640"/>
                  <w:marRight w:val="0"/>
                  <w:marTop w:val="0"/>
                  <w:marBottom w:val="0"/>
                  <w:divBdr>
                    <w:top w:val="none" w:sz="0" w:space="0" w:color="auto"/>
                    <w:left w:val="none" w:sz="0" w:space="0" w:color="auto"/>
                    <w:bottom w:val="none" w:sz="0" w:space="0" w:color="auto"/>
                    <w:right w:val="none" w:sz="0" w:space="0" w:color="auto"/>
                  </w:divBdr>
                </w:div>
                <w:div w:id="219368883">
                  <w:marLeft w:val="640"/>
                  <w:marRight w:val="0"/>
                  <w:marTop w:val="0"/>
                  <w:marBottom w:val="0"/>
                  <w:divBdr>
                    <w:top w:val="none" w:sz="0" w:space="0" w:color="auto"/>
                    <w:left w:val="none" w:sz="0" w:space="0" w:color="auto"/>
                    <w:bottom w:val="none" w:sz="0" w:space="0" w:color="auto"/>
                    <w:right w:val="none" w:sz="0" w:space="0" w:color="auto"/>
                  </w:divBdr>
                </w:div>
                <w:div w:id="1599292813">
                  <w:marLeft w:val="640"/>
                  <w:marRight w:val="0"/>
                  <w:marTop w:val="0"/>
                  <w:marBottom w:val="0"/>
                  <w:divBdr>
                    <w:top w:val="none" w:sz="0" w:space="0" w:color="auto"/>
                    <w:left w:val="none" w:sz="0" w:space="0" w:color="auto"/>
                    <w:bottom w:val="none" w:sz="0" w:space="0" w:color="auto"/>
                    <w:right w:val="none" w:sz="0" w:space="0" w:color="auto"/>
                  </w:divBdr>
                </w:div>
                <w:div w:id="1520587414">
                  <w:marLeft w:val="640"/>
                  <w:marRight w:val="0"/>
                  <w:marTop w:val="0"/>
                  <w:marBottom w:val="0"/>
                  <w:divBdr>
                    <w:top w:val="none" w:sz="0" w:space="0" w:color="auto"/>
                    <w:left w:val="none" w:sz="0" w:space="0" w:color="auto"/>
                    <w:bottom w:val="none" w:sz="0" w:space="0" w:color="auto"/>
                    <w:right w:val="none" w:sz="0" w:space="0" w:color="auto"/>
                  </w:divBdr>
                </w:div>
                <w:div w:id="1450854075">
                  <w:marLeft w:val="640"/>
                  <w:marRight w:val="0"/>
                  <w:marTop w:val="0"/>
                  <w:marBottom w:val="0"/>
                  <w:divBdr>
                    <w:top w:val="none" w:sz="0" w:space="0" w:color="auto"/>
                    <w:left w:val="none" w:sz="0" w:space="0" w:color="auto"/>
                    <w:bottom w:val="none" w:sz="0" w:space="0" w:color="auto"/>
                    <w:right w:val="none" w:sz="0" w:space="0" w:color="auto"/>
                  </w:divBdr>
                </w:div>
                <w:div w:id="2136367230">
                  <w:marLeft w:val="640"/>
                  <w:marRight w:val="0"/>
                  <w:marTop w:val="0"/>
                  <w:marBottom w:val="0"/>
                  <w:divBdr>
                    <w:top w:val="none" w:sz="0" w:space="0" w:color="auto"/>
                    <w:left w:val="none" w:sz="0" w:space="0" w:color="auto"/>
                    <w:bottom w:val="none" w:sz="0" w:space="0" w:color="auto"/>
                    <w:right w:val="none" w:sz="0" w:space="0" w:color="auto"/>
                  </w:divBdr>
                </w:div>
                <w:div w:id="1867253634">
                  <w:marLeft w:val="640"/>
                  <w:marRight w:val="0"/>
                  <w:marTop w:val="0"/>
                  <w:marBottom w:val="0"/>
                  <w:divBdr>
                    <w:top w:val="none" w:sz="0" w:space="0" w:color="auto"/>
                    <w:left w:val="none" w:sz="0" w:space="0" w:color="auto"/>
                    <w:bottom w:val="none" w:sz="0" w:space="0" w:color="auto"/>
                    <w:right w:val="none" w:sz="0" w:space="0" w:color="auto"/>
                  </w:divBdr>
                </w:div>
                <w:div w:id="531497753">
                  <w:marLeft w:val="640"/>
                  <w:marRight w:val="0"/>
                  <w:marTop w:val="0"/>
                  <w:marBottom w:val="0"/>
                  <w:divBdr>
                    <w:top w:val="none" w:sz="0" w:space="0" w:color="auto"/>
                    <w:left w:val="none" w:sz="0" w:space="0" w:color="auto"/>
                    <w:bottom w:val="none" w:sz="0" w:space="0" w:color="auto"/>
                    <w:right w:val="none" w:sz="0" w:space="0" w:color="auto"/>
                  </w:divBdr>
                </w:div>
                <w:div w:id="1410540567">
                  <w:marLeft w:val="640"/>
                  <w:marRight w:val="0"/>
                  <w:marTop w:val="0"/>
                  <w:marBottom w:val="0"/>
                  <w:divBdr>
                    <w:top w:val="none" w:sz="0" w:space="0" w:color="auto"/>
                    <w:left w:val="none" w:sz="0" w:space="0" w:color="auto"/>
                    <w:bottom w:val="none" w:sz="0" w:space="0" w:color="auto"/>
                    <w:right w:val="none" w:sz="0" w:space="0" w:color="auto"/>
                  </w:divBdr>
                </w:div>
                <w:div w:id="274943330">
                  <w:marLeft w:val="640"/>
                  <w:marRight w:val="0"/>
                  <w:marTop w:val="0"/>
                  <w:marBottom w:val="0"/>
                  <w:divBdr>
                    <w:top w:val="none" w:sz="0" w:space="0" w:color="auto"/>
                    <w:left w:val="none" w:sz="0" w:space="0" w:color="auto"/>
                    <w:bottom w:val="none" w:sz="0" w:space="0" w:color="auto"/>
                    <w:right w:val="none" w:sz="0" w:space="0" w:color="auto"/>
                  </w:divBdr>
                </w:div>
                <w:div w:id="1033965565">
                  <w:marLeft w:val="640"/>
                  <w:marRight w:val="0"/>
                  <w:marTop w:val="0"/>
                  <w:marBottom w:val="0"/>
                  <w:divBdr>
                    <w:top w:val="none" w:sz="0" w:space="0" w:color="auto"/>
                    <w:left w:val="none" w:sz="0" w:space="0" w:color="auto"/>
                    <w:bottom w:val="none" w:sz="0" w:space="0" w:color="auto"/>
                    <w:right w:val="none" w:sz="0" w:space="0" w:color="auto"/>
                  </w:divBdr>
                </w:div>
                <w:div w:id="1702247449">
                  <w:marLeft w:val="640"/>
                  <w:marRight w:val="0"/>
                  <w:marTop w:val="0"/>
                  <w:marBottom w:val="0"/>
                  <w:divBdr>
                    <w:top w:val="none" w:sz="0" w:space="0" w:color="auto"/>
                    <w:left w:val="none" w:sz="0" w:space="0" w:color="auto"/>
                    <w:bottom w:val="none" w:sz="0" w:space="0" w:color="auto"/>
                    <w:right w:val="none" w:sz="0" w:space="0" w:color="auto"/>
                  </w:divBdr>
                </w:div>
                <w:div w:id="716468548">
                  <w:marLeft w:val="640"/>
                  <w:marRight w:val="0"/>
                  <w:marTop w:val="0"/>
                  <w:marBottom w:val="0"/>
                  <w:divBdr>
                    <w:top w:val="none" w:sz="0" w:space="0" w:color="auto"/>
                    <w:left w:val="none" w:sz="0" w:space="0" w:color="auto"/>
                    <w:bottom w:val="none" w:sz="0" w:space="0" w:color="auto"/>
                    <w:right w:val="none" w:sz="0" w:space="0" w:color="auto"/>
                  </w:divBdr>
                </w:div>
                <w:div w:id="2046563613">
                  <w:marLeft w:val="640"/>
                  <w:marRight w:val="0"/>
                  <w:marTop w:val="0"/>
                  <w:marBottom w:val="0"/>
                  <w:divBdr>
                    <w:top w:val="none" w:sz="0" w:space="0" w:color="auto"/>
                    <w:left w:val="none" w:sz="0" w:space="0" w:color="auto"/>
                    <w:bottom w:val="none" w:sz="0" w:space="0" w:color="auto"/>
                    <w:right w:val="none" w:sz="0" w:space="0" w:color="auto"/>
                  </w:divBdr>
                </w:div>
                <w:div w:id="2009357373">
                  <w:marLeft w:val="640"/>
                  <w:marRight w:val="0"/>
                  <w:marTop w:val="0"/>
                  <w:marBottom w:val="0"/>
                  <w:divBdr>
                    <w:top w:val="none" w:sz="0" w:space="0" w:color="auto"/>
                    <w:left w:val="none" w:sz="0" w:space="0" w:color="auto"/>
                    <w:bottom w:val="none" w:sz="0" w:space="0" w:color="auto"/>
                    <w:right w:val="none" w:sz="0" w:space="0" w:color="auto"/>
                  </w:divBdr>
                </w:div>
                <w:div w:id="887306256">
                  <w:marLeft w:val="640"/>
                  <w:marRight w:val="0"/>
                  <w:marTop w:val="0"/>
                  <w:marBottom w:val="0"/>
                  <w:divBdr>
                    <w:top w:val="none" w:sz="0" w:space="0" w:color="auto"/>
                    <w:left w:val="none" w:sz="0" w:space="0" w:color="auto"/>
                    <w:bottom w:val="none" w:sz="0" w:space="0" w:color="auto"/>
                    <w:right w:val="none" w:sz="0" w:space="0" w:color="auto"/>
                  </w:divBdr>
                </w:div>
                <w:div w:id="1142305135">
                  <w:marLeft w:val="640"/>
                  <w:marRight w:val="0"/>
                  <w:marTop w:val="0"/>
                  <w:marBottom w:val="0"/>
                  <w:divBdr>
                    <w:top w:val="none" w:sz="0" w:space="0" w:color="auto"/>
                    <w:left w:val="none" w:sz="0" w:space="0" w:color="auto"/>
                    <w:bottom w:val="none" w:sz="0" w:space="0" w:color="auto"/>
                    <w:right w:val="none" w:sz="0" w:space="0" w:color="auto"/>
                  </w:divBdr>
                </w:div>
                <w:div w:id="1951232586">
                  <w:marLeft w:val="640"/>
                  <w:marRight w:val="0"/>
                  <w:marTop w:val="0"/>
                  <w:marBottom w:val="0"/>
                  <w:divBdr>
                    <w:top w:val="none" w:sz="0" w:space="0" w:color="auto"/>
                    <w:left w:val="none" w:sz="0" w:space="0" w:color="auto"/>
                    <w:bottom w:val="none" w:sz="0" w:space="0" w:color="auto"/>
                    <w:right w:val="none" w:sz="0" w:space="0" w:color="auto"/>
                  </w:divBdr>
                </w:div>
                <w:div w:id="697588795">
                  <w:marLeft w:val="640"/>
                  <w:marRight w:val="0"/>
                  <w:marTop w:val="0"/>
                  <w:marBottom w:val="0"/>
                  <w:divBdr>
                    <w:top w:val="none" w:sz="0" w:space="0" w:color="auto"/>
                    <w:left w:val="none" w:sz="0" w:space="0" w:color="auto"/>
                    <w:bottom w:val="none" w:sz="0" w:space="0" w:color="auto"/>
                    <w:right w:val="none" w:sz="0" w:space="0" w:color="auto"/>
                  </w:divBdr>
                </w:div>
                <w:div w:id="1664505031">
                  <w:marLeft w:val="640"/>
                  <w:marRight w:val="0"/>
                  <w:marTop w:val="0"/>
                  <w:marBottom w:val="0"/>
                  <w:divBdr>
                    <w:top w:val="none" w:sz="0" w:space="0" w:color="auto"/>
                    <w:left w:val="none" w:sz="0" w:space="0" w:color="auto"/>
                    <w:bottom w:val="none" w:sz="0" w:space="0" w:color="auto"/>
                    <w:right w:val="none" w:sz="0" w:space="0" w:color="auto"/>
                  </w:divBdr>
                </w:div>
                <w:div w:id="1801148540">
                  <w:marLeft w:val="640"/>
                  <w:marRight w:val="0"/>
                  <w:marTop w:val="0"/>
                  <w:marBottom w:val="0"/>
                  <w:divBdr>
                    <w:top w:val="none" w:sz="0" w:space="0" w:color="auto"/>
                    <w:left w:val="none" w:sz="0" w:space="0" w:color="auto"/>
                    <w:bottom w:val="none" w:sz="0" w:space="0" w:color="auto"/>
                    <w:right w:val="none" w:sz="0" w:space="0" w:color="auto"/>
                  </w:divBdr>
                </w:div>
              </w:divsChild>
            </w:div>
            <w:div w:id="2025859705">
              <w:marLeft w:val="0"/>
              <w:marRight w:val="0"/>
              <w:marTop w:val="0"/>
              <w:marBottom w:val="0"/>
              <w:divBdr>
                <w:top w:val="none" w:sz="0" w:space="0" w:color="auto"/>
                <w:left w:val="none" w:sz="0" w:space="0" w:color="auto"/>
                <w:bottom w:val="none" w:sz="0" w:space="0" w:color="auto"/>
                <w:right w:val="none" w:sz="0" w:space="0" w:color="auto"/>
              </w:divBdr>
              <w:divsChild>
                <w:div w:id="873350937">
                  <w:marLeft w:val="640"/>
                  <w:marRight w:val="0"/>
                  <w:marTop w:val="0"/>
                  <w:marBottom w:val="0"/>
                  <w:divBdr>
                    <w:top w:val="none" w:sz="0" w:space="0" w:color="auto"/>
                    <w:left w:val="none" w:sz="0" w:space="0" w:color="auto"/>
                    <w:bottom w:val="none" w:sz="0" w:space="0" w:color="auto"/>
                    <w:right w:val="none" w:sz="0" w:space="0" w:color="auto"/>
                  </w:divBdr>
                </w:div>
                <w:div w:id="523204137">
                  <w:marLeft w:val="640"/>
                  <w:marRight w:val="0"/>
                  <w:marTop w:val="0"/>
                  <w:marBottom w:val="0"/>
                  <w:divBdr>
                    <w:top w:val="none" w:sz="0" w:space="0" w:color="auto"/>
                    <w:left w:val="none" w:sz="0" w:space="0" w:color="auto"/>
                    <w:bottom w:val="none" w:sz="0" w:space="0" w:color="auto"/>
                    <w:right w:val="none" w:sz="0" w:space="0" w:color="auto"/>
                  </w:divBdr>
                </w:div>
                <w:div w:id="642197589">
                  <w:marLeft w:val="640"/>
                  <w:marRight w:val="0"/>
                  <w:marTop w:val="0"/>
                  <w:marBottom w:val="0"/>
                  <w:divBdr>
                    <w:top w:val="none" w:sz="0" w:space="0" w:color="auto"/>
                    <w:left w:val="none" w:sz="0" w:space="0" w:color="auto"/>
                    <w:bottom w:val="none" w:sz="0" w:space="0" w:color="auto"/>
                    <w:right w:val="none" w:sz="0" w:space="0" w:color="auto"/>
                  </w:divBdr>
                </w:div>
                <w:div w:id="1659845510">
                  <w:marLeft w:val="640"/>
                  <w:marRight w:val="0"/>
                  <w:marTop w:val="0"/>
                  <w:marBottom w:val="0"/>
                  <w:divBdr>
                    <w:top w:val="none" w:sz="0" w:space="0" w:color="auto"/>
                    <w:left w:val="none" w:sz="0" w:space="0" w:color="auto"/>
                    <w:bottom w:val="none" w:sz="0" w:space="0" w:color="auto"/>
                    <w:right w:val="none" w:sz="0" w:space="0" w:color="auto"/>
                  </w:divBdr>
                </w:div>
                <w:div w:id="698164713">
                  <w:marLeft w:val="640"/>
                  <w:marRight w:val="0"/>
                  <w:marTop w:val="0"/>
                  <w:marBottom w:val="0"/>
                  <w:divBdr>
                    <w:top w:val="none" w:sz="0" w:space="0" w:color="auto"/>
                    <w:left w:val="none" w:sz="0" w:space="0" w:color="auto"/>
                    <w:bottom w:val="none" w:sz="0" w:space="0" w:color="auto"/>
                    <w:right w:val="none" w:sz="0" w:space="0" w:color="auto"/>
                  </w:divBdr>
                </w:div>
                <w:div w:id="1816337165">
                  <w:marLeft w:val="640"/>
                  <w:marRight w:val="0"/>
                  <w:marTop w:val="0"/>
                  <w:marBottom w:val="0"/>
                  <w:divBdr>
                    <w:top w:val="none" w:sz="0" w:space="0" w:color="auto"/>
                    <w:left w:val="none" w:sz="0" w:space="0" w:color="auto"/>
                    <w:bottom w:val="none" w:sz="0" w:space="0" w:color="auto"/>
                    <w:right w:val="none" w:sz="0" w:space="0" w:color="auto"/>
                  </w:divBdr>
                </w:div>
                <w:div w:id="1573927861">
                  <w:marLeft w:val="640"/>
                  <w:marRight w:val="0"/>
                  <w:marTop w:val="0"/>
                  <w:marBottom w:val="0"/>
                  <w:divBdr>
                    <w:top w:val="none" w:sz="0" w:space="0" w:color="auto"/>
                    <w:left w:val="none" w:sz="0" w:space="0" w:color="auto"/>
                    <w:bottom w:val="none" w:sz="0" w:space="0" w:color="auto"/>
                    <w:right w:val="none" w:sz="0" w:space="0" w:color="auto"/>
                  </w:divBdr>
                </w:div>
                <w:div w:id="710570946">
                  <w:marLeft w:val="640"/>
                  <w:marRight w:val="0"/>
                  <w:marTop w:val="0"/>
                  <w:marBottom w:val="0"/>
                  <w:divBdr>
                    <w:top w:val="none" w:sz="0" w:space="0" w:color="auto"/>
                    <w:left w:val="none" w:sz="0" w:space="0" w:color="auto"/>
                    <w:bottom w:val="none" w:sz="0" w:space="0" w:color="auto"/>
                    <w:right w:val="none" w:sz="0" w:space="0" w:color="auto"/>
                  </w:divBdr>
                </w:div>
                <w:div w:id="1989237204">
                  <w:marLeft w:val="640"/>
                  <w:marRight w:val="0"/>
                  <w:marTop w:val="0"/>
                  <w:marBottom w:val="0"/>
                  <w:divBdr>
                    <w:top w:val="none" w:sz="0" w:space="0" w:color="auto"/>
                    <w:left w:val="none" w:sz="0" w:space="0" w:color="auto"/>
                    <w:bottom w:val="none" w:sz="0" w:space="0" w:color="auto"/>
                    <w:right w:val="none" w:sz="0" w:space="0" w:color="auto"/>
                  </w:divBdr>
                </w:div>
                <w:div w:id="844827070">
                  <w:marLeft w:val="640"/>
                  <w:marRight w:val="0"/>
                  <w:marTop w:val="0"/>
                  <w:marBottom w:val="0"/>
                  <w:divBdr>
                    <w:top w:val="none" w:sz="0" w:space="0" w:color="auto"/>
                    <w:left w:val="none" w:sz="0" w:space="0" w:color="auto"/>
                    <w:bottom w:val="none" w:sz="0" w:space="0" w:color="auto"/>
                    <w:right w:val="none" w:sz="0" w:space="0" w:color="auto"/>
                  </w:divBdr>
                </w:div>
                <w:div w:id="1456026219">
                  <w:marLeft w:val="640"/>
                  <w:marRight w:val="0"/>
                  <w:marTop w:val="0"/>
                  <w:marBottom w:val="0"/>
                  <w:divBdr>
                    <w:top w:val="none" w:sz="0" w:space="0" w:color="auto"/>
                    <w:left w:val="none" w:sz="0" w:space="0" w:color="auto"/>
                    <w:bottom w:val="none" w:sz="0" w:space="0" w:color="auto"/>
                    <w:right w:val="none" w:sz="0" w:space="0" w:color="auto"/>
                  </w:divBdr>
                </w:div>
                <w:div w:id="1417289970">
                  <w:marLeft w:val="640"/>
                  <w:marRight w:val="0"/>
                  <w:marTop w:val="0"/>
                  <w:marBottom w:val="0"/>
                  <w:divBdr>
                    <w:top w:val="none" w:sz="0" w:space="0" w:color="auto"/>
                    <w:left w:val="none" w:sz="0" w:space="0" w:color="auto"/>
                    <w:bottom w:val="none" w:sz="0" w:space="0" w:color="auto"/>
                    <w:right w:val="none" w:sz="0" w:space="0" w:color="auto"/>
                  </w:divBdr>
                </w:div>
                <w:div w:id="1681159004">
                  <w:marLeft w:val="640"/>
                  <w:marRight w:val="0"/>
                  <w:marTop w:val="0"/>
                  <w:marBottom w:val="0"/>
                  <w:divBdr>
                    <w:top w:val="none" w:sz="0" w:space="0" w:color="auto"/>
                    <w:left w:val="none" w:sz="0" w:space="0" w:color="auto"/>
                    <w:bottom w:val="none" w:sz="0" w:space="0" w:color="auto"/>
                    <w:right w:val="none" w:sz="0" w:space="0" w:color="auto"/>
                  </w:divBdr>
                </w:div>
                <w:div w:id="776604827">
                  <w:marLeft w:val="640"/>
                  <w:marRight w:val="0"/>
                  <w:marTop w:val="0"/>
                  <w:marBottom w:val="0"/>
                  <w:divBdr>
                    <w:top w:val="none" w:sz="0" w:space="0" w:color="auto"/>
                    <w:left w:val="none" w:sz="0" w:space="0" w:color="auto"/>
                    <w:bottom w:val="none" w:sz="0" w:space="0" w:color="auto"/>
                    <w:right w:val="none" w:sz="0" w:space="0" w:color="auto"/>
                  </w:divBdr>
                </w:div>
                <w:div w:id="519658717">
                  <w:marLeft w:val="640"/>
                  <w:marRight w:val="0"/>
                  <w:marTop w:val="0"/>
                  <w:marBottom w:val="0"/>
                  <w:divBdr>
                    <w:top w:val="none" w:sz="0" w:space="0" w:color="auto"/>
                    <w:left w:val="none" w:sz="0" w:space="0" w:color="auto"/>
                    <w:bottom w:val="none" w:sz="0" w:space="0" w:color="auto"/>
                    <w:right w:val="none" w:sz="0" w:space="0" w:color="auto"/>
                  </w:divBdr>
                </w:div>
                <w:div w:id="939752294">
                  <w:marLeft w:val="640"/>
                  <w:marRight w:val="0"/>
                  <w:marTop w:val="0"/>
                  <w:marBottom w:val="0"/>
                  <w:divBdr>
                    <w:top w:val="none" w:sz="0" w:space="0" w:color="auto"/>
                    <w:left w:val="none" w:sz="0" w:space="0" w:color="auto"/>
                    <w:bottom w:val="none" w:sz="0" w:space="0" w:color="auto"/>
                    <w:right w:val="none" w:sz="0" w:space="0" w:color="auto"/>
                  </w:divBdr>
                </w:div>
                <w:div w:id="673071277">
                  <w:marLeft w:val="640"/>
                  <w:marRight w:val="0"/>
                  <w:marTop w:val="0"/>
                  <w:marBottom w:val="0"/>
                  <w:divBdr>
                    <w:top w:val="none" w:sz="0" w:space="0" w:color="auto"/>
                    <w:left w:val="none" w:sz="0" w:space="0" w:color="auto"/>
                    <w:bottom w:val="none" w:sz="0" w:space="0" w:color="auto"/>
                    <w:right w:val="none" w:sz="0" w:space="0" w:color="auto"/>
                  </w:divBdr>
                </w:div>
                <w:div w:id="1030686995">
                  <w:marLeft w:val="640"/>
                  <w:marRight w:val="0"/>
                  <w:marTop w:val="0"/>
                  <w:marBottom w:val="0"/>
                  <w:divBdr>
                    <w:top w:val="none" w:sz="0" w:space="0" w:color="auto"/>
                    <w:left w:val="none" w:sz="0" w:space="0" w:color="auto"/>
                    <w:bottom w:val="none" w:sz="0" w:space="0" w:color="auto"/>
                    <w:right w:val="none" w:sz="0" w:space="0" w:color="auto"/>
                  </w:divBdr>
                </w:div>
                <w:div w:id="388068906">
                  <w:marLeft w:val="640"/>
                  <w:marRight w:val="0"/>
                  <w:marTop w:val="0"/>
                  <w:marBottom w:val="0"/>
                  <w:divBdr>
                    <w:top w:val="none" w:sz="0" w:space="0" w:color="auto"/>
                    <w:left w:val="none" w:sz="0" w:space="0" w:color="auto"/>
                    <w:bottom w:val="none" w:sz="0" w:space="0" w:color="auto"/>
                    <w:right w:val="none" w:sz="0" w:space="0" w:color="auto"/>
                  </w:divBdr>
                </w:div>
                <w:div w:id="1304192591">
                  <w:marLeft w:val="640"/>
                  <w:marRight w:val="0"/>
                  <w:marTop w:val="0"/>
                  <w:marBottom w:val="0"/>
                  <w:divBdr>
                    <w:top w:val="none" w:sz="0" w:space="0" w:color="auto"/>
                    <w:left w:val="none" w:sz="0" w:space="0" w:color="auto"/>
                    <w:bottom w:val="none" w:sz="0" w:space="0" w:color="auto"/>
                    <w:right w:val="none" w:sz="0" w:space="0" w:color="auto"/>
                  </w:divBdr>
                </w:div>
                <w:div w:id="448743004">
                  <w:marLeft w:val="640"/>
                  <w:marRight w:val="0"/>
                  <w:marTop w:val="0"/>
                  <w:marBottom w:val="0"/>
                  <w:divBdr>
                    <w:top w:val="none" w:sz="0" w:space="0" w:color="auto"/>
                    <w:left w:val="none" w:sz="0" w:space="0" w:color="auto"/>
                    <w:bottom w:val="none" w:sz="0" w:space="0" w:color="auto"/>
                    <w:right w:val="none" w:sz="0" w:space="0" w:color="auto"/>
                  </w:divBdr>
                </w:div>
                <w:div w:id="1523930731">
                  <w:marLeft w:val="640"/>
                  <w:marRight w:val="0"/>
                  <w:marTop w:val="0"/>
                  <w:marBottom w:val="0"/>
                  <w:divBdr>
                    <w:top w:val="none" w:sz="0" w:space="0" w:color="auto"/>
                    <w:left w:val="none" w:sz="0" w:space="0" w:color="auto"/>
                    <w:bottom w:val="none" w:sz="0" w:space="0" w:color="auto"/>
                    <w:right w:val="none" w:sz="0" w:space="0" w:color="auto"/>
                  </w:divBdr>
                </w:div>
                <w:div w:id="1970161841">
                  <w:marLeft w:val="640"/>
                  <w:marRight w:val="0"/>
                  <w:marTop w:val="0"/>
                  <w:marBottom w:val="0"/>
                  <w:divBdr>
                    <w:top w:val="none" w:sz="0" w:space="0" w:color="auto"/>
                    <w:left w:val="none" w:sz="0" w:space="0" w:color="auto"/>
                    <w:bottom w:val="none" w:sz="0" w:space="0" w:color="auto"/>
                    <w:right w:val="none" w:sz="0" w:space="0" w:color="auto"/>
                  </w:divBdr>
                </w:div>
                <w:div w:id="1505437389">
                  <w:marLeft w:val="640"/>
                  <w:marRight w:val="0"/>
                  <w:marTop w:val="0"/>
                  <w:marBottom w:val="0"/>
                  <w:divBdr>
                    <w:top w:val="none" w:sz="0" w:space="0" w:color="auto"/>
                    <w:left w:val="none" w:sz="0" w:space="0" w:color="auto"/>
                    <w:bottom w:val="none" w:sz="0" w:space="0" w:color="auto"/>
                    <w:right w:val="none" w:sz="0" w:space="0" w:color="auto"/>
                  </w:divBdr>
                </w:div>
                <w:div w:id="284580462">
                  <w:marLeft w:val="640"/>
                  <w:marRight w:val="0"/>
                  <w:marTop w:val="0"/>
                  <w:marBottom w:val="0"/>
                  <w:divBdr>
                    <w:top w:val="none" w:sz="0" w:space="0" w:color="auto"/>
                    <w:left w:val="none" w:sz="0" w:space="0" w:color="auto"/>
                    <w:bottom w:val="none" w:sz="0" w:space="0" w:color="auto"/>
                    <w:right w:val="none" w:sz="0" w:space="0" w:color="auto"/>
                  </w:divBdr>
                </w:div>
                <w:div w:id="1239511072">
                  <w:marLeft w:val="640"/>
                  <w:marRight w:val="0"/>
                  <w:marTop w:val="0"/>
                  <w:marBottom w:val="0"/>
                  <w:divBdr>
                    <w:top w:val="none" w:sz="0" w:space="0" w:color="auto"/>
                    <w:left w:val="none" w:sz="0" w:space="0" w:color="auto"/>
                    <w:bottom w:val="none" w:sz="0" w:space="0" w:color="auto"/>
                    <w:right w:val="none" w:sz="0" w:space="0" w:color="auto"/>
                  </w:divBdr>
                </w:div>
                <w:div w:id="442847514">
                  <w:marLeft w:val="640"/>
                  <w:marRight w:val="0"/>
                  <w:marTop w:val="0"/>
                  <w:marBottom w:val="0"/>
                  <w:divBdr>
                    <w:top w:val="none" w:sz="0" w:space="0" w:color="auto"/>
                    <w:left w:val="none" w:sz="0" w:space="0" w:color="auto"/>
                    <w:bottom w:val="none" w:sz="0" w:space="0" w:color="auto"/>
                    <w:right w:val="none" w:sz="0" w:space="0" w:color="auto"/>
                  </w:divBdr>
                </w:div>
                <w:div w:id="2136024818">
                  <w:marLeft w:val="640"/>
                  <w:marRight w:val="0"/>
                  <w:marTop w:val="0"/>
                  <w:marBottom w:val="0"/>
                  <w:divBdr>
                    <w:top w:val="none" w:sz="0" w:space="0" w:color="auto"/>
                    <w:left w:val="none" w:sz="0" w:space="0" w:color="auto"/>
                    <w:bottom w:val="none" w:sz="0" w:space="0" w:color="auto"/>
                    <w:right w:val="none" w:sz="0" w:space="0" w:color="auto"/>
                  </w:divBdr>
                </w:div>
                <w:div w:id="832722757">
                  <w:marLeft w:val="640"/>
                  <w:marRight w:val="0"/>
                  <w:marTop w:val="0"/>
                  <w:marBottom w:val="0"/>
                  <w:divBdr>
                    <w:top w:val="none" w:sz="0" w:space="0" w:color="auto"/>
                    <w:left w:val="none" w:sz="0" w:space="0" w:color="auto"/>
                    <w:bottom w:val="none" w:sz="0" w:space="0" w:color="auto"/>
                    <w:right w:val="none" w:sz="0" w:space="0" w:color="auto"/>
                  </w:divBdr>
                </w:div>
                <w:div w:id="530387939">
                  <w:marLeft w:val="640"/>
                  <w:marRight w:val="0"/>
                  <w:marTop w:val="0"/>
                  <w:marBottom w:val="0"/>
                  <w:divBdr>
                    <w:top w:val="none" w:sz="0" w:space="0" w:color="auto"/>
                    <w:left w:val="none" w:sz="0" w:space="0" w:color="auto"/>
                    <w:bottom w:val="none" w:sz="0" w:space="0" w:color="auto"/>
                    <w:right w:val="none" w:sz="0" w:space="0" w:color="auto"/>
                  </w:divBdr>
                </w:div>
                <w:div w:id="57479260">
                  <w:marLeft w:val="640"/>
                  <w:marRight w:val="0"/>
                  <w:marTop w:val="0"/>
                  <w:marBottom w:val="0"/>
                  <w:divBdr>
                    <w:top w:val="none" w:sz="0" w:space="0" w:color="auto"/>
                    <w:left w:val="none" w:sz="0" w:space="0" w:color="auto"/>
                    <w:bottom w:val="none" w:sz="0" w:space="0" w:color="auto"/>
                    <w:right w:val="none" w:sz="0" w:space="0" w:color="auto"/>
                  </w:divBdr>
                </w:div>
                <w:div w:id="386951414">
                  <w:marLeft w:val="640"/>
                  <w:marRight w:val="0"/>
                  <w:marTop w:val="0"/>
                  <w:marBottom w:val="0"/>
                  <w:divBdr>
                    <w:top w:val="none" w:sz="0" w:space="0" w:color="auto"/>
                    <w:left w:val="none" w:sz="0" w:space="0" w:color="auto"/>
                    <w:bottom w:val="none" w:sz="0" w:space="0" w:color="auto"/>
                    <w:right w:val="none" w:sz="0" w:space="0" w:color="auto"/>
                  </w:divBdr>
                </w:div>
                <w:div w:id="1429697817">
                  <w:marLeft w:val="640"/>
                  <w:marRight w:val="0"/>
                  <w:marTop w:val="0"/>
                  <w:marBottom w:val="0"/>
                  <w:divBdr>
                    <w:top w:val="none" w:sz="0" w:space="0" w:color="auto"/>
                    <w:left w:val="none" w:sz="0" w:space="0" w:color="auto"/>
                    <w:bottom w:val="none" w:sz="0" w:space="0" w:color="auto"/>
                    <w:right w:val="none" w:sz="0" w:space="0" w:color="auto"/>
                  </w:divBdr>
                </w:div>
                <w:div w:id="1532962777">
                  <w:marLeft w:val="640"/>
                  <w:marRight w:val="0"/>
                  <w:marTop w:val="0"/>
                  <w:marBottom w:val="0"/>
                  <w:divBdr>
                    <w:top w:val="none" w:sz="0" w:space="0" w:color="auto"/>
                    <w:left w:val="none" w:sz="0" w:space="0" w:color="auto"/>
                    <w:bottom w:val="none" w:sz="0" w:space="0" w:color="auto"/>
                    <w:right w:val="none" w:sz="0" w:space="0" w:color="auto"/>
                  </w:divBdr>
                </w:div>
                <w:div w:id="863902477">
                  <w:marLeft w:val="640"/>
                  <w:marRight w:val="0"/>
                  <w:marTop w:val="0"/>
                  <w:marBottom w:val="0"/>
                  <w:divBdr>
                    <w:top w:val="none" w:sz="0" w:space="0" w:color="auto"/>
                    <w:left w:val="none" w:sz="0" w:space="0" w:color="auto"/>
                    <w:bottom w:val="none" w:sz="0" w:space="0" w:color="auto"/>
                    <w:right w:val="none" w:sz="0" w:space="0" w:color="auto"/>
                  </w:divBdr>
                </w:div>
                <w:div w:id="1526093705">
                  <w:marLeft w:val="640"/>
                  <w:marRight w:val="0"/>
                  <w:marTop w:val="0"/>
                  <w:marBottom w:val="0"/>
                  <w:divBdr>
                    <w:top w:val="none" w:sz="0" w:space="0" w:color="auto"/>
                    <w:left w:val="none" w:sz="0" w:space="0" w:color="auto"/>
                    <w:bottom w:val="none" w:sz="0" w:space="0" w:color="auto"/>
                    <w:right w:val="none" w:sz="0" w:space="0" w:color="auto"/>
                  </w:divBdr>
                </w:div>
                <w:div w:id="1242982479">
                  <w:marLeft w:val="640"/>
                  <w:marRight w:val="0"/>
                  <w:marTop w:val="0"/>
                  <w:marBottom w:val="0"/>
                  <w:divBdr>
                    <w:top w:val="none" w:sz="0" w:space="0" w:color="auto"/>
                    <w:left w:val="none" w:sz="0" w:space="0" w:color="auto"/>
                    <w:bottom w:val="none" w:sz="0" w:space="0" w:color="auto"/>
                    <w:right w:val="none" w:sz="0" w:space="0" w:color="auto"/>
                  </w:divBdr>
                </w:div>
                <w:div w:id="1101340100">
                  <w:marLeft w:val="640"/>
                  <w:marRight w:val="0"/>
                  <w:marTop w:val="0"/>
                  <w:marBottom w:val="0"/>
                  <w:divBdr>
                    <w:top w:val="none" w:sz="0" w:space="0" w:color="auto"/>
                    <w:left w:val="none" w:sz="0" w:space="0" w:color="auto"/>
                    <w:bottom w:val="none" w:sz="0" w:space="0" w:color="auto"/>
                    <w:right w:val="none" w:sz="0" w:space="0" w:color="auto"/>
                  </w:divBdr>
                </w:div>
                <w:div w:id="2061702996">
                  <w:marLeft w:val="640"/>
                  <w:marRight w:val="0"/>
                  <w:marTop w:val="0"/>
                  <w:marBottom w:val="0"/>
                  <w:divBdr>
                    <w:top w:val="none" w:sz="0" w:space="0" w:color="auto"/>
                    <w:left w:val="none" w:sz="0" w:space="0" w:color="auto"/>
                    <w:bottom w:val="none" w:sz="0" w:space="0" w:color="auto"/>
                    <w:right w:val="none" w:sz="0" w:space="0" w:color="auto"/>
                  </w:divBdr>
                </w:div>
                <w:div w:id="287131612">
                  <w:marLeft w:val="640"/>
                  <w:marRight w:val="0"/>
                  <w:marTop w:val="0"/>
                  <w:marBottom w:val="0"/>
                  <w:divBdr>
                    <w:top w:val="none" w:sz="0" w:space="0" w:color="auto"/>
                    <w:left w:val="none" w:sz="0" w:space="0" w:color="auto"/>
                    <w:bottom w:val="none" w:sz="0" w:space="0" w:color="auto"/>
                    <w:right w:val="none" w:sz="0" w:space="0" w:color="auto"/>
                  </w:divBdr>
                </w:div>
                <w:div w:id="1922399192">
                  <w:marLeft w:val="640"/>
                  <w:marRight w:val="0"/>
                  <w:marTop w:val="0"/>
                  <w:marBottom w:val="0"/>
                  <w:divBdr>
                    <w:top w:val="none" w:sz="0" w:space="0" w:color="auto"/>
                    <w:left w:val="none" w:sz="0" w:space="0" w:color="auto"/>
                    <w:bottom w:val="none" w:sz="0" w:space="0" w:color="auto"/>
                    <w:right w:val="none" w:sz="0" w:space="0" w:color="auto"/>
                  </w:divBdr>
                </w:div>
                <w:div w:id="809787024">
                  <w:marLeft w:val="640"/>
                  <w:marRight w:val="0"/>
                  <w:marTop w:val="0"/>
                  <w:marBottom w:val="0"/>
                  <w:divBdr>
                    <w:top w:val="none" w:sz="0" w:space="0" w:color="auto"/>
                    <w:left w:val="none" w:sz="0" w:space="0" w:color="auto"/>
                    <w:bottom w:val="none" w:sz="0" w:space="0" w:color="auto"/>
                    <w:right w:val="none" w:sz="0" w:space="0" w:color="auto"/>
                  </w:divBdr>
                </w:div>
                <w:div w:id="1688480795">
                  <w:marLeft w:val="640"/>
                  <w:marRight w:val="0"/>
                  <w:marTop w:val="0"/>
                  <w:marBottom w:val="0"/>
                  <w:divBdr>
                    <w:top w:val="none" w:sz="0" w:space="0" w:color="auto"/>
                    <w:left w:val="none" w:sz="0" w:space="0" w:color="auto"/>
                    <w:bottom w:val="none" w:sz="0" w:space="0" w:color="auto"/>
                    <w:right w:val="none" w:sz="0" w:space="0" w:color="auto"/>
                  </w:divBdr>
                </w:div>
                <w:div w:id="265701889">
                  <w:marLeft w:val="640"/>
                  <w:marRight w:val="0"/>
                  <w:marTop w:val="0"/>
                  <w:marBottom w:val="0"/>
                  <w:divBdr>
                    <w:top w:val="none" w:sz="0" w:space="0" w:color="auto"/>
                    <w:left w:val="none" w:sz="0" w:space="0" w:color="auto"/>
                    <w:bottom w:val="none" w:sz="0" w:space="0" w:color="auto"/>
                    <w:right w:val="none" w:sz="0" w:space="0" w:color="auto"/>
                  </w:divBdr>
                </w:div>
                <w:div w:id="713776913">
                  <w:marLeft w:val="640"/>
                  <w:marRight w:val="0"/>
                  <w:marTop w:val="0"/>
                  <w:marBottom w:val="0"/>
                  <w:divBdr>
                    <w:top w:val="none" w:sz="0" w:space="0" w:color="auto"/>
                    <w:left w:val="none" w:sz="0" w:space="0" w:color="auto"/>
                    <w:bottom w:val="none" w:sz="0" w:space="0" w:color="auto"/>
                    <w:right w:val="none" w:sz="0" w:space="0" w:color="auto"/>
                  </w:divBdr>
                </w:div>
                <w:div w:id="868299034">
                  <w:marLeft w:val="640"/>
                  <w:marRight w:val="0"/>
                  <w:marTop w:val="0"/>
                  <w:marBottom w:val="0"/>
                  <w:divBdr>
                    <w:top w:val="none" w:sz="0" w:space="0" w:color="auto"/>
                    <w:left w:val="none" w:sz="0" w:space="0" w:color="auto"/>
                    <w:bottom w:val="none" w:sz="0" w:space="0" w:color="auto"/>
                    <w:right w:val="none" w:sz="0" w:space="0" w:color="auto"/>
                  </w:divBdr>
                </w:div>
                <w:div w:id="1115714976">
                  <w:marLeft w:val="640"/>
                  <w:marRight w:val="0"/>
                  <w:marTop w:val="0"/>
                  <w:marBottom w:val="0"/>
                  <w:divBdr>
                    <w:top w:val="none" w:sz="0" w:space="0" w:color="auto"/>
                    <w:left w:val="none" w:sz="0" w:space="0" w:color="auto"/>
                    <w:bottom w:val="none" w:sz="0" w:space="0" w:color="auto"/>
                    <w:right w:val="none" w:sz="0" w:space="0" w:color="auto"/>
                  </w:divBdr>
                </w:div>
                <w:div w:id="476149902">
                  <w:marLeft w:val="640"/>
                  <w:marRight w:val="0"/>
                  <w:marTop w:val="0"/>
                  <w:marBottom w:val="0"/>
                  <w:divBdr>
                    <w:top w:val="none" w:sz="0" w:space="0" w:color="auto"/>
                    <w:left w:val="none" w:sz="0" w:space="0" w:color="auto"/>
                    <w:bottom w:val="none" w:sz="0" w:space="0" w:color="auto"/>
                    <w:right w:val="none" w:sz="0" w:space="0" w:color="auto"/>
                  </w:divBdr>
                </w:div>
                <w:div w:id="422070443">
                  <w:marLeft w:val="640"/>
                  <w:marRight w:val="0"/>
                  <w:marTop w:val="0"/>
                  <w:marBottom w:val="0"/>
                  <w:divBdr>
                    <w:top w:val="none" w:sz="0" w:space="0" w:color="auto"/>
                    <w:left w:val="none" w:sz="0" w:space="0" w:color="auto"/>
                    <w:bottom w:val="none" w:sz="0" w:space="0" w:color="auto"/>
                    <w:right w:val="none" w:sz="0" w:space="0" w:color="auto"/>
                  </w:divBdr>
                </w:div>
                <w:div w:id="1575893683">
                  <w:marLeft w:val="640"/>
                  <w:marRight w:val="0"/>
                  <w:marTop w:val="0"/>
                  <w:marBottom w:val="0"/>
                  <w:divBdr>
                    <w:top w:val="none" w:sz="0" w:space="0" w:color="auto"/>
                    <w:left w:val="none" w:sz="0" w:space="0" w:color="auto"/>
                    <w:bottom w:val="none" w:sz="0" w:space="0" w:color="auto"/>
                    <w:right w:val="none" w:sz="0" w:space="0" w:color="auto"/>
                  </w:divBdr>
                </w:div>
                <w:div w:id="24212541">
                  <w:marLeft w:val="640"/>
                  <w:marRight w:val="0"/>
                  <w:marTop w:val="0"/>
                  <w:marBottom w:val="0"/>
                  <w:divBdr>
                    <w:top w:val="none" w:sz="0" w:space="0" w:color="auto"/>
                    <w:left w:val="none" w:sz="0" w:space="0" w:color="auto"/>
                    <w:bottom w:val="none" w:sz="0" w:space="0" w:color="auto"/>
                    <w:right w:val="none" w:sz="0" w:space="0" w:color="auto"/>
                  </w:divBdr>
                </w:div>
                <w:div w:id="2001957807">
                  <w:marLeft w:val="640"/>
                  <w:marRight w:val="0"/>
                  <w:marTop w:val="0"/>
                  <w:marBottom w:val="0"/>
                  <w:divBdr>
                    <w:top w:val="none" w:sz="0" w:space="0" w:color="auto"/>
                    <w:left w:val="none" w:sz="0" w:space="0" w:color="auto"/>
                    <w:bottom w:val="none" w:sz="0" w:space="0" w:color="auto"/>
                    <w:right w:val="none" w:sz="0" w:space="0" w:color="auto"/>
                  </w:divBdr>
                </w:div>
                <w:div w:id="519323576">
                  <w:marLeft w:val="640"/>
                  <w:marRight w:val="0"/>
                  <w:marTop w:val="0"/>
                  <w:marBottom w:val="0"/>
                  <w:divBdr>
                    <w:top w:val="none" w:sz="0" w:space="0" w:color="auto"/>
                    <w:left w:val="none" w:sz="0" w:space="0" w:color="auto"/>
                    <w:bottom w:val="none" w:sz="0" w:space="0" w:color="auto"/>
                    <w:right w:val="none" w:sz="0" w:space="0" w:color="auto"/>
                  </w:divBdr>
                </w:div>
                <w:div w:id="279802755">
                  <w:marLeft w:val="640"/>
                  <w:marRight w:val="0"/>
                  <w:marTop w:val="0"/>
                  <w:marBottom w:val="0"/>
                  <w:divBdr>
                    <w:top w:val="none" w:sz="0" w:space="0" w:color="auto"/>
                    <w:left w:val="none" w:sz="0" w:space="0" w:color="auto"/>
                    <w:bottom w:val="none" w:sz="0" w:space="0" w:color="auto"/>
                    <w:right w:val="none" w:sz="0" w:space="0" w:color="auto"/>
                  </w:divBdr>
                </w:div>
                <w:div w:id="158426074">
                  <w:marLeft w:val="640"/>
                  <w:marRight w:val="0"/>
                  <w:marTop w:val="0"/>
                  <w:marBottom w:val="0"/>
                  <w:divBdr>
                    <w:top w:val="none" w:sz="0" w:space="0" w:color="auto"/>
                    <w:left w:val="none" w:sz="0" w:space="0" w:color="auto"/>
                    <w:bottom w:val="none" w:sz="0" w:space="0" w:color="auto"/>
                    <w:right w:val="none" w:sz="0" w:space="0" w:color="auto"/>
                  </w:divBdr>
                </w:div>
                <w:div w:id="1317881331">
                  <w:marLeft w:val="640"/>
                  <w:marRight w:val="0"/>
                  <w:marTop w:val="0"/>
                  <w:marBottom w:val="0"/>
                  <w:divBdr>
                    <w:top w:val="none" w:sz="0" w:space="0" w:color="auto"/>
                    <w:left w:val="none" w:sz="0" w:space="0" w:color="auto"/>
                    <w:bottom w:val="none" w:sz="0" w:space="0" w:color="auto"/>
                    <w:right w:val="none" w:sz="0" w:space="0" w:color="auto"/>
                  </w:divBdr>
                </w:div>
                <w:div w:id="216090022">
                  <w:marLeft w:val="640"/>
                  <w:marRight w:val="0"/>
                  <w:marTop w:val="0"/>
                  <w:marBottom w:val="0"/>
                  <w:divBdr>
                    <w:top w:val="none" w:sz="0" w:space="0" w:color="auto"/>
                    <w:left w:val="none" w:sz="0" w:space="0" w:color="auto"/>
                    <w:bottom w:val="none" w:sz="0" w:space="0" w:color="auto"/>
                    <w:right w:val="none" w:sz="0" w:space="0" w:color="auto"/>
                  </w:divBdr>
                </w:div>
                <w:div w:id="298726412">
                  <w:marLeft w:val="640"/>
                  <w:marRight w:val="0"/>
                  <w:marTop w:val="0"/>
                  <w:marBottom w:val="0"/>
                  <w:divBdr>
                    <w:top w:val="none" w:sz="0" w:space="0" w:color="auto"/>
                    <w:left w:val="none" w:sz="0" w:space="0" w:color="auto"/>
                    <w:bottom w:val="none" w:sz="0" w:space="0" w:color="auto"/>
                    <w:right w:val="none" w:sz="0" w:space="0" w:color="auto"/>
                  </w:divBdr>
                </w:div>
                <w:div w:id="1511141995">
                  <w:marLeft w:val="640"/>
                  <w:marRight w:val="0"/>
                  <w:marTop w:val="0"/>
                  <w:marBottom w:val="0"/>
                  <w:divBdr>
                    <w:top w:val="none" w:sz="0" w:space="0" w:color="auto"/>
                    <w:left w:val="none" w:sz="0" w:space="0" w:color="auto"/>
                    <w:bottom w:val="none" w:sz="0" w:space="0" w:color="auto"/>
                    <w:right w:val="none" w:sz="0" w:space="0" w:color="auto"/>
                  </w:divBdr>
                </w:div>
                <w:div w:id="1011682808">
                  <w:marLeft w:val="640"/>
                  <w:marRight w:val="0"/>
                  <w:marTop w:val="0"/>
                  <w:marBottom w:val="0"/>
                  <w:divBdr>
                    <w:top w:val="none" w:sz="0" w:space="0" w:color="auto"/>
                    <w:left w:val="none" w:sz="0" w:space="0" w:color="auto"/>
                    <w:bottom w:val="none" w:sz="0" w:space="0" w:color="auto"/>
                    <w:right w:val="none" w:sz="0" w:space="0" w:color="auto"/>
                  </w:divBdr>
                </w:div>
                <w:div w:id="2052194327">
                  <w:marLeft w:val="640"/>
                  <w:marRight w:val="0"/>
                  <w:marTop w:val="0"/>
                  <w:marBottom w:val="0"/>
                  <w:divBdr>
                    <w:top w:val="none" w:sz="0" w:space="0" w:color="auto"/>
                    <w:left w:val="none" w:sz="0" w:space="0" w:color="auto"/>
                    <w:bottom w:val="none" w:sz="0" w:space="0" w:color="auto"/>
                    <w:right w:val="none" w:sz="0" w:space="0" w:color="auto"/>
                  </w:divBdr>
                </w:div>
                <w:div w:id="2013097593">
                  <w:marLeft w:val="640"/>
                  <w:marRight w:val="0"/>
                  <w:marTop w:val="0"/>
                  <w:marBottom w:val="0"/>
                  <w:divBdr>
                    <w:top w:val="none" w:sz="0" w:space="0" w:color="auto"/>
                    <w:left w:val="none" w:sz="0" w:space="0" w:color="auto"/>
                    <w:bottom w:val="none" w:sz="0" w:space="0" w:color="auto"/>
                    <w:right w:val="none" w:sz="0" w:space="0" w:color="auto"/>
                  </w:divBdr>
                </w:div>
                <w:div w:id="953942547">
                  <w:marLeft w:val="640"/>
                  <w:marRight w:val="0"/>
                  <w:marTop w:val="0"/>
                  <w:marBottom w:val="0"/>
                  <w:divBdr>
                    <w:top w:val="none" w:sz="0" w:space="0" w:color="auto"/>
                    <w:left w:val="none" w:sz="0" w:space="0" w:color="auto"/>
                    <w:bottom w:val="none" w:sz="0" w:space="0" w:color="auto"/>
                    <w:right w:val="none" w:sz="0" w:space="0" w:color="auto"/>
                  </w:divBdr>
                </w:div>
                <w:div w:id="631208631">
                  <w:marLeft w:val="640"/>
                  <w:marRight w:val="0"/>
                  <w:marTop w:val="0"/>
                  <w:marBottom w:val="0"/>
                  <w:divBdr>
                    <w:top w:val="none" w:sz="0" w:space="0" w:color="auto"/>
                    <w:left w:val="none" w:sz="0" w:space="0" w:color="auto"/>
                    <w:bottom w:val="none" w:sz="0" w:space="0" w:color="auto"/>
                    <w:right w:val="none" w:sz="0" w:space="0" w:color="auto"/>
                  </w:divBdr>
                </w:div>
                <w:div w:id="2033261461">
                  <w:marLeft w:val="640"/>
                  <w:marRight w:val="0"/>
                  <w:marTop w:val="0"/>
                  <w:marBottom w:val="0"/>
                  <w:divBdr>
                    <w:top w:val="none" w:sz="0" w:space="0" w:color="auto"/>
                    <w:left w:val="none" w:sz="0" w:space="0" w:color="auto"/>
                    <w:bottom w:val="none" w:sz="0" w:space="0" w:color="auto"/>
                    <w:right w:val="none" w:sz="0" w:space="0" w:color="auto"/>
                  </w:divBdr>
                </w:div>
                <w:div w:id="620846627">
                  <w:marLeft w:val="640"/>
                  <w:marRight w:val="0"/>
                  <w:marTop w:val="0"/>
                  <w:marBottom w:val="0"/>
                  <w:divBdr>
                    <w:top w:val="none" w:sz="0" w:space="0" w:color="auto"/>
                    <w:left w:val="none" w:sz="0" w:space="0" w:color="auto"/>
                    <w:bottom w:val="none" w:sz="0" w:space="0" w:color="auto"/>
                    <w:right w:val="none" w:sz="0" w:space="0" w:color="auto"/>
                  </w:divBdr>
                </w:div>
                <w:div w:id="2102023619">
                  <w:marLeft w:val="640"/>
                  <w:marRight w:val="0"/>
                  <w:marTop w:val="0"/>
                  <w:marBottom w:val="0"/>
                  <w:divBdr>
                    <w:top w:val="none" w:sz="0" w:space="0" w:color="auto"/>
                    <w:left w:val="none" w:sz="0" w:space="0" w:color="auto"/>
                    <w:bottom w:val="none" w:sz="0" w:space="0" w:color="auto"/>
                    <w:right w:val="none" w:sz="0" w:space="0" w:color="auto"/>
                  </w:divBdr>
                </w:div>
                <w:div w:id="1046374894">
                  <w:marLeft w:val="640"/>
                  <w:marRight w:val="0"/>
                  <w:marTop w:val="0"/>
                  <w:marBottom w:val="0"/>
                  <w:divBdr>
                    <w:top w:val="none" w:sz="0" w:space="0" w:color="auto"/>
                    <w:left w:val="none" w:sz="0" w:space="0" w:color="auto"/>
                    <w:bottom w:val="none" w:sz="0" w:space="0" w:color="auto"/>
                    <w:right w:val="none" w:sz="0" w:space="0" w:color="auto"/>
                  </w:divBdr>
                </w:div>
                <w:div w:id="3629828">
                  <w:marLeft w:val="640"/>
                  <w:marRight w:val="0"/>
                  <w:marTop w:val="0"/>
                  <w:marBottom w:val="0"/>
                  <w:divBdr>
                    <w:top w:val="none" w:sz="0" w:space="0" w:color="auto"/>
                    <w:left w:val="none" w:sz="0" w:space="0" w:color="auto"/>
                    <w:bottom w:val="none" w:sz="0" w:space="0" w:color="auto"/>
                    <w:right w:val="none" w:sz="0" w:space="0" w:color="auto"/>
                  </w:divBdr>
                </w:div>
                <w:div w:id="590629794">
                  <w:marLeft w:val="640"/>
                  <w:marRight w:val="0"/>
                  <w:marTop w:val="0"/>
                  <w:marBottom w:val="0"/>
                  <w:divBdr>
                    <w:top w:val="none" w:sz="0" w:space="0" w:color="auto"/>
                    <w:left w:val="none" w:sz="0" w:space="0" w:color="auto"/>
                    <w:bottom w:val="none" w:sz="0" w:space="0" w:color="auto"/>
                    <w:right w:val="none" w:sz="0" w:space="0" w:color="auto"/>
                  </w:divBdr>
                </w:div>
                <w:div w:id="750468834">
                  <w:marLeft w:val="640"/>
                  <w:marRight w:val="0"/>
                  <w:marTop w:val="0"/>
                  <w:marBottom w:val="0"/>
                  <w:divBdr>
                    <w:top w:val="none" w:sz="0" w:space="0" w:color="auto"/>
                    <w:left w:val="none" w:sz="0" w:space="0" w:color="auto"/>
                    <w:bottom w:val="none" w:sz="0" w:space="0" w:color="auto"/>
                    <w:right w:val="none" w:sz="0" w:space="0" w:color="auto"/>
                  </w:divBdr>
                </w:div>
                <w:div w:id="1826822590">
                  <w:marLeft w:val="640"/>
                  <w:marRight w:val="0"/>
                  <w:marTop w:val="0"/>
                  <w:marBottom w:val="0"/>
                  <w:divBdr>
                    <w:top w:val="none" w:sz="0" w:space="0" w:color="auto"/>
                    <w:left w:val="none" w:sz="0" w:space="0" w:color="auto"/>
                    <w:bottom w:val="none" w:sz="0" w:space="0" w:color="auto"/>
                    <w:right w:val="none" w:sz="0" w:space="0" w:color="auto"/>
                  </w:divBdr>
                </w:div>
                <w:div w:id="732461800">
                  <w:marLeft w:val="640"/>
                  <w:marRight w:val="0"/>
                  <w:marTop w:val="0"/>
                  <w:marBottom w:val="0"/>
                  <w:divBdr>
                    <w:top w:val="none" w:sz="0" w:space="0" w:color="auto"/>
                    <w:left w:val="none" w:sz="0" w:space="0" w:color="auto"/>
                    <w:bottom w:val="none" w:sz="0" w:space="0" w:color="auto"/>
                    <w:right w:val="none" w:sz="0" w:space="0" w:color="auto"/>
                  </w:divBdr>
                </w:div>
                <w:div w:id="1366908515">
                  <w:marLeft w:val="640"/>
                  <w:marRight w:val="0"/>
                  <w:marTop w:val="0"/>
                  <w:marBottom w:val="0"/>
                  <w:divBdr>
                    <w:top w:val="none" w:sz="0" w:space="0" w:color="auto"/>
                    <w:left w:val="none" w:sz="0" w:space="0" w:color="auto"/>
                    <w:bottom w:val="none" w:sz="0" w:space="0" w:color="auto"/>
                    <w:right w:val="none" w:sz="0" w:space="0" w:color="auto"/>
                  </w:divBdr>
                </w:div>
                <w:div w:id="718867470">
                  <w:marLeft w:val="640"/>
                  <w:marRight w:val="0"/>
                  <w:marTop w:val="0"/>
                  <w:marBottom w:val="0"/>
                  <w:divBdr>
                    <w:top w:val="none" w:sz="0" w:space="0" w:color="auto"/>
                    <w:left w:val="none" w:sz="0" w:space="0" w:color="auto"/>
                    <w:bottom w:val="none" w:sz="0" w:space="0" w:color="auto"/>
                    <w:right w:val="none" w:sz="0" w:space="0" w:color="auto"/>
                  </w:divBdr>
                </w:div>
                <w:div w:id="85613471">
                  <w:marLeft w:val="640"/>
                  <w:marRight w:val="0"/>
                  <w:marTop w:val="0"/>
                  <w:marBottom w:val="0"/>
                  <w:divBdr>
                    <w:top w:val="none" w:sz="0" w:space="0" w:color="auto"/>
                    <w:left w:val="none" w:sz="0" w:space="0" w:color="auto"/>
                    <w:bottom w:val="none" w:sz="0" w:space="0" w:color="auto"/>
                    <w:right w:val="none" w:sz="0" w:space="0" w:color="auto"/>
                  </w:divBdr>
                </w:div>
                <w:div w:id="1929995336">
                  <w:marLeft w:val="640"/>
                  <w:marRight w:val="0"/>
                  <w:marTop w:val="0"/>
                  <w:marBottom w:val="0"/>
                  <w:divBdr>
                    <w:top w:val="none" w:sz="0" w:space="0" w:color="auto"/>
                    <w:left w:val="none" w:sz="0" w:space="0" w:color="auto"/>
                    <w:bottom w:val="none" w:sz="0" w:space="0" w:color="auto"/>
                    <w:right w:val="none" w:sz="0" w:space="0" w:color="auto"/>
                  </w:divBdr>
                </w:div>
                <w:div w:id="1066610007">
                  <w:marLeft w:val="640"/>
                  <w:marRight w:val="0"/>
                  <w:marTop w:val="0"/>
                  <w:marBottom w:val="0"/>
                  <w:divBdr>
                    <w:top w:val="none" w:sz="0" w:space="0" w:color="auto"/>
                    <w:left w:val="none" w:sz="0" w:space="0" w:color="auto"/>
                    <w:bottom w:val="none" w:sz="0" w:space="0" w:color="auto"/>
                    <w:right w:val="none" w:sz="0" w:space="0" w:color="auto"/>
                  </w:divBdr>
                </w:div>
                <w:div w:id="1751612152">
                  <w:marLeft w:val="640"/>
                  <w:marRight w:val="0"/>
                  <w:marTop w:val="0"/>
                  <w:marBottom w:val="0"/>
                  <w:divBdr>
                    <w:top w:val="none" w:sz="0" w:space="0" w:color="auto"/>
                    <w:left w:val="none" w:sz="0" w:space="0" w:color="auto"/>
                    <w:bottom w:val="none" w:sz="0" w:space="0" w:color="auto"/>
                    <w:right w:val="none" w:sz="0" w:space="0" w:color="auto"/>
                  </w:divBdr>
                </w:div>
                <w:div w:id="826671119">
                  <w:marLeft w:val="640"/>
                  <w:marRight w:val="0"/>
                  <w:marTop w:val="0"/>
                  <w:marBottom w:val="0"/>
                  <w:divBdr>
                    <w:top w:val="none" w:sz="0" w:space="0" w:color="auto"/>
                    <w:left w:val="none" w:sz="0" w:space="0" w:color="auto"/>
                    <w:bottom w:val="none" w:sz="0" w:space="0" w:color="auto"/>
                    <w:right w:val="none" w:sz="0" w:space="0" w:color="auto"/>
                  </w:divBdr>
                </w:div>
                <w:div w:id="1347562110">
                  <w:marLeft w:val="640"/>
                  <w:marRight w:val="0"/>
                  <w:marTop w:val="0"/>
                  <w:marBottom w:val="0"/>
                  <w:divBdr>
                    <w:top w:val="none" w:sz="0" w:space="0" w:color="auto"/>
                    <w:left w:val="none" w:sz="0" w:space="0" w:color="auto"/>
                    <w:bottom w:val="none" w:sz="0" w:space="0" w:color="auto"/>
                    <w:right w:val="none" w:sz="0" w:space="0" w:color="auto"/>
                  </w:divBdr>
                </w:div>
                <w:div w:id="904535507">
                  <w:marLeft w:val="640"/>
                  <w:marRight w:val="0"/>
                  <w:marTop w:val="0"/>
                  <w:marBottom w:val="0"/>
                  <w:divBdr>
                    <w:top w:val="none" w:sz="0" w:space="0" w:color="auto"/>
                    <w:left w:val="none" w:sz="0" w:space="0" w:color="auto"/>
                    <w:bottom w:val="none" w:sz="0" w:space="0" w:color="auto"/>
                    <w:right w:val="none" w:sz="0" w:space="0" w:color="auto"/>
                  </w:divBdr>
                </w:div>
                <w:div w:id="1144274725">
                  <w:marLeft w:val="640"/>
                  <w:marRight w:val="0"/>
                  <w:marTop w:val="0"/>
                  <w:marBottom w:val="0"/>
                  <w:divBdr>
                    <w:top w:val="none" w:sz="0" w:space="0" w:color="auto"/>
                    <w:left w:val="none" w:sz="0" w:space="0" w:color="auto"/>
                    <w:bottom w:val="none" w:sz="0" w:space="0" w:color="auto"/>
                    <w:right w:val="none" w:sz="0" w:space="0" w:color="auto"/>
                  </w:divBdr>
                </w:div>
                <w:div w:id="2005430934">
                  <w:marLeft w:val="640"/>
                  <w:marRight w:val="0"/>
                  <w:marTop w:val="0"/>
                  <w:marBottom w:val="0"/>
                  <w:divBdr>
                    <w:top w:val="none" w:sz="0" w:space="0" w:color="auto"/>
                    <w:left w:val="none" w:sz="0" w:space="0" w:color="auto"/>
                    <w:bottom w:val="none" w:sz="0" w:space="0" w:color="auto"/>
                    <w:right w:val="none" w:sz="0" w:space="0" w:color="auto"/>
                  </w:divBdr>
                </w:div>
                <w:div w:id="123692841">
                  <w:marLeft w:val="640"/>
                  <w:marRight w:val="0"/>
                  <w:marTop w:val="0"/>
                  <w:marBottom w:val="0"/>
                  <w:divBdr>
                    <w:top w:val="none" w:sz="0" w:space="0" w:color="auto"/>
                    <w:left w:val="none" w:sz="0" w:space="0" w:color="auto"/>
                    <w:bottom w:val="none" w:sz="0" w:space="0" w:color="auto"/>
                    <w:right w:val="none" w:sz="0" w:space="0" w:color="auto"/>
                  </w:divBdr>
                </w:div>
                <w:div w:id="888880980">
                  <w:marLeft w:val="640"/>
                  <w:marRight w:val="0"/>
                  <w:marTop w:val="0"/>
                  <w:marBottom w:val="0"/>
                  <w:divBdr>
                    <w:top w:val="none" w:sz="0" w:space="0" w:color="auto"/>
                    <w:left w:val="none" w:sz="0" w:space="0" w:color="auto"/>
                    <w:bottom w:val="none" w:sz="0" w:space="0" w:color="auto"/>
                    <w:right w:val="none" w:sz="0" w:space="0" w:color="auto"/>
                  </w:divBdr>
                </w:div>
                <w:div w:id="233706588">
                  <w:marLeft w:val="640"/>
                  <w:marRight w:val="0"/>
                  <w:marTop w:val="0"/>
                  <w:marBottom w:val="0"/>
                  <w:divBdr>
                    <w:top w:val="none" w:sz="0" w:space="0" w:color="auto"/>
                    <w:left w:val="none" w:sz="0" w:space="0" w:color="auto"/>
                    <w:bottom w:val="none" w:sz="0" w:space="0" w:color="auto"/>
                    <w:right w:val="none" w:sz="0" w:space="0" w:color="auto"/>
                  </w:divBdr>
                </w:div>
                <w:div w:id="499463973">
                  <w:marLeft w:val="640"/>
                  <w:marRight w:val="0"/>
                  <w:marTop w:val="0"/>
                  <w:marBottom w:val="0"/>
                  <w:divBdr>
                    <w:top w:val="none" w:sz="0" w:space="0" w:color="auto"/>
                    <w:left w:val="none" w:sz="0" w:space="0" w:color="auto"/>
                    <w:bottom w:val="none" w:sz="0" w:space="0" w:color="auto"/>
                    <w:right w:val="none" w:sz="0" w:space="0" w:color="auto"/>
                  </w:divBdr>
                </w:div>
                <w:div w:id="308633972">
                  <w:marLeft w:val="640"/>
                  <w:marRight w:val="0"/>
                  <w:marTop w:val="0"/>
                  <w:marBottom w:val="0"/>
                  <w:divBdr>
                    <w:top w:val="none" w:sz="0" w:space="0" w:color="auto"/>
                    <w:left w:val="none" w:sz="0" w:space="0" w:color="auto"/>
                    <w:bottom w:val="none" w:sz="0" w:space="0" w:color="auto"/>
                    <w:right w:val="none" w:sz="0" w:space="0" w:color="auto"/>
                  </w:divBdr>
                </w:div>
                <w:div w:id="1332104473">
                  <w:marLeft w:val="640"/>
                  <w:marRight w:val="0"/>
                  <w:marTop w:val="0"/>
                  <w:marBottom w:val="0"/>
                  <w:divBdr>
                    <w:top w:val="none" w:sz="0" w:space="0" w:color="auto"/>
                    <w:left w:val="none" w:sz="0" w:space="0" w:color="auto"/>
                    <w:bottom w:val="none" w:sz="0" w:space="0" w:color="auto"/>
                    <w:right w:val="none" w:sz="0" w:space="0" w:color="auto"/>
                  </w:divBdr>
                </w:div>
                <w:div w:id="1156720596">
                  <w:marLeft w:val="640"/>
                  <w:marRight w:val="0"/>
                  <w:marTop w:val="0"/>
                  <w:marBottom w:val="0"/>
                  <w:divBdr>
                    <w:top w:val="none" w:sz="0" w:space="0" w:color="auto"/>
                    <w:left w:val="none" w:sz="0" w:space="0" w:color="auto"/>
                    <w:bottom w:val="none" w:sz="0" w:space="0" w:color="auto"/>
                    <w:right w:val="none" w:sz="0" w:space="0" w:color="auto"/>
                  </w:divBdr>
                </w:div>
                <w:div w:id="259144559">
                  <w:marLeft w:val="640"/>
                  <w:marRight w:val="0"/>
                  <w:marTop w:val="0"/>
                  <w:marBottom w:val="0"/>
                  <w:divBdr>
                    <w:top w:val="none" w:sz="0" w:space="0" w:color="auto"/>
                    <w:left w:val="none" w:sz="0" w:space="0" w:color="auto"/>
                    <w:bottom w:val="none" w:sz="0" w:space="0" w:color="auto"/>
                    <w:right w:val="none" w:sz="0" w:space="0" w:color="auto"/>
                  </w:divBdr>
                </w:div>
                <w:div w:id="788671526">
                  <w:marLeft w:val="640"/>
                  <w:marRight w:val="0"/>
                  <w:marTop w:val="0"/>
                  <w:marBottom w:val="0"/>
                  <w:divBdr>
                    <w:top w:val="none" w:sz="0" w:space="0" w:color="auto"/>
                    <w:left w:val="none" w:sz="0" w:space="0" w:color="auto"/>
                    <w:bottom w:val="none" w:sz="0" w:space="0" w:color="auto"/>
                    <w:right w:val="none" w:sz="0" w:space="0" w:color="auto"/>
                  </w:divBdr>
                </w:div>
                <w:div w:id="1348285580">
                  <w:marLeft w:val="640"/>
                  <w:marRight w:val="0"/>
                  <w:marTop w:val="0"/>
                  <w:marBottom w:val="0"/>
                  <w:divBdr>
                    <w:top w:val="none" w:sz="0" w:space="0" w:color="auto"/>
                    <w:left w:val="none" w:sz="0" w:space="0" w:color="auto"/>
                    <w:bottom w:val="none" w:sz="0" w:space="0" w:color="auto"/>
                    <w:right w:val="none" w:sz="0" w:space="0" w:color="auto"/>
                  </w:divBdr>
                </w:div>
                <w:div w:id="2024741218">
                  <w:marLeft w:val="640"/>
                  <w:marRight w:val="0"/>
                  <w:marTop w:val="0"/>
                  <w:marBottom w:val="0"/>
                  <w:divBdr>
                    <w:top w:val="none" w:sz="0" w:space="0" w:color="auto"/>
                    <w:left w:val="none" w:sz="0" w:space="0" w:color="auto"/>
                    <w:bottom w:val="none" w:sz="0" w:space="0" w:color="auto"/>
                    <w:right w:val="none" w:sz="0" w:space="0" w:color="auto"/>
                  </w:divBdr>
                </w:div>
                <w:div w:id="1724869406">
                  <w:marLeft w:val="640"/>
                  <w:marRight w:val="0"/>
                  <w:marTop w:val="0"/>
                  <w:marBottom w:val="0"/>
                  <w:divBdr>
                    <w:top w:val="none" w:sz="0" w:space="0" w:color="auto"/>
                    <w:left w:val="none" w:sz="0" w:space="0" w:color="auto"/>
                    <w:bottom w:val="none" w:sz="0" w:space="0" w:color="auto"/>
                    <w:right w:val="none" w:sz="0" w:space="0" w:color="auto"/>
                  </w:divBdr>
                </w:div>
                <w:div w:id="2094088224">
                  <w:marLeft w:val="640"/>
                  <w:marRight w:val="0"/>
                  <w:marTop w:val="0"/>
                  <w:marBottom w:val="0"/>
                  <w:divBdr>
                    <w:top w:val="none" w:sz="0" w:space="0" w:color="auto"/>
                    <w:left w:val="none" w:sz="0" w:space="0" w:color="auto"/>
                    <w:bottom w:val="none" w:sz="0" w:space="0" w:color="auto"/>
                    <w:right w:val="none" w:sz="0" w:space="0" w:color="auto"/>
                  </w:divBdr>
                </w:div>
                <w:div w:id="440877028">
                  <w:marLeft w:val="640"/>
                  <w:marRight w:val="0"/>
                  <w:marTop w:val="0"/>
                  <w:marBottom w:val="0"/>
                  <w:divBdr>
                    <w:top w:val="none" w:sz="0" w:space="0" w:color="auto"/>
                    <w:left w:val="none" w:sz="0" w:space="0" w:color="auto"/>
                    <w:bottom w:val="none" w:sz="0" w:space="0" w:color="auto"/>
                    <w:right w:val="none" w:sz="0" w:space="0" w:color="auto"/>
                  </w:divBdr>
                </w:div>
                <w:div w:id="843477920">
                  <w:marLeft w:val="640"/>
                  <w:marRight w:val="0"/>
                  <w:marTop w:val="0"/>
                  <w:marBottom w:val="0"/>
                  <w:divBdr>
                    <w:top w:val="none" w:sz="0" w:space="0" w:color="auto"/>
                    <w:left w:val="none" w:sz="0" w:space="0" w:color="auto"/>
                    <w:bottom w:val="none" w:sz="0" w:space="0" w:color="auto"/>
                    <w:right w:val="none" w:sz="0" w:space="0" w:color="auto"/>
                  </w:divBdr>
                </w:div>
                <w:div w:id="1632051874">
                  <w:marLeft w:val="640"/>
                  <w:marRight w:val="0"/>
                  <w:marTop w:val="0"/>
                  <w:marBottom w:val="0"/>
                  <w:divBdr>
                    <w:top w:val="none" w:sz="0" w:space="0" w:color="auto"/>
                    <w:left w:val="none" w:sz="0" w:space="0" w:color="auto"/>
                    <w:bottom w:val="none" w:sz="0" w:space="0" w:color="auto"/>
                    <w:right w:val="none" w:sz="0" w:space="0" w:color="auto"/>
                  </w:divBdr>
                </w:div>
                <w:div w:id="1145317905">
                  <w:marLeft w:val="640"/>
                  <w:marRight w:val="0"/>
                  <w:marTop w:val="0"/>
                  <w:marBottom w:val="0"/>
                  <w:divBdr>
                    <w:top w:val="none" w:sz="0" w:space="0" w:color="auto"/>
                    <w:left w:val="none" w:sz="0" w:space="0" w:color="auto"/>
                    <w:bottom w:val="none" w:sz="0" w:space="0" w:color="auto"/>
                    <w:right w:val="none" w:sz="0" w:space="0" w:color="auto"/>
                  </w:divBdr>
                </w:div>
                <w:div w:id="1751347061">
                  <w:marLeft w:val="640"/>
                  <w:marRight w:val="0"/>
                  <w:marTop w:val="0"/>
                  <w:marBottom w:val="0"/>
                  <w:divBdr>
                    <w:top w:val="none" w:sz="0" w:space="0" w:color="auto"/>
                    <w:left w:val="none" w:sz="0" w:space="0" w:color="auto"/>
                    <w:bottom w:val="none" w:sz="0" w:space="0" w:color="auto"/>
                    <w:right w:val="none" w:sz="0" w:space="0" w:color="auto"/>
                  </w:divBdr>
                </w:div>
                <w:div w:id="245310664">
                  <w:marLeft w:val="640"/>
                  <w:marRight w:val="0"/>
                  <w:marTop w:val="0"/>
                  <w:marBottom w:val="0"/>
                  <w:divBdr>
                    <w:top w:val="none" w:sz="0" w:space="0" w:color="auto"/>
                    <w:left w:val="none" w:sz="0" w:space="0" w:color="auto"/>
                    <w:bottom w:val="none" w:sz="0" w:space="0" w:color="auto"/>
                    <w:right w:val="none" w:sz="0" w:space="0" w:color="auto"/>
                  </w:divBdr>
                </w:div>
                <w:div w:id="307713563">
                  <w:marLeft w:val="640"/>
                  <w:marRight w:val="0"/>
                  <w:marTop w:val="0"/>
                  <w:marBottom w:val="0"/>
                  <w:divBdr>
                    <w:top w:val="none" w:sz="0" w:space="0" w:color="auto"/>
                    <w:left w:val="none" w:sz="0" w:space="0" w:color="auto"/>
                    <w:bottom w:val="none" w:sz="0" w:space="0" w:color="auto"/>
                    <w:right w:val="none" w:sz="0" w:space="0" w:color="auto"/>
                  </w:divBdr>
                </w:div>
                <w:div w:id="2115127645">
                  <w:marLeft w:val="640"/>
                  <w:marRight w:val="0"/>
                  <w:marTop w:val="0"/>
                  <w:marBottom w:val="0"/>
                  <w:divBdr>
                    <w:top w:val="none" w:sz="0" w:space="0" w:color="auto"/>
                    <w:left w:val="none" w:sz="0" w:space="0" w:color="auto"/>
                    <w:bottom w:val="none" w:sz="0" w:space="0" w:color="auto"/>
                    <w:right w:val="none" w:sz="0" w:space="0" w:color="auto"/>
                  </w:divBdr>
                </w:div>
                <w:div w:id="262307321">
                  <w:marLeft w:val="640"/>
                  <w:marRight w:val="0"/>
                  <w:marTop w:val="0"/>
                  <w:marBottom w:val="0"/>
                  <w:divBdr>
                    <w:top w:val="none" w:sz="0" w:space="0" w:color="auto"/>
                    <w:left w:val="none" w:sz="0" w:space="0" w:color="auto"/>
                    <w:bottom w:val="none" w:sz="0" w:space="0" w:color="auto"/>
                    <w:right w:val="none" w:sz="0" w:space="0" w:color="auto"/>
                  </w:divBdr>
                </w:div>
                <w:div w:id="1750345933">
                  <w:marLeft w:val="640"/>
                  <w:marRight w:val="0"/>
                  <w:marTop w:val="0"/>
                  <w:marBottom w:val="0"/>
                  <w:divBdr>
                    <w:top w:val="none" w:sz="0" w:space="0" w:color="auto"/>
                    <w:left w:val="none" w:sz="0" w:space="0" w:color="auto"/>
                    <w:bottom w:val="none" w:sz="0" w:space="0" w:color="auto"/>
                    <w:right w:val="none" w:sz="0" w:space="0" w:color="auto"/>
                  </w:divBdr>
                </w:div>
                <w:div w:id="1238052681">
                  <w:marLeft w:val="640"/>
                  <w:marRight w:val="0"/>
                  <w:marTop w:val="0"/>
                  <w:marBottom w:val="0"/>
                  <w:divBdr>
                    <w:top w:val="none" w:sz="0" w:space="0" w:color="auto"/>
                    <w:left w:val="none" w:sz="0" w:space="0" w:color="auto"/>
                    <w:bottom w:val="none" w:sz="0" w:space="0" w:color="auto"/>
                    <w:right w:val="none" w:sz="0" w:space="0" w:color="auto"/>
                  </w:divBdr>
                </w:div>
                <w:div w:id="631250500">
                  <w:marLeft w:val="640"/>
                  <w:marRight w:val="0"/>
                  <w:marTop w:val="0"/>
                  <w:marBottom w:val="0"/>
                  <w:divBdr>
                    <w:top w:val="none" w:sz="0" w:space="0" w:color="auto"/>
                    <w:left w:val="none" w:sz="0" w:space="0" w:color="auto"/>
                    <w:bottom w:val="none" w:sz="0" w:space="0" w:color="auto"/>
                    <w:right w:val="none" w:sz="0" w:space="0" w:color="auto"/>
                  </w:divBdr>
                </w:div>
                <w:div w:id="838889658">
                  <w:marLeft w:val="640"/>
                  <w:marRight w:val="0"/>
                  <w:marTop w:val="0"/>
                  <w:marBottom w:val="0"/>
                  <w:divBdr>
                    <w:top w:val="none" w:sz="0" w:space="0" w:color="auto"/>
                    <w:left w:val="none" w:sz="0" w:space="0" w:color="auto"/>
                    <w:bottom w:val="none" w:sz="0" w:space="0" w:color="auto"/>
                    <w:right w:val="none" w:sz="0" w:space="0" w:color="auto"/>
                  </w:divBdr>
                </w:div>
                <w:div w:id="898520127">
                  <w:marLeft w:val="640"/>
                  <w:marRight w:val="0"/>
                  <w:marTop w:val="0"/>
                  <w:marBottom w:val="0"/>
                  <w:divBdr>
                    <w:top w:val="none" w:sz="0" w:space="0" w:color="auto"/>
                    <w:left w:val="none" w:sz="0" w:space="0" w:color="auto"/>
                    <w:bottom w:val="none" w:sz="0" w:space="0" w:color="auto"/>
                    <w:right w:val="none" w:sz="0" w:space="0" w:color="auto"/>
                  </w:divBdr>
                </w:div>
                <w:div w:id="583103385">
                  <w:marLeft w:val="640"/>
                  <w:marRight w:val="0"/>
                  <w:marTop w:val="0"/>
                  <w:marBottom w:val="0"/>
                  <w:divBdr>
                    <w:top w:val="none" w:sz="0" w:space="0" w:color="auto"/>
                    <w:left w:val="none" w:sz="0" w:space="0" w:color="auto"/>
                    <w:bottom w:val="none" w:sz="0" w:space="0" w:color="auto"/>
                    <w:right w:val="none" w:sz="0" w:space="0" w:color="auto"/>
                  </w:divBdr>
                </w:div>
                <w:div w:id="1522008607">
                  <w:marLeft w:val="640"/>
                  <w:marRight w:val="0"/>
                  <w:marTop w:val="0"/>
                  <w:marBottom w:val="0"/>
                  <w:divBdr>
                    <w:top w:val="none" w:sz="0" w:space="0" w:color="auto"/>
                    <w:left w:val="none" w:sz="0" w:space="0" w:color="auto"/>
                    <w:bottom w:val="none" w:sz="0" w:space="0" w:color="auto"/>
                    <w:right w:val="none" w:sz="0" w:space="0" w:color="auto"/>
                  </w:divBdr>
                </w:div>
                <w:div w:id="1455639811">
                  <w:marLeft w:val="640"/>
                  <w:marRight w:val="0"/>
                  <w:marTop w:val="0"/>
                  <w:marBottom w:val="0"/>
                  <w:divBdr>
                    <w:top w:val="none" w:sz="0" w:space="0" w:color="auto"/>
                    <w:left w:val="none" w:sz="0" w:space="0" w:color="auto"/>
                    <w:bottom w:val="none" w:sz="0" w:space="0" w:color="auto"/>
                    <w:right w:val="none" w:sz="0" w:space="0" w:color="auto"/>
                  </w:divBdr>
                </w:div>
                <w:div w:id="352340740">
                  <w:marLeft w:val="640"/>
                  <w:marRight w:val="0"/>
                  <w:marTop w:val="0"/>
                  <w:marBottom w:val="0"/>
                  <w:divBdr>
                    <w:top w:val="none" w:sz="0" w:space="0" w:color="auto"/>
                    <w:left w:val="none" w:sz="0" w:space="0" w:color="auto"/>
                    <w:bottom w:val="none" w:sz="0" w:space="0" w:color="auto"/>
                    <w:right w:val="none" w:sz="0" w:space="0" w:color="auto"/>
                  </w:divBdr>
                </w:div>
                <w:div w:id="1685666868">
                  <w:marLeft w:val="640"/>
                  <w:marRight w:val="0"/>
                  <w:marTop w:val="0"/>
                  <w:marBottom w:val="0"/>
                  <w:divBdr>
                    <w:top w:val="none" w:sz="0" w:space="0" w:color="auto"/>
                    <w:left w:val="none" w:sz="0" w:space="0" w:color="auto"/>
                    <w:bottom w:val="none" w:sz="0" w:space="0" w:color="auto"/>
                    <w:right w:val="none" w:sz="0" w:space="0" w:color="auto"/>
                  </w:divBdr>
                </w:div>
                <w:div w:id="547886712">
                  <w:marLeft w:val="640"/>
                  <w:marRight w:val="0"/>
                  <w:marTop w:val="0"/>
                  <w:marBottom w:val="0"/>
                  <w:divBdr>
                    <w:top w:val="none" w:sz="0" w:space="0" w:color="auto"/>
                    <w:left w:val="none" w:sz="0" w:space="0" w:color="auto"/>
                    <w:bottom w:val="none" w:sz="0" w:space="0" w:color="auto"/>
                    <w:right w:val="none" w:sz="0" w:space="0" w:color="auto"/>
                  </w:divBdr>
                </w:div>
                <w:div w:id="381833192">
                  <w:marLeft w:val="640"/>
                  <w:marRight w:val="0"/>
                  <w:marTop w:val="0"/>
                  <w:marBottom w:val="0"/>
                  <w:divBdr>
                    <w:top w:val="none" w:sz="0" w:space="0" w:color="auto"/>
                    <w:left w:val="none" w:sz="0" w:space="0" w:color="auto"/>
                    <w:bottom w:val="none" w:sz="0" w:space="0" w:color="auto"/>
                    <w:right w:val="none" w:sz="0" w:space="0" w:color="auto"/>
                  </w:divBdr>
                </w:div>
                <w:div w:id="283509637">
                  <w:marLeft w:val="640"/>
                  <w:marRight w:val="0"/>
                  <w:marTop w:val="0"/>
                  <w:marBottom w:val="0"/>
                  <w:divBdr>
                    <w:top w:val="none" w:sz="0" w:space="0" w:color="auto"/>
                    <w:left w:val="none" w:sz="0" w:space="0" w:color="auto"/>
                    <w:bottom w:val="none" w:sz="0" w:space="0" w:color="auto"/>
                    <w:right w:val="none" w:sz="0" w:space="0" w:color="auto"/>
                  </w:divBdr>
                </w:div>
                <w:div w:id="2093500926">
                  <w:marLeft w:val="640"/>
                  <w:marRight w:val="0"/>
                  <w:marTop w:val="0"/>
                  <w:marBottom w:val="0"/>
                  <w:divBdr>
                    <w:top w:val="none" w:sz="0" w:space="0" w:color="auto"/>
                    <w:left w:val="none" w:sz="0" w:space="0" w:color="auto"/>
                    <w:bottom w:val="none" w:sz="0" w:space="0" w:color="auto"/>
                    <w:right w:val="none" w:sz="0" w:space="0" w:color="auto"/>
                  </w:divBdr>
                </w:div>
                <w:div w:id="667712883">
                  <w:marLeft w:val="640"/>
                  <w:marRight w:val="0"/>
                  <w:marTop w:val="0"/>
                  <w:marBottom w:val="0"/>
                  <w:divBdr>
                    <w:top w:val="none" w:sz="0" w:space="0" w:color="auto"/>
                    <w:left w:val="none" w:sz="0" w:space="0" w:color="auto"/>
                    <w:bottom w:val="none" w:sz="0" w:space="0" w:color="auto"/>
                    <w:right w:val="none" w:sz="0" w:space="0" w:color="auto"/>
                  </w:divBdr>
                </w:div>
                <w:div w:id="1574662275">
                  <w:marLeft w:val="640"/>
                  <w:marRight w:val="0"/>
                  <w:marTop w:val="0"/>
                  <w:marBottom w:val="0"/>
                  <w:divBdr>
                    <w:top w:val="none" w:sz="0" w:space="0" w:color="auto"/>
                    <w:left w:val="none" w:sz="0" w:space="0" w:color="auto"/>
                    <w:bottom w:val="none" w:sz="0" w:space="0" w:color="auto"/>
                    <w:right w:val="none" w:sz="0" w:space="0" w:color="auto"/>
                  </w:divBdr>
                </w:div>
                <w:div w:id="1814329747">
                  <w:marLeft w:val="640"/>
                  <w:marRight w:val="0"/>
                  <w:marTop w:val="0"/>
                  <w:marBottom w:val="0"/>
                  <w:divBdr>
                    <w:top w:val="none" w:sz="0" w:space="0" w:color="auto"/>
                    <w:left w:val="none" w:sz="0" w:space="0" w:color="auto"/>
                    <w:bottom w:val="none" w:sz="0" w:space="0" w:color="auto"/>
                    <w:right w:val="none" w:sz="0" w:space="0" w:color="auto"/>
                  </w:divBdr>
                </w:div>
                <w:div w:id="812254196">
                  <w:marLeft w:val="640"/>
                  <w:marRight w:val="0"/>
                  <w:marTop w:val="0"/>
                  <w:marBottom w:val="0"/>
                  <w:divBdr>
                    <w:top w:val="none" w:sz="0" w:space="0" w:color="auto"/>
                    <w:left w:val="none" w:sz="0" w:space="0" w:color="auto"/>
                    <w:bottom w:val="none" w:sz="0" w:space="0" w:color="auto"/>
                    <w:right w:val="none" w:sz="0" w:space="0" w:color="auto"/>
                  </w:divBdr>
                </w:div>
                <w:div w:id="1115952677">
                  <w:marLeft w:val="640"/>
                  <w:marRight w:val="0"/>
                  <w:marTop w:val="0"/>
                  <w:marBottom w:val="0"/>
                  <w:divBdr>
                    <w:top w:val="none" w:sz="0" w:space="0" w:color="auto"/>
                    <w:left w:val="none" w:sz="0" w:space="0" w:color="auto"/>
                    <w:bottom w:val="none" w:sz="0" w:space="0" w:color="auto"/>
                    <w:right w:val="none" w:sz="0" w:space="0" w:color="auto"/>
                  </w:divBdr>
                </w:div>
                <w:div w:id="185486332">
                  <w:marLeft w:val="640"/>
                  <w:marRight w:val="0"/>
                  <w:marTop w:val="0"/>
                  <w:marBottom w:val="0"/>
                  <w:divBdr>
                    <w:top w:val="none" w:sz="0" w:space="0" w:color="auto"/>
                    <w:left w:val="none" w:sz="0" w:space="0" w:color="auto"/>
                    <w:bottom w:val="none" w:sz="0" w:space="0" w:color="auto"/>
                    <w:right w:val="none" w:sz="0" w:space="0" w:color="auto"/>
                  </w:divBdr>
                </w:div>
                <w:div w:id="851381973">
                  <w:marLeft w:val="640"/>
                  <w:marRight w:val="0"/>
                  <w:marTop w:val="0"/>
                  <w:marBottom w:val="0"/>
                  <w:divBdr>
                    <w:top w:val="none" w:sz="0" w:space="0" w:color="auto"/>
                    <w:left w:val="none" w:sz="0" w:space="0" w:color="auto"/>
                    <w:bottom w:val="none" w:sz="0" w:space="0" w:color="auto"/>
                    <w:right w:val="none" w:sz="0" w:space="0" w:color="auto"/>
                  </w:divBdr>
                </w:div>
                <w:div w:id="21252521">
                  <w:marLeft w:val="640"/>
                  <w:marRight w:val="0"/>
                  <w:marTop w:val="0"/>
                  <w:marBottom w:val="0"/>
                  <w:divBdr>
                    <w:top w:val="none" w:sz="0" w:space="0" w:color="auto"/>
                    <w:left w:val="none" w:sz="0" w:space="0" w:color="auto"/>
                    <w:bottom w:val="none" w:sz="0" w:space="0" w:color="auto"/>
                    <w:right w:val="none" w:sz="0" w:space="0" w:color="auto"/>
                  </w:divBdr>
                </w:div>
                <w:div w:id="1665744443">
                  <w:marLeft w:val="640"/>
                  <w:marRight w:val="0"/>
                  <w:marTop w:val="0"/>
                  <w:marBottom w:val="0"/>
                  <w:divBdr>
                    <w:top w:val="none" w:sz="0" w:space="0" w:color="auto"/>
                    <w:left w:val="none" w:sz="0" w:space="0" w:color="auto"/>
                    <w:bottom w:val="none" w:sz="0" w:space="0" w:color="auto"/>
                    <w:right w:val="none" w:sz="0" w:space="0" w:color="auto"/>
                  </w:divBdr>
                </w:div>
                <w:div w:id="2047825002">
                  <w:marLeft w:val="640"/>
                  <w:marRight w:val="0"/>
                  <w:marTop w:val="0"/>
                  <w:marBottom w:val="0"/>
                  <w:divBdr>
                    <w:top w:val="none" w:sz="0" w:space="0" w:color="auto"/>
                    <w:left w:val="none" w:sz="0" w:space="0" w:color="auto"/>
                    <w:bottom w:val="none" w:sz="0" w:space="0" w:color="auto"/>
                    <w:right w:val="none" w:sz="0" w:space="0" w:color="auto"/>
                  </w:divBdr>
                </w:div>
                <w:div w:id="20327864">
                  <w:marLeft w:val="640"/>
                  <w:marRight w:val="0"/>
                  <w:marTop w:val="0"/>
                  <w:marBottom w:val="0"/>
                  <w:divBdr>
                    <w:top w:val="none" w:sz="0" w:space="0" w:color="auto"/>
                    <w:left w:val="none" w:sz="0" w:space="0" w:color="auto"/>
                    <w:bottom w:val="none" w:sz="0" w:space="0" w:color="auto"/>
                    <w:right w:val="none" w:sz="0" w:space="0" w:color="auto"/>
                  </w:divBdr>
                </w:div>
                <w:div w:id="1860510930">
                  <w:marLeft w:val="640"/>
                  <w:marRight w:val="0"/>
                  <w:marTop w:val="0"/>
                  <w:marBottom w:val="0"/>
                  <w:divBdr>
                    <w:top w:val="none" w:sz="0" w:space="0" w:color="auto"/>
                    <w:left w:val="none" w:sz="0" w:space="0" w:color="auto"/>
                    <w:bottom w:val="none" w:sz="0" w:space="0" w:color="auto"/>
                    <w:right w:val="none" w:sz="0" w:space="0" w:color="auto"/>
                  </w:divBdr>
                </w:div>
                <w:div w:id="291642139">
                  <w:marLeft w:val="640"/>
                  <w:marRight w:val="0"/>
                  <w:marTop w:val="0"/>
                  <w:marBottom w:val="0"/>
                  <w:divBdr>
                    <w:top w:val="none" w:sz="0" w:space="0" w:color="auto"/>
                    <w:left w:val="none" w:sz="0" w:space="0" w:color="auto"/>
                    <w:bottom w:val="none" w:sz="0" w:space="0" w:color="auto"/>
                    <w:right w:val="none" w:sz="0" w:space="0" w:color="auto"/>
                  </w:divBdr>
                </w:div>
                <w:div w:id="1550989606">
                  <w:marLeft w:val="640"/>
                  <w:marRight w:val="0"/>
                  <w:marTop w:val="0"/>
                  <w:marBottom w:val="0"/>
                  <w:divBdr>
                    <w:top w:val="none" w:sz="0" w:space="0" w:color="auto"/>
                    <w:left w:val="none" w:sz="0" w:space="0" w:color="auto"/>
                    <w:bottom w:val="none" w:sz="0" w:space="0" w:color="auto"/>
                    <w:right w:val="none" w:sz="0" w:space="0" w:color="auto"/>
                  </w:divBdr>
                </w:div>
                <w:div w:id="2112820568">
                  <w:marLeft w:val="640"/>
                  <w:marRight w:val="0"/>
                  <w:marTop w:val="0"/>
                  <w:marBottom w:val="0"/>
                  <w:divBdr>
                    <w:top w:val="none" w:sz="0" w:space="0" w:color="auto"/>
                    <w:left w:val="none" w:sz="0" w:space="0" w:color="auto"/>
                    <w:bottom w:val="none" w:sz="0" w:space="0" w:color="auto"/>
                    <w:right w:val="none" w:sz="0" w:space="0" w:color="auto"/>
                  </w:divBdr>
                </w:div>
                <w:div w:id="1562325713">
                  <w:marLeft w:val="640"/>
                  <w:marRight w:val="0"/>
                  <w:marTop w:val="0"/>
                  <w:marBottom w:val="0"/>
                  <w:divBdr>
                    <w:top w:val="none" w:sz="0" w:space="0" w:color="auto"/>
                    <w:left w:val="none" w:sz="0" w:space="0" w:color="auto"/>
                    <w:bottom w:val="none" w:sz="0" w:space="0" w:color="auto"/>
                    <w:right w:val="none" w:sz="0" w:space="0" w:color="auto"/>
                  </w:divBdr>
                </w:div>
                <w:div w:id="508834478">
                  <w:marLeft w:val="640"/>
                  <w:marRight w:val="0"/>
                  <w:marTop w:val="0"/>
                  <w:marBottom w:val="0"/>
                  <w:divBdr>
                    <w:top w:val="none" w:sz="0" w:space="0" w:color="auto"/>
                    <w:left w:val="none" w:sz="0" w:space="0" w:color="auto"/>
                    <w:bottom w:val="none" w:sz="0" w:space="0" w:color="auto"/>
                    <w:right w:val="none" w:sz="0" w:space="0" w:color="auto"/>
                  </w:divBdr>
                </w:div>
                <w:div w:id="1686587617">
                  <w:marLeft w:val="640"/>
                  <w:marRight w:val="0"/>
                  <w:marTop w:val="0"/>
                  <w:marBottom w:val="0"/>
                  <w:divBdr>
                    <w:top w:val="none" w:sz="0" w:space="0" w:color="auto"/>
                    <w:left w:val="none" w:sz="0" w:space="0" w:color="auto"/>
                    <w:bottom w:val="none" w:sz="0" w:space="0" w:color="auto"/>
                    <w:right w:val="none" w:sz="0" w:space="0" w:color="auto"/>
                  </w:divBdr>
                </w:div>
                <w:div w:id="1804229671">
                  <w:marLeft w:val="640"/>
                  <w:marRight w:val="0"/>
                  <w:marTop w:val="0"/>
                  <w:marBottom w:val="0"/>
                  <w:divBdr>
                    <w:top w:val="none" w:sz="0" w:space="0" w:color="auto"/>
                    <w:left w:val="none" w:sz="0" w:space="0" w:color="auto"/>
                    <w:bottom w:val="none" w:sz="0" w:space="0" w:color="auto"/>
                    <w:right w:val="none" w:sz="0" w:space="0" w:color="auto"/>
                  </w:divBdr>
                </w:div>
                <w:div w:id="1797219524">
                  <w:marLeft w:val="640"/>
                  <w:marRight w:val="0"/>
                  <w:marTop w:val="0"/>
                  <w:marBottom w:val="0"/>
                  <w:divBdr>
                    <w:top w:val="none" w:sz="0" w:space="0" w:color="auto"/>
                    <w:left w:val="none" w:sz="0" w:space="0" w:color="auto"/>
                    <w:bottom w:val="none" w:sz="0" w:space="0" w:color="auto"/>
                    <w:right w:val="none" w:sz="0" w:space="0" w:color="auto"/>
                  </w:divBdr>
                </w:div>
                <w:div w:id="1235891842">
                  <w:marLeft w:val="640"/>
                  <w:marRight w:val="0"/>
                  <w:marTop w:val="0"/>
                  <w:marBottom w:val="0"/>
                  <w:divBdr>
                    <w:top w:val="none" w:sz="0" w:space="0" w:color="auto"/>
                    <w:left w:val="none" w:sz="0" w:space="0" w:color="auto"/>
                    <w:bottom w:val="none" w:sz="0" w:space="0" w:color="auto"/>
                    <w:right w:val="none" w:sz="0" w:space="0" w:color="auto"/>
                  </w:divBdr>
                </w:div>
                <w:div w:id="1112701542">
                  <w:marLeft w:val="640"/>
                  <w:marRight w:val="0"/>
                  <w:marTop w:val="0"/>
                  <w:marBottom w:val="0"/>
                  <w:divBdr>
                    <w:top w:val="none" w:sz="0" w:space="0" w:color="auto"/>
                    <w:left w:val="none" w:sz="0" w:space="0" w:color="auto"/>
                    <w:bottom w:val="none" w:sz="0" w:space="0" w:color="auto"/>
                    <w:right w:val="none" w:sz="0" w:space="0" w:color="auto"/>
                  </w:divBdr>
                </w:div>
                <w:div w:id="1017000719">
                  <w:marLeft w:val="640"/>
                  <w:marRight w:val="0"/>
                  <w:marTop w:val="0"/>
                  <w:marBottom w:val="0"/>
                  <w:divBdr>
                    <w:top w:val="none" w:sz="0" w:space="0" w:color="auto"/>
                    <w:left w:val="none" w:sz="0" w:space="0" w:color="auto"/>
                    <w:bottom w:val="none" w:sz="0" w:space="0" w:color="auto"/>
                    <w:right w:val="none" w:sz="0" w:space="0" w:color="auto"/>
                  </w:divBdr>
                </w:div>
                <w:div w:id="1315111775">
                  <w:marLeft w:val="640"/>
                  <w:marRight w:val="0"/>
                  <w:marTop w:val="0"/>
                  <w:marBottom w:val="0"/>
                  <w:divBdr>
                    <w:top w:val="none" w:sz="0" w:space="0" w:color="auto"/>
                    <w:left w:val="none" w:sz="0" w:space="0" w:color="auto"/>
                    <w:bottom w:val="none" w:sz="0" w:space="0" w:color="auto"/>
                    <w:right w:val="none" w:sz="0" w:space="0" w:color="auto"/>
                  </w:divBdr>
                </w:div>
                <w:div w:id="1737434829">
                  <w:marLeft w:val="640"/>
                  <w:marRight w:val="0"/>
                  <w:marTop w:val="0"/>
                  <w:marBottom w:val="0"/>
                  <w:divBdr>
                    <w:top w:val="none" w:sz="0" w:space="0" w:color="auto"/>
                    <w:left w:val="none" w:sz="0" w:space="0" w:color="auto"/>
                    <w:bottom w:val="none" w:sz="0" w:space="0" w:color="auto"/>
                    <w:right w:val="none" w:sz="0" w:space="0" w:color="auto"/>
                  </w:divBdr>
                </w:div>
                <w:div w:id="183981622">
                  <w:marLeft w:val="640"/>
                  <w:marRight w:val="0"/>
                  <w:marTop w:val="0"/>
                  <w:marBottom w:val="0"/>
                  <w:divBdr>
                    <w:top w:val="none" w:sz="0" w:space="0" w:color="auto"/>
                    <w:left w:val="none" w:sz="0" w:space="0" w:color="auto"/>
                    <w:bottom w:val="none" w:sz="0" w:space="0" w:color="auto"/>
                    <w:right w:val="none" w:sz="0" w:space="0" w:color="auto"/>
                  </w:divBdr>
                </w:div>
                <w:div w:id="2145462853">
                  <w:marLeft w:val="640"/>
                  <w:marRight w:val="0"/>
                  <w:marTop w:val="0"/>
                  <w:marBottom w:val="0"/>
                  <w:divBdr>
                    <w:top w:val="none" w:sz="0" w:space="0" w:color="auto"/>
                    <w:left w:val="none" w:sz="0" w:space="0" w:color="auto"/>
                    <w:bottom w:val="none" w:sz="0" w:space="0" w:color="auto"/>
                    <w:right w:val="none" w:sz="0" w:space="0" w:color="auto"/>
                  </w:divBdr>
                </w:div>
                <w:div w:id="939334273">
                  <w:marLeft w:val="640"/>
                  <w:marRight w:val="0"/>
                  <w:marTop w:val="0"/>
                  <w:marBottom w:val="0"/>
                  <w:divBdr>
                    <w:top w:val="none" w:sz="0" w:space="0" w:color="auto"/>
                    <w:left w:val="none" w:sz="0" w:space="0" w:color="auto"/>
                    <w:bottom w:val="none" w:sz="0" w:space="0" w:color="auto"/>
                    <w:right w:val="none" w:sz="0" w:space="0" w:color="auto"/>
                  </w:divBdr>
                </w:div>
                <w:div w:id="1293445043">
                  <w:marLeft w:val="640"/>
                  <w:marRight w:val="0"/>
                  <w:marTop w:val="0"/>
                  <w:marBottom w:val="0"/>
                  <w:divBdr>
                    <w:top w:val="none" w:sz="0" w:space="0" w:color="auto"/>
                    <w:left w:val="none" w:sz="0" w:space="0" w:color="auto"/>
                    <w:bottom w:val="none" w:sz="0" w:space="0" w:color="auto"/>
                    <w:right w:val="none" w:sz="0" w:space="0" w:color="auto"/>
                  </w:divBdr>
                </w:div>
                <w:div w:id="1987708521">
                  <w:marLeft w:val="640"/>
                  <w:marRight w:val="0"/>
                  <w:marTop w:val="0"/>
                  <w:marBottom w:val="0"/>
                  <w:divBdr>
                    <w:top w:val="none" w:sz="0" w:space="0" w:color="auto"/>
                    <w:left w:val="none" w:sz="0" w:space="0" w:color="auto"/>
                    <w:bottom w:val="none" w:sz="0" w:space="0" w:color="auto"/>
                    <w:right w:val="none" w:sz="0" w:space="0" w:color="auto"/>
                  </w:divBdr>
                </w:div>
                <w:div w:id="2019653800">
                  <w:marLeft w:val="640"/>
                  <w:marRight w:val="0"/>
                  <w:marTop w:val="0"/>
                  <w:marBottom w:val="0"/>
                  <w:divBdr>
                    <w:top w:val="none" w:sz="0" w:space="0" w:color="auto"/>
                    <w:left w:val="none" w:sz="0" w:space="0" w:color="auto"/>
                    <w:bottom w:val="none" w:sz="0" w:space="0" w:color="auto"/>
                    <w:right w:val="none" w:sz="0" w:space="0" w:color="auto"/>
                  </w:divBdr>
                </w:div>
                <w:div w:id="1861314971">
                  <w:marLeft w:val="640"/>
                  <w:marRight w:val="0"/>
                  <w:marTop w:val="0"/>
                  <w:marBottom w:val="0"/>
                  <w:divBdr>
                    <w:top w:val="none" w:sz="0" w:space="0" w:color="auto"/>
                    <w:left w:val="none" w:sz="0" w:space="0" w:color="auto"/>
                    <w:bottom w:val="none" w:sz="0" w:space="0" w:color="auto"/>
                    <w:right w:val="none" w:sz="0" w:space="0" w:color="auto"/>
                  </w:divBdr>
                </w:div>
                <w:div w:id="80609396">
                  <w:marLeft w:val="640"/>
                  <w:marRight w:val="0"/>
                  <w:marTop w:val="0"/>
                  <w:marBottom w:val="0"/>
                  <w:divBdr>
                    <w:top w:val="none" w:sz="0" w:space="0" w:color="auto"/>
                    <w:left w:val="none" w:sz="0" w:space="0" w:color="auto"/>
                    <w:bottom w:val="none" w:sz="0" w:space="0" w:color="auto"/>
                    <w:right w:val="none" w:sz="0" w:space="0" w:color="auto"/>
                  </w:divBdr>
                </w:div>
                <w:div w:id="1756707964">
                  <w:marLeft w:val="640"/>
                  <w:marRight w:val="0"/>
                  <w:marTop w:val="0"/>
                  <w:marBottom w:val="0"/>
                  <w:divBdr>
                    <w:top w:val="none" w:sz="0" w:space="0" w:color="auto"/>
                    <w:left w:val="none" w:sz="0" w:space="0" w:color="auto"/>
                    <w:bottom w:val="none" w:sz="0" w:space="0" w:color="auto"/>
                    <w:right w:val="none" w:sz="0" w:space="0" w:color="auto"/>
                  </w:divBdr>
                </w:div>
                <w:div w:id="2009401575">
                  <w:marLeft w:val="640"/>
                  <w:marRight w:val="0"/>
                  <w:marTop w:val="0"/>
                  <w:marBottom w:val="0"/>
                  <w:divBdr>
                    <w:top w:val="none" w:sz="0" w:space="0" w:color="auto"/>
                    <w:left w:val="none" w:sz="0" w:space="0" w:color="auto"/>
                    <w:bottom w:val="none" w:sz="0" w:space="0" w:color="auto"/>
                    <w:right w:val="none" w:sz="0" w:space="0" w:color="auto"/>
                  </w:divBdr>
                </w:div>
                <w:div w:id="136922448">
                  <w:marLeft w:val="640"/>
                  <w:marRight w:val="0"/>
                  <w:marTop w:val="0"/>
                  <w:marBottom w:val="0"/>
                  <w:divBdr>
                    <w:top w:val="none" w:sz="0" w:space="0" w:color="auto"/>
                    <w:left w:val="none" w:sz="0" w:space="0" w:color="auto"/>
                    <w:bottom w:val="none" w:sz="0" w:space="0" w:color="auto"/>
                    <w:right w:val="none" w:sz="0" w:space="0" w:color="auto"/>
                  </w:divBdr>
                </w:div>
                <w:div w:id="746270246">
                  <w:marLeft w:val="640"/>
                  <w:marRight w:val="0"/>
                  <w:marTop w:val="0"/>
                  <w:marBottom w:val="0"/>
                  <w:divBdr>
                    <w:top w:val="none" w:sz="0" w:space="0" w:color="auto"/>
                    <w:left w:val="none" w:sz="0" w:space="0" w:color="auto"/>
                    <w:bottom w:val="none" w:sz="0" w:space="0" w:color="auto"/>
                    <w:right w:val="none" w:sz="0" w:space="0" w:color="auto"/>
                  </w:divBdr>
                </w:div>
              </w:divsChild>
            </w:div>
            <w:div w:id="782647845">
              <w:marLeft w:val="0"/>
              <w:marRight w:val="0"/>
              <w:marTop w:val="0"/>
              <w:marBottom w:val="0"/>
              <w:divBdr>
                <w:top w:val="none" w:sz="0" w:space="0" w:color="auto"/>
                <w:left w:val="none" w:sz="0" w:space="0" w:color="auto"/>
                <w:bottom w:val="none" w:sz="0" w:space="0" w:color="auto"/>
                <w:right w:val="none" w:sz="0" w:space="0" w:color="auto"/>
              </w:divBdr>
              <w:divsChild>
                <w:div w:id="47000691">
                  <w:marLeft w:val="640"/>
                  <w:marRight w:val="0"/>
                  <w:marTop w:val="0"/>
                  <w:marBottom w:val="0"/>
                  <w:divBdr>
                    <w:top w:val="none" w:sz="0" w:space="0" w:color="auto"/>
                    <w:left w:val="none" w:sz="0" w:space="0" w:color="auto"/>
                    <w:bottom w:val="none" w:sz="0" w:space="0" w:color="auto"/>
                    <w:right w:val="none" w:sz="0" w:space="0" w:color="auto"/>
                  </w:divBdr>
                </w:div>
                <w:div w:id="1467506596">
                  <w:marLeft w:val="640"/>
                  <w:marRight w:val="0"/>
                  <w:marTop w:val="0"/>
                  <w:marBottom w:val="0"/>
                  <w:divBdr>
                    <w:top w:val="none" w:sz="0" w:space="0" w:color="auto"/>
                    <w:left w:val="none" w:sz="0" w:space="0" w:color="auto"/>
                    <w:bottom w:val="none" w:sz="0" w:space="0" w:color="auto"/>
                    <w:right w:val="none" w:sz="0" w:space="0" w:color="auto"/>
                  </w:divBdr>
                </w:div>
                <w:div w:id="1010110122">
                  <w:marLeft w:val="640"/>
                  <w:marRight w:val="0"/>
                  <w:marTop w:val="0"/>
                  <w:marBottom w:val="0"/>
                  <w:divBdr>
                    <w:top w:val="none" w:sz="0" w:space="0" w:color="auto"/>
                    <w:left w:val="none" w:sz="0" w:space="0" w:color="auto"/>
                    <w:bottom w:val="none" w:sz="0" w:space="0" w:color="auto"/>
                    <w:right w:val="none" w:sz="0" w:space="0" w:color="auto"/>
                  </w:divBdr>
                </w:div>
                <w:div w:id="185293701">
                  <w:marLeft w:val="640"/>
                  <w:marRight w:val="0"/>
                  <w:marTop w:val="0"/>
                  <w:marBottom w:val="0"/>
                  <w:divBdr>
                    <w:top w:val="none" w:sz="0" w:space="0" w:color="auto"/>
                    <w:left w:val="none" w:sz="0" w:space="0" w:color="auto"/>
                    <w:bottom w:val="none" w:sz="0" w:space="0" w:color="auto"/>
                    <w:right w:val="none" w:sz="0" w:space="0" w:color="auto"/>
                  </w:divBdr>
                </w:div>
                <w:div w:id="357849656">
                  <w:marLeft w:val="640"/>
                  <w:marRight w:val="0"/>
                  <w:marTop w:val="0"/>
                  <w:marBottom w:val="0"/>
                  <w:divBdr>
                    <w:top w:val="none" w:sz="0" w:space="0" w:color="auto"/>
                    <w:left w:val="none" w:sz="0" w:space="0" w:color="auto"/>
                    <w:bottom w:val="none" w:sz="0" w:space="0" w:color="auto"/>
                    <w:right w:val="none" w:sz="0" w:space="0" w:color="auto"/>
                  </w:divBdr>
                </w:div>
                <w:div w:id="1210193039">
                  <w:marLeft w:val="640"/>
                  <w:marRight w:val="0"/>
                  <w:marTop w:val="0"/>
                  <w:marBottom w:val="0"/>
                  <w:divBdr>
                    <w:top w:val="none" w:sz="0" w:space="0" w:color="auto"/>
                    <w:left w:val="none" w:sz="0" w:space="0" w:color="auto"/>
                    <w:bottom w:val="none" w:sz="0" w:space="0" w:color="auto"/>
                    <w:right w:val="none" w:sz="0" w:space="0" w:color="auto"/>
                  </w:divBdr>
                </w:div>
                <w:div w:id="823741623">
                  <w:marLeft w:val="640"/>
                  <w:marRight w:val="0"/>
                  <w:marTop w:val="0"/>
                  <w:marBottom w:val="0"/>
                  <w:divBdr>
                    <w:top w:val="none" w:sz="0" w:space="0" w:color="auto"/>
                    <w:left w:val="none" w:sz="0" w:space="0" w:color="auto"/>
                    <w:bottom w:val="none" w:sz="0" w:space="0" w:color="auto"/>
                    <w:right w:val="none" w:sz="0" w:space="0" w:color="auto"/>
                  </w:divBdr>
                </w:div>
                <w:div w:id="407270571">
                  <w:marLeft w:val="640"/>
                  <w:marRight w:val="0"/>
                  <w:marTop w:val="0"/>
                  <w:marBottom w:val="0"/>
                  <w:divBdr>
                    <w:top w:val="none" w:sz="0" w:space="0" w:color="auto"/>
                    <w:left w:val="none" w:sz="0" w:space="0" w:color="auto"/>
                    <w:bottom w:val="none" w:sz="0" w:space="0" w:color="auto"/>
                    <w:right w:val="none" w:sz="0" w:space="0" w:color="auto"/>
                  </w:divBdr>
                </w:div>
                <w:div w:id="1630937240">
                  <w:marLeft w:val="640"/>
                  <w:marRight w:val="0"/>
                  <w:marTop w:val="0"/>
                  <w:marBottom w:val="0"/>
                  <w:divBdr>
                    <w:top w:val="none" w:sz="0" w:space="0" w:color="auto"/>
                    <w:left w:val="none" w:sz="0" w:space="0" w:color="auto"/>
                    <w:bottom w:val="none" w:sz="0" w:space="0" w:color="auto"/>
                    <w:right w:val="none" w:sz="0" w:space="0" w:color="auto"/>
                  </w:divBdr>
                </w:div>
                <w:div w:id="1012306">
                  <w:marLeft w:val="640"/>
                  <w:marRight w:val="0"/>
                  <w:marTop w:val="0"/>
                  <w:marBottom w:val="0"/>
                  <w:divBdr>
                    <w:top w:val="none" w:sz="0" w:space="0" w:color="auto"/>
                    <w:left w:val="none" w:sz="0" w:space="0" w:color="auto"/>
                    <w:bottom w:val="none" w:sz="0" w:space="0" w:color="auto"/>
                    <w:right w:val="none" w:sz="0" w:space="0" w:color="auto"/>
                  </w:divBdr>
                </w:div>
                <w:div w:id="1373845236">
                  <w:marLeft w:val="640"/>
                  <w:marRight w:val="0"/>
                  <w:marTop w:val="0"/>
                  <w:marBottom w:val="0"/>
                  <w:divBdr>
                    <w:top w:val="none" w:sz="0" w:space="0" w:color="auto"/>
                    <w:left w:val="none" w:sz="0" w:space="0" w:color="auto"/>
                    <w:bottom w:val="none" w:sz="0" w:space="0" w:color="auto"/>
                    <w:right w:val="none" w:sz="0" w:space="0" w:color="auto"/>
                  </w:divBdr>
                </w:div>
                <w:div w:id="1143696567">
                  <w:marLeft w:val="640"/>
                  <w:marRight w:val="0"/>
                  <w:marTop w:val="0"/>
                  <w:marBottom w:val="0"/>
                  <w:divBdr>
                    <w:top w:val="none" w:sz="0" w:space="0" w:color="auto"/>
                    <w:left w:val="none" w:sz="0" w:space="0" w:color="auto"/>
                    <w:bottom w:val="none" w:sz="0" w:space="0" w:color="auto"/>
                    <w:right w:val="none" w:sz="0" w:space="0" w:color="auto"/>
                  </w:divBdr>
                </w:div>
                <w:div w:id="1334869542">
                  <w:marLeft w:val="640"/>
                  <w:marRight w:val="0"/>
                  <w:marTop w:val="0"/>
                  <w:marBottom w:val="0"/>
                  <w:divBdr>
                    <w:top w:val="none" w:sz="0" w:space="0" w:color="auto"/>
                    <w:left w:val="none" w:sz="0" w:space="0" w:color="auto"/>
                    <w:bottom w:val="none" w:sz="0" w:space="0" w:color="auto"/>
                    <w:right w:val="none" w:sz="0" w:space="0" w:color="auto"/>
                  </w:divBdr>
                </w:div>
                <w:div w:id="427191001">
                  <w:marLeft w:val="640"/>
                  <w:marRight w:val="0"/>
                  <w:marTop w:val="0"/>
                  <w:marBottom w:val="0"/>
                  <w:divBdr>
                    <w:top w:val="none" w:sz="0" w:space="0" w:color="auto"/>
                    <w:left w:val="none" w:sz="0" w:space="0" w:color="auto"/>
                    <w:bottom w:val="none" w:sz="0" w:space="0" w:color="auto"/>
                    <w:right w:val="none" w:sz="0" w:space="0" w:color="auto"/>
                  </w:divBdr>
                </w:div>
                <w:div w:id="596523562">
                  <w:marLeft w:val="640"/>
                  <w:marRight w:val="0"/>
                  <w:marTop w:val="0"/>
                  <w:marBottom w:val="0"/>
                  <w:divBdr>
                    <w:top w:val="none" w:sz="0" w:space="0" w:color="auto"/>
                    <w:left w:val="none" w:sz="0" w:space="0" w:color="auto"/>
                    <w:bottom w:val="none" w:sz="0" w:space="0" w:color="auto"/>
                    <w:right w:val="none" w:sz="0" w:space="0" w:color="auto"/>
                  </w:divBdr>
                </w:div>
                <w:div w:id="1728215607">
                  <w:marLeft w:val="640"/>
                  <w:marRight w:val="0"/>
                  <w:marTop w:val="0"/>
                  <w:marBottom w:val="0"/>
                  <w:divBdr>
                    <w:top w:val="none" w:sz="0" w:space="0" w:color="auto"/>
                    <w:left w:val="none" w:sz="0" w:space="0" w:color="auto"/>
                    <w:bottom w:val="none" w:sz="0" w:space="0" w:color="auto"/>
                    <w:right w:val="none" w:sz="0" w:space="0" w:color="auto"/>
                  </w:divBdr>
                </w:div>
                <w:div w:id="1298994791">
                  <w:marLeft w:val="640"/>
                  <w:marRight w:val="0"/>
                  <w:marTop w:val="0"/>
                  <w:marBottom w:val="0"/>
                  <w:divBdr>
                    <w:top w:val="none" w:sz="0" w:space="0" w:color="auto"/>
                    <w:left w:val="none" w:sz="0" w:space="0" w:color="auto"/>
                    <w:bottom w:val="none" w:sz="0" w:space="0" w:color="auto"/>
                    <w:right w:val="none" w:sz="0" w:space="0" w:color="auto"/>
                  </w:divBdr>
                </w:div>
                <w:div w:id="2022850119">
                  <w:marLeft w:val="640"/>
                  <w:marRight w:val="0"/>
                  <w:marTop w:val="0"/>
                  <w:marBottom w:val="0"/>
                  <w:divBdr>
                    <w:top w:val="none" w:sz="0" w:space="0" w:color="auto"/>
                    <w:left w:val="none" w:sz="0" w:space="0" w:color="auto"/>
                    <w:bottom w:val="none" w:sz="0" w:space="0" w:color="auto"/>
                    <w:right w:val="none" w:sz="0" w:space="0" w:color="auto"/>
                  </w:divBdr>
                </w:div>
                <w:div w:id="923801603">
                  <w:marLeft w:val="640"/>
                  <w:marRight w:val="0"/>
                  <w:marTop w:val="0"/>
                  <w:marBottom w:val="0"/>
                  <w:divBdr>
                    <w:top w:val="none" w:sz="0" w:space="0" w:color="auto"/>
                    <w:left w:val="none" w:sz="0" w:space="0" w:color="auto"/>
                    <w:bottom w:val="none" w:sz="0" w:space="0" w:color="auto"/>
                    <w:right w:val="none" w:sz="0" w:space="0" w:color="auto"/>
                  </w:divBdr>
                </w:div>
                <w:div w:id="795753653">
                  <w:marLeft w:val="640"/>
                  <w:marRight w:val="0"/>
                  <w:marTop w:val="0"/>
                  <w:marBottom w:val="0"/>
                  <w:divBdr>
                    <w:top w:val="none" w:sz="0" w:space="0" w:color="auto"/>
                    <w:left w:val="none" w:sz="0" w:space="0" w:color="auto"/>
                    <w:bottom w:val="none" w:sz="0" w:space="0" w:color="auto"/>
                    <w:right w:val="none" w:sz="0" w:space="0" w:color="auto"/>
                  </w:divBdr>
                </w:div>
                <w:div w:id="248317658">
                  <w:marLeft w:val="640"/>
                  <w:marRight w:val="0"/>
                  <w:marTop w:val="0"/>
                  <w:marBottom w:val="0"/>
                  <w:divBdr>
                    <w:top w:val="none" w:sz="0" w:space="0" w:color="auto"/>
                    <w:left w:val="none" w:sz="0" w:space="0" w:color="auto"/>
                    <w:bottom w:val="none" w:sz="0" w:space="0" w:color="auto"/>
                    <w:right w:val="none" w:sz="0" w:space="0" w:color="auto"/>
                  </w:divBdr>
                </w:div>
                <w:div w:id="1584030889">
                  <w:marLeft w:val="640"/>
                  <w:marRight w:val="0"/>
                  <w:marTop w:val="0"/>
                  <w:marBottom w:val="0"/>
                  <w:divBdr>
                    <w:top w:val="none" w:sz="0" w:space="0" w:color="auto"/>
                    <w:left w:val="none" w:sz="0" w:space="0" w:color="auto"/>
                    <w:bottom w:val="none" w:sz="0" w:space="0" w:color="auto"/>
                    <w:right w:val="none" w:sz="0" w:space="0" w:color="auto"/>
                  </w:divBdr>
                </w:div>
                <w:div w:id="1289554022">
                  <w:marLeft w:val="640"/>
                  <w:marRight w:val="0"/>
                  <w:marTop w:val="0"/>
                  <w:marBottom w:val="0"/>
                  <w:divBdr>
                    <w:top w:val="none" w:sz="0" w:space="0" w:color="auto"/>
                    <w:left w:val="none" w:sz="0" w:space="0" w:color="auto"/>
                    <w:bottom w:val="none" w:sz="0" w:space="0" w:color="auto"/>
                    <w:right w:val="none" w:sz="0" w:space="0" w:color="auto"/>
                  </w:divBdr>
                </w:div>
                <w:div w:id="1171259464">
                  <w:marLeft w:val="640"/>
                  <w:marRight w:val="0"/>
                  <w:marTop w:val="0"/>
                  <w:marBottom w:val="0"/>
                  <w:divBdr>
                    <w:top w:val="none" w:sz="0" w:space="0" w:color="auto"/>
                    <w:left w:val="none" w:sz="0" w:space="0" w:color="auto"/>
                    <w:bottom w:val="none" w:sz="0" w:space="0" w:color="auto"/>
                    <w:right w:val="none" w:sz="0" w:space="0" w:color="auto"/>
                  </w:divBdr>
                </w:div>
                <w:div w:id="1608855075">
                  <w:marLeft w:val="640"/>
                  <w:marRight w:val="0"/>
                  <w:marTop w:val="0"/>
                  <w:marBottom w:val="0"/>
                  <w:divBdr>
                    <w:top w:val="none" w:sz="0" w:space="0" w:color="auto"/>
                    <w:left w:val="none" w:sz="0" w:space="0" w:color="auto"/>
                    <w:bottom w:val="none" w:sz="0" w:space="0" w:color="auto"/>
                    <w:right w:val="none" w:sz="0" w:space="0" w:color="auto"/>
                  </w:divBdr>
                </w:div>
                <w:div w:id="2017341805">
                  <w:marLeft w:val="640"/>
                  <w:marRight w:val="0"/>
                  <w:marTop w:val="0"/>
                  <w:marBottom w:val="0"/>
                  <w:divBdr>
                    <w:top w:val="none" w:sz="0" w:space="0" w:color="auto"/>
                    <w:left w:val="none" w:sz="0" w:space="0" w:color="auto"/>
                    <w:bottom w:val="none" w:sz="0" w:space="0" w:color="auto"/>
                    <w:right w:val="none" w:sz="0" w:space="0" w:color="auto"/>
                  </w:divBdr>
                </w:div>
                <w:div w:id="1178273403">
                  <w:marLeft w:val="640"/>
                  <w:marRight w:val="0"/>
                  <w:marTop w:val="0"/>
                  <w:marBottom w:val="0"/>
                  <w:divBdr>
                    <w:top w:val="none" w:sz="0" w:space="0" w:color="auto"/>
                    <w:left w:val="none" w:sz="0" w:space="0" w:color="auto"/>
                    <w:bottom w:val="none" w:sz="0" w:space="0" w:color="auto"/>
                    <w:right w:val="none" w:sz="0" w:space="0" w:color="auto"/>
                  </w:divBdr>
                </w:div>
                <w:div w:id="543566762">
                  <w:marLeft w:val="640"/>
                  <w:marRight w:val="0"/>
                  <w:marTop w:val="0"/>
                  <w:marBottom w:val="0"/>
                  <w:divBdr>
                    <w:top w:val="none" w:sz="0" w:space="0" w:color="auto"/>
                    <w:left w:val="none" w:sz="0" w:space="0" w:color="auto"/>
                    <w:bottom w:val="none" w:sz="0" w:space="0" w:color="auto"/>
                    <w:right w:val="none" w:sz="0" w:space="0" w:color="auto"/>
                  </w:divBdr>
                </w:div>
                <w:div w:id="984432945">
                  <w:marLeft w:val="640"/>
                  <w:marRight w:val="0"/>
                  <w:marTop w:val="0"/>
                  <w:marBottom w:val="0"/>
                  <w:divBdr>
                    <w:top w:val="none" w:sz="0" w:space="0" w:color="auto"/>
                    <w:left w:val="none" w:sz="0" w:space="0" w:color="auto"/>
                    <w:bottom w:val="none" w:sz="0" w:space="0" w:color="auto"/>
                    <w:right w:val="none" w:sz="0" w:space="0" w:color="auto"/>
                  </w:divBdr>
                </w:div>
                <w:div w:id="2120754749">
                  <w:marLeft w:val="640"/>
                  <w:marRight w:val="0"/>
                  <w:marTop w:val="0"/>
                  <w:marBottom w:val="0"/>
                  <w:divBdr>
                    <w:top w:val="none" w:sz="0" w:space="0" w:color="auto"/>
                    <w:left w:val="none" w:sz="0" w:space="0" w:color="auto"/>
                    <w:bottom w:val="none" w:sz="0" w:space="0" w:color="auto"/>
                    <w:right w:val="none" w:sz="0" w:space="0" w:color="auto"/>
                  </w:divBdr>
                </w:div>
                <w:div w:id="2063476891">
                  <w:marLeft w:val="640"/>
                  <w:marRight w:val="0"/>
                  <w:marTop w:val="0"/>
                  <w:marBottom w:val="0"/>
                  <w:divBdr>
                    <w:top w:val="none" w:sz="0" w:space="0" w:color="auto"/>
                    <w:left w:val="none" w:sz="0" w:space="0" w:color="auto"/>
                    <w:bottom w:val="none" w:sz="0" w:space="0" w:color="auto"/>
                    <w:right w:val="none" w:sz="0" w:space="0" w:color="auto"/>
                  </w:divBdr>
                </w:div>
                <w:div w:id="1699966992">
                  <w:marLeft w:val="640"/>
                  <w:marRight w:val="0"/>
                  <w:marTop w:val="0"/>
                  <w:marBottom w:val="0"/>
                  <w:divBdr>
                    <w:top w:val="none" w:sz="0" w:space="0" w:color="auto"/>
                    <w:left w:val="none" w:sz="0" w:space="0" w:color="auto"/>
                    <w:bottom w:val="none" w:sz="0" w:space="0" w:color="auto"/>
                    <w:right w:val="none" w:sz="0" w:space="0" w:color="auto"/>
                  </w:divBdr>
                </w:div>
                <w:div w:id="803814857">
                  <w:marLeft w:val="640"/>
                  <w:marRight w:val="0"/>
                  <w:marTop w:val="0"/>
                  <w:marBottom w:val="0"/>
                  <w:divBdr>
                    <w:top w:val="none" w:sz="0" w:space="0" w:color="auto"/>
                    <w:left w:val="none" w:sz="0" w:space="0" w:color="auto"/>
                    <w:bottom w:val="none" w:sz="0" w:space="0" w:color="auto"/>
                    <w:right w:val="none" w:sz="0" w:space="0" w:color="auto"/>
                  </w:divBdr>
                </w:div>
                <w:div w:id="1557425011">
                  <w:marLeft w:val="640"/>
                  <w:marRight w:val="0"/>
                  <w:marTop w:val="0"/>
                  <w:marBottom w:val="0"/>
                  <w:divBdr>
                    <w:top w:val="none" w:sz="0" w:space="0" w:color="auto"/>
                    <w:left w:val="none" w:sz="0" w:space="0" w:color="auto"/>
                    <w:bottom w:val="none" w:sz="0" w:space="0" w:color="auto"/>
                    <w:right w:val="none" w:sz="0" w:space="0" w:color="auto"/>
                  </w:divBdr>
                </w:div>
                <w:div w:id="1042360778">
                  <w:marLeft w:val="640"/>
                  <w:marRight w:val="0"/>
                  <w:marTop w:val="0"/>
                  <w:marBottom w:val="0"/>
                  <w:divBdr>
                    <w:top w:val="none" w:sz="0" w:space="0" w:color="auto"/>
                    <w:left w:val="none" w:sz="0" w:space="0" w:color="auto"/>
                    <w:bottom w:val="none" w:sz="0" w:space="0" w:color="auto"/>
                    <w:right w:val="none" w:sz="0" w:space="0" w:color="auto"/>
                  </w:divBdr>
                </w:div>
                <w:div w:id="826941052">
                  <w:marLeft w:val="640"/>
                  <w:marRight w:val="0"/>
                  <w:marTop w:val="0"/>
                  <w:marBottom w:val="0"/>
                  <w:divBdr>
                    <w:top w:val="none" w:sz="0" w:space="0" w:color="auto"/>
                    <w:left w:val="none" w:sz="0" w:space="0" w:color="auto"/>
                    <w:bottom w:val="none" w:sz="0" w:space="0" w:color="auto"/>
                    <w:right w:val="none" w:sz="0" w:space="0" w:color="auto"/>
                  </w:divBdr>
                </w:div>
                <w:div w:id="2052413900">
                  <w:marLeft w:val="640"/>
                  <w:marRight w:val="0"/>
                  <w:marTop w:val="0"/>
                  <w:marBottom w:val="0"/>
                  <w:divBdr>
                    <w:top w:val="none" w:sz="0" w:space="0" w:color="auto"/>
                    <w:left w:val="none" w:sz="0" w:space="0" w:color="auto"/>
                    <w:bottom w:val="none" w:sz="0" w:space="0" w:color="auto"/>
                    <w:right w:val="none" w:sz="0" w:space="0" w:color="auto"/>
                  </w:divBdr>
                </w:div>
                <w:div w:id="1996377390">
                  <w:marLeft w:val="640"/>
                  <w:marRight w:val="0"/>
                  <w:marTop w:val="0"/>
                  <w:marBottom w:val="0"/>
                  <w:divBdr>
                    <w:top w:val="none" w:sz="0" w:space="0" w:color="auto"/>
                    <w:left w:val="none" w:sz="0" w:space="0" w:color="auto"/>
                    <w:bottom w:val="none" w:sz="0" w:space="0" w:color="auto"/>
                    <w:right w:val="none" w:sz="0" w:space="0" w:color="auto"/>
                  </w:divBdr>
                </w:div>
                <w:div w:id="1820490137">
                  <w:marLeft w:val="640"/>
                  <w:marRight w:val="0"/>
                  <w:marTop w:val="0"/>
                  <w:marBottom w:val="0"/>
                  <w:divBdr>
                    <w:top w:val="none" w:sz="0" w:space="0" w:color="auto"/>
                    <w:left w:val="none" w:sz="0" w:space="0" w:color="auto"/>
                    <w:bottom w:val="none" w:sz="0" w:space="0" w:color="auto"/>
                    <w:right w:val="none" w:sz="0" w:space="0" w:color="auto"/>
                  </w:divBdr>
                </w:div>
                <w:div w:id="147601006">
                  <w:marLeft w:val="640"/>
                  <w:marRight w:val="0"/>
                  <w:marTop w:val="0"/>
                  <w:marBottom w:val="0"/>
                  <w:divBdr>
                    <w:top w:val="none" w:sz="0" w:space="0" w:color="auto"/>
                    <w:left w:val="none" w:sz="0" w:space="0" w:color="auto"/>
                    <w:bottom w:val="none" w:sz="0" w:space="0" w:color="auto"/>
                    <w:right w:val="none" w:sz="0" w:space="0" w:color="auto"/>
                  </w:divBdr>
                </w:div>
                <w:div w:id="710303395">
                  <w:marLeft w:val="640"/>
                  <w:marRight w:val="0"/>
                  <w:marTop w:val="0"/>
                  <w:marBottom w:val="0"/>
                  <w:divBdr>
                    <w:top w:val="none" w:sz="0" w:space="0" w:color="auto"/>
                    <w:left w:val="none" w:sz="0" w:space="0" w:color="auto"/>
                    <w:bottom w:val="none" w:sz="0" w:space="0" w:color="auto"/>
                    <w:right w:val="none" w:sz="0" w:space="0" w:color="auto"/>
                  </w:divBdr>
                </w:div>
                <w:div w:id="787700232">
                  <w:marLeft w:val="640"/>
                  <w:marRight w:val="0"/>
                  <w:marTop w:val="0"/>
                  <w:marBottom w:val="0"/>
                  <w:divBdr>
                    <w:top w:val="none" w:sz="0" w:space="0" w:color="auto"/>
                    <w:left w:val="none" w:sz="0" w:space="0" w:color="auto"/>
                    <w:bottom w:val="none" w:sz="0" w:space="0" w:color="auto"/>
                    <w:right w:val="none" w:sz="0" w:space="0" w:color="auto"/>
                  </w:divBdr>
                </w:div>
                <w:div w:id="357898417">
                  <w:marLeft w:val="640"/>
                  <w:marRight w:val="0"/>
                  <w:marTop w:val="0"/>
                  <w:marBottom w:val="0"/>
                  <w:divBdr>
                    <w:top w:val="none" w:sz="0" w:space="0" w:color="auto"/>
                    <w:left w:val="none" w:sz="0" w:space="0" w:color="auto"/>
                    <w:bottom w:val="none" w:sz="0" w:space="0" w:color="auto"/>
                    <w:right w:val="none" w:sz="0" w:space="0" w:color="auto"/>
                  </w:divBdr>
                </w:div>
                <w:div w:id="1281841999">
                  <w:marLeft w:val="640"/>
                  <w:marRight w:val="0"/>
                  <w:marTop w:val="0"/>
                  <w:marBottom w:val="0"/>
                  <w:divBdr>
                    <w:top w:val="none" w:sz="0" w:space="0" w:color="auto"/>
                    <w:left w:val="none" w:sz="0" w:space="0" w:color="auto"/>
                    <w:bottom w:val="none" w:sz="0" w:space="0" w:color="auto"/>
                    <w:right w:val="none" w:sz="0" w:space="0" w:color="auto"/>
                  </w:divBdr>
                </w:div>
                <w:div w:id="2021660926">
                  <w:marLeft w:val="640"/>
                  <w:marRight w:val="0"/>
                  <w:marTop w:val="0"/>
                  <w:marBottom w:val="0"/>
                  <w:divBdr>
                    <w:top w:val="none" w:sz="0" w:space="0" w:color="auto"/>
                    <w:left w:val="none" w:sz="0" w:space="0" w:color="auto"/>
                    <w:bottom w:val="none" w:sz="0" w:space="0" w:color="auto"/>
                    <w:right w:val="none" w:sz="0" w:space="0" w:color="auto"/>
                  </w:divBdr>
                </w:div>
                <w:div w:id="1695690211">
                  <w:marLeft w:val="640"/>
                  <w:marRight w:val="0"/>
                  <w:marTop w:val="0"/>
                  <w:marBottom w:val="0"/>
                  <w:divBdr>
                    <w:top w:val="none" w:sz="0" w:space="0" w:color="auto"/>
                    <w:left w:val="none" w:sz="0" w:space="0" w:color="auto"/>
                    <w:bottom w:val="none" w:sz="0" w:space="0" w:color="auto"/>
                    <w:right w:val="none" w:sz="0" w:space="0" w:color="auto"/>
                  </w:divBdr>
                </w:div>
                <w:div w:id="12808513">
                  <w:marLeft w:val="640"/>
                  <w:marRight w:val="0"/>
                  <w:marTop w:val="0"/>
                  <w:marBottom w:val="0"/>
                  <w:divBdr>
                    <w:top w:val="none" w:sz="0" w:space="0" w:color="auto"/>
                    <w:left w:val="none" w:sz="0" w:space="0" w:color="auto"/>
                    <w:bottom w:val="none" w:sz="0" w:space="0" w:color="auto"/>
                    <w:right w:val="none" w:sz="0" w:space="0" w:color="auto"/>
                  </w:divBdr>
                </w:div>
                <w:div w:id="18705225">
                  <w:marLeft w:val="640"/>
                  <w:marRight w:val="0"/>
                  <w:marTop w:val="0"/>
                  <w:marBottom w:val="0"/>
                  <w:divBdr>
                    <w:top w:val="none" w:sz="0" w:space="0" w:color="auto"/>
                    <w:left w:val="none" w:sz="0" w:space="0" w:color="auto"/>
                    <w:bottom w:val="none" w:sz="0" w:space="0" w:color="auto"/>
                    <w:right w:val="none" w:sz="0" w:space="0" w:color="auto"/>
                  </w:divBdr>
                </w:div>
                <w:div w:id="51003007">
                  <w:marLeft w:val="640"/>
                  <w:marRight w:val="0"/>
                  <w:marTop w:val="0"/>
                  <w:marBottom w:val="0"/>
                  <w:divBdr>
                    <w:top w:val="none" w:sz="0" w:space="0" w:color="auto"/>
                    <w:left w:val="none" w:sz="0" w:space="0" w:color="auto"/>
                    <w:bottom w:val="none" w:sz="0" w:space="0" w:color="auto"/>
                    <w:right w:val="none" w:sz="0" w:space="0" w:color="auto"/>
                  </w:divBdr>
                </w:div>
                <w:div w:id="737244002">
                  <w:marLeft w:val="640"/>
                  <w:marRight w:val="0"/>
                  <w:marTop w:val="0"/>
                  <w:marBottom w:val="0"/>
                  <w:divBdr>
                    <w:top w:val="none" w:sz="0" w:space="0" w:color="auto"/>
                    <w:left w:val="none" w:sz="0" w:space="0" w:color="auto"/>
                    <w:bottom w:val="none" w:sz="0" w:space="0" w:color="auto"/>
                    <w:right w:val="none" w:sz="0" w:space="0" w:color="auto"/>
                  </w:divBdr>
                </w:div>
                <w:div w:id="779494129">
                  <w:marLeft w:val="640"/>
                  <w:marRight w:val="0"/>
                  <w:marTop w:val="0"/>
                  <w:marBottom w:val="0"/>
                  <w:divBdr>
                    <w:top w:val="none" w:sz="0" w:space="0" w:color="auto"/>
                    <w:left w:val="none" w:sz="0" w:space="0" w:color="auto"/>
                    <w:bottom w:val="none" w:sz="0" w:space="0" w:color="auto"/>
                    <w:right w:val="none" w:sz="0" w:space="0" w:color="auto"/>
                  </w:divBdr>
                </w:div>
                <w:div w:id="197544853">
                  <w:marLeft w:val="640"/>
                  <w:marRight w:val="0"/>
                  <w:marTop w:val="0"/>
                  <w:marBottom w:val="0"/>
                  <w:divBdr>
                    <w:top w:val="none" w:sz="0" w:space="0" w:color="auto"/>
                    <w:left w:val="none" w:sz="0" w:space="0" w:color="auto"/>
                    <w:bottom w:val="none" w:sz="0" w:space="0" w:color="auto"/>
                    <w:right w:val="none" w:sz="0" w:space="0" w:color="auto"/>
                  </w:divBdr>
                </w:div>
                <w:div w:id="1113014363">
                  <w:marLeft w:val="640"/>
                  <w:marRight w:val="0"/>
                  <w:marTop w:val="0"/>
                  <w:marBottom w:val="0"/>
                  <w:divBdr>
                    <w:top w:val="none" w:sz="0" w:space="0" w:color="auto"/>
                    <w:left w:val="none" w:sz="0" w:space="0" w:color="auto"/>
                    <w:bottom w:val="none" w:sz="0" w:space="0" w:color="auto"/>
                    <w:right w:val="none" w:sz="0" w:space="0" w:color="auto"/>
                  </w:divBdr>
                </w:div>
                <w:div w:id="39014205">
                  <w:marLeft w:val="640"/>
                  <w:marRight w:val="0"/>
                  <w:marTop w:val="0"/>
                  <w:marBottom w:val="0"/>
                  <w:divBdr>
                    <w:top w:val="none" w:sz="0" w:space="0" w:color="auto"/>
                    <w:left w:val="none" w:sz="0" w:space="0" w:color="auto"/>
                    <w:bottom w:val="none" w:sz="0" w:space="0" w:color="auto"/>
                    <w:right w:val="none" w:sz="0" w:space="0" w:color="auto"/>
                  </w:divBdr>
                </w:div>
                <w:div w:id="50156324">
                  <w:marLeft w:val="640"/>
                  <w:marRight w:val="0"/>
                  <w:marTop w:val="0"/>
                  <w:marBottom w:val="0"/>
                  <w:divBdr>
                    <w:top w:val="none" w:sz="0" w:space="0" w:color="auto"/>
                    <w:left w:val="none" w:sz="0" w:space="0" w:color="auto"/>
                    <w:bottom w:val="none" w:sz="0" w:space="0" w:color="auto"/>
                    <w:right w:val="none" w:sz="0" w:space="0" w:color="auto"/>
                  </w:divBdr>
                </w:div>
                <w:div w:id="669261661">
                  <w:marLeft w:val="640"/>
                  <w:marRight w:val="0"/>
                  <w:marTop w:val="0"/>
                  <w:marBottom w:val="0"/>
                  <w:divBdr>
                    <w:top w:val="none" w:sz="0" w:space="0" w:color="auto"/>
                    <w:left w:val="none" w:sz="0" w:space="0" w:color="auto"/>
                    <w:bottom w:val="none" w:sz="0" w:space="0" w:color="auto"/>
                    <w:right w:val="none" w:sz="0" w:space="0" w:color="auto"/>
                  </w:divBdr>
                </w:div>
                <w:div w:id="850414327">
                  <w:marLeft w:val="640"/>
                  <w:marRight w:val="0"/>
                  <w:marTop w:val="0"/>
                  <w:marBottom w:val="0"/>
                  <w:divBdr>
                    <w:top w:val="none" w:sz="0" w:space="0" w:color="auto"/>
                    <w:left w:val="none" w:sz="0" w:space="0" w:color="auto"/>
                    <w:bottom w:val="none" w:sz="0" w:space="0" w:color="auto"/>
                    <w:right w:val="none" w:sz="0" w:space="0" w:color="auto"/>
                  </w:divBdr>
                </w:div>
                <w:div w:id="1965381586">
                  <w:marLeft w:val="640"/>
                  <w:marRight w:val="0"/>
                  <w:marTop w:val="0"/>
                  <w:marBottom w:val="0"/>
                  <w:divBdr>
                    <w:top w:val="none" w:sz="0" w:space="0" w:color="auto"/>
                    <w:left w:val="none" w:sz="0" w:space="0" w:color="auto"/>
                    <w:bottom w:val="none" w:sz="0" w:space="0" w:color="auto"/>
                    <w:right w:val="none" w:sz="0" w:space="0" w:color="auto"/>
                  </w:divBdr>
                </w:div>
                <w:div w:id="811942189">
                  <w:marLeft w:val="640"/>
                  <w:marRight w:val="0"/>
                  <w:marTop w:val="0"/>
                  <w:marBottom w:val="0"/>
                  <w:divBdr>
                    <w:top w:val="none" w:sz="0" w:space="0" w:color="auto"/>
                    <w:left w:val="none" w:sz="0" w:space="0" w:color="auto"/>
                    <w:bottom w:val="none" w:sz="0" w:space="0" w:color="auto"/>
                    <w:right w:val="none" w:sz="0" w:space="0" w:color="auto"/>
                  </w:divBdr>
                </w:div>
                <w:div w:id="73818853">
                  <w:marLeft w:val="640"/>
                  <w:marRight w:val="0"/>
                  <w:marTop w:val="0"/>
                  <w:marBottom w:val="0"/>
                  <w:divBdr>
                    <w:top w:val="none" w:sz="0" w:space="0" w:color="auto"/>
                    <w:left w:val="none" w:sz="0" w:space="0" w:color="auto"/>
                    <w:bottom w:val="none" w:sz="0" w:space="0" w:color="auto"/>
                    <w:right w:val="none" w:sz="0" w:space="0" w:color="auto"/>
                  </w:divBdr>
                </w:div>
                <w:div w:id="368724263">
                  <w:marLeft w:val="640"/>
                  <w:marRight w:val="0"/>
                  <w:marTop w:val="0"/>
                  <w:marBottom w:val="0"/>
                  <w:divBdr>
                    <w:top w:val="none" w:sz="0" w:space="0" w:color="auto"/>
                    <w:left w:val="none" w:sz="0" w:space="0" w:color="auto"/>
                    <w:bottom w:val="none" w:sz="0" w:space="0" w:color="auto"/>
                    <w:right w:val="none" w:sz="0" w:space="0" w:color="auto"/>
                  </w:divBdr>
                </w:div>
                <w:div w:id="63338126">
                  <w:marLeft w:val="640"/>
                  <w:marRight w:val="0"/>
                  <w:marTop w:val="0"/>
                  <w:marBottom w:val="0"/>
                  <w:divBdr>
                    <w:top w:val="none" w:sz="0" w:space="0" w:color="auto"/>
                    <w:left w:val="none" w:sz="0" w:space="0" w:color="auto"/>
                    <w:bottom w:val="none" w:sz="0" w:space="0" w:color="auto"/>
                    <w:right w:val="none" w:sz="0" w:space="0" w:color="auto"/>
                  </w:divBdr>
                </w:div>
                <w:div w:id="1575434496">
                  <w:marLeft w:val="640"/>
                  <w:marRight w:val="0"/>
                  <w:marTop w:val="0"/>
                  <w:marBottom w:val="0"/>
                  <w:divBdr>
                    <w:top w:val="none" w:sz="0" w:space="0" w:color="auto"/>
                    <w:left w:val="none" w:sz="0" w:space="0" w:color="auto"/>
                    <w:bottom w:val="none" w:sz="0" w:space="0" w:color="auto"/>
                    <w:right w:val="none" w:sz="0" w:space="0" w:color="auto"/>
                  </w:divBdr>
                </w:div>
                <w:div w:id="1008599124">
                  <w:marLeft w:val="640"/>
                  <w:marRight w:val="0"/>
                  <w:marTop w:val="0"/>
                  <w:marBottom w:val="0"/>
                  <w:divBdr>
                    <w:top w:val="none" w:sz="0" w:space="0" w:color="auto"/>
                    <w:left w:val="none" w:sz="0" w:space="0" w:color="auto"/>
                    <w:bottom w:val="none" w:sz="0" w:space="0" w:color="auto"/>
                    <w:right w:val="none" w:sz="0" w:space="0" w:color="auto"/>
                  </w:divBdr>
                </w:div>
                <w:div w:id="706181066">
                  <w:marLeft w:val="640"/>
                  <w:marRight w:val="0"/>
                  <w:marTop w:val="0"/>
                  <w:marBottom w:val="0"/>
                  <w:divBdr>
                    <w:top w:val="none" w:sz="0" w:space="0" w:color="auto"/>
                    <w:left w:val="none" w:sz="0" w:space="0" w:color="auto"/>
                    <w:bottom w:val="none" w:sz="0" w:space="0" w:color="auto"/>
                    <w:right w:val="none" w:sz="0" w:space="0" w:color="auto"/>
                  </w:divBdr>
                </w:div>
                <w:div w:id="927495763">
                  <w:marLeft w:val="640"/>
                  <w:marRight w:val="0"/>
                  <w:marTop w:val="0"/>
                  <w:marBottom w:val="0"/>
                  <w:divBdr>
                    <w:top w:val="none" w:sz="0" w:space="0" w:color="auto"/>
                    <w:left w:val="none" w:sz="0" w:space="0" w:color="auto"/>
                    <w:bottom w:val="none" w:sz="0" w:space="0" w:color="auto"/>
                    <w:right w:val="none" w:sz="0" w:space="0" w:color="auto"/>
                  </w:divBdr>
                </w:div>
                <w:div w:id="1843936763">
                  <w:marLeft w:val="640"/>
                  <w:marRight w:val="0"/>
                  <w:marTop w:val="0"/>
                  <w:marBottom w:val="0"/>
                  <w:divBdr>
                    <w:top w:val="none" w:sz="0" w:space="0" w:color="auto"/>
                    <w:left w:val="none" w:sz="0" w:space="0" w:color="auto"/>
                    <w:bottom w:val="none" w:sz="0" w:space="0" w:color="auto"/>
                    <w:right w:val="none" w:sz="0" w:space="0" w:color="auto"/>
                  </w:divBdr>
                </w:div>
                <w:div w:id="1635451987">
                  <w:marLeft w:val="640"/>
                  <w:marRight w:val="0"/>
                  <w:marTop w:val="0"/>
                  <w:marBottom w:val="0"/>
                  <w:divBdr>
                    <w:top w:val="none" w:sz="0" w:space="0" w:color="auto"/>
                    <w:left w:val="none" w:sz="0" w:space="0" w:color="auto"/>
                    <w:bottom w:val="none" w:sz="0" w:space="0" w:color="auto"/>
                    <w:right w:val="none" w:sz="0" w:space="0" w:color="auto"/>
                  </w:divBdr>
                </w:div>
                <w:div w:id="1557620254">
                  <w:marLeft w:val="640"/>
                  <w:marRight w:val="0"/>
                  <w:marTop w:val="0"/>
                  <w:marBottom w:val="0"/>
                  <w:divBdr>
                    <w:top w:val="none" w:sz="0" w:space="0" w:color="auto"/>
                    <w:left w:val="none" w:sz="0" w:space="0" w:color="auto"/>
                    <w:bottom w:val="none" w:sz="0" w:space="0" w:color="auto"/>
                    <w:right w:val="none" w:sz="0" w:space="0" w:color="auto"/>
                  </w:divBdr>
                </w:div>
                <w:div w:id="793015566">
                  <w:marLeft w:val="640"/>
                  <w:marRight w:val="0"/>
                  <w:marTop w:val="0"/>
                  <w:marBottom w:val="0"/>
                  <w:divBdr>
                    <w:top w:val="none" w:sz="0" w:space="0" w:color="auto"/>
                    <w:left w:val="none" w:sz="0" w:space="0" w:color="auto"/>
                    <w:bottom w:val="none" w:sz="0" w:space="0" w:color="auto"/>
                    <w:right w:val="none" w:sz="0" w:space="0" w:color="auto"/>
                  </w:divBdr>
                </w:div>
                <w:div w:id="1097562525">
                  <w:marLeft w:val="640"/>
                  <w:marRight w:val="0"/>
                  <w:marTop w:val="0"/>
                  <w:marBottom w:val="0"/>
                  <w:divBdr>
                    <w:top w:val="none" w:sz="0" w:space="0" w:color="auto"/>
                    <w:left w:val="none" w:sz="0" w:space="0" w:color="auto"/>
                    <w:bottom w:val="none" w:sz="0" w:space="0" w:color="auto"/>
                    <w:right w:val="none" w:sz="0" w:space="0" w:color="auto"/>
                  </w:divBdr>
                </w:div>
                <w:div w:id="891381410">
                  <w:marLeft w:val="640"/>
                  <w:marRight w:val="0"/>
                  <w:marTop w:val="0"/>
                  <w:marBottom w:val="0"/>
                  <w:divBdr>
                    <w:top w:val="none" w:sz="0" w:space="0" w:color="auto"/>
                    <w:left w:val="none" w:sz="0" w:space="0" w:color="auto"/>
                    <w:bottom w:val="none" w:sz="0" w:space="0" w:color="auto"/>
                    <w:right w:val="none" w:sz="0" w:space="0" w:color="auto"/>
                  </w:divBdr>
                </w:div>
                <w:div w:id="2039088056">
                  <w:marLeft w:val="640"/>
                  <w:marRight w:val="0"/>
                  <w:marTop w:val="0"/>
                  <w:marBottom w:val="0"/>
                  <w:divBdr>
                    <w:top w:val="none" w:sz="0" w:space="0" w:color="auto"/>
                    <w:left w:val="none" w:sz="0" w:space="0" w:color="auto"/>
                    <w:bottom w:val="none" w:sz="0" w:space="0" w:color="auto"/>
                    <w:right w:val="none" w:sz="0" w:space="0" w:color="auto"/>
                  </w:divBdr>
                </w:div>
                <w:div w:id="884876309">
                  <w:marLeft w:val="640"/>
                  <w:marRight w:val="0"/>
                  <w:marTop w:val="0"/>
                  <w:marBottom w:val="0"/>
                  <w:divBdr>
                    <w:top w:val="none" w:sz="0" w:space="0" w:color="auto"/>
                    <w:left w:val="none" w:sz="0" w:space="0" w:color="auto"/>
                    <w:bottom w:val="none" w:sz="0" w:space="0" w:color="auto"/>
                    <w:right w:val="none" w:sz="0" w:space="0" w:color="auto"/>
                  </w:divBdr>
                </w:div>
                <w:div w:id="1017540079">
                  <w:marLeft w:val="640"/>
                  <w:marRight w:val="0"/>
                  <w:marTop w:val="0"/>
                  <w:marBottom w:val="0"/>
                  <w:divBdr>
                    <w:top w:val="none" w:sz="0" w:space="0" w:color="auto"/>
                    <w:left w:val="none" w:sz="0" w:space="0" w:color="auto"/>
                    <w:bottom w:val="none" w:sz="0" w:space="0" w:color="auto"/>
                    <w:right w:val="none" w:sz="0" w:space="0" w:color="auto"/>
                  </w:divBdr>
                </w:div>
                <w:div w:id="532498357">
                  <w:marLeft w:val="640"/>
                  <w:marRight w:val="0"/>
                  <w:marTop w:val="0"/>
                  <w:marBottom w:val="0"/>
                  <w:divBdr>
                    <w:top w:val="none" w:sz="0" w:space="0" w:color="auto"/>
                    <w:left w:val="none" w:sz="0" w:space="0" w:color="auto"/>
                    <w:bottom w:val="none" w:sz="0" w:space="0" w:color="auto"/>
                    <w:right w:val="none" w:sz="0" w:space="0" w:color="auto"/>
                  </w:divBdr>
                </w:div>
                <w:div w:id="199586091">
                  <w:marLeft w:val="640"/>
                  <w:marRight w:val="0"/>
                  <w:marTop w:val="0"/>
                  <w:marBottom w:val="0"/>
                  <w:divBdr>
                    <w:top w:val="none" w:sz="0" w:space="0" w:color="auto"/>
                    <w:left w:val="none" w:sz="0" w:space="0" w:color="auto"/>
                    <w:bottom w:val="none" w:sz="0" w:space="0" w:color="auto"/>
                    <w:right w:val="none" w:sz="0" w:space="0" w:color="auto"/>
                  </w:divBdr>
                </w:div>
                <w:div w:id="362830592">
                  <w:marLeft w:val="640"/>
                  <w:marRight w:val="0"/>
                  <w:marTop w:val="0"/>
                  <w:marBottom w:val="0"/>
                  <w:divBdr>
                    <w:top w:val="none" w:sz="0" w:space="0" w:color="auto"/>
                    <w:left w:val="none" w:sz="0" w:space="0" w:color="auto"/>
                    <w:bottom w:val="none" w:sz="0" w:space="0" w:color="auto"/>
                    <w:right w:val="none" w:sz="0" w:space="0" w:color="auto"/>
                  </w:divBdr>
                </w:div>
                <w:div w:id="842403346">
                  <w:marLeft w:val="640"/>
                  <w:marRight w:val="0"/>
                  <w:marTop w:val="0"/>
                  <w:marBottom w:val="0"/>
                  <w:divBdr>
                    <w:top w:val="none" w:sz="0" w:space="0" w:color="auto"/>
                    <w:left w:val="none" w:sz="0" w:space="0" w:color="auto"/>
                    <w:bottom w:val="none" w:sz="0" w:space="0" w:color="auto"/>
                    <w:right w:val="none" w:sz="0" w:space="0" w:color="auto"/>
                  </w:divBdr>
                </w:div>
                <w:div w:id="1291782445">
                  <w:marLeft w:val="640"/>
                  <w:marRight w:val="0"/>
                  <w:marTop w:val="0"/>
                  <w:marBottom w:val="0"/>
                  <w:divBdr>
                    <w:top w:val="none" w:sz="0" w:space="0" w:color="auto"/>
                    <w:left w:val="none" w:sz="0" w:space="0" w:color="auto"/>
                    <w:bottom w:val="none" w:sz="0" w:space="0" w:color="auto"/>
                    <w:right w:val="none" w:sz="0" w:space="0" w:color="auto"/>
                  </w:divBdr>
                </w:div>
                <w:div w:id="450824458">
                  <w:marLeft w:val="640"/>
                  <w:marRight w:val="0"/>
                  <w:marTop w:val="0"/>
                  <w:marBottom w:val="0"/>
                  <w:divBdr>
                    <w:top w:val="none" w:sz="0" w:space="0" w:color="auto"/>
                    <w:left w:val="none" w:sz="0" w:space="0" w:color="auto"/>
                    <w:bottom w:val="none" w:sz="0" w:space="0" w:color="auto"/>
                    <w:right w:val="none" w:sz="0" w:space="0" w:color="auto"/>
                  </w:divBdr>
                </w:div>
                <w:div w:id="1314262168">
                  <w:marLeft w:val="640"/>
                  <w:marRight w:val="0"/>
                  <w:marTop w:val="0"/>
                  <w:marBottom w:val="0"/>
                  <w:divBdr>
                    <w:top w:val="none" w:sz="0" w:space="0" w:color="auto"/>
                    <w:left w:val="none" w:sz="0" w:space="0" w:color="auto"/>
                    <w:bottom w:val="none" w:sz="0" w:space="0" w:color="auto"/>
                    <w:right w:val="none" w:sz="0" w:space="0" w:color="auto"/>
                  </w:divBdr>
                </w:div>
                <w:div w:id="465583864">
                  <w:marLeft w:val="640"/>
                  <w:marRight w:val="0"/>
                  <w:marTop w:val="0"/>
                  <w:marBottom w:val="0"/>
                  <w:divBdr>
                    <w:top w:val="none" w:sz="0" w:space="0" w:color="auto"/>
                    <w:left w:val="none" w:sz="0" w:space="0" w:color="auto"/>
                    <w:bottom w:val="none" w:sz="0" w:space="0" w:color="auto"/>
                    <w:right w:val="none" w:sz="0" w:space="0" w:color="auto"/>
                  </w:divBdr>
                </w:div>
                <w:div w:id="1373962328">
                  <w:marLeft w:val="640"/>
                  <w:marRight w:val="0"/>
                  <w:marTop w:val="0"/>
                  <w:marBottom w:val="0"/>
                  <w:divBdr>
                    <w:top w:val="none" w:sz="0" w:space="0" w:color="auto"/>
                    <w:left w:val="none" w:sz="0" w:space="0" w:color="auto"/>
                    <w:bottom w:val="none" w:sz="0" w:space="0" w:color="auto"/>
                    <w:right w:val="none" w:sz="0" w:space="0" w:color="auto"/>
                  </w:divBdr>
                </w:div>
                <w:div w:id="1071125074">
                  <w:marLeft w:val="640"/>
                  <w:marRight w:val="0"/>
                  <w:marTop w:val="0"/>
                  <w:marBottom w:val="0"/>
                  <w:divBdr>
                    <w:top w:val="none" w:sz="0" w:space="0" w:color="auto"/>
                    <w:left w:val="none" w:sz="0" w:space="0" w:color="auto"/>
                    <w:bottom w:val="none" w:sz="0" w:space="0" w:color="auto"/>
                    <w:right w:val="none" w:sz="0" w:space="0" w:color="auto"/>
                  </w:divBdr>
                </w:div>
                <w:div w:id="1466965735">
                  <w:marLeft w:val="640"/>
                  <w:marRight w:val="0"/>
                  <w:marTop w:val="0"/>
                  <w:marBottom w:val="0"/>
                  <w:divBdr>
                    <w:top w:val="none" w:sz="0" w:space="0" w:color="auto"/>
                    <w:left w:val="none" w:sz="0" w:space="0" w:color="auto"/>
                    <w:bottom w:val="none" w:sz="0" w:space="0" w:color="auto"/>
                    <w:right w:val="none" w:sz="0" w:space="0" w:color="auto"/>
                  </w:divBdr>
                </w:div>
                <w:div w:id="184100633">
                  <w:marLeft w:val="640"/>
                  <w:marRight w:val="0"/>
                  <w:marTop w:val="0"/>
                  <w:marBottom w:val="0"/>
                  <w:divBdr>
                    <w:top w:val="none" w:sz="0" w:space="0" w:color="auto"/>
                    <w:left w:val="none" w:sz="0" w:space="0" w:color="auto"/>
                    <w:bottom w:val="none" w:sz="0" w:space="0" w:color="auto"/>
                    <w:right w:val="none" w:sz="0" w:space="0" w:color="auto"/>
                  </w:divBdr>
                </w:div>
                <w:div w:id="1883860389">
                  <w:marLeft w:val="640"/>
                  <w:marRight w:val="0"/>
                  <w:marTop w:val="0"/>
                  <w:marBottom w:val="0"/>
                  <w:divBdr>
                    <w:top w:val="none" w:sz="0" w:space="0" w:color="auto"/>
                    <w:left w:val="none" w:sz="0" w:space="0" w:color="auto"/>
                    <w:bottom w:val="none" w:sz="0" w:space="0" w:color="auto"/>
                    <w:right w:val="none" w:sz="0" w:space="0" w:color="auto"/>
                  </w:divBdr>
                </w:div>
                <w:div w:id="2084646652">
                  <w:marLeft w:val="640"/>
                  <w:marRight w:val="0"/>
                  <w:marTop w:val="0"/>
                  <w:marBottom w:val="0"/>
                  <w:divBdr>
                    <w:top w:val="none" w:sz="0" w:space="0" w:color="auto"/>
                    <w:left w:val="none" w:sz="0" w:space="0" w:color="auto"/>
                    <w:bottom w:val="none" w:sz="0" w:space="0" w:color="auto"/>
                    <w:right w:val="none" w:sz="0" w:space="0" w:color="auto"/>
                  </w:divBdr>
                </w:div>
                <w:div w:id="127094897">
                  <w:marLeft w:val="640"/>
                  <w:marRight w:val="0"/>
                  <w:marTop w:val="0"/>
                  <w:marBottom w:val="0"/>
                  <w:divBdr>
                    <w:top w:val="none" w:sz="0" w:space="0" w:color="auto"/>
                    <w:left w:val="none" w:sz="0" w:space="0" w:color="auto"/>
                    <w:bottom w:val="none" w:sz="0" w:space="0" w:color="auto"/>
                    <w:right w:val="none" w:sz="0" w:space="0" w:color="auto"/>
                  </w:divBdr>
                </w:div>
                <w:div w:id="764226858">
                  <w:marLeft w:val="640"/>
                  <w:marRight w:val="0"/>
                  <w:marTop w:val="0"/>
                  <w:marBottom w:val="0"/>
                  <w:divBdr>
                    <w:top w:val="none" w:sz="0" w:space="0" w:color="auto"/>
                    <w:left w:val="none" w:sz="0" w:space="0" w:color="auto"/>
                    <w:bottom w:val="none" w:sz="0" w:space="0" w:color="auto"/>
                    <w:right w:val="none" w:sz="0" w:space="0" w:color="auto"/>
                  </w:divBdr>
                </w:div>
                <w:div w:id="777289016">
                  <w:marLeft w:val="640"/>
                  <w:marRight w:val="0"/>
                  <w:marTop w:val="0"/>
                  <w:marBottom w:val="0"/>
                  <w:divBdr>
                    <w:top w:val="none" w:sz="0" w:space="0" w:color="auto"/>
                    <w:left w:val="none" w:sz="0" w:space="0" w:color="auto"/>
                    <w:bottom w:val="none" w:sz="0" w:space="0" w:color="auto"/>
                    <w:right w:val="none" w:sz="0" w:space="0" w:color="auto"/>
                  </w:divBdr>
                </w:div>
                <w:div w:id="1777364958">
                  <w:marLeft w:val="640"/>
                  <w:marRight w:val="0"/>
                  <w:marTop w:val="0"/>
                  <w:marBottom w:val="0"/>
                  <w:divBdr>
                    <w:top w:val="none" w:sz="0" w:space="0" w:color="auto"/>
                    <w:left w:val="none" w:sz="0" w:space="0" w:color="auto"/>
                    <w:bottom w:val="none" w:sz="0" w:space="0" w:color="auto"/>
                    <w:right w:val="none" w:sz="0" w:space="0" w:color="auto"/>
                  </w:divBdr>
                </w:div>
                <w:div w:id="1202741114">
                  <w:marLeft w:val="640"/>
                  <w:marRight w:val="0"/>
                  <w:marTop w:val="0"/>
                  <w:marBottom w:val="0"/>
                  <w:divBdr>
                    <w:top w:val="none" w:sz="0" w:space="0" w:color="auto"/>
                    <w:left w:val="none" w:sz="0" w:space="0" w:color="auto"/>
                    <w:bottom w:val="none" w:sz="0" w:space="0" w:color="auto"/>
                    <w:right w:val="none" w:sz="0" w:space="0" w:color="auto"/>
                  </w:divBdr>
                </w:div>
                <w:div w:id="1761439372">
                  <w:marLeft w:val="640"/>
                  <w:marRight w:val="0"/>
                  <w:marTop w:val="0"/>
                  <w:marBottom w:val="0"/>
                  <w:divBdr>
                    <w:top w:val="none" w:sz="0" w:space="0" w:color="auto"/>
                    <w:left w:val="none" w:sz="0" w:space="0" w:color="auto"/>
                    <w:bottom w:val="none" w:sz="0" w:space="0" w:color="auto"/>
                    <w:right w:val="none" w:sz="0" w:space="0" w:color="auto"/>
                  </w:divBdr>
                </w:div>
                <w:div w:id="721052053">
                  <w:marLeft w:val="640"/>
                  <w:marRight w:val="0"/>
                  <w:marTop w:val="0"/>
                  <w:marBottom w:val="0"/>
                  <w:divBdr>
                    <w:top w:val="none" w:sz="0" w:space="0" w:color="auto"/>
                    <w:left w:val="none" w:sz="0" w:space="0" w:color="auto"/>
                    <w:bottom w:val="none" w:sz="0" w:space="0" w:color="auto"/>
                    <w:right w:val="none" w:sz="0" w:space="0" w:color="auto"/>
                  </w:divBdr>
                </w:div>
                <w:div w:id="760613330">
                  <w:marLeft w:val="640"/>
                  <w:marRight w:val="0"/>
                  <w:marTop w:val="0"/>
                  <w:marBottom w:val="0"/>
                  <w:divBdr>
                    <w:top w:val="none" w:sz="0" w:space="0" w:color="auto"/>
                    <w:left w:val="none" w:sz="0" w:space="0" w:color="auto"/>
                    <w:bottom w:val="none" w:sz="0" w:space="0" w:color="auto"/>
                    <w:right w:val="none" w:sz="0" w:space="0" w:color="auto"/>
                  </w:divBdr>
                </w:div>
                <w:div w:id="1527063330">
                  <w:marLeft w:val="640"/>
                  <w:marRight w:val="0"/>
                  <w:marTop w:val="0"/>
                  <w:marBottom w:val="0"/>
                  <w:divBdr>
                    <w:top w:val="none" w:sz="0" w:space="0" w:color="auto"/>
                    <w:left w:val="none" w:sz="0" w:space="0" w:color="auto"/>
                    <w:bottom w:val="none" w:sz="0" w:space="0" w:color="auto"/>
                    <w:right w:val="none" w:sz="0" w:space="0" w:color="auto"/>
                  </w:divBdr>
                </w:div>
                <w:div w:id="1385253296">
                  <w:marLeft w:val="640"/>
                  <w:marRight w:val="0"/>
                  <w:marTop w:val="0"/>
                  <w:marBottom w:val="0"/>
                  <w:divBdr>
                    <w:top w:val="none" w:sz="0" w:space="0" w:color="auto"/>
                    <w:left w:val="none" w:sz="0" w:space="0" w:color="auto"/>
                    <w:bottom w:val="none" w:sz="0" w:space="0" w:color="auto"/>
                    <w:right w:val="none" w:sz="0" w:space="0" w:color="auto"/>
                  </w:divBdr>
                </w:div>
                <w:div w:id="2065789764">
                  <w:marLeft w:val="640"/>
                  <w:marRight w:val="0"/>
                  <w:marTop w:val="0"/>
                  <w:marBottom w:val="0"/>
                  <w:divBdr>
                    <w:top w:val="none" w:sz="0" w:space="0" w:color="auto"/>
                    <w:left w:val="none" w:sz="0" w:space="0" w:color="auto"/>
                    <w:bottom w:val="none" w:sz="0" w:space="0" w:color="auto"/>
                    <w:right w:val="none" w:sz="0" w:space="0" w:color="auto"/>
                  </w:divBdr>
                </w:div>
                <w:div w:id="405609188">
                  <w:marLeft w:val="640"/>
                  <w:marRight w:val="0"/>
                  <w:marTop w:val="0"/>
                  <w:marBottom w:val="0"/>
                  <w:divBdr>
                    <w:top w:val="none" w:sz="0" w:space="0" w:color="auto"/>
                    <w:left w:val="none" w:sz="0" w:space="0" w:color="auto"/>
                    <w:bottom w:val="none" w:sz="0" w:space="0" w:color="auto"/>
                    <w:right w:val="none" w:sz="0" w:space="0" w:color="auto"/>
                  </w:divBdr>
                </w:div>
                <w:div w:id="940383456">
                  <w:marLeft w:val="640"/>
                  <w:marRight w:val="0"/>
                  <w:marTop w:val="0"/>
                  <w:marBottom w:val="0"/>
                  <w:divBdr>
                    <w:top w:val="none" w:sz="0" w:space="0" w:color="auto"/>
                    <w:left w:val="none" w:sz="0" w:space="0" w:color="auto"/>
                    <w:bottom w:val="none" w:sz="0" w:space="0" w:color="auto"/>
                    <w:right w:val="none" w:sz="0" w:space="0" w:color="auto"/>
                  </w:divBdr>
                </w:div>
                <w:div w:id="1364475125">
                  <w:marLeft w:val="640"/>
                  <w:marRight w:val="0"/>
                  <w:marTop w:val="0"/>
                  <w:marBottom w:val="0"/>
                  <w:divBdr>
                    <w:top w:val="none" w:sz="0" w:space="0" w:color="auto"/>
                    <w:left w:val="none" w:sz="0" w:space="0" w:color="auto"/>
                    <w:bottom w:val="none" w:sz="0" w:space="0" w:color="auto"/>
                    <w:right w:val="none" w:sz="0" w:space="0" w:color="auto"/>
                  </w:divBdr>
                </w:div>
                <w:div w:id="345980437">
                  <w:marLeft w:val="640"/>
                  <w:marRight w:val="0"/>
                  <w:marTop w:val="0"/>
                  <w:marBottom w:val="0"/>
                  <w:divBdr>
                    <w:top w:val="none" w:sz="0" w:space="0" w:color="auto"/>
                    <w:left w:val="none" w:sz="0" w:space="0" w:color="auto"/>
                    <w:bottom w:val="none" w:sz="0" w:space="0" w:color="auto"/>
                    <w:right w:val="none" w:sz="0" w:space="0" w:color="auto"/>
                  </w:divBdr>
                </w:div>
                <w:div w:id="870149852">
                  <w:marLeft w:val="640"/>
                  <w:marRight w:val="0"/>
                  <w:marTop w:val="0"/>
                  <w:marBottom w:val="0"/>
                  <w:divBdr>
                    <w:top w:val="none" w:sz="0" w:space="0" w:color="auto"/>
                    <w:left w:val="none" w:sz="0" w:space="0" w:color="auto"/>
                    <w:bottom w:val="none" w:sz="0" w:space="0" w:color="auto"/>
                    <w:right w:val="none" w:sz="0" w:space="0" w:color="auto"/>
                  </w:divBdr>
                </w:div>
                <w:div w:id="481392734">
                  <w:marLeft w:val="640"/>
                  <w:marRight w:val="0"/>
                  <w:marTop w:val="0"/>
                  <w:marBottom w:val="0"/>
                  <w:divBdr>
                    <w:top w:val="none" w:sz="0" w:space="0" w:color="auto"/>
                    <w:left w:val="none" w:sz="0" w:space="0" w:color="auto"/>
                    <w:bottom w:val="none" w:sz="0" w:space="0" w:color="auto"/>
                    <w:right w:val="none" w:sz="0" w:space="0" w:color="auto"/>
                  </w:divBdr>
                </w:div>
                <w:div w:id="1536120419">
                  <w:marLeft w:val="640"/>
                  <w:marRight w:val="0"/>
                  <w:marTop w:val="0"/>
                  <w:marBottom w:val="0"/>
                  <w:divBdr>
                    <w:top w:val="none" w:sz="0" w:space="0" w:color="auto"/>
                    <w:left w:val="none" w:sz="0" w:space="0" w:color="auto"/>
                    <w:bottom w:val="none" w:sz="0" w:space="0" w:color="auto"/>
                    <w:right w:val="none" w:sz="0" w:space="0" w:color="auto"/>
                  </w:divBdr>
                </w:div>
                <w:div w:id="630213920">
                  <w:marLeft w:val="640"/>
                  <w:marRight w:val="0"/>
                  <w:marTop w:val="0"/>
                  <w:marBottom w:val="0"/>
                  <w:divBdr>
                    <w:top w:val="none" w:sz="0" w:space="0" w:color="auto"/>
                    <w:left w:val="none" w:sz="0" w:space="0" w:color="auto"/>
                    <w:bottom w:val="none" w:sz="0" w:space="0" w:color="auto"/>
                    <w:right w:val="none" w:sz="0" w:space="0" w:color="auto"/>
                  </w:divBdr>
                </w:div>
                <w:div w:id="1690520697">
                  <w:marLeft w:val="640"/>
                  <w:marRight w:val="0"/>
                  <w:marTop w:val="0"/>
                  <w:marBottom w:val="0"/>
                  <w:divBdr>
                    <w:top w:val="none" w:sz="0" w:space="0" w:color="auto"/>
                    <w:left w:val="none" w:sz="0" w:space="0" w:color="auto"/>
                    <w:bottom w:val="none" w:sz="0" w:space="0" w:color="auto"/>
                    <w:right w:val="none" w:sz="0" w:space="0" w:color="auto"/>
                  </w:divBdr>
                </w:div>
                <w:div w:id="1555116991">
                  <w:marLeft w:val="640"/>
                  <w:marRight w:val="0"/>
                  <w:marTop w:val="0"/>
                  <w:marBottom w:val="0"/>
                  <w:divBdr>
                    <w:top w:val="none" w:sz="0" w:space="0" w:color="auto"/>
                    <w:left w:val="none" w:sz="0" w:space="0" w:color="auto"/>
                    <w:bottom w:val="none" w:sz="0" w:space="0" w:color="auto"/>
                    <w:right w:val="none" w:sz="0" w:space="0" w:color="auto"/>
                  </w:divBdr>
                </w:div>
                <w:div w:id="1353190564">
                  <w:marLeft w:val="640"/>
                  <w:marRight w:val="0"/>
                  <w:marTop w:val="0"/>
                  <w:marBottom w:val="0"/>
                  <w:divBdr>
                    <w:top w:val="none" w:sz="0" w:space="0" w:color="auto"/>
                    <w:left w:val="none" w:sz="0" w:space="0" w:color="auto"/>
                    <w:bottom w:val="none" w:sz="0" w:space="0" w:color="auto"/>
                    <w:right w:val="none" w:sz="0" w:space="0" w:color="auto"/>
                  </w:divBdr>
                </w:div>
                <w:div w:id="2097558870">
                  <w:marLeft w:val="640"/>
                  <w:marRight w:val="0"/>
                  <w:marTop w:val="0"/>
                  <w:marBottom w:val="0"/>
                  <w:divBdr>
                    <w:top w:val="none" w:sz="0" w:space="0" w:color="auto"/>
                    <w:left w:val="none" w:sz="0" w:space="0" w:color="auto"/>
                    <w:bottom w:val="none" w:sz="0" w:space="0" w:color="auto"/>
                    <w:right w:val="none" w:sz="0" w:space="0" w:color="auto"/>
                  </w:divBdr>
                </w:div>
                <w:div w:id="740442903">
                  <w:marLeft w:val="640"/>
                  <w:marRight w:val="0"/>
                  <w:marTop w:val="0"/>
                  <w:marBottom w:val="0"/>
                  <w:divBdr>
                    <w:top w:val="none" w:sz="0" w:space="0" w:color="auto"/>
                    <w:left w:val="none" w:sz="0" w:space="0" w:color="auto"/>
                    <w:bottom w:val="none" w:sz="0" w:space="0" w:color="auto"/>
                    <w:right w:val="none" w:sz="0" w:space="0" w:color="auto"/>
                  </w:divBdr>
                </w:div>
                <w:div w:id="1674262348">
                  <w:marLeft w:val="640"/>
                  <w:marRight w:val="0"/>
                  <w:marTop w:val="0"/>
                  <w:marBottom w:val="0"/>
                  <w:divBdr>
                    <w:top w:val="none" w:sz="0" w:space="0" w:color="auto"/>
                    <w:left w:val="none" w:sz="0" w:space="0" w:color="auto"/>
                    <w:bottom w:val="none" w:sz="0" w:space="0" w:color="auto"/>
                    <w:right w:val="none" w:sz="0" w:space="0" w:color="auto"/>
                  </w:divBdr>
                </w:div>
                <w:div w:id="2045671145">
                  <w:marLeft w:val="640"/>
                  <w:marRight w:val="0"/>
                  <w:marTop w:val="0"/>
                  <w:marBottom w:val="0"/>
                  <w:divBdr>
                    <w:top w:val="none" w:sz="0" w:space="0" w:color="auto"/>
                    <w:left w:val="none" w:sz="0" w:space="0" w:color="auto"/>
                    <w:bottom w:val="none" w:sz="0" w:space="0" w:color="auto"/>
                    <w:right w:val="none" w:sz="0" w:space="0" w:color="auto"/>
                  </w:divBdr>
                </w:div>
                <w:div w:id="2027636140">
                  <w:marLeft w:val="640"/>
                  <w:marRight w:val="0"/>
                  <w:marTop w:val="0"/>
                  <w:marBottom w:val="0"/>
                  <w:divBdr>
                    <w:top w:val="none" w:sz="0" w:space="0" w:color="auto"/>
                    <w:left w:val="none" w:sz="0" w:space="0" w:color="auto"/>
                    <w:bottom w:val="none" w:sz="0" w:space="0" w:color="auto"/>
                    <w:right w:val="none" w:sz="0" w:space="0" w:color="auto"/>
                  </w:divBdr>
                </w:div>
                <w:div w:id="76099279">
                  <w:marLeft w:val="640"/>
                  <w:marRight w:val="0"/>
                  <w:marTop w:val="0"/>
                  <w:marBottom w:val="0"/>
                  <w:divBdr>
                    <w:top w:val="none" w:sz="0" w:space="0" w:color="auto"/>
                    <w:left w:val="none" w:sz="0" w:space="0" w:color="auto"/>
                    <w:bottom w:val="none" w:sz="0" w:space="0" w:color="auto"/>
                    <w:right w:val="none" w:sz="0" w:space="0" w:color="auto"/>
                  </w:divBdr>
                </w:div>
                <w:div w:id="1219974722">
                  <w:marLeft w:val="640"/>
                  <w:marRight w:val="0"/>
                  <w:marTop w:val="0"/>
                  <w:marBottom w:val="0"/>
                  <w:divBdr>
                    <w:top w:val="none" w:sz="0" w:space="0" w:color="auto"/>
                    <w:left w:val="none" w:sz="0" w:space="0" w:color="auto"/>
                    <w:bottom w:val="none" w:sz="0" w:space="0" w:color="auto"/>
                    <w:right w:val="none" w:sz="0" w:space="0" w:color="auto"/>
                  </w:divBdr>
                </w:div>
                <w:div w:id="827131168">
                  <w:marLeft w:val="640"/>
                  <w:marRight w:val="0"/>
                  <w:marTop w:val="0"/>
                  <w:marBottom w:val="0"/>
                  <w:divBdr>
                    <w:top w:val="none" w:sz="0" w:space="0" w:color="auto"/>
                    <w:left w:val="none" w:sz="0" w:space="0" w:color="auto"/>
                    <w:bottom w:val="none" w:sz="0" w:space="0" w:color="auto"/>
                    <w:right w:val="none" w:sz="0" w:space="0" w:color="auto"/>
                  </w:divBdr>
                </w:div>
                <w:div w:id="413743679">
                  <w:marLeft w:val="640"/>
                  <w:marRight w:val="0"/>
                  <w:marTop w:val="0"/>
                  <w:marBottom w:val="0"/>
                  <w:divBdr>
                    <w:top w:val="none" w:sz="0" w:space="0" w:color="auto"/>
                    <w:left w:val="none" w:sz="0" w:space="0" w:color="auto"/>
                    <w:bottom w:val="none" w:sz="0" w:space="0" w:color="auto"/>
                    <w:right w:val="none" w:sz="0" w:space="0" w:color="auto"/>
                  </w:divBdr>
                </w:div>
                <w:div w:id="421688292">
                  <w:marLeft w:val="640"/>
                  <w:marRight w:val="0"/>
                  <w:marTop w:val="0"/>
                  <w:marBottom w:val="0"/>
                  <w:divBdr>
                    <w:top w:val="none" w:sz="0" w:space="0" w:color="auto"/>
                    <w:left w:val="none" w:sz="0" w:space="0" w:color="auto"/>
                    <w:bottom w:val="none" w:sz="0" w:space="0" w:color="auto"/>
                    <w:right w:val="none" w:sz="0" w:space="0" w:color="auto"/>
                  </w:divBdr>
                </w:div>
                <w:div w:id="300043462">
                  <w:marLeft w:val="640"/>
                  <w:marRight w:val="0"/>
                  <w:marTop w:val="0"/>
                  <w:marBottom w:val="0"/>
                  <w:divBdr>
                    <w:top w:val="none" w:sz="0" w:space="0" w:color="auto"/>
                    <w:left w:val="none" w:sz="0" w:space="0" w:color="auto"/>
                    <w:bottom w:val="none" w:sz="0" w:space="0" w:color="auto"/>
                    <w:right w:val="none" w:sz="0" w:space="0" w:color="auto"/>
                  </w:divBdr>
                </w:div>
                <w:div w:id="1741365505">
                  <w:marLeft w:val="640"/>
                  <w:marRight w:val="0"/>
                  <w:marTop w:val="0"/>
                  <w:marBottom w:val="0"/>
                  <w:divBdr>
                    <w:top w:val="none" w:sz="0" w:space="0" w:color="auto"/>
                    <w:left w:val="none" w:sz="0" w:space="0" w:color="auto"/>
                    <w:bottom w:val="none" w:sz="0" w:space="0" w:color="auto"/>
                    <w:right w:val="none" w:sz="0" w:space="0" w:color="auto"/>
                  </w:divBdr>
                </w:div>
                <w:div w:id="685324382">
                  <w:marLeft w:val="640"/>
                  <w:marRight w:val="0"/>
                  <w:marTop w:val="0"/>
                  <w:marBottom w:val="0"/>
                  <w:divBdr>
                    <w:top w:val="none" w:sz="0" w:space="0" w:color="auto"/>
                    <w:left w:val="none" w:sz="0" w:space="0" w:color="auto"/>
                    <w:bottom w:val="none" w:sz="0" w:space="0" w:color="auto"/>
                    <w:right w:val="none" w:sz="0" w:space="0" w:color="auto"/>
                  </w:divBdr>
                </w:div>
                <w:div w:id="293564023">
                  <w:marLeft w:val="640"/>
                  <w:marRight w:val="0"/>
                  <w:marTop w:val="0"/>
                  <w:marBottom w:val="0"/>
                  <w:divBdr>
                    <w:top w:val="none" w:sz="0" w:space="0" w:color="auto"/>
                    <w:left w:val="none" w:sz="0" w:space="0" w:color="auto"/>
                    <w:bottom w:val="none" w:sz="0" w:space="0" w:color="auto"/>
                    <w:right w:val="none" w:sz="0" w:space="0" w:color="auto"/>
                  </w:divBdr>
                </w:div>
                <w:div w:id="1787771445">
                  <w:marLeft w:val="640"/>
                  <w:marRight w:val="0"/>
                  <w:marTop w:val="0"/>
                  <w:marBottom w:val="0"/>
                  <w:divBdr>
                    <w:top w:val="none" w:sz="0" w:space="0" w:color="auto"/>
                    <w:left w:val="none" w:sz="0" w:space="0" w:color="auto"/>
                    <w:bottom w:val="none" w:sz="0" w:space="0" w:color="auto"/>
                    <w:right w:val="none" w:sz="0" w:space="0" w:color="auto"/>
                  </w:divBdr>
                </w:div>
                <w:div w:id="604701473">
                  <w:marLeft w:val="640"/>
                  <w:marRight w:val="0"/>
                  <w:marTop w:val="0"/>
                  <w:marBottom w:val="0"/>
                  <w:divBdr>
                    <w:top w:val="none" w:sz="0" w:space="0" w:color="auto"/>
                    <w:left w:val="none" w:sz="0" w:space="0" w:color="auto"/>
                    <w:bottom w:val="none" w:sz="0" w:space="0" w:color="auto"/>
                    <w:right w:val="none" w:sz="0" w:space="0" w:color="auto"/>
                  </w:divBdr>
                </w:div>
                <w:div w:id="75326953">
                  <w:marLeft w:val="640"/>
                  <w:marRight w:val="0"/>
                  <w:marTop w:val="0"/>
                  <w:marBottom w:val="0"/>
                  <w:divBdr>
                    <w:top w:val="none" w:sz="0" w:space="0" w:color="auto"/>
                    <w:left w:val="none" w:sz="0" w:space="0" w:color="auto"/>
                    <w:bottom w:val="none" w:sz="0" w:space="0" w:color="auto"/>
                    <w:right w:val="none" w:sz="0" w:space="0" w:color="auto"/>
                  </w:divBdr>
                </w:div>
                <w:div w:id="992950493">
                  <w:marLeft w:val="640"/>
                  <w:marRight w:val="0"/>
                  <w:marTop w:val="0"/>
                  <w:marBottom w:val="0"/>
                  <w:divBdr>
                    <w:top w:val="none" w:sz="0" w:space="0" w:color="auto"/>
                    <w:left w:val="none" w:sz="0" w:space="0" w:color="auto"/>
                    <w:bottom w:val="none" w:sz="0" w:space="0" w:color="auto"/>
                    <w:right w:val="none" w:sz="0" w:space="0" w:color="auto"/>
                  </w:divBdr>
                </w:div>
                <w:div w:id="115101071">
                  <w:marLeft w:val="640"/>
                  <w:marRight w:val="0"/>
                  <w:marTop w:val="0"/>
                  <w:marBottom w:val="0"/>
                  <w:divBdr>
                    <w:top w:val="none" w:sz="0" w:space="0" w:color="auto"/>
                    <w:left w:val="none" w:sz="0" w:space="0" w:color="auto"/>
                    <w:bottom w:val="none" w:sz="0" w:space="0" w:color="auto"/>
                    <w:right w:val="none" w:sz="0" w:space="0" w:color="auto"/>
                  </w:divBdr>
                </w:div>
                <w:div w:id="1966111202">
                  <w:marLeft w:val="640"/>
                  <w:marRight w:val="0"/>
                  <w:marTop w:val="0"/>
                  <w:marBottom w:val="0"/>
                  <w:divBdr>
                    <w:top w:val="none" w:sz="0" w:space="0" w:color="auto"/>
                    <w:left w:val="none" w:sz="0" w:space="0" w:color="auto"/>
                    <w:bottom w:val="none" w:sz="0" w:space="0" w:color="auto"/>
                    <w:right w:val="none" w:sz="0" w:space="0" w:color="auto"/>
                  </w:divBdr>
                </w:div>
                <w:div w:id="1931770372">
                  <w:marLeft w:val="640"/>
                  <w:marRight w:val="0"/>
                  <w:marTop w:val="0"/>
                  <w:marBottom w:val="0"/>
                  <w:divBdr>
                    <w:top w:val="none" w:sz="0" w:space="0" w:color="auto"/>
                    <w:left w:val="none" w:sz="0" w:space="0" w:color="auto"/>
                    <w:bottom w:val="none" w:sz="0" w:space="0" w:color="auto"/>
                    <w:right w:val="none" w:sz="0" w:space="0" w:color="auto"/>
                  </w:divBdr>
                </w:div>
                <w:div w:id="255670550">
                  <w:marLeft w:val="640"/>
                  <w:marRight w:val="0"/>
                  <w:marTop w:val="0"/>
                  <w:marBottom w:val="0"/>
                  <w:divBdr>
                    <w:top w:val="none" w:sz="0" w:space="0" w:color="auto"/>
                    <w:left w:val="none" w:sz="0" w:space="0" w:color="auto"/>
                    <w:bottom w:val="none" w:sz="0" w:space="0" w:color="auto"/>
                    <w:right w:val="none" w:sz="0" w:space="0" w:color="auto"/>
                  </w:divBdr>
                </w:div>
                <w:div w:id="456528117">
                  <w:marLeft w:val="640"/>
                  <w:marRight w:val="0"/>
                  <w:marTop w:val="0"/>
                  <w:marBottom w:val="0"/>
                  <w:divBdr>
                    <w:top w:val="none" w:sz="0" w:space="0" w:color="auto"/>
                    <w:left w:val="none" w:sz="0" w:space="0" w:color="auto"/>
                    <w:bottom w:val="none" w:sz="0" w:space="0" w:color="auto"/>
                    <w:right w:val="none" w:sz="0" w:space="0" w:color="auto"/>
                  </w:divBdr>
                </w:div>
                <w:div w:id="369886797">
                  <w:marLeft w:val="640"/>
                  <w:marRight w:val="0"/>
                  <w:marTop w:val="0"/>
                  <w:marBottom w:val="0"/>
                  <w:divBdr>
                    <w:top w:val="none" w:sz="0" w:space="0" w:color="auto"/>
                    <w:left w:val="none" w:sz="0" w:space="0" w:color="auto"/>
                    <w:bottom w:val="none" w:sz="0" w:space="0" w:color="auto"/>
                    <w:right w:val="none" w:sz="0" w:space="0" w:color="auto"/>
                  </w:divBdr>
                </w:div>
                <w:div w:id="1211189666">
                  <w:marLeft w:val="640"/>
                  <w:marRight w:val="0"/>
                  <w:marTop w:val="0"/>
                  <w:marBottom w:val="0"/>
                  <w:divBdr>
                    <w:top w:val="none" w:sz="0" w:space="0" w:color="auto"/>
                    <w:left w:val="none" w:sz="0" w:space="0" w:color="auto"/>
                    <w:bottom w:val="none" w:sz="0" w:space="0" w:color="auto"/>
                    <w:right w:val="none" w:sz="0" w:space="0" w:color="auto"/>
                  </w:divBdr>
                </w:div>
                <w:div w:id="1931114786">
                  <w:marLeft w:val="640"/>
                  <w:marRight w:val="0"/>
                  <w:marTop w:val="0"/>
                  <w:marBottom w:val="0"/>
                  <w:divBdr>
                    <w:top w:val="none" w:sz="0" w:space="0" w:color="auto"/>
                    <w:left w:val="none" w:sz="0" w:space="0" w:color="auto"/>
                    <w:bottom w:val="none" w:sz="0" w:space="0" w:color="auto"/>
                    <w:right w:val="none" w:sz="0" w:space="0" w:color="auto"/>
                  </w:divBdr>
                </w:div>
                <w:div w:id="981081780">
                  <w:marLeft w:val="640"/>
                  <w:marRight w:val="0"/>
                  <w:marTop w:val="0"/>
                  <w:marBottom w:val="0"/>
                  <w:divBdr>
                    <w:top w:val="none" w:sz="0" w:space="0" w:color="auto"/>
                    <w:left w:val="none" w:sz="0" w:space="0" w:color="auto"/>
                    <w:bottom w:val="none" w:sz="0" w:space="0" w:color="auto"/>
                    <w:right w:val="none" w:sz="0" w:space="0" w:color="auto"/>
                  </w:divBdr>
                </w:div>
                <w:div w:id="1779595651">
                  <w:marLeft w:val="640"/>
                  <w:marRight w:val="0"/>
                  <w:marTop w:val="0"/>
                  <w:marBottom w:val="0"/>
                  <w:divBdr>
                    <w:top w:val="none" w:sz="0" w:space="0" w:color="auto"/>
                    <w:left w:val="none" w:sz="0" w:space="0" w:color="auto"/>
                    <w:bottom w:val="none" w:sz="0" w:space="0" w:color="auto"/>
                    <w:right w:val="none" w:sz="0" w:space="0" w:color="auto"/>
                  </w:divBdr>
                </w:div>
                <w:div w:id="1153369672">
                  <w:marLeft w:val="640"/>
                  <w:marRight w:val="0"/>
                  <w:marTop w:val="0"/>
                  <w:marBottom w:val="0"/>
                  <w:divBdr>
                    <w:top w:val="none" w:sz="0" w:space="0" w:color="auto"/>
                    <w:left w:val="none" w:sz="0" w:space="0" w:color="auto"/>
                    <w:bottom w:val="none" w:sz="0" w:space="0" w:color="auto"/>
                    <w:right w:val="none" w:sz="0" w:space="0" w:color="auto"/>
                  </w:divBdr>
                </w:div>
                <w:div w:id="46808074">
                  <w:marLeft w:val="640"/>
                  <w:marRight w:val="0"/>
                  <w:marTop w:val="0"/>
                  <w:marBottom w:val="0"/>
                  <w:divBdr>
                    <w:top w:val="none" w:sz="0" w:space="0" w:color="auto"/>
                    <w:left w:val="none" w:sz="0" w:space="0" w:color="auto"/>
                    <w:bottom w:val="none" w:sz="0" w:space="0" w:color="auto"/>
                    <w:right w:val="none" w:sz="0" w:space="0" w:color="auto"/>
                  </w:divBdr>
                </w:div>
                <w:div w:id="1776903031">
                  <w:marLeft w:val="640"/>
                  <w:marRight w:val="0"/>
                  <w:marTop w:val="0"/>
                  <w:marBottom w:val="0"/>
                  <w:divBdr>
                    <w:top w:val="none" w:sz="0" w:space="0" w:color="auto"/>
                    <w:left w:val="none" w:sz="0" w:space="0" w:color="auto"/>
                    <w:bottom w:val="none" w:sz="0" w:space="0" w:color="auto"/>
                    <w:right w:val="none" w:sz="0" w:space="0" w:color="auto"/>
                  </w:divBdr>
                </w:div>
                <w:div w:id="1637176970">
                  <w:marLeft w:val="640"/>
                  <w:marRight w:val="0"/>
                  <w:marTop w:val="0"/>
                  <w:marBottom w:val="0"/>
                  <w:divBdr>
                    <w:top w:val="none" w:sz="0" w:space="0" w:color="auto"/>
                    <w:left w:val="none" w:sz="0" w:space="0" w:color="auto"/>
                    <w:bottom w:val="none" w:sz="0" w:space="0" w:color="auto"/>
                    <w:right w:val="none" w:sz="0" w:space="0" w:color="auto"/>
                  </w:divBdr>
                </w:div>
                <w:div w:id="239098518">
                  <w:marLeft w:val="640"/>
                  <w:marRight w:val="0"/>
                  <w:marTop w:val="0"/>
                  <w:marBottom w:val="0"/>
                  <w:divBdr>
                    <w:top w:val="none" w:sz="0" w:space="0" w:color="auto"/>
                    <w:left w:val="none" w:sz="0" w:space="0" w:color="auto"/>
                    <w:bottom w:val="none" w:sz="0" w:space="0" w:color="auto"/>
                    <w:right w:val="none" w:sz="0" w:space="0" w:color="auto"/>
                  </w:divBdr>
                </w:div>
                <w:div w:id="1499269169">
                  <w:marLeft w:val="640"/>
                  <w:marRight w:val="0"/>
                  <w:marTop w:val="0"/>
                  <w:marBottom w:val="0"/>
                  <w:divBdr>
                    <w:top w:val="none" w:sz="0" w:space="0" w:color="auto"/>
                    <w:left w:val="none" w:sz="0" w:space="0" w:color="auto"/>
                    <w:bottom w:val="none" w:sz="0" w:space="0" w:color="auto"/>
                    <w:right w:val="none" w:sz="0" w:space="0" w:color="auto"/>
                  </w:divBdr>
                </w:div>
                <w:div w:id="1238831495">
                  <w:marLeft w:val="640"/>
                  <w:marRight w:val="0"/>
                  <w:marTop w:val="0"/>
                  <w:marBottom w:val="0"/>
                  <w:divBdr>
                    <w:top w:val="none" w:sz="0" w:space="0" w:color="auto"/>
                    <w:left w:val="none" w:sz="0" w:space="0" w:color="auto"/>
                    <w:bottom w:val="none" w:sz="0" w:space="0" w:color="auto"/>
                    <w:right w:val="none" w:sz="0" w:space="0" w:color="auto"/>
                  </w:divBdr>
                </w:div>
                <w:div w:id="1711106535">
                  <w:marLeft w:val="640"/>
                  <w:marRight w:val="0"/>
                  <w:marTop w:val="0"/>
                  <w:marBottom w:val="0"/>
                  <w:divBdr>
                    <w:top w:val="none" w:sz="0" w:space="0" w:color="auto"/>
                    <w:left w:val="none" w:sz="0" w:space="0" w:color="auto"/>
                    <w:bottom w:val="none" w:sz="0" w:space="0" w:color="auto"/>
                    <w:right w:val="none" w:sz="0" w:space="0" w:color="auto"/>
                  </w:divBdr>
                </w:div>
                <w:div w:id="1523127595">
                  <w:marLeft w:val="640"/>
                  <w:marRight w:val="0"/>
                  <w:marTop w:val="0"/>
                  <w:marBottom w:val="0"/>
                  <w:divBdr>
                    <w:top w:val="none" w:sz="0" w:space="0" w:color="auto"/>
                    <w:left w:val="none" w:sz="0" w:space="0" w:color="auto"/>
                    <w:bottom w:val="none" w:sz="0" w:space="0" w:color="auto"/>
                    <w:right w:val="none" w:sz="0" w:space="0" w:color="auto"/>
                  </w:divBdr>
                </w:div>
                <w:div w:id="412287089">
                  <w:marLeft w:val="640"/>
                  <w:marRight w:val="0"/>
                  <w:marTop w:val="0"/>
                  <w:marBottom w:val="0"/>
                  <w:divBdr>
                    <w:top w:val="none" w:sz="0" w:space="0" w:color="auto"/>
                    <w:left w:val="none" w:sz="0" w:space="0" w:color="auto"/>
                    <w:bottom w:val="none" w:sz="0" w:space="0" w:color="auto"/>
                    <w:right w:val="none" w:sz="0" w:space="0" w:color="auto"/>
                  </w:divBdr>
                </w:div>
                <w:div w:id="11491516">
                  <w:marLeft w:val="640"/>
                  <w:marRight w:val="0"/>
                  <w:marTop w:val="0"/>
                  <w:marBottom w:val="0"/>
                  <w:divBdr>
                    <w:top w:val="none" w:sz="0" w:space="0" w:color="auto"/>
                    <w:left w:val="none" w:sz="0" w:space="0" w:color="auto"/>
                    <w:bottom w:val="none" w:sz="0" w:space="0" w:color="auto"/>
                    <w:right w:val="none" w:sz="0" w:space="0" w:color="auto"/>
                  </w:divBdr>
                </w:div>
                <w:div w:id="1257523135">
                  <w:marLeft w:val="640"/>
                  <w:marRight w:val="0"/>
                  <w:marTop w:val="0"/>
                  <w:marBottom w:val="0"/>
                  <w:divBdr>
                    <w:top w:val="none" w:sz="0" w:space="0" w:color="auto"/>
                    <w:left w:val="none" w:sz="0" w:space="0" w:color="auto"/>
                    <w:bottom w:val="none" w:sz="0" w:space="0" w:color="auto"/>
                    <w:right w:val="none" w:sz="0" w:space="0" w:color="auto"/>
                  </w:divBdr>
                </w:div>
                <w:div w:id="439762682">
                  <w:marLeft w:val="640"/>
                  <w:marRight w:val="0"/>
                  <w:marTop w:val="0"/>
                  <w:marBottom w:val="0"/>
                  <w:divBdr>
                    <w:top w:val="none" w:sz="0" w:space="0" w:color="auto"/>
                    <w:left w:val="none" w:sz="0" w:space="0" w:color="auto"/>
                    <w:bottom w:val="none" w:sz="0" w:space="0" w:color="auto"/>
                    <w:right w:val="none" w:sz="0" w:space="0" w:color="auto"/>
                  </w:divBdr>
                </w:div>
                <w:div w:id="375470429">
                  <w:marLeft w:val="640"/>
                  <w:marRight w:val="0"/>
                  <w:marTop w:val="0"/>
                  <w:marBottom w:val="0"/>
                  <w:divBdr>
                    <w:top w:val="none" w:sz="0" w:space="0" w:color="auto"/>
                    <w:left w:val="none" w:sz="0" w:space="0" w:color="auto"/>
                    <w:bottom w:val="none" w:sz="0" w:space="0" w:color="auto"/>
                    <w:right w:val="none" w:sz="0" w:space="0" w:color="auto"/>
                  </w:divBdr>
                </w:div>
                <w:div w:id="1090202698">
                  <w:marLeft w:val="640"/>
                  <w:marRight w:val="0"/>
                  <w:marTop w:val="0"/>
                  <w:marBottom w:val="0"/>
                  <w:divBdr>
                    <w:top w:val="none" w:sz="0" w:space="0" w:color="auto"/>
                    <w:left w:val="none" w:sz="0" w:space="0" w:color="auto"/>
                    <w:bottom w:val="none" w:sz="0" w:space="0" w:color="auto"/>
                    <w:right w:val="none" w:sz="0" w:space="0" w:color="auto"/>
                  </w:divBdr>
                </w:div>
                <w:div w:id="403339376">
                  <w:marLeft w:val="640"/>
                  <w:marRight w:val="0"/>
                  <w:marTop w:val="0"/>
                  <w:marBottom w:val="0"/>
                  <w:divBdr>
                    <w:top w:val="none" w:sz="0" w:space="0" w:color="auto"/>
                    <w:left w:val="none" w:sz="0" w:space="0" w:color="auto"/>
                    <w:bottom w:val="none" w:sz="0" w:space="0" w:color="auto"/>
                    <w:right w:val="none" w:sz="0" w:space="0" w:color="auto"/>
                  </w:divBdr>
                </w:div>
                <w:div w:id="406651929">
                  <w:marLeft w:val="640"/>
                  <w:marRight w:val="0"/>
                  <w:marTop w:val="0"/>
                  <w:marBottom w:val="0"/>
                  <w:divBdr>
                    <w:top w:val="none" w:sz="0" w:space="0" w:color="auto"/>
                    <w:left w:val="none" w:sz="0" w:space="0" w:color="auto"/>
                    <w:bottom w:val="none" w:sz="0" w:space="0" w:color="auto"/>
                    <w:right w:val="none" w:sz="0" w:space="0" w:color="auto"/>
                  </w:divBdr>
                </w:div>
                <w:div w:id="1018848958">
                  <w:marLeft w:val="640"/>
                  <w:marRight w:val="0"/>
                  <w:marTop w:val="0"/>
                  <w:marBottom w:val="0"/>
                  <w:divBdr>
                    <w:top w:val="none" w:sz="0" w:space="0" w:color="auto"/>
                    <w:left w:val="none" w:sz="0" w:space="0" w:color="auto"/>
                    <w:bottom w:val="none" w:sz="0" w:space="0" w:color="auto"/>
                    <w:right w:val="none" w:sz="0" w:space="0" w:color="auto"/>
                  </w:divBdr>
                </w:div>
              </w:divsChild>
            </w:div>
            <w:div w:id="1311247102">
              <w:marLeft w:val="0"/>
              <w:marRight w:val="0"/>
              <w:marTop w:val="0"/>
              <w:marBottom w:val="0"/>
              <w:divBdr>
                <w:top w:val="none" w:sz="0" w:space="0" w:color="auto"/>
                <w:left w:val="none" w:sz="0" w:space="0" w:color="auto"/>
                <w:bottom w:val="none" w:sz="0" w:space="0" w:color="auto"/>
                <w:right w:val="none" w:sz="0" w:space="0" w:color="auto"/>
              </w:divBdr>
              <w:divsChild>
                <w:div w:id="2126583955">
                  <w:marLeft w:val="640"/>
                  <w:marRight w:val="0"/>
                  <w:marTop w:val="0"/>
                  <w:marBottom w:val="0"/>
                  <w:divBdr>
                    <w:top w:val="none" w:sz="0" w:space="0" w:color="auto"/>
                    <w:left w:val="none" w:sz="0" w:space="0" w:color="auto"/>
                    <w:bottom w:val="none" w:sz="0" w:space="0" w:color="auto"/>
                    <w:right w:val="none" w:sz="0" w:space="0" w:color="auto"/>
                  </w:divBdr>
                </w:div>
                <w:div w:id="1393188295">
                  <w:marLeft w:val="640"/>
                  <w:marRight w:val="0"/>
                  <w:marTop w:val="0"/>
                  <w:marBottom w:val="0"/>
                  <w:divBdr>
                    <w:top w:val="none" w:sz="0" w:space="0" w:color="auto"/>
                    <w:left w:val="none" w:sz="0" w:space="0" w:color="auto"/>
                    <w:bottom w:val="none" w:sz="0" w:space="0" w:color="auto"/>
                    <w:right w:val="none" w:sz="0" w:space="0" w:color="auto"/>
                  </w:divBdr>
                </w:div>
                <w:div w:id="1097024270">
                  <w:marLeft w:val="640"/>
                  <w:marRight w:val="0"/>
                  <w:marTop w:val="0"/>
                  <w:marBottom w:val="0"/>
                  <w:divBdr>
                    <w:top w:val="none" w:sz="0" w:space="0" w:color="auto"/>
                    <w:left w:val="none" w:sz="0" w:space="0" w:color="auto"/>
                    <w:bottom w:val="none" w:sz="0" w:space="0" w:color="auto"/>
                    <w:right w:val="none" w:sz="0" w:space="0" w:color="auto"/>
                  </w:divBdr>
                </w:div>
                <w:div w:id="2069063100">
                  <w:marLeft w:val="640"/>
                  <w:marRight w:val="0"/>
                  <w:marTop w:val="0"/>
                  <w:marBottom w:val="0"/>
                  <w:divBdr>
                    <w:top w:val="none" w:sz="0" w:space="0" w:color="auto"/>
                    <w:left w:val="none" w:sz="0" w:space="0" w:color="auto"/>
                    <w:bottom w:val="none" w:sz="0" w:space="0" w:color="auto"/>
                    <w:right w:val="none" w:sz="0" w:space="0" w:color="auto"/>
                  </w:divBdr>
                </w:div>
                <w:div w:id="2008360635">
                  <w:marLeft w:val="640"/>
                  <w:marRight w:val="0"/>
                  <w:marTop w:val="0"/>
                  <w:marBottom w:val="0"/>
                  <w:divBdr>
                    <w:top w:val="none" w:sz="0" w:space="0" w:color="auto"/>
                    <w:left w:val="none" w:sz="0" w:space="0" w:color="auto"/>
                    <w:bottom w:val="none" w:sz="0" w:space="0" w:color="auto"/>
                    <w:right w:val="none" w:sz="0" w:space="0" w:color="auto"/>
                  </w:divBdr>
                </w:div>
                <w:div w:id="1524051344">
                  <w:marLeft w:val="640"/>
                  <w:marRight w:val="0"/>
                  <w:marTop w:val="0"/>
                  <w:marBottom w:val="0"/>
                  <w:divBdr>
                    <w:top w:val="none" w:sz="0" w:space="0" w:color="auto"/>
                    <w:left w:val="none" w:sz="0" w:space="0" w:color="auto"/>
                    <w:bottom w:val="none" w:sz="0" w:space="0" w:color="auto"/>
                    <w:right w:val="none" w:sz="0" w:space="0" w:color="auto"/>
                  </w:divBdr>
                </w:div>
                <w:div w:id="303004607">
                  <w:marLeft w:val="640"/>
                  <w:marRight w:val="0"/>
                  <w:marTop w:val="0"/>
                  <w:marBottom w:val="0"/>
                  <w:divBdr>
                    <w:top w:val="none" w:sz="0" w:space="0" w:color="auto"/>
                    <w:left w:val="none" w:sz="0" w:space="0" w:color="auto"/>
                    <w:bottom w:val="none" w:sz="0" w:space="0" w:color="auto"/>
                    <w:right w:val="none" w:sz="0" w:space="0" w:color="auto"/>
                  </w:divBdr>
                </w:div>
                <w:div w:id="198472672">
                  <w:marLeft w:val="640"/>
                  <w:marRight w:val="0"/>
                  <w:marTop w:val="0"/>
                  <w:marBottom w:val="0"/>
                  <w:divBdr>
                    <w:top w:val="none" w:sz="0" w:space="0" w:color="auto"/>
                    <w:left w:val="none" w:sz="0" w:space="0" w:color="auto"/>
                    <w:bottom w:val="none" w:sz="0" w:space="0" w:color="auto"/>
                    <w:right w:val="none" w:sz="0" w:space="0" w:color="auto"/>
                  </w:divBdr>
                </w:div>
                <w:div w:id="1945577327">
                  <w:marLeft w:val="640"/>
                  <w:marRight w:val="0"/>
                  <w:marTop w:val="0"/>
                  <w:marBottom w:val="0"/>
                  <w:divBdr>
                    <w:top w:val="none" w:sz="0" w:space="0" w:color="auto"/>
                    <w:left w:val="none" w:sz="0" w:space="0" w:color="auto"/>
                    <w:bottom w:val="none" w:sz="0" w:space="0" w:color="auto"/>
                    <w:right w:val="none" w:sz="0" w:space="0" w:color="auto"/>
                  </w:divBdr>
                </w:div>
                <w:div w:id="1491947744">
                  <w:marLeft w:val="640"/>
                  <w:marRight w:val="0"/>
                  <w:marTop w:val="0"/>
                  <w:marBottom w:val="0"/>
                  <w:divBdr>
                    <w:top w:val="none" w:sz="0" w:space="0" w:color="auto"/>
                    <w:left w:val="none" w:sz="0" w:space="0" w:color="auto"/>
                    <w:bottom w:val="none" w:sz="0" w:space="0" w:color="auto"/>
                    <w:right w:val="none" w:sz="0" w:space="0" w:color="auto"/>
                  </w:divBdr>
                </w:div>
                <w:div w:id="902527180">
                  <w:marLeft w:val="640"/>
                  <w:marRight w:val="0"/>
                  <w:marTop w:val="0"/>
                  <w:marBottom w:val="0"/>
                  <w:divBdr>
                    <w:top w:val="none" w:sz="0" w:space="0" w:color="auto"/>
                    <w:left w:val="none" w:sz="0" w:space="0" w:color="auto"/>
                    <w:bottom w:val="none" w:sz="0" w:space="0" w:color="auto"/>
                    <w:right w:val="none" w:sz="0" w:space="0" w:color="auto"/>
                  </w:divBdr>
                </w:div>
                <w:div w:id="1416628953">
                  <w:marLeft w:val="640"/>
                  <w:marRight w:val="0"/>
                  <w:marTop w:val="0"/>
                  <w:marBottom w:val="0"/>
                  <w:divBdr>
                    <w:top w:val="none" w:sz="0" w:space="0" w:color="auto"/>
                    <w:left w:val="none" w:sz="0" w:space="0" w:color="auto"/>
                    <w:bottom w:val="none" w:sz="0" w:space="0" w:color="auto"/>
                    <w:right w:val="none" w:sz="0" w:space="0" w:color="auto"/>
                  </w:divBdr>
                </w:div>
                <w:div w:id="890337598">
                  <w:marLeft w:val="640"/>
                  <w:marRight w:val="0"/>
                  <w:marTop w:val="0"/>
                  <w:marBottom w:val="0"/>
                  <w:divBdr>
                    <w:top w:val="none" w:sz="0" w:space="0" w:color="auto"/>
                    <w:left w:val="none" w:sz="0" w:space="0" w:color="auto"/>
                    <w:bottom w:val="none" w:sz="0" w:space="0" w:color="auto"/>
                    <w:right w:val="none" w:sz="0" w:space="0" w:color="auto"/>
                  </w:divBdr>
                </w:div>
                <w:div w:id="1495685904">
                  <w:marLeft w:val="640"/>
                  <w:marRight w:val="0"/>
                  <w:marTop w:val="0"/>
                  <w:marBottom w:val="0"/>
                  <w:divBdr>
                    <w:top w:val="none" w:sz="0" w:space="0" w:color="auto"/>
                    <w:left w:val="none" w:sz="0" w:space="0" w:color="auto"/>
                    <w:bottom w:val="none" w:sz="0" w:space="0" w:color="auto"/>
                    <w:right w:val="none" w:sz="0" w:space="0" w:color="auto"/>
                  </w:divBdr>
                </w:div>
                <w:div w:id="203295795">
                  <w:marLeft w:val="640"/>
                  <w:marRight w:val="0"/>
                  <w:marTop w:val="0"/>
                  <w:marBottom w:val="0"/>
                  <w:divBdr>
                    <w:top w:val="none" w:sz="0" w:space="0" w:color="auto"/>
                    <w:left w:val="none" w:sz="0" w:space="0" w:color="auto"/>
                    <w:bottom w:val="none" w:sz="0" w:space="0" w:color="auto"/>
                    <w:right w:val="none" w:sz="0" w:space="0" w:color="auto"/>
                  </w:divBdr>
                </w:div>
                <w:div w:id="119232711">
                  <w:marLeft w:val="640"/>
                  <w:marRight w:val="0"/>
                  <w:marTop w:val="0"/>
                  <w:marBottom w:val="0"/>
                  <w:divBdr>
                    <w:top w:val="none" w:sz="0" w:space="0" w:color="auto"/>
                    <w:left w:val="none" w:sz="0" w:space="0" w:color="auto"/>
                    <w:bottom w:val="none" w:sz="0" w:space="0" w:color="auto"/>
                    <w:right w:val="none" w:sz="0" w:space="0" w:color="auto"/>
                  </w:divBdr>
                </w:div>
                <w:div w:id="1814986113">
                  <w:marLeft w:val="640"/>
                  <w:marRight w:val="0"/>
                  <w:marTop w:val="0"/>
                  <w:marBottom w:val="0"/>
                  <w:divBdr>
                    <w:top w:val="none" w:sz="0" w:space="0" w:color="auto"/>
                    <w:left w:val="none" w:sz="0" w:space="0" w:color="auto"/>
                    <w:bottom w:val="none" w:sz="0" w:space="0" w:color="auto"/>
                    <w:right w:val="none" w:sz="0" w:space="0" w:color="auto"/>
                  </w:divBdr>
                </w:div>
                <w:div w:id="1677221199">
                  <w:marLeft w:val="640"/>
                  <w:marRight w:val="0"/>
                  <w:marTop w:val="0"/>
                  <w:marBottom w:val="0"/>
                  <w:divBdr>
                    <w:top w:val="none" w:sz="0" w:space="0" w:color="auto"/>
                    <w:left w:val="none" w:sz="0" w:space="0" w:color="auto"/>
                    <w:bottom w:val="none" w:sz="0" w:space="0" w:color="auto"/>
                    <w:right w:val="none" w:sz="0" w:space="0" w:color="auto"/>
                  </w:divBdr>
                </w:div>
                <w:div w:id="1181503677">
                  <w:marLeft w:val="640"/>
                  <w:marRight w:val="0"/>
                  <w:marTop w:val="0"/>
                  <w:marBottom w:val="0"/>
                  <w:divBdr>
                    <w:top w:val="none" w:sz="0" w:space="0" w:color="auto"/>
                    <w:left w:val="none" w:sz="0" w:space="0" w:color="auto"/>
                    <w:bottom w:val="none" w:sz="0" w:space="0" w:color="auto"/>
                    <w:right w:val="none" w:sz="0" w:space="0" w:color="auto"/>
                  </w:divBdr>
                </w:div>
                <w:div w:id="34742760">
                  <w:marLeft w:val="640"/>
                  <w:marRight w:val="0"/>
                  <w:marTop w:val="0"/>
                  <w:marBottom w:val="0"/>
                  <w:divBdr>
                    <w:top w:val="none" w:sz="0" w:space="0" w:color="auto"/>
                    <w:left w:val="none" w:sz="0" w:space="0" w:color="auto"/>
                    <w:bottom w:val="none" w:sz="0" w:space="0" w:color="auto"/>
                    <w:right w:val="none" w:sz="0" w:space="0" w:color="auto"/>
                  </w:divBdr>
                </w:div>
                <w:div w:id="1448045888">
                  <w:marLeft w:val="640"/>
                  <w:marRight w:val="0"/>
                  <w:marTop w:val="0"/>
                  <w:marBottom w:val="0"/>
                  <w:divBdr>
                    <w:top w:val="none" w:sz="0" w:space="0" w:color="auto"/>
                    <w:left w:val="none" w:sz="0" w:space="0" w:color="auto"/>
                    <w:bottom w:val="none" w:sz="0" w:space="0" w:color="auto"/>
                    <w:right w:val="none" w:sz="0" w:space="0" w:color="auto"/>
                  </w:divBdr>
                </w:div>
                <w:div w:id="1775246664">
                  <w:marLeft w:val="640"/>
                  <w:marRight w:val="0"/>
                  <w:marTop w:val="0"/>
                  <w:marBottom w:val="0"/>
                  <w:divBdr>
                    <w:top w:val="none" w:sz="0" w:space="0" w:color="auto"/>
                    <w:left w:val="none" w:sz="0" w:space="0" w:color="auto"/>
                    <w:bottom w:val="none" w:sz="0" w:space="0" w:color="auto"/>
                    <w:right w:val="none" w:sz="0" w:space="0" w:color="auto"/>
                  </w:divBdr>
                </w:div>
                <w:div w:id="1771124184">
                  <w:marLeft w:val="640"/>
                  <w:marRight w:val="0"/>
                  <w:marTop w:val="0"/>
                  <w:marBottom w:val="0"/>
                  <w:divBdr>
                    <w:top w:val="none" w:sz="0" w:space="0" w:color="auto"/>
                    <w:left w:val="none" w:sz="0" w:space="0" w:color="auto"/>
                    <w:bottom w:val="none" w:sz="0" w:space="0" w:color="auto"/>
                    <w:right w:val="none" w:sz="0" w:space="0" w:color="auto"/>
                  </w:divBdr>
                </w:div>
                <w:div w:id="859859035">
                  <w:marLeft w:val="640"/>
                  <w:marRight w:val="0"/>
                  <w:marTop w:val="0"/>
                  <w:marBottom w:val="0"/>
                  <w:divBdr>
                    <w:top w:val="none" w:sz="0" w:space="0" w:color="auto"/>
                    <w:left w:val="none" w:sz="0" w:space="0" w:color="auto"/>
                    <w:bottom w:val="none" w:sz="0" w:space="0" w:color="auto"/>
                    <w:right w:val="none" w:sz="0" w:space="0" w:color="auto"/>
                  </w:divBdr>
                </w:div>
                <w:div w:id="551766972">
                  <w:marLeft w:val="640"/>
                  <w:marRight w:val="0"/>
                  <w:marTop w:val="0"/>
                  <w:marBottom w:val="0"/>
                  <w:divBdr>
                    <w:top w:val="none" w:sz="0" w:space="0" w:color="auto"/>
                    <w:left w:val="none" w:sz="0" w:space="0" w:color="auto"/>
                    <w:bottom w:val="none" w:sz="0" w:space="0" w:color="auto"/>
                    <w:right w:val="none" w:sz="0" w:space="0" w:color="auto"/>
                  </w:divBdr>
                </w:div>
                <w:div w:id="261107019">
                  <w:marLeft w:val="640"/>
                  <w:marRight w:val="0"/>
                  <w:marTop w:val="0"/>
                  <w:marBottom w:val="0"/>
                  <w:divBdr>
                    <w:top w:val="none" w:sz="0" w:space="0" w:color="auto"/>
                    <w:left w:val="none" w:sz="0" w:space="0" w:color="auto"/>
                    <w:bottom w:val="none" w:sz="0" w:space="0" w:color="auto"/>
                    <w:right w:val="none" w:sz="0" w:space="0" w:color="auto"/>
                  </w:divBdr>
                </w:div>
                <w:div w:id="906303526">
                  <w:marLeft w:val="640"/>
                  <w:marRight w:val="0"/>
                  <w:marTop w:val="0"/>
                  <w:marBottom w:val="0"/>
                  <w:divBdr>
                    <w:top w:val="none" w:sz="0" w:space="0" w:color="auto"/>
                    <w:left w:val="none" w:sz="0" w:space="0" w:color="auto"/>
                    <w:bottom w:val="none" w:sz="0" w:space="0" w:color="auto"/>
                    <w:right w:val="none" w:sz="0" w:space="0" w:color="auto"/>
                  </w:divBdr>
                </w:div>
                <w:div w:id="2133745676">
                  <w:marLeft w:val="640"/>
                  <w:marRight w:val="0"/>
                  <w:marTop w:val="0"/>
                  <w:marBottom w:val="0"/>
                  <w:divBdr>
                    <w:top w:val="none" w:sz="0" w:space="0" w:color="auto"/>
                    <w:left w:val="none" w:sz="0" w:space="0" w:color="auto"/>
                    <w:bottom w:val="none" w:sz="0" w:space="0" w:color="auto"/>
                    <w:right w:val="none" w:sz="0" w:space="0" w:color="auto"/>
                  </w:divBdr>
                </w:div>
                <w:div w:id="1102649035">
                  <w:marLeft w:val="640"/>
                  <w:marRight w:val="0"/>
                  <w:marTop w:val="0"/>
                  <w:marBottom w:val="0"/>
                  <w:divBdr>
                    <w:top w:val="none" w:sz="0" w:space="0" w:color="auto"/>
                    <w:left w:val="none" w:sz="0" w:space="0" w:color="auto"/>
                    <w:bottom w:val="none" w:sz="0" w:space="0" w:color="auto"/>
                    <w:right w:val="none" w:sz="0" w:space="0" w:color="auto"/>
                  </w:divBdr>
                </w:div>
                <w:div w:id="2049836688">
                  <w:marLeft w:val="640"/>
                  <w:marRight w:val="0"/>
                  <w:marTop w:val="0"/>
                  <w:marBottom w:val="0"/>
                  <w:divBdr>
                    <w:top w:val="none" w:sz="0" w:space="0" w:color="auto"/>
                    <w:left w:val="none" w:sz="0" w:space="0" w:color="auto"/>
                    <w:bottom w:val="none" w:sz="0" w:space="0" w:color="auto"/>
                    <w:right w:val="none" w:sz="0" w:space="0" w:color="auto"/>
                  </w:divBdr>
                </w:div>
                <w:div w:id="1561556337">
                  <w:marLeft w:val="640"/>
                  <w:marRight w:val="0"/>
                  <w:marTop w:val="0"/>
                  <w:marBottom w:val="0"/>
                  <w:divBdr>
                    <w:top w:val="none" w:sz="0" w:space="0" w:color="auto"/>
                    <w:left w:val="none" w:sz="0" w:space="0" w:color="auto"/>
                    <w:bottom w:val="none" w:sz="0" w:space="0" w:color="auto"/>
                    <w:right w:val="none" w:sz="0" w:space="0" w:color="auto"/>
                  </w:divBdr>
                </w:div>
                <w:div w:id="697857825">
                  <w:marLeft w:val="640"/>
                  <w:marRight w:val="0"/>
                  <w:marTop w:val="0"/>
                  <w:marBottom w:val="0"/>
                  <w:divBdr>
                    <w:top w:val="none" w:sz="0" w:space="0" w:color="auto"/>
                    <w:left w:val="none" w:sz="0" w:space="0" w:color="auto"/>
                    <w:bottom w:val="none" w:sz="0" w:space="0" w:color="auto"/>
                    <w:right w:val="none" w:sz="0" w:space="0" w:color="auto"/>
                  </w:divBdr>
                </w:div>
                <w:div w:id="1266840686">
                  <w:marLeft w:val="640"/>
                  <w:marRight w:val="0"/>
                  <w:marTop w:val="0"/>
                  <w:marBottom w:val="0"/>
                  <w:divBdr>
                    <w:top w:val="none" w:sz="0" w:space="0" w:color="auto"/>
                    <w:left w:val="none" w:sz="0" w:space="0" w:color="auto"/>
                    <w:bottom w:val="none" w:sz="0" w:space="0" w:color="auto"/>
                    <w:right w:val="none" w:sz="0" w:space="0" w:color="auto"/>
                  </w:divBdr>
                </w:div>
                <w:div w:id="1249000674">
                  <w:marLeft w:val="640"/>
                  <w:marRight w:val="0"/>
                  <w:marTop w:val="0"/>
                  <w:marBottom w:val="0"/>
                  <w:divBdr>
                    <w:top w:val="none" w:sz="0" w:space="0" w:color="auto"/>
                    <w:left w:val="none" w:sz="0" w:space="0" w:color="auto"/>
                    <w:bottom w:val="none" w:sz="0" w:space="0" w:color="auto"/>
                    <w:right w:val="none" w:sz="0" w:space="0" w:color="auto"/>
                  </w:divBdr>
                </w:div>
                <w:div w:id="1110315830">
                  <w:marLeft w:val="640"/>
                  <w:marRight w:val="0"/>
                  <w:marTop w:val="0"/>
                  <w:marBottom w:val="0"/>
                  <w:divBdr>
                    <w:top w:val="none" w:sz="0" w:space="0" w:color="auto"/>
                    <w:left w:val="none" w:sz="0" w:space="0" w:color="auto"/>
                    <w:bottom w:val="none" w:sz="0" w:space="0" w:color="auto"/>
                    <w:right w:val="none" w:sz="0" w:space="0" w:color="auto"/>
                  </w:divBdr>
                </w:div>
                <w:div w:id="479080485">
                  <w:marLeft w:val="640"/>
                  <w:marRight w:val="0"/>
                  <w:marTop w:val="0"/>
                  <w:marBottom w:val="0"/>
                  <w:divBdr>
                    <w:top w:val="none" w:sz="0" w:space="0" w:color="auto"/>
                    <w:left w:val="none" w:sz="0" w:space="0" w:color="auto"/>
                    <w:bottom w:val="none" w:sz="0" w:space="0" w:color="auto"/>
                    <w:right w:val="none" w:sz="0" w:space="0" w:color="auto"/>
                  </w:divBdr>
                </w:div>
                <w:div w:id="36131144">
                  <w:marLeft w:val="640"/>
                  <w:marRight w:val="0"/>
                  <w:marTop w:val="0"/>
                  <w:marBottom w:val="0"/>
                  <w:divBdr>
                    <w:top w:val="none" w:sz="0" w:space="0" w:color="auto"/>
                    <w:left w:val="none" w:sz="0" w:space="0" w:color="auto"/>
                    <w:bottom w:val="none" w:sz="0" w:space="0" w:color="auto"/>
                    <w:right w:val="none" w:sz="0" w:space="0" w:color="auto"/>
                  </w:divBdr>
                </w:div>
                <w:div w:id="1297448629">
                  <w:marLeft w:val="640"/>
                  <w:marRight w:val="0"/>
                  <w:marTop w:val="0"/>
                  <w:marBottom w:val="0"/>
                  <w:divBdr>
                    <w:top w:val="none" w:sz="0" w:space="0" w:color="auto"/>
                    <w:left w:val="none" w:sz="0" w:space="0" w:color="auto"/>
                    <w:bottom w:val="none" w:sz="0" w:space="0" w:color="auto"/>
                    <w:right w:val="none" w:sz="0" w:space="0" w:color="auto"/>
                  </w:divBdr>
                </w:div>
                <w:div w:id="52317081">
                  <w:marLeft w:val="640"/>
                  <w:marRight w:val="0"/>
                  <w:marTop w:val="0"/>
                  <w:marBottom w:val="0"/>
                  <w:divBdr>
                    <w:top w:val="none" w:sz="0" w:space="0" w:color="auto"/>
                    <w:left w:val="none" w:sz="0" w:space="0" w:color="auto"/>
                    <w:bottom w:val="none" w:sz="0" w:space="0" w:color="auto"/>
                    <w:right w:val="none" w:sz="0" w:space="0" w:color="auto"/>
                  </w:divBdr>
                </w:div>
                <w:div w:id="1121339126">
                  <w:marLeft w:val="640"/>
                  <w:marRight w:val="0"/>
                  <w:marTop w:val="0"/>
                  <w:marBottom w:val="0"/>
                  <w:divBdr>
                    <w:top w:val="none" w:sz="0" w:space="0" w:color="auto"/>
                    <w:left w:val="none" w:sz="0" w:space="0" w:color="auto"/>
                    <w:bottom w:val="none" w:sz="0" w:space="0" w:color="auto"/>
                    <w:right w:val="none" w:sz="0" w:space="0" w:color="auto"/>
                  </w:divBdr>
                </w:div>
                <w:div w:id="1816557342">
                  <w:marLeft w:val="640"/>
                  <w:marRight w:val="0"/>
                  <w:marTop w:val="0"/>
                  <w:marBottom w:val="0"/>
                  <w:divBdr>
                    <w:top w:val="none" w:sz="0" w:space="0" w:color="auto"/>
                    <w:left w:val="none" w:sz="0" w:space="0" w:color="auto"/>
                    <w:bottom w:val="none" w:sz="0" w:space="0" w:color="auto"/>
                    <w:right w:val="none" w:sz="0" w:space="0" w:color="auto"/>
                  </w:divBdr>
                </w:div>
                <w:div w:id="1449350719">
                  <w:marLeft w:val="640"/>
                  <w:marRight w:val="0"/>
                  <w:marTop w:val="0"/>
                  <w:marBottom w:val="0"/>
                  <w:divBdr>
                    <w:top w:val="none" w:sz="0" w:space="0" w:color="auto"/>
                    <w:left w:val="none" w:sz="0" w:space="0" w:color="auto"/>
                    <w:bottom w:val="none" w:sz="0" w:space="0" w:color="auto"/>
                    <w:right w:val="none" w:sz="0" w:space="0" w:color="auto"/>
                  </w:divBdr>
                </w:div>
                <w:div w:id="1035731758">
                  <w:marLeft w:val="640"/>
                  <w:marRight w:val="0"/>
                  <w:marTop w:val="0"/>
                  <w:marBottom w:val="0"/>
                  <w:divBdr>
                    <w:top w:val="none" w:sz="0" w:space="0" w:color="auto"/>
                    <w:left w:val="none" w:sz="0" w:space="0" w:color="auto"/>
                    <w:bottom w:val="none" w:sz="0" w:space="0" w:color="auto"/>
                    <w:right w:val="none" w:sz="0" w:space="0" w:color="auto"/>
                  </w:divBdr>
                </w:div>
                <w:div w:id="317467037">
                  <w:marLeft w:val="640"/>
                  <w:marRight w:val="0"/>
                  <w:marTop w:val="0"/>
                  <w:marBottom w:val="0"/>
                  <w:divBdr>
                    <w:top w:val="none" w:sz="0" w:space="0" w:color="auto"/>
                    <w:left w:val="none" w:sz="0" w:space="0" w:color="auto"/>
                    <w:bottom w:val="none" w:sz="0" w:space="0" w:color="auto"/>
                    <w:right w:val="none" w:sz="0" w:space="0" w:color="auto"/>
                  </w:divBdr>
                </w:div>
                <w:div w:id="1876577589">
                  <w:marLeft w:val="640"/>
                  <w:marRight w:val="0"/>
                  <w:marTop w:val="0"/>
                  <w:marBottom w:val="0"/>
                  <w:divBdr>
                    <w:top w:val="none" w:sz="0" w:space="0" w:color="auto"/>
                    <w:left w:val="none" w:sz="0" w:space="0" w:color="auto"/>
                    <w:bottom w:val="none" w:sz="0" w:space="0" w:color="auto"/>
                    <w:right w:val="none" w:sz="0" w:space="0" w:color="auto"/>
                  </w:divBdr>
                </w:div>
                <w:div w:id="2072463299">
                  <w:marLeft w:val="640"/>
                  <w:marRight w:val="0"/>
                  <w:marTop w:val="0"/>
                  <w:marBottom w:val="0"/>
                  <w:divBdr>
                    <w:top w:val="none" w:sz="0" w:space="0" w:color="auto"/>
                    <w:left w:val="none" w:sz="0" w:space="0" w:color="auto"/>
                    <w:bottom w:val="none" w:sz="0" w:space="0" w:color="auto"/>
                    <w:right w:val="none" w:sz="0" w:space="0" w:color="auto"/>
                  </w:divBdr>
                </w:div>
                <w:div w:id="376441414">
                  <w:marLeft w:val="640"/>
                  <w:marRight w:val="0"/>
                  <w:marTop w:val="0"/>
                  <w:marBottom w:val="0"/>
                  <w:divBdr>
                    <w:top w:val="none" w:sz="0" w:space="0" w:color="auto"/>
                    <w:left w:val="none" w:sz="0" w:space="0" w:color="auto"/>
                    <w:bottom w:val="none" w:sz="0" w:space="0" w:color="auto"/>
                    <w:right w:val="none" w:sz="0" w:space="0" w:color="auto"/>
                  </w:divBdr>
                </w:div>
                <w:div w:id="558328468">
                  <w:marLeft w:val="640"/>
                  <w:marRight w:val="0"/>
                  <w:marTop w:val="0"/>
                  <w:marBottom w:val="0"/>
                  <w:divBdr>
                    <w:top w:val="none" w:sz="0" w:space="0" w:color="auto"/>
                    <w:left w:val="none" w:sz="0" w:space="0" w:color="auto"/>
                    <w:bottom w:val="none" w:sz="0" w:space="0" w:color="auto"/>
                    <w:right w:val="none" w:sz="0" w:space="0" w:color="auto"/>
                  </w:divBdr>
                </w:div>
                <w:div w:id="1179271636">
                  <w:marLeft w:val="640"/>
                  <w:marRight w:val="0"/>
                  <w:marTop w:val="0"/>
                  <w:marBottom w:val="0"/>
                  <w:divBdr>
                    <w:top w:val="none" w:sz="0" w:space="0" w:color="auto"/>
                    <w:left w:val="none" w:sz="0" w:space="0" w:color="auto"/>
                    <w:bottom w:val="none" w:sz="0" w:space="0" w:color="auto"/>
                    <w:right w:val="none" w:sz="0" w:space="0" w:color="auto"/>
                  </w:divBdr>
                </w:div>
                <w:div w:id="1787044558">
                  <w:marLeft w:val="640"/>
                  <w:marRight w:val="0"/>
                  <w:marTop w:val="0"/>
                  <w:marBottom w:val="0"/>
                  <w:divBdr>
                    <w:top w:val="none" w:sz="0" w:space="0" w:color="auto"/>
                    <w:left w:val="none" w:sz="0" w:space="0" w:color="auto"/>
                    <w:bottom w:val="none" w:sz="0" w:space="0" w:color="auto"/>
                    <w:right w:val="none" w:sz="0" w:space="0" w:color="auto"/>
                  </w:divBdr>
                </w:div>
                <w:div w:id="978848183">
                  <w:marLeft w:val="640"/>
                  <w:marRight w:val="0"/>
                  <w:marTop w:val="0"/>
                  <w:marBottom w:val="0"/>
                  <w:divBdr>
                    <w:top w:val="none" w:sz="0" w:space="0" w:color="auto"/>
                    <w:left w:val="none" w:sz="0" w:space="0" w:color="auto"/>
                    <w:bottom w:val="none" w:sz="0" w:space="0" w:color="auto"/>
                    <w:right w:val="none" w:sz="0" w:space="0" w:color="auto"/>
                  </w:divBdr>
                </w:div>
                <w:div w:id="888419462">
                  <w:marLeft w:val="640"/>
                  <w:marRight w:val="0"/>
                  <w:marTop w:val="0"/>
                  <w:marBottom w:val="0"/>
                  <w:divBdr>
                    <w:top w:val="none" w:sz="0" w:space="0" w:color="auto"/>
                    <w:left w:val="none" w:sz="0" w:space="0" w:color="auto"/>
                    <w:bottom w:val="none" w:sz="0" w:space="0" w:color="auto"/>
                    <w:right w:val="none" w:sz="0" w:space="0" w:color="auto"/>
                  </w:divBdr>
                </w:div>
                <w:div w:id="532766404">
                  <w:marLeft w:val="640"/>
                  <w:marRight w:val="0"/>
                  <w:marTop w:val="0"/>
                  <w:marBottom w:val="0"/>
                  <w:divBdr>
                    <w:top w:val="none" w:sz="0" w:space="0" w:color="auto"/>
                    <w:left w:val="none" w:sz="0" w:space="0" w:color="auto"/>
                    <w:bottom w:val="none" w:sz="0" w:space="0" w:color="auto"/>
                    <w:right w:val="none" w:sz="0" w:space="0" w:color="auto"/>
                  </w:divBdr>
                </w:div>
                <w:div w:id="587664679">
                  <w:marLeft w:val="640"/>
                  <w:marRight w:val="0"/>
                  <w:marTop w:val="0"/>
                  <w:marBottom w:val="0"/>
                  <w:divBdr>
                    <w:top w:val="none" w:sz="0" w:space="0" w:color="auto"/>
                    <w:left w:val="none" w:sz="0" w:space="0" w:color="auto"/>
                    <w:bottom w:val="none" w:sz="0" w:space="0" w:color="auto"/>
                    <w:right w:val="none" w:sz="0" w:space="0" w:color="auto"/>
                  </w:divBdr>
                </w:div>
                <w:div w:id="620502957">
                  <w:marLeft w:val="640"/>
                  <w:marRight w:val="0"/>
                  <w:marTop w:val="0"/>
                  <w:marBottom w:val="0"/>
                  <w:divBdr>
                    <w:top w:val="none" w:sz="0" w:space="0" w:color="auto"/>
                    <w:left w:val="none" w:sz="0" w:space="0" w:color="auto"/>
                    <w:bottom w:val="none" w:sz="0" w:space="0" w:color="auto"/>
                    <w:right w:val="none" w:sz="0" w:space="0" w:color="auto"/>
                  </w:divBdr>
                </w:div>
                <w:div w:id="1017199874">
                  <w:marLeft w:val="640"/>
                  <w:marRight w:val="0"/>
                  <w:marTop w:val="0"/>
                  <w:marBottom w:val="0"/>
                  <w:divBdr>
                    <w:top w:val="none" w:sz="0" w:space="0" w:color="auto"/>
                    <w:left w:val="none" w:sz="0" w:space="0" w:color="auto"/>
                    <w:bottom w:val="none" w:sz="0" w:space="0" w:color="auto"/>
                    <w:right w:val="none" w:sz="0" w:space="0" w:color="auto"/>
                  </w:divBdr>
                </w:div>
                <w:div w:id="2118795430">
                  <w:marLeft w:val="640"/>
                  <w:marRight w:val="0"/>
                  <w:marTop w:val="0"/>
                  <w:marBottom w:val="0"/>
                  <w:divBdr>
                    <w:top w:val="none" w:sz="0" w:space="0" w:color="auto"/>
                    <w:left w:val="none" w:sz="0" w:space="0" w:color="auto"/>
                    <w:bottom w:val="none" w:sz="0" w:space="0" w:color="auto"/>
                    <w:right w:val="none" w:sz="0" w:space="0" w:color="auto"/>
                  </w:divBdr>
                </w:div>
                <w:div w:id="1302882281">
                  <w:marLeft w:val="640"/>
                  <w:marRight w:val="0"/>
                  <w:marTop w:val="0"/>
                  <w:marBottom w:val="0"/>
                  <w:divBdr>
                    <w:top w:val="none" w:sz="0" w:space="0" w:color="auto"/>
                    <w:left w:val="none" w:sz="0" w:space="0" w:color="auto"/>
                    <w:bottom w:val="none" w:sz="0" w:space="0" w:color="auto"/>
                    <w:right w:val="none" w:sz="0" w:space="0" w:color="auto"/>
                  </w:divBdr>
                </w:div>
                <w:div w:id="1940792238">
                  <w:marLeft w:val="640"/>
                  <w:marRight w:val="0"/>
                  <w:marTop w:val="0"/>
                  <w:marBottom w:val="0"/>
                  <w:divBdr>
                    <w:top w:val="none" w:sz="0" w:space="0" w:color="auto"/>
                    <w:left w:val="none" w:sz="0" w:space="0" w:color="auto"/>
                    <w:bottom w:val="none" w:sz="0" w:space="0" w:color="auto"/>
                    <w:right w:val="none" w:sz="0" w:space="0" w:color="auto"/>
                  </w:divBdr>
                </w:div>
                <w:div w:id="1772238935">
                  <w:marLeft w:val="640"/>
                  <w:marRight w:val="0"/>
                  <w:marTop w:val="0"/>
                  <w:marBottom w:val="0"/>
                  <w:divBdr>
                    <w:top w:val="none" w:sz="0" w:space="0" w:color="auto"/>
                    <w:left w:val="none" w:sz="0" w:space="0" w:color="auto"/>
                    <w:bottom w:val="none" w:sz="0" w:space="0" w:color="auto"/>
                    <w:right w:val="none" w:sz="0" w:space="0" w:color="auto"/>
                  </w:divBdr>
                </w:div>
                <w:div w:id="2091265870">
                  <w:marLeft w:val="640"/>
                  <w:marRight w:val="0"/>
                  <w:marTop w:val="0"/>
                  <w:marBottom w:val="0"/>
                  <w:divBdr>
                    <w:top w:val="none" w:sz="0" w:space="0" w:color="auto"/>
                    <w:left w:val="none" w:sz="0" w:space="0" w:color="auto"/>
                    <w:bottom w:val="none" w:sz="0" w:space="0" w:color="auto"/>
                    <w:right w:val="none" w:sz="0" w:space="0" w:color="auto"/>
                  </w:divBdr>
                </w:div>
                <w:div w:id="1594778959">
                  <w:marLeft w:val="640"/>
                  <w:marRight w:val="0"/>
                  <w:marTop w:val="0"/>
                  <w:marBottom w:val="0"/>
                  <w:divBdr>
                    <w:top w:val="none" w:sz="0" w:space="0" w:color="auto"/>
                    <w:left w:val="none" w:sz="0" w:space="0" w:color="auto"/>
                    <w:bottom w:val="none" w:sz="0" w:space="0" w:color="auto"/>
                    <w:right w:val="none" w:sz="0" w:space="0" w:color="auto"/>
                  </w:divBdr>
                </w:div>
                <w:div w:id="512454389">
                  <w:marLeft w:val="640"/>
                  <w:marRight w:val="0"/>
                  <w:marTop w:val="0"/>
                  <w:marBottom w:val="0"/>
                  <w:divBdr>
                    <w:top w:val="none" w:sz="0" w:space="0" w:color="auto"/>
                    <w:left w:val="none" w:sz="0" w:space="0" w:color="auto"/>
                    <w:bottom w:val="none" w:sz="0" w:space="0" w:color="auto"/>
                    <w:right w:val="none" w:sz="0" w:space="0" w:color="auto"/>
                  </w:divBdr>
                </w:div>
                <w:div w:id="1605646096">
                  <w:marLeft w:val="640"/>
                  <w:marRight w:val="0"/>
                  <w:marTop w:val="0"/>
                  <w:marBottom w:val="0"/>
                  <w:divBdr>
                    <w:top w:val="none" w:sz="0" w:space="0" w:color="auto"/>
                    <w:left w:val="none" w:sz="0" w:space="0" w:color="auto"/>
                    <w:bottom w:val="none" w:sz="0" w:space="0" w:color="auto"/>
                    <w:right w:val="none" w:sz="0" w:space="0" w:color="auto"/>
                  </w:divBdr>
                </w:div>
                <w:div w:id="2087604051">
                  <w:marLeft w:val="640"/>
                  <w:marRight w:val="0"/>
                  <w:marTop w:val="0"/>
                  <w:marBottom w:val="0"/>
                  <w:divBdr>
                    <w:top w:val="none" w:sz="0" w:space="0" w:color="auto"/>
                    <w:left w:val="none" w:sz="0" w:space="0" w:color="auto"/>
                    <w:bottom w:val="none" w:sz="0" w:space="0" w:color="auto"/>
                    <w:right w:val="none" w:sz="0" w:space="0" w:color="auto"/>
                  </w:divBdr>
                </w:div>
                <w:div w:id="1349140852">
                  <w:marLeft w:val="640"/>
                  <w:marRight w:val="0"/>
                  <w:marTop w:val="0"/>
                  <w:marBottom w:val="0"/>
                  <w:divBdr>
                    <w:top w:val="none" w:sz="0" w:space="0" w:color="auto"/>
                    <w:left w:val="none" w:sz="0" w:space="0" w:color="auto"/>
                    <w:bottom w:val="none" w:sz="0" w:space="0" w:color="auto"/>
                    <w:right w:val="none" w:sz="0" w:space="0" w:color="auto"/>
                  </w:divBdr>
                </w:div>
                <w:div w:id="721245621">
                  <w:marLeft w:val="640"/>
                  <w:marRight w:val="0"/>
                  <w:marTop w:val="0"/>
                  <w:marBottom w:val="0"/>
                  <w:divBdr>
                    <w:top w:val="none" w:sz="0" w:space="0" w:color="auto"/>
                    <w:left w:val="none" w:sz="0" w:space="0" w:color="auto"/>
                    <w:bottom w:val="none" w:sz="0" w:space="0" w:color="auto"/>
                    <w:right w:val="none" w:sz="0" w:space="0" w:color="auto"/>
                  </w:divBdr>
                </w:div>
                <w:div w:id="253827575">
                  <w:marLeft w:val="640"/>
                  <w:marRight w:val="0"/>
                  <w:marTop w:val="0"/>
                  <w:marBottom w:val="0"/>
                  <w:divBdr>
                    <w:top w:val="none" w:sz="0" w:space="0" w:color="auto"/>
                    <w:left w:val="none" w:sz="0" w:space="0" w:color="auto"/>
                    <w:bottom w:val="none" w:sz="0" w:space="0" w:color="auto"/>
                    <w:right w:val="none" w:sz="0" w:space="0" w:color="auto"/>
                  </w:divBdr>
                </w:div>
                <w:div w:id="579948447">
                  <w:marLeft w:val="640"/>
                  <w:marRight w:val="0"/>
                  <w:marTop w:val="0"/>
                  <w:marBottom w:val="0"/>
                  <w:divBdr>
                    <w:top w:val="none" w:sz="0" w:space="0" w:color="auto"/>
                    <w:left w:val="none" w:sz="0" w:space="0" w:color="auto"/>
                    <w:bottom w:val="none" w:sz="0" w:space="0" w:color="auto"/>
                    <w:right w:val="none" w:sz="0" w:space="0" w:color="auto"/>
                  </w:divBdr>
                </w:div>
                <w:div w:id="335117577">
                  <w:marLeft w:val="640"/>
                  <w:marRight w:val="0"/>
                  <w:marTop w:val="0"/>
                  <w:marBottom w:val="0"/>
                  <w:divBdr>
                    <w:top w:val="none" w:sz="0" w:space="0" w:color="auto"/>
                    <w:left w:val="none" w:sz="0" w:space="0" w:color="auto"/>
                    <w:bottom w:val="none" w:sz="0" w:space="0" w:color="auto"/>
                    <w:right w:val="none" w:sz="0" w:space="0" w:color="auto"/>
                  </w:divBdr>
                </w:div>
                <w:div w:id="1984499239">
                  <w:marLeft w:val="640"/>
                  <w:marRight w:val="0"/>
                  <w:marTop w:val="0"/>
                  <w:marBottom w:val="0"/>
                  <w:divBdr>
                    <w:top w:val="none" w:sz="0" w:space="0" w:color="auto"/>
                    <w:left w:val="none" w:sz="0" w:space="0" w:color="auto"/>
                    <w:bottom w:val="none" w:sz="0" w:space="0" w:color="auto"/>
                    <w:right w:val="none" w:sz="0" w:space="0" w:color="auto"/>
                  </w:divBdr>
                </w:div>
                <w:div w:id="2064789144">
                  <w:marLeft w:val="640"/>
                  <w:marRight w:val="0"/>
                  <w:marTop w:val="0"/>
                  <w:marBottom w:val="0"/>
                  <w:divBdr>
                    <w:top w:val="none" w:sz="0" w:space="0" w:color="auto"/>
                    <w:left w:val="none" w:sz="0" w:space="0" w:color="auto"/>
                    <w:bottom w:val="none" w:sz="0" w:space="0" w:color="auto"/>
                    <w:right w:val="none" w:sz="0" w:space="0" w:color="auto"/>
                  </w:divBdr>
                </w:div>
                <w:div w:id="32772940">
                  <w:marLeft w:val="640"/>
                  <w:marRight w:val="0"/>
                  <w:marTop w:val="0"/>
                  <w:marBottom w:val="0"/>
                  <w:divBdr>
                    <w:top w:val="none" w:sz="0" w:space="0" w:color="auto"/>
                    <w:left w:val="none" w:sz="0" w:space="0" w:color="auto"/>
                    <w:bottom w:val="none" w:sz="0" w:space="0" w:color="auto"/>
                    <w:right w:val="none" w:sz="0" w:space="0" w:color="auto"/>
                  </w:divBdr>
                </w:div>
                <w:div w:id="1542672794">
                  <w:marLeft w:val="640"/>
                  <w:marRight w:val="0"/>
                  <w:marTop w:val="0"/>
                  <w:marBottom w:val="0"/>
                  <w:divBdr>
                    <w:top w:val="none" w:sz="0" w:space="0" w:color="auto"/>
                    <w:left w:val="none" w:sz="0" w:space="0" w:color="auto"/>
                    <w:bottom w:val="none" w:sz="0" w:space="0" w:color="auto"/>
                    <w:right w:val="none" w:sz="0" w:space="0" w:color="auto"/>
                  </w:divBdr>
                </w:div>
                <w:div w:id="804543374">
                  <w:marLeft w:val="640"/>
                  <w:marRight w:val="0"/>
                  <w:marTop w:val="0"/>
                  <w:marBottom w:val="0"/>
                  <w:divBdr>
                    <w:top w:val="none" w:sz="0" w:space="0" w:color="auto"/>
                    <w:left w:val="none" w:sz="0" w:space="0" w:color="auto"/>
                    <w:bottom w:val="none" w:sz="0" w:space="0" w:color="auto"/>
                    <w:right w:val="none" w:sz="0" w:space="0" w:color="auto"/>
                  </w:divBdr>
                </w:div>
                <w:div w:id="1796559031">
                  <w:marLeft w:val="640"/>
                  <w:marRight w:val="0"/>
                  <w:marTop w:val="0"/>
                  <w:marBottom w:val="0"/>
                  <w:divBdr>
                    <w:top w:val="none" w:sz="0" w:space="0" w:color="auto"/>
                    <w:left w:val="none" w:sz="0" w:space="0" w:color="auto"/>
                    <w:bottom w:val="none" w:sz="0" w:space="0" w:color="auto"/>
                    <w:right w:val="none" w:sz="0" w:space="0" w:color="auto"/>
                  </w:divBdr>
                </w:div>
                <w:div w:id="395977855">
                  <w:marLeft w:val="640"/>
                  <w:marRight w:val="0"/>
                  <w:marTop w:val="0"/>
                  <w:marBottom w:val="0"/>
                  <w:divBdr>
                    <w:top w:val="none" w:sz="0" w:space="0" w:color="auto"/>
                    <w:left w:val="none" w:sz="0" w:space="0" w:color="auto"/>
                    <w:bottom w:val="none" w:sz="0" w:space="0" w:color="auto"/>
                    <w:right w:val="none" w:sz="0" w:space="0" w:color="auto"/>
                  </w:divBdr>
                </w:div>
                <w:div w:id="509301311">
                  <w:marLeft w:val="640"/>
                  <w:marRight w:val="0"/>
                  <w:marTop w:val="0"/>
                  <w:marBottom w:val="0"/>
                  <w:divBdr>
                    <w:top w:val="none" w:sz="0" w:space="0" w:color="auto"/>
                    <w:left w:val="none" w:sz="0" w:space="0" w:color="auto"/>
                    <w:bottom w:val="none" w:sz="0" w:space="0" w:color="auto"/>
                    <w:right w:val="none" w:sz="0" w:space="0" w:color="auto"/>
                  </w:divBdr>
                </w:div>
                <w:div w:id="1724449172">
                  <w:marLeft w:val="640"/>
                  <w:marRight w:val="0"/>
                  <w:marTop w:val="0"/>
                  <w:marBottom w:val="0"/>
                  <w:divBdr>
                    <w:top w:val="none" w:sz="0" w:space="0" w:color="auto"/>
                    <w:left w:val="none" w:sz="0" w:space="0" w:color="auto"/>
                    <w:bottom w:val="none" w:sz="0" w:space="0" w:color="auto"/>
                    <w:right w:val="none" w:sz="0" w:space="0" w:color="auto"/>
                  </w:divBdr>
                </w:div>
                <w:div w:id="188957750">
                  <w:marLeft w:val="640"/>
                  <w:marRight w:val="0"/>
                  <w:marTop w:val="0"/>
                  <w:marBottom w:val="0"/>
                  <w:divBdr>
                    <w:top w:val="none" w:sz="0" w:space="0" w:color="auto"/>
                    <w:left w:val="none" w:sz="0" w:space="0" w:color="auto"/>
                    <w:bottom w:val="none" w:sz="0" w:space="0" w:color="auto"/>
                    <w:right w:val="none" w:sz="0" w:space="0" w:color="auto"/>
                  </w:divBdr>
                </w:div>
                <w:div w:id="1559897255">
                  <w:marLeft w:val="640"/>
                  <w:marRight w:val="0"/>
                  <w:marTop w:val="0"/>
                  <w:marBottom w:val="0"/>
                  <w:divBdr>
                    <w:top w:val="none" w:sz="0" w:space="0" w:color="auto"/>
                    <w:left w:val="none" w:sz="0" w:space="0" w:color="auto"/>
                    <w:bottom w:val="none" w:sz="0" w:space="0" w:color="auto"/>
                    <w:right w:val="none" w:sz="0" w:space="0" w:color="auto"/>
                  </w:divBdr>
                </w:div>
                <w:div w:id="499085048">
                  <w:marLeft w:val="640"/>
                  <w:marRight w:val="0"/>
                  <w:marTop w:val="0"/>
                  <w:marBottom w:val="0"/>
                  <w:divBdr>
                    <w:top w:val="none" w:sz="0" w:space="0" w:color="auto"/>
                    <w:left w:val="none" w:sz="0" w:space="0" w:color="auto"/>
                    <w:bottom w:val="none" w:sz="0" w:space="0" w:color="auto"/>
                    <w:right w:val="none" w:sz="0" w:space="0" w:color="auto"/>
                  </w:divBdr>
                </w:div>
                <w:div w:id="1209494433">
                  <w:marLeft w:val="640"/>
                  <w:marRight w:val="0"/>
                  <w:marTop w:val="0"/>
                  <w:marBottom w:val="0"/>
                  <w:divBdr>
                    <w:top w:val="none" w:sz="0" w:space="0" w:color="auto"/>
                    <w:left w:val="none" w:sz="0" w:space="0" w:color="auto"/>
                    <w:bottom w:val="none" w:sz="0" w:space="0" w:color="auto"/>
                    <w:right w:val="none" w:sz="0" w:space="0" w:color="auto"/>
                  </w:divBdr>
                </w:div>
                <w:div w:id="590092143">
                  <w:marLeft w:val="640"/>
                  <w:marRight w:val="0"/>
                  <w:marTop w:val="0"/>
                  <w:marBottom w:val="0"/>
                  <w:divBdr>
                    <w:top w:val="none" w:sz="0" w:space="0" w:color="auto"/>
                    <w:left w:val="none" w:sz="0" w:space="0" w:color="auto"/>
                    <w:bottom w:val="none" w:sz="0" w:space="0" w:color="auto"/>
                    <w:right w:val="none" w:sz="0" w:space="0" w:color="auto"/>
                  </w:divBdr>
                </w:div>
                <w:div w:id="2071342713">
                  <w:marLeft w:val="640"/>
                  <w:marRight w:val="0"/>
                  <w:marTop w:val="0"/>
                  <w:marBottom w:val="0"/>
                  <w:divBdr>
                    <w:top w:val="none" w:sz="0" w:space="0" w:color="auto"/>
                    <w:left w:val="none" w:sz="0" w:space="0" w:color="auto"/>
                    <w:bottom w:val="none" w:sz="0" w:space="0" w:color="auto"/>
                    <w:right w:val="none" w:sz="0" w:space="0" w:color="auto"/>
                  </w:divBdr>
                </w:div>
                <w:div w:id="1701473055">
                  <w:marLeft w:val="640"/>
                  <w:marRight w:val="0"/>
                  <w:marTop w:val="0"/>
                  <w:marBottom w:val="0"/>
                  <w:divBdr>
                    <w:top w:val="none" w:sz="0" w:space="0" w:color="auto"/>
                    <w:left w:val="none" w:sz="0" w:space="0" w:color="auto"/>
                    <w:bottom w:val="none" w:sz="0" w:space="0" w:color="auto"/>
                    <w:right w:val="none" w:sz="0" w:space="0" w:color="auto"/>
                  </w:divBdr>
                </w:div>
                <w:div w:id="912618354">
                  <w:marLeft w:val="640"/>
                  <w:marRight w:val="0"/>
                  <w:marTop w:val="0"/>
                  <w:marBottom w:val="0"/>
                  <w:divBdr>
                    <w:top w:val="none" w:sz="0" w:space="0" w:color="auto"/>
                    <w:left w:val="none" w:sz="0" w:space="0" w:color="auto"/>
                    <w:bottom w:val="none" w:sz="0" w:space="0" w:color="auto"/>
                    <w:right w:val="none" w:sz="0" w:space="0" w:color="auto"/>
                  </w:divBdr>
                </w:div>
                <w:div w:id="268898618">
                  <w:marLeft w:val="640"/>
                  <w:marRight w:val="0"/>
                  <w:marTop w:val="0"/>
                  <w:marBottom w:val="0"/>
                  <w:divBdr>
                    <w:top w:val="none" w:sz="0" w:space="0" w:color="auto"/>
                    <w:left w:val="none" w:sz="0" w:space="0" w:color="auto"/>
                    <w:bottom w:val="none" w:sz="0" w:space="0" w:color="auto"/>
                    <w:right w:val="none" w:sz="0" w:space="0" w:color="auto"/>
                  </w:divBdr>
                </w:div>
                <w:div w:id="1727413756">
                  <w:marLeft w:val="640"/>
                  <w:marRight w:val="0"/>
                  <w:marTop w:val="0"/>
                  <w:marBottom w:val="0"/>
                  <w:divBdr>
                    <w:top w:val="none" w:sz="0" w:space="0" w:color="auto"/>
                    <w:left w:val="none" w:sz="0" w:space="0" w:color="auto"/>
                    <w:bottom w:val="none" w:sz="0" w:space="0" w:color="auto"/>
                    <w:right w:val="none" w:sz="0" w:space="0" w:color="auto"/>
                  </w:divBdr>
                </w:div>
                <w:div w:id="56781818">
                  <w:marLeft w:val="640"/>
                  <w:marRight w:val="0"/>
                  <w:marTop w:val="0"/>
                  <w:marBottom w:val="0"/>
                  <w:divBdr>
                    <w:top w:val="none" w:sz="0" w:space="0" w:color="auto"/>
                    <w:left w:val="none" w:sz="0" w:space="0" w:color="auto"/>
                    <w:bottom w:val="none" w:sz="0" w:space="0" w:color="auto"/>
                    <w:right w:val="none" w:sz="0" w:space="0" w:color="auto"/>
                  </w:divBdr>
                </w:div>
                <w:div w:id="1811439295">
                  <w:marLeft w:val="640"/>
                  <w:marRight w:val="0"/>
                  <w:marTop w:val="0"/>
                  <w:marBottom w:val="0"/>
                  <w:divBdr>
                    <w:top w:val="none" w:sz="0" w:space="0" w:color="auto"/>
                    <w:left w:val="none" w:sz="0" w:space="0" w:color="auto"/>
                    <w:bottom w:val="none" w:sz="0" w:space="0" w:color="auto"/>
                    <w:right w:val="none" w:sz="0" w:space="0" w:color="auto"/>
                  </w:divBdr>
                </w:div>
                <w:div w:id="1763404834">
                  <w:marLeft w:val="640"/>
                  <w:marRight w:val="0"/>
                  <w:marTop w:val="0"/>
                  <w:marBottom w:val="0"/>
                  <w:divBdr>
                    <w:top w:val="none" w:sz="0" w:space="0" w:color="auto"/>
                    <w:left w:val="none" w:sz="0" w:space="0" w:color="auto"/>
                    <w:bottom w:val="none" w:sz="0" w:space="0" w:color="auto"/>
                    <w:right w:val="none" w:sz="0" w:space="0" w:color="auto"/>
                  </w:divBdr>
                </w:div>
                <w:div w:id="157382777">
                  <w:marLeft w:val="640"/>
                  <w:marRight w:val="0"/>
                  <w:marTop w:val="0"/>
                  <w:marBottom w:val="0"/>
                  <w:divBdr>
                    <w:top w:val="none" w:sz="0" w:space="0" w:color="auto"/>
                    <w:left w:val="none" w:sz="0" w:space="0" w:color="auto"/>
                    <w:bottom w:val="none" w:sz="0" w:space="0" w:color="auto"/>
                    <w:right w:val="none" w:sz="0" w:space="0" w:color="auto"/>
                  </w:divBdr>
                </w:div>
                <w:div w:id="1626421873">
                  <w:marLeft w:val="640"/>
                  <w:marRight w:val="0"/>
                  <w:marTop w:val="0"/>
                  <w:marBottom w:val="0"/>
                  <w:divBdr>
                    <w:top w:val="none" w:sz="0" w:space="0" w:color="auto"/>
                    <w:left w:val="none" w:sz="0" w:space="0" w:color="auto"/>
                    <w:bottom w:val="none" w:sz="0" w:space="0" w:color="auto"/>
                    <w:right w:val="none" w:sz="0" w:space="0" w:color="auto"/>
                  </w:divBdr>
                </w:div>
                <w:div w:id="181672140">
                  <w:marLeft w:val="640"/>
                  <w:marRight w:val="0"/>
                  <w:marTop w:val="0"/>
                  <w:marBottom w:val="0"/>
                  <w:divBdr>
                    <w:top w:val="none" w:sz="0" w:space="0" w:color="auto"/>
                    <w:left w:val="none" w:sz="0" w:space="0" w:color="auto"/>
                    <w:bottom w:val="none" w:sz="0" w:space="0" w:color="auto"/>
                    <w:right w:val="none" w:sz="0" w:space="0" w:color="auto"/>
                  </w:divBdr>
                </w:div>
                <w:div w:id="1739936544">
                  <w:marLeft w:val="640"/>
                  <w:marRight w:val="0"/>
                  <w:marTop w:val="0"/>
                  <w:marBottom w:val="0"/>
                  <w:divBdr>
                    <w:top w:val="none" w:sz="0" w:space="0" w:color="auto"/>
                    <w:left w:val="none" w:sz="0" w:space="0" w:color="auto"/>
                    <w:bottom w:val="none" w:sz="0" w:space="0" w:color="auto"/>
                    <w:right w:val="none" w:sz="0" w:space="0" w:color="auto"/>
                  </w:divBdr>
                </w:div>
                <w:div w:id="293753923">
                  <w:marLeft w:val="640"/>
                  <w:marRight w:val="0"/>
                  <w:marTop w:val="0"/>
                  <w:marBottom w:val="0"/>
                  <w:divBdr>
                    <w:top w:val="none" w:sz="0" w:space="0" w:color="auto"/>
                    <w:left w:val="none" w:sz="0" w:space="0" w:color="auto"/>
                    <w:bottom w:val="none" w:sz="0" w:space="0" w:color="auto"/>
                    <w:right w:val="none" w:sz="0" w:space="0" w:color="auto"/>
                  </w:divBdr>
                </w:div>
                <w:div w:id="869613048">
                  <w:marLeft w:val="640"/>
                  <w:marRight w:val="0"/>
                  <w:marTop w:val="0"/>
                  <w:marBottom w:val="0"/>
                  <w:divBdr>
                    <w:top w:val="none" w:sz="0" w:space="0" w:color="auto"/>
                    <w:left w:val="none" w:sz="0" w:space="0" w:color="auto"/>
                    <w:bottom w:val="none" w:sz="0" w:space="0" w:color="auto"/>
                    <w:right w:val="none" w:sz="0" w:space="0" w:color="auto"/>
                  </w:divBdr>
                </w:div>
                <w:div w:id="1988511734">
                  <w:marLeft w:val="640"/>
                  <w:marRight w:val="0"/>
                  <w:marTop w:val="0"/>
                  <w:marBottom w:val="0"/>
                  <w:divBdr>
                    <w:top w:val="none" w:sz="0" w:space="0" w:color="auto"/>
                    <w:left w:val="none" w:sz="0" w:space="0" w:color="auto"/>
                    <w:bottom w:val="none" w:sz="0" w:space="0" w:color="auto"/>
                    <w:right w:val="none" w:sz="0" w:space="0" w:color="auto"/>
                  </w:divBdr>
                </w:div>
                <w:div w:id="1039740724">
                  <w:marLeft w:val="640"/>
                  <w:marRight w:val="0"/>
                  <w:marTop w:val="0"/>
                  <w:marBottom w:val="0"/>
                  <w:divBdr>
                    <w:top w:val="none" w:sz="0" w:space="0" w:color="auto"/>
                    <w:left w:val="none" w:sz="0" w:space="0" w:color="auto"/>
                    <w:bottom w:val="none" w:sz="0" w:space="0" w:color="auto"/>
                    <w:right w:val="none" w:sz="0" w:space="0" w:color="auto"/>
                  </w:divBdr>
                </w:div>
                <w:div w:id="9837800">
                  <w:marLeft w:val="640"/>
                  <w:marRight w:val="0"/>
                  <w:marTop w:val="0"/>
                  <w:marBottom w:val="0"/>
                  <w:divBdr>
                    <w:top w:val="none" w:sz="0" w:space="0" w:color="auto"/>
                    <w:left w:val="none" w:sz="0" w:space="0" w:color="auto"/>
                    <w:bottom w:val="none" w:sz="0" w:space="0" w:color="auto"/>
                    <w:right w:val="none" w:sz="0" w:space="0" w:color="auto"/>
                  </w:divBdr>
                </w:div>
                <w:div w:id="195773100">
                  <w:marLeft w:val="640"/>
                  <w:marRight w:val="0"/>
                  <w:marTop w:val="0"/>
                  <w:marBottom w:val="0"/>
                  <w:divBdr>
                    <w:top w:val="none" w:sz="0" w:space="0" w:color="auto"/>
                    <w:left w:val="none" w:sz="0" w:space="0" w:color="auto"/>
                    <w:bottom w:val="none" w:sz="0" w:space="0" w:color="auto"/>
                    <w:right w:val="none" w:sz="0" w:space="0" w:color="auto"/>
                  </w:divBdr>
                </w:div>
                <w:div w:id="1593465245">
                  <w:marLeft w:val="640"/>
                  <w:marRight w:val="0"/>
                  <w:marTop w:val="0"/>
                  <w:marBottom w:val="0"/>
                  <w:divBdr>
                    <w:top w:val="none" w:sz="0" w:space="0" w:color="auto"/>
                    <w:left w:val="none" w:sz="0" w:space="0" w:color="auto"/>
                    <w:bottom w:val="none" w:sz="0" w:space="0" w:color="auto"/>
                    <w:right w:val="none" w:sz="0" w:space="0" w:color="auto"/>
                  </w:divBdr>
                </w:div>
                <w:div w:id="207956066">
                  <w:marLeft w:val="640"/>
                  <w:marRight w:val="0"/>
                  <w:marTop w:val="0"/>
                  <w:marBottom w:val="0"/>
                  <w:divBdr>
                    <w:top w:val="none" w:sz="0" w:space="0" w:color="auto"/>
                    <w:left w:val="none" w:sz="0" w:space="0" w:color="auto"/>
                    <w:bottom w:val="none" w:sz="0" w:space="0" w:color="auto"/>
                    <w:right w:val="none" w:sz="0" w:space="0" w:color="auto"/>
                  </w:divBdr>
                </w:div>
                <w:div w:id="1161234734">
                  <w:marLeft w:val="640"/>
                  <w:marRight w:val="0"/>
                  <w:marTop w:val="0"/>
                  <w:marBottom w:val="0"/>
                  <w:divBdr>
                    <w:top w:val="none" w:sz="0" w:space="0" w:color="auto"/>
                    <w:left w:val="none" w:sz="0" w:space="0" w:color="auto"/>
                    <w:bottom w:val="none" w:sz="0" w:space="0" w:color="auto"/>
                    <w:right w:val="none" w:sz="0" w:space="0" w:color="auto"/>
                  </w:divBdr>
                </w:div>
                <w:div w:id="758064135">
                  <w:marLeft w:val="640"/>
                  <w:marRight w:val="0"/>
                  <w:marTop w:val="0"/>
                  <w:marBottom w:val="0"/>
                  <w:divBdr>
                    <w:top w:val="none" w:sz="0" w:space="0" w:color="auto"/>
                    <w:left w:val="none" w:sz="0" w:space="0" w:color="auto"/>
                    <w:bottom w:val="none" w:sz="0" w:space="0" w:color="auto"/>
                    <w:right w:val="none" w:sz="0" w:space="0" w:color="auto"/>
                  </w:divBdr>
                </w:div>
                <w:div w:id="716858293">
                  <w:marLeft w:val="640"/>
                  <w:marRight w:val="0"/>
                  <w:marTop w:val="0"/>
                  <w:marBottom w:val="0"/>
                  <w:divBdr>
                    <w:top w:val="none" w:sz="0" w:space="0" w:color="auto"/>
                    <w:left w:val="none" w:sz="0" w:space="0" w:color="auto"/>
                    <w:bottom w:val="none" w:sz="0" w:space="0" w:color="auto"/>
                    <w:right w:val="none" w:sz="0" w:space="0" w:color="auto"/>
                  </w:divBdr>
                </w:div>
                <w:div w:id="804741675">
                  <w:marLeft w:val="640"/>
                  <w:marRight w:val="0"/>
                  <w:marTop w:val="0"/>
                  <w:marBottom w:val="0"/>
                  <w:divBdr>
                    <w:top w:val="none" w:sz="0" w:space="0" w:color="auto"/>
                    <w:left w:val="none" w:sz="0" w:space="0" w:color="auto"/>
                    <w:bottom w:val="none" w:sz="0" w:space="0" w:color="auto"/>
                    <w:right w:val="none" w:sz="0" w:space="0" w:color="auto"/>
                  </w:divBdr>
                </w:div>
                <w:div w:id="893154273">
                  <w:marLeft w:val="640"/>
                  <w:marRight w:val="0"/>
                  <w:marTop w:val="0"/>
                  <w:marBottom w:val="0"/>
                  <w:divBdr>
                    <w:top w:val="none" w:sz="0" w:space="0" w:color="auto"/>
                    <w:left w:val="none" w:sz="0" w:space="0" w:color="auto"/>
                    <w:bottom w:val="none" w:sz="0" w:space="0" w:color="auto"/>
                    <w:right w:val="none" w:sz="0" w:space="0" w:color="auto"/>
                  </w:divBdr>
                </w:div>
                <w:div w:id="870994167">
                  <w:marLeft w:val="640"/>
                  <w:marRight w:val="0"/>
                  <w:marTop w:val="0"/>
                  <w:marBottom w:val="0"/>
                  <w:divBdr>
                    <w:top w:val="none" w:sz="0" w:space="0" w:color="auto"/>
                    <w:left w:val="none" w:sz="0" w:space="0" w:color="auto"/>
                    <w:bottom w:val="none" w:sz="0" w:space="0" w:color="auto"/>
                    <w:right w:val="none" w:sz="0" w:space="0" w:color="auto"/>
                  </w:divBdr>
                </w:div>
                <w:div w:id="984968613">
                  <w:marLeft w:val="640"/>
                  <w:marRight w:val="0"/>
                  <w:marTop w:val="0"/>
                  <w:marBottom w:val="0"/>
                  <w:divBdr>
                    <w:top w:val="none" w:sz="0" w:space="0" w:color="auto"/>
                    <w:left w:val="none" w:sz="0" w:space="0" w:color="auto"/>
                    <w:bottom w:val="none" w:sz="0" w:space="0" w:color="auto"/>
                    <w:right w:val="none" w:sz="0" w:space="0" w:color="auto"/>
                  </w:divBdr>
                </w:div>
                <w:div w:id="2036227129">
                  <w:marLeft w:val="640"/>
                  <w:marRight w:val="0"/>
                  <w:marTop w:val="0"/>
                  <w:marBottom w:val="0"/>
                  <w:divBdr>
                    <w:top w:val="none" w:sz="0" w:space="0" w:color="auto"/>
                    <w:left w:val="none" w:sz="0" w:space="0" w:color="auto"/>
                    <w:bottom w:val="none" w:sz="0" w:space="0" w:color="auto"/>
                    <w:right w:val="none" w:sz="0" w:space="0" w:color="auto"/>
                  </w:divBdr>
                </w:div>
                <w:div w:id="593246820">
                  <w:marLeft w:val="640"/>
                  <w:marRight w:val="0"/>
                  <w:marTop w:val="0"/>
                  <w:marBottom w:val="0"/>
                  <w:divBdr>
                    <w:top w:val="none" w:sz="0" w:space="0" w:color="auto"/>
                    <w:left w:val="none" w:sz="0" w:space="0" w:color="auto"/>
                    <w:bottom w:val="none" w:sz="0" w:space="0" w:color="auto"/>
                    <w:right w:val="none" w:sz="0" w:space="0" w:color="auto"/>
                  </w:divBdr>
                </w:div>
                <w:div w:id="621426932">
                  <w:marLeft w:val="640"/>
                  <w:marRight w:val="0"/>
                  <w:marTop w:val="0"/>
                  <w:marBottom w:val="0"/>
                  <w:divBdr>
                    <w:top w:val="none" w:sz="0" w:space="0" w:color="auto"/>
                    <w:left w:val="none" w:sz="0" w:space="0" w:color="auto"/>
                    <w:bottom w:val="none" w:sz="0" w:space="0" w:color="auto"/>
                    <w:right w:val="none" w:sz="0" w:space="0" w:color="auto"/>
                  </w:divBdr>
                </w:div>
                <w:div w:id="2053861">
                  <w:marLeft w:val="640"/>
                  <w:marRight w:val="0"/>
                  <w:marTop w:val="0"/>
                  <w:marBottom w:val="0"/>
                  <w:divBdr>
                    <w:top w:val="none" w:sz="0" w:space="0" w:color="auto"/>
                    <w:left w:val="none" w:sz="0" w:space="0" w:color="auto"/>
                    <w:bottom w:val="none" w:sz="0" w:space="0" w:color="auto"/>
                    <w:right w:val="none" w:sz="0" w:space="0" w:color="auto"/>
                  </w:divBdr>
                </w:div>
                <w:div w:id="1131241384">
                  <w:marLeft w:val="640"/>
                  <w:marRight w:val="0"/>
                  <w:marTop w:val="0"/>
                  <w:marBottom w:val="0"/>
                  <w:divBdr>
                    <w:top w:val="none" w:sz="0" w:space="0" w:color="auto"/>
                    <w:left w:val="none" w:sz="0" w:space="0" w:color="auto"/>
                    <w:bottom w:val="none" w:sz="0" w:space="0" w:color="auto"/>
                    <w:right w:val="none" w:sz="0" w:space="0" w:color="auto"/>
                  </w:divBdr>
                </w:div>
                <w:div w:id="1483036953">
                  <w:marLeft w:val="640"/>
                  <w:marRight w:val="0"/>
                  <w:marTop w:val="0"/>
                  <w:marBottom w:val="0"/>
                  <w:divBdr>
                    <w:top w:val="none" w:sz="0" w:space="0" w:color="auto"/>
                    <w:left w:val="none" w:sz="0" w:space="0" w:color="auto"/>
                    <w:bottom w:val="none" w:sz="0" w:space="0" w:color="auto"/>
                    <w:right w:val="none" w:sz="0" w:space="0" w:color="auto"/>
                  </w:divBdr>
                </w:div>
                <w:div w:id="681469298">
                  <w:marLeft w:val="640"/>
                  <w:marRight w:val="0"/>
                  <w:marTop w:val="0"/>
                  <w:marBottom w:val="0"/>
                  <w:divBdr>
                    <w:top w:val="none" w:sz="0" w:space="0" w:color="auto"/>
                    <w:left w:val="none" w:sz="0" w:space="0" w:color="auto"/>
                    <w:bottom w:val="none" w:sz="0" w:space="0" w:color="auto"/>
                    <w:right w:val="none" w:sz="0" w:space="0" w:color="auto"/>
                  </w:divBdr>
                </w:div>
                <w:div w:id="1878658933">
                  <w:marLeft w:val="640"/>
                  <w:marRight w:val="0"/>
                  <w:marTop w:val="0"/>
                  <w:marBottom w:val="0"/>
                  <w:divBdr>
                    <w:top w:val="none" w:sz="0" w:space="0" w:color="auto"/>
                    <w:left w:val="none" w:sz="0" w:space="0" w:color="auto"/>
                    <w:bottom w:val="none" w:sz="0" w:space="0" w:color="auto"/>
                    <w:right w:val="none" w:sz="0" w:space="0" w:color="auto"/>
                  </w:divBdr>
                </w:div>
                <w:div w:id="1962300415">
                  <w:marLeft w:val="640"/>
                  <w:marRight w:val="0"/>
                  <w:marTop w:val="0"/>
                  <w:marBottom w:val="0"/>
                  <w:divBdr>
                    <w:top w:val="none" w:sz="0" w:space="0" w:color="auto"/>
                    <w:left w:val="none" w:sz="0" w:space="0" w:color="auto"/>
                    <w:bottom w:val="none" w:sz="0" w:space="0" w:color="auto"/>
                    <w:right w:val="none" w:sz="0" w:space="0" w:color="auto"/>
                  </w:divBdr>
                </w:div>
                <w:div w:id="1813714530">
                  <w:marLeft w:val="640"/>
                  <w:marRight w:val="0"/>
                  <w:marTop w:val="0"/>
                  <w:marBottom w:val="0"/>
                  <w:divBdr>
                    <w:top w:val="none" w:sz="0" w:space="0" w:color="auto"/>
                    <w:left w:val="none" w:sz="0" w:space="0" w:color="auto"/>
                    <w:bottom w:val="none" w:sz="0" w:space="0" w:color="auto"/>
                    <w:right w:val="none" w:sz="0" w:space="0" w:color="auto"/>
                  </w:divBdr>
                </w:div>
                <w:div w:id="720598330">
                  <w:marLeft w:val="640"/>
                  <w:marRight w:val="0"/>
                  <w:marTop w:val="0"/>
                  <w:marBottom w:val="0"/>
                  <w:divBdr>
                    <w:top w:val="none" w:sz="0" w:space="0" w:color="auto"/>
                    <w:left w:val="none" w:sz="0" w:space="0" w:color="auto"/>
                    <w:bottom w:val="none" w:sz="0" w:space="0" w:color="auto"/>
                    <w:right w:val="none" w:sz="0" w:space="0" w:color="auto"/>
                  </w:divBdr>
                </w:div>
                <w:div w:id="1304308331">
                  <w:marLeft w:val="640"/>
                  <w:marRight w:val="0"/>
                  <w:marTop w:val="0"/>
                  <w:marBottom w:val="0"/>
                  <w:divBdr>
                    <w:top w:val="none" w:sz="0" w:space="0" w:color="auto"/>
                    <w:left w:val="none" w:sz="0" w:space="0" w:color="auto"/>
                    <w:bottom w:val="none" w:sz="0" w:space="0" w:color="auto"/>
                    <w:right w:val="none" w:sz="0" w:space="0" w:color="auto"/>
                  </w:divBdr>
                </w:div>
                <w:div w:id="1458791501">
                  <w:marLeft w:val="640"/>
                  <w:marRight w:val="0"/>
                  <w:marTop w:val="0"/>
                  <w:marBottom w:val="0"/>
                  <w:divBdr>
                    <w:top w:val="none" w:sz="0" w:space="0" w:color="auto"/>
                    <w:left w:val="none" w:sz="0" w:space="0" w:color="auto"/>
                    <w:bottom w:val="none" w:sz="0" w:space="0" w:color="auto"/>
                    <w:right w:val="none" w:sz="0" w:space="0" w:color="auto"/>
                  </w:divBdr>
                </w:div>
                <w:div w:id="362049933">
                  <w:marLeft w:val="640"/>
                  <w:marRight w:val="0"/>
                  <w:marTop w:val="0"/>
                  <w:marBottom w:val="0"/>
                  <w:divBdr>
                    <w:top w:val="none" w:sz="0" w:space="0" w:color="auto"/>
                    <w:left w:val="none" w:sz="0" w:space="0" w:color="auto"/>
                    <w:bottom w:val="none" w:sz="0" w:space="0" w:color="auto"/>
                    <w:right w:val="none" w:sz="0" w:space="0" w:color="auto"/>
                  </w:divBdr>
                </w:div>
                <w:div w:id="1785345357">
                  <w:marLeft w:val="640"/>
                  <w:marRight w:val="0"/>
                  <w:marTop w:val="0"/>
                  <w:marBottom w:val="0"/>
                  <w:divBdr>
                    <w:top w:val="none" w:sz="0" w:space="0" w:color="auto"/>
                    <w:left w:val="none" w:sz="0" w:space="0" w:color="auto"/>
                    <w:bottom w:val="none" w:sz="0" w:space="0" w:color="auto"/>
                    <w:right w:val="none" w:sz="0" w:space="0" w:color="auto"/>
                  </w:divBdr>
                </w:div>
                <w:div w:id="1856845483">
                  <w:marLeft w:val="640"/>
                  <w:marRight w:val="0"/>
                  <w:marTop w:val="0"/>
                  <w:marBottom w:val="0"/>
                  <w:divBdr>
                    <w:top w:val="none" w:sz="0" w:space="0" w:color="auto"/>
                    <w:left w:val="none" w:sz="0" w:space="0" w:color="auto"/>
                    <w:bottom w:val="none" w:sz="0" w:space="0" w:color="auto"/>
                    <w:right w:val="none" w:sz="0" w:space="0" w:color="auto"/>
                  </w:divBdr>
                </w:div>
                <w:div w:id="1563053504">
                  <w:marLeft w:val="640"/>
                  <w:marRight w:val="0"/>
                  <w:marTop w:val="0"/>
                  <w:marBottom w:val="0"/>
                  <w:divBdr>
                    <w:top w:val="none" w:sz="0" w:space="0" w:color="auto"/>
                    <w:left w:val="none" w:sz="0" w:space="0" w:color="auto"/>
                    <w:bottom w:val="none" w:sz="0" w:space="0" w:color="auto"/>
                    <w:right w:val="none" w:sz="0" w:space="0" w:color="auto"/>
                  </w:divBdr>
                </w:div>
                <w:div w:id="1523322765">
                  <w:marLeft w:val="640"/>
                  <w:marRight w:val="0"/>
                  <w:marTop w:val="0"/>
                  <w:marBottom w:val="0"/>
                  <w:divBdr>
                    <w:top w:val="none" w:sz="0" w:space="0" w:color="auto"/>
                    <w:left w:val="none" w:sz="0" w:space="0" w:color="auto"/>
                    <w:bottom w:val="none" w:sz="0" w:space="0" w:color="auto"/>
                    <w:right w:val="none" w:sz="0" w:space="0" w:color="auto"/>
                  </w:divBdr>
                </w:div>
                <w:div w:id="668867487">
                  <w:marLeft w:val="640"/>
                  <w:marRight w:val="0"/>
                  <w:marTop w:val="0"/>
                  <w:marBottom w:val="0"/>
                  <w:divBdr>
                    <w:top w:val="none" w:sz="0" w:space="0" w:color="auto"/>
                    <w:left w:val="none" w:sz="0" w:space="0" w:color="auto"/>
                    <w:bottom w:val="none" w:sz="0" w:space="0" w:color="auto"/>
                    <w:right w:val="none" w:sz="0" w:space="0" w:color="auto"/>
                  </w:divBdr>
                </w:div>
                <w:div w:id="772288885">
                  <w:marLeft w:val="640"/>
                  <w:marRight w:val="0"/>
                  <w:marTop w:val="0"/>
                  <w:marBottom w:val="0"/>
                  <w:divBdr>
                    <w:top w:val="none" w:sz="0" w:space="0" w:color="auto"/>
                    <w:left w:val="none" w:sz="0" w:space="0" w:color="auto"/>
                    <w:bottom w:val="none" w:sz="0" w:space="0" w:color="auto"/>
                    <w:right w:val="none" w:sz="0" w:space="0" w:color="auto"/>
                  </w:divBdr>
                </w:div>
                <w:div w:id="1622421552">
                  <w:marLeft w:val="640"/>
                  <w:marRight w:val="0"/>
                  <w:marTop w:val="0"/>
                  <w:marBottom w:val="0"/>
                  <w:divBdr>
                    <w:top w:val="none" w:sz="0" w:space="0" w:color="auto"/>
                    <w:left w:val="none" w:sz="0" w:space="0" w:color="auto"/>
                    <w:bottom w:val="none" w:sz="0" w:space="0" w:color="auto"/>
                    <w:right w:val="none" w:sz="0" w:space="0" w:color="auto"/>
                  </w:divBdr>
                </w:div>
                <w:div w:id="862792040">
                  <w:marLeft w:val="640"/>
                  <w:marRight w:val="0"/>
                  <w:marTop w:val="0"/>
                  <w:marBottom w:val="0"/>
                  <w:divBdr>
                    <w:top w:val="none" w:sz="0" w:space="0" w:color="auto"/>
                    <w:left w:val="none" w:sz="0" w:space="0" w:color="auto"/>
                    <w:bottom w:val="none" w:sz="0" w:space="0" w:color="auto"/>
                    <w:right w:val="none" w:sz="0" w:space="0" w:color="auto"/>
                  </w:divBdr>
                </w:div>
                <w:div w:id="484278252">
                  <w:marLeft w:val="640"/>
                  <w:marRight w:val="0"/>
                  <w:marTop w:val="0"/>
                  <w:marBottom w:val="0"/>
                  <w:divBdr>
                    <w:top w:val="none" w:sz="0" w:space="0" w:color="auto"/>
                    <w:left w:val="none" w:sz="0" w:space="0" w:color="auto"/>
                    <w:bottom w:val="none" w:sz="0" w:space="0" w:color="auto"/>
                    <w:right w:val="none" w:sz="0" w:space="0" w:color="auto"/>
                  </w:divBdr>
                </w:div>
                <w:div w:id="1029333372">
                  <w:marLeft w:val="640"/>
                  <w:marRight w:val="0"/>
                  <w:marTop w:val="0"/>
                  <w:marBottom w:val="0"/>
                  <w:divBdr>
                    <w:top w:val="none" w:sz="0" w:space="0" w:color="auto"/>
                    <w:left w:val="none" w:sz="0" w:space="0" w:color="auto"/>
                    <w:bottom w:val="none" w:sz="0" w:space="0" w:color="auto"/>
                    <w:right w:val="none" w:sz="0" w:space="0" w:color="auto"/>
                  </w:divBdr>
                </w:div>
                <w:div w:id="109204411">
                  <w:marLeft w:val="640"/>
                  <w:marRight w:val="0"/>
                  <w:marTop w:val="0"/>
                  <w:marBottom w:val="0"/>
                  <w:divBdr>
                    <w:top w:val="none" w:sz="0" w:space="0" w:color="auto"/>
                    <w:left w:val="none" w:sz="0" w:space="0" w:color="auto"/>
                    <w:bottom w:val="none" w:sz="0" w:space="0" w:color="auto"/>
                    <w:right w:val="none" w:sz="0" w:space="0" w:color="auto"/>
                  </w:divBdr>
                </w:div>
                <w:div w:id="1492791953">
                  <w:marLeft w:val="640"/>
                  <w:marRight w:val="0"/>
                  <w:marTop w:val="0"/>
                  <w:marBottom w:val="0"/>
                  <w:divBdr>
                    <w:top w:val="none" w:sz="0" w:space="0" w:color="auto"/>
                    <w:left w:val="none" w:sz="0" w:space="0" w:color="auto"/>
                    <w:bottom w:val="none" w:sz="0" w:space="0" w:color="auto"/>
                    <w:right w:val="none" w:sz="0" w:space="0" w:color="auto"/>
                  </w:divBdr>
                </w:div>
                <w:div w:id="1870869261">
                  <w:marLeft w:val="640"/>
                  <w:marRight w:val="0"/>
                  <w:marTop w:val="0"/>
                  <w:marBottom w:val="0"/>
                  <w:divBdr>
                    <w:top w:val="none" w:sz="0" w:space="0" w:color="auto"/>
                    <w:left w:val="none" w:sz="0" w:space="0" w:color="auto"/>
                    <w:bottom w:val="none" w:sz="0" w:space="0" w:color="auto"/>
                    <w:right w:val="none" w:sz="0" w:space="0" w:color="auto"/>
                  </w:divBdr>
                </w:div>
                <w:div w:id="510221105">
                  <w:marLeft w:val="640"/>
                  <w:marRight w:val="0"/>
                  <w:marTop w:val="0"/>
                  <w:marBottom w:val="0"/>
                  <w:divBdr>
                    <w:top w:val="none" w:sz="0" w:space="0" w:color="auto"/>
                    <w:left w:val="none" w:sz="0" w:space="0" w:color="auto"/>
                    <w:bottom w:val="none" w:sz="0" w:space="0" w:color="auto"/>
                    <w:right w:val="none" w:sz="0" w:space="0" w:color="auto"/>
                  </w:divBdr>
                </w:div>
                <w:div w:id="341784529">
                  <w:marLeft w:val="640"/>
                  <w:marRight w:val="0"/>
                  <w:marTop w:val="0"/>
                  <w:marBottom w:val="0"/>
                  <w:divBdr>
                    <w:top w:val="none" w:sz="0" w:space="0" w:color="auto"/>
                    <w:left w:val="none" w:sz="0" w:space="0" w:color="auto"/>
                    <w:bottom w:val="none" w:sz="0" w:space="0" w:color="auto"/>
                    <w:right w:val="none" w:sz="0" w:space="0" w:color="auto"/>
                  </w:divBdr>
                </w:div>
                <w:div w:id="2000423577">
                  <w:marLeft w:val="640"/>
                  <w:marRight w:val="0"/>
                  <w:marTop w:val="0"/>
                  <w:marBottom w:val="0"/>
                  <w:divBdr>
                    <w:top w:val="none" w:sz="0" w:space="0" w:color="auto"/>
                    <w:left w:val="none" w:sz="0" w:space="0" w:color="auto"/>
                    <w:bottom w:val="none" w:sz="0" w:space="0" w:color="auto"/>
                    <w:right w:val="none" w:sz="0" w:space="0" w:color="auto"/>
                  </w:divBdr>
                </w:div>
                <w:div w:id="175928320">
                  <w:marLeft w:val="640"/>
                  <w:marRight w:val="0"/>
                  <w:marTop w:val="0"/>
                  <w:marBottom w:val="0"/>
                  <w:divBdr>
                    <w:top w:val="none" w:sz="0" w:space="0" w:color="auto"/>
                    <w:left w:val="none" w:sz="0" w:space="0" w:color="auto"/>
                    <w:bottom w:val="none" w:sz="0" w:space="0" w:color="auto"/>
                    <w:right w:val="none" w:sz="0" w:space="0" w:color="auto"/>
                  </w:divBdr>
                </w:div>
                <w:div w:id="1398238880">
                  <w:marLeft w:val="640"/>
                  <w:marRight w:val="0"/>
                  <w:marTop w:val="0"/>
                  <w:marBottom w:val="0"/>
                  <w:divBdr>
                    <w:top w:val="none" w:sz="0" w:space="0" w:color="auto"/>
                    <w:left w:val="none" w:sz="0" w:space="0" w:color="auto"/>
                    <w:bottom w:val="none" w:sz="0" w:space="0" w:color="auto"/>
                    <w:right w:val="none" w:sz="0" w:space="0" w:color="auto"/>
                  </w:divBdr>
                </w:div>
                <w:div w:id="490097817">
                  <w:marLeft w:val="640"/>
                  <w:marRight w:val="0"/>
                  <w:marTop w:val="0"/>
                  <w:marBottom w:val="0"/>
                  <w:divBdr>
                    <w:top w:val="none" w:sz="0" w:space="0" w:color="auto"/>
                    <w:left w:val="none" w:sz="0" w:space="0" w:color="auto"/>
                    <w:bottom w:val="none" w:sz="0" w:space="0" w:color="auto"/>
                    <w:right w:val="none" w:sz="0" w:space="0" w:color="auto"/>
                  </w:divBdr>
                </w:div>
                <w:div w:id="811368318">
                  <w:marLeft w:val="640"/>
                  <w:marRight w:val="0"/>
                  <w:marTop w:val="0"/>
                  <w:marBottom w:val="0"/>
                  <w:divBdr>
                    <w:top w:val="none" w:sz="0" w:space="0" w:color="auto"/>
                    <w:left w:val="none" w:sz="0" w:space="0" w:color="auto"/>
                    <w:bottom w:val="none" w:sz="0" w:space="0" w:color="auto"/>
                    <w:right w:val="none" w:sz="0" w:space="0" w:color="auto"/>
                  </w:divBdr>
                </w:div>
                <w:div w:id="768429321">
                  <w:marLeft w:val="640"/>
                  <w:marRight w:val="0"/>
                  <w:marTop w:val="0"/>
                  <w:marBottom w:val="0"/>
                  <w:divBdr>
                    <w:top w:val="none" w:sz="0" w:space="0" w:color="auto"/>
                    <w:left w:val="none" w:sz="0" w:space="0" w:color="auto"/>
                    <w:bottom w:val="none" w:sz="0" w:space="0" w:color="auto"/>
                    <w:right w:val="none" w:sz="0" w:space="0" w:color="auto"/>
                  </w:divBdr>
                </w:div>
                <w:div w:id="2100368148">
                  <w:marLeft w:val="640"/>
                  <w:marRight w:val="0"/>
                  <w:marTop w:val="0"/>
                  <w:marBottom w:val="0"/>
                  <w:divBdr>
                    <w:top w:val="none" w:sz="0" w:space="0" w:color="auto"/>
                    <w:left w:val="none" w:sz="0" w:space="0" w:color="auto"/>
                    <w:bottom w:val="none" w:sz="0" w:space="0" w:color="auto"/>
                    <w:right w:val="none" w:sz="0" w:space="0" w:color="auto"/>
                  </w:divBdr>
                </w:div>
                <w:div w:id="44137608">
                  <w:marLeft w:val="640"/>
                  <w:marRight w:val="0"/>
                  <w:marTop w:val="0"/>
                  <w:marBottom w:val="0"/>
                  <w:divBdr>
                    <w:top w:val="none" w:sz="0" w:space="0" w:color="auto"/>
                    <w:left w:val="none" w:sz="0" w:space="0" w:color="auto"/>
                    <w:bottom w:val="none" w:sz="0" w:space="0" w:color="auto"/>
                    <w:right w:val="none" w:sz="0" w:space="0" w:color="auto"/>
                  </w:divBdr>
                </w:div>
                <w:div w:id="536894837">
                  <w:marLeft w:val="640"/>
                  <w:marRight w:val="0"/>
                  <w:marTop w:val="0"/>
                  <w:marBottom w:val="0"/>
                  <w:divBdr>
                    <w:top w:val="none" w:sz="0" w:space="0" w:color="auto"/>
                    <w:left w:val="none" w:sz="0" w:space="0" w:color="auto"/>
                    <w:bottom w:val="none" w:sz="0" w:space="0" w:color="auto"/>
                    <w:right w:val="none" w:sz="0" w:space="0" w:color="auto"/>
                  </w:divBdr>
                </w:div>
                <w:div w:id="47650922">
                  <w:marLeft w:val="640"/>
                  <w:marRight w:val="0"/>
                  <w:marTop w:val="0"/>
                  <w:marBottom w:val="0"/>
                  <w:divBdr>
                    <w:top w:val="none" w:sz="0" w:space="0" w:color="auto"/>
                    <w:left w:val="none" w:sz="0" w:space="0" w:color="auto"/>
                    <w:bottom w:val="none" w:sz="0" w:space="0" w:color="auto"/>
                    <w:right w:val="none" w:sz="0" w:space="0" w:color="auto"/>
                  </w:divBdr>
                </w:div>
                <w:div w:id="1013146337">
                  <w:marLeft w:val="640"/>
                  <w:marRight w:val="0"/>
                  <w:marTop w:val="0"/>
                  <w:marBottom w:val="0"/>
                  <w:divBdr>
                    <w:top w:val="none" w:sz="0" w:space="0" w:color="auto"/>
                    <w:left w:val="none" w:sz="0" w:space="0" w:color="auto"/>
                    <w:bottom w:val="none" w:sz="0" w:space="0" w:color="auto"/>
                    <w:right w:val="none" w:sz="0" w:space="0" w:color="auto"/>
                  </w:divBdr>
                </w:div>
                <w:div w:id="53747642">
                  <w:marLeft w:val="640"/>
                  <w:marRight w:val="0"/>
                  <w:marTop w:val="0"/>
                  <w:marBottom w:val="0"/>
                  <w:divBdr>
                    <w:top w:val="none" w:sz="0" w:space="0" w:color="auto"/>
                    <w:left w:val="none" w:sz="0" w:space="0" w:color="auto"/>
                    <w:bottom w:val="none" w:sz="0" w:space="0" w:color="auto"/>
                    <w:right w:val="none" w:sz="0" w:space="0" w:color="auto"/>
                  </w:divBdr>
                </w:div>
                <w:div w:id="896552861">
                  <w:marLeft w:val="640"/>
                  <w:marRight w:val="0"/>
                  <w:marTop w:val="0"/>
                  <w:marBottom w:val="0"/>
                  <w:divBdr>
                    <w:top w:val="none" w:sz="0" w:space="0" w:color="auto"/>
                    <w:left w:val="none" w:sz="0" w:space="0" w:color="auto"/>
                    <w:bottom w:val="none" w:sz="0" w:space="0" w:color="auto"/>
                    <w:right w:val="none" w:sz="0" w:space="0" w:color="auto"/>
                  </w:divBdr>
                </w:div>
                <w:div w:id="1417097798">
                  <w:marLeft w:val="640"/>
                  <w:marRight w:val="0"/>
                  <w:marTop w:val="0"/>
                  <w:marBottom w:val="0"/>
                  <w:divBdr>
                    <w:top w:val="none" w:sz="0" w:space="0" w:color="auto"/>
                    <w:left w:val="none" w:sz="0" w:space="0" w:color="auto"/>
                    <w:bottom w:val="none" w:sz="0" w:space="0" w:color="auto"/>
                    <w:right w:val="none" w:sz="0" w:space="0" w:color="auto"/>
                  </w:divBdr>
                </w:div>
                <w:div w:id="1361197476">
                  <w:marLeft w:val="640"/>
                  <w:marRight w:val="0"/>
                  <w:marTop w:val="0"/>
                  <w:marBottom w:val="0"/>
                  <w:divBdr>
                    <w:top w:val="none" w:sz="0" w:space="0" w:color="auto"/>
                    <w:left w:val="none" w:sz="0" w:space="0" w:color="auto"/>
                    <w:bottom w:val="none" w:sz="0" w:space="0" w:color="auto"/>
                    <w:right w:val="none" w:sz="0" w:space="0" w:color="auto"/>
                  </w:divBdr>
                </w:div>
                <w:div w:id="1764035852">
                  <w:marLeft w:val="640"/>
                  <w:marRight w:val="0"/>
                  <w:marTop w:val="0"/>
                  <w:marBottom w:val="0"/>
                  <w:divBdr>
                    <w:top w:val="none" w:sz="0" w:space="0" w:color="auto"/>
                    <w:left w:val="none" w:sz="0" w:space="0" w:color="auto"/>
                    <w:bottom w:val="none" w:sz="0" w:space="0" w:color="auto"/>
                    <w:right w:val="none" w:sz="0" w:space="0" w:color="auto"/>
                  </w:divBdr>
                </w:div>
                <w:div w:id="18119651">
                  <w:marLeft w:val="640"/>
                  <w:marRight w:val="0"/>
                  <w:marTop w:val="0"/>
                  <w:marBottom w:val="0"/>
                  <w:divBdr>
                    <w:top w:val="none" w:sz="0" w:space="0" w:color="auto"/>
                    <w:left w:val="none" w:sz="0" w:space="0" w:color="auto"/>
                    <w:bottom w:val="none" w:sz="0" w:space="0" w:color="auto"/>
                    <w:right w:val="none" w:sz="0" w:space="0" w:color="auto"/>
                  </w:divBdr>
                </w:div>
              </w:divsChild>
            </w:div>
            <w:div w:id="859394284">
              <w:marLeft w:val="0"/>
              <w:marRight w:val="0"/>
              <w:marTop w:val="0"/>
              <w:marBottom w:val="0"/>
              <w:divBdr>
                <w:top w:val="none" w:sz="0" w:space="0" w:color="auto"/>
                <w:left w:val="none" w:sz="0" w:space="0" w:color="auto"/>
                <w:bottom w:val="none" w:sz="0" w:space="0" w:color="auto"/>
                <w:right w:val="none" w:sz="0" w:space="0" w:color="auto"/>
              </w:divBdr>
              <w:divsChild>
                <w:div w:id="1954363141">
                  <w:marLeft w:val="640"/>
                  <w:marRight w:val="0"/>
                  <w:marTop w:val="0"/>
                  <w:marBottom w:val="0"/>
                  <w:divBdr>
                    <w:top w:val="none" w:sz="0" w:space="0" w:color="auto"/>
                    <w:left w:val="none" w:sz="0" w:space="0" w:color="auto"/>
                    <w:bottom w:val="none" w:sz="0" w:space="0" w:color="auto"/>
                    <w:right w:val="none" w:sz="0" w:space="0" w:color="auto"/>
                  </w:divBdr>
                </w:div>
                <w:div w:id="1591701079">
                  <w:marLeft w:val="640"/>
                  <w:marRight w:val="0"/>
                  <w:marTop w:val="0"/>
                  <w:marBottom w:val="0"/>
                  <w:divBdr>
                    <w:top w:val="none" w:sz="0" w:space="0" w:color="auto"/>
                    <w:left w:val="none" w:sz="0" w:space="0" w:color="auto"/>
                    <w:bottom w:val="none" w:sz="0" w:space="0" w:color="auto"/>
                    <w:right w:val="none" w:sz="0" w:space="0" w:color="auto"/>
                  </w:divBdr>
                </w:div>
                <w:div w:id="905259018">
                  <w:marLeft w:val="640"/>
                  <w:marRight w:val="0"/>
                  <w:marTop w:val="0"/>
                  <w:marBottom w:val="0"/>
                  <w:divBdr>
                    <w:top w:val="none" w:sz="0" w:space="0" w:color="auto"/>
                    <w:left w:val="none" w:sz="0" w:space="0" w:color="auto"/>
                    <w:bottom w:val="none" w:sz="0" w:space="0" w:color="auto"/>
                    <w:right w:val="none" w:sz="0" w:space="0" w:color="auto"/>
                  </w:divBdr>
                </w:div>
                <w:div w:id="541863655">
                  <w:marLeft w:val="640"/>
                  <w:marRight w:val="0"/>
                  <w:marTop w:val="0"/>
                  <w:marBottom w:val="0"/>
                  <w:divBdr>
                    <w:top w:val="none" w:sz="0" w:space="0" w:color="auto"/>
                    <w:left w:val="none" w:sz="0" w:space="0" w:color="auto"/>
                    <w:bottom w:val="none" w:sz="0" w:space="0" w:color="auto"/>
                    <w:right w:val="none" w:sz="0" w:space="0" w:color="auto"/>
                  </w:divBdr>
                </w:div>
                <w:div w:id="1758868995">
                  <w:marLeft w:val="640"/>
                  <w:marRight w:val="0"/>
                  <w:marTop w:val="0"/>
                  <w:marBottom w:val="0"/>
                  <w:divBdr>
                    <w:top w:val="none" w:sz="0" w:space="0" w:color="auto"/>
                    <w:left w:val="none" w:sz="0" w:space="0" w:color="auto"/>
                    <w:bottom w:val="none" w:sz="0" w:space="0" w:color="auto"/>
                    <w:right w:val="none" w:sz="0" w:space="0" w:color="auto"/>
                  </w:divBdr>
                </w:div>
                <w:div w:id="493641490">
                  <w:marLeft w:val="640"/>
                  <w:marRight w:val="0"/>
                  <w:marTop w:val="0"/>
                  <w:marBottom w:val="0"/>
                  <w:divBdr>
                    <w:top w:val="none" w:sz="0" w:space="0" w:color="auto"/>
                    <w:left w:val="none" w:sz="0" w:space="0" w:color="auto"/>
                    <w:bottom w:val="none" w:sz="0" w:space="0" w:color="auto"/>
                    <w:right w:val="none" w:sz="0" w:space="0" w:color="auto"/>
                  </w:divBdr>
                </w:div>
                <w:div w:id="1678923678">
                  <w:marLeft w:val="640"/>
                  <w:marRight w:val="0"/>
                  <w:marTop w:val="0"/>
                  <w:marBottom w:val="0"/>
                  <w:divBdr>
                    <w:top w:val="none" w:sz="0" w:space="0" w:color="auto"/>
                    <w:left w:val="none" w:sz="0" w:space="0" w:color="auto"/>
                    <w:bottom w:val="none" w:sz="0" w:space="0" w:color="auto"/>
                    <w:right w:val="none" w:sz="0" w:space="0" w:color="auto"/>
                  </w:divBdr>
                </w:div>
                <w:div w:id="1841196209">
                  <w:marLeft w:val="640"/>
                  <w:marRight w:val="0"/>
                  <w:marTop w:val="0"/>
                  <w:marBottom w:val="0"/>
                  <w:divBdr>
                    <w:top w:val="none" w:sz="0" w:space="0" w:color="auto"/>
                    <w:left w:val="none" w:sz="0" w:space="0" w:color="auto"/>
                    <w:bottom w:val="none" w:sz="0" w:space="0" w:color="auto"/>
                    <w:right w:val="none" w:sz="0" w:space="0" w:color="auto"/>
                  </w:divBdr>
                </w:div>
                <w:div w:id="1648512037">
                  <w:marLeft w:val="640"/>
                  <w:marRight w:val="0"/>
                  <w:marTop w:val="0"/>
                  <w:marBottom w:val="0"/>
                  <w:divBdr>
                    <w:top w:val="none" w:sz="0" w:space="0" w:color="auto"/>
                    <w:left w:val="none" w:sz="0" w:space="0" w:color="auto"/>
                    <w:bottom w:val="none" w:sz="0" w:space="0" w:color="auto"/>
                    <w:right w:val="none" w:sz="0" w:space="0" w:color="auto"/>
                  </w:divBdr>
                </w:div>
                <w:div w:id="1413621514">
                  <w:marLeft w:val="640"/>
                  <w:marRight w:val="0"/>
                  <w:marTop w:val="0"/>
                  <w:marBottom w:val="0"/>
                  <w:divBdr>
                    <w:top w:val="none" w:sz="0" w:space="0" w:color="auto"/>
                    <w:left w:val="none" w:sz="0" w:space="0" w:color="auto"/>
                    <w:bottom w:val="none" w:sz="0" w:space="0" w:color="auto"/>
                    <w:right w:val="none" w:sz="0" w:space="0" w:color="auto"/>
                  </w:divBdr>
                </w:div>
                <w:div w:id="1356273983">
                  <w:marLeft w:val="640"/>
                  <w:marRight w:val="0"/>
                  <w:marTop w:val="0"/>
                  <w:marBottom w:val="0"/>
                  <w:divBdr>
                    <w:top w:val="none" w:sz="0" w:space="0" w:color="auto"/>
                    <w:left w:val="none" w:sz="0" w:space="0" w:color="auto"/>
                    <w:bottom w:val="none" w:sz="0" w:space="0" w:color="auto"/>
                    <w:right w:val="none" w:sz="0" w:space="0" w:color="auto"/>
                  </w:divBdr>
                </w:div>
                <w:div w:id="302734178">
                  <w:marLeft w:val="640"/>
                  <w:marRight w:val="0"/>
                  <w:marTop w:val="0"/>
                  <w:marBottom w:val="0"/>
                  <w:divBdr>
                    <w:top w:val="none" w:sz="0" w:space="0" w:color="auto"/>
                    <w:left w:val="none" w:sz="0" w:space="0" w:color="auto"/>
                    <w:bottom w:val="none" w:sz="0" w:space="0" w:color="auto"/>
                    <w:right w:val="none" w:sz="0" w:space="0" w:color="auto"/>
                  </w:divBdr>
                </w:div>
                <w:div w:id="1325889161">
                  <w:marLeft w:val="640"/>
                  <w:marRight w:val="0"/>
                  <w:marTop w:val="0"/>
                  <w:marBottom w:val="0"/>
                  <w:divBdr>
                    <w:top w:val="none" w:sz="0" w:space="0" w:color="auto"/>
                    <w:left w:val="none" w:sz="0" w:space="0" w:color="auto"/>
                    <w:bottom w:val="none" w:sz="0" w:space="0" w:color="auto"/>
                    <w:right w:val="none" w:sz="0" w:space="0" w:color="auto"/>
                  </w:divBdr>
                </w:div>
                <w:div w:id="295643085">
                  <w:marLeft w:val="640"/>
                  <w:marRight w:val="0"/>
                  <w:marTop w:val="0"/>
                  <w:marBottom w:val="0"/>
                  <w:divBdr>
                    <w:top w:val="none" w:sz="0" w:space="0" w:color="auto"/>
                    <w:left w:val="none" w:sz="0" w:space="0" w:color="auto"/>
                    <w:bottom w:val="none" w:sz="0" w:space="0" w:color="auto"/>
                    <w:right w:val="none" w:sz="0" w:space="0" w:color="auto"/>
                  </w:divBdr>
                </w:div>
                <w:div w:id="1925257710">
                  <w:marLeft w:val="640"/>
                  <w:marRight w:val="0"/>
                  <w:marTop w:val="0"/>
                  <w:marBottom w:val="0"/>
                  <w:divBdr>
                    <w:top w:val="none" w:sz="0" w:space="0" w:color="auto"/>
                    <w:left w:val="none" w:sz="0" w:space="0" w:color="auto"/>
                    <w:bottom w:val="none" w:sz="0" w:space="0" w:color="auto"/>
                    <w:right w:val="none" w:sz="0" w:space="0" w:color="auto"/>
                  </w:divBdr>
                </w:div>
                <w:div w:id="1407608479">
                  <w:marLeft w:val="640"/>
                  <w:marRight w:val="0"/>
                  <w:marTop w:val="0"/>
                  <w:marBottom w:val="0"/>
                  <w:divBdr>
                    <w:top w:val="none" w:sz="0" w:space="0" w:color="auto"/>
                    <w:left w:val="none" w:sz="0" w:space="0" w:color="auto"/>
                    <w:bottom w:val="none" w:sz="0" w:space="0" w:color="auto"/>
                    <w:right w:val="none" w:sz="0" w:space="0" w:color="auto"/>
                  </w:divBdr>
                </w:div>
                <w:div w:id="2060276703">
                  <w:marLeft w:val="640"/>
                  <w:marRight w:val="0"/>
                  <w:marTop w:val="0"/>
                  <w:marBottom w:val="0"/>
                  <w:divBdr>
                    <w:top w:val="none" w:sz="0" w:space="0" w:color="auto"/>
                    <w:left w:val="none" w:sz="0" w:space="0" w:color="auto"/>
                    <w:bottom w:val="none" w:sz="0" w:space="0" w:color="auto"/>
                    <w:right w:val="none" w:sz="0" w:space="0" w:color="auto"/>
                  </w:divBdr>
                </w:div>
                <w:div w:id="1023240063">
                  <w:marLeft w:val="640"/>
                  <w:marRight w:val="0"/>
                  <w:marTop w:val="0"/>
                  <w:marBottom w:val="0"/>
                  <w:divBdr>
                    <w:top w:val="none" w:sz="0" w:space="0" w:color="auto"/>
                    <w:left w:val="none" w:sz="0" w:space="0" w:color="auto"/>
                    <w:bottom w:val="none" w:sz="0" w:space="0" w:color="auto"/>
                    <w:right w:val="none" w:sz="0" w:space="0" w:color="auto"/>
                  </w:divBdr>
                </w:div>
                <w:div w:id="377054497">
                  <w:marLeft w:val="640"/>
                  <w:marRight w:val="0"/>
                  <w:marTop w:val="0"/>
                  <w:marBottom w:val="0"/>
                  <w:divBdr>
                    <w:top w:val="none" w:sz="0" w:space="0" w:color="auto"/>
                    <w:left w:val="none" w:sz="0" w:space="0" w:color="auto"/>
                    <w:bottom w:val="none" w:sz="0" w:space="0" w:color="auto"/>
                    <w:right w:val="none" w:sz="0" w:space="0" w:color="auto"/>
                  </w:divBdr>
                </w:div>
                <w:div w:id="1125582114">
                  <w:marLeft w:val="640"/>
                  <w:marRight w:val="0"/>
                  <w:marTop w:val="0"/>
                  <w:marBottom w:val="0"/>
                  <w:divBdr>
                    <w:top w:val="none" w:sz="0" w:space="0" w:color="auto"/>
                    <w:left w:val="none" w:sz="0" w:space="0" w:color="auto"/>
                    <w:bottom w:val="none" w:sz="0" w:space="0" w:color="auto"/>
                    <w:right w:val="none" w:sz="0" w:space="0" w:color="auto"/>
                  </w:divBdr>
                </w:div>
                <w:div w:id="1853497287">
                  <w:marLeft w:val="640"/>
                  <w:marRight w:val="0"/>
                  <w:marTop w:val="0"/>
                  <w:marBottom w:val="0"/>
                  <w:divBdr>
                    <w:top w:val="none" w:sz="0" w:space="0" w:color="auto"/>
                    <w:left w:val="none" w:sz="0" w:space="0" w:color="auto"/>
                    <w:bottom w:val="none" w:sz="0" w:space="0" w:color="auto"/>
                    <w:right w:val="none" w:sz="0" w:space="0" w:color="auto"/>
                  </w:divBdr>
                </w:div>
                <w:div w:id="944195680">
                  <w:marLeft w:val="640"/>
                  <w:marRight w:val="0"/>
                  <w:marTop w:val="0"/>
                  <w:marBottom w:val="0"/>
                  <w:divBdr>
                    <w:top w:val="none" w:sz="0" w:space="0" w:color="auto"/>
                    <w:left w:val="none" w:sz="0" w:space="0" w:color="auto"/>
                    <w:bottom w:val="none" w:sz="0" w:space="0" w:color="auto"/>
                    <w:right w:val="none" w:sz="0" w:space="0" w:color="auto"/>
                  </w:divBdr>
                </w:div>
                <w:div w:id="885944080">
                  <w:marLeft w:val="640"/>
                  <w:marRight w:val="0"/>
                  <w:marTop w:val="0"/>
                  <w:marBottom w:val="0"/>
                  <w:divBdr>
                    <w:top w:val="none" w:sz="0" w:space="0" w:color="auto"/>
                    <w:left w:val="none" w:sz="0" w:space="0" w:color="auto"/>
                    <w:bottom w:val="none" w:sz="0" w:space="0" w:color="auto"/>
                    <w:right w:val="none" w:sz="0" w:space="0" w:color="auto"/>
                  </w:divBdr>
                </w:div>
                <w:div w:id="1905018723">
                  <w:marLeft w:val="640"/>
                  <w:marRight w:val="0"/>
                  <w:marTop w:val="0"/>
                  <w:marBottom w:val="0"/>
                  <w:divBdr>
                    <w:top w:val="none" w:sz="0" w:space="0" w:color="auto"/>
                    <w:left w:val="none" w:sz="0" w:space="0" w:color="auto"/>
                    <w:bottom w:val="none" w:sz="0" w:space="0" w:color="auto"/>
                    <w:right w:val="none" w:sz="0" w:space="0" w:color="auto"/>
                  </w:divBdr>
                </w:div>
                <w:div w:id="1092891079">
                  <w:marLeft w:val="640"/>
                  <w:marRight w:val="0"/>
                  <w:marTop w:val="0"/>
                  <w:marBottom w:val="0"/>
                  <w:divBdr>
                    <w:top w:val="none" w:sz="0" w:space="0" w:color="auto"/>
                    <w:left w:val="none" w:sz="0" w:space="0" w:color="auto"/>
                    <w:bottom w:val="none" w:sz="0" w:space="0" w:color="auto"/>
                    <w:right w:val="none" w:sz="0" w:space="0" w:color="auto"/>
                  </w:divBdr>
                </w:div>
                <w:div w:id="1093360714">
                  <w:marLeft w:val="640"/>
                  <w:marRight w:val="0"/>
                  <w:marTop w:val="0"/>
                  <w:marBottom w:val="0"/>
                  <w:divBdr>
                    <w:top w:val="none" w:sz="0" w:space="0" w:color="auto"/>
                    <w:left w:val="none" w:sz="0" w:space="0" w:color="auto"/>
                    <w:bottom w:val="none" w:sz="0" w:space="0" w:color="auto"/>
                    <w:right w:val="none" w:sz="0" w:space="0" w:color="auto"/>
                  </w:divBdr>
                </w:div>
                <w:div w:id="355278399">
                  <w:marLeft w:val="640"/>
                  <w:marRight w:val="0"/>
                  <w:marTop w:val="0"/>
                  <w:marBottom w:val="0"/>
                  <w:divBdr>
                    <w:top w:val="none" w:sz="0" w:space="0" w:color="auto"/>
                    <w:left w:val="none" w:sz="0" w:space="0" w:color="auto"/>
                    <w:bottom w:val="none" w:sz="0" w:space="0" w:color="auto"/>
                    <w:right w:val="none" w:sz="0" w:space="0" w:color="auto"/>
                  </w:divBdr>
                </w:div>
                <w:div w:id="2028359589">
                  <w:marLeft w:val="640"/>
                  <w:marRight w:val="0"/>
                  <w:marTop w:val="0"/>
                  <w:marBottom w:val="0"/>
                  <w:divBdr>
                    <w:top w:val="none" w:sz="0" w:space="0" w:color="auto"/>
                    <w:left w:val="none" w:sz="0" w:space="0" w:color="auto"/>
                    <w:bottom w:val="none" w:sz="0" w:space="0" w:color="auto"/>
                    <w:right w:val="none" w:sz="0" w:space="0" w:color="auto"/>
                  </w:divBdr>
                </w:div>
                <w:div w:id="438335172">
                  <w:marLeft w:val="640"/>
                  <w:marRight w:val="0"/>
                  <w:marTop w:val="0"/>
                  <w:marBottom w:val="0"/>
                  <w:divBdr>
                    <w:top w:val="none" w:sz="0" w:space="0" w:color="auto"/>
                    <w:left w:val="none" w:sz="0" w:space="0" w:color="auto"/>
                    <w:bottom w:val="none" w:sz="0" w:space="0" w:color="auto"/>
                    <w:right w:val="none" w:sz="0" w:space="0" w:color="auto"/>
                  </w:divBdr>
                </w:div>
                <w:div w:id="1602108430">
                  <w:marLeft w:val="640"/>
                  <w:marRight w:val="0"/>
                  <w:marTop w:val="0"/>
                  <w:marBottom w:val="0"/>
                  <w:divBdr>
                    <w:top w:val="none" w:sz="0" w:space="0" w:color="auto"/>
                    <w:left w:val="none" w:sz="0" w:space="0" w:color="auto"/>
                    <w:bottom w:val="none" w:sz="0" w:space="0" w:color="auto"/>
                    <w:right w:val="none" w:sz="0" w:space="0" w:color="auto"/>
                  </w:divBdr>
                </w:div>
                <w:div w:id="249395380">
                  <w:marLeft w:val="640"/>
                  <w:marRight w:val="0"/>
                  <w:marTop w:val="0"/>
                  <w:marBottom w:val="0"/>
                  <w:divBdr>
                    <w:top w:val="none" w:sz="0" w:space="0" w:color="auto"/>
                    <w:left w:val="none" w:sz="0" w:space="0" w:color="auto"/>
                    <w:bottom w:val="none" w:sz="0" w:space="0" w:color="auto"/>
                    <w:right w:val="none" w:sz="0" w:space="0" w:color="auto"/>
                  </w:divBdr>
                </w:div>
                <w:div w:id="1147360455">
                  <w:marLeft w:val="640"/>
                  <w:marRight w:val="0"/>
                  <w:marTop w:val="0"/>
                  <w:marBottom w:val="0"/>
                  <w:divBdr>
                    <w:top w:val="none" w:sz="0" w:space="0" w:color="auto"/>
                    <w:left w:val="none" w:sz="0" w:space="0" w:color="auto"/>
                    <w:bottom w:val="none" w:sz="0" w:space="0" w:color="auto"/>
                    <w:right w:val="none" w:sz="0" w:space="0" w:color="auto"/>
                  </w:divBdr>
                </w:div>
                <w:div w:id="1733187029">
                  <w:marLeft w:val="640"/>
                  <w:marRight w:val="0"/>
                  <w:marTop w:val="0"/>
                  <w:marBottom w:val="0"/>
                  <w:divBdr>
                    <w:top w:val="none" w:sz="0" w:space="0" w:color="auto"/>
                    <w:left w:val="none" w:sz="0" w:space="0" w:color="auto"/>
                    <w:bottom w:val="none" w:sz="0" w:space="0" w:color="auto"/>
                    <w:right w:val="none" w:sz="0" w:space="0" w:color="auto"/>
                  </w:divBdr>
                </w:div>
                <w:div w:id="1819569642">
                  <w:marLeft w:val="640"/>
                  <w:marRight w:val="0"/>
                  <w:marTop w:val="0"/>
                  <w:marBottom w:val="0"/>
                  <w:divBdr>
                    <w:top w:val="none" w:sz="0" w:space="0" w:color="auto"/>
                    <w:left w:val="none" w:sz="0" w:space="0" w:color="auto"/>
                    <w:bottom w:val="none" w:sz="0" w:space="0" w:color="auto"/>
                    <w:right w:val="none" w:sz="0" w:space="0" w:color="auto"/>
                  </w:divBdr>
                </w:div>
                <w:div w:id="1471243091">
                  <w:marLeft w:val="640"/>
                  <w:marRight w:val="0"/>
                  <w:marTop w:val="0"/>
                  <w:marBottom w:val="0"/>
                  <w:divBdr>
                    <w:top w:val="none" w:sz="0" w:space="0" w:color="auto"/>
                    <w:left w:val="none" w:sz="0" w:space="0" w:color="auto"/>
                    <w:bottom w:val="none" w:sz="0" w:space="0" w:color="auto"/>
                    <w:right w:val="none" w:sz="0" w:space="0" w:color="auto"/>
                  </w:divBdr>
                </w:div>
                <w:div w:id="269973892">
                  <w:marLeft w:val="640"/>
                  <w:marRight w:val="0"/>
                  <w:marTop w:val="0"/>
                  <w:marBottom w:val="0"/>
                  <w:divBdr>
                    <w:top w:val="none" w:sz="0" w:space="0" w:color="auto"/>
                    <w:left w:val="none" w:sz="0" w:space="0" w:color="auto"/>
                    <w:bottom w:val="none" w:sz="0" w:space="0" w:color="auto"/>
                    <w:right w:val="none" w:sz="0" w:space="0" w:color="auto"/>
                  </w:divBdr>
                </w:div>
                <w:div w:id="1514952427">
                  <w:marLeft w:val="640"/>
                  <w:marRight w:val="0"/>
                  <w:marTop w:val="0"/>
                  <w:marBottom w:val="0"/>
                  <w:divBdr>
                    <w:top w:val="none" w:sz="0" w:space="0" w:color="auto"/>
                    <w:left w:val="none" w:sz="0" w:space="0" w:color="auto"/>
                    <w:bottom w:val="none" w:sz="0" w:space="0" w:color="auto"/>
                    <w:right w:val="none" w:sz="0" w:space="0" w:color="auto"/>
                  </w:divBdr>
                </w:div>
                <w:div w:id="344596863">
                  <w:marLeft w:val="640"/>
                  <w:marRight w:val="0"/>
                  <w:marTop w:val="0"/>
                  <w:marBottom w:val="0"/>
                  <w:divBdr>
                    <w:top w:val="none" w:sz="0" w:space="0" w:color="auto"/>
                    <w:left w:val="none" w:sz="0" w:space="0" w:color="auto"/>
                    <w:bottom w:val="none" w:sz="0" w:space="0" w:color="auto"/>
                    <w:right w:val="none" w:sz="0" w:space="0" w:color="auto"/>
                  </w:divBdr>
                </w:div>
                <w:div w:id="298650971">
                  <w:marLeft w:val="640"/>
                  <w:marRight w:val="0"/>
                  <w:marTop w:val="0"/>
                  <w:marBottom w:val="0"/>
                  <w:divBdr>
                    <w:top w:val="none" w:sz="0" w:space="0" w:color="auto"/>
                    <w:left w:val="none" w:sz="0" w:space="0" w:color="auto"/>
                    <w:bottom w:val="none" w:sz="0" w:space="0" w:color="auto"/>
                    <w:right w:val="none" w:sz="0" w:space="0" w:color="auto"/>
                  </w:divBdr>
                </w:div>
                <w:div w:id="1838226111">
                  <w:marLeft w:val="640"/>
                  <w:marRight w:val="0"/>
                  <w:marTop w:val="0"/>
                  <w:marBottom w:val="0"/>
                  <w:divBdr>
                    <w:top w:val="none" w:sz="0" w:space="0" w:color="auto"/>
                    <w:left w:val="none" w:sz="0" w:space="0" w:color="auto"/>
                    <w:bottom w:val="none" w:sz="0" w:space="0" w:color="auto"/>
                    <w:right w:val="none" w:sz="0" w:space="0" w:color="auto"/>
                  </w:divBdr>
                </w:div>
                <w:div w:id="657995796">
                  <w:marLeft w:val="640"/>
                  <w:marRight w:val="0"/>
                  <w:marTop w:val="0"/>
                  <w:marBottom w:val="0"/>
                  <w:divBdr>
                    <w:top w:val="none" w:sz="0" w:space="0" w:color="auto"/>
                    <w:left w:val="none" w:sz="0" w:space="0" w:color="auto"/>
                    <w:bottom w:val="none" w:sz="0" w:space="0" w:color="auto"/>
                    <w:right w:val="none" w:sz="0" w:space="0" w:color="auto"/>
                  </w:divBdr>
                </w:div>
                <w:div w:id="2031754409">
                  <w:marLeft w:val="640"/>
                  <w:marRight w:val="0"/>
                  <w:marTop w:val="0"/>
                  <w:marBottom w:val="0"/>
                  <w:divBdr>
                    <w:top w:val="none" w:sz="0" w:space="0" w:color="auto"/>
                    <w:left w:val="none" w:sz="0" w:space="0" w:color="auto"/>
                    <w:bottom w:val="none" w:sz="0" w:space="0" w:color="auto"/>
                    <w:right w:val="none" w:sz="0" w:space="0" w:color="auto"/>
                  </w:divBdr>
                </w:div>
                <w:div w:id="313028410">
                  <w:marLeft w:val="640"/>
                  <w:marRight w:val="0"/>
                  <w:marTop w:val="0"/>
                  <w:marBottom w:val="0"/>
                  <w:divBdr>
                    <w:top w:val="none" w:sz="0" w:space="0" w:color="auto"/>
                    <w:left w:val="none" w:sz="0" w:space="0" w:color="auto"/>
                    <w:bottom w:val="none" w:sz="0" w:space="0" w:color="auto"/>
                    <w:right w:val="none" w:sz="0" w:space="0" w:color="auto"/>
                  </w:divBdr>
                </w:div>
                <w:div w:id="802819180">
                  <w:marLeft w:val="640"/>
                  <w:marRight w:val="0"/>
                  <w:marTop w:val="0"/>
                  <w:marBottom w:val="0"/>
                  <w:divBdr>
                    <w:top w:val="none" w:sz="0" w:space="0" w:color="auto"/>
                    <w:left w:val="none" w:sz="0" w:space="0" w:color="auto"/>
                    <w:bottom w:val="none" w:sz="0" w:space="0" w:color="auto"/>
                    <w:right w:val="none" w:sz="0" w:space="0" w:color="auto"/>
                  </w:divBdr>
                </w:div>
                <w:div w:id="77796287">
                  <w:marLeft w:val="640"/>
                  <w:marRight w:val="0"/>
                  <w:marTop w:val="0"/>
                  <w:marBottom w:val="0"/>
                  <w:divBdr>
                    <w:top w:val="none" w:sz="0" w:space="0" w:color="auto"/>
                    <w:left w:val="none" w:sz="0" w:space="0" w:color="auto"/>
                    <w:bottom w:val="none" w:sz="0" w:space="0" w:color="auto"/>
                    <w:right w:val="none" w:sz="0" w:space="0" w:color="auto"/>
                  </w:divBdr>
                </w:div>
                <w:div w:id="339045653">
                  <w:marLeft w:val="640"/>
                  <w:marRight w:val="0"/>
                  <w:marTop w:val="0"/>
                  <w:marBottom w:val="0"/>
                  <w:divBdr>
                    <w:top w:val="none" w:sz="0" w:space="0" w:color="auto"/>
                    <w:left w:val="none" w:sz="0" w:space="0" w:color="auto"/>
                    <w:bottom w:val="none" w:sz="0" w:space="0" w:color="auto"/>
                    <w:right w:val="none" w:sz="0" w:space="0" w:color="auto"/>
                  </w:divBdr>
                </w:div>
                <w:div w:id="1755013576">
                  <w:marLeft w:val="640"/>
                  <w:marRight w:val="0"/>
                  <w:marTop w:val="0"/>
                  <w:marBottom w:val="0"/>
                  <w:divBdr>
                    <w:top w:val="none" w:sz="0" w:space="0" w:color="auto"/>
                    <w:left w:val="none" w:sz="0" w:space="0" w:color="auto"/>
                    <w:bottom w:val="none" w:sz="0" w:space="0" w:color="auto"/>
                    <w:right w:val="none" w:sz="0" w:space="0" w:color="auto"/>
                  </w:divBdr>
                </w:div>
                <w:div w:id="1599410543">
                  <w:marLeft w:val="640"/>
                  <w:marRight w:val="0"/>
                  <w:marTop w:val="0"/>
                  <w:marBottom w:val="0"/>
                  <w:divBdr>
                    <w:top w:val="none" w:sz="0" w:space="0" w:color="auto"/>
                    <w:left w:val="none" w:sz="0" w:space="0" w:color="auto"/>
                    <w:bottom w:val="none" w:sz="0" w:space="0" w:color="auto"/>
                    <w:right w:val="none" w:sz="0" w:space="0" w:color="auto"/>
                  </w:divBdr>
                </w:div>
                <w:div w:id="1565333937">
                  <w:marLeft w:val="640"/>
                  <w:marRight w:val="0"/>
                  <w:marTop w:val="0"/>
                  <w:marBottom w:val="0"/>
                  <w:divBdr>
                    <w:top w:val="none" w:sz="0" w:space="0" w:color="auto"/>
                    <w:left w:val="none" w:sz="0" w:space="0" w:color="auto"/>
                    <w:bottom w:val="none" w:sz="0" w:space="0" w:color="auto"/>
                    <w:right w:val="none" w:sz="0" w:space="0" w:color="auto"/>
                  </w:divBdr>
                </w:div>
                <w:div w:id="866455328">
                  <w:marLeft w:val="640"/>
                  <w:marRight w:val="0"/>
                  <w:marTop w:val="0"/>
                  <w:marBottom w:val="0"/>
                  <w:divBdr>
                    <w:top w:val="none" w:sz="0" w:space="0" w:color="auto"/>
                    <w:left w:val="none" w:sz="0" w:space="0" w:color="auto"/>
                    <w:bottom w:val="none" w:sz="0" w:space="0" w:color="auto"/>
                    <w:right w:val="none" w:sz="0" w:space="0" w:color="auto"/>
                  </w:divBdr>
                </w:div>
                <w:div w:id="1216239843">
                  <w:marLeft w:val="640"/>
                  <w:marRight w:val="0"/>
                  <w:marTop w:val="0"/>
                  <w:marBottom w:val="0"/>
                  <w:divBdr>
                    <w:top w:val="none" w:sz="0" w:space="0" w:color="auto"/>
                    <w:left w:val="none" w:sz="0" w:space="0" w:color="auto"/>
                    <w:bottom w:val="none" w:sz="0" w:space="0" w:color="auto"/>
                    <w:right w:val="none" w:sz="0" w:space="0" w:color="auto"/>
                  </w:divBdr>
                </w:div>
                <w:div w:id="265119956">
                  <w:marLeft w:val="640"/>
                  <w:marRight w:val="0"/>
                  <w:marTop w:val="0"/>
                  <w:marBottom w:val="0"/>
                  <w:divBdr>
                    <w:top w:val="none" w:sz="0" w:space="0" w:color="auto"/>
                    <w:left w:val="none" w:sz="0" w:space="0" w:color="auto"/>
                    <w:bottom w:val="none" w:sz="0" w:space="0" w:color="auto"/>
                    <w:right w:val="none" w:sz="0" w:space="0" w:color="auto"/>
                  </w:divBdr>
                </w:div>
                <w:div w:id="1016613627">
                  <w:marLeft w:val="640"/>
                  <w:marRight w:val="0"/>
                  <w:marTop w:val="0"/>
                  <w:marBottom w:val="0"/>
                  <w:divBdr>
                    <w:top w:val="none" w:sz="0" w:space="0" w:color="auto"/>
                    <w:left w:val="none" w:sz="0" w:space="0" w:color="auto"/>
                    <w:bottom w:val="none" w:sz="0" w:space="0" w:color="auto"/>
                    <w:right w:val="none" w:sz="0" w:space="0" w:color="auto"/>
                  </w:divBdr>
                </w:div>
                <w:div w:id="176775610">
                  <w:marLeft w:val="640"/>
                  <w:marRight w:val="0"/>
                  <w:marTop w:val="0"/>
                  <w:marBottom w:val="0"/>
                  <w:divBdr>
                    <w:top w:val="none" w:sz="0" w:space="0" w:color="auto"/>
                    <w:left w:val="none" w:sz="0" w:space="0" w:color="auto"/>
                    <w:bottom w:val="none" w:sz="0" w:space="0" w:color="auto"/>
                    <w:right w:val="none" w:sz="0" w:space="0" w:color="auto"/>
                  </w:divBdr>
                </w:div>
                <w:div w:id="1069887231">
                  <w:marLeft w:val="640"/>
                  <w:marRight w:val="0"/>
                  <w:marTop w:val="0"/>
                  <w:marBottom w:val="0"/>
                  <w:divBdr>
                    <w:top w:val="none" w:sz="0" w:space="0" w:color="auto"/>
                    <w:left w:val="none" w:sz="0" w:space="0" w:color="auto"/>
                    <w:bottom w:val="none" w:sz="0" w:space="0" w:color="auto"/>
                    <w:right w:val="none" w:sz="0" w:space="0" w:color="auto"/>
                  </w:divBdr>
                </w:div>
                <w:div w:id="199780283">
                  <w:marLeft w:val="640"/>
                  <w:marRight w:val="0"/>
                  <w:marTop w:val="0"/>
                  <w:marBottom w:val="0"/>
                  <w:divBdr>
                    <w:top w:val="none" w:sz="0" w:space="0" w:color="auto"/>
                    <w:left w:val="none" w:sz="0" w:space="0" w:color="auto"/>
                    <w:bottom w:val="none" w:sz="0" w:space="0" w:color="auto"/>
                    <w:right w:val="none" w:sz="0" w:space="0" w:color="auto"/>
                  </w:divBdr>
                </w:div>
                <w:div w:id="677342372">
                  <w:marLeft w:val="640"/>
                  <w:marRight w:val="0"/>
                  <w:marTop w:val="0"/>
                  <w:marBottom w:val="0"/>
                  <w:divBdr>
                    <w:top w:val="none" w:sz="0" w:space="0" w:color="auto"/>
                    <w:left w:val="none" w:sz="0" w:space="0" w:color="auto"/>
                    <w:bottom w:val="none" w:sz="0" w:space="0" w:color="auto"/>
                    <w:right w:val="none" w:sz="0" w:space="0" w:color="auto"/>
                  </w:divBdr>
                </w:div>
                <w:div w:id="22097182">
                  <w:marLeft w:val="640"/>
                  <w:marRight w:val="0"/>
                  <w:marTop w:val="0"/>
                  <w:marBottom w:val="0"/>
                  <w:divBdr>
                    <w:top w:val="none" w:sz="0" w:space="0" w:color="auto"/>
                    <w:left w:val="none" w:sz="0" w:space="0" w:color="auto"/>
                    <w:bottom w:val="none" w:sz="0" w:space="0" w:color="auto"/>
                    <w:right w:val="none" w:sz="0" w:space="0" w:color="auto"/>
                  </w:divBdr>
                </w:div>
                <w:div w:id="1519196434">
                  <w:marLeft w:val="640"/>
                  <w:marRight w:val="0"/>
                  <w:marTop w:val="0"/>
                  <w:marBottom w:val="0"/>
                  <w:divBdr>
                    <w:top w:val="none" w:sz="0" w:space="0" w:color="auto"/>
                    <w:left w:val="none" w:sz="0" w:space="0" w:color="auto"/>
                    <w:bottom w:val="none" w:sz="0" w:space="0" w:color="auto"/>
                    <w:right w:val="none" w:sz="0" w:space="0" w:color="auto"/>
                  </w:divBdr>
                </w:div>
                <w:div w:id="1605183913">
                  <w:marLeft w:val="640"/>
                  <w:marRight w:val="0"/>
                  <w:marTop w:val="0"/>
                  <w:marBottom w:val="0"/>
                  <w:divBdr>
                    <w:top w:val="none" w:sz="0" w:space="0" w:color="auto"/>
                    <w:left w:val="none" w:sz="0" w:space="0" w:color="auto"/>
                    <w:bottom w:val="none" w:sz="0" w:space="0" w:color="auto"/>
                    <w:right w:val="none" w:sz="0" w:space="0" w:color="auto"/>
                  </w:divBdr>
                </w:div>
                <w:div w:id="1204558745">
                  <w:marLeft w:val="640"/>
                  <w:marRight w:val="0"/>
                  <w:marTop w:val="0"/>
                  <w:marBottom w:val="0"/>
                  <w:divBdr>
                    <w:top w:val="none" w:sz="0" w:space="0" w:color="auto"/>
                    <w:left w:val="none" w:sz="0" w:space="0" w:color="auto"/>
                    <w:bottom w:val="none" w:sz="0" w:space="0" w:color="auto"/>
                    <w:right w:val="none" w:sz="0" w:space="0" w:color="auto"/>
                  </w:divBdr>
                </w:div>
                <w:div w:id="1188058817">
                  <w:marLeft w:val="640"/>
                  <w:marRight w:val="0"/>
                  <w:marTop w:val="0"/>
                  <w:marBottom w:val="0"/>
                  <w:divBdr>
                    <w:top w:val="none" w:sz="0" w:space="0" w:color="auto"/>
                    <w:left w:val="none" w:sz="0" w:space="0" w:color="auto"/>
                    <w:bottom w:val="none" w:sz="0" w:space="0" w:color="auto"/>
                    <w:right w:val="none" w:sz="0" w:space="0" w:color="auto"/>
                  </w:divBdr>
                </w:div>
                <w:div w:id="1538541044">
                  <w:marLeft w:val="640"/>
                  <w:marRight w:val="0"/>
                  <w:marTop w:val="0"/>
                  <w:marBottom w:val="0"/>
                  <w:divBdr>
                    <w:top w:val="none" w:sz="0" w:space="0" w:color="auto"/>
                    <w:left w:val="none" w:sz="0" w:space="0" w:color="auto"/>
                    <w:bottom w:val="none" w:sz="0" w:space="0" w:color="auto"/>
                    <w:right w:val="none" w:sz="0" w:space="0" w:color="auto"/>
                  </w:divBdr>
                </w:div>
                <w:div w:id="1141850822">
                  <w:marLeft w:val="640"/>
                  <w:marRight w:val="0"/>
                  <w:marTop w:val="0"/>
                  <w:marBottom w:val="0"/>
                  <w:divBdr>
                    <w:top w:val="none" w:sz="0" w:space="0" w:color="auto"/>
                    <w:left w:val="none" w:sz="0" w:space="0" w:color="auto"/>
                    <w:bottom w:val="none" w:sz="0" w:space="0" w:color="auto"/>
                    <w:right w:val="none" w:sz="0" w:space="0" w:color="auto"/>
                  </w:divBdr>
                </w:div>
                <w:div w:id="1031564367">
                  <w:marLeft w:val="640"/>
                  <w:marRight w:val="0"/>
                  <w:marTop w:val="0"/>
                  <w:marBottom w:val="0"/>
                  <w:divBdr>
                    <w:top w:val="none" w:sz="0" w:space="0" w:color="auto"/>
                    <w:left w:val="none" w:sz="0" w:space="0" w:color="auto"/>
                    <w:bottom w:val="none" w:sz="0" w:space="0" w:color="auto"/>
                    <w:right w:val="none" w:sz="0" w:space="0" w:color="auto"/>
                  </w:divBdr>
                </w:div>
                <w:div w:id="857232577">
                  <w:marLeft w:val="640"/>
                  <w:marRight w:val="0"/>
                  <w:marTop w:val="0"/>
                  <w:marBottom w:val="0"/>
                  <w:divBdr>
                    <w:top w:val="none" w:sz="0" w:space="0" w:color="auto"/>
                    <w:left w:val="none" w:sz="0" w:space="0" w:color="auto"/>
                    <w:bottom w:val="none" w:sz="0" w:space="0" w:color="auto"/>
                    <w:right w:val="none" w:sz="0" w:space="0" w:color="auto"/>
                  </w:divBdr>
                </w:div>
                <w:div w:id="610206925">
                  <w:marLeft w:val="640"/>
                  <w:marRight w:val="0"/>
                  <w:marTop w:val="0"/>
                  <w:marBottom w:val="0"/>
                  <w:divBdr>
                    <w:top w:val="none" w:sz="0" w:space="0" w:color="auto"/>
                    <w:left w:val="none" w:sz="0" w:space="0" w:color="auto"/>
                    <w:bottom w:val="none" w:sz="0" w:space="0" w:color="auto"/>
                    <w:right w:val="none" w:sz="0" w:space="0" w:color="auto"/>
                  </w:divBdr>
                </w:div>
                <w:div w:id="1042049898">
                  <w:marLeft w:val="640"/>
                  <w:marRight w:val="0"/>
                  <w:marTop w:val="0"/>
                  <w:marBottom w:val="0"/>
                  <w:divBdr>
                    <w:top w:val="none" w:sz="0" w:space="0" w:color="auto"/>
                    <w:left w:val="none" w:sz="0" w:space="0" w:color="auto"/>
                    <w:bottom w:val="none" w:sz="0" w:space="0" w:color="auto"/>
                    <w:right w:val="none" w:sz="0" w:space="0" w:color="auto"/>
                  </w:divBdr>
                </w:div>
                <w:div w:id="1583835069">
                  <w:marLeft w:val="640"/>
                  <w:marRight w:val="0"/>
                  <w:marTop w:val="0"/>
                  <w:marBottom w:val="0"/>
                  <w:divBdr>
                    <w:top w:val="none" w:sz="0" w:space="0" w:color="auto"/>
                    <w:left w:val="none" w:sz="0" w:space="0" w:color="auto"/>
                    <w:bottom w:val="none" w:sz="0" w:space="0" w:color="auto"/>
                    <w:right w:val="none" w:sz="0" w:space="0" w:color="auto"/>
                  </w:divBdr>
                </w:div>
                <w:div w:id="1541086397">
                  <w:marLeft w:val="640"/>
                  <w:marRight w:val="0"/>
                  <w:marTop w:val="0"/>
                  <w:marBottom w:val="0"/>
                  <w:divBdr>
                    <w:top w:val="none" w:sz="0" w:space="0" w:color="auto"/>
                    <w:left w:val="none" w:sz="0" w:space="0" w:color="auto"/>
                    <w:bottom w:val="none" w:sz="0" w:space="0" w:color="auto"/>
                    <w:right w:val="none" w:sz="0" w:space="0" w:color="auto"/>
                  </w:divBdr>
                </w:div>
                <w:div w:id="316231794">
                  <w:marLeft w:val="640"/>
                  <w:marRight w:val="0"/>
                  <w:marTop w:val="0"/>
                  <w:marBottom w:val="0"/>
                  <w:divBdr>
                    <w:top w:val="none" w:sz="0" w:space="0" w:color="auto"/>
                    <w:left w:val="none" w:sz="0" w:space="0" w:color="auto"/>
                    <w:bottom w:val="none" w:sz="0" w:space="0" w:color="auto"/>
                    <w:right w:val="none" w:sz="0" w:space="0" w:color="auto"/>
                  </w:divBdr>
                </w:div>
                <w:div w:id="1291742869">
                  <w:marLeft w:val="640"/>
                  <w:marRight w:val="0"/>
                  <w:marTop w:val="0"/>
                  <w:marBottom w:val="0"/>
                  <w:divBdr>
                    <w:top w:val="none" w:sz="0" w:space="0" w:color="auto"/>
                    <w:left w:val="none" w:sz="0" w:space="0" w:color="auto"/>
                    <w:bottom w:val="none" w:sz="0" w:space="0" w:color="auto"/>
                    <w:right w:val="none" w:sz="0" w:space="0" w:color="auto"/>
                  </w:divBdr>
                </w:div>
                <w:div w:id="1829133728">
                  <w:marLeft w:val="640"/>
                  <w:marRight w:val="0"/>
                  <w:marTop w:val="0"/>
                  <w:marBottom w:val="0"/>
                  <w:divBdr>
                    <w:top w:val="none" w:sz="0" w:space="0" w:color="auto"/>
                    <w:left w:val="none" w:sz="0" w:space="0" w:color="auto"/>
                    <w:bottom w:val="none" w:sz="0" w:space="0" w:color="auto"/>
                    <w:right w:val="none" w:sz="0" w:space="0" w:color="auto"/>
                  </w:divBdr>
                </w:div>
                <w:div w:id="1681081173">
                  <w:marLeft w:val="640"/>
                  <w:marRight w:val="0"/>
                  <w:marTop w:val="0"/>
                  <w:marBottom w:val="0"/>
                  <w:divBdr>
                    <w:top w:val="none" w:sz="0" w:space="0" w:color="auto"/>
                    <w:left w:val="none" w:sz="0" w:space="0" w:color="auto"/>
                    <w:bottom w:val="none" w:sz="0" w:space="0" w:color="auto"/>
                    <w:right w:val="none" w:sz="0" w:space="0" w:color="auto"/>
                  </w:divBdr>
                </w:div>
                <w:div w:id="774177306">
                  <w:marLeft w:val="640"/>
                  <w:marRight w:val="0"/>
                  <w:marTop w:val="0"/>
                  <w:marBottom w:val="0"/>
                  <w:divBdr>
                    <w:top w:val="none" w:sz="0" w:space="0" w:color="auto"/>
                    <w:left w:val="none" w:sz="0" w:space="0" w:color="auto"/>
                    <w:bottom w:val="none" w:sz="0" w:space="0" w:color="auto"/>
                    <w:right w:val="none" w:sz="0" w:space="0" w:color="auto"/>
                  </w:divBdr>
                </w:div>
                <w:div w:id="721292316">
                  <w:marLeft w:val="640"/>
                  <w:marRight w:val="0"/>
                  <w:marTop w:val="0"/>
                  <w:marBottom w:val="0"/>
                  <w:divBdr>
                    <w:top w:val="none" w:sz="0" w:space="0" w:color="auto"/>
                    <w:left w:val="none" w:sz="0" w:space="0" w:color="auto"/>
                    <w:bottom w:val="none" w:sz="0" w:space="0" w:color="auto"/>
                    <w:right w:val="none" w:sz="0" w:space="0" w:color="auto"/>
                  </w:divBdr>
                </w:div>
                <w:div w:id="178858177">
                  <w:marLeft w:val="640"/>
                  <w:marRight w:val="0"/>
                  <w:marTop w:val="0"/>
                  <w:marBottom w:val="0"/>
                  <w:divBdr>
                    <w:top w:val="none" w:sz="0" w:space="0" w:color="auto"/>
                    <w:left w:val="none" w:sz="0" w:space="0" w:color="auto"/>
                    <w:bottom w:val="none" w:sz="0" w:space="0" w:color="auto"/>
                    <w:right w:val="none" w:sz="0" w:space="0" w:color="auto"/>
                  </w:divBdr>
                </w:div>
                <w:div w:id="2132551800">
                  <w:marLeft w:val="640"/>
                  <w:marRight w:val="0"/>
                  <w:marTop w:val="0"/>
                  <w:marBottom w:val="0"/>
                  <w:divBdr>
                    <w:top w:val="none" w:sz="0" w:space="0" w:color="auto"/>
                    <w:left w:val="none" w:sz="0" w:space="0" w:color="auto"/>
                    <w:bottom w:val="none" w:sz="0" w:space="0" w:color="auto"/>
                    <w:right w:val="none" w:sz="0" w:space="0" w:color="auto"/>
                  </w:divBdr>
                </w:div>
                <w:div w:id="223297365">
                  <w:marLeft w:val="640"/>
                  <w:marRight w:val="0"/>
                  <w:marTop w:val="0"/>
                  <w:marBottom w:val="0"/>
                  <w:divBdr>
                    <w:top w:val="none" w:sz="0" w:space="0" w:color="auto"/>
                    <w:left w:val="none" w:sz="0" w:space="0" w:color="auto"/>
                    <w:bottom w:val="none" w:sz="0" w:space="0" w:color="auto"/>
                    <w:right w:val="none" w:sz="0" w:space="0" w:color="auto"/>
                  </w:divBdr>
                </w:div>
                <w:div w:id="926891017">
                  <w:marLeft w:val="640"/>
                  <w:marRight w:val="0"/>
                  <w:marTop w:val="0"/>
                  <w:marBottom w:val="0"/>
                  <w:divBdr>
                    <w:top w:val="none" w:sz="0" w:space="0" w:color="auto"/>
                    <w:left w:val="none" w:sz="0" w:space="0" w:color="auto"/>
                    <w:bottom w:val="none" w:sz="0" w:space="0" w:color="auto"/>
                    <w:right w:val="none" w:sz="0" w:space="0" w:color="auto"/>
                  </w:divBdr>
                </w:div>
                <w:div w:id="974528987">
                  <w:marLeft w:val="640"/>
                  <w:marRight w:val="0"/>
                  <w:marTop w:val="0"/>
                  <w:marBottom w:val="0"/>
                  <w:divBdr>
                    <w:top w:val="none" w:sz="0" w:space="0" w:color="auto"/>
                    <w:left w:val="none" w:sz="0" w:space="0" w:color="auto"/>
                    <w:bottom w:val="none" w:sz="0" w:space="0" w:color="auto"/>
                    <w:right w:val="none" w:sz="0" w:space="0" w:color="auto"/>
                  </w:divBdr>
                </w:div>
                <w:div w:id="1910265433">
                  <w:marLeft w:val="640"/>
                  <w:marRight w:val="0"/>
                  <w:marTop w:val="0"/>
                  <w:marBottom w:val="0"/>
                  <w:divBdr>
                    <w:top w:val="none" w:sz="0" w:space="0" w:color="auto"/>
                    <w:left w:val="none" w:sz="0" w:space="0" w:color="auto"/>
                    <w:bottom w:val="none" w:sz="0" w:space="0" w:color="auto"/>
                    <w:right w:val="none" w:sz="0" w:space="0" w:color="auto"/>
                  </w:divBdr>
                </w:div>
                <w:div w:id="1029379904">
                  <w:marLeft w:val="640"/>
                  <w:marRight w:val="0"/>
                  <w:marTop w:val="0"/>
                  <w:marBottom w:val="0"/>
                  <w:divBdr>
                    <w:top w:val="none" w:sz="0" w:space="0" w:color="auto"/>
                    <w:left w:val="none" w:sz="0" w:space="0" w:color="auto"/>
                    <w:bottom w:val="none" w:sz="0" w:space="0" w:color="auto"/>
                    <w:right w:val="none" w:sz="0" w:space="0" w:color="auto"/>
                  </w:divBdr>
                </w:div>
                <w:div w:id="2088501817">
                  <w:marLeft w:val="640"/>
                  <w:marRight w:val="0"/>
                  <w:marTop w:val="0"/>
                  <w:marBottom w:val="0"/>
                  <w:divBdr>
                    <w:top w:val="none" w:sz="0" w:space="0" w:color="auto"/>
                    <w:left w:val="none" w:sz="0" w:space="0" w:color="auto"/>
                    <w:bottom w:val="none" w:sz="0" w:space="0" w:color="auto"/>
                    <w:right w:val="none" w:sz="0" w:space="0" w:color="auto"/>
                  </w:divBdr>
                </w:div>
                <w:div w:id="1360475906">
                  <w:marLeft w:val="640"/>
                  <w:marRight w:val="0"/>
                  <w:marTop w:val="0"/>
                  <w:marBottom w:val="0"/>
                  <w:divBdr>
                    <w:top w:val="none" w:sz="0" w:space="0" w:color="auto"/>
                    <w:left w:val="none" w:sz="0" w:space="0" w:color="auto"/>
                    <w:bottom w:val="none" w:sz="0" w:space="0" w:color="auto"/>
                    <w:right w:val="none" w:sz="0" w:space="0" w:color="auto"/>
                  </w:divBdr>
                </w:div>
                <w:div w:id="1334576728">
                  <w:marLeft w:val="640"/>
                  <w:marRight w:val="0"/>
                  <w:marTop w:val="0"/>
                  <w:marBottom w:val="0"/>
                  <w:divBdr>
                    <w:top w:val="none" w:sz="0" w:space="0" w:color="auto"/>
                    <w:left w:val="none" w:sz="0" w:space="0" w:color="auto"/>
                    <w:bottom w:val="none" w:sz="0" w:space="0" w:color="auto"/>
                    <w:right w:val="none" w:sz="0" w:space="0" w:color="auto"/>
                  </w:divBdr>
                </w:div>
                <w:div w:id="1900896581">
                  <w:marLeft w:val="640"/>
                  <w:marRight w:val="0"/>
                  <w:marTop w:val="0"/>
                  <w:marBottom w:val="0"/>
                  <w:divBdr>
                    <w:top w:val="none" w:sz="0" w:space="0" w:color="auto"/>
                    <w:left w:val="none" w:sz="0" w:space="0" w:color="auto"/>
                    <w:bottom w:val="none" w:sz="0" w:space="0" w:color="auto"/>
                    <w:right w:val="none" w:sz="0" w:space="0" w:color="auto"/>
                  </w:divBdr>
                </w:div>
                <w:div w:id="1227378589">
                  <w:marLeft w:val="640"/>
                  <w:marRight w:val="0"/>
                  <w:marTop w:val="0"/>
                  <w:marBottom w:val="0"/>
                  <w:divBdr>
                    <w:top w:val="none" w:sz="0" w:space="0" w:color="auto"/>
                    <w:left w:val="none" w:sz="0" w:space="0" w:color="auto"/>
                    <w:bottom w:val="none" w:sz="0" w:space="0" w:color="auto"/>
                    <w:right w:val="none" w:sz="0" w:space="0" w:color="auto"/>
                  </w:divBdr>
                </w:div>
                <w:div w:id="1538202900">
                  <w:marLeft w:val="640"/>
                  <w:marRight w:val="0"/>
                  <w:marTop w:val="0"/>
                  <w:marBottom w:val="0"/>
                  <w:divBdr>
                    <w:top w:val="none" w:sz="0" w:space="0" w:color="auto"/>
                    <w:left w:val="none" w:sz="0" w:space="0" w:color="auto"/>
                    <w:bottom w:val="none" w:sz="0" w:space="0" w:color="auto"/>
                    <w:right w:val="none" w:sz="0" w:space="0" w:color="auto"/>
                  </w:divBdr>
                </w:div>
                <w:div w:id="477918041">
                  <w:marLeft w:val="640"/>
                  <w:marRight w:val="0"/>
                  <w:marTop w:val="0"/>
                  <w:marBottom w:val="0"/>
                  <w:divBdr>
                    <w:top w:val="none" w:sz="0" w:space="0" w:color="auto"/>
                    <w:left w:val="none" w:sz="0" w:space="0" w:color="auto"/>
                    <w:bottom w:val="none" w:sz="0" w:space="0" w:color="auto"/>
                    <w:right w:val="none" w:sz="0" w:space="0" w:color="auto"/>
                  </w:divBdr>
                </w:div>
                <w:div w:id="999114480">
                  <w:marLeft w:val="640"/>
                  <w:marRight w:val="0"/>
                  <w:marTop w:val="0"/>
                  <w:marBottom w:val="0"/>
                  <w:divBdr>
                    <w:top w:val="none" w:sz="0" w:space="0" w:color="auto"/>
                    <w:left w:val="none" w:sz="0" w:space="0" w:color="auto"/>
                    <w:bottom w:val="none" w:sz="0" w:space="0" w:color="auto"/>
                    <w:right w:val="none" w:sz="0" w:space="0" w:color="auto"/>
                  </w:divBdr>
                </w:div>
                <w:div w:id="59527663">
                  <w:marLeft w:val="640"/>
                  <w:marRight w:val="0"/>
                  <w:marTop w:val="0"/>
                  <w:marBottom w:val="0"/>
                  <w:divBdr>
                    <w:top w:val="none" w:sz="0" w:space="0" w:color="auto"/>
                    <w:left w:val="none" w:sz="0" w:space="0" w:color="auto"/>
                    <w:bottom w:val="none" w:sz="0" w:space="0" w:color="auto"/>
                    <w:right w:val="none" w:sz="0" w:space="0" w:color="auto"/>
                  </w:divBdr>
                </w:div>
                <w:div w:id="1268464079">
                  <w:marLeft w:val="640"/>
                  <w:marRight w:val="0"/>
                  <w:marTop w:val="0"/>
                  <w:marBottom w:val="0"/>
                  <w:divBdr>
                    <w:top w:val="none" w:sz="0" w:space="0" w:color="auto"/>
                    <w:left w:val="none" w:sz="0" w:space="0" w:color="auto"/>
                    <w:bottom w:val="none" w:sz="0" w:space="0" w:color="auto"/>
                    <w:right w:val="none" w:sz="0" w:space="0" w:color="auto"/>
                  </w:divBdr>
                </w:div>
                <w:div w:id="1114324546">
                  <w:marLeft w:val="640"/>
                  <w:marRight w:val="0"/>
                  <w:marTop w:val="0"/>
                  <w:marBottom w:val="0"/>
                  <w:divBdr>
                    <w:top w:val="none" w:sz="0" w:space="0" w:color="auto"/>
                    <w:left w:val="none" w:sz="0" w:space="0" w:color="auto"/>
                    <w:bottom w:val="none" w:sz="0" w:space="0" w:color="auto"/>
                    <w:right w:val="none" w:sz="0" w:space="0" w:color="auto"/>
                  </w:divBdr>
                </w:div>
                <w:div w:id="281573531">
                  <w:marLeft w:val="640"/>
                  <w:marRight w:val="0"/>
                  <w:marTop w:val="0"/>
                  <w:marBottom w:val="0"/>
                  <w:divBdr>
                    <w:top w:val="none" w:sz="0" w:space="0" w:color="auto"/>
                    <w:left w:val="none" w:sz="0" w:space="0" w:color="auto"/>
                    <w:bottom w:val="none" w:sz="0" w:space="0" w:color="auto"/>
                    <w:right w:val="none" w:sz="0" w:space="0" w:color="auto"/>
                  </w:divBdr>
                </w:div>
                <w:div w:id="1852527382">
                  <w:marLeft w:val="640"/>
                  <w:marRight w:val="0"/>
                  <w:marTop w:val="0"/>
                  <w:marBottom w:val="0"/>
                  <w:divBdr>
                    <w:top w:val="none" w:sz="0" w:space="0" w:color="auto"/>
                    <w:left w:val="none" w:sz="0" w:space="0" w:color="auto"/>
                    <w:bottom w:val="none" w:sz="0" w:space="0" w:color="auto"/>
                    <w:right w:val="none" w:sz="0" w:space="0" w:color="auto"/>
                  </w:divBdr>
                </w:div>
                <w:div w:id="185296808">
                  <w:marLeft w:val="640"/>
                  <w:marRight w:val="0"/>
                  <w:marTop w:val="0"/>
                  <w:marBottom w:val="0"/>
                  <w:divBdr>
                    <w:top w:val="none" w:sz="0" w:space="0" w:color="auto"/>
                    <w:left w:val="none" w:sz="0" w:space="0" w:color="auto"/>
                    <w:bottom w:val="none" w:sz="0" w:space="0" w:color="auto"/>
                    <w:right w:val="none" w:sz="0" w:space="0" w:color="auto"/>
                  </w:divBdr>
                </w:div>
                <w:div w:id="1111318059">
                  <w:marLeft w:val="640"/>
                  <w:marRight w:val="0"/>
                  <w:marTop w:val="0"/>
                  <w:marBottom w:val="0"/>
                  <w:divBdr>
                    <w:top w:val="none" w:sz="0" w:space="0" w:color="auto"/>
                    <w:left w:val="none" w:sz="0" w:space="0" w:color="auto"/>
                    <w:bottom w:val="none" w:sz="0" w:space="0" w:color="auto"/>
                    <w:right w:val="none" w:sz="0" w:space="0" w:color="auto"/>
                  </w:divBdr>
                </w:div>
                <w:div w:id="746072737">
                  <w:marLeft w:val="640"/>
                  <w:marRight w:val="0"/>
                  <w:marTop w:val="0"/>
                  <w:marBottom w:val="0"/>
                  <w:divBdr>
                    <w:top w:val="none" w:sz="0" w:space="0" w:color="auto"/>
                    <w:left w:val="none" w:sz="0" w:space="0" w:color="auto"/>
                    <w:bottom w:val="none" w:sz="0" w:space="0" w:color="auto"/>
                    <w:right w:val="none" w:sz="0" w:space="0" w:color="auto"/>
                  </w:divBdr>
                </w:div>
                <w:div w:id="2051028273">
                  <w:marLeft w:val="640"/>
                  <w:marRight w:val="0"/>
                  <w:marTop w:val="0"/>
                  <w:marBottom w:val="0"/>
                  <w:divBdr>
                    <w:top w:val="none" w:sz="0" w:space="0" w:color="auto"/>
                    <w:left w:val="none" w:sz="0" w:space="0" w:color="auto"/>
                    <w:bottom w:val="none" w:sz="0" w:space="0" w:color="auto"/>
                    <w:right w:val="none" w:sz="0" w:space="0" w:color="auto"/>
                  </w:divBdr>
                </w:div>
                <w:div w:id="838544424">
                  <w:marLeft w:val="640"/>
                  <w:marRight w:val="0"/>
                  <w:marTop w:val="0"/>
                  <w:marBottom w:val="0"/>
                  <w:divBdr>
                    <w:top w:val="none" w:sz="0" w:space="0" w:color="auto"/>
                    <w:left w:val="none" w:sz="0" w:space="0" w:color="auto"/>
                    <w:bottom w:val="none" w:sz="0" w:space="0" w:color="auto"/>
                    <w:right w:val="none" w:sz="0" w:space="0" w:color="auto"/>
                  </w:divBdr>
                </w:div>
                <w:div w:id="113401570">
                  <w:marLeft w:val="640"/>
                  <w:marRight w:val="0"/>
                  <w:marTop w:val="0"/>
                  <w:marBottom w:val="0"/>
                  <w:divBdr>
                    <w:top w:val="none" w:sz="0" w:space="0" w:color="auto"/>
                    <w:left w:val="none" w:sz="0" w:space="0" w:color="auto"/>
                    <w:bottom w:val="none" w:sz="0" w:space="0" w:color="auto"/>
                    <w:right w:val="none" w:sz="0" w:space="0" w:color="auto"/>
                  </w:divBdr>
                </w:div>
                <w:div w:id="756944624">
                  <w:marLeft w:val="640"/>
                  <w:marRight w:val="0"/>
                  <w:marTop w:val="0"/>
                  <w:marBottom w:val="0"/>
                  <w:divBdr>
                    <w:top w:val="none" w:sz="0" w:space="0" w:color="auto"/>
                    <w:left w:val="none" w:sz="0" w:space="0" w:color="auto"/>
                    <w:bottom w:val="none" w:sz="0" w:space="0" w:color="auto"/>
                    <w:right w:val="none" w:sz="0" w:space="0" w:color="auto"/>
                  </w:divBdr>
                </w:div>
                <w:div w:id="302084370">
                  <w:marLeft w:val="640"/>
                  <w:marRight w:val="0"/>
                  <w:marTop w:val="0"/>
                  <w:marBottom w:val="0"/>
                  <w:divBdr>
                    <w:top w:val="none" w:sz="0" w:space="0" w:color="auto"/>
                    <w:left w:val="none" w:sz="0" w:space="0" w:color="auto"/>
                    <w:bottom w:val="none" w:sz="0" w:space="0" w:color="auto"/>
                    <w:right w:val="none" w:sz="0" w:space="0" w:color="auto"/>
                  </w:divBdr>
                </w:div>
                <w:div w:id="1863468507">
                  <w:marLeft w:val="640"/>
                  <w:marRight w:val="0"/>
                  <w:marTop w:val="0"/>
                  <w:marBottom w:val="0"/>
                  <w:divBdr>
                    <w:top w:val="none" w:sz="0" w:space="0" w:color="auto"/>
                    <w:left w:val="none" w:sz="0" w:space="0" w:color="auto"/>
                    <w:bottom w:val="none" w:sz="0" w:space="0" w:color="auto"/>
                    <w:right w:val="none" w:sz="0" w:space="0" w:color="auto"/>
                  </w:divBdr>
                </w:div>
                <w:div w:id="309402376">
                  <w:marLeft w:val="640"/>
                  <w:marRight w:val="0"/>
                  <w:marTop w:val="0"/>
                  <w:marBottom w:val="0"/>
                  <w:divBdr>
                    <w:top w:val="none" w:sz="0" w:space="0" w:color="auto"/>
                    <w:left w:val="none" w:sz="0" w:space="0" w:color="auto"/>
                    <w:bottom w:val="none" w:sz="0" w:space="0" w:color="auto"/>
                    <w:right w:val="none" w:sz="0" w:space="0" w:color="auto"/>
                  </w:divBdr>
                </w:div>
                <w:div w:id="207844856">
                  <w:marLeft w:val="640"/>
                  <w:marRight w:val="0"/>
                  <w:marTop w:val="0"/>
                  <w:marBottom w:val="0"/>
                  <w:divBdr>
                    <w:top w:val="none" w:sz="0" w:space="0" w:color="auto"/>
                    <w:left w:val="none" w:sz="0" w:space="0" w:color="auto"/>
                    <w:bottom w:val="none" w:sz="0" w:space="0" w:color="auto"/>
                    <w:right w:val="none" w:sz="0" w:space="0" w:color="auto"/>
                  </w:divBdr>
                </w:div>
                <w:div w:id="1300650854">
                  <w:marLeft w:val="640"/>
                  <w:marRight w:val="0"/>
                  <w:marTop w:val="0"/>
                  <w:marBottom w:val="0"/>
                  <w:divBdr>
                    <w:top w:val="none" w:sz="0" w:space="0" w:color="auto"/>
                    <w:left w:val="none" w:sz="0" w:space="0" w:color="auto"/>
                    <w:bottom w:val="none" w:sz="0" w:space="0" w:color="auto"/>
                    <w:right w:val="none" w:sz="0" w:space="0" w:color="auto"/>
                  </w:divBdr>
                </w:div>
                <w:div w:id="59334588">
                  <w:marLeft w:val="640"/>
                  <w:marRight w:val="0"/>
                  <w:marTop w:val="0"/>
                  <w:marBottom w:val="0"/>
                  <w:divBdr>
                    <w:top w:val="none" w:sz="0" w:space="0" w:color="auto"/>
                    <w:left w:val="none" w:sz="0" w:space="0" w:color="auto"/>
                    <w:bottom w:val="none" w:sz="0" w:space="0" w:color="auto"/>
                    <w:right w:val="none" w:sz="0" w:space="0" w:color="auto"/>
                  </w:divBdr>
                </w:div>
                <w:div w:id="1244604698">
                  <w:marLeft w:val="640"/>
                  <w:marRight w:val="0"/>
                  <w:marTop w:val="0"/>
                  <w:marBottom w:val="0"/>
                  <w:divBdr>
                    <w:top w:val="none" w:sz="0" w:space="0" w:color="auto"/>
                    <w:left w:val="none" w:sz="0" w:space="0" w:color="auto"/>
                    <w:bottom w:val="none" w:sz="0" w:space="0" w:color="auto"/>
                    <w:right w:val="none" w:sz="0" w:space="0" w:color="auto"/>
                  </w:divBdr>
                </w:div>
                <w:div w:id="1700202054">
                  <w:marLeft w:val="640"/>
                  <w:marRight w:val="0"/>
                  <w:marTop w:val="0"/>
                  <w:marBottom w:val="0"/>
                  <w:divBdr>
                    <w:top w:val="none" w:sz="0" w:space="0" w:color="auto"/>
                    <w:left w:val="none" w:sz="0" w:space="0" w:color="auto"/>
                    <w:bottom w:val="none" w:sz="0" w:space="0" w:color="auto"/>
                    <w:right w:val="none" w:sz="0" w:space="0" w:color="auto"/>
                  </w:divBdr>
                </w:div>
                <w:div w:id="918829101">
                  <w:marLeft w:val="640"/>
                  <w:marRight w:val="0"/>
                  <w:marTop w:val="0"/>
                  <w:marBottom w:val="0"/>
                  <w:divBdr>
                    <w:top w:val="none" w:sz="0" w:space="0" w:color="auto"/>
                    <w:left w:val="none" w:sz="0" w:space="0" w:color="auto"/>
                    <w:bottom w:val="none" w:sz="0" w:space="0" w:color="auto"/>
                    <w:right w:val="none" w:sz="0" w:space="0" w:color="auto"/>
                  </w:divBdr>
                </w:div>
                <w:div w:id="655501389">
                  <w:marLeft w:val="640"/>
                  <w:marRight w:val="0"/>
                  <w:marTop w:val="0"/>
                  <w:marBottom w:val="0"/>
                  <w:divBdr>
                    <w:top w:val="none" w:sz="0" w:space="0" w:color="auto"/>
                    <w:left w:val="none" w:sz="0" w:space="0" w:color="auto"/>
                    <w:bottom w:val="none" w:sz="0" w:space="0" w:color="auto"/>
                    <w:right w:val="none" w:sz="0" w:space="0" w:color="auto"/>
                  </w:divBdr>
                </w:div>
                <w:div w:id="512690718">
                  <w:marLeft w:val="640"/>
                  <w:marRight w:val="0"/>
                  <w:marTop w:val="0"/>
                  <w:marBottom w:val="0"/>
                  <w:divBdr>
                    <w:top w:val="none" w:sz="0" w:space="0" w:color="auto"/>
                    <w:left w:val="none" w:sz="0" w:space="0" w:color="auto"/>
                    <w:bottom w:val="none" w:sz="0" w:space="0" w:color="auto"/>
                    <w:right w:val="none" w:sz="0" w:space="0" w:color="auto"/>
                  </w:divBdr>
                </w:div>
                <w:div w:id="444930156">
                  <w:marLeft w:val="640"/>
                  <w:marRight w:val="0"/>
                  <w:marTop w:val="0"/>
                  <w:marBottom w:val="0"/>
                  <w:divBdr>
                    <w:top w:val="none" w:sz="0" w:space="0" w:color="auto"/>
                    <w:left w:val="none" w:sz="0" w:space="0" w:color="auto"/>
                    <w:bottom w:val="none" w:sz="0" w:space="0" w:color="auto"/>
                    <w:right w:val="none" w:sz="0" w:space="0" w:color="auto"/>
                  </w:divBdr>
                </w:div>
                <w:div w:id="1863089792">
                  <w:marLeft w:val="640"/>
                  <w:marRight w:val="0"/>
                  <w:marTop w:val="0"/>
                  <w:marBottom w:val="0"/>
                  <w:divBdr>
                    <w:top w:val="none" w:sz="0" w:space="0" w:color="auto"/>
                    <w:left w:val="none" w:sz="0" w:space="0" w:color="auto"/>
                    <w:bottom w:val="none" w:sz="0" w:space="0" w:color="auto"/>
                    <w:right w:val="none" w:sz="0" w:space="0" w:color="auto"/>
                  </w:divBdr>
                </w:div>
                <w:div w:id="873081520">
                  <w:marLeft w:val="640"/>
                  <w:marRight w:val="0"/>
                  <w:marTop w:val="0"/>
                  <w:marBottom w:val="0"/>
                  <w:divBdr>
                    <w:top w:val="none" w:sz="0" w:space="0" w:color="auto"/>
                    <w:left w:val="none" w:sz="0" w:space="0" w:color="auto"/>
                    <w:bottom w:val="none" w:sz="0" w:space="0" w:color="auto"/>
                    <w:right w:val="none" w:sz="0" w:space="0" w:color="auto"/>
                  </w:divBdr>
                </w:div>
                <w:div w:id="772941800">
                  <w:marLeft w:val="640"/>
                  <w:marRight w:val="0"/>
                  <w:marTop w:val="0"/>
                  <w:marBottom w:val="0"/>
                  <w:divBdr>
                    <w:top w:val="none" w:sz="0" w:space="0" w:color="auto"/>
                    <w:left w:val="none" w:sz="0" w:space="0" w:color="auto"/>
                    <w:bottom w:val="none" w:sz="0" w:space="0" w:color="auto"/>
                    <w:right w:val="none" w:sz="0" w:space="0" w:color="auto"/>
                  </w:divBdr>
                </w:div>
                <w:div w:id="289242721">
                  <w:marLeft w:val="640"/>
                  <w:marRight w:val="0"/>
                  <w:marTop w:val="0"/>
                  <w:marBottom w:val="0"/>
                  <w:divBdr>
                    <w:top w:val="none" w:sz="0" w:space="0" w:color="auto"/>
                    <w:left w:val="none" w:sz="0" w:space="0" w:color="auto"/>
                    <w:bottom w:val="none" w:sz="0" w:space="0" w:color="auto"/>
                    <w:right w:val="none" w:sz="0" w:space="0" w:color="auto"/>
                  </w:divBdr>
                </w:div>
                <w:div w:id="28800505">
                  <w:marLeft w:val="640"/>
                  <w:marRight w:val="0"/>
                  <w:marTop w:val="0"/>
                  <w:marBottom w:val="0"/>
                  <w:divBdr>
                    <w:top w:val="none" w:sz="0" w:space="0" w:color="auto"/>
                    <w:left w:val="none" w:sz="0" w:space="0" w:color="auto"/>
                    <w:bottom w:val="none" w:sz="0" w:space="0" w:color="auto"/>
                    <w:right w:val="none" w:sz="0" w:space="0" w:color="auto"/>
                  </w:divBdr>
                </w:div>
                <w:div w:id="1923223482">
                  <w:marLeft w:val="640"/>
                  <w:marRight w:val="0"/>
                  <w:marTop w:val="0"/>
                  <w:marBottom w:val="0"/>
                  <w:divBdr>
                    <w:top w:val="none" w:sz="0" w:space="0" w:color="auto"/>
                    <w:left w:val="none" w:sz="0" w:space="0" w:color="auto"/>
                    <w:bottom w:val="none" w:sz="0" w:space="0" w:color="auto"/>
                    <w:right w:val="none" w:sz="0" w:space="0" w:color="auto"/>
                  </w:divBdr>
                </w:div>
                <w:div w:id="1784960231">
                  <w:marLeft w:val="640"/>
                  <w:marRight w:val="0"/>
                  <w:marTop w:val="0"/>
                  <w:marBottom w:val="0"/>
                  <w:divBdr>
                    <w:top w:val="none" w:sz="0" w:space="0" w:color="auto"/>
                    <w:left w:val="none" w:sz="0" w:space="0" w:color="auto"/>
                    <w:bottom w:val="none" w:sz="0" w:space="0" w:color="auto"/>
                    <w:right w:val="none" w:sz="0" w:space="0" w:color="auto"/>
                  </w:divBdr>
                </w:div>
                <w:div w:id="1076246561">
                  <w:marLeft w:val="640"/>
                  <w:marRight w:val="0"/>
                  <w:marTop w:val="0"/>
                  <w:marBottom w:val="0"/>
                  <w:divBdr>
                    <w:top w:val="none" w:sz="0" w:space="0" w:color="auto"/>
                    <w:left w:val="none" w:sz="0" w:space="0" w:color="auto"/>
                    <w:bottom w:val="none" w:sz="0" w:space="0" w:color="auto"/>
                    <w:right w:val="none" w:sz="0" w:space="0" w:color="auto"/>
                  </w:divBdr>
                </w:div>
                <w:div w:id="1827479669">
                  <w:marLeft w:val="640"/>
                  <w:marRight w:val="0"/>
                  <w:marTop w:val="0"/>
                  <w:marBottom w:val="0"/>
                  <w:divBdr>
                    <w:top w:val="none" w:sz="0" w:space="0" w:color="auto"/>
                    <w:left w:val="none" w:sz="0" w:space="0" w:color="auto"/>
                    <w:bottom w:val="none" w:sz="0" w:space="0" w:color="auto"/>
                    <w:right w:val="none" w:sz="0" w:space="0" w:color="auto"/>
                  </w:divBdr>
                </w:div>
                <w:div w:id="1107624894">
                  <w:marLeft w:val="640"/>
                  <w:marRight w:val="0"/>
                  <w:marTop w:val="0"/>
                  <w:marBottom w:val="0"/>
                  <w:divBdr>
                    <w:top w:val="none" w:sz="0" w:space="0" w:color="auto"/>
                    <w:left w:val="none" w:sz="0" w:space="0" w:color="auto"/>
                    <w:bottom w:val="none" w:sz="0" w:space="0" w:color="auto"/>
                    <w:right w:val="none" w:sz="0" w:space="0" w:color="auto"/>
                  </w:divBdr>
                </w:div>
                <w:div w:id="606887482">
                  <w:marLeft w:val="640"/>
                  <w:marRight w:val="0"/>
                  <w:marTop w:val="0"/>
                  <w:marBottom w:val="0"/>
                  <w:divBdr>
                    <w:top w:val="none" w:sz="0" w:space="0" w:color="auto"/>
                    <w:left w:val="none" w:sz="0" w:space="0" w:color="auto"/>
                    <w:bottom w:val="none" w:sz="0" w:space="0" w:color="auto"/>
                    <w:right w:val="none" w:sz="0" w:space="0" w:color="auto"/>
                  </w:divBdr>
                </w:div>
                <w:div w:id="2013142902">
                  <w:marLeft w:val="640"/>
                  <w:marRight w:val="0"/>
                  <w:marTop w:val="0"/>
                  <w:marBottom w:val="0"/>
                  <w:divBdr>
                    <w:top w:val="none" w:sz="0" w:space="0" w:color="auto"/>
                    <w:left w:val="none" w:sz="0" w:space="0" w:color="auto"/>
                    <w:bottom w:val="none" w:sz="0" w:space="0" w:color="auto"/>
                    <w:right w:val="none" w:sz="0" w:space="0" w:color="auto"/>
                  </w:divBdr>
                </w:div>
                <w:div w:id="1959531006">
                  <w:marLeft w:val="640"/>
                  <w:marRight w:val="0"/>
                  <w:marTop w:val="0"/>
                  <w:marBottom w:val="0"/>
                  <w:divBdr>
                    <w:top w:val="none" w:sz="0" w:space="0" w:color="auto"/>
                    <w:left w:val="none" w:sz="0" w:space="0" w:color="auto"/>
                    <w:bottom w:val="none" w:sz="0" w:space="0" w:color="auto"/>
                    <w:right w:val="none" w:sz="0" w:space="0" w:color="auto"/>
                  </w:divBdr>
                </w:div>
                <w:div w:id="1299727533">
                  <w:marLeft w:val="640"/>
                  <w:marRight w:val="0"/>
                  <w:marTop w:val="0"/>
                  <w:marBottom w:val="0"/>
                  <w:divBdr>
                    <w:top w:val="none" w:sz="0" w:space="0" w:color="auto"/>
                    <w:left w:val="none" w:sz="0" w:space="0" w:color="auto"/>
                    <w:bottom w:val="none" w:sz="0" w:space="0" w:color="auto"/>
                    <w:right w:val="none" w:sz="0" w:space="0" w:color="auto"/>
                  </w:divBdr>
                </w:div>
                <w:div w:id="1177308583">
                  <w:marLeft w:val="640"/>
                  <w:marRight w:val="0"/>
                  <w:marTop w:val="0"/>
                  <w:marBottom w:val="0"/>
                  <w:divBdr>
                    <w:top w:val="none" w:sz="0" w:space="0" w:color="auto"/>
                    <w:left w:val="none" w:sz="0" w:space="0" w:color="auto"/>
                    <w:bottom w:val="none" w:sz="0" w:space="0" w:color="auto"/>
                    <w:right w:val="none" w:sz="0" w:space="0" w:color="auto"/>
                  </w:divBdr>
                </w:div>
                <w:div w:id="762150035">
                  <w:marLeft w:val="640"/>
                  <w:marRight w:val="0"/>
                  <w:marTop w:val="0"/>
                  <w:marBottom w:val="0"/>
                  <w:divBdr>
                    <w:top w:val="none" w:sz="0" w:space="0" w:color="auto"/>
                    <w:left w:val="none" w:sz="0" w:space="0" w:color="auto"/>
                    <w:bottom w:val="none" w:sz="0" w:space="0" w:color="auto"/>
                    <w:right w:val="none" w:sz="0" w:space="0" w:color="auto"/>
                  </w:divBdr>
                </w:div>
                <w:div w:id="1120487450">
                  <w:marLeft w:val="640"/>
                  <w:marRight w:val="0"/>
                  <w:marTop w:val="0"/>
                  <w:marBottom w:val="0"/>
                  <w:divBdr>
                    <w:top w:val="none" w:sz="0" w:space="0" w:color="auto"/>
                    <w:left w:val="none" w:sz="0" w:space="0" w:color="auto"/>
                    <w:bottom w:val="none" w:sz="0" w:space="0" w:color="auto"/>
                    <w:right w:val="none" w:sz="0" w:space="0" w:color="auto"/>
                  </w:divBdr>
                </w:div>
                <w:div w:id="458259529">
                  <w:marLeft w:val="640"/>
                  <w:marRight w:val="0"/>
                  <w:marTop w:val="0"/>
                  <w:marBottom w:val="0"/>
                  <w:divBdr>
                    <w:top w:val="none" w:sz="0" w:space="0" w:color="auto"/>
                    <w:left w:val="none" w:sz="0" w:space="0" w:color="auto"/>
                    <w:bottom w:val="none" w:sz="0" w:space="0" w:color="auto"/>
                    <w:right w:val="none" w:sz="0" w:space="0" w:color="auto"/>
                  </w:divBdr>
                </w:div>
                <w:div w:id="890582788">
                  <w:marLeft w:val="640"/>
                  <w:marRight w:val="0"/>
                  <w:marTop w:val="0"/>
                  <w:marBottom w:val="0"/>
                  <w:divBdr>
                    <w:top w:val="none" w:sz="0" w:space="0" w:color="auto"/>
                    <w:left w:val="none" w:sz="0" w:space="0" w:color="auto"/>
                    <w:bottom w:val="none" w:sz="0" w:space="0" w:color="auto"/>
                    <w:right w:val="none" w:sz="0" w:space="0" w:color="auto"/>
                  </w:divBdr>
                </w:div>
                <w:div w:id="761099732">
                  <w:marLeft w:val="640"/>
                  <w:marRight w:val="0"/>
                  <w:marTop w:val="0"/>
                  <w:marBottom w:val="0"/>
                  <w:divBdr>
                    <w:top w:val="none" w:sz="0" w:space="0" w:color="auto"/>
                    <w:left w:val="none" w:sz="0" w:space="0" w:color="auto"/>
                    <w:bottom w:val="none" w:sz="0" w:space="0" w:color="auto"/>
                    <w:right w:val="none" w:sz="0" w:space="0" w:color="auto"/>
                  </w:divBdr>
                </w:div>
                <w:div w:id="2126386993">
                  <w:marLeft w:val="640"/>
                  <w:marRight w:val="0"/>
                  <w:marTop w:val="0"/>
                  <w:marBottom w:val="0"/>
                  <w:divBdr>
                    <w:top w:val="none" w:sz="0" w:space="0" w:color="auto"/>
                    <w:left w:val="none" w:sz="0" w:space="0" w:color="auto"/>
                    <w:bottom w:val="none" w:sz="0" w:space="0" w:color="auto"/>
                    <w:right w:val="none" w:sz="0" w:space="0" w:color="auto"/>
                  </w:divBdr>
                </w:div>
                <w:div w:id="888955299">
                  <w:marLeft w:val="640"/>
                  <w:marRight w:val="0"/>
                  <w:marTop w:val="0"/>
                  <w:marBottom w:val="0"/>
                  <w:divBdr>
                    <w:top w:val="none" w:sz="0" w:space="0" w:color="auto"/>
                    <w:left w:val="none" w:sz="0" w:space="0" w:color="auto"/>
                    <w:bottom w:val="none" w:sz="0" w:space="0" w:color="auto"/>
                    <w:right w:val="none" w:sz="0" w:space="0" w:color="auto"/>
                  </w:divBdr>
                </w:div>
                <w:div w:id="1421101494">
                  <w:marLeft w:val="640"/>
                  <w:marRight w:val="0"/>
                  <w:marTop w:val="0"/>
                  <w:marBottom w:val="0"/>
                  <w:divBdr>
                    <w:top w:val="none" w:sz="0" w:space="0" w:color="auto"/>
                    <w:left w:val="none" w:sz="0" w:space="0" w:color="auto"/>
                    <w:bottom w:val="none" w:sz="0" w:space="0" w:color="auto"/>
                    <w:right w:val="none" w:sz="0" w:space="0" w:color="auto"/>
                  </w:divBdr>
                </w:div>
                <w:div w:id="2043941728">
                  <w:marLeft w:val="640"/>
                  <w:marRight w:val="0"/>
                  <w:marTop w:val="0"/>
                  <w:marBottom w:val="0"/>
                  <w:divBdr>
                    <w:top w:val="none" w:sz="0" w:space="0" w:color="auto"/>
                    <w:left w:val="none" w:sz="0" w:space="0" w:color="auto"/>
                    <w:bottom w:val="none" w:sz="0" w:space="0" w:color="auto"/>
                    <w:right w:val="none" w:sz="0" w:space="0" w:color="auto"/>
                  </w:divBdr>
                </w:div>
                <w:div w:id="1612856756">
                  <w:marLeft w:val="640"/>
                  <w:marRight w:val="0"/>
                  <w:marTop w:val="0"/>
                  <w:marBottom w:val="0"/>
                  <w:divBdr>
                    <w:top w:val="none" w:sz="0" w:space="0" w:color="auto"/>
                    <w:left w:val="none" w:sz="0" w:space="0" w:color="auto"/>
                    <w:bottom w:val="none" w:sz="0" w:space="0" w:color="auto"/>
                    <w:right w:val="none" w:sz="0" w:space="0" w:color="auto"/>
                  </w:divBdr>
                </w:div>
                <w:div w:id="1034618786">
                  <w:marLeft w:val="640"/>
                  <w:marRight w:val="0"/>
                  <w:marTop w:val="0"/>
                  <w:marBottom w:val="0"/>
                  <w:divBdr>
                    <w:top w:val="none" w:sz="0" w:space="0" w:color="auto"/>
                    <w:left w:val="none" w:sz="0" w:space="0" w:color="auto"/>
                    <w:bottom w:val="none" w:sz="0" w:space="0" w:color="auto"/>
                    <w:right w:val="none" w:sz="0" w:space="0" w:color="auto"/>
                  </w:divBdr>
                </w:div>
                <w:div w:id="1286277903">
                  <w:marLeft w:val="640"/>
                  <w:marRight w:val="0"/>
                  <w:marTop w:val="0"/>
                  <w:marBottom w:val="0"/>
                  <w:divBdr>
                    <w:top w:val="none" w:sz="0" w:space="0" w:color="auto"/>
                    <w:left w:val="none" w:sz="0" w:space="0" w:color="auto"/>
                    <w:bottom w:val="none" w:sz="0" w:space="0" w:color="auto"/>
                    <w:right w:val="none" w:sz="0" w:space="0" w:color="auto"/>
                  </w:divBdr>
                </w:div>
                <w:div w:id="981427362">
                  <w:marLeft w:val="640"/>
                  <w:marRight w:val="0"/>
                  <w:marTop w:val="0"/>
                  <w:marBottom w:val="0"/>
                  <w:divBdr>
                    <w:top w:val="none" w:sz="0" w:space="0" w:color="auto"/>
                    <w:left w:val="none" w:sz="0" w:space="0" w:color="auto"/>
                    <w:bottom w:val="none" w:sz="0" w:space="0" w:color="auto"/>
                    <w:right w:val="none" w:sz="0" w:space="0" w:color="auto"/>
                  </w:divBdr>
                </w:div>
                <w:div w:id="1195850354">
                  <w:marLeft w:val="640"/>
                  <w:marRight w:val="0"/>
                  <w:marTop w:val="0"/>
                  <w:marBottom w:val="0"/>
                  <w:divBdr>
                    <w:top w:val="none" w:sz="0" w:space="0" w:color="auto"/>
                    <w:left w:val="none" w:sz="0" w:space="0" w:color="auto"/>
                    <w:bottom w:val="none" w:sz="0" w:space="0" w:color="auto"/>
                    <w:right w:val="none" w:sz="0" w:space="0" w:color="auto"/>
                  </w:divBdr>
                </w:div>
                <w:div w:id="921380616">
                  <w:marLeft w:val="640"/>
                  <w:marRight w:val="0"/>
                  <w:marTop w:val="0"/>
                  <w:marBottom w:val="0"/>
                  <w:divBdr>
                    <w:top w:val="none" w:sz="0" w:space="0" w:color="auto"/>
                    <w:left w:val="none" w:sz="0" w:space="0" w:color="auto"/>
                    <w:bottom w:val="none" w:sz="0" w:space="0" w:color="auto"/>
                    <w:right w:val="none" w:sz="0" w:space="0" w:color="auto"/>
                  </w:divBdr>
                </w:div>
                <w:div w:id="1674139756">
                  <w:marLeft w:val="640"/>
                  <w:marRight w:val="0"/>
                  <w:marTop w:val="0"/>
                  <w:marBottom w:val="0"/>
                  <w:divBdr>
                    <w:top w:val="none" w:sz="0" w:space="0" w:color="auto"/>
                    <w:left w:val="none" w:sz="0" w:space="0" w:color="auto"/>
                    <w:bottom w:val="none" w:sz="0" w:space="0" w:color="auto"/>
                    <w:right w:val="none" w:sz="0" w:space="0" w:color="auto"/>
                  </w:divBdr>
                </w:div>
                <w:div w:id="942807078">
                  <w:marLeft w:val="640"/>
                  <w:marRight w:val="0"/>
                  <w:marTop w:val="0"/>
                  <w:marBottom w:val="0"/>
                  <w:divBdr>
                    <w:top w:val="none" w:sz="0" w:space="0" w:color="auto"/>
                    <w:left w:val="none" w:sz="0" w:space="0" w:color="auto"/>
                    <w:bottom w:val="none" w:sz="0" w:space="0" w:color="auto"/>
                    <w:right w:val="none" w:sz="0" w:space="0" w:color="auto"/>
                  </w:divBdr>
                </w:div>
                <w:div w:id="2136943129">
                  <w:marLeft w:val="640"/>
                  <w:marRight w:val="0"/>
                  <w:marTop w:val="0"/>
                  <w:marBottom w:val="0"/>
                  <w:divBdr>
                    <w:top w:val="none" w:sz="0" w:space="0" w:color="auto"/>
                    <w:left w:val="none" w:sz="0" w:space="0" w:color="auto"/>
                    <w:bottom w:val="none" w:sz="0" w:space="0" w:color="auto"/>
                    <w:right w:val="none" w:sz="0" w:space="0" w:color="auto"/>
                  </w:divBdr>
                </w:div>
                <w:div w:id="646783628">
                  <w:marLeft w:val="640"/>
                  <w:marRight w:val="0"/>
                  <w:marTop w:val="0"/>
                  <w:marBottom w:val="0"/>
                  <w:divBdr>
                    <w:top w:val="none" w:sz="0" w:space="0" w:color="auto"/>
                    <w:left w:val="none" w:sz="0" w:space="0" w:color="auto"/>
                    <w:bottom w:val="none" w:sz="0" w:space="0" w:color="auto"/>
                    <w:right w:val="none" w:sz="0" w:space="0" w:color="auto"/>
                  </w:divBdr>
                </w:div>
                <w:div w:id="1421411189">
                  <w:marLeft w:val="640"/>
                  <w:marRight w:val="0"/>
                  <w:marTop w:val="0"/>
                  <w:marBottom w:val="0"/>
                  <w:divBdr>
                    <w:top w:val="none" w:sz="0" w:space="0" w:color="auto"/>
                    <w:left w:val="none" w:sz="0" w:space="0" w:color="auto"/>
                    <w:bottom w:val="none" w:sz="0" w:space="0" w:color="auto"/>
                    <w:right w:val="none" w:sz="0" w:space="0" w:color="auto"/>
                  </w:divBdr>
                </w:div>
                <w:div w:id="561982711">
                  <w:marLeft w:val="640"/>
                  <w:marRight w:val="0"/>
                  <w:marTop w:val="0"/>
                  <w:marBottom w:val="0"/>
                  <w:divBdr>
                    <w:top w:val="none" w:sz="0" w:space="0" w:color="auto"/>
                    <w:left w:val="none" w:sz="0" w:space="0" w:color="auto"/>
                    <w:bottom w:val="none" w:sz="0" w:space="0" w:color="auto"/>
                    <w:right w:val="none" w:sz="0" w:space="0" w:color="auto"/>
                  </w:divBdr>
                </w:div>
                <w:div w:id="319308444">
                  <w:marLeft w:val="640"/>
                  <w:marRight w:val="0"/>
                  <w:marTop w:val="0"/>
                  <w:marBottom w:val="0"/>
                  <w:divBdr>
                    <w:top w:val="none" w:sz="0" w:space="0" w:color="auto"/>
                    <w:left w:val="none" w:sz="0" w:space="0" w:color="auto"/>
                    <w:bottom w:val="none" w:sz="0" w:space="0" w:color="auto"/>
                    <w:right w:val="none" w:sz="0" w:space="0" w:color="auto"/>
                  </w:divBdr>
                </w:div>
                <w:div w:id="1732583825">
                  <w:marLeft w:val="640"/>
                  <w:marRight w:val="0"/>
                  <w:marTop w:val="0"/>
                  <w:marBottom w:val="0"/>
                  <w:divBdr>
                    <w:top w:val="none" w:sz="0" w:space="0" w:color="auto"/>
                    <w:left w:val="none" w:sz="0" w:space="0" w:color="auto"/>
                    <w:bottom w:val="none" w:sz="0" w:space="0" w:color="auto"/>
                    <w:right w:val="none" w:sz="0" w:space="0" w:color="auto"/>
                  </w:divBdr>
                </w:div>
                <w:div w:id="1205097915">
                  <w:marLeft w:val="640"/>
                  <w:marRight w:val="0"/>
                  <w:marTop w:val="0"/>
                  <w:marBottom w:val="0"/>
                  <w:divBdr>
                    <w:top w:val="none" w:sz="0" w:space="0" w:color="auto"/>
                    <w:left w:val="none" w:sz="0" w:space="0" w:color="auto"/>
                    <w:bottom w:val="none" w:sz="0" w:space="0" w:color="auto"/>
                    <w:right w:val="none" w:sz="0" w:space="0" w:color="auto"/>
                  </w:divBdr>
                </w:div>
                <w:div w:id="14161171">
                  <w:marLeft w:val="640"/>
                  <w:marRight w:val="0"/>
                  <w:marTop w:val="0"/>
                  <w:marBottom w:val="0"/>
                  <w:divBdr>
                    <w:top w:val="none" w:sz="0" w:space="0" w:color="auto"/>
                    <w:left w:val="none" w:sz="0" w:space="0" w:color="auto"/>
                    <w:bottom w:val="none" w:sz="0" w:space="0" w:color="auto"/>
                    <w:right w:val="none" w:sz="0" w:space="0" w:color="auto"/>
                  </w:divBdr>
                </w:div>
                <w:div w:id="263851107">
                  <w:marLeft w:val="640"/>
                  <w:marRight w:val="0"/>
                  <w:marTop w:val="0"/>
                  <w:marBottom w:val="0"/>
                  <w:divBdr>
                    <w:top w:val="none" w:sz="0" w:space="0" w:color="auto"/>
                    <w:left w:val="none" w:sz="0" w:space="0" w:color="auto"/>
                    <w:bottom w:val="none" w:sz="0" w:space="0" w:color="auto"/>
                    <w:right w:val="none" w:sz="0" w:space="0" w:color="auto"/>
                  </w:divBdr>
                </w:div>
                <w:div w:id="1231189749">
                  <w:marLeft w:val="640"/>
                  <w:marRight w:val="0"/>
                  <w:marTop w:val="0"/>
                  <w:marBottom w:val="0"/>
                  <w:divBdr>
                    <w:top w:val="none" w:sz="0" w:space="0" w:color="auto"/>
                    <w:left w:val="none" w:sz="0" w:space="0" w:color="auto"/>
                    <w:bottom w:val="none" w:sz="0" w:space="0" w:color="auto"/>
                    <w:right w:val="none" w:sz="0" w:space="0" w:color="auto"/>
                  </w:divBdr>
                </w:div>
              </w:divsChild>
            </w:div>
            <w:div w:id="1998073493">
              <w:marLeft w:val="0"/>
              <w:marRight w:val="0"/>
              <w:marTop w:val="0"/>
              <w:marBottom w:val="0"/>
              <w:divBdr>
                <w:top w:val="none" w:sz="0" w:space="0" w:color="auto"/>
                <w:left w:val="none" w:sz="0" w:space="0" w:color="auto"/>
                <w:bottom w:val="none" w:sz="0" w:space="0" w:color="auto"/>
                <w:right w:val="none" w:sz="0" w:space="0" w:color="auto"/>
              </w:divBdr>
              <w:divsChild>
                <w:div w:id="929701843">
                  <w:marLeft w:val="640"/>
                  <w:marRight w:val="0"/>
                  <w:marTop w:val="0"/>
                  <w:marBottom w:val="0"/>
                  <w:divBdr>
                    <w:top w:val="none" w:sz="0" w:space="0" w:color="auto"/>
                    <w:left w:val="none" w:sz="0" w:space="0" w:color="auto"/>
                    <w:bottom w:val="none" w:sz="0" w:space="0" w:color="auto"/>
                    <w:right w:val="none" w:sz="0" w:space="0" w:color="auto"/>
                  </w:divBdr>
                </w:div>
                <w:div w:id="2127501471">
                  <w:marLeft w:val="640"/>
                  <w:marRight w:val="0"/>
                  <w:marTop w:val="0"/>
                  <w:marBottom w:val="0"/>
                  <w:divBdr>
                    <w:top w:val="none" w:sz="0" w:space="0" w:color="auto"/>
                    <w:left w:val="none" w:sz="0" w:space="0" w:color="auto"/>
                    <w:bottom w:val="none" w:sz="0" w:space="0" w:color="auto"/>
                    <w:right w:val="none" w:sz="0" w:space="0" w:color="auto"/>
                  </w:divBdr>
                </w:div>
                <w:div w:id="754207064">
                  <w:marLeft w:val="640"/>
                  <w:marRight w:val="0"/>
                  <w:marTop w:val="0"/>
                  <w:marBottom w:val="0"/>
                  <w:divBdr>
                    <w:top w:val="none" w:sz="0" w:space="0" w:color="auto"/>
                    <w:left w:val="none" w:sz="0" w:space="0" w:color="auto"/>
                    <w:bottom w:val="none" w:sz="0" w:space="0" w:color="auto"/>
                    <w:right w:val="none" w:sz="0" w:space="0" w:color="auto"/>
                  </w:divBdr>
                </w:div>
                <w:div w:id="1074861927">
                  <w:marLeft w:val="640"/>
                  <w:marRight w:val="0"/>
                  <w:marTop w:val="0"/>
                  <w:marBottom w:val="0"/>
                  <w:divBdr>
                    <w:top w:val="none" w:sz="0" w:space="0" w:color="auto"/>
                    <w:left w:val="none" w:sz="0" w:space="0" w:color="auto"/>
                    <w:bottom w:val="none" w:sz="0" w:space="0" w:color="auto"/>
                    <w:right w:val="none" w:sz="0" w:space="0" w:color="auto"/>
                  </w:divBdr>
                </w:div>
                <w:div w:id="1644579066">
                  <w:marLeft w:val="640"/>
                  <w:marRight w:val="0"/>
                  <w:marTop w:val="0"/>
                  <w:marBottom w:val="0"/>
                  <w:divBdr>
                    <w:top w:val="none" w:sz="0" w:space="0" w:color="auto"/>
                    <w:left w:val="none" w:sz="0" w:space="0" w:color="auto"/>
                    <w:bottom w:val="none" w:sz="0" w:space="0" w:color="auto"/>
                    <w:right w:val="none" w:sz="0" w:space="0" w:color="auto"/>
                  </w:divBdr>
                </w:div>
                <w:div w:id="1056201974">
                  <w:marLeft w:val="640"/>
                  <w:marRight w:val="0"/>
                  <w:marTop w:val="0"/>
                  <w:marBottom w:val="0"/>
                  <w:divBdr>
                    <w:top w:val="none" w:sz="0" w:space="0" w:color="auto"/>
                    <w:left w:val="none" w:sz="0" w:space="0" w:color="auto"/>
                    <w:bottom w:val="none" w:sz="0" w:space="0" w:color="auto"/>
                    <w:right w:val="none" w:sz="0" w:space="0" w:color="auto"/>
                  </w:divBdr>
                </w:div>
                <w:div w:id="1778790090">
                  <w:marLeft w:val="640"/>
                  <w:marRight w:val="0"/>
                  <w:marTop w:val="0"/>
                  <w:marBottom w:val="0"/>
                  <w:divBdr>
                    <w:top w:val="none" w:sz="0" w:space="0" w:color="auto"/>
                    <w:left w:val="none" w:sz="0" w:space="0" w:color="auto"/>
                    <w:bottom w:val="none" w:sz="0" w:space="0" w:color="auto"/>
                    <w:right w:val="none" w:sz="0" w:space="0" w:color="auto"/>
                  </w:divBdr>
                </w:div>
                <w:div w:id="118912526">
                  <w:marLeft w:val="640"/>
                  <w:marRight w:val="0"/>
                  <w:marTop w:val="0"/>
                  <w:marBottom w:val="0"/>
                  <w:divBdr>
                    <w:top w:val="none" w:sz="0" w:space="0" w:color="auto"/>
                    <w:left w:val="none" w:sz="0" w:space="0" w:color="auto"/>
                    <w:bottom w:val="none" w:sz="0" w:space="0" w:color="auto"/>
                    <w:right w:val="none" w:sz="0" w:space="0" w:color="auto"/>
                  </w:divBdr>
                </w:div>
                <w:div w:id="541091251">
                  <w:marLeft w:val="640"/>
                  <w:marRight w:val="0"/>
                  <w:marTop w:val="0"/>
                  <w:marBottom w:val="0"/>
                  <w:divBdr>
                    <w:top w:val="none" w:sz="0" w:space="0" w:color="auto"/>
                    <w:left w:val="none" w:sz="0" w:space="0" w:color="auto"/>
                    <w:bottom w:val="none" w:sz="0" w:space="0" w:color="auto"/>
                    <w:right w:val="none" w:sz="0" w:space="0" w:color="auto"/>
                  </w:divBdr>
                </w:div>
                <w:div w:id="501630640">
                  <w:marLeft w:val="640"/>
                  <w:marRight w:val="0"/>
                  <w:marTop w:val="0"/>
                  <w:marBottom w:val="0"/>
                  <w:divBdr>
                    <w:top w:val="none" w:sz="0" w:space="0" w:color="auto"/>
                    <w:left w:val="none" w:sz="0" w:space="0" w:color="auto"/>
                    <w:bottom w:val="none" w:sz="0" w:space="0" w:color="auto"/>
                    <w:right w:val="none" w:sz="0" w:space="0" w:color="auto"/>
                  </w:divBdr>
                </w:div>
                <w:div w:id="1954481225">
                  <w:marLeft w:val="640"/>
                  <w:marRight w:val="0"/>
                  <w:marTop w:val="0"/>
                  <w:marBottom w:val="0"/>
                  <w:divBdr>
                    <w:top w:val="none" w:sz="0" w:space="0" w:color="auto"/>
                    <w:left w:val="none" w:sz="0" w:space="0" w:color="auto"/>
                    <w:bottom w:val="none" w:sz="0" w:space="0" w:color="auto"/>
                    <w:right w:val="none" w:sz="0" w:space="0" w:color="auto"/>
                  </w:divBdr>
                </w:div>
                <w:div w:id="1629816710">
                  <w:marLeft w:val="640"/>
                  <w:marRight w:val="0"/>
                  <w:marTop w:val="0"/>
                  <w:marBottom w:val="0"/>
                  <w:divBdr>
                    <w:top w:val="none" w:sz="0" w:space="0" w:color="auto"/>
                    <w:left w:val="none" w:sz="0" w:space="0" w:color="auto"/>
                    <w:bottom w:val="none" w:sz="0" w:space="0" w:color="auto"/>
                    <w:right w:val="none" w:sz="0" w:space="0" w:color="auto"/>
                  </w:divBdr>
                </w:div>
                <w:div w:id="675965279">
                  <w:marLeft w:val="640"/>
                  <w:marRight w:val="0"/>
                  <w:marTop w:val="0"/>
                  <w:marBottom w:val="0"/>
                  <w:divBdr>
                    <w:top w:val="none" w:sz="0" w:space="0" w:color="auto"/>
                    <w:left w:val="none" w:sz="0" w:space="0" w:color="auto"/>
                    <w:bottom w:val="none" w:sz="0" w:space="0" w:color="auto"/>
                    <w:right w:val="none" w:sz="0" w:space="0" w:color="auto"/>
                  </w:divBdr>
                </w:div>
                <w:div w:id="201329763">
                  <w:marLeft w:val="640"/>
                  <w:marRight w:val="0"/>
                  <w:marTop w:val="0"/>
                  <w:marBottom w:val="0"/>
                  <w:divBdr>
                    <w:top w:val="none" w:sz="0" w:space="0" w:color="auto"/>
                    <w:left w:val="none" w:sz="0" w:space="0" w:color="auto"/>
                    <w:bottom w:val="none" w:sz="0" w:space="0" w:color="auto"/>
                    <w:right w:val="none" w:sz="0" w:space="0" w:color="auto"/>
                  </w:divBdr>
                </w:div>
                <w:div w:id="1143700016">
                  <w:marLeft w:val="640"/>
                  <w:marRight w:val="0"/>
                  <w:marTop w:val="0"/>
                  <w:marBottom w:val="0"/>
                  <w:divBdr>
                    <w:top w:val="none" w:sz="0" w:space="0" w:color="auto"/>
                    <w:left w:val="none" w:sz="0" w:space="0" w:color="auto"/>
                    <w:bottom w:val="none" w:sz="0" w:space="0" w:color="auto"/>
                    <w:right w:val="none" w:sz="0" w:space="0" w:color="auto"/>
                  </w:divBdr>
                </w:div>
                <w:div w:id="771824944">
                  <w:marLeft w:val="640"/>
                  <w:marRight w:val="0"/>
                  <w:marTop w:val="0"/>
                  <w:marBottom w:val="0"/>
                  <w:divBdr>
                    <w:top w:val="none" w:sz="0" w:space="0" w:color="auto"/>
                    <w:left w:val="none" w:sz="0" w:space="0" w:color="auto"/>
                    <w:bottom w:val="none" w:sz="0" w:space="0" w:color="auto"/>
                    <w:right w:val="none" w:sz="0" w:space="0" w:color="auto"/>
                  </w:divBdr>
                </w:div>
                <w:div w:id="1440836658">
                  <w:marLeft w:val="640"/>
                  <w:marRight w:val="0"/>
                  <w:marTop w:val="0"/>
                  <w:marBottom w:val="0"/>
                  <w:divBdr>
                    <w:top w:val="none" w:sz="0" w:space="0" w:color="auto"/>
                    <w:left w:val="none" w:sz="0" w:space="0" w:color="auto"/>
                    <w:bottom w:val="none" w:sz="0" w:space="0" w:color="auto"/>
                    <w:right w:val="none" w:sz="0" w:space="0" w:color="auto"/>
                  </w:divBdr>
                </w:div>
                <w:div w:id="1655185620">
                  <w:marLeft w:val="640"/>
                  <w:marRight w:val="0"/>
                  <w:marTop w:val="0"/>
                  <w:marBottom w:val="0"/>
                  <w:divBdr>
                    <w:top w:val="none" w:sz="0" w:space="0" w:color="auto"/>
                    <w:left w:val="none" w:sz="0" w:space="0" w:color="auto"/>
                    <w:bottom w:val="none" w:sz="0" w:space="0" w:color="auto"/>
                    <w:right w:val="none" w:sz="0" w:space="0" w:color="auto"/>
                  </w:divBdr>
                </w:div>
                <w:div w:id="1675919044">
                  <w:marLeft w:val="640"/>
                  <w:marRight w:val="0"/>
                  <w:marTop w:val="0"/>
                  <w:marBottom w:val="0"/>
                  <w:divBdr>
                    <w:top w:val="none" w:sz="0" w:space="0" w:color="auto"/>
                    <w:left w:val="none" w:sz="0" w:space="0" w:color="auto"/>
                    <w:bottom w:val="none" w:sz="0" w:space="0" w:color="auto"/>
                    <w:right w:val="none" w:sz="0" w:space="0" w:color="auto"/>
                  </w:divBdr>
                </w:div>
                <w:div w:id="1321077403">
                  <w:marLeft w:val="640"/>
                  <w:marRight w:val="0"/>
                  <w:marTop w:val="0"/>
                  <w:marBottom w:val="0"/>
                  <w:divBdr>
                    <w:top w:val="none" w:sz="0" w:space="0" w:color="auto"/>
                    <w:left w:val="none" w:sz="0" w:space="0" w:color="auto"/>
                    <w:bottom w:val="none" w:sz="0" w:space="0" w:color="auto"/>
                    <w:right w:val="none" w:sz="0" w:space="0" w:color="auto"/>
                  </w:divBdr>
                </w:div>
                <w:div w:id="1556896536">
                  <w:marLeft w:val="640"/>
                  <w:marRight w:val="0"/>
                  <w:marTop w:val="0"/>
                  <w:marBottom w:val="0"/>
                  <w:divBdr>
                    <w:top w:val="none" w:sz="0" w:space="0" w:color="auto"/>
                    <w:left w:val="none" w:sz="0" w:space="0" w:color="auto"/>
                    <w:bottom w:val="none" w:sz="0" w:space="0" w:color="auto"/>
                    <w:right w:val="none" w:sz="0" w:space="0" w:color="auto"/>
                  </w:divBdr>
                </w:div>
                <w:div w:id="1145663067">
                  <w:marLeft w:val="640"/>
                  <w:marRight w:val="0"/>
                  <w:marTop w:val="0"/>
                  <w:marBottom w:val="0"/>
                  <w:divBdr>
                    <w:top w:val="none" w:sz="0" w:space="0" w:color="auto"/>
                    <w:left w:val="none" w:sz="0" w:space="0" w:color="auto"/>
                    <w:bottom w:val="none" w:sz="0" w:space="0" w:color="auto"/>
                    <w:right w:val="none" w:sz="0" w:space="0" w:color="auto"/>
                  </w:divBdr>
                </w:div>
                <w:div w:id="1000885072">
                  <w:marLeft w:val="640"/>
                  <w:marRight w:val="0"/>
                  <w:marTop w:val="0"/>
                  <w:marBottom w:val="0"/>
                  <w:divBdr>
                    <w:top w:val="none" w:sz="0" w:space="0" w:color="auto"/>
                    <w:left w:val="none" w:sz="0" w:space="0" w:color="auto"/>
                    <w:bottom w:val="none" w:sz="0" w:space="0" w:color="auto"/>
                    <w:right w:val="none" w:sz="0" w:space="0" w:color="auto"/>
                  </w:divBdr>
                </w:div>
                <w:div w:id="1593587603">
                  <w:marLeft w:val="640"/>
                  <w:marRight w:val="0"/>
                  <w:marTop w:val="0"/>
                  <w:marBottom w:val="0"/>
                  <w:divBdr>
                    <w:top w:val="none" w:sz="0" w:space="0" w:color="auto"/>
                    <w:left w:val="none" w:sz="0" w:space="0" w:color="auto"/>
                    <w:bottom w:val="none" w:sz="0" w:space="0" w:color="auto"/>
                    <w:right w:val="none" w:sz="0" w:space="0" w:color="auto"/>
                  </w:divBdr>
                </w:div>
                <w:div w:id="535198847">
                  <w:marLeft w:val="640"/>
                  <w:marRight w:val="0"/>
                  <w:marTop w:val="0"/>
                  <w:marBottom w:val="0"/>
                  <w:divBdr>
                    <w:top w:val="none" w:sz="0" w:space="0" w:color="auto"/>
                    <w:left w:val="none" w:sz="0" w:space="0" w:color="auto"/>
                    <w:bottom w:val="none" w:sz="0" w:space="0" w:color="auto"/>
                    <w:right w:val="none" w:sz="0" w:space="0" w:color="auto"/>
                  </w:divBdr>
                </w:div>
                <w:div w:id="1283995265">
                  <w:marLeft w:val="640"/>
                  <w:marRight w:val="0"/>
                  <w:marTop w:val="0"/>
                  <w:marBottom w:val="0"/>
                  <w:divBdr>
                    <w:top w:val="none" w:sz="0" w:space="0" w:color="auto"/>
                    <w:left w:val="none" w:sz="0" w:space="0" w:color="auto"/>
                    <w:bottom w:val="none" w:sz="0" w:space="0" w:color="auto"/>
                    <w:right w:val="none" w:sz="0" w:space="0" w:color="auto"/>
                  </w:divBdr>
                </w:div>
                <w:div w:id="46688966">
                  <w:marLeft w:val="640"/>
                  <w:marRight w:val="0"/>
                  <w:marTop w:val="0"/>
                  <w:marBottom w:val="0"/>
                  <w:divBdr>
                    <w:top w:val="none" w:sz="0" w:space="0" w:color="auto"/>
                    <w:left w:val="none" w:sz="0" w:space="0" w:color="auto"/>
                    <w:bottom w:val="none" w:sz="0" w:space="0" w:color="auto"/>
                    <w:right w:val="none" w:sz="0" w:space="0" w:color="auto"/>
                  </w:divBdr>
                </w:div>
                <w:div w:id="1235165684">
                  <w:marLeft w:val="640"/>
                  <w:marRight w:val="0"/>
                  <w:marTop w:val="0"/>
                  <w:marBottom w:val="0"/>
                  <w:divBdr>
                    <w:top w:val="none" w:sz="0" w:space="0" w:color="auto"/>
                    <w:left w:val="none" w:sz="0" w:space="0" w:color="auto"/>
                    <w:bottom w:val="none" w:sz="0" w:space="0" w:color="auto"/>
                    <w:right w:val="none" w:sz="0" w:space="0" w:color="auto"/>
                  </w:divBdr>
                </w:div>
                <w:div w:id="643320171">
                  <w:marLeft w:val="640"/>
                  <w:marRight w:val="0"/>
                  <w:marTop w:val="0"/>
                  <w:marBottom w:val="0"/>
                  <w:divBdr>
                    <w:top w:val="none" w:sz="0" w:space="0" w:color="auto"/>
                    <w:left w:val="none" w:sz="0" w:space="0" w:color="auto"/>
                    <w:bottom w:val="none" w:sz="0" w:space="0" w:color="auto"/>
                    <w:right w:val="none" w:sz="0" w:space="0" w:color="auto"/>
                  </w:divBdr>
                </w:div>
                <w:div w:id="933393573">
                  <w:marLeft w:val="640"/>
                  <w:marRight w:val="0"/>
                  <w:marTop w:val="0"/>
                  <w:marBottom w:val="0"/>
                  <w:divBdr>
                    <w:top w:val="none" w:sz="0" w:space="0" w:color="auto"/>
                    <w:left w:val="none" w:sz="0" w:space="0" w:color="auto"/>
                    <w:bottom w:val="none" w:sz="0" w:space="0" w:color="auto"/>
                    <w:right w:val="none" w:sz="0" w:space="0" w:color="auto"/>
                  </w:divBdr>
                </w:div>
                <w:div w:id="410935006">
                  <w:marLeft w:val="640"/>
                  <w:marRight w:val="0"/>
                  <w:marTop w:val="0"/>
                  <w:marBottom w:val="0"/>
                  <w:divBdr>
                    <w:top w:val="none" w:sz="0" w:space="0" w:color="auto"/>
                    <w:left w:val="none" w:sz="0" w:space="0" w:color="auto"/>
                    <w:bottom w:val="none" w:sz="0" w:space="0" w:color="auto"/>
                    <w:right w:val="none" w:sz="0" w:space="0" w:color="auto"/>
                  </w:divBdr>
                </w:div>
                <w:div w:id="366300612">
                  <w:marLeft w:val="640"/>
                  <w:marRight w:val="0"/>
                  <w:marTop w:val="0"/>
                  <w:marBottom w:val="0"/>
                  <w:divBdr>
                    <w:top w:val="none" w:sz="0" w:space="0" w:color="auto"/>
                    <w:left w:val="none" w:sz="0" w:space="0" w:color="auto"/>
                    <w:bottom w:val="none" w:sz="0" w:space="0" w:color="auto"/>
                    <w:right w:val="none" w:sz="0" w:space="0" w:color="auto"/>
                  </w:divBdr>
                </w:div>
                <w:div w:id="2031713399">
                  <w:marLeft w:val="640"/>
                  <w:marRight w:val="0"/>
                  <w:marTop w:val="0"/>
                  <w:marBottom w:val="0"/>
                  <w:divBdr>
                    <w:top w:val="none" w:sz="0" w:space="0" w:color="auto"/>
                    <w:left w:val="none" w:sz="0" w:space="0" w:color="auto"/>
                    <w:bottom w:val="none" w:sz="0" w:space="0" w:color="auto"/>
                    <w:right w:val="none" w:sz="0" w:space="0" w:color="auto"/>
                  </w:divBdr>
                </w:div>
                <w:div w:id="490602499">
                  <w:marLeft w:val="640"/>
                  <w:marRight w:val="0"/>
                  <w:marTop w:val="0"/>
                  <w:marBottom w:val="0"/>
                  <w:divBdr>
                    <w:top w:val="none" w:sz="0" w:space="0" w:color="auto"/>
                    <w:left w:val="none" w:sz="0" w:space="0" w:color="auto"/>
                    <w:bottom w:val="none" w:sz="0" w:space="0" w:color="auto"/>
                    <w:right w:val="none" w:sz="0" w:space="0" w:color="auto"/>
                  </w:divBdr>
                </w:div>
                <w:div w:id="160122580">
                  <w:marLeft w:val="640"/>
                  <w:marRight w:val="0"/>
                  <w:marTop w:val="0"/>
                  <w:marBottom w:val="0"/>
                  <w:divBdr>
                    <w:top w:val="none" w:sz="0" w:space="0" w:color="auto"/>
                    <w:left w:val="none" w:sz="0" w:space="0" w:color="auto"/>
                    <w:bottom w:val="none" w:sz="0" w:space="0" w:color="auto"/>
                    <w:right w:val="none" w:sz="0" w:space="0" w:color="auto"/>
                  </w:divBdr>
                </w:div>
                <w:div w:id="1574704989">
                  <w:marLeft w:val="640"/>
                  <w:marRight w:val="0"/>
                  <w:marTop w:val="0"/>
                  <w:marBottom w:val="0"/>
                  <w:divBdr>
                    <w:top w:val="none" w:sz="0" w:space="0" w:color="auto"/>
                    <w:left w:val="none" w:sz="0" w:space="0" w:color="auto"/>
                    <w:bottom w:val="none" w:sz="0" w:space="0" w:color="auto"/>
                    <w:right w:val="none" w:sz="0" w:space="0" w:color="auto"/>
                  </w:divBdr>
                </w:div>
                <w:div w:id="1331104548">
                  <w:marLeft w:val="640"/>
                  <w:marRight w:val="0"/>
                  <w:marTop w:val="0"/>
                  <w:marBottom w:val="0"/>
                  <w:divBdr>
                    <w:top w:val="none" w:sz="0" w:space="0" w:color="auto"/>
                    <w:left w:val="none" w:sz="0" w:space="0" w:color="auto"/>
                    <w:bottom w:val="none" w:sz="0" w:space="0" w:color="auto"/>
                    <w:right w:val="none" w:sz="0" w:space="0" w:color="auto"/>
                  </w:divBdr>
                </w:div>
                <w:div w:id="1925988202">
                  <w:marLeft w:val="640"/>
                  <w:marRight w:val="0"/>
                  <w:marTop w:val="0"/>
                  <w:marBottom w:val="0"/>
                  <w:divBdr>
                    <w:top w:val="none" w:sz="0" w:space="0" w:color="auto"/>
                    <w:left w:val="none" w:sz="0" w:space="0" w:color="auto"/>
                    <w:bottom w:val="none" w:sz="0" w:space="0" w:color="auto"/>
                    <w:right w:val="none" w:sz="0" w:space="0" w:color="auto"/>
                  </w:divBdr>
                </w:div>
                <w:div w:id="1551696463">
                  <w:marLeft w:val="640"/>
                  <w:marRight w:val="0"/>
                  <w:marTop w:val="0"/>
                  <w:marBottom w:val="0"/>
                  <w:divBdr>
                    <w:top w:val="none" w:sz="0" w:space="0" w:color="auto"/>
                    <w:left w:val="none" w:sz="0" w:space="0" w:color="auto"/>
                    <w:bottom w:val="none" w:sz="0" w:space="0" w:color="auto"/>
                    <w:right w:val="none" w:sz="0" w:space="0" w:color="auto"/>
                  </w:divBdr>
                </w:div>
                <w:div w:id="719475571">
                  <w:marLeft w:val="640"/>
                  <w:marRight w:val="0"/>
                  <w:marTop w:val="0"/>
                  <w:marBottom w:val="0"/>
                  <w:divBdr>
                    <w:top w:val="none" w:sz="0" w:space="0" w:color="auto"/>
                    <w:left w:val="none" w:sz="0" w:space="0" w:color="auto"/>
                    <w:bottom w:val="none" w:sz="0" w:space="0" w:color="auto"/>
                    <w:right w:val="none" w:sz="0" w:space="0" w:color="auto"/>
                  </w:divBdr>
                </w:div>
                <w:div w:id="86274078">
                  <w:marLeft w:val="640"/>
                  <w:marRight w:val="0"/>
                  <w:marTop w:val="0"/>
                  <w:marBottom w:val="0"/>
                  <w:divBdr>
                    <w:top w:val="none" w:sz="0" w:space="0" w:color="auto"/>
                    <w:left w:val="none" w:sz="0" w:space="0" w:color="auto"/>
                    <w:bottom w:val="none" w:sz="0" w:space="0" w:color="auto"/>
                    <w:right w:val="none" w:sz="0" w:space="0" w:color="auto"/>
                  </w:divBdr>
                </w:div>
                <w:div w:id="1260216866">
                  <w:marLeft w:val="640"/>
                  <w:marRight w:val="0"/>
                  <w:marTop w:val="0"/>
                  <w:marBottom w:val="0"/>
                  <w:divBdr>
                    <w:top w:val="none" w:sz="0" w:space="0" w:color="auto"/>
                    <w:left w:val="none" w:sz="0" w:space="0" w:color="auto"/>
                    <w:bottom w:val="none" w:sz="0" w:space="0" w:color="auto"/>
                    <w:right w:val="none" w:sz="0" w:space="0" w:color="auto"/>
                  </w:divBdr>
                </w:div>
                <w:div w:id="1782913649">
                  <w:marLeft w:val="640"/>
                  <w:marRight w:val="0"/>
                  <w:marTop w:val="0"/>
                  <w:marBottom w:val="0"/>
                  <w:divBdr>
                    <w:top w:val="none" w:sz="0" w:space="0" w:color="auto"/>
                    <w:left w:val="none" w:sz="0" w:space="0" w:color="auto"/>
                    <w:bottom w:val="none" w:sz="0" w:space="0" w:color="auto"/>
                    <w:right w:val="none" w:sz="0" w:space="0" w:color="auto"/>
                  </w:divBdr>
                </w:div>
                <w:div w:id="2022969847">
                  <w:marLeft w:val="640"/>
                  <w:marRight w:val="0"/>
                  <w:marTop w:val="0"/>
                  <w:marBottom w:val="0"/>
                  <w:divBdr>
                    <w:top w:val="none" w:sz="0" w:space="0" w:color="auto"/>
                    <w:left w:val="none" w:sz="0" w:space="0" w:color="auto"/>
                    <w:bottom w:val="none" w:sz="0" w:space="0" w:color="auto"/>
                    <w:right w:val="none" w:sz="0" w:space="0" w:color="auto"/>
                  </w:divBdr>
                </w:div>
                <w:div w:id="1351446470">
                  <w:marLeft w:val="640"/>
                  <w:marRight w:val="0"/>
                  <w:marTop w:val="0"/>
                  <w:marBottom w:val="0"/>
                  <w:divBdr>
                    <w:top w:val="none" w:sz="0" w:space="0" w:color="auto"/>
                    <w:left w:val="none" w:sz="0" w:space="0" w:color="auto"/>
                    <w:bottom w:val="none" w:sz="0" w:space="0" w:color="auto"/>
                    <w:right w:val="none" w:sz="0" w:space="0" w:color="auto"/>
                  </w:divBdr>
                </w:div>
                <w:div w:id="484396878">
                  <w:marLeft w:val="640"/>
                  <w:marRight w:val="0"/>
                  <w:marTop w:val="0"/>
                  <w:marBottom w:val="0"/>
                  <w:divBdr>
                    <w:top w:val="none" w:sz="0" w:space="0" w:color="auto"/>
                    <w:left w:val="none" w:sz="0" w:space="0" w:color="auto"/>
                    <w:bottom w:val="none" w:sz="0" w:space="0" w:color="auto"/>
                    <w:right w:val="none" w:sz="0" w:space="0" w:color="auto"/>
                  </w:divBdr>
                </w:div>
                <w:div w:id="173039985">
                  <w:marLeft w:val="640"/>
                  <w:marRight w:val="0"/>
                  <w:marTop w:val="0"/>
                  <w:marBottom w:val="0"/>
                  <w:divBdr>
                    <w:top w:val="none" w:sz="0" w:space="0" w:color="auto"/>
                    <w:left w:val="none" w:sz="0" w:space="0" w:color="auto"/>
                    <w:bottom w:val="none" w:sz="0" w:space="0" w:color="auto"/>
                    <w:right w:val="none" w:sz="0" w:space="0" w:color="auto"/>
                  </w:divBdr>
                </w:div>
                <w:div w:id="1678537869">
                  <w:marLeft w:val="640"/>
                  <w:marRight w:val="0"/>
                  <w:marTop w:val="0"/>
                  <w:marBottom w:val="0"/>
                  <w:divBdr>
                    <w:top w:val="none" w:sz="0" w:space="0" w:color="auto"/>
                    <w:left w:val="none" w:sz="0" w:space="0" w:color="auto"/>
                    <w:bottom w:val="none" w:sz="0" w:space="0" w:color="auto"/>
                    <w:right w:val="none" w:sz="0" w:space="0" w:color="auto"/>
                  </w:divBdr>
                </w:div>
                <w:div w:id="1963800515">
                  <w:marLeft w:val="640"/>
                  <w:marRight w:val="0"/>
                  <w:marTop w:val="0"/>
                  <w:marBottom w:val="0"/>
                  <w:divBdr>
                    <w:top w:val="none" w:sz="0" w:space="0" w:color="auto"/>
                    <w:left w:val="none" w:sz="0" w:space="0" w:color="auto"/>
                    <w:bottom w:val="none" w:sz="0" w:space="0" w:color="auto"/>
                    <w:right w:val="none" w:sz="0" w:space="0" w:color="auto"/>
                  </w:divBdr>
                </w:div>
                <w:div w:id="1371540422">
                  <w:marLeft w:val="640"/>
                  <w:marRight w:val="0"/>
                  <w:marTop w:val="0"/>
                  <w:marBottom w:val="0"/>
                  <w:divBdr>
                    <w:top w:val="none" w:sz="0" w:space="0" w:color="auto"/>
                    <w:left w:val="none" w:sz="0" w:space="0" w:color="auto"/>
                    <w:bottom w:val="none" w:sz="0" w:space="0" w:color="auto"/>
                    <w:right w:val="none" w:sz="0" w:space="0" w:color="auto"/>
                  </w:divBdr>
                </w:div>
                <w:div w:id="1107193534">
                  <w:marLeft w:val="640"/>
                  <w:marRight w:val="0"/>
                  <w:marTop w:val="0"/>
                  <w:marBottom w:val="0"/>
                  <w:divBdr>
                    <w:top w:val="none" w:sz="0" w:space="0" w:color="auto"/>
                    <w:left w:val="none" w:sz="0" w:space="0" w:color="auto"/>
                    <w:bottom w:val="none" w:sz="0" w:space="0" w:color="auto"/>
                    <w:right w:val="none" w:sz="0" w:space="0" w:color="auto"/>
                  </w:divBdr>
                </w:div>
                <w:div w:id="410737576">
                  <w:marLeft w:val="640"/>
                  <w:marRight w:val="0"/>
                  <w:marTop w:val="0"/>
                  <w:marBottom w:val="0"/>
                  <w:divBdr>
                    <w:top w:val="none" w:sz="0" w:space="0" w:color="auto"/>
                    <w:left w:val="none" w:sz="0" w:space="0" w:color="auto"/>
                    <w:bottom w:val="none" w:sz="0" w:space="0" w:color="auto"/>
                    <w:right w:val="none" w:sz="0" w:space="0" w:color="auto"/>
                  </w:divBdr>
                </w:div>
                <w:div w:id="1445616614">
                  <w:marLeft w:val="640"/>
                  <w:marRight w:val="0"/>
                  <w:marTop w:val="0"/>
                  <w:marBottom w:val="0"/>
                  <w:divBdr>
                    <w:top w:val="none" w:sz="0" w:space="0" w:color="auto"/>
                    <w:left w:val="none" w:sz="0" w:space="0" w:color="auto"/>
                    <w:bottom w:val="none" w:sz="0" w:space="0" w:color="auto"/>
                    <w:right w:val="none" w:sz="0" w:space="0" w:color="auto"/>
                  </w:divBdr>
                </w:div>
                <w:div w:id="464542918">
                  <w:marLeft w:val="640"/>
                  <w:marRight w:val="0"/>
                  <w:marTop w:val="0"/>
                  <w:marBottom w:val="0"/>
                  <w:divBdr>
                    <w:top w:val="none" w:sz="0" w:space="0" w:color="auto"/>
                    <w:left w:val="none" w:sz="0" w:space="0" w:color="auto"/>
                    <w:bottom w:val="none" w:sz="0" w:space="0" w:color="auto"/>
                    <w:right w:val="none" w:sz="0" w:space="0" w:color="auto"/>
                  </w:divBdr>
                </w:div>
                <w:div w:id="1193499201">
                  <w:marLeft w:val="640"/>
                  <w:marRight w:val="0"/>
                  <w:marTop w:val="0"/>
                  <w:marBottom w:val="0"/>
                  <w:divBdr>
                    <w:top w:val="none" w:sz="0" w:space="0" w:color="auto"/>
                    <w:left w:val="none" w:sz="0" w:space="0" w:color="auto"/>
                    <w:bottom w:val="none" w:sz="0" w:space="0" w:color="auto"/>
                    <w:right w:val="none" w:sz="0" w:space="0" w:color="auto"/>
                  </w:divBdr>
                </w:div>
                <w:div w:id="626475056">
                  <w:marLeft w:val="640"/>
                  <w:marRight w:val="0"/>
                  <w:marTop w:val="0"/>
                  <w:marBottom w:val="0"/>
                  <w:divBdr>
                    <w:top w:val="none" w:sz="0" w:space="0" w:color="auto"/>
                    <w:left w:val="none" w:sz="0" w:space="0" w:color="auto"/>
                    <w:bottom w:val="none" w:sz="0" w:space="0" w:color="auto"/>
                    <w:right w:val="none" w:sz="0" w:space="0" w:color="auto"/>
                  </w:divBdr>
                </w:div>
                <w:div w:id="371854393">
                  <w:marLeft w:val="640"/>
                  <w:marRight w:val="0"/>
                  <w:marTop w:val="0"/>
                  <w:marBottom w:val="0"/>
                  <w:divBdr>
                    <w:top w:val="none" w:sz="0" w:space="0" w:color="auto"/>
                    <w:left w:val="none" w:sz="0" w:space="0" w:color="auto"/>
                    <w:bottom w:val="none" w:sz="0" w:space="0" w:color="auto"/>
                    <w:right w:val="none" w:sz="0" w:space="0" w:color="auto"/>
                  </w:divBdr>
                </w:div>
                <w:div w:id="1952780661">
                  <w:marLeft w:val="640"/>
                  <w:marRight w:val="0"/>
                  <w:marTop w:val="0"/>
                  <w:marBottom w:val="0"/>
                  <w:divBdr>
                    <w:top w:val="none" w:sz="0" w:space="0" w:color="auto"/>
                    <w:left w:val="none" w:sz="0" w:space="0" w:color="auto"/>
                    <w:bottom w:val="none" w:sz="0" w:space="0" w:color="auto"/>
                    <w:right w:val="none" w:sz="0" w:space="0" w:color="auto"/>
                  </w:divBdr>
                </w:div>
                <w:div w:id="1332902820">
                  <w:marLeft w:val="640"/>
                  <w:marRight w:val="0"/>
                  <w:marTop w:val="0"/>
                  <w:marBottom w:val="0"/>
                  <w:divBdr>
                    <w:top w:val="none" w:sz="0" w:space="0" w:color="auto"/>
                    <w:left w:val="none" w:sz="0" w:space="0" w:color="auto"/>
                    <w:bottom w:val="none" w:sz="0" w:space="0" w:color="auto"/>
                    <w:right w:val="none" w:sz="0" w:space="0" w:color="auto"/>
                  </w:divBdr>
                </w:div>
                <w:div w:id="1704552305">
                  <w:marLeft w:val="640"/>
                  <w:marRight w:val="0"/>
                  <w:marTop w:val="0"/>
                  <w:marBottom w:val="0"/>
                  <w:divBdr>
                    <w:top w:val="none" w:sz="0" w:space="0" w:color="auto"/>
                    <w:left w:val="none" w:sz="0" w:space="0" w:color="auto"/>
                    <w:bottom w:val="none" w:sz="0" w:space="0" w:color="auto"/>
                    <w:right w:val="none" w:sz="0" w:space="0" w:color="auto"/>
                  </w:divBdr>
                </w:div>
                <w:div w:id="313796950">
                  <w:marLeft w:val="640"/>
                  <w:marRight w:val="0"/>
                  <w:marTop w:val="0"/>
                  <w:marBottom w:val="0"/>
                  <w:divBdr>
                    <w:top w:val="none" w:sz="0" w:space="0" w:color="auto"/>
                    <w:left w:val="none" w:sz="0" w:space="0" w:color="auto"/>
                    <w:bottom w:val="none" w:sz="0" w:space="0" w:color="auto"/>
                    <w:right w:val="none" w:sz="0" w:space="0" w:color="auto"/>
                  </w:divBdr>
                </w:div>
                <w:div w:id="1604803923">
                  <w:marLeft w:val="640"/>
                  <w:marRight w:val="0"/>
                  <w:marTop w:val="0"/>
                  <w:marBottom w:val="0"/>
                  <w:divBdr>
                    <w:top w:val="none" w:sz="0" w:space="0" w:color="auto"/>
                    <w:left w:val="none" w:sz="0" w:space="0" w:color="auto"/>
                    <w:bottom w:val="none" w:sz="0" w:space="0" w:color="auto"/>
                    <w:right w:val="none" w:sz="0" w:space="0" w:color="auto"/>
                  </w:divBdr>
                </w:div>
                <w:div w:id="1296058656">
                  <w:marLeft w:val="640"/>
                  <w:marRight w:val="0"/>
                  <w:marTop w:val="0"/>
                  <w:marBottom w:val="0"/>
                  <w:divBdr>
                    <w:top w:val="none" w:sz="0" w:space="0" w:color="auto"/>
                    <w:left w:val="none" w:sz="0" w:space="0" w:color="auto"/>
                    <w:bottom w:val="none" w:sz="0" w:space="0" w:color="auto"/>
                    <w:right w:val="none" w:sz="0" w:space="0" w:color="auto"/>
                  </w:divBdr>
                </w:div>
                <w:div w:id="2075204077">
                  <w:marLeft w:val="640"/>
                  <w:marRight w:val="0"/>
                  <w:marTop w:val="0"/>
                  <w:marBottom w:val="0"/>
                  <w:divBdr>
                    <w:top w:val="none" w:sz="0" w:space="0" w:color="auto"/>
                    <w:left w:val="none" w:sz="0" w:space="0" w:color="auto"/>
                    <w:bottom w:val="none" w:sz="0" w:space="0" w:color="auto"/>
                    <w:right w:val="none" w:sz="0" w:space="0" w:color="auto"/>
                  </w:divBdr>
                </w:div>
                <w:div w:id="454637380">
                  <w:marLeft w:val="640"/>
                  <w:marRight w:val="0"/>
                  <w:marTop w:val="0"/>
                  <w:marBottom w:val="0"/>
                  <w:divBdr>
                    <w:top w:val="none" w:sz="0" w:space="0" w:color="auto"/>
                    <w:left w:val="none" w:sz="0" w:space="0" w:color="auto"/>
                    <w:bottom w:val="none" w:sz="0" w:space="0" w:color="auto"/>
                    <w:right w:val="none" w:sz="0" w:space="0" w:color="auto"/>
                  </w:divBdr>
                </w:div>
                <w:div w:id="1209563534">
                  <w:marLeft w:val="640"/>
                  <w:marRight w:val="0"/>
                  <w:marTop w:val="0"/>
                  <w:marBottom w:val="0"/>
                  <w:divBdr>
                    <w:top w:val="none" w:sz="0" w:space="0" w:color="auto"/>
                    <w:left w:val="none" w:sz="0" w:space="0" w:color="auto"/>
                    <w:bottom w:val="none" w:sz="0" w:space="0" w:color="auto"/>
                    <w:right w:val="none" w:sz="0" w:space="0" w:color="auto"/>
                  </w:divBdr>
                </w:div>
                <w:div w:id="1635286302">
                  <w:marLeft w:val="640"/>
                  <w:marRight w:val="0"/>
                  <w:marTop w:val="0"/>
                  <w:marBottom w:val="0"/>
                  <w:divBdr>
                    <w:top w:val="none" w:sz="0" w:space="0" w:color="auto"/>
                    <w:left w:val="none" w:sz="0" w:space="0" w:color="auto"/>
                    <w:bottom w:val="none" w:sz="0" w:space="0" w:color="auto"/>
                    <w:right w:val="none" w:sz="0" w:space="0" w:color="auto"/>
                  </w:divBdr>
                </w:div>
                <w:div w:id="156966217">
                  <w:marLeft w:val="640"/>
                  <w:marRight w:val="0"/>
                  <w:marTop w:val="0"/>
                  <w:marBottom w:val="0"/>
                  <w:divBdr>
                    <w:top w:val="none" w:sz="0" w:space="0" w:color="auto"/>
                    <w:left w:val="none" w:sz="0" w:space="0" w:color="auto"/>
                    <w:bottom w:val="none" w:sz="0" w:space="0" w:color="auto"/>
                    <w:right w:val="none" w:sz="0" w:space="0" w:color="auto"/>
                  </w:divBdr>
                </w:div>
                <w:div w:id="137841548">
                  <w:marLeft w:val="640"/>
                  <w:marRight w:val="0"/>
                  <w:marTop w:val="0"/>
                  <w:marBottom w:val="0"/>
                  <w:divBdr>
                    <w:top w:val="none" w:sz="0" w:space="0" w:color="auto"/>
                    <w:left w:val="none" w:sz="0" w:space="0" w:color="auto"/>
                    <w:bottom w:val="none" w:sz="0" w:space="0" w:color="auto"/>
                    <w:right w:val="none" w:sz="0" w:space="0" w:color="auto"/>
                  </w:divBdr>
                </w:div>
                <w:div w:id="1481145629">
                  <w:marLeft w:val="640"/>
                  <w:marRight w:val="0"/>
                  <w:marTop w:val="0"/>
                  <w:marBottom w:val="0"/>
                  <w:divBdr>
                    <w:top w:val="none" w:sz="0" w:space="0" w:color="auto"/>
                    <w:left w:val="none" w:sz="0" w:space="0" w:color="auto"/>
                    <w:bottom w:val="none" w:sz="0" w:space="0" w:color="auto"/>
                    <w:right w:val="none" w:sz="0" w:space="0" w:color="auto"/>
                  </w:divBdr>
                </w:div>
                <w:div w:id="1565140762">
                  <w:marLeft w:val="640"/>
                  <w:marRight w:val="0"/>
                  <w:marTop w:val="0"/>
                  <w:marBottom w:val="0"/>
                  <w:divBdr>
                    <w:top w:val="none" w:sz="0" w:space="0" w:color="auto"/>
                    <w:left w:val="none" w:sz="0" w:space="0" w:color="auto"/>
                    <w:bottom w:val="none" w:sz="0" w:space="0" w:color="auto"/>
                    <w:right w:val="none" w:sz="0" w:space="0" w:color="auto"/>
                  </w:divBdr>
                </w:div>
                <w:div w:id="776172719">
                  <w:marLeft w:val="640"/>
                  <w:marRight w:val="0"/>
                  <w:marTop w:val="0"/>
                  <w:marBottom w:val="0"/>
                  <w:divBdr>
                    <w:top w:val="none" w:sz="0" w:space="0" w:color="auto"/>
                    <w:left w:val="none" w:sz="0" w:space="0" w:color="auto"/>
                    <w:bottom w:val="none" w:sz="0" w:space="0" w:color="auto"/>
                    <w:right w:val="none" w:sz="0" w:space="0" w:color="auto"/>
                  </w:divBdr>
                </w:div>
                <w:div w:id="2084985184">
                  <w:marLeft w:val="640"/>
                  <w:marRight w:val="0"/>
                  <w:marTop w:val="0"/>
                  <w:marBottom w:val="0"/>
                  <w:divBdr>
                    <w:top w:val="none" w:sz="0" w:space="0" w:color="auto"/>
                    <w:left w:val="none" w:sz="0" w:space="0" w:color="auto"/>
                    <w:bottom w:val="none" w:sz="0" w:space="0" w:color="auto"/>
                    <w:right w:val="none" w:sz="0" w:space="0" w:color="auto"/>
                  </w:divBdr>
                </w:div>
                <w:div w:id="1731270488">
                  <w:marLeft w:val="640"/>
                  <w:marRight w:val="0"/>
                  <w:marTop w:val="0"/>
                  <w:marBottom w:val="0"/>
                  <w:divBdr>
                    <w:top w:val="none" w:sz="0" w:space="0" w:color="auto"/>
                    <w:left w:val="none" w:sz="0" w:space="0" w:color="auto"/>
                    <w:bottom w:val="none" w:sz="0" w:space="0" w:color="auto"/>
                    <w:right w:val="none" w:sz="0" w:space="0" w:color="auto"/>
                  </w:divBdr>
                </w:div>
                <w:div w:id="356351656">
                  <w:marLeft w:val="640"/>
                  <w:marRight w:val="0"/>
                  <w:marTop w:val="0"/>
                  <w:marBottom w:val="0"/>
                  <w:divBdr>
                    <w:top w:val="none" w:sz="0" w:space="0" w:color="auto"/>
                    <w:left w:val="none" w:sz="0" w:space="0" w:color="auto"/>
                    <w:bottom w:val="none" w:sz="0" w:space="0" w:color="auto"/>
                    <w:right w:val="none" w:sz="0" w:space="0" w:color="auto"/>
                  </w:divBdr>
                </w:div>
                <w:div w:id="795415464">
                  <w:marLeft w:val="640"/>
                  <w:marRight w:val="0"/>
                  <w:marTop w:val="0"/>
                  <w:marBottom w:val="0"/>
                  <w:divBdr>
                    <w:top w:val="none" w:sz="0" w:space="0" w:color="auto"/>
                    <w:left w:val="none" w:sz="0" w:space="0" w:color="auto"/>
                    <w:bottom w:val="none" w:sz="0" w:space="0" w:color="auto"/>
                    <w:right w:val="none" w:sz="0" w:space="0" w:color="auto"/>
                  </w:divBdr>
                </w:div>
                <w:div w:id="825781036">
                  <w:marLeft w:val="640"/>
                  <w:marRight w:val="0"/>
                  <w:marTop w:val="0"/>
                  <w:marBottom w:val="0"/>
                  <w:divBdr>
                    <w:top w:val="none" w:sz="0" w:space="0" w:color="auto"/>
                    <w:left w:val="none" w:sz="0" w:space="0" w:color="auto"/>
                    <w:bottom w:val="none" w:sz="0" w:space="0" w:color="auto"/>
                    <w:right w:val="none" w:sz="0" w:space="0" w:color="auto"/>
                  </w:divBdr>
                </w:div>
                <w:div w:id="774714618">
                  <w:marLeft w:val="640"/>
                  <w:marRight w:val="0"/>
                  <w:marTop w:val="0"/>
                  <w:marBottom w:val="0"/>
                  <w:divBdr>
                    <w:top w:val="none" w:sz="0" w:space="0" w:color="auto"/>
                    <w:left w:val="none" w:sz="0" w:space="0" w:color="auto"/>
                    <w:bottom w:val="none" w:sz="0" w:space="0" w:color="auto"/>
                    <w:right w:val="none" w:sz="0" w:space="0" w:color="auto"/>
                  </w:divBdr>
                </w:div>
                <w:div w:id="2123497792">
                  <w:marLeft w:val="640"/>
                  <w:marRight w:val="0"/>
                  <w:marTop w:val="0"/>
                  <w:marBottom w:val="0"/>
                  <w:divBdr>
                    <w:top w:val="none" w:sz="0" w:space="0" w:color="auto"/>
                    <w:left w:val="none" w:sz="0" w:space="0" w:color="auto"/>
                    <w:bottom w:val="none" w:sz="0" w:space="0" w:color="auto"/>
                    <w:right w:val="none" w:sz="0" w:space="0" w:color="auto"/>
                  </w:divBdr>
                </w:div>
                <w:div w:id="1827941468">
                  <w:marLeft w:val="640"/>
                  <w:marRight w:val="0"/>
                  <w:marTop w:val="0"/>
                  <w:marBottom w:val="0"/>
                  <w:divBdr>
                    <w:top w:val="none" w:sz="0" w:space="0" w:color="auto"/>
                    <w:left w:val="none" w:sz="0" w:space="0" w:color="auto"/>
                    <w:bottom w:val="none" w:sz="0" w:space="0" w:color="auto"/>
                    <w:right w:val="none" w:sz="0" w:space="0" w:color="auto"/>
                  </w:divBdr>
                </w:div>
                <w:div w:id="1586525660">
                  <w:marLeft w:val="640"/>
                  <w:marRight w:val="0"/>
                  <w:marTop w:val="0"/>
                  <w:marBottom w:val="0"/>
                  <w:divBdr>
                    <w:top w:val="none" w:sz="0" w:space="0" w:color="auto"/>
                    <w:left w:val="none" w:sz="0" w:space="0" w:color="auto"/>
                    <w:bottom w:val="none" w:sz="0" w:space="0" w:color="auto"/>
                    <w:right w:val="none" w:sz="0" w:space="0" w:color="auto"/>
                  </w:divBdr>
                </w:div>
                <w:div w:id="600534178">
                  <w:marLeft w:val="640"/>
                  <w:marRight w:val="0"/>
                  <w:marTop w:val="0"/>
                  <w:marBottom w:val="0"/>
                  <w:divBdr>
                    <w:top w:val="none" w:sz="0" w:space="0" w:color="auto"/>
                    <w:left w:val="none" w:sz="0" w:space="0" w:color="auto"/>
                    <w:bottom w:val="none" w:sz="0" w:space="0" w:color="auto"/>
                    <w:right w:val="none" w:sz="0" w:space="0" w:color="auto"/>
                  </w:divBdr>
                </w:div>
                <w:div w:id="646401030">
                  <w:marLeft w:val="640"/>
                  <w:marRight w:val="0"/>
                  <w:marTop w:val="0"/>
                  <w:marBottom w:val="0"/>
                  <w:divBdr>
                    <w:top w:val="none" w:sz="0" w:space="0" w:color="auto"/>
                    <w:left w:val="none" w:sz="0" w:space="0" w:color="auto"/>
                    <w:bottom w:val="none" w:sz="0" w:space="0" w:color="auto"/>
                    <w:right w:val="none" w:sz="0" w:space="0" w:color="auto"/>
                  </w:divBdr>
                </w:div>
                <w:div w:id="454564149">
                  <w:marLeft w:val="640"/>
                  <w:marRight w:val="0"/>
                  <w:marTop w:val="0"/>
                  <w:marBottom w:val="0"/>
                  <w:divBdr>
                    <w:top w:val="none" w:sz="0" w:space="0" w:color="auto"/>
                    <w:left w:val="none" w:sz="0" w:space="0" w:color="auto"/>
                    <w:bottom w:val="none" w:sz="0" w:space="0" w:color="auto"/>
                    <w:right w:val="none" w:sz="0" w:space="0" w:color="auto"/>
                  </w:divBdr>
                </w:div>
                <w:div w:id="139077677">
                  <w:marLeft w:val="640"/>
                  <w:marRight w:val="0"/>
                  <w:marTop w:val="0"/>
                  <w:marBottom w:val="0"/>
                  <w:divBdr>
                    <w:top w:val="none" w:sz="0" w:space="0" w:color="auto"/>
                    <w:left w:val="none" w:sz="0" w:space="0" w:color="auto"/>
                    <w:bottom w:val="none" w:sz="0" w:space="0" w:color="auto"/>
                    <w:right w:val="none" w:sz="0" w:space="0" w:color="auto"/>
                  </w:divBdr>
                </w:div>
                <w:div w:id="1390223759">
                  <w:marLeft w:val="640"/>
                  <w:marRight w:val="0"/>
                  <w:marTop w:val="0"/>
                  <w:marBottom w:val="0"/>
                  <w:divBdr>
                    <w:top w:val="none" w:sz="0" w:space="0" w:color="auto"/>
                    <w:left w:val="none" w:sz="0" w:space="0" w:color="auto"/>
                    <w:bottom w:val="none" w:sz="0" w:space="0" w:color="auto"/>
                    <w:right w:val="none" w:sz="0" w:space="0" w:color="auto"/>
                  </w:divBdr>
                </w:div>
                <w:div w:id="2123719191">
                  <w:marLeft w:val="640"/>
                  <w:marRight w:val="0"/>
                  <w:marTop w:val="0"/>
                  <w:marBottom w:val="0"/>
                  <w:divBdr>
                    <w:top w:val="none" w:sz="0" w:space="0" w:color="auto"/>
                    <w:left w:val="none" w:sz="0" w:space="0" w:color="auto"/>
                    <w:bottom w:val="none" w:sz="0" w:space="0" w:color="auto"/>
                    <w:right w:val="none" w:sz="0" w:space="0" w:color="auto"/>
                  </w:divBdr>
                </w:div>
                <w:div w:id="746341311">
                  <w:marLeft w:val="640"/>
                  <w:marRight w:val="0"/>
                  <w:marTop w:val="0"/>
                  <w:marBottom w:val="0"/>
                  <w:divBdr>
                    <w:top w:val="none" w:sz="0" w:space="0" w:color="auto"/>
                    <w:left w:val="none" w:sz="0" w:space="0" w:color="auto"/>
                    <w:bottom w:val="none" w:sz="0" w:space="0" w:color="auto"/>
                    <w:right w:val="none" w:sz="0" w:space="0" w:color="auto"/>
                  </w:divBdr>
                </w:div>
                <w:div w:id="456610581">
                  <w:marLeft w:val="640"/>
                  <w:marRight w:val="0"/>
                  <w:marTop w:val="0"/>
                  <w:marBottom w:val="0"/>
                  <w:divBdr>
                    <w:top w:val="none" w:sz="0" w:space="0" w:color="auto"/>
                    <w:left w:val="none" w:sz="0" w:space="0" w:color="auto"/>
                    <w:bottom w:val="none" w:sz="0" w:space="0" w:color="auto"/>
                    <w:right w:val="none" w:sz="0" w:space="0" w:color="auto"/>
                  </w:divBdr>
                </w:div>
                <w:div w:id="1584728854">
                  <w:marLeft w:val="640"/>
                  <w:marRight w:val="0"/>
                  <w:marTop w:val="0"/>
                  <w:marBottom w:val="0"/>
                  <w:divBdr>
                    <w:top w:val="none" w:sz="0" w:space="0" w:color="auto"/>
                    <w:left w:val="none" w:sz="0" w:space="0" w:color="auto"/>
                    <w:bottom w:val="none" w:sz="0" w:space="0" w:color="auto"/>
                    <w:right w:val="none" w:sz="0" w:space="0" w:color="auto"/>
                  </w:divBdr>
                </w:div>
                <w:div w:id="1544292540">
                  <w:marLeft w:val="640"/>
                  <w:marRight w:val="0"/>
                  <w:marTop w:val="0"/>
                  <w:marBottom w:val="0"/>
                  <w:divBdr>
                    <w:top w:val="none" w:sz="0" w:space="0" w:color="auto"/>
                    <w:left w:val="none" w:sz="0" w:space="0" w:color="auto"/>
                    <w:bottom w:val="none" w:sz="0" w:space="0" w:color="auto"/>
                    <w:right w:val="none" w:sz="0" w:space="0" w:color="auto"/>
                  </w:divBdr>
                </w:div>
                <w:div w:id="656496270">
                  <w:marLeft w:val="640"/>
                  <w:marRight w:val="0"/>
                  <w:marTop w:val="0"/>
                  <w:marBottom w:val="0"/>
                  <w:divBdr>
                    <w:top w:val="none" w:sz="0" w:space="0" w:color="auto"/>
                    <w:left w:val="none" w:sz="0" w:space="0" w:color="auto"/>
                    <w:bottom w:val="none" w:sz="0" w:space="0" w:color="auto"/>
                    <w:right w:val="none" w:sz="0" w:space="0" w:color="auto"/>
                  </w:divBdr>
                </w:div>
                <w:div w:id="698165253">
                  <w:marLeft w:val="640"/>
                  <w:marRight w:val="0"/>
                  <w:marTop w:val="0"/>
                  <w:marBottom w:val="0"/>
                  <w:divBdr>
                    <w:top w:val="none" w:sz="0" w:space="0" w:color="auto"/>
                    <w:left w:val="none" w:sz="0" w:space="0" w:color="auto"/>
                    <w:bottom w:val="none" w:sz="0" w:space="0" w:color="auto"/>
                    <w:right w:val="none" w:sz="0" w:space="0" w:color="auto"/>
                  </w:divBdr>
                </w:div>
                <w:div w:id="1686906164">
                  <w:marLeft w:val="640"/>
                  <w:marRight w:val="0"/>
                  <w:marTop w:val="0"/>
                  <w:marBottom w:val="0"/>
                  <w:divBdr>
                    <w:top w:val="none" w:sz="0" w:space="0" w:color="auto"/>
                    <w:left w:val="none" w:sz="0" w:space="0" w:color="auto"/>
                    <w:bottom w:val="none" w:sz="0" w:space="0" w:color="auto"/>
                    <w:right w:val="none" w:sz="0" w:space="0" w:color="auto"/>
                  </w:divBdr>
                </w:div>
                <w:div w:id="1308819755">
                  <w:marLeft w:val="640"/>
                  <w:marRight w:val="0"/>
                  <w:marTop w:val="0"/>
                  <w:marBottom w:val="0"/>
                  <w:divBdr>
                    <w:top w:val="none" w:sz="0" w:space="0" w:color="auto"/>
                    <w:left w:val="none" w:sz="0" w:space="0" w:color="auto"/>
                    <w:bottom w:val="none" w:sz="0" w:space="0" w:color="auto"/>
                    <w:right w:val="none" w:sz="0" w:space="0" w:color="auto"/>
                  </w:divBdr>
                </w:div>
                <w:div w:id="1568304191">
                  <w:marLeft w:val="640"/>
                  <w:marRight w:val="0"/>
                  <w:marTop w:val="0"/>
                  <w:marBottom w:val="0"/>
                  <w:divBdr>
                    <w:top w:val="none" w:sz="0" w:space="0" w:color="auto"/>
                    <w:left w:val="none" w:sz="0" w:space="0" w:color="auto"/>
                    <w:bottom w:val="none" w:sz="0" w:space="0" w:color="auto"/>
                    <w:right w:val="none" w:sz="0" w:space="0" w:color="auto"/>
                  </w:divBdr>
                </w:div>
                <w:div w:id="1719427554">
                  <w:marLeft w:val="640"/>
                  <w:marRight w:val="0"/>
                  <w:marTop w:val="0"/>
                  <w:marBottom w:val="0"/>
                  <w:divBdr>
                    <w:top w:val="none" w:sz="0" w:space="0" w:color="auto"/>
                    <w:left w:val="none" w:sz="0" w:space="0" w:color="auto"/>
                    <w:bottom w:val="none" w:sz="0" w:space="0" w:color="auto"/>
                    <w:right w:val="none" w:sz="0" w:space="0" w:color="auto"/>
                  </w:divBdr>
                </w:div>
                <w:div w:id="808789016">
                  <w:marLeft w:val="640"/>
                  <w:marRight w:val="0"/>
                  <w:marTop w:val="0"/>
                  <w:marBottom w:val="0"/>
                  <w:divBdr>
                    <w:top w:val="none" w:sz="0" w:space="0" w:color="auto"/>
                    <w:left w:val="none" w:sz="0" w:space="0" w:color="auto"/>
                    <w:bottom w:val="none" w:sz="0" w:space="0" w:color="auto"/>
                    <w:right w:val="none" w:sz="0" w:space="0" w:color="auto"/>
                  </w:divBdr>
                </w:div>
                <w:div w:id="826088219">
                  <w:marLeft w:val="640"/>
                  <w:marRight w:val="0"/>
                  <w:marTop w:val="0"/>
                  <w:marBottom w:val="0"/>
                  <w:divBdr>
                    <w:top w:val="none" w:sz="0" w:space="0" w:color="auto"/>
                    <w:left w:val="none" w:sz="0" w:space="0" w:color="auto"/>
                    <w:bottom w:val="none" w:sz="0" w:space="0" w:color="auto"/>
                    <w:right w:val="none" w:sz="0" w:space="0" w:color="auto"/>
                  </w:divBdr>
                </w:div>
                <w:div w:id="1886404438">
                  <w:marLeft w:val="640"/>
                  <w:marRight w:val="0"/>
                  <w:marTop w:val="0"/>
                  <w:marBottom w:val="0"/>
                  <w:divBdr>
                    <w:top w:val="none" w:sz="0" w:space="0" w:color="auto"/>
                    <w:left w:val="none" w:sz="0" w:space="0" w:color="auto"/>
                    <w:bottom w:val="none" w:sz="0" w:space="0" w:color="auto"/>
                    <w:right w:val="none" w:sz="0" w:space="0" w:color="auto"/>
                  </w:divBdr>
                </w:div>
                <w:div w:id="1926913994">
                  <w:marLeft w:val="640"/>
                  <w:marRight w:val="0"/>
                  <w:marTop w:val="0"/>
                  <w:marBottom w:val="0"/>
                  <w:divBdr>
                    <w:top w:val="none" w:sz="0" w:space="0" w:color="auto"/>
                    <w:left w:val="none" w:sz="0" w:space="0" w:color="auto"/>
                    <w:bottom w:val="none" w:sz="0" w:space="0" w:color="auto"/>
                    <w:right w:val="none" w:sz="0" w:space="0" w:color="auto"/>
                  </w:divBdr>
                </w:div>
                <w:div w:id="1587688107">
                  <w:marLeft w:val="640"/>
                  <w:marRight w:val="0"/>
                  <w:marTop w:val="0"/>
                  <w:marBottom w:val="0"/>
                  <w:divBdr>
                    <w:top w:val="none" w:sz="0" w:space="0" w:color="auto"/>
                    <w:left w:val="none" w:sz="0" w:space="0" w:color="auto"/>
                    <w:bottom w:val="none" w:sz="0" w:space="0" w:color="auto"/>
                    <w:right w:val="none" w:sz="0" w:space="0" w:color="auto"/>
                  </w:divBdr>
                </w:div>
                <w:div w:id="1335037820">
                  <w:marLeft w:val="640"/>
                  <w:marRight w:val="0"/>
                  <w:marTop w:val="0"/>
                  <w:marBottom w:val="0"/>
                  <w:divBdr>
                    <w:top w:val="none" w:sz="0" w:space="0" w:color="auto"/>
                    <w:left w:val="none" w:sz="0" w:space="0" w:color="auto"/>
                    <w:bottom w:val="none" w:sz="0" w:space="0" w:color="auto"/>
                    <w:right w:val="none" w:sz="0" w:space="0" w:color="auto"/>
                  </w:divBdr>
                </w:div>
                <w:div w:id="125585481">
                  <w:marLeft w:val="640"/>
                  <w:marRight w:val="0"/>
                  <w:marTop w:val="0"/>
                  <w:marBottom w:val="0"/>
                  <w:divBdr>
                    <w:top w:val="none" w:sz="0" w:space="0" w:color="auto"/>
                    <w:left w:val="none" w:sz="0" w:space="0" w:color="auto"/>
                    <w:bottom w:val="none" w:sz="0" w:space="0" w:color="auto"/>
                    <w:right w:val="none" w:sz="0" w:space="0" w:color="auto"/>
                  </w:divBdr>
                </w:div>
                <w:div w:id="916941672">
                  <w:marLeft w:val="640"/>
                  <w:marRight w:val="0"/>
                  <w:marTop w:val="0"/>
                  <w:marBottom w:val="0"/>
                  <w:divBdr>
                    <w:top w:val="none" w:sz="0" w:space="0" w:color="auto"/>
                    <w:left w:val="none" w:sz="0" w:space="0" w:color="auto"/>
                    <w:bottom w:val="none" w:sz="0" w:space="0" w:color="auto"/>
                    <w:right w:val="none" w:sz="0" w:space="0" w:color="auto"/>
                  </w:divBdr>
                </w:div>
                <w:div w:id="643387491">
                  <w:marLeft w:val="640"/>
                  <w:marRight w:val="0"/>
                  <w:marTop w:val="0"/>
                  <w:marBottom w:val="0"/>
                  <w:divBdr>
                    <w:top w:val="none" w:sz="0" w:space="0" w:color="auto"/>
                    <w:left w:val="none" w:sz="0" w:space="0" w:color="auto"/>
                    <w:bottom w:val="none" w:sz="0" w:space="0" w:color="auto"/>
                    <w:right w:val="none" w:sz="0" w:space="0" w:color="auto"/>
                  </w:divBdr>
                </w:div>
                <w:div w:id="1978535329">
                  <w:marLeft w:val="640"/>
                  <w:marRight w:val="0"/>
                  <w:marTop w:val="0"/>
                  <w:marBottom w:val="0"/>
                  <w:divBdr>
                    <w:top w:val="none" w:sz="0" w:space="0" w:color="auto"/>
                    <w:left w:val="none" w:sz="0" w:space="0" w:color="auto"/>
                    <w:bottom w:val="none" w:sz="0" w:space="0" w:color="auto"/>
                    <w:right w:val="none" w:sz="0" w:space="0" w:color="auto"/>
                  </w:divBdr>
                </w:div>
                <w:div w:id="1577395099">
                  <w:marLeft w:val="640"/>
                  <w:marRight w:val="0"/>
                  <w:marTop w:val="0"/>
                  <w:marBottom w:val="0"/>
                  <w:divBdr>
                    <w:top w:val="none" w:sz="0" w:space="0" w:color="auto"/>
                    <w:left w:val="none" w:sz="0" w:space="0" w:color="auto"/>
                    <w:bottom w:val="none" w:sz="0" w:space="0" w:color="auto"/>
                    <w:right w:val="none" w:sz="0" w:space="0" w:color="auto"/>
                  </w:divBdr>
                </w:div>
                <w:div w:id="2137872496">
                  <w:marLeft w:val="640"/>
                  <w:marRight w:val="0"/>
                  <w:marTop w:val="0"/>
                  <w:marBottom w:val="0"/>
                  <w:divBdr>
                    <w:top w:val="none" w:sz="0" w:space="0" w:color="auto"/>
                    <w:left w:val="none" w:sz="0" w:space="0" w:color="auto"/>
                    <w:bottom w:val="none" w:sz="0" w:space="0" w:color="auto"/>
                    <w:right w:val="none" w:sz="0" w:space="0" w:color="auto"/>
                  </w:divBdr>
                </w:div>
                <w:div w:id="1724712569">
                  <w:marLeft w:val="640"/>
                  <w:marRight w:val="0"/>
                  <w:marTop w:val="0"/>
                  <w:marBottom w:val="0"/>
                  <w:divBdr>
                    <w:top w:val="none" w:sz="0" w:space="0" w:color="auto"/>
                    <w:left w:val="none" w:sz="0" w:space="0" w:color="auto"/>
                    <w:bottom w:val="none" w:sz="0" w:space="0" w:color="auto"/>
                    <w:right w:val="none" w:sz="0" w:space="0" w:color="auto"/>
                  </w:divBdr>
                </w:div>
                <w:div w:id="1429546996">
                  <w:marLeft w:val="640"/>
                  <w:marRight w:val="0"/>
                  <w:marTop w:val="0"/>
                  <w:marBottom w:val="0"/>
                  <w:divBdr>
                    <w:top w:val="none" w:sz="0" w:space="0" w:color="auto"/>
                    <w:left w:val="none" w:sz="0" w:space="0" w:color="auto"/>
                    <w:bottom w:val="none" w:sz="0" w:space="0" w:color="auto"/>
                    <w:right w:val="none" w:sz="0" w:space="0" w:color="auto"/>
                  </w:divBdr>
                </w:div>
                <w:div w:id="1457024188">
                  <w:marLeft w:val="640"/>
                  <w:marRight w:val="0"/>
                  <w:marTop w:val="0"/>
                  <w:marBottom w:val="0"/>
                  <w:divBdr>
                    <w:top w:val="none" w:sz="0" w:space="0" w:color="auto"/>
                    <w:left w:val="none" w:sz="0" w:space="0" w:color="auto"/>
                    <w:bottom w:val="none" w:sz="0" w:space="0" w:color="auto"/>
                    <w:right w:val="none" w:sz="0" w:space="0" w:color="auto"/>
                  </w:divBdr>
                </w:div>
                <w:div w:id="2142377860">
                  <w:marLeft w:val="640"/>
                  <w:marRight w:val="0"/>
                  <w:marTop w:val="0"/>
                  <w:marBottom w:val="0"/>
                  <w:divBdr>
                    <w:top w:val="none" w:sz="0" w:space="0" w:color="auto"/>
                    <w:left w:val="none" w:sz="0" w:space="0" w:color="auto"/>
                    <w:bottom w:val="none" w:sz="0" w:space="0" w:color="auto"/>
                    <w:right w:val="none" w:sz="0" w:space="0" w:color="auto"/>
                  </w:divBdr>
                </w:div>
                <w:div w:id="1138765791">
                  <w:marLeft w:val="640"/>
                  <w:marRight w:val="0"/>
                  <w:marTop w:val="0"/>
                  <w:marBottom w:val="0"/>
                  <w:divBdr>
                    <w:top w:val="none" w:sz="0" w:space="0" w:color="auto"/>
                    <w:left w:val="none" w:sz="0" w:space="0" w:color="auto"/>
                    <w:bottom w:val="none" w:sz="0" w:space="0" w:color="auto"/>
                    <w:right w:val="none" w:sz="0" w:space="0" w:color="auto"/>
                  </w:divBdr>
                </w:div>
                <w:div w:id="544214664">
                  <w:marLeft w:val="640"/>
                  <w:marRight w:val="0"/>
                  <w:marTop w:val="0"/>
                  <w:marBottom w:val="0"/>
                  <w:divBdr>
                    <w:top w:val="none" w:sz="0" w:space="0" w:color="auto"/>
                    <w:left w:val="none" w:sz="0" w:space="0" w:color="auto"/>
                    <w:bottom w:val="none" w:sz="0" w:space="0" w:color="auto"/>
                    <w:right w:val="none" w:sz="0" w:space="0" w:color="auto"/>
                  </w:divBdr>
                </w:div>
                <w:div w:id="276259557">
                  <w:marLeft w:val="640"/>
                  <w:marRight w:val="0"/>
                  <w:marTop w:val="0"/>
                  <w:marBottom w:val="0"/>
                  <w:divBdr>
                    <w:top w:val="none" w:sz="0" w:space="0" w:color="auto"/>
                    <w:left w:val="none" w:sz="0" w:space="0" w:color="auto"/>
                    <w:bottom w:val="none" w:sz="0" w:space="0" w:color="auto"/>
                    <w:right w:val="none" w:sz="0" w:space="0" w:color="auto"/>
                  </w:divBdr>
                </w:div>
                <w:div w:id="467163803">
                  <w:marLeft w:val="640"/>
                  <w:marRight w:val="0"/>
                  <w:marTop w:val="0"/>
                  <w:marBottom w:val="0"/>
                  <w:divBdr>
                    <w:top w:val="none" w:sz="0" w:space="0" w:color="auto"/>
                    <w:left w:val="none" w:sz="0" w:space="0" w:color="auto"/>
                    <w:bottom w:val="none" w:sz="0" w:space="0" w:color="auto"/>
                    <w:right w:val="none" w:sz="0" w:space="0" w:color="auto"/>
                  </w:divBdr>
                </w:div>
                <w:div w:id="152455885">
                  <w:marLeft w:val="640"/>
                  <w:marRight w:val="0"/>
                  <w:marTop w:val="0"/>
                  <w:marBottom w:val="0"/>
                  <w:divBdr>
                    <w:top w:val="none" w:sz="0" w:space="0" w:color="auto"/>
                    <w:left w:val="none" w:sz="0" w:space="0" w:color="auto"/>
                    <w:bottom w:val="none" w:sz="0" w:space="0" w:color="auto"/>
                    <w:right w:val="none" w:sz="0" w:space="0" w:color="auto"/>
                  </w:divBdr>
                </w:div>
                <w:div w:id="955260394">
                  <w:marLeft w:val="640"/>
                  <w:marRight w:val="0"/>
                  <w:marTop w:val="0"/>
                  <w:marBottom w:val="0"/>
                  <w:divBdr>
                    <w:top w:val="none" w:sz="0" w:space="0" w:color="auto"/>
                    <w:left w:val="none" w:sz="0" w:space="0" w:color="auto"/>
                    <w:bottom w:val="none" w:sz="0" w:space="0" w:color="auto"/>
                    <w:right w:val="none" w:sz="0" w:space="0" w:color="auto"/>
                  </w:divBdr>
                </w:div>
                <w:div w:id="419106629">
                  <w:marLeft w:val="640"/>
                  <w:marRight w:val="0"/>
                  <w:marTop w:val="0"/>
                  <w:marBottom w:val="0"/>
                  <w:divBdr>
                    <w:top w:val="none" w:sz="0" w:space="0" w:color="auto"/>
                    <w:left w:val="none" w:sz="0" w:space="0" w:color="auto"/>
                    <w:bottom w:val="none" w:sz="0" w:space="0" w:color="auto"/>
                    <w:right w:val="none" w:sz="0" w:space="0" w:color="auto"/>
                  </w:divBdr>
                </w:div>
                <w:div w:id="1645506911">
                  <w:marLeft w:val="640"/>
                  <w:marRight w:val="0"/>
                  <w:marTop w:val="0"/>
                  <w:marBottom w:val="0"/>
                  <w:divBdr>
                    <w:top w:val="none" w:sz="0" w:space="0" w:color="auto"/>
                    <w:left w:val="none" w:sz="0" w:space="0" w:color="auto"/>
                    <w:bottom w:val="none" w:sz="0" w:space="0" w:color="auto"/>
                    <w:right w:val="none" w:sz="0" w:space="0" w:color="auto"/>
                  </w:divBdr>
                </w:div>
                <w:div w:id="2131319312">
                  <w:marLeft w:val="640"/>
                  <w:marRight w:val="0"/>
                  <w:marTop w:val="0"/>
                  <w:marBottom w:val="0"/>
                  <w:divBdr>
                    <w:top w:val="none" w:sz="0" w:space="0" w:color="auto"/>
                    <w:left w:val="none" w:sz="0" w:space="0" w:color="auto"/>
                    <w:bottom w:val="none" w:sz="0" w:space="0" w:color="auto"/>
                    <w:right w:val="none" w:sz="0" w:space="0" w:color="auto"/>
                  </w:divBdr>
                </w:div>
                <w:div w:id="1040012435">
                  <w:marLeft w:val="640"/>
                  <w:marRight w:val="0"/>
                  <w:marTop w:val="0"/>
                  <w:marBottom w:val="0"/>
                  <w:divBdr>
                    <w:top w:val="none" w:sz="0" w:space="0" w:color="auto"/>
                    <w:left w:val="none" w:sz="0" w:space="0" w:color="auto"/>
                    <w:bottom w:val="none" w:sz="0" w:space="0" w:color="auto"/>
                    <w:right w:val="none" w:sz="0" w:space="0" w:color="auto"/>
                  </w:divBdr>
                </w:div>
                <w:div w:id="639306129">
                  <w:marLeft w:val="640"/>
                  <w:marRight w:val="0"/>
                  <w:marTop w:val="0"/>
                  <w:marBottom w:val="0"/>
                  <w:divBdr>
                    <w:top w:val="none" w:sz="0" w:space="0" w:color="auto"/>
                    <w:left w:val="none" w:sz="0" w:space="0" w:color="auto"/>
                    <w:bottom w:val="none" w:sz="0" w:space="0" w:color="auto"/>
                    <w:right w:val="none" w:sz="0" w:space="0" w:color="auto"/>
                  </w:divBdr>
                </w:div>
                <w:div w:id="316345670">
                  <w:marLeft w:val="640"/>
                  <w:marRight w:val="0"/>
                  <w:marTop w:val="0"/>
                  <w:marBottom w:val="0"/>
                  <w:divBdr>
                    <w:top w:val="none" w:sz="0" w:space="0" w:color="auto"/>
                    <w:left w:val="none" w:sz="0" w:space="0" w:color="auto"/>
                    <w:bottom w:val="none" w:sz="0" w:space="0" w:color="auto"/>
                    <w:right w:val="none" w:sz="0" w:space="0" w:color="auto"/>
                  </w:divBdr>
                </w:div>
                <w:div w:id="1189217160">
                  <w:marLeft w:val="640"/>
                  <w:marRight w:val="0"/>
                  <w:marTop w:val="0"/>
                  <w:marBottom w:val="0"/>
                  <w:divBdr>
                    <w:top w:val="none" w:sz="0" w:space="0" w:color="auto"/>
                    <w:left w:val="none" w:sz="0" w:space="0" w:color="auto"/>
                    <w:bottom w:val="none" w:sz="0" w:space="0" w:color="auto"/>
                    <w:right w:val="none" w:sz="0" w:space="0" w:color="auto"/>
                  </w:divBdr>
                </w:div>
                <w:div w:id="301546726">
                  <w:marLeft w:val="640"/>
                  <w:marRight w:val="0"/>
                  <w:marTop w:val="0"/>
                  <w:marBottom w:val="0"/>
                  <w:divBdr>
                    <w:top w:val="none" w:sz="0" w:space="0" w:color="auto"/>
                    <w:left w:val="none" w:sz="0" w:space="0" w:color="auto"/>
                    <w:bottom w:val="none" w:sz="0" w:space="0" w:color="auto"/>
                    <w:right w:val="none" w:sz="0" w:space="0" w:color="auto"/>
                  </w:divBdr>
                </w:div>
                <w:div w:id="1332221356">
                  <w:marLeft w:val="640"/>
                  <w:marRight w:val="0"/>
                  <w:marTop w:val="0"/>
                  <w:marBottom w:val="0"/>
                  <w:divBdr>
                    <w:top w:val="none" w:sz="0" w:space="0" w:color="auto"/>
                    <w:left w:val="none" w:sz="0" w:space="0" w:color="auto"/>
                    <w:bottom w:val="none" w:sz="0" w:space="0" w:color="auto"/>
                    <w:right w:val="none" w:sz="0" w:space="0" w:color="auto"/>
                  </w:divBdr>
                </w:div>
                <w:div w:id="2008704400">
                  <w:marLeft w:val="640"/>
                  <w:marRight w:val="0"/>
                  <w:marTop w:val="0"/>
                  <w:marBottom w:val="0"/>
                  <w:divBdr>
                    <w:top w:val="none" w:sz="0" w:space="0" w:color="auto"/>
                    <w:left w:val="none" w:sz="0" w:space="0" w:color="auto"/>
                    <w:bottom w:val="none" w:sz="0" w:space="0" w:color="auto"/>
                    <w:right w:val="none" w:sz="0" w:space="0" w:color="auto"/>
                  </w:divBdr>
                </w:div>
                <w:div w:id="1960914284">
                  <w:marLeft w:val="640"/>
                  <w:marRight w:val="0"/>
                  <w:marTop w:val="0"/>
                  <w:marBottom w:val="0"/>
                  <w:divBdr>
                    <w:top w:val="none" w:sz="0" w:space="0" w:color="auto"/>
                    <w:left w:val="none" w:sz="0" w:space="0" w:color="auto"/>
                    <w:bottom w:val="none" w:sz="0" w:space="0" w:color="auto"/>
                    <w:right w:val="none" w:sz="0" w:space="0" w:color="auto"/>
                  </w:divBdr>
                </w:div>
                <w:div w:id="738331913">
                  <w:marLeft w:val="640"/>
                  <w:marRight w:val="0"/>
                  <w:marTop w:val="0"/>
                  <w:marBottom w:val="0"/>
                  <w:divBdr>
                    <w:top w:val="none" w:sz="0" w:space="0" w:color="auto"/>
                    <w:left w:val="none" w:sz="0" w:space="0" w:color="auto"/>
                    <w:bottom w:val="none" w:sz="0" w:space="0" w:color="auto"/>
                    <w:right w:val="none" w:sz="0" w:space="0" w:color="auto"/>
                  </w:divBdr>
                </w:div>
                <w:div w:id="187062234">
                  <w:marLeft w:val="640"/>
                  <w:marRight w:val="0"/>
                  <w:marTop w:val="0"/>
                  <w:marBottom w:val="0"/>
                  <w:divBdr>
                    <w:top w:val="none" w:sz="0" w:space="0" w:color="auto"/>
                    <w:left w:val="none" w:sz="0" w:space="0" w:color="auto"/>
                    <w:bottom w:val="none" w:sz="0" w:space="0" w:color="auto"/>
                    <w:right w:val="none" w:sz="0" w:space="0" w:color="auto"/>
                  </w:divBdr>
                </w:div>
                <w:div w:id="1843932549">
                  <w:marLeft w:val="640"/>
                  <w:marRight w:val="0"/>
                  <w:marTop w:val="0"/>
                  <w:marBottom w:val="0"/>
                  <w:divBdr>
                    <w:top w:val="none" w:sz="0" w:space="0" w:color="auto"/>
                    <w:left w:val="none" w:sz="0" w:space="0" w:color="auto"/>
                    <w:bottom w:val="none" w:sz="0" w:space="0" w:color="auto"/>
                    <w:right w:val="none" w:sz="0" w:space="0" w:color="auto"/>
                  </w:divBdr>
                </w:div>
                <w:div w:id="1823428312">
                  <w:marLeft w:val="640"/>
                  <w:marRight w:val="0"/>
                  <w:marTop w:val="0"/>
                  <w:marBottom w:val="0"/>
                  <w:divBdr>
                    <w:top w:val="none" w:sz="0" w:space="0" w:color="auto"/>
                    <w:left w:val="none" w:sz="0" w:space="0" w:color="auto"/>
                    <w:bottom w:val="none" w:sz="0" w:space="0" w:color="auto"/>
                    <w:right w:val="none" w:sz="0" w:space="0" w:color="auto"/>
                  </w:divBdr>
                </w:div>
                <w:div w:id="1308319106">
                  <w:marLeft w:val="640"/>
                  <w:marRight w:val="0"/>
                  <w:marTop w:val="0"/>
                  <w:marBottom w:val="0"/>
                  <w:divBdr>
                    <w:top w:val="none" w:sz="0" w:space="0" w:color="auto"/>
                    <w:left w:val="none" w:sz="0" w:space="0" w:color="auto"/>
                    <w:bottom w:val="none" w:sz="0" w:space="0" w:color="auto"/>
                    <w:right w:val="none" w:sz="0" w:space="0" w:color="auto"/>
                  </w:divBdr>
                </w:div>
                <w:div w:id="2025132695">
                  <w:marLeft w:val="640"/>
                  <w:marRight w:val="0"/>
                  <w:marTop w:val="0"/>
                  <w:marBottom w:val="0"/>
                  <w:divBdr>
                    <w:top w:val="none" w:sz="0" w:space="0" w:color="auto"/>
                    <w:left w:val="none" w:sz="0" w:space="0" w:color="auto"/>
                    <w:bottom w:val="none" w:sz="0" w:space="0" w:color="auto"/>
                    <w:right w:val="none" w:sz="0" w:space="0" w:color="auto"/>
                  </w:divBdr>
                </w:div>
                <w:div w:id="698967527">
                  <w:marLeft w:val="640"/>
                  <w:marRight w:val="0"/>
                  <w:marTop w:val="0"/>
                  <w:marBottom w:val="0"/>
                  <w:divBdr>
                    <w:top w:val="none" w:sz="0" w:space="0" w:color="auto"/>
                    <w:left w:val="none" w:sz="0" w:space="0" w:color="auto"/>
                    <w:bottom w:val="none" w:sz="0" w:space="0" w:color="auto"/>
                    <w:right w:val="none" w:sz="0" w:space="0" w:color="auto"/>
                  </w:divBdr>
                </w:div>
                <w:div w:id="1748575963">
                  <w:marLeft w:val="640"/>
                  <w:marRight w:val="0"/>
                  <w:marTop w:val="0"/>
                  <w:marBottom w:val="0"/>
                  <w:divBdr>
                    <w:top w:val="none" w:sz="0" w:space="0" w:color="auto"/>
                    <w:left w:val="none" w:sz="0" w:space="0" w:color="auto"/>
                    <w:bottom w:val="none" w:sz="0" w:space="0" w:color="auto"/>
                    <w:right w:val="none" w:sz="0" w:space="0" w:color="auto"/>
                  </w:divBdr>
                </w:div>
                <w:div w:id="863519112">
                  <w:marLeft w:val="640"/>
                  <w:marRight w:val="0"/>
                  <w:marTop w:val="0"/>
                  <w:marBottom w:val="0"/>
                  <w:divBdr>
                    <w:top w:val="none" w:sz="0" w:space="0" w:color="auto"/>
                    <w:left w:val="none" w:sz="0" w:space="0" w:color="auto"/>
                    <w:bottom w:val="none" w:sz="0" w:space="0" w:color="auto"/>
                    <w:right w:val="none" w:sz="0" w:space="0" w:color="auto"/>
                  </w:divBdr>
                </w:div>
                <w:div w:id="502857887">
                  <w:marLeft w:val="640"/>
                  <w:marRight w:val="0"/>
                  <w:marTop w:val="0"/>
                  <w:marBottom w:val="0"/>
                  <w:divBdr>
                    <w:top w:val="none" w:sz="0" w:space="0" w:color="auto"/>
                    <w:left w:val="none" w:sz="0" w:space="0" w:color="auto"/>
                    <w:bottom w:val="none" w:sz="0" w:space="0" w:color="auto"/>
                    <w:right w:val="none" w:sz="0" w:space="0" w:color="auto"/>
                  </w:divBdr>
                </w:div>
                <w:div w:id="1580601156">
                  <w:marLeft w:val="640"/>
                  <w:marRight w:val="0"/>
                  <w:marTop w:val="0"/>
                  <w:marBottom w:val="0"/>
                  <w:divBdr>
                    <w:top w:val="none" w:sz="0" w:space="0" w:color="auto"/>
                    <w:left w:val="none" w:sz="0" w:space="0" w:color="auto"/>
                    <w:bottom w:val="none" w:sz="0" w:space="0" w:color="auto"/>
                    <w:right w:val="none" w:sz="0" w:space="0" w:color="auto"/>
                  </w:divBdr>
                </w:div>
                <w:div w:id="497160871">
                  <w:marLeft w:val="640"/>
                  <w:marRight w:val="0"/>
                  <w:marTop w:val="0"/>
                  <w:marBottom w:val="0"/>
                  <w:divBdr>
                    <w:top w:val="none" w:sz="0" w:space="0" w:color="auto"/>
                    <w:left w:val="none" w:sz="0" w:space="0" w:color="auto"/>
                    <w:bottom w:val="none" w:sz="0" w:space="0" w:color="auto"/>
                    <w:right w:val="none" w:sz="0" w:space="0" w:color="auto"/>
                  </w:divBdr>
                </w:div>
                <w:div w:id="517084355">
                  <w:marLeft w:val="640"/>
                  <w:marRight w:val="0"/>
                  <w:marTop w:val="0"/>
                  <w:marBottom w:val="0"/>
                  <w:divBdr>
                    <w:top w:val="none" w:sz="0" w:space="0" w:color="auto"/>
                    <w:left w:val="none" w:sz="0" w:space="0" w:color="auto"/>
                    <w:bottom w:val="none" w:sz="0" w:space="0" w:color="auto"/>
                    <w:right w:val="none" w:sz="0" w:space="0" w:color="auto"/>
                  </w:divBdr>
                </w:div>
                <w:div w:id="73019978">
                  <w:marLeft w:val="640"/>
                  <w:marRight w:val="0"/>
                  <w:marTop w:val="0"/>
                  <w:marBottom w:val="0"/>
                  <w:divBdr>
                    <w:top w:val="none" w:sz="0" w:space="0" w:color="auto"/>
                    <w:left w:val="none" w:sz="0" w:space="0" w:color="auto"/>
                    <w:bottom w:val="none" w:sz="0" w:space="0" w:color="auto"/>
                    <w:right w:val="none" w:sz="0" w:space="0" w:color="auto"/>
                  </w:divBdr>
                </w:div>
                <w:div w:id="1498840286">
                  <w:marLeft w:val="640"/>
                  <w:marRight w:val="0"/>
                  <w:marTop w:val="0"/>
                  <w:marBottom w:val="0"/>
                  <w:divBdr>
                    <w:top w:val="none" w:sz="0" w:space="0" w:color="auto"/>
                    <w:left w:val="none" w:sz="0" w:space="0" w:color="auto"/>
                    <w:bottom w:val="none" w:sz="0" w:space="0" w:color="auto"/>
                    <w:right w:val="none" w:sz="0" w:space="0" w:color="auto"/>
                  </w:divBdr>
                </w:div>
                <w:div w:id="241335996">
                  <w:marLeft w:val="640"/>
                  <w:marRight w:val="0"/>
                  <w:marTop w:val="0"/>
                  <w:marBottom w:val="0"/>
                  <w:divBdr>
                    <w:top w:val="none" w:sz="0" w:space="0" w:color="auto"/>
                    <w:left w:val="none" w:sz="0" w:space="0" w:color="auto"/>
                    <w:bottom w:val="none" w:sz="0" w:space="0" w:color="auto"/>
                    <w:right w:val="none" w:sz="0" w:space="0" w:color="auto"/>
                  </w:divBdr>
                </w:div>
                <w:div w:id="399400594">
                  <w:marLeft w:val="640"/>
                  <w:marRight w:val="0"/>
                  <w:marTop w:val="0"/>
                  <w:marBottom w:val="0"/>
                  <w:divBdr>
                    <w:top w:val="none" w:sz="0" w:space="0" w:color="auto"/>
                    <w:left w:val="none" w:sz="0" w:space="0" w:color="auto"/>
                    <w:bottom w:val="none" w:sz="0" w:space="0" w:color="auto"/>
                    <w:right w:val="none" w:sz="0" w:space="0" w:color="auto"/>
                  </w:divBdr>
                </w:div>
                <w:div w:id="773553329">
                  <w:marLeft w:val="640"/>
                  <w:marRight w:val="0"/>
                  <w:marTop w:val="0"/>
                  <w:marBottom w:val="0"/>
                  <w:divBdr>
                    <w:top w:val="none" w:sz="0" w:space="0" w:color="auto"/>
                    <w:left w:val="none" w:sz="0" w:space="0" w:color="auto"/>
                    <w:bottom w:val="none" w:sz="0" w:space="0" w:color="auto"/>
                    <w:right w:val="none" w:sz="0" w:space="0" w:color="auto"/>
                  </w:divBdr>
                </w:div>
                <w:div w:id="853610276">
                  <w:marLeft w:val="640"/>
                  <w:marRight w:val="0"/>
                  <w:marTop w:val="0"/>
                  <w:marBottom w:val="0"/>
                  <w:divBdr>
                    <w:top w:val="none" w:sz="0" w:space="0" w:color="auto"/>
                    <w:left w:val="none" w:sz="0" w:space="0" w:color="auto"/>
                    <w:bottom w:val="none" w:sz="0" w:space="0" w:color="auto"/>
                    <w:right w:val="none" w:sz="0" w:space="0" w:color="auto"/>
                  </w:divBdr>
                </w:div>
                <w:div w:id="1531795662">
                  <w:marLeft w:val="640"/>
                  <w:marRight w:val="0"/>
                  <w:marTop w:val="0"/>
                  <w:marBottom w:val="0"/>
                  <w:divBdr>
                    <w:top w:val="none" w:sz="0" w:space="0" w:color="auto"/>
                    <w:left w:val="none" w:sz="0" w:space="0" w:color="auto"/>
                    <w:bottom w:val="none" w:sz="0" w:space="0" w:color="auto"/>
                    <w:right w:val="none" w:sz="0" w:space="0" w:color="auto"/>
                  </w:divBdr>
                </w:div>
                <w:div w:id="2010056291">
                  <w:marLeft w:val="640"/>
                  <w:marRight w:val="0"/>
                  <w:marTop w:val="0"/>
                  <w:marBottom w:val="0"/>
                  <w:divBdr>
                    <w:top w:val="none" w:sz="0" w:space="0" w:color="auto"/>
                    <w:left w:val="none" w:sz="0" w:space="0" w:color="auto"/>
                    <w:bottom w:val="none" w:sz="0" w:space="0" w:color="auto"/>
                    <w:right w:val="none" w:sz="0" w:space="0" w:color="auto"/>
                  </w:divBdr>
                </w:div>
                <w:div w:id="158816367">
                  <w:marLeft w:val="640"/>
                  <w:marRight w:val="0"/>
                  <w:marTop w:val="0"/>
                  <w:marBottom w:val="0"/>
                  <w:divBdr>
                    <w:top w:val="none" w:sz="0" w:space="0" w:color="auto"/>
                    <w:left w:val="none" w:sz="0" w:space="0" w:color="auto"/>
                    <w:bottom w:val="none" w:sz="0" w:space="0" w:color="auto"/>
                    <w:right w:val="none" w:sz="0" w:space="0" w:color="auto"/>
                  </w:divBdr>
                </w:div>
                <w:div w:id="1119034888">
                  <w:marLeft w:val="640"/>
                  <w:marRight w:val="0"/>
                  <w:marTop w:val="0"/>
                  <w:marBottom w:val="0"/>
                  <w:divBdr>
                    <w:top w:val="none" w:sz="0" w:space="0" w:color="auto"/>
                    <w:left w:val="none" w:sz="0" w:space="0" w:color="auto"/>
                    <w:bottom w:val="none" w:sz="0" w:space="0" w:color="auto"/>
                    <w:right w:val="none" w:sz="0" w:space="0" w:color="auto"/>
                  </w:divBdr>
                </w:div>
                <w:div w:id="592081939">
                  <w:marLeft w:val="640"/>
                  <w:marRight w:val="0"/>
                  <w:marTop w:val="0"/>
                  <w:marBottom w:val="0"/>
                  <w:divBdr>
                    <w:top w:val="none" w:sz="0" w:space="0" w:color="auto"/>
                    <w:left w:val="none" w:sz="0" w:space="0" w:color="auto"/>
                    <w:bottom w:val="none" w:sz="0" w:space="0" w:color="auto"/>
                    <w:right w:val="none" w:sz="0" w:space="0" w:color="auto"/>
                  </w:divBdr>
                </w:div>
                <w:div w:id="680931031">
                  <w:marLeft w:val="640"/>
                  <w:marRight w:val="0"/>
                  <w:marTop w:val="0"/>
                  <w:marBottom w:val="0"/>
                  <w:divBdr>
                    <w:top w:val="none" w:sz="0" w:space="0" w:color="auto"/>
                    <w:left w:val="none" w:sz="0" w:space="0" w:color="auto"/>
                    <w:bottom w:val="none" w:sz="0" w:space="0" w:color="auto"/>
                    <w:right w:val="none" w:sz="0" w:space="0" w:color="auto"/>
                  </w:divBdr>
                </w:div>
                <w:div w:id="22875759">
                  <w:marLeft w:val="640"/>
                  <w:marRight w:val="0"/>
                  <w:marTop w:val="0"/>
                  <w:marBottom w:val="0"/>
                  <w:divBdr>
                    <w:top w:val="none" w:sz="0" w:space="0" w:color="auto"/>
                    <w:left w:val="none" w:sz="0" w:space="0" w:color="auto"/>
                    <w:bottom w:val="none" w:sz="0" w:space="0" w:color="auto"/>
                    <w:right w:val="none" w:sz="0" w:space="0" w:color="auto"/>
                  </w:divBdr>
                </w:div>
                <w:div w:id="1149057374">
                  <w:marLeft w:val="640"/>
                  <w:marRight w:val="0"/>
                  <w:marTop w:val="0"/>
                  <w:marBottom w:val="0"/>
                  <w:divBdr>
                    <w:top w:val="none" w:sz="0" w:space="0" w:color="auto"/>
                    <w:left w:val="none" w:sz="0" w:space="0" w:color="auto"/>
                    <w:bottom w:val="none" w:sz="0" w:space="0" w:color="auto"/>
                    <w:right w:val="none" w:sz="0" w:space="0" w:color="auto"/>
                  </w:divBdr>
                </w:div>
              </w:divsChild>
            </w:div>
            <w:div w:id="270864229">
              <w:marLeft w:val="0"/>
              <w:marRight w:val="0"/>
              <w:marTop w:val="0"/>
              <w:marBottom w:val="0"/>
              <w:divBdr>
                <w:top w:val="none" w:sz="0" w:space="0" w:color="auto"/>
                <w:left w:val="none" w:sz="0" w:space="0" w:color="auto"/>
                <w:bottom w:val="none" w:sz="0" w:space="0" w:color="auto"/>
                <w:right w:val="none" w:sz="0" w:space="0" w:color="auto"/>
              </w:divBdr>
              <w:divsChild>
                <w:div w:id="1712026513">
                  <w:marLeft w:val="640"/>
                  <w:marRight w:val="0"/>
                  <w:marTop w:val="0"/>
                  <w:marBottom w:val="0"/>
                  <w:divBdr>
                    <w:top w:val="none" w:sz="0" w:space="0" w:color="auto"/>
                    <w:left w:val="none" w:sz="0" w:space="0" w:color="auto"/>
                    <w:bottom w:val="none" w:sz="0" w:space="0" w:color="auto"/>
                    <w:right w:val="none" w:sz="0" w:space="0" w:color="auto"/>
                  </w:divBdr>
                </w:div>
                <w:div w:id="461386725">
                  <w:marLeft w:val="640"/>
                  <w:marRight w:val="0"/>
                  <w:marTop w:val="0"/>
                  <w:marBottom w:val="0"/>
                  <w:divBdr>
                    <w:top w:val="none" w:sz="0" w:space="0" w:color="auto"/>
                    <w:left w:val="none" w:sz="0" w:space="0" w:color="auto"/>
                    <w:bottom w:val="none" w:sz="0" w:space="0" w:color="auto"/>
                    <w:right w:val="none" w:sz="0" w:space="0" w:color="auto"/>
                  </w:divBdr>
                </w:div>
                <w:div w:id="1833980957">
                  <w:marLeft w:val="640"/>
                  <w:marRight w:val="0"/>
                  <w:marTop w:val="0"/>
                  <w:marBottom w:val="0"/>
                  <w:divBdr>
                    <w:top w:val="none" w:sz="0" w:space="0" w:color="auto"/>
                    <w:left w:val="none" w:sz="0" w:space="0" w:color="auto"/>
                    <w:bottom w:val="none" w:sz="0" w:space="0" w:color="auto"/>
                    <w:right w:val="none" w:sz="0" w:space="0" w:color="auto"/>
                  </w:divBdr>
                </w:div>
                <w:div w:id="1828738917">
                  <w:marLeft w:val="640"/>
                  <w:marRight w:val="0"/>
                  <w:marTop w:val="0"/>
                  <w:marBottom w:val="0"/>
                  <w:divBdr>
                    <w:top w:val="none" w:sz="0" w:space="0" w:color="auto"/>
                    <w:left w:val="none" w:sz="0" w:space="0" w:color="auto"/>
                    <w:bottom w:val="none" w:sz="0" w:space="0" w:color="auto"/>
                    <w:right w:val="none" w:sz="0" w:space="0" w:color="auto"/>
                  </w:divBdr>
                </w:div>
                <w:div w:id="1308630466">
                  <w:marLeft w:val="640"/>
                  <w:marRight w:val="0"/>
                  <w:marTop w:val="0"/>
                  <w:marBottom w:val="0"/>
                  <w:divBdr>
                    <w:top w:val="none" w:sz="0" w:space="0" w:color="auto"/>
                    <w:left w:val="none" w:sz="0" w:space="0" w:color="auto"/>
                    <w:bottom w:val="none" w:sz="0" w:space="0" w:color="auto"/>
                    <w:right w:val="none" w:sz="0" w:space="0" w:color="auto"/>
                  </w:divBdr>
                </w:div>
                <w:div w:id="971790023">
                  <w:marLeft w:val="640"/>
                  <w:marRight w:val="0"/>
                  <w:marTop w:val="0"/>
                  <w:marBottom w:val="0"/>
                  <w:divBdr>
                    <w:top w:val="none" w:sz="0" w:space="0" w:color="auto"/>
                    <w:left w:val="none" w:sz="0" w:space="0" w:color="auto"/>
                    <w:bottom w:val="none" w:sz="0" w:space="0" w:color="auto"/>
                    <w:right w:val="none" w:sz="0" w:space="0" w:color="auto"/>
                  </w:divBdr>
                </w:div>
                <w:div w:id="1131677280">
                  <w:marLeft w:val="640"/>
                  <w:marRight w:val="0"/>
                  <w:marTop w:val="0"/>
                  <w:marBottom w:val="0"/>
                  <w:divBdr>
                    <w:top w:val="none" w:sz="0" w:space="0" w:color="auto"/>
                    <w:left w:val="none" w:sz="0" w:space="0" w:color="auto"/>
                    <w:bottom w:val="none" w:sz="0" w:space="0" w:color="auto"/>
                    <w:right w:val="none" w:sz="0" w:space="0" w:color="auto"/>
                  </w:divBdr>
                </w:div>
                <w:div w:id="744646519">
                  <w:marLeft w:val="640"/>
                  <w:marRight w:val="0"/>
                  <w:marTop w:val="0"/>
                  <w:marBottom w:val="0"/>
                  <w:divBdr>
                    <w:top w:val="none" w:sz="0" w:space="0" w:color="auto"/>
                    <w:left w:val="none" w:sz="0" w:space="0" w:color="auto"/>
                    <w:bottom w:val="none" w:sz="0" w:space="0" w:color="auto"/>
                    <w:right w:val="none" w:sz="0" w:space="0" w:color="auto"/>
                  </w:divBdr>
                </w:div>
                <w:div w:id="1817839586">
                  <w:marLeft w:val="640"/>
                  <w:marRight w:val="0"/>
                  <w:marTop w:val="0"/>
                  <w:marBottom w:val="0"/>
                  <w:divBdr>
                    <w:top w:val="none" w:sz="0" w:space="0" w:color="auto"/>
                    <w:left w:val="none" w:sz="0" w:space="0" w:color="auto"/>
                    <w:bottom w:val="none" w:sz="0" w:space="0" w:color="auto"/>
                    <w:right w:val="none" w:sz="0" w:space="0" w:color="auto"/>
                  </w:divBdr>
                </w:div>
                <w:div w:id="2003266050">
                  <w:marLeft w:val="640"/>
                  <w:marRight w:val="0"/>
                  <w:marTop w:val="0"/>
                  <w:marBottom w:val="0"/>
                  <w:divBdr>
                    <w:top w:val="none" w:sz="0" w:space="0" w:color="auto"/>
                    <w:left w:val="none" w:sz="0" w:space="0" w:color="auto"/>
                    <w:bottom w:val="none" w:sz="0" w:space="0" w:color="auto"/>
                    <w:right w:val="none" w:sz="0" w:space="0" w:color="auto"/>
                  </w:divBdr>
                </w:div>
                <w:div w:id="1850293760">
                  <w:marLeft w:val="640"/>
                  <w:marRight w:val="0"/>
                  <w:marTop w:val="0"/>
                  <w:marBottom w:val="0"/>
                  <w:divBdr>
                    <w:top w:val="none" w:sz="0" w:space="0" w:color="auto"/>
                    <w:left w:val="none" w:sz="0" w:space="0" w:color="auto"/>
                    <w:bottom w:val="none" w:sz="0" w:space="0" w:color="auto"/>
                    <w:right w:val="none" w:sz="0" w:space="0" w:color="auto"/>
                  </w:divBdr>
                </w:div>
                <w:div w:id="615913651">
                  <w:marLeft w:val="640"/>
                  <w:marRight w:val="0"/>
                  <w:marTop w:val="0"/>
                  <w:marBottom w:val="0"/>
                  <w:divBdr>
                    <w:top w:val="none" w:sz="0" w:space="0" w:color="auto"/>
                    <w:left w:val="none" w:sz="0" w:space="0" w:color="auto"/>
                    <w:bottom w:val="none" w:sz="0" w:space="0" w:color="auto"/>
                    <w:right w:val="none" w:sz="0" w:space="0" w:color="auto"/>
                  </w:divBdr>
                </w:div>
                <w:div w:id="160508112">
                  <w:marLeft w:val="640"/>
                  <w:marRight w:val="0"/>
                  <w:marTop w:val="0"/>
                  <w:marBottom w:val="0"/>
                  <w:divBdr>
                    <w:top w:val="none" w:sz="0" w:space="0" w:color="auto"/>
                    <w:left w:val="none" w:sz="0" w:space="0" w:color="auto"/>
                    <w:bottom w:val="none" w:sz="0" w:space="0" w:color="auto"/>
                    <w:right w:val="none" w:sz="0" w:space="0" w:color="auto"/>
                  </w:divBdr>
                </w:div>
                <w:div w:id="1491943618">
                  <w:marLeft w:val="640"/>
                  <w:marRight w:val="0"/>
                  <w:marTop w:val="0"/>
                  <w:marBottom w:val="0"/>
                  <w:divBdr>
                    <w:top w:val="none" w:sz="0" w:space="0" w:color="auto"/>
                    <w:left w:val="none" w:sz="0" w:space="0" w:color="auto"/>
                    <w:bottom w:val="none" w:sz="0" w:space="0" w:color="auto"/>
                    <w:right w:val="none" w:sz="0" w:space="0" w:color="auto"/>
                  </w:divBdr>
                </w:div>
                <w:div w:id="1910311195">
                  <w:marLeft w:val="640"/>
                  <w:marRight w:val="0"/>
                  <w:marTop w:val="0"/>
                  <w:marBottom w:val="0"/>
                  <w:divBdr>
                    <w:top w:val="none" w:sz="0" w:space="0" w:color="auto"/>
                    <w:left w:val="none" w:sz="0" w:space="0" w:color="auto"/>
                    <w:bottom w:val="none" w:sz="0" w:space="0" w:color="auto"/>
                    <w:right w:val="none" w:sz="0" w:space="0" w:color="auto"/>
                  </w:divBdr>
                </w:div>
                <w:div w:id="1490367580">
                  <w:marLeft w:val="640"/>
                  <w:marRight w:val="0"/>
                  <w:marTop w:val="0"/>
                  <w:marBottom w:val="0"/>
                  <w:divBdr>
                    <w:top w:val="none" w:sz="0" w:space="0" w:color="auto"/>
                    <w:left w:val="none" w:sz="0" w:space="0" w:color="auto"/>
                    <w:bottom w:val="none" w:sz="0" w:space="0" w:color="auto"/>
                    <w:right w:val="none" w:sz="0" w:space="0" w:color="auto"/>
                  </w:divBdr>
                </w:div>
                <w:div w:id="1222130094">
                  <w:marLeft w:val="640"/>
                  <w:marRight w:val="0"/>
                  <w:marTop w:val="0"/>
                  <w:marBottom w:val="0"/>
                  <w:divBdr>
                    <w:top w:val="none" w:sz="0" w:space="0" w:color="auto"/>
                    <w:left w:val="none" w:sz="0" w:space="0" w:color="auto"/>
                    <w:bottom w:val="none" w:sz="0" w:space="0" w:color="auto"/>
                    <w:right w:val="none" w:sz="0" w:space="0" w:color="auto"/>
                  </w:divBdr>
                </w:div>
                <w:div w:id="1540631088">
                  <w:marLeft w:val="640"/>
                  <w:marRight w:val="0"/>
                  <w:marTop w:val="0"/>
                  <w:marBottom w:val="0"/>
                  <w:divBdr>
                    <w:top w:val="none" w:sz="0" w:space="0" w:color="auto"/>
                    <w:left w:val="none" w:sz="0" w:space="0" w:color="auto"/>
                    <w:bottom w:val="none" w:sz="0" w:space="0" w:color="auto"/>
                    <w:right w:val="none" w:sz="0" w:space="0" w:color="auto"/>
                  </w:divBdr>
                </w:div>
                <w:div w:id="2082941522">
                  <w:marLeft w:val="640"/>
                  <w:marRight w:val="0"/>
                  <w:marTop w:val="0"/>
                  <w:marBottom w:val="0"/>
                  <w:divBdr>
                    <w:top w:val="none" w:sz="0" w:space="0" w:color="auto"/>
                    <w:left w:val="none" w:sz="0" w:space="0" w:color="auto"/>
                    <w:bottom w:val="none" w:sz="0" w:space="0" w:color="auto"/>
                    <w:right w:val="none" w:sz="0" w:space="0" w:color="auto"/>
                  </w:divBdr>
                </w:div>
                <w:div w:id="809711904">
                  <w:marLeft w:val="640"/>
                  <w:marRight w:val="0"/>
                  <w:marTop w:val="0"/>
                  <w:marBottom w:val="0"/>
                  <w:divBdr>
                    <w:top w:val="none" w:sz="0" w:space="0" w:color="auto"/>
                    <w:left w:val="none" w:sz="0" w:space="0" w:color="auto"/>
                    <w:bottom w:val="none" w:sz="0" w:space="0" w:color="auto"/>
                    <w:right w:val="none" w:sz="0" w:space="0" w:color="auto"/>
                  </w:divBdr>
                </w:div>
                <w:div w:id="724566999">
                  <w:marLeft w:val="640"/>
                  <w:marRight w:val="0"/>
                  <w:marTop w:val="0"/>
                  <w:marBottom w:val="0"/>
                  <w:divBdr>
                    <w:top w:val="none" w:sz="0" w:space="0" w:color="auto"/>
                    <w:left w:val="none" w:sz="0" w:space="0" w:color="auto"/>
                    <w:bottom w:val="none" w:sz="0" w:space="0" w:color="auto"/>
                    <w:right w:val="none" w:sz="0" w:space="0" w:color="auto"/>
                  </w:divBdr>
                </w:div>
                <w:div w:id="1677919495">
                  <w:marLeft w:val="640"/>
                  <w:marRight w:val="0"/>
                  <w:marTop w:val="0"/>
                  <w:marBottom w:val="0"/>
                  <w:divBdr>
                    <w:top w:val="none" w:sz="0" w:space="0" w:color="auto"/>
                    <w:left w:val="none" w:sz="0" w:space="0" w:color="auto"/>
                    <w:bottom w:val="none" w:sz="0" w:space="0" w:color="auto"/>
                    <w:right w:val="none" w:sz="0" w:space="0" w:color="auto"/>
                  </w:divBdr>
                </w:div>
                <w:div w:id="2045013333">
                  <w:marLeft w:val="640"/>
                  <w:marRight w:val="0"/>
                  <w:marTop w:val="0"/>
                  <w:marBottom w:val="0"/>
                  <w:divBdr>
                    <w:top w:val="none" w:sz="0" w:space="0" w:color="auto"/>
                    <w:left w:val="none" w:sz="0" w:space="0" w:color="auto"/>
                    <w:bottom w:val="none" w:sz="0" w:space="0" w:color="auto"/>
                    <w:right w:val="none" w:sz="0" w:space="0" w:color="auto"/>
                  </w:divBdr>
                </w:div>
                <w:div w:id="1934849451">
                  <w:marLeft w:val="640"/>
                  <w:marRight w:val="0"/>
                  <w:marTop w:val="0"/>
                  <w:marBottom w:val="0"/>
                  <w:divBdr>
                    <w:top w:val="none" w:sz="0" w:space="0" w:color="auto"/>
                    <w:left w:val="none" w:sz="0" w:space="0" w:color="auto"/>
                    <w:bottom w:val="none" w:sz="0" w:space="0" w:color="auto"/>
                    <w:right w:val="none" w:sz="0" w:space="0" w:color="auto"/>
                  </w:divBdr>
                </w:div>
                <w:div w:id="1319923685">
                  <w:marLeft w:val="640"/>
                  <w:marRight w:val="0"/>
                  <w:marTop w:val="0"/>
                  <w:marBottom w:val="0"/>
                  <w:divBdr>
                    <w:top w:val="none" w:sz="0" w:space="0" w:color="auto"/>
                    <w:left w:val="none" w:sz="0" w:space="0" w:color="auto"/>
                    <w:bottom w:val="none" w:sz="0" w:space="0" w:color="auto"/>
                    <w:right w:val="none" w:sz="0" w:space="0" w:color="auto"/>
                  </w:divBdr>
                </w:div>
                <w:div w:id="1230657073">
                  <w:marLeft w:val="640"/>
                  <w:marRight w:val="0"/>
                  <w:marTop w:val="0"/>
                  <w:marBottom w:val="0"/>
                  <w:divBdr>
                    <w:top w:val="none" w:sz="0" w:space="0" w:color="auto"/>
                    <w:left w:val="none" w:sz="0" w:space="0" w:color="auto"/>
                    <w:bottom w:val="none" w:sz="0" w:space="0" w:color="auto"/>
                    <w:right w:val="none" w:sz="0" w:space="0" w:color="auto"/>
                  </w:divBdr>
                </w:div>
                <w:div w:id="676736254">
                  <w:marLeft w:val="640"/>
                  <w:marRight w:val="0"/>
                  <w:marTop w:val="0"/>
                  <w:marBottom w:val="0"/>
                  <w:divBdr>
                    <w:top w:val="none" w:sz="0" w:space="0" w:color="auto"/>
                    <w:left w:val="none" w:sz="0" w:space="0" w:color="auto"/>
                    <w:bottom w:val="none" w:sz="0" w:space="0" w:color="auto"/>
                    <w:right w:val="none" w:sz="0" w:space="0" w:color="auto"/>
                  </w:divBdr>
                </w:div>
                <w:div w:id="445125869">
                  <w:marLeft w:val="640"/>
                  <w:marRight w:val="0"/>
                  <w:marTop w:val="0"/>
                  <w:marBottom w:val="0"/>
                  <w:divBdr>
                    <w:top w:val="none" w:sz="0" w:space="0" w:color="auto"/>
                    <w:left w:val="none" w:sz="0" w:space="0" w:color="auto"/>
                    <w:bottom w:val="none" w:sz="0" w:space="0" w:color="auto"/>
                    <w:right w:val="none" w:sz="0" w:space="0" w:color="auto"/>
                  </w:divBdr>
                </w:div>
                <w:div w:id="1272009898">
                  <w:marLeft w:val="640"/>
                  <w:marRight w:val="0"/>
                  <w:marTop w:val="0"/>
                  <w:marBottom w:val="0"/>
                  <w:divBdr>
                    <w:top w:val="none" w:sz="0" w:space="0" w:color="auto"/>
                    <w:left w:val="none" w:sz="0" w:space="0" w:color="auto"/>
                    <w:bottom w:val="none" w:sz="0" w:space="0" w:color="auto"/>
                    <w:right w:val="none" w:sz="0" w:space="0" w:color="auto"/>
                  </w:divBdr>
                </w:div>
                <w:div w:id="272906668">
                  <w:marLeft w:val="640"/>
                  <w:marRight w:val="0"/>
                  <w:marTop w:val="0"/>
                  <w:marBottom w:val="0"/>
                  <w:divBdr>
                    <w:top w:val="none" w:sz="0" w:space="0" w:color="auto"/>
                    <w:left w:val="none" w:sz="0" w:space="0" w:color="auto"/>
                    <w:bottom w:val="none" w:sz="0" w:space="0" w:color="auto"/>
                    <w:right w:val="none" w:sz="0" w:space="0" w:color="auto"/>
                  </w:divBdr>
                </w:div>
                <w:div w:id="631329860">
                  <w:marLeft w:val="640"/>
                  <w:marRight w:val="0"/>
                  <w:marTop w:val="0"/>
                  <w:marBottom w:val="0"/>
                  <w:divBdr>
                    <w:top w:val="none" w:sz="0" w:space="0" w:color="auto"/>
                    <w:left w:val="none" w:sz="0" w:space="0" w:color="auto"/>
                    <w:bottom w:val="none" w:sz="0" w:space="0" w:color="auto"/>
                    <w:right w:val="none" w:sz="0" w:space="0" w:color="auto"/>
                  </w:divBdr>
                </w:div>
                <w:div w:id="1147937960">
                  <w:marLeft w:val="640"/>
                  <w:marRight w:val="0"/>
                  <w:marTop w:val="0"/>
                  <w:marBottom w:val="0"/>
                  <w:divBdr>
                    <w:top w:val="none" w:sz="0" w:space="0" w:color="auto"/>
                    <w:left w:val="none" w:sz="0" w:space="0" w:color="auto"/>
                    <w:bottom w:val="none" w:sz="0" w:space="0" w:color="auto"/>
                    <w:right w:val="none" w:sz="0" w:space="0" w:color="auto"/>
                  </w:divBdr>
                </w:div>
                <w:div w:id="1463694708">
                  <w:marLeft w:val="640"/>
                  <w:marRight w:val="0"/>
                  <w:marTop w:val="0"/>
                  <w:marBottom w:val="0"/>
                  <w:divBdr>
                    <w:top w:val="none" w:sz="0" w:space="0" w:color="auto"/>
                    <w:left w:val="none" w:sz="0" w:space="0" w:color="auto"/>
                    <w:bottom w:val="none" w:sz="0" w:space="0" w:color="auto"/>
                    <w:right w:val="none" w:sz="0" w:space="0" w:color="auto"/>
                  </w:divBdr>
                </w:div>
                <w:div w:id="1279527800">
                  <w:marLeft w:val="640"/>
                  <w:marRight w:val="0"/>
                  <w:marTop w:val="0"/>
                  <w:marBottom w:val="0"/>
                  <w:divBdr>
                    <w:top w:val="none" w:sz="0" w:space="0" w:color="auto"/>
                    <w:left w:val="none" w:sz="0" w:space="0" w:color="auto"/>
                    <w:bottom w:val="none" w:sz="0" w:space="0" w:color="auto"/>
                    <w:right w:val="none" w:sz="0" w:space="0" w:color="auto"/>
                  </w:divBdr>
                </w:div>
                <w:div w:id="118501883">
                  <w:marLeft w:val="640"/>
                  <w:marRight w:val="0"/>
                  <w:marTop w:val="0"/>
                  <w:marBottom w:val="0"/>
                  <w:divBdr>
                    <w:top w:val="none" w:sz="0" w:space="0" w:color="auto"/>
                    <w:left w:val="none" w:sz="0" w:space="0" w:color="auto"/>
                    <w:bottom w:val="none" w:sz="0" w:space="0" w:color="auto"/>
                    <w:right w:val="none" w:sz="0" w:space="0" w:color="auto"/>
                  </w:divBdr>
                </w:div>
                <w:div w:id="193035041">
                  <w:marLeft w:val="640"/>
                  <w:marRight w:val="0"/>
                  <w:marTop w:val="0"/>
                  <w:marBottom w:val="0"/>
                  <w:divBdr>
                    <w:top w:val="none" w:sz="0" w:space="0" w:color="auto"/>
                    <w:left w:val="none" w:sz="0" w:space="0" w:color="auto"/>
                    <w:bottom w:val="none" w:sz="0" w:space="0" w:color="auto"/>
                    <w:right w:val="none" w:sz="0" w:space="0" w:color="auto"/>
                  </w:divBdr>
                </w:div>
                <w:div w:id="1467893116">
                  <w:marLeft w:val="640"/>
                  <w:marRight w:val="0"/>
                  <w:marTop w:val="0"/>
                  <w:marBottom w:val="0"/>
                  <w:divBdr>
                    <w:top w:val="none" w:sz="0" w:space="0" w:color="auto"/>
                    <w:left w:val="none" w:sz="0" w:space="0" w:color="auto"/>
                    <w:bottom w:val="none" w:sz="0" w:space="0" w:color="auto"/>
                    <w:right w:val="none" w:sz="0" w:space="0" w:color="auto"/>
                  </w:divBdr>
                </w:div>
                <w:div w:id="1020742421">
                  <w:marLeft w:val="640"/>
                  <w:marRight w:val="0"/>
                  <w:marTop w:val="0"/>
                  <w:marBottom w:val="0"/>
                  <w:divBdr>
                    <w:top w:val="none" w:sz="0" w:space="0" w:color="auto"/>
                    <w:left w:val="none" w:sz="0" w:space="0" w:color="auto"/>
                    <w:bottom w:val="none" w:sz="0" w:space="0" w:color="auto"/>
                    <w:right w:val="none" w:sz="0" w:space="0" w:color="auto"/>
                  </w:divBdr>
                </w:div>
                <w:div w:id="56712450">
                  <w:marLeft w:val="640"/>
                  <w:marRight w:val="0"/>
                  <w:marTop w:val="0"/>
                  <w:marBottom w:val="0"/>
                  <w:divBdr>
                    <w:top w:val="none" w:sz="0" w:space="0" w:color="auto"/>
                    <w:left w:val="none" w:sz="0" w:space="0" w:color="auto"/>
                    <w:bottom w:val="none" w:sz="0" w:space="0" w:color="auto"/>
                    <w:right w:val="none" w:sz="0" w:space="0" w:color="auto"/>
                  </w:divBdr>
                </w:div>
                <w:div w:id="1110008271">
                  <w:marLeft w:val="640"/>
                  <w:marRight w:val="0"/>
                  <w:marTop w:val="0"/>
                  <w:marBottom w:val="0"/>
                  <w:divBdr>
                    <w:top w:val="none" w:sz="0" w:space="0" w:color="auto"/>
                    <w:left w:val="none" w:sz="0" w:space="0" w:color="auto"/>
                    <w:bottom w:val="none" w:sz="0" w:space="0" w:color="auto"/>
                    <w:right w:val="none" w:sz="0" w:space="0" w:color="auto"/>
                  </w:divBdr>
                </w:div>
                <w:div w:id="1413353317">
                  <w:marLeft w:val="640"/>
                  <w:marRight w:val="0"/>
                  <w:marTop w:val="0"/>
                  <w:marBottom w:val="0"/>
                  <w:divBdr>
                    <w:top w:val="none" w:sz="0" w:space="0" w:color="auto"/>
                    <w:left w:val="none" w:sz="0" w:space="0" w:color="auto"/>
                    <w:bottom w:val="none" w:sz="0" w:space="0" w:color="auto"/>
                    <w:right w:val="none" w:sz="0" w:space="0" w:color="auto"/>
                  </w:divBdr>
                </w:div>
                <w:div w:id="451871877">
                  <w:marLeft w:val="640"/>
                  <w:marRight w:val="0"/>
                  <w:marTop w:val="0"/>
                  <w:marBottom w:val="0"/>
                  <w:divBdr>
                    <w:top w:val="none" w:sz="0" w:space="0" w:color="auto"/>
                    <w:left w:val="none" w:sz="0" w:space="0" w:color="auto"/>
                    <w:bottom w:val="none" w:sz="0" w:space="0" w:color="auto"/>
                    <w:right w:val="none" w:sz="0" w:space="0" w:color="auto"/>
                  </w:divBdr>
                </w:div>
                <w:div w:id="1608461385">
                  <w:marLeft w:val="640"/>
                  <w:marRight w:val="0"/>
                  <w:marTop w:val="0"/>
                  <w:marBottom w:val="0"/>
                  <w:divBdr>
                    <w:top w:val="none" w:sz="0" w:space="0" w:color="auto"/>
                    <w:left w:val="none" w:sz="0" w:space="0" w:color="auto"/>
                    <w:bottom w:val="none" w:sz="0" w:space="0" w:color="auto"/>
                    <w:right w:val="none" w:sz="0" w:space="0" w:color="auto"/>
                  </w:divBdr>
                </w:div>
                <w:div w:id="58674490">
                  <w:marLeft w:val="640"/>
                  <w:marRight w:val="0"/>
                  <w:marTop w:val="0"/>
                  <w:marBottom w:val="0"/>
                  <w:divBdr>
                    <w:top w:val="none" w:sz="0" w:space="0" w:color="auto"/>
                    <w:left w:val="none" w:sz="0" w:space="0" w:color="auto"/>
                    <w:bottom w:val="none" w:sz="0" w:space="0" w:color="auto"/>
                    <w:right w:val="none" w:sz="0" w:space="0" w:color="auto"/>
                  </w:divBdr>
                </w:div>
                <w:div w:id="1542127998">
                  <w:marLeft w:val="640"/>
                  <w:marRight w:val="0"/>
                  <w:marTop w:val="0"/>
                  <w:marBottom w:val="0"/>
                  <w:divBdr>
                    <w:top w:val="none" w:sz="0" w:space="0" w:color="auto"/>
                    <w:left w:val="none" w:sz="0" w:space="0" w:color="auto"/>
                    <w:bottom w:val="none" w:sz="0" w:space="0" w:color="auto"/>
                    <w:right w:val="none" w:sz="0" w:space="0" w:color="auto"/>
                  </w:divBdr>
                </w:div>
                <w:div w:id="1272936360">
                  <w:marLeft w:val="640"/>
                  <w:marRight w:val="0"/>
                  <w:marTop w:val="0"/>
                  <w:marBottom w:val="0"/>
                  <w:divBdr>
                    <w:top w:val="none" w:sz="0" w:space="0" w:color="auto"/>
                    <w:left w:val="none" w:sz="0" w:space="0" w:color="auto"/>
                    <w:bottom w:val="none" w:sz="0" w:space="0" w:color="auto"/>
                    <w:right w:val="none" w:sz="0" w:space="0" w:color="auto"/>
                  </w:divBdr>
                </w:div>
                <w:div w:id="513033481">
                  <w:marLeft w:val="640"/>
                  <w:marRight w:val="0"/>
                  <w:marTop w:val="0"/>
                  <w:marBottom w:val="0"/>
                  <w:divBdr>
                    <w:top w:val="none" w:sz="0" w:space="0" w:color="auto"/>
                    <w:left w:val="none" w:sz="0" w:space="0" w:color="auto"/>
                    <w:bottom w:val="none" w:sz="0" w:space="0" w:color="auto"/>
                    <w:right w:val="none" w:sz="0" w:space="0" w:color="auto"/>
                  </w:divBdr>
                </w:div>
                <w:div w:id="142352906">
                  <w:marLeft w:val="640"/>
                  <w:marRight w:val="0"/>
                  <w:marTop w:val="0"/>
                  <w:marBottom w:val="0"/>
                  <w:divBdr>
                    <w:top w:val="none" w:sz="0" w:space="0" w:color="auto"/>
                    <w:left w:val="none" w:sz="0" w:space="0" w:color="auto"/>
                    <w:bottom w:val="none" w:sz="0" w:space="0" w:color="auto"/>
                    <w:right w:val="none" w:sz="0" w:space="0" w:color="auto"/>
                  </w:divBdr>
                </w:div>
                <w:div w:id="1947535960">
                  <w:marLeft w:val="640"/>
                  <w:marRight w:val="0"/>
                  <w:marTop w:val="0"/>
                  <w:marBottom w:val="0"/>
                  <w:divBdr>
                    <w:top w:val="none" w:sz="0" w:space="0" w:color="auto"/>
                    <w:left w:val="none" w:sz="0" w:space="0" w:color="auto"/>
                    <w:bottom w:val="none" w:sz="0" w:space="0" w:color="auto"/>
                    <w:right w:val="none" w:sz="0" w:space="0" w:color="auto"/>
                  </w:divBdr>
                </w:div>
                <w:div w:id="1408502294">
                  <w:marLeft w:val="640"/>
                  <w:marRight w:val="0"/>
                  <w:marTop w:val="0"/>
                  <w:marBottom w:val="0"/>
                  <w:divBdr>
                    <w:top w:val="none" w:sz="0" w:space="0" w:color="auto"/>
                    <w:left w:val="none" w:sz="0" w:space="0" w:color="auto"/>
                    <w:bottom w:val="none" w:sz="0" w:space="0" w:color="auto"/>
                    <w:right w:val="none" w:sz="0" w:space="0" w:color="auto"/>
                  </w:divBdr>
                </w:div>
                <w:div w:id="1708725071">
                  <w:marLeft w:val="640"/>
                  <w:marRight w:val="0"/>
                  <w:marTop w:val="0"/>
                  <w:marBottom w:val="0"/>
                  <w:divBdr>
                    <w:top w:val="none" w:sz="0" w:space="0" w:color="auto"/>
                    <w:left w:val="none" w:sz="0" w:space="0" w:color="auto"/>
                    <w:bottom w:val="none" w:sz="0" w:space="0" w:color="auto"/>
                    <w:right w:val="none" w:sz="0" w:space="0" w:color="auto"/>
                  </w:divBdr>
                </w:div>
                <w:div w:id="1387335726">
                  <w:marLeft w:val="640"/>
                  <w:marRight w:val="0"/>
                  <w:marTop w:val="0"/>
                  <w:marBottom w:val="0"/>
                  <w:divBdr>
                    <w:top w:val="none" w:sz="0" w:space="0" w:color="auto"/>
                    <w:left w:val="none" w:sz="0" w:space="0" w:color="auto"/>
                    <w:bottom w:val="none" w:sz="0" w:space="0" w:color="auto"/>
                    <w:right w:val="none" w:sz="0" w:space="0" w:color="auto"/>
                  </w:divBdr>
                </w:div>
                <w:div w:id="1160998519">
                  <w:marLeft w:val="640"/>
                  <w:marRight w:val="0"/>
                  <w:marTop w:val="0"/>
                  <w:marBottom w:val="0"/>
                  <w:divBdr>
                    <w:top w:val="none" w:sz="0" w:space="0" w:color="auto"/>
                    <w:left w:val="none" w:sz="0" w:space="0" w:color="auto"/>
                    <w:bottom w:val="none" w:sz="0" w:space="0" w:color="auto"/>
                    <w:right w:val="none" w:sz="0" w:space="0" w:color="auto"/>
                  </w:divBdr>
                </w:div>
                <w:div w:id="121657033">
                  <w:marLeft w:val="640"/>
                  <w:marRight w:val="0"/>
                  <w:marTop w:val="0"/>
                  <w:marBottom w:val="0"/>
                  <w:divBdr>
                    <w:top w:val="none" w:sz="0" w:space="0" w:color="auto"/>
                    <w:left w:val="none" w:sz="0" w:space="0" w:color="auto"/>
                    <w:bottom w:val="none" w:sz="0" w:space="0" w:color="auto"/>
                    <w:right w:val="none" w:sz="0" w:space="0" w:color="auto"/>
                  </w:divBdr>
                </w:div>
                <w:div w:id="70393210">
                  <w:marLeft w:val="640"/>
                  <w:marRight w:val="0"/>
                  <w:marTop w:val="0"/>
                  <w:marBottom w:val="0"/>
                  <w:divBdr>
                    <w:top w:val="none" w:sz="0" w:space="0" w:color="auto"/>
                    <w:left w:val="none" w:sz="0" w:space="0" w:color="auto"/>
                    <w:bottom w:val="none" w:sz="0" w:space="0" w:color="auto"/>
                    <w:right w:val="none" w:sz="0" w:space="0" w:color="auto"/>
                  </w:divBdr>
                </w:div>
                <w:div w:id="1668050739">
                  <w:marLeft w:val="640"/>
                  <w:marRight w:val="0"/>
                  <w:marTop w:val="0"/>
                  <w:marBottom w:val="0"/>
                  <w:divBdr>
                    <w:top w:val="none" w:sz="0" w:space="0" w:color="auto"/>
                    <w:left w:val="none" w:sz="0" w:space="0" w:color="auto"/>
                    <w:bottom w:val="none" w:sz="0" w:space="0" w:color="auto"/>
                    <w:right w:val="none" w:sz="0" w:space="0" w:color="auto"/>
                  </w:divBdr>
                </w:div>
                <w:div w:id="264966737">
                  <w:marLeft w:val="640"/>
                  <w:marRight w:val="0"/>
                  <w:marTop w:val="0"/>
                  <w:marBottom w:val="0"/>
                  <w:divBdr>
                    <w:top w:val="none" w:sz="0" w:space="0" w:color="auto"/>
                    <w:left w:val="none" w:sz="0" w:space="0" w:color="auto"/>
                    <w:bottom w:val="none" w:sz="0" w:space="0" w:color="auto"/>
                    <w:right w:val="none" w:sz="0" w:space="0" w:color="auto"/>
                  </w:divBdr>
                </w:div>
                <w:div w:id="1228347351">
                  <w:marLeft w:val="640"/>
                  <w:marRight w:val="0"/>
                  <w:marTop w:val="0"/>
                  <w:marBottom w:val="0"/>
                  <w:divBdr>
                    <w:top w:val="none" w:sz="0" w:space="0" w:color="auto"/>
                    <w:left w:val="none" w:sz="0" w:space="0" w:color="auto"/>
                    <w:bottom w:val="none" w:sz="0" w:space="0" w:color="auto"/>
                    <w:right w:val="none" w:sz="0" w:space="0" w:color="auto"/>
                  </w:divBdr>
                </w:div>
                <w:div w:id="403644421">
                  <w:marLeft w:val="640"/>
                  <w:marRight w:val="0"/>
                  <w:marTop w:val="0"/>
                  <w:marBottom w:val="0"/>
                  <w:divBdr>
                    <w:top w:val="none" w:sz="0" w:space="0" w:color="auto"/>
                    <w:left w:val="none" w:sz="0" w:space="0" w:color="auto"/>
                    <w:bottom w:val="none" w:sz="0" w:space="0" w:color="auto"/>
                    <w:right w:val="none" w:sz="0" w:space="0" w:color="auto"/>
                  </w:divBdr>
                </w:div>
                <w:div w:id="1633443453">
                  <w:marLeft w:val="640"/>
                  <w:marRight w:val="0"/>
                  <w:marTop w:val="0"/>
                  <w:marBottom w:val="0"/>
                  <w:divBdr>
                    <w:top w:val="none" w:sz="0" w:space="0" w:color="auto"/>
                    <w:left w:val="none" w:sz="0" w:space="0" w:color="auto"/>
                    <w:bottom w:val="none" w:sz="0" w:space="0" w:color="auto"/>
                    <w:right w:val="none" w:sz="0" w:space="0" w:color="auto"/>
                  </w:divBdr>
                </w:div>
                <w:div w:id="1922134042">
                  <w:marLeft w:val="640"/>
                  <w:marRight w:val="0"/>
                  <w:marTop w:val="0"/>
                  <w:marBottom w:val="0"/>
                  <w:divBdr>
                    <w:top w:val="none" w:sz="0" w:space="0" w:color="auto"/>
                    <w:left w:val="none" w:sz="0" w:space="0" w:color="auto"/>
                    <w:bottom w:val="none" w:sz="0" w:space="0" w:color="auto"/>
                    <w:right w:val="none" w:sz="0" w:space="0" w:color="auto"/>
                  </w:divBdr>
                </w:div>
                <w:div w:id="979312873">
                  <w:marLeft w:val="640"/>
                  <w:marRight w:val="0"/>
                  <w:marTop w:val="0"/>
                  <w:marBottom w:val="0"/>
                  <w:divBdr>
                    <w:top w:val="none" w:sz="0" w:space="0" w:color="auto"/>
                    <w:left w:val="none" w:sz="0" w:space="0" w:color="auto"/>
                    <w:bottom w:val="none" w:sz="0" w:space="0" w:color="auto"/>
                    <w:right w:val="none" w:sz="0" w:space="0" w:color="auto"/>
                  </w:divBdr>
                </w:div>
                <w:div w:id="186405678">
                  <w:marLeft w:val="640"/>
                  <w:marRight w:val="0"/>
                  <w:marTop w:val="0"/>
                  <w:marBottom w:val="0"/>
                  <w:divBdr>
                    <w:top w:val="none" w:sz="0" w:space="0" w:color="auto"/>
                    <w:left w:val="none" w:sz="0" w:space="0" w:color="auto"/>
                    <w:bottom w:val="none" w:sz="0" w:space="0" w:color="auto"/>
                    <w:right w:val="none" w:sz="0" w:space="0" w:color="auto"/>
                  </w:divBdr>
                </w:div>
                <w:div w:id="681787749">
                  <w:marLeft w:val="640"/>
                  <w:marRight w:val="0"/>
                  <w:marTop w:val="0"/>
                  <w:marBottom w:val="0"/>
                  <w:divBdr>
                    <w:top w:val="none" w:sz="0" w:space="0" w:color="auto"/>
                    <w:left w:val="none" w:sz="0" w:space="0" w:color="auto"/>
                    <w:bottom w:val="none" w:sz="0" w:space="0" w:color="auto"/>
                    <w:right w:val="none" w:sz="0" w:space="0" w:color="auto"/>
                  </w:divBdr>
                </w:div>
                <w:div w:id="1715235348">
                  <w:marLeft w:val="640"/>
                  <w:marRight w:val="0"/>
                  <w:marTop w:val="0"/>
                  <w:marBottom w:val="0"/>
                  <w:divBdr>
                    <w:top w:val="none" w:sz="0" w:space="0" w:color="auto"/>
                    <w:left w:val="none" w:sz="0" w:space="0" w:color="auto"/>
                    <w:bottom w:val="none" w:sz="0" w:space="0" w:color="auto"/>
                    <w:right w:val="none" w:sz="0" w:space="0" w:color="auto"/>
                  </w:divBdr>
                </w:div>
                <w:div w:id="368771386">
                  <w:marLeft w:val="640"/>
                  <w:marRight w:val="0"/>
                  <w:marTop w:val="0"/>
                  <w:marBottom w:val="0"/>
                  <w:divBdr>
                    <w:top w:val="none" w:sz="0" w:space="0" w:color="auto"/>
                    <w:left w:val="none" w:sz="0" w:space="0" w:color="auto"/>
                    <w:bottom w:val="none" w:sz="0" w:space="0" w:color="auto"/>
                    <w:right w:val="none" w:sz="0" w:space="0" w:color="auto"/>
                  </w:divBdr>
                </w:div>
                <w:div w:id="209221851">
                  <w:marLeft w:val="640"/>
                  <w:marRight w:val="0"/>
                  <w:marTop w:val="0"/>
                  <w:marBottom w:val="0"/>
                  <w:divBdr>
                    <w:top w:val="none" w:sz="0" w:space="0" w:color="auto"/>
                    <w:left w:val="none" w:sz="0" w:space="0" w:color="auto"/>
                    <w:bottom w:val="none" w:sz="0" w:space="0" w:color="auto"/>
                    <w:right w:val="none" w:sz="0" w:space="0" w:color="auto"/>
                  </w:divBdr>
                </w:div>
                <w:div w:id="163595820">
                  <w:marLeft w:val="640"/>
                  <w:marRight w:val="0"/>
                  <w:marTop w:val="0"/>
                  <w:marBottom w:val="0"/>
                  <w:divBdr>
                    <w:top w:val="none" w:sz="0" w:space="0" w:color="auto"/>
                    <w:left w:val="none" w:sz="0" w:space="0" w:color="auto"/>
                    <w:bottom w:val="none" w:sz="0" w:space="0" w:color="auto"/>
                    <w:right w:val="none" w:sz="0" w:space="0" w:color="auto"/>
                  </w:divBdr>
                </w:div>
                <w:div w:id="833684244">
                  <w:marLeft w:val="640"/>
                  <w:marRight w:val="0"/>
                  <w:marTop w:val="0"/>
                  <w:marBottom w:val="0"/>
                  <w:divBdr>
                    <w:top w:val="none" w:sz="0" w:space="0" w:color="auto"/>
                    <w:left w:val="none" w:sz="0" w:space="0" w:color="auto"/>
                    <w:bottom w:val="none" w:sz="0" w:space="0" w:color="auto"/>
                    <w:right w:val="none" w:sz="0" w:space="0" w:color="auto"/>
                  </w:divBdr>
                </w:div>
                <w:div w:id="609435267">
                  <w:marLeft w:val="640"/>
                  <w:marRight w:val="0"/>
                  <w:marTop w:val="0"/>
                  <w:marBottom w:val="0"/>
                  <w:divBdr>
                    <w:top w:val="none" w:sz="0" w:space="0" w:color="auto"/>
                    <w:left w:val="none" w:sz="0" w:space="0" w:color="auto"/>
                    <w:bottom w:val="none" w:sz="0" w:space="0" w:color="auto"/>
                    <w:right w:val="none" w:sz="0" w:space="0" w:color="auto"/>
                  </w:divBdr>
                </w:div>
                <w:div w:id="1272277340">
                  <w:marLeft w:val="640"/>
                  <w:marRight w:val="0"/>
                  <w:marTop w:val="0"/>
                  <w:marBottom w:val="0"/>
                  <w:divBdr>
                    <w:top w:val="none" w:sz="0" w:space="0" w:color="auto"/>
                    <w:left w:val="none" w:sz="0" w:space="0" w:color="auto"/>
                    <w:bottom w:val="none" w:sz="0" w:space="0" w:color="auto"/>
                    <w:right w:val="none" w:sz="0" w:space="0" w:color="auto"/>
                  </w:divBdr>
                </w:div>
                <w:div w:id="467432308">
                  <w:marLeft w:val="640"/>
                  <w:marRight w:val="0"/>
                  <w:marTop w:val="0"/>
                  <w:marBottom w:val="0"/>
                  <w:divBdr>
                    <w:top w:val="none" w:sz="0" w:space="0" w:color="auto"/>
                    <w:left w:val="none" w:sz="0" w:space="0" w:color="auto"/>
                    <w:bottom w:val="none" w:sz="0" w:space="0" w:color="auto"/>
                    <w:right w:val="none" w:sz="0" w:space="0" w:color="auto"/>
                  </w:divBdr>
                </w:div>
                <w:div w:id="1186822701">
                  <w:marLeft w:val="640"/>
                  <w:marRight w:val="0"/>
                  <w:marTop w:val="0"/>
                  <w:marBottom w:val="0"/>
                  <w:divBdr>
                    <w:top w:val="none" w:sz="0" w:space="0" w:color="auto"/>
                    <w:left w:val="none" w:sz="0" w:space="0" w:color="auto"/>
                    <w:bottom w:val="none" w:sz="0" w:space="0" w:color="auto"/>
                    <w:right w:val="none" w:sz="0" w:space="0" w:color="auto"/>
                  </w:divBdr>
                </w:div>
                <w:div w:id="820466255">
                  <w:marLeft w:val="640"/>
                  <w:marRight w:val="0"/>
                  <w:marTop w:val="0"/>
                  <w:marBottom w:val="0"/>
                  <w:divBdr>
                    <w:top w:val="none" w:sz="0" w:space="0" w:color="auto"/>
                    <w:left w:val="none" w:sz="0" w:space="0" w:color="auto"/>
                    <w:bottom w:val="none" w:sz="0" w:space="0" w:color="auto"/>
                    <w:right w:val="none" w:sz="0" w:space="0" w:color="auto"/>
                  </w:divBdr>
                </w:div>
                <w:div w:id="1131509381">
                  <w:marLeft w:val="640"/>
                  <w:marRight w:val="0"/>
                  <w:marTop w:val="0"/>
                  <w:marBottom w:val="0"/>
                  <w:divBdr>
                    <w:top w:val="none" w:sz="0" w:space="0" w:color="auto"/>
                    <w:left w:val="none" w:sz="0" w:space="0" w:color="auto"/>
                    <w:bottom w:val="none" w:sz="0" w:space="0" w:color="auto"/>
                    <w:right w:val="none" w:sz="0" w:space="0" w:color="auto"/>
                  </w:divBdr>
                </w:div>
                <w:div w:id="1920408752">
                  <w:marLeft w:val="640"/>
                  <w:marRight w:val="0"/>
                  <w:marTop w:val="0"/>
                  <w:marBottom w:val="0"/>
                  <w:divBdr>
                    <w:top w:val="none" w:sz="0" w:space="0" w:color="auto"/>
                    <w:left w:val="none" w:sz="0" w:space="0" w:color="auto"/>
                    <w:bottom w:val="none" w:sz="0" w:space="0" w:color="auto"/>
                    <w:right w:val="none" w:sz="0" w:space="0" w:color="auto"/>
                  </w:divBdr>
                </w:div>
                <w:div w:id="620305808">
                  <w:marLeft w:val="640"/>
                  <w:marRight w:val="0"/>
                  <w:marTop w:val="0"/>
                  <w:marBottom w:val="0"/>
                  <w:divBdr>
                    <w:top w:val="none" w:sz="0" w:space="0" w:color="auto"/>
                    <w:left w:val="none" w:sz="0" w:space="0" w:color="auto"/>
                    <w:bottom w:val="none" w:sz="0" w:space="0" w:color="auto"/>
                    <w:right w:val="none" w:sz="0" w:space="0" w:color="auto"/>
                  </w:divBdr>
                </w:div>
                <w:div w:id="542911286">
                  <w:marLeft w:val="640"/>
                  <w:marRight w:val="0"/>
                  <w:marTop w:val="0"/>
                  <w:marBottom w:val="0"/>
                  <w:divBdr>
                    <w:top w:val="none" w:sz="0" w:space="0" w:color="auto"/>
                    <w:left w:val="none" w:sz="0" w:space="0" w:color="auto"/>
                    <w:bottom w:val="none" w:sz="0" w:space="0" w:color="auto"/>
                    <w:right w:val="none" w:sz="0" w:space="0" w:color="auto"/>
                  </w:divBdr>
                </w:div>
                <w:div w:id="959069601">
                  <w:marLeft w:val="640"/>
                  <w:marRight w:val="0"/>
                  <w:marTop w:val="0"/>
                  <w:marBottom w:val="0"/>
                  <w:divBdr>
                    <w:top w:val="none" w:sz="0" w:space="0" w:color="auto"/>
                    <w:left w:val="none" w:sz="0" w:space="0" w:color="auto"/>
                    <w:bottom w:val="none" w:sz="0" w:space="0" w:color="auto"/>
                    <w:right w:val="none" w:sz="0" w:space="0" w:color="auto"/>
                  </w:divBdr>
                </w:div>
                <w:div w:id="1839494897">
                  <w:marLeft w:val="640"/>
                  <w:marRight w:val="0"/>
                  <w:marTop w:val="0"/>
                  <w:marBottom w:val="0"/>
                  <w:divBdr>
                    <w:top w:val="none" w:sz="0" w:space="0" w:color="auto"/>
                    <w:left w:val="none" w:sz="0" w:space="0" w:color="auto"/>
                    <w:bottom w:val="none" w:sz="0" w:space="0" w:color="auto"/>
                    <w:right w:val="none" w:sz="0" w:space="0" w:color="auto"/>
                  </w:divBdr>
                </w:div>
                <w:div w:id="807238148">
                  <w:marLeft w:val="640"/>
                  <w:marRight w:val="0"/>
                  <w:marTop w:val="0"/>
                  <w:marBottom w:val="0"/>
                  <w:divBdr>
                    <w:top w:val="none" w:sz="0" w:space="0" w:color="auto"/>
                    <w:left w:val="none" w:sz="0" w:space="0" w:color="auto"/>
                    <w:bottom w:val="none" w:sz="0" w:space="0" w:color="auto"/>
                    <w:right w:val="none" w:sz="0" w:space="0" w:color="auto"/>
                  </w:divBdr>
                </w:div>
                <w:div w:id="513616177">
                  <w:marLeft w:val="640"/>
                  <w:marRight w:val="0"/>
                  <w:marTop w:val="0"/>
                  <w:marBottom w:val="0"/>
                  <w:divBdr>
                    <w:top w:val="none" w:sz="0" w:space="0" w:color="auto"/>
                    <w:left w:val="none" w:sz="0" w:space="0" w:color="auto"/>
                    <w:bottom w:val="none" w:sz="0" w:space="0" w:color="auto"/>
                    <w:right w:val="none" w:sz="0" w:space="0" w:color="auto"/>
                  </w:divBdr>
                </w:div>
                <w:div w:id="1413315432">
                  <w:marLeft w:val="640"/>
                  <w:marRight w:val="0"/>
                  <w:marTop w:val="0"/>
                  <w:marBottom w:val="0"/>
                  <w:divBdr>
                    <w:top w:val="none" w:sz="0" w:space="0" w:color="auto"/>
                    <w:left w:val="none" w:sz="0" w:space="0" w:color="auto"/>
                    <w:bottom w:val="none" w:sz="0" w:space="0" w:color="auto"/>
                    <w:right w:val="none" w:sz="0" w:space="0" w:color="auto"/>
                  </w:divBdr>
                </w:div>
                <w:div w:id="2093772420">
                  <w:marLeft w:val="640"/>
                  <w:marRight w:val="0"/>
                  <w:marTop w:val="0"/>
                  <w:marBottom w:val="0"/>
                  <w:divBdr>
                    <w:top w:val="none" w:sz="0" w:space="0" w:color="auto"/>
                    <w:left w:val="none" w:sz="0" w:space="0" w:color="auto"/>
                    <w:bottom w:val="none" w:sz="0" w:space="0" w:color="auto"/>
                    <w:right w:val="none" w:sz="0" w:space="0" w:color="auto"/>
                  </w:divBdr>
                </w:div>
                <w:div w:id="2028603748">
                  <w:marLeft w:val="640"/>
                  <w:marRight w:val="0"/>
                  <w:marTop w:val="0"/>
                  <w:marBottom w:val="0"/>
                  <w:divBdr>
                    <w:top w:val="none" w:sz="0" w:space="0" w:color="auto"/>
                    <w:left w:val="none" w:sz="0" w:space="0" w:color="auto"/>
                    <w:bottom w:val="none" w:sz="0" w:space="0" w:color="auto"/>
                    <w:right w:val="none" w:sz="0" w:space="0" w:color="auto"/>
                  </w:divBdr>
                </w:div>
                <w:div w:id="1123887052">
                  <w:marLeft w:val="640"/>
                  <w:marRight w:val="0"/>
                  <w:marTop w:val="0"/>
                  <w:marBottom w:val="0"/>
                  <w:divBdr>
                    <w:top w:val="none" w:sz="0" w:space="0" w:color="auto"/>
                    <w:left w:val="none" w:sz="0" w:space="0" w:color="auto"/>
                    <w:bottom w:val="none" w:sz="0" w:space="0" w:color="auto"/>
                    <w:right w:val="none" w:sz="0" w:space="0" w:color="auto"/>
                  </w:divBdr>
                </w:div>
                <w:div w:id="1636764035">
                  <w:marLeft w:val="640"/>
                  <w:marRight w:val="0"/>
                  <w:marTop w:val="0"/>
                  <w:marBottom w:val="0"/>
                  <w:divBdr>
                    <w:top w:val="none" w:sz="0" w:space="0" w:color="auto"/>
                    <w:left w:val="none" w:sz="0" w:space="0" w:color="auto"/>
                    <w:bottom w:val="none" w:sz="0" w:space="0" w:color="auto"/>
                    <w:right w:val="none" w:sz="0" w:space="0" w:color="auto"/>
                  </w:divBdr>
                </w:div>
                <w:div w:id="1583375625">
                  <w:marLeft w:val="640"/>
                  <w:marRight w:val="0"/>
                  <w:marTop w:val="0"/>
                  <w:marBottom w:val="0"/>
                  <w:divBdr>
                    <w:top w:val="none" w:sz="0" w:space="0" w:color="auto"/>
                    <w:left w:val="none" w:sz="0" w:space="0" w:color="auto"/>
                    <w:bottom w:val="none" w:sz="0" w:space="0" w:color="auto"/>
                    <w:right w:val="none" w:sz="0" w:space="0" w:color="auto"/>
                  </w:divBdr>
                </w:div>
                <w:div w:id="606348163">
                  <w:marLeft w:val="640"/>
                  <w:marRight w:val="0"/>
                  <w:marTop w:val="0"/>
                  <w:marBottom w:val="0"/>
                  <w:divBdr>
                    <w:top w:val="none" w:sz="0" w:space="0" w:color="auto"/>
                    <w:left w:val="none" w:sz="0" w:space="0" w:color="auto"/>
                    <w:bottom w:val="none" w:sz="0" w:space="0" w:color="auto"/>
                    <w:right w:val="none" w:sz="0" w:space="0" w:color="auto"/>
                  </w:divBdr>
                </w:div>
                <w:div w:id="1889487637">
                  <w:marLeft w:val="640"/>
                  <w:marRight w:val="0"/>
                  <w:marTop w:val="0"/>
                  <w:marBottom w:val="0"/>
                  <w:divBdr>
                    <w:top w:val="none" w:sz="0" w:space="0" w:color="auto"/>
                    <w:left w:val="none" w:sz="0" w:space="0" w:color="auto"/>
                    <w:bottom w:val="none" w:sz="0" w:space="0" w:color="auto"/>
                    <w:right w:val="none" w:sz="0" w:space="0" w:color="auto"/>
                  </w:divBdr>
                </w:div>
                <w:div w:id="197666168">
                  <w:marLeft w:val="640"/>
                  <w:marRight w:val="0"/>
                  <w:marTop w:val="0"/>
                  <w:marBottom w:val="0"/>
                  <w:divBdr>
                    <w:top w:val="none" w:sz="0" w:space="0" w:color="auto"/>
                    <w:left w:val="none" w:sz="0" w:space="0" w:color="auto"/>
                    <w:bottom w:val="none" w:sz="0" w:space="0" w:color="auto"/>
                    <w:right w:val="none" w:sz="0" w:space="0" w:color="auto"/>
                  </w:divBdr>
                </w:div>
                <w:div w:id="2040936882">
                  <w:marLeft w:val="640"/>
                  <w:marRight w:val="0"/>
                  <w:marTop w:val="0"/>
                  <w:marBottom w:val="0"/>
                  <w:divBdr>
                    <w:top w:val="none" w:sz="0" w:space="0" w:color="auto"/>
                    <w:left w:val="none" w:sz="0" w:space="0" w:color="auto"/>
                    <w:bottom w:val="none" w:sz="0" w:space="0" w:color="auto"/>
                    <w:right w:val="none" w:sz="0" w:space="0" w:color="auto"/>
                  </w:divBdr>
                </w:div>
                <w:div w:id="140780012">
                  <w:marLeft w:val="640"/>
                  <w:marRight w:val="0"/>
                  <w:marTop w:val="0"/>
                  <w:marBottom w:val="0"/>
                  <w:divBdr>
                    <w:top w:val="none" w:sz="0" w:space="0" w:color="auto"/>
                    <w:left w:val="none" w:sz="0" w:space="0" w:color="auto"/>
                    <w:bottom w:val="none" w:sz="0" w:space="0" w:color="auto"/>
                    <w:right w:val="none" w:sz="0" w:space="0" w:color="auto"/>
                  </w:divBdr>
                </w:div>
                <w:div w:id="1692105478">
                  <w:marLeft w:val="640"/>
                  <w:marRight w:val="0"/>
                  <w:marTop w:val="0"/>
                  <w:marBottom w:val="0"/>
                  <w:divBdr>
                    <w:top w:val="none" w:sz="0" w:space="0" w:color="auto"/>
                    <w:left w:val="none" w:sz="0" w:space="0" w:color="auto"/>
                    <w:bottom w:val="none" w:sz="0" w:space="0" w:color="auto"/>
                    <w:right w:val="none" w:sz="0" w:space="0" w:color="auto"/>
                  </w:divBdr>
                </w:div>
                <w:div w:id="1258632854">
                  <w:marLeft w:val="640"/>
                  <w:marRight w:val="0"/>
                  <w:marTop w:val="0"/>
                  <w:marBottom w:val="0"/>
                  <w:divBdr>
                    <w:top w:val="none" w:sz="0" w:space="0" w:color="auto"/>
                    <w:left w:val="none" w:sz="0" w:space="0" w:color="auto"/>
                    <w:bottom w:val="none" w:sz="0" w:space="0" w:color="auto"/>
                    <w:right w:val="none" w:sz="0" w:space="0" w:color="auto"/>
                  </w:divBdr>
                </w:div>
                <w:div w:id="507715736">
                  <w:marLeft w:val="640"/>
                  <w:marRight w:val="0"/>
                  <w:marTop w:val="0"/>
                  <w:marBottom w:val="0"/>
                  <w:divBdr>
                    <w:top w:val="none" w:sz="0" w:space="0" w:color="auto"/>
                    <w:left w:val="none" w:sz="0" w:space="0" w:color="auto"/>
                    <w:bottom w:val="none" w:sz="0" w:space="0" w:color="auto"/>
                    <w:right w:val="none" w:sz="0" w:space="0" w:color="auto"/>
                  </w:divBdr>
                </w:div>
                <w:div w:id="42214075">
                  <w:marLeft w:val="640"/>
                  <w:marRight w:val="0"/>
                  <w:marTop w:val="0"/>
                  <w:marBottom w:val="0"/>
                  <w:divBdr>
                    <w:top w:val="none" w:sz="0" w:space="0" w:color="auto"/>
                    <w:left w:val="none" w:sz="0" w:space="0" w:color="auto"/>
                    <w:bottom w:val="none" w:sz="0" w:space="0" w:color="auto"/>
                    <w:right w:val="none" w:sz="0" w:space="0" w:color="auto"/>
                  </w:divBdr>
                </w:div>
                <w:div w:id="1736735552">
                  <w:marLeft w:val="640"/>
                  <w:marRight w:val="0"/>
                  <w:marTop w:val="0"/>
                  <w:marBottom w:val="0"/>
                  <w:divBdr>
                    <w:top w:val="none" w:sz="0" w:space="0" w:color="auto"/>
                    <w:left w:val="none" w:sz="0" w:space="0" w:color="auto"/>
                    <w:bottom w:val="none" w:sz="0" w:space="0" w:color="auto"/>
                    <w:right w:val="none" w:sz="0" w:space="0" w:color="auto"/>
                  </w:divBdr>
                </w:div>
                <w:div w:id="2052417926">
                  <w:marLeft w:val="640"/>
                  <w:marRight w:val="0"/>
                  <w:marTop w:val="0"/>
                  <w:marBottom w:val="0"/>
                  <w:divBdr>
                    <w:top w:val="none" w:sz="0" w:space="0" w:color="auto"/>
                    <w:left w:val="none" w:sz="0" w:space="0" w:color="auto"/>
                    <w:bottom w:val="none" w:sz="0" w:space="0" w:color="auto"/>
                    <w:right w:val="none" w:sz="0" w:space="0" w:color="auto"/>
                  </w:divBdr>
                </w:div>
                <w:div w:id="1469129189">
                  <w:marLeft w:val="640"/>
                  <w:marRight w:val="0"/>
                  <w:marTop w:val="0"/>
                  <w:marBottom w:val="0"/>
                  <w:divBdr>
                    <w:top w:val="none" w:sz="0" w:space="0" w:color="auto"/>
                    <w:left w:val="none" w:sz="0" w:space="0" w:color="auto"/>
                    <w:bottom w:val="none" w:sz="0" w:space="0" w:color="auto"/>
                    <w:right w:val="none" w:sz="0" w:space="0" w:color="auto"/>
                  </w:divBdr>
                </w:div>
                <w:div w:id="1655060758">
                  <w:marLeft w:val="640"/>
                  <w:marRight w:val="0"/>
                  <w:marTop w:val="0"/>
                  <w:marBottom w:val="0"/>
                  <w:divBdr>
                    <w:top w:val="none" w:sz="0" w:space="0" w:color="auto"/>
                    <w:left w:val="none" w:sz="0" w:space="0" w:color="auto"/>
                    <w:bottom w:val="none" w:sz="0" w:space="0" w:color="auto"/>
                    <w:right w:val="none" w:sz="0" w:space="0" w:color="auto"/>
                  </w:divBdr>
                </w:div>
                <w:div w:id="300229484">
                  <w:marLeft w:val="640"/>
                  <w:marRight w:val="0"/>
                  <w:marTop w:val="0"/>
                  <w:marBottom w:val="0"/>
                  <w:divBdr>
                    <w:top w:val="none" w:sz="0" w:space="0" w:color="auto"/>
                    <w:left w:val="none" w:sz="0" w:space="0" w:color="auto"/>
                    <w:bottom w:val="none" w:sz="0" w:space="0" w:color="auto"/>
                    <w:right w:val="none" w:sz="0" w:space="0" w:color="auto"/>
                  </w:divBdr>
                </w:div>
                <w:div w:id="1712536625">
                  <w:marLeft w:val="640"/>
                  <w:marRight w:val="0"/>
                  <w:marTop w:val="0"/>
                  <w:marBottom w:val="0"/>
                  <w:divBdr>
                    <w:top w:val="none" w:sz="0" w:space="0" w:color="auto"/>
                    <w:left w:val="none" w:sz="0" w:space="0" w:color="auto"/>
                    <w:bottom w:val="none" w:sz="0" w:space="0" w:color="auto"/>
                    <w:right w:val="none" w:sz="0" w:space="0" w:color="auto"/>
                  </w:divBdr>
                </w:div>
                <w:div w:id="1071197252">
                  <w:marLeft w:val="640"/>
                  <w:marRight w:val="0"/>
                  <w:marTop w:val="0"/>
                  <w:marBottom w:val="0"/>
                  <w:divBdr>
                    <w:top w:val="none" w:sz="0" w:space="0" w:color="auto"/>
                    <w:left w:val="none" w:sz="0" w:space="0" w:color="auto"/>
                    <w:bottom w:val="none" w:sz="0" w:space="0" w:color="auto"/>
                    <w:right w:val="none" w:sz="0" w:space="0" w:color="auto"/>
                  </w:divBdr>
                </w:div>
                <w:div w:id="1282421468">
                  <w:marLeft w:val="640"/>
                  <w:marRight w:val="0"/>
                  <w:marTop w:val="0"/>
                  <w:marBottom w:val="0"/>
                  <w:divBdr>
                    <w:top w:val="none" w:sz="0" w:space="0" w:color="auto"/>
                    <w:left w:val="none" w:sz="0" w:space="0" w:color="auto"/>
                    <w:bottom w:val="none" w:sz="0" w:space="0" w:color="auto"/>
                    <w:right w:val="none" w:sz="0" w:space="0" w:color="auto"/>
                  </w:divBdr>
                </w:div>
                <w:div w:id="1083724090">
                  <w:marLeft w:val="640"/>
                  <w:marRight w:val="0"/>
                  <w:marTop w:val="0"/>
                  <w:marBottom w:val="0"/>
                  <w:divBdr>
                    <w:top w:val="none" w:sz="0" w:space="0" w:color="auto"/>
                    <w:left w:val="none" w:sz="0" w:space="0" w:color="auto"/>
                    <w:bottom w:val="none" w:sz="0" w:space="0" w:color="auto"/>
                    <w:right w:val="none" w:sz="0" w:space="0" w:color="auto"/>
                  </w:divBdr>
                </w:div>
                <w:div w:id="1281689356">
                  <w:marLeft w:val="640"/>
                  <w:marRight w:val="0"/>
                  <w:marTop w:val="0"/>
                  <w:marBottom w:val="0"/>
                  <w:divBdr>
                    <w:top w:val="none" w:sz="0" w:space="0" w:color="auto"/>
                    <w:left w:val="none" w:sz="0" w:space="0" w:color="auto"/>
                    <w:bottom w:val="none" w:sz="0" w:space="0" w:color="auto"/>
                    <w:right w:val="none" w:sz="0" w:space="0" w:color="auto"/>
                  </w:divBdr>
                </w:div>
                <w:div w:id="1445613823">
                  <w:marLeft w:val="640"/>
                  <w:marRight w:val="0"/>
                  <w:marTop w:val="0"/>
                  <w:marBottom w:val="0"/>
                  <w:divBdr>
                    <w:top w:val="none" w:sz="0" w:space="0" w:color="auto"/>
                    <w:left w:val="none" w:sz="0" w:space="0" w:color="auto"/>
                    <w:bottom w:val="none" w:sz="0" w:space="0" w:color="auto"/>
                    <w:right w:val="none" w:sz="0" w:space="0" w:color="auto"/>
                  </w:divBdr>
                </w:div>
                <w:div w:id="1493788091">
                  <w:marLeft w:val="640"/>
                  <w:marRight w:val="0"/>
                  <w:marTop w:val="0"/>
                  <w:marBottom w:val="0"/>
                  <w:divBdr>
                    <w:top w:val="none" w:sz="0" w:space="0" w:color="auto"/>
                    <w:left w:val="none" w:sz="0" w:space="0" w:color="auto"/>
                    <w:bottom w:val="none" w:sz="0" w:space="0" w:color="auto"/>
                    <w:right w:val="none" w:sz="0" w:space="0" w:color="auto"/>
                  </w:divBdr>
                </w:div>
                <w:div w:id="1802917399">
                  <w:marLeft w:val="640"/>
                  <w:marRight w:val="0"/>
                  <w:marTop w:val="0"/>
                  <w:marBottom w:val="0"/>
                  <w:divBdr>
                    <w:top w:val="none" w:sz="0" w:space="0" w:color="auto"/>
                    <w:left w:val="none" w:sz="0" w:space="0" w:color="auto"/>
                    <w:bottom w:val="none" w:sz="0" w:space="0" w:color="auto"/>
                    <w:right w:val="none" w:sz="0" w:space="0" w:color="auto"/>
                  </w:divBdr>
                </w:div>
                <w:div w:id="1676305731">
                  <w:marLeft w:val="640"/>
                  <w:marRight w:val="0"/>
                  <w:marTop w:val="0"/>
                  <w:marBottom w:val="0"/>
                  <w:divBdr>
                    <w:top w:val="none" w:sz="0" w:space="0" w:color="auto"/>
                    <w:left w:val="none" w:sz="0" w:space="0" w:color="auto"/>
                    <w:bottom w:val="none" w:sz="0" w:space="0" w:color="auto"/>
                    <w:right w:val="none" w:sz="0" w:space="0" w:color="auto"/>
                  </w:divBdr>
                </w:div>
                <w:div w:id="1603608195">
                  <w:marLeft w:val="640"/>
                  <w:marRight w:val="0"/>
                  <w:marTop w:val="0"/>
                  <w:marBottom w:val="0"/>
                  <w:divBdr>
                    <w:top w:val="none" w:sz="0" w:space="0" w:color="auto"/>
                    <w:left w:val="none" w:sz="0" w:space="0" w:color="auto"/>
                    <w:bottom w:val="none" w:sz="0" w:space="0" w:color="auto"/>
                    <w:right w:val="none" w:sz="0" w:space="0" w:color="auto"/>
                  </w:divBdr>
                </w:div>
                <w:div w:id="324630830">
                  <w:marLeft w:val="640"/>
                  <w:marRight w:val="0"/>
                  <w:marTop w:val="0"/>
                  <w:marBottom w:val="0"/>
                  <w:divBdr>
                    <w:top w:val="none" w:sz="0" w:space="0" w:color="auto"/>
                    <w:left w:val="none" w:sz="0" w:space="0" w:color="auto"/>
                    <w:bottom w:val="none" w:sz="0" w:space="0" w:color="auto"/>
                    <w:right w:val="none" w:sz="0" w:space="0" w:color="auto"/>
                  </w:divBdr>
                </w:div>
                <w:div w:id="74665401">
                  <w:marLeft w:val="640"/>
                  <w:marRight w:val="0"/>
                  <w:marTop w:val="0"/>
                  <w:marBottom w:val="0"/>
                  <w:divBdr>
                    <w:top w:val="none" w:sz="0" w:space="0" w:color="auto"/>
                    <w:left w:val="none" w:sz="0" w:space="0" w:color="auto"/>
                    <w:bottom w:val="none" w:sz="0" w:space="0" w:color="auto"/>
                    <w:right w:val="none" w:sz="0" w:space="0" w:color="auto"/>
                  </w:divBdr>
                </w:div>
                <w:div w:id="1061749469">
                  <w:marLeft w:val="640"/>
                  <w:marRight w:val="0"/>
                  <w:marTop w:val="0"/>
                  <w:marBottom w:val="0"/>
                  <w:divBdr>
                    <w:top w:val="none" w:sz="0" w:space="0" w:color="auto"/>
                    <w:left w:val="none" w:sz="0" w:space="0" w:color="auto"/>
                    <w:bottom w:val="none" w:sz="0" w:space="0" w:color="auto"/>
                    <w:right w:val="none" w:sz="0" w:space="0" w:color="auto"/>
                  </w:divBdr>
                </w:div>
                <w:div w:id="1587569022">
                  <w:marLeft w:val="640"/>
                  <w:marRight w:val="0"/>
                  <w:marTop w:val="0"/>
                  <w:marBottom w:val="0"/>
                  <w:divBdr>
                    <w:top w:val="none" w:sz="0" w:space="0" w:color="auto"/>
                    <w:left w:val="none" w:sz="0" w:space="0" w:color="auto"/>
                    <w:bottom w:val="none" w:sz="0" w:space="0" w:color="auto"/>
                    <w:right w:val="none" w:sz="0" w:space="0" w:color="auto"/>
                  </w:divBdr>
                </w:div>
                <w:div w:id="1447039559">
                  <w:marLeft w:val="640"/>
                  <w:marRight w:val="0"/>
                  <w:marTop w:val="0"/>
                  <w:marBottom w:val="0"/>
                  <w:divBdr>
                    <w:top w:val="none" w:sz="0" w:space="0" w:color="auto"/>
                    <w:left w:val="none" w:sz="0" w:space="0" w:color="auto"/>
                    <w:bottom w:val="none" w:sz="0" w:space="0" w:color="auto"/>
                    <w:right w:val="none" w:sz="0" w:space="0" w:color="auto"/>
                  </w:divBdr>
                </w:div>
                <w:div w:id="1232547563">
                  <w:marLeft w:val="640"/>
                  <w:marRight w:val="0"/>
                  <w:marTop w:val="0"/>
                  <w:marBottom w:val="0"/>
                  <w:divBdr>
                    <w:top w:val="none" w:sz="0" w:space="0" w:color="auto"/>
                    <w:left w:val="none" w:sz="0" w:space="0" w:color="auto"/>
                    <w:bottom w:val="none" w:sz="0" w:space="0" w:color="auto"/>
                    <w:right w:val="none" w:sz="0" w:space="0" w:color="auto"/>
                  </w:divBdr>
                </w:div>
                <w:div w:id="357851098">
                  <w:marLeft w:val="640"/>
                  <w:marRight w:val="0"/>
                  <w:marTop w:val="0"/>
                  <w:marBottom w:val="0"/>
                  <w:divBdr>
                    <w:top w:val="none" w:sz="0" w:space="0" w:color="auto"/>
                    <w:left w:val="none" w:sz="0" w:space="0" w:color="auto"/>
                    <w:bottom w:val="none" w:sz="0" w:space="0" w:color="auto"/>
                    <w:right w:val="none" w:sz="0" w:space="0" w:color="auto"/>
                  </w:divBdr>
                </w:div>
                <w:div w:id="1117290452">
                  <w:marLeft w:val="640"/>
                  <w:marRight w:val="0"/>
                  <w:marTop w:val="0"/>
                  <w:marBottom w:val="0"/>
                  <w:divBdr>
                    <w:top w:val="none" w:sz="0" w:space="0" w:color="auto"/>
                    <w:left w:val="none" w:sz="0" w:space="0" w:color="auto"/>
                    <w:bottom w:val="none" w:sz="0" w:space="0" w:color="auto"/>
                    <w:right w:val="none" w:sz="0" w:space="0" w:color="auto"/>
                  </w:divBdr>
                </w:div>
                <w:div w:id="458840499">
                  <w:marLeft w:val="640"/>
                  <w:marRight w:val="0"/>
                  <w:marTop w:val="0"/>
                  <w:marBottom w:val="0"/>
                  <w:divBdr>
                    <w:top w:val="none" w:sz="0" w:space="0" w:color="auto"/>
                    <w:left w:val="none" w:sz="0" w:space="0" w:color="auto"/>
                    <w:bottom w:val="none" w:sz="0" w:space="0" w:color="auto"/>
                    <w:right w:val="none" w:sz="0" w:space="0" w:color="auto"/>
                  </w:divBdr>
                </w:div>
                <w:div w:id="1567639950">
                  <w:marLeft w:val="640"/>
                  <w:marRight w:val="0"/>
                  <w:marTop w:val="0"/>
                  <w:marBottom w:val="0"/>
                  <w:divBdr>
                    <w:top w:val="none" w:sz="0" w:space="0" w:color="auto"/>
                    <w:left w:val="none" w:sz="0" w:space="0" w:color="auto"/>
                    <w:bottom w:val="none" w:sz="0" w:space="0" w:color="auto"/>
                    <w:right w:val="none" w:sz="0" w:space="0" w:color="auto"/>
                  </w:divBdr>
                </w:div>
                <w:div w:id="2012176118">
                  <w:marLeft w:val="640"/>
                  <w:marRight w:val="0"/>
                  <w:marTop w:val="0"/>
                  <w:marBottom w:val="0"/>
                  <w:divBdr>
                    <w:top w:val="none" w:sz="0" w:space="0" w:color="auto"/>
                    <w:left w:val="none" w:sz="0" w:space="0" w:color="auto"/>
                    <w:bottom w:val="none" w:sz="0" w:space="0" w:color="auto"/>
                    <w:right w:val="none" w:sz="0" w:space="0" w:color="auto"/>
                  </w:divBdr>
                </w:div>
                <w:div w:id="582449086">
                  <w:marLeft w:val="640"/>
                  <w:marRight w:val="0"/>
                  <w:marTop w:val="0"/>
                  <w:marBottom w:val="0"/>
                  <w:divBdr>
                    <w:top w:val="none" w:sz="0" w:space="0" w:color="auto"/>
                    <w:left w:val="none" w:sz="0" w:space="0" w:color="auto"/>
                    <w:bottom w:val="none" w:sz="0" w:space="0" w:color="auto"/>
                    <w:right w:val="none" w:sz="0" w:space="0" w:color="auto"/>
                  </w:divBdr>
                </w:div>
                <w:div w:id="1660452636">
                  <w:marLeft w:val="640"/>
                  <w:marRight w:val="0"/>
                  <w:marTop w:val="0"/>
                  <w:marBottom w:val="0"/>
                  <w:divBdr>
                    <w:top w:val="none" w:sz="0" w:space="0" w:color="auto"/>
                    <w:left w:val="none" w:sz="0" w:space="0" w:color="auto"/>
                    <w:bottom w:val="none" w:sz="0" w:space="0" w:color="auto"/>
                    <w:right w:val="none" w:sz="0" w:space="0" w:color="auto"/>
                  </w:divBdr>
                </w:div>
                <w:div w:id="334309910">
                  <w:marLeft w:val="640"/>
                  <w:marRight w:val="0"/>
                  <w:marTop w:val="0"/>
                  <w:marBottom w:val="0"/>
                  <w:divBdr>
                    <w:top w:val="none" w:sz="0" w:space="0" w:color="auto"/>
                    <w:left w:val="none" w:sz="0" w:space="0" w:color="auto"/>
                    <w:bottom w:val="none" w:sz="0" w:space="0" w:color="auto"/>
                    <w:right w:val="none" w:sz="0" w:space="0" w:color="auto"/>
                  </w:divBdr>
                </w:div>
                <w:div w:id="543055483">
                  <w:marLeft w:val="640"/>
                  <w:marRight w:val="0"/>
                  <w:marTop w:val="0"/>
                  <w:marBottom w:val="0"/>
                  <w:divBdr>
                    <w:top w:val="none" w:sz="0" w:space="0" w:color="auto"/>
                    <w:left w:val="none" w:sz="0" w:space="0" w:color="auto"/>
                    <w:bottom w:val="none" w:sz="0" w:space="0" w:color="auto"/>
                    <w:right w:val="none" w:sz="0" w:space="0" w:color="auto"/>
                  </w:divBdr>
                </w:div>
                <w:div w:id="1171414350">
                  <w:marLeft w:val="640"/>
                  <w:marRight w:val="0"/>
                  <w:marTop w:val="0"/>
                  <w:marBottom w:val="0"/>
                  <w:divBdr>
                    <w:top w:val="none" w:sz="0" w:space="0" w:color="auto"/>
                    <w:left w:val="none" w:sz="0" w:space="0" w:color="auto"/>
                    <w:bottom w:val="none" w:sz="0" w:space="0" w:color="auto"/>
                    <w:right w:val="none" w:sz="0" w:space="0" w:color="auto"/>
                  </w:divBdr>
                </w:div>
                <w:div w:id="436877701">
                  <w:marLeft w:val="640"/>
                  <w:marRight w:val="0"/>
                  <w:marTop w:val="0"/>
                  <w:marBottom w:val="0"/>
                  <w:divBdr>
                    <w:top w:val="none" w:sz="0" w:space="0" w:color="auto"/>
                    <w:left w:val="none" w:sz="0" w:space="0" w:color="auto"/>
                    <w:bottom w:val="none" w:sz="0" w:space="0" w:color="auto"/>
                    <w:right w:val="none" w:sz="0" w:space="0" w:color="auto"/>
                  </w:divBdr>
                </w:div>
                <w:div w:id="856772771">
                  <w:marLeft w:val="640"/>
                  <w:marRight w:val="0"/>
                  <w:marTop w:val="0"/>
                  <w:marBottom w:val="0"/>
                  <w:divBdr>
                    <w:top w:val="none" w:sz="0" w:space="0" w:color="auto"/>
                    <w:left w:val="none" w:sz="0" w:space="0" w:color="auto"/>
                    <w:bottom w:val="none" w:sz="0" w:space="0" w:color="auto"/>
                    <w:right w:val="none" w:sz="0" w:space="0" w:color="auto"/>
                  </w:divBdr>
                </w:div>
                <w:div w:id="242490682">
                  <w:marLeft w:val="640"/>
                  <w:marRight w:val="0"/>
                  <w:marTop w:val="0"/>
                  <w:marBottom w:val="0"/>
                  <w:divBdr>
                    <w:top w:val="none" w:sz="0" w:space="0" w:color="auto"/>
                    <w:left w:val="none" w:sz="0" w:space="0" w:color="auto"/>
                    <w:bottom w:val="none" w:sz="0" w:space="0" w:color="auto"/>
                    <w:right w:val="none" w:sz="0" w:space="0" w:color="auto"/>
                  </w:divBdr>
                </w:div>
                <w:div w:id="1419474995">
                  <w:marLeft w:val="640"/>
                  <w:marRight w:val="0"/>
                  <w:marTop w:val="0"/>
                  <w:marBottom w:val="0"/>
                  <w:divBdr>
                    <w:top w:val="none" w:sz="0" w:space="0" w:color="auto"/>
                    <w:left w:val="none" w:sz="0" w:space="0" w:color="auto"/>
                    <w:bottom w:val="none" w:sz="0" w:space="0" w:color="auto"/>
                    <w:right w:val="none" w:sz="0" w:space="0" w:color="auto"/>
                  </w:divBdr>
                </w:div>
                <w:div w:id="2068871144">
                  <w:marLeft w:val="640"/>
                  <w:marRight w:val="0"/>
                  <w:marTop w:val="0"/>
                  <w:marBottom w:val="0"/>
                  <w:divBdr>
                    <w:top w:val="none" w:sz="0" w:space="0" w:color="auto"/>
                    <w:left w:val="none" w:sz="0" w:space="0" w:color="auto"/>
                    <w:bottom w:val="none" w:sz="0" w:space="0" w:color="auto"/>
                    <w:right w:val="none" w:sz="0" w:space="0" w:color="auto"/>
                  </w:divBdr>
                </w:div>
                <w:div w:id="852376340">
                  <w:marLeft w:val="640"/>
                  <w:marRight w:val="0"/>
                  <w:marTop w:val="0"/>
                  <w:marBottom w:val="0"/>
                  <w:divBdr>
                    <w:top w:val="none" w:sz="0" w:space="0" w:color="auto"/>
                    <w:left w:val="none" w:sz="0" w:space="0" w:color="auto"/>
                    <w:bottom w:val="none" w:sz="0" w:space="0" w:color="auto"/>
                    <w:right w:val="none" w:sz="0" w:space="0" w:color="auto"/>
                  </w:divBdr>
                </w:div>
                <w:div w:id="290864936">
                  <w:marLeft w:val="640"/>
                  <w:marRight w:val="0"/>
                  <w:marTop w:val="0"/>
                  <w:marBottom w:val="0"/>
                  <w:divBdr>
                    <w:top w:val="none" w:sz="0" w:space="0" w:color="auto"/>
                    <w:left w:val="none" w:sz="0" w:space="0" w:color="auto"/>
                    <w:bottom w:val="none" w:sz="0" w:space="0" w:color="auto"/>
                    <w:right w:val="none" w:sz="0" w:space="0" w:color="auto"/>
                  </w:divBdr>
                </w:div>
                <w:div w:id="184485875">
                  <w:marLeft w:val="640"/>
                  <w:marRight w:val="0"/>
                  <w:marTop w:val="0"/>
                  <w:marBottom w:val="0"/>
                  <w:divBdr>
                    <w:top w:val="none" w:sz="0" w:space="0" w:color="auto"/>
                    <w:left w:val="none" w:sz="0" w:space="0" w:color="auto"/>
                    <w:bottom w:val="none" w:sz="0" w:space="0" w:color="auto"/>
                    <w:right w:val="none" w:sz="0" w:space="0" w:color="auto"/>
                  </w:divBdr>
                </w:div>
                <w:div w:id="51004372">
                  <w:marLeft w:val="640"/>
                  <w:marRight w:val="0"/>
                  <w:marTop w:val="0"/>
                  <w:marBottom w:val="0"/>
                  <w:divBdr>
                    <w:top w:val="none" w:sz="0" w:space="0" w:color="auto"/>
                    <w:left w:val="none" w:sz="0" w:space="0" w:color="auto"/>
                    <w:bottom w:val="none" w:sz="0" w:space="0" w:color="auto"/>
                    <w:right w:val="none" w:sz="0" w:space="0" w:color="auto"/>
                  </w:divBdr>
                </w:div>
                <w:div w:id="1089616044">
                  <w:marLeft w:val="640"/>
                  <w:marRight w:val="0"/>
                  <w:marTop w:val="0"/>
                  <w:marBottom w:val="0"/>
                  <w:divBdr>
                    <w:top w:val="none" w:sz="0" w:space="0" w:color="auto"/>
                    <w:left w:val="none" w:sz="0" w:space="0" w:color="auto"/>
                    <w:bottom w:val="none" w:sz="0" w:space="0" w:color="auto"/>
                    <w:right w:val="none" w:sz="0" w:space="0" w:color="auto"/>
                  </w:divBdr>
                </w:div>
                <w:div w:id="887379666">
                  <w:marLeft w:val="640"/>
                  <w:marRight w:val="0"/>
                  <w:marTop w:val="0"/>
                  <w:marBottom w:val="0"/>
                  <w:divBdr>
                    <w:top w:val="none" w:sz="0" w:space="0" w:color="auto"/>
                    <w:left w:val="none" w:sz="0" w:space="0" w:color="auto"/>
                    <w:bottom w:val="none" w:sz="0" w:space="0" w:color="auto"/>
                    <w:right w:val="none" w:sz="0" w:space="0" w:color="auto"/>
                  </w:divBdr>
                </w:div>
                <w:div w:id="1396390194">
                  <w:marLeft w:val="640"/>
                  <w:marRight w:val="0"/>
                  <w:marTop w:val="0"/>
                  <w:marBottom w:val="0"/>
                  <w:divBdr>
                    <w:top w:val="none" w:sz="0" w:space="0" w:color="auto"/>
                    <w:left w:val="none" w:sz="0" w:space="0" w:color="auto"/>
                    <w:bottom w:val="none" w:sz="0" w:space="0" w:color="auto"/>
                    <w:right w:val="none" w:sz="0" w:space="0" w:color="auto"/>
                  </w:divBdr>
                </w:div>
                <w:div w:id="1186362223">
                  <w:marLeft w:val="640"/>
                  <w:marRight w:val="0"/>
                  <w:marTop w:val="0"/>
                  <w:marBottom w:val="0"/>
                  <w:divBdr>
                    <w:top w:val="none" w:sz="0" w:space="0" w:color="auto"/>
                    <w:left w:val="none" w:sz="0" w:space="0" w:color="auto"/>
                    <w:bottom w:val="none" w:sz="0" w:space="0" w:color="auto"/>
                    <w:right w:val="none" w:sz="0" w:space="0" w:color="auto"/>
                  </w:divBdr>
                </w:div>
                <w:div w:id="310401965">
                  <w:marLeft w:val="640"/>
                  <w:marRight w:val="0"/>
                  <w:marTop w:val="0"/>
                  <w:marBottom w:val="0"/>
                  <w:divBdr>
                    <w:top w:val="none" w:sz="0" w:space="0" w:color="auto"/>
                    <w:left w:val="none" w:sz="0" w:space="0" w:color="auto"/>
                    <w:bottom w:val="none" w:sz="0" w:space="0" w:color="auto"/>
                    <w:right w:val="none" w:sz="0" w:space="0" w:color="auto"/>
                  </w:divBdr>
                </w:div>
                <w:div w:id="737167386">
                  <w:marLeft w:val="640"/>
                  <w:marRight w:val="0"/>
                  <w:marTop w:val="0"/>
                  <w:marBottom w:val="0"/>
                  <w:divBdr>
                    <w:top w:val="none" w:sz="0" w:space="0" w:color="auto"/>
                    <w:left w:val="none" w:sz="0" w:space="0" w:color="auto"/>
                    <w:bottom w:val="none" w:sz="0" w:space="0" w:color="auto"/>
                    <w:right w:val="none" w:sz="0" w:space="0" w:color="auto"/>
                  </w:divBdr>
                </w:div>
                <w:div w:id="678391845">
                  <w:marLeft w:val="640"/>
                  <w:marRight w:val="0"/>
                  <w:marTop w:val="0"/>
                  <w:marBottom w:val="0"/>
                  <w:divBdr>
                    <w:top w:val="none" w:sz="0" w:space="0" w:color="auto"/>
                    <w:left w:val="none" w:sz="0" w:space="0" w:color="auto"/>
                    <w:bottom w:val="none" w:sz="0" w:space="0" w:color="auto"/>
                    <w:right w:val="none" w:sz="0" w:space="0" w:color="auto"/>
                  </w:divBdr>
                </w:div>
                <w:div w:id="1888369067">
                  <w:marLeft w:val="640"/>
                  <w:marRight w:val="0"/>
                  <w:marTop w:val="0"/>
                  <w:marBottom w:val="0"/>
                  <w:divBdr>
                    <w:top w:val="none" w:sz="0" w:space="0" w:color="auto"/>
                    <w:left w:val="none" w:sz="0" w:space="0" w:color="auto"/>
                    <w:bottom w:val="none" w:sz="0" w:space="0" w:color="auto"/>
                    <w:right w:val="none" w:sz="0" w:space="0" w:color="auto"/>
                  </w:divBdr>
                </w:div>
                <w:div w:id="1973051119">
                  <w:marLeft w:val="640"/>
                  <w:marRight w:val="0"/>
                  <w:marTop w:val="0"/>
                  <w:marBottom w:val="0"/>
                  <w:divBdr>
                    <w:top w:val="none" w:sz="0" w:space="0" w:color="auto"/>
                    <w:left w:val="none" w:sz="0" w:space="0" w:color="auto"/>
                    <w:bottom w:val="none" w:sz="0" w:space="0" w:color="auto"/>
                    <w:right w:val="none" w:sz="0" w:space="0" w:color="auto"/>
                  </w:divBdr>
                </w:div>
                <w:div w:id="214702280">
                  <w:marLeft w:val="640"/>
                  <w:marRight w:val="0"/>
                  <w:marTop w:val="0"/>
                  <w:marBottom w:val="0"/>
                  <w:divBdr>
                    <w:top w:val="none" w:sz="0" w:space="0" w:color="auto"/>
                    <w:left w:val="none" w:sz="0" w:space="0" w:color="auto"/>
                    <w:bottom w:val="none" w:sz="0" w:space="0" w:color="auto"/>
                    <w:right w:val="none" w:sz="0" w:space="0" w:color="auto"/>
                  </w:divBdr>
                </w:div>
                <w:div w:id="1079601837">
                  <w:marLeft w:val="640"/>
                  <w:marRight w:val="0"/>
                  <w:marTop w:val="0"/>
                  <w:marBottom w:val="0"/>
                  <w:divBdr>
                    <w:top w:val="none" w:sz="0" w:space="0" w:color="auto"/>
                    <w:left w:val="none" w:sz="0" w:space="0" w:color="auto"/>
                    <w:bottom w:val="none" w:sz="0" w:space="0" w:color="auto"/>
                    <w:right w:val="none" w:sz="0" w:space="0" w:color="auto"/>
                  </w:divBdr>
                </w:div>
                <w:div w:id="152918319">
                  <w:marLeft w:val="640"/>
                  <w:marRight w:val="0"/>
                  <w:marTop w:val="0"/>
                  <w:marBottom w:val="0"/>
                  <w:divBdr>
                    <w:top w:val="none" w:sz="0" w:space="0" w:color="auto"/>
                    <w:left w:val="none" w:sz="0" w:space="0" w:color="auto"/>
                    <w:bottom w:val="none" w:sz="0" w:space="0" w:color="auto"/>
                    <w:right w:val="none" w:sz="0" w:space="0" w:color="auto"/>
                  </w:divBdr>
                </w:div>
                <w:div w:id="285889535">
                  <w:marLeft w:val="640"/>
                  <w:marRight w:val="0"/>
                  <w:marTop w:val="0"/>
                  <w:marBottom w:val="0"/>
                  <w:divBdr>
                    <w:top w:val="none" w:sz="0" w:space="0" w:color="auto"/>
                    <w:left w:val="none" w:sz="0" w:space="0" w:color="auto"/>
                    <w:bottom w:val="none" w:sz="0" w:space="0" w:color="auto"/>
                    <w:right w:val="none" w:sz="0" w:space="0" w:color="auto"/>
                  </w:divBdr>
                </w:div>
                <w:div w:id="183130813">
                  <w:marLeft w:val="640"/>
                  <w:marRight w:val="0"/>
                  <w:marTop w:val="0"/>
                  <w:marBottom w:val="0"/>
                  <w:divBdr>
                    <w:top w:val="none" w:sz="0" w:space="0" w:color="auto"/>
                    <w:left w:val="none" w:sz="0" w:space="0" w:color="auto"/>
                    <w:bottom w:val="none" w:sz="0" w:space="0" w:color="auto"/>
                    <w:right w:val="none" w:sz="0" w:space="0" w:color="auto"/>
                  </w:divBdr>
                </w:div>
                <w:div w:id="884829436">
                  <w:marLeft w:val="640"/>
                  <w:marRight w:val="0"/>
                  <w:marTop w:val="0"/>
                  <w:marBottom w:val="0"/>
                  <w:divBdr>
                    <w:top w:val="none" w:sz="0" w:space="0" w:color="auto"/>
                    <w:left w:val="none" w:sz="0" w:space="0" w:color="auto"/>
                    <w:bottom w:val="none" w:sz="0" w:space="0" w:color="auto"/>
                    <w:right w:val="none" w:sz="0" w:space="0" w:color="auto"/>
                  </w:divBdr>
                </w:div>
                <w:div w:id="512499418">
                  <w:marLeft w:val="640"/>
                  <w:marRight w:val="0"/>
                  <w:marTop w:val="0"/>
                  <w:marBottom w:val="0"/>
                  <w:divBdr>
                    <w:top w:val="none" w:sz="0" w:space="0" w:color="auto"/>
                    <w:left w:val="none" w:sz="0" w:space="0" w:color="auto"/>
                    <w:bottom w:val="none" w:sz="0" w:space="0" w:color="auto"/>
                    <w:right w:val="none" w:sz="0" w:space="0" w:color="auto"/>
                  </w:divBdr>
                </w:div>
                <w:div w:id="459106059">
                  <w:marLeft w:val="640"/>
                  <w:marRight w:val="0"/>
                  <w:marTop w:val="0"/>
                  <w:marBottom w:val="0"/>
                  <w:divBdr>
                    <w:top w:val="none" w:sz="0" w:space="0" w:color="auto"/>
                    <w:left w:val="none" w:sz="0" w:space="0" w:color="auto"/>
                    <w:bottom w:val="none" w:sz="0" w:space="0" w:color="auto"/>
                    <w:right w:val="none" w:sz="0" w:space="0" w:color="auto"/>
                  </w:divBdr>
                </w:div>
                <w:div w:id="993414015">
                  <w:marLeft w:val="640"/>
                  <w:marRight w:val="0"/>
                  <w:marTop w:val="0"/>
                  <w:marBottom w:val="0"/>
                  <w:divBdr>
                    <w:top w:val="none" w:sz="0" w:space="0" w:color="auto"/>
                    <w:left w:val="none" w:sz="0" w:space="0" w:color="auto"/>
                    <w:bottom w:val="none" w:sz="0" w:space="0" w:color="auto"/>
                    <w:right w:val="none" w:sz="0" w:space="0" w:color="auto"/>
                  </w:divBdr>
                </w:div>
                <w:div w:id="1513496253">
                  <w:marLeft w:val="640"/>
                  <w:marRight w:val="0"/>
                  <w:marTop w:val="0"/>
                  <w:marBottom w:val="0"/>
                  <w:divBdr>
                    <w:top w:val="none" w:sz="0" w:space="0" w:color="auto"/>
                    <w:left w:val="none" w:sz="0" w:space="0" w:color="auto"/>
                    <w:bottom w:val="none" w:sz="0" w:space="0" w:color="auto"/>
                    <w:right w:val="none" w:sz="0" w:space="0" w:color="auto"/>
                  </w:divBdr>
                </w:div>
                <w:div w:id="115194386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07230619">
          <w:marLeft w:val="640"/>
          <w:marRight w:val="0"/>
          <w:marTop w:val="0"/>
          <w:marBottom w:val="0"/>
          <w:divBdr>
            <w:top w:val="none" w:sz="0" w:space="0" w:color="auto"/>
            <w:left w:val="none" w:sz="0" w:space="0" w:color="auto"/>
            <w:bottom w:val="none" w:sz="0" w:space="0" w:color="auto"/>
            <w:right w:val="none" w:sz="0" w:space="0" w:color="auto"/>
          </w:divBdr>
        </w:div>
        <w:div w:id="72629364">
          <w:marLeft w:val="640"/>
          <w:marRight w:val="0"/>
          <w:marTop w:val="0"/>
          <w:marBottom w:val="0"/>
          <w:divBdr>
            <w:top w:val="none" w:sz="0" w:space="0" w:color="auto"/>
            <w:left w:val="none" w:sz="0" w:space="0" w:color="auto"/>
            <w:bottom w:val="none" w:sz="0" w:space="0" w:color="auto"/>
            <w:right w:val="none" w:sz="0" w:space="0" w:color="auto"/>
          </w:divBdr>
        </w:div>
        <w:div w:id="1316296466">
          <w:marLeft w:val="640"/>
          <w:marRight w:val="0"/>
          <w:marTop w:val="0"/>
          <w:marBottom w:val="0"/>
          <w:divBdr>
            <w:top w:val="none" w:sz="0" w:space="0" w:color="auto"/>
            <w:left w:val="none" w:sz="0" w:space="0" w:color="auto"/>
            <w:bottom w:val="none" w:sz="0" w:space="0" w:color="auto"/>
            <w:right w:val="none" w:sz="0" w:space="0" w:color="auto"/>
          </w:divBdr>
        </w:div>
        <w:div w:id="210045933">
          <w:marLeft w:val="640"/>
          <w:marRight w:val="0"/>
          <w:marTop w:val="0"/>
          <w:marBottom w:val="0"/>
          <w:divBdr>
            <w:top w:val="none" w:sz="0" w:space="0" w:color="auto"/>
            <w:left w:val="none" w:sz="0" w:space="0" w:color="auto"/>
            <w:bottom w:val="none" w:sz="0" w:space="0" w:color="auto"/>
            <w:right w:val="none" w:sz="0" w:space="0" w:color="auto"/>
          </w:divBdr>
        </w:div>
        <w:div w:id="26680491">
          <w:marLeft w:val="640"/>
          <w:marRight w:val="0"/>
          <w:marTop w:val="0"/>
          <w:marBottom w:val="0"/>
          <w:divBdr>
            <w:top w:val="none" w:sz="0" w:space="0" w:color="auto"/>
            <w:left w:val="none" w:sz="0" w:space="0" w:color="auto"/>
            <w:bottom w:val="none" w:sz="0" w:space="0" w:color="auto"/>
            <w:right w:val="none" w:sz="0" w:space="0" w:color="auto"/>
          </w:divBdr>
        </w:div>
        <w:div w:id="1293556764">
          <w:marLeft w:val="640"/>
          <w:marRight w:val="0"/>
          <w:marTop w:val="0"/>
          <w:marBottom w:val="0"/>
          <w:divBdr>
            <w:top w:val="none" w:sz="0" w:space="0" w:color="auto"/>
            <w:left w:val="none" w:sz="0" w:space="0" w:color="auto"/>
            <w:bottom w:val="none" w:sz="0" w:space="0" w:color="auto"/>
            <w:right w:val="none" w:sz="0" w:space="0" w:color="auto"/>
          </w:divBdr>
        </w:div>
        <w:div w:id="1562863640">
          <w:marLeft w:val="640"/>
          <w:marRight w:val="0"/>
          <w:marTop w:val="0"/>
          <w:marBottom w:val="0"/>
          <w:divBdr>
            <w:top w:val="none" w:sz="0" w:space="0" w:color="auto"/>
            <w:left w:val="none" w:sz="0" w:space="0" w:color="auto"/>
            <w:bottom w:val="none" w:sz="0" w:space="0" w:color="auto"/>
            <w:right w:val="none" w:sz="0" w:space="0" w:color="auto"/>
          </w:divBdr>
        </w:div>
        <w:div w:id="422075169">
          <w:marLeft w:val="640"/>
          <w:marRight w:val="0"/>
          <w:marTop w:val="0"/>
          <w:marBottom w:val="0"/>
          <w:divBdr>
            <w:top w:val="none" w:sz="0" w:space="0" w:color="auto"/>
            <w:left w:val="none" w:sz="0" w:space="0" w:color="auto"/>
            <w:bottom w:val="none" w:sz="0" w:space="0" w:color="auto"/>
            <w:right w:val="none" w:sz="0" w:space="0" w:color="auto"/>
          </w:divBdr>
        </w:div>
        <w:div w:id="355157869">
          <w:marLeft w:val="640"/>
          <w:marRight w:val="0"/>
          <w:marTop w:val="0"/>
          <w:marBottom w:val="0"/>
          <w:divBdr>
            <w:top w:val="none" w:sz="0" w:space="0" w:color="auto"/>
            <w:left w:val="none" w:sz="0" w:space="0" w:color="auto"/>
            <w:bottom w:val="none" w:sz="0" w:space="0" w:color="auto"/>
            <w:right w:val="none" w:sz="0" w:space="0" w:color="auto"/>
          </w:divBdr>
        </w:div>
        <w:div w:id="1068261167">
          <w:marLeft w:val="640"/>
          <w:marRight w:val="0"/>
          <w:marTop w:val="0"/>
          <w:marBottom w:val="0"/>
          <w:divBdr>
            <w:top w:val="none" w:sz="0" w:space="0" w:color="auto"/>
            <w:left w:val="none" w:sz="0" w:space="0" w:color="auto"/>
            <w:bottom w:val="none" w:sz="0" w:space="0" w:color="auto"/>
            <w:right w:val="none" w:sz="0" w:space="0" w:color="auto"/>
          </w:divBdr>
        </w:div>
        <w:div w:id="698815516">
          <w:marLeft w:val="640"/>
          <w:marRight w:val="0"/>
          <w:marTop w:val="0"/>
          <w:marBottom w:val="0"/>
          <w:divBdr>
            <w:top w:val="none" w:sz="0" w:space="0" w:color="auto"/>
            <w:left w:val="none" w:sz="0" w:space="0" w:color="auto"/>
            <w:bottom w:val="none" w:sz="0" w:space="0" w:color="auto"/>
            <w:right w:val="none" w:sz="0" w:space="0" w:color="auto"/>
          </w:divBdr>
        </w:div>
        <w:div w:id="370038258">
          <w:marLeft w:val="640"/>
          <w:marRight w:val="0"/>
          <w:marTop w:val="0"/>
          <w:marBottom w:val="0"/>
          <w:divBdr>
            <w:top w:val="none" w:sz="0" w:space="0" w:color="auto"/>
            <w:left w:val="none" w:sz="0" w:space="0" w:color="auto"/>
            <w:bottom w:val="none" w:sz="0" w:space="0" w:color="auto"/>
            <w:right w:val="none" w:sz="0" w:space="0" w:color="auto"/>
          </w:divBdr>
        </w:div>
        <w:div w:id="957682031">
          <w:marLeft w:val="640"/>
          <w:marRight w:val="0"/>
          <w:marTop w:val="0"/>
          <w:marBottom w:val="0"/>
          <w:divBdr>
            <w:top w:val="none" w:sz="0" w:space="0" w:color="auto"/>
            <w:left w:val="none" w:sz="0" w:space="0" w:color="auto"/>
            <w:bottom w:val="none" w:sz="0" w:space="0" w:color="auto"/>
            <w:right w:val="none" w:sz="0" w:space="0" w:color="auto"/>
          </w:divBdr>
        </w:div>
        <w:div w:id="1265268828">
          <w:marLeft w:val="640"/>
          <w:marRight w:val="0"/>
          <w:marTop w:val="0"/>
          <w:marBottom w:val="0"/>
          <w:divBdr>
            <w:top w:val="none" w:sz="0" w:space="0" w:color="auto"/>
            <w:left w:val="none" w:sz="0" w:space="0" w:color="auto"/>
            <w:bottom w:val="none" w:sz="0" w:space="0" w:color="auto"/>
            <w:right w:val="none" w:sz="0" w:space="0" w:color="auto"/>
          </w:divBdr>
        </w:div>
        <w:div w:id="285895468">
          <w:marLeft w:val="640"/>
          <w:marRight w:val="0"/>
          <w:marTop w:val="0"/>
          <w:marBottom w:val="0"/>
          <w:divBdr>
            <w:top w:val="none" w:sz="0" w:space="0" w:color="auto"/>
            <w:left w:val="none" w:sz="0" w:space="0" w:color="auto"/>
            <w:bottom w:val="none" w:sz="0" w:space="0" w:color="auto"/>
            <w:right w:val="none" w:sz="0" w:space="0" w:color="auto"/>
          </w:divBdr>
        </w:div>
        <w:div w:id="802232117">
          <w:marLeft w:val="640"/>
          <w:marRight w:val="0"/>
          <w:marTop w:val="0"/>
          <w:marBottom w:val="0"/>
          <w:divBdr>
            <w:top w:val="none" w:sz="0" w:space="0" w:color="auto"/>
            <w:left w:val="none" w:sz="0" w:space="0" w:color="auto"/>
            <w:bottom w:val="none" w:sz="0" w:space="0" w:color="auto"/>
            <w:right w:val="none" w:sz="0" w:space="0" w:color="auto"/>
          </w:divBdr>
        </w:div>
        <w:div w:id="1221553729">
          <w:marLeft w:val="640"/>
          <w:marRight w:val="0"/>
          <w:marTop w:val="0"/>
          <w:marBottom w:val="0"/>
          <w:divBdr>
            <w:top w:val="none" w:sz="0" w:space="0" w:color="auto"/>
            <w:left w:val="none" w:sz="0" w:space="0" w:color="auto"/>
            <w:bottom w:val="none" w:sz="0" w:space="0" w:color="auto"/>
            <w:right w:val="none" w:sz="0" w:space="0" w:color="auto"/>
          </w:divBdr>
        </w:div>
        <w:div w:id="1238320827">
          <w:marLeft w:val="640"/>
          <w:marRight w:val="0"/>
          <w:marTop w:val="0"/>
          <w:marBottom w:val="0"/>
          <w:divBdr>
            <w:top w:val="none" w:sz="0" w:space="0" w:color="auto"/>
            <w:left w:val="none" w:sz="0" w:space="0" w:color="auto"/>
            <w:bottom w:val="none" w:sz="0" w:space="0" w:color="auto"/>
            <w:right w:val="none" w:sz="0" w:space="0" w:color="auto"/>
          </w:divBdr>
        </w:div>
        <w:div w:id="504782194">
          <w:marLeft w:val="640"/>
          <w:marRight w:val="0"/>
          <w:marTop w:val="0"/>
          <w:marBottom w:val="0"/>
          <w:divBdr>
            <w:top w:val="none" w:sz="0" w:space="0" w:color="auto"/>
            <w:left w:val="none" w:sz="0" w:space="0" w:color="auto"/>
            <w:bottom w:val="none" w:sz="0" w:space="0" w:color="auto"/>
            <w:right w:val="none" w:sz="0" w:space="0" w:color="auto"/>
          </w:divBdr>
        </w:div>
        <w:div w:id="1910381737">
          <w:marLeft w:val="640"/>
          <w:marRight w:val="0"/>
          <w:marTop w:val="0"/>
          <w:marBottom w:val="0"/>
          <w:divBdr>
            <w:top w:val="none" w:sz="0" w:space="0" w:color="auto"/>
            <w:left w:val="none" w:sz="0" w:space="0" w:color="auto"/>
            <w:bottom w:val="none" w:sz="0" w:space="0" w:color="auto"/>
            <w:right w:val="none" w:sz="0" w:space="0" w:color="auto"/>
          </w:divBdr>
        </w:div>
        <w:div w:id="373503937">
          <w:marLeft w:val="640"/>
          <w:marRight w:val="0"/>
          <w:marTop w:val="0"/>
          <w:marBottom w:val="0"/>
          <w:divBdr>
            <w:top w:val="none" w:sz="0" w:space="0" w:color="auto"/>
            <w:left w:val="none" w:sz="0" w:space="0" w:color="auto"/>
            <w:bottom w:val="none" w:sz="0" w:space="0" w:color="auto"/>
            <w:right w:val="none" w:sz="0" w:space="0" w:color="auto"/>
          </w:divBdr>
        </w:div>
        <w:div w:id="189295723">
          <w:marLeft w:val="640"/>
          <w:marRight w:val="0"/>
          <w:marTop w:val="0"/>
          <w:marBottom w:val="0"/>
          <w:divBdr>
            <w:top w:val="none" w:sz="0" w:space="0" w:color="auto"/>
            <w:left w:val="none" w:sz="0" w:space="0" w:color="auto"/>
            <w:bottom w:val="none" w:sz="0" w:space="0" w:color="auto"/>
            <w:right w:val="none" w:sz="0" w:space="0" w:color="auto"/>
          </w:divBdr>
        </w:div>
        <w:div w:id="1944142331">
          <w:marLeft w:val="640"/>
          <w:marRight w:val="0"/>
          <w:marTop w:val="0"/>
          <w:marBottom w:val="0"/>
          <w:divBdr>
            <w:top w:val="none" w:sz="0" w:space="0" w:color="auto"/>
            <w:left w:val="none" w:sz="0" w:space="0" w:color="auto"/>
            <w:bottom w:val="none" w:sz="0" w:space="0" w:color="auto"/>
            <w:right w:val="none" w:sz="0" w:space="0" w:color="auto"/>
          </w:divBdr>
        </w:div>
        <w:div w:id="1555315305">
          <w:marLeft w:val="640"/>
          <w:marRight w:val="0"/>
          <w:marTop w:val="0"/>
          <w:marBottom w:val="0"/>
          <w:divBdr>
            <w:top w:val="none" w:sz="0" w:space="0" w:color="auto"/>
            <w:left w:val="none" w:sz="0" w:space="0" w:color="auto"/>
            <w:bottom w:val="none" w:sz="0" w:space="0" w:color="auto"/>
            <w:right w:val="none" w:sz="0" w:space="0" w:color="auto"/>
          </w:divBdr>
        </w:div>
        <w:div w:id="2023389151">
          <w:marLeft w:val="640"/>
          <w:marRight w:val="0"/>
          <w:marTop w:val="0"/>
          <w:marBottom w:val="0"/>
          <w:divBdr>
            <w:top w:val="none" w:sz="0" w:space="0" w:color="auto"/>
            <w:left w:val="none" w:sz="0" w:space="0" w:color="auto"/>
            <w:bottom w:val="none" w:sz="0" w:space="0" w:color="auto"/>
            <w:right w:val="none" w:sz="0" w:space="0" w:color="auto"/>
          </w:divBdr>
        </w:div>
        <w:div w:id="1309286568">
          <w:marLeft w:val="640"/>
          <w:marRight w:val="0"/>
          <w:marTop w:val="0"/>
          <w:marBottom w:val="0"/>
          <w:divBdr>
            <w:top w:val="none" w:sz="0" w:space="0" w:color="auto"/>
            <w:left w:val="none" w:sz="0" w:space="0" w:color="auto"/>
            <w:bottom w:val="none" w:sz="0" w:space="0" w:color="auto"/>
            <w:right w:val="none" w:sz="0" w:space="0" w:color="auto"/>
          </w:divBdr>
        </w:div>
        <w:div w:id="1552040682">
          <w:marLeft w:val="640"/>
          <w:marRight w:val="0"/>
          <w:marTop w:val="0"/>
          <w:marBottom w:val="0"/>
          <w:divBdr>
            <w:top w:val="none" w:sz="0" w:space="0" w:color="auto"/>
            <w:left w:val="none" w:sz="0" w:space="0" w:color="auto"/>
            <w:bottom w:val="none" w:sz="0" w:space="0" w:color="auto"/>
            <w:right w:val="none" w:sz="0" w:space="0" w:color="auto"/>
          </w:divBdr>
        </w:div>
        <w:div w:id="608856160">
          <w:marLeft w:val="640"/>
          <w:marRight w:val="0"/>
          <w:marTop w:val="0"/>
          <w:marBottom w:val="0"/>
          <w:divBdr>
            <w:top w:val="none" w:sz="0" w:space="0" w:color="auto"/>
            <w:left w:val="none" w:sz="0" w:space="0" w:color="auto"/>
            <w:bottom w:val="none" w:sz="0" w:space="0" w:color="auto"/>
            <w:right w:val="none" w:sz="0" w:space="0" w:color="auto"/>
          </w:divBdr>
        </w:div>
        <w:div w:id="1697074865">
          <w:marLeft w:val="640"/>
          <w:marRight w:val="0"/>
          <w:marTop w:val="0"/>
          <w:marBottom w:val="0"/>
          <w:divBdr>
            <w:top w:val="none" w:sz="0" w:space="0" w:color="auto"/>
            <w:left w:val="none" w:sz="0" w:space="0" w:color="auto"/>
            <w:bottom w:val="none" w:sz="0" w:space="0" w:color="auto"/>
            <w:right w:val="none" w:sz="0" w:space="0" w:color="auto"/>
          </w:divBdr>
        </w:div>
        <w:div w:id="1822456654">
          <w:marLeft w:val="640"/>
          <w:marRight w:val="0"/>
          <w:marTop w:val="0"/>
          <w:marBottom w:val="0"/>
          <w:divBdr>
            <w:top w:val="none" w:sz="0" w:space="0" w:color="auto"/>
            <w:left w:val="none" w:sz="0" w:space="0" w:color="auto"/>
            <w:bottom w:val="none" w:sz="0" w:space="0" w:color="auto"/>
            <w:right w:val="none" w:sz="0" w:space="0" w:color="auto"/>
          </w:divBdr>
        </w:div>
        <w:div w:id="340552804">
          <w:marLeft w:val="640"/>
          <w:marRight w:val="0"/>
          <w:marTop w:val="0"/>
          <w:marBottom w:val="0"/>
          <w:divBdr>
            <w:top w:val="none" w:sz="0" w:space="0" w:color="auto"/>
            <w:left w:val="none" w:sz="0" w:space="0" w:color="auto"/>
            <w:bottom w:val="none" w:sz="0" w:space="0" w:color="auto"/>
            <w:right w:val="none" w:sz="0" w:space="0" w:color="auto"/>
          </w:divBdr>
        </w:div>
        <w:div w:id="1533181412">
          <w:marLeft w:val="640"/>
          <w:marRight w:val="0"/>
          <w:marTop w:val="0"/>
          <w:marBottom w:val="0"/>
          <w:divBdr>
            <w:top w:val="none" w:sz="0" w:space="0" w:color="auto"/>
            <w:left w:val="none" w:sz="0" w:space="0" w:color="auto"/>
            <w:bottom w:val="none" w:sz="0" w:space="0" w:color="auto"/>
            <w:right w:val="none" w:sz="0" w:space="0" w:color="auto"/>
          </w:divBdr>
        </w:div>
        <w:div w:id="1136332703">
          <w:marLeft w:val="640"/>
          <w:marRight w:val="0"/>
          <w:marTop w:val="0"/>
          <w:marBottom w:val="0"/>
          <w:divBdr>
            <w:top w:val="none" w:sz="0" w:space="0" w:color="auto"/>
            <w:left w:val="none" w:sz="0" w:space="0" w:color="auto"/>
            <w:bottom w:val="none" w:sz="0" w:space="0" w:color="auto"/>
            <w:right w:val="none" w:sz="0" w:space="0" w:color="auto"/>
          </w:divBdr>
        </w:div>
        <w:div w:id="1520005596">
          <w:marLeft w:val="640"/>
          <w:marRight w:val="0"/>
          <w:marTop w:val="0"/>
          <w:marBottom w:val="0"/>
          <w:divBdr>
            <w:top w:val="none" w:sz="0" w:space="0" w:color="auto"/>
            <w:left w:val="none" w:sz="0" w:space="0" w:color="auto"/>
            <w:bottom w:val="none" w:sz="0" w:space="0" w:color="auto"/>
            <w:right w:val="none" w:sz="0" w:space="0" w:color="auto"/>
          </w:divBdr>
        </w:div>
        <w:div w:id="643580897">
          <w:marLeft w:val="640"/>
          <w:marRight w:val="0"/>
          <w:marTop w:val="0"/>
          <w:marBottom w:val="0"/>
          <w:divBdr>
            <w:top w:val="none" w:sz="0" w:space="0" w:color="auto"/>
            <w:left w:val="none" w:sz="0" w:space="0" w:color="auto"/>
            <w:bottom w:val="none" w:sz="0" w:space="0" w:color="auto"/>
            <w:right w:val="none" w:sz="0" w:space="0" w:color="auto"/>
          </w:divBdr>
        </w:div>
        <w:div w:id="509568877">
          <w:marLeft w:val="640"/>
          <w:marRight w:val="0"/>
          <w:marTop w:val="0"/>
          <w:marBottom w:val="0"/>
          <w:divBdr>
            <w:top w:val="none" w:sz="0" w:space="0" w:color="auto"/>
            <w:left w:val="none" w:sz="0" w:space="0" w:color="auto"/>
            <w:bottom w:val="none" w:sz="0" w:space="0" w:color="auto"/>
            <w:right w:val="none" w:sz="0" w:space="0" w:color="auto"/>
          </w:divBdr>
        </w:div>
        <w:div w:id="1819878334">
          <w:marLeft w:val="640"/>
          <w:marRight w:val="0"/>
          <w:marTop w:val="0"/>
          <w:marBottom w:val="0"/>
          <w:divBdr>
            <w:top w:val="none" w:sz="0" w:space="0" w:color="auto"/>
            <w:left w:val="none" w:sz="0" w:space="0" w:color="auto"/>
            <w:bottom w:val="none" w:sz="0" w:space="0" w:color="auto"/>
            <w:right w:val="none" w:sz="0" w:space="0" w:color="auto"/>
          </w:divBdr>
        </w:div>
        <w:div w:id="1390347457">
          <w:marLeft w:val="640"/>
          <w:marRight w:val="0"/>
          <w:marTop w:val="0"/>
          <w:marBottom w:val="0"/>
          <w:divBdr>
            <w:top w:val="none" w:sz="0" w:space="0" w:color="auto"/>
            <w:left w:val="none" w:sz="0" w:space="0" w:color="auto"/>
            <w:bottom w:val="none" w:sz="0" w:space="0" w:color="auto"/>
            <w:right w:val="none" w:sz="0" w:space="0" w:color="auto"/>
          </w:divBdr>
        </w:div>
        <w:div w:id="1522931080">
          <w:marLeft w:val="640"/>
          <w:marRight w:val="0"/>
          <w:marTop w:val="0"/>
          <w:marBottom w:val="0"/>
          <w:divBdr>
            <w:top w:val="none" w:sz="0" w:space="0" w:color="auto"/>
            <w:left w:val="none" w:sz="0" w:space="0" w:color="auto"/>
            <w:bottom w:val="none" w:sz="0" w:space="0" w:color="auto"/>
            <w:right w:val="none" w:sz="0" w:space="0" w:color="auto"/>
          </w:divBdr>
        </w:div>
        <w:div w:id="514462495">
          <w:marLeft w:val="640"/>
          <w:marRight w:val="0"/>
          <w:marTop w:val="0"/>
          <w:marBottom w:val="0"/>
          <w:divBdr>
            <w:top w:val="none" w:sz="0" w:space="0" w:color="auto"/>
            <w:left w:val="none" w:sz="0" w:space="0" w:color="auto"/>
            <w:bottom w:val="none" w:sz="0" w:space="0" w:color="auto"/>
            <w:right w:val="none" w:sz="0" w:space="0" w:color="auto"/>
          </w:divBdr>
        </w:div>
        <w:div w:id="457798864">
          <w:marLeft w:val="640"/>
          <w:marRight w:val="0"/>
          <w:marTop w:val="0"/>
          <w:marBottom w:val="0"/>
          <w:divBdr>
            <w:top w:val="none" w:sz="0" w:space="0" w:color="auto"/>
            <w:left w:val="none" w:sz="0" w:space="0" w:color="auto"/>
            <w:bottom w:val="none" w:sz="0" w:space="0" w:color="auto"/>
            <w:right w:val="none" w:sz="0" w:space="0" w:color="auto"/>
          </w:divBdr>
        </w:div>
        <w:div w:id="1802649095">
          <w:marLeft w:val="640"/>
          <w:marRight w:val="0"/>
          <w:marTop w:val="0"/>
          <w:marBottom w:val="0"/>
          <w:divBdr>
            <w:top w:val="none" w:sz="0" w:space="0" w:color="auto"/>
            <w:left w:val="none" w:sz="0" w:space="0" w:color="auto"/>
            <w:bottom w:val="none" w:sz="0" w:space="0" w:color="auto"/>
            <w:right w:val="none" w:sz="0" w:space="0" w:color="auto"/>
          </w:divBdr>
        </w:div>
        <w:div w:id="688525593">
          <w:marLeft w:val="640"/>
          <w:marRight w:val="0"/>
          <w:marTop w:val="0"/>
          <w:marBottom w:val="0"/>
          <w:divBdr>
            <w:top w:val="none" w:sz="0" w:space="0" w:color="auto"/>
            <w:left w:val="none" w:sz="0" w:space="0" w:color="auto"/>
            <w:bottom w:val="none" w:sz="0" w:space="0" w:color="auto"/>
            <w:right w:val="none" w:sz="0" w:space="0" w:color="auto"/>
          </w:divBdr>
        </w:div>
        <w:div w:id="1842348480">
          <w:marLeft w:val="640"/>
          <w:marRight w:val="0"/>
          <w:marTop w:val="0"/>
          <w:marBottom w:val="0"/>
          <w:divBdr>
            <w:top w:val="none" w:sz="0" w:space="0" w:color="auto"/>
            <w:left w:val="none" w:sz="0" w:space="0" w:color="auto"/>
            <w:bottom w:val="none" w:sz="0" w:space="0" w:color="auto"/>
            <w:right w:val="none" w:sz="0" w:space="0" w:color="auto"/>
          </w:divBdr>
        </w:div>
        <w:div w:id="862209047">
          <w:marLeft w:val="640"/>
          <w:marRight w:val="0"/>
          <w:marTop w:val="0"/>
          <w:marBottom w:val="0"/>
          <w:divBdr>
            <w:top w:val="none" w:sz="0" w:space="0" w:color="auto"/>
            <w:left w:val="none" w:sz="0" w:space="0" w:color="auto"/>
            <w:bottom w:val="none" w:sz="0" w:space="0" w:color="auto"/>
            <w:right w:val="none" w:sz="0" w:space="0" w:color="auto"/>
          </w:divBdr>
        </w:div>
        <w:div w:id="1222013177">
          <w:marLeft w:val="640"/>
          <w:marRight w:val="0"/>
          <w:marTop w:val="0"/>
          <w:marBottom w:val="0"/>
          <w:divBdr>
            <w:top w:val="none" w:sz="0" w:space="0" w:color="auto"/>
            <w:left w:val="none" w:sz="0" w:space="0" w:color="auto"/>
            <w:bottom w:val="none" w:sz="0" w:space="0" w:color="auto"/>
            <w:right w:val="none" w:sz="0" w:space="0" w:color="auto"/>
          </w:divBdr>
        </w:div>
        <w:div w:id="704060425">
          <w:marLeft w:val="640"/>
          <w:marRight w:val="0"/>
          <w:marTop w:val="0"/>
          <w:marBottom w:val="0"/>
          <w:divBdr>
            <w:top w:val="none" w:sz="0" w:space="0" w:color="auto"/>
            <w:left w:val="none" w:sz="0" w:space="0" w:color="auto"/>
            <w:bottom w:val="none" w:sz="0" w:space="0" w:color="auto"/>
            <w:right w:val="none" w:sz="0" w:space="0" w:color="auto"/>
          </w:divBdr>
        </w:div>
        <w:div w:id="52241992">
          <w:marLeft w:val="640"/>
          <w:marRight w:val="0"/>
          <w:marTop w:val="0"/>
          <w:marBottom w:val="0"/>
          <w:divBdr>
            <w:top w:val="none" w:sz="0" w:space="0" w:color="auto"/>
            <w:left w:val="none" w:sz="0" w:space="0" w:color="auto"/>
            <w:bottom w:val="none" w:sz="0" w:space="0" w:color="auto"/>
            <w:right w:val="none" w:sz="0" w:space="0" w:color="auto"/>
          </w:divBdr>
        </w:div>
        <w:div w:id="703870462">
          <w:marLeft w:val="640"/>
          <w:marRight w:val="0"/>
          <w:marTop w:val="0"/>
          <w:marBottom w:val="0"/>
          <w:divBdr>
            <w:top w:val="none" w:sz="0" w:space="0" w:color="auto"/>
            <w:left w:val="none" w:sz="0" w:space="0" w:color="auto"/>
            <w:bottom w:val="none" w:sz="0" w:space="0" w:color="auto"/>
            <w:right w:val="none" w:sz="0" w:space="0" w:color="auto"/>
          </w:divBdr>
        </w:div>
        <w:div w:id="1677341301">
          <w:marLeft w:val="640"/>
          <w:marRight w:val="0"/>
          <w:marTop w:val="0"/>
          <w:marBottom w:val="0"/>
          <w:divBdr>
            <w:top w:val="none" w:sz="0" w:space="0" w:color="auto"/>
            <w:left w:val="none" w:sz="0" w:space="0" w:color="auto"/>
            <w:bottom w:val="none" w:sz="0" w:space="0" w:color="auto"/>
            <w:right w:val="none" w:sz="0" w:space="0" w:color="auto"/>
          </w:divBdr>
        </w:div>
        <w:div w:id="1264996041">
          <w:marLeft w:val="640"/>
          <w:marRight w:val="0"/>
          <w:marTop w:val="0"/>
          <w:marBottom w:val="0"/>
          <w:divBdr>
            <w:top w:val="none" w:sz="0" w:space="0" w:color="auto"/>
            <w:left w:val="none" w:sz="0" w:space="0" w:color="auto"/>
            <w:bottom w:val="none" w:sz="0" w:space="0" w:color="auto"/>
            <w:right w:val="none" w:sz="0" w:space="0" w:color="auto"/>
          </w:divBdr>
        </w:div>
        <w:div w:id="203373664">
          <w:marLeft w:val="640"/>
          <w:marRight w:val="0"/>
          <w:marTop w:val="0"/>
          <w:marBottom w:val="0"/>
          <w:divBdr>
            <w:top w:val="none" w:sz="0" w:space="0" w:color="auto"/>
            <w:left w:val="none" w:sz="0" w:space="0" w:color="auto"/>
            <w:bottom w:val="none" w:sz="0" w:space="0" w:color="auto"/>
            <w:right w:val="none" w:sz="0" w:space="0" w:color="auto"/>
          </w:divBdr>
        </w:div>
        <w:div w:id="1498687034">
          <w:marLeft w:val="640"/>
          <w:marRight w:val="0"/>
          <w:marTop w:val="0"/>
          <w:marBottom w:val="0"/>
          <w:divBdr>
            <w:top w:val="none" w:sz="0" w:space="0" w:color="auto"/>
            <w:left w:val="none" w:sz="0" w:space="0" w:color="auto"/>
            <w:bottom w:val="none" w:sz="0" w:space="0" w:color="auto"/>
            <w:right w:val="none" w:sz="0" w:space="0" w:color="auto"/>
          </w:divBdr>
        </w:div>
        <w:div w:id="173692600">
          <w:marLeft w:val="640"/>
          <w:marRight w:val="0"/>
          <w:marTop w:val="0"/>
          <w:marBottom w:val="0"/>
          <w:divBdr>
            <w:top w:val="none" w:sz="0" w:space="0" w:color="auto"/>
            <w:left w:val="none" w:sz="0" w:space="0" w:color="auto"/>
            <w:bottom w:val="none" w:sz="0" w:space="0" w:color="auto"/>
            <w:right w:val="none" w:sz="0" w:space="0" w:color="auto"/>
          </w:divBdr>
        </w:div>
        <w:div w:id="1747340401">
          <w:marLeft w:val="640"/>
          <w:marRight w:val="0"/>
          <w:marTop w:val="0"/>
          <w:marBottom w:val="0"/>
          <w:divBdr>
            <w:top w:val="none" w:sz="0" w:space="0" w:color="auto"/>
            <w:left w:val="none" w:sz="0" w:space="0" w:color="auto"/>
            <w:bottom w:val="none" w:sz="0" w:space="0" w:color="auto"/>
            <w:right w:val="none" w:sz="0" w:space="0" w:color="auto"/>
          </w:divBdr>
        </w:div>
        <w:div w:id="537208062">
          <w:marLeft w:val="640"/>
          <w:marRight w:val="0"/>
          <w:marTop w:val="0"/>
          <w:marBottom w:val="0"/>
          <w:divBdr>
            <w:top w:val="none" w:sz="0" w:space="0" w:color="auto"/>
            <w:left w:val="none" w:sz="0" w:space="0" w:color="auto"/>
            <w:bottom w:val="none" w:sz="0" w:space="0" w:color="auto"/>
            <w:right w:val="none" w:sz="0" w:space="0" w:color="auto"/>
          </w:divBdr>
        </w:div>
        <w:div w:id="639187687">
          <w:marLeft w:val="640"/>
          <w:marRight w:val="0"/>
          <w:marTop w:val="0"/>
          <w:marBottom w:val="0"/>
          <w:divBdr>
            <w:top w:val="none" w:sz="0" w:space="0" w:color="auto"/>
            <w:left w:val="none" w:sz="0" w:space="0" w:color="auto"/>
            <w:bottom w:val="none" w:sz="0" w:space="0" w:color="auto"/>
            <w:right w:val="none" w:sz="0" w:space="0" w:color="auto"/>
          </w:divBdr>
        </w:div>
        <w:div w:id="1416129217">
          <w:marLeft w:val="640"/>
          <w:marRight w:val="0"/>
          <w:marTop w:val="0"/>
          <w:marBottom w:val="0"/>
          <w:divBdr>
            <w:top w:val="none" w:sz="0" w:space="0" w:color="auto"/>
            <w:left w:val="none" w:sz="0" w:space="0" w:color="auto"/>
            <w:bottom w:val="none" w:sz="0" w:space="0" w:color="auto"/>
            <w:right w:val="none" w:sz="0" w:space="0" w:color="auto"/>
          </w:divBdr>
        </w:div>
        <w:div w:id="110128952">
          <w:marLeft w:val="640"/>
          <w:marRight w:val="0"/>
          <w:marTop w:val="0"/>
          <w:marBottom w:val="0"/>
          <w:divBdr>
            <w:top w:val="none" w:sz="0" w:space="0" w:color="auto"/>
            <w:left w:val="none" w:sz="0" w:space="0" w:color="auto"/>
            <w:bottom w:val="none" w:sz="0" w:space="0" w:color="auto"/>
            <w:right w:val="none" w:sz="0" w:space="0" w:color="auto"/>
          </w:divBdr>
        </w:div>
        <w:div w:id="1911504307">
          <w:marLeft w:val="640"/>
          <w:marRight w:val="0"/>
          <w:marTop w:val="0"/>
          <w:marBottom w:val="0"/>
          <w:divBdr>
            <w:top w:val="none" w:sz="0" w:space="0" w:color="auto"/>
            <w:left w:val="none" w:sz="0" w:space="0" w:color="auto"/>
            <w:bottom w:val="none" w:sz="0" w:space="0" w:color="auto"/>
            <w:right w:val="none" w:sz="0" w:space="0" w:color="auto"/>
          </w:divBdr>
        </w:div>
        <w:div w:id="438991698">
          <w:marLeft w:val="640"/>
          <w:marRight w:val="0"/>
          <w:marTop w:val="0"/>
          <w:marBottom w:val="0"/>
          <w:divBdr>
            <w:top w:val="none" w:sz="0" w:space="0" w:color="auto"/>
            <w:left w:val="none" w:sz="0" w:space="0" w:color="auto"/>
            <w:bottom w:val="none" w:sz="0" w:space="0" w:color="auto"/>
            <w:right w:val="none" w:sz="0" w:space="0" w:color="auto"/>
          </w:divBdr>
        </w:div>
        <w:div w:id="816341529">
          <w:marLeft w:val="640"/>
          <w:marRight w:val="0"/>
          <w:marTop w:val="0"/>
          <w:marBottom w:val="0"/>
          <w:divBdr>
            <w:top w:val="none" w:sz="0" w:space="0" w:color="auto"/>
            <w:left w:val="none" w:sz="0" w:space="0" w:color="auto"/>
            <w:bottom w:val="none" w:sz="0" w:space="0" w:color="auto"/>
            <w:right w:val="none" w:sz="0" w:space="0" w:color="auto"/>
          </w:divBdr>
        </w:div>
        <w:div w:id="1983997221">
          <w:marLeft w:val="640"/>
          <w:marRight w:val="0"/>
          <w:marTop w:val="0"/>
          <w:marBottom w:val="0"/>
          <w:divBdr>
            <w:top w:val="none" w:sz="0" w:space="0" w:color="auto"/>
            <w:left w:val="none" w:sz="0" w:space="0" w:color="auto"/>
            <w:bottom w:val="none" w:sz="0" w:space="0" w:color="auto"/>
            <w:right w:val="none" w:sz="0" w:space="0" w:color="auto"/>
          </w:divBdr>
        </w:div>
        <w:div w:id="1745299755">
          <w:marLeft w:val="640"/>
          <w:marRight w:val="0"/>
          <w:marTop w:val="0"/>
          <w:marBottom w:val="0"/>
          <w:divBdr>
            <w:top w:val="none" w:sz="0" w:space="0" w:color="auto"/>
            <w:left w:val="none" w:sz="0" w:space="0" w:color="auto"/>
            <w:bottom w:val="none" w:sz="0" w:space="0" w:color="auto"/>
            <w:right w:val="none" w:sz="0" w:space="0" w:color="auto"/>
          </w:divBdr>
        </w:div>
        <w:div w:id="1671788806">
          <w:marLeft w:val="640"/>
          <w:marRight w:val="0"/>
          <w:marTop w:val="0"/>
          <w:marBottom w:val="0"/>
          <w:divBdr>
            <w:top w:val="none" w:sz="0" w:space="0" w:color="auto"/>
            <w:left w:val="none" w:sz="0" w:space="0" w:color="auto"/>
            <w:bottom w:val="none" w:sz="0" w:space="0" w:color="auto"/>
            <w:right w:val="none" w:sz="0" w:space="0" w:color="auto"/>
          </w:divBdr>
        </w:div>
        <w:div w:id="2071072414">
          <w:marLeft w:val="640"/>
          <w:marRight w:val="0"/>
          <w:marTop w:val="0"/>
          <w:marBottom w:val="0"/>
          <w:divBdr>
            <w:top w:val="none" w:sz="0" w:space="0" w:color="auto"/>
            <w:left w:val="none" w:sz="0" w:space="0" w:color="auto"/>
            <w:bottom w:val="none" w:sz="0" w:space="0" w:color="auto"/>
            <w:right w:val="none" w:sz="0" w:space="0" w:color="auto"/>
          </w:divBdr>
        </w:div>
        <w:div w:id="1287270493">
          <w:marLeft w:val="640"/>
          <w:marRight w:val="0"/>
          <w:marTop w:val="0"/>
          <w:marBottom w:val="0"/>
          <w:divBdr>
            <w:top w:val="none" w:sz="0" w:space="0" w:color="auto"/>
            <w:left w:val="none" w:sz="0" w:space="0" w:color="auto"/>
            <w:bottom w:val="none" w:sz="0" w:space="0" w:color="auto"/>
            <w:right w:val="none" w:sz="0" w:space="0" w:color="auto"/>
          </w:divBdr>
        </w:div>
        <w:div w:id="1768304142">
          <w:marLeft w:val="640"/>
          <w:marRight w:val="0"/>
          <w:marTop w:val="0"/>
          <w:marBottom w:val="0"/>
          <w:divBdr>
            <w:top w:val="none" w:sz="0" w:space="0" w:color="auto"/>
            <w:left w:val="none" w:sz="0" w:space="0" w:color="auto"/>
            <w:bottom w:val="none" w:sz="0" w:space="0" w:color="auto"/>
            <w:right w:val="none" w:sz="0" w:space="0" w:color="auto"/>
          </w:divBdr>
        </w:div>
        <w:div w:id="1647782120">
          <w:marLeft w:val="640"/>
          <w:marRight w:val="0"/>
          <w:marTop w:val="0"/>
          <w:marBottom w:val="0"/>
          <w:divBdr>
            <w:top w:val="none" w:sz="0" w:space="0" w:color="auto"/>
            <w:left w:val="none" w:sz="0" w:space="0" w:color="auto"/>
            <w:bottom w:val="none" w:sz="0" w:space="0" w:color="auto"/>
            <w:right w:val="none" w:sz="0" w:space="0" w:color="auto"/>
          </w:divBdr>
        </w:div>
        <w:div w:id="1899245809">
          <w:marLeft w:val="640"/>
          <w:marRight w:val="0"/>
          <w:marTop w:val="0"/>
          <w:marBottom w:val="0"/>
          <w:divBdr>
            <w:top w:val="none" w:sz="0" w:space="0" w:color="auto"/>
            <w:left w:val="none" w:sz="0" w:space="0" w:color="auto"/>
            <w:bottom w:val="none" w:sz="0" w:space="0" w:color="auto"/>
            <w:right w:val="none" w:sz="0" w:space="0" w:color="auto"/>
          </w:divBdr>
        </w:div>
        <w:div w:id="509494599">
          <w:marLeft w:val="640"/>
          <w:marRight w:val="0"/>
          <w:marTop w:val="0"/>
          <w:marBottom w:val="0"/>
          <w:divBdr>
            <w:top w:val="none" w:sz="0" w:space="0" w:color="auto"/>
            <w:left w:val="none" w:sz="0" w:space="0" w:color="auto"/>
            <w:bottom w:val="none" w:sz="0" w:space="0" w:color="auto"/>
            <w:right w:val="none" w:sz="0" w:space="0" w:color="auto"/>
          </w:divBdr>
        </w:div>
        <w:div w:id="1112671593">
          <w:marLeft w:val="640"/>
          <w:marRight w:val="0"/>
          <w:marTop w:val="0"/>
          <w:marBottom w:val="0"/>
          <w:divBdr>
            <w:top w:val="none" w:sz="0" w:space="0" w:color="auto"/>
            <w:left w:val="none" w:sz="0" w:space="0" w:color="auto"/>
            <w:bottom w:val="none" w:sz="0" w:space="0" w:color="auto"/>
            <w:right w:val="none" w:sz="0" w:space="0" w:color="auto"/>
          </w:divBdr>
        </w:div>
        <w:div w:id="689374319">
          <w:marLeft w:val="640"/>
          <w:marRight w:val="0"/>
          <w:marTop w:val="0"/>
          <w:marBottom w:val="0"/>
          <w:divBdr>
            <w:top w:val="none" w:sz="0" w:space="0" w:color="auto"/>
            <w:left w:val="none" w:sz="0" w:space="0" w:color="auto"/>
            <w:bottom w:val="none" w:sz="0" w:space="0" w:color="auto"/>
            <w:right w:val="none" w:sz="0" w:space="0" w:color="auto"/>
          </w:divBdr>
        </w:div>
        <w:div w:id="216286418">
          <w:marLeft w:val="640"/>
          <w:marRight w:val="0"/>
          <w:marTop w:val="0"/>
          <w:marBottom w:val="0"/>
          <w:divBdr>
            <w:top w:val="none" w:sz="0" w:space="0" w:color="auto"/>
            <w:left w:val="none" w:sz="0" w:space="0" w:color="auto"/>
            <w:bottom w:val="none" w:sz="0" w:space="0" w:color="auto"/>
            <w:right w:val="none" w:sz="0" w:space="0" w:color="auto"/>
          </w:divBdr>
        </w:div>
        <w:div w:id="1252858915">
          <w:marLeft w:val="640"/>
          <w:marRight w:val="0"/>
          <w:marTop w:val="0"/>
          <w:marBottom w:val="0"/>
          <w:divBdr>
            <w:top w:val="none" w:sz="0" w:space="0" w:color="auto"/>
            <w:left w:val="none" w:sz="0" w:space="0" w:color="auto"/>
            <w:bottom w:val="none" w:sz="0" w:space="0" w:color="auto"/>
            <w:right w:val="none" w:sz="0" w:space="0" w:color="auto"/>
          </w:divBdr>
        </w:div>
        <w:div w:id="1827550338">
          <w:marLeft w:val="640"/>
          <w:marRight w:val="0"/>
          <w:marTop w:val="0"/>
          <w:marBottom w:val="0"/>
          <w:divBdr>
            <w:top w:val="none" w:sz="0" w:space="0" w:color="auto"/>
            <w:left w:val="none" w:sz="0" w:space="0" w:color="auto"/>
            <w:bottom w:val="none" w:sz="0" w:space="0" w:color="auto"/>
            <w:right w:val="none" w:sz="0" w:space="0" w:color="auto"/>
          </w:divBdr>
        </w:div>
        <w:div w:id="2017147120">
          <w:marLeft w:val="640"/>
          <w:marRight w:val="0"/>
          <w:marTop w:val="0"/>
          <w:marBottom w:val="0"/>
          <w:divBdr>
            <w:top w:val="none" w:sz="0" w:space="0" w:color="auto"/>
            <w:left w:val="none" w:sz="0" w:space="0" w:color="auto"/>
            <w:bottom w:val="none" w:sz="0" w:space="0" w:color="auto"/>
            <w:right w:val="none" w:sz="0" w:space="0" w:color="auto"/>
          </w:divBdr>
        </w:div>
        <w:div w:id="2068335428">
          <w:marLeft w:val="640"/>
          <w:marRight w:val="0"/>
          <w:marTop w:val="0"/>
          <w:marBottom w:val="0"/>
          <w:divBdr>
            <w:top w:val="none" w:sz="0" w:space="0" w:color="auto"/>
            <w:left w:val="none" w:sz="0" w:space="0" w:color="auto"/>
            <w:bottom w:val="none" w:sz="0" w:space="0" w:color="auto"/>
            <w:right w:val="none" w:sz="0" w:space="0" w:color="auto"/>
          </w:divBdr>
        </w:div>
        <w:div w:id="2082167032">
          <w:marLeft w:val="640"/>
          <w:marRight w:val="0"/>
          <w:marTop w:val="0"/>
          <w:marBottom w:val="0"/>
          <w:divBdr>
            <w:top w:val="none" w:sz="0" w:space="0" w:color="auto"/>
            <w:left w:val="none" w:sz="0" w:space="0" w:color="auto"/>
            <w:bottom w:val="none" w:sz="0" w:space="0" w:color="auto"/>
            <w:right w:val="none" w:sz="0" w:space="0" w:color="auto"/>
          </w:divBdr>
        </w:div>
        <w:div w:id="949049658">
          <w:marLeft w:val="640"/>
          <w:marRight w:val="0"/>
          <w:marTop w:val="0"/>
          <w:marBottom w:val="0"/>
          <w:divBdr>
            <w:top w:val="none" w:sz="0" w:space="0" w:color="auto"/>
            <w:left w:val="none" w:sz="0" w:space="0" w:color="auto"/>
            <w:bottom w:val="none" w:sz="0" w:space="0" w:color="auto"/>
            <w:right w:val="none" w:sz="0" w:space="0" w:color="auto"/>
          </w:divBdr>
        </w:div>
        <w:div w:id="891768130">
          <w:marLeft w:val="640"/>
          <w:marRight w:val="0"/>
          <w:marTop w:val="0"/>
          <w:marBottom w:val="0"/>
          <w:divBdr>
            <w:top w:val="none" w:sz="0" w:space="0" w:color="auto"/>
            <w:left w:val="none" w:sz="0" w:space="0" w:color="auto"/>
            <w:bottom w:val="none" w:sz="0" w:space="0" w:color="auto"/>
            <w:right w:val="none" w:sz="0" w:space="0" w:color="auto"/>
          </w:divBdr>
        </w:div>
        <w:div w:id="80107794">
          <w:marLeft w:val="640"/>
          <w:marRight w:val="0"/>
          <w:marTop w:val="0"/>
          <w:marBottom w:val="0"/>
          <w:divBdr>
            <w:top w:val="none" w:sz="0" w:space="0" w:color="auto"/>
            <w:left w:val="none" w:sz="0" w:space="0" w:color="auto"/>
            <w:bottom w:val="none" w:sz="0" w:space="0" w:color="auto"/>
            <w:right w:val="none" w:sz="0" w:space="0" w:color="auto"/>
          </w:divBdr>
        </w:div>
        <w:div w:id="475029026">
          <w:marLeft w:val="640"/>
          <w:marRight w:val="0"/>
          <w:marTop w:val="0"/>
          <w:marBottom w:val="0"/>
          <w:divBdr>
            <w:top w:val="none" w:sz="0" w:space="0" w:color="auto"/>
            <w:left w:val="none" w:sz="0" w:space="0" w:color="auto"/>
            <w:bottom w:val="none" w:sz="0" w:space="0" w:color="auto"/>
            <w:right w:val="none" w:sz="0" w:space="0" w:color="auto"/>
          </w:divBdr>
        </w:div>
        <w:div w:id="1735852456">
          <w:marLeft w:val="640"/>
          <w:marRight w:val="0"/>
          <w:marTop w:val="0"/>
          <w:marBottom w:val="0"/>
          <w:divBdr>
            <w:top w:val="none" w:sz="0" w:space="0" w:color="auto"/>
            <w:left w:val="none" w:sz="0" w:space="0" w:color="auto"/>
            <w:bottom w:val="none" w:sz="0" w:space="0" w:color="auto"/>
            <w:right w:val="none" w:sz="0" w:space="0" w:color="auto"/>
          </w:divBdr>
        </w:div>
        <w:div w:id="173763116">
          <w:marLeft w:val="640"/>
          <w:marRight w:val="0"/>
          <w:marTop w:val="0"/>
          <w:marBottom w:val="0"/>
          <w:divBdr>
            <w:top w:val="none" w:sz="0" w:space="0" w:color="auto"/>
            <w:left w:val="none" w:sz="0" w:space="0" w:color="auto"/>
            <w:bottom w:val="none" w:sz="0" w:space="0" w:color="auto"/>
            <w:right w:val="none" w:sz="0" w:space="0" w:color="auto"/>
          </w:divBdr>
        </w:div>
        <w:div w:id="999230994">
          <w:marLeft w:val="640"/>
          <w:marRight w:val="0"/>
          <w:marTop w:val="0"/>
          <w:marBottom w:val="0"/>
          <w:divBdr>
            <w:top w:val="none" w:sz="0" w:space="0" w:color="auto"/>
            <w:left w:val="none" w:sz="0" w:space="0" w:color="auto"/>
            <w:bottom w:val="none" w:sz="0" w:space="0" w:color="auto"/>
            <w:right w:val="none" w:sz="0" w:space="0" w:color="auto"/>
          </w:divBdr>
        </w:div>
        <w:div w:id="1683896369">
          <w:marLeft w:val="640"/>
          <w:marRight w:val="0"/>
          <w:marTop w:val="0"/>
          <w:marBottom w:val="0"/>
          <w:divBdr>
            <w:top w:val="none" w:sz="0" w:space="0" w:color="auto"/>
            <w:left w:val="none" w:sz="0" w:space="0" w:color="auto"/>
            <w:bottom w:val="none" w:sz="0" w:space="0" w:color="auto"/>
            <w:right w:val="none" w:sz="0" w:space="0" w:color="auto"/>
          </w:divBdr>
        </w:div>
        <w:div w:id="995567739">
          <w:marLeft w:val="640"/>
          <w:marRight w:val="0"/>
          <w:marTop w:val="0"/>
          <w:marBottom w:val="0"/>
          <w:divBdr>
            <w:top w:val="none" w:sz="0" w:space="0" w:color="auto"/>
            <w:left w:val="none" w:sz="0" w:space="0" w:color="auto"/>
            <w:bottom w:val="none" w:sz="0" w:space="0" w:color="auto"/>
            <w:right w:val="none" w:sz="0" w:space="0" w:color="auto"/>
          </w:divBdr>
        </w:div>
        <w:div w:id="364059075">
          <w:marLeft w:val="640"/>
          <w:marRight w:val="0"/>
          <w:marTop w:val="0"/>
          <w:marBottom w:val="0"/>
          <w:divBdr>
            <w:top w:val="none" w:sz="0" w:space="0" w:color="auto"/>
            <w:left w:val="none" w:sz="0" w:space="0" w:color="auto"/>
            <w:bottom w:val="none" w:sz="0" w:space="0" w:color="auto"/>
            <w:right w:val="none" w:sz="0" w:space="0" w:color="auto"/>
          </w:divBdr>
        </w:div>
        <w:div w:id="1436049504">
          <w:marLeft w:val="640"/>
          <w:marRight w:val="0"/>
          <w:marTop w:val="0"/>
          <w:marBottom w:val="0"/>
          <w:divBdr>
            <w:top w:val="none" w:sz="0" w:space="0" w:color="auto"/>
            <w:left w:val="none" w:sz="0" w:space="0" w:color="auto"/>
            <w:bottom w:val="none" w:sz="0" w:space="0" w:color="auto"/>
            <w:right w:val="none" w:sz="0" w:space="0" w:color="auto"/>
          </w:divBdr>
        </w:div>
        <w:div w:id="2039236720">
          <w:marLeft w:val="640"/>
          <w:marRight w:val="0"/>
          <w:marTop w:val="0"/>
          <w:marBottom w:val="0"/>
          <w:divBdr>
            <w:top w:val="none" w:sz="0" w:space="0" w:color="auto"/>
            <w:left w:val="none" w:sz="0" w:space="0" w:color="auto"/>
            <w:bottom w:val="none" w:sz="0" w:space="0" w:color="auto"/>
            <w:right w:val="none" w:sz="0" w:space="0" w:color="auto"/>
          </w:divBdr>
        </w:div>
        <w:div w:id="249584913">
          <w:marLeft w:val="640"/>
          <w:marRight w:val="0"/>
          <w:marTop w:val="0"/>
          <w:marBottom w:val="0"/>
          <w:divBdr>
            <w:top w:val="none" w:sz="0" w:space="0" w:color="auto"/>
            <w:left w:val="none" w:sz="0" w:space="0" w:color="auto"/>
            <w:bottom w:val="none" w:sz="0" w:space="0" w:color="auto"/>
            <w:right w:val="none" w:sz="0" w:space="0" w:color="auto"/>
          </w:divBdr>
        </w:div>
        <w:div w:id="1844202847">
          <w:marLeft w:val="640"/>
          <w:marRight w:val="0"/>
          <w:marTop w:val="0"/>
          <w:marBottom w:val="0"/>
          <w:divBdr>
            <w:top w:val="none" w:sz="0" w:space="0" w:color="auto"/>
            <w:left w:val="none" w:sz="0" w:space="0" w:color="auto"/>
            <w:bottom w:val="none" w:sz="0" w:space="0" w:color="auto"/>
            <w:right w:val="none" w:sz="0" w:space="0" w:color="auto"/>
          </w:divBdr>
        </w:div>
        <w:div w:id="1685743533">
          <w:marLeft w:val="640"/>
          <w:marRight w:val="0"/>
          <w:marTop w:val="0"/>
          <w:marBottom w:val="0"/>
          <w:divBdr>
            <w:top w:val="none" w:sz="0" w:space="0" w:color="auto"/>
            <w:left w:val="none" w:sz="0" w:space="0" w:color="auto"/>
            <w:bottom w:val="none" w:sz="0" w:space="0" w:color="auto"/>
            <w:right w:val="none" w:sz="0" w:space="0" w:color="auto"/>
          </w:divBdr>
        </w:div>
        <w:div w:id="2130657128">
          <w:marLeft w:val="640"/>
          <w:marRight w:val="0"/>
          <w:marTop w:val="0"/>
          <w:marBottom w:val="0"/>
          <w:divBdr>
            <w:top w:val="none" w:sz="0" w:space="0" w:color="auto"/>
            <w:left w:val="none" w:sz="0" w:space="0" w:color="auto"/>
            <w:bottom w:val="none" w:sz="0" w:space="0" w:color="auto"/>
            <w:right w:val="none" w:sz="0" w:space="0" w:color="auto"/>
          </w:divBdr>
        </w:div>
        <w:div w:id="441074109">
          <w:marLeft w:val="640"/>
          <w:marRight w:val="0"/>
          <w:marTop w:val="0"/>
          <w:marBottom w:val="0"/>
          <w:divBdr>
            <w:top w:val="none" w:sz="0" w:space="0" w:color="auto"/>
            <w:left w:val="none" w:sz="0" w:space="0" w:color="auto"/>
            <w:bottom w:val="none" w:sz="0" w:space="0" w:color="auto"/>
            <w:right w:val="none" w:sz="0" w:space="0" w:color="auto"/>
          </w:divBdr>
        </w:div>
        <w:div w:id="2135101851">
          <w:marLeft w:val="640"/>
          <w:marRight w:val="0"/>
          <w:marTop w:val="0"/>
          <w:marBottom w:val="0"/>
          <w:divBdr>
            <w:top w:val="none" w:sz="0" w:space="0" w:color="auto"/>
            <w:left w:val="none" w:sz="0" w:space="0" w:color="auto"/>
            <w:bottom w:val="none" w:sz="0" w:space="0" w:color="auto"/>
            <w:right w:val="none" w:sz="0" w:space="0" w:color="auto"/>
          </w:divBdr>
        </w:div>
        <w:div w:id="1840266678">
          <w:marLeft w:val="640"/>
          <w:marRight w:val="0"/>
          <w:marTop w:val="0"/>
          <w:marBottom w:val="0"/>
          <w:divBdr>
            <w:top w:val="none" w:sz="0" w:space="0" w:color="auto"/>
            <w:left w:val="none" w:sz="0" w:space="0" w:color="auto"/>
            <w:bottom w:val="none" w:sz="0" w:space="0" w:color="auto"/>
            <w:right w:val="none" w:sz="0" w:space="0" w:color="auto"/>
          </w:divBdr>
        </w:div>
        <w:div w:id="2126847011">
          <w:marLeft w:val="640"/>
          <w:marRight w:val="0"/>
          <w:marTop w:val="0"/>
          <w:marBottom w:val="0"/>
          <w:divBdr>
            <w:top w:val="none" w:sz="0" w:space="0" w:color="auto"/>
            <w:left w:val="none" w:sz="0" w:space="0" w:color="auto"/>
            <w:bottom w:val="none" w:sz="0" w:space="0" w:color="auto"/>
            <w:right w:val="none" w:sz="0" w:space="0" w:color="auto"/>
          </w:divBdr>
        </w:div>
        <w:div w:id="199246466">
          <w:marLeft w:val="640"/>
          <w:marRight w:val="0"/>
          <w:marTop w:val="0"/>
          <w:marBottom w:val="0"/>
          <w:divBdr>
            <w:top w:val="none" w:sz="0" w:space="0" w:color="auto"/>
            <w:left w:val="none" w:sz="0" w:space="0" w:color="auto"/>
            <w:bottom w:val="none" w:sz="0" w:space="0" w:color="auto"/>
            <w:right w:val="none" w:sz="0" w:space="0" w:color="auto"/>
          </w:divBdr>
        </w:div>
        <w:div w:id="348803001">
          <w:marLeft w:val="640"/>
          <w:marRight w:val="0"/>
          <w:marTop w:val="0"/>
          <w:marBottom w:val="0"/>
          <w:divBdr>
            <w:top w:val="none" w:sz="0" w:space="0" w:color="auto"/>
            <w:left w:val="none" w:sz="0" w:space="0" w:color="auto"/>
            <w:bottom w:val="none" w:sz="0" w:space="0" w:color="auto"/>
            <w:right w:val="none" w:sz="0" w:space="0" w:color="auto"/>
          </w:divBdr>
        </w:div>
        <w:div w:id="51393173">
          <w:marLeft w:val="640"/>
          <w:marRight w:val="0"/>
          <w:marTop w:val="0"/>
          <w:marBottom w:val="0"/>
          <w:divBdr>
            <w:top w:val="none" w:sz="0" w:space="0" w:color="auto"/>
            <w:left w:val="none" w:sz="0" w:space="0" w:color="auto"/>
            <w:bottom w:val="none" w:sz="0" w:space="0" w:color="auto"/>
            <w:right w:val="none" w:sz="0" w:space="0" w:color="auto"/>
          </w:divBdr>
        </w:div>
        <w:div w:id="184175026">
          <w:marLeft w:val="640"/>
          <w:marRight w:val="0"/>
          <w:marTop w:val="0"/>
          <w:marBottom w:val="0"/>
          <w:divBdr>
            <w:top w:val="none" w:sz="0" w:space="0" w:color="auto"/>
            <w:left w:val="none" w:sz="0" w:space="0" w:color="auto"/>
            <w:bottom w:val="none" w:sz="0" w:space="0" w:color="auto"/>
            <w:right w:val="none" w:sz="0" w:space="0" w:color="auto"/>
          </w:divBdr>
        </w:div>
        <w:div w:id="1087455393">
          <w:marLeft w:val="640"/>
          <w:marRight w:val="0"/>
          <w:marTop w:val="0"/>
          <w:marBottom w:val="0"/>
          <w:divBdr>
            <w:top w:val="none" w:sz="0" w:space="0" w:color="auto"/>
            <w:left w:val="none" w:sz="0" w:space="0" w:color="auto"/>
            <w:bottom w:val="none" w:sz="0" w:space="0" w:color="auto"/>
            <w:right w:val="none" w:sz="0" w:space="0" w:color="auto"/>
          </w:divBdr>
        </w:div>
        <w:div w:id="76640025">
          <w:marLeft w:val="640"/>
          <w:marRight w:val="0"/>
          <w:marTop w:val="0"/>
          <w:marBottom w:val="0"/>
          <w:divBdr>
            <w:top w:val="none" w:sz="0" w:space="0" w:color="auto"/>
            <w:left w:val="none" w:sz="0" w:space="0" w:color="auto"/>
            <w:bottom w:val="none" w:sz="0" w:space="0" w:color="auto"/>
            <w:right w:val="none" w:sz="0" w:space="0" w:color="auto"/>
          </w:divBdr>
        </w:div>
      </w:divsChild>
    </w:div>
    <w:div w:id="779684677">
      <w:bodyDiv w:val="1"/>
      <w:marLeft w:val="0"/>
      <w:marRight w:val="0"/>
      <w:marTop w:val="0"/>
      <w:marBottom w:val="0"/>
      <w:divBdr>
        <w:top w:val="none" w:sz="0" w:space="0" w:color="auto"/>
        <w:left w:val="none" w:sz="0" w:space="0" w:color="auto"/>
        <w:bottom w:val="none" w:sz="0" w:space="0" w:color="auto"/>
        <w:right w:val="none" w:sz="0" w:space="0" w:color="auto"/>
      </w:divBdr>
      <w:divsChild>
        <w:div w:id="549078505">
          <w:marLeft w:val="640"/>
          <w:marRight w:val="0"/>
          <w:marTop w:val="0"/>
          <w:marBottom w:val="0"/>
          <w:divBdr>
            <w:top w:val="none" w:sz="0" w:space="0" w:color="auto"/>
            <w:left w:val="none" w:sz="0" w:space="0" w:color="auto"/>
            <w:bottom w:val="none" w:sz="0" w:space="0" w:color="auto"/>
            <w:right w:val="none" w:sz="0" w:space="0" w:color="auto"/>
          </w:divBdr>
        </w:div>
        <w:div w:id="354691304">
          <w:marLeft w:val="640"/>
          <w:marRight w:val="0"/>
          <w:marTop w:val="0"/>
          <w:marBottom w:val="0"/>
          <w:divBdr>
            <w:top w:val="none" w:sz="0" w:space="0" w:color="auto"/>
            <w:left w:val="none" w:sz="0" w:space="0" w:color="auto"/>
            <w:bottom w:val="none" w:sz="0" w:space="0" w:color="auto"/>
            <w:right w:val="none" w:sz="0" w:space="0" w:color="auto"/>
          </w:divBdr>
        </w:div>
        <w:div w:id="1626811527">
          <w:marLeft w:val="640"/>
          <w:marRight w:val="0"/>
          <w:marTop w:val="0"/>
          <w:marBottom w:val="0"/>
          <w:divBdr>
            <w:top w:val="none" w:sz="0" w:space="0" w:color="auto"/>
            <w:left w:val="none" w:sz="0" w:space="0" w:color="auto"/>
            <w:bottom w:val="none" w:sz="0" w:space="0" w:color="auto"/>
            <w:right w:val="none" w:sz="0" w:space="0" w:color="auto"/>
          </w:divBdr>
        </w:div>
        <w:div w:id="1571621101">
          <w:marLeft w:val="640"/>
          <w:marRight w:val="0"/>
          <w:marTop w:val="0"/>
          <w:marBottom w:val="0"/>
          <w:divBdr>
            <w:top w:val="none" w:sz="0" w:space="0" w:color="auto"/>
            <w:left w:val="none" w:sz="0" w:space="0" w:color="auto"/>
            <w:bottom w:val="none" w:sz="0" w:space="0" w:color="auto"/>
            <w:right w:val="none" w:sz="0" w:space="0" w:color="auto"/>
          </w:divBdr>
        </w:div>
        <w:div w:id="2036346286">
          <w:marLeft w:val="640"/>
          <w:marRight w:val="0"/>
          <w:marTop w:val="0"/>
          <w:marBottom w:val="0"/>
          <w:divBdr>
            <w:top w:val="none" w:sz="0" w:space="0" w:color="auto"/>
            <w:left w:val="none" w:sz="0" w:space="0" w:color="auto"/>
            <w:bottom w:val="none" w:sz="0" w:space="0" w:color="auto"/>
            <w:right w:val="none" w:sz="0" w:space="0" w:color="auto"/>
          </w:divBdr>
        </w:div>
        <w:div w:id="2078744261">
          <w:marLeft w:val="640"/>
          <w:marRight w:val="0"/>
          <w:marTop w:val="0"/>
          <w:marBottom w:val="0"/>
          <w:divBdr>
            <w:top w:val="none" w:sz="0" w:space="0" w:color="auto"/>
            <w:left w:val="none" w:sz="0" w:space="0" w:color="auto"/>
            <w:bottom w:val="none" w:sz="0" w:space="0" w:color="auto"/>
            <w:right w:val="none" w:sz="0" w:space="0" w:color="auto"/>
          </w:divBdr>
        </w:div>
        <w:div w:id="9180878">
          <w:marLeft w:val="640"/>
          <w:marRight w:val="0"/>
          <w:marTop w:val="0"/>
          <w:marBottom w:val="0"/>
          <w:divBdr>
            <w:top w:val="none" w:sz="0" w:space="0" w:color="auto"/>
            <w:left w:val="none" w:sz="0" w:space="0" w:color="auto"/>
            <w:bottom w:val="none" w:sz="0" w:space="0" w:color="auto"/>
            <w:right w:val="none" w:sz="0" w:space="0" w:color="auto"/>
          </w:divBdr>
        </w:div>
        <w:div w:id="1862892640">
          <w:marLeft w:val="640"/>
          <w:marRight w:val="0"/>
          <w:marTop w:val="0"/>
          <w:marBottom w:val="0"/>
          <w:divBdr>
            <w:top w:val="none" w:sz="0" w:space="0" w:color="auto"/>
            <w:left w:val="none" w:sz="0" w:space="0" w:color="auto"/>
            <w:bottom w:val="none" w:sz="0" w:space="0" w:color="auto"/>
            <w:right w:val="none" w:sz="0" w:space="0" w:color="auto"/>
          </w:divBdr>
        </w:div>
        <w:div w:id="247736274">
          <w:marLeft w:val="640"/>
          <w:marRight w:val="0"/>
          <w:marTop w:val="0"/>
          <w:marBottom w:val="0"/>
          <w:divBdr>
            <w:top w:val="none" w:sz="0" w:space="0" w:color="auto"/>
            <w:left w:val="none" w:sz="0" w:space="0" w:color="auto"/>
            <w:bottom w:val="none" w:sz="0" w:space="0" w:color="auto"/>
            <w:right w:val="none" w:sz="0" w:space="0" w:color="auto"/>
          </w:divBdr>
        </w:div>
        <w:div w:id="1074624563">
          <w:marLeft w:val="640"/>
          <w:marRight w:val="0"/>
          <w:marTop w:val="0"/>
          <w:marBottom w:val="0"/>
          <w:divBdr>
            <w:top w:val="none" w:sz="0" w:space="0" w:color="auto"/>
            <w:left w:val="none" w:sz="0" w:space="0" w:color="auto"/>
            <w:bottom w:val="none" w:sz="0" w:space="0" w:color="auto"/>
            <w:right w:val="none" w:sz="0" w:space="0" w:color="auto"/>
          </w:divBdr>
        </w:div>
        <w:div w:id="2011831225">
          <w:marLeft w:val="640"/>
          <w:marRight w:val="0"/>
          <w:marTop w:val="0"/>
          <w:marBottom w:val="0"/>
          <w:divBdr>
            <w:top w:val="none" w:sz="0" w:space="0" w:color="auto"/>
            <w:left w:val="none" w:sz="0" w:space="0" w:color="auto"/>
            <w:bottom w:val="none" w:sz="0" w:space="0" w:color="auto"/>
            <w:right w:val="none" w:sz="0" w:space="0" w:color="auto"/>
          </w:divBdr>
        </w:div>
        <w:div w:id="159858097">
          <w:marLeft w:val="640"/>
          <w:marRight w:val="0"/>
          <w:marTop w:val="0"/>
          <w:marBottom w:val="0"/>
          <w:divBdr>
            <w:top w:val="none" w:sz="0" w:space="0" w:color="auto"/>
            <w:left w:val="none" w:sz="0" w:space="0" w:color="auto"/>
            <w:bottom w:val="none" w:sz="0" w:space="0" w:color="auto"/>
            <w:right w:val="none" w:sz="0" w:space="0" w:color="auto"/>
          </w:divBdr>
        </w:div>
        <w:div w:id="1046222357">
          <w:marLeft w:val="640"/>
          <w:marRight w:val="0"/>
          <w:marTop w:val="0"/>
          <w:marBottom w:val="0"/>
          <w:divBdr>
            <w:top w:val="none" w:sz="0" w:space="0" w:color="auto"/>
            <w:left w:val="none" w:sz="0" w:space="0" w:color="auto"/>
            <w:bottom w:val="none" w:sz="0" w:space="0" w:color="auto"/>
            <w:right w:val="none" w:sz="0" w:space="0" w:color="auto"/>
          </w:divBdr>
        </w:div>
        <w:div w:id="862671007">
          <w:marLeft w:val="640"/>
          <w:marRight w:val="0"/>
          <w:marTop w:val="0"/>
          <w:marBottom w:val="0"/>
          <w:divBdr>
            <w:top w:val="none" w:sz="0" w:space="0" w:color="auto"/>
            <w:left w:val="none" w:sz="0" w:space="0" w:color="auto"/>
            <w:bottom w:val="none" w:sz="0" w:space="0" w:color="auto"/>
            <w:right w:val="none" w:sz="0" w:space="0" w:color="auto"/>
          </w:divBdr>
        </w:div>
        <w:div w:id="2102530042">
          <w:marLeft w:val="640"/>
          <w:marRight w:val="0"/>
          <w:marTop w:val="0"/>
          <w:marBottom w:val="0"/>
          <w:divBdr>
            <w:top w:val="none" w:sz="0" w:space="0" w:color="auto"/>
            <w:left w:val="none" w:sz="0" w:space="0" w:color="auto"/>
            <w:bottom w:val="none" w:sz="0" w:space="0" w:color="auto"/>
            <w:right w:val="none" w:sz="0" w:space="0" w:color="auto"/>
          </w:divBdr>
        </w:div>
        <w:div w:id="2047369012">
          <w:marLeft w:val="640"/>
          <w:marRight w:val="0"/>
          <w:marTop w:val="0"/>
          <w:marBottom w:val="0"/>
          <w:divBdr>
            <w:top w:val="none" w:sz="0" w:space="0" w:color="auto"/>
            <w:left w:val="none" w:sz="0" w:space="0" w:color="auto"/>
            <w:bottom w:val="none" w:sz="0" w:space="0" w:color="auto"/>
            <w:right w:val="none" w:sz="0" w:space="0" w:color="auto"/>
          </w:divBdr>
        </w:div>
        <w:div w:id="1699042688">
          <w:marLeft w:val="640"/>
          <w:marRight w:val="0"/>
          <w:marTop w:val="0"/>
          <w:marBottom w:val="0"/>
          <w:divBdr>
            <w:top w:val="none" w:sz="0" w:space="0" w:color="auto"/>
            <w:left w:val="none" w:sz="0" w:space="0" w:color="auto"/>
            <w:bottom w:val="none" w:sz="0" w:space="0" w:color="auto"/>
            <w:right w:val="none" w:sz="0" w:space="0" w:color="auto"/>
          </w:divBdr>
        </w:div>
        <w:div w:id="573394762">
          <w:marLeft w:val="640"/>
          <w:marRight w:val="0"/>
          <w:marTop w:val="0"/>
          <w:marBottom w:val="0"/>
          <w:divBdr>
            <w:top w:val="none" w:sz="0" w:space="0" w:color="auto"/>
            <w:left w:val="none" w:sz="0" w:space="0" w:color="auto"/>
            <w:bottom w:val="none" w:sz="0" w:space="0" w:color="auto"/>
            <w:right w:val="none" w:sz="0" w:space="0" w:color="auto"/>
          </w:divBdr>
        </w:div>
        <w:div w:id="1462960360">
          <w:marLeft w:val="640"/>
          <w:marRight w:val="0"/>
          <w:marTop w:val="0"/>
          <w:marBottom w:val="0"/>
          <w:divBdr>
            <w:top w:val="none" w:sz="0" w:space="0" w:color="auto"/>
            <w:left w:val="none" w:sz="0" w:space="0" w:color="auto"/>
            <w:bottom w:val="none" w:sz="0" w:space="0" w:color="auto"/>
            <w:right w:val="none" w:sz="0" w:space="0" w:color="auto"/>
          </w:divBdr>
        </w:div>
        <w:div w:id="1591621449">
          <w:marLeft w:val="640"/>
          <w:marRight w:val="0"/>
          <w:marTop w:val="0"/>
          <w:marBottom w:val="0"/>
          <w:divBdr>
            <w:top w:val="none" w:sz="0" w:space="0" w:color="auto"/>
            <w:left w:val="none" w:sz="0" w:space="0" w:color="auto"/>
            <w:bottom w:val="none" w:sz="0" w:space="0" w:color="auto"/>
            <w:right w:val="none" w:sz="0" w:space="0" w:color="auto"/>
          </w:divBdr>
        </w:div>
        <w:div w:id="126555537">
          <w:marLeft w:val="640"/>
          <w:marRight w:val="0"/>
          <w:marTop w:val="0"/>
          <w:marBottom w:val="0"/>
          <w:divBdr>
            <w:top w:val="none" w:sz="0" w:space="0" w:color="auto"/>
            <w:left w:val="none" w:sz="0" w:space="0" w:color="auto"/>
            <w:bottom w:val="none" w:sz="0" w:space="0" w:color="auto"/>
            <w:right w:val="none" w:sz="0" w:space="0" w:color="auto"/>
          </w:divBdr>
        </w:div>
        <w:div w:id="1669678121">
          <w:marLeft w:val="640"/>
          <w:marRight w:val="0"/>
          <w:marTop w:val="0"/>
          <w:marBottom w:val="0"/>
          <w:divBdr>
            <w:top w:val="none" w:sz="0" w:space="0" w:color="auto"/>
            <w:left w:val="none" w:sz="0" w:space="0" w:color="auto"/>
            <w:bottom w:val="none" w:sz="0" w:space="0" w:color="auto"/>
            <w:right w:val="none" w:sz="0" w:space="0" w:color="auto"/>
          </w:divBdr>
        </w:div>
        <w:div w:id="1885143749">
          <w:marLeft w:val="640"/>
          <w:marRight w:val="0"/>
          <w:marTop w:val="0"/>
          <w:marBottom w:val="0"/>
          <w:divBdr>
            <w:top w:val="none" w:sz="0" w:space="0" w:color="auto"/>
            <w:left w:val="none" w:sz="0" w:space="0" w:color="auto"/>
            <w:bottom w:val="none" w:sz="0" w:space="0" w:color="auto"/>
            <w:right w:val="none" w:sz="0" w:space="0" w:color="auto"/>
          </w:divBdr>
        </w:div>
        <w:div w:id="1191602834">
          <w:marLeft w:val="640"/>
          <w:marRight w:val="0"/>
          <w:marTop w:val="0"/>
          <w:marBottom w:val="0"/>
          <w:divBdr>
            <w:top w:val="none" w:sz="0" w:space="0" w:color="auto"/>
            <w:left w:val="none" w:sz="0" w:space="0" w:color="auto"/>
            <w:bottom w:val="none" w:sz="0" w:space="0" w:color="auto"/>
            <w:right w:val="none" w:sz="0" w:space="0" w:color="auto"/>
          </w:divBdr>
        </w:div>
        <w:div w:id="2012641377">
          <w:marLeft w:val="640"/>
          <w:marRight w:val="0"/>
          <w:marTop w:val="0"/>
          <w:marBottom w:val="0"/>
          <w:divBdr>
            <w:top w:val="none" w:sz="0" w:space="0" w:color="auto"/>
            <w:left w:val="none" w:sz="0" w:space="0" w:color="auto"/>
            <w:bottom w:val="none" w:sz="0" w:space="0" w:color="auto"/>
            <w:right w:val="none" w:sz="0" w:space="0" w:color="auto"/>
          </w:divBdr>
        </w:div>
        <w:div w:id="993342095">
          <w:marLeft w:val="640"/>
          <w:marRight w:val="0"/>
          <w:marTop w:val="0"/>
          <w:marBottom w:val="0"/>
          <w:divBdr>
            <w:top w:val="none" w:sz="0" w:space="0" w:color="auto"/>
            <w:left w:val="none" w:sz="0" w:space="0" w:color="auto"/>
            <w:bottom w:val="none" w:sz="0" w:space="0" w:color="auto"/>
            <w:right w:val="none" w:sz="0" w:space="0" w:color="auto"/>
          </w:divBdr>
        </w:div>
        <w:div w:id="1002313436">
          <w:marLeft w:val="640"/>
          <w:marRight w:val="0"/>
          <w:marTop w:val="0"/>
          <w:marBottom w:val="0"/>
          <w:divBdr>
            <w:top w:val="none" w:sz="0" w:space="0" w:color="auto"/>
            <w:left w:val="none" w:sz="0" w:space="0" w:color="auto"/>
            <w:bottom w:val="none" w:sz="0" w:space="0" w:color="auto"/>
            <w:right w:val="none" w:sz="0" w:space="0" w:color="auto"/>
          </w:divBdr>
        </w:div>
        <w:div w:id="329912803">
          <w:marLeft w:val="640"/>
          <w:marRight w:val="0"/>
          <w:marTop w:val="0"/>
          <w:marBottom w:val="0"/>
          <w:divBdr>
            <w:top w:val="none" w:sz="0" w:space="0" w:color="auto"/>
            <w:left w:val="none" w:sz="0" w:space="0" w:color="auto"/>
            <w:bottom w:val="none" w:sz="0" w:space="0" w:color="auto"/>
            <w:right w:val="none" w:sz="0" w:space="0" w:color="auto"/>
          </w:divBdr>
        </w:div>
        <w:div w:id="822813215">
          <w:marLeft w:val="640"/>
          <w:marRight w:val="0"/>
          <w:marTop w:val="0"/>
          <w:marBottom w:val="0"/>
          <w:divBdr>
            <w:top w:val="none" w:sz="0" w:space="0" w:color="auto"/>
            <w:left w:val="none" w:sz="0" w:space="0" w:color="auto"/>
            <w:bottom w:val="none" w:sz="0" w:space="0" w:color="auto"/>
            <w:right w:val="none" w:sz="0" w:space="0" w:color="auto"/>
          </w:divBdr>
        </w:div>
        <w:div w:id="608588746">
          <w:marLeft w:val="640"/>
          <w:marRight w:val="0"/>
          <w:marTop w:val="0"/>
          <w:marBottom w:val="0"/>
          <w:divBdr>
            <w:top w:val="none" w:sz="0" w:space="0" w:color="auto"/>
            <w:left w:val="none" w:sz="0" w:space="0" w:color="auto"/>
            <w:bottom w:val="none" w:sz="0" w:space="0" w:color="auto"/>
            <w:right w:val="none" w:sz="0" w:space="0" w:color="auto"/>
          </w:divBdr>
        </w:div>
        <w:div w:id="80492006">
          <w:marLeft w:val="640"/>
          <w:marRight w:val="0"/>
          <w:marTop w:val="0"/>
          <w:marBottom w:val="0"/>
          <w:divBdr>
            <w:top w:val="none" w:sz="0" w:space="0" w:color="auto"/>
            <w:left w:val="none" w:sz="0" w:space="0" w:color="auto"/>
            <w:bottom w:val="none" w:sz="0" w:space="0" w:color="auto"/>
            <w:right w:val="none" w:sz="0" w:space="0" w:color="auto"/>
          </w:divBdr>
        </w:div>
        <w:div w:id="1307198495">
          <w:marLeft w:val="640"/>
          <w:marRight w:val="0"/>
          <w:marTop w:val="0"/>
          <w:marBottom w:val="0"/>
          <w:divBdr>
            <w:top w:val="none" w:sz="0" w:space="0" w:color="auto"/>
            <w:left w:val="none" w:sz="0" w:space="0" w:color="auto"/>
            <w:bottom w:val="none" w:sz="0" w:space="0" w:color="auto"/>
            <w:right w:val="none" w:sz="0" w:space="0" w:color="auto"/>
          </w:divBdr>
        </w:div>
        <w:div w:id="1864786491">
          <w:marLeft w:val="640"/>
          <w:marRight w:val="0"/>
          <w:marTop w:val="0"/>
          <w:marBottom w:val="0"/>
          <w:divBdr>
            <w:top w:val="none" w:sz="0" w:space="0" w:color="auto"/>
            <w:left w:val="none" w:sz="0" w:space="0" w:color="auto"/>
            <w:bottom w:val="none" w:sz="0" w:space="0" w:color="auto"/>
            <w:right w:val="none" w:sz="0" w:space="0" w:color="auto"/>
          </w:divBdr>
        </w:div>
        <w:div w:id="220673199">
          <w:marLeft w:val="640"/>
          <w:marRight w:val="0"/>
          <w:marTop w:val="0"/>
          <w:marBottom w:val="0"/>
          <w:divBdr>
            <w:top w:val="none" w:sz="0" w:space="0" w:color="auto"/>
            <w:left w:val="none" w:sz="0" w:space="0" w:color="auto"/>
            <w:bottom w:val="none" w:sz="0" w:space="0" w:color="auto"/>
            <w:right w:val="none" w:sz="0" w:space="0" w:color="auto"/>
          </w:divBdr>
        </w:div>
        <w:div w:id="1166744175">
          <w:marLeft w:val="640"/>
          <w:marRight w:val="0"/>
          <w:marTop w:val="0"/>
          <w:marBottom w:val="0"/>
          <w:divBdr>
            <w:top w:val="none" w:sz="0" w:space="0" w:color="auto"/>
            <w:left w:val="none" w:sz="0" w:space="0" w:color="auto"/>
            <w:bottom w:val="none" w:sz="0" w:space="0" w:color="auto"/>
            <w:right w:val="none" w:sz="0" w:space="0" w:color="auto"/>
          </w:divBdr>
        </w:div>
        <w:div w:id="525603540">
          <w:marLeft w:val="640"/>
          <w:marRight w:val="0"/>
          <w:marTop w:val="0"/>
          <w:marBottom w:val="0"/>
          <w:divBdr>
            <w:top w:val="none" w:sz="0" w:space="0" w:color="auto"/>
            <w:left w:val="none" w:sz="0" w:space="0" w:color="auto"/>
            <w:bottom w:val="none" w:sz="0" w:space="0" w:color="auto"/>
            <w:right w:val="none" w:sz="0" w:space="0" w:color="auto"/>
          </w:divBdr>
        </w:div>
        <w:div w:id="1387022460">
          <w:marLeft w:val="640"/>
          <w:marRight w:val="0"/>
          <w:marTop w:val="0"/>
          <w:marBottom w:val="0"/>
          <w:divBdr>
            <w:top w:val="none" w:sz="0" w:space="0" w:color="auto"/>
            <w:left w:val="none" w:sz="0" w:space="0" w:color="auto"/>
            <w:bottom w:val="none" w:sz="0" w:space="0" w:color="auto"/>
            <w:right w:val="none" w:sz="0" w:space="0" w:color="auto"/>
          </w:divBdr>
        </w:div>
        <w:div w:id="1346975714">
          <w:marLeft w:val="640"/>
          <w:marRight w:val="0"/>
          <w:marTop w:val="0"/>
          <w:marBottom w:val="0"/>
          <w:divBdr>
            <w:top w:val="none" w:sz="0" w:space="0" w:color="auto"/>
            <w:left w:val="none" w:sz="0" w:space="0" w:color="auto"/>
            <w:bottom w:val="none" w:sz="0" w:space="0" w:color="auto"/>
            <w:right w:val="none" w:sz="0" w:space="0" w:color="auto"/>
          </w:divBdr>
        </w:div>
        <w:div w:id="1678191001">
          <w:marLeft w:val="640"/>
          <w:marRight w:val="0"/>
          <w:marTop w:val="0"/>
          <w:marBottom w:val="0"/>
          <w:divBdr>
            <w:top w:val="none" w:sz="0" w:space="0" w:color="auto"/>
            <w:left w:val="none" w:sz="0" w:space="0" w:color="auto"/>
            <w:bottom w:val="none" w:sz="0" w:space="0" w:color="auto"/>
            <w:right w:val="none" w:sz="0" w:space="0" w:color="auto"/>
          </w:divBdr>
        </w:div>
        <w:div w:id="1486508702">
          <w:marLeft w:val="640"/>
          <w:marRight w:val="0"/>
          <w:marTop w:val="0"/>
          <w:marBottom w:val="0"/>
          <w:divBdr>
            <w:top w:val="none" w:sz="0" w:space="0" w:color="auto"/>
            <w:left w:val="none" w:sz="0" w:space="0" w:color="auto"/>
            <w:bottom w:val="none" w:sz="0" w:space="0" w:color="auto"/>
            <w:right w:val="none" w:sz="0" w:space="0" w:color="auto"/>
          </w:divBdr>
        </w:div>
        <w:div w:id="411895901">
          <w:marLeft w:val="640"/>
          <w:marRight w:val="0"/>
          <w:marTop w:val="0"/>
          <w:marBottom w:val="0"/>
          <w:divBdr>
            <w:top w:val="none" w:sz="0" w:space="0" w:color="auto"/>
            <w:left w:val="none" w:sz="0" w:space="0" w:color="auto"/>
            <w:bottom w:val="none" w:sz="0" w:space="0" w:color="auto"/>
            <w:right w:val="none" w:sz="0" w:space="0" w:color="auto"/>
          </w:divBdr>
        </w:div>
        <w:div w:id="1414549155">
          <w:marLeft w:val="640"/>
          <w:marRight w:val="0"/>
          <w:marTop w:val="0"/>
          <w:marBottom w:val="0"/>
          <w:divBdr>
            <w:top w:val="none" w:sz="0" w:space="0" w:color="auto"/>
            <w:left w:val="none" w:sz="0" w:space="0" w:color="auto"/>
            <w:bottom w:val="none" w:sz="0" w:space="0" w:color="auto"/>
            <w:right w:val="none" w:sz="0" w:space="0" w:color="auto"/>
          </w:divBdr>
        </w:div>
        <w:div w:id="1914241137">
          <w:marLeft w:val="640"/>
          <w:marRight w:val="0"/>
          <w:marTop w:val="0"/>
          <w:marBottom w:val="0"/>
          <w:divBdr>
            <w:top w:val="none" w:sz="0" w:space="0" w:color="auto"/>
            <w:left w:val="none" w:sz="0" w:space="0" w:color="auto"/>
            <w:bottom w:val="none" w:sz="0" w:space="0" w:color="auto"/>
            <w:right w:val="none" w:sz="0" w:space="0" w:color="auto"/>
          </w:divBdr>
        </w:div>
        <w:div w:id="1687096915">
          <w:marLeft w:val="640"/>
          <w:marRight w:val="0"/>
          <w:marTop w:val="0"/>
          <w:marBottom w:val="0"/>
          <w:divBdr>
            <w:top w:val="none" w:sz="0" w:space="0" w:color="auto"/>
            <w:left w:val="none" w:sz="0" w:space="0" w:color="auto"/>
            <w:bottom w:val="none" w:sz="0" w:space="0" w:color="auto"/>
            <w:right w:val="none" w:sz="0" w:space="0" w:color="auto"/>
          </w:divBdr>
        </w:div>
        <w:div w:id="193273849">
          <w:marLeft w:val="640"/>
          <w:marRight w:val="0"/>
          <w:marTop w:val="0"/>
          <w:marBottom w:val="0"/>
          <w:divBdr>
            <w:top w:val="none" w:sz="0" w:space="0" w:color="auto"/>
            <w:left w:val="none" w:sz="0" w:space="0" w:color="auto"/>
            <w:bottom w:val="none" w:sz="0" w:space="0" w:color="auto"/>
            <w:right w:val="none" w:sz="0" w:space="0" w:color="auto"/>
          </w:divBdr>
        </w:div>
        <w:div w:id="571627232">
          <w:marLeft w:val="640"/>
          <w:marRight w:val="0"/>
          <w:marTop w:val="0"/>
          <w:marBottom w:val="0"/>
          <w:divBdr>
            <w:top w:val="none" w:sz="0" w:space="0" w:color="auto"/>
            <w:left w:val="none" w:sz="0" w:space="0" w:color="auto"/>
            <w:bottom w:val="none" w:sz="0" w:space="0" w:color="auto"/>
            <w:right w:val="none" w:sz="0" w:space="0" w:color="auto"/>
          </w:divBdr>
        </w:div>
        <w:div w:id="1740133576">
          <w:marLeft w:val="640"/>
          <w:marRight w:val="0"/>
          <w:marTop w:val="0"/>
          <w:marBottom w:val="0"/>
          <w:divBdr>
            <w:top w:val="none" w:sz="0" w:space="0" w:color="auto"/>
            <w:left w:val="none" w:sz="0" w:space="0" w:color="auto"/>
            <w:bottom w:val="none" w:sz="0" w:space="0" w:color="auto"/>
            <w:right w:val="none" w:sz="0" w:space="0" w:color="auto"/>
          </w:divBdr>
        </w:div>
        <w:div w:id="821313990">
          <w:marLeft w:val="640"/>
          <w:marRight w:val="0"/>
          <w:marTop w:val="0"/>
          <w:marBottom w:val="0"/>
          <w:divBdr>
            <w:top w:val="none" w:sz="0" w:space="0" w:color="auto"/>
            <w:left w:val="none" w:sz="0" w:space="0" w:color="auto"/>
            <w:bottom w:val="none" w:sz="0" w:space="0" w:color="auto"/>
            <w:right w:val="none" w:sz="0" w:space="0" w:color="auto"/>
          </w:divBdr>
        </w:div>
        <w:div w:id="1784687104">
          <w:marLeft w:val="640"/>
          <w:marRight w:val="0"/>
          <w:marTop w:val="0"/>
          <w:marBottom w:val="0"/>
          <w:divBdr>
            <w:top w:val="none" w:sz="0" w:space="0" w:color="auto"/>
            <w:left w:val="none" w:sz="0" w:space="0" w:color="auto"/>
            <w:bottom w:val="none" w:sz="0" w:space="0" w:color="auto"/>
            <w:right w:val="none" w:sz="0" w:space="0" w:color="auto"/>
          </w:divBdr>
        </w:div>
        <w:div w:id="1168908621">
          <w:marLeft w:val="640"/>
          <w:marRight w:val="0"/>
          <w:marTop w:val="0"/>
          <w:marBottom w:val="0"/>
          <w:divBdr>
            <w:top w:val="none" w:sz="0" w:space="0" w:color="auto"/>
            <w:left w:val="none" w:sz="0" w:space="0" w:color="auto"/>
            <w:bottom w:val="none" w:sz="0" w:space="0" w:color="auto"/>
            <w:right w:val="none" w:sz="0" w:space="0" w:color="auto"/>
          </w:divBdr>
        </w:div>
        <w:div w:id="227039412">
          <w:marLeft w:val="640"/>
          <w:marRight w:val="0"/>
          <w:marTop w:val="0"/>
          <w:marBottom w:val="0"/>
          <w:divBdr>
            <w:top w:val="none" w:sz="0" w:space="0" w:color="auto"/>
            <w:left w:val="none" w:sz="0" w:space="0" w:color="auto"/>
            <w:bottom w:val="none" w:sz="0" w:space="0" w:color="auto"/>
            <w:right w:val="none" w:sz="0" w:space="0" w:color="auto"/>
          </w:divBdr>
        </w:div>
        <w:div w:id="352608725">
          <w:marLeft w:val="640"/>
          <w:marRight w:val="0"/>
          <w:marTop w:val="0"/>
          <w:marBottom w:val="0"/>
          <w:divBdr>
            <w:top w:val="none" w:sz="0" w:space="0" w:color="auto"/>
            <w:left w:val="none" w:sz="0" w:space="0" w:color="auto"/>
            <w:bottom w:val="none" w:sz="0" w:space="0" w:color="auto"/>
            <w:right w:val="none" w:sz="0" w:space="0" w:color="auto"/>
          </w:divBdr>
        </w:div>
        <w:div w:id="1049842244">
          <w:marLeft w:val="640"/>
          <w:marRight w:val="0"/>
          <w:marTop w:val="0"/>
          <w:marBottom w:val="0"/>
          <w:divBdr>
            <w:top w:val="none" w:sz="0" w:space="0" w:color="auto"/>
            <w:left w:val="none" w:sz="0" w:space="0" w:color="auto"/>
            <w:bottom w:val="none" w:sz="0" w:space="0" w:color="auto"/>
            <w:right w:val="none" w:sz="0" w:space="0" w:color="auto"/>
          </w:divBdr>
        </w:div>
        <w:div w:id="538006646">
          <w:marLeft w:val="640"/>
          <w:marRight w:val="0"/>
          <w:marTop w:val="0"/>
          <w:marBottom w:val="0"/>
          <w:divBdr>
            <w:top w:val="none" w:sz="0" w:space="0" w:color="auto"/>
            <w:left w:val="none" w:sz="0" w:space="0" w:color="auto"/>
            <w:bottom w:val="none" w:sz="0" w:space="0" w:color="auto"/>
            <w:right w:val="none" w:sz="0" w:space="0" w:color="auto"/>
          </w:divBdr>
        </w:div>
        <w:div w:id="1477607042">
          <w:marLeft w:val="640"/>
          <w:marRight w:val="0"/>
          <w:marTop w:val="0"/>
          <w:marBottom w:val="0"/>
          <w:divBdr>
            <w:top w:val="none" w:sz="0" w:space="0" w:color="auto"/>
            <w:left w:val="none" w:sz="0" w:space="0" w:color="auto"/>
            <w:bottom w:val="none" w:sz="0" w:space="0" w:color="auto"/>
            <w:right w:val="none" w:sz="0" w:space="0" w:color="auto"/>
          </w:divBdr>
        </w:div>
        <w:div w:id="2072729409">
          <w:marLeft w:val="640"/>
          <w:marRight w:val="0"/>
          <w:marTop w:val="0"/>
          <w:marBottom w:val="0"/>
          <w:divBdr>
            <w:top w:val="none" w:sz="0" w:space="0" w:color="auto"/>
            <w:left w:val="none" w:sz="0" w:space="0" w:color="auto"/>
            <w:bottom w:val="none" w:sz="0" w:space="0" w:color="auto"/>
            <w:right w:val="none" w:sz="0" w:space="0" w:color="auto"/>
          </w:divBdr>
        </w:div>
        <w:div w:id="159857641">
          <w:marLeft w:val="640"/>
          <w:marRight w:val="0"/>
          <w:marTop w:val="0"/>
          <w:marBottom w:val="0"/>
          <w:divBdr>
            <w:top w:val="none" w:sz="0" w:space="0" w:color="auto"/>
            <w:left w:val="none" w:sz="0" w:space="0" w:color="auto"/>
            <w:bottom w:val="none" w:sz="0" w:space="0" w:color="auto"/>
            <w:right w:val="none" w:sz="0" w:space="0" w:color="auto"/>
          </w:divBdr>
        </w:div>
        <w:div w:id="1790858088">
          <w:marLeft w:val="640"/>
          <w:marRight w:val="0"/>
          <w:marTop w:val="0"/>
          <w:marBottom w:val="0"/>
          <w:divBdr>
            <w:top w:val="none" w:sz="0" w:space="0" w:color="auto"/>
            <w:left w:val="none" w:sz="0" w:space="0" w:color="auto"/>
            <w:bottom w:val="none" w:sz="0" w:space="0" w:color="auto"/>
            <w:right w:val="none" w:sz="0" w:space="0" w:color="auto"/>
          </w:divBdr>
        </w:div>
        <w:div w:id="1756395471">
          <w:marLeft w:val="640"/>
          <w:marRight w:val="0"/>
          <w:marTop w:val="0"/>
          <w:marBottom w:val="0"/>
          <w:divBdr>
            <w:top w:val="none" w:sz="0" w:space="0" w:color="auto"/>
            <w:left w:val="none" w:sz="0" w:space="0" w:color="auto"/>
            <w:bottom w:val="none" w:sz="0" w:space="0" w:color="auto"/>
            <w:right w:val="none" w:sz="0" w:space="0" w:color="auto"/>
          </w:divBdr>
        </w:div>
        <w:div w:id="1573740105">
          <w:marLeft w:val="640"/>
          <w:marRight w:val="0"/>
          <w:marTop w:val="0"/>
          <w:marBottom w:val="0"/>
          <w:divBdr>
            <w:top w:val="none" w:sz="0" w:space="0" w:color="auto"/>
            <w:left w:val="none" w:sz="0" w:space="0" w:color="auto"/>
            <w:bottom w:val="none" w:sz="0" w:space="0" w:color="auto"/>
            <w:right w:val="none" w:sz="0" w:space="0" w:color="auto"/>
          </w:divBdr>
        </w:div>
        <w:div w:id="721944866">
          <w:marLeft w:val="640"/>
          <w:marRight w:val="0"/>
          <w:marTop w:val="0"/>
          <w:marBottom w:val="0"/>
          <w:divBdr>
            <w:top w:val="none" w:sz="0" w:space="0" w:color="auto"/>
            <w:left w:val="none" w:sz="0" w:space="0" w:color="auto"/>
            <w:bottom w:val="none" w:sz="0" w:space="0" w:color="auto"/>
            <w:right w:val="none" w:sz="0" w:space="0" w:color="auto"/>
          </w:divBdr>
        </w:div>
        <w:div w:id="2034110427">
          <w:marLeft w:val="640"/>
          <w:marRight w:val="0"/>
          <w:marTop w:val="0"/>
          <w:marBottom w:val="0"/>
          <w:divBdr>
            <w:top w:val="none" w:sz="0" w:space="0" w:color="auto"/>
            <w:left w:val="none" w:sz="0" w:space="0" w:color="auto"/>
            <w:bottom w:val="none" w:sz="0" w:space="0" w:color="auto"/>
            <w:right w:val="none" w:sz="0" w:space="0" w:color="auto"/>
          </w:divBdr>
        </w:div>
        <w:div w:id="1454052696">
          <w:marLeft w:val="640"/>
          <w:marRight w:val="0"/>
          <w:marTop w:val="0"/>
          <w:marBottom w:val="0"/>
          <w:divBdr>
            <w:top w:val="none" w:sz="0" w:space="0" w:color="auto"/>
            <w:left w:val="none" w:sz="0" w:space="0" w:color="auto"/>
            <w:bottom w:val="none" w:sz="0" w:space="0" w:color="auto"/>
            <w:right w:val="none" w:sz="0" w:space="0" w:color="auto"/>
          </w:divBdr>
        </w:div>
        <w:div w:id="1586112364">
          <w:marLeft w:val="640"/>
          <w:marRight w:val="0"/>
          <w:marTop w:val="0"/>
          <w:marBottom w:val="0"/>
          <w:divBdr>
            <w:top w:val="none" w:sz="0" w:space="0" w:color="auto"/>
            <w:left w:val="none" w:sz="0" w:space="0" w:color="auto"/>
            <w:bottom w:val="none" w:sz="0" w:space="0" w:color="auto"/>
            <w:right w:val="none" w:sz="0" w:space="0" w:color="auto"/>
          </w:divBdr>
        </w:div>
        <w:div w:id="1801924010">
          <w:marLeft w:val="640"/>
          <w:marRight w:val="0"/>
          <w:marTop w:val="0"/>
          <w:marBottom w:val="0"/>
          <w:divBdr>
            <w:top w:val="none" w:sz="0" w:space="0" w:color="auto"/>
            <w:left w:val="none" w:sz="0" w:space="0" w:color="auto"/>
            <w:bottom w:val="none" w:sz="0" w:space="0" w:color="auto"/>
            <w:right w:val="none" w:sz="0" w:space="0" w:color="auto"/>
          </w:divBdr>
        </w:div>
        <w:div w:id="2043551667">
          <w:marLeft w:val="640"/>
          <w:marRight w:val="0"/>
          <w:marTop w:val="0"/>
          <w:marBottom w:val="0"/>
          <w:divBdr>
            <w:top w:val="none" w:sz="0" w:space="0" w:color="auto"/>
            <w:left w:val="none" w:sz="0" w:space="0" w:color="auto"/>
            <w:bottom w:val="none" w:sz="0" w:space="0" w:color="auto"/>
            <w:right w:val="none" w:sz="0" w:space="0" w:color="auto"/>
          </w:divBdr>
        </w:div>
        <w:div w:id="427699983">
          <w:marLeft w:val="640"/>
          <w:marRight w:val="0"/>
          <w:marTop w:val="0"/>
          <w:marBottom w:val="0"/>
          <w:divBdr>
            <w:top w:val="none" w:sz="0" w:space="0" w:color="auto"/>
            <w:left w:val="none" w:sz="0" w:space="0" w:color="auto"/>
            <w:bottom w:val="none" w:sz="0" w:space="0" w:color="auto"/>
            <w:right w:val="none" w:sz="0" w:space="0" w:color="auto"/>
          </w:divBdr>
        </w:div>
        <w:div w:id="1745253575">
          <w:marLeft w:val="640"/>
          <w:marRight w:val="0"/>
          <w:marTop w:val="0"/>
          <w:marBottom w:val="0"/>
          <w:divBdr>
            <w:top w:val="none" w:sz="0" w:space="0" w:color="auto"/>
            <w:left w:val="none" w:sz="0" w:space="0" w:color="auto"/>
            <w:bottom w:val="none" w:sz="0" w:space="0" w:color="auto"/>
            <w:right w:val="none" w:sz="0" w:space="0" w:color="auto"/>
          </w:divBdr>
        </w:div>
        <w:div w:id="451218132">
          <w:marLeft w:val="640"/>
          <w:marRight w:val="0"/>
          <w:marTop w:val="0"/>
          <w:marBottom w:val="0"/>
          <w:divBdr>
            <w:top w:val="none" w:sz="0" w:space="0" w:color="auto"/>
            <w:left w:val="none" w:sz="0" w:space="0" w:color="auto"/>
            <w:bottom w:val="none" w:sz="0" w:space="0" w:color="auto"/>
            <w:right w:val="none" w:sz="0" w:space="0" w:color="auto"/>
          </w:divBdr>
        </w:div>
        <w:div w:id="65930133">
          <w:marLeft w:val="640"/>
          <w:marRight w:val="0"/>
          <w:marTop w:val="0"/>
          <w:marBottom w:val="0"/>
          <w:divBdr>
            <w:top w:val="none" w:sz="0" w:space="0" w:color="auto"/>
            <w:left w:val="none" w:sz="0" w:space="0" w:color="auto"/>
            <w:bottom w:val="none" w:sz="0" w:space="0" w:color="auto"/>
            <w:right w:val="none" w:sz="0" w:space="0" w:color="auto"/>
          </w:divBdr>
        </w:div>
        <w:div w:id="1723599358">
          <w:marLeft w:val="640"/>
          <w:marRight w:val="0"/>
          <w:marTop w:val="0"/>
          <w:marBottom w:val="0"/>
          <w:divBdr>
            <w:top w:val="none" w:sz="0" w:space="0" w:color="auto"/>
            <w:left w:val="none" w:sz="0" w:space="0" w:color="auto"/>
            <w:bottom w:val="none" w:sz="0" w:space="0" w:color="auto"/>
            <w:right w:val="none" w:sz="0" w:space="0" w:color="auto"/>
          </w:divBdr>
        </w:div>
        <w:div w:id="1808276498">
          <w:marLeft w:val="640"/>
          <w:marRight w:val="0"/>
          <w:marTop w:val="0"/>
          <w:marBottom w:val="0"/>
          <w:divBdr>
            <w:top w:val="none" w:sz="0" w:space="0" w:color="auto"/>
            <w:left w:val="none" w:sz="0" w:space="0" w:color="auto"/>
            <w:bottom w:val="none" w:sz="0" w:space="0" w:color="auto"/>
            <w:right w:val="none" w:sz="0" w:space="0" w:color="auto"/>
          </w:divBdr>
        </w:div>
        <w:div w:id="27226053">
          <w:marLeft w:val="640"/>
          <w:marRight w:val="0"/>
          <w:marTop w:val="0"/>
          <w:marBottom w:val="0"/>
          <w:divBdr>
            <w:top w:val="none" w:sz="0" w:space="0" w:color="auto"/>
            <w:left w:val="none" w:sz="0" w:space="0" w:color="auto"/>
            <w:bottom w:val="none" w:sz="0" w:space="0" w:color="auto"/>
            <w:right w:val="none" w:sz="0" w:space="0" w:color="auto"/>
          </w:divBdr>
        </w:div>
        <w:div w:id="2003266817">
          <w:marLeft w:val="640"/>
          <w:marRight w:val="0"/>
          <w:marTop w:val="0"/>
          <w:marBottom w:val="0"/>
          <w:divBdr>
            <w:top w:val="none" w:sz="0" w:space="0" w:color="auto"/>
            <w:left w:val="none" w:sz="0" w:space="0" w:color="auto"/>
            <w:bottom w:val="none" w:sz="0" w:space="0" w:color="auto"/>
            <w:right w:val="none" w:sz="0" w:space="0" w:color="auto"/>
          </w:divBdr>
        </w:div>
        <w:div w:id="1446147110">
          <w:marLeft w:val="640"/>
          <w:marRight w:val="0"/>
          <w:marTop w:val="0"/>
          <w:marBottom w:val="0"/>
          <w:divBdr>
            <w:top w:val="none" w:sz="0" w:space="0" w:color="auto"/>
            <w:left w:val="none" w:sz="0" w:space="0" w:color="auto"/>
            <w:bottom w:val="none" w:sz="0" w:space="0" w:color="auto"/>
            <w:right w:val="none" w:sz="0" w:space="0" w:color="auto"/>
          </w:divBdr>
        </w:div>
        <w:div w:id="155388352">
          <w:marLeft w:val="640"/>
          <w:marRight w:val="0"/>
          <w:marTop w:val="0"/>
          <w:marBottom w:val="0"/>
          <w:divBdr>
            <w:top w:val="none" w:sz="0" w:space="0" w:color="auto"/>
            <w:left w:val="none" w:sz="0" w:space="0" w:color="auto"/>
            <w:bottom w:val="none" w:sz="0" w:space="0" w:color="auto"/>
            <w:right w:val="none" w:sz="0" w:space="0" w:color="auto"/>
          </w:divBdr>
        </w:div>
        <w:div w:id="349914891">
          <w:marLeft w:val="640"/>
          <w:marRight w:val="0"/>
          <w:marTop w:val="0"/>
          <w:marBottom w:val="0"/>
          <w:divBdr>
            <w:top w:val="none" w:sz="0" w:space="0" w:color="auto"/>
            <w:left w:val="none" w:sz="0" w:space="0" w:color="auto"/>
            <w:bottom w:val="none" w:sz="0" w:space="0" w:color="auto"/>
            <w:right w:val="none" w:sz="0" w:space="0" w:color="auto"/>
          </w:divBdr>
        </w:div>
        <w:div w:id="264072304">
          <w:marLeft w:val="640"/>
          <w:marRight w:val="0"/>
          <w:marTop w:val="0"/>
          <w:marBottom w:val="0"/>
          <w:divBdr>
            <w:top w:val="none" w:sz="0" w:space="0" w:color="auto"/>
            <w:left w:val="none" w:sz="0" w:space="0" w:color="auto"/>
            <w:bottom w:val="none" w:sz="0" w:space="0" w:color="auto"/>
            <w:right w:val="none" w:sz="0" w:space="0" w:color="auto"/>
          </w:divBdr>
        </w:div>
        <w:div w:id="464734914">
          <w:marLeft w:val="640"/>
          <w:marRight w:val="0"/>
          <w:marTop w:val="0"/>
          <w:marBottom w:val="0"/>
          <w:divBdr>
            <w:top w:val="none" w:sz="0" w:space="0" w:color="auto"/>
            <w:left w:val="none" w:sz="0" w:space="0" w:color="auto"/>
            <w:bottom w:val="none" w:sz="0" w:space="0" w:color="auto"/>
            <w:right w:val="none" w:sz="0" w:space="0" w:color="auto"/>
          </w:divBdr>
        </w:div>
        <w:div w:id="454913773">
          <w:marLeft w:val="640"/>
          <w:marRight w:val="0"/>
          <w:marTop w:val="0"/>
          <w:marBottom w:val="0"/>
          <w:divBdr>
            <w:top w:val="none" w:sz="0" w:space="0" w:color="auto"/>
            <w:left w:val="none" w:sz="0" w:space="0" w:color="auto"/>
            <w:bottom w:val="none" w:sz="0" w:space="0" w:color="auto"/>
            <w:right w:val="none" w:sz="0" w:space="0" w:color="auto"/>
          </w:divBdr>
        </w:div>
        <w:div w:id="638530849">
          <w:marLeft w:val="640"/>
          <w:marRight w:val="0"/>
          <w:marTop w:val="0"/>
          <w:marBottom w:val="0"/>
          <w:divBdr>
            <w:top w:val="none" w:sz="0" w:space="0" w:color="auto"/>
            <w:left w:val="none" w:sz="0" w:space="0" w:color="auto"/>
            <w:bottom w:val="none" w:sz="0" w:space="0" w:color="auto"/>
            <w:right w:val="none" w:sz="0" w:space="0" w:color="auto"/>
          </w:divBdr>
        </w:div>
        <w:div w:id="1364555682">
          <w:marLeft w:val="640"/>
          <w:marRight w:val="0"/>
          <w:marTop w:val="0"/>
          <w:marBottom w:val="0"/>
          <w:divBdr>
            <w:top w:val="none" w:sz="0" w:space="0" w:color="auto"/>
            <w:left w:val="none" w:sz="0" w:space="0" w:color="auto"/>
            <w:bottom w:val="none" w:sz="0" w:space="0" w:color="auto"/>
            <w:right w:val="none" w:sz="0" w:space="0" w:color="auto"/>
          </w:divBdr>
        </w:div>
        <w:div w:id="447940628">
          <w:marLeft w:val="640"/>
          <w:marRight w:val="0"/>
          <w:marTop w:val="0"/>
          <w:marBottom w:val="0"/>
          <w:divBdr>
            <w:top w:val="none" w:sz="0" w:space="0" w:color="auto"/>
            <w:left w:val="none" w:sz="0" w:space="0" w:color="auto"/>
            <w:bottom w:val="none" w:sz="0" w:space="0" w:color="auto"/>
            <w:right w:val="none" w:sz="0" w:space="0" w:color="auto"/>
          </w:divBdr>
        </w:div>
        <w:div w:id="1960797334">
          <w:marLeft w:val="640"/>
          <w:marRight w:val="0"/>
          <w:marTop w:val="0"/>
          <w:marBottom w:val="0"/>
          <w:divBdr>
            <w:top w:val="none" w:sz="0" w:space="0" w:color="auto"/>
            <w:left w:val="none" w:sz="0" w:space="0" w:color="auto"/>
            <w:bottom w:val="none" w:sz="0" w:space="0" w:color="auto"/>
            <w:right w:val="none" w:sz="0" w:space="0" w:color="auto"/>
          </w:divBdr>
        </w:div>
        <w:div w:id="1758282550">
          <w:marLeft w:val="640"/>
          <w:marRight w:val="0"/>
          <w:marTop w:val="0"/>
          <w:marBottom w:val="0"/>
          <w:divBdr>
            <w:top w:val="none" w:sz="0" w:space="0" w:color="auto"/>
            <w:left w:val="none" w:sz="0" w:space="0" w:color="auto"/>
            <w:bottom w:val="none" w:sz="0" w:space="0" w:color="auto"/>
            <w:right w:val="none" w:sz="0" w:space="0" w:color="auto"/>
          </w:divBdr>
        </w:div>
        <w:div w:id="494496708">
          <w:marLeft w:val="640"/>
          <w:marRight w:val="0"/>
          <w:marTop w:val="0"/>
          <w:marBottom w:val="0"/>
          <w:divBdr>
            <w:top w:val="none" w:sz="0" w:space="0" w:color="auto"/>
            <w:left w:val="none" w:sz="0" w:space="0" w:color="auto"/>
            <w:bottom w:val="none" w:sz="0" w:space="0" w:color="auto"/>
            <w:right w:val="none" w:sz="0" w:space="0" w:color="auto"/>
          </w:divBdr>
        </w:div>
        <w:div w:id="1894998886">
          <w:marLeft w:val="640"/>
          <w:marRight w:val="0"/>
          <w:marTop w:val="0"/>
          <w:marBottom w:val="0"/>
          <w:divBdr>
            <w:top w:val="none" w:sz="0" w:space="0" w:color="auto"/>
            <w:left w:val="none" w:sz="0" w:space="0" w:color="auto"/>
            <w:bottom w:val="none" w:sz="0" w:space="0" w:color="auto"/>
            <w:right w:val="none" w:sz="0" w:space="0" w:color="auto"/>
          </w:divBdr>
        </w:div>
        <w:div w:id="1465926845">
          <w:marLeft w:val="640"/>
          <w:marRight w:val="0"/>
          <w:marTop w:val="0"/>
          <w:marBottom w:val="0"/>
          <w:divBdr>
            <w:top w:val="none" w:sz="0" w:space="0" w:color="auto"/>
            <w:left w:val="none" w:sz="0" w:space="0" w:color="auto"/>
            <w:bottom w:val="none" w:sz="0" w:space="0" w:color="auto"/>
            <w:right w:val="none" w:sz="0" w:space="0" w:color="auto"/>
          </w:divBdr>
        </w:div>
        <w:div w:id="705368181">
          <w:marLeft w:val="640"/>
          <w:marRight w:val="0"/>
          <w:marTop w:val="0"/>
          <w:marBottom w:val="0"/>
          <w:divBdr>
            <w:top w:val="none" w:sz="0" w:space="0" w:color="auto"/>
            <w:left w:val="none" w:sz="0" w:space="0" w:color="auto"/>
            <w:bottom w:val="none" w:sz="0" w:space="0" w:color="auto"/>
            <w:right w:val="none" w:sz="0" w:space="0" w:color="auto"/>
          </w:divBdr>
        </w:div>
        <w:div w:id="1592154179">
          <w:marLeft w:val="640"/>
          <w:marRight w:val="0"/>
          <w:marTop w:val="0"/>
          <w:marBottom w:val="0"/>
          <w:divBdr>
            <w:top w:val="none" w:sz="0" w:space="0" w:color="auto"/>
            <w:left w:val="none" w:sz="0" w:space="0" w:color="auto"/>
            <w:bottom w:val="none" w:sz="0" w:space="0" w:color="auto"/>
            <w:right w:val="none" w:sz="0" w:space="0" w:color="auto"/>
          </w:divBdr>
        </w:div>
        <w:div w:id="494298832">
          <w:marLeft w:val="640"/>
          <w:marRight w:val="0"/>
          <w:marTop w:val="0"/>
          <w:marBottom w:val="0"/>
          <w:divBdr>
            <w:top w:val="none" w:sz="0" w:space="0" w:color="auto"/>
            <w:left w:val="none" w:sz="0" w:space="0" w:color="auto"/>
            <w:bottom w:val="none" w:sz="0" w:space="0" w:color="auto"/>
            <w:right w:val="none" w:sz="0" w:space="0" w:color="auto"/>
          </w:divBdr>
        </w:div>
        <w:div w:id="1515994179">
          <w:marLeft w:val="640"/>
          <w:marRight w:val="0"/>
          <w:marTop w:val="0"/>
          <w:marBottom w:val="0"/>
          <w:divBdr>
            <w:top w:val="none" w:sz="0" w:space="0" w:color="auto"/>
            <w:left w:val="none" w:sz="0" w:space="0" w:color="auto"/>
            <w:bottom w:val="none" w:sz="0" w:space="0" w:color="auto"/>
            <w:right w:val="none" w:sz="0" w:space="0" w:color="auto"/>
          </w:divBdr>
        </w:div>
        <w:div w:id="2046178142">
          <w:marLeft w:val="640"/>
          <w:marRight w:val="0"/>
          <w:marTop w:val="0"/>
          <w:marBottom w:val="0"/>
          <w:divBdr>
            <w:top w:val="none" w:sz="0" w:space="0" w:color="auto"/>
            <w:left w:val="none" w:sz="0" w:space="0" w:color="auto"/>
            <w:bottom w:val="none" w:sz="0" w:space="0" w:color="auto"/>
            <w:right w:val="none" w:sz="0" w:space="0" w:color="auto"/>
          </w:divBdr>
        </w:div>
        <w:div w:id="706100038">
          <w:marLeft w:val="640"/>
          <w:marRight w:val="0"/>
          <w:marTop w:val="0"/>
          <w:marBottom w:val="0"/>
          <w:divBdr>
            <w:top w:val="none" w:sz="0" w:space="0" w:color="auto"/>
            <w:left w:val="none" w:sz="0" w:space="0" w:color="auto"/>
            <w:bottom w:val="none" w:sz="0" w:space="0" w:color="auto"/>
            <w:right w:val="none" w:sz="0" w:space="0" w:color="auto"/>
          </w:divBdr>
        </w:div>
        <w:div w:id="327371032">
          <w:marLeft w:val="640"/>
          <w:marRight w:val="0"/>
          <w:marTop w:val="0"/>
          <w:marBottom w:val="0"/>
          <w:divBdr>
            <w:top w:val="none" w:sz="0" w:space="0" w:color="auto"/>
            <w:left w:val="none" w:sz="0" w:space="0" w:color="auto"/>
            <w:bottom w:val="none" w:sz="0" w:space="0" w:color="auto"/>
            <w:right w:val="none" w:sz="0" w:space="0" w:color="auto"/>
          </w:divBdr>
        </w:div>
        <w:div w:id="1024601666">
          <w:marLeft w:val="640"/>
          <w:marRight w:val="0"/>
          <w:marTop w:val="0"/>
          <w:marBottom w:val="0"/>
          <w:divBdr>
            <w:top w:val="none" w:sz="0" w:space="0" w:color="auto"/>
            <w:left w:val="none" w:sz="0" w:space="0" w:color="auto"/>
            <w:bottom w:val="none" w:sz="0" w:space="0" w:color="auto"/>
            <w:right w:val="none" w:sz="0" w:space="0" w:color="auto"/>
          </w:divBdr>
        </w:div>
        <w:div w:id="752892291">
          <w:marLeft w:val="640"/>
          <w:marRight w:val="0"/>
          <w:marTop w:val="0"/>
          <w:marBottom w:val="0"/>
          <w:divBdr>
            <w:top w:val="none" w:sz="0" w:space="0" w:color="auto"/>
            <w:left w:val="none" w:sz="0" w:space="0" w:color="auto"/>
            <w:bottom w:val="none" w:sz="0" w:space="0" w:color="auto"/>
            <w:right w:val="none" w:sz="0" w:space="0" w:color="auto"/>
          </w:divBdr>
        </w:div>
        <w:div w:id="1743328273">
          <w:marLeft w:val="640"/>
          <w:marRight w:val="0"/>
          <w:marTop w:val="0"/>
          <w:marBottom w:val="0"/>
          <w:divBdr>
            <w:top w:val="none" w:sz="0" w:space="0" w:color="auto"/>
            <w:left w:val="none" w:sz="0" w:space="0" w:color="auto"/>
            <w:bottom w:val="none" w:sz="0" w:space="0" w:color="auto"/>
            <w:right w:val="none" w:sz="0" w:space="0" w:color="auto"/>
          </w:divBdr>
        </w:div>
        <w:div w:id="1783374561">
          <w:marLeft w:val="640"/>
          <w:marRight w:val="0"/>
          <w:marTop w:val="0"/>
          <w:marBottom w:val="0"/>
          <w:divBdr>
            <w:top w:val="none" w:sz="0" w:space="0" w:color="auto"/>
            <w:left w:val="none" w:sz="0" w:space="0" w:color="auto"/>
            <w:bottom w:val="none" w:sz="0" w:space="0" w:color="auto"/>
            <w:right w:val="none" w:sz="0" w:space="0" w:color="auto"/>
          </w:divBdr>
        </w:div>
        <w:div w:id="822351796">
          <w:marLeft w:val="640"/>
          <w:marRight w:val="0"/>
          <w:marTop w:val="0"/>
          <w:marBottom w:val="0"/>
          <w:divBdr>
            <w:top w:val="none" w:sz="0" w:space="0" w:color="auto"/>
            <w:left w:val="none" w:sz="0" w:space="0" w:color="auto"/>
            <w:bottom w:val="none" w:sz="0" w:space="0" w:color="auto"/>
            <w:right w:val="none" w:sz="0" w:space="0" w:color="auto"/>
          </w:divBdr>
        </w:div>
        <w:div w:id="1925721573">
          <w:marLeft w:val="640"/>
          <w:marRight w:val="0"/>
          <w:marTop w:val="0"/>
          <w:marBottom w:val="0"/>
          <w:divBdr>
            <w:top w:val="none" w:sz="0" w:space="0" w:color="auto"/>
            <w:left w:val="none" w:sz="0" w:space="0" w:color="auto"/>
            <w:bottom w:val="none" w:sz="0" w:space="0" w:color="auto"/>
            <w:right w:val="none" w:sz="0" w:space="0" w:color="auto"/>
          </w:divBdr>
        </w:div>
        <w:div w:id="819885841">
          <w:marLeft w:val="640"/>
          <w:marRight w:val="0"/>
          <w:marTop w:val="0"/>
          <w:marBottom w:val="0"/>
          <w:divBdr>
            <w:top w:val="none" w:sz="0" w:space="0" w:color="auto"/>
            <w:left w:val="none" w:sz="0" w:space="0" w:color="auto"/>
            <w:bottom w:val="none" w:sz="0" w:space="0" w:color="auto"/>
            <w:right w:val="none" w:sz="0" w:space="0" w:color="auto"/>
          </w:divBdr>
        </w:div>
        <w:div w:id="1733692636">
          <w:marLeft w:val="640"/>
          <w:marRight w:val="0"/>
          <w:marTop w:val="0"/>
          <w:marBottom w:val="0"/>
          <w:divBdr>
            <w:top w:val="none" w:sz="0" w:space="0" w:color="auto"/>
            <w:left w:val="none" w:sz="0" w:space="0" w:color="auto"/>
            <w:bottom w:val="none" w:sz="0" w:space="0" w:color="auto"/>
            <w:right w:val="none" w:sz="0" w:space="0" w:color="auto"/>
          </w:divBdr>
        </w:div>
        <w:div w:id="1643660717">
          <w:marLeft w:val="640"/>
          <w:marRight w:val="0"/>
          <w:marTop w:val="0"/>
          <w:marBottom w:val="0"/>
          <w:divBdr>
            <w:top w:val="none" w:sz="0" w:space="0" w:color="auto"/>
            <w:left w:val="none" w:sz="0" w:space="0" w:color="auto"/>
            <w:bottom w:val="none" w:sz="0" w:space="0" w:color="auto"/>
            <w:right w:val="none" w:sz="0" w:space="0" w:color="auto"/>
          </w:divBdr>
        </w:div>
        <w:div w:id="281304153">
          <w:marLeft w:val="640"/>
          <w:marRight w:val="0"/>
          <w:marTop w:val="0"/>
          <w:marBottom w:val="0"/>
          <w:divBdr>
            <w:top w:val="none" w:sz="0" w:space="0" w:color="auto"/>
            <w:left w:val="none" w:sz="0" w:space="0" w:color="auto"/>
            <w:bottom w:val="none" w:sz="0" w:space="0" w:color="auto"/>
            <w:right w:val="none" w:sz="0" w:space="0" w:color="auto"/>
          </w:divBdr>
        </w:div>
        <w:div w:id="1853717932">
          <w:marLeft w:val="640"/>
          <w:marRight w:val="0"/>
          <w:marTop w:val="0"/>
          <w:marBottom w:val="0"/>
          <w:divBdr>
            <w:top w:val="none" w:sz="0" w:space="0" w:color="auto"/>
            <w:left w:val="none" w:sz="0" w:space="0" w:color="auto"/>
            <w:bottom w:val="none" w:sz="0" w:space="0" w:color="auto"/>
            <w:right w:val="none" w:sz="0" w:space="0" w:color="auto"/>
          </w:divBdr>
        </w:div>
        <w:div w:id="1340739646">
          <w:marLeft w:val="640"/>
          <w:marRight w:val="0"/>
          <w:marTop w:val="0"/>
          <w:marBottom w:val="0"/>
          <w:divBdr>
            <w:top w:val="none" w:sz="0" w:space="0" w:color="auto"/>
            <w:left w:val="none" w:sz="0" w:space="0" w:color="auto"/>
            <w:bottom w:val="none" w:sz="0" w:space="0" w:color="auto"/>
            <w:right w:val="none" w:sz="0" w:space="0" w:color="auto"/>
          </w:divBdr>
        </w:div>
        <w:div w:id="387075613">
          <w:marLeft w:val="640"/>
          <w:marRight w:val="0"/>
          <w:marTop w:val="0"/>
          <w:marBottom w:val="0"/>
          <w:divBdr>
            <w:top w:val="none" w:sz="0" w:space="0" w:color="auto"/>
            <w:left w:val="none" w:sz="0" w:space="0" w:color="auto"/>
            <w:bottom w:val="none" w:sz="0" w:space="0" w:color="auto"/>
            <w:right w:val="none" w:sz="0" w:space="0" w:color="auto"/>
          </w:divBdr>
        </w:div>
        <w:div w:id="1136140378">
          <w:marLeft w:val="640"/>
          <w:marRight w:val="0"/>
          <w:marTop w:val="0"/>
          <w:marBottom w:val="0"/>
          <w:divBdr>
            <w:top w:val="none" w:sz="0" w:space="0" w:color="auto"/>
            <w:left w:val="none" w:sz="0" w:space="0" w:color="auto"/>
            <w:bottom w:val="none" w:sz="0" w:space="0" w:color="auto"/>
            <w:right w:val="none" w:sz="0" w:space="0" w:color="auto"/>
          </w:divBdr>
        </w:div>
        <w:div w:id="1062364325">
          <w:marLeft w:val="640"/>
          <w:marRight w:val="0"/>
          <w:marTop w:val="0"/>
          <w:marBottom w:val="0"/>
          <w:divBdr>
            <w:top w:val="none" w:sz="0" w:space="0" w:color="auto"/>
            <w:left w:val="none" w:sz="0" w:space="0" w:color="auto"/>
            <w:bottom w:val="none" w:sz="0" w:space="0" w:color="auto"/>
            <w:right w:val="none" w:sz="0" w:space="0" w:color="auto"/>
          </w:divBdr>
        </w:div>
        <w:div w:id="1161968201">
          <w:marLeft w:val="640"/>
          <w:marRight w:val="0"/>
          <w:marTop w:val="0"/>
          <w:marBottom w:val="0"/>
          <w:divBdr>
            <w:top w:val="none" w:sz="0" w:space="0" w:color="auto"/>
            <w:left w:val="none" w:sz="0" w:space="0" w:color="auto"/>
            <w:bottom w:val="none" w:sz="0" w:space="0" w:color="auto"/>
            <w:right w:val="none" w:sz="0" w:space="0" w:color="auto"/>
          </w:divBdr>
        </w:div>
        <w:div w:id="679166919">
          <w:marLeft w:val="640"/>
          <w:marRight w:val="0"/>
          <w:marTop w:val="0"/>
          <w:marBottom w:val="0"/>
          <w:divBdr>
            <w:top w:val="none" w:sz="0" w:space="0" w:color="auto"/>
            <w:left w:val="none" w:sz="0" w:space="0" w:color="auto"/>
            <w:bottom w:val="none" w:sz="0" w:space="0" w:color="auto"/>
            <w:right w:val="none" w:sz="0" w:space="0" w:color="auto"/>
          </w:divBdr>
        </w:div>
        <w:div w:id="1327708397">
          <w:marLeft w:val="640"/>
          <w:marRight w:val="0"/>
          <w:marTop w:val="0"/>
          <w:marBottom w:val="0"/>
          <w:divBdr>
            <w:top w:val="none" w:sz="0" w:space="0" w:color="auto"/>
            <w:left w:val="none" w:sz="0" w:space="0" w:color="auto"/>
            <w:bottom w:val="none" w:sz="0" w:space="0" w:color="auto"/>
            <w:right w:val="none" w:sz="0" w:space="0" w:color="auto"/>
          </w:divBdr>
        </w:div>
        <w:div w:id="2047830543">
          <w:marLeft w:val="640"/>
          <w:marRight w:val="0"/>
          <w:marTop w:val="0"/>
          <w:marBottom w:val="0"/>
          <w:divBdr>
            <w:top w:val="none" w:sz="0" w:space="0" w:color="auto"/>
            <w:left w:val="none" w:sz="0" w:space="0" w:color="auto"/>
            <w:bottom w:val="none" w:sz="0" w:space="0" w:color="auto"/>
            <w:right w:val="none" w:sz="0" w:space="0" w:color="auto"/>
          </w:divBdr>
        </w:div>
        <w:div w:id="1617299039">
          <w:marLeft w:val="640"/>
          <w:marRight w:val="0"/>
          <w:marTop w:val="0"/>
          <w:marBottom w:val="0"/>
          <w:divBdr>
            <w:top w:val="none" w:sz="0" w:space="0" w:color="auto"/>
            <w:left w:val="none" w:sz="0" w:space="0" w:color="auto"/>
            <w:bottom w:val="none" w:sz="0" w:space="0" w:color="auto"/>
            <w:right w:val="none" w:sz="0" w:space="0" w:color="auto"/>
          </w:divBdr>
        </w:div>
        <w:div w:id="2136634270">
          <w:marLeft w:val="640"/>
          <w:marRight w:val="0"/>
          <w:marTop w:val="0"/>
          <w:marBottom w:val="0"/>
          <w:divBdr>
            <w:top w:val="none" w:sz="0" w:space="0" w:color="auto"/>
            <w:left w:val="none" w:sz="0" w:space="0" w:color="auto"/>
            <w:bottom w:val="none" w:sz="0" w:space="0" w:color="auto"/>
            <w:right w:val="none" w:sz="0" w:space="0" w:color="auto"/>
          </w:divBdr>
        </w:div>
        <w:div w:id="829827044">
          <w:marLeft w:val="640"/>
          <w:marRight w:val="0"/>
          <w:marTop w:val="0"/>
          <w:marBottom w:val="0"/>
          <w:divBdr>
            <w:top w:val="none" w:sz="0" w:space="0" w:color="auto"/>
            <w:left w:val="none" w:sz="0" w:space="0" w:color="auto"/>
            <w:bottom w:val="none" w:sz="0" w:space="0" w:color="auto"/>
            <w:right w:val="none" w:sz="0" w:space="0" w:color="auto"/>
          </w:divBdr>
        </w:div>
        <w:div w:id="1641690782">
          <w:marLeft w:val="640"/>
          <w:marRight w:val="0"/>
          <w:marTop w:val="0"/>
          <w:marBottom w:val="0"/>
          <w:divBdr>
            <w:top w:val="none" w:sz="0" w:space="0" w:color="auto"/>
            <w:left w:val="none" w:sz="0" w:space="0" w:color="auto"/>
            <w:bottom w:val="none" w:sz="0" w:space="0" w:color="auto"/>
            <w:right w:val="none" w:sz="0" w:space="0" w:color="auto"/>
          </w:divBdr>
        </w:div>
        <w:div w:id="1931505654">
          <w:marLeft w:val="640"/>
          <w:marRight w:val="0"/>
          <w:marTop w:val="0"/>
          <w:marBottom w:val="0"/>
          <w:divBdr>
            <w:top w:val="none" w:sz="0" w:space="0" w:color="auto"/>
            <w:left w:val="none" w:sz="0" w:space="0" w:color="auto"/>
            <w:bottom w:val="none" w:sz="0" w:space="0" w:color="auto"/>
            <w:right w:val="none" w:sz="0" w:space="0" w:color="auto"/>
          </w:divBdr>
        </w:div>
        <w:div w:id="1684087180">
          <w:marLeft w:val="640"/>
          <w:marRight w:val="0"/>
          <w:marTop w:val="0"/>
          <w:marBottom w:val="0"/>
          <w:divBdr>
            <w:top w:val="none" w:sz="0" w:space="0" w:color="auto"/>
            <w:left w:val="none" w:sz="0" w:space="0" w:color="auto"/>
            <w:bottom w:val="none" w:sz="0" w:space="0" w:color="auto"/>
            <w:right w:val="none" w:sz="0" w:space="0" w:color="auto"/>
          </w:divBdr>
        </w:div>
        <w:div w:id="411776710">
          <w:marLeft w:val="640"/>
          <w:marRight w:val="0"/>
          <w:marTop w:val="0"/>
          <w:marBottom w:val="0"/>
          <w:divBdr>
            <w:top w:val="none" w:sz="0" w:space="0" w:color="auto"/>
            <w:left w:val="none" w:sz="0" w:space="0" w:color="auto"/>
            <w:bottom w:val="none" w:sz="0" w:space="0" w:color="auto"/>
            <w:right w:val="none" w:sz="0" w:space="0" w:color="auto"/>
          </w:divBdr>
        </w:div>
        <w:div w:id="1480223422">
          <w:marLeft w:val="640"/>
          <w:marRight w:val="0"/>
          <w:marTop w:val="0"/>
          <w:marBottom w:val="0"/>
          <w:divBdr>
            <w:top w:val="none" w:sz="0" w:space="0" w:color="auto"/>
            <w:left w:val="none" w:sz="0" w:space="0" w:color="auto"/>
            <w:bottom w:val="none" w:sz="0" w:space="0" w:color="auto"/>
            <w:right w:val="none" w:sz="0" w:space="0" w:color="auto"/>
          </w:divBdr>
        </w:div>
        <w:div w:id="772481526">
          <w:marLeft w:val="640"/>
          <w:marRight w:val="0"/>
          <w:marTop w:val="0"/>
          <w:marBottom w:val="0"/>
          <w:divBdr>
            <w:top w:val="none" w:sz="0" w:space="0" w:color="auto"/>
            <w:left w:val="none" w:sz="0" w:space="0" w:color="auto"/>
            <w:bottom w:val="none" w:sz="0" w:space="0" w:color="auto"/>
            <w:right w:val="none" w:sz="0" w:space="0" w:color="auto"/>
          </w:divBdr>
        </w:div>
        <w:div w:id="2034115506">
          <w:marLeft w:val="640"/>
          <w:marRight w:val="0"/>
          <w:marTop w:val="0"/>
          <w:marBottom w:val="0"/>
          <w:divBdr>
            <w:top w:val="none" w:sz="0" w:space="0" w:color="auto"/>
            <w:left w:val="none" w:sz="0" w:space="0" w:color="auto"/>
            <w:bottom w:val="none" w:sz="0" w:space="0" w:color="auto"/>
            <w:right w:val="none" w:sz="0" w:space="0" w:color="auto"/>
          </w:divBdr>
        </w:div>
        <w:div w:id="1771049979">
          <w:marLeft w:val="640"/>
          <w:marRight w:val="0"/>
          <w:marTop w:val="0"/>
          <w:marBottom w:val="0"/>
          <w:divBdr>
            <w:top w:val="none" w:sz="0" w:space="0" w:color="auto"/>
            <w:left w:val="none" w:sz="0" w:space="0" w:color="auto"/>
            <w:bottom w:val="none" w:sz="0" w:space="0" w:color="auto"/>
            <w:right w:val="none" w:sz="0" w:space="0" w:color="auto"/>
          </w:divBdr>
        </w:div>
        <w:div w:id="212087181">
          <w:marLeft w:val="640"/>
          <w:marRight w:val="0"/>
          <w:marTop w:val="0"/>
          <w:marBottom w:val="0"/>
          <w:divBdr>
            <w:top w:val="none" w:sz="0" w:space="0" w:color="auto"/>
            <w:left w:val="none" w:sz="0" w:space="0" w:color="auto"/>
            <w:bottom w:val="none" w:sz="0" w:space="0" w:color="auto"/>
            <w:right w:val="none" w:sz="0" w:space="0" w:color="auto"/>
          </w:divBdr>
        </w:div>
        <w:div w:id="58678753">
          <w:marLeft w:val="640"/>
          <w:marRight w:val="0"/>
          <w:marTop w:val="0"/>
          <w:marBottom w:val="0"/>
          <w:divBdr>
            <w:top w:val="none" w:sz="0" w:space="0" w:color="auto"/>
            <w:left w:val="none" w:sz="0" w:space="0" w:color="auto"/>
            <w:bottom w:val="none" w:sz="0" w:space="0" w:color="auto"/>
            <w:right w:val="none" w:sz="0" w:space="0" w:color="auto"/>
          </w:divBdr>
        </w:div>
        <w:div w:id="308049866">
          <w:marLeft w:val="640"/>
          <w:marRight w:val="0"/>
          <w:marTop w:val="0"/>
          <w:marBottom w:val="0"/>
          <w:divBdr>
            <w:top w:val="none" w:sz="0" w:space="0" w:color="auto"/>
            <w:left w:val="none" w:sz="0" w:space="0" w:color="auto"/>
            <w:bottom w:val="none" w:sz="0" w:space="0" w:color="auto"/>
            <w:right w:val="none" w:sz="0" w:space="0" w:color="auto"/>
          </w:divBdr>
        </w:div>
      </w:divsChild>
    </w:div>
    <w:div w:id="808745131">
      <w:bodyDiv w:val="1"/>
      <w:marLeft w:val="0"/>
      <w:marRight w:val="0"/>
      <w:marTop w:val="0"/>
      <w:marBottom w:val="0"/>
      <w:divBdr>
        <w:top w:val="none" w:sz="0" w:space="0" w:color="auto"/>
        <w:left w:val="none" w:sz="0" w:space="0" w:color="auto"/>
        <w:bottom w:val="none" w:sz="0" w:space="0" w:color="auto"/>
        <w:right w:val="none" w:sz="0" w:space="0" w:color="auto"/>
      </w:divBdr>
      <w:divsChild>
        <w:div w:id="1853179834">
          <w:marLeft w:val="640"/>
          <w:marRight w:val="0"/>
          <w:marTop w:val="0"/>
          <w:marBottom w:val="0"/>
          <w:divBdr>
            <w:top w:val="none" w:sz="0" w:space="0" w:color="auto"/>
            <w:left w:val="none" w:sz="0" w:space="0" w:color="auto"/>
            <w:bottom w:val="none" w:sz="0" w:space="0" w:color="auto"/>
            <w:right w:val="none" w:sz="0" w:space="0" w:color="auto"/>
          </w:divBdr>
        </w:div>
        <w:div w:id="1308244420">
          <w:marLeft w:val="640"/>
          <w:marRight w:val="0"/>
          <w:marTop w:val="0"/>
          <w:marBottom w:val="0"/>
          <w:divBdr>
            <w:top w:val="none" w:sz="0" w:space="0" w:color="auto"/>
            <w:left w:val="none" w:sz="0" w:space="0" w:color="auto"/>
            <w:bottom w:val="none" w:sz="0" w:space="0" w:color="auto"/>
            <w:right w:val="none" w:sz="0" w:space="0" w:color="auto"/>
          </w:divBdr>
        </w:div>
        <w:div w:id="1017387461">
          <w:marLeft w:val="640"/>
          <w:marRight w:val="0"/>
          <w:marTop w:val="0"/>
          <w:marBottom w:val="0"/>
          <w:divBdr>
            <w:top w:val="none" w:sz="0" w:space="0" w:color="auto"/>
            <w:left w:val="none" w:sz="0" w:space="0" w:color="auto"/>
            <w:bottom w:val="none" w:sz="0" w:space="0" w:color="auto"/>
            <w:right w:val="none" w:sz="0" w:space="0" w:color="auto"/>
          </w:divBdr>
        </w:div>
        <w:div w:id="723137946">
          <w:marLeft w:val="640"/>
          <w:marRight w:val="0"/>
          <w:marTop w:val="0"/>
          <w:marBottom w:val="0"/>
          <w:divBdr>
            <w:top w:val="none" w:sz="0" w:space="0" w:color="auto"/>
            <w:left w:val="none" w:sz="0" w:space="0" w:color="auto"/>
            <w:bottom w:val="none" w:sz="0" w:space="0" w:color="auto"/>
            <w:right w:val="none" w:sz="0" w:space="0" w:color="auto"/>
          </w:divBdr>
        </w:div>
        <w:div w:id="2038313276">
          <w:marLeft w:val="640"/>
          <w:marRight w:val="0"/>
          <w:marTop w:val="0"/>
          <w:marBottom w:val="0"/>
          <w:divBdr>
            <w:top w:val="none" w:sz="0" w:space="0" w:color="auto"/>
            <w:left w:val="none" w:sz="0" w:space="0" w:color="auto"/>
            <w:bottom w:val="none" w:sz="0" w:space="0" w:color="auto"/>
            <w:right w:val="none" w:sz="0" w:space="0" w:color="auto"/>
          </w:divBdr>
        </w:div>
        <w:div w:id="1622033290">
          <w:marLeft w:val="640"/>
          <w:marRight w:val="0"/>
          <w:marTop w:val="0"/>
          <w:marBottom w:val="0"/>
          <w:divBdr>
            <w:top w:val="none" w:sz="0" w:space="0" w:color="auto"/>
            <w:left w:val="none" w:sz="0" w:space="0" w:color="auto"/>
            <w:bottom w:val="none" w:sz="0" w:space="0" w:color="auto"/>
            <w:right w:val="none" w:sz="0" w:space="0" w:color="auto"/>
          </w:divBdr>
        </w:div>
        <w:div w:id="673605929">
          <w:marLeft w:val="640"/>
          <w:marRight w:val="0"/>
          <w:marTop w:val="0"/>
          <w:marBottom w:val="0"/>
          <w:divBdr>
            <w:top w:val="none" w:sz="0" w:space="0" w:color="auto"/>
            <w:left w:val="none" w:sz="0" w:space="0" w:color="auto"/>
            <w:bottom w:val="none" w:sz="0" w:space="0" w:color="auto"/>
            <w:right w:val="none" w:sz="0" w:space="0" w:color="auto"/>
          </w:divBdr>
        </w:div>
        <w:div w:id="2108502080">
          <w:marLeft w:val="640"/>
          <w:marRight w:val="0"/>
          <w:marTop w:val="0"/>
          <w:marBottom w:val="0"/>
          <w:divBdr>
            <w:top w:val="none" w:sz="0" w:space="0" w:color="auto"/>
            <w:left w:val="none" w:sz="0" w:space="0" w:color="auto"/>
            <w:bottom w:val="none" w:sz="0" w:space="0" w:color="auto"/>
            <w:right w:val="none" w:sz="0" w:space="0" w:color="auto"/>
          </w:divBdr>
        </w:div>
        <w:div w:id="244849679">
          <w:marLeft w:val="640"/>
          <w:marRight w:val="0"/>
          <w:marTop w:val="0"/>
          <w:marBottom w:val="0"/>
          <w:divBdr>
            <w:top w:val="none" w:sz="0" w:space="0" w:color="auto"/>
            <w:left w:val="none" w:sz="0" w:space="0" w:color="auto"/>
            <w:bottom w:val="none" w:sz="0" w:space="0" w:color="auto"/>
            <w:right w:val="none" w:sz="0" w:space="0" w:color="auto"/>
          </w:divBdr>
        </w:div>
        <w:div w:id="204953600">
          <w:marLeft w:val="640"/>
          <w:marRight w:val="0"/>
          <w:marTop w:val="0"/>
          <w:marBottom w:val="0"/>
          <w:divBdr>
            <w:top w:val="none" w:sz="0" w:space="0" w:color="auto"/>
            <w:left w:val="none" w:sz="0" w:space="0" w:color="auto"/>
            <w:bottom w:val="none" w:sz="0" w:space="0" w:color="auto"/>
            <w:right w:val="none" w:sz="0" w:space="0" w:color="auto"/>
          </w:divBdr>
        </w:div>
        <w:div w:id="421537291">
          <w:marLeft w:val="640"/>
          <w:marRight w:val="0"/>
          <w:marTop w:val="0"/>
          <w:marBottom w:val="0"/>
          <w:divBdr>
            <w:top w:val="none" w:sz="0" w:space="0" w:color="auto"/>
            <w:left w:val="none" w:sz="0" w:space="0" w:color="auto"/>
            <w:bottom w:val="none" w:sz="0" w:space="0" w:color="auto"/>
            <w:right w:val="none" w:sz="0" w:space="0" w:color="auto"/>
          </w:divBdr>
        </w:div>
        <w:div w:id="113447871">
          <w:marLeft w:val="640"/>
          <w:marRight w:val="0"/>
          <w:marTop w:val="0"/>
          <w:marBottom w:val="0"/>
          <w:divBdr>
            <w:top w:val="none" w:sz="0" w:space="0" w:color="auto"/>
            <w:left w:val="none" w:sz="0" w:space="0" w:color="auto"/>
            <w:bottom w:val="none" w:sz="0" w:space="0" w:color="auto"/>
            <w:right w:val="none" w:sz="0" w:space="0" w:color="auto"/>
          </w:divBdr>
        </w:div>
        <w:div w:id="172035606">
          <w:marLeft w:val="640"/>
          <w:marRight w:val="0"/>
          <w:marTop w:val="0"/>
          <w:marBottom w:val="0"/>
          <w:divBdr>
            <w:top w:val="none" w:sz="0" w:space="0" w:color="auto"/>
            <w:left w:val="none" w:sz="0" w:space="0" w:color="auto"/>
            <w:bottom w:val="none" w:sz="0" w:space="0" w:color="auto"/>
            <w:right w:val="none" w:sz="0" w:space="0" w:color="auto"/>
          </w:divBdr>
        </w:div>
        <w:div w:id="2111536636">
          <w:marLeft w:val="640"/>
          <w:marRight w:val="0"/>
          <w:marTop w:val="0"/>
          <w:marBottom w:val="0"/>
          <w:divBdr>
            <w:top w:val="none" w:sz="0" w:space="0" w:color="auto"/>
            <w:left w:val="none" w:sz="0" w:space="0" w:color="auto"/>
            <w:bottom w:val="none" w:sz="0" w:space="0" w:color="auto"/>
            <w:right w:val="none" w:sz="0" w:space="0" w:color="auto"/>
          </w:divBdr>
        </w:div>
        <w:div w:id="1226457160">
          <w:marLeft w:val="640"/>
          <w:marRight w:val="0"/>
          <w:marTop w:val="0"/>
          <w:marBottom w:val="0"/>
          <w:divBdr>
            <w:top w:val="none" w:sz="0" w:space="0" w:color="auto"/>
            <w:left w:val="none" w:sz="0" w:space="0" w:color="auto"/>
            <w:bottom w:val="none" w:sz="0" w:space="0" w:color="auto"/>
            <w:right w:val="none" w:sz="0" w:space="0" w:color="auto"/>
          </w:divBdr>
        </w:div>
        <w:div w:id="920332770">
          <w:marLeft w:val="640"/>
          <w:marRight w:val="0"/>
          <w:marTop w:val="0"/>
          <w:marBottom w:val="0"/>
          <w:divBdr>
            <w:top w:val="none" w:sz="0" w:space="0" w:color="auto"/>
            <w:left w:val="none" w:sz="0" w:space="0" w:color="auto"/>
            <w:bottom w:val="none" w:sz="0" w:space="0" w:color="auto"/>
            <w:right w:val="none" w:sz="0" w:space="0" w:color="auto"/>
          </w:divBdr>
        </w:div>
        <w:div w:id="1762332286">
          <w:marLeft w:val="640"/>
          <w:marRight w:val="0"/>
          <w:marTop w:val="0"/>
          <w:marBottom w:val="0"/>
          <w:divBdr>
            <w:top w:val="none" w:sz="0" w:space="0" w:color="auto"/>
            <w:left w:val="none" w:sz="0" w:space="0" w:color="auto"/>
            <w:bottom w:val="none" w:sz="0" w:space="0" w:color="auto"/>
            <w:right w:val="none" w:sz="0" w:space="0" w:color="auto"/>
          </w:divBdr>
        </w:div>
        <w:div w:id="54086282">
          <w:marLeft w:val="640"/>
          <w:marRight w:val="0"/>
          <w:marTop w:val="0"/>
          <w:marBottom w:val="0"/>
          <w:divBdr>
            <w:top w:val="none" w:sz="0" w:space="0" w:color="auto"/>
            <w:left w:val="none" w:sz="0" w:space="0" w:color="auto"/>
            <w:bottom w:val="none" w:sz="0" w:space="0" w:color="auto"/>
            <w:right w:val="none" w:sz="0" w:space="0" w:color="auto"/>
          </w:divBdr>
        </w:div>
        <w:div w:id="880939652">
          <w:marLeft w:val="640"/>
          <w:marRight w:val="0"/>
          <w:marTop w:val="0"/>
          <w:marBottom w:val="0"/>
          <w:divBdr>
            <w:top w:val="none" w:sz="0" w:space="0" w:color="auto"/>
            <w:left w:val="none" w:sz="0" w:space="0" w:color="auto"/>
            <w:bottom w:val="none" w:sz="0" w:space="0" w:color="auto"/>
            <w:right w:val="none" w:sz="0" w:space="0" w:color="auto"/>
          </w:divBdr>
        </w:div>
        <w:div w:id="1852210083">
          <w:marLeft w:val="640"/>
          <w:marRight w:val="0"/>
          <w:marTop w:val="0"/>
          <w:marBottom w:val="0"/>
          <w:divBdr>
            <w:top w:val="none" w:sz="0" w:space="0" w:color="auto"/>
            <w:left w:val="none" w:sz="0" w:space="0" w:color="auto"/>
            <w:bottom w:val="none" w:sz="0" w:space="0" w:color="auto"/>
            <w:right w:val="none" w:sz="0" w:space="0" w:color="auto"/>
          </w:divBdr>
        </w:div>
        <w:div w:id="1039090840">
          <w:marLeft w:val="640"/>
          <w:marRight w:val="0"/>
          <w:marTop w:val="0"/>
          <w:marBottom w:val="0"/>
          <w:divBdr>
            <w:top w:val="none" w:sz="0" w:space="0" w:color="auto"/>
            <w:left w:val="none" w:sz="0" w:space="0" w:color="auto"/>
            <w:bottom w:val="none" w:sz="0" w:space="0" w:color="auto"/>
            <w:right w:val="none" w:sz="0" w:space="0" w:color="auto"/>
          </w:divBdr>
        </w:div>
        <w:div w:id="497311449">
          <w:marLeft w:val="640"/>
          <w:marRight w:val="0"/>
          <w:marTop w:val="0"/>
          <w:marBottom w:val="0"/>
          <w:divBdr>
            <w:top w:val="none" w:sz="0" w:space="0" w:color="auto"/>
            <w:left w:val="none" w:sz="0" w:space="0" w:color="auto"/>
            <w:bottom w:val="none" w:sz="0" w:space="0" w:color="auto"/>
            <w:right w:val="none" w:sz="0" w:space="0" w:color="auto"/>
          </w:divBdr>
        </w:div>
        <w:div w:id="1185437213">
          <w:marLeft w:val="640"/>
          <w:marRight w:val="0"/>
          <w:marTop w:val="0"/>
          <w:marBottom w:val="0"/>
          <w:divBdr>
            <w:top w:val="none" w:sz="0" w:space="0" w:color="auto"/>
            <w:left w:val="none" w:sz="0" w:space="0" w:color="auto"/>
            <w:bottom w:val="none" w:sz="0" w:space="0" w:color="auto"/>
            <w:right w:val="none" w:sz="0" w:space="0" w:color="auto"/>
          </w:divBdr>
        </w:div>
        <w:div w:id="1024747302">
          <w:marLeft w:val="640"/>
          <w:marRight w:val="0"/>
          <w:marTop w:val="0"/>
          <w:marBottom w:val="0"/>
          <w:divBdr>
            <w:top w:val="none" w:sz="0" w:space="0" w:color="auto"/>
            <w:left w:val="none" w:sz="0" w:space="0" w:color="auto"/>
            <w:bottom w:val="none" w:sz="0" w:space="0" w:color="auto"/>
            <w:right w:val="none" w:sz="0" w:space="0" w:color="auto"/>
          </w:divBdr>
        </w:div>
        <w:div w:id="1418096117">
          <w:marLeft w:val="640"/>
          <w:marRight w:val="0"/>
          <w:marTop w:val="0"/>
          <w:marBottom w:val="0"/>
          <w:divBdr>
            <w:top w:val="none" w:sz="0" w:space="0" w:color="auto"/>
            <w:left w:val="none" w:sz="0" w:space="0" w:color="auto"/>
            <w:bottom w:val="none" w:sz="0" w:space="0" w:color="auto"/>
            <w:right w:val="none" w:sz="0" w:space="0" w:color="auto"/>
          </w:divBdr>
        </w:div>
        <w:div w:id="1981759984">
          <w:marLeft w:val="640"/>
          <w:marRight w:val="0"/>
          <w:marTop w:val="0"/>
          <w:marBottom w:val="0"/>
          <w:divBdr>
            <w:top w:val="none" w:sz="0" w:space="0" w:color="auto"/>
            <w:left w:val="none" w:sz="0" w:space="0" w:color="auto"/>
            <w:bottom w:val="none" w:sz="0" w:space="0" w:color="auto"/>
            <w:right w:val="none" w:sz="0" w:space="0" w:color="auto"/>
          </w:divBdr>
        </w:div>
        <w:div w:id="1044060551">
          <w:marLeft w:val="640"/>
          <w:marRight w:val="0"/>
          <w:marTop w:val="0"/>
          <w:marBottom w:val="0"/>
          <w:divBdr>
            <w:top w:val="none" w:sz="0" w:space="0" w:color="auto"/>
            <w:left w:val="none" w:sz="0" w:space="0" w:color="auto"/>
            <w:bottom w:val="none" w:sz="0" w:space="0" w:color="auto"/>
            <w:right w:val="none" w:sz="0" w:space="0" w:color="auto"/>
          </w:divBdr>
        </w:div>
        <w:div w:id="1318069527">
          <w:marLeft w:val="640"/>
          <w:marRight w:val="0"/>
          <w:marTop w:val="0"/>
          <w:marBottom w:val="0"/>
          <w:divBdr>
            <w:top w:val="none" w:sz="0" w:space="0" w:color="auto"/>
            <w:left w:val="none" w:sz="0" w:space="0" w:color="auto"/>
            <w:bottom w:val="none" w:sz="0" w:space="0" w:color="auto"/>
            <w:right w:val="none" w:sz="0" w:space="0" w:color="auto"/>
          </w:divBdr>
        </w:div>
        <w:div w:id="40985018">
          <w:marLeft w:val="640"/>
          <w:marRight w:val="0"/>
          <w:marTop w:val="0"/>
          <w:marBottom w:val="0"/>
          <w:divBdr>
            <w:top w:val="none" w:sz="0" w:space="0" w:color="auto"/>
            <w:left w:val="none" w:sz="0" w:space="0" w:color="auto"/>
            <w:bottom w:val="none" w:sz="0" w:space="0" w:color="auto"/>
            <w:right w:val="none" w:sz="0" w:space="0" w:color="auto"/>
          </w:divBdr>
        </w:div>
        <w:div w:id="1143499112">
          <w:marLeft w:val="640"/>
          <w:marRight w:val="0"/>
          <w:marTop w:val="0"/>
          <w:marBottom w:val="0"/>
          <w:divBdr>
            <w:top w:val="none" w:sz="0" w:space="0" w:color="auto"/>
            <w:left w:val="none" w:sz="0" w:space="0" w:color="auto"/>
            <w:bottom w:val="none" w:sz="0" w:space="0" w:color="auto"/>
            <w:right w:val="none" w:sz="0" w:space="0" w:color="auto"/>
          </w:divBdr>
        </w:div>
        <w:div w:id="1750080075">
          <w:marLeft w:val="640"/>
          <w:marRight w:val="0"/>
          <w:marTop w:val="0"/>
          <w:marBottom w:val="0"/>
          <w:divBdr>
            <w:top w:val="none" w:sz="0" w:space="0" w:color="auto"/>
            <w:left w:val="none" w:sz="0" w:space="0" w:color="auto"/>
            <w:bottom w:val="none" w:sz="0" w:space="0" w:color="auto"/>
            <w:right w:val="none" w:sz="0" w:space="0" w:color="auto"/>
          </w:divBdr>
        </w:div>
        <w:div w:id="1205563670">
          <w:marLeft w:val="640"/>
          <w:marRight w:val="0"/>
          <w:marTop w:val="0"/>
          <w:marBottom w:val="0"/>
          <w:divBdr>
            <w:top w:val="none" w:sz="0" w:space="0" w:color="auto"/>
            <w:left w:val="none" w:sz="0" w:space="0" w:color="auto"/>
            <w:bottom w:val="none" w:sz="0" w:space="0" w:color="auto"/>
            <w:right w:val="none" w:sz="0" w:space="0" w:color="auto"/>
          </w:divBdr>
        </w:div>
        <w:div w:id="2042705929">
          <w:marLeft w:val="640"/>
          <w:marRight w:val="0"/>
          <w:marTop w:val="0"/>
          <w:marBottom w:val="0"/>
          <w:divBdr>
            <w:top w:val="none" w:sz="0" w:space="0" w:color="auto"/>
            <w:left w:val="none" w:sz="0" w:space="0" w:color="auto"/>
            <w:bottom w:val="none" w:sz="0" w:space="0" w:color="auto"/>
            <w:right w:val="none" w:sz="0" w:space="0" w:color="auto"/>
          </w:divBdr>
        </w:div>
        <w:div w:id="1048529894">
          <w:marLeft w:val="640"/>
          <w:marRight w:val="0"/>
          <w:marTop w:val="0"/>
          <w:marBottom w:val="0"/>
          <w:divBdr>
            <w:top w:val="none" w:sz="0" w:space="0" w:color="auto"/>
            <w:left w:val="none" w:sz="0" w:space="0" w:color="auto"/>
            <w:bottom w:val="none" w:sz="0" w:space="0" w:color="auto"/>
            <w:right w:val="none" w:sz="0" w:space="0" w:color="auto"/>
          </w:divBdr>
        </w:div>
        <w:div w:id="1271663368">
          <w:marLeft w:val="640"/>
          <w:marRight w:val="0"/>
          <w:marTop w:val="0"/>
          <w:marBottom w:val="0"/>
          <w:divBdr>
            <w:top w:val="none" w:sz="0" w:space="0" w:color="auto"/>
            <w:left w:val="none" w:sz="0" w:space="0" w:color="auto"/>
            <w:bottom w:val="none" w:sz="0" w:space="0" w:color="auto"/>
            <w:right w:val="none" w:sz="0" w:space="0" w:color="auto"/>
          </w:divBdr>
        </w:div>
        <w:div w:id="1309745058">
          <w:marLeft w:val="640"/>
          <w:marRight w:val="0"/>
          <w:marTop w:val="0"/>
          <w:marBottom w:val="0"/>
          <w:divBdr>
            <w:top w:val="none" w:sz="0" w:space="0" w:color="auto"/>
            <w:left w:val="none" w:sz="0" w:space="0" w:color="auto"/>
            <w:bottom w:val="none" w:sz="0" w:space="0" w:color="auto"/>
            <w:right w:val="none" w:sz="0" w:space="0" w:color="auto"/>
          </w:divBdr>
        </w:div>
        <w:div w:id="543296562">
          <w:marLeft w:val="640"/>
          <w:marRight w:val="0"/>
          <w:marTop w:val="0"/>
          <w:marBottom w:val="0"/>
          <w:divBdr>
            <w:top w:val="none" w:sz="0" w:space="0" w:color="auto"/>
            <w:left w:val="none" w:sz="0" w:space="0" w:color="auto"/>
            <w:bottom w:val="none" w:sz="0" w:space="0" w:color="auto"/>
            <w:right w:val="none" w:sz="0" w:space="0" w:color="auto"/>
          </w:divBdr>
        </w:div>
        <w:div w:id="1857304294">
          <w:marLeft w:val="640"/>
          <w:marRight w:val="0"/>
          <w:marTop w:val="0"/>
          <w:marBottom w:val="0"/>
          <w:divBdr>
            <w:top w:val="none" w:sz="0" w:space="0" w:color="auto"/>
            <w:left w:val="none" w:sz="0" w:space="0" w:color="auto"/>
            <w:bottom w:val="none" w:sz="0" w:space="0" w:color="auto"/>
            <w:right w:val="none" w:sz="0" w:space="0" w:color="auto"/>
          </w:divBdr>
        </w:div>
        <w:div w:id="1038697784">
          <w:marLeft w:val="640"/>
          <w:marRight w:val="0"/>
          <w:marTop w:val="0"/>
          <w:marBottom w:val="0"/>
          <w:divBdr>
            <w:top w:val="none" w:sz="0" w:space="0" w:color="auto"/>
            <w:left w:val="none" w:sz="0" w:space="0" w:color="auto"/>
            <w:bottom w:val="none" w:sz="0" w:space="0" w:color="auto"/>
            <w:right w:val="none" w:sz="0" w:space="0" w:color="auto"/>
          </w:divBdr>
        </w:div>
        <w:div w:id="184635245">
          <w:marLeft w:val="640"/>
          <w:marRight w:val="0"/>
          <w:marTop w:val="0"/>
          <w:marBottom w:val="0"/>
          <w:divBdr>
            <w:top w:val="none" w:sz="0" w:space="0" w:color="auto"/>
            <w:left w:val="none" w:sz="0" w:space="0" w:color="auto"/>
            <w:bottom w:val="none" w:sz="0" w:space="0" w:color="auto"/>
            <w:right w:val="none" w:sz="0" w:space="0" w:color="auto"/>
          </w:divBdr>
        </w:div>
        <w:div w:id="959070830">
          <w:marLeft w:val="640"/>
          <w:marRight w:val="0"/>
          <w:marTop w:val="0"/>
          <w:marBottom w:val="0"/>
          <w:divBdr>
            <w:top w:val="none" w:sz="0" w:space="0" w:color="auto"/>
            <w:left w:val="none" w:sz="0" w:space="0" w:color="auto"/>
            <w:bottom w:val="none" w:sz="0" w:space="0" w:color="auto"/>
            <w:right w:val="none" w:sz="0" w:space="0" w:color="auto"/>
          </w:divBdr>
        </w:div>
        <w:div w:id="9068947">
          <w:marLeft w:val="640"/>
          <w:marRight w:val="0"/>
          <w:marTop w:val="0"/>
          <w:marBottom w:val="0"/>
          <w:divBdr>
            <w:top w:val="none" w:sz="0" w:space="0" w:color="auto"/>
            <w:left w:val="none" w:sz="0" w:space="0" w:color="auto"/>
            <w:bottom w:val="none" w:sz="0" w:space="0" w:color="auto"/>
            <w:right w:val="none" w:sz="0" w:space="0" w:color="auto"/>
          </w:divBdr>
        </w:div>
        <w:div w:id="1786608150">
          <w:marLeft w:val="640"/>
          <w:marRight w:val="0"/>
          <w:marTop w:val="0"/>
          <w:marBottom w:val="0"/>
          <w:divBdr>
            <w:top w:val="none" w:sz="0" w:space="0" w:color="auto"/>
            <w:left w:val="none" w:sz="0" w:space="0" w:color="auto"/>
            <w:bottom w:val="none" w:sz="0" w:space="0" w:color="auto"/>
            <w:right w:val="none" w:sz="0" w:space="0" w:color="auto"/>
          </w:divBdr>
        </w:div>
        <w:div w:id="1090858251">
          <w:marLeft w:val="640"/>
          <w:marRight w:val="0"/>
          <w:marTop w:val="0"/>
          <w:marBottom w:val="0"/>
          <w:divBdr>
            <w:top w:val="none" w:sz="0" w:space="0" w:color="auto"/>
            <w:left w:val="none" w:sz="0" w:space="0" w:color="auto"/>
            <w:bottom w:val="none" w:sz="0" w:space="0" w:color="auto"/>
            <w:right w:val="none" w:sz="0" w:space="0" w:color="auto"/>
          </w:divBdr>
        </w:div>
        <w:div w:id="349187109">
          <w:marLeft w:val="640"/>
          <w:marRight w:val="0"/>
          <w:marTop w:val="0"/>
          <w:marBottom w:val="0"/>
          <w:divBdr>
            <w:top w:val="none" w:sz="0" w:space="0" w:color="auto"/>
            <w:left w:val="none" w:sz="0" w:space="0" w:color="auto"/>
            <w:bottom w:val="none" w:sz="0" w:space="0" w:color="auto"/>
            <w:right w:val="none" w:sz="0" w:space="0" w:color="auto"/>
          </w:divBdr>
        </w:div>
        <w:div w:id="297489569">
          <w:marLeft w:val="640"/>
          <w:marRight w:val="0"/>
          <w:marTop w:val="0"/>
          <w:marBottom w:val="0"/>
          <w:divBdr>
            <w:top w:val="none" w:sz="0" w:space="0" w:color="auto"/>
            <w:left w:val="none" w:sz="0" w:space="0" w:color="auto"/>
            <w:bottom w:val="none" w:sz="0" w:space="0" w:color="auto"/>
            <w:right w:val="none" w:sz="0" w:space="0" w:color="auto"/>
          </w:divBdr>
        </w:div>
        <w:div w:id="1024020345">
          <w:marLeft w:val="640"/>
          <w:marRight w:val="0"/>
          <w:marTop w:val="0"/>
          <w:marBottom w:val="0"/>
          <w:divBdr>
            <w:top w:val="none" w:sz="0" w:space="0" w:color="auto"/>
            <w:left w:val="none" w:sz="0" w:space="0" w:color="auto"/>
            <w:bottom w:val="none" w:sz="0" w:space="0" w:color="auto"/>
            <w:right w:val="none" w:sz="0" w:space="0" w:color="auto"/>
          </w:divBdr>
        </w:div>
        <w:div w:id="1779058180">
          <w:marLeft w:val="640"/>
          <w:marRight w:val="0"/>
          <w:marTop w:val="0"/>
          <w:marBottom w:val="0"/>
          <w:divBdr>
            <w:top w:val="none" w:sz="0" w:space="0" w:color="auto"/>
            <w:left w:val="none" w:sz="0" w:space="0" w:color="auto"/>
            <w:bottom w:val="none" w:sz="0" w:space="0" w:color="auto"/>
            <w:right w:val="none" w:sz="0" w:space="0" w:color="auto"/>
          </w:divBdr>
        </w:div>
        <w:div w:id="546111615">
          <w:marLeft w:val="640"/>
          <w:marRight w:val="0"/>
          <w:marTop w:val="0"/>
          <w:marBottom w:val="0"/>
          <w:divBdr>
            <w:top w:val="none" w:sz="0" w:space="0" w:color="auto"/>
            <w:left w:val="none" w:sz="0" w:space="0" w:color="auto"/>
            <w:bottom w:val="none" w:sz="0" w:space="0" w:color="auto"/>
            <w:right w:val="none" w:sz="0" w:space="0" w:color="auto"/>
          </w:divBdr>
        </w:div>
        <w:div w:id="336661840">
          <w:marLeft w:val="640"/>
          <w:marRight w:val="0"/>
          <w:marTop w:val="0"/>
          <w:marBottom w:val="0"/>
          <w:divBdr>
            <w:top w:val="none" w:sz="0" w:space="0" w:color="auto"/>
            <w:left w:val="none" w:sz="0" w:space="0" w:color="auto"/>
            <w:bottom w:val="none" w:sz="0" w:space="0" w:color="auto"/>
            <w:right w:val="none" w:sz="0" w:space="0" w:color="auto"/>
          </w:divBdr>
        </w:div>
        <w:div w:id="1220634791">
          <w:marLeft w:val="640"/>
          <w:marRight w:val="0"/>
          <w:marTop w:val="0"/>
          <w:marBottom w:val="0"/>
          <w:divBdr>
            <w:top w:val="none" w:sz="0" w:space="0" w:color="auto"/>
            <w:left w:val="none" w:sz="0" w:space="0" w:color="auto"/>
            <w:bottom w:val="none" w:sz="0" w:space="0" w:color="auto"/>
            <w:right w:val="none" w:sz="0" w:space="0" w:color="auto"/>
          </w:divBdr>
        </w:div>
        <w:div w:id="1834027259">
          <w:marLeft w:val="640"/>
          <w:marRight w:val="0"/>
          <w:marTop w:val="0"/>
          <w:marBottom w:val="0"/>
          <w:divBdr>
            <w:top w:val="none" w:sz="0" w:space="0" w:color="auto"/>
            <w:left w:val="none" w:sz="0" w:space="0" w:color="auto"/>
            <w:bottom w:val="none" w:sz="0" w:space="0" w:color="auto"/>
            <w:right w:val="none" w:sz="0" w:space="0" w:color="auto"/>
          </w:divBdr>
        </w:div>
        <w:div w:id="456487021">
          <w:marLeft w:val="640"/>
          <w:marRight w:val="0"/>
          <w:marTop w:val="0"/>
          <w:marBottom w:val="0"/>
          <w:divBdr>
            <w:top w:val="none" w:sz="0" w:space="0" w:color="auto"/>
            <w:left w:val="none" w:sz="0" w:space="0" w:color="auto"/>
            <w:bottom w:val="none" w:sz="0" w:space="0" w:color="auto"/>
            <w:right w:val="none" w:sz="0" w:space="0" w:color="auto"/>
          </w:divBdr>
        </w:div>
        <w:div w:id="1042291430">
          <w:marLeft w:val="640"/>
          <w:marRight w:val="0"/>
          <w:marTop w:val="0"/>
          <w:marBottom w:val="0"/>
          <w:divBdr>
            <w:top w:val="none" w:sz="0" w:space="0" w:color="auto"/>
            <w:left w:val="none" w:sz="0" w:space="0" w:color="auto"/>
            <w:bottom w:val="none" w:sz="0" w:space="0" w:color="auto"/>
            <w:right w:val="none" w:sz="0" w:space="0" w:color="auto"/>
          </w:divBdr>
        </w:div>
        <w:div w:id="2014184631">
          <w:marLeft w:val="640"/>
          <w:marRight w:val="0"/>
          <w:marTop w:val="0"/>
          <w:marBottom w:val="0"/>
          <w:divBdr>
            <w:top w:val="none" w:sz="0" w:space="0" w:color="auto"/>
            <w:left w:val="none" w:sz="0" w:space="0" w:color="auto"/>
            <w:bottom w:val="none" w:sz="0" w:space="0" w:color="auto"/>
            <w:right w:val="none" w:sz="0" w:space="0" w:color="auto"/>
          </w:divBdr>
        </w:div>
        <w:div w:id="1631860706">
          <w:marLeft w:val="640"/>
          <w:marRight w:val="0"/>
          <w:marTop w:val="0"/>
          <w:marBottom w:val="0"/>
          <w:divBdr>
            <w:top w:val="none" w:sz="0" w:space="0" w:color="auto"/>
            <w:left w:val="none" w:sz="0" w:space="0" w:color="auto"/>
            <w:bottom w:val="none" w:sz="0" w:space="0" w:color="auto"/>
            <w:right w:val="none" w:sz="0" w:space="0" w:color="auto"/>
          </w:divBdr>
        </w:div>
        <w:div w:id="16782805">
          <w:marLeft w:val="640"/>
          <w:marRight w:val="0"/>
          <w:marTop w:val="0"/>
          <w:marBottom w:val="0"/>
          <w:divBdr>
            <w:top w:val="none" w:sz="0" w:space="0" w:color="auto"/>
            <w:left w:val="none" w:sz="0" w:space="0" w:color="auto"/>
            <w:bottom w:val="none" w:sz="0" w:space="0" w:color="auto"/>
            <w:right w:val="none" w:sz="0" w:space="0" w:color="auto"/>
          </w:divBdr>
        </w:div>
        <w:div w:id="323313440">
          <w:marLeft w:val="640"/>
          <w:marRight w:val="0"/>
          <w:marTop w:val="0"/>
          <w:marBottom w:val="0"/>
          <w:divBdr>
            <w:top w:val="none" w:sz="0" w:space="0" w:color="auto"/>
            <w:left w:val="none" w:sz="0" w:space="0" w:color="auto"/>
            <w:bottom w:val="none" w:sz="0" w:space="0" w:color="auto"/>
            <w:right w:val="none" w:sz="0" w:space="0" w:color="auto"/>
          </w:divBdr>
        </w:div>
        <w:div w:id="1772436481">
          <w:marLeft w:val="640"/>
          <w:marRight w:val="0"/>
          <w:marTop w:val="0"/>
          <w:marBottom w:val="0"/>
          <w:divBdr>
            <w:top w:val="none" w:sz="0" w:space="0" w:color="auto"/>
            <w:left w:val="none" w:sz="0" w:space="0" w:color="auto"/>
            <w:bottom w:val="none" w:sz="0" w:space="0" w:color="auto"/>
            <w:right w:val="none" w:sz="0" w:space="0" w:color="auto"/>
          </w:divBdr>
        </w:div>
        <w:div w:id="233779982">
          <w:marLeft w:val="640"/>
          <w:marRight w:val="0"/>
          <w:marTop w:val="0"/>
          <w:marBottom w:val="0"/>
          <w:divBdr>
            <w:top w:val="none" w:sz="0" w:space="0" w:color="auto"/>
            <w:left w:val="none" w:sz="0" w:space="0" w:color="auto"/>
            <w:bottom w:val="none" w:sz="0" w:space="0" w:color="auto"/>
            <w:right w:val="none" w:sz="0" w:space="0" w:color="auto"/>
          </w:divBdr>
        </w:div>
        <w:div w:id="939096665">
          <w:marLeft w:val="640"/>
          <w:marRight w:val="0"/>
          <w:marTop w:val="0"/>
          <w:marBottom w:val="0"/>
          <w:divBdr>
            <w:top w:val="none" w:sz="0" w:space="0" w:color="auto"/>
            <w:left w:val="none" w:sz="0" w:space="0" w:color="auto"/>
            <w:bottom w:val="none" w:sz="0" w:space="0" w:color="auto"/>
            <w:right w:val="none" w:sz="0" w:space="0" w:color="auto"/>
          </w:divBdr>
        </w:div>
        <w:div w:id="1147477095">
          <w:marLeft w:val="640"/>
          <w:marRight w:val="0"/>
          <w:marTop w:val="0"/>
          <w:marBottom w:val="0"/>
          <w:divBdr>
            <w:top w:val="none" w:sz="0" w:space="0" w:color="auto"/>
            <w:left w:val="none" w:sz="0" w:space="0" w:color="auto"/>
            <w:bottom w:val="none" w:sz="0" w:space="0" w:color="auto"/>
            <w:right w:val="none" w:sz="0" w:space="0" w:color="auto"/>
          </w:divBdr>
        </w:div>
        <w:div w:id="695697303">
          <w:marLeft w:val="640"/>
          <w:marRight w:val="0"/>
          <w:marTop w:val="0"/>
          <w:marBottom w:val="0"/>
          <w:divBdr>
            <w:top w:val="none" w:sz="0" w:space="0" w:color="auto"/>
            <w:left w:val="none" w:sz="0" w:space="0" w:color="auto"/>
            <w:bottom w:val="none" w:sz="0" w:space="0" w:color="auto"/>
            <w:right w:val="none" w:sz="0" w:space="0" w:color="auto"/>
          </w:divBdr>
        </w:div>
        <w:div w:id="2025130573">
          <w:marLeft w:val="640"/>
          <w:marRight w:val="0"/>
          <w:marTop w:val="0"/>
          <w:marBottom w:val="0"/>
          <w:divBdr>
            <w:top w:val="none" w:sz="0" w:space="0" w:color="auto"/>
            <w:left w:val="none" w:sz="0" w:space="0" w:color="auto"/>
            <w:bottom w:val="none" w:sz="0" w:space="0" w:color="auto"/>
            <w:right w:val="none" w:sz="0" w:space="0" w:color="auto"/>
          </w:divBdr>
        </w:div>
        <w:div w:id="1057702163">
          <w:marLeft w:val="640"/>
          <w:marRight w:val="0"/>
          <w:marTop w:val="0"/>
          <w:marBottom w:val="0"/>
          <w:divBdr>
            <w:top w:val="none" w:sz="0" w:space="0" w:color="auto"/>
            <w:left w:val="none" w:sz="0" w:space="0" w:color="auto"/>
            <w:bottom w:val="none" w:sz="0" w:space="0" w:color="auto"/>
            <w:right w:val="none" w:sz="0" w:space="0" w:color="auto"/>
          </w:divBdr>
        </w:div>
        <w:div w:id="294262379">
          <w:marLeft w:val="640"/>
          <w:marRight w:val="0"/>
          <w:marTop w:val="0"/>
          <w:marBottom w:val="0"/>
          <w:divBdr>
            <w:top w:val="none" w:sz="0" w:space="0" w:color="auto"/>
            <w:left w:val="none" w:sz="0" w:space="0" w:color="auto"/>
            <w:bottom w:val="none" w:sz="0" w:space="0" w:color="auto"/>
            <w:right w:val="none" w:sz="0" w:space="0" w:color="auto"/>
          </w:divBdr>
        </w:div>
        <w:div w:id="255941519">
          <w:marLeft w:val="640"/>
          <w:marRight w:val="0"/>
          <w:marTop w:val="0"/>
          <w:marBottom w:val="0"/>
          <w:divBdr>
            <w:top w:val="none" w:sz="0" w:space="0" w:color="auto"/>
            <w:left w:val="none" w:sz="0" w:space="0" w:color="auto"/>
            <w:bottom w:val="none" w:sz="0" w:space="0" w:color="auto"/>
            <w:right w:val="none" w:sz="0" w:space="0" w:color="auto"/>
          </w:divBdr>
        </w:div>
        <w:div w:id="678964949">
          <w:marLeft w:val="640"/>
          <w:marRight w:val="0"/>
          <w:marTop w:val="0"/>
          <w:marBottom w:val="0"/>
          <w:divBdr>
            <w:top w:val="none" w:sz="0" w:space="0" w:color="auto"/>
            <w:left w:val="none" w:sz="0" w:space="0" w:color="auto"/>
            <w:bottom w:val="none" w:sz="0" w:space="0" w:color="auto"/>
            <w:right w:val="none" w:sz="0" w:space="0" w:color="auto"/>
          </w:divBdr>
        </w:div>
        <w:div w:id="909772441">
          <w:marLeft w:val="640"/>
          <w:marRight w:val="0"/>
          <w:marTop w:val="0"/>
          <w:marBottom w:val="0"/>
          <w:divBdr>
            <w:top w:val="none" w:sz="0" w:space="0" w:color="auto"/>
            <w:left w:val="none" w:sz="0" w:space="0" w:color="auto"/>
            <w:bottom w:val="none" w:sz="0" w:space="0" w:color="auto"/>
            <w:right w:val="none" w:sz="0" w:space="0" w:color="auto"/>
          </w:divBdr>
        </w:div>
        <w:div w:id="731389241">
          <w:marLeft w:val="640"/>
          <w:marRight w:val="0"/>
          <w:marTop w:val="0"/>
          <w:marBottom w:val="0"/>
          <w:divBdr>
            <w:top w:val="none" w:sz="0" w:space="0" w:color="auto"/>
            <w:left w:val="none" w:sz="0" w:space="0" w:color="auto"/>
            <w:bottom w:val="none" w:sz="0" w:space="0" w:color="auto"/>
            <w:right w:val="none" w:sz="0" w:space="0" w:color="auto"/>
          </w:divBdr>
        </w:div>
        <w:div w:id="313412746">
          <w:marLeft w:val="640"/>
          <w:marRight w:val="0"/>
          <w:marTop w:val="0"/>
          <w:marBottom w:val="0"/>
          <w:divBdr>
            <w:top w:val="none" w:sz="0" w:space="0" w:color="auto"/>
            <w:left w:val="none" w:sz="0" w:space="0" w:color="auto"/>
            <w:bottom w:val="none" w:sz="0" w:space="0" w:color="auto"/>
            <w:right w:val="none" w:sz="0" w:space="0" w:color="auto"/>
          </w:divBdr>
        </w:div>
        <w:div w:id="1797214794">
          <w:marLeft w:val="640"/>
          <w:marRight w:val="0"/>
          <w:marTop w:val="0"/>
          <w:marBottom w:val="0"/>
          <w:divBdr>
            <w:top w:val="none" w:sz="0" w:space="0" w:color="auto"/>
            <w:left w:val="none" w:sz="0" w:space="0" w:color="auto"/>
            <w:bottom w:val="none" w:sz="0" w:space="0" w:color="auto"/>
            <w:right w:val="none" w:sz="0" w:space="0" w:color="auto"/>
          </w:divBdr>
        </w:div>
        <w:div w:id="289868313">
          <w:marLeft w:val="640"/>
          <w:marRight w:val="0"/>
          <w:marTop w:val="0"/>
          <w:marBottom w:val="0"/>
          <w:divBdr>
            <w:top w:val="none" w:sz="0" w:space="0" w:color="auto"/>
            <w:left w:val="none" w:sz="0" w:space="0" w:color="auto"/>
            <w:bottom w:val="none" w:sz="0" w:space="0" w:color="auto"/>
            <w:right w:val="none" w:sz="0" w:space="0" w:color="auto"/>
          </w:divBdr>
        </w:div>
        <w:div w:id="2026781264">
          <w:marLeft w:val="640"/>
          <w:marRight w:val="0"/>
          <w:marTop w:val="0"/>
          <w:marBottom w:val="0"/>
          <w:divBdr>
            <w:top w:val="none" w:sz="0" w:space="0" w:color="auto"/>
            <w:left w:val="none" w:sz="0" w:space="0" w:color="auto"/>
            <w:bottom w:val="none" w:sz="0" w:space="0" w:color="auto"/>
            <w:right w:val="none" w:sz="0" w:space="0" w:color="auto"/>
          </w:divBdr>
        </w:div>
        <w:div w:id="444007300">
          <w:marLeft w:val="640"/>
          <w:marRight w:val="0"/>
          <w:marTop w:val="0"/>
          <w:marBottom w:val="0"/>
          <w:divBdr>
            <w:top w:val="none" w:sz="0" w:space="0" w:color="auto"/>
            <w:left w:val="none" w:sz="0" w:space="0" w:color="auto"/>
            <w:bottom w:val="none" w:sz="0" w:space="0" w:color="auto"/>
            <w:right w:val="none" w:sz="0" w:space="0" w:color="auto"/>
          </w:divBdr>
        </w:div>
        <w:div w:id="1696035971">
          <w:marLeft w:val="640"/>
          <w:marRight w:val="0"/>
          <w:marTop w:val="0"/>
          <w:marBottom w:val="0"/>
          <w:divBdr>
            <w:top w:val="none" w:sz="0" w:space="0" w:color="auto"/>
            <w:left w:val="none" w:sz="0" w:space="0" w:color="auto"/>
            <w:bottom w:val="none" w:sz="0" w:space="0" w:color="auto"/>
            <w:right w:val="none" w:sz="0" w:space="0" w:color="auto"/>
          </w:divBdr>
        </w:div>
        <w:div w:id="57870124">
          <w:marLeft w:val="640"/>
          <w:marRight w:val="0"/>
          <w:marTop w:val="0"/>
          <w:marBottom w:val="0"/>
          <w:divBdr>
            <w:top w:val="none" w:sz="0" w:space="0" w:color="auto"/>
            <w:left w:val="none" w:sz="0" w:space="0" w:color="auto"/>
            <w:bottom w:val="none" w:sz="0" w:space="0" w:color="auto"/>
            <w:right w:val="none" w:sz="0" w:space="0" w:color="auto"/>
          </w:divBdr>
        </w:div>
        <w:div w:id="801773990">
          <w:marLeft w:val="640"/>
          <w:marRight w:val="0"/>
          <w:marTop w:val="0"/>
          <w:marBottom w:val="0"/>
          <w:divBdr>
            <w:top w:val="none" w:sz="0" w:space="0" w:color="auto"/>
            <w:left w:val="none" w:sz="0" w:space="0" w:color="auto"/>
            <w:bottom w:val="none" w:sz="0" w:space="0" w:color="auto"/>
            <w:right w:val="none" w:sz="0" w:space="0" w:color="auto"/>
          </w:divBdr>
        </w:div>
        <w:div w:id="1922134334">
          <w:marLeft w:val="640"/>
          <w:marRight w:val="0"/>
          <w:marTop w:val="0"/>
          <w:marBottom w:val="0"/>
          <w:divBdr>
            <w:top w:val="none" w:sz="0" w:space="0" w:color="auto"/>
            <w:left w:val="none" w:sz="0" w:space="0" w:color="auto"/>
            <w:bottom w:val="none" w:sz="0" w:space="0" w:color="auto"/>
            <w:right w:val="none" w:sz="0" w:space="0" w:color="auto"/>
          </w:divBdr>
        </w:div>
        <w:div w:id="2051176789">
          <w:marLeft w:val="640"/>
          <w:marRight w:val="0"/>
          <w:marTop w:val="0"/>
          <w:marBottom w:val="0"/>
          <w:divBdr>
            <w:top w:val="none" w:sz="0" w:space="0" w:color="auto"/>
            <w:left w:val="none" w:sz="0" w:space="0" w:color="auto"/>
            <w:bottom w:val="none" w:sz="0" w:space="0" w:color="auto"/>
            <w:right w:val="none" w:sz="0" w:space="0" w:color="auto"/>
          </w:divBdr>
        </w:div>
        <w:div w:id="1784223895">
          <w:marLeft w:val="640"/>
          <w:marRight w:val="0"/>
          <w:marTop w:val="0"/>
          <w:marBottom w:val="0"/>
          <w:divBdr>
            <w:top w:val="none" w:sz="0" w:space="0" w:color="auto"/>
            <w:left w:val="none" w:sz="0" w:space="0" w:color="auto"/>
            <w:bottom w:val="none" w:sz="0" w:space="0" w:color="auto"/>
            <w:right w:val="none" w:sz="0" w:space="0" w:color="auto"/>
          </w:divBdr>
        </w:div>
        <w:div w:id="1602488699">
          <w:marLeft w:val="640"/>
          <w:marRight w:val="0"/>
          <w:marTop w:val="0"/>
          <w:marBottom w:val="0"/>
          <w:divBdr>
            <w:top w:val="none" w:sz="0" w:space="0" w:color="auto"/>
            <w:left w:val="none" w:sz="0" w:space="0" w:color="auto"/>
            <w:bottom w:val="none" w:sz="0" w:space="0" w:color="auto"/>
            <w:right w:val="none" w:sz="0" w:space="0" w:color="auto"/>
          </w:divBdr>
        </w:div>
        <w:div w:id="1216232940">
          <w:marLeft w:val="640"/>
          <w:marRight w:val="0"/>
          <w:marTop w:val="0"/>
          <w:marBottom w:val="0"/>
          <w:divBdr>
            <w:top w:val="none" w:sz="0" w:space="0" w:color="auto"/>
            <w:left w:val="none" w:sz="0" w:space="0" w:color="auto"/>
            <w:bottom w:val="none" w:sz="0" w:space="0" w:color="auto"/>
            <w:right w:val="none" w:sz="0" w:space="0" w:color="auto"/>
          </w:divBdr>
        </w:div>
        <w:div w:id="244538668">
          <w:marLeft w:val="640"/>
          <w:marRight w:val="0"/>
          <w:marTop w:val="0"/>
          <w:marBottom w:val="0"/>
          <w:divBdr>
            <w:top w:val="none" w:sz="0" w:space="0" w:color="auto"/>
            <w:left w:val="none" w:sz="0" w:space="0" w:color="auto"/>
            <w:bottom w:val="none" w:sz="0" w:space="0" w:color="auto"/>
            <w:right w:val="none" w:sz="0" w:space="0" w:color="auto"/>
          </w:divBdr>
        </w:div>
        <w:div w:id="2100717214">
          <w:marLeft w:val="640"/>
          <w:marRight w:val="0"/>
          <w:marTop w:val="0"/>
          <w:marBottom w:val="0"/>
          <w:divBdr>
            <w:top w:val="none" w:sz="0" w:space="0" w:color="auto"/>
            <w:left w:val="none" w:sz="0" w:space="0" w:color="auto"/>
            <w:bottom w:val="none" w:sz="0" w:space="0" w:color="auto"/>
            <w:right w:val="none" w:sz="0" w:space="0" w:color="auto"/>
          </w:divBdr>
        </w:div>
        <w:div w:id="1509057844">
          <w:marLeft w:val="640"/>
          <w:marRight w:val="0"/>
          <w:marTop w:val="0"/>
          <w:marBottom w:val="0"/>
          <w:divBdr>
            <w:top w:val="none" w:sz="0" w:space="0" w:color="auto"/>
            <w:left w:val="none" w:sz="0" w:space="0" w:color="auto"/>
            <w:bottom w:val="none" w:sz="0" w:space="0" w:color="auto"/>
            <w:right w:val="none" w:sz="0" w:space="0" w:color="auto"/>
          </w:divBdr>
        </w:div>
        <w:div w:id="791440256">
          <w:marLeft w:val="640"/>
          <w:marRight w:val="0"/>
          <w:marTop w:val="0"/>
          <w:marBottom w:val="0"/>
          <w:divBdr>
            <w:top w:val="none" w:sz="0" w:space="0" w:color="auto"/>
            <w:left w:val="none" w:sz="0" w:space="0" w:color="auto"/>
            <w:bottom w:val="none" w:sz="0" w:space="0" w:color="auto"/>
            <w:right w:val="none" w:sz="0" w:space="0" w:color="auto"/>
          </w:divBdr>
        </w:div>
        <w:div w:id="891582167">
          <w:marLeft w:val="640"/>
          <w:marRight w:val="0"/>
          <w:marTop w:val="0"/>
          <w:marBottom w:val="0"/>
          <w:divBdr>
            <w:top w:val="none" w:sz="0" w:space="0" w:color="auto"/>
            <w:left w:val="none" w:sz="0" w:space="0" w:color="auto"/>
            <w:bottom w:val="none" w:sz="0" w:space="0" w:color="auto"/>
            <w:right w:val="none" w:sz="0" w:space="0" w:color="auto"/>
          </w:divBdr>
        </w:div>
        <w:div w:id="1348361946">
          <w:marLeft w:val="640"/>
          <w:marRight w:val="0"/>
          <w:marTop w:val="0"/>
          <w:marBottom w:val="0"/>
          <w:divBdr>
            <w:top w:val="none" w:sz="0" w:space="0" w:color="auto"/>
            <w:left w:val="none" w:sz="0" w:space="0" w:color="auto"/>
            <w:bottom w:val="none" w:sz="0" w:space="0" w:color="auto"/>
            <w:right w:val="none" w:sz="0" w:space="0" w:color="auto"/>
          </w:divBdr>
        </w:div>
        <w:div w:id="1945846211">
          <w:marLeft w:val="640"/>
          <w:marRight w:val="0"/>
          <w:marTop w:val="0"/>
          <w:marBottom w:val="0"/>
          <w:divBdr>
            <w:top w:val="none" w:sz="0" w:space="0" w:color="auto"/>
            <w:left w:val="none" w:sz="0" w:space="0" w:color="auto"/>
            <w:bottom w:val="none" w:sz="0" w:space="0" w:color="auto"/>
            <w:right w:val="none" w:sz="0" w:space="0" w:color="auto"/>
          </w:divBdr>
        </w:div>
        <w:div w:id="2070231063">
          <w:marLeft w:val="640"/>
          <w:marRight w:val="0"/>
          <w:marTop w:val="0"/>
          <w:marBottom w:val="0"/>
          <w:divBdr>
            <w:top w:val="none" w:sz="0" w:space="0" w:color="auto"/>
            <w:left w:val="none" w:sz="0" w:space="0" w:color="auto"/>
            <w:bottom w:val="none" w:sz="0" w:space="0" w:color="auto"/>
            <w:right w:val="none" w:sz="0" w:space="0" w:color="auto"/>
          </w:divBdr>
        </w:div>
        <w:div w:id="1554199524">
          <w:marLeft w:val="640"/>
          <w:marRight w:val="0"/>
          <w:marTop w:val="0"/>
          <w:marBottom w:val="0"/>
          <w:divBdr>
            <w:top w:val="none" w:sz="0" w:space="0" w:color="auto"/>
            <w:left w:val="none" w:sz="0" w:space="0" w:color="auto"/>
            <w:bottom w:val="none" w:sz="0" w:space="0" w:color="auto"/>
            <w:right w:val="none" w:sz="0" w:space="0" w:color="auto"/>
          </w:divBdr>
        </w:div>
        <w:div w:id="1360400127">
          <w:marLeft w:val="640"/>
          <w:marRight w:val="0"/>
          <w:marTop w:val="0"/>
          <w:marBottom w:val="0"/>
          <w:divBdr>
            <w:top w:val="none" w:sz="0" w:space="0" w:color="auto"/>
            <w:left w:val="none" w:sz="0" w:space="0" w:color="auto"/>
            <w:bottom w:val="none" w:sz="0" w:space="0" w:color="auto"/>
            <w:right w:val="none" w:sz="0" w:space="0" w:color="auto"/>
          </w:divBdr>
        </w:div>
        <w:div w:id="1297832857">
          <w:marLeft w:val="640"/>
          <w:marRight w:val="0"/>
          <w:marTop w:val="0"/>
          <w:marBottom w:val="0"/>
          <w:divBdr>
            <w:top w:val="none" w:sz="0" w:space="0" w:color="auto"/>
            <w:left w:val="none" w:sz="0" w:space="0" w:color="auto"/>
            <w:bottom w:val="none" w:sz="0" w:space="0" w:color="auto"/>
            <w:right w:val="none" w:sz="0" w:space="0" w:color="auto"/>
          </w:divBdr>
        </w:div>
        <w:div w:id="335770582">
          <w:marLeft w:val="640"/>
          <w:marRight w:val="0"/>
          <w:marTop w:val="0"/>
          <w:marBottom w:val="0"/>
          <w:divBdr>
            <w:top w:val="none" w:sz="0" w:space="0" w:color="auto"/>
            <w:left w:val="none" w:sz="0" w:space="0" w:color="auto"/>
            <w:bottom w:val="none" w:sz="0" w:space="0" w:color="auto"/>
            <w:right w:val="none" w:sz="0" w:space="0" w:color="auto"/>
          </w:divBdr>
        </w:div>
        <w:div w:id="338629665">
          <w:marLeft w:val="640"/>
          <w:marRight w:val="0"/>
          <w:marTop w:val="0"/>
          <w:marBottom w:val="0"/>
          <w:divBdr>
            <w:top w:val="none" w:sz="0" w:space="0" w:color="auto"/>
            <w:left w:val="none" w:sz="0" w:space="0" w:color="auto"/>
            <w:bottom w:val="none" w:sz="0" w:space="0" w:color="auto"/>
            <w:right w:val="none" w:sz="0" w:space="0" w:color="auto"/>
          </w:divBdr>
        </w:div>
        <w:div w:id="889926091">
          <w:marLeft w:val="640"/>
          <w:marRight w:val="0"/>
          <w:marTop w:val="0"/>
          <w:marBottom w:val="0"/>
          <w:divBdr>
            <w:top w:val="none" w:sz="0" w:space="0" w:color="auto"/>
            <w:left w:val="none" w:sz="0" w:space="0" w:color="auto"/>
            <w:bottom w:val="none" w:sz="0" w:space="0" w:color="auto"/>
            <w:right w:val="none" w:sz="0" w:space="0" w:color="auto"/>
          </w:divBdr>
        </w:div>
        <w:div w:id="1597709348">
          <w:marLeft w:val="640"/>
          <w:marRight w:val="0"/>
          <w:marTop w:val="0"/>
          <w:marBottom w:val="0"/>
          <w:divBdr>
            <w:top w:val="none" w:sz="0" w:space="0" w:color="auto"/>
            <w:left w:val="none" w:sz="0" w:space="0" w:color="auto"/>
            <w:bottom w:val="none" w:sz="0" w:space="0" w:color="auto"/>
            <w:right w:val="none" w:sz="0" w:space="0" w:color="auto"/>
          </w:divBdr>
        </w:div>
        <w:div w:id="264389778">
          <w:marLeft w:val="640"/>
          <w:marRight w:val="0"/>
          <w:marTop w:val="0"/>
          <w:marBottom w:val="0"/>
          <w:divBdr>
            <w:top w:val="none" w:sz="0" w:space="0" w:color="auto"/>
            <w:left w:val="none" w:sz="0" w:space="0" w:color="auto"/>
            <w:bottom w:val="none" w:sz="0" w:space="0" w:color="auto"/>
            <w:right w:val="none" w:sz="0" w:space="0" w:color="auto"/>
          </w:divBdr>
        </w:div>
        <w:div w:id="819810906">
          <w:marLeft w:val="640"/>
          <w:marRight w:val="0"/>
          <w:marTop w:val="0"/>
          <w:marBottom w:val="0"/>
          <w:divBdr>
            <w:top w:val="none" w:sz="0" w:space="0" w:color="auto"/>
            <w:left w:val="none" w:sz="0" w:space="0" w:color="auto"/>
            <w:bottom w:val="none" w:sz="0" w:space="0" w:color="auto"/>
            <w:right w:val="none" w:sz="0" w:space="0" w:color="auto"/>
          </w:divBdr>
        </w:div>
        <w:div w:id="1572614315">
          <w:marLeft w:val="640"/>
          <w:marRight w:val="0"/>
          <w:marTop w:val="0"/>
          <w:marBottom w:val="0"/>
          <w:divBdr>
            <w:top w:val="none" w:sz="0" w:space="0" w:color="auto"/>
            <w:left w:val="none" w:sz="0" w:space="0" w:color="auto"/>
            <w:bottom w:val="none" w:sz="0" w:space="0" w:color="auto"/>
            <w:right w:val="none" w:sz="0" w:space="0" w:color="auto"/>
          </w:divBdr>
        </w:div>
        <w:div w:id="325938327">
          <w:marLeft w:val="640"/>
          <w:marRight w:val="0"/>
          <w:marTop w:val="0"/>
          <w:marBottom w:val="0"/>
          <w:divBdr>
            <w:top w:val="none" w:sz="0" w:space="0" w:color="auto"/>
            <w:left w:val="none" w:sz="0" w:space="0" w:color="auto"/>
            <w:bottom w:val="none" w:sz="0" w:space="0" w:color="auto"/>
            <w:right w:val="none" w:sz="0" w:space="0" w:color="auto"/>
          </w:divBdr>
        </w:div>
        <w:div w:id="103113797">
          <w:marLeft w:val="640"/>
          <w:marRight w:val="0"/>
          <w:marTop w:val="0"/>
          <w:marBottom w:val="0"/>
          <w:divBdr>
            <w:top w:val="none" w:sz="0" w:space="0" w:color="auto"/>
            <w:left w:val="none" w:sz="0" w:space="0" w:color="auto"/>
            <w:bottom w:val="none" w:sz="0" w:space="0" w:color="auto"/>
            <w:right w:val="none" w:sz="0" w:space="0" w:color="auto"/>
          </w:divBdr>
        </w:div>
        <w:div w:id="1675525187">
          <w:marLeft w:val="640"/>
          <w:marRight w:val="0"/>
          <w:marTop w:val="0"/>
          <w:marBottom w:val="0"/>
          <w:divBdr>
            <w:top w:val="none" w:sz="0" w:space="0" w:color="auto"/>
            <w:left w:val="none" w:sz="0" w:space="0" w:color="auto"/>
            <w:bottom w:val="none" w:sz="0" w:space="0" w:color="auto"/>
            <w:right w:val="none" w:sz="0" w:space="0" w:color="auto"/>
          </w:divBdr>
        </w:div>
        <w:div w:id="1065176794">
          <w:marLeft w:val="640"/>
          <w:marRight w:val="0"/>
          <w:marTop w:val="0"/>
          <w:marBottom w:val="0"/>
          <w:divBdr>
            <w:top w:val="none" w:sz="0" w:space="0" w:color="auto"/>
            <w:left w:val="none" w:sz="0" w:space="0" w:color="auto"/>
            <w:bottom w:val="none" w:sz="0" w:space="0" w:color="auto"/>
            <w:right w:val="none" w:sz="0" w:space="0" w:color="auto"/>
          </w:divBdr>
        </w:div>
        <w:div w:id="414938272">
          <w:marLeft w:val="640"/>
          <w:marRight w:val="0"/>
          <w:marTop w:val="0"/>
          <w:marBottom w:val="0"/>
          <w:divBdr>
            <w:top w:val="none" w:sz="0" w:space="0" w:color="auto"/>
            <w:left w:val="none" w:sz="0" w:space="0" w:color="auto"/>
            <w:bottom w:val="none" w:sz="0" w:space="0" w:color="auto"/>
            <w:right w:val="none" w:sz="0" w:space="0" w:color="auto"/>
          </w:divBdr>
        </w:div>
        <w:div w:id="1531991177">
          <w:marLeft w:val="640"/>
          <w:marRight w:val="0"/>
          <w:marTop w:val="0"/>
          <w:marBottom w:val="0"/>
          <w:divBdr>
            <w:top w:val="none" w:sz="0" w:space="0" w:color="auto"/>
            <w:left w:val="none" w:sz="0" w:space="0" w:color="auto"/>
            <w:bottom w:val="none" w:sz="0" w:space="0" w:color="auto"/>
            <w:right w:val="none" w:sz="0" w:space="0" w:color="auto"/>
          </w:divBdr>
        </w:div>
        <w:div w:id="632755917">
          <w:marLeft w:val="640"/>
          <w:marRight w:val="0"/>
          <w:marTop w:val="0"/>
          <w:marBottom w:val="0"/>
          <w:divBdr>
            <w:top w:val="none" w:sz="0" w:space="0" w:color="auto"/>
            <w:left w:val="none" w:sz="0" w:space="0" w:color="auto"/>
            <w:bottom w:val="none" w:sz="0" w:space="0" w:color="auto"/>
            <w:right w:val="none" w:sz="0" w:space="0" w:color="auto"/>
          </w:divBdr>
        </w:div>
        <w:div w:id="938293234">
          <w:marLeft w:val="640"/>
          <w:marRight w:val="0"/>
          <w:marTop w:val="0"/>
          <w:marBottom w:val="0"/>
          <w:divBdr>
            <w:top w:val="none" w:sz="0" w:space="0" w:color="auto"/>
            <w:left w:val="none" w:sz="0" w:space="0" w:color="auto"/>
            <w:bottom w:val="none" w:sz="0" w:space="0" w:color="auto"/>
            <w:right w:val="none" w:sz="0" w:space="0" w:color="auto"/>
          </w:divBdr>
        </w:div>
        <w:div w:id="1570188664">
          <w:marLeft w:val="640"/>
          <w:marRight w:val="0"/>
          <w:marTop w:val="0"/>
          <w:marBottom w:val="0"/>
          <w:divBdr>
            <w:top w:val="none" w:sz="0" w:space="0" w:color="auto"/>
            <w:left w:val="none" w:sz="0" w:space="0" w:color="auto"/>
            <w:bottom w:val="none" w:sz="0" w:space="0" w:color="auto"/>
            <w:right w:val="none" w:sz="0" w:space="0" w:color="auto"/>
          </w:divBdr>
        </w:div>
        <w:div w:id="1994798513">
          <w:marLeft w:val="640"/>
          <w:marRight w:val="0"/>
          <w:marTop w:val="0"/>
          <w:marBottom w:val="0"/>
          <w:divBdr>
            <w:top w:val="none" w:sz="0" w:space="0" w:color="auto"/>
            <w:left w:val="none" w:sz="0" w:space="0" w:color="auto"/>
            <w:bottom w:val="none" w:sz="0" w:space="0" w:color="auto"/>
            <w:right w:val="none" w:sz="0" w:space="0" w:color="auto"/>
          </w:divBdr>
        </w:div>
        <w:div w:id="1782798698">
          <w:marLeft w:val="640"/>
          <w:marRight w:val="0"/>
          <w:marTop w:val="0"/>
          <w:marBottom w:val="0"/>
          <w:divBdr>
            <w:top w:val="none" w:sz="0" w:space="0" w:color="auto"/>
            <w:left w:val="none" w:sz="0" w:space="0" w:color="auto"/>
            <w:bottom w:val="none" w:sz="0" w:space="0" w:color="auto"/>
            <w:right w:val="none" w:sz="0" w:space="0" w:color="auto"/>
          </w:divBdr>
        </w:div>
        <w:div w:id="1206021938">
          <w:marLeft w:val="640"/>
          <w:marRight w:val="0"/>
          <w:marTop w:val="0"/>
          <w:marBottom w:val="0"/>
          <w:divBdr>
            <w:top w:val="none" w:sz="0" w:space="0" w:color="auto"/>
            <w:left w:val="none" w:sz="0" w:space="0" w:color="auto"/>
            <w:bottom w:val="none" w:sz="0" w:space="0" w:color="auto"/>
            <w:right w:val="none" w:sz="0" w:space="0" w:color="auto"/>
          </w:divBdr>
        </w:div>
        <w:div w:id="1861509099">
          <w:marLeft w:val="640"/>
          <w:marRight w:val="0"/>
          <w:marTop w:val="0"/>
          <w:marBottom w:val="0"/>
          <w:divBdr>
            <w:top w:val="none" w:sz="0" w:space="0" w:color="auto"/>
            <w:left w:val="none" w:sz="0" w:space="0" w:color="auto"/>
            <w:bottom w:val="none" w:sz="0" w:space="0" w:color="auto"/>
            <w:right w:val="none" w:sz="0" w:space="0" w:color="auto"/>
          </w:divBdr>
        </w:div>
        <w:div w:id="1362824544">
          <w:marLeft w:val="640"/>
          <w:marRight w:val="0"/>
          <w:marTop w:val="0"/>
          <w:marBottom w:val="0"/>
          <w:divBdr>
            <w:top w:val="none" w:sz="0" w:space="0" w:color="auto"/>
            <w:left w:val="none" w:sz="0" w:space="0" w:color="auto"/>
            <w:bottom w:val="none" w:sz="0" w:space="0" w:color="auto"/>
            <w:right w:val="none" w:sz="0" w:space="0" w:color="auto"/>
          </w:divBdr>
        </w:div>
        <w:div w:id="626205689">
          <w:marLeft w:val="640"/>
          <w:marRight w:val="0"/>
          <w:marTop w:val="0"/>
          <w:marBottom w:val="0"/>
          <w:divBdr>
            <w:top w:val="none" w:sz="0" w:space="0" w:color="auto"/>
            <w:left w:val="none" w:sz="0" w:space="0" w:color="auto"/>
            <w:bottom w:val="none" w:sz="0" w:space="0" w:color="auto"/>
            <w:right w:val="none" w:sz="0" w:space="0" w:color="auto"/>
          </w:divBdr>
        </w:div>
        <w:div w:id="520050149">
          <w:marLeft w:val="640"/>
          <w:marRight w:val="0"/>
          <w:marTop w:val="0"/>
          <w:marBottom w:val="0"/>
          <w:divBdr>
            <w:top w:val="none" w:sz="0" w:space="0" w:color="auto"/>
            <w:left w:val="none" w:sz="0" w:space="0" w:color="auto"/>
            <w:bottom w:val="none" w:sz="0" w:space="0" w:color="auto"/>
            <w:right w:val="none" w:sz="0" w:space="0" w:color="auto"/>
          </w:divBdr>
        </w:div>
        <w:div w:id="1568489834">
          <w:marLeft w:val="640"/>
          <w:marRight w:val="0"/>
          <w:marTop w:val="0"/>
          <w:marBottom w:val="0"/>
          <w:divBdr>
            <w:top w:val="none" w:sz="0" w:space="0" w:color="auto"/>
            <w:left w:val="none" w:sz="0" w:space="0" w:color="auto"/>
            <w:bottom w:val="none" w:sz="0" w:space="0" w:color="auto"/>
            <w:right w:val="none" w:sz="0" w:space="0" w:color="auto"/>
          </w:divBdr>
        </w:div>
        <w:div w:id="394620634">
          <w:marLeft w:val="640"/>
          <w:marRight w:val="0"/>
          <w:marTop w:val="0"/>
          <w:marBottom w:val="0"/>
          <w:divBdr>
            <w:top w:val="none" w:sz="0" w:space="0" w:color="auto"/>
            <w:left w:val="none" w:sz="0" w:space="0" w:color="auto"/>
            <w:bottom w:val="none" w:sz="0" w:space="0" w:color="auto"/>
            <w:right w:val="none" w:sz="0" w:space="0" w:color="auto"/>
          </w:divBdr>
        </w:div>
        <w:div w:id="988554914">
          <w:marLeft w:val="640"/>
          <w:marRight w:val="0"/>
          <w:marTop w:val="0"/>
          <w:marBottom w:val="0"/>
          <w:divBdr>
            <w:top w:val="none" w:sz="0" w:space="0" w:color="auto"/>
            <w:left w:val="none" w:sz="0" w:space="0" w:color="auto"/>
            <w:bottom w:val="none" w:sz="0" w:space="0" w:color="auto"/>
            <w:right w:val="none" w:sz="0" w:space="0" w:color="auto"/>
          </w:divBdr>
        </w:div>
        <w:div w:id="946930436">
          <w:marLeft w:val="640"/>
          <w:marRight w:val="0"/>
          <w:marTop w:val="0"/>
          <w:marBottom w:val="0"/>
          <w:divBdr>
            <w:top w:val="none" w:sz="0" w:space="0" w:color="auto"/>
            <w:left w:val="none" w:sz="0" w:space="0" w:color="auto"/>
            <w:bottom w:val="none" w:sz="0" w:space="0" w:color="auto"/>
            <w:right w:val="none" w:sz="0" w:space="0" w:color="auto"/>
          </w:divBdr>
        </w:div>
        <w:div w:id="1254632383">
          <w:marLeft w:val="640"/>
          <w:marRight w:val="0"/>
          <w:marTop w:val="0"/>
          <w:marBottom w:val="0"/>
          <w:divBdr>
            <w:top w:val="none" w:sz="0" w:space="0" w:color="auto"/>
            <w:left w:val="none" w:sz="0" w:space="0" w:color="auto"/>
            <w:bottom w:val="none" w:sz="0" w:space="0" w:color="auto"/>
            <w:right w:val="none" w:sz="0" w:space="0" w:color="auto"/>
          </w:divBdr>
        </w:div>
        <w:div w:id="1574966634">
          <w:marLeft w:val="640"/>
          <w:marRight w:val="0"/>
          <w:marTop w:val="0"/>
          <w:marBottom w:val="0"/>
          <w:divBdr>
            <w:top w:val="none" w:sz="0" w:space="0" w:color="auto"/>
            <w:left w:val="none" w:sz="0" w:space="0" w:color="auto"/>
            <w:bottom w:val="none" w:sz="0" w:space="0" w:color="auto"/>
            <w:right w:val="none" w:sz="0" w:space="0" w:color="auto"/>
          </w:divBdr>
        </w:div>
        <w:div w:id="154230557">
          <w:marLeft w:val="640"/>
          <w:marRight w:val="0"/>
          <w:marTop w:val="0"/>
          <w:marBottom w:val="0"/>
          <w:divBdr>
            <w:top w:val="none" w:sz="0" w:space="0" w:color="auto"/>
            <w:left w:val="none" w:sz="0" w:space="0" w:color="auto"/>
            <w:bottom w:val="none" w:sz="0" w:space="0" w:color="auto"/>
            <w:right w:val="none" w:sz="0" w:space="0" w:color="auto"/>
          </w:divBdr>
        </w:div>
        <w:div w:id="1854878606">
          <w:marLeft w:val="640"/>
          <w:marRight w:val="0"/>
          <w:marTop w:val="0"/>
          <w:marBottom w:val="0"/>
          <w:divBdr>
            <w:top w:val="none" w:sz="0" w:space="0" w:color="auto"/>
            <w:left w:val="none" w:sz="0" w:space="0" w:color="auto"/>
            <w:bottom w:val="none" w:sz="0" w:space="0" w:color="auto"/>
            <w:right w:val="none" w:sz="0" w:space="0" w:color="auto"/>
          </w:divBdr>
        </w:div>
        <w:div w:id="1559121668">
          <w:marLeft w:val="640"/>
          <w:marRight w:val="0"/>
          <w:marTop w:val="0"/>
          <w:marBottom w:val="0"/>
          <w:divBdr>
            <w:top w:val="none" w:sz="0" w:space="0" w:color="auto"/>
            <w:left w:val="none" w:sz="0" w:space="0" w:color="auto"/>
            <w:bottom w:val="none" w:sz="0" w:space="0" w:color="auto"/>
            <w:right w:val="none" w:sz="0" w:space="0" w:color="auto"/>
          </w:divBdr>
        </w:div>
        <w:div w:id="1703163376">
          <w:marLeft w:val="640"/>
          <w:marRight w:val="0"/>
          <w:marTop w:val="0"/>
          <w:marBottom w:val="0"/>
          <w:divBdr>
            <w:top w:val="none" w:sz="0" w:space="0" w:color="auto"/>
            <w:left w:val="none" w:sz="0" w:space="0" w:color="auto"/>
            <w:bottom w:val="none" w:sz="0" w:space="0" w:color="auto"/>
            <w:right w:val="none" w:sz="0" w:space="0" w:color="auto"/>
          </w:divBdr>
        </w:div>
        <w:div w:id="1633099843">
          <w:marLeft w:val="640"/>
          <w:marRight w:val="0"/>
          <w:marTop w:val="0"/>
          <w:marBottom w:val="0"/>
          <w:divBdr>
            <w:top w:val="none" w:sz="0" w:space="0" w:color="auto"/>
            <w:left w:val="none" w:sz="0" w:space="0" w:color="auto"/>
            <w:bottom w:val="none" w:sz="0" w:space="0" w:color="auto"/>
            <w:right w:val="none" w:sz="0" w:space="0" w:color="auto"/>
          </w:divBdr>
        </w:div>
        <w:div w:id="812217214">
          <w:marLeft w:val="640"/>
          <w:marRight w:val="0"/>
          <w:marTop w:val="0"/>
          <w:marBottom w:val="0"/>
          <w:divBdr>
            <w:top w:val="none" w:sz="0" w:space="0" w:color="auto"/>
            <w:left w:val="none" w:sz="0" w:space="0" w:color="auto"/>
            <w:bottom w:val="none" w:sz="0" w:space="0" w:color="auto"/>
            <w:right w:val="none" w:sz="0" w:space="0" w:color="auto"/>
          </w:divBdr>
        </w:div>
        <w:div w:id="1260604772">
          <w:marLeft w:val="640"/>
          <w:marRight w:val="0"/>
          <w:marTop w:val="0"/>
          <w:marBottom w:val="0"/>
          <w:divBdr>
            <w:top w:val="none" w:sz="0" w:space="0" w:color="auto"/>
            <w:left w:val="none" w:sz="0" w:space="0" w:color="auto"/>
            <w:bottom w:val="none" w:sz="0" w:space="0" w:color="auto"/>
            <w:right w:val="none" w:sz="0" w:space="0" w:color="auto"/>
          </w:divBdr>
        </w:div>
        <w:div w:id="392116692">
          <w:marLeft w:val="640"/>
          <w:marRight w:val="0"/>
          <w:marTop w:val="0"/>
          <w:marBottom w:val="0"/>
          <w:divBdr>
            <w:top w:val="none" w:sz="0" w:space="0" w:color="auto"/>
            <w:left w:val="none" w:sz="0" w:space="0" w:color="auto"/>
            <w:bottom w:val="none" w:sz="0" w:space="0" w:color="auto"/>
            <w:right w:val="none" w:sz="0" w:space="0" w:color="auto"/>
          </w:divBdr>
        </w:div>
        <w:div w:id="275795801">
          <w:marLeft w:val="640"/>
          <w:marRight w:val="0"/>
          <w:marTop w:val="0"/>
          <w:marBottom w:val="0"/>
          <w:divBdr>
            <w:top w:val="none" w:sz="0" w:space="0" w:color="auto"/>
            <w:left w:val="none" w:sz="0" w:space="0" w:color="auto"/>
            <w:bottom w:val="none" w:sz="0" w:space="0" w:color="auto"/>
            <w:right w:val="none" w:sz="0" w:space="0" w:color="auto"/>
          </w:divBdr>
        </w:div>
        <w:div w:id="964391347">
          <w:marLeft w:val="640"/>
          <w:marRight w:val="0"/>
          <w:marTop w:val="0"/>
          <w:marBottom w:val="0"/>
          <w:divBdr>
            <w:top w:val="none" w:sz="0" w:space="0" w:color="auto"/>
            <w:left w:val="none" w:sz="0" w:space="0" w:color="auto"/>
            <w:bottom w:val="none" w:sz="0" w:space="0" w:color="auto"/>
            <w:right w:val="none" w:sz="0" w:space="0" w:color="auto"/>
          </w:divBdr>
        </w:div>
        <w:div w:id="460657402">
          <w:marLeft w:val="640"/>
          <w:marRight w:val="0"/>
          <w:marTop w:val="0"/>
          <w:marBottom w:val="0"/>
          <w:divBdr>
            <w:top w:val="none" w:sz="0" w:space="0" w:color="auto"/>
            <w:left w:val="none" w:sz="0" w:space="0" w:color="auto"/>
            <w:bottom w:val="none" w:sz="0" w:space="0" w:color="auto"/>
            <w:right w:val="none" w:sz="0" w:space="0" w:color="auto"/>
          </w:divBdr>
        </w:div>
        <w:div w:id="309290279">
          <w:marLeft w:val="640"/>
          <w:marRight w:val="0"/>
          <w:marTop w:val="0"/>
          <w:marBottom w:val="0"/>
          <w:divBdr>
            <w:top w:val="none" w:sz="0" w:space="0" w:color="auto"/>
            <w:left w:val="none" w:sz="0" w:space="0" w:color="auto"/>
            <w:bottom w:val="none" w:sz="0" w:space="0" w:color="auto"/>
            <w:right w:val="none" w:sz="0" w:space="0" w:color="auto"/>
          </w:divBdr>
        </w:div>
        <w:div w:id="866870503">
          <w:marLeft w:val="640"/>
          <w:marRight w:val="0"/>
          <w:marTop w:val="0"/>
          <w:marBottom w:val="0"/>
          <w:divBdr>
            <w:top w:val="none" w:sz="0" w:space="0" w:color="auto"/>
            <w:left w:val="none" w:sz="0" w:space="0" w:color="auto"/>
            <w:bottom w:val="none" w:sz="0" w:space="0" w:color="auto"/>
            <w:right w:val="none" w:sz="0" w:space="0" w:color="auto"/>
          </w:divBdr>
        </w:div>
        <w:div w:id="612592797">
          <w:marLeft w:val="640"/>
          <w:marRight w:val="0"/>
          <w:marTop w:val="0"/>
          <w:marBottom w:val="0"/>
          <w:divBdr>
            <w:top w:val="none" w:sz="0" w:space="0" w:color="auto"/>
            <w:left w:val="none" w:sz="0" w:space="0" w:color="auto"/>
            <w:bottom w:val="none" w:sz="0" w:space="0" w:color="auto"/>
            <w:right w:val="none" w:sz="0" w:space="0" w:color="auto"/>
          </w:divBdr>
        </w:div>
        <w:div w:id="1839425208">
          <w:marLeft w:val="640"/>
          <w:marRight w:val="0"/>
          <w:marTop w:val="0"/>
          <w:marBottom w:val="0"/>
          <w:divBdr>
            <w:top w:val="none" w:sz="0" w:space="0" w:color="auto"/>
            <w:left w:val="none" w:sz="0" w:space="0" w:color="auto"/>
            <w:bottom w:val="none" w:sz="0" w:space="0" w:color="auto"/>
            <w:right w:val="none" w:sz="0" w:space="0" w:color="auto"/>
          </w:divBdr>
        </w:div>
        <w:div w:id="1439712357">
          <w:marLeft w:val="640"/>
          <w:marRight w:val="0"/>
          <w:marTop w:val="0"/>
          <w:marBottom w:val="0"/>
          <w:divBdr>
            <w:top w:val="none" w:sz="0" w:space="0" w:color="auto"/>
            <w:left w:val="none" w:sz="0" w:space="0" w:color="auto"/>
            <w:bottom w:val="none" w:sz="0" w:space="0" w:color="auto"/>
            <w:right w:val="none" w:sz="0" w:space="0" w:color="auto"/>
          </w:divBdr>
        </w:div>
        <w:div w:id="2126386268">
          <w:marLeft w:val="640"/>
          <w:marRight w:val="0"/>
          <w:marTop w:val="0"/>
          <w:marBottom w:val="0"/>
          <w:divBdr>
            <w:top w:val="none" w:sz="0" w:space="0" w:color="auto"/>
            <w:left w:val="none" w:sz="0" w:space="0" w:color="auto"/>
            <w:bottom w:val="none" w:sz="0" w:space="0" w:color="auto"/>
            <w:right w:val="none" w:sz="0" w:space="0" w:color="auto"/>
          </w:divBdr>
        </w:div>
        <w:div w:id="439690936">
          <w:marLeft w:val="640"/>
          <w:marRight w:val="0"/>
          <w:marTop w:val="0"/>
          <w:marBottom w:val="0"/>
          <w:divBdr>
            <w:top w:val="none" w:sz="0" w:space="0" w:color="auto"/>
            <w:left w:val="none" w:sz="0" w:space="0" w:color="auto"/>
            <w:bottom w:val="none" w:sz="0" w:space="0" w:color="auto"/>
            <w:right w:val="none" w:sz="0" w:space="0" w:color="auto"/>
          </w:divBdr>
        </w:div>
        <w:div w:id="1840150127">
          <w:marLeft w:val="640"/>
          <w:marRight w:val="0"/>
          <w:marTop w:val="0"/>
          <w:marBottom w:val="0"/>
          <w:divBdr>
            <w:top w:val="none" w:sz="0" w:space="0" w:color="auto"/>
            <w:left w:val="none" w:sz="0" w:space="0" w:color="auto"/>
            <w:bottom w:val="none" w:sz="0" w:space="0" w:color="auto"/>
            <w:right w:val="none" w:sz="0" w:space="0" w:color="auto"/>
          </w:divBdr>
        </w:div>
        <w:div w:id="869495131">
          <w:marLeft w:val="640"/>
          <w:marRight w:val="0"/>
          <w:marTop w:val="0"/>
          <w:marBottom w:val="0"/>
          <w:divBdr>
            <w:top w:val="none" w:sz="0" w:space="0" w:color="auto"/>
            <w:left w:val="none" w:sz="0" w:space="0" w:color="auto"/>
            <w:bottom w:val="none" w:sz="0" w:space="0" w:color="auto"/>
            <w:right w:val="none" w:sz="0" w:space="0" w:color="auto"/>
          </w:divBdr>
        </w:div>
        <w:div w:id="1530100079">
          <w:marLeft w:val="640"/>
          <w:marRight w:val="0"/>
          <w:marTop w:val="0"/>
          <w:marBottom w:val="0"/>
          <w:divBdr>
            <w:top w:val="none" w:sz="0" w:space="0" w:color="auto"/>
            <w:left w:val="none" w:sz="0" w:space="0" w:color="auto"/>
            <w:bottom w:val="none" w:sz="0" w:space="0" w:color="auto"/>
            <w:right w:val="none" w:sz="0" w:space="0" w:color="auto"/>
          </w:divBdr>
        </w:div>
        <w:div w:id="1125465282">
          <w:marLeft w:val="640"/>
          <w:marRight w:val="0"/>
          <w:marTop w:val="0"/>
          <w:marBottom w:val="0"/>
          <w:divBdr>
            <w:top w:val="none" w:sz="0" w:space="0" w:color="auto"/>
            <w:left w:val="none" w:sz="0" w:space="0" w:color="auto"/>
            <w:bottom w:val="none" w:sz="0" w:space="0" w:color="auto"/>
            <w:right w:val="none" w:sz="0" w:space="0" w:color="auto"/>
          </w:divBdr>
        </w:div>
        <w:div w:id="1709597734">
          <w:marLeft w:val="640"/>
          <w:marRight w:val="0"/>
          <w:marTop w:val="0"/>
          <w:marBottom w:val="0"/>
          <w:divBdr>
            <w:top w:val="none" w:sz="0" w:space="0" w:color="auto"/>
            <w:left w:val="none" w:sz="0" w:space="0" w:color="auto"/>
            <w:bottom w:val="none" w:sz="0" w:space="0" w:color="auto"/>
            <w:right w:val="none" w:sz="0" w:space="0" w:color="auto"/>
          </w:divBdr>
        </w:div>
      </w:divsChild>
    </w:div>
    <w:div w:id="829759352">
      <w:bodyDiv w:val="1"/>
      <w:marLeft w:val="0"/>
      <w:marRight w:val="0"/>
      <w:marTop w:val="0"/>
      <w:marBottom w:val="0"/>
      <w:divBdr>
        <w:top w:val="none" w:sz="0" w:space="0" w:color="auto"/>
        <w:left w:val="none" w:sz="0" w:space="0" w:color="auto"/>
        <w:bottom w:val="none" w:sz="0" w:space="0" w:color="auto"/>
        <w:right w:val="none" w:sz="0" w:space="0" w:color="auto"/>
      </w:divBdr>
      <w:divsChild>
        <w:div w:id="1303579567">
          <w:marLeft w:val="640"/>
          <w:marRight w:val="0"/>
          <w:marTop w:val="0"/>
          <w:marBottom w:val="0"/>
          <w:divBdr>
            <w:top w:val="none" w:sz="0" w:space="0" w:color="auto"/>
            <w:left w:val="none" w:sz="0" w:space="0" w:color="auto"/>
            <w:bottom w:val="none" w:sz="0" w:space="0" w:color="auto"/>
            <w:right w:val="none" w:sz="0" w:space="0" w:color="auto"/>
          </w:divBdr>
        </w:div>
        <w:div w:id="1086421105">
          <w:marLeft w:val="640"/>
          <w:marRight w:val="0"/>
          <w:marTop w:val="0"/>
          <w:marBottom w:val="0"/>
          <w:divBdr>
            <w:top w:val="none" w:sz="0" w:space="0" w:color="auto"/>
            <w:left w:val="none" w:sz="0" w:space="0" w:color="auto"/>
            <w:bottom w:val="none" w:sz="0" w:space="0" w:color="auto"/>
            <w:right w:val="none" w:sz="0" w:space="0" w:color="auto"/>
          </w:divBdr>
        </w:div>
        <w:div w:id="1170028152">
          <w:marLeft w:val="640"/>
          <w:marRight w:val="0"/>
          <w:marTop w:val="0"/>
          <w:marBottom w:val="0"/>
          <w:divBdr>
            <w:top w:val="none" w:sz="0" w:space="0" w:color="auto"/>
            <w:left w:val="none" w:sz="0" w:space="0" w:color="auto"/>
            <w:bottom w:val="none" w:sz="0" w:space="0" w:color="auto"/>
            <w:right w:val="none" w:sz="0" w:space="0" w:color="auto"/>
          </w:divBdr>
        </w:div>
        <w:div w:id="786236192">
          <w:marLeft w:val="640"/>
          <w:marRight w:val="0"/>
          <w:marTop w:val="0"/>
          <w:marBottom w:val="0"/>
          <w:divBdr>
            <w:top w:val="none" w:sz="0" w:space="0" w:color="auto"/>
            <w:left w:val="none" w:sz="0" w:space="0" w:color="auto"/>
            <w:bottom w:val="none" w:sz="0" w:space="0" w:color="auto"/>
            <w:right w:val="none" w:sz="0" w:space="0" w:color="auto"/>
          </w:divBdr>
        </w:div>
        <w:div w:id="1671251183">
          <w:marLeft w:val="640"/>
          <w:marRight w:val="0"/>
          <w:marTop w:val="0"/>
          <w:marBottom w:val="0"/>
          <w:divBdr>
            <w:top w:val="none" w:sz="0" w:space="0" w:color="auto"/>
            <w:left w:val="none" w:sz="0" w:space="0" w:color="auto"/>
            <w:bottom w:val="none" w:sz="0" w:space="0" w:color="auto"/>
            <w:right w:val="none" w:sz="0" w:space="0" w:color="auto"/>
          </w:divBdr>
        </w:div>
        <w:div w:id="763766549">
          <w:marLeft w:val="640"/>
          <w:marRight w:val="0"/>
          <w:marTop w:val="0"/>
          <w:marBottom w:val="0"/>
          <w:divBdr>
            <w:top w:val="none" w:sz="0" w:space="0" w:color="auto"/>
            <w:left w:val="none" w:sz="0" w:space="0" w:color="auto"/>
            <w:bottom w:val="none" w:sz="0" w:space="0" w:color="auto"/>
            <w:right w:val="none" w:sz="0" w:space="0" w:color="auto"/>
          </w:divBdr>
        </w:div>
        <w:div w:id="1722636347">
          <w:marLeft w:val="640"/>
          <w:marRight w:val="0"/>
          <w:marTop w:val="0"/>
          <w:marBottom w:val="0"/>
          <w:divBdr>
            <w:top w:val="none" w:sz="0" w:space="0" w:color="auto"/>
            <w:left w:val="none" w:sz="0" w:space="0" w:color="auto"/>
            <w:bottom w:val="none" w:sz="0" w:space="0" w:color="auto"/>
            <w:right w:val="none" w:sz="0" w:space="0" w:color="auto"/>
          </w:divBdr>
        </w:div>
        <w:div w:id="43523404">
          <w:marLeft w:val="640"/>
          <w:marRight w:val="0"/>
          <w:marTop w:val="0"/>
          <w:marBottom w:val="0"/>
          <w:divBdr>
            <w:top w:val="none" w:sz="0" w:space="0" w:color="auto"/>
            <w:left w:val="none" w:sz="0" w:space="0" w:color="auto"/>
            <w:bottom w:val="none" w:sz="0" w:space="0" w:color="auto"/>
            <w:right w:val="none" w:sz="0" w:space="0" w:color="auto"/>
          </w:divBdr>
        </w:div>
        <w:div w:id="1937202200">
          <w:marLeft w:val="640"/>
          <w:marRight w:val="0"/>
          <w:marTop w:val="0"/>
          <w:marBottom w:val="0"/>
          <w:divBdr>
            <w:top w:val="none" w:sz="0" w:space="0" w:color="auto"/>
            <w:left w:val="none" w:sz="0" w:space="0" w:color="auto"/>
            <w:bottom w:val="none" w:sz="0" w:space="0" w:color="auto"/>
            <w:right w:val="none" w:sz="0" w:space="0" w:color="auto"/>
          </w:divBdr>
        </w:div>
        <w:div w:id="495846870">
          <w:marLeft w:val="640"/>
          <w:marRight w:val="0"/>
          <w:marTop w:val="0"/>
          <w:marBottom w:val="0"/>
          <w:divBdr>
            <w:top w:val="none" w:sz="0" w:space="0" w:color="auto"/>
            <w:left w:val="none" w:sz="0" w:space="0" w:color="auto"/>
            <w:bottom w:val="none" w:sz="0" w:space="0" w:color="auto"/>
            <w:right w:val="none" w:sz="0" w:space="0" w:color="auto"/>
          </w:divBdr>
        </w:div>
        <w:div w:id="1675034636">
          <w:marLeft w:val="640"/>
          <w:marRight w:val="0"/>
          <w:marTop w:val="0"/>
          <w:marBottom w:val="0"/>
          <w:divBdr>
            <w:top w:val="none" w:sz="0" w:space="0" w:color="auto"/>
            <w:left w:val="none" w:sz="0" w:space="0" w:color="auto"/>
            <w:bottom w:val="none" w:sz="0" w:space="0" w:color="auto"/>
            <w:right w:val="none" w:sz="0" w:space="0" w:color="auto"/>
          </w:divBdr>
        </w:div>
        <w:div w:id="1542590808">
          <w:marLeft w:val="640"/>
          <w:marRight w:val="0"/>
          <w:marTop w:val="0"/>
          <w:marBottom w:val="0"/>
          <w:divBdr>
            <w:top w:val="none" w:sz="0" w:space="0" w:color="auto"/>
            <w:left w:val="none" w:sz="0" w:space="0" w:color="auto"/>
            <w:bottom w:val="none" w:sz="0" w:space="0" w:color="auto"/>
            <w:right w:val="none" w:sz="0" w:space="0" w:color="auto"/>
          </w:divBdr>
        </w:div>
        <w:div w:id="1735158998">
          <w:marLeft w:val="640"/>
          <w:marRight w:val="0"/>
          <w:marTop w:val="0"/>
          <w:marBottom w:val="0"/>
          <w:divBdr>
            <w:top w:val="none" w:sz="0" w:space="0" w:color="auto"/>
            <w:left w:val="none" w:sz="0" w:space="0" w:color="auto"/>
            <w:bottom w:val="none" w:sz="0" w:space="0" w:color="auto"/>
            <w:right w:val="none" w:sz="0" w:space="0" w:color="auto"/>
          </w:divBdr>
        </w:div>
        <w:div w:id="8144105">
          <w:marLeft w:val="640"/>
          <w:marRight w:val="0"/>
          <w:marTop w:val="0"/>
          <w:marBottom w:val="0"/>
          <w:divBdr>
            <w:top w:val="none" w:sz="0" w:space="0" w:color="auto"/>
            <w:left w:val="none" w:sz="0" w:space="0" w:color="auto"/>
            <w:bottom w:val="none" w:sz="0" w:space="0" w:color="auto"/>
            <w:right w:val="none" w:sz="0" w:space="0" w:color="auto"/>
          </w:divBdr>
        </w:div>
        <w:div w:id="977757029">
          <w:marLeft w:val="640"/>
          <w:marRight w:val="0"/>
          <w:marTop w:val="0"/>
          <w:marBottom w:val="0"/>
          <w:divBdr>
            <w:top w:val="none" w:sz="0" w:space="0" w:color="auto"/>
            <w:left w:val="none" w:sz="0" w:space="0" w:color="auto"/>
            <w:bottom w:val="none" w:sz="0" w:space="0" w:color="auto"/>
            <w:right w:val="none" w:sz="0" w:space="0" w:color="auto"/>
          </w:divBdr>
        </w:div>
        <w:div w:id="1061636267">
          <w:marLeft w:val="640"/>
          <w:marRight w:val="0"/>
          <w:marTop w:val="0"/>
          <w:marBottom w:val="0"/>
          <w:divBdr>
            <w:top w:val="none" w:sz="0" w:space="0" w:color="auto"/>
            <w:left w:val="none" w:sz="0" w:space="0" w:color="auto"/>
            <w:bottom w:val="none" w:sz="0" w:space="0" w:color="auto"/>
            <w:right w:val="none" w:sz="0" w:space="0" w:color="auto"/>
          </w:divBdr>
        </w:div>
        <w:div w:id="1410732383">
          <w:marLeft w:val="640"/>
          <w:marRight w:val="0"/>
          <w:marTop w:val="0"/>
          <w:marBottom w:val="0"/>
          <w:divBdr>
            <w:top w:val="none" w:sz="0" w:space="0" w:color="auto"/>
            <w:left w:val="none" w:sz="0" w:space="0" w:color="auto"/>
            <w:bottom w:val="none" w:sz="0" w:space="0" w:color="auto"/>
            <w:right w:val="none" w:sz="0" w:space="0" w:color="auto"/>
          </w:divBdr>
        </w:div>
        <w:div w:id="1697778374">
          <w:marLeft w:val="640"/>
          <w:marRight w:val="0"/>
          <w:marTop w:val="0"/>
          <w:marBottom w:val="0"/>
          <w:divBdr>
            <w:top w:val="none" w:sz="0" w:space="0" w:color="auto"/>
            <w:left w:val="none" w:sz="0" w:space="0" w:color="auto"/>
            <w:bottom w:val="none" w:sz="0" w:space="0" w:color="auto"/>
            <w:right w:val="none" w:sz="0" w:space="0" w:color="auto"/>
          </w:divBdr>
        </w:div>
        <w:div w:id="1568613621">
          <w:marLeft w:val="640"/>
          <w:marRight w:val="0"/>
          <w:marTop w:val="0"/>
          <w:marBottom w:val="0"/>
          <w:divBdr>
            <w:top w:val="none" w:sz="0" w:space="0" w:color="auto"/>
            <w:left w:val="none" w:sz="0" w:space="0" w:color="auto"/>
            <w:bottom w:val="none" w:sz="0" w:space="0" w:color="auto"/>
            <w:right w:val="none" w:sz="0" w:space="0" w:color="auto"/>
          </w:divBdr>
        </w:div>
        <w:div w:id="1380743194">
          <w:marLeft w:val="640"/>
          <w:marRight w:val="0"/>
          <w:marTop w:val="0"/>
          <w:marBottom w:val="0"/>
          <w:divBdr>
            <w:top w:val="none" w:sz="0" w:space="0" w:color="auto"/>
            <w:left w:val="none" w:sz="0" w:space="0" w:color="auto"/>
            <w:bottom w:val="none" w:sz="0" w:space="0" w:color="auto"/>
            <w:right w:val="none" w:sz="0" w:space="0" w:color="auto"/>
          </w:divBdr>
        </w:div>
        <w:div w:id="612178391">
          <w:marLeft w:val="640"/>
          <w:marRight w:val="0"/>
          <w:marTop w:val="0"/>
          <w:marBottom w:val="0"/>
          <w:divBdr>
            <w:top w:val="none" w:sz="0" w:space="0" w:color="auto"/>
            <w:left w:val="none" w:sz="0" w:space="0" w:color="auto"/>
            <w:bottom w:val="none" w:sz="0" w:space="0" w:color="auto"/>
            <w:right w:val="none" w:sz="0" w:space="0" w:color="auto"/>
          </w:divBdr>
        </w:div>
        <w:div w:id="1860586057">
          <w:marLeft w:val="640"/>
          <w:marRight w:val="0"/>
          <w:marTop w:val="0"/>
          <w:marBottom w:val="0"/>
          <w:divBdr>
            <w:top w:val="none" w:sz="0" w:space="0" w:color="auto"/>
            <w:left w:val="none" w:sz="0" w:space="0" w:color="auto"/>
            <w:bottom w:val="none" w:sz="0" w:space="0" w:color="auto"/>
            <w:right w:val="none" w:sz="0" w:space="0" w:color="auto"/>
          </w:divBdr>
        </w:div>
        <w:div w:id="1976594964">
          <w:marLeft w:val="640"/>
          <w:marRight w:val="0"/>
          <w:marTop w:val="0"/>
          <w:marBottom w:val="0"/>
          <w:divBdr>
            <w:top w:val="none" w:sz="0" w:space="0" w:color="auto"/>
            <w:left w:val="none" w:sz="0" w:space="0" w:color="auto"/>
            <w:bottom w:val="none" w:sz="0" w:space="0" w:color="auto"/>
            <w:right w:val="none" w:sz="0" w:space="0" w:color="auto"/>
          </w:divBdr>
        </w:div>
        <w:div w:id="138160087">
          <w:marLeft w:val="640"/>
          <w:marRight w:val="0"/>
          <w:marTop w:val="0"/>
          <w:marBottom w:val="0"/>
          <w:divBdr>
            <w:top w:val="none" w:sz="0" w:space="0" w:color="auto"/>
            <w:left w:val="none" w:sz="0" w:space="0" w:color="auto"/>
            <w:bottom w:val="none" w:sz="0" w:space="0" w:color="auto"/>
            <w:right w:val="none" w:sz="0" w:space="0" w:color="auto"/>
          </w:divBdr>
        </w:div>
        <w:div w:id="1914125137">
          <w:marLeft w:val="640"/>
          <w:marRight w:val="0"/>
          <w:marTop w:val="0"/>
          <w:marBottom w:val="0"/>
          <w:divBdr>
            <w:top w:val="none" w:sz="0" w:space="0" w:color="auto"/>
            <w:left w:val="none" w:sz="0" w:space="0" w:color="auto"/>
            <w:bottom w:val="none" w:sz="0" w:space="0" w:color="auto"/>
            <w:right w:val="none" w:sz="0" w:space="0" w:color="auto"/>
          </w:divBdr>
        </w:div>
        <w:div w:id="944460968">
          <w:marLeft w:val="640"/>
          <w:marRight w:val="0"/>
          <w:marTop w:val="0"/>
          <w:marBottom w:val="0"/>
          <w:divBdr>
            <w:top w:val="none" w:sz="0" w:space="0" w:color="auto"/>
            <w:left w:val="none" w:sz="0" w:space="0" w:color="auto"/>
            <w:bottom w:val="none" w:sz="0" w:space="0" w:color="auto"/>
            <w:right w:val="none" w:sz="0" w:space="0" w:color="auto"/>
          </w:divBdr>
        </w:div>
        <w:div w:id="1563373202">
          <w:marLeft w:val="640"/>
          <w:marRight w:val="0"/>
          <w:marTop w:val="0"/>
          <w:marBottom w:val="0"/>
          <w:divBdr>
            <w:top w:val="none" w:sz="0" w:space="0" w:color="auto"/>
            <w:left w:val="none" w:sz="0" w:space="0" w:color="auto"/>
            <w:bottom w:val="none" w:sz="0" w:space="0" w:color="auto"/>
            <w:right w:val="none" w:sz="0" w:space="0" w:color="auto"/>
          </w:divBdr>
        </w:div>
        <w:div w:id="744448540">
          <w:marLeft w:val="640"/>
          <w:marRight w:val="0"/>
          <w:marTop w:val="0"/>
          <w:marBottom w:val="0"/>
          <w:divBdr>
            <w:top w:val="none" w:sz="0" w:space="0" w:color="auto"/>
            <w:left w:val="none" w:sz="0" w:space="0" w:color="auto"/>
            <w:bottom w:val="none" w:sz="0" w:space="0" w:color="auto"/>
            <w:right w:val="none" w:sz="0" w:space="0" w:color="auto"/>
          </w:divBdr>
        </w:div>
        <w:div w:id="1773865426">
          <w:marLeft w:val="640"/>
          <w:marRight w:val="0"/>
          <w:marTop w:val="0"/>
          <w:marBottom w:val="0"/>
          <w:divBdr>
            <w:top w:val="none" w:sz="0" w:space="0" w:color="auto"/>
            <w:left w:val="none" w:sz="0" w:space="0" w:color="auto"/>
            <w:bottom w:val="none" w:sz="0" w:space="0" w:color="auto"/>
            <w:right w:val="none" w:sz="0" w:space="0" w:color="auto"/>
          </w:divBdr>
        </w:div>
        <w:div w:id="1142163564">
          <w:marLeft w:val="640"/>
          <w:marRight w:val="0"/>
          <w:marTop w:val="0"/>
          <w:marBottom w:val="0"/>
          <w:divBdr>
            <w:top w:val="none" w:sz="0" w:space="0" w:color="auto"/>
            <w:left w:val="none" w:sz="0" w:space="0" w:color="auto"/>
            <w:bottom w:val="none" w:sz="0" w:space="0" w:color="auto"/>
            <w:right w:val="none" w:sz="0" w:space="0" w:color="auto"/>
          </w:divBdr>
        </w:div>
        <w:div w:id="513109964">
          <w:marLeft w:val="640"/>
          <w:marRight w:val="0"/>
          <w:marTop w:val="0"/>
          <w:marBottom w:val="0"/>
          <w:divBdr>
            <w:top w:val="none" w:sz="0" w:space="0" w:color="auto"/>
            <w:left w:val="none" w:sz="0" w:space="0" w:color="auto"/>
            <w:bottom w:val="none" w:sz="0" w:space="0" w:color="auto"/>
            <w:right w:val="none" w:sz="0" w:space="0" w:color="auto"/>
          </w:divBdr>
        </w:div>
        <w:div w:id="540477179">
          <w:marLeft w:val="640"/>
          <w:marRight w:val="0"/>
          <w:marTop w:val="0"/>
          <w:marBottom w:val="0"/>
          <w:divBdr>
            <w:top w:val="none" w:sz="0" w:space="0" w:color="auto"/>
            <w:left w:val="none" w:sz="0" w:space="0" w:color="auto"/>
            <w:bottom w:val="none" w:sz="0" w:space="0" w:color="auto"/>
            <w:right w:val="none" w:sz="0" w:space="0" w:color="auto"/>
          </w:divBdr>
        </w:div>
        <w:div w:id="1533689653">
          <w:marLeft w:val="640"/>
          <w:marRight w:val="0"/>
          <w:marTop w:val="0"/>
          <w:marBottom w:val="0"/>
          <w:divBdr>
            <w:top w:val="none" w:sz="0" w:space="0" w:color="auto"/>
            <w:left w:val="none" w:sz="0" w:space="0" w:color="auto"/>
            <w:bottom w:val="none" w:sz="0" w:space="0" w:color="auto"/>
            <w:right w:val="none" w:sz="0" w:space="0" w:color="auto"/>
          </w:divBdr>
        </w:div>
        <w:div w:id="1684669760">
          <w:marLeft w:val="640"/>
          <w:marRight w:val="0"/>
          <w:marTop w:val="0"/>
          <w:marBottom w:val="0"/>
          <w:divBdr>
            <w:top w:val="none" w:sz="0" w:space="0" w:color="auto"/>
            <w:left w:val="none" w:sz="0" w:space="0" w:color="auto"/>
            <w:bottom w:val="none" w:sz="0" w:space="0" w:color="auto"/>
            <w:right w:val="none" w:sz="0" w:space="0" w:color="auto"/>
          </w:divBdr>
        </w:div>
        <w:div w:id="1872766860">
          <w:marLeft w:val="640"/>
          <w:marRight w:val="0"/>
          <w:marTop w:val="0"/>
          <w:marBottom w:val="0"/>
          <w:divBdr>
            <w:top w:val="none" w:sz="0" w:space="0" w:color="auto"/>
            <w:left w:val="none" w:sz="0" w:space="0" w:color="auto"/>
            <w:bottom w:val="none" w:sz="0" w:space="0" w:color="auto"/>
            <w:right w:val="none" w:sz="0" w:space="0" w:color="auto"/>
          </w:divBdr>
        </w:div>
        <w:div w:id="751240212">
          <w:marLeft w:val="640"/>
          <w:marRight w:val="0"/>
          <w:marTop w:val="0"/>
          <w:marBottom w:val="0"/>
          <w:divBdr>
            <w:top w:val="none" w:sz="0" w:space="0" w:color="auto"/>
            <w:left w:val="none" w:sz="0" w:space="0" w:color="auto"/>
            <w:bottom w:val="none" w:sz="0" w:space="0" w:color="auto"/>
            <w:right w:val="none" w:sz="0" w:space="0" w:color="auto"/>
          </w:divBdr>
        </w:div>
        <w:div w:id="40638927">
          <w:marLeft w:val="640"/>
          <w:marRight w:val="0"/>
          <w:marTop w:val="0"/>
          <w:marBottom w:val="0"/>
          <w:divBdr>
            <w:top w:val="none" w:sz="0" w:space="0" w:color="auto"/>
            <w:left w:val="none" w:sz="0" w:space="0" w:color="auto"/>
            <w:bottom w:val="none" w:sz="0" w:space="0" w:color="auto"/>
            <w:right w:val="none" w:sz="0" w:space="0" w:color="auto"/>
          </w:divBdr>
        </w:div>
        <w:div w:id="603926578">
          <w:marLeft w:val="640"/>
          <w:marRight w:val="0"/>
          <w:marTop w:val="0"/>
          <w:marBottom w:val="0"/>
          <w:divBdr>
            <w:top w:val="none" w:sz="0" w:space="0" w:color="auto"/>
            <w:left w:val="none" w:sz="0" w:space="0" w:color="auto"/>
            <w:bottom w:val="none" w:sz="0" w:space="0" w:color="auto"/>
            <w:right w:val="none" w:sz="0" w:space="0" w:color="auto"/>
          </w:divBdr>
        </w:div>
        <w:div w:id="2074547223">
          <w:marLeft w:val="640"/>
          <w:marRight w:val="0"/>
          <w:marTop w:val="0"/>
          <w:marBottom w:val="0"/>
          <w:divBdr>
            <w:top w:val="none" w:sz="0" w:space="0" w:color="auto"/>
            <w:left w:val="none" w:sz="0" w:space="0" w:color="auto"/>
            <w:bottom w:val="none" w:sz="0" w:space="0" w:color="auto"/>
            <w:right w:val="none" w:sz="0" w:space="0" w:color="auto"/>
          </w:divBdr>
        </w:div>
        <w:div w:id="1438137364">
          <w:marLeft w:val="640"/>
          <w:marRight w:val="0"/>
          <w:marTop w:val="0"/>
          <w:marBottom w:val="0"/>
          <w:divBdr>
            <w:top w:val="none" w:sz="0" w:space="0" w:color="auto"/>
            <w:left w:val="none" w:sz="0" w:space="0" w:color="auto"/>
            <w:bottom w:val="none" w:sz="0" w:space="0" w:color="auto"/>
            <w:right w:val="none" w:sz="0" w:space="0" w:color="auto"/>
          </w:divBdr>
        </w:div>
        <w:div w:id="1447039433">
          <w:marLeft w:val="640"/>
          <w:marRight w:val="0"/>
          <w:marTop w:val="0"/>
          <w:marBottom w:val="0"/>
          <w:divBdr>
            <w:top w:val="none" w:sz="0" w:space="0" w:color="auto"/>
            <w:left w:val="none" w:sz="0" w:space="0" w:color="auto"/>
            <w:bottom w:val="none" w:sz="0" w:space="0" w:color="auto"/>
            <w:right w:val="none" w:sz="0" w:space="0" w:color="auto"/>
          </w:divBdr>
        </w:div>
        <w:div w:id="1327054931">
          <w:marLeft w:val="640"/>
          <w:marRight w:val="0"/>
          <w:marTop w:val="0"/>
          <w:marBottom w:val="0"/>
          <w:divBdr>
            <w:top w:val="none" w:sz="0" w:space="0" w:color="auto"/>
            <w:left w:val="none" w:sz="0" w:space="0" w:color="auto"/>
            <w:bottom w:val="none" w:sz="0" w:space="0" w:color="auto"/>
            <w:right w:val="none" w:sz="0" w:space="0" w:color="auto"/>
          </w:divBdr>
        </w:div>
        <w:div w:id="1096317872">
          <w:marLeft w:val="640"/>
          <w:marRight w:val="0"/>
          <w:marTop w:val="0"/>
          <w:marBottom w:val="0"/>
          <w:divBdr>
            <w:top w:val="none" w:sz="0" w:space="0" w:color="auto"/>
            <w:left w:val="none" w:sz="0" w:space="0" w:color="auto"/>
            <w:bottom w:val="none" w:sz="0" w:space="0" w:color="auto"/>
            <w:right w:val="none" w:sz="0" w:space="0" w:color="auto"/>
          </w:divBdr>
        </w:div>
        <w:div w:id="1277252072">
          <w:marLeft w:val="640"/>
          <w:marRight w:val="0"/>
          <w:marTop w:val="0"/>
          <w:marBottom w:val="0"/>
          <w:divBdr>
            <w:top w:val="none" w:sz="0" w:space="0" w:color="auto"/>
            <w:left w:val="none" w:sz="0" w:space="0" w:color="auto"/>
            <w:bottom w:val="none" w:sz="0" w:space="0" w:color="auto"/>
            <w:right w:val="none" w:sz="0" w:space="0" w:color="auto"/>
          </w:divBdr>
        </w:div>
        <w:div w:id="1329136567">
          <w:marLeft w:val="640"/>
          <w:marRight w:val="0"/>
          <w:marTop w:val="0"/>
          <w:marBottom w:val="0"/>
          <w:divBdr>
            <w:top w:val="none" w:sz="0" w:space="0" w:color="auto"/>
            <w:left w:val="none" w:sz="0" w:space="0" w:color="auto"/>
            <w:bottom w:val="none" w:sz="0" w:space="0" w:color="auto"/>
            <w:right w:val="none" w:sz="0" w:space="0" w:color="auto"/>
          </w:divBdr>
        </w:div>
        <w:div w:id="2060351975">
          <w:marLeft w:val="640"/>
          <w:marRight w:val="0"/>
          <w:marTop w:val="0"/>
          <w:marBottom w:val="0"/>
          <w:divBdr>
            <w:top w:val="none" w:sz="0" w:space="0" w:color="auto"/>
            <w:left w:val="none" w:sz="0" w:space="0" w:color="auto"/>
            <w:bottom w:val="none" w:sz="0" w:space="0" w:color="auto"/>
            <w:right w:val="none" w:sz="0" w:space="0" w:color="auto"/>
          </w:divBdr>
        </w:div>
        <w:div w:id="1331524350">
          <w:marLeft w:val="640"/>
          <w:marRight w:val="0"/>
          <w:marTop w:val="0"/>
          <w:marBottom w:val="0"/>
          <w:divBdr>
            <w:top w:val="none" w:sz="0" w:space="0" w:color="auto"/>
            <w:left w:val="none" w:sz="0" w:space="0" w:color="auto"/>
            <w:bottom w:val="none" w:sz="0" w:space="0" w:color="auto"/>
            <w:right w:val="none" w:sz="0" w:space="0" w:color="auto"/>
          </w:divBdr>
        </w:div>
        <w:div w:id="800266087">
          <w:marLeft w:val="640"/>
          <w:marRight w:val="0"/>
          <w:marTop w:val="0"/>
          <w:marBottom w:val="0"/>
          <w:divBdr>
            <w:top w:val="none" w:sz="0" w:space="0" w:color="auto"/>
            <w:left w:val="none" w:sz="0" w:space="0" w:color="auto"/>
            <w:bottom w:val="none" w:sz="0" w:space="0" w:color="auto"/>
            <w:right w:val="none" w:sz="0" w:space="0" w:color="auto"/>
          </w:divBdr>
        </w:div>
        <w:div w:id="1582443586">
          <w:marLeft w:val="640"/>
          <w:marRight w:val="0"/>
          <w:marTop w:val="0"/>
          <w:marBottom w:val="0"/>
          <w:divBdr>
            <w:top w:val="none" w:sz="0" w:space="0" w:color="auto"/>
            <w:left w:val="none" w:sz="0" w:space="0" w:color="auto"/>
            <w:bottom w:val="none" w:sz="0" w:space="0" w:color="auto"/>
            <w:right w:val="none" w:sz="0" w:space="0" w:color="auto"/>
          </w:divBdr>
        </w:div>
        <w:div w:id="113334637">
          <w:marLeft w:val="640"/>
          <w:marRight w:val="0"/>
          <w:marTop w:val="0"/>
          <w:marBottom w:val="0"/>
          <w:divBdr>
            <w:top w:val="none" w:sz="0" w:space="0" w:color="auto"/>
            <w:left w:val="none" w:sz="0" w:space="0" w:color="auto"/>
            <w:bottom w:val="none" w:sz="0" w:space="0" w:color="auto"/>
            <w:right w:val="none" w:sz="0" w:space="0" w:color="auto"/>
          </w:divBdr>
        </w:div>
        <w:div w:id="1116021646">
          <w:marLeft w:val="640"/>
          <w:marRight w:val="0"/>
          <w:marTop w:val="0"/>
          <w:marBottom w:val="0"/>
          <w:divBdr>
            <w:top w:val="none" w:sz="0" w:space="0" w:color="auto"/>
            <w:left w:val="none" w:sz="0" w:space="0" w:color="auto"/>
            <w:bottom w:val="none" w:sz="0" w:space="0" w:color="auto"/>
            <w:right w:val="none" w:sz="0" w:space="0" w:color="auto"/>
          </w:divBdr>
        </w:div>
        <w:div w:id="309099035">
          <w:marLeft w:val="640"/>
          <w:marRight w:val="0"/>
          <w:marTop w:val="0"/>
          <w:marBottom w:val="0"/>
          <w:divBdr>
            <w:top w:val="none" w:sz="0" w:space="0" w:color="auto"/>
            <w:left w:val="none" w:sz="0" w:space="0" w:color="auto"/>
            <w:bottom w:val="none" w:sz="0" w:space="0" w:color="auto"/>
            <w:right w:val="none" w:sz="0" w:space="0" w:color="auto"/>
          </w:divBdr>
        </w:div>
        <w:div w:id="330447602">
          <w:marLeft w:val="640"/>
          <w:marRight w:val="0"/>
          <w:marTop w:val="0"/>
          <w:marBottom w:val="0"/>
          <w:divBdr>
            <w:top w:val="none" w:sz="0" w:space="0" w:color="auto"/>
            <w:left w:val="none" w:sz="0" w:space="0" w:color="auto"/>
            <w:bottom w:val="none" w:sz="0" w:space="0" w:color="auto"/>
            <w:right w:val="none" w:sz="0" w:space="0" w:color="auto"/>
          </w:divBdr>
        </w:div>
        <w:div w:id="1959725865">
          <w:marLeft w:val="640"/>
          <w:marRight w:val="0"/>
          <w:marTop w:val="0"/>
          <w:marBottom w:val="0"/>
          <w:divBdr>
            <w:top w:val="none" w:sz="0" w:space="0" w:color="auto"/>
            <w:left w:val="none" w:sz="0" w:space="0" w:color="auto"/>
            <w:bottom w:val="none" w:sz="0" w:space="0" w:color="auto"/>
            <w:right w:val="none" w:sz="0" w:space="0" w:color="auto"/>
          </w:divBdr>
        </w:div>
        <w:div w:id="520776040">
          <w:marLeft w:val="640"/>
          <w:marRight w:val="0"/>
          <w:marTop w:val="0"/>
          <w:marBottom w:val="0"/>
          <w:divBdr>
            <w:top w:val="none" w:sz="0" w:space="0" w:color="auto"/>
            <w:left w:val="none" w:sz="0" w:space="0" w:color="auto"/>
            <w:bottom w:val="none" w:sz="0" w:space="0" w:color="auto"/>
            <w:right w:val="none" w:sz="0" w:space="0" w:color="auto"/>
          </w:divBdr>
        </w:div>
        <w:div w:id="1932421994">
          <w:marLeft w:val="640"/>
          <w:marRight w:val="0"/>
          <w:marTop w:val="0"/>
          <w:marBottom w:val="0"/>
          <w:divBdr>
            <w:top w:val="none" w:sz="0" w:space="0" w:color="auto"/>
            <w:left w:val="none" w:sz="0" w:space="0" w:color="auto"/>
            <w:bottom w:val="none" w:sz="0" w:space="0" w:color="auto"/>
            <w:right w:val="none" w:sz="0" w:space="0" w:color="auto"/>
          </w:divBdr>
        </w:div>
        <w:div w:id="1592086619">
          <w:marLeft w:val="640"/>
          <w:marRight w:val="0"/>
          <w:marTop w:val="0"/>
          <w:marBottom w:val="0"/>
          <w:divBdr>
            <w:top w:val="none" w:sz="0" w:space="0" w:color="auto"/>
            <w:left w:val="none" w:sz="0" w:space="0" w:color="auto"/>
            <w:bottom w:val="none" w:sz="0" w:space="0" w:color="auto"/>
            <w:right w:val="none" w:sz="0" w:space="0" w:color="auto"/>
          </w:divBdr>
        </w:div>
        <w:div w:id="1100293159">
          <w:marLeft w:val="640"/>
          <w:marRight w:val="0"/>
          <w:marTop w:val="0"/>
          <w:marBottom w:val="0"/>
          <w:divBdr>
            <w:top w:val="none" w:sz="0" w:space="0" w:color="auto"/>
            <w:left w:val="none" w:sz="0" w:space="0" w:color="auto"/>
            <w:bottom w:val="none" w:sz="0" w:space="0" w:color="auto"/>
            <w:right w:val="none" w:sz="0" w:space="0" w:color="auto"/>
          </w:divBdr>
        </w:div>
        <w:div w:id="73670845">
          <w:marLeft w:val="640"/>
          <w:marRight w:val="0"/>
          <w:marTop w:val="0"/>
          <w:marBottom w:val="0"/>
          <w:divBdr>
            <w:top w:val="none" w:sz="0" w:space="0" w:color="auto"/>
            <w:left w:val="none" w:sz="0" w:space="0" w:color="auto"/>
            <w:bottom w:val="none" w:sz="0" w:space="0" w:color="auto"/>
            <w:right w:val="none" w:sz="0" w:space="0" w:color="auto"/>
          </w:divBdr>
        </w:div>
        <w:div w:id="324939732">
          <w:marLeft w:val="640"/>
          <w:marRight w:val="0"/>
          <w:marTop w:val="0"/>
          <w:marBottom w:val="0"/>
          <w:divBdr>
            <w:top w:val="none" w:sz="0" w:space="0" w:color="auto"/>
            <w:left w:val="none" w:sz="0" w:space="0" w:color="auto"/>
            <w:bottom w:val="none" w:sz="0" w:space="0" w:color="auto"/>
            <w:right w:val="none" w:sz="0" w:space="0" w:color="auto"/>
          </w:divBdr>
        </w:div>
        <w:div w:id="1887712961">
          <w:marLeft w:val="640"/>
          <w:marRight w:val="0"/>
          <w:marTop w:val="0"/>
          <w:marBottom w:val="0"/>
          <w:divBdr>
            <w:top w:val="none" w:sz="0" w:space="0" w:color="auto"/>
            <w:left w:val="none" w:sz="0" w:space="0" w:color="auto"/>
            <w:bottom w:val="none" w:sz="0" w:space="0" w:color="auto"/>
            <w:right w:val="none" w:sz="0" w:space="0" w:color="auto"/>
          </w:divBdr>
        </w:div>
        <w:div w:id="272369012">
          <w:marLeft w:val="640"/>
          <w:marRight w:val="0"/>
          <w:marTop w:val="0"/>
          <w:marBottom w:val="0"/>
          <w:divBdr>
            <w:top w:val="none" w:sz="0" w:space="0" w:color="auto"/>
            <w:left w:val="none" w:sz="0" w:space="0" w:color="auto"/>
            <w:bottom w:val="none" w:sz="0" w:space="0" w:color="auto"/>
            <w:right w:val="none" w:sz="0" w:space="0" w:color="auto"/>
          </w:divBdr>
        </w:div>
        <w:div w:id="802623968">
          <w:marLeft w:val="640"/>
          <w:marRight w:val="0"/>
          <w:marTop w:val="0"/>
          <w:marBottom w:val="0"/>
          <w:divBdr>
            <w:top w:val="none" w:sz="0" w:space="0" w:color="auto"/>
            <w:left w:val="none" w:sz="0" w:space="0" w:color="auto"/>
            <w:bottom w:val="none" w:sz="0" w:space="0" w:color="auto"/>
            <w:right w:val="none" w:sz="0" w:space="0" w:color="auto"/>
          </w:divBdr>
        </w:div>
        <w:div w:id="1101024706">
          <w:marLeft w:val="640"/>
          <w:marRight w:val="0"/>
          <w:marTop w:val="0"/>
          <w:marBottom w:val="0"/>
          <w:divBdr>
            <w:top w:val="none" w:sz="0" w:space="0" w:color="auto"/>
            <w:left w:val="none" w:sz="0" w:space="0" w:color="auto"/>
            <w:bottom w:val="none" w:sz="0" w:space="0" w:color="auto"/>
            <w:right w:val="none" w:sz="0" w:space="0" w:color="auto"/>
          </w:divBdr>
        </w:div>
        <w:div w:id="878933518">
          <w:marLeft w:val="640"/>
          <w:marRight w:val="0"/>
          <w:marTop w:val="0"/>
          <w:marBottom w:val="0"/>
          <w:divBdr>
            <w:top w:val="none" w:sz="0" w:space="0" w:color="auto"/>
            <w:left w:val="none" w:sz="0" w:space="0" w:color="auto"/>
            <w:bottom w:val="none" w:sz="0" w:space="0" w:color="auto"/>
            <w:right w:val="none" w:sz="0" w:space="0" w:color="auto"/>
          </w:divBdr>
        </w:div>
        <w:div w:id="654995219">
          <w:marLeft w:val="640"/>
          <w:marRight w:val="0"/>
          <w:marTop w:val="0"/>
          <w:marBottom w:val="0"/>
          <w:divBdr>
            <w:top w:val="none" w:sz="0" w:space="0" w:color="auto"/>
            <w:left w:val="none" w:sz="0" w:space="0" w:color="auto"/>
            <w:bottom w:val="none" w:sz="0" w:space="0" w:color="auto"/>
            <w:right w:val="none" w:sz="0" w:space="0" w:color="auto"/>
          </w:divBdr>
        </w:div>
        <w:div w:id="1158224519">
          <w:marLeft w:val="640"/>
          <w:marRight w:val="0"/>
          <w:marTop w:val="0"/>
          <w:marBottom w:val="0"/>
          <w:divBdr>
            <w:top w:val="none" w:sz="0" w:space="0" w:color="auto"/>
            <w:left w:val="none" w:sz="0" w:space="0" w:color="auto"/>
            <w:bottom w:val="none" w:sz="0" w:space="0" w:color="auto"/>
            <w:right w:val="none" w:sz="0" w:space="0" w:color="auto"/>
          </w:divBdr>
        </w:div>
        <w:div w:id="725640138">
          <w:marLeft w:val="640"/>
          <w:marRight w:val="0"/>
          <w:marTop w:val="0"/>
          <w:marBottom w:val="0"/>
          <w:divBdr>
            <w:top w:val="none" w:sz="0" w:space="0" w:color="auto"/>
            <w:left w:val="none" w:sz="0" w:space="0" w:color="auto"/>
            <w:bottom w:val="none" w:sz="0" w:space="0" w:color="auto"/>
            <w:right w:val="none" w:sz="0" w:space="0" w:color="auto"/>
          </w:divBdr>
        </w:div>
        <w:div w:id="1566911366">
          <w:marLeft w:val="640"/>
          <w:marRight w:val="0"/>
          <w:marTop w:val="0"/>
          <w:marBottom w:val="0"/>
          <w:divBdr>
            <w:top w:val="none" w:sz="0" w:space="0" w:color="auto"/>
            <w:left w:val="none" w:sz="0" w:space="0" w:color="auto"/>
            <w:bottom w:val="none" w:sz="0" w:space="0" w:color="auto"/>
            <w:right w:val="none" w:sz="0" w:space="0" w:color="auto"/>
          </w:divBdr>
        </w:div>
        <w:div w:id="976032839">
          <w:marLeft w:val="640"/>
          <w:marRight w:val="0"/>
          <w:marTop w:val="0"/>
          <w:marBottom w:val="0"/>
          <w:divBdr>
            <w:top w:val="none" w:sz="0" w:space="0" w:color="auto"/>
            <w:left w:val="none" w:sz="0" w:space="0" w:color="auto"/>
            <w:bottom w:val="none" w:sz="0" w:space="0" w:color="auto"/>
            <w:right w:val="none" w:sz="0" w:space="0" w:color="auto"/>
          </w:divBdr>
        </w:div>
        <w:div w:id="103111461">
          <w:marLeft w:val="640"/>
          <w:marRight w:val="0"/>
          <w:marTop w:val="0"/>
          <w:marBottom w:val="0"/>
          <w:divBdr>
            <w:top w:val="none" w:sz="0" w:space="0" w:color="auto"/>
            <w:left w:val="none" w:sz="0" w:space="0" w:color="auto"/>
            <w:bottom w:val="none" w:sz="0" w:space="0" w:color="auto"/>
            <w:right w:val="none" w:sz="0" w:space="0" w:color="auto"/>
          </w:divBdr>
        </w:div>
        <w:div w:id="718896529">
          <w:marLeft w:val="640"/>
          <w:marRight w:val="0"/>
          <w:marTop w:val="0"/>
          <w:marBottom w:val="0"/>
          <w:divBdr>
            <w:top w:val="none" w:sz="0" w:space="0" w:color="auto"/>
            <w:left w:val="none" w:sz="0" w:space="0" w:color="auto"/>
            <w:bottom w:val="none" w:sz="0" w:space="0" w:color="auto"/>
            <w:right w:val="none" w:sz="0" w:space="0" w:color="auto"/>
          </w:divBdr>
        </w:div>
        <w:div w:id="1264454073">
          <w:marLeft w:val="640"/>
          <w:marRight w:val="0"/>
          <w:marTop w:val="0"/>
          <w:marBottom w:val="0"/>
          <w:divBdr>
            <w:top w:val="none" w:sz="0" w:space="0" w:color="auto"/>
            <w:left w:val="none" w:sz="0" w:space="0" w:color="auto"/>
            <w:bottom w:val="none" w:sz="0" w:space="0" w:color="auto"/>
            <w:right w:val="none" w:sz="0" w:space="0" w:color="auto"/>
          </w:divBdr>
        </w:div>
        <w:div w:id="114058825">
          <w:marLeft w:val="640"/>
          <w:marRight w:val="0"/>
          <w:marTop w:val="0"/>
          <w:marBottom w:val="0"/>
          <w:divBdr>
            <w:top w:val="none" w:sz="0" w:space="0" w:color="auto"/>
            <w:left w:val="none" w:sz="0" w:space="0" w:color="auto"/>
            <w:bottom w:val="none" w:sz="0" w:space="0" w:color="auto"/>
            <w:right w:val="none" w:sz="0" w:space="0" w:color="auto"/>
          </w:divBdr>
        </w:div>
        <w:div w:id="616373645">
          <w:marLeft w:val="640"/>
          <w:marRight w:val="0"/>
          <w:marTop w:val="0"/>
          <w:marBottom w:val="0"/>
          <w:divBdr>
            <w:top w:val="none" w:sz="0" w:space="0" w:color="auto"/>
            <w:left w:val="none" w:sz="0" w:space="0" w:color="auto"/>
            <w:bottom w:val="none" w:sz="0" w:space="0" w:color="auto"/>
            <w:right w:val="none" w:sz="0" w:space="0" w:color="auto"/>
          </w:divBdr>
        </w:div>
        <w:div w:id="914244959">
          <w:marLeft w:val="640"/>
          <w:marRight w:val="0"/>
          <w:marTop w:val="0"/>
          <w:marBottom w:val="0"/>
          <w:divBdr>
            <w:top w:val="none" w:sz="0" w:space="0" w:color="auto"/>
            <w:left w:val="none" w:sz="0" w:space="0" w:color="auto"/>
            <w:bottom w:val="none" w:sz="0" w:space="0" w:color="auto"/>
            <w:right w:val="none" w:sz="0" w:space="0" w:color="auto"/>
          </w:divBdr>
        </w:div>
        <w:div w:id="2069523508">
          <w:marLeft w:val="640"/>
          <w:marRight w:val="0"/>
          <w:marTop w:val="0"/>
          <w:marBottom w:val="0"/>
          <w:divBdr>
            <w:top w:val="none" w:sz="0" w:space="0" w:color="auto"/>
            <w:left w:val="none" w:sz="0" w:space="0" w:color="auto"/>
            <w:bottom w:val="none" w:sz="0" w:space="0" w:color="auto"/>
            <w:right w:val="none" w:sz="0" w:space="0" w:color="auto"/>
          </w:divBdr>
        </w:div>
        <w:div w:id="740061927">
          <w:marLeft w:val="640"/>
          <w:marRight w:val="0"/>
          <w:marTop w:val="0"/>
          <w:marBottom w:val="0"/>
          <w:divBdr>
            <w:top w:val="none" w:sz="0" w:space="0" w:color="auto"/>
            <w:left w:val="none" w:sz="0" w:space="0" w:color="auto"/>
            <w:bottom w:val="none" w:sz="0" w:space="0" w:color="auto"/>
            <w:right w:val="none" w:sz="0" w:space="0" w:color="auto"/>
          </w:divBdr>
        </w:div>
        <w:div w:id="568733170">
          <w:marLeft w:val="640"/>
          <w:marRight w:val="0"/>
          <w:marTop w:val="0"/>
          <w:marBottom w:val="0"/>
          <w:divBdr>
            <w:top w:val="none" w:sz="0" w:space="0" w:color="auto"/>
            <w:left w:val="none" w:sz="0" w:space="0" w:color="auto"/>
            <w:bottom w:val="none" w:sz="0" w:space="0" w:color="auto"/>
            <w:right w:val="none" w:sz="0" w:space="0" w:color="auto"/>
          </w:divBdr>
        </w:div>
        <w:div w:id="1129475472">
          <w:marLeft w:val="640"/>
          <w:marRight w:val="0"/>
          <w:marTop w:val="0"/>
          <w:marBottom w:val="0"/>
          <w:divBdr>
            <w:top w:val="none" w:sz="0" w:space="0" w:color="auto"/>
            <w:left w:val="none" w:sz="0" w:space="0" w:color="auto"/>
            <w:bottom w:val="none" w:sz="0" w:space="0" w:color="auto"/>
            <w:right w:val="none" w:sz="0" w:space="0" w:color="auto"/>
          </w:divBdr>
        </w:div>
        <w:div w:id="1556623270">
          <w:marLeft w:val="640"/>
          <w:marRight w:val="0"/>
          <w:marTop w:val="0"/>
          <w:marBottom w:val="0"/>
          <w:divBdr>
            <w:top w:val="none" w:sz="0" w:space="0" w:color="auto"/>
            <w:left w:val="none" w:sz="0" w:space="0" w:color="auto"/>
            <w:bottom w:val="none" w:sz="0" w:space="0" w:color="auto"/>
            <w:right w:val="none" w:sz="0" w:space="0" w:color="auto"/>
          </w:divBdr>
        </w:div>
        <w:div w:id="275217467">
          <w:marLeft w:val="640"/>
          <w:marRight w:val="0"/>
          <w:marTop w:val="0"/>
          <w:marBottom w:val="0"/>
          <w:divBdr>
            <w:top w:val="none" w:sz="0" w:space="0" w:color="auto"/>
            <w:left w:val="none" w:sz="0" w:space="0" w:color="auto"/>
            <w:bottom w:val="none" w:sz="0" w:space="0" w:color="auto"/>
            <w:right w:val="none" w:sz="0" w:space="0" w:color="auto"/>
          </w:divBdr>
        </w:div>
        <w:div w:id="487672688">
          <w:marLeft w:val="640"/>
          <w:marRight w:val="0"/>
          <w:marTop w:val="0"/>
          <w:marBottom w:val="0"/>
          <w:divBdr>
            <w:top w:val="none" w:sz="0" w:space="0" w:color="auto"/>
            <w:left w:val="none" w:sz="0" w:space="0" w:color="auto"/>
            <w:bottom w:val="none" w:sz="0" w:space="0" w:color="auto"/>
            <w:right w:val="none" w:sz="0" w:space="0" w:color="auto"/>
          </w:divBdr>
        </w:div>
        <w:div w:id="869992721">
          <w:marLeft w:val="640"/>
          <w:marRight w:val="0"/>
          <w:marTop w:val="0"/>
          <w:marBottom w:val="0"/>
          <w:divBdr>
            <w:top w:val="none" w:sz="0" w:space="0" w:color="auto"/>
            <w:left w:val="none" w:sz="0" w:space="0" w:color="auto"/>
            <w:bottom w:val="none" w:sz="0" w:space="0" w:color="auto"/>
            <w:right w:val="none" w:sz="0" w:space="0" w:color="auto"/>
          </w:divBdr>
        </w:div>
        <w:div w:id="1790588830">
          <w:marLeft w:val="640"/>
          <w:marRight w:val="0"/>
          <w:marTop w:val="0"/>
          <w:marBottom w:val="0"/>
          <w:divBdr>
            <w:top w:val="none" w:sz="0" w:space="0" w:color="auto"/>
            <w:left w:val="none" w:sz="0" w:space="0" w:color="auto"/>
            <w:bottom w:val="none" w:sz="0" w:space="0" w:color="auto"/>
            <w:right w:val="none" w:sz="0" w:space="0" w:color="auto"/>
          </w:divBdr>
        </w:div>
        <w:div w:id="1206065350">
          <w:marLeft w:val="640"/>
          <w:marRight w:val="0"/>
          <w:marTop w:val="0"/>
          <w:marBottom w:val="0"/>
          <w:divBdr>
            <w:top w:val="none" w:sz="0" w:space="0" w:color="auto"/>
            <w:left w:val="none" w:sz="0" w:space="0" w:color="auto"/>
            <w:bottom w:val="none" w:sz="0" w:space="0" w:color="auto"/>
            <w:right w:val="none" w:sz="0" w:space="0" w:color="auto"/>
          </w:divBdr>
        </w:div>
        <w:div w:id="2082679054">
          <w:marLeft w:val="640"/>
          <w:marRight w:val="0"/>
          <w:marTop w:val="0"/>
          <w:marBottom w:val="0"/>
          <w:divBdr>
            <w:top w:val="none" w:sz="0" w:space="0" w:color="auto"/>
            <w:left w:val="none" w:sz="0" w:space="0" w:color="auto"/>
            <w:bottom w:val="none" w:sz="0" w:space="0" w:color="auto"/>
            <w:right w:val="none" w:sz="0" w:space="0" w:color="auto"/>
          </w:divBdr>
        </w:div>
        <w:div w:id="412090382">
          <w:marLeft w:val="640"/>
          <w:marRight w:val="0"/>
          <w:marTop w:val="0"/>
          <w:marBottom w:val="0"/>
          <w:divBdr>
            <w:top w:val="none" w:sz="0" w:space="0" w:color="auto"/>
            <w:left w:val="none" w:sz="0" w:space="0" w:color="auto"/>
            <w:bottom w:val="none" w:sz="0" w:space="0" w:color="auto"/>
            <w:right w:val="none" w:sz="0" w:space="0" w:color="auto"/>
          </w:divBdr>
        </w:div>
        <w:div w:id="696589405">
          <w:marLeft w:val="640"/>
          <w:marRight w:val="0"/>
          <w:marTop w:val="0"/>
          <w:marBottom w:val="0"/>
          <w:divBdr>
            <w:top w:val="none" w:sz="0" w:space="0" w:color="auto"/>
            <w:left w:val="none" w:sz="0" w:space="0" w:color="auto"/>
            <w:bottom w:val="none" w:sz="0" w:space="0" w:color="auto"/>
            <w:right w:val="none" w:sz="0" w:space="0" w:color="auto"/>
          </w:divBdr>
        </w:div>
        <w:div w:id="951324037">
          <w:marLeft w:val="640"/>
          <w:marRight w:val="0"/>
          <w:marTop w:val="0"/>
          <w:marBottom w:val="0"/>
          <w:divBdr>
            <w:top w:val="none" w:sz="0" w:space="0" w:color="auto"/>
            <w:left w:val="none" w:sz="0" w:space="0" w:color="auto"/>
            <w:bottom w:val="none" w:sz="0" w:space="0" w:color="auto"/>
            <w:right w:val="none" w:sz="0" w:space="0" w:color="auto"/>
          </w:divBdr>
        </w:div>
        <w:div w:id="694427202">
          <w:marLeft w:val="640"/>
          <w:marRight w:val="0"/>
          <w:marTop w:val="0"/>
          <w:marBottom w:val="0"/>
          <w:divBdr>
            <w:top w:val="none" w:sz="0" w:space="0" w:color="auto"/>
            <w:left w:val="none" w:sz="0" w:space="0" w:color="auto"/>
            <w:bottom w:val="none" w:sz="0" w:space="0" w:color="auto"/>
            <w:right w:val="none" w:sz="0" w:space="0" w:color="auto"/>
          </w:divBdr>
        </w:div>
        <w:div w:id="1760983574">
          <w:marLeft w:val="640"/>
          <w:marRight w:val="0"/>
          <w:marTop w:val="0"/>
          <w:marBottom w:val="0"/>
          <w:divBdr>
            <w:top w:val="none" w:sz="0" w:space="0" w:color="auto"/>
            <w:left w:val="none" w:sz="0" w:space="0" w:color="auto"/>
            <w:bottom w:val="none" w:sz="0" w:space="0" w:color="auto"/>
            <w:right w:val="none" w:sz="0" w:space="0" w:color="auto"/>
          </w:divBdr>
        </w:div>
        <w:div w:id="1401708659">
          <w:marLeft w:val="640"/>
          <w:marRight w:val="0"/>
          <w:marTop w:val="0"/>
          <w:marBottom w:val="0"/>
          <w:divBdr>
            <w:top w:val="none" w:sz="0" w:space="0" w:color="auto"/>
            <w:left w:val="none" w:sz="0" w:space="0" w:color="auto"/>
            <w:bottom w:val="none" w:sz="0" w:space="0" w:color="auto"/>
            <w:right w:val="none" w:sz="0" w:space="0" w:color="auto"/>
          </w:divBdr>
        </w:div>
        <w:div w:id="1329096827">
          <w:marLeft w:val="640"/>
          <w:marRight w:val="0"/>
          <w:marTop w:val="0"/>
          <w:marBottom w:val="0"/>
          <w:divBdr>
            <w:top w:val="none" w:sz="0" w:space="0" w:color="auto"/>
            <w:left w:val="none" w:sz="0" w:space="0" w:color="auto"/>
            <w:bottom w:val="none" w:sz="0" w:space="0" w:color="auto"/>
            <w:right w:val="none" w:sz="0" w:space="0" w:color="auto"/>
          </w:divBdr>
        </w:div>
        <w:div w:id="1815097457">
          <w:marLeft w:val="640"/>
          <w:marRight w:val="0"/>
          <w:marTop w:val="0"/>
          <w:marBottom w:val="0"/>
          <w:divBdr>
            <w:top w:val="none" w:sz="0" w:space="0" w:color="auto"/>
            <w:left w:val="none" w:sz="0" w:space="0" w:color="auto"/>
            <w:bottom w:val="none" w:sz="0" w:space="0" w:color="auto"/>
            <w:right w:val="none" w:sz="0" w:space="0" w:color="auto"/>
          </w:divBdr>
        </w:div>
        <w:div w:id="1887638905">
          <w:marLeft w:val="640"/>
          <w:marRight w:val="0"/>
          <w:marTop w:val="0"/>
          <w:marBottom w:val="0"/>
          <w:divBdr>
            <w:top w:val="none" w:sz="0" w:space="0" w:color="auto"/>
            <w:left w:val="none" w:sz="0" w:space="0" w:color="auto"/>
            <w:bottom w:val="none" w:sz="0" w:space="0" w:color="auto"/>
            <w:right w:val="none" w:sz="0" w:space="0" w:color="auto"/>
          </w:divBdr>
        </w:div>
        <w:div w:id="1637833635">
          <w:marLeft w:val="640"/>
          <w:marRight w:val="0"/>
          <w:marTop w:val="0"/>
          <w:marBottom w:val="0"/>
          <w:divBdr>
            <w:top w:val="none" w:sz="0" w:space="0" w:color="auto"/>
            <w:left w:val="none" w:sz="0" w:space="0" w:color="auto"/>
            <w:bottom w:val="none" w:sz="0" w:space="0" w:color="auto"/>
            <w:right w:val="none" w:sz="0" w:space="0" w:color="auto"/>
          </w:divBdr>
        </w:div>
        <w:div w:id="657730116">
          <w:marLeft w:val="640"/>
          <w:marRight w:val="0"/>
          <w:marTop w:val="0"/>
          <w:marBottom w:val="0"/>
          <w:divBdr>
            <w:top w:val="none" w:sz="0" w:space="0" w:color="auto"/>
            <w:left w:val="none" w:sz="0" w:space="0" w:color="auto"/>
            <w:bottom w:val="none" w:sz="0" w:space="0" w:color="auto"/>
            <w:right w:val="none" w:sz="0" w:space="0" w:color="auto"/>
          </w:divBdr>
        </w:div>
        <w:div w:id="13653910">
          <w:marLeft w:val="640"/>
          <w:marRight w:val="0"/>
          <w:marTop w:val="0"/>
          <w:marBottom w:val="0"/>
          <w:divBdr>
            <w:top w:val="none" w:sz="0" w:space="0" w:color="auto"/>
            <w:left w:val="none" w:sz="0" w:space="0" w:color="auto"/>
            <w:bottom w:val="none" w:sz="0" w:space="0" w:color="auto"/>
            <w:right w:val="none" w:sz="0" w:space="0" w:color="auto"/>
          </w:divBdr>
        </w:div>
        <w:div w:id="860584137">
          <w:marLeft w:val="640"/>
          <w:marRight w:val="0"/>
          <w:marTop w:val="0"/>
          <w:marBottom w:val="0"/>
          <w:divBdr>
            <w:top w:val="none" w:sz="0" w:space="0" w:color="auto"/>
            <w:left w:val="none" w:sz="0" w:space="0" w:color="auto"/>
            <w:bottom w:val="none" w:sz="0" w:space="0" w:color="auto"/>
            <w:right w:val="none" w:sz="0" w:space="0" w:color="auto"/>
          </w:divBdr>
        </w:div>
        <w:div w:id="1479959281">
          <w:marLeft w:val="640"/>
          <w:marRight w:val="0"/>
          <w:marTop w:val="0"/>
          <w:marBottom w:val="0"/>
          <w:divBdr>
            <w:top w:val="none" w:sz="0" w:space="0" w:color="auto"/>
            <w:left w:val="none" w:sz="0" w:space="0" w:color="auto"/>
            <w:bottom w:val="none" w:sz="0" w:space="0" w:color="auto"/>
            <w:right w:val="none" w:sz="0" w:space="0" w:color="auto"/>
          </w:divBdr>
        </w:div>
        <w:div w:id="1830712668">
          <w:marLeft w:val="640"/>
          <w:marRight w:val="0"/>
          <w:marTop w:val="0"/>
          <w:marBottom w:val="0"/>
          <w:divBdr>
            <w:top w:val="none" w:sz="0" w:space="0" w:color="auto"/>
            <w:left w:val="none" w:sz="0" w:space="0" w:color="auto"/>
            <w:bottom w:val="none" w:sz="0" w:space="0" w:color="auto"/>
            <w:right w:val="none" w:sz="0" w:space="0" w:color="auto"/>
          </w:divBdr>
        </w:div>
        <w:div w:id="1827088896">
          <w:marLeft w:val="640"/>
          <w:marRight w:val="0"/>
          <w:marTop w:val="0"/>
          <w:marBottom w:val="0"/>
          <w:divBdr>
            <w:top w:val="none" w:sz="0" w:space="0" w:color="auto"/>
            <w:left w:val="none" w:sz="0" w:space="0" w:color="auto"/>
            <w:bottom w:val="none" w:sz="0" w:space="0" w:color="auto"/>
            <w:right w:val="none" w:sz="0" w:space="0" w:color="auto"/>
          </w:divBdr>
        </w:div>
        <w:div w:id="1325664600">
          <w:marLeft w:val="640"/>
          <w:marRight w:val="0"/>
          <w:marTop w:val="0"/>
          <w:marBottom w:val="0"/>
          <w:divBdr>
            <w:top w:val="none" w:sz="0" w:space="0" w:color="auto"/>
            <w:left w:val="none" w:sz="0" w:space="0" w:color="auto"/>
            <w:bottom w:val="none" w:sz="0" w:space="0" w:color="auto"/>
            <w:right w:val="none" w:sz="0" w:space="0" w:color="auto"/>
          </w:divBdr>
        </w:div>
        <w:div w:id="166793062">
          <w:marLeft w:val="640"/>
          <w:marRight w:val="0"/>
          <w:marTop w:val="0"/>
          <w:marBottom w:val="0"/>
          <w:divBdr>
            <w:top w:val="none" w:sz="0" w:space="0" w:color="auto"/>
            <w:left w:val="none" w:sz="0" w:space="0" w:color="auto"/>
            <w:bottom w:val="none" w:sz="0" w:space="0" w:color="auto"/>
            <w:right w:val="none" w:sz="0" w:space="0" w:color="auto"/>
          </w:divBdr>
        </w:div>
        <w:div w:id="1114472221">
          <w:marLeft w:val="640"/>
          <w:marRight w:val="0"/>
          <w:marTop w:val="0"/>
          <w:marBottom w:val="0"/>
          <w:divBdr>
            <w:top w:val="none" w:sz="0" w:space="0" w:color="auto"/>
            <w:left w:val="none" w:sz="0" w:space="0" w:color="auto"/>
            <w:bottom w:val="none" w:sz="0" w:space="0" w:color="auto"/>
            <w:right w:val="none" w:sz="0" w:space="0" w:color="auto"/>
          </w:divBdr>
        </w:div>
        <w:div w:id="933171363">
          <w:marLeft w:val="640"/>
          <w:marRight w:val="0"/>
          <w:marTop w:val="0"/>
          <w:marBottom w:val="0"/>
          <w:divBdr>
            <w:top w:val="none" w:sz="0" w:space="0" w:color="auto"/>
            <w:left w:val="none" w:sz="0" w:space="0" w:color="auto"/>
            <w:bottom w:val="none" w:sz="0" w:space="0" w:color="auto"/>
            <w:right w:val="none" w:sz="0" w:space="0" w:color="auto"/>
          </w:divBdr>
        </w:div>
        <w:div w:id="1238898001">
          <w:marLeft w:val="640"/>
          <w:marRight w:val="0"/>
          <w:marTop w:val="0"/>
          <w:marBottom w:val="0"/>
          <w:divBdr>
            <w:top w:val="none" w:sz="0" w:space="0" w:color="auto"/>
            <w:left w:val="none" w:sz="0" w:space="0" w:color="auto"/>
            <w:bottom w:val="none" w:sz="0" w:space="0" w:color="auto"/>
            <w:right w:val="none" w:sz="0" w:space="0" w:color="auto"/>
          </w:divBdr>
        </w:div>
        <w:div w:id="1335958352">
          <w:marLeft w:val="640"/>
          <w:marRight w:val="0"/>
          <w:marTop w:val="0"/>
          <w:marBottom w:val="0"/>
          <w:divBdr>
            <w:top w:val="none" w:sz="0" w:space="0" w:color="auto"/>
            <w:left w:val="none" w:sz="0" w:space="0" w:color="auto"/>
            <w:bottom w:val="none" w:sz="0" w:space="0" w:color="auto"/>
            <w:right w:val="none" w:sz="0" w:space="0" w:color="auto"/>
          </w:divBdr>
        </w:div>
        <w:div w:id="1302923765">
          <w:marLeft w:val="640"/>
          <w:marRight w:val="0"/>
          <w:marTop w:val="0"/>
          <w:marBottom w:val="0"/>
          <w:divBdr>
            <w:top w:val="none" w:sz="0" w:space="0" w:color="auto"/>
            <w:left w:val="none" w:sz="0" w:space="0" w:color="auto"/>
            <w:bottom w:val="none" w:sz="0" w:space="0" w:color="auto"/>
            <w:right w:val="none" w:sz="0" w:space="0" w:color="auto"/>
          </w:divBdr>
        </w:div>
        <w:div w:id="239147132">
          <w:marLeft w:val="640"/>
          <w:marRight w:val="0"/>
          <w:marTop w:val="0"/>
          <w:marBottom w:val="0"/>
          <w:divBdr>
            <w:top w:val="none" w:sz="0" w:space="0" w:color="auto"/>
            <w:left w:val="none" w:sz="0" w:space="0" w:color="auto"/>
            <w:bottom w:val="none" w:sz="0" w:space="0" w:color="auto"/>
            <w:right w:val="none" w:sz="0" w:space="0" w:color="auto"/>
          </w:divBdr>
        </w:div>
        <w:div w:id="1279070053">
          <w:marLeft w:val="640"/>
          <w:marRight w:val="0"/>
          <w:marTop w:val="0"/>
          <w:marBottom w:val="0"/>
          <w:divBdr>
            <w:top w:val="none" w:sz="0" w:space="0" w:color="auto"/>
            <w:left w:val="none" w:sz="0" w:space="0" w:color="auto"/>
            <w:bottom w:val="none" w:sz="0" w:space="0" w:color="auto"/>
            <w:right w:val="none" w:sz="0" w:space="0" w:color="auto"/>
          </w:divBdr>
        </w:div>
        <w:div w:id="617444385">
          <w:marLeft w:val="640"/>
          <w:marRight w:val="0"/>
          <w:marTop w:val="0"/>
          <w:marBottom w:val="0"/>
          <w:divBdr>
            <w:top w:val="none" w:sz="0" w:space="0" w:color="auto"/>
            <w:left w:val="none" w:sz="0" w:space="0" w:color="auto"/>
            <w:bottom w:val="none" w:sz="0" w:space="0" w:color="auto"/>
            <w:right w:val="none" w:sz="0" w:space="0" w:color="auto"/>
          </w:divBdr>
        </w:div>
        <w:div w:id="1330058977">
          <w:marLeft w:val="640"/>
          <w:marRight w:val="0"/>
          <w:marTop w:val="0"/>
          <w:marBottom w:val="0"/>
          <w:divBdr>
            <w:top w:val="none" w:sz="0" w:space="0" w:color="auto"/>
            <w:left w:val="none" w:sz="0" w:space="0" w:color="auto"/>
            <w:bottom w:val="none" w:sz="0" w:space="0" w:color="auto"/>
            <w:right w:val="none" w:sz="0" w:space="0" w:color="auto"/>
          </w:divBdr>
        </w:div>
        <w:div w:id="1447042699">
          <w:marLeft w:val="640"/>
          <w:marRight w:val="0"/>
          <w:marTop w:val="0"/>
          <w:marBottom w:val="0"/>
          <w:divBdr>
            <w:top w:val="none" w:sz="0" w:space="0" w:color="auto"/>
            <w:left w:val="none" w:sz="0" w:space="0" w:color="auto"/>
            <w:bottom w:val="none" w:sz="0" w:space="0" w:color="auto"/>
            <w:right w:val="none" w:sz="0" w:space="0" w:color="auto"/>
          </w:divBdr>
        </w:div>
        <w:div w:id="1574126156">
          <w:marLeft w:val="640"/>
          <w:marRight w:val="0"/>
          <w:marTop w:val="0"/>
          <w:marBottom w:val="0"/>
          <w:divBdr>
            <w:top w:val="none" w:sz="0" w:space="0" w:color="auto"/>
            <w:left w:val="none" w:sz="0" w:space="0" w:color="auto"/>
            <w:bottom w:val="none" w:sz="0" w:space="0" w:color="auto"/>
            <w:right w:val="none" w:sz="0" w:space="0" w:color="auto"/>
          </w:divBdr>
        </w:div>
        <w:div w:id="1858692091">
          <w:marLeft w:val="640"/>
          <w:marRight w:val="0"/>
          <w:marTop w:val="0"/>
          <w:marBottom w:val="0"/>
          <w:divBdr>
            <w:top w:val="none" w:sz="0" w:space="0" w:color="auto"/>
            <w:left w:val="none" w:sz="0" w:space="0" w:color="auto"/>
            <w:bottom w:val="none" w:sz="0" w:space="0" w:color="auto"/>
            <w:right w:val="none" w:sz="0" w:space="0" w:color="auto"/>
          </w:divBdr>
        </w:div>
        <w:div w:id="1254820410">
          <w:marLeft w:val="640"/>
          <w:marRight w:val="0"/>
          <w:marTop w:val="0"/>
          <w:marBottom w:val="0"/>
          <w:divBdr>
            <w:top w:val="none" w:sz="0" w:space="0" w:color="auto"/>
            <w:left w:val="none" w:sz="0" w:space="0" w:color="auto"/>
            <w:bottom w:val="none" w:sz="0" w:space="0" w:color="auto"/>
            <w:right w:val="none" w:sz="0" w:space="0" w:color="auto"/>
          </w:divBdr>
        </w:div>
        <w:div w:id="1822960102">
          <w:marLeft w:val="640"/>
          <w:marRight w:val="0"/>
          <w:marTop w:val="0"/>
          <w:marBottom w:val="0"/>
          <w:divBdr>
            <w:top w:val="none" w:sz="0" w:space="0" w:color="auto"/>
            <w:left w:val="none" w:sz="0" w:space="0" w:color="auto"/>
            <w:bottom w:val="none" w:sz="0" w:space="0" w:color="auto"/>
            <w:right w:val="none" w:sz="0" w:space="0" w:color="auto"/>
          </w:divBdr>
        </w:div>
        <w:div w:id="1787650891">
          <w:marLeft w:val="640"/>
          <w:marRight w:val="0"/>
          <w:marTop w:val="0"/>
          <w:marBottom w:val="0"/>
          <w:divBdr>
            <w:top w:val="none" w:sz="0" w:space="0" w:color="auto"/>
            <w:left w:val="none" w:sz="0" w:space="0" w:color="auto"/>
            <w:bottom w:val="none" w:sz="0" w:space="0" w:color="auto"/>
            <w:right w:val="none" w:sz="0" w:space="0" w:color="auto"/>
          </w:divBdr>
        </w:div>
        <w:div w:id="1474256441">
          <w:marLeft w:val="640"/>
          <w:marRight w:val="0"/>
          <w:marTop w:val="0"/>
          <w:marBottom w:val="0"/>
          <w:divBdr>
            <w:top w:val="none" w:sz="0" w:space="0" w:color="auto"/>
            <w:left w:val="none" w:sz="0" w:space="0" w:color="auto"/>
            <w:bottom w:val="none" w:sz="0" w:space="0" w:color="auto"/>
            <w:right w:val="none" w:sz="0" w:space="0" w:color="auto"/>
          </w:divBdr>
        </w:div>
        <w:div w:id="1304117242">
          <w:marLeft w:val="640"/>
          <w:marRight w:val="0"/>
          <w:marTop w:val="0"/>
          <w:marBottom w:val="0"/>
          <w:divBdr>
            <w:top w:val="none" w:sz="0" w:space="0" w:color="auto"/>
            <w:left w:val="none" w:sz="0" w:space="0" w:color="auto"/>
            <w:bottom w:val="none" w:sz="0" w:space="0" w:color="auto"/>
            <w:right w:val="none" w:sz="0" w:space="0" w:color="auto"/>
          </w:divBdr>
        </w:div>
        <w:div w:id="1816559219">
          <w:marLeft w:val="640"/>
          <w:marRight w:val="0"/>
          <w:marTop w:val="0"/>
          <w:marBottom w:val="0"/>
          <w:divBdr>
            <w:top w:val="none" w:sz="0" w:space="0" w:color="auto"/>
            <w:left w:val="none" w:sz="0" w:space="0" w:color="auto"/>
            <w:bottom w:val="none" w:sz="0" w:space="0" w:color="auto"/>
            <w:right w:val="none" w:sz="0" w:space="0" w:color="auto"/>
          </w:divBdr>
        </w:div>
        <w:div w:id="1056585927">
          <w:marLeft w:val="640"/>
          <w:marRight w:val="0"/>
          <w:marTop w:val="0"/>
          <w:marBottom w:val="0"/>
          <w:divBdr>
            <w:top w:val="none" w:sz="0" w:space="0" w:color="auto"/>
            <w:left w:val="none" w:sz="0" w:space="0" w:color="auto"/>
            <w:bottom w:val="none" w:sz="0" w:space="0" w:color="auto"/>
            <w:right w:val="none" w:sz="0" w:space="0" w:color="auto"/>
          </w:divBdr>
        </w:div>
      </w:divsChild>
    </w:div>
    <w:div w:id="830101137">
      <w:bodyDiv w:val="1"/>
      <w:marLeft w:val="0"/>
      <w:marRight w:val="0"/>
      <w:marTop w:val="0"/>
      <w:marBottom w:val="0"/>
      <w:divBdr>
        <w:top w:val="none" w:sz="0" w:space="0" w:color="auto"/>
        <w:left w:val="none" w:sz="0" w:space="0" w:color="auto"/>
        <w:bottom w:val="none" w:sz="0" w:space="0" w:color="auto"/>
        <w:right w:val="none" w:sz="0" w:space="0" w:color="auto"/>
      </w:divBdr>
      <w:divsChild>
        <w:div w:id="792091543">
          <w:marLeft w:val="640"/>
          <w:marRight w:val="0"/>
          <w:marTop w:val="0"/>
          <w:marBottom w:val="0"/>
          <w:divBdr>
            <w:top w:val="none" w:sz="0" w:space="0" w:color="auto"/>
            <w:left w:val="none" w:sz="0" w:space="0" w:color="auto"/>
            <w:bottom w:val="none" w:sz="0" w:space="0" w:color="auto"/>
            <w:right w:val="none" w:sz="0" w:space="0" w:color="auto"/>
          </w:divBdr>
        </w:div>
        <w:div w:id="1583250355">
          <w:marLeft w:val="640"/>
          <w:marRight w:val="0"/>
          <w:marTop w:val="0"/>
          <w:marBottom w:val="0"/>
          <w:divBdr>
            <w:top w:val="none" w:sz="0" w:space="0" w:color="auto"/>
            <w:left w:val="none" w:sz="0" w:space="0" w:color="auto"/>
            <w:bottom w:val="none" w:sz="0" w:space="0" w:color="auto"/>
            <w:right w:val="none" w:sz="0" w:space="0" w:color="auto"/>
          </w:divBdr>
        </w:div>
        <w:div w:id="608200325">
          <w:marLeft w:val="640"/>
          <w:marRight w:val="0"/>
          <w:marTop w:val="0"/>
          <w:marBottom w:val="0"/>
          <w:divBdr>
            <w:top w:val="none" w:sz="0" w:space="0" w:color="auto"/>
            <w:left w:val="none" w:sz="0" w:space="0" w:color="auto"/>
            <w:bottom w:val="none" w:sz="0" w:space="0" w:color="auto"/>
            <w:right w:val="none" w:sz="0" w:space="0" w:color="auto"/>
          </w:divBdr>
        </w:div>
        <w:div w:id="463424927">
          <w:marLeft w:val="640"/>
          <w:marRight w:val="0"/>
          <w:marTop w:val="0"/>
          <w:marBottom w:val="0"/>
          <w:divBdr>
            <w:top w:val="none" w:sz="0" w:space="0" w:color="auto"/>
            <w:left w:val="none" w:sz="0" w:space="0" w:color="auto"/>
            <w:bottom w:val="none" w:sz="0" w:space="0" w:color="auto"/>
            <w:right w:val="none" w:sz="0" w:space="0" w:color="auto"/>
          </w:divBdr>
        </w:div>
        <w:div w:id="1688677247">
          <w:marLeft w:val="640"/>
          <w:marRight w:val="0"/>
          <w:marTop w:val="0"/>
          <w:marBottom w:val="0"/>
          <w:divBdr>
            <w:top w:val="none" w:sz="0" w:space="0" w:color="auto"/>
            <w:left w:val="none" w:sz="0" w:space="0" w:color="auto"/>
            <w:bottom w:val="none" w:sz="0" w:space="0" w:color="auto"/>
            <w:right w:val="none" w:sz="0" w:space="0" w:color="auto"/>
          </w:divBdr>
        </w:div>
        <w:div w:id="1045174333">
          <w:marLeft w:val="640"/>
          <w:marRight w:val="0"/>
          <w:marTop w:val="0"/>
          <w:marBottom w:val="0"/>
          <w:divBdr>
            <w:top w:val="none" w:sz="0" w:space="0" w:color="auto"/>
            <w:left w:val="none" w:sz="0" w:space="0" w:color="auto"/>
            <w:bottom w:val="none" w:sz="0" w:space="0" w:color="auto"/>
            <w:right w:val="none" w:sz="0" w:space="0" w:color="auto"/>
          </w:divBdr>
        </w:div>
        <w:div w:id="1966767511">
          <w:marLeft w:val="640"/>
          <w:marRight w:val="0"/>
          <w:marTop w:val="0"/>
          <w:marBottom w:val="0"/>
          <w:divBdr>
            <w:top w:val="none" w:sz="0" w:space="0" w:color="auto"/>
            <w:left w:val="none" w:sz="0" w:space="0" w:color="auto"/>
            <w:bottom w:val="none" w:sz="0" w:space="0" w:color="auto"/>
            <w:right w:val="none" w:sz="0" w:space="0" w:color="auto"/>
          </w:divBdr>
        </w:div>
        <w:div w:id="691734567">
          <w:marLeft w:val="640"/>
          <w:marRight w:val="0"/>
          <w:marTop w:val="0"/>
          <w:marBottom w:val="0"/>
          <w:divBdr>
            <w:top w:val="none" w:sz="0" w:space="0" w:color="auto"/>
            <w:left w:val="none" w:sz="0" w:space="0" w:color="auto"/>
            <w:bottom w:val="none" w:sz="0" w:space="0" w:color="auto"/>
            <w:right w:val="none" w:sz="0" w:space="0" w:color="auto"/>
          </w:divBdr>
        </w:div>
        <w:div w:id="1045638523">
          <w:marLeft w:val="640"/>
          <w:marRight w:val="0"/>
          <w:marTop w:val="0"/>
          <w:marBottom w:val="0"/>
          <w:divBdr>
            <w:top w:val="none" w:sz="0" w:space="0" w:color="auto"/>
            <w:left w:val="none" w:sz="0" w:space="0" w:color="auto"/>
            <w:bottom w:val="none" w:sz="0" w:space="0" w:color="auto"/>
            <w:right w:val="none" w:sz="0" w:space="0" w:color="auto"/>
          </w:divBdr>
        </w:div>
        <w:div w:id="1754861244">
          <w:marLeft w:val="640"/>
          <w:marRight w:val="0"/>
          <w:marTop w:val="0"/>
          <w:marBottom w:val="0"/>
          <w:divBdr>
            <w:top w:val="none" w:sz="0" w:space="0" w:color="auto"/>
            <w:left w:val="none" w:sz="0" w:space="0" w:color="auto"/>
            <w:bottom w:val="none" w:sz="0" w:space="0" w:color="auto"/>
            <w:right w:val="none" w:sz="0" w:space="0" w:color="auto"/>
          </w:divBdr>
        </w:div>
        <w:div w:id="1228150499">
          <w:marLeft w:val="640"/>
          <w:marRight w:val="0"/>
          <w:marTop w:val="0"/>
          <w:marBottom w:val="0"/>
          <w:divBdr>
            <w:top w:val="none" w:sz="0" w:space="0" w:color="auto"/>
            <w:left w:val="none" w:sz="0" w:space="0" w:color="auto"/>
            <w:bottom w:val="none" w:sz="0" w:space="0" w:color="auto"/>
            <w:right w:val="none" w:sz="0" w:space="0" w:color="auto"/>
          </w:divBdr>
        </w:div>
        <w:div w:id="314071671">
          <w:marLeft w:val="640"/>
          <w:marRight w:val="0"/>
          <w:marTop w:val="0"/>
          <w:marBottom w:val="0"/>
          <w:divBdr>
            <w:top w:val="none" w:sz="0" w:space="0" w:color="auto"/>
            <w:left w:val="none" w:sz="0" w:space="0" w:color="auto"/>
            <w:bottom w:val="none" w:sz="0" w:space="0" w:color="auto"/>
            <w:right w:val="none" w:sz="0" w:space="0" w:color="auto"/>
          </w:divBdr>
        </w:div>
        <w:div w:id="950665678">
          <w:marLeft w:val="640"/>
          <w:marRight w:val="0"/>
          <w:marTop w:val="0"/>
          <w:marBottom w:val="0"/>
          <w:divBdr>
            <w:top w:val="none" w:sz="0" w:space="0" w:color="auto"/>
            <w:left w:val="none" w:sz="0" w:space="0" w:color="auto"/>
            <w:bottom w:val="none" w:sz="0" w:space="0" w:color="auto"/>
            <w:right w:val="none" w:sz="0" w:space="0" w:color="auto"/>
          </w:divBdr>
        </w:div>
        <w:div w:id="1033000467">
          <w:marLeft w:val="640"/>
          <w:marRight w:val="0"/>
          <w:marTop w:val="0"/>
          <w:marBottom w:val="0"/>
          <w:divBdr>
            <w:top w:val="none" w:sz="0" w:space="0" w:color="auto"/>
            <w:left w:val="none" w:sz="0" w:space="0" w:color="auto"/>
            <w:bottom w:val="none" w:sz="0" w:space="0" w:color="auto"/>
            <w:right w:val="none" w:sz="0" w:space="0" w:color="auto"/>
          </w:divBdr>
        </w:div>
        <w:div w:id="812067840">
          <w:marLeft w:val="640"/>
          <w:marRight w:val="0"/>
          <w:marTop w:val="0"/>
          <w:marBottom w:val="0"/>
          <w:divBdr>
            <w:top w:val="none" w:sz="0" w:space="0" w:color="auto"/>
            <w:left w:val="none" w:sz="0" w:space="0" w:color="auto"/>
            <w:bottom w:val="none" w:sz="0" w:space="0" w:color="auto"/>
            <w:right w:val="none" w:sz="0" w:space="0" w:color="auto"/>
          </w:divBdr>
        </w:div>
        <w:div w:id="2118791361">
          <w:marLeft w:val="640"/>
          <w:marRight w:val="0"/>
          <w:marTop w:val="0"/>
          <w:marBottom w:val="0"/>
          <w:divBdr>
            <w:top w:val="none" w:sz="0" w:space="0" w:color="auto"/>
            <w:left w:val="none" w:sz="0" w:space="0" w:color="auto"/>
            <w:bottom w:val="none" w:sz="0" w:space="0" w:color="auto"/>
            <w:right w:val="none" w:sz="0" w:space="0" w:color="auto"/>
          </w:divBdr>
        </w:div>
        <w:div w:id="1768036143">
          <w:marLeft w:val="640"/>
          <w:marRight w:val="0"/>
          <w:marTop w:val="0"/>
          <w:marBottom w:val="0"/>
          <w:divBdr>
            <w:top w:val="none" w:sz="0" w:space="0" w:color="auto"/>
            <w:left w:val="none" w:sz="0" w:space="0" w:color="auto"/>
            <w:bottom w:val="none" w:sz="0" w:space="0" w:color="auto"/>
            <w:right w:val="none" w:sz="0" w:space="0" w:color="auto"/>
          </w:divBdr>
        </w:div>
        <w:div w:id="112679061">
          <w:marLeft w:val="640"/>
          <w:marRight w:val="0"/>
          <w:marTop w:val="0"/>
          <w:marBottom w:val="0"/>
          <w:divBdr>
            <w:top w:val="none" w:sz="0" w:space="0" w:color="auto"/>
            <w:left w:val="none" w:sz="0" w:space="0" w:color="auto"/>
            <w:bottom w:val="none" w:sz="0" w:space="0" w:color="auto"/>
            <w:right w:val="none" w:sz="0" w:space="0" w:color="auto"/>
          </w:divBdr>
        </w:div>
        <w:div w:id="1658067409">
          <w:marLeft w:val="640"/>
          <w:marRight w:val="0"/>
          <w:marTop w:val="0"/>
          <w:marBottom w:val="0"/>
          <w:divBdr>
            <w:top w:val="none" w:sz="0" w:space="0" w:color="auto"/>
            <w:left w:val="none" w:sz="0" w:space="0" w:color="auto"/>
            <w:bottom w:val="none" w:sz="0" w:space="0" w:color="auto"/>
            <w:right w:val="none" w:sz="0" w:space="0" w:color="auto"/>
          </w:divBdr>
        </w:div>
        <w:div w:id="1822237562">
          <w:marLeft w:val="640"/>
          <w:marRight w:val="0"/>
          <w:marTop w:val="0"/>
          <w:marBottom w:val="0"/>
          <w:divBdr>
            <w:top w:val="none" w:sz="0" w:space="0" w:color="auto"/>
            <w:left w:val="none" w:sz="0" w:space="0" w:color="auto"/>
            <w:bottom w:val="none" w:sz="0" w:space="0" w:color="auto"/>
            <w:right w:val="none" w:sz="0" w:space="0" w:color="auto"/>
          </w:divBdr>
        </w:div>
        <w:div w:id="577131276">
          <w:marLeft w:val="640"/>
          <w:marRight w:val="0"/>
          <w:marTop w:val="0"/>
          <w:marBottom w:val="0"/>
          <w:divBdr>
            <w:top w:val="none" w:sz="0" w:space="0" w:color="auto"/>
            <w:left w:val="none" w:sz="0" w:space="0" w:color="auto"/>
            <w:bottom w:val="none" w:sz="0" w:space="0" w:color="auto"/>
            <w:right w:val="none" w:sz="0" w:space="0" w:color="auto"/>
          </w:divBdr>
        </w:div>
        <w:div w:id="81072576">
          <w:marLeft w:val="640"/>
          <w:marRight w:val="0"/>
          <w:marTop w:val="0"/>
          <w:marBottom w:val="0"/>
          <w:divBdr>
            <w:top w:val="none" w:sz="0" w:space="0" w:color="auto"/>
            <w:left w:val="none" w:sz="0" w:space="0" w:color="auto"/>
            <w:bottom w:val="none" w:sz="0" w:space="0" w:color="auto"/>
            <w:right w:val="none" w:sz="0" w:space="0" w:color="auto"/>
          </w:divBdr>
        </w:div>
        <w:div w:id="2027711907">
          <w:marLeft w:val="640"/>
          <w:marRight w:val="0"/>
          <w:marTop w:val="0"/>
          <w:marBottom w:val="0"/>
          <w:divBdr>
            <w:top w:val="none" w:sz="0" w:space="0" w:color="auto"/>
            <w:left w:val="none" w:sz="0" w:space="0" w:color="auto"/>
            <w:bottom w:val="none" w:sz="0" w:space="0" w:color="auto"/>
            <w:right w:val="none" w:sz="0" w:space="0" w:color="auto"/>
          </w:divBdr>
        </w:div>
        <w:div w:id="670372895">
          <w:marLeft w:val="640"/>
          <w:marRight w:val="0"/>
          <w:marTop w:val="0"/>
          <w:marBottom w:val="0"/>
          <w:divBdr>
            <w:top w:val="none" w:sz="0" w:space="0" w:color="auto"/>
            <w:left w:val="none" w:sz="0" w:space="0" w:color="auto"/>
            <w:bottom w:val="none" w:sz="0" w:space="0" w:color="auto"/>
            <w:right w:val="none" w:sz="0" w:space="0" w:color="auto"/>
          </w:divBdr>
        </w:div>
        <w:div w:id="37241152">
          <w:marLeft w:val="640"/>
          <w:marRight w:val="0"/>
          <w:marTop w:val="0"/>
          <w:marBottom w:val="0"/>
          <w:divBdr>
            <w:top w:val="none" w:sz="0" w:space="0" w:color="auto"/>
            <w:left w:val="none" w:sz="0" w:space="0" w:color="auto"/>
            <w:bottom w:val="none" w:sz="0" w:space="0" w:color="auto"/>
            <w:right w:val="none" w:sz="0" w:space="0" w:color="auto"/>
          </w:divBdr>
        </w:div>
        <w:div w:id="1020200910">
          <w:marLeft w:val="640"/>
          <w:marRight w:val="0"/>
          <w:marTop w:val="0"/>
          <w:marBottom w:val="0"/>
          <w:divBdr>
            <w:top w:val="none" w:sz="0" w:space="0" w:color="auto"/>
            <w:left w:val="none" w:sz="0" w:space="0" w:color="auto"/>
            <w:bottom w:val="none" w:sz="0" w:space="0" w:color="auto"/>
            <w:right w:val="none" w:sz="0" w:space="0" w:color="auto"/>
          </w:divBdr>
        </w:div>
        <w:div w:id="1714501732">
          <w:marLeft w:val="640"/>
          <w:marRight w:val="0"/>
          <w:marTop w:val="0"/>
          <w:marBottom w:val="0"/>
          <w:divBdr>
            <w:top w:val="none" w:sz="0" w:space="0" w:color="auto"/>
            <w:left w:val="none" w:sz="0" w:space="0" w:color="auto"/>
            <w:bottom w:val="none" w:sz="0" w:space="0" w:color="auto"/>
            <w:right w:val="none" w:sz="0" w:space="0" w:color="auto"/>
          </w:divBdr>
        </w:div>
        <w:div w:id="1698236020">
          <w:marLeft w:val="640"/>
          <w:marRight w:val="0"/>
          <w:marTop w:val="0"/>
          <w:marBottom w:val="0"/>
          <w:divBdr>
            <w:top w:val="none" w:sz="0" w:space="0" w:color="auto"/>
            <w:left w:val="none" w:sz="0" w:space="0" w:color="auto"/>
            <w:bottom w:val="none" w:sz="0" w:space="0" w:color="auto"/>
            <w:right w:val="none" w:sz="0" w:space="0" w:color="auto"/>
          </w:divBdr>
        </w:div>
        <w:div w:id="438112233">
          <w:marLeft w:val="640"/>
          <w:marRight w:val="0"/>
          <w:marTop w:val="0"/>
          <w:marBottom w:val="0"/>
          <w:divBdr>
            <w:top w:val="none" w:sz="0" w:space="0" w:color="auto"/>
            <w:left w:val="none" w:sz="0" w:space="0" w:color="auto"/>
            <w:bottom w:val="none" w:sz="0" w:space="0" w:color="auto"/>
            <w:right w:val="none" w:sz="0" w:space="0" w:color="auto"/>
          </w:divBdr>
        </w:div>
        <w:div w:id="2031446009">
          <w:marLeft w:val="640"/>
          <w:marRight w:val="0"/>
          <w:marTop w:val="0"/>
          <w:marBottom w:val="0"/>
          <w:divBdr>
            <w:top w:val="none" w:sz="0" w:space="0" w:color="auto"/>
            <w:left w:val="none" w:sz="0" w:space="0" w:color="auto"/>
            <w:bottom w:val="none" w:sz="0" w:space="0" w:color="auto"/>
            <w:right w:val="none" w:sz="0" w:space="0" w:color="auto"/>
          </w:divBdr>
        </w:div>
        <w:div w:id="1758015773">
          <w:marLeft w:val="640"/>
          <w:marRight w:val="0"/>
          <w:marTop w:val="0"/>
          <w:marBottom w:val="0"/>
          <w:divBdr>
            <w:top w:val="none" w:sz="0" w:space="0" w:color="auto"/>
            <w:left w:val="none" w:sz="0" w:space="0" w:color="auto"/>
            <w:bottom w:val="none" w:sz="0" w:space="0" w:color="auto"/>
            <w:right w:val="none" w:sz="0" w:space="0" w:color="auto"/>
          </w:divBdr>
        </w:div>
        <w:div w:id="1124890272">
          <w:marLeft w:val="640"/>
          <w:marRight w:val="0"/>
          <w:marTop w:val="0"/>
          <w:marBottom w:val="0"/>
          <w:divBdr>
            <w:top w:val="none" w:sz="0" w:space="0" w:color="auto"/>
            <w:left w:val="none" w:sz="0" w:space="0" w:color="auto"/>
            <w:bottom w:val="none" w:sz="0" w:space="0" w:color="auto"/>
            <w:right w:val="none" w:sz="0" w:space="0" w:color="auto"/>
          </w:divBdr>
        </w:div>
        <w:div w:id="1904371443">
          <w:marLeft w:val="640"/>
          <w:marRight w:val="0"/>
          <w:marTop w:val="0"/>
          <w:marBottom w:val="0"/>
          <w:divBdr>
            <w:top w:val="none" w:sz="0" w:space="0" w:color="auto"/>
            <w:left w:val="none" w:sz="0" w:space="0" w:color="auto"/>
            <w:bottom w:val="none" w:sz="0" w:space="0" w:color="auto"/>
            <w:right w:val="none" w:sz="0" w:space="0" w:color="auto"/>
          </w:divBdr>
        </w:div>
        <w:div w:id="690110041">
          <w:marLeft w:val="640"/>
          <w:marRight w:val="0"/>
          <w:marTop w:val="0"/>
          <w:marBottom w:val="0"/>
          <w:divBdr>
            <w:top w:val="none" w:sz="0" w:space="0" w:color="auto"/>
            <w:left w:val="none" w:sz="0" w:space="0" w:color="auto"/>
            <w:bottom w:val="none" w:sz="0" w:space="0" w:color="auto"/>
            <w:right w:val="none" w:sz="0" w:space="0" w:color="auto"/>
          </w:divBdr>
        </w:div>
        <w:div w:id="112747697">
          <w:marLeft w:val="640"/>
          <w:marRight w:val="0"/>
          <w:marTop w:val="0"/>
          <w:marBottom w:val="0"/>
          <w:divBdr>
            <w:top w:val="none" w:sz="0" w:space="0" w:color="auto"/>
            <w:left w:val="none" w:sz="0" w:space="0" w:color="auto"/>
            <w:bottom w:val="none" w:sz="0" w:space="0" w:color="auto"/>
            <w:right w:val="none" w:sz="0" w:space="0" w:color="auto"/>
          </w:divBdr>
        </w:div>
        <w:div w:id="277880551">
          <w:marLeft w:val="640"/>
          <w:marRight w:val="0"/>
          <w:marTop w:val="0"/>
          <w:marBottom w:val="0"/>
          <w:divBdr>
            <w:top w:val="none" w:sz="0" w:space="0" w:color="auto"/>
            <w:left w:val="none" w:sz="0" w:space="0" w:color="auto"/>
            <w:bottom w:val="none" w:sz="0" w:space="0" w:color="auto"/>
            <w:right w:val="none" w:sz="0" w:space="0" w:color="auto"/>
          </w:divBdr>
        </w:div>
        <w:div w:id="140267294">
          <w:marLeft w:val="640"/>
          <w:marRight w:val="0"/>
          <w:marTop w:val="0"/>
          <w:marBottom w:val="0"/>
          <w:divBdr>
            <w:top w:val="none" w:sz="0" w:space="0" w:color="auto"/>
            <w:left w:val="none" w:sz="0" w:space="0" w:color="auto"/>
            <w:bottom w:val="none" w:sz="0" w:space="0" w:color="auto"/>
            <w:right w:val="none" w:sz="0" w:space="0" w:color="auto"/>
          </w:divBdr>
        </w:div>
        <w:div w:id="1165322091">
          <w:marLeft w:val="640"/>
          <w:marRight w:val="0"/>
          <w:marTop w:val="0"/>
          <w:marBottom w:val="0"/>
          <w:divBdr>
            <w:top w:val="none" w:sz="0" w:space="0" w:color="auto"/>
            <w:left w:val="none" w:sz="0" w:space="0" w:color="auto"/>
            <w:bottom w:val="none" w:sz="0" w:space="0" w:color="auto"/>
            <w:right w:val="none" w:sz="0" w:space="0" w:color="auto"/>
          </w:divBdr>
        </w:div>
        <w:div w:id="754516581">
          <w:marLeft w:val="640"/>
          <w:marRight w:val="0"/>
          <w:marTop w:val="0"/>
          <w:marBottom w:val="0"/>
          <w:divBdr>
            <w:top w:val="none" w:sz="0" w:space="0" w:color="auto"/>
            <w:left w:val="none" w:sz="0" w:space="0" w:color="auto"/>
            <w:bottom w:val="none" w:sz="0" w:space="0" w:color="auto"/>
            <w:right w:val="none" w:sz="0" w:space="0" w:color="auto"/>
          </w:divBdr>
        </w:div>
        <w:div w:id="1411199902">
          <w:marLeft w:val="640"/>
          <w:marRight w:val="0"/>
          <w:marTop w:val="0"/>
          <w:marBottom w:val="0"/>
          <w:divBdr>
            <w:top w:val="none" w:sz="0" w:space="0" w:color="auto"/>
            <w:left w:val="none" w:sz="0" w:space="0" w:color="auto"/>
            <w:bottom w:val="none" w:sz="0" w:space="0" w:color="auto"/>
            <w:right w:val="none" w:sz="0" w:space="0" w:color="auto"/>
          </w:divBdr>
        </w:div>
        <w:div w:id="1471439775">
          <w:marLeft w:val="640"/>
          <w:marRight w:val="0"/>
          <w:marTop w:val="0"/>
          <w:marBottom w:val="0"/>
          <w:divBdr>
            <w:top w:val="none" w:sz="0" w:space="0" w:color="auto"/>
            <w:left w:val="none" w:sz="0" w:space="0" w:color="auto"/>
            <w:bottom w:val="none" w:sz="0" w:space="0" w:color="auto"/>
            <w:right w:val="none" w:sz="0" w:space="0" w:color="auto"/>
          </w:divBdr>
        </w:div>
        <w:div w:id="1780222874">
          <w:marLeft w:val="640"/>
          <w:marRight w:val="0"/>
          <w:marTop w:val="0"/>
          <w:marBottom w:val="0"/>
          <w:divBdr>
            <w:top w:val="none" w:sz="0" w:space="0" w:color="auto"/>
            <w:left w:val="none" w:sz="0" w:space="0" w:color="auto"/>
            <w:bottom w:val="none" w:sz="0" w:space="0" w:color="auto"/>
            <w:right w:val="none" w:sz="0" w:space="0" w:color="auto"/>
          </w:divBdr>
        </w:div>
        <w:div w:id="724375123">
          <w:marLeft w:val="640"/>
          <w:marRight w:val="0"/>
          <w:marTop w:val="0"/>
          <w:marBottom w:val="0"/>
          <w:divBdr>
            <w:top w:val="none" w:sz="0" w:space="0" w:color="auto"/>
            <w:left w:val="none" w:sz="0" w:space="0" w:color="auto"/>
            <w:bottom w:val="none" w:sz="0" w:space="0" w:color="auto"/>
            <w:right w:val="none" w:sz="0" w:space="0" w:color="auto"/>
          </w:divBdr>
        </w:div>
        <w:div w:id="32196115">
          <w:marLeft w:val="640"/>
          <w:marRight w:val="0"/>
          <w:marTop w:val="0"/>
          <w:marBottom w:val="0"/>
          <w:divBdr>
            <w:top w:val="none" w:sz="0" w:space="0" w:color="auto"/>
            <w:left w:val="none" w:sz="0" w:space="0" w:color="auto"/>
            <w:bottom w:val="none" w:sz="0" w:space="0" w:color="auto"/>
            <w:right w:val="none" w:sz="0" w:space="0" w:color="auto"/>
          </w:divBdr>
        </w:div>
        <w:div w:id="1450277700">
          <w:marLeft w:val="640"/>
          <w:marRight w:val="0"/>
          <w:marTop w:val="0"/>
          <w:marBottom w:val="0"/>
          <w:divBdr>
            <w:top w:val="none" w:sz="0" w:space="0" w:color="auto"/>
            <w:left w:val="none" w:sz="0" w:space="0" w:color="auto"/>
            <w:bottom w:val="none" w:sz="0" w:space="0" w:color="auto"/>
            <w:right w:val="none" w:sz="0" w:space="0" w:color="auto"/>
          </w:divBdr>
        </w:div>
        <w:div w:id="416485460">
          <w:marLeft w:val="640"/>
          <w:marRight w:val="0"/>
          <w:marTop w:val="0"/>
          <w:marBottom w:val="0"/>
          <w:divBdr>
            <w:top w:val="none" w:sz="0" w:space="0" w:color="auto"/>
            <w:left w:val="none" w:sz="0" w:space="0" w:color="auto"/>
            <w:bottom w:val="none" w:sz="0" w:space="0" w:color="auto"/>
            <w:right w:val="none" w:sz="0" w:space="0" w:color="auto"/>
          </w:divBdr>
        </w:div>
        <w:div w:id="1706099902">
          <w:marLeft w:val="640"/>
          <w:marRight w:val="0"/>
          <w:marTop w:val="0"/>
          <w:marBottom w:val="0"/>
          <w:divBdr>
            <w:top w:val="none" w:sz="0" w:space="0" w:color="auto"/>
            <w:left w:val="none" w:sz="0" w:space="0" w:color="auto"/>
            <w:bottom w:val="none" w:sz="0" w:space="0" w:color="auto"/>
            <w:right w:val="none" w:sz="0" w:space="0" w:color="auto"/>
          </w:divBdr>
        </w:div>
        <w:div w:id="86119415">
          <w:marLeft w:val="640"/>
          <w:marRight w:val="0"/>
          <w:marTop w:val="0"/>
          <w:marBottom w:val="0"/>
          <w:divBdr>
            <w:top w:val="none" w:sz="0" w:space="0" w:color="auto"/>
            <w:left w:val="none" w:sz="0" w:space="0" w:color="auto"/>
            <w:bottom w:val="none" w:sz="0" w:space="0" w:color="auto"/>
            <w:right w:val="none" w:sz="0" w:space="0" w:color="auto"/>
          </w:divBdr>
        </w:div>
        <w:div w:id="1737435152">
          <w:marLeft w:val="640"/>
          <w:marRight w:val="0"/>
          <w:marTop w:val="0"/>
          <w:marBottom w:val="0"/>
          <w:divBdr>
            <w:top w:val="none" w:sz="0" w:space="0" w:color="auto"/>
            <w:left w:val="none" w:sz="0" w:space="0" w:color="auto"/>
            <w:bottom w:val="none" w:sz="0" w:space="0" w:color="auto"/>
            <w:right w:val="none" w:sz="0" w:space="0" w:color="auto"/>
          </w:divBdr>
        </w:div>
        <w:div w:id="2084600893">
          <w:marLeft w:val="640"/>
          <w:marRight w:val="0"/>
          <w:marTop w:val="0"/>
          <w:marBottom w:val="0"/>
          <w:divBdr>
            <w:top w:val="none" w:sz="0" w:space="0" w:color="auto"/>
            <w:left w:val="none" w:sz="0" w:space="0" w:color="auto"/>
            <w:bottom w:val="none" w:sz="0" w:space="0" w:color="auto"/>
            <w:right w:val="none" w:sz="0" w:space="0" w:color="auto"/>
          </w:divBdr>
        </w:div>
        <w:div w:id="1384136652">
          <w:marLeft w:val="640"/>
          <w:marRight w:val="0"/>
          <w:marTop w:val="0"/>
          <w:marBottom w:val="0"/>
          <w:divBdr>
            <w:top w:val="none" w:sz="0" w:space="0" w:color="auto"/>
            <w:left w:val="none" w:sz="0" w:space="0" w:color="auto"/>
            <w:bottom w:val="none" w:sz="0" w:space="0" w:color="auto"/>
            <w:right w:val="none" w:sz="0" w:space="0" w:color="auto"/>
          </w:divBdr>
        </w:div>
        <w:div w:id="55738202">
          <w:marLeft w:val="640"/>
          <w:marRight w:val="0"/>
          <w:marTop w:val="0"/>
          <w:marBottom w:val="0"/>
          <w:divBdr>
            <w:top w:val="none" w:sz="0" w:space="0" w:color="auto"/>
            <w:left w:val="none" w:sz="0" w:space="0" w:color="auto"/>
            <w:bottom w:val="none" w:sz="0" w:space="0" w:color="auto"/>
            <w:right w:val="none" w:sz="0" w:space="0" w:color="auto"/>
          </w:divBdr>
        </w:div>
        <w:div w:id="1420903196">
          <w:marLeft w:val="640"/>
          <w:marRight w:val="0"/>
          <w:marTop w:val="0"/>
          <w:marBottom w:val="0"/>
          <w:divBdr>
            <w:top w:val="none" w:sz="0" w:space="0" w:color="auto"/>
            <w:left w:val="none" w:sz="0" w:space="0" w:color="auto"/>
            <w:bottom w:val="none" w:sz="0" w:space="0" w:color="auto"/>
            <w:right w:val="none" w:sz="0" w:space="0" w:color="auto"/>
          </w:divBdr>
        </w:div>
        <w:div w:id="561596313">
          <w:marLeft w:val="640"/>
          <w:marRight w:val="0"/>
          <w:marTop w:val="0"/>
          <w:marBottom w:val="0"/>
          <w:divBdr>
            <w:top w:val="none" w:sz="0" w:space="0" w:color="auto"/>
            <w:left w:val="none" w:sz="0" w:space="0" w:color="auto"/>
            <w:bottom w:val="none" w:sz="0" w:space="0" w:color="auto"/>
            <w:right w:val="none" w:sz="0" w:space="0" w:color="auto"/>
          </w:divBdr>
        </w:div>
        <w:div w:id="1388409920">
          <w:marLeft w:val="640"/>
          <w:marRight w:val="0"/>
          <w:marTop w:val="0"/>
          <w:marBottom w:val="0"/>
          <w:divBdr>
            <w:top w:val="none" w:sz="0" w:space="0" w:color="auto"/>
            <w:left w:val="none" w:sz="0" w:space="0" w:color="auto"/>
            <w:bottom w:val="none" w:sz="0" w:space="0" w:color="auto"/>
            <w:right w:val="none" w:sz="0" w:space="0" w:color="auto"/>
          </w:divBdr>
        </w:div>
        <w:div w:id="1453135884">
          <w:marLeft w:val="640"/>
          <w:marRight w:val="0"/>
          <w:marTop w:val="0"/>
          <w:marBottom w:val="0"/>
          <w:divBdr>
            <w:top w:val="none" w:sz="0" w:space="0" w:color="auto"/>
            <w:left w:val="none" w:sz="0" w:space="0" w:color="auto"/>
            <w:bottom w:val="none" w:sz="0" w:space="0" w:color="auto"/>
            <w:right w:val="none" w:sz="0" w:space="0" w:color="auto"/>
          </w:divBdr>
        </w:div>
        <w:div w:id="134761287">
          <w:marLeft w:val="640"/>
          <w:marRight w:val="0"/>
          <w:marTop w:val="0"/>
          <w:marBottom w:val="0"/>
          <w:divBdr>
            <w:top w:val="none" w:sz="0" w:space="0" w:color="auto"/>
            <w:left w:val="none" w:sz="0" w:space="0" w:color="auto"/>
            <w:bottom w:val="none" w:sz="0" w:space="0" w:color="auto"/>
            <w:right w:val="none" w:sz="0" w:space="0" w:color="auto"/>
          </w:divBdr>
        </w:div>
        <w:div w:id="2021544706">
          <w:marLeft w:val="640"/>
          <w:marRight w:val="0"/>
          <w:marTop w:val="0"/>
          <w:marBottom w:val="0"/>
          <w:divBdr>
            <w:top w:val="none" w:sz="0" w:space="0" w:color="auto"/>
            <w:left w:val="none" w:sz="0" w:space="0" w:color="auto"/>
            <w:bottom w:val="none" w:sz="0" w:space="0" w:color="auto"/>
            <w:right w:val="none" w:sz="0" w:space="0" w:color="auto"/>
          </w:divBdr>
        </w:div>
        <w:div w:id="443353048">
          <w:marLeft w:val="640"/>
          <w:marRight w:val="0"/>
          <w:marTop w:val="0"/>
          <w:marBottom w:val="0"/>
          <w:divBdr>
            <w:top w:val="none" w:sz="0" w:space="0" w:color="auto"/>
            <w:left w:val="none" w:sz="0" w:space="0" w:color="auto"/>
            <w:bottom w:val="none" w:sz="0" w:space="0" w:color="auto"/>
            <w:right w:val="none" w:sz="0" w:space="0" w:color="auto"/>
          </w:divBdr>
        </w:div>
        <w:div w:id="1915241052">
          <w:marLeft w:val="640"/>
          <w:marRight w:val="0"/>
          <w:marTop w:val="0"/>
          <w:marBottom w:val="0"/>
          <w:divBdr>
            <w:top w:val="none" w:sz="0" w:space="0" w:color="auto"/>
            <w:left w:val="none" w:sz="0" w:space="0" w:color="auto"/>
            <w:bottom w:val="none" w:sz="0" w:space="0" w:color="auto"/>
            <w:right w:val="none" w:sz="0" w:space="0" w:color="auto"/>
          </w:divBdr>
        </w:div>
        <w:div w:id="1547910201">
          <w:marLeft w:val="640"/>
          <w:marRight w:val="0"/>
          <w:marTop w:val="0"/>
          <w:marBottom w:val="0"/>
          <w:divBdr>
            <w:top w:val="none" w:sz="0" w:space="0" w:color="auto"/>
            <w:left w:val="none" w:sz="0" w:space="0" w:color="auto"/>
            <w:bottom w:val="none" w:sz="0" w:space="0" w:color="auto"/>
            <w:right w:val="none" w:sz="0" w:space="0" w:color="auto"/>
          </w:divBdr>
        </w:div>
        <w:div w:id="1650553766">
          <w:marLeft w:val="640"/>
          <w:marRight w:val="0"/>
          <w:marTop w:val="0"/>
          <w:marBottom w:val="0"/>
          <w:divBdr>
            <w:top w:val="none" w:sz="0" w:space="0" w:color="auto"/>
            <w:left w:val="none" w:sz="0" w:space="0" w:color="auto"/>
            <w:bottom w:val="none" w:sz="0" w:space="0" w:color="auto"/>
            <w:right w:val="none" w:sz="0" w:space="0" w:color="auto"/>
          </w:divBdr>
        </w:div>
        <w:div w:id="1245577864">
          <w:marLeft w:val="640"/>
          <w:marRight w:val="0"/>
          <w:marTop w:val="0"/>
          <w:marBottom w:val="0"/>
          <w:divBdr>
            <w:top w:val="none" w:sz="0" w:space="0" w:color="auto"/>
            <w:left w:val="none" w:sz="0" w:space="0" w:color="auto"/>
            <w:bottom w:val="none" w:sz="0" w:space="0" w:color="auto"/>
            <w:right w:val="none" w:sz="0" w:space="0" w:color="auto"/>
          </w:divBdr>
        </w:div>
        <w:div w:id="705178561">
          <w:marLeft w:val="640"/>
          <w:marRight w:val="0"/>
          <w:marTop w:val="0"/>
          <w:marBottom w:val="0"/>
          <w:divBdr>
            <w:top w:val="none" w:sz="0" w:space="0" w:color="auto"/>
            <w:left w:val="none" w:sz="0" w:space="0" w:color="auto"/>
            <w:bottom w:val="none" w:sz="0" w:space="0" w:color="auto"/>
            <w:right w:val="none" w:sz="0" w:space="0" w:color="auto"/>
          </w:divBdr>
        </w:div>
        <w:div w:id="240257022">
          <w:marLeft w:val="640"/>
          <w:marRight w:val="0"/>
          <w:marTop w:val="0"/>
          <w:marBottom w:val="0"/>
          <w:divBdr>
            <w:top w:val="none" w:sz="0" w:space="0" w:color="auto"/>
            <w:left w:val="none" w:sz="0" w:space="0" w:color="auto"/>
            <w:bottom w:val="none" w:sz="0" w:space="0" w:color="auto"/>
            <w:right w:val="none" w:sz="0" w:space="0" w:color="auto"/>
          </w:divBdr>
        </w:div>
        <w:div w:id="587423550">
          <w:marLeft w:val="640"/>
          <w:marRight w:val="0"/>
          <w:marTop w:val="0"/>
          <w:marBottom w:val="0"/>
          <w:divBdr>
            <w:top w:val="none" w:sz="0" w:space="0" w:color="auto"/>
            <w:left w:val="none" w:sz="0" w:space="0" w:color="auto"/>
            <w:bottom w:val="none" w:sz="0" w:space="0" w:color="auto"/>
            <w:right w:val="none" w:sz="0" w:space="0" w:color="auto"/>
          </w:divBdr>
        </w:div>
        <w:div w:id="2082242533">
          <w:marLeft w:val="640"/>
          <w:marRight w:val="0"/>
          <w:marTop w:val="0"/>
          <w:marBottom w:val="0"/>
          <w:divBdr>
            <w:top w:val="none" w:sz="0" w:space="0" w:color="auto"/>
            <w:left w:val="none" w:sz="0" w:space="0" w:color="auto"/>
            <w:bottom w:val="none" w:sz="0" w:space="0" w:color="auto"/>
            <w:right w:val="none" w:sz="0" w:space="0" w:color="auto"/>
          </w:divBdr>
        </w:div>
        <w:div w:id="687104716">
          <w:marLeft w:val="640"/>
          <w:marRight w:val="0"/>
          <w:marTop w:val="0"/>
          <w:marBottom w:val="0"/>
          <w:divBdr>
            <w:top w:val="none" w:sz="0" w:space="0" w:color="auto"/>
            <w:left w:val="none" w:sz="0" w:space="0" w:color="auto"/>
            <w:bottom w:val="none" w:sz="0" w:space="0" w:color="auto"/>
            <w:right w:val="none" w:sz="0" w:space="0" w:color="auto"/>
          </w:divBdr>
        </w:div>
        <w:div w:id="1189105187">
          <w:marLeft w:val="640"/>
          <w:marRight w:val="0"/>
          <w:marTop w:val="0"/>
          <w:marBottom w:val="0"/>
          <w:divBdr>
            <w:top w:val="none" w:sz="0" w:space="0" w:color="auto"/>
            <w:left w:val="none" w:sz="0" w:space="0" w:color="auto"/>
            <w:bottom w:val="none" w:sz="0" w:space="0" w:color="auto"/>
            <w:right w:val="none" w:sz="0" w:space="0" w:color="auto"/>
          </w:divBdr>
        </w:div>
        <w:div w:id="1064530106">
          <w:marLeft w:val="640"/>
          <w:marRight w:val="0"/>
          <w:marTop w:val="0"/>
          <w:marBottom w:val="0"/>
          <w:divBdr>
            <w:top w:val="none" w:sz="0" w:space="0" w:color="auto"/>
            <w:left w:val="none" w:sz="0" w:space="0" w:color="auto"/>
            <w:bottom w:val="none" w:sz="0" w:space="0" w:color="auto"/>
            <w:right w:val="none" w:sz="0" w:space="0" w:color="auto"/>
          </w:divBdr>
        </w:div>
        <w:div w:id="809446092">
          <w:marLeft w:val="640"/>
          <w:marRight w:val="0"/>
          <w:marTop w:val="0"/>
          <w:marBottom w:val="0"/>
          <w:divBdr>
            <w:top w:val="none" w:sz="0" w:space="0" w:color="auto"/>
            <w:left w:val="none" w:sz="0" w:space="0" w:color="auto"/>
            <w:bottom w:val="none" w:sz="0" w:space="0" w:color="auto"/>
            <w:right w:val="none" w:sz="0" w:space="0" w:color="auto"/>
          </w:divBdr>
        </w:div>
        <w:div w:id="1669869743">
          <w:marLeft w:val="640"/>
          <w:marRight w:val="0"/>
          <w:marTop w:val="0"/>
          <w:marBottom w:val="0"/>
          <w:divBdr>
            <w:top w:val="none" w:sz="0" w:space="0" w:color="auto"/>
            <w:left w:val="none" w:sz="0" w:space="0" w:color="auto"/>
            <w:bottom w:val="none" w:sz="0" w:space="0" w:color="auto"/>
            <w:right w:val="none" w:sz="0" w:space="0" w:color="auto"/>
          </w:divBdr>
        </w:div>
        <w:div w:id="1325860477">
          <w:marLeft w:val="640"/>
          <w:marRight w:val="0"/>
          <w:marTop w:val="0"/>
          <w:marBottom w:val="0"/>
          <w:divBdr>
            <w:top w:val="none" w:sz="0" w:space="0" w:color="auto"/>
            <w:left w:val="none" w:sz="0" w:space="0" w:color="auto"/>
            <w:bottom w:val="none" w:sz="0" w:space="0" w:color="auto"/>
            <w:right w:val="none" w:sz="0" w:space="0" w:color="auto"/>
          </w:divBdr>
        </w:div>
        <w:div w:id="1699426272">
          <w:marLeft w:val="640"/>
          <w:marRight w:val="0"/>
          <w:marTop w:val="0"/>
          <w:marBottom w:val="0"/>
          <w:divBdr>
            <w:top w:val="none" w:sz="0" w:space="0" w:color="auto"/>
            <w:left w:val="none" w:sz="0" w:space="0" w:color="auto"/>
            <w:bottom w:val="none" w:sz="0" w:space="0" w:color="auto"/>
            <w:right w:val="none" w:sz="0" w:space="0" w:color="auto"/>
          </w:divBdr>
        </w:div>
        <w:div w:id="1204904055">
          <w:marLeft w:val="640"/>
          <w:marRight w:val="0"/>
          <w:marTop w:val="0"/>
          <w:marBottom w:val="0"/>
          <w:divBdr>
            <w:top w:val="none" w:sz="0" w:space="0" w:color="auto"/>
            <w:left w:val="none" w:sz="0" w:space="0" w:color="auto"/>
            <w:bottom w:val="none" w:sz="0" w:space="0" w:color="auto"/>
            <w:right w:val="none" w:sz="0" w:space="0" w:color="auto"/>
          </w:divBdr>
        </w:div>
        <w:div w:id="1815558174">
          <w:marLeft w:val="640"/>
          <w:marRight w:val="0"/>
          <w:marTop w:val="0"/>
          <w:marBottom w:val="0"/>
          <w:divBdr>
            <w:top w:val="none" w:sz="0" w:space="0" w:color="auto"/>
            <w:left w:val="none" w:sz="0" w:space="0" w:color="auto"/>
            <w:bottom w:val="none" w:sz="0" w:space="0" w:color="auto"/>
            <w:right w:val="none" w:sz="0" w:space="0" w:color="auto"/>
          </w:divBdr>
        </w:div>
        <w:div w:id="1632907413">
          <w:marLeft w:val="640"/>
          <w:marRight w:val="0"/>
          <w:marTop w:val="0"/>
          <w:marBottom w:val="0"/>
          <w:divBdr>
            <w:top w:val="none" w:sz="0" w:space="0" w:color="auto"/>
            <w:left w:val="none" w:sz="0" w:space="0" w:color="auto"/>
            <w:bottom w:val="none" w:sz="0" w:space="0" w:color="auto"/>
            <w:right w:val="none" w:sz="0" w:space="0" w:color="auto"/>
          </w:divBdr>
        </w:div>
        <w:div w:id="1276869980">
          <w:marLeft w:val="640"/>
          <w:marRight w:val="0"/>
          <w:marTop w:val="0"/>
          <w:marBottom w:val="0"/>
          <w:divBdr>
            <w:top w:val="none" w:sz="0" w:space="0" w:color="auto"/>
            <w:left w:val="none" w:sz="0" w:space="0" w:color="auto"/>
            <w:bottom w:val="none" w:sz="0" w:space="0" w:color="auto"/>
            <w:right w:val="none" w:sz="0" w:space="0" w:color="auto"/>
          </w:divBdr>
        </w:div>
        <w:div w:id="1631786459">
          <w:marLeft w:val="640"/>
          <w:marRight w:val="0"/>
          <w:marTop w:val="0"/>
          <w:marBottom w:val="0"/>
          <w:divBdr>
            <w:top w:val="none" w:sz="0" w:space="0" w:color="auto"/>
            <w:left w:val="none" w:sz="0" w:space="0" w:color="auto"/>
            <w:bottom w:val="none" w:sz="0" w:space="0" w:color="auto"/>
            <w:right w:val="none" w:sz="0" w:space="0" w:color="auto"/>
          </w:divBdr>
        </w:div>
        <w:div w:id="6569103">
          <w:marLeft w:val="640"/>
          <w:marRight w:val="0"/>
          <w:marTop w:val="0"/>
          <w:marBottom w:val="0"/>
          <w:divBdr>
            <w:top w:val="none" w:sz="0" w:space="0" w:color="auto"/>
            <w:left w:val="none" w:sz="0" w:space="0" w:color="auto"/>
            <w:bottom w:val="none" w:sz="0" w:space="0" w:color="auto"/>
            <w:right w:val="none" w:sz="0" w:space="0" w:color="auto"/>
          </w:divBdr>
        </w:div>
        <w:div w:id="1479610146">
          <w:marLeft w:val="640"/>
          <w:marRight w:val="0"/>
          <w:marTop w:val="0"/>
          <w:marBottom w:val="0"/>
          <w:divBdr>
            <w:top w:val="none" w:sz="0" w:space="0" w:color="auto"/>
            <w:left w:val="none" w:sz="0" w:space="0" w:color="auto"/>
            <w:bottom w:val="none" w:sz="0" w:space="0" w:color="auto"/>
            <w:right w:val="none" w:sz="0" w:space="0" w:color="auto"/>
          </w:divBdr>
        </w:div>
        <w:div w:id="659428409">
          <w:marLeft w:val="640"/>
          <w:marRight w:val="0"/>
          <w:marTop w:val="0"/>
          <w:marBottom w:val="0"/>
          <w:divBdr>
            <w:top w:val="none" w:sz="0" w:space="0" w:color="auto"/>
            <w:left w:val="none" w:sz="0" w:space="0" w:color="auto"/>
            <w:bottom w:val="none" w:sz="0" w:space="0" w:color="auto"/>
            <w:right w:val="none" w:sz="0" w:space="0" w:color="auto"/>
          </w:divBdr>
        </w:div>
        <w:div w:id="1414281565">
          <w:marLeft w:val="640"/>
          <w:marRight w:val="0"/>
          <w:marTop w:val="0"/>
          <w:marBottom w:val="0"/>
          <w:divBdr>
            <w:top w:val="none" w:sz="0" w:space="0" w:color="auto"/>
            <w:left w:val="none" w:sz="0" w:space="0" w:color="auto"/>
            <w:bottom w:val="none" w:sz="0" w:space="0" w:color="auto"/>
            <w:right w:val="none" w:sz="0" w:space="0" w:color="auto"/>
          </w:divBdr>
        </w:div>
        <w:div w:id="1325159662">
          <w:marLeft w:val="640"/>
          <w:marRight w:val="0"/>
          <w:marTop w:val="0"/>
          <w:marBottom w:val="0"/>
          <w:divBdr>
            <w:top w:val="none" w:sz="0" w:space="0" w:color="auto"/>
            <w:left w:val="none" w:sz="0" w:space="0" w:color="auto"/>
            <w:bottom w:val="none" w:sz="0" w:space="0" w:color="auto"/>
            <w:right w:val="none" w:sz="0" w:space="0" w:color="auto"/>
          </w:divBdr>
        </w:div>
        <w:div w:id="1312709548">
          <w:marLeft w:val="640"/>
          <w:marRight w:val="0"/>
          <w:marTop w:val="0"/>
          <w:marBottom w:val="0"/>
          <w:divBdr>
            <w:top w:val="none" w:sz="0" w:space="0" w:color="auto"/>
            <w:left w:val="none" w:sz="0" w:space="0" w:color="auto"/>
            <w:bottom w:val="none" w:sz="0" w:space="0" w:color="auto"/>
            <w:right w:val="none" w:sz="0" w:space="0" w:color="auto"/>
          </w:divBdr>
        </w:div>
        <w:div w:id="1960987082">
          <w:marLeft w:val="640"/>
          <w:marRight w:val="0"/>
          <w:marTop w:val="0"/>
          <w:marBottom w:val="0"/>
          <w:divBdr>
            <w:top w:val="none" w:sz="0" w:space="0" w:color="auto"/>
            <w:left w:val="none" w:sz="0" w:space="0" w:color="auto"/>
            <w:bottom w:val="none" w:sz="0" w:space="0" w:color="auto"/>
            <w:right w:val="none" w:sz="0" w:space="0" w:color="auto"/>
          </w:divBdr>
        </w:div>
        <w:div w:id="1989246046">
          <w:marLeft w:val="640"/>
          <w:marRight w:val="0"/>
          <w:marTop w:val="0"/>
          <w:marBottom w:val="0"/>
          <w:divBdr>
            <w:top w:val="none" w:sz="0" w:space="0" w:color="auto"/>
            <w:left w:val="none" w:sz="0" w:space="0" w:color="auto"/>
            <w:bottom w:val="none" w:sz="0" w:space="0" w:color="auto"/>
            <w:right w:val="none" w:sz="0" w:space="0" w:color="auto"/>
          </w:divBdr>
        </w:div>
        <w:div w:id="1431658743">
          <w:marLeft w:val="640"/>
          <w:marRight w:val="0"/>
          <w:marTop w:val="0"/>
          <w:marBottom w:val="0"/>
          <w:divBdr>
            <w:top w:val="none" w:sz="0" w:space="0" w:color="auto"/>
            <w:left w:val="none" w:sz="0" w:space="0" w:color="auto"/>
            <w:bottom w:val="none" w:sz="0" w:space="0" w:color="auto"/>
            <w:right w:val="none" w:sz="0" w:space="0" w:color="auto"/>
          </w:divBdr>
        </w:div>
        <w:div w:id="373963920">
          <w:marLeft w:val="640"/>
          <w:marRight w:val="0"/>
          <w:marTop w:val="0"/>
          <w:marBottom w:val="0"/>
          <w:divBdr>
            <w:top w:val="none" w:sz="0" w:space="0" w:color="auto"/>
            <w:left w:val="none" w:sz="0" w:space="0" w:color="auto"/>
            <w:bottom w:val="none" w:sz="0" w:space="0" w:color="auto"/>
            <w:right w:val="none" w:sz="0" w:space="0" w:color="auto"/>
          </w:divBdr>
        </w:div>
        <w:div w:id="5791243">
          <w:marLeft w:val="640"/>
          <w:marRight w:val="0"/>
          <w:marTop w:val="0"/>
          <w:marBottom w:val="0"/>
          <w:divBdr>
            <w:top w:val="none" w:sz="0" w:space="0" w:color="auto"/>
            <w:left w:val="none" w:sz="0" w:space="0" w:color="auto"/>
            <w:bottom w:val="none" w:sz="0" w:space="0" w:color="auto"/>
            <w:right w:val="none" w:sz="0" w:space="0" w:color="auto"/>
          </w:divBdr>
        </w:div>
        <w:div w:id="1721050353">
          <w:marLeft w:val="640"/>
          <w:marRight w:val="0"/>
          <w:marTop w:val="0"/>
          <w:marBottom w:val="0"/>
          <w:divBdr>
            <w:top w:val="none" w:sz="0" w:space="0" w:color="auto"/>
            <w:left w:val="none" w:sz="0" w:space="0" w:color="auto"/>
            <w:bottom w:val="none" w:sz="0" w:space="0" w:color="auto"/>
            <w:right w:val="none" w:sz="0" w:space="0" w:color="auto"/>
          </w:divBdr>
        </w:div>
        <w:div w:id="1219895653">
          <w:marLeft w:val="640"/>
          <w:marRight w:val="0"/>
          <w:marTop w:val="0"/>
          <w:marBottom w:val="0"/>
          <w:divBdr>
            <w:top w:val="none" w:sz="0" w:space="0" w:color="auto"/>
            <w:left w:val="none" w:sz="0" w:space="0" w:color="auto"/>
            <w:bottom w:val="none" w:sz="0" w:space="0" w:color="auto"/>
            <w:right w:val="none" w:sz="0" w:space="0" w:color="auto"/>
          </w:divBdr>
        </w:div>
        <w:div w:id="978605843">
          <w:marLeft w:val="640"/>
          <w:marRight w:val="0"/>
          <w:marTop w:val="0"/>
          <w:marBottom w:val="0"/>
          <w:divBdr>
            <w:top w:val="none" w:sz="0" w:space="0" w:color="auto"/>
            <w:left w:val="none" w:sz="0" w:space="0" w:color="auto"/>
            <w:bottom w:val="none" w:sz="0" w:space="0" w:color="auto"/>
            <w:right w:val="none" w:sz="0" w:space="0" w:color="auto"/>
          </w:divBdr>
        </w:div>
        <w:div w:id="132258214">
          <w:marLeft w:val="640"/>
          <w:marRight w:val="0"/>
          <w:marTop w:val="0"/>
          <w:marBottom w:val="0"/>
          <w:divBdr>
            <w:top w:val="none" w:sz="0" w:space="0" w:color="auto"/>
            <w:left w:val="none" w:sz="0" w:space="0" w:color="auto"/>
            <w:bottom w:val="none" w:sz="0" w:space="0" w:color="auto"/>
            <w:right w:val="none" w:sz="0" w:space="0" w:color="auto"/>
          </w:divBdr>
        </w:div>
        <w:div w:id="2146578420">
          <w:marLeft w:val="640"/>
          <w:marRight w:val="0"/>
          <w:marTop w:val="0"/>
          <w:marBottom w:val="0"/>
          <w:divBdr>
            <w:top w:val="none" w:sz="0" w:space="0" w:color="auto"/>
            <w:left w:val="none" w:sz="0" w:space="0" w:color="auto"/>
            <w:bottom w:val="none" w:sz="0" w:space="0" w:color="auto"/>
            <w:right w:val="none" w:sz="0" w:space="0" w:color="auto"/>
          </w:divBdr>
        </w:div>
        <w:div w:id="1100104430">
          <w:marLeft w:val="640"/>
          <w:marRight w:val="0"/>
          <w:marTop w:val="0"/>
          <w:marBottom w:val="0"/>
          <w:divBdr>
            <w:top w:val="none" w:sz="0" w:space="0" w:color="auto"/>
            <w:left w:val="none" w:sz="0" w:space="0" w:color="auto"/>
            <w:bottom w:val="none" w:sz="0" w:space="0" w:color="auto"/>
            <w:right w:val="none" w:sz="0" w:space="0" w:color="auto"/>
          </w:divBdr>
        </w:div>
        <w:div w:id="1015300526">
          <w:marLeft w:val="640"/>
          <w:marRight w:val="0"/>
          <w:marTop w:val="0"/>
          <w:marBottom w:val="0"/>
          <w:divBdr>
            <w:top w:val="none" w:sz="0" w:space="0" w:color="auto"/>
            <w:left w:val="none" w:sz="0" w:space="0" w:color="auto"/>
            <w:bottom w:val="none" w:sz="0" w:space="0" w:color="auto"/>
            <w:right w:val="none" w:sz="0" w:space="0" w:color="auto"/>
          </w:divBdr>
        </w:div>
        <w:div w:id="1012339753">
          <w:marLeft w:val="640"/>
          <w:marRight w:val="0"/>
          <w:marTop w:val="0"/>
          <w:marBottom w:val="0"/>
          <w:divBdr>
            <w:top w:val="none" w:sz="0" w:space="0" w:color="auto"/>
            <w:left w:val="none" w:sz="0" w:space="0" w:color="auto"/>
            <w:bottom w:val="none" w:sz="0" w:space="0" w:color="auto"/>
            <w:right w:val="none" w:sz="0" w:space="0" w:color="auto"/>
          </w:divBdr>
        </w:div>
        <w:div w:id="109707951">
          <w:marLeft w:val="640"/>
          <w:marRight w:val="0"/>
          <w:marTop w:val="0"/>
          <w:marBottom w:val="0"/>
          <w:divBdr>
            <w:top w:val="none" w:sz="0" w:space="0" w:color="auto"/>
            <w:left w:val="none" w:sz="0" w:space="0" w:color="auto"/>
            <w:bottom w:val="none" w:sz="0" w:space="0" w:color="auto"/>
            <w:right w:val="none" w:sz="0" w:space="0" w:color="auto"/>
          </w:divBdr>
        </w:div>
        <w:div w:id="2093308689">
          <w:marLeft w:val="640"/>
          <w:marRight w:val="0"/>
          <w:marTop w:val="0"/>
          <w:marBottom w:val="0"/>
          <w:divBdr>
            <w:top w:val="none" w:sz="0" w:space="0" w:color="auto"/>
            <w:left w:val="none" w:sz="0" w:space="0" w:color="auto"/>
            <w:bottom w:val="none" w:sz="0" w:space="0" w:color="auto"/>
            <w:right w:val="none" w:sz="0" w:space="0" w:color="auto"/>
          </w:divBdr>
        </w:div>
        <w:div w:id="1101298620">
          <w:marLeft w:val="640"/>
          <w:marRight w:val="0"/>
          <w:marTop w:val="0"/>
          <w:marBottom w:val="0"/>
          <w:divBdr>
            <w:top w:val="none" w:sz="0" w:space="0" w:color="auto"/>
            <w:left w:val="none" w:sz="0" w:space="0" w:color="auto"/>
            <w:bottom w:val="none" w:sz="0" w:space="0" w:color="auto"/>
            <w:right w:val="none" w:sz="0" w:space="0" w:color="auto"/>
          </w:divBdr>
        </w:div>
        <w:div w:id="217867340">
          <w:marLeft w:val="640"/>
          <w:marRight w:val="0"/>
          <w:marTop w:val="0"/>
          <w:marBottom w:val="0"/>
          <w:divBdr>
            <w:top w:val="none" w:sz="0" w:space="0" w:color="auto"/>
            <w:left w:val="none" w:sz="0" w:space="0" w:color="auto"/>
            <w:bottom w:val="none" w:sz="0" w:space="0" w:color="auto"/>
            <w:right w:val="none" w:sz="0" w:space="0" w:color="auto"/>
          </w:divBdr>
        </w:div>
        <w:div w:id="1286539484">
          <w:marLeft w:val="640"/>
          <w:marRight w:val="0"/>
          <w:marTop w:val="0"/>
          <w:marBottom w:val="0"/>
          <w:divBdr>
            <w:top w:val="none" w:sz="0" w:space="0" w:color="auto"/>
            <w:left w:val="none" w:sz="0" w:space="0" w:color="auto"/>
            <w:bottom w:val="none" w:sz="0" w:space="0" w:color="auto"/>
            <w:right w:val="none" w:sz="0" w:space="0" w:color="auto"/>
          </w:divBdr>
        </w:div>
        <w:div w:id="1850949336">
          <w:marLeft w:val="640"/>
          <w:marRight w:val="0"/>
          <w:marTop w:val="0"/>
          <w:marBottom w:val="0"/>
          <w:divBdr>
            <w:top w:val="none" w:sz="0" w:space="0" w:color="auto"/>
            <w:left w:val="none" w:sz="0" w:space="0" w:color="auto"/>
            <w:bottom w:val="none" w:sz="0" w:space="0" w:color="auto"/>
            <w:right w:val="none" w:sz="0" w:space="0" w:color="auto"/>
          </w:divBdr>
        </w:div>
        <w:div w:id="1970428942">
          <w:marLeft w:val="640"/>
          <w:marRight w:val="0"/>
          <w:marTop w:val="0"/>
          <w:marBottom w:val="0"/>
          <w:divBdr>
            <w:top w:val="none" w:sz="0" w:space="0" w:color="auto"/>
            <w:left w:val="none" w:sz="0" w:space="0" w:color="auto"/>
            <w:bottom w:val="none" w:sz="0" w:space="0" w:color="auto"/>
            <w:right w:val="none" w:sz="0" w:space="0" w:color="auto"/>
          </w:divBdr>
        </w:div>
        <w:div w:id="403144516">
          <w:marLeft w:val="640"/>
          <w:marRight w:val="0"/>
          <w:marTop w:val="0"/>
          <w:marBottom w:val="0"/>
          <w:divBdr>
            <w:top w:val="none" w:sz="0" w:space="0" w:color="auto"/>
            <w:left w:val="none" w:sz="0" w:space="0" w:color="auto"/>
            <w:bottom w:val="none" w:sz="0" w:space="0" w:color="auto"/>
            <w:right w:val="none" w:sz="0" w:space="0" w:color="auto"/>
          </w:divBdr>
        </w:div>
        <w:div w:id="260339786">
          <w:marLeft w:val="640"/>
          <w:marRight w:val="0"/>
          <w:marTop w:val="0"/>
          <w:marBottom w:val="0"/>
          <w:divBdr>
            <w:top w:val="none" w:sz="0" w:space="0" w:color="auto"/>
            <w:left w:val="none" w:sz="0" w:space="0" w:color="auto"/>
            <w:bottom w:val="none" w:sz="0" w:space="0" w:color="auto"/>
            <w:right w:val="none" w:sz="0" w:space="0" w:color="auto"/>
          </w:divBdr>
        </w:div>
        <w:div w:id="1496384978">
          <w:marLeft w:val="640"/>
          <w:marRight w:val="0"/>
          <w:marTop w:val="0"/>
          <w:marBottom w:val="0"/>
          <w:divBdr>
            <w:top w:val="none" w:sz="0" w:space="0" w:color="auto"/>
            <w:left w:val="none" w:sz="0" w:space="0" w:color="auto"/>
            <w:bottom w:val="none" w:sz="0" w:space="0" w:color="auto"/>
            <w:right w:val="none" w:sz="0" w:space="0" w:color="auto"/>
          </w:divBdr>
        </w:div>
        <w:div w:id="1337265783">
          <w:marLeft w:val="640"/>
          <w:marRight w:val="0"/>
          <w:marTop w:val="0"/>
          <w:marBottom w:val="0"/>
          <w:divBdr>
            <w:top w:val="none" w:sz="0" w:space="0" w:color="auto"/>
            <w:left w:val="none" w:sz="0" w:space="0" w:color="auto"/>
            <w:bottom w:val="none" w:sz="0" w:space="0" w:color="auto"/>
            <w:right w:val="none" w:sz="0" w:space="0" w:color="auto"/>
          </w:divBdr>
        </w:div>
        <w:div w:id="89744203">
          <w:marLeft w:val="640"/>
          <w:marRight w:val="0"/>
          <w:marTop w:val="0"/>
          <w:marBottom w:val="0"/>
          <w:divBdr>
            <w:top w:val="none" w:sz="0" w:space="0" w:color="auto"/>
            <w:left w:val="none" w:sz="0" w:space="0" w:color="auto"/>
            <w:bottom w:val="none" w:sz="0" w:space="0" w:color="auto"/>
            <w:right w:val="none" w:sz="0" w:space="0" w:color="auto"/>
          </w:divBdr>
        </w:div>
        <w:div w:id="1665010380">
          <w:marLeft w:val="640"/>
          <w:marRight w:val="0"/>
          <w:marTop w:val="0"/>
          <w:marBottom w:val="0"/>
          <w:divBdr>
            <w:top w:val="none" w:sz="0" w:space="0" w:color="auto"/>
            <w:left w:val="none" w:sz="0" w:space="0" w:color="auto"/>
            <w:bottom w:val="none" w:sz="0" w:space="0" w:color="auto"/>
            <w:right w:val="none" w:sz="0" w:space="0" w:color="auto"/>
          </w:divBdr>
        </w:div>
      </w:divsChild>
    </w:div>
    <w:div w:id="844904699">
      <w:bodyDiv w:val="1"/>
      <w:marLeft w:val="0"/>
      <w:marRight w:val="0"/>
      <w:marTop w:val="0"/>
      <w:marBottom w:val="0"/>
      <w:divBdr>
        <w:top w:val="none" w:sz="0" w:space="0" w:color="auto"/>
        <w:left w:val="none" w:sz="0" w:space="0" w:color="auto"/>
        <w:bottom w:val="none" w:sz="0" w:space="0" w:color="auto"/>
        <w:right w:val="none" w:sz="0" w:space="0" w:color="auto"/>
      </w:divBdr>
      <w:divsChild>
        <w:div w:id="618532362">
          <w:marLeft w:val="640"/>
          <w:marRight w:val="0"/>
          <w:marTop w:val="0"/>
          <w:marBottom w:val="0"/>
          <w:divBdr>
            <w:top w:val="none" w:sz="0" w:space="0" w:color="auto"/>
            <w:left w:val="none" w:sz="0" w:space="0" w:color="auto"/>
            <w:bottom w:val="none" w:sz="0" w:space="0" w:color="auto"/>
            <w:right w:val="none" w:sz="0" w:space="0" w:color="auto"/>
          </w:divBdr>
        </w:div>
        <w:div w:id="527840084">
          <w:marLeft w:val="640"/>
          <w:marRight w:val="0"/>
          <w:marTop w:val="0"/>
          <w:marBottom w:val="0"/>
          <w:divBdr>
            <w:top w:val="none" w:sz="0" w:space="0" w:color="auto"/>
            <w:left w:val="none" w:sz="0" w:space="0" w:color="auto"/>
            <w:bottom w:val="none" w:sz="0" w:space="0" w:color="auto"/>
            <w:right w:val="none" w:sz="0" w:space="0" w:color="auto"/>
          </w:divBdr>
        </w:div>
        <w:div w:id="577787529">
          <w:marLeft w:val="640"/>
          <w:marRight w:val="0"/>
          <w:marTop w:val="0"/>
          <w:marBottom w:val="0"/>
          <w:divBdr>
            <w:top w:val="none" w:sz="0" w:space="0" w:color="auto"/>
            <w:left w:val="none" w:sz="0" w:space="0" w:color="auto"/>
            <w:bottom w:val="none" w:sz="0" w:space="0" w:color="auto"/>
            <w:right w:val="none" w:sz="0" w:space="0" w:color="auto"/>
          </w:divBdr>
        </w:div>
        <w:div w:id="2033412657">
          <w:marLeft w:val="640"/>
          <w:marRight w:val="0"/>
          <w:marTop w:val="0"/>
          <w:marBottom w:val="0"/>
          <w:divBdr>
            <w:top w:val="none" w:sz="0" w:space="0" w:color="auto"/>
            <w:left w:val="none" w:sz="0" w:space="0" w:color="auto"/>
            <w:bottom w:val="none" w:sz="0" w:space="0" w:color="auto"/>
            <w:right w:val="none" w:sz="0" w:space="0" w:color="auto"/>
          </w:divBdr>
        </w:div>
        <w:div w:id="63265377">
          <w:marLeft w:val="640"/>
          <w:marRight w:val="0"/>
          <w:marTop w:val="0"/>
          <w:marBottom w:val="0"/>
          <w:divBdr>
            <w:top w:val="none" w:sz="0" w:space="0" w:color="auto"/>
            <w:left w:val="none" w:sz="0" w:space="0" w:color="auto"/>
            <w:bottom w:val="none" w:sz="0" w:space="0" w:color="auto"/>
            <w:right w:val="none" w:sz="0" w:space="0" w:color="auto"/>
          </w:divBdr>
        </w:div>
        <w:div w:id="1591038383">
          <w:marLeft w:val="640"/>
          <w:marRight w:val="0"/>
          <w:marTop w:val="0"/>
          <w:marBottom w:val="0"/>
          <w:divBdr>
            <w:top w:val="none" w:sz="0" w:space="0" w:color="auto"/>
            <w:left w:val="none" w:sz="0" w:space="0" w:color="auto"/>
            <w:bottom w:val="none" w:sz="0" w:space="0" w:color="auto"/>
            <w:right w:val="none" w:sz="0" w:space="0" w:color="auto"/>
          </w:divBdr>
        </w:div>
        <w:div w:id="898318938">
          <w:marLeft w:val="640"/>
          <w:marRight w:val="0"/>
          <w:marTop w:val="0"/>
          <w:marBottom w:val="0"/>
          <w:divBdr>
            <w:top w:val="none" w:sz="0" w:space="0" w:color="auto"/>
            <w:left w:val="none" w:sz="0" w:space="0" w:color="auto"/>
            <w:bottom w:val="none" w:sz="0" w:space="0" w:color="auto"/>
            <w:right w:val="none" w:sz="0" w:space="0" w:color="auto"/>
          </w:divBdr>
        </w:div>
        <w:div w:id="18044610">
          <w:marLeft w:val="640"/>
          <w:marRight w:val="0"/>
          <w:marTop w:val="0"/>
          <w:marBottom w:val="0"/>
          <w:divBdr>
            <w:top w:val="none" w:sz="0" w:space="0" w:color="auto"/>
            <w:left w:val="none" w:sz="0" w:space="0" w:color="auto"/>
            <w:bottom w:val="none" w:sz="0" w:space="0" w:color="auto"/>
            <w:right w:val="none" w:sz="0" w:space="0" w:color="auto"/>
          </w:divBdr>
        </w:div>
        <w:div w:id="1739403158">
          <w:marLeft w:val="640"/>
          <w:marRight w:val="0"/>
          <w:marTop w:val="0"/>
          <w:marBottom w:val="0"/>
          <w:divBdr>
            <w:top w:val="none" w:sz="0" w:space="0" w:color="auto"/>
            <w:left w:val="none" w:sz="0" w:space="0" w:color="auto"/>
            <w:bottom w:val="none" w:sz="0" w:space="0" w:color="auto"/>
            <w:right w:val="none" w:sz="0" w:space="0" w:color="auto"/>
          </w:divBdr>
        </w:div>
        <w:div w:id="363987343">
          <w:marLeft w:val="640"/>
          <w:marRight w:val="0"/>
          <w:marTop w:val="0"/>
          <w:marBottom w:val="0"/>
          <w:divBdr>
            <w:top w:val="none" w:sz="0" w:space="0" w:color="auto"/>
            <w:left w:val="none" w:sz="0" w:space="0" w:color="auto"/>
            <w:bottom w:val="none" w:sz="0" w:space="0" w:color="auto"/>
            <w:right w:val="none" w:sz="0" w:space="0" w:color="auto"/>
          </w:divBdr>
        </w:div>
        <w:div w:id="1259144736">
          <w:marLeft w:val="640"/>
          <w:marRight w:val="0"/>
          <w:marTop w:val="0"/>
          <w:marBottom w:val="0"/>
          <w:divBdr>
            <w:top w:val="none" w:sz="0" w:space="0" w:color="auto"/>
            <w:left w:val="none" w:sz="0" w:space="0" w:color="auto"/>
            <w:bottom w:val="none" w:sz="0" w:space="0" w:color="auto"/>
            <w:right w:val="none" w:sz="0" w:space="0" w:color="auto"/>
          </w:divBdr>
        </w:div>
        <w:div w:id="2043361127">
          <w:marLeft w:val="640"/>
          <w:marRight w:val="0"/>
          <w:marTop w:val="0"/>
          <w:marBottom w:val="0"/>
          <w:divBdr>
            <w:top w:val="none" w:sz="0" w:space="0" w:color="auto"/>
            <w:left w:val="none" w:sz="0" w:space="0" w:color="auto"/>
            <w:bottom w:val="none" w:sz="0" w:space="0" w:color="auto"/>
            <w:right w:val="none" w:sz="0" w:space="0" w:color="auto"/>
          </w:divBdr>
        </w:div>
        <w:div w:id="1905141287">
          <w:marLeft w:val="640"/>
          <w:marRight w:val="0"/>
          <w:marTop w:val="0"/>
          <w:marBottom w:val="0"/>
          <w:divBdr>
            <w:top w:val="none" w:sz="0" w:space="0" w:color="auto"/>
            <w:left w:val="none" w:sz="0" w:space="0" w:color="auto"/>
            <w:bottom w:val="none" w:sz="0" w:space="0" w:color="auto"/>
            <w:right w:val="none" w:sz="0" w:space="0" w:color="auto"/>
          </w:divBdr>
        </w:div>
        <w:div w:id="1277131100">
          <w:marLeft w:val="640"/>
          <w:marRight w:val="0"/>
          <w:marTop w:val="0"/>
          <w:marBottom w:val="0"/>
          <w:divBdr>
            <w:top w:val="none" w:sz="0" w:space="0" w:color="auto"/>
            <w:left w:val="none" w:sz="0" w:space="0" w:color="auto"/>
            <w:bottom w:val="none" w:sz="0" w:space="0" w:color="auto"/>
            <w:right w:val="none" w:sz="0" w:space="0" w:color="auto"/>
          </w:divBdr>
        </w:div>
        <w:div w:id="1856994256">
          <w:marLeft w:val="640"/>
          <w:marRight w:val="0"/>
          <w:marTop w:val="0"/>
          <w:marBottom w:val="0"/>
          <w:divBdr>
            <w:top w:val="none" w:sz="0" w:space="0" w:color="auto"/>
            <w:left w:val="none" w:sz="0" w:space="0" w:color="auto"/>
            <w:bottom w:val="none" w:sz="0" w:space="0" w:color="auto"/>
            <w:right w:val="none" w:sz="0" w:space="0" w:color="auto"/>
          </w:divBdr>
        </w:div>
        <w:div w:id="144667785">
          <w:marLeft w:val="640"/>
          <w:marRight w:val="0"/>
          <w:marTop w:val="0"/>
          <w:marBottom w:val="0"/>
          <w:divBdr>
            <w:top w:val="none" w:sz="0" w:space="0" w:color="auto"/>
            <w:left w:val="none" w:sz="0" w:space="0" w:color="auto"/>
            <w:bottom w:val="none" w:sz="0" w:space="0" w:color="auto"/>
            <w:right w:val="none" w:sz="0" w:space="0" w:color="auto"/>
          </w:divBdr>
        </w:div>
        <w:div w:id="1724013382">
          <w:marLeft w:val="640"/>
          <w:marRight w:val="0"/>
          <w:marTop w:val="0"/>
          <w:marBottom w:val="0"/>
          <w:divBdr>
            <w:top w:val="none" w:sz="0" w:space="0" w:color="auto"/>
            <w:left w:val="none" w:sz="0" w:space="0" w:color="auto"/>
            <w:bottom w:val="none" w:sz="0" w:space="0" w:color="auto"/>
            <w:right w:val="none" w:sz="0" w:space="0" w:color="auto"/>
          </w:divBdr>
        </w:div>
        <w:div w:id="547759408">
          <w:marLeft w:val="640"/>
          <w:marRight w:val="0"/>
          <w:marTop w:val="0"/>
          <w:marBottom w:val="0"/>
          <w:divBdr>
            <w:top w:val="none" w:sz="0" w:space="0" w:color="auto"/>
            <w:left w:val="none" w:sz="0" w:space="0" w:color="auto"/>
            <w:bottom w:val="none" w:sz="0" w:space="0" w:color="auto"/>
            <w:right w:val="none" w:sz="0" w:space="0" w:color="auto"/>
          </w:divBdr>
        </w:div>
        <w:div w:id="1071007368">
          <w:marLeft w:val="640"/>
          <w:marRight w:val="0"/>
          <w:marTop w:val="0"/>
          <w:marBottom w:val="0"/>
          <w:divBdr>
            <w:top w:val="none" w:sz="0" w:space="0" w:color="auto"/>
            <w:left w:val="none" w:sz="0" w:space="0" w:color="auto"/>
            <w:bottom w:val="none" w:sz="0" w:space="0" w:color="auto"/>
            <w:right w:val="none" w:sz="0" w:space="0" w:color="auto"/>
          </w:divBdr>
        </w:div>
        <w:div w:id="1594237232">
          <w:marLeft w:val="640"/>
          <w:marRight w:val="0"/>
          <w:marTop w:val="0"/>
          <w:marBottom w:val="0"/>
          <w:divBdr>
            <w:top w:val="none" w:sz="0" w:space="0" w:color="auto"/>
            <w:left w:val="none" w:sz="0" w:space="0" w:color="auto"/>
            <w:bottom w:val="none" w:sz="0" w:space="0" w:color="auto"/>
            <w:right w:val="none" w:sz="0" w:space="0" w:color="auto"/>
          </w:divBdr>
        </w:div>
        <w:div w:id="1183587956">
          <w:marLeft w:val="640"/>
          <w:marRight w:val="0"/>
          <w:marTop w:val="0"/>
          <w:marBottom w:val="0"/>
          <w:divBdr>
            <w:top w:val="none" w:sz="0" w:space="0" w:color="auto"/>
            <w:left w:val="none" w:sz="0" w:space="0" w:color="auto"/>
            <w:bottom w:val="none" w:sz="0" w:space="0" w:color="auto"/>
            <w:right w:val="none" w:sz="0" w:space="0" w:color="auto"/>
          </w:divBdr>
        </w:div>
        <w:div w:id="1321883820">
          <w:marLeft w:val="640"/>
          <w:marRight w:val="0"/>
          <w:marTop w:val="0"/>
          <w:marBottom w:val="0"/>
          <w:divBdr>
            <w:top w:val="none" w:sz="0" w:space="0" w:color="auto"/>
            <w:left w:val="none" w:sz="0" w:space="0" w:color="auto"/>
            <w:bottom w:val="none" w:sz="0" w:space="0" w:color="auto"/>
            <w:right w:val="none" w:sz="0" w:space="0" w:color="auto"/>
          </w:divBdr>
        </w:div>
        <w:div w:id="1547794954">
          <w:marLeft w:val="640"/>
          <w:marRight w:val="0"/>
          <w:marTop w:val="0"/>
          <w:marBottom w:val="0"/>
          <w:divBdr>
            <w:top w:val="none" w:sz="0" w:space="0" w:color="auto"/>
            <w:left w:val="none" w:sz="0" w:space="0" w:color="auto"/>
            <w:bottom w:val="none" w:sz="0" w:space="0" w:color="auto"/>
            <w:right w:val="none" w:sz="0" w:space="0" w:color="auto"/>
          </w:divBdr>
        </w:div>
        <w:div w:id="186717534">
          <w:marLeft w:val="640"/>
          <w:marRight w:val="0"/>
          <w:marTop w:val="0"/>
          <w:marBottom w:val="0"/>
          <w:divBdr>
            <w:top w:val="none" w:sz="0" w:space="0" w:color="auto"/>
            <w:left w:val="none" w:sz="0" w:space="0" w:color="auto"/>
            <w:bottom w:val="none" w:sz="0" w:space="0" w:color="auto"/>
            <w:right w:val="none" w:sz="0" w:space="0" w:color="auto"/>
          </w:divBdr>
        </w:div>
        <w:div w:id="1000163530">
          <w:marLeft w:val="640"/>
          <w:marRight w:val="0"/>
          <w:marTop w:val="0"/>
          <w:marBottom w:val="0"/>
          <w:divBdr>
            <w:top w:val="none" w:sz="0" w:space="0" w:color="auto"/>
            <w:left w:val="none" w:sz="0" w:space="0" w:color="auto"/>
            <w:bottom w:val="none" w:sz="0" w:space="0" w:color="auto"/>
            <w:right w:val="none" w:sz="0" w:space="0" w:color="auto"/>
          </w:divBdr>
        </w:div>
        <w:div w:id="100760093">
          <w:marLeft w:val="640"/>
          <w:marRight w:val="0"/>
          <w:marTop w:val="0"/>
          <w:marBottom w:val="0"/>
          <w:divBdr>
            <w:top w:val="none" w:sz="0" w:space="0" w:color="auto"/>
            <w:left w:val="none" w:sz="0" w:space="0" w:color="auto"/>
            <w:bottom w:val="none" w:sz="0" w:space="0" w:color="auto"/>
            <w:right w:val="none" w:sz="0" w:space="0" w:color="auto"/>
          </w:divBdr>
        </w:div>
        <w:div w:id="1537812570">
          <w:marLeft w:val="640"/>
          <w:marRight w:val="0"/>
          <w:marTop w:val="0"/>
          <w:marBottom w:val="0"/>
          <w:divBdr>
            <w:top w:val="none" w:sz="0" w:space="0" w:color="auto"/>
            <w:left w:val="none" w:sz="0" w:space="0" w:color="auto"/>
            <w:bottom w:val="none" w:sz="0" w:space="0" w:color="auto"/>
            <w:right w:val="none" w:sz="0" w:space="0" w:color="auto"/>
          </w:divBdr>
        </w:div>
        <w:div w:id="345056408">
          <w:marLeft w:val="640"/>
          <w:marRight w:val="0"/>
          <w:marTop w:val="0"/>
          <w:marBottom w:val="0"/>
          <w:divBdr>
            <w:top w:val="none" w:sz="0" w:space="0" w:color="auto"/>
            <w:left w:val="none" w:sz="0" w:space="0" w:color="auto"/>
            <w:bottom w:val="none" w:sz="0" w:space="0" w:color="auto"/>
            <w:right w:val="none" w:sz="0" w:space="0" w:color="auto"/>
          </w:divBdr>
        </w:div>
        <w:div w:id="2014793252">
          <w:marLeft w:val="640"/>
          <w:marRight w:val="0"/>
          <w:marTop w:val="0"/>
          <w:marBottom w:val="0"/>
          <w:divBdr>
            <w:top w:val="none" w:sz="0" w:space="0" w:color="auto"/>
            <w:left w:val="none" w:sz="0" w:space="0" w:color="auto"/>
            <w:bottom w:val="none" w:sz="0" w:space="0" w:color="auto"/>
            <w:right w:val="none" w:sz="0" w:space="0" w:color="auto"/>
          </w:divBdr>
        </w:div>
        <w:div w:id="1664625149">
          <w:marLeft w:val="640"/>
          <w:marRight w:val="0"/>
          <w:marTop w:val="0"/>
          <w:marBottom w:val="0"/>
          <w:divBdr>
            <w:top w:val="none" w:sz="0" w:space="0" w:color="auto"/>
            <w:left w:val="none" w:sz="0" w:space="0" w:color="auto"/>
            <w:bottom w:val="none" w:sz="0" w:space="0" w:color="auto"/>
            <w:right w:val="none" w:sz="0" w:space="0" w:color="auto"/>
          </w:divBdr>
        </w:div>
        <w:div w:id="1765681711">
          <w:marLeft w:val="640"/>
          <w:marRight w:val="0"/>
          <w:marTop w:val="0"/>
          <w:marBottom w:val="0"/>
          <w:divBdr>
            <w:top w:val="none" w:sz="0" w:space="0" w:color="auto"/>
            <w:left w:val="none" w:sz="0" w:space="0" w:color="auto"/>
            <w:bottom w:val="none" w:sz="0" w:space="0" w:color="auto"/>
            <w:right w:val="none" w:sz="0" w:space="0" w:color="auto"/>
          </w:divBdr>
        </w:div>
        <w:div w:id="1762220608">
          <w:marLeft w:val="640"/>
          <w:marRight w:val="0"/>
          <w:marTop w:val="0"/>
          <w:marBottom w:val="0"/>
          <w:divBdr>
            <w:top w:val="none" w:sz="0" w:space="0" w:color="auto"/>
            <w:left w:val="none" w:sz="0" w:space="0" w:color="auto"/>
            <w:bottom w:val="none" w:sz="0" w:space="0" w:color="auto"/>
            <w:right w:val="none" w:sz="0" w:space="0" w:color="auto"/>
          </w:divBdr>
        </w:div>
        <w:div w:id="2026788798">
          <w:marLeft w:val="640"/>
          <w:marRight w:val="0"/>
          <w:marTop w:val="0"/>
          <w:marBottom w:val="0"/>
          <w:divBdr>
            <w:top w:val="none" w:sz="0" w:space="0" w:color="auto"/>
            <w:left w:val="none" w:sz="0" w:space="0" w:color="auto"/>
            <w:bottom w:val="none" w:sz="0" w:space="0" w:color="auto"/>
            <w:right w:val="none" w:sz="0" w:space="0" w:color="auto"/>
          </w:divBdr>
        </w:div>
        <w:div w:id="1092553576">
          <w:marLeft w:val="640"/>
          <w:marRight w:val="0"/>
          <w:marTop w:val="0"/>
          <w:marBottom w:val="0"/>
          <w:divBdr>
            <w:top w:val="none" w:sz="0" w:space="0" w:color="auto"/>
            <w:left w:val="none" w:sz="0" w:space="0" w:color="auto"/>
            <w:bottom w:val="none" w:sz="0" w:space="0" w:color="auto"/>
            <w:right w:val="none" w:sz="0" w:space="0" w:color="auto"/>
          </w:divBdr>
        </w:div>
        <w:div w:id="764306857">
          <w:marLeft w:val="640"/>
          <w:marRight w:val="0"/>
          <w:marTop w:val="0"/>
          <w:marBottom w:val="0"/>
          <w:divBdr>
            <w:top w:val="none" w:sz="0" w:space="0" w:color="auto"/>
            <w:left w:val="none" w:sz="0" w:space="0" w:color="auto"/>
            <w:bottom w:val="none" w:sz="0" w:space="0" w:color="auto"/>
            <w:right w:val="none" w:sz="0" w:space="0" w:color="auto"/>
          </w:divBdr>
        </w:div>
        <w:div w:id="673920207">
          <w:marLeft w:val="640"/>
          <w:marRight w:val="0"/>
          <w:marTop w:val="0"/>
          <w:marBottom w:val="0"/>
          <w:divBdr>
            <w:top w:val="none" w:sz="0" w:space="0" w:color="auto"/>
            <w:left w:val="none" w:sz="0" w:space="0" w:color="auto"/>
            <w:bottom w:val="none" w:sz="0" w:space="0" w:color="auto"/>
            <w:right w:val="none" w:sz="0" w:space="0" w:color="auto"/>
          </w:divBdr>
        </w:div>
        <w:div w:id="83842713">
          <w:marLeft w:val="640"/>
          <w:marRight w:val="0"/>
          <w:marTop w:val="0"/>
          <w:marBottom w:val="0"/>
          <w:divBdr>
            <w:top w:val="none" w:sz="0" w:space="0" w:color="auto"/>
            <w:left w:val="none" w:sz="0" w:space="0" w:color="auto"/>
            <w:bottom w:val="none" w:sz="0" w:space="0" w:color="auto"/>
            <w:right w:val="none" w:sz="0" w:space="0" w:color="auto"/>
          </w:divBdr>
        </w:div>
        <w:div w:id="1144395550">
          <w:marLeft w:val="640"/>
          <w:marRight w:val="0"/>
          <w:marTop w:val="0"/>
          <w:marBottom w:val="0"/>
          <w:divBdr>
            <w:top w:val="none" w:sz="0" w:space="0" w:color="auto"/>
            <w:left w:val="none" w:sz="0" w:space="0" w:color="auto"/>
            <w:bottom w:val="none" w:sz="0" w:space="0" w:color="auto"/>
            <w:right w:val="none" w:sz="0" w:space="0" w:color="auto"/>
          </w:divBdr>
        </w:div>
        <w:div w:id="1994329975">
          <w:marLeft w:val="640"/>
          <w:marRight w:val="0"/>
          <w:marTop w:val="0"/>
          <w:marBottom w:val="0"/>
          <w:divBdr>
            <w:top w:val="none" w:sz="0" w:space="0" w:color="auto"/>
            <w:left w:val="none" w:sz="0" w:space="0" w:color="auto"/>
            <w:bottom w:val="none" w:sz="0" w:space="0" w:color="auto"/>
            <w:right w:val="none" w:sz="0" w:space="0" w:color="auto"/>
          </w:divBdr>
        </w:div>
        <w:div w:id="1485705661">
          <w:marLeft w:val="640"/>
          <w:marRight w:val="0"/>
          <w:marTop w:val="0"/>
          <w:marBottom w:val="0"/>
          <w:divBdr>
            <w:top w:val="none" w:sz="0" w:space="0" w:color="auto"/>
            <w:left w:val="none" w:sz="0" w:space="0" w:color="auto"/>
            <w:bottom w:val="none" w:sz="0" w:space="0" w:color="auto"/>
            <w:right w:val="none" w:sz="0" w:space="0" w:color="auto"/>
          </w:divBdr>
        </w:div>
        <w:div w:id="265967957">
          <w:marLeft w:val="640"/>
          <w:marRight w:val="0"/>
          <w:marTop w:val="0"/>
          <w:marBottom w:val="0"/>
          <w:divBdr>
            <w:top w:val="none" w:sz="0" w:space="0" w:color="auto"/>
            <w:left w:val="none" w:sz="0" w:space="0" w:color="auto"/>
            <w:bottom w:val="none" w:sz="0" w:space="0" w:color="auto"/>
            <w:right w:val="none" w:sz="0" w:space="0" w:color="auto"/>
          </w:divBdr>
        </w:div>
        <w:div w:id="873620743">
          <w:marLeft w:val="640"/>
          <w:marRight w:val="0"/>
          <w:marTop w:val="0"/>
          <w:marBottom w:val="0"/>
          <w:divBdr>
            <w:top w:val="none" w:sz="0" w:space="0" w:color="auto"/>
            <w:left w:val="none" w:sz="0" w:space="0" w:color="auto"/>
            <w:bottom w:val="none" w:sz="0" w:space="0" w:color="auto"/>
            <w:right w:val="none" w:sz="0" w:space="0" w:color="auto"/>
          </w:divBdr>
        </w:div>
        <w:div w:id="1923373130">
          <w:marLeft w:val="640"/>
          <w:marRight w:val="0"/>
          <w:marTop w:val="0"/>
          <w:marBottom w:val="0"/>
          <w:divBdr>
            <w:top w:val="none" w:sz="0" w:space="0" w:color="auto"/>
            <w:left w:val="none" w:sz="0" w:space="0" w:color="auto"/>
            <w:bottom w:val="none" w:sz="0" w:space="0" w:color="auto"/>
            <w:right w:val="none" w:sz="0" w:space="0" w:color="auto"/>
          </w:divBdr>
        </w:div>
        <w:div w:id="743378379">
          <w:marLeft w:val="640"/>
          <w:marRight w:val="0"/>
          <w:marTop w:val="0"/>
          <w:marBottom w:val="0"/>
          <w:divBdr>
            <w:top w:val="none" w:sz="0" w:space="0" w:color="auto"/>
            <w:left w:val="none" w:sz="0" w:space="0" w:color="auto"/>
            <w:bottom w:val="none" w:sz="0" w:space="0" w:color="auto"/>
            <w:right w:val="none" w:sz="0" w:space="0" w:color="auto"/>
          </w:divBdr>
        </w:div>
        <w:div w:id="919757641">
          <w:marLeft w:val="640"/>
          <w:marRight w:val="0"/>
          <w:marTop w:val="0"/>
          <w:marBottom w:val="0"/>
          <w:divBdr>
            <w:top w:val="none" w:sz="0" w:space="0" w:color="auto"/>
            <w:left w:val="none" w:sz="0" w:space="0" w:color="auto"/>
            <w:bottom w:val="none" w:sz="0" w:space="0" w:color="auto"/>
            <w:right w:val="none" w:sz="0" w:space="0" w:color="auto"/>
          </w:divBdr>
        </w:div>
        <w:div w:id="334650914">
          <w:marLeft w:val="640"/>
          <w:marRight w:val="0"/>
          <w:marTop w:val="0"/>
          <w:marBottom w:val="0"/>
          <w:divBdr>
            <w:top w:val="none" w:sz="0" w:space="0" w:color="auto"/>
            <w:left w:val="none" w:sz="0" w:space="0" w:color="auto"/>
            <w:bottom w:val="none" w:sz="0" w:space="0" w:color="auto"/>
            <w:right w:val="none" w:sz="0" w:space="0" w:color="auto"/>
          </w:divBdr>
        </w:div>
        <w:div w:id="1370109365">
          <w:marLeft w:val="640"/>
          <w:marRight w:val="0"/>
          <w:marTop w:val="0"/>
          <w:marBottom w:val="0"/>
          <w:divBdr>
            <w:top w:val="none" w:sz="0" w:space="0" w:color="auto"/>
            <w:left w:val="none" w:sz="0" w:space="0" w:color="auto"/>
            <w:bottom w:val="none" w:sz="0" w:space="0" w:color="auto"/>
            <w:right w:val="none" w:sz="0" w:space="0" w:color="auto"/>
          </w:divBdr>
        </w:div>
        <w:div w:id="1899823491">
          <w:marLeft w:val="640"/>
          <w:marRight w:val="0"/>
          <w:marTop w:val="0"/>
          <w:marBottom w:val="0"/>
          <w:divBdr>
            <w:top w:val="none" w:sz="0" w:space="0" w:color="auto"/>
            <w:left w:val="none" w:sz="0" w:space="0" w:color="auto"/>
            <w:bottom w:val="none" w:sz="0" w:space="0" w:color="auto"/>
            <w:right w:val="none" w:sz="0" w:space="0" w:color="auto"/>
          </w:divBdr>
        </w:div>
        <w:div w:id="1954750965">
          <w:marLeft w:val="640"/>
          <w:marRight w:val="0"/>
          <w:marTop w:val="0"/>
          <w:marBottom w:val="0"/>
          <w:divBdr>
            <w:top w:val="none" w:sz="0" w:space="0" w:color="auto"/>
            <w:left w:val="none" w:sz="0" w:space="0" w:color="auto"/>
            <w:bottom w:val="none" w:sz="0" w:space="0" w:color="auto"/>
            <w:right w:val="none" w:sz="0" w:space="0" w:color="auto"/>
          </w:divBdr>
        </w:div>
        <w:div w:id="1171676577">
          <w:marLeft w:val="640"/>
          <w:marRight w:val="0"/>
          <w:marTop w:val="0"/>
          <w:marBottom w:val="0"/>
          <w:divBdr>
            <w:top w:val="none" w:sz="0" w:space="0" w:color="auto"/>
            <w:left w:val="none" w:sz="0" w:space="0" w:color="auto"/>
            <w:bottom w:val="none" w:sz="0" w:space="0" w:color="auto"/>
            <w:right w:val="none" w:sz="0" w:space="0" w:color="auto"/>
          </w:divBdr>
        </w:div>
        <w:div w:id="416901534">
          <w:marLeft w:val="640"/>
          <w:marRight w:val="0"/>
          <w:marTop w:val="0"/>
          <w:marBottom w:val="0"/>
          <w:divBdr>
            <w:top w:val="none" w:sz="0" w:space="0" w:color="auto"/>
            <w:left w:val="none" w:sz="0" w:space="0" w:color="auto"/>
            <w:bottom w:val="none" w:sz="0" w:space="0" w:color="auto"/>
            <w:right w:val="none" w:sz="0" w:space="0" w:color="auto"/>
          </w:divBdr>
        </w:div>
        <w:div w:id="1910386843">
          <w:marLeft w:val="640"/>
          <w:marRight w:val="0"/>
          <w:marTop w:val="0"/>
          <w:marBottom w:val="0"/>
          <w:divBdr>
            <w:top w:val="none" w:sz="0" w:space="0" w:color="auto"/>
            <w:left w:val="none" w:sz="0" w:space="0" w:color="auto"/>
            <w:bottom w:val="none" w:sz="0" w:space="0" w:color="auto"/>
            <w:right w:val="none" w:sz="0" w:space="0" w:color="auto"/>
          </w:divBdr>
        </w:div>
        <w:div w:id="1135950948">
          <w:marLeft w:val="640"/>
          <w:marRight w:val="0"/>
          <w:marTop w:val="0"/>
          <w:marBottom w:val="0"/>
          <w:divBdr>
            <w:top w:val="none" w:sz="0" w:space="0" w:color="auto"/>
            <w:left w:val="none" w:sz="0" w:space="0" w:color="auto"/>
            <w:bottom w:val="none" w:sz="0" w:space="0" w:color="auto"/>
            <w:right w:val="none" w:sz="0" w:space="0" w:color="auto"/>
          </w:divBdr>
        </w:div>
        <w:div w:id="1534028504">
          <w:marLeft w:val="640"/>
          <w:marRight w:val="0"/>
          <w:marTop w:val="0"/>
          <w:marBottom w:val="0"/>
          <w:divBdr>
            <w:top w:val="none" w:sz="0" w:space="0" w:color="auto"/>
            <w:left w:val="none" w:sz="0" w:space="0" w:color="auto"/>
            <w:bottom w:val="none" w:sz="0" w:space="0" w:color="auto"/>
            <w:right w:val="none" w:sz="0" w:space="0" w:color="auto"/>
          </w:divBdr>
        </w:div>
        <w:div w:id="353700580">
          <w:marLeft w:val="640"/>
          <w:marRight w:val="0"/>
          <w:marTop w:val="0"/>
          <w:marBottom w:val="0"/>
          <w:divBdr>
            <w:top w:val="none" w:sz="0" w:space="0" w:color="auto"/>
            <w:left w:val="none" w:sz="0" w:space="0" w:color="auto"/>
            <w:bottom w:val="none" w:sz="0" w:space="0" w:color="auto"/>
            <w:right w:val="none" w:sz="0" w:space="0" w:color="auto"/>
          </w:divBdr>
        </w:div>
        <w:div w:id="1321696398">
          <w:marLeft w:val="640"/>
          <w:marRight w:val="0"/>
          <w:marTop w:val="0"/>
          <w:marBottom w:val="0"/>
          <w:divBdr>
            <w:top w:val="none" w:sz="0" w:space="0" w:color="auto"/>
            <w:left w:val="none" w:sz="0" w:space="0" w:color="auto"/>
            <w:bottom w:val="none" w:sz="0" w:space="0" w:color="auto"/>
            <w:right w:val="none" w:sz="0" w:space="0" w:color="auto"/>
          </w:divBdr>
        </w:div>
        <w:div w:id="294144680">
          <w:marLeft w:val="640"/>
          <w:marRight w:val="0"/>
          <w:marTop w:val="0"/>
          <w:marBottom w:val="0"/>
          <w:divBdr>
            <w:top w:val="none" w:sz="0" w:space="0" w:color="auto"/>
            <w:left w:val="none" w:sz="0" w:space="0" w:color="auto"/>
            <w:bottom w:val="none" w:sz="0" w:space="0" w:color="auto"/>
            <w:right w:val="none" w:sz="0" w:space="0" w:color="auto"/>
          </w:divBdr>
        </w:div>
        <w:div w:id="820579230">
          <w:marLeft w:val="640"/>
          <w:marRight w:val="0"/>
          <w:marTop w:val="0"/>
          <w:marBottom w:val="0"/>
          <w:divBdr>
            <w:top w:val="none" w:sz="0" w:space="0" w:color="auto"/>
            <w:left w:val="none" w:sz="0" w:space="0" w:color="auto"/>
            <w:bottom w:val="none" w:sz="0" w:space="0" w:color="auto"/>
            <w:right w:val="none" w:sz="0" w:space="0" w:color="auto"/>
          </w:divBdr>
        </w:div>
        <w:div w:id="1013189786">
          <w:marLeft w:val="640"/>
          <w:marRight w:val="0"/>
          <w:marTop w:val="0"/>
          <w:marBottom w:val="0"/>
          <w:divBdr>
            <w:top w:val="none" w:sz="0" w:space="0" w:color="auto"/>
            <w:left w:val="none" w:sz="0" w:space="0" w:color="auto"/>
            <w:bottom w:val="none" w:sz="0" w:space="0" w:color="auto"/>
            <w:right w:val="none" w:sz="0" w:space="0" w:color="auto"/>
          </w:divBdr>
        </w:div>
        <w:div w:id="136842638">
          <w:marLeft w:val="640"/>
          <w:marRight w:val="0"/>
          <w:marTop w:val="0"/>
          <w:marBottom w:val="0"/>
          <w:divBdr>
            <w:top w:val="none" w:sz="0" w:space="0" w:color="auto"/>
            <w:left w:val="none" w:sz="0" w:space="0" w:color="auto"/>
            <w:bottom w:val="none" w:sz="0" w:space="0" w:color="auto"/>
            <w:right w:val="none" w:sz="0" w:space="0" w:color="auto"/>
          </w:divBdr>
        </w:div>
        <w:div w:id="140470269">
          <w:marLeft w:val="640"/>
          <w:marRight w:val="0"/>
          <w:marTop w:val="0"/>
          <w:marBottom w:val="0"/>
          <w:divBdr>
            <w:top w:val="none" w:sz="0" w:space="0" w:color="auto"/>
            <w:left w:val="none" w:sz="0" w:space="0" w:color="auto"/>
            <w:bottom w:val="none" w:sz="0" w:space="0" w:color="auto"/>
            <w:right w:val="none" w:sz="0" w:space="0" w:color="auto"/>
          </w:divBdr>
        </w:div>
        <w:div w:id="231546262">
          <w:marLeft w:val="640"/>
          <w:marRight w:val="0"/>
          <w:marTop w:val="0"/>
          <w:marBottom w:val="0"/>
          <w:divBdr>
            <w:top w:val="none" w:sz="0" w:space="0" w:color="auto"/>
            <w:left w:val="none" w:sz="0" w:space="0" w:color="auto"/>
            <w:bottom w:val="none" w:sz="0" w:space="0" w:color="auto"/>
            <w:right w:val="none" w:sz="0" w:space="0" w:color="auto"/>
          </w:divBdr>
        </w:div>
        <w:div w:id="571620593">
          <w:marLeft w:val="640"/>
          <w:marRight w:val="0"/>
          <w:marTop w:val="0"/>
          <w:marBottom w:val="0"/>
          <w:divBdr>
            <w:top w:val="none" w:sz="0" w:space="0" w:color="auto"/>
            <w:left w:val="none" w:sz="0" w:space="0" w:color="auto"/>
            <w:bottom w:val="none" w:sz="0" w:space="0" w:color="auto"/>
            <w:right w:val="none" w:sz="0" w:space="0" w:color="auto"/>
          </w:divBdr>
        </w:div>
        <w:div w:id="47265389">
          <w:marLeft w:val="640"/>
          <w:marRight w:val="0"/>
          <w:marTop w:val="0"/>
          <w:marBottom w:val="0"/>
          <w:divBdr>
            <w:top w:val="none" w:sz="0" w:space="0" w:color="auto"/>
            <w:left w:val="none" w:sz="0" w:space="0" w:color="auto"/>
            <w:bottom w:val="none" w:sz="0" w:space="0" w:color="auto"/>
            <w:right w:val="none" w:sz="0" w:space="0" w:color="auto"/>
          </w:divBdr>
        </w:div>
        <w:div w:id="453403444">
          <w:marLeft w:val="640"/>
          <w:marRight w:val="0"/>
          <w:marTop w:val="0"/>
          <w:marBottom w:val="0"/>
          <w:divBdr>
            <w:top w:val="none" w:sz="0" w:space="0" w:color="auto"/>
            <w:left w:val="none" w:sz="0" w:space="0" w:color="auto"/>
            <w:bottom w:val="none" w:sz="0" w:space="0" w:color="auto"/>
            <w:right w:val="none" w:sz="0" w:space="0" w:color="auto"/>
          </w:divBdr>
        </w:div>
        <w:div w:id="1733651852">
          <w:marLeft w:val="640"/>
          <w:marRight w:val="0"/>
          <w:marTop w:val="0"/>
          <w:marBottom w:val="0"/>
          <w:divBdr>
            <w:top w:val="none" w:sz="0" w:space="0" w:color="auto"/>
            <w:left w:val="none" w:sz="0" w:space="0" w:color="auto"/>
            <w:bottom w:val="none" w:sz="0" w:space="0" w:color="auto"/>
            <w:right w:val="none" w:sz="0" w:space="0" w:color="auto"/>
          </w:divBdr>
        </w:div>
        <w:div w:id="1300459330">
          <w:marLeft w:val="640"/>
          <w:marRight w:val="0"/>
          <w:marTop w:val="0"/>
          <w:marBottom w:val="0"/>
          <w:divBdr>
            <w:top w:val="none" w:sz="0" w:space="0" w:color="auto"/>
            <w:left w:val="none" w:sz="0" w:space="0" w:color="auto"/>
            <w:bottom w:val="none" w:sz="0" w:space="0" w:color="auto"/>
            <w:right w:val="none" w:sz="0" w:space="0" w:color="auto"/>
          </w:divBdr>
        </w:div>
        <w:div w:id="1745226277">
          <w:marLeft w:val="640"/>
          <w:marRight w:val="0"/>
          <w:marTop w:val="0"/>
          <w:marBottom w:val="0"/>
          <w:divBdr>
            <w:top w:val="none" w:sz="0" w:space="0" w:color="auto"/>
            <w:left w:val="none" w:sz="0" w:space="0" w:color="auto"/>
            <w:bottom w:val="none" w:sz="0" w:space="0" w:color="auto"/>
            <w:right w:val="none" w:sz="0" w:space="0" w:color="auto"/>
          </w:divBdr>
        </w:div>
        <w:div w:id="1047729508">
          <w:marLeft w:val="640"/>
          <w:marRight w:val="0"/>
          <w:marTop w:val="0"/>
          <w:marBottom w:val="0"/>
          <w:divBdr>
            <w:top w:val="none" w:sz="0" w:space="0" w:color="auto"/>
            <w:left w:val="none" w:sz="0" w:space="0" w:color="auto"/>
            <w:bottom w:val="none" w:sz="0" w:space="0" w:color="auto"/>
            <w:right w:val="none" w:sz="0" w:space="0" w:color="auto"/>
          </w:divBdr>
        </w:div>
        <w:div w:id="448470503">
          <w:marLeft w:val="640"/>
          <w:marRight w:val="0"/>
          <w:marTop w:val="0"/>
          <w:marBottom w:val="0"/>
          <w:divBdr>
            <w:top w:val="none" w:sz="0" w:space="0" w:color="auto"/>
            <w:left w:val="none" w:sz="0" w:space="0" w:color="auto"/>
            <w:bottom w:val="none" w:sz="0" w:space="0" w:color="auto"/>
            <w:right w:val="none" w:sz="0" w:space="0" w:color="auto"/>
          </w:divBdr>
        </w:div>
        <w:div w:id="978731554">
          <w:marLeft w:val="640"/>
          <w:marRight w:val="0"/>
          <w:marTop w:val="0"/>
          <w:marBottom w:val="0"/>
          <w:divBdr>
            <w:top w:val="none" w:sz="0" w:space="0" w:color="auto"/>
            <w:left w:val="none" w:sz="0" w:space="0" w:color="auto"/>
            <w:bottom w:val="none" w:sz="0" w:space="0" w:color="auto"/>
            <w:right w:val="none" w:sz="0" w:space="0" w:color="auto"/>
          </w:divBdr>
        </w:div>
        <w:div w:id="819882958">
          <w:marLeft w:val="640"/>
          <w:marRight w:val="0"/>
          <w:marTop w:val="0"/>
          <w:marBottom w:val="0"/>
          <w:divBdr>
            <w:top w:val="none" w:sz="0" w:space="0" w:color="auto"/>
            <w:left w:val="none" w:sz="0" w:space="0" w:color="auto"/>
            <w:bottom w:val="none" w:sz="0" w:space="0" w:color="auto"/>
            <w:right w:val="none" w:sz="0" w:space="0" w:color="auto"/>
          </w:divBdr>
        </w:div>
        <w:div w:id="1662082127">
          <w:marLeft w:val="640"/>
          <w:marRight w:val="0"/>
          <w:marTop w:val="0"/>
          <w:marBottom w:val="0"/>
          <w:divBdr>
            <w:top w:val="none" w:sz="0" w:space="0" w:color="auto"/>
            <w:left w:val="none" w:sz="0" w:space="0" w:color="auto"/>
            <w:bottom w:val="none" w:sz="0" w:space="0" w:color="auto"/>
            <w:right w:val="none" w:sz="0" w:space="0" w:color="auto"/>
          </w:divBdr>
        </w:div>
        <w:div w:id="1895576859">
          <w:marLeft w:val="640"/>
          <w:marRight w:val="0"/>
          <w:marTop w:val="0"/>
          <w:marBottom w:val="0"/>
          <w:divBdr>
            <w:top w:val="none" w:sz="0" w:space="0" w:color="auto"/>
            <w:left w:val="none" w:sz="0" w:space="0" w:color="auto"/>
            <w:bottom w:val="none" w:sz="0" w:space="0" w:color="auto"/>
            <w:right w:val="none" w:sz="0" w:space="0" w:color="auto"/>
          </w:divBdr>
        </w:div>
        <w:div w:id="1873959413">
          <w:marLeft w:val="640"/>
          <w:marRight w:val="0"/>
          <w:marTop w:val="0"/>
          <w:marBottom w:val="0"/>
          <w:divBdr>
            <w:top w:val="none" w:sz="0" w:space="0" w:color="auto"/>
            <w:left w:val="none" w:sz="0" w:space="0" w:color="auto"/>
            <w:bottom w:val="none" w:sz="0" w:space="0" w:color="auto"/>
            <w:right w:val="none" w:sz="0" w:space="0" w:color="auto"/>
          </w:divBdr>
        </w:div>
        <w:div w:id="765228163">
          <w:marLeft w:val="640"/>
          <w:marRight w:val="0"/>
          <w:marTop w:val="0"/>
          <w:marBottom w:val="0"/>
          <w:divBdr>
            <w:top w:val="none" w:sz="0" w:space="0" w:color="auto"/>
            <w:left w:val="none" w:sz="0" w:space="0" w:color="auto"/>
            <w:bottom w:val="none" w:sz="0" w:space="0" w:color="auto"/>
            <w:right w:val="none" w:sz="0" w:space="0" w:color="auto"/>
          </w:divBdr>
        </w:div>
        <w:div w:id="1918905495">
          <w:marLeft w:val="640"/>
          <w:marRight w:val="0"/>
          <w:marTop w:val="0"/>
          <w:marBottom w:val="0"/>
          <w:divBdr>
            <w:top w:val="none" w:sz="0" w:space="0" w:color="auto"/>
            <w:left w:val="none" w:sz="0" w:space="0" w:color="auto"/>
            <w:bottom w:val="none" w:sz="0" w:space="0" w:color="auto"/>
            <w:right w:val="none" w:sz="0" w:space="0" w:color="auto"/>
          </w:divBdr>
        </w:div>
        <w:div w:id="780345910">
          <w:marLeft w:val="640"/>
          <w:marRight w:val="0"/>
          <w:marTop w:val="0"/>
          <w:marBottom w:val="0"/>
          <w:divBdr>
            <w:top w:val="none" w:sz="0" w:space="0" w:color="auto"/>
            <w:left w:val="none" w:sz="0" w:space="0" w:color="auto"/>
            <w:bottom w:val="none" w:sz="0" w:space="0" w:color="auto"/>
            <w:right w:val="none" w:sz="0" w:space="0" w:color="auto"/>
          </w:divBdr>
        </w:div>
        <w:div w:id="46076344">
          <w:marLeft w:val="640"/>
          <w:marRight w:val="0"/>
          <w:marTop w:val="0"/>
          <w:marBottom w:val="0"/>
          <w:divBdr>
            <w:top w:val="none" w:sz="0" w:space="0" w:color="auto"/>
            <w:left w:val="none" w:sz="0" w:space="0" w:color="auto"/>
            <w:bottom w:val="none" w:sz="0" w:space="0" w:color="auto"/>
            <w:right w:val="none" w:sz="0" w:space="0" w:color="auto"/>
          </w:divBdr>
        </w:div>
        <w:div w:id="1089622665">
          <w:marLeft w:val="640"/>
          <w:marRight w:val="0"/>
          <w:marTop w:val="0"/>
          <w:marBottom w:val="0"/>
          <w:divBdr>
            <w:top w:val="none" w:sz="0" w:space="0" w:color="auto"/>
            <w:left w:val="none" w:sz="0" w:space="0" w:color="auto"/>
            <w:bottom w:val="none" w:sz="0" w:space="0" w:color="auto"/>
            <w:right w:val="none" w:sz="0" w:space="0" w:color="auto"/>
          </w:divBdr>
        </w:div>
        <w:div w:id="1773816880">
          <w:marLeft w:val="640"/>
          <w:marRight w:val="0"/>
          <w:marTop w:val="0"/>
          <w:marBottom w:val="0"/>
          <w:divBdr>
            <w:top w:val="none" w:sz="0" w:space="0" w:color="auto"/>
            <w:left w:val="none" w:sz="0" w:space="0" w:color="auto"/>
            <w:bottom w:val="none" w:sz="0" w:space="0" w:color="auto"/>
            <w:right w:val="none" w:sz="0" w:space="0" w:color="auto"/>
          </w:divBdr>
        </w:div>
        <w:div w:id="1895266562">
          <w:marLeft w:val="640"/>
          <w:marRight w:val="0"/>
          <w:marTop w:val="0"/>
          <w:marBottom w:val="0"/>
          <w:divBdr>
            <w:top w:val="none" w:sz="0" w:space="0" w:color="auto"/>
            <w:left w:val="none" w:sz="0" w:space="0" w:color="auto"/>
            <w:bottom w:val="none" w:sz="0" w:space="0" w:color="auto"/>
            <w:right w:val="none" w:sz="0" w:space="0" w:color="auto"/>
          </w:divBdr>
        </w:div>
        <w:div w:id="1992974909">
          <w:marLeft w:val="640"/>
          <w:marRight w:val="0"/>
          <w:marTop w:val="0"/>
          <w:marBottom w:val="0"/>
          <w:divBdr>
            <w:top w:val="none" w:sz="0" w:space="0" w:color="auto"/>
            <w:left w:val="none" w:sz="0" w:space="0" w:color="auto"/>
            <w:bottom w:val="none" w:sz="0" w:space="0" w:color="auto"/>
            <w:right w:val="none" w:sz="0" w:space="0" w:color="auto"/>
          </w:divBdr>
        </w:div>
        <w:div w:id="1882402093">
          <w:marLeft w:val="640"/>
          <w:marRight w:val="0"/>
          <w:marTop w:val="0"/>
          <w:marBottom w:val="0"/>
          <w:divBdr>
            <w:top w:val="none" w:sz="0" w:space="0" w:color="auto"/>
            <w:left w:val="none" w:sz="0" w:space="0" w:color="auto"/>
            <w:bottom w:val="none" w:sz="0" w:space="0" w:color="auto"/>
            <w:right w:val="none" w:sz="0" w:space="0" w:color="auto"/>
          </w:divBdr>
        </w:div>
        <w:div w:id="433063615">
          <w:marLeft w:val="640"/>
          <w:marRight w:val="0"/>
          <w:marTop w:val="0"/>
          <w:marBottom w:val="0"/>
          <w:divBdr>
            <w:top w:val="none" w:sz="0" w:space="0" w:color="auto"/>
            <w:left w:val="none" w:sz="0" w:space="0" w:color="auto"/>
            <w:bottom w:val="none" w:sz="0" w:space="0" w:color="auto"/>
            <w:right w:val="none" w:sz="0" w:space="0" w:color="auto"/>
          </w:divBdr>
        </w:div>
        <w:div w:id="1486238800">
          <w:marLeft w:val="640"/>
          <w:marRight w:val="0"/>
          <w:marTop w:val="0"/>
          <w:marBottom w:val="0"/>
          <w:divBdr>
            <w:top w:val="none" w:sz="0" w:space="0" w:color="auto"/>
            <w:left w:val="none" w:sz="0" w:space="0" w:color="auto"/>
            <w:bottom w:val="none" w:sz="0" w:space="0" w:color="auto"/>
            <w:right w:val="none" w:sz="0" w:space="0" w:color="auto"/>
          </w:divBdr>
        </w:div>
        <w:div w:id="68386808">
          <w:marLeft w:val="640"/>
          <w:marRight w:val="0"/>
          <w:marTop w:val="0"/>
          <w:marBottom w:val="0"/>
          <w:divBdr>
            <w:top w:val="none" w:sz="0" w:space="0" w:color="auto"/>
            <w:left w:val="none" w:sz="0" w:space="0" w:color="auto"/>
            <w:bottom w:val="none" w:sz="0" w:space="0" w:color="auto"/>
            <w:right w:val="none" w:sz="0" w:space="0" w:color="auto"/>
          </w:divBdr>
        </w:div>
        <w:div w:id="213658103">
          <w:marLeft w:val="640"/>
          <w:marRight w:val="0"/>
          <w:marTop w:val="0"/>
          <w:marBottom w:val="0"/>
          <w:divBdr>
            <w:top w:val="none" w:sz="0" w:space="0" w:color="auto"/>
            <w:left w:val="none" w:sz="0" w:space="0" w:color="auto"/>
            <w:bottom w:val="none" w:sz="0" w:space="0" w:color="auto"/>
            <w:right w:val="none" w:sz="0" w:space="0" w:color="auto"/>
          </w:divBdr>
        </w:div>
        <w:div w:id="1996762347">
          <w:marLeft w:val="640"/>
          <w:marRight w:val="0"/>
          <w:marTop w:val="0"/>
          <w:marBottom w:val="0"/>
          <w:divBdr>
            <w:top w:val="none" w:sz="0" w:space="0" w:color="auto"/>
            <w:left w:val="none" w:sz="0" w:space="0" w:color="auto"/>
            <w:bottom w:val="none" w:sz="0" w:space="0" w:color="auto"/>
            <w:right w:val="none" w:sz="0" w:space="0" w:color="auto"/>
          </w:divBdr>
        </w:div>
        <w:div w:id="1494252954">
          <w:marLeft w:val="640"/>
          <w:marRight w:val="0"/>
          <w:marTop w:val="0"/>
          <w:marBottom w:val="0"/>
          <w:divBdr>
            <w:top w:val="none" w:sz="0" w:space="0" w:color="auto"/>
            <w:left w:val="none" w:sz="0" w:space="0" w:color="auto"/>
            <w:bottom w:val="none" w:sz="0" w:space="0" w:color="auto"/>
            <w:right w:val="none" w:sz="0" w:space="0" w:color="auto"/>
          </w:divBdr>
        </w:div>
        <w:div w:id="861864763">
          <w:marLeft w:val="640"/>
          <w:marRight w:val="0"/>
          <w:marTop w:val="0"/>
          <w:marBottom w:val="0"/>
          <w:divBdr>
            <w:top w:val="none" w:sz="0" w:space="0" w:color="auto"/>
            <w:left w:val="none" w:sz="0" w:space="0" w:color="auto"/>
            <w:bottom w:val="none" w:sz="0" w:space="0" w:color="auto"/>
            <w:right w:val="none" w:sz="0" w:space="0" w:color="auto"/>
          </w:divBdr>
        </w:div>
        <w:div w:id="1945069857">
          <w:marLeft w:val="640"/>
          <w:marRight w:val="0"/>
          <w:marTop w:val="0"/>
          <w:marBottom w:val="0"/>
          <w:divBdr>
            <w:top w:val="none" w:sz="0" w:space="0" w:color="auto"/>
            <w:left w:val="none" w:sz="0" w:space="0" w:color="auto"/>
            <w:bottom w:val="none" w:sz="0" w:space="0" w:color="auto"/>
            <w:right w:val="none" w:sz="0" w:space="0" w:color="auto"/>
          </w:divBdr>
        </w:div>
        <w:div w:id="751394787">
          <w:marLeft w:val="640"/>
          <w:marRight w:val="0"/>
          <w:marTop w:val="0"/>
          <w:marBottom w:val="0"/>
          <w:divBdr>
            <w:top w:val="none" w:sz="0" w:space="0" w:color="auto"/>
            <w:left w:val="none" w:sz="0" w:space="0" w:color="auto"/>
            <w:bottom w:val="none" w:sz="0" w:space="0" w:color="auto"/>
            <w:right w:val="none" w:sz="0" w:space="0" w:color="auto"/>
          </w:divBdr>
        </w:div>
        <w:div w:id="543828266">
          <w:marLeft w:val="640"/>
          <w:marRight w:val="0"/>
          <w:marTop w:val="0"/>
          <w:marBottom w:val="0"/>
          <w:divBdr>
            <w:top w:val="none" w:sz="0" w:space="0" w:color="auto"/>
            <w:left w:val="none" w:sz="0" w:space="0" w:color="auto"/>
            <w:bottom w:val="none" w:sz="0" w:space="0" w:color="auto"/>
            <w:right w:val="none" w:sz="0" w:space="0" w:color="auto"/>
          </w:divBdr>
        </w:div>
        <w:div w:id="1376781433">
          <w:marLeft w:val="640"/>
          <w:marRight w:val="0"/>
          <w:marTop w:val="0"/>
          <w:marBottom w:val="0"/>
          <w:divBdr>
            <w:top w:val="none" w:sz="0" w:space="0" w:color="auto"/>
            <w:left w:val="none" w:sz="0" w:space="0" w:color="auto"/>
            <w:bottom w:val="none" w:sz="0" w:space="0" w:color="auto"/>
            <w:right w:val="none" w:sz="0" w:space="0" w:color="auto"/>
          </w:divBdr>
        </w:div>
        <w:div w:id="838345730">
          <w:marLeft w:val="640"/>
          <w:marRight w:val="0"/>
          <w:marTop w:val="0"/>
          <w:marBottom w:val="0"/>
          <w:divBdr>
            <w:top w:val="none" w:sz="0" w:space="0" w:color="auto"/>
            <w:left w:val="none" w:sz="0" w:space="0" w:color="auto"/>
            <w:bottom w:val="none" w:sz="0" w:space="0" w:color="auto"/>
            <w:right w:val="none" w:sz="0" w:space="0" w:color="auto"/>
          </w:divBdr>
        </w:div>
        <w:div w:id="67046115">
          <w:marLeft w:val="640"/>
          <w:marRight w:val="0"/>
          <w:marTop w:val="0"/>
          <w:marBottom w:val="0"/>
          <w:divBdr>
            <w:top w:val="none" w:sz="0" w:space="0" w:color="auto"/>
            <w:left w:val="none" w:sz="0" w:space="0" w:color="auto"/>
            <w:bottom w:val="none" w:sz="0" w:space="0" w:color="auto"/>
            <w:right w:val="none" w:sz="0" w:space="0" w:color="auto"/>
          </w:divBdr>
        </w:div>
        <w:div w:id="668024947">
          <w:marLeft w:val="640"/>
          <w:marRight w:val="0"/>
          <w:marTop w:val="0"/>
          <w:marBottom w:val="0"/>
          <w:divBdr>
            <w:top w:val="none" w:sz="0" w:space="0" w:color="auto"/>
            <w:left w:val="none" w:sz="0" w:space="0" w:color="auto"/>
            <w:bottom w:val="none" w:sz="0" w:space="0" w:color="auto"/>
            <w:right w:val="none" w:sz="0" w:space="0" w:color="auto"/>
          </w:divBdr>
        </w:div>
        <w:div w:id="135339318">
          <w:marLeft w:val="640"/>
          <w:marRight w:val="0"/>
          <w:marTop w:val="0"/>
          <w:marBottom w:val="0"/>
          <w:divBdr>
            <w:top w:val="none" w:sz="0" w:space="0" w:color="auto"/>
            <w:left w:val="none" w:sz="0" w:space="0" w:color="auto"/>
            <w:bottom w:val="none" w:sz="0" w:space="0" w:color="auto"/>
            <w:right w:val="none" w:sz="0" w:space="0" w:color="auto"/>
          </w:divBdr>
        </w:div>
        <w:div w:id="853033737">
          <w:marLeft w:val="640"/>
          <w:marRight w:val="0"/>
          <w:marTop w:val="0"/>
          <w:marBottom w:val="0"/>
          <w:divBdr>
            <w:top w:val="none" w:sz="0" w:space="0" w:color="auto"/>
            <w:left w:val="none" w:sz="0" w:space="0" w:color="auto"/>
            <w:bottom w:val="none" w:sz="0" w:space="0" w:color="auto"/>
            <w:right w:val="none" w:sz="0" w:space="0" w:color="auto"/>
          </w:divBdr>
        </w:div>
        <w:div w:id="1404109588">
          <w:marLeft w:val="640"/>
          <w:marRight w:val="0"/>
          <w:marTop w:val="0"/>
          <w:marBottom w:val="0"/>
          <w:divBdr>
            <w:top w:val="none" w:sz="0" w:space="0" w:color="auto"/>
            <w:left w:val="none" w:sz="0" w:space="0" w:color="auto"/>
            <w:bottom w:val="none" w:sz="0" w:space="0" w:color="auto"/>
            <w:right w:val="none" w:sz="0" w:space="0" w:color="auto"/>
          </w:divBdr>
        </w:div>
        <w:div w:id="771240519">
          <w:marLeft w:val="640"/>
          <w:marRight w:val="0"/>
          <w:marTop w:val="0"/>
          <w:marBottom w:val="0"/>
          <w:divBdr>
            <w:top w:val="none" w:sz="0" w:space="0" w:color="auto"/>
            <w:left w:val="none" w:sz="0" w:space="0" w:color="auto"/>
            <w:bottom w:val="none" w:sz="0" w:space="0" w:color="auto"/>
            <w:right w:val="none" w:sz="0" w:space="0" w:color="auto"/>
          </w:divBdr>
        </w:div>
        <w:div w:id="2006739914">
          <w:marLeft w:val="640"/>
          <w:marRight w:val="0"/>
          <w:marTop w:val="0"/>
          <w:marBottom w:val="0"/>
          <w:divBdr>
            <w:top w:val="none" w:sz="0" w:space="0" w:color="auto"/>
            <w:left w:val="none" w:sz="0" w:space="0" w:color="auto"/>
            <w:bottom w:val="none" w:sz="0" w:space="0" w:color="auto"/>
            <w:right w:val="none" w:sz="0" w:space="0" w:color="auto"/>
          </w:divBdr>
        </w:div>
        <w:div w:id="1603493833">
          <w:marLeft w:val="640"/>
          <w:marRight w:val="0"/>
          <w:marTop w:val="0"/>
          <w:marBottom w:val="0"/>
          <w:divBdr>
            <w:top w:val="none" w:sz="0" w:space="0" w:color="auto"/>
            <w:left w:val="none" w:sz="0" w:space="0" w:color="auto"/>
            <w:bottom w:val="none" w:sz="0" w:space="0" w:color="auto"/>
            <w:right w:val="none" w:sz="0" w:space="0" w:color="auto"/>
          </w:divBdr>
        </w:div>
        <w:div w:id="1024095885">
          <w:marLeft w:val="640"/>
          <w:marRight w:val="0"/>
          <w:marTop w:val="0"/>
          <w:marBottom w:val="0"/>
          <w:divBdr>
            <w:top w:val="none" w:sz="0" w:space="0" w:color="auto"/>
            <w:left w:val="none" w:sz="0" w:space="0" w:color="auto"/>
            <w:bottom w:val="none" w:sz="0" w:space="0" w:color="auto"/>
            <w:right w:val="none" w:sz="0" w:space="0" w:color="auto"/>
          </w:divBdr>
        </w:div>
        <w:div w:id="928081255">
          <w:marLeft w:val="640"/>
          <w:marRight w:val="0"/>
          <w:marTop w:val="0"/>
          <w:marBottom w:val="0"/>
          <w:divBdr>
            <w:top w:val="none" w:sz="0" w:space="0" w:color="auto"/>
            <w:left w:val="none" w:sz="0" w:space="0" w:color="auto"/>
            <w:bottom w:val="none" w:sz="0" w:space="0" w:color="auto"/>
            <w:right w:val="none" w:sz="0" w:space="0" w:color="auto"/>
          </w:divBdr>
        </w:div>
        <w:div w:id="1149860062">
          <w:marLeft w:val="640"/>
          <w:marRight w:val="0"/>
          <w:marTop w:val="0"/>
          <w:marBottom w:val="0"/>
          <w:divBdr>
            <w:top w:val="none" w:sz="0" w:space="0" w:color="auto"/>
            <w:left w:val="none" w:sz="0" w:space="0" w:color="auto"/>
            <w:bottom w:val="none" w:sz="0" w:space="0" w:color="auto"/>
            <w:right w:val="none" w:sz="0" w:space="0" w:color="auto"/>
          </w:divBdr>
        </w:div>
        <w:div w:id="2118139155">
          <w:marLeft w:val="640"/>
          <w:marRight w:val="0"/>
          <w:marTop w:val="0"/>
          <w:marBottom w:val="0"/>
          <w:divBdr>
            <w:top w:val="none" w:sz="0" w:space="0" w:color="auto"/>
            <w:left w:val="none" w:sz="0" w:space="0" w:color="auto"/>
            <w:bottom w:val="none" w:sz="0" w:space="0" w:color="auto"/>
            <w:right w:val="none" w:sz="0" w:space="0" w:color="auto"/>
          </w:divBdr>
        </w:div>
        <w:div w:id="421073448">
          <w:marLeft w:val="640"/>
          <w:marRight w:val="0"/>
          <w:marTop w:val="0"/>
          <w:marBottom w:val="0"/>
          <w:divBdr>
            <w:top w:val="none" w:sz="0" w:space="0" w:color="auto"/>
            <w:left w:val="none" w:sz="0" w:space="0" w:color="auto"/>
            <w:bottom w:val="none" w:sz="0" w:space="0" w:color="auto"/>
            <w:right w:val="none" w:sz="0" w:space="0" w:color="auto"/>
          </w:divBdr>
        </w:div>
        <w:div w:id="657736408">
          <w:marLeft w:val="640"/>
          <w:marRight w:val="0"/>
          <w:marTop w:val="0"/>
          <w:marBottom w:val="0"/>
          <w:divBdr>
            <w:top w:val="none" w:sz="0" w:space="0" w:color="auto"/>
            <w:left w:val="none" w:sz="0" w:space="0" w:color="auto"/>
            <w:bottom w:val="none" w:sz="0" w:space="0" w:color="auto"/>
            <w:right w:val="none" w:sz="0" w:space="0" w:color="auto"/>
          </w:divBdr>
        </w:div>
        <w:div w:id="1693534257">
          <w:marLeft w:val="640"/>
          <w:marRight w:val="0"/>
          <w:marTop w:val="0"/>
          <w:marBottom w:val="0"/>
          <w:divBdr>
            <w:top w:val="none" w:sz="0" w:space="0" w:color="auto"/>
            <w:left w:val="none" w:sz="0" w:space="0" w:color="auto"/>
            <w:bottom w:val="none" w:sz="0" w:space="0" w:color="auto"/>
            <w:right w:val="none" w:sz="0" w:space="0" w:color="auto"/>
          </w:divBdr>
        </w:div>
        <w:div w:id="673413139">
          <w:marLeft w:val="640"/>
          <w:marRight w:val="0"/>
          <w:marTop w:val="0"/>
          <w:marBottom w:val="0"/>
          <w:divBdr>
            <w:top w:val="none" w:sz="0" w:space="0" w:color="auto"/>
            <w:left w:val="none" w:sz="0" w:space="0" w:color="auto"/>
            <w:bottom w:val="none" w:sz="0" w:space="0" w:color="auto"/>
            <w:right w:val="none" w:sz="0" w:space="0" w:color="auto"/>
          </w:divBdr>
        </w:div>
        <w:div w:id="360859283">
          <w:marLeft w:val="640"/>
          <w:marRight w:val="0"/>
          <w:marTop w:val="0"/>
          <w:marBottom w:val="0"/>
          <w:divBdr>
            <w:top w:val="none" w:sz="0" w:space="0" w:color="auto"/>
            <w:left w:val="none" w:sz="0" w:space="0" w:color="auto"/>
            <w:bottom w:val="none" w:sz="0" w:space="0" w:color="auto"/>
            <w:right w:val="none" w:sz="0" w:space="0" w:color="auto"/>
          </w:divBdr>
        </w:div>
        <w:div w:id="44642685">
          <w:marLeft w:val="640"/>
          <w:marRight w:val="0"/>
          <w:marTop w:val="0"/>
          <w:marBottom w:val="0"/>
          <w:divBdr>
            <w:top w:val="none" w:sz="0" w:space="0" w:color="auto"/>
            <w:left w:val="none" w:sz="0" w:space="0" w:color="auto"/>
            <w:bottom w:val="none" w:sz="0" w:space="0" w:color="auto"/>
            <w:right w:val="none" w:sz="0" w:space="0" w:color="auto"/>
          </w:divBdr>
        </w:div>
        <w:div w:id="801120045">
          <w:marLeft w:val="640"/>
          <w:marRight w:val="0"/>
          <w:marTop w:val="0"/>
          <w:marBottom w:val="0"/>
          <w:divBdr>
            <w:top w:val="none" w:sz="0" w:space="0" w:color="auto"/>
            <w:left w:val="none" w:sz="0" w:space="0" w:color="auto"/>
            <w:bottom w:val="none" w:sz="0" w:space="0" w:color="auto"/>
            <w:right w:val="none" w:sz="0" w:space="0" w:color="auto"/>
          </w:divBdr>
        </w:div>
        <w:div w:id="569734857">
          <w:marLeft w:val="640"/>
          <w:marRight w:val="0"/>
          <w:marTop w:val="0"/>
          <w:marBottom w:val="0"/>
          <w:divBdr>
            <w:top w:val="none" w:sz="0" w:space="0" w:color="auto"/>
            <w:left w:val="none" w:sz="0" w:space="0" w:color="auto"/>
            <w:bottom w:val="none" w:sz="0" w:space="0" w:color="auto"/>
            <w:right w:val="none" w:sz="0" w:space="0" w:color="auto"/>
          </w:divBdr>
        </w:div>
        <w:div w:id="393547406">
          <w:marLeft w:val="640"/>
          <w:marRight w:val="0"/>
          <w:marTop w:val="0"/>
          <w:marBottom w:val="0"/>
          <w:divBdr>
            <w:top w:val="none" w:sz="0" w:space="0" w:color="auto"/>
            <w:left w:val="none" w:sz="0" w:space="0" w:color="auto"/>
            <w:bottom w:val="none" w:sz="0" w:space="0" w:color="auto"/>
            <w:right w:val="none" w:sz="0" w:space="0" w:color="auto"/>
          </w:divBdr>
        </w:div>
        <w:div w:id="1943148988">
          <w:marLeft w:val="640"/>
          <w:marRight w:val="0"/>
          <w:marTop w:val="0"/>
          <w:marBottom w:val="0"/>
          <w:divBdr>
            <w:top w:val="none" w:sz="0" w:space="0" w:color="auto"/>
            <w:left w:val="none" w:sz="0" w:space="0" w:color="auto"/>
            <w:bottom w:val="none" w:sz="0" w:space="0" w:color="auto"/>
            <w:right w:val="none" w:sz="0" w:space="0" w:color="auto"/>
          </w:divBdr>
        </w:div>
        <w:div w:id="1573663820">
          <w:marLeft w:val="640"/>
          <w:marRight w:val="0"/>
          <w:marTop w:val="0"/>
          <w:marBottom w:val="0"/>
          <w:divBdr>
            <w:top w:val="none" w:sz="0" w:space="0" w:color="auto"/>
            <w:left w:val="none" w:sz="0" w:space="0" w:color="auto"/>
            <w:bottom w:val="none" w:sz="0" w:space="0" w:color="auto"/>
            <w:right w:val="none" w:sz="0" w:space="0" w:color="auto"/>
          </w:divBdr>
        </w:div>
        <w:div w:id="1798717320">
          <w:marLeft w:val="640"/>
          <w:marRight w:val="0"/>
          <w:marTop w:val="0"/>
          <w:marBottom w:val="0"/>
          <w:divBdr>
            <w:top w:val="none" w:sz="0" w:space="0" w:color="auto"/>
            <w:left w:val="none" w:sz="0" w:space="0" w:color="auto"/>
            <w:bottom w:val="none" w:sz="0" w:space="0" w:color="auto"/>
            <w:right w:val="none" w:sz="0" w:space="0" w:color="auto"/>
          </w:divBdr>
        </w:div>
        <w:div w:id="1502159304">
          <w:marLeft w:val="640"/>
          <w:marRight w:val="0"/>
          <w:marTop w:val="0"/>
          <w:marBottom w:val="0"/>
          <w:divBdr>
            <w:top w:val="none" w:sz="0" w:space="0" w:color="auto"/>
            <w:left w:val="none" w:sz="0" w:space="0" w:color="auto"/>
            <w:bottom w:val="none" w:sz="0" w:space="0" w:color="auto"/>
            <w:right w:val="none" w:sz="0" w:space="0" w:color="auto"/>
          </w:divBdr>
        </w:div>
        <w:div w:id="1999073583">
          <w:marLeft w:val="640"/>
          <w:marRight w:val="0"/>
          <w:marTop w:val="0"/>
          <w:marBottom w:val="0"/>
          <w:divBdr>
            <w:top w:val="none" w:sz="0" w:space="0" w:color="auto"/>
            <w:left w:val="none" w:sz="0" w:space="0" w:color="auto"/>
            <w:bottom w:val="none" w:sz="0" w:space="0" w:color="auto"/>
            <w:right w:val="none" w:sz="0" w:space="0" w:color="auto"/>
          </w:divBdr>
        </w:div>
        <w:div w:id="1379890826">
          <w:marLeft w:val="640"/>
          <w:marRight w:val="0"/>
          <w:marTop w:val="0"/>
          <w:marBottom w:val="0"/>
          <w:divBdr>
            <w:top w:val="none" w:sz="0" w:space="0" w:color="auto"/>
            <w:left w:val="none" w:sz="0" w:space="0" w:color="auto"/>
            <w:bottom w:val="none" w:sz="0" w:space="0" w:color="auto"/>
            <w:right w:val="none" w:sz="0" w:space="0" w:color="auto"/>
          </w:divBdr>
        </w:div>
        <w:div w:id="1070275976">
          <w:marLeft w:val="640"/>
          <w:marRight w:val="0"/>
          <w:marTop w:val="0"/>
          <w:marBottom w:val="0"/>
          <w:divBdr>
            <w:top w:val="none" w:sz="0" w:space="0" w:color="auto"/>
            <w:left w:val="none" w:sz="0" w:space="0" w:color="auto"/>
            <w:bottom w:val="none" w:sz="0" w:space="0" w:color="auto"/>
            <w:right w:val="none" w:sz="0" w:space="0" w:color="auto"/>
          </w:divBdr>
        </w:div>
        <w:div w:id="181867369">
          <w:marLeft w:val="640"/>
          <w:marRight w:val="0"/>
          <w:marTop w:val="0"/>
          <w:marBottom w:val="0"/>
          <w:divBdr>
            <w:top w:val="none" w:sz="0" w:space="0" w:color="auto"/>
            <w:left w:val="none" w:sz="0" w:space="0" w:color="auto"/>
            <w:bottom w:val="none" w:sz="0" w:space="0" w:color="auto"/>
            <w:right w:val="none" w:sz="0" w:space="0" w:color="auto"/>
          </w:divBdr>
        </w:div>
        <w:div w:id="1014575989">
          <w:marLeft w:val="640"/>
          <w:marRight w:val="0"/>
          <w:marTop w:val="0"/>
          <w:marBottom w:val="0"/>
          <w:divBdr>
            <w:top w:val="none" w:sz="0" w:space="0" w:color="auto"/>
            <w:left w:val="none" w:sz="0" w:space="0" w:color="auto"/>
            <w:bottom w:val="none" w:sz="0" w:space="0" w:color="auto"/>
            <w:right w:val="none" w:sz="0" w:space="0" w:color="auto"/>
          </w:divBdr>
        </w:div>
        <w:div w:id="547881388">
          <w:marLeft w:val="640"/>
          <w:marRight w:val="0"/>
          <w:marTop w:val="0"/>
          <w:marBottom w:val="0"/>
          <w:divBdr>
            <w:top w:val="none" w:sz="0" w:space="0" w:color="auto"/>
            <w:left w:val="none" w:sz="0" w:space="0" w:color="auto"/>
            <w:bottom w:val="none" w:sz="0" w:space="0" w:color="auto"/>
            <w:right w:val="none" w:sz="0" w:space="0" w:color="auto"/>
          </w:divBdr>
        </w:div>
        <w:div w:id="893853164">
          <w:marLeft w:val="640"/>
          <w:marRight w:val="0"/>
          <w:marTop w:val="0"/>
          <w:marBottom w:val="0"/>
          <w:divBdr>
            <w:top w:val="none" w:sz="0" w:space="0" w:color="auto"/>
            <w:left w:val="none" w:sz="0" w:space="0" w:color="auto"/>
            <w:bottom w:val="none" w:sz="0" w:space="0" w:color="auto"/>
            <w:right w:val="none" w:sz="0" w:space="0" w:color="auto"/>
          </w:divBdr>
        </w:div>
        <w:div w:id="1690567123">
          <w:marLeft w:val="640"/>
          <w:marRight w:val="0"/>
          <w:marTop w:val="0"/>
          <w:marBottom w:val="0"/>
          <w:divBdr>
            <w:top w:val="none" w:sz="0" w:space="0" w:color="auto"/>
            <w:left w:val="none" w:sz="0" w:space="0" w:color="auto"/>
            <w:bottom w:val="none" w:sz="0" w:space="0" w:color="auto"/>
            <w:right w:val="none" w:sz="0" w:space="0" w:color="auto"/>
          </w:divBdr>
        </w:div>
        <w:div w:id="34621282">
          <w:marLeft w:val="640"/>
          <w:marRight w:val="0"/>
          <w:marTop w:val="0"/>
          <w:marBottom w:val="0"/>
          <w:divBdr>
            <w:top w:val="none" w:sz="0" w:space="0" w:color="auto"/>
            <w:left w:val="none" w:sz="0" w:space="0" w:color="auto"/>
            <w:bottom w:val="none" w:sz="0" w:space="0" w:color="auto"/>
            <w:right w:val="none" w:sz="0" w:space="0" w:color="auto"/>
          </w:divBdr>
        </w:div>
        <w:div w:id="175924700">
          <w:marLeft w:val="640"/>
          <w:marRight w:val="0"/>
          <w:marTop w:val="0"/>
          <w:marBottom w:val="0"/>
          <w:divBdr>
            <w:top w:val="none" w:sz="0" w:space="0" w:color="auto"/>
            <w:left w:val="none" w:sz="0" w:space="0" w:color="auto"/>
            <w:bottom w:val="none" w:sz="0" w:space="0" w:color="auto"/>
            <w:right w:val="none" w:sz="0" w:space="0" w:color="auto"/>
          </w:divBdr>
        </w:div>
        <w:div w:id="1165828198">
          <w:marLeft w:val="640"/>
          <w:marRight w:val="0"/>
          <w:marTop w:val="0"/>
          <w:marBottom w:val="0"/>
          <w:divBdr>
            <w:top w:val="none" w:sz="0" w:space="0" w:color="auto"/>
            <w:left w:val="none" w:sz="0" w:space="0" w:color="auto"/>
            <w:bottom w:val="none" w:sz="0" w:space="0" w:color="auto"/>
            <w:right w:val="none" w:sz="0" w:space="0" w:color="auto"/>
          </w:divBdr>
        </w:div>
        <w:div w:id="2048988880">
          <w:marLeft w:val="640"/>
          <w:marRight w:val="0"/>
          <w:marTop w:val="0"/>
          <w:marBottom w:val="0"/>
          <w:divBdr>
            <w:top w:val="none" w:sz="0" w:space="0" w:color="auto"/>
            <w:left w:val="none" w:sz="0" w:space="0" w:color="auto"/>
            <w:bottom w:val="none" w:sz="0" w:space="0" w:color="auto"/>
            <w:right w:val="none" w:sz="0" w:space="0" w:color="auto"/>
          </w:divBdr>
        </w:div>
        <w:div w:id="778260809">
          <w:marLeft w:val="640"/>
          <w:marRight w:val="0"/>
          <w:marTop w:val="0"/>
          <w:marBottom w:val="0"/>
          <w:divBdr>
            <w:top w:val="none" w:sz="0" w:space="0" w:color="auto"/>
            <w:left w:val="none" w:sz="0" w:space="0" w:color="auto"/>
            <w:bottom w:val="none" w:sz="0" w:space="0" w:color="auto"/>
            <w:right w:val="none" w:sz="0" w:space="0" w:color="auto"/>
          </w:divBdr>
        </w:div>
        <w:div w:id="116336425">
          <w:marLeft w:val="640"/>
          <w:marRight w:val="0"/>
          <w:marTop w:val="0"/>
          <w:marBottom w:val="0"/>
          <w:divBdr>
            <w:top w:val="none" w:sz="0" w:space="0" w:color="auto"/>
            <w:left w:val="none" w:sz="0" w:space="0" w:color="auto"/>
            <w:bottom w:val="none" w:sz="0" w:space="0" w:color="auto"/>
            <w:right w:val="none" w:sz="0" w:space="0" w:color="auto"/>
          </w:divBdr>
        </w:div>
        <w:div w:id="1813716812">
          <w:marLeft w:val="640"/>
          <w:marRight w:val="0"/>
          <w:marTop w:val="0"/>
          <w:marBottom w:val="0"/>
          <w:divBdr>
            <w:top w:val="none" w:sz="0" w:space="0" w:color="auto"/>
            <w:left w:val="none" w:sz="0" w:space="0" w:color="auto"/>
            <w:bottom w:val="none" w:sz="0" w:space="0" w:color="auto"/>
            <w:right w:val="none" w:sz="0" w:space="0" w:color="auto"/>
          </w:divBdr>
        </w:div>
        <w:div w:id="794713980">
          <w:marLeft w:val="640"/>
          <w:marRight w:val="0"/>
          <w:marTop w:val="0"/>
          <w:marBottom w:val="0"/>
          <w:divBdr>
            <w:top w:val="none" w:sz="0" w:space="0" w:color="auto"/>
            <w:left w:val="none" w:sz="0" w:space="0" w:color="auto"/>
            <w:bottom w:val="none" w:sz="0" w:space="0" w:color="auto"/>
            <w:right w:val="none" w:sz="0" w:space="0" w:color="auto"/>
          </w:divBdr>
        </w:div>
        <w:div w:id="999694954">
          <w:marLeft w:val="640"/>
          <w:marRight w:val="0"/>
          <w:marTop w:val="0"/>
          <w:marBottom w:val="0"/>
          <w:divBdr>
            <w:top w:val="none" w:sz="0" w:space="0" w:color="auto"/>
            <w:left w:val="none" w:sz="0" w:space="0" w:color="auto"/>
            <w:bottom w:val="none" w:sz="0" w:space="0" w:color="auto"/>
            <w:right w:val="none" w:sz="0" w:space="0" w:color="auto"/>
          </w:divBdr>
        </w:div>
        <w:div w:id="1102845333">
          <w:marLeft w:val="640"/>
          <w:marRight w:val="0"/>
          <w:marTop w:val="0"/>
          <w:marBottom w:val="0"/>
          <w:divBdr>
            <w:top w:val="none" w:sz="0" w:space="0" w:color="auto"/>
            <w:left w:val="none" w:sz="0" w:space="0" w:color="auto"/>
            <w:bottom w:val="none" w:sz="0" w:space="0" w:color="auto"/>
            <w:right w:val="none" w:sz="0" w:space="0" w:color="auto"/>
          </w:divBdr>
        </w:div>
        <w:div w:id="293096616">
          <w:marLeft w:val="640"/>
          <w:marRight w:val="0"/>
          <w:marTop w:val="0"/>
          <w:marBottom w:val="0"/>
          <w:divBdr>
            <w:top w:val="none" w:sz="0" w:space="0" w:color="auto"/>
            <w:left w:val="none" w:sz="0" w:space="0" w:color="auto"/>
            <w:bottom w:val="none" w:sz="0" w:space="0" w:color="auto"/>
            <w:right w:val="none" w:sz="0" w:space="0" w:color="auto"/>
          </w:divBdr>
        </w:div>
        <w:div w:id="1601177193">
          <w:marLeft w:val="640"/>
          <w:marRight w:val="0"/>
          <w:marTop w:val="0"/>
          <w:marBottom w:val="0"/>
          <w:divBdr>
            <w:top w:val="none" w:sz="0" w:space="0" w:color="auto"/>
            <w:left w:val="none" w:sz="0" w:space="0" w:color="auto"/>
            <w:bottom w:val="none" w:sz="0" w:space="0" w:color="auto"/>
            <w:right w:val="none" w:sz="0" w:space="0" w:color="auto"/>
          </w:divBdr>
        </w:div>
        <w:div w:id="1846162324">
          <w:marLeft w:val="640"/>
          <w:marRight w:val="0"/>
          <w:marTop w:val="0"/>
          <w:marBottom w:val="0"/>
          <w:divBdr>
            <w:top w:val="none" w:sz="0" w:space="0" w:color="auto"/>
            <w:left w:val="none" w:sz="0" w:space="0" w:color="auto"/>
            <w:bottom w:val="none" w:sz="0" w:space="0" w:color="auto"/>
            <w:right w:val="none" w:sz="0" w:space="0" w:color="auto"/>
          </w:divBdr>
        </w:div>
        <w:div w:id="1012948706">
          <w:marLeft w:val="640"/>
          <w:marRight w:val="0"/>
          <w:marTop w:val="0"/>
          <w:marBottom w:val="0"/>
          <w:divBdr>
            <w:top w:val="none" w:sz="0" w:space="0" w:color="auto"/>
            <w:left w:val="none" w:sz="0" w:space="0" w:color="auto"/>
            <w:bottom w:val="none" w:sz="0" w:space="0" w:color="auto"/>
            <w:right w:val="none" w:sz="0" w:space="0" w:color="auto"/>
          </w:divBdr>
        </w:div>
        <w:div w:id="811367113">
          <w:marLeft w:val="640"/>
          <w:marRight w:val="0"/>
          <w:marTop w:val="0"/>
          <w:marBottom w:val="0"/>
          <w:divBdr>
            <w:top w:val="none" w:sz="0" w:space="0" w:color="auto"/>
            <w:left w:val="none" w:sz="0" w:space="0" w:color="auto"/>
            <w:bottom w:val="none" w:sz="0" w:space="0" w:color="auto"/>
            <w:right w:val="none" w:sz="0" w:space="0" w:color="auto"/>
          </w:divBdr>
        </w:div>
        <w:div w:id="286011222">
          <w:marLeft w:val="640"/>
          <w:marRight w:val="0"/>
          <w:marTop w:val="0"/>
          <w:marBottom w:val="0"/>
          <w:divBdr>
            <w:top w:val="none" w:sz="0" w:space="0" w:color="auto"/>
            <w:left w:val="none" w:sz="0" w:space="0" w:color="auto"/>
            <w:bottom w:val="none" w:sz="0" w:space="0" w:color="auto"/>
            <w:right w:val="none" w:sz="0" w:space="0" w:color="auto"/>
          </w:divBdr>
        </w:div>
        <w:div w:id="2105301762">
          <w:marLeft w:val="640"/>
          <w:marRight w:val="0"/>
          <w:marTop w:val="0"/>
          <w:marBottom w:val="0"/>
          <w:divBdr>
            <w:top w:val="none" w:sz="0" w:space="0" w:color="auto"/>
            <w:left w:val="none" w:sz="0" w:space="0" w:color="auto"/>
            <w:bottom w:val="none" w:sz="0" w:space="0" w:color="auto"/>
            <w:right w:val="none" w:sz="0" w:space="0" w:color="auto"/>
          </w:divBdr>
        </w:div>
        <w:div w:id="34935568">
          <w:marLeft w:val="640"/>
          <w:marRight w:val="0"/>
          <w:marTop w:val="0"/>
          <w:marBottom w:val="0"/>
          <w:divBdr>
            <w:top w:val="none" w:sz="0" w:space="0" w:color="auto"/>
            <w:left w:val="none" w:sz="0" w:space="0" w:color="auto"/>
            <w:bottom w:val="none" w:sz="0" w:space="0" w:color="auto"/>
            <w:right w:val="none" w:sz="0" w:space="0" w:color="auto"/>
          </w:divBdr>
        </w:div>
        <w:div w:id="1250499980">
          <w:marLeft w:val="640"/>
          <w:marRight w:val="0"/>
          <w:marTop w:val="0"/>
          <w:marBottom w:val="0"/>
          <w:divBdr>
            <w:top w:val="none" w:sz="0" w:space="0" w:color="auto"/>
            <w:left w:val="none" w:sz="0" w:space="0" w:color="auto"/>
            <w:bottom w:val="none" w:sz="0" w:space="0" w:color="auto"/>
            <w:right w:val="none" w:sz="0" w:space="0" w:color="auto"/>
          </w:divBdr>
        </w:div>
        <w:div w:id="430441809">
          <w:marLeft w:val="640"/>
          <w:marRight w:val="0"/>
          <w:marTop w:val="0"/>
          <w:marBottom w:val="0"/>
          <w:divBdr>
            <w:top w:val="none" w:sz="0" w:space="0" w:color="auto"/>
            <w:left w:val="none" w:sz="0" w:space="0" w:color="auto"/>
            <w:bottom w:val="none" w:sz="0" w:space="0" w:color="auto"/>
            <w:right w:val="none" w:sz="0" w:space="0" w:color="auto"/>
          </w:divBdr>
        </w:div>
        <w:div w:id="28848253">
          <w:marLeft w:val="640"/>
          <w:marRight w:val="0"/>
          <w:marTop w:val="0"/>
          <w:marBottom w:val="0"/>
          <w:divBdr>
            <w:top w:val="none" w:sz="0" w:space="0" w:color="auto"/>
            <w:left w:val="none" w:sz="0" w:space="0" w:color="auto"/>
            <w:bottom w:val="none" w:sz="0" w:space="0" w:color="auto"/>
            <w:right w:val="none" w:sz="0" w:space="0" w:color="auto"/>
          </w:divBdr>
        </w:div>
        <w:div w:id="1183396505">
          <w:marLeft w:val="640"/>
          <w:marRight w:val="0"/>
          <w:marTop w:val="0"/>
          <w:marBottom w:val="0"/>
          <w:divBdr>
            <w:top w:val="none" w:sz="0" w:space="0" w:color="auto"/>
            <w:left w:val="none" w:sz="0" w:space="0" w:color="auto"/>
            <w:bottom w:val="none" w:sz="0" w:space="0" w:color="auto"/>
            <w:right w:val="none" w:sz="0" w:space="0" w:color="auto"/>
          </w:divBdr>
        </w:div>
        <w:div w:id="1019431452">
          <w:marLeft w:val="640"/>
          <w:marRight w:val="0"/>
          <w:marTop w:val="0"/>
          <w:marBottom w:val="0"/>
          <w:divBdr>
            <w:top w:val="none" w:sz="0" w:space="0" w:color="auto"/>
            <w:left w:val="none" w:sz="0" w:space="0" w:color="auto"/>
            <w:bottom w:val="none" w:sz="0" w:space="0" w:color="auto"/>
            <w:right w:val="none" w:sz="0" w:space="0" w:color="auto"/>
          </w:divBdr>
        </w:div>
        <w:div w:id="764956312">
          <w:marLeft w:val="640"/>
          <w:marRight w:val="0"/>
          <w:marTop w:val="0"/>
          <w:marBottom w:val="0"/>
          <w:divBdr>
            <w:top w:val="none" w:sz="0" w:space="0" w:color="auto"/>
            <w:left w:val="none" w:sz="0" w:space="0" w:color="auto"/>
            <w:bottom w:val="none" w:sz="0" w:space="0" w:color="auto"/>
            <w:right w:val="none" w:sz="0" w:space="0" w:color="auto"/>
          </w:divBdr>
        </w:div>
        <w:div w:id="933367175">
          <w:marLeft w:val="640"/>
          <w:marRight w:val="0"/>
          <w:marTop w:val="0"/>
          <w:marBottom w:val="0"/>
          <w:divBdr>
            <w:top w:val="none" w:sz="0" w:space="0" w:color="auto"/>
            <w:left w:val="none" w:sz="0" w:space="0" w:color="auto"/>
            <w:bottom w:val="none" w:sz="0" w:space="0" w:color="auto"/>
            <w:right w:val="none" w:sz="0" w:space="0" w:color="auto"/>
          </w:divBdr>
        </w:div>
        <w:div w:id="261257652">
          <w:marLeft w:val="640"/>
          <w:marRight w:val="0"/>
          <w:marTop w:val="0"/>
          <w:marBottom w:val="0"/>
          <w:divBdr>
            <w:top w:val="none" w:sz="0" w:space="0" w:color="auto"/>
            <w:left w:val="none" w:sz="0" w:space="0" w:color="auto"/>
            <w:bottom w:val="none" w:sz="0" w:space="0" w:color="auto"/>
            <w:right w:val="none" w:sz="0" w:space="0" w:color="auto"/>
          </w:divBdr>
        </w:div>
        <w:div w:id="521284813">
          <w:marLeft w:val="640"/>
          <w:marRight w:val="0"/>
          <w:marTop w:val="0"/>
          <w:marBottom w:val="0"/>
          <w:divBdr>
            <w:top w:val="none" w:sz="0" w:space="0" w:color="auto"/>
            <w:left w:val="none" w:sz="0" w:space="0" w:color="auto"/>
            <w:bottom w:val="none" w:sz="0" w:space="0" w:color="auto"/>
            <w:right w:val="none" w:sz="0" w:space="0" w:color="auto"/>
          </w:divBdr>
        </w:div>
        <w:div w:id="1500077386">
          <w:marLeft w:val="640"/>
          <w:marRight w:val="0"/>
          <w:marTop w:val="0"/>
          <w:marBottom w:val="0"/>
          <w:divBdr>
            <w:top w:val="none" w:sz="0" w:space="0" w:color="auto"/>
            <w:left w:val="none" w:sz="0" w:space="0" w:color="auto"/>
            <w:bottom w:val="none" w:sz="0" w:space="0" w:color="auto"/>
            <w:right w:val="none" w:sz="0" w:space="0" w:color="auto"/>
          </w:divBdr>
        </w:div>
        <w:div w:id="1924028547">
          <w:marLeft w:val="640"/>
          <w:marRight w:val="0"/>
          <w:marTop w:val="0"/>
          <w:marBottom w:val="0"/>
          <w:divBdr>
            <w:top w:val="none" w:sz="0" w:space="0" w:color="auto"/>
            <w:left w:val="none" w:sz="0" w:space="0" w:color="auto"/>
            <w:bottom w:val="none" w:sz="0" w:space="0" w:color="auto"/>
            <w:right w:val="none" w:sz="0" w:space="0" w:color="auto"/>
          </w:divBdr>
        </w:div>
        <w:div w:id="1124687925">
          <w:marLeft w:val="640"/>
          <w:marRight w:val="0"/>
          <w:marTop w:val="0"/>
          <w:marBottom w:val="0"/>
          <w:divBdr>
            <w:top w:val="none" w:sz="0" w:space="0" w:color="auto"/>
            <w:left w:val="none" w:sz="0" w:space="0" w:color="auto"/>
            <w:bottom w:val="none" w:sz="0" w:space="0" w:color="auto"/>
            <w:right w:val="none" w:sz="0" w:space="0" w:color="auto"/>
          </w:divBdr>
        </w:div>
        <w:div w:id="75249509">
          <w:marLeft w:val="640"/>
          <w:marRight w:val="0"/>
          <w:marTop w:val="0"/>
          <w:marBottom w:val="0"/>
          <w:divBdr>
            <w:top w:val="none" w:sz="0" w:space="0" w:color="auto"/>
            <w:left w:val="none" w:sz="0" w:space="0" w:color="auto"/>
            <w:bottom w:val="none" w:sz="0" w:space="0" w:color="auto"/>
            <w:right w:val="none" w:sz="0" w:space="0" w:color="auto"/>
          </w:divBdr>
        </w:div>
      </w:divsChild>
    </w:div>
    <w:div w:id="845050156">
      <w:bodyDiv w:val="1"/>
      <w:marLeft w:val="0"/>
      <w:marRight w:val="0"/>
      <w:marTop w:val="0"/>
      <w:marBottom w:val="0"/>
      <w:divBdr>
        <w:top w:val="none" w:sz="0" w:space="0" w:color="auto"/>
        <w:left w:val="none" w:sz="0" w:space="0" w:color="auto"/>
        <w:bottom w:val="none" w:sz="0" w:space="0" w:color="auto"/>
        <w:right w:val="none" w:sz="0" w:space="0" w:color="auto"/>
      </w:divBdr>
      <w:divsChild>
        <w:div w:id="1066103347">
          <w:marLeft w:val="640"/>
          <w:marRight w:val="0"/>
          <w:marTop w:val="0"/>
          <w:marBottom w:val="0"/>
          <w:divBdr>
            <w:top w:val="none" w:sz="0" w:space="0" w:color="auto"/>
            <w:left w:val="none" w:sz="0" w:space="0" w:color="auto"/>
            <w:bottom w:val="none" w:sz="0" w:space="0" w:color="auto"/>
            <w:right w:val="none" w:sz="0" w:space="0" w:color="auto"/>
          </w:divBdr>
        </w:div>
        <w:div w:id="1270359287">
          <w:marLeft w:val="640"/>
          <w:marRight w:val="0"/>
          <w:marTop w:val="0"/>
          <w:marBottom w:val="0"/>
          <w:divBdr>
            <w:top w:val="none" w:sz="0" w:space="0" w:color="auto"/>
            <w:left w:val="none" w:sz="0" w:space="0" w:color="auto"/>
            <w:bottom w:val="none" w:sz="0" w:space="0" w:color="auto"/>
            <w:right w:val="none" w:sz="0" w:space="0" w:color="auto"/>
          </w:divBdr>
        </w:div>
        <w:div w:id="942959433">
          <w:marLeft w:val="640"/>
          <w:marRight w:val="0"/>
          <w:marTop w:val="0"/>
          <w:marBottom w:val="0"/>
          <w:divBdr>
            <w:top w:val="none" w:sz="0" w:space="0" w:color="auto"/>
            <w:left w:val="none" w:sz="0" w:space="0" w:color="auto"/>
            <w:bottom w:val="none" w:sz="0" w:space="0" w:color="auto"/>
            <w:right w:val="none" w:sz="0" w:space="0" w:color="auto"/>
          </w:divBdr>
        </w:div>
        <w:div w:id="1959291280">
          <w:marLeft w:val="640"/>
          <w:marRight w:val="0"/>
          <w:marTop w:val="0"/>
          <w:marBottom w:val="0"/>
          <w:divBdr>
            <w:top w:val="none" w:sz="0" w:space="0" w:color="auto"/>
            <w:left w:val="none" w:sz="0" w:space="0" w:color="auto"/>
            <w:bottom w:val="none" w:sz="0" w:space="0" w:color="auto"/>
            <w:right w:val="none" w:sz="0" w:space="0" w:color="auto"/>
          </w:divBdr>
        </w:div>
        <w:div w:id="1893884119">
          <w:marLeft w:val="640"/>
          <w:marRight w:val="0"/>
          <w:marTop w:val="0"/>
          <w:marBottom w:val="0"/>
          <w:divBdr>
            <w:top w:val="none" w:sz="0" w:space="0" w:color="auto"/>
            <w:left w:val="none" w:sz="0" w:space="0" w:color="auto"/>
            <w:bottom w:val="none" w:sz="0" w:space="0" w:color="auto"/>
            <w:right w:val="none" w:sz="0" w:space="0" w:color="auto"/>
          </w:divBdr>
        </w:div>
        <w:div w:id="932664234">
          <w:marLeft w:val="640"/>
          <w:marRight w:val="0"/>
          <w:marTop w:val="0"/>
          <w:marBottom w:val="0"/>
          <w:divBdr>
            <w:top w:val="none" w:sz="0" w:space="0" w:color="auto"/>
            <w:left w:val="none" w:sz="0" w:space="0" w:color="auto"/>
            <w:bottom w:val="none" w:sz="0" w:space="0" w:color="auto"/>
            <w:right w:val="none" w:sz="0" w:space="0" w:color="auto"/>
          </w:divBdr>
        </w:div>
        <w:div w:id="1205675917">
          <w:marLeft w:val="640"/>
          <w:marRight w:val="0"/>
          <w:marTop w:val="0"/>
          <w:marBottom w:val="0"/>
          <w:divBdr>
            <w:top w:val="none" w:sz="0" w:space="0" w:color="auto"/>
            <w:left w:val="none" w:sz="0" w:space="0" w:color="auto"/>
            <w:bottom w:val="none" w:sz="0" w:space="0" w:color="auto"/>
            <w:right w:val="none" w:sz="0" w:space="0" w:color="auto"/>
          </w:divBdr>
        </w:div>
        <w:div w:id="1318804301">
          <w:marLeft w:val="640"/>
          <w:marRight w:val="0"/>
          <w:marTop w:val="0"/>
          <w:marBottom w:val="0"/>
          <w:divBdr>
            <w:top w:val="none" w:sz="0" w:space="0" w:color="auto"/>
            <w:left w:val="none" w:sz="0" w:space="0" w:color="auto"/>
            <w:bottom w:val="none" w:sz="0" w:space="0" w:color="auto"/>
            <w:right w:val="none" w:sz="0" w:space="0" w:color="auto"/>
          </w:divBdr>
        </w:div>
        <w:div w:id="1269393480">
          <w:marLeft w:val="640"/>
          <w:marRight w:val="0"/>
          <w:marTop w:val="0"/>
          <w:marBottom w:val="0"/>
          <w:divBdr>
            <w:top w:val="none" w:sz="0" w:space="0" w:color="auto"/>
            <w:left w:val="none" w:sz="0" w:space="0" w:color="auto"/>
            <w:bottom w:val="none" w:sz="0" w:space="0" w:color="auto"/>
            <w:right w:val="none" w:sz="0" w:space="0" w:color="auto"/>
          </w:divBdr>
        </w:div>
        <w:div w:id="898787833">
          <w:marLeft w:val="640"/>
          <w:marRight w:val="0"/>
          <w:marTop w:val="0"/>
          <w:marBottom w:val="0"/>
          <w:divBdr>
            <w:top w:val="none" w:sz="0" w:space="0" w:color="auto"/>
            <w:left w:val="none" w:sz="0" w:space="0" w:color="auto"/>
            <w:bottom w:val="none" w:sz="0" w:space="0" w:color="auto"/>
            <w:right w:val="none" w:sz="0" w:space="0" w:color="auto"/>
          </w:divBdr>
        </w:div>
        <w:div w:id="429787456">
          <w:marLeft w:val="640"/>
          <w:marRight w:val="0"/>
          <w:marTop w:val="0"/>
          <w:marBottom w:val="0"/>
          <w:divBdr>
            <w:top w:val="none" w:sz="0" w:space="0" w:color="auto"/>
            <w:left w:val="none" w:sz="0" w:space="0" w:color="auto"/>
            <w:bottom w:val="none" w:sz="0" w:space="0" w:color="auto"/>
            <w:right w:val="none" w:sz="0" w:space="0" w:color="auto"/>
          </w:divBdr>
        </w:div>
        <w:div w:id="1596790136">
          <w:marLeft w:val="640"/>
          <w:marRight w:val="0"/>
          <w:marTop w:val="0"/>
          <w:marBottom w:val="0"/>
          <w:divBdr>
            <w:top w:val="none" w:sz="0" w:space="0" w:color="auto"/>
            <w:left w:val="none" w:sz="0" w:space="0" w:color="auto"/>
            <w:bottom w:val="none" w:sz="0" w:space="0" w:color="auto"/>
            <w:right w:val="none" w:sz="0" w:space="0" w:color="auto"/>
          </w:divBdr>
        </w:div>
        <w:div w:id="478116858">
          <w:marLeft w:val="640"/>
          <w:marRight w:val="0"/>
          <w:marTop w:val="0"/>
          <w:marBottom w:val="0"/>
          <w:divBdr>
            <w:top w:val="none" w:sz="0" w:space="0" w:color="auto"/>
            <w:left w:val="none" w:sz="0" w:space="0" w:color="auto"/>
            <w:bottom w:val="none" w:sz="0" w:space="0" w:color="auto"/>
            <w:right w:val="none" w:sz="0" w:space="0" w:color="auto"/>
          </w:divBdr>
        </w:div>
        <w:div w:id="1419866831">
          <w:marLeft w:val="640"/>
          <w:marRight w:val="0"/>
          <w:marTop w:val="0"/>
          <w:marBottom w:val="0"/>
          <w:divBdr>
            <w:top w:val="none" w:sz="0" w:space="0" w:color="auto"/>
            <w:left w:val="none" w:sz="0" w:space="0" w:color="auto"/>
            <w:bottom w:val="none" w:sz="0" w:space="0" w:color="auto"/>
            <w:right w:val="none" w:sz="0" w:space="0" w:color="auto"/>
          </w:divBdr>
        </w:div>
        <w:div w:id="314921612">
          <w:marLeft w:val="640"/>
          <w:marRight w:val="0"/>
          <w:marTop w:val="0"/>
          <w:marBottom w:val="0"/>
          <w:divBdr>
            <w:top w:val="none" w:sz="0" w:space="0" w:color="auto"/>
            <w:left w:val="none" w:sz="0" w:space="0" w:color="auto"/>
            <w:bottom w:val="none" w:sz="0" w:space="0" w:color="auto"/>
            <w:right w:val="none" w:sz="0" w:space="0" w:color="auto"/>
          </w:divBdr>
        </w:div>
        <w:div w:id="1960528877">
          <w:marLeft w:val="640"/>
          <w:marRight w:val="0"/>
          <w:marTop w:val="0"/>
          <w:marBottom w:val="0"/>
          <w:divBdr>
            <w:top w:val="none" w:sz="0" w:space="0" w:color="auto"/>
            <w:left w:val="none" w:sz="0" w:space="0" w:color="auto"/>
            <w:bottom w:val="none" w:sz="0" w:space="0" w:color="auto"/>
            <w:right w:val="none" w:sz="0" w:space="0" w:color="auto"/>
          </w:divBdr>
        </w:div>
        <w:div w:id="1439375703">
          <w:marLeft w:val="640"/>
          <w:marRight w:val="0"/>
          <w:marTop w:val="0"/>
          <w:marBottom w:val="0"/>
          <w:divBdr>
            <w:top w:val="none" w:sz="0" w:space="0" w:color="auto"/>
            <w:left w:val="none" w:sz="0" w:space="0" w:color="auto"/>
            <w:bottom w:val="none" w:sz="0" w:space="0" w:color="auto"/>
            <w:right w:val="none" w:sz="0" w:space="0" w:color="auto"/>
          </w:divBdr>
        </w:div>
        <w:div w:id="679159449">
          <w:marLeft w:val="640"/>
          <w:marRight w:val="0"/>
          <w:marTop w:val="0"/>
          <w:marBottom w:val="0"/>
          <w:divBdr>
            <w:top w:val="none" w:sz="0" w:space="0" w:color="auto"/>
            <w:left w:val="none" w:sz="0" w:space="0" w:color="auto"/>
            <w:bottom w:val="none" w:sz="0" w:space="0" w:color="auto"/>
            <w:right w:val="none" w:sz="0" w:space="0" w:color="auto"/>
          </w:divBdr>
        </w:div>
        <w:div w:id="1041858264">
          <w:marLeft w:val="640"/>
          <w:marRight w:val="0"/>
          <w:marTop w:val="0"/>
          <w:marBottom w:val="0"/>
          <w:divBdr>
            <w:top w:val="none" w:sz="0" w:space="0" w:color="auto"/>
            <w:left w:val="none" w:sz="0" w:space="0" w:color="auto"/>
            <w:bottom w:val="none" w:sz="0" w:space="0" w:color="auto"/>
            <w:right w:val="none" w:sz="0" w:space="0" w:color="auto"/>
          </w:divBdr>
        </w:div>
        <w:div w:id="1681932837">
          <w:marLeft w:val="640"/>
          <w:marRight w:val="0"/>
          <w:marTop w:val="0"/>
          <w:marBottom w:val="0"/>
          <w:divBdr>
            <w:top w:val="none" w:sz="0" w:space="0" w:color="auto"/>
            <w:left w:val="none" w:sz="0" w:space="0" w:color="auto"/>
            <w:bottom w:val="none" w:sz="0" w:space="0" w:color="auto"/>
            <w:right w:val="none" w:sz="0" w:space="0" w:color="auto"/>
          </w:divBdr>
        </w:div>
        <w:div w:id="472256087">
          <w:marLeft w:val="640"/>
          <w:marRight w:val="0"/>
          <w:marTop w:val="0"/>
          <w:marBottom w:val="0"/>
          <w:divBdr>
            <w:top w:val="none" w:sz="0" w:space="0" w:color="auto"/>
            <w:left w:val="none" w:sz="0" w:space="0" w:color="auto"/>
            <w:bottom w:val="none" w:sz="0" w:space="0" w:color="auto"/>
            <w:right w:val="none" w:sz="0" w:space="0" w:color="auto"/>
          </w:divBdr>
        </w:div>
        <w:div w:id="712508285">
          <w:marLeft w:val="640"/>
          <w:marRight w:val="0"/>
          <w:marTop w:val="0"/>
          <w:marBottom w:val="0"/>
          <w:divBdr>
            <w:top w:val="none" w:sz="0" w:space="0" w:color="auto"/>
            <w:left w:val="none" w:sz="0" w:space="0" w:color="auto"/>
            <w:bottom w:val="none" w:sz="0" w:space="0" w:color="auto"/>
            <w:right w:val="none" w:sz="0" w:space="0" w:color="auto"/>
          </w:divBdr>
        </w:div>
        <w:div w:id="1569265281">
          <w:marLeft w:val="640"/>
          <w:marRight w:val="0"/>
          <w:marTop w:val="0"/>
          <w:marBottom w:val="0"/>
          <w:divBdr>
            <w:top w:val="none" w:sz="0" w:space="0" w:color="auto"/>
            <w:left w:val="none" w:sz="0" w:space="0" w:color="auto"/>
            <w:bottom w:val="none" w:sz="0" w:space="0" w:color="auto"/>
            <w:right w:val="none" w:sz="0" w:space="0" w:color="auto"/>
          </w:divBdr>
        </w:div>
        <w:div w:id="1651209406">
          <w:marLeft w:val="640"/>
          <w:marRight w:val="0"/>
          <w:marTop w:val="0"/>
          <w:marBottom w:val="0"/>
          <w:divBdr>
            <w:top w:val="none" w:sz="0" w:space="0" w:color="auto"/>
            <w:left w:val="none" w:sz="0" w:space="0" w:color="auto"/>
            <w:bottom w:val="none" w:sz="0" w:space="0" w:color="auto"/>
            <w:right w:val="none" w:sz="0" w:space="0" w:color="auto"/>
          </w:divBdr>
        </w:div>
        <w:div w:id="1343357104">
          <w:marLeft w:val="640"/>
          <w:marRight w:val="0"/>
          <w:marTop w:val="0"/>
          <w:marBottom w:val="0"/>
          <w:divBdr>
            <w:top w:val="none" w:sz="0" w:space="0" w:color="auto"/>
            <w:left w:val="none" w:sz="0" w:space="0" w:color="auto"/>
            <w:bottom w:val="none" w:sz="0" w:space="0" w:color="auto"/>
            <w:right w:val="none" w:sz="0" w:space="0" w:color="auto"/>
          </w:divBdr>
        </w:div>
        <w:div w:id="1979797529">
          <w:marLeft w:val="640"/>
          <w:marRight w:val="0"/>
          <w:marTop w:val="0"/>
          <w:marBottom w:val="0"/>
          <w:divBdr>
            <w:top w:val="none" w:sz="0" w:space="0" w:color="auto"/>
            <w:left w:val="none" w:sz="0" w:space="0" w:color="auto"/>
            <w:bottom w:val="none" w:sz="0" w:space="0" w:color="auto"/>
            <w:right w:val="none" w:sz="0" w:space="0" w:color="auto"/>
          </w:divBdr>
        </w:div>
        <w:div w:id="1727559779">
          <w:marLeft w:val="640"/>
          <w:marRight w:val="0"/>
          <w:marTop w:val="0"/>
          <w:marBottom w:val="0"/>
          <w:divBdr>
            <w:top w:val="none" w:sz="0" w:space="0" w:color="auto"/>
            <w:left w:val="none" w:sz="0" w:space="0" w:color="auto"/>
            <w:bottom w:val="none" w:sz="0" w:space="0" w:color="auto"/>
            <w:right w:val="none" w:sz="0" w:space="0" w:color="auto"/>
          </w:divBdr>
        </w:div>
        <w:div w:id="468858735">
          <w:marLeft w:val="640"/>
          <w:marRight w:val="0"/>
          <w:marTop w:val="0"/>
          <w:marBottom w:val="0"/>
          <w:divBdr>
            <w:top w:val="none" w:sz="0" w:space="0" w:color="auto"/>
            <w:left w:val="none" w:sz="0" w:space="0" w:color="auto"/>
            <w:bottom w:val="none" w:sz="0" w:space="0" w:color="auto"/>
            <w:right w:val="none" w:sz="0" w:space="0" w:color="auto"/>
          </w:divBdr>
        </w:div>
        <w:div w:id="1115562196">
          <w:marLeft w:val="640"/>
          <w:marRight w:val="0"/>
          <w:marTop w:val="0"/>
          <w:marBottom w:val="0"/>
          <w:divBdr>
            <w:top w:val="none" w:sz="0" w:space="0" w:color="auto"/>
            <w:left w:val="none" w:sz="0" w:space="0" w:color="auto"/>
            <w:bottom w:val="none" w:sz="0" w:space="0" w:color="auto"/>
            <w:right w:val="none" w:sz="0" w:space="0" w:color="auto"/>
          </w:divBdr>
        </w:div>
        <w:div w:id="2000621345">
          <w:marLeft w:val="640"/>
          <w:marRight w:val="0"/>
          <w:marTop w:val="0"/>
          <w:marBottom w:val="0"/>
          <w:divBdr>
            <w:top w:val="none" w:sz="0" w:space="0" w:color="auto"/>
            <w:left w:val="none" w:sz="0" w:space="0" w:color="auto"/>
            <w:bottom w:val="none" w:sz="0" w:space="0" w:color="auto"/>
            <w:right w:val="none" w:sz="0" w:space="0" w:color="auto"/>
          </w:divBdr>
        </w:div>
        <w:div w:id="2011248742">
          <w:marLeft w:val="640"/>
          <w:marRight w:val="0"/>
          <w:marTop w:val="0"/>
          <w:marBottom w:val="0"/>
          <w:divBdr>
            <w:top w:val="none" w:sz="0" w:space="0" w:color="auto"/>
            <w:left w:val="none" w:sz="0" w:space="0" w:color="auto"/>
            <w:bottom w:val="none" w:sz="0" w:space="0" w:color="auto"/>
            <w:right w:val="none" w:sz="0" w:space="0" w:color="auto"/>
          </w:divBdr>
        </w:div>
        <w:div w:id="1040589772">
          <w:marLeft w:val="640"/>
          <w:marRight w:val="0"/>
          <w:marTop w:val="0"/>
          <w:marBottom w:val="0"/>
          <w:divBdr>
            <w:top w:val="none" w:sz="0" w:space="0" w:color="auto"/>
            <w:left w:val="none" w:sz="0" w:space="0" w:color="auto"/>
            <w:bottom w:val="none" w:sz="0" w:space="0" w:color="auto"/>
            <w:right w:val="none" w:sz="0" w:space="0" w:color="auto"/>
          </w:divBdr>
        </w:div>
        <w:div w:id="1271081761">
          <w:marLeft w:val="640"/>
          <w:marRight w:val="0"/>
          <w:marTop w:val="0"/>
          <w:marBottom w:val="0"/>
          <w:divBdr>
            <w:top w:val="none" w:sz="0" w:space="0" w:color="auto"/>
            <w:left w:val="none" w:sz="0" w:space="0" w:color="auto"/>
            <w:bottom w:val="none" w:sz="0" w:space="0" w:color="auto"/>
            <w:right w:val="none" w:sz="0" w:space="0" w:color="auto"/>
          </w:divBdr>
        </w:div>
        <w:div w:id="313533627">
          <w:marLeft w:val="640"/>
          <w:marRight w:val="0"/>
          <w:marTop w:val="0"/>
          <w:marBottom w:val="0"/>
          <w:divBdr>
            <w:top w:val="none" w:sz="0" w:space="0" w:color="auto"/>
            <w:left w:val="none" w:sz="0" w:space="0" w:color="auto"/>
            <w:bottom w:val="none" w:sz="0" w:space="0" w:color="auto"/>
            <w:right w:val="none" w:sz="0" w:space="0" w:color="auto"/>
          </w:divBdr>
        </w:div>
        <w:div w:id="820927281">
          <w:marLeft w:val="640"/>
          <w:marRight w:val="0"/>
          <w:marTop w:val="0"/>
          <w:marBottom w:val="0"/>
          <w:divBdr>
            <w:top w:val="none" w:sz="0" w:space="0" w:color="auto"/>
            <w:left w:val="none" w:sz="0" w:space="0" w:color="auto"/>
            <w:bottom w:val="none" w:sz="0" w:space="0" w:color="auto"/>
            <w:right w:val="none" w:sz="0" w:space="0" w:color="auto"/>
          </w:divBdr>
        </w:div>
        <w:div w:id="192425172">
          <w:marLeft w:val="640"/>
          <w:marRight w:val="0"/>
          <w:marTop w:val="0"/>
          <w:marBottom w:val="0"/>
          <w:divBdr>
            <w:top w:val="none" w:sz="0" w:space="0" w:color="auto"/>
            <w:left w:val="none" w:sz="0" w:space="0" w:color="auto"/>
            <w:bottom w:val="none" w:sz="0" w:space="0" w:color="auto"/>
            <w:right w:val="none" w:sz="0" w:space="0" w:color="auto"/>
          </w:divBdr>
        </w:div>
        <w:div w:id="1331761624">
          <w:marLeft w:val="640"/>
          <w:marRight w:val="0"/>
          <w:marTop w:val="0"/>
          <w:marBottom w:val="0"/>
          <w:divBdr>
            <w:top w:val="none" w:sz="0" w:space="0" w:color="auto"/>
            <w:left w:val="none" w:sz="0" w:space="0" w:color="auto"/>
            <w:bottom w:val="none" w:sz="0" w:space="0" w:color="auto"/>
            <w:right w:val="none" w:sz="0" w:space="0" w:color="auto"/>
          </w:divBdr>
        </w:div>
        <w:div w:id="170871729">
          <w:marLeft w:val="640"/>
          <w:marRight w:val="0"/>
          <w:marTop w:val="0"/>
          <w:marBottom w:val="0"/>
          <w:divBdr>
            <w:top w:val="none" w:sz="0" w:space="0" w:color="auto"/>
            <w:left w:val="none" w:sz="0" w:space="0" w:color="auto"/>
            <w:bottom w:val="none" w:sz="0" w:space="0" w:color="auto"/>
            <w:right w:val="none" w:sz="0" w:space="0" w:color="auto"/>
          </w:divBdr>
        </w:div>
        <w:div w:id="1502230897">
          <w:marLeft w:val="640"/>
          <w:marRight w:val="0"/>
          <w:marTop w:val="0"/>
          <w:marBottom w:val="0"/>
          <w:divBdr>
            <w:top w:val="none" w:sz="0" w:space="0" w:color="auto"/>
            <w:left w:val="none" w:sz="0" w:space="0" w:color="auto"/>
            <w:bottom w:val="none" w:sz="0" w:space="0" w:color="auto"/>
            <w:right w:val="none" w:sz="0" w:space="0" w:color="auto"/>
          </w:divBdr>
        </w:div>
        <w:div w:id="1233858293">
          <w:marLeft w:val="640"/>
          <w:marRight w:val="0"/>
          <w:marTop w:val="0"/>
          <w:marBottom w:val="0"/>
          <w:divBdr>
            <w:top w:val="none" w:sz="0" w:space="0" w:color="auto"/>
            <w:left w:val="none" w:sz="0" w:space="0" w:color="auto"/>
            <w:bottom w:val="none" w:sz="0" w:space="0" w:color="auto"/>
            <w:right w:val="none" w:sz="0" w:space="0" w:color="auto"/>
          </w:divBdr>
        </w:div>
        <w:div w:id="70465419">
          <w:marLeft w:val="640"/>
          <w:marRight w:val="0"/>
          <w:marTop w:val="0"/>
          <w:marBottom w:val="0"/>
          <w:divBdr>
            <w:top w:val="none" w:sz="0" w:space="0" w:color="auto"/>
            <w:left w:val="none" w:sz="0" w:space="0" w:color="auto"/>
            <w:bottom w:val="none" w:sz="0" w:space="0" w:color="auto"/>
            <w:right w:val="none" w:sz="0" w:space="0" w:color="auto"/>
          </w:divBdr>
        </w:div>
        <w:div w:id="1943144399">
          <w:marLeft w:val="640"/>
          <w:marRight w:val="0"/>
          <w:marTop w:val="0"/>
          <w:marBottom w:val="0"/>
          <w:divBdr>
            <w:top w:val="none" w:sz="0" w:space="0" w:color="auto"/>
            <w:left w:val="none" w:sz="0" w:space="0" w:color="auto"/>
            <w:bottom w:val="none" w:sz="0" w:space="0" w:color="auto"/>
            <w:right w:val="none" w:sz="0" w:space="0" w:color="auto"/>
          </w:divBdr>
        </w:div>
        <w:div w:id="760563298">
          <w:marLeft w:val="640"/>
          <w:marRight w:val="0"/>
          <w:marTop w:val="0"/>
          <w:marBottom w:val="0"/>
          <w:divBdr>
            <w:top w:val="none" w:sz="0" w:space="0" w:color="auto"/>
            <w:left w:val="none" w:sz="0" w:space="0" w:color="auto"/>
            <w:bottom w:val="none" w:sz="0" w:space="0" w:color="auto"/>
            <w:right w:val="none" w:sz="0" w:space="0" w:color="auto"/>
          </w:divBdr>
        </w:div>
        <w:div w:id="1074088559">
          <w:marLeft w:val="640"/>
          <w:marRight w:val="0"/>
          <w:marTop w:val="0"/>
          <w:marBottom w:val="0"/>
          <w:divBdr>
            <w:top w:val="none" w:sz="0" w:space="0" w:color="auto"/>
            <w:left w:val="none" w:sz="0" w:space="0" w:color="auto"/>
            <w:bottom w:val="none" w:sz="0" w:space="0" w:color="auto"/>
            <w:right w:val="none" w:sz="0" w:space="0" w:color="auto"/>
          </w:divBdr>
        </w:div>
        <w:div w:id="845292086">
          <w:marLeft w:val="640"/>
          <w:marRight w:val="0"/>
          <w:marTop w:val="0"/>
          <w:marBottom w:val="0"/>
          <w:divBdr>
            <w:top w:val="none" w:sz="0" w:space="0" w:color="auto"/>
            <w:left w:val="none" w:sz="0" w:space="0" w:color="auto"/>
            <w:bottom w:val="none" w:sz="0" w:space="0" w:color="auto"/>
            <w:right w:val="none" w:sz="0" w:space="0" w:color="auto"/>
          </w:divBdr>
        </w:div>
        <w:div w:id="128860192">
          <w:marLeft w:val="640"/>
          <w:marRight w:val="0"/>
          <w:marTop w:val="0"/>
          <w:marBottom w:val="0"/>
          <w:divBdr>
            <w:top w:val="none" w:sz="0" w:space="0" w:color="auto"/>
            <w:left w:val="none" w:sz="0" w:space="0" w:color="auto"/>
            <w:bottom w:val="none" w:sz="0" w:space="0" w:color="auto"/>
            <w:right w:val="none" w:sz="0" w:space="0" w:color="auto"/>
          </w:divBdr>
        </w:div>
        <w:div w:id="745422675">
          <w:marLeft w:val="640"/>
          <w:marRight w:val="0"/>
          <w:marTop w:val="0"/>
          <w:marBottom w:val="0"/>
          <w:divBdr>
            <w:top w:val="none" w:sz="0" w:space="0" w:color="auto"/>
            <w:left w:val="none" w:sz="0" w:space="0" w:color="auto"/>
            <w:bottom w:val="none" w:sz="0" w:space="0" w:color="auto"/>
            <w:right w:val="none" w:sz="0" w:space="0" w:color="auto"/>
          </w:divBdr>
        </w:div>
        <w:div w:id="1673875912">
          <w:marLeft w:val="640"/>
          <w:marRight w:val="0"/>
          <w:marTop w:val="0"/>
          <w:marBottom w:val="0"/>
          <w:divBdr>
            <w:top w:val="none" w:sz="0" w:space="0" w:color="auto"/>
            <w:left w:val="none" w:sz="0" w:space="0" w:color="auto"/>
            <w:bottom w:val="none" w:sz="0" w:space="0" w:color="auto"/>
            <w:right w:val="none" w:sz="0" w:space="0" w:color="auto"/>
          </w:divBdr>
        </w:div>
        <w:div w:id="256062886">
          <w:marLeft w:val="640"/>
          <w:marRight w:val="0"/>
          <w:marTop w:val="0"/>
          <w:marBottom w:val="0"/>
          <w:divBdr>
            <w:top w:val="none" w:sz="0" w:space="0" w:color="auto"/>
            <w:left w:val="none" w:sz="0" w:space="0" w:color="auto"/>
            <w:bottom w:val="none" w:sz="0" w:space="0" w:color="auto"/>
            <w:right w:val="none" w:sz="0" w:space="0" w:color="auto"/>
          </w:divBdr>
        </w:div>
        <w:div w:id="1165706697">
          <w:marLeft w:val="640"/>
          <w:marRight w:val="0"/>
          <w:marTop w:val="0"/>
          <w:marBottom w:val="0"/>
          <w:divBdr>
            <w:top w:val="none" w:sz="0" w:space="0" w:color="auto"/>
            <w:left w:val="none" w:sz="0" w:space="0" w:color="auto"/>
            <w:bottom w:val="none" w:sz="0" w:space="0" w:color="auto"/>
            <w:right w:val="none" w:sz="0" w:space="0" w:color="auto"/>
          </w:divBdr>
        </w:div>
        <w:div w:id="1581788889">
          <w:marLeft w:val="640"/>
          <w:marRight w:val="0"/>
          <w:marTop w:val="0"/>
          <w:marBottom w:val="0"/>
          <w:divBdr>
            <w:top w:val="none" w:sz="0" w:space="0" w:color="auto"/>
            <w:left w:val="none" w:sz="0" w:space="0" w:color="auto"/>
            <w:bottom w:val="none" w:sz="0" w:space="0" w:color="auto"/>
            <w:right w:val="none" w:sz="0" w:space="0" w:color="auto"/>
          </w:divBdr>
        </w:div>
        <w:div w:id="1482238082">
          <w:marLeft w:val="640"/>
          <w:marRight w:val="0"/>
          <w:marTop w:val="0"/>
          <w:marBottom w:val="0"/>
          <w:divBdr>
            <w:top w:val="none" w:sz="0" w:space="0" w:color="auto"/>
            <w:left w:val="none" w:sz="0" w:space="0" w:color="auto"/>
            <w:bottom w:val="none" w:sz="0" w:space="0" w:color="auto"/>
            <w:right w:val="none" w:sz="0" w:space="0" w:color="auto"/>
          </w:divBdr>
        </w:div>
        <w:div w:id="456336223">
          <w:marLeft w:val="640"/>
          <w:marRight w:val="0"/>
          <w:marTop w:val="0"/>
          <w:marBottom w:val="0"/>
          <w:divBdr>
            <w:top w:val="none" w:sz="0" w:space="0" w:color="auto"/>
            <w:left w:val="none" w:sz="0" w:space="0" w:color="auto"/>
            <w:bottom w:val="none" w:sz="0" w:space="0" w:color="auto"/>
            <w:right w:val="none" w:sz="0" w:space="0" w:color="auto"/>
          </w:divBdr>
        </w:div>
        <w:div w:id="90972682">
          <w:marLeft w:val="640"/>
          <w:marRight w:val="0"/>
          <w:marTop w:val="0"/>
          <w:marBottom w:val="0"/>
          <w:divBdr>
            <w:top w:val="none" w:sz="0" w:space="0" w:color="auto"/>
            <w:left w:val="none" w:sz="0" w:space="0" w:color="auto"/>
            <w:bottom w:val="none" w:sz="0" w:space="0" w:color="auto"/>
            <w:right w:val="none" w:sz="0" w:space="0" w:color="auto"/>
          </w:divBdr>
        </w:div>
        <w:div w:id="1885553892">
          <w:marLeft w:val="640"/>
          <w:marRight w:val="0"/>
          <w:marTop w:val="0"/>
          <w:marBottom w:val="0"/>
          <w:divBdr>
            <w:top w:val="none" w:sz="0" w:space="0" w:color="auto"/>
            <w:left w:val="none" w:sz="0" w:space="0" w:color="auto"/>
            <w:bottom w:val="none" w:sz="0" w:space="0" w:color="auto"/>
            <w:right w:val="none" w:sz="0" w:space="0" w:color="auto"/>
          </w:divBdr>
        </w:div>
        <w:div w:id="2105026402">
          <w:marLeft w:val="640"/>
          <w:marRight w:val="0"/>
          <w:marTop w:val="0"/>
          <w:marBottom w:val="0"/>
          <w:divBdr>
            <w:top w:val="none" w:sz="0" w:space="0" w:color="auto"/>
            <w:left w:val="none" w:sz="0" w:space="0" w:color="auto"/>
            <w:bottom w:val="none" w:sz="0" w:space="0" w:color="auto"/>
            <w:right w:val="none" w:sz="0" w:space="0" w:color="auto"/>
          </w:divBdr>
        </w:div>
        <w:div w:id="1739131901">
          <w:marLeft w:val="640"/>
          <w:marRight w:val="0"/>
          <w:marTop w:val="0"/>
          <w:marBottom w:val="0"/>
          <w:divBdr>
            <w:top w:val="none" w:sz="0" w:space="0" w:color="auto"/>
            <w:left w:val="none" w:sz="0" w:space="0" w:color="auto"/>
            <w:bottom w:val="none" w:sz="0" w:space="0" w:color="auto"/>
            <w:right w:val="none" w:sz="0" w:space="0" w:color="auto"/>
          </w:divBdr>
        </w:div>
        <w:div w:id="1798255392">
          <w:marLeft w:val="640"/>
          <w:marRight w:val="0"/>
          <w:marTop w:val="0"/>
          <w:marBottom w:val="0"/>
          <w:divBdr>
            <w:top w:val="none" w:sz="0" w:space="0" w:color="auto"/>
            <w:left w:val="none" w:sz="0" w:space="0" w:color="auto"/>
            <w:bottom w:val="none" w:sz="0" w:space="0" w:color="auto"/>
            <w:right w:val="none" w:sz="0" w:space="0" w:color="auto"/>
          </w:divBdr>
        </w:div>
        <w:div w:id="1699431559">
          <w:marLeft w:val="640"/>
          <w:marRight w:val="0"/>
          <w:marTop w:val="0"/>
          <w:marBottom w:val="0"/>
          <w:divBdr>
            <w:top w:val="none" w:sz="0" w:space="0" w:color="auto"/>
            <w:left w:val="none" w:sz="0" w:space="0" w:color="auto"/>
            <w:bottom w:val="none" w:sz="0" w:space="0" w:color="auto"/>
            <w:right w:val="none" w:sz="0" w:space="0" w:color="auto"/>
          </w:divBdr>
        </w:div>
        <w:div w:id="126893470">
          <w:marLeft w:val="640"/>
          <w:marRight w:val="0"/>
          <w:marTop w:val="0"/>
          <w:marBottom w:val="0"/>
          <w:divBdr>
            <w:top w:val="none" w:sz="0" w:space="0" w:color="auto"/>
            <w:left w:val="none" w:sz="0" w:space="0" w:color="auto"/>
            <w:bottom w:val="none" w:sz="0" w:space="0" w:color="auto"/>
            <w:right w:val="none" w:sz="0" w:space="0" w:color="auto"/>
          </w:divBdr>
        </w:div>
        <w:div w:id="1685470541">
          <w:marLeft w:val="640"/>
          <w:marRight w:val="0"/>
          <w:marTop w:val="0"/>
          <w:marBottom w:val="0"/>
          <w:divBdr>
            <w:top w:val="none" w:sz="0" w:space="0" w:color="auto"/>
            <w:left w:val="none" w:sz="0" w:space="0" w:color="auto"/>
            <w:bottom w:val="none" w:sz="0" w:space="0" w:color="auto"/>
            <w:right w:val="none" w:sz="0" w:space="0" w:color="auto"/>
          </w:divBdr>
        </w:div>
        <w:div w:id="1074352120">
          <w:marLeft w:val="640"/>
          <w:marRight w:val="0"/>
          <w:marTop w:val="0"/>
          <w:marBottom w:val="0"/>
          <w:divBdr>
            <w:top w:val="none" w:sz="0" w:space="0" w:color="auto"/>
            <w:left w:val="none" w:sz="0" w:space="0" w:color="auto"/>
            <w:bottom w:val="none" w:sz="0" w:space="0" w:color="auto"/>
            <w:right w:val="none" w:sz="0" w:space="0" w:color="auto"/>
          </w:divBdr>
        </w:div>
        <w:div w:id="130901442">
          <w:marLeft w:val="640"/>
          <w:marRight w:val="0"/>
          <w:marTop w:val="0"/>
          <w:marBottom w:val="0"/>
          <w:divBdr>
            <w:top w:val="none" w:sz="0" w:space="0" w:color="auto"/>
            <w:left w:val="none" w:sz="0" w:space="0" w:color="auto"/>
            <w:bottom w:val="none" w:sz="0" w:space="0" w:color="auto"/>
            <w:right w:val="none" w:sz="0" w:space="0" w:color="auto"/>
          </w:divBdr>
        </w:div>
        <w:div w:id="1906380526">
          <w:marLeft w:val="640"/>
          <w:marRight w:val="0"/>
          <w:marTop w:val="0"/>
          <w:marBottom w:val="0"/>
          <w:divBdr>
            <w:top w:val="none" w:sz="0" w:space="0" w:color="auto"/>
            <w:left w:val="none" w:sz="0" w:space="0" w:color="auto"/>
            <w:bottom w:val="none" w:sz="0" w:space="0" w:color="auto"/>
            <w:right w:val="none" w:sz="0" w:space="0" w:color="auto"/>
          </w:divBdr>
        </w:div>
        <w:div w:id="1585993929">
          <w:marLeft w:val="640"/>
          <w:marRight w:val="0"/>
          <w:marTop w:val="0"/>
          <w:marBottom w:val="0"/>
          <w:divBdr>
            <w:top w:val="none" w:sz="0" w:space="0" w:color="auto"/>
            <w:left w:val="none" w:sz="0" w:space="0" w:color="auto"/>
            <w:bottom w:val="none" w:sz="0" w:space="0" w:color="auto"/>
            <w:right w:val="none" w:sz="0" w:space="0" w:color="auto"/>
          </w:divBdr>
        </w:div>
        <w:div w:id="1145196754">
          <w:marLeft w:val="640"/>
          <w:marRight w:val="0"/>
          <w:marTop w:val="0"/>
          <w:marBottom w:val="0"/>
          <w:divBdr>
            <w:top w:val="none" w:sz="0" w:space="0" w:color="auto"/>
            <w:left w:val="none" w:sz="0" w:space="0" w:color="auto"/>
            <w:bottom w:val="none" w:sz="0" w:space="0" w:color="auto"/>
            <w:right w:val="none" w:sz="0" w:space="0" w:color="auto"/>
          </w:divBdr>
        </w:div>
        <w:div w:id="778376028">
          <w:marLeft w:val="640"/>
          <w:marRight w:val="0"/>
          <w:marTop w:val="0"/>
          <w:marBottom w:val="0"/>
          <w:divBdr>
            <w:top w:val="none" w:sz="0" w:space="0" w:color="auto"/>
            <w:left w:val="none" w:sz="0" w:space="0" w:color="auto"/>
            <w:bottom w:val="none" w:sz="0" w:space="0" w:color="auto"/>
            <w:right w:val="none" w:sz="0" w:space="0" w:color="auto"/>
          </w:divBdr>
        </w:div>
        <w:div w:id="1024014197">
          <w:marLeft w:val="640"/>
          <w:marRight w:val="0"/>
          <w:marTop w:val="0"/>
          <w:marBottom w:val="0"/>
          <w:divBdr>
            <w:top w:val="none" w:sz="0" w:space="0" w:color="auto"/>
            <w:left w:val="none" w:sz="0" w:space="0" w:color="auto"/>
            <w:bottom w:val="none" w:sz="0" w:space="0" w:color="auto"/>
            <w:right w:val="none" w:sz="0" w:space="0" w:color="auto"/>
          </w:divBdr>
        </w:div>
        <w:div w:id="168757008">
          <w:marLeft w:val="640"/>
          <w:marRight w:val="0"/>
          <w:marTop w:val="0"/>
          <w:marBottom w:val="0"/>
          <w:divBdr>
            <w:top w:val="none" w:sz="0" w:space="0" w:color="auto"/>
            <w:left w:val="none" w:sz="0" w:space="0" w:color="auto"/>
            <w:bottom w:val="none" w:sz="0" w:space="0" w:color="auto"/>
            <w:right w:val="none" w:sz="0" w:space="0" w:color="auto"/>
          </w:divBdr>
        </w:div>
        <w:div w:id="157235626">
          <w:marLeft w:val="640"/>
          <w:marRight w:val="0"/>
          <w:marTop w:val="0"/>
          <w:marBottom w:val="0"/>
          <w:divBdr>
            <w:top w:val="none" w:sz="0" w:space="0" w:color="auto"/>
            <w:left w:val="none" w:sz="0" w:space="0" w:color="auto"/>
            <w:bottom w:val="none" w:sz="0" w:space="0" w:color="auto"/>
            <w:right w:val="none" w:sz="0" w:space="0" w:color="auto"/>
          </w:divBdr>
        </w:div>
        <w:div w:id="1070006583">
          <w:marLeft w:val="640"/>
          <w:marRight w:val="0"/>
          <w:marTop w:val="0"/>
          <w:marBottom w:val="0"/>
          <w:divBdr>
            <w:top w:val="none" w:sz="0" w:space="0" w:color="auto"/>
            <w:left w:val="none" w:sz="0" w:space="0" w:color="auto"/>
            <w:bottom w:val="none" w:sz="0" w:space="0" w:color="auto"/>
            <w:right w:val="none" w:sz="0" w:space="0" w:color="auto"/>
          </w:divBdr>
        </w:div>
        <w:div w:id="758523597">
          <w:marLeft w:val="640"/>
          <w:marRight w:val="0"/>
          <w:marTop w:val="0"/>
          <w:marBottom w:val="0"/>
          <w:divBdr>
            <w:top w:val="none" w:sz="0" w:space="0" w:color="auto"/>
            <w:left w:val="none" w:sz="0" w:space="0" w:color="auto"/>
            <w:bottom w:val="none" w:sz="0" w:space="0" w:color="auto"/>
            <w:right w:val="none" w:sz="0" w:space="0" w:color="auto"/>
          </w:divBdr>
        </w:div>
        <w:div w:id="201788587">
          <w:marLeft w:val="640"/>
          <w:marRight w:val="0"/>
          <w:marTop w:val="0"/>
          <w:marBottom w:val="0"/>
          <w:divBdr>
            <w:top w:val="none" w:sz="0" w:space="0" w:color="auto"/>
            <w:left w:val="none" w:sz="0" w:space="0" w:color="auto"/>
            <w:bottom w:val="none" w:sz="0" w:space="0" w:color="auto"/>
            <w:right w:val="none" w:sz="0" w:space="0" w:color="auto"/>
          </w:divBdr>
        </w:div>
        <w:div w:id="2001619301">
          <w:marLeft w:val="640"/>
          <w:marRight w:val="0"/>
          <w:marTop w:val="0"/>
          <w:marBottom w:val="0"/>
          <w:divBdr>
            <w:top w:val="none" w:sz="0" w:space="0" w:color="auto"/>
            <w:left w:val="none" w:sz="0" w:space="0" w:color="auto"/>
            <w:bottom w:val="none" w:sz="0" w:space="0" w:color="auto"/>
            <w:right w:val="none" w:sz="0" w:space="0" w:color="auto"/>
          </w:divBdr>
        </w:div>
        <w:div w:id="1332366742">
          <w:marLeft w:val="640"/>
          <w:marRight w:val="0"/>
          <w:marTop w:val="0"/>
          <w:marBottom w:val="0"/>
          <w:divBdr>
            <w:top w:val="none" w:sz="0" w:space="0" w:color="auto"/>
            <w:left w:val="none" w:sz="0" w:space="0" w:color="auto"/>
            <w:bottom w:val="none" w:sz="0" w:space="0" w:color="auto"/>
            <w:right w:val="none" w:sz="0" w:space="0" w:color="auto"/>
          </w:divBdr>
        </w:div>
        <w:div w:id="197739086">
          <w:marLeft w:val="640"/>
          <w:marRight w:val="0"/>
          <w:marTop w:val="0"/>
          <w:marBottom w:val="0"/>
          <w:divBdr>
            <w:top w:val="none" w:sz="0" w:space="0" w:color="auto"/>
            <w:left w:val="none" w:sz="0" w:space="0" w:color="auto"/>
            <w:bottom w:val="none" w:sz="0" w:space="0" w:color="auto"/>
            <w:right w:val="none" w:sz="0" w:space="0" w:color="auto"/>
          </w:divBdr>
        </w:div>
        <w:div w:id="1325011016">
          <w:marLeft w:val="640"/>
          <w:marRight w:val="0"/>
          <w:marTop w:val="0"/>
          <w:marBottom w:val="0"/>
          <w:divBdr>
            <w:top w:val="none" w:sz="0" w:space="0" w:color="auto"/>
            <w:left w:val="none" w:sz="0" w:space="0" w:color="auto"/>
            <w:bottom w:val="none" w:sz="0" w:space="0" w:color="auto"/>
            <w:right w:val="none" w:sz="0" w:space="0" w:color="auto"/>
          </w:divBdr>
        </w:div>
        <w:div w:id="716509561">
          <w:marLeft w:val="640"/>
          <w:marRight w:val="0"/>
          <w:marTop w:val="0"/>
          <w:marBottom w:val="0"/>
          <w:divBdr>
            <w:top w:val="none" w:sz="0" w:space="0" w:color="auto"/>
            <w:left w:val="none" w:sz="0" w:space="0" w:color="auto"/>
            <w:bottom w:val="none" w:sz="0" w:space="0" w:color="auto"/>
            <w:right w:val="none" w:sz="0" w:space="0" w:color="auto"/>
          </w:divBdr>
        </w:div>
        <w:div w:id="1236865241">
          <w:marLeft w:val="640"/>
          <w:marRight w:val="0"/>
          <w:marTop w:val="0"/>
          <w:marBottom w:val="0"/>
          <w:divBdr>
            <w:top w:val="none" w:sz="0" w:space="0" w:color="auto"/>
            <w:left w:val="none" w:sz="0" w:space="0" w:color="auto"/>
            <w:bottom w:val="none" w:sz="0" w:space="0" w:color="auto"/>
            <w:right w:val="none" w:sz="0" w:space="0" w:color="auto"/>
          </w:divBdr>
        </w:div>
        <w:div w:id="1370715693">
          <w:marLeft w:val="640"/>
          <w:marRight w:val="0"/>
          <w:marTop w:val="0"/>
          <w:marBottom w:val="0"/>
          <w:divBdr>
            <w:top w:val="none" w:sz="0" w:space="0" w:color="auto"/>
            <w:left w:val="none" w:sz="0" w:space="0" w:color="auto"/>
            <w:bottom w:val="none" w:sz="0" w:space="0" w:color="auto"/>
            <w:right w:val="none" w:sz="0" w:space="0" w:color="auto"/>
          </w:divBdr>
        </w:div>
        <w:div w:id="1353803242">
          <w:marLeft w:val="640"/>
          <w:marRight w:val="0"/>
          <w:marTop w:val="0"/>
          <w:marBottom w:val="0"/>
          <w:divBdr>
            <w:top w:val="none" w:sz="0" w:space="0" w:color="auto"/>
            <w:left w:val="none" w:sz="0" w:space="0" w:color="auto"/>
            <w:bottom w:val="none" w:sz="0" w:space="0" w:color="auto"/>
            <w:right w:val="none" w:sz="0" w:space="0" w:color="auto"/>
          </w:divBdr>
        </w:div>
        <w:div w:id="1997950983">
          <w:marLeft w:val="640"/>
          <w:marRight w:val="0"/>
          <w:marTop w:val="0"/>
          <w:marBottom w:val="0"/>
          <w:divBdr>
            <w:top w:val="none" w:sz="0" w:space="0" w:color="auto"/>
            <w:left w:val="none" w:sz="0" w:space="0" w:color="auto"/>
            <w:bottom w:val="none" w:sz="0" w:space="0" w:color="auto"/>
            <w:right w:val="none" w:sz="0" w:space="0" w:color="auto"/>
          </w:divBdr>
        </w:div>
        <w:div w:id="1326661504">
          <w:marLeft w:val="640"/>
          <w:marRight w:val="0"/>
          <w:marTop w:val="0"/>
          <w:marBottom w:val="0"/>
          <w:divBdr>
            <w:top w:val="none" w:sz="0" w:space="0" w:color="auto"/>
            <w:left w:val="none" w:sz="0" w:space="0" w:color="auto"/>
            <w:bottom w:val="none" w:sz="0" w:space="0" w:color="auto"/>
            <w:right w:val="none" w:sz="0" w:space="0" w:color="auto"/>
          </w:divBdr>
        </w:div>
        <w:div w:id="458229775">
          <w:marLeft w:val="640"/>
          <w:marRight w:val="0"/>
          <w:marTop w:val="0"/>
          <w:marBottom w:val="0"/>
          <w:divBdr>
            <w:top w:val="none" w:sz="0" w:space="0" w:color="auto"/>
            <w:left w:val="none" w:sz="0" w:space="0" w:color="auto"/>
            <w:bottom w:val="none" w:sz="0" w:space="0" w:color="auto"/>
            <w:right w:val="none" w:sz="0" w:space="0" w:color="auto"/>
          </w:divBdr>
        </w:div>
        <w:div w:id="921328609">
          <w:marLeft w:val="640"/>
          <w:marRight w:val="0"/>
          <w:marTop w:val="0"/>
          <w:marBottom w:val="0"/>
          <w:divBdr>
            <w:top w:val="none" w:sz="0" w:space="0" w:color="auto"/>
            <w:left w:val="none" w:sz="0" w:space="0" w:color="auto"/>
            <w:bottom w:val="none" w:sz="0" w:space="0" w:color="auto"/>
            <w:right w:val="none" w:sz="0" w:space="0" w:color="auto"/>
          </w:divBdr>
        </w:div>
        <w:div w:id="2035155247">
          <w:marLeft w:val="640"/>
          <w:marRight w:val="0"/>
          <w:marTop w:val="0"/>
          <w:marBottom w:val="0"/>
          <w:divBdr>
            <w:top w:val="none" w:sz="0" w:space="0" w:color="auto"/>
            <w:left w:val="none" w:sz="0" w:space="0" w:color="auto"/>
            <w:bottom w:val="none" w:sz="0" w:space="0" w:color="auto"/>
            <w:right w:val="none" w:sz="0" w:space="0" w:color="auto"/>
          </w:divBdr>
        </w:div>
        <w:div w:id="1849638901">
          <w:marLeft w:val="640"/>
          <w:marRight w:val="0"/>
          <w:marTop w:val="0"/>
          <w:marBottom w:val="0"/>
          <w:divBdr>
            <w:top w:val="none" w:sz="0" w:space="0" w:color="auto"/>
            <w:left w:val="none" w:sz="0" w:space="0" w:color="auto"/>
            <w:bottom w:val="none" w:sz="0" w:space="0" w:color="auto"/>
            <w:right w:val="none" w:sz="0" w:space="0" w:color="auto"/>
          </w:divBdr>
        </w:div>
        <w:div w:id="1062217960">
          <w:marLeft w:val="640"/>
          <w:marRight w:val="0"/>
          <w:marTop w:val="0"/>
          <w:marBottom w:val="0"/>
          <w:divBdr>
            <w:top w:val="none" w:sz="0" w:space="0" w:color="auto"/>
            <w:left w:val="none" w:sz="0" w:space="0" w:color="auto"/>
            <w:bottom w:val="none" w:sz="0" w:space="0" w:color="auto"/>
            <w:right w:val="none" w:sz="0" w:space="0" w:color="auto"/>
          </w:divBdr>
        </w:div>
        <w:div w:id="1469014410">
          <w:marLeft w:val="640"/>
          <w:marRight w:val="0"/>
          <w:marTop w:val="0"/>
          <w:marBottom w:val="0"/>
          <w:divBdr>
            <w:top w:val="none" w:sz="0" w:space="0" w:color="auto"/>
            <w:left w:val="none" w:sz="0" w:space="0" w:color="auto"/>
            <w:bottom w:val="none" w:sz="0" w:space="0" w:color="auto"/>
            <w:right w:val="none" w:sz="0" w:space="0" w:color="auto"/>
          </w:divBdr>
        </w:div>
        <w:div w:id="530536621">
          <w:marLeft w:val="640"/>
          <w:marRight w:val="0"/>
          <w:marTop w:val="0"/>
          <w:marBottom w:val="0"/>
          <w:divBdr>
            <w:top w:val="none" w:sz="0" w:space="0" w:color="auto"/>
            <w:left w:val="none" w:sz="0" w:space="0" w:color="auto"/>
            <w:bottom w:val="none" w:sz="0" w:space="0" w:color="auto"/>
            <w:right w:val="none" w:sz="0" w:space="0" w:color="auto"/>
          </w:divBdr>
        </w:div>
        <w:div w:id="115956188">
          <w:marLeft w:val="640"/>
          <w:marRight w:val="0"/>
          <w:marTop w:val="0"/>
          <w:marBottom w:val="0"/>
          <w:divBdr>
            <w:top w:val="none" w:sz="0" w:space="0" w:color="auto"/>
            <w:left w:val="none" w:sz="0" w:space="0" w:color="auto"/>
            <w:bottom w:val="none" w:sz="0" w:space="0" w:color="auto"/>
            <w:right w:val="none" w:sz="0" w:space="0" w:color="auto"/>
          </w:divBdr>
        </w:div>
        <w:div w:id="2055958204">
          <w:marLeft w:val="640"/>
          <w:marRight w:val="0"/>
          <w:marTop w:val="0"/>
          <w:marBottom w:val="0"/>
          <w:divBdr>
            <w:top w:val="none" w:sz="0" w:space="0" w:color="auto"/>
            <w:left w:val="none" w:sz="0" w:space="0" w:color="auto"/>
            <w:bottom w:val="none" w:sz="0" w:space="0" w:color="auto"/>
            <w:right w:val="none" w:sz="0" w:space="0" w:color="auto"/>
          </w:divBdr>
        </w:div>
        <w:div w:id="1478453020">
          <w:marLeft w:val="640"/>
          <w:marRight w:val="0"/>
          <w:marTop w:val="0"/>
          <w:marBottom w:val="0"/>
          <w:divBdr>
            <w:top w:val="none" w:sz="0" w:space="0" w:color="auto"/>
            <w:left w:val="none" w:sz="0" w:space="0" w:color="auto"/>
            <w:bottom w:val="none" w:sz="0" w:space="0" w:color="auto"/>
            <w:right w:val="none" w:sz="0" w:space="0" w:color="auto"/>
          </w:divBdr>
        </w:div>
        <w:div w:id="1288044621">
          <w:marLeft w:val="640"/>
          <w:marRight w:val="0"/>
          <w:marTop w:val="0"/>
          <w:marBottom w:val="0"/>
          <w:divBdr>
            <w:top w:val="none" w:sz="0" w:space="0" w:color="auto"/>
            <w:left w:val="none" w:sz="0" w:space="0" w:color="auto"/>
            <w:bottom w:val="none" w:sz="0" w:space="0" w:color="auto"/>
            <w:right w:val="none" w:sz="0" w:space="0" w:color="auto"/>
          </w:divBdr>
        </w:div>
        <w:div w:id="593706914">
          <w:marLeft w:val="640"/>
          <w:marRight w:val="0"/>
          <w:marTop w:val="0"/>
          <w:marBottom w:val="0"/>
          <w:divBdr>
            <w:top w:val="none" w:sz="0" w:space="0" w:color="auto"/>
            <w:left w:val="none" w:sz="0" w:space="0" w:color="auto"/>
            <w:bottom w:val="none" w:sz="0" w:space="0" w:color="auto"/>
            <w:right w:val="none" w:sz="0" w:space="0" w:color="auto"/>
          </w:divBdr>
        </w:div>
        <w:div w:id="909732007">
          <w:marLeft w:val="640"/>
          <w:marRight w:val="0"/>
          <w:marTop w:val="0"/>
          <w:marBottom w:val="0"/>
          <w:divBdr>
            <w:top w:val="none" w:sz="0" w:space="0" w:color="auto"/>
            <w:left w:val="none" w:sz="0" w:space="0" w:color="auto"/>
            <w:bottom w:val="none" w:sz="0" w:space="0" w:color="auto"/>
            <w:right w:val="none" w:sz="0" w:space="0" w:color="auto"/>
          </w:divBdr>
        </w:div>
        <w:div w:id="1688872146">
          <w:marLeft w:val="640"/>
          <w:marRight w:val="0"/>
          <w:marTop w:val="0"/>
          <w:marBottom w:val="0"/>
          <w:divBdr>
            <w:top w:val="none" w:sz="0" w:space="0" w:color="auto"/>
            <w:left w:val="none" w:sz="0" w:space="0" w:color="auto"/>
            <w:bottom w:val="none" w:sz="0" w:space="0" w:color="auto"/>
            <w:right w:val="none" w:sz="0" w:space="0" w:color="auto"/>
          </w:divBdr>
        </w:div>
        <w:div w:id="483551822">
          <w:marLeft w:val="640"/>
          <w:marRight w:val="0"/>
          <w:marTop w:val="0"/>
          <w:marBottom w:val="0"/>
          <w:divBdr>
            <w:top w:val="none" w:sz="0" w:space="0" w:color="auto"/>
            <w:left w:val="none" w:sz="0" w:space="0" w:color="auto"/>
            <w:bottom w:val="none" w:sz="0" w:space="0" w:color="auto"/>
            <w:right w:val="none" w:sz="0" w:space="0" w:color="auto"/>
          </w:divBdr>
        </w:div>
        <w:div w:id="1240554524">
          <w:marLeft w:val="640"/>
          <w:marRight w:val="0"/>
          <w:marTop w:val="0"/>
          <w:marBottom w:val="0"/>
          <w:divBdr>
            <w:top w:val="none" w:sz="0" w:space="0" w:color="auto"/>
            <w:left w:val="none" w:sz="0" w:space="0" w:color="auto"/>
            <w:bottom w:val="none" w:sz="0" w:space="0" w:color="auto"/>
            <w:right w:val="none" w:sz="0" w:space="0" w:color="auto"/>
          </w:divBdr>
        </w:div>
        <w:div w:id="1245184265">
          <w:marLeft w:val="640"/>
          <w:marRight w:val="0"/>
          <w:marTop w:val="0"/>
          <w:marBottom w:val="0"/>
          <w:divBdr>
            <w:top w:val="none" w:sz="0" w:space="0" w:color="auto"/>
            <w:left w:val="none" w:sz="0" w:space="0" w:color="auto"/>
            <w:bottom w:val="none" w:sz="0" w:space="0" w:color="auto"/>
            <w:right w:val="none" w:sz="0" w:space="0" w:color="auto"/>
          </w:divBdr>
        </w:div>
        <w:div w:id="726413640">
          <w:marLeft w:val="640"/>
          <w:marRight w:val="0"/>
          <w:marTop w:val="0"/>
          <w:marBottom w:val="0"/>
          <w:divBdr>
            <w:top w:val="none" w:sz="0" w:space="0" w:color="auto"/>
            <w:left w:val="none" w:sz="0" w:space="0" w:color="auto"/>
            <w:bottom w:val="none" w:sz="0" w:space="0" w:color="auto"/>
            <w:right w:val="none" w:sz="0" w:space="0" w:color="auto"/>
          </w:divBdr>
        </w:div>
        <w:div w:id="805970167">
          <w:marLeft w:val="640"/>
          <w:marRight w:val="0"/>
          <w:marTop w:val="0"/>
          <w:marBottom w:val="0"/>
          <w:divBdr>
            <w:top w:val="none" w:sz="0" w:space="0" w:color="auto"/>
            <w:left w:val="none" w:sz="0" w:space="0" w:color="auto"/>
            <w:bottom w:val="none" w:sz="0" w:space="0" w:color="auto"/>
            <w:right w:val="none" w:sz="0" w:space="0" w:color="auto"/>
          </w:divBdr>
        </w:div>
        <w:div w:id="1037390233">
          <w:marLeft w:val="640"/>
          <w:marRight w:val="0"/>
          <w:marTop w:val="0"/>
          <w:marBottom w:val="0"/>
          <w:divBdr>
            <w:top w:val="none" w:sz="0" w:space="0" w:color="auto"/>
            <w:left w:val="none" w:sz="0" w:space="0" w:color="auto"/>
            <w:bottom w:val="none" w:sz="0" w:space="0" w:color="auto"/>
            <w:right w:val="none" w:sz="0" w:space="0" w:color="auto"/>
          </w:divBdr>
        </w:div>
        <w:div w:id="2089305400">
          <w:marLeft w:val="640"/>
          <w:marRight w:val="0"/>
          <w:marTop w:val="0"/>
          <w:marBottom w:val="0"/>
          <w:divBdr>
            <w:top w:val="none" w:sz="0" w:space="0" w:color="auto"/>
            <w:left w:val="none" w:sz="0" w:space="0" w:color="auto"/>
            <w:bottom w:val="none" w:sz="0" w:space="0" w:color="auto"/>
            <w:right w:val="none" w:sz="0" w:space="0" w:color="auto"/>
          </w:divBdr>
        </w:div>
        <w:div w:id="369232965">
          <w:marLeft w:val="640"/>
          <w:marRight w:val="0"/>
          <w:marTop w:val="0"/>
          <w:marBottom w:val="0"/>
          <w:divBdr>
            <w:top w:val="none" w:sz="0" w:space="0" w:color="auto"/>
            <w:left w:val="none" w:sz="0" w:space="0" w:color="auto"/>
            <w:bottom w:val="none" w:sz="0" w:space="0" w:color="auto"/>
            <w:right w:val="none" w:sz="0" w:space="0" w:color="auto"/>
          </w:divBdr>
        </w:div>
        <w:div w:id="1069767272">
          <w:marLeft w:val="640"/>
          <w:marRight w:val="0"/>
          <w:marTop w:val="0"/>
          <w:marBottom w:val="0"/>
          <w:divBdr>
            <w:top w:val="none" w:sz="0" w:space="0" w:color="auto"/>
            <w:left w:val="none" w:sz="0" w:space="0" w:color="auto"/>
            <w:bottom w:val="none" w:sz="0" w:space="0" w:color="auto"/>
            <w:right w:val="none" w:sz="0" w:space="0" w:color="auto"/>
          </w:divBdr>
        </w:div>
        <w:div w:id="1527912829">
          <w:marLeft w:val="640"/>
          <w:marRight w:val="0"/>
          <w:marTop w:val="0"/>
          <w:marBottom w:val="0"/>
          <w:divBdr>
            <w:top w:val="none" w:sz="0" w:space="0" w:color="auto"/>
            <w:left w:val="none" w:sz="0" w:space="0" w:color="auto"/>
            <w:bottom w:val="none" w:sz="0" w:space="0" w:color="auto"/>
            <w:right w:val="none" w:sz="0" w:space="0" w:color="auto"/>
          </w:divBdr>
        </w:div>
        <w:div w:id="1755011765">
          <w:marLeft w:val="640"/>
          <w:marRight w:val="0"/>
          <w:marTop w:val="0"/>
          <w:marBottom w:val="0"/>
          <w:divBdr>
            <w:top w:val="none" w:sz="0" w:space="0" w:color="auto"/>
            <w:left w:val="none" w:sz="0" w:space="0" w:color="auto"/>
            <w:bottom w:val="none" w:sz="0" w:space="0" w:color="auto"/>
            <w:right w:val="none" w:sz="0" w:space="0" w:color="auto"/>
          </w:divBdr>
        </w:div>
        <w:div w:id="1700157501">
          <w:marLeft w:val="640"/>
          <w:marRight w:val="0"/>
          <w:marTop w:val="0"/>
          <w:marBottom w:val="0"/>
          <w:divBdr>
            <w:top w:val="none" w:sz="0" w:space="0" w:color="auto"/>
            <w:left w:val="none" w:sz="0" w:space="0" w:color="auto"/>
            <w:bottom w:val="none" w:sz="0" w:space="0" w:color="auto"/>
            <w:right w:val="none" w:sz="0" w:space="0" w:color="auto"/>
          </w:divBdr>
        </w:div>
      </w:divsChild>
    </w:div>
    <w:div w:id="846096709">
      <w:bodyDiv w:val="1"/>
      <w:marLeft w:val="0"/>
      <w:marRight w:val="0"/>
      <w:marTop w:val="0"/>
      <w:marBottom w:val="0"/>
      <w:divBdr>
        <w:top w:val="none" w:sz="0" w:space="0" w:color="auto"/>
        <w:left w:val="none" w:sz="0" w:space="0" w:color="auto"/>
        <w:bottom w:val="none" w:sz="0" w:space="0" w:color="auto"/>
        <w:right w:val="none" w:sz="0" w:space="0" w:color="auto"/>
      </w:divBdr>
      <w:divsChild>
        <w:div w:id="839542117">
          <w:marLeft w:val="640"/>
          <w:marRight w:val="0"/>
          <w:marTop w:val="0"/>
          <w:marBottom w:val="0"/>
          <w:divBdr>
            <w:top w:val="none" w:sz="0" w:space="0" w:color="auto"/>
            <w:left w:val="none" w:sz="0" w:space="0" w:color="auto"/>
            <w:bottom w:val="none" w:sz="0" w:space="0" w:color="auto"/>
            <w:right w:val="none" w:sz="0" w:space="0" w:color="auto"/>
          </w:divBdr>
        </w:div>
        <w:div w:id="1832520043">
          <w:marLeft w:val="640"/>
          <w:marRight w:val="0"/>
          <w:marTop w:val="0"/>
          <w:marBottom w:val="0"/>
          <w:divBdr>
            <w:top w:val="none" w:sz="0" w:space="0" w:color="auto"/>
            <w:left w:val="none" w:sz="0" w:space="0" w:color="auto"/>
            <w:bottom w:val="none" w:sz="0" w:space="0" w:color="auto"/>
            <w:right w:val="none" w:sz="0" w:space="0" w:color="auto"/>
          </w:divBdr>
        </w:div>
        <w:div w:id="1786652874">
          <w:marLeft w:val="640"/>
          <w:marRight w:val="0"/>
          <w:marTop w:val="0"/>
          <w:marBottom w:val="0"/>
          <w:divBdr>
            <w:top w:val="none" w:sz="0" w:space="0" w:color="auto"/>
            <w:left w:val="none" w:sz="0" w:space="0" w:color="auto"/>
            <w:bottom w:val="none" w:sz="0" w:space="0" w:color="auto"/>
            <w:right w:val="none" w:sz="0" w:space="0" w:color="auto"/>
          </w:divBdr>
        </w:div>
        <w:div w:id="1671443930">
          <w:marLeft w:val="640"/>
          <w:marRight w:val="0"/>
          <w:marTop w:val="0"/>
          <w:marBottom w:val="0"/>
          <w:divBdr>
            <w:top w:val="none" w:sz="0" w:space="0" w:color="auto"/>
            <w:left w:val="none" w:sz="0" w:space="0" w:color="auto"/>
            <w:bottom w:val="none" w:sz="0" w:space="0" w:color="auto"/>
            <w:right w:val="none" w:sz="0" w:space="0" w:color="auto"/>
          </w:divBdr>
        </w:div>
        <w:div w:id="242573480">
          <w:marLeft w:val="640"/>
          <w:marRight w:val="0"/>
          <w:marTop w:val="0"/>
          <w:marBottom w:val="0"/>
          <w:divBdr>
            <w:top w:val="none" w:sz="0" w:space="0" w:color="auto"/>
            <w:left w:val="none" w:sz="0" w:space="0" w:color="auto"/>
            <w:bottom w:val="none" w:sz="0" w:space="0" w:color="auto"/>
            <w:right w:val="none" w:sz="0" w:space="0" w:color="auto"/>
          </w:divBdr>
        </w:div>
        <w:div w:id="779421962">
          <w:marLeft w:val="640"/>
          <w:marRight w:val="0"/>
          <w:marTop w:val="0"/>
          <w:marBottom w:val="0"/>
          <w:divBdr>
            <w:top w:val="none" w:sz="0" w:space="0" w:color="auto"/>
            <w:left w:val="none" w:sz="0" w:space="0" w:color="auto"/>
            <w:bottom w:val="none" w:sz="0" w:space="0" w:color="auto"/>
            <w:right w:val="none" w:sz="0" w:space="0" w:color="auto"/>
          </w:divBdr>
        </w:div>
        <w:div w:id="1542284817">
          <w:marLeft w:val="640"/>
          <w:marRight w:val="0"/>
          <w:marTop w:val="0"/>
          <w:marBottom w:val="0"/>
          <w:divBdr>
            <w:top w:val="none" w:sz="0" w:space="0" w:color="auto"/>
            <w:left w:val="none" w:sz="0" w:space="0" w:color="auto"/>
            <w:bottom w:val="none" w:sz="0" w:space="0" w:color="auto"/>
            <w:right w:val="none" w:sz="0" w:space="0" w:color="auto"/>
          </w:divBdr>
        </w:div>
        <w:div w:id="1217662302">
          <w:marLeft w:val="640"/>
          <w:marRight w:val="0"/>
          <w:marTop w:val="0"/>
          <w:marBottom w:val="0"/>
          <w:divBdr>
            <w:top w:val="none" w:sz="0" w:space="0" w:color="auto"/>
            <w:left w:val="none" w:sz="0" w:space="0" w:color="auto"/>
            <w:bottom w:val="none" w:sz="0" w:space="0" w:color="auto"/>
            <w:right w:val="none" w:sz="0" w:space="0" w:color="auto"/>
          </w:divBdr>
        </w:div>
        <w:div w:id="1458336370">
          <w:marLeft w:val="640"/>
          <w:marRight w:val="0"/>
          <w:marTop w:val="0"/>
          <w:marBottom w:val="0"/>
          <w:divBdr>
            <w:top w:val="none" w:sz="0" w:space="0" w:color="auto"/>
            <w:left w:val="none" w:sz="0" w:space="0" w:color="auto"/>
            <w:bottom w:val="none" w:sz="0" w:space="0" w:color="auto"/>
            <w:right w:val="none" w:sz="0" w:space="0" w:color="auto"/>
          </w:divBdr>
        </w:div>
        <w:div w:id="582691464">
          <w:marLeft w:val="640"/>
          <w:marRight w:val="0"/>
          <w:marTop w:val="0"/>
          <w:marBottom w:val="0"/>
          <w:divBdr>
            <w:top w:val="none" w:sz="0" w:space="0" w:color="auto"/>
            <w:left w:val="none" w:sz="0" w:space="0" w:color="auto"/>
            <w:bottom w:val="none" w:sz="0" w:space="0" w:color="auto"/>
            <w:right w:val="none" w:sz="0" w:space="0" w:color="auto"/>
          </w:divBdr>
        </w:div>
        <w:div w:id="737627226">
          <w:marLeft w:val="640"/>
          <w:marRight w:val="0"/>
          <w:marTop w:val="0"/>
          <w:marBottom w:val="0"/>
          <w:divBdr>
            <w:top w:val="none" w:sz="0" w:space="0" w:color="auto"/>
            <w:left w:val="none" w:sz="0" w:space="0" w:color="auto"/>
            <w:bottom w:val="none" w:sz="0" w:space="0" w:color="auto"/>
            <w:right w:val="none" w:sz="0" w:space="0" w:color="auto"/>
          </w:divBdr>
        </w:div>
        <w:div w:id="993067297">
          <w:marLeft w:val="640"/>
          <w:marRight w:val="0"/>
          <w:marTop w:val="0"/>
          <w:marBottom w:val="0"/>
          <w:divBdr>
            <w:top w:val="none" w:sz="0" w:space="0" w:color="auto"/>
            <w:left w:val="none" w:sz="0" w:space="0" w:color="auto"/>
            <w:bottom w:val="none" w:sz="0" w:space="0" w:color="auto"/>
            <w:right w:val="none" w:sz="0" w:space="0" w:color="auto"/>
          </w:divBdr>
        </w:div>
        <w:div w:id="1511026131">
          <w:marLeft w:val="640"/>
          <w:marRight w:val="0"/>
          <w:marTop w:val="0"/>
          <w:marBottom w:val="0"/>
          <w:divBdr>
            <w:top w:val="none" w:sz="0" w:space="0" w:color="auto"/>
            <w:left w:val="none" w:sz="0" w:space="0" w:color="auto"/>
            <w:bottom w:val="none" w:sz="0" w:space="0" w:color="auto"/>
            <w:right w:val="none" w:sz="0" w:space="0" w:color="auto"/>
          </w:divBdr>
        </w:div>
        <w:div w:id="1487895357">
          <w:marLeft w:val="640"/>
          <w:marRight w:val="0"/>
          <w:marTop w:val="0"/>
          <w:marBottom w:val="0"/>
          <w:divBdr>
            <w:top w:val="none" w:sz="0" w:space="0" w:color="auto"/>
            <w:left w:val="none" w:sz="0" w:space="0" w:color="auto"/>
            <w:bottom w:val="none" w:sz="0" w:space="0" w:color="auto"/>
            <w:right w:val="none" w:sz="0" w:space="0" w:color="auto"/>
          </w:divBdr>
        </w:div>
        <w:div w:id="34353525">
          <w:marLeft w:val="640"/>
          <w:marRight w:val="0"/>
          <w:marTop w:val="0"/>
          <w:marBottom w:val="0"/>
          <w:divBdr>
            <w:top w:val="none" w:sz="0" w:space="0" w:color="auto"/>
            <w:left w:val="none" w:sz="0" w:space="0" w:color="auto"/>
            <w:bottom w:val="none" w:sz="0" w:space="0" w:color="auto"/>
            <w:right w:val="none" w:sz="0" w:space="0" w:color="auto"/>
          </w:divBdr>
        </w:div>
        <w:div w:id="1831864084">
          <w:marLeft w:val="640"/>
          <w:marRight w:val="0"/>
          <w:marTop w:val="0"/>
          <w:marBottom w:val="0"/>
          <w:divBdr>
            <w:top w:val="none" w:sz="0" w:space="0" w:color="auto"/>
            <w:left w:val="none" w:sz="0" w:space="0" w:color="auto"/>
            <w:bottom w:val="none" w:sz="0" w:space="0" w:color="auto"/>
            <w:right w:val="none" w:sz="0" w:space="0" w:color="auto"/>
          </w:divBdr>
        </w:div>
        <w:div w:id="62678189">
          <w:marLeft w:val="640"/>
          <w:marRight w:val="0"/>
          <w:marTop w:val="0"/>
          <w:marBottom w:val="0"/>
          <w:divBdr>
            <w:top w:val="none" w:sz="0" w:space="0" w:color="auto"/>
            <w:left w:val="none" w:sz="0" w:space="0" w:color="auto"/>
            <w:bottom w:val="none" w:sz="0" w:space="0" w:color="auto"/>
            <w:right w:val="none" w:sz="0" w:space="0" w:color="auto"/>
          </w:divBdr>
        </w:div>
        <w:div w:id="1998537784">
          <w:marLeft w:val="640"/>
          <w:marRight w:val="0"/>
          <w:marTop w:val="0"/>
          <w:marBottom w:val="0"/>
          <w:divBdr>
            <w:top w:val="none" w:sz="0" w:space="0" w:color="auto"/>
            <w:left w:val="none" w:sz="0" w:space="0" w:color="auto"/>
            <w:bottom w:val="none" w:sz="0" w:space="0" w:color="auto"/>
            <w:right w:val="none" w:sz="0" w:space="0" w:color="auto"/>
          </w:divBdr>
        </w:div>
        <w:div w:id="618607503">
          <w:marLeft w:val="640"/>
          <w:marRight w:val="0"/>
          <w:marTop w:val="0"/>
          <w:marBottom w:val="0"/>
          <w:divBdr>
            <w:top w:val="none" w:sz="0" w:space="0" w:color="auto"/>
            <w:left w:val="none" w:sz="0" w:space="0" w:color="auto"/>
            <w:bottom w:val="none" w:sz="0" w:space="0" w:color="auto"/>
            <w:right w:val="none" w:sz="0" w:space="0" w:color="auto"/>
          </w:divBdr>
        </w:div>
        <w:div w:id="407655701">
          <w:marLeft w:val="640"/>
          <w:marRight w:val="0"/>
          <w:marTop w:val="0"/>
          <w:marBottom w:val="0"/>
          <w:divBdr>
            <w:top w:val="none" w:sz="0" w:space="0" w:color="auto"/>
            <w:left w:val="none" w:sz="0" w:space="0" w:color="auto"/>
            <w:bottom w:val="none" w:sz="0" w:space="0" w:color="auto"/>
            <w:right w:val="none" w:sz="0" w:space="0" w:color="auto"/>
          </w:divBdr>
        </w:div>
        <w:div w:id="874000150">
          <w:marLeft w:val="640"/>
          <w:marRight w:val="0"/>
          <w:marTop w:val="0"/>
          <w:marBottom w:val="0"/>
          <w:divBdr>
            <w:top w:val="none" w:sz="0" w:space="0" w:color="auto"/>
            <w:left w:val="none" w:sz="0" w:space="0" w:color="auto"/>
            <w:bottom w:val="none" w:sz="0" w:space="0" w:color="auto"/>
            <w:right w:val="none" w:sz="0" w:space="0" w:color="auto"/>
          </w:divBdr>
        </w:div>
        <w:div w:id="42871694">
          <w:marLeft w:val="640"/>
          <w:marRight w:val="0"/>
          <w:marTop w:val="0"/>
          <w:marBottom w:val="0"/>
          <w:divBdr>
            <w:top w:val="none" w:sz="0" w:space="0" w:color="auto"/>
            <w:left w:val="none" w:sz="0" w:space="0" w:color="auto"/>
            <w:bottom w:val="none" w:sz="0" w:space="0" w:color="auto"/>
            <w:right w:val="none" w:sz="0" w:space="0" w:color="auto"/>
          </w:divBdr>
        </w:div>
        <w:div w:id="2012641860">
          <w:marLeft w:val="640"/>
          <w:marRight w:val="0"/>
          <w:marTop w:val="0"/>
          <w:marBottom w:val="0"/>
          <w:divBdr>
            <w:top w:val="none" w:sz="0" w:space="0" w:color="auto"/>
            <w:left w:val="none" w:sz="0" w:space="0" w:color="auto"/>
            <w:bottom w:val="none" w:sz="0" w:space="0" w:color="auto"/>
            <w:right w:val="none" w:sz="0" w:space="0" w:color="auto"/>
          </w:divBdr>
        </w:div>
        <w:div w:id="695884279">
          <w:marLeft w:val="640"/>
          <w:marRight w:val="0"/>
          <w:marTop w:val="0"/>
          <w:marBottom w:val="0"/>
          <w:divBdr>
            <w:top w:val="none" w:sz="0" w:space="0" w:color="auto"/>
            <w:left w:val="none" w:sz="0" w:space="0" w:color="auto"/>
            <w:bottom w:val="none" w:sz="0" w:space="0" w:color="auto"/>
            <w:right w:val="none" w:sz="0" w:space="0" w:color="auto"/>
          </w:divBdr>
        </w:div>
        <w:div w:id="26419307">
          <w:marLeft w:val="640"/>
          <w:marRight w:val="0"/>
          <w:marTop w:val="0"/>
          <w:marBottom w:val="0"/>
          <w:divBdr>
            <w:top w:val="none" w:sz="0" w:space="0" w:color="auto"/>
            <w:left w:val="none" w:sz="0" w:space="0" w:color="auto"/>
            <w:bottom w:val="none" w:sz="0" w:space="0" w:color="auto"/>
            <w:right w:val="none" w:sz="0" w:space="0" w:color="auto"/>
          </w:divBdr>
        </w:div>
        <w:div w:id="1149327893">
          <w:marLeft w:val="640"/>
          <w:marRight w:val="0"/>
          <w:marTop w:val="0"/>
          <w:marBottom w:val="0"/>
          <w:divBdr>
            <w:top w:val="none" w:sz="0" w:space="0" w:color="auto"/>
            <w:left w:val="none" w:sz="0" w:space="0" w:color="auto"/>
            <w:bottom w:val="none" w:sz="0" w:space="0" w:color="auto"/>
            <w:right w:val="none" w:sz="0" w:space="0" w:color="auto"/>
          </w:divBdr>
        </w:div>
        <w:div w:id="2034917507">
          <w:marLeft w:val="640"/>
          <w:marRight w:val="0"/>
          <w:marTop w:val="0"/>
          <w:marBottom w:val="0"/>
          <w:divBdr>
            <w:top w:val="none" w:sz="0" w:space="0" w:color="auto"/>
            <w:left w:val="none" w:sz="0" w:space="0" w:color="auto"/>
            <w:bottom w:val="none" w:sz="0" w:space="0" w:color="auto"/>
            <w:right w:val="none" w:sz="0" w:space="0" w:color="auto"/>
          </w:divBdr>
        </w:div>
        <w:div w:id="489060638">
          <w:marLeft w:val="640"/>
          <w:marRight w:val="0"/>
          <w:marTop w:val="0"/>
          <w:marBottom w:val="0"/>
          <w:divBdr>
            <w:top w:val="none" w:sz="0" w:space="0" w:color="auto"/>
            <w:left w:val="none" w:sz="0" w:space="0" w:color="auto"/>
            <w:bottom w:val="none" w:sz="0" w:space="0" w:color="auto"/>
            <w:right w:val="none" w:sz="0" w:space="0" w:color="auto"/>
          </w:divBdr>
        </w:div>
        <w:div w:id="667171532">
          <w:marLeft w:val="640"/>
          <w:marRight w:val="0"/>
          <w:marTop w:val="0"/>
          <w:marBottom w:val="0"/>
          <w:divBdr>
            <w:top w:val="none" w:sz="0" w:space="0" w:color="auto"/>
            <w:left w:val="none" w:sz="0" w:space="0" w:color="auto"/>
            <w:bottom w:val="none" w:sz="0" w:space="0" w:color="auto"/>
            <w:right w:val="none" w:sz="0" w:space="0" w:color="auto"/>
          </w:divBdr>
        </w:div>
        <w:div w:id="1153370907">
          <w:marLeft w:val="640"/>
          <w:marRight w:val="0"/>
          <w:marTop w:val="0"/>
          <w:marBottom w:val="0"/>
          <w:divBdr>
            <w:top w:val="none" w:sz="0" w:space="0" w:color="auto"/>
            <w:left w:val="none" w:sz="0" w:space="0" w:color="auto"/>
            <w:bottom w:val="none" w:sz="0" w:space="0" w:color="auto"/>
            <w:right w:val="none" w:sz="0" w:space="0" w:color="auto"/>
          </w:divBdr>
        </w:div>
        <w:div w:id="651100433">
          <w:marLeft w:val="640"/>
          <w:marRight w:val="0"/>
          <w:marTop w:val="0"/>
          <w:marBottom w:val="0"/>
          <w:divBdr>
            <w:top w:val="none" w:sz="0" w:space="0" w:color="auto"/>
            <w:left w:val="none" w:sz="0" w:space="0" w:color="auto"/>
            <w:bottom w:val="none" w:sz="0" w:space="0" w:color="auto"/>
            <w:right w:val="none" w:sz="0" w:space="0" w:color="auto"/>
          </w:divBdr>
        </w:div>
        <w:div w:id="54472184">
          <w:marLeft w:val="640"/>
          <w:marRight w:val="0"/>
          <w:marTop w:val="0"/>
          <w:marBottom w:val="0"/>
          <w:divBdr>
            <w:top w:val="none" w:sz="0" w:space="0" w:color="auto"/>
            <w:left w:val="none" w:sz="0" w:space="0" w:color="auto"/>
            <w:bottom w:val="none" w:sz="0" w:space="0" w:color="auto"/>
            <w:right w:val="none" w:sz="0" w:space="0" w:color="auto"/>
          </w:divBdr>
        </w:div>
        <w:div w:id="323240831">
          <w:marLeft w:val="640"/>
          <w:marRight w:val="0"/>
          <w:marTop w:val="0"/>
          <w:marBottom w:val="0"/>
          <w:divBdr>
            <w:top w:val="none" w:sz="0" w:space="0" w:color="auto"/>
            <w:left w:val="none" w:sz="0" w:space="0" w:color="auto"/>
            <w:bottom w:val="none" w:sz="0" w:space="0" w:color="auto"/>
            <w:right w:val="none" w:sz="0" w:space="0" w:color="auto"/>
          </w:divBdr>
        </w:div>
        <w:div w:id="2116976507">
          <w:marLeft w:val="640"/>
          <w:marRight w:val="0"/>
          <w:marTop w:val="0"/>
          <w:marBottom w:val="0"/>
          <w:divBdr>
            <w:top w:val="none" w:sz="0" w:space="0" w:color="auto"/>
            <w:left w:val="none" w:sz="0" w:space="0" w:color="auto"/>
            <w:bottom w:val="none" w:sz="0" w:space="0" w:color="auto"/>
            <w:right w:val="none" w:sz="0" w:space="0" w:color="auto"/>
          </w:divBdr>
        </w:div>
        <w:div w:id="1144002687">
          <w:marLeft w:val="640"/>
          <w:marRight w:val="0"/>
          <w:marTop w:val="0"/>
          <w:marBottom w:val="0"/>
          <w:divBdr>
            <w:top w:val="none" w:sz="0" w:space="0" w:color="auto"/>
            <w:left w:val="none" w:sz="0" w:space="0" w:color="auto"/>
            <w:bottom w:val="none" w:sz="0" w:space="0" w:color="auto"/>
            <w:right w:val="none" w:sz="0" w:space="0" w:color="auto"/>
          </w:divBdr>
        </w:div>
        <w:div w:id="1630938214">
          <w:marLeft w:val="640"/>
          <w:marRight w:val="0"/>
          <w:marTop w:val="0"/>
          <w:marBottom w:val="0"/>
          <w:divBdr>
            <w:top w:val="none" w:sz="0" w:space="0" w:color="auto"/>
            <w:left w:val="none" w:sz="0" w:space="0" w:color="auto"/>
            <w:bottom w:val="none" w:sz="0" w:space="0" w:color="auto"/>
            <w:right w:val="none" w:sz="0" w:space="0" w:color="auto"/>
          </w:divBdr>
        </w:div>
        <w:div w:id="1616445496">
          <w:marLeft w:val="640"/>
          <w:marRight w:val="0"/>
          <w:marTop w:val="0"/>
          <w:marBottom w:val="0"/>
          <w:divBdr>
            <w:top w:val="none" w:sz="0" w:space="0" w:color="auto"/>
            <w:left w:val="none" w:sz="0" w:space="0" w:color="auto"/>
            <w:bottom w:val="none" w:sz="0" w:space="0" w:color="auto"/>
            <w:right w:val="none" w:sz="0" w:space="0" w:color="auto"/>
          </w:divBdr>
        </w:div>
        <w:div w:id="1740981464">
          <w:marLeft w:val="640"/>
          <w:marRight w:val="0"/>
          <w:marTop w:val="0"/>
          <w:marBottom w:val="0"/>
          <w:divBdr>
            <w:top w:val="none" w:sz="0" w:space="0" w:color="auto"/>
            <w:left w:val="none" w:sz="0" w:space="0" w:color="auto"/>
            <w:bottom w:val="none" w:sz="0" w:space="0" w:color="auto"/>
            <w:right w:val="none" w:sz="0" w:space="0" w:color="auto"/>
          </w:divBdr>
        </w:div>
        <w:div w:id="752630229">
          <w:marLeft w:val="640"/>
          <w:marRight w:val="0"/>
          <w:marTop w:val="0"/>
          <w:marBottom w:val="0"/>
          <w:divBdr>
            <w:top w:val="none" w:sz="0" w:space="0" w:color="auto"/>
            <w:left w:val="none" w:sz="0" w:space="0" w:color="auto"/>
            <w:bottom w:val="none" w:sz="0" w:space="0" w:color="auto"/>
            <w:right w:val="none" w:sz="0" w:space="0" w:color="auto"/>
          </w:divBdr>
        </w:div>
        <w:div w:id="1159728386">
          <w:marLeft w:val="640"/>
          <w:marRight w:val="0"/>
          <w:marTop w:val="0"/>
          <w:marBottom w:val="0"/>
          <w:divBdr>
            <w:top w:val="none" w:sz="0" w:space="0" w:color="auto"/>
            <w:left w:val="none" w:sz="0" w:space="0" w:color="auto"/>
            <w:bottom w:val="none" w:sz="0" w:space="0" w:color="auto"/>
            <w:right w:val="none" w:sz="0" w:space="0" w:color="auto"/>
          </w:divBdr>
        </w:div>
        <w:div w:id="136578876">
          <w:marLeft w:val="640"/>
          <w:marRight w:val="0"/>
          <w:marTop w:val="0"/>
          <w:marBottom w:val="0"/>
          <w:divBdr>
            <w:top w:val="none" w:sz="0" w:space="0" w:color="auto"/>
            <w:left w:val="none" w:sz="0" w:space="0" w:color="auto"/>
            <w:bottom w:val="none" w:sz="0" w:space="0" w:color="auto"/>
            <w:right w:val="none" w:sz="0" w:space="0" w:color="auto"/>
          </w:divBdr>
        </w:div>
        <w:div w:id="241573783">
          <w:marLeft w:val="640"/>
          <w:marRight w:val="0"/>
          <w:marTop w:val="0"/>
          <w:marBottom w:val="0"/>
          <w:divBdr>
            <w:top w:val="none" w:sz="0" w:space="0" w:color="auto"/>
            <w:left w:val="none" w:sz="0" w:space="0" w:color="auto"/>
            <w:bottom w:val="none" w:sz="0" w:space="0" w:color="auto"/>
            <w:right w:val="none" w:sz="0" w:space="0" w:color="auto"/>
          </w:divBdr>
        </w:div>
        <w:div w:id="1801992604">
          <w:marLeft w:val="640"/>
          <w:marRight w:val="0"/>
          <w:marTop w:val="0"/>
          <w:marBottom w:val="0"/>
          <w:divBdr>
            <w:top w:val="none" w:sz="0" w:space="0" w:color="auto"/>
            <w:left w:val="none" w:sz="0" w:space="0" w:color="auto"/>
            <w:bottom w:val="none" w:sz="0" w:space="0" w:color="auto"/>
            <w:right w:val="none" w:sz="0" w:space="0" w:color="auto"/>
          </w:divBdr>
        </w:div>
        <w:div w:id="673841320">
          <w:marLeft w:val="640"/>
          <w:marRight w:val="0"/>
          <w:marTop w:val="0"/>
          <w:marBottom w:val="0"/>
          <w:divBdr>
            <w:top w:val="none" w:sz="0" w:space="0" w:color="auto"/>
            <w:left w:val="none" w:sz="0" w:space="0" w:color="auto"/>
            <w:bottom w:val="none" w:sz="0" w:space="0" w:color="auto"/>
            <w:right w:val="none" w:sz="0" w:space="0" w:color="auto"/>
          </w:divBdr>
        </w:div>
        <w:div w:id="1172718509">
          <w:marLeft w:val="640"/>
          <w:marRight w:val="0"/>
          <w:marTop w:val="0"/>
          <w:marBottom w:val="0"/>
          <w:divBdr>
            <w:top w:val="none" w:sz="0" w:space="0" w:color="auto"/>
            <w:left w:val="none" w:sz="0" w:space="0" w:color="auto"/>
            <w:bottom w:val="none" w:sz="0" w:space="0" w:color="auto"/>
            <w:right w:val="none" w:sz="0" w:space="0" w:color="auto"/>
          </w:divBdr>
        </w:div>
        <w:div w:id="1753819947">
          <w:marLeft w:val="640"/>
          <w:marRight w:val="0"/>
          <w:marTop w:val="0"/>
          <w:marBottom w:val="0"/>
          <w:divBdr>
            <w:top w:val="none" w:sz="0" w:space="0" w:color="auto"/>
            <w:left w:val="none" w:sz="0" w:space="0" w:color="auto"/>
            <w:bottom w:val="none" w:sz="0" w:space="0" w:color="auto"/>
            <w:right w:val="none" w:sz="0" w:space="0" w:color="auto"/>
          </w:divBdr>
        </w:div>
        <w:div w:id="451023700">
          <w:marLeft w:val="640"/>
          <w:marRight w:val="0"/>
          <w:marTop w:val="0"/>
          <w:marBottom w:val="0"/>
          <w:divBdr>
            <w:top w:val="none" w:sz="0" w:space="0" w:color="auto"/>
            <w:left w:val="none" w:sz="0" w:space="0" w:color="auto"/>
            <w:bottom w:val="none" w:sz="0" w:space="0" w:color="auto"/>
            <w:right w:val="none" w:sz="0" w:space="0" w:color="auto"/>
          </w:divBdr>
        </w:div>
        <w:div w:id="256526378">
          <w:marLeft w:val="640"/>
          <w:marRight w:val="0"/>
          <w:marTop w:val="0"/>
          <w:marBottom w:val="0"/>
          <w:divBdr>
            <w:top w:val="none" w:sz="0" w:space="0" w:color="auto"/>
            <w:left w:val="none" w:sz="0" w:space="0" w:color="auto"/>
            <w:bottom w:val="none" w:sz="0" w:space="0" w:color="auto"/>
            <w:right w:val="none" w:sz="0" w:space="0" w:color="auto"/>
          </w:divBdr>
        </w:div>
        <w:div w:id="9458928">
          <w:marLeft w:val="640"/>
          <w:marRight w:val="0"/>
          <w:marTop w:val="0"/>
          <w:marBottom w:val="0"/>
          <w:divBdr>
            <w:top w:val="none" w:sz="0" w:space="0" w:color="auto"/>
            <w:left w:val="none" w:sz="0" w:space="0" w:color="auto"/>
            <w:bottom w:val="none" w:sz="0" w:space="0" w:color="auto"/>
            <w:right w:val="none" w:sz="0" w:space="0" w:color="auto"/>
          </w:divBdr>
        </w:div>
        <w:div w:id="260381613">
          <w:marLeft w:val="640"/>
          <w:marRight w:val="0"/>
          <w:marTop w:val="0"/>
          <w:marBottom w:val="0"/>
          <w:divBdr>
            <w:top w:val="none" w:sz="0" w:space="0" w:color="auto"/>
            <w:left w:val="none" w:sz="0" w:space="0" w:color="auto"/>
            <w:bottom w:val="none" w:sz="0" w:space="0" w:color="auto"/>
            <w:right w:val="none" w:sz="0" w:space="0" w:color="auto"/>
          </w:divBdr>
        </w:div>
        <w:div w:id="1352337560">
          <w:marLeft w:val="640"/>
          <w:marRight w:val="0"/>
          <w:marTop w:val="0"/>
          <w:marBottom w:val="0"/>
          <w:divBdr>
            <w:top w:val="none" w:sz="0" w:space="0" w:color="auto"/>
            <w:left w:val="none" w:sz="0" w:space="0" w:color="auto"/>
            <w:bottom w:val="none" w:sz="0" w:space="0" w:color="auto"/>
            <w:right w:val="none" w:sz="0" w:space="0" w:color="auto"/>
          </w:divBdr>
        </w:div>
        <w:div w:id="992493522">
          <w:marLeft w:val="640"/>
          <w:marRight w:val="0"/>
          <w:marTop w:val="0"/>
          <w:marBottom w:val="0"/>
          <w:divBdr>
            <w:top w:val="none" w:sz="0" w:space="0" w:color="auto"/>
            <w:left w:val="none" w:sz="0" w:space="0" w:color="auto"/>
            <w:bottom w:val="none" w:sz="0" w:space="0" w:color="auto"/>
            <w:right w:val="none" w:sz="0" w:space="0" w:color="auto"/>
          </w:divBdr>
        </w:div>
        <w:div w:id="1826775006">
          <w:marLeft w:val="640"/>
          <w:marRight w:val="0"/>
          <w:marTop w:val="0"/>
          <w:marBottom w:val="0"/>
          <w:divBdr>
            <w:top w:val="none" w:sz="0" w:space="0" w:color="auto"/>
            <w:left w:val="none" w:sz="0" w:space="0" w:color="auto"/>
            <w:bottom w:val="none" w:sz="0" w:space="0" w:color="auto"/>
            <w:right w:val="none" w:sz="0" w:space="0" w:color="auto"/>
          </w:divBdr>
        </w:div>
        <w:div w:id="1543711554">
          <w:marLeft w:val="640"/>
          <w:marRight w:val="0"/>
          <w:marTop w:val="0"/>
          <w:marBottom w:val="0"/>
          <w:divBdr>
            <w:top w:val="none" w:sz="0" w:space="0" w:color="auto"/>
            <w:left w:val="none" w:sz="0" w:space="0" w:color="auto"/>
            <w:bottom w:val="none" w:sz="0" w:space="0" w:color="auto"/>
            <w:right w:val="none" w:sz="0" w:space="0" w:color="auto"/>
          </w:divBdr>
        </w:div>
        <w:div w:id="701325448">
          <w:marLeft w:val="640"/>
          <w:marRight w:val="0"/>
          <w:marTop w:val="0"/>
          <w:marBottom w:val="0"/>
          <w:divBdr>
            <w:top w:val="none" w:sz="0" w:space="0" w:color="auto"/>
            <w:left w:val="none" w:sz="0" w:space="0" w:color="auto"/>
            <w:bottom w:val="none" w:sz="0" w:space="0" w:color="auto"/>
            <w:right w:val="none" w:sz="0" w:space="0" w:color="auto"/>
          </w:divBdr>
        </w:div>
        <w:div w:id="1816875743">
          <w:marLeft w:val="640"/>
          <w:marRight w:val="0"/>
          <w:marTop w:val="0"/>
          <w:marBottom w:val="0"/>
          <w:divBdr>
            <w:top w:val="none" w:sz="0" w:space="0" w:color="auto"/>
            <w:left w:val="none" w:sz="0" w:space="0" w:color="auto"/>
            <w:bottom w:val="none" w:sz="0" w:space="0" w:color="auto"/>
            <w:right w:val="none" w:sz="0" w:space="0" w:color="auto"/>
          </w:divBdr>
        </w:div>
        <w:div w:id="1415661554">
          <w:marLeft w:val="640"/>
          <w:marRight w:val="0"/>
          <w:marTop w:val="0"/>
          <w:marBottom w:val="0"/>
          <w:divBdr>
            <w:top w:val="none" w:sz="0" w:space="0" w:color="auto"/>
            <w:left w:val="none" w:sz="0" w:space="0" w:color="auto"/>
            <w:bottom w:val="none" w:sz="0" w:space="0" w:color="auto"/>
            <w:right w:val="none" w:sz="0" w:space="0" w:color="auto"/>
          </w:divBdr>
        </w:div>
        <w:div w:id="680741493">
          <w:marLeft w:val="640"/>
          <w:marRight w:val="0"/>
          <w:marTop w:val="0"/>
          <w:marBottom w:val="0"/>
          <w:divBdr>
            <w:top w:val="none" w:sz="0" w:space="0" w:color="auto"/>
            <w:left w:val="none" w:sz="0" w:space="0" w:color="auto"/>
            <w:bottom w:val="none" w:sz="0" w:space="0" w:color="auto"/>
            <w:right w:val="none" w:sz="0" w:space="0" w:color="auto"/>
          </w:divBdr>
        </w:div>
        <w:div w:id="336033140">
          <w:marLeft w:val="640"/>
          <w:marRight w:val="0"/>
          <w:marTop w:val="0"/>
          <w:marBottom w:val="0"/>
          <w:divBdr>
            <w:top w:val="none" w:sz="0" w:space="0" w:color="auto"/>
            <w:left w:val="none" w:sz="0" w:space="0" w:color="auto"/>
            <w:bottom w:val="none" w:sz="0" w:space="0" w:color="auto"/>
            <w:right w:val="none" w:sz="0" w:space="0" w:color="auto"/>
          </w:divBdr>
        </w:div>
        <w:div w:id="520899307">
          <w:marLeft w:val="640"/>
          <w:marRight w:val="0"/>
          <w:marTop w:val="0"/>
          <w:marBottom w:val="0"/>
          <w:divBdr>
            <w:top w:val="none" w:sz="0" w:space="0" w:color="auto"/>
            <w:left w:val="none" w:sz="0" w:space="0" w:color="auto"/>
            <w:bottom w:val="none" w:sz="0" w:space="0" w:color="auto"/>
            <w:right w:val="none" w:sz="0" w:space="0" w:color="auto"/>
          </w:divBdr>
        </w:div>
        <w:div w:id="914239337">
          <w:marLeft w:val="640"/>
          <w:marRight w:val="0"/>
          <w:marTop w:val="0"/>
          <w:marBottom w:val="0"/>
          <w:divBdr>
            <w:top w:val="none" w:sz="0" w:space="0" w:color="auto"/>
            <w:left w:val="none" w:sz="0" w:space="0" w:color="auto"/>
            <w:bottom w:val="none" w:sz="0" w:space="0" w:color="auto"/>
            <w:right w:val="none" w:sz="0" w:space="0" w:color="auto"/>
          </w:divBdr>
        </w:div>
        <w:div w:id="1964461268">
          <w:marLeft w:val="640"/>
          <w:marRight w:val="0"/>
          <w:marTop w:val="0"/>
          <w:marBottom w:val="0"/>
          <w:divBdr>
            <w:top w:val="none" w:sz="0" w:space="0" w:color="auto"/>
            <w:left w:val="none" w:sz="0" w:space="0" w:color="auto"/>
            <w:bottom w:val="none" w:sz="0" w:space="0" w:color="auto"/>
            <w:right w:val="none" w:sz="0" w:space="0" w:color="auto"/>
          </w:divBdr>
        </w:div>
        <w:div w:id="16734912">
          <w:marLeft w:val="640"/>
          <w:marRight w:val="0"/>
          <w:marTop w:val="0"/>
          <w:marBottom w:val="0"/>
          <w:divBdr>
            <w:top w:val="none" w:sz="0" w:space="0" w:color="auto"/>
            <w:left w:val="none" w:sz="0" w:space="0" w:color="auto"/>
            <w:bottom w:val="none" w:sz="0" w:space="0" w:color="auto"/>
            <w:right w:val="none" w:sz="0" w:space="0" w:color="auto"/>
          </w:divBdr>
        </w:div>
        <w:div w:id="153952944">
          <w:marLeft w:val="640"/>
          <w:marRight w:val="0"/>
          <w:marTop w:val="0"/>
          <w:marBottom w:val="0"/>
          <w:divBdr>
            <w:top w:val="none" w:sz="0" w:space="0" w:color="auto"/>
            <w:left w:val="none" w:sz="0" w:space="0" w:color="auto"/>
            <w:bottom w:val="none" w:sz="0" w:space="0" w:color="auto"/>
            <w:right w:val="none" w:sz="0" w:space="0" w:color="auto"/>
          </w:divBdr>
        </w:div>
        <w:div w:id="1308164773">
          <w:marLeft w:val="640"/>
          <w:marRight w:val="0"/>
          <w:marTop w:val="0"/>
          <w:marBottom w:val="0"/>
          <w:divBdr>
            <w:top w:val="none" w:sz="0" w:space="0" w:color="auto"/>
            <w:left w:val="none" w:sz="0" w:space="0" w:color="auto"/>
            <w:bottom w:val="none" w:sz="0" w:space="0" w:color="auto"/>
            <w:right w:val="none" w:sz="0" w:space="0" w:color="auto"/>
          </w:divBdr>
        </w:div>
        <w:div w:id="103234644">
          <w:marLeft w:val="640"/>
          <w:marRight w:val="0"/>
          <w:marTop w:val="0"/>
          <w:marBottom w:val="0"/>
          <w:divBdr>
            <w:top w:val="none" w:sz="0" w:space="0" w:color="auto"/>
            <w:left w:val="none" w:sz="0" w:space="0" w:color="auto"/>
            <w:bottom w:val="none" w:sz="0" w:space="0" w:color="auto"/>
            <w:right w:val="none" w:sz="0" w:space="0" w:color="auto"/>
          </w:divBdr>
        </w:div>
        <w:div w:id="1910726444">
          <w:marLeft w:val="640"/>
          <w:marRight w:val="0"/>
          <w:marTop w:val="0"/>
          <w:marBottom w:val="0"/>
          <w:divBdr>
            <w:top w:val="none" w:sz="0" w:space="0" w:color="auto"/>
            <w:left w:val="none" w:sz="0" w:space="0" w:color="auto"/>
            <w:bottom w:val="none" w:sz="0" w:space="0" w:color="auto"/>
            <w:right w:val="none" w:sz="0" w:space="0" w:color="auto"/>
          </w:divBdr>
        </w:div>
        <w:div w:id="1196309730">
          <w:marLeft w:val="640"/>
          <w:marRight w:val="0"/>
          <w:marTop w:val="0"/>
          <w:marBottom w:val="0"/>
          <w:divBdr>
            <w:top w:val="none" w:sz="0" w:space="0" w:color="auto"/>
            <w:left w:val="none" w:sz="0" w:space="0" w:color="auto"/>
            <w:bottom w:val="none" w:sz="0" w:space="0" w:color="auto"/>
            <w:right w:val="none" w:sz="0" w:space="0" w:color="auto"/>
          </w:divBdr>
        </w:div>
        <w:div w:id="1324624995">
          <w:marLeft w:val="640"/>
          <w:marRight w:val="0"/>
          <w:marTop w:val="0"/>
          <w:marBottom w:val="0"/>
          <w:divBdr>
            <w:top w:val="none" w:sz="0" w:space="0" w:color="auto"/>
            <w:left w:val="none" w:sz="0" w:space="0" w:color="auto"/>
            <w:bottom w:val="none" w:sz="0" w:space="0" w:color="auto"/>
            <w:right w:val="none" w:sz="0" w:space="0" w:color="auto"/>
          </w:divBdr>
        </w:div>
        <w:div w:id="1777284901">
          <w:marLeft w:val="640"/>
          <w:marRight w:val="0"/>
          <w:marTop w:val="0"/>
          <w:marBottom w:val="0"/>
          <w:divBdr>
            <w:top w:val="none" w:sz="0" w:space="0" w:color="auto"/>
            <w:left w:val="none" w:sz="0" w:space="0" w:color="auto"/>
            <w:bottom w:val="none" w:sz="0" w:space="0" w:color="auto"/>
            <w:right w:val="none" w:sz="0" w:space="0" w:color="auto"/>
          </w:divBdr>
        </w:div>
        <w:div w:id="691494212">
          <w:marLeft w:val="640"/>
          <w:marRight w:val="0"/>
          <w:marTop w:val="0"/>
          <w:marBottom w:val="0"/>
          <w:divBdr>
            <w:top w:val="none" w:sz="0" w:space="0" w:color="auto"/>
            <w:left w:val="none" w:sz="0" w:space="0" w:color="auto"/>
            <w:bottom w:val="none" w:sz="0" w:space="0" w:color="auto"/>
            <w:right w:val="none" w:sz="0" w:space="0" w:color="auto"/>
          </w:divBdr>
        </w:div>
        <w:div w:id="454258399">
          <w:marLeft w:val="640"/>
          <w:marRight w:val="0"/>
          <w:marTop w:val="0"/>
          <w:marBottom w:val="0"/>
          <w:divBdr>
            <w:top w:val="none" w:sz="0" w:space="0" w:color="auto"/>
            <w:left w:val="none" w:sz="0" w:space="0" w:color="auto"/>
            <w:bottom w:val="none" w:sz="0" w:space="0" w:color="auto"/>
            <w:right w:val="none" w:sz="0" w:space="0" w:color="auto"/>
          </w:divBdr>
        </w:div>
        <w:div w:id="2066223609">
          <w:marLeft w:val="640"/>
          <w:marRight w:val="0"/>
          <w:marTop w:val="0"/>
          <w:marBottom w:val="0"/>
          <w:divBdr>
            <w:top w:val="none" w:sz="0" w:space="0" w:color="auto"/>
            <w:left w:val="none" w:sz="0" w:space="0" w:color="auto"/>
            <w:bottom w:val="none" w:sz="0" w:space="0" w:color="auto"/>
            <w:right w:val="none" w:sz="0" w:space="0" w:color="auto"/>
          </w:divBdr>
        </w:div>
        <w:div w:id="84350199">
          <w:marLeft w:val="640"/>
          <w:marRight w:val="0"/>
          <w:marTop w:val="0"/>
          <w:marBottom w:val="0"/>
          <w:divBdr>
            <w:top w:val="none" w:sz="0" w:space="0" w:color="auto"/>
            <w:left w:val="none" w:sz="0" w:space="0" w:color="auto"/>
            <w:bottom w:val="none" w:sz="0" w:space="0" w:color="auto"/>
            <w:right w:val="none" w:sz="0" w:space="0" w:color="auto"/>
          </w:divBdr>
        </w:div>
        <w:div w:id="1415971877">
          <w:marLeft w:val="640"/>
          <w:marRight w:val="0"/>
          <w:marTop w:val="0"/>
          <w:marBottom w:val="0"/>
          <w:divBdr>
            <w:top w:val="none" w:sz="0" w:space="0" w:color="auto"/>
            <w:left w:val="none" w:sz="0" w:space="0" w:color="auto"/>
            <w:bottom w:val="none" w:sz="0" w:space="0" w:color="auto"/>
            <w:right w:val="none" w:sz="0" w:space="0" w:color="auto"/>
          </w:divBdr>
        </w:div>
        <w:div w:id="422649586">
          <w:marLeft w:val="640"/>
          <w:marRight w:val="0"/>
          <w:marTop w:val="0"/>
          <w:marBottom w:val="0"/>
          <w:divBdr>
            <w:top w:val="none" w:sz="0" w:space="0" w:color="auto"/>
            <w:left w:val="none" w:sz="0" w:space="0" w:color="auto"/>
            <w:bottom w:val="none" w:sz="0" w:space="0" w:color="auto"/>
            <w:right w:val="none" w:sz="0" w:space="0" w:color="auto"/>
          </w:divBdr>
        </w:div>
        <w:div w:id="886917274">
          <w:marLeft w:val="640"/>
          <w:marRight w:val="0"/>
          <w:marTop w:val="0"/>
          <w:marBottom w:val="0"/>
          <w:divBdr>
            <w:top w:val="none" w:sz="0" w:space="0" w:color="auto"/>
            <w:left w:val="none" w:sz="0" w:space="0" w:color="auto"/>
            <w:bottom w:val="none" w:sz="0" w:space="0" w:color="auto"/>
            <w:right w:val="none" w:sz="0" w:space="0" w:color="auto"/>
          </w:divBdr>
        </w:div>
        <w:div w:id="1600412920">
          <w:marLeft w:val="640"/>
          <w:marRight w:val="0"/>
          <w:marTop w:val="0"/>
          <w:marBottom w:val="0"/>
          <w:divBdr>
            <w:top w:val="none" w:sz="0" w:space="0" w:color="auto"/>
            <w:left w:val="none" w:sz="0" w:space="0" w:color="auto"/>
            <w:bottom w:val="none" w:sz="0" w:space="0" w:color="auto"/>
            <w:right w:val="none" w:sz="0" w:space="0" w:color="auto"/>
          </w:divBdr>
        </w:div>
        <w:div w:id="955135066">
          <w:marLeft w:val="640"/>
          <w:marRight w:val="0"/>
          <w:marTop w:val="0"/>
          <w:marBottom w:val="0"/>
          <w:divBdr>
            <w:top w:val="none" w:sz="0" w:space="0" w:color="auto"/>
            <w:left w:val="none" w:sz="0" w:space="0" w:color="auto"/>
            <w:bottom w:val="none" w:sz="0" w:space="0" w:color="auto"/>
            <w:right w:val="none" w:sz="0" w:space="0" w:color="auto"/>
          </w:divBdr>
        </w:div>
        <w:div w:id="42293254">
          <w:marLeft w:val="640"/>
          <w:marRight w:val="0"/>
          <w:marTop w:val="0"/>
          <w:marBottom w:val="0"/>
          <w:divBdr>
            <w:top w:val="none" w:sz="0" w:space="0" w:color="auto"/>
            <w:left w:val="none" w:sz="0" w:space="0" w:color="auto"/>
            <w:bottom w:val="none" w:sz="0" w:space="0" w:color="auto"/>
            <w:right w:val="none" w:sz="0" w:space="0" w:color="auto"/>
          </w:divBdr>
        </w:div>
        <w:div w:id="2070955411">
          <w:marLeft w:val="640"/>
          <w:marRight w:val="0"/>
          <w:marTop w:val="0"/>
          <w:marBottom w:val="0"/>
          <w:divBdr>
            <w:top w:val="none" w:sz="0" w:space="0" w:color="auto"/>
            <w:left w:val="none" w:sz="0" w:space="0" w:color="auto"/>
            <w:bottom w:val="none" w:sz="0" w:space="0" w:color="auto"/>
            <w:right w:val="none" w:sz="0" w:space="0" w:color="auto"/>
          </w:divBdr>
        </w:div>
        <w:div w:id="1010067034">
          <w:marLeft w:val="640"/>
          <w:marRight w:val="0"/>
          <w:marTop w:val="0"/>
          <w:marBottom w:val="0"/>
          <w:divBdr>
            <w:top w:val="none" w:sz="0" w:space="0" w:color="auto"/>
            <w:left w:val="none" w:sz="0" w:space="0" w:color="auto"/>
            <w:bottom w:val="none" w:sz="0" w:space="0" w:color="auto"/>
            <w:right w:val="none" w:sz="0" w:space="0" w:color="auto"/>
          </w:divBdr>
        </w:div>
        <w:div w:id="1132211286">
          <w:marLeft w:val="640"/>
          <w:marRight w:val="0"/>
          <w:marTop w:val="0"/>
          <w:marBottom w:val="0"/>
          <w:divBdr>
            <w:top w:val="none" w:sz="0" w:space="0" w:color="auto"/>
            <w:left w:val="none" w:sz="0" w:space="0" w:color="auto"/>
            <w:bottom w:val="none" w:sz="0" w:space="0" w:color="auto"/>
            <w:right w:val="none" w:sz="0" w:space="0" w:color="auto"/>
          </w:divBdr>
        </w:div>
        <w:div w:id="1688209367">
          <w:marLeft w:val="640"/>
          <w:marRight w:val="0"/>
          <w:marTop w:val="0"/>
          <w:marBottom w:val="0"/>
          <w:divBdr>
            <w:top w:val="none" w:sz="0" w:space="0" w:color="auto"/>
            <w:left w:val="none" w:sz="0" w:space="0" w:color="auto"/>
            <w:bottom w:val="none" w:sz="0" w:space="0" w:color="auto"/>
            <w:right w:val="none" w:sz="0" w:space="0" w:color="auto"/>
          </w:divBdr>
        </w:div>
        <w:div w:id="1308898982">
          <w:marLeft w:val="640"/>
          <w:marRight w:val="0"/>
          <w:marTop w:val="0"/>
          <w:marBottom w:val="0"/>
          <w:divBdr>
            <w:top w:val="none" w:sz="0" w:space="0" w:color="auto"/>
            <w:left w:val="none" w:sz="0" w:space="0" w:color="auto"/>
            <w:bottom w:val="none" w:sz="0" w:space="0" w:color="auto"/>
            <w:right w:val="none" w:sz="0" w:space="0" w:color="auto"/>
          </w:divBdr>
        </w:div>
        <w:div w:id="64649557">
          <w:marLeft w:val="640"/>
          <w:marRight w:val="0"/>
          <w:marTop w:val="0"/>
          <w:marBottom w:val="0"/>
          <w:divBdr>
            <w:top w:val="none" w:sz="0" w:space="0" w:color="auto"/>
            <w:left w:val="none" w:sz="0" w:space="0" w:color="auto"/>
            <w:bottom w:val="none" w:sz="0" w:space="0" w:color="auto"/>
            <w:right w:val="none" w:sz="0" w:space="0" w:color="auto"/>
          </w:divBdr>
        </w:div>
        <w:div w:id="1743327739">
          <w:marLeft w:val="640"/>
          <w:marRight w:val="0"/>
          <w:marTop w:val="0"/>
          <w:marBottom w:val="0"/>
          <w:divBdr>
            <w:top w:val="none" w:sz="0" w:space="0" w:color="auto"/>
            <w:left w:val="none" w:sz="0" w:space="0" w:color="auto"/>
            <w:bottom w:val="none" w:sz="0" w:space="0" w:color="auto"/>
            <w:right w:val="none" w:sz="0" w:space="0" w:color="auto"/>
          </w:divBdr>
        </w:div>
        <w:div w:id="1161697032">
          <w:marLeft w:val="640"/>
          <w:marRight w:val="0"/>
          <w:marTop w:val="0"/>
          <w:marBottom w:val="0"/>
          <w:divBdr>
            <w:top w:val="none" w:sz="0" w:space="0" w:color="auto"/>
            <w:left w:val="none" w:sz="0" w:space="0" w:color="auto"/>
            <w:bottom w:val="none" w:sz="0" w:space="0" w:color="auto"/>
            <w:right w:val="none" w:sz="0" w:space="0" w:color="auto"/>
          </w:divBdr>
        </w:div>
        <w:div w:id="480732558">
          <w:marLeft w:val="640"/>
          <w:marRight w:val="0"/>
          <w:marTop w:val="0"/>
          <w:marBottom w:val="0"/>
          <w:divBdr>
            <w:top w:val="none" w:sz="0" w:space="0" w:color="auto"/>
            <w:left w:val="none" w:sz="0" w:space="0" w:color="auto"/>
            <w:bottom w:val="none" w:sz="0" w:space="0" w:color="auto"/>
            <w:right w:val="none" w:sz="0" w:space="0" w:color="auto"/>
          </w:divBdr>
        </w:div>
        <w:div w:id="201210611">
          <w:marLeft w:val="640"/>
          <w:marRight w:val="0"/>
          <w:marTop w:val="0"/>
          <w:marBottom w:val="0"/>
          <w:divBdr>
            <w:top w:val="none" w:sz="0" w:space="0" w:color="auto"/>
            <w:left w:val="none" w:sz="0" w:space="0" w:color="auto"/>
            <w:bottom w:val="none" w:sz="0" w:space="0" w:color="auto"/>
            <w:right w:val="none" w:sz="0" w:space="0" w:color="auto"/>
          </w:divBdr>
        </w:div>
        <w:div w:id="238711515">
          <w:marLeft w:val="640"/>
          <w:marRight w:val="0"/>
          <w:marTop w:val="0"/>
          <w:marBottom w:val="0"/>
          <w:divBdr>
            <w:top w:val="none" w:sz="0" w:space="0" w:color="auto"/>
            <w:left w:val="none" w:sz="0" w:space="0" w:color="auto"/>
            <w:bottom w:val="none" w:sz="0" w:space="0" w:color="auto"/>
            <w:right w:val="none" w:sz="0" w:space="0" w:color="auto"/>
          </w:divBdr>
        </w:div>
        <w:div w:id="1648701331">
          <w:marLeft w:val="640"/>
          <w:marRight w:val="0"/>
          <w:marTop w:val="0"/>
          <w:marBottom w:val="0"/>
          <w:divBdr>
            <w:top w:val="none" w:sz="0" w:space="0" w:color="auto"/>
            <w:left w:val="none" w:sz="0" w:space="0" w:color="auto"/>
            <w:bottom w:val="none" w:sz="0" w:space="0" w:color="auto"/>
            <w:right w:val="none" w:sz="0" w:space="0" w:color="auto"/>
          </w:divBdr>
        </w:div>
        <w:div w:id="605387872">
          <w:marLeft w:val="640"/>
          <w:marRight w:val="0"/>
          <w:marTop w:val="0"/>
          <w:marBottom w:val="0"/>
          <w:divBdr>
            <w:top w:val="none" w:sz="0" w:space="0" w:color="auto"/>
            <w:left w:val="none" w:sz="0" w:space="0" w:color="auto"/>
            <w:bottom w:val="none" w:sz="0" w:space="0" w:color="auto"/>
            <w:right w:val="none" w:sz="0" w:space="0" w:color="auto"/>
          </w:divBdr>
        </w:div>
        <w:div w:id="458108468">
          <w:marLeft w:val="640"/>
          <w:marRight w:val="0"/>
          <w:marTop w:val="0"/>
          <w:marBottom w:val="0"/>
          <w:divBdr>
            <w:top w:val="none" w:sz="0" w:space="0" w:color="auto"/>
            <w:left w:val="none" w:sz="0" w:space="0" w:color="auto"/>
            <w:bottom w:val="none" w:sz="0" w:space="0" w:color="auto"/>
            <w:right w:val="none" w:sz="0" w:space="0" w:color="auto"/>
          </w:divBdr>
        </w:div>
        <w:div w:id="239171692">
          <w:marLeft w:val="640"/>
          <w:marRight w:val="0"/>
          <w:marTop w:val="0"/>
          <w:marBottom w:val="0"/>
          <w:divBdr>
            <w:top w:val="none" w:sz="0" w:space="0" w:color="auto"/>
            <w:left w:val="none" w:sz="0" w:space="0" w:color="auto"/>
            <w:bottom w:val="none" w:sz="0" w:space="0" w:color="auto"/>
            <w:right w:val="none" w:sz="0" w:space="0" w:color="auto"/>
          </w:divBdr>
        </w:div>
        <w:div w:id="2090616503">
          <w:marLeft w:val="640"/>
          <w:marRight w:val="0"/>
          <w:marTop w:val="0"/>
          <w:marBottom w:val="0"/>
          <w:divBdr>
            <w:top w:val="none" w:sz="0" w:space="0" w:color="auto"/>
            <w:left w:val="none" w:sz="0" w:space="0" w:color="auto"/>
            <w:bottom w:val="none" w:sz="0" w:space="0" w:color="auto"/>
            <w:right w:val="none" w:sz="0" w:space="0" w:color="auto"/>
          </w:divBdr>
        </w:div>
        <w:div w:id="1760326114">
          <w:marLeft w:val="640"/>
          <w:marRight w:val="0"/>
          <w:marTop w:val="0"/>
          <w:marBottom w:val="0"/>
          <w:divBdr>
            <w:top w:val="none" w:sz="0" w:space="0" w:color="auto"/>
            <w:left w:val="none" w:sz="0" w:space="0" w:color="auto"/>
            <w:bottom w:val="none" w:sz="0" w:space="0" w:color="auto"/>
            <w:right w:val="none" w:sz="0" w:space="0" w:color="auto"/>
          </w:divBdr>
        </w:div>
        <w:div w:id="49692596">
          <w:marLeft w:val="640"/>
          <w:marRight w:val="0"/>
          <w:marTop w:val="0"/>
          <w:marBottom w:val="0"/>
          <w:divBdr>
            <w:top w:val="none" w:sz="0" w:space="0" w:color="auto"/>
            <w:left w:val="none" w:sz="0" w:space="0" w:color="auto"/>
            <w:bottom w:val="none" w:sz="0" w:space="0" w:color="auto"/>
            <w:right w:val="none" w:sz="0" w:space="0" w:color="auto"/>
          </w:divBdr>
        </w:div>
        <w:div w:id="1941864021">
          <w:marLeft w:val="640"/>
          <w:marRight w:val="0"/>
          <w:marTop w:val="0"/>
          <w:marBottom w:val="0"/>
          <w:divBdr>
            <w:top w:val="none" w:sz="0" w:space="0" w:color="auto"/>
            <w:left w:val="none" w:sz="0" w:space="0" w:color="auto"/>
            <w:bottom w:val="none" w:sz="0" w:space="0" w:color="auto"/>
            <w:right w:val="none" w:sz="0" w:space="0" w:color="auto"/>
          </w:divBdr>
        </w:div>
        <w:div w:id="829709921">
          <w:marLeft w:val="640"/>
          <w:marRight w:val="0"/>
          <w:marTop w:val="0"/>
          <w:marBottom w:val="0"/>
          <w:divBdr>
            <w:top w:val="none" w:sz="0" w:space="0" w:color="auto"/>
            <w:left w:val="none" w:sz="0" w:space="0" w:color="auto"/>
            <w:bottom w:val="none" w:sz="0" w:space="0" w:color="auto"/>
            <w:right w:val="none" w:sz="0" w:space="0" w:color="auto"/>
          </w:divBdr>
        </w:div>
        <w:div w:id="1684091301">
          <w:marLeft w:val="640"/>
          <w:marRight w:val="0"/>
          <w:marTop w:val="0"/>
          <w:marBottom w:val="0"/>
          <w:divBdr>
            <w:top w:val="none" w:sz="0" w:space="0" w:color="auto"/>
            <w:left w:val="none" w:sz="0" w:space="0" w:color="auto"/>
            <w:bottom w:val="none" w:sz="0" w:space="0" w:color="auto"/>
            <w:right w:val="none" w:sz="0" w:space="0" w:color="auto"/>
          </w:divBdr>
        </w:div>
        <w:div w:id="399526191">
          <w:marLeft w:val="640"/>
          <w:marRight w:val="0"/>
          <w:marTop w:val="0"/>
          <w:marBottom w:val="0"/>
          <w:divBdr>
            <w:top w:val="none" w:sz="0" w:space="0" w:color="auto"/>
            <w:left w:val="none" w:sz="0" w:space="0" w:color="auto"/>
            <w:bottom w:val="none" w:sz="0" w:space="0" w:color="auto"/>
            <w:right w:val="none" w:sz="0" w:space="0" w:color="auto"/>
          </w:divBdr>
        </w:div>
        <w:div w:id="820922733">
          <w:marLeft w:val="640"/>
          <w:marRight w:val="0"/>
          <w:marTop w:val="0"/>
          <w:marBottom w:val="0"/>
          <w:divBdr>
            <w:top w:val="none" w:sz="0" w:space="0" w:color="auto"/>
            <w:left w:val="none" w:sz="0" w:space="0" w:color="auto"/>
            <w:bottom w:val="none" w:sz="0" w:space="0" w:color="auto"/>
            <w:right w:val="none" w:sz="0" w:space="0" w:color="auto"/>
          </w:divBdr>
        </w:div>
        <w:div w:id="1982036381">
          <w:marLeft w:val="640"/>
          <w:marRight w:val="0"/>
          <w:marTop w:val="0"/>
          <w:marBottom w:val="0"/>
          <w:divBdr>
            <w:top w:val="none" w:sz="0" w:space="0" w:color="auto"/>
            <w:left w:val="none" w:sz="0" w:space="0" w:color="auto"/>
            <w:bottom w:val="none" w:sz="0" w:space="0" w:color="auto"/>
            <w:right w:val="none" w:sz="0" w:space="0" w:color="auto"/>
          </w:divBdr>
        </w:div>
        <w:div w:id="886573683">
          <w:marLeft w:val="640"/>
          <w:marRight w:val="0"/>
          <w:marTop w:val="0"/>
          <w:marBottom w:val="0"/>
          <w:divBdr>
            <w:top w:val="none" w:sz="0" w:space="0" w:color="auto"/>
            <w:left w:val="none" w:sz="0" w:space="0" w:color="auto"/>
            <w:bottom w:val="none" w:sz="0" w:space="0" w:color="auto"/>
            <w:right w:val="none" w:sz="0" w:space="0" w:color="auto"/>
          </w:divBdr>
        </w:div>
        <w:div w:id="1679232367">
          <w:marLeft w:val="640"/>
          <w:marRight w:val="0"/>
          <w:marTop w:val="0"/>
          <w:marBottom w:val="0"/>
          <w:divBdr>
            <w:top w:val="none" w:sz="0" w:space="0" w:color="auto"/>
            <w:left w:val="none" w:sz="0" w:space="0" w:color="auto"/>
            <w:bottom w:val="none" w:sz="0" w:space="0" w:color="auto"/>
            <w:right w:val="none" w:sz="0" w:space="0" w:color="auto"/>
          </w:divBdr>
        </w:div>
        <w:div w:id="1706756197">
          <w:marLeft w:val="640"/>
          <w:marRight w:val="0"/>
          <w:marTop w:val="0"/>
          <w:marBottom w:val="0"/>
          <w:divBdr>
            <w:top w:val="none" w:sz="0" w:space="0" w:color="auto"/>
            <w:left w:val="none" w:sz="0" w:space="0" w:color="auto"/>
            <w:bottom w:val="none" w:sz="0" w:space="0" w:color="auto"/>
            <w:right w:val="none" w:sz="0" w:space="0" w:color="auto"/>
          </w:divBdr>
        </w:div>
        <w:div w:id="637030791">
          <w:marLeft w:val="640"/>
          <w:marRight w:val="0"/>
          <w:marTop w:val="0"/>
          <w:marBottom w:val="0"/>
          <w:divBdr>
            <w:top w:val="none" w:sz="0" w:space="0" w:color="auto"/>
            <w:left w:val="none" w:sz="0" w:space="0" w:color="auto"/>
            <w:bottom w:val="none" w:sz="0" w:space="0" w:color="auto"/>
            <w:right w:val="none" w:sz="0" w:space="0" w:color="auto"/>
          </w:divBdr>
        </w:div>
        <w:div w:id="1381857593">
          <w:marLeft w:val="640"/>
          <w:marRight w:val="0"/>
          <w:marTop w:val="0"/>
          <w:marBottom w:val="0"/>
          <w:divBdr>
            <w:top w:val="none" w:sz="0" w:space="0" w:color="auto"/>
            <w:left w:val="none" w:sz="0" w:space="0" w:color="auto"/>
            <w:bottom w:val="none" w:sz="0" w:space="0" w:color="auto"/>
            <w:right w:val="none" w:sz="0" w:space="0" w:color="auto"/>
          </w:divBdr>
        </w:div>
        <w:div w:id="1050618038">
          <w:marLeft w:val="640"/>
          <w:marRight w:val="0"/>
          <w:marTop w:val="0"/>
          <w:marBottom w:val="0"/>
          <w:divBdr>
            <w:top w:val="none" w:sz="0" w:space="0" w:color="auto"/>
            <w:left w:val="none" w:sz="0" w:space="0" w:color="auto"/>
            <w:bottom w:val="none" w:sz="0" w:space="0" w:color="auto"/>
            <w:right w:val="none" w:sz="0" w:space="0" w:color="auto"/>
          </w:divBdr>
        </w:div>
        <w:div w:id="1468667721">
          <w:marLeft w:val="640"/>
          <w:marRight w:val="0"/>
          <w:marTop w:val="0"/>
          <w:marBottom w:val="0"/>
          <w:divBdr>
            <w:top w:val="none" w:sz="0" w:space="0" w:color="auto"/>
            <w:left w:val="none" w:sz="0" w:space="0" w:color="auto"/>
            <w:bottom w:val="none" w:sz="0" w:space="0" w:color="auto"/>
            <w:right w:val="none" w:sz="0" w:space="0" w:color="auto"/>
          </w:divBdr>
        </w:div>
        <w:div w:id="1627857807">
          <w:marLeft w:val="640"/>
          <w:marRight w:val="0"/>
          <w:marTop w:val="0"/>
          <w:marBottom w:val="0"/>
          <w:divBdr>
            <w:top w:val="none" w:sz="0" w:space="0" w:color="auto"/>
            <w:left w:val="none" w:sz="0" w:space="0" w:color="auto"/>
            <w:bottom w:val="none" w:sz="0" w:space="0" w:color="auto"/>
            <w:right w:val="none" w:sz="0" w:space="0" w:color="auto"/>
          </w:divBdr>
        </w:div>
        <w:div w:id="972322411">
          <w:marLeft w:val="640"/>
          <w:marRight w:val="0"/>
          <w:marTop w:val="0"/>
          <w:marBottom w:val="0"/>
          <w:divBdr>
            <w:top w:val="none" w:sz="0" w:space="0" w:color="auto"/>
            <w:left w:val="none" w:sz="0" w:space="0" w:color="auto"/>
            <w:bottom w:val="none" w:sz="0" w:space="0" w:color="auto"/>
            <w:right w:val="none" w:sz="0" w:space="0" w:color="auto"/>
          </w:divBdr>
        </w:div>
        <w:div w:id="97332298">
          <w:marLeft w:val="640"/>
          <w:marRight w:val="0"/>
          <w:marTop w:val="0"/>
          <w:marBottom w:val="0"/>
          <w:divBdr>
            <w:top w:val="none" w:sz="0" w:space="0" w:color="auto"/>
            <w:left w:val="none" w:sz="0" w:space="0" w:color="auto"/>
            <w:bottom w:val="none" w:sz="0" w:space="0" w:color="auto"/>
            <w:right w:val="none" w:sz="0" w:space="0" w:color="auto"/>
          </w:divBdr>
        </w:div>
        <w:div w:id="593779254">
          <w:marLeft w:val="640"/>
          <w:marRight w:val="0"/>
          <w:marTop w:val="0"/>
          <w:marBottom w:val="0"/>
          <w:divBdr>
            <w:top w:val="none" w:sz="0" w:space="0" w:color="auto"/>
            <w:left w:val="none" w:sz="0" w:space="0" w:color="auto"/>
            <w:bottom w:val="none" w:sz="0" w:space="0" w:color="auto"/>
            <w:right w:val="none" w:sz="0" w:space="0" w:color="auto"/>
          </w:divBdr>
        </w:div>
        <w:div w:id="2118020025">
          <w:marLeft w:val="640"/>
          <w:marRight w:val="0"/>
          <w:marTop w:val="0"/>
          <w:marBottom w:val="0"/>
          <w:divBdr>
            <w:top w:val="none" w:sz="0" w:space="0" w:color="auto"/>
            <w:left w:val="none" w:sz="0" w:space="0" w:color="auto"/>
            <w:bottom w:val="none" w:sz="0" w:space="0" w:color="auto"/>
            <w:right w:val="none" w:sz="0" w:space="0" w:color="auto"/>
          </w:divBdr>
        </w:div>
        <w:div w:id="1188375441">
          <w:marLeft w:val="640"/>
          <w:marRight w:val="0"/>
          <w:marTop w:val="0"/>
          <w:marBottom w:val="0"/>
          <w:divBdr>
            <w:top w:val="none" w:sz="0" w:space="0" w:color="auto"/>
            <w:left w:val="none" w:sz="0" w:space="0" w:color="auto"/>
            <w:bottom w:val="none" w:sz="0" w:space="0" w:color="auto"/>
            <w:right w:val="none" w:sz="0" w:space="0" w:color="auto"/>
          </w:divBdr>
        </w:div>
        <w:div w:id="1745882195">
          <w:marLeft w:val="640"/>
          <w:marRight w:val="0"/>
          <w:marTop w:val="0"/>
          <w:marBottom w:val="0"/>
          <w:divBdr>
            <w:top w:val="none" w:sz="0" w:space="0" w:color="auto"/>
            <w:left w:val="none" w:sz="0" w:space="0" w:color="auto"/>
            <w:bottom w:val="none" w:sz="0" w:space="0" w:color="auto"/>
            <w:right w:val="none" w:sz="0" w:space="0" w:color="auto"/>
          </w:divBdr>
        </w:div>
        <w:div w:id="1653875049">
          <w:marLeft w:val="640"/>
          <w:marRight w:val="0"/>
          <w:marTop w:val="0"/>
          <w:marBottom w:val="0"/>
          <w:divBdr>
            <w:top w:val="none" w:sz="0" w:space="0" w:color="auto"/>
            <w:left w:val="none" w:sz="0" w:space="0" w:color="auto"/>
            <w:bottom w:val="none" w:sz="0" w:space="0" w:color="auto"/>
            <w:right w:val="none" w:sz="0" w:space="0" w:color="auto"/>
          </w:divBdr>
        </w:div>
        <w:div w:id="1251740562">
          <w:marLeft w:val="640"/>
          <w:marRight w:val="0"/>
          <w:marTop w:val="0"/>
          <w:marBottom w:val="0"/>
          <w:divBdr>
            <w:top w:val="none" w:sz="0" w:space="0" w:color="auto"/>
            <w:left w:val="none" w:sz="0" w:space="0" w:color="auto"/>
            <w:bottom w:val="none" w:sz="0" w:space="0" w:color="auto"/>
            <w:right w:val="none" w:sz="0" w:space="0" w:color="auto"/>
          </w:divBdr>
        </w:div>
        <w:div w:id="1593778852">
          <w:marLeft w:val="640"/>
          <w:marRight w:val="0"/>
          <w:marTop w:val="0"/>
          <w:marBottom w:val="0"/>
          <w:divBdr>
            <w:top w:val="none" w:sz="0" w:space="0" w:color="auto"/>
            <w:left w:val="none" w:sz="0" w:space="0" w:color="auto"/>
            <w:bottom w:val="none" w:sz="0" w:space="0" w:color="auto"/>
            <w:right w:val="none" w:sz="0" w:space="0" w:color="auto"/>
          </w:divBdr>
        </w:div>
        <w:div w:id="89205503">
          <w:marLeft w:val="640"/>
          <w:marRight w:val="0"/>
          <w:marTop w:val="0"/>
          <w:marBottom w:val="0"/>
          <w:divBdr>
            <w:top w:val="none" w:sz="0" w:space="0" w:color="auto"/>
            <w:left w:val="none" w:sz="0" w:space="0" w:color="auto"/>
            <w:bottom w:val="none" w:sz="0" w:space="0" w:color="auto"/>
            <w:right w:val="none" w:sz="0" w:space="0" w:color="auto"/>
          </w:divBdr>
        </w:div>
        <w:div w:id="101071948">
          <w:marLeft w:val="640"/>
          <w:marRight w:val="0"/>
          <w:marTop w:val="0"/>
          <w:marBottom w:val="0"/>
          <w:divBdr>
            <w:top w:val="none" w:sz="0" w:space="0" w:color="auto"/>
            <w:left w:val="none" w:sz="0" w:space="0" w:color="auto"/>
            <w:bottom w:val="none" w:sz="0" w:space="0" w:color="auto"/>
            <w:right w:val="none" w:sz="0" w:space="0" w:color="auto"/>
          </w:divBdr>
        </w:div>
        <w:div w:id="1208564252">
          <w:marLeft w:val="640"/>
          <w:marRight w:val="0"/>
          <w:marTop w:val="0"/>
          <w:marBottom w:val="0"/>
          <w:divBdr>
            <w:top w:val="none" w:sz="0" w:space="0" w:color="auto"/>
            <w:left w:val="none" w:sz="0" w:space="0" w:color="auto"/>
            <w:bottom w:val="none" w:sz="0" w:space="0" w:color="auto"/>
            <w:right w:val="none" w:sz="0" w:space="0" w:color="auto"/>
          </w:divBdr>
        </w:div>
        <w:div w:id="1769034760">
          <w:marLeft w:val="640"/>
          <w:marRight w:val="0"/>
          <w:marTop w:val="0"/>
          <w:marBottom w:val="0"/>
          <w:divBdr>
            <w:top w:val="none" w:sz="0" w:space="0" w:color="auto"/>
            <w:left w:val="none" w:sz="0" w:space="0" w:color="auto"/>
            <w:bottom w:val="none" w:sz="0" w:space="0" w:color="auto"/>
            <w:right w:val="none" w:sz="0" w:space="0" w:color="auto"/>
          </w:divBdr>
        </w:div>
        <w:div w:id="1775662934">
          <w:marLeft w:val="640"/>
          <w:marRight w:val="0"/>
          <w:marTop w:val="0"/>
          <w:marBottom w:val="0"/>
          <w:divBdr>
            <w:top w:val="none" w:sz="0" w:space="0" w:color="auto"/>
            <w:left w:val="none" w:sz="0" w:space="0" w:color="auto"/>
            <w:bottom w:val="none" w:sz="0" w:space="0" w:color="auto"/>
            <w:right w:val="none" w:sz="0" w:space="0" w:color="auto"/>
          </w:divBdr>
        </w:div>
        <w:div w:id="1308316522">
          <w:marLeft w:val="640"/>
          <w:marRight w:val="0"/>
          <w:marTop w:val="0"/>
          <w:marBottom w:val="0"/>
          <w:divBdr>
            <w:top w:val="none" w:sz="0" w:space="0" w:color="auto"/>
            <w:left w:val="none" w:sz="0" w:space="0" w:color="auto"/>
            <w:bottom w:val="none" w:sz="0" w:space="0" w:color="auto"/>
            <w:right w:val="none" w:sz="0" w:space="0" w:color="auto"/>
          </w:divBdr>
        </w:div>
        <w:div w:id="985890563">
          <w:marLeft w:val="640"/>
          <w:marRight w:val="0"/>
          <w:marTop w:val="0"/>
          <w:marBottom w:val="0"/>
          <w:divBdr>
            <w:top w:val="none" w:sz="0" w:space="0" w:color="auto"/>
            <w:left w:val="none" w:sz="0" w:space="0" w:color="auto"/>
            <w:bottom w:val="none" w:sz="0" w:space="0" w:color="auto"/>
            <w:right w:val="none" w:sz="0" w:space="0" w:color="auto"/>
          </w:divBdr>
        </w:div>
        <w:div w:id="856772803">
          <w:marLeft w:val="640"/>
          <w:marRight w:val="0"/>
          <w:marTop w:val="0"/>
          <w:marBottom w:val="0"/>
          <w:divBdr>
            <w:top w:val="none" w:sz="0" w:space="0" w:color="auto"/>
            <w:left w:val="none" w:sz="0" w:space="0" w:color="auto"/>
            <w:bottom w:val="none" w:sz="0" w:space="0" w:color="auto"/>
            <w:right w:val="none" w:sz="0" w:space="0" w:color="auto"/>
          </w:divBdr>
        </w:div>
        <w:div w:id="1687707340">
          <w:marLeft w:val="640"/>
          <w:marRight w:val="0"/>
          <w:marTop w:val="0"/>
          <w:marBottom w:val="0"/>
          <w:divBdr>
            <w:top w:val="none" w:sz="0" w:space="0" w:color="auto"/>
            <w:left w:val="none" w:sz="0" w:space="0" w:color="auto"/>
            <w:bottom w:val="none" w:sz="0" w:space="0" w:color="auto"/>
            <w:right w:val="none" w:sz="0" w:space="0" w:color="auto"/>
          </w:divBdr>
        </w:div>
        <w:div w:id="1868365843">
          <w:marLeft w:val="640"/>
          <w:marRight w:val="0"/>
          <w:marTop w:val="0"/>
          <w:marBottom w:val="0"/>
          <w:divBdr>
            <w:top w:val="none" w:sz="0" w:space="0" w:color="auto"/>
            <w:left w:val="none" w:sz="0" w:space="0" w:color="auto"/>
            <w:bottom w:val="none" w:sz="0" w:space="0" w:color="auto"/>
            <w:right w:val="none" w:sz="0" w:space="0" w:color="auto"/>
          </w:divBdr>
        </w:div>
        <w:div w:id="1791702507">
          <w:marLeft w:val="640"/>
          <w:marRight w:val="0"/>
          <w:marTop w:val="0"/>
          <w:marBottom w:val="0"/>
          <w:divBdr>
            <w:top w:val="none" w:sz="0" w:space="0" w:color="auto"/>
            <w:left w:val="none" w:sz="0" w:space="0" w:color="auto"/>
            <w:bottom w:val="none" w:sz="0" w:space="0" w:color="auto"/>
            <w:right w:val="none" w:sz="0" w:space="0" w:color="auto"/>
          </w:divBdr>
        </w:div>
        <w:div w:id="352801303">
          <w:marLeft w:val="640"/>
          <w:marRight w:val="0"/>
          <w:marTop w:val="0"/>
          <w:marBottom w:val="0"/>
          <w:divBdr>
            <w:top w:val="none" w:sz="0" w:space="0" w:color="auto"/>
            <w:left w:val="none" w:sz="0" w:space="0" w:color="auto"/>
            <w:bottom w:val="none" w:sz="0" w:space="0" w:color="auto"/>
            <w:right w:val="none" w:sz="0" w:space="0" w:color="auto"/>
          </w:divBdr>
        </w:div>
        <w:div w:id="1821339849">
          <w:marLeft w:val="640"/>
          <w:marRight w:val="0"/>
          <w:marTop w:val="0"/>
          <w:marBottom w:val="0"/>
          <w:divBdr>
            <w:top w:val="none" w:sz="0" w:space="0" w:color="auto"/>
            <w:left w:val="none" w:sz="0" w:space="0" w:color="auto"/>
            <w:bottom w:val="none" w:sz="0" w:space="0" w:color="auto"/>
            <w:right w:val="none" w:sz="0" w:space="0" w:color="auto"/>
          </w:divBdr>
        </w:div>
        <w:div w:id="197280075">
          <w:marLeft w:val="640"/>
          <w:marRight w:val="0"/>
          <w:marTop w:val="0"/>
          <w:marBottom w:val="0"/>
          <w:divBdr>
            <w:top w:val="none" w:sz="0" w:space="0" w:color="auto"/>
            <w:left w:val="none" w:sz="0" w:space="0" w:color="auto"/>
            <w:bottom w:val="none" w:sz="0" w:space="0" w:color="auto"/>
            <w:right w:val="none" w:sz="0" w:space="0" w:color="auto"/>
          </w:divBdr>
        </w:div>
        <w:div w:id="1771776569">
          <w:marLeft w:val="640"/>
          <w:marRight w:val="0"/>
          <w:marTop w:val="0"/>
          <w:marBottom w:val="0"/>
          <w:divBdr>
            <w:top w:val="none" w:sz="0" w:space="0" w:color="auto"/>
            <w:left w:val="none" w:sz="0" w:space="0" w:color="auto"/>
            <w:bottom w:val="none" w:sz="0" w:space="0" w:color="auto"/>
            <w:right w:val="none" w:sz="0" w:space="0" w:color="auto"/>
          </w:divBdr>
        </w:div>
        <w:div w:id="1411539600">
          <w:marLeft w:val="640"/>
          <w:marRight w:val="0"/>
          <w:marTop w:val="0"/>
          <w:marBottom w:val="0"/>
          <w:divBdr>
            <w:top w:val="none" w:sz="0" w:space="0" w:color="auto"/>
            <w:left w:val="none" w:sz="0" w:space="0" w:color="auto"/>
            <w:bottom w:val="none" w:sz="0" w:space="0" w:color="auto"/>
            <w:right w:val="none" w:sz="0" w:space="0" w:color="auto"/>
          </w:divBdr>
        </w:div>
        <w:div w:id="1196386849">
          <w:marLeft w:val="640"/>
          <w:marRight w:val="0"/>
          <w:marTop w:val="0"/>
          <w:marBottom w:val="0"/>
          <w:divBdr>
            <w:top w:val="none" w:sz="0" w:space="0" w:color="auto"/>
            <w:left w:val="none" w:sz="0" w:space="0" w:color="auto"/>
            <w:bottom w:val="none" w:sz="0" w:space="0" w:color="auto"/>
            <w:right w:val="none" w:sz="0" w:space="0" w:color="auto"/>
          </w:divBdr>
        </w:div>
        <w:div w:id="297222693">
          <w:marLeft w:val="640"/>
          <w:marRight w:val="0"/>
          <w:marTop w:val="0"/>
          <w:marBottom w:val="0"/>
          <w:divBdr>
            <w:top w:val="none" w:sz="0" w:space="0" w:color="auto"/>
            <w:left w:val="none" w:sz="0" w:space="0" w:color="auto"/>
            <w:bottom w:val="none" w:sz="0" w:space="0" w:color="auto"/>
            <w:right w:val="none" w:sz="0" w:space="0" w:color="auto"/>
          </w:divBdr>
        </w:div>
        <w:div w:id="589240799">
          <w:marLeft w:val="640"/>
          <w:marRight w:val="0"/>
          <w:marTop w:val="0"/>
          <w:marBottom w:val="0"/>
          <w:divBdr>
            <w:top w:val="none" w:sz="0" w:space="0" w:color="auto"/>
            <w:left w:val="none" w:sz="0" w:space="0" w:color="auto"/>
            <w:bottom w:val="none" w:sz="0" w:space="0" w:color="auto"/>
            <w:right w:val="none" w:sz="0" w:space="0" w:color="auto"/>
          </w:divBdr>
        </w:div>
        <w:div w:id="189031766">
          <w:marLeft w:val="640"/>
          <w:marRight w:val="0"/>
          <w:marTop w:val="0"/>
          <w:marBottom w:val="0"/>
          <w:divBdr>
            <w:top w:val="none" w:sz="0" w:space="0" w:color="auto"/>
            <w:left w:val="none" w:sz="0" w:space="0" w:color="auto"/>
            <w:bottom w:val="none" w:sz="0" w:space="0" w:color="auto"/>
            <w:right w:val="none" w:sz="0" w:space="0" w:color="auto"/>
          </w:divBdr>
        </w:div>
        <w:div w:id="933051730">
          <w:marLeft w:val="640"/>
          <w:marRight w:val="0"/>
          <w:marTop w:val="0"/>
          <w:marBottom w:val="0"/>
          <w:divBdr>
            <w:top w:val="none" w:sz="0" w:space="0" w:color="auto"/>
            <w:left w:val="none" w:sz="0" w:space="0" w:color="auto"/>
            <w:bottom w:val="none" w:sz="0" w:space="0" w:color="auto"/>
            <w:right w:val="none" w:sz="0" w:space="0" w:color="auto"/>
          </w:divBdr>
        </w:div>
        <w:div w:id="500896147">
          <w:marLeft w:val="640"/>
          <w:marRight w:val="0"/>
          <w:marTop w:val="0"/>
          <w:marBottom w:val="0"/>
          <w:divBdr>
            <w:top w:val="none" w:sz="0" w:space="0" w:color="auto"/>
            <w:left w:val="none" w:sz="0" w:space="0" w:color="auto"/>
            <w:bottom w:val="none" w:sz="0" w:space="0" w:color="auto"/>
            <w:right w:val="none" w:sz="0" w:space="0" w:color="auto"/>
          </w:divBdr>
        </w:div>
        <w:div w:id="785276210">
          <w:marLeft w:val="640"/>
          <w:marRight w:val="0"/>
          <w:marTop w:val="0"/>
          <w:marBottom w:val="0"/>
          <w:divBdr>
            <w:top w:val="none" w:sz="0" w:space="0" w:color="auto"/>
            <w:left w:val="none" w:sz="0" w:space="0" w:color="auto"/>
            <w:bottom w:val="none" w:sz="0" w:space="0" w:color="auto"/>
            <w:right w:val="none" w:sz="0" w:space="0" w:color="auto"/>
          </w:divBdr>
        </w:div>
        <w:div w:id="2013407371">
          <w:marLeft w:val="640"/>
          <w:marRight w:val="0"/>
          <w:marTop w:val="0"/>
          <w:marBottom w:val="0"/>
          <w:divBdr>
            <w:top w:val="none" w:sz="0" w:space="0" w:color="auto"/>
            <w:left w:val="none" w:sz="0" w:space="0" w:color="auto"/>
            <w:bottom w:val="none" w:sz="0" w:space="0" w:color="auto"/>
            <w:right w:val="none" w:sz="0" w:space="0" w:color="auto"/>
          </w:divBdr>
        </w:div>
        <w:div w:id="1571845491">
          <w:marLeft w:val="640"/>
          <w:marRight w:val="0"/>
          <w:marTop w:val="0"/>
          <w:marBottom w:val="0"/>
          <w:divBdr>
            <w:top w:val="none" w:sz="0" w:space="0" w:color="auto"/>
            <w:left w:val="none" w:sz="0" w:space="0" w:color="auto"/>
            <w:bottom w:val="none" w:sz="0" w:space="0" w:color="auto"/>
            <w:right w:val="none" w:sz="0" w:space="0" w:color="auto"/>
          </w:divBdr>
        </w:div>
        <w:div w:id="1458375723">
          <w:marLeft w:val="640"/>
          <w:marRight w:val="0"/>
          <w:marTop w:val="0"/>
          <w:marBottom w:val="0"/>
          <w:divBdr>
            <w:top w:val="none" w:sz="0" w:space="0" w:color="auto"/>
            <w:left w:val="none" w:sz="0" w:space="0" w:color="auto"/>
            <w:bottom w:val="none" w:sz="0" w:space="0" w:color="auto"/>
            <w:right w:val="none" w:sz="0" w:space="0" w:color="auto"/>
          </w:divBdr>
        </w:div>
        <w:div w:id="1403798054">
          <w:marLeft w:val="640"/>
          <w:marRight w:val="0"/>
          <w:marTop w:val="0"/>
          <w:marBottom w:val="0"/>
          <w:divBdr>
            <w:top w:val="none" w:sz="0" w:space="0" w:color="auto"/>
            <w:left w:val="none" w:sz="0" w:space="0" w:color="auto"/>
            <w:bottom w:val="none" w:sz="0" w:space="0" w:color="auto"/>
            <w:right w:val="none" w:sz="0" w:space="0" w:color="auto"/>
          </w:divBdr>
        </w:div>
        <w:div w:id="1411805163">
          <w:marLeft w:val="640"/>
          <w:marRight w:val="0"/>
          <w:marTop w:val="0"/>
          <w:marBottom w:val="0"/>
          <w:divBdr>
            <w:top w:val="none" w:sz="0" w:space="0" w:color="auto"/>
            <w:left w:val="none" w:sz="0" w:space="0" w:color="auto"/>
            <w:bottom w:val="none" w:sz="0" w:space="0" w:color="auto"/>
            <w:right w:val="none" w:sz="0" w:space="0" w:color="auto"/>
          </w:divBdr>
        </w:div>
        <w:div w:id="1128627972">
          <w:marLeft w:val="640"/>
          <w:marRight w:val="0"/>
          <w:marTop w:val="0"/>
          <w:marBottom w:val="0"/>
          <w:divBdr>
            <w:top w:val="none" w:sz="0" w:space="0" w:color="auto"/>
            <w:left w:val="none" w:sz="0" w:space="0" w:color="auto"/>
            <w:bottom w:val="none" w:sz="0" w:space="0" w:color="auto"/>
            <w:right w:val="none" w:sz="0" w:space="0" w:color="auto"/>
          </w:divBdr>
        </w:div>
        <w:div w:id="1939555640">
          <w:marLeft w:val="640"/>
          <w:marRight w:val="0"/>
          <w:marTop w:val="0"/>
          <w:marBottom w:val="0"/>
          <w:divBdr>
            <w:top w:val="none" w:sz="0" w:space="0" w:color="auto"/>
            <w:left w:val="none" w:sz="0" w:space="0" w:color="auto"/>
            <w:bottom w:val="none" w:sz="0" w:space="0" w:color="auto"/>
            <w:right w:val="none" w:sz="0" w:space="0" w:color="auto"/>
          </w:divBdr>
        </w:div>
        <w:div w:id="11080027">
          <w:marLeft w:val="640"/>
          <w:marRight w:val="0"/>
          <w:marTop w:val="0"/>
          <w:marBottom w:val="0"/>
          <w:divBdr>
            <w:top w:val="none" w:sz="0" w:space="0" w:color="auto"/>
            <w:left w:val="none" w:sz="0" w:space="0" w:color="auto"/>
            <w:bottom w:val="none" w:sz="0" w:space="0" w:color="auto"/>
            <w:right w:val="none" w:sz="0" w:space="0" w:color="auto"/>
          </w:divBdr>
        </w:div>
        <w:div w:id="1379549630">
          <w:marLeft w:val="640"/>
          <w:marRight w:val="0"/>
          <w:marTop w:val="0"/>
          <w:marBottom w:val="0"/>
          <w:divBdr>
            <w:top w:val="none" w:sz="0" w:space="0" w:color="auto"/>
            <w:left w:val="none" w:sz="0" w:space="0" w:color="auto"/>
            <w:bottom w:val="none" w:sz="0" w:space="0" w:color="auto"/>
            <w:right w:val="none" w:sz="0" w:space="0" w:color="auto"/>
          </w:divBdr>
        </w:div>
      </w:divsChild>
    </w:div>
    <w:div w:id="846097682">
      <w:bodyDiv w:val="1"/>
      <w:marLeft w:val="0"/>
      <w:marRight w:val="0"/>
      <w:marTop w:val="0"/>
      <w:marBottom w:val="0"/>
      <w:divBdr>
        <w:top w:val="none" w:sz="0" w:space="0" w:color="auto"/>
        <w:left w:val="none" w:sz="0" w:space="0" w:color="auto"/>
        <w:bottom w:val="none" w:sz="0" w:space="0" w:color="auto"/>
        <w:right w:val="none" w:sz="0" w:space="0" w:color="auto"/>
      </w:divBdr>
      <w:divsChild>
        <w:div w:id="703018569">
          <w:marLeft w:val="640"/>
          <w:marRight w:val="0"/>
          <w:marTop w:val="0"/>
          <w:marBottom w:val="0"/>
          <w:divBdr>
            <w:top w:val="none" w:sz="0" w:space="0" w:color="auto"/>
            <w:left w:val="none" w:sz="0" w:space="0" w:color="auto"/>
            <w:bottom w:val="none" w:sz="0" w:space="0" w:color="auto"/>
            <w:right w:val="none" w:sz="0" w:space="0" w:color="auto"/>
          </w:divBdr>
        </w:div>
        <w:div w:id="362942195">
          <w:marLeft w:val="640"/>
          <w:marRight w:val="0"/>
          <w:marTop w:val="0"/>
          <w:marBottom w:val="0"/>
          <w:divBdr>
            <w:top w:val="none" w:sz="0" w:space="0" w:color="auto"/>
            <w:left w:val="none" w:sz="0" w:space="0" w:color="auto"/>
            <w:bottom w:val="none" w:sz="0" w:space="0" w:color="auto"/>
            <w:right w:val="none" w:sz="0" w:space="0" w:color="auto"/>
          </w:divBdr>
        </w:div>
        <w:div w:id="330377578">
          <w:marLeft w:val="640"/>
          <w:marRight w:val="0"/>
          <w:marTop w:val="0"/>
          <w:marBottom w:val="0"/>
          <w:divBdr>
            <w:top w:val="none" w:sz="0" w:space="0" w:color="auto"/>
            <w:left w:val="none" w:sz="0" w:space="0" w:color="auto"/>
            <w:bottom w:val="none" w:sz="0" w:space="0" w:color="auto"/>
            <w:right w:val="none" w:sz="0" w:space="0" w:color="auto"/>
          </w:divBdr>
        </w:div>
        <w:div w:id="1297106340">
          <w:marLeft w:val="640"/>
          <w:marRight w:val="0"/>
          <w:marTop w:val="0"/>
          <w:marBottom w:val="0"/>
          <w:divBdr>
            <w:top w:val="none" w:sz="0" w:space="0" w:color="auto"/>
            <w:left w:val="none" w:sz="0" w:space="0" w:color="auto"/>
            <w:bottom w:val="none" w:sz="0" w:space="0" w:color="auto"/>
            <w:right w:val="none" w:sz="0" w:space="0" w:color="auto"/>
          </w:divBdr>
        </w:div>
        <w:div w:id="866796734">
          <w:marLeft w:val="640"/>
          <w:marRight w:val="0"/>
          <w:marTop w:val="0"/>
          <w:marBottom w:val="0"/>
          <w:divBdr>
            <w:top w:val="none" w:sz="0" w:space="0" w:color="auto"/>
            <w:left w:val="none" w:sz="0" w:space="0" w:color="auto"/>
            <w:bottom w:val="none" w:sz="0" w:space="0" w:color="auto"/>
            <w:right w:val="none" w:sz="0" w:space="0" w:color="auto"/>
          </w:divBdr>
        </w:div>
        <w:div w:id="1205870436">
          <w:marLeft w:val="640"/>
          <w:marRight w:val="0"/>
          <w:marTop w:val="0"/>
          <w:marBottom w:val="0"/>
          <w:divBdr>
            <w:top w:val="none" w:sz="0" w:space="0" w:color="auto"/>
            <w:left w:val="none" w:sz="0" w:space="0" w:color="auto"/>
            <w:bottom w:val="none" w:sz="0" w:space="0" w:color="auto"/>
            <w:right w:val="none" w:sz="0" w:space="0" w:color="auto"/>
          </w:divBdr>
        </w:div>
        <w:div w:id="1574512917">
          <w:marLeft w:val="640"/>
          <w:marRight w:val="0"/>
          <w:marTop w:val="0"/>
          <w:marBottom w:val="0"/>
          <w:divBdr>
            <w:top w:val="none" w:sz="0" w:space="0" w:color="auto"/>
            <w:left w:val="none" w:sz="0" w:space="0" w:color="auto"/>
            <w:bottom w:val="none" w:sz="0" w:space="0" w:color="auto"/>
            <w:right w:val="none" w:sz="0" w:space="0" w:color="auto"/>
          </w:divBdr>
        </w:div>
        <w:div w:id="658340578">
          <w:marLeft w:val="640"/>
          <w:marRight w:val="0"/>
          <w:marTop w:val="0"/>
          <w:marBottom w:val="0"/>
          <w:divBdr>
            <w:top w:val="none" w:sz="0" w:space="0" w:color="auto"/>
            <w:left w:val="none" w:sz="0" w:space="0" w:color="auto"/>
            <w:bottom w:val="none" w:sz="0" w:space="0" w:color="auto"/>
            <w:right w:val="none" w:sz="0" w:space="0" w:color="auto"/>
          </w:divBdr>
        </w:div>
        <w:div w:id="1866097871">
          <w:marLeft w:val="640"/>
          <w:marRight w:val="0"/>
          <w:marTop w:val="0"/>
          <w:marBottom w:val="0"/>
          <w:divBdr>
            <w:top w:val="none" w:sz="0" w:space="0" w:color="auto"/>
            <w:left w:val="none" w:sz="0" w:space="0" w:color="auto"/>
            <w:bottom w:val="none" w:sz="0" w:space="0" w:color="auto"/>
            <w:right w:val="none" w:sz="0" w:space="0" w:color="auto"/>
          </w:divBdr>
        </w:div>
        <w:div w:id="67458180">
          <w:marLeft w:val="640"/>
          <w:marRight w:val="0"/>
          <w:marTop w:val="0"/>
          <w:marBottom w:val="0"/>
          <w:divBdr>
            <w:top w:val="none" w:sz="0" w:space="0" w:color="auto"/>
            <w:left w:val="none" w:sz="0" w:space="0" w:color="auto"/>
            <w:bottom w:val="none" w:sz="0" w:space="0" w:color="auto"/>
            <w:right w:val="none" w:sz="0" w:space="0" w:color="auto"/>
          </w:divBdr>
        </w:div>
        <w:div w:id="1738161498">
          <w:marLeft w:val="640"/>
          <w:marRight w:val="0"/>
          <w:marTop w:val="0"/>
          <w:marBottom w:val="0"/>
          <w:divBdr>
            <w:top w:val="none" w:sz="0" w:space="0" w:color="auto"/>
            <w:left w:val="none" w:sz="0" w:space="0" w:color="auto"/>
            <w:bottom w:val="none" w:sz="0" w:space="0" w:color="auto"/>
            <w:right w:val="none" w:sz="0" w:space="0" w:color="auto"/>
          </w:divBdr>
        </w:div>
        <w:div w:id="1211651123">
          <w:marLeft w:val="640"/>
          <w:marRight w:val="0"/>
          <w:marTop w:val="0"/>
          <w:marBottom w:val="0"/>
          <w:divBdr>
            <w:top w:val="none" w:sz="0" w:space="0" w:color="auto"/>
            <w:left w:val="none" w:sz="0" w:space="0" w:color="auto"/>
            <w:bottom w:val="none" w:sz="0" w:space="0" w:color="auto"/>
            <w:right w:val="none" w:sz="0" w:space="0" w:color="auto"/>
          </w:divBdr>
        </w:div>
        <w:div w:id="984502877">
          <w:marLeft w:val="640"/>
          <w:marRight w:val="0"/>
          <w:marTop w:val="0"/>
          <w:marBottom w:val="0"/>
          <w:divBdr>
            <w:top w:val="none" w:sz="0" w:space="0" w:color="auto"/>
            <w:left w:val="none" w:sz="0" w:space="0" w:color="auto"/>
            <w:bottom w:val="none" w:sz="0" w:space="0" w:color="auto"/>
            <w:right w:val="none" w:sz="0" w:space="0" w:color="auto"/>
          </w:divBdr>
        </w:div>
        <w:div w:id="1658682705">
          <w:marLeft w:val="640"/>
          <w:marRight w:val="0"/>
          <w:marTop w:val="0"/>
          <w:marBottom w:val="0"/>
          <w:divBdr>
            <w:top w:val="none" w:sz="0" w:space="0" w:color="auto"/>
            <w:left w:val="none" w:sz="0" w:space="0" w:color="auto"/>
            <w:bottom w:val="none" w:sz="0" w:space="0" w:color="auto"/>
            <w:right w:val="none" w:sz="0" w:space="0" w:color="auto"/>
          </w:divBdr>
        </w:div>
        <w:div w:id="774834379">
          <w:marLeft w:val="640"/>
          <w:marRight w:val="0"/>
          <w:marTop w:val="0"/>
          <w:marBottom w:val="0"/>
          <w:divBdr>
            <w:top w:val="none" w:sz="0" w:space="0" w:color="auto"/>
            <w:left w:val="none" w:sz="0" w:space="0" w:color="auto"/>
            <w:bottom w:val="none" w:sz="0" w:space="0" w:color="auto"/>
            <w:right w:val="none" w:sz="0" w:space="0" w:color="auto"/>
          </w:divBdr>
        </w:div>
        <w:div w:id="1420978601">
          <w:marLeft w:val="640"/>
          <w:marRight w:val="0"/>
          <w:marTop w:val="0"/>
          <w:marBottom w:val="0"/>
          <w:divBdr>
            <w:top w:val="none" w:sz="0" w:space="0" w:color="auto"/>
            <w:left w:val="none" w:sz="0" w:space="0" w:color="auto"/>
            <w:bottom w:val="none" w:sz="0" w:space="0" w:color="auto"/>
            <w:right w:val="none" w:sz="0" w:space="0" w:color="auto"/>
          </w:divBdr>
        </w:div>
        <w:div w:id="803238745">
          <w:marLeft w:val="640"/>
          <w:marRight w:val="0"/>
          <w:marTop w:val="0"/>
          <w:marBottom w:val="0"/>
          <w:divBdr>
            <w:top w:val="none" w:sz="0" w:space="0" w:color="auto"/>
            <w:left w:val="none" w:sz="0" w:space="0" w:color="auto"/>
            <w:bottom w:val="none" w:sz="0" w:space="0" w:color="auto"/>
            <w:right w:val="none" w:sz="0" w:space="0" w:color="auto"/>
          </w:divBdr>
        </w:div>
        <w:div w:id="1337148157">
          <w:marLeft w:val="640"/>
          <w:marRight w:val="0"/>
          <w:marTop w:val="0"/>
          <w:marBottom w:val="0"/>
          <w:divBdr>
            <w:top w:val="none" w:sz="0" w:space="0" w:color="auto"/>
            <w:left w:val="none" w:sz="0" w:space="0" w:color="auto"/>
            <w:bottom w:val="none" w:sz="0" w:space="0" w:color="auto"/>
            <w:right w:val="none" w:sz="0" w:space="0" w:color="auto"/>
          </w:divBdr>
        </w:div>
        <w:div w:id="301885269">
          <w:marLeft w:val="640"/>
          <w:marRight w:val="0"/>
          <w:marTop w:val="0"/>
          <w:marBottom w:val="0"/>
          <w:divBdr>
            <w:top w:val="none" w:sz="0" w:space="0" w:color="auto"/>
            <w:left w:val="none" w:sz="0" w:space="0" w:color="auto"/>
            <w:bottom w:val="none" w:sz="0" w:space="0" w:color="auto"/>
            <w:right w:val="none" w:sz="0" w:space="0" w:color="auto"/>
          </w:divBdr>
        </w:div>
        <w:div w:id="1453284084">
          <w:marLeft w:val="640"/>
          <w:marRight w:val="0"/>
          <w:marTop w:val="0"/>
          <w:marBottom w:val="0"/>
          <w:divBdr>
            <w:top w:val="none" w:sz="0" w:space="0" w:color="auto"/>
            <w:left w:val="none" w:sz="0" w:space="0" w:color="auto"/>
            <w:bottom w:val="none" w:sz="0" w:space="0" w:color="auto"/>
            <w:right w:val="none" w:sz="0" w:space="0" w:color="auto"/>
          </w:divBdr>
        </w:div>
        <w:div w:id="1680964393">
          <w:marLeft w:val="640"/>
          <w:marRight w:val="0"/>
          <w:marTop w:val="0"/>
          <w:marBottom w:val="0"/>
          <w:divBdr>
            <w:top w:val="none" w:sz="0" w:space="0" w:color="auto"/>
            <w:left w:val="none" w:sz="0" w:space="0" w:color="auto"/>
            <w:bottom w:val="none" w:sz="0" w:space="0" w:color="auto"/>
            <w:right w:val="none" w:sz="0" w:space="0" w:color="auto"/>
          </w:divBdr>
        </w:div>
        <w:div w:id="2072536252">
          <w:marLeft w:val="640"/>
          <w:marRight w:val="0"/>
          <w:marTop w:val="0"/>
          <w:marBottom w:val="0"/>
          <w:divBdr>
            <w:top w:val="none" w:sz="0" w:space="0" w:color="auto"/>
            <w:left w:val="none" w:sz="0" w:space="0" w:color="auto"/>
            <w:bottom w:val="none" w:sz="0" w:space="0" w:color="auto"/>
            <w:right w:val="none" w:sz="0" w:space="0" w:color="auto"/>
          </w:divBdr>
        </w:div>
        <w:div w:id="943999937">
          <w:marLeft w:val="640"/>
          <w:marRight w:val="0"/>
          <w:marTop w:val="0"/>
          <w:marBottom w:val="0"/>
          <w:divBdr>
            <w:top w:val="none" w:sz="0" w:space="0" w:color="auto"/>
            <w:left w:val="none" w:sz="0" w:space="0" w:color="auto"/>
            <w:bottom w:val="none" w:sz="0" w:space="0" w:color="auto"/>
            <w:right w:val="none" w:sz="0" w:space="0" w:color="auto"/>
          </w:divBdr>
        </w:div>
        <w:div w:id="1029065591">
          <w:marLeft w:val="640"/>
          <w:marRight w:val="0"/>
          <w:marTop w:val="0"/>
          <w:marBottom w:val="0"/>
          <w:divBdr>
            <w:top w:val="none" w:sz="0" w:space="0" w:color="auto"/>
            <w:left w:val="none" w:sz="0" w:space="0" w:color="auto"/>
            <w:bottom w:val="none" w:sz="0" w:space="0" w:color="auto"/>
            <w:right w:val="none" w:sz="0" w:space="0" w:color="auto"/>
          </w:divBdr>
        </w:div>
        <w:div w:id="783499946">
          <w:marLeft w:val="640"/>
          <w:marRight w:val="0"/>
          <w:marTop w:val="0"/>
          <w:marBottom w:val="0"/>
          <w:divBdr>
            <w:top w:val="none" w:sz="0" w:space="0" w:color="auto"/>
            <w:left w:val="none" w:sz="0" w:space="0" w:color="auto"/>
            <w:bottom w:val="none" w:sz="0" w:space="0" w:color="auto"/>
            <w:right w:val="none" w:sz="0" w:space="0" w:color="auto"/>
          </w:divBdr>
        </w:div>
        <w:div w:id="512306862">
          <w:marLeft w:val="640"/>
          <w:marRight w:val="0"/>
          <w:marTop w:val="0"/>
          <w:marBottom w:val="0"/>
          <w:divBdr>
            <w:top w:val="none" w:sz="0" w:space="0" w:color="auto"/>
            <w:left w:val="none" w:sz="0" w:space="0" w:color="auto"/>
            <w:bottom w:val="none" w:sz="0" w:space="0" w:color="auto"/>
            <w:right w:val="none" w:sz="0" w:space="0" w:color="auto"/>
          </w:divBdr>
        </w:div>
        <w:div w:id="1554923506">
          <w:marLeft w:val="640"/>
          <w:marRight w:val="0"/>
          <w:marTop w:val="0"/>
          <w:marBottom w:val="0"/>
          <w:divBdr>
            <w:top w:val="none" w:sz="0" w:space="0" w:color="auto"/>
            <w:left w:val="none" w:sz="0" w:space="0" w:color="auto"/>
            <w:bottom w:val="none" w:sz="0" w:space="0" w:color="auto"/>
            <w:right w:val="none" w:sz="0" w:space="0" w:color="auto"/>
          </w:divBdr>
        </w:div>
        <w:div w:id="832795593">
          <w:marLeft w:val="640"/>
          <w:marRight w:val="0"/>
          <w:marTop w:val="0"/>
          <w:marBottom w:val="0"/>
          <w:divBdr>
            <w:top w:val="none" w:sz="0" w:space="0" w:color="auto"/>
            <w:left w:val="none" w:sz="0" w:space="0" w:color="auto"/>
            <w:bottom w:val="none" w:sz="0" w:space="0" w:color="auto"/>
            <w:right w:val="none" w:sz="0" w:space="0" w:color="auto"/>
          </w:divBdr>
        </w:div>
        <w:div w:id="114570618">
          <w:marLeft w:val="640"/>
          <w:marRight w:val="0"/>
          <w:marTop w:val="0"/>
          <w:marBottom w:val="0"/>
          <w:divBdr>
            <w:top w:val="none" w:sz="0" w:space="0" w:color="auto"/>
            <w:left w:val="none" w:sz="0" w:space="0" w:color="auto"/>
            <w:bottom w:val="none" w:sz="0" w:space="0" w:color="auto"/>
            <w:right w:val="none" w:sz="0" w:space="0" w:color="auto"/>
          </w:divBdr>
        </w:div>
        <w:div w:id="431902813">
          <w:marLeft w:val="640"/>
          <w:marRight w:val="0"/>
          <w:marTop w:val="0"/>
          <w:marBottom w:val="0"/>
          <w:divBdr>
            <w:top w:val="none" w:sz="0" w:space="0" w:color="auto"/>
            <w:left w:val="none" w:sz="0" w:space="0" w:color="auto"/>
            <w:bottom w:val="none" w:sz="0" w:space="0" w:color="auto"/>
            <w:right w:val="none" w:sz="0" w:space="0" w:color="auto"/>
          </w:divBdr>
        </w:div>
        <w:div w:id="709844523">
          <w:marLeft w:val="640"/>
          <w:marRight w:val="0"/>
          <w:marTop w:val="0"/>
          <w:marBottom w:val="0"/>
          <w:divBdr>
            <w:top w:val="none" w:sz="0" w:space="0" w:color="auto"/>
            <w:left w:val="none" w:sz="0" w:space="0" w:color="auto"/>
            <w:bottom w:val="none" w:sz="0" w:space="0" w:color="auto"/>
            <w:right w:val="none" w:sz="0" w:space="0" w:color="auto"/>
          </w:divBdr>
        </w:div>
        <w:div w:id="793450656">
          <w:marLeft w:val="640"/>
          <w:marRight w:val="0"/>
          <w:marTop w:val="0"/>
          <w:marBottom w:val="0"/>
          <w:divBdr>
            <w:top w:val="none" w:sz="0" w:space="0" w:color="auto"/>
            <w:left w:val="none" w:sz="0" w:space="0" w:color="auto"/>
            <w:bottom w:val="none" w:sz="0" w:space="0" w:color="auto"/>
            <w:right w:val="none" w:sz="0" w:space="0" w:color="auto"/>
          </w:divBdr>
        </w:div>
        <w:div w:id="1413434655">
          <w:marLeft w:val="640"/>
          <w:marRight w:val="0"/>
          <w:marTop w:val="0"/>
          <w:marBottom w:val="0"/>
          <w:divBdr>
            <w:top w:val="none" w:sz="0" w:space="0" w:color="auto"/>
            <w:left w:val="none" w:sz="0" w:space="0" w:color="auto"/>
            <w:bottom w:val="none" w:sz="0" w:space="0" w:color="auto"/>
            <w:right w:val="none" w:sz="0" w:space="0" w:color="auto"/>
          </w:divBdr>
        </w:div>
        <w:div w:id="1079710334">
          <w:marLeft w:val="640"/>
          <w:marRight w:val="0"/>
          <w:marTop w:val="0"/>
          <w:marBottom w:val="0"/>
          <w:divBdr>
            <w:top w:val="none" w:sz="0" w:space="0" w:color="auto"/>
            <w:left w:val="none" w:sz="0" w:space="0" w:color="auto"/>
            <w:bottom w:val="none" w:sz="0" w:space="0" w:color="auto"/>
            <w:right w:val="none" w:sz="0" w:space="0" w:color="auto"/>
          </w:divBdr>
        </w:div>
        <w:div w:id="18749582">
          <w:marLeft w:val="640"/>
          <w:marRight w:val="0"/>
          <w:marTop w:val="0"/>
          <w:marBottom w:val="0"/>
          <w:divBdr>
            <w:top w:val="none" w:sz="0" w:space="0" w:color="auto"/>
            <w:left w:val="none" w:sz="0" w:space="0" w:color="auto"/>
            <w:bottom w:val="none" w:sz="0" w:space="0" w:color="auto"/>
            <w:right w:val="none" w:sz="0" w:space="0" w:color="auto"/>
          </w:divBdr>
        </w:div>
        <w:div w:id="224951264">
          <w:marLeft w:val="640"/>
          <w:marRight w:val="0"/>
          <w:marTop w:val="0"/>
          <w:marBottom w:val="0"/>
          <w:divBdr>
            <w:top w:val="none" w:sz="0" w:space="0" w:color="auto"/>
            <w:left w:val="none" w:sz="0" w:space="0" w:color="auto"/>
            <w:bottom w:val="none" w:sz="0" w:space="0" w:color="auto"/>
            <w:right w:val="none" w:sz="0" w:space="0" w:color="auto"/>
          </w:divBdr>
        </w:div>
        <w:div w:id="1802266116">
          <w:marLeft w:val="640"/>
          <w:marRight w:val="0"/>
          <w:marTop w:val="0"/>
          <w:marBottom w:val="0"/>
          <w:divBdr>
            <w:top w:val="none" w:sz="0" w:space="0" w:color="auto"/>
            <w:left w:val="none" w:sz="0" w:space="0" w:color="auto"/>
            <w:bottom w:val="none" w:sz="0" w:space="0" w:color="auto"/>
            <w:right w:val="none" w:sz="0" w:space="0" w:color="auto"/>
          </w:divBdr>
        </w:div>
        <w:div w:id="1352141915">
          <w:marLeft w:val="640"/>
          <w:marRight w:val="0"/>
          <w:marTop w:val="0"/>
          <w:marBottom w:val="0"/>
          <w:divBdr>
            <w:top w:val="none" w:sz="0" w:space="0" w:color="auto"/>
            <w:left w:val="none" w:sz="0" w:space="0" w:color="auto"/>
            <w:bottom w:val="none" w:sz="0" w:space="0" w:color="auto"/>
            <w:right w:val="none" w:sz="0" w:space="0" w:color="auto"/>
          </w:divBdr>
        </w:div>
        <w:div w:id="453594340">
          <w:marLeft w:val="640"/>
          <w:marRight w:val="0"/>
          <w:marTop w:val="0"/>
          <w:marBottom w:val="0"/>
          <w:divBdr>
            <w:top w:val="none" w:sz="0" w:space="0" w:color="auto"/>
            <w:left w:val="none" w:sz="0" w:space="0" w:color="auto"/>
            <w:bottom w:val="none" w:sz="0" w:space="0" w:color="auto"/>
            <w:right w:val="none" w:sz="0" w:space="0" w:color="auto"/>
          </w:divBdr>
        </w:div>
        <w:div w:id="1720204763">
          <w:marLeft w:val="640"/>
          <w:marRight w:val="0"/>
          <w:marTop w:val="0"/>
          <w:marBottom w:val="0"/>
          <w:divBdr>
            <w:top w:val="none" w:sz="0" w:space="0" w:color="auto"/>
            <w:left w:val="none" w:sz="0" w:space="0" w:color="auto"/>
            <w:bottom w:val="none" w:sz="0" w:space="0" w:color="auto"/>
            <w:right w:val="none" w:sz="0" w:space="0" w:color="auto"/>
          </w:divBdr>
        </w:div>
        <w:div w:id="613483360">
          <w:marLeft w:val="640"/>
          <w:marRight w:val="0"/>
          <w:marTop w:val="0"/>
          <w:marBottom w:val="0"/>
          <w:divBdr>
            <w:top w:val="none" w:sz="0" w:space="0" w:color="auto"/>
            <w:left w:val="none" w:sz="0" w:space="0" w:color="auto"/>
            <w:bottom w:val="none" w:sz="0" w:space="0" w:color="auto"/>
            <w:right w:val="none" w:sz="0" w:space="0" w:color="auto"/>
          </w:divBdr>
        </w:div>
        <w:div w:id="1934047810">
          <w:marLeft w:val="640"/>
          <w:marRight w:val="0"/>
          <w:marTop w:val="0"/>
          <w:marBottom w:val="0"/>
          <w:divBdr>
            <w:top w:val="none" w:sz="0" w:space="0" w:color="auto"/>
            <w:left w:val="none" w:sz="0" w:space="0" w:color="auto"/>
            <w:bottom w:val="none" w:sz="0" w:space="0" w:color="auto"/>
            <w:right w:val="none" w:sz="0" w:space="0" w:color="auto"/>
          </w:divBdr>
        </w:div>
        <w:div w:id="432630140">
          <w:marLeft w:val="640"/>
          <w:marRight w:val="0"/>
          <w:marTop w:val="0"/>
          <w:marBottom w:val="0"/>
          <w:divBdr>
            <w:top w:val="none" w:sz="0" w:space="0" w:color="auto"/>
            <w:left w:val="none" w:sz="0" w:space="0" w:color="auto"/>
            <w:bottom w:val="none" w:sz="0" w:space="0" w:color="auto"/>
            <w:right w:val="none" w:sz="0" w:space="0" w:color="auto"/>
          </w:divBdr>
        </w:div>
        <w:div w:id="1905724676">
          <w:marLeft w:val="640"/>
          <w:marRight w:val="0"/>
          <w:marTop w:val="0"/>
          <w:marBottom w:val="0"/>
          <w:divBdr>
            <w:top w:val="none" w:sz="0" w:space="0" w:color="auto"/>
            <w:left w:val="none" w:sz="0" w:space="0" w:color="auto"/>
            <w:bottom w:val="none" w:sz="0" w:space="0" w:color="auto"/>
            <w:right w:val="none" w:sz="0" w:space="0" w:color="auto"/>
          </w:divBdr>
        </w:div>
        <w:div w:id="1765497262">
          <w:marLeft w:val="640"/>
          <w:marRight w:val="0"/>
          <w:marTop w:val="0"/>
          <w:marBottom w:val="0"/>
          <w:divBdr>
            <w:top w:val="none" w:sz="0" w:space="0" w:color="auto"/>
            <w:left w:val="none" w:sz="0" w:space="0" w:color="auto"/>
            <w:bottom w:val="none" w:sz="0" w:space="0" w:color="auto"/>
            <w:right w:val="none" w:sz="0" w:space="0" w:color="auto"/>
          </w:divBdr>
        </w:div>
        <w:div w:id="295139162">
          <w:marLeft w:val="640"/>
          <w:marRight w:val="0"/>
          <w:marTop w:val="0"/>
          <w:marBottom w:val="0"/>
          <w:divBdr>
            <w:top w:val="none" w:sz="0" w:space="0" w:color="auto"/>
            <w:left w:val="none" w:sz="0" w:space="0" w:color="auto"/>
            <w:bottom w:val="none" w:sz="0" w:space="0" w:color="auto"/>
            <w:right w:val="none" w:sz="0" w:space="0" w:color="auto"/>
          </w:divBdr>
        </w:div>
        <w:div w:id="1556892471">
          <w:marLeft w:val="640"/>
          <w:marRight w:val="0"/>
          <w:marTop w:val="0"/>
          <w:marBottom w:val="0"/>
          <w:divBdr>
            <w:top w:val="none" w:sz="0" w:space="0" w:color="auto"/>
            <w:left w:val="none" w:sz="0" w:space="0" w:color="auto"/>
            <w:bottom w:val="none" w:sz="0" w:space="0" w:color="auto"/>
            <w:right w:val="none" w:sz="0" w:space="0" w:color="auto"/>
          </w:divBdr>
        </w:div>
        <w:div w:id="644623826">
          <w:marLeft w:val="640"/>
          <w:marRight w:val="0"/>
          <w:marTop w:val="0"/>
          <w:marBottom w:val="0"/>
          <w:divBdr>
            <w:top w:val="none" w:sz="0" w:space="0" w:color="auto"/>
            <w:left w:val="none" w:sz="0" w:space="0" w:color="auto"/>
            <w:bottom w:val="none" w:sz="0" w:space="0" w:color="auto"/>
            <w:right w:val="none" w:sz="0" w:space="0" w:color="auto"/>
          </w:divBdr>
        </w:div>
        <w:div w:id="1947730441">
          <w:marLeft w:val="640"/>
          <w:marRight w:val="0"/>
          <w:marTop w:val="0"/>
          <w:marBottom w:val="0"/>
          <w:divBdr>
            <w:top w:val="none" w:sz="0" w:space="0" w:color="auto"/>
            <w:left w:val="none" w:sz="0" w:space="0" w:color="auto"/>
            <w:bottom w:val="none" w:sz="0" w:space="0" w:color="auto"/>
            <w:right w:val="none" w:sz="0" w:space="0" w:color="auto"/>
          </w:divBdr>
        </w:div>
        <w:div w:id="446117578">
          <w:marLeft w:val="640"/>
          <w:marRight w:val="0"/>
          <w:marTop w:val="0"/>
          <w:marBottom w:val="0"/>
          <w:divBdr>
            <w:top w:val="none" w:sz="0" w:space="0" w:color="auto"/>
            <w:left w:val="none" w:sz="0" w:space="0" w:color="auto"/>
            <w:bottom w:val="none" w:sz="0" w:space="0" w:color="auto"/>
            <w:right w:val="none" w:sz="0" w:space="0" w:color="auto"/>
          </w:divBdr>
        </w:div>
        <w:div w:id="1938097735">
          <w:marLeft w:val="640"/>
          <w:marRight w:val="0"/>
          <w:marTop w:val="0"/>
          <w:marBottom w:val="0"/>
          <w:divBdr>
            <w:top w:val="none" w:sz="0" w:space="0" w:color="auto"/>
            <w:left w:val="none" w:sz="0" w:space="0" w:color="auto"/>
            <w:bottom w:val="none" w:sz="0" w:space="0" w:color="auto"/>
            <w:right w:val="none" w:sz="0" w:space="0" w:color="auto"/>
          </w:divBdr>
        </w:div>
        <w:div w:id="1499999539">
          <w:marLeft w:val="640"/>
          <w:marRight w:val="0"/>
          <w:marTop w:val="0"/>
          <w:marBottom w:val="0"/>
          <w:divBdr>
            <w:top w:val="none" w:sz="0" w:space="0" w:color="auto"/>
            <w:left w:val="none" w:sz="0" w:space="0" w:color="auto"/>
            <w:bottom w:val="none" w:sz="0" w:space="0" w:color="auto"/>
            <w:right w:val="none" w:sz="0" w:space="0" w:color="auto"/>
          </w:divBdr>
        </w:div>
        <w:div w:id="344401692">
          <w:marLeft w:val="640"/>
          <w:marRight w:val="0"/>
          <w:marTop w:val="0"/>
          <w:marBottom w:val="0"/>
          <w:divBdr>
            <w:top w:val="none" w:sz="0" w:space="0" w:color="auto"/>
            <w:left w:val="none" w:sz="0" w:space="0" w:color="auto"/>
            <w:bottom w:val="none" w:sz="0" w:space="0" w:color="auto"/>
            <w:right w:val="none" w:sz="0" w:space="0" w:color="auto"/>
          </w:divBdr>
        </w:div>
        <w:div w:id="2103449210">
          <w:marLeft w:val="640"/>
          <w:marRight w:val="0"/>
          <w:marTop w:val="0"/>
          <w:marBottom w:val="0"/>
          <w:divBdr>
            <w:top w:val="none" w:sz="0" w:space="0" w:color="auto"/>
            <w:left w:val="none" w:sz="0" w:space="0" w:color="auto"/>
            <w:bottom w:val="none" w:sz="0" w:space="0" w:color="auto"/>
            <w:right w:val="none" w:sz="0" w:space="0" w:color="auto"/>
          </w:divBdr>
        </w:div>
        <w:div w:id="1560046828">
          <w:marLeft w:val="640"/>
          <w:marRight w:val="0"/>
          <w:marTop w:val="0"/>
          <w:marBottom w:val="0"/>
          <w:divBdr>
            <w:top w:val="none" w:sz="0" w:space="0" w:color="auto"/>
            <w:left w:val="none" w:sz="0" w:space="0" w:color="auto"/>
            <w:bottom w:val="none" w:sz="0" w:space="0" w:color="auto"/>
            <w:right w:val="none" w:sz="0" w:space="0" w:color="auto"/>
          </w:divBdr>
        </w:div>
        <w:div w:id="796335222">
          <w:marLeft w:val="640"/>
          <w:marRight w:val="0"/>
          <w:marTop w:val="0"/>
          <w:marBottom w:val="0"/>
          <w:divBdr>
            <w:top w:val="none" w:sz="0" w:space="0" w:color="auto"/>
            <w:left w:val="none" w:sz="0" w:space="0" w:color="auto"/>
            <w:bottom w:val="none" w:sz="0" w:space="0" w:color="auto"/>
            <w:right w:val="none" w:sz="0" w:space="0" w:color="auto"/>
          </w:divBdr>
        </w:div>
        <w:div w:id="1679654198">
          <w:marLeft w:val="640"/>
          <w:marRight w:val="0"/>
          <w:marTop w:val="0"/>
          <w:marBottom w:val="0"/>
          <w:divBdr>
            <w:top w:val="none" w:sz="0" w:space="0" w:color="auto"/>
            <w:left w:val="none" w:sz="0" w:space="0" w:color="auto"/>
            <w:bottom w:val="none" w:sz="0" w:space="0" w:color="auto"/>
            <w:right w:val="none" w:sz="0" w:space="0" w:color="auto"/>
          </w:divBdr>
        </w:div>
        <w:div w:id="890112150">
          <w:marLeft w:val="640"/>
          <w:marRight w:val="0"/>
          <w:marTop w:val="0"/>
          <w:marBottom w:val="0"/>
          <w:divBdr>
            <w:top w:val="none" w:sz="0" w:space="0" w:color="auto"/>
            <w:left w:val="none" w:sz="0" w:space="0" w:color="auto"/>
            <w:bottom w:val="none" w:sz="0" w:space="0" w:color="auto"/>
            <w:right w:val="none" w:sz="0" w:space="0" w:color="auto"/>
          </w:divBdr>
        </w:div>
        <w:div w:id="1861550865">
          <w:marLeft w:val="640"/>
          <w:marRight w:val="0"/>
          <w:marTop w:val="0"/>
          <w:marBottom w:val="0"/>
          <w:divBdr>
            <w:top w:val="none" w:sz="0" w:space="0" w:color="auto"/>
            <w:left w:val="none" w:sz="0" w:space="0" w:color="auto"/>
            <w:bottom w:val="none" w:sz="0" w:space="0" w:color="auto"/>
            <w:right w:val="none" w:sz="0" w:space="0" w:color="auto"/>
          </w:divBdr>
        </w:div>
        <w:div w:id="689645259">
          <w:marLeft w:val="640"/>
          <w:marRight w:val="0"/>
          <w:marTop w:val="0"/>
          <w:marBottom w:val="0"/>
          <w:divBdr>
            <w:top w:val="none" w:sz="0" w:space="0" w:color="auto"/>
            <w:left w:val="none" w:sz="0" w:space="0" w:color="auto"/>
            <w:bottom w:val="none" w:sz="0" w:space="0" w:color="auto"/>
            <w:right w:val="none" w:sz="0" w:space="0" w:color="auto"/>
          </w:divBdr>
        </w:div>
        <w:div w:id="1491949210">
          <w:marLeft w:val="640"/>
          <w:marRight w:val="0"/>
          <w:marTop w:val="0"/>
          <w:marBottom w:val="0"/>
          <w:divBdr>
            <w:top w:val="none" w:sz="0" w:space="0" w:color="auto"/>
            <w:left w:val="none" w:sz="0" w:space="0" w:color="auto"/>
            <w:bottom w:val="none" w:sz="0" w:space="0" w:color="auto"/>
            <w:right w:val="none" w:sz="0" w:space="0" w:color="auto"/>
          </w:divBdr>
        </w:div>
        <w:div w:id="1832480777">
          <w:marLeft w:val="640"/>
          <w:marRight w:val="0"/>
          <w:marTop w:val="0"/>
          <w:marBottom w:val="0"/>
          <w:divBdr>
            <w:top w:val="none" w:sz="0" w:space="0" w:color="auto"/>
            <w:left w:val="none" w:sz="0" w:space="0" w:color="auto"/>
            <w:bottom w:val="none" w:sz="0" w:space="0" w:color="auto"/>
            <w:right w:val="none" w:sz="0" w:space="0" w:color="auto"/>
          </w:divBdr>
        </w:div>
        <w:div w:id="1036076237">
          <w:marLeft w:val="640"/>
          <w:marRight w:val="0"/>
          <w:marTop w:val="0"/>
          <w:marBottom w:val="0"/>
          <w:divBdr>
            <w:top w:val="none" w:sz="0" w:space="0" w:color="auto"/>
            <w:left w:val="none" w:sz="0" w:space="0" w:color="auto"/>
            <w:bottom w:val="none" w:sz="0" w:space="0" w:color="auto"/>
            <w:right w:val="none" w:sz="0" w:space="0" w:color="auto"/>
          </w:divBdr>
        </w:div>
        <w:div w:id="2099398759">
          <w:marLeft w:val="640"/>
          <w:marRight w:val="0"/>
          <w:marTop w:val="0"/>
          <w:marBottom w:val="0"/>
          <w:divBdr>
            <w:top w:val="none" w:sz="0" w:space="0" w:color="auto"/>
            <w:left w:val="none" w:sz="0" w:space="0" w:color="auto"/>
            <w:bottom w:val="none" w:sz="0" w:space="0" w:color="auto"/>
            <w:right w:val="none" w:sz="0" w:space="0" w:color="auto"/>
          </w:divBdr>
        </w:div>
        <w:div w:id="786117250">
          <w:marLeft w:val="640"/>
          <w:marRight w:val="0"/>
          <w:marTop w:val="0"/>
          <w:marBottom w:val="0"/>
          <w:divBdr>
            <w:top w:val="none" w:sz="0" w:space="0" w:color="auto"/>
            <w:left w:val="none" w:sz="0" w:space="0" w:color="auto"/>
            <w:bottom w:val="none" w:sz="0" w:space="0" w:color="auto"/>
            <w:right w:val="none" w:sz="0" w:space="0" w:color="auto"/>
          </w:divBdr>
        </w:div>
        <w:div w:id="1202742970">
          <w:marLeft w:val="640"/>
          <w:marRight w:val="0"/>
          <w:marTop w:val="0"/>
          <w:marBottom w:val="0"/>
          <w:divBdr>
            <w:top w:val="none" w:sz="0" w:space="0" w:color="auto"/>
            <w:left w:val="none" w:sz="0" w:space="0" w:color="auto"/>
            <w:bottom w:val="none" w:sz="0" w:space="0" w:color="auto"/>
            <w:right w:val="none" w:sz="0" w:space="0" w:color="auto"/>
          </w:divBdr>
        </w:div>
        <w:div w:id="419329022">
          <w:marLeft w:val="640"/>
          <w:marRight w:val="0"/>
          <w:marTop w:val="0"/>
          <w:marBottom w:val="0"/>
          <w:divBdr>
            <w:top w:val="none" w:sz="0" w:space="0" w:color="auto"/>
            <w:left w:val="none" w:sz="0" w:space="0" w:color="auto"/>
            <w:bottom w:val="none" w:sz="0" w:space="0" w:color="auto"/>
            <w:right w:val="none" w:sz="0" w:space="0" w:color="auto"/>
          </w:divBdr>
        </w:div>
        <w:div w:id="70784106">
          <w:marLeft w:val="640"/>
          <w:marRight w:val="0"/>
          <w:marTop w:val="0"/>
          <w:marBottom w:val="0"/>
          <w:divBdr>
            <w:top w:val="none" w:sz="0" w:space="0" w:color="auto"/>
            <w:left w:val="none" w:sz="0" w:space="0" w:color="auto"/>
            <w:bottom w:val="none" w:sz="0" w:space="0" w:color="auto"/>
            <w:right w:val="none" w:sz="0" w:space="0" w:color="auto"/>
          </w:divBdr>
        </w:div>
        <w:div w:id="677149729">
          <w:marLeft w:val="640"/>
          <w:marRight w:val="0"/>
          <w:marTop w:val="0"/>
          <w:marBottom w:val="0"/>
          <w:divBdr>
            <w:top w:val="none" w:sz="0" w:space="0" w:color="auto"/>
            <w:left w:val="none" w:sz="0" w:space="0" w:color="auto"/>
            <w:bottom w:val="none" w:sz="0" w:space="0" w:color="auto"/>
            <w:right w:val="none" w:sz="0" w:space="0" w:color="auto"/>
          </w:divBdr>
        </w:div>
        <w:div w:id="696345007">
          <w:marLeft w:val="640"/>
          <w:marRight w:val="0"/>
          <w:marTop w:val="0"/>
          <w:marBottom w:val="0"/>
          <w:divBdr>
            <w:top w:val="none" w:sz="0" w:space="0" w:color="auto"/>
            <w:left w:val="none" w:sz="0" w:space="0" w:color="auto"/>
            <w:bottom w:val="none" w:sz="0" w:space="0" w:color="auto"/>
            <w:right w:val="none" w:sz="0" w:space="0" w:color="auto"/>
          </w:divBdr>
        </w:div>
        <w:div w:id="194734993">
          <w:marLeft w:val="640"/>
          <w:marRight w:val="0"/>
          <w:marTop w:val="0"/>
          <w:marBottom w:val="0"/>
          <w:divBdr>
            <w:top w:val="none" w:sz="0" w:space="0" w:color="auto"/>
            <w:left w:val="none" w:sz="0" w:space="0" w:color="auto"/>
            <w:bottom w:val="none" w:sz="0" w:space="0" w:color="auto"/>
            <w:right w:val="none" w:sz="0" w:space="0" w:color="auto"/>
          </w:divBdr>
        </w:div>
        <w:div w:id="854005016">
          <w:marLeft w:val="640"/>
          <w:marRight w:val="0"/>
          <w:marTop w:val="0"/>
          <w:marBottom w:val="0"/>
          <w:divBdr>
            <w:top w:val="none" w:sz="0" w:space="0" w:color="auto"/>
            <w:left w:val="none" w:sz="0" w:space="0" w:color="auto"/>
            <w:bottom w:val="none" w:sz="0" w:space="0" w:color="auto"/>
            <w:right w:val="none" w:sz="0" w:space="0" w:color="auto"/>
          </w:divBdr>
        </w:div>
        <w:div w:id="1275752835">
          <w:marLeft w:val="640"/>
          <w:marRight w:val="0"/>
          <w:marTop w:val="0"/>
          <w:marBottom w:val="0"/>
          <w:divBdr>
            <w:top w:val="none" w:sz="0" w:space="0" w:color="auto"/>
            <w:left w:val="none" w:sz="0" w:space="0" w:color="auto"/>
            <w:bottom w:val="none" w:sz="0" w:space="0" w:color="auto"/>
            <w:right w:val="none" w:sz="0" w:space="0" w:color="auto"/>
          </w:divBdr>
        </w:div>
        <w:div w:id="1679887966">
          <w:marLeft w:val="640"/>
          <w:marRight w:val="0"/>
          <w:marTop w:val="0"/>
          <w:marBottom w:val="0"/>
          <w:divBdr>
            <w:top w:val="none" w:sz="0" w:space="0" w:color="auto"/>
            <w:left w:val="none" w:sz="0" w:space="0" w:color="auto"/>
            <w:bottom w:val="none" w:sz="0" w:space="0" w:color="auto"/>
            <w:right w:val="none" w:sz="0" w:space="0" w:color="auto"/>
          </w:divBdr>
        </w:div>
        <w:div w:id="856194565">
          <w:marLeft w:val="640"/>
          <w:marRight w:val="0"/>
          <w:marTop w:val="0"/>
          <w:marBottom w:val="0"/>
          <w:divBdr>
            <w:top w:val="none" w:sz="0" w:space="0" w:color="auto"/>
            <w:left w:val="none" w:sz="0" w:space="0" w:color="auto"/>
            <w:bottom w:val="none" w:sz="0" w:space="0" w:color="auto"/>
            <w:right w:val="none" w:sz="0" w:space="0" w:color="auto"/>
          </w:divBdr>
        </w:div>
        <w:div w:id="1004622947">
          <w:marLeft w:val="640"/>
          <w:marRight w:val="0"/>
          <w:marTop w:val="0"/>
          <w:marBottom w:val="0"/>
          <w:divBdr>
            <w:top w:val="none" w:sz="0" w:space="0" w:color="auto"/>
            <w:left w:val="none" w:sz="0" w:space="0" w:color="auto"/>
            <w:bottom w:val="none" w:sz="0" w:space="0" w:color="auto"/>
            <w:right w:val="none" w:sz="0" w:space="0" w:color="auto"/>
          </w:divBdr>
        </w:div>
        <w:div w:id="1894585719">
          <w:marLeft w:val="640"/>
          <w:marRight w:val="0"/>
          <w:marTop w:val="0"/>
          <w:marBottom w:val="0"/>
          <w:divBdr>
            <w:top w:val="none" w:sz="0" w:space="0" w:color="auto"/>
            <w:left w:val="none" w:sz="0" w:space="0" w:color="auto"/>
            <w:bottom w:val="none" w:sz="0" w:space="0" w:color="auto"/>
            <w:right w:val="none" w:sz="0" w:space="0" w:color="auto"/>
          </w:divBdr>
        </w:div>
        <w:div w:id="91322375">
          <w:marLeft w:val="640"/>
          <w:marRight w:val="0"/>
          <w:marTop w:val="0"/>
          <w:marBottom w:val="0"/>
          <w:divBdr>
            <w:top w:val="none" w:sz="0" w:space="0" w:color="auto"/>
            <w:left w:val="none" w:sz="0" w:space="0" w:color="auto"/>
            <w:bottom w:val="none" w:sz="0" w:space="0" w:color="auto"/>
            <w:right w:val="none" w:sz="0" w:space="0" w:color="auto"/>
          </w:divBdr>
        </w:div>
        <w:div w:id="1422946924">
          <w:marLeft w:val="640"/>
          <w:marRight w:val="0"/>
          <w:marTop w:val="0"/>
          <w:marBottom w:val="0"/>
          <w:divBdr>
            <w:top w:val="none" w:sz="0" w:space="0" w:color="auto"/>
            <w:left w:val="none" w:sz="0" w:space="0" w:color="auto"/>
            <w:bottom w:val="none" w:sz="0" w:space="0" w:color="auto"/>
            <w:right w:val="none" w:sz="0" w:space="0" w:color="auto"/>
          </w:divBdr>
        </w:div>
        <w:div w:id="1337684257">
          <w:marLeft w:val="640"/>
          <w:marRight w:val="0"/>
          <w:marTop w:val="0"/>
          <w:marBottom w:val="0"/>
          <w:divBdr>
            <w:top w:val="none" w:sz="0" w:space="0" w:color="auto"/>
            <w:left w:val="none" w:sz="0" w:space="0" w:color="auto"/>
            <w:bottom w:val="none" w:sz="0" w:space="0" w:color="auto"/>
            <w:right w:val="none" w:sz="0" w:space="0" w:color="auto"/>
          </w:divBdr>
        </w:div>
        <w:div w:id="491020518">
          <w:marLeft w:val="640"/>
          <w:marRight w:val="0"/>
          <w:marTop w:val="0"/>
          <w:marBottom w:val="0"/>
          <w:divBdr>
            <w:top w:val="none" w:sz="0" w:space="0" w:color="auto"/>
            <w:left w:val="none" w:sz="0" w:space="0" w:color="auto"/>
            <w:bottom w:val="none" w:sz="0" w:space="0" w:color="auto"/>
            <w:right w:val="none" w:sz="0" w:space="0" w:color="auto"/>
          </w:divBdr>
        </w:div>
        <w:div w:id="109861576">
          <w:marLeft w:val="640"/>
          <w:marRight w:val="0"/>
          <w:marTop w:val="0"/>
          <w:marBottom w:val="0"/>
          <w:divBdr>
            <w:top w:val="none" w:sz="0" w:space="0" w:color="auto"/>
            <w:left w:val="none" w:sz="0" w:space="0" w:color="auto"/>
            <w:bottom w:val="none" w:sz="0" w:space="0" w:color="auto"/>
            <w:right w:val="none" w:sz="0" w:space="0" w:color="auto"/>
          </w:divBdr>
        </w:div>
        <w:div w:id="1171288258">
          <w:marLeft w:val="640"/>
          <w:marRight w:val="0"/>
          <w:marTop w:val="0"/>
          <w:marBottom w:val="0"/>
          <w:divBdr>
            <w:top w:val="none" w:sz="0" w:space="0" w:color="auto"/>
            <w:left w:val="none" w:sz="0" w:space="0" w:color="auto"/>
            <w:bottom w:val="none" w:sz="0" w:space="0" w:color="auto"/>
            <w:right w:val="none" w:sz="0" w:space="0" w:color="auto"/>
          </w:divBdr>
        </w:div>
        <w:div w:id="1732999832">
          <w:marLeft w:val="640"/>
          <w:marRight w:val="0"/>
          <w:marTop w:val="0"/>
          <w:marBottom w:val="0"/>
          <w:divBdr>
            <w:top w:val="none" w:sz="0" w:space="0" w:color="auto"/>
            <w:left w:val="none" w:sz="0" w:space="0" w:color="auto"/>
            <w:bottom w:val="none" w:sz="0" w:space="0" w:color="auto"/>
            <w:right w:val="none" w:sz="0" w:space="0" w:color="auto"/>
          </w:divBdr>
        </w:div>
        <w:div w:id="1045716172">
          <w:marLeft w:val="640"/>
          <w:marRight w:val="0"/>
          <w:marTop w:val="0"/>
          <w:marBottom w:val="0"/>
          <w:divBdr>
            <w:top w:val="none" w:sz="0" w:space="0" w:color="auto"/>
            <w:left w:val="none" w:sz="0" w:space="0" w:color="auto"/>
            <w:bottom w:val="none" w:sz="0" w:space="0" w:color="auto"/>
            <w:right w:val="none" w:sz="0" w:space="0" w:color="auto"/>
          </w:divBdr>
        </w:div>
        <w:div w:id="502859058">
          <w:marLeft w:val="640"/>
          <w:marRight w:val="0"/>
          <w:marTop w:val="0"/>
          <w:marBottom w:val="0"/>
          <w:divBdr>
            <w:top w:val="none" w:sz="0" w:space="0" w:color="auto"/>
            <w:left w:val="none" w:sz="0" w:space="0" w:color="auto"/>
            <w:bottom w:val="none" w:sz="0" w:space="0" w:color="auto"/>
            <w:right w:val="none" w:sz="0" w:space="0" w:color="auto"/>
          </w:divBdr>
        </w:div>
        <w:div w:id="1499345673">
          <w:marLeft w:val="640"/>
          <w:marRight w:val="0"/>
          <w:marTop w:val="0"/>
          <w:marBottom w:val="0"/>
          <w:divBdr>
            <w:top w:val="none" w:sz="0" w:space="0" w:color="auto"/>
            <w:left w:val="none" w:sz="0" w:space="0" w:color="auto"/>
            <w:bottom w:val="none" w:sz="0" w:space="0" w:color="auto"/>
            <w:right w:val="none" w:sz="0" w:space="0" w:color="auto"/>
          </w:divBdr>
        </w:div>
        <w:div w:id="1868443987">
          <w:marLeft w:val="640"/>
          <w:marRight w:val="0"/>
          <w:marTop w:val="0"/>
          <w:marBottom w:val="0"/>
          <w:divBdr>
            <w:top w:val="none" w:sz="0" w:space="0" w:color="auto"/>
            <w:left w:val="none" w:sz="0" w:space="0" w:color="auto"/>
            <w:bottom w:val="none" w:sz="0" w:space="0" w:color="auto"/>
            <w:right w:val="none" w:sz="0" w:space="0" w:color="auto"/>
          </w:divBdr>
        </w:div>
        <w:div w:id="1321037200">
          <w:marLeft w:val="640"/>
          <w:marRight w:val="0"/>
          <w:marTop w:val="0"/>
          <w:marBottom w:val="0"/>
          <w:divBdr>
            <w:top w:val="none" w:sz="0" w:space="0" w:color="auto"/>
            <w:left w:val="none" w:sz="0" w:space="0" w:color="auto"/>
            <w:bottom w:val="none" w:sz="0" w:space="0" w:color="auto"/>
            <w:right w:val="none" w:sz="0" w:space="0" w:color="auto"/>
          </w:divBdr>
        </w:div>
        <w:div w:id="1256863409">
          <w:marLeft w:val="640"/>
          <w:marRight w:val="0"/>
          <w:marTop w:val="0"/>
          <w:marBottom w:val="0"/>
          <w:divBdr>
            <w:top w:val="none" w:sz="0" w:space="0" w:color="auto"/>
            <w:left w:val="none" w:sz="0" w:space="0" w:color="auto"/>
            <w:bottom w:val="none" w:sz="0" w:space="0" w:color="auto"/>
            <w:right w:val="none" w:sz="0" w:space="0" w:color="auto"/>
          </w:divBdr>
        </w:div>
        <w:div w:id="876311949">
          <w:marLeft w:val="640"/>
          <w:marRight w:val="0"/>
          <w:marTop w:val="0"/>
          <w:marBottom w:val="0"/>
          <w:divBdr>
            <w:top w:val="none" w:sz="0" w:space="0" w:color="auto"/>
            <w:left w:val="none" w:sz="0" w:space="0" w:color="auto"/>
            <w:bottom w:val="none" w:sz="0" w:space="0" w:color="auto"/>
            <w:right w:val="none" w:sz="0" w:space="0" w:color="auto"/>
          </w:divBdr>
        </w:div>
        <w:div w:id="1188131254">
          <w:marLeft w:val="640"/>
          <w:marRight w:val="0"/>
          <w:marTop w:val="0"/>
          <w:marBottom w:val="0"/>
          <w:divBdr>
            <w:top w:val="none" w:sz="0" w:space="0" w:color="auto"/>
            <w:left w:val="none" w:sz="0" w:space="0" w:color="auto"/>
            <w:bottom w:val="none" w:sz="0" w:space="0" w:color="auto"/>
            <w:right w:val="none" w:sz="0" w:space="0" w:color="auto"/>
          </w:divBdr>
        </w:div>
        <w:div w:id="253249265">
          <w:marLeft w:val="640"/>
          <w:marRight w:val="0"/>
          <w:marTop w:val="0"/>
          <w:marBottom w:val="0"/>
          <w:divBdr>
            <w:top w:val="none" w:sz="0" w:space="0" w:color="auto"/>
            <w:left w:val="none" w:sz="0" w:space="0" w:color="auto"/>
            <w:bottom w:val="none" w:sz="0" w:space="0" w:color="auto"/>
            <w:right w:val="none" w:sz="0" w:space="0" w:color="auto"/>
          </w:divBdr>
        </w:div>
        <w:div w:id="889849960">
          <w:marLeft w:val="640"/>
          <w:marRight w:val="0"/>
          <w:marTop w:val="0"/>
          <w:marBottom w:val="0"/>
          <w:divBdr>
            <w:top w:val="none" w:sz="0" w:space="0" w:color="auto"/>
            <w:left w:val="none" w:sz="0" w:space="0" w:color="auto"/>
            <w:bottom w:val="none" w:sz="0" w:space="0" w:color="auto"/>
            <w:right w:val="none" w:sz="0" w:space="0" w:color="auto"/>
          </w:divBdr>
        </w:div>
        <w:div w:id="60762166">
          <w:marLeft w:val="640"/>
          <w:marRight w:val="0"/>
          <w:marTop w:val="0"/>
          <w:marBottom w:val="0"/>
          <w:divBdr>
            <w:top w:val="none" w:sz="0" w:space="0" w:color="auto"/>
            <w:left w:val="none" w:sz="0" w:space="0" w:color="auto"/>
            <w:bottom w:val="none" w:sz="0" w:space="0" w:color="auto"/>
            <w:right w:val="none" w:sz="0" w:space="0" w:color="auto"/>
          </w:divBdr>
        </w:div>
        <w:div w:id="1045257784">
          <w:marLeft w:val="640"/>
          <w:marRight w:val="0"/>
          <w:marTop w:val="0"/>
          <w:marBottom w:val="0"/>
          <w:divBdr>
            <w:top w:val="none" w:sz="0" w:space="0" w:color="auto"/>
            <w:left w:val="none" w:sz="0" w:space="0" w:color="auto"/>
            <w:bottom w:val="none" w:sz="0" w:space="0" w:color="auto"/>
            <w:right w:val="none" w:sz="0" w:space="0" w:color="auto"/>
          </w:divBdr>
        </w:div>
        <w:div w:id="472216682">
          <w:marLeft w:val="640"/>
          <w:marRight w:val="0"/>
          <w:marTop w:val="0"/>
          <w:marBottom w:val="0"/>
          <w:divBdr>
            <w:top w:val="none" w:sz="0" w:space="0" w:color="auto"/>
            <w:left w:val="none" w:sz="0" w:space="0" w:color="auto"/>
            <w:bottom w:val="none" w:sz="0" w:space="0" w:color="auto"/>
            <w:right w:val="none" w:sz="0" w:space="0" w:color="auto"/>
          </w:divBdr>
        </w:div>
        <w:div w:id="961106900">
          <w:marLeft w:val="640"/>
          <w:marRight w:val="0"/>
          <w:marTop w:val="0"/>
          <w:marBottom w:val="0"/>
          <w:divBdr>
            <w:top w:val="none" w:sz="0" w:space="0" w:color="auto"/>
            <w:left w:val="none" w:sz="0" w:space="0" w:color="auto"/>
            <w:bottom w:val="none" w:sz="0" w:space="0" w:color="auto"/>
            <w:right w:val="none" w:sz="0" w:space="0" w:color="auto"/>
          </w:divBdr>
        </w:div>
        <w:div w:id="232156057">
          <w:marLeft w:val="640"/>
          <w:marRight w:val="0"/>
          <w:marTop w:val="0"/>
          <w:marBottom w:val="0"/>
          <w:divBdr>
            <w:top w:val="none" w:sz="0" w:space="0" w:color="auto"/>
            <w:left w:val="none" w:sz="0" w:space="0" w:color="auto"/>
            <w:bottom w:val="none" w:sz="0" w:space="0" w:color="auto"/>
            <w:right w:val="none" w:sz="0" w:space="0" w:color="auto"/>
          </w:divBdr>
        </w:div>
        <w:div w:id="123273341">
          <w:marLeft w:val="640"/>
          <w:marRight w:val="0"/>
          <w:marTop w:val="0"/>
          <w:marBottom w:val="0"/>
          <w:divBdr>
            <w:top w:val="none" w:sz="0" w:space="0" w:color="auto"/>
            <w:left w:val="none" w:sz="0" w:space="0" w:color="auto"/>
            <w:bottom w:val="none" w:sz="0" w:space="0" w:color="auto"/>
            <w:right w:val="none" w:sz="0" w:space="0" w:color="auto"/>
          </w:divBdr>
        </w:div>
        <w:div w:id="1094786505">
          <w:marLeft w:val="640"/>
          <w:marRight w:val="0"/>
          <w:marTop w:val="0"/>
          <w:marBottom w:val="0"/>
          <w:divBdr>
            <w:top w:val="none" w:sz="0" w:space="0" w:color="auto"/>
            <w:left w:val="none" w:sz="0" w:space="0" w:color="auto"/>
            <w:bottom w:val="none" w:sz="0" w:space="0" w:color="auto"/>
            <w:right w:val="none" w:sz="0" w:space="0" w:color="auto"/>
          </w:divBdr>
        </w:div>
        <w:div w:id="714240106">
          <w:marLeft w:val="640"/>
          <w:marRight w:val="0"/>
          <w:marTop w:val="0"/>
          <w:marBottom w:val="0"/>
          <w:divBdr>
            <w:top w:val="none" w:sz="0" w:space="0" w:color="auto"/>
            <w:left w:val="none" w:sz="0" w:space="0" w:color="auto"/>
            <w:bottom w:val="none" w:sz="0" w:space="0" w:color="auto"/>
            <w:right w:val="none" w:sz="0" w:space="0" w:color="auto"/>
          </w:divBdr>
        </w:div>
        <w:div w:id="1112672090">
          <w:marLeft w:val="640"/>
          <w:marRight w:val="0"/>
          <w:marTop w:val="0"/>
          <w:marBottom w:val="0"/>
          <w:divBdr>
            <w:top w:val="none" w:sz="0" w:space="0" w:color="auto"/>
            <w:left w:val="none" w:sz="0" w:space="0" w:color="auto"/>
            <w:bottom w:val="none" w:sz="0" w:space="0" w:color="auto"/>
            <w:right w:val="none" w:sz="0" w:space="0" w:color="auto"/>
          </w:divBdr>
        </w:div>
        <w:div w:id="341862099">
          <w:marLeft w:val="640"/>
          <w:marRight w:val="0"/>
          <w:marTop w:val="0"/>
          <w:marBottom w:val="0"/>
          <w:divBdr>
            <w:top w:val="none" w:sz="0" w:space="0" w:color="auto"/>
            <w:left w:val="none" w:sz="0" w:space="0" w:color="auto"/>
            <w:bottom w:val="none" w:sz="0" w:space="0" w:color="auto"/>
            <w:right w:val="none" w:sz="0" w:space="0" w:color="auto"/>
          </w:divBdr>
        </w:div>
        <w:div w:id="1534070395">
          <w:marLeft w:val="640"/>
          <w:marRight w:val="0"/>
          <w:marTop w:val="0"/>
          <w:marBottom w:val="0"/>
          <w:divBdr>
            <w:top w:val="none" w:sz="0" w:space="0" w:color="auto"/>
            <w:left w:val="none" w:sz="0" w:space="0" w:color="auto"/>
            <w:bottom w:val="none" w:sz="0" w:space="0" w:color="auto"/>
            <w:right w:val="none" w:sz="0" w:space="0" w:color="auto"/>
          </w:divBdr>
        </w:div>
        <w:div w:id="539710948">
          <w:marLeft w:val="640"/>
          <w:marRight w:val="0"/>
          <w:marTop w:val="0"/>
          <w:marBottom w:val="0"/>
          <w:divBdr>
            <w:top w:val="none" w:sz="0" w:space="0" w:color="auto"/>
            <w:left w:val="none" w:sz="0" w:space="0" w:color="auto"/>
            <w:bottom w:val="none" w:sz="0" w:space="0" w:color="auto"/>
            <w:right w:val="none" w:sz="0" w:space="0" w:color="auto"/>
          </w:divBdr>
        </w:div>
        <w:div w:id="843976237">
          <w:marLeft w:val="640"/>
          <w:marRight w:val="0"/>
          <w:marTop w:val="0"/>
          <w:marBottom w:val="0"/>
          <w:divBdr>
            <w:top w:val="none" w:sz="0" w:space="0" w:color="auto"/>
            <w:left w:val="none" w:sz="0" w:space="0" w:color="auto"/>
            <w:bottom w:val="none" w:sz="0" w:space="0" w:color="auto"/>
            <w:right w:val="none" w:sz="0" w:space="0" w:color="auto"/>
          </w:divBdr>
        </w:div>
        <w:div w:id="1763531499">
          <w:marLeft w:val="640"/>
          <w:marRight w:val="0"/>
          <w:marTop w:val="0"/>
          <w:marBottom w:val="0"/>
          <w:divBdr>
            <w:top w:val="none" w:sz="0" w:space="0" w:color="auto"/>
            <w:left w:val="none" w:sz="0" w:space="0" w:color="auto"/>
            <w:bottom w:val="none" w:sz="0" w:space="0" w:color="auto"/>
            <w:right w:val="none" w:sz="0" w:space="0" w:color="auto"/>
          </w:divBdr>
        </w:div>
        <w:div w:id="318730742">
          <w:marLeft w:val="640"/>
          <w:marRight w:val="0"/>
          <w:marTop w:val="0"/>
          <w:marBottom w:val="0"/>
          <w:divBdr>
            <w:top w:val="none" w:sz="0" w:space="0" w:color="auto"/>
            <w:left w:val="none" w:sz="0" w:space="0" w:color="auto"/>
            <w:bottom w:val="none" w:sz="0" w:space="0" w:color="auto"/>
            <w:right w:val="none" w:sz="0" w:space="0" w:color="auto"/>
          </w:divBdr>
        </w:div>
        <w:div w:id="282157661">
          <w:marLeft w:val="640"/>
          <w:marRight w:val="0"/>
          <w:marTop w:val="0"/>
          <w:marBottom w:val="0"/>
          <w:divBdr>
            <w:top w:val="none" w:sz="0" w:space="0" w:color="auto"/>
            <w:left w:val="none" w:sz="0" w:space="0" w:color="auto"/>
            <w:bottom w:val="none" w:sz="0" w:space="0" w:color="auto"/>
            <w:right w:val="none" w:sz="0" w:space="0" w:color="auto"/>
          </w:divBdr>
        </w:div>
        <w:div w:id="1005401933">
          <w:marLeft w:val="640"/>
          <w:marRight w:val="0"/>
          <w:marTop w:val="0"/>
          <w:marBottom w:val="0"/>
          <w:divBdr>
            <w:top w:val="none" w:sz="0" w:space="0" w:color="auto"/>
            <w:left w:val="none" w:sz="0" w:space="0" w:color="auto"/>
            <w:bottom w:val="none" w:sz="0" w:space="0" w:color="auto"/>
            <w:right w:val="none" w:sz="0" w:space="0" w:color="auto"/>
          </w:divBdr>
        </w:div>
        <w:div w:id="555318200">
          <w:marLeft w:val="640"/>
          <w:marRight w:val="0"/>
          <w:marTop w:val="0"/>
          <w:marBottom w:val="0"/>
          <w:divBdr>
            <w:top w:val="none" w:sz="0" w:space="0" w:color="auto"/>
            <w:left w:val="none" w:sz="0" w:space="0" w:color="auto"/>
            <w:bottom w:val="none" w:sz="0" w:space="0" w:color="auto"/>
            <w:right w:val="none" w:sz="0" w:space="0" w:color="auto"/>
          </w:divBdr>
        </w:div>
        <w:div w:id="2004504094">
          <w:marLeft w:val="640"/>
          <w:marRight w:val="0"/>
          <w:marTop w:val="0"/>
          <w:marBottom w:val="0"/>
          <w:divBdr>
            <w:top w:val="none" w:sz="0" w:space="0" w:color="auto"/>
            <w:left w:val="none" w:sz="0" w:space="0" w:color="auto"/>
            <w:bottom w:val="none" w:sz="0" w:space="0" w:color="auto"/>
            <w:right w:val="none" w:sz="0" w:space="0" w:color="auto"/>
          </w:divBdr>
        </w:div>
        <w:div w:id="2001809600">
          <w:marLeft w:val="640"/>
          <w:marRight w:val="0"/>
          <w:marTop w:val="0"/>
          <w:marBottom w:val="0"/>
          <w:divBdr>
            <w:top w:val="none" w:sz="0" w:space="0" w:color="auto"/>
            <w:left w:val="none" w:sz="0" w:space="0" w:color="auto"/>
            <w:bottom w:val="none" w:sz="0" w:space="0" w:color="auto"/>
            <w:right w:val="none" w:sz="0" w:space="0" w:color="auto"/>
          </w:divBdr>
        </w:div>
        <w:div w:id="968781110">
          <w:marLeft w:val="640"/>
          <w:marRight w:val="0"/>
          <w:marTop w:val="0"/>
          <w:marBottom w:val="0"/>
          <w:divBdr>
            <w:top w:val="none" w:sz="0" w:space="0" w:color="auto"/>
            <w:left w:val="none" w:sz="0" w:space="0" w:color="auto"/>
            <w:bottom w:val="none" w:sz="0" w:space="0" w:color="auto"/>
            <w:right w:val="none" w:sz="0" w:space="0" w:color="auto"/>
          </w:divBdr>
        </w:div>
        <w:div w:id="1615284764">
          <w:marLeft w:val="640"/>
          <w:marRight w:val="0"/>
          <w:marTop w:val="0"/>
          <w:marBottom w:val="0"/>
          <w:divBdr>
            <w:top w:val="none" w:sz="0" w:space="0" w:color="auto"/>
            <w:left w:val="none" w:sz="0" w:space="0" w:color="auto"/>
            <w:bottom w:val="none" w:sz="0" w:space="0" w:color="auto"/>
            <w:right w:val="none" w:sz="0" w:space="0" w:color="auto"/>
          </w:divBdr>
        </w:div>
        <w:div w:id="834297763">
          <w:marLeft w:val="640"/>
          <w:marRight w:val="0"/>
          <w:marTop w:val="0"/>
          <w:marBottom w:val="0"/>
          <w:divBdr>
            <w:top w:val="none" w:sz="0" w:space="0" w:color="auto"/>
            <w:left w:val="none" w:sz="0" w:space="0" w:color="auto"/>
            <w:bottom w:val="none" w:sz="0" w:space="0" w:color="auto"/>
            <w:right w:val="none" w:sz="0" w:space="0" w:color="auto"/>
          </w:divBdr>
        </w:div>
        <w:div w:id="217589155">
          <w:marLeft w:val="640"/>
          <w:marRight w:val="0"/>
          <w:marTop w:val="0"/>
          <w:marBottom w:val="0"/>
          <w:divBdr>
            <w:top w:val="none" w:sz="0" w:space="0" w:color="auto"/>
            <w:left w:val="none" w:sz="0" w:space="0" w:color="auto"/>
            <w:bottom w:val="none" w:sz="0" w:space="0" w:color="auto"/>
            <w:right w:val="none" w:sz="0" w:space="0" w:color="auto"/>
          </w:divBdr>
        </w:div>
        <w:div w:id="1713845290">
          <w:marLeft w:val="640"/>
          <w:marRight w:val="0"/>
          <w:marTop w:val="0"/>
          <w:marBottom w:val="0"/>
          <w:divBdr>
            <w:top w:val="none" w:sz="0" w:space="0" w:color="auto"/>
            <w:left w:val="none" w:sz="0" w:space="0" w:color="auto"/>
            <w:bottom w:val="none" w:sz="0" w:space="0" w:color="auto"/>
            <w:right w:val="none" w:sz="0" w:space="0" w:color="auto"/>
          </w:divBdr>
        </w:div>
        <w:div w:id="1240822225">
          <w:marLeft w:val="640"/>
          <w:marRight w:val="0"/>
          <w:marTop w:val="0"/>
          <w:marBottom w:val="0"/>
          <w:divBdr>
            <w:top w:val="none" w:sz="0" w:space="0" w:color="auto"/>
            <w:left w:val="none" w:sz="0" w:space="0" w:color="auto"/>
            <w:bottom w:val="none" w:sz="0" w:space="0" w:color="auto"/>
            <w:right w:val="none" w:sz="0" w:space="0" w:color="auto"/>
          </w:divBdr>
        </w:div>
        <w:div w:id="460998635">
          <w:marLeft w:val="640"/>
          <w:marRight w:val="0"/>
          <w:marTop w:val="0"/>
          <w:marBottom w:val="0"/>
          <w:divBdr>
            <w:top w:val="none" w:sz="0" w:space="0" w:color="auto"/>
            <w:left w:val="none" w:sz="0" w:space="0" w:color="auto"/>
            <w:bottom w:val="none" w:sz="0" w:space="0" w:color="auto"/>
            <w:right w:val="none" w:sz="0" w:space="0" w:color="auto"/>
          </w:divBdr>
        </w:div>
        <w:div w:id="739861513">
          <w:marLeft w:val="640"/>
          <w:marRight w:val="0"/>
          <w:marTop w:val="0"/>
          <w:marBottom w:val="0"/>
          <w:divBdr>
            <w:top w:val="none" w:sz="0" w:space="0" w:color="auto"/>
            <w:left w:val="none" w:sz="0" w:space="0" w:color="auto"/>
            <w:bottom w:val="none" w:sz="0" w:space="0" w:color="auto"/>
            <w:right w:val="none" w:sz="0" w:space="0" w:color="auto"/>
          </w:divBdr>
        </w:div>
        <w:div w:id="1244148658">
          <w:marLeft w:val="640"/>
          <w:marRight w:val="0"/>
          <w:marTop w:val="0"/>
          <w:marBottom w:val="0"/>
          <w:divBdr>
            <w:top w:val="none" w:sz="0" w:space="0" w:color="auto"/>
            <w:left w:val="none" w:sz="0" w:space="0" w:color="auto"/>
            <w:bottom w:val="none" w:sz="0" w:space="0" w:color="auto"/>
            <w:right w:val="none" w:sz="0" w:space="0" w:color="auto"/>
          </w:divBdr>
        </w:div>
        <w:div w:id="1478566514">
          <w:marLeft w:val="640"/>
          <w:marRight w:val="0"/>
          <w:marTop w:val="0"/>
          <w:marBottom w:val="0"/>
          <w:divBdr>
            <w:top w:val="none" w:sz="0" w:space="0" w:color="auto"/>
            <w:left w:val="none" w:sz="0" w:space="0" w:color="auto"/>
            <w:bottom w:val="none" w:sz="0" w:space="0" w:color="auto"/>
            <w:right w:val="none" w:sz="0" w:space="0" w:color="auto"/>
          </w:divBdr>
        </w:div>
        <w:div w:id="25067309">
          <w:marLeft w:val="640"/>
          <w:marRight w:val="0"/>
          <w:marTop w:val="0"/>
          <w:marBottom w:val="0"/>
          <w:divBdr>
            <w:top w:val="none" w:sz="0" w:space="0" w:color="auto"/>
            <w:left w:val="none" w:sz="0" w:space="0" w:color="auto"/>
            <w:bottom w:val="none" w:sz="0" w:space="0" w:color="auto"/>
            <w:right w:val="none" w:sz="0" w:space="0" w:color="auto"/>
          </w:divBdr>
        </w:div>
        <w:div w:id="208960667">
          <w:marLeft w:val="640"/>
          <w:marRight w:val="0"/>
          <w:marTop w:val="0"/>
          <w:marBottom w:val="0"/>
          <w:divBdr>
            <w:top w:val="none" w:sz="0" w:space="0" w:color="auto"/>
            <w:left w:val="none" w:sz="0" w:space="0" w:color="auto"/>
            <w:bottom w:val="none" w:sz="0" w:space="0" w:color="auto"/>
            <w:right w:val="none" w:sz="0" w:space="0" w:color="auto"/>
          </w:divBdr>
        </w:div>
        <w:div w:id="32197921">
          <w:marLeft w:val="640"/>
          <w:marRight w:val="0"/>
          <w:marTop w:val="0"/>
          <w:marBottom w:val="0"/>
          <w:divBdr>
            <w:top w:val="none" w:sz="0" w:space="0" w:color="auto"/>
            <w:left w:val="none" w:sz="0" w:space="0" w:color="auto"/>
            <w:bottom w:val="none" w:sz="0" w:space="0" w:color="auto"/>
            <w:right w:val="none" w:sz="0" w:space="0" w:color="auto"/>
          </w:divBdr>
        </w:div>
        <w:div w:id="249899359">
          <w:marLeft w:val="640"/>
          <w:marRight w:val="0"/>
          <w:marTop w:val="0"/>
          <w:marBottom w:val="0"/>
          <w:divBdr>
            <w:top w:val="none" w:sz="0" w:space="0" w:color="auto"/>
            <w:left w:val="none" w:sz="0" w:space="0" w:color="auto"/>
            <w:bottom w:val="none" w:sz="0" w:space="0" w:color="auto"/>
            <w:right w:val="none" w:sz="0" w:space="0" w:color="auto"/>
          </w:divBdr>
        </w:div>
      </w:divsChild>
    </w:div>
    <w:div w:id="850947473">
      <w:bodyDiv w:val="1"/>
      <w:marLeft w:val="0"/>
      <w:marRight w:val="0"/>
      <w:marTop w:val="0"/>
      <w:marBottom w:val="0"/>
      <w:divBdr>
        <w:top w:val="none" w:sz="0" w:space="0" w:color="auto"/>
        <w:left w:val="none" w:sz="0" w:space="0" w:color="auto"/>
        <w:bottom w:val="none" w:sz="0" w:space="0" w:color="auto"/>
        <w:right w:val="none" w:sz="0" w:space="0" w:color="auto"/>
      </w:divBdr>
      <w:divsChild>
        <w:div w:id="715274423">
          <w:marLeft w:val="640"/>
          <w:marRight w:val="0"/>
          <w:marTop w:val="0"/>
          <w:marBottom w:val="0"/>
          <w:divBdr>
            <w:top w:val="none" w:sz="0" w:space="0" w:color="auto"/>
            <w:left w:val="none" w:sz="0" w:space="0" w:color="auto"/>
            <w:bottom w:val="none" w:sz="0" w:space="0" w:color="auto"/>
            <w:right w:val="none" w:sz="0" w:space="0" w:color="auto"/>
          </w:divBdr>
        </w:div>
        <w:div w:id="1875267542">
          <w:marLeft w:val="640"/>
          <w:marRight w:val="0"/>
          <w:marTop w:val="0"/>
          <w:marBottom w:val="0"/>
          <w:divBdr>
            <w:top w:val="none" w:sz="0" w:space="0" w:color="auto"/>
            <w:left w:val="none" w:sz="0" w:space="0" w:color="auto"/>
            <w:bottom w:val="none" w:sz="0" w:space="0" w:color="auto"/>
            <w:right w:val="none" w:sz="0" w:space="0" w:color="auto"/>
          </w:divBdr>
        </w:div>
        <w:div w:id="1768844345">
          <w:marLeft w:val="640"/>
          <w:marRight w:val="0"/>
          <w:marTop w:val="0"/>
          <w:marBottom w:val="0"/>
          <w:divBdr>
            <w:top w:val="none" w:sz="0" w:space="0" w:color="auto"/>
            <w:left w:val="none" w:sz="0" w:space="0" w:color="auto"/>
            <w:bottom w:val="none" w:sz="0" w:space="0" w:color="auto"/>
            <w:right w:val="none" w:sz="0" w:space="0" w:color="auto"/>
          </w:divBdr>
        </w:div>
        <w:div w:id="1584299118">
          <w:marLeft w:val="640"/>
          <w:marRight w:val="0"/>
          <w:marTop w:val="0"/>
          <w:marBottom w:val="0"/>
          <w:divBdr>
            <w:top w:val="none" w:sz="0" w:space="0" w:color="auto"/>
            <w:left w:val="none" w:sz="0" w:space="0" w:color="auto"/>
            <w:bottom w:val="none" w:sz="0" w:space="0" w:color="auto"/>
            <w:right w:val="none" w:sz="0" w:space="0" w:color="auto"/>
          </w:divBdr>
        </w:div>
        <w:div w:id="946425963">
          <w:marLeft w:val="640"/>
          <w:marRight w:val="0"/>
          <w:marTop w:val="0"/>
          <w:marBottom w:val="0"/>
          <w:divBdr>
            <w:top w:val="none" w:sz="0" w:space="0" w:color="auto"/>
            <w:left w:val="none" w:sz="0" w:space="0" w:color="auto"/>
            <w:bottom w:val="none" w:sz="0" w:space="0" w:color="auto"/>
            <w:right w:val="none" w:sz="0" w:space="0" w:color="auto"/>
          </w:divBdr>
        </w:div>
        <w:div w:id="1186939484">
          <w:marLeft w:val="640"/>
          <w:marRight w:val="0"/>
          <w:marTop w:val="0"/>
          <w:marBottom w:val="0"/>
          <w:divBdr>
            <w:top w:val="none" w:sz="0" w:space="0" w:color="auto"/>
            <w:left w:val="none" w:sz="0" w:space="0" w:color="auto"/>
            <w:bottom w:val="none" w:sz="0" w:space="0" w:color="auto"/>
            <w:right w:val="none" w:sz="0" w:space="0" w:color="auto"/>
          </w:divBdr>
        </w:div>
        <w:div w:id="1585067464">
          <w:marLeft w:val="640"/>
          <w:marRight w:val="0"/>
          <w:marTop w:val="0"/>
          <w:marBottom w:val="0"/>
          <w:divBdr>
            <w:top w:val="none" w:sz="0" w:space="0" w:color="auto"/>
            <w:left w:val="none" w:sz="0" w:space="0" w:color="auto"/>
            <w:bottom w:val="none" w:sz="0" w:space="0" w:color="auto"/>
            <w:right w:val="none" w:sz="0" w:space="0" w:color="auto"/>
          </w:divBdr>
        </w:div>
        <w:div w:id="1269121344">
          <w:marLeft w:val="640"/>
          <w:marRight w:val="0"/>
          <w:marTop w:val="0"/>
          <w:marBottom w:val="0"/>
          <w:divBdr>
            <w:top w:val="none" w:sz="0" w:space="0" w:color="auto"/>
            <w:left w:val="none" w:sz="0" w:space="0" w:color="auto"/>
            <w:bottom w:val="none" w:sz="0" w:space="0" w:color="auto"/>
            <w:right w:val="none" w:sz="0" w:space="0" w:color="auto"/>
          </w:divBdr>
        </w:div>
        <w:div w:id="1015615100">
          <w:marLeft w:val="640"/>
          <w:marRight w:val="0"/>
          <w:marTop w:val="0"/>
          <w:marBottom w:val="0"/>
          <w:divBdr>
            <w:top w:val="none" w:sz="0" w:space="0" w:color="auto"/>
            <w:left w:val="none" w:sz="0" w:space="0" w:color="auto"/>
            <w:bottom w:val="none" w:sz="0" w:space="0" w:color="auto"/>
            <w:right w:val="none" w:sz="0" w:space="0" w:color="auto"/>
          </w:divBdr>
        </w:div>
        <w:div w:id="690029862">
          <w:marLeft w:val="640"/>
          <w:marRight w:val="0"/>
          <w:marTop w:val="0"/>
          <w:marBottom w:val="0"/>
          <w:divBdr>
            <w:top w:val="none" w:sz="0" w:space="0" w:color="auto"/>
            <w:left w:val="none" w:sz="0" w:space="0" w:color="auto"/>
            <w:bottom w:val="none" w:sz="0" w:space="0" w:color="auto"/>
            <w:right w:val="none" w:sz="0" w:space="0" w:color="auto"/>
          </w:divBdr>
        </w:div>
        <w:div w:id="410392191">
          <w:marLeft w:val="640"/>
          <w:marRight w:val="0"/>
          <w:marTop w:val="0"/>
          <w:marBottom w:val="0"/>
          <w:divBdr>
            <w:top w:val="none" w:sz="0" w:space="0" w:color="auto"/>
            <w:left w:val="none" w:sz="0" w:space="0" w:color="auto"/>
            <w:bottom w:val="none" w:sz="0" w:space="0" w:color="auto"/>
            <w:right w:val="none" w:sz="0" w:space="0" w:color="auto"/>
          </w:divBdr>
        </w:div>
        <w:div w:id="660739069">
          <w:marLeft w:val="640"/>
          <w:marRight w:val="0"/>
          <w:marTop w:val="0"/>
          <w:marBottom w:val="0"/>
          <w:divBdr>
            <w:top w:val="none" w:sz="0" w:space="0" w:color="auto"/>
            <w:left w:val="none" w:sz="0" w:space="0" w:color="auto"/>
            <w:bottom w:val="none" w:sz="0" w:space="0" w:color="auto"/>
            <w:right w:val="none" w:sz="0" w:space="0" w:color="auto"/>
          </w:divBdr>
        </w:div>
        <w:div w:id="1453746432">
          <w:marLeft w:val="640"/>
          <w:marRight w:val="0"/>
          <w:marTop w:val="0"/>
          <w:marBottom w:val="0"/>
          <w:divBdr>
            <w:top w:val="none" w:sz="0" w:space="0" w:color="auto"/>
            <w:left w:val="none" w:sz="0" w:space="0" w:color="auto"/>
            <w:bottom w:val="none" w:sz="0" w:space="0" w:color="auto"/>
            <w:right w:val="none" w:sz="0" w:space="0" w:color="auto"/>
          </w:divBdr>
        </w:div>
        <w:div w:id="993921257">
          <w:marLeft w:val="640"/>
          <w:marRight w:val="0"/>
          <w:marTop w:val="0"/>
          <w:marBottom w:val="0"/>
          <w:divBdr>
            <w:top w:val="none" w:sz="0" w:space="0" w:color="auto"/>
            <w:left w:val="none" w:sz="0" w:space="0" w:color="auto"/>
            <w:bottom w:val="none" w:sz="0" w:space="0" w:color="auto"/>
            <w:right w:val="none" w:sz="0" w:space="0" w:color="auto"/>
          </w:divBdr>
        </w:div>
        <w:div w:id="1250508963">
          <w:marLeft w:val="640"/>
          <w:marRight w:val="0"/>
          <w:marTop w:val="0"/>
          <w:marBottom w:val="0"/>
          <w:divBdr>
            <w:top w:val="none" w:sz="0" w:space="0" w:color="auto"/>
            <w:left w:val="none" w:sz="0" w:space="0" w:color="auto"/>
            <w:bottom w:val="none" w:sz="0" w:space="0" w:color="auto"/>
            <w:right w:val="none" w:sz="0" w:space="0" w:color="auto"/>
          </w:divBdr>
        </w:div>
        <w:div w:id="1521553766">
          <w:marLeft w:val="640"/>
          <w:marRight w:val="0"/>
          <w:marTop w:val="0"/>
          <w:marBottom w:val="0"/>
          <w:divBdr>
            <w:top w:val="none" w:sz="0" w:space="0" w:color="auto"/>
            <w:left w:val="none" w:sz="0" w:space="0" w:color="auto"/>
            <w:bottom w:val="none" w:sz="0" w:space="0" w:color="auto"/>
            <w:right w:val="none" w:sz="0" w:space="0" w:color="auto"/>
          </w:divBdr>
        </w:div>
        <w:div w:id="239606052">
          <w:marLeft w:val="640"/>
          <w:marRight w:val="0"/>
          <w:marTop w:val="0"/>
          <w:marBottom w:val="0"/>
          <w:divBdr>
            <w:top w:val="none" w:sz="0" w:space="0" w:color="auto"/>
            <w:left w:val="none" w:sz="0" w:space="0" w:color="auto"/>
            <w:bottom w:val="none" w:sz="0" w:space="0" w:color="auto"/>
            <w:right w:val="none" w:sz="0" w:space="0" w:color="auto"/>
          </w:divBdr>
        </w:div>
        <w:div w:id="55710545">
          <w:marLeft w:val="640"/>
          <w:marRight w:val="0"/>
          <w:marTop w:val="0"/>
          <w:marBottom w:val="0"/>
          <w:divBdr>
            <w:top w:val="none" w:sz="0" w:space="0" w:color="auto"/>
            <w:left w:val="none" w:sz="0" w:space="0" w:color="auto"/>
            <w:bottom w:val="none" w:sz="0" w:space="0" w:color="auto"/>
            <w:right w:val="none" w:sz="0" w:space="0" w:color="auto"/>
          </w:divBdr>
        </w:div>
        <w:div w:id="303314852">
          <w:marLeft w:val="640"/>
          <w:marRight w:val="0"/>
          <w:marTop w:val="0"/>
          <w:marBottom w:val="0"/>
          <w:divBdr>
            <w:top w:val="none" w:sz="0" w:space="0" w:color="auto"/>
            <w:left w:val="none" w:sz="0" w:space="0" w:color="auto"/>
            <w:bottom w:val="none" w:sz="0" w:space="0" w:color="auto"/>
            <w:right w:val="none" w:sz="0" w:space="0" w:color="auto"/>
          </w:divBdr>
        </w:div>
        <w:div w:id="699087988">
          <w:marLeft w:val="640"/>
          <w:marRight w:val="0"/>
          <w:marTop w:val="0"/>
          <w:marBottom w:val="0"/>
          <w:divBdr>
            <w:top w:val="none" w:sz="0" w:space="0" w:color="auto"/>
            <w:left w:val="none" w:sz="0" w:space="0" w:color="auto"/>
            <w:bottom w:val="none" w:sz="0" w:space="0" w:color="auto"/>
            <w:right w:val="none" w:sz="0" w:space="0" w:color="auto"/>
          </w:divBdr>
        </w:div>
        <w:div w:id="1118838323">
          <w:marLeft w:val="640"/>
          <w:marRight w:val="0"/>
          <w:marTop w:val="0"/>
          <w:marBottom w:val="0"/>
          <w:divBdr>
            <w:top w:val="none" w:sz="0" w:space="0" w:color="auto"/>
            <w:left w:val="none" w:sz="0" w:space="0" w:color="auto"/>
            <w:bottom w:val="none" w:sz="0" w:space="0" w:color="auto"/>
            <w:right w:val="none" w:sz="0" w:space="0" w:color="auto"/>
          </w:divBdr>
        </w:div>
        <w:div w:id="656803799">
          <w:marLeft w:val="640"/>
          <w:marRight w:val="0"/>
          <w:marTop w:val="0"/>
          <w:marBottom w:val="0"/>
          <w:divBdr>
            <w:top w:val="none" w:sz="0" w:space="0" w:color="auto"/>
            <w:left w:val="none" w:sz="0" w:space="0" w:color="auto"/>
            <w:bottom w:val="none" w:sz="0" w:space="0" w:color="auto"/>
            <w:right w:val="none" w:sz="0" w:space="0" w:color="auto"/>
          </w:divBdr>
        </w:div>
        <w:div w:id="1125078357">
          <w:marLeft w:val="640"/>
          <w:marRight w:val="0"/>
          <w:marTop w:val="0"/>
          <w:marBottom w:val="0"/>
          <w:divBdr>
            <w:top w:val="none" w:sz="0" w:space="0" w:color="auto"/>
            <w:left w:val="none" w:sz="0" w:space="0" w:color="auto"/>
            <w:bottom w:val="none" w:sz="0" w:space="0" w:color="auto"/>
            <w:right w:val="none" w:sz="0" w:space="0" w:color="auto"/>
          </w:divBdr>
        </w:div>
        <w:div w:id="1103264727">
          <w:marLeft w:val="640"/>
          <w:marRight w:val="0"/>
          <w:marTop w:val="0"/>
          <w:marBottom w:val="0"/>
          <w:divBdr>
            <w:top w:val="none" w:sz="0" w:space="0" w:color="auto"/>
            <w:left w:val="none" w:sz="0" w:space="0" w:color="auto"/>
            <w:bottom w:val="none" w:sz="0" w:space="0" w:color="auto"/>
            <w:right w:val="none" w:sz="0" w:space="0" w:color="auto"/>
          </w:divBdr>
        </w:div>
        <w:div w:id="290283297">
          <w:marLeft w:val="640"/>
          <w:marRight w:val="0"/>
          <w:marTop w:val="0"/>
          <w:marBottom w:val="0"/>
          <w:divBdr>
            <w:top w:val="none" w:sz="0" w:space="0" w:color="auto"/>
            <w:left w:val="none" w:sz="0" w:space="0" w:color="auto"/>
            <w:bottom w:val="none" w:sz="0" w:space="0" w:color="auto"/>
            <w:right w:val="none" w:sz="0" w:space="0" w:color="auto"/>
          </w:divBdr>
        </w:div>
        <w:div w:id="165941658">
          <w:marLeft w:val="640"/>
          <w:marRight w:val="0"/>
          <w:marTop w:val="0"/>
          <w:marBottom w:val="0"/>
          <w:divBdr>
            <w:top w:val="none" w:sz="0" w:space="0" w:color="auto"/>
            <w:left w:val="none" w:sz="0" w:space="0" w:color="auto"/>
            <w:bottom w:val="none" w:sz="0" w:space="0" w:color="auto"/>
            <w:right w:val="none" w:sz="0" w:space="0" w:color="auto"/>
          </w:divBdr>
        </w:div>
        <w:div w:id="1319462275">
          <w:marLeft w:val="640"/>
          <w:marRight w:val="0"/>
          <w:marTop w:val="0"/>
          <w:marBottom w:val="0"/>
          <w:divBdr>
            <w:top w:val="none" w:sz="0" w:space="0" w:color="auto"/>
            <w:left w:val="none" w:sz="0" w:space="0" w:color="auto"/>
            <w:bottom w:val="none" w:sz="0" w:space="0" w:color="auto"/>
            <w:right w:val="none" w:sz="0" w:space="0" w:color="auto"/>
          </w:divBdr>
        </w:div>
        <w:div w:id="1715231003">
          <w:marLeft w:val="640"/>
          <w:marRight w:val="0"/>
          <w:marTop w:val="0"/>
          <w:marBottom w:val="0"/>
          <w:divBdr>
            <w:top w:val="none" w:sz="0" w:space="0" w:color="auto"/>
            <w:left w:val="none" w:sz="0" w:space="0" w:color="auto"/>
            <w:bottom w:val="none" w:sz="0" w:space="0" w:color="auto"/>
            <w:right w:val="none" w:sz="0" w:space="0" w:color="auto"/>
          </w:divBdr>
        </w:div>
        <w:div w:id="2054691161">
          <w:marLeft w:val="640"/>
          <w:marRight w:val="0"/>
          <w:marTop w:val="0"/>
          <w:marBottom w:val="0"/>
          <w:divBdr>
            <w:top w:val="none" w:sz="0" w:space="0" w:color="auto"/>
            <w:left w:val="none" w:sz="0" w:space="0" w:color="auto"/>
            <w:bottom w:val="none" w:sz="0" w:space="0" w:color="auto"/>
            <w:right w:val="none" w:sz="0" w:space="0" w:color="auto"/>
          </w:divBdr>
        </w:div>
        <w:div w:id="2094276407">
          <w:marLeft w:val="640"/>
          <w:marRight w:val="0"/>
          <w:marTop w:val="0"/>
          <w:marBottom w:val="0"/>
          <w:divBdr>
            <w:top w:val="none" w:sz="0" w:space="0" w:color="auto"/>
            <w:left w:val="none" w:sz="0" w:space="0" w:color="auto"/>
            <w:bottom w:val="none" w:sz="0" w:space="0" w:color="auto"/>
            <w:right w:val="none" w:sz="0" w:space="0" w:color="auto"/>
          </w:divBdr>
        </w:div>
        <w:div w:id="210457917">
          <w:marLeft w:val="640"/>
          <w:marRight w:val="0"/>
          <w:marTop w:val="0"/>
          <w:marBottom w:val="0"/>
          <w:divBdr>
            <w:top w:val="none" w:sz="0" w:space="0" w:color="auto"/>
            <w:left w:val="none" w:sz="0" w:space="0" w:color="auto"/>
            <w:bottom w:val="none" w:sz="0" w:space="0" w:color="auto"/>
            <w:right w:val="none" w:sz="0" w:space="0" w:color="auto"/>
          </w:divBdr>
        </w:div>
        <w:div w:id="378434296">
          <w:marLeft w:val="640"/>
          <w:marRight w:val="0"/>
          <w:marTop w:val="0"/>
          <w:marBottom w:val="0"/>
          <w:divBdr>
            <w:top w:val="none" w:sz="0" w:space="0" w:color="auto"/>
            <w:left w:val="none" w:sz="0" w:space="0" w:color="auto"/>
            <w:bottom w:val="none" w:sz="0" w:space="0" w:color="auto"/>
            <w:right w:val="none" w:sz="0" w:space="0" w:color="auto"/>
          </w:divBdr>
        </w:div>
        <w:div w:id="918708377">
          <w:marLeft w:val="640"/>
          <w:marRight w:val="0"/>
          <w:marTop w:val="0"/>
          <w:marBottom w:val="0"/>
          <w:divBdr>
            <w:top w:val="none" w:sz="0" w:space="0" w:color="auto"/>
            <w:left w:val="none" w:sz="0" w:space="0" w:color="auto"/>
            <w:bottom w:val="none" w:sz="0" w:space="0" w:color="auto"/>
            <w:right w:val="none" w:sz="0" w:space="0" w:color="auto"/>
          </w:divBdr>
        </w:div>
        <w:div w:id="1884321793">
          <w:marLeft w:val="640"/>
          <w:marRight w:val="0"/>
          <w:marTop w:val="0"/>
          <w:marBottom w:val="0"/>
          <w:divBdr>
            <w:top w:val="none" w:sz="0" w:space="0" w:color="auto"/>
            <w:left w:val="none" w:sz="0" w:space="0" w:color="auto"/>
            <w:bottom w:val="none" w:sz="0" w:space="0" w:color="auto"/>
            <w:right w:val="none" w:sz="0" w:space="0" w:color="auto"/>
          </w:divBdr>
        </w:div>
        <w:div w:id="1999724676">
          <w:marLeft w:val="640"/>
          <w:marRight w:val="0"/>
          <w:marTop w:val="0"/>
          <w:marBottom w:val="0"/>
          <w:divBdr>
            <w:top w:val="none" w:sz="0" w:space="0" w:color="auto"/>
            <w:left w:val="none" w:sz="0" w:space="0" w:color="auto"/>
            <w:bottom w:val="none" w:sz="0" w:space="0" w:color="auto"/>
            <w:right w:val="none" w:sz="0" w:space="0" w:color="auto"/>
          </w:divBdr>
        </w:div>
        <w:div w:id="1330979798">
          <w:marLeft w:val="640"/>
          <w:marRight w:val="0"/>
          <w:marTop w:val="0"/>
          <w:marBottom w:val="0"/>
          <w:divBdr>
            <w:top w:val="none" w:sz="0" w:space="0" w:color="auto"/>
            <w:left w:val="none" w:sz="0" w:space="0" w:color="auto"/>
            <w:bottom w:val="none" w:sz="0" w:space="0" w:color="auto"/>
            <w:right w:val="none" w:sz="0" w:space="0" w:color="auto"/>
          </w:divBdr>
        </w:div>
        <w:div w:id="1353148295">
          <w:marLeft w:val="640"/>
          <w:marRight w:val="0"/>
          <w:marTop w:val="0"/>
          <w:marBottom w:val="0"/>
          <w:divBdr>
            <w:top w:val="none" w:sz="0" w:space="0" w:color="auto"/>
            <w:left w:val="none" w:sz="0" w:space="0" w:color="auto"/>
            <w:bottom w:val="none" w:sz="0" w:space="0" w:color="auto"/>
            <w:right w:val="none" w:sz="0" w:space="0" w:color="auto"/>
          </w:divBdr>
        </w:div>
        <w:div w:id="1458186788">
          <w:marLeft w:val="640"/>
          <w:marRight w:val="0"/>
          <w:marTop w:val="0"/>
          <w:marBottom w:val="0"/>
          <w:divBdr>
            <w:top w:val="none" w:sz="0" w:space="0" w:color="auto"/>
            <w:left w:val="none" w:sz="0" w:space="0" w:color="auto"/>
            <w:bottom w:val="none" w:sz="0" w:space="0" w:color="auto"/>
            <w:right w:val="none" w:sz="0" w:space="0" w:color="auto"/>
          </w:divBdr>
        </w:div>
        <w:div w:id="1154447184">
          <w:marLeft w:val="640"/>
          <w:marRight w:val="0"/>
          <w:marTop w:val="0"/>
          <w:marBottom w:val="0"/>
          <w:divBdr>
            <w:top w:val="none" w:sz="0" w:space="0" w:color="auto"/>
            <w:left w:val="none" w:sz="0" w:space="0" w:color="auto"/>
            <w:bottom w:val="none" w:sz="0" w:space="0" w:color="auto"/>
            <w:right w:val="none" w:sz="0" w:space="0" w:color="auto"/>
          </w:divBdr>
        </w:div>
        <w:div w:id="1717776971">
          <w:marLeft w:val="640"/>
          <w:marRight w:val="0"/>
          <w:marTop w:val="0"/>
          <w:marBottom w:val="0"/>
          <w:divBdr>
            <w:top w:val="none" w:sz="0" w:space="0" w:color="auto"/>
            <w:left w:val="none" w:sz="0" w:space="0" w:color="auto"/>
            <w:bottom w:val="none" w:sz="0" w:space="0" w:color="auto"/>
            <w:right w:val="none" w:sz="0" w:space="0" w:color="auto"/>
          </w:divBdr>
        </w:div>
        <w:div w:id="1861159890">
          <w:marLeft w:val="640"/>
          <w:marRight w:val="0"/>
          <w:marTop w:val="0"/>
          <w:marBottom w:val="0"/>
          <w:divBdr>
            <w:top w:val="none" w:sz="0" w:space="0" w:color="auto"/>
            <w:left w:val="none" w:sz="0" w:space="0" w:color="auto"/>
            <w:bottom w:val="none" w:sz="0" w:space="0" w:color="auto"/>
            <w:right w:val="none" w:sz="0" w:space="0" w:color="auto"/>
          </w:divBdr>
        </w:div>
        <w:div w:id="217282824">
          <w:marLeft w:val="640"/>
          <w:marRight w:val="0"/>
          <w:marTop w:val="0"/>
          <w:marBottom w:val="0"/>
          <w:divBdr>
            <w:top w:val="none" w:sz="0" w:space="0" w:color="auto"/>
            <w:left w:val="none" w:sz="0" w:space="0" w:color="auto"/>
            <w:bottom w:val="none" w:sz="0" w:space="0" w:color="auto"/>
            <w:right w:val="none" w:sz="0" w:space="0" w:color="auto"/>
          </w:divBdr>
        </w:div>
        <w:div w:id="1393579234">
          <w:marLeft w:val="640"/>
          <w:marRight w:val="0"/>
          <w:marTop w:val="0"/>
          <w:marBottom w:val="0"/>
          <w:divBdr>
            <w:top w:val="none" w:sz="0" w:space="0" w:color="auto"/>
            <w:left w:val="none" w:sz="0" w:space="0" w:color="auto"/>
            <w:bottom w:val="none" w:sz="0" w:space="0" w:color="auto"/>
            <w:right w:val="none" w:sz="0" w:space="0" w:color="auto"/>
          </w:divBdr>
        </w:div>
        <w:div w:id="2137602578">
          <w:marLeft w:val="640"/>
          <w:marRight w:val="0"/>
          <w:marTop w:val="0"/>
          <w:marBottom w:val="0"/>
          <w:divBdr>
            <w:top w:val="none" w:sz="0" w:space="0" w:color="auto"/>
            <w:left w:val="none" w:sz="0" w:space="0" w:color="auto"/>
            <w:bottom w:val="none" w:sz="0" w:space="0" w:color="auto"/>
            <w:right w:val="none" w:sz="0" w:space="0" w:color="auto"/>
          </w:divBdr>
        </w:div>
        <w:div w:id="1596475641">
          <w:marLeft w:val="640"/>
          <w:marRight w:val="0"/>
          <w:marTop w:val="0"/>
          <w:marBottom w:val="0"/>
          <w:divBdr>
            <w:top w:val="none" w:sz="0" w:space="0" w:color="auto"/>
            <w:left w:val="none" w:sz="0" w:space="0" w:color="auto"/>
            <w:bottom w:val="none" w:sz="0" w:space="0" w:color="auto"/>
            <w:right w:val="none" w:sz="0" w:space="0" w:color="auto"/>
          </w:divBdr>
        </w:div>
        <w:div w:id="134959373">
          <w:marLeft w:val="640"/>
          <w:marRight w:val="0"/>
          <w:marTop w:val="0"/>
          <w:marBottom w:val="0"/>
          <w:divBdr>
            <w:top w:val="none" w:sz="0" w:space="0" w:color="auto"/>
            <w:left w:val="none" w:sz="0" w:space="0" w:color="auto"/>
            <w:bottom w:val="none" w:sz="0" w:space="0" w:color="auto"/>
            <w:right w:val="none" w:sz="0" w:space="0" w:color="auto"/>
          </w:divBdr>
        </w:div>
        <w:div w:id="1969167898">
          <w:marLeft w:val="640"/>
          <w:marRight w:val="0"/>
          <w:marTop w:val="0"/>
          <w:marBottom w:val="0"/>
          <w:divBdr>
            <w:top w:val="none" w:sz="0" w:space="0" w:color="auto"/>
            <w:left w:val="none" w:sz="0" w:space="0" w:color="auto"/>
            <w:bottom w:val="none" w:sz="0" w:space="0" w:color="auto"/>
            <w:right w:val="none" w:sz="0" w:space="0" w:color="auto"/>
          </w:divBdr>
        </w:div>
        <w:div w:id="1420828775">
          <w:marLeft w:val="640"/>
          <w:marRight w:val="0"/>
          <w:marTop w:val="0"/>
          <w:marBottom w:val="0"/>
          <w:divBdr>
            <w:top w:val="none" w:sz="0" w:space="0" w:color="auto"/>
            <w:left w:val="none" w:sz="0" w:space="0" w:color="auto"/>
            <w:bottom w:val="none" w:sz="0" w:space="0" w:color="auto"/>
            <w:right w:val="none" w:sz="0" w:space="0" w:color="auto"/>
          </w:divBdr>
        </w:div>
        <w:div w:id="340665675">
          <w:marLeft w:val="640"/>
          <w:marRight w:val="0"/>
          <w:marTop w:val="0"/>
          <w:marBottom w:val="0"/>
          <w:divBdr>
            <w:top w:val="none" w:sz="0" w:space="0" w:color="auto"/>
            <w:left w:val="none" w:sz="0" w:space="0" w:color="auto"/>
            <w:bottom w:val="none" w:sz="0" w:space="0" w:color="auto"/>
            <w:right w:val="none" w:sz="0" w:space="0" w:color="auto"/>
          </w:divBdr>
        </w:div>
        <w:div w:id="1342120846">
          <w:marLeft w:val="640"/>
          <w:marRight w:val="0"/>
          <w:marTop w:val="0"/>
          <w:marBottom w:val="0"/>
          <w:divBdr>
            <w:top w:val="none" w:sz="0" w:space="0" w:color="auto"/>
            <w:left w:val="none" w:sz="0" w:space="0" w:color="auto"/>
            <w:bottom w:val="none" w:sz="0" w:space="0" w:color="auto"/>
            <w:right w:val="none" w:sz="0" w:space="0" w:color="auto"/>
          </w:divBdr>
        </w:div>
        <w:div w:id="521557815">
          <w:marLeft w:val="640"/>
          <w:marRight w:val="0"/>
          <w:marTop w:val="0"/>
          <w:marBottom w:val="0"/>
          <w:divBdr>
            <w:top w:val="none" w:sz="0" w:space="0" w:color="auto"/>
            <w:left w:val="none" w:sz="0" w:space="0" w:color="auto"/>
            <w:bottom w:val="none" w:sz="0" w:space="0" w:color="auto"/>
            <w:right w:val="none" w:sz="0" w:space="0" w:color="auto"/>
          </w:divBdr>
        </w:div>
        <w:div w:id="164130739">
          <w:marLeft w:val="640"/>
          <w:marRight w:val="0"/>
          <w:marTop w:val="0"/>
          <w:marBottom w:val="0"/>
          <w:divBdr>
            <w:top w:val="none" w:sz="0" w:space="0" w:color="auto"/>
            <w:left w:val="none" w:sz="0" w:space="0" w:color="auto"/>
            <w:bottom w:val="none" w:sz="0" w:space="0" w:color="auto"/>
            <w:right w:val="none" w:sz="0" w:space="0" w:color="auto"/>
          </w:divBdr>
        </w:div>
        <w:div w:id="1565721723">
          <w:marLeft w:val="640"/>
          <w:marRight w:val="0"/>
          <w:marTop w:val="0"/>
          <w:marBottom w:val="0"/>
          <w:divBdr>
            <w:top w:val="none" w:sz="0" w:space="0" w:color="auto"/>
            <w:left w:val="none" w:sz="0" w:space="0" w:color="auto"/>
            <w:bottom w:val="none" w:sz="0" w:space="0" w:color="auto"/>
            <w:right w:val="none" w:sz="0" w:space="0" w:color="auto"/>
          </w:divBdr>
        </w:div>
        <w:div w:id="2121608408">
          <w:marLeft w:val="640"/>
          <w:marRight w:val="0"/>
          <w:marTop w:val="0"/>
          <w:marBottom w:val="0"/>
          <w:divBdr>
            <w:top w:val="none" w:sz="0" w:space="0" w:color="auto"/>
            <w:left w:val="none" w:sz="0" w:space="0" w:color="auto"/>
            <w:bottom w:val="none" w:sz="0" w:space="0" w:color="auto"/>
            <w:right w:val="none" w:sz="0" w:space="0" w:color="auto"/>
          </w:divBdr>
        </w:div>
        <w:div w:id="1747192345">
          <w:marLeft w:val="640"/>
          <w:marRight w:val="0"/>
          <w:marTop w:val="0"/>
          <w:marBottom w:val="0"/>
          <w:divBdr>
            <w:top w:val="none" w:sz="0" w:space="0" w:color="auto"/>
            <w:left w:val="none" w:sz="0" w:space="0" w:color="auto"/>
            <w:bottom w:val="none" w:sz="0" w:space="0" w:color="auto"/>
            <w:right w:val="none" w:sz="0" w:space="0" w:color="auto"/>
          </w:divBdr>
        </w:div>
        <w:div w:id="1554150920">
          <w:marLeft w:val="640"/>
          <w:marRight w:val="0"/>
          <w:marTop w:val="0"/>
          <w:marBottom w:val="0"/>
          <w:divBdr>
            <w:top w:val="none" w:sz="0" w:space="0" w:color="auto"/>
            <w:left w:val="none" w:sz="0" w:space="0" w:color="auto"/>
            <w:bottom w:val="none" w:sz="0" w:space="0" w:color="auto"/>
            <w:right w:val="none" w:sz="0" w:space="0" w:color="auto"/>
          </w:divBdr>
        </w:div>
        <w:div w:id="726954443">
          <w:marLeft w:val="640"/>
          <w:marRight w:val="0"/>
          <w:marTop w:val="0"/>
          <w:marBottom w:val="0"/>
          <w:divBdr>
            <w:top w:val="none" w:sz="0" w:space="0" w:color="auto"/>
            <w:left w:val="none" w:sz="0" w:space="0" w:color="auto"/>
            <w:bottom w:val="none" w:sz="0" w:space="0" w:color="auto"/>
            <w:right w:val="none" w:sz="0" w:space="0" w:color="auto"/>
          </w:divBdr>
        </w:div>
        <w:div w:id="656148643">
          <w:marLeft w:val="640"/>
          <w:marRight w:val="0"/>
          <w:marTop w:val="0"/>
          <w:marBottom w:val="0"/>
          <w:divBdr>
            <w:top w:val="none" w:sz="0" w:space="0" w:color="auto"/>
            <w:left w:val="none" w:sz="0" w:space="0" w:color="auto"/>
            <w:bottom w:val="none" w:sz="0" w:space="0" w:color="auto"/>
            <w:right w:val="none" w:sz="0" w:space="0" w:color="auto"/>
          </w:divBdr>
        </w:div>
        <w:div w:id="1355227075">
          <w:marLeft w:val="640"/>
          <w:marRight w:val="0"/>
          <w:marTop w:val="0"/>
          <w:marBottom w:val="0"/>
          <w:divBdr>
            <w:top w:val="none" w:sz="0" w:space="0" w:color="auto"/>
            <w:left w:val="none" w:sz="0" w:space="0" w:color="auto"/>
            <w:bottom w:val="none" w:sz="0" w:space="0" w:color="auto"/>
            <w:right w:val="none" w:sz="0" w:space="0" w:color="auto"/>
          </w:divBdr>
        </w:div>
        <w:div w:id="22168893">
          <w:marLeft w:val="640"/>
          <w:marRight w:val="0"/>
          <w:marTop w:val="0"/>
          <w:marBottom w:val="0"/>
          <w:divBdr>
            <w:top w:val="none" w:sz="0" w:space="0" w:color="auto"/>
            <w:left w:val="none" w:sz="0" w:space="0" w:color="auto"/>
            <w:bottom w:val="none" w:sz="0" w:space="0" w:color="auto"/>
            <w:right w:val="none" w:sz="0" w:space="0" w:color="auto"/>
          </w:divBdr>
        </w:div>
        <w:div w:id="1526558965">
          <w:marLeft w:val="640"/>
          <w:marRight w:val="0"/>
          <w:marTop w:val="0"/>
          <w:marBottom w:val="0"/>
          <w:divBdr>
            <w:top w:val="none" w:sz="0" w:space="0" w:color="auto"/>
            <w:left w:val="none" w:sz="0" w:space="0" w:color="auto"/>
            <w:bottom w:val="none" w:sz="0" w:space="0" w:color="auto"/>
            <w:right w:val="none" w:sz="0" w:space="0" w:color="auto"/>
          </w:divBdr>
        </w:div>
        <w:div w:id="454249707">
          <w:marLeft w:val="640"/>
          <w:marRight w:val="0"/>
          <w:marTop w:val="0"/>
          <w:marBottom w:val="0"/>
          <w:divBdr>
            <w:top w:val="none" w:sz="0" w:space="0" w:color="auto"/>
            <w:left w:val="none" w:sz="0" w:space="0" w:color="auto"/>
            <w:bottom w:val="none" w:sz="0" w:space="0" w:color="auto"/>
            <w:right w:val="none" w:sz="0" w:space="0" w:color="auto"/>
          </w:divBdr>
        </w:div>
        <w:div w:id="1797748843">
          <w:marLeft w:val="640"/>
          <w:marRight w:val="0"/>
          <w:marTop w:val="0"/>
          <w:marBottom w:val="0"/>
          <w:divBdr>
            <w:top w:val="none" w:sz="0" w:space="0" w:color="auto"/>
            <w:left w:val="none" w:sz="0" w:space="0" w:color="auto"/>
            <w:bottom w:val="none" w:sz="0" w:space="0" w:color="auto"/>
            <w:right w:val="none" w:sz="0" w:space="0" w:color="auto"/>
          </w:divBdr>
        </w:div>
        <w:div w:id="1280262710">
          <w:marLeft w:val="640"/>
          <w:marRight w:val="0"/>
          <w:marTop w:val="0"/>
          <w:marBottom w:val="0"/>
          <w:divBdr>
            <w:top w:val="none" w:sz="0" w:space="0" w:color="auto"/>
            <w:left w:val="none" w:sz="0" w:space="0" w:color="auto"/>
            <w:bottom w:val="none" w:sz="0" w:space="0" w:color="auto"/>
            <w:right w:val="none" w:sz="0" w:space="0" w:color="auto"/>
          </w:divBdr>
        </w:div>
        <w:div w:id="879709529">
          <w:marLeft w:val="640"/>
          <w:marRight w:val="0"/>
          <w:marTop w:val="0"/>
          <w:marBottom w:val="0"/>
          <w:divBdr>
            <w:top w:val="none" w:sz="0" w:space="0" w:color="auto"/>
            <w:left w:val="none" w:sz="0" w:space="0" w:color="auto"/>
            <w:bottom w:val="none" w:sz="0" w:space="0" w:color="auto"/>
            <w:right w:val="none" w:sz="0" w:space="0" w:color="auto"/>
          </w:divBdr>
        </w:div>
        <w:div w:id="1772428094">
          <w:marLeft w:val="640"/>
          <w:marRight w:val="0"/>
          <w:marTop w:val="0"/>
          <w:marBottom w:val="0"/>
          <w:divBdr>
            <w:top w:val="none" w:sz="0" w:space="0" w:color="auto"/>
            <w:left w:val="none" w:sz="0" w:space="0" w:color="auto"/>
            <w:bottom w:val="none" w:sz="0" w:space="0" w:color="auto"/>
            <w:right w:val="none" w:sz="0" w:space="0" w:color="auto"/>
          </w:divBdr>
        </w:div>
        <w:div w:id="692193399">
          <w:marLeft w:val="640"/>
          <w:marRight w:val="0"/>
          <w:marTop w:val="0"/>
          <w:marBottom w:val="0"/>
          <w:divBdr>
            <w:top w:val="none" w:sz="0" w:space="0" w:color="auto"/>
            <w:left w:val="none" w:sz="0" w:space="0" w:color="auto"/>
            <w:bottom w:val="none" w:sz="0" w:space="0" w:color="auto"/>
            <w:right w:val="none" w:sz="0" w:space="0" w:color="auto"/>
          </w:divBdr>
        </w:div>
        <w:div w:id="1035081242">
          <w:marLeft w:val="640"/>
          <w:marRight w:val="0"/>
          <w:marTop w:val="0"/>
          <w:marBottom w:val="0"/>
          <w:divBdr>
            <w:top w:val="none" w:sz="0" w:space="0" w:color="auto"/>
            <w:left w:val="none" w:sz="0" w:space="0" w:color="auto"/>
            <w:bottom w:val="none" w:sz="0" w:space="0" w:color="auto"/>
            <w:right w:val="none" w:sz="0" w:space="0" w:color="auto"/>
          </w:divBdr>
        </w:div>
        <w:div w:id="2077120556">
          <w:marLeft w:val="640"/>
          <w:marRight w:val="0"/>
          <w:marTop w:val="0"/>
          <w:marBottom w:val="0"/>
          <w:divBdr>
            <w:top w:val="none" w:sz="0" w:space="0" w:color="auto"/>
            <w:left w:val="none" w:sz="0" w:space="0" w:color="auto"/>
            <w:bottom w:val="none" w:sz="0" w:space="0" w:color="auto"/>
            <w:right w:val="none" w:sz="0" w:space="0" w:color="auto"/>
          </w:divBdr>
        </w:div>
        <w:div w:id="928731517">
          <w:marLeft w:val="640"/>
          <w:marRight w:val="0"/>
          <w:marTop w:val="0"/>
          <w:marBottom w:val="0"/>
          <w:divBdr>
            <w:top w:val="none" w:sz="0" w:space="0" w:color="auto"/>
            <w:left w:val="none" w:sz="0" w:space="0" w:color="auto"/>
            <w:bottom w:val="none" w:sz="0" w:space="0" w:color="auto"/>
            <w:right w:val="none" w:sz="0" w:space="0" w:color="auto"/>
          </w:divBdr>
        </w:div>
        <w:div w:id="1116867781">
          <w:marLeft w:val="640"/>
          <w:marRight w:val="0"/>
          <w:marTop w:val="0"/>
          <w:marBottom w:val="0"/>
          <w:divBdr>
            <w:top w:val="none" w:sz="0" w:space="0" w:color="auto"/>
            <w:left w:val="none" w:sz="0" w:space="0" w:color="auto"/>
            <w:bottom w:val="none" w:sz="0" w:space="0" w:color="auto"/>
            <w:right w:val="none" w:sz="0" w:space="0" w:color="auto"/>
          </w:divBdr>
        </w:div>
        <w:div w:id="1523981638">
          <w:marLeft w:val="640"/>
          <w:marRight w:val="0"/>
          <w:marTop w:val="0"/>
          <w:marBottom w:val="0"/>
          <w:divBdr>
            <w:top w:val="none" w:sz="0" w:space="0" w:color="auto"/>
            <w:left w:val="none" w:sz="0" w:space="0" w:color="auto"/>
            <w:bottom w:val="none" w:sz="0" w:space="0" w:color="auto"/>
            <w:right w:val="none" w:sz="0" w:space="0" w:color="auto"/>
          </w:divBdr>
        </w:div>
        <w:div w:id="535507633">
          <w:marLeft w:val="640"/>
          <w:marRight w:val="0"/>
          <w:marTop w:val="0"/>
          <w:marBottom w:val="0"/>
          <w:divBdr>
            <w:top w:val="none" w:sz="0" w:space="0" w:color="auto"/>
            <w:left w:val="none" w:sz="0" w:space="0" w:color="auto"/>
            <w:bottom w:val="none" w:sz="0" w:space="0" w:color="auto"/>
            <w:right w:val="none" w:sz="0" w:space="0" w:color="auto"/>
          </w:divBdr>
        </w:div>
        <w:div w:id="1389038364">
          <w:marLeft w:val="640"/>
          <w:marRight w:val="0"/>
          <w:marTop w:val="0"/>
          <w:marBottom w:val="0"/>
          <w:divBdr>
            <w:top w:val="none" w:sz="0" w:space="0" w:color="auto"/>
            <w:left w:val="none" w:sz="0" w:space="0" w:color="auto"/>
            <w:bottom w:val="none" w:sz="0" w:space="0" w:color="auto"/>
            <w:right w:val="none" w:sz="0" w:space="0" w:color="auto"/>
          </w:divBdr>
        </w:div>
        <w:div w:id="775715858">
          <w:marLeft w:val="640"/>
          <w:marRight w:val="0"/>
          <w:marTop w:val="0"/>
          <w:marBottom w:val="0"/>
          <w:divBdr>
            <w:top w:val="none" w:sz="0" w:space="0" w:color="auto"/>
            <w:left w:val="none" w:sz="0" w:space="0" w:color="auto"/>
            <w:bottom w:val="none" w:sz="0" w:space="0" w:color="auto"/>
            <w:right w:val="none" w:sz="0" w:space="0" w:color="auto"/>
          </w:divBdr>
        </w:div>
        <w:div w:id="1531530487">
          <w:marLeft w:val="640"/>
          <w:marRight w:val="0"/>
          <w:marTop w:val="0"/>
          <w:marBottom w:val="0"/>
          <w:divBdr>
            <w:top w:val="none" w:sz="0" w:space="0" w:color="auto"/>
            <w:left w:val="none" w:sz="0" w:space="0" w:color="auto"/>
            <w:bottom w:val="none" w:sz="0" w:space="0" w:color="auto"/>
            <w:right w:val="none" w:sz="0" w:space="0" w:color="auto"/>
          </w:divBdr>
        </w:div>
        <w:div w:id="995108040">
          <w:marLeft w:val="640"/>
          <w:marRight w:val="0"/>
          <w:marTop w:val="0"/>
          <w:marBottom w:val="0"/>
          <w:divBdr>
            <w:top w:val="none" w:sz="0" w:space="0" w:color="auto"/>
            <w:left w:val="none" w:sz="0" w:space="0" w:color="auto"/>
            <w:bottom w:val="none" w:sz="0" w:space="0" w:color="auto"/>
            <w:right w:val="none" w:sz="0" w:space="0" w:color="auto"/>
          </w:divBdr>
        </w:div>
        <w:div w:id="291446471">
          <w:marLeft w:val="640"/>
          <w:marRight w:val="0"/>
          <w:marTop w:val="0"/>
          <w:marBottom w:val="0"/>
          <w:divBdr>
            <w:top w:val="none" w:sz="0" w:space="0" w:color="auto"/>
            <w:left w:val="none" w:sz="0" w:space="0" w:color="auto"/>
            <w:bottom w:val="none" w:sz="0" w:space="0" w:color="auto"/>
            <w:right w:val="none" w:sz="0" w:space="0" w:color="auto"/>
          </w:divBdr>
        </w:div>
        <w:div w:id="947548602">
          <w:marLeft w:val="640"/>
          <w:marRight w:val="0"/>
          <w:marTop w:val="0"/>
          <w:marBottom w:val="0"/>
          <w:divBdr>
            <w:top w:val="none" w:sz="0" w:space="0" w:color="auto"/>
            <w:left w:val="none" w:sz="0" w:space="0" w:color="auto"/>
            <w:bottom w:val="none" w:sz="0" w:space="0" w:color="auto"/>
            <w:right w:val="none" w:sz="0" w:space="0" w:color="auto"/>
          </w:divBdr>
        </w:div>
        <w:div w:id="88015642">
          <w:marLeft w:val="640"/>
          <w:marRight w:val="0"/>
          <w:marTop w:val="0"/>
          <w:marBottom w:val="0"/>
          <w:divBdr>
            <w:top w:val="none" w:sz="0" w:space="0" w:color="auto"/>
            <w:left w:val="none" w:sz="0" w:space="0" w:color="auto"/>
            <w:bottom w:val="none" w:sz="0" w:space="0" w:color="auto"/>
            <w:right w:val="none" w:sz="0" w:space="0" w:color="auto"/>
          </w:divBdr>
        </w:div>
        <w:div w:id="25181862">
          <w:marLeft w:val="640"/>
          <w:marRight w:val="0"/>
          <w:marTop w:val="0"/>
          <w:marBottom w:val="0"/>
          <w:divBdr>
            <w:top w:val="none" w:sz="0" w:space="0" w:color="auto"/>
            <w:left w:val="none" w:sz="0" w:space="0" w:color="auto"/>
            <w:bottom w:val="none" w:sz="0" w:space="0" w:color="auto"/>
            <w:right w:val="none" w:sz="0" w:space="0" w:color="auto"/>
          </w:divBdr>
        </w:div>
        <w:div w:id="172915751">
          <w:marLeft w:val="640"/>
          <w:marRight w:val="0"/>
          <w:marTop w:val="0"/>
          <w:marBottom w:val="0"/>
          <w:divBdr>
            <w:top w:val="none" w:sz="0" w:space="0" w:color="auto"/>
            <w:left w:val="none" w:sz="0" w:space="0" w:color="auto"/>
            <w:bottom w:val="none" w:sz="0" w:space="0" w:color="auto"/>
            <w:right w:val="none" w:sz="0" w:space="0" w:color="auto"/>
          </w:divBdr>
        </w:div>
        <w:div w:id="288517677">
          <w:marLeft w:val="640"/>
          <w:marRight w:val="0"/>
          <w:marTop w:val="0"/>
          <w:marBottom w:val="0"/>
          <w:divBdr>
            <w:top w:val="none" w:sz="0" w:space="0" w:color="auto"/>
            <w:left w:val="none" w:sz="0" w:space="0" w:color="auto"/>
            <w:bottom w:val="none" w:sz="0" w:space="0" w:color="auto"/>
            <w:right w:val="none" w:sz="0" w:space="0" w:color="auto"/>
          </w:divBdr>
        </w:div>
        <w:div w:id="1274242149">
          <w:marLeft w:val="640"/>
          <w:marRight w:val="0"/>
          <w:marTop w:val="0"/>
          <w:marBottom w:val="0"/>
          <w:divBdr>
            <w:top w:val="none" w:sz="0" w:space="0" w:color="auto"/>
            <w:left w:val="none" w:sz="0" w:space="0" w:color="auto"/>
            <w:bottom w:val="none" w:sz="0" w:space="0" w:color="auto"/>
            <w:right w:val="none" w:sz="0" w:space="0" w:color="auto"/>
          </w:divBdr>
        </w:div>
        <w:div w:id="200868985">
          <w:marLeft w:val="640"/>
          <w:marRight w:val="0"/>
          <w:marTop w:val="0"/>
          <w:marBottom w:val="0"/>
          <w:divBdr>
            <w:top w:val="none" w:sz="0" w:space="0" w:color="auto"/>
            <w:left w:val="none" w:sz="0" w:space="0" w:color="auto"/>
            <w:bottom w:val="none" w:sz="0" w:space="0" w:color="auto"/>
            <w:right w:val="none" w:sz="0" w:space="0" w:color="auto"/>
          </w:divBdr>
        </w:div>
        <w:div w:id="735199716">
          <w:marLeft w:val="640"/>
          <w:marRight w:val="0"/>
          <w:marTop w:val="0"/>
          <w:marBottom w:val="0"/>
          <w:divBdr>
            <w:top w:val="none" w:sz="0" w:space="0" w:color="auto"/>
            <w:left w:val="none" w:sz="0" w:space="0" w:color="auto"/>
            <w:bottom w:val="none" w:sz="0" w:space="0" w:color="auto"/>
            <w:right w:val="none" w:sz="0" w:space="0" w:color="auto"/>
          </w:divBdr>
        </w:div>
        <w:div w:id="1600915950">
          <w:marLeft w:val="640"/>
          <w:marRight w:val="0"/>
          <w:marTop w:val="0"/>
          <w:marBottom w:val="0"/>
          <w:divBdr>
            <w:top w:val="none" w:sz="0" w:space="0" w:color="auto"/>
            <w:left w:val="none" w:sz="0" w:space="0" w:color="auto"/>
            <w:bottom w:val="none" w:sz="0" w:space="0" w:color="auto"/>
            <w:right w:val="none" w:sz="0" w:space="0" w:color="auto"/>
          </w:divBdr>
        </w:div>
        <w:div w:id="186213139">
          <w:marLeft w:val="640"/>
          <w:marRight w:val="0"/>
          <w:marTop w:val="0"/>
          <w:marBottom w:val="0"/>
          <w:divBdr>
            <w:top w:val="none" w:sz="0" w:space="0" w:color="auto"/>
            <w:left w:val="none" w:sz="0" w:space="0" w:color="auto"/>
            <w:bottom w:val="none" w:sz="0" w:space="0" w:color="auto"/>
            <w:right w:val="none" w:sz="0" w:space="0" w:color="auto"/>
          </w:divBdr>
        </w:div>
        <w:div w:id="59596960">
          <w:marLeft w:val="640"/>
          <w:marRight w:val="0"/>
          <w:marTop w:val="0"/>
          <w:marBottom w:val="0"/>
          <w:divBdr>
            <w:top w:val="none" w:sz="0" w:space="0" w:color="auto"/>
            <w:left w:val="none" w:sz="0" w:space="0" w:color="auto"/>
            <w:bottom w:val="none" w:sz="0" w:space="0" w:color="auto"/>
            <w:right w:val="none" w:sz="0" w:space="0" w:color="auto"/>
          </w:divBdr>
        </w:div>
        <w:div w:id="168909643">
          <w:marLeft w:val="640"/>
          <w:marRight w:val="0"/>
          <w:marTop w:val="0"/>
          <w:marBottom w:val="0"/>
          <w:divBdr>
            <w:top w:val="none" w:sz="0" w:space="0" w:color="auto"/>
            <w:left w:val="none" w:sz="0" w:space="0" w:color="auto"/>
            <w:bottom w:val="none" w:sz="0" w:space="0" w:color="auto"/>
            <w:right w:val="none" w:sz="0" w:space="0" w:color="auto"/>
          </w:divBdr>
        </w:div>
        <w:div w:id="1766464456">
          <w:marLeft w:val="640"/>
          <w:marRight w:val="0"/>
          <w:marTop w:val="0"/>
          <w:marBottom w:val="0"/>
          <w:divBdr>
            <w:top w:val="none" w:sz="0" w:space="0" w:color="auto"/>
            <w:left w:val="none" w:sz="0" w:space="0" w:color="auto"/>
            <w:bottom w:val="none" w:sz="0" w:space="0" w:color="auto"/>
            <w:right w:val="none" w:sz="0" w:space="0" w:color="auto"/>
          </w:divBdr>
        </w:div>
        <w:div w:id="1580553407">
          <w:marLeft w:val="640"/>
          <w:marRight w:val="0"/>
          <w:marTop w:val="0"/>
          <w:marBottom w:val="0"/>
          <w:divBdr>
            <w:top w:val="none" w:sz="0" w:space="0" w:color="auto"/>
            <w:left w:val="none" w:sz="0" w:space="0" w:color="auto"/>
            <w:bottom w:val="none" w:sz="0" w:space="0" w:color="auto"/>
            <w:right w:val="none" w:sz="0" w:space="0" w:color="auto"/>
          </w:divBdr>
        </w:div>
        <w:div w:id="909080881">
          <w:marLeft w:val="640"/>
          <w:marRight w:val="0"/>
          <w:marTop w:val="0"/>
          <w:marBottom w:val="0"/>
          <w:divBdr>
            <w:top w:val="none" w:sz="0" w:space="0" w:color="auto"/>
            <w:left w:val="none" w:sz="0" w:space="0" w:color="auto"/>
            <w:bottom w:val="none" w:sz="0" w:space="0" w:color="auto"/>
            <w:right w:val="none" w:sz="0" w:space="0" w:color="auto"/>
          </w:divBdr>
        </w:div>
        <w:div w:id="1985815760">
          <w:marLeft w:val="640"/>
          <w:marRight w:val="0"/>
          <w:marTop w:val="0"/>
          <w:marBottom w:val="0"/>
          <w:divBdr>
            <w:top w:val="none" w:sz="0" w:space="0" w:color="auto"/>
            <w:left w:val="none" w:sz="0" w:space="0" w:color="auto"/>
            <w:bottom w:val="none" w:sz="0" w:space="0" w:color="auto"/>
            <w:right w:val="none" w:sz="0" w:space="0" w:color="auto"/>
          </w:divBdr>
        </w:div>
        <w:div w:id="1337999532">
          <w:marLeft w:val="640"/>
          <w:marRight w:val="0"/>
          <w:marTop w:val="0"/>
          <w:marBottom w:val="0"/>
          <w:divBdr>
            <w:top w:val="none" w:sz="0" w:space="0" w:color="auto"/>
            <w:left w:val="none" w:sz="0" w:space="0" w:color="auto"/>
            <w:bottom w:val="none" w:sz="0" w:space="0" w:color="auto"/>
            <w:right w:val="none" w:sz="0" w:space="0" w:color="auto"/>
          </w:divBdr>
        </w:div>
        <w:div w:id="618611577">
          <w:marLeft w:val="640"/>
          <w:marRight w:val="0"/>
          <w:marTop w:val="0"/>
          <w:marBottom w:val="0"/>
          <w:divBdr>
            <w:top w:val="none" w:sz="0" w:space="0" w:color="auto"/>
            <w:left w:val="none" w:sz="0" w:space="0" w:color="auto"/>
            <w:bottom w:val="none" w:sz="0" w:space="0" w:color="auto"/>
            <w:right w:val="none" w:sz="0" w:space="0" w:color="auto"/>
          </w:divBdr>
        </w:div>
        <w:div w:id="335570733">
          <w:marLeft w:val="640"/>
          <w:marRight w:val="0"/>
          <w:marTop w:val="0"/>
          <w:marBottom w:val="0"/>
          <w:divBdr>
            <w:top w:val="none" w:sz="0" w:space="0" w:color="auto"/>
            <w:left w:val="none" w:sz="0" w:space="0" w:color="auto"/>
            <w:bottom w:val="none" w:sz="0" w:space="0" w:color="auto"/>
            <w:right w:val="none" w:sz="0" w:space="0" w:color="auto"/>
          </w:divBdr>
        </w:div>
        <w:div w:id="1597515585">
          <w:marLeft w:val="640"/>
          <w:marRight w:val="0"/>
          <w:marTop w:val="0"/>
          <w:marBottom w:val="0"/>
          <w:divBdr>
            <w:top w:val="none" w:sz="0" w:space="0" w:color="auto"/>
            <w:left w:val="none" w:sz="0" w:space="0" w:color="auto"/>
            <w:bottom w:val="none" w:sz="0" w:space="0" w:color="auto"/>
            <w:right w:val="none" w:sz="0" w:space="0" w:color="auto"/>
          </w:divBdr>
        </w:div>
        <w:div w:id="74787127">
          <w:marLeft w:val="640"/>
          <w:marRight w:val="0"/>
          <w:marTop w:val="0"/>
          <w:marBottom w:val="0"/>
          <w:divBdr>
            <w:top w:val="none" w:sz="0" w:space="0" w:color="auto"/>
            <w:left w:val="none" w:sz="0" w:space="0" w:color="auto"/>
            <w:bottom w:val="none" w:sz="0" w:space="0" w:color="auto"/>
            <w:right w:val="none" w:sz="0" w:space="0" w:color="auto"/>
          </w:divBdr>
        </w:div>
        <w:div w:id="1002927081">
          <w:marLeft w:val="640"/>
          <w:marRight w:val="0"/>
          <w:marTop w:val="0"/>
          <w:marBottom w:val="0"/>
          <w:divBdr>
            <w:top w:val="none" w:sz="0" w:space="0" w:color="auto"/>
            <w:left w:val="none" w:sz="0" w:space="0" w:color="auto"/>
            <w:bottom w:val="none" w:sz="0" w:space="0" w:color="auto"/>
            <w:right w:val="none" w:sz="0" w:space="0" w:color="auto"/>
          </w:divBdr>
        </w:div>
        <w:div w:id="1738358977">
          <w:marLeft w:val="640"/>
          <w:marRight w:val="0"/>
          <w:marTop w:val="0"/>
          <w:marBottom w:val="0"/>
          <w:divBdr>
            <w:top w:val="none" w:sz="0" w:space="0" w:color="auto"/>
            <w:left w:val="none" w:sz="0" w:space="0" w:color="auto"/>
            <w:bottom w:val="none" w:sz="0" w:space="0" w:color="auto"/>
            <w:right w:val="none" w:sz="0" w:space="0" w:color="auto"/>
          </w:divBdr>
        </w:div>
        <w:div w:id="1486555719">
          <w:marLeft w:val="640"/>
          <w:marRight w:val="0"/>
          <w:marTop w:val="0"/>
          <w:marBottom w:val="0"/>
          <w:divBdr>
            <w:top w:val="none" w:sz="0" w:space="0" w:color="auto"/>
            <w:left w:val="none" w:sz="0" w:space="0" w:color="auto"/>
            <w:bottom w:val="none" w:sz="0" w:space="0" w:color="auto"/>
            <w:right w:val="none" w:sz="0" w:space="0" w:color="auto"/>
          </w:divBdr>
        </w:div>
        <w:div w:id="1256669063">
          <w:marLeft w:val="640"/>
          <w:marRight w:val="0"/>
          <w:marTop w:val="0"/>
          <w:marBottom w:val="0"/>
          <w:divBdr>
            <w:top w:val="none" w:sz="0" w:space="0" w:color="auto"/>
            <w:left w:val="none" w:sz="0" w:space="0" w:color="auto"/>
            <w:bottom w:val="none" w:sz="0" w:space="0" w:color="auto"/>
            <w:right w:val="none" w:sz="0" w:space="0" w:color="auto"/>
          </w:divBdr>
        </w:div>
        <w:div w:id="802649855">
          <w:marLeft w:val="640"/>
          <w:marRight w:val="0"/>
          <w:marTop w:val="0"/>
          <w:marBottom w:val="0"/>
          <w:divBdr>
            <w:top w:val="none" w:sz="0" w:space="0" w:color="auto"/>
            <w:left w:val="none" w:sz="0" w:space="0" w:color="auto"/>
            <w:bottom w:val="none" w:sz="0" w:space="0" w:color="auto"/>
            <w:right w:val="none" w:sz="0" w:space="0" w:color="auto"/>
          </w:divBdr>
        </w:div>
        <w:div w:id="1033728080">
          <w:marLeft w:val="640"/>
          <w:marRight w:val="0"/>
          <w:marTop w:val="0"/>
          <w:marBottom w:val="0"/>
          <w:divBdr>
            <w:top w:val="none" w:sz="0" w:space="0" w:color="auto"/>
            <w:left w:val="none" w:sz="0" w:space="0" w:color="auto"/>
            <w:bottom w:val="none" w:sz="0" w:space="0" w:color="auto"/>
            <w:right w:val="none" w:sz="0" w:space="0" w:color="auto"/>
          </w:divBdr>
        </w:div>
        <w:div w:id="1299725117">
          <w:marLeft w:val="640"/>
          <w:marRight w:val="0"/>
          <w:marTop w:val="0"/>
          <w:marBottom w:val="0"/>
          <w:divBdr>
            <w:top w:val="none" w:sz="0" w:space="0" w:color="auto"/>
            <w:left w:val="none" w:sz="0" w:space="0" w:color="auto"/>
            <w:bottom w:val="none" w:sz="0" w:space="0" w:color="auto"/>
            <w:right w:val="none" w:sz="0" w:space="0" w:color="auto"/>
          </w:divBdr>
        </w:div>
        <w:div w:id="1056853529">
          <w:marLeft w:val="640"/>
          <w:marRight w:val="0"/>
          <w:marTop w:val="0"/>
          <w:marBottom w:val="0"/>
          <w:divBdr>
            <w:top w:val="none" w:sz="0" w:space="0" w:color="auto"/>
            <w:left w:val="none" w:sz="0" w:space="0" w:color="auto"/>
            <w:bottom w:val="none" w:sz="0" w:space="0" w:color="auto"/>
            <w:right w:val="none" w:sz="0" w:space="0" w:color="auto"/>
          </w:divBdr>
        </w:div>
      </w:divsChild>
    </w:div>
    <w:div w:id="853543550">
      <w:bodyDiv w:val="1"/>
      <w:marLeft w:val="0"/>
      <w:marRight w:val="0"/>
      <w:marTop w:val="0"/>
      <w:marBottom w:val="0"/>
      <w:divBdr>
        <w:top w:val="none" w:sz="0" w:space="0" w:color="auto"/>
        <w:left w:val="none" w:sz="0" w:space="0" w:color="auto"/>
        <w:bottom w:val="none" w:sz="0" w:space="0" w:color="auto"/>
        <w:right w:val="none" w:sz="0" w:space="0" w:color="auto"/>
      </w:divBdr>
      <w:divsChild>
        <w:div w:id="1400975559">
          <w:marLeft w:val="640"/>
          <w:marRight w:val="0"/>
          <w:marTop w:val="0"/>
          <w:marBottom w:val="0"/>
          <w:divBdr>
            <w:top w:val="none" w:sz="0" w:space="0" w:color="auto"/>
            <w:left w:val="none" w:sz="0" w:space="0" w:color="auto"/>
            <w:bottom w:val="none" w:sz="0" w:space="0" w:color="auto"/>
            <w:right w:val="none" w:sz="0" w:space="0" w:color="auto"/>
          </w:divBdr>
        </w:div>
        <w:div w:id="1788743803">
          <w:marLeft w:val="640"/>
          <w:marRight w:val="0"/>
          <w:marTop w:val="0"/>
          <w:marBottom w:val="0"/>
          <w:divBdr>
            <w:top w:val="none" w:sz="0" w:space="0" w:color="auto"/>
            <w:left w:val="none" w:sz="0" w:space="0" w:color="auto"/>
            <w:bottom w:val="none" w:sz="0" w:space="0" w:color="auto"/>
            <w:right w:val="none" w:sz="0" w:space="0" w:color="auto"/>
          </w:divBdr>
        </w:div>
        <w:div w:id="1042167409">
          <w:marLeft w:val="640"/>
          <w:marRight w:val="0"/>
          <w:marTop w:val="0"/>
          <w:marBottom w:val="0"/>
          <w:divBdr>
            <w:top w:val="none" w:sz="0" w:space="0" w:color="auto"/>
            <w:left w:val="none" w:sz="0" w:space="0" w:color="auto"/>
            <w:bottom w:val="none" w:sz="0" w:space="0" w:color="auto"/>
            <w:right w:val="none" w:sz="0" w:space="0" w:color="auto"/>
          </w:divBdr>
        </w:div>
        <w:div w:id="600603932">
          <w:marLeft w:val="640"/>
          <w:marRight w:val="0"/>
          <w:marTop w:val="0"/>
          <w:marBottom w:val="0"/>
          <w:divBdr>
            <w:top w:val="none" w:sz="0" w:space="0" w:color="auto"/>
            <w:left w:val="none" w:sz="0" w:space="0" w:color="auto"/>
            <w:bottom w:val="none" w:sz="0" w:space="0" w:color="auto"/>
            <w:right w:val="none" w:sz="0" w:space="0" w:color="auto"/>
          </w:divBdr>
        </w:div>
        <w:div w:id="1416245117">
          <w:marLeft w:val="640"/>
          <w:marRight w:val="0"/>
          <w:marTop w:val="0"/>
          <w:marBottom w:val="0"/>
          <w:divBdr>
            <w:top w:val="none" w:sz="0" w:space="0" w:color="auto"/>
            <w:left w:val="none" w:sz="0" w:space="0" w:color="auto"/>
            <w:bottom w:val="none" w:sz="0" w:space="0" w:color="auto"/>
            <w:right w:val="none" w:sz="0" w:space="0" w:color="auto"/>
          </w:divBdr>
        </w:div>
        <w:div w:id="1980957576">
          <w:marLeft w:val="640"/>
          <w:marRight w:val="0"/>
          <w:marTop w:val="0"/>
          <w:marBottom w:val="0"/>
          <w:divBdr>
            <w:top w:val="none" w:sz="0" w:space="0" w:color="auto"/>
            <w:left w:val="none" w:sz="0" w:space="0" w:color="auto"/>
            <w:bottom w:val="none" w:sz="0" w:space="0" w:color="auto"/>
            <w:right w:val="none" w:sz="0" w:space="0" w:color="auto"/>
          </w:divBdr>
        </w:div>
        <w:div w:id="2003048235">
          <w:marLeft w:val="640"/>
          <w:marRight w:val="0"/>
          <w:marTop w:val="0"/>
          <w:marBottom w:val="0"/>
          <w:divBdr>
            <w:top w:val="none" w:sz="0" w:space="0" w:color="auto"/>
            <w:left w:val="none" w:sz="0" w:space="0" w:color="auto"/>
            <w:bottom w:val="none" w:sz="0" w:space="0" w:color="auto"/>
            <w:right w:val="none" w:sz="0" w:space="0" w:color="auto"/>
          </w:divBdr>
        </w:div>
        <w:div w:id="1446074134">
          <w:marLeft w:val="640"/>
          <w:marRight w:val="0"/>
          <w:marTop w:val="0"/>
          <w:marBottom w:val="0"/>
          <w:divBdr>
            <w:top w:val="none" w:sz="0" w:space="0" w:color="auto"/>
            <w:left w:val="none" w:sz="0" w:space="0" w:color="auto"/>
            <w:bottom w:val="none" w:sz="0" w:space="0" w:color="auto"/>
            <w:right w:val="none" w:sz="0" w:space="0" w:color="auto"/>
          </w:divBdr>
        </w:div>
        <w:div w:id="176964588">
          <w:marLeft w:val="640"/>
          <w:marRight w:val="0"/>
          <w:marTop w:val="0"/>
          <w:marBottom w:val="0"/>
          <w:divBdr>
            <w:top w:val="none" w:sz="0" w:space="0" w:color="auto"/>
            <w:left w:val="none" w:sz="0" w:space="0" w:color="auto"/>
            <w:bottom w:val="none" w:sz="0" w:space="0" w:color="auto"/>
            <w:right w:val="none" w:sz="0" w:space="0" w:color="auto"/>
          </w:divBdr>
        </w:div>
        <w:div w:id="1229538342">
          <w:marLeft w:val="640"/>
          <w:marRight w:val="0"/>
          <w:marTop w:val="0"/>
          <w:marBottom w:val="0"/>
          <w:divBdr>
            <w:top w:val="none" w:sz="0" w:space="0" w:color="auto"/>
            <w:left w:val="none" w:sz="0" w:space="0" w:color="auto"/>
            <w:bottom w:val="none" w:sz="0" w:space="0" w:color="auto"/>
            <w:right w:val="none" w:sz="0" w:space="0" w:color="auto"/>
          </w:divBdr>
        </w:div>
        <w:div w:id="238637710">
          <w:marLeft w:val="640"/>
          <w:marRight w:val="0"/>
          <w:marTop w:val="0"/>
          <w:marBottom w:val="0"/>
          <w:divBdr>
            <w:top w:val="none" w:sz="0" w:space="0" w:color="auto"/>
            <w:left w:val="none" w:sz="0" w:space="0" w:color="auto"/>
            <w:bottom w:val="none" w:sz="0" w:space="0" w:color="auto"/>
            <w:right w:val="none" w:sz="0" w:space="0" w:color="auto"/>
          </w:divBdr>
        </w:div>
        <w:div w:id="736785843">
          <w:marLeft w:val="640"/>
          <w:marRight w:val="0"/>
          <w:marTop w:val="0"/>
          <w:marBottom w:val="0"/>
          <w:divBdr>
            <w:top w:val="none" w:sz="0" w:space="0" w:color="auto"/>
            <w:left w:val="none" w:sz="0" w:space="0" w:color="auto"/>
            <w:bottom w:val="none" w:sz="0" w:space="0" w:color="auto"/>
            <w:right w:val="none" w:sz="0" w:space="0" w:color="auto"/>
          </w:divBdr>
        </w:div>
        <w:div w:id="40137743">
          <w:marLeft w:val="640"/>
          <w:marRight w:val="0"/>
          <w:marTop w:val="0"/>
          <w:marBottom w:val="0"/>
          <w:divBdr>
            <w:top w:val="none" w:sz="0" w:space="0" w:color="auto"/>
            <w:left w:val="none" w:sz="0" w:space="0" w:color="auto"/>
            <w:bottom w:val="none" w:sz="0" w:space="0" w:color="auto"/>
            <w:right w:val="none" w:sz="0" w:space="0" w:color="auto"/>
          </w:divBdr>
        </w:div>
        <w:div w:id="2110730214">
          <w:marLeft w:val="640"/>
          <w:marRight w:val="0"/>
          <w:marTop w:val="0"/>
          <w:marBottom w:val="0"/>
          <w:divBdr>
            <w:top w:val="none" w:sz="0" w:space="0" w:color="auto"/>
            <w:left w:val="none" w:sz="0" w:space="0" w:color="auto"/>
            <w:bottom w:val="none" w:sz="0" w:space="0" w:color="auto"/>
            <w:right w:val="none" w:sz="0" w:space="0" w:color="auto"/>
          </w:divBdr>
        </w:div>
        <w:div w:id="528183018">
          <w:marLeft w:val="640"/>
          <w:marRight w:val="0"/>
          <w:marTop w:val="0"/>
          <w:marBottom w:val="0"/>
          <w:divBdr>
            <w:top w:val="none" w:sz="0" w:space="0" w:color="auto"/>
            <w:left w:val="none" w:sz="0" w:space="0" w:color="auto"/>
            <w:bottom w:val="none" w:sz="0" w:space="0" w:color="auto"/>
            <w:right w:val="none" w:sz="0" w:space="0" w:color="auto"/>
          </w:divBdr>
        </w:div>
        <w:div w:id="530068536">
          <w:marLeft w:val="640"/>
          <w:marRight w:val="0"/>
          <w:marTop w:val="0"/>
          <w:marBottom w:val="0"/>
          <w:divBdr>
            <w:top w:val="none" w:sz="0" w:space="0" w:color="auto"/>
            <w:left w:val="none" w:sz="0" w:space="0" w:color="auto"/>
            <w:bottom w:val="none" w:sz="0" w:space="0" w:color="auto"/>
            <w:right w:val="none" w:sz="0" w:space="0" w:color="auto"/>
          </w:divBdr>
        </w:div>
        <w:div w:id="1856458801">
          <w:marLeft w:val="640"/>
          <w:marRight w:val="0"/>
          <w:marTop w:val="0"/>
          <w:marBottom w:val="0"/>
          <w:divBdr>
            <w:top w:val="none" w:sz="0" w:space="0" w:color="auto"/>
            <w:left w:val="none" w:sz="0" w:space="0" w:color="auto"/>
            <w:bottom w:val="none" w:sz="0" w:space="0" w:color="auto"/>
            <w:right w:val="none" w:sz="0" w:space="0" w:color="auto"/>
          </w:divBdr>
        </w:div>
        <w:div w:id="130632667">
          <w:marLeft w:val="640"/>
          <w:marRight w:val="0"/>
          <w:marTop w:val="0"/>
          <w:marBottom w:val="0"/>
          <w:divBdr>
            <w:top w:val="none" w:sz="0" w:space="0" w:color="auto"/>
            <w:left w:val="none" w:sz="0" w:space="0" w:color="auto"/>
            <w:bottom w:val="none" w:sz="0" w:space="0" w:color="auto"/>
            <w:right w:val="none" w:sz="0" w:space="0" w:color="auto"/>
          </w:divBdr>
        </w:div>
        <w:div w:id="973288628">
          <w:marLeft w:val="640"/>
          <w:marRight w:val="0"/>
          <w:marTop w:val="0"/>
          <w:marBottom w:val="0"/>
          <w:divBdr>
            <w:top w:val="none" w:sz="0" w:space="0" w:color="auto"/>
            <w:left w:val="none" w:sz="0" w:space="0" w:color="auto"/>
            <w:bottom w:val="none" w:sz="0" w:space="0" w:color="auto"/>
            <w:right w:val="none" w:sz="0" w:space="0" w:color="auto"/>
          </w:divBdr>
        </w:div>
        <w:div w:id="1823109760">
          <w:marLeft w:val="640"/>
          <w:marRight w:val="0"/>
          <w:marTop w:val="0"/>
          <w:marBottom w:val="0"/>
          <w:divBdr>
            <w:top w:val="none" w:sz="0" w:space="0" w:color="auto"/>
            <w:left w:val="none" w:sz="0" w:space="0" w:color="auto"/>
            <w:bottom w:val="none" w:sz="0" w:space="0" w:color="auto"/>
            <w:right w:val="none" w:sz="0" w:space="0" w:color="auto"/>
          </w:divBdr>
        </w:div>
        <w:div w:id="1169177219">
          <w:marLeft w:val="640"/>
          <w:marRight w:val="0"/>
          <w:marTop w:val="0"/>
          <w:marBottom w:val="0"/>
          <w:divBdr>
            <w:top w:val="none" w:sz="0" w:space="0" w:color="auto"/>
            <w:left w:val="none" w:sz="0" w:space="0" w:color="auto"/>
            <w:bottom w:val="none" w:sz="0" w:space="0" w:color="auto"/>
            <w:right w:val="none" w:sz="0" w:space="0" w:color="auto"/>
          </w:divBdr>
        </w:div>
        <w:div w:id="1141578457">
          <w:marLeft w:val="640"/>
          <w:marRight w:val="0"/>
          <w:marTop w:val="0"/>
          <w:marBottom w:val="0"/>
          <w:divBdr>
            <w:top w:val="none" w:sz="0" w:space="0" w:color="auto"/>
            <w:left w:val="none" w:sz="0" w:space="0" w:color="auto"/>
            <w:bottom w:val="none" w:sz="0" w:space="0" w:color="auto"/>
            <w:right w:val="none" w:sz="0" w:space="0" w:color="auto"/>
          </w:divBdr>
        </w:div>
        <w:div w:id="82773454">
          <w:marLeft w:val="640"/>
          <w:marRight w:val="0"/>
          <w:marTop w:val="0"/>
          <w:marBottom w:val="0"/>
          <w:divBdr>
            <w:top w:val="none" w:sz="0" w:space="0" w:color="auto"/>
            <w:left w:val="none" w:sz="0" w:space="0" w:color="auto"/>
            <w:bottom w:val="none" w:sz="0" w:space="0" w:color="auto"/>
            <w:right w:val="none" w:sz="0" w:space="0" w:color="auto"/>
          </w:divBdr>
        </w:div>
        <w:div w:id="906188742">
          <w:marLeft w:val="640"/>
          <w:marRight w:val="0"/>
          <w:marTop w:val="0"/>
          <w:marBottom w:val="0"/>
          <w:divBdr>
            <w:top w:val="none" w:sz="0" w:space="0" w:color="auto"/>
            <w:left w:val="none" w:sz="0" w:space="0" w:color="auto"/>
            <w:bottom w:val="none" w:sz="0" w:space="0" w:color="auto"/>
            <w:right w:val="none" w:sz="0" w:space="0" w:color="auto"/>
          </w:divBdr>
        </w:div>
        <w:div w:id="1639797069">
          <w:marLeft w:val="640"/>
          <w:marRight w:val="0"/>
          <w:marTop w:val="0"/>
          <w:marBottom w:val="0"/>
          <w:divBdr>
            <w:top w:val="none" w:sz="0" w:space="0" w:color="auto"/>
            <w:left w:val="none" w:sz="0" w:space="0" w:color="auto"/>
            <w:bottom w:val="none" w:sz="0" w:space="0" w:color="auto"/>
            <w:right w:val="none" w:sz="0" w:space="0" w:color="auto"/>
          </w:divBdr>
        </w:div>
        <w:div w:id="471869389">
          <w:marLeft w:val="640"/>
          <w:marRight w:val="0"/>
          <w:marTop w:val="0"/>
          <w:marBottom w:val="0"/>
          <w:divBdr>
            <w:top w:val="none" w:sz="0" w:space="0" w:color="auto"/>
            <w:left w:val="none" w:sz="0" w:space="0" w:color="auto"/>
            <w:bottom w:val="none" w:sz="0" w:space="0" w:color="auto"/>
            <w:right w:val="none" w:sz="0" w:space="0" w:color="auto"/>
          </w:divBdr>
        </w:div>
        <w:div w:id="1713076502">
          <w:marLeft w:val="640"/>
          <w:marRight w:val="0"/>
          <w:marTop w:val="0"/>
          <w:marBottom w:val="0"/>
          <w:divBdr>
            <w:top w:val="none" w:sz="0" w:space="0" w:color="auto"/>
            <w:left w:val="none" w:sz="0" w:space="0" w:color="auto"/>
            <w:bottom w:val="none" w:sz="0" w:space="0" w:color="auto"/>
            <w:right w:val="none" w:sz="0" w:space="0" w:color="auto"/>
          </w:divBdr>
        </w:div>
        <w:div w:id="1939944723">
          <w:marLeft w:val="640"/>
          <w:marRight w:val="0"/>
          <w:marTop w:val="0"/>
          <w:marBottom w:val="0"/>
          <w:divBdr>
            <w:top w:val="none" w:sz="0" w:space="0" w:color="auto"/>
            <w:left w:val="none" w:sz="0" w:space="0" w:color="auto"/>
            <w:bottom w:val="none" w:sz="0" w:space="0" w:color="auto"/>
            <w:right w:val="none" w:sz="0" w:space="0" w:color="auto"/>
          </w:divBdr>
        </w:div>
        <w:div w:id="1149057275">
          <w:marLeft w:val="640"/>
          <w:marRight w:val="0"/>
          <w:marTop w:val="0"/>
          <w:marBottom w:val="0"/>
          <w:divBdr>
            <w:top w:val="none" w:sz="0" w:space="0" w:color="auto"/>
            <w:left w:val="none" w:sz="0" w:space="0" w:color="auto"/>
            <w:bottom w:val="none" w:sz="0" w:space="0" w:color="auto"/>
            <w:right w:val="none" w:sz="0" w:space="0" w:color="auto"/>
          </w:divBdr>
        </w:div>
        <w:div w:id="424543459">
          <w:marLeft w:val="640"/>
          <w:marRight w:val="0"/>
          <w:marTop w:val="0"/>
          <w:marBottom w:val="0"/>
          <w:divBdr>
            <w:top w:val="none" w:sz="0" w:space="0" w:color="auto"/>
            <w:left w:val="none" w:sz="0" w:space="0" w:color="auto"/>
            <w:bottom w:val="none" w:sz="0" w:space="0" w:color="auto"/>
            <w:right w:val="none" w:sz="0" w:space="0" w:color="auto"/>
          </w:divBdr>
        </w:div>
        <w:div w:id="301422974">
          <w:marLeft w:val="640"/>
          <w:marRight w:val="0"/>
          <w:marTop w:val="0"/>
          <w:marBottom w:val="0"/>
          <w:divBdr>
            <w:top w:val="none" w:sz="0" w:space="0" w:color="auto"/>
            <w:left w:val="none" w:sz="0" w:space="0" w:color="auto"/>
            <w:bottom w:val="none" w:sz="0" w:space="0" w:color="auto"/>
            <w:right w:val="none" w:sz="0" w:space="0" w:color="auto"/>
          </w:divBdr>
        </w:div>
        <w:div w:id="1190100897">
          <w:marLeft w:val="640"/>
          <w:marRight w:val="0"/>
          <w:marTop w:val="0"/>
          <w:marBottom w:val="0"/>
          <w:divBdr>
            <w:top w:val="none" w:sz="0" w:space="0" w:color="auto"/>
            <w:left w:val="none" w:sz="0" w:space="0" w:color="auto"/>
            <w:bottom w:val="none" w:sz="0" w:space="0" w:color="auto"/>
            <w:right w:val="none" w:sz="0" w:space="0" w:color="auto"/>
          </w:divBdr>
        </w:div>
        <w:div w:id="1740013363">
          <w:marLeft w:val="640"/>
          <w:marRight w:val="0"/>
          <w:marTop w:val="0"/>
          <w:marBottom w:val="0"/>
          <w:divBdr>
            <w:top w:val="none" w:sz="0" w:space="0" w:color="auto"/>
            <w:left w:val="none" w:sz="0" w:space="0" w:color="auto"/>
            <w:bottom w:val="none" w:sz="0" w:space="0" w:color="auto"/>
            <w:right w:val="none" w:sz="0" w:space="0" w:color="auto"/>
          </w:divBdr>
        </w:div>
        <w:div w:id="2091539390">
          <w:marLeft w:val="640"/>
          <w:marRight w:val="0"/>
          <w:marTop w:val="0"/>
          <w:marBottom w:val="0"/>
          <w:divBdr>
            <w:top w:val="none" w:sz="0" w:space="0" w:color="auto"/>
            <w:left w:val="none" w:sz="0" w:space="0" w:color="auto"/>
            <w:bottom w:val="none" w:sz="0" w:space="0" w:color="auto"/>
            <w:right w:val="none" w:sz="0" w:space="0" w:color="auto"/>
          </w:divBdr>
        </w:div>
        <w:div w:id="517814943">
          <w:marLeft w:val="640"/>
          <w:marRight w:val="0"/>
          <w:marTop w:val="0"/>
          <w:marBottom w:val="0"/>
          <w:divBdr>
            <w:top w:val="none" w:sz="0" w:space="0" w:color="auto"/>
            <w:left w:val="none" w:sz="0" w:space="0" w:color="auto"/>
            <w:bottom w:val="none" w:sz="0" w:space="0" w:color="auto"/>
            <w:right w:val="none" w:sz="0" w:space="0" w:color="auto"/>
          </w:divBdr>
        </w:div>
        <w:div w:id="1844589021">
          <w:marLeft w:val="640"/>
          <w:marRight w:val="0"/>
          <w:marTop w:val="0"/>
          <w:marBottom w:val="0"/>
          <w:divBdr>
            <w:top w:val="none" w:sz="0" w:space="0" w:color="auto"/>
            <w:left w:val="none" w:sz="0" w:space="0" w:color="auto"/>
            <w:bottom w:val="none" w:sz="0" w:space="0" w:color="auto"/>
            <w:right w:val="none" w:sz="0" w:space="0" w:color="auto"/>
          </w:divBdr>
        </w:div>
        <w:div w:id="2134933414">
          <w:marLeft w:val="640"/>
          <w:marRight w:val="0"/>
          <w:marTop w:val="0"/>
          <w:marBottom w:val="0"/>
          <w:divBdr>
            <w:top w:val="none" w:sz="0" w:space="0" w:color="auto"/>
            <w:left w:val="none" w:sz="0" w:space="0" w:color="auto"/>
            <w:bottom w:val="none" w:sz="0" w:space="0" w:color="auto"/>
            <w:right w:val="none" w:sz="0" w:space="0" w:color="auto"/>
          </w:divBdr>
        </w:div>
        <w:div w:id="936014244">
          <w:marLeft w:val="640"/>
          <w:marRight w:val="0"/>
          <w:marTop w:val="0"/>
          <w:marBottom w:val="0"/>
          <w:divBdr>
            <w:top w:val="none" w:sz="0" w:space="0" w:color="auto"/>
            <w:left w:val="none" w:sz="0" w:space="0" w:color="auto"/>
            <w:bottom w:val="none" w:sz="0" w:space="0" w:color="auto"/>
            <w:right w:val="none" w:sz="0" w:space="0" w:color="auto"/>
          </w:divBdr>
        </w:div>
        <w:div w:id="1102381136">
          <w:marLeft w:val="640"/>
          <w:marRight w:val="0"/>
          <w:marTop w:val="0"/>
          <w:marBottom w:val="0"/>
          <w:divBdr>
            <w:top w:val="none" w:sz="0" w:space="0" w:color="auto"/>
            <w:left w:val="none" w:sz="0" w:space="0" w:color="auto"/>
            <w:bottom w:val="none" w:sz="0" w:space="0" w:color="auto"/>
            <w:right w:val="none" w:sz="0" w:space="0" w:color="auto"/>
          </w:divBdr>
        </w:div>
        <w:div w:id="254754126">
          <w:marLeft w:val="640"/>
          <w:marRight w:val="0"/>
          <w:marTop w:val="0"/>
          <w:marBottom w:val="0"/>
          <w:divBdr>
            <w:top w:val="none" w:sz="0" w:space="0" w:color="auto"/>
            <w:left w:val="none" w:sz="0" w:space="0" w:color="auto"/>
            <w:bottom w:val="none" w:sz="0" w:space="0" w:color="auto"/>
            <w:right w:val="none" w:sz="0" w:space="0" w:color="auto"/>
          </w:divBdr>
        </w:div>
        <w:div w:id="1782335782">
          <w:marLeft w:val="640"/>
          <w:marRight w:val="0"/>
          <w:marTop w:val="0"/>
          <w:marBottom w:val="0"/>
          <w:divBdr>
            <w:top w:val="none" w:sz="0" w:space="0" w:color="auto"/>
            <w:left w:val="none" w:sz="0" w:space="0" w:color="auto"/>
            <w:bottom w:val="none" w:sz="0" w:space="0" w:color="auto"/>
            <w:right w:val="none" w:sz="0" w:space="0" w:color="auto"/>
          </w:divBdr>
        </w:div>
        <w:div w:id="1725833301">
          <w:marLeft w:val="640"/>
          <w:marRight w:val="0"/>
          <w:marTop w:val="0"/>
          <w:marBottom w:val="0"/>
          <w:divBdr>
            <w:top w:val="none" w:sz="0" w:space="0" w:color="auto"/>
            <w:left w:val="none" w:sz="0" w:space="0" w:color="auto"/>
            <w:bottom w:val="none" w:sz="0" w:space="0" w:color="auto"/>
            <w:right w:val="none" w:sz="0" w:space="0" w:color="auto"/>
          </w:divBdr>
        </w:div>
        <w:div w:id="2144615885">
          <w:marLeft w:val="640"/>
          <w:marRight w:val="0"/>
          <w:marTop w:val="0"/>
          <w:marBottom w:val="0"/>
          <w:divBdr>
            <w:top w:val="none" w:sz="0" w:space="0" w:color="auto"/>
            <w:left w:val="none" w:sz="0" w:space="0" w:color="auto"/>
            <w:bottom w:val="none" w:sz="0" w:space="0" w:color="auto"/>
            <w:right w:val="none" w:sz="0" w:space="0" w:color="auto"/>
          </w:divBdr>
        </w:div>
        <w:div w:id="1933274342">
          <w:marLeft w:val="640"/>
          <w:marRight w:val="0"/>
          <w:marTop w:val="0"/>
          <w:marBottom w:val="0"/>
          <w:divBdr>
            <w:top w:val="none" w:sz="0" w:space="0" w:color="auto"/>
            <w:left w:val="none" w:sz="0" w:space="0" w:color="auto"/>
            <w:bottom w:val="none" w:sz="0" w:space="0" w:color="auto"/>
            <w:right w:val="none" w:sz="0" w:space="0" w:color="auto"/>
          </w:divBdr>
        </w:div>
        <w:div w:id="1281765757">
          <w:marLeft w:val="640"/>
          <w:marRight w:val="0"/>
          <w:marTop w:val="0"/>
          <w:marBottom w:val="0"/>
          <w:divBdr>
            <w:top w:val="none" w:sz="0" w:space="0" w:color="auto"/>
            <w:left w:val="none" w:sz="0" w:space="0" w:color="auto"/>
            <w:bottom w:val="none" w:sz="0" w:space="0" w:color="auto"/>
            <w:right w:val="none" w:sz="0" w:space="0" w:color="auto"/>
          </w:divBdr>
        </w:div>
        <w:div w:id="323824380">
          <w:marLeft w:val="640"/>
          <w:marRight w:val="0"/>
          <w:marTop w:val="0"/>
          <w:marBottom w:val="0"/>
          <w:divBdr>
            <w:top w:val="none" w:sz="0" w:space="0" w:color="auto"/>
            <w:left w:val="none" w:sz="0" w:space="0" w:color="auto"/>
            <w:bottom w:val="none" w:sz="0" w:space="0" w:color="auto"/>
            <w:right w:val="none" w:sz="0" w:space="0" w:color="auto"/>
          </w:divBdr>
        </w:div>
        <w:div w:id="410127992">
          <w:marLeft w:val="640"/>
          <w:marRight w:val="0"/>
          <w:marTop w:val="0"/>
          <w:marBottom w:val="0"/>
          <w:divBdr>
            <w:top w:val="none" w:sz="0" w:space="0" w:color="auto"/>
            <w:left w:val="none" w:sz="0" w:space="0" w:color="auto"/>
            <w:bottom w:val="none" w:sz="0" w:space="0" w:color="auto"/>
            <w:right w:val="none" w:sz="0" w:space="0" w:color="auto"/>
          </w:divBdr>
        </w:div>
        <w:div w:id="704134727">
          <w:marLeft w:val="640"/>
          <w:marRight w:val="0"/>
          <w:marTop w:val="0"/>
          <w:marBottom w:val="0"/>
          <w:divBdr>
            <w:top w:val="none" w:sz="0" w:space="0" w:color="auto"/>
            <w:left w:val="none" w:sz="0" w:space="0" w:color="auto"/>
            <w:bottom w:val="none" w:sz="0" w:space="0" w:color="auto"/>
            <w:right w:val="none" w:sz="0" w:space="0" w:color="auto"/>
          </w:divBdr>
        </w:div>
        <w:div w:id="922571068">
          <w:marLeft w:val="640"/>
          <w:marRight w:val="0"/>
          <w:marTop w:val="0"/>
          <w:marBottom w:val="0"/>
          <w:divBdr>
            <w:top w:val="none" w:sz="0" w:space="0" w:color="auto"/>
            <w:left w:val="none" w:sz="0" w:space="0" w:color="auto"/>
            <w:bottom w:val="none" w:sz="0" w:space="0" w:color="auto"/>
            <w:right w:val="none" w:sz="0" w:space="0" w:color="auto"/>
          </w:divBdr>
        </w:div>
        <w:div w:id="105396162">
          <w:marLeft w:val="640"/>
          <w:marRight w:val="0"/>
          <w:marTop w:val="0"/>
          <w:marBottom w:val="0"/>
          <w:divBdr>
            <w:top w:val="none" w:sz="0" w:space="0" w:color="auto"/>
            <w:left w:val="none" w:sz="0" w:space="0" w:color="auto"/>
            <w:bottom w:val="none" w:sz="0" w:space="0" w:color="auto"/>
            <w:right w:val="none" w:sz="0" w:space="0" w:color="auto"/>
          </w:divBdr>
        </w:div>
        <w:div w:id="363288763">
          <w:marLeft w:val="640"/>
          <w:marRight w:val="0"/>
          <w:marTop w:val="0"/>
          <w:marBottom w:val="0"/>
          <w:divBdr>
            <w:top w:val="none" w:sz="0" w:space="0" w:color="auto"/>
            <w:left w:val="none" w:sz="0" w:space="0" w:color="auto"/>
            <w:bottom w:val="none" w:sz="0" w:space="0" w:color="auto"/>
            <w:right w:val="none" w:sz="0" w:space="0" w:color="auto"/>
          </w:divBdr>
        </w:div>
        <w:div w:id="745343384">
          <w:marLeft w:val="640"/>
          <w:marRight w:val="0"/>
          <w:marTop w:val="0"/>
          <w:marBottom w:val="0"/>
          <w:divBdr>
            <w:top w:val="none" w:sz="0" w:space="0" w:color="auto"/>
            <w:left w:val="none" w:sz="0" w:space="0" w:color="auto"/>
            <w:bottom w:val="none" w:sz="0" w:space="0" w:color="auto"/>
            <w:right w:val="none" w:sz="0" w:space="0" w:color="auto"/>
          </w:divBdr>
        </w:div>
        <w:div w:id="438062046">
          <w:marLeft w:val="640"/>
          <w:marRight w:val="0"/>
          <w:marTop w:val="0"/>
          <w:marBottom w:val="0"/>
          <w:divBdr>
            <w:top w:val="none" w:sz="0" w:space="0" w:color="auto"/>
            <w:left w:val="none" w:sz="0" w:space="0" w:color="auto"/>
            <w:bottom w:val="none" w:sz="0" w:space="0" w:color="auto"/>
            <w:right w:val="none" w:sz="0" w:space="0" w:color="auto"/>
          </w:divBdr>
        </w:div>
        <w:div w:id="706294106">
          <w:marLeft w:val="640"/>
          <w:marRight w:val="0"/>
          <w:marTop w:val="0"/>
          <w:marBottom w:val="0"/>
          <w:divBdr>
            <w:top w:val="none" w:sz="0" w:space="0" w:color="auto"/>
            <w:left w:val="none" w:sz="0" w:space="0" w:color="auto"/>
            <w:bottom w:val="none" w:sz="0" w:space="0" w:color="auto"/>
            <w:right w:val="none" w:sz="0" w:space="0" w:color="auto"/>
          </w:divBdr>
        </w:div>
        <w:div w:id="1901792229">
          <w:marLeft w:val="640"/>
          <w:marRight w:val="0"/>
          <w:marTop w:val="0"/>
          <w:marBottom w:val="0"/>
          <w:divBdr>
            <w:top w:val="none" w:sz="0" w:space="0" w:color="auto"/>
            <w:left w:val="none" w:sz="0" w:space="0" w:color="auto"/>
            <w:bottom w:val="none" w:sz="0" w:space="0" w:color="auto"/>
            <w:right w:val="none" w:sz="0" w:space="0" w:color="auto"/>
          </w:divBdr>
        </w:div>
        <w:div w:id="1837987561">
          <w:marLeft w:val="640"/>
          <w:marRight w:val="0"/>
          <w:marTop w:val="0"/>
          <w:marBottom w:val="0"/>
          <w:divBdr>
            <w:top w:val="none" w:sz="0" w:space="0" w:color="auto"/>
            <w:left w:val="none" w:sz="0" w:space="0" w:color="auto"/>
            <w:bottom w:val="none" w:sz="0" w:space="0" w:color="auto"/>
            <w:right w:val="none" w:sz="0" w:space="0" w:color="auto"/>
          </w:divBdr>
        </w:div>
        <w:div w:id="2017684994">
          <w:marLeft w:val="640"/>
          <w:marRight w:val="0"/>
          <w:marTop w:val="0"/>
          <w:marBottom w:val="0"/>
          <w:divBdr>
            <w:top w:val="none" w:sz="0" w:space="0" w:color="auto"/>
            <w:left w:val="none" w:sz="0" w:space="0" w:color="auto"/>
            <w:bottom w:val="none" w:sz="0" w:space="0" w:color="auto"/>
            <w:right w:val="none" w:sz="0" w:space="0" w:color="auto"/>
          </w:divBdr>
        </w:div>
        <w:div w:id="1612203144">
          <w:marLeft w:val="640"/>
          <w:marRight w:val="0"/>
          <w:marTop w:val="0"/>
          <w:marBottom w:val="0"/>
          <w:divBdr>
            <w:top w:val="none" w:sz="0" w:space="0" w:color="auto"/>
            <w:left w:val="none" w:sz="0" w:space="0" w:color="auto"/>
            <w:bottom w:val="none" w:sz="0" w:space="0" w:color="auto"/>
            <w:right w:val="none" w:sz="0" w:space="0" w:color="auto"/>
          </w:divBdr>
        </w:div>
        <w:div w:id="751240035">
          <w:marLeft w:val="640"/>
          <w:marRight w:val="0"/>
          <w:marTop w:val="0"/>
          <w:marBottom w:val="0"/>
          <w:divBdr>
            <w:top w:val="none" w:sz="0" w:space="0" w:color="auto"/>
            <w:left w:val="none" w:sz="0" w:space="0" w:color="auto"/>
            <w:bottom w:val="none" w:sz="0" w:space="0" w:color="auto"/>
            <w:right w:val="none" w:sz="0" w:space="0" w:color="auto"/>
          </w:divBdr>
        </w:div>
        <w:div w:id="1930387117">
          <w:marLeft w:val="640"/>
          <w:marRight w:val="0"/>
          <w:marTop w:val="0"/>
          <w:marBottom w:val="0"/>
          <w:divBdr>
            <w:top w:val="none" w:sz="0" w:space="0" w:color="auto"/>
            <w:left w:val="none" w:sz="0" w:space="0" w:color="auto"/>
            <w:bottom w:val="none" w:sz="0" w:space="0" w:color="auto"/>
            <w:right w:val="none" w:sz="0" w:space="0" w:color="auto"/>
          </w:divBdr>
        </w:div>
        <w:div w:id="1220743833">
          <w:marLeft w:val="640"/>
          <w:marRight w:val="0"/>
          <w:marTop w:val="0"/>
          <w:marBottom w:val="0"/>
          <w:divBdr>
            <w:top w:val="none" w:sz="0" w:space="0" w:color="auto"/>
            <w:left w:val="none" w:sz="0" w:space="0" w:color="auto"/>
            <w:bottom w:val="none" w:sz="0" w:space="0" w:color="auto"/>
            <w:right w:val="none" w:sz="0" w:space="0" w:color="auto"/>
          </w:divBdr>
        </w:div>
        <w:div w:id="2087725635">
          <w:marLeft w:val="640"/>
          <w:marRight w:val="0"/>
          <w:marTop w:val="0"/>
          <w:marBottom w:val="0"/>
          <w:divBdr>
            <w:top w:val="none" w:sz="0" w:space="0" w:color="auto"/>
            <w:left w:val="none" w:sz="0" w:space="0" w:color="auto"/>
            <w:bottom w:val="none" w:sz="0" w:space="0" w:color="auto"/>
            <w:right w:val="none" w:sz="0" w:space="0" w:color="auto"/>
          </w:divBdr>
        </w:div>
        <w:div w:id="1306811530">
          <w:marLeft w:val="640"/>
          <w:marRight w:val="0"/>
          <w:marTop w:val="0"/>
          <w:marBottom w:val="0"/>
          <w:divBdr>
            <w:top w:val="none" w:sz="0" w:space="0" w:color="auto"/>
            <w:left w:val="none" w:sz="0" w:space="0" w:color="auto"/>
            <w:bottom w:val="none" w:sz="0" w:space="0" w:color="auto"/>
            <w:right w:val="none" w:sz="0" w:space="0" w:color="auto"/>
          </w:divBdr>
        </w:div>
        <w:div w:id="1262833238">
          <w:marLeft w:val="640"/>
          <w:marRight w:val="0"/>
          <w:marTop w:val="0"/>
          <w:marBottom w:val="0"/>
          <w:divBdr>
            <w:top w:val="none" w:sz="0" w:space="0" w:color="auto"/>
            <w:left w:val="none" w:sz="0" w:space="0" w:color="auto"/>
            <w:bottom w:val="none" w:sz="0" w:space="0" w:color="auto"/>
            <w:right w:val="none" w:sz="0" w:space="0" w:color="auto"/>
          </w:divBdr>
        </w:div>
        <w:div w:id="1588418345">
          <w:marLeft w:val="640"/>
          <w:marRight w:val="0"/>
          <w:marTop w:val="0"/>
          <w:marBottom w:val="0"/>
          <w:divBdr>
            <w:top w:val="none" w:sz="0" w:space="0" w:color="auto"/>
            <w:left w:val="none" w:sz="0" w:space="0" w:color="auto"/>
            <w:bottom w:val="none" w:sz="0" w:space="0" w:color="auto"/>
            <w:right w:val="none" w:sz="0" w:space="0" w:color="auto"/>
          </w:divBdr>
        </w:div>
        <w:div w:id="1886747913">
          <w:marLeft w:val="640"/>
          <w:marRight w:val="0"/>
          <w:marTop w:val="0"/>
          <w:marBottom w:val="0"/>
          <w:divBdr>
            <w:top w:val="none" w:sz="0" w:space="0" w:color="auto"/>
            <w:left w:val="none" w:sz="0" w:space="0" w:color="auto"/>
            <w:bottom w:val="none" w:sz="0" w:space="0" w:color="auto"/>
            <w:right w:val="none" w:sz="0" w:space="0" w:color="auto"/>
          </w:divBdr>
        </w:div>
        <w:div w:id="23332955">
          <w:marLeft w:val="640"/>
          <w:marRight w:val="0"/>
          <w:marTop w:val="0"/>
          <w:marBottom w:val="0"/>
          <w:divBdr>
            <w:top w:val="none" w:sz="0" w:space="0" w:color="auto"/>
            <w:left w:val="none" w:sz="0" w:space="0" w:color="auto"/>
            <w:bottom w:val="none" w:sz="0" w:space="0" w:color="auto"/>
            <w:right w:val="none" w:sz="0" w:space="0" w:color="auto"/>
          </w:divBdr>
        </w:div>
        <w:div w:id="558053647">
          <w:marLeft w:val="640"/>
          <w:marRight w:val="0"/>
          <w:marTop w:val="0"/>
          <w:marBottom w:val="0"/>
          <w:divBdr>
            <w:top w:val="none" w:sz="0" w:space="0" w:color="auto"/>
            <w:left w:val="none" w:sz="0" w:space="0" w:color="auto"/>
            <w:bottom w:val="none" w:sz="0" w:space="0" w:color="auto"/>
            <w:right w:val="none" w:sz="0" w:space="0" w:color="auto"/>
          </w:divBdr>
        </w:div>
        <w:div w:id="81879483">
          <w:marLeft w:val="640"/>
          <w:marRight w:val="0"/>
          <w:marTop w:val="0"/>
          <w:marBottom w:val="0"/>
          <w:divBdr>
            <w:top w:val="none" w:sz="0" w:space="0" w:color="auto"/>
            <w:left w:val="none" w:sz="0" w:space="0" w:color="auto"/>
            <w:bottom w:val="none" w:sz="0" w:space="0" w:color="auto"/>
            <w:right w:val="none" w:sz="0" w:space="0" w:color="auto"/>
          </w:divBdr>
        </w:div>
        <w:div w:id="1782260819">
          <w:marLeft w:val="640"/>
          <w:marRight w:val="0"/>
          <w:marTop w:val="0"/>
          <w:marBottom w:val="0"/>
          <w:divBdr>
            <w:top w:val="none" w:sz="0" w:space="0" w:color="auto"/>
            <w:left w:val="none" w:sz="0" w:space="0" w:color="auto"/>
            <w:bottom w:val="none" w:sz="0" w:space="0" w:color="auto"/>
            <w:right w:val="none" w:sz="0" w:space="0" w:color="auto"/>
          </w:divBdr>
        </w:div>
        <w:div w:id="501120296">
          <w:marLeft w:val="640"/>
          <w:marRight w:val="0"/>
          <w:marTop w:val="0"/>
          <w:marBottom w:val="0"/>
          <w:divBdr>
            <w:top w:val="none" w:sz="0" w:space="0" w:color="auto"/>
            <w:left w:val="none" w:sz="0" w:space="0" w:color="auto"/>
            <w:bottom w:val="none" w:sz="0" w:space="0" w:color="auto"/>
            <w:right w:val="none" w:sz="0" w:space="0" w:color="auto"/>
          </w:divBdr>
        </w:div>
        <w:div w:id="193160157">
          <w:marLeft w:val="640"/>
          <w:marRight w:val="0"/>
          <w:marTop w:val="0"/>
          <w:marBottom w:val="0"/>
          <w:divBdr>
            <w:top w:val="none" w:sz="0" w:space="0" w:color="auto"/>
            <w:left w:val="none" w:sz="0" w:space="0" w:color="auto"/>
            <w:bottom w:val="none" w:sz="0" w:space="0" w:color="auto"/>
            <w:right w:val="none" w:sz="0" w:space="0" w:color="auto"/>
          </w:divBdr>
        </w:div>
        <w:div w:id="925578987">
          <w:marLeft w:val="640"/>
          <w:marRight w:val="0"/>
          <w:marTop w:val="0"/>
          <w:marBottom w:val="0"/>
          <w:divBdr>
            <w:top w:val="none" w:sz="0" w:space="0" w:color="auto"/>
            <w:left w:val="none" w:sz="0" w:space="0" w:color="auto"/>
            <w:bottom w:val="none" w:sz="0" w:space="0" w:color="auto"/>
            <w:right w:val="none" w:sz="0" w:space="0" w:color="auto"/>
          </w:divBdr>
        </w:div>
        <w:div w:id="1787233968">
          <w:marLeft w:val="640"/>
          <w:marRight w:val="0"/>
          <w:marTop w:val="0"/>
          <w:marBottom w:val="0"/>
          <w:divBdr>
            <w:top w:val="none" w:sz="0" w:space="0" w:color="auto"/>
            <w:left w:val="none" w:sz="0" w:space="0" w:color="auto"/>
            <w:bottom w:val="none" w:sz="0" w:space="0" w:color="auto"/>
            <w:right w:val="none" w:sz="0" w:space="0" w:color="auto"/>
          </w:divBdr>
        </w:div>
        <w:div w:id="635186549">
          <w:marLeft w:val="640"/>
          <w:marRight w:val="0"/>
          <w:marTop w:val="0"/>
          <w:marBottom w:val="0"/>
          <w:divBdr>
            <w:top w:val="none" w:sz="0" w:space="0" w:color="auto"/>
            <w:left w:val="none" w:sz="0" w:space="0" w:color="auto"/>
            <w:bottom w:val="none" w:sz="0" w:space="0" w:color="auto"/>
            <w:right w:val="none" w:sz="0" w:space="0" w:color="auto"/>
          </w:divBdr>
        </w:div>
        <w:div w:id="2021199266">
          <w:marLeft w:val="640"/>
          <w:marRight w:val="0"/>
          <w:marTop w:val="0"/>
          <w:marBottom w:val="0"/>
          <w:divBdr>
            <w:top w:val="none" w:sz="0" w:space="0" w:color="auto"/>
            <w:left w:val="none" w:sz="0" w:space="0" w:color="auto"/>
            <w:bottom w:val="none" w:sz="0" w:space="0" w:color="auto"/>
            <w:right w:val="none" w:sz="0" w:space="0" w:color="auto"/>
          </w:divBdr>
        </w:div>
        <w:div w:id="519127360">
          <w:marLeft w:val="640"/>
          <w:marRight w:val="0"/>
          <w:marTop w:val="0"/>
          <w:marBottom w:val="0"/>
          <w:divBdr>
            <w:top w:val="none" w:sz="0" w:space="0" w:color="auto"/>
            <w:left w:val="none" w:sz="0" w:space="0" w:color="auto"/>
            <w:bottom w:val="none" w:sz="0" w:space="0" w:color="auto"/>
            <w:right w:val="none" w:sz="0" w:space="0" w:color="auto"/>
          </w:divBdr>
        </w:div>
        <w:div w:id="1571649470">
          <w:marLeft w:val="640"/>
          <w:marRight w:val="0"/>
          <w:marTop w:val="0"/>
          <w:marBottom w:val="0"/>
          <w:divBdr>
            <w:top w:val="none" w:sz="0" w:space="0" w:color="auto"/>
            <w:left w:val="none" w:sz="0" w:space="0" w:color="auto"/>
            <w:bottom w:val="none" w:sz="0" w:space="0" w:color="auto"/>
            <w:right w:val="none" w:sz="0" w:space="0" w:color="auto"/>
          </w:divBdr>
        </w:div>
        <w:div w:id="1296058607">
          <w:marLeft w:val="640"/>
          <w:marRight w:val="0"/>
          <w:marTop w:val="0"/>
          <w:marBottom w:val="0"/>
          <w:divBdr>
            <w:top w:val="none" w:sz="0" w:space="0" w:color="auto"/>
            <w:left w:val="none" w:sz="0" w:space="0" w:color="auto"/>
            <w:bottom w:val="none" w:sz="0" w:space="0" w:color="auto"/>
            <w:right w:val="none" w:sz="0" w:space="0" w:color="auto"/>
          </w:divBdr>
        </w:div>
        <w:div w:id="217475199">
          <w:marLeft w:val="640"/>
          <w:marRight w:val="0"/>
          <w:marTop w:val="0"/>
          <w:marBottom w:val="0"/>
          <w:divBdr>
            <w:top w:val="none" w:sz="0" w:space="0" w:color="auto"/>
            <w:left w:val="none" w:sz="0" w:space="0" w:color="auto"/>
            <w:bottom w:val="none" w:sz="0" w:space="0" w:color="auto"/>
            <w:right w:val="none" w:sz="0" w:space="0" w:color="auto"/>
          </w:divBdr>
        </w:div>
        <w:div w:id="2021078112">
          <w:marLeft w:val="640"/>
          <w:marRight w:val="0"/>
          <w:marTop w:val="0"/>
          <w:marBottom w:val="0"/>
          <w:divBdr>
            <w:top w:val="none" w:sz="0" w:space="0" w:color="auto"/>
            <w:left w:val="none" w:sz="0" w:space="0" w:color="auto"/>
            <w:bottom w:val="none" w:sz="0" w:space="0" w:color="auto"/>
            <w:right w:val="none" w:sz="0" w:space="0" w:color="auto"/>
          </w:divBdr>
        </w:div>
        <w:div w:id="1865514666">
          <w:marLeft w:val="640"/>
          <w:marRight w:val="0"/>
          <w:marTop w:val="0"/>
          <w:marBottom w:val="0"/>
          <w:divBdr>
            <w:top w:val="none" w:sz="0" w:space="0" w:color="auto"/>
            <w:left w:val="none" w:sz="0" w:space="0" w:color="auto"/>
            <w:bottom w:val="none" w:sz="0" w:space="0" w:color="auto"/>
            <w:right w:val="none" w:sz="0" w:space="0" w:color="auto"/>
          </w:divBdr>
        </w:div>
        <w:div w:id="1894581147">
          <w:marLeft w:val="640"/>
          <w:marRight w:val="0"/>
          <w:marTop w:val="0"/>
          <w:marBottom w:val="0"/>
          <w:divBdr>
            <w:top w:val="none" w:sz="0" w:space="0" w:color="auto"/>
            <w:left w:val="none" w:sz="0" w:space="0" w:color="auto"/>
            <w:bottom w:val="none" w:sz="0" w:space="0" w:color="auto"/>
            <w:right w:val="none" w:sz="0" w:space="0" w:color="auto"/>
          </w:divBdr>
        </w:div>
        <w:div w:id="1282296902">
          <w:marLeft w:val="640"/>
          <w:marRight w:val="0"/>
          <w:marTop w:val="0"/>
          <w:marBottom w:val="0"/>
          <w:divBdr>
            <w:top w:val="none" w:sz="0" w:space="0" w:color="auto"/>
            <w:left w:val="none" w:sz="0" w:space="0" w:color="auto"/>
            <w:bottom w:val="none" w:sz="0" w:space="0" w:color="auto"/>
            <w:right w:val="none" w:sz="0" w:space="0" w:color="auto"/>
          </w:divBdr>
        </w:div>
        <w:div w:id="1049038072">
          <w:marLeft w:val="640"/>
          <w:marRight w:val="0"/>
          <w:marTop w:val="0"/>
          <w:marBottom w:val="0"/>
          <w:divBdr>
            <w:top w:val="none" w:sz="0" w:space="0" w:color="auto"/>
            <w:left w:val="none" w:sz="0" w:space="0" w:color="auto"/>
            <w:bottom w:val="none" w:sz="0" w:space="0" w:color="auto"/>
            <w:right w:val="none" w:sz="0" w:space="0" w:color="auto"/>
          </w:divBdr>
        </w:div>
        <w:div w:id="172501073">
          <w:marLeft w:val="640"/>
          <w:marRight w:val="0"/>
          <w:marTop w:val="0"/>
          <w:marBottom w:val="0"/>
          <w:divBdr>
            <w:top w:val="none" w:sz="0" w:space="0" w:color="auto"/>
            <w:left w:val="none" w:sz="0" w:space="0" w:color="auto"/>
            <w:bottom w:val="none" w:sz="0" w:space="0" w:color="auto"/>
            <w:right w:val="none" w:sz="0" w:space="0" w:color="auto"/>
          </w:divBdr>
        </w:div>
        <w:div w:id="779450255">
          <w:marLeft w:val="640"/>
          <w:marRight w:val="0"/>
          <w:marTop w:val="0"/>
          <w:marBottom w:val="0"/>
          <w:divBdr>
            <w:top w:val="none" w:sz="0" w:space="0" w:color="auto"/>
            <w:left w:val="none" w:sz="0" w:space="0" w:color="auto"/>
            <w:bottom w:val="none" w:sz="0" w:space="0" w:color="auto"/>
            <w:right w:val="none" w:sz="0" w:space="0" w:color="auto"/>
          </w:divBdr>
        </w:div>
        <w:div w:id="1242568309">
          <w:marLeft w:val="640"/>
          <w:marRight w:val="0"/>
          <w:marTop w:val="0"/>
          <w:marBottom w:val="0"/>
          <w:divBdr>
            <w:top w:val="none" w:sz="0" w:space="0" w:color="auto"/>
            <w:left w:val="none" w:sz="0" w:space="0" w:color="auto"/>
            <w:bottom w:val="none" w:sz="0" w:space="0" w:color="auto"/>
            <w:right w:val="none" w:sz="0" w:space="0" w:color="auto"/>
          </w:divBdr>
        </w:div>
        <w:div w:id="593320010">
          <w:marLeft w:val="640"/>
          <w:marRight w:val="0"/>
          <w:marTop w:val="0"/>
          <w:marBottom w:val="0"/>
          <w:divBdr>
            <w:top w:val="none" w:sz="0" w:space="0" w:color="auto"/>
            <w:left w:val="none" w:sz="0" w:space="0" w:color="auto"/>
            <w:bottom w:val="none" w:sz="0" w:space="0" w:color="auto"/>
            <w:right w:val="none" w:sz="0" w:space="0" w:color="auto"/>
          </w:divBdr>
        </w:div>
        <w:div w:id="762577814">
          <w:marLeft w:val="640"/>
          <w:marRight w:val="0"/>
          <w:marTop w:val="0"/>
          <w:marBottom w:val="0"/>
          <w:divBdr>
            <w:top w:val="none" w:sz="0" w:space="0" w:color="auto"/>
            <w:left w:val="none" w:sz="0" w:space="0" w:color="auto"/>
            <w:bottom w:val="none" w:sz="0" w:space="0" w:color="auto"/>
            <w:right w:val="none" w:sz="0" w:space="0" w:color="auto"/>
          </w:divBdr>
        </w:div>
        <w:div w:id="633871540">
          <w:marLeft w:val="640"/>
          <w:marRight w:val="0"/>
          <w:marTop w:val="0"/>
          <w:marBottom w:val="0"/>
          <w:divBdr>
            <w:top w:val="none" w:sz="0" w:space="0" w:color="auto"/>
            <w:left w:val="none" w:sz="0" w:space="0" w:color="auto"/>
            <w:bottom w:val="none" w:sz="0" w:space="0" w:color="auto"/>
            <w:right w:val="none" w:sz="0" w:space="0" w:color="auto"/>
          </w:divBdr>
        </w:div>
        <w:div w:id="666791046">
          <w:marLeft w:val="640"/>
          <w:marRight w:val="0"/>
          <w:marTop w:val="0"/>
          <w:marBottom w:val="0"/>
          <w:divBdr>
            <w:top w:val="none" w:sz="0" w:space="0" w:color="auto"/>
            <w:left w:val="none" w:sz="0" w:space="0" w:color="auto"/>
            <w:bottom w:val="none" w:sz="0" w:space="0" w:color="auto"/>
            <w:right w:val="none" w:sz="0" w:space="0" w:color="auto"/>
          </w:divBdr>
        </w:div>
        <w:div w:id="1750351618">
          <w:marLeft w:val="640"/>
          <w:marRight w:val="0"/>
          <w:marTop w:val="0"/>
          <w:marBottom w:val="0"/>
          <w:divBdr>
            <w:top w:val="none" w:sz="0" w:space="0" w:color="auto"/>
            <w:left w:val="none" w:sz="0" w:space="0" w:color="auto"/>
            <w:bottom w:val="none" w:sz="0" w:space="0" w:color="auto"/>
            <w:right w:val="none" w:sz="0" w:space="0" w:color="auto"/>
          </w:divBdr>
        </w:div>
        <w:div w:id="1548030018">
          <w:marLeft w:val="640"/>
          <w:marRight w:val="0"/>
          <w:marTop w:val="0"/>
          <w:marBottom w:val="0"/>
          <w:divBdr>
            <w:top w:val="none" w:sz="0" w:space="0" w:color="auto"/>
            <w:left w:val="none" w:sz="0" w:space="0" w:color="auto"/>
            <w:bottom w:val="none" w:sz="0" w:space="0" w:color="auto"/>
            <w:right w:val="none" w:sz="0" w:space="0" w:color="auto"/>
          </w:divBdr>
        </w:div>
        <w:div w:id="987976646">
          <w:marLeft w:val="640"/>
          <w:marRight w:val="0"/>
          <w:marTop w:val="0"/>
          <w:marBottom w:val="0"/>
          <w:divBdr>
            <w:top w:val="none" w:sz="0" w:space="0" w:color="auto"/>
            <w:left w:val="none" w:sz="0" w:space="0" w:color="auto"/>
            <w:bottom w:val="none" w:sz="0" w:space="0" w:color="auto"/>
            <w:right w:val="none" w:sz="0" w:space="0" w:color="auto"/>
          </w:divBdr>
        </w:div>
        <w:div w:id="1959946805">
          <w:marLeft w:val="640"/>
          <w:marRight w:val="0"/>
          <w:marTop w:val="0"/>
          <w:marBottom w:val="0"/>
          <w:divBdr>
            <w:top w:val="none" w:sz="0" w:space="0" w:color="auto"/>
            <w:left w:val="none" w:sz="0" w:space="0" w:color="auto"/>
            <w:bottom w:val="none" w:sz="0" w:space="0" w:color="auto"/>
            <w:right w:val="none" w:sz="0" w:space="0" w:color="auto"/>
          </w:divBdr>
        </w:div>
        <w:div w:id="710693918">
          <w:marLeft w:val="640"/>
          <w:marRight w:val="0"/>
          <w:marTop w:val="0"/>
          <w:marBottom w:val="0"/>
          <w:divBdr>
            <w:top w:val="none" w:sz="0" w:space="0" w:color="auto"/>
            <w:left w:val="none" w:sz="0" w:space="0" w:color="auto"/>
            <w:bottom w:val="none" w:sz="0" w:space="0" w:color="auto"/>
            <w:right w:val="none" w:sz="0" w:space="0" w:color="auto"/>
          </w:divBdr>
        </w:div>
        <w:div w:id="316422409">
          <w:marLeft w:val="640"/>
          <w:marRight w:val="0"/>
          <w:marTop w:val="0"/>
          <w:marBottom w:val="0"/>
          <w:divBdr>
            <w:top w:val="none" w:sz="0" w:space="0" w:color="auto"/>
            <w:left w:val="none" w:sz="0" w:space="0" w:color="auto"/>
            <w:bottom w:val="none" w:sz="0" w:space="0" w:color="auto"/>
            <w:right w:val="none" w:sz="0" w:space="0" w:color="auto"/>
          </w:divBdr>
        </w:div>
        <w:div w:id="339935680">
          <w:marLeft w:val="640"/>
          <w:marRight w:val="0"/>
          <w:marTop w:val="0"/>
          <w:marBottom w:val="0"/>
          <w:divBdr>
            <w:top w:val="none" w:sz="0" w:space="0" w:color="auto"/>
            <w:left w:val="none" w:sz="0" w:space="0" w:color="auto"/>
            <w:bottom w:val="none" w:sz="0" w:space="0" w:color="auto"/>
            <w:right w:val="none" w:sz="0" w:space="0" w:color="auto"/>
          </w:divBdr>
        </w:div>
        <w:div w:id="462649837">
          <w:marLeft w:val="640"/>
          <w:marRight w:val="0"/>
          <w:marTop w:val="0"/>
          <w:marBottom w:val="0"/>
          <w:divBdr>
            <w:top w:val="none" w:sz="0" w:space="0" w:color="auto"/>
            <w:left w:val="none" w:sz="0" w:space="0" w:color="auto"/>
            <w:bottom w:val="none" w:sz="0" w:space="0" w:color="auto"/>
            <w:right w:val="none" w:sz="0" w:space="0" w:color="auto"/>
          </w:divBdr>
        </w:div>
        <w:div w:id="918902043">
          <w:marLeft w:val="640"/>
          <w:marRight w:val="0"/>
          <w:marTop w:val="0"/>
          <w:marBottom w:val="0"/>
          <w:divBdr>
            <w:top w:val="none" w:sz="0" w:space="0" w:color="auto"/>
            <w:left w:val="none" w:sz="0" w:space="0" w:color="auto"/>
            <w:bottom w:val="none" w:sz="0" w:space="0" w:color="auto"/>
            <w:right w:val="none" w:sz="0" w:space="0" w:color="auto"/>
          </w:divBdr>
        </w:div>
        <w:div w:id="118761698">
          <w:marLeft w:val="640"/>
          <w:marRight w:val="0"/>
          <w:marTop w:val="0"/>
          <w:marBottom w:val="0"/>
          <w:divBdr>
            <w:top w:val="none" w:sz="0" w:space="0" w:color="auto"/>
            <w:left w:val="none" w:sz="0" w:space="0" w:color="auto"/>
            <w:bottom w:val="none" w:sz="0" w:space="0" w:color="auto"/>
            <w:right w:val="none" w:sz="0" w:space="0" w:color="auto"/>
          </w:divBdr>
        </w:div>
        <w:div w:id="197209734">
          <w:marLeft w:val="640"/>
          <w:marRight w:val="0"/>
          <w:marTop w:val="0"/>
          <w:marBottom w:val="0"/>
          <w:divBdr>
            <w:top w:val="none" w:sz="0" w:space="0" w:color="auto"/>
            <w:left w:val="none" w:sz="0" w:space="0" w:color="auto"/>
            <w:bottom w:val="none" w:sz="0" w:space="0" w:color="auto"/>
            <w:right w:val="none" w:sz="0" w:space="0" w:color="auto"/>
          </w:divBdr>
        </w:div>
        <w:div w:id="1591354223">
          <w:marLeft w:val="640"/>
          <w:marRight w:val="0"/>
          <w:marTop w:val="0"/>
          <w:marBottom w:val="0"/>
          <w:divBdr>
            <w:top w:val="none" w:sz="0" w:space="0" w:color="auto"/>
            <w:left w:val="none" w:sz="0" w:space="0" w:color="auto"/>
            <w:bottom w:val="none" w:sz="0" w:space="0" w:color="auto"/>
            <w:right w:val="none" w:sz="0" w:space="0" w:color="auto"/>
          </w:divBdr>
        </w:div>
        <w:div w:id="1780372492">
          <w:marLeft w:val="640"/>
          <w:marRight w:val="0"/>
          <w:marTop w:val="0"/>
          <w:marBottom w:val="0"/>
          <w:divBdr>
            <w:top w:val="none" w:sz="0" w:space="0" w:color="auto"/>
            <w:left w:val="none" w:sz="0" w:space="0" w:color="auto"/>
            <w:bottom w:val="none" w:sz="0" w:space="0" w:color="auto"/>
            <w:right w:val="none" w:sz="0" w:space="0" w:color="auto"/>
          </w:divBdr>
        </w:div>
        <w:div w:id="2077169269">
          <w:marLeft w:val="640"/>
          <w:marRight w:val="0"/>
          <w:marTop w:val="0"/>
          <w:marBottom w:val="0"/>
          <w:divBdr>
            <w:top w:val="none" w:sz="0" w:space="0" w:color="auto"/>
            <w:left w:val="none" w:sz="0" w:space="0" w:color="auto"/>
            <w:bottom w:val="none" w:sz="0" w:space="0" w:color="auto"/>
            <w:right w:val="none" w:sz="0" w:space="0" w:color="auto"/>
          </w:divBdr>
        </w:div>
        <w:div w:id="116261521">
          <w:marLeft w:val="640"/>
          <w:marRight w:val="0"/>
          <w:marTop w:val="0"/>
          <w:marBottom w:val="0"/>
          <w:divBdr>
            <w:top w:val="none" w:sz="0" w:space="0" w:color="auto"/>
            <w:left w:val="none" w:sz="0" w:space="0" w:color="auto"/>
            <w:bottom w:val="none" w:sz="0" w:space="0" w:color="auto"/>
            <w:right w:val="none" w:sz="0" w:space="0" w:color="auto"/>
          </w:divBdr>
        </w:div>
        <w:div w:id="2134322119">
          <w:marLeft w:val="640"/>
          <w:marRight w:val="0"/>
          <w:marTop w:val="0"/>
          <w:marBottom w:val="0"/>
          <w:divBdr>
            <w:top w:val="none" w:sz="0" w:space="0" w:color="auto"/>
            <w:left w:val="none" w:sz="0" w:space="0" w:color="auto"/>
            <w:bottom w:val="none" w:sz="0" w:space="0" w:color="auto"/>
            <w:right w:val="none" w:sz="0" w:space="0" w:color="auto"/>
          </w:divBdr>
        </w:div>
        <w:div w:id="365957203">
          <w:marLeft w:val="640"/>
          <w:marRight w:val="0"/>
          <w:marTop w:val="0"/>
          <w:marBottom w:val="0"/>
          <w:divBdr>
            <w:top w:val="none" w:sz="0" w:space="0" w:color="auto"/>
            <w:left w:val="none" w:sz="0" w:space="0" w:color="auto"/>
            <w:bottom w:val="none" w:sz="0" w:space="0" w:color="auto"/>
            <w:right w:val="none" w:sz="0" w:space="0" w:color="auto"/>
          </w:divBdr>
        </w:div>
        <w:div w:id="1027288875">
          <w:marLeft w:val="640"/>
          <w:marRight w:val="0"/>
          <w:marTop w:val="0"/>
          <w:marBottom w:val="0"/>
          <w:divBdr>
            <w:top w:val="none" w:sz="0" w:space="0" w:color="auto"/>
            <w:left w:val="none" w:sz="0" w:space="0" w:color="auto"/>
            <w:bottom w:val="none" w:sz="0" w:space="0" w:color="auto"/>
            <w:right w:val="none" w:sz="0" w:space="0" w:color="auto"/>
          </w:divBdr>
        </w:div>
        <w:div w:id="717583311">
          <w:marLeft w:val="640"/>
          <w:marRight w:val="0"/>
          <w:marTop w:val="0"/>
          <w:marBottom w:val="0"/>
          <w:divBdr>
            <w:top w:val="none" w:sz="0" w:space="0" w:color="auto"/>
            <w:left w:val="none" w:sz="0" w:space="0" w:color="auto"/>
            <w:bottom w:val="none" w:sz="0" w:space="0" w:color="auto"/>
            <w:right w:val="none" w:sz="0" w:space="0" w:color="auto"/>
          </w:divBdr>
        </w:div>
        <w:div w:id="1755852673">
          <w:marLeft w:val="640"/>
          <w:marRight w:val="0"/>
          <w:marTop w:val="0"/>
          <w:marBottom w:val="0"/>
          <w:divBdr>
            <w:top w:val="none" w:sz="0" w:space="0" w:color="auto"/>
            <w:left w:val="none" w:sz="0" w:space="0" w:color="auto"/>
            <w:bottom w:val="none" w:sz="0" w:space="0" w:color="auto"/>
            <w:right w:val="none" w:sz="0" w:space="0" w:color="auto"/>
          </w:divBdr>
        </w:div>
        <w:div w:id="268398482">
          <w:marLeft w:val="640"/>
          <w:marRight w:val="0"/>
          <w:marTop w:val="0"/>
          <w:marBottom w:val="0"/>
          <w:divBdr>
            <w:top w:val="none" w:sz="0" w:space="0" w:color="auto"/>
            <w:left w:val="none" w:sz="0" w:space="0" w:color="auto"/>
            <w:bottom w:val="none" w:sz="0" w:space="0" w:color="auto"/>
            <w:right w:val="none" w:sz="0" w:space="0" w:color="auto"/>
          </w:divBdr>
        </w:div>
        <w:div w:id="1294797537">
          <w:marLeft w:val="640"/>
          <w:marRight w:val="0"/>
          <w:marTop w:val="0"/>
          <w:marBottom w:val="0"/>
          <w:divBdr>
            <w:top w:val="none" w:sz="0" w:space="0" w:color="auto"/>
            <w:left w:val="none" w:sz="0" w:space="0" w:color="auto"/>
            <w:bottom w:val="none" w:sz="0" w:space="0" w:color="auto"/>
            <w:right w:val="none" w:sz="0" w:space="0" w:color="auto"/>
          </w:divBdr>
        </w:div>
        <w:div w:id="1434518747">
          <w:marLeft w:val="640"/>
          <w:marRight w:val="0"/>
          <w:marTop w:val="0"/>
          <w:marBottom w:val="0"/>
          <w:divBdr>
            <w:top w:val="none" w:sz="0" w:space="0" w:color="auto"/>
            <w:left w:val="none" w:sz="0" w:space="0" w:color="auto"/>
            <w:bottom w:val="none" w:sz="0" w:space="0" w:color="auto"/>
            <w:right w:val="none" w:sz="0" w:space="0" w:color="auto"/>
          </w:divBdr>
        </w:div>
        <w:div w:id="1554777681">
          <w:marLeft w:val="640"/>
          <w:marRight w:val="0"/>
          <w:marTop w:val="0"/>
          <w:marBottom w:val="0"/>
          <w:divBdr>
            <w:top w:val="none" w:sz="0" w:space="0" w:color="auto"/>
            <w:left w:val="none" w:sz="0" w:space="0" w:color="auto"/>
            <w:bottom w:val="none" w:sz="0" w:space="0" w:color="auto"/>
            <w:right w:val="none" w:sz="0" w:space="0" w:color="auto"/>
          </w:divBdr>
        </w:div>
        <w:div w:id="1650356620">
          <w:marLeft w:val="640"/>
          <w:marRight w:val="0"/>
          <w:marTop w:val="0"/>
          <w:marBottom w:val="0"/>
          <w:divBdr>
            <w:top w:val="none" w:sz="0" w:space="0" w:color="auto"/>
            <w:left w:val="none" w:sz="0" w:space="0" w:color="auto"/>
            <w:bottom w:val="none" w:sz="0" w:space="0" w:color="auto"/>
            <w:right w:val="none" w:sz="0" w:space="0" w:color="auto"/>
          </w:divBdr>
        </w:div>
        <w:div w:id="835650594">
          <w:marLeft w:val="640"/>
          <w:marRight w:val="0"/>
          <w:marTop w:val="0"/>
          <w:marBottom w:val="0"/>
          <w:divBdr>
            <w:top w:val="none" w:sz="0" w:space="0" w:color="auto"/>
            <w:left w:val="none" w:sz="0" w:space="0" w:color="auto"/>
            <w:bottom w:val="none" w:sz="0" w:space="0" w:color="auto"/>
            <w:right w:val="none" w:sz="0" w:space="0" w:color="auto"/>
          </w:divBdr>
        </w:div>
        <w:div w:id="668875050">
          <w:marLeft w:val="640"/>
          <w:marRight w:val="0"/>
          <w:marTop w:val="0"/>
          <w:marBottom w:val="0"/>
          <w:divBdr>
            <w:top w:val="none" w:sz="0" w:space="0" w:color="auto"/>
            <w:left w:val="none" w:sz="0" w:space="0" w:color="auto"/>
            <w:bottom w:val="none" w:sz="0" w:space="0" w:color="auto"/>
            <w:right w:val="none" w:sz="0" w:space="0" w:color="auto"/>
          </w:divBdr>
        </w:div>
        <w:div w:id="621573033">
          <w:marLeft w:val="640"/>
          <w:marRight w:val="0"/>
          <w:marTop w:val="0"/>
          <w:marBottom w:val="0"/>
          <w:divBdr>
            <w:top w:val="none" w:sz="0" w:space="0" w:color="auto"/>
            <w:left w:val="none" w:sz="0" w:space="0" w:color="auto"/>
            <w:bottom w:val="none" w:sz="0" w:space="0" w:color="auto"/>
            <w:right w:val="none" w:sz="0" w:space="0" w:color="auto"/>
          </w:divBdr>
        </w:div>
        <w:div w:id="1125394732">
          <w:marLeft w:val="640"/>
          <w:marRight w:val="0"/>
          <w:marTop w:val="0"/>
          <w:marBottom w:val="0"/>
          <w:divBdr>
            <w:top w:val="none" w:sz="0" w:space="0" w:color="auto"/>
            <w:left w:val="none" w:sz="0" w:space="0" w:color="auto"/>
            <w:bottom w:val="none" w:sz="0" w:space="0" w:color="auto"/>
            <w:right w:val="none" w:sz="0" w:space="0" w:color="auto"/>
          </w:divBdr>
        </w:div>
        <w:div w:id="404382412">
          <w:marLeft w:val="640"/>
          <w:marRight w:val="0"/>
          <w:marTop w:val="0"/>
          <w:marBottom w:val="0"/>
          <w:divBdr>
            <w:top w:val="none" w:sz="0" w:space="0" w:color="auto"/>
            <w:left w:val="none" w:sz="0" w:space="0" w:color="auto"/>
            <w:bottom w:val="none" w:sz="0" w:space="0" w:color="auto"/>
            <w:right w:val="none" w:sz="0" w:space="0" w:color="auto"/>
          </w:divBdr>
        </w:div>
        <w:div w:id="1510947555">
          <w:marLeft w:val="640"/>
          <w:marRight w:val="0"/>
          <w:marTop w:val="0"/>
          <w:marBottom w:val="0"/>
          <w:divBdr>
            <w:top w:val="none" w:sz="0" w:space="0" w:color="auto"/>
            <w:left w:val="none" w:sz="0" w:space="0" w:color="auto"/>
            <w:bottom w:val="none" w:sz="0" w:space="0" w:color="auto"/>
            <w:right w:val="none" w:sz="0" w:space="0" w:color="auto"/>
          </w:divBdr>
        </w:div>
      </w:divsChild>
    </w:div>
    <w:div w:id="856315603">
      <w:bodyDiv w:val="1"/>
      <w:marLeft w:val="0"/>
      <w:marRight w:val="0"/>
      <w:marTop w:val="0"/>
      <w:marBottom w:val="0"/>
      <w:divBdr>
        <w:top w:val="none" w:sz="0" w:space="0" w:color="auto"/>
        <w:left w:val="none" w:sz="0" w:space="0" w:color="auto"/>
        <w:bottom w:val="none" w:sz="0" w:space="0" w:color="auto"/>
        <w:right w:val="none" w:sz="0" w:space="0" w:color="auto"/>
      </w:divBdr>
      <w:divsChild>
        <w:div w:id="1806191674">
          <w:marLeft w:val="640"/>
          <w:marRight w:val="0"/>
          <w:marTop w:val="0"/>
          <w:marBottom w:val="0"/>
          <w:divBdr>
            <w:top w:val="none" w:sz="0" w:space="0" w:color="auto"/>
            <w:left w:val="none" w:sz="0" w:space="0" w:color="auto"/>
            <w:bottom w:val="none" w:sz="0" w:space="0" w:color="auto"/>
            <w:right w:val="none" w:sz="0" w:space="0" w:color="auto"/>
          </w:divBdr>
        </w:div>
        <w:div w:id="1493377923">
          <w:marLeft w:val="640"/>
          <w:marRight w:val="0"/>
          <w:marTop w:val="0"/>
          <w:marBottom w:val="0"/>
          <w:divBdr>
            <w:top w:val="none" w:sz="0" w:space="0" w:color="auto"/>
            <w:left w:val="none" w:sz="0" w:space="0" w:color="auto"/>
            <w:bottom w:val="none" w:sz="0" w:space="0" w:color="auto"/>
            <w:right w:val="none" w:sz="0" w:space="0" w:color="auto"/>
          </w:divBdr>
        </w:div>
        <w:div w:id="1854227477">
          <w:marLeft w:val="640"/>
          <w:marRight w:val="0"/>
          <w:marTop w:val="0"/>
          <w:marBottom w:val="0"/>
          <w:divBdr>
            <w:top w:val="none" w:sz="0" w:space="0" w:color="auto"/>
            <w:left w:val="none" w:sz="0" w:space="0" w:color="auto"/>
            <w:bottom w:val="none" w:sz="0" w:space="0" w:color="auto"/>
            <w:right w:val="none" w:sz="0" w:space="0" w:color="auto"/>
          </w:divBdr>
        </w:div>
        <w:div w:id="1990406084">
          <w:marLeft w:val="640"/>
          <w:marRight w:val="0"/>
          <w:marTop w:val="0"/>
          <w:marBottom w:val="0"/>
          <w:divBdr>
            <w:top w:val="none" w:sz="0" w:space="0" w:color="auto"/>
            <w:left w:val="none" w:sz="0" w:space="0" w:color="auto"/>
            <w:bottom w:val="none" w:sz="0" w:space="0" w:color="auto"/>
            <w:right w:val="none" w:sz="0" w:space="0" w:color="auto"/>
          </w:divBdr>
        </w:div>
        <w:div w:id="275404763">
          <w:marLeft w:val="640"/>
          <w:marRight w:val="0"/>
          <w:marTop w:val="0"/>
          <w:marBottom w:val="0"/>
          <w:divBdr>
            <w:top w:val="none" w:sz="0" w:space="0" w:color="auto"/>
            <w:left w:val="none" w:sz="0" w:space="0" w:color="auto"/>
            <w:bottom w:val="none" w:sz="0" w:space="0" w:color="auto"/>
            <w:right w:val="none" w:sz="0" w:space="0" w:color="auto"/>
          </w:divBdr>
        </w:div>
        <w:div w:id="11423218">
          <w:marLeft w:val="640"/>
          <w:marRight w:val="0"/>
          <w:marTop w:val="0"/>
          <w:marBottom w:val="0"/>
          <w:divBdr>
            <w:top w:val="none" w:sz="0" w:space="0" w:color="auto"/>
            <w:left w:val="none" w:sz="0" w:space="0" w:color="auto"/>
            <w:bottom w:val="none" w:sz="0" w:space="0" w:color="auto"/>
            <w:right w:val="none" w:sz="0" w:space="0" w:color="auto"/>
          </w:divBdr>
        </w:div>
        <w:div w:id="1381242411">
          <w:marLeft w:val="640"/>
          <w:marRight w:val="0"/>
          <w:marTop w:val="0"/>
          <w:marBottom w:val="0"/>
          <w:divBdr>
            <w:top w:val="none" w:sz="0" w:space="0" w:color="auto"/>
            <w:left w:val="none" w:sz="0" w:space="0" w:color="auto"/>
            <w:bottom w:val="none" w:sz="0" w:space="0" w:color="auto"/>
            <w:right w:val="none" w:sz="0" w:space="0" w:color="auto"/>
          </w:divBdr>
        </w:div>
        <w:div w:id="2051104109">
          <w:marLeft w:val="640"/>
          <w:marRight w:val="0"/>
          <w:marTop w:val="0"/>
          <w:marBottom w:val="0"/>
          <w:divBdr>
            <w:top w:val="none" w:sz="0" w:space="0" w:color="auto"/>
            <w:left w:val="none" w:sz="0" w:space="0" w:color="auto"/>
            <w:bottom w:val="none" w:sz="0" w:space="0" w:color="auto"/>
            <w:right w:val="none" w:sz="0" w:space="0" w:color="auto"/>
          </w:divBdr>
        </w:div>
        <w:div w:id="1168138315">
          <w:marLeft w:val="640"/>
          <w:marRight w:val="0"/>
          <w:marTop w:val="0"/>
          <w:marBottom w:val="0"/>
          <w:divBdr>
            <w:top w:val="none" w:sz="0" w:space="0" w:color="auto"/>
            <w:left w:val="none" w:sz="0" w:space="0" w:color="auto"/>
            <w:bottom w:val="none" w:sz="0" w:space="0" w:color="auto"/>
            <w:right w:val="none" w:sz="0" w:space="0" w:color="auto"/>
          </w:divBdr>
        </w:div>
        <w:div w:id="1167407856">
          <w:marLeft w:val="640"/>
          <w:marRight w:val="0"/>
          <w:marTop w:val="0"/>
          <w:marBottom w:val="0"/>
          <w:divBdr>
            <w:top w:val="none" w:sz="0" w:space="0" w:color="auto"/>
            <w:left w:val="none" w:sz="0" w:space="0" w:color="auto"/>
            <w:bottom w:val="none" w:sz="0" w:space="0" w:color="auto"/>
            <w:right w:val="none" w:sz="0" w:space="0" w:color="auto"/>
          </w:divBdr>
        </w:div>
        <w:div w:id="517356398">
          <w:marLeft w:val="640"/>
          <w:marRight w:val="0"/>
          <w:marTop w:val="0"/>
          <w:marBottom w:val="0"/>
          <w:divBdr>
            <w:top w:val="none" w:sz="0" w:space="0" w:color="auto"/>
            <w:left w:val="none" w:sz="0" w:space="0" w:color="auto"/>
            <w:bottom w:val="none" w:sz="0" w:space="0" w:color="auto"/>
            <w:right w:val="none" w:sz="0" w:space="0" w:color="auto"/>
          </w:divBdr>
        </w:div>
        <w:div w:id="1981955685">
          <w:marLeft w:val="640"/>
          <w:marRight w:val="0"/>
          <w:marTop w:val="0"/>
          <w:marBottom w:val="0"/>
          <w:divBdr>
            <w:top w:val="none" w:sz="0" w:space="0" w:color="auto"/>
            <w:left w:val="none" w:sz="0" w:space="0" w:color="auto"/>
            <w:bottom w:val="none" w:sz="0" w:space="0" w:color="auto"/>
            <w:right w:val="none" w:sz="0" w:space="0" w:color="auto"/>
          </w:divBdr>
        </w:div>
        <w:div w:id="1303540142">
          <w:marLeft w:val="640"/>
          <w:marRight w:val="0"/>
          <w:marTop w:val="0"/>
          <w:marBottom w:val="0"/>
          <w:divBdr>
            <w:top w:val="none" w:sz="0" w:space="0" w:color="auto"/>
            <w:left w:val="none" w:sz="0" w:space="0" w:color="auto"/>
            <w:bottom w:val="none" w:sz="0" w:space="0" w:color="auto"/>
            <w:right w:val="none" w:sz="0" w:space="0" w:color="auto"/>
          </w:divBdr>
        </w:div>
        <w:div w:id="1363476865">
          <w:marLeft w:val="640"/>
          <w:marRight w:val="0"/>
          <w:marTop w:val="0"/>
          <w:marBottom w:val="0"/>
          <w:divBdr>
            <w:top w:val="none" w:sz="0" w:space="0" w:color="auto"/>
            <w:left w:val="none" w:sz="0" w:space="0" w:color="auto"/>
            <w:bottom w:val="none" w:sz="0" w:space="0" w:color="auto"/>
            <w:right w:val="none" w:sz="0" w:space="0" w:color="auto"/>
          </w:divBdr>
        </w:div>
        <w:div w:id="1006246725">
          <w:marLeft w:val="640"/>
          <w:marRight w:val="0"/>
          <w:marTop w:val="0"/>
          <w:marBottom w:val="0"/>
          <w:divBdr>
            <w:top w:val="none" w:sz="0" w:space="0" w:color="auto"/>
            <w:left w:val="none" w:sz="0" w:space="0" w:color="auto"/>
            <w:bottom w:val="none" w:sz="0" w:space="0" w:color="auto"/>
            <w:right w:val="none" w:sz="0" w:space="0" w:color="auto"/>
          </w:divBdr>
        </w:div>
        <w:div w:id="587886044">
          <w:marLeft w:val="640"/>
          <w:marRight w:val="0"/>
          <w:marTop w:val="0"/>
          <w:marBottom w:val="0"/>
          <w:divBdr>
            <w:top w:val="none" w:sz="0" w:space="0" w:color="auto"/>
            <w:left w:val="none" w:sz="0" w:space="0" w:color="auto"/>
            <w:bottom w:val="none" w:sz="0" w:space="0" w:color="auto"/>
            <w:right w:val="none" w:sz="0" w:space="0" w:color="auto"/>
          </w:divBdr>
        </w:div>
        <w:div w:id="743574458">
          <w:marLeft w:val="640"/>
          <w:marRight w:val="0"/>
          <w:marTop w:val="0"/>
          <w:marBottom w:val="0"/>
          <w:divBdr>
            <w:top w:val="none" w:sz="0" w:space="0" w:color="auto"/>
            <w:left w:val="none" w:sz="0" w:space="0" w:color="auto"/>
            <w:bottom w:val="none" w:sz="0" w:space="0" w:color="auto"/>
            <w:right w:val="none" w:sz="0" w:space="0" w:color="auto"/>
          </w:divBdr>
        </w:div>
        <w:div w:id="1602907178">
          <w:marLeft w:val="640"/>
          <w:marRight w:val="0"/>
          <w:marTop w:val="0"/>
          <w:marBottom w:val="0"/>
          <w:divBdr>
            <w:top w:val="none" w:sz="0" w:space="0" w:color="auto"/>
            <w:left w:val="none" w:sz="0" w:space="0" w:color="auto"/>
            <w:bottom w:val="none" w:sz="0" w:space="0" w:color="auto"/>
            <w:right w:val="none" w:sz="0" w:space="0" w:color="auto"/>
          </w:divBdr>
        </w:div>
        <w:div w:id="588344281">
          <w:marLeft w:val="640"/>
          <w:marRight w:val="0"/>
          <w:marTop w:val="0"/>
          <w:marBottom w:val="0"/>
          <w:divBdr>
            <w:top w:val="none" w:sz="0" w:space="0" w:color="auto"/>
            <w:left w:val="none" w:sz="0" w:space="0" w:color="auto"/>
            <w:bottom w:val="none" w:sz="0" w:space="0" w:color="auto"/>
            <w:right w:val="none" w:sz="0" w:space="0" w:color="auto"/>
          </w:divBdr>
        </w:div>
        <w:div w:id="163055906">
          <w:marLeft w:val="640"/>
          <w:marRight w:val="0"/>
          <w:marTop w:val="0"/>
          <w:marBottom w:val="0"/>
          <w:divBdr>
            <w:top w:val="none" w:sz="0" w:space="0" w:color="auto"/>
            <w:left w:val="none" w:sz="0" w:space="0" w:color="auto"/>
            <w:bottom w:val="none" w:sz="0" w:space="0" w:color="auto"/>
            <w:right w:val="none" w:sz="0" w:space="0" w:color="auto"/>
          </w:divBdr>
        </w:div>
        <w:div w:id="1586840209">
          <w:marLeft w:val="640"/>
          <w:marRight w:val="0"/>
          <w:marTop w:val="0"/>
          <w:marBottom w:val="0"/>
          <w:divBdr>
            <w:top w:val="none" w:sz="0" w:space="0" w:color="auto"/>
            <w:left w:val="none" w:sz="0" w:space="0" w:color="auto"/>
            <w:bottom w:val="none" w:sz="0" w:space="0" w:color="auto"/>
            <w:right w:val="none" w:sz="0" w:space="0" w:color="auto"/>
          </w:divBdr>
        </w:div>
        <w:div w:id="1031808532">
          <w:marLeft w:val="640"/>
          <w:marRight w:val="0"/>
          <w:marTop w:val="0"/>
          <w:marBottom w:val="0"/>
          <w:divBdr>
            <w:top w:val="none" w:sz="0" w:space="0" w:color="auto"/>
            <w:left w:val="none" w:sz="0" w:space="0" w:color="auto"/>
            <w:bottom w:val="none" w:sz="0" w:space="0" w:color="auto"/>
            <w:right w:val="none" w:sz="0" w:space="0" w:color="auto"/>
          </w:divBdr>
        </w:div>
        <w:div w:id="1533692291">
          <w:marLeft w:val="640"/>
          <w:marRight w:val="0"/>
          <w:marTop w:val="0"/>
          <w:marBottom w:val="0"/>
          <w:divBdr>
            <w:top w:val="none" w:sz="0" w:space="0" w:color="auto"/>
            <w:left w:val="none" w:sz="0" w:space="0" w:color="auto"/>
            <w:bottom w:val="none" w:sz="0" w:space="0" w:color="auto"/>
            <w:right w:val="none" w:sz="0" w:space="0" w:color="auto"/>
          </w:divBdr>
        </w:div>
        <w:div w:id="1396006680">
          <w:marLeft w:val="640"/>
          <w:marRight w:val="0"/>
          <w:marTop w:val="0"/>
          <w:marBottom w:val="0"/>
          <w:divBdr>
            <w:top w:val="none" w:sz="0" w:space="0" w:color="auto"/>
            <w:left w:val="none" w:sz="0" w:space="0" w:color="auto"/>
            <w:bottom w:val="none" w:sz="0" w:space="0" w:color="auto"/>
            <w:right w:val="none" w:sz="0" w:space="0" w:color="auto"/>
          </w:divBdr>
        </w:div>
        <w:div w:id="1058363071">
          <w:marLeft w:val="640"/>
          <w:marRight w:val="0"/>
          <w:marTop w:val="0"/>
          <w:marBottom w:val="0"/>
          <w:divBdr>
            <w:top w:val="none" w:sz="0" w:space="0" w:color="auto"/>
            <w:left w:val="none" w:sz="0" w:space="0" w:color="auto"/>
            <w:bottom w:val="none" w:sz="0" w:space="0" w:color="auto"/>
            <w:right w:val="none" w:sz="0" w:space="0" w:color="auto"/>
          </w:divBdr>
        </w:div>
        <w:div w:id="209197557">
          <w:marLeft w:val="640"/>
          <w:marRight w:val="0"/>
          <w:marTop w:val="0"/>
          <w:marBottom w:val="0"/>
          <w:divBdr>
            <w:top w:val="none" w:sz="0" w:space="0" w:color="auto"/>
            <w:left w:val="none" w:sz="0" w:space="0" w:color="auto"/>
            <w:bottom w:val="none" w:sz="0" w:space="0" w:color="auto"/>
            <w:right w:val="none" w:sz="0" w:space="0" w:color="auto"/>
          </w:divBdr>
        </w:div>
        <w:div w:id="1609971081">
          <w:marLeft w:val="640"/>
          <w:marRight w:val="0"/>
          <w:marTop w:val="0"/>
          <w:marBottom w:val="0"/>
          <w:divBdr>
            <w:top w:val="none" w:sz="0" w:space="0" w:color="auto"/>
            <w:left w:val="none" w:sz="0" w:space="0" w:color="auto"/>
            <w:bottom w:val="none" w:sz="0" w:space="0" w:color="auto"/>
            <w:right w:val="none" w:sz="0" w:space="0" w:color="auto"/>
          </w:divBdr>
        </w:div>
        <w:div w:id="1694376918">
          <w:marLeft w:val="640"/>
          <w:marRight w:val="0"/>
          <w:marTop w:val="0"/>
          <w:marBottom w:val="0"/>
          <w:divBdr>
            <w:top w:val="none" w:sz="0" w:space="0" w:color="auto"/>
            <w:left w:val="none" w:sz="0" w:space="0" w:color="auto"/>
            <w:bottom w:val="none" w:sz="0" w:space="0" w:color="auto"/>
            <w:right w:val="none" w:sz="0" w:space="0" w:color="auto"/>
          </w:divBdr>
        </w:div>
        <w:div w:id="1382438176">
          <w:marLeft w:val="640"/>
          <w:marRight w:val="0"/>
          <w:marTop w:val="0"/>
          <w:marBottom w:val="0"/>
          <w:divBdr>
            <w:top w:val="none" w:sz="0" w:space="0" w:color="auto"/>
            <w:left w:val="none" w:sz="0" w:space="0" w:color="auto"/>
            <w:bottom w:val="none" w:sz="0" w:space="0" w:color="auto"/>
            <w:right w:val="none" w:sz="0" w:space="0" w:color="auto"/>
          </w:divBdr>
        </w:div>
        <w:div w:id="1099181310">
          <w:marLeft w:val="640"/>
          <w:marRight w:val="0"/>
          <w:marTop w:val="0"/>
          <w:marBottom w:val="0"/>
          <w:divBdr>
            <w:top w:val="none" w:sz="0" w:space="0" w:color="auto"/>
            <w:left w:val="none" w:sz="0" w:space="0" w:color="auto"/>
            <w:bottom w:val="none" w:sz="0" w:space="0" w:color="auto"/>
            <w:right w:val="none" w:sz="0" w:space="0" w:color="auto"/>
          </w:divBdr>
        </w:div>
        <w:div w:id="246885914">
          <w:marLeft w:val="640"/>
          <w:marRight w:val="0"/>
          <w:marTop w:val="0"/>
          <w:marBottom w:val="0"/>
          <w:divBdr>
            <w:top w:val="none" w:sz="0" w:space="0" w:color="auto"/>
            <w:left w:val="none" w:sz="0" w:space="0" w:color="auto"/>
            <w:bottom w:val="none" w:sz="0" w:space="0" w:color="auto"/>
            <w:right w:val="none" w:sz="0" w:space="0" w:color="auto"/>
          </w:divBdr>
        </w:div>
        <w:div w:id="1083380202">
          <w:marLeft w:val="640"/>
          <w:marRight w:val="0"/>
          <w:marTop w:val="0"/>
          <w:marBottom w:val="0"/>
          <w:divBdr>
            <w:top w:val="none" w:sz="0" w:space="0" w:color="auto"/>
            <w:left w:val="none" w:sz="0" w:space="0" w:color="auto"/>
            <w:bottom w:val="none" w:sz="0" w:space="0" w:color="auto"/>
            <w:right w:val="none" w:sz="0" w:space="0" w:color="auto"/>
          </w:divBdr>
        </w:div>
        <w:div w:id="1355568580">
          <w:marLeft w:val="640"/>
          <w:marRight w:val="0"/>
          <w:marTop w:val="0"/>
          <w:marBottom w:val="0"/>
          <w:divBdr>
            <w:top w:val="none" w:sz="0" w:space="0" w:color="auto"/>
            <w:left w:val="none" w:sz="0" w:space="0" w:color="auto"/>
            <w:bottom w:val="none" w:sz="0" w:space="0" w:color="auto"/>
            <w:right w:val="none" w:sz="0" w:space="0" w:color="auto"/>
          </w:divBdr>
        </w:div>
        <w:div w:id="1602302292">
          <w:marLeft w:val="640"/>
          <w:marRight w:val="0"/>
          <w:marTop w:val="0"/>
          <w:marBottom w:val="0"/>
          <w:divBdr>
            <w:top w:val="none" w:sz="0" w:space="0" w:color="auto"/>
            <w:left w:val="none" w:sz="0" w:space="0" w:color="auto"/>
            <w:bottom w:val="none" w:sz="0" w:space="0" w:color="auto"/>
            <w:right w:val="none" w:sz="0" w:space="0" w:color="auto"/>
          </w:divBdr>
        </w:div>
        <w:div w:id="1992707004">
          <w:marLeft w:val="640"/>
          <w:marRight w:val="0"/>
          <w:marTop w:val="0"/>
          <w:marBottom w:val="0"/>
          <w:divBdr>
            <w:top w:val="none" w:sz="0" w:space="0" w:color="auto"/>
            <w:left w:val="none" w:sz="0" w:space="0" w:color="auto"/>
            <w:bottom w:val="none" w:sz="0" w:space="0" w:color="auto"/>
            <w:right w:val="none" w:sz="0" w:space="0" w:color="auto"/>
          </w:divBdr>
        </w:div>
        <w:div w:id="13187739">
          <w:marLeft w:val="640"/>
          <w:marRight w:val="0"/>
          <w:marTop w:val="0"/>
          <w:marBottom w:val="0"/>
          <w:divBdr>
            <w:top w:val="none" w:sz="0" w:space="0" w:color="auto"/>
            <w:left w:val="none" w:sz="0" w:space="0" w:color="auto"/>
            <w:bottom w:val="none" w:sz="0" w:space="0" w:color="auto"/>
            <w:right w:val="none" w:sz="0" w:space="0" w:color="auto"/>
          </w:divBdr>
        </w:div>
        <w:div w:id="1512724084">
          <w:marLeft w:val="640"/>
          <w:marRight w:val="0"/>
          <w:marTop w:val="0"/>
          <w:marBottom w:val="0"/>
          <w:divBdr>
            <w:top w:val="none" w:sz="0" w:space="0" w:color="auto"/>
            <w:left w:val="none" w:sz="0" w:space="0" w:color="auto"/>
            <w:bottom w:val="none" w:sz="0" w:space="0" w:color="auto"/>
            <w:right w:val="none" w:sz="0" w:space="0" w:color="auto"/>
          </w:divBdr>
        </w:div>
        <w:div w:id="1169323690">
          <w:marLeft w:val="640"/>
          <w:marRight w:val="0"/>
          <w:marTop w:val="0"/>
          <w:marBottom w:val="0"/>
          <w:divBdr>
            <w:top w:val="none" w:sz="0" w:space="0" w:color="auto"/>
            <w:left w:val="none" w:sz="0" w:space="0" w:color="auto"/>
            <w:bottom w:val="none" w:sz="0" w:space="0" w:color="auto"/>
            <w:right w:val="none" w:sz="0" w:space="0" w:color="auto"/>
          </w:divBdr>
        </w:div>
        <w:div w:id="2047752495">
          <w:marLeft w:val="640"/>
          <w:marRight w:val="0"/>
          <w:marTop w:val="0"/>
          <w:marBottom w:val="0"/>
          <w:divBdr>
            <w:top w:val="none" w:sz="0" w:space="0" w:color="auto"/>
            <w:left w:val="none" w:sz="0" w:space="0" w:color="auto"/>
            <w:bottom w:val="none" w:sz="0" w:space="0" w:color="auto"/>
            <w:right w:val="none" w:sz="0" w:space="0" w:color="auto"/>
          </w:divBdr>
        </w:div>
        <w:div w:id="1187675463">
          <w:marLeft w:val="640"/>
          <w:marRight w:val="0"/>
          <w:marTop w:val="0"/>
          <w:marBottom w:val="0"/>
          <w:divBdr>
            <w:top w:val="none" w:sz="0" w:space="0" w:color="auto"/>
            <w:left w:val="none" w:sz="0" w:space="0" w:color="auto"/>
            <w:bottom w:val="none" w:sz="0" w:space="0" w:color="auto"/>
            <w:right w:val="none" w:sz="0" w:space="0" w:color="auto"/>
          </w:divBdr>
        </w:div>
        <w:div w:id="1013991846">
          <w:marLeft w:val="640"/>
          <w:marRight w:val="0"/>
          <w:marTop w:val="0"/>
          <w:marBottom w:val="0"/>
          <w:divBdr>
            <w:top w:val="none" w:sz="0" w:space="0" w:color="auto"/>
            <w:left w:val="none" w:sz="0" w:space="0" w:color="auto"/>
            <w:bottom w:val="none" w:sz="0" w:space="0" w:color="auto"/>
            <w:right w:val="none" w:sz="0" w:space="0" w:color="auto"/>
          </w:divBdr>
        </w:div>
        <w:div w:id="166943190">
          <w:marLeft w:val="640"/>
          <w:marRight w:val="0"/>
          <w:marTop w:val="0"/>
          <w:marBottom w:val="0"/>
          <w:divBdr>
            <w:top w:val="none" w:sz="0" w:space="0" w:color="auto"/>
            <w:left w:val="none" w:sz="0" w:space="0" w:color="auto"/>
            <w:bottom w:val="none" w:sz="0" w:space="0" w:color="auto"/>
            <w:right w:val="none" w:sz="0" w:space="0" w:color="auto"/>
          </w:divBdr>
        </w:div>
        <w:div w:id="188181179">
          <w:marLeft w:val="640"/>
          <w:marRight w:val="0"/>
          <w:marTop w:val="0"/>
          <w:marBottom w:val="0"/>
          <w:divBdr>
            <w:top w:val="none" w:sz="0" w:space="0" w:color="auto"/>
            <w:left w:val="none" w:sz="0" w:space="0" w:color="auto"/>
            <w:bottom w:val="none" w:sz="0" w:space="0" w:color="auto"/>
            <w:right w:val="none" w:sz="0" w:space="0" w:color="auto"/>
          </w:divBdr>
        </w:div>
        <w:div w:id="1099063139">
          <w:marLeft w:val="640"/>
          <w:marRight w:val="0"/>
          <w:marTop w:val="0"/>
          <w:marBottom w:val="0"/>
          <w:divBdr>
            <w:top w:val="none" w:sz="0" w:space="0" w:color="auto"/>
            <w:left w:val="none" w:sz="0" w:space="0" w:color="auto"/>
            <w:bottom w:val="none" w:sz="0" w:space="0" w:color="auto"/>
            <w:right w:val="none" w:sz="0" w:space="0" w:color="auto"/>
          </w:divBdr>
        </w:div>
        <w:div w:id="169566960">
          <w:marLeft w:val="640"/>
          <w:marRight w:val="0"/>
          <w:marTop w:val="0"/>
          <w:marBottom w:val="0"/>
          <w:divBdr>
            <w:top w:val="none" w:sz="0" w:space="0" w:color="auto"/>
            <w:left w:val="none" w:sz="0" w:space="0" w:color="auto"/>
            <w:bottom w:val="none" w:sz="0" w:space="0" w:color="auto"/>
            <w:right w:val="none" w:sz="0" w:space="0" w:color="auto"/>
          </w:divBdr>
        </w:div>
        <w:div w:id="1103258485">
          <w:marLeft w:val="640"/>
          <w:marRight w:val="0"/>
          <w:marTop w:val="0"/>
          <w:marBottom w:val="0"/>
          <w:divBdr>
            <w:top w:val="none" w:sz="0" w:space="0" w:color="auto"/>
            <w:left w:val="none" w:sz="0" w:space="0" w:color="auto"/>
            <w:bottom w:val="none" w:sz="0" w:space="0" w:color="auto"/>
            <w:right w:val="none" w:sz="0" w:space="0" w:color="auto"/>
          </w:divBdr>
        </w:div>
        <w:div w:id="675889493">
          <w:marLeft w:val="640"/>
          <w:marRight w:val="0"/>
          <w:marTop w:val="0"/>
          <w:marBottom w:val="0"/>
          <w:divBdr>
            <w:top w:val="none" w:sz="0" w:space="0" w:color="auto"/>
            <w:left w:val="none" w:sz="0" w:space="0" w:color="auto"/>
            <w:bottom w:val="none" w:sz="0" w:space="0" w:color="auto"/>
            <w:right w:val="none" w:sz="0" w:space="0" w:color="auto"/>
          </w:divBdr>
        </w:div>
        <w:div w:id="1836529130">
          <w:marLeft w:val="640"/>
          <w:marRight w:val="0"/>
          <w:marTop w:val="0"/>
          <w:marBottom w:val="0"/>
          <w:divBdr>
            <w:top w:val="none" w:sz="0" w:space="0" w:color="auto"/>
            <w:left w:val="none" w:sz="0" w:space="0" w:color="auto"/>
            <w:bottom w:val="none" w:sz="0" w:space="0" w:color="auto"/>
            <w:right w:val="none" w:sz="0" w:space="0" w:color="auto"/>
          </w:divBdr>
        </w:div>
        <w:div w:id="1737513265">
          <w:marLeft w:val="640"/>
          <w:marRight w:val="0"/>
          <w:marTop w:val="0"/>
          <w:marBottom w:val="0"/>
          <w:divBdr>
            <w:top w:val="none" w:sz="0" w:space="0" w:color="auto"/>
            <w:left w:val="none" w:sz="0" w:space="0" w:color="auto"/>
            <w:bottom w:val="none" w:sz="0" w:space="0" w:color="auto"/>
            <w:right w:val="none" w:sz="0" w:space="0" w:color="auto"/>
          </w:divBdr>
        </w:div>
        <w:div w:id="1052002825">
          <w:marLeft w:val="640"/>
          <w:marRight w:val="0"/>
          <w:marTop w:val="0"/>
          <w:marBottom w:val="0"/>
          <w:divBdr>
            <w:top w:val="none" w:sz="0" w:space="0" w:color="auto"/>
            <w:left w:val="none" w:sz="0" w:space="0" w:color="auto"/>
            <w:bottom w:val="none" w:sz="0" w:space="0" w:color="auto"/>
            <w:right w:val="none" w:sz="0" w:space="0" w:color="auto"/>
          </w:divBdr>
        </w:div>
        <w:div w:id="1449854621">
          <w:marLeft w:val="640"/>
          <w:marRight w:val="0"/>
          <w:marTop w:val="0"/>
          <w:marBottom w:val="0"/>
          <w:divBdr>
            <w:top w:val="none" w:sz="0" w:space="0" w:color="auto"/>
            <w:left w:val="none" w:sz="0" w:space="0" w:color="auto"/>
            <w:bottom w:val="none" w:sz="0" w:space="0" w:color="auto"/>
            <w:right w:val="none" w:sz="0" w:space="0" w:color="auto"/>
          </w:divBdr>
        </w:div>
        <w:div w:id="1222716467">
          <w:marLeft w:val="640"/>
          <w:marRight w:val="0"/>
          <w:marTop w:val="0"/>
          <w:marBottom w:val="0"/>
          <w:divBdr>
            <w:top w:val="none" w:sz="0" w:space="0" w:color="auto"/>
            <w:left w:val="none" w:sz="0" w:space="0" w:color="auto"/>
            <w:bottom w:val="none" w:sz="0" w:space="0" w:color="auto"/>
            <w:right w:val="none" w:sz="0" w:space="0" w:color="auto"/>
          </w:divBdr>
        </w:div>
        <w:div w:id="742946493">
          <w:marLeft w:val="640"/>
          <w:marRight w:val="0"/>
          <w:marTop w:val="0"/>
          <w:marBottom w:val="0"/>
          <w:divBdr>
            <w:top w:val="none" w:sz="0" w:space="0" w:color="auto"/>
            <w:left w:val="none" w:sz="0" w:space="0" w:color="auto"/>
            <w:bottom w:val="none" w:sz="0" w:space="0" w:color="auto"/>
            <w:right w:val="none" w:sz="0" w:space="0" w:color="auto"/>
          </w:divBdr>
        </w:div>
        <w:div w:id="1361467600">
          <w:marLeft w:val="640"/>
          <w:marRight w:val="0"/>
          <w:marTop w:val="0"/>
          <w:marBottom w:val="0"/>
          <w:divBdr>
            <w:top w:val="none" w:sz="0" w:space="0" w:color="auto"/>
            <w:left w:val="none" w:sz="0" w:space="0" w:color="auto"/>
            <w:bottom w:val="none" w:sz="0" w:space="0" w:color="auto"/>
            <w:right w:val="none" w:sz="0" w:space="0" w:color="auto"/>
          </w:divBdr>
        </w:div>
        <w:div w:id="976376689">
          <w:marLeft w:val="640"/>
          <w:marRight w:val="0"/>
          <w:marTop w:val="0"/>
          <w:marBottom w:val="0"/>
          <w:divBdr>
            <w:top w:val="none" w:sz="0" w:space="0" w:color="auto"/>
            <w:left w:val="none" w:sz="0" w:space="0" w:color="auto"/>
            <w:bottom w:val="none" w:sz="0" w:space="0" w:color="auto"/>
            <w:right w:val="none" w:sz="0" w:space="0" w:color="auto"/>
          </w:divBdr>
        </w:div>
        <w:div w:id="1003094666">
          <w:marLeft w:val="640"/>
          <w:marRight w:val="0"/>
          <w:marTop w:val="0"/>
          <w:marBottom w:val="0"/>
          <w:divBdr>
            <w:top w:val="none" w:sz="0" w:space="0" w:color="auto"/>
            <w:left w:val="none" w:sz="0" w:space="0" w:color="auto"/>
            <w:bottom w:val="none" w:sz="0" w:space="0" w:color="auto"/>
            <w:right w:val="none" w:sz="0" w:space="0" w:color="auto"/>
          </w:divBdr>
        </w:div>
        <w:div w:id="1631591694">
          <w:marLeft w:val="640"/>
          <w:marRight w:val="0"/>
          <w:marTop w:val="0"/>
          <w:marBottom w:val="0"/>
          <w:divBdr>
            <w:top w:val="none" w:sz="0" w:space="0" w:color="auto"/>
            <w:left w:val="none" w:sz="0" w:space="0" w:color="auto"/>
            <w:bottom w:val="none" w:sz="0" w:space="0" w:color="auto"/>
            <w:right w:val="none" w:sz="0" w:space="0" w:color="auto"/>
          </w:divBdr>
        </w:div>
        <w:div w:id="1122649865">
          <w:marLeft w:val="640"/>
          <w:marRight w:val="0"/>
          <w:marTop w:val="0"/>
          <w:marBottom w:val="0"/>
          <w:divBdr>
            <w:top w:val="none" w:sz="0" w:space="0" w:color="auto"/>
            <w:left w:val="none" w:sz="0" w:space="0" w:color="auto"/>
            <w:bottom w:val="none" w:sz="0" w:space="0" w:color="auto"/>
            <w:right w:val="none" w:sz="0" w:space="0" w:color="auto"/>
          </w:divBdr>
        </w:div>
        <w:div w:id="825559561">
          <w:marLeft w:val="640"/>
          <w:marRight w:val="0"/>
          <w:marTop w:val="0"/>
          <w:marBottom w:val="0"/>
          <w:divBdr>
            <w:top w:val="none" w:sz="0" w:space="0" w:color="auto"/>
            <w:left w:val="none" w:sz="0" w:space="0" w:color="auto"/>
            <w:bottom w:val="none" w:sz="0" w:space="0" w:color="auto"/>
            <w:right w:val="none" w:sz="0" w:space="0" w:color="auto"/>
          </w:divBdr>
        </w:div>
        <w:div w:id="15082070">
          <w:marLeft w:val="640"/>
          <w:marRight w:val="0"/>
          <w:marTop w:val="0"/>
          <w:marBottom w:val="0"/>
          <w:divBdr>
            <w:top w:val="none" w:sz="0" w:space="0" w:color="auto"/>
            <w:left w:val="none" w:sz="0" w:space="0" w:color="auto"/>
            <w:bottom w:val="none" w:sz="0" w:space="0" w:color="auto"/>
            <w:right w:val="none" w:sz="0" w:space="0" w:color="auto"/>
          </w:divBdr>
        </w:div>
        <w:div w:id="1489905379">
          <w:marLeft w:val="640"/>
          <w:marRight w:val="0"/>
          <w:marTop w:val="0"/>
          <w:marBottom w:val="0"/>
          <w:divBdr>
            <w:top w:val="none" w:sz="0" w:space="0" w:color="auto"/>
            <w:left w:val="none" w:sz="0" w:space="0" w:color="auto"/>
            <w:bottom w:val="none" w:sz="0" w:space="0" w:color="auto"/>
            <w:right w:val="none" w:sz="0" w:space="0" w:color="auto"/>
          </w:divBdr>
        </w:div>
        <w:div w:id="1623611795">
          <w:marLeft w:val="640"/>
          <w:marRight w:val="0"/>
          <w:marTop w:val="0"/>
          <w:marBottom w:val="0"/>
          <w:divBdr>
            <w:top w:val="none" w:sz="0" w:space="0" w:color="auto"/>
            <w:left w:val="none" w:sz="0" w:space="0" w:color="auto"/>
            <w:bottom w:val="none" w:sz="0" w:space="0" w:color="auto"/>
            <w:right w:val="none" w:sz="0" w:space="0" w:color="auto"/>
          </w:divBdr>
        </w:div>
        <w:div w:id="119348717">
          <w:marLeft w:val="640"/>
          <w:marRight w:val="0"/>
          <w:marTop w:val="0"/>
          <w:marBottom w:val="0"/>
          <w:divBdr>
            <w:top w:val="none" w:sz="0" w:space="0" w:color="auto"/>
            <w:left w:val="none" w:sz="0" w:space="0" w:color="auto"/>
            <w:bottom w:val="none" w:sz="0" w:space="0" w:color="auto"/>
            <w:right w:val="none" w:sz="0" w:space="0" w:color="auto"/>
          </w:divBdr>
        </w:div>
        <w:div w:id="231239372">
          <w:marLeft w:val="640"/>
          <w:marRight w:val="0"/>
          <w:marTop w:val="0"/>
          <w:marBottom w:val="0"/>
          <w:divBdr>
            <w:top w:val="none" w:sz="0" w:space="0" w:color="auto"/>
            <w:left w:val="none" w:sz="0" w:space="0" w:color="auto"/>
            <w:bottom w:val="none" w:sz="0" w:space="0" w:color="auto"/>
            <w:right w:val="none" w:sz="0" w:space="0" w:color="auto"/>
          </w:divBdr>
        </w:div>
        <w:div w:id="540049180">
          <w:marLeft w:val="640"/>
          <w:marRight w:val="0"/>
          <w:marTop w:val="0"/>
          <w:marBottom w:val="0"/>
          <w:divBdr>
            <w:top w:val="none" w:sz="0" w:space="0" w:color="auto"/>
            <w:left w:val="none" w:sz="0" w:space="0" w:color="auto"/>
            <w:bottom w:val="none" w:sz="0" w:space="0" w:color="auto"/>
            <w:right w:val="none" w:sz="0" w:space="0" w:color="auto"/>
          </w:divBdr>
        </w:div>
        <w:div w:id="2129272189">
          <w:marLeft w:val="640"/>
          <w:marRight w:val="0"/>
          <w:marTop w:val="0"/>
          <w:marBottom w:val="0"/>
          <w:divBdr>
            <w:top w:val="none" w:sz="0" w:space="0" w:color="auto"/>
            <w:left w:val="none" w:sz="0" w:space="0" w:color="auto"/>
            <w:bottom w:val="none" w:sz="0" w:space="0" w:color="auto"/>
            <w:right w:val="none" w:sz="0" w:space="0" w:color="auto"/>
          </w:divBdr>
        </w:div>
        <w:div w:id="1483229204">
          <w:marLeft w:val="640"/>
          <w:marRight w:val="0"/>
          <w:marTop w:val="0"/>
          <w:marBottom w:val="0"/>
          <w:divBdr>
            <w:top w:val="none" w:sz="0" w:space="0" w:color="auto"/>
            <w:left w:val="none" w:sz="0" w:space="0" w:color="auto"/>
            <w:bottom w:val="none" w:sz="0" w:space="0" w:color="auto"/>
            <w:right w:val="none" w:sz="0" w:space="0" w:color="auto"/>
          </w:divBdr>
        </w:div>
        <w:div w:id="1340740700">
          <w:marLeft w:val="640"/>
          <w:marRight w:val="0"/>
          <w:marTop w:val="0"/>
          <w:marBottom w:val="0"/>
          <w:divBdr>
            <w:top w:val="none" w:sz="0" w:space="0" w:color="auto"/>
            <w:left w:val="none" w:sz="0" w:space="0" w:color="auto"/>
            <w:bottom w:val="none" w:sz="0" w:space="0" w:color="auto"/>
            <w:right w:val="none" w:sz="0" w:space="0" w:color="auto"/>
          </w:divBdr>
        </w:div>
        <w:div w:id="534276453">
          <w:marLeft w:val="640"/>
          <w:marRight w:val="0"/>
          <w:marTop w:val="0"/>
          <w:marBottom w:val="0"/>
          <w:divBdr>
            <w:top w:val="none" w:sz="0" w:space="0" w:color="auto"/>
            <w:left w:val="none" w:sz="0" w:space="0" w:color="auto"/>
            <w:bottom w:val="none" w:sz="0" w:space="0" w:color="auto"/>
            <w:right w:val="none" w:sz="0" w:space="0" w:color="auto"/>
          </w:divBdr>
        </w:div>
        <w:div w:id="35274254">
          <w:marLeft w:val="640"/>
          <w:marRight w:val="0"/>
          <w:marTop w:val="0"/>
          <w:marBottom w:val="0"/>
          <w:divBdr>
            <w:top w:val="none" w:sz="0" w:space="0" w:color="auto"/>
            <w:left w:val="none" w:sz="0" w:space="0" w:color="auto"/>
            <w:bottom w:val="none" w:sz="0" w:space="0" w:color="auto"/>
            <w:right w:val="none" w:sz="0" w:space="0" w:color="auto"/>
          </w:divBdr>
        </w:div>
        <w:div w:id="1240678355">
          <w:marLeft w:val="640"/>
          <w:marRight w:val="0"/>
          <w:marTop w:val="0"/>
          <w:marBottom w:val="0"/>
          <w:divBdr>
            <w:top w:val="none" w:sz="0" w:space="0" w:color="auto"/>
            <w:left w:val="none" w:sz="0" w:space="0" w:color="auto"/>
            <w:bottom w:val="none" w:sz="0" w:space="0" w:color="auto"/>
            <w:right w:val="none" w:sz="0" w:space="0" w:color="auto"/>
          </w:divBdr>
        </w:div>
        <w:div w:id="781993696">
          <w:marLeft w:val="640"/>
          <w:marRight w:val="0"/>
          <w:marTop w:val="0"/>
          <w:marBottom w:val="0"/>
          <w:divBdr>
            <w:top w:val="none" w:sz="0" w:space="0" w:color="auto"/>
            <w:left w:val="none" w:sz="0" w:space="0" w:color="auto"/>
            <w:bottom w:val="none" w:sz="0" w:space="0" w:color="auto"/>
            <w:right w:val="none" w:sz="0" w:space="0" w:color="auto"/>
          </w:divBdr>
        </w:div>
        <w:div w:id="169023788">
          <w:marLeft w:val="640"/>
          <w:marRight w:val="0"/>
          <w:marTop w:val="0"/>
          <w:marBottom w:val="0"/>
          <w:divBdr>
            <w:top w:val="none" w:sz="0" w:space="0" w:color="auto"/>
            <w:left w:val="none" w:sz="0" w:space="0" w:color="auto"/>
            <w:bottom w:val="none" w:sz="0" w:space="0" w:color="auto"/>
            <w:right w:val="none" w:sz="0" w:space="0" w:color="auto"/>
          </w:divBdr>
        </w:div>
        <w:div w:id="1278948116">
          <w:marLeft w:val="640"/>
          <w:marRight w:val="0"/>
          <w:marTop w:val="0"/>
          <w:marBottom w:val="0"/>
          <w:divBdr>
            <w:top w:val="none" w:sz="0" w:space="0" w:color="auto"/>
            <w:left w:val="none" w:sz="0" w:space="0" w:color="auto"/>
            <w:bottom w:val="none" w:sz="0" w:space="0" w:color="auto"/>
            <w:right w:val="none" w:sz="0" w:space="0" w:color="auto"/>
          </w:divBdr>
        </w:div>
        <w:div w:id="316034906">
          <w:marLeft w:val="640"/>
          <w:marRight w:val="0"/>
          <w:marTop w:val="0"/>
          <w:marBottom w:val="0"/>
          <w:divBdr>
            <w:top w:val="none" w:sz="0" w:space="0" w:color="auto"/>
            <w:left w:val="none" w:sz="0" w:space="0" w:color="auto"/>
            <w:bottom w:val="none" w:sz="0" w:space="0" w:color="auto"/>
            <w:right w:val="none" w:sz="0" w:space="0" w:color="auto"/>
          </w:divBdr>
        </w:div>
        <w:div w:id="1188132377">
          <w:marLeft w:val="640"/>
          <w:marRight w:val="0"/>
          <w:marTop w:val="0"/>
          <w:marBottom w:val="0"/>
          <w:divBdr>
            <w:top w:val="none" w:sz="0" w:space="0" w:color="auto"/>
            <w:left w:val="none" w:sz="0" w:space="0" w:color="auto"/>
            <w:bottom w:val="none" w:sz="0" w:space="0" w:color="auto"/>
            <w:right w:val="none" w:sz="0" w:space="0" w:color="auto"/>
          </w:divBdr>
        </w:div>
        <w:div w:id="1340038620">
          <w:marLeft w:val="640"/>
          <w:marRight w:val="0"/>
          <w:marTop w:val="0"/>
          <w:marBottom w:val="0"/>
          <w:divBdr>
            <w:top w:val="none" w:sz="0" w:space="0" w:color="auto"/>
            <w:left w:val="none" w:sz="0" w:space="0" w:color="auto"/>
            <w:bottom w:val="none" w:sz="0" w:space="0" w:color="auto"/>
            <w:right w:val="none" w:sz="0" w:space="0" w:color="auto"/>
          </w:divBdr>
        </w:div>
        <w:div w:id="1999528349">
          <w:marLeft w:val="640"/>
          <w:marRight w:val="0"/>
          <w:marTop w:val="0"/>
          <w:marBottom w:val="0"/>
          <w:divBdr>
            <w:top w:val="none" w:sz="0" w:space="0" w:color="auto"/>
            <w:left w:val="none" w:sz="0" w:space="0" w:color="auto"/>
            <w:bottom w:val="none" w:sz="0" w:space="0" w:color="auto"/>
            <w:right w:val="none" w:sz="0" w:space="0" w:color="auto"/>
          </w:divBdr>
        </w:div>
        <w:div w:id="1873570045">
          <w:marLeft w:val="640"/>
          <w:marRight w:val="0"/>
          <w:marTop w:val="0"/>
          <w:marBottom w:val="0"/>
          <w:divBdr>
            <w:top w:val="none" w:sz="0" w:space="0" w:color="auto"/>
            <w:left w:val="none" w:sz="0" w:space="0" w:color="auto"/>
            <w:bottom w:val="none" w:sz="0" w:space="0" w:color="auto"/>
            <w:right w:val="none" w:sz="0" w:space="0" w:color="auto"/>
          </w:divBdr>
        </w:div>
        <w:div w:id="1565800299">
          <w:marLeft w:val="640"/>
          <w:marRight w:val="0"/>
          <w:marTop w:val="0"/>
          <w:marBottom w:val="0"/>
          <w:divBdr>
            <w:top w:val="none" w:sz="0" w:space="0" w:color="auto"/>
            <w:left w:val="none" w:sz="0" w:space="0" w:color="auto"/>
            <w:bottom w:val="none" w:sz="0" w:space="0" w:color="auto"/>
            <w:right w:val="none" w:sz="0" w:space="0" w:color="auto"/>
          </w:divBdr>
        </w:div>
        <w:div w:id="167906951">
          <w:marLeft w:val="640"/>
          <w:marRight w:val="0"/>
          <w:marTop w:val="0"/>
          <w:marBottom w:val="0"/>
          <w:divBdr>
            <w:top w:val="none" w:sz="0" w:space="0" w:color="auto"/>
            <w:left w:val="none" w:sz="0" w:space="0" w:color="auto"/>
            <w:bottom w:val="none" w:sz="0" w:space="0" w:color="auto"/>
            <w:right w:val="none" w:sz="0" w:space="0" w:color="auto"/>
          </w:divBdr>
        </w:div>
        <w:div w:id="1574122833">
          <w:marLeft w:val="640"/>
          <w:marRight w:val="0"/>
          <w:marTop w:val="0"/>
          <w:marBottom w:val="0"/>
          <w:divBdr>
            <w:top w:val="none" w:sz="0" w:space="0" w:color="auto"/>
            <w:left w:val="none" w:sz="0" w:space="0" w:color="auto"/>
            <w:bottom w:val="none" w:sz="0" w:space="0" w:color="auto"/>
            <w:right w:val="none" w:sz="0" w:space="0" w:color="auto"/>
          </w:divBdr>
        </w:div>
        <w:div w:id="246427881">
          <w:marLeft w:val="640"/>
          <w:marRight w:val="0"/>
          <w:marTop w:val="0"/>
          <w:marBottom w:val="0"/>
          <w:divBdr>
            <w:top w:val="none" w:sz="0" w:space="0" w:color="auto"/>
            <w:left w:val="none" w:sz="0" w:space="0" w:color="auto"/>
            <w:bottom w:val="none" w:sz="0" w:space="0" w:color="auto"/>
            <w:right w:val="none" w:sz="0" w:space="0" w:color="auto"/>
          </w:divBdr>
        </w:div>
        <w:div w:id="1910769079">
          <w:marLeft w:val="640"/>
          <w:marRight w:val="0"/>
          <w:marTop w:val="0"/>
          <w:marBottom w:val="0"/>
          <w:divBdr>
            <w:top w:val="none" w:sz="0" w:space="0" w:color="auto"/>
            <w:left w:val="none" w:sz="0" w:space="0" w:color="auto"/>
            <w:bottom w:val="none" w:sz="0" w:space="0" w:color="auto"/>
            <w:right w:val="none" w:sz="0" w:space="0" w:color="auto"/>
          </w:divBdr>
        </w:div>
        <w:div w:id="1450003112">
          <w:marLeft w:val="640"/>
          <w:marRight w:val="0"/>
          <w:marTop w:val="0"/>
          <w:marBottom w:val="0"/>
          <w:divBdr>
            <w:top w:val="none" w:sz="0" w:space="0" w:color="auto"/>
            <w:left w:val="none" w:sz="0" w:space="0" w:color="auto"/>
            <w:bottom w:val="none" w:sz="0" w:space="0" w:color="auto"/>
            <w:right w:val="none" w:sz="0" w:space="0" w:color="auto"/>
          </w:divBdr>
        </w:div>
        <w:div w:id="489979768">
          <w:marLeft w:val="640"/>
          <w:marRight w:val="0"/>
          <w:marTop w:val="0"/>
          <w:marBottom w:val="0"/>
          <w:divBdr>
            <w:top w:val="none" w:sz="0" w:space="0" w:color="auto"/>
            <w:left w:val="none" w:sz="0" w:space="0" w:color="auto"/>
            <w:bottom w:val="none" w:sz="0" w:space="0" w:color="auto"/>
            <w:right w:val="none" w:sz="0" w:space="0" w:color="auto"/>
          </w:divBdr>
        </w:div>
        <w:div w:id="1112434783">
          <w:marLeft w:val="640"/>
          <w:marRight w:val="0"/>
          <w:marTop w:val="0"/>
          <w:marBottom w:val="0"/>
          <w:divBdr>
            <w:top w:val="none" w:sz="0" w:space="0" w:color="auto"/>
            <w:left w:val="none" w:sz="0" w:space="0" w:color="auto"/>
            <w:bottom w:val="none" w:sz="0" w:space="0" w:color="auto"/>
            <w:right w:val="none" w:sz="0" w:space="0" w:color="auto"/>
          </w:divBdr>
        </w:div>
        <w:div w:id="534388664">
          <w:marLeft w:val="640"/>
          <w:marRight w:val="0"/>
          <w:marTop w:val="0"/>
          <w:marBottom w:val="0"/>
          <w:divBdr>
            <w:top w:val="none" w:sz="0" w:space="0" w:color="auto"/>
            <w:left w:val="none" w:sz="0" w:space="0" w:color="auto"/>
            <w:bottom w:val="none" w:sz="0" w:space="0" w:color="auto"/>
            <w:right w:val="none" w:sz="0" w:space="0" w:color="auto"/>
          </w:divBdr>
        </w:div>
        <w:div w:id="1574243234">
          <w:marLeft w:val="640"/>
          <w:marRight w:val="0"/>
          <w:marTop w:val="0"/>
          <w:marBottom w:val="0"/>
          <w:divBdr>
            <w:top w:val="none" w:sz="0" w:space="0" w:color="auto"/>
            <w:left w:val="none" w:sz="0" w:space="0" w:color="auto"/>
            <w:bottom w:val="none" w:sz="0" w:space="0" w:color="auto"/>
            <w:right w:val="none" w:sz="0" w:space="0" w:color="auto"/>
          </w:divBdr>
        </w:div>
        <w:div w:id="1070032372">
          <w:marLeft w:val="640"/>
          <w:marRight w:val="0"/>
          <w:marTop w:val="0"/>
          <w:marBottom w:val="0"/>
          <w:divBdr>
            <w:top w:val="none" w:sz="0" w:space="0" w:color="auto"/>
            <w:left w:val="none" w:sz="0" w:space="0" w:color="auto"/>
            <w:bottom w:val="none" w:sz="0" w:space="0" w:color="auto"/>
            <w:right w:val="none" w:sz="0" w:space="0" w:color="auto"/>
          </w:divBdr>
        </w:div>
        <w:div w:id="1687559032">
          <w:marLeft w:val="640"/>
          <w:marRight w:val="0"/>
          <w:marTop w:val="0"/>
          <w:marBottom w:val="0"/>
          <w:divBdr>
            <w:top w:val="none" w:sz="0" w:space="0" w:color="auto"/>
            <w:left w:val="none" w:sz="0" w:space="0" w:color="auto"/>
            <w:bottom w:val="none" w:sz="0" w:space="0" w:color="auto"/>
            <w:right w:val="none" w:sz="0" w:space="0" w:color="auto"/>
          </w:divBdr>
        </w:div>
        <w:div w:id="1708531045">
          <w:marLeft w:val="640"/>
          <w:marRight w:val="0"/>
          <w:marTop w:val="0"/>
          <w:marBottom w:val="0"/>
          <w:divBdr>
            <w:top w:val="none" w:sz="0" w:space="0" w:color="auto"/>
            <w:left w:val="none" w:sz="0" w:space="0" w:color="auto"/>
            <w:bottom w:val="none" w:sz="0" w:space="0" w:color="auto"/>
            <w:right w:val="none" w:sz="0" w:space="0" w:color="auto"/>
          </w:divBdr>
        </w:div>
        <w:div w:id="1059788766">
          <w:marLeft w:val="640"/>
          <w:marRight w:val="0"/>
          <w:marTop w:val="0"/>
          <w:marBottom w:val="0"/>
          <w:divBdr>
            <w:top w:val="none" w:sz="0" w:space="0" w:color="auto"/>
            <w:left w:val="none" w:sz="0" w:space="0" w:color="auto"/>
            <w:bottom w:val="none" w:sz="0" w:space="0" w:color="auto"/>
            <w:right w:val="none" w:sz="0" w:space="0" w:color="auto"/>
          </w:divBdr>
        </w:div>
        <w:div w:id="910385887">
          <w:marLeft w:val="640"/>
          <w:marRight w:val="0"/>
          <w:marTop w:val="0"/>
          <w:marBottom w:val="0"/>
          <w:divBdr>
            <w:top w:val="none" w:sz="0" w:space="0" w:color="auto"/>
            <w:left w:val="none" w:sz="0" w:space="0" w:color="auto"/>
            <w:bottom w:val="none" w:sz="0" w:space="0" w:color="auto"/>
            <w:right w:val="none" w:sz="0" w:space="0" w:color="auto"/>
          </w:divBdr>
        </w:div>
        <w:div w:id="571474004">
          <w:marLeft w:val="640"/>
          <w:marRight w:val="0"/>
          <w:marTop w:val="0"/>
          <w:marBottom w:val="0"/>
          <w:divBdr>
            <w:top w:val="none" w:sz="0" w:space="0" w:color="auto"/>
            <w:left w:val="none" w:sz="0" w:space="0" w:color="auto"/>
            <w:bottom w:val="none" w:sz="0" w:space="0" w:color="auto"/>
            <w:right w:val="none" w:sz="0" w:space="0" w:color="auto"/>
          </w:divBdr>
        </w:div>
        <w:div w:id="247731788">
          <w:marLeft w:val="640"/>
          <w:marRight w:val="0"/>
          <w:marTop w:val="0"/>
          <w:marBottom w:val="0"/>
          <w:divBdr>
            <w:top w:val="none" w:sz="0" w:space="0" w:color="auto"/>
            <w:left w:val="none" w:sz="0" w:space="0" w:color="auto"/>
            <w:bottom w:val="none" w:sz="0" w:space="0" w:color="auto"/>
            <w:right w:val="none" w:sz="0" w:space="0" w:color="auto"/>
          </w:divBdr>
        </w:div>
        <w:div w:id="2000188879">
          <w:marLeft w:val="640"/>
          <w:marRight w:val="0"/>
          <w:marTop w:val="0"/>
          <w:marBottom w:val="0"/>
          <w:divBdr>
            <w:top w:val="none" w:sz="0" w:space="0" w:color="auto"/>
            <w:left w:val="none" w:sz="0" w:space="0" w:color="auto"/>
            <w:bottom w:val="none" w:sz="0" w:space="0" w:color="auto"/>
            <w:right w:val="none" w:sz="0" w:space="0" w:color="auto"/>
          </w:divBdr>
        </w:div>
        <w:div w:id="1141774994">
          <w:marLeft w:val="640"/>
          <w:marRight w:val="0"/>
          <w:marTop w:val="0"/>
          <w:marBottom w:val="0"/>
          <w:divBdr>
            <w:top w:val="none" w:sz="0" w:space="0" w:color="auto"/>
            <w:left w:val="none" w:sz="0" w:space="0" w:color="auto"/>
            <w:bottom w:val="none" w:sz="0" w:space="0" w:color="auto"/>
            <w:right w:val="none" w:sz="0" w:space="0" w:color="auto"/>
          </w:divBdr>
        </w:div>
        <w:div w:id="1831404119">
          <w:marLeft w:val="640"/>
          <w:marRight w:val="0"/>
          <w:marTop w:val="0"/>
          <w:marBottom w:val="0"/>
          <w:divBdr>
            <w:top w:val="none" w:sz="0" w:space="0" w:color="auto"/>
            <w:left w:val="none" w:sz="0" w:space="0" w:color="auto"/>
            <w:bottom w:val="none" w:sz="0" w:space="0" w:color="auto"/>
            <w:right w:val="none" w:sz="0" w:space="0" w:color="auto"/>
          </w:divBdr>
        </w:div>
        <w:div w:id="1531644293">
          <w:marLeft w:val="640"/>
          <w:marRight w:val="0"/>
          <w:marTop w:val="0"/>
          <w:marBottom w:val="0"/>
          <w:divBdr>
            <w:top w:val="none" w:sz="0" w:space="0" w:color="auto"/>
            <w:left w:val="none" w:sz="0" w:space="0" w:color="auto"/>
            <w:bottom w:val="none" w:sz="0" w:space="0" w:color="auto"/>
            <w:right w:val="none" w:sz="0" w:space="0" w:color="auto"/>
          </w:divBdr>
        </w:div>
        <w:div w:id="771055229">
          <w:marLeft w:val="640"/>
          <w:marRight w:val="0"/>
          <w:marTop w:val="0"/>
          <w:marBottom w:val="0"/>
          <w:divBdr>
            <w:top w:val="none" w:sz="0" w:space="0" w:color="auto"/>
            <w:left w:val="none" w:sz="0" w:space="0" w:color="auto"/>
            <w:bottom w:val="none" w:sz="0" w:space="0" w:color="auto"/>
            <w:right w:val="none" w:sz="0" w:space="0" w:color="auto"/>
          </w:divBdr>
        </w:div>
        <w:div w:id="106004285">
          <w:marLeft w:val="640"/>
          <w:marRight w:val="0"/>
          <w:marTop w:val="0"/>
          <w:marBottom w:val="0"/>
          <w:divBdr>
            <w:top w:val="none" w:sz="0" w:space="0" w:color="auto"/>
            <w:left w:val="none" w:sz="0" w:space="0" w:color="auto"/>
            <w:bottom w:val="none" w:sz="0" w:space="0" w:color="auto"/>
            <w:right w:val="none" w:sz="0" w:space="0" w:color="auto"/>
          </w:divBdr>
        </w:div>
        <w:div w:id="1781221914">
          <w:marLeft w:val="640"/>
          <w:marRight w:val="0"/>
          <w:marTop w:val="0"/>
          <w:marBottom w:val="0"/>
          <w:divBdr>
            <w:top w:val="none" w:sz="0" w:space="0" w:color="auto"/>
            <w:left w:val="none" w:sz="0" w:space="0" w:color="auto"/>
            <w:bottom w:val="none" w:sz="0" w:space="0" w:color="auto"/>
            <w:right w:val="none" w:sz="0" w:space="0" w:color="auto"/>
          </w:divBdr>
        </w:div>
        <w:div w:id="1627737357">
          <w:marLeft w:val="640"/>
          <w:marRight w:val="0"/>
          <w:marTop w:val="0"/>
          <w:marBottom w:val="0"/>
          <w:divBdr>
            <w:top w:val="none" w:sz="0" w:space="0" w:color="auto"/>
            <w:left w:val="none" w:sz="0" w:space="0" w:color="auto"/>
            <w:bottom w:val="none" w:sz="0" w:space="0" w:color="auto"/>
            <w:right w:val="none" w:sz="0" w:space="0" w:color="auto"/>
          </w:divBdr>
        </w:div>
        <w:div w:id="288243387">
          <w:marLeft w:val="640"/>
          <w:marRight w:val="0"/>
          <w:marTop w:val="0"/>
          <w:marBottom w:val="0"/>
          <w:divBdr>
            <w:top w:val="none" w:sz="0" w:space="0" w:color="auto"/>
            <w:left w:val="none" w:sz="0" w:space="0" w:color="auto"/>
            <w:bottom w:val="none" w:sz="0" w:space="0" w:color="auto"/>
            <w:right w:val="none" w:sz="0" w:space="0" w:color="auto"/>
          </w:divBdr>
        </w:div>
        <w:div w:id="736325865">
          <w:marLeft w:val="640"/>
          <w:marRight w:val="0"/>
          <w:marTop w:val="0"/>
          <w:marBottom w:val="0"/>
          <w:divBdr>
            <w:top w:val="none" w:sz="0" w:space="0" w:color="auto"/>
            <w:left w:val="none" w:sz="0" w:space="0" w:color="auto"/>
            <w:bottom w:val="none" w:sz="0" w:space="0" w:color="auto"/>
            <w:right w:val="none" w:sz="0" w:space="0" w:color="auto"/>
          </w:divBdr>
        </w:div>
        <w:div w:id="1123770431">
          <w:marLeft w:val="640"/>
          <w:marRight w:val="0"/>
          <w:marTop w:val="0"/>
          <w:marBottom w:val="0"/>
          <w:divBdr>
            <w:top w:val="none" w:sz="0" w:space="0" w:color="auto"/>
            <w:left w:val="none" w:sz="0" w:space="0" w:color="auto"/>
            <w:bottom w:val="none" w:sz="0" w:space="0" w:color="auto"/>
            <w:right w:val="none" w:sz="0" w:space="0" w:color="auto"/>
          </w:divBdr>
        </w:div>
        <w:div w:id="2008825620">
          <w:marLeft w:val="640"/>
          <w:marRight w:val="0"/>
          <w:marTop w:val="0"/>
          <w:marBottom w:val="0"/>
          <w:divBdr>
            <w:top w:val="none" w:sz="0" w:space="0" w:color="auto"/>
            <w:left w:val="none" w:sz="0" w:space="0" w:color="auto"/>
            <w:bottom w:val="none" w:sz="0" w:space="0" w:color="auto"/>
            <w:right w:val="none" w:sz="0" w:space="0" w:color="auto"/>
          </w:divBdr>
        </w:div>
        <w:div w:id="2102214771">
          <w:marLeft w:val="640"/>
          <w:marRight w:val="0"/>
          <w:marTop w:val="0"/>
          <w:marBottom w:val="0"/>
          <w:divBdr>
            <w:top w:val="none" w:sz="0" w:space="0" w:color="auto"/>
            <w:left w:val="none" w:sz="0" w:space="0" w:color="auto"/>
            <w:bottom w:val="none" w:sz="0" w:space="0" w:color="auto"/>
            <w:right w:val="none" w:sz="0" w:space="0" w:color="auto"/>
          </w:divBdr>
        </w:div>
        <w:div w:id="703557075">
          <w:marLeft w:val="640"/>
          <w:marRight w:val="0"/>
          <w:marTop w:val="0"/>
          <w:marBottom w:val="0"/>
          <w:divBdr>
            <w:top w:val="none" w:sz="0" w:space="0" w:color="auto"/>
            <w:left w:val="none" w:sz="0" w:space="0" w:color="auto"/>
            <w:bottom w:val="none" w:sz="0" w:space="0" w:color="auto"/>
            <w:right w:val="none" w:sz="0" w:space="0" w:color="auto"/>
          </w:divBdr>
        </w:div>
        <w:div w:id="1688212125">
          <w:marLeft w:val="640"/>
          <w:marRight w:val="0"/>
          <w:marTop w:val="0"/>
          <w:marBottom w:val="0"/>
          <w:divBdr>
            <w:top w:val="none" w:sz="0" w:space="0" w:color="auto"/>
            <w:left w:val="none" w:sz="0" w:space="0" w:color="auto"/>
            <w:bottom w:val="none" w:sz="0" w:space="0" w:color="auto"/>
            <w:right w:val="none" w:sz="0" w:space="0" w:color="auto"/>
          </w:divBdr>
        </w:div>
        <w:div w:id="503016686">
          <w:marLeft w:val="640"/>
          <w:marRight w:val="0"/>
          <w:marTop w:val="0"/>
          <w:marBottom w:val="0"/>
          <w:divBdr>
            <w:top w:val="none" w:sz="0" w:space="0" w:color="auto"/>
            <w:left w:val="none" w:sz="0" w:space="0" w:color="auto"/>
            <w:bottom w:val="none" w:sz="0" w:space="0" w:color="auto"/>
            <w:right w:val="none" w:sz="0" w:space="0" w:color="auto"/>
          </w:divBdr>
        </w:div>
        <w:div w:id="83960967">
          <w:marLeft w:val="640"/>
          <w:marRight w:val="0"/>
          <w:marTop w:val="0"/>
          <w:marBottom w:val="0"/>
          <w:divBdr>
            <w:top w:val="none" w:sz="0" w:space="0" w:color="auto"/>
            <w:left w:val="none" w:sz="0" w:space="0" w:color="auto"/>
            <w:bottom w:val="none" w:sz="0" w:space="0" w:color="auto"/>
            <w:right w:val="none" w:sz="0" w:space="0" w:color="auto"/>
          </w:divBdr>
        </w:div>
        <w:div w:id="1383359342">
          <w:marLeft w:val="640"/>
          <w:marRight w:val="0"/>
          <w:marTop w:val="0"/>
          <w:marBottom w:val="0"/>
          <w:divBdr>
            <w:top w:val="none" w:sz="0" w:space="0" w:color="auto"/>
            <w:left w:val="none" w:sz="0" w:space="0" w:color="auto"/>
            <w:bottom w:val="none" w:sz="0" w:space="0" w:color="auto"/>
            <w:right w:val="none" w:sz="0" w:space="0" w:color="auto"/>
          </w:divBdr>
        </w:div>
        <w:div w:id="358044074">
          <w:marLeft w:val="640"/>
          <w:marRight w:val="0"/>
          <w:marTop w:val="0"/>
          <w:marBottom w:val="0"/>
          <w:divBdr>
            <w:top w:val="none" w:sz="0" w:space="0" w:color="auto"/>
            <w:left w:val="none" w:sz="0" w:space="0" w:color="auto"/>
            <w:bottom w:val="none" w:sz="0" w:space="0" w:color="auto"/>
            <w:right w:val="none" w:sz="0" w:space="0" w:color="auto"/>
          </w:divBdr>
        </w:div>
        <w:div w:id="17708310">
          <w:marLeft w:val="640"/>
          <w:marRight w:val="0"/>
          <w:marTop w:val="0"/>
          <w:marBottom w:val="0"/>
          <w:divBdr>
            <w:top w:val="none" w:sz="0" w:space="0" w:color="auto"/>
            <w:left w:val="none" w:sz="0" w:space="0" w:color="auto"/>
            <w:bottom w:val="none" w:sz="0" w:space="0" w:color="auto"/>
            <w:right w:val="none" w:sz="0" w:space="0" w:color="auto"/>
          </w:divBdr>
        </w:div>
        <w:div w:id="502934865">
          <w:marLeft w:val="640"/>
          <w:marRight w:val="0"/>
          <w:marTop w:val="0"/>
          <w:marBottom w:val="0"/>
          <w:divBdr>
            <w:top w:val="none" w:sz="0" w:space="0" w:color="auto"/>
            <w:left w:val="none" w:sz="0" w:space="0" w:color="auto"/>
            <w:bottom w:val="none" w:sz="0" w:space="0" w:color="auto"/>
            <w:right w:val="none" w:sz="0" w:space="0" w:color="auto"/>
          </w:divBdr>
        </w:div>
        <w:div w:id="453602842">
          <w:marLeft w:val="640"/>
          <w:marRight w:val="0"/>
          <w:marTop w:val="0"/>
          <w:marBottom w:val="0"/>
          <w:divBdr>
            <w:top w:val="none" w:sz="0" w:space="0" w:color="auto"/>
            <w:left w:val="none" w:sz="0" w:space="0" w:color="auto"/>
            <w:bottom w:val="none" w:sz="0" w:space="0" w:color="auto"/>
            <w:right w:val="none" w:sz="0" w:space="0" w:color="auto"/>
          </w:divBdr>
        </w:div>
        <w:div w:id="158352499">
          <w:marLeft w:val="640"/>
          <w:marRight w:val="0"/>
          <w:marTop w:val="0"/>
          <w:marBottom w:val="0"/>
          <w:divBdr>
            <w:top w:val="none" w:sz="0" w:space="0" w:color="auto"/>
            <w:left w:val="none" w:sz="0" w:space="0" w:color="auto"/>
            <w:bottom w:val="none" w:sz="0" w:space="0" w:color="auto"/>
            <w:right w:val="none" w:sz="0" w:space="0" w:color="auto"/>
          </w:divBdr>
        </w:div>
        <w:div w:id="472866909">
          <w:marLeft w:val="640"/>
          <w:marRight w:val="0"/>
          <w:marTop w:val="0"/>
          <w:marBottom w:val="0"/>
          <w:divBdr>
            <w:top w:val="none" w:sz="0" w:space="0" w:color="auto"/>
            <w:left w:val="none" w:sz="0" w:space="0" w:color="auto"/>
            <w:bottom w:val="none" w:sz="0" w:space="0" w:color="auto"/>
            <w:right w:val="none" w:sz="0" w:space="0" w:color="auto"/>
          </w:divBdr>
        </w:div>
        <w:div w:id="127628813">
          <w:marLeft w:val="640"/>
          <w:marRight w:val="0"/>
          <w:marTop w:val="0"/>
          <w:marBottom w:val="0"/>
          <w:divBdr>
            <w:top w:val="none" w:sz="0" w:space="0" w:color="auto"/>
            <w:left w:val="none" w:sz="0" w:space="0" w:color="auto"/>
            <w:bottom w:val="none" w:sz="0" w:space="0" w:color="auto"/>
            <w:right w:val="none" w:sz="0" w:space="0" w:color="auto"/>
          </w:divBdr>
        </w:div>
        <w:div w:id="179592586">
          <w:marLeft w:val="640"/>
          <w:marRight w:val="0"/>
          <w:marTop w:val="0"/>
          <w:marBottom w:val="0"/>
          <w:divBdr>
            <w:top w:val="none" w:sz="0" w:space="0" w:color="auto"/>
            <w:left w:val="none" w:sz="0" w:space="0" w:color="auto"/>
            <w:bottom w:val="none" w:sz="0" w:space="0" w:color="auto"/>
            <w:right w:val="none" w:sz="0" w:space="0" w:color="auto"/>
          </w:divBdr>
        </w:div>
        <w:div w:id="496770096">
          <w:marLeft w:val="640"/>
          <w:marRight w:val="0"/>
          <w:marTop w:val="0"/>
          <w:marBottom w:val="0"/>
          <w:divBdr>
            <w:top w:val="none" w:sz="0" w:space="0" w:color="auto"/>
            <w:left w:val="none" w:sz="0" w:space="0" w:color="auto"/>
            <w:bottom w:val="none" w:sz="0" w:space="0" w:color="auto"/>
            <w:right w:val="none" w:sz="0" w:space="0" w:color="auto"/>
          </w:divBdr>
        </w:div>
        <w:div w:id="1793547844">
          <w:marLeft w:val="640"/>
          <w:marRight w:val="0"/>
          <w:marTop w:val="0"/>
          <w:marBottom w:val="0"/>
          <w:divBdr>
            <w:top w:val="none" w:sz="0" w:space="0" w:color="auto"/>
            <w:left w:val="none" w:sz="0" w:space="0" w:color="auto"/>
            <w:bottom w:val="none" w:sz="0" w:space="0" w:color="auto"/>
            <w:right w:val="none" w:sz="0" w:space="0" w:color="auto"/>
          </w:divBdr>
        </w:div>
        <w:div w:id="25833996">
          <w:marLeft w:val="640"/>
          <w:marRight w:val="0"/>
          <w:marTop w:val="0"/>
          <w:marBottom w:val="0"/>
          <w:divBdr>
            <w:top w:val="none" w:sz="0" w:space="0" w:color="auto"/>
            <w:left w:val="none" w:sz="0" w:space="0" w:color="auto"/>
            <w:bottom w:val="none" w:sz="0" w:space="0" w:color="auto"/>
            <w:right w:val="none" w:sz="0" w:space="0" w:color="auto"/>
          </w:divBdr>
        </w:div>
        <w:div w:id="505752534">
          <w:marLeft w:val="640"/>
          <w:marRight w:val="0"/>
          <w:marTop w:val="0"/>
          <w:marBottom w:val="0"/>
          <w:divBdr>
            <w:top w:val="none" w:sz="0" w:space="0" w:color="auto"/>
            <w:left w:val="none" w:sz="0" w:space="0" w:color="auto"/>
            <w:bottom w:val="none" w:sz="0" w:space="0" w:color="auto"/>
            <w:right w:val="none" w:sz="0" w:space="0" w:color="auto"/>
          </w:divBdr>
        </w:div>
        <w:div w:id="1434284068">
          <w:marLeft w:val="640"/>
          <w:marRight w:val="0"/>
          <w:marTop w:val="0"/>
          <w:marBottom w:val="0"/>
          <w:divBdr>
            <w:top w:val="none" w:sz="0" w:space="0" w:color="auto"/>
            <w:left w:val="none" w:sz="0" w:space="0" w:color="auto"/>
            <w:bottom w:val="none" w:sz="0" w:space="0" w:color="auto"/>
            <w:right w:val="none" w:sz="0" w:space="0" w:color="auto"/>
          </w:divBdr>
        </w:div>
        <w:div w:id="1261064475">
          <w:marLeft w:val="640"/>
          <w:marRight w:val="0"/>
          <w:marTop w:val="0"/>
          <w:marBottom w:val="0"/>
          <w:divBdr>
            <w:top w:val="none" w:sz="0" w:space="0" w:color="auto"/>
            <w:left w:val="none" w:sz="0" w:space="0" w:color="auto"/>
            <w:bottom w:val="none" w:sz="0" w:space="0" w:color="auto"/>
            <w:right w:val="none" w:sz="0" w:space="0" w:color="auto"/>
          </w:divBdr>
        </w:div>
        <w:div w:id="593051067">
          <w:marLeft w:val="640"/>
          <w:marRight w:val="0"/>
          <w:marTop w:val="0"/>
          <w:marBottom w:val="0"/>
          <w:divBdr>
            <w:top w:val="none" w:sz="0" w:space="0" w:color="auto"/>
            <w:left w:val="none" w:sz="0" w:space="0" w:color="auto"/>
            <w:bottom w:val="none" w:sz="0" w:space="0" w:color="auto"/>
            <w:right w:val="none" w:sz="0" w:space="0" w:color="auto"/>
          </w:divBdr>
        </w:div>
        <w:div w:id="1373768276">
          <w:marLeft w:val="640"/>
          <w:marRight w:val="0"/>
          <w:marTop w:val="0"/>
          <w:marBottom w:val="0"/>
          <w:divBdr>
            <w:top w:val="none" w:sz="0" w:space="0" w:color="auto"/>
            <w:left w:val="none" w:sz="0" w:space="0" w:color="auto"/>
            <w:bottom w:val="none" w:sz="0" w:space="0" w:color="auto"/>
            <w:right w:val="none" w:sz="0" w:space="0" w:color="auto"/>
          </w:divBdr>
        </w:div>
        <w:div w:id="1336153419">
          <w:marLeft w:val="640"/>
          <w:marRight w:val="0"/>
          <w:marTop w:val="0"/>
          <w:marBottom w:val="0"/>
          <w:divBdr>
            <w:top w:val="none" w:sz="0" w:space="0" w:color="auto"/>
            <w:left w:val="none" w:sz="0" w:space="0" w:color="auto"/>
            <w:bottom w:val="none" w:sz="0" w:space="0" w:color="auto"/>
            <w:right w:val="none" w:sz="0" w:space="0" w:color="auto"/>
          </w:divBdr>
        </w:div>
        <w:div w:id="1738163690">
          <w:marLeft w:val="640"/>
          <w:marRight w:val="0"/>
          <w:marTop w:val="0"/>
          <w:marBottom w:val="0"/>
          <w:divBdr>
            <w:top w:val="none" w:sz="0" w:space="0" w:color="auto"/>
            <w:left w:val="none" w:sz="0" w:space="0" w:color="auto"/>
            <w:bottom w:val="none" w:sz="0" w:space="0" w:color="auto"/>
            <w:right w:val="none" w:sz="0" w:space="0" w:color="auto"/>
          </w:divBdr>
        </w:div>
        <w:div w:id="876819775">
          <w:marLeft w:val="640"/>
          <w:marRight w:val="0"/>
          <w:marTop w:val="0"/>
          <w:marBottom w:val="0"/>
          <w:divBdr>
            <w:top w:val="none" w:sz="0" w:space="0" w:color="auto"/>
            <w:left w:val="none" w:sz="0" w:space="0" w:color="auto"/>
            <w:bottom w:val="none" w:sz="0" w:space="0" w:color="auto"/>
            <w:right w:val="none" w:sz="0" w:space="0" w:color="auto"/>
          </w:divBdr>
        </w:div>
        <w:div w:id="1101754361">
          <w:marLeft w:val="640"/>
          <w:marRight w:val="0"/>
          <w:marTop w:val="0"/>
          <w:marBottom w:val="0"/>
          <w:divBdr>
            <w:top w:val="none" w:sz="0" w:space="0" w:color="auto"/>
            <w:left w:val="none" w:sz="0" w:space="0" w:color="auto"/>
            <w:bottom w:val="none" w:sz="0" w:space="0" w:color="auto"/>
            <w:right w:val="none" w:sz="0" w:space="0" w:color="auto"/>
          </w:divBdr>
        </w:div>
        <w:div w:id="993029199">
          <w:marLeft w:val="640"/>
          <w:marRight w:val="0"/>
          <w:marTop w:val="0"/>
          <w:marBottom w:val="0"/>
          <w:divBdr>
            <w:top w:val="none" w:sz="0" w:space="0" w:color="auto"/>
            <w:left w:val="none" w:sz="0" w:space="0" w:color="auto"/>
            <w:bottom w:val="none" w:sz="0" w:space="0" w:color="auto"/>
            <w:right w:val="none" w:sz="0" w:space="0" w:color="auto"/>
          </w:divBdr>
        </w:div>
      </w:divsChild>
    </w:div>
    <w:div w:id="860436884">
      <w:bodyDiv w:val="1"/>
      <w:marLeft w:val="0"/>
      <w:marRight w:val="0"/>
      <w:marTop w:val="0"/>
      <w:marBottom w:val="0"/>
      <w:divBdr>
        <w:top w:val="none" w:sz="0" w:space="0" w:color="auto"/>
        <w:left w:val="none" w:sz="0" w:space="0" w:color="auto"/>
        <w:bottom w:val="none" w:sz="0" w:space="0" w:color="auto"/>
        <w:right w:val="none" w:sz="0" w:space="0" w:color="auto"/>
      </w:divBdr>
      <w:divsChild>
        <w:div w:id="46733557">
          <w:marLeft w:val="640"/>
          <w:marRight w:val="0"/>
          <w:marTop w:val="0"/>
          <w:marBottom w:val="0"/>
          <w:divBdr>
            <w:top w:val="none" w:sz="0" w:space="0" w:color="auto"/>
            <w:left w:val="none" w:sz="0" w:space="0" w:color="auto"/>
            <w:bottom w:val="none" w:sz="0" w:space="0" w:color="auto"/>
            <w:right w:val="none" w:sz="0" w:space="0" w:color="auto"/>
          </w:divBdr>
        </w:div>
        <w:div w:id="1994606195">
          <w:marLeft w:val="640"/>
          <w:marRight w:val="0"/>
          <w:marTop w:val="0"/>
          <w:marBottom w:val="0"/>
          <w:divBdr>
            <w:top w:val="none" w:sz="0" w:space="0" w:color="auto"/>
            <w:left w:val="none" w:sz="0" w:space="0" w:color="auto"/>
            <w:bottom w:val="none" w:sz="0" w:space="0" w:color="auto"/>
            <w:right w:val="none" w:sz="0" w:space="0" w:color="auto"/>
          </w:divBdr>
        </w:div>
        <w:div w:id="1479955257">
          <w:marLeft w:val="640"/>
          <w:marRight w:val="0"/>
          <w:marTop w:val="0"/>
          <w:marBottom w:val="0"/>
          <w:divBdr>
            <w:top w:val="none" w:sz="0" w:space="0" w:color="auto"/>
            <w:left w:val="none" w:sz="0" w:space="0" w:color="auto"/>
            <w:bottom w:val="none" w:sz="0" w:space="0" w:color="auto"/>
            <w:right w:val="none" w:sz="0" w:space="0" w:color="auto"/>
          </w:divBdr>
        </w:div>
        <w:div w:id="1223129358">
          <w:marLeft w:val="640"/>
          <w:marRight w:val="0"/>
          <w:marTop w:val="0"/>
          <w:marBottom w:val="0"/>
          <w:divBdr>
            <w:top w:val="none" w:sz="0" w:space="0" w:color="auto"/>
            <w:left w:val="none" w:sz="0" w:space="0" w:color="auto"/>
            <w:bottom w:val="none" w:sz="0" w:space="0" w:color="auto"/>
            <w:right w:val="none" w:sz="0" w:space="0" w:color="auto"/>
          </w:divBdr>
        </w:div>
        <w:div w:id="906696069">
          <w:marLeft w:val="640"/>
          <w:marRight w:val="0"/>
          <w:marTop w:val="0"/>
          <w:marBottom w:val="0"/>
          <w:divBdr>
            <w:top w:val="none" w:sz="0" w:space="0" w:color="auto"/>
            <w:left w:val="none" w:sz="0" w:space="0" w:color="auto"/>
            <w:bottom w:val="none" w:sz="0" w:space="0" w:color="auto"/>
            <w:right w:val="none" w:sz="0" w:space="0" w:color="auto"/>
          </w:divBdr>
        </w:div>
        <w:div w:id="372198171">
          <w:marLeft w:val="640"/>
          <w:marRight w:val="0"/>
          <w:marTop w:val="0"/>
          <w:marBottom w:val="0"/>
          <w:divBdr>
            <w:top w:val="none" w:sz="0" w:space="0" w:color="auto"/>
            <w:left w:val="none" w:sz="0" w:space="0" w:color="auto"/>
            <w:bottom w:val="none" w:sz="0" w:space="0" w:color="auto"/>
            <w:right w:val="none" w:sz="0" w:space="0" w:color="auto"/>
          </w:divBdr>
        </w:div>
        <w:div w:id="1838769910">
          <w:marLeft w:val="640"/>
          <w:marRight w:val="0"/>
          <w:marTop w:val="0"/>
          <w:marBottom w:val="0"/>
          <w:divBdr>
            <w:top w:val="none" w:sz="0" w:space="0" w:color="auto"/>
            <w:left w:val="none" w:sz="0" w:space="0" w:color="auto"/>
            <w:bottom w:val="none" w:sz="0" w:space="0" w:color="auto"/>
            <w:right w:val="none" w:sz="0" w:space="0" w:color="auto"/>
          </w:divBdr>
        </w:div>
        <w:div w:id="218397436">
          <w:marLeft w:val="640"/>
          <w:marRight w:val="0"/>
          <w:marTop w:val="0"/>
          <w:marBottom w:val="0"/>
          <w:divBdr>
            <w:top w:val="none" w:sz="0" w:space="0" w:color="auto"/>
            <w:left w:val="none" w:sz="0" w:space="0" w:color="auto"/>
            <w:bottom w:val="none" w:sz="0" w:space="0" w:color="auto"/>
            <w:right w:val="none" w:sz="0" w:space="0" w:color="auto"/>
          </w:divBdr>
        </w:div>
        <w:div w:id="1008557735">
          <w:marLeft w:val="640"/>
          <w:marRight w:val="0"/>
          <w:marTop w:val="0"/>
          <w:marBottom w:val="0"/>
          <w:divBdr>
            <w:top w:val="none" w:sz="0" w:space="0" w:color="auto"/>
            <w:left w:val="none" w:sz="0" w:space="0" w:color="auto"/>
            <w:bottom w:val="none" w:sz="0" w:space="0" w:color="auto"/>
            <w:right w:val="none" w:sz="0" w:space="0" w:color="auto"/>
          </w:divBdr>
        </w:div>
        <w:div w:id="1352028320">
          <w:marLeft w:val="640"/>
          <w:marRight w:val="0"/>
          <w:marTop w:val="0"/>
          <w:marBottom w:val="0"/>
          <w:divBdr>
            <w:top w:val="none" w:sz="0" w:space="0" w:color="auto"/>
            <w:left w:val="none" w:sz="0" w:space="0" w:color="auto"/>
            <w:bottom w:val="none" w:sz="0" w:space="0" w:color="auto"/>
            <w:right w:val="none" w:sz="0" w:space="0" w:color="auto"/>
          </w:divBdr>
        </w:div>
        <w:div w:id="649559416">
          <w:marLeft w:val="640"/>
          <w:marRight w:val="0"/>
          <w:marTop w:val="0"/>
          <w:marBottom w:val="0"/>
          <w:divBdr>
            <w:top w:val="none" w:sz="0" w:space="0" w:color="auto"/>
            <w:left w:val="none" w:sz="0" w:space="0" w:color="auto"/>
            <w:bottom w:val="none" w:sz="0" w:space="0" w:color="auto"/>
            <w:right w:val="none" w:sz="0" w:space="0" w:color="auto"/>
          </w:divBdr>
        </w:div>
        <w:div w:id="572470920">
          <w:marLeft w:val="640"/>
          <w:marRight w:val="0"/>
          <w:marTop w:val="0"/>
          <w:marBottom w:val="0"/>
          <w:divBdr>
            <w:top w:val="none" w:sz="0" w:space="0" w:color="auto"/>
            <w:left w:val="none" w:sz="0" w:space="0" w:color="auto"/>
            <w:bottom w:val="none" w:sz="0" w:space="0" w:color="auto"/>
            <w:right w:val="none" w:sz="0" w:space="0" w:color="auto"/>
          </w:divBdr>
        </w:div>
        <w:div w:id="175926920">
          <w:marLeft w:val="640"/>
          <w:marRight w:val="0"/>
          <w:marTop w:val="0"/>
          <w:marBottom w:val="0"/>
          <w:divBdr>
            <w:top w:val="none" w:sz="0" w:space="0" w:color="auto"/>
            <w:left w:val="none" w:sz="0" w:space="0" w:color="auto"/>
            <w:bottom w:val="none" w:sz="0" w:space="0" w:color="auto"/>
            <w:right w:val="none" w:sz="0" w:space="0" w:color="auto"/>
          </w:divBdr>
        </w:div>
        <w:div w:id="128909744">
          <w:marLeft w:val="640"/>
          <w:marRight w:val="0"/>
          <w:marTop w:val="0"/>
          <w:marBottom w:val="0"/>
          <w:divBdr>
            <w:top w:val="none" w:sz="0" w:space="0" w:color="auto"/>
            <w:left w:val="none" w:sz="0" w:space="0" w:color="auto"/>
            <w:bottom w:val="none" w:sz="0" w:space="0" w:color="auto"/>
            <w:right w:val="none" w:sz="0" w:space="0" w:color="auto"/>
          </w:divBdr>
        </w:div>
        <w:div w:id="1087969396">
          <w:marLeft w:val="640"/>
          <w:marRight w:val="0"/>
          <w:marTop w:val="0"/>
          <w:marBottom w:val="0"/>
          <w:divBdr>
            <w:top w:val="none" w:sz="0" w:space="0" w:color="auto"/>
            <w:left w:val="none" w:sz="0" w:space="0" w:color="auto"/>
            <w:bottom w:val="none" w:sz="0" w:space="0" w:color="auto"/>
            <w:right w:val="none" w:sz="0" w:space="0" w:color="auto"/>
          </w:divBdr>
        </w:div>
        <w:div w:id="885262527">
          <w:marLeft w:val="640"/>
          <w:marRight w:val="0"/>
          <w:marTop w:val="0"/>
          <w:marBottom w:val="0"/>
          <w:divBdr>
            <w:top w:val="none" w:sz="0" w:space="0" w:color="auto"/>
            <w:left w:val="none" w:sz="0" w:space="0" w:color="auto"/>
            <w:bottom w:val="none" w:sz="0" w:space="0" w:color="auto"/>
            <w:right w:val="none" w:sz="0" w:space="0" w:color="auto"/>
          </w:divBdr>
        </w:div>
        <w:div w:id="149563287">
          <w:marLeft w:val="640"/>
          <w:marRight w:val="0"/>
          <w:marTop w:val="0"/>
          <w:marBottom w:val="0"/>
          <w:divBdr>
            <w:top w:val="none" w:sz="0" w:space="0" w:color="auto"/>
            <w:left w:val="none" w:sz="0" w:space="0" w:color="auto"/>
            <w:bottom w:val="none" w:sz="0" w:space="0" w:color="auto"/>
            <w:right w:val="none" w:sz="0" w:space="0" w:color="auto"/>
          </w:divBdr>
        </w:div>
        <w:div w:id="1493179305">
          <w:marLeft w:val="640"/>
          <w:marRight w:val="0"/>
          <w:marTop w:val="0"/>
          <w:marBottom w:val="0"/>
          <w:divBdr>
            <w:top w:val="none" w:sz="0" w:space="0" w:color="auto"/>
            <w:left w:val="none" w:sz="0" w:space="0" w:color="auto"/>
            <w:bottom w:val="none" w:sz="0" w:space="0" w:color="auto"/>
            <w:right w:val="none" w:sz="0" w:space="0" w:color="auto"/>
          </w:divBdr>
        </w:div>
        <w:div w:id="1155800080">
          <w:marLeft w:val="640"/>
          <w:marRight w:val="0"/>
          <w:marTop w:val="0"/>
          <w:marBottom w:val="0"/>
          <w:divBdr>
            <w:top w:val="none" w:sz="0" w:space="0" w:color="auto"/>
            <w:left w:val="none" w:sz="0" w:space="0" w:color="auto"/>
            <w:bottom w:val="none" w:sz="0" w:space="0" w:color="auto"/>
            <w:right w:val="none" w:sz="0" w:space="0" w:color="auto"/>
          </w:divBdr>
        </w:div>
        <w:div w:id="802770055">
          <w:marLeft w:val="640"/>
          <w:marRight w:val="0"/>
          <w:marTop w:val="0"/>
          <w:marBottom w:val="0"/>
          <w:divBdr>
            <w:top w:val="none" w:sz="0" w:space="0" w:color="auto"/>
            <w:left w:val="none" w:sz="0" w:space="0" w:color="auto"/>
            <w:bottom w:val="none" w:sz="0" w:space="0" w:color="auto"/>
            <w:right w:val="none" w:sz="0" w:space="0" w:color="auto"/>
          </w:divBdr>
        </w:div>
        <w:div w:id="2106337203">
          <w:marLeft w:val="640"/>
          <w:marRight w:val="0"/>
          <w:marTop w:val="0"/>
          <w:marBottom w:val="0"/>
          <w:divBdr>
            <w:top w:val="none" w:sz="0" w:space="0" w:color="auto"/>
            <w:left w:val="none" w:sz="0" w:space="0" w:color="auto"/>
            <w:bottom w:val="none" w:sz="0" w:space="0" w:color="auto"/>
            <w:right w:val="none" w:sz="0" w:space="0" w:color="auto"/>
          </w:divBdr>
        </w:div>
        <w:div w:id="40715293">
          <w:marLeft w:val="640"/>
          <w:marRight w:val="0"/>
          <w:marTop w:val="0"/>
          <w:marBottom w:val="0"/>
          <w:divBdr>
            <w:top w:val="none" w:sz="0" w:space="0" w:color="auto"/>
            <w:left w:val="none" w:sz="0" w:space="0" w:color="auto"/>
            <w:bottom w:val="none" w:sz="0" w:space="0" w:color="auto"/>
            <w:right w:val="none" w:sz="0" w:space="0" w:color="auto"/>
          </w:divBdr>
        </w:div>
        <w:div w:id="994912911">
          <w:marLeft w:val="640"/>
          <w:marRight w:val="0"/>
          <w:marTop w:val="0"/>
          <w:marBottom w:val="0"/>
          <w:divBdr>
            <w:top w:val="none" w:sz="0" w:space="0" w:color="auto"/>
            <w:left w:val="none" w:sz="0" w:space="0" w:color="auto"/>
            <w:bottom w:val="none" w:sz="0" w:space="0" w:color="auto"/>
            <w:right w:val="none" w:sz="0" w:space="0" w:color="auto"/>
          </w:divBdr>
        </w:div>
        <w:div w:id="833909762">
          <w:marLeft w:val="640"/>
          <w:marRight w:val="0"/>
          <w:marTop w:val="0"/>
          <w:marBottom w:val="0"/>
          <w:divBdr>
            <w:top w:val="none" w:sz="0" w:space="0" w:color="auto"/>
            <w:left w:val="none" w:sz="0" w:space="0" w:color="auto"/>
            <w:bottom w:val="none" w:sz="0" w:space="0" w:color="auto"/>
            <w:right w:val="none" w:sz="0" w:space="0" w:color="auto"/>
          </w:divBdr>
        </w:div>
        <w:div w:id="164250621">
          <w:marLeft w:val="640"/>
          <w:marRight w:val="0"/>
          <w:marTop w:val="0"/>
          <w:marBottom w:val="0"/>
          <w:divBdr>
            <w:top w:val="none" w:sz="0" w:space="0" w:color="auto"/>
            <w:left w:val="none" w:sz="0" w:space="0" w:color="auto"/>
            <w:bottom w:val="none" w:sz="0" w:space="0" w:color="auto"/>
            <w:right w:val="none" w:sz="0" w:space="0" w:color="auto"/>
          </w:divBdr>
        </w:div>
        <w:div w:id="1635984614">
          <w:marLeft w:val="640"/>
          <w:marRight w:val="0"/>
          <w:marTop w:val="0"/>
          <w:marBottom w:val="0"/>
          <w:divBdr>
            <w:top w:val="none" w:sz="0" w:space="0" w:color="auto"/>
            <w:left w:val="none" w:sz="0" w:space="0" w:color="auto"/>
            <w:bottom w:val="none" w:sz="0" w:space="0" w:color="auto"/>
            <w:right w:val="none" w:sz="0" w:space="0" w:color="auto"/>
          </w:divBdr>
        </w:div>
        <w:div w:id="745689103">
          <w:marLeft w:val="640"/>
          <w:marRight w:val="0"/>
          <w:marTop w:val="0"/>
          <w:marBottom w:val="0"/>
          <w:divBdr>
            <w:top w:val="none" w:sz="0" w:space="0" w:color="auto"/>
            <w:left w:val="none" w:sz="0" w:space="0" w:color="auto"/>
            <w:bottom w:val="none" w:sz="0" w:space="0" w:color="auto"/>
            <w:right w:val="none" w:sz="0" w:space="0" w:color="auto"/>
          </w:divBdr>
        </w:div>
        <w:div w:id="2123571124">
          <w:marLeft w:val="640"/>
          <w:marRight w:val="0"/>
          <w:marTop w:val="0"/>
          <w:marBottom w:val="0"/>
          <w:divBdr>
            <w:top w:val="none" w:sz="0" w:space="0" w:color="auto"/>
            <w:left w:val="none" w:sz="0" w:space="0" w:color="auto"/>
            <w:bottom w:val="none" w:sz="0" w:space="0" w:color="auto"/>
            <w:right w:val="none" w:sz="0" w:space="0" w:color="auto"/>
          </w:divBdr>
        </w:div>
        <w:div w:id="1378314319">
          <w:marLeft w:val="640"/>
          <w:marRight w:val="0"/>
          <w:marTop w:val="0"/>
          <w:marBottom w:val="0"/>
          <w:divBdr>
            <w:top w:val="none" w:sz="0" w:space="0" w:color="auto"/>
            <w:left w:val="none" w:sz="0" w:space="0" w:color="auto"/>
            <w:bottom w:val="none" w:sz="0" w:space="0" w:color="auto"/>
            <w:right w:val="none" w:sz="0" w:space="0" w:color="auto"/>
          </w:divBdr>
        </w:div>
        <w:div w:id="918563743">
          <w:marLeft w:val="640"/>
          <w:marRight w:val="0"/>
          <w:marTop w:val="0"/>
          <w:marBottom w:val="0"/>
          <w:divBdr>
            <w:top w:val="none" w:sz="0" w:space="0" w:color="auto"/>
            <w:left w:val="none" w:sz="0" w:space="0" w:color="auto"/>
            <w:bottom w:val="none" w:sz="0" w:space="0" w:color="auto"/>
            <w:right w:val="none" w:sz="0" w:space="0" w:color="auto"/>
          </w:divBdr>
        </w:div>
        <w:div w:id="335158021">
          <w:marLeft w:val="640"/>
          <w:marRight w:val="0"/>
          <w:marTop w:val="0"/>
          <w:marBottom w:val="0"/>
          <w:divBdr>
            <w:top w:val="none" w:sz="0" w:space="0" w:color="auto"/>
            <w:left w:val="none" w:sz="0" w:space="0" w:color="auto"/>
            <w:bottom w:val="none" w:sz="0" w:space="0" w:color="auto"/>
            <w:right w:val="none" w:sz="0" w:space="0" w:color="auto"/>
          </w:divBdr>
        </w:div>
        <w:div w:id="834881163">
          <w:marLeft w:val="640"/>
          <w:marRight w:val="0"/>
          <w:marTop w:val="0"/>
          <w:marBottom w:val="0"/>
          <w:divBdr>
            <w:top w:val="none" w:sz="0" w:space="0" w:color="auto"/>
            <w:left w:val="none" w:sz="0" w:space="0" w:color="auto"/>
            <w:bottom w:val="none" w:sz="0" w:space="0" w:color="auto"/>
            <w:right w:val="none" w:sz="0" w:space="0" w:color="auto"/>
          </w:divBdr>
        </w:div>
        <w:div w:id="1686712947">
          <w:marLeft w:val="640"/>
          <w:marRight w:val="0"/>
          <w:marTop w:val="0"/>
          <w:marBottom w:val="0"/>
          <w:divBdr>
            <w:top w:val="none" w:sz="0" w:space="0" w:color="auto"/>
            <w:left w:val="none" w:sz="0" w:space="0" w:color="auto"/>
            <w:bottom w:val="none" w:sz="0" w:space="0" w:color="auto"/>
            <w:right w:val="none" w:sz="0" w:space="0" w:color="auto"/>
          </w:divBdr>
        </w:div>
        <w:div w:id="254900715">
          <w:marLeft w:val="640"/>
          <w:marRight w:val="0"/>
          <w:marTop w:val="0"/>
          <w:marBottom w:val="0"/>
          <w:divBdr>
            <w:top w:val="none" w:sz="0" w:space="0" w:color="auto"/>
            <w:left w:val="none" w:sz="0" w:space="0" w:color="auto"/>
            <w:bottom w:val="none" w:sz="0" w:space="0" w:color="auto"/>
            <w:right w:val="none" w:sz="0" w:space="0" w:color="auto"/>
          </w:divBdr>
        </w:div>
        <w:div w:id="1343168675">
          <w:marLeft w:val="640"/>
          <w:marRight w:val="0"/>
          <w:marTop w:val="0"/>
          <w:marBottom w:val="0"/>
          <w:divBdr>
            <w:top w:val="none" w:sz="0" w:space="0" w:color="auto"/>
            <w:left w:val="none" w:sz="0" w:space="0" w:color="auto"/>
            <w:bottom w:val="none" w:sz="0" w:space="0" w:color="auto"/>
            <w:right w:val="none" w:sz="0" w:space="0" w:color="auto"/>
          </w:divBdr>
        </w:div>
        <w:div w:id="515849251">
          <w:marLeft w:val="640"/>
          <w:marRight w:val="0"/>
          <w:marTop w:val="0"/>
          <w:marBottom w:val="0"/>
          <w:divBdr>
            <w:top w:val="none" w:sz="0" w:space="0" w:color="auto"/>
            <w:left w:val="none" w:sz="0" w:space="0" w:color="auto"/>
            <w:bottom w:val="none" w:sz="0" w:space="0" w:color="auto"/>
            <w:right w:val="none" w:sz="0" w:space="0" w:color="auto"/>
          </w:divBdr>
        </w:div>
        <w:div w:id="306859376">
          <w:marLeft w:val="640"/>
          <w:marRight w:val="0"/>
          <w:marTop w:val="0"/>
          <w:marBottom w:val="0"/>
          <w:divBdr>
            <w:top w:val="none" w:sz="0" w:space="0" w:color="auto"/>
            <w:left w:val="none" w:sz="0" w:space="0" w:color="auto"/>
            <w:bottom w:val="none" w:sz="0" w:space="0" w:color="auto"/>
            <w:right w:val="none" w:sz="0" w:space="0" w:color="auto"/>
          </w:divBdr>
        </w:div>
        <w:div w:id="1725064058">
          <w:marLeft w:val="640"/>
          <w:marRight w:val="0"/>
          <w:marTop w:val="0"/>
          <w:marBottom w:val="0"/>
          <w:divBdr>
            <w:top w:val="none" w:sz="0" w:space="0" w:color="auto"/>
            <w:left w:val="none" w:sz="0" w:space="0" w:color="auto"/>
            <w:bottom w:val="none" w:sz="0" w:space="0" w:color="auto"/>
            <w:right w:val="none" w:sz="0" w:space="0" w:color="auto"/>
          </w:divBdr>
        </w:div>
        <w:div w:id="1656715089">
          <w:marLeft w:val="640"/>
          <w:marRight w:val="0"/>
          <w:marTop w:val="0"/>
          <w:marBottom w:val="0"/>
          <w:divBdr>
            <w:top w:val="none" w:sz="0" w:space="0" w:color="auto"/>
            <w:left w:val="none" w:sz="0" w:space="0" w:color="auto"/>
            <w:bottom w:val="none" w:sz="0" w:space="0" w:color="auto"/>
            <w:right w:val="none" w:sz="0" w:space="0" w:color="auto"/>
          </w:divBdr>
        </w:div>
        <w:div w:id="298995193">
          <w:marLeft w:val="640"/>
          <w:marRight w:val="0"/>
          <w:marTop w:val="0"/>
          <w:marBottom w:val="0"/>
          <w:divBdr>
            <w:top w:val="none" w:sz="0" w:space="0" w:color="auto"/>
            <w:left w:val="none" w:sz="0" w:space="0" w:color="auto"/>
            <w:bottom w:val="none" w:sz="0" w:space="0" w:color="auto"/>
            <w:right w:val="none" w:sz="0" w:space="0" w:color="auto"/>
          </w:divBdr>
        </w:div>
        <w:div w:id="1989742562">
          <w:marLeft w:val="640"/>
          <w:marRight w:val="0"/>
          <w:marTop w:val="0"/>
          <w:marBottom w:val="0"/>
          <w:divBdr>
            <w:top w:val="none" w:sz="0" w:space="0" w:color="auto"/>
            <w:left w:val="none" w:sz="0" w:space="0" w:color="auto"/>
            <w:bottom w:val="none" w:sz="0" w:space="0" w:color="auto"/>
            <w:right w:val="none" w:sz="0" w:space="0" w:color="auto"/>
          </w:divBdr>
        </w:div>
        <w:div w:id="1362512002">
          <w:marLeft w:val="640"/>
          <w:marRight w:val="0"/>
          <w:marTop w:val="0"/>
          <w:marBottom w:val="0"/>
          <w:divBdr>
            <w:top w:val="none" w:sz="0" w:space="0" w:color="auto"/>
            <w:left w:val="none" w:sz="0" w:space="0" w:color="auto"/>
            <w:bottom w:val="none" w:sz="0" w:space="0" w:color="auto"/>
            <w:right w:val="none" w:sz="0" w:space="0" w:color="auto"/>
          </w:divBdr>
        </w:div>
        <w:div w:id="1183278118">
          <w:marLeft w:val="640"/>
          <w:marRight w:val="0"/>
          <w:marTop w:val="0"/>
          <w:marBottom w:val="0"/>
          <w:divBdr>
            <w:top w:val="none" w:sz="0" w:space="0" w:color="auto"/>
            <w:left w:val="none" w:sz="0" w:space="0" w:color="auto"/>
            <w:bottom w:val="none" w:sz="0" w:space="0" w:color="auto"/>
            <w:right w:val="none" w:sz="0" w:space="0" w:color="auto"/>
          </w:divBdr>
        </w:div>
        <w:div w:id="466631154">
          <w:marLeft w:val="640"/>
          <w:marRight w:val="0"/>
          <w:marTop w:val="0"/>
          <w:marBottom w:val="0"/>
          <w:divBdr>
            <w:top w:val="none" w:sz="0" w:space="0" w:color="auto"/>
            <w:left w:val="none" w:sz="0" w:space="0" w:color="auto"/>
            <w:bottom w:val="none" w:sz="0" w:space="0" w:color="auto"/>
            <w:right w:val="none" w:sz="0" w:space="0" w:color="auto"/>
          </w:divBdr>
        </w:div>
        <w:div w:id="327366607">
          <w:marLeft w:val="640"/>
          <w:marRight w:val="0"/>
          <w:marTop w:val="0"/>
          <w:marBottom w:val="0"/>
          <w:divBdr>
            <w:top w:val="none" w:sz="0" w:space="0" w:color="auto"/>
            <w:left w:val="none" w:sz="0" w:space="0" w:color="auto"/>
            <w:bottom w:val="none" w:sz="0" w:space="0" w:color="auto"/>
            <w:right w:val="none" w:sz="0" w:space="0" w:color="auto"/>
          </w:divBdr>
        </w:div>
        <w:div w:id="728070017">
          <w:marLeft w:val="640"/>
          <w:marRight w:val="0"/>
          <w:marTop w:val="0"/>
          <w:marBottom w:val="0"/>
          <w:divBdr>
            <w:top w:val="none" w:sz="0" w:space="0" w:color="auto"/>
            <w:left w:val="none" w:sz="0" w:space="0" w:color="auto"/>
            <w:bottom w:val="none" w:sz="0" w:space="0" w:color="auto"/>
            <w:right w:val="none" w:sz="0" w:space="0" w:color="auto"/>
          </w:divBdr>
        </w:div>
        <w:div w:id="797332837">
          <w:marLeft w:val="640"/>
          <w:marRight w:val="0"/>
          <w:marTop w:val="0"/>
          <w:marBottom w:val="0"/>
          <w:divBdr>
            <w:top w:val="none" w:sz="0" w:space="0" w:color="auto"/>
            <w:left w:val="none" w:sz="0" w:space="0" w:color="auto"/>
            <w:bottom w:val="none" w:sz="0" w:space="0" w:color="auto"/>
            <w:right w:val="none" w:sz="0" w:space="0" w:color="auto"/>
          </w:divBdr>
        </w:div>
        <w:div w:id="579414123">
          <w:marLeft w:val="640"/>
          <w:marRight w:val="0"/>
          <w:marTop w:val="0"/>
          <w:marBottom w:val="0"/>
          <w:divBdr>
            <w:top w:val="none" w:sz="0" w:space="0" w:color="auto"/>
            <w:left w:val="none" w:sz="0" w:space="0" w:color="auto"/>
            <w:bottom w:val="none" w:sz="0" w:space="0" w:color="auto"/>
            <w:right w:val="none" w:sz="0" w:space="0" w:color="auto"/>
          </w:divBdr>
        </w:div>
        <w:div w:id="630667508">
          <w:marLeft w:val="640"/>
          <w:marRight w:val="0"/>
          <w:marTop w:val="0"/>
          <w:marBottom w:val="0"/>
          <w:divBdr>
            <w:top w:val="none" w:sz="0" w:space="0" w:color="auto"/>
            <w:left w:val="none" w:sz="0" w:space="0" w:color="auto"/>
            <w:bottom w:val="none" w:sz="0" w:space="0" w:color="auto"/>
            <w:right w:val="none" w:sz="0" w:space="0" w:color="auto"/>
          </w:divBdr>
        </w:div>
        <w:div w:id="2070565765">
          <w:marLeft w:val="640"/>
          <w:marRight w:val="0"/>
          <w:marTop w:val="0"/>
          <w:marBottom w:val="0"/>
          <w:divBdr>
            <w:top w:val="none" w:sz="0" w:space="0" w:color="auto"/>
            <w:left w:val="none" w:sz="0" w:space="0" w:color="auto"/>
            <w:bottom w:val="none" w:sz="0" w:space="0" w:color="auto"/>
            <w:right w:val="none" w:sz="0" w:space="0" w:color="auto"/>
          </w:divBdr>
        </w:div>
        <w:div w:id="727219623">
          <w:marLeft w:val="640"/>
          <w:marRight w:val="0"/>
          <w:marTop w:val="0"/>
          <w:marBottom w:val="0"/>
          <w:divBdr>
            <w:top w:val="none" w:sz="0" w:space="0" w:color="auto"/>
            <w:left w:val="none" w:sz="0" w:space="0" w:color="auto"/>
            <w:bottom w:val="none" w:sz="0" w:space="0" w:color="auto"/>
            <w:right w:val="none" w:sz="0" w:space="0" w:color="auto"/>
          </w:divBdr>
        </w:div>
        <w:div w:id="572082820">
          <w:marLeft w:val="640"/>
          <w:marRight w:val="0"/>
          <w:marTop w:val="0"/>
          <w:marBottom w:val="0"/>
          <w:divBdr>
            <w:top w:val="none" w:sz="0" w:space="0" w:color="auto"/>
            <w:left w:val="none" w:sz="0" w:space="0" w:color="auto"/>
            <w:bottom w:val="none" w:sz="0" w:space="0" w:color="auto"/>
            <w:right w:val="none" w:sz="0" w:space="0" w:color="auto"/>
          </w:divBdr>
        </w:div>
        <w:div w:id="1494952963">
          <w:marLeft w:val="640"/>
          <w:marRight w:val="0"/>
          <w:marTop w:val="0"/>
          <w:marBottom w:val="0"/>
          <w:divBdr>
            <w:top w:val="none" w:sz="0" w:space="0" w:color="auto"/>
            <w:left w:val="none" w:sz="0" w:space="0" w:color="auto"/>
            <w:bottom w:val="none" w:sz="0" w:space="0" w:color="auto"/>
            <w:right w:val="none" w:sz="0" w:space="0" w:color="auto"/>
          </w:divBdr>
        </w:div>
        <w:div w:id="2059890111">
          <w:marLeft w:val="640"/>
          <w:marRight w:val="0"/>
          <w:marTop w:val="0"/>
          <w:marBottom w:val="0"/>
          <w:divBdr>
            <w:top w:val="none" w:sz="0" w:space="0" w:color="auto"/>
            <w:left w:val="none" w:sz="0" w:space="0" w:color="auto"/>
            <w:bottom w:val="none" w:sz="0" w:space="0" w:color="auto"/>
            <w:right w:val="none" w:sz="0" w:space="0" w:color="auto"/>
          </w:divBdr>
        </w:div>
        <w:div w:id="1875845824">
          <w:marLeft w:val="640"/>
          <w:marRight w:val="0"/>
          <w:marTop w:val="0"/>
          <w:marBottom w:val="0"/>
          <w:divBdr>
            <w:top w:val="none" w:sz="0" w:space="0" w:color="auto"/>
            <w:left w:val="none" w:sz="0" w:space="0" w:color="auto"/>
            <w:bottom w:val="none" w:sz="0" w:space="0" w:color="auto"/>
            <w:right w:val="none" w:sz="0" w:space="0" w:color="auto"/>
          </w:divBdr>
        </w:div>
        <w:div w:id="1032850822">
          <w:marLeft w:val="640"/>
          <w:marRight w:val="0"/>
          <w:marTop w:val="0"/>
          <w:marBottom w:val="0"/>
          <w:divBdr>
            <w:top w:val="none" w:sz="0" w:space="0" w:color="auto"/>
            <w:left w:val="none" w:sz="0" w:space="0" w:color="auto"/>
            <w:bottom w:val="none" w:sz="0" w:space="0" w:color="auto"/>
            <w:right w:val="none" w:sz="0" w:space="0" w:color="auto"/>
          </w:divBdr>
        </w:div>
        <w:div w:id="1398213166">
          <w:marLeft w:val="640"/>
          <w:marRight w:val="0"/>
          <w:marTop w:val="0"/>
          <w:marBottom w:val="0"/>
          <w:divBdr>
            <w:top w:val="none" w:sz="0" w:space="0" w:color="auto"/>
            <w:left w:val="none" w:sz="0" w:space="0" w:color="auto"/>
            <w:bottom w:val="none" w:sz="0" w:space="0" w:color="auto"/>
            <w:right w:val="none" w:sz="0" w:space="0" w:color="auto"/>
          </w:divBdr>
        </w:div>
        <w:div w:id="309140749">
          <w:marLeft w:val="640"/>
          <w:marRight w:val="0"/>
          <w:marTop w:val="0"/>
          <w:marBottom w:val="0"/>
          <w:divBdr>
            <w:top w:val="none" w:sz="0" w:space="0" w:color="auto"/>
            <w:left w:val="none" w:sz="0" w:space="0" w:color="auto"/>
            <w:bottom w:val="none" w:sz="0" w:space="0" w:color="auto"/>
            <w:right w:val="none" w:sz="0" w:space="0" w:color="auto"/>
          </w:divBdr>
        </w:div>
        <w:div w:id="2093623426">
          <w:marLeft w:val="640"/>
          <w:marRight w:val="0"/>
          <w:marTop w:val="0"/>
          <w:marBottom w:val="0"/>
          <w:divBdr>
            <w:top w:val="none" w:sz="0" w:space="0" w:color="auto"/>
            <w:left w:val="none" w:sz="0" w:space="0" w:color="auto"/>
            <w:bottom w:val="none" w:sz="0" w:space="0" w:color="auto"/>
            <w:right w:val="none" w:sz="0" w:space="0" w:color="auto"/>
          </w:divBdr>
        </w:div>
        <w:div w:id="495656080">
          <w:marLeft w:val="640"/>
          <w:marRight w:val="0"/>
          <w:marTop w:val="0"/>
          <w:marBottom w:val="0"/>
          <w:divBdr>
            <w:top w:val="none" w:sz="0" w:space="0" w:color="auto"/>
            <w:left w:val="none" w:sz="0" w:space="0" w:color="auto"/>
            <w:bottom w:val="none" w:sz="0" w:space="0" w:color="auto"/>
            <w:right w:val="none" w:sz="0" w:space="0" w:color="auto"/>
          </w:divBdr>
        </w:div>
        <w:div w:id="1519658207">
          <w:marLeft w:val="640"/>
          <w:marRight w:val="0"/>
          <w:marTop w:val="0"/>
          <w:marBottom w:val="0"/>
          <w:divBdr>
            <w:top w:val="none" w:sz="0" w:space="0" w:color="auto"/>
            <w:left w:val="none" w:sz="0" w:space="0" w:color="auto"/>
            <w:bottom w:val="none" w:sz="0" w:space="0" w:color="auto"/>
            <w:right w:val="none" w:sz="0" w:space="0" w:color="auto"/>
          </w:divBdr>
        </w:div>
        <w:div w:id="370228306">
          <w:marLeft w:val="640"/>
          <w:marRight w:val="0"/>
          <w:marTop w:val="0"/>
          <w:marBottom w:val="0"/>
          <w:divBdr>
            <w:top w:val="none" w:sz="0" w:space="0" w:color="auto"/>
            <w:left w:val="none" w:sz="0" w:space="0" w:color="auto"/>
            <w:bottom w:val="none" w:sz="0" w:space="0" w:color="auto"/>
            <w:right w:val="none" w:sz="0" w:space="0" w:color="auto"/>
          </w:divBdr>
        </w:div>
        <w:div w:id="991251009">
          <w:marLeft w:val="640"/>
          <w:marRight w:val="0"/>
          <w:marTop w:val="0"/>
          <w:marBottom w:val="0"/>
          <w:divBdr>
            <w:top w:val="none" w:sz="0" w:space="0" w:color="auto"/>
            <w:left w:val="none" w:sz="0" w:space="0" w:color="auto"/>
            <w:bottom w:val="none" w:sz="0" w:space="0" w:color="auto"/>
            <w:right w:val="none" w:sz="0" w:space="0" w:color="auto"/>
          </w:divBdr>
        </w:div>
        <w:div w:id="731657806">
          <w:marLeft w:val="640"/>
          <w:marRight w:val="0"/>
          <w:marTop w:val="0"/>
          <w:marBottom w:val="0"/>
          <w:divBdr>
            <w:top w:val="none" w:sz="0" w:space="0" w:color="auto"/>
            <w:left w:val="none" w:sz="0" w:space="0" w:color="auto"/>
            <w:bottom w:val="none" w:sz="0" w:space="0" w:color="auto"/>
            <w:right w:val="none" w:sz="0" w:space="0" w:color="auto"/>
          </w:divBdr>
        </w:div>
        <w:div w:id="1676574435">
          <w:marLeft w:val="640"/>
          <w:marRight w:val="0"/>
          <w:marTop w:val="0"/>
          <w:marBottom w:val="0"/>
          <w:divBdr>
            <w:top w:val="none" w:sz="0" w:space="0" w:color="auto"/>
            <w:left w:val="none" w:sz="0" w:space="0" w:color="auto"/>
            <w:bottom w:val="none" w:sz="0" w:space="0" w:color="auto"/>
            <w:right w:val="none" w:sz="0" w:space="0" w:color="auto"/>
          </w:divBdr>
        </w:div>
        <w:div w:id="1762333880">
          <w:marLeft w:val="640"/>
          <w:marRight w:val="0"/>
          <w:marTop w:val="0"/>
          <w:marBottom w:val="0"/>
          <w:divBdr>
            <w:top w:val="none" w:sz="0" w:space="0" w:color="auto"/>
            <w:left w:val="none" w:sz="0" w:space="0" w:color="auto"/>
            <w:bottom w:val="none" w:sz="0" w:space="0" w:color="auto"/>
            <w:right w:val="none" w:sz="0" w:space="0" w:color="auto"/>
          </w:divBdr>
        </w:div>
        <w:div w:id="1871912135">
          <w:marLeft w:val="640"/>
          <w:marRight w:val="0"/>
          <w:marTop w:val="0"/>
          <w:marBottom w:val="0"/>
          <w:divBdr>
            <w:top w:val="none" w:sz="0" w:space="0" w:color="auto"/>
            <w:left w:val="none" w:sz="0" w:space="0" w:color="auto"/>
            <w:bottom w:val="none" w:sz="0" w:space="0" w:color="auto"/>
            <w:right w:val="none" w:sz="0" w:space="0" w:color="auto"/>
          </w:divBdr>
        </w:div>
        <w:div w:id="560215844">
          <w:marLeft w:val="640"/>
          <w:marRight w:val="0"/>
          <w:marTop w:val="0"/>
          <w:marBottom w:val="0"/>
          <w:divBdr>
            <w:top w:val="none" w:sz="0" w:space="0" w:color="auto"/>
            <w:left w:val="none" w:sz="0" w:space="0" w:color="auto"/>
            <w:bottom w:val="none" w:sz="0" w:space="0" w:color="auto"/>
            <w:right w:val="none" w:sz="0" w:space="0" w:color="auto"/>
          </w:divBdr>
        </w:div>
        <w:div w:id="78185983">
          <w:marLeft w:val="640"/>
          <w:marRight w:val="0"/>
          <w:marTop w:val="0"/>
          <w:marBottom w:val="0"/>
          <w:divBdr>
            <w:top w:val="none" w:sz="0" w:space="0" w:color="auto"/>
            <w:left w:val="none" w:sz="0" w:space="0" w:color="auto"/>
            <w:bottom w:val="none" w:sz="0" w:space="0" w:color="auto"/>
            <w:right w:val="none" w:sz="0" w:space="0" w:color="auto"/>
          </w:divBdr>
        </w:div>
        <w:div w:id="2140486103">
          <w:marLeft w:val="640"/>
          <w:marRight w:val="0"/>
          <w:marTop w:val="0"/>
          <w:marBottom w:val="0"/>
          <w:divBdr>
            <w:top w:val="none" w:sz="0" w:space="0" w:color="auto"/>
            <w:left w:val="none" w:sz="0" w:space="0" w:color="auto"/>
            <w:bottom w:val="none" w:sz="0" w:space="0" w:color="auto"/>
            <w:right w:val="none" w:sz="0" w:space="0" w:color="auto"/>
          </w:divBdr>
        </w:div>
        <w:div w:id="2025858287">
          <w:marLeft w:val="640"/>
          <w:marRight w:val="0"/>
          <w:marTop w:val="0"/>
          <w:marBottom w:val="0"/>
          <w:divBdr>
            <w:top w:val="none" w:sz="0" w:space="0" w:color="auto"/>
            <w:left w:val="none" w:sz="0" w:space="0" w:color="auto"/>
            <w:bottom w:val="none" w:sz="0" w:space="0" w:color="auto"/>
            <w:right w:val="none" w:sz="0" w:space="0" w:color="auto"/>
          </w:divBdr>
        </w:div>
        <w:div w:id="2115005997">
          <w:marLeft w:val="640"/>
          <w:marRight w:val="0"/>
          <w:marTop w:val="0"/>
          <w:marBottom w:val="0"/>
          <w:divBdr>
            <w:top w:val="none" w:sz="0" w:space="0" w:color="auto"/>
            <w:left w:val="none" w:sz="0" w:space="0" w:color="auto"/>
            <w:bottom w:val="none" w:sz="0" w:space="0" w:color="auto"/>
            <w:right w:val="none" w:sz="0" w:space="0" w:color="auto"/>
          </w:divBdr>
        </w:div>
        <w:div w:id="1464614585">
          <w:marLeft w:val="640"/>
          <w:marRight w:val="0"/>
          <w:marTop w:val="0"/>
          <w:marBottom w:val="0"/>
          <w:divBdr>
            <w:top w:val="none" w:sz="0" w:space="0" w:color="auto"/>
            <w:left w:val="none" w:sz="0" w:space="0" w:color="auto"/>
            <w:bottom w:val="none" w:sz="0" w:space="0" w:color="auto"/>
            <w:right w:val="none" w:sz="0" w:space="0" w:color="auto"/>
          </w:divBdr>
        </w:div>
        <w:div w:id="1503425327">
          <w:marLeft w:val="640"/>
          <w:marRight w:val="0"/>
          <w:marTop w:val="0"/>
          <w:marBottom w:val="0"/>
          <w:divBdr>
            <w:top w:val="none" w:sz="0" w:space="0" w:color="auto"/>
            <w:left w:val="none" w:sz="0" w:space="0" w:color="auto"/>
            <w:bottom w:val="none" w:sz="0" w:space="0" w:color="auto"/>
            <w:right w:val="none" w:sz="0" w:space="0" w:color="auto"/>
          </w:divBdr>
        </w:div>
        <w:div w:id="135495483">
          <w:marLeft w:val="640"/>
          <w:marRight w:val="0"/>
          <w:marTop w:val="0"/>
          <w:marBottom w:val="0"/>
          <w:divBdr>
            <w:top w:val="none" w:sz="0" w:space="0" w:color="auto"/>
            <w:left w:val="none" w:sz="0" w:space="0" w:color="auto"/>
            <w:bottom w:val="none" w:sz="0" w:space="0" w:color="auto"/>
            <w:right w:val="none" w:sz="0" w:space="0" w:color="auto"/>
          </w:divBdr>
        </w:div>
        <w:div w:id="527106524">
          <w:marLeft w:val="640"/>
          <w:marRight w:val="0"/>
          <w:marTop w:val="0"/>
          <w:marBottom w:val="0"/>
          <w:divBdr>
            <w:top w:val="none" w:sz="0" w:space="0" w:color="auto"/>
            <w:left w:val="none" w:sz="0" w:space="0" w:color="auto"/>
            <w:bottom w:val="none" w:sz="0" w:space="0" w:color="auto"/>
            <w:right w:val="none" w:sz="0" w:space="0" w:color="auto"/>
          </w:divBdr>
        </w:div>
        <w:div w:id="1762986617">
          <w:marLeft w:val="640"/>
          <w:marRight w:val="0"/>
          <w:marTop w:val="0"/>
          <w:marBottom w:val="0"/>
          <w:divBdr>
            <w:top w:val="none" w:sz="0" w:space="0" w:color="auto"/>
            <w:left w:val="none" w:sz="0" w:space="0" w:color="auto"/>
            <w:bottom w:val="none" w:sz="0" w:space="0" w:color="auto"/>
            <w:right w:val="none" w:sz="0" w:space="0" w:color="auto"/>
          </w:divBdr>
        </w:div>
        <w:div w:id="1425494760">
          <w:marLeft w:val="640"/>
          <w:marRight w:val="0"/>
          <w:marTop w:val="0"/>
          <w:marBottom w:val="0"/>
          <w:divBdr>
            <w:top w:val="none" w:sz="0" w:space="0" w:color="auto"/>
            <w:left w:val="none" w:sz="0" w:space="0" w:color="auto"/>
            <w:bottom w:val="none" w:sz="0" w:space="0" w:color="auto"/>
            <w:right w:val="none" w:sz="0" w:space="0" w:color="auto"/>
          </w:divBdr>
        </w:div>
        <w:div w:id="1003356572">
          <w:marLeft w:val="640"/>
          <w:marRight w:val="0"/>
          <w:marTop w:val="0"/>
          <w:marBottom w:val="0"/>
          <w:divBdr>
            <w:top w:val="none" w:sz="0" w:space="0" w:color="auto"/>
            <w:left w:val="none" w:sz="0" w:space="0" w:color="auto"/>
            <w:bottom w:val="none" w:sz="0" w:space="0" w:color="auto"/>
            <w:right w:val="none" w:sz="0" w:space="0" w:color="auto"/>
          </w:divBdr>
        </w:div>
        <w:div w:id="1178740312">
          <w:marLeft w:val="640"/>
          <w:marRight w:val="0"/>
          <w:marTop w:val="0"/>
          <w:marBottom w:val="0"/>
          <w:divBdr>
            <w:top w:val="none" w:sz="0" w:space="0" w:color="auto"/>
            <w:left w:val="none" w:sz="0" w:space="0" w:color="auto"/>
            <w:bottom w:val="none" w:sz="0" w:space="0" w:color="auto"/>
            <w:right w:val="none" w:sz="0" w:space="0" w:color="auto"/>
          </w:divBdr>
        </w:div>
        <w:div w:id="300044126">
          <w:marLeft w:val="640"/>
          <w:marRight w:val="0"/>
          <w:marTop w:val="0"/>
          <w:marBottom w:val="0"/>
          <w:divBdr>
            <w:top w:val="none" w:sz="0" w:space="0" w:color="auto"/>
            <w:left w:val="none" w:sz="0" w:space="0" w:color="auto"/>
            <w:bottom w:val="none" w:sz="0" w:space="0" w:color="auto"/>
            <w:right w:val="none" w:sz="0" w:space="0" w:color="auto"/>
          </w:divBdr>
        </w:div>
        <w:div w:id="1537540499">
          <w:marLeft w:val="640"/>
          <w:marRight w:val="0"/>
          <w:marTop w:val="0"/>
          <w:marBottom w:val="0"/>
          <w:divBdr>
            <w:top w:val="none" w:sz="0" w:space="0" w:color="auto"/>
            <w:left w:val="none" w:sz="0" w:space="0" w:color="auto"/>
            <w:bottom w:val="none" w:sz="0" w:space="0" w:color="auto"/>
            <w:right w:val="none" w:sz="0" w:space="0" w:color="auto"/>
          </w:divBdr>
        </w:div>
        <w:div w:id="1872264387">
          <w:marLeft w:val="640"/>
          <w:marRight w:val="0"/>
          <w:marTop w:val="0"/>
          <w:marBottom w:val="0"/>
          <w:divBdr>
            <w:top w:val="none" w:sz="0" w:space="0" w:color="auto"/>
            <w:left w:val="none" w:sz="0" w:space="0" w:color="auto"/>
            <w:bottom w:val="none" w:sz="0" w:space="0" w:color="auto"/>
            <w:right w:val="none" w:sz="0" w:space="0" w:color="auto"/>
          </w:divBdr>
        </w:div>
        <w:div w:id="1648826251">
          <w:marLeft w:val="640"/>
          <w:marRight w:val="0"/>
          <w:marTop w:val="0"/>
          <w:marBottom w:val="0"/>
          <w:divBdr>
            <w:top w:val="none" w:sz="0" w:space="0" w:color="auto"/>
            <w:left w:val="none" w:sz="0" w:space="0" w:color="auto"/>
            <w:bottom w:val="none" w:sz="0" w:space="0" w:color="auto"/>
            <w:right w:val="none" w:sz="0" w:space="0" w:color="auto"/>
          </w:divBdr>
        </w:div>
        <w:div w:id="1063452844">
          <w:marLeft w:val="640"/>
          <w:marRight w:val="0"/>
          <w:marTop w:val="0"/>
          <w:marBottom w:val="0"/>
          <w:divBdr>
            <w:top w:val="none" w:sz="0" w:space="0" w:color="auto"/>
            <w:left w:val="none" w:sz="0" w:space="0" w:color="auto"/>
            <w:bottom w:val="none" w:sz="0" w:space="0" w:color="auto"/>
            <w:right w:val="none" w:sz="0" w:space="0" w:color="auto"/>
          </w:divBdr>
        </w:div>
        <w:div w:id="1248535948">
          <w:marLeft w:val="640"/>
          <w:marRight w:val="0"/>
          <w:marTop w:val="0"/>
          <w:marBottom w:val="0"/>
          <w:divBdr>
            <w:top w:val="none" w:sz="0" w:space="0" w:color="auto"/>
            <w:left w:val="none" w:sz="0" w:space="0" w:color="auto"/>
            <w:bottom w:val="none" w:sz="0" w:space="0" w:color="auto"/>
            <w:right w:val="none" w:sz="0" w:space="0" w:color="auto"/>
          </w:divBdr>
        </w:div>
        <w:div w:id="119345510">
          <w:marLeft w:val="640"/>
          <w:marRight w:val="0"/>
          <w:marTop w:val="0"/>
          <w:marBottom w:val="0"/>
          <w:divBdr>
            <w:top w:val="none" w:sz="0" w:space="0" w:color="auto"/>
            <w:left w:val="none" w:sz="0" w:space="0" w:color="auto"/>
            <w:bottom w:val="none" w:sz="0" w:space="0" w:color="auto"/>
            <w:right w:val="none" w:sz="0" w:space="0" w:color="auto"/>
          </w:divBdr>
        </w:div>
        <w:div w:id="296421272">
          <w:marLeft w:val="640"/>
          <w:marRight w:val="0"/>
          <w:marTop w:val="0"/>
          <w:marBottom w:val="0"/>
          <w:divBdr>
            <w:top w:val="none" w:sz="0" w:space="0" w:color="auto"/>
            <w:left w:val="none" w:sz="0" w:space="0" w:color="auto"/>
            <w:bottom w:val="none" w:sz="0" w:space="0" w:color="auto"/>
            <w:right w:val="none" w:sz="0" w:space="0" w:color="auto"/>
          </w:divBdr>
        </w:div>
        <w:div w:id="1450855381">
          <w:marLeft w:val="640"/>
          <w:marRight w:val="0"/>
          <w:marTop w:val="0"/>
          <w:marBottom w:val="0"/>
          <w:divBdr>
            <w:top w:val="none" w:sz="0" w:space="0" w:color="auto"/>
            <w:left w:val="none" w:sz="0" w:space="0" w:color="auto"/>
            <w:bottom w:val="none" w:sz="0" w:space="0" w:color="auto"/>
            <w:right w:val="none" w:sz="0" w:space="0" w:color="auto"/>
          </w:divBdr>
        </w:div>
        <w:div w:id="1412660551">
          <w:marLeft w:val="640"/>
          <w:marRight w:val="0"/>
          <w:marTop w:val="0"/>
          <w:marBottom w:val="0"/>
          <w:divBdr>
            <w:top w:val="none" w:sz="0" w:space="0" w:color="auto"/>
            <w:left w:val="none" w:sz="0" w:space="0" w:color="auto"/>
            <w:bottom w:val="none" w:sz="0" w:space="0" w:color="auto"/>
            <w:right w:val="none" w:sz="0" w:space="0" w:color="auto"/>
          </w:divBdr>
        </w:div>
        <w:div w:id="847721248">
          <w:marLeft w:val="640"/>
          <w:marRight w:val="0"/>
          <w:marTop w:val="0"/>
          <w:marBottom w:val="0"/>
          <w:divBdr>
            <w:top w:val="none" w:sz="0" w:space="0" w:color="auto"/>
            <w:left w:val="none" w:sz="0" w:space="0" w:color="auto"/>
            <w:bottom w:val="none" w:sz="0" w:space="0" w:color="auto"/>
            <w:right w:val="none" w:sz="0" w:space="0" w:color="auto"/>
          </w:divBdr>
        </w:div>
        <w:div w:id="1659843494">
          <w:marLeft w:val="640"/>
          <w:marRight w:val="0"/>
          <w:marTop w:val="0"/>
          <w:marBottom w:val="0"/>
          <w:divBdr>
            <w:top w:val="none" w:sz="0" w:space="0" w:color="auto"/>
            <w:left w:val="none" w:sz="0" w:space="0" w:color="auto"/>
            <w:bottom w:val="none" w:sz="0" w:space="0" w:color="auto"/>
            <w:right w:val="none" w:sz="0" w:space="0" w:color="auto"/>
          </w:divBdr>
        </w:div>
        <w:div w:id="146092229">
          <w:marLeft w:val="640"/>
          <w:marRight w:val="0"/>
          <w:marTop w:val="0"/>
          <w:marBottom w:val="0"/>
          <w:divBdr>
            <w:top w:val="none" w:sz="0" w:space="0" w:color="auto"/>
            <w:left w:val="none" w:sz="0" w:space="0" w:color="auto"/>
            <w:bottom w:val="none" w:sz="0" w:space="0" w:color="auto"/>
            <w:right w:val="none" w:sz="0" w:space="0" w:color="auto"/>
          </w:divBdr>
        </w:div>
        <w:div w:id="2034452886">
          <w:marLeft w:val="640"/>
          <w:marRight w:val="0"/>
          <w:marTop w:val="0"/>
          <w:marBottom w:val="0"/>
          <w:divBdr>
            <w:top w:val="none" w:sz="0" w:space="0" w:color="auto"/>
            <w:left w:val="none" w:sz="0" w:space="0" w:color="auto"/>
            <w:bottom w:val="none" w:sz="0" w:space="0" w:color="auto"/>
            <w:right w:val="none" w:sz="0" w:space="0" w:color="auto"/>
          </w:divBdr>
        </w:div>
        <w:div w:id="342702823">
          <w:marLeft w:val="640"/>
          <w:marRight w:val="0"/>
          <w:marTop w:val="0"/>
          <w:marBottom w:val="0"/>
          <w:divBdr>
            <w:top w:val="none" w:sz="0" w:space="0" w:color="auto"/>
            <w:left w:val="none" w:sz="0" w:space="0" w:color="auto"/>
            <w:bottom w:val="none" w:sz="0" w:space="0" w:color="auto"/>
            <w:right w:val="none" w:sz="0" w:space="0" w:color="auto"/>
          </w:divBdr>
        </w:div>
        <w:div w:id="929659505">
          <w:marLeft w:val="640"/>
          <w:marRight w:val="0"/>
          <w:marTop w:val="0"/>
          <w:marBottom w:val="0"/>
          <w:divBdr>
            <w:top w:val="none" w:sz="0" w:space="0" w:color="auto"/>
            <w:left w:val="none" w:sz="0" w:space="0" w:color="auto"/>
            <w:bottom w:val="none" w:sz="0" w:space="0" w:color="auto"/>
            <w:right w:val="none" w:sz="0" w:space="0" w:color="auto"/>
          </w:divBdr>
        </w:div>
        <w:div w:id="2099018790">
          <w:marLeft w:val="640"/>
          <w:marRight w:val="0"/>
          <w:marTop w:val="0"/>
          <w:marBottom w:val="0"/>
          <w:divBdr>
            <w:top w:val="none" w:sz="0" w:space="0" w:color="auto"/>
            <w:left w:val="none" w:sz="0" w:space="0" w:color="auto"/>
            <w:bottom w:val="none" w:sz="0" w:space="0" w:color="auto"/>
            <w:right w:val="none" w:sz="0" w:space="0" w:color="auto"/>
          </w:divBdr>
        </w:div>
        <w:div w:id="1848910671">
          <w:marLeft w:val="640"/>
          <w:marRight w:val="0"/>
          <w:marTop w:val="0"/>
          <w:marBottom w:val="0"/>
          <w:divBdr>
            <w:top w:val="none" w:sz="0" w:space="0" w:color="auto"/>
            <w:left w:val="none" w:sz="0" w:space="0" w:color="auto"/>
            <w:bottom w:val="none" w:sz="0" w:space="0" w:color="auto"/>
            <w:right w:val="none" w:sz="0" w:space="0" w:color="auto"/>
          </w:divBdr>
        </w:div>
        <w:div w:id="418449703">
          <w:marLeft w:val="640"/>
          <w:marRight w:val="0"/>
          <w:marTop w:val="0"/>
          <w:marBottom w:val="0"/>
          <w:divBdr>
            <w:top w:val="none" w:sz="0" w:space="0" w:color="auto"/>
            <w:left w:val="none" w:sz="0" w:space="0" w:color="auto"/>
            <w:bottom w:val="none" w:sz="0" w:space="0" w:color="auto"/>
            <w:right w:val="none" w:sz="0" w:space="0" w:color="auto"/>
          </w:divBdr>
        </w:div>
        <w:div w:id="532160331">
          <w:marLeft w:val="640"/>
          <w:marRight w:val="0"/>
          <w:marTop w:val="0"/>
          <w:marBottom w:val="0"/>
          <w:divBdr>
            <w:top w:val="none" w:sz="0" w:space="0" w:color="auto"/>
            <w:left w:val="none" w:sz="0" w:space="0" w:color="auto"/>
            <w:bottom w:val="none" w:sz="0" w:space="0" w:color="auto"/>
            <w:right w:val="none" w:sz="0" w:space="0" w:color="auto"/>
          </w:divBdr>
        </w:div>
        <w:div w:id="115637953">
          <w:marLeft w:val="640"/>
          <w:marRight w:val="0"/>
          <w:marTop w:val="0"/>
          <w:marBottom w:val="0"/>
          <w:divBdr>
            <w:top w:val="none" w:sz="0" w:space="0" w:color="auto"/>
            <w:left w:val="none" w:sz="0" w:space="0" w:color="auto"/>
            <w:bottom w:val="none" w:sz="0" w:space="0" w:color="auto"/>
            <w:right w:val="none" w:sz="0" w:space="0" w:color="auto"/>
          </w:divBdr>
        </w:div>
        <w:div w:id="1920751851">
          <w:marLeft w:val="640"/>
          <w:marRight w:val="0"/>
          <w:marTop w:val="0"/>
          <w:marBottom w:val="0"/>
          <w:divBdr>
            <w:top w:val="none" w:sz="0" w:space="0" w:color="auto"/>
            <w:left w:val="none" w:sz="0" w:space="0" w:color="auto"/>
            <w:bottom w:val="none" w:sz="0" w:space="0" w:color="auto"/>
            <w:right w:val="none" w:sz="0" w:space="0" w:color="auto"/>
          </w:divBdr>
        </w:div>
        <w:div w:id="1652370643">
          <w:marLeft w:val="640"/>
          <w:marRight w:val="0"/>
          <w:marTop w:val="0"/>
          <w:marBottom w:val="0"/>
          <w:divBdr>
            <w:top w:val="none" w:sz="0" w:space="0" w:color="auto"/>
            <w:left w:val="none" w:sz="0" w:space="0" w:color="auto"/>
            <w:bottom w:val="none" w:sz="0" w:space="0" w:color="auto"/>
            <w:right w:val="none" w:sz="0" w:space="0" w:color="auto"/>
          </w:divBdr>
        </w:div>
        <w:div w:id="926622153">
          <w:marLeft w:val="640"/>
          <w:marRight w:val="0"/>
          <w:marTop w:val="0"/>
          <w:marBottom w:val="0"/>
          <w:divBdr>
            <w:top w:val="none" w:sz="0" w:space="0" w:color="auto"/>
            <w:left w:val="none" w:sz="0" w:space="0" w:color="auto"/>
            <w:bottom w:val="none" w:sz="0" w:space="0" w:color="auto"/>
            <w:right w:val="none" w:sz="0" w:space="0" w:color="auto"/>
          </w:divBdr>
        </w:div>
        <w:div w:id="1017586397">
          <w:marLeft w:val="640"/>
          <w:marRight w:val="0"/>
          <w:marTop w:val="0"/>
          <w:marBottom w:val="0"/>
          <w:divBdr>
            <w:top w:val="none" w:sz="0" w:space="0" w:color="auto"/>
            <w:left w:val="none" w:sz="0" w:space="0" w:color="auto"/>
            <w:bottom w:val="none" w:sz="0" w:space="0" w:color="auto"/>
            <w:right w:val="none" w:sz="0" w:space="0" w:color="auto"/>
          </w:divBdr>
        </w:div>
        <w:div w:id="2004971742">
          <w:marLeft w:val="640"/>
          <w:marRight w:val="0"/>
          <w:marTop w:val="0"/>
          <w:marBottom w:val="0"/>
          <w:divBdr>
            <w:top w:val="none" w:sz="0" w:space="0" w:color="auto"/>
            <w:left w:val="none" w:sz="0" w:space="0" w:color="auto"/>
            <w:bottom w:val="none" w:sz="0" w:space="0" w:color="auto"/>
            <w:right w:val="none" w:sz="0" w:space="0" w:color="auto"/>
          </w:divBdr>
        </w:div>
        <w:div w:id="541554315">
          <w:marLeft w:val="640"/>
          <w:marRight w:val="0"/>
          <w:marTop w:val="0"/>
          <w:marBottom w:val="0"/>
          <w:divBdr>
            <w:top w:val="none" w:sz="0" w:space="0" w:color="auto"/>
            <w:left w:val="none" w:sz="0" w:space="0" w:color="auto"/>
            <w:bottom w:val="none" w:sz="0" w:space="0" w:color="auto"/>
            <w:right w:val="none" w:sz="0" w:space="0" w:color="auto"/>
          </w:divBdr>
        </w:div>
        <w:div w:id="1573075563">
          <w:marLeft w:val="640"/>
          <w:marRight w:val="0"/>
          <w:marTop w:val="0"/>
          <w:marBottom w:val="0"/>
          <w:divBdr>
            <w:top w:val="none" w:sz="0" w:space="0" w:color="auto"/>
            <w:left w:val="none" w:sz="0" w:space="0" w:color="auto"/>
            <w:bottom w:val="none" w:sz="0" w:space="0" w:color="auto"/>
            <w:right w:val="none" w:sz="0" w:space="0" w:color="auto"/>
          </w:divBdr>
        </w:div>
        <w:div w:id="778110603">
          <w:marLeft w:val="640"/>
          <w:marRight w:val="0"/>
          <w:marTop w:val="0"/>
          <w:marBottom w:val="0"/>
          <w:divBdr>
            <w:top w:val="none" w:sz="0" w:space="0" w:color="auto"/>
            <w:left w:val="none" w:sz="0" w:space="0" w:color="auto"/>
            <w:bottom w:val="none" w:sz="0" w:space="0" w:color="auto"/>
            <w:right w:val="none" w:sz="0" w:space="0" w:color="auto"/>
          </w:divBdr>
        </w:div>
        <w:div w:id="2092189777">
          <w:marLeft w:val="640"/>
          <w:marRight w:val="0"/>
          <w:marTop w:val="0"/>
          <w:marBottom w:val="0"/>
          <w:divBdr>
            <w:top w:val="none" w:sz="0" w:space="0" w:color="auto"/>
            <w:left w:val="none" w:sz="0" w:space="0" w:color="auto"/>
            <w:bottom w:val="none" w:sz="0" w:space="0" w:color="auto"/>
            <w:right w:val="none" w:sz="0" w:space="0" w:color="auto"/>
          </w:divBdr>
        </w:div>
        <w:div w:id="1952472198">
          <w:marLeft w:val="640"/>
          <w:marRight w:val="0"/>
          <w:marTop w:val="0"/>
          <w:marBottom w:val="0"/>
          <w:divBdr>
            <w:top w:val="none" w:sz="0" w:space="0" w:color="auto"/>
            <w:left w:val="none" w:sz="0" w:space="0" w:color="auto"/>
            <w:bottom w:val="none" w:sz="0" w:space="0" w:color="auto"/>
            <w:right w:val="none" w:sz="0" w:space="0" w:color="auto"/>
          </w:divBdr>
        </w:div>
        <w:div w:id="391316521">
          <w:marLeft w:val="640"/>
          <w:marRight w:val="0"/>
          <w:marTop w:val="0"/>
          <w:marBottom w:val="0"/>
          <w:divBdr>
            <w:top w:val="none" w:sz="0" w:space="0" w:color="auto"/>
            <w:left w:val="none" w:sz="0" w:space="0" w:color="auto"/>
            <w:bottom w:val="none" w:sz="0" w:space="0" w:color="auto"/>
            <w:right w:val="none" w:sz="0" w:space="0" w:color="auto"/>
          </w:divBdr>
        </w:div>
        <w:div w:id="670566368">
          <w:marLeft w:val="640"/>
          <w:marRight w:val="0"/>
          <w:marTop w:val="0"/>
          <w:marBottom w:val="0"/>
          <w:divBdr>
            <w:top w:val="none" w:sz="0" w:space="0" w:color="auto"/>
            <w:left w:val="none" w:sz="0" w:space="0" w:color="auto"/>
            <w:bottom w:val="none" w:sz="0" w:space="0" w:color="auto"/>
            <w:right w:val="none" w:sz="0" w:space="0" w:color="auto"/>
          </w:divBdr>
        </w:div>
        <w:div w:id="734814918">
          <w:marLeft w:val="640"/>
          <w:marRight w:val="0"/>
          <w:marTop w:val="0"/>
          <w:marBottom w:val="0"/>
          <w:divBdr>
            <w:top w:val="none" w:sz="0" w:space="0" w:color="auto"/>
            <w:left w:val="none" w:sz="0" w:space="0" w:color="auto"/>
            <w:bottom w:val="none" w:sz="0" w:space="0" w:color="auto"/>
            <w:right w:val="none" w:sz="0" w:space="0" w:color="auto"/>
          </w:divBdr>
        </w:div>
        <w:div w:id="1552040359">
          <w:marLeft w:val="640"/>
          <w:marRight w:val="0"/>
          <w:marTop w:val="0"/>
          <w:marBottom w:val="0"/>
          <w:divBdr>
            <w:top w:val="none" w:sz="0" w:space="0" w:color="auto"/>
            <w:left w:val="none" w:sz="0" w:space="0" w:color="auto"/>
            <w:bottom w:val="none" w:sz="0" w:space="0" w:color="auto"/>
            <w:right w:val="none" w:sz="0" w:space="0" w:color="auto"/>
          </w:divBdr>
        </w:div>
        <w:div w:id="908226839">
          <w:marLeft w:val="640"/>
          <w:marRight w:val="0"/>
          <w:marTop w:val="0"/>
          <w:marBottom w:val="0"/>
          <w:divBdr>
            <w:top w:val="none" w:sz="0" w:space="0" w:color="auto"/>
            <w:left w:val="none" w:sz="0" w:space="0" w:color="auto"/>
            <w:bottom w:val="none" w:sz="0" w:space="0" w:color="auto"/>
            <w:right w:val="none" w:sz="0" w:space="0" w:color="auto"/>
          </w:divBdr>
        </w:div>
        <w:div w:id="716468855">
          <w:marLeft w:val="640"/>
          <w:marRight w:val="0"/>
          <w:marTop w:val="0"/>
          <w:marBottom w:val="0"/>
          <w:divBdr>
            <w:top w:val="none" w:sz="0" w:space="0" w:color="auto"/>
            <w:left w:val="none" w:sz="0" w:space="0" w:color="auto"/>
            <w:bottom w:val="none" w:sz="0" w:space="0" w:color="auto"/>
            <w:right w:val="none" w:sz="0" w:space="0" w:color="auto"/>
          </w:divBdr>
        </w:div>
        <w:div w:id="1997150696">
          <w:marLeft w:val="640"/>
          <w:marRight w:val="0"/>
          <w:marTop w:val="0"/>
          <w:marBottom w:val="0"/>
          <w:divBdr>
            <w:top w:val="none" w:sz="0" w:space="0" w:color="auto"/>
            <w:left w:val="none" w:sz="0" w:space="0" w:color="auto"/>
            <w:bottom w:val="none" w:sz="0" w:space="0" w:color="auto"/>
            <w:right w:val="none" w:sz="0" w:space="0" w:color="auto"/>
          </w:divBdr>
        </w:div>
        <w:div w:id="2042392726">
          <w:marLeft w:val="640"/>
          <w:marRight w:val="0"/>
          <w:marTop w:val="0"/>
          <w:marBottom w:val="0"/>
          <w:divBdr>
            <w:top w:val="none" w:sz="0" w:space="0" w:color="auto"/>
            <w:left w:val="none" w:sz="0" w:space="0" w:color="auto"/>
            <w:bottom w:val="none" w:sz="0" w:space="0" w:color="auto"/>
            <w:right w:val="none" w:sz="0" w:space="0" w:color="auto"/>
          </w:divBdr>
        </w:div>
        <w:div w:id="1302539508">
          <w:marLeft w:val="640"/>
          <w:marRight w:val="0"/>
          <w:marTop w:val="0"/>
          <w:marBottom w:val="0"/>
          <w:divBdr>
            <w:top w:val="none" w:sz="0" w:space="0" w:color="auto"/>
            <w:left w:val="none" w:sz="0" w:space="0" w:color="auto"/>
            <w:bottom w:val="none" w:sz="0" w:space="0" w:color="auto"/>
            <w:right w:val="none" w:sz="0" w:space="0" w:color="auto"/>
          </w:divBdr>
        </w:div>
        <w:div w:id="592124418">
          <w:marLeft w:val="640"/>
          <w:marRight w:val="0"/>
          <w:marTop w:val="0"/>
          <w:marBottom w:val="0"/>
          <w:divBdr>
            <w:top w:val="none" w:sz="0" w:space="0" w:color="auto"/>
            <w:left w:val="none" w:sz="0" w:space="0" w:color="auto"/>
            <w:bottom w:val="none" w:sz="0" w:space="0" w:color="auto"/>
            <w:right w:val="none" w:sz="0" w:space="0" w:color="auto"/>
          </w:divBdr>
        </w:div>
        <w:div w:id="1008559781">
          <w:marLeft w:val="640"/>
          <w:marRight w:val="0"/>
          <w:marTop w:val="0"/>
          <w:marBottom w:val="0"/>
          <w:divBdr>
            <w:top w:val="none" w:sz="0" w:space="0" w:color="auto"/>
            <w:left w:val="none" w:sz="0" w:space="0" w:color="auto"/>
            <w:bottom w:val="none" w:sz="0" w:space="0" w:color="auto"/>
            <w:right w:val="none" w:sz="0" w:space="0" w:color="auto"/>
          </w:divBdr>
        </w:div>
        <w:div w:id="1943294552">
          <w:marLeft w:val="640"/>
          <w:marRight w:val="0"/>
          <w:marTop w:val="0"/>
          <w:marBottom w:val="0"/>
          <w:divBdr>
            <w:top w:val="none" w:sz="0" w:space="0" w:color="auto"/>
            <w:left w:val="none" w:sz="0" w:space="0" w:color="auto"/>
            <w:bottom w:val="none" w:sz="0" w:space="0" w:color="auto"/>
            <w:right w:val="none" w:sz="0" w:space="0" w:color="auto"/>
          </w:divBdr>
        </w:div>
        <w:div w:id="192353611">
          <w:marLeft w:val="640"/>
          <w:marRight w:val="0"/>
          <w:marTop w:val="0"/>
          <w:marBottom w:val="0"/>
          <w:divBdr>
            <w:top w:val="none" w:sz="0" w:space="0" w:color="auto"/>
            <w:left w:val="none" w:sz="0" w:space="0" w:color="auto"/>
            <w:bottom w:val="none" w:sz="0" w:space="0" w:color="auto"/>
            <w:right w:val="none" w:sz="0" w:space="0" w:color="auto"/>
          </w:divBdr>
        </w:div>
        <w:div w:id="1672831903">
          <w:marLeft w:val="640"/>
          <w:marRight w:val="0"/>
          <w:marTop w:val="0"/>
          <w:marBottom w:val="0"/>
          <w:divBdr>
            <w:top w:val="none" w:sz="0" w:space="0" w:color="auto"/>
            <w:left w:val="none" w:sz="0" w:space="0" w:color="auto"/>
            <w:bottom w:val="none" w:sz="0" w:space="0" w:color="auto"/>
            <w:right w:val="none" w:sz="0" w:space="0" w:color="auto"/>
          </w:divBdr>
        </w:div>
        <w:div w:id="1996179945">
          <w:marLeft w:val="640"/>
          <w:marRight w:val="0"/>
          <w:marTop w:val="0"/>
          <w:marBottom w:val="0"/>
          <w:divBdr>
            <w:top w:val="none" w:sz="0" w:space="0" w:color="auto"/>
            <w:left w:val="none" w:sz="0" w:space="0" w:color="auto"/>
            <w:bottom w:val="none" w:sz="0" w:space="0" w:color="auto"/>
            <w:right w:val="none" w:sz="0" w:space="0" w:color="auto"/>
          </w:divBdr>
        </w:div>
        <w:div w:id="43336327">
          <w:marLeft w:val="640"/>
          <w:marRight w:val="0"/>
          <w:marTop w:val="0"/>
          <w:marBottom w:val="0"/>
          <w:divBdr>
            <w:top w:val="none" w:sz="0" w:space="0" w:color="auto"/>
            <w:left w:val="none" w:sz="0" w:space="0" w:color="auto"/>
            <w:bottom w:val="none" w:sz="0" w:space="0" w:color="auto"/>
            <w:right w:val="none" w:sz="0" w:space="0" w:color="auto"/>
          </w:divBdr>
        </w:div>
        <w:div w:id="1578401446">
          <w:marLeft w:val="640"/>
          <w:marRight w:val="0"/>
          <w:marTop w:val="0"/>
          <w:marBottom w:val="0"/>
          <w:divBdr>
            <w:top w:val="none" w:sz="0" w:space="0" w:color="auto"/>
            <w:left w:val="none" w:sz="0" w:space="0" w:color="auto"/>
            <w:bottom w:val="none" w:sz="0" w:space="0" w:color="auto"/>
            <w:right w:val="none" w:sz="0" w:space="0" w:color="auto"/>
          </w:divBdr>
        </w:div>
        <w:div w:id="1473014407">
          <w:marLeft w:val="640"/>
          <w:marRight w:val="0"/>
          <w:marTop w:val="0"/>
          <w:marBottom w:val="0"/>
          <w:divBdr>
            <w:top w:val="none" w:sz="0" w:space="0" w:color="auto"/>
            <w:left w:val="none" w:sz="0" w:space="0" w:color="auto"/>
            <w:bottom w:val="none" w:sz="0" w:space="0" w:color="auto"/>
            <w:right w:val="none" w:sz="0" w:space="0" w:color="auto"/>
          </w:divBdr>
        </w:div>
        <w:div w:id="1380859468">
          <w:marLeft w:val="640"/>
          <w:marRight w:val="0"/>
          <w:marTop w:val="0"/>
          <w:marBottom w:val="0"/>
          <w:divBdr>
            <w:top w:val="none" w:sz="0" w:space="0" w:color="auto"/>
            <w:left w:val="none" w:sz="0" w:space="0" w:color="auto"/>
            <w:bottom w:val="none" w:sz="0" w:space="0" w:color="auto"/>
            <w:right w:val="none" w:sz="0" w:space="0" w:color="auto"/>
          </w:divBdr>
        </w:div>
        <w:div w:id="2111242751">
          <w:marLeft w:val="640"/>
          <w:marRight w:val="0"/>
          <w:marTop w:val="0"/>
          <w:marBottom w:val="0"/>
          <w:divBdr>
            <w:top w:val="none" w:sz="0" w:space="0" w:color="auto"/>
            <w:left w:val="none" w:sz="0" w:space="0" w:color="auto"/>
            <w:bottom w:val="none" w:sz="0" w:space="0" w:color="auto"/>
            <w:right w:val="none" w:sz="0" w:space="0" w:color="auto"/>
          </w:divBdr>
        </w:div>
        <w:div w:id="740519678">
          <w:marLeft w:val="640"/>
          <w:marRight w:val="0"/>
          <w:marTop w:val="0"/>
          <w:marBottom w:val="0"/>
          <w:divBdr>
            <w:top w:val="none" w:sz="0" w:space="0" w:color="auto"/>
            <w:left w:val="none" w:sz="0" w:space="0" w:color="auto"/>
            <w:bottom w:val="none" w:sz="0" w:space="0" w:color="auto"/>
            <w:right w:val="none" w:sz="0" w:space="0" w:color="auto"/>
          </w:divBdr>
        </w:div>
        <w:div w:id="593057964">
          <w:marLeft w:val="640"/>
          <w:marRight w:val="0"/>
          <w:marTop w:val="0"/>
          <w:marBottom w:val="0"/>
          <w:divBdr>
            <w:top w:val="none" w:sz="0" w:space="0" w:color="auto"/>
            <w:left w:val="none" w:sz="0" w:space="0" w:color="auto"/>
            <w:bottom w:val="none" w:sz="0" w:space="0" w:color="auto"/>
            <w:right w:val="none" w:sz="0" w:space="0" w:color="auto"/>
          </w:divBdr>
        </w:div>
        <w:div w:id="1662810879">
          <w:marLeft w:val="640"/>
          <w:marRight w:val="0"/>
          <w:marTop w:val="0"/>
          <w:marBottom w:val="0"/>
          <w:divBdr>
            <w:top w:val="none" w:sz="0" w:space="0" w:color="auto"/>
            <w:left w:val="none" w:sz="0" w:space="0" w:color="auto"/>
            <w:bottom w:val="none" w:sz="0" w:space="0" w:color="auto"/>
            <w:right w:val="none" w:sz="0" w:space="0" w:color="auto"/>
          </w:divBdr>
        </w:div>
        <w:div w:id="829755562">
          <w:marLeft w:val="640"/>
          <w:marRight w:val="0"/>
          <w:marTop w:val="0"/>
          <w:marBottom w:val="0"/>
          <w:divBdr>
            <w:top w:val="none" w:sz="0" w:space="0" w:color="auto"/>
            <w:left w:val="none" w:sz="0" w:space="0" w:color="auto"/>
            <w:bottom w:val="none" w:sz="0" w:space="0" w:color="auto"/>
            <w:right w:val="none" w:sz="0" w:space="0" w:color="auto"/>
          </w:divBdr>
        </w:div>
        <w:div w:id="1311405038">
          <w:marLeft w:val="640"/>
          <w:marRight w:val="0"/>
          <w:marTop w:val="0"/>
          <w:marBottom w:val="0"/>
          <w:divBdr>
            <w:top w:val="none" w:sz="0" w:space="0" w:color="auto"/>
            <w:left w:val="none" w:sz="0" w:space="0" w:color="auto"/>
            <w:bottom w:val="none" w:sz="0" w:space="0" w:color="auto"/>
            <w:right w:val="none" w:sz="0" w:space="0" w:color="auto"/>
          </w:divBdr>
        </w:div>
        <w:div w:id="744185807">
          <w:marLeft w:val="640"/>
          <w:marRight w:val="0"/>
          <w:marTop w:val="0"/>
          <w:marBottom w:val="0"/>
          <w:divBdr>
            <w:top w:val="none" w:sz="0" w:space="0" w:color="auto"/>
            <w:left w:val="none" w:sz="0" w:space="0" w:color="auto"/>
            <w:bottom w:val="none" w:sz="0" w:space="0" w:color="auto"/>
            <w:right w:val="none" w:sz="0" w:space="0" w:color="auto"/>
          </w:divBdr>
        </w:div>
        <w:div w:id="898906146">
          <w:marLeft w:val="640"/>
          <w:marRight w:val="0"/>
          <w:marTop w:val="0"/>
          <w:marBottom w:val="0"/>
          <w:divBdr>
            <w:top w:val="none" w:sz="0" w:space="0" w:color="auto"/>
            <w:left w:val="none" w:sz="0" w:space="0" w:color="auto"/>
            <w:bottom w:val="none" w:sz="0" w:space="0" w:color="auto"/>
            <w:right w:val="none" w:sz="0" w:space="0" w:color="auto"/>
          </w:divBdr>
        </w:div>
        <w:div w:id="52316241">
          <w:marLeft w:val="640"/>
          <w:marRight w:val="0"/>
          <w:marTop w:val="0"/>
          <w:marBottom w:val="0"/>
          <w:divBdr>
            <w:top w:val="none" w:sz="0" w:space="0" w:color="auto"/>
            <w:left w:val="none" w:sz="0" w:space="0" w:color="auto"/>
            <w:bottom w:val="none" w:sz="0" w:space="0" w:color="auto"/>
            <w:right w:val="none" w:sz="0" w:space="0" w:color="auto"/>
          </w:divBdr>
        </w:div>
        <w:div w:id="1572890427">
          <w:marLeft w:val="640"/>
          <w:marRight w:val="0"/>
          <w:marTop w:val="0"/>
          <w:marBottom w:val="0"/>
          <w:divBdr>
            <w:top w:val="none" w:sz="0" w:space="0" w:color="auto"/>
            <w:left w:val="none" w:sz="0" w:space="0" w:color="auto"/>
            <w:bottom w:val="none" w:sz="0" w:space="0" w:color="auto"/>
            <w:right w:val="none" w:sz="0" w:space="0" w:color="auto"/>
          </w:divBdr>
        </w:div>
        <w:div w:id="1528106191">
          <w:marLeft w:val="640"/>
          <w:marRight w:val="0"/>
          <w:marTop w:val="0"/>
          <w:marBottom w:val="0"/>
          <w:divBdr>
            <w:top w:val="none" w:sz="0" w:space="0" w:color="auto"/>
            <w:left w:val="none" w:sz="0" w:space="0" w:color="auto"/>
            <w:bottom w:val="none" w:sz="0" w:space="0" w:color="auto"/>
            <w:right w:val="none" w:sz="0" w:space="0" w:color="auto"/>
          </w:divBdr>
        </w:div>
        <w:div w:id="1666085554">
          <w:marLeft w:val="640"/>
          <w:marRight w:val="0"/>
          <w:marTop w:val="0"/>
          <w:marBottom w:val="0"/>
          <w:divBdr>
            <w:top w:val="none" w:sz="0" w:space="0" w:color="auto"/>
            <w:left w:val="none" w:sz="0" w:space="0" w:color="auto"/>
            <w:bottom w:val="none" w:sz="0" w:space="0" w:color="auto"/>
            <w:right w:val="none" w:sz="0" w:space="0" w:color="auto"/>
          </w:divBdr>
        </w:div>
        <w:div w:id="1088576638">
          <w:marLeft w:val="640"/>
          <w:marRight w:val="0"/>
          <w:marTop w:val="0"/>
          <w:marBottom w:val="0"/>
          <w:divBdr>
            <w:top w:val="none" w:sz="0" w:space="0" w:color="auto"/>
            <w:left w:val="none" w:sz="0" w:space="0" w:color="auto"/>
            <w:bottom w:val="none" w:sz="0" w:space="0" w:color="auto"/>
            <w:right w:val="none" w:sz="0" w:space="0" w:color="auto"/>
          </w:divBdr>
        </w:div>
        <w:div w:id="2069648551">
          <w:marLeft w:val="640"/>
          <w:marRight w:val="0"/>
          <w:marTop w:val="0"/>
          <w:marBottom w:val="0"/>
          <w:divBdr>
            <w:top w:val="none" w:sz="0" w:space="0" w:color="auto"/>
            <w:left w:val="none" w:sz="0" w:space="0" w:color="auto"/>
            <w:bottom w:val="none" w:sz="0" w:space="0" w:color="auto"/>
            <w:right w:val="none" w:sz="0" w:space="0" w:color="auto"/>
          </w:divBdr>
        </w:div>
        <w:div w:id="927270076">
          <w:marLeft w:val="640"/>
          <w:marRight w:val="0"/>
          <w:marTop w:val="0"/>
          <w:marBottom w:val="0"/>
          <w:divBdr>
            <w:top w:val="none" w:sz="0" w:space="0" w:color="auto"/>
            <w:left w:val="none" w:sz="0" w:space="0" w:color="auto"/>
            <w:bottom w:val="none" w:sz="0" w:space="0" w:color="auto"/>
            <w:right w:val="none" w:sz="0" w:space="0" w:color="auto"/>
          </w:divBdr>
        </w:div>
        <w:div w:id="933442723">
          <w:marLeft w:val="640"/>
          <w:marRight w:val="0"/>
          <w:marTop w:val="0"/>
          <w:marBottom w:val="0"/>
          <w:divBdr>
            <w:top w:val="none" w:sz="0" w:space="0" w:color="auto"/>
            <w:left w:val="none" w:sz="0" w:space="0" w:color="auto"/>
            <w:bottom w:val="none" w:sz="0" w:space="0" w:color="auto"/>
            <w:right w:val="none" w:sz="0" w:space="0" w:color="auto"/>
          </w:divBdr>
        </w:div>
        <w:div w:id="1872451493">
          <w:marLeft w:val="640"/>
          <w:marRight w:val="0"/>
          <w:marTop w:val="0"/>
          <w:marBottom w:val="0"/>
          <w:divBdr>
            <w:top w:val="none" w:sz="0" w:space="0" w:color="auto"/>
            <w:left w:val="none" w:sz="0" w:space="0" w:color="auto"/>
            <w:bottom w:val="none" w:sz="0" w:space="0" w:color="auto"/>
            <w:right w:val="none" w:sz="0" w:space="0" w:color="auto"/>
          </w:divBdr>
        </w:div>
        <w:div w:id="59258711">
          <w:marLeft w:val="640"/>
          <w:marRight w:val="0"/>
          <w:marTop w:val="0"/>
          <w:marBottom w:val="0"/>
          <w:divBdr>
            <w:top w:val="none" w:sz="0" w:space="0" w:color="auto"/>
            <w:left w:val="none" w:sz="0" w:space="0" w:color="auto"/>
            <w:bottom w:val="none" w:sz="0" w:space="0" w:color="auto"/>
            <w:right w:val="none" w:sz="0" w:space="0" w:color="auto"/>
          </w:divBdr>
        </w:div>
        <w:div w:id="576090173">
          <w:marLeft w:val="640"/>
          <w:marRight w:val="0"/>
          <w:marTop w:val="0"/>
          <w:marBottom w:val="0"/>
          <w:divBdr>
            <w:top w:val="none" w:sz="0" w:space="0" w:color="auto"/>
            <w:left w:val="none" w:sz="0" w:space="0" w:color="auto"/>
            <w:bottom w:val="none" w:sz="0" w:space="0" w:color="auto"/>
            <w:right w:val="none" w:sz="0" w:space="0" w:color="auto"/>
          </w:divBdr>
        </w:div>
        <w:div w:id="202718415">
          <w:marLeft w:val="640"/>
          <w:marRight w:val="0"/>
          <w:marTop w:val="0"/>
          <w:marBottom w:val="0"/>
          <w:divBdr>
            <w:top w:val="none" w:sz="0" w:space="0" w:color="auto"/>
            <w:left w:val="none" w:sz="0" w:space="0" w:color="auto"/>
            <w:bottom w:val="none" w:sz="0" w:space="0" w:color="auto"/>
            <w:right w:val="none" w:sz="0" w:space="0" w:color="auto"/>
          </w:divBdr>
        </w:div>
        <w:div w:id="2032486998">
          <w:marLeft w:val="640"/>
          <w:marRight w:val="0"/>
          <w:marTop w:val="0"/>
          <w:marBottom w:val="0"/>
          <w:divBdr>
            <w:top w:val="none" w:sz="0" w:space="0" w:color="auto"/>
            <w:left w:val="none" w:sz="0" w:space="0" w:color="auto"/>
            <w:bottom w:val="none" w:sz="0" w:space="0" w:color="auto"/>
            <w:right w:val="none" w:sz="0" w:space="0" w:color="auto"/>
          </w:divBdr>
        </w:div>
        <w:div w:id="1692534653">
          <w:marLeft w:val="640"/>
          <w:marRight w:val="0"/>
          <w:marTop w:val="0"/>
          <w:marBottom w:val="0"/>
          <w:divBdr>
            <w:top w:val="none" w:sz="0" w:space="0" w:color="auto"/>
            <w:left w:val="none" w:sz="0" w:space="0" w:color="auto"/>
            <w:bottom w:val="none" w:sz="0" w:space="0" w:color="auto"/>
            <w:right w:val="none" w:sz="0" w:space="0" w:color="auto"/>
          </w:divBdr>
        </w:div>
        <w:div w:id="1438022604">
          <w:marLeft w:val="640"/>
          <w:marRight w:val="0"/>
          <w:marTop w:val="0"/>
          <w:marBottom w:val="0"/>
          <w:divBdr>
            <w:top w:val="none" w:sz="0" w:space="0" w:color="auto"/>
            <w:left w:val="none" w:sz="0" w:space="0" w:color="auto"/>
            <w:bottom w:val="none" w:sz="0" w:space="0" w:color="auto"/>
            <w:right w:val="none" w:sz="0" w:space="0" w:color="auto"/>
          </w:divBdr>
        </w:div>
        <w:div w:id="1748190327">
          <w:marLeft w:val="640"/>
          <w:marRight w:val="0"/>
          <w:marTop w:val="0"/>
          <w:marBottom w:val="0"/>
          <w:divBdr>
            <w:top w:val="none" w:sz="0" w:space="0" w:color="auto"/>
            <w:left w:val="none" w:sz="0" w:space="0" w:color="auto"/>
            <w:bottom w:val="none" w:sz="0" w:space="0" w:color="auto"/>
            <w:right w:val="none" w:sz="0" w:space="0" w:color="auto"/>
          </w:divBdr>
        </w:div>
        <w:div w:id="355278585">
          <w:marLeft w:val="640"/>
          <w:marRight w:val="0"/>
          <w:marTop w:val="0"/>
          <w:marBottom w:val="0"/>
          <w:divBdr>
            <w:top w:val="none" w:sz="0" w:space="0" w:color="auto"/>
            <w:left w:val="none" w:sz="0" w:space="0" w:color="auto"/>
            <w:bottom w:val="none" w:sz="0" w:space="0" w:color="auto"/>
            <w:right w:val="none" w:sz="0" w:space="0" w:color="auto"/>
          </w:divBdr>
        </w:div>
        <w:div w:id="1217009765">
          <w:marLeft w:val="640"/>
          <w:marRight w:val="0"/>
          <w:marTop w:val="0"/>
          <w:marBottom w:val="0"/>
          <w:divBdr>
            <w:top w:val="none" w:sz="0" w:space="0" w:color="auto"/>
            <w:left w:val="none" w:sz="0" w:space="0" w:color="auto"/>
            <w:bottom w:val="none" w:sz="0" w:space="0" w:color="auto"/>
            <w:right w:val="none" w:sz="0" w:space="0" w:color="auto"/>
          </w:divBdr>
        </w:div>
        <w:div w:id="1884560797">
          <w:marLeft w:val="640"/>
          <w:marRight w:val="0"/>
          <w:marTop w:val="0"/>
          <w:marBottom w:val="0"/>
          <w:divBdr>
            <w:top w:val="none" w:sz="0" w:space="0" w:color="auto"/>
            <w:left w:val="none" w:sz="0" w:space="0" w:color="auto"/>
            <w:bottom w:val="none" w:sz="0" w:space="0" w:color="auto"/>
            <w:right w:val="none" w:sz="0" w:space="0" w:color="auto"/>
          </w:divBdr>
        </w:div>
        <w:div w:id="733042387">
          <w:marLeft w:val="640"/>
          <w:marRight w:val="0"/>
          <w:marTop w:val="0"/>
          <w:marBottom w:val="0"/>
          <w:divBdr>
            <w:top w:val="none" w:sz="0" w:space="0" w:color="auto"/>
            <w:left w:val="none" w:sz="0" w:space="0" w:color="auto"/>
            <w:bottom w:val="none" w:sz="0" w:space="0" w:color="auto"/>
            <w:right w:val="none" w:sz="0" w:space="0" w:color="auto"/>
          </w:divBdr>
        </w:div>
        <w:div w:id="229200281">
          <w:marLeft w:val="640"/>
          <w:marRight w:val="0"/>
          <w:marTop w:val="0"/>
          <w:marBottom w:val="0"/>
          <w:divBdr>
            <w:top w:val="none" w:sz="0" w:space="0" w:color="auto"/>
            <w:left w:val="none" w:sz="0" w:space="0" w:color="auto"/>
            <w:bottom w:val="none" w:sz="0" w:space="0" w:color="auto"/>
            <w:right w:val="none" w:sz="0" w:space="0" w:color="auto"/>
          </w:divBdr>
        </w:div>
        <w:div w:id="2067944736">
          <w:marLeft w:val="640"/>
          <w:marRight w:val="0"/>
          <w:marTop w:val="0"/>
          <w:marBottom w:val="0"/>
          <w:divBdr>
            <w:top w:val="none" w:sz="0" w:space="0" w:color="auto"/>
            <w:left w:val="none" w:sz="0" w:space="0" w:color="auto"/>
            <w:bottom w:val="none" w:sz="0" w:space="0" w:color="auto"/>
            <w:right w:val="none" w:sz="0" w:space="0" w:color="auto"/>
          </w:divBdr>
        </w:div>
        <w:div w:id="1473133627">
          <w:marLeft w:val="640"/>
          <w:marRight w:val="0"/>
          <w:marTop w:val="0"/>
          <w:marBottom w:val="0"/>
          <w:divBdr>
            <w:top w:val="none" w:sz="0" w:space="0" w:color="auto"/>
            <w:left w:val="none" w:sz="0" w:space="0" w:color="auto"/>
            <w:bottom w:val="none" w:sz="0" w:space="0" w:color="auto"/>
            <w:right w:val="none" w:sz="0" w:space="0" w:color="auto"/>
          </w:divBdr>
        </w:div>
      </w:divsChild>
    </w:div>
    <w:div w:id="869487657">
      <w:bodyDiv w:val="1"/>
      <w:marLeft w:val="0"/>
      <w:marRight w:val="0"/>
      <w:marTop w:val="0"/>
      <w:marBottom w:val="0"/>
      <w:divBdr>
        <w:top w:val="none" w:sz="0" w:space="0" w:color="auto"/>
        <w:left w:val="none" w:sz="0" w:space="0" w:color="auto"/>
        <w:bottom w:val="none" w:sz="0" w:space="0" w:color="auto"/>
        <w:right w:val="none" w:sz="0" w:space="0" w:color="auto"/>
      </w:divBdr>
      <w:divsChild>
        <w:div w:id="109207627">
          <w:marLeft w:val="640"/>
          <w:marRight w:val="0"/>
          <w:marTop w:val="0"/>
          <w:marBottom w:val="0"/>
          <w:divBdr>
            <w:top w:val="none" w:sz="0" w:space="0" w:color="auto"/>
            <w:left w:val="none" w:sz="0" w:space="0" w:color="auto"/>
            <w:bottom w:val="none" w:sz="0" w:space="0" w:color="auto"/>
            <w:right w:val="none" w:sz="0" w:space="0" w:color="auto"/>
          </w:divBdr>
        </w:div>
        <w:div w:id="1377126554">
          <w:marLeft w:val="640"/>
          <w:marRight w:val="0"/>
          <w:marTop w:val="0"/>
          <w:marBottom w:val="0"/>
          <w:divBdr>
            <w:top w:val="none" w:sz="0" w:space="0" w:color="auto"/>
            <w:left w:val="none" w:sz="0" w:space="0" w:color="auto"/>
            <w:bottom w:val="none" w:sz="0" w:space="0" w:color="auto"/>
            <w:right w:val="none" w:sz="0" w:space="0" w:color="auto"/>
          </w:divBdr>
        </w:div>
        <w:div w:id="1560440502">
          <w:marLeft w:val="640"/>
          <w:marRight w:val="0"/>
          <w:marTop w:val="0"/>
          <w:marBottom w:val="0"/>
          <w:divBdr>
            <w:top w:val="none" w:sz="0" w:space="0" w:color="auto"/>
            <w:left w:val="none" w:sz="0" w:space="0" w:color="auto"/>
            <w:bottom w:val="none" w:sz="0" w:space="0" w:color="auto"/>
            <w:right w:val="none" w:sz="0" w:space="0" w:color="auto"/>
          </w:divBdr>
        </w:div>
        <w:div w:id="1394550320">
          <w:marLeft w:val="640"/>
          <w:marRight w:val="0"/>
          <w:marTop w:val="0"/>
          <w:marBottom w:val="0"/>
          <w:divBdr>
            <w:top w:val="none" w:sz="0" w:space="0" w:color="auto"/>
            <w:left w:val="none" w:sz="0" w:space="0" w:color="auto"/>
            <w:bottom w:val="none" w:sz="0" w:space="0" w:color="auto"/>
            <w:right w:val="none" w:sz="0" w:space="0" w:color="auto"/>
          </w:divBdr>
        </w:div>
        <w:div w:id="470637859">
          <w:marLeft w:val="640"/>
          <w:marRight w:val="0"/>
          <w:marTop w:val="0"/>
          <w:marBottom w:val="0"/>
          <w:divBdr>
            <w:top w:val="none" w:sz="0" w:space="0" w:color="auto"/>
            <w:left w:val="none" w:sz="0" w:space="0" w:color="auto"/>
            <w:bottom w:val="none" w:sz="0" w:space="0" w:color="auto"/>
            <w:right w:val="none" w:sz="0" w:space="0" w:color="auto"/>
          </w:divBdr>
        </w:div>
        <w:div w:id="743332478">
          <w:marLeft w:val="640"/>
          <w:marRight w:val="0"/>
          <w:marTop w:val="0"/>
          <w:marBottom w:val="0"/>
          <w:divBdr>
            <w:top w:val="none" w:sz="0" w:space="0" w:color="auto"/>
            <w:left w:val="none" w:sz="0" w:space="0" w:color="auto"/>
            <w:bottom w:val="none" w:sz="0" w:space="0" w:color="auto"/>
            <w:right w:val="none" w:sz="0" w:space="0" w:color="auto"/>
          </w:divBdr>
        </w:div>
        <w:div w:id="944964484">
          <w:marLeft w:val="640"/>
          <w:marRight w:val="0"/>
          <w:marTop w:val="0"/>
          <w:marBottom w:val="0"/>
          <w:divBdr>
            <w:top w:val="none" w:sz="0" w:space="0" w:color="auto"/>
            <w:left w:val="none" w:sz="0" w:space="0" w:color="auto"/>
            <w:bottom w:val="none" w:sz="0" w:space="0" w:color="auto"/>
            <w:right w:val="none" w:sz="0" w:space="0" w:color="auto"/>
          </w:divBdr>
        </w:div>
        <w:div w:id="1830318983">
          <w:marLeft w:val="640"/>
          <w:marRight w:val="0"/>
          <w:marTop w:val="0"/>
          <w:marBottom w:val="0"/>
          <w:divBdr>
            <w:top w:val="none" w:sz="0" w:space="0" w:color="auto"/>
            <w:left w:val="none" w:sz="0" w:space="0" w:color="auto"/>
            <w:bottom w:val="none" w:sz="0" w:space="0" w:color="auto"/>
            <w:right w:val="none" w:sz="0" w:space="0" w:color="auto"/>
          </w:divBdr>
        </w:div>
        <w:div w:id="590165835">
          <w:marLeft w:val="640"/>
          <w:marRight w:val="0"/>
          <w:marTop w:val="0"/>
          <w:marBottom w:val="0"/>
          <w:divBdr>
            <w:top w:val="none" w:sz="0" w:space="0" w:color="auto"/>
            <w:left w:val="none" w:sz="0" w:space="0" w:color="auto"/>
            <w:bottom w:val="none" w:sz="0" w:space="0" w:color="auto"/>
            <w:right w:val="none" w:sz="0" w:space="0" w:color="auto"/>
          </w:divBdr>
        </w:div>
        <w:div w:id="1390106888">
          <w:marLeft w:val="640"/>
          <w:marRight w:val="0"/>
          <w:marTop w:val="0"/>
          <w:marBottom w:val="0"/>
          <w:divBdr>
            <w:top w:val="none" w:sz="0" w:space="0" w:color="auto"/>
            <w:left w:val="none" w:sz="0" w:space="0" w:color="auto"/>
            <w:bottom w:val="none" w:sz="0" w:space="0" w:color="auto"/>
            <w:right w:val="none" w:sz="0" w:space="0" w:color="auto"/>
          </w:divBdr>
        </w:div>
        <w:div w:id="410583799">
          <w:marLeft w:val="640"/>
          <w:marRight w:val="0"/>
          <w:marTop w:val="0"/>
          <w:marBottom w:val="0"/>
          <w:divBdr>
            <w:top w:val="none" w:sz="0" w:space="0" w:color="auto"/>
            <w:left w:val="none" w:sz="0" w:space="0" w:color="auto"/>
            <w:bottom w:val="none" w:sz="0" w:space="0" w:color="auto"/>
            <w:right w:val="none" w:sz="0" w:space="0" w:color="auto"/>
          </w:divBdr>
        </w:div>
        <w:div w:id="1445270643">
          <w:marLeft w:val="640"/>
          <w:marRight w:val="0"/>
          <w:marTop w:val="0"/>
          <w:marBottom w:val="0"/>
          <w:divBdr>
            <w:top w:val="none" w:sz="0" w:space="0" w:color="auto"/>
            <w:left w:val="none" w:sz="0" w:space="0" w:color="auto"/>
            <w:bottom w:val="none" w:sz="0" w:space="0" w:color="auto"/>
            <w:right w:val="none" w:sz="0" w:space="0" w:color="auto"/>
          </w:divBdr>
        </w:div>
        <w:div w:id="210116838">
          <w:marLeft w:val="640"/>
          <w:marRight w:val="0"/>
          <w:marTop w:val="0"/>
          <w:marBottom w:val="0"/>
          <w:divBdr>
            <w:top w:val="none" w:sz="0" w:space="0" w:color="auto"/>
            <w:left w:val="none" w:sz="0" w:space="0" w:color="auto"/>
            <w:bottom w:val="none" w:sz="0" w:space="0" w:color="auto"/>
            <w:right w:val="none" w:sz="0" w:space="0" w:color="auto"/>
          </w:divBdr>
        </w:div>
        <w:div w:id="691538542">
          <w:marLeft w:val="640"/>
          <w:marRight w:val="0"/>
          <w:marTop w:val="0"/>
          <w:marBottom w:val="0"/>
          <w:divBdr>
            <w:top w:val="none" w:sz="0" w:space="0" w:color="auto"/>
            <w:left w:val="none" w:sz="0" w:space="0" w:color="auto"/>
            <w:bottom w:val="none" w:sz="0" w:space="0" w:color="auto"/>
            <w:right w:val="none" w:sz="0" w:space="0" w:color="auto"/>
          </w:divBdr>
        </w:div>
        <w:div w:id="775251721">
          <w:marLeft w:val="640"/>
          <w:marRight w:val="0"/>
          <w:marTop w:val="0"/>
          <w:marBottom w:val="0"/>
          <w:divBdr>
            <w:top w:val="none" w:sz="0" w:space="0" w:color="auto"/>
            <w:left w:val="none" w:sz="0" w:space="0" w:color="auto"/>
            <w:bottom w:val="none" w:sz="0" w:space="0" w:color="auto"/>
            <w:right w:val="none" w:sz="0" w:space="0" w:color="auto"/>
          </w:divBdr>
        </w:div>
        <w:div w:id="1639920796">
          <w:marLeft w:val="640"/>
          <w:marRight w:val="0"/>
          <w:marTop w:val="0"/>
          <w:marBottom w:val="0"/>
          <w:divBdr>
            <w:top w:val="none" w:sz="0" w:space="0" w:color="auto"/>
            <w:left w:val="none" w:sz="0" w:space="0" w:color="auto"/>
            <w:bottom w:val="none" w:sz="0" w:space="0" w:color="auto"/>
            <w:right w:val="none" w:sz="0" w:space="0" w:color="auto"/>
          </w:divBdr>
        </w:div>
        <w:div w:id="1456368088">
          <w:marLeft w:val="640"/>
          <w:marRight w:val="0"/>
          <w:marTop w:val="0"/>
          <w:marBottom w:val="0"/>
          <w:divBdr>
            <w:top w:val="none" w:sz="0" w:space="0" w:color="auto"/>
            <w:left w:val="none" w:sz="0" w:space="0" w:color="auto"/>
            <w:bottom w:val="none" w:sz="0" w:space="0" w:color="auto"/>
            <w:right w:val="none" w:sz="0" w:space="0" w:color="auto"/>
          </w:divBdr>
        </w:div>
        <w:div w:id="713189715">
          <w:marLeft w:val="640"/>
          <w:marRight w:val="0"/>
          <w:marTop w:val="0"/>
          <w:marBottom w:val="0"/>
          <w:divBdr>
            <w:top w:val="none" w:sz="0" w:space="0" w:color="auto"/>
            <w:left w:val="none" w:sz="0" w:space="0" w:color="auto"/>
            <w:bottom w:val="none" w:sz="0" w:space="0" w:color="auto"/>
            <w:right w:val="none" w:sz="0" w:space="0" w:color="auto"/>
          </w:divBdr>
        </w:div>
        <w:div w:id="819157084">
          <w:marLeft w:val="640"/>
          <w:marRight w:val="0"/>
          <w:marTop w:val="0"/>
          <w:marBottom w:val="0"/>
          <w:divBdr>
            <w:top w:val="none" w:sz="0" w:space="0" w:color="auto"/>
            <w:left w:val="none" w:sz="0" w:space="0" w:color="auto"/>
            <w:bottom w:val="none" w:sz="0" w:space="0" w:color="auto"/>
            <w:right w:val="none" w:sz="0" w:space="0" w:color="auto"/>
          </w:divBdr>
        </w:div>
        <w:div w:id="1603218204">
          <w:marLeft w:val="640"/>
          <w:marRight w:val="0"/>
          <w:marTop w:val="0"/>
          <w:marBottom w:val="0"/>
          <w:divBdr>
            <w:top w:val="none" w:sz="0" w:space="0" w:color="auto"/>
            <w:left w:val="none" w:sz="0" w:space="0" w:color="auto"/>
            <w:bottom w:val="none" w:sz="0" w:space="0" w:color="auto"/>
            <w:right w:val="none" w:sz="0" w:space="0" w:color="auto"/>
          </w:divBdr>
        </w:div>
        <w:div w:id="1446848853">
          <w:marLeft w:val="640"/>
          <w:marRight w:val="0"/>
          <w:marTop w:val="0"/>
          <w:marBottom w:val="0"/>
          <w:divBdr>
            <w:top w:val="none" w:sz="0" w:space="0" w:color="auto"/>
            <w:left w:val="none" w:sz="0" w:space="0" w:color="auto"/>
            <w:bottom w:val="none" w:sz="0" w:space="0" w:color="auto"/>
            <w:right w:val="none" w:sz="0" w:space="0" w:color="auto"/>
          </w:divBdr>
        </w:div>
        <w:div w:id="1041200733">
          <w:marLeft w:val="640"/>
          <w:marRight w:val="0"/>
          <w:marTop w:val="0"/>
          <w:marBottom w:val="0"/>
          <w:divBdr>
            <w:top w:val="none" w:sz="0" w:space="0" w:color="auto"/>
            <w:left w:val="none" w:sz="0" w:space="0" w:color="auto"/>
            <w:bottom w:val="none" w:sz="0" w:space="0" w:color="auto"/>
            <w:right w:val="none" w:sz="0" w:space="0" w:color="auto"/>
          </w:divBdr>
        </w:div>
        <w:div w:id="1801680256">
          <w:marLeft w:val="640"/>
          <w:marRight w:val="0"/>
          <w:marTop w:val="0"/>
          <w:marBottom w:val="0"/>
          <w:divBdr>
            <w:top w:val="none" w:sz="0" w:space="0" w:color="auto"/>
            <w:left w:val="none" w:sz="0" w:space="0" w:color="auto"/>
            <w:bottom w:val="none" w:sz="0" w:space="0" w:color="auto"/>
            <w:right w:val="none" w:sz="0" w:space="0" w:color="auto"/>
          </w:divBdr>
        </w:div>
        <w:div w:id="1798833270">
          <w:marLeft w:val="640"/>
          <w:marRight w:val="0"/>
          <w:marTop w:val="0"/>
          <w:marBottom w:val="0"/>
          <w:divBdr>
            <w:top w:val="none" w:sz="0" w:space="0" w:color="auto"/>
            <w:left w:val="none" w:sz="0" w:space="0" w:color="auto"/>
            <w:bottom w:val="none" w:sz="0" w:space="0" w:color="auto"/>
            <w:right w:val="none" w:sz="0" w:space="0" w:color="auto"/>
          </w:divBdr>
        </w:div>
        <w:div w:id="653795193">
          <w:marLeft w:val="640"/>
          <w:marRight w:val="0"/>
          <w:marTop w:val="0"/>
          <w:marBottom w:val="0"/>
          <w:divBdr>
            <w:top w:val="none" w:sz="0" w:space="0" w:color="auto"/>
            <w:left w:val="none" w:sz="0" w:space="0" w:color="auto"/>
            <w:bottom w:val="none" w:sz="0" w:space="0" w:color="auto"/>
            <w:right w:val="none" w:sz="0" w:space="0" w:color="auto"/>
          </w:divBdr>
        </w:div>
        <w:div w:id="1684668685">
          <w:marLeft w:val="640"/>
          <w:marRight w:val="0"/>
          <w:marTop w:val="0"/>
          <w:marBottom w:val="0"/>
          <w:divBdr>
            <w:top w:val="none" w:sz="0" w:space="0" w:color="auto"/>
            <w:left w:val="none" w:sz="0" w:space="0" w:color="auto"/>
            <w:bottom w:val="none" w:sz="0" w:space="0" w:color="auto"/>
            <w:right w:val="none" w:sz="0" w:space="0" w:color="auto"/>
          </w:divBdr>
        </w:div>
        <w:div w:id="1570649363">
          <w:marLeft w:val="640"/>
          <w:marRight w:val="0"/>
          <w:marTop w:val="0"/>
          <w:marBottom w:val="0"/>
          <w:divBdr>
            <w:top w:val="none" w:sz="0" w:space="0" w:color="auto"/>
            <w:left w:val="none" w:sz="0" w:space="0" w:color="auto"/>
            <w:bottom w:val="none" w:sz="0" w:space="0" w:color="auto"/>
            <w:right w:val="none" w:sz="0" w:space="0" w:color="auto"/>
          </w:divBdr>
        </w:div>
        <w:div w:id="671034907">
          <w:marLeft w:val="640"/>
          <w:marRight w:val="0"/>
          <w:marTop w:val="0"/>
          <w:marBottom w:val="0"/>
          <w:divBdr>
            <w:top w:val="none" w:sz="0" w:space="0" w:color="auto"/>
            <w:left w:val="none" w:sz="0" w:space="0" w:color="auto"/>
            <w:bottom w:val="none" w:sz="0" w:space="0" w:color="auto"/>
            <w:right w:val="none" w:sz="0" w:space="0" w:color="auto"/>
          </w:divBdr>
        </w:div>
        <w:div w:id="1326857516">
          <w:marLeft w:val="640"/>
          <w:marRight w:val="0"/>
          <w:marTop w:val="0"/>
          <w:marBottom w:val="0"/>
          <w:divBdr>
            <w:top w:val="none" w:sz="0" w:space="0" w:color="auto"/>
            <w:left w:val="none" w:sz="0" w:space="0" w:color="auto"/>
            <w:bottom w:val="none" w:sz="0" w:space="0" w:color="auto"/>
            <w:right w:val="none" w:sz="0" w:space="0" w:color="auto"/>
          </w:divBdr>
        </w:div>
        <w:div w:id="1394040861">
          <w:marLeft w:val="640"/>
          <w:marRight w:val="0"/>
          <w:marTop w:val="0"/>
          <w:marBottom w:val="0"/>
          <w:divBdr>
            <w:top w:val="none" w:sz="0" w:space="0" w:color="auto"/>
            <w:left w:val="none" w:sz="0" w:space="0" w:color="auto"/>
            <w:bottom w:val="none" w:sz="0" w:space="0" w:color="auto"/>
            <w:right w:val="none" w:sz="0" w:space="0" w:color="auto"/>
          </w:divBdr>
        </w:div>
        <w:div w:id="1274023044">
          <w:marLeft w:val="640"/>
          <w:marRight w:val="0"/>
          <w:marTop w:val="0"/>
          <w:marBottom w:val="0"/>
          <w:divBdr>
            <w:top w:val="none" w:sz="0" w:space="0" w:color="auto"/>
            <w:left w:val="none" w:sz="0" w:space="0" w:color="auto"/>
            <w:bottom w:val="none" w:sz="0" w:space="0" w:color="auto"/>
            <w:right w:val="none" w:sz="0" w:space="0" w:color="auto"/>
          </w:divBdr>
        </w:div>
        <w:div w:id="941061754">
          <w:marLeft w:val="640"/>
          <w:marRight w:val="0"/>
          <w:marTop w:val="0"/>
          <w:marBottom w:val="0"/>
          <w:divBdr>
            <w:top w:val="none" w:sz="0" w:space="0" w:color="auto"/>
            <w:left w:val="none" w:sz="0" w:space="0" w:color="auto"/>
            <w:bottom w:val="none" w:sz="0" w:space="0" w:color="auto"/>
            <w:right w:val="none" w:sz="0" w:space="0" w:color="auto"/>
          </w:divBdr>
        </w:div>
        <w:div w:id="1084842017">
          <w:marLeft w:val="640"/>
          <w:marRight w:val="0"/>
          <w:marTop w:val="0"/>
          <w:marBottom w:val="0"/>
          <w:divBdr>
            <w:top w:val="none" w:sz="0" w:space="0" w:color="auto"/>
            <w:left w:val="none" w:sz="0" w:space="0" w:color="auto"/>
            <w:bottom w:val="none" w:sz="0" w:space="0" w:color="auto"/>
            <w:right w:val="none" w:sz="0" w:space="0" w:color="auto"/>
          </w:divBdr>
        </w:div>
        <w:div w:id="2076269862">
          <w:marLeft w:val="640"/>
          <w:marRight w:val="0"/>
          <w:marTop w:val="0"/>
          <w:marBottom w:val="0"/>
          <w:divBdr>
            <w:top w:val="none" w:sz="0" w:space="0" w:color="auto"/>
            <w:left w:val="none" w:sz="0" w:space="0" w:color="auto"/>
            <w:bottom w:val="none" w:sz="0" w:space="0" w:color="auto"/>
            <w:right w:val="none" w:sz="0" w:space="0" w:color="auto"/>
          </w:divBdr>
        </w:div>
        <w:div w:id="791094423">
          <w:marLeft w:val="640"/>
          <w:marRight w:val="0"/>
          <w:marTop w:val="0"/>
          <w:marBottom w:val="0"/>
          <w:divBdr>
            <w:top w:val="none" w:sz="0" w:space="0" w:color="auto"/>
            <w:left w:val="none" w:sz="0" w:space="0" w:color="auto"/>
            <w:bottom w:val="none" w:sz="0" w:space="0" w:color="auto"/>
            <w:right w:val="none" w:sz="0" w:space="0" w:color="auto"/>
          </w:divBdr>
        </w:div>
        <w:div w:id="1308897101">
          <w:marLeft w:val="640"/>
          <w:marRight w:val="0"/>
          <w:marTop w:val="0"/>
          <w:marBottom w:val="0"/>
          <w:divBdr>
            <w:top w:val="none" w:sz="0" w:space="0" w:color="auto"/>
            <w:left w:val="none" w:sz="0" w:space="0" w:color="auto"/>
            <w:bottom w:val="none" w:sz="0" w:space="0" w:color="auto"/>
            <w:right w:val="none" w:sz="0" w:space="0" w:color="auto"/>
          </w:divBdr>
        </w:div>
        <w:div w:id="1158108773">
          <w:marLeft w:val="640"/>
          <w:marRight w:val="0"/>
          <w:marTop w:val="0"/>
          <w:marBottom w:val="0"/>
          <w:divBdr>
            <w:top w:val="none" w:sz="0" w:space="0" w:color="auto"/>
            <w:left w:val="none" w:sz="0" w:space="0" w:color="auto"/>
            <w:bottom w:val="none" w:sz="0" w:space="0" w:color="auto"/>
            <w:right w:val="none" w:sz="0" w:space="0" w:color="auto"/>
          </w:divBdr>
        </w:div>
        <w:div w:id="46799988">
          <w:marLeft w:val="640"/>
          <w:marRight w:val="0"/>
          <w:marTop w:val="0"/>
          <w:marBottom w:val="0"/>
          <w:divBdr>
            <w:top w:val="none" w:sz="0" w:space="0" w:color="auto"/>
            <w:left w:val="none" w:sz="0" w:space="0" w:color="auto"/>
            <w:bottom w:val="none" w:sz="0" w:space="0" w:color="auto"/>
            <w:right w:val="none" w:sz="0" w:space="0" w:color="auto"/>
          </w:divBdr>
        </w:div>
        <w:div w:id="257640094">
          <w:marLeft w:val="640"/>
          <w:marRight w:val="0"/>
          <w:marTop w:val="0"/>
          <w:marBottom w:val="0"/>
          <w:divBdr>
            <w:top w:val="none" w:sz="0" w:space="0" w:color="auto"/>
            <w:left w:val="none" w:sz="0" w:space="0" w:color="auto"/>
            <w:bottom w:val="none" w:sz="0" w:space="0" w:color="auto"/>
            <w:right w:val="none" w:sz="0" w:space="0" w:color="auto"/>
          </w:divBdr>
        </w:div>
        <w:div w:id="732049815">
          <w:marLeft w:val="640"/>
          <w:marRight w:val="0"/>
          <w:marTop w:val="0"/>
          <w:marBottom w:val="0"/>
          <w:divBdr>
            <w:top w:val="none" w:sz="0" w:space="0" w:color="auto"/>
            <w:left w:val="none" w:sz="0" w:space="0" w:color="auto"/>
            <w:bottom w:val="none" w:sz="0" w:space="0" w:color="auto"/>
            <w:right w:val="none" w:sz="0" w:space="0" w:color="auto"/>
          </w:divBdr>
        </w:div>
        <w:div w:id="39015106">
          <w:marLeft w:val="640"/>
          <w:marRight w:val="0"/>
          <w:marTop w:val="0"/>
          <w:marBottom w:val="0"/>
          <w:divBdr>
            <w:top w:val="none" w:sz="0" w:space="0" w:color="auto"/>
            <w:left w:val="none" w:sz="0" w:space="0" w:color="auto"/>
            <w:bottom w:val="none" w:sz="0" w:space="0" w:color="auto"/>
            <w:right w:val="none" w:sz="0" w:space="0" w:color="auto"/>
          </w:divBdr>
        </w:div>
        <w:div w:id="2121215362">
          <w:marLeft w:val="640"/>
          <w:marRight w:val="0"/>
          <w:marTop w:val="0"/>
          <w:marBottom w:val="0"/>
          <w:divBdr>
            <w:top w:val="none" w:sz="0" w:space="0" w:color="auto"/>
            <w:left w:val="none" w:sz="0" w:space="0" w:color="auto"/>
            <w:bottom w:val="none" w:sz="0" w:space="0" w:color="auto"/>
            <w:right w:val="none" w:sz="0" w:space="0" w:color="auto"/>
          </w:divBdr>
        </w:div>
        <w:div w:id="1784767624">
          <w:marLeft w:val="640"/>
          <w:marRight w:val="0"/>
          <w:marTop w:val="0"/>
          <w:marBottom w:val="0"/>
          <w:divBdr>
            <w:top w:val="none" w:sz="0" w:space="0" w:color="auto"/>
            <w:left w:val="none" w:sz="0" w:space="0" w:color="auto"/>
            <w:bottom w:val="none" w:sz="0" w:space="0" w:color="auto"/>
            <w:right w:val="none" w:sz="0" w:space="0" w:color="auto"/>
          </w:divBdr>
        </w:div>
        <w:div w:id="1807120843">
          <w:marLeft w:val="640"/>
          <w:marRight w:val="0"/>
          <w:marTop w:val="0"/>
          <w:marBottom w:val="0"/>
          <w:divBdr>
            <w:top w:val="none" w:sz="0" w:space="0" w:color="auto"/>
            <w:left w:val="none" w:sz="0" w:space="0" w:color="auto"/>
            <w:bottom w:val="none" w:sz="0" w:space="0" w:color="auto"/>
            <w:right w:val="none" w:sz="0" w:space="0" w:color="auto"/>
          </w:divBdr>
        </w:div>
        <w:div w:id="2077510803">
          <w:marLeft w:val="640"/>
          <w:marRight w:val="0"/>
          <w:marTop w:val="0"/>
          <w:marBottom w:val="0"/>
          <w:divBdr>
            <w:top w:val="none" w:sz="0" w:space="0" w:color="auto"/>
            <w:left w:val="none" w:sz="0" w:space="0" w:color="auto"/>
            <w:bottom w:val="none" w:sz="0" w:space="0" w:color="auto"/>
            <w:right w:val="none" w:sz="0" w:space="0" w:color="auto"/>
          </w:divBdr>
        </w:div>
        <w:div w:id="1072191101">
          <w:marLeft w:val="640"/>
          <w:marRight w:val="0"/>
          <w:marTop w:val="0"/>
          <w:marBottom w:val="0"/>
          <w:divBdr>
            <w:top w:val="none" w:sz="0" w:space="0" w:color="auto"/>
            <w:left w:val="none" w:sz="0" w:space="0" w:color="auto"/>
            <w:bottom w:val="none" w:sz="0" w:space="0" w:color="auto"/>
            <w:right w:val="none" w:sz="0" w:space="0" w:color="auto"/>
          </w:divBdr>
        </w:div>
        <w:div w:id="752360466">
          <w:marLeft w:val="640"/>
          <w:marRight w:val="0"/>
          <w:marTop w:val="0"/>
          <w:marBottom w:val="0"/>
          <w:divBdr>
            <w:top w:val="none" w:sz="0" w:space="0" w:color="auto"/>
            <w:left w:val="none" w:sz="0" w:space="0" w:color="auto"/>
            <w:bottom w:val="none" w:sz="0" w:space="0" w:color="auto"/>
            <w:right w:val="none" w:sz="0" w:space="0" w:color="auto"/>
          </w:divBdr>
        </w:div>
        <w:div w:id="2017802272">
          <w:marLeft w:val="640"/>
          <w:marRight w:val="0"/>
          <w:marTop w:val="0"/>
          <w:marBottom w:val="0"/>
          <w:divBdr>
            <w:top w:val="none" w:sz="0" w:space="0" w:color="auto"/>
            <w:left w:val="none" w:sz="0" w:space="0" w:color="auto"/>
            <w:bottom w:val="none" w:sz="0" w:space="0" w:color="auto"/>
            <w:right w:val="none" w:sz="0" w:space="0" w:color="auto"/>
          </w:divBdr>
        </w:div>
        <w:div w:id="1327784476">
          <w:marLeft w:val="640"/>
          <w:marRight w:val="0"/>
          <w:marTop w:val="0"/>
          <w:marBottom w:val="0"/>
          <w:divBdr>
            <w:top w:val="none" w:sz="0" w:space="0" w:color="auto"/>
            <w:left w:val="none" w:sz="0" w:space="0" w:color="auto"/>
            <w:bottom w:val="none" w:sz="0" w:space="0" w:color="auto"/>
            <w:right w:val="none" w:sz="0" w:space="0" w:color="auto"/>
          </w:divBdr>
        </w:div>
        <w:div w:id="2007777551">
          <w:marLeft w:val="640"/>
          <w:marRight w:val="0"/>
          <w:marTop w:val="0"/>
          <w:marBottom w:val="0"/>
          <w:divBdr>
            <w:top w:val="none" w:sz="0" w:space="0" w:color="auto"/>
            <w:left w:val="none" w:sz="0" w:space="0" w:color="auto"/>
            <w:bottom w:val="none" w:sz="0" w:space="0" w:color="auto"/>
            <w:right w:val="none" w:sz="0" w:space="0" w:color="auto"/>
          </w:divBdr>
        </w:div>
        <w:div w:id="1717393957">
          <w:marLeft w:val="640"/>
          <w:marRight w:val="0"/>
          <w:marTop w:val="0"/>
          <w:marBottom w:val="0"/>
          <w:divBdr>
            <w:top w:val="none" w:sz="0" w:space="0" w:color="auto"/>
            <w:left w:val="none" w:sz="0" w:space="0" w:color="auto"/>
            <w:bottom w:val="none" w:sz="0" w:space="0" w:color="auto"/>
            <w:right w:val="none" w:sz="0" w:space="0" w:color="auto"/>
          </w:divBdr>
        </w:div>
        <w:div w:id="1559247990">
          <w:marLeft w:val="640"/>
          <w:marRight w:val="0"/>
          <w:marTop w:val="0"/>
          <w:marBottom w:val="0"/>
          <w:divBdr>
            <w:top w:val="none" w:sz="0" w:space="0" w:color="auto"/>
            <w:left w:val="none" w:sz="0" w:space="0" w:color="auto"/>
            <w:bottom w:val="none" w:sz="0" w:space="0" w:color="auto"/>
            <w:right w:val="none" w:sz="0" w:space="0" w:color="auto"/>
          </w:divBdr>
        </w:div>
        <w:div w:id="290980884">
          <w:marLeft w:val="640"/>
          <w:marRight w:val="0"/>
          <w:marTop w:val="0"/>
          <w:marBottom w:val="0"/>
          <w:divBdr>
            <w:top w:val="none" w:sz="0" w:space="0" w:color="auto"/>
            <w:left w:val="none" w:sz="0" w:space="0" w:color="auto"/>
            <w:bottom w:val="none" w:sz="0" w:space="0" w:color="auto"/>
            <w:right w:val="none" w:sz="0" w:space="0" w:color="auto"/>
          </w:divBdr>
        </w:div>
        <w:div w:id="1879779522">
          <w:marLeft w:val="640"/>
          <w:marRight w:val="0"/>
          <w:marTop w:val="0"/>
          <w:marBottom w:val="0"/>
          <w:divBdr>
            <w:top w:val="none" w:sz="0" w:space="0" w:color="auto"/>
            <w:left w:val="none" w:sz="0" w:space="0" w:color="auto"/>
            <w:bottom w:val="none" w:sz="0" w:space="0" w:color="auto"/>
            <w:right w:val="none" w:sz="0" w:space="0" w:color="auto"/>
          </w:divBdr>
        </w:div>
        <w:div w:id="460465777">
          <w:marLeft w:val="640"/>
          <w:marRight w:val="0"/>
          <w:marTop w:val="0"/>
          <w:marBottom w:val="0"/>
          <w:divBdr>
            <w:top w:val="none" w:sz="0" w:space="0" w:color="auto"/>
            <w:left w:val="none" w:sz="0" w:space="0" w:color="auto"/>
            <w:bottom w:val="none" w:sz="0" w:space="0" w:color="auto"/>
            <w:right w:val="none" w:sz="0" w:space="0" w:color="auto"/>
          </w:divBdr>
        </w:div>
        <w:div w:id="1368677912">
          <w:marLeft w:val="640"/>
          <w:marRight w:val="0"/>
          <w:marTop w:val="0"/>
          <w:marBottom w:val="0"/>
          <w:divBdr>
            <w:top w:val="none" w:sz="0" w:space="0" w:color="auto"/>
            <w:left w:val="none" w:sz="0" w:space="0" w:color="auto"/>
            <w:bottom w:val="none" w:sz="0" w:space="0" w:color="auto"/>
            <w:right w:val="none" w:sz="0" w:space="0" w:color="auto"/>
          </w:divBdr>
        </w:div>
        <w:div w:id="1803957049">
          <w:marLeft w:val="640"/>
          <w:marRight w:val="0"/>
          <w:marTop w:val="0"/>
          <w:marBottom w:val="0"/>
          <w:divBdr>
            <w:top w:val="none" w:sz="0" w:space="0" w:color="auto"/>
            <w:left w:val="none" w:sz="0" w:space="0" w:color="auto"/>
            <w:bottom w:val="none" w:sz="0" w:space="0" w:color="auto"/>
            <w:right w:val="none" w:sz="0" w:space="0" w:color="auto"/>
          </w:divBdr>
        </w:div>
        <w:div w:id="958268918">
          <w:marLeft w:val="640"/>
          <w:marRight w:val="0"/>
          <w:marTop w:val="0"/>
          <w:marBottom w:val="0"/>
          <w:divBdr>
            <w:top w:val="none" w:sz="0" w:space="0" w:color="auto"/>
            <w:left w:val="none" w:sz="0" w:space="0" w:color="auto"/>
            <w:bottom w:val="none" w:sz="0" w:space="0" w:color="auto"/>
            <w:right w:val="none" w:sz="0" w:space="0" w:color="auto"/>
          </w:divBdr>
        </w:div>
        <w:div w:id="967011695">
          <w:marLeft w:val="640"/>
          <w:marRight w:val="0"/>
          <w:marTop w:val="0"/>
          <w:marBottom w:val="0"/>
          <w:divBdr>
            <w:top w:val="none" w:sz="0" w:space="0" w:color="auto"/>
            <w:left w:val="none" w:sz="0" w:space="0" w:color="auto"/>
            <w:bottom w:val="none" w:sz="0" w:space="0" w:color="auto"/>
            <w:right w:val="none" w:sz="0" w:space="0" w:color="auto"/>
          </w:divBdr>
        </w:div>
        <w:div w:id="1910379306">
          <w:marLeft w:val="640"/>
          <w:marRight w:val="0"/>
          <w:marTop w:val="0"/>
          <w:marBottom w:val="0"/>
          <w:divBdr>
            <w:top w:val="none" w:sz="0" w:space="0" w:color="auto"/>
            <w:left w:val="none" w:sz="0" w:space="0" w:color="auto"/>
            <w:bottom w:val="none" w:sz="0" w:space="0" w:color="auto"/>
            <w:right w:val="none" w:sz="0" w:space="0" w:color="auto"/>
          </w:divBdr>
        </w:div>
        <w:div w:id="864254274">
          <w:marLeft w:val="640"/>
          <w:marRight w:val="0"/>
          <w:marTop w:val="0"/>
          <w:marBottom w:val="0"/>
          <w:divBdr>
            <w:top w:val="none" w:sz="0" w:space="0" w:color="auto"/>
            <w:left w:val="none" w:sz="0" w:space="0" w:color="auto"/>
            <w:bottom w:val="none" w:sz="0" w:space="0" w:color="auto"/>
            <w:right w:val="none" w:sz="0" w:space="0" w:color="auto"/>
          </w:divBdr>
        </w:div>
        <w:div w:id="232594212">
          <w:marLeft w:val="640"/>
          <w:marRight w:val="0"/>
          <w:marTop w:val="0"/>
          <w:marBottom w:val="0"/>
          <w:divBdr>
            <w:top w:val="none" w:sz="0" w:space="0" w:color="auto"/>
            <w:left w:val="none" w:sz="0" w:space="0" w:color="auto"/>
            <w:bottom w:val="none" w:sz="0" w:space="0" w:color="auto"/>
            <w:right w:val="none" w:sz="0" w:space="0" w:color="auto"/>
          </w:divBdr>
        </w:div>
        <w:div w:id="1195121733">
          <w:marLeft w:val="640"/>
          <w:marRight w:val="0"/>
          <w:marTop w:val="0"/>
          <w:marBottom w:val="0"/>
          <w:divBdr>
            <w:top w:val="none" w:sz="0" w:space="0" w:color="auto"/>
            <w:left w:val="none" w:sz="0" w:space="0" w:color="auto"/>
            <w:bottom w:val="none" w:sz="0" w:space="0" w:color="auto"/>
            <w:right w:val="none" w:sz="0" w:space="0" w:color="auto"/>
          </w:divBdr>
        </w:div>
        <w:div w:id="624894951">
          <w:marLeft w:val="640"/>
          <w:marRight w:val="0"/>
          <w:marTop w:val="0"/>
          <w:marBottom w:val="0"/>
          <w:divBdr>
            <w:top w:val="none" w:sz="0" w:space="0" w:color="auto"/>
            <w:left w:val="none" w:sz="0" w:space="0" w:color="auto"/>
            <w:bottom w:val="none" w:sz="0" w:space="0" w:color="auto"/>
            <w:right w:val="none" w:sz="0" w:space="0" w:color="auto"/>
          </w:divBdr>
        </w:div>
        <w:div w:id="1584607367">
          <w:marLeft w:val="640"/>
          <w:marRight w:val="0"/>
          <w:marTop w:val="0"/>
          <w:marBottom w:val="0"/>
          <w:divBdr>
            <w:top w:val="none" w:sz="0" w:space="0" w:color="auto"/>
            <w:left w:val="none" w:sz="0" w:space="0" w:color="auto"/>
            <w:bottom w:val="none" w:sz="0" w:space="0" w:color="auto"/>
            <w:right w:val="none" w:sz="0" w:space="0" w:color="auto"/>
          </w:divBdr>
        </w:div>
        <w:div w:id="1015616764">
          <w:marLeft w:val="640"/>
          <w:marRight w:val="0"/>
          <w:marTop w:val="0"/>
          <w:marBottom w:val="0"/>
          <w:divBdr>
            <w:top w:val="none" w:sz="0" w:space="0" w:color="auto"/>
            <w:left w:val="none" w:sz="0" w:space="0" w:color="auto"/>
            <w:bottom w:val="none" w:sz="0" w:space="0" w:color="auto"/>
            <w:right w:val="none" w:sz="0" w:space="0" w:color="auto"/>
          </w:divBdr>
        </w:div>
        <w:div w:id="278878608">
          <w:marLeft w:val="640"/>
          <w:marRight w:val="0"/>
          <w:marTop w:val="0"/>
          <w:marBottom w:val="0"/>
          <w:divBdr>
            <w:top w:val="none" w:sz="0" w:space="0" w:color="auto"/>
            <w:left w:val="none" w:sz="0" w:space="0" w:color="auto"/>
            <w:bottom w:val="none" w:sz="0" w:space="0" w:color="auto"/>
            <w:right w:val="none" w:sz="0" w:space="0" w:color="auto"/>
          </w:divBdr>
        </w:div>
        <w:div w:id="275793188">
          <w:marLeft w:val="640"/>
          <w:marRight w:val="0"/>
          <w:marTop w:val="0"/>
          <w:marBottom w:val="0"/>
          <w:divBdr>
            <w:top w:val="none" w:sz="0" w:space="0" w:color="auto"/>
            <w:left w:val="none" w:sz="0" w:space="0" w:color="auto"/>
            <w:bottom w:val="none" w:sz="0" w:space="0" w:color="auto"/>
            <w:right w:val="none" w:sz="0" w:space="0" w:color="auto"/>
          </w:divBdr>
        </w:div>
        <w:div w:id="546987190">
          <w:marLeft w:val="640"/>
          <w:marRight w:val="0"/>
          <w:marTop w:val="0"/>
          <w:marBottom w:val="0"/>
          <w:divBdr>
            <w:top w:val="none" w:sz="0" w:space="0" w:color="auto"/>
            <w:left w:val="none" w:sz="0" w:space="0" w:color="auto"/>
            <w:bottom w:val="none" w:sz="0" w:space="0" w:color="auto"/>
            <w:right w:val="none" w:sz="0" w:space="0" w:color="auto"/>
          </w:divBdr>
        </w:div>
        <w:div w:id="1747259943">
          <w:marLeft w:val="640"/>
          <w:marRight w:val="0"/>
          <w:marTop w:val="0"/>
          <w:marBottom w:val="0"/>
          <w:divBdr>
            <w:top w:val="none" w:sz="0" w:space="0" w:color="auto"/>
            <w:left w:val="none" w:sz="0" w:space="0" w:color="auto"/>
            <w:bottom w:val="none" w:sz="0" w:space="0" w:color="auto"/>
            <w:right w:val="none" w:sz="0" w:space="0" w:color="auto"/>
          </w:divBdr>
        </w:div>
        <w:div w:id="1720977291">
          <w:marLeft w:val="640"/>
          <w:marRight w:val="0"/>
          <w:marTop w:val="0"/>
          <w:marBottom w:val="0"/>
          <w:divBdr>
            <w:top w:val="none" w:sz="0" w:space="0" w:color="auto"/>
            <w:left w:val="none" w:sz="0" w:space="0" w:color="auto"/>
            <w:bottom w:val="none" w:sz="0" w:space="0" w:color="auto"/>
            <w:right w:val="none" w:sz="0" w:space="0" w:color="auto"/>
          </w:divBdr>
        </w:div>
        <w:div w:id="1518304034">
          <w:marLeft w:val="640"/>
          <w:marRight w:val="0"/>
          <w:marTop w:val="0"/>
          <w:marBottom w:val="0"/>
          <w:divBdr>
            <w:top w:val="none" w:sz="0" w:space="0" w:color="auto"/>
            <w:left w:val="none" w:sz="0" w:space="0" w:color="auto"/>
            <w:bottom w:val="none" w:sz="0" w:space="0" w:color="auto"/>
            <w:right w:val="none" w:sz="0" w:space="0" w:color="auto"/>
          </w:divBdr>
        </w:div>
        <w:div w:id="1858231455">
          <w:marLeft w:val="640"/>
          <w:marRight w:val="0"/>
          <w:marTop w:val="0"/>
          <w:marBottom w:val="0"/>
          <w:divBdr>
            <w:top w:val="none" w:sz="0" w:space="0" w:color="auto"/>
            <w:left w:val="none" w:sz="0" w:space="0" w:color="auto"/>
            <w:bottom w:val="none" w:sz="0" w:space="0" w:color="auto"/>
            <w:right w:val="none" w:sz="0" w:space="0" w:color="auto"/>
          </w:divBdr>
        </w:div>
        <w:div w:id="1585332611">
          <w:marLeft w:val="640"/>
          <w:marRight w:val="0"/>
          <w:marTop w:val="0"/>
          <w:marBottom w:val="0"/>
          <w:divBdr>
            <w:top w:val="none" w:sz="0" w:space="0" w:color="auto"/>
            <w:left w:val="none" w:sz="0" w:space="0" w:color="auto"/>
            <w:bottom w:val="none" w:sz="0" w:space="0" w:color="auto"/>
            <w:right w:val="none" w:sz="0" w:space="0" w:color="auto"/>
          </w:divBdr>
        </w:div>
        <w:div w:id="1725639056">
          <w:marLeft w:val="640"/>
          <w:marRight w:val="0"/>
          <w:marTop w:val="0"/>
          <w:marBottom w:val="0"/>
          <w:divBdr>
            <w:top w:val="none" w:sz="0" w:space="0" w:color="auto"/>
            <w:left w:val="none" w:sz="0" w:space="0" w:color="auto"/>
            <w:bottom w:val="none" w:sz="0" w:space="0" w:color="auto"/>
            <w:right w:val="none" w:sz="0" w:space="0" w:color="auto"/>
          </w:divBdr>
        </w:div>
        <w:div w:id="475613713">
          <w:marLeft w:val="640"/>
          <w:marRight w:val="0"/>
          <w:marTop w:val="0"/>
          <w:marBottom w:val="0"/>
          <w:divBdr>
            <w:top w:val="none" w:sz="0" w:space="0" w:color="auto"/>
            <w:left w:val="none" w:sz="0" w:space="0" w:color="auto"/>
            <w:bottom w:val="none" w:sz="0" w:space="0" w:color="auto"/>
            <w:right w:val="none" w:sz="0" w:space="0" w:color="auto"/>
          </w:divBdr>
        </w:div>
        <w:div w:id="262959805">
          <w:marLeft w:val="640"/>
          <w:marRight w:val="0"/>
          <w:marTop w:val="0"/>
          <w:marBottom w:val="0"/>
          <w:divBdr>
            <w:top w:val="none" w:sz="0" w:space="0" w:color="auto"/>
            <w:left w:val="none" w:sz="0" w:space="0" w:color="auto"/>
            <w:bottom w:val="none" w:sz="0" w:space="0" w:color="auto"/>
            <w:right w:val="none" w:sz="0" w:space="0" w:color="auto"/>
          </w:divBdr>
        </w:div>
        <w:div w:id="1865166284">
          <w:marLeft w:val="640"/>
          <w:marRight w:val="0"/>
          <w:marTop w:val="0"/>
          <w:marBottom w:val="0"/>
          <w:divBdr>
            <w:top w:val="none" w:sz="0" w:space="0" w:color="auto"/>
            <w:left w:val="none" w:sz="0" w:space="0" w:color="auto"/>
            <w:bottom w:val="none" w:sz="0" w:space="0" w:color="auto"/>
            <w:right w:val="none" w:sz="0" w:space="0" w:color="auto"/>
          </w:divBdr>
        </w:div>
        <w:div w:id="1926719086">
          <w:marLeft w:val="640"/>
          <w:marRight w:val="0"/>
          <w:marTop w:val="0"/>
          <w:marBottom w:val="0"/>
          <w:divBdr>
            <w:top w:val="none" w:sz="0" w:space="0" w:color="auto"/>
            <w:left w:val="none" w:sz="0" w:space="0" w:color="auto"/>
            <w:bottom w:val="none" w:sz="0" w:space="0" w:color="auto"/>
            <w:right w:val="none" w:sz="0" w:space="0" w:color="auto"/>
          </w:divBdr>
        </w:div>
        <w:div w:id="961224428">
          <w:marLeft w:val="640"/>
          <w:marRight w:val="0"/>
          <w:marTop w:val="0"/>
          <w:marBottom w:val="0"/>
          <w:divBdr>
            <w:top w:val="none" w:sz="0" w:space="0" w:color="auto"/>
            <w:left w:val="none" w:sz="0" w:space="0" w:color="auto"/>
            <w:bottom w:val="none" w:sz="0" w:space="0" w:color="auto"/>
            <w:right w:val="none" w:sz="0" w:space="0" w:color="auto"/>
          </w:divBdr>
        </w:div>
        <w:div w:id="1559436456">
          <w:marLeft w:val="640"/>
          <w:marRight w:val="0"/>
          <w:marTop w:val="0"/>
          <w:marBottom w:val="0"/>
          <w:divBdr>
            <w:top w:val="none" w:sz="0" w:space="0" w:color="auto"/>
            <w:left w:val="none" w:sz="0" w:space="0" w:color="auto"/>
            <w:bottom w:val="none" w:sz="0" w:space="0" w:color="auto"/>
            <w:right w:val="none" w:sz="0" w:space="0" w:color="auto"/>
          </w:divBdr>
        </w:div>
        <w:div w:id="2031952626">
          <w:marLeft w:val="640"/>
          <w:marRight w:val="0"/>
          <w:marTop w:val="0"/>
          <w:marBottom w:val="0"/>
          <w:divBdr>
            <w:top w:val="none" w:sz="0" w:space="0" w:color="auto"/>
            <w:left w:val="none" w:sz="0" w:space="0" w:color="auto"/>
            <w:bottom w:val="none" w:sz="0" w:space="0" w:color="auto"/>
            <w:right w:val="none" w:sz="0" w:space="0" w:color="auto"/>
          </w:divBdr>
        </w:div>
        <w:div w:id="894704168">
          <w:marLeft w:val="640"/>
          <w:marRight w:val="0"/>
          <w:marTop w:val="0"/>
          <w:marBottom w:val="0"/>
          <w:divBdr>
            <w:top w:val="none" w:sz="0" w:space="0" w:color="auto"/>
            <w:left w:val="none" w:sz="0" w:space="0" w:color="auto"/>
            <w:bottom w:val="none" w:sz="0" w:space="0" w:color="auto"/>
            <w:right w:val="none" w:sz="0" w:space="0" w:color="auto"/>
          </w:divBdr>
        </w:div>
        <w:div w:id="1848398636">
          <w:marLeft w:val="640"/>
          <w:marRight w:val="0"/>
          <w:marTop w:val="0"/>
          <w:marBottom w:val="0"/>
          <w:divBdr>
            <w:top w:val="none" w:sz="0" w:space="0" w:color="auto"/>
            <w:left w:val="none" w:sz="0" w:space="0" w:color="auto"/>
            <w:bottom w:val="none" w:sz="0" w:space="0" w:color="auto"/>
            <w:right w:val="none" w:sz="0" w:space="0" w:color="auto"/>
          </w:divBdr>
        </w:div>
        <w:div w:id="1501387143">
          <w:marLeft w:val="640"/>
          <w:marRight w:val="0"/>
          <w:marTop w:val="0"/>
          <w:marBottom w:val="0"/>
          <w:divBdr>
            <w:top w:val="none" w:sz="0" w:space="0" w:color="auto"/>
            <w:left w:val="none" w:sz="0" w:space="0" w:color="auto"/>
            <w:bottom w:val="none" w:sz="0" w:space="0" w:color="auto"/>
            <w:right w:val="none" w:sz="0" w:space="0" w:color="auto"/>
          </w:divBdr>
        </w:div>
        <w:div w:id="838546884">
          <w:marLeft w:val="640"/>
          <w:marRight w:val="0"/>
          <w:marTop w:val="0"/>
          <w:marBottom w:val="0"/>
          <w:divBdr>
            <w:top w:val="none" w:sz="0" w:space="0" w:color="auto"/>
            <w:left w:val="none" w:sz="0" w:space="0" w:color="auto"/>
            <w:bottom w:val="none" w:sz="0" w:space="0" w:color="auto"/>
            <w:right w:val="none" w:sz="0" w:space="0" w:color="auto"/>
          </w:divBdr>
        </w:div>
        <w:div w:id="1154757227">
          <w:marLeft w:val="640"/>
          <w:marRight w:val="0"/>
          <w:marTop w:val="0"/>
          <w:marBottom w:val="0"/>
          <w:divBdr>
            <w:top w:val="none" w:sz="0" w:space="0" w:color="auto"/>
            <w:left w:val="none" w:sz="0" w:space="0" w:color="auto"/>
            <w:bottom w:val="none" w:sz="0" w:space="0" w:color="auto"/>
            <w:right w:val="none" w:sz="0" w:space="0" w:color="auto"/>
          </w:divBdr>
        </w:div>
        <w:div w:id="1521431524">
          <w:marLeft w:val="640"/>
          <w:marRight w:val="0"/>
          <w:marTop w:val="0"/>
          <w:marBottom w:val="0"/>
          <w:divBdr>
            <w:top w:val="none" w:sz="0" w:space="0" w:color="auto"/>
            <w:left w:val="none" w:sz="0" w:space="0" w:color="auto"/>
            <w:bottom w:val="none" w:sz="0" w:space="0" w:color="auto"/>
            <w:right w:val="none" w:sz="0" w:space="0" w:color="auto"/>
          </w:divBdr>
        </w:div>
        <w:div w:id="1289580148">
          <w:marLeft w:val="640"/>
          <w:marRight w:val="0"/>
          <w:marTop w:val="0"/>
          <w:marBottom w:val="0"/>
          <w:divBdr>
            <w:top w:val="none" w:sz="0" w:space="0" w:color="auto"/>
            <w:left w:val="none" w:sz="0" w:space="0" w:color="auto"/>
            <w:bottom w:val="none" w:sz="0" w:space="0" w:color="auto"/>
            <w:right w:val="none" w:sz="0" w:space="0" w:color="auto"/>
          </w:divBdr>
        </w:div>
        <w:div w:id="34042297">
          <w:marLeft w:val="640"/>
          <w:marRight w:val="0"/>
          <w:marTop w:val="0"/>
          <w:marBottom w:val="0"/>
          <w:divBdr>
            <w:top w:val="none" w:sz="0" w:space="0" w:color="auto"/>
            <w:left w:val="none" w:sz="0" w:space="0" w:color="auto"/>
            <w:bottom w:val="none" w:sz="0" w:space="0" w:color="auto"/>
            <w:right w:val="none" w:sz="0" w:space="0" w:color="auto"/>
          </w:divBdr>
        </w:div>
        <w:div w:id="1829401810">
          <w:marLeft w:val="640"/>
          <w:marRight w:val="0"/>
          <w:marTop w:val="0"/>
          <w:marBottom w:val="0"/>
          <w:divBdr>
            <w:top w:val="none" w:sz="0" w:space="0" w:color="auto"/>
            <w:left w:val="none" w:sz="0" w:space="0" w:color="auto"/>
            <w:bottom w:val="none" w:sz="0" w:space="0" w:color="auto"/>
            <w:right w:val="none" w:sz="0" w:space="0" w:color="auto"/>
          </w:divBdr>
        </w:div>
        <w:div w:id="957760718">
          <w:marLeft w:val="640"/>
          <w:marRight w:val="0"/>
          <w:marTop w:val="0"/>
          <w:marBottom w:val="0"/>
          <w:divBdr>
            <w:top w:val="none" w:sz="0" w:space="0" w:color="auto"/>
            <w:left w:val="none" w:sz="0" w:space="0" w:color="auto"/>
            <w:bottom w:val="none" w:sz="0" w:space="0" w:color="auto"/>
            <w:right w:val="none" w:sz="0" w:space="0" w:color="auto"/>
          </w:divBdr>
        </w:div>
        <w:div w:id="936715294">
          <w:marLeft w:val="640"/>
          <w:marRight w:val="0"/>
          <w:marTop w:val="0"/>
          <w:marBottom w:val="0"/>
          <w:divBdr>
            <w:top w:val="none" w:sz="0" w:space="0" w:color="auto"/>
            <w:left w:val="none" w:sz="0" w:space="0" w:color="auto"/>
            <w:bottom w:val="none" w:sz="0" w:space="0" w:color="auto"/>
            <w:right w:val="none" w:sz="0" w:space="0" w:color="auto"/>
          </w:divBdr>
        </w:div>
        <w:div w:id="637800739">
          <w:marLeft w:val="640"/>
          <w:marRight w:val="0"/>
          <w:marTop w:val="0"/>
          <w:marBottom w:val="0"/>
          <w:divBdr>
            <w:top w:val="none" w:sz="0" w:space="0" w:color="auto"/>
            <w:left w:val="none" w:sz="0" w:space="0" w:color="auto"/>
            <w:bottom w:val="none" w:sz="0" w:space="0" w:color="auto"/>
            <w:right w:val="none" w:sz="0" w:space="0" w:color="auto"/>
          </w:divBdr>
        </w:div>
        <w:div w:id="1827237794">
          <w:marLeft w:val="640"/>
          <w:marRight w:val="0"/>
          <w:marTop w:val="0"/>
          <w:marBottom w:val="0"/>
          <w:divBdr>
            <w:top w:val="none" w:sz="0" w:space="0" w:color="auto"/>
            <w:left w:val="none" w:sz="0" w:space="0" w:color="auto"/>
            <w:bottom w:val="none" w:sz="0" w:space="0" w:color="auto"/>
            <w:right w:val="none" w:sz="0" w:space="0" w:color="auto"/>
          </w:divBdr>
        </w:div>
        <w:div w:id="1231229510">
          <w:marLeft w:val="640"/>
          <w:marRight w:val="0"/>
          <w:marTop w:val="0"/>
          <w:marBottom w:val="0"/>
          <w:divBdr>
            <w:top w:val="none" w:sz="0" w:space="0" w:color="auto"/>
            <w:left w:val="none" w:sz="0" w:space="0" w:color="auto"/>
            <w:bottom w:val="none" w:sz="0" w:space="0" w:color="auto"/>
            <w:right w:val="none" w:sz="0" w:space="0" w:color="auto"/>
          </w:divBdr>
        </w:div>
        <w:div w:id="238947280">
          <w:marLeft w:val="640"/>
          <w:marRight w:val="0"/>
          <w:marTop w:val="0"/>
          <w:marBottom w:val="0"/>
          <w:divBdr>
            <w:top w:val="none" w:sz="0" w:space="0" w:color="auto"/>
            <w:left w:val="none" w:sz="0" w:space="0" w:color="auto"/>
            <w:bottom w:val="none" w:sz="0" w:space="0" w:color="auto"/>
            <w:right w:val="none" w:sz="0" w:space="0" w:color="auto"/>
          </w:divBdr>
        </w:div>
        <w:div w:id="935596779">
          <w:marLeft w:val="640"/>
          <w:marRight w:val="0"/>
          <w:marTop w:val="0"/>
          <w:marBottom w:val="0"/>
          <w:divBdr>
            <w:top w:val="none" w:sz="0" w:space="0" w:color="auto"/>
            <w:left w:val="none" w:sz="0" w:space="0" w:color="auto"/>
            <w:bottom w:val="none" w:sz="0" w:space="0" w:color="auto"/>
            <w:right w:val="none" w:sz="0" w:space="0" w:color="auto"/>
          </w:divBdr>
        </w:div>
        <w:div w:id="1586961824">
          <w:marLeft w:val="640"/>
          <w:marRight w:val="0"/>
          <w:marTop w:val="0"/>
          <w:marBottom w:val="0"/>
          <w:divBdr>
            <w:top w:val="none" w:sz="0" w:space="0" w:color="auto"/>
            <w:left w:val="none" w:sz="0" w:space="0" w:color="auto"/>
            <w:bottom w:val="none" w:sz="0" w:space="0" w:color="auto"/>
            <w:right w:val="none" w:sz="0" w:space="0" w:color="auto"/>
          </w:divBdr>
        </w:div>
        <w:div w:id="424961487">
          <w:marLeft w:val="640"/>
          <w:marRight w:val="0"/>
          <w:marTop w:val="0"/>
          <w:marBottom w:val="0"/>
          <w:divBdr>
            <w:top w:val="none" w:sz="0" w:space="0" w:color="auto"/>
            <w:left w:val="none" w:sz="0" w:space="0" w:color="auto"/>
            <w:bottom w:val="none" w:sz="0" w:space="0" w:color="auto"/>
            <w:right w:val="none" w:sz="0" w:space="0" w:color="auto"/>
          </w:divBdr>
        </w:div>
        <w:div w:id="1873033879">
          <w:marLeft w:val="640"/>
          <w:marRight w:val="0"/>
          <w:marTop w:val="0"/>
          <w:marBottom w:val="0"/>
          <w:divBdr>
            <w:top w:val="none" w:sz="0" w:space="0" w:color="auto"/>
            <w:left w:val="none" w:sz="0" w:space="0" w:color="auto"/>
            <w:bottom w:val="none" w:sz="0" w:space="0" w:color="auto"/>
            <w:right w:val="none" w:sz="0" w:space="0" w:color="auto"/>
          </w:divBdr>
        </w:div>
        <w:div w:id="1423841013">
          <w:marLeft w:val="640"/>
          <w:marRight w:val="0"/>
          <w:marTop w:val="0"/>
          <w:marBottom w:val="0"/>
          <w:divBdr>
            <w:top w:val="none" w:sz="0" w:space="0" w:color="auto"/>
            <w:left w:val="none" w:sz="0" w:space="0" w:color="auto"/>
            <w:bottom w:val="none" w:sz="0" w:space="0" w:color="auto"/>
            <w:right w:val="none" w:sz="0" w:space="0" w:color="auto"/>
          </w:divBdr>
        </w:div>
        <w:div w:id="1074745857">
          <w:marLeft w:val="640"/>
          <w:marRight w:val="0"/>
          <w:marTop w:val="0"/>
          <w:marBottom w:val="0"/>
          <w:divBdr>
            <w:top w:val="none" w:sz="0" w:space="0" w:color="auto"/>
            <w:left w:val="none" w:sz="0" w:space="0" w:color="auto"/>
            <w:bottom w:val="none" w:sz="0" w:space="0" w:color="auto"/>
            <w:right w:val="none" w:sz="0" w:space="0" w:color="auto"/>
          </w:divBdr>
        </w:div>
        <w:div w:id="73402974">
          <w:marLeft w:val="640"/>
          <w:marRight w:val="0"/>
          <w:marTop w:val="0"/>
          <w:marBottom w:val="0"/>
          <w:divBdr>
            <w:top w:val="none" w:sz="0" w:space="0" w:color="auto"/>
            <w:left w:val="none" w:sz="0" w:space="0" w:color="auto"/>
            <w:bottom w:val="none" w:sz="0" w:space="0" w:color="auto"/>
            <w:right w:val="none" w:sz="0" w:space="0" w:color="auto"/>
          </w:divBdr>
        </w:div>
        <w:div w:id="917590347">
          <w:marLeft w:val="640"/>
          <w:marRight w:val="0"/>
          <w:marTop w:val="0"/>
          <w:marBottom w:val="0"/>
          <w:divBdr>
            <w:top w:val="none" w:sz="0" w:space="0" w:color="auto"/>
            <w:left w:val="none" w:sz="0" w:space="0" w:color="auto"/>
            <w:bottom w:val="none" w:sz="0" w:space="0" w:color="auto"/>
            <w:right w:val="none" w:sz="0" w:space="0" w:color="auto"/>
          </w:divBdr>
        </w:div>
        <w:div w:id="1400326967">
          <w:marLeft w:val="640"/>
          <w:marRight w:val="0"/>
          <w:marTop w:val="0"/>
          <w:marBottom w:val="0"/>
          <w:divBdr>
            <w:top w:val="none" w:sz="0" w:space="0" w:color="auto"/>
            <w:left w:val="none" w:sz="0" w:space="0" w:color="auto"/>
            <w:bottom w:val="none" w:sz="0" w:space="0" w:color="auto"/>
            <w:right w:val="none" w:sz="0" w:space="0" w:color="auto"/>
          </w:divBdr>
        </w:div>
        <w:div w:id="461926596">
          <w:marLeft w:val="640"/>
          <w:marRight w:val="0"/>
          <w:marTop w:val="0"/>
          <w:marBottom w:val="0"/>
          <w:divBdr>
            <w:top w:val="none" w:sz="0" w:space="0" w:color="auto"/>
            <w:left w:val="none" w:sz="0" w:space="0" w:color="auto"/>
            <w:bottom w:val="none" w:sz="0" w:space="0" w:color="auto"/>
            <w:right w:val="none" w:sz="0" w:space="0" w:color="auto"/>
          </w:divBdr>
        </w:div>
        <w:div w:id="832794402">
          <w:marLeft w:val="640"/>
          <w:marRight w:val="0"/>
          <w:marTop w:val="0"/>
          <w:marBottom w:val="0"/>
          <w:divBdr>
            <w:top w:val="none" w:sz="0" w:space="0" w:color="auto"/>
            <w:left w:val="none" w:sz="0" w:space="0" w:color="auto"/>
            <w:bottom w:val="none" w:sz="0" w:space="0" w:color="auto"/>
            <w:right w:val="none" w:sz="0" w:space="0" w:color="auto"/>
          </w:divBdr>
        </w:div>
        <w:div w:id="633947234">
          <w:marLeft w:val="640"/>
          <w:marRight w:val="0"/>
          <w:marTop w:val="0"/>
          <w:marBottom w:val="0"/>
          <w:divBdr>
            <w:top w:val="none" w:sz="0" w:space="0" w:color="auto"/>
            <w:left w:val="none" w:sz="0" w:space="0" w:color="auto"/>
            <w:bottom w:val="none" w:sz="0" w:space="0" w:color="auto"/>
            <w:right w:val="none" w:sz="0" w:space="0" w:color="auto"/>
          </w:divBdr>
        </w:div>
        <w:div w:id="269051422">
          <w:marLeft w:val="640"/>
          <w:marRight w:val="0"/>
          <w:marTop w:val="0"/>
          <w:marBottom w:val="0"/>
          <w:divBdr>
            <w:top w:val="none" w:sz="0" w:space="0" w:color="auto"/>
            <w:left w:val="none" w:sz="0" w:space="0" w:color="auto"/>
            <w:bottom w:val="none" w:sz="0" w:space="0" w:color="auto"/>
            <w:right w:val="none" w:sz="0" w:space="0" w:color="auto"/>
          </w:divBdr>
        </w:div>
        <w:div w:id="1016537036">
          <w:marLeft w:val="640"/>
          <w:marRight w:val="0"/>
          <w:marTop w:val="0"/>
          <w:marBottom w:val="0"/>
          <w:divBdr>
            <w:top w:val="none" w:sz="0" w:space="0" w:color="auto"/>
            <w:left w:val="none" w:sz="0" w:space="0" w:color="auto"/>
            <w:bottom w:val="none" w:sz="0" w:space="0" w:color="auto"/>
            <w:right w:val="none" w:sz="0" w:space="0" w:color="auto"/>
          </w:divBdr>
        </w:div>
        <w:div w:id="1401513263">
          <w:marLeft w:val="640"/>
          <w:marRight w:val="0"/>
          <w:marTop w:val="0"/>
          <w:marBottom w:val="0"/>
          <w:divBdr>
            <w:top w:val="none" w:sz="0" w:space="0" w:color="auto"/>
            <w:left w:val="none" w:sz="0" w:space="0" w:color="auto"/>
            <w:bottom w:val="none" w:sz="0" w:space="0" w:color="auto"/>
            <w:right w:val="none" w:sz="0" w:space="0" w:color="auto"/>
          </w:divBdr>
        </w:div>
        <w:div w:id="1526291096">
          <w:marLeft w:val="640"/>
          <w:marRight w:val="0"/>
          <w:marTop w:val="0"/>
          <w:marBottom w:val="0"/>
          <w:divBdr>
            <w:top w:val="none" w:sz="0" w:space="0" w:color="auto"/>
            <w:left w:val="none" w:sz="0" w:space="0" w:color="auto"/>
            <w:bottom w:val="none" w:sz="0" w:space="0" w:color="auto"/>
            <w:right w:val="none" w:sz="0" w:space="0" w:color="auto"/>
          </w:divBdr>
        </w:div>
        <w:div w:id="426389495">
          <w:marLeft w:val="640"/>
          <w:marRight w:val="0"/>
          <w:marTop w:val="0"/>
          <w:marBottom w:val="0"/>
          <w:divBdr>
            <w:top w:val="none" w:sz="0" w:space="0" w:color="auto"/>
            <w:left w:val="none" w:sz="0" w:space="0" w:color="auto"/>
            <w:bottom w:val="none" w:sz="0" w:space="0" w:color="auto"/>
            <w:right w:val="none" w:sz="0" w:space="0" w:color="auto"/>
          </w:divBdr>
        </w:div>
        <w:div w:id="1014726527">
          <w:marLeft w:val="640"/>
          <w:marRight w:val="0"/>
          <w:marTop w:val="0"/>
          <w:marBottom w:val="0"/>
          <w:divBdr>
            <w:top w:val="none" w:sz="0" w:space="0" w:color="auto"/>
            <w:left w:val="none" w:sz="0" w:space="0" w:color="auto"/>
            <w:bottom w:val="none" w:sz="0" w:space="0" w:color="auto"/>
            <w:right w:val="none" w:sz="0" w:space="0" w:color="auto"/>
          </w:divBdr>
        </w:div>
        <w:div w:id="1246914034">
          <w:marLeft w:val="640"/>
          <w:marRight w:val="0"/>
          <w:marTop w:val="0"/>
          <w:marBottom w:val="0"/>
          <w:divBdr>
            <w:top w:val="none" w:sz="0" w:space="0" w:color="auto"/>
            <w:left w:val="none" w:sz="0" w:space="0" w:color="auto"/>
            <w:bottom w:val="none" w:sz="0" w:space="0" w:color="auto"/>
            <w:right w:val="none" w:sz="0" w:space="0" w:color="auto"/>
          </w:divBdr>
        </w:div>
        <w:div w:id="741411667">
          <w:marLeft w:val="640"/>
          <w:marRight w:val="0"/>
          <w:marTop w:val="0"/>
          <w:marBottom w:val="0"/>
          <w:divBdr>
            <w:top w:val="none" w:sz="0" w:space="0" w:color="auto"/>
            <w:left w:val="none" w:sz="0" w:space="0" w:color="auto"/>
            <w:bottom w:val="none" w:sz="0" w:space="0" w:color="auto"/>
            <w:right w:val="none" w:sz="0" w:space="0" w:color="auto"/>
          </w:divBdr>
        </w:div>
        <w:div w:id="1941983675">
          <w:marLeft w:val="640"/>
          <w:marRight w:val="0"/>
          <w:marTop w:val="0"/>
          <w:marBottom w:val="0"/>
          <w:divBdr>
            <w:top w:val="none" w:sz="0" w:space="0" w:color="auto"/>
            <w:left w:val="none" w:sz="0" w:space="0" w:color="auto"/>
            <w:bottom w:val="none" w:sz="0" w:space="0" w:color="auto"/>
            <w:right w:val="none" w:sz="0" w:space="0" w:color="auto"/>
          </w:divBdr>
        </w:div>
        <w:div w:id="635182855">
          <w:marLeft w:val="640"/>
          <w:marRight w:val="0"/>
          <w:marTop w:val="0"/>
          <w:marBottom w:val="0"/>
          <w:divBdr>
            <w:top w:val="none" w:sz="0" w:space="0" w:color="auto"/>
            <w:left w:val="none" w:sz="0" w:space="0" w:color="auto"/>
            <w:bottom w:val="none" w:sz="0" w:space="0" w:color="auto"/>
            <w:right w:val="none" w:sz="0" w:space="0" w:color="auto"/>
          </w:divBdr>
        </w:div>
        <w:div w:id="1538812294">
          <w:marLeft w:val="640"/>
          <w:marRight w:val="0"/>
          <w:marTop w:val="0"/>
          <w:marBottom w:val="0"/>
          <w:divBdr>
            <w:top w:val="none" w:sz="0" w:space="0" w:color="auto"/>
            <w:left w:val="none" w:sz="0" w:space="0" w:color="auto"/>
            <w:bottom w:val="none" w:sz="0" w:space="0" w:color="auto"/>
            <w:right w:val="none" w:sz="0" w:space="0" w:color="auto"/>
          </w:divBdr>
        </w:div>
        <w:div w:id="1707946867">
          <w:marLeft w:val="640"/>
          <w:marRight w:val="0"/>
          <w:marTop w:val="0"/>
          <w:marBottom w:val="0"/>
          <w:divBdr>
            <w:top w:val="none" w:sz="0" w:space="0" w:color="auto"/>
            <w:left w:val="none" w:sz="0" w:space="0" w:color="auto"/>
            <w:bottom w:val="none" w:sz="0" w:space="0" w:color="auto"/>
            <w:right w:val="none" w:sz="0" w:space="0" w:color="auto"/>
          </w:divBdr>
        </w:div>
        <w:div w:id="1511139050">
          <w:marLeft w:val="640"/>
          <w:marRight w:val="0"/>
          <w:marTop w:val="0"/>
          <w:marBottom w:val="0"/>
          <w:divBdr>
            <w:top w:val="none" w:sz="0" w:space="0" w:color="auto"/>
            <w:left w:val="none" w:sz="0" w:space="0" w:color="auto"/>
            <w:bottom w:val="none" w:sz="0" w:space="0" w:color="auto"/>
            <w:right w:val="none" w:sz="0" w:space="0" w:color="auto"/>
          </w:divBdr>
        </w:div>
        <w:div w:id="2048483711">
          <w:marLeft w:val="640"/>
          <w:marRight w:val="0"/>
          <w:marTop w:val="0"/>
          <w:marBottom w:val="0"/>
          <w:divBdr>
            <w:top w:val="none" w:sz="0" w:space="0" w:color="auto"/>
            <w:left w:val="none" w:sz="0" w:space="0" w:color="auto"/>
            <w:bottom w:val="none" w:sz="0" w:space="0" w:color="auto"/>
            <w:right w:val="none" w:sz="0" w:space="0" w:color="auto"/>
          </w:divBdr>
        </w:div>
        <w:div w:id="1904633938">
          <w:marLeft w:val="640"/>
          <w:marRight w:val="0"/>
          <w:marTop w:val="0"/>
          <w:marBottom w:val="0"/>
          <w:divBdr>
            <w:top w:val="none" w:sz="0" w:space="0" w:color="auto"/>
            <w:left w:val="none" w:sz="0" w:space="0" w:color="auto"/>
            <w:bottom w:val="none" w:sz="0" w:space="0" w:color="auto"/>
            <w:right w:val="none" w:sz="0" w:space="0" w:color="auto"/>
          </w:divBdr>
        </w:div>
        <w:div w:id="1192761519">
          <w:marLeft w:val="640"/>
          <w:marRight w:val="0"/>
          <w:marTop w:val="0"/>
          <w:marBottom w:val="0"/>
          <w:divBdr>
            <w:top w:val="none" w:sz="0" w:space="0" w:color="auto"/>
            <w:left w:val="none" w:sz="0" w:space="0" w:color="auto"/>
            <w:bottom w:val="none" w:sz="0" w:space="0" w:color="auto"/>
            <w:right w:val="none" w:sz="0" w:space="0" w:color="auto"/>
          </w:divBdr>
        </w:div>
        <w:div w:id="2058387083">
          <w:marLeft w:val="640"/>
          <w:marRight w:val="0"/>
          <w:marTop w:val="0"/>
          <w:marBottom w:val="0"/>
          <w:divBdr>
            <w:top w:val="none" w:sz="0" w:space="0" w:color="auto"/>
            <w:left w:val="none" w:sz="0" w:space="0" w:color="auto"/>
            <w:bottom w:val="none" w:sz="0" w:space="0" w:color="auto"/>
            <w:right w:val="none" w:sz="0" w:space="0" w:color="auto"/>
          </w:divBdr>
        </w:div>
        <w:div w:id="1158227088">
          <w:marLeft w:val="640"/>
          <w:marRight w:val="0"/>
          <w:marTop w:val="0"/>
          <w:marBottom w:val="0"/>
          <w:divBdr>
            <w:top w:val="none" w:sz="0" w:space="0" w:color="auto"/>
            <w:left w:val="none" w:sz="0" w:space="0" w:color="auto"/>
            <w:bottom w:val="none" w:sz="0" w:space="0" w:color="auto"/>
            <w:right w:val="none" w:sz="0" w:space="0" w:color="auto"/>
          </w:divBdr>
        </w:div>
        <w:div w:id="895974058">
          <w:marLeft w:val="640"/>
          <w:marRight w:val="0"/>
          <w:marTop w:val="0"/>
          <w:marBottom w:val="0"/>
          <w:divBdr>
            <w:top w:val="none" w:sz="0" w:space="0" w:color="auto"/>
            <w:left w:val="none" w:sz="0" w:space="0" w:color="auto"/>
            <w:bottom w:val="none" w:sz="0" w:space="0" w:color="auto"/>
            <w:right w:val="none" w:sz="0" w:space="0" w:color="auto"/>
          </w:divBdr>
        </w:div>
        <w:div w:id="1931817928">
          <w:marLeft w:val="640"/>
          <w:marRight w:val="0"/>
          <w:marTop w:val="0"/>
          <w:marBottom w:val="0"/>
          <w:divBdr>
            <w:top w:val="none" w:sz="0" w:space="0" w:color="auto"/>
            <w:left w:val="none" w:sz="0" w:space="0" w:color="auto"/>
            <w:bottom w:val="none" w:sz="0" w:space="0" w:color="auto"/>
            <w:right w:val="none" w:sz="0" w:space="0" w:color="auto"/>
          </w:divBdr>
        </w:div>
        <w:div w:id="211428708">
          <w:marLeft w:val="640"/>
          <w:marRight w:val="0"/>
          <w:marTop w:val="0"/>
          <w:marBottom w:val="0"/>
          <w:divBdr>
            <w:top w:val="none" w:sz="0" w:space="0" w:color="auto"/>
            <w:left w:val="none" w:sz="0" w:space="0" w:color="auto"/>
            <w:bottom w:val="none" w:sz="0" w:space="0" w:color="auto"/>
            <w:right w:val="none" w:sz="0" w:space="0" w:color="auto"/>
          </w:divBdr>
        </w:div>
        <w:div w:id="1962683203">
          <w:marLeft w:val="640"/>
          <w:marRight w:val="0"/>
          <w:marTop w:val="0"/>
          <w:marBottom w:val="0"/>
          <w:divBdr>
            <w:top w:val="none" w:sz="0" w:space="0" w:color="auto"/>
            <w:left w:val="none" w:sz="0" w:space="0" w:color="auto"/>
            <w:bottom w:val="none" w:sz="0" w:space="0" w:color="auto"/>
            <w:right w:val="none" w:sz="0" w:space="0" w:color="auto"/>
          </w:divBdr>
        </w:div>
        <w:div w:id="890070147">
          <w:marLeft w:val="640"/>
          <w:marRight w:val="0"/>
          <w:marTop w:val="0"/>
          <w:marBottom w:val="0"/>
          <w:divBdr>
            <w:top w:val="none" w:sz="0" w:space="0" w:color="auto"/>
            <w:left w:val="none" w:sz="0" w:space="0" w:color="auto"/>
            <w:bottom w:val="none" w:sz="0" w:space="0" w:color="auto"/>
            <w:right w:val="none" w:sz="0" w:space="0" w:color="auto"/>
          </w:divBdr>
        </w:div>
        <w:div w:id="677122840">
          <w:marLeft w:val="640"/>
          <w:marRight w:val="0"/>
          <w:marTop w:val="0"/>
          <w:marBottom w:val="0"/>
          <w:divBdr>
            <w:top w:val="none" w:sz="0" w:space="0" w:color="auto"/>
            <w:left w:val="none" w:sz="0" w:space="0" w:color="auto"/>
            <w:bottom w:val="none" w:sz="0" w:space="0" w:color="auto"/>
            <w:right w:val="none" w:sz="0" w:space="0" w:color="auto"/>
          </w:divBdr>
        </w:div>
        <w:div w:id="51269753">
          <w:marLeft w:val="640"/>
          <w:marRight w:val="0"/>
          <w:marTop w:val="0"/>
          <w:marBottom w:val="0"/>
          <w:divBdr>
            <w:top w:val="none" w:sz="0" w:space="0" w:color="auto"/>
            <w:left w:val="none" w:sz="0" w:space="0" w:color="auto"/>
            <w:bottom w:val="none" w:sz="0" w:space="0" w:color="auto"/>
            <w:right w:val="none" w:sz="0" w:space="0" w:color="auto"/>
          </w:divBdr>
        </w:div>
        <w:div w:id="1543132374">
          <w:marLeft w:val="640"/>
          <w:marRight w:val="0"/>
          <w:marTop w:val="0"/>
          <w:marBottom w:val="0"/>
          <w:divBdr>
            <w:top w:val="none" w:sz="0" w:space="0" w:color="auto"/>
            <w:left w:val="none" w:sz="0" w:space="0" w:color="auto"/>
            <w:bottom w:val="none" w:sz="0" w:space="0" w:color="auto"/>
            <w:right w:val="none" w:sz="0" w:space="0" w:color="auto"/>
          </w:divBdr>
        </w:div>
        <w:div w:id="1205173746">
          <w:marLeft w:val="640"/>
          <w:marRight w:val="0"/>
          <w:marTop w:val="0"/>
          <w:marBottom w:val="0"/>
          <w:divBdr>
            <w:top w:val="none" w:sz="0" w:space="0" w:color="auto"/>
            <w:left w:val="none" w:sz="0" w:space="0" w:color="auto"/>
            <w:bottom w:val="none" w:sz="0" w:space="0" w:color="auto"/>
            <w:right w:val="none" w:sz="0" w:space="0" w:color="auto"/>
          </w:divBdr>
        </w:div>
        <w:div w:id="1731609748">
          <w:marLeft w:val="640"/>
          <w:marRight w:val="0"/>
          <w:marTop w:val="0"/>
          <w:marBottom w:val="0"/>
          <w:divBdr>
            <w:top w:val="none" w:sz="0" w:space="0" w:color="auto"/>
            <w:left w:val="none" w:sz="0" w:space="0" w:color="auto"/>
            <w:bottom w:val="none" w:sz="0" w:space="0" w:color="auto"/>
            <w:right w:val="none" w:sz="0" w:space="0" w:color="auto"/>
          </w:divBdr>
        </w:div>
        <w:div w:id="268785005">
          <w:marLeft w:val="640"/>
          <w:marRight w:val="0"/>
          <w:marTop w:val="0"/>
          <w:marBottom w:val="0"/>
          <w:divBdr>
            <w:top w:val="none" w:sz="0" w:space="0" w:color="auto"/>
            <w:left w:val="none" w:sz="0" w:space="0" w:color="auto"/>
            <w:bottom w:val="none" w:sz="0" w:space="0" w:color="auto"/>
            <w:right w:val="none" w:sz="0" w:space="0" w:color="auto"/>
          </w:divBdr>
        </w:div>
        <w:div w:id="1582252277">
          <w:marLeft w:val="640"/>
          <w:marRight w:val="0"/>
          <w:marTop w:val="0"/>
          <w:marBottom w:val="0"/>
          <w:divBdr>
            <w:top w:val="none" w:sz="0" w:space="0" w:color="auto"/>
            <w:left w:val="none" w:sz="0" w:space="0" w:color="auto"/>
            <w:bottom w:val="none" w:sz="0" w:space="0" w:color="auto"/>
            <w:right w:val="none" w:sz="0" w:space="0" w:color="auto"/>
          </w:divBdr>
        </w:div>
        <w:div w:id="420755907">
          <w:marLeft w:val="640"/>
          <w:marRight w:val="0"/>
          <w:marTop w:val="0"/>
          <w:marBottom w:val="0"/>
          <w:divBdr>
            <w:top w:val="none" w:sz="0" w:space="0" w:color="auto"/>
            <w:left w:val="none" w:sz="0" w:space="0" w:color="auto"/>
            <w:bottom w:val="none" w:sz="0" w:space="0" w:color="auto"/>
            <w:right w:val="none" w:sz="0" w:space="0" w:color="auto"/>
          </w:divBdr>
        </w:div>
        <w:div w:id="103041030">
          <w:marLeft w:val="640"/>
          <w:marRight w:val="0"/>
          <w:marTop w:val="0"/>
          <w:marBottom w:val="0"/>
          <w:divBdr>
            <w:top w:val="none" w:sz="0" w:space="0" w:color="auto"/>
            <w:left w:val="none" w:sz="0" w:space="0" w:color="auto"/>
            <w:bottom w:val="none" w:sz="0" w:space="0" w:color="auto"/>
            <w:right w:val="none" w:sz="0" w:space="0" w:color="auto"/>
          </w:divBdr>
        </w:div>
        <w:div w:id="964239951">
          <w:marLeft w:val="640"/>
          <w:marRight w:val="0"/>
          <w:marTop w:val="0"/>
          <w:marBottom w:val="0"/>
          <w:divBdr>
            <w:top w:val="none" w:sz="0" w:space="0" w:color="auto"/>
            <w:left w:val="none" w:sz="0" w:space="0" w:color="auto"/>
            <w:bottom w:val="none" w:sz="0" w:space="0" w:color="auto"/>
            <w:right w:val="none" w:sz="0" w:space="0" w:color="auto"/>
          </w:divBdr>
        </w:div>
      </w:divsChild>
    </w:div>
    <w:div w:id="881207420">
      <w:bodyDiv w:val="1"/>
      <w:marLeft w:val="0"/>
      <w:marRight w:val="0"/>
      <w:marTop w:val="0"/>
      <w:marBottom w:val="0"/>
      <w:divBdr>
        <w:top w:val="none" w:sz="0" w:space="0" w:color="auto"/>
        <w:left w:val="none" w:sz="0" w:space="0" w:color="auto"/>
        <w:bottom w:val="none" w:sz="0" w:space="0" w:color="auto"/>
        <w:right w:val="none" w:sz="0" w:space="0" w:color="auto"/>
      </w:divBdr>
      <w:divsChild>
        <w:div w:id="385296849">
          <w:marLeft w:val="640"/>
          <w:marRight w:val="0"/>
          <w:marTop w:val="0"/>
          <w:marBottom w:val="0"/>
          <w:divBdr>
            <w:top w:val="none" w:sz="0" w:space="0" w:color="auto"/>
            <w:left w:val="none" w:sz="0" w:space="0" w:color="auto"/>
            <w:bottom w:val="none" w:sz="0" w:space="0" w:color="auto"/>
            <w:right w:val="none" w:sz="0" w:space="0" w:color="auto"/>
          </w:divBdr>
        </w:div>
        <w:div w:id="1175075013">
          <w:marLeft w:val="640"/>
          <w:marRight w:val="0"/>
          <w:marTop w:val="0"/>
          <w:marBottom w:val="0"/>
          <w:divBdr>
            <w:top w:val="none" w:sz="0" w:space="0" w:color="auto"/>
            <w:left w:val="none" w:sz="0" w:space="0" w:color="auto"/>
            <w:bottom w:val="none" w:sz="0" w:space="0" w:color="auto"/>
            <w:right w:val="none" w:sz="0" w:space="0" w:color="auto"/>
          </w:divBdr>
        </w:div>
        <w:div w:id="1680037209">
          <w:marLeft w:val="640"/>
          <w:marRight w:val="0"/>
          <w:marTop w:val="0"/>
          <w:marBottom w:val="0"/>
          <w:divBdr>
            <w:top w:val="none" w:sz="0" w:space="0" w:color="auto"/>
            <w:left w:val="none" w:sz="0" w:space="0" w:color="auto"/>
            <w:bottom w:val="none" w:sz="0" w:space="0" w:color="auto"/>
            <w:right w:val="none" w:sz="0" w:space="0" w:color="auto"/>
          </w:divBdr>
        </w:div>
        <w:div w:id="1607620961">
          <w:marLeft w:val="640"/>
          <w:marRight w:val="0"/>
          <w:marTop w:val="0"/>
          <w:marBottom w:val="0"/>
          <w:divBdr>
            <w:top w:val="none" w:sz="0" w:space="0" w:color="auto"/>
            <w:left w:val="none" w:sz="0" w:space="0" w:color="auto"/>
            <w:bottom w:val="none" w:sz="0" w:space="0" w:color="auto"/>
            <w:right w:val="none" w:sz="0" w:space="0" w:color="auto"/>
          </w:divBdr>
        </w:div>
        <w:div w:id="2065634720">
          <w:marLeft w:val="640"/>
          <w:marRight w:val="0"/>
          <w:marTop w:val="0"/>
          <w:marBottom w:val="0"/>
          <w:divBdr>
            <w:top w:val="none" w:sz="0" w:space="0" w:color="auto"/>
            <w:left w:val="none" w:sz="0" w:space="0" w:color="auto"/>
            <w:bottom w:val="none" w:sz="0" w:space="0" w:color="auto"/>
            <w:right w:val="none" w:sz="0" w:space="0" w:color="auto"/>
          </w:divBdr>
        </w:div>
        <w:div w:id="923297333">
          <w:marLeft w:val="640"/>
          <w:marRight w:val="0"/>
          <w:marTop w:val="0"/>
          <w:marBottom w:val="0"/>
          <w:divBdr>
            <w:top w:val="none" w:sz="0" w:space="0" w:color="auto"/>
            <w:left w:val="none" w:sz="0" w:space="0" w:color="auto"/>
            <w:bottom w:val="none" w:sz="0" w:space="0" w:color="auto"/>
            <w:right w:val="none" w:sz="0" w:space="0" w:color="auto"/>
          </w:divBdr>
        </w:div>
        <w:div w:id="797727226">
          <w:marLeft w:val="640"/>
          <w:marRight w:val="0"/>
          <w:marTop w:val="0"/>
          <w:marBottom w:val="0"/>
          <w:divBdr>
            <w:top w:val="none" w:sz="0" w:space="0" w:color="auto"/>
            <w:left w:val="none" w:sz="0" w:space="0" w:color="auto"/>
            <w:bottom w:val="none" w:sz="0" w:space="0" w:color="auto"/>
            <w:right w:val="none" w:sz="0" w:space="0" w:color="auto"/>
          </w:divBdr>
        </w:div>
        <w:div w:id="2010788113">
          <w:marLeft w:val="640"/>
          <w:marRight w:val="0"/>
          <w:marTop w:val="0"/>
          <w:marBottom w:val="0"/>
          <w:divBdr>
            <w:top w:val="none" w:sz="0" w:space="0" w:color="auto"/>
            <w:left w:val="none" w:sz="0" w:space="0" w:color="auto"/>
            <w:bottom w:val="none" w:sz="0" w:space="0" w:color="auto"/>
            <w:right w:val="none" w:sz="0" w:space="0" w:color="auto"/>
          </w:divBdr>
        </w:div>
        <w:div w:id="1787460">
          <w:marLeft w:val="640"/>
          <w:marRight w:val="0"/>
          <w:marTop w:val="0"/>
          <w:marBottom w:val="0"/>
          <w:divBdr>
            <w:top w:val="none" w:sz="0" w:space="0" w:color="auto"/>
            <w:left w:val="none" w:sz="0" w:space="0" w:color="auto"/>
            <w:bottom w:val="none" w:sz="0" w:space="0" w:color="auto"/>
            <w:right w:val="none" w:sz="0" w:space="0" w:color="auto"/>
          </w:divBdr>
        </w:div>
        <w:div w:id="935554698">
          <w:marLeft w:val="640"/>
          <w:marRight w:val="0"/>
          <w:marTop w:val="0"/>
          <w:marBottom w:val="0"/>
          <w:divBdr>
            <w:top w:val="none" w:sz="0" w:space="0" w:color="auto"/>
            <w:left w:val="none" w:sz="0" w:space="0" w:color="auto"/>
            <w:bottom w:val="none" w:sz="0" w:space="0" w:color="auto"/>
            <w:right w:val="none" w:sz="0" w:space="0" w:color="auto"/>
          </w:divBdr>
        </w:div>
        <w:div w:id="1544441140">
          <w:marLeft w:val="640"/>
          <w:marRight w:val="0"/>
          <w:marTop w:val="0"/>
          <w:marBottom w:val="0"/>
          <w:divBdr>
            <w:top w:val="none" w:sz="0" w:space="0" w:color="auto"/>
            <w:left w:val="none" w:sz="0" w:space="0" w:color="auto"/>
            <w:bottom w:val="none" w:sz="0" w:space="0" w:color="auto"/>
            <w:right w:val="none" w:sz="0" w:space="0" w:color="auto"/>
          </w:divBdr>
        </w:div>
        <w:div w:id="1434663324">
          <w:marLeft w:val="640"/>
          <w:marRight w:val="0"/>
          <w:marTop w:val="0"/>
          <w:marBottom w:val="0"/>
          <w:divBdr>
            <w:top w:val="none" w:sz="0" w:space="0" w:color="auto"/>
            <w:left w:val="none" w:sz="0" w:space="0" w:color="auto"/>
            <w:bottom w:val="none" w:sz="0" w:space="0" w:color="auto"/>
            <w:right w:val="none" w:sz="0" w:space="0" w:color="auto"/>
          </w:divBdr>
        </w:div>
        <w:div w:id="838154540">
          <w:marLeft w:val="640"/>
          <w:marRight w:val="0"/>
          <w:marTop w:val="0"/>
          <w:marBottom w:val="0"/>
          <w:divBdr>
            <w:top w:val="none" w:sz="0" w:space="0" w:color="auto"/>
            <w:left w:val="none" w:sz="0" w:space="0" w:color="auto"/>
            <w:bottom w:val="none" w:sz="0" w:space="0" w:color="auto"/>
            <w:right w:val="none" w:sz="0" w:space="0" w:color="auto"/>
          </w:divBdr>
        </w:div>
        <w:div w:id="1679959415">
          <w:marLeft w:val="640"/>
          <w:marRight w:val="0"/>
          <w:marTop w:val="0"/>
          <w:marBottom w:val="0"/>
          <w:divBdr>
            <w:top w:val="none" w:sz="0" w:space="0" w:color="auto"/>
            <w:left w:val="none" w:sz="0" w:space="0" w:color="auto"/>
            <w:bottom w:val="none" w:sz="0" w:space="0" w:color="auto"/>
            <w:right w:val="none" w:sz="0" w:space="0" w:color="auto"/>
          </w:divBdr>
        </w:div>
        <w:div w:id="1731607998">
          <w:marLeft w:val="640"/>
          <w:marRight w:val="0"/>
          <w:marTop w:val="0"/>
          <w:marBottom w:val="0"/>
          <w:divBdr>
            <w:top w:val="none" w:sz="0" w:space="0" w:color="auto"/>
            <w:left w:val="none" w:sz="0" w:space="0" w:color="auto"/>
            <w:bottom w:val="none" w:sz="0" w:space="0" w:color="auto"/>
            <w:right w:val="none" w:sz="0" w:space="0" w:color="auto"/>
          </w:divBdr>
        </w:div>
        <w:div w:id="692536494">
          <w:marLeft w:val="640"/>
          <w:marRight w:val="0"/>
          <w:marTop w:val="0"/>
          <w:marBottom w:val="0"/>
          <w:divBdr>
            <w:top w:val="none" w:sz="0" w:space="0" w:color="auto"/>
            <w:left w:val="none" w:sz="0" w:space="0" w:color="auto"/>
            <w:bottom w:val="none" w:sz="0" w:space="0" w:color="auto"/>
            <w:right w:val="none" w:sz="0" w:space="0" w:color="auto"/>
          </w:divBdr>
        </w:div>
        <w:div w:id="1394231109">
          <w:marLeft w:val="640"/>
          <w:marRight w:val="0"/>
          <w:marTop w:val="0"/>
          <w:marBottom w:val="0"/>
          <w:divBdr>
            <w:top w:val="none" w:sz="0" w:space="0" w:color="auto"/>
            <w:left w:val="none" w:sz="0" w:space="0" w:color="auto"/>
            <w:bottom w:val="none" w:sz="0" w:space="0" w:color="auto"/>
            <w:right w:val="none" w:sz="0" w:space="0" w:color="auto"/>
          </w:divBdr>
        </w:div>
        <w:div w:id="797648909">
          <w:marLeft w:val="640"/>
          <w:marRight w:val="0"/>
          <w:marTop w:val="0"/>
          <w:marBottom w:val="0"/>
          <w:divBdr>
            <w:top w:val="none" w:sz="0" w:space="0" w:color="auto"/>
            <w:left w:val="none" w:sz="0" w:space="0" w:color="auto"/>
            <w:bottom w:val="none" w:sz="0" w:space="0" w:color="auto"/>
            <w:right w:val="none" w:sz="0" w:space="0" w:color="auto"/>
          </w:divBdr>
        </w:div>
        <w:div w:id="2116511007">
          <w:marLeft w:val="640"/>
          <w:marRight w:val="0"/>
          <w:marTop w:val="0"/>
          <w:marBottom w:val="0"/>
          <w:divBdr>
            <w:top w:val="none" w:sz="0" w:space="0" w:color="auto"/>
            <w:left w:val="none" w:sz="0" w:space="0" w:color="auto"/>
            <w:bottom w:val="none" w:sz="0" w:space="0" w:color="auto"/>
            <w:right w:val="none" w:sz="0" w:space="0" w:color="auto"/>
          </w:divBdr>
        </w:div>
        <w:div w:id="1969433176">
          <w:marLeft w:val="640"/>
          <w:marRight w:val="0"/>
          <w:marTop w:val="0"/>
          <w:marBottom w:val="0"/>
          <w:divBdr>
            <w:top w:val="none" w:sz="0" w:space="0" w:color="auto"/>
            <w:left w:val="none" w:sz="0" w:space="0" w:color="auto"/>
            <w:bottom w:val="none" w:sz="0" w:space="0" w:color="auto"/>
            <w:right w:val="none" w:sz="0" w:space="0" w:color="auto"/>
          </w:divBdr>
        </w:div>
        <w:div w:id="131872175">
          <w:marLeft w:val="640"/>
          <w:marRight w:val="0"/>
          <w:marTop w:val="0"/>
          <w:marBottom w:val="0"/>
          <w:divBdr>
            <w:top w:val="none" w:sz="0" w:space="0" w:color="auto"/>
            <w:left w:val="none" w:sz="0" w:space="0" w:color="auto"/>
            <w:bottom w:val="none" w:sz="0" w:space="0" w:color="auto"/>
            <w:right w:val="none" w:sz="0" w:space="0" w:color="auto"/>
          </w:divBdr>
        </w:div>
        <w:div w:id="418064650">
          <w:marLeft w:val="640"/>
          <w:marRight w:val="0"/>
          <w:marTop w:val="0"/>
          <w:marBottom w:val="0"/>
          <w:divBdr>
            <w:top w:val="none" w:sz="0" w:space="0" w:color="auto"/>
            <w:left w:val="none" w:sz="0" w:space="0" w:color="auto"/>
            <w:bottom w:val="none" w:sz="0" w:space="0" w:color="auto"/>
            <w:right w:val="none" w:sz="0" w:space="0" w:color="auto"/>
          </w:divBdr>
        </w:div>
        <w:div w:id="1801916854">
          <w:marLeft w:val="640"/>
          <w:marRight w:val="0"/>
          <w:marTop w:val="0"/>
          <w:marBottom w:val="0"/>
          <w:divBdr>
            <w:top w:val="none" w:sz="0" w:space="0" w:color="auto"/>
            <w:left w:val="none" w:sz="0" w:space="0" w:color="auto"/>
            <w:bottom w:val="none" w:sz="0" w:space="0" w:color="auto"/>
            <w:right w:val="none" w:sz="0" w:space="0" w:color="auto"/>
          </w:divBdr>
        </w:div>
        <w:div w:id="1851023320">
          <w:marLeft w:val="640"/>
          <w:marRight w:val="0"/>
          <w:marTop w:val="0"/>
          <w:marBottom w:val="0"/>
          <w:divBdr>
            <w:top w:val="none" w:sz="0" w:space="0" w:color="auto"/>
            <w:left w:val="none" w:sz="0" w:space="0" w:color="auto"/>
            <w:bottom w:val="none" w:sz="0" w:space="0" w:color="auto"/>
            <w:right w:val="none" w:sz="0" w:space="0" w:color="auto"/>
          </w:divBdr>
        </w:div>
        <w:div w:id="50226836">
          <w:marLeft w:val="640"/>
          <w:marRight w:val="0"/>
          <w:marTop w:val="0"/>
          <w:marBottom w:val="0"/>
          <w:divBdr>
            <w:top w:val="none" w:sz="0" w:space="0" w:color="auto"/>
            <w:left w:val="none" w:sz="0" w:space="0" w:color="auto"/>
            <w:bottom w:val="none" w:sz="0" w:space="0" w:color="auto"/>
            <w:right w:val="none" w:sz="0" w:space="0" w:color="auto"/>
          </w:divBdr>
        </w:div>
        <w:div w:id="1831169303">
          <w:marLeft w:val="640"/>
          <w:marRight w:val="0"/>
          <w:marTop w:val="0"/>
          <w:marBottom w:val="0"/>
          <w:divBdr>
            <w:top w:val="none" w:sz="0" w:space="0" w:color="auto"/>
            <w:left w:val="none" w:sz="0" w:space="0" w:color="auto"/>
            <w:bottom w:val="none" w:sz="0" w:space="0" w:color="auto"/>
            <w:right w:val="none" w:sz="0" w:space="0" w:color="auto"/>
          </w:divBdr>
        </w:div>
        <w:div w:id="1038164653">
          <w:marLeft w:val="640"/>
          <w:marRight w:val="0"/>
          <w:marTop w:val="0"/>
          <w:marBottom w:val="0"/>
          <w:divBdr>
            <w:top w:val="none" w:sz="0" w:space="0" w:color="auto"/>
            <w:left w:val="none" w:sz="0" w:space="0" w:color="auto"/>
            <w:bottom w:val="none" w:sz="0" w:space="0" w:color="auto"/>
            <w:right w:val="none" w:sz="0" w:space="0" w:color="auto"/>
          </w:divBdr>
        </w:div>
        <w:div w:id="1550847017">
          <w:marLeft w:val="640"/>
          <w:marRight w:val="0"/>
          <w:marTop w:val="0"/>
          <w:marBottom w:val="0"/>
          <w:divBdr>
            <w:top w:val="none" w:sz="0" w:space="0" w:color="auto"/>
            <w:left w:val="none" w:sz="0" w:space="0" w:color="auto"/>
            <w:bottom w:val="none" w:sz="0" w:space="0" w:color="auto"/>
            <w:right w:val="none" w:sz="0" w:space="0" w:color="auto"/>
          </w:divBdr>
        </w:div>
        <w:div w:id="121925038">
          <w:marLeft w:val="640"/>
          <w:marRight w:val="0"/>
          <w:marTop w:val="0"/>
          <w:marBottom w:val="0"/>
          <w:divBdr>
            <w:top w:val="none" w:sz="0" w:space="0" w:color="auto"/>
            <w:left w:val="none" w:sz="0" w:space="0" w:color="auto"/>
            <w:bottom w:val="none" w:sz="0" w:space="0" w:color="auto"/>
            <w:right w:val="none" w:sz="0" w:space="0" w:color="auto"/>
          </w:divBdr>
        </w:div>
        <w:div w:id="1437217566">
          <w:marLeft w:val="640"/>
          <w:marRight w:val="0"/>
          <w:marTop w:val="0"/>
          <w:marBottom w:val="0"/>
          <w:divBdr>
            <w:top w:val="none" w:sz="0" w:space="0" w:color="auto"/>
            <w:left w:val="none" w:sz="0" w:space="0" w:color="auto"/>
            <w:bottom w:val="none" w:sz="0" w:space="0" w:color="auto"/>
            <w:right w:val="none" w:sz="0" w:space="0" w:color="auto"/>
          </w:divBdr>
        </w:div>
        <w:div w:id="704254494">
          <w:marLeft w:val="640"/>
          <w:marRight w:val="0"/>
          <w:marTop w:val="0"/>
          <w:marBottom w:val="0"/>
          <w:divBdr>
            <w:top w:val="none" w:sz="0" w:space="0" w:color="auto"/>
            <w:left w:val="none" w:sz="0" w:space="0" w:color="auto"/>
            <w:bottom w:val="none" w:sz="0" w:space="0" w:color="auto"/>
            <w:right w:val="none" w:sz="0" w:space="0" w:color="auto"/>
          </w:divBdr>
        </w:div>
        <w:div w:id="112023292">
          <w:marLeft w:val="640"/>
          <w:marRight w:val="0"/>
          <w:marTop w:val="0"/>
          <w:marBottom w:val="0"/>
          <w:divBdr>
            <w:top w:val="none" w:sz="0" w:space="0" w:color="auto"/>
            <w:left w:val="none" w:sz="0" w:space="0" w:color="auto"/>
            <w:bottom w:val="none" w:sz="0" w:space="0" w:color="auto"/>
            <w:right w:val="none" w:sz="0" w:space="0" w:color="auto"/>
          </w:divBdr>
        </w:div>
        <w:div w:id="549418764">
          <w:marLeft w:val="640"/>
          <w:marRight w:val="0"/>
          <w:marTop w:val="0"/>
          <w:marBottom w:val="0"/>
          <w:divBdr>
            <w:top w:val="none" w:sz="0" w:space="0" w:color="auto"/>
            <w:left w:val="none" w:sz="0" w:space="0" w:color="auto"/>
            <w:bottom w:val="none" w:sz="0" w:space="0" w:color="auto"/>
            <w:right w:val="none" w:sz="0" w:space="0" w:color="auto"/>
          </w:divBdr>
        </w:div>
        <w:div w:id="862788215">
          <w:marLeft w:val="640"/>
          <w:marRight w:val="0"/>
          <w:marTop w:val="0"/>
          <w:marBottom w:val="0"/>
          <w:divBdr>
            <w:top w:val="none" w:sz="0" w:space="0" w:color="auto"/>
            <w:left w:val="none" w:sz="0" w:space="0" w:color="auto"/>
            <w:bottom w:val="none" w:sz="0" w:space="0" w:color="auto"/>
            <w:right w:val="none" w:sz="0" w:space="0" w:color="auto"/>
          </w:divBdr>
        </w:div>
        <w:div w:id="1318025728">
          <w:marLeft w:val="640"/>
          <w:marRight w:val="0"/>
          <w:marTop w:val="0"/>
          <w:marBottom w:val="0"/>
          <w:divBdr>
            <w:top w:val="none" w:sz="0" w:space="0" w:color="auto"/>
            <w:left w:val="none" w:sz="0" w:space="0" w:color="auto"/>
            <w:bottom w:val="none" w:sz="0" w:space="0" w:color="auto"/>
            <w:right w:val="none" w:sz="0" w:space="0" w:color="auto"/>
          </w:divBdr>
        </w:div>
        <w:div w:id="51120557">
          <w:marLeft w:val="640"/>
          <w:marRight w:val="0"/>
          <w:marTop w:val="0"/>
          <w:marBottom w:val="0"/>
          <w:divBdr>
            <w:top w:val="none" w:sz="0" w:space="0" w:color="auto"/>
            <w:left w:val="none" w:sz="0" w:space="0" w:color="auto"/>
            <w:bottom w:val="none" w:sz="0" w:space="0" w:color="auto"/>
            <w:right w:val="none" w:sz="0" w:space="0" w:color="auto"/>
          </w:divBdr>
        </w:div>
        <w:div w:id="904880547">
          <w:marLeft w:val="640"/>
          <w:marRight w:val="0"/>
          <w:marTop w:val="0"/>
          <w:marBottom w:val="0"/>
          <w:divBdr>
            <w:top w:val="none" w:sz="0" w:space="0" w:color="auto"/>
            <w:left w:val="none" w:sz="0" w:space="0" w:color="auto"/>
            <w:bottom w:val="none" w:sz="0" w:space="0" w:color="auto"/>
            <w:right w:val="none" w:sz="0" w:space="0" w:color="auto"/>
          </w:divBdr>
        </w:div>
        <w:div w:id="1535535421">
          <w:marLeft w:val="640"/>
          <w:marRight w:val="0"/>
          <w:marTop w:val="0"/>
          <w:marBottom w:val="0"/>
          <w:divBdr>
            <w:top w:val="none" w:sz="0" w:space="0" w:color="auto"/>
            <w:left w:val="none" w:sz="0" w:space="0" w:color="auto"/>
            <w:bottom w:val="none" w:sz="0" w:space="0" w:color="auto"/>
            <w:right w:val="none" w:sz="0" w:space="0" w:color="auto"/>
          </w:divBdr>
        </w:div>
        <w:div w:id="1989479351">
          <w:marLeft w:val="640"/>
          <w:marRight w:val="0"/>
          <w:marTop w:val="0"/>
          <w:marBottom w:val="0"/>
          <w:divBdr>
            <w:top w:val="none" w:sz="0" w:space="0" w:color="auto"/>
            <w:left w:val="none" w:sz="0" w:space="0" w:color="auto"/>
            <w:bottom w:val="none" w:sz="0" w:space="0" w:color="auto"/>
            <w:right w:val="none" w:sz="0" w:space="0" w:color="auto"/>
          </w:divBdr>
        </w:div>
        <w:div w:id="2059667462">
          <w:marLeft w:val="640"/>
          <w:marRight w:val="0"/>
          <w:marTop w:val="0"/>
          <w:marBottom w:val="0"/>
          <w:divBdr>
            <w:top w:val="none" w:sz="0" w:space="0" w:color="auto"/>
            <w:left w:val="none" w:sz="0" w:space="0" w:color="auto"/>
            <w:bottom w:val="none" w:sz="0" w:space="0" w:color="auto"/>
            <w:right w:val="none" w:sz="0" w:space="0" w:color="auto"/>
          </w:divBdr>
        </w:div>
        <w:div w:id="1521971368">
          <w:marLeft w:val="640"/>
          <w:marRight w:val="0"/>
          <w:marTop w:val="0"/>
          <w:marBottom w:val="0"/>
          <w:divBdr>
            <w:top w:val="none" w:sz="0" w:space="0" w:color="auto"/>
            <w:left w:val="none" w:sz="0" w:space="0" w:color="auto"/>
            <w:bottom w:val="none" w:sz="0" w:space="0" w:color="auto"/>
            <w:right w:val="none" w:sz="0" w:space="0" w:color="auto"/>
          </w:divBdr>
        </w:div>
        <w:div w:id="144710107">
          <w:marLeft w:val="640"/>
          <w:marRight w:val="0"/>
          <w:marTop w:val="0"/>
          <w:marBottom w:val="0"/>
          <w:divBdr>
            <w:top w:val="none" w:sz="0" w:space="0" w:color="auto"/>
            <w:left w:val="none" w:sz="0" w:space="0" w:color="auto"/>
            <w:bottom w:val="none" w:sz="0" w:space="0" w:color="auto"/>
            <w:right w:val="none" w:sz="0" w:space="0" w:color="auto"/>
          </w:divBdr>
        </w:div>
        <w:div w:id="15885350">
          <w:marLeft w:val="640"/>
          <w:marRight w:val="0"/>
          <w:marTop w:val="0"/>
          <w:marBottom w:val="0"/>
          <w:divBdr>
            <w:top w:val="none" w:sz="0" w:space="0" w:color="auto"/>
            <w:left w:val="none" w:sz="0" w:space="0" w:color="auto"/>
            <w:bottom w:val="none" w:sz="0" w:space="0" w:color="auto"/>
            <w:right w:val="none" w:sz="0" w:space="0" w:color="auto"/>
          </w:divBdr>
        </w:div>
        <w:div w:id="663120570">
          <w:marLeft w:val="640"/>
          <w:marRight w:val="0"/>
          <w:marTop w:val="0"/>
          <w:marBottom w:val="0"/>
          <w:divBdr>
            <w:top w:val="none" w:sz="0" w:space="0" w:color="auto"/>
            <w:left w:val="none" w:sz="0" w:space="0" w:color="auto"/>
            <w:bottom w:val="none" w:sz="0" w:space="0" w:color="auto"/>
            <w:right w:val="none" w:sz="0" w:space="0" w:color="auto"/>
          </w:divBdr>
        </w:div>
        <w:div w:id="451050361">
          <w:marLeft w:val="640"/>
          <w:marRight w:val="0"/>
          <w:marTop w:val="0"/>
          <w:marBottom w:val="0"/>
          <w:divBdr>
            <w:top w:val="none" w:sz="0" w:space="0" w:color="auto"/>
            <w:left w:val="none" w:sz="0" w:space="0" w:color="auto"/>
            <w:bottom w:val="none" w:sz="0" w:space="0" w:color="auto"/>
            <w:right w:val="none" w:sz="0" w:space="0" w:color="auto"/>
          </w:divBdr>
        </w:div>
        <w:div w:id="206993903">
          <w:marLeft w:val="640"/>
          <w:marRight w:val="0"/>
          <w:marTop w:val="0"/>
          <w:marBottom w:val="0"/>
          <w:divBdr>
            <w:top w:val="none" w:sz="0" w:space="0" w:color="auto"/>
            <w:left w:val="none" w:sz="0" w:space="0" w:color="auto"/>
            <w:bottom w:val="none" w:sz="0" w:space="0" w:color="auto"/>
            <w:right w:val="none" w:sz="0" w:space="0" w:color="auto"/>
          </w:divBdr>
        </w:div>
        <w:div w:id="26369063">
          <w:marLeft w:val="640"/>
          <w:marRight w:val="0"/>
          <w:marTop w:val="0"/>
          <w:marBottom w:val="0"/>
          <w:divBdr>
            <w:top w:val="none" w:sz="0" w:space="0" w:color="auto"/>
            <w:left w:val="none" w:sz="0" w:space="0" w:color="auto"/>
            <w:bottom w:val="none" w:sz="0" w:space="0" w:color="auto"/>
            <w:right w:val="none" w:sz="0" w:space="0" w:color="auto"/>
          </w:divBdr>
        </w:div>
        <w:div w:id="1610238595">
          <w:marLeft w:val="640"/>
          <w:marRight w:val="0"/>
          <w:marTop w:val="0"/>
          <w:marBottom w:val="0"/>
          <w:divBdr>
            <w:top w:val="none" w:sz="0" w:space="0" w:color="auto"/>
            <w:left w:val="none" w:sz="0" w:space="0" w:color="auto"/>
            <w:bottom w:val="none" w:sz="0" w:space="0" w:color="auto"/>
            <w:right w:val="none" w:sz="0" w:space="0" w:color="auto"/>
          </w:divBdr>
        </w:div>
        <w:div w:id="530921379">
          <w:marLeft w:val="640"/>
          <w:marRight w:val="0"/>
          <w:marTop w:val="0"/>
          <w:marBottom w:val="0"/>
          <w:divBdr>
            <w:top w:val="none" w:sz="0" w:space="0" w:color="auto"/>
            <w:left w:val="none" w:sz="0" w:space="0" w:color="auto"/>
            <w:bottom w:val="none" w:sz="0" w:space="0" w:color="auto"/>
            <w:right w:val="none" w:sz="0" w:space="0" w:color="auto"/>
          </w:divBdr>
        </w:div>
        <w:div w:id="285359683">
          <w:marLeft w:val="640"/>
          <w:marRight w:val="0"/>
          <w:marTop w:val="0"/>
          <w:marBottom w:val="0"/>
          <w:divBdr>
            <w:top w:val="none" w:sz="0" w:space="0" w:color="auto"/>
            <w:left w:val="none" w:sz="0" w:space="0" w:color="auto"/>
            <w:bottom w:val="none" w:sz="0" w:space="0" w:color="auto"/>
            <w:right w:val="none" w:sz="0" w:space="0" w:color="auto"/>
          </w:divBdr>
        </w:div>
        <w:div w:id="853349992">
          <w:marLeft w:val="640"/>
          <w:marRight w:val="0"/>
          <w:marTop w:val="0"/>
          <w:marBottom w:val="0"/>
          <w:divBdr>
            <w:top w:val="none" w:sz="0" w:space="0" w:color="auto"/>
            <w:left w:val="none" w:sz="0" w:space="0" w:color="auto"/>
            <w:bottom w:val="none" w:sz="0" w:space="0" w:color="auto"/>
            <w:right w:val="none" w:sz="0" w:space="0" w:color="auto"/>
          </w:divBdr>
        </w:div>
        <w:div w:id="615874541">
          <w:marLeft w:val="640"/>
          <w:marRight w:val="0"/>
          <w:marTop w:val="0"/>
          <w:marBottom w:val="0"/>
          <w:divBdr>
            <w:top w:val="none" w:sz="0" w:space="0" w:color="auto"/>
            <w:left w:val="none" w:sz="0" w:space="0" w:color="auto"/>
            <w:bottom w:val="none" w:sz="0" w:space="0" w:color="auto"/>
            <w:right w:val="none" w:sz="0" w:space="0" w:color="auto"/>
          </w:divBdr>
        </w:div>
        <w:div w:id="1227305720">
          <w:marLeft w:val="640"/>
          <w:marRight w:val="0"/>
          <w:marTop w:val="0"/>
          <w:marBottom w:val="0"/>
          <w:divBdr>
            <w:top w:val="none" w:sz="0" w:space="0" w:color="auto"/>
            <w:left w:val="none" w:sz="0" w:space="0" w:color="auto"/>
            <w:bottom w:val="none" w:sz="0" w:space="0" w:color="auto"/>
            <w:right w:val="none" w:sz="0" w:space="0" w:color="auto"/>
          </w:divBdr>
        </w:div>
        <w:div w:id="1871330757">
          <w:marLeft w:val="640"/>
          <w:marRight w:val="0"/>
          <w:marTop w:val="0"/>
          <w:marBottom w:val="0"/>
          <w:divBdr>
            <w:top w:val="none" w:sz="0" w:space="0" w:color="auto"/>
            <w:left w:val="none" w:sz="0" w:space="0" w:color="auto"/>
            <w:bottom w:val="none" w:sz="0" w:space="0" w:color="auto"/>
            <w:right w:val="none" w:sz="0" w:space="0" w:color="auto"/>
          </w:divBdr>
        </w:div>
        <w:div w:id="1010644400">
          <w:marLeft w:val="640"/>
          <w:marRight w:val="0"/>
          <w:marTop w:val="0"/>
          <w:marBottom w:val="0"/>
          <w:divBdr>
            <w:top w:val="none" w:sz="0" w:space="0" w:color="auto"/>
            <w:left w:val="none" w:sz="0" w:space="0" w:color="auto"/>
            <w:bottom w:val="none" w:sz="0" w:space="0" w:color="auto"/>
            <w:right w:val="none" w:sz="0" w:space="0" w:color="auto"/>
          </w:divBdr>
        </w:div>
        <w:div w:id="836382438">
          <w:marLeft w:val="640"/>
          <w:marRight w:val="0"/>
          <w:marTop w:val="0"/>
          <w:marBottom w:val="0"/>
          <w:divBdr>
            <w:top w:val="none" w:sz="0" w:space="0" w:color="auto"/>
            <w:left w:val="none" w:sz="0" w:space="0" w:color="auto"/>
            <w:bottom w:val="none" w:sz="0" w:space="0" w:color="auto"/>
            <w:right w:val="none" w:sz="0" w:space="0" w:color="auto"/>
          </w:divBdr>
        </w:div>
        <w:div w:id="945620294">
          <w:marLeft w:val="640"/>
          <w:marRight w:val="0"/>
          <w:marTop w:val="0"/>
          <w:marBottom w:val="0"/>
          <w:divBdr>
            <w:top w:val="none" w:sz="0" w:space="0" w:color="auto"/>
            <w:left w:val="none" w:sz="0" w:space="0" w:color="auto"/>
            <w:bottom w:val="none" w:sz="0" w:space="0" w:color="auto"/>
            <w:right w:val="none" w:sz="0" w:space="0" w:color="auto"/>
          </w:divBdr>
        </w:div>
        <w:div w:id="1610044240">
          <w:marLeft w:val="640"/>
          <w:marRight w:val="0"/>
          <w:marTop w:val="0"/>
          <w:marBottom w:val="0"/>
          <w:divBdr>
            <w:top w:val="none" w:sz="0" w:space="0" w:color="auto"/>
            <w:left w:val="none" w:sz="0" w:space="0" w:color="auto"/>
            <w:bottom w:val="none" w:sz="0" w:space="0" w:color="auto"/>
            <w:right w:val="none" w:sz="0" w:space="0" w:color="auto"/>
          </w:divBdr>
        </w:div>
        <w:div w:id="839392415">
          <w:marLeft w:val="640"/>
          <w:marRight w:val="0"/>
          <w:marTop w:val="0"/>
          <w:marBottom w:val="0"/>
          <w:divBdr>
            <w:top w:val="none" w:sz="0" w:space="0" w:color="auto"/>
            <w:left w:val="none" w:sz="0" w:space="0" w:color="auto"/>
            <w:bottom w:val="none" w:sz="0" w:space="0" w:color="auto"/>
            <w:right w:val="none" w:sz="0" w:space="0" w:color="auto"/>
          </w:divBdr>
        </w:div>
        <w:div w:id="335039716">
          <w:marLeft w:val="640"/>
          <w:marRight w:val="0"/>
          <w:marTop w:val="0"/>
          <w:marBottom w:val="0"/>
          <w:divBdr>
            <w:top w:val="none" w:sz="0" w:space="0" w:color="auto"/>
            <w:left w:val="none" w:sz="0" w:space="0" w:color="auto"/>
            <w:bottom w:val="none" w:sz="0" w:space="0" w:color="auto"/>
            <w:right w:val="none" w:sz="0" w:space="0" w:color="auto"/>
          </w:divBdr>
        </w:div>
        <w:div w:id="1856646425">
          <w:marLeft w:val="640"/>
          <w:marRight w:val="0"/>
          <w:marTop w:val="0"/>
          <w:marBottom w:val="0"/>
          <w:divBdr>
            <w:top w:val="none" w:sz="0" w:space="0" w:color="auto"/>
            <w:left w:val="none" w:sz="0" w:space="0" w:color="auto"/>
            <w:bottom w:val="none" w:sz="0" w:space="0" w:color="auto"/>
            <w:right w:val="none" w:sz="0" w:space="0" w:color="auto"/>
          </w:divBdr>
        </w:div>
        <w:div w:id="785464255">
          <w:marLeft w:val="640"/>
          <w:marRight w:val="0"/>
          <w:marTop w:val="0"/>
          <w:marBottom w:val="0"/>
          <w:divBdr>
            <w:top w:val="none" w:sz="0" w:space="0" w:color="auto"/>
            <w:left w:val="none" w:sz="0" w:space="0" w:color="auto"/>
            <w:bottom w:val="none" w:sz="0" w:space="0" w:color="auto"/>
            <w:right w:val="none" w:sz="0" w:space="0" w:color="auto"/>
          </w:divBdr>
        </w:div>
        <w:div w:id="838886493">
          <w:marLeft w:val="640"/>
          <w:marRight w:val="0"/>
          <w:marTop w:val="0"/>
          <w:marBottom w:val="0"/>
          <w:divBdr>
            <w:top w:val="none" w:sz="0" w:space="0" w:color="auto"/>
            <w:left w:val="none" w:sz="0" w:space="0" w:color="auto"/>
            <w:bottom w:val="none" w:sz="0" w:space="0" w:color="auto"/>
            <w:right w:val="none" w:sz="0" w:space="0" w:color="auto"/>
          </w:divBdr>
        </w:div>
        <w:div w:id="1637635794">
          <w:marLeft w:val="640"/>
          <w:marRight w:val="0"/>
          <w:marTop w:val="0"/>
          <w:marBottom w:val="0"/>
          <w:divBdr>
            <w:top w:val="none" w:sz="0" w:space="0" w:color="auto"/>
            <w:left w:val="none" w:sz="0" w:space="0" w:color="auto"/>
            <w:bottom w:val="none" w:sz="0" w:space="0" w:color="auto"/>
            <w:right w:val="none" w:sz="0" w:space="0" w:color="auto"/>
          </w:divBdr>
        </w:div>
        <w:div w:id="1237278098">
          <w:marLeft w:val="640"/>
          <w:marRight w:val="0"/>
          <w:marTop w:val="0"/>
          <w:marBottom w:val="0"/>
          <w:divBdr>
            <w:top w:val="none" w:sz="0" w:space="0" w:color="auto"/>
            <w:left w:val="none" w:sz="0" w:space="0" w:color="auto"/>
            <w:bottom w:val="none" w:sz="0" w:space="0" w:color="auto"/>
            <w:right w:val="none" w:sz="0" w:space="0" w:color="auto"/>
          </w:divBdr>
        </w:div>
        <w:div w:id="1379237719">
          <w:marLeft w:val="640"/>
          <w:marRight w:val="0"/>
          <w:marTop w:val="0"/>
          <w:marBottom w:val="0"/>
          <w:divBdr>
            <w:top w:val="none" w:sz="0" w:space="0" w:color="auto"/>
            <w:left w:val="none" w:sz="0" w:space="0" w:color="auto"/>
            <w:bottom w:val="none" w:sz="0" w:space="0" w:color="auto"/>
            <w:right w:val="none" w:sz="0" w:space="0" w:color="auto"/>
          </w:divBdr>
        </w:div>
        <w:div w:id="1443038748">
          <w:marLeft w:val="640"/>
          <w:marRight w:val="0"/>
          <w:marTop w:val="0"/>
          <w:marBottom w:val="0"/>
          <w:divBdr>
            <w:top w:val="none" w:sz="0" w:space="0" w:color="auto"/>
            <w:left w:val="none" w:sz="0" w:space="0" w:color="auto"/>
            <w:bottom w:val="none" w:sz="0" w:space="0" w:color="auto"/>
            <w:right w:val="none" w:sz="0" w:space="0" w:color="auto"/>
          </w:divBdr>
        </w:div>
        <w:div w:id="1566835770">
          <w:marLeft w:val="640"/>
          <w:marRight w:val="0"/>
          <w:marTop w:val="0"/>
          <w:marBottom w:val="0"/>
          <w:divBdr>
            <w:top w:val="none" w:sz="0" w:space="0" w:color="auto"/>
            <w:left w:val="none" w:sz="0" w:space="0" w:color="auto"/>
            <w:bottom w:val="none" w:sz="0" w:space="0" w:color="auto"/>
            <w:right w:val="none" w:sz="0" w:space="0" w:color="auto"/>
          </w:divBdr>
        </w:div>
        <w:div w:id="947855725">
          <w:marLeft w:val="640"/>
          <w:marRight w:val="0"/>
          <w:marTop w:val="0"/>
          <w:marBottom w:val="0"/>
          <w:divBdr>
            <w:top w:val="none" w:sz="0" w:space="0" w:color="auto"/>
            <w:left w:val="none" w:sz="0" w:space="0" w:color="auto"/>
            <w:bottom w:val="none" w:sz="0" w:space="0" w:color="auto"/>
            <w:right w:val="none" w:sz="0" w:space="0" w:color="auto"/>
          </w:divBdr>
        </w:div>
        <w:div w:id="1942688651">
          <w:marLeft w:val="640"/>
          <w:marRight w:val="0"/>
          <w:marTop w:val="0"/>
          <w:marBottom w:val="0"/>
          <w:divBdr>
            <w:top w:val="none" w:sz="0" w:space="0" w:color="auto"/>
            <w:left w:val="none" w:sz="0" w:space="0" w:color="auto"/>
            <w:bottom w:val="none" w:sz="0" w:space="0" w:color="auto"/>
            <w:right w:val="none" w:sz="0" w:space="0" w:color="auto"/>
          </w:divBdr>
        </w:div>
        <w:div w:id="1039669066">
          <w:marLeft w:val="640"/>
          <w:marRight w:val="0"/>
          <w:marTop w:val="0"/>
          <w:marBottom w:val="0"/>
          <w:divBdr>
            <w:top w:val="none" w:sz="0" w:space="0" w:color="auto"/>
            <w:left w:val="none" w:sz="0" w:space="0" w:color="auto"/>
            <w:bottom w:val="none" w:sz="0" w:space="0" w:color="auto"/>
            <w:right w:val="none" w:sz="0" w:space="0" w:color="auto"/>
          </w:divBdr>
        </w:div>
        <w:div w:id="1865242931">
          <w:marLeft w:val="640"/>
          <w:marRight w:val="0"/>
          <w:marTop w:val="0"/>
          <w:marBottom w:val="0"/>
          <w:divBdr>
            <w:top w:val="none" w:sz="0" w:space="0" w:color="auto"/>
            <w:left w:val="none" w:sz="0" w:space="0" w:color="auto"/>
            <w:bottom w:val="none" w:sz="0" w:space="0" w:color="auto"/>
            <w:right w:val="none" w:sz="0" w:space="0" w:color="auto"/>
          </w:divBdr>
        </w:div>
        <w:div w:id="653804019">
          <w:marLeft w:val="640"/>
          <w:marRight w:val="0"/>
          <w:marTop w:val="0"/>
          <w:marBottom w:val="0"/>
          <w:divBdr>
            <w:top w:val="none" w:sz="0" w:space="0" w:color="auto"/>
            <w:left w:val="none" w:sz="0" w:space="0" w:color="auto"/>
            <w:bottom w:val="none" w:sz="0" w:space="0" w:color="auto"/>
            <w:right w:val="none" w:sz="0" w:space="0" w:color="auto"/>
          </w:divBdr>
        </w:div>
        <w:div w:id="267809444">
          <w:marLeft w:val="640"/>
          <w:marRight w:val="0"/>
          <w:marTop w:val="0"/>
          <w:marBottom w:val="0"/>
          <w:divBdr>
            <w:top w:val="none" w:sz="0" w:space="0" w:color="auto"/>
            <w:left w:val="none" w:sz="0" w:space="0" w:color="auto"/>
            <w:bottom w:val="none" w:sz="0" w:space="0" w:color="auto"/>
            <w:right w:val="none" w:sz="0" w:space="0" w:color="auto"/>
          </w:divBdr>
        </w:div>
        <w:div w:id="843007991">
          <w:marLeft w:val="640"/>
          <w:marRight w:val="0"/>
          <w:marTop w:val="0"/>
          <w:marBottom w:val="0"/>
          <w:divBdr>
            <w:top w:val="none" w:sz="0" w:space="0" w:color="auto"/>
            <w:left w:val="none" w:sz="0" w:space="0" w:color="auto"/>
            <w:bottom w:val="none" w:sz="0" w:space="0" w:color="auto"/>
            <w:right w:val="none" w:sz="0" w:space="0" w:color="auto"/>
          </w:divBdr>
        </w:div>
        <w:div w:id="1919291774">
          <w:marLeft w:val="640"/>
          <w:marRight w:val="0"/>
          <w:marTop w:val="0"/>
          <w:marBottom w:val="0"/>
          <w:divBdr>
            <w:top w:val="none" w:sz="0" w:space="0" w:color="auto"/>
            <w:left w:val="none" w:sz="0" w:space="0" w:color="auto"/>
            <w:bottom w:val="none" w:sz="0" w:space="0" w:color="auto"/>
            <w:right w:val="none" w:sz="0" w:space="0" w:color="auto"/>
          </w:divBdr>
        </w:div>
        <w:div w:id="483162112">
          <w:marLeft w:val="640"/>
          <w:marRight w:val="0"/>
          <w:marTop w:val="0"/>
          <w:marBottom w:val="0"/>
          <w:divBdr>
            <w:top w:val="none" w:sz="0" w:space="0" w:color="auto"/>
            <w:left w:val="none" w:sz="0" w:space="0" w:color="auto"/>
            <w:bottom w:val="none" w:sz="0" w:space="0" w:color="auto"/>
            <w:right w:val="none" w:sz="0" w:space="0" w:color="auto"/>
          </w:divBdr>
        </w:div>
        <w:div w:id="1287397554">
          <w:marLeft w:val="640"/>
          <w:marRight w:val="0"/>
          <w:marTop w:val="0"/>
          <w:marBottom w:val="0"/>
          <w:divBdr>
            <w:top w:val="none" w:sz="0" w:space="0" w:color="auto"/>
            <w:left w:val="none" w:sz="0" w:space="0" w:color="auto"/>
            <w:bottom w:val="none" w:sz="0" w:space="0" w:color="auto"/>
            <w:right w:val="none" w:sz="0" w:space="0" w:color="auto"/>
          </w:divBdr>
        </w:div>
        <w:div w:id="1375695319">
          <w:marLeft w:val="640"/>
          <w:marRight w:val="0"/>
          <w:marTop w:val="0"/>
          <w:marBottom w:val="0"/>
          <w:divBdr>
            <w:top w:val="none" w:sz="0" w:space="0" w:color="auto"/>
            <w:left w:val="none" w:sz="0" w:space="0" w:color="auto"/>
            <w:bottom w:val="none" w:sz="0" w:space="0" w:color="auto"/>
            <w:right w:val="none" w:sz="0" w:space="0" w:color="auto"/>
          </w:divBdr>
        </w:div>
        <w:div w:id="1594164334">
          <w:marLeft w:val="640"/>
          <w:marRight w:val="0"/>
          <w:marTop w:val="0"/>
          <w:marBottom w:val="0"/>
          <w:divBdr>
            <w:top w:val="none" w:sz="0" w:space="0" w:color="auto"/>
            <w:left w:val="none" w:sz="0" w:space="0" w:color="auto"/>
            <w:bottom w:val="none" w:sz="0" w:space="0" w:color="auto"/>
            <w:right w:val="none" w:sz="0" w:space="0" w:color="auto"/>
          </w:divBdr>
        </w:div>
        <w:div w:id="196045052">
          <w:marLeft w:val="640"/>
          <w:marRight w:val="0"/>
          <w:marTop w:val="0"/>
          <w:marBottom w:val="0"/>
          <w:divBdr>
            <w:top w:val="none" w:sz="0" w:space="0" w:color="auto"/>
            <w:left w:val="none" w:sz="0" w:space="0" w:color="auto"/>
            <w:bottom w:val="none" w:sz="0" w:space="0" w:color="auto"/>
            <w:right w:val="none" w:sz="0" w:space="0" w:color="auto"/>
          </w:divBdr>
        </w:div>
        <w:div w:id="908614372">
          <w:marLeft w:val="640"/>
          <w:marRight w:val="0"/>
          <w:marTop w:val="0"/>
          <w:marBottom w:val="0"/>
          <w:divBdr>
            <w:top w:val="none" w:sz="0" w:space="0" w:color="auto"/>
            <w:left w:val="none" w:sz="0" w:space="0" w:color="auto"/>
            <w:bottom w:val="none" w:sz="0" w:space="0" w:color="auto"/>
            <w:right w:val="none" w:sz="0" w:space="0" w:color="auto"/>
          </w:divBdr>
        </w:div>
        <w:div w:id="1856725333">
          <w:marLeft w:val="640"/>
          <w:marRight w:val="0"/>
          <w:marTop w:val="0"/>
          <w:marBottom w:val="0"/>
          <w:divBdr>
            <w:top w:val="none" w:sz="0" w:space="0" w:color="auto"/>
            <w:left w:val="none" w:sz="0" w:space="0" w:color="auto"/>
            <w:bottom w:val="none" w:sz="0" w:space="0" w:color="auto"/>
            <w:right w:val="none" w:sz="0" w:space="0" w:color="auto"/>
          </w:divBdr>
        </w:div>
        <w:div w:id="652300568">
          <w:marLeft w:val="640"/>
          <w:marRight w:val="0"/>
          <w:marTop w:val="0"/>
          <w:marBottom w:val="0"/>
          <w:divBdr>
            <w:top w:val="none" w:sz="0" w:space="0" w:color="auto"/>
            <w:left w:val="none" w:sz="0" w:space="0" w:color="auto"/>
            <w:bottom w:val="none" w:sz="0" w:space="0" w:color="auto"/>
            <w:right w:val="none" w:sz="0" w:space="0" w:color="auto"/>
          </w:divBdr>
        </w:div>
        <w:div w:id="704911758">
          <w:marLeft w:val="640"/>
          <w:marRight w:val="0"/>
          <w:marTop w:val="0"/>
          <w:marBottom w:val="0"/>
          <w:divBdr>
            <w:top w:val="none" w:sz="0" w:space="0" w:color="auto"/>
            <w:left w:val="none" w:sz="0" w:space="0" w:color="auto"/>
            <w:bottom w:val="none" w:sz="0" w:space="0" w:color="auto"/>
            <w:right w:val="none" w:sz="0" w:space="0" w:color="auto"/>
          </w:divBdr>
        </w:div>
        <w:div w:id="2074692482">
          <w:marLeft w:val="640"/>
          <w:marRight w:val="0"/>
          <w:marTop w:val="0"/>
          <w:marBottom w:val="0"/>
          <w:divBdr>
            <w:top w:val="none" w:sz="0" w:space="0" w:color="auto"/>
            <w:left w:val="none" w:sz="0" w:space="0" w:color="auto"/>
            <w:bottom w:val="none" w:sz="0" w:space="0" w:color="auto"/>
            <w:right w:val="none" w:sz="0" w:space="0" w:color="auto"/>
          </w:divBdr>
        </w:div>
        <w:div w:id="1440493175">
          <w:marLeft w:val="640"/>
          <w:marRight w:val="0"/>
          <w:marTop w:val="0"/>
          <w:marBottom w:val="0"/>
          <w:divBdr>
            <w:top w:val="none" w:sz="0" w:space="0" w:color="auto"/>
            <w:left w:val="none" w:sz="0" w:space="0" w:color="auto"/>
            <w:bottom w:val="none" w:sz="0" w:space="0" w:color="auto"/>
            <w:right w:val="none" w:sz="0" w:space="0" w:color="auto"/>
          </w:divBdr>
        </w:div>
        <w:div w:id="518661589">
          <w:marLeft w:val="640"/>
          <w:marRight w:val="0"/>
          <w:marTop w:val="0"/>
          <w:marBottom w:val="0"/>
          <w:divBdr>
            <w:top w:val="none" w:sz="0" w:space="0" w:color="auto"/>
            <w:left w:val="none" w:sz="0" w:space="0" w:color="auto"/>
            <w:bottom w:val="none" w:sz="0" w:space="0" w:color="auto"/>
            <w:right w:val="none" w:sz="0" w:space="0" w:color="auto"/>
          </w:divBdr>
        </w:div>
        <w:div w:id="1810826511">
          <w:marLeft w:val="640"/>
          <w:marRight w:val="0"/>
          <w:marTop w:val="0"/>
          <w:marBottom w:val="0"/>
          <w:divBdr>
            <w:top w:val="none" w:sz="0" w:space="0" w:color="auto"/>
            <w:left w:val="none" w:sz="0" w:space="0" w:color="auto"/>
            <w:bottom w:val="none" w:sz="0" w:space="0" w:color="auto"/>
            <w:right w:val="none" w:sz="0" w:space="0" w:color="auto"/>
          </w:divBdr>
        </w:div>
        <w:div w:id="150219371">
          <w:marLeft w:val="640"/>
          <w:marRight w:val="0"/>
          <w:marTop w:val="0"/>
          <w:marBottom w:val="0"/>
          <w:divBdr>
            <w:top w:val="none" w:sz="0" w:space="0" w:color="auto"/>
            <w:left w:val="none" w:sz="0" w:space="0" w:color="auto"/>
            <w:bottom w:val="none" w:sz="0" w:space="0" w:color="auto"/>
            <w:right w:val="none" w:sz="0" w:space="0" w:color="auto"/>
          </w:divBdr>
        </w:div>
        <w:div w:id="1898465481">
          <w:marLeft w:val="640"/>
          <w:marRight w:val="0"/>
          <w:marTop w:val="0"/>
          <w:marBottom w:val="0"/>
          <w:divBdr>
            <w:top w:val="none" w:sz="0" w:space="0" w:color="auto"/>
            <w:left w:val="none" w:sz="0" w:space="0" w:color="auto"/>
            <w:bottom w:val="none" w:sz="0" w:space="0" w:color="auto"/>
            <w:right w:val="none" w:sz="0" w:space="0" w:color="auto"/>
          </w:divBdr>
        </w:div>
        <w:div w:id="1556162900">
          <w:marLeft w:val="640"/>
          <w:marRight w:val="0"/>
          <w:marTop w:val="0"/>
          <w:marBottom w:val="0"/>
          <w:divBdr>
            <w:top w:val="none" w:sz="0" w:space="0" w:color="auto"/>
            <w:left w:val="none" w:sz="0" w:space="0" w:color="auto"/>
            <w:bottom w:val="none" w:sz="0" w:space="0" w:color="auto"/>
            <w:right w:val="none" w:sz="0" w:space="0" w:color="auto"/>
          </w:divBdr>
        </w:div>
        <w:div w:id="221331292">
          <w:marLeft w:val="640"/>
          <w:marRight w:val="0"/>
          <w:marTop w:val="0"/>
          <w:marBottom w:val="0"/>
          <w:divBdr>
            <w:top w:val="none" w:sz="0" w:space="0" w:color="auto"/>
            <w:left w:val="none" w:sz="0" w:space="0" w:color="auto"/>
            <w:bottom w:val="none" w:sz="0" w:space="0" w:color="auto"/>
            <w:right w:val="none" w:sz="0" w:space="0" w:color="auto"/>
          </w:divBdr>
        </w:div>
        <w:div w:id="1439716989">
          <w:marLeft w:val="640"/>
          <w:marRight w:val="0"/>
          <w:marTop w:val="0"/>
          <w:marBottom w:val="0"/>
          <w:divBdr>
            <w:top w:val="none" w:sz="0" w:space="0" w:color="auto"/>
            <w:left w:val="none" w:sz="0" w:space="0" w:color="auto"/>
            <w:bottom w:val="none" w:sz="0" w:space="0" w:color="auto"/>
            <w:right w:val="none" w:sz="0" w:space="0" w:color="auto"/>
          </w:divBdr>
        </w:div>
        <w:div w:id="584651442">
          <w:marLeft w:val="640"/>
          <w:marRight w:val="0"/>
          <w:marTop w:val="0"/>
          <w:marBottom w:val="0"/>
          <w:divBdr>
            <w:top w:val="none" w:sz="0" w:space="0" w:color="auto"/>
            <w:left w:val="none" w:sz="0" w:space="0" w:color="auto"/>
            <w:bottom w:val="none" w:sz="0" w:space="0" w:color="auto"/>
            <w:right w:val="none" w:sz="0" w:space="0" w:color="auto"/>
          </w:divBdr>
        </w:div>
        <w:div w:id="988552608">
          <w:marLeft w:val="640"/>
          <w:marRight w:val="0"/>
          <w:marTop w:val="0"/>
          <w:marBottom w:val="0"/>
          <w:divBdr>
            <w:top w:val="none" w:sz="0" w:space="0" w:color="auto"/>
            <w:left w:val="none" w:sz="0" w:space="0" w:color="auto"/>
            <w:bottom w:val="none" w:sz="0" w:space="0" w:color="auto"/>
            <w:right w:val="none" w:sz="0" w:space="0" w:color="auto"/>
          </w:divBdr>
        </w:div>
        <w:div w:id="151021646">
          <w:marLeft w:val="640"/>
          <w:marRight w:val="0"/>
          <w:marTop w:val="0"/>
          <w:marBottom w:val="0"/>
          <w:divBdr>
            <w:top w:val="none" w:sz="0" w:space="0" w:color="auto"/>
            <w:left w:val="none" w:sz="0" w:space="0" w:color="auto"/>
            <w:bottom w:val="none" w:sz="0" w:space="0" w:color="auto"/>
            <w:right w:val="none" w:sz="0" w:space="0" w:color="auto"/>
          </w:divBdr>
        </w:div>
        <w:div w:id="397434932">
          <w:marLeft w:val="640"/>
          <w:marRight w:val="0"/>
          <w:marTop w:val="0"/>
          <w:marBottom w:val="0"/>
          <w:divBdr>
            <w:top w:val="none" w:sz="0" w:space="0" w:color="auto"/>
            <w:left w:val="none" w:sz="0" w:space="0" w:color="auto"/>
            <w:bottom w:val="none" w:sz="0" w:space="0" w:color="auto"/>
            <w:right w:val="none" w:sz="0" w:space="0" w:color="auto"/>
          </w:divBdr>
        </w:div>
        <w:div w:id="1065568228">
          <w:marLeft w:val="640"/>
          <w:marRight w:val="0"/>
          <w:marTop w:val="0"/>
          <w:marBottom w:val="0"/>
          <w:divBdr>
            <w:top w:val="none" w:sz="0" w:space="0" w:color="auto"/>
            <w:left w:val="none" w:sz="0" w:space="0" w:color="auto"/>
            <w:bottom w:val="none" w:sz="0" w:space="0" w:color="auto"/>
            <w:right w:val="none" w:sz="0" w:space="0" w:color="auto"/>
          </w:divBdr>
        </w:div>
        <w:div w:id="630861653">
          <w:marLeft w:val="640"/>
          <w:marRight w:val="0"/>
          <w:marTop w:val="0"/>
          <w:marBottom w:val="0"/>
          <w:divBdr>
            <w:top w:val="none" w:sz="0" w:space="0" w:color="auto"/>
            <w:left w:val="none" w:sz="0" w:space="0" w:color="auto"/>
            <w:bottom w:val="none" w:sz="0" w:space="0" w:color="auto"/>
            <w:right w:val="none" w:sz="0" w:space="0" w:color="auto"/>
          </w:divBdr>
        </w:div>
        <w:div w:id="1805347832">
          <w:marLeft w:val="640"/>
          <w:marRight w:val="0"/>
          <w:marTop w:val="0"/>
          <w:marBottom w:val="0"/>
          <w:divBdr>
            <w:top w:val="none" w:sz="0" w:space="0" w:color="auto"/>
            <w:left w:val="none" w:sz="0" w:space="0" w:color="auto"/>
            <w:bottom w:val="none" w:sz="0" w:space="0" w:color="auto"/>
            <w:right w:val="none" w:sz="0" w:space="0" w:color="auto"/>
          </w:divBdr>
        </w:div>
        <w:div w:id="1097868105">
          <w:marLeft w:val="640"/>
          <w:marRight w:val="0"/>
          <w:marTop w:val="0"/>
          <w:marBottom w:val="0"/>
          <w:divBdr>
            <w:top w:val="none" w:sz="0" w:space="0" w:color="auto"/>
            <w:left w:val="none" w:sz="0" w:space="0" w:color="auto"/>
            <w:bottom w:val="none" w:sz="0" w:space="0" w:color="auto"/>
            <w:right w:val="none" w:sz="0" w:space="0" w:color="auto"/>
          </w:divBdr>
        </w:div>
        <w:div w:id="1001004919">
          <w:marLeft w:val="640"/>
          <w:marRight w:val="0"/>
          <w:marTop w:val="0"/>
          <w:marBottom w:val="0"/>
          <w:divBdr>
            <w:top w:val="none" w:sz="0" w:space="0" w:color="auto"/>
            <w:left w:val="none" w:sz="0" w:space="0" w:color="auto"/>
            <w:bottom w:val="none" w:sz="0" w:space="0" w:color="auto"/>
            <w:right w:val="none" w:sz="0" w:space="0" w:color="auto"/>
          </w:divBdr>
        </w:div>
        <w:div w:id="894658554">
          <w:marLeft w:val="640"/>
          <w:marRight w:val="0"/>
          <w:marTop w:val="0"/>
          <w:marBottom w:val="0"/>
          <w:divBdr>
            <w:top w:val="none" w:sz="0" w:space="0" w:color="auto"/>
            <w:left w:val="none" w:sz="0" w:space="0" w:color="auto"/>
            <w:bottom w:val="none" w:sz="0" w:space="0" w:color="auto"/>
            <w:right w:val="none" w:sz="0" w:space="0" w:color="auto"/>
          </w:divBdr>
        </w:div>
        <w:div w:id="296765588">
          <w:marLeft w:val="640"/>
          <w:marRight w:val="0"/>
          <w:marTop w:val="0"/>
          <w:marBottom w:val="0"/>
          <w:divBdr>
            <w:top w:val="none" w:sz="0" w:space="0" w:color="auto"/>
            <w:left w:val="none" w:sz="0" w:space="0" w:color="auto"/>
            <w:bottom w:val="none" w:sz="0" w:space="0" w:color="auto"/>
            <w:right w:val="none" w:sz="0" w:space="0" w:color="auto"/>
          </w:divBdr>
        </w:div>
        <w:div w:id="1855728286">
          <w:marLeft w:val="640"/>
          <w:marRight w:val="0"/>
          <w:marTop w:val="0"/>
          <w:marBottom w:val="0"/>
          <w:divBdr>
            <w:top w:val="none" w:sz="0" w:space="0" w:color="auto"/>
            <w:left w:val="none" w:sz="0" w:space="0" w:color="auto"/>
            <w:bottom w:val="none" w:sz="0" w:space="0" w:color="auto"/>
            <w:right w:val="none" w:sz="0" w:space="0" w:color="auto"/>
          </w:divBdr>
        </w:div>
        <w:div w:id="2075276852">
          <w:marLeft w:val="640"/>
          <w:marRight w:val="0"/>
          <w:marTop w:val="0"/>
          <w:marBottom w:val="0"/>
          <w:divBdr>
            <w:top w:val="none" w:sz="0" w:space="0" w:color="auto"/>
            <w:left w:val="none" w:sz="0" w:space="0" w:color="auto"/>
            <w:bottom w:val="none" w:sz="0" w:space="0" w:color="auto"/>
            <w:right w:val="none" w:sz="0" w:space="0" w:color="auto"/>
          </w:divBdr>
        </w:div>
        <w:div w:id="2111050340">
          <w:marLeft w:val="640"/>
          <w:marRight w:val="0"/>
          <w:marTop w:val="0"/>
          <w:marBottom w:val="0"/>
          <w:divBdr>
            <w:top w:val="none" w:sz="0" w:space="0" w:color="auto"/>
            <w:left w:val="none" w:sz="0" w:space="0" w:color="auto"/>
            <w:bottom w:val="none" w:sz="0" w:space="0" w:color="auto"/>
            <w:right w:val="none" w:sz="0" w:space="0" w:color="auto"/>
          </w:divBdr>
        </w:div>
        <w:div w:id="557789852">
          <w:marLeft w:val="640"/>
          <w:marRight w:val="0"/>
          <w:marTop w:val="0"/>
          <w:marBottom w:val="0"/>
          <w:divBdr>
            <w:top w:val="none" w:sz="0" w:space="0" w:color="auto"/>
            <w:left w:val="none" w:sz="0" w:space="0" w:color="auto"/>
            <w:bottom w:val="none" w:sz="0" w:space="0" w:color="auto"/>
            <w:right w:val="none" w:sz="0" w:space="0" w:color="auto"/>
          </w:divBdr>
        </w:div>
        <w:div w:id="260838680">
          <w:marLeft w:val="640"/>
          <w:marRight w:val="0"/>
          <w:marTop w:val="0"/>
          <w:marBottom w:val="0"/>
          <w:divBdr>
            <w:top w:val="none" w:sz="0" w:space="0" w:color="auto"/>
            <w:left w:val="none" w:sz="0" w:space="0" w:color="auto"/>
            <w:bottom w:val="none" w:sz="0" w:space="0" w:color="auto"/>
            <w:right w:val="none" w:sz="0" w:space="0" w:color="auto"/>
          </w:divBdr>
        </w:div>
        <w:div w:id="965353001">
          <w:marLeft w:val="640"/>
          <w:marRight w:val="0"/>
          <w:marTop w:val="0"/>
          <w:marBottom w:val="0"/>
          <w:divBdr>
            <w:top w:val="none" w:sz="0" w:space="0" w:color="auto"/>
            <w:left w:val="none" w:sz="0" w:space="0" w:color="auto"/>
            <w:bottom w:val="none" w:sz="0" w:space="0" w:color="auto"/>
            <w:right w:val="none" w:sz="0" w:space="0" w:color="auto"/>
          </w:divBdr>
        </w:div>
        <w:div w:id="371226115">
          <w:marLeft w:val="640"/>
          <w:marRight w:val="0"/>
          <w:marTop w:val="0"/>
          <w:marBottom w:val="0"/>
          <w:divBdr>
            <w:top w:val="none" w:sz="0" w:space="0" w:color="auto"/>
            <w:left w:val="none" w:sz="0" w:space="0" w:color="auto"/>
            <w:bottom w:val="none" w:sz="0" w:space="0" w:color="auto"/>
            <w:right w:val="none" w:sz="0" w:space="0" w:color="auto"/>
          </w:divBdr>
        </w:div>
        <w:div w:id="2048413280">
          <w:marLeft w:val="640"/>
          <w:marRight w:val="0"/>
          <w:marTop w:val="0"/>
          <w:marBottom w:val="0"/>
          <w:divBdr>
            <w:top w:val="none" w:sz="0" w:space="0" w:color="auto"/>
            <w:left w:val="none" w:sz="0" w:space="0" w:color="auto"/>
            <w:bottom w:val="none" w:sz="0" w:space="0" w:color="auto"/>
            <w:right w:val="none" w:sz="0" w:space="0" w:color="auto"/>
          </w:divBdr>
        </w:div>
        <w:div w:id="1466772847">
          <w:marLeft w:val="640"/>
          <w:marRight w:val="0"/>
          <w:marTop w:val="0"/>
          <w:marBottom w:val="0"/>
          <w:divBdr>
            <w:top w:val="none" w:sz="0" w:space="0" w:color="auto"/>
            <w:left w:val="none" w:sz="0" w:space="0" w:color="auto"/>
            <w:bottom w:val="none" w:sz="0" w:space="0" w:color="auto"/>
            <w:right w:val="none" w:sz="0" w:space="0" w:color="auto"/>
          </w:divBdr>
        </w:div>
        <w:div w:id="118650625">
          <w:marLeft w:val="640"/>
          <w:marRight w:val="0"/>
          <w:marTop w:val="0"/>
          <w:marBottom w:val="0"/>
          <w:divBdr>
            <w:top w:val="none" w:sz="0" w:space="0" w:color="auto"/>
            <w:left w:val="none" w:sz="0" w:space="0" w:color="auto"/>
            <w:bottom w:val="none" w:sz="0" w:space="0" w:color="auto"/>
            <w:right w:val="none" w:sz="0" w:space="0" w:color="auto"/>
          </w:divBdr>
        </w:div>
        <w:div w:id="225650607">
          <w:marLeft w:val="640"/>
          <w:marRight w:val="0"/>
          <w:marTop w:val="0"/>
          <w:marBottom w:val="0"/>
          <w:divBdr>
            <w:top w:val="none" w:sz="0" w:space="0" w:color="auto"/>
            <w:left w:val="none" w:sz="0" w:space="0" w:color="auto"/>
            <w:bottom w:val="none" w:sz="0" w:space="0" w:color="auto"/>
            <w:right w:val="none" w:sz="0" w:space="0" w:color="auto"/>
          </w:divBdr>
        </w:div>
        <w:div w:id="2124641478">
          <w:marLeft w:val="640"/>
          <w:marRight w:val="0"/>
          <w:marTop w:val="0"/>
          <w:marBottom w:val="0"/>
          <w:divBdr>
            <w:top w:val="none" w:sz="0" w:space="0" w:color="auto"/>
            <w:left w:val="none" w:sz="0" w:space="0" w:color="auto"/>
            <w:bottom w:val="none" w:sz="0" w:space="0" w:color="auto"/>
            <w:right w:val="none" w:sz="0" w:space="0" w:color="auto"/>
          </w:divBdr>
        </w:div>
        <w:div w:id="1912035665">
          <w:marLeft w:val="640"/>
          <w:marRight w:val="0"/>
          <w:marTop w:val="0"/>
          <w:marBottom w:val="0"/>
          <w:divBdr>
            <w:top w:val="none" w:sz="0" w:space="0" w:color="auto"/>
            <w:left w:val="none" w:sz="0" w:space="0" w:color="auto"/>
            <w:bottom w:val="none" w:sz="0" w:space="0" w:color="auto"/>
            <w:right w:val="none" w:sz="0" w:space="0" w:color="auto"/>
          </w:divBdr>
        </w:div>
        <w:div w:id="156119720">
          <w:marLeft w:val="640"/>
          <w:marRight w:val="0"/>
          <w:marTop w:val="0"/>
          <w:marBottom w:val="0"/>
          <w:divBdr>
            <w:top w:val="none" w:sz="0" w:space="0" w:color="auto"/>
            <w:left w:val="none" w:sz="0" w:space="0" w:color="auto"/>
            <w:bottom w:val="none" w:sz="0" w:space="0" w:color="auto"/>
            <w:right w:val="none" w:sz="0" w:space="0" w:color="auto"/>
          </w:divBdr>
        </w:div>
        <w:div w:id="1793479694">
          <w:marLeft w:val="640"/>
          <w:marRight w:val="0"/>
          <w:marTop w:val="0"/>
          <w:marBottom w:val="0"/>
          <w:divBdr>
            <w:top w:val="none" w:sz="0" w:space="0" w:color="auto"/>
            <w:left w:val="none" w:sz="0" w:space="0" w:color="auto"/>
            <w:bottom w:val="none" w:sz="0" w:space="0" w:color="auto"/>
            <w:right w:val="none" w:sz="0" w:space="0" w:color="auto"/>
          </w:divBdr>
        </w:div>
        <w:div w:id="854003300">
          <w:marLeft w:val="640"/>
          <w:marRight w:val="0"/>
          <w:marTop w:val="0"/>
          <w:marBottom w:val="0"/>
          <w:divBdr>
            <w:top w:val="none" w:sz="0" w:space="0" w:color="auto"/>
            <w:left w:val="none" w:sz="0" w:space="0" w:color="auto"/>
            <w:bottom w:val="none" w:sz="0" w:space="0" w:color="auto"/>
            <w:right w:val="none" w:sz="0" w:space="0" w:color="auto"/>
          </w:divBdr>
        </w:div>
        <w:div w:id="756825268">
          <w:marLeft w:val="640"/>
          <w:marRight w:val="0"/>
          <w:marTop w:val="0"/>
          <w:marBottom w:val="0"/>
          <w:divBdr>
            <w:top w:val="none" w:sz="0" w:space="0" w:color="auto"/>
            <w:left w:val="none" w:sz="0" w:space="0" w:color="auto"/>
            <w:bottom w:val="none" w:sz="0" w:space="0" w:color="auto"/>
            <w:right w:val="none" w:sz="0" w:space="0" w:color="auto"/>
          </w:divBdr>
        </w:div>
        <w:div w:id="1582642864">
          <w:marLeft w:val="640"/>
          <w:marRight w:val="0"/>
          <w:marTop w:val="0"/>
          <w:marBottom w:val="0"/>
          <w:divBdr>
            <w:top w:val="none" w:sz="0" w:space="0" w:color="auto"/>
            <w:left w:val="none" w:sz="0" w:space="0" w:color="auto"/>
            <w:bottom w:val="none" w:sz="0" w:space="0" w:color="auto"/>
            <w:right w:val="none" w:sz="0" w:space="0" w:color="auto"/>
          </w:divBdr>
        </w:div>
        <w:div w:id="481503193">
          <w:marLeft w:val="640"/>
          <w:marRight w:val="0"/>
          <w:marTop w:val="0"/>
          <w:marBottom w:val="0"/>
          <w:divBdr>
            <w:top w:val="none" w:sz="0" w:space="0" w:color="auto"/>
            <w:left w:val="none" w:sz="0" w:space="0" w:color="auto"/>
            <w:bottom w:val="none" w:sz="0" w:space="0" w:color="auto"/>
            <w:right w:val="none" w:sz="0" w:space="0" w:color="auto"/>
          </w:divBdr>
        </w:div>
        <w:div w:id="1287078180">
          <w:marLeft w:val="640"/>
          <w:marRight w:val="0"/>
          <w:marTop w:val="0"/>
          <w:marBottom w:val="0"/>
          <w:divBdr>
            <w:top w:val="none" w:sz="0" w:space="0" w:color="auto"/>
            <w:left w:val="none" w:sz="0" w:space="0" w:color="auto"/>
            <w:bottom w:val="none" w:sz="0" w:space="0" w:color="auto"/>
            <w:right w:val="none" w:sz="0" w:space="0" w:color="auto"/>
          </w:divBdr>
        </w:div>
        <w:div w:id="674578980">
          <w:marLeft w:val="640"/>
          <w:marRight w:val="0"/>
          <w:marTop w:val="0"/>
          <w:marBottom w:val="0"/>
          <w:divBdr>
            <w:top w:val="none" w:sz="0" w:space="0" w:color="auto"/>
            <w:left w:val="none" w:sz="0" w:space="0" w:color="auto"/>
            <w:bottom w:val="none" w:sz="0" w:space="0" w:color="auto"/>
            <w:right w:val="none" w:sz="0" w:space="0" w:color="auto"/>
          </w:divBdr>
        </w:div>
        <w:div w:id="1970361041">
          <w:marLeft w:val="640"/>
          <w:marRight w:val="0"/>
          <w:marTop w:val="0"/>
          <w:marBottom w:val="0"/>
          <w:divBdr>
            <w:top w:val="none" w:sz="0" w:space="0" w:color="auto"/>
            <w:left w:val="none" w:sz="0" w:space="0" w:color="auto"/>
            <w:bottom w:val="none" w:sz="0" w:space="0" w:color="auto"/>
            <w:right w:val="none" w:sz="0" w:space="0" w:color="auto"/>
          </w:divBdr>
        </w:div>
        <w:div w:id="1296057780">
          <w:marLeft w:val="640"/>
          <w:marRight w:val="0"/>
          <w:marTop w:val="0"/>
          <w:marBottom w:val="0"/>
          <w:divBdr>
            <w:top w:val="none" w:sz="0" w:space="0" w:color="auto"/>
            <w:left w:val="none" w:sz="0" w:space="0" w:color="auto"/>
            <w:bottom w:val="none" w:sz="0" w:space="0" w:color="auto"/>
            <w:right w:val="none" w:sz="0" w:space="0" w:color="auto"/>
          </w:divBdr>
        </w:div>
        <w:div w:id="820972189">
          <w:marLeft w:val="640"/>
          <w:marRight w:val="0"/>
          <w:marTop w:val="0"/>
          <w:marBottom w:val="0"/>
          <w:divBdr>
            <w:top w:val="none" w:sz="0" w:space="0" w:color="auto"/>
            <w:left w:val="none" w:sz="0" w:space="0" w:color="auto"/>
            <w:bottom w:val="none" w:sz="0" w:space="0" w:color="auto"/>
            <w:right w:val="none" w:sz="0" w:space="0" w:color="auto"/>
          </w:divBdr>
        </w:div>
        <w:div w:id="1066224560">
          <w:marLeft w:val="640"/>
          <w:marRight w:val="0"/>
          <w:marTop w:val="0"/>
          <w:marBottom w:val="0"/>
          <w:divBdr>
            <w:top w:val="none" w:sz="0" w:space="0" w:color="auto"/>
            <w:left w:val="none" w:sz="0" w:space="0" w:color="auto"/>
            <w:bottom w:val="none" w:sz="0" w:space="0" w:color="auto"/>
            <w:right w:val="none" w:sz="0" w:space="0" w:color="auto"/>
          </w:divBdr>
        </w:div>
        <w:div w:id="1291547535">
          <w:marLeft w:val="640"/>
          <w:marRight w:val="0"/>
          <w:marTop w:val="0"/>
          <w:marBottom w:val="0"/>
          <w:divBdr>
            <w:top w:val="none" w:sz="0" w:space="0" w:color="auto"/>
            <w:left w:val="none" w:sz="0" w:space="0" w:color="auto"/>
            <w:bottom w:val="none" w:sz="0" w:space="0" w:color="auto"/>
            <w:right w:val="none" w:sz="0" w:space="0" w:color="auto"/>
          </w:divBdr>
        </w:div>
        <w:div w:id="1447888739">
          <w:marLeft w:val="640"/>
          <w:marRight w:val="0"/>
          <w:marTop w:val="0"/>
          <w:marBottom w:val="0"/>
          <w:divBdr>
            <w:top w:val="none" w:sz="0" w:space="0" w:color="auto"/>
            <w:left w:val="none" w:sz="0" w:space="0" w:color="auto"/>
            <w:bottom w:val="none" w:sz="0" w:space="0" w:color="auto"/>
            <w:right w:val="none" w:sz="0" w:space="0" w:color="auto"/>
          </w:divBdr>
        </w:div>
        <w:div w:id="1724522351">
          <w:marLeft w:val="640"/>
          <w:marRight w:val="0"/>
          <w:marTop w:val="0"/>
          <w:marBottom w:val="0"/>
          <w:divBdr>
            <w:top w:val="none" w:sz="0" w:space="0" w:color="auto"/>
            <w:left w:val="none" w:sz="0" w:space="0" w:color="auto"/>
            <w:bottom w:val="none" w:sz="0" w:space="0" w:color="auto"/>
            <w:right w:val="none" w:sz="0" w:space="0" w:color="auto"/>
          </w:divBdr>
        </w:div>
        <w:div w:id="65418713">
          <w:marLeft w:val="640"/>
          <w:marRight w:val="0"/>
          <w:marTop w:val="0"/>
          <w:marBottom w:val="0"/>
          <w:divBdr>
            <w:top w:val="none" w:sz="0" w:space="0" w:color="auto"/>
            <w:left w:val="none" w:sz="0" w:space="0" w:color="auto"/>
            <w:bottom w:val="none" w:sz="0" w:space="0" w:color="auto"/>
            <w:right w:val="none" w:sz="0" w:space="0" w:color="auto"/>
          </w:divBdr>
        </w:div>
        <w:div w:id="1361055546">
          <w:marLeft w:val="640"/>
          <w:marRight w:val="0"/>
          <w:marTop w:val="0"/>
          <w:marBottom w:val="0"/>
          <w:divBdr>
            <w:top w:val="none" w:sz="0" w:space="0" w:color="auto"/>
            <w:left w:val="none" w:sz="0" w:space="0" w:color="auto"/>
            <w:bottom w:val="none" w:sz="0" w:space="0" w:color="auto"/>
            <w:right w:val="none" w:sz="0" w:space="0" w:color="auto"/>
          </w:divBdr>
        </w:div>
      </w:divsChild>
    </w:div>
    <w:div w:id="889418960">
      <w:bodyDiv w:val="1"/>
      <w:marLeft w:val="0"/>
      <w:marRight w:val="0"/>
      <w:marTop w:val="0"/>
      <w:marBottom w:val="0"/>
      <w:divBdr>
        <w:top w:val="none" w:sz="0" w:space="0" w:color="auto"/>
        <w:left w:val="none" w:sz="0" w:space="0" w:color="auto"/>
        <w:bottom w:val="none" w:sz="0" w:space="0" w:color="auto"/>
        <w:right w:val="none" w:sz="0" w:space="0" w:color="auto"/>
      </w:divBdr>
      <w:divsChild>
        <w:div w:id="1515071191">
          <w:marLeft w:val="640"/>
          <w:marRight w:val="0"/>
          <w:marTop w:val="0"/>
          <w:marBottom w:val="0"/>
          <w:divBdr>
            <w:top w:val="none" w:sz="0" w:space="0" w:color="auto"/>
            <w:left w:val="none" w:sz="0" w:space="0" w:color="auto"/>
            <w:bottom w:val="none" w:sz="0" w:space="0" w:color="auto"/>
            <w:right w:val="none" w:sz="0" w:space="0" w:color="auto"/>
          </w:divBdr>
        </w:div>
        <w:div w:id="560555520">
          <w:marLeft w:val="640"/>
          <w:marRight w:val="0"/>
          <w:marTop w:val="0"/>
          <w:marBottom w:val="0"/>
          <w:divBdr>
            <w:top w:val="none" w:sz="0" w:space="0" w:color="auto"/>
            <w:left w:val="none" w:sz="0" w:space="0" w:color="auto"/>
            <w:bottom w:val="none" w:sz="0" w:space="0" w:color="auto"/>
            <w:right w:val="none" w:sz="0" w:space="0" w:color="auto"/>
          </w:divBdr>
        </w:div>
        <w:div w:id="606425689">
          <w:marLeft w:val="640"/>
          <w:marRight w:val="0"/>
          <w:marTop w:val="0"/>
          <w:marBottom w:val="0"/>
          <w:divBdr>
            <w:top w:val="none" w:sz="0" w:space="0" w:color="auto"/>
            <w:left w:val="none" w:sz="0" w:space="0" w:color="auto"/>
            <w:bottom w:val="none" w:sz="0" w:space="0" w:color="auto"/>
            <w:right w:val="none" w:sz="0" w:space="0" w:color="auto"/>
          </w:divBdr>
        </w:div>
        <w:div w:id="1247032973">
          <w:marLeft w:val="640"/>
          <w:marRight w:val="0"/>
          <w:marTop w:val="0"/>
          <w:marBottom w:val="0"/>
          <w:divBdr>
            <w:top w:val="none" w:sz="0" w:space="0" w:color="auto"/>
            <w:left w:val="none" w:sz="0" w:space="0" w:color="auto"/>
            <w:bottom w:val="none" w:sz="0" w:space="0" w:color="auto"/>
            <w:right w:val="none" w:sz="0" w:space="0" w:color="auto"/>
          </w:divBdr>
        </w:div>
        <w:div w:id="1598706082">
          <w:marLeft w:val="640"/>
          <w:marRight w:val="0"/>
          <w:marTop w:val="0"/>
          <w:marBottom w:val="0"/>
          <w:divBdr>
            <w:top w:val="none" w:sz="0" w:space="0" w:color="auto"/>
            <w:left w:val="none" w:sz="0" w:space="0" w:color="auto"/>
            <w:bottom w:val="none" w:sz="0" w:space="0" w:color="auto"/>
            <w:right w:val="none" w:sz="0" w:space="0" w:color="auto"/>
          </w:divBdr>
        </w:div>
        <w:div w:id="1094404017">
          <w:marLeft w:val="640"/>
          <w:marRight w:val="0"/>
          <w:marTop w:val="0"/>
          <w:marBottom w:val="0"/>
          <w:divBdr>
            <w:top w:val="none" w:sz="0" w:space="0" w:color="auto"/>
            <w:left w:val="none" w:sz="0" w:space="0" w:color="auto"/>
            <w:bottom w:val="none" w:sz="0" w:space="0" w:color="auto"/>
            <w:right w:val="none" w:sz="0" w:space="0" w:color="auto"/>
          </w:divBdr>
        </w:div>
        <w:div w:id="2022199698">
          <w:marLeft w:val="640"/>
          <w:marRight w:val="0"/>
          <w:marTop w:val="0"/>
          <w:marBottom w:val="0"/>
          <w:divBdr>
            <w:top w:val="none" w:sz="0" w:space="0" w:color="auto"/>
            <w:left w:val="none" w:sz="0" w:space="0" w:color="auto"/>
            <w:bottom w:val="none" w:sz="0" w:space="0" w:color="auto"/>
            <w:right w:val="none" w:sz="0" w:space="0" w:color="auto"/>
          </w:divBdr>
        </w:div>
        <w:div w:id="1898129202">
          <w:marLeft w:val="640"/>
          <w:marRight w:val="0"/>
          <w:marTop w:val="0"/>
          <w:marBottom w:val="0"/>
          <w:divBdr>
            <w:top w:val="none" w:sz="0" w:space="0" w:color="auto"/>
            <w:left w:val="none" w:sz="0" w:space="0" w:color="auto"/>
            <w:bottom w:val="none" w:sz="0" w:space="0" w:color="auto"/>
            <w:right w:val="none" w:sz="0" w:space="0" w:color="auto"/>
          </w:divBdr>
        </w:div>
        <w:div w:id="928077394">
          <w:marLeft w:val="640"/>
          <w:marRight w:val="0"/>
          <w:marTop w:val="0"/>
          <w:marBottom w:val="0"/>
          <w:divBdr>
            <w:top w:val="none" w:sz="0" w:space="0" w:color="auto"/>
            <w:left w:val="none" w:sz="0" w:space="0" w:color="auto"/>
            <w:bottom w:val="none" w:sz="0" w:space="0" w:color="auto"/>
            <w:right w:val="none" w:sz="0" w:space="0" w:color="auto"/>
          </w:divBdr>
        </w:div>
        <w:div w:id="939526049">
          <w:marLeft w:val="640"/>
          <w:marRight w:val="0"/>
          <w:marTop w:val="0"/>
          <w:marBottom w:val="0"/>
          <w:divBdr>
            <w:top w:val="none" w:sz="0" w:space="0" w:color="auto"/>
            <w:left w:val="none" w:sz="0" w:space="0" w:color="auto"/>
            <w:bottom w:val="none" w:sz="0" w:space="0" w:color="auto"/>
            <w:right w:val="none" w:sz="0" w:space="0" w:color="auto"/>
          </w:divBdr>
        </w:div>
        <w:div w:id="1003510061">
          <w:marLeft w:val="640"/>
          <w:marRight w:val="0"/>
          <w:marTop w:val="0"/>
          <w:marBottom w:val="0"/>
          <w:divBdr>
            <w:top w:val="none" w:sz="0" w:space="0" w:color="auto"/>
            <w:left w:val="none" w:sz="0" w:space="0" w:color="auto"/>
            <w:bottom w:val="none" w:sz="0" w:space="0" w:color="auto"/>
            <w:right w:val="none" w:sz="0" w:space="0" w:color="auto"/>
          </w:divBdr>
        </w:div>
        <w:div w:id="840199918">
          <w:marLeft w:val="640"/>
          <w:marRight w:val="0"/>
          <w:marTop w:val="0"/>
          <w:marBottom w:val="0"/>
          <w:divBdr>
            <w:top w:val="none" w:sz="0" w:space="0" w:color="auto"/>
            <w:left w:val="none" w:sz="0" w:space="0" w:color="auto"/>
            <w:bottom w:val="none" w:sz="0" w:space="0" w:color="auto"/>
            <w:right w:val="none" w:sz="0" w:space="0" w:color="auto"/>
          </w:divBdr>
        </w:div>
        <w:div w:id="1035807251">
          <w:marLeft w:val="640"/>
          <w:marRight w:val="0"/>
          <w:marTop w:val="0"/>
          <w:marBottom w:val="0"/>
          <w:divBdr>
            <w:top w:val="none" w:sz="0" w:space="0" w:color="auto"/>
            <w:left w:val="none" w:sz="0" w:space="0" w:color="auto"/>
            <w:bottom w:val="none" w:sz="0" w:space="0" w:color="auto"/>
            <w:right w:val="none" w:sz="0" w:space="0" w:color="auto"/>
          </w:divBdr>
        </w:div>
        <w:div w:id="856693359">
          <w:marLeft w:val="640"/>
          <w:marRight w:val="0"/>
          <w:marTop w:val="0"/>
          <w:marBottom w:val="0"/>
          <w:divBdr>
            <w:top w:val="none" w:sz="0" w:space="0" w:color="auto"/>
            <w:left w:val="none" w:sz="0" w:space="0" w:color="auto"/>
            <w:bottom w:val="none" w:sz="0" w:space="0" w:color="auto"/>
            <w:right w:val="none" w:sz="0" w:space="0" w:color="auto"/>
          </w:divBdr>
        </w:div>
        <w:div w:id="884146612">
          <w:marLeft w:val="640"/>
          <w:marRight w:val="0"/>
          <w:marTop w:val="0"/>
          <w:marBottom w:val="0"/>
          <w:divBdr>
            <w:top w:val="none" w:sz="0" w:space="0" w:color="auto"/>
            <w:left w:val="none" w:sz="0" w:space="0" w:color="auto"/>
            <w:bottom w:val="none" w:sz="0" w:space="0" w:color="auto"/>
            <w:right w:val="none" w:sz="0" w:space="0" w:color="auto"/>
          </w:divBdr>
        </w:div>
        <w:div w:id="1783188208">
          <w:marLeft w:val="640"/>
          <w:marRight w:val="0"/>
          <w:marTop w:val="0"/>
          <w:marBottom w:val="0"/>
          <w:divBdr>
            <w:top w:val="none" w:sz="0" w:space="0" w:color="auto"/>
            <w:left w:val="none" w:sz="0" w:space="0" w:color="auto"/>
            <w:bottom w:val="none" w:sz="0" w:space="0" w:color="auto"/>
            <w:right w:val="none" w:sz="0" w:space="0" w:color="auto"/>
          </w:divBdr>
        </w:div>
        <w:div w:id="124660172">
          <w:marLeft w:val="640"/>
          <w:marRight w:val="0"/>
          <w:marTop w:val="0"/>
          <w:marBottom w:val="0"/>
          <w:divBdr>
            <w:top w:val="none" w:sz="0" w:space="0" w:color="auto"/>
            <w:left w:val="none" w:sz="0" w:space="0" w:color="auto"/>
            <w:bottom w:val="none" w:sz="0" w:space="0" w:color="auto"/>
            <w:right w:val="none" w:sz="0" w:space="0" w:color="auto"/>
          </w:divBdr>
        </w:div>
        <w:div w:id="2096628312">
          <w:marLeft w:val="640"/>
          <w:marRight w:val="0"/>
          <w:marTop w:val="0"/>
          <w:marBottom w:val="0"/>
          <w:divBdr>
            <w:top w:val="none" w:sz="0" w:space="0" w:color="auto"/>
            <w:left w:val="none" w:sz="0" w:space="0" w:color="auto"/>
            <w:bottom w:val="none" w:sz="0" w:space="0" w:color="auto"/>
            <w:right w:val="none" w:sz="0" w:space="0" w:color="auto"/>
          </w:divBdr>
        </w:div>
        <w:div w:id="2021813548">
          <w:marLeft w:val="640"/>
          <w:marRight w:val="0"/>
          <w:marTop w:val="0"/>
          <w:marBottom w:val="0"/>
          <w:divBdr>
            <w:top w:val="none" w:sz="0" w:space="0" w:color="auto"/>
            <w:left w:val="none" w:sz="0" w:space="0" w:color="auto"/>
            <w:bottom w:val="none" w:sz="0" w:space="0" w:color="auto"/>
            <w:right w:val="none" w:sz="0" w:space="0" w:color="auto"/>
          </w:divBdr>
        </w:div>
        <w:div w:id="1691449619">
          <w:marLeft w:val="640"/>
          <w:marRight w:val="0"/>
          <w:marTop w:val="0"/>
          <w:marBottom w:val="0"/>
          <w:divBdr>
            <w:top w:val="none" w:sz="0" w:space="0" w:color="auto"/>
            <w:left w:val="none" w:sz="0" w:space="0" w:color="auto"/>
            <w:bottom w:val="none" w:sz="0" w:space="0" w:color="auto"/>
            <w:right w:val="none" w:sz="0" w:space="0" w:color="auto"/>
          </w:divBdr>
        </w:div>
        <w:div w:id="1841195915">
          <w:marLeft w:val="640"/>
          <w:marRight w:val="0"/>
          <w:marTop w:val="0"/>
          <w:marBottom w:val="0"/>
          <w:divBdr>
            <w:top w:val="none" w:sz="0" w:space="0" w:color="auto"/>
            <w:left w:val="none" w:sz="0" w:space="0" w:color="auto"/>
            <w:bottom w:val="none" w:sz="0" w:space="0" w:color="auto"/>
            <w:right w:val="none" w:sz="0" w:space="0" w:color="auto"/>
          </w:divBdr>
        </w:div>
        <w:div w:id="1708411042">
          <w:marLeft w:val="640"/>
          <w:marRight w:val="0"/>
          <w:marTop w:val="0"/>
          <w:marBottom w:val="0"/>
          <w:divBdr>
            <w:top w:val="none" w:sz="0" w:space="0" w:color="auto"/>
            <w:left w:val="none" w:sz="0" w:space="0" w:color="auto"/>
            <w:bottom w:val="none" w:sz="0" w:space="0" w:color="auto"/>
            <w:right w:val="none" w:sz="0" w:space="0" w:color="auto"/>
          </w:divBdr>
        </w:div>
        <w:div w:id="2108311020">
          <w:marLeft w:val="640"/>
          <w:marRight w:val="0"/>
          <w:marTop w:val="0"/>
          <w:marBottom w:val="0"/>
          <w:divBdr>
            <w:top w:val="none" w:sz="0" w:space="0" w:color="auto"/>
            <w:left w:val="none" w:sz="0" w:space="0" w:color="auto"/>
            <w:bottom w:val="none" w:sz="0" w:space="0" w:color="auto"/>
            <w:right w:val="none" w:sz="0" w:space="0" w:color="auto"/>
          </w:divBdr>
        </w:div>
        <w:div w:id="509566383">
          <w:marLeft w:val="640"/>
          <w:marRight w:val="0"/>
          <w:marTop w:val="0"/>
          <w:marBottom w:val="0"/>
          <w:divBdr>
            <w:top w:val="none" w:sz="0" w:space="0" w:color="auto"/>
            <w:left w:val="none" w:sz="0" w:space="0" w:color="auto"/>
            <w:bottom w:val="none" w:sz="0" w:space="0" w:color="auto"/>
            <w:right w:val="none" w:sz="0" w:space="0" w:color="auto"/>
          </w:divBdr>
        </w:div>
        <w:div w:id="768816437">
          <w:marLeft w:val="640"/>
          <w:marRight w:val="0"/>
          <w:marTop w:val="0"/>
          <w:marBottom w:val="0"/>
          <w:divBdr>
            <w:top w:val="none" w:sz="0" w:space="0" w:color="auto"/>
            <w:left w:val="none" w:sz="0" w:space="0" w:color="auto"/>
            <w:bottom w:val="none" w:sz="0" w:space="0" w:color="auto"/>
            <w:right w:val="none" w:sz="0" w:space="0" w:color="auto"/>
          </w:divBdr>
        </w:div>
        <w:div w:id="1527283614">
          <w:marLeft w:val="640"/>
          <w:marRight w:val="0"/>
          <w:marTop w:val="0"/>
          <w:marBottom w:val="0"/>
          <w:divBdr>
            <w:top w:val="none" w:sz="0" w:space="0" w:color="auto"/>
            <w:left w:val="none" w:sz="0" w:space="0" w:color="auto"/>
            <w:bottom w:val="none" w:sz="0" w:space="0" w:color="auto"/>
            <w:right w:val="none" w:sz="0" w:space="0" w:color="auto"/>
          </w:divBdr>
        </w:div>
        <w:div w:id="77362057">
          <w:marLeft w:val="640"/>
          <w:marRight w:val="0"/>
          <w:marTop w:val="0"/>
          <w:marBottom w:val="0"/>
          <w:divBdr>
            <w:top w:val="none" w:sz="0" w:space="0" w:color="auto"/>
            <w:left w:val="none" w:sz="0" w:space="0" w:color="auto"/>
            <w:bottom w:val="none" w:sz="0" w:space="0" w:color="auto"/>
            <w:right w:val="none" w:sz="0" w:space="0" w:color="auto"/>
          </w:divBdr>
        </w:div>
        <w:div w:id="146439063">
          <w:marLeft w:val="640"/>
          <w:marRight w:val="0"/>
          <w:marTop w:val="0"/>
          <w:marBottom w:val="0"/>
          <w:divBdr>
            <w:top w:val="none" w:sz="0" w:space="0" w:color="auto"/>
            <w:left w:val="none" w:sz="0" w:space="0" w:color="auto"/>
            <w:bottom w:val="none" w:sz="0" w:space="0" w:color="auto"/>
            <w:right w:val="none" w:sz="0" w:space="0" w:color="auto"/>
          </w:divBdr>
        </w:div>
        <w:div w:id="1819377391">
          <w:marLeft w:val="640"/>
          <w:marRight w:val="0"/>
          <w:marTop w:val="0"/>
          <w:marBottom w:val="0"/>
          <w:divBdr>
            <w:top w:val="none" w:sz="0" w:space="0" w:color="auto"/>
            <w:left w:val="none" w:sz="0" w:space="0" w:color="auto"/>
            <w:bottom w:val="none" w:sz="0" w:space="0" w:color="auto"/>
            <w:right w:val="none" w:sz="0" w:space="0" w:color="auto"/>
          </w:divBdr>
        </w:div>
        <w:div w:id="1393583559">
          <w:marLeft w:val="640"/>
          <w:marRight w:val="0"/>
          <w:marTop w:val="0"/>
          <w:marBottom w:val="0"/>
          <w:divBdr>
            <w:top w:val="none" w:sz="0" w:space="0" w:color="auto"/>
            <w:left w:val="none" w:sz="0" w:space="0" w:color="auto"/>
            <w:bottom w:val="none" w:sz="0" w:space="0" w:color="auto"/>
            <w:right w:val="none" w:sz="0" w:space="0" w:color="auto"/>
          </w:divBdr>
        </w:div>
        <w:div w:id="683676601">
          <w:marLeft w:val="640"/>
          <w:marRight w:val="0"/>
          <w:marTop w:val="0"/>
          <w:marBottom w:val="0"/>
          <w:divBdr>
            <w:top w:val="none" w:sz="0" w:space="0" w:color="auto"/>
            <w:left w:val="none" w:sz="0" w:space="0" w:color="auto"/>
            <w:bottom w:val="none" w:sz="0" w:space="0" w:color="auto"/>
            <w:right w:val="none" w:sz="0" w:space="0" w:color="auto"/>
          </w:divBdr>
        </w:div>
        <w:div w:id="514922276">
          <w:marLeft w:val="640"/>
          <w:marRight w:val="0"/>
          <w:marTop w:val="0"/>
          <w:marBottom w:val="0"/>
          <w:divBdr>
            <w:top w:val="none" w:sz="0" w:space="0" w:color="auto"/>
            <w:left w:val="none" w:sz="0" w:space="0" w:color="auto"/>
            <w:bottom w:val="none" w:sz="0" w:space="0" w:color="auto"/>
            <w:right w:val="none" w:sz="0" w:space="0" w:color="auto"/>
          </w:divBdr>
        </w:div>
        <w:div w:id="1195004418">
          <w:marLeft w:val="640"/>
          <w:marRight w:val="0"/>
          <w:marTop w:val="0"/>
          <w:marBottom w:val="0"/>
          <w:divBdr>
            <w:top w:val="none" w:sz="0" w:space="0" w:color="auto"/>
            <w:left w:val="none" w:sz="0" w:space="0" w:color="auto"/>
            <w:bottom w:val="none" w:sz="0" w:space="0" w:color="auto"/>
            <w:right w:val="none" w:sz="0" w:space="0" w:color="auto"/>
          </w:divBdr>
        </w:div>
        <w:div w:id="857423389">
          <w:marLeft w:val="640"/>
          <w:marRight w:val="0"/>
          <w:marTop w:val="0"/>
          <w:marBottom w:val="0"/>
          <w:divBdr>
            <w:top w:val="none" w:sz="0" w:space="0" w:color="auto"/>
            <w:left w:val="none" w:sz="0" w:space="0" w:color="auto"/>
            <w:bottom w:val="none" w:sz="0" w:space="0" w:color="auto"/>
            <w:right w:val="none" w:sz="0" w:space="0" w:color="auto"/>
          </w:divBdr>
        </w:div>
        <w:div w:id="1987129476">
          <w:marLeft w:val="640"/>
          <w:marRight w:val="0"/>
          <w:marTop w:val="0"/>
          <w:marBottom w:val="0"/>
          <w:divBdr>
            <w:top w:val="none" w:sz="0" w:space="0" w:color="auto"/>
            <w:left w:val="none" w:sz="0" w:space="0" w:color="auto"/>
            <w:bottom w:val="none" w:sz="0" w:space="0" w:color="auto"/>
            <w:right w:val="none" w:sz="0" w:space="0" w:color="auto"/>
          </w:divBdr>
        </w:div>
        <w:div w:id="1010373576">
          <w:marLeft w:val="640"/>
          <w:marRight w:val="0"/>
          <w:marTop w:val="0"/>
          <w:marBottom w:val="0"/>
          <w:divBdr>
            <w:top w:val="none" w:sz="0" w:space="0" w:color="auto"/>
            <w:left w:val="none" w:sz="0" w:space="0" w:color="auto"/>
            <w:bottom w:val="none" w:sz="0" w:space="0" w:color="auto"/>
            <w:right w:val="none" w:sz="0" w:space="0" w:color="auto"/>
          </w:divBdr>
        </w:div>
        <w:div w:id="1631860555">
          <w:marLeft w:val="640"/>
          <w:marRight w:val="0"/>
          <w:marTop w:val="0"/>
          <w:marBottom w:val="0"/>
          <w:divBdr>
            <w:top w:val="none" w:sz="0" w:space="0" w:color="auto"/>
            <w:left w:val="none" w:sz="0" w:space="0" w:color="auto"/>
            <w:bottom w:val="none" w:sz="0" w:space="0" w:color="auto"/>
            <w:right w:val="none" w:sz="0" w:space="0" w:color="auto"/>
          </w:divBdr>
        </w:div>
        <w:div w:id="1350177850">
          <w:marLeft w:val="640"/>
          <w:marRight w:val="0"/>
          <w:marTop w:val="0"/>
          <w:marBottom w:val="0"/>
          <w:divBdr>
            <w:top w:val="none" w:sz="0" w:space="0" w:color="auto"/>
            <w:left w:val="none" w:sz="0" w:space="0" w:color="auto"/>
            <w:bottom w:val="none" w:sz="0" w:space="0" w:color="auto"/>
            <w:right w:val="none" w:sz="0" w:space="0" w:color="auto"/>
          </w:divBdr>
        </w:div>
        <w:div w:id="304743778">
          <w:marLeft w:val="640"/>
          <w:marRight w:val="0"/>
          <w:marTop w:val="0"/>
          <w:marBottom w:val="0"/>
          <w:divBdr>
            <w:top w:val="none" w:sz="0" w:space="0" w:color="auto"/>
            <w:left w:val="none" w:sz="0" w:space="0" w:color="auto"/>
            <w:bottom w:val="none" w:sz="0" w:space="0" w:color="auto"/>
            <w:right w:val="none" w:sz="0" w:space="0" w:color="auto"/>
          </w:divBdr>
        </w:div>
        <w:div w:id="122314704">
          <w:marLeft w:val="640"/>
          <w:marRight w:val="0"/>
          <w:marTop w:val="0"/>
          <w:marBottom w:val="0"/>
          <w:divBdr>
            <w:top w:val="none" w:sz="0" w:space="0" w:color="auto"/>
            <w:left w:val="none" w:sz="0" w:space="0" w:color="auto"/>
            <w:bottom w:val="none" w:sz="0" w:space="0" w:color="auto"/>
            <w:right w:val="none" w:sz="0" w:space="0" w:color="auto"/>
          </w:divBdr>
        </w:div>
        <w:div w:id="1175268143">
          <w:marLeft w:val="640"/>
          <w:marRight w:val="0"/>
          <w:marTop w:val="0"/>
          <w:marBottom w:val="0"/>
          <w:divBdr>
            <w:top w:val="none" w:sz="0" w:space="0" w:color="auto"/>
            <w:left w:val="none" w:sz="0" w:space="0" w:color="auto"/>
            <w:bottom w:val="none" w:sz="0" w:space="0" w:color="auto"/>
            <w:right w:val="none" w:sz="0" w:space="0" w:color="auto"/>
          </w:divBdr>
        </w:div>
        <w:div w:id="894312774">
          <w:marLeft w:val="640"/>
          <w:marRight w:val="0"/>
          <w:marTop w:val="0"/>
          <w:marBottom w:val="0"/>
          <w:divBdr>
            <w:top w:val="none" w:sz="0" w:space="0" w:color="auto"/>
            <w:left w:val="none" w:sz="0" w:space="0" w:color="auto"/>
            <w:bottom w:val="none" w:sz="0" w:space="0" w:color="auto"/>
            <w:right w:val="none" w:sz="0" w:space="0" w:color="auto"/>
          </w:divBdr>
        </w:div>
        <w:div w:id="170028153">
          <w:marLeft w:val="640"/>
          <w:marRight w:val="0"/>
          <w:marTop w:val="0"/>
          <w:marBottom w:val="0"/>
          <w:divBdr>
            <w:top w:val="none" w:sz="0" w:space="0" w:color="auto"/>
            <w:left w:val="none" w:sz="0" w:space="0" w:color="auto"/>
            <w:bottom w:val="none" w:sz="0" w:space="0" w:color="auto"/>
            <w:right w:val="none" w:sz="0" w:space="0" w:color="auto"/>
          </w:divBdr>
        </w:div>
        <w:div w:id="2088846070">
          <w:marLeft w:val="640"/>
          <w:marRight w:val="0"/>
          <w:marTop w:val="0"/>
          <w:marBottom w:val="0"/>
          <w:divBdr>
            <w:top w:val="none" w:sz="0" w:space="0" w:color="auto"/>
            <w:left w:val="none" w:sz="0" w:space="0" w:color="auto"/>
            <w:bottom w:val="none" w:sz="0" w:space="0" w:color="auto"/>
            <w:right w:val="none" w:sz="0" w:space="0" w:color="auto"/>
          </w:divBdr>
        </w:div>
        <w:div w:id="1855800189">
          <w:marLeft w:val="640"/>
          <w:marRight w:val="0"/>
          <w:marTop w:val="0"/>
          <w:marBottom w:val="0"/>
          <w:divBdr>
            <w:top w:val="none" w:sz="0" w:space="0" w:color="auto"/>
            <w:left w:val="none" w:sz="0" w:space="0" w:color="auto"/>
            <w:bottom w:val="none" w:sz="0" w:space="0" w:color="auto"/>
            <w:right w:val="none" w:sz="0" w:space="0" w:color="auto"/>
          </w:divBdr>
        </w:div>
        <w:div w:id="781728488">
          <w:marLeft w:val="640"/>
          <w:marRight w:val="0"/>
          <w:marTop w:val="0"/>
          <w:marBottom w:val="0"/>
          <w:divBdr>
            <w:top w:val="none" w:sz="0" w:space="0" w:color="auto"/>
            <w:left w:val="none" w:sz="0" w:space="0" w:color="auto"/>
            <w:bottom w:val="none" w:sz="0" w:space="0" w:color="auto"/>
            <w:right w:val="none" w:sz="0" w:space="0" w:color="auto"/>
          </w:divBdr>
        </w:div>
        <w:div w:id="1589777332">
          <w:marLeft w:val="640"/>
          <w:marRight w:val="0"/>
          <w:marTop w:val="0"/>
          <w:marBottom w:val="0"/>
          <w:divBdr>
            <w:top w:val="none" w:sz="0" w:space="0" w:color="auto"/>
            <w:left w:val="none" w:sz="0" w:space="0" w:color="auto"/>
            <w:bottom w:val="none" w:sz="0" w:space="0" w:color="auto"/>
            <w:right w:val="none" w:sz="0" w:space="0" w:color="auto"/>
          </w:divBdr>
        </w:div>
        <w:div w:id="1802768183">
          <w:marLeft w:val="640"/>
          <w:marRight w:val="0"/>
          <w:marTop w:val="0"/>
          <w:marBottom w:val="0"/>
          <w:divBdr>
            <w:top w:val="none" w:sz="0" w:space="0" w:color="auto"/>
            <w:left w:val="none" w:sz="0" w:space="0" w:color="auto"/>
            <w:bottom w:val="none" w:sz="0" w:space="0" w:color="auto"/>
            <w:right w:val="none" w:sz="0" w:space="0" w:color="auto"/>
          </w:divBdr>
        </w:div>
        <w:div w:id="835460938">
          <w:marLeft w:val="640"/>
          <w:marRight w:val="0"/>
          <w:marTop w:val="0"/>
          <w:marBottom w:val="0"/>
          <w:divBdr>
            <w:top w:val="none" w:sz="0" w:space="0" w:color="auto"/>
            <w:left w:val="none" w:sz="0" w:space="0" w:color="auto"/>
            <w:bottom w:val="none" w:sz="0" w:space="0" w:color="auto"/>
            <w:right w:val="none" w:sz="0" w:space="0" w:color="auto"/>
          </w:divBdr>
        </w:div>
        <w:div w:id="1786073256">
          <w:marLeft w:val="640"/>
          <w:marRight w:val="0"/>
          <w:marTop w:val="0"/>
          <w:marBottom w:val="0"/>
          <w:divBdr>
            <w:top w:val="none" w:sz="0" w:space="0" w:color="auto"/>
            <w:left w:val="none" w:sz="0" w:space="0" w:color="auto"/>
            <w:bottom w:val="none" w:sz="0" w:space="0" w:color="auto"/>
            <w:right w:val="none" w:sz="0" w:space="0" w:color="auto"/>
          </w:divBdr>
        </w:div>
        <w:div w:id="1827239962">
          <w:marLeft w:val="640"/>
          <w:marRight w:val="0"/>
          <w:marTop w:val="0"/>
          <w:marBottom w:val="0"/>
          <w:divBdr>
            <w:top w:val="none" w:sz="0" w:space="0" w:color="auto"/>
            <w:left w:val="none" w:sz="0" w:space="0" w:color="auto"/>
            <w:bottom w:val="none" w:sz="0" w:space="0" w:color="auto"/>
            <w:right w:val="none" w:sz="0" w:space="0" w:color="auto"/>
          </w:divBdr>
        </w:div>
        <w:div w:id="834418793">
          <w:marLeft w:val="640"/>
          <w:marRight w:val="0"/>
          <w:marTop w:val="0"/>
          <w:marBottom w:val="0"/>
          <w:divBdr>
            <w:top w:val="none" w:sz="0" w:space="0" w:color="auto"/>
            <w:left w:val="none" w:sz="0" w:space="0" w:color="auto"/>
            <w:bottom w:val="none" w:sz="0" w:space="0" w:color="auto"/>
            <w:right w:val="none" w:sz="0" w:space="0" w:color="auto"/>
          </w:divBdr>
        </w:div>
        <w:div w:id="1007293095">
          <w:marLeft w:val="640"/>
          <w:marRight w:val="0"/>
          <w:marTop w:val="0"/>
          <w:marBottom w:val="0"/>
          <w:divBdr>
            <w:top w:val="none" w:sz="0" w:space="0" w:color="auto"/>
            <w:left w:val="none" w:sz="0" w:space="0" w:color="auto"/>
            <w:bottom w:val="none" w:sz="0" w:space="0" w:color="auto"/>
            <w:right w:val="none" w:sz="0" w:space="0" w:color="auto"/>
          </w:divBdr>
        </w:div>
        <w:div w:id="532111752">
          <w:marLeft w:val="640"/>
          <w:marRight w:val="0"/>
          <w:marTop w:val="0"/>
          <w:marBottom w:val="0"/>
          <w:divBdr>
            <w:top w:val="none" w:sz="0" w:space="0" w:color="auto"/>
            <w:left w:val="none" w:sz="0" w:space="0" w:color="auto"/>
            <w:bottom w:val="none" w:sz="0" w:space="0" w:color="auto"/>
            <w:right w:val="none" w:sz="0" w:space="0" w:color="auto"/>
          </w:divBdr>
        </w:div>
        <w:div w:id="1244952046">
          <w:marLeft w:val="640"/>
          <w:marRight w:val="0"/>
          <w:marTop w:val="0"/>
          <w:marBottom w:val="0"/>
          <w:divBdr>
            <w:top w:val="none" w:sz="0" w:space="0" w:color="auto"/>
            <w:left w:val="none" w:sz="0" w:space="0" w:color="auto"/>
            <w:bottom w:val="none" w:sz="0" w:space="0" w:color="auto"/>
            <w:right w:val="none" w:sz="0" w:space="0" w:color="auto"/>
          </w:divBdr>
        </w:div>
        <w:div w:id="1715042443">
          <w:marLeft w:val="640"/>
          <w:marRight w:val="0"/>
          <w:marTop w:val="0"/>
          <w:marBottom w:val="0"/>
          <w:divBdr>
            <w:top w:val="none" w:sz="0" w:space="0" w:color="auto"/>
            <w:left w:val="none" w:sz="0" w:space="0" w:color="auto"/>
            <w:bottom w:val="none" w:sz="0" w:space="0" w:color="auto"/>
            <w:right w:val="none" w:sz="0" w:space="0" w:color="auto"/>
          </w:divBdr>
        </w:div>
        <w:div w:id="295989995">
          <w:marLeft w:val="640"/>
          <w:marRight w:val="0"/>
          <w:marTop w:val="0"/>
          <w:marBottom w:val="0"/>
          <w:divBdr>
            <w:top w:val="none" w:sz="0" w:space="0" w:color="auto"/>
            <w:left w:val="none" w:sz="0" w:space="0" w:color="auto"/>
            <w:bottom w:val="none" w:sz="0" w:space="0" w:color="auto"/>
            <w:right w:val="none" w:sz="0" w:space="0" w:color="auto"/>
          </w:divBdr>
        </w:div>
        <w:div w:id="1476216289">
          <w:marLeft w:val="640"/>
          <w:marRight w:val="0"/>
          <w:marTop w:val="0"/>
          <w:marBottom w:val="0"/>
          <w:divBdr>
            <w:top w:val="none" w:sz="0" w:space="0" w:color="auto"/>
            <w:left w:val="none" w:sz="0" w:space="0" w:color="auto"/>
            <w:bottom w:val="none" w:sz="0" w:space="0" w:color="auto"/>
            <w:right w:val="none" w:sz="0" w:space="0" w:color="auto"/>
          </w:divBdr>
        </w:div>
        <w:div w:id="1792243592">
          <w:marLeft w:val="640"/>
          <w:marRight w:val="0"/>
          <w:marTop w:val="0"/>
          <w:marBottom w:val="0"/>
          <w:divBdr>
            <w:top w:val="none" w:sz="0" w:space="0" w:color="auto"/>
            <w:left w:val="none" w:sz="0" w:space="0" w:color="auto"/>
            <w:bottom w:val="none" w:sz="0" w:space="0" w:color="auto"/>
            <w:right w:val="none" w:sz="0" w:space="0" w:color="auto"/>
          </w:divBdr>
        </w:div>
        <w:div w:id="1270576962">
          <w:marLeft w:val="640"/>
          <w:marRight w:val="0"/>
          <w:marTop w:val="0"/>
          <w:marBottom w:val="0"/>
          <w:divBdr>
            <w:top w:val="none" w:sz="0" w:space="0" w:color="auto"/>
            <w:left w:val="none" w:sz="0" w:space="0" w:color="auto"/>
            <w:bottom w:val="none" w:sz="0" w:space="0" w:color="auto"/>
            <w:right w:val="none" w:sz="0" w:space="0" w:color="auto"/>
          </w:divBdr>
        </w:div>
        <w:div w:id="1231186481">
          <w:marLeft w:val="640"/>
          <w:marRight w:val="0"/>
          <w:marTop w:val="0"/>
          <w:marBottom w:val="0"/>
          <w:divBdr>
            <w:top w:val="none" w:sz="0" w:space="0" w:color="auto"/>
            <w:left w:val="none" w:sz="0" w:space="0" w:color="auto"/>
            <w:bottom w:val="none" w:sz="0" w:space="0" w:color="auto"/>
            <w:right w:val="none" w:sz="0" w:space="0" w:color="auto"/>
          </w:divBdr>
        </w:div>
        <w:div w:id="74400906">
          <w:marLeft w:val="640"/>
          <w:marRight w:val="0"/>
          <w:marTop w:val="0"/>
          <w:marBottom w:val="0"/>
          <w:divBdr>
            <w:top w:val="none" w:sz="0" w:space="0" w:color="auto"/>
            <w:left w:val="none" w:sz="0" w:space="0" w:color="auto"/>
            <w:bottom w:val="none" w:sz="0" w:space="0" w:color="auto"/>
            <w:right w:val="none" w:sz="0" w:space="0" w:color="auto"/>
          </w:divBdr>
        </w:div>
        <w:div w:id="197477622">
          <w:marLeft w:val="640"/>
          <w:marRight w:val="0"/>
          <w:marTop w:val="0"/>
          <w:marBottom w:val="0"/>
          <w:divBdr>
            <w:top w:val="none" w:sz="0" w:space="0" w:color="auto"/>
            <w:left w:val="none" w:sz="0" w:space="0" w:color="auto"/>
            <w:bottom w:val="none" w:sz="0" w:space="0" w:color="auto"/>
            <w:right w:val="none" w:sz="0" w:space="0" w:color="auto"/>
          </w:divBdr>
        </w:div>
        <w:div w:id="1029139900">
          <w:marLeft w:val="640"/>
          <w:marRight w:val="0"/>
          <w:marTop w:val="0"/>
          <w:marBottom w:val="0"/>
          <w:divBdr>
            <w:top w:val="none" w:sz="0" w:space="0" w:color="auto"/>
            <w:left w:val="none" w:sz="0" w:space="0" w:color="auto"/>
            <w:bottom w:val="none" w:sz="0" w:space="0" w:color="auto"/>
            <w:right w:val="none" w:sz="0" w:space="0" w:color="auto"/>
          </w:divBdr>
        </w:div>
        <w:div w:id="1798451661">
          <w:marLeft w:val="640"/>
          <w:marRight w:val="0"/>
          <w:marTop w:val="0"/>
          <w:marBottom w:val="0"/>
          <w:divBdr>
            <w:top w:val="none" w:sz="0" w:space="0" w:color="auto"/>
            <w:left w:val="none" w:sz="0" w:space="0" w:color="auto"/>
            <w:bottom w:val="none" w:sz="0" w:space="0" w:color="auto"/>
            <w:right w:val="none" w:sz="0" w:space="0" w:color="auto"/>
          </w:divBdr>
        </w:div>
        <w:div w:id="422142279">
          <w:marLeft w:val="640"/>
          <w:marRight w:val="0"/>
          <w:marTop w:val="0"/>
          <w:marBottom w:val="0"/>
          <w:divBdr>
            <w:top w:val="none" w:sz="0" w:space="0" w:color="auto"/>
            <w:left w:val="none" w:sz="0" w:space="0" w:color="auto"/>
            <w:bottom w:val="none" w:sz="0" w:space="0" w:color="auto"/>
            <w:right w:val="none" w:sz="0" w:space="0" w:color="auto"/>
          </w:divBdr>
        </w:div>
        <w:div w:id="2115785531">
          <w:marLeft w:val="640"/>
          <w:marRight w:val="0"/>
          <w:marTop w:val="0"/>
          <w:marBottom w:val="0"/>
          <w:divBdr>
            <w:top w:val="none" w:sz="0" w:space="0" w:color="auto"/>
            <w:left w:val="none" w:sz="0" w:space="0" w:color="auto"/>
            <w:bottom w:val="none" w:sz="0" w:space="0" w:color="auto"/>
            <w:right w:val="none" w:sz="0" w:space="0" w:color="auto"/>
          </w:divBdr>
        </w:div>
        <w:div w:id="366950887">
          <w:marLeft w:val="640"/>
          <w:marRight w:val="0"/>
          <w:marTop w:val="0"/>
          <w:marBottom w:val="0"/>
          <w:divBdr>
            <w:top w:val="none" w:sz="0" w:space="0" w:color="auto"/>
            <w:left w:val="none" w:sz="0" w:space="0" w:color="auto"/>
            <w:bottom w:val="none" w:sz="0" w:space="0" w:color="auto"/>
            <w:right w:val="none" w:sz="0" w:space="0" w:color="auto"/>
          </w:divBdr>
        </w:div>
        <w:div w:id="2045012456">
          <w:marLeft w:val="640"/>
          <w:marRight w:val="0"/>
          <w:marTop w:val="0"/>
          <w:marBottom w:val="0"/>
          <w:divBdr>
            <w:top w:val="none" w:sz="0" w:space="0" w:color="auto"/>
            <w:left w:val="none" w:sz="0" w:space="0" w:color="auto"/>
            <w:bottom w:val="none" w:sz="0" w:space="0" w:color="auto"/>
            <w:right w:val="none" w:sz="0" w:space="0" w:color="auto"/>
          </w:divBdr>
        </w:div>
        <w:div w:id="400448347">
          <w:marLeft w:val="640"/>
          <w:marRight w:val="0"/>
          <w:marTop w:val="0"/>
          <w:marBottom w:val="0"/>
          <w:divBdr>
            <w:top w:val="none" w:sz="0" w:space="0" w:color="auto"/>
            <w:left w:val="none" w:sz="0" w:space="0" w:color="auto"/>
            <w:bottom w:val="none" w:sz="0" w:space="0" w:color="auto"/>
            <w:right w:val="none" w:sz="0" w:space="0" w:color="auto"/>
          </w:divBdr>
        </w:div>
        <w:div w:id="1255675337">
          <w:marLeft w:val="640"/>
          <w:marRight w:val="0"/>
          <w:marTop w:val="0"/>
          <w:marBottom w:val="0"/>
          <w:divBdr>
            <w:top w:val="none" w:sz="0" w:space="0" w:color="auto"/>
            <w:left w:val="none" w:sz="0" w:space="0" w:color="auto"/>
            <w:bottom w:val="none" w:sz="0" w:space="0" w:color="auto"/>
            <w:right w:val="none" w:sz="0" w:space="0" w:color="auto"/>
          </w:divBdr>
        </w:div>
        <w:div w:id="1089498562">
          <w:marLeft w:val="640"/>
          <w:marRight w:val="0"/>
          <w:marTop w:val="0"/>
          <w:marBottom w:val="0"/>
          <w:divBdr>
            <w:top w:val="none" w:sz="0" w:space="0" w:color="auto"/>
            <w:left w:val="none" w:sz="0" w:space="0" w:color="auto"/>
            <w:bottom w:val="none" w:sz="0" w:space="0" w:color="auto"/>
            <w:right w:val="none" w:sz="0" w:space="0" w:color="auto"/>
          </w:divBdr>
        </w:div>
        <w:div w:id="1365595493">
          <w:marLeft w:val="640"/>
          <w:marRight w:val="0"/>
          <w:marTop w:val="0"/>
          <w:marBottom w:val="0"/>
          <w:divBdr>
            <w:top w:val="none" w:sz="0" w:space="0" w:color="auto"/>
            <w:left w:val="none" w:sz="0" w:space="0" w:color="auto"/>
            <w:bottom w:val="none" w:sz="0" w:space="0" w:color="auto"/>
            <w:right w:val="none" w:sz="0" w:space="0" w:color="auto"/>
          </w:divBdr>
        </w:div>
        <w:div w:id="338964836">
          <w:marLeft w:val="640"/>
          <w:marRight w:val="0"/>
          <w:marTop w:val="0"/>
          <w:marBottom w:val="0"/>
          <w:divBdr>
            <w:top w:val="none" w:sz="0" w:space="0" w:color="auto"/>
            <w:left w:val="none" w:sz="0" w:space="0" w:color="auto"/>
            <w:bottom w:val="none" w:sz="0" w:space="0" w:color="auto"/>
            <w:right w:val="none" w:sz="0" w:space="0" w:color="auto"/>
          </w:divBdr>
        </w:div>
        <w:div w:id="1612010448">
          <w:marLeft w:val="640"/>
          <w:marRight w:val="0"/>
          <w:marTop w:val="0"/>
          <w:marBottom w:val="0"/>
          <w:divBdr>
            <w:top w:val="none" w:sz="0" w:space="0" w:color="auto"/>
            <w:left w:val="none" w:sz="0" w:space="0" w:color="auto"/>
            <w:bottom w:val="none" w:sz="0" w:space="0" w:color="auto"/>
            <w:right w:val="none" w:sz="0" w:space="0" w:color="auto"/>
          </w:divBdr>
        </w:div>
        <w:div w:id="34039795">
          <w:marLeft w:val="640"/>
          <w:marRight w:val="0"/>
          <w:marTop w:val="0"/>
          <w:marBottom w:val="0"/>
          <w:divBdr>
            <w:top w:val="none" w:sz="0" w:space="0" w:color="auto"/>
            <w:left w:val="none" w:sz="0" w:space="0" w:color="auto"/>
            <w:bottom w:val="none" w:sz="0" w:space="0" w:color="auto"/>
            <w:right w:val="none" w:sz="0" w:space="0" w:color="auto"/>
          </w:divBdr>
        </w:div>
        <w:div w:id="155614213">
          <w:marLeft w:val="640"/>
          <w:marRight w:val="0"/>
          <w:marTop w:val="0"/>
          <w:marBottom w:val="0"/>
          <w:divBdr>
            <w:top w:val="none" w:sz="0" w:space="0" w:color="auto"/>
            <w:left w:val="none" w:sz="0" w:space="0" w:color="auto"/>
            <w:bottom w:val="none" w:sz="0" w:space="0" w:color="auto"/>
            <w:right w:val="none" w:sz="0" w:space="0" w:color="auto"/>
          </w:divBdr>
        </w:div>
        <w:div w:id="1885170172">
          <w:marLeft w:val="640"/>
          <w:marRight w:val="0"/>
          <w:marTop w:val="0"/>
          <w:marBottom w:val="0"/>
          <w:divBdr>
            <w:top w:val="none" w:sz="0" w:space="0" w:color="auto"/>
            <w:left w:val="none" w:sz="0" w:space="0" w:color="auto"/>
            <w:bottom w:val="none" w:sz="0" w:space="0" w:color="auto"/>
            <w:right w:val="none" w:sz="0" w:space="0" w:color="auto"/>
          </w:divBdr>
        </w:div>
        <w:div w:id="444732547">
          <w:marLeft w:val="640"/>
          <w:marRight w:val="0"/>
          <w:marTop w:val="0"/>
          <w:marBottom w:val="0"/>
          <w:divBdr>
            <w:top w:val="none" w:sz="0" w:space="0" w:color="auto"/>
            <w:left w:val="none" w:sz="0" w:space="0" w:color="auto"/>
            <w:bottom w:val="none" w:sz="0" w:space="0" w:color="auto"/>
            <w:right w:val="none" w:sz="0" w:space="0" w:color="auto"/>
          </w:divBdr>
        </w:div>
        <w:div w:id="75053703">
          <w:marLeft w:val="640"/>
          <w:marRight w:val="0"/>
          <w:marTop w:val="0"/>
          <w:marBottom w:val="0"/>
          <w:divBdr>
            <w:top w:val="none" w:sz="0" w:space="0" w:color="auto"/>
            <w:left w:val="none" w:sz="0" w:space="0" w:color="auto"/>
            <w:bottom w:val="none" w:sz="0" w:space="0" w:color="auto"/>
            <w:right w:val="none" w:sz="0" w:space="0" w:color="auto"/>
          </w:divBdr>
        </w:div>
        <w:div w:id="1574658959">
          <w:marLeft w:val="640"/>
          <w:marRight w:val="0"/>
          <w:marTop w:val="0"/>
          <w:marBottom w:val="0"/>
          <w:divBdr>
            <w:top w:val="none" w:sz="0" w:space="0" w:color="auto"/>
            <w:left w:val="none" w:sz="0" w:space="0" w:color="auto"/>
            <w:bottom w:val="none" w:sz="0" w:space="0" w:color="auto"/>
            <w:right w:val="none" w:sz="0" w:space="0" w:color="auto"/>
          </w:divBdr>
        </w:div>
        <w:div w:id="2069760253">
          <w:marLeft w:val="640"/>
          <w:marRight w:val="0"/>
          <w:marTop w:val="0"/>
          <w:marBottom w:val="0"/>
          <w:divBdr>
            <w:top w:val="none" w:sz="0" w:space="0" w:color="auto"/>
            <w:left w:val="none" w:sz="0" w:space="0" w:color="auto"/>
            <w:bottom w:val="none" w:sz="0" w:space="0" w:color="auto"/>
            <w:right w:val="none" w:sz="0" w:space="0" w:color="auto"/>
          </w:divBdr>
        </w:div>
        <w:div w:id="1865439932">
          <w:marLeft w:val="640"/>
          <w:marRight w:val="0"/>
          <w:marTop w:val="0"/>
          <w:marBottom w:val="0"/>
          <w:divBdr>
            <w:top w:val="none" w:sz="0" w:space="0" w:color="auto"/>
            <w:left w:val="none" w:sz="0" w:space="0" w:color="auto"/>
            <w:bottom w:val="none" w:sz="0" w:space="0" w:color="auto"/>
            <w:right w:val="none" w:sz="0" w:space="0" w:color="auto"/>
          </w:divBdr>
        </w:div>
        <w:div w:id="2119450182">
          <w:marLeft w:val="640"/>
          <w:marRight w:val="0"/>
          <w:marTop w:val="0"/>
          <w:marBottom w:val="0"/>
          <w:divBdr>
            <w:top w:val="none" w:sz="0" w:space="0" w:color="auto"/>
            <w:left w:val="none" w:sz="0" w:space="0" w:color="auto"/>
            <w:bottom w:val="none" w:sz="0" w:space="0" w:color="auto"/>
            <w:right w:val="none" w:sz="0" w:space="0" w:color="auto"/>
          </w:divBdr>
        </w:div>
        <w:div w:id="696469513">
          <w:marLeft w:val="640"/>
          <w:marRight w:val="0"/>
          <w:marTop w:val="0"/>
          <w:marBottom w:val="0"/>
          <w:divBdr>
            <w:top w:val="none" w:sz="0" w:space="0" w:color="auto"/>
            <w:left w:val="none" w:sz="0" w:space="0" w:color="auto"/>
            <w:bottom w:val="none" w:sz="0" w:space="0" w:color="auto"/>
            <w:right w:val="none" w:sz="0" w:space="0" w:color="auto"/>
          </w:divBdr>
        </w:div>
        <w:div w:id="265776175">
          <w:marLeft w:val="640"/>
          <w:marRight w:val="0"/>
          <w:marTop w:val="0"/>
          <w:marBottom w:val="0"/>
          <w:divBdr>
            <w:top w:val="none" w:sz="0" w:space="0" w:color="auto"/>
            <w:left w:val="none" w:sz="0" w:space="0" w:color="auto"/>
            <w:bottom w:val="none" w:sz="0" w:space="0" w:color="auto"/>
            <w:right w:val="none" w:sz="0" w:space="0" w:color="auto"/>
          </w:divBdr>
        </w:div>
        <w:div w:id="1779444676">
          <w:marLeft w:val="640"/>
          <w:marRight w:val="0"/>
          <w:marTop w:val="0"/>
          <w:marBottom w:val="0"/>
          <w:divBdr>
            <w:top w:val="none" w:sz="0" w:space="0" w:color="auto"/>
            <w:left w:val="none" w:sz="0" w:space="0" w:color="auto"/>
            <w:bottom w:val="none" w:sz="0" w:space="0" w:color="auto"/>
            <w:right w:val="none" w:sz="0" w:space="0" w:color="auto"/>
          </w:divBdr>
        </w:div>
        <w:div w:id="456143773">
          <w:marLeft w:val="640"/>
          <w:marRight w:val="0"/>
          <w:marTop w:val="0"/>
          <w:marBottom w:val="0"/>
          <w:divBdr>
            <w:top w:val="none" w:sz="0" w:space="0" w:color="auto"/>
            <w:left w:val="none" w:sz="0" w:space="0" w:color="auto"/>
            <w:bottom w:val="none" w:sz="0" w:space="0" w:color="auto"/>
            <w:right w:val="none" w:sz="0" w:space="0" w:color="auto"/>
          </w:divBdr>
        </w:div>
        <w:div w:id="550774256">
          <w:marLeft w:val="640"/>
          <w:marRight w:val="0"/>
          <w:marTop w:val="0"/>
          <w:marBottom w:val="0"/>
          <w:divBdr>
            <w:top w:val="none" w:sz="0" w:space="0" w:color="auto"/>
            <w:left w:val="none" w:sz="0" w:space="0" w:color="auto"/>
            <w:bottom w:val="none" w:sz="0" w:space="0" w:color="auto"/>
            <w:right w:val="none" w:sz="0" w:space="0" w:color="auto"/>
          </w:divBdr>
        </w:div>
        <w:div w:id="78870047">
          <w:marLeft w:val="640"/>
          <w:marRight w:val="0"/>
          <w:marTop w:val="0"/>
          <w:marBottom w:val="0"/>
          <w:divBdr>
            <w:top w:val="none" w:sz="0" w:space="0" w:color="auto"/>
            <w:left w:val="none" w:sz="0" w:space="0" w:color="auto"/>
            <w:bottom w:val="none" w:sz="0" w:space="0" w:color="auto"/>
            <w:right w:val="none" w:sz="0" w:space="0" w:color="auto"/>
          </w:divBdr>
        </w:div>
        <w:div w:id="710501100">
          <w:marLeft w:val="640"/>
          <w:marRight w:val="0"/>
          <w:marTop w:val="0"/>
          <w:marBottom w:val="0"/>
          <w:divBdr>
            <w:top w:val="none" w:sz="0" w:space="0" w:color="auto"/>
            <w:left w:val="none" w:sz="0" w:space="0" w:color="auto"/>
            <w:bottom w:val="none" w:sz="0" w:space="0" w:color="auto"/>
            <w:right w:val="none" w:sz="0" w:space="0" w:color="auto"/>
          </w:divBdr>
        </w:div>
        <w:div w:id="673849271">
          <w:marLeft w:val="640"/>
          <w:marRight w:val="0"/>
          <w:marTop w:val="0"/>
          <w:marBottom w:val="0"/>
          <w:divBdr>
            <w:top w:val="none" w:sz="0" w:space="0" w:color="auto"/>
            <w:left w:val="none" w:sz="0" w:space="0" w:color="auto"/>
            <w:bottom w:val="none" w:sz="0" w:space="0" w:color="auto"/>
            <w:right w:val="none" w:sz="0" w:space="0" w:color="auto"/>
          </w:divBdr>
        </w:div>
        <w:div w:id="1020468318">
          <w:marLeft w:val="640"/>
          <w:marRight w:val="0"/>
          <w:marTop w:val="0"/>
          <w:marBottom w:val="0"/>
          <w:divBdr>
            <w:top w:val="none" w:sz="0" w:space="0" w:color="auto"/>
            <w:left w:val="none" w:sz="0" w:space="0" w:color="auto"/>
            <w:bottom w:val="none" w:sz="0" w:space="0" w:color="auto"/>
            <w:right w:val="none" w:sz="0" w:space="0" w:color="auto"/>
          </w:divBdr>
        </w:div>
        <w:div w:id="1232691137">
          <w:marLeft w:val="640"/>
          <w:marRight w:val="0"/>
          <w:marTop w:val="0"/>
          <w:marBottom w:val="0"/>
          <w:divBdr>
            <w:top w:val="none" w:sz="0" w:space="0" w:color="auto"/>
            <w:left w:val="none" w:sz="0" w:space="0" w:color="auto"/>
            <w:bottom w:val="none" w:sz="0" w:space="0" w:color="auto"/>
            <w:right w:val="none" w:sz="0" w:space="0" w:color="auto"/>
          </w:divBdr>
        </w:div>
        <w:div w:id="605432498">
          <w:marLeft w:val="640"/>
          <w:marRight w:val="0"/>
          <w:marTop w:val="0"/>
          <w:marBottom w:val="0"/>
          <w:divBdr>
            <w:top w:val="none" w:sz="0" w:space="0" w:color="auto"/>
            <w:left w:val="none" w:sz="0" w:space="0" w:color="auto"/>
            <w:bottom w:val="none" w:sz="0" w:space="0" w:color="auto"/>
            <w:right w:val="none" w:sz="0" w:space="0" w:color="auto"/>
          </w:divBdr>
        </w:div>
        <w:div w:id="2078092830">
          <w:marLeft w:val="640"/>
          <w:marRight w:val="0"/>
          <w:marTop w:val="0"/>
          <w:marBottom w:val="0"/>
          <w:divBdr>
            <w:top w:val="none" w:sz="0" w:space="0" w:color="auto"/>
            <w:left w:val="none" w:sz="0" w:space="0" w:color="auto"/>
            <w:bottom w:val="none" w:sz="0" w:space="0" w:color="auto"/>
            <w:right w:val="none" w:sz="0" w:space="0" w:color="auto"/>
          </w:divBdr>
        </w:div>
        <w:div w:id="1005208742">
          <w:marLeft w:val="640"/>
          <w:marRight w:val="0"/>
          <w:marTop w:val="0"/>
          <w:marBottom w:val="0"/>
          <w:divBdr>
            <w:top w:val="none" w:sz="0" w:space="0" w:color="auto"/>
            <w:left w:val="none" w:sz="0" w:space="0" w:color="auto"/>
            <w:bottom w:val="none" w:sz="0" w:space="0" w:color="auto"/>
            <w:right w:val="none" w:sz="0" w:space="0" w:color="auto"/>
          </w:divBdr>
        </w:div>
        <w:div w:id="551037823">
          <w:marLeft w:val="640"/>
          <w:marRight w:val="0"/>
          <w:marTop w:val="0"/>
          <w:marBottom w:val="0"/>
          <w:divBdr>
            <w:top w:val="none" w:sz="0" w:space="0" w:color="auto"/>
            <w:left w:val="none" w:sz="0" w:space="0" w:color="auto"/>
            <w:bottom w:val="none" w:sz="0" w:space="0" w:color="auto"/>
            <w:right w:val="none" w:sz="0" w:space="0" w:color="auto"/>
          </w:divBdr>
        </w:div>
        <w:div w:id="1031036077">
          <w:marLeft w:val="640"/>
          <w:marRight w:val="0"/>
          <w:marTop w:val="0"/>
          <w:marBottom w:val="0"/>
          <w:divBdr>
            <w:top w:val="none" w:sz="0" w:space="0" w:color="auto"/>
            <w:left w:val="none" w:sz="0" w:space="0" w:color="auto"/>
            <w:bottom w:val="none" w:sz="0" w:space="0" w:color="auto"/>
            <w:right w:val="none" w:sz="0" w:space="0" w:color="auto"/>
          </w:divBdr>
        </w:div>
        <w:div w:id="1827237028">
          <w:marLeft w:val="640"/>
          <w:marRight w:val="0"/>
          <w:marTop w:val="0"/>
          <w:marBottom w:val="0"/>
          <w:divBdr>
            <w:top w:val="none" w:sz="0" w:space="0" w:color="auto"/>
            <w:left w:val="none" w:sz="0" w:space="0" w:color="auto"/>
            <w:bottom w:val="none" w:sz="0" w:space="0" w:color="auto"/>
            <w:right w:val="none" w:sz="0" w:space="0" w:color="auto"/>
          </w:divBdr>
        </w:div>
        <w:div w:id="1780100957">
          <w:marLeft w:val="640"/>
          <w:marRight w:val="0"/>
          <w:marTop w:val="0"/>
          <w:marBottom w:val="0"/>
          <w:divBdr>
            <w:top w:val="none" w:sz="0" w:space="0" w:color="auto"/>
            <w:left w:val="none" w:sz="0" w:space="0" w:color="auto"/>
            <w:bottom w:val="none" w:sz="0" w:space="0" w:color="auto"/>
            <w:right w:val="none" w:sz="0" w:space="0" w:color="auto"/>
          </w:divBdr>
        </w:div>
        <w:div w:id="245656457">
          <w:marLeft w:val="640"/>
          <w:marRight w:val="0"/>
          <w:marTop w:val="0"/>
          <w:marBottom w:val="0"/>
          <w:divBdr>
            <w:top w:val="none" w:sz="0" w:space="0" w:color="auto"/>
            <w:left w:val="none" w:sz="0" w:space="0" w:color="auto"/>
            <w:bottom w:val="none" w:sz="0" w:space="0" w:color="auto"/>
            <w:right w:val="none" w:sz="0" w:space="0" w:color="auto"/>
          </w:divBdr>
        </w:div>
        <w:div w:id="100807417">
          <w:marLeft w:val="640"/>
          <w:marRight w:val="0"/>
          <w:marTop w:val="0"/>
          <w:marBottom w:val="0"/>
          <w:divBdr>
            <w:top w:val="none" w:sz="0" w:space="0" w:color="auto"/>
            <w:left w:val="none" w:sz="0" w:space="0" w:color="auto"/>
            <w:bottom w:val="none" w:sz="0" w:space="0" w:color="auto"/>
            <w:right w:val="none" w:sz="0" w:space="0" w:color="auto"/>
          </w:divBdr>
        </w:div>
        <w:div w:id="301232875">
          <w:marLeft w:val="640"/>
          <w:marRight w:val="0"/>
          <w:marTop w:val="0"/>
          <w:marBottom w:val="0"/>
          <w:divBdr>
            <w:top w:val="none" w:sz="0" w:space="0" w:color="auto"/>
            <w:left w:val="none" w:sz="0" w:space="0" w:color="auto"/>
            <w:bottom w:val="none" w:sz="0" w:space="0" w:color="auto"/>
            <w:right w:val="none" w:sz="0" w:space="0" w:color="auto"/>
          </w:divBdr>
        </w:div>
        <w:div w:id="1472938097">
          <w:marLeft w:val="640"/>
          <w:marRight w:val="0"/>
          <w:marTop w:val="0"/>
          <w:marBottom w:val="0"/>
          <w:divBdr>
            <w:top w:val="none" w:sz="0" w:space="0" w:color="auto"/>
            <w:left w:val="none" w:sz="0" w:space="0" w:color="auto"/>
            <w:bottom w:val="none" w:sz="0" w:space="0" w:color="auto"/>
            <w:right w:val="none" w:sz="0" w:space="0" w:color="auto"/>
          </w:divBdr>
        </w:div>
        <w:div w:id="959998873">
          <w:marLeft w:val="640"/>
          <w:marRight w:val="0"/>
          <w:marTop w:val="0"/>
          <w:marBottom w:val="0"/>
          <w:divBdr>
            <w:top w:val="none" w:sz="0" w:space="0" w:color="auto"/>
            <w:left w:val="none" w:sz="0" w:space="0" w:color="auto"/>
            <w:bottom w:val="none" w:sz="0" w:space="0" w:color="auto"/>
            <w:right w:val="none" w:sz="0" w:space="0" w:color="auto"/>
          </w:divBdr>
        </w:div>
        <w:div w:id="1742481322">
          <w:marLeft w:val="640"/>
          <w:marRight w:val="0"/>
          <w:marTop w:val="0"/>
          <w:marBottom w:val="0"/>
          <w:divBdr>
            <w:top w:val="none" w:sz="0" w:space="0" w:color="auto"/>
            <w:left w:val="none" w:sz="0" w:space="0" w:color="auto"/>
            <w:bottom w:val="none" w:sz="0" w:space="0" w:color="auto"/>
            <w:right w:val="none" w:sz="0" w:space="0" w:color="auto"/>
          </w:divBdr>
        </w:div>
        <w:div w:id="751586421">
          <w:marLeft w:val="640"/>
          <w:marRight w:val="0"/>
          <w:marTop w:val="0"/>
          <w:marBottom w:val="0"/>
          <w:divBdr>
            <w:top w:val="none" w:sz="0" w:space="0" w:color="auto"/>
            <w:left w:val="none" w:sz="0" w:space="0" w:color="auto"/>
            <w:bottom w:val="none" w:sz="0" w:space="0" w:color="auto"/>
            <w:right w:val="none" w:sz="0" w:space="0" w:color="auto"/>
          </w:divBdr>
        </w:div>
        <w:div w:id="1110664626">
          <w:marLeft w:val="640"/>
          <w:marRight w:val="0"/>
          <w:marTop w:val="0"/>
          <w:marBottom w:val="0"/>
          <w:divBdr>
            <w:top w:val="none" w:sz="0" w:space="0" w:color="auto"/>
            <w:left w:val="none" w:sz="0" w:space="0" w:color="auto"/>
            <w:bottom w:val="none" w:sz="0" w:space="0" w:color="auto"/>
            <w:right w:val="none" w:sz="0" w:space="0" w:color="auto"/>
          </w:divBdr>
        </w:div>
        <w:div w:id="202181235">
          <w:marLeft w:val="640"/>
          <w:marRight w:val="0"/>
          <w:marTop w:val="0"/>
          <w:marBottom w:val="0"/>
          <w:divBdr>
            <w:top w:val="none" w:sz="0" w:space="0" w:color="auto"/>
            <w:left w:val="none" w:sz="0" w:space="0" w:color="auto"/>
            <w:bottom w:val="none" w:sz="0" w:space="0" w:color="auto"/>
            <w:right w:val="none" w:sz="0" w:space="0" w:color="auto"/>
          </w:divBdr>
        </w:div>
        <w:div w:id="1763841657">
          <w:marLeft w:val="640"/>
          <w:marRight w:val="0"/>
          <w:marTop w:val="0"/>
          <w:marBottom w:val="0"/>
          <w:divBdr>
            <w:top w:val="none" w:sz="0" w:space="0" w:color="auto"/>
            <w:left w:val="none" w:sz="0" w:space="0" w:color="auto"/>
            <w:bottom w:val="none" w:sz="0" w:space="0" w:color="auto"/>
            <w:right w:val="none" w:sz="0" w:space="0" w:color="auto"/>
          </w:divBdr>
        </w:div>
        <w:div w:id="825514203">
          <w:marLeft w:val="640"/>
          <w:marRight w:val="0"/>
          <w:marTop w:val="0"/>
          <w:marBottom w:val="0"/>
          <w:divBdr>
            <w:top w:val="none" w:sz="0" w:space="0" w:color="auto"/>
            <w:left w:val="none" w:sz="0" w:space="0" w:color="auto"/>
            <w:bottom w:val="none" w:sz="0" w:space="0" w:color="auto"/>
            <w:right w:val="none" w:sz="0" w:space="0" w:color="auto"/>
          </w:divBdr>
        </w:div>
        <w:div w:id="1546525441">
          <w:marLeft w:val="640"/>
          <w:marRight w:val="0"/>
          <w:marTop w:val="0"/>
          <w:marBottom w:val="0"/>
          <w:divBdr>
            <w:top w:val="none" w:sz="0" w:space="0" w:color="auto"/>
            <w:left w:val="none" w:sz="0" w:space="0" w:color="auto"/>
            <w:bottom w:val="none" w:sz="0" w:space="0" w:color="auto"/>
            <w:right w:val="none" w:sz="0" w:space="0" w:color="auto"/>
          </w:divBdr>
        </w:div>
        <w:div w:id="2139837225">
          <w:marLeft w:val="640"/>
          <w:marRight w:val="0"/>
          <w:marTop w:val="0"/>
          <w:marBottom w:val="0"/>
          <w:divBdr>
            <w:top w:val="none" w:sz="0" w:space="0" w:color="auto"/>
            <w:left w:val="none" w:sz="0" w:space="0" w:color="auto"/>
            <w:bottom w:val="none" w:sz="0" w:space="0" w:color="auto"/>
            <w:right w:val="none" w:sz="0" w:space="0" w:color="auto"/>
          </w:divBdr>
        </w:div>
        <w:div w:id="1987469454">
          <w:marLeft w:val="640"/>
          <w:marRight w:val="0"/>
          <w:marTop w:val="0"/>
          <w:marBottom w:val="0"/>
          <w:divBdr>
            <w:top w:val="none" w:sz="0" w:space="0" w:color="auto"/>
            <w:left w:val="none" w:sz="0" w:space="0" w:color="auto"/>
            <w:bottom w:val="none" w:sz="0" w:space="0" w:color="auto"/>
            <w:right w:val="none" w:sz="0" w:space="0" w:color="auto"/>
          </w:divBdr>
        </w:div>
        <w:div w:id="1221752067">
          <w:marLeft w:val="640"/>
          <w:marRight w:val="0"/>
          <w:marTop w:val="0"/>
          <w:marBottom w:val="0"/>
          <w:divBdr>
            <w:top w:val="none" w:sz="0" w:space="0" w:color="auto"/>
            <w:left w:val="none" w:sz="0" w:space="0" w:color="auto"/>
            <w:bottom w:val="none" w:sz="0" w:space="0" w:color="auto"/>
            <w:right w:val="none" w:sz="0" w:space="0" w:color="auto"/>
          </w:divBdr>
        </w:div>
        <w:div w:id="426195355">
          <w:marLeft w:val="640"/>
          <w:marRight w:val="0"/>
          <w:marTop w:val="0"/>
          <w:marBottom w:val="0"/>
          <w:divBdr>
            <w:top w:val="none" w:sz="0" w:space="0" w:color="auto"/>
            <w:left w:val="none" w:sz="0" w:space="0" w:color="auto"/>
            <w:bottom w:val="none" w:sz="0" w:space="0" w:color="auto"/>
            <w:right w:val="none" w:sz="0" w:space="0" w:color="auto"/>
          </w:divBdr>
        </w:div>
        <w:div w:id="1997879521">
          <w:marLeft w:val="640"/>
          <w:marRight w:val="0"/>
          <w:marTop w:val="0"/>
          <w:marBottom w:val="0"/>
          <w:divBdr>
            <w:top w:val="none" w:sz="0" w:space="0" w:color="auto"/>
            <w:left w:val="none" w:sz="0" w:space="0" w:color="auto"/>
            <w:bottom w:val="none" w:sz="0" w:space="0" w:color="auto"/>
            <w:right w:val="none" w:sz="0" w:space="0" w:color="auto"/>
          </w:divBdr>
        </w:div>
        <w:div w:id="731584303">
          <w:marLeft w:val="640"/>
          <w:marRight w:val="0"/>
          <w:marTop w:val="0"/>
          <w:marBottom w:val="0"/>
          <w:divBdr>
            <w:top w:val="none" w:sz="0" w:space="0" w:color="auto"/>
            <w:left w:val="none" w:sz="0" w:space="0" w:color="auto"/>
            <w:bottom w:val="none" w:sz="0" w:space="0" w:color="auto"/>
            <w:right w:val="none" w:sz="0" w:space="0" w:color="auto"/>
          </w:divBdr>
        </w:div>
        <w:div w:id="1724252687">
          <w:marLeft w:val="640"/>
          <w:marRight w:val="0"/>
          <w:marTop w:val="0"/>
          <w:marBottom w:val="0"/>
          <w:divBdr>
            <w:top w:val="none" w:sz="0" w:space="0" w:color="auto"/>
            <w:left w:val="none" w:sz="0" w:space="0" w:color="auto"/>
            <w:bottom w:val="none" w:sz="0" w:space="0" w:color="auto"/>
            <w:right w:val="none" w:sz="0" w:space="0" w:color="auto"/>
          </w:divBdr>
        </w:div>
        <w:div w:id="279066791">
          <w:marLeft w:val="640"/>
          <w:marRight w:val="0"/>
          <w:marTop w:val="0"/>
          <w:marBottom w:val="0"/>
          <w:divBdr>
            <w:top w:val="none" w:sz="0" w:space="0" w:color="auto"/>
            <w:left w:val="none" w:sz="0" w:space="0" w:color="auto"/>
            <w:bottom w:val="none" w:sz="0" w:space="0" w:color="auto"/>
            <w:right w:val="none" w:sz="0" w:space="0" w:color="auto"/>
          </w:divBdr>
        </w:div>
        <w:div w:id="1748991461">
          <w:marLeft w:val="640"/>
          <w:marRight w:val="0"/>
          <w:marTop w:val="0"/>
          <w:marBottom w:val="0"/>
          <w:divBdr>
            <w:top w:val="none" w:sz="0" w:space="0" w:color="auto"/>
            <w:left w:val="none" w:sz="0" w:space="0" w:color="auto"/>
            <w:bottom w:val="none" w:sz="0" w:space="0" w:color="auto"/>
            <w:right w:val="none" w:sz="0" w:space="0" w:color="auto"/>
          </w:divBdr>
        </w:div>
        <w:div w:id="2058964232">
          <w:marLeft w:val="640"/>
          <w:marRight w:val="0"/>
          <w:marTop w:val="0"/>
          <w:marBottom w:val="0"/>
          <w:divBdr>
            <w:top w:val="none" w:sz="0" w:space="0" w:color="auto"/>
            <w:left w:val="none" w:sz="0" w:space="0" w:color="auto"/>
            <w:bottom w:val="none" w:sz="0" w:space="0" w:color="auto"/>
            <w:right w:val="none" w:sz="0" w:space="0" w:color="auto"/>
          </w:divBdr>
        </w:div>
        <w:div w:id="1556577264">
          <w:marLeft w:val="640"/>
          <w:marRight w:val="0"/>
          <w:marTop w:val="0"/>
          <w:marBottom w:val="0"/>
          <w:divBdr>
            <w:top w:val="none" w:sz="0" w:space="0" w:color="auto"/>
            <w:left w:val="none" w:sz="0" w:space="0" w:color="auto"/>
            <w:bottom w:val="none" w:sz="0" w:space="0" w:color="auto"/>
            <w:right w:val="none" w:sz="0" w:space="0" w:color="auto"/>
          </w:divBdr>
        </w:div>
        <w:div w:id="1510631378">
          <w:marLeft w:val="640"/>
          <w:marRight w:val="0"/>
          <w:marTop w:val="0"/>
          <w:marBottom w:val="0"/>
          <w:divBdr>
            <w:top w:val="none" w:sz="0" w:space="0" w:color="auto"/>
            <w:left w:val="none" w:sz="0" w:space="0" w:color="auto"/>
            <w:bottom w:val="none" w:sz="0" w:space="0" w:color="auto"/>
            <w:right w:val="none" w:sz="0" w:space="0" w:color="auto"/>
          </w:divBdr>
        </w:div>
        <w:div w:id="485634352">
          <w:marLeft w:val="640"/>
          <w:marRight w:val="0"/>
          <w:marTop w:val="0"/>
          <w:marBottom w:val="0"/>
          <w:divBdr>
            <w:top w:val="none" w:sz="0" w:space="0" w:color="auto"/>
            <w:left w:val="none" w:sz="0" w:space="0" w:color="auto"/>
            <w:bottom w:val="none" w:sz="0" w:space="0" w:color="auto"/>
            <w:right w:val="none" w:sz="0" w:space="0" w:color="auto"/>
          </w:divBdr>
        </w:div>
        <w:div w:id="166943617">
          <w:marLeft w:val="640"/>
          <w:marRight w:val="0"/>
          <w:marTop w:val="0"/>
          <w:marBottom w:val="0"/>
          <w:divBdr>
            <w:top w:val="none" w:sz="0" w:space="0" w:color="auto"/>
            <w:left w:val="none" w:sz="0" w:space="0" w:color="auto"/>
            <w:bottom w:val="none" w:sz="0" w:space="0" w:color="auto"/>
            <w:right w:val="none" w:sz="0" w:space="0" w:color="auto"/>
          </w:divBdr>
        </w:div>
        <w:div w:id="287124923">
          <w:marLeft w:val="640"/>
          <w:marRight w:val="0"/>
          <w:marTop w:val="0"/>
          <w:marBottom w:val="0"/>
          <w:divBdr>
            <w:top w:val="none" w:sz="0" w:space="0" w:color="auto"/>
            <w:left w:val="none" w:sz="0" w:space="0" w:color="auto"/>
            <w:bottom w:val="none" w:sz="0" w:space="0" w:color="auto"/>
            <w:right w:val="none" w:sz="0" w:space="0" w:color="auto"/>
          </w:divBdr>
        </w:div>
        <w:div w:id="2036418050">
          <w:marLeft w:val="640"/>
          <w:marRight w:val="0"/>
          <w:marTop w:val="0"/>
          <w:marBottom w:val="0"/>
          <w:divBdr>
            <w:top w:val="none" w:sz="0" w:space="0" w:color="auto"/>
            <w:left w:val="none" w:sz="0" w:space="0" w:color="auto"/>
            <w:bottom w:val="none" w:sz="0" w:space="0" w:color="auto"/>
            <w:right w:val="none" w:sz="0" w:space="0" w:color="auto"/>
          </w:divBdr>
        </w:div>
        <w:div w:id="1603297660">
          <w:marLeft w:val="640"/>
          <w:marRight w:val="0"/>
          <w:marTop w:val="0"/>
          <w:marBottom w:val="0"/>
          <w:divBdr>
            <w:top w:val="none" w:sz="0" w:space="0" w:color="auto"/>
            <w:left w:val="none" w:sz="0" w:space="0" w:color="auto"/>
            <w:bottom w:val="none" w:sz="0" w:space="0" w:color="auto"/>
            <w:right w:val="none" w:sz="0" w:space="0" w:color="auto"/>
          </w:divBdr>
        </w:div>
        <w:div w:id="84807144">
          <w:marLeft w:val="640"/>
          <w:marRight w:val="0"/>
          <w:marTop w:val="0"/>
          <w:marBottom w:val="0"/>
          <w:divBdr>
            <w:top w:val="none" w:sz="0" w:space="0" w:color="auto"/>
            <w:left w:val="none" w:sz="0" w:space="0" w:color="auto"/>
            <w:bottom w:val="none" w:sz="0" w:space="0" w:color="auto"/>
            <w:right w:val="none" w:sz="0" w:space="0" w:color="auto"/>
          </w:divBdr>
        </w:div>
        <w:div w:id="2033798087">
          <w:marLeft w:val="640"/>
          <w:marRight w:val="0"/>
          <w:marTop w:val="0"/>
          <w:marBottom w:val="0"/>
          <w:divBdr>
            <w:top w:val="none" w:sz="0" w:space="0" w:color="auto"/>
            <w:left w:val="none" w:sz="0" w:space="0" w:color="auto"/>
            <w:bottom w:val="none" w:sz="0" w:space="0" w:color="auto"/>
            <w:right w:val="none" w:sz="0" w:space="0" w:color="auto"/>
          </w:divBdr>
        </w:div>
        <w:div w:id="1055471442">
          <w:marLeft w:val="640"/>
          <w:marRight w:val="0"/>
          <w:marTop w:val="0"/>
          <w:marBottom w:val="0"/>
          <w:divBdr>
            <w:top w:val="none" w:sz="0" w:space="0" w:color="auto"/>
            <w:left w:val="none" w:sz="0" w:space="0" w:color="auto"/>
            <w:bottom w:val="none" w:sz="0" w:space="0" w:color="auto"/>
            <w:right w:val="none" w:sz="0" w:space="0" w:color="auto"/>
          </w:divBdr>
        </w:div>
        <w:div w:id="1604265192">
          <w:marLeft w:val="640"/>
          <w:marRight w:val="0"/>
          <w:marTop w:val="0"/>
          <w:marBottom w:val="0"/>
          <w:divBdr>
            <w:top w:val="none" w:sz="0" w:space="0" w:color="auto"/>
            <w:left w:val="none" w:sz="0" w:space="0" w:color="auto"/>
            <w:bottom w:val="none" w:sz="0" w:space="0" w:color="auto"/>
            <w:right w:val="none" w:sz="0" w:space="0" w:color="auto"/>
          </w:divBdr>
        </w:div>
        <w:div w:id="1754623719">
          <w:marLeft w:val="640"/>
          <w:marRight w:val="0"/>
          <w:marTop w:val="0"/>
          <w:marBottom w:val="0"/>
          <w:divBdr>
            <w:top w:val="none" w:sz="0" w:space="0" w:color="auto"/>
            <w:left w:val="none" w:sz="0" w:space="0" w:color="auto"/>
            <w:bottom w:val="none" w:sz="0" w:space="0" w:color="auto"/>
            <w:right w:val="none" w:sz="0" w:space="0" w:color="auto"/>
          </w:divBdr>
        </w:div>
        <w:div w:id="1138650945">
          <w:marLeft w:val="640"/>
          <w:marRight w:val="0"/>
          <w:marTop w:val="0"/>
          <w:marBottom w:val="0"/>
          <w:divBdr>
            <w:top w:val="none" w:sz="0" w:space="0" w:color="auto"/>
            <w:left w:val="none" w:sz="0" w:space="0" w:color="auto"/>
            <w:bottom w:val="none" w:sz="0" w:space="0" w:color="auto"/>
            <w:right w:val="none" w:sz="0" w:space="0" w:color="auto"/>
          </w:divBdr>
        </w:div>
      </w:divsChild>
    </w:div>
    <w:div w:id="894046078">
      <w:bodyDiv w:val="1"/>
      <w:marLeft w:val="0"/>
      <w:marRight w:val="0"/>
      <w:marTop w:val="0"/>
      <w:marBottom w:val="0"/>
      <w:divBdr>
        <w:top w:val="none" w:sz="0" w:space="0" w:color="auto"/>
        <w:left w:val="none" w:sz="0" w:space="0" w:color="auto"/>
        <w:bottom w:val="none" w:sz="0" w:space="0" w:color="auto"/>
        <w:right w:val="none" w:sz="0" w:space="0" w:color="auto"/>
      </w:divBdr>
      <w:divsChild>
        <w:div w:id="1701204197">
          <w:marLeft w:val="640"/>
          <w:marRight w:val="0"/>
          <w:marTop w:val="0"/>
          <w:marBottom w:val="0"/>
          <w:divBdr>
            <w:top w:val="none" w:sz="0" w:space="0" w:color="auto"/>
            <w:left w:val="none" w:sz="0" w:space="0" w:color="auto"/>
            <w:bottom w:val="none" w:sz="0" w:space="0" w:color="auto"/>
            <w:right w:val="none" w:sz="0" w:space="0" w:color="auto"/>
          </w:divBdr>
        </w:div>
        <w:div w:id="181626162">
          <w:marLeft w:val="640"/>
          <w:marRight w:val="0"/>
          <w:marTop w:val="0"/>
          <w:marBottom w:val="0"/>
          <w:divBdr>
            <w:top w:val="none" w:sz="0" w:space="0" w:color="auto"/>
            <w:left w:val="none" w:sz="0" w:space="0" w:color="auto"/>
            <w:bottom w:val="none" w:sz="0" w:space="0" w:color="auto"/>
            <w:right w:val="none" w:sz="0" w:space="0" w:color="auto"/>
          </w:divBdr>
        </w:div>
        <w:div w:id="1595942948">
          <w:marLeft w:val="640"/>
          <w:marRight w:val="0"/>
          <w:marTop w:val="0"/>
          <w:marBottom w:val="0"/>
          <w:divBdr>
            <w:top w:val="none" w:sz="0" w:space="0" w:color="auto"/>
            <w:left w:val="none" w:sz="0" w:space="0" w:color="auto"/>
            <w:bottom w:val="none" w:sz="0" w:space="0" w:color="auto"/>
            <w:right w:val="none" w:sz="0" w:space="0" w:color="auto"/>
          </w:divBdr>
        </w:div>
        <w:div w:id="7412501">
          <w:marLeft w:val="640"/>
          <w:marRight w:val="0"/>
          <w:marTop w:val="0"/>
          <w:marBottom w:val="0"/>
          <w:divBdr>
            <w:top w:val="none" w:sz="0" w:space="0" w:color="auto"/>
            <w:left w:val="none" w:sz="0" w:space="0" w:color="auto"/>
            <w:bottom w:val="none" w:sz="0" w:space="0" w:color="auto"/>
            <w:right w:val="none" w:sz="0" w:space="0" w:color="auto"/>
          </w:divBdr>
        </w:div>
        <w:div w:id="10642025">
          <w:marLeft w:val="640"/>
          <w:marRight w:val="0"/>
          <w:marTop w:val="0"/>
          <w:marBottom w:val="0"/>
          <w:divBdr>
            <w:top w:val="none" w:sz="0" w:space="0" w:color="auto"/>
            <w:left w:val="none" w:sz="0" w:space="0" w:color="auto"/>
            <w:bottom w:val="none" w:sz="0" w:space="0" w:color="auto"/>
            <w:right w:val="none" w:sz="0" w:space="0" w:color="auto"/>
          </w:divBdr>
        </w:div>
        <w:div w:id="1846894433">
          <w:marLeft w:val="640"/>
          <w:marRight w:val="0"/>
          <w:marTop w:val="0"/>
          <w:marBottom w:val="0"/>
          <w:divBdr>
            <w:top w:val="none" w:sz="0" w:space="0" w:color="auto"/>
            <w:left w:val="none" w:sz="0" w:space="0" w:color="auto"/>
            <w:bottom w:val="none" w:sz="0" w:space="0" w:color="auto"/>
            <w:right w:val="none" w:sz="0" w:space="0" w:color="auto"/>
          </w:divBdr>
        </w:div>
        <w:div w:id="663971968">
          <w:marLeft w:val="640"/>
          <w:marRight w:val="0"/>
          <w:marTop w:val="0"/>
          <w:marBottom w:val="0"/>
          <w:divBdr>
            <w:top w:val="none" w:sz="0" w:space="0" w:color="auto"/>
            <w:left w:val="none" w:sz="0" w:space="0" w:color="auto"/>
            <w:bottom w:val="none" w:sz="0" w:space="0" w:color="auto"/>
            <w:right w:val="none" w:sz="0" w:space="0" w:color="auto"/>
          </w:divBdr>
        </w:div>
        <w:div w:id="389889608">
          <w:marLeft w:val="640"/>
          <w:marRight w:val="0"/>
          <w:marTop w:val="0"/>
          <w:marBottom w:val="0"/>
          <w:divBdr>
            <w:top w:val="none" w:sz="0" w:space="0" w:color="auto"/>
            <w:left w:val="none" w:sz="0" w:space="0" w:color="auto"/>
            <w:bottom w:val="none" w:sz="0" w:space="0" w:color="auto"/>
            <w:right w:val="none" w:sz="0" w:space="0" w:color="auto"/>
          </w:divBdr>
        </w:div>
        <w:div w:id="2082286382">
          <w:marLeft w:val="640"/>
          <w:marRight w:val="0"/>
          <w:marTop w:val="0"/>
          <w:marBottom w:val="0"/>
          <w:divBdr>
            <w:top w:val="none" w:sz="0" w:space="0" w:color="auto"/>
            <w:left w:val="none" w:sz="0" w:space="0" w:color="auto"/>
            <w:bottom w:val="none" w:sz="0" w:space="0" w:color="auto"/>
            <w:right w:val="none" w:sz="0" w:space="0" w:color="auto"/>
          </w:divBdr>
        </w:div>
        <w:div w:id="383410298">
          <w:marLeft w:val="640"/>
          <w:marRight w:val="0"/>
          <w:marTop w:val="0"/>
          <w:marBottom w:val="0"/>
          <w:divBdr>
            <w:top w:val="none" w:sz="0" w:space="0" w:color="auto"/>
            <w:left w:val="none" w:sz="0" w:space="0" w:color="auto"/>
            <w:bottom w:val="none" w:sz="0" w:space="0" w:color="auto"/>
            <w:right w:val="none" w:sz="0" w:space="0" w:color="auto"/>
          </w:divBdr>
        </w:div>
        <w:div w:id="1441224888">
          <w:marLeft w:val="640"/>
          <w:marRight w:val="0"/>
          <w:marTop w:val="0"/>
          <w:marBottom w:val="0"/>
          <w:divBdr>
            <w:top w:val="none" w:sz="0" w:space="0" w:color="auto"/>
            <w:left w:val="none" w:sz="0" w:space="0" w:color="auto"/>
            <w:bottom w:val="none" w:sz="0" w:space="0" w:color="auto"/>
            <w:right w:val="none" w:sz="0" w:space="0" w:color="auto"/>
          </w:divBdr>
        </w:div>
        <w:div w:id="904682359">
          <w:marLeft w:val="640"/>
          <w:marRight w:val="0"/>
          <w:marTop w:val="0"/>
          <w:marBottom w:val="0"/>
          <w:divBdr>
            <w:top w:val="none" w:sz="0" w:space="0" w:color="auto"/>
            <w:left w:val="none" w:sz="0" w:space="0" w:color="auto"/>
            <w:bottom w:val="none" w:sz="0" w:space="0" w:color="auto"/>
            <w:right w:val="none" w:sz="0" w:space="0" w:color="auto"/>
          </w:divBdr>
        </w:div>
        <w:div w:id="2031641015">
          <w:marLeft w:val="640"/>
          <w:marRight w:val="0"/>
          <w:marTop w:val="0"/>
          <w:marBottom w:val="0"/>
          <w:divBdr>
            <w:top w:val="none" w:sz="0" w:space="0" w:color="auto"/>
            <w:left w:val="none" w:sz="0" w:space="0" w:color="auto"/>
            <w:bottom w:val="none" w:sz="0" w:space="0" w:color="auto"/>
            <w:right w:val="none" w:sz="0" w:space="0" w:color="auto"/>
          </w:divBdr>
        </w:div>
        <w:div w:id="1328248646">
          <w:marLeft w:val="640"/>
          <w:marRight w:val="0"/>
          <w:marTop w:val="0"/>
          <w:marBottom w:val="0"/>
          <w:divBdr>
            <w:top w:val="none" w:sz="0" w:space="0" w:color="auto"/>
            <w:left w:val="none" w:sz="0" w:space="0" w:color="auto"/>
            <w:bottom w:val="none" w:sz="0" w:space="0" w:color="auto"/>
            <w:right w:val="none" w:sz="0" w:space="0" w:color="auto"/>
          </w:divBdr>
        </w:div>
        <w:div w:id="1546018914">
          <w:marLeft w:val="640"/>
          <w:marRight w:val="0"/>
          <w:marTop w:val="0"/>
          <w:marBottom w:val="0"/>
          <w:divBdr>
            <w:top w:val="none" w:sz="0" w:space="0" w:color="auto"/>
            <w:left w:val="none" w:sz="0" w:space="0" w:color="auto"/>
            <w:bottom w:val="none" w:sz="0" w:space="0" w:color="auto"/>
            <w:right w:val="none" w:sz="0" w:space="0" w:color="auto"/>
          </w:divBdr>
        </w:div>
        <w:div w:id="1102385289">
          <w:marLeft w:val="640"/>
          <w:marRight w:val="0"/>
          <w:marTop w:val="0"/>
          <w:marBottom w:val="0"/>
          <w:divBdr>
            <w:top w:val="none" w:sz="0" w:space="0" w:color="auto"/>
            <w:left w:val="none" w:sz="0" w:space="0" w:color="auto"/>
            <w:bottom w:val="none" w:sz="0" w:space="0" w:color="auto"/>
            <w:right w:val="none" w:sz="0" w:space="0" w:color="auto"/>
          </w:divBdr>
        </w:div>
        <w:div w:id="1997806087">
          <w:marLeft w:val="640"/>
          <w:marRight w:val="0"/>
          <w:marTop w:val="0"/>
          <w:marBottom w:val="0"/>
          <w:divBdr>
            <w:top w:val="none" w:sz="0" w:space="0" w:color="auto"/>
            <w:left w:val="none" w:sz="0" w:space="0" w:color="auto"/>
            <w:bottom w:val="none" w:sz="0" w:space="0" w:color="auto"/>
            <w:right w:val="none" w:sz="0" w:space="0" w:color="auto"/>
          </w:divBdr>
        </w:div>
        <w:div w:id="308169656">
          <w:marLeft w:val="640"/>
          <w:marRight w:val="0"/>
          <w:marTop w:val="0"/>
          <w:marBottom w:val="0"/>
          <w:divBdr>
            <w:top w:val="none" w:sz="0" w:space="0" w:color="auto"/>
            <w:left w:val="none" w:sz="0" w:space="0" w:color="auto"/>
            <w:bottom w:val="none" w:sz="0" w:space="0" w:color="auto"/>
            <w:right w:val="none" w:sz="0" w:space="0" w:color="auto"/>
          </w:divBdr>
        </w:div>
        <w:div w:id="1962615994">
          <w:marLeft w:val="640"/>
          <w:marRight w:val="0"/>
          <w:marTop w:val="0"/>
          <w:marBottom w:val="0"/>
          <w:divBdr>
            <w:top w:val="none" w:sz="0" w:space="0" w:color="auto"/>
            <w:left w:val="none" w:sz="0" w:space="0" w:color="auto"/>
            <w:bottom w:val="none" w:sz="0" w:space="0" w:color="auto"/>
            <w:right w:val="none" w:sz="0" w:space="0" w:color="auto"/>
          </w:divBdr>
        </w:div>
        <w:div w:id="2097431609">
          <w:marLeft w:val="640"/>
          <w:marRight w:val="0"/>
          <w:marTop w:val="0"/>
          <w:marBottom w:val="0"/>
          <w:divBdr>
            <w:top w:val="none" w:sz="0" w:space="0" w:color="auto"/>
            <w:left w:val="none" w:sz="0" w:space="0" w:color="auto"/>
            <w:bottom w:val="none" w:sz="0" w:space="0" w:color="auto"/>
            <w:right w:val="none" w:sz="0" w:space="0" w:color="auto"/>
          </w:divBdr>
        </w:div>
        <w:div w:id="1783718929">
          <w:marLeft w:val="640"/>
          <w:marRight w:val="0"/>
          <w:marTop w:val="0"/>
          <w:marBottom w:val="0"/>
          <w:divBdr>
            <w:top w:val="none" w:sz="0" w:space="0" w:color="auto"/>
            <w:left w:val="none" w:sz="0" w:space="0" w:color="auto"/>
            <w:bottom w:val="none" w:sz="0" w:space="0" w:color="auto"/>
            <w:right w:val="none" w:sz="0" w:space="0" w:color="auto"/>
          </w:divBdr>
        </w:div>
        <w:div w:id="252904884">
          <w:marLeft w:val="640"/>
          <w:marRight w:val="0"/>
          <w:marTop w:val="0"/>
          <w:marBottom w:val="0"/>
          <w:divBdr>
            <w:top w:val="none" w:sz="0" w:space="0" w:color="auto"/>
            <w:left w:val="none" w:sz="0" w:space="0" w:color="auto"/>
            <w:bottom w:val="none" w:sz="0" w:space="0" w:color="auto"/>
            <w:right w:val="none" w:sz="0" w:space="0" w:color="auto"/>
          </w:divBdr>
        </w:div>
        <w:div w:id="1185248851">
          <w:marLeft w:val="640"/>
          <w:marRight w:val="0"/>
          <w:marTop w:val="0"/>
          <w:marBottom w:val="0"/>
          <w:divBdr>
            <w:top w:val="none" w:sz="0" w:space="0" w:color="auto"/>
            <w:left w:val="none" w:sz="0" w:space="0" w:color="auto"/>
            <w:bottom w:val="none" w:sz="0" w:space="0" w:color="auto"/>
            <w:right w:val="none" w:sz="0" w:space="0" w:color="auto"/>
          </w:divBdr>
        </w:div>
        <w:div w:id="2119177990">
          <w:marLeft w:val="640"/>
          <w:marRight w:val="0"/>
          <w:marTop w:val="0"/>
          <w:marBottom w:val="0"/>
          <w:divBdr>
            <w:top w:val="none" w:sz="0" w:space="0" w:color="auto"/>
            <w:left w:val="none" w:sz="0" w:space="0" w:color="auto"/>
            <w:bottom w:val="none" w:sz="0" w:space="0" w:color="auto"/>
            <w:right w:val="none" w:sz="0" w:space="0" w:color="auto"/>
          </w:divBdr>
        </w:div>
        <w:div w:id="1562789778">
          <w:marLeft w:val="640"/>
          <w:marRight w:val="0"/>
          <w:marTop w:val="0"/>
          <w:marBottom w:val="0"/>
          <w:divBdr>
            <w:top w:val="none" w:sz="0" w:space="0" w:color="auto"/>
            <w:left w:val="none" w:sz="0" w:space="0" w:color="auto"/>
            <w:bottom w:val="none" w:sz="0" w:space="0" w:color="auto"/>
            <w:right w:val="none" w:sz="0" w:space="0" w:color="auto"/>
          </w:divBdr>
        </w:div>
        <w:div w:id="1203783490">
          <w:marLeft w:val="640"/>
          <w:marRight w:val="0"/>
          <w:marTop w:val="0"/>
          <w:marBottom w:val="0"/>
          <w:divBdr>
            <w:top w:val="none" w:sz="0" w:space="0" w:color="auto"/>
            <w:left w:val="none" w:sz="0" w:space="0" w:color="auto"/>
            <w:bottom w:val="none" w:sz="0" w:space="0" w:color="auto"/>
            <w:right w:val="none" w:sz="0" w:space="0" w:color="auto"/>
          </w:divBdr>
        </w:div>
        <w:div w:id="1038817443">
          <w:marLeft w:val="640"/>
          <w:marRight w:val="0"/>
          <w:marTop w:val="0"/>
          <w:marBottom w:val="0"/>
          <w:divBdr>
            <w:top w:val="none" w:sz="0" w:space="0" w:color="auto"/>
            <w:left w:val="none" w:sz="0" w:space="0" w:color="auto"/>
            <w:bottom w:val="none" w:sz="0" w:space="0" w:color="auto"/>
            <w:right w:val="none" w:sz="0" w:space="0" w:color="auto"/>
          </w:divBdr>
        </w:div>
        <w:div w:id="842625614">
          <w:marLeft w:val="640"/>
          <w:marRight w:val="0"/>
          <w:marTop w:val="0"/>
          <w:marBottom w:val="0"/>
          <w:divBdr>
            <w:top w:val="none" w:sz="0" w:space="0" w:color="auto"/>
            <w:left w:val="none" w:sz="0" w:space="0" w:color="auto"/>
            <w:bottom w:val="none" w:sz="0" w:space="0" w:color="auto"/>
            <w:right w:val="none" w:sz="0" w:space="0" w:color="auto"/>
          </w:divBdr>
        </w:div>
        <w:div w:id="1224949591">
          <w:marLeft w:val="640"/>
          <w:marRight w:val="0"/>
          <w:marTop w:val="0"/>
          <w:marBottom w:val="0"/>
          <w:divBdr>
            <w:top w:val="none" w:sz="0" w:space="0" w:color="auto"/>
            <w:left w:val="none" w:sz="0" w:space="0" w:color="auto"/>
            <w:bottom w:val="none" w:sz="0" w:space="0" w:color="auto"/>
            <w:right w:val="none" w:sz="0" w:space="0" w:color="auto"/>
          </w:divBdr>
        </w:div>
        <w:div w:id="433523450">
          <w:marLeft w:val="640"/>
          <w:marRight w:val="0"/>
          <w:marTop w:val="0"/>
          <w:marBottom w:val="0"/>
          <w:divBdr>
            <w:top w:val="none" w:sz="0" w:space="0" w:color="auto"/>
            <w:left w:val="none" w:sz="0" w:space="0" w:color="auto"/>
            <w:bottom w:val="none" w:sz="0" w:space="0" w:color="auto"/>
            <w:right w:val="none" w:sz="0" w:space="0" w:color="auto"/>
          </w:divBdr>
        </w:div>
        <w:div w:id="814296892">
          <w:marLeft w:val="640"/>
          <w:marRight w:val="0"/>
          <w:marTop w:val="0"/>
          <w:marBottom w:val="0"/>
          <w:divBdr>
            <w:top w:val="none" w:sz="0" w:space="0" w:color="auto"/>
            <w:left w:val="none" w:sz="0" w:space="0" w:color="auto"/>
            <w:bottom w:val="none" w:sz="0" w:space="0" w:color="auto"/>
            <w:right w:val="none" w:sz="0" w:space="0" w:color="auto"/>
          </w:divBdr>
        </w:div>
        <w:div w:id="387805524">
          <w:marLeft w:val="640"/>
          <w:marRight w:val="0"/>
          <w:marTop w:val="0"/>
          <w:marBottom w:val="0"/>
          <w:divBdr>
            <w:top w:val="none" w:sz="0" w:space="0" w:color="auto"/>
            <w:left w:val="none" w:sz="0" w:space="0" w:color="auto"/>
            <w:bottom w:val="none" w:sz="0" w:space="0" w:color="auto"/>
            <w:right w:val="none" w:sz="0" w:space="0" w:color="auto"/>
          </w:divBdr>
        </w:div>
        <w:div w:id="1376538001">
          <w:marLeft w:val="640"/>
          <w:marRight w:val="0"/>
          <w:marTop w:val="0"/>
          <w:marBottom w:val="0"/>
          <w:divBdr>
            <w:top w:val="none" w:sz="0" w:space="0" w:color="auto"/>
            <w:left w:val="none" w:sz="0" w:space="0" w:color="auto"/>
            <w:bottom w:val="none" w:sz="0" w:space="0" w:color="auto"/>
            <w:right w:val="none" w:sz="0" w:space="0" w:color="auto"/>
          </w:divBdr>
        </w:div>
        <w:div w:id="1599410255">
          <w:marLeft w:val="640"/>
          <w:marRight w:val="0"/>
          <w:marTop w:val="0"/>
          <w:marBottom w:val="0"/>
          <w:divBdr>
            <w:top w:val="none" w:sz="0" w:space="0" w:color="auto"/>
            <w:left w:val="none" w:sz="0" w:space="0" w:color="auto"/>
            <w:bottom w:val="none" w:sz="0" w:space="0" w:color="auto"/>
            <w:right w:val="none" w:sz="0" w:space="0" w:color="auto"/>
          </w:divBdr>
        </w:div>
        <w:div w:id="543369596">
          <w:marLeft w:val="640"/>
          <w:marRight w:val="0"/>
          <w:marTop w:val="0"/>
          <w:marBottom w:val="0"/>
          <w:divBdr>
            <w:top w:val="none" w:sz="0" w:space="0" w:color="auto"/>
            <w:left w:val="none" w:sz="0" w:space="0" w:color="auto"/>
            <w:bottom w:val="none" w:sz="0" w:space="0" w:color="auto"/>
            <w:right w:val="none" w:sz="0" w:space="0" w:color="auto"/>
          </w:divBdr>
        </w:div>
        <w:div w:id="426658319">
          <w:marLeft w:val="640"/>
          <w:marRight w:val="0"/>
          <w:marTop w:val="0"/>
          <w:marBottom w:val="0"/>
          <w:divBdr>
            <w:top w:val="none" w:sz="0" w:space="0" w:color="auto"/>
            <w:left w:val="none" w:sz="0" w:space="0" w:color="auto"/>
            <w:bottom w:val="none" w:sz="0" w:space="0" w:color="auto"/>
            <w:right w:val="none" w:sz="0" w:space="0" w:color="auto"/>
          </w:divBdr>
        </w:div>
        <w:div w:id="858809299">
          <w:marLeft w:val="640"/>
          <w:marRight w:val="0"/>
          <w:marTop w:val="0"/>
          <w:marBottom w:val="0"/>
          <w:divBdr>
            <w:top w:val="none" w:sz="0" w:space="0" w:color="auto"/>
            <w:left w:val="none" w:sz="0" w:space="0" w:color="auto"/>
            <w:bottom w:val="none" w:sz="0" w:space="0" w:color="auto"/>
            <w:right w:val="none" w:sz="0" w:space="0" w:color="auto"/>
          </w:divBdr>
        </w:div>
        <w:div w:id="833645738">
          <w:marLeft w:val="640"/>
          <w:marRight w:val="0"/>
          <w:marTop w:val="0"/>
          <w:marBottom w:val="0"/>
          <w:divBdr>
            <w:top w:val="none" w:sz="0" w:space="0" w:color="auto"/>
            <w:left w:val="none" w:sz="0" w:space="0" w:color="auto"/>
            <w:bottom w:val="none" w:sz="0" w:space="0" w:color="auto"/>
            <w:right w:val="none" w:sz="0" w:space="0" w:color="auto"/>
          </w:divBdr>
        </w:div>
        <w:div w:id="1443842228">
          <w:marLeft w:val="640"/>
          <w:marRight w:val="0"/>
          <w:marTop w:val="0"/>
          <w:marBottom w:val="0"/>
          <w:divBdr>
            <w:top w:val="none" w:sz="0" w:space="0" w:color="auto"/>
            <w:left w:val="none" w:sz="0" w:space="0" w:color="auto"/>
            <w:bottom w:val="none" w:sz="0" w:space="0" w:color="auto"/>
            <w:right w:val="none" w:sz="0" w:space="0" w:color="auto"/>
          </w:divBdr>
        </w:div>
        <w:div w:id="744686139">
          <w:marLeft w:val="640"/>
          <w:marRight w:val="0"/>
          <w:marTop w:val="0"/>
          <w:marBottom w:val="0"/>
          <w:divBdr>
            <w:top w:val="none" w:sz="0" w:space="0" w:color="auto"/>
            <w:left w:val="none" w:sz="0" w:space="0" w:color="auto"/>
            <w:bottom w:val="none" w:sz="0" w:space="0" w:color="auto"/>
            <w:right w:val="none" w:sz="0" w:space="0" w:color="auto"/>
          </w:divBdr>
        </w:div>
        <w:div w:id="182675363">
          <w:marLeft w:val="640"/>
          <w:marRight w:val="0"/>
          <w:marTop w:val="0"/>
          <w:marBottom w:val="0"/>
          <w:divBdr>
            <w:top w:val="none" w:sz="0" w:space="0" w:color="auto"/>
            <w:left w:val="none" w:sz="0" w:space="0" w:color="auto"/>
            <w:bottom w:val="none" w:sz="0" w:space="0" w:color="auto"/>
            <w:right w:val="none" w:sz="0" w:space="0" w:color="auto"/>
          </w:divBdr>
        </w:div>
        <w:div w:id="145779866">
          <w:marLeft w:val="640"/>
          <w:marRight w:val="0"/>
          <w:marTop w:val="0"/>
          <w:marBottom w:val="0"/>
          <w:divBdr>
            <w:top w:val="none" w:sz="0" w:space="0" w:color="auto"/>
            <w:left w:val="none" w:sz="0" w:space="0" w:color="auto"/>
            <w:bottom w:val="none" w:sz="0" w:space="0" w:color="auto"/>
            <w:right w:val="none" w:sz="0" w:space="0" w:color="auto"/>
          </w:divBdr>
        </w:div>
        <w:div w:id="1931814141">
          <w:marLeft w:val="640"/>
          <w:marRight w:val="0"/>
          <w:marTop w:val="0"/>
          <w:marBottom w:val="0"/>
          <w:divBdr>
            <w:top w:val="none" w:sz="0" w:space="0" w:color="auto"/>
            <w:left w:val="none" w:sz="0" w:space="0" w:color="auto"/>
            <w:bottom w:val="none" w:sz="0" w:space="0" w:color="auto"/>
            <w:right w:val="none" w:sz="0" w:space="0" w:color="auto"/>
          </w:divBdr>
        </w:div>
        <w:div w:id="219364747">
          <w:marLeft w:val="640"/>
          <w:marRight w:val="0"/>
          <w:marTop w:val="0"/>
          <w:marBottom w:val="0"/>
          <w:divBdr>
            <w:top w:val="none" w:sz="0" w:space="0" w:color="auto"/>
            <w:left w:val="none" w:sz="0" w:space="0" w:color="auto"/>
            <w:bottom w:val="none" w:sz="0" w:space="0" w:color="auto"/>
            <w:right w:val="none" w:sz="0" w:space="0" w:color="auto"/>
          </w:divBdr>
        </w:div>
        <w:div w:id="456994166">
          <w:marLeft w:val="640"/>
          <w:marRight w:val="0"/>
          <w:marTop w:val="0"/>
          <w:marBottom w:val="0"/>
          <w:divBdr>
            <w:top w:val="none" w:sz="0" w:space="0" w:color="auto"/>
            <w:left w:val="none" w:sz="0" w:space="0" w:color="auto"/>
            <w:bottom w:val="none" w:sz="0" w:space="0" w:color="auto"/>
            <w:right w:val="none" w:sz="0" w:space="0" w:color="auto"/>
          </w:divBdr>
        </w:div>
        <w:div w:id="422454922">
          <w:marLeft w:val="640"/>
          <w:marRight w:val="0"/>
          <w:marTop w:val="0"/>
          <w:marBottom w:val="0"/>
          <w:divBdr>
            <w:top w:val="none" w:sz="0" w:space="0" w:color="auto"/>
            <w:left w:val="none" w:sz="0" w:space="0" w:color="auto"/>
            <w:bottom w:val="none" w:sz="0" w:space="0" w:color="auto"/>
            <w:right w:val="none" w:sz="0" w:space="0" w:color="auto"/>
          </w:divBdr>
        </w:div>
        <w:div w:id="530143548">
          <w:marLeft w:val="640"/>
          <w:marRight w:val="0"/>
          <w:marTop w:val="0"/>
          <w:marBottom w:val="0"/>
          <w:divBdr>
            <w:top w:val="none" w:sz="0" w:space="0" w:color="auto"/>
            <w:left w:val="none" w:sz="0" w:space="0" w:color="auto"/>
            <w:bottom w:val="none" w:sz="0" w:space="0" w:color="auto"/>
            <w:right w:val="none" w:sz="0" w:space="0" w:color="auto"/>
          </w:divBdr>
        </w:div>
        <w:div w:id="2136948476">
          <w:marLeft w:val="640"/>
          <w:marRight w:val="0"/>
          <w:marTop w:val="0"/>
          <w:marBottom w:val="0"/>
          <w:divBdr>
            <w:top w:val="none" w:sz="0" w:space="0" w:color="auto"/>
            <w:left w:val="none" w:sz="0" w:space="0" w:color="auto"/>
            <w:bottom w:val="none" w:sz="0" w:space="0" w:color="auto"/>
            <w:right w:val="none" w:sz="0" w:space="0" w:color="auto"/>
          </w:divBdr>
        </w:div>
        <w:div w:id="1507209059">
          <w:marLeft w:val="640"/>
          <w:marRight w:val="0"/>
          <w:marTop w:val="0"/>
          <w:marBottom w:val="0"/>
          <w:divBdr>
            <w:top w:val="none" w:sz="0" w:space="0" w:color="auto"/>
            <w:left w:val="none" w:sz="0" w:space="0" w:color="auto"/>
            <w:bottom w:val="none" w:sz="0" w:space="0" w:color="auto"/>
            <w:right w:val="none" w:sz="0" w:space="0" w:color="auto"/>
          </w:divBdr>
        </w:div>
        <w:div w:id="182327600">
          <w:marLeft w:val="640"/>
          <w:marRight w:val="0"/>
          <w:marTop w:val="0"/>
          <w:marBottom w:val="0"/>
          <w:divBdr>
            <w:top w:val="none" w:sz="0" w:space="0" w:color="auto"/>
            <w:left w:val="none" w:sz="0" w:space="0" w:color="auto"/>
            <w:bottom w:val="none" w:sz="0" w:space="0" w:color="auto"/>
            <w:right w:val="none" w:sz="0" w:space="0" w:color="auto"/>
          </w:divBdr>
        </w:div>
        <w:div w:id="1256090555">
          <w:marLeft w:val="640"/>
          <w:marRight w:val="0"/>
          <w:marTop w:val="0"/>
          <w:marBottom w:val="0"/>
          <w:divBdr>
            <w:top w:val="none" w:sz="0" w:space="0" w:color="auto"/>
            <w:left w:val="none" w:sz="0" w:space="0" w:color="auto"/>
            <w:bottom w:val="none" w:sz="0" w:space="0" w:color="auto"/>
            <w:right w:val="none" w:sz="0" w:space="0" w:color="auto"/>
          </w:divBdr>
        </w:div>
        <w:div w:id="2121875517">
          <w:marLeft w:val="640"/>
          <w:marRight w:val="0"/>
          <w:marTop w:val="0"/>
          <w:marBottom w:val="0"/>
          <w:divBdr>
            <w:top w:val="none" w:sz="0" w:space="0" w:color="auto"/>
            <w:left w:val="none" w:sz="0" w:space="0" w:color="auto"/>
            <w:bottom w:val="none" w:sz="0" w:space="0" w:color="auto"/>
            <w:right w:val="none" w:sz="0" w:space="0" w:color="auto"/>
          </w:divBdr>
        </w:div>
        <w:div w:id="1856535720">
          <w:marLeft w:val="640"/>
          <w:marRight w:val="0"/>
          <w:marTop w:val="0"/>
          <w:marBottom w:val="0"/>
          <w:divBdr>
            <w:top w:val="none" w:sz="0" w:space="0" w:color="auto"/>
            <w:left w:val="none" w:sz="0" w:space="0" w:color="auto"/>
            <w:bottom w:val="none" w:sz="0" w:space="0" w:color="auto"/>
            <w:right w:val="none" w:sz="0" w:space="0" w:color="auto"/>
          </w:divBdr>
        </w:div>
        <w:div w:id="1613786784">
          <w:marLeft w:val="640"/>
          <w:marRight w:val="0"/>
          <w:marTop w:val="0"/>
          <w:marBottom w:val="0"/>
          <w:divBdr>
            <w:top w:val="none" w:sz="0" w:space="0" w:color="auto"/>
            <w:left w:val="none" w:sz="0" w:space="0" w:color="auto"/>
            <w:bottom w:val="none" w:sz="0" w:space="0" w:color="auto"/>
            <w:right w:val="none" w:sz="0" w:space="0" w:color="auto"/>
          </w:divBdr>
        </w:div>
        <w:div w:id="366487108">
          <w:marLeft w:val="640"/>
          <w:marRight w:val="0"/>
          <w:marTop w:val="0"/>
          <w:marBottom w:val="0"/>
          <w:divBdr>
            <w:top w:val="none" w:sz="0" w:space="0" w:color="auto"/>
            <w:left w:val="none" w:sz="0" w:space="0" w:color="auto"/>
            <w:bottom w:val="none" w:sz="0" w:space="0" w:color="auto"/>
            <w:right w:val="none" w:sz="0" w:space="0" w:color="auto"/>
          </w:divBdr>
        </w:div>
        <w:div w:id="442848952">
          <w:marLeft w:val="640"/>
          <w:marRight w:val="0"/>
          <w:marTop w:val="0"/>
          <w:marBottom w:val="0"/>
          <w:divBdr>
            <w:top w:val="none" w:sz="0" w:space="0" w:color="auto"/>
            <w:left w:val="none" w:sz="0" w:space="0" w:color="auto"/>
            <w:bottom w:val="none" w:sz="0" w:space="0" w:color="auto"/>
            <w:right w:val="none" w:sz="0" w:space="0" w:color="auto"/>
          </w:divBdr>
        </w:div>
        <w:div w:id="1759324258">
          <w:marLeft w:val="640"/>
          <w:marRight w:val="0"/>
          <w:marTop w:val="0"/>
          <w:marBottom w:val="0"/>
          <w:divBdr>
            <w:top w:val="none" w:sz="0" w:space="0" w:color="auto"/>
            <w:left w:val="none" w:sz="0" w:space="0" w:color="auto"/>
            <w:bottom w:val="none" w:sz="0" w:space="0" w:color="auto"/>
            <w:right w:val="none" w:sz="0" w:space="0" w:color="auto"/>
          </w:divBdr>
        </w:div>
        <w:div w:id="1453210518">
          <w:marLeft w:val="640"/>
          <w:marRight w:val="0"/>
          <w:marTop w:val="0"/>
          <w:marBottom w:val="0"/>
          <w:divBdr>
            <w:top w:val="none" w:sz="0" w:space="0" w:color="auto"/>
            <w:left w:val="none" w:sz="0" w:space="0" w:color="auto"/>
            <w:bottom w:val="none" w:sz="0" w:space="0" w:color="auto"/>
            <w:right w:val="none" w:sz="0" w:space="0" w:color="auto"/>
          </w:divBdr>
        </w:div>
        <w:div w:id="51737364">
          <w:marLeft w:val="640"/>
          <w:marRight w:val="0"/>
          <w:marTop w:val="0"/>
          <w:marBottom w:val="0"/>
          <w:divBdr>
            <w:top w:val="none" w:sz="0" w:space="0" w:color="auto"/>
            <w:left w:val="none" w:sz="0" w:space="0" w:color="auto"/>
            <w:bottom w:val="none" w:sz="0" w:space="0" w:color="auto"/>
            <w:right w:val="none" w:sz="0" w:space="0" w:color="auto"/>
          </w:divBdr>
        </w:div>
        <w:div w:id="1811170393">
          <w:marLeft w:val="640"/>
          <w:marRight w:val="0"/>
          <w:marTop w:val="0"/>
          <w:marBottom w:val="0"/>
          <w:divBdr>
            <w:top w:val="none" w:sz="0" w:space="0" w:color="auto"/>
            <w:left w:val="none" w:sz="0" w:space="0" w:color="auto"/>
            <w:bottom w:val="none" w:sz="0" w:space="0" w:color="auto"/>
            <w:right w:val="none" w:sz="0" w:space="0" w:color="auto"/>
          </w:divBdr>
        </w:div>
        <w:div w:id="851574936">
          <w:marLeft w:val="640"/>
          <w:marRight w:val="0"/>
          <w:marTop w:val="0"/>
          <w:marBottom w:val="0"/>
          <w:divBdr>
            <w:top w:val="none" w:sz="0" w:space="0" w:color="auto"/>
            <w:left w:val="none" w:sz="0" w:space="0" w:color="auto"/>
            <w:bottom w:val="none" w:sz="0" w:space="0" w:color="auto"/>
            <w:right w:val="none" w:sz="0" w:space="0" w:color="auto"/>
          </w:divBdr>
        </w:div>
        <w:div w:id="1138500161">
          <w:marLeft w:val="640"/>
          <w:marRight w:val="0"/>
          <w:marTop w:val="0"/>
          <w:marBottom w:val="0"/>
          <w:divBdr>
            <w:top w:val="none" w:sz="0" w:space="0" w:color="auto"/>
            <w:left w:val="none" w:sz="0" w:space="0" w:color="auto"/>
            <w:bottom w:val="none" w:sz="0" w:space="0" w:color="auto"/>
            <w:right w:val="none" w:sz="0" w:space="0" w:color="auto"/>
          </w:divBdr>
        </w:div>
        <w:div w:id="820543020">
          <w:marLeft w:val="640"/>
          <w:marRight w:val="0"/>
          <w:marTop w:val="0"/>
          <w:marBottom w:val="0"/>
          <w:divBdr>
            <w:top w:val="none" w:sz="0" w:space="0" w:color="auto"/>
            <w:left w:val="none" w:sz="0" w:space="0" w:color="auto"/>
            <w:bottom w:val="none" w:sz="0" w:space="0" w:color="auto"/>
            <w:right w:val="none" w:sz="0" w:space="0" w:color="auto"/>
          </w:divBdr>
        </w:div>
        <w:div w:id="416246868">
          <w:marLeft w:val="640"/>
          <w:marRight w:val="0"/>
          <w:marTop w:val="0"/>
          <w:marBottom w:val="0"/>
          <w:divBdr>
            <w:top w:val="none" w:sz="0" w:space="0" w:color="auto"/>
            <w:left w:val="none" w:sz="0" w:space="0" w:color="auto"/>
            <w:bottom w:val="none" w:sz="0" w:space="0" w:color="auto"/>
            <w:right w:val="none" w:sz="0" w:space="0" w:color="auto"/>
          </w:divBdr>
        </w:div>
        <w:div w:id="230359618">
          <w:marLeft w:val="640"/>
          <w:marRight w:val="0"/>
          <w:marTop w:val="0"/>
          <w:marBottom w:val="0"/>
          <w:divBdr>
            <w:top w:val="none" w:sz="0" w:space="0" w:color="auto"/>
            <w:left w:val="none" w:sz="0" w:space="0" w:color="auto"/>
            <w:bottom w:val="none" w:sz="0" w:space="0" w:color="auto"/>
            <w:right w:val="none" w:sz="0" w:space="0" w:color="auto"/>
          </w:divBdr>
        </w:div>
        <w:div w:id="365444065">
          <w:marLeft w:val="640"/>
          <w:marRight w:val="0"/>
          <w:marTop w:val="0"/>
          <w:marBottom w:val="0"/>
          <w:divBdr>
            <w:top w:val="none" w:sz="0" w:space="0" w:color="auto"/>
            <w:left w:val="none" w:sz="0" w:space="0" w:color="auto"/>
            <w:bottom w:val="none" w:sz="0" w:space="0" w:color="auto"/>
            <w:right w:val="none" w:sz="0" w:space="0" w:color="auto"/>
          </w:divBdr>
        </w:div>
        <w:div w:id="827600672">
          <w:marLeft w:val="640"/>
          <w:marRight w:val="0"/>
          <w:marTop w:val="0"/>
          <w:marBottom w:val="0"/>
          <w:divBdr>
            <w:top w:val="none" w:sz="0" w:space="0" w:color="auto"/>
            <w:left w:val="none" w:sz="0" w:space="0" w:color="auto"/>
            <w:bottom w:val="none" w:sz="0" w:space="0" w:color="auto"/>
            <w:right w:val="none" w:sz="0" w:space="0" w:color="auto"/>
          </w:divBdr>
        </w:div>
        <w:div w:id="1894853887">
          <w:marLeft w:val="640"/>
          <w:marRight w:val="0"/>
          <w:marTop w:val="0"/>
          <w:marBottom w:val="0"/>
          <w:divBdr>
            <w:top w:val="none" w:sz="0" w:space="0" w:color="auto"/>
            <w:left w:val="none" w:sz="0" w:space="0" w:color="auto"/>
            <w:bottom w:val="none" w:sz="0" w:space="0" w:color="auto"/>
            <w:right w:val="none" w:sz="0" w:space="0" w:color="auto"/>
          </w:divBdr>
        </w:div>
        <w:div w:id="1053195077">
          <w:marLeft w:val="640"/>
          <w:marRight w:val="0"/>
          <w:marTop w:val="0"/>
          <w:marBottom w:val="0"/>
          <w:divBdr>
            <w:top w:val="none" w:sz="0" w:space="0" w:color="auto"/>
            <w:left w:val="none" w:sz="0" w:space="0" w:color="auto"/>
            <w:bottom w:val="none" w:sz="0" w:space="0" w:color="auto"/>
            <w:right w:val="none" w:sz="0" w:space="0" w:color="auto"/>
          </w:divBdr>
        </w:div>
        <w:div w:id="1122115634">
          <w:marLeft w:val="640"/>
          <w:marRight w:val="0"/>
          <w:marTop w:val="0"/>
          <w:marBottom w:val="0"/>
          <w:divBdr>
            <w:top w:val="none" w:sz="0" w:space="0" w:color="auto"/>
            <w:left w:val="none" w:sz="0" w:space="0" w:color="auto"/>
            <w:bottom w:val="none" w:sz="0" w:space="0" w:color="auto"/>
            <w:right w:val="none" w:sz="0" w:space="0" w:color="auto"/>
          </w:divBdr>
        </w:div>
        <w:div w:id="530730402">
          <w:marLeft w:val="640"/>
          <w:marRight w:val="0"/>
          <w:marTop w:val="0"/>
          <w:marBottom w:val="0"/>
          <w:divBdr>
            <w:top w:val="none" w:sz="0" w:space="0" w:color="auto"/>
            <w:left w:val="none" w:sz="0" w:space="0" w:color="auto"/>
            <w:bottom w:val="none" w:sz="0" w:space="0" w:color="auto"/>
            <w:right w:val="none" w:sz="0" w:space="0" w:color="auto"/>
          </w:divBdr>
        </w:div>
        <w:div w:id="1331173400">
          <w:marLeft w:val="640"/>
          <w:marRight w:val="0"/>
          <w:marTop w:val="0"/>
          <w:marBottom w:val="0"/>
          <w:divBdr>
            <w:top w:val="none" w:sz="0" w:space="0" w:color="auto"/>
            <w:left w:val="none" w:sz="0" w:space="0" w:color="auto"/>
            <w:bottom w:val="none" w:sz="0" w:space="0" w:color="auto"/>
            <w:right w:val="none" w:sz="0" w:space="0" w:color="auto"/>
          </w:divBdr>
        </w:div>
        <w:div w:id="1669597345">
          <w:marLeft w:val="640"/>
          <w:marRight w:val="0"/>
          <w:marTop w:val="0"/>
          <w:marBottom w:val="0"/>
          <w:divBdr>
            <w:top w:val="none" w:sz="0" w:space="0" w:color="auto"/>
            <w:left w:val="none" w:sz="0" w:space="0" w:color="auto"/>
            <w:bottom w:val="none" w:sz="0" w:space="0" w:color="auto"/>
            <w:right w:val="none" w:sz="0" w:space="0" w:color="auto"/>
          </w:divBdr>
        </w:div>
        <w:div w:id="221907549">
          <w:marLeft w:val="640"/>
          <w:marRight w:val="0"/>
          <w:marTop w:val="0"/>
          <w:marBottom w:val="0"/>
          <w:divBdr>
            <w:top w:val="none" w:sz="0" w:space="0" w:color="auto"/>
            <w:left w:val="none" w:sz="0" w:space="0" w:color="auto"/>
            <w:bottom w:val="none" w:sz="0" w:space="0" w:color="auto"/>
            <w:right w:val="none" w:sz="0" w:space="0" w:color="auto"/>
          </w:divBdr>
        </w:div>
        <w:div w:id="679628560">
          <w:marLeft w:val="640"/>
          <w:marRight w:val="0"/>
          <w:marTop w:val="0"/>
          <w:marBottom w:val="0"/>
          <w:divBdr>
            <w:top w:val="none" w:sz="0" w:space="0" w:color="auto"/>
            <w:left w:val="none" w:sz="0" w:space="0" w:color="auto"/>
            <w:bottom w:val="none" w:sz="0" w:space="0" w:color="auto"/>
            <w:right w:val="none" w:sz="0" w:space="0" w:color="auto"/>
          </w:divBdr>
        </w:div>
        <w:div w:id="996107776">
          <w:marLeft w:val="640"/>
          <w:marRight w:val="0"/>
          <w:marTop w:val="0"/>
          <w:marBottom w:val="0"/>
          <w:divBdr>
            <w:top w:val="none" w:sz="0" w:space="0" w:color="auto"/>
            <w:left w:val="none" w:sz="0" w:space="0" w:color="auto"/>
            <w:bottom w:val="none" w:sz="0" w:space="0" w:color="auto"/>
            <w:right w:val="none" w:sz="0" w:space="0" w:color="auto"/>
          </w:divBdr>
        </w:div>
        <w:div w:id="663245428">
          <w:marLeft w:val="640"/>
          <w:marRight w:val="0"/>
          <w:marTop w:val="0"/>
          <w:marBottom w:val="0"/>
          <w:divBdr>
            <w:top w:val="none" w:sz="0" w:space="0" w:color="auto"/>
            <w:left w:val="none" w:sz="0" w:space="0" w:color="auto"/>
            <w:bottom w:val="none" w:sz="0" w:space="0" w:color="auto"/>
            <w:right w:val="none" w:sz="0" w:space="0" w:color="auto"/>
          </w:divBdr>
        </w:div>
        <w:div w:id="1172254639">
          <w:marLeft w:val="640"/>
          <w:marRight w:val="0"/>
          <w:marTop w:val="0"/>
          <w:marBottom w:val="0"/>
          <w:divBdr>
            <w:top w:val="none" w:sz="0" w:space="0" w:color="auto"/>
            <w:left w:val="none" w:sz="0" w:space="0" w:color="auto"/>
            <w:bottom w:val="none" w:sz="0" w:space="0" w:color="auto"/>
            <w:right w:val="none" w:sz="0" w:space="0" w:color="auto"/>
          </w:divBdr>
        </w:div>
        <w:div w:id="1427385144">
          <w:marLeft w:val="640"/>
          <w:marRight w:val="0"/>
          <w:marTop w:val="0"/>
          <w:marBottom w:val="0"/>
          <w:divBdr>
            <w:top w:val="none" w:sz="0" w:space="0" w:color="auto"/>
            <w:left w:val="none" w:sz="0" w:space="0" w:color="auto"/>
            <w:bottom w:val="none" w:sz="0" w:space="0" w:color="auto"/>
            <w:right w:val="none" w:sz="0" w:space="0" w:color="auto"/>
          </w:divBdr>
        </w:div>
        <w:div w:id="418867472">
          <w:marLeft w:val="640"/>
          <w:marRight w:val="0"/>
          <w:marTop w:val="0"/>
          <w:marBottom w:val="0"/>
          <w:divBdr>
            <w:top w:val="none" w:sz="0" w:space="0" w:color="auto"/>
            <w:left w:val="none" w:sz="0" w:space="0" w:color="auto"/>
            <w:bottom w:val="none" w:sz="0" w:space="0" w:color="auto"/>
            <w:right w:val="none" w:sz="0" w:space="0" w:color="auto"/>
          </w:divBdr>
        </w:div>
        <w:div w:id="666639701">
          <w:marLeft w:val="640"/>
          <w:marRight w:val="0"/>
          <w:marTop w:val="0"/>
          <w:marBottom w:val="0"/>
          <w:divBdr>
            <w:top w:val="none" w:sz="0" w:space="0" w:color="auto"/>
            <w:left w:val="none" w:sz="0" w:space="0" w:color="auto"/>
            <w:bottom w:val="none" w:sz="0" w:space="0" w:color="auto"/>
            <w:right w:val="none" w:sz="0" w:space="0" w:color="auto"/>
          </w:divBdr>
        </w:div>
        <w:div w:id="1498883052">
          <w:marLeft w:val="640"/>
          <w:marRight w:val="0"/>
          <w:marTop w:val="0"/>
          <w:marBottom w:val="0"/>
          <w:divBdr>
            <w:top w:val="none" w:sz="0" w:space="0" w:color="auto"/>
            <w:left w:val="none" w:sz="0" w:space="0" w:color="auto"/>
            <w:bottom w:val="none" w:sz="0" w:space="0" w:color="auto"/>
            <w:right w:val="none" w:sz="0" w:space="0" w:color="auto"/>
          </w:divBdr>
        </w:div>
        <w:div w:id="766391511">
          <w:marLeft w:val="640"/>
          <w:marRight w:val="0"/>
          <w:marTop w:val="0"/>
          <w:marBottom w:val="0"/>
          <w:divBdr>
            <w:top w:val="none" w:sz="0" w:space="0" w:color="auto"/>
            <w:left w:val="none" w:sz="0" w:space="0" w:color="auto"/>
            <w:bottom w:val="none" w:sz="0" w:space="0" w:color="auto"/>
            <w:right w:val="none" w:sz="0" w:space="0" w:color="auto"/>
          </w:divBdr>
        </w:div>
        <w:div w:id="1085416772">
          <w:marLeft w:val="640"/>
          <w:marRight w:val="0"/>
          <w:marTop w:val="0"/>
          <w:marBottom w:val="0"/>
          <w:divBdr>
            <w:top w:val="none" w:sz="0" w:space="0" w:color="auto"/>
            <w:left w:val="none" w:sz="0" w:space="0" w:color="auto"/>
            <w:bottom w:val="none" w:sz="0" w:space="0" w:color="auto"/>
            <w:right w:val="none" w:sz="0" w:space="0" w:color="auto"/>
          </w:divBdr>
        </w:div>
        <w:div w:id="715392179">
          <w:marLeft w:val="640"/>
          <w:marRight w:val="0"/>
          <w:marTop w:val="0"/>
          <w:marBottom w:val="0"/>
          <w:divBdr>
            <w:top w:val="none" w:sz="0" w:space="0" w:color="auto"/>
            <w:left w:val="none" w:sz="0" w:space="0" w:color="auto"/>
            <w:bottom w:val="none" w:sz="0" w:space="0" w:color="auto"/>
            <w:right w:val="none" w:sz="0" w:space="0" w:color="auto"/>
          </w:divBdr>
        </w:div>
        <w:div w:id="1661618074">
          <w:marLeft w:val="640"/>
          <w:marRight w:val="0"/>
          <w:marTop w:val="0"/>
          <w:marBottom w:val="0"/>
          <w:divBdr>
            <w:top w:val="none" w:sz="0" w:space="0" w:color="auto"/>
            <w:left w:val="none" w:sz="0" w:space="0" w:color="auto"/>
            <w:bottom w:val="none" w:sz="0" w:space="0" w:color="auto"/>
            <w:right w:val="none" w:sz="0" w:space="0" w:color="auto"/>
          </w:divBdr>
        </w:div>
        <w:div w:id="39087726">
          <w:marLeft w:val="640"/>
          <w:marRight w:val="0"/>
          <w:marTop w:val="0"/>
          <w:marBottom w:val="0"/>
          <w:divBdr>
            <w:top w:val="none" w:sz="0" w:space="0" w:color="auto"/>
            <w:left w:val="none" w:sz="0" w:space="0" w:color="auto"/>
            <w:bottom w:val="none" w:sz="0" w:space="0" w:color="auto"/>
            <w:right w:val="none" w:sz="0" w:space="0" w:color="auto"/>
          </w:divBdr>
        </w:div>
        <w:div w:id="418447558">
          <w:marLeft w:val="640"/>
          <w:marRight w:val="0"/>
          <w:marTop w:val="0"/>
          <w:marBottom w:val="0"/>
          <w:divBdr>
            <w:top w:val="none" w:sz="0" w:space="0" w:color="auto"/>
            <w:left w:val="none" w:sz="0" w:space="0" w:color="auto"/>
            <w:bottom w:val="none" w:sz="0" w:space="0" w:color="auto"/>
            <w:right w:val="none" w:sz="0" w:space="0" w:color="auto"/>
          </w:divBdr>
        </w:div>
        <w:div w:id="1133403141">
          <w:marLeft w:val="640"/>
          <w:marRight w:val="0"/>
          <w:marTop w:val="0"/>
          <w:marBottom w:val="0"/>
          <w:divBdr>
            <w:top w:val="none" w:sz="0" w:space="0" w:color="auto"/>
            <w:left w:val="none" w:sz="0" w:space="0" w:color="auto"/>
            <w:bottom w:val="none" w:sz="0" w:space="0" w:color="auto"/>
            <w:right w:val="none" w:sz="0" w:space="0" w:color="auto"/>
          </w:divBdr>
        </w:div>
        <w:div w:id="1278290428">
          <w:marLeft w:val="640"/>
          <w:marRight w:val="0"/>
          <w:marTop w:val="0"/>
          <w:marBottom w:val="0"/>
          <w:divBdr>
            <w:top w:val="none" w:sz="0" w:space="0" w:color="auto"/>
            <w:left w:val="none" w:sz="0" w:space="0" w:color="auto"/>
            <w:bottom w:val="none" w:sz="0" w:space="0" w:color="auto"/>
            <w:right w:val="none" w:sz="0" w:space="0" w:color="auto"/>
          </w:divBdr>
        </w:div>
        <w:div w:id="1044327775">
          <w:marLeft w:val="640"/>
          <w:marRight w:val="0"/>
          <w:marTop w:val="0"/>
          <w:marBottom w:val="0"/>
          <w:divBdr>
            <w:top w:val="none" w:sz="0" w:space="0" w:color="auto"/>
            <w:left w:val="none" w:sz="0" w:space="0" w:color="auto"/>
            <w:bottom w:val="none" w:sz="0" w:space="0" w:color="auto"/>
            <w:right w:val="none" w:sz="0" w:space="0" w:color="auto"/>
          </w:divBdr>
        </w:div>
        <w:div w:id="648826108">
          <w:marLeft w:val="640"/>
          <w:marRight w:val="0"/>
          <w:marTop w:val="0"/>
          <w:marBottom w:val="0"/>
          <w:divBdr>
            <w:top w:val="none" w:sz="0" w:space="0" w:color="auto"/>
            <w:left w:val="none" w:sz="0" w:space="0" w:color="auto"/>
            <w:bottom w:val="none" w:sz="0" w:space="0" w:color="auto"/>
            <w:right w:val="none" w:sz="0" w:space="0" w:color="auto"/>
          </w:divBdr>
        </w:div>
        <w:div w:id="2061976170">
          <w:marLeft w:val="640"/>
          <w:marRight w:val="0"/>
          <w:marTop w:val="0"/>
          <w:marBottom w:val="0"/>
          <w:divBdr>
            <w:top w:val="none" w:sz="0" w:space="0" w:color="auto"/>
            <w:left w:val="none" w:sz="0" w:space="0" w:color="auto"/>
            <w:bottom w:val="none" w:sz="0" w:space="0" w:color="auto"/>
            <w:right w:val="none" w:sz="0" w:space="0" w:color="auto"/>
          </w:divBdr>
        </w:div>
        <w:div w:id="1838956836">
          <w:marLeft w:val="640"/>
          <w:marRight w:val="0"/>
          <w:marTop w:val="0"/>
          <w:marBottom w:val="0"/>
          <w:divBdr>
            <w:top w:val="none" w:sz="0" w:space="0" w:color="auto"/>
            <w:left w:val="none" w:sz="0" w:space="0" w:color="auto"/>
            <w:bottom w:val="none" w:sz="0" w:space="0" w:color="auto"/>
            <w:right w:val="none" w:sz="0" w:space="0" w:color="auto"/>
          </w:divBdr>
        </w:div>
        <w:div w:id="311445892">
          <w:marLeft w:val="640"/>
          <w:marRight w:val="0"/>
          <w:marTop w:val="0"/>
          <w:marBottom w:val="0"/>
          <w:divBdr>
            <w:top w:val="none" w:sz="0" w:space="0" w:color="auto"/>
            <w:left w:val="none" w:sz="0" w:space="0" w:color="auto"/>
            <w:bottom w:val="none" w:sz="0" w:space="0" w:color="auto"/>
            <w:right w:val="none" w:sz="0" w:space="0" w:color="auto"/>
          </w:divBdr>
        </w:div>
        <w:div w:id="1875772018">
          <w:marLeft w:val="640"/>
          <w:marRight w:val="0"/>
          <w:marTop w:val="0"/>
          <w:marBottom w:val="0"/>
          <w:divBdr>
            <w:top w:val="none" w:sz="0" w:space="0" w:color="auto"/>
            <w:left w:val="none" w:sz="0" w:space="0" w:color="auto"/>
            <w:bottom w:val="none" w:sz="0" w:space="0" w:color="auto"/>
            <w:right w:val="none" w:sz="0" w:space="0" w:color="auto"/>
          </w:divBdr>
        </w:div>
        <w:div w:id="1554848189">
          <w:marLeft w:val="640"/>
          <w:marRight w:val="0"/>
          <w:marTop w:val="0"/>
          <w:marBottom w:val="0"/>
          <w:divBdr>
            <w:top w:val="none" w:sz="0" w:space="0" w:color="auto"/>
            <w:left w:val="none" w:sz="0" w:space="0" w:color="auto"/>
            <w:bottom w:val="none" w:sz="0" w:space="0" w:color="auto"/>
            <w:right w:val="none" w:sz="0" w:space="0" w:color="auto"/>
          </w:divBdr>
        </w:div>
        <w:div w:id="1983072924">
          <w:marLeft w:val="640"/>
          <w:marRight w:val="0"/>
          <w:marTop w:val="0"/>
          <w:marBottom w:val="0"/>
          <w:divBdr>
            <w:top w:val="none" w:sz="0" w:space="0" w:color="auto"/>
            <w:left w:val="none" w:sz="0" w:space="0" w:color="auto"/>
            <w:bottom w:val="none" w:sz="0" w:space="0" w:color="auto"/>
            <w:right w:val="none" w:sz="0" w:space="0" w:color="auto"/>
          </w:divBdr>
        </w:div>
        <w:div w:id="1781412559">
          <w:marLeft w:val="640"/>
          <w:marRight w:val="0"/>
          <w:marTop w:val="0"/>
          <w:marBottom w:val="0"/>
          <w:divBdr>
            <w:top w:val="none" w:sz="0" w:space="0" w:color="auto"/>
            <w:left w:val="none" w:sz="0" w:space="0" w:color="auto"/>
            <w:bottom w:val="none" w:sz="0" w:space="0" w:color="auto"/>
            <w:right w:val="none" w:sz="0" w:space="0" w:color="auto"/>
          </w:divBdr>
        </w:div>
        <w:div w:id="1378971156">
          <w:marLeft w:val="640"/>
          <w:marRight w:val="0"/>
          <w:marTop w:val="0"/>
          <w:marBottom w:val="0"/>
          <w:divBdr>
            <w:top w:val="none" w:sz="0" w:space="0" w:color="auto"/>
            <w:left w:val="none" w:sz="0" w:space="0" w:color="auto"/>
            <w:bottom w:val="none" w:sz="0" w:space="0" w:color="auto"/>
            <w:right w:val="none" w:sz="0" w:space="0" w:color="auto"/>
          </w:divBdr>
        </w:div>
        <w:div w:id="402218869">
          <w:marLeft w:val="640"/>
          <w:marRight w:val="0"/>
          <w:marTop w:val="0"/>
          <w:marBottom w:val="0"/>
          <w:divBdr>
            <w:top w:val="none" w:sz="0" w:space="0" w:color="auto"/>
            <w:left w:val="none" w:sz="0" w:space="0" w:color="auto"/>
            <w:bottom w:val="none" w:sz="0" w:space="0" w:color="auto"/>
            <w:right w:val="none" w:sz="0" w:space="0" w:color="auto"/>
          </w:divBdr>
        </w:div>
        <w:div w:id="672489512">
          <w:marLeft w:val="640"/>
          <w:marRight w:val="0"/>
          <w:marTop w:val="0"/>
          <w:marBottom w:val="0"/>
          <w:divBdr>
            <w:top w:val="none" w:sz="0" w:space="0" w:color="auto"/>
            <w:left w:val="none" w:sz="0" w:space="0" w:color="auto"/>
            <w:bottom w:val="none" w:sz="0" w:space="0" w:color="auto"/>
            <w:right w:val="none" w:sz="0" w:space="0" w:color="auto"/>
          </w:divBdr>
        </w:div>
        <w:div w:id="96605414">
          <w:marLeft w:val="640"/>
          <w:marRight w:val="0"/>
          <w:marTop w:val="0"/>
          <w:marBottom w:val="0"/>
          <w:divBdr>
            <w:top w:val="none" w:sz="0" w:space="0" w:color="auto"/>
            <w:left w:val="none" w:sz="0" w:space="0" w:color="auto"/>
            <w:bottom w:val="none" w:sz="0" w:space="0" w:color="auto"/>
            <w:right w:val="none" w:sz="0" w:space="0" w:color="auto"/>
          </w:divBdr>
        </w:div>
        <w:div w:id="1487669576">
          <w:marLeft w:val="640"/>
          <w:marRight w:val="0"/>
          <w:marTop w:val="0"/>
          <w:marBottom w:val="0"/>
          <w:divBdr>
            <w:top w:val="none" w:sz="0" w:space="0" w:color="auto"/>
            <w:left w:val="none" w:sz="0" w:space="0" w:color="auto"/>
            <w:bottom w:val="none" w:sz="0" w:space="0" w:color="auto"/>
            <w:right w:val="none" w:sz="0" w:space="0" w:color="auto"/>
          </w:divBdr>
        </w:div>
        <w:div w:id="410932286">
          <w:marLeft w:val="640"/>
          <w:marRight w:val="0"/>
          <w:marTop w:val="0"/>
          <w:marBottom w:val="0"/>
          <w:divBdr>
            <w:top w:val="none" w:sz="0" w:space="0" w:color="auto"/>
            <w:left w:val="none" w:sz="0" w:space="0" w:color="auto"/>
            <w:bottom w:val="none" w:sz="0" w:space="0" w:color="auto"/>
            <w:right w:val="none" w:sz="0" w:space="0" w:color="auto"/>
          </w:divBdr>
        </w:div>
        <w:div w:id="2069185943">
          <w:marLeft w:val="640"/>
          <w:marRight w:val="0"/>
          <w:marTop w:val="0"/>
          <w:marBottom w:val="0"/>
          <w:divBdr>
            <w:top w:val="none" w:sz="0" w:space="0" w:color="auto"/>
            <w:left w:val="none" w:sz="0" w:space="0" w:color="auto"/>
            <w:bottom w:val="none" w:sz="0" w:space="0" w:color="auto"/>
            <w:right w:val="none" w:sz="0" w:space="0" w:color="auto"/>
          </w:divBdr>
        </w:div>
        <w:div w:id="1318539045">
          <w:marLeft w:val="640"/>
          <w:marRight w:val="0"/>
          <w:marTop w:val="0"/>
          <w:marBottom w:val="0"/>
          <w:divBdr>
            <w:top w:val="none" w:sz="0" w:space="0" w:color="auto"/>
            <w:left w:val="none" w:sz="0" w:space="0" w:color="auto"/>
            <w:bottom w:val="none" w:sz="0" w:space="0" w:color="auto"/>
            <w:right w:val="none" w:sz="0" w:space="0" w:color="auto"/>
          </w:divBdr>
        </w:div>
        <w:div w:id="1632445322">
          <w:marLeft w:val="640"/>
          <w:marRight w:val="0"/>
          <w:marTop w:val="0"/>
          <w:marBottom w:val="0"/>
          <w:divBdr>
            <w:top w:val="none" w:sz="0" w:space="0" w:color="auto"/>
            <w:left w:val="none" w:sz="0" w:space="0" w:color="auto"/>
            <w:bottom w:val="none" w:sz="0" w:space="0" w:color="auto"/>
            <w:right w:val="none" w:sz="0" w:space="0" w:color="auto"/>
          </w:divBdr>
        </w:div>
        <w:div w:id="1764833680">
          <w:marLeft w:val="640"/>
          <w:marRight w:val="0"/>
          <w:marTop w:val="0"/>
          <w:marBottom w:val="0"/>
          <w:divBdr>
            <w:top w:val="none" w:sz="0" w:space="0" w:color="auto"/>
            <w:left w:val="none" w:sz="0" w:space="0" w:color="auto"/>
            <w:bottom w:val="none" w:sz="0" w:space="0" w:color="auto"/>
            <w:right w:val="none" w:sz="0" w:space="0" w:color="auto"/>
          </w:divBdr>
        </w:div>
        <w:div w:id="1718896335">
          <w:marLeft w:val="640"/>
          <w:marRight w:val="0"/>
          <w:marTop w:val="0"/>
          <w:marBottom w:val="0"/>
          <w:divBdr>
            <w:top w:val="none" w:sz="0" w:space="0" w:color="auto"/>
            <w:left w:val="none" w:sz="0" w:space="0" w:color="auto"/>
            <w:bottom w:val="none" w:sz="0" w:space="0" w:color="auto"/>
            <w:right w:val="none" w:sz="0" w:space="0" w:color="auto"/>
          </w:divBdr>
        </w:div>
        <w:div w:id="253977126">
          <w:marLeft w:val="640"/>
          <w:marRight w:val="0"/>
          <w:marTop w:val="0"/>
          <w:marBottom w:val="0"/>
          <w:divBdr>
            <w:top w:val="none" w:sz="0" w:space="0" w:color="auto"/>
            <w:left w:val="none" w:sz="0" w:space="0" w:color="auto"/>
            <w:bottom w:val="none" w:sz="0" w:space="0" w:color="auto"/>
            <w:right w:val="none" w:sz="0" w:space="0" w:color="auto"/>
          </w:divBdr>
        </w:div>
        <w:div w:id="1789855057">
          <w:marLeft w:val="640"/>
          <w:marRight w:val="0"/>
          <w:marTop w:val="0"/>
          <w:marBottom w:val="0"/>
          <w:divBdr>
            <w:top w:val="none" w:sz="0" w:space="0" w:color="auto"/>
            <w:left w:val="none" w:sz="0" w:space="0" w:color="auto"/>
            <w:bottom w:val="none" w:sz="0" w:space="0" w:color="auto"/>
            <w:right w:val="none" w:sz="0" w:space="0" w:color="auto"/>
          </w:divBdr>
        </w:div>
        <w:div w:id="283344136">
          <w:marLeft w:val="640"/>
          <w:marRight w:val="0"/>
          <w:marTop w:val="0"/>
          <w:marBottom w:val="0"/>
          <w:divBdr>
            <w:top w:val="none" w:sz="0" w:space="0" w:color="auto"/>
            <w:left w:val="none" w:sz="0" w:space="0" w:color="auto"/>
            <w:bottom w:val="none" w:sz="0" w:space="0" w:color="auto"/>
            <w:right w:val="none" w:sz="0" w:space="0" w:color="auto"/>
          </w:divBdr>
        </w:div>
        <w:div w:id="1353454481">
          <w:marLeft w:val="640"/>
          <w:marRight w:val="0"/>
          <w:marTop w:val="0"/>
          <w:marBottom w:val="0"/>
          <w:divBdr>
            <w:top w:val="none" w:sz="0" w:space="0" w:color="auto"/>
            <w:left w:val="none" w:sz="0" w:space="0" w:color="auto"/>
            <w:bottom w:val="none" w:sz="0" w:space="0" w:color="auto"/>
            <w:right w:val="none" w:sz="0" w:space="0" w:color="auto"/>
          </w:divBdr>
        </w:div>
        <w:div w:id="603656200">
          <w:marLeft w:val="640"/>
          <w:marRight w:val="0"/>
          <w:marTop w:val="0"/>
          <w:marBottom w:val="0"/>
          <w:divBdr>
            <w:top w:val="none" w:sz="0" w:space="0" w:color="auto"/>
            <w:left w:val="none" w:sz="0" w:space="0" w:color="auto"/>
            <w:bottom w:val="none" w:sz="0" w:space="0" w:color="auto"/>
            <w:right w:val="none" w:sz="0" w:space="0" w:color="auto"/>
          </w:divBdr>
        </w:div>
        <w:div w:id="465665209">
          <w:marLeft w:val="640"/>
          <w:marRight w:val="0"/>
          <w:marTop w:val="0"/>
          <w:marBottom w:val="0"/>
          <w:divBdr>
            <w:top w:val="none" w:sz="0" w:space="0" w:color="auto"/>
            <w:left w:val="none" w:sz="0" w:space="0" w:color="auto"/>
            <w:bottom w:val="none" w:sz="0" w:space="0" w:color="auto"/>
            <w:right w:val="none" w:sz="0" w:space="0" w:color="auto"/>
          </w:divBdr>
        </w:div>
        <w:div w:id="2074620852">
          <w:marLeft w:val="640"/>
          <w:marRight w:val="0"/>
          <w:marTop w:val="0"/>
          <w:marBottom w:val="0"/>
          <w:divBdr>
            <w:top w:val="none" w:sz="0" w:space="0" w:color="auto"/>
            <w:left w:val="none" w:sz="0" w:space="0" w:color="auto"/>
            <w:bottom w:val="none" w:sz="0" w:space="0" w:color="auto"/>
            <w:right w:val="none" w:sz="0" w:space="0" w:color="auto"/>
          </w:divBdr>
        </w:div>
        <w:div w:id="383069848">
          <w:marLeft w:val="640"/>
          <w:marRight w:val="0"/>
          <w:marTop w:val="0"/>
          <w:marBottom w:val="0"/>
          <w:divBdr>
            <w:top w:val="none" w:sz="0" w:space="0" w:color="auto"/>
            <w:left w:val="none" w:sz="0" w:space="0" w:color="auto"/>
            <w:bottom w:val="none" w:sz="0" w:space="0" w:color="auto"/>
            <w:right w:val="none" w:sz="0" w:space="0" w:color="auto"/>
          </w:divBdr>
        </w:div>
        <w:div w:id="336615766">
          <w:marLeft w:val="640"/>
          <w:marRight w:val="0"/>
          <w:marTop w:val="0"/>
          <w:marBottom w:val="0"/>
          <w:divBdr>
            <w:top w:val="none" w:sz="0" w:space="0" w:color="auto"/>
            <w:left w:val="none" w:sz="0" w:space="0" w:color="auto"/>
            <w:bottom w:val="none" w:sz="0" w:space="0" w:color="auto"/>
            <w:right w:val="none" w:sz="0" w:space="0" w:color="auto"/>
          </w:divBdr>
        </w:div>
        <w:div w:id="1293631359">
          <w:marLeft w:val="640"/>
          <w:marRight w:val="0"/>
          <w:marTop w:val="0"/>
          <w:marBottom w:val="0"/>
          <w:divBdr>
            <w:top w:val="none" w:sz="0" w:space="0" w:color="auto"/>
            <w:left w:val="none" w:sz="0" w:space="0" w:color="auto"/>
            <w:bottom w:val="none" w:sz="0" w:space="0" w:color="auto"/>
            <w:right w:val="none" w:sz="0" w:space="0" w:color="auto"/>
          </w:divBdr>
        </w:div>
        <w:div w:id="210725227">
          <w:marLeft w:val="640"/>
          <w:marRight w:val="0"/>
          <w:marTop w:val="0"/>
          <w:marBottom w:val="0"/>
          <w:divBdr>
            <w:top w:val="none" w:sz="0" w:space="0" w:color="auto"/>
            <w:left w:val="none" w:sz="0" w:space="0" w:color="auto"/>
            <w:bottom w:val="none" w:sz="0" w:space="0" w:color="auto"/>
            <w:right w:val="none" w:sz="0" w:space="0" w:color="auto"/>
          </w:divBdr>
        </w:div>
        <w:div w:id="1265723080">
          <w:marLeft w:val="640"/>
          <w:marRight w:val="0"/>
          <w:marTop w:val="0"/>
          <w:marBottom w:val="0"/>
          <w:divBdr>
            <w:top w:val="none" w:sz="0" w:space="0" w:color="auto"/>
            <w:left w:val="none" w:sz="0" w:space="0" w:color="auto"/>
            <w:bottom w:val="none" w:sz="0" w:space="0" w:color="auto"/>
            <w:right w:val="none" w:sz="0" w:space="0" w:color="auto"/>
          </w:divBdr>
        </w:div>
      </w:divsChild>
    </w:div>
    <w:div w:id="903881094">
      <w:bodyDiv w:val="1"/>
      <w:marLeft w:val="0"/>
      <w:marRight w:val="0"/>
      <w:marTop w:val="0"/>
      <w:marBottom w:val="0"/>
      <w:divBdr>
        <w:top w:val="none" w:sz="0" w:space="0" w:color="auto"/>
        <w:left w:val="none" w:sz="0" w:space="0" w:color="auto"/>
        <w:bottom w:val="none" w:sz="0" w:space="0" w:color="auto"/>
        <w:right w:val="none" w:sz="0" w:space="0" w:color="auto"/>
      </w:divBdr>
      <w:divsChild>
        <w:div w:id="94178576">
          <w:marLeft w:val="640"/>
          <w:marRight w:val="0"/>
          <w:marTop w:val="0"/>
          <w:marBottom w:val="0"/>
          <w:divBdr>
            <w:top w:val="none" w:sz="0" w:space="0" w:color="auto"/>
            <w:left w:val="none" w:sz="0" w:space="0" w:color="auto"/>
            <w:bottom w:val="none" w:sz="0" w:space="0" w:color="auto"/>
            <w:right w:val="none" w:sz="0" w:space="0" w:color="auto"/>
          </w:divBdr>
        </w:div>
        <w:div w:id="470289318">
          <w:marLeft w:val="640"/>
          <w:marRight w:val="0"/>
          <w:marTop w:val="0"/>
          <w:marBottom w:val="0"/>
          <w:divBdr>
            <w:top w:val="none" w:sz="0" w:space="0" w:color="auto"/>
            <w:left w:val="none" w:sz="0" w:space="0" w:color="auto"/>
            <w:bottom w:val="none" w:sz="0" w:space="0" w:color="auto"/>
            <w:right w:val="none" w:sz="0" w:space="0" w:color="auto"/>
          </w:divBdr>
        </w:div>
        <w:div w:id="1887446427">
          <w:marLeft w:val="640"/>
          <w:marRight w:val="0"/>
          <w:marTop w:val="0"/>
          <w:marBottom w:val="0"/>
          <w:divBdr>
            <w:top w:val="none" w:sz="0" w:space="0" w:color="auto"/>
            <w:left w:val="none" w:sz="0" w:space="0" w:color="auto"/>
            <w:bottom w:val="none" w:sz="0" w:space="0" w:color="auto"/>
            <w:right w:val="none" w:sz="0" w:space="0" w:color="auto"/>
          </w:divBdr>
        </w:div>
        <w:div w:id="901788530">
          <w:marLeft w:val="640"/>
          <w:marRight w:val="0"/>
          <w:marTop w:val="0"/>
          <w:marBottom w:val="0"/>
          <w:divBdr>
            <w:top w:val="none" w:sz="0" w:space="0" w:color="auto"/>
            <w:left w:val="none" w:sz="0" w:space="0" w:color="auto"/>
            <w:bottom w:val="none" w:sz="0" w:space="0" w:color="auto"/>
            <w:right w:val="none" w:sz="0" w:space="0" w:color="auto"/>
          </w:divBdr>
        </w:div>
        <w:div w:id="770324663">
          <w:marLeft w:val="640"/>
          <w:marRight w:val="0"/>
          <w:marTop w:val="0"/>
          <w:marBottom w:val="0"/>
          <w:divBdr>
            <w:top w:val="none" w:sz="0" w:space="0" w:color="auto"/>
            <w:left w:val="none" w:sz="0" w:space="0" w:color="auto"/>
            <w:bottom w:val="none" w:sz="0" w:space="0" w:color="auto"/>
            <w:right w:val="none" w:sz="0" w:space="0" w:color="auto"/>
          </w:divBdr>
        </w:div>
        <w:div w:id="1665354917">
          <w:marLeft w:val="640"/>
          <w:marRight w:val="0"/>
          <w:marTop w:val="0"/>
          <w:marBottom w:val="0"/>
          <w:divBdr>
            <w:top w:val="none" w:sz="0" w:space="0" w:color="auto"/>
            <w:left w:val="none" w:sz="0" w:space="0" w:color="auto"/>
            <w:bottom w:val="none" w:sz="0" w:space="0" w:color="auto"/>
            <w:right w:val="none" w:sz="0" w:space="0" w:color="auto"/>
          </w:divBdr>
        </w:div>
        <w:div w:id="1648779197">
          <w:marLeft w:val="640"/>
          <w:marRight w:val="0"/>
          <w:marTop w:val="0"/>
          <w:marBottom w:val="0"/>
          <w:divBdr>
            <w:top w:val="none" w:sz="0" w:space="0" w:color="auto"/>
            <w:left w:val="none" w:sz="0" w:space="0" w:color="auto"/>
            <w:bottom w:val="none" w:sz="0" w:space="0" w:color="auto"/>
            <w:right w:val="none" w:sz="0" w:space="0" w:color="auto"/>
          </w:divBdr>
        </w:div>
        <w:div w:id="2133550978">
          <w:marLeft w:val="640"/>
          <w:marRight w:val="0"/>
          <w:marTop w:val="0"/>
          <w:marBottom w:val="0"/>
          <w:divBdr>
            <w:top w:val="none" w:sz="0" w:space="0" w:color="auto"/>
            <w:left w:val="none" w:sz="0" w:space="0" w:color="auto"/>
            <w:bottom w:val="none" w:sz="0" w:space="0" w:color="auto"/>
            <w:right w:val="none" w:sz="0" w:space="0" w:color="auto"/>
          </w:divBdr>
        </w:div>
        <w:div w:id="145051986">
          <w:marLeft w:val="640"/>
          <w:marRight w:val="0"/>
          <w:marTop w:val="0"/>
          <w:marBottom w:val="0"/>
          <w:divBdr>
            <w:top w:val="none" w:sz="0" w:space="0" w:color="auto"/>
            <w:left w:val="none" w:sz="0" w:space="0" w:color="auto"/>
            <w:bottom w:val="none" w:sz="0" w:space="0" w:color="auto"/>
            <w:right w:val="none" w:sz="0" w:space="0" w:color="auto"/>
          </w:divBdr>
        </w:div>
        <w:div w:id="1354452006">
          <w:marLeft w:val="640"/>
          <w:marRight w:val="0"/>
          <w:marTop w:val="0"/>
          <w:marBottom w:val="0"/>
          <w:divBdr>
            <w:top w:val="none" w:sz="0" w:space="0" w:color="auto"/>
            <w:left w:val="none" w:sz="0" w:space="0" w:color="auto"/>
            <w:bottom w:val="none" w:sz="0" w:space="0" w:color="auto"/>
            <w:right w:val="none" w:sz="0" w:space="0" w:color="auto"/>
          </w:divBdr>
        </w:div>
        <w:div w:id="1645503274">
          <w:marLeft w:val="640"/>
          <w:marRight w:val="0"/>
          <w:marTop w:val="0"/>
          <w:marBottom w:val="0"/>
          <w:divBdr>
            <w:top w:val="none" w:sz="0" w:space="0" w:color="auto"/>
            <w:left w:val="none" w:sz="0" w:space="0" w:color="auto"/>
            <w:bottom w:val="none" w:sz="0" w:space="0" w:color="auto"/>
            <w:right w:val="none" w:sz="0" w:space="0" w:color="auto"/>
          </w:divBdr>
        </w:div>
        <w:div w:id="1634288102">
          <w:marLeft w:val="640"/>
          <w:marRight w:val="0"/>
          <w:marTop w:val="0"/>
          <w:marBottom w:val="0"/>
          <w:divBdr>
            <w:top w:val="none" w:sz="0" w:space="0" w:color="auto"/>
            <w:left w:val="none" w:sz="0" w:space="0" w:color="auto"/>
            <w:bottom w:val="none" w:sz="0" w:space="0" w:color="auto"/>
            <w:right w:val="none" w:sz="0" w:space="0" w:color="auto"/>
          </w:divBdr>
        </w:div>
        <w:div w:id="806123256">
          <w:marLeft w:val="640"/>
          <w:marRight w:val="0"/>
          <w:marTop w:val="0"/>
          <w:marBottom w:val="0"/>
          <w:divBdr>
            <w:top w:val="none" w:sz="0" w:space="0" w:color="auto"/>
            <w:left w:val="none" w:sz="0" w:space="0" w:color="auto"/>
            <w:bottom w:val="none" w:sz="0" w:space="0" w:color="auto"/>
            <w:right w:val="none" w:sz="0" w:space="0" w:color="auto"/>
          </w:divBdr>
        </w:div>
        <w:div w:id="1011419412">
          <w:marLeft w:val="640"/>
          <w:marRight w:val="0"/>
          <w:marTop w:val="0"/>
          <w:marBottom w:val="0"/>
          <w:divBdr>
            <w:top w:val="none" w:sz="0" w:space="0" w:color="auto"/>
            <w:left w:val="none" w:sz="0" w:space="0" w:color="auto"/>
            <w:bottom w:val="none" w:sz="0" w:space="0" w:color="auto"/>
            <w:right w:val="none" w:sz="0" w:space="0" w:color="auto"/>
          </w:divBdr>
        </w:div>
        <w:div w:id="1039235227">
          <w:marLeft w:val="640"/>
          <w:marRight w:val="0"/>
          <w:marTop w:val="0"/>
          <w:marBottom w:val="0"/>
          <w:divBdr>
            <w:top w:val="none" w:sz="0" w:space="0" w:color="auto"/>
            <w:left w:val="none" w:sz="0" w:space="0" w:color="auto"/>
            <w:bottom w:val="none" w:sz="0" w:space="0" w:color="auto"/>
            <w:right w:val="none" w:sz="0" w:space="0" w:color="auto"/>
          </w:divBdr>
        </w:div>
        <w:div w:id="238709663">
          <w:marLeft w:val="640"/>
          <w:marRight w:val="0"/>
          <w:marTop w:val="0"/>
          <w:marBottom w:val="0"/>
          <w:divBdr>
            <w:top w:val="none" w:sz="0" w:space="0" w:color="auto"/>
            <w:left w:val="none" w:sz="0" w:space="0" w:color="auto"/>
            <w:bottom w:val="none" w:sz="0" w:space="0" w:color="auto"/>
            <w:right w:val="none" w:sz="0" w:space="0" w:color="auto"/>
          </w:divBdr>
        </w:div>
        <w:div w:id="1811482940">
          <w:marLeft w:val="640"/>
          <w:marRight w:val="0"/>
          <w:marTop w:val="0"/>
          <w:marBottom w:val="0"/>
          <w:divBdr>
            <w:top w:val="none" w:sz="0" w:space="0" w:color="auto"/>
            <w:left w:val="none" w:sz="0" w:space="0" w:color="auto"/>
            <w:bottom w:val="none" w:sz="0" w:space="0" w:color="auto"/>
            <w:right w:val="none" w:sz="0" w:space="0" w:color="auto"/>
          </w:divBdr>
        </w:div>
        <w:div w:id="1578631882">
          <w:marLeft w:val="640"/>
          <w:marRight w:val="0"/>
          <w:marTop w:val="0"/>
          <w:marBottom w:val="0"/>
          <w:divBdr>
            <w:top w:val="none" w:sz="0" w:space="0" w:color="auto"/>
            <w:left w:val="none" w:sz="0" w:space="0" w:color="auto"/>
            <w:bottom w:val="none" w:sz="0" w:space="0" w:color="auto"/>
            <w:right w:val="none" w:sz="0" w:space="0" w:color="auto"/>
          </w:divBdr>
        </w:div>
        <w:div w:id="1966498577">
          <w:marLeft w:val="640"/>
          <w:marRight w:val="0"/>
          <w:marTop w:val="0"/>
          <w:marBottom w:val="0"/>
          <w:divBdr>
            <w:top w:val="none" w:sz="0" w:space="0" w:color="auto"/>
            <w:left w:val="none" w:sz="0" w:space="0" w:color="auto"/>
            <w:bottom w:val="none" w:sz="0" w:space="0" w:color="auto"/>
            <w:right w:val="none" w:sz="0" w:space="0" w:color="auto"/>
          </w:divBdr>
        </w:div>
        <w:div w:id="661390862">
          <w:marLeft w:val="640"/>
          <w:marRight w:val="0"/>
          <w:marTop w:val="0"/>
          <w:marBottom w:val="0"/>
          <w:divBdr>
            <w:top w:val="none" w:sz="0" w:space="0" w:color="auto"/>
            <w:left w:val="none" w:sz="0" w:space="0" w:color="auto"/>
            <w:bottom w:val="none" w:sz="0" w:space="0" w:color="auto"/>
            <w:right w:val="none" w:sz="0" w:space="0" w:color="auto"/>
          </w:divBdr>
        </w:div>
        <w:div w:id="1559852321">
          <w:marLeft w:val="640"/>
          <w:marRight w:val="0"/>
          <w:marTop w:val="0"/>
          <w:marBottom w:val="0"/>
          <w:divBdr>
            <w:top w:val="none" w:sz="0" w:space="0" w:color="auto"/>
            <w:left w:val="none" w:sz="0" w:space="0" w:color="auto"/>
            <w:bottom w:val="none" w:sz="0" w:space="0" w:color="auto"/>
            <w:right w:val="none" w:sz="0" w:space="0" w:color="auto"/>
          </w:divBdr>
        </w:div>
        <w:div w:id="747767583">
          <w:marLeft w:val="640"/>
          <w:marRight w:val="0"/>
          <w:marTop w:val="0"/>
          <w:marBottom w:val="0"/>
          <w:divBdr>
            <w:top w:val="none" w:sz="0" w:space="0" w:color="auto"/>
            <w:left w:val="none" w:sz="0" w:space="0" w:color="auto"/>
            <w:bottom w:val="none" w:sz="0" w:space="0" w:color="auto"/>
            <w:right w:val="none" w:sz="0" w:space="0" w:color="auto"/>
          </w:divBdr>
        </w:div>
        <w:div w:id="656998995">
          <w:marLeft w:val="640"/>
          <w:marRight w:val="0"/>
          <w:marTop w:val="0"/>
          <w:marBottom w:val="0"/>
          <w:divBdr>
            <w:top w:val="none" w:sz="0" w:space="0" w:color="auto"/>
            <w:left w:val="none" w:sz="0" w:space="0" w:color="auto"/>
            <w:bottom w:val="none" w:sz="0" w:space="0" w:color="auto"/>
            <w:right w:val="none" w:sz="0" w:space="0" w:color="auto"/>
          </w:divBdr>
        </w:div>
        <w:div w:id="692995315">
          <w:marLeft w:val="640"/>
          <w:marRight w:val="0"/>
          <w:marTop w:val="0"/>
          <w:marBottom w:val="0"/>
          <w:divBdr>
            <w:top w:val="none" w:sz="0" w:space="0" w:color="auto"/>
            <w:left w:val="none" w:sz="0" w:space="0" w:color="auto"/>
            <w:bottom w:val="none" w:sz="0" w:space="0" w:color="auto"/>
            <w:right w:val="none" w:sz="0" w:space="0" w:color="auto"/>
          </w:divBdr>
        </w:div>
        <w:div w:id="1039822545">
          <w:marLeft w:val="640"/>
          <w:marRight w:val="0"/>
          <w:marTop w:val="0"/>
          <w:marBottom w:val="0"/>
          <w:divBdr>
            <w:top w:val="none" w:sz="0" w:space="0" w:color="auto"/>
            <w:left w:val="none" w:sz="0" w:space="0" w:color="auto"/>
            <w:bottom w:val="none" w:sz="0" w:space="0" w:color="auto"/>
            <w:right w:val="none" w:sz="0" w:space="0" w:color="auto"/>
          </w:divBdr>
        </w:div>
        <w:div w:id="1719282847">
          <w:marLeft w:val="640"/>
          <w:marRight w:val="0"/>
          <w:marTop w:val="0"/>
          <w:marBottom w:val="0"/>
          <w:divBdr>
            <w:top w:val="none" w:sz="0" w:space="0" w:color="auto"/>
            <w:left w:val="none" w:sz="0" w:space="0" w:color="auto"/>
            <w:bottom w:val="none" w:sz="0" w:space="0" w:color="auto"/>
            <w:right w:val="none" w:sz="0" w:space="0" w:color="auto"/>
          </w:divBdr>
        </w:div>
        <w:div w:id="1763381408">
          <w:marLeft w:val="640"/>
          <w:marRight w:val="0"/>
          <w:marTop w:val="0"/>
          <w:marBottom w:val="0"/>
          <w:divBdr>
            <w:top w:val="none" w:sz="0" w:space="0" w:color="auto"/>
            <w:left w:val="none" w:sz="0" w:space="0" w:color="auto"/>
            <w:bottom w:val="none" w:sz="0" w:space="0" w:color="auto"/>
            <w:right w:val="none" w:sz="0" w:space="0" w:color="auto"/>
          </w:divBdr>
        </w:div>
        <w:div w:id="1313870674">
          <w:marLeft w:val="640"/>
          <w:marRight w:val="0"/>
          <w:marTop w:val="0"/>
          <w:marBottom w:val="0"/>
          <w:divBdr>
            <w:top w:val="none" w:sz="0" w:space="0" w:color="auto"/>
            <w:left w:val="none" w:sz="0" w:space="0" w:color="auto"/>
            <w:bottom w:val="none" w:sz="0" w:space="0" w:color="auto"/>
            <w:right w:val="none" w:sz="0" w:space="0" w:color="auto"/>
          </w:divBdr>
        </w:div>
        <w:div w:id="992100230">
          <w:marLeft w:val="640"/>
          <w:marRight w:val="0"/>
          <w:marTop w:val="0"/>
          <w:marBottom w:val="0"/>
          <w:divBdr>
            <w:top w:val="none" w:sz="0" w:space="0" w:color="auto"/>
            <w:left w:val="none" w:sz="0" w:space="0" w:color="auto"/>
            <w:bottom w:val="none" w:sz="0" w:space="0" w:color="auto"/>
            <w:right w:val="none" w:sz="0" w:space="0" w:color="auto"/>
          </w:divBdr>
        </w:div>
        <w:div w:id="2146118571">
          <w:marLeft w:val="640"/>
          <w:marRight w:val="0"/>
          <w:marTop w:val="0"/>
          <w:marBottom w:val="0"/>
          <w:divBdr>
            <w:top w:val="none" w:sz="0" w:space="0" w:color="auto"/>
            <w:left w:val="none" w:sz="0" w:space="0" w:color="auto"/>
            <w:bottom w:val="none" w:sz="0" w:space="0" w:color="auto"/>
            <w:right w:val="none" w:sz="0" w:space="0" w:color="auto"/>
          </w:divBdr>
        </w:div>
        <w:div w:id="1152941064">
          <w:marLeft w:val="640"/>
          <w:marRight w:val="0"/>
          <w:marTop w:val="0"/>
          <w:marBottom w:val="0"/>
          <w:divBdr>
            <w:top w:val="none" w:sz="0" w:space="0" w:color="auto"/>
            <w:left w:val="none" w:sz="0" w:space="0" w:color="auto"/>
            <w:bottom w:val="none" w:sz="0" w:space="0" w:color="auto"/>
            <w:right w:val="none" w:sz="0" w:space="0" w:color="auto"/>
          </w:divBdr>
        </w:div>
        <w:div w:id="1575622796">
          <w:marLeft w:val="640"/>
          <w:marRight w:val="0"/>
          <w:marTop w:val="0"/>
          <w:marBottom w:val="0"/>
          <w:divBdr>
            <w:top w:val="none" w:sz="0" w:space="0" w:color="auto"/>
            <w:left w:val="none" w:sz="0" w:space="0" w:color="auto"/>
            <w:bottom w:val="none" w:sz="0" w:space="0" w:color="auto"/>
            <w:right w:val="none" w:sz="0" w:space="0" w:color="auto"/>
          </w:divBdr>
        </w:div>
        <w:div w:id="1199779164">
          <w:marLeft w:val="640"/>
          <w:marRight w:val="0"/>
          <w:marTop w:val="0"/>
          <w:marBottom w:val="0"/>
          <w:divBdr>
            <w:top w:val="none" w:sz="0" w:space="0" w:color="auto"/>
            <w:left w:val="none" w:sz="0" w:space="0" w:color="auto"/>
            <w:bottom w:val="none" w:sz="0" w:space="0" w:color="auto"/>
            <w:right w:val="none" w:sz="0" w:space="0" w:color="auto"/>
          </w:divBdr>
        </w:div>
        <w:div w:id="691032253">
          <w:marLeft w:val="640"/>
          <w:marRight w:val="0"/>
          <w:marTop w:val="0"/>
          <w:marBottom w:val="0"/>
          <w:divBdr>
            <w:top w:val="none" w:sz="0" w:space="0" w:color="auto"/>
            <w:left w:val="none" w:sz="0" w:space="0" w:color="auto"/>
            <w:bottom w:val="none" w:sz="0" w:space="0" w:color="auto"/>
            <w:right w:val="none" w:sz="0" w:space="0" w:color="auto"/>
          </w:divBdr>
        </w:div>
        <w:div w:id="235475120">
          <w:marLeft w:val="640"/>
          <w:marRight w:val="0"/>
          <w:marTop w:val="0"/>
          <w:marBottom w:val="0"/>
          <w:divBdr>
            <w:top w:val="none" w:sz="0" w:space="0" w:color="auto"/>
            <w:left w:val="none" w:sz="0" w:space="0" w:color="auto"/>
            <w:bottom w:val="none" w:sz="0" w:space="0" w:color="auto"/>
            <w:right w:val="none" w:sz="0" w:space="0" w:color="auto"/>
          </w:divBdr>
        </w:div>
        <w:div w:id="786386804">
          <w:marLeft w:val="640"/>
          <w:marRight w:val="0"/>
          <w:marTop w:val="0"/>
          <w:marBottom w:val="0"/>
          <w:divBdr>
            <w:top w:val="none" w:sz="0" w:space="0" w:color="auto"/>
            <w:left w:val="none" w:sz="0" w:space="0" w:color="auto"/>
            <w:bottom w:val="none" w:sz="0" w:space="0" w:color="auto"/>
            <w:right w:val="none" w:sz="0" w:space="0" w:color="auto"/>
          </w:divBdr>
        </w:div>
        <w:div w:id="859785229">
          <w:marLeft w:val="640"/>
          <w:marRight w:val="0"/>
          <w:marTop w:val="0"/>
          <w:marBottom w:val="0"/>
          <w:divBdr>
            <w:top w:val="none" w:sz="0" w:space="0" w:color="auto"/>
            <w:left w:val="none" w:sz="0" w:space="0" w:color="auto"/>
            <w:bottom w:val="none" w:sz="0" w:space="0" w:color="auto"/>
            <w:right w:val="none" w:sz="0" w:space="0" w:color="auto"/>
          </w:divBdr>
        </w:div>
        <w:div w:id="818424132">
          <w:marLeft w:val="640"/>
          <w:marRight w:val="0"/>
          <w:marTop w:val="0"/>
          <w:marBottom w:val="0"/>
          <w:divBdr>
            <w:top w:val="none" w:sz="0" w:space="0" w:color="auto"/>
            <w:left w:val="none" w:sz="0" w:space="0" w:color="auto"/>
            <w:bottom w:val="none" w:sz="0" w:space="0" w:color="auto"/>
            <w:right w:val="none" w:sz="0" w:space="0" w:color="auto"/>
          </w:divBdr>
        </w:div>
        <w:div w:id="734353472">
          <w:marLeft w:val="640"/>
          <w:marRight w:val="0"/>
          <w:marTop w:val="0"/>
          <w:marBottom w:val="0"/>
          <w:divBdr>
            <w:top w:val="none" w:sz="0" w:space="0" w:color="auto"/>
            <w:left w:val="none" w:sz="0" w:space="0" w:color="auto"/>
            <w:bottom w:val="none" w:sz="0" w:space="0" w:color="auto"/>
            <w:right w:val="none" w:sz="0" w:space="0" w:color="auto"/>
          </w:divBdr>
        </w:div>
        <w:div w:id="548539123">
          <w:marLeft w:val="640"/>
          <w:marRight w:val="0"/>
          <w:marTop w:val="0"/>
          <w:marBottom w:val="0"/>
          <w:divBdr>
            <w:top w:val="none" w:sz="0" w:space="0" w:color="auto"/>
            <w:left w:val="none" w:sz="0" w:space="0" w:color="auto"/>
            <w:bottom w:val="none" w:sz="0" w:space="0" w:color="auto"/>
            <w:right w:val="none" w:sz="0" w:space="0" w:color="auto"/>
          </w:divBdr>
        </w:div>
        <w:div w:id="579413771">
          <w:marLeft w:val="640"/>
          <w:marRight w:val="0"/>
          <w:marTop w:val="0"/>
          <w:marBottom w:val="0"/>
          <w:divBdr>
            <w:top w:val="none" w:sz="0" w:space="0" w:color="auto"/>
            <w:left w:val="none" w:sz="0" w:space="0" w:color="auto"/>
            <w:bottom w:val="none" w:sz="0" w:space="0" w:color="auto"/>
            <w:right w:val="none" w:sz="0" w:space="0" w:color="auto"/>
          </w:divBdr>
        </w:div>
        <w:div w:id="1738355854">
          <w:marLeft w:val="640"/>
          <w:marRight w:val="0"/>
          <w:marTop w:val="0"/>
          <w:marBottom w:val="0"/>
          <w:divBdr>
            <w:top w:val="none" w:sz="0" w:space="0" w:color="auto"/>
            <w:left w:val="none" w:sz="0" w:space="0" w:color="auto"/>
            <w:bottom w:val="none" w:sz="0" w:space="0" w:color="auto"/>
            <w:right w:val="none" w:sz="0" w:space="0" w:color="auto"/>
          </w:divBdr>
        </w:div>
        <w:div w:id="1163668894">
          <w:marLeft w:val="640"/>
          <w:marRight w:val="0"/>
          <w:marTop w:val="0"/>
          <w:marBottom w:val="0"/>
          <w:divBdr>
            <w:top w:val="none" w:sz="0" w:space="0" w:color="auto"/>
            <w:left w:val="none" w:sz="0" w:space="0" w:color="auto"/>
            <w:bottom w:val="none" w:sz="0" w:space="0" w:color="auto"/>
            <w:right w:val="none" w:sz="0" w:space="0" w:color="auto"/>
          </w:divBdr>
        </w:div>
        <w:div w:id="150803112">
          <w:marLeft w:val="640"/>
          <w:marRight w:val="0"/>
          <w:marTop w:val="0"/>
          <w:marBottom w:val="0"/>
          <w:divBdr>
            <w:top w:val="none" w:sz="0" w:space="0" w:color="auto"/>
            <w:left w:val="none" w:sz="0" w:space="0" w:color="auto"/>
            <w:bottom w:val="none" w:sz="0" w:space="0" w:color="auto"/>
            <w:right w:val="none" w:sz="0" w:space="0" w:color="auto"/>
          </w:divBdr>
        </w:div>
        <w:div w:id="1199854522">
          <w:marLeft w:val="640"/>
          <w:marRight w:val="0"/>
          <w:marTop w:val="0"/>
          <w:marBottom w:val="0"/>
          <w:divBdr>
            <w:top w:val="none" w:sz="0" w:space="0" w:color="auto"/>
            <w:left w:val="none" w:sz="0" w:space="0" w:color="auto"/>
            <w:bottom w:val="none" w:sz="0" w:space="0" w:color="auto"/>
            <w:right w:val="none" w:sz="0" w:space="0" w:color="auto"/>
          </w:divBdr>
        </w:div>
        <w:div w:id="633563867">
          <w:marLeft w:val="640"/>
          <w:marRight w:val="0"/>
          <w:marTop w:val="0"/>
          <w:marBottom w:val="0"/>
          <w:divBdr>
            <w:top w:val="none" w:sz="0" w:space="0" w:color="auto"/>
            <w:left w:val="none" w:sz="0" w:space="0" w:color="auto"/>
            <w:bottom w:val="none" w:sz="0" w:space="0" w:color="auto"/>
            <w:right w:val="none" w:sz="0" w:space="0" w:color="auto"/>
          </w:divBdr>
        </w:div>
        <w:div w:id="13768445">
          <w:marLeft w:val="640"/>
          <w:marRight w:val="0"/>
          <w:marTop w:val="0"/>
          <w:marBottom w:val="0"/>
          <w:divBdr>
            <w:top w:val="none" w:sz="0" w:space="0" w:color="auto"/>
            <w:left w:val="none" w:sz="0" w:space="0" w:color="auto"/>
            <w:bottom w:val="none" w:sz="0" w:space="0" w:color="auto"/>
            <w:right w:val="none" w:sz="0" w:space="0" w:color="auto"/>
          </w:divBdr>
        </w:div>
        <w:div w:id="2025663439">
          <w:marLeft w:val="640"/>
          <w:marRight w:val="0"/>
          <w:marTop w:val="0"/>
          <w:marBottom w:val="0"/>
          <w:divBdr>
            <w:top w:val="none" w:sz="0" w:space="0" w:color="auto"/>
            <w:left w:val="none" w:sz="0" w:space="0" w:color="auto"/>
            <w:bottom w:val="none" w:sz="0" w:space="0" w:color="auto"/>
            <w:right w:val="none" w:sz="0" w:space="0" w:color="auto"/>
          </w:divBdr>
        </w:div>
        <w:div w:id="738405634">
          <w:marLeft w:val="640"/>
          <w:marRight w:val="0"/>
          <w:marTop w:val="0"/>
          <w:marBottom w:val="0"/>
          <w:divBdr>
            <w:top w:val="none" w:sz="0" w:space="0" w:color="auto"/>
            <w:left w:val="none" w:sz="0" w:space="0" w:color="auto"/>
            <w:bottom w:val="none" w:sz="0" w:space="0" w:color="auto"/>
            <w:right w:val="none" w:sz="0" w:space="0" w:color="auto"/>
          </w:divBdr>
        </w:div>
        <w:div w:id="1293366381">
          <w:marLeft w:val="640"/>
          <w:marRight w:val="0"/>
          <w:marTop w:val="0"/>
          <w:marBottom w:val="0"/>
          <w:divBdr>
            <w:top w:val="none" w:sz="0" w:space="0" w:color="auto"/>
            <w:left w:val="none" w:sz="0" w:space="0" w:color="auto"/>
            <w:bottom w:val="none" w:sz="0" w:space="0" w:color="auto"/>
            <w:right w:val="none" w:sz="0" w:space="0" w:color="auto"/>
          </w:divBdr>
        </w:div>
        <w:div w:id="1230386433">
          <w:marLeft w:val="640"/>
          <w:marRight w:val="0"/>
          <w:marTop w:val="0"/>
          <w:marBottom w:val="0"/>
          <w:divBdr>
            <w:top w:val="none" w:sz="0" w:space="0" w:color="auto"/>
            <w:left w:val="none" w:sz="0" w:space="0" w:color="auto"/>
            <w:bottom w:val="none" w:sz="0" w:space="0" w:color="auto"/>
            <w:right w:val="none" w:sz="0" w:space="0" w:color="auto"/>
          </w:divBdr>
        </w:div>
        <w:div w:id="110513774">
          <w:marLeft w:val="640"/>
          <w:marRight w:val="0"/>
          <w:marTop w:val="0"/>
          <w:marBottom w:val="0"/>
          <w:divBdr>
            <w:top w:val="none" w:sz="0" w:space="0" w:color="auto"/>
            <w:left w:val="none" w:sz="0" w:space="0" w:color="auto"/>
            <w:bottom w:val="none" w:sz="0" w:space="0" w:color="auto"/>
            <w:right w:val="none" w:sz="0" w:space="0" w:color="auto"/>
          </w:divBdr>
        </w:div>
        <w:div w:id="1674453728">
          <w:marLeft w:val="640"/>
          <w:marRight w:val="0"/>
          <w:marTop w:val="0"/>
          <w:marBottom w:val="0"/>
          <w:divBdr>
            <w:top w:val="none" w:sz="0" w:space="0" w:color="auto"/>
            <w:left w:val="none" w:sz="0" w:space="0" w:color="auto"/>
            <w:bottom w:val="none" w:sz="0" w:space="0" w:color="auto"/>
            <w:right w:val="none" w:sz="0" w:space="0" w:color="auto"/>
          </w:divBdr>
        </w:div>
        <w:div w:id="1794983589">
          <w:marLeft w:val="640"/>
          <w:marRight w:val="0"/>
          <w:marTop w:val="0"/>
          <w:marBottom w:val="0"/>
          <w:divBdr>
            <w:top w:val="none" w:sz="0" w:space="0" w:color="auto"/>
            <w:left w:val="none" w:sz="0" w:space="0" w:color="auto"/>
            <w:bottom w:val="none" w:sz="0" w:space="0" w:color="auto"/>
            <w:right w:val="none" w:sz="0" w:space="0" w:color="auto"/>
          </w:divBdr>
        </w:div>
        <w:div w:id="891497579">
          <w:marLeft w:val="640"/>
          <w:marRight w:val="0"/>
          <w:marTop w:val="0"/>
          <w:marBottom w:val="0"/>
          <w:divBdr>
            <w:top w:val="none" w:sz="0" w:space="0" w:color="auto"/>
            <w:left w:val="none" w:sz="0" w:space="0" w:color="auto"/>
            <w:bottom w:val="none" w:sz="0" w:space="0" w:color="auto"/>
            <w:right w:val="none" w:sz="0" w:space="0" w:color="auto"/>
          </w:divBdr>
        </w:div>
        <w:div w:id="486672293">
          <w:marLeft w:val="640"/>
          <w:marRight w:val="0"/>
          <w:marTop w:val="0"/>
          <w:marBottom w:val="0"/>
          <w:divBdr>
            <w:top w:val="none" w:sz="0" w:space="0" w:color="auto"/>
            <w:left w:val="none" w:sz="0" w:space="0" w:color="auto"/>
            <w:bottom w:val="none" w:sz="0" w:space="0" w:color="auto"/>
            <w:right w:val="none" w:sz="0" w:space="0" w:color="auto"/>
          </w:divBdr>
        </w:div>
        <w:div w:id="1563174834">
          <w:marLeft w:val="640"/>
          <w:marRight w:val="0"/>
          <w:marTop w:val="0"/>
          <w:marBottom w:val="0"/>
          <w:divBdr>
            <w:top w:val="none" w:sz="0" w:space="0" w:color="auto"/>
            <w:left w:val="none" w:sz="0" w:space="0" w:color="auto"/>
            <w:bottom w:val="none" w:sz="0" w:space="0" w:color="auto"/>
            <w:right w:val="none" w:sz="0" w:space="0" w:color="auto"/>
          </w:divBdr>
        </w:div>
        <w:div w:id="1485126049">
          <w:marLeft w:val="640"/>
          <w:marRight w:val="0"/>
          <w:marTop w:val="0"/>
          <w:marBottom w:val="0"/>
          <w:divBdr>
            <w:top w:val="none" w:sz="0" w:space="0" w:color="auto"/>
            <w:left w:val="none" w:sz="0" w:space="0" w:color="auto"/>
            <w:bottom w:val="none" w:sz="0" w:space="0" w:color="auto"/>
            <w:right w:val="none" w:sz="0" w:space="0" w:color="auto"/>
          </w:divBdr>
        </w:div>
        <w:div w:id="1795516641">
          <w:marLeft w:val="640"/>
          <w:marRight w:val="0"/>
          <w:marTop w:val="0"/>
          <w:marBottom w:val="0"/>
          <w:divBdr>
            <w:top w:val="none" w:sz="0" w:space="0" w:color="auto"/>
            <w:left w:val="none" w:sz="0" w:space="0" w:color="auto"/>
            <w:bottom w:val="none" w:sz="0" w:space="0" w:color="auto"/>
            <w:right w:val="none" w:sz="0" w:space="0" w:color="auto"/>
          </w:divBdr>
        </w:div>
        <w:div w:id="661271734">
          <w:marLeft w:val="640"/>
          <w:marRight w:val="0"/>
          <w:marTop w:val="0"/>
          <w:marBottom w:val="0"/>
          <w:divBdr>
            <w:top w:val="none" w:sz="0" w:space="0" w:color="auto"/>
            <w:left w:val="none" w:sz="0" w:space="0" w:color="auto"/>
            <w:bottom w:val="none" w:sz="0" w:space="0" w:color="auto"/>
            <w:right w:val="none" w:sz="0" w:space="0" w:color="auto"/>
          </w:divBdr>
        </w:div>
        <w:div w:id="1256475327">
          <w:marLeft w:val="640"/>
          <w:marRight w:val="0"/>
          <w:marTop w:val="0"/>
          <w:marBottom w:val="0"/>
          <w:divBdr>
            <w:top w:val="none" w:sz="0" w:space="0" w:color="auto"/>
            <w:left w:val="none" w:sz="0" w:space="0" w:color="auto"/>
            <w:bottom w:val="none" w:sz="0" w:space="0" w:color="auto"/>
            <w:right w:val="none" w:sz="0" w:space="0" w:color="auto"/>
          </w:divBdr>
        </w:div>
        <w:div w:id="291135899">
          <w:marLeft w:val="640"/>
          <w:marRight w:val="0"/>
          <w:marTop w:val="0"/>
          <w:marBottom w:val="0"/>
          <w:divBdr>
            <w:top w:val="none" w:sz="0" w:space="0" w:color="auto"/>
            <w:left w:val="none" w:sz="0" w:space="0" w:color="auto"/>
            <w:bottom w:val="none" w:sz="0" w:space="0" w:color="auto"/>
            <w:right w:val="none" w:sz="0" w:space="0" w:color="auto"/>
          </w:divBdr>
        </w:div>
        <w:div w:id="751505909">
          <w:marLeft w:val="640"/>
          <w:marRight w:val="0"/>
          <w:marTop w:val="0"/>
          <w:marBottom w:val="0"/>
          <w:divBdr>
            <w:top w:val="none" w:sz="0" w:space="0" w:color="auto"/>
            <w:left w:val="none" w:sz="0" w:space="0" w:color="auto"/>
            <w:bottom w:val="none" w:sz="0" w:space="0" w:color="auto"/>
            <w:right w:val="none" w:sz="0" w:space="0" w:color="auto"/>
          </w:divBdr>
        </w:div>
        <w:div w:id="2048217334">
          <w:marLeft w:val="640"/>
          <w:marRight w:val="0"/>
          <w:marTop w:val="0"/>
          <w:marBottom w:val="0"/>
          <w:divBdr>
            <w:top w:val="none" w:sz="0" w:space="0" w:color="auto"/>
            <w:left w:val="none" w:sz="0" w:space="0" w:color="auto"/>
            <w:bottom w:val="none" w:sz="0" w:space="0" w:color="auto"/>
            <w:right w:val="none" w:sz="0" w:space="0" w:color="auto"/>
          </w:divBdr>
        </w:div>
        <w:div w:id="464812675">
          <w:marLeft w:val="640"/>
          <w:marRight w:val="0"/>
          <w:marTop w:val="0"/>
          <w:marBottom w:val="0"/>
          <w:divBdr>
            <w:top w:val="none" w:sz="0" w:space="0" w:color="auto"/>
            <w:left w:val="none" w:sz="0" w:space="0" w:color="auto"/>
            <w:bottom w:val="none" w:sz="0" w:space="0" w:color="auto"/>
            <w:right w:val="none" w:sz="0" w:space="0" w:color="auto"/>
          </w:divBdr>
        </w:div>
        <w:div w:id="461850818">
          <w:marLeft w:val="640"/>
          <w:marRight w:val="0"/>
          <w:marTop w:val="0"/>
          <w:marBottom w:val="0"/>
          <w:divBdr>
            <w:top w:val="none" w:sz="0" w:space="0" w:color="auto"/>
            <w:left w:val="none" w:sz="0" w:space="0" w:color="auto"/>
            <w:bottom w:val="none" w:sz="0" w:space="0" w:color="auto"/>
            <w:right w:val="none" w:sz="0" w:space="0" w:color="auto"/>
          </w:divBdr>
        </w:div>
        <w:div w:id="1241867491">
          <w:marLeft w:val="640"/>
          <w:marRight w:val="0"/>
          <w:marTop w:val="0"/>
          <w:marBottom w:val="0"/>
          <w:divBdr>
            <w:top w:val="none" w:sz="0" w:space="0" w:color="auto"/>
            <w:left w:val="none" w:sz="0" w:space="0" w:color="auto"/>
            <w:bottom w:val="none" w:sz="0" w:space="0" w:color="auto"/>
            <w:right w:val="none" w:sz="0" w:space="0" w:color="auto"/>
          </w:divBdr>
        </w:div>
        <w:div w:id="92677721">
          <w:marLeft w:val="640"/>
          <w:marRight w:val="0"/>
          <w:marTop w:val="0"/>
          <w:marBottom w:val="0"/>
          <w:divBdr>
            <w:top w:val="none" w:sz="0" w:space="0" w:color="auto"/>
            <w:left w:val="none" w:sz="0" w:space="0" w:color="auto"/>
            <w:bottom w:val="none" w:sz="0" w:space="0" w:color="auto"/>
            <w:right w:val="none" w:sz="0" w:space="0" w:color="auto"/>
          </w:divBdr>
        </w:div>
        <w:div w:id="874847990">
          <w:marLeft w:val="640"/>
          <w:marRight w:val="0"/>
          <w:marTop w:val="0"/>
          <w:marBottom w:val="0"/>
          <w:divBdr>
            <w:top w:val="none" w:sz="0" w:space="0" w:color="auto"/>
            <w:left w:val="none" w:sz="0" w:space="0" w:color="auto"/>
            <w:bottom w:val="none" w:sz="0" w:space="0" w:color="auto"/>
            <w:right w:val="none" w:sz="0" w:space="0" w:color="auto"/>
          </w:divBdr>
        </w:div>
        <w:div w:id="1426655216">
          <w:marLeft w:val="640"/>
          <w:marRight w:val="0"/>
          <w:marTop w:val="0"/>
          <w:marBottom w:val="0"/>
          <w:divBdr>
            <w:top w:val="none" w:sz="0" w:space="0" w:color="auto"/>
            <w:left w:val="none" w:sz="0" w:space="0" w:color="auto"/>
            <w:bottom w:val="none" w:sz="0" w:space="0" w:color="auto"/>
            <w:right w:val="none" w:sz="0" w:space="0" w:color="auto"/>
          </w:divBdr>
        </w:div>
        <w:div w:id="40908179">
          <w:marLeft w:val="640"/>
          <w:marRight w:val="0"/>
          <w:marTop w:val="0"/>
          <w:marBottom w:val="0"/>
          <w:divBdr>
            <w:top w:val="none" w:sz="0" w:space="0" w:color="auto"/>
            <w:left w:val="none" w:sz="0" w:space="0" w:color="auto"/>
            <w:bottom w:val="none" w:sz="0" w:space="0" w:color="auto"/>
            <w:right w:val="none" w:sz="0" w:space="0" w:color="auto"/>
          </w:divBdr>
        </w:div>
        <w:div w:id="1326981252">
          <w:marLeft w:val="640"/>
          <w:marRight w:val="0"/>
          <w:marTop w:val="0"/>
          <w:marBottom w:val="0"/>
          <w:divBdr>
            <w:top w:val="none" w:sz="0" w:space="0" w:color="auto"/>
            <w:left w:val="none" w:sz="0" w:space="0" w:color="auto"/>
            <w:bottom w:val="none" w:sz="0" w:space="0" w:color="auto"/>
            <w:right w:val="none" w:sz="0" w:space="0" w:color="auto"/>
          </w:divBdr>
        </w:div>
        <w:div w:id="1951545641">
          <w:marLeft w:val="640"/>
          <w:marRight w:val="0"/>
          <w:marTop w:val="0"/>
          <w:marBottom w:val="0"/>
          <w:divBdr>
            <w:top w:val="none" w:sz="0" w:space="0" w:color="auto"/>
            <w:left w:val="none" w:sz="0" w:space="0" w:color="auto"/>
            <w:bottom w:val="none" w:sz="0" w:space="0" w:color="auto"/>
            <w:right w:val="none" w:sz="0" w:space="0" w:color="auto"/>
          </w:divBdr>
        </w:div>
        <w:div w:id="1933198134">
          <w:marLeft w:val="640"/>
          <w:marRight w:val="0"/>
          <w:marTop w:val="0"/>
          <w:marBottom w:val="0"/>
          <w:divBdr>
            <w:top w:val="none" w:sz="0" w:space="0" w:color="auto"/>
            <w:left w:val="none" w:sz="0" w:space="0" w:color="auto"/>
            <w:bottom w:val="none" w:sz="0" w:space="0" w:color="auto"/>
            <w:right w:val="none" w:sz="0" w:space="0" w:color="auto"/>
          </w:divBdr>
        </w:div>
        <w:div w:id="89591986">
          <w:marLeft w:val="640"/>
          <w:marRight w:val="0"/>
          <w:marTop w:val="0"/>
          <w:marBottom w:val="0"/>
          <w:divBdr>
            <w:top w:val="none" w:sz="0" w:space="0" w:color="auto"/>
            <w:left w:val="none" w:sz="0" w:space="0" w:color="auto"/>
            <w:bottom w:val="none" w:sz="0" w:space="0" w:color="auto"/>
            <w:right w:val="none" w:sz="0" w:space="0" w:color="auto"/>
          </w:divBdr>
        </w:div>
        <w:div w:id="2094279102">
          <w:marLeft w:val="640"/>
          <w:marRight w:val="0"/>
          <w:marTop w:val="0"/>
          <w:marBottom w:val="0"/>
          <w:divBdr>
            <w:top w:val="none" w:sz="0" w:space="0" w:color="auto"/>
            <w:left w:val="none" w:sz="0" w:space="0" w:color="auto"/>
            <w:bottom w:val="none" w:sz="0" w:space="0" w:color="auto"/>
            <w:right w:val="none" w:sz="0" w:space="0" w:color="auto"/>
          </w:divBdr>
        </w:div>
        <w:div w:id="2104451556">
          <w:marLeft w:val="640"/>
          <w:marRight w:val="0"/>
          <w:marTop w:val="0"/>
          <w:marBottom w:val="0"/>
          <w:divBdr>
            <w:top w:val="none" w:sz="0" w:space="0" w:color="auto"/>
            <w:left w:val="none" w:sz="0" w:space="0" w:color="auto"/>
            <w:bottom w:val="none" w:sz="0" w:space="0" w:color="auto"/>
            <w:right w:val="none" w:sz="0" w:space="0" w:color="auto"/>
          </w:divBdr>
        </w:div>
        <w:div w:id="514463378">
          <w:marLeft w:val="640"/>
          <w:marRight w:val="0"/>
          <w:marTop w:val="0"/>
          <w:marBottom w:val="0"/>
          <w:divBdr>
            <w:top w:val="none" w:sz="0" w:space="0" w:color="auto"/>
            <w:left w:val="none" w:sz="0" w:space="0" w:color="auto"/>
            <w:bottom w:val="none" w:sz="0" w:space="0" w:color="auto"/>
            <w:right w:val="none" w:sz="0" w:space="0" w:color="auto"/>
          </w:divBdr>
        </w:div>
        <w:div w:id="1957637051">
          <w:marLeft w:val="640"/>
          <w:marRight w:val="0"/>
          <w:marTop w:val="0"/>
          <w:marBottom w:val="0"/>
          <w:divBdr>
            <w:top w:val="none" w:sz="0" w:space="0" w:color="auto"/>
            <w:left w:val="none" w:sz="0" w:space="0" w:color="auto"/>
            <w:bottom w:val="none" w:sz="0" w:space="0" w:color="auto"/>
            <w:right w:val="none" w:sz="0" w:space="0" w:color="auto"/>
          </w:divBdr>
        </w:div>
        <w:div w:id="1292974893">
          <w:marLeft w:val="640"/>
          <w:marRight w:val="0"/>
          <w:marTop w:val="0"/>
          <w:marBottom w:val="0"/>
          <w:divBdr>
            <w:top w:val="none" w:sz="0" w:space="0" w:color="auto"/>
            <w:left w:val="none" w:sz="0" w:space="0" w:color="auto"/>
            <w:bottom w:val="none" w:sz="0" w:space="0" w:color="auto"/>
            <w:right w:val="none" w:sz="0" w:space="0" w:color="auto"/>
          </w:divBdr>
        </w:div>
        <w:div w:id="1241646138">
          <w:marLeft w:val="640"/>
          <w:marRight w:val="0"/>
          <w:marTop w:val="0"/>
          <w:marBottom w:val="0"/>
          <w:divBdr>
            <w:top w:val="none" w:sz="0" w:space="0" w:color="auto"/>
            <w:left w:val="none" w:sz="0" w:space="0" w:color="auto"/>
            <w:bottom w:val="none" w:sz="0" w:space="0" w:color="auto"/>
            <w:right w:val="none" w:sz="0" w:space="0" w:color="auto"/>
          </w:divBdr>
        </w:div>
        <w:div w:id="833255344">
          <w:marLeft w:val="640"/>
          <w:marRight w:val="0"/>
          <w:marTop w:val="0"/>
          <w:marBottom w:val="0"/>
          <w:divBdr>
            <w:top w:val="none" w:sz="0" w:space="0" w:color="auto"/>
            <w:left w:val="none" w:sz="0" w:space="0" w:color="auto"/>
            <w:bottom w:val="none" w:sz="0" w:space="0" w:color="auto"/>
            <w:right w:val="none" w:sz="0" w:space="0" w:color="auto"/>
          </w:divBdr>
        </w:div>
        <w:div w:id="929629928">
          <w:marLeft w:val="640"/>
          <w:marRight w:val="0"/>
          <w:marTop w:val="0"/>
          <w:marBottom w:val="0"/>
          <w:divBdr>
            <w:top w:val="none" w:sz="0" w:space="0" w:color="auto"/>
            <w:left w:val="none" w:sz="0" w:space="0" w:color="auto"/>
            <w:bottom w:val="none" w:sz="0" w:space="0" w:color="auto"/>
            <w:right w:val="none" w:sz="0" w:space="0" w:color="auto"/>
          </w:divBdr>
        </w:div>
        <w:div w:id="1875189319">
          <w:marLeft w:val="640"/>
          <w:marRight w:val="0"/>
          <w:marTop w:val="0"/>
          <w:marBottom w:val="0"/>
          <w:divBdr>
            <w:top w:val="none" w:sz="0" w:space="0" w:color="auto"/>
            <w:left w:val="none" w:sz="0" w:space="0" w:color="auto"/>
            <w:bottom w:val="none" w:sz="0" w:space="0" w:color="auto"/>
            <w:right w:val="none" w:sz="0" w:space="0" w:color="auto"/>
          </w:divBdr>
        </w:div>
        <w:div w:id="232739899">
          <w:marLeft w:val="640"/>
          <w:marRight w:val="0"/>
          <w:marTop w:val="0"/>
          <w:marBottom w:val="0"/>
          <w:divBdr>
            <w:top w:val="none" w:sz="0" w:space="0" w:color="auto"/>
            <w:left w:val="none" w:sz="0" w:space="0" w:color="auto"/>
            <w:bottom w:val="none" w:sz="0" w:space="0" w:color="auto"/>
            <w:right w:val="none" w:sz="0" w:space="0" w:color="auto"/>
          </w:divBdr>
        </w:div>
        <w:div w:id="2141534094">
          <w:marLeft w:val="640"/>
          <w:marRight w:val="0"/>
          <w:marTop w:val="0"/>
          <w:marBottom w:val="0"/>
          <w:divBdr>
            <w:top w:val="none" w:sz="0" w:space="0" w:color="auto"/>
            <w:left w:val="none" w:sz="0" w:space="0" w:color="auto"/>
            <w:bottom w:val="none" w:sz="0" w:space="0" w:color="auto"/>
            <w:right w:val="none" w:sz="0" w:space="0" w:color="auto"/>
          </w:divBdr>
        </w:div>
        <w:div w:id="1599293532">
          <w:marLeft w:val="640"/>
          <w:marRight w:val="0"/>
          <w:marTop w:val="0"/>
          <w:marBottom w:val="0"/>
          <w:divBdr>
            <w:top w:val="none" w:sz="0" w:space="0" w:color="auto"/>
            <w:left w:val="none" w:sz="0" w:space="0" w:color="auto"/>
            <w:bottom w:val="none" w:sz="0" w:space="0" w:color="auto"/>
            <w:right w:val="none" w:sz="0" w:space="0" w:color="auto"/>
          </w:divBdr>
        </w:div>
        <w:div w:id="123275729">
          <w:marLeft w:val="640"/>
          <w:marRight w:val="0"/>
          <w:marTop w:val="0"/>
          <w:marBottom w:val="0"/>
          <w:divBdr>
            <w:top w:val="none" w:sz="0" w:space="0" w:color="auto"/>
            <w:left w:val="none" w:sz="0" w:space="0" w:color="auto"/>
            <w:bottom w:val="none" w:sz="0" w:space="0" w:color="auto"/>
            <w:right w:val="none" w:sz="0" w:space="0" w:color="auto"/>
          </w:divBdr>
        </w:div>
        <w:div w:id="686760392">
          <w:marLeft w:val="640"/>
          <w:marRight w:val="0"/>
          <w:marTop w:val="0"/>
          <w:marBottom w:val="0"/>
          <w:divBdr>
            <w:top w:val="none" w:sz="0" w:space="0" w:color="auto"/>
            <w:left w:val="none" w:sz="0" w:space="0" w:color="auto"/>
            <w:bottom w:val="none" w:sz="0" w:space="0" w:color="auto"/>
            <w:right w:val="none" w:sz="0" w:space="0" w:color="auto"/>
          </w:divBdr>
        </w:div>
        <w:div w:id="426122635">
          <w:marLeft w:val="640"/>
          <w:marRight w:val="0"/>
          <w:marTop w:val="0"/>
          <w:marBottom w:val="0"/>
          <w:divBdr>
            <w:top w:val="none" w:sz="0" w:space="0" w:color="auto"/>
            <w:left w:val="none" w:sz="0" w:space="0" w:color="auto"/>
            <w:bottom w:val="none" w:sz="0" w:space="0" w:color="auto"/>
            <w:right w:val="none" w:sz="0" w:space="0" w:color="auto"/>
          </w:divBdr>
        </w:div>
        <w:div w:id="1625960741">
          <w:marLeft w:val="640"/>
          <w:marRight w:val="0"/>
          <w:marTop w:val="0"/>
          <w:marBottom w:val="0"/>
          <w:divBdr>
            <w:top w:val="none" w:sz="0" w:space="0" w:color="auto"/>
            <w:left w:val="none" w:sz="0" w:space="0" w:color="auto"/>
            <w:bottom w:val="none" w:sz="0" w:space="0" w:color="auto"/>
            <w:right w:val="none" w:sz="0" w:space="0" w:color="auto"/>
          </w:divBdr>
        </w:div>
        <w:div w:id="1754818749">
          <w:marLeft w:val="640"/>
          <w:marRight w:val="0"/>
          <w:marTop w:val="0"/>
          <w:marBottom w:val="0"/>
          <w:divBdr>
            <w:top w:val="none" w:sz="0" w:space="0" w:color="auto"/>
            <w:left w:val="none" w:sz="0" w:space="0" w:color="auto"/>
            <w:bottom w:val="none" w:sz="0" w:space="0" w:color="auto"/>
            <w:right w:val="none" w:sz="0" w:space="0" w:color="auto"/>
          </w:divBdr>
        </w:div>
        <w:div w:id="1273828032">
          <w:marLeft w:val="640"/>
          <w:marRight w:val="0"/>
          <w:marTop w:val="0"/>
          <w:marBottom w:val="0"/>
          <w:divBdr>
            <w:top w:val="none" w:sz="0" w:space="0" w:color="auto"/>
            <w:left w:val="none" w:sz="0" w:space="0" w:color="auto"/>
            <w:bottom w:val="none" w:sz="0" w:space="0" w:color="auto"/>
            <w:right w:val="none" w:sz="0" w:space="0" w:color="auto"/>
          </w:divBdr>
        </w:div>
        <w:div w:id="1477063292">
          <w:marLeft w:val="640"/>
          <w:marRight w:val="0"/>
          <w:marTop w:val="0"/>
          <w:marBottom w:val="0"/>
          <w:divBdr>
            <w:top w:val="none" w:sz="0" w:space="0" w:color="auto"/>
            <w:left w:val="none" w:sz="0" w:space="0" w:color="auto"/>
            <w:bottom w:val="none" w:sz="0" w:space="0" w:color="auto"/>
            <w:right w:val="none" w:sz="0" w:space="0" w:color="auto"/>
          </w:divBdr>
        </w:div>
        <w:div w:id="1439251412">
          <w:marLeft w:val="640"/>
          <w:marRight w:val="0"/>
          <w:marTop w:val="0"/>
          <w:marBottom w:val="0"/>
          <w:divBdr>
            <w:top w:val="none" w:sz="0" w:space="0" w:color="auto"/>
            <w:left w:val="none" w:sz="0" w:space="0" w:color="auto"/>
            <w:bottom w:val="none" w:sz="0" w:space="0" w:color="auto"/>
            <w:right w:val="none" w:sz="0" w:space="0" w:color="auto"/>
          </w:divBdr>
        </w:div>
        <w:div w:id="1415204285">
          <w:marLeft w:val="640"/>
          <w:marRight w:val="0"/>
          <w:marTop w:val="0"/>
          <w:marBottom w:val="0"/>
          <w:divBdr>
            <w:top w:val="none" w:sz="0" w:space="0" w:color="auto"/>
            <w:left w:val="none" w:sz="0" w:space="0" w:color="auto"/>
            <w:bottom w:val="none" w:sz="0" w:space="0" w:color="auto"/>
            <w:right w:val="none" w:sz="0" w:space="0" w:color="auto"/>
          </w:divBdr>
        </w:div>
        <w:div w:id="1943223924">
          <w:marLeft w:val="640"/>
          <w:marRight w:val="0"/>
          <w:marTop w:val="0"/>
          <w:marBottom w:val="0"/>
          <w:divBdr>
            <w:top w:val="none" w:sz="0" w:space="0" w:color="auto"/>
            <w:left w:val="none" w:sz="0" w:space="0" w:color="auto"/>
            <w:bottom w:val="none" w:sz="0" w:space="0" w:color="auto"/>
            <w:right w:val="none" w:sz="0" w:space="0" w:color="auto"/>
          </w:divBdr>
        </w:div>
        <w:div w:id="1987585440">
          <w:marLeft w:val="640"/>
          <w:marRight w:val="0"/>
          <w:marTop w:val="0"/>
          <w:marBottom w:val="0"/>
          <w:divBdr>
            <w:top w:val="none" w:sz="0" w:space="0" w:color="auto"/>
            <w:left w:val="none" w:sz="0" w:space="0" w:color="auto"/>
            <w:bottom w:val="none" w:sz="0" w:space="0" w:color="auto"/>
            <w:right w:val="none" w:sz="0" w:space="0" w:color="auto"/>
          </w:divBdr>
        </w:div>
        <w:div w:id="1913810130">
          <w:marLeft w:val="640"/>
          <w:marRight w:val="0"/>
          <w:marTop w:val="0"/>
          <w:marBottom w:val="0"/>
          <w:divBdr>
            <w:top w:val="none" w:sz="0" w:space="0" w:color="auto"/>
            <w:left w:val="none" w:sz="0" w:space="0" w:color="auto"/>
            <w:bottom w:val="none" w:sz="0" w:space="0" w:color="auto"/>
            <w:right w:val="none" w:sz="0" w:space="0" w:color="auto"/>
          </w:divBdr>
        </w:div>
        <w:div w:id="1276909825">
          <w:marLeft w:val="640"/>
          <w:marRight w:val="0"/>
          <w:marTop w:val="0"/>
          <w:marBottom w:val="0"/>
          <w:divBdr>
            <w:top w:val="none" w:sz="0" w:space="0" w:color="auto"/>
            <w:left w:val="none" w:sz="0" w:space="0" w:color="auto"/>
            <w:bottom w:val="none" w:sz="0" w:space="0" w:color="auto"/>
            <w:right w:val="none" w:sz="0" w:space="0" w:color="auto"/>
          </w:divBdr>
        </w:div>
        <w:div w:id="1038898480">
          <w:marLeft w:val="640"/>
          <w:marRight w:val="0"/>
          <w:marTop w:val="0"/>
          <w:marBottom w:val="0"/>
          <w:divBdr>
            <w:top w:val="none" w:sz="0" w:space="0" w:color="auto"/>
            <w:left w:val="none" w:sz="0" w:space="0" w:color="auto"/>
            <w:bottom w:val="none" w:sz="0" w:space="0" w:color="auto"/>
            <w:right w:val="none" w:sz="0" w:space="0" w:color="auto"/>
          </w:divBdr>
        </w:div>
        <w:div w:id="708996248">
          <w:marLeft w:val="640"/>
          <w:marRight w:val="0"/>
          <w:marTop w:val="0"/>
          <w:marBottom w:val="0"/>
          <w:divBdr>
            <w:top w:val="none" w:sz="0" w:space="0" w:color="auto"/>
            <w:left w:val="none" w:sz="0" w:space="0" w:color="auto"/>
            <w:bottom w:val="none" w:sz="0" w:space="0" w:color="auto"/>
            <w:right w:val="none" w:sz="0" w:space="0" w:color="auto"/>
          </w:divBdr>
        </w:div>
        <w:div w:id="781850846">
          <w:marLeft w:val="640"/>
          <w:marRight w:val="0"/>
          <w:marTop w:val="0"/>
          <w:marBottom w:val="0"/>
          <w:divBdr>
            <w:top w:val="none" w:sz="0" w:space="0" w:color="auto"/>
            <w:left w:val="none" w:sz="0" w:space="0" w:color="auto"/>
            <w:bottom w:val="none" w:sz="0" w:space="0" w:color="auto"/>
            <w:right w:val="none" w:sz="0" w:space="0" w:color="auto"/>
          </w:divBdr>
        </w:div>
        <w:div w:id="409355750">
          <w:marLeft w:val="640"/>
          <w:marRight w:val="0"/>
          <w:marTop w:val="0"/>
          <w:marBottom w:val="0"/>
          <w:divBdr>
            <w:top w:val="none" w:sz="0" w:space="0" w:color="auto"/>
            <w:left w:val="none" w:sz="0" w:space="0" w:color="auto"/>
            <w:bottom w:val="none" w:sz="0" w:space="0" w:color="auto"/>
            <w:right w:val="none" w:sz="0" w:space="0" w:color="auto"/>
          </w:divBdr>
        </w:div>
        <w:div w:id="857549363">
          <w:marLeft w:val="640"/>
          <w:marRight w:val="0"/>
          <w:marTop w:val="0"/>
          <w:marBottom w:val="0"/>
          <w:divBdr>
            <w:top w:val="none" w:sz="0" w:space="0" w:color="auto"/>
            <w:left w:val="none" w:sz="0" w:space="0" w:color="auto"/>
            <w:bottom w:val="none" w:sz="0" w:space="0" w:color="auto"/>
            <w:right w:val="none" w:sz="0" w:space="0" w:color="auto"/>
          </w:divBdr>
        </w:div>
        <w:div w:id="1944996028">
          <w:marLeft w:val="640"/>
          <w:marRight w:val="0"/>
          <w:marTop w:val="0"/>
          <w:marBottom w:val="0"/>
          <w:divBdr>
            <w:top w:val="none" w:sz="0" w:space="0" w:color="auto"/>
            <w:left w:val="none" w:sz="0" w:space="0" w:color="auto"/>
            <w:bottom w:val="none" w:sz="0" w:space="0" w:color="auto"/>
            <w:right w:val="none" w:sz="0" w:space="0" w:color="auto"/>
          </w:divBdr>
        </w:div>
        <w:div w:id="1646734185">
          <w:marLeft w:val="640"/>
          <w:marRight w:val="0"/>
          <w:marTop w:val="0"/>
          <w:marBottom w:val="0"/>
          <w:divBdr>
            <w:top w:val="none" w:sz="0" w:space="0" w:color="auto"/>
            <w:left w:val="none" w:sz="0" w:space="0" w:color="auto"/>
            <w:bottom w:val="none" w:sz="0" w:space="0" w:color="auto"/>
            <w:right w:val="none" w:sz="0" w:space="0" w:color="auto"/>
          </w:divBdr>
        </w:div>
        <w:div w:id="1607611426">
          <w:marLeft w:val="640"/>
          <w:marRight w:val="0"/>
          <w:marTop w:val="0"/>
          <w:marBottom w:val="0"/>
          <w:divBdr>
            <w:top w:val="none" w:sz="0" w:space="0" w:color="auto"/>
            <w:left w:val="none" w:sz="0" w:space="0" w:color="auto"/>
            <w:bottom w:val="none" w:sz="0" w:space="0" w:color="auto"/>
            <w:right w:val="none" w:sz="0" w:space="0" w:color="auto"/>
          </w:divBdr>
        </w:div>
        <w:div w:id="568660843">
          <w:marLeft w:val="640"/>
          <w:marRight w:val="0"/>
          <w:marTop w:val="0"/>
          <w:marBottom w:val="0"/>
          <w:divBdr>
            <w:top w:val="none" w:sz="0" w:space="0" w:color="auto"/>
            <w:left w:val="none" w:sz="0" w:space="0" w:color="auto"/>
            <w:bottom w:val="none" w:sz="0" w:space="0" w:color="auto"/>
            <w:right w:val="none" w:sz="0" w:space="0" w:color="auto"/>
          </w:divBdr>
        </w:div>
        <w:div w:id="145829979">
          <w:marLeft w:val="640"/>
          <w:marRight w:val="0"/>
          <w:marTop w:val="0"/>
          <w:marBottom w:val="0"/>
          <w:divBdr>
            <w:top w:val="none" w:sz="0" w:space="0" w:color="auto"/>
            <w:left w:val="none" w:sz="0" w:space="0" w:color="auto"/>
            <w:bottom w:val="none" w:sz="0" w:space="0" w:color="auto"/>
            <w:right w:val="none" w:sz="0" w:space="0" w:color="auto"/>
          </w:divBdr>
        </w:div>
        <w:div w:id="388378579">
          <w:marLeft w:val="640"/>
          <w:marRight w:val="0"/>
          <w:marTop w:val="0"/>
          <w:marBottom w:val="0"/>
          <w:divBdr>
            <w:top w:val="none" w:sz="0" w:space="0" w:color="auto"/>
            <w:left w:val="none" w:sz="0" w:space="0" w:color="auto"/>
            <w:bottom w:val="none" w:sz="0" w:space="0" w:color="auto"/>
            <w:right w:val="none" w:sz="0" w:space="0" w:color="auto"/>
          </w:divBdr>
        </w:div>
        <w:div w:id="903834837">
          <w:marLeft w:val="640"/>
          <w:marRight w:val="0"/>
          <w:marTop w:val="0"/>
          <w:marBottom w:val="0"/>
          <w:divBdr>
            <w:top w:val="none" w:sz="0" w:space="0" w:color="auto"/>
            <w:left w:val="none" w:sz="0" w:space="0" w:color="auto"/>
            <w:bottom w:val="none" w:sz="0" w:space="0" w:color="auto"/>
            <w:right w:val="none" w:sz="0" w:space="0" w:color="auto"/>
          </w:divBdr>
        </w:div>
        <w:div w:id="1021904128">
          <w:marLeft w:val="640"/>
          <w:marRight w:val="0"/>
          <w:marTop w:val="0"/>
          <w:marBottom w:val="0"/>
          <w:divBdr>
            <w:top w:val="none" w:sz="0" w:space="0" w:color="auto"/>
            <w:left w:val="none" w:sz="0" w:space="0" w:color="auto"/>
            <w:bottom w:val="none" w:sz="0" w:space="0" w:color="auto"/>
            <w:right w:val="none" w:sz="0" w:space="0" w:color="auto"/>
          </w:divBdr>
        </w:div>
        <w:div w:id="1417824330">
          <w:marLeft w:val="640"/>
          <w:marRight w:val="0"/>
          <w:marTop w:val="0"/>
          <w:marBottom w:val="0"/>
          <w:divBdr>
            <w:top w:val="none" w:sz="0" w:space="0" w:color="auto"/>
            <w:left w:val="none" w:sz="0" w:space="0" w:color="auto"/>
            <w:bottom w:val="none" w:sz="0" w:space="0" w:color="auto"/>
            <w:right w:val="none" w:sz="0" w:space="0" w:color="auto"/>
          </w:divBdr>
        </w:div>
        <w:div w:id="1825051507">
          <w:marLeft w:val="640"/>
          <w:marRight w:val="0"/>
          <w:marTop w:val="0"/>
          <w:marBottom w:val="0"/>
          <w:divBdr>
            <w:top w:val="none" w:sz="0" w:space="0" w:color="auto"/>
            <w:left w:val="none" w:sz="0" w:space="0" w:color="auto"/>
            <w:bottom w:val="none" w:sz="0" w:space="0" w:color="auto"/>
            <w:right w:val="none" w:sz="0" w:space="0" w:color="auto"/>
          </w:divBdr>
        </w:div>
        <w:div w:id="884564223">
          <w:marLeft w:val="640"/>
          <w:marRight w:val="0"/>
          <w:marTop w:val="0"/>
          <w:marBottom w:val="0"/>
          <w:divBdr>
            <w:top w:val="none" w:sz="0" w:space="0" w:color="auto"/>
            <w:left w:val="none" w:sz="0" w:space="0" w:color="auto"/>
            <w:bottom w:val="none" w:sz="0" w:space="0" w:color="auto"/>
            <w:right w:val="none" w:sz="0" w:space="0" w:color="auto"/>
          </w:divBdr>
        </w:div>
        <w:div w:id="721057229">
          <w:marLeft w:val="640"/>
          <w:marRight w:val="0"/>
          <w:marTop w:val="0"/>
          <w:marBottom w:val="0"/>
          <w:divBdr>
            <w:top w:val="none" w:sz="0" w:space="0" w:color="auto"/>
            <w:left w:val="none" w:sz="0" w:space="0" w:color="auto"/>
            <w:bottom w:val="none" w:sz="0" w:space="0" w:color="auto"/>
            <w:right w:val="none" w:sz="0" w:space="0" w:color="auto"/>
          </w:divBdr>
        </w:div>
        <w:div w:id="1962610028">
          <w:marLeft w:val="640"/>
          <w:marRight w:val="0"/>
          <w:marTop w:val="0"/>
          <w:marBottom w:val="0"/>
          <w:divBdr>
            <w:top w:val="none" w:sz="0" w:space="0" w:color="auto"/>
            <w:left w:val="none" w:sz="0" w:space="0" w:color="auto"/>
            <w:bottom w:val="none" w:sz="0" w:space="0" w:color="auto"/>
            <w:right w:val="none" w:sz="0" w:space="0" w:color="auto"/>
          </w:divBdr>
        </w:div>
        <w:div w:id="1787507818">
          <w:marLeft w:val="640"/>
          <w:marRight w:val="0"/>
          <w:marTop w:val="0"/>
          <w:marBottom w:val="0"/>
          <w:divBdr>
            <w:top w:val="none" w:sz="0" w:space="0" w:color="auto"/>
            <w:left w:val="none" w:sz="0" w:space="0" w:color="auto"/>
            <w:bottom w:val="none" w:sz="0" w:space="0" w:color="auto"/>
            <w:right w:val="none" w:sz="0" w:space="0" w:color="auto"/>
          </w:divBdr>
        </w:div>
        <w:div w:id="1835413902">
          <w:marLeft w:val="640"/>
          <w:marRight w:val="0"/>
          <w:marTop w:val="0"/>
          <w:marBottom w:val="0"/>
          <w:divBdr>
            <w:top w:val="none" w:sz="0" w:space="0" w:color="auto"/>
            <w:left w:val="none" w:sz="0" w:space="0" w:color="auto"/>
            <w:bottom w:val="none" w:sz="0" w:space="0" w:color="auto"/>
            <w:right w:val="none" w:sz="0" w:space="0" w:color="auto"/>
          </w:divBdr>
        </w:div>
        <w:div w:id="645624580">
          <w:marLeft w:val="640"/>
          <w:marRight w:val="0"/>
          <w:marTop w:val="0"/>
          <w:marBottom w:val="0"/>
          <w:divBdr>
            <w:top w:val="none" w:sz="0" w:space="0" w:color="auto"/>
            <w:left w:val="none" w:sz="0" w:space="0" w:color="auto"/>
            <w:bottom w:val="none" w:sz="0" w:space="0" w:color="auto"/>
            <w:right w:val="none" w:sz="0" w:space="0" w:color="auto"/>
          </w:divBdr>
        </w:div>
        <w:div w:id="322584414">
          <w:marLeft w:val="640"/>
          <w:marRight w:val="0"/>
          <w:marTop w:val="0"/>
          <w:marBottom w:val="0"/>
          <w:divBdr>
            <w:top w:val="none" w:sz="0" w:space="0" w:color="auto"/>
            <w:left w:val="none" w:sz="0" w:space="0" w:color="auto"/>
            <w:bottom w:val="none" w:sz="0" w:space="0" w:color="auto"/>
            <w:right w:val="none" w:sz="0" w:space="0" w:color="auto"/>
          </w:divBdr>
        </w:div>
        <w:div w:id="559365999">
          <w:marLeft w:val="640"/>
          <w:marRight w:val="0"/>
          <w:marTop w:val="0"/>
          <w:marBottom w:val="0"/>
          <w:divBdr>
            <w:top w:val="none" w:sz="0" w:space="0" w:color="auto"/>
            <w:left w:val="none" w:sz="0" w:space="0" w:color="auto"/>
            <w:bottom w:val="none" w:sz="0" w:space="0" w:color="auto"/>
            <w:right w:val="none" w:sz="0" w:space="0" w:color="auto"/>
          </w:divBdr>
        </w:div>
        <w:div w:id="800465072">
          <w:marLeft w:val="640"/>
          <w:marRight w:val="0"/>
          <w:marTop w:val="0"/>
          <w:marBottom w:val="0"/>
          <w:divBdr>
            <w:top w:val="none" w:sz="0" w:space="0" w:color="auto"/>
            <w:left w:val="none" w:sz="0" w:space="0" w:color="auto"/>
            <w:bottom w:val="none" w:sz="0" w:space="0" w:color="auto"/>
            <w:right w:val="none" w:sz="0" w:space="0" w:color="auto"/>
          </w:divBdr>
        </w:div>
        <w:div w:id="116414237">
          <w:marLeft w:val="640"/>
          <w:marRight w:val="0"/>
          <w:marTop w:val="0"/>
          <w:marBottom w:val="0"/>
          <w:divBdr>
            <w:top w:val="none" w:sz="0" w:space="0" w:color="auto"/>
            <w:left w:val="none" w:sz="0" w:space="0" w:color="auto"/>
            <w:bottom w:val="none" w:sz="0" w:space="0" w:color="auto"/>
            <w:right w:val="none" w:sz="0" w:space="0" w:color="auto"/>
          </w:divBdr>
        </w:div>
        <w:div w:id="240019697">
          <w:marLeft w:val="640"/>
          <w:marRight w:val="0"/>
          <w:marTop w:val="0"/>
          <w:marBottom w:val="0"/>
          <w:divBdr>
            <w:top w:val="none" w:sz="0" w:space="0" w:color="auto"/>
            <w:left w:val="none" w:sz="0" w:space="0" w:color="auto"/>
            <w:bottom w:val="none" w:sz="0" w:space="0" w:color="auto"/>
            <w:right w:val="none" w:sz="0" w:space="0" w:color="auto"/>
          </w:divBdr>
        </w:div>
        <w:div w:id="119232521">
          <w:marLeft w:val="640"/>
          <w:marRight w:val="0"/>
          <w:marTop w:val="0"/>
          <w:marBottom w:val="0"/>
          <w:divBdr>
            <w:top w:val="none" w:sz="0" w:space="0" w:color="auto"/>
            <w:left w:val="none" w:sz="0" w:space="0" w:color="auto"/>
            <w:bottom w:val="none" w:sz="0" w:space="0" w:color="auto"/>
            <w:right w:val="none" w:sz="0" w:space="0" w:color="auto"/>
          </w:divBdr>
        </w:div>
        <w:div w:id="2131388566">
          <w:marLeft w:val="640"/>
          <w:marRight w:val="0"/>
          <w:marTop w:val="0"/>
          <w:marBottom w:val="0"/>
          <w:divBdr>
            <w:top w:val="none" w:sz="0" w:space="0" w:color="auto"/>
            <w:left w:val="none" w:sz="0" w:space="0" w:color="auto"/>
            <w:bottom w:val="none" w:sz="0" w:space="0" w:color="auto"/>
            <w:right w:val="none" w:sz="0" w:space="0" w:color="auto"/>
          </w:divBdr>
        </w:div>
        <w:div w:id="1465124734">
          <w:marLeft w:val="640"/>
          <w:marRight w:val="0"/>
          <w:marTop w:val="0"/>
          <w:marBottom w:val="0"/>
          <w:divBdr>
            <w:top w:val="none" w:sz="0" w:space="0" w:color="auto"/>
            <w:left w:val="none" w:sz="0" w:space="0" w:color="auto"/>
            <w:bottom w:val="none" w:sz="0" w:space="0" w:color="auto"/>
            <w:right w:val="none" w:sz="0" w:space="0" w:color="auto"/>
          </w:divBdr>
        </w:div>
        <w:div w:id="2130857400">
          <w:marLeft w:val="640"/>
          <w:marRight w:val="0"/>
          <w:marTop w:val="0"/>
          <w:marBottom w:val="0"/>
          <w:divBdr>
            <w:top w:val="none" w:sz="0" w:space="0" w:color="auto"/>
            <w:left w:val="none" w:sz="0" w:space="0" w:color="auto"/>
            <w:bottom w:val="none" w:sz="0" w:space="0" w:color="auto"/>
            <w:right w:val="none" w:sz="0" w:space="0" w:color="auto"/>
          </w:divBdr>
        </w:div>
        <w:div w:id="441806154">
          <w:marLeft w:val="640"/>
          <w:marRight w:val="0"/>
          <w:marTop w:val="0"/>
          <w:marBottom w:val="0"/>
          <w:divBdr>
            <w:top w:val="none" w:sz="0" w:space="0" w:color="auto"/>
            <w:left w:val="none" w:sz="0" w:space="0" w:color="auto"/>
            <w:bottom w:val="none" w:sz="0" w:space="0" w:color="auto"/>
            <w:right w:val="none" w:sz="0" w:space="0" w:color="auto"/>
          </w:divBdr>
        </w:div>
        <w:div w:id="1786728370">
          <w:marLeft w:val="640"/>
          <w:marRight w:val="0"/>
          <w:marTop w:val="0"/>
          <w:marBottom w:val="0"/>
          <w:divBdr>
            <w:top w:val="none" w:sz="0" w:space="0" w:color="auto"/>
            <w:left w:val="none" w:sz="0" w:space="0" w:color="auto"/>
            <w:bottom w:val="none" w:sz="0" w:space="0" w:color="auto"/>
            <w:right w:val="none" w:sz="0" w:space="0" w:color="auto"/>
          </w:divBdr>
        </w:div>
        <w:div w:id="174198346">
          <w:marLeft w:val="640"/>
          <w:marRight w:val="0"/>
          <w:marTop w:val="0"/>
          <w:marBottom w:val="0"/>
          <w:divBdr>
            <w:top w:val="none" w:sz="0" w:space="0" w:color="auto"/>
            <w:left w:val="none" w:sz="0" w:space="0" w:color="auto"/>
            <w:bottom w:val="none" w:sz="0" w:space="0" w:color="auto"/>
            <w:right w:val="none" w:sz="0" w:space="0" w:color="auto"/>
          </w:divBdr>
        </w:div>
        <w:div w:id="1211499296">
          <w:marLeft w:val="640"/>
          <w:marRight w:val="0"/>
          <w:marTop w:val="0"/>
          <w:marBottom w:val="0"/>
          <w:divBdr>
            <w:top w:val="none" w:sz="0" w:space="0" w:color="auto"/>
            <w:left w:val="none" w:sz="0" w:space="0" w:color="auto"/>
            <w:bottom w:val="none" w:sz="0" w:space="0" w:color="auto"/>
            <w:right w:val="none" w:sz="0" w:space="0" w:color="auto"/>
          </w:divBdr>
        </w:div>
        <w:div w:id="2026054535">
          <w:marLeft w:val="640"/>
          <w:marRight w:val="0"/>
          <w:marTop w:val="0"/>
          <w:marBottom w:val="0"/>
          <w:divBdr>
            <w:top w:val="none" w:sz="0" w:space="0" w:color="auto"/>
            <w:left w:val="none" w:sz="0" w:space="0" w:color="auto"/>
            <w:bottom w:val="none" w:sz="0" w:space="0" w:color="auto"/>
            <w:right w:val="none" w:sz="0" w:space="0" w:color="auto"/>
          </w:divBdr>
        </w:div>
        <w:div w:id="82530005">
          <w:marLeft w:val="640"/>
          <w:marRight w:val="0"/>
          <w:marTop w:val="0"/>
          <w:marBottom w:val="0"/>
          <w:divBdr>
            <w:top w:val="none" w:sz="0" w:space="0" w:color="auto"/>
            <w:left w:val="none" w:sz="0" w:space="0" w:color="auto"/>
            <w:bottom w:val="none" w:sz="0" w:space="0" w:color="auto"/>
            <w:right w:val="none" w:sz="0" w:space="0" w:color="auto"/>
          </w:divBdr>
        </w:div>
        <w:div w:id="1867712318">
          <w:marLeft w:val="640"/>
          <w:marRight w:val="0"/>
          <w:marTop w:val="0"/>
          <w:marBottom w:val="0"/>
          <w:divBdr>
            <w:top w:val="none" w:sz="0" w:space="0" w:color="auto"/>
            <w:left w:val="none" w:sz="0" w:space="0" w:color="auto"/>
            <w:bottom w:val="none" w:sz="0" w:space="0" w:color="auto"/>
            <w:right w:val="none" w:sz="0" w:space="0" w:color="auto"/>
          </w:divBdr>
        </w:div>
        <w:div w:id="1648702812">
          <w:marLeft w:val="640"/>
          <w:marRight w:val="0"/>
          <w:marTop w:val="0"/>
          <w:marBottom w:val="0"/>
          <w:divBdr>
            <w:top w:val="none" w:sz="0" w:space="0" w:color="auto"/>
            <w:left w:val="none" w:sz="0" w:space="0" w:color="auto"/>
            <w:bottom w:val="none" w:sz="0" w:space="0" w:color="auto"/>
            <w:right w:val="none" w:sz="0" w:space="0" w:color="auto"/>
          </w:divBdr>
        </w:div>
        <w:div w:id="855341096">
          <w:marLeft w:val="640"/>
          <w:marRight w:val="0"/>
          <w:marTop w:val="0"/>
          <w:marBottom w:val="0"/>
          <w:divBdr>
            <w:top w:val="none" w:sz="0" w:space="0" w:color="auto"/>
            <w:left w:val="none" w:sz="0" w:space="0" w:color="auto"/>
            <w:bottom w:val="none" w:sz="0" w:space="0" w:color="auto"/>
            <w:right w:val="none" w:sz="0" w:space="0" w:color="auto"/>
          </w:divBdr>
        </w:div>
        <w:div w:id="1401173783">
          <w:marLeft w:val="640"/>
          <w:marRight w:val="0"/>
          <w:marTop w:val="0"/>
          <w:marBottom w:val="0"/>
          <w:divBdr>
            <w:top w:val="none" w:sz="0" w:space="0" w:color="auto"/>
            <w:left w:val="none" w:sz="0" w:space="0" w:color="auto"/>
            <w:bottom w:val="none" w:sz="0" w:space="0" w:color="auto"/>
            <w:right w:val="none" w:sz="0" w:space="0" w:color="auto"/>
          </w:divBdr>
        </w:div>
        <w:div w:id="374889993">
          <w:marLeft w:val="640"/>
          <w:marRight w:val="0"/>
          <w:marTop w:val="0"/>
          <w:marBottom w:val="0"/>
          <w:divBdr>
            <w:top w:val="none" w:sz="0" w:space="0" w:color="auto"/>
            <w:left w:val="none" w:sz="0" w:space="0" w:color="auto"/>
            <w:bottom w:val="none" w:sz="0" w:space="0" w:color="auto"/>
            <w:right w:val="none" w:sz="0" w:space="0" w:color="auto"/>
          </w:divBdr>
        </w:div>
        <w:div w:id="403646948">
          <w:marLeft w:val="640"/>
          <w:marRight w:val="0"/>
          <w:marTop w:val="0"/>
          <w:marBottom w:val="0"/>
          <w:divBdr>
            <w:top w:val="none" w:sz="0" w:space="0" w:color="auto"/>
            <w:left w:val="none" w:sz="0" w:space="0" w:color="auto"/>
            <w:bottom w:val="none" w:sz="0" w:space="0" w:color="auto"/>
            <w:right w:val="none" w:sz="0" w:space="0" w:color="auto"/>
          </w:divBdr>
        </w:div>
      </w:divsChild>
    </w:div>
    <w:div w:id="904145805">
      <w:bodyDiv w:val="1"/>
      <w:marLeft w:val="0"/>
      <w:marRight w:val="0"/>
      <w:marTop w:val="0"/>
      <w:marBottom w:val="0"/>
      <w:divBdr>
        <w:top w:val="none" w:sz="0" w:space="0" w:color="auto"/>
        <w:left w:val="none" w:sz="0" w:space="0" w:color="auto"/>
        <w:bottom w:val="none" w:sz="0" w:space="0" w:color="auto"/>
        <w:right w:val="none" w:sz="0" w:space="0" w:color="auto"/>
      </w:divBdr>
      <w:divsChild>
        <w:div w:id="706177018">
          <w:marLeft w:val="640"/>
          <w:marRight w:val="0"/>
          <w:marTop w:val="0"/>
          <w:marBottom w:val="0"/>
          <w:divBdr>
            <w:top w:val="none" w:sz="0" w:space="0" w:color="auto"/>
            <w:left w:val="none" w:sz="0" w:space="0" w:color="auto"/>
            <w:bottom w:val="none" w:sz="0" w:space="0" w:color="auto"/>
            <w:right w:val="none" w:sz="0" w:space="0" w:color="auto"/>
          </w:divBdr>
        </w:div>
        <w:div w:id="2139835238">
          <w:marLeft w:val="640"/>
          <w:marRight w:val="0"/>
          <w:marTop w:val="0"/>
          <w:marBottom w:val="0"/>
          <w:divBdr>
            <w:top w:val="none" w:sz="0" w:space="0" w:color="auto"/>
            <w:left w:val="none" w:sz="0" w:space="0" w:color="auto"/>
            <w:bottom w:val="none" w:sz="0" w:space="0" w:color="auto"/>
            <w:right w:val="none" w:sz="0" w:space="0" w:color="auto"/>
          </w:divBdr>
        </w:div>
        <w:div w:id="331103850">
          <w:marLeft w:val="640"/>
          <w:marRight w:val="0"/>
          <w:marTop w:val="0"/>
          <w:marBottom w:val="0"/>
          <w:divBdr>
            <w:top w:val="none" w:sz="0" w:space="0" w:color="auto"/>
            <w:left w:val="none" w:sz="0" w:space="0" w:color="auto"/>
            <w:bottom w:val="none" w:sz="0" w:space="0" w:color="auto"/>
            <w:right w:val="none" w:sz="0" w:space="0" w:color="auto"/>
          </w:divBdr>
        </w:div>
        <w:div w:id="337461297">
          <w:marLeft w:val="640"/>
          <w:marRight w:val="0"/>
          <w:marTop w:val="0"/>
          <w:marBottom w:val="0"/>
          <w:divBdr>
            <w:top w:val="none" w:sz="0" w:space="0" w:color="auto"/>
            <w:left w:val="none" w:sz="0" w:space="0" w:color="auto"/>
            <w:bottom w:val="none" w:sz="0" w:space="0" w:color="auto"/>
            <w:right w:val="none" w:sz="0" w:space="0" w:color="auto"/>
          </w:divBdr>
        </w:div>
        <w:div w:id="825820101">
          <w:marLeft w:val="640"/>
          <w:marRight w:val="0"/>
          <w:marTop w:val="0"/>
          <w:marBottom w:val="0"/>
          <w:divBdr>
            <w:top w:val="none" w:sz="0" w:space="0" w:color="auto"/>
            <w:left w:val="none" w:sz="0" w:space="0" w:color="auto"/>
            <w:bottom w:val="none" w:sz="0" w:space="0" w:color="auto"/>
            <w:right w:val="none" w:sz="0" w:space="0" w:color="auto"/>
          </w:divBdr>
        </w:div>
        <w:div w:id="828522563">
          <w:marLeft w:val="640"/>
          <w:marRight w:val="0"/>
          <w:marTop w:val="0"/>
          <w:marBottom w:val="0"/>
          <w:divBdr>
            <w:top w:val="none" w:sz="0" w:space="0" w:color="auto"/>
            <w:left w:val="none" w:sz="0" w:space="0" w:color="auto"/>
            <w:bottom w:val="none" w:sz="0" w:space="0" w:color="auto"/>
            <w:right w:val="none" w:sz="0" w:space="0" w:color="auto"/>
          </w:divBdr>
        </w:div>
        <w:div w:id="2006273912">
          <w:marLeft w:val="640"/>
          <w:marRight w:val="0"/>
          <w:marTop w:val="0"/>
          <w:marBottom w:val="0"/>
          <w:divBdr>
            <w:top w:val="none" w:sz="0" w:space="0" w:color="auto"/>
            <w:left w:val="none" w:sz="0" w:space="0" w:color="auto"/>
            <w:bottom w:val="none" w:sz="0" w:space="0" w:color="auto"/>
            <w:right w:val="none" w:sz="0" w:space="0" w:color="auto"/>
          </w:divBdr>
        </w:div>
        <w:div w:id="1058554213">
          <w:marLeft w:val="640"/>
          <w:marRight w:val="0"/>
          <w:marTop w:val="0"/>
          <w:marBottom w:val="0"/>
          <w:divBdr>
            <w:top w:val="none" w:sz="0" w:space="0" w:color="auto"/>
            <w:left w:val="none" w:sz="0" w:space="0" w:color="auto"/>
            <w:bottom w:val="none" w:sz="0" w:space="0" w:color="auto"/>
            <w:right w:val="none" w:sz="0" w:space="0" w:color="auto"/>
          </w:divBdr>
        </w:div>
        <w:div w:id="1592160705">
          <w:marLeft w:val="640"/>
          <w:marRight w:val="0"/>
          <w:marTop w:val="0"/>
          <w:marBottom w:val="0"/>
          <w:divBdr>
            <w:top w:val="none" w:sz="0" w:space="0" w:color="auto"/>
            <w:left w:val="none" w:sz="0" w:space="0" w:color="auto"/>
            <w:bottom w:val="none" w:sz="0" w:space="0" w:color="auto"/>
            <w:right w:val="none" w:sz="0" w:space="0" w:color="auto"/>
          </w:divBdr>
        </w:div>
        <w:div w:id="874119389">
          <w:marLeft w:val="640"/>
          <w:marRight w:val="0"/>
          <w:marTop w:val="0"/>
          <w:marBottom w:val="0"/>
          <w:divBdr>
            <w:top w:val="none" w:sz="0" w:space="0" w:color="auto"/>
            <w:left w:val="none" w:sz="0" w:space="0" w:color="auto"/>
            <w:bottom w:val="none" w:sz="0" w:space="0" w:color="auto"/>
            <w:right w:val="none" w:sz="0" w:space="0" w:color="auto"/>
          </w:divBdr>
        </w:div>
        <w:div w:id="704017780">
          <w:marLeft w:val="640"/>
          <w:marRight w:val="0"/>
          <w:marTop w:val="0"/>
          <w:marBottom w:val="0"/>
          <w:divBdr>
            <w:top w:val="none" w:sz="0" w:space="0" w:color="auto"/>
            <w:left w:val="none" w:sz="0" w:space="0" w:color="auto"/>
            <w:bottom w:val="none" w:sz="0" w:space="0" w:color="auto"/>
            <w:right w:val="none" w:sz="0" w:space="0" w:color="auto"/>
          </w:divBdr>
        </w:div>
        <w:div w:id="81684765">
          <w:marLeft w:val="640"/>
          <w:marRight w:val="0"/>
          <w:marTop w:val="0"/>
          <w:marBottom w:val="0"/>
          <w:divBdr>
            <w:top w:val="none" w:sz="0" w:space="0" w:color="auto"/>
            <w:left w:val="none" w:sz="0" w:space="0" w:color="auto"/>
            <w:bottom w:val="none" w:sz="0" w:space="0" w:color="auto"/>
            <w:right w:val="none" w:sz="0" w:space="0" w:color="auto"/>
          </w:divBdr>
        </w:div>
        <w:div w:id="483937396">
          <w:marLeft w:val="640"/>
          <w:marRight w:val="0"/>
          <w:marTop w:val="0"/>
          <w:marBottom w:val="0"/>
          <w:divBdr>
            <w:top w:val="none" w:sz="0" w:space="0" w:color="auto"/>
            <w:left w:val="none" w:sz="0" w:space="0" w:color="auto"/>
            <w:bottom w:val="none" w:sz="0" w:space="0" w:color="auto"/>
            <w:right w:val="none" w:sz="0" w:space="0" w:color="auto"/>
          </w:divBdr>
        </w:div>
        <w:div w:id="198278650">
          <w:marLeft w:val="640"/>
          <w:marRight w:val="0"/>
          <w:marTop w:val="0"/>
          <w:marBottom w:val="0"/>
          <w:divBdr>
            <w:top w:val="none" w:sz="0" w:space="0" w:color="auto"/>
            <w:left w:val="none" w:sz="0" w:space="0" w:color="auto"/>
            <w:bottom w:val="none" w:sz="0" w:space="0" w:color="auto"/>
            <w:right w:val="none" w:sz="0" w:space="0" w:color="auto"/>
          </w:divBdr>
        </w:div>
        <w:div w:id="226690181">
          <w:marLeft w:val="640"/>
          <w:marRight w:val="0"/>
          <w:marTop w:val="0"/>
          <w:marBottom w:val="0"/>
          <w:divBdr>
            <w:top w:val="none" w:sz="0" w:space="0" w:color="auto"/>
            <w:left w:val="none" w:sz="0" w:space="0" w:color="auto"/>
            <w:bottom w:val="none" w:sz="0" w:space="0" w:color="auto"/>
            <w:right w:val="none" w:sz="0" w:space="0" w:color="auto"/>
          </w:divBdr>
        </w:div>
        <w:div w:id="1536579339">
          <w:marLeft w:val="640"/>
          <w:marRight w:val="0"/>
          <w:marTop w:val="0"/>
          <w:marBottom w:val="0"/>
          <w:divBdr>
            <w:top w:val="none" w:sz="0" w:space="0" w:color="auto"/>
            <w:left w:val="none" w:sz="0" w:space="0" w:color="auto"/>
            <w:bottom w:val="none" w:sz="0" w:space="0" w:color="auto"/>
            <w:right w:val="none" w:sz="0" w:space="0" w:color="auto"/>
          </w:divBdr>
        </w:div>
        <w:div w:id="1462728542">
          <w:marLeft w:val="640"/>
          <w:marRight w:val="0"/>
          <w:marTop w:val="0"/>
          <w:marBottom w:val="0"/>
          <w:divBdr>
            <w:top w:val="none" w:sz="0" w:space="0" w:color="auto"/>
            <w:left w:val="none" w:sz="0" w:space="0" w:color="auto"/>
            <w:bottom w:val="none" w:sz="0" w:space="0" w:color="auto"/>
            <w:right w:val="none" w:sz="0" w:space="0" w:color="auto"/>
          </w:divBdr>
        </w:div>
        <w:div w:id="254442146">
          <w:marLeft w:val="640"/>
          <w:marRight w:val="0"/>
          <w:marTop w:val="0"/>
          <w:marBottom w:val="0"/>
          <w:divBdr>
            <w:top w:val="none" w:sz="0" w:space="0" w:color="auto"/>
            <w:left w:val="none" w:sz="0" w:space="0" w:color="auto"/>
            <w:bottom w:val="none" w:sz="0" w:space="0" w:color="auto"/>
            <w:right w:val="none" w:sz="0" w:space="0" w:color="auto"/>
          </w:divBdr>
        </w:div>
        <w:div w:id="1099255305">
          <w:marLeft w:val="640"/>
          <w:marRight w:val="0"/>
          <w:marTop w:val="0"/>
          <w:marBottom w:val="0"/>
          <w:divBdr>
            <w:top w:val="none" w:sz="0" w:space="0" w:color="auto"/>
            <w:left w:val="none" w:sz="0" w:space="0" w:color="auto"/>
            <w:bottom w:val="none" w:sz="0" w:space="0" w:color="auto"/>
            <w:right w:val="none" w:sz="0" w:space="0" w:color="auto"/>
          </w:divBdr>
        </w:div>
        <w:div w:id="1333141353">
          <w:marLeft w:val="640"/>
          <w:marRight w:val="0"/>
          <w:marTop w:val="0"/>
          <w:marBottom w:val="0"/>
          <w:divBdr>
            <w:top w:val="none" w:sz="0" w:space="0" w:color="auto"/>
            <w:left w:val="none" w:sz="0" w:space="0" w:color="auto"/>
            <w:bottom w:val="none" w:sz="0" w:space="0" w:color="auto"/>
            <w:right w:val="none" w:sz="0" w:space="0" w:color="auto"/>
          </w:divBdr>
        </w:div>
        <w:div w:id="2121139760">
          <w:marLeft w:val="640"/>
          <w:marRight w:val="0"/>
          <w:marTop w:val="0"/>
          <w:marBottom w:val="0"/>
          <w:divBdr>
            <w:top w:val="none" w:sz="0" w:space="0" w:color="auto"/>
            <w:left w:val="none" w:sz="0" w:space="0" w:color="auto"/>
            <w:bottom w:val="none" w:sz="0" w:space="0" w:color="auto"/>
            <w:right w:val="none" w:sz="0" w:space="0" w:color="auto"/>
          </w:divBdr>
        </w:div>
        <w:div w:id="1739668480">
          <w:marLeft w:val="640"/>
          <w:marRight w:val="0"/>
          <w:marTop w:val="0"/>
          <w:marBottom w:val="0"/>
          <w:divBdr>
            <w:top w:val="none" w:sz="0" w:space="0" w:color="auto"/>
            <w:left w:val="none" w:sz="0" w:space="0" w:color="auto"/>
            <w:bottom w:val="none" w:sz="0" w:space="0" w:color="auto"/>
            <w:right w:val="none" w:sz="0" w:space="0" w:color="auto"/>
          </w:divBdr>
        </w:div>
        <w:div w:id="1702171301">
          <w:marLeft w:val="640"/>
          <w:marRight w:val="0"/>
          <w:marTop w:val="0"/>
          <w:marBottom w:val="0"/>
          <w:divBdr>
            <w:top w:val="none" w:sz="0" w:space="0" w:color="auto"/>
            <w:left w:val="none" w:sz="0" w:space="0" w:color="auto"/>
            <w:bottom w:val="none" w:sz="0" w:space="0" w:color="auto"/>
            <w:right w:val="none" w:sz="0" w:space="0" w:color="auto"/>
          </w:divBdr>
        </w:div>
        <w:div w:id="1449229405">
          <w:marLeft w:val="640"/>
          <w:marRight w:val="0"/>
          <w:marTop w:val="0"/>
          <w:marBottom w:val="0"/>
          <w:divBdr>
            <w:top w:val="none" w:sz="0" w:space="0" w:color="auto"/>
            <w:left w:val="none" w:sz="0" w:space="0" w:color="auto"/>
            <w:bottom w:val="none" w:sz="0" w:space="0" w:color="auto"/>
            <w:right w:val="none" w:sz="0" w:space="0" w:color="auto"/>
          </w:divBdr>
        </w:div>
        <w:div w:id="871839092">
          <w:marLeft w:val="640"/>
          <w:marRight w:val="0"/>
          <w:marTop w:val="0"/>
          <w:marBottom w:val="0"/>
          <w:divBdr>
            <w:top w:val="none" w:sz="0" w:space="0" w:color="auto"/>
            <w:left w:val="none" w:sz="0" w:space="0" w:color="auto"/>
            <w:bottom w:val="none" w:sz="0" w:space="0" w:color="auto"/>
            <w:right w:val="none" w:sz="0" w:space="0" w:color="auto"/>
          </w:divBdr>
        </w:div>
        <w:div w:id="1307855241">
          <w:marLeft w:val="640"/>
          <w:marRight w:val="0"/>
          <w:marTop w:val="0"/>
          <w:marBottom w:val="0"/>
          <w:divBdr>
            <w:top w:val="none" w:sz="0" w:space="0" w:color="auto"/>
            <w:left w:val="none" w:sz="0" w:space="0" w:color="auto"/>
            <w:bottom w:val="none" w:sz="0" w:space="0" w:color="auto"/>
            <w:right w:val="none" w:sz="0" w:space="0" w:color="auto"/>
          </w:divBdr>
        </w:div>
        <w:div w:id="628898117">
          <w:marLeft w:val="640"/>
          <w:marRight w:val="0"/>
          <w:marTop w:val="0"/>
          <w:marBottom w:val="0"/>
          <w:divBdr>
            <w:top w:val="none" w:sz="0" w:space="0" w:color="auto"/>
            <w:left w:val="none" w:sz="0" w:space="0" w:color="auto"/>
            <w:bottom w:val="none" w:sz="0" w:space="0" w:color="auto"/>
            <w:right w:val="none" w:sz="0" w:space="0" w:color="auto"/>
          </w:divBdr>
        </w:div>
        <w:div w:id="524712066">
          <w:marLeft w:val="640"/>
          <w:marRight w:val="0"/>
          <w:marTop w:val="0"/>
          <w:marBottom w:val="0"/>
          <w:divBdr>
            <w:top w:val="none" w:sz="0" w:space="0" w:color="auto"/>
            <w:left w:val="none" w:sz="0" w:space="0" w:color="auto"/>
            <w:bottom w:val="none" w:sz="0" w:space="0" w:color="auto"/>
            <w:right w:val="none" w:sz="0" w:space="0" w:color="auto"/>
          </w:divBdr>
        </w:div>
        <w:div w:id="763841750">
          <w:marLeft w:val="640"/>
          <w:marRight w:val="0"/>
          <w:marTop w:val="0"/>
          <w:marBottom w:val="0"/>
          <w:divBdr>
            <w:top w:val="none" w:sz="0" w:space="0" w:color="auto"/>
            <w:left w:val="none" w:sz="0" w:space="0" w:color="auto"/>
            <w:bottom w:val="none" w:sz="0" w:space="0" w:color="auto"/>
            <w:right w:val="none" w:sz="0" w:space="0" w:color="auto"/>
          </w:divBdr>
        </w:div>
        <w:div w:id="1408765432">
          <w:marLeft w:val="640"/>
          <w:marRight w:val="0"/>
          <w:marTop w:val="0"/>
          <w:marBottom w:val="0"/>
          <w:divBdr>
            <w:top w:val="none" w:sz="0" w:space="0" w:color="auto"/>
            <w:left w:val="none" w:sz="0" w:space="0" w:color="auto"/>
            <w:bottom w:val="none" w:sz="0" w:space="0" w:color="auto"/>
            <w:right w:val="none" w:sz="0" w:space="0" w:color="auto"/>
          </w:divBdr>
        </w:div>
        <w:div w:id="1565138760">
          <w:marLeft w:val="640"/>
          <w:marRight w:val="0"/>
          <w:marTop w:val="0"/>
          <w:marBottom w:val="0"/>
          <w:divBdr>
            <w:top w:val="none" w:sz="0" w:space="0" w:color="auto"/>
            <w:left w:val="none" w:sz="0" w:space="0" w:color="auto"/>
            <w:bottom w:val="none" w:sz="0" w:space="0" w:color="auto"/>
            <w:right w:val="none" w:sz="0" w:space="0" w:color="auto"/>
          </w:divBdr>
        </w:div>
        <w:div w:id="802696803">
          <w:marLeft w:val="640"/>
          <w:marRight w:val="0"/>
          <w:marTop w:val="0"/>
          <w:marBottom w:val="0"/>
          <w:divBdr>
            <w:top w:val="none" w:sz="0" w:space="0" w:color="auto"/>
            <w:left w:val="none" w:sz="0" w:space="0" w:color="auto"/>
            <w:bottom w:val="none" w:sz="0" w:space="0" w:color="auto"/>
            <w:right w:val="none" w:sz="0" w:space="0" w:color="auto"/>
          </w:divBdr>
        </w:div>
        <w:div w:id="264122011">
          <w:marLeft w:val="640"/>
          <w:marRight w:val="0"/>
          <w:marTop w:val="0"/>
          <w:marBottom w:val="0"/>
          <w:divBdr>
            <w:top w:val="none" w:sz="0" w:space="0" w:color="auto"/>
            <w:left w:val="none" w:sz="0" w:space="0" w:color="auto"/>
            <w:bottom w:val="none" w:sz="0" w:space="0" w:color="auto"/>
            <w:right w:val="none" w:sz="0" w:space="0" w:color="auto"/>
          </w:divBdr>
        </w:div>
        <w:div w:id="2138139026">
          <w:marLeft w:val="640"/>
          <w:marRight w:val="0"/>
          <w:marTop w:val="0"/>
          <w:marBottom w:val="0"/>
          <w:divBdr>
            <w:top w:val="none" w:sz="0" w:space="0" w:color="auto"/>
            <w:left w:val="none" w:sz="0" w:space="0" w:color="auto"/>
            <w:bottom w:val="none" w:sz="0" w:space="0" w:color="auto"/>
            <w:right w:val="none" w:sz="0" w:space="0" w:color="auto"/>
          </w:divBdr>
        </w:div>
        <w:div w:id="573853568">
          <w:marLeft w:val="640"/>
          <w:marRight w:val="0"/>
          <w:marTop w:val="0"/>
          <w:marBottom w:val="0"/>
          <w:divBdr>
            <w:top w:val="none" w:sz="0" w:space="0" w:color="auto"/>
            <w:left w:val="none" w:sz="0" w:space="0" w:color="auto"/>
            <w:bottom w:val="none" w:sz="0" w:space="0" w:color="auto"/>
            <w:right w:val="none" w:sz="0" w:space="0" w:color="auto"/>
          </w:divBdr>
        </w:div>
        <w:div w:id="1931355381">
          <w:marLeft w:val="640"/>
          <w:marRight w:val="0"/>
          <w:marTop w:val="0"/>
          <w:marBottom w:val="0"/>
          <w:divBdr>
            <w:top w:val="none" w:sz="0" w:space="0" w:color="auto"/>
            <w:left w:val="none" w:sz="0" w:space="0" w:color="auto"/>
            <w:bottom w:val="none" w:sz="0" w:space="0" w:color="auto"/>
            <w:right w:val="none" w:sz="0" w:space="0" w:color="auto"/>
          </w:divBdr>
        </w:div>
        <w:div w:id="1282152617">
          <w:marLeft w:val="640"/>
          <w:marRight w:val="0"/>
          <w:marTop w:val="0"/>
          <w:marBottom w:val="0"/>
          <w:divBdr>
            <w:top w:val="none" w:sz="0" w:space="0" w:color="auto"/>
            <w:left w:val="none" w:sz="0" w:space="0" w:color="auto"/>
            <w:bottom w:val="none" w:sz="0" w:space="0" w:color="auto"/>
            <w:right w:val="none" w:sz="0" w:space="0" w:color="auto"/>
          </w:divBdr>
        </w:div>
        <w:div w:id="212355329">
          <w:marLeft w:val="640"/>
          <w:marRight w:val="0"/>
          <w:marTop w:val="0"/>
          <w:marBottom w:val="0"/>
          <w:divBdr>
            <w:top w:val="none" w:sz="0" w:space="0" w:color="auto"/>
            <w:left w:val="none" w:sz="0" w:space="0" w:color="auto"/>
            <w:bottom w:val="none" w:sz="0" w:space="0" w:color="auto"/>
            <w:right w:val="none" w:sz="0" w:space="0" w:color="auto"/>
          </w:divBdr>
        </w:div>
        <w:div w:id="1002901622">
          <w:marLeft w:val="640"/>
          <w:marRight w:val="0"/>
          <w:marTop w:val="0"/>
          <w:marBottom w:val="0"/>
          <w:divBdr>
            <w:top w:val="none" w:sz="0" w:space="0" w:color="auto"/>
            <w:left w:val="none" w:sz="0" w:space="0" w:color="auto"/>
            <w:bottom w:val="none" w:sz="0" w:space="0" w:color="auto"/>
            <w:right w:val="none" w:sz="0" w:space="0" w:color="auto"/>
          </w:divBdr>
        </w:div>
        <w:div w:id="211767015">
          <w:marLeft w:val="640"/>
          <w:marRight w:val="0"/>
          <w:marTop w:val="0"/>
          <w:marBottom w:val="0"/>
          <w:divBdr>
            <w:top w:val="none" w:sz="0" w:space="0" w:color="auto"/>
            <w:left w:val="none" w:sz="0" w:space="0" w:color="auto"/>
            <w:bottom w:val="none" w:sz="0" w:space="0" w:color="auto"/>
            <w:right w:val="none" w:sz="0" w:space="0" w:color="auto"/>
          </w:divBdr>
        </w:div>
        <w:div w:id="229848958">
          <w:marLeft w:val="640"/>
          <w:marRight w:val="0"/>
          <w:marTop w:val="0"/>
          <w:marBottom w:val="0"/>
          <w:divBdr>
            <w:top w:val="none" w:sz="0" w:space="0" w:color="auto"/>
            <w:left w:val="none" w:sz="0" w:space="0" w:color="auto"/>
            <w:bottom w:val="none" w:sz="0" w:space="0" w:color="auto"/>
            <w:right w:val="none" w:sz="0" w:space="0" w:color="auto"/>
          </w:divBdr>
        </w:div>
        <w:div w:id="1896306573">
          <w:marLeft w:val="640"/>
          <w:marRight w:val="0"/>
          <w:marTop w:val="0"/>
          <w:marBottom w:val="0"/>
          <w:divBdr>
            <w:top w:val="none" w:sz="0" w:space="0" w:color="auto"/>
            <w:left w:val="none" w:sz="0" w:space="0" w:color="auto"/>
            <w:bottom w:val="none" w:sz="0" w:space="0" w:color="auto"/>
            <w:right w:val="none" w:sz="0" w:space="0" w:color="auto"/>
          </w:divBdr>
        </w:div>
        <w:div w:id="1478300323">
          <w:marLeft w:val="640"/>
          <w:marRight w:val="0"/>
          <w:marTop w:val="0"/>
          <w:marBottom w:val="0"/>
          <w:divBdr>
            <w:top w:val="none" w:sz="0" w:space="0" w:color="auto"/>
            <w:left w:val="none" w:sz="0" w:space="0" w:color="auto"/>
            <w:bottom w:val="none" w:sz="0" w:space="0" w:color="auto"/>
            <w:right w:val="none" w:sz="0" w:space="0" w:color="auto"/>
          </w:divBdr>
        </w:div>
        <w:div w:id="1982149527">
          <w:marLeft w:val="640"/>
          <w:marRight w:val="0"/>
          <w:marTop w:val="0"/>
          <w:marBottom w:val="0"/>
          <w:divBdr>
            <w:top w:val="none" w:sz="0" w:space="0" w:color="auto"/>
            <w:left w:val="none" w:sz="0" w:space="0" w:color="auto"/>
            <w:bottom w:val="none" w:sz="0" w:space="0" w:color="auto"/>
            <w:right w:val="none" w:sz="0" w:space="0" w:color="auto"/>
          </w:divBdr>
        </w:div>
        <w:div w:id="1241016970">
          <w:marLeft w:val="640"/>
          <w:marRight w:val="0"/>
          <w:marTop w:val="0"/>
          <w:marBottom w:val="0"/>
          <w:divBdr>
            <w:top w:val="none" w:sz="0" w:space="0" w:color="auto"/>
            <w:left w:val="none" w:sz="0" w:space="0" w:color="auto"/>
            <w:bottom w:val="none" w:sz="0" w:space="0" w:color="auto"/>
            <w:right w:val="none" w:sz="0" w:space="0" w:color="auto"/>
          </w:divBdr>
        </w:div>
        <w:div w:id="1619027689">
          <w:marLeft w:val="640"/>
          <w:marRight w:val="0"/>
          <w:marTop w:val="0"/>
          <w:marBottom w:val="0"/>
          <w:divBdr>
            <w:top w:val="none" w:sz="0" w:space="0" w:color="auto"/>
            <w:left w:val="none" w:sz="0" w:space="0" w:color="auto"/>
            <w:bottom w:val="none" w:sz="0" w:space="0" w:color="auto"/>
            <w:right w:val="none" w:sz="0" w:space="0" w:color="auto"/>
          </w:divBdr>
        </w:div>
        <w:div w:id="231233783">
          <w:marLeft w:val="640"/>
          <w:marRight w:val="0"/>
          <w:marTop w:val="0"/>
          <w:marBottom w:val="0"/>
          <w:divBdr>
            <w:top w:val="none" w:sz="0" w:space="0" w:color="auto"/>
            <w:left w:val="none" w:sz="0" w:space="0" w:color="auto"/>
            <w:bottom w:val="none" w:sz="0" w:space="0" w:color="auto"/>
            <w:right w:val="none" w:sz="0" w:space="0" w:color="auto"/>
          </w:divBdr>
        </w:div>
        <w:div w:id="200872657">
          <w:marLeft w:val="640"/>
          <w:marRight w:val="0"/>
          <w:marTop w:val="0"/>
          <w:marBottom w:val="0"/>
          <w:divBdr>
            <w:top w:val="none" w:sz="0" w:space="0" w:color="auto"/>
            <w:left w:val="none" w:sz="0" w:space="0" w:color="auto"/>
            <w:bottom w:val="none" w:sz="0" w:space="0" w:color="auto"/>
            <w:right w:val="none" w:sz="0" w:space="0" w:color="auto"/>
          </w:divBdr>
        </w:div>
        <w:div w:id="1917782003">
          <w:marLeft w:val="640"/>
          <w:marRight w:val="0"/>
          <w:marTop w:val="0"/>
          <w:marBottom w:val="0"/>
          <w:divBdr>
            <w:top w:val="none" w:sz="0" w:space="0" w:color="auto"/>
            <w:left w:val="none" w:sz="0" w:space="0" w:color="auto"/>
            <w:bottom w:val="none" w:sz="0" w:space="0" w:color="auto"/>
            <w:right w:val="none" w:sz="0" w:space="0" w:color="auto"/>
          </w:divBdr>
        </w:div>
        <w:div w:id="1899315129">
          <w:marLeft w:val="640"/>
          <w:marRight w:val="0"/>
          <w:marTop w:val="0"/>
          <w:marBottom w:val="0"/>
          <w:divBdr>
            <w:top w:val="none" w:sz="0" w:space="0" w:color="auto"/>
            <w:left w:val="none" w:sz="0" w:space="0" w:color="auto"/>
            <w:bottom w:val="none" w:sz="0" w:space="0" w:color="auto"/>
            <w:right w:val="none" w:sz="0" w:space="0" w:color="auto"/>
          </w:divBdr>
        </w:div>
        <w:div w:id="1177423976">
          <w:marLeft w:val="640"/>
          <w:marRight w:val="0"/>
          <w:marTop w:val="0"/>
          <w:marBottom w:val="0"/>
          <w:divBdr>
            <w:top w:val="none" w:sz="0" w:space="0" w:color="auto"/>
            <w:left w:val="none" w:sz="0" w:space="0" w:color="auto"/>
            <w:bottom w:val="none" w:sz="0" w:space="0" w:color="auto"/>
            <w:right w:val="none" w:sz="0" w:space="0" w:color="auto"/>
          </w:divBdr>
        </w:div>
        <w:div w:id="2001813258">
          <w:marLeft w:val="640"/>
          <w:marRight w:val="0"/>
          <w:marTop w:val="0"/>
          <w:marBottom w:val="0"/>
          <w:divBdr>
            <w:top w:val="none" w:sz="0" w:space="0" w:color="auto"/>
            <w:left w:val="none" w:sz="0" w:space="0" w:color="auto"/>
            <w:bottom w:val="none" w:sz="0" w:space="0" w:color="auto"/>
            <w:right w:val="none" w:sz="0" w:space="0" w:color="auto"/>
          </w:divBdr>
        </w:div>
        <w:div w:id="1952668976">
          <w:marLeft w:val="640"/>
          <w:marRight w:val="0"/>
          <w:marTop w:val="0"/>
          <w:marBottom w:val="0"/>
          <w:divBdr>
            <w:top w:val="none" w:sz="0" w:space="0" w:color="auto"/>
            <w:left w:val="none" w:sz="0" w:space="0" w:color="auto"/>
            <w:bottom w:val="none" w:sz="0" w:space="0" w:color="auto"/>
            <w:right w:val="none" w:sz="0" w:space="0" w:color="auto"/>
          </w:divBdr>
        </w:div>
        <w:div w:id="189729759">
          <w:marLeft w:val="640"/>
          <w:marRight w:val="0"/>
          <w:marTop w:val="0"/>
          <w:marBottom w:val="0"/>
          <w:divBdr>
            <w:top w:val="none" w:sz="0" w:space="0" w:color="auto"/>
            <w:left w:val="none" w:sz="0" w:space="0" w:color="auto"/>
            <w:bottom w:val="none" w:sz="0" w:space="0" w:color="auto"/>
            <w:right w:val="none" w:sz="0" w:space="0" w:color="auto"/>
          </w:divBdr>
        </w:div>
        <w:div w:id="1805351248">
          <w:marLeft w:val="640"/>
          <w:marRight w:val="0"/>
          <w:marTop w:val="0"/>
          <w:marBottom w:val="0"/>
          <w:divBdr>
            <w:top w:val="none" w:sz="0" w:space="0" w:color="auto"/>
            <w:left w:val="none" w:sz="0" w:space="0" w:color="auto"/>
            <w:bottom w:val="none" w:sz="0" w:space="0" w:color="auto"/>
            <w:right w:val="none" w:sz="0" w:space="0" w:color="auto"/>
          </w:divBdr>
        </w:div>
        <w:div w:id="588121905">
          <w:marLeft w:val="640"/>
          <w:marRight w:val="0"/>
          <w:marTop w:val="0"/>
          <w:marBottom w:val="0"/>
          <w:divBdr>
            <w:top w:val="none" w:sz="0" w:space="0" w:color="auto"/>
            <w:left w:val="none" w:sz="0" w:space="0" w:color="auto"/>
            <w:bottom w:val="none" w:sz="0" w:space="0" w:color="auto"/>
            <w:right w:val="none" w:sz="0" w:space="0" w:color="auto"/>
          </w:divBdr>
        </w:div>
        <w:div w:id="2069723192">
          <w:marLeft w:val="640"/>
          <w:marRight w:val="0"/>
          <w:marTop w:val="0"/>
          <w:marBottom w:val="0"/>
          <w:divBdr>
            <w:top w:val="none" w:sz="0" w:space="0" w:color="auto"/>
            <w:left w:val="none" w:sz="0" w:space="0" w:color="auto"/>
            <w:bottom w:val="none" w:sz="0" w:space="0" w:color="auto"/>
            <w:right w:val="none" w:sz="0" w:space="0" w:color="auto"/>
          </w:divBdr>
        </w:div>
        <w:div w:id="965351510">
          <w:marLeft w:val="640"/>
          <w:marRight w:val="0"/>
          <w:marTop w:val="0"/>
          <w:marBottom w:val="0"/>
          <w:divBdr>
            <w:top w:val="none" w:sz="0" w:space="0" w:color="auto"/>
            <w:left w:val="none" w:sz="0" w:space="0" w:color="auto"/>
            <w:bottom w:val="none" w:sz="0" w:space="0" w:color="auto"/>
            <w:right w:val="none" w:sz="0" w:space="0" w:color="auto"/>
          </w:divBdr>
        </w:div>
        <w:div w:id="757336202">
          <w:marLeft w:val="640"/>
          <w:marRight w:val="0"/>
          <w:marTop w:val="0"/>
          <w:marBottom w:val="0"/>
          <w:divBdr>
            <w:top w:val="none" w:sz="0" w:space="0" w:color="auto"/>
            <w:left w:val="none" w:sz="0" w:space="0" w:color="auto"/>
            <w:bottom w:val="none" w:sz="0" w:space="0" w:color="auto"/>
            <w:right w:val="none" w:sz="0" w:space="0" w:color="auto"/>
          </w:divBdr>
        </w:div>
        <w:div w:id="736246898">
          <w:marLeft w:val="640"/>
          <w:marRight w:val="0"/>
          <w:marTop w:val="0"/>
          <w:marBottom w:val="0"/>
          <w:divBdr>
            <w:top w:val="none" w:sz="0" w:space="0" w:color="auto"/>
            <w:left w:val="none" w:sz="0" w:space="0" w:color="auto"/>
            <w:bottom w:val="none" w:sz="0" w:space="0" w:color="auto"/>
            <w:right w:val="none" w:sz="0" w:space="0" w:color="auto"/>
          </w:divBdr>
        </w:div>
        <w:div w:id="121308025">
          <w:marLeft w:val="640"/>
          <w:marRight w:val="0"/>
          <w:marTop w:val="0"/>
          <w:marBottom w:val="0"/>
          <w:divBdr>
            <w:top w:val="none" w:sz="0" w:space="0" w:color="auto"/>
            <w:left w:val="none" w:sz="0" w:space="0" w:color="auto"/>
            <w:bottom w:val="none" w:sz="0" w:space="0" w:color="auto"/>
            <w:right w:val="none" w:sz="0" w:space="0" w:color="auto"/>
          </w:divBdr>
        </w:div>
        <w:div w:id="1007439820">
          <w:marLeft w:val="640"/>
          <w:marRight w:val="0"/>
          <w:marTop w:val="0"/>
          <w:marBottom w:val="0"/>
          <w:divBdr>
            <w:top w:val="none" w:sz="0" w:space="0" w:color="auto"/>
            <w:left w:val="none" w:sz="0" w:space="0" w:color="auto"/>
            <w:bottom w:val="none" w:sz="0" w:space="0" w:color="auto"/>
            <w:right w:val="none" w:sz="0" w:space="0" w:color="auto"/>
          </w:divBdr>
        </w:div>
        <w:div w:id="1752268659">
          <w:marLeft w:val="640"/>
          <w:marRight w:val="0"/>
          <w:marTop w:val="0"/>
          <w:marBottom w:val="0"/>
          <w:divBdr>
            <w:top w:val="none" w:sz="0" w:space="0" w:color="auto"/>
            <w:left w:val="none" w:sz="0" w:space="0" w:color="auto"/>
            <w:bottom w:val="none" w:sz="0" w:space="0" w:color="auto"/>
            <w:right w:val="none" w:sz="0" w:space="0" w:color="auto"/>
          </w:divBdr>
        </w:div>
        <w:div w:id="435443518">
          <w:marLeft w:val="640"/>
          <w:marRight w:val="0"/>
          <w:marTop w:val="0"/>
          <w:marBottom w:val="0"/>
          <w:divBdr>
            <w:top w:val="none" w:sz="0" w:space="0" w:color="auto"/>
            <w:left w:val="none" w:sz="0" w:space="0" w:color="auto"/>
            <w:bottom w:val="none" w:sz="0" w:space="0" w:color="auto"/>
            <w:right w:val="none" w:sz="0" w:space="0" w:color="auto"/>
          </w:divBdr>
        </w:div>
        <w:div w:id="98718193">
          <w:marLeft w:val="640"/>
          <w:marRight w:val="0"/>
          <w:marTop w:val="0"/>
          <w:marBottom w:val="0"/>
          <w:divBdr>
            <w:top w:val="none" w:sz="0" w:space="0" w:color="auto"/>
            <w:left w:val="none" w:sz="0" w:space="0" w:color="auto"/>
            <w:bottom w:val="none" w:sz="0" w:space="0" w:color="auto"/>
            <w:right w:val="none" w:sz="0" w:space="0" w:color="auto"/>
          </w:divBdr>
        </w:div>
        <w:div w:id="797995894">
          <w:marLeft w:val="640"/>
          <w:marRight w:val="0"/>
          <w:marTop w:val="0"/>
          <w:marBottom w:val="0"/>
          <w:divBdr>
            <w:top w:val="none" w:sz="0" w:space="0" w:color="auto"/>
            <w:left w:val="none" w:sz="0" w:space="0" w:color="auto"/>
            <w:bottom w:val="none" w:sz="0" w:space="0" w:color="auto"/>
            <w:right w:val="none" w:sz="0" w:space="0" w:color="auto"/>
          </w:divBdr>
        </w:div>
        <w:div w:id="599685705">
          <w:marLeft w:val="640"/>
          <w:marRight w:val="0"/>
          <w:marTop w:val="0"/>
          <w:marBottom w:val="0"/>
          <w:divBdr>
            <w:top w:val="none" w:sz="0" w:space="0" w:color="auto"/>
            <w:left w:val="none" w:sz="0" w:space="0" w:color="auto"/>
            <w:bottom w:val="none" w:sz="0" w:space="0" w:color="auto"/>
            <w:right w:val="none" w:sz="0" w:space="0" w:color="auto"/>
          </w:divBdr>
        </w:div>
        <w:div w:id="1597442178">
          <w:marLeft w:val="640"/>
          <w:marRight w:val="0"/>
          <w:marTop w:val="0"/>
          <w:marBottom w:val="0"/>
          <w:divBdr>
            <w:top w:val="none" w:sz="0" w:space="0" w:color="auto"/>
            <w:left w:val="none" w:sz="0" w:space="0" w:color="auto"/>
            <w:bottom w:val="none" w:sz="0" w:space="0" w:color="auto"/>
            <w:right w:val="none" w:sz="0" w:space="0" w:color="auto"/>
          </w:divBdr>
        </w:div>
        <w:div w:id="1856846977">
          <w:marLeft w:val="640"/>
          <w:marRight w:val="0"/>
          <w:marTop w:val="0"/>
          <w:marBottom w:val="0"/>
          <w:divBdr>
            <w:top w:val="none" w:sz="0" w:space="0" w:color="auto"/>
            <w:left w:val="none" w:sz="0" w:space="0" w:color="auto"/>
            <w:bottom w:val="none" w:sz="0" w:space="0" w:color="auto"/>
            <w:right w:val="none" w:sz="0" w:space="0" w:color="auto"/>
          </w:divBdr>
        </w:div>
        <w:div w:id="713314285">
          <w:marLeft w:val="640"/>
          <w:marRight w:val="0"/>
          <w:marTop w:val="0"/>
          <w:marBottom w:val="0"/>
          <w:divBdr>
            <w:top w:val="none" w:sz="0" w:space="0" w:color="auto"/>
            <w:left w:val="none" w:sz="0" w:space="0" w:color="auto"/>
            <w:bottom w:val="none" w:sz="0" w:space="0" w:color="auto"/>
            <w:right w:val="none" w:sz="0" w:space="0" w:color="auto"/>
          </w:divBdr>
        </w:div>
        <w:div w:id="1387795387">
          <w:marLeft w:val="640"/>
          <w:marRight w:val="0"/>
          <w:marTop w:val="0"/>
          <w:marBottom w:val="0"/>
          <w:divBdr>
            <w:top w:val="none" w:sz="0" w:space="0" w:color="auto"/>
            <w:left w:val="none" w:sz="0" w:space="0" w:color="auto"/>
            <w:bottom w:val="none" w:sz="0" w:space="0" w:color="auto"/>
            <w:right w:val="none" w:sz="0" w:space="0" w:color="auto"/>
          </w:divBdr>
        </w:div>
        <w:div w:id="47191262">
          <w:marLeft w:val="640"/>
          <w:marRight w:val="0"/>
          <w:marTop w:val="0"/>
          <w:marBottom w:val="0"/>
          <w:divBdr>
            <w:top w:val="none" w:sz="0" w:space="0" w:color="auto"/>
            <w:left w:val="none" w:sz="0" w:space="0" w:color="auto"/>
            <w:bottom w:val="none" w:sz="0" w:space="0" w:color="auto"/>
            <w:right w:val="none" w:sz="0" w:space="0" w:color="auto"/>
          </w:divBdr>
        </w:div>
        <w:div w:id="64422537">
          <w:marLeft w:val="640"/>
          <w:marRight w:val="0"/>
          <w:marTop w:val="0"/>
          <w:marBottom w:val="0"/>
          <w:divBdr>
            <w:top w:val="none" w:sz="0" w:space="0" w:color="auto"/>
            <w:left w:val="none" w:sz="0" w:space="0" w:color="auto"/>
            <w:bottom w:val="none" w:sz="0" w:space="0" w:color="auto"/>
            <w:right w:val="none" w:sz="0" w:space="0" w:color="auto"/>
          </w:divBdr>
        </w:div>
        <w:div w:id="1443766614">
          <w:marLeft w:val="640"/>
          <w:marRight w:val="0"/>
          <w:marTop w:val="0"/>
          <w:marBottom w:val="0"/>
          <w:divBdr>
            <w:top w:val="none" w:sz="0" w:space="0" w:color="auto"/>
            <w:left w:val="none" w:sz="0" w:space="0" w:color="auto"/>
            <w:bottom w:val="none" w:sz="0" w:space="0" w:color="auto"/>
            <w:right w:val="none" w:sz="0" w:space="0" w:color="auto"/>
          </w:divBdr>
        </w:div>
        <w:div w:id="1932162284">
          <w:marLeft w:val="640"/>
          <w:marRight w:val="0"/>
          <w:marTop w:val="0"/>
          <w:marBottom w:val="0"/>
          <w:divBdr>
            <w:top w:val="none" w:sz="0" w:space="0" w:color="auto"/>
            <w:left w:val="none" w:sz="0" w:space="0" w:color="auto"/>
            <w:bottom w:val="none" w:sz="0" w:space="0" w:color="auto"/>
            <w:right w:val="none" w:sz="0" w:space="0" w:color="auto"/>
          </w:divBdr>
        </w:div>
        <w:div w:id="764231165">
          <w:marLeft w:val="640"/>
          <w:marRight w:val="0"/>
          <w:marTop w:val="0"/>
          <w:marBottom w:val="0"/>
          <w:divBdr>
            <w:top w:val="none" w:sz="0" w:space="0" w:color="auto"/>
            <w:left w:val="none" w:sz="0" w:space="0" w:color="auto"/>
            <w:bottom w:val="none" w:sz="0" w:space="0" w:color="auto"/>
            <w:right w:val="none" w:sz="0" w:space="0" w:color="auto"/>
          </w:divBdr>
        </w:div>
        <w:div w:id="648511174">
          <w:marLeft w:val="640"/>
          <w:marRight w:val="0"/>
          <w:marTop w:val="0"/>
          <w:marBottom w:val="0"/>
          <w:divBdr>
            <w:top w:val="none" w:sz="0" w:space="0" w:color="auto"/>
            <w:left w:val="none" w:sz="0" w:space="0" w:color="auto"/>
            <w:bottom w:val="none" w:sz="0" w:space="0" w:color="auto"/>
            <w:right w:val="none" w:sz="0" w:space="0" w:color="auto"/>
          </w:divBdr>
        </w:div>
        <w:div w:id="473723524">
          <w:marLeft w:val="640"/>
          <w:marRight w:val="0"/>
          <w:marTop w:val="0"/>
          <w:marBottom w:val="0"/>
          <w:divBdr>
            <w:top w:val="none" w:sz="0" w:space="0" w:color="auto"/>
            <w:left w:val="none" w:sz="0" w:space="0" w:color="auto"/>
            <w:bottom w:val="none" w:sz="0" w:space="0" w:color="auto"/>
            <w:right w:val="none" w:sz="0" w:space="0" w:color="auto"/>
          </w:divBdr>
        </w:div>
        <w:div w:id="1563100814">
          <w:marLeft w:val="640"/>
          <w:marRight w:val="0"/>
          <w:marTop w:val="0"/>
          <w:marBottom w:val="0"/>
          <w:divBdr>
            <w:top w:val="none" w:sz="0" w:space="0" w:color="auto"/>
            <w:left w:val="none" w:sz="0" w:space="0" w:color="auto"/>
            <w:bottom w:val="none" w:sz="0" w:space="0" w:color="auto"/>
            <w:right w:val="none" w:sz="0" w:space="0" w:color="auto"/>
          </w:divBdr>
        </w:div>
        <w:div w:id="195848548">
          <w:marLeft w:val="640"/>
          <w:marRight w:val="0"/>
          <w:marTop w:val="0"/>
          <w:marBottom w:val="0"/>
          <w:divBdr>
            <w:top w:val="none" w:sz="0" w:space="0" w:color="auto"/>
            <w:left w:val="none" w:sz="0" w:space="0" w:color="auto"/>
            <w:bottom w:val="none" w:sz="0" w:space="0" w:color="auto"/>
            <w:right w:val="none" w:sz="0" w:space="0" w:color="auto"/>
          </w:divBdr>
        </w:div>
        <w:div w:id="1064138228">
          <w:marLeft w:val="640"/>
          <w:marRight w:val="0"/>
          <w:marTop w:val="0"/>
          <w:marBottom w:val="0"/>
          <w:divBdr>
            <w:top w:val="none" w:sz="0" w:space="0" w:color="auto"/>
            <w:left w:val="none" w:sz="0" w:space="0" w:color="auto"/>
            <w:bottom w:val="none" w:sz="0" w:space="0" w:color="auto"/>
            <w:right w:val="none" w:sz="0" w:space="0" w:color="auto"/>
          </w:divBdr>
        </w:div>
        <w:div w:id="1179732474">
          <w:marLeft w:val="640"/>
          <w:marRight w:val="0"/>
          <w:marTop w:val="0"/>
          <w:marBottom w:val="0"/>
          <w:divBdr>
            <w:top w:val="none" w:sz="0" w:space="0" w:color="auto"/>
            <w:left w:val="none" w:sz="0" w:space="0" w:color="auto"/>
            <w:bottom w:val="none" w:sz="0" w:space="0" w:color="auto"/>
            <w:right w:val="none" w:sz="0" w:space="0" w:color="auto"/>
          </w:divBdr>
        </w:div>
        <w:div w:id="629479077">
          <w:marLeft w:val="640"/>
          <w:marRight w:val="0"/>
          <w:marTop w:val="0"/>
          <w:marBottom w:val="0"/>
          <w:divBdr>
            <w:top w:val="none" w:sz="0" w:space="0" w:color="auto"/>
            <w:left w:val="none" w:sz="0" w:space="0" w:color="auto"/>
            <w:bottom w:val="none" w:sz="0" w:space="0" w:color="auto"/>
            <w:right w:val="none" w:sz="0" w:space="0" w:color="auto"/>
          </w:divBdr>
        </w:div>
        <w:div w:id="1381518125">
          <w:marLeft w:val="640"/>
          <w:marRight w:val="0"/>
          <w:marTop w:val="0"/>
          <w:marBottom w:val="0"/>
          <w:divBdr>
            <w:top w:val="none" w:sz="0" w:space="0" w:color="auto"/>
            <w:left w:val="none" w:sz="0" w:space="0" w:color="auto"/>
            <w:bottom w:val="none" w:sz="0" w:space="0" w:color="auto"/>
            <w:right w:val="none" w:sz="0" w:space="0" w:color="auto"/>
          </w:divBdr>
        </w:div>
        <w:div w:id="773936069">
          <w:marLeft w:val="640"/>
          <w:marRight w:val="0"/>
          <w:marTop w:val="0"/>
          <w:marBottom w:val="0"/>
          <w:divBdr>
            <w:top w:val="none" w:sz="0" w:space="0" w:color="auto"/>
            <w:left w:val="none" w:sz="0" w:space="0" w:color="auto"/>
            <w:bottom w:val="none" w:sz="0" w:space="0" w:color="auto"/>
            <w:right w:val="none" w:sz="0" w:space="0" w:color="auto"/>
          </w:divBdr>
        </w:div>
        <w:div w:id="1055548558">
          <w:marLeft w:val="640"/>
          <w:marRight w:val="0"/>
          <w:marTop w:val="0"/>
          <w:marBottom w:val="0"/>
          <w:divBdr>
            <w:top w:val="none" w:sz="0" w:space="0" w:color="auto"/>
            <w:left w:val="none" w:sz="0" w:space="0" w:color="auto"/>
            <w:bottom w:val="none" w:sz="0" w:space="0" w:color="auto"/>
            <w:right w:val="none" w:sz="0" w:space="0" w:color="auto"/>
          </w:divBdr>
        </w:div>
        <w:div w:id="1066951358">
          <w:marLeft w:val="640"/>
          <w:marRight w:val="0"/>
          <w:marTop w:val="0"/>
          <w:marBottom w:val="0"/>
          <w:divBdr>
            <w:top w:val="none" w:sz="0" w:space="0" w:color="auto"/>
            <w:left w:val="none" w:sz="0" w:space="0" w:color="auto"/>
            <w:bottom w:val="none" w:sz="0" w:space="0" w:color="auto"/>
            <w:right w:val="none" w:sz="0" w:space="0" w:color="auto"/>
          </w:divBdr>
        </w:div>
        <w:div w:id="1226376696">
          <w:marLeft w:val="640"/>
          <w:marRight w:val="0"/>
          <w:marTop w:val="0"/>
          <w:marBottom w:val="0"/>
          <w:divBdr>
            <w:top w:val="none" w:sz="0" w:space="0" w:color="auto"/>
            <w:left w:val="none" w:sz="0" w:space="0" w:color="auto"/>
            <w:bottom w:val="none" w:sz="0" w:space="0" w:color="auto"/>
            <w:right w:val="none" w:sz="0" w:space="0" w:color="auto"/>
          </w:divBdr>
        </w:div>
        <w:div w:id="2071725104">
          <w:marLeft w:val="640"/>
          <w:marRight w:val="0"/>
          <w:marTop w:val="0"/>
          <w:marBottom w:val="0"/>
          <w:divBdr>
            <w:top w:val="none" w:sz="0" w:space="0" w:color="auto"/>
            <w:left w:val="none" w:sz="0" w:space="0" w:color="auto"/>
            <w:bottom w:val="none" w:sz="0" w:space="0" w:color="auto"/>
            <w:right w:val="none" w:sz="0" w:space="0" w:color="auto"/>
          </w:divBdr>
        </w:div>
        <w:div w:id="751897695">
          <w:marLeft w:val="640"/>
          <w:marRight w:val="0"/>
          <w:marTop w:val="0"/>
          <w:marBottom w:val="0"/>
          <w:divBdr>
            <w:top w:val="none" w:sz="0" w:space="0" w:color="auto"/>
            <w:left w:val="none" w:sz="0" w:space="0" w:color="auto"/>
            <w:bottom w:val="none" w:sz="0" w:space="0" w:color="auto"/>
            <w:right w:val="none" w:sz="0" w:space="0" w:color="auto"/>
          </w:divBdr>
        </w:div>
        <w:div w:id="467935423">
          <w:marLeft w:val="640"/>
          <w:marRight w:val="0"/>
          <w:marTop w:val="0"/>
          <w:marBottom w:val="0"/>
          <w:divBdr>
            <w:top w:val="none" w:sz="0" w:space="0" w:color="auto"/>
            <w:left w:val="none" w:sz="0" w:space="0" w:color="auto"/>
            <w:bottom w:val="none" w:sz="0" w:space="0" w:color="auto"/>
            <w:right w:val="none" w:sz="0" w:space="0" w:color="auto"/>
          </w:divBdr>
        </w:div>
        <w:div w:id="1266619762">
          <w:marLeft w:val="640"/>
          <w:marRight w:val="0"/>
          <w:marTop w:val="0"/>
          <w:marBottom w:val="0"/>
          <w:divBdr>
            <w:top w:val="none" w:sz="0" w:space="0" w:color="auto"/>
            <w:left w:val="none" w:sz="0" w:space="0" w:color="auto"/>
            <w:bottom w:val="none" w:sz="0" w:space="0" w:color="auto"/>
            <w:right w:val="none" w:sz="0" w:space="0" w:color="auto"/>
          </w:divBdr>
        </w:div>
        <w:div w:id="1359508575">
          <w:marLeft w:val="640"/>
          <w:marRight w:val="0"/>
          <w:marTop w:val="0"/>
          <w:marBottom w:val="0"/>
          <w:divBdr>
            <w:top w:val="none" w:sz="0" w:space="0" w:color="auto"/>
            <w:left w:val="none" w:sz="0" w:space="0" w:color="auto"/>
            <w:bottom w:val="none" w:sz="0" w:space="0" w:color="auto"/>
            <w:right w:val="none" w:sz="0" w:space="0" w:color="auto"/>
          </w:divBdr>
        </w:div>
        <w:div w:id="2147122232">
          <w:marLeft w:val="640"/>
          <w:marRight w:val="0"/>
          <w:marTop w:val="0"/>
          <w:marBottom w:val="0"/>
          <w:divBdr>
            <w:top w:val="none" w:sz="0" w:space="0" w:color="auto"/>
            <w:left w:val="none" w:sz="0" w:space="0" w:color="auto"/>
            <w:bottom w:val="none" w:sz="0" w:space="0" w:color="auto"/>
            <w:right w:val="none" w:sz="0" w:space="0" w:color="auto"/>
          </w:divBdr>
        </w:div>
        <w:div w:id="370346018">
          <w:marLeft w:val="640"/>
          <w:marRight w:val="0"/>
          <w:marTop w:val="0"/>
          <w:marBottom w:val="0"/>
          <w:divBdr>
            <w:top w:val="none" w:sz="0" w:space="0" w:color="auto"/>
            <w:left w:val="none" w:sz="0" w:space="0" w:color="auto"/>
            <w:bottom w:val="none" w:sz="0" w:space="0" w:color="auto"/>
            <w:right w:val="none" w:sz="0" w:space="0" w:color="auto"/>
          </w:divBdr>
        </w:div>
        <w:div w:id="455880444">
          <w:marLeft w:val="640"/>
          <w:marRight w:val="0"/>
          <w:marTop w:val="0"/>
          <w:marBottom w:val="0"/>
          <w:divBdr>
            <w:top w:val="none" w:sz="0" w:space="0" w:color="auto"/>
            <w:left w:val="none" w:sz="0" w:space="0" w:color="auto"/>
            <w:bottom w:val="none" w:sz="0" w:space="0" w:color="auto"/>
            <w:right w:val="none" w:sz="0" w:space="0" w:color="auto"/>
          </w:divBdr>
        </w:div>
        <w:div w:id="216432420">
          <w:marLeft w:val="640"/>
          <w:marRight w:val="0"/>
          <w:marTop w:val="0"/>
          <w:marBottom w:val="0"/>
          <w:divBdr>
            <w:top w:val="none" w:sz="0" w:space="0" w:color="auto"/>
            <w:left w:val="none" w:sz="0" w:space="0" w:color="auto"/>
            <w:bottom w:val="none" w:sz="0" w:space="0" w:color="auto"/>
            <w:right w:val="none" w:sz="0" w:space="0" w:color="auto"/>
          </w:divBdr>
        </w:div>
        <w:div w:id="1188254365">
          <w:marLeft w:val="640"/>
          <w:marRight w:val="0"/>
          <w:marTop w:val="0"/>
          <w:marBottom w:val="0"/>
          <w:divBdr>
            <w:top w:val="none" w:sz="0" w:space="0" w:color="auto"/>
            <w:left w:val="none" w:sz="0" w:space="0" w:color="auto"/>
            <w:bottom w:val="none" w:sz="0" w:space="0" w:color="auto"/>
            <w:right w:val="none" w:sz="0" w:space="0" w:color="auto"/>
          </w:divBdr>
        </w:div>
        <w:div w:id="2078479674">
          <w:marLeft w:val="640"/>
          <w:marRight w:val="0"/>
          <w:marTop w:val="0"/>
          <w:marBottom w:val="0"/>
          <w:divBdr>
            <w:top w:val="none" w:sz="0" w:space="0" w:color="auto"/>
            <w:left w:val="none" w:sz="0" w:space="0" w:color="auto"/>
            <w:bottom w:val="none" w:sz="0" w:space="0" w:color="auto"/>
            <w:right w:val="none" w:sz="0" w:space="0" w:color="auto"/>
          </w:divBdr>
        </w:div>
        <w:div w:id="1448086698">
          <w:marLeft w:val="640"/>
          <w:marRight w:val="0"/>
          <w:marTop w:val="0"/>
          <w:marBottom w:val="0"/>
          <w:divBdr>
            <w:top w:val="none" w:sz="0" w:space="0" w:color="auto"/>
            <w:left w:val="none" w:sz="0" w:space="0" w:color="auto"/>
            <w:bottom w:val="none" w:sz="0" w:space="0" w:color="auto"/>
            <w:right w:val="none" w:sz="0" w:space="0" w:color="auto"/>
          </w:divBdr>
        </w:div>
        <w:div w:id="1567758713">
          <w:marLeft w:val="640"/>
          <w:marRight w:val="0"/>
          <w:marTop w:val="0"/>
          <w:marBottom w:val="0"/>
          <w:divBdr>
            <w:top w:val="none" w:sz="0" w:space="0" w:color="auto"/>
            <w:left w:val="none" w:sz="0" w:space="0" w:color="auto"/>
            <w:bottom w:val="none" w:sz="0" w:space="0" w:color="auto"/>
            <w:right w:val="none" w:sz="0" w:space="0" w:color="auto"/>
          </w:divBdr>
        </w:div>
        <w:div w:id="1331761860">
          <w:marLeft w:val="640"/>
          <w:marRight w:val="0"/>
          <w:marTop w:val="0"/>
          <w:marBottom w:val="0"/>
          <w:divBdr>
            <w:top w:val="none" w:sz="0" w:space="0" w:color="auto"/>
            <w:left w:val="none" w:sz="0" w:space="0" w:color="auto"/>
            <w:bottom w:val="none" w:sz="0" w:space="0" w:color="auto"/>
            <w:right w:val="none" w:sz="0" w:space="0" w:color="auto"/>
          </w:divBdr>
        </w:div>
        <w:div w:id="1756629848">
          <w:marLeft w:val="640"/>
          <w:marRight w:val="0"/>
          <w:marTop w:val="0"/>
          <w:marBottom w:val="0"/>
          <w:divBdr>
            <w:top w:val="none" w:sz="0" w:space="0" w:color="auto"/>
            <w:left w:val="none" w:sz="0" w:space="0" w:color="auto"/>
            <w:bottom w:val="none" w:sz="0" w:space="0" w:color="auto"/>
            <w:right w:val="none" w:sz="0" w:space="0" w:color="auto"/>
          </w:divBdr>
        </w:div>
        <w:div w:id="886375412">
          <w:marLeft w:val="640"/>
          <w:marRight w:val="0"/>
          <w:marTop w:val="0"/>
          <w:marBottom w:val="0"/>
          <w:divBdr>
            <w:top w:val="none" w:sz="0" w:space="0" w:color="auto"/>
            <w:left w:val="none" w:sz="0" w:space="0" w:color="auto"/>
            <w:bottom w:val="none" w:sz="0" w:space="0" w:color="auto"/>
            <w:right w:val="none" w:sz="0" w:space="0" w:color="auto"/>
          </w:divBdr>
        </w:div>
        <w:div w:id="805584482">
          <w:marLeft w:val="640"/>
          <w:marRight w:val="0"/>
          <w:marTop w:val="0"/>
          <w:marBottom w:val="0"/>
          <w:divBdr>
            <w:top w:val="none" w:sz="0" w:space="0" w:color="auto"/>
            <w:left w:val="none" w:sz="0" w:space="0" w:color="auto"/>
            <w:bottom w:val="none" w:sz="0" w:space="0" w:color="auto"/>
            <w:right w:val="none" w:sz="0" w:space="0" w:color="auto"/>
          </w:divBdr>
        </w:div>
        <w:div w:id="1631200968">
          <w:marLeft w:val="640"/>
          <w:marRight w:val="0"/>
          <w:marTop w:val="0"/>
          <w:marBottom w:val="0"/>
          <w:divBdr>
            <w:top w:val="none" w:sz="0" w:space="0" w:color="auto"/>
            <w:left w:val="none" w:sz="0" w:space="0" w:color="auto"/>
            <w:bottom w:val="none" w:sz="0" w:space="0" w:color="auto"/>
            <w:right w:val="none" w:sz="0" w:space="0" w:color="auto"/>
          </w:divBdr>
        </w:div>
        <w:div w:id="1401291417">
          <w:marLeft w:val="640"/>
          <w:marRight w:val="0"/>
          <w:marTop w:val="0"/>
          <w:marBottom w:val="0"/>
          <w:divBdr>
            <w:top w:val="none" w:sz="0" w:space="0" w:color="auto"/>
            <w:left w:val="none" w:sz="0" w:space="0" w:color="auto"/>
            <w:bottom w:val="none" w:sz="0" w:space="0" w:color="auto"/>
            <w:right w:val="none" w:sz="0" w:space="0" w:color="auto"/>
          </w:divBdr>
        </w:div>
        <w:div w:id="621233258">
          <w:marLeft w:val="640"/>
          <w:marRight w:val="0"/>
          <w:marTop w:val="0"/>
          <w:marBottom w:val="0"/>
          <w:divBdr>
            <w:top w:val="none" w:sz="0" w:space="0" w:color="auto"/>
            <w:left w:val="none" w:sz="0" w:space="0" w:color="auto"/>
            <w:bottom w:val="none" w:sz="0" w:space="0" w:color="auto"/>
            <w:right w:val="none" w:sz="0" w:space="0" w:color="auto"/>
          </w:divBdr>
        </w:div>
        <w:div w:id="966471866">
          <w:marLeft w:val="640"/>
          <w:marRight w:val="0"/>
          <w:marTop w:val="0"/>
          <w:marBottom w:val="0"/>
          <w:divBdr>
            <w:top w:val="none" w:sz="0" w:space="0" w:color="auto"/>
            <w:left w:val="none" w:sz="0" w:space="0" w:color="auto"/>
            <w:bottom w:val="none" w:sz="0" w:space="0" w:color="auto"/>
            <w:right w:val="none" w:sz="0" w:space="0" w:color="auto"/>
          </w:divBdr>
        </w:div>
        <w:div w:id="1763842498">
          <w:marLeft w:val="640"/>
          <w:marRight w:val="0"/>
          <w:marTop w:val="0"/>
          <w:marBottom w:val="0"/>
          <w:divBdr>
            <w:top w:val="none" w:sz="0" w:space="0" w:color="auto"/>
            <w:left w:val="none" w:sz="0" w:space="0" w:color="auto"/>
            <w:bottom w:val="none" w:sz="0" w:space="0" w:color="auto"/>
            <w:right w:val="none" w:sz="0" w:space="0" w:color="auto"/>
          </w:divBdr>
        </w:div>
        <w:div w:id="891965691">
          <w:marLeft w:val="640"/>
          <w:marRight w:val="0"/>
          <w:marTop w:val="0"/>
          <w:marBottom w:val="0"/>
          <w:divBdr>
            <w:top w:val="none" w:sz="0" w:space="0" w:color="auto"/>
            <w:left w:val="none" w:sz="0" w:space="0" w:color="auto"/>
            <w:bottom w:val="none" w:sz="0" w:space="0" w:color="auto"/>
            <w:right w:val="none" w:sz="0" w:space="0" w:color="auto"/>
          </w:divBdr>
        </w:div>
        <w:div w:id="1529100570">
          <w:marLeft w:val="640"/>
          <w:marRight w:val="0"/>
          <w:marTop w:val="0"/>
          <w:marBottom w:val="0"/>
          <w:divBdr>
            <w:top w:val="none" w:sz="0" w:space="0" w:color="auto"/>
            <w:left w:val="none" w:sz="0" w:space="0" w:color="auto"/>
            <w:bottom w:val="none" w:sz="0" w:space="0" w:color="auto"/>
            <w:right w:val="none" w:sz="0" w:space="0" w:color="auto"/>
          </w:divBdr>
        </w:div>
        <w:div w:id="757292958">
          <w:marLeft w:val="640"/>
          <w:marRight w:val="0"/>
          <w:marTop w:val="0"/>
          <w:marBottom w:val="0"/>
          <w:divBdr>
            <w:top w:val="none" w:sz="0" w:space="0" w:color="auto"/>
            <w:left w:val="none" w:sz="0" w:space="0" w:color="auto"/>
            <w:bottom w:val="none" w:sz="0" w:space="0" w:color="auto"/>
            <w:right w:val="none" w:sz="0" w:space="0" w:color="auto"/>
          </w:divBdr>
        </w:div>
        <w:div w:id="1169247969">
          <w:marLeft w:val="640"/>
          <w:marRight w:val="0"/>
          <w:marTop w:val="0"/>
          <w:marBottom w:val="0"/>
          <w:divBdr>
            <w:top w:val="none" w:sz="0" w:space="0" w:color="auto"/>
            <w:left w:val="none" w:sz="0" w:space="0" w:color="auto"/>
            <w:bottom w:val="none" w:sz="0" w:space="0" w:color="auto"/>
            <w:right w:val="none" w:sz="0" w:space="0" w:color="auto"/>
          </w:divBdr>
        </w:div>
        <w:div w:id="569460712">
          <w:marLeft w:val="640"/>
          <w:marRight w:val="0"/>
          <w:marTop w:val="0"/>
          <w:marBottom w:val="0"/>
          <w:divBdr>
            <w:top w:val="none" w:sz="0" w:space="0" w:color="auto"/>
            <w:left w:val="none" w:sz="0" w:space="0" w:color="auto"/>
            <w:bottom w:val="none" w:sz="0" w:space="0" w:color="auto"/>
            <w:right w:val="none" w:sz="0" w:space="0" w:color="auto"/>
          </w:divBdr>
        </w:div>
        <w:div w:id="442575878">
          <w:marLeft w:val="640"/>
          <w:marRight w:val="0"/>
          <w:marTop w:val="0"/>
          <w:marBottom w:val="0"/>
          <w:divBdr>
            <w:top w:val="none" w:sz="0" w:space="0" w:color="auto"/>
            <w:left w:val="none" w:sz="0" w:space="0" w:color="auto"/>
            <w:bottom w:val="none" w:sz="0" w:space="0" w:color="auto"/>
            <w:right w:val="none" w:sz="0" w:space="0" w:color="auto"/>
          </w:divBdr>
        </w:div>
        <w:div w:id="1763063172">
          <w:marLeft w:val="640"/>
          <w:marRight w:val="0"/>
          <w:marTop w:val="0"/>
          <w:marBottom w:val="0"/>
          <w:divBdr>
            <w:top w:val="none" w:sz="0" w:space="0" w:color="auto"/>
            <w:left w:val="none" w:sz="0" w:space="0" w:color="auto"/>
            <w:bottom w:val="none" w:sz="0" w:space="0" w:color="auto"/>
            <w:right w:val="none" w:sz="0" w:space="0" w:color="auto"/>
          </w:divBdr>
        </w:div>
        <w:div w:id="816264269">
          <w:marLeft w:val="640"/>
          <w:marRight w:val="0"/>
          <w:marTop w:val="0"/>
          <w:marBottom w:val="0"/>
          <w:divBdr>
            <w:top w:val="none" w:sz="0" w:space="0" w:color="auto"/>
            <w:left w:val="none" w:sz="0" w:space="0" w:color="auto"/>
            <w:bottom w:val="none" w:sz="0" w:space="0" w:color="auto"/>
            <w:right w:val="none" w:sz="0" w:space="0" w:color="auto"/>
          </w:divBdr>
        </w:div>
        <w:div w:id="2079475238">
          <w:marLeft w:val="640"/>
          <w:marRight w:val="0"/>
          <w:marTop w:val="0"/>
          <w:marBottom w:val="0"/>
          <w:divBdr>
            <w:top w:val="none" w:sz="0" w:space="0" w:color="auto"/>
            <w:left w:val="none" w:sz="0" w:space="0" w:color="auto"/>
            <w:bottom w:val="none" w:sz="0" w:space="0" w:color="auto"/>
            <w:right w:val="none" w:sz="0" w:space="0" w:color="auto"/>
          </w:divBdr>
        </w:div>
        <w:div w:id="885993511">
          <w:marLeft w:val="640"/>
          <w:marRight w:val="0"/>
          <w:marTop w:val="0"/>
          <w:marBottom w:val="0"/>
          <w:divBdr>
            <w:top w:val="none" w:sz="0" w:space="0" w:color="auto"/>
            <w:left w:val="none" w:sz="0" w:space="0" w:color="auto"/>
            <w:bottom w:val="none" w:sz="0" w:space="0" w:color="auto"/>
            <w:right w:val="none" w:sz="0" w:space="0" w:color="auto"/>
          </w:divBdr>
        </w:div>
        <w:div w:id="1811553360">
          <w:marLeft w:val="640"/>
          <w:marRight w:val="0"/>
          <w:marTop w:val="0"/>
          <w:marBottom w:val="0"/>
          <w:divBdr>
            <w:top w:val="none" w:sz="0" w:space="0" w:color="auto"/>
            <w:left w:val="none" w:sz="0" w:space="0" w:color="auto"/>
            <w:bottom w:val="none" w:sz="0" w:space="0" w:color="auto"/>
            <w:right w:val="none" w:sz="0" w:space="0" w:color="auto"/>
          </w:divBdr>
        </w:div>
        <w:div w:id="806123497">
          <w:marLeft w:val="640"/>
          <w:marRight w:val="0"/>
          <w:marTop w:val="0"/>
          <w:marBottom w:val="0"/>
          <w:divBdr>
            <w:top w:val="none" w:sz="0" w:space="0" w:color="auto"/>
            <w:left w:val="none" w:sz="0" w:space="0" w:color="auto"/>
            <w:bottom w:val="none" w:sz="0" w:space="0" w:color="auto"/>
            <w:right w:val="none" w:sz="0" w:space="0" w:color="auto"/>
          </w:divBdr>
        </w:div>
        <w:div w:id="1464152376">
          <w:marLeft w:val="640"/>
          <w:marRight w:val="0"/>
          <w:marTop w:val="0"/>
          <w:marBottom w:val="0"/>
          <w:divBdr>
            <w:top w:val="none" w:sz="0" w:space="0" w:color="auto"/>
            <w:left w:val="none" w:sz="0" w:space="0" w:color="auto"/>
            <w:bottom w:val="none" w:sz="0" w:space="0" w:color="auto"/>
            <w:right w:val="none" w:sz="0" w:space="0" w:color="auto"/>
          </w:divBdr>
        </w:div>
        <w:div w:id="1418089542">
          <w:marLeft w:val="640"/>
          <w:marRight w:val="0"/>
          <w:marTop w:val="0"/>
          <w:marBottom w:val="0"/>
          <w:divBdr>
            <w:top w:val="none" w:sz="0" w:space="0" w:color="auto"/>
            <w:left w:val="none" w:sz="0" w:space="0" w:color="auto"/>
            <w:bottom w:val="none" w:sz="0" w:space="0" w:color="auto"/>
            <w:right w:val="none" w:sz="0" w:space="0" w:color="auto"/>
          </w:divBdr>
        </w:div>
        <w:div w:id="624196483">
          <w:marLeft w:val="640"/>
          <w:marRight w:val="0"/>
          <w:marTop w:val="0"/>
          <w:marBottom w:val="0"/>
          <w:divBdr>
            <w:top w:val="none" w:sz="0" w:space="0" w:color="auto"/>
            <w:left w:val="none" w:sz="0" w:space="0" w:color="auto"/>
            <w:bottom w:val="none" w:sz="0" w:space="0" w:color="auto"/>
            <w:right w:val="none" w:sz="0" w:space="0" w:color="auto"/>
          </w:divBdr>
        </w:div>
        <w:div w:id="2092197509">
          <w:marLeft w:val="640"/>
          <w:marRight w:val="0"/>
          <w:marTop w:val="0"/>
          <w:marBottom w:val="0"/>
          <w:divBdr>
            <w:top w:val="none" w:sz="0" w:space="0" w:color="auto"/>
            <w:left w:val="none" w:sz="0" w:space="0" w:color="auto"/>
            <w:bottom w:val="none" w:sz="0" w:space="0" w:color="auto"/>
            <w:right w:val="none" w:sz="0" w:space="0" w:color="auto"/>
          </w:divBdr>
        </w:div>
        <w:div w:id="834415167">
          <w:marLeft w:val="640"/>
          <w:marRight w:val="0"/>
          <w:marTop w:val="0"/>
          <w:marBottom w:val="0"/>
          <w:divBdr>
            <w:top w:val="none" w:sz="0" w:space="0" w:color="auto"/>
            <w:left w:val="none" w:sz="0" w:space="0" w:color="auto"/>
            <w:bottom w:val="none" w:sz="0" w:space="0" w:color="auto"/>
            <w:right w:val="none" w:sz="0" w:space="0" w:color="auto"/>
          </w:divBdr>
        </w:div>
        <w:div w:id="1410034863">
          <w:marLeft w:val="640"/>
          <w:marRight w:val="0"/>
          <w:marTop w:val="0"/>
          <w:marBottom w:val="0"/>
          <w:divBdr>
            <w:top w:val="none" w:sz="0" w:space="0" w:color="auto"/>
            <w:left w:val="none" w:sz="0" w:space="0" w:color="auto"/>
            <w:bottom w:val="none" w:sz="0" w:space="0" w:color="auto"/>
            <w:right w:val="none" w:sz="0" w:space="0" w:color="auto"/>
          </w:divBdr>
        </w:div>
        <w:div w:id="825168813">
          <w:marLeft w:val="640"/>
          <w:marRight w:val="0"/>
          <w:marTop w:val="0"/>
          <w:marBottom w:val="0"/>
          <w:divBdr>
            <w:top w:val="none" w:sz="0" w:space="0" w:color="auto"/>
            <w:left w:val="none" w:sz="0" w:space="0" w:color="auto"/>
            <w:bottom w:val="none" w:sz="0" w:space="0" w:color="auto"/>
            <w:right w:val="none" w:sz="0" w:space="0" w:color="auto"/>
          </w:divBdr>
        </w:div>
        <w:div w:id="1524435416">
          <w:marLeft w:val="640"/>
          <w:marRight w:val="0"/>
          <w:marTop w:val="0"/>
          <w:marBottom w:val="0"/>
          <w:divBdr>
            <w:top w:val="none" w:sz="0" w:space="0" w:color="auto"/>
            <w:left w:val="none" w:sz="0" w:space="0" w:color="auto"/>
            <w:bottom w:val="none" w:sz="0" w:space="0" w:color="auto"/>
            <w:right w:val="none" w:sz="0" w:space="0" w:color="auto"/>
          </w:divBdr>
        </w:div>
        <w:div w:id="724068100">
          <w:marLeft w:val="640"/>
          <w:marRight w:val="0"/>
          <w:marTop w:val="0"/>
          <w:marBottom w:val="0"/>
          <w:divBdr>
            <w:top w:val="none" w:sz="0" w:space="0" w:color="auto"/>
            <w:left w:val="none" w:sz="0" w:space="0" w:color="auto"/>
            <w:bottom w:val="none" w:sz="0" w:space="0" w:color="auto"/>
            <w:right w:val="none" w:sz="0" w:space="0" w:color="auto"/>
          </w:divBdr>
        </w:div>
        <w:div w:id="951670112">
          <w:marLeft w:val="640"/>
          <w:marRight w:val="0"/>
          <w:marTop w:val="0"/>
          <w:marBottom w:val="0"/>
          <w:divBdr>
            <w:top w:val="none" w:sz="0" w:space="0" w:color="auto"/>
            <w:left w:val="none" w:sz="0" w:space="0" w:color="auto"/>
            <w:bottom w:val="none" w:sz="0" w:space="0" w:color="auto"/>
            <w:right w:val="none" w:sz="0" w:space="0" w:color="auto"/>
          </w:divBdr>
        </w:div>
        <w:div w:id="1503858212">
          <w:marLeft w:val="640"/>
          <w:marRight w:val="0"/>
          <w:marTop w:val="0"/>
          <w:marBottom w:val="0"/>
          <w:divBdr>
            <w:top w:val="none" w:sz="0" w:space="0" w:color="auto"/>
            <w:left w:val="none" w:sz="0" w:space="0" w:color="auto"/>
            <w:bottom w:val="none" w:sz="0" w:space="0" w:color="auto"/>
            <w:right w:val="none" w:sz="0" w:space="0" w:color="auto"/>
          </w:divBdr>
        </w:div>
        <w:div w:id="2059621264">
          <w:marLeft w:val="640"/>
          <w:marRight w:val="0"/>
          <w:marTop w:val="0"/>
          <w:marBottom w:val="0"/>
          <w:divBdr>
            <w:top w:val="none" w:sz="0" w:space="0" w:color="auto"/>
            <w:left w:val="none" w:sz="0" w:space="0" w:color="auto"/>
            <w:bottom w:val="none" w:sz="0" w:space="0" w:color="auto"/>
            <w:right w:val="none" w:sz="0" w:space="0" w:color="auto"/>
          </w:divBdr>
        </w:div>
        <w:div w:id="1774665357">
          <w:marLeft w:val="640"/>
          <w:marRight w:val="0"/>
          <w:marTop w:val="0"/>
          <w:marBottom w:val="0"/>
          <w:divBdr>
            <w:top w:val="none" w:sz="0" w:space="0" w:color="auto"/>
            <w:left w:val="none" w:sz="0" w:space="0" w:color="auto"/>
            <w:bottom w:val="none" w:sz="0" w:space="0" w:color="auto"/>
            <w:right w:val="none" w:sz="0" w:space="0" w:color="auto"/>
          </w:divBdr>
        </w:div>
      </w:divsChild>
    </w:div>
    <w:div w:id="905380595">
      <w:bodyDiv w:val="1"/>
      <w:marLeft w:val="0"/>
      <w:marRight w:val="0"/>
      <w:marTop w:val="0"/>
      <w:marBottom w:val="0"/>
      <w:divBdr>
        <w:top w:val="none" w:sz="0" w:space="0" w:color="auto"/>
        <w:left w:val="none" w:sz="0" w:space="0" w:color="auto"/>
        <w:bottom w:val="none" w:sz="0" w:space="0" w:color="auto"/>
        <w:right w:val="none" w:sz="0" w:space="0" w:color="auto"/>
      </w:divBdr>
      <w:divsChild>
        <w:div w:id="107432032">
          <w:marLeft w:val="640"/>
          <w:marRight w:val="0"/>
          <w:marTop w:val="0"/>
          <w:marBottom w:val="0"/>
          <w:divBdr>
            <w:top w:val="none" w:sz="0" w:space="0" w:color="auto"/>
            <w:left w:val="none" w:sz="0" w:space="0" w:color="auto"/>
            <w:bottom w:val="none" w:sz="0" w:space="0" w:color="auto"/>
            <w:right w:val="none" w:sz="0" w:space="0" w:color="auto"/>
          </w:divBdr>
        </w:div>
        <w:div w:id="520047784">
          <w:marLeft w:val="640"/>
          <w:marRight w:val="0"/>
          <w:marTop w:val="0"/>
          <w:marBottom w:val="0"/>
          <w:divBdr>
            <w:top w:val="none" w:sz="0" w:space="0" w:color="auto"/>
            <w:left w:val="none" w:sz="0" w:space="0" w:color="auto"/>
            <w:bottom w:val="none" w:sz="0" w:space="0" w:color="auto"/>
            <w:right w:val="none" w:sz="0" w:space="0" w:color="auto"/>
          </w:divBdr>
        </w:div>
        <w:div w:id="2055613277">
          <w:marLeft w:val="640"/>
          <w:marRight w:val="0"/>
          <w:marTop w:val="0"/>
          <w:marBottom w:val="0"/>
          <w:divBdr>
            <w:top w:val="none" w:sz="0" w:space="0" w:color="auto"/>
            <w:left w:val="none" w:sz="0" w:space="0" w:color="auto"/>
            <w:bottom w:val="none" w:sz="0" w:space="0" w:color="auto"/>
            <w:right w:val="none" w:sz="0" w:space="0" w:color="auto"/>
          </w:divBdr>
        </w:div>
        <w:div w:id="474494272">
          <w:marLeft w:val="640"/>
          <w:marRight w:val="0"/>
          <w:marTop w:val="0"/>
          <w:marBottom w:val="0"/>
          <w:divBdr>
            <w:top w:val="none" w:sz="0" w:space="0" w:color="auto"/>
            <w:left w:val="none" w:sz="0" w:space="0" w:color="auto"/>
            <w:bottom w:val="none" w:sz="0" w:space="0" w:color="auto"/>
            <w:right w:val="none" w:sz="0" w:space="0" w:color="auto"/>
          </w:divBdr>
        </w:div>
        <w:div w:id="1738091874">
          <w:marLeft w:val="640"/>
          <w:marRight w:val="0"/>
          <w:marTop w:val="0"/>
          <w:marBottom w:val="0"/>
          <w:divBdr>
            <w:top w:val="none" w:sz="0" w:space="0" w:color="auto"/>
            <w:left w:val="none" w:sz="0" w:space="0" w:color="auto"/>
            <w:bottom w:val="none" w:sz="0" w:space="0" w:color="auto"/>
            <w:right w:val="none" w:sz="0" w:space="0" w:color="auto"/>
          </w:divBdr>
        </w:div>
        <w:div w:id="821193905">
          <w:marLeft w:val="640"/>
          <w:marRight w:val="0"/>
          <w:marTop w:val="0"/>
          <w:marBottom w:val="0"/>
          <w:divBdr>
            <w:top w:val="none" w:sz="0" w:space="0" w:color="auto"/>
            <w:left w:val="none" w:sz="0" w:space="0" w:color="auto"/>
            <w:bottom w:val="none" w:sz="0" w:space="0" w:color="auto"/>
            <w:right w:val="none" w:sz="0" w:space="0" w:color="auto"/>
          </w:divBdr>
        </w:div>
        <w:div w:id="2025203336">
          <w:marLeft w:val="640"/>
          <w:marRight w:val="0"/>
          <w:marTop w:val="0"/>
          <w:marBottom w:val="0"/>
          <w:divBdr>
            <w:top w:val="none" w:sz="0" w:space="0" w:color="auto"/>
            <w:left w:val="none" w:sz="0" w:space="0" w:color="auto"/>
            <w:bottom w:val="none" w:sz="0" w:space="0" w:color="auto"/>
            <w:right w:val="none" w:sz="0" w:space="0" w:color="auto"/>
          </w:divBdr>
        </w:div>
        <w:div w:id="895894740">
          <w:marLeft w:val="640"/>
          <w:marRight w:val="0"/>
          <w:marTop w:val="0"/>
          <w:marBottom w:val="0"/>
          <w:divBdr>
            <w:top w:val="none" w:sz="0" w:space="0" w:color="auto"/>
            <w:left w:val="none" w:sz="0" w:space="0" w:color="auto"/>
            <w:bottom w:val="none" w:sz="0" w:space="0" w:color="auto"/>
            <w:right w:val="none" w:sz="0" w:space="0" w:color="auto"/>
          </w:divBdr>
        </w:div>
        <w:div w:id="192768810">
          <w:marLeft w:val="640"/>
          <w:marRight w:val="0"/>
          <w:marTop w:val="0"/>
          <w:marBottom w:val="0"/>
          <w:divBdr>
            <w:top w:val="none" w:sz="0" w:space="0" w:color="auto"/>
            <w:left w:val="none" w:sz="0" w:space="0" w:color="auto"/>
            <w:bottom w:val="none" w:sz="0" w:space="0" w:color="auto"/>
            <w:right w:val="none" w:sz="0" w:space="0" w:color="auto"/>
          </w:divBdr>
        </w:div>
        <w:div w:id="1434401051">
          <w:marLeft w:val="640"/>
          <w:marRight w:val="0"/>
          <w:marTop w:val="0"/>
          <w:marBottom w:val="0"/>
          <w:divBdr>
            <w:top w:val="none" w:sz="0" w:space="0" w:color="auto"/>
            <w:left w:val="none" w:sz="0" w:space="0" w:color="auto"/>
            <w:bottom w:val="none" w:sz="0" w:space="0" w:color="auto"/>
            <w:right w:val="none" w:sz="0" w:space="0" w:color="auto"/>
          </w:divBdr>
        </w:div>
        <w:div w:id="1513914286">
          <w:marLeft w:val="640"/>
          <w:marRight w:val="0"/>
          <w:marTop w:val="0"/>
          <w:marBottom w:val="0"/>
          <w:divBdr>
            <w:top w:val="none" w:sz="0" w:space="0" w:color="auto"/>
            <w:left w:val="none" w:sz="0" w:space="0" w:color="auto"/>
            <w:bottom w:val="none" w:sz="0" w:space="0" w:color="auto"/>
            <w:right w:val="none" w:sz="0" w:space="0" w:color="auto"/>
          </w:divBdr>
        </w:div>
        <w:div w:id="1765489623">
          <w:marLeft w:val="640"/>
          <w:marRight w:val="0"/>
          <w:marTop w:val="0"/>
          <w:marBottom w:val="0"/>
          <w:divBdr>
            <w:top w:val="none" w:sz="0" w:space="0" w:color="auto"/>
            <w:left w:val="none" w:sz="0" w:space="0" w:color="auto"/>
            <w:bottom w:val="none" w:sz="0" w:space="0" w:color="auto"/>
            <w:right w:val="none" w:sz="0" w:space="0" w:color="auto"/>
          </w:divBdr>
        </w:div>
        <w:div w:id="1364402712">
          <w:marLeft w:val="640"/>
          <w:marRight w:val="0"/>
          <w:marTop w:val="0"/>
          <w:marBottom w:val="0"/>
          <w:divBdr>
            <w:top w:val="none" w:sz="0" w:space="0" w:color="auto"/>
            <w:left w:val="none" w:sz="0" w:space="0" w:color="auto"/>
            <w:bottom w:val="none" w:sz="0" w:space="0" w:color="auto"/>
            <w:right w:val="none" w:sz="0" w:space="0" w:color="auto"/>
          </w:divBdr>
        </w:div>
        <w:div w:id="1936589665">
          <w:marLeft w:val="640"/>
          <w:marRight w:val="0"/>
          <w:marTop w:val="0"/>
          <w:marBottom w:val="0"/>
          <w:divBdr>
            <w:top w:val="none" w:sz="0" w:space="0" w:color="auto"/>
            <w:left w:val="none" w:sz="0" w:space="0" w:color="auto"/>
            <w:bottom w:val="none" w:sz="0" w:space="0" w:color="auto"/>
            <w:right w:val="none" w:sz="0" w:space="0" w:color="auto"/>
          </w:divBdr>
        </w:div>
        <w:div w:id="797184923">
          <w:marLeft w:val="640"/>
          <w:marRight w:val="0"/>
          <w:marTop w:val="0"/>
          <w:marBottom w:val="0"/>
          <w:divBdr>
            <w:top w:val="none" w:sz="0" w:space="0" w:color="auto"/>
            <w:left w:val="none" w:sz="0" w:space="0" w:color="auto"/>
            <w:bottom w:val="none" w:sz="0" w:space="0" w:color="auto"/>
            <w:right w:val="none" w:sz="0" w:space="0" w:color="auto"/>
          </w:divBdr>
        </w:div>
        <w:div w:id="646472326">
          <w:marLeft w:val="640"/>
          <w:marRight w:val="0"/>
          <w:marTop w:val="0"/>
          <w:marBottom w:val="0"/>
          <w:divBdr>
            <w:top w:val="none" w:sz="0" w:space="0" w:color="auto"/>
            <w:left w:val="none" w:sz="0" w:space="0" w:color="auto"/>
            <w:bottom w:val="none" w:sz="0" w:space="0" w:color="auto"/>
            <w:right w:val="none" w:sz="0" w:space="0" w:color="auto"/>
          </w:divBdr>
        </w:div>
        <w:div w:id="1328285701">
          <w:marLeft w:val="640"/>
          <w:marRight w:val="0"/>
          <w:marTop w:val="0"/>
          <w:marBottom w:val="0"/>
          <w:divBdr>
            <w:top w:val="none" w:sz="0" w:space="0" w:color="auto"/>
            <w:left w:val="none" w:sz="0" w:space="0" w:color="auto"/>
            <w:bottom w:val="none" w:sz="0" w:space="0" w:color="auto"/>
            <w:right w:val="none" w:sz="0" w:space="0" w:color="auto"/>
          </w:divBdr>
        </w:div>
        <w:div w:id="653606927">
          <w:marLeft w:val="640"/>
          <w:marRight w:val="0"/>
          <w:marTop w:val="0"/>
          <w:marBottom w:val="0"/>
          <w:divBdr>
            <w:top w:val="none" w:sz="0" w:space="0" w:color="auto"/>
            <w:left w:val="none" w:sz="0" w:space="0" w:color="auto"/>
            <w:bottom w:val="none" w:sz="0" w:space="0" w:color="auto"/>
            <w:right w:val="none" w:sz="0" w:space="0" w:color="auto"/>
          </w:divBdr>
        </w:div>
        <w:div w:id="225460977">
          <w:marLeft w:val="640"/>
          <w:marRight w:val="0"/>
          <w:marTop w:val="0"/>
          <w:marBottom w:val="0"/>
          <w:divBdr>
            <w:top w:val="none" w:sz="0" w:space="0" w:color="auto"/>
            <w:left w:val="none" w:sz="0" w:space="0" w:color="auto"/>
            <w:bottom w:val="none" w:sz="0" w:space="0" w:color="auto"/>
            <w:right w:val="none" w:sz="0" w:space="0" w:color="auto"/>
          </w:divBdr>
        </w:div>
        <w:div w:id="605964054">
          <w:marLeft w:val="640"/>
          <w:marRight w:val="0"/>
          <w:marTop w:val="0"/>
          <w:marBottom w:val="0"/>
          <w:divBdr>
            <w:top w:val="none" w:sz="0" w:space="0" w:color="auto"/>
            <w:left w:val="none" w:sz="0" w:space="0" w:color="auto"/>
            <w:bottom w:val="none" w:sz="0" w:space="0" w:color="auto"/>
            <w:right w:val="none" w:sz="0" w:space="0" w:color="auto"/>
          </w:divBdr>
        </w:div>
        <w:div w:id="982809196">
          <w:marLeft w:val="640"/>
          <w:marRight w:val="0"/>
          <w:marTop w:val="0"/>
          <w:marBottom w:val="0"/>
          <w:divBdr>
            <w:top w:val="none" w:sz="0" w:space="0" w:color="auto"/>
            <w:left w:val="none" w:sz="0" w:space="0" w:color="auto"/>
            <w:bottom w:val="none" w:sz="0" w:space="0" w:color="auto"/>
            <w:right w:val="none" w:sz="0" w:space="0" w:color="auto"/>
          </w:divBdr>
        </w:div>
        <w:div w:id="726225476">
          <w:marLeft w:val="640"/>
          <w:marRight w:val="0"/>
          <w:marTop w:val="0"/>
          <w:marBottom w:val="0"/>
          <w:divBdr>
            <w:top w:val="none" w:sz="0" w:space="0" w:color="auto"/>
            <w:left w:val="none" w:sz="0" w:space="0" w:color="auto"/>
            <w:bottom w:val="none" w:sz="0" w:space="0" w:color="auto"/>
            <w:right w:val="none" w:sz="0" w:space="0" w:color="auto"/>
          </w:divBdr>
        </w:div>
        <w:div w:id="529219656">
          <w:marLeft w:val="640"/>
          <w:marRight w:val="0"/>
          <w:marTop w:val="0"/>
          <w:marBottom w:val="0"/>
          <w:divBdr>
            <w:top w:val="none" w:sz="0" w:space="0" w:color="auto"/>
            <w:left w:val="none" w:sz="0" w:space="0" w:color="auto"/>
            <w:bottom w:val="none" w:sz="0" w:space="0" w:color="auto"/>
            <w:right w:val="none" w:sz="0" w:space="0" w:color="auto"/>
          </w:divBdr>
        </w:div>
        <w:div w:id="640766680">
          <w:marLeft w:val="640"/>
          <w:marRight w:val="0"/>
          <w:marTop w:val="0"/>
          <w:marBottom w:val="0"/>
          <w:divBdr>
            <w:top w:val="none" w:sz="0" w:space="0" w:color="auto"/>
            <w:left w:val="none" w:sz="0" w:space="0" w:color="auto"/>
            <w:bottom w:val="none" w:sz="0" w:space="0" w:color="auto"/>
            <w:right w:val="none" w:sz="0" w:space="0" w:color="auto"/>
          </w:divBdr>
        </w:div>
        <w:div w:id="1118332719">
          <w:marLeft w:val="640"/>
          <w:marRight w:val="0"/>
          <w:marTop w:val="0"/>
          <w:marBottom w:val="0"/>
          <w:divBdr>
            <w:top w:val="none" w:sz="0" w:space="0" w:color="auto"/>
            <w:left w:val="none" w:sz="0" w:space="0" w:color="auto"/>
            <w:bottom w:val="none" w:sz="0" w:space="0" w:color="auto"/>
            <w:right w:val="none" w:sz="0" w:space="0" w:color="auto"/>
          </w:divBdr>
        </w:div>
        <w:div w:id="456917237">
          <w:marLeft w:val="640"/>
          <w:marRight w:val="0"/>
          <w:marTop w:val="0"/>
          <w:marBottom w:val="0"/>
          <w:divBdr>
            <w:top w:val="none" w:sz="0" w:space="0" w:color="auto"/>
            <w:left w:val="none" w:sz="0" w:space="0" w:color="auto"/>
            <w:bottom w:val="none" w:sz="0" w:space="0" w:color="auto"/>
            <w:right w:val="none" w:sz="0" w:space="0" w:color="auto"/>
          </w:divBdr>
        </w:div>
        <w:div w:id="882597716">
          <w:marLeft w:val="640"/>
          <w:marRight w:val="0"/>
          <w:marTop w:val="0"/>
          <w:marBottom w:val="0"/>
          <w:divBdr>
            <w:top w:val="none" w:sz="0" w:space="0" w:color="auto"/>
            <w:left w:val="none" w:sz="0" w:space="0" w:color="auto"/>
            <w:bottom w:val="none" w:sz="0" w:space="0" w:color="auto"/>
            <w:right w:val="none" w:sz="0" w:space="0" w:color="auto"/>
          </w:divBdr>
        </w:div>
        <w:div w:id="1241141549">
          <w:marLeft w:val="640"/>
          <w:marRight w:val="0"/>
          <w:marTop w:val="0"/>
          <w:marBottom w:val="0"/>
          <w:divBdr>
            <w:top w:val="none" w:sz="0" w:space="0" w:color="auto"/>
            <w:left w:val="none" w:sz="0" w:space="0" w:color="auto"/>
            <w:bottom w:val="none" w:sz="0" w:space="0" w:color="auto"/>
            <w:right w:val="none" w:sz="0" w:space="0" w:color="auto"/>
          </w:divBdr>
        </w:div>
        <w:div w:id="1339844303">
          <w:marLeft w:val="640"/>
          <w:marRight w:val="0"/>
          <w:marTop w:val="0"/>
          <w:marBottom w:val="0"/>
          <w:divBdr>
            <w:top w:val="none" w:sz="0" w:space="0" w:color="auto"/>
            <w:left w:val="none" w:sz="0" w:space="0" w:color="auto"/>
            <w:bottom w:val="none" w:sz="0" w:space="0" w:color="auto"/>
            <w:right w:val="none" w:sz="0" w:space="0" w:color="auto"/>
          </w:divBdr>
        </w:div>
        <w:div w:id="1274556817">
          <w:marLeft w:val="640"/>
          <w:marRight w:val="0"/>
          <w:marTop w:val="0"/>
          <w:marBottom w:val="0"/>
          <w:divBdr>
            <w:top w:val="none" w:sz="0" w:space="0" w:color="auto"/>
            <w:left w:val="none" w:sz="0" w:space="0" w:color="auto"/>
            <w:bottom w:val="none" w:sz="0" w:space="0" w:color="auto"/>
            <w:right w:val="none" w:sz="0" w:space="0" w:color="auto"/>
          </w:divBdr>
        </w:div>
        <w:div w:id="548424000">
          <w:marLeft w:val="640"/>
          <w:marRight w:val="0"/>
          <w:marTop w:val="0"/>
          <w:marBottom w:val="0"/>
          <w:divBdr>
            <w:top w:val="none" w:sz="0" w:space="0" w:color="auto"/>
            <w:left w:val="none" w:sz="0" w:space="0" w:color="auto"/>
            <w:bottom w:val="none" w:sz="0" w:space="0" w:color="auto"/>
            <w:right w:val="none" w:sz="0" w:space="0" w:color="auto"/>
          </w:divBdr>
        </w:div>
        <w:div w:id="928464212">
          <w:marLeft w:val="640"/>
          <w:marRight w:val="0"/>
          <w:marTop w:val="0"/>
          <w:marBottom w:val="0"/>
          <w:divBdr>
            <w:top w:val="none" w:sz="0" w:space="0" w:color="auto"/>
            <w:left w:val="none" w:sz="0" w:space="0" w:color="auto"/>
            <w:bottom w:val="none" w:sz="0" w:space="0" w:color="auto"/>
            <w:right w:val="none" w:sz="0" w:space="0" w:color="auto"/>
          </w:divBdr>
        </w:div>
        <w:div w:id="1691835270">
          <w:marLeft w:val="640"/>
          <w:marRight w:val="0"/>
          <w:marTop w:val="0"/>
          <w:marBottom w:val="0"/>
          <w:divBdr>
            <w:top w:val="none" w:sz="0" w:space="0" w:color="auto"/>
            <w:left w:val="none" w:sz="0" w:space="0" w:color="auto"/>
            <w:bottom w:val="none" w:sz="0" w:space="0" w:color="auto"/>
            <w:right w:val="none" w:sz="0" w:space="0" w:color="auto"/>
          </w:divBdr>
        </w:div>
        <w:div w:id="981078427">
          <w:marLeft w:val="640"/>
          <w:marRight w:val="0"/>
          <w:marTop w:val="0"/>
          <w:marBottom w:val="0"/>
          <w:divBdr>
            <w:top w:val="none" w:sz="0" w:space="0" w:color="auto"/>
            <w:left w:val="none" w:sz="0" w:space="0" w:color="auto"/>
            <w:bottom w:val="none" w:sz="0" w:space="0" w:color="auto"/>
            <w:right w:val="none" w:sz="0" w:space="0" w:color="auto"/>
          </w:divBdr>
        </w:div>
        <w:div w:id="1994941449">
          <w:marLeft w:val="640"/>
          <w:marRight w:val="0"/>
          <w:marTop w:val="0"/>
          <w:marBottom w:val="0"/>
          <w:divBdr>
            <w:top w:val="none" w:sz="0" w:space="0" w:color="auto"/>
            <w:left w:val="none" w:sz="0" w:space="0" w:color="auto"/>
            <w:bottom w:val="none" w:sz="0" w:space="0" w:color="auto"/>
            <w:right w:val="none" w:sz="0" w:space="0" w:color="auto"/>
          </w:divBdr>
        </w:div>
        <w:div w:id="1206789968">
          <w:marLeft w:val="640"/>
          <w:marRight w:val="0"/>
          <w:marTop w:val="0"/>
          <w:marBottom w:val="0"/>
          <w:divBdr>
            <w:top w:val="none" w:sz="0" w:space="0" w:color="auto"/>
            <w:left w:val="none" w:sz="0" w:space="0" w:color="auto"/>
            <w:bottom w:val="none" w:sz="0" w:space="0" w:color="auto"/>
            <w:right w:val="none" w:sz="0" w:space="0" w:color="auto"/>
          </w:divBdr>
        </w:div>
        <w:div w:id="1245994728">
          <w:marLeft w:val="640"/>
          <w:marRight w:val="0"/>
          <w:marTop w:val="0"/>
          <w:marBottom w:val="0"/>
          <w:divBdr>
            <w:top w:val="none" w:sz="0" w:space="0" w:color="auto"/>
            <w:left w:val="none" w:sz="0" w:space="0" w:color="auto"/>
            <w:bottom w:val="none" w:sz="0" w:space="0" w:color="auto"/>
            <w:right w:val="none" w:sz="0" w:space="0" w:color="auto"/>
          </w:divBdr>
        </w:div>
        <w:div w:id="2142989288">
          <w:marLeft w:val="640"/>
          <w:marRight w:val="0"/>
          <w:marTop w:val="0"/>
          <w:marBottom w:val="0"/>
          <w:divBdr>
            <w:top w:val="none" w:sz="0" w:space="0" w:color="auto"/>
            <w:left w:val="none" w:sz="0" w:space="0" w:color="auto"/>
            <w:bottom w:val="none" w:sz="0" w:space="0" w:color="auto"/>
            <w:right w:val="none" w:sz="0" w:space="0" w:color="auto"/>
          </w:divBdr>
        </w:div>
        <w:div w:id="1299265609">
          <w:marLeft w:val="640"/>
          <w:marRight w:val="0"/>
          <w:marTop w:val="0"/>
          <w:marBottom w:val="0"/>
          <w:divBdr>
            <w:top w:val="none" w:sz="0" w:space="0" w:color="auto"/>
            <w:left w:val="none" w:sz="0" w:space="0" w:color="auto"/>
            <w:bottom w:val="none" w:sz="0" w:space="0" w:color="auto"/>
            <w:right w:val="none" w:sz="0" w:space="0" w:color="auto"/>
          </w:divBdr>
        </w:div>
        <w:div w:id="1715813415">
          <w:marLeft w:val="640"/>
          <w:marRight w:val="0"/>
          <w:marTop w:val="0"/>
          <w:marBottom w:val="0"/>
          <w:divBdr>
            <w:top w:val="none" w:sz="0" w:space="0" w:color="auto"/>
            <w:left w:val="none" w:sz="0" w:space="0" w:color="auto"/>
            <w:bottom w:val="none" w:sz="0" w:space="0" w:color="auto"/>
            <w:right w:val="none" w:sz="0" w:space="0" w:color="auto"/>
          </w:divBdr>
        </w:div>
        <w:div w:id="1301306852">
          <w:marLeft w:val="640"/>
          <w:marRight w:val="0"/>
          <w:marTop w:val="0"/>
          <w:marBottom w:val="0"/>
          <w:divBdr>
            <w:top w:val="none" w:sz="0" w:space="0" w:color="auto"/>
            <w:left w:val="none" w:sz="0" w:space="0" w:color="auto"/>
            <w:bottom w:val="none" w:sz="0" w:space="0" w:color="auto"/>
            <w:right w:val="none" w:sz="0" w:space="0" w:color="auto"/>
          </w:divBdr>
        </w:div>
        <w:div w:id="394282880">
          <w:marLeft w:val="640"/>
          <w:marRight w:val="0"/>
          <w:marTop w:val="0"/>
          <w:marBottom w:val="0"/>
          <w:divBdr>
            <w:top w:val="none" w:sz="0" w:space="0" w:color="auto"/>
            <w:left w:val="none" w:sz="0" w:space="0" w:color="auto"/>
            <w:bottom w:val="none" w:sz="0" w:space="0" w:color="auto"/>
            <w:right w:val="none" w:sz="0" w:space="0" w:color="auto"/>
          </w:divBdr>
        </w:div>
        <w:div w:id="598148833">
          <w:marLeft w:val="640"/>
          <w:marRight w:val="0"/>
          <w:marTop w:val="0"/>
          <w:marBottom w:val="0"/>
          <w:divBdr>
            <w:top w:val="none" w:sz="0" w:space="0" w:color="auto"/>
            <w:left w:val="none" w:sz="0" w:space="0" w:color="auto"/>
            <w:bottom w:val="none" w:sz="0" w:space="0" w:color="auto"/>
            <w:right w:val="none" w:sz="0" w:space="0" w:color="auto"/>
          </w:divBdr>
        </w:div>
        <w:div w:id="1654334580">
          <w:marLeft w:val="640"/>
          <w:marRight w:val="0"/>
          <w:marTop w:val="0"/>
          <w:marBottom w:val="0"/>
          <w:divBdr>
            <w:top w:val="none" w:sz="0" w:space="0" w:color="auto"/>
            <w:left w:val="none" w:sz="0" w:space="0" w:color="auto"/>
            <w:bottom w:val="none" w:sz="0" w:space="0" w:color="auto"/>
            <w:right w:val="none" w:sz="0" w:space="0" w:color="auto"/>
          </w:divBdr>
        </w:div>
        <w:div w:id="362368396">
          <w:marLeft w:val="640"/>
          <w:marRight w:val="0"/>
          <w:marTop w:val="0"/>
          <w:marBottom w:val="0"/>
          <w:divBdr>
            <w:top w:val="none" w:sz="0" w:space="0" w:color="auto"/>
            <w:left w:val="none" w:sz="0" w:space="0" w:color="auto"/>
            <w:bottom w:val="none" w:sz="0" w:space="0" w:color="auto"/>
            <w:right w:val="none" w:sz="0" w:space="0" w:color="auto"/>
          </w:divBdr>
        </w:div>
        <w:div w:id="217521481">
          <w:marLeft w:val="640"/>
          <w:marRight w:val="0"/>
          <w:marTop w:val="0"/>
          <w:marBottom w:val="0"/>
          <w:divBdr>
            <w:top w:val="none" w:sz="0" w:space="0" w:color="auto"/>
            <w:left w:val="none" w:sz="0" w:space="0" w:color="auto"/>
            <w:bottom w:val="none" w:sz="0" w:space="0" w:color="auto"/>
            <w:right w:val="none" w:sz="0" w:space="0" w:color="auto"/>
          </w:divBdr>
        </w:div>
        <w:div w:id="1997830820">
          <w:marLeft w:val="640"/>
          <w:marRight w:val="0"/>
          <w:marTop w:val="0"/>
          <w:marBottom w:val="0"/>
          <w:divBdr>
            <w:top w:val="none" w:sz="0" w:space="0" w:color="auto"/>
            <w:left w:val="none" w:sz="0" w:space="0" w:color="auto"/>
            <w:bottom w:val="none" w:sz="0" w:space="0" w:color="auto"/>
            <w:right w:val="none" w:sz="0" w:space="0" w:color="auto"/>
          </w:divBdr>
        </w:div>
        <w:div w:id="379473818">
          <w:marLeft w:val="640"/>
          <w:marRight w:val="0"/>
          <w:marTop w:val="0"/>
          <w:marBottom w:val="0"/>
          <w:divBdr>
            <w:top w:val="none" w:sz="0" w:space="0" w:color="auto"/>
            <w:left w:val="none" w:sz="0" w:space="0" w:color="auto"/>
            <w:bottom w:val="none" w:sz="0" w:space="0" w:color="auto"/>
            <w:right w:val="none" w:sz="0" w:space="0" w:color="auto"/>
          </w:divBdr>
        </w:div>
        <w:div w:id="2013289946">
          <w:marLeft w:val="640"/>
          <w:marRight w:val="0"/>
          <w:marTop w:val="0"/>
          <w:marBottom w:val="0"/>
          <w:divBdr>
            <w:top w:val="none" w:sz="0" w:space="0" w:color="auto"/>
            <w:left w:val="none" w:sz="0" w:space="0" w:color="auto"/>
            <w:bottom w:val="none" w:sz="0" w:space="0" w:color="auto"/>
            <w:right w:val="none" w:sz="0" w:space="0" w:color="auto"/>
          </w:divBdr>
        </w:div>
        <w:div w:id="436368037">
          <w:marLeft w:val="640"/>
          <w:marRight w:val="0"/>
          <w:marTop w:val="0"/>
          <w:marBottom w:val="0"/>
          <w:divBdr>
            <w:top w:val="none" w:sz="0" w:space="0" w:color="auto"/>
            <w:left w:val="none" w:sz="0" w:space="0" w:color="auto"/>
            <w:bottom w:val="none" w:sz="0" w:space="0" w:color="auto"/>
            <w:right w:val="none" w:sz="0" w:space="0" w:color="auto"/>
          </w:divBdr>
        </w:div>
        <w:div w:id="1138496385">
          <w:marLeft w:val="640"/>
          <w:marRight w:val="0"/>
          <w:marTop w:val="0"/>
          <w:marBottom w:val="0"/>
          <w:divBdr>
            <w:top w:val="none" w:sz="0" w:space="0" w:color="auto"/>
            <w:left w:val="none" w:sz="0" w:space="0" w:color="auto"/>
            <w:bottom w:val="none" w:sz="0" w:space="0" w:color="auto"/>
            <w:right w:val="none" w:sz="0" w:space="0" w:color="auto"/>
          </w:divBdr>
        </w:div>
        <w:div w:id="1235747795">
          <w:marLeft w:val="640"/>
          <w:marRight w:val="0"/>
          <w:marTop w:val="0"/>
          <w:marBottom w:val="0"/>
          <w:divBdr>
            <w:top w:val="none" w:sz="0" w:space="0" w:color="auto"/>
            <w:left w:val="none" w:sz="0" w:space="0" w:color="auto"/>
            <w:bottom w:val="none" w:sz="0" w:space="0" w:color="auto"/>
            <w:right w:val="none" w:sz="0" w:space="0" w:color="auto"/>
          </w:divBdr>
        </w:div>
        <w:div w:id="1227254026">
          <w:marLeft w:val="640"/>
          <w:marRight w:val="0"/>
          <w:marTop w:val="0"/>
          <w:marBottom w:val="0"/>
          <w:divBdr>
            <w:top w:val="none" w:sz="0" w:space="0" w:color="auto"/>
            <w:left w:val="none" w:sz="0" w:space="0" w:color="auto"/>
            <w:bottom w:val="none" w:sz="0" w:space="0" w:color="auto"/>
            <w:right w:val="none" w:sz="0" w:space="0" w:color="auto"/>
          </w:divBdr>
        </w:div>
        <w:div w:id="1081103738">
          <w:marLeft w:val="640"/>
          <w:marRight w:val="0"/>
          <w:marTop w:val="0"/>
          <w:marBottom w:val="0"/>
          <w:divBdr>
            <w:top w:val="none" w:sz="0" w:space="0" w:color="auto"/>
            <w:left w:val="none" w:sz="0" w:space="0" w:color="auto"/>
            <w:bottom w:val="none" w:sz="0" w:space="0" w:color="auto"/>
            <w:right w:val="none" w:sz="0" w:space="0" w:color="auto"/>
          </w:divBdr>
        </w:div>
        <w:div w:id="1393503190">
          <w:marLeft w:val="640"/>
          <w:marRight w:val="0"/>
          <w:marTop w:val="0"/>
          <w:marBottom w:val="0"/>
          <w:divBdr>
            <w:top w:val="none" w:sz="0" w:space="0" w:color="auto"/>
            <w:left w:val="none" w:sz="0" w:space="0" w:color="auto"/>
            <w:bottom w:val="none" w:sz="0" w:space="0" w:color="auto"/>
            <w:right w:val="none" w:sz="0" w:space="0" w:color="auto"/>
          </w:divBdr>
        </w:div>
        <w:div w:id="1169128125">
          <w:marLeft w:val="640"/>
          <w:marRight w:val="0"/>
          <w:marTop w:val="0"/>
          <w:marBottom w:val="0"/>
          <w:divBdr>
            <w:top w:val="none" w:sz="0" w:space="0" w:color="auto"/>
            <w:left w:val="none" w:sz="0" w:space="0" w:color="auto"/>
            <w:bottom w:val="none" w:sz="0" w:space="0" w:color="auto"/>
            <w:right w:val="none" w:sz="0" w:space="0" w:color="auto"/>
          </w:divBdr>
        </w:div>
        <w:div w:id="1548027722">
          <w:marLeft w:val="640"/>
          <w:marRight w:val="0"/>
          <w:marTop w:val="0"/>
          <w:marBottom w:val="0"/>
          <w:divBdr>
            <w:top w:val="none" w:sz="0" w:space="0" w:color="auto"/>
            <w:left w:val="none" w:sz="0" w:space="0" w:color="auto"/>
            <w:bottom w:val="none" w:sz="0" w:space="0" w:color="auto"/>
            <w:right w:val="none" w:sz="0" w:space="0" w:color="auto"/>
          </w:divBdr>
        </w:div>
        <w:div w:id="625702600">
          <w:marLeft w:val="640"/>
          <w:marRight w:val="0"/>
          <w:marTop w:val="0"/>
          <w:marBottom w:val="0"/>
          <w:divBdr>
            <w:top w:val="none" w:sz="0" w:space="0" w:color="auto"/>
            <w:left w:val="none" w:sz="0" w:space="0" w:color="auto"/>
            <w:bottom w:val="none" w:sz="0" w:space="0" w:color="auto"/>
            <w:right w:val="none" w:sz="0" w:space="0" w:color="auto"/>
          </w:divBdr>
        </w:div>
        <w:div w:id="27341246">
          <w:marLeft w:val="640"/>
          <w:marRight w:val="0"/>
          <w:marTop w:val="0"/>
          <w:marBottom w:val="0"/>
          <w:divBdr>
            <w:top w:val="none" w:sz="0" w:space="0" w:color="auto"/>
            <w:left w:val="none" w:sz="0" w:space="0" w:color="auto"/>
            <w:bottom w:val="none" w:sz="0" w:space="0" w:color="auto"/>
            <w:right w:val="none" w:sz="0" w:space="0" w:color="auto"/>
          </w:divBdr>
        </w:div>
        <w:div w:id="1755393970">
          <w:marLeft w:val="640"/>
          <w:marRight w:val="0"/>
          <w:marTop w:val="0"/>
          <w:marBottom w:val="0"/>
          <w:divBdr>
            <w:top w:val="none" w:sz="0" w:space="0" w:color="auto"/>
            <w:left w:val="none" w:sz="0" w:space="0" w:color="auto"/>
            <w:bottom w:val="none" w:sz="0" w:space="0" w:color="auto"/>
            <w:right w:val="none" w:sz="0" w:space="0" w:color="auto"/>
          </w:divBdr>
        </w:div>
        <w:div w:id="1664241467">
          <w:marLeft w:val="640"/>
          <w:marRight w:val="0"/>
          <w:marTop w:val="0"/>
          <w:marBottom w:val="0"/>
          <w:divBdr>
            <w:top w:val="none" w:sz="0" w:space="0" w:color="auto"/>
            <w:left w:val="none" w:sz="0" w:space="0" w:color="auto"/>
            <w:bottom w:val="none" w:sz="0" w:space="0" w:color="auto"/>
            <w:right w:val="none" w:sz="0" w:space="0" w:color="auto"/>
          </w:divBdr>
        </w:div>
        <w:div w:id="961498047">
          <w:marLeft w:val="640"/>
          <w:marRight w:val="0"/>
          <w:marTop w:val="0"/>
          <w:marBottom w:val="0"/>
          <w:divBdr>
            <w:top w:val="none" w:sz="0" w:space="0" w:color="auto"/>
            <w:left w:val="none" w:sz="0" w:space="0" w:color="auto"/>
            <w:bottom w:val="none" w:sz="0" w:space="0" w:color="auto"/>
            <w:right w:val="none" w:sz="0" w:space="0" w:color="auto"/>
          </w:divBdr>
        </w:div>
        <w:div w:id="2132044705">
          <w:marLeft w:val="640"/>
          <w:marRight w:val="0"/>
          <w:marTop w:val="0"/>
          <w:marBottom w:val="0"/>
          <w:divBdr>
            <w:top w:val="none" w:sz="0" w:space="0" w:color="auto"/>
            <w:left w:val="none" w:sz="0" w:space="0" w:color="auto"/>
            <w:bottom w:val="none" w:sz="0" w:space="0" w:color="auto"/>
            <w:right w:val="none" w:sz="0" w:space="0" w:color="auto"/>
          </w:divBdr>
        </w:div>
        <w:div w:id="810096573">
          <w:marLeft w:val="640"/>
          <w:marRight w:val="0"/>
          <w:marTop w:val="0"/>
          <w:marBottom w:val="0"/>
          <w:divBdr>
            <w:top w:val="none" w:sz="0" w:space="0" w:color="auto"/>
            <w:left w:val="none" w:sz="0" w:space="0" w:color="auto"/>
            <w:bottom w:val="none" w:sz="0" w:space="0" w:color="auto"/>
            <w:right w:val="none" w:sz="0" w:space="0" w:color="auto"/>
          </w:divBdr>
        </w:div>
        <w:div w:id="1046031901">
          <w:marLeft w:val="640"/>
          <w:marRight w:val="0"/>
          <w:marTop w:val="0"/>
          <w:marBottom w:val="0"/>
          <w:divBdr>
            <w:top w:val="none" w:sz="0" w:space="0" w:color="auto"/>
            <w:left w:val="none" w:sz="0" w:space="0" w:color="auto"/>
            <w:bottom w:val="none" w:sz="0" w:space="0" w:color="auto"/>
            <w:right w:val="none" w:sz="0" w:space="0" w:color="auto"/>
          </w:divBdr>
        </w:div>
        <w:div w:id="917137087">
          <w:marLeft w:val="640"/>
          <w:marRight w:val="0"/>
          <w:marTop w:val="0"/>
          <w:marBottom w:val="0"/>
          <w:divBdr>
            <w:top w:val="none" w:sz="0" w:space="0" w:color="auto"/>
            <w:left w:val="none" w:sz="0" w:space="0" w:color="auto"/>
            <w:bottom w:val="none" w:sz="0" w:space="0" w:color="auto"/>
            <w:right w:val="none" w:sz="0" w:space="0" w:color="auto"/>
          </w:divBdr>
        </w:div>
        <w:div w:id="1549143091">
          <w:marLeft w:val="640"/>
          <w:marRight w:val="0"/>
          <w:marTop w:val="0"/>
          <w:marBottom w:val="0"/>
          <w:divBdr>
            <w:top w:val="none" w:sz="0" w:space="0" w:color="auto"/>
            <w:left w:val="none" w:sz="0" w:space="0" w:color="auto"/>
            <w:bottom w:val="none" w:sz="0" w:space="0" w:color="auto"/>
            <w:right w:val="none" w:sz="0" w:space="0" w:color="auto"/>
          </w:divBdr>
        </w:div>
        <w:div w:id="135954304">
          <w:marLeft w:val="640"/>
          <w:marRight w:val="0"/>
          <w:marTop w:val="0"/>
          <w:marBottom w:val="0"/>
          <w:divBdr>
            <w:top w:val="none" w:sz="0" w:space="0" w:color="auto"/>
            <w:left w:val="none" w:sz="0" w:space="0" w:color="auto"/>
            <w:bottom w:val="none" w:sz="0" w:space="0" w:color="auto"/>
            <w:right w:val="none" w:sz="0" w:space="0" w:color="auto"/>
          </w:divBdr>
        </w:div>
        <w:div w:id="166330524">
          <w:marLeft w:val="640"/>
          <w:marRight w:val="0"/>
          <w:marTop w:val="0"/>
          <w:marBottom w:val="0"/>
          <w:divBdr>
            <w:top w:val="none" w:sz="0" w:space="0" w:color="auto"/>
            <w:left w:val="none" w:sz="0" w:space="0" w:color="auto"/>
            <w:bottom w:val="none" w:sz="0" w:space="0" w:color="auto"/>
            <w:right w:val="none" w:sz="0" w:space="0" w:color="auto"/>
          </w:divBdr>
        </w:div>
        <w:div w:id="1903245611">
          <w:marLeft w:val="640"/>
          <w:marRight w:val="0"/>
          <w:marTop w:val="0"/>
          <w:marBottom w:val="0"/>
          <w:divBdr>
            <w:top w:val="none" w:sz="0" w:space="0" w:color="auto"/>
            <w:left w:val="none" w:sz="0" w:space="0" w:color="auto"/>
            <w:bottom w:val="none" w:sz="0" w:space="0" w:color="auto"/>
            <w:right w:val="none" w:sz="0" w:space="0" w:color="auto"/>
          </w:divBdr>
        </w:div>
        <w:div w:id="796025609">
          <w:marLeft w:val="640"/>
          <w:marRight w:val="0"/>
          <w:marTop w:val="0"/>
          <w:marBottom w:val="0"/>
          <w:divBdr>
            <w:top w:val="none" w:sz="0" w:space="0" w:color="auto"/>
            <w:left w:val="none" w:sz="0" w:space="0" w:color="auto"/>
            <w:bottom w:val="none" w:sz="0" w:space="0" w:color="auto"/>
            <w:right w:val="none" w:sz="0" w:space="0" w:color="auto"/>
          </w:divBdr>
        </w:div>
        <w:div w:id="94908037">
          <w:marLeft w:val="640"/>
          <w:marRight w:val="0"/>
          <w:marTop w:val="0"/>
          <w:marBottom w:val="0"/>
          <w:divBdr>
            <w:top w:val="none" w:sz="0" w:space="0" w:color="auto"/>
            <w:left w:val="none" w:sz="0" w:space="0" w:color="auto"/>
            <w:bottom w:val="none" w:sz="0" w:space="0" w:color="auto"/>
            <w:right w:val="none" w:sz="0" w:space="0" w:color="auto"/>
          </w:divBdr>
        </w:div>
        <w:div w:id="894436940">
          <w:marLeft w:val="640"/>
          <w:marRight w:val="0"/>
          <w:marTop w:val="0"/>
          <w:marBottom w:val="0"/>
          <w:divBdr>
            <w:top w:val="none" w:sz="0" w:space="0" w:color="auto"/>
            <w:left w:val="none" w:sz="0" w:space="0" w:color="auto"/>
            <w:bottom w:val="none" w:sz="0" w:space="0" w:color="auto"/>
            <w:right w:val="none" w:sz="0" w:space="0" w:color="auto"/>
          </w:divBdr>
        </w:div>
        <w:div w:id="615405002">
          <w:marLeft w:val="640"/>
          <w:marRight w:val="0"/>
          <w:marTop w:val="0"/>
          <w:marBottom w:val="0"/>
          <w:divBdr>
            <w:top w:val="none" w:sz="0" w:space="0" w:color="auto"/>
            <w:left w:val="none" w:sz="0" w:space="0" w:color="auto"/>
            <w:bottom w:val="none" w:sz="0" w:space="0" w:color="auto"/>
            <w:right w:val="none" w:sz="0" w:space="0" w:color="auto"/>
          </w:divBdr>
        </w:div>
        <w:div w:id="1221788777">
          <w:marLeft w:val="640"/>
          <w:marRight w:val="0"/>
          <w:marTop w:val="0"/>
          <w:marBottom w:val="0"/>
          <w:divBdr>
            <w:top w:val="none" w:sz="0" w:space="0" w:color="auto"/>
            <w:left w:val="none" w:sz="0" w:space="0" w:color="auto"/>
            <w:bottom w:val="none" w:sz="0" w:space="0" w:color="auto"/>
            <w:right w:val="none" w:sz="0" w:space="0" w:color="auto"/>
          </w:divBdr>
        </w:div>
        <w:div w:id="919364997">
          <w:marLeft w:val="640"/>
          <w:marRight w:val="0"/>
          <w:marTop w:val="0"/>
          <w:marBottom w:val="0"/>
          <w:divBdr>
            <w:top w:val="none" w:sz="0" w:space="0" w:color="auto"/>
            <w:left w:val="none" w:sz="0" w:space="0" w:color="auto"/>
            <w:bottom w:val="none" w:sz="0" w:space="0" w:color="auto"/>
            <w:right w:val="none" w:sz="0" w:space="0" w:color="auto"/>
          </w:divBdr>
        </w:div>
        <w:div w:id="1187988582">
          <w:marLeft w:val="640"/>
          <w:marRight w:val="0"/>
          <w:marTop w:val="0"/>
          <w:marBottom w:val="0"/>
          <w:divBdr>
            <w:top w:val="none" w:sz="0" w:space="0" w:color="auto"/>
            <w:left w:val="none" w:sz="0" w:space="0" w:color="auto"/>
            <w:bottom w:val="none" w:sz="0" w:space="0" w:color="auto"/>
            <w:right w:val="none" w:sz="0" w:space="0" w:color="auto"/>
          </w:divBdr>
        </w:div>
        <w:div w:id="650014418">
          <w:marLeft w:val="640"/>
          <w:marRight w:val="0"/>
          <w:marTop w:val="0"/>
          <w:marBottom w:val="0"/>
          <w:divBdr>
            <w:top w:val="none" w:sz="0" w:space="0" w:color="auto"/>
            <w:left w:val="none" w:sz="0" w:space="0" w:color="auto"/>
            <w:bottom w:val="none" w:sz="0" w:space="0" w:color="auto"/>
            <w:right w:val="none" w:sz="0" w:space="0" w:color="auto"/>
          </w:divBdr>
        </w:div>
        <w:div w:id="147018385">
          <w:marLeft w:val="640"/>
          <w:marRight w:val="0"/>
          <w:marTop w:val="0"/>
          <w:marBottom w:val="0"/>
          <w:divBdr>
            <w:top w:val="none" w:sz="0" w:space="0" w:color="auto"/>
            <w:left w:val="none" w:sz="0" w:space="0" w:color="auto"/>
            <w:bottom w:val="none" w:sz="0" w:space="0" w:color="auto"/>
            <w:right w:val="none" w:sz="0" w:space="0" w:color="auto"/>
          </w:divBdr>
        </w:div>
        <w:div w:id="558172081">
          <w:marLeft w:val="640"/>
          <w:marRight w:val="0"/>
          <w:marTop w:val="0"/>
          <w:marBottom w:val="0"/>
          <w:divBdr>
            <w:top w:val="none" w:sz="0" w:space="0" w:color="auto"/>
            <w:left w:val="none" w:sz="0" w:space="0" w:color="auto"/>
            <w:bottom w:val="none" w:sz="0" w:space="0" w:color="auto"/>
            <w:right w:val="none" w:sz="0" w:space="0" w:color="auto"/>
          </w:divBdr>
        </w:div>
        <w:div w:id="656614858">
          <w:marLeft w:val="640"/>
          <w:marRight w:val="0"/>
          <w:marTop w:val="0"/>
          <w:marBottom w:val="0"/>
          <w:divBdr>
            <w:top w:val="none" w:sz="0" w:space="0" w:color="auto"/>
            <w:left w:val="none" w:sz="0" w:space="0" w:color="auto"/>
            <w:bottom w:val="none" w:sz="0" w:space="0" w:color="auto"/>
            <w:right w:val="none" w:sz="0" w:space="0" w:color="auto"/>
          </w:divBdr>
        </w:div>
        <w:div w:id="1498620201">
          <w:marLeft w:val="640"/>
          <w:marRight w:val="0"/>
          <w:marTop w:val="0"/>
          <w:marBottom w:val="0"/>
          <w:divBdr>
            <w:top w:val="none" w:sz="0" w:space="0" w:color="auto"/>
            <w:left w:val="none" w:sz="0" w:space="0" w:color="auto"/>
            <w:bottom w:val="none" w:sz="0" w:space="0" w:color="auto"/>
            <w:right w:val="none" w:sz="0" w:space="0" w:color="auto"/>
          </w:divBdr>
        </w:div>
        <w:div w:id="896864168">
          <w:marLeft w:val="640"/>
          <w:marRight w:val="0"/>
          <w:marTop w:val="0"/>
          <w:marBottom w:val="0"/>
          <w:divBdr>
            <w:top w:val="none" w:sz="0" w:space="0" w:color="auto"/>
            <w:left w:val="none" w:sz="0" w:space="0" w:color="auto"/>
            <w:bottom w:val="none" w:sz="0" w:space="0" w:color="auto"/>
            <w:right w:val="none" w:sz="0" w:space="0" w:color="auto"/>
          </w:divBdr>
        </w:div>
        <w:div w:id="850724273">
          <w:marLeft w:val="640"/>
          <w:marRight w:val="0"/>
          <w:marTop w:val="0"/>
          <w:marBottom w:val="0"/>
          <w:divBdr>
            <w:top w:val="none" w:sz="0" w:space="0" w:color="auto"/>
            <w:left w:val="none" w:sz="0" w:space="0" w:color="auto"/>
            <w:bottom w:val="none" w:sz="0" w:space="0" w:color="auto"/>
            <w:right w:val="none" w:sz="0" w:space="0" w:color="auto"/>
          </w:divBdr>
        </w:div>
        <w:div w:id="1784762167">
          <w:marLeft w:val="640"/>
          <w:marRight w:val="0"/>
          <w:marTop w:val="0"/>
          <w:marBottom w:val="0"/>
          <w:divBdr>
            <w:top w:val="none" w:sz="0" w:space="0" w:color="auto"/>
            <w:left w:val="none" w:sz="0" w:space="0" w:color="auto"/>
            <w:bottom w:val="none" w:sz="0" w:space="0" w:color="auto"/>
            <w:right w:val="none" w:sz="0" w:space="0" w:color="auto"/>
          </w:divBdr>
        </w:div>
        <w:div w:id="461192947">
          <w:marLeft w:val="640"/>
          <w:marRight w:val="0"/>
          <w:marTop w:val="0"/>
          <w:marBottom w:val="0"/>
          <w:divBdr>
            <w:top w:val="none" w:sz="0" w:space="0" w:color="auto"/>
            <w:left w:val="none" w:sz="0" w:space="0" w:color="auto"/>
            <w:bottom w:val="none" w:sz="0" w:space="0" w:color="auto"/>
            <w:right w:val="none" w:sz="0" w:space="0" w:color="auto"/>
          </w:divBdr>
        </w:div>
        <w:div w:id="400908608">
          <w:marLeft w:val="640"/>
          <w:marRight w:val="0"/>
          <w:marTop w:val="0"/>
          <w:marBottom w:val="0"/>
          <w:divBdr>
            <w:top w:val="none" w:sz="0" w:space="0" w:color="auto"/>
            <w:left w:val="none" w:sz="0" w:space="0" w:color="auto"/>
            <w:bottom w:val="none" w:sz="0" w:space="0" w:color="auto"/>
            <w:right w:val="none" w:sz="0" w:space="0" w:color="auto"/>
          </w:divBdr>
        </w:div>
        <w:div w:id="2054386439">
          <w:marLeft w:val="640"/>
          <w:marRight w:val="0"/>
          <w:marTop w:val="0"/>
          <w:marBottom w:val="0"/>
          <w:divBdr>
            <w:top w:val="none" w:sz="0" w:space="0" w:color="auto"/>
            <w:left w:val="none" w:sz="0" w:space="0" w:color="auto"/>
            <w:bottom w:val="none" w:sz="0" w:space="0" w:color="auto"/>
            <w:right w:val="none" w:sz="0" w:space="0" w:color="auto"/>
          </w:divBdr>
        </w:div>
        <w:div w:id="2118526583">
          <w:marLeft w:val="640"/>
          <w:marRight w:val="0"/>
          <w:marTop w:val="0"/>
          <w:marBottom w:val="0"/>
          <w:divBdr>
            <w:top w:val="none" w:sz="0" w:space="0" w:color="auto"/>
            <w:left w:val="none" w:sz="0" w:space="0" w:color="auto"/>
            <w:bottom w:val="none" w:sz="0" w:space="0" w:color="auto"/>
            <w:right w:val="none" w:sz="0" w:space="0" w:color="auto"/>
          </w:divBdr>
        </w:div>
        <w:div w:id="1031539028">
          <w:marLeft w:val="640"/>
          <w:marRight w:val="0"/>
          <w:marTop w:val="0"/>
          <w:marBottom w:val="0"/>
          <w:divBdr>
            <w:top w:val="none" w:sz="0" w:space="0" w:color="auto"/>
            <w:left w:val="none" w:sz="0" w:space="0" w:color="auto"/>
            <w:bottom w:val="none" w:sz="0" w:space="0" w:color="auto"/>
            <w:right w:val="none" w:sz="0" w:space="0" w:color="auto"/>
          </w:divBdr>
        </w:div>
        <w:div w:id="1536117594">
          <w:marLeft w:val="640"/>
          <w:marRight w:val="0"/>
          <w:marTop w:val="0"/>
          <w:marBottom w:val="0"/>
          <w:divBdr>
            <w:top w:val="none" w:sz="0" w:space="0" w:color="auto"/>
            <w:left w:val="none" w:sz="0" w:space="0" w:color="auto"/>
            <w:bottom w:val="none" w:sz="0" w:space="0" w:color="auto"/>
            <w:right w:val="none" w:sz="0" w:space="0" w:color="auto"/>
          </w:divBdr>
        </w:div>
        <w:div w:id="1670328081">
          <w:marLeft w:val="640"/>
          <w:marRight w:val="0"/>
          <w:marTop w:val="0"/>
          <w:marBottom w:val="0"/>
          <w:divBdr>
            <w:top w:val="none" w:sz="0" w:space="0" w:color="auto"/>
            <w:left w:val="none" w:sz="0" w:space="0" w:color="auto"/>
            <w:bottom w:val="none" w:sz="0" w:space="0" w:color="auto"/>
            <w:right w:val="none" w:sz="0" w:space="0" w:color="auto"/>
          </w:divBdr>
        </w:div>
        <w:div w:id="642661025">
          <w:marLeft w:val="640"/>
          <w:marRight w:val="0"/>
          <w:marTop w:val="0"/>
          <w:marBottom w:val="0"/>
          <w:divBdr>
            <w:top w:val="none" w:sz="0" w:space="0" w:color="auto"/>
            <w:left w:val="none" w:sz="0" w:space="0" w:color="auto"/>
            <w:bottom w:val="none" w:sz="0" w:space="0" w:color="auto"/>
            <w:right w:val="none" w:sz="0" w:space="0" w:color="auto"/>
          </w:divBdr>
        </w:div>
        <w:div w:id="1103568723">
          <w:marLeft w:val="640"/>
          <w:marRight w:val="0"/>
          <w:marTop w:val="0"/>
          <w:marBottom w:val="0"/>
          <w:divBdr>
            <w:top w:val="none" w:sz="0" w:space="0" w:color="auto"/>
            <w:left w:val="none" w:sz="0" w:space="0" w:color="auto"/>
            <w:bottom w:val="none" w:sz="0" w:space="0" w:color="auto"/>
            <w:right w:val="none" w:sz="0" w:space="0" w:color="auto"/>
          </w:divBdr>
        </w:div>
        <w:div w:id="920020568">
          <w:marLeft w:val="640"/>
          <w:marRight w:val="0"/>
          <w:marTop w:val="0"/>
          <w:marBottom w:val="0"/>
          <w:divBdr>
            <w:top w:val="none" w:sz="0" w:space="0" w:color="auto"/>
            <w:left w:val="none" w:sz="0" w:space="0" w:color="auto"/>
            <w:bottom w:val="none" w:sz="0" w:space="0" w:color="auto"/>
            <w:right w:val="none" w:sz="0" w:space="0" w:color="auto"/>
          </w:divBdr>
        </w:div>
        <w:div w:id="1993672943">
          <w:marLeft w:val="640"/>
          <w:marRight w:val="0"/>
          <w:marTop w:val="0"/>
          <w:marBottom w:val="0"/>
          <w:divBdr>
            <w:top w:val="none" w:sz="0" w:space="0" w:color="auto"/>
            <w:left w:val="none" w:sz="0" w:space="0" w:color="auto"/>
            <w:bottom w:val="none" w:sz="0" w:space="0" w:color="auto"/>
            <w:right w:val="none" w:sz="0" w:space="0" w:color="auto"/>
          </w:divBdr>
        </w:div>
        <w:div w:id="1036661226">
          <w:marLeft w:val="640"/>
          <w:marRight w:val="0"/>
          <w:marTop w:val="0"/>
          <w:marBottom w:val="0"/>
          <w:divBdr>
            <w:top w:val="none" w:sz="0" w:space="0" w:color="auto"/>
            <w:left w:val="none" w:sz="0" w:space="0" w:color="auto"/>
            <w:bottom w:val="none" w:sz="0" w:space="0" w:color="auto"/>
            <w:right w:val="none" w:sz="0" w:space="0" w:color="auto"/>
          </w:divBdr>
        </w:div>
        <w:div w:id="1753700180">
          <w:marLeft w:val="640"/>
          <w:marRight w:val="0"/>
          <w:marTop w:val="0"/>
          <w:marBottom w:val="0"/>
          <w:divBdr>
            <w:top w:val="none" w:sz="0" w:space="0" w:color="auto"/>
            <w:left w:val="none" w:sz="0" w:space="0" w:color="auto"/>
            <w:bottom w:val="none" w:sz="0" w:space="0" w:color="auto"/>
            <w:right w:val="none" w:sz="0" w:space="0" w:color="auto"/>
          </w:divBdr>
        </w:div>
        <w:div w:id="1413239039">
          <w:marLeft w:val="640"/>
          <w:marRight w:val="0"/>
          <w:marTop w:val="0"/>
          <w:marBottom w:val="0"/>
          <w:divBdr>
            <w:top w:val="none" w:sz="0" w:space="0" w:color="auto"/>
            <w:left w:val="none" w:sz="0" w:space="0" w:color="auto"/>
            <w:bottom w:val="none" w:sz="0" w:space="0" w:color="auto"/>
            <w:right w:val="none" w:sz="0" w:space="0" w:color="auto"/>
          </w:divBdr>
        </w:div>
        <w:div w:id="1405837476">
          <w:marLeft w:val="640"/>
          <w:marRight w:val="0"/>
          <w:marTop w:val="0"/>
          <w:marBottom w:val="0"/>
          <w:divBdr>
            <w:top w:val="none" w:sz="0" w:space="0" w:color="auto"/>
            <w:left w:val="none" w:sz="0" w:space="0" w:color="auto"/>
            <w:bottom w:val="none" w:sz="0" w:space="0" w:color="auto"/>
            <w:right w:val="none" w:sz="0" w:space="0" w:color="auto"/>
          </w:divBdr>
        </w:div>
        <w:div w:id="207231861">
          <w:marLeft w:val="640"/>
          <w:marRight w:val="0"/>
          <w:marTop w:val="0"/>
          <w:marBottom w:val="0"/>
          <w:divBdr>
            <w:top w:val="none" w:sz="0" w:space="0" w:color="auto"/>
            <w:left w:val="none" w:sz="0" w:space="0" w:color="auto"/>
            <w:bottom w:val="none" w:sz="0" w:space="0" w:color="auto"/>
            <w:right w:val="none" w:sz="0" w:space="0" w:color="auto"/>
          </w:divBdr>
        </w:div>
        <w:div w:id="1974290274">
          <w:marLeft w:val="640"/>
          <w:marRight w:val="0"/>
          <w:marTop w:val="0"/>
          <w:marBottom w:val="0"/>
          <w:divBdr>
            <w:top w:val="none" w:sz="0" w:space="0" w:color="auto"/>
            <w:left w:val="none" w:sz="0" w:space="0" w:color="auto"/>
            <w:bottom w:val="none" w:sz="0" w:space="0" w:color="auto"/>
            <w:right w:val="none" w:sz="0" w:space="0" w:color="auto"/>
          </w:divBdr>
        </w:div>
        <w:div w:id="672999211">
          <w:marLeft w:val="640"/>
          <w:marRight w:val="0"/>
          <w:marTop w:val="0"/>
          <w:marBottom w:val="0"/>
          <w:divBdr>
            <w:top w:val="none" w:sz="0" w:space="0" w:color="auto"/>
            <w:left w:val="none" w:sz="0" w:space="0" w:color="auto"/>
            <w:bottom w:val="none" w:sz="0" w:space="0" w:color="auto"/>
            <w:right w:val="none" w:sz="0" w:space="0" w:color="auto"/>
          </w:divBdr>
        </w:div>
        <w:div w:id="997223229">
          <w:marLeft w:val="640"/>
          <w:marRight w:val="0"/>
          <w:marTop w:val="0"/>
          <w:marBottom w:val="0"/>
          <w:divBdr>
            <w:top w:val="none" w:sz="0" w:space="0" w:color="auto"/>
            <w:left w:val="none" w:sz="0" w:space="0" w:color="auto"/>
            <w:bottom w:val="none" w:sz="0" w:space="0" w:color="auto"/>
            <w:right w:val="none" w:sz="0" w:space="0" w:color="auto"/>
          </w:divBdr>
        </w:div>
        <w:div w:id="443227700">
          <w:marLeft w:val="640"/>
          <w:marRight w:val="0"/>
          <w:marTop w:val="0"/>
          <w:marBottom w:val="0"/>
          <w:divBdr>
            <w:top w:val="none" w:sz="0" w:space="0" w:color="auto"/>
            <w:left w:val="none" w:sz="0" w:space="0" w:color="auto"/>
            <w:bottom w:val="none" w:sz="0" w:space="0" w:color="auto"/>
            <w:right w:val="none" w:sz="0" w:space="0" w:color="auto"/>
          </w:divBdr>
        </w:div>
        <w:div w:id="1391222068">
          <w:marLeft w:val="640"/>
          <w:marRight w:val="0"/>
          <w:marTop w:val="0"/>
          <w:marBottom w:val="0"/>
          <w:divBdr>
            <w:top w:val="none" w:sz="0" w:space="0" w:color="auto"/>
            <w:left w:val="none" w:sz="0" w:space="0" w:color="auto"/>
            <w:bottom w:val="none" w:sz="0" w:space="0" w:color="auto"/>
            <w:right w:val="none" w:sz="0" w:space="0" w:color="auto"/>
          </w:divBdr>
        </w:div>
        <w:div w:id="913466932">
          <w:marLeft w:val="640"/>
          <w:marRight w:val="0"/>
          <w:marTop w:val="0"/>
          <w:marBottom w:val="0"/>
          <w:divBdr>
            <w:top w:val="none" w:sz="0" w:space="0" w:color="auto"/>
            <w:left w:val="none" w:sz="0" w:space="0" w:color="auto"/>
            <w:bottom w:val="none" w:sz="0" w:space="0" w:color="auto"/>
            <w:right w:val="none" w:sz="0" w:space="0" w:color="auto"/>
          </w:divBdr>
        </w:div>
        <w:div w:id="301465867">
          <w:marLeft w:val="640"/>
          <w:marRight w:val="0"/>
          <w:marTop w:val="0"/>
          <w:marBottom w:val="0"/>
          <w:divBdr>
            <w:top w:val="none" w:sz="0" w:space="0" w:color="auto"/>
            <w:left w:val="none" w:sz="0" w:space="0" w:color="auto"/>
            <w:bottom w:val="none" w:sz="0" w:space="0" w:color="auto"/>
            <w:right w:val="none" w:sz="0" w:space="0" w:color="auto"/>
          </w:divBdr>
        </w:div>
        <w:div w:id="402143902">
          <w:marLeft w:val="640"/>
          <w:marRight w:val="0"/>
          <w:marTop w:val="0"/>
          <w:marBottom w:val="0"/>
          <w:divBdr>
            <w:top w:val="none" w:sz="0" w:space="0" w:color="auto"/>
            <w:left w:val="none" w:sz="0" w:space="0" w:color="auto"/>
            <w:bottom w:val="none" w:sz="0" w:space="0" w:color="auto"/>
            <w:right w:val="none" w:sz="0" w:space="0" w:color="auto"/>
          </w:divBdr>
        </w:div>
        <w:div w:id="1804153960">
          <w:marLeft w:val="640"/>
          <w:marRight w:val="0"/>
          <w:marTop w:val="0"/>
          <w:marBottom w:val="0"/>
          <w:divBdr>
            <w:top w:val="none" w:sz="0" w:space="0" w:color="auto"/>
            <w:left w:val="none" w:sz="0" w:space="0" w:color="auto"/>
            <w:bottom w:val="none" w:sz="0" w:space="0" w:color="auto"/>
            <w:right w:val="none" w:sz="0" w:space="0" w:color="auto"/>
          </w:divBdr>
        </w:div>
        <w:div w:id="523784452">
          <w:marLeft w:val="640"/>
          <w:marRight w:val="0"/>
          <w:marTop w:val="0"/>
          <w:marBottom w:val="0"/>
          <w:divBdr>
            <w:top w:val="none" w:sz="0" w:space="0" w:color="auto"/>
            <w:left w:val="none" w:sz="0" w:space="0" w:color="auto"/>
            <w:bottom w:val="none" w:sz="0" w:space="0" w:color="auto"/>
            <w:right w:val="none" w:sz="0" w:space="0" w:color="auto"/>
          </w:divBdr>
        </w:div>
      </w:divsChild>
    </w:div>
    <w:div w:id="905383439">
      <w:bodyDiv w:val="1"/>
      <w:marLeft w:val="0"/>
      <w:marRight w:val="0"/>
      <w:marTop w:val="0"/>
      <w:marBottom w:val="0"/>
      <w:divBdr>
        <w:top w:val="none" w:sz="0" w:space="0" w:color="auto"/>
        <w:left w:val="none" w:sz="0" w:space="0" w:color="auto"/>
        <w:bottom w:val="none" w:sz="0" w:space="0" w:color="auto"/>
        <w:right w:val="none" w:sz="0" w:space="0" w:color="auto"/>
      </w:divBdr>
      <w:divsChild>
        <w:div w:id="1414937307">
          <w:marLeft w:val="640"/>
          <w:marRight w:val="0"/>
          <w:marTop w:val="0"/>
          <w:marBottom w:val="0"/>
          <w:divBdr>
            <w:top w:val="none" w:sz="0" w:space="0" w:color="auto"/>
            <w:left w:val="none" w:sz="0" w:space="0" w:color="auto"/>
            <w:bottom w:val="none" w:sz="0" w:space="0" w:color="auto"/>
            <w:right w:val="none" w:sz="0" w:space="0" w:color="auto"/>
          </w:divBdr>
        </w:div>
        <w:div w:id="2115516185">
          <w:marLeft w:val="640"/>
          <w:marRight w:val="0"/>
          <w:marTop w:val="0"/>
          <w:marBottom w:val="0"/>
          <w:divBdr>
            <w:top w:val="none" w:sz="0" w:space="0" w:color="auto"/>
            <w:left w:val="none" w:sz="0" w:space="0" w:color="auto"/>
            <w:bottom w:val="none" w:sz="0" w:space="0" w:color="auto"/>
            <w:right w:val="none" w:sz="0" w:space="0" w:color="auto"/>
          </w:divBdr>
        </w:div>
        <w:div w:id="1547332022">
          <w:marLeft w:val="640"/>
          <w:marRight w:val="0"/>
          <w:marTop w:val="0"/>
          <w:marBottom w:val="0"/>
          <w:divBdr>
            <w:top w:val="none" w:sz="0" w:space="0" w:color="auto"/>
            <w:left w:val="none" w:sz="0" w:space="0" w:color="auto"/>
            <w:bottom w:val="none" w:sz="0" w:space="0" w:color="auto"/>
            <w:right w:val="none" w:sz="0" w:space="0" w:color="auto"/>
          </w:divBdr>
        </w:div>
        <w:div w:id="86928989">
          <w:marLeft w:val="640"/>
          <w:marRight w:val="0"/>
          <w:marTop w:val="0"/>
          <w:marBottom w:val="0"/>
          <w:divBdr>
            <w:top w:val="none" w:sz="0" w:space="0" w:color="auto"/>
            <w:left w:val="none" w:sz="0" w:space="0" w:color="auto"/>
            <w:bottom w:val="none" w:sz="0" w:space="0" w:color="auto"/>
            <w:right w:val="none" w:sz="0" w:space="0" w:color="auto"/>
          </w:divBdr>
        </w:div>
        <w:div w:id="469523104">
          <w:marLeft w:val="640"/>
          <w:marRight w:val="0"/>
          <w:marTop w:val="0"/>
          <w:marBottom w:val="0"/>
          <w:divBdr>
            <w:top w:val="none" w:sz="0" w:space="0" w:color="auto"/>
            <w:left w:val="none" w:sz="0" w:space="0" w:color="auto"/>
            <w:bottom w:val="none" w:sz="0" w:space="0" w:color="auto"/>
            <w:right w:val="none" w:sz="0" w:space="0" w:color="auto"/>
          </w:divBdr>
        </w:div>
        <w:div w:id="1464274243">
          <w:marLeft w:val="640"/>
          <w:marRight w:val="0"/>
          <w:marTop w:val="0"/>
          <w:marBottom w:val="0"/>
          <w:divBdr>
            <w:top w:val="none" w:sz="0" w:space="0" w:color="auto"/>
            <w:left w:val="none" w:sz="0" w:space="0" w:color="auto"/>
            <w:bottom w:val="none" w:sz="0" w:space="0" w:color="auto"/>
            <w:right w:val="none" w:sz="0" w:space="0" w:color="auto"/>
          </w:divBdr>
        </w:div>
        <w:div w:id="1179349811">
          <w:marLeft w:val="640"/>
          <w:marRight w:val="0"/>
          <w:marTop w:val="0"/>
          <w:marBottom w:val="0"/>
          <w:divBdr>
            <w:top w:val="none" w:sz="0" w:space="0" w:color="auto"/>
            <w:left w:val="none" w:sz="0" w:space="0" w:color="auto"/>
            <w:bottom w:val="none" w:sz="0" w:space="0" w:color="auto"/>
            <w:right w:val="none" w:sz="0" w:space="0" w:color="auto"/>
          </w:divBdr>
        </w:div>
        <w:div w:id="517546219">
          <w:marLeft w:val="640"/>
          <w:marRight w:val="0"/>
          <w:marTop w:val="0"/>
          <w:marBottom w:val="0"/>
          <w:divBdr>
            <w:top w:val="none" w:sz="0" w:space="0" w:color="auto"/>
            <w:left w:val="none" w:sz="0" w:space="0" w:color="auto"/>
            <w:bottom w:val="none" w:sz="0" w:space="0" w:color="auto"/>
            <w:right w:val="none" w:sz="0" w:space="0" w:color="auto"/>
          </w:divBdr>
        </w:div>
        <w:div w:id="1863781501">
          <w:marLeft w:val="640"/>
          <w:marRight w:val="0"/>
          <w:marTop w:val="0"/>
          <w:marBottom w:val="0"/>
          <w:divBdr>
            <w:top w:val="none" w:sz="0" w:space="0" w:color="auto"/>
            <w:left w:val="none" w:sz="0" w:space="0" w:color="auto"/>
            <w:bottom w:val="none" w:sz="0" w:space="0" w:color="auto"/>
            <w:right w:val="none" w:sz="0" w:space="0" w:color="auto"/>
          </w:divBdr>
        </w:div>
        <w:div w:id="543248524">
          <w:marLeft w:val="640"/>
          <w:marRight w:val="0"/>
          <w:marTop w:val="0"/>
          <w:marBottom w:val="0"/>
          <w:divBdr>
            <w:top w:val="none" w:sz="0" w:space="0" w:color="auto"/>
            <w:left w:val="none" w:sz="0" w:space="0" w:color="auto"/>
            <w:bottom w:val="none" w:sz="0" w:space="0" w:color="auto"/>
            <w:right w:val="none" w:sz="0" w:space="0" w:color="auto"/>
          </w:divBdr>
        </w:div>
        <w:div w:id="599795609">
          <w:marLeft w:val="640"/>
          <w:marRight w:val="0"/>
          <w:marTop w:val="0"/>
          <w:marBottom w:val="0"/>
          <w:divBdr>
            <w:top w:val="none" w:sz="0" w:space="0" w:color="auto"/>
            <w:left w:val="none" w:sz="0" w:space="0" w:color="auto"/>
            <w:bottom w:val="none" w:sz="0" w:space="0" w:color="auto"/>
            <w:right w:val="none" w:sz="0" w:space="0" w:color="auto"/>
          </w:divBdr>
        </w:div>
        <w:div w:id="465701727">
          <w:marLeft w:val="640"/>
          <w:marRight w:val="0"/>
          <w:marTop w:val="0"/>
          <w:marBottom w:val="0"/>
          <w:divBdr>
            <w:top w:val="none" w:sz="0" w:space="0" w:color="auto"/>
            <w:left w:val="none" w:sz="0" w:space="0" w:color="auto"/>
            <w:bottom w:val="none" w:sz="0" w:space="0" w:color="auto"/>
            <w:right w:val="none" w:sz="0" w:space="0" w:color="auto"/>
          </w:divBdr>
        </w:div>
        <w:div w:id="1438331307">
          <w:marLeft w:val="640"/>
          <w:marRight w:val="0"/>
          <w:marTop w:val="0"/>
          <w:marBottom w:val="0"/>
          <w:divBdr>
            <w:top w:val="none" w:sz="0" w:space="0" w:color="auto"/>
            <w:left w:val="none" w:sz="0" w:space="0" w:color="auto"/>
            <w:bottom w:val="none" w:sz="0" w:space="0" w:color="auto"/>
            <w:right w:val="none" w:sz="0" w:space="0" w:color="auto"/>
          </w:divBdr>
        </w:div>
        <w:div w:id="2030058986">
          <w:marLeft w:val="640"/>
          <w:marRight w:val="0"/>
          <w:marTop w:val="0"/>
          <w:marBottom w:val="0"/>
          <w:divBdr>
            <w:top w:val="none" w:sz="0" w:space="0" w:color="auto"/>
            <w:left w:val="none" w:sz="0" w:space="0" w:color="auto"/>
            <w:bottom w:val="none" w:sz="0" w:space="0" w:color="auto"/>
            <w:right w:val="none" w:sz="0" w:space="0" w:color="auto"/>
          </w:divBdr>
        </w:div>
        <w:div w:id="1147210548">
          <w:marLeft w:val="640"/>
          <w:marRight w:val="0"/>
          <w:marTop w:val="0"/>
          <w:marBottom w:val="0"/>
          <w:divBdr>
            <w:top w:val="none" w:sz="0" w:space="0" w:color="auto"/>
            <w:left w:val="none" w:sz="0" w:space="0" w:color="auto"/>
            <w:bottom w:val="none" w:sz="0" w:space="0" w:color="auto"/>
            <w:right w:val="none" w:sz="0" w:space="0" w:color="auto"/>
          </w:divBdr>
        </w:div>
        <w:div w:id="1257322675">
          <w:marLeft w:val="640"/>
          <w:marRight w:val="0"/>
          <w:marTop w:val="0"/>
          <w:marBottom w:val="0"/>
          <w:divBdr>
            <w:top w:val="none" w:sz="0" w:space="0" w:color="auto"/>
            <w:left w:val="none" w:sz="0" w:space="0" w:color="auto"/>
            <w:bottom w:val="none" w:sz="0" w:space="0" w:color="auto"/>
            <w:right w:val="none" w:sz="0" w:space="0" w:color="auto"/>
          </w:divBdr>
        </w:div>
        <w:div w:id="1326007721">
          <w:marLeft w:val="640"/>
          <w:marRight w:val="0"/>
          <w:marTop w:val="0"/>
          <w:marBottom w:val="0"/>
          <w:divBdr>
            <w:top w:val="none" w:sz="0" w:space="0" w:color="auto"/>
            <w:left w:val="none" w:sz="0" w:space="0" w:color="auto"/>
            <w:bottom w:val="none" w:sz="0" w:space="0" w:color="auto"/>
            <w:right w:val="none" w:sz="0" w:space="0" w:color="auto"/>
          </w:divBdr>
        </w:div>
        <w:div w:id="16783649">
          <w:marLeft w:val="640"/>
          <w:marRight w:val="0"/>
          <w:marTop w:val="0"/>
          <w:marBottom w:val="0"/>
          <w:divBdr>
            <w:top w:val="none" w:sz="0" w:space="0" w:color="auto"/>
            <w:left w:val="none" w:sz="0" w:space="0" w:color="auto"/>
            <w:bottom w:val="none" w:sz="0" w:space="0" w:color="auto"/>
            <w:right w:val="none" w:sz="0" w:space="0" w:color="auto"/>
          </w:divBdr>
        </w:div>
        <w:div w:id="203297423">
          <w:marLeft w:val="640"/>
          <w:marRight w:val="0"/>
          <w:marTop w:val="0"/>
          <w:marBottom w:val="0"/>
          <w:divBdr>
            <w:top w:val="none" w:sz="0" w:space="0" w:color="auto"/>
            <w:left w:val="none" w:sz="0" w:space="0" w:color="auto"/>
            <w:bottom w:val="none" w:sz="0" w:space="0" w:color="auto"/>
            <w:right w:val="none" w:sz="0" w:space="0" w:color="auto"/>
          </w:divBdr>
        </w:div>
        <w:div w:id="97608336">
          <w:marLeft w:val="640"/>
          <w:marRight w:val="0"/>
          <w:marTop w:val="0"/>
          <w:marBottom w:val="0"/>
          <w:divBdr>
            <w:top w:val="none" w:sz="0" w:space="0" w:color="auto"/>
            <w:left w:val="none" w:sz="0" w:space="0" w:color="auto"/>
            <w:bottom w:val="none" w:sz="0" w:space="0" w:color="auto"/>
            <w:right w:val="none" w:sz="0" w:space="0" w:color="auto"/>
          </w:divBdr>
        </w:div>
        <w:div w:id="1239482925">
          <w:marLeft w:val="640"/>
          <w:marRight w:val="0"/>
          <w:marTop w:val="0"/>
          <w:marBottom w:val="0"/>
          <w:divBdr>
            <w:top w:val="none" w:sz="0" w:space="0" w:color="auto"/>
            <w:left w:val="none" w:sz="0" w:space="0" w:color="auto"/>
            <w:bottom w:val="none" w:sz="0" w:space="0" w:color="auto"/>
            <w:right w:val="none" w:sz="0" w:space="0" w:color="auto"/>
          </w:divBdr>
        </w:div>
        <w:div w:id="284970522">
          <w:marLeft w:val="640"/>
          <w:marRight w:val="0"/>
          <w:marTop w:val="0"/>
          <w:marBottom w:val="0"/>
          <w:divBdr>
            <w:top w:val="none" w:sz="0" w:space="0" w:color="auto"/>
            <w:left w:val="none" w:sz="0" w:space="0" w:color="auto"/>
            <w:bottom w:val="none" w:sz="0" w:space="0" w:color="auto"/>
            <w:right w:val="none" w:sz="0" w:space="0" w:color="auto"/>
          </w:divBdr>
        </w:div>
        <w:div w:id="1361398225">
          <w:marLeft w:val="640"/>
          <w:marRight w:val="0"/>
          <w:marTop w:val="0"/>
          <w:marBottom w:val="0"/>
          <w:divBdr>
            <w:top w:val="none" w:sz="0" w:space="0" w:color="auto"/>
            <w:left w:val="none" w:sz="0" w:space="0" w:color="auto"/>
            <w:bottom w:val="none" w:sz="0" w:space="0" w:color="auto"/>
            <w:right w:val="none" w:sz="0" w:space="0" w:color="auto"/>
          </w:divBdr>
        </w:div>
        <w:div w:id="2013410924">
          <w:marLeft w:val="640"/>
          <w:marRight w:val="0"/>
          <w:marTop w:val="0"/>
          <w:marBottom w:val="0"/>
          <w:divBdr>
            <w:top w:val="none" w:sz="0" w:space="0" w:color="auto"/>
            <w:left w:val="none" w:sz="0" w:space="0" w:color="auto"/>
            <w:bottom w:val="none" w:sz="0" w:space="0" w:color="auto"/>
            <w:right w:val="none" w:sz="0" w:space="0" w:color="auto"/>
          </w:divBdr>
        </w:div>
        <w:div w:id="1970044430">
          <w:marLeft w:val="640"/>
          <w:marRight w:val="0"/>
          <w:marTop w:val="0"/>
          <w:marBottom w:val="0"/>
          <w:divBdr>
            <w:top w:val="none" w:sz="0" w:space="0" w:color="auto"/>
            <w:left w:val="none" w:sz="0" w:space="0" w:color="auto"/>
            <w:bottom w:val="none" w:sz="0" w:space="0" w:color="auto"/>
            <w:right w:val="none" w:sz="0" w:space="0" w:color="auto"/>
          </w:divBdr>
        </w:div>
        <w:div w:id="259720949">
          <w:marLeft w:val="640"/>
          <w:marRight w:val="0"/>
          <w:marTop w:val="0"/>
          <w:marBottom w:val="0"/>
          <w:divBdr>
            <w:top w:val="none" w:sz="0" w:space="0" w:color="auto"/>
            <w:left w:val="none" w:sz="0" w:space="0" w:color="auto"/>
            <w:bottom w:val="none" w:sz="0" w:space="0" w:color="auto"/>
            <w:right w:val="none" w:sz="0" w:space="0" w:color="auto"/>
          </w:divBdr>
        </w:div>
        <w:div w:id="2029208523">
          <w:marLeft w:val="640"/>
          <w:marRight w:val="0"/>
          <w:marTop w:val="0"/>
          <w:marBottom w:val="0"/>
          <w:divBdr>
            <w:top w:val="none" w:sz="0" w:space="0" w:color="auto"/>
            <w:left w:val="none" w:sz="0" w:space="0" w:color="auto"/>
            <w:bottom w:val="none" w:sz="0" w:space="0" w:color="auto"/>
            <w:right w:val="none" w:sz="0" w:space="0" w:color="auto"/>
          </w:divBdr>
        </w:div>
        <w:div w:id="1633290153">
          <w:marLeft w:val="640"/>
          <w:marRight w:val="0"/>
          <w:marTop w:val="0"/>
          <w:marBottom w:val="0"/>
          <w:divBdr>
            <w:top w:val="none" w:sz="0" w:space="0" w:color="auto"/>
            <w:left w:val="none" w:sz="0" w:space="0" w:color="auto"/>
            <w:bottom w:val="none" w:sz="0" w:space="0" w:color="auto"/>
            <w:right w:val="none" w:sz="0" w:space="0" w:color="auto"/>
          </w:divBdr>
        </w:div>
        <w:div w:id="1983726572">
          <w:marLeft w:val="640"/>
          <w:marRight w:val="0"/>
          <w:marTop w:val="0"/>
          <w:marBottom w:val="0"/>
          <w:divBdr>
            <w:top w:val="none" w:sz="0" w:space="0" w:color="auto"/>
            <w:left w:val="none" w:sz="0" w:space="0" w:color="auto"/>
            <w:bottom w:val="none" w:sz="0" w:space="0" w:color="auto"/>
            <w:right w:val="none" w:sz="0" w:space="0" w:color="auto"/>
          </w:divBdr>
        </w:div>
        <w:div w:id="1282802592">
          <w:marLeft w:val="640"/>
          <w:marRight w:val="0"/>
          <w:marTop w:val="0"/>
          <w:marBottom w:val="0"/>
          <w:divBdr>
            <w:top w:val="none" w:sz="0" w:space="0" w:color="auto"/>
            <w:left w:val="none" w:sz="0" w:space="0" w:color="auto"/>
            <w:bottom w:val="none" w:sz="0" w:space="0" w:color="auto"/>
            <w:right w:val="none" w:sz="0" w:space="0" w:color="auto"/>
          </w:divBdr>
        </w:div>
        <w:div w:id="482694578">
          <w:marLeft w:val="640"/>
          <w:marRight w:val="0"/>
          <w:marTop w:val="0"/>
          <w:marBottom w:val="0"/>
          <w:divBdr>
            <w:top w:val="none" w:sz="0" w:space="0" w:color="auto"/>
            <w:left w:val="none" w:sz="0" w:space="0" w:color="auto"/>
            <w:bottom w:val="none" w:sz="0" w:space="0" w:color="auto"/>
            <w:right w:val="none" w:sz="0" w:space="0" w:color="auto"/>
          </w:divBdr>
        </w:div>
        <w:div w:id="541479318">
          <w:marLeft w:val="640"/>
          <w:marRight w:val="0"/>
          <w:marTop w:val="0"/>
          <w:marBottom w:val="0"/>
          <w:divBdr>
            <w:top w:val="none" w:sz="0" w:space="0" w:color="auto"/>
            <w:left w:val="none" w:sz="0" w:space="0" w:color="auto"/>
            <w:bottom w:val="none" w:sz="0" w:space="0" w:color="auto"/>
            <w:right w:val="none" w:sz="0" w:space="0" w:color="auto"/>
          </w:divBdr>
        </w:div>
        <w:div w:id="273829280">
          <w:marLeft w:val="640"/>
          <w:marRight w:val="0"/>
          <w:marTop w:val="0"/>
          <w:marBottom w:val="0"/>
          <w:divBdr>
            <w:top w:val="none" w:sz="0" w:space="0" w:color="auto"/>
            <w:left w:val="none" w:sz="0" w:space="0" w:color="auto"/>
            <w:bottom w:val="none" w:sz="0" w:space="0" w:color="auto"/>
            <w:right w:val="none" w:sz="0" w:space="0" w:color="auto"/>
          </w:divBdr>
        </w:div>
        <w:div w:id="20514755">
          <w:marLeft w:val="640"/>
          <w:marRight w:val="0"/>
          <w:marTop w:val="0"/>
          <w:marBottom w:val="0"/>
          <w:divBdr>
            <w:top w:val="none" w:sz="0" w:space="0" w:color="auto"/>
            <w:left w:val="none" w:sz="0" w:space="0" w:color="auto"/>
            <w:bottom w:val="none" w:sz="0" w:space="0" w:color="auto"/>
            <w:right w:val="none" w:sz="0" w:space="0" w:color="auto"/>
          </w:divBdr>
        </w:div>
        <w:div w:id="1133908380">
          <w:marLeft w:val="640"/>
          <w:marRight w:val="0"/>
          <w:marTop w:val="0"/>
          <w:marBottom w:val="0"/>
          <w:divBdr>
            <w:top w:val="none" w:sz="0" w:space="0" w:color="auto"/>
            <w:left w:val="none" w:sz="0" w:space="0" w:color="auto"/>
            <w:bottom w:val="none" w:sz="0" w:space="0" w:color="auto"/>
            <w:right w:val="none" w:sz="0" w:space="0" w:color="auto"/>
          </w:divBdr>
        </w:div>
        <w:div w:id="649332170">
          <w:marLeft w:val="640"/>
          <w:marRight w:val="0"/>
          <w:marTop w:val="0"/>
          <w:marBottom w:val="0"/>
          <w:divBdr>
            <w:top w:val="none" w:sz="0" w:space="0" w:color="auto"/>
            <w:left w:val="none" w:sz="0" w:space="0" w:color="auto"/>
            <w:bottom w:val="none" w:sz="0" w:space="0" w:color="auto"/>
            <w:right w:val="none" w:sz="0" w:space="0" w:color="auto"/>
          </w:divBdr>
        </w:div>
        <w:div w:id="821043963">
          <w:marLeft w:val="640"/>
          <w:marRight w:val="0"/>
          <w:marTop w:val="0"/>
          <w:marBottom w:val="0"/>
          <w:divBdr>
            <w:top w:val="none" w:sz="0" w:space="0" w:color="auto"/>
            <w:left w:val="none" w:sz="0" w:space="0" w:color="auto"/>
            <w:bottom w:val="none" w:sz="0" w:space="0" w:color="auto"/>
            <w:right w:val="none" w:sz="0" w:space="0" w:color="auto"/>
          </w:divBdr>
        </w:div>
        <w:div w:id="123275334">
          <w:marLeft w:val="640"/>
          <w:marRight w:val="0"/>
          <w:marTop w:val="0"/>
          <w:marBottom w:val="0"/>
          <w:divBdr>
            <w:top w:val="none" w:sz="0" w:space="0" w:color="auto"/>
            <w:left w:val="none" w:sz="0" w:space="0" w:color="auto"/>
            <w:bottom w:val="none" w:sz="0" w:space="0" w:color="auto"/>
            <w:right w:val="none" w:sz="0" w:space="0" w:color="auto"/>
          </w:divBdr>
        </w:div>
        <w:div w:id="1867063306">
          <w:marLeft w:val="640"/>
          <w:marRight w:val="0"/>
          <w:marTop w:val="0"/>
          <w:marBottom w:val="0"/>
          <w:divBdr>
            <w:top w:val="none" w:sz="0" w:space="0" w:color="auto"/>
            <w:left w:val="none" w:sz="0" w:space="0" w:color="auto"/>
            <w:bottom w:val="none" w:sz="0" w:space="0" w:color="auto"/>
            <w:right w:val="none" w:sz="0" w:space="0" w:color="auto"/>
          </w:divBdr>
        </w:div>
        <w:div w:id="581529416">
          <w:marLeft w:val="640"/>
          <w:marRight w:val="0"/>
          <w:marTop w:val="0"/>
          <w:marBottom w:val="0"/>
          <w:divBdr>
            <w:top w:val="none" w:sz="0" w:space="0" w:color="auto"/>
            <w:left w:val="none" w:sz="0" w:space="0" w:color="auto"/>
            <w:bottom w:val="none" w:sz="0" w:space="0" w:color="auto"/>
            <w:right w:val="none" w:sz="0" w:space="0" w:color="auto"/>
          </w:divBdr>
        </w:div>
        <w:div w:id="1095328126">
          <w:marLeft w:val="640"/>
          <w:marRight w:val="0"/>
          <w:marTop w:val="0"/>
          <w:marBottom w:val="0"/>
          <w:divBdr>
            <w:top w:val="none" w:sz="0" w:space="0" w:color="auto"/>
            <w:left w:val="none" w:sz="0" w:space="0" w:color="auto"/>
            <w:bottom w:val="none" w:sz="0" w:space="0" w:color="auto"/>
            <w:right w:val="none" w:sz="0" w:space="0" w:color="auto"/>
          </w:divBdr>
        </w:div>
        <w:div w:id="1027411656">
          <w:marLeft w:val="640"/>
          <w:marRight w:val="0"/>
          <w:marTop w:val="0"/>
          <w:marBottom w:val="0"/>
          <w:divBdr>
            <w:top w:val="none" w:sz="0" w:space="0" w:color="auto"/>
            <w:left w:val="none" w:sz="0" w:space="0" w:color="auto"/>
            <w:bottom w:val="none" w:sz="0" w:space="0" w:color="auto"/>
            <w:right w:val="none" w:sz="0" w:space="0" w:color="auto"/>
          </w:divBdr>
        </w:div>
        <w:div w:id="527647716">
          <w:marLeft w:val="640"/>
          <w:marRight w:val="0"/>
          <w:marTop w:val="0"/>
          <w:marBottom w:val="0"/>
          <w:divBdr>
            <w:top w:val="none" w:sz="0" w:space="0" w:color="auto"/>
            <w:left w:val="none" w:sz="0" w:space="0" w:color="auto"/>
            <w:bottom w:val="none" w:sz="0" w:space="0" w:color="auto"/>
            <w:right w:val="none" w:sz="0" w:space="0" w:color="auto"/>
          </w:divBdr>
        </w:div>
        <w:div w:id="683437693">
          <w:marLeft w:val="640"/>
          <w:marRight w:val="0"/>
          <w:marTop w:val="0"/>
          <w:marBottom w:val="0"/>
          <w:divBdr>
            <w:top w:val="none" w:sz="0" w:space="0" w:color="auto"/>
            <w:left w:val="none" w:sz="0" w:space="0" w:color="auto"/>
            <w:bottom w:val="none" w:sz="0" w:space="0" w:color="auto"/>
            <w:right w:val="none" w:sz="0" w:space="0" w:color="auto"/>
          </w:divBdr>
        </w:div>
        <w:div w:id="1727417068">
          <w:marLeft w:val="640"/>
          <w:marRight w:val="0"/>
          <w:marTop w:val="0"/>
          <w:marBottom w:val="0"/>
          <w:divBdr>
            <w:top w:val="none" w:sz="0" w:space="0" w:color="auto"/>
            <w:left w:val="none" w:sz="0" w:space="0" w:color="auto"/>
            <w:bottom w:val="none" w:sz="0" w:space="0" w:color="auto"/>
            <w:right w:val="none" w:sz="0" w:space="0" w:color="auto"/>
          </w:divBdr>
        </w:div>
        <w:div w:id="1525751159">
          <w:marLeft w:val="640"/>
          <w:marRight w:val="0"/>
          <w:marTop w:val="0"/>
          <w:marBottom w:val="0"/>
          <w:divBdr>
            <w:top w:val="none" w:sz="0" w:space="0" w:color="auto"/>
            <w:left w:val="none" w:sz="0" w:space="0" w:color="auto"/>
            <w:bottom w:val="none" w:sz="0" w:space="0" w:color="auto"/>
            <w:right w:val="none" w:sz="0" w:space="0" w:color="auto"/>
          </w:divBdr>
        </w:div>
        <w:div w:id="1654799613">
          <w:marLeft w:val="640"/>
          <w:marRight w:val="0"/>
          <w:marTop w:val="0"/>
          <w:marBottom w:val="0"/>
          <w:divBdr>
            <w:top w:val="none" w:sz="0" w:space="0" w:color="auto"/>
            <w:left w:val="none" w:sz="0" w:space="0" w:color="auto"/>
            <w:bottom w:val="none" w:sz="0" w:space="0" w:color="auto"/>
            <w:right w:val="none" w:sz="0" w:space="0" w:color="auto"/>
          </w:divBdr>
        </w:div>
        <w:div w:id="1281303774">
          <w:marLeft w:val="640"/>
          <w:marRight w:val="0"/>
          <w:marTop w:val="0"/>
          <w:marBottom w:val="0"/>
          <w:divBdr>
            <w:top w:val="none" w:sz="0" w:space="0" w:color="auto"/>
            <w:left w:val="none" w:sz="0" w:space="0" w:color="auto"/>
            <w:bottom w:val="none" w:sz="0" w:space="0" w:color="auto"/>
            <w:right w:val="none" w:sz="0" w:space="0" w:color="auto"/>
          </w:divBdr>
        </w:div>
        <w:div w:id="1982272498">
          <w:marLeft w:val="640"/>
          <w:marRight w:val="0"/>
          <w:marTop w:val="0"/>
          <w:marBottom w:val="0"/>
          <w:divBdr>
            <w:top w:val="none" w:sz="0" w:space="0" w:color="auto"/>
            <w:left w:val="none" w:sz="0" w:space="0" w:color="auto"/>
            <w:bottom w:val="none" w:sz="0" w:space="0" w:color="auto"/>
            <w:right w:val="none" w:sz="0" w:space="0" w:color="auto"/>
          </w:divBdr>
        </w:div>
        <w:div w:id="1212814756">
          <w:marLeft w:val="640"/>
          <w:marRight w:val="0"/>
          <w:marTop w:val="0"/>
          <w:marBottom w:val="0"/>
          <w:divBdr>
            <w:top w:val="none" w:sz="0" w:space="0" w:color="auto"/>
            <w:left w:val="none" w:sz="0" w:space="0" w:color="auto"/>
            <w:bottom w:val="none" w:sz="0" w:space="0" w:color="auto"/>
            <w:right w:val="none" w:sz="0" w:space="0" w:color="auto"/>
          </w:divBdr>
        </w:div>
        <w:div w:id="1309750682">
          <w:marLeft w:val="640"/>
          <w:marRight w:val="0"/>
          <w:marTop w:val="0"/>
          <w:marBottom w:val="0"/>
          <w:divBdr>
            <w:top w:val="none" w:sz="0" w:space="0" w:color="auto"/>
            <w:left w:val="none" w:sz="0" w:space="0" w:color="auto"/>
            <w:bottom w:val="none" w:sz="0" w:space="0" w:color="auto"/>
            <w:right w:val="none" w:sz="0" w:space="0" w:color="auto"/>
          </w:divBdr>
        </w:div>
        <w:div w:id="2023504758">
          <w:marLeft w:val="640"/>
          <w:marRight w:val="0"/>
          <w:marTop w:val="0"/>
          <w:marBottom w:val="0"/>
          <w:divBdr>
            <w:top w:val="none" w:sz="0" w:space="0" w:color="auto"/>
            <w:left w:val="none" w:sz="0" w:space="0" w:color="auto"/>
            <w:bottom w:val="none" w:sz="0" w:space="0" w:color="auto"/>
            <w:right w:val="none" w:sz="0" w:space="0" w:color="auto"/>
          </w:divBdr>
        </w:div>
        <w:div w:id="636572049">
          <w:marLeft w:val="640"/>
          <w:marRight w:val="0"/>
          <w:marTop w:val="0"/>
          <w:marBottom w:val="0"/>
          <w:divBdr>
            <w:top w:val="none" w:sz="0" w:space="0" w:color="auto"/>
            <w:left w:val="none" w:sz="0" w:space="0" w:color="auto"/>
            <w:bottom w:val="none" w:sz="0" w:space="0" w:color="auto"/>
            <w:right w:val="none" w:sz="0" w:space="0" w:color="auto"/>
          </w:divBdr>
        </w:div>
        <w:div w:id="926426238">
          <w:marLeft w:val="640"/>
          <w:marRight w:val="0"/>
          <w:marTop w:val="0"/>
          <w:marBottom w:val="0"/>
          <w:divBdr>
            <w:top w:val="none" w:sz="0" w:space="0" w:color="auto"/>
            <w:left w:val="none" w:sz="0" w:space="0" w:color="auto"/>
            <w:bottom w:val="none" w:sz="0" w:space="0" w:color="auto"/>
            <w:right w:val="none" w:sz="0" w:space="0" w:color="auto"/>
          </w:divBdr>
        </w:div>
        <w:div w:id="443810430">
          <w:marLeft w:val="640"/>
          <w:marRight w:val="0"/>
          <w:marTop w:val="0"/>
          <w:marBottom w:val="0"/>
          <w:divBdr>
            <w:top w:val="none" w:sz="0" w:space="0" w:color="auto"/>
            <w:left w:val="none" w:sz="0" w:space="0" w:color="auto"/>
            <w:bottom w:val="none" w:sz="0" w:space="0" w:color="auto"/>
            <w:right w:val="none" w:sz="0" w:space="0" w:color="auto"/>
          </w:divBdr>
        </w:div>
        <w:div w:id="704871699">
          <w:marLeft w:val="640"/>
          <w:marRight w:val="0"/>
          <w:marTop w:val="0"/>
          <w:marBottom w:val="0"/>
          <w:divBdr>
            <w:top w:val="none" w:sz="0" w:space="0" w:color="auto"/>
            <w:left w:val="none" w:sz="0" w:space="0" w:color="auto"/>
            <w:bottom w:val="none" w:sz="0" w:space="0" w:color="auto"/>
            <w:right w:val="none" w:sz="0" w:space="0" w:color="auto"/>
          </w:divBdr>
        </w:div>
        <w:div w:id="1627618276">
          <w:marLeft w:val="640"/>
          <w:marRight w:val="0"/>
          <w:marTop w:val="0"/>
          <w:marBottom w:val="0"/>
          <w:divBdr>
            <w:top w:val="none" w:sz="0" w:space="0" w:color="auto"/>
            <w:left w:val="none" w:sz="0" w:space="0" w:color="auto"/>
            <w:bottom w:val="none" w:sz="0" w:space="0" w:color="auto"/>
            <w:right w:val="none" w:sz="0" w:space="0" w:color="auto"/>
          </w:divBdr>
        </w:div>
        <w:div w:id="287050338">
          <w:marLeft w:val="640"/>
          <w:marRight w:val="0"/>
          <w:marTop w:val="0"/>
          <w:marBottom w:val="0"/>
          <w:divBdr>
            <w:top w:val="none" w:sz="0" w:space="0" w:color="auto"/>
            <w:left w:val="none" w:sz="0" w:space="0" w:color="auto"/>
            <w:bottom w:val="none" w:sz="0" w:space="0" w:color="auto"/>
            <w:right w:val="none" w:sz="0" w:space="0" w:color="auto"/>
          </w:divBdr>
        </w:div>
        <w:div w:id="1335843441">
          <w:marLeft w:val="640"/>
          <w:marRight w:val="0"/>
          <w:marTop w:val="0"/>
          <w:marBottom w:val="0"/>
          <w:divBdr>
            <w:top w:val="none" w:sz="0" w:space="0" w:color="auto"/>
            <w:left w:val="none" w:sz="0" w:space="0" w:color="auto"/>
            <w:bottom w:val="none" w:sz="0" w:space="0" w:color="auto"/>
            <w:right w:val="none" w:sz="0" w:space="0" w:color="auto"/>
          </w:divBdr>
        </w:div>
        <w:div w:id="1193152422">
          <w:marLeft w:val="640"/>
          <w:marRight w:val="0"/>
          <w:marTop w:val="0"/>
          <w:marBottom w:val="0"/>
          <w:divBdr>
            <w:top w:val="none" w:sz="0" w:space="0" w:color="auto"/>
            <w:left w:val="none" w:sz="0" w:space="0" w:color="auto"/>
            <w:bottom w:val="none" w:sz="0" w:space="0" w:color="auto"/>
            <w:right w:val="none" w:sz="0" w:space="0" w:color="auto"/>
          </w:divBdr>
        </w:div>
        <w:div w:id="1696929701">
          <w:marLeft w:val="640"/>
          <w:marRight w:val="0"/>
          <w:marTop w:val="0"/>
          <w:marBottom w:val="0"/>
          <w:divBdr>
            <w:top w:val="none" w:sz="0" w:space="0" w:color="auto"/>
            <w:left w:val="none" w:sz="0" w:space="0" w:color="auto"/>
            <w:bottom w:val="none" w:sz="0" w:space="0" w:color="auto"/>
            <w:right w:val="none" w:sz="0" w:space="0" w:color="auto"/>
          </w:divBdr>
        </w:div>
        <w:div w:id="643320309">
          <w:marLeft w:val="640"/>
          <w:marRight w:val="0"/>
          <w:marTop w:val="0"/>
          <w:marBottom w:val="0"/>
          <w:divBdr>
            <w:top w:val="none" w:sz="0" w:space="0" w:color="auto"/>
            <w:left w:val="none" w:sz="0" w:space="0" w:color="auto"/>
            <w:bottom w:val="none" w:sz="0" w:space="0" w:color="auto"/>
            <w:right w:val="none" w:sz="0" w:space="0" w:color="auto"/>
          </w:divBdr>
        </w:div>
        <w:div w:id="1778718216">
          <w:marLeft w:val="640"/>
          <w:marRight w:val="0"/>
          <w:marTop w:val="0"/>
          <w:marBottom w:val="0"/>
          <w:divBdr>
            <w:top w:val="none" w:sz="0" w:space="0" w:color="auto"/>
            <w:left w:val="none" w:sz="0" w:space="0" w:color="auto"/>
            <w:bottom w:val="none" w:sz="0" w:space="0" w:color="auto"/>
            <w:right w:val="none" w:sz="0" w:space="0" w:color="auto"/>
          </w:divBdr>
        </w:div>
        <w:div w:id="1247766607">
          <w:marLeft w:val="640"/>
          <w:marRight w:val="0"/>
          <w:marTop w:val="0"/>
          <w:marBottom w:val="0"/>
          <w:divBdr>
            <w:top w:val="none" w:sz="0" w:space="0" w:color="auto"/>
            <w:left w:val="none" w:sz="0" w:space="0" w:color="auto"/>
            <w:bottom w:val="none" w:sz="0" w:space="0" w:color="auto"/>
            <w:right w:val="none" w:sz="0" w:space="0" w:color="auto"/>
          </w:divBdr>
        </w:div>
        <w:div w:id="1379935131">
          <w:marLeft w:val="640"/>
          <w:marRight w:val="0"/>
          <w:marTop w:val="0"/>
          <w:marBottom w:val="0"/>
          <w:divBdr>
            <w:top w:val="none" w:sz="0" w:space="0" w:color="auto"/>
            <w:left w:val="none" w:sz="0" w:space="0" w:color="auto"/>
            <w:bottom w:val="none" w:sz="0" w:space="0" w:color="auto"/>
            <w:right w:val="none" w:sz="0" w:space="0" w:color="auto"/>
          </w:divBdr>
        </w:div>
        <w:div w:id="2050301971">
          <w:marLeft w:val="640"/>
          <w:marRight w:val="0"/>
          <w:marTop w:val="0"/>
          <w:marBottom w:val="0"/>
          <w:divBdr>
            <w:top w:val="none" w:sz="0" w:space="0" w:color="auto"/>
            <w:left w:val="none" w:sz="0" w:space="0" w:color="auto"/>
            <w:bottom w:val="none" w:sz="0" w:space="0" w:color="auto"/>
            <w:right w:val="none" w:sz="0" w:space="0" w:color="auto"/>
          </w:divBdr>
        </w:div>
        <w:div w:id="482161167">
          <w:marLeft w:val="640"/>
          <w:marRight w:val="0"/>
          <w:marTop w:val="0"/>
          <w:marBottom w:val="0"/>
          <w:divBdr>
            <w:top w:val="none" w:sz="0" w:space="0" w:color="auto"/>
            <w:left w:val="none" w:sz="0" w:space="0" w:color="auto"/>
            <w:bottom w:val="none" w:sz="0" w:space="0" w:color="auto"/>
            <w:right w:val="none" w:sz="0" w:space="0" w:color="auto"/>
          </w:divBdr>
        </w:div>
        <w:div w:id="238944800">
          <w:marLeft w:val="640"/>
          <w:marRight w:val="0"/>
          <w:marTop w:val="0"/>
          <w:marBottom w:val="0"/>
          <w:divBdr>
            <w:top w:val="none" w:sz="0" w:space="0" w:color="auto"/>
            <w:left w:val="none" w:sz="0" w:space="0" w:color="auto"/>
            <w:bottom w:val="none" w:sz="0" w:space="0" w:color="auto"/>
            <w:right w:val="none" w:sz="0" w:space="0" w:color="auto"/>
          </w:divBdr>
        </w:div>
        <w:div w:id="506872586">
          <w:marLeft w:val="640"/>
          <w:marRight w:val="0"/>
          <w:marTop w:val="0"/>
          <w:marBottom w:val="0"/>
          <w:divBdr>
            <w:top w:val="none" w:sz="0" w:space="0" w:color="auto"/>
            <w:left w:val="none" w:sz="0" w:space="0" w:color="auto"/>
            <w:bottom w:val="none" w:sz="0" w:space="0" w:color="auto"/>
            <w:right w:val="none" w:sz="0" w:space="0" w:color="auto"/>
          </w:divBdr>
        </w:div>
        <w:div w:id="1784693864">
          <w:marLeft w:val="640"/>
          <w:marRight w:val="0"/>
          <w:marTop w:val="0"/>
          <w:marBottom w:val="0"/>
          <w:divBdr>
            <w:top w:val="none" w:sz="0" w:space="0" w:color="auto"/>
            <w:left w:val="none" w:sz="0" w:space="0" w:color="auto"/>
            <w:bottom w:val="none" w:sz="0" w:space="0" w:color="auto"/>
            <w:right w:val="none" w:sz="0" w:space="0" w:color="auto"/>
          </w:divBdr>
        </w:div>
        <w:div w:id="1848711548">
          <w:marLeft w:val="640"/>
          <w:marRight w:val="0"/>
          <w:marTop w:val="0"/>
          <w:marBottom w:val="0"/>
          <w:divBdr>
            <w:top w:val="none" w:sz="0" w:space="0" w:color="auto"/>
            <w:left w:val="none" w:sz="0" w:space="0" w:color="auto"/>
            <w:bottom w:val="none" w:sz="0" w:space="0" w:color="auto"/>
            <w:right w:val="none" w:sz="0" w:space="0" w:color="auto"/>
          </w:divBdr>
        </w:div>
        <w:div w:id="1201090933">
          <w:marLeft w:val="640"/>
          <w:marRight w:val="0"/>
          <w:marTop w:val="0"/>
          <w:marBottom w:val="0"/>
          <w:divBdr>
            <w:top w:val="none" w:sz="0" w:space="0" w:color="auto"/>
            <w:left w:val="none" w:sz="0" w:space="0" w:color="auto"/>
            <w:bottom w:val="none" w:sz="0" w:space="0" w:color="auto"/>
            <w:right w:val="none" w:sz="0" w:space="0" w:color="auto"/>
          </w:divBdr>
        </w:div>
        <w:div w:id="2057849512">
          <w:marLeft w:val="640"/>
          <w:marRight w:val="0"/>
          <w:marTop w:val="0"/>
          <w:marBottom w:val="0"/>
          <w:divBdr>
            <w:top w:val="none" w:sz="0" w:space="0" w:color="auto"/>
            <w:left w:val="none" w:sz="0" w:space="0" w:color="auto"/>
            <w:bottom w:val="none" w:sz="0" w:space="0" w:color="auto"/>
            <w:right w:val="none" w:sz="0" w:space="0" w:color="auto"/>
          </w:divBdr>
        </w:div>
        <w:div w:id="1030033823">
          <w:marLeft w:val="640"/>
          <w:marRight w:val="0"/>
          <w:marTop w:val="0"/>
          <w:marBottom w:val="0"/>
          <w:divBdr>
            <w:top w:val="none" w:sz="0" w:space="0" w:color="auto"/>
            <w:left w:val="none" w:sz="0" w:space="0" w:color="auto"/>
            <w:bottom w:val="none" w:sz="0" w:space="0" w:color="auto"/>
            <w:right w:val="none" w:sz="0" w:space="0" w:color="auto"/>
          </w:divBdr>
        </w:div>
        <w:div w:id="56629313">
          <w:marLeft w:val="640"/>
          <w:marRight w:val="0"/>
          <w:marTop w:val="0"/>
          <w:marBottom w:val="0"/>
          <w:divBdr>
            <w:top w:val="none" w:sz="0" w:space="0" w:color="auto"/>
            <w:left w:val="none" w:sz="0" w:space="0" w:color="auto"/>
            <w:bottom w:val="none" w:sz="0" w:space="0" w:color="auto"/>
            <w:right w:val="none" w:sz="0" w:space="0" w:color="auto"/>
          </w:divBdr>
        </w:div>
        <w:div w:id="305203991">
          <w:marLeft w:val="640"/>
          <w:marRight w:val="0"/>
          <w:marTop w:val="0"/>
          <w:marBottom w:val="0"/>
          <w:divBdr>
            <w:top w:val="none" w:sz="0" w:space="0" w:color="auto"/>
            <w:left w:val="none" w:sz="0" w:space="0" w:color="auto"/>
            <w:bottom w:val="none" w:sz="0" w:space="0" w:color="auto"/>
            <w:right w:val="none" w:sz="0" w:space="0" w:color="auto"/>
          </w:divBdr>
        </w:div>
        <w:div w:id="2103405852">
          <w:marLeft w:val="640"/>
          <w:marRight w:val="0"/>
          <w:marTop w:val="0"/>
          <w:marBottom w:val="0"/>
          <w:divBdr>
            <w:top w:val="none" w:sz="0" w:space="0" w:color="auto"/>
            <w:left w:val="none" w:sz="0" w:space="0" w:color="auto"/>
            <w:bottom w:val="none" w:sz="0" w:space="0" w:color="auto"/>
            <w:right w:val="none" w:sz="0" w:space="0" w:color="auto"/>
          </w:divBdr>
        </w:div>
        <w:div w:id="1853101171">
          <w:marLeft w:val="640"/>
          <w:marRight w:val="0"/>
          <w:marTop w:val="0"/>
          <w:marBottom w:val="0"/>
          <w:divBdr>
            <w:top w:val="none" w:sz="0" w:space="0" w:color="auto"/>
            <w:left w:val="none" w:sz="0" w:space="0" w:color="auto"/>
            <w:bottom w:val="none" w:sz="0" w:space="0" w:color="auto"/>
            <w:right w:val="none" w:sz="0" w:space="0" w:color="auto"/>
          </w:divBdr>
        </w:div>
        <w:div w:id="92752751">
          <w:marLeft w:val="640"/>
          <w:marRight w:val="0"/>
          <w:marTop w:val="0"/>
          <w:marBottom w:val="0"/>
          <w:divBdr>
            <w:top w:val="none" w:sz="0" w:space="0" w:color="auto"/>
            <w:left w:val="none" w:sz="0" w:space="0" w:color="auto"/>
            <w:bottom w:val="none" w:sz="0" w:space="0" w:color="auto"/>
            <w:right w:val="none" w:sz="0" w:space="0" w:color="auto"/>
          </w:divBdr>
        </w:div>
        <w:div w:id="1977448337">
          <w:marLeft w:val="640"/>
          <w:marRight w:val="0"/>
          <w:marTop w:val="0"/>
          <w:marBottom w:val="0"/>
          <w:divBdr>
            <w:top w:val="none" w:sz="0" w:space="0" w:color="auto"/>
            <w:left w:val="none" w:sz="0" w:space="0" w:color="auto"/>
            <w:bottom w:val="none" w:sz="0" w:space="0" w:color="auto"/>
            <w:right w:val="none" w:sz="0" w:space="0" w:color="auto"/>
          </w:divBdr>
        </w:div>
        <w:div w:id="822620251">
          <w:marLeft w:val="640"/>
          <w:marRight w:val="0"/>
          <w:marTop w:val="0"/>
          <w:marBottom w:val="0"/>
          <w:divBdr>
            <w:top w:val="none" w:sz="0" w:space="0" w:color="auto"/>
            <w:left w:val="none" w:sz="0" w:space="0" w:color="auto"/>
            <w:bottom w:val="none" w:sz="0" w:space="0" w:color="auto"/>
            <w:right w:val="none" w:sz="0" w:space="0" w:color="auto"/>
          </w:divBdr>
        </w:div>
        <w:div w:id="882407642">
          <w:marLeft w:val="640"/>
          <w:marRight w:val="0"/>
          <w:marTop w:val="0"/>
          <w:marBottom w:val="0"/>
          <w:divBdr>
            <w:top w:val="none" w:sz="0" w:space="0" w:color="auto"/>
            <w:left w:val="none" w:sz="0" w:space="0" w:color="auto"/>
            <w:bottom w:val="none" w:sz="0" w:space="0" w:color="auto"/>
            <w:right w:val="none" w:sz="0" w:space="0" w:color="auto"/>
          </w:divBdr>
        </w:div>
        <w:div w:id="2102330139">
          <w:marLeft w:val="640"/>
          <w:marRight w:val="0"/>
          <w:marTop w:val="0"/>
          <w:marBottom w:val="0"/>
          <w:divBdr>
            <w:top w:val="none" w:sz="0" w:space="0" w:color="auto"/>
            <w:left w:val="none" w:sz="0" w:space="0" w:color="auto"/>
            <w:bottom w:val="none" w:sz="0" w:space="0" w:color="auto"/>
            <w:right w:val="none" w:sz="0" w:space="0" w:color="auto"/>
          </w:divBdr>
        </w:div>
        <w:div w:id="431317580">
          <w:marLeft w:val="640"/>
          <w:marRight w:val="0"/>
          <w:marTop w:val="0"/>
          <w:marBottom w:val="0"/>
          <w:divBdr>
            <w:top w:val="none" w:sz="0" w:space="0" w:color="auto"/>
            <w:left w:val="none" w:sz="0" w:space="0" w:color="auto"/>
            <w:bottom w:val="none" w:sz="0" w:space="0" w:color="auto"/>
            <w:right w:val="none" w:sz="0" w:space="0" w:color="auto"/>
          </w:divBdr>
        </w:div>
        <w:div w:id="328485493">
          <w:marLeft w:val="640"/>
          <w:marRight w:val="0"/>
          <w:marTop w:val="0"/>
          <w:marBottom w:val="0"/>
          <w:divBdr>
            <w:top w:val="none" w:sz="0" w:space="0" w:color="auto"/>
            <w:left w:val="none" w:sz="0" w:space="0" w:color="auto"/>
            <w:bottom w:val="none" w:sz="0" w:space="0" w:color="auto"/>
            <w:right w:val="none" w:sz="0" w:space="0" w:color="auto"/>
          </w:divBdr>
        </w:div>
        <w:div w:id="292173243">
          <w:marLeft w:val="640"/>
          <w:marRight w:val="0"/>
          <w:marTop w:val="0"/>
          <w:marBottom w:val="0"/>
          <w:divBdr>
            <w:top w:val="none" w:sz="0" w:space="0" w:color="auto"/>
            <w:left w:val="none" w:sz="0" w:space="0" w:color="auto"/>
            <w:bottom w:val="none" w:sz="0" w:space="0" w:color="auto"/>
            <w:right w:val="none" w:sz="0" w:space="0" w:color="auto"/>
          </w:divBdr>
        </w:div>
        <w:div w:id="1716852886">
          <w:marLeft w:val="640"/>
          <w:marRight w:val="0"/>
          <w:marTop w:val="0"/>
          <w:marBottom w:val="0"/>
          <w:divBdr>
            <w:top w:val="none" w:sz="0" w:space="0" w:color="auto"/>
            <w:left w:val="none" w:sz="0" w:space="0" w:color="auto"/>
            <w:bottom w:val="none" w:sz="0" w:space="0" w:color="auto"/>
            <w:right w:val="none" w:sz="0" w:space="0" w:color="auto"/>
          </w:divBdr>
        </w:div>
        <w:div w:id="1414165346">
          <w:marLeft w:val="640"/>
          <w:marRight w:val="0"/>
          <w:marTop w:val="0"/>
          <w:marBottom w:val="0"/>
          <w:divBdr>
            <w:top w:val="none" w:sz="0" w:space="0" w:color="auto"/>
            <w:left w:val="none" w:sz="0" w:space="0" w:color="auto"/>
            <w:bottom w:val="none" w:sz="0" w:space="0" w:color="auto"/>
            <w:right w:val="none" w:sz="0" w:space="0" w:color="auto"/>
          </w:divBdr>
        </w:div>
        <w:div w:id="733310776">
          <w:marLeft w:val="640"/>
          <w:marRight w:val="0"/>
          <w:marTop w:val="0"/>
          <w:marBottom w:val="0"/>
          <w:divBdr>
            <w:top w:val="none" w:sz="0" w:space="0" w:color="auto"/>
            <w:left w:val="none" w:sz="0" w:space="0" w:color="auto"/>
            <w:bottom w:val="none" w:sz="0" w:space="0" w:color="auto"/>
            <w:right w:val="none" w:sz="0" w:space="0" w:color="auto"/>
          </w:divBdr>
        </w:div>
        <w:div w:id="1791390603">
          <w:marLeft w:val="640"/>
          <w:marRight w:val="0"/>
          <w:marTop w:val="0"/>
          <w:marBottom w:val="0"/>
          <w:divBdr>
            <w:top w:val="none" w:sz="0" w:space="0" w:color="auto"/>
            <w:left w:val="none" w:sz="0" w:space="0" w:color="auto"/>
            <w:bottom w:val="none" w:sz="0" w:space="0" w:color="auto"/>
            <w:right w:val="none" w:sz="0" w:space="0" w:color="auto"/>
          </w:divBdr>
        </w:div>
        <w:div w:id="1485707641">
          <w:marLeft w:val="640"/>
          <w:marRight w:val="0"/>
          <w:marTop w:val="0"/>
          <w:marBottom w:val="0"/>
          <w:divBdr>
            <w:top w:val="none" w:sz="0" w:space="0" w:color="auto"/>
            <w:left w:val="none" w:sz="0" w:space="0" w:color="auto"/>
            <w:bottom w:val="none" w:sz="0" w:space="0" w:color="auto"/>
            <w:right w:val="none" w:sz="0" w:space="0" w:color="auto"/>
          </w:divBdr>
        </w:div>
        <w:div w:id="1228414269">
          <w:marLeft w:val="640"/>
          <w:marRight w:val="0"/>
          <w:marTop w:val="0"/>
          <w:marBottom w:val="0"/>
          <w:divBdr>
            <w:top w:val="none" w:sz="0" w:space="0" w:color="auto"/>
            <w:left w:val="none" w:sz="0" w:space="0" w:color="auto"/>
            <w:bottom w:val="none" w:sz="0" w:space="0" w:color="auto"/>
            <w:right w:val="none" w:sz="0" w:space="0" w:color="auto"/>
          </w:divBdr>
        </w:div>
        <w:div w:id="960260338">
          <w:marLeft w:val="640"/>
          <w:marRight w:val="0"/>
          <w:marTop w:val="0"/>
          <w:marBottom w:val="0"/>
          <w:divBdr>
            <w:top w:val="none" w:sz="0" w:space="0" w:color="auto"/>
            <w:left w:val="none" w:sz="0" w:space="0" w:color="auto"/>
            <w:bottom w:val="none" w:sz="0" w:space="0" w:color="auto"/>
            <w:right w:val="none" w:sz="0" w:space="0" w:color="auto"/>
          </w:divBdr>
        </w:div>
        <w:div w:id="804809341">
          <w:marLeft w:val="640"/>
          <w:marRight w:val="0"/>
          <w:marTop w:val="0"/>
          <w:marBottom w:val="0"/>
          <w:divBdr>
            <w:top w:val="none" w:sz="0" w:space="0" w:color="auto"/>
            <w:left w:val="none" w:sz="0" w:space="0" w:color="auto"/>
            <w:bottom w:val="none" w:sz="0" w:space="0" w:color="auto"/>
            <w:right w:val="none" w:sz="0" w:space="0" w:color="auto"/>
          </w:divBdr>
        </w:div>
        <w:div w:id="1801537009">
          <w:marLeft w:val="640"/>
          <w:marRight w:val="0"/>
          <w:marTop w:val="0"/>
          <w:marBottom w:val="0"/>
          <w:divBdr>
            <w:top w:val="none" w:sz="0" w:space="0" w:color="auto"/>
            <w:left w:val="none" w:sz="0" w:space="0" w:color="auto"/>
            <w:bottom w:val="none" w:sz="0" w:space="0" w:color="auto"/>
            <w:right w:val="none" w:sz="0" w:space="0" w:color="auto"/>
          </w:divBdr>
        </w:div>
        <w:div w:id="1552572286">
          <w:marLeft w:val="640"/>
          <w:marRight w:val="0"/>
          <w:marTop w:val="0"/>
          <w:marBottom w:val="0"/>
          <w:divBdr>
            <w:top w:val="none" w:sz="0" w:space="0" w:color="auto"/>
            <w:left w:val="none" w:sz="0" w:space="0" w:color="auto"/>
            <w:bottom w:val="none" w:sz="0" w:space="0" w:color="auto"/>
            <w:right w:val="none" w:sz="0" w:space="0" w:color="auto"/>
          </w:divBdr>
        </w:div>
        <w:div w:id="372923476">
          <w:marLeft w:val="640"/>
          <w:marRight w:val="0"/>
          <w:marTop w:val="0"/>
          <w:marBottom w:val="0"/>
          <w:divBdr>
            <w:top w:val="none" w:sz="0" w:space="0" w:color="auto"/>
            <w:left w:val="none" w:sz="0" w:space="0" w:color="auto"/>
            <w:bottom w:val="none" w:sz="0" w:space="0" w:color="auto"/>
            <w:right w:val="none" w:sz="0" w:space="0" w:color="auto"/>
          </w:divBdr>
        </w:div>
        <w:div w:id="792405320">
          <w:marLeft w:val="640"/>
          <w:marRight w:val="0"/>
          <w:marTop w:val="0"/>
          <w:marBottom w:val="0"/>
          <w:divBdr>
            <w:top w:val="none" w:sz="0" w:space="0" w:color="auto"/>
            <w:left w:val="none" w:sz="0" w:space="0" w:color="auto"/>
            <w:bottom w:val="none" w:sz="0" w:space="0" w:color="auto"/>
            <w:right w:val="none" w:sz="0" w:space="0" w:color="auto"/>
          </w:divBdr>
        </w:div>
        <w:div w:id="1595241245">
          <w:marLeft w:val="640"/>
          <w:marRight w:val="0"/>
          <w:marTop w:val="0"/>
          <w:marBottom w:val="0"/>
          <w:divBdr>
            <w:top w:val="none" w:sz="0" w:space="0" w:color="auto"/>
            <w:left w:val="none" w:sz="0" w:space="0" w:color="auto"/>
            <w:bottom w:val="none" w:sz="0" w:space="0" w:color="auto"/>
            <w:right w:val="none" w:sz="0" w:space="0" w:color="auto"/>
          </w:divBdr>
        </w:div>
        <w:div w:id="1476752764">
          <w:marLeft w:val="640"/>
          <w:marRight w:val="0"/>
          <w:marTop w:val="0"/>
          <w:marBottom w:val="0"/>
          <w:divBdr>
            <w:top w:val="none" w:sz="0" w:space="0" w:color="auto"/>
            <w:left w:val="none" w:sz="0" w:space="0" w:color="auto"/>
            <w:bottom w:val="none" w:sz="0" w:space="0" w:color="auto"/>
            <w:right w:val="none" w:sz="0" w:space="0" w:color="auto"/>
          </w:divBdr>
        </w:div>
        <w:div w:id="940181253">
          <w:marLeft w:val="640"/>
          <w:marRight w:val="0"/>
          <w:marTop w:val="0"/>
          <w:marBottom w:val="0"/>
          <w:divBdr>
            <w:top w:val="none" w:sz="0" w:space="0" w:color="auto"/>
            <w:left w:val="none" w:sz="0" w:space="0" w:color="auto"/>
            <w:bottom w:val="none" w:sz="0" w:space="0" w:color="auto"/>
            <w:right w:val="none" w:sz="0" w:space="0" w:color="auto"/>
          </w:divBdr>
        </w:div>
        <w:div w:id="1213421088">
          <w:marLeft w:val="640"/>
          <w:marRight w:val="0"/>
          <w:marTop w:val="0"/>
          <w:marBottom w:val="0"/>
          <w:divBdr>
            <w:top w:val="none" w:sz="0" w:space="0" w:color="auto"/>
            <w:left w:val="none" w:sz="0" w:space="0" w:color="auto"/>
            <w:bottom w:val="none" w:sz="0" w:space="0" w:color="auto"/>
            <w:right w:val="none" w:sz="0" w:space="0" w:color="auto"/>
          </w:divBdr>
        </w:div>
        <w:div w:id="531188717">
          <w:marLeft w:val="640"/>
          <w:marRight w:val="0"/>
          <w:marTop w:val="0"/>
          <w:marBottom w:val="0"/>
          <w:divBdr>
            <w:top w:val="none" w:sz="0" w:space="0" w:color="auto"/>
            <w:left w:val="none" w:sz="0" w:space="0" w:color="auto"/>
            <w:bottom w:val="none" w:sz="0" w:space="0" w:color="auto"/>
            <w:right w:val="none" w:sz="0" w:space="0" w:color="auto"/>
          </w:divBdr>
        </w:div>
        <w:div w:id="1884826576">
          <w:marLeft w:val="640"/>
          <w:marRight w:val="0"/>
          <w:marTop w:val="0"/>
          <w:marBottom w:val="0"/>
          <w:divBdr>
            <w:top w:val="none" w:sz="0" w:space="0" w:color="auto"/>
            <w:left w:val="none" w:sz="0" w:space="0" w:color="auto"/>
            <w:bottom w:val="none" w:sz="0" w:space="0" w:color="auto"/>
            <w:right w:val="none" w:sz="0" w:space="0" w:color="auto"/>
          </w:divBdr>
        </w:div>
        <w:div w:id="1290626061">
          <w:marLeft w:val="640"/>
          <w:marRight w:val="0"/>
          <w:marTop w:val="0"/>
          <w:marBottom w:val="0"/>
          <w:divBdr>
            <w:top w:val="none" w:sz="0" w:space="0" w:color="auto"/>
            <w:left w:val="none" w:sz="0" w:space="0" w:color="auto"/>
            <w:bottom w:val="none" w:sz="0" w:space="0" w:color="auto"/>
            <w:right w:val="none" w:sz="0" w:space="0" w:color="auto"/>
          </w:divBdr>
        </w:div>
        <w:div w:id="1841770151">
          <w:marLeft w:val="640"/>
          <w:marRight w:val="0"/>
          <w:marTop w:val="0"/>
          <w:marBottom w:val="0"/>
          <w:divBdr>
            <w:top w:val="none" w:sz="0" w:space="0" w:color="auto"/>
            <w:left w:val="none" w:sz="0" w:space="0" w:color="auto"/>
            <w:bottom w:val="none" w:sz="0" w:space="0" w:color="auto"/>
            <w:right w:val="none" w:sz="0" w:space="0" w:color="auto"/>
          </w:divBdr>
        </w:div>
        <w:div w:id="1353069090">
          <w:marLeft w:val="640"/>
          <w:marRight w:val="0"/>
          <w:marTop w:val="0"/>
          <w:marBottom w:val="0"/>
          <w:divBdr>
            <w:top w:val="none" w:sz="0" w:space="0" w:color="auto"/>
            <w:left w:val="none" w:sz="0" w:space="0" w:color="auto"/>
            <w:bottom w:val="none" w:sz="0" w:space="0" w:color="auto"/>
            <w:right w:val="none" w:sz="0" w:space="0" w:color="auto"/>
          </w:divBdr>
        </w:div>
        <w:div w:id="1193611151">
          <w:marLeft w:val="640"/>
          <w:marRight w:val="0"/>
          <w:marTop w:val="0"/>
          <w:marBottom w:val="0"/>
          <w:divBdr>
            <w:top w:val="none" w:sz="0" w:space="0" w:color="auto"/>
            <w:left w:val="none" w:sz="0" w:space="0" w:color="auto"/>
            <w:bottom w:val="none" w:sz="0" w:space="0" w:color="auto"/>
            <w:right w:val="none" w:sz="0" w:space="0" w:color="auto"/>
          </w:divBdr>
        </w:div>
        <w:div w:id="1585794851">
          <w:marLeft w:val="640"/>
          <w:marRight w:val="0"/>
          <w:marTop w:val="0"/>
          <w:marBottom w:val="0"/>
          <w:divBdr>
            <w:top w:val="none" w:sz="0" w:space="0" w:color="auto"/>
            <w:left w:val="none" w:sz="0" w:space="0" w:color="auto"/>
            <w:bottom w:val="none" w:sz="0" w:space="0" w:color="auto"/>
            <w:right w:val="none" w:sz="0" w:space="0" w:color="auto"/>
          </w:divBdr>
        </w:div>
        <w:div w:id="388067761">
          <w:marLeft w:val="640"/>
          <w:marRight w:val="0"/>
          <w:marTop w:val="0"/>
          <w:marBottom w:val="0"/>
          <w:divBdr>
            <w:top w:val="none" w:sz="0" w:space="0" w:color="auto"/>
            <w:left w:val="none" w:sz="0" w:space="0" w:color="auto"/>
            <w:bottom w:val="none" w:sz="0" w:space="0" w:color="auto"/>
            <w:right w:val="none" w:sz="0" w:space="0" w:color="auto"/>
          </w:divBdr>
        </w:div>
        <w:div w:id="1332954581">
          <w:marLeft w:val="640"/>
          <w:marRight w:val="0"/>
          <w:marTop w:val="0"/>
          <w:marBottom w:val="0"/>
          <w:divBdr>
            <w:top w:val="none" w:sz="0" w:space="0" w:color="auto"/>
            <w:left w:val="none" w:sz="0" w:space="0" w:color="auto"/>
            <w:bottom w:val="none" w:sz="0" w:space="0" w:color="auto"/>
            <w:right w:val="none" w:sz="0" w:space="0" w:color="auto"/>
          </w:divBdr>
        </w:div>
        <w:div w:id="428621370">
          <w:marLeft w:val="640"/>
          <w:marRight w:val="0"/>
          <w:marTop w:val="0"/>
          <w:marBottom w:val="0"/>
          <w:divBdr>
            <w:top w:val="none" w:sz="0" w:space="0" w:color="auto"/>
            <w:left w:val="none" w:sz="0" w:space="0" w:color="auto"/>
            <w:bottom w:val="none" w:sz="0" w:space="0" w:color="auto"/>
            <w:right w:val="none" w:sz="0" w:space="0" w:color="auto"/>
          </w:divBdr>
        </w:div>
        <w:div w:id="1300040176">
          <w:marLeft w:val="640"/>
          <w:marRight w:val="0"/>
          <w:marTop w:val="0"/>
          <w:marBottom w:val="0"/>
          <w:divBdr>
            <w:top w:val="none" w:sz="0" w:space="0" w:color="auto"/>
            <w:left w:val="none" w:sz="0" w:space="0" w:color="auto"/>
            <w:bottom w:val="none" w:sz="0" w:space="0" w:color="auto"/>
            <w:right w:val="none" w:sz="0" w:space="0" w:color="auto"/>
          </w:divBdr>
        </w:div>
        <w:div w:id="1069381592">
          <w:marLeft w:val="640"/>
          <w:marRight w:val="0"/>
          <w:marTop w:val="0"/>
          <w:marBottom w:val="0"/>
          <w:divBdr>
            <w:top w:val="none" w:sz="0" w:space="0" w:color="auto"/>
            <w:left w:val="none" w:sz="0" w:space="0" w:color="auto"/>
            <w:bottom w:val="none" w:sz="0" w:space="0" w:color="auto"/>
            <w:right w:val="none" w:sz="0" w:space="0" w:color="auto"/>
          </w:divBdr>
        </w:div>
        <w:div w:id="1244755481">
          <w:marLeft w:val="640"/>
          <w:marRight w:val="0"/>
          <w:marTop w:val="0"/>
          <w:marBottom w:val="0"/>
          <w:divBdr>
            <w:top w:val="none" w:sz="0" w:space="0" w:color="auto"/>
            <w:left w:val="none" w:sz="0" w:space="0" w:color="auto"/>
            <w:bottom w:val="none" w:sz="0" w:space="0" w:color="auto"/>
            <w:right w:val="none" w:sz="0" w:space="0" w:color="auto"/>
          </w:divBdr>
        </w:div>
        <w:div w:id="1051155558">
          <w:marLeft w:val="640"/>
          <w:marRight w:val="0"/>
          <w:marTop w:val="0"/>
          <w:marBottom w:val="0"/>
          <w:divBdr>
            <w:top w:val="none" w:sz="0" w:space="0" w:color="auto"/>
            <w:left w:val="none" w:sz="0" w:space="0" w:color="auto"/>
            <w:bottom w:val="none" w:sz="0" w:space="0" w:color="auto"/>
            <w:right w:val="none" w:sz="0" w:space="0" w:color="auto"/>
          </w:divBdr>
        </w:div>
        <w:div w:id="1461145537">
          <w:marLeft w:val="640"/>
          <w:marRight w:val="0"/>
          <w:marTop w:val="0"/>
          <w:marBottom w:val="0"/>
          <w:divBdr>
            <w:top w:val="none" w:sz="0" w:space="0" w:color="auto"/>
            <w:left w:val="none" w:sz="0" w:space="0" w:color="auto"/>
            <w:bottom w:val="none" w:sz="0" w:space="0" w:color="auto"/>
            <w:right w:val="none" w:sz="0" w:space="0" w:color="auto"/>
          </w:divBdr>
        </w:div>
        <w:div w:id="903685310">
          <w:marLeft w:val="640"/>
          <w:marRight w:val="0"/>
          <w:marTop w:val="0"/>
          <w:marBottom w:val="0"/>
          <w:divBdr>
            <w:top w:val="none" w:sz="0" w:space="0" w:color="auto"/>
            <w:left w:val="none" w:sz="0" w:space="0" w:color="auto"/>
            <w:bottom w:val="none" w:sz="0" w:space="0" w:color="auto"/>
            <w:right w:val="none" w:sz="0" w:space="0" w:color="auto"/>
          </w:divBdr>
        </w:div>
        <w:div w:id="608507047">
          <w:marLeft w:val="640"/>
          <w:marRight w:val="0"/>
          <w:marTop w:val="0"/>
          <w:marBottom w:val="0"/>
          <w:divBdr>
            <w:top w:val="none" w:sz="0" w:space="0" w:color="auto"/>
            <w:left w:val="none" w:sz="0" w:space="0" w:color="auto"/>
            <w:bottom w:val="none" w:sz="0" w:space="0" w:color="auto"/>
            <w:right w:val="none" w:sz="0" w:space="0" w:color="auto"/>
          </w:divBdr>
        </w:div>
        <w:div w:id="1515612102">
          <w:marLeft w:val="640"/>
          <w:marRight w:val="0"/>
          <w:marTop w:val="0"/>
          <w:marBottom w:val="0"/>
          <w:divBdr>
            <w:top w:val="none" w:sz="0" w:space="0" w:color="auto"/>
            <w:left w:val="none" w:sz="0" w:space="0" w:color="auto"/>
            <w:bottom w:val="none" w:sz="0" w:space="0" w:color="auto"/>
            <w:right w:val="none" w:sz="0" w:space="0" w:color="auto"/>
          </w:divBdr>
        </w:div>
        <w:div w:id="865600826">
          <w:marLeft w:val="640"/>
          <w:marRight w:val="0"/>
          <w:marTop w:val="0"/>
          <w:marBottom w:val="0"/>
          <w:divBdr>
            <w:top w:val="none" w:sz="0" w:space="0" w:color="auto"/>
            <w:left w:val="none" w:sz="0" w:space="0" w:color="auto"/>
            <w:bottom w:val="none" w:sz="0" w:space="0" w:color="auto"/>
            <w:right w:val="none" w:sz="0" w:space="0" w:color="auto"/>
          </w:divBdr>
        </w:div>
        <w:div w:id="259487632">
          <w:marLeft w:val="640"/>
          <w:marRight w:val="0"/>
          <w:marTop w:val="0"/>
          <w:marBottom w:val="0"/>
          <w:divBdr>
            <w:top w:val="none" w:sz="0" w:space="0" w:color="auto"/>
            <w:left w:val="none" w:sz="0" w:space="0" w:color="auto"/>
            <w:bottom w:val="none" w:sz="0" w:space="0" w:color="auto"/>
            <w:right w:val="none" w:sz="0" w:space="0" w:color="auto"/>
          </w:divBdr>
        </w:div>
        <w:div w:id="58552797">
          <w:marLeft w:val="640"/>
          <w:marRight w:val="0"/>
          <w:marTop w:val="0"/>
          <w:marBottom w:val="0"/>
          <w:divBdr>
            <w:top w:val="none" w:sz="0" w:space="0" w:color="auto"/>
            <w:left w:val="none" w:sz="0" w:space="0" w:color="auto"/>
            <w:bottom w:val="none" w:sz="0" w:space="0" w:color="auto"/>
            <w:right w:val="none" w:sz="0" w:space="0" w:color="auto"/>
          </w:divBdr>
        </w:div>
        <w:div w:id="1462188722">
          <w:marLeft w:val="640"/>
          <w:marRight w:val="0"/>
          <w:marTop w:val="0"/>
          <w:marBottom w:val="0"/>
          <w:divBdr>
            <w:top w:val="none" w:sz="0" w:space="0" w:color="auto"/>
            <w:left w:val="none" w:sz="0" w:space="0" w:color="auto"/>
            <w:bottom w:val="none" w:sz="0" w:space="0" w:color="auto"/>
            <w:right w:val="none" w:sz="0" w:space="0" w:color="auto"/>
          </w:divBdr>
        </w:div>
        <w:div w:id="1715957254">
          <w:marLeft w:val="640"/>
          <w:marRight w:val="0"/>
          <w:marTop w:val="0"/>
          <w:marBottom w:val="0"/>
          <w:divBdr>
            <w:top w:val="none" w:sz="0" w:space="0" w:color="auto"/>
            <w:left w:val="none" w:sz="0" w:space="0" w:color="auto"/>
            <w:bottom w:val="none" w:sz="0" w:space="0" w:color="auto"/>
            <w:right w:val="none" w:sz="0" w:space="0" w:color="auto"/>
          </w:divBdr>
        </w:div>
        <w:div w:id="1964312793">
          <w:marLeft w:val="640"/>
          <w:marRight w:val="0"/>
          <w:marTop w:val="0"/>
          <w:marBottom w:val="0"/>
          <w:divBdr>
            <w:top w:val="none" w:sz="0" w:space="0" w:color="auto"/>
            <w:left w:val="none" w:sz="0" w:space="0" w:color="auto"/>
            <w:bottom w:val="none" w:sz="0" w:space="0" w:color="auto"/>
            <w:right w:val="none" w:sz="0" w:space="0" w:color="auto"/>
          </w:divBdr>
        </w:div>
        <w:div w:id="1689798252">
          <w:marLeft w:val="640"/>
          <w:marRight w:val="0"/>
          <w:marTop w:val="0"/>
          <w:marBottom w:val="0"/>
          <w:divBdr>
            <w:top w:val="none" w:sz="0" w:space="0" w:color="auto"/>
            <w:left w:val="none" w:sz="0" w:space="0" w:color="auto"/>
            <w:bottom w:val="none" w:sz="0" w:space="0" w:color="auto"/>
            <w:right w:val="none" w:sz="0" w:space="0" w:color="auto"/>
          </w:divBdr>
        </w:div>
      </w:divsChild>
    </w:div>
    <w:div w:id="907303146">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sChild>
        <w:div w:id="72821750">
          <w:marLeft w:val="640"/>
          <w:marRight w:val="0"/>
          <w:marTop w:val="0"/>
          <w:marBottom w:val="0"/>
          <w:divBdr>
            <w:top w:val="none" w:sz="0" w:space="0" w:color="auto"/>
            <w:left w:val="none" w:sz="0" w:space="0" w:color="auto"/>
            <w:bottom w:val="none" w:sz="0" w:space="0" w:color="auto"/>
            <w:right w:val="none" w:sz="0" w:space="0" w:color="auto"/>
          </w:divBdr>
        </w:div>
        <w:div w:id="332340131">
          <w:marLeft w:val="640"/>
          <w:marRight w:val="0"/>
          <w:marTop w:val="0"/>
          <w:marBottom w:val="0"/>
          <w:divBdr>
            <w:top w:val="none" w:sz="0" w:space="0" w:color="auto"/>
            <w:left w:val="none" w:sz="0" w:space="0" w:color="auto"/>
            <w:bottom w:val="none" w:sz="0" w:space="0" w:color="auto"/>
            <w:right w:val="none" w:sz="0" w:space="0" w:color="auto"/>
          </w:divBdr>
        </w:div>
        <w:div w:id="991256837">
          <w:marLeft w:val="640"/>
          <w:marRight w:val="0"/>
          <w:marTop w:val="0"/>
          <w:marBottom w:val="0"/>
          <w:divBdr>
            <w:top w:val="none" w:sz="0" w:space="0" w:color="auto"/>
            <w:left w:val="none" w:sz="0" w:space="0" w:color="auto"/>
            <w:bottom w:val="none" w:sz="0" w:space="0" w:color="auto"/>
            <w:right w:val="none" w:sz="0" w:space="0" w:color="auto"/>
          </w:divBdr>
        </w:div>
        <w:div w:id="367726923">
          <w:marLeft w:val="640"/>
          <w:marRight w:val="0"/>
          <w:marTop w:val="0"/>
          <w:marBottom w:val="0"/>
          <w:divBdr>
            <w:top w:val="none" w:sz="0" w:space="0" w:color="auto"/>
            <w:left w:val="none" w:sz="0" w:space="0" w:color="auto"/>
            <w:bottom w:val="none" w:sz="0" w:space="0" w:color="auto"/>
            <w:right w:val="none" w:sz="0" w:space="0" w:color="auto"/>
          </w:divBdr>
        </w:div>
        <w:div w:id="2101558018">
          <w:marLeft w:val="640"/>
          <w:marRight w:val="0"/>
          <w:marTop w:val="0"/>
          <w:marBottom w:val="0"/>
          <w:divBdr>
            <w:top w:val="none" w:sz="0" w:space="0" w:color="auto"/>
            <w:left w:val="none" w:sz="0" w:space="0" w:color="auto"/>
            <w:bottom w:val="none" w:sz="0" w:space="0" w:color="auto"/>
            <w:right w:val="none" w:sz="0" w:space="0" w:color="auto"/>
          </w:divBdr>
        </w:div>
        <w:div w:id="1441604840">
          <w:marLeft w:val="640"/>
          <w:marRight w:val="0"/>
          <w:marTop w:val="0"/>
          <w:marBottom w:val="0"/>
          <w:divBdr>
            <w:top w:val="none" w:sz="0" w:space="0" w:color="auto"/>
            <w:left w:val="none" w:sz="0" w:space="0" w:color="auto"/>
            <w:bottom w:val="none" w:sz="0" w:space="0" w:color="auto"/>
            <w:right w:val="none" w:sz="0" w:space="0" w:color="auto"/>
          </w:divBdr>
        </w:div>
        <w:div w:id="1758599300">
          <w:marLeft w:val="640"/>
          <w:marRight w:val="0"/>
          <w:marTop w:val="0"/>
          <w:marBottom w:val="0"/>
          <w:divBdr>
            <w:top w:val="none" w:sz="0" w:space="0" w:color="auto"/>
            <w:left w:val="none" w:sz="0" w:space="0" w:color="auto"/>
            <w:bottom w:val="none" w:sz="0" w:space="0" w:color="auto"/>
            <w:right w:val="none" w:sz="0" w:space="0" w:color="auto"/>
          </w:divBdr>
        </w:div>
        <w:div w:id="301086079">
          <w:marLeft w:val="640"/>
          <w:marRight w:val="0"/>
          <w:marTop w:val="0"/>
          <w:marBottom w:val="0"/>
          <w:divBdr>
            <w:top w:val="none" w:sz="0" w:space="0" w:color="auto"/>
            <w:left w:val="none" w:sz="0" w:space="0" w:color="auto"/>
            <w:bottom w:val="none" w:sz="0" w:space="0" w:color="auto"/>
            <w:right w:val="none" w:sz="0" w:space="0" w:color="auto"/>
          </w:divBdr>
        </w:div>
        <w:div w:id="1891568794">
          <w:marLeft w:val="640"/>
          <w:marRight w:val="0"/>
          <w:marTop w:val="0"/>
          <w:marBottom w:val="0"/>
          <w:divBdr>
            <w:top w:val="none" w:sz="0" w:space="0" w:color="auto"/>
            <w:left w:val="none" w:sz="0" w:space="0" w:color="auto"/>
            <w:bottom w:val="none" w:sz="0" w:space="0" w:color="auto"/>
            <w:right w:val="none" w:sz="0" w:space="0" w:color="auto"/>
          </w:divBdr>
        </w:div>
        <w:div w:id="24142294">
          <w:marLeft w:val="640"/>
          <w:marRight w:val="0"/>
          <w:marTop w:val="0"/>
          <w:marBottom w:val="0"/>
          <w:divBdr>
            <w:top w:val="none" w:sz="0" w:space="0" w:color="auto"/>
            <w:left w:val="none" w:sz="0" w:space="0" w:color="auto"/>
            <w:bottom w:val="none" w:sz="0" w:space="0" w:color="auto"/>
            <w:right w:val="none" w:sz="0" w:space="0" w:color="auto"/>
          </w:divBdr>
        </w:div>
        <w:div w:id="1861311138">
          <w:marLeft w:val="640"/>
          <w:marRight w:val="0"/>
          <w:marTop w:val="0"/>
          <w:marBottom w:val="0"/>
          <w:divBdr>
            <w:top w:val="none" w:sz="0" w:space="0" w:color="auto"/>
            <w:left w:val="none" w:sz="0" w:space="0" w:color="auto"/>
            <w:bottom w:val="none" w:sz="0" w:space="0" w:color="auto"/>
            <w:right w:val="none" w:sz="0" w:space="0" w:color="auto"/>
          </w:divBdr>
        </w:div>
        <w:div w:id="375590640">
          <w:marLeft w:val="640"/>
          <w:marRight w:val="0"/>
          <w:marTop w:val="0"/>
          <w:marBottom w:val="0"/>
          <w:divBdr>
            <w:top w:val="none" w:sz="0" w:space="0" w:color="auto"/>
            <w:left w:val="none" w:sz="0" w:space="0" w:color="auto"/>
            <w:bottom w:val="none" w:sz="0" w:space="0" w:color="auto"/>
            <w:right w:val="none" w:sz="0" w:space="0" w:color="auto"/>
          </w:divBdr>
        </w:div>
        <w:div w:id="477890938">
          <w:marLeft w:val="640"/>
          <w:marRight w:val="0"/>
          <w:marTop w:val="0"/>
          <w:marBottom w:val="0"/>
          <w:divBdr>
            <w:top w:val="none" w:sz="0" w:space="0" w:color="auto"/>
            <w:left w:val="none" w:sz="0" w:space="0" w:color="auto"/>
            <w:bottom w:val="none" w:sz="0" w:space="0" w:color="auto"/>
            <w:right w:val="none" w:sz="0" w:space="0" w:color="auto"/>
          </w:divBdr>
        </w:div>
        <w:div w:id="92408454">
          <w:marLeft w:val="640"/>
          <w:marRight w:val="0"/>
          <w:marTop w:val="0"/>
          <w:marBottom w:val="0"/>
          <w:divBdr>
            <w:top w:val="none" w:sz="0" w:space="0" w:color="auto"/>
            <w:left w:val="none" w:sz="0" w:space="0" w:color="auto"/>
            <w:bottom w:val="none" w:sz="0" w:space="0" w:color="auto"/>
            <w:right w:val="none" w:sz="0" w:space="0" w:color="auto"/>
          </w:divBdr>
        </w:div>
        <w:div w:id="911307307">
          <w:marLeft w:val="640"/>
          <w:marRight w:val="0"/>
          <w:marTop w:val="0"/>
          <w:marBottom w:val="0"/>
          <w:divBdr>
            <w:top w:val="none" w:sz="0" w:space="0" w:color="auto"/>
            <w:left w:val="none" w:sz="0" w:space="0" w:color="auto"/>
            <w:bottom w:val="none" w:sz="0" w:space="0" w:color="auto"/>
            <w:right w:val="none" w:sz="0" w:space="0" w:color="auto"/>
          </w:divBdr>
        </w:div>
        <w:div w:id="2101674254">
          <w:marLeft w:val="640"/>
          <w:marRight w:val="0"/>
          <w:marTop w:val="0"/>
          <w:marBottom w:val="0"/>
          <w:divBdr>
            <w:top w:val="none" w:sz="0" w:space="0" w:color="auto"/>
            <w:left w:val="none" w:sz="0" w:space="0" w:color="auto"/>
            <w:bottom w:val="none" w:sz="0" w:space="0" w:color="auto"/>
            <w:right w:val="none" w:sz="0" w:space="0" w:color="auto"/>
          </w:divBdr>
        </w:div>
        <w:div w:id="255481208">
          <w:marLeft w:val="640"/>
          <w:marRight w:val="0"/>
          <w:marTop w:val="0"/>
          <w:marBottom w:val="0"/>
          <w:divBdr>
            <w:top w:val="none" w:sz="0" w:space="0" w:color="auto"/>
            <w:left w:val="none" w:sz="0" w:space="0" w:color="auto"/>
            <w:bottom w:val="none" w:sz="0" w:space="0" w:color="auto"/>
            <w:right w:val="none" w:sz="0" w:space="0" w:color="auto"/>
          </w:divBdr>
        </w:div>
        <w:div w:id="1923025971">
          <w:marLeft w:val="640"/>
          <w:marRight w:val="0"/>
          <w:marTop w:val="0"/>
          <w:marBottom w:val="0"/>
          <w:divBdr>
            <w:top w:val="none" w:sz="0" w:space="0" w:color="auto"/>
            <w:left w:val="none" w:sz="0" w:space="0" w:color="auto"/>
            <w:bottom w:val="none" w:sz="0" w:space="0" w:color="auto"/>
            <w:right w:val="none" w:sz="0" w:space="0" w:color="auto"/>
          </w:divBdr>
        </w:div>
        <w:div w:id="2123303793">
          <w:marLeft w:val="640"/>
          <w:marRight w:val="0"/>
          <w:marTop w:val="0"/>
          <w:marBottom w:val="0"/>
          <w:divBdr>
            <w:top w:val="none" w:sz="0" w:space="0" w:color="auto"/>
            <w:left w:val="none" w:sz="0" w:space="0" w:color="auto"/>
            <w:bottom w:val="none" w:sz="0" w:space="0" w:color="auto"/>
            <w:right w:val="none" w:sz="0" w:space="0" w:color="auto"/>
          </w:divBdr>
        </w:div>
        <w:div w:id="1857883614">
          <w:marLeft w:val="640"/>
          <w:marRight w:val="0"/>
          <w:marTop w:val="0"/>
          <w:marBottom w:val="0"/>
          <w:divBdr>
            <w:top w:val="none" w:sz="0" w:space="0" w:color="auto"/>
            <w:left w:val="none" w:sz="0" w:space="0" w:color="auto"/>
            <w:bottom w:val="none" w:sz="0" w:space="0" w:color="auto"/>
            <w:right w:val="none" w:sz="0" w:space="0" w:color="auto"/>
          </w:divBdr>
        </w:div>
        <w:div w:id="387729802">
          <w:marLeft w:val="640"/>
          <w:marRight w:val="0"/>
          <w:marTop w:val="0"/>
          <w:marBottom w:val="0"/>
          <w:divBdr>
            <w:top w:val="none" w:sz="0" w:space="0" w:color="auto"/>
            <w:left w:val="none" w:sz="0" w:space="0" w:color="auto"/>
            <w:bottom w:val="none" w:sz="0" w:space="0" w:color="auto"/>
            <w:right w:val="none" w:sz="0" w:space="0" w:color="auto"/>
          </w:divBdr>
        </w:div>
        <w:div w:id="1050420528">
          <w:marLeft w:val="640"/>
          <w:marRight w:val="0"/>
          <w:marTop w:val="0"/>
          <w:marBottom w:val="0"/>
          <w:divBdr>
            <w:top w:val="none" w:sz="0" w:space="0" w:color="auto"/>
            <w:left w:val="none" w:sz="0" w:space="0" w:color="auto"/>
            <w:bottom w:val="none" w:sz="0" w:space="0" w:color="auto"/>
            <w:right w:val="none" w:sz="0" w:space="0" w:color="auto"/>
          </w:divBdr>
        </w:div>
        <w:div w:id="587929926">
          <w:marLeft w:val="640"/>
          <w:marRight w:val="0"/>
          <w:marTop w:val="0"/>
          <w:marBottom w:val="0"/>
          <w:divBdr>
            <w:top w:val="none" w:sz="0" w:space="0" w:color="auto"/>
            <w:left w:val="none" w:sz="0" w:space="0" w:color="auto"/>
            <w:bottom w:val="none" w:sz="0" w:space="0" w:color="auto"/>
            <w:right w:val="none" w:sz="0" w:space="0" w:color="auto"/>
          </w:divBdr>
        </w:div>
        <w:div w:id="509611564">
          <w:marLeft w:val="640"/>
          <w:marRight w:val="0"/>
          <w:marTop w:val="0"/>
          <w:marBottom w:val="0"/>
          <w:divBdr>
            <w:top w:val="none" w:sz="0" w:space="0" w:color="auto"/>
            <w:left w:val="none" w:sz="0" w:space="0" w:color="auto"/>
            <w:bottom w:val="none" w:sz="0" w:space="0" w:color="auto"/>
            <w:right w:val="none" w:sz="0" w:space="0" w:color="auto"/>
          </w:divBdr>
        </w:div>
        <w:div w:id="830218222">
          <w:marLeft w:val="640"/>
          <w:marRight w:val="0"/>
          <w:marTop w:val="0"/>
          <w:marBottom w:val="0"/>
          <w:divBdr>
            <w:top w:val="none" w:sz="0" w:space="0" w:color="auto"/>
            <w:left w:val="none" w:sz="0" w:space="0" w:color="auto"/>
            <w:bottom w:val="none" w:sz="0" w:space="0" w:color="auto"/>
            <w:right w:val="none" w:sz="0" w:space="0" w:color="auto"/>
          </w:divBdr>
        </w:div>
        <w:div w:id="188835726">
          <w:marLeft w:val="640"/>
          <w:marRight w:val="0"/>
          <w:marTop w:val="0"/>
          <w:marBottom w:val="0"/>
          <w:divBdr>
            <w:top w:val="none" w:sz="0" w:space="0" w:color="auto"/>
            <w:left w:val="none" w:sz="0" w:space="0" w:color="auto"/>
            <w:bottom w:val="none" w:sz="0" w:space="0" w:color="auto"/>
            <w:right w:val="none" w:sz="0" w:space="0" w:color="auto"/>
          </w:divBdr>
        </w:div>
        <w:div w:id="1302030060">
          <w:marLeft w:val="640"/>
          <w:marRight w:val="0"/>
          <w:marTop w:val="0"/>
          <w:marBottom w:val="0"/>
          <w:divBdr>
            <w:top w:val="none" w:sz="0" w:space="0" w:color="auto"/>
            <w:left w:val="none" w:sz="0" w:space="0" w:color="auto"/>
            <w:bottom w:val="none" w:sz="0" w:space="0" w:color="auto"/>
            <w:right w:val="none" w:sz="0" w:space="0" w:color="auto"/>
          </w:divBdr>
        </w:div>
        <w:div w:id="2142654666">
          <w:marLeft w:val="640"/>
          <w:marRight w:val="0"/>
          <w:marTop w:val="0"/>
          <w:marBottom w:val="0"/>
          <w:divBdr>
            <w:top w:val="none" w:sz="0" w:space="0" w:color="auto"/>
            <w:left w:val="none" w:sz="0" w:space="0" w:color="auto"/>
            <w:bottom w:val="none" w:sz="0" w:space="0" w:color="auto"/>
            <w:right w:val="none" w:sz="0" w:space="0" w:color="auto"/>
          </w:divBdr>
        </w:div>
        <w:div w:id="2010524461">
          <w:marLeft w:val="640"/>
          <w:marRight w:val="0"/>
          <w:marTop w:val="0"/>
          <w:marBottom w:val="0"/>
          <w:divBdr>
            <w:top w:val="none" w:sz="0" w:space="0" w:color="auto"/>
            <w:left w:val="none" w:sz="0" w:space="0" w:color="auto"/>
            <w:bottom w:val="none" w:sz="0" w:space="0" w:color="auto"/>
            <w:right w:val="none" w:sz="0" w:space="0" w:color="auto"/>
          </w:divBdr>
        </w:div>
        <w:div w:id="1904171910">
          <w:marLeft w:val="640"/>
          <w:marRight w:val="0"/>
          <w:marTop w:val="0"/>
          <w:marBottom w:val="0"/>
          <w:divBdr>
            <w:top w:val="none" w:sz="0" w:space="0" w:color="auto"/>
            <w:left w:val="none" w:sz="0" w:space="0" w:color="auto"/>
            <w:bottom w:val="none" w:sz="0" w:space="0" w:color="auto"/>
            <w:right w:val="none" w:sz="0" w:space="0" w:color="auto"/>
          </w:divBdr>
        </w:div>
        <w:div w:id="1050416868">
          <w:marLeft w:val="640"/>
          <w:marRight w:val="0"/>
          <w:marTop w:val="0"/>
          <w:marBottom w:val="0"/>
          <w:divBdr>
            <w:top w:val="none" w:sz="0" w:space="0" w:color="auto"/>
            <w:left w:val="none" w:sz="0" w:space="0" w:color="auto"/>
            <w:bottom w:val="none" w:sz="0" w:space="0" w:color="auto"/>
            <w:right w:val="none" w:sz="0" w:space="0" w:color="auto"/>
          </w:divBdr>
        </w:div>
        <w:div w:id="1245871880">
          <w:marLeft w:val="640"/>
          <w:marRight w:val="0"/>
          <w:marTop w:val="0"/>
          <w:marBottom w:val="0"/>
          <w:divBdr>
            <w:top w:val="none" w:sz="0" w:space="0" w:color="auto"/>
            <w:left w:val="none" w:sz="0" w:space="0" w:color="auto"/>
            <w:bottom w:val="none" w:sz="0" w:space="0" w:color="auto"/>
            <w:right w:val="none" w:sz="0" w:space="0" w:color="auto"/>
          </w:divBdr>
        </w:div>
        <w:div w:id="45303684">
          <w:marLeft w:val="640"/>
          <w:marRight w:val="0"/>
          <w:marTop w:val="0"/>
          <w:marBottom w:val="0"/>
          <w:divBdr>
            <w:top w:val="none" w:sz="0" w:space="0" w:color="auto"/>
            <w:left w:val="none" w:sz="0" w:space="0" w:color="auto"/>
            <w:bottom w:val="none" w:sz="0" w:space="0" w:color="auto"/>
            <w:right w:val="none" w:sz="0" w:space="0" w:color="auto"/>
          </w:divBdr>
        </w:div>
        <w:div w:id="918490751">
          <w:marLeft w:val="640"/>
          <w:marRight w:val="0"/>
          <w:marTop w:val="0"/>
          <w:marBottom w:val="0"/>
          <w:divBdr>
            <w:top w:val="none" w:sz="0" w:space="0" w:color="auto"/>
            <w:left w:val="none" w:sz="0" w:space="0" w:color="auto"/>
            <w:bottom w:val="none" w:sz="0" w:space="0" w:color="auto"/>
            <w:right w:val="none" w:sz="0" w:space="0" w:color="auto"/>
          </w:divBdr>
        </w:div>
        <w:div w:id="391926052">
          <w:marLeft w:val="640"/>
          <w:marRight w:val="0"/>
          <w:marTop w:val="0"/>
          <w:marBottom w:val="0"/>
          <w:divBdr>
            <w:top w:val="none" w:sz="0" w:space="0" w:color="auto"/>
            <w:left w:val="none" w:sz="0" w:space="0" w:color="auto"/>
            <w:bottom w:val="none" w:sz="0" w:space="0" w:color="auto"/>
            <w:right w:val="none" w:sz="0" w:space="0" w:color="auto"/>
          </w:divBdr>
        </w:div>
        <w:div w:id="2112312340">
          <w:marLeft w:val="640"/>
          <w:marRight w:val="0"/>
          <w:marTop w:val="0"/>
          <w:marBottom w:val="0"/>
          <w:divBdr>
            <w:top w:val="none" w:sz="0" w:space="0" w:color="auto"/>
            <w:left w:val="none" w:sz="0" w:space="0" w:color="auto"/>
            <w:bottom w:val="none" w:sz="0" w:space="0" w:color="auto"/>
            <w:right w:val="none" w:sz="0" w:space="0" w:color="auto"/>
          </w:divBdr>
        </w:div>
        <w:div w:id="627323555">
          <w:marLeft w:val="640"/>
          <w:marRight w:val="0"/>
          <w:marTop w:val="0"/>
          <w:marBottom w:val="0"/>
          <w:divBdr>
            <w:top w:val="none" w:sz="0" w:space="0" w:color="auto"/>
            <w:left w:val="none" w:sz="0" w:space="0" w:color="auto"/>
            <w:bottom w:val="none" w:sz="0" w:space="0" w:color="auto"/>
            <w:right w:val="none" w:sz="0" w:space="0" w:color="auto"/>
          </w:divBdr>
        </w:div>
        <w:div w:id="800920884">
          <w:marLeft w:val="640"/>
          <w:marRight w:val="0"/>
          <w:marTop w:val="0"/>
          <w:marBottom w:val="0"/>
          <w:divBdr>
            <w:top w:val="none" w:sz="0" w:space="0" w:color="auto"/>
            <w:left w:val="none" w:sz="0" w:space="0" w:color="auto"/>
            <w:bottom w:val="none" w:sz="0" w:space="0" w:color="auto"/>
            <w:right w:val="none" w:sz="0" w:space="0" w:color="auto"/>
          </w:divBdr>
        </w:div>
        <w:div w:id="219361880">
          <w:marLeft w:val="640"/>
          <w:marRight w:val="0"/>
          <w:marTop w:val="0"/>
          <w:marBottom w:val="0"/>
          <w:divBdr>
            <w:top w:val="none" w:sz="0" w:space="0" w:color="auto"/>
            <w:left w:val="none" w:sz="0" w:space="0" w:color="auto"/>
            <w:bottom w:val="none" w:sz="0" w:space="0" w:color="auto"/>
            <w:right w:val="none" w:sz="0" w:space="0" w:color="auto"/>
          </w:divBdr>
        </w:div>
        <w:div w:id="2000308947">
          <w:marLeft w:val="640"/>
          <w:marRight w:val="0"/>
          <w:marTop w:val="0"/>
          <w:marBottom w:val="0"/>
          <w:divBdr>
            <w:top w:val="none" w:sz="0" w:space="0" w:color="auto"/>
            <w:left w:val="none" w:sz="0" w:space="0" w:color="auto"/>
            <w:bottom w:val="none" w:sz="0" w:space="0" w:color="auto"/>
            <w:right w:val="none" w:sz="0" w:space="0" w:color="auto"/>
          </w:divBdr>
        </w:div>
        <w:div w:id="226376856">
          <w:marLeft w:val="640"/>
          <w:marRight w:val="0"/>
          <w:marTop w:val="0"/>
          <w:marBottom w:val="0"/>
          <w:divBdr>
            <w:top w:val="none" w:sz="0" w:space="0" w:color="auto"/>
            <w:left w:val="none" w:sz="0" w:space="0" w:color="auto"/>
            <w:bottom w:val="none" w:sz="0" w:space="0" w:color="auto"/>
            <w:right w:val="none" w:sz="0" w:space="0" w:color="auto"/>
          </w:divBdr>
        </w:div>
        <w:div w:id="441151525">
          <w:marLeft w:val="640"/>
          <w:marRight w:val="0"/>
          <w:marTop w:val="0"/>
          <w:marBottom w:val="0"/>
          <w:divBdr>
            <w:top w:val="none" w:sz="0" w:space="0" w:color="auto"/>
            <w:left w:val="none" w:sz="0" w:space="0" w:color="auto"/>
            <w:bottom w:val="none" w:sz="0" w:space="0" w:color="auto"/>
            <w:right w:val="none" w:sz="0" w:space="0" w:color="auto"/>
          </w:divBdr>
        </w:div>
        <w:div w:id="1708525849">
          <w:marLeft w:val="640"/>
          <w:marRight w:val="0"/>
          <w:marTop w:val="0"/>
          <w:marBottom w:val="0"/>
          <w:divBdr>
            <w:top w:val="none" w:sz="0" w:space="0" w:color="auto"/>
            <w:left w:val="none" w:sz="0" w:space="0" w:color="auto"/>
            <w:bottom w:val="none" w:sz="0" w:space="0" w:color="auto"/>
            <w:right w:val="none" w:sz="0" w:space="0" w:color="auto"/>
          </w:divBdr>
        </w:div>
        <w:div w:id="171796400">
          <w:marLeft w:val="640"/>
          <w:marRight w:val="0"/>
          <w:marTop w:val="0"/>
          <w:marBottom w:val="0"/>
          <w:divBdr>
            <w:top w:val="none" w:sz="0" w:space="0" w:color="auto"/>
            <w:left w:val="none" w:sz="0" w:space="0" w:color="auto"/>
            <w:bottom w:val="none" w:sz="0" w:space="0" w:color="auto"/>
            <w:right w:val="none" w:sz="0" w:space="0" w:color="auto"/>
          </w:divBdr>
        </w:div>
        <w:div w:id="1901164467">
          <w:marLeft w:val="640"/>
          <w:marRight w:val="0"/>
          <w:marTop w:val="0"/>
          <w:marBottom w:val="0"/>
          <w:divBdr>
            <w:top w:val="none" w:sz="0" w:space="0" w:color="auto"/>
            <w:left w:val="none" w:sz="0" w:space="0" w:color="auto"/>
            <w:bottom w:val="none" w:sz="0" w:space="0" w:color="auto"/>
            <w:right w:val="none" w:sz="0" w:space="0" w:color="auto"/>
          </w:divBdr>
        </w:div>
        <w:div w:id="1082873953">
          <w:marLeft w:val="640"/>
          <w:marRight w:val="0"/>
          <w:marTop w:val="0"/>
          <w:marBottom w:val="0"/>
          <w:divBdr>
            <w:top w:val="none" w:sz="0" w:space="0" w:color="auto"/>
            <w:left w:val="none" w:sz="0" w:space="0" w:color="auto"/>
            <w:bottom w:val="none" w:sz="0" w:space="0" w:color="auto"/>
            <w:right w:val="none" w:sz="0" w:space="0" w:color="auto"/>
          </w:divBdr>
        </w:div>
        <w:div w:id="295840814">
          <w:marLeft w:val="640"/>
          <w:marRight w:val="0"/>
          <w:marTop w:val="0"/>
          <w:marBottom w:val="0"/>
          <w:divBdr>
            <w:top w:val="none" w:sz="0" w:space="0" w:color="auto"/>
            <w:left w:val="none" w:sz="0" w:space="0" w:color="auto"/>
            <w:bottom w:val="none" w:sz="0" w:space="0" w:color="auto"/>
            <w:right w:val="none" w:sz="0" w:space="0" w:color="auto"/>
          </w:divBdr>
        </w:div>
        <w:div w:id="2035036806">
          <w:marLeft w:val="640"/>
          <w:marRight w:val="0"/>
          <w:marTop w:val="0"/>
          <w:marBottom w:val="0"/>
          <w:divBdr>
            <w:top w:val="none" w:sz="0" w:space="0" w:color="auto"/>
            <w:left w:val="none" w:sz="0" w:space="0" w:color="auto"/>
            <w:bottom w:val="none" w:sz="0" w:space="0" w:color="auto"/>
            <w:right w:val="none" w:sz="0" w:space="0" w:color="auto"/>
          </w:divBdr>
        </w:div>
        <w:div w:id="1352612718">
          <w:marLeft w:val="640"/>
          <w:marRight w:val="0"/>
          <w:marTop w:val="0"/>
          <w:marBottom w:val="0"/>
          <w:divBdr>
            <w:top w:val="none" w:sz="0" w:space="0" w:color="auto"/>
            <w:left w:val="none" w:sz="0" w:space="0" w:color="auto"/>
            <w:bottom w:val="none" w:sz="0" w:space="0" w:color="auto"/>
            <w:right w:val="none" w:sz="0" w:space="0" w:color="auto"/>
          </w:divBdr>
        </w:div>
        <w:div w:id="362562725">
          <w:marLeft w:val="640"/>
          <w:marRight w:val="0"/>
          <w:marTop w:val="0"/>
          <w:marBottom w:val="0"/>
          <w:divBdr>
            <w:top w:val="none" w:sz="0" w:space="0" w:color="auto"/>
            <w:left w:val="none" w:sz="0" w:space="0" w:color="auto"/>
            <w:bottom w:val="none" w:sz="0" w:space="0" w:color="auto"/>
            <w:right w:val="none" w:sz="0" w:space="0" w:color="auto"/>
          </w:divBdr>
        </w:div>
        <w:div w:id="258606277">
          <w:marLeft w:val="640"/>
          <w:marRight w:val="0"/>
          <w:marTop w:val="0"/>
          <w:marBottom w:val="0"/>
          <w:divBdr>
            <w:top w:val="none" w:sz="0" w:space="0" w:color="auto"/>
            <w:left w:val="none" w:sz="0" w:space="0" w:color="auto"/>
            <w:bottom w:val="none" w:sz="0" w:space="0" w:color="auto"/>
            <w:right w:val="none" w:sz="0" w:space="0" w:color="auto"/>
          </w:divBdr>
        </w:div>
        <w:div w:id="1957444170">
          <w:marLeft w:val="640"/>
          <w:marRight w:val="0"/>
          <w:marTop w:val="0"/>
          <w:marBottom w:val="0"/>
          <w:divBdr>
            <w:top w:val="none" w:sz="0" w:space="0" w:color="auto"/>
            <w:left w:val="none" w:sz="0" w:space="0" w:color="auto"/>
            <w:bottom w:val="none" w:sz="0" w:space="0" w:color="auto"/>
            <w:right w:val="none" w:sz="0" w:space="0" w:color="auto"/>
          </w:divBdr>
        </w:div>
        <w:div w:id="1254973487">
          <w:marLeft w:val="640"/>
          <w:marRight w:val="0"/>
          <w:marTop w:val="0"/>
          <w:marBottom w:val="0"/>
          <w:divBdr>
            <w:top w:val="none" w:sz="0" w:space="0" w:color="auto"/>
            <w:left w:val="none" w:sz="0" w:space="0" w:color="auto"/>
            <w:bottom w:val="none" w:sz="0" w:space="0" w:color="auto"/>
            <w:right w:val="none" w:sz="0" w:space="0" w:color="auto"/>
          </w:divBdr>
        </w:div>
        <w:div w:id="34427978">
          <w:marLeft w:val="640"/>
          <w:marRight w:val="0"/>
          <w:marTop w:val="0"/>
          <w:marBottom w:val="0"/>
          <w:divBdr>
            <w:top w:val="none" w:sz="0" w:space="0" w:color="auto"/>
            <w:left w:val="none" w:sz="0" w:space="0" w:color="auto"/>
            <w:bottom w:val="none" w:sz="0" w:space="0" w:color="auto"/>
            <w:right w:val="none" w:sz="0" w:space="0" w:color="auto"/>
          </w:divBdr>
        </w:div>
        <w:div w:id="1234857489">
          <w:marLeft w:val="640"/>
          <w:marRight w:val="0"/>
          <w:marTop w:val="0"/>
          <w:marBottom w:val="0"/>
          <w:divBdr>
            <w:top w:val="none" w:sz="0" w:space="0" w:color="auto"/>
            <w:left w:val="none" w:sz="0" w:space="0" w:color="auto"/>
            <w:bottom w:val="none" w:sz="0" w:space="0" w:color="auto"/>
            <w:right w:val="none" w:sz="0" w:space="0" w:color="auto"/>
          </w:divBdr>
        </w:div>
        <w:div w:id="943150970">
          <w:marLeft w:val="640"/>
          <w:marRight w:val="0"/>
          <w:marTop w:val="0"/>
          <w:marBottom w:val="0"/>
          <w:divBdr>
            <w:top w:val="none" w:sz="0" w:space="0" w:color="auto"/>
            <w:left w:val="none" w:sz="0" w:space="0" w:color="auto"/>
            <w:bottom w:val="none" w:sz="0" w:space="0" w:color="auto"/>
            <w:right w:val="none" w:sz="0" w:space="0" w:color="auto"/>
          </w:divBdr>
        </w:div>
        <w:div w:id="2027753286">
          <w:marLeft w:val="640"/>
          <w:marRight w:val="0"/>
          <w:marTop w:val="0"/>
          <w:marBottom w:val="0"/>
          <w:divBdr>
            <w:top w:val="none" w:sz="0" w:space="0" w:color="auto"/>
            <w:left w:val="none" w:sz="0" w:space="0" w:color="auto"/>
            <w:bottom w:val="none" w:sz="0" w:space="0" w:color="auto"/>
            <w:right w:val="none" w:sz="0" w:space="0" w:color="auto"/>
          </w:divBdr>
        </w:div>
        <w:div w:id="259919500">
          <w:marLeft w:val="640"/>
          <w:marRight w:val="0"/>
          <w:marTop w:val="0"/>
          <w:marBottom w:val="0"/>
          <w:divBdr>
            <w:top w:val="none" w:sz="0" w:space="0" w:color="auto"/>
            <w:left w:val="none" w:sz="0" w:space="0" w:color="auto"/>
            <w:bottom w:val="none" w:sz="0" w:space="0" w:color="auto"/>
            <w:right w:val="none" w:sz="0" w:space="0" w:color="auto"/>
          </w:divBdr>
        </w:div>
        <w:div w:id="661662456">
          <w:marLeft w:val="640"/>
          <w:marRight w:val="0"/>
          <w:marTop w:val="0"/>
          <w:marBottom w:val="0"/>
          <w:divBdr>
            <w:top w:val="none" w:sz="0" w:space="0" w:color="auto"/>
            <w:left w:val="none" w:sz="0" w:space="0" w:color="auto"/>
            <w:bottom w:val="none" w:sz="0" w:space="0" w:color="auto"/>
            <w:right w:val="none" w:sz="0" w:space="0" w:color="auto"/>
          </w:divBdr>
        </w:div>
        <w:div w:id="2014643377">
          <w:marLeft w:val="640"/>
          <w:marRight w:val="0"/>
          <w:marTop w:val="0"/>
          <w:marBottom w:val="0"/>
          <w:divBdr>
            <w:top w:val="none" w:sz="0" w:space="0" w:color="auto"/>
            <w:left w:val="none" w:sz="0" w:space="0" w:color="auto"/>
            <w:bottom w:val="none" w:sz="0" w:space="0" w:color="auto"/>
            <w:right w:val="none" w:sz="0" w:space="0" w:color="auto"/>
          </w:divBdr>
        </w:div>
        <w:div w:id="242837119">
          <w:marLeft w:val="640"/>
          <w:marRight w:val="0"/>
          <w:marTop w:val="0"/>
          <w:marBottom w:val="0"/>
          <w:divBdr>
            <w:top w:val="none" w:sz="0" w:space="0" w:color="auto"/>
            <w:left w:val="none" w:sz="0" w:space="0" w:color="auto"/>
            <w:bottom w:val="none" w:sz="0" w:space="0" w:color="auto"/>
            <w:right w:val="none" w:sz="0" w:space="0" w:color="auto"/>
          </w:divBdr>
        </w:div>
        <w:div w:id="1284507008">
          <w:marLeft w:val="640"/>
          <w:marRight w:val="0"/>
          <w:marTop w:val="0"/>
          <w:marBottom w:val="0"/>
          <w:divBdr>
            <w:top w:val="none" w:sz="0" w:space="0" w:color="auto"/>
            <w:left w:val="none" w:sz="0" w:space="0" w:color="auto"/>
            <w:bottom w:val="none" w:sz="0" w:space="0" w:color="auto"/>
            <w:right w:val="none" w:sz="0" w:space="0" w:color="auto"/>
          </w:divBdr>
        </w:div>
        <w:div w:id="105734854">
          <w:marLeft w:val="640"/>
          <w:marRight w:val="0"/>
          <w:marTop w:val="0"/>
          <w:marBottom w:val="0"/>
          <w:divBdr>
            <w:top w:val="none" w:sz="0" w:space="0" w:color="auto"/>
            <w:left w:val="none" w:sz="0" w:space="0" w:color="auto"/>
            <w:bottom w:val="none" w:sz="0" w:space="0" w:color="auto"/>
            <w:right w:val="none" w:sz="0" w:space="0" w:color="auto"/>
          </w:divBdr>
        </w:div>
        <w:div w:id="1925603312">
          <w:marLeft w:val="640"/>
          <w:marRight w:val="0"/>
          <w:marTop w:val="0"/>
          <w:marBottom w:val="0"/>
          <w:divBdr>
            <w:top w:val="none" w:sz="0" w:space="0" w:color="auto"/>
            <w:left w:val="none" w:sz="0" w:space="0" w:color="auto"/>
            <w:bottom w:val="none" w:sz="0" w:space="0" w:color="auto"/>
            <w:right w:val="none" w:sz="0" w:space="0" w:color="auto"/>
          </w:divBdr>
        </w:div>
        <w:div w:id="576063146">
          <w:marLeft w:val="640"/>
          <w:marRight w:val="0"/>
          <w:marTop w:val="0"/>
          <w:marBottom w:val="0"/>
          <w:divBdr>
            <w:top w:val="none" w:sz="0" w:space="0" w:color="auto"/>
            <w:left w:val="none" w:sz="0" w:space="0" w:color="auto"/>
            <w:bottom w:val="none" w:sz="0" w:space="0" w:color="auto"/>
            <w:right w:val="none" w:sz="0" w:space="0" w:color="auto"/>
          </w:divBdr>
        </w:div>
        <w:div w:id="969166854">
          <w:marLeft w:val="640"/>
          <w:marRight w:val="0"/>
          <w:marTop w:val="0"/>
          <w:marBottom w:val="0"/>
          <w:divBdr>
            <w:top w:val="none" w:sz="0" w:space="0" w:color="auto"/>
            <w:left w:val="none" w:sz="0" w:space="0" w:color="auto"/>
            <w:bottom w:val="none" w:sz="0" w:space="0" w:color="auto"/>
            <w:right w:val="none" w:sz="0" w:space="0" w:color="auto"/>
          </w:divBdr>
        </w:div>
        <w:div w:id="332613357">
          <w:marLeft w:val="640"/>
          <w:marRight w:val="0"/>
          <w:marTop w:val="0"/>
          <w:marBottom w:val="0"/>
          <w:divBdr>
            <w:top w:val="none" w:sz="0" w:space="0" w:color="auto"/>
            <w:left w:val="none" w:sz="0" w:space="0" w:color="auto"/>
            <w:bottom w:val="none" w:sz="0" w:space="0" w:color="auto"/>
            <w:right w:val="none" w:sz="0" w:space="0" w:color="auto"/>
          </w:divBdr>
        </w:div>
        <w:div w:id="112676600">
          <w:marLeft w:val="640"/>
          <w:marRight w:val="0"/>
          <w:marTop w:val="0"/>
          <w:marBottom w:val="0"/>
          <w:divBdr>
            <w:top w:val="none" w:sz="0" w:space="0" w:color="auto"/>
            <w:left w:val="none" w:sz="0" w:space="0" w:color="auto"/>
            <w:bottom w:val="none" w:sz="0" w:space="0" w:color="auto"/>
            <w:right w:val="none" w:sz="0" w:space="0" w:color="auto"/>
          </w:divBdr>
        </w:div>
        <w:div w:id="412120978">
          <w:marLeft w:val="640"/>
          <w:marRight w:val="0"/>
          <w:marTop w:val="0"/>
          <w:marBottom w:val="0"/>
          <w:divBdr>
            <w:top w:val="none" w:sz="0" w:space="0" w:color="auto"/>
            <w:left w:val="none" w:sz="0" w:space="0" w:color="auto"/>
            <w:bottom w:val="none" w:sz="0" w:space="0" w:color="auto"/>
            <w:right w:val="none" w:sz="0" w:space="0" w:color="auto"/>
          </w:divBdr>
        </w:div>
        <w:div w:id="1095786548">
          <w:marLeft w:val="640"/>
          <w:marRight w:val="0"/>
          <w:marTop w:val="0"/>
          <w:marBottom w:val="0"/>
          <w:divBdr>
            <w:top w:val="none" w:sz="0" w:space="0" w:color="auto"/>
            <w:left w:val="none" w:sz="0" w:space="0" w:color="auto"/>
            <w:bottom w:val="none" w:sz="0" w:space="0" w:color="auto"/>
            <w:right w:val="none" w:sz="0" w:space="0" w:color="auto"/>
          </w:divBdr>
        </w:div>
        <w:div w:id="1170022889">
          <w:marLeft w:val="640"/>
          <w:marRight w:val="0"/>
          <w:marTop w:val="0"/>
          <w:marBottom w:val="0"/>
          <w:divBdr>
            <w:top w:val="none" w:sz="0" w:space="0" w:color="auto"/>
            <w:left w:val="none" w:sz="0" w:space="0" w:color="auto"/>
            <w:bottom w:val="none" w:sz="0" w:space="0" w:color="auto"/>
            <w:right w:val="none" w:sz="0" w:space="0" w:color="auto"/>
          </w:divBdr>
        </w:div>
        <w:div w:id="145560172">
          <w:marLeft w:val="640"/>
          <w:marRight w:val="0"/>
          <w:marTop w:val="0"/>
          <w:marBottom w:val="0"/>
          <w:divBdr>
            <w:top w:val="none" w:sz="0" w:space="0" w:color="auto"/>
            <w:left w:val="none" w:sz="0" w:space="0" w:color="auto"/>
            <w:bottom w:val="none" w:sz="0" w:space="0" w:color="auto"/>
            <w:right w:val="none" w:sz="0" w:space="0" w:color="auto"/>
          </w:divBdr>
        </w:div>
        <w:div w:id="1211843351">
          <w:marLeft w:val="640"/>
          <w:marRight w:val="0"/>
          <w:marTop w:val="0"/>
          <w:marBottom w:val="0"/>
          <w:divBdr>
            <w:top w:val="none" w:sz="0" w:space="0" w:color="auto"/>
            <w:left w:val="none" w:sz="0" w:space="0" w:color="auto"/>
            <w:bottom w:val="none" w:sz="0" w:space="0" w:color="auto"/>
            <w:right w:val="none" w:sz="0" w:space="0" w:color="auto"/>
          </w:divBdr>
        </w:div>
        <w:div w:id="1737556948">
          <w:marLeft w:val="640"/>
          <w:marRight w:val="0"/>
          <w:marTop w:val="0"/>
          <w:marBottom w:val="0"/>
          <w:divBdr>
            <w:top w:val="none" w:sz="0" w:space="0" w:color="auto"/>
            <w:left w:val="none" w:sz="0" w:space="0" w:color="auto"/>
            <w:bottom w:val="none" w:sz="0" w:space="0" w:color="auto"/>
            <w:right w:val="none" w:sz="0" w:space="0" w:color="auto"/>
          </w:divBdr>
        </w:div>
        <w:div w:id="1925916362">
          <w:marLeft w:val="640"/>
          <w:marRight w:val="0"/>
          <w:marTop w:val="0"/>
          <w:marBottom w:val="0"/>
          <w:divBdr>
            <w:top w:val="none" w:sz="0" w:space="0" w:color="auto"/>
            <w:left w:val="none" w:sz="0" w:space="0" w:color="auto"/>
            <w:bottom w:val="none" w:sz="0" w:space="0" w:color="auto"/>
            <w:right w:val="none" w:sz="0" w:space="0" w:color="auto"/>
          </w:divBdr>
        </w:div>
        <w:div w:id="648750629">
          <w:marLeft w:val="640"/>
          <w:marRight w:val="0"/>
          <w:marTop w:val="0"/>
          <w:marBottom w:val="0"/>
          <w:divBdr>
            <w:top w:val="none" w:sz="0" w:space="0" w:color="auto"/>
            <w:left w:val="none" w:sz="0" w:space="0" w:color="auto"/>
            <w:bottom w:val="none" w:sz="0" w:space="0" w:color="auto"/>
            <w:right w:val="none" w:sz="0" w:space="0" w:color="auto"/>
          </w:divBdr>
        </w:div>
        <w:div w:id="1689288349">
          <w:marLeft w:val="640"/>
          <w:marRight w:val="0"/>
          <w:marTop w:val="0"/>
          <w:marBottom w:val="0"/>
          <w:divBdr>
            <w:top w:val="none" w:sz="0" w:space="0" w:color="auto"/>
            <w:left w:val="none" w:sz="0" w:space="0" w:color="auto"/>
            <w:bottom w:val="none" w:sz="0" w:space="0" w:color="auto"/>
            <w:right w:val="none" w:sz="0" w:space="0" w:color="auto"/>
          </w:divBdr>
        </w:div>
        <w:div w:id="2130512179">
          <w:marLeft w:val="640"/>
          <w:marRight w:val="0"/>
          <w:marTop w:val="0"/>
          <w:marBottom w:val="0"/>
          <w:divBdr>
            <w:top w:val="none" w:sz="0" w:space="0" w:color="auto"/>
            <w:left w:val="none" w:sz="0" w:space="0" w:color="auto"/>
            <w:bottom w:val="none" w:sz="0" w:space="0" w:color="auto"/>
            <w:right w:val="none" w:sz="0" w:space="0" w:color="auto"/>
          </w:divBdr>
        </w:div>
        <w:div w:id="2097094088">
          <w:marLeft w:val="640"/>
          <w:marRight w:val="0"/>
          <w:marTop w:val="0"/>
          <w:marBottom w:val="0"/>
          <w:divBdr>
            <w:top w:val="none" w:sz="0" w:space="0" w:color="auto"/>
            <w:left w:val="none" w:sz="0" w:space="0" w:color="auto"/>
            <w:bottom w:val="none" w:sz="0" w:space="0" w:color="auto"/>
            <w:right w:val="none" w:sz="0" w:space="0" w:color="auto"/>
          </w:divBdr>
        </w:div>
        <w:div w:id="86583941">
          <w:marLeft w:val="640"/>
          <w:marRight w:val="0"/>
          <w:marTop w:val="0"/>
          <w:marBottom w:val="0"/>
          <w:divBdr>
            <w:top w:val="none" w:sz="0" w:space="0" w:color="auto"/>
            <w:left w:val="none" w:sz="0" w:space="0" w:color="auto"/>
            <w:bottom w:val="none" w:sz="0" w:space="0" w:color="auto"/>
            <w:right w:val="none" w:sz="0" w:space="0" w:color="auto"/>
          </w:divBdr>
        </w:div>
        <w:div w:id="1111314070">
          <w:marLeft w:val="640"/>
          <w:marRight w:val="0"/>
          <w:marTop w:val="0"/>
          <w:marBottom w:val="0"/>
          <w:divBdr>
            <w:top w:val="none" w:sz="0" w:space="0" w:color="auto"/>
            <w:left w:val="none" w:sz="0" w:space="0" w:color="auto"/>
            <w:bottom w:val="none" w:sz="0" w:space="0" w:color="auto"/>
            <w:right w:val="none" w:sz="0" w:space="0" w:color="auto"/>
          </w:divBdr>
        </w:div>
        <w:div w:id="1837840525">
          <w:marLeft w:val="640"/>
          <w:marRight w:val="0"/>
          <w:marTop w:val="0"/>
          <w:marBottom w:val="0"/>
          <w:divBdr>
            <w:top w:val="none" w:sz="0" w:space="0" w:color="auto"/>
            <w:left w:val="none" w:sz="0" w:space="0" w:color="auto"/>
            <w:bottom w:val="none" w:sz="0" w:space="0" w:color="auto"/>
            <w:right w:val="none" w:sz="0" w:space="0" w:color="auto"/>
          </w:divBdr>
        </w:div>
        <w:div w:id="496844963">
          <w:marLeft w:val="640"/>
          <w:marRight w:val="0"/>
          <w:marTop w:val="0"/>
          <w:marBottom w:val="0"/>
          <w:divBdr>
            <w:top w:val="none" w:sz="0" w:space="0" w:color="auto"/>
            <w:left w:val="none" w:sz="0" w:space="0" w:color="auto"/>
            <w:bottom w:val="none" w:sz="0" w:space="0" w:color="auto"/>
            <w:right w:val="none" w:sz="0" w:space="0" w:color="auto"/>
          </w:divBdr>
        </w:div>
        <w:div w:id="1076248120">
          <w:marLeft w:val="640"/>
          <w:marRight w:val="0"/>
          <w:marTop w:val="0"/>
          <w:marBottom w:val="0"/>
          <w:divBdr>
            <w:top w:val="none" w:sz="0" w:space="0" w:color="auto"/>
            <w:left w:val="none" w:sz="0" w:space="0" w:color="auto"/>
            <w:bottom w:val="none" w:sz="0" w:space="0" w:color="auto"/>
            <w:right w:val="none" w:sz="0" w:space="0" w:color="auto"/>
          </w:divBdr>
        </w:div>
        <w:div w:id="2083670920">
          <w:marLeft w:val="640"/>
          <w:marRight w:val="0"/>
          <w:marTop w:val="0"/>
          <w:marBottom w:val="0"/>
          <w:divBdr>
            <w:top w:val="none" w:sz="0" w:space="0" w:color="auto"/>
            <w:left w:val="none" w:sz="0" w:space="0" w:color="auto"/>
            <w:bottom w:val="none" w:sz="0" w:space="0" w:color="auto"/>
            <w:right w:val="none" w:sz="0" w:space="0" w:color="auto"/>
          </w:divBdr>
        </w:div>
        <w:div w:id="1066956227">
          <w:marLeft w:val="640"/>
          <w:marRight w:val="0"/>
          <w:marTop w:val="0"/>
          <w:marBottom w:val="0"/>
          <w:divBdr>
            <w:top w:val="none" w:sz="0" w:space="0" w:color="auto"/>
            <w:left w:val="none" w:sz="0" w:space="0" w:color="auto"/>
            <w:bottom w:val="none" w:sz="0" w:space="0" w:color="auto"/>
            <w:right w:val="none" w:sz="0" w:space="0" w:color="auto"/>
          </w:divBdr>
        </w:div>
        <w:div w:id="1811634222">
          <w:marLeft w:val="640"/>
          <w:marRight w:val="0"/>
          <w:marTop w:val="0"/>
          <w:marBottom w:val="0"/>
          <w:divBdr>
            <w:top w:val="none" w:sz="0" w:space="0" w:color="auto"/>
            <w:left w:val="none" w:sz="0" w:space="0" w:color="auto"/>
            <w:bottom w:val="none" w:sz="0" w:space="0" w:color="auto"/>
            <w:right w:val="none" w:sz="0" w:space="0" w:color="auto"/>
          </w:divBdr>
        </w:div>
        <w:div w:id="2062554868">
          <w:marLeft w:val="640"/>
          <w:marRight w:val="0"/>
          <w:marTop w:val="0"/>
          <w:marBottom w:val="0"/>
          <w:divBdr>
            <w:top w:val="none" w:sz="0" w:space="0" w:color="auto"/>
            <w:left w:val="none" w:sz="0" w:space="0" w:color="auto"/>
            <w:bottom w:val="none" w:sz="0" w:space="0" w:color="auto"/>
            <w:right w:val="none" w:sz="0" w:space="0" w:color="auto"/>
          </w:divBdr>
        </w:div>
        <w:div w:id="600990581">
          <w:marLeft w:val="640"/>
          <w:marRight w:val="0"/>
          <w:marTop w:val="0"/>
          <w:marBottom w:val="0"/>
          <w:divBdr>
            <w:top w:val="none" w:sz="0" w:space="0" w:color="auto"/>
            <w:left w:val="none" w:sz="0" w:space="0" w:color="auto"/>
            <w:bottom w:val="none" w:sz="0" w:space="0" w:color="auto"/>
            <w:right w:val="none" w:sz="0" w:space="0" w:color="auto"/>
          </w:divBdr>
        </w:div>
        <w:div w:id="544483729">
          <w:marLeft w:val="640"/>
          <w:marRight w:val="0"/>
          <w:marTop w:val="0"/>
          <w:marBottom w:val="0"/>
          <w:divBdr>
            <w:top w:val="none" w:sz="0" w:space="0" w:color="auto"/>
            <w:left w:val="none" w:sz="0" w:space="0" w:color="auto"/>
            <w:bottom w:val="none" w:sz="0" w:space="0" w:color="auto"/>
            <w:right w:val="none" w:sz="0" w:space="0" w:color="auto"/>
          </w:divBdr>
        </w:div>
        <w:div w:id="1019434815">
          <w:marLeft w:val="640"/>
          <w:marRight w:val="0"/>
          <w:marTop w:val="0"/>
          <w:marBottom w:val="0"/>
          <w:divBdr>
            <w:top w:val="none" w:sz="0" w:space="0" w:color="auto"/>
            <w:left w:val="none" w:sz="0" w:space="0" w:color="auto"/>
            <w:bottom w:val="none" w:sz="0" w:space="0" w:color="auto"/>
            <w:right w:val="none" w:sz="0" w:space="0" w:color="auto"/>
          </w:divBdr>
        </w:div>
        <w:div w:id="575281671">
          <w:marLeft w:val="640"/>
          <w:marRight w:val="0"/>
          <w:marTop w:val="0"/>
          <w:marBottom w:val="0"/>
          <w:divBdr>
            <w:top w:val="none" w:sz="0" w:space="0" w:color="auto"/>
            <w:left w:val="none" w:sz="0" w:space="0" w:color="auto"/>
            <w:bottom w:val="none" w:sz="0" w:space="0" w:color="auto"/>
            <w:right w:val="none" w:sz="0" w:space="0" w:color="auto"/>
          </w:divBdr>
        </w:div>
        <w:div w:id="212691641">
          <w:marLeft w:val="640"/>
          <w:marRight w:val="0"/>
          <w:marTop w:val="0"/>
          <w:marBottom w:val="0"/>
          <w:divBdr>
            <w:top w:val="none" w:sz="0" w:space="0" w:color="auto"/>
            <w:left w:val="none" w:sz="0" w:space="0" w:color="auto"/>
            <w:bottom w:val="none" w:sz="0" w:space="0" w:color="auto"/>
            <w:right w:val="none" w:sz="0" w:space="0" w:color="auto"/>
          </w:divBdr>
        </w:div>
        <w:div w:id="1879777672">
          <w:marLeft w:val="640"/>
          <w:marRight w:val="0"/>
          <w:marTop w:val="0"/>
          <w:marBottom w:val="0"/>
          <w:divBdr>
            <w:top w:val="none" w:sz="0" w:space="0" w:color="auto"/>
            <w:left w:val="none" w:sz="0" w:space="0" w:color="auto"/>
            <w:bottom w:val="none" w:sz="0" w:space="0" w:color="auto"/>
            <w:right w:val="none" w:sz="0" w:space="0" w:color="auto"/>
          </w:divBdr>
        </w:div>
        <w:div w:id="1642809521">
          <w:marLeft w:val="640"/>
          <w:marRight w:val="0"/>
          <w:marTop w:val="0"/>
          <w:marBottom w:val="0"/>
          <w:divBdr>
            <w:top w:val="none" w:sz="0" w:space="0" w:color="auto"/>
            <w:left w:val="none" w:sz="0" w:space="0" w:color="auto"/>
            <w:bottom w:val="none" w:sz="0" w:space="0" w:color="auto"/>
            <w:right w:val="none" w:sz="0" w:space="0" w:color="auto"/>
          </w:divBdr>
        </w:div>
        <w:div w:id="1155990728">
          <w:marLeft w:val="640"/>
          <w:marRight w:val="0"/>
          <w:marTop w:val="0"/>
          <w:marBottom w:val="0"/>
          <w:divBdr>
            <w:top w:val="none" w:sz="0" w:space="0" w:color="auto"/>
            <w:left w:val="none" w:sz="0" w:space="0" w:color="auto"/>
            <w:bottom w:val="none" w:sz="0" w:space="0" w:color="auto"/>
            <w:right w:val="none" w:sz="0" w:space="0" w:color="auto"/>
          </w:divBdr>
        </w:div>
        <w:div w:id="1762027385">
          <w:marLeft w:val="640"/>
          <w:marRight w:val="0"/>
          <w:marTop w:val="0"/>
          <w:marBottom w:val="0"/>
          <w:divBdr>
            <w:top w:val="none" w:sz="0" w:space="0" w:color="auto"/>
            <w:left w:val="none" w:sz="0" w:space="0" w:color="auto"/>
            <w:bottom w:val="none" w:sz="0" w:space="0" w:color="auto"/>
            <w:right w:val="none" w:sz="0" w:space="0" w:color="auto"/>
          </w:divBdr>
        </w:div>
        <w:div w:id="588075935">
          <w:marLeft w:val="640"/>
          <w:marRight w:val="0"/>
          <w:marTop w:val="0"/>
          <w:marBottom w:val="0"/>
          <w:divBdr>
            <w:top w:val="none" w:sz="0" w:space="0" w:color="auto"/>
            <w:left w:val="none" w:sz="0" w:space="0" w:color="auto"/>
            <w:bottom w:val="none" w:sz="0" w:space="0" w:color="auto"/>
            <w:right w:val="none" w:sz="0" w:space="0" w:color="auto"/>
          </w:divBdr>
        </w:div>
        <w:div w:id="676662248">
          <w:marLeft w:val="640"/>
          <w:marRight w:val="0"/>
          <w:marTop w:val="0"/>
          <w:marBottom w:val="0"/>
          <w:divBdr>
            <w:top w:val="none" w:sz="0" w:space="0" w:color="auto"/>
            <w:left w:val="none" w:sz="0" w:space="0" w:color="auto"/>
            <w:bottom w:val="none" w:sz="0" w:space="0" w:color="auto"/>
            <w:right w:val="none" w:sz="0" w:space="0" w:color="auto"/>
          </w:divBdr>
        </w:div>
        <w:div w:id="1383409597">
          <w:marLeft w:val="640"/>
          <w:marRight w:val="0"/>
          <w:marTop w:val="0"/>
          <w:marBottom w:val="0"/>
          <w:divBdr>
            <w:top w:val="none" w:sz="0" w:space="0" w:color="auto"/>
            <w:left w:val="none" w:sz="0" w:space="0" w:color="auto"/>
            <w:bottom w:val="none" w:sz="0" w:space="0" w:color="auto"/>
            <w:right w:val="none" w:sz="0" w:space="0" w:color="auto"/>
          </w:divBdr>
        </w:div>
        <w:div w:id="267126269">
          <w:marLeft w:val="640"/>
          <w:marRight w:val="0"/>
          <w:marTop w:val="0"/>
          <w:marBottom w:val="0"/>
          <w:divBdr>
            <w:top w:val="none" w:sz="0" w:space="0" w:color="auto"/>
            <w:left w:val="none" w:sz="0" w:space="0" w:color="auto"/>
            <w:bottom w:val="none" w:sz="0" w:space="0" w:color="auto"/>
            <w:right w:val="none" w:sz="0" w:space="0" w:color="auto"/>
          </w:divBdr>
        </w:div>
        <w:div w:id="1071151496">
          <w:marLeft w:val="640"/>
          <w:marRight w:val="0"/>
          <w:marTop w:val="0"/>
          <w:marBottom w:val="0"/>
          <w:divBdr>
            <w:top w:val="none" w:sz="0" w:space="0" w:color="auto"/>
            <w:left w:val="none" w:sz="0" w:space="0" w:color="auto"/>
            <w:bottom w:val="none" w:sz="0" w:space="0" w:color="auto"/>
            <w:right w:val="none" w:sz="0" w:space="0" w:color="auto"/>
          </w:divBdr>
        </w:div>
        <w:div w:id="1995523959">
          <w:marLeft w:val="640"/>
          <w:marRight w:val="0"/>
          <w:marTop w:val="0"/>
          <w:marBottom w:val="0"/>
          <w:divBdr>
            <w:top w:val="none" w:sz="0" w:space="0" w:color="auto"/>
            <w:left w:val="none" w:sz="0" w:space="0" w:color="auto"/>
            <w:bottom w:val="none" w:sz="0" w:space="0" w:color="auto"/>
            <w:right w:val="none" w:sz="0" w:space="0" w:color="auto"/>
          </w:divBdr>
        </w:div>
        <w:div w:id="1070008168">
          <w:marLeft w:val="640"/>
          <w:marRight w:val="0"/>
          <w:marTop w:val="0"/>
          <w:marBottom w:val="0"/>
          <w:divBdr>
            <w:top w:val="none" w:sz="0" w:space="0" w:color="auto"/>
            <w:left w:val="none" w:sz="0" w:space="0" w:color="auto"/>
            <w:bottom w:val="none" w:sz="0" w:space="0" w:color="auto"/>
            <w:right w:val="none" w:sz="0" w:space="0" w:color="auto"/>
          </w:divBdr>
        </w:div>
        <w:div w:id="691683888">
          <w:marLeft w:val="640"/>
          <w:marRight w:val="0"/>
          <w:marTop w:val="0"/>
          <w:marBottom w:val="0"/>
          <w:divBdr>
            <w:top w:val="none" w:sz="0" w:space="0" w:color="auto"/>
            <w:left w:val="none" w:sz="0" w:space="0" w:color="auto"/>
            <w:bottom w:val="none" w:sz="0" w:space="0" w:color="auto"/>
            <w:right w:val="none" w:sz="0" w:space="0" w:color="auto"/>
          </w:divBdr>
        </w:div>
        <w:div w:id="1511216449">
          <w:marLeft w:val="640"/>
          <w:marRight w:val="0"/>
          <w:marTop w:val="0"/>
          <w:marBottom w:val="0"/>
          <w:divBdr>
            <w:top w:val="none" w:sz="0" w:space="0" w:color="auto"/>
            <w:left w:val="none" w:sz="0" w:space="0" w:color="auto"/>
            <w:bottom w:val="none" w:sz="0" w:space="0" w:color="auto"/>
            <w:right w:val="none" w:sz="0" w:space="0" w:color="auto"/>
          </w:divBdr>
        </w:div>
        <w:div w:id="867181988">
          <w:marLeft w:val="640"/>
          <w:marRight w:val="0"/>
          <w:marTop w:val="0"/>
          <w:marBottom w:val="0"/>
          <w:divBdr>
            <w:top w:val="none" w:sz="0" w:space="0" w:color="auto"/>
            <w:left w:val="none" w:sz="0" w:space="0" w:color="auto"/>
            <w:bottom w:val="none" w:sz="0" w:space="0" w:color="auto"/>
            <w:right w:val="none" w:sz="0" w:space="0" w:color="auto"/>
          </w:divBdr>
        </w:div>
        <w:div w:id="551035912">
          <w:marLeft w:val="640"/>
          <w:marRight w:val="0"/>
          <w:marTop w:val="0"/>
          <w:marBottom w:val="0"/>
          <w:divBdr>
            <w:top w:val="none" w:sz="0" w:space="0" w:color="auto"/>
            <w:left w:val="none" w:sz="0" w:space="0" w:color="auto"/>
            <w:bottom w:val="none" w:sz="0" w:space="0" w:color="auto"/>
            <w:right w:val="none" w:sz="0" w:space="0" w:color="auto"/>
          </w:divBdr>
        </w:div>
        <w:div w:id="1228608056">
          <w:marLeft w:val="640"/>
          <w:marRight w:val="0"/>
          <w:marTop w:val="0"/>
          <w:marBottom w:val="0"/>
          <w:divBdr>
            <w:top w:val="none" w:sz="0" w:space="0" w:color="auto"/>
            <w:left w:val="none" w:sz="0" w:space="0" w:color="auto"/>
            <w:bottom w:val="none" w:sz="0" w:space="0" w:color="auto"/>
            <w:right w:val="none" w:sz="0" w:space="0" w:color="auto"/>
          </w:divBdr>
        </w:div>
        <w:div w:id="2118676307">
          <w:marLeft w:val="640"/>
          <w:marRight w:val="0"/>
          <w:marTop w:val="0"/>
          <w:marBottom w:val="0"/>
          <w:divBdr>
            <w:top w:val="none" w:sz="0" w:space="0" w:color="auto"/>
            <w:left w:val="none" w:sz="0" w:space="0" w:color="auto"/>
            <w:bottom w:val="none" w:sz="0" w:space="0" w:color="auto"/>
            <w:right w:val="none" w:sz="0" w:space="0" w:color="auto"/>
          </w:divBdr>
        </w:div>
        <w:div w:id="1905330071">
          <w:marLeft w:val="640"/>
          <w:marRight w:val="0"/>
          <w:marTop w:val="0"/>
          <w:marBottom w:val="0"/>
          <w:divBdr>
            <w:top w:val="none" w:sz="0" w:space="0" w:color="auto"/>
            <w:left w:val="none" w:sz="0" w:space="0" w:color="auto"/>
            <w:bottom w:val="none" w:sz="0" w:space="0" w:color="auto"/>
            <w:right w:val="none" w:sz="0" w:space="0" w:color="auto"/>
          </w:divBdr>
        </w:div>
        <w:div w:id="672076729">
          <w:marLeft w:val="640"/>
          <w:marRight w:val="0"/>
          <w:marTop w:val="0"/>
          <w:marBottom w:val="0"/>
          <w:divBdr>
            <w:top w:val="none" w:sz="0" w:space="0" w:color="auto"/>
            <w:left w:val="none" w:sz="0" w:space="0" w:color="auto"/>
            <w:bottom w:val="none" w:sz="0" w:space="0" w:color="auto"/>
            <w:right w:val="none" w:sz="0" w:space="0" w:color="auto"/>
          </w:divBdr>
        </w:div>
        <w:div w:id="726028787">
          <w:marLeft w:val="640"/>
          <w:marRight w:val="0"/>
          <w:marTop w:val="0"/>
          <w:marBottom w:val="0"/>
          <w:divBdr>
            <w:top w:val="none" w:sz="0" w:space="0" w:color="auto"/>
            <w:left w:val="none" w:sz="0" w:space="0" w:color="auto"/>
            <w:bottom w:val="none" w:sz="0" w:space="0" w:color="auto"/>
            <w:right w:val="none" w:sz="0" w:space="0" w:color="auto"/>
          </w:divBdr>
        </w:div>
        <w:div w:id="1882554114">
          <w:marLeft w:val="640"/>
          <w:marRight w:val="0"/>
          <w:marTop w:val="0"/>
          <w:marBottom w:val="0"/>
          <w:divBdr>
            <w:top w:val="none" w:sz="0" w:space="0" w:color="auto"/>
            <w:left w:val="none" w:sz="0" w:space="0" w:color="auto"/>
            <w:bottom w:val="none" w:sz="0" w:space="0" w:color="auto"/>
            <w:right w:val="none" w:sz="0" w:space="0" w:color="auto"/>
          </w:divBdr>
        </w:div>
        <w:div w:id="391394792">
          <w:marLeft w:val="640"/>
          <w:marRight w:val="0"/>
          <w:marTop w:val="0"/>
          <w:marBottom w:val="0"/>
          <w:divBdr>
            <w:top w:val="none" w:sz="0" w:space="0" w:color="auto"/>
            <w:left w:val="none" w:sz="0" w:space="0" w:color="auto"/>
            <w:bottom w:val="none" w:sz="0" w:space="0" w:color="auto"/>
            <w:right w:val="none" w:sz="0" w:space="0" w:color="auto"/>
          </w:divBdr>
        </w:div>
        <w:div w:id="626277539">
          <w:marLeft w:val="640"/>
          <w:marRight w:val="0"/>
          <w:marTop w:val="0"/>
          <w:marBottom w:val="0"/>
          <w:divBdr>
            <w:top w:val="none" w:sz="0" w:space="0" w:color="auto"/>
            <w:left w:val="none" w:sz="0" w:space="0" w:color="auto"/>
            <w:bottom w:val="none" w:sz="0" w:space="0" w:color="auto"/>
            <w:right w:val="none" w:sz="0" w:space="0" w:color="auto"/>
          </w:divBdr>
        </w:div>
        <w:div w:id="1424573647">
          <w:marLeft w:val="640"/>
          <w:marRight w:val="0"/>
          <w:marTop w:val="0"/>
          <w:marBottom w:val="0"/>
          <w:divBdr>
            <w:top w:val="none" w:sz="0" w:space="0" w:color="auto"/>
            <w:left w:val="none" w:sz="0" w:space="0" w:color="auto"/>
            <w:bottom w:val="none" w:sz="0" w:space="0" w:color="auto"/>
            <w:right w:val="none" w:sz="0" w:space="0" w:color="auto"/>
          </w:divBdr>
        </w:div>
        <w:div w:id="1438598153">
          <w:marLeft w:val="640"/>
          <w:marRight w:val="0"/>
          <w:marTop w:val="0"/>
          <w:marBottom w:val="0"/>
          <w:divBdr>
            <w:top w:val="none" w:sz="0" w:space="0" w:color="auto"/>
            <w:left w:val="none" w:sz="0" w:space="0" w:color="auto"/>
            <w:bottom w:val="none" w:sz="0" w:space="0" w:color="auto"/>
            <w:right w:val="none" w:sz="0" w:space="0" w:color="auto"/>
          </w:divBdr>
        </w:div>
        <w:div w:id="904989707">
          <w:marLeft w:val="640"/>
          <w:marRight w:val="0"/>
          <w:marTop w:val="0"/>
          <w:marBottom w:val="0"/>
          <w:divBdr>
            <w:top w:val="none" w:sz="0" w:space="0" w:color="auto"/>
            <w:left w:val="none" w:sz="0" w:space="0" w:color="auto"/>
            <w:bottom w:val="none" w:sz="0" w:space="0" w:color="auto"/>
            <w:right w:val="none" w:sz="0" w:space="0" w:color="auto"/>
          </w:divBdr>
        </w:div>
        <w:div w:id="237980120">
          <w:marLeft w:val="640"/>
          <w:marRight w:val="0"/>
          <w:marTop w:val="0"/>
          <w:marBottom w:val="0"/>
          <w:divBdr>
            <w:top w:val="none" w:sz="0" w:space="0" w:color="auto"/>
            <w:left w:val="none" w:sz="0" w:space="0" w:color="auto"/>
            <w:bottom w:val="none" w:sz="0" w:space="0" w:color="auto"/>
            <w:right w:val="none" w:sz="0" w:space="0" w:color="auto"/>
          </w:divBdr>
        </w:div>
        <w:div w:id="318072207">
          <w:marLeft w:val="640"/>
          <w:marRight w:val="0"/>
          <w:marTop w:val="0"/>
          <w:marBottom w:val="0"/>
          <w:divBdr>
            <w:top w:val="none" w:sz="0" w:space="0" w:color="auto"/>
            <w:left w:val="none" w:sz="0" w:space="0" w:color="auto"/>
            <w:bottom w:val="none" w:sz="0" w:space="0" w:color="auto"/>
            <w:right w:val="none" w:sz="0" w:space="0" w:color="auto"/>
          </w:divBdr>
        </w:div>
        <w:div w:id="1393116939">
          <w:marLeft w:val="640"/>
          <w:marRight w:val="0"/>
          <w:marTop w:val="0"/>
          <w:marBottom w:val="0"/>
          <w:divBdr>
            <w:top w:val="none" w:sz="0" w:space="0" w:color="auto"/>
            <w:left w:val="none" w:sz="0" w:space="0" w:color="auto"/>
            <w:bottom w:val="none" w:sz="0" w:space="0" w:color="auto"/>
            <w:right w:val="none" w:sz="0" w:space="0" w:color="auto"/>
          </w:divBdr>
        </w:div>
        <w:div w:id="438140690">
          <w:marLeft w:val="640"/>
          <w:marRight w:val="0"/>
          <w:marTop w:val="0"/>
          <w:marBottom w:val="0"/>
          <w:divBdr>
            <w:top w:val="none" w:sz="0" w:space="0" w:color="auto"/>
            <w:left w:val="none" w:sz="0" w:space="0" w:color="auto"/>
            <w:bottom w:val="none" w:sz="0" w:space="0" w:color="auto"/>
            <w:right w:val="none" w:sz="0" w:space="0" w:color="auto"/>
          </w:divBdr>
        </w:div>
        <w:div w:id="83888840">
          <w:marLeft w:val="640"/>
          <w:marRight w:val="0"/>
          <w:marTop w:val="0"/>
          <w:marBottom w:val="0"/>
          <w:divBdr>
            <w:top w:val="none" w:sz="0" w:space="0" w:color="auto"/>
            <w:left w:val="none" w:sz="0" w:space="0" w:color="auto"/>
            <w:bottom w:val="none" w:sz="0" w:space="0" w:color="auto"/>
            <w:right w:val="none" w:sz="0" w:space="0" w:color="auto"/>
          </w:divBdr>
        </w:div>
      </w:divsChild>
    </w:div>
    <w:div w:id="933709265">
      <w:bodyDiv w:val="1"/>
      <w:marLeft w:val="0"/>
      <w:marRight w:val="0"/>
      <w:marTop w:val="0"/>
      <w:marBottom w:val="0"/>
      <w:divBdr>
        <w:top w:val="none" w:sz="0" w:space="0" w:color="auto"/>
        <w:left w:val="none" w:sz="0" w:space="0" w:color="auto"/>
        <w:bottom w:val="none" w:sz="0" w:space="0" w:color="auto"/>
        <w:right w:val="none" w:sz="0" w:space="0" w:color="auto"/>
      </w:divBdr>
      <w:divsChild>
        <w:div w:id="634606456">
          <w:marLeft w:val="640"/>
          <w:marRight w:val="0"/>
          <w:marTop w:val="0"/>
          <w:marBottom w:val="0"/>
          <w:divBdr>
            <w:top w:val="none" w:sz="0" w:space="0" w:color="auto"/>
            <w:left w:val="none" w:sz="0" w:space="0" w:color="auto"/>
            <w:bottom w:val="none" w:sz="0" w:space="0" w:color="auto"/>
            <w:right w:val="none" w:sz="0" w:space="0" w:color="auto"/>
          </w:divBdr>
        </w:div>
        <w:div w:id="925189302">
          <w:marLeft w:val="640"/>
          <w:marRight w:val="0"/>
          <w:marTop w:val="0"/>
          <w:marBottom w:val="0"/>
          <w:divBdr>
            <w:top w:val="none" w:sz="0" w:space="0" w:color="auto"/>
            <w:left w:val="none" w:sz="0" w:space="0" w:color="auto"/>
            <w:bottom w:val="none" w:sz="0" w:space="0" w:color="auto"/>
            <w:right w:val="none" w:sz="0" w:space="0" w:color="auto"/>
          </w:divBdr>
        </w:div>
        <w:div w:id="489951878">
          <w:marLeft w:val="640"/>
          <w:marRight w:val="0"/>
          <w:marTop w:val="0"/>
          <w:marBottom w:val="0"/>
          <w:divBdr>
            <w:top w:val="none" w:sz="0" w:space="0" w:color="auto"/>
            <w:left w:val="none" w:sz="0" w:space="0" w:color="auto"/>
            <w:bottom w:val="none" w:sz="0" w:space="0" w:color="auto"/>
            <w:right w:val="none" w:sz="0" w:space="0" w:color="auto"/>
          </w:divBdr>
        </w:div>
        <w:div w:id="656223325">
          <w:marLeft w:val="640"/>
          <w:marRight w:val="0"/>
          <w:marTop w:val="0"/>
          <w:marBottom w:val="0"/>
          <w:divBdr>
            <w:top w:val="none" w:sz="0" w:space="0" w:color="auto"/>
            <w:left w:val="none" w:sz="0" w:space="0" w:color="auto"/>
            <w:bottom w:val="none" w:sz="0" w:space="0" w:color="auto"/>
            <w:right w:val="none" w:sz="0" w:space="0" w:color="auto"/>
          </w:divBdr>
        </w:div>
        <w:div w:id="2076583652">
          <w:marLeft w:val="640"/>
          <w:marRight w:val="0"/>
          <w:marTop w:val="0"/>
          <w:marBottom w:val="0"/>
          <w:divBdr>
            <w:top w:val="none" w:sz="0" w:space="0" w:color="auto"/>
            <w:left w:val="none" w:sz="0" w:space="0" w:color="auto"/>
            <w:bottom w:val="none" w:sz="0" w:space="0" w:color="auto"/>
            <w:right w:val="none" w:sz="0" w:space="0" w:color="auto"/>
          </w:divBdr>
        </w:div>
        <w:div w:id="208760855">
          <w:marLeft w:val="640"/>
          <w:marRight w:val="0"/>
          <w:marTop w:val="0"/>
          <w:marBottom w:val="0"/>
          <w:divBdr>
            <w:top w:val="none" w:sz="0" w:space="0" w:color="auto"/>
            <w:left w:val="none" w:sz="0" w:space="0" w:color="auto"/>
            <w:bottom w:val="none" w:sz="0" w:space="0" w:color="auto"/>
            <w:right w:val="none" w:sz="0" w:space="0" w:color="auto"/>
          </w:divBdr>
        </w:div>
        <w:div w:id="1325279903">
          <w:marLeft w:val="640"/>
          <w:marRight w:val="0"/>
          <w:marTop w:val="0"/>
          <w:marBottom w:val="0"/>
          <w:divBdr>
            <w:top w:val="none" w:sz="0" w:space="0" w:color="auto"/>
            <w:left w:val="none" w:sz="0" w:space="0" w:color="auto"/>
            <w:bottom w:val="none" w:sz="0" w:space="0" w:color="auto"/>
            <w:right w:val="none" w:sz="0" w:space="0" w:color="auto"/>
          </w:divBdr>
        </w:div>
        <w:div w:id="866715929">
          <w:marLeft w:val="640"/>
          <w:marRight w:val="0"/>
          <w:marTop w:val="0"/>
          <w:marBottom w:val="0"/>
          <w:divBdr>
            <w:top w:val="none" w:sz="0" w:space="0" w:color="auto"/>
            <w:left w:val="none" w:sz="0" w:space="0" w:color="auto"/>
            <w:bottom w:val="none" w:sz="0" w:space="0" w:color="auto"/>
            <w:right w:val="none" w:sz="0" w:space="0" w:color="auto"/>
          </w:divBdr>
        </w:div>
        <w:div w:id="106044495">
          <w:marLeft w:val="640"/>
          <w:marRight w:val="0"/>
          <w:marTop w:val="0"/>
          <w:marBottom w:val="0"/>
          <w:divBdr>
            <w:top w:val="none" w:sz="0" w:space="0" w:color="auto"/>
            <w:left w:val="none" w:sz="0" w:space="0" w:color="auto"/>
            <w:bottom w:val="none" w:sz="0" w:space="0" w:color="auto"/>
            <w:right w:val="none" w:sz="0" w:space="0" w:color="auto"/>
          </w:divBdr>
        </w:div>
        <w:div w:id="70589218">
          <w:marLeft w:val="640"/>
          <w:marRight w:val="0"/>
          <w:marTop w:val="0"/>
          <w:marBottom w:val="0"/>
          <w:divBdr>
            <w:top w:val="none" w:sz="0" w:space="0" w:color="auto"/>
            <w:left w:val="none" w:sz="0" w:space="0" w:color="auto"/>
            <w:bottom w:val="none" w:sz="0" w:space="0" w:color="auto"/>
            <w:right w:val="none" w:sz="0" w:space="0" w:color="auto"/>
          </w:divBdr>
        </w:div>
        <w:div w:id="81612433">
          <w:marLeft w:val="640"/>
          <w:marRight w:val="0"/>
          <w:marTop w:val="0"/>
          <w:marBottom w:val="0"/>
          <w:divBdr>
            <w:top w:val="none" w:sz="0" w:space="0" w:color="auto"/>
            <w:left w:val="none" w:sz="0" w:space="0" w:color="auto"/>
            <w:bottom w:val="none" w:sz="0" w:space="0" w:color="auto"/>
            <w:right w:val="none" w:sz="0" w:space="0" w:color="auto"/>
          </w:divBdr>
        </w:div>
        <w:div w:id="647174356">
          <w:marLeft w:val="640"/>
          <w:marRight w:val="0"/>
          <w:marTop w:val="0"/>
          <w:marBottom w:val="0"/>
          <w:divBdr>
            <w:top w:val="none" w:sz="0" w:space="0" w:color="auto"/>
            <w:left w:val="none" w:sz="0" w:space="0" w:color="auto"/>
            <w:bottom w:val="none" w:sz="0" w:space="0" w:color="auto"/>
            <w:right w:val="none" w:sz="0" w:space="0" w:color="auto"/>
          </w:divBdr>
        </w:div>
        <w:div w:id="2074497244">
          <w:marLeft w:val="640"/>
          <w:marRight w:val="0"/>
          <w:marTop w:val="0"/>
          <w:marBottom w:val="0"/>
          <w:divBdr>
            <w:top w:val="none" w:sz="0" w:space="0" w:color="auto"/>
            <w:left w:val="none" w:sz="0" w:space="0" w:color="auto"/>
            <w:bottom w:val="none" w:sz="0" w:space="0" w:color="auto"/>
            <w:right w:val="none" w:sz="0" w:space="0" w:color="auto"/>
          </w:divBdr>
        </w:div>
        <w:div w:id="664866197">
          <w:marLeft w:val="640"/>
          <w:marRight w:val="0"/>
          <w:marTop w:val="0"/>
          <w:marBottom w:val="0"/>
          <w:divBdr>
            <w:top w:val="none" w:sz="0" w:space="0" w:color="auto"/>
            <w:left w:val="none" w:sz="0" w:space="0" w:color="auto"/>
            <w:bottom w:val="none" w:sz="0" w:space="0" w:color="auto"/>
            <w:right w:val="none" w:sz="0" w:space="0" w:color="auto"/>
          </w:divBdr>
        </w:div>
        <w:div w:id="493838140">
          <w:marLeft w:val="640"/>
          <w:marRight w:val="0"/>
          <w:marTop w:val="0"/>
          <w:marBottom w:val="0"/>
          <w:divBdr>
            <w:top w:val="none" w:sz="0" w:space="0" w:color="auto"/>
            <w:left w:val="none" w:sz="0" w:space="0" w:color="auto"/>
            <w:bottom w:val="none" w:sz="0" w:space="0" w:color="auto"/>
            <w:right w:val="none" w:sz="0" w:space="0" w:color="auto"/>
          </w:divBdr>
        </w:div>
        <w:div w:id="922491552">
          <w:marLeft w:val="640"/>
          <w:marRight w:val="0"/>
          <w:marTop w:val="0"/>
          <w:marBottom w:val="0"/>
          <w:divBdr>
            <w:top w:val="none" w:sz="0" w:space="0" w:color="auto"/>
            <w:left w:val="none" w:sz="0" w:space="0" w:color="auto"/>
            <w:bottom w:val="none" w:sz="0" w:space="0" w:color="auto"/>
            <w:right w:val="none" w:sz="0" w:space="0" w:color="auto"/>
          </w:divBdr>
        </w:div>
        <w:div w:id="1960524357">
          <w:marLeft w:val="640"/>
          <w:marRight w:val="0"/>
          <w:marTop w:val="0"/>
          <w:marBottom w:val="0"/>
          <w:divBdr>
            <w:top w:val="none" w:sz="0" w:space="0" w:color="auto"/>
            <w:left w:val="none" w:sz="0" w:space="0" w:color="auto"/>
            <w:bottom w:val="none" w:sz="0" w:space="0" w:color="auto"/>
            <w:right w:val="none" w:sz="0" w:space="0" w:color="auto"/>
          </w:divBdr>
        </w:div>
        <w:div w:id="169836095">
          <w:marLeft w:val="640"/>
          <w:marRight w:val="0"/>
          <w:marTop w:val="0"/>
          <w:marBottom w:val="0"/>
          <w:divBdr>
            <w:top w:val="none" w:sz="0" w:space="0" w:color="auto"/>
            <w:left w:val="none" w:sz="0" w:space="0" w:color="auto"/>
            <w:bottom w:val="none" w:sz="0" w:space="0" w:color="auto"/>
            <w:right w:val="none" w:sz="0" w:space="0" w:color="auto"/>
          </w:divBdr>
        </w:div>
        <w:div w:id="1697199422">
          <w:marLeft w:val="640"/>
          <w:marRight w:val="0"/>
          <w:marTop w:val="0"/>
          <w:marBottom w:val="0"/>
          <w:divBdr>
            <w:top w:val="none" w:sz="0" w:space="0" w:color="auto"/>
            <w:left w:val="none" w:sz="0" w:space="0" w:color="auto"/>
            <w:bottom w:val="none" w:sz="0" w:space="0" w:color="auto"/>
            <w:right w:val="none" w:sz="0" w:space="0" w:color="auto"/>
          </w:divBdr>
        </w:div>
        <w:div w:id="433139073">
          <w:marLeft w:val="640"/>
          <w:marRight w:val="0"/>
          <w:marTop w:val="0"/>
          <w:marBottom w:val="0"/>
          <w:divBdr>
            <w:top w:val="none" w:sz="0" w:space="0" w:color="auto"/>
            <w:left w:val="none" w:sz="0" w:space="0" w:color="auto"/>
            <w:bottom w:val="none" w:sz="0" w:space="0" w:color="auto"/>
            <w:right w:val="none" w:sz="0" w:space="0" w:color="auto"/>
          </w:divBdr>
        </w:div>
        <w:div w:id="985351576">
          <w:marLeft w:val="640"/>
          <w:marRight w:val="0"/>
          <w:marTop w:val="0"/>
          <w:marBottom w:val="0"/>
          <w:divBdr>
            <w:top w:val="none" w:sz="0" w:space="0" w:color="auto"/>
            <w:left w:val="none" w:sz="0" w:space="0" w:color="auto"/>
            <w:bottom w:val="none" w:sz="0" w:space="0" w:color="auto"/>
            <w:right w:val="none" w:sz="0" w:space="0" w:color="auto"/>
          </w:divBdr>
        </w:div>
        <w:div w:id="101463815">
          <w:marLeft w:val="640"/>
          <w:marRight w:val="0"/>
          <w:marTop w:val="0"/>
          <w:marBottom w:val="0"/>
          <w:divBdr>
            <w:top w:val="none" w:sz="0" w:space="0" w:color="auto"/>
            <w:left w:val="none" w:sz="0" w:space="0" w:color="auto"/>
            <w:bottom w:val="none" w:sz="0" w:space="0" w:color="auto"/>
            <w:right w:val="none" w:sz="0" w:space="0" w:color="auto"/>
          </w:divBdr>
        </w:div>
        <w:div w:id="333191927">
          <w:marLeft w:val="640"/>
          <w:marRight w:val="0"/>
          <w:marTop w:val="0"/>
          <w:marBottom w:val="0"/>
          <w:divBdr>
            <w:top w:val="none" w:sz="0" w:space="0" w:color="auto"/>
            <w:left w:val="none" w:sz="0" w:space="0" w:color="auto"/>
            <w:bottom w:val="none" w:sz="0" w:space="0" w:color="auto"/>
            <w:right w:val="none" w:sz="0" w:space="0" w:color="auto"/>
          </w:divBdr>
        </w:div>
        <w:div w:id="93522657">
          <w:marLeft w:val="640"/>
          <w:marRight w:val="0"/>
          <w:marTop w:val="0"/>
          <w:marBottom w:val="0"/>
          <w:divBdr>
            <w:top w:val="none" w:sz="0" w:space="0" w:color="auto"/>
            <w:left w:val="none" w:sz="0" w:space="0" w:color="auto"/>
            <w:bottom w:val="none" w:sz="0" w:space="0" w:color="auto"/>
            <w:right w:val="none" w:sz="0" w:space="0" w:color="auto"/>
          </w:divBdr>
        </w:div>
        <w:div w:id="1518228803">
          <w:marLeft w:val="640"/>
          <w:marRight w:val="0"/>
          <w:marTop w:val="0"/>
          <w:marBottom w:val="0"/>
          <w:divBdr>
            <w:top w:val="none" w:sz="0" w:space="0" w:color="auto"/>
            <w:left w:val="none" w:sz="0" w:space="0" w:color="auto"/>
            <w:bottom w:val="none" w:sz="0" w:space="0" w:color="auto"/>
            <w:right w:val="none" w:sz="0" w:space="0" w:color="auto"/>
          </w:divBdr>
        </w:div>
        <w:div w:id="48654452">
          <w:marLeft w:val="640"/>
          <w:marRight w:val="0"/>
          <w:marTop w:val="0"/>
          <w:marBottom w:val="0"/>
          <w:divBdr>
            <w:top w:val="none" w:sz="0" w:space="0" w:color="auto"/>
            <w:left w:val="none" w:sz="0" w:space="0" w:color="auto"/>
            <w:bottom w:val="none" w:sz="0" w:space="0" w:color="auto"/>
            <w:right w:val="none" w:sz="0" w:space="0" w:color="auto"/>
          </w:divBdr>
        </w:div>
        <w:div w:id="1659381158">
          <w:marLeft w:val="640"/>
          <w:marRight w:val="0"/>
          <w:marTop w:val="0"/>
          <w:marBottom w:val="0"/>
          <w:divBdr>
            <w:top w:val="none" w:sz="0" w:space="0" w:color="auto"/>
            <w:left w:val="none" w:sz="0" w:space="0" w:color="auto"/>
            <w:bottom w:val="none" w:sz="0" w:space="0" w:color="auto"/>
            <w:right w:val="none" w:sz="0" w:space="0" w:color="auto"/>
          </w:divBdr>
        </w:div>
        <w:div w:id="1938520468">
          <w:marLeft w:val="640"/>
          <w:marRight w:val="0"/>
          <w:marTop w:val="0"/>
          <w:marBottom w:val="0"/>
          <w:divBdr>
            <w:top w:val="none" w:sz="0" w:space="0" w:color="auto"/>
            <w:left w:val="none" w:sz="0" w:space="0" w:color="auto"/>
            <w:bottom w:val="none" w:sz="0" w:space="0" w:color="auto"/>
            <w:right w:val="none" w:sz="0" w:space="0" w:color="auto"/>
          </w:divBdr>
        </w:div>
        <w:div w:id="1529828672">
          <w:marLeft w:val="640"/>
          <w:marRight w:val="0"/>
          <w:marTop w:val="0"/>
          <w:marBottom w:val="0"/>
          <w:divBdr>
            <w:top w:val="none" w:sz="0" w:space="0" w:color="auto"/>
            <w:left w:val="none" w:sz="0" w:space="0" w:color="auto"/>
            <w:bottom w:val="none" w:sz="0" w:space="0" w:color="auto"/>
            <w:right w:val="none" w:sz="0" w:space="0" w:color="auto"/>
          </w:divBdr>
        </w:div>
        <w:div w:id="732433105">
          <w:marLeft w:val="640"/>
          <w:marRight w:val="0"/>
          <w:marTop w:val="0"/>
          <w:marBottom w:val="0"/>
          <w:divBdr>
            <w:top w:val="none" w:sz="0" w:space="0" w:color="auto"/>
            <w:left w:val="none" w:sz="0" w:space="0" w:color="auto"/>
            <w:bottom w:val="none" w:sz="0" w:space="0" w:color="auto"/>
            <w:right w:val="none" w:sz="0" w:space="0" w:color="auto"/>
          </w:divBdr>
        </w:div>
        <w:div w:id="283005228">
          <w:marLeft w:val="640"/>
          <w:marRight w:val="0"/>
          <w:marTop w:val="0"/>
          <w:marBottom w:val="0"/>
          <w:divBdr>
            <w:top w:val="none" w:sz="0" w:space="0" w:color="auto"/>
            <w:left w:val="none" w:sz="0" w:space="0" w:color="auto"/>
            <w:bottom w:val="none" w:sz="0" w:space="0" w:color="auto"/>
            <w:right w:val="none" w:sz="0" w:space="0" w:color="auto"/>
          </w:divBdr>
        </w:div>
        <w:div w:id="601884012">
          <w:marLeft w:val="640"/>
          <w:marRight w:val="0"/>
          <w:marTop w:val="0"/>
          <w:marBottom w:val="0"/>
          <w:divBdr>
            <w:top w:val="none" w:sz="0" w:space="0" w:color="auto"/>
            <w:left w:val="none" w:sz="0" w:space="0" w:color="auto"/>
            <w:bottom w:val="none" w:sz="0" w:space="0" w:color="auto"/>
            <w:right w:val="none" w:sz="0" w:space="0" w:color="auto"/>
          </w:divBdr>
        </w:div>
        <w:div w:id="171378252">
          <w:marLeft w:val="640"/>
          <w:marRight w:val="0"/>
          <w:marTop w:val="0"/>
          <w:marBottom w:val="0"/>
          <w:divBdr>
            <w:top w:val="none" w:sz="0" w:space="0" w:color="auto"/>
            <w:left w:val="none" w:sz="0" w:space="0" w:color="auto"/>
            <w:bottom w:val="none" w:sz="0" w:space="0" w:color="auto"/>
            <w:right w:val="none" w:sz="0" w:space="0" w:color="auto"/>
          </w:divBdr>
        </w:div>
        <w:div w:id="479346128">
          <w:marLeft w:val="640"/>
          <w:marRight w:val="0"/>
          <w:marTop w:val="0"/>
          <w:marBottom w:val="0"/>
          <w:divBdr>
            <w:top w:val="none" w:sz="0" w:space="0" w:color="auto"/>
            <w:left w:val="none" w:sz="0" w:space="0" w:color="auto"/>
            <w:bottom w:val="none" w:sz="0" w:space="0" w:color="auto"/>
            <w:right w:val="none" w:sz="0" w:space="0" w:color="auto"/>
          </w:divBdr>
        </w:div>
        <w:div w:id="1637763048">
          <w:marLeft w:val="640"/>
          <w:marRight w:val="0"/>
          <w:marTop w:val="0"/>
          <w:marBottom w:val="0"/>
          <w:divBdr>
            <w:top w:val="none" w:sz="0" w:space="0" w:color="auto"/>
            <w:left w:val="none" w:sz="0" w:space="0" w:color="auto"/>
            <w:bottom w:val="none" w:sz="0" w:space="0" w:color="auto"/>
            <w:right w:val="none" w:sz="0" w:space="0" w:color="auto"/>
          </w:divBdr>
        </w:div>
        <w:div w:id="864027656">
          <w:marLeft w:val="640"/>
          <w:marRight w:val="0"/>
          <w:marTop w:val="0"/>
          <w:marBottom w:val="0"/>
          <w:divBdr>
            <w:top w:val="none" w:sz="0" w:space="0" w:color="auto"/>
            <w:left w:val="none" w:sz="0" w:space="0" w:color="auto"/>
            <w:bottom w:val="none" w:sz="0" w:space="0" w:color="auto"/>
            <w:right w:val="none" w:sz="0" w:space="0" w:color="auto"/>
          </w:divBdr>
        </w:div>
        <w:div w:id="791707328">
          <w:marLeft w:val="640"/>
          <w:marRight w:val="0"/>
          <w:marTop w:val="0"/>
          <w:marBottom w:val="0"/>
          <w:divBdr>
            <w:top w:val="none" w:sz="0" w:space="0" w:color="auto"/>
            <w:left w:val="none" w:sz="0" w:space="0" w:color="auto"/>
            <w:bottom w:val="none" w:sz="0" w:space="0" w:color="auto"/>
            <w:right w:val="none" w:sz="0" w:space="0" w:color="auto"/>
          </w:divBdr>
        </w:div>
        <w:div w:id="965544293">
          <w:marLeft w:val="640"/>
          <w:marRight w:val="0"/>
          <w:marTop w:val="0"/>
          <w:marBottom w:val="0"/>
          <w:divBdr>
            <w:top w:val="none" w:sz="0" w:space="0" w:color="auto"/>
            <w:left w:val="none" w:sz="0" w:space="0" w:color="auto"/>
            <w:bottom w:val="none" w:sz="0" w:space="0" w:color="auto"/>
            <w:right w:val="none" w:sz="0" w:space="0" w:color="auto"/>
          </w:divBdr>
        </w:div>
        <w:div w:id="1791702438">
          <w:marLeft w:val="640"/>
          <w:marRight w:val="0"/>
          <w:marTop w:val="0"/>
          <w:marBottom w:val="0"/>
          <w:divBdr>
            <w:top w:val="none" w:sz="0" w:space="0" w:color="auto"/>
            <w:left w:val="none" w:sz="0" w:space="0" w:color="auto"/>
            <w:bottom w:val="none" w:sz="0" w:space="0" w:color="auto"/>
            <w:right w:val="none" w:sz="0" w:space="0" w:color="auto"/>
          </w:divBdr>
        </w:div>
        <w:div w:id="882063785">
          <w:marLeft w:val="640"/>
          <w:marRight w:val="0"/>
          <w:marTop w:val="0"/>
          <w:marBottom w:val="0"/>
          <w:divBdr>
            <w:top w:val="none" w:sz="0" w:space="0" w:color="auto"/>
            <w:left w:val="none" w:sz="0" w:space="0" w:color="auto"/>
            <w:bottom w:val="none" w:sz="0" w:space="0" w:color="auto"/>
            <w:right w:val="none" w:sz="0" w:space="0" w:color="auto"/>
          </w:divBdr>
        </w:div>
        <w:div w:id="750196389">
          <w:marLeft w:val="640"/>
          <w:marRight w:val="0"/>
          <w:marTop w:val="0"/>
          <w:marBottom w:val="0"/>
          <w:divBdr>
            <w:top w:val="none" w:sz="0" w:space="0" w:color="auto"/>
            <w:left w:val="none" w:sz="0" w:space="0" w:color="auto"/>
            <w:bottom w:val="none" w:sz="0" w:space="0" w:color="auto"/>
            <w:right w:val="none" w:sz="0" w:space="0" w:color="auto"/>
          </w:divBdr>
        </w:div>
        <w:div w:id="1048727708">
          <w:marLeft w:val="640"/>
          <w:marRight w:val="0"/>
          <w:marTop w:val="0"/>
          <w:marBottom w:val="0"/>
          <w:divBdr>
            <w:top w:val="none" w:sz="0" w:space="0" w:color="auto"/>
            <w:left w:val="none" w:sz="0" w:space="0" w:color="auto"/>
            <w:bottom w:val="none" w:sz="0" w:space="0" w:color="auto"/>
            <w:right w:val="none" w:sz="0" w:space="0" w:color="auto"/>
          </w:divBdr>
        </w:div>
        <w:div w:id="600652362">
          <w:marLeft w:val="640"/>
          <w:marRight w:val="0"/>
          <w:marTop w:val="0"/>
          <w:marBottom w:val="0"/>
          <w:divBdr>
            <w:top w:val="none" w:sz="0" w:space="0" w:color="auto"/>
            <w:left w:val="none" w:sz="0" w:space="0" w:color="auto"/>
            <w:bottom w:val="none" w:sz="0" w:space="0" w:color="auto"/>
            <w:right w:val="none" w:sz="0" w:space="0" w:color="auto"/>
          </w:divBdr>
        </w:div>
        <w:div w:id="1415588182">
          <w:marLeft w:val="640"/>
          <w:marRight w:val="0"/>
          <w:marTop w:val="0"/>
          <w:marBottom w:val="0"/>
          <w:divBdr>
            <w:top w:val="none" w:sz="0" w:space="0" w:color="auto"/>
            <w:left w:val="none" w:sz="0" w:space="0" w:color="auto"/>
            <w:bottom w:val="none" w:sz="0" w:space="0" w:color="auto"/>
            <w:right w:val="none" w:sz="0" w:space="0" w:color="auto"/>
          </w:divBdr>
        </w:div>
        <w:div w:id="1585652071">
          <w:marLeft w:val="640"/>
          <w:marRight w:val="0"/>
          <w:marTop w:val="0"/>
          <w:marBottom w:val="0"/>
          <w:divBdr>
            <w:top w:val="none" w:sz="0" w:space="0" w:color="auto"/>
            <w:left w:val="none" w:sz="0" w:space="0" w:color="auto"/>
            <w:bottom w:val="none" w:sz="0" w:space="0" w:color="auto"/>
            <w:right w:val="none" w:sz="0" w:space="0" w:color="auto"/>
          </w:divBdr>
        </w:div>
        <w:div w:id="65762845">
          <w:marLeft w:val="640"/>
          <w:marRight w:val="0"/>
          <w:marTop w:val="0"/>
          <w:marBottom w:val="0"/>
          <w:divBdr>
            <w:top w:val="none" w:sz="0" w:space="0" w:color="auto"/>
            <w:left w:val="none" w:sz="0" w:space="0" w:color="auto"/>
            <w:bottom w:val="none" w:sz="0" w:space="0" w:color="auto"/>
            <w:right w:val="none" w:sz="0" w:space="0" w:color="auto"/>
          </w:divBdr>
        </w:div>
        <w:div w:id="1511335511">
          <w:marLeft w:val="640"/>
          <w:marRight w:val="0"/>
          <w:marTop w:val="0"/>
          <w:marBottom w:val="0"/>
          <w:divBdr>
            <w:top w:val="none" w:sz="0" w:space="0" w:color="auto"/>
            <w:left w:val="none" w:sz="0" w:space="0" w:color="auto"/>
            <w:bottom w:val="none" w:sz="0" w:space="0" w:color="auto"/>
            <w:right w:val="none" w:sz="0" w:space="0" w:color="auto"/>
          </w:divBdr>
        </w:div>
        <w:div w:id="2083868113">
          <w:marLeft w:val="640"/>
          <w:marRight w:val="0"/>
          <w:marTop w:val="0"/>
          <w:marBottom w:val="0"/>
          <w:divBdr>
            <w:top w:val="none" w:sz="0" w:space="0" w:color="auto"/>
            <w:left w:val="none" w:sz="0" w:space="0" w:color="auto"/>
            <w:bottom w:val="none" w:sz="0" w:space="0" w:color="auto"/>
            <w:right w:val="none" w:sz="0" w:space="0" w:color="auto"/>
          </w:divBdr>
        </w:div>
        <w:div w:id="1885747678">
          <w:marLeft w:val="640"/>
          <w:marRight w:val="0"/>
          <w:marTop w:val="0"/>
          <w:marBottom w:val="0"/>
          <w:divBdr>
            <w:top w:val="none" w:sz="0" w:space="0" w:color="auto"/>
            <w:left w:val="none" w:sz="0" w:space="0" w:color="auto"/>
            <w:bottom w:val="none" w:sz="0" w:space="0" w:color="auto"/>
            <w:right w:val="none" w:sz="0" w:space="0" w:color="auto"/>
          </w:divBdr>
        </w:div>
        <w:div w:id="159658827">
          <w:marLeft w:val="640"/>
          <w:marRight w:val="0"/>
          <w:marTop w:val="0"/>
          <w:marBottom w:val="0"/>
          <w:divBdr>
            <w:top w:val="none" w:sz="0" w:space="0" w:color="auto"/>
            <w:left w:val="none" w:sz="0" w:space="0" w:color="auto"/>
            <w:bottom w:val="none" w:sz="0" w:space="0" w:color="auto"/>
            <w:right w:val="none" w:sz="0" w:space="0" w:color="auto"/>
          </w:divBdr>
        </w:div>
        <w:div w:id="1682124450">
          <w:marLeft w:val="640"/>
          <w:marRight w:val="0"/>
          <w:marTop w:val="0"/>
          <w:marBottom w:val="0"/>
          <w:divBdr>
            <w:top w:val="none" w:sz="0" w:space="0" w:color="auto"/>
            <w:left w:val="none" w:sz="0" w:space="0" w:color="auto"/>
            <w:bottom w:val="none" w:sz="0" w:space="0" w:color="auto"/>
            <w:right w:val="none" w:sz="0" w:space="0" w:color="auto"/>
          </w:divBdr>
        </w:div>
        <w:div w:id="225575449">
          <w:marLeft w:val="640"/>
          <w:marRight w:val="0"/>
          <w:marTop w:val="0"/>
          <w:marBottom w:val="0"/>
          <w:divBdr>
            <w:top w:val="none" w:sz="0" w:space="0" w:color="auto"/>
            <w:left w:val="none" w:sz="0" w:space="0" w:color="auto"/>
            <w:bottom w:val="none" w:sz="0" w:space="0" w:color="auto"/>
            <w:right w:val="none" w:sz="0" w:space="0" w:color="auto"/>
          </w:divBdr>
        </w:div>
        <w:div w:id="333925119">
          <w:marLeft w:val="640"/>
          <w:marRight w:val="0"/>
          <w:marTop w:val="0"/>
          <w:marBottom w:val="0"/>
          <w:divBdr>
            <w:top w:val="none" w:sz="0" w:space="0" w:color="auto"/>
            <w:left w:val="none" w:sz="0" w:space="0" w:color="auto"/>
            <w:bottom w:val="none" w:sz="0" w:space="0" w:color="auto"/>
            <w:right w:val="none" w:sz="0" w:space="0" w:color="auto"/>
          </w:divBdr>
        </w:div>
        <w:div w:id="1034961477">
          <w:marLeft w:val="640"/>
          <w:marRight w:val="0"/>
          <w:marTop w:val="0"/>
          <w:marBottom w:val="0"/>
          <w:divBdr>
            <w:top w:val="none" w:sz="0" w:space="0" w:color="auto"/>
            <w:left w:val="none" w:sz="0" w:space="0" w:color="auto"/>
            <w:bottom w:val="none" w:sz="0" w:space="0" w:color="auto"/>
            <w:right w:val="none" w:sz="0" w:space="0" w:color="auto"/>
          </w:divBdr>
        </w:div>
        <w:div w:id="1702822898">
          <w:marLeft w:val="640"/>
          <w:marRight w:val="0"/>
          <w:marTop w:val="0"/>
          <w:marBottom w:val="0"/>
          <w:divBdr>
            <w:top w:val="none" w:sz="0" w:space="0" w:color="auto"/>
            <w:left w:val="none" w:sz="0" w:space="0" w:color="auto"/>
            <w:bottom w:val="none" w:sz="0" w:space="0" w:color="auto"/>
            <w:right w:val="none" w:sz="0" w:space="0" w:color="auto"/>
          </w:divBdr>
        </w:div>
        <w:div w:id="1915510970">
          <w:marLeft w:val="640"/>
          <w:marRight w:val="0"/>
          <w:marTop w:val="0"/>
          <w:marBottom w:val="0"/>
          <w:divBdr>
            <w:top w:val="none" w:sz="0" w:space="0" w:color="auto"/>
            <w:left w:val="none" w:sz="0" w:space="0" w:color="auto"/>
            <w:bottom w:val="none" w:sz="0" w:space="0" w:color="auto"/>
            <w:right w:val="none" w:sz="0" w:space="0" w:color="auto"/>
          </w:divBdr>
        </w:div>
        <w:div w:id="1606424564">
          <w:marLeft w:val="640"/>
          <w:marRight w:val="0"/>
          <w:marTop w:val="0"/>
          <w:marBottom w:val="0"/>
          <w:divBdr>
            <w:top w:val="none" w:sz="0" w:space="0" w:color="auto"/>
            <w:left w:val="none" w:sz="0" w:space="0" w:color="auto"/>
            <w:bottom w:val="none" w:sz="0" w:space="0" w:color="auto"/>
            <w:right w:val="none" w:sz="0" w:space="0" w:color="auto"/>
          </w:divBdr>
        </w:div>
        <w:div w:id="1799370262">
          <w:marLeft w:val="640"/>
          <w:marRight w:val="0"/>
          <w:marTop w:val="0"/>
          <w:marBottom w:val="0"/>
          <w:divBdr>
            <w:top w:val="none" w:sz="0" w:space="0" w:color="auto"/>
            <w:left w:val="none" w:sz="0" w:space="0" w:color="auto"/>
            <w:bottom w:val="none" w:sz="0" w:space="0" w:color="auto"/>
            <w:right w:val="none" w:sz="0" w:space="0" w:color="auto"/>
          </w:divBdr>
        </w:div>
        <w:div w:id="132869426">
          <w:marLeft w:val="640"/>
          <w:marRight w:val="0"/>
          <w:marTop w:val="0"/>
          <w:marBottom w:val="0"/>
          <w:divBdr>
            <w:top w:val="none" w:sz="0" w:space="0" w:color="auto"/>
            <w:left w:val="none" w:sz="0" w:space="0" w:color="auto"/>
            <w:bottom w:val="none" w:sz="0" w:space="0" w:color="auto"/>
            <w:right w:val="none" w:sz="0" w:space="0" w:color="auto"/>
          </w:divBdr>
        </w:div>
        <w:div w:id="887882994">
          <w:marLeft w:val="640"/>
          <w:marRight w:val="0"/>
          <w:marTop w:val="0"/>
          <w:marBottom w:val="0"/>
          <w:divBdr>
            <w:top w:val="none" w:sz="0" w:space="0" w:color="auto"/>
            <w:left w:val="none" w:sz="0" w:space="0" w:color="auto"/>
            <w:bottom w:val="none" w:sz="0" w:space="0" w:color="auto"/>
            <w:right w:val="none" w:sz="0" w:space="0" w:color="auto"/>
          </w:divBdr>
        </w:div>
        <w:div w:id="1354266537">
          <w:marLeft w:val="640"/>
          <w:marRight w:val="0"/>
          <w:marTop w:val="0"/>
          <w:marBottom w:val="0"/>
          <w:divBdr>
            <w:top w:val="none" w:sz="0" w:space="0" w:color="auto"/>
            <w:left w:val="none" w:sz="0" w:space="0" w:color="auto"/>
            <w:bottom w:val="none" w:sz="0" w:space="0" w:color="auto"/>
            <w:right w:val="none" w:sz="0" w:space="0" w:color="auto"/>
          </w:divBdr>
        </w:div>
        <w:div w:id="1233463128">
          <w:marLeft w:val="640"/>
          <w:marRight w:val="0"/>
          <w:marTop w:val="0"/>
          <w:marBottom w:val="0"/>
          <w:divBdr>
            <w:top w:val="none" w:sz="0" w:space="0" w:color="auto"/>
            <w:left w:val="none" w:sz="0" w:space="0" w:color="auto"/>
            <w:bottom w:val="none" w:sz="0" w:space="0" w:color="auto"/>
            <w:right w:val="none" w:sz="0" w:space="0" w:color="auto"/>
          </w:divBdr>
        </w:div>
        <w:div w:id="1637105680">
          <w:marLeft w:val="640"/>
          <w:marRight w:val="0"/>
          <w:marTop w:val="0"/>
          <w:marBottom w:val="0"/>
          <w:divBdr>
            <w:top w:val="none" w:sz="0" w:space="0" w:color="auto"/>
            <w:left w:val="none" w:sz="0" w:space="0" w:color="auto"/>
            <w:bottom w:val="none" w:sz="0" w:space="0" w:color="auto"/>
            <w:right w:val="none" w:sz="0" w:space="0" w:color="auto"/>
          </w:divBdr>
        </w:div>
        <w:div w:id="927881388">
          <w:marLeft w:val="640"/>
          <w:marRight w:val="0"/>
          <w:marTop w:val="0"/>
          <w:marBottom w:val="0"/>
          <w:divBdr>
            <w:top w:val="none" w:sz="0" w:space="0" w:color="auto"/>
            <w:left w:val="none" w:sz="0" w:space="0" w:color="auto"/>
            <w:bottom w:val="none" w:sz="0" w:space="0" w:color="auto"/>
            <w:right w:val="none" w:sz="0" w:space="0" w:color="auto"/>
          </w:divBdr>
        </w:div>
        <w:div w:id="1936939463">
          <w:marLeft w:val="640"/>
          <w:marRight w:val="0"/>
          <w:marTop w:val="0"/>
          <w:marBottom w:val="0"/>
          <w:divBdr>
            <w:top w:val="none" w:sz="0" w:space="0" w:color="auto"/>
            <w:left w:val="none" w:sz="0" w:space="0" w:color="auto"/>
            <w:bottom w:val="none" w:sz="0" w:space="0" w:color="auto"/>
            <w:right w:val="none" w:sz="0" w:space="0" w:color="auto"/>
          </w:divBdr>
        </w:div>
        <w:div w:id="976422526">
          <w:marLeft w:val="640"/>
          <w:marRight w:val="0"/>
          <w:marTop w:val="0"/>
          <w:marBottom w:val="0"/>
          <w:divBdr>
            <w:top w:val="none" w:sz="0" w:space="0" w:color="auto"/>
            <w:left w:val="none" w:sz="0" w:space="0" w:color="auto"/>
            <w:bottom w:val="none" w:sz="0" w:space="0" w:color="auto"/>
            <w:right w:val="none" w:sz="0" w:space="0" w:color="auto"/>
          </w:divBdr>
        </w:div>
        <w:div w:id="514081482">
          <w:marLeft w:val="640"/>
          <w:marRight w:val="0"/>
          <w:marTop w:val="0"/>
          <w:marBottom w:val="0"/>
          <w:divBdr>
            <w:top w:val="none" w:sz="0" w:space="0" w:color="auto"/>
            <w:left w:val="none" w:sz="0" w:space="0" w:color="auto"/>
            <w:bottom w:val="none" w:sz="0" w:space="0" w:color="auto"/>
            <w:right w:val="none" w:sz="0" w:space="0" w:color="auto"/>
          </w:divBdr>
        </w:div>
        <w:div w:id="1784567562">
          <w:marLeft w:val="640"/>
          <w:marRight w:val="0"/>
          <w:marTop w:val="0"/>
          <w:marBottom w:val="0"/>
          <w:divBdr>
            <w:top w:val="none" w:sz="0" w:space="0" w:color="auto"/>
            <w:left w:val="none" w:sz="0" w:space="0" w:color="auto"/>
            <w:bottom w:val="none" w:sz="0" w:space="0" w:color="auto"/>
            <w:right w:val="none" w:sz="0" w:space="0" w:color="auto"/>
          </w:divBdr>
        </w:div>
        <w:div w:id="846285860">
          <w:marLeft w:val="640"/>
          <w:marRight w:val="0"/>
          <w:marTop w:val="0"/>
          <w:marBottom w:val="0"/>
          <w:divBdr>
            <w:top w:val="none" w:sz="0" w:space="0" w:color="auto"/>
            <w:left w:val="none" w:sz="0" w:space="0" w:color="auto"/>
            <w:bottom w:val="none" w:sz="0" w:space="0" w:color="auto"/>
            <w:right w:val="none" w:sz="0" w:space="0" w:color="auto"/>
          </w:divBdr>
        </w:div>
        <w:div w:id="541089008">
          <w:marLeft w:val="640"/>
          <w:marRight w:val="0"/>
          <w:marTop w:val="0"/>
          <w:marBottom w:val="0"/>
          <w:divBdr>
            <w:top w:val="none" w:sz="0" w:space="0" w:color="auto"/>
            <w:left w:val="none" w:sz="0" w:space="0" w:color="auto"/>
            <w:bottom w:val="none" w:sz="0" w:space="0" w:color="auto"/>
            <w:right w:val="none" w:sz="0" w:space="0" w:color="auto"/>
          </w:divBdr>
        </w:div>
        <w:div w:id="2091653769">
          <w:marLeft w:val="640"/>
          <w:marRight w:val="0"/>
          <w:marTop w:val="0"/>
          <w:marBottom w:val="0"/>
          <w:divBdr>
            <w:top w:val="none" w:sz="0" w:space="0" w:color="auto"/>
            <w:left w:val="none" w:sz="0" w:space="0" w:color="auto"/>
            <w:bottom w:val="none" w:sz="0" w:space="0" w:color="auto"/>
            <w:right w:val="none" w:sz="0" w:space="0" w:color="auto"/>
          </w:divBdr>
        </w:div>
        <w:div w:id="1989898739">
          <w:marLeft w:val="640"/>
          <w:marRight w:val="0"/>
          <w:marTop w:val="0"/>
          <w:marBottom w:val="0"/>
          <w:divBdr>
            <w:top w:val="none" w:sz="0" w:space="0" w:color="auto"/>
            <w:left w:val="none" w:sz="0" w:space="0" w:color="auto"/>
            <w:bottom w:val="none" w:sz="0" w:space="0" w:color="auto"/>
            <w:right w:val="none" w:sz="0" w:space="0" w:color="auto"/>
          </w:divBdr>
        </w:div>
        <w:div w:id="545993980">
          <w:marLeft w:val="640"/>
          <w:marRight w:val="0"/>
          <w:marTop w:val="0"/>
          <w:marBottom w:val="0"/>
          <w:divBdr>
            <w:top w:val="none" w:sz="0" w:space="0" w:color="auto"/>
            <w:left w:val="none" w:sz="0" w:space="0" w:color="auto"/>
            <w:bottom w:val="none" w:sz="0" w:space="0" w:color="auto"/>
            <w:right w:val="none" w:sz="0" w:space="0" w:color="auto"/>
          </w:divBdr>
        </w:div>
        <w:div w:id="816066843">
          <w:marLeft w:val="640"/>
          <w:marRight w:val="0"/>
          <w:marTop w:val="0"/>
          <w:marBottom w:val="0"/>
          <w:divBdr>
            <w:top w:val="none" w:sz="0" w:space="0" w:color="auto"/>
            <w:left w:val="none" w:sz="0" w:space="0" w:color="auto"/>
            <w:bottom w:val="none" w:sz="0" w:space="0" w:color="auto"/>
            <w:right w:val="none" w:sz="0" w:space="0" w:color="auto"/>
          </w:divBdr>
        </w:div>
        <w:div w:id="1819573213">
          <w:marLeft w:val="640"/>
          <w:marRight w:val="0"/>
          <w:marTop w:val="0"/>
          <w:marBottom w:val="0"/>
          <w:divBdr>
            <w:top w:val="none" w:sz="0" w:space="0" w:color="auto"/>
            <w:left w:val="none" w:sz="0" w:space="0" w:color="auto"/>
            <w:bottom w:val="none" w:sz="0" w:space="0" w:color="auto"/>
            <w:right w:val="none" w:sz="0" w:space="0" w:color="auto"/>
          </w:divBdr>
        </w:div>
        <w:div w:id="2056343110">
          <w:marLeft w:val="640"/>
          <w:marRight w:val="0"/>
          <w:marTop w:val="0"/>
          <w:marBottom w:val="0"/>
          <w:divBdr>
            <w:top w:val="none" w:sz="0" w:space="0" w:color="auto"/>
            <w:left w:val="none" w:sz="0" w:space="0" w:color="auto"/>
            <w:bottom w:val="none" w:sz="0" w:space="0" w:color="auto"/>
            <w:right w:val="none" w:sz="0" w:space="0" w:color="auto"/>
          </w:divBdr>
        </w:div>
        <w:div w:id="1633905315">
          <w:marLeft w:val="640"/>
          <w:marRight w:val="0"/>
          <w:marTop w:val="0"/>
          <w:marBottom w:val="0"/>
          <w:divBdr>
            <w:top w:val="none" w:sz="0" w:space="0" w:color="auto"/>
            <w:left w:val="none" w:sz="0" w:space="0" w:color="auto"/>
            <w:bottom w:val="none" w:sz="0" w:space="0" w:color="auto"/>
            <w:right w:val="none" w:sz="0" w:space="0" w:color="auto"/>
          </w:divBdr>
        </w:div>
        <w:div w:id="443619932">
          <w:marLeft w:val="640"/>
          <w:marRight w:val="0"/>
          <w:marTop w:val="0"/>
          <w:marBottom w:val="0"/>
          <w:divBdr>
            <w:top w:val="none" w:sz="0" w:space="0" w:color="auto"/>
            <w:left w:val="none" w:sz="0" w:space="0" w:color="auto"/>
            <w:bottom w:val="none" w:sz="0" w:space="0" w:color="auto"/>
            <w:right w:val="none" w:sz="0" w:space="0" w:color="auto"/>
          </w:divBdr>
        </w:div>
        <w:div w:id="1228686622">
          <w:marLeft w:val="640"/>
          <w:marRight w:val="0"/>
          <w:marTop w:val="0"/>
          <w:marBottom w:val="0"/>
          <w:divBdr>
            <w:top w:val="none" w:sz="0" w:space="0" w:color="auto"/>
            <w:left w:val="none" w:sz="0" w:space="0" w:color="auto"/>
            <w:bottom w:val="none" w:sz="0" w:space="0" w:color="auto"/>
            <w:right w:val="none" w:sz="0" w:space="0" w:color="auto"/>
          </w:divBdr>
        </w:div>
        <w:div w:id="555971449">
          <w:marLeft w:val="640"/>
          <w:marRight w:val="0"/>
          <w:marTop w:val="0"/>
          <w:marBottom w:val="0"/>
          <w:divBdr>
            <w:top w:val="none" w:sz="0" w:space="0" w:color="auto"/>
            <w:left w:val="none" w:sz="0" w:space="0" w:color="auto"/>
            <w:bottom w:val="none" w:sz="0" w:space="0" w:color="auto"/>
            <w:right w:val="none" w:sz="0" w:space="0" w:color="auto"/>
          </w:divBdr>
        </w:div>
        <w:div w:id="241990235">
          <w:marLeft w:val="640"/>
          <w:marRight w:val="0"/>
          <w:marTop w:val="0"/>
          <w:marBottom w:val="0"/>
          <w:divBdr>
            <w:top w:val="none" w:sz="0" w:space="0" w:color="auto"/>
            <w:left w:val="none" w:sz="0" w:space="0" w:color="auto"/>
            <w:bottom w:val="none" w:sz="0" w:space="0" w:color="auto"/>
            <w:right w:val="none" w:sz="0" w:space="0" w:color="auto"/>
          </w:divBdr>
        </w:div>
        <w:div w:id="873006719">
          <w:marLeft w:val="640"/>
          <w:marRight w:val="0"/>
          <w:marTop w:val="0"/>
          <w:marBottom w:val="0"/>
          <w:divBdr>
            <w:top w:val="none" w:sz="0" w:space="0" w:color="auto"/>
            <w:left w:val="none" w:sz="0" w:space="0" w:color="auto"/>
            <w:bottom w:val="none" w:sz="0" w:space="0" w:color="auto"/>
            <w:right w:val="none" w:sz="0" w:space="0" w:color="auto"/>
          </w:divBdr>
        </w:div>
        <w:div w:id="1157457377">
          <w:marLeft w:val="640"/>
          <w:marRight w:val="0"/>
          <w:marTop w:val="0"/>
          <w:marBottom w:val="0"/>
          <w:divBdr>
            <w:top w:val="none" w:sz="0" w:space="0" w:color="auto"/>
            <w:left w:val="none" w:sz="0" w:space="0" w:color="auto"/>
            <w:bottom w:val="none" w:sz="0" w:space="0" w:color="auto"/>
            <w:right w:val="none" w:sz="0" w:space="0" w:color="auto"/>
          </w:divBdr>
        </w:div>
        <w:div w:id="385564915">
          <w:marLeft w:val="640"/>
          <w:marRight w:val="0"/>
          <w:marTop w:val="0"/>
          <w:marBottom w:val="0"/>
          <w:divBdr>
            <w:top w:val="none" w:sz="0" w:space="0" w:color="auto"/>
            <w:left w:val="none" w:sz="0" w:space="0" w:color="auto"/>
            <w:bottom w:val="none" w:sz="0" w:space="0" w:color="auto"/>
            <w:right w:val="none" w:sz="0" w:space="0" w:color="auto"/>
          </w:divBdr>
        </w:div>
        <w:div w:id="964121830">
          <w:marLeft w:val="640"/>
          <w:marRight w:val="0"/>
          <w:marTop w:val="0"/>
          <w:marBottom w:val="0"/>
          <w:divBdr>
            <w:top w:val="none" w:sz="0" w:space="0" w:color="auto"/>
            <w:left w:val="none" w:sz="0" w:space="0" w:color="auto"/>
            <w:bottom w:val="none" w:sz="0" w:space="0" w:color="auto"/>
            <w:right w:val="none" w:sz="0" w:space="0" w:color="auto"/>
          </w:divBdr>
        </w:div>
        <w:div w:id="664481528">
          <w:marLeft w:val="640"/>
          <w:marRight w:val="0"/>
          <w:marTop w:val="0"/>
          <w:marBottom w:val="0"/>
          <w:divBdr>
            <w:top w:val="none" w:sz="0" w:space="0" w:color="auto"/>
            <w:left w:val="none" w:sz="0" w:space="0" w:color="auto"/>
            <w:bottom w:val="none" w:sz="0" w:space="0" w:color="auto"/>
            <w:right w:val="none" w:sz="0" w:space="0" w:color="auto"/>
          </w:divBdr>
        </w:div>
        <w:div w:id="1975404074">
          <w:marLeft w:val="640"/>
          <w:marRight w:val="0"/>
          <w:marTop w:val="0"/>
          <w:marBottom w:val="0"/>
          <w:divBdr>
            <w:top w:val="none" w:sz="0" w:space="0" w:color="auto"/>
            <w:left w:val="none" w:sz="0" w:space="0" w:color="auto"/>
            <w:bottom w:val="none" w:sz="0" w:space="0" w:color="auto"/>
            <w:right w:val="none" w:sz="0" w:space="0" w:color="auto"/>
          </w:divBdr>
        </w:div>
        <w:div w:id="1466393704">
          <w:marLeft w:val="640"/>
          <w:marRight w:val="0"/>
          <w:marTop w:val="0"/>
          <w:marBottom w:val="0"/>
          <w:divBdr>
            <w:top w:val="none" w:sz="0" w:space="0" w:color="auto"/>
            <w:left w:val="none" w:sz="0" w:space="0" w:color="auto"/>
            <w:bottom w:val="none" w:sz="0" w:space="0" w:color="auto"/>
            <w:right w:val="none" w:sz="0" w:space="0" w:color="auto"/>
          </w:divBdr>
        </w:div>
        <w:div w:id="108740232">
          <w:marLeft w:val="640"/>
          <w:marRight w:val="0"/>
          <w:marTop w:val="0"/>
          <w:marBottom w:val="0"/>
          <w:divBdr>
            <w:top w:val="none" w:sz="0" w:space="0" w:color="auto"/>
            <w:left w:val="none" w:sz="0" w:space="0" w:color="auto"/>
            <w:bottom w:val="none" w:sz="0" w:space="0" w:color="auto"/>
            <w:right w:val="none" w:sz="0" w:space="0" w:color="auto"/>
          </w:divBdr>
        </w:div>
        <w:div w:id="738674">
          <w:marLeft w:val="640"/>
          <w:marRight w:val="0"/>
          <w:marTop w:val="0"/>
          <w:marBottom w:val="0"/>
          <w:divBdr>
            <w:top w:val="none" w:sz="0" w:space="0" w:color="auto"/>
            <w:left w:val="none" w:sz="0" w:space="0" w:color="auto"/>
            <w:bottom w:val="none" w:sz="0" w:space="0" w:color="auto"/>
            <w:right w:val="none" w:sz="0" w:space="0" w:color="auto"/>
          </w:divBdr>
        </w:div>
        <w:div w:id="988942350">
          <w:marLeft w:val="640"/>
          <w:marRight w:val="0"/>
          <w:marTop w:val="0"/>
          <w:marBottom w:val="0"/>
          <w:divBdr>
            <w:top w:val="none" w:sz="0" w:space="0" w:color="auto"/>
            <w:left w:val="none" w:sz="0" w:space="0" w:color="auto"/>
            <w:bottom w:val="none" w:sz="0" w:space="0" w:color="auto"/>
            <w:right w:val="none" w:sz="0" w:space="0" w:color="auto"/>
          </w:divBdr>
        </w:div>
        <w:div w:id="1865173135">
          <w:marLeft w:val="640"/>
          <w:marRight w:val="0"/>
          <w:marTop w:val="0"/>
          <w:marBottom w:val="0"/>
          <w:divBdr>
            <w:top w:val="none" w:sz="0" w:space="0" w:color="auto"/>
            <w:left w:val="none" w:sz="0" w:space="0" w:color="auto"/>
            <w:bottom w:val="none" w:sz="0" w:space="0" w:color="auto"/>
            <w:right w:val="none" w:sz="0" w:space="0" w:color="auto"/>
          </w:divBdr>
        </w:div>
        <w:div w:id="1167479091">
          <w:marLeft w:val="640"/>
          <w:marRight w:val="0"/>
          <w:marTop w:val="0"/>
          <w:marBottom w:val="0"/>
          <w:divBdr>
            <w:top w:val="none" w:sz="0" w:space="0" w:color="auto"/>
            <w:left w:val="none" w:sz="0" w:space="0" w:color="auto"/>
            <w:bottom w:val="none" w:sz="0" w:space="0" w:color="auto"/>
            <w:right w:val="none" w:sz="0" w:space="0" w:color="auto"/>
          </w:divBdr>
        </w:div>
        <w:div w:id="553780967">
          <w:marLeft w:val="640"/>
          <w:marRight w:val="0"/>
          <w:marTop w:val="0"/>
          <w:marBottom w:val="0"/>
          <w:divBdr>
            <w:top w:val="none" w:sz="0" w:space="0" w:color="auto"/>
            <w:left w:val="none" w:sz="0" w:space="0" w:color="auto"/>
            <w:bottom w:val="none" w:sz="0" w:space="0" w:color="auto"/>
            <w:right w:val="none" w:sz="0" w:space="0" w:color="auto"/>
          </w:divBdr>
        </w:div>
        <w:div w:id="1229223994">
          <w:marLeft w:val="640"/>
          <w:marRight w:val="0"/>
          <w:marTop w:val="0"/>
          <w:marBottom w:val="0"/>
          <w:divBdr>
            <w:top w:val="none" w:sz="0" w:space="0" w:color="auto"/>
            <w:left w:val="none" w:sz="0" w:space="0" w:color="auto"/>
            <w:bottom w:val="none" w:sz="0" w:space="0" w:color="auto"/>
            <w:right w:val="none" w:sz="0" w:space="0" w:color="auto"/>
          </w:divBdr>
        </w:div>
        <w:div w:id="50539389">
          <w:marLeft w:val="640"/>
          <w:marRight w:val="0"/>
          <w:marTop w:val="0"/>
          <w:marBottom w:val="0"/>
          <w:divBdr>
            <w:top w:val="none" w:sz="0" w:space="0" w:color="auto"/>
            <w:left w:val="none" w:sz="0" w:space="0" w:color="auto"/>
            <w:bottom w:val="none" w:sz="0" w:space="0" w:color="auto"/>
            <w:right w:val="none" w:sz="0" w:space="0" w:color="auto"/>
          </w:divBdr>
        </w:div>
        <w:div w:id="1588735181">
          <w:marLeft w:val="640"/>
          <w:marRight w:val="0"/>
          <w:marTop w:val="0"/>
          <w:marBottom w:val="0"/>
          <w:divBdr>
            <w:top w:val="none" w:sz="0" w:space="0" w:color="auto"/>
            <w:left w:val="none" w:sz="0" w:space="0" w:color="auto"/>
            <w:bottom w:val="none" w:sz="0" w:space="0" w:color="auto"/>
            <w:right w:val="none" w:sz="0" w:space="0" w:color="auto"/>
          </w:divBdr>
        </w:div>
        <w:div w:id="1553036445">
          <w:marLeft w:val="640"/>
          <w:marRight w:val="0"/>
          <w:marTop w:val="0"/>
          <w:marBottom w:val="0"/>
          <w:divBdr>
            <w:top w:val="none" w:sz="0" w:space="0" w:color="auto"/>
            <w:left w:val="none" w:sz="0" w:space="0" w:color="auto"/>
            <w:bottom w:val="none" w:sz="0" w:space="0" w:color="auto"/>
            <w:right w:val="none" w:sz="0" w:space="0" w:color="auto"/>
          </w:divBdr>
        </w:div>
        <w:div w:id="1481535135">
          <w:marLeft w:val="640"/>
          <w:marRight w:val="0"/>
          <w:marTop w:val="0"/>
          <w:marBottom w:val="0"/>
          <w:divBdr>
            <w:top w:val="none" w:sz="0" w:space="0" w:color="auto"/>
            <w:left w:val="none" w:sz="0" w:space="0" w:color="auto"/>
            <w:bottom w:val="none" w:sz="0" w:space="0" w:color="auto"/>
            <w:right w:val="none" w:sz="0" w:space="0" w:color="auto"/>
          </w:divBdr>
        </w:div>
        <w:div w:id="2094011513">
          <w:marLeft w:val="640"/>
          <w:marRight w:val="0"/>
          <w:marTop w:val="0"/>
          <w:marBottom w:val="0"/>
          <w:divBdr>
            <w:top w:val="none" w:sz="0" w:space="0" w:color="auto"/>
            <w:left w:val="none" w:sz="0" w:space="0" w:color="auto"/>
            <w:bottom w:val="none" w:sz="0" w:space="0" w:color="auto"/>
            <w:right w:val="none" w:sz="0" w:space="0" w:color="auto"/>
          </w:divBdr>
        </w:div>
        <w:div w:id="1688217318">
          <w:marLeft w:val="640"/>
          <w:marRight w:val="0"/>
          <w:marTop w:val="0"/>
          <w:marBottom w:val="0"/>
          <w:divBdr>
            <w:top w:val="none" w:sz="0" w:space="0" w:color="auto"/>
            <w:left w:val="none" w:sz="0" w:space="0" w:color="auto"/>
            <w:bottom w:val="none" w:sz="0" w:space="0" w:color="auto"/>
            <w:right w:val="none" w:sz="0" w:space="0" w:color="auto"/>
          </w:divBdr>
        </w:div>
        <w:div w:id="1246112764">
          <w:marLeft w:val="640"/>
          <w:marRight w:val="0"/>
          <w:marTop w:val="0"/>
          <w:marBottom w:val="0"/>
          <w:divBdr>
            <w:top w:val="none" w:sz="0" w:space="0" w:color="auto"/>
            <w:left w:val="none" w:sz="0" w:space="0" w:color="auto"/>
            <w:bottom w:val="none" w:sz="0" w:space="0" w:color="auto"/>
            <w:right w:val="none" w:sz="0" w:space="0" w:color="auto"/>
          </w:divBdr>
        </w:div>
        <w:div w:id="56785940">
          <w:marLeft w:val="640"/>
          <w:marRight w:val="0"/>
          <w:marTop w:val="0"/>
          <w:marBottom w:val="0"/>
          <w:divBdr>
            <w:top w:val="none" w:sz="0" w:space="0" w:color="auto"/>
            <w:left w:val="none" w:sz="0" w:space="0" w:color="auto"/>
            <w:bottom w:val="none" w:sz="0" w:space="0" w:color="auto"/>
            <w:right w:val="none" w:sz="0" w:space="0" w:color="auto"/>
          </w:divBdr>
        </w:div>
        <w:div w:id="787546485">
          <w:marLeft w:val="640"/>
          <w:marRight w:val="0"/>
          <w:marTop w:val="0"/>
          <w:marBottom w:val="0"/>
          <w:divBdr>
            <w:top w:val="none" w:sz="0" w:space="0" w:color="auto"/>
            <w:left w:val="none" w:sz="0" w:space="0" w:color="auto"/>
            <w:bottom w:val="none" w:sz="0" w:space="0" w:color="auto"/>
            <w:right w:val="none" w:sz="0" w:space="0" w:color="auto"/>
          </w:divBdr>
        </w:div>
        <w:div w:id="1846048375">
          <w:marLeft w:val="640"/>
          <w:marRight w:val="0"/>
          <w:marTop w:val="0"/>
          <w:marBottom w:val="0"/>
          <w:divBdr>
            <w:top w:val="none" w:sz="0" w:space="0" w:color="auto"/>
            <w:left w:val="none" w:sz="0" w:space="0" w:color="auto"/>
            <w:bottom w:val="none" w:sz="0" w:space="0" w:color="auto"/>
            <w:right w:val="none" w:sz="0" w:space="0" w:color="auto"/>
          </w:divBdr>
        </w:div>
        <w:div w:id="1883008930">
          <w:marLeft w:val="640"/>
          <w:marRight w:val="0"/>
          <w:marTop w:val="0"/>
          <w:marBottom w:val="0"/>
          <w:divBdr>
            <w:top w:val="none" w:sz="0" w:space="0" w:color="auto"/>
            <w:left w:val="none" w:sz="0" w:space="0" w:color="auto"/>
            <w:bottom w:val="none" w:sz="0" w:space="0" w:color="auto"/>
            <w:right w:val="none" w:sz="0" w:space="0" w:color="auto"/>
          </w:divBdr>
        </w:div>
        <w:div w:id="1380982971">
          <w:marLeft w:val="640"/>
          <w:marRight w:val="0"/>
          <w:marTop w:val="0"/>
          <w:marBottom w:val="0"/>
          <w:divBdr>
            <w:top w:val="none" w:sz="0" w:space="0" w:color="auto"/>
            <w:left w:val="none" w:sz="0" w:space="0" w:color="auto"/>
            <w:bottom w:val="none" w:sz="0" w:space="0" w:color="auto"/>
            <w:right w:val="none" w:sz="0" w:space="0" w:color="auto"/>
          </w:divBdr>
        </w:div>
        <w:div w:id="1107769608">
          <w:marLeft w:val="640"/>
          <w:marRight w:val="0"/>
          <w:marTop w:val="0"/>
          <w:marBottom w:val="0"/>
          <w:divBdr>
            <w:top w:val="none" w:sz="0" w:space="0" w:color="auto"/>
            <w:left w:val="none" w:sz="0" w:space="0" w:color="auto"/>
            <w:bottom w:val="none" w:sz="0" w:space="0" w:color="auto"/>
            <w:right w:val="none" w:sz="0" w:space="0" w:color="auto"/>
          </w:divBdr>
        </w:div>
        <w:div w:id="109210090">
          <w:marLeft w:val="640"/>
          <w:marRight w:val="0"/>
          <w:marTop w:val="0"/>
          <w:marBottom w:val="0"/>
          <w:divBdr>
            <w:top w:val="none" w:sz="0" w:space="0" w:color="auto"/>
            <w:left w:val="none" w:sz="0" w:space="0" w:color="auto"/>
            <w:bottom w:val="none" w:sz="0" w:space="0" w:color="auto"/>
            <w:right w:val="none" w:sz="0" w:space="0" w:color="auto"/>
          </w:divBdr>
        </w:div>
        <w:div w:id="1433814468">
          <w:marLeft w:val="640"/>
          <w:marRight w:val="0"/>
          <w:marTop w:val="0"/>
          <w:marBottom w:val="0"/>
          <w:divBdr>
            <w:top w:val="none" w:sz="0" w:space="0" w:color="auto"/>
            <w:left w:val="none" w:sz="0" w:space="0" w:color="auto"/>
            <w:bottom w:val="none" w:sz="0" w:space="0" w:color="auto"/>
            <w:right w:val="none" w:sz="0" w:space="0" w:color="auto"/>
          </w:divBdr>
        </w:div>
        <w:div w:id="242377075">
          <w:marLeft w:val="640"/>
          <w:marRight w:val="0"/>
          <w:marTop w:val="0"/>
          <w:marBottom w:val="0"/>
          <w:divBdr>
            <w:top w:val="none" w:sz="0" w:space="0" w:color="auto"/>
            <w:left w:val="none" w:sz="0" w:space="0" w:color="auto"/>
            <w:bottom w:val="none" w:sz="0" w:space="0" w:color="auto"/>
            <w:right w:val="none" w:sz="0" w:space="0" w:color="auto"/>
          </w:divBdr>
        </w:div>
        <w:div w:id="259066843">
          <w:marLeft w:val="640"/>
          <w:marRight w:val="0"/>
          <w:marTop w:val="0"/>
          <w:marBottom w:val="0"/>
          <w:divBdr>
            <w:top w:val="none" w:sz="0" w:space="0" w:color="auto"/>
            <w:left w:val="none" w:sz="0" w:space="0" w:color="auto"/>
            <w:bottom w:val="none" w:sz="0" w:space="0" w:color="auto"/>
            <w:right w:val="none" w:sz="0" w:space="0" w:color="auto"/>
          </w:divBdr>
        </w:div>
        <w:div w:id="1558711337">
          <w:marLeft w:val="640"/>
          <w:marRight w:val="0"/>
          <w:marTop w:val="0"/>
          <w:marBottom w:val="0"/>
          <w:divBdr>
            <w:top w:val="none" w:sz="0" w:space="0" w:color="auto"/>
            <w:left w:val="none" w:sz="0" w:space="0" w:color="auto"/>
            <w:bottom w:val="none" w:sz="0" w:space="0" w:color="auto"/>
            <w:right w:val="none" w:sz="0" w:space="0" w:color="auto"/>
          </w:divBdr>
        </w:div>
        <w:div w:id="126238976">
          <w:marLeft w:val="640"/>
          <w:marRight w:val="0"/>
          <w:marTop w:val="0"/>
          <w:marBottom w:val="0"/>
          <w:divBdr>
            <w:top w:val="none" w:sz="0" w:space="0" w:color="auto"/>
            <w:left w:val="none" w:sz="0" w:space="0" w:color="auto"/>
            <w:bottom w:val="none" w:sz="0" w:space="0" w:color="auto"/>
            <w:right w:val="none" w:sz="0" w:space="0" w:color="auto"/>
          </w:divBdr>
        </w:div>
        <w:div w:id="753283284">
          <w:marLeft w:val="640"/>
          <w:marRight w:val="0"/>
          <w:marTop w:val="0"/>
          <w:marBottom w:val="0"/>
          <w:divBdr>
            <w:top w:val="none" w:sz="0" w:space="0" w:color="auto"/>
            <w:left w:val="none" w:sz="0" w:space="0" w:color="auto"/>
            <w:bottom w:val="none" w:sz="0" w:space="0" w:color="auto"/>
            <w:right w:val="none" w:sz="0" w:space="0" w:color="auto"/>
          </w:divBdr>
        </w:div>
        <w:div w:id="966664459">
          <w:marLeft w:val="640"/>
          <w:marRight w:val="0"/>
          <w:marTop w:val="0"/>
          <w:marBottom w:val="0"/>
          <w:divBdr>
            <w:top w:val="none" w:sz="0" w:space="0" w:color="auto"/>
            <w:left w:val="none" w:sz="0" w:space="0" w:color="auto"/>
            <w:bottom w:val="none" w:sz="0" w:space="0" w:color="auto"/>
            <w:right w:val="none" w:sz="0" w:space="0" w:color="auto"/>
          </w:divBdr>
        </w:div>
        <w:div w:id="836067970">
          <w:marLeft w:val="640"/>
          <w:marRight w:val="0"/>
          <w:marTop w:val="0"/>
          <w:marBottom w:val="0"/>
          <w:divBdr>
            <w:top w:val="none" w:sz="0" w:space="0" w:color="auto"/>
            <w:left w:val="none" w:sz="0" w:space="0" w:color="auto"/>
            <w:bottom w:val="none" w:sz="0" w:space="0" w:color="auto"/>
            <w:right w:val="none" w:sz="0" w:space="0" w:color="auto"/>
          </w:divBdr>
        </w:div>
        <w:div w:id="968782612">
          <w:marLeft w:val="640"/>
          <w:marRight w:val="0"/>
          <w:marTop w:val="0"/>
          <w:marBottom w:val="0"/>
          <w:divBdr>
            <w:top w:val="none" w:sz="0" w:space="0" w:color="auto"/>
            <w:left w:val="none" w:sz="0" w:space="0" w:color="auto"/>
            <w:bottom w:val="none" w:sz="0" w:space="0" w:color="auto"/>
            <w:right w:val="none" w:sz="0" w:space="0" w:color="auto"/>
          </w:divBdr>
        </w:div>
        <w:div w:id="1961759696">
          <w:marLeft w:val="640"/>
          <w:marRight w:val="0"/>
          <w:marTop w:val="0"/>
          <w:marBottom w:val="0"/>
          <w:divBdr>
            <w:top w:val="none" w:sz="0" w:space="0" w:color="auto"/>
            <w:left w:val="none" w:sz="0" w:space="0" w:color="auto"/>
            <w:bottom w:val="none" w:sz="0" w:space="0" w:color="auto"/>
            <w:right w:val="none" w:sz="0" w:space="0" w:color="auto"/>
          </w:divBdr>
        </w:div>
        <w:div w:id="837814789">
          <w:marLeft w:val="640"/>
          <w:marRight w:val="0"/>
          <w:marTop w:val="0"/>
          <w:marBottom w:val="0"/>
          <w:divBdr>
            <w:top w:val="none" w:sz="0" w:space="0" w:color="auto"/>
            <w:left w:val="none" w:sz="0" w:space="0" w:color="auto"/>
            <w:bottom w:val="none" w:sz="0" w:space="0" w:color="auto"/>
            <w:right w:val="none" w:sz="0" w:space="0" w:color="auto"/>
          </w:divBdr>
        </w:div>
        <w:div w:id="2102137482">
          <w:marLeft w:val="640"/>
          <w:marRight w:val="0"/>
          <w:marTop w:val="0"/>
          <w:marBottom w:val="0"/>
          <w:divBdr>
            <w:top w:val="none" w:sz="0" w:space="0" w:color="auto"/>
            <w:left w:val="none" w:sz="0" w:space="0" w:color="auto"/>
            <w:bottom w:val="none" w:sz="0" w:space="0" w:color="auto"/>
            <w:right w:val="none" w:sz="0" w:space="0" w:color="auto"/>
          </w:divBdr>
        </w:div>
        <w:div w:id="1121538651">
          <w:marLeft w:val="640"/>
          <w:marRight w:val="0"/>
          <w:marTop w:val="0"/>
          <w:marBottom w:val="0"/>
          <w:divBdr>
            <w:top w:val="none" w:sz="0" w:space="0" w:color="auto"/>
            <w:left w:val="none" w:sz="0" w:space="0" w:color="auto"/>
            <w:bottom w:val="none" w:sz="0" w:space="0" w:color="auto"/>
            <w:right w:val="none" w:sz="0" w:space="0" w:color="auto"/>
          </w:divBdr>
        </w:div>
        <w:div w:id="2080442769">
          <w:marLeft w:val="640"/>
          <w:marRight w:val="0"/>
          <w:marTop w:val="0"/>
          <w:marBottom w:val="0"/>
          <w:divBdr>
            <w:top w:val="none" w:sz="0" w:space="0" w:color="auto"/>
            <w:left w:val="none" w:sz="0" w:space="0" w:color="auto"/>
            <w:bottom w:val="none" w:sz="0" w:space="0" w:color="auto"/>
            <w:right w:val="none" w:sz="0" w:space="0" w:color="auto"/>
          </w:divBdr>
        </w:div>
        <w:div w:id="458691733">
          <w:marLeft w:val="640"/>
          <w:marRight w:val="0"/>
          <w:marTop w:val="0"/>
          <w:marBottom w:val="0"/>
          <w:divBdr>
            <w:top w:val="none" w:sz="0" w:space="0" w:color="auto"/>
            <w:left w:val="none" w:sz="0" w:space="0" w:color="auto"/>
            <w:bottom w:val="none" w:sz="0" w:space="0" w:color="auto"/>
            <w:right w:val="none" w:sz="0" w:space="0" w:color="auto"/>
          </w:divBdr>
        </w:div>
        <w:div w:id="955328062">
          <w:marLeft w:val="640"/>
          <w:marRight w:val="0"/>
          <w:marTop w:val="0"/>
          <w:marBottom w:val="0"/>
          <w:divBdr>
            <w:top w:val="none" w:sz="0" w:space="0" w:color="auto"/>
            <w:left w:val="none" w:sz="0" w:space="0" w:color="auto"/>
            <w:bottom w:val="none" w:sz="0" w:space="0" w:color="auto"/>
            <w:right w:val="none" w:sz="0" w:space="0" w:color="auto"/>
          </w:divBdr>
        </w:div>
        <w:div w:id="573201753">
          <w:marLeft w:val="640"/>
          <w:marRight w:val="0"/>
          <w:marTop w:val="0"/>
          <w:marBottom w:val="0"/>
          <w:divBdr>
            <w:top w:val="none" w:sz="0" w:space="0" w:color="auto"/>
            <w:left w:val="none" w:sz="0" w:space="0" w:color="auto"/>
            <w:bottom w:val="none" w:sz="0" w:space="0" w:color="auto"/>
            <w:right w:val="none" w:sz="0" w:space="0" w:color="auto"/>
          </w:divBdr>
        </w:div>
        <w:div w:id="1344698385">
          <w:marLeft w:val="640"/>
          <w:marRight w:val="0"/>
          <w:marTop w:val="0"/>
          <w:marBottom w:val="0"/>
          <w:divBdr>
            <w:top w:val="none" w:sz="0" w:space="0" w:color="auto"/>
            <w:left w:val="none" w:sz="0" w:space="0" w:color="auto"/>
            <w:bottom w:val="none" w:sz="0" w:space="0" w:color="auto"/>
            <w:right w:val="none" w:sz="0" w:space="0" w:color="auto"/>
          </w:divBdr>
        </w:div>
        <w:div w:id="1313414181">
          <w:marLeft w:val="640"/>
          <w:marRight w:val="0"/>
          <w:marTop w:val="0"/>
          <w:marBottom w:val="0"/>
          <w:divBdr>
            <w:top w:val="none" w:sz="0" w:space="0" w:color="auto"/>
            <w:left w:val="none" w:sz="0" w:space="0" w:color="auto"/>
            <w:bottom w:val="none" w:sz="0" w:space="0" w:color="auto"/>
            <w:right w:val="none" w:sz="0" w:space="0" w:color="auto"/>
          </w:divBdr>
        </w:div>
        <w:div w:id="911548252">
          <w:marLeft w:val="640"/>
          <w:marRight w:val="0"/>
          <w:marTop w:val="0"/>
          <w:marBottom w:val="0"/>
          <w:divBdr>
            <w:top w:val="none" w:sz="0" w:space="0" w:color="auto"/>
            <w:left w:val="none" w:sz="0" w:space="0" w:color="auto"/>
            <w:bottom w:val="none" w:sz="0" w:space="0" w:color="auto"/>
            <w:right w:val="none" w:sz="0" w:space="0" w:color="auto"/>
          </w:divBdr>
        </w:div>
        <w:div w:id="388190026">
          <w:marLeft w:val="640"/>
          <w:marRight w:val="0"/>
          <w:marTop w:val="0"/>
          <w:marBottom w:val="0"/>
          <w:divBdr>
            <w:top w:val="none" w:sz="0" w:space="0" w:color="auto"/>
            <w:left w:val="none" w:sz="0" w:space="0" w:color="auto"/>
            <w:bottom w:val="none" w:sz="0" w:space="0" w:color="auto"/>
            <w:right w:val="none" w:sz="0" w:space="0" w:color="auto"/>
          </w:divBdr>
        </w:div>
        <w:div w:id="1955209980">
          <w:marLeft w:val="640"/>
          <w:marRight w:val="0"/>
          <w:marTop w:val="0"/>
          <w:marBottom w:val="0"/>
          <w:divBdr>
            <w:top w:val="none" w:sz="0" w:space="0" w:color="auto"/>
            <w:left w:val="none" w:sz="0" w:space="0" w:color="auto"/>
            <w:bottom w:val="none" w:sz="0" w:space="0" w:color="auto"/>
            <w:right w:val="none" w:sz="0" w:space="0" w:color="auto"/>
          </w:divBdr>
        </w:div>
        <w:div w:id="605893567">
          <w:marLeft w:val="640"/>
          <w:marRight w:val="0"/>
          <w:marTop w:val="0"/>
          <w:marBottom w:val="0"/>
          <w:divBdr>
            <w:top w:val="none" w:sz="0" w:space="0" w:color="auto"/>
            <w:left w:val="none" w:sz="0" w:space="0" w:color="auto"/>
            <w:bottom w:val="none" w:sz="0" w:space="0" w:color="auto"/>
            <w:right w:val="none" w:sz="0" w:space="0" w:color="auto"/>
          </w:divBdr>
        </w:div>
        <w:div w:id="1094937933">
          <w:marLeft w:val="640"/>
          <w:marRight w:val="0"/>
          <w:marTop w:val="0"/>
          <w:marBottom w:val="0"/>
          <w:divBdr>
            <w:top w:val="none" w:sz="0" w:space="0" w:color="auto"/>
            <w:left w:val="none" w:sz="0" w:space="0" w:color="auto"/>
            <w:bottom w:val="none" w:sz="0" w:space="0" w:color="auto"/>
            <w:right w:val="none" w:sz="0" w:space="0" w:color="auto"/>
          </w:divBdr>
        </w:div>
        <w:div w:id="1267084039">
          <w:marLeft w:val="640"/>
          <w:marRight w:val="0"/>
          <w:marTop w:val="0"/>
          <w:marBottom w:val="0"/>
          <w:divBdr>
            <w:top w:val="none" w:sz="0" w:space="0" w:color="auto"/>
            <w:left w:val="none" w:sz="0" w:space="0" w:color="auto"/>
            <w:bottom w:val="none" w:sz="0" w:space="0" w:color="auto"/>
            <w:right w:val="none" w:sz="0" w:space="0" w:color="auto"/>
          </w:divBdr>
        </w:div>
      </w:divsChild>
    </w:div>
    <w:div w:id="957758118">
      <w:bodyDiv w:val="1"/>
      <w:marLeft w:val="0"/>
      <w:marRight w:val="0"/>
      <w:marTop w:val="0"/>
      <w:marBottom w:val="0"/>
      <w:divBdr>
        <w:top w:val="none" w:sz="0" w:space="0" w:color="auto"/>
        <w:left w:val="none" w:sz="0" w:space="0" w:color="auto"/>
        <w:bottom w:val="none" w:sz="0" w:space="0" w:color="auto"/>
        <w:right w:val="none" w:sz="0" w:space="0" w:color="auto"/>
      </w:divBdr>
    </w:div>
    <w:div w:id="964165915">
      <w:bodyDiv w:val="1"/>
      <w:marLeft w:val="0"/>
      <w:marRight w:val="0"/>
      <w:marTop w:val="0"/>
      <w:marBottom w:val="0"/>
      <w:divBdr>
        <w:top w:val="none" w:sz="0" w:space="0" w:color="auto"/>
        <w:left w:val="none" w:sz="0" w:space="0" w:color="auto"/>
        <w:bottom w:val="none" w:sz="0" w:space="0" w:color="auto"/>
        <w:right w:val="none" w:sz="0" w:space="0" w:color="auto"/>
      </w:divBdr>
      <w:divsChild>
        <w:div w:id="701049867">
          <w:marLeft w:val="640"/>
          <w:marRight w:val="0"/>
          <w:marTop w:val="0"/>
          <w:marBottom w:val="0"/>
          <w:divBdr>
            <w:top w:val="none" w:sz="0" w:space="0" w:color="auto"/>
            <w:left w:val="none" w:sz="0" w:space="0" w:color="auto"/>
            <w:bottom w:val="none" w:sz="0" w:space="0" w:color="auto"/>
            <w:right w:val="none" w:sz="0" w:space="0" w:color="auto"/>
          </w:divBdr>
        </w:div>
        <w:div w:id="1034307595">
          <w:marLeft w:val="640"/>
          <w:marRight w:val="0"/>
          <w:marTop w:val="0"/>
          <w:marBottom w:val="0"/>
          <w:divBdr>
            <w:top w:val="none" w:sz="0" w:space="0" w:color="auto"/>
            <w:left w:val="none" w:sz="0" w:space="0" w:color="auto"/>
            <w:bottom w:val="none" w:sz="0" w:space="0" w:color="auto"/>
            <w:right w:val="none" w:sz="0" w:space="0" w:color="auto"/>
          </w:divBdr>
        </w:div>
        <w:div w:id="1571848105">
          <w:marLeft w:val="640"/>
          <w:marRight w:val="0"/>
          <w:marTop w:val="0"/>
          <w:marBottom w:val="0"/>
          <w:divBdr>
            <w:top w:val="none" w:sz="0" w:space="0" w:color="auto"/>
            <w:left w:val="none" w:sz="0" w:space="0" w:color="auto"/>
            <w:bottom w:val="none" w:sz="0" w:space="0" w:color="auto"/>
            <w:right w:val="none" w:sz="0" w:space="0" w:color="auto"/>
          </w:divBdr>
        </w:div>
        <w:div w:id="532422421">
          <w:marLeft w:val="640"/>
          <w:marRight w:val="0"/>
          <w:marTop w:val="0"/>
          <w:marBottom w:val="0"/>
          <w:divBdr>
            <w:top w:val="none" w:sz="0" w:space="0" w:color="auto"/>
            <w:left w:val="none" w:sz="0" w:space="0" w:color="auto"/>
            <w:bottom w:val="none" w:sz="0" w:space="0" w:color="auto"/>
            <w:right w:val="none" w:sz="0" w:space="0" w:color="auto"/>
          </w:divBdr>
        </w:div>
        <w:div w:id="54936704">
          <w:marLeft w:val="640"/>
          <w:marRight w:val="0"/>
          <w:marTop w:val="0"/>
          <w:marBottom w:val="0"/>
          <w:divBdr>
            <w:top w:val="none" w:sz="0" w:space="0" w:color="auto"/>
            <w:left w:val="none" w:sz="0" w:space="0" w:color="auto"/>
            <w:bottom w:val="none" w:sz="0" w:space="0" w:color="auto"/>
            <w:right w:val="none" w:sz="0" w:space="0" w:color="auto"/>
          </w:divBdr>
        </w:div>
        <w:div w:id="149179261">
          <w:marLeft w:val="640"/>
          <w:marRight w:val="0"/>
          <w:marTop w:val="0"/>
          <w:marBottom w:val="0"/>
          <w:divBdr>
            <w:top w:val="none" w:sz="0" w:space="0" w:color="auto"/>
            <w:left w:val="none" w:sz="0" w:space="0" w:color="auto"/>
            <w:bottom w:val="none" w:sz="0" w:space="0" w:color="auto"/>
            <w:right w:val="none" w:sz="0" w:space="0" w:color="auto"/>
          </w:divBdr>
        </w:div>
        <w:div w:id="154883074">
          <w:marLeft w:val="640"/>
          <w:marRight w:val="0"/>
          <w:marTop w:val="0"/>
          <w:marBottom w:val="0"/>
          <w:divBdr>
            <w:top w:val="none" w:sz="0" w:space="0" w:color="auto"/>
            <w:left w:val="none" w:sz="0" w:space="0" w:color="auto"/>
            <w:bottom w:val="none" w:sz="0" w:space="0" w:color="auto"/>
            <w:right w:val="none" w:sz="0" w:space="0" w:color="auto"/>
          </w:divBdr>
        </w:div>
        <w:div w:id="1918129192">
          <w:marLeft w:val="640"/>
          <w:marRight w:val="0"/>
          <w:marTop w:val="0"/>
          <w:marBottom w:val="0"/>
          <w:divBdr>
            <w:top w:val="none" w:sz="0" w:space="0" w:color="auto"/>
            <w:left w:val="none" w:sz="0" w:space="0" w:color="auto"/>
            <w:bottom w:val="none" w:sz="0" w:space="0" w:color="auto"/>
            <w:right w:val="none" w:sz="0" w:space="0" w:color="auto"/>
          </w:divBdr>
        </w:div>
        <w:div w:id="543063071">
          <w:marLeft w:val="640"/>
          <w:marRight w:val="0"/>
          <w:marTop w:val="0"/>
          <w:marBottom w:val="0"/>
          <w:divBdr>
            <w:top w:val="none" w:sz="0" w:space="0" w:color="auto"/>
            <w:left w:val="none" w:sz="0" w:space="0" w:color="auto"/>
            <w:bottom w:val="none" w:sz="0" w:space="0" w:color="auto"/>
            <w:right w:val="none" w:sz="0" w:space="0" w:color="auto"/>
          </w:divBdr>
        </w:div>
        <w:div w:id="1310593855">
          <w:marLeft w:val="640"/>
          <w:marRight w:val="0"/>
          <w:marTop w:val="0"/>
          <w:marBottom w:val="0"/>
          <w:divBdr>
            <w:top w:val="none" w:sz="0" w:space="0" w:color="auto"/>
            <w:left w:val="none" w:sz="0" w:space="0" w:color="auto"/>
            <w:bottom w:val="none" w:sz="0" w:space="0" w:color="auto"/>
            <w:right w:val="none" w:sz="0" w:space="0" w:color="auto"/>
          </w:divBdr>
        </w:div>
        <w:div w:id="1519849235">
          <w:marLeft w:val="640"/>
          <w:marRight w:val="0"/>
          <w:marTop w:val="0"/>
          <w:marBottom w:val="0"/>
          <w:divBdr>
            <w:top w:val="none" w:sz="0" w:space="0" w:color="auto"/>
            <w:left w:val="none" w:sz="0" w:space="0" w:color="auto"/>
            <w:bottom w:val="none" w:sz="0" w:space="0" w:color="auto"/>
            <w:right w:val="none" w:sz="0" w:space="0" w:color="auto"/>
          </w:divBdr>
        </w:div>
        <w:div w:id="1163812086">
          <w:marLeft w:val="640"/>
          <w:marRight w:val="0"/>
          <w:marTop w:val="0"/>
          <w:marBottom w:val="0"/>
          <w:divBdr>
            <w:top w:val="none" w:sz="0" w:space="0" w:color="auto"/>
            <w:left w:val="none" w:sz="0" w:space="0" w:color="auto"/>
            <w:bottom w:val="none" w:sz="0" w:space="0" w:color="auto"/>
            <w:right w:val="none" w:sz="0" w:space="0" w:color="auto"/>
          </w:divBdr>
        </w:div>
        <w:div w:id="1775784278">
          <w:marLeft w:val="640"/>
          <w:marRight w:val="0"/>
          <w:marTop w:val="0"/>
          <w:marBottom w:val="0"/>
          <w:divBdr>
            <w:top w:val="none" w:sz="0" w:space="0" w:color="auto"/>
            <w:left w:val="none" w:sz="0" w:space="0" w:color="auto"/>
            <w:bottom w:val="none" w:sz="0" w:space="0" w:color="auto"/>
            <w:right w:val="none" w:sz="0" w:space="0" w:color="auto"/>
          </w:divBdr>
        </w:div>
        <w:div w:id="1989281159">
          <w:marLeft w:val="640"/>
          <w:marRight w:val="0"/>
          <w:marTop w:val="0"/>
          <w:marBottom w:val="0"/>
          <w:divBdr>
            <w:top w:val="none" w:sz="0" w:space="0" w:color="auto"/>
            <w:left w:val="none" w:sz="0" w:space="0" w:color="auto"/>
            <w:bottom w:val="none" w:sz="0" w:space="0" w:color="auto"/>
            <w:right w:val="none" w:sz="0" w:space="0" w:color="auto"/>
          </w:divBdr>
        </w:div>
        <w:div w:id="549733294">
          <w:marLeft w:val="640"/>
          <w:marRight w:val="0"/>
          <w:marTop w:val="0"/>
          <w:marBottom w:val="0"/>
          <w:divBdr>
            <w:top w:val="none" w:sz="0" w:space="0" w:color="auto"/>
            <w:left w:val="none" w:sz="0" w:space="0" w:color="auto"/>
            <w:bottom w:val="none" w:sz="0" w:space="0" w:color="auto"/>
            <w:right w:val="none" w:sz="0" w:space="0" w:color="auto"/>
          </w:divBdr>
        </w:div>
        <w:div w:id="1985696975">
          <w:marLeft w:val="640"/>
          <w:marRight w:val="0"/>
          <w:marTop w:val="0"/>
          <w:marBottom w:val="0"/>
          <w:divBdr>
            <w:top w:val="none" w:sz="0" w:space="0" w:color="auto"/>
            <w:left w:val="none" w:sz="0" w:space="0" w:color="auto"/>
            <w:bottom w:val="none" w:sz="0" w:space="0" w:color="auto"/>
            <w:right w:val="none" w:sz="0" w:space="0" w:color="auto"/>
          </w:divBdr>
        </w:div>
        <w:div w:id="582420310">
          <w:marLeft w:val="640"/>
          <w:marRight w:val="0"/>
          <w:marTop w:val="0"/>
          <w:marBottom w:val="0"/>
          <w:divBdr>
            <w:top w:val="none" w:sz="0" w:space="0" w:color="auto"/>
            <w:left w:val="none" w:sz="0" w:space="0" w:color="auto"/>
            <w:bottom w:val="none" w:sz="0" w:space="0" w:color="auto"/>
            <w:right w:val="none" w:sz="0" w:space="0" w:color="auto"/>
          </w:divBdr>
        </w:div>
        <w:div w:id="1806657751">
          <w:marLeft w:val="640"/>
          <w:marRight w:val="0"/>
          <w:marTop w:val="0"/>
          <w:marBottom w:val="0"/>
          <w:divBdr>
            <w:top w:val="none" w:sz="0" w:space="0" w:color="auto"/>
            <w:left w:val="none" w:sz="0" w:space="0" w:color="auto"/>
            <w:bottom w:val="none" w:sz="0" w:space="0" w:color="auto"/>
            <w:right w:val="none" w:sz="0" w:space="0" w:color="auto"/>
          </w:divBdr>
        </w:div>
        <w:div w:id="464083324">
          <w:marLeft w:val="640"/>
          <w:marRight w:val="0"/>
          <w:marTop w:val="0"/>
          <w:marBottom w:val="0"/>
          <w:divBdr>
            <w:top w:val="none" w:sz="0" w:space="0" w:color="auto"/>
            <w:left w:val="none" w:sz="0" w:space="0" w:color="auto"/>
            <w:bottom w:val="none" w:sz="0" w:space="0" w:color="auto"/>
            <w:right w:val="none" w:sz="0" w:space="0" w:color="auto"/>
          </w:divBdr>
        </w:div>
        <w:div w:id="212927769">
          <w:marLeft w:val="640"/>
          <w:marRight w:val="0"/>
          <w:marTop w:val="0"/>
          <w:marBottom w:val="0"/>
          <w:divBdr>
            <w:top w:val="none" w:sz="0" w:space="0" w:color="auto"/>
            <w:left w:val="none" w:sz="0" w:space="0" w:color="auto"/>
            <w:bottom w:val="none" w:sz="0" w:space="0" w:color="auto"/>
            <w:right w:val="none" w:sz="0" w:space="0" w:color="auto"/>
          </w:divBdr>
        </w:div>
        <w:div w:id="195655483">
          <w:marLeft w:val="640"/>
          <w:marRight w:val="0"/>
          <w:marTop w:val="0"/>
          <w:marBottom w:val="0"/>
          <w:divBdr>
            <w:top w:val="none" w:sz="0" w:space="0" w:color="auto"/>
            <w:left w:val="none" w:sz="0" w:space="0" w:color="auto"/>
            <w:bottom w:val="none" w:sz="0" w:space="0" w:color="auto"/>
            <w:right w:val="none" w:sz="0" w:space="0" w:color="auto"/>
          </w:divBdr>
        </w:div>
        <w:div w:id="1095707306">
          <w:marLeft w:val="640"/>
          <w:marRight w:val="0"/>
          <w:marTop w:val="0"/>
          <w:marBottom w:val="0"/>
          <w:divBdr>
            <w:top w:val="none" w:sz="0" w:space="0" w:color="auto"/>
            <w:left w:val="none" w:sz="0" w:space="0" w:color="auto"/>
            <w:bottom w:val="none" w:sz="0" w:space="0" w:color="auto"/>
            <w:right w:val="none" w:sz="0" w:space="0" w:color="auto"/>
          </w:divBdr>
        </w:div>
        <w:div w:id="1251087807">
          <w:marLeft w:val="640"/>
          <w:marRight w:val="0"/>
          <w:marTop w:val="0"/>
          <w:marBottom w:val="0"/>
          <w:divBdr>
            <w:top w:val="none" w:sz="0" w:space="0" w:color="auto"/>
            <w:left w:val="none" w:sz="0" w:space="0" w:color="auto"/>
            <w:bottom w:val="none" w:sz="0" w:space="0" w:color="auto"/>
            <w:right w:val="none" w:sz="0" w:space="0" w:color="auto"/>
          </w:divBdr>
        </w:div>
        <w:div w:id="1229732657">
          <w:marLeft w:val="640"/>
          <w:marRight w:val="0"/>
          <w:marTop w:val="0"/>
          <w:marBottom w:val="0"/>
          <w:divBdr>
            <w:top w:val="none" w:sz="0" w:space="0" w:color="auto"/>
            <w:left w:val="none" w:sz="0" w:space="0" w:color="auto"/>
            <w:bottom w:val="none" w:sz="0" w:space="0" w:color="auto"/>
            <w:right w:val="none" w:sz="0" w:space="0" w:color="auto"/>
          </w:divBdr>
        </w:div>
        <w:div w:id="1810049814">
          <w:marLeft w:val="640"/>
          <w:marRight w:val="0"/>
          <w:marTop w:val="0"/>
          <w:marBottom w:val="0"/>
          <w:divBdr>
            <w:top w:val="none" w:sz="0" w:space="0" w:color="auto"/>
            <w:left w:val="none" w:sz="0" w:space="0" w:color="auto"/>
            <w:bottom w:val="none" w:sz="0" w:space="0" w:color="auto"/>
            <w:right w:val="none" w:sz="0" w:space="0" w:color="auto"/>
          </w:divBdr>
        </w:div>
        <w:div w:id="37439103">
          <w:marLeft w:val="640"/>
          <w:marRight w:val="0"/>
          <w:marTop w:val="0"/>
          <w:marBottom w:val="0"/>
          <w:divBdr>
            <w:top w:val="none" w:sz="0" w:space="0" w:color="auto"/>
            <w:left w:val="none" w:sz="0" w:space="0" w:color="auto"/>
            <w:bottom w:val="none" w:sz="0" w:space="0" w:color="auto"/>
            <w:right w:val="none" w:sz="0" w:space="0" w:color="auto"/>
          </w:divBdr>
        </w:div>
        <w:div w:id="297345118">
          <w:marLeft w:val="640"/>
          <w:marRight w:val="0"/>
          <w:marTop w:val="0"/>
          <w:marBottom w:val="0"/>
          <w:divBdr>
            <w:top w:val="none" w:sz="0" w:space="0" w:color="auto"/>
            <w:left w:val="none" w:sz="0" w:space="0" w:color="auto"/>
            <w:bottom w:val="none" w:sz="0" w:space="0" w:color="auto"/>
            <w:right w:val="none" w:sz="0" w:space="0" w:color="auto"/>
          </w:divBdr>
        </w:div>
        <w:div w:id="1099528449">
          <w:marLeft w:val="640"/>
          <w:marRight w:val="0"/>
          <w:marTop w:val="0"/>
          <w:marBottom w:val="0"/>
          <w:divBdr>
            <w:top w:val="none" w:sz="0" w:space="0" w:color="auto"/>
            <w:left w:val="none" w:sz="0" w:space="0" w:color="auto"/>
            <w:bottom w:val="none" w:sz="0" w:space="0" w:color="auto"/>
            <w:right w:val="none" w:sz="0" w:space="0" w:color="auto"/>
          </w:divBdr>
        </w:div>
        <w:div w:id="1496142585">
          <w:marLeft w:val="640"/>
          <w:marRight w:val="0"/>
          <w:marTop w:val="0"/>
          <w:marBottom w:val="0"/>
          <w:divBdr>
            <w:top w:val="none" w:sz="0" w:space="0" w:color="auto"/>
            <w:left w:val="none" w:sz="0" w:space="0" w:color="auto"/>
            <w:bottom w:val="none" w:sz="0" w:space="0" w:color="auto"/>
            <w:right w:val="none" w:sz="0" w:space="0" w:color="auto"/>
          </w:divBdr>
        </w:div>
        <w:div w:id="711079830">
          <w:marLeft w:val="640"/>
          <w:marRight w:val="0"/>
          <w:marTop w:val="0"/>
          <w:marBottom w:val="0"/>
          <w:divBdr>
            <w:top w:val="none" w:sz="0" w:space="0" w:color="auto"/>
            <w:left w:val="none" w:sz="0" w:space="0" w:color="auto"/>
            <w:bottom w:val="none" w:sz="0" w:space="0" w:color="auto"/>
            <w:right w:val="none" w:sz="0" w:space="0" w:color="auto"/>
          </w:divBdr>
        </w:div>
        <w:div w:id="2065176828">
          <w:marLeft w:val="640"/>
          <w:marRight w:val="0"/>
          <w:marTop w:val="0"/>
          <w:marBottom w:val="0"/>
          <w:divBdr>
            <w:top w:val="none" w:sz="0" w:space="0" w:color="auto"/>
            <w:left w:val="none" w:sz="0" w:space="0" w:color="auto"/>
            <w:bottom w:val="none" w:sz="0" w:space="0" w:color="auto"/>
            <w:right w:val="none" w:sz="0" w:space="0" w:color="auto"/>
          </w:divBdr>
        </w:div>
        <w:div w:id="50273092">
          <w:marLeft w:val="640"/>
          <w:marRight w:val="0"/>
          <w:marTop w:val="0"/>
          <w:marBottom w:val="0"/>
          <w:divBdr>
            <w:top w:val="none" w:sz="0" w:space="0" w:color="auto"/>
            <w:left w:val="none" w:sz="0" w:space="0" w:color="auto"/>
            <w:bottom w:val="none" w:sz="0" w:space="0" w:color="auto"/>
            <w:right w:val="none" w:sz="0" w:space="0" w:color="auto"/>
          </w:divBdr>
        </w:div>
        <w:div w:id="99106797">
          <w:marLeft w:val="640"/>
          <w:marRight w:val="0"/>
          <w:marTop w:val="0"/>
          <w:marBottom w:val="0"/>
          <w:divBdr>
            <w:top w:val="none" w:sz="0" w:space="0" w:color="auto"/>
            <w:left w:val="none" w:sz="0" w:space="0" w:color="auto"/>
            <w:bottom w:val="none" w:sz="0" w:space="0" w:color="auto"/>
            <w:right w:val="none" w:sz="0" w:space="0" w:color="auto"/>
          </w:divBdr>
        </w:div>
        <w:div w:id="2111504655">
          <w:marLeft w:val="640"/>
          <w:marRight w:val="0"/>
          <w:marTop w:val="0"/>
          <w:marBottom w:val="0"/>
          <w:divBdr>
            <w:top w:val="none" w:sz="0" w:space="0" w:color="auto"/>
            <w:left w:val="none" w:sz="0" w:space="0" w:color="auto"/>
            <w:bottom w:val="none" w:sz="0" w:space="0" w:color="auto"/>
            <w:right w:val="none" w:sz="0" w:space="0" w:color="auto"/>
          </w:divBdr>
        </w:div>
        <w:div w:id="707073848">
          <w:marLeft w:val="640"/>
          <w:marRight w:val="0"/>
          <w:marTop w:val="0"/>
          <w:marBottom w:val="0"/>
          <w:divBdr>
            <w:top w:val="none" w:sz="0" w:space="0" w:color="auto"/>
            <w:left w:val="none" w:sz="0" w:space="0" w:color="auto"/>
            <w:bottom w:val="none" w:sz="0" w:space="0" w:color="auto"/>
            <w:right w:val="none" w:sz="0" w:space="0" w:color="auto"/>
          </w:divBdr>
        </w:div>
        <w:div w:id="1155293117">
          <w:marLeft w:val="640"/>
          <w:marRight w:val="0"/>
          <w:marTop w:val="0"/>
          <w:marBottom w:val="0"/>
          <w:divBdr>
            <w:top w:val="none" w:sz="0" w:space="0" w:color="auto"/>
            <w:left w:val="none" w:sz="0" w:space="0" w:color="auto"/>
            <w:bottom w:val="none" w:sz="0" w:space="0" w:color="auto"/>
            <w:right w:val="none" w:sz="0" w:space="0" w:color="auto"/>
          </w:divBdr>
        </w:div>
        <w:div w:id="208958885">
          <w:marLeft w:val="640"/>
          <w:marRight w:val="0"/>
          <w:marTop w:val="0"/>
          <w:marBottom w:val="0"/>
          <w:divBdr>
            <w:top w:val="none" w:sz="0" w:space="0" w:color="auto"/>
            <w:left w:val="none" w:sz="0" w:space="0" w:color="auto"/>
            <w:bottom w:val="none" w:sz="0" w:space="0" w:color="auto"/>
            <w:right w:val="none" w:sz="0" w:space="0" w:color="auto"/>
          </w:divBdr>
        </w:div>
        <w:div w:id="1403409645">
          <w:marLeft w:val="640"/>
          <w:marRight w:val="0"/>
          <w:marTop w:val="0"/>
          <w:marBottom w:val="0"/>
          <w:divBdr>
            <w:top w:val="none" w:sz="0" w:space="0" w:color="auto"/>
            <w:left w:val="none" w:sz="0" w:space="0" w:color="auto"/>
            <w:bottom w:val="none" w:sz="0" w:space="0" w:color="auto"/>
            <w:right w:val="none" w:sz="0" w:space="0" w:color="auto"/>
          </w:divBdr>
        </w:div>
        <w:div w:id="789053770">
          <w:marLeft w:val="640"/>
          <w:marRight w:val="0"/>
          <w:marTop w:val="0"/>
          <w:marBottom w:val="0"/>
          <w:divBdr>
            <w:top w:val="none" w:sz="0" w:space="0" w:color="auto"/>
            <w:left w:val="none" w:sz="0" w:space="0" w:color="auto"/>
            <w:bottom w:val="none" w:sz="0" w:space="0" w:color="auto"/>
            <w:right w:val="none" w:sz="0" w:space="0" w:color="auto"/>
          </w:divBdr>
        </w:div>
        <w:div w:id="125390131">
          <w:marLeft w:val="640"/>
          <w:marRight w:val="0"/>
          <w:marTop w:val="0"/>
          <w:marBottom w:val="0"/>
          <w:divBdr>
            <w:top w:val="none" w:sz="0" w:space="0" w:color="auto"/>
            <w:left w:val="none" w:sz="0" w:space="0" w:color="auto"/>
            <w:bottom w:val="none" w:sz="0" w:space="0" w:color="auto"/>
            <w:right w:val="none" w:sz="0" w:space="0" w:color="auto"/>
          </w:divBdr>
        </w:div>
        <w:div w:id="888301646">
          <w:marLeft w:val="640"/>
          <w:marRight w:val="0"/>
          <w:marTop w:val="0"/>
          <w:marBottom w:val="0"/>
          <w:divBdr>
            <w:top w:val="none" w:sz="0" w:space="0" w:color="auto"/>
            <w:left w:val="none" w:sz="0" w:space="0" w:color="auto"/>
            <w:bottom w:val="none" w:sz="0" w:space="0" w:color="auto"/>
            <w:right w:val="none" w:sz="0" w:space="0" w:color="auto"/>
          </w:divBdr>
        </w:div>
        <w:div w:id="354775663">
          <w:marLeft w:val="640"/>
          <w:marRight w:val="0"/>
          <w:marTop w:val="0"/>
          <w:marBottom w:val="0"/>
          <w:divBdr>
            <w:top w:val="none" w:sz="0" w:space="0" w:color="auto"/>
            <w:left w:val="none" w:sz="0" w:space="0" w:color="auto"/>
            <w:bottom w:val="none" w:sz="0" w:space="0" w:color="auto"/>
            <w:right w:val="none" w:sz="0" w:space="0" w:color="auto"/>
          </w:divBdr>
        </w:div>
        <w:div w:id="971403115">
          <w:marLeft w:val="640"/>
          <w:marRight w:val="0"/>
          <w:marTop w:val="0"/>
          <w:marBottom w:val="0"/>
          <w:divBdr>
            <w:top w:val="none" w:sz="0" w:space="0" w:color="auto"/>
            <w:left w:val="none" w:sz="0" w:space="0" w:color="auto"/>
            <w:bottom w:val="none" w:sz="0" w:space="0" w:color="auto"/>
            <w:right w:val="none" w:sz="0" w:space="0" w:color="auto"/>
          </w:divBdr>
        </w:div>
        <w:div w:id="106507222">
          <w:marLeft w:val="640"/>
          <w:marRight w:val="0"/>
          <w:marTop w:val="0"/>
          <w:marBottom w:val="0"/>
          <w:divBdr>
            <w:top w:val="none" w:sz="0" w:space="0" w:color="auto"/>
            <w:left w:val="none" w:sz="0" w:space="0" w:color="auto"/>
            <w:bottom w:val="none" w:sz="0" w:space="0" w:color="auto"/>
            <w:right w:val="none" w:sz="0" w:space="0" w:color="auto"/>
          </w:divBdr>
        </w:div>
        <w:div w:id="931889069">
          <w:marLeft w:val="640"/>
          <w:marRight w:val="0"/>
          <w:marTop w:val="0"/>
          <w:marBottom w:val="0"/>
          <w:divBdr>
            <w:top w:val="none" w:sz="0" w:space="0" w:color="auto"/>
            <w:left w:val="none" w:sz="0" w:space="0" w:color="auto"/>
            <w:bottom w:val="none" w:sz="0" w:space="0" w:color="auto"/>
            <w:right w:val="none" w:sz="0" w:space="0" w:color="auto"/>
          </w:divBdr>
        </w:div>
        <w:div w:id="942961136">
          <w:marLeft w:val="640"/>
          <w:marRight w:val="0"/>
          <w:marTop w:val="0"/>
          <w:marBottom w:val="0"/>
          <w:divBdr>
            <w:top w:val="none" w:sz="0" w:space="0" w:color="auto"/>
            <w:left w:val="none" w:sz="0" w:space="0" w:color="auto"/>
            <w:bottom w:val="none" w:sz="0" w:space="0" w:color="auto"/>
            <w:right w:val="none" w:sz="0" w:space="0" w:color="auto"/>
          </w:divBdr>
        </w:div>
        <w:div w:id="786898023">
          <w:marLeft w:val="640"/>
          <w:marRight w:val="0"/>
          <w:marTop w:val="0"/>
          <w:marBottom w:val="0"/>
          <w:divBdr>
            <w:top w:val="none" w:sz="0" w:space="0" w:color="auto"/>
            <w:left w:val="none" w:sz="0" w:space="0" w:color="auto"/>
            <w:bottom w:val="none" w:sz="0" w:space="0" w:color="auto"/>
            <w:right w:val="none" w:sz="0" w:space="0" w:color="auto"/>
          </w:divBdr>
        </w:div>
        <w:div w:id="883641085">
          <w:marLeft w:val="640"/>
          <w:marRight w:val="0"/>
          <w:marTop w:val="0"/>
          <w:marBottom w:val="0"/>
          <w:divBdr>
            <w:top w:val="none" w:sz="0" w:space="0" w:color="auto"/>
            <w:left w:val="none" w:sz="0" w:space="0" w:color="auto"/>
            <w:bottom w:val="none" w:sz="0" w:space="0" w:color="auto"/>
            <w:right w:val="none" w:sz="0" w:space="0" w:color="auto"/>
          </w:divBdr>
        </w:div>
        <w:div w:id="2017150904">
          <w:marLeft w:val="640"/>
          <w:marRight w:val="0"/>
          <w:marTop w:val="0"/>
          <w:marBottom w:val="0"/>
          <w:divBdr>
            <w:top w:val="none" w:sz="0" w:space="0" w:color="auto"/>
            <w:left w:val="none" w:sz="0" w:space="0" w:color="auto"/>
            <w:bottom w:val="none" w:sz="0" w:space="0" w:color="auto"/>
            <w:right w:val="none" w:sz="0" w:space="0" w:color="auto"/>
          </w:divBdr>
        </w:div>
        <w:div w:id="2097438637">
          <w:marLeft w:val="640"/>
          <w:marRight w:val="0"/>
          <w:marTop w:val="0"/>
          <w:marBottom w:val="0"/>
          <w:divBdr>
            <w:top w:val="none" w:sz="0" w:space="0" w:color="auto"/>
            <w:left w:val="none" w:sz="0" w:space="0" w:color="auto"/>
            <w:bottom w:val="none" w:sz="0" w:space="0" w:color="auto"/>
            <w:right w:val="none" w:sz="0" w:space="0" w:color="auto"/>
          </w:divBdr>
        </w:div>
        <w:div w:id="318390983">
          <w:marLeft w:val="640"/>
          <w:marRight w:val="0"/>
          <w:marTop w:val="0"/>
          <w:marBottom w:val="0"/>
          <w:divBdr>
            <w:top w:val="none" w:sz="0" w:space="0" w:color="auto"/>
            <w:left w:val="none" w:sz="0" w:space="0" w:color="auto"/>
            <w:bottom w:val="none" w:sz="0" w:space="0" w:color="auto"/>
            <w:right w:val="none" w:sz="0" w:space="0" w:color="auto"/>
          </w:divBdr>
        </w:div>
        <w:div w:id="2058162611">
          <w:marLeft w:val="640"/>
          <w:marRight w:val="0"/>
          <w:marTop w:val="0"/>
          <w:marBottom w:val="0"/>
          <w:divBdr>
            <w:top w:val="none" w:sz="0" w:space="0" w:color="auto"/>
            <w:left w:val="none" w:sz="0" w:space="0" w:color="auto"/>
            <w:bottom w:val="none" w:sz="0" w:space="0" w:color="auto"/>
            <w:right w:val="none" w:sz="0" w:space="0" w:color="auto"/>
          </w:divBdr>
        </w:div>
        <w:div w:id="390925337">
          <w:marLeft w:val="640"/>
          <w:marRight w:val="0"/>
          <w:marTop w:val="0"/>
          <w:marBottom w:val="0"/>
          <w:divBdr>
            <w:top w:val="none" w:sz="0" w:space="0" w:color="auto"/>
            <w:left w:val="none" w:sz="0" w:space="0" w:color="auto"/>
            <w:bottom w:val="none" w:sz="0" w:space="0" w:color="auto"/>
            <w:right w:val="none" w:sz="0" w:space="0" w:color="auto"/>
          </w:divBdr>
        </w:div>
        <w:div w:id="655374807">
          <w:marLeft w:val="640"/>
          <w:marRight w:val="0"/>
          <w:marTop w:val="0"/>
          <w:marBottom w:val="0"/>
          <w:divBdr>
            <w:top w:val="none" w:sz="0" w:space="0" w:color="auto"/>
            <w:left w:val="none" w:sz="0" w:space="0" w:color="auto"/>
            <w:bottom w:val="none" w:sz="0" w:space="0" w:color="auto"/>
            <w:right w:val="none" w:sz="0" w:space="0" w:color="auto"/>
          </w:divBdr>
        </w:div>
        <w:div w:id="216627997">
          <w:marLeft w:val="640"/>
          <w:marRight w:val="0"/>
          <w:marTop w:val="0"/>
          <w:marBottom w:val="0"/>
          <w:divBdr>
            <w:top w:val="none" w:sz="0" w:space="0" w:color="auto"/>
            <w:left w:val="none" w:sz="0" w:space="0" w:color="auto"/>
            <w:bottom w:val="none" w:sz="0" w:space="0" w:color="auto"/>
            <w:right w:val="none" w:sz="0" w:space="0" w:color="auto"/>
          </w:divBdr>
        </w:div>
        <w:div w:id="1180654507">
          <w:marLeft w:val="640"/>
          <w:marRight w:val="0"/>
          <w:marTop w:val="0"/>
          <w:marBottom w:val="0"/>
          <w:divBdr>
            <w:top w:val="none" w:sz="0" w:space="0" w:color="auto"/>
            <w:left w:val="none" w:sz="0" w:space="0" w:color="auto"/>
            <w:bottom w:val="none" w:sz="0" w:space="0" w:color="auto"/>
            <w:right w:val="none" w:sz="0" w:space="0" w:color="auto"/>
          </w:divBdr>
        </w:div>
        <w:div w:id="1582525595">
          <w:marLeft w:val="640"/>
          <w:marRight w:val="0"/>
          <w:marTop w:val="0"/>
          <w:marBottom w:val="0"/>
          <w:divBdr>
            <w:top w:val="none" w:sz="0" w:space="0" w:color="auto"/>
            <w:left w:val="none" w:sz="0" w:space="0" w:color="auto"/>
            <w:bottom w:val="none" w:sz="0" w:space="0" w:color="auto"/>
            <w:right w:val="none" w:sz="0" w:space="0" w:color="auto"/>
          </w:divBdr>
        </w:div>
        <w:div w:id="552157348">
          <w:marLeft w:val="640"/>
          <w:marRight w:val="0"/>
          <w:marTop w:val="0"/>
          <w:marBottom w:val="0"/>
          <w:divBdr>
            <w:top w:val="none" w:sz="0" w:space="0" w:color="auto"/>
            <w:left w:val="none" w:sz="0" w:space="0" w:color="auto"/>
            <w:bottom w:val="none" w:sz="0" w:space="0" w:color="auto"/>
            <w:right w:val="none" w:sz="0" w:space="0" w:color="auto"/>
          </w:divBdr>
        </w:div>
        <w:div w:id="1752238772">
          <w:marLeft w:val="640"/>
          <w:marRight w:val="0"/>
          <w:marTop w:val="0"/>
          <w:marBottom w:val="0"/>
          <w:divBdr>
            <w:top w:val="none" w:sz="0" w:space="0" w:color="auto"/>
            <w:left w:val="none" w:sz="0" w:space="0" w:color="auto"/>
            <w:bottom w:val="none" w:sz="0" w:space="0" w:color="auto"/>
            <w:right w:val="none" w:sz="0" w:space="0" w:color="auto"/>
          </w:divBdr>
        </w:div>
        <w:div w:id="377898437">
          <w:marLeft w:val="640"/>
          <w:marRight w:val="0"/>
          <w:marTop w:val="0"/>
          <w:marBottom w:val="0"/>
          <w:divBdr>
            <w:top w:val="none" w:sz="0" w:space="0" w:color="auto"/>
            <w:left w:val="none" w:sz="0" w:space="0" w:color="auto"/>
            <w:bottom w:val="none" w:sz="0" w:space="0" w:color="auto"/>
            <w:right w:val="none" w:sz="0" w:space="0" w:color="auto"/>
          </w:divBdr>
        </w:div>
        <w:div w:id="1163201894">
          <w:marLeft w:val="640"/>
          <w:marRight w:val="0"/>
          <w:marTop w:val="0"/>
          <w:marBottom w:val="0"/>
          <w:divBdr>
            <w:top w:val="none" w:sz="0" w:space="0" w:color="auto"/>
            <w:left w:val="none" w:sz="0" w:space="0" w:color="auto"/>
            <w:bottom w:val="none" w:sz="0" w:space="0" w:color="auto"/>
            <w:right w:val="none" w:sz="0" w:space="0" w:color="auto"/>
          </w:divBdr>
        </w:div>
        <w:div w:id="165749930">
          <w:marLeft w:val="640"/>
          <w:marRight w:val="0"/>
          <w:marTop w:val="0"/>
          <w:marBottom w:val="0"/>
          <w:divBdr>
            <w:top w:val="none" w:sz="0" w:space="0" w:color="auto"/>
            <w:left w:val="none" w:sz="0" w:space="0" w:color="auto"/>
            <w:bottom w:val="none" w:sz="0" w:space="0" w:color="auto"/>
            <w:right w:val="none" w:sz="0" w:space="0" w:color="auto"/>
          </w:divBdr>
        </w:div>
        <w:div w:id="528642621">
          <w:marLeft w:val="640"/>
          <w:marRight w:val="0"/>
          <w:marTop w:val="0"/>
          <w:marBottom w:val="0"/>
          <w:divBdr>
            <w:top w:val="none" w:sz="0" w:space="0" w:color="auto"/>
            <w:left w:val="none" w:sz="0" w:space="0" w:color="auto"/>
            <w:bottom w:val="none" w:sz="0" w:space="0" w:color="auto"/>
            <w:right w:val="none" w:sz="0" w:space="0" w:color="auto"/>
          </w:divBdr>
        </w:div>
        <w:div w:id="826356905">
          <w:marLeft w:val="640"/>
          <w:marRight w:val="0"/>
          <w:marTop w:val="0"/>
          <w:marBottom w:val="0"/>
          <w:divBdr>
            <w:top w:val="none" w:sz="0" w:space="0" w:color="auto"/>
            <w:left w:val="none" w:sz="0" w:space="0" w:color="auto"/>
            <w:bottom w:val="none" w:sz="0" w:space="0" w:color="auto"/>
            <w:right w:val="none" w:sz="0" w:space="0" w:color="auto"/>
          </w:divBdr>
        </w:div>
        <w:div w:id="1375933203">
          <w:marLeft w:val="640"/>
          <w:marRight w:val="0"/>
          <w:marTop w:val="0"/>
          <w:marBottom w:val="0"/>
          <w:divBdr>
            <w:top w:val="none" w:sz="0" w:space="0" w:color="auto"/>
            <w:left w:val="none" w:sz="0" w:space="0" w:color="auto"/>
            <w:bottom w:val="none" w:sz="0" w:space="0" w:color="auto"/>
            <w:right w:val="none" w:sz="0" w:space="0" w:color="auto"/>
          </w:divBdr>
        </w:div>
        <w:div w:id="993023581">
          <w:marLeft w:val="640"/>
          <w:marRight w:val="0"/>
          <w:marTop w:val="0"/>
          <w:marBottom w:val="0"/>
          <w:divBdr>
            <w:top w:val="none" w:sz="0" w:space="0" w:color="auto"/>
            <w:left w:val="none" w:sz="0" w:space="0" w:color="auto"/>
            <w:bottom w:val="none" w:sz="0" w:space="0" w:color="auto"/>
            <w:right w:val="none" w:sz="0" w:space="0" w:color="auto"/>
          </w:divBdr>
        </w:div>
        <w:div w:id="1590428709">
          <w:marLeft w:val="640"/>
          <w:marRight w:val="0"/>
          <w:marTop w:val="0"/>
          <w:marBottom w:val="0"/>
          <w:divBdr>
            <w:top w:val="none" w:sz="0" w:space="0" w:color="auto"/>
            <w:left w:val="none" w:sz="0" w:space="0" w:color="auto"/>
            <w:bottom w:val="none" w:sz="0" w:space="0" w:color="auto"/>
            <w:right w:val="none" w:sz="0" w:space="0" w:color="auto"/>
          </w:divBdr>
        </w:div>
        <w:div w:id="436950435">
          <w:marLeft w:val="640"/>
          <w:marRight w:val="0"/>
          <w:marTop w:val="0"/>
          <w:marBottom w:val="0"/>
          <w:divBdr>
            <w:top w:val="none" w:sz="0" w:space="0" w:color="auto"/>
            <w:left w:val="none" w:sz="0" w:space="0" w:color="auto"/>
            <w:bottom w:val="none" w:sz="0" w:space="0" w:color="auto"/>
            <w:right w:val="none" w:sz="0" w:space="0" w:color="auto"/>
          </w:divBdr>
        </w:div>
        <w:div w:id="2036998273">
          <w:marLeft w:val="640"/>
          <w:marRight w:val="0"/>
          <w:marTop w:val="0"/>
          <w:marBottom w:val="0"/>
          <w:divBdr>
            <w:top w:val="none" w:sz="0" w:space="0" w:color="auto"/>
            <w:left w:val="none" w:sz="0" w:space="0" w:color="auto"/>
            <w:bottom w:val="none" w:sz="0" w:space="0" w:color="auto"/>
            <w:right w:val="none" w:sz="0" w:space="0" w:color="auto"/>
          </w:divBdr>
        </w:div>
        <w:div w:id="206570046">
          <w:marLeft w:val="640"/>
          <w:marRight w:val="0"/>
          <w:marTop w:val="0"/>
          <w:marBottom w:val="0"/>
          <w:divBdr>
            <w:top w:val="none" w:sz="0" w:space="0" w:color="auto"/>
            <w:left w:val="none" w:sz="0" w:space="0" w:color="auto"/>
            <w:bottom w:val="none" w:sz="0" w:space="0" w:color="auto"/>
            <w:right w:val="none" w:sz="0" w:space="0" w:color="auto"/>
          </w:divBdr>
        </w:div>
        <w:div w:id="269045342">
          <w:marLeft w:val="640"/>
          <w:marRight w:val="0"/>
          <w:marTop w:val="0"/>
          <w:marBottom w:val="0"/>
          <w:divBdr>
            <w:top w:val="none" w:sz="0" w:space="0" w:color="auto"/>
            <w:left w:val="none" w:sz="0" w:space="0" w:color="auto"/>
            <w:bottom w:val="none" w:sz="0" w:space="0" w:color="auto"/>
            <w:right w:val="none" w:sz="0" w:space="0" w:color="auto"/>
          </w:divBdr>
        </w:div>
        <w:div w:id="230314320">
          <w:marLeft w:val="640"/>
          <w:marRight w:val="0"/>
          <w:marTop w:val="0"/>
          <w:marBottom w:val="0"/>
          <w:divBdr>
            <w:top w:val="none" w:sz="0" w:space="0" w:color="auto"/>
            <w:left w:val="none" w:sz="0" w:space="0" w:color="auto"/>
            <w:bottom w:val="none" w:sz="0" w:space="0" w:color="auto"/>
            <w:right w:val="none" w:sz="0" w:space="0" w:color="auto"/>
          </w:divBdr>
        </w:div>
        <w:div w:id="416444220">
          <w:marLeft w:val="640"/>
          <w:marRight w:val="0"/>
          <w:marTop w:val="0"/>
          <w:marBottom w:val="0"/>
          <w:divBdr>
            <w:top w:val="none" w:sz="0" w:space="0" w:color="auto"/>
            <w:left w:val="none" w:sz="0" w:space="0" w:color="auto"/>
            <w:bottom w:val="none" w:sz="0" w:space="0" w:color="auto"/>
            <w:right w:val="none" w:sz="0" w:space="0" w:color="auto"/>
          </w:divBdr>
        </w:div>
        <w:div w:id="2115980808">
          <w:marLeft w:val="640"/>
          <w:marRight w:val="0"/>
          <w:marTop w:val="0"/>
          <w:marBottom w:val="0"/>
          <w:divBdr>
            <w:top w:val="none" w:sz="0" w:space="0" w:color="auto"/>
            <w:left w:val="none" w:sz="0" w:space="0" w:color="auto"/>
            <w:bottom w:val="none" w:sz="0" w:space="0" w:color="auto"/>
            <w:right w:val="none" w:sz="0" w:space="0" w:color="auto"/>
          </w:divBdr>
        </w:div>
        <w:div w:id="638657780">
          <w:marLeft w:val="640"/>
          <w:marRight w:val="0"/>
          <w:marTop w:val="0"/>
          <w:marBottom w:val="0"/>
          <w:divBdr>
            <w:top w:val="none" w:sz="0" w:space="0" w:color="auto"/>
            <w:left w:val="none" w:sz="0" w:space="0" w:color="auto"/>
            <w:bottom w:val="none" w:sz="0" w:space="0" w:color="auto"/>
            <w:right w:val="none" w:sz="0" w:space="0" w:color="auto"/>
          </w:divBdr>
        </w:div>
        <w:div w:id="1022316762">
          <w:marLeft w:val="640"/>
          <w:marRight w:val="0"/>
          <w:marTop w:val="0"/>
          <w:marBottom w:val="0"/>
          <w:divBdr>
            <w:top w:val="none" w:sz="0" w:space="0" w:color="auto"/>
            <w:left w:val="none" w:sz="0" w:space="0" w:color="auto"/>
            <w:bottom w:val="none" w:sz="0" w:space="0" w:color="auto"/>
            <w:right w:val="none" w:sz="0" w:space="0" w:color="auto"/>
          </w:divBdr>
        </w:div>
        <w:div w:id="1634747893">
          <w:marLeft w:val="640"/>
          <w:marRight w:val="0"/>
          <w:marTop w:val="0"/>
          <w:marBottom w:val="0"/>
          <w:divBdr>
            <w:top w:val="none" w:sz="0" w:space="0" w:color="auto"/>
            <w:left w:val="none" w:sz="0" w:space="0" w:color="auto"/>
            <w:bottom w:val="none" w:sz="0" w:space="0" w:color="auto"/>
            <w:right w:val="none" w:sz="0" w:space="0" w:color="auto"/>
          </w:divBdr>
        </w:div>
        <w:div w:id="1637251504">
          <w:marLeft w:val="640"/>
          <w:marRight w:val="0"/>
          <w:marTop w:val="0"/>
          <w:marBottom w:val="0"/>
          <w:divBdr>
            <w:top w:val="none" w:sz="0" w:space="0" w:color="auto"/>
            <w:left w:val="none" w:sz="0" w:space="0" w:color="auto"/>
            <w:bottom w:val="none" w:sz="0" w:space="0" w:color="auto"/>
            <w:right w:val="none" w:sz="0" w:space="0" w:color="auto"/>
          </w:divBdr>
        </w:div>
        <w:div w:id="102000335">
          <w:marLeft w:val="640"/>
          <w:marRight w:val="0"/>
          <w:marTop w:val="0"/>
          <w:marBottom w:val="0"/>
          <w:divBdr>
            <w:top w:val="none" w:sz="0" w:space="0" w:color="auto"/>
            <w:left w:val="none" w:sz="0" w:space="0" w:color="auto"/>
            <w:bottom w:val="none" w:sz="0" w:space="0" w:color="auto"/>
            <w:right w:val="none" w:sz="0" w:space="0" w:color="auto"/>
          </w:divBdr>
        </w:div>
        <w:div w:id="928929216">
          <w:marLeft w:val="640"/>
          <w:marRight w:val="0"/>
          <w:marTop w:val="0"/>
          <w:marBottom w:val="0"/>
          <w:divBdr>
            <w:top w:val="none" w:sz="0" w:space="0" w:color="auto"/>
            <w:left w:val="none" w:sz="0" w:space="0" w:color="auto"/>
            <w:bottom w:val="none" w:sz="0" w:space="0" w:color="auto"/>
            <w:right w:val="none" w:sz="0" w:space="0" w:color="auto"/>
          </w:divBdr>
        </w:div>
        <w:div w:id="1036586616">
          <w:marLeft w:val="640"/>
          <w:marRight w:val="0"/>
          <w:marTop w:val="0"/>
          <w:marBottom w:val="0"/>
          <w:divBdr>
            <w:top w:val="none" w:sz="0" w:space="0" w:color="auto"/>
            <w:left w:val="none" w:sz="0" w:space="0" w:color="auto"/>
            <w:bottom w:val="none" w:sz="0" w:space="0" w:color="auto"/>
            <w:right w:val="none" w:sz="0" w:space="0" w:color="auto"/>
          </w:divBdr>
        </w:div>
        <w:div w:id="336227964">
          <w:marLeft w:val="640"/>
          <w:marRight w:val="0"/>
          <w:marTop w:val="0"/>
          <w:marBottom w:val="0"/>
          <w:divBdr>
            <w:top w:val="none" w:sz="0" w:space="0" w:color="auto"/>
            <w:left w:val="none" w:sz="0" w:space="0" w:color="auto"/>
            <w:bottom w:val="none" w:sz="0" w:space="0" w:color="auto"/>
            <w:right w:val="none" w:sz="0" w:space="0" w:color="auto"/>
          </w:divBdr>
        </w:div>
        <w:div w:id="685137548">
          <w:marLeft w:val="640"/>
          <w:marRight w:val="0"/>
          <w:marTop w:val="0"/>
          <w:marBottom w:val="0"/>
          <w:divBdr>
            <w:top w:val="none" w:sz="0" w:space="0" w:color="auto"/>
            <w:left w:val="none" w:sz="0" w:space="0" w:color="auto"/>
            <w:bottom w:val="none" w:sz="0" w:space="0" w:color="auto"/>
            <w:right w:val="none" w:sz="0" w:space="0" w:color="auto"/>
          </w:divBdr>
        </w:div>
        <w:div w:id="1446925329">
          <w:marLeft w:val="640"/>
          <w:marRight w:val="0"/>
          <w:marTop w:val="0"/>
          <w:marBottom w:val="0"/>
          <w:divBdr>
            <w:top w:val="none" w:sz="0" w:space="0" w:color="auto"/>
            <w:left w:val="none" w:sz="0" w:space="0" w:color="auto"/>
            <w:bottom w:val="none" w:sz="0" w:space="0" w:color="auto"/>
            <w:right w:val="none" w:sz="0" w:space="0" w:color="auto"/>
          </w:divBdr>
        </w:div>
        <w:div w:id="803543056">
          <w:marLeft w:val="640"/>
          <w:marRight w:val="0"/>
          <w:marTop w:val="0"/>
          <w:marBottom w:val="0"/>
          <w:divBdr>
            <w:top w:val="none" w:sz="0" w:space="0" w:color="auto"/>
            <w:left w:val="none" w:sz="0" w:space="0" w:color="auto"/>
            <w:bottom w:val="none" w:sz="0" w:space="0" w:color="auto"/>
            <w:right w:val="none" w:sz="0" w:space="0" w:color="auto"/>
          </w:divBdr>
        </w:div>
        <w:div w:id="507906900">
          <w:marLeft w:val="640"/>
          <w:marRight w:val="0"/>
          <w:marTop w:val="0"/>
          <w:marBottom w:val="0"/>
          <w:divBdr>
            <w:top w:val="none" w:sz="0" w:space="0" w:color="auto"/>
            <w:left w:val="none" w:sz="0" w:space="0" w:color="auto"/>
            <w:bottom w:val="none" w:sz="0" w:space="0" w:color="auto"/>
            <w:right w:val="none" w:sz="0" w:space="0" w:color="auto"/>
          </w:divBdr>
        </w:div>
        <w:div w:id="821196578">
          <w:marLeft w:val="640"/>
          <w:marRight w:val="0"/>
          <w:marTop w:val="0"/>
          <w:marBottom w:val="0"/>
          <w:divBdr>
            <w:top w:val="none" w:sz="0" w:space="0" w:color="auto"/>
            <w:left w:val="none" w:sz="0" w:space="0" w:color="auto"/>
            <w:bottom w:val="none" w:sz="0" w:space="0" w:color="auto"/>
            <w:right w:val="none" w:sz="0" w:space="0" w:color="auto"/>
          </w:divBdr>
        </w:div>
        <w:div w:id="2018924967">
          <w:marLeft w:val="640"/>
          <w:marRight w:val="0"/>
          <w:marTop w:val="0"/>
          <w:marBottom w:val="0"/>
          <w:divBdr>
            <w:top w:val="none" w:sz="0" w:space="0" w:color="auto"/>
            <w:left w:val="none" w:sz="0" w:space="0" w:color="auto"/>
            <w:bottom w:val="none" w:sz="0" w:space="0" w:color="auto"/>
            <w:right w:val="none" w:sz="0" w:space="0" w:color="auto"/>
          </w:divBdr>
        </w:div>
        <w:div w:id="1992900666">
          <w:marLeft w:val="640"/>
          <w:marRight w:val="0"/>
          <w:marTop w:val="0"/>
          <w:marBottom w:val="0"/>
          <w:divBdr>
            <w:top w:val="none" w:sz="0" w:space="0" w:color="auto"/>
            <w:left w:val="none" w:sz="0" w:space="0" w:color="auto"/>
            <w:bottom w:val="none" w:sz="0" w:space="0" w:color="auto"/>
            <w:right w:val="none" w:sz="0" w:space="0" w:color="auto"/>
          </w:divBdr>
        </w:div>
        <w:div w:id="502093412">
          <w:marLeft w:val="640"/>
          <w:marRight w:val="0"/>
          <w:marTop w:val="0"/>
          <w:marBottom w:val="0"/>
          <w:divBdr>
            <w:top w:val="none" w:sz="0" w:space="0" w:color="auto"/>
            <w:left w:val="none" w:sz="0" w:space="0" w:color="auto"/>
            <w:bottom w:val="none" w:sz="0" w:space="0" w:color="auto"/>
            <w:right w:val="none" w:sz="0" w:space="0" w:color="auto"/>
          </w:divBdr>
        </w:div>
        <w:div w:id="1397438669">
          <w:marLeft w:val="640"/>
          <w:marRight w:val="0"/>
          <w:marTop w:val="0"/>
          <w:marBottom w:val="0"/>
          <w:divBdr>
            <w:top w:val="none" w:sz="0" w:space="0" w:color="auto"/>
            <w:left w:val="none" w:sz="0" w:space="0" w:color="auto"/>
            <w:bottom w:val="none" w:sz="0" w:space="0" w:color="auto"/>
            <w:right w:val="none" w:sz="0" w:space="0" w:color="auto"/>
          </w:divBdr>
        </w:div>
        <w:div w:id="702637372">
          <w:marLeft w:val="640"/>
          <w:marRight w:val="0"/>
          <w:marTop w:val="0"/>
          <w:marBottom w:val="0"/>
          <w:divBdr>
            <w:top w:val="none" w:sz="0" w:space="0" w:color="auto"/>
            <w:left w:val="none" w:sz="0" w:space="0" w:color="auto"/>
            <w:bottom w:val="none" w:sz="0" w:space="0" w:color="auto"/>
            <w:right w:val="none" w:sz="0" w:space="0" w:color="auto"/>
          </w:divBdr>
        </w:div>
        <w:div w:id="1375537816">
          <w:marLeft w:val="640"/>
          <w:marRight w:val="0"/>
          <w:marTop w:val="0"/>
          <w:marBottom w:val="0"/>
          <w:divBdr>
            <w:top w:val="none" w:sz="0" w:space="0" w:color="auto"/>
            <w:left w:val="none" w:sz="0" w:space="0" w:color="auto"/>
            <w:bottom w:val="none" w:sz="0" w:space="0" w:color="auto"/>
            <w:right w:val="none" w:sz="0" w:space="0" w:color="auto"/>
          </w:divBdr>
        </w:div>
        <w:div w:id="1755973410">
          <w:marLeft w:val="640"/>
          <w:marRight w:val="0"/>
          <w:marTop w:val="0"/>
          <w:marBottom w:val="0"/>
          <w:divBdr>
            <w:top w:val="none" w:sz="0" w:space="0" w:color="auto"/>
            <w:left w:val="none" w:sz="0" w:space="0" w:color="auto"/>
            <w:bottom w:val="none" w:sz="0" w:space="0" w:color="auto"/>
            <w:right w:val="none" w:sz="0" w:space="0" w:color="auto"/>
          </w:divBdr>
        </w:div>
        <w:div w:id="929507262">
          <w:marLeft w:val="640"/>
          <w:marRight w:val="0"/>
          <w:marTop w:val="0"/>
          <w:marBottom w:val="0"/>
          <w:divBdr>
            <w:top w:val="none" w:sz="0" w:space="0" w:color="auto"/>
            <w:left w:val="none" w:sz="0" w:space="0" w:color="auto"/>
            <w:bottom w:val="none" w:sz="0" w:space="0" w:color="auto"/>
            <w:right w:val="none" w:sz="0" w:space="0" w:color="auto"/>
          </w:divBdr>
        </w:div>
        <w:div w:id="1254124598">
          <w:marLeft w:val="640"/>
          <w:marRight w:val="0"/>
          <w:marTop w:val="0"/>
          <w:marBottom w:val="0"/>
          <w:divBdr>
            <w:top w:val="none" w:sz="0" w:space="0" w:color="auto"/>
            <w:left w:val="none" w:sz="0" w:space="0" w:color="auto"/>
            <w:bottom w:val="none" w:sz="0" w:space="0" w:color="auto"/>
            <w:right w:val="none" w:sz="0" w:space="0" w:color="auto"/>
          </w:divBdr>
        </w:div>
        <w:div w:id="191695171">
          <w:marLeft w:val="640"/>
          <w:marRight w:val="0"/>
          <w:marTop w:val="0"/>
          <w:marBottom w:val="0"/>
          <w:divBdr>
            <w:top w:val="none" w:sz="0" w:space="0" w:color="auto"/>
            <w:left w:val="none" w:sz="0" w:space="0" w:color="auto"/>
            <w:bottom w:val="none" w:sz="0" w:space="0" w:color="auto"/>
            <w:right w:val="none" w:sz="0" w:space="0" w:color="auto"/>
          </w:divBdr>
        </w:div>
        <w:div w:id="1420179584">
          <w:marLeft w:val="640"/>
          <w:marRight w:val="0"/>
          <w:marTop w:val="0"/>
          <w:marBottom w:val="0"/>
          <w:divBdr>
            <w:top w:val="none" w:sz="0" w:space="0" w:color="auto"/>
            <w:left w:val="none" w:sz="0" w:space="0" w:color="auto"/>
            <w:bottom w:val="none" w:sz="0" w:space="0" w:color="auto"/>
            <w:right w:val="none" w:sz="0" w:space="0" w:color="auto"/>
          </w:divBdr>
        </w:div>
        <w:div w:id="438599671">
          <w:marLeft w:val="640"/>
          <w:marRight w:val="0"/>
          <w:marTop w:val="0"/>
          <w:marBottom w:val="0"/>
          <w:divBdr>
            <w:top w:val="none" w:sz="0" w:space="0" w:color="auto"/>
            <w:left w:val="none" w:sz="0" w:space="0" w:color="auto"/>
            <w:bottom w:val="none" w:sz="0" w:space="0" w:color="auto"/>
            <w:right w:val="none" w:sz="0" w:space="0" w:color="auto"/>
          </w:divBdr>
        </w:div>
        <w:div w:id="1636718479">
          <w:marLeft w:val="640"/>
          <w:marRight w:val="0"/>
          <w:marTop w:val="0"/>
          <w:marBottom w:val="0"/>
          <w:divBdr>
            <w:top w:val="none" w:sz="0" w:space="0" w:color="auto"/>
            <w:left w:val="none" w:sz="0" w:space="0" w:color="auto"/>
            <w:bottom w:val="none" w:sz="0" w:space="0" w:color="auto"/>
            <w:right w:val="none" w:sz="0" w:space="0" w:color="auto"/>
          </w:divBdr>
        </w:div>
        <w:div w:id="749421956">
          <w:marLeft w:val="640"/>
          <w:marRight w:val="0"/>
          <w:marTop w:val="0"/>
          <w:marBottom w:val="0"/>
          <w:divBdr>
            <w:top w:val="none" w:sz="0" w:space="0" w:color="auto"/>
            <w:left w:val="none" w:sz="0" w:space="0" w:color="auto"/>
            <w:bottom w:val="none" w:sz="0" w:space="0" w:color="auto"/>
            <w:right w:val="none" w:sz="0" w:space="0" w:color="auto"/>
          </w:divBdr>
        </w:div>
        <w:div w:id="2016229177">
          <w:marLeft w:val="640"/>
          <w:marRight w:val="0"/>
          <w:marTop w:val="0"/>
          <w:marBottom w:val="0"/>
          <w:divBdr>
            <w:top w:val="none" w:sz="0" w:space="0" w:color="auto"/>
            <w:left w:val="none" w:sz="0" w:space="0" w:color="auto"/>
            <w:bottom w:val="none" w:sz="0" w:space="0" w:color="auto"/>
            <w:right w:val="none" w:sz="0" w:space="0" w:color="auto"/>
          </w:divBdr>
        </w:div>
        <w:div w:id="538931853">
          <w:marLeft w:val="640"/>
          <w:marRight w:val="0"/>
          <w:marTop w:val="0"/>
          <w:marBottom w:val="0"/>
          <w:divBdr>
            <w:top w:val="none" w:sz="0" w:space="0" w:color="auto"/>
            <w:left w:val="none" w:sz="0" w:space="0" w:color="auto"/>
            <w:bottom w:val="none" w:sz="0" w:space="0" w:color="auto"/>
            <w:right w:val="none" w:sz="0" w:space="0" w:color="auto"/>
          </w:divBdr>
        </w:div>
        <w:div w:id="1047220094">
          <w:marLeft w:val="640"/>
          <w:marRight w:val="0"/>
          <w:marTop w:val="0"/>
          <w:marBottom w:val="0"/>
          <w:divBdr>
            <w:top w:val="none" w:sz="0" w:space="0" w:color="auto"/>
            <w:left w:val="none" w:sz="0" w:space="0" w:color="auto"/>
            <w:bottom w:val="none" w:sz="0" w:space="0" w:color="auto"/>
            <w:right w:val="none" w:sz="0" w:space="0" w:color="auto"/>
          </w:divBdr>
        </w:div>
        <w:div w:id="670915037">
          <w:marLeft w:val="640"/>
          <w:marRight w:val="0"/>
          <w:marTop w:val="0"/>
          <w:marBottom w:val="0"/>
          <w:divBdr>
            <w:top w:val="none" w:sz="0" w:space="0" w:color="auto"/>
            <w:left w:val="none" w:sz="0" w:space="0" w:color="auto"/>
            <w:bottom w:val="none" w:sz="0" w:space="0" w:color="auto"/>
            <w:right w:val="none" w:sz="0" w:space="0" w:color="auto"/>
          </w:divBdr>
        </w:div>
        <w:div w:id="529608499">
          <w:marLeft w:val="640"/>
          <w:marRight w:val="0"/>
          <w:marTop w:val="0"/>
          <w:marBottom w:val="0"/>
          <w:divBdr>
            <w:top w:val="none" w:sz="0" w:space="0" w:color="auto"/>
            <w:left w:val="none" w:sz="0" w:space="0" w:color="auto"/>
            <w:bottom w:val="none" w:sz="0" w:space="0" w:color="auto"/>
            <w:right w:val="none" w:sz="0" w:space="0" w:color="auto"/>
          </w:divBdr>
        </w:div>
        <w:div w:id="1617952937">
          <w:marLeft w:val="640"/>
          <w:marRight w:val="0"/>
          <w:marTop w:val="0"/>
          <w:marBottom w:val="0"/>
          <w:divBdr>
            <w:top w:val="none" w:sz="0" w:space="0" w:color="auto"/>
            <w:left w:val="none" w:sz="0" w:space="0" w:color="auto"/>
            <w:bottom w:val="none" w:sz="0" w:space="0" w:color="auto"/>
            <w:right w:val="none" w:sz="0" w:space="0" w:color="auto"/>
          </w:divBdr>
        </w:div>
        <w:div w:id="1798598785">
          <w:marLeft w:val="640"/>
          <w:marRight w:val="0"/>
          <w:marTop w:val="0"/>
          <w:marBottom w:val="0"/>
          <w:divBdr>
            <w:top w:val="none" w:sz="0" w:space="0" w:color="auto"/>
            <w:left w:val="none" w:sz="0" w:space="0" w:color="auto"/>
            <w:bottom w:val="none" w:sz="0" w:space="0" w:color="auto"/>
            <w:right w:val="none" w:sz="0" w:space="0" w:color="auto"/>
          </w:divBdr>
        </w:div>
        <w:div w:id="1085028833">
          <w:marLeft w:val="640"/>
          <w:marRight w:val="0"/>
          <w:marTop w:val="0"/>
          <w:marBottom w:val="0"/>
          <w:divBdr>
            <w:top w:val="none" w:sz="0" w:space="0" w:color="auto"/>
            <w:left w:val="none" w:sz="0" w:space="0" w:color="auto"/>
            <w:bottom w:val="none" w:sz="0" w:space="0" w:color="auto"/>
            <w:right w:val="none" w:sz="0" w:space="0" w:color="auto"/>
          </w:divBdr>
        </w:div>
        <w:div w:id="337319731">
          <w:marLeft w:val="640"/>
          <w:marRight w:val="0"/>
          <w:marTop w:val="0"/>
          <w:marBottom w:val="0"/>
          <w:divBdr>
            <w:top w:val="none" w:sz="0" w:space="0" w:color="auto"/>
            <w:left w:val="none" w:sz="0" w:space="0" w:color="auto"/>
            <w:bottom w:val="none" w:sz="0" w:space="0" w:color="auto"/>
            <w:right w:val="none" w:sz="0" w:space="0" w:color="auto"/>
          </w:divBdr>
        </w:div>
        <w:div w:id="239798004">
          <w:marLeft w:val="640"/>
          <w:marRight w:val="0"/>
          <w:marTop w:val="0"/>
          <w:marBottom w:val="0"/>
          <w:divBdr>
            <w:top w:val="none" w:sz="0" w:space="0" w:color="auto"/>
            <w:left w:val="none" w:sz="0" w:space="0" w:color="auto"/>
            <w:bottom w:val="none" w:sz="0" w:space="0" w:color="auto"/>
            <w:right w:val="none" w:sz="0" w:space="0" w:color="auto"/>
          </w:divBdr>
        </w:div>
        <w:div w:id="1269117245">
          <w:marLeft w:val="640"/>
          <w:marRight w:val="0"/>
          <w:marTop w:val="0"/>
          <w:marBottom w:val="0"/>
          <w:divBdr>
            <w:top w:val="none" w:sz="0" w:space="0" w:color="auto"/>
            <w:left w:val="none" w:sz="0" w:space="0" w:color="auto"/>
            <w:bottom w:val="none" w:sz="0" w:space="0" w:color="auto"/>
            <w:right w:val="none" w:sz="0" w:space="0" w:color="auto"/>
          </w:divBdr>
        </w:div>
        <w:div w:id="2095664170">
          <w:marLeft w:val="640"/>
          <w:marRight w:val="0"/>
          <w:marTop w:val="0"/>
          <w:marBottom w:val="0"/>
          <w:divBdr>
            <w:top w:val="none" w:sz="0" w:space="0" w:color="auto"/>
            <w:left w:val="none" w:sz="0" w:space="0" w:color="auto"/>
            <w:bottom w:val="none" w:sz="0" w:space="0" w:color="auto"/>
            <w:right w:val="none" w:sz="0" w:space="0" w:color="auto"/>
          </w:divBdr>
        </w:div>
        <w:div w:id="90855713">
          <w:marLeft w:val="640"/>
          <w:marRight w:val="0"/>
          <w:marTop w:val="0"/>
          <w:marBottom w:val="0"/>
          <w:divBdr>
            <w:top w:val="none" w:sz="0" w:space="0" w:color="auto"/>
            <w:left w:val="none" w:sz="0" w:space="0" w:color="auto"/>
            <w:bottom w:val="none" w:sz="0" w:space="0" w:color="auto"/>
            <w:right w:val="none" w:sz="0" w:space="0" w:color="auto"/>
          </w:divBdr>
        </w:div>
        <w:div w:id="1626086326">
          <w:marLeft w:val="640"/>
          <w:marRight w:val="0"/>
          <w:marTop w:val="0"/>
          <w:marBottom w:val="0"/>
          <w:divBdr>
            <w:top w:val="none" w:sz="0" w:space="0" w:color="auto"/>
            <w:left w:val="none" w:sz="0" w:space="0" w:color="auto"/>
            <w:bottom w:val="none" w:sz="0" w:space="0" w:color="auto"/>
            <w:right w:val="none" w:sz="0" w:space="0" w:color="auto"/>
          </w:divBdr>
        </w:div>
        <w:div w:id="799417042">
          <w:marLeft w:val="640"/>
          <w:marRight w:val="0"/>
          <w:marTop w:val="0"/>
          <w:marBottom w:val="0"/>
          <w:divBdr>
            <w:top w:val="none" w:sz="0" w:space="0" w:color="auto"/>
            <w:left w:val="none" w:sz="0" w:space="0" w:color="auto"/>
            <w:bottom w:val="none" w:sz="0" w:space="0" w:color="auto"/>
            <w:right w:val="none" w:sz="0" w:space="0" w:color="auto"/>
          </w:divBdr>
        </w:div>
        <w:div w:id="1673146905">
          <w:marLeft w:val="640"/>
          <w:marRight w:val="0"/>
          <w:marTop w:val="0"/>
          <w:marBottom w:val="0"/>
          <w:divBdr>
            <w:top w:val="none" w:sz="0" w:space="0" w:color="auto"/>
            <w:left w:val="none" w:sz="0" w:space="0" w:color="auto"/>
            <w:bottom w:val="none" w:sz="0" w:space="0" w:color="auto"/>
            <w:right w:val="none" w:sz="0" w:space="0" w:color="auto"/>
          </w:divBdr>
        </w:div>
        <w:div w:id="1982810772">
          <w:marLeft w:val="640"/>
          <w:marRight w:val="0"/>
          <w:marTop w:val="0"/>
          <w:marBottom w:val="0"/>
          <w:divBdr>
            <w:top w:val="none" w:sz="0" w:space="0" w:color="auto"/>
            <w:left w:val="none" w:sz="0" w:space="0" w:color="auto"/>
            <w:bottom w:val="none" w:sz="0" w:space="0" w:color="auto"/>
            <w:right w:val="none" w:sz="0" w:space="0" w:color="auto"/>
          </w:divBdr>
        </w:div>
        <w:div w:id="700521351">
          <w:marLeft w:val="640"/>
          <w:marRight w:val="0"/>
          <w:marTop w:val="0"/>
          <w:marBottom w:val="0"/>
          <w:divBdr>
            <w:top w:val="none" w:sz="0" w:space="0" w:color="auto"/>
            <w:left w:val="none" w:sz="0" w:space="0" w:color="auto"/>
            <w:bottom w:val="none" w:sz="0" w:space="0" w:color="auto"/>
            <w:right w:val="none" w:sz="0" w:space="0" w:color="auto"/>
          </w:divBdr>
        </w:div>
        <w:div w:id="270094356">
          <w:marLeft w:val="640"/>
          <w:marRight w:val="0"/>
          <w:marTop w:val="0"/>
          <w:marBottom w:val="0"/>
          <w:divBdr>
            <w:top w:val="none" w:sz="0" w:space="0" w:color="auto"/>
            <w:left w:val="none" w:sz="0" w:space="0" w:color="auto"/>
            <w:bottom w:val="none" w:sz="0" w:space="0" w:color="auto"/>
            <w:right w:val="none" w:sz="0" w:space="0" w:color="auto"/>
          </w:divBdr>
        </w:div>
        <w:div w:id="954823005">
          <w:marLeft w:val="640"/>
          <w:marRight w:val="0"/>
          <w:marTop w:val="0"/>
          <w:marBottom w:val="0"/>
          <w:divBdr>
            <w:top w:val="none" w:sz="0" w:space="0" w:color="auto"/>
            <w:left w:val="none" w:sz="0" w:space="0" w:color="auto"/>
            <w:bottom w:val="none" w:sz="0" w:space="0" w:color="auto"/>
            <w:right w:val="none" w:sz="0" w:space="0" w:color="auto"/>
          </w:divBdr>
        </w:div>
        <w:div w:id="663363610">
          <w:marLeft w:val="640"/>
          <w:marRight w:val="0"/>
          <w:marTop w:val="0"/>
          <w:marBottom w:val="0"/>
          <w:divBdr>
            <w:top w:val="none" w:sz="0" w:space="0" w:color="auto"/>
            <w:left w:val="none" w:sz="0" w:space="0" w:color="auto"/>
            <w:bottom w:val="none" w:sz="0" w:space="0" w:color="auto"/>
            <w:right w:val="none" w:sz="0" w:space="0" w:color="auto"/>
          </w:divBdr>
        </w:div>
        <w:div w:id="471870798">
          <w:marLeft w:val="640"/>
          <w:marRight w:val="0"/>
          <w:marTop w:val="0"/>
          <w:marBottom w:val="0"/>
          <w:divBdr>
            <w:top w:val="none" w:sz="0" w:space="0" w:color="auto"/>
            <w:left w:val="none" w:sz="0" w:space="0" w:color="auto"/>
            <w:bottom w:val="none" w:sz="0" w:space="0" w:color="auto"/>
            <w:right w:val="none" w:sz="0" w:space="0" w:color="auto"/>
          </w:divBdr>
        </w:div>
        <w:div w:id="403575989">
          <w:marLeft w:val="640"/>
          <w:marRight w:val="0"/>
          <w:marTop w:val="0"/>
          <w:marBottom w:val="0"/>
          <w:divBdr>
            <w:top w:val="none" w:sz="0" w:space="0" w:color="auto"/>
            <w:left w:val="none" w:sz="0" w:space="0" w:color="auto"/>
            <w:bottom w:val="none" w:sz="0" w:space="0" w:color="auto"/>
            <w:right w:val="none" w:sz="0" w:space="0" w:color="auto"/>
          </w:divBdr>
        </w:div>
        <w:div w:id="1728260335">
          <w:marLeft w:val="640"/>
          <w:marRight w:val="0"/>
          <w:marTop w:val="0"/>
          <w:marBottom w:val="0"/>
          <w:divBdr>
            <w:top w:val="none" w:sz="0" w:space="0" w:color="auto"/>
            <w:left w:val="none" w:sz="0" w:space="0" w:color="auto"/>
            <w:bottom w:val="none" w:sz="0" w:space="0" w:color="auto"/>
            <w:right w:val="none" w:sz="0" w:space="0" w:color="auto"/>
          </w:divBdr>
        </w:div>
        <w:div w:id="1863594352">
          <w:marLeft w:val="640"/>
          <w:marRight w:val="0"/>
          <w:marTop w:val="0"/>
          <w:marBottom w:val="0"/>
          <w:divBdr>
            <w:top w:val="none" w:sz="0" w:space="0" w:color="auto"/>
            <w:left w:val="none" w:sz="0" w:space="0" w:color="auto"/>
            <w:bottom w:val="none" w:sz="0" w:space="0" w:color="auto"/>
            <w:right w:val="none" w:sz="0" w:space="0" w:color="auto"/>
          </w:divBdr>
        </w:div>
        <w:div w:id="943343209">
          <w:marLeft w:val="640"/>
          <w:marRight w:val="0"/>
          <w:marTop w:val="0"/>
          <w:marBottom w:val="0"/>
          <w:divBdr>
            <w:top w:val="none" w:sz="0" w:space="0" w:color="auto"/>
            <w:left w:val="none" w:sz="0" w:space="0" w:color="auto"/>
            <w:bottom w:val="none" w:sz="0" w:space="0" w:color="auto"/>
            <w:right w:val="none" w:sz="0" w:space="0" w:color="auto"/>
          </w:divBdr>
        </w:div>
        <w:div w:id="1216967455">
          <w:marLeft w:val="640"/>
          <w:marRight w:val="0"/>
          <w:marTop w:val="0"/>
          <w:marBottom w:val="0"/>
          <w:divBdr>
            <w:top w:val="none" w:sz="0" w:space="0" w:color="auto"/>
            <w:left w:val="none" w:sz="0" w:space="0" w:color="auto"/>
            <w:bottom w:val="none" w:sz="0" w:space="0" w:color="auto"/>
            <w:right w:val="none" w:sz="0" w:space="0" w:color="auto"/>
          </w:divBdr>
        </w:div>
        <w:div w:id="491872402">
          <w:marLeft w:val="640"/>
          <w:marRight w:val="0"/>
          <w:marTop w:val="0"/>
          <w:marBottom w:val="0"/>
          <w:divBdr>
            <w:top w:val="none" w:sz="0" w:space="0" w:color="auto"/>
            <w:left w:val="none" w:sz="0" w:space="0" w:color="auto"/>
            <w:bottom w:val="none" w:sz="0" w:space="0" w:color="auto"/>
            <w:right w:val="none" w:sz="0" w:space="0" w:color="auto"/>
          </w:divBdr>
        </w:div>
        <w:div w:id="1675301476">
          <w:marLeft w:val="640"/>
          <w:marRight w:val="0"/>
          <w:marTop w:val="0"/>
          <w:marBottom w:val="0"/>
          <w:divBdr>
            <w:top w:val="none" w:sz="0" w:space="0" w:color="auto"/>
            <w:left w:val="none" w:sz="0" w:space="0" w:color="auto"/>
            <w:bottom w:val="none" w:sz="0" w:space="0" w:color="auto"/>
            <w:right w:val="none" w:sz="0" w:space="0" w:color="auto"/>
          </w:divBdr>
        </w:div>
        <w:div w:id="305471712">
          <w:marLeft w:val="640"/>
          <w:marRight w:val="0"/>
          <w:marTop w:val="0"/>
          <w:marBottom w:val="0"/>
          <w:divBdr>
            <w:top w:val="none" w:sz="0" w:space="0" w:color="auto"/>
            <w:left w:val="none" w:sz="0" w:space="0" w:color="auto"/>
            <w:bottom w:val="none" w:sz="0" w:space="0" w:color="auto"/>
            <w:right w:val="none" w:sz="0" w:space="0" w:color="auto"/>
          </w:divBdr>
        </w:div>
        <w:div w:id="1300263759">
          <w:marLeft w:val="640"/>
          <w:marRight w:val="0"/>
          <w:marTop w:val="0"/>
          <w:marBottom w:val="0"/>
          <w:divBdr>
            <w:top w:val="none" w:sz="0" w:space="0" w:color="auto"/>
            <w:left w:val="none" w:sz="0" w:space="0" w:color="auto"/>
            <w:bottom w:val="none" w:sz="0" w:space="0" w:color="auto"/>
            <w:right w:val="none" w:sz="0" w:space="0" w:color="auto"/>
          </w:divBdr>
        </w:div>
        <w:div w:id="1367415621">
          <w:marLeft w:val="640"/>
          <w:marRight w:val="0"/>
          <w:marTop w:val="0"/>
          <w:marBottom w:val="0"/>
          <w:divBdr>
            <w:top w:val="none" w:sz="0" w:space="0" w:color="auto"/>
            <w:left w:val="none" w:sz="0" w:space="0" w:color="auto"/>
            <w:bottom w:val="none" w:sz="0" w:space="0" w:color="auto"/>
            <w:right w:val="none" w:sz="0" w:space="0" w:color="auto"/>
          </w:divBdr>
        </w:div>
      </w:divsChild>
    </w:div>
    <w:div w:id="973021695">
      <w:bodyDiv w:val="1"/>
      <w:marLeft w:val="0"/>
      <w:marRight w:val="0"/>
      <w:marTop w:val="0"/>
      <w:marBottom w:val="0"/>
      <w:divBdr>
        <w:top w:val="none" w:sz="0" w:space="0" w:color="auto"/>
        <w:left w:val="none" w:sz="0" w:space="0" w:color="auto"/>
        <w:bottom w:val="none" w:sz="0" w:space="0" w:color="auto"/>
        <w:right w:val="none" w:sz="0" w:space="0" w:color="auto"/>
      </w:divBdr>
      <w:divsChild>
        <w:div w:id="700475831">
          <w:marLeft w:val="640"/>
          <w:marRight w:val="0"/>
          <w:marTop w:val="0"/>
          <w:marBottom w:val="0"/>
          <w:divBdr>
            <w:top w:val="none" w:sz="0" w:space="0" w:color="auto"/>
            <w:left w:val="none" w:sz="0" w:space="0" w:color="auto"/>
            <w:bottom w:val="none" w:sz="0" w:space="0" w:color="auto"/>
            <w:right w:val="none" w:sz="0" w:space="0" w:color="auto"/>
          </w:divBdr>
        </w:div>
        <w:div w:id="653678387">
          <w:marLeft w:val="640"/>
          <w:marRight w:val="0"/>
          <w:marTop w:val="0"/>
          <w:marBottom w:val="0"/>
          <w:divBdr>
            <w:top w:val="none" w:sz="0" w:space="0" w:color="auto"/>
            <w:left w:val="none" w:sz="0" w:space="0" w:color="auto"/>
            <w:bottom w:val="none" w:sz="0" w:space="0" w:color="auto"/>
            <w:right w:val="none" w:sz="0" w:space="0" w:color="auto"/>
          </w:divBdr>
        </w:div>
        <w:div w:id="1923181008">
          <w:marLeft w:val="640"/>
          <w:marRight w:val="0"/>
          <w:marTop w:val="0"/>
          <w:marBottom w:val="0"/>
          <w:divBdr>
            <w:top w:val="none" w:sz="0" w:space="0" w:color="auto"/>
            <w:left w:val="none" w:sz="0" w:space="0" w:color="auto"/>
            <w:bottom w:val="none" w:sz="0" w:space="0" w:color="auto"/>
            <w:right w:val="none" w:sz="0" w:space="0" w:color="auto"/>
          </w:divBdr>
        </w:div>
        <w:div w:id="1701196956">
          <w:marLeft w:val="640"/>
          <w:marRight w:val="0"/>
          <w:marTop w:val="0"/>
          <w:marBottom w:val="0"/>
          <w:divBdr>
            <w:top w:val="none" w:sz="0" w:space="0" w:color="auto"/>
            <w:left w:val="none" w:sz="0" w:space="0" w:color="auto"/>
            <w:bottom w:val="none" w:sz="0" w:space="0" w:color="auto"/>
            <w:right w:val="none" w:sz="0" w:space="0" w:color="auto"/>
          </w:divBdr>
        </w:div>
        <w:div w:id="1769352733">
          <w:marLeft w:val="640"/>
          <w:marRight w:val="0"/>
          <w:marTop w:val="0"/>
          <w:marBottom w:val="0"/>
          <w:divBdr>
            <w:top w:val="none" w:sz="0" w:space="0" w:color="auto"/>
            <w:left w:val="none" w:sz="0" w:space="0" w:color="auto"/>
            <w:bottom w:val="none" w:sz="0" w:space="0" w:color="auto"/>
            <w:right w:val="none" w:sz="0" w:space="0" w:color="auto"/>
          </w:divBdr>
        </w:div>
        <w:div w:id="448859253">
          <w:marLeft w:val="640"/>
          <w:marRight w:val="0"/>
          <w:marTop w:val="0"/>
          <w:marBottom w:val="0"/>
          <w:divBdr>
            <w:top w:val="none" w:sz="0" w:space="0" w:color="auto"/>
            <w:left w:val="none" w:sz="0" w:space="0" w:color="auto"/>
            <w:bottom w:val="none" w:sz="0" w:space="0" w:color="auto"/>
            <w:right w:val="none" w:sz="0" w:space="0" w:color="auto"/>
          </w:divBdr>
        </w:div>
        <w:div w:id="2042854156">
          <w:marLeft w:val="640"/>
          <w:marRight w:val="0"/>
          <w:marTop w:val="0"/>
          <w:marBottom w:val="0"/>
          <w:divBdr>
            <w:top w:val="none" w:sz="0" w:space="0" w:color="auto"/>
            <w:left w:val="none" w:sz="0" w:space="0" w:color="auto"/>
            <w:bottom w:val="none" w:sz="0" w:space="0" w:color="auto"/>
            <w:right w:val="none" w:sz="0" w:space="0" w:color="auto"/>
          </w:divBdr>
        </w:div>
        <w:div w:id="541593429">
          <w:marLeft w:val="640"/>
          <w:marRight w:val="0"/>
          <w:marTop w:val="0"/>
          <w:marBottom w:val="0"/>
          <w:divBdr>
            <w:top w:val="none" w:sz="0" w:space="0" w:color="auto"/>
            <w:left w:val="none" w:sz="0" w:space="0" w:color="auto"/>
            <w:bottom w:val="none" w:sz="0" w:space="0" w:color="auto"/>
            <w:right w:val="none" w:sz="0" w:space="0" w:color="auto"/>
          </w:divBdr>
        </w:div>
        <w:div w:id="978729396">
          <w:marLeft w:val="640"/>
          <w:marRight w:val="0"/>
          <w:marTop w:val="0"/>
          <w:marBottom w:val="0"/>
          <w:divBdr>
            <w:top w:val="none" w:sz="0" w:space="0" w:color="auto"/>
            <w:left w:val="none" w:sz="0" w:space="0" w:color="auto"/>
            <w:bottom w:val="none" w:sz="0" w:space="0" w:color="auto"/>
            <w:right w:val="none" w:sz="0" w:space="0" w:color="auto"/>
          </w:divBdr>
        </w:div>
        <w:div w:id="1169634678">
          <w:marLeft w:val="640"/>
          <w:marRight w:val="0"/>
          <w:marTop w:val="0"/>
          <w:marBottom w:val="0"/>
          <w:divBdr>
            <w:top w:val="none" w:sz="0" w:space="0" w:color="auto"/>
            <w:left w:val="none" w:sz="0" w:space="0" w:color="auto"/>
            <w:bottom w:val="none" w:sz="0" w:space="0" w:color="auto"/>
            <w:right w:val="none" w:sz="0" w:space="0" w:color="auto"/>
          </w:divBdr>
        </w:div>
        <w:div w:id="45373557">
          <w:marLeft w:val="640"/>
          <w:marRight w:val="0"/>
          <w:marTop w:val="0"/>
          <w:marBottom w:val="0"/>
          <w:divBdr>
            <w:top w:val="none" w:sz="0" w:space="0" w:color="auto"/>
            <w:left w:val="none" w:sz="0" w:space="0" w:color="auto"/>
            <w:bottom w:val="none" w:sz="0" w:space="0" w:color="auto"/>
            <w:right w:val="none" w:sz="0" w:space="0" w:color="auto"/>
          </w:divBdr>
        </w:div>
        <w:div w:id="819659046">
          <w:marLeft w:val="640"/>
          <w:marRight w:val="0"/>
          <w:marTop w:val="0"/>
          <w:marBottom w:val="0"/>
          <w:divBdr>
            <w:top w:val="none" w:sz="0" w:space="0" w:color="auto"/>
            <w:left w:val="none" w:sz="0" w:space="0" w:color="auto"/>
            <w:bottom w:val="none" w:sz="0" w:space="0" w:color="auto"/>
            <w:right w:val="none" w:sz="0" w:space="0" w:color="auto"/>
          </w:divBdr>
        </w:div>
        <w:div w:id="432821592">
          <w:marLeft w:val="640"/>
          <w:marRight w:val="0"/>
          <w:marTop w:val="0"/>
          <w:marBottom w:val="0"/>
          <w:divBdr>
            <w:top w:val="none" w:sz="0" w:space="0" w:color="auto"/>
            <w:left w:val="none" w:sz="0" w:space="0" w:color="auto"/>
            <w:bottom w:val="none" w:sz="0" w:space="0" w:color="auto"/>
            <w:right w:val="none" w:sz="0" w:space="0" w:color="auto"/>
          </w:divBdr>
        </w:div>
        <w:div w:id="1103037740">
          <w:marLeft w:val="640"/>
          <w:marRight w:val="0"/>
          <w:marTop w:val="0"/>
          <w:marBottom w:val="0"/>
          <w:divBdr>
            <w:top w:val="none" w:sz="0" w:space="0" w:color="auto"/>
            <w:left w:val="none" w:sz="0" w:space="0" w:color="auto"/>
            <w:bottom w:val="none" w:sz="0" w:space="0" w:color="auto"/>
            <w:right w:val="none" w:sz="0" w:space="0" w:color="auto"/>
          </w:divBdr>
        </w:div>
        <w:div w:id="2139109589">
          <w:marLeft w:val="640"/>
          <w:marRight w:val="0"/>
          <w:marTop w:val="0"/>
          <w:marBottom w:val="0"/>
          <w:divBdr>
            <w:top w:val="none" w:sz="0" w:space="0" w:color="auto"/>
            <w:left w:val="none" w:sz="0" w:space="0" w:color="auto"/>
            <w:bottom w:val="none" w:sz="0" w:space="0" w:color="auto"/>
            <w:right w:val="none" w:sz="0" w:space="0" w:color="auto"/>
          </w:divBdr>
        </w:div>
        <w:div w:id="1784617808">
          <w:marLeft w:val="640"/>
          <w:marRight w:val="0"/>
          <w:marTop w:val="0"/>
          <w:marBottom w:val="0"/>
          <w:divBdr>
            <w:top w:val="none" w:sz="0" w:space="0" w:color="auto"/>
            <w:left w:val="none" w:sz="0" w:space="0" w:color="auto"/>
            <w:bottom w:val="none" w:sz="0" w:space="0" w:color="auto"/>
            <w:right w:val="none" w:sz="0" w:space="0" w:color="auto"/>
          </w:divBdr>
        </w:div>
        <w:div w:id="1271090435">
          <w:marLeft w:val="640"/>
          <w:marRight w:val="0"/>
          <w:marTop w:val="0"/>
          <w:marBottom w:val="0"/>
          <w:divBdr>
            <w:top w:val="none" w:sz="0" w:space="0" w:color="auto"/>
            <w:left w:val="none" w:sz="0" w:space="0" w:color="auto"/>
            <w:bottom w:val="none" w:sz="0" w:space="0" w:color="auto"/>
            <w:right w:val="none" w:sz="0" w:space="0" w:color="auto"/>
          </w:divBdr>
        </w:div>
        <w:div w:id="227347679">
          <w:marLeft w:val="640"/>
          <w:marRight w:val="0"/>
          <w:marTop w:val="0"/>
          <w:marBottom w:val="0"/>
          <w:divBdr>
            <w:top w:val="none" w:sz="0" w:space="0" w:color="auto"/>
            <w:left w:val="none" w:sz="0" w:space="0" w:color="auto"/>
            <w:bottom w:val="none" w:sz="0" w:space="0" w:color="auto"/>
            <w:right w:val="none" w:sz="0" w:space="0" w:color="auto"/>
          </w:divBdr>
        </w:div>
        <w:div w:id="1447507852">
          <w:marLeft w:val="640"/>
          <w:marRight w:val="0"/>
          <w:marTop w:val="0"/>
          <w:marBottom w:val="0"/>
          <w:divBdr>
            <w:top w:val="none" w:sz="0" w:space="0" w:color="auto"/>
            <w:left w:val="none" w:sz="0" w:space="0" w:color="auto"/>
            <w:bottom w:val="none" w:sz="0" w:space="0" w:color="auto"/>
            <w:right w:val="none" w:sz="0" w:space="0" w:color="auto"/>
          </w:divBdr>
        </w:div>
        <w:div w:id="2141334413">
          <w:marLeft w:val="640"/>
          <w:marRight w:val="0"/>
          <w:marTop w:val="0"/>
          <w:marBottom w:val="0"/>
          <w:divBdr>
            <w:top w:val="none" w:sz="0" w:space="0" w:color="auto"/>
            <w:left w:val="none" w:sz="0" w:space="0" w:color="auto"/>
            <w:bottom w:val="none" w:sz="0" w:space="0" w:color="auto"/>
            <w:right w:val="none" w:sz="0" w:space="0" w:color="auto"/>
          </w:divBdr>
        </w:div>
        <w:div w:id="1499927115">
          <w:marLeft w:val="640"/>
          <w:marRight w:val="0"/>
          <w:marTop w:val="0"/>
          <w:marBottom w:val="0"/>
          <w:divBdr>
            <w:top w:val="none" w:sz="0" w:space="0" w:color="auto"/>
            <w:left w:val="none" w:sz="0" w:space="0" w:color="auto"/>
            <w:bottom w:val="none" w:sz="0" w:space="0" w:color="auto"/>
            <w:right w:val="none" w:sz="0" w:space="0" w:color="auto"/>
          </w:divBdr>
        </w:div>
        <w:div w:id="1377512443">
          <w:marLeft w:val="640"/>
          <w:marRight w:val="0"/>
          <w:marTop w:val="0"/>
          <w:marBottom w:val="0"/>
          <w:divBdr>
            <w:top w:val="none" w:sz="0" w:space="0" w:color="auto"/>
            <w:left w:val="none" w:sz="0" w:space="0" w:color="auto"/>
            <w:bottom w:val="none" w:sz="0" w:space="0" w:color="auto"/>
            <w:right w:val="none" w:sz="0" w:space="0" w:color="auto"/>
          </w:divBdr>
        </w:div>
        <w:div w:id="1111827801">
          <w:marLeft w:val="640"/>
          <w:marRight w:val="0"/>
          <w:marTop w:val="0"/>
          <w:marBottom w:val="0"/>
          <w:divBdr>
            <w:top w:val="none" w:sz="0" w:space="0" w:color="auto"/>
            <w:left w:val="none" w:sz="0" w:space="0" w:color="auto"/>
            <w:bottom w:val="none" w:sz="0" w:space="0" w:color="auto"/>
            <w:right w:val="none" w:sz="0" w:space="0" w:color="auto"/>
          </w:divBdr>
        </w:div>
        <w:div w:id="1299795414">
          <w:marLeft w:val="640"/>
          <w:marRight w:val="0"/>
          <w:marTop w:val="0"/>
          <w:marBottom w:val="0"/>
          <w:divBdr>
            <w:top w:val="none" w:sz="0" w:space="0" w:color="auto"/>
            <w:left w:val="none" w:sz="0" w:space="0" w:color="auto"/>
            <w:bottom w:val="none" w:sz="0" w:space="0" w:color="auto"/>
            <w:right w:val="none" w:sz="0" w:space="0" w:color="auto"/>
          </w:divBdr>
        </w:div>
        <w:div w:id="983965618">
          <w:marLeft w:val="640"/>
          <w:marRight w:val="0"/>
          <w:marTop w:val="0"/>
          <w:marBottom w:val="0"/>
          <w:divBdr>
            <w:top w:val="none" w:sz="0" w:space="0" w:color="auto"/>
            <w:left w:val="none" w:sz="0" w:space="0" w:color="auto"/>
            <w:bottom w:val="none" w:sz="0" w:space="0" w:color="auto"/>
            <w:right w:val="none" w:sz="0" w:space="0" w:color="auto"/>
          </w:divBdr>
        </w:div>
        <w:div w:id="307636424">
          <w:marLeft w:val="640"/>
          <w:marRight w:val="0"/>
          <w:marTop w:val="0"/>
          <w:marBottom w:val="0"/>
          <w:divBdr>
            <w:top w:val="none" w:sz="0" w:space="0" w:color="auto"/>
            <w:left w:val="none" w:sz="0" w:space="0" w:color="auto"/>
            <w:bottom w:val="none" w:sz="0" w:space="0" w:color="auto"/>
            <w:right w:val="none" w:sz="0" w:space="0" w:color="auto"/>
          </w:divBdr>
        </w:div>
        <w:div w:id="454755753">
          <w:marLeft w:val="640"/>
          <w:marRight w:val="0"/>
          <w:marTop w:val="0"/>
          <w:marBottom w:val="0"/>
          <w:divBdr>
            <w:top w:val="none" w:sz="0" w:space="0" w:color="auto"/>
            <w:left w:val="none" w:sz="0" w:space="0" w:color="auto"/>
            <w:bottom w:val="none" w:sz="0" w:space="0" w:color="auto"/>
            <w:right w:val="none" w:sz="0" w:space="0" w:color="auto"/>
          </w:divBdr>
        </w:div>
        <w:div w:id="874735562">
          <w:marLeft w:val="640"/>
          <w:marRight w:val="0"/>
          <w:marTop w:val="0"/>
          <w:marBottom w:val="0"/>
          <w:divBdr>
            <w:top w:val="none" w:sz="0" w:space="0" w:color="auto"/>
            <w:left w:val="none" w:sz="0" w:space="0" w:color="auto"/>
            <w:bottom w:val="none" w:sz="0" w:space="0" w:color="auto"/>
            <w:right w:val="none" w:sz="0" w:space="0" w:color="auto"/>
          </w:divBdr>
        </w:div>
        <w:div w:id="1412658897">
          <w:marLeft w:val="640"/>
          <w:marRight w:val="0"/>
          <w:marTop w:val="0"/>
          <w:marBottom w:val="0"/>
          <w:divBdr>
            <w:top w:val="none" w:sz="0" w:space="0" w:color="auto"/>
            <w:left w:val="none" w:sz="0" w:space="0" w:color="auto"/>
            <w:bottom w:val="none" w:sz="0" w:space="0" w:color="auto"/>
            <w:right w:val="none" w:sz="0" w:space="0" w:color="auto"/>
          </w:divBdr>
        </w:div>
        <w:div w:id="1691645197">
          <w:marLeft w:val="640"/>
          <w:marRight w:val="0"/>
          <w:marTop w:val="0"/>
          <w:marBottom w:val="0"/>
          <w:divBdr>
            <w:top w:val="none" w:sz="0" w:space="0" w:color="auto"/>
            <w:left w:val="none" w:sz="0" w:space="0" w:color="auto"/>
            <w:bottom w:val="none" w:sz="0" w:space="0" w:color="auto"/>
            <w:right w:val="none" w:sz="0" w:space="0" w:color="auto"/>
          </w:divBdr>
        </w:div>
        <w:div w:id="442463984">
          <w:marLeft w:val="640"/>
          <w:marRight w:val="0"/>
          <w:marTop w:val="0"/>
          <w:marBottom w:val="0"/>
          <w:divBdr>
            <w:top w:val="none" w:sz="0" w:space="0" w:color="auto"/>
            <w:left w:val="none" w:sz="0" w:space="0" w:color="auto"/>
            <w:bottom w:val="none" w:sz="0" w:space="0" w:color="auto"/>
            <w:right w:val="none" w:sz="0" w:space="0" w:color="auto"/>
          </w:divBdr>
        </w:div>
        <w:div w:id="35661388">
          <w:marLeft w:val="640"/>
          <w:marRight w:val="0"/>
          <w:marTop w:val="0"/>
          <w:marBottom w:val="0"/>
          <w:divBdr>
            <w:top w:val="none" w:sz="0" w:space="0" w:color="auto"/>
            <w:left w:val="none" w:sz="0" w:space="0" w:color="auto"/>
            <w:bottom w:val="none" w:sz="0" w:space="0" w:color="auto"/>
            <w:right w:val="none" w:sz="0" w:space="0" w:color="auto"/>
          </w:divBdr>
        </w:div>
        <w:div w:id="1384528053">
          <w:marLeft w:val="640"/>
          <w:marRight w:val="0"/>
          <w:marTop w:val="0"/>
          <w:marBottom w:val="0"/>
          <w:divBdr>
            <w:top w:val="none" w:sz="0" w:space="0" w:color="auto"/>
            <w:left w:val="none" w:sz="0" w:space="0" w:color="auto"/>
            <w:bottom w:val="none" w:sz="0" w:space="0" w:color="auto"/>
            <w:right w:val="none" w:sz="0" w:space="0" w:color="auto"/>
          </w:divBdr>
        </w:div>
        <w:div w:id="170922038">
          <w:marLeft w:val="640"/>
          <w:marRight w:val="0"/>
          <w:marTop w:val="0"/>
          <w:marBottom w:val="0"/>
          <w:divBdr>
            <w:top w:val="none" w:sz="0" w:space="0" w:color="auto"/>
            <w:left w:val="none" w:sz="0" w:space="0" w:color="auto"/>
            <w:bottom w:val="none" w:sz="0" w:space="0" w:color="auto"/>
            <w:right w:val="none" w:sz="0" w:space="0" w:color="auto"/>
          </w:divBdr>
        </w:div>
        <w:div w:id="1639610603">
          <w:marLeft w:val="640"/>
          <w:marRight w:val="0"/>
          <w:marTop w:val="0"/>
          <w:marBottom w:val="0"/>
          <w:divBdr>
            <w:top w:val="none" w:sz="0" w:space="0" w:color="auto"/>
            <w:left w:val="none" w:sz="0" w:space="0" w:color="auto"/>
            <w:bottom w:val="none" w:sz="0" w:space="0" w:color="auto"/>
            <w:right w:val="none" w:sz="0" w:space="0" w:color="auto"/>
          </w:divBdr>
        </w:div>
        <w:div w:id="1942179303">
          <w:marLeft w:val="640"/>
          <w:marRight w:val="0"/>
          <w:marTop w:val="0"/>
          <w:marBottom w:val="0"/>
          <w:divBdr>
            <w:top w:val="none" w:sz="0" w:space="0" w:color="auto"/>
            <w:left w:val="none" w:sz="0" w:space="0" w:color="auto"/>
            <w:bottom w:val="none" w:sz="0" w:space="0" w:color="auto"/>
            <w:right w:val="none" w:sz="0" w:space="0" w:color="auto"/>
          </w:divBdr>
        </w:div>
        <w:div w:id="1136482677">
          <w:marLeft w:val="640"/>
          <w:marRight w:val="0"/>
          <w:marTop w:val="0"/>
          <w:marBottom w:val="0"/>
          <w:divBdr>
            <w:top w:val="none" w:sz="0" w:space="0" w:color="auto"/>
            <w:left w:val="none" w:sz="0" w:space="0" w:color="auto"/>
            <w:bottom w:val="none" w:sz="0" w:space="0" w:color="auto"/>
            <w:right w:val="none" w:sz="0" w:space="0" w:color="auto"/>
          </w:divBdr>
        </w:div>
        <w:div w:id="2104104657">
          <w:marLeft w:val="640"/>
          <w:marRight w:val="0"/>
          <w:marTop w:val="0"/>
          <w:marBottom w:val="0"/>
          <w:divBdr>
            <w:top w:val="none" w:sz="0" w:space="0" w:color="auto"/>
            <w:left w:val="none" w:sz="0" w:space="0" w:color="auto"/>
            <w:bottom w:val="none" w:sz="0" w:space="0" w:color="auto"/>
            <w:right w:val="none" w:sz="0" w:space="0" w:color="auto"/>
          </w:divBdr>
        </w:div>
        <w:div w:id="1829201155">
          <w:marLeft w:val="640"/>
          <w:marRight w:val="0"/>
          <w:marTop w:val="0"/>
          <w:marBottom w:val="0"/>
          <w:divBdr>
            <w:top w:val="none" w:sz="0" w:space="0" w:color="auto"/>
            <w:left w:val="none" w:sz="0" w:space="0" w:color="auto"/>
            <w:bottom w:val="none" w:sz="0" w:space="0" w:color="auto"/>
            <w:right w:val="none" w:sz="0" w:space="0" w:color="auto"/>
          </w:divBdr>
        </w:div>
        <w:div w:id="1269654149">
          <w:marLeft w:val="640"/>
          <w:marRight w:val="0"/>
          <w:marTop w:val="0"/>
          <w:marBottom w:val="0"/>
          <w:divBdr>
            <w:top w:val="none" w:sz="0" w:space="0" w:color="auto"/>
            <w:left w:val="none" w:sz="0" w:space="0" w:color="auto"/>
            <w:bottom w:val="none" w:sz="0" w:space="0" w:color="auto"/>
            <w:right w:val="none" w:sz="0" w:space="0" w:color="auto"/>
          </w:divBdr>
        </w:div>
        <w:div w:id="1012411925">
          <w:marLeft w:val="640"/>
          <w:marRight w:val="0"/>
          <w:marTop w:val="0"/>
          <w:marBottom w:val="0"/>
          <w:divBdr>
            <w:top w:val="none" w:sz="0" w:space="0" w:color="auto"/>
            <w:left w:val="none" w:sz="0" w:space="0" w:color="auto"/>
            <w:bottom w:val="none" w:sz="0" w:space="0" w:color="auto"/>
            <w:right w:val="none" w:sz="0" w:space="0" w:color="auto"/>
          </w:divBdr>
        </w:div>
        <w:div w:id="43911461">
          <w:marLeft w:val="640"/>
          <w:marRight w:val="0"/>
          <w:marTop w:val="0"/>
          <w:marBottom w:val="0"/>
          <w:divBdr>
            <w:top w:val="none" w:sz="0" w:space="0" w:color="auto"/>
            <w:left w:val="none" w:sz="0" w:space="0" w:color="auto"/>
            <w:bottom w:val="none" w:sz="0" w:space="0" w:color="auto"/>
            <w:right w:val="none" w:sz="0" w:space="0" w:color="auto"/>
          </w:divBdr>
        </w:div>
        <w:div w:id="1269268469">
          <w:marLeft w:val="640"/>
          <w:marRight w:val="0"/>
          <w:marTop w:val="0"/>
          <w:marBottom w:val="0"/>
          <w:divBdr>
            <w:top w:val="none" w:sz="0" w:space="0" w:color="auto"/>
            <w:left w:val="none" w:sz="0" w:space="0" w:color="auto"/>
            <w:bottom w:val="none" w:sz="0" w:space="0" w:color="auto"/>
            <w:right w:val="none" w:sz="0" w:space="0" w:color="auto"/>
          </w:divBdr>
        </w:div>
        <w:div w:id="2050688787">
          <w:marLeft w:val="640"/>
          <w:marRight w:val="0"/>
          <w:marTop w:val="0"/>
          <w:marBottom w:val="0"/>
          <w:divBdr>
            <w:top w:val="none" w:sz="0" w:space="0" w:color="auto"/>
            <w:left w:val="none" w:sz="0" w:space="0" w:color="auto"/>
            <w:bottom w:val="none" w:sz="0" w:space="0" w:color="auto"/>
            <w:right w:val="none" w:sz="0" w:space="0" w:color="auto"/>
          </w:divBdr>
        </w:div>
        <w:div w:id="1678578413">
          <w:marLeft w:val="640"/>
          <w:marRight w:val="0"/>
          <w:marTop w:val="0"/>
          <w:marBottom w:val="0"/>
          <w:divBdr>
            <w:top w:val="none" w:sz="0" w:space="0" w:color="auto"/>
            <w:left w:val="none" w:sz="0" w:space="0" w:color="auto"/>
            <w:bottom w:val="none" w:sz="0" w:space="0" w:color="auto"/>
            <w:right w:val="none" w:sz="0" w:space="0" w:color="auto"/>
          </w:divBdr>
        </w:div>
        <w:div w:id="259988887">
          <w:marLeft w:val="640"/>
          <w:marRight w:val="0"/>
          <w:marTop w:val="0"/>
          <w:marBottom w:val="0"/>
          <w:divBdr>
            <w:top w:val="none" w:sz="0" w:space="0" w:color="auto"/>
            <w:left w:val="none" w:sz="0" w:space="0" w:color="auto"/>
            <w:bottom w:val="none" w:sz="0" w:space="0" w:color="auto"/>
            <w:right w:val="none" w:sz="0" w:space="0" w:color="auto"/>
          </w:divBdr>
        </w:div>
        <w:div w:id="925070649">
          <w:marLeft w:val="640"/>
          <w:marRight w:val="0"/>
          <w:marTop w:val="0"/>
          <w:marBottom w:val="0"/>
          <w:divBdr>
            <w:top w:val="none" w:sz="0" w:space="0" w:color="auto"/>
            <w:left w:val="none" w:sz="0" w:space="0" w:color="auto"/>
            <w:bottom w:val="none" w:sz="0" w:space="0" w:color="auto"/>
            <w:right w:val="none" w:sz="0" w:space="0" w:color="auto"/>
          </w:divBdr>
        </w:div>
        <w:div w:id="1156070657">
          <w:marLeft w:val="640"/>
          <w:marRight w:val="0"/>
          <w:marTop w:val="0"/>
          <w:marBottom w:val="0"/>
          <w:divBdr>
            <w:top w:val="none" w:sz="0" w:space="0" w:color="auto"/>
            <w:left w:val="none" w:sz="0" w:space="0" w:color="auto"/>
            <w:bottom w:val="none" w:sz="0" w:space="0" w:color="auto"/>
            <w:right w:val="none" w:sz="0" w:space="0" w:color="auto"/>
          </w:divBdr>
        </w:div>
        <w:div w:id="1628580807">
          <w:marLeft w:val="640"/>
          <w:marRight w:val="0"/>
          <w:marTop w:val="0"/>
          <w:marBottom w:val="0"/>
          <w:divBdr>
            <w:top w:val="none" w:sz="0" w:space="0" w:color="auto"/>
            <w:left w:val="none" w:sz="0" w:space="0" w:color="auto"/>
            <w:bottom w:val="none" w:sz="0" w:space="0" w:color="auto"/>
            <w:right w:val="none" w:sz="0" w:space="0" w:color="auto"/>
          </w:divBdr>
        </w:div>
        <w:div w:id="255677887">
          <w:marLeft w:val="640"/>
          <w:marRight w:val="0"/>
          <w:marTop w:val="0"/>
          <w:marBottom w:val="0"/>
          <w:divBdr>
            <w:top w:val="none" w:sz="0" w:space="0" w:color="auto"/>
            <w:left w:val="none" w:sz="0" w:space="0" w:color="auto"/>
            <w:bottom w:val="none" w:sz="0" w:space="0" w:color="auto"/>
            <w:right w:val="none" w:sz="0" w:space="0" w:color="auto"/>
          </w:divBdr>
        </w:div>
        <w:div w:id="573903751">
          <w:marLeft w:val="640"/>
          <w:marRight w:val="0"/>
          <w:marTop w:val="0"/>
          <w:marBottom w:val="0"/>
          <w:divBdr>
            <w:top w:val="none" w:sz="0" w:space="0" w:color="auto"/>
            <w:left w:val="none" w:sz="0" w:space="0" w:color="auto"/>
            <w:bottom w:val="none" w:sz="0" w:space="0" w:color="auto"/>
            <w:right w:val="none" w:sz="0" w:space="0" w:color="auto"/>
          </w:divBdr>
        </w:div>
        <w:div w:id="576673451">
          <w:marLeft w:val="640"/>
          <w:marRight w:val="0"/>
          <w:marTop w:val="0"/>
          <w:marBottom w:val="0"/>
          <w:divBdr>
            <w:top w:val="none" w:sz="0" w:space="0" w:color="auto"/>
            <w:left w:val="none" w:sz="0" w:space="0" w:color="auto"/>
            <w:bottom w:val="none" w:sz="0" w:space="0" w:color="auto"/>
            <w:right w:val="none" w:sz="0" w:space="0" w:color="auto"/>
          </w:divBdr>
        </w:div>
        <w:div w:id="2098751444">
          <w:marLeft w:val="640"/>
          <w:marRight w:val="0"/>
          <w:marTop w:val="0"/>
          <w:marBottom w:val="0"/>
          <w:divBdr>
            <w:top w:val="none" w:sz="0" w:space="0" w:color="auto"/>
            <w:left w:val="none" w:sz="0" w:space="0" w:color="auto"/>
            <w:bottom w:val="none" w:sz="0" w:space="0" w:color="auto"/>
            <w:right w:val="none" w:sz="0" w:space="0" w:color="auto"/>
          </w:divBdr>
        </w:div>
        <w:div w:id="1717310574">
          <w:marLeft w:val="640"/>
          <w:marRight w:val="0"/>
          <w:marTop w:val="0"/>
          <w:marBottom w:val="0"/>
          <w:divBdr>
            <w:top w:val="none" w:sz="0" w:space="0" w:color="auto"/>
            <w:left w:val="none" w:sz="0" w:space="0" w:color="auto"/>
            <w:bottom w:val="none" w:sz="0" w:space="0" w:color="auto"/>
            <w:right w:val="none" w:sz="0" w:space="0" w:color="auto"/>
          </w:divBdr>
        </w:div>
        <w:div w:id="1241060371">
          <w:marLeft w:val="640"/>
          <w:marRight w:val="0"/>
          <w:marTop w:val="0"/>
          <w:marBottom w:val="0"/>
          <w:divBdr>
            <w:top w:val="none" w:sz="0" w:space="0" w:color="auto"/>
            <w:left w:val="none" w:sz="0" w:space="0" w:color="auto"/>
            <w:bottom w:val="none" w:sz="0" w:space="0" w:color="auto"/>
            <w:right w:val="none" w:sz="0" w:space="0" w:color="auto"/>
          </w:divBdr>
        </w:div>
        <w:div w:id="651907191">
          <w:marLeft w:val="640"/>
          <w:marRight w:val="0"/>
          <w:marTop w:val="0"/>
          <w:marBottom w:val="0"/>
          <w:divBdr>
            <w:top w:val="none" w:sz="0" w:space="0" w:color="auto"/>
            <w:left w:val="none" w:sz="0" w:space="0" w:color="auto"/>
            <w:bottom w:val="none" w:sz="0" w:space="0" w:color="auto"/>
            <w:right w:val="none" w:sz="0" w:space="0" w:color="auto"/>
          </w:divBdr>
        </w:div>
        <w:div w:id="2030595565">
          <w:marLeft w:val="640"/>
          <w:marRight w:val="0"/>
          <w:marTop w:val="0"/>
          <w:marBottom w:val="0"/>
          <w:divBdr>
            <w:top w:val="none" w:sz="0" w:space="0" w:color="auto"/>
            <w:left w:val="none" w:sz="0" w:space="0" w:color="auto"/>
            <w:bottom w:val="none" w:sz="0" w:space="0" w:color="auto"/>
            <w:right w:val="none" w:sz="0" w:space="0" w:color="auto"/>
          </w:divBdr>
        </w:div>
        <w:div w:id="1184589173">
          <w:marLeft w:val="640"/>
          <w:marRight w:val="0"/>
          <w:marTop w:val="0"/>
          <w:marBottom w:val="0"/>
          <w:divBdr>
            <w:top w:val="none" w:sz="0" w:space="0" w:color="auto"/>
            <w:left w:val="none" w:sz="0" w:space="0" w:color="auto"/>
            <w:bottom w:val="none" w:sz="0" w:space="0" w:color="auto"/>
            <w:right w:val="none" w:sz="0" w:space="0" w:color="auto"/>
          </w:divBdr>
        </w:div>
        <w:div w:id="1528181668">
          <w:marLeft w:val="640"/>
          <w:marRight w:val="0"/>
          <w:marTop w:val="0"/>
          <w:marBottom w:val="0"/>
          <w:divBdr>
            <w:top w:val="none" w:sz="0" w:space="0" w:color="auto"/>
            <w:left w:val="none" w:sz="0" w:space="0" w:color="auto"/>
            <w:bottom w:val="none" w:sz="0" w:space="0" w:color="auto"/>
            <w:right w:val="none" w:sz="0" w:space="0" w:color="auto"/>
          </w:divBdr>
        </w:div>
        <w:div w:id="965618052">
          <w:marLeft w:val="640"/>
          <w:marRight w:val="0"/>
          <w:marTop w:val="0"/>
          <w:marBottom w:val="0"/>
          <w:divBdr>
            <w:top w:val="none" w:sz="0" w:space="0" w:color="auto"/>
            <w:left w:val="none" w:sz="0" w:space="0" w:color="auto"/>
            <w:bottom w:val="none" w:sz="0" w:space="0" w:color="auto"/>
            <w:right w:val="none" w:sz="0" w:space="0" w:color="auto"/>
          </w:divBdr>
        </w:div>
        <w:div w:id="1245451031">
          <w:marLeft w:val="640"/>
          <w:marRight w:val="0"/>
          <w:marTop w:val="0"/>
          <w:marBottom w:val="0"/>
          <w:divBdr>
            <w:top w:val="none" w:sz="0" w:space="0" w:color="auto"/>
            <w:left w:val="none" w:sz="0" w:space="0" w:color="auto"/>
            <w:bottom w:val="none" w:sz="0" w:space="0" w:color="auto"/>
            <w:right w:val="none" w:sz="0" w:space="0" w:color="auto"/>
          </w:divBdr>
        </w:div>
        <w:div w:id="1698002841">
          <w:marLeft w:val="640"/>
          <w:marRight w:val="0"/>
          <w:marTop w:val="0"/>
          <w:marBottom w:val="0"/>
          <w:divBdr>
            <w:top w:val="none" w:sz="0" w:space="0" w:color="auto"/>
            <w:left w:val="none" w:sz="0" w:space="0" w:color="auto"/>
            <w:bottom w:val="none" w:sz="0" w:space="0" w:color="auto"/>
            <w:right w:val="none" w:sz="0" w:space="0" w:color="auto"/>
          </w:divBdr>
        </w:div>
        <w:div w:id="1271737866">
          <w:marLeft w:val="640"/>
          <w:marRight w:val="0"/>
          <w:marTop w:val="0"/>
          <w:marBottom w:val="0"/>
          <w:divBdr>
            <w:top w:val="none" w:sz="0" w:space="0" w:color="auto"/>
            <w:left w:val="none" w:sz="0" w:space="0" w:color="auto"/>
            <w:bottom w:val="none" w:sz="0" w:space="0" w:color="auto"/>
            <w:right w:val="none" w:sz="0" w:space="0" w:color="auto"/>
          </w:divBdr>
        </w:div>
        <w:div w:id="996030861">
          <w:marLeft w:val="640"/>
          <w:marRight w:val="0"/>
          <w:marTop w:val="0"/>
          <w:marBottom w:val="0"/>
          <w:divBdr>
            <w:top w:val="none" w:sz="0" w:space="0" w:color="auto"/>
            <w:left w:val="none" w:sz="0" w:space="0" w:color="auto"/>
            <w:bottom w:val="none" w:sz="0" w:space="0" w:color="auto"/>
            <w:right w:val="none" w:sz="0" w:space="0" w:color="auto"/>
          </w:divBdr>
        </w:div>
        <w:div w:id="1806266416">
          <w:marLeft w:val="640"/>
          <w:marRight w:val="0"/>
          <w:marTop w:val="0"/>
          <w:marBottom w:val="0"/>
          <w:divBdr>
            <w:top w:val="none" w:sz="0" w:space="0" w:color="auto"/>
            <w:left w:val="none" w:sz="0" w:space="0" w:color="auto"/>
            <w:bottom w:val="none" w:sz="0" w:space="0" w:color="auto"/>
            <w:right w:val="none" w:sz="0" w:space="0" w:color="auto"/>
          </w:divBdr>
        </w:div>
        <w:div w:id="378674700">
          <w:marLeft w:val="640"/>
          <w:marRight w:val="0"/>
          <w:marTop w:val="0"/>
          <w:marBottom w:val="0"/>
          <w:divBdr>
            <w:top w:val="none" w:sz="0" w:space="0" w:color="auto"/>
            <w:left w:val="none" w:sz="0" w:space="0" w:color="auto"/>
            <w:bottom w:val="none" w:sz="0" w:space="0" w:color="auto"/>
            <w:right w:val="none" w:sz="0" w:space="0" w:color="auto"/>
          </w:divBdr>
        </w:div>
        <w:div w:id="992834654">
          <w:marLeft w:val="640"/>
          <w:marRight w:val="0"/>
          <w:marTop w:val="0"/>
          <w:marBottom w:val="0"/>
          <w:divBdr>
            <w:top w:val="none" w:sz="0" w:space="0" w:color="auto"/>
            <w:left w:val="none" w:sz="0" w:space="0" w:color="auto"/>
            <w:bottom w:val="none" w:sz="0" w:space="0" w:color="auto"/>
            <w:right w:val="none" w:sz="0" w:space="0" w:color="auto"/>
          </w:divBdr>
        </w:div>
        <w:div w:id="1883521639">
          <w:marLeft w:val="640"/>
          <w:marRight w:val="0"/>
          <w:marTop w:val="0"/>
          <w:marBottom w:val="0"/>
          <w:divBdr>
            <w:top w:val="none" w:sz="0" w:space="0" w:color="auto"/>
            <w:left w:val="none" w:sz="0" w:space="0" w:color="auto"/>
            <w:bottom w:val="none" w:sz="0" w:space="0" w:color="auto"/>
            <w:right w:val="none" w:sz="0" w:space="0" w:color="auto"/>
          </w:divBdr>
        </w:div>
        <w:div w:id="2783176">
          <w:marLeft w:val="640"/>
          <w:marRight w:val="0"/>
          <w:marTop w:val="0"/>
          <w:marBottom w:val="0"/>
          <w:divBdr>
            <w:top w:val="none" w:sz="0" w:space="0" w:color="auto"/>
            <w:left w:val="none" w:sz="0" w:space="0" w:color="auto"/>
            <w:bottom w:val="none" w:sz="0" w:space="0" w:color="auto"/>
            <w:right w:val="none" w:sz="0" w:space="0" w:color="auto"/>
          </w:divBdr>
        </w:div>
        <w:div w:id="1560828107">
          <w:marLeft w:val="640"/>
          <w:marRight w:val="0"/>
          <w:marTop w:val="0"/>
          <w:marBottom w:val="0"/>
          <w:divBdr>
            <w:top w:val="none" w:sz="0" w:space="0" w:color="auto"/>
            <w:left w:val="none" w:sz="0" w:space="0" w:color="auto"/>
            <w:bottom w:val="none" w:sz="0" w:space="0" w:color="auto"/>
            <w:right w:val="none" w:sz="0" w:space="0" w:color="auto"/>
          </w:divBdr>
        </w:div>
        <w:div w:id="1955096914">
          <w:marLeft w:val="640"/>
          <w:marRight w:val="0"/>
          <w:marTop w:val="0"/>
          <w:marBottom w:val="0"/>
          <w:divBdr>
            <w:top w:val="none" w:sz="0" w:space="0" w:color="auto"/>
            <w:left w:val="none" w:sz="0" w:space="0" w:color="auto"/>
            <w:bottom w:val="none" w:sz="0" w:space="0" w:color="auto"/>
            <w:right w:val="none" w:sz="0" w:space="0" w:color="auto"/>
          </w:divBdr>
        </w:div>
        <w:div w:id="567500474">
          <w:marLeft w:val="640"/>
          <w:marRight w:val="0"/>
          <w:marTop w:val="0"/>
          <w:marBottom w:val="0"/>
          <w:divBdr>
            <w:top w:val="none" w:sz="0" w:space="0" w:color="auto"/>
            <w:left w:val="none" w:sz="0" w:space="0" w:color="auto"/>
            <w:bottom w:val="none" w:sz="0" w:space="0" w:color="auto"/>
            <w:right w:val="none" w:sz="0" w:space="0" w:color="auto"/>
          </w:divBdr>
        </w:div>
        <w:div w:id="676611770">
          <w:marLeft w:val="640"/>
          <w:marRight w:val="0"/>
          <w:marTop w:val="0"/>
          <w:marBottom w:val="0"/>
          <w:divBdr>
            <w:top w:val="none" w:sz="0" w:space="0" w:color="auto"/>
            <w:left w:val="none" w:sz="0" w:space="0" w:color="auto"/>
            <w:bottom w:val="none" w:sz="0" w:space="0" w:color="auto"/>
            <w:right w:val="none" w:sz="0" w:space="0" w:color="auto"/>
          </w:divBdr>
        </w:div>
        <w:div w:id="2001036482">
          <w:marLeft w:val="640"/>
          <w:marRight w:val="0"/>
          <w:marTop w:val="0"/>
          <w:marBottom w:val="0"/>
          <w:divBdr>
            <w:top w:val="none" w:sz="0" w:space="0" w:color="auto"/>
            <w:left w:val="none" w:sz="0" w:space="0" w:color="auto"/>
            <w:bottom w:val="none" w:sz="0" w:space="0" w:color="auto"/>
            <w:right w:val="none" w:sz="0" w:space="0" w:color="auto"/>
          </w:divBdr>
        </w:div>
        <w:div w:id="107432299">
          <w:marLeft w:val="640"/>
          <w:marRight w:val="0"/>
          <w:marTop w:val="0"/>
          <w:marBottom w:val="0"/>
          <w:divBdr>
            <w:top w:val="none" w:sz="0" w:space="0" w:color="auto"/>
            <w:left w:val="none" w:sz="0" w:space="0" w:color="auto"/>
            <w:bottom w:val="none" w:sz="0" w:space="0" w:color="auto"/>
            <w:right w:val="none" w:sz="0" w:space="0" w:color="auto"/>
          </w:divBdr>
        </w:div>
        <w:div w:id="563101336">
          <w:marLeft w:val="640"/>
          <w:marRight w:val="0"/>
          <w:marTop w:val="0"/>
          <w:marBottom w:val="0"/>
          <w:divBdr>
            <w:top w:val="none" w:sz="0" w:space="0" w:color="auto"/>
            <w:left w:val="none" w:sz="0" w:space="0" w:color="auto"/>
            <w:bottom w:val="none" w:sz="0" w:space="0" w:color="auto"/>
            <w:right w:val="none" w:sz="0" w:space="0" w:color="auto"/>
          </w:divBdr>
        </w:div>
        <w:div w:id="1953855059">
          <w:marLeft w:val="640"/>
          <w:marRight w:val="0"/>
          <w:marTop w:val="0"/>
          <w:marBottom w:val="0"/>
          <w:divBdr>
            <w:top w:val="none" w:sz="0" w:space="0" w:color="auto"/>
            <w:left w:val="none" w:sz="0" w:space="0" w:color="auto"/>
            <w:bottom w:val="none" w:sz="0" w:space="0" w:color="auto"/>
            <w:right w:val="none" w:sz="0" w:space="0" w:color="auto"/>
          </w:divBdr>
        </w:div>
        <w:div w:id="198786821">
          <w:marLeft w:val="640"/>
          <w:marRight w:val="0"/>
          <w:marTop w:val="0"/>
          <w:marBottom w:val="0"/>
          <w:divBdr>
            <w:top w:val="none" w:sz="0" w:space="0" w:color="auto"/>
            <w:left w:val="none" w:sz="0" w:space="0" w:color="auto"/>
            <w:bottom w:val="none" w:sz="0" w:space="0" w:color="auto"/>
            <w:right w:val="none" w:sz="0" w:space="0" w:color="auto"/>
          </w:divBdr>
        </w:div>
        <w:div w:id="1240554630">
          <w:marLeft w:val="640"/>
          <w:marRight w:val="0"/>
          <w:marTop w:val="0"/>
          <w:marBottom w:val="0"/>
          <w:divBdr>
            <w:top w:val="none" w:sz="0" w:space="0" w:color="auto"/>
            <w:left w:val="none" w:sz="0" w:space="0" w:color="auto"/>
            <w:bottom w:val="none" w:sz="0" w:space="0" w:color="auto"/>
            <w:right w:val="none" w:sz="0" w:space="0" w:color="auto"/>
          </w:divBdr>
        </w:div>
        <w:div w:id="655181605">
          <w:marLeft w:val="640"/>
          <w:marRight w:val="0"/>
          <w:marTop w:val="0"/>
          <w:marBottom w:val="0"/>
          <w:divBdr>
            <w:top w:val="none" w:sz="0" w:space="0" w:color="auto"/>
            <w:left w:val="none" w:sz="0" w:space="0" w:color="auto"/>
            <w:bottom w:val="none" w:sz="0" w:space="0" w:color="auto"/>
            <w:right w:val="none" w:sz="0" w:space="0" w:color="auto"/>
          </w:divBdr>
        </w:div>
        <w:div w:id="1844054918">
          <w:marLeft w:val="640"/>
          <w:marRight w:val="0"/>
          <w:marTop w:val="0"/>
          <w:marBottom w:val="0"/>
          <w:divBdr>
            <w:top w:val="none" w:sz="0" w:space="0" w:color="auto"/>
            <w:left w:val="none" w:sz="0" w:space="0" w:color="auto"/>
            <w:bottom w:val="none" w:sz="0" w:space="0" w:color="auto"/>
            <w:right w:val="none" w:sz="0" w:space="0" w:color="auto"/>
          </w:divBdr>
        </w:div>
        <w:div w:id="834999260">
          <w:marLeft w:val="640"/>
          <w:marRight w:val="0"/>
          <w:marTop w:val="0"/>
          <w:marBottom w:val="0"/>
          <w:divBdr>
            <w:top w:val="none" w:sz="0" w:space="0" w:color="auto"/>
            <w:left w:val="none" w:sz="0" w:space="0" w:color="auto"/>
            <w:bottom w:val="none" w:sz="0" w:space="0" w:color="auto"/>
            <w:right w:val="none" w:sz="0" w:space="0" w:color="auto"/>
          </w:divBdr>
        </w:div>
        <w:div w:id="1607421993">
          <w:marLeft w:val="640"/>
          <w:marRight w:val="0"/>
          <w:marTop w:val="0"/>
          <w:marBottom w:val="0"/>
          <w:divBdr>
            <w:top w:val="none" w:sz="0" w:space="0" w:color="auto"/>
            <w:left w:val="none" w:sz="0" w:space="0" w:color="auto"/>
            <w:bottom w:val="none" w:sz="0" w:space="0" w:color="auto"/>
            <w:right w:val="none" w:sz="0" w:space="0" w:color="auto"/>
          </w:divBdr>
        </w:div>
        <w:div w:id="1540045242">
          <w:marLeft w:val="640"/>
          <w:marRight w:val="0"/>
          <w:marTop w:val="0"/>
          <w:marBottom w:val="0"/>
          <w:divBdr>
            <w:top w:val="none" w:sz="0" w:space="0" w:color="auto"/>
            <w:left w:val="none" w:sz="0" w:space="0" w:color="auto"/>
            <w:bottom w:val="none" w:sz="0" w:space="0" w:color="auto"/>
            <w:right w:val="none" w:sz="0" w:space="0" w:color="auto"/>
          </w:divBdr>
        </w:div>
        <w:div w:id="671876950">
          <w:marLeft w:val="640"/>
          <w:marRight w:val="0"/>
          <w:marTop w:val="0"/>
          <w:marBottom w:val="0"/>
          <w:divBdr>
            <w:top w:val="none" w:sz="0" w:space="0" w:color="auto"/>
            <w:left w:val="none" w:sz="0" w:space="0" w:color="auto"/>
            <w:bottom w:val="none" w:sz="0" w:space="0" w:color="auto"/>
            <w:right w:val="none" w:sz="0" w:space="0" w:color="auto"/>
          </w:divBdr>
        </w:div>
        <w:div w:id="2136869970">
          <w:marLeft w:val="640"/>
          <w:marRight w:val="0"/>
          <w:marTop w:val="0"/>
          <w:marBottom w:val="0"/>
          <w:divBdr>
            <w:top w:val="none" w:sz="0" w:space="0" w:color="auto"/>
            <w:left w:val="none" w:sz="0" w:space="0" w:color="auto"/>
            <w:bottom w:val="none" w:sz="0" w:space="0" w:color="auto"/>
            <w:right w:val="none" w:sz="0" w:space="0" w:color="auto"/>
          </w:divBdr>
        </w:div>
        <w:div w:id="1147013584">
          <w:marLeft w:val="640"/>
          <w:marRight w:val="0"/>
          <w:marTop w:val="0"/>
          <w:marBottom w:val="0"/>
          <w:divBdr>
            <w:top w:val="none" w:sz="0" w:space="0" w:color="auto"/>
            <w:left w:val="none" w:sz="0" w:space="0" w:color="auto"/>
            <w:bottom w:val="none" w:sz="0" w:space="0" w:color="auto"/>
            <w:right w:val="none" w:sz="0" w:space="0" w:color="auto"/>
          </w:divBdr>
        </w:div>
        <w:div w:id="1950893063">
          <w:marLeft w:val="640"/>
          <w:marRight w:val="0"/>
          <w:marTop w:val="0"/>
          <w:marBottom w:val="0"/>
          <w:divBdr>
            <w:top w:val="none" w:sz="0" w:space="0" w:color="auto"/>
            <w:left w:val="none" w:sz="0" w:space="0" w:color="auto"/>
            <w:bottom w:val="none" w:sz="0" w:space="0" w:color="auto"/>
            <w:right w:val="none" w:sz="0" w:space="0" w:color="auto"/>
          </w:divBdr>
        </w:div>
        <w:div w:id="1592347245">
          <w:marLeft w:val="640"/>
          <w:marRight w:val="0"/>
          <w:marTop w:val="0"/>
          <w:marBottom w:val="0"/>
          <w:divBdr>
            <w:top w:val="none" w:sz="0" w:space="0" w:color="auto"/>
            <w:left w:val="none" w:sz="0" w:space="0" w:color="auto"/>
            <w:bottom w:val="none" w:sz="0" w:space="0" w:color="auto"/>
            <w:right w:val="none" w:sz="0" w:space="0" w:color="auto"/>
          </w:divBdr>
        </w:div>
        <w:div w:id="1618373518">
          <w:marLeft w:val="640"/>
          <w:marRight w:val="0"/>
          <w:marTop w:val="0"/>
          <w:marBottom w:val="0"/>
          <w:divBdr>
            <w:top w:val="none" w:sz="0" w:space="0" w:color="auto"/>
            <w:left w:val="none" w:sz="0" w:space="0" w:color="auto"/>
            <w:bottom w:val="none" w:sz="0" w:space="0" w:color="auto"/>
            <w:right w:val="none" w:sz="0" w:space="0" w:color="auto"/>
          </w:divBdr>
        </w:div>
        <w:div w:id="1609774927">
          <w:marLeft w:val="640"/>
          <w:marRight w:val="0"/>
          <w:marTop w:val="0"/>
          <w:marBottom w:val="0"/>
          <w:divBdr>
            <w:top w:val="none" w:sz="0" w:space="0" w:color="auto"/>
            <w:left w:val="none" w:sz="0" w:space="0" w:color="auto"/>
            <w:bottom w:val="none" w:sz="0" w:space="0" w:color="auto"/>
            <w:right w:val="none" w:sz="0" w:space="0" w:color="auto"/>
          </w:divBdr>
        </w:div>
        <w:div w:id="1680229749">
          <w:marLeft w:val="640"/>
          <w:marRight w:val="0"/>
          <w:marTop w:val="0"/>
          <w:marBottom w:val="0"/>
          <w:divBdr>
            <w:top w:val="none" w:sz="0" w:space="0" w:color="auto"/>
            <w:left w:val="none" w:sz="0" w:space="0" w:color="auto"/>
            <w:bottom w:val="none" w:sz="0" w:space="0" w:color="auto"/>
            <w:right w:val="none" w:sz="0" w:space="0" w:color="auto"/>
          </w:divBdr>
        </w:div>
        <w:div w:id="709765651">
          <w:marLeft w:val="640"/>
          <w:marRight w:val="0"/>
          <w:marTop w:val="0"/>
          <w:marBottom w:val="0"/>
          <w:divBdr>
            <w:top w:val="none" w:sz="0" w:space="0" w:color="auto"/>
            <w:left w:val="none" w:sz="0" w:space="0" w:color="auto"/>
            <w:bottom w:val="none" w:sz="0" w:space="0" w:color="auto"/>
            <w:right w:val="none" w:sz="0" w:space="0" w:color="auto"/>
          </w:divBdr>
        </w:div>
        <w:div w:id="1039621274">
          <w:marLeft w:val="640"/>
          <w:marRight w:val="0"/>
          <w:marTop w:val="0"/>
          <w:marBottom w:val="0"/>
          <w:divBdr>
            <w:top w:val="none" w:sz="0" w:space="0" w:color="auto"/>
            <w:left w:val="none" w:sz="0" w:space="0" w:color="auto"/>
            <w:bottom w:val="none" w:sz="0" w:space="0" w:color="auto"/>
            <w:right w:val="none" w:sz="0" w:space="0" w:color="auto"/>
          </w:divBdr>
        </w:div>
        <w:div w:id="636178319">
          <w:marLeft w:val="640"/>
          <w:marRight w:val="0"/>
          <w:marTop w:val="0"/>
          <w:marBottom w:val="0"/>
          <w:divBdr>
            <w:top w:val="none" w:sz="0" w:space="0" w:color="auto"/>
            <w:left w:val="none" w:sz="0" w:space="0" w:color="auto"/>
            <w:bottom w:val="none" w:sz="0" w:space="0" w:color="auto"/>
            <w:right w:val="none" w:sz="0" w:space="0" w:color="auto"/>
          </w:divBdr>
        </w:div>
        <w:div w:id="1366254383">
          <w:marLeft w:val="640"/>
          <w:marRight w:val="0"/>
          <w:marTop w:val="0"/>
          <w:marBottom w:val="0"/>
          <w:divBdr>
            <w:top w:val="none" w:sz="0" w:space="0" w:color="auto"/>
            <w:left w:val="none" w:sz="0" w:space="0" w:color="auto"/>
            <w:bottom w:val="none" w:sz="0" w:space="0" w:color="auto"/>
            <w:right w:val="none" w:sz="0" w:space="0" w:color="auto"/>
          </w:divBdr>
        </w:div>
        <w:div w:id="904142297">
          <w:marLeft w:val="640"/>
          <w:marRight w:val="0"/>
          <w:marTop w:val="0"/>
          <w:marBottom w:val="0"/>
          <w:divBdr>
            <w:top w:val="none" w:sz="0" w:space="0" w:color="auto"/>
            <w:left w:val="none" w:sz="0" w:space="0" w:color="auto"/>
            <w:bottom w:val="none" w:sz="0" w:space="0" w:color="auto"/>
            <w:right w:val="none" w:sz="0" w:space="0" w:color="auto"/>
          </w:divBdr>
        </w:div>
        <w:div w:id="456947254">
          <w:marLeft w:val="640"/>
          <w:marRight w:val="0"/>
          <w:marTop w:val="0"/>
          <w:marBottom w:val="0"/>
          <w:divBdr>
            <w:top w:val="none" w:sz="0" w:space="0" w:color="auto"/>
            <w:left w:val="none" w:sz="0" w:space="0" w:color="auto"/>
            <w:bottom w:val="none" w:sz="0" w:space="0" w:color="auto"/>
            <w:right w:val="none" w:sz="0" w:space="0" w:color="auto"/>
          </w:divBdr>
        </w:div>
        <w:div w:id="420758140">
          <w:marLeft w:val="640"/>
          <w:marRight w:val="0"/>
          <w:marTop w:val="0"/>
          <w:marBottom w:val="0"/>
          <w:divBdr>
            <w:top w:val="none" w:sz="0" w:space="0" w:color="auto"/>
            <w:left w:val="none" w:sz="0" w:space="0" w:color="auto"/>
            <w:bottom w:val="none" w:sz="0" w:space="0" w:color="auto"/>
            <w:right w:val="none" w:sz="0" w:space="0" w:color="auto"/>
          </w:divBdr>
        </w:div>
        <w:div w:id="743333032">
          <w:marLeft w:val="640"/>
          <w:marRight w:val="0"/>
          <w:marTop w:val="0"/>
          <w:marBottom w:val="0"/>
          <w:divBdr>
            <w:top w:val="none" w:sz="0" w:space="0" w:color="auto"/>
            <w:left w:val="none" w:sz="0" w:space="0" w:color="auto"/>
            <w:bottom w:val="none" w:sz="0" w:space="0" w:color="auto"/>
            <w:right w:val="none" w:sz="0" w:space="0" w:color="auto"/>
          </w:divBdr>
        </w:div>
        <w:div w:id="1255743576">
          <w:marLeft w:val="640"/>
          <w:marRight w:val="0"/>
          <w:marTop w:val="0"/>
          <w:marBottom w:val="0"/>
          <w:divBdr>
            <w:top w:val="none" w:sz="0" w:space="0" w:color="auto"/>
            <w:left w:val="none" w:sz="0" w:space="0" w:color="auto"/>
            <w:bottom w:val="none" w:sz="0" w:space="0" w:color="auto"/>
            <w:right w:val="none" w:sz="0" w:space="0" w:color="auto"/>
          </w:divBdr>
        </w:div>
        <w:div w:id="1806194663">
          <w:marLeft w:val="640"/>
          <w:marRight w:val="0"/>
          <w:marTop w:val="0"/>
          <w:marBottom w:val="0"/>
          <w:divBdr>
            <w:top w:val="none" w:sz="0" w:space="0" w:color="auto"/>
            <w:left w:val="none" w:sz="0" w:space="0" w:color="auto"/>
            <w:bottom w:val="none" w:sz="0" w:space="0" w:color="auto"/>
            <w:right w:val="none" w:sz="0" w:space="0" w:color="auto"/>
          </w:divBdr>
        </w:div>
        <w:div w:id="1218323853">
          <w:marLeft w:val="640"/>
          <w:marRight w:val="0"/>
          <w:marTop w:val="0"/>
          <w:marBottom w:val="0"/>
          <w:divBdr>
            <w:top w:val="none" w:sz="0" w:space="0" w:color="auto"/>
            <w:left w:val="none" w:sz="0" w:space="0" w:color="auto"/>
            <w:bottom w:val="none" w:sz="0" w:space="0" w:color="auto"/>
            <w:right w:val="none" w:sz="0" w:space="0" w:color="auto"/>
          </w:divBdr>
        </w:div>
        <w:div w:id="898634807">
          <w:marLeft w:val="640"/>
          <w:marRight w:val="0"/>
          <w:marTop w:val="0"/>
          <w:marBottom w:val="0"/>
          <w:divBdr>
            <w:top w:val="none" w:sz="0" w:space="0" w:color="auto"/>
            <w:left w:val="none" w:sz="0" w:space="0" w:color="auto"/>
            <w:bottom w:val="none" w:sz="0" w:space="0" w:color="auto"/>
            <w:right w:val="none" w:sz="0" w:space="0" w:color="auto"/>
          </w:divBdr>
        </w:div>
        <w:div w:id="125248135">
          <w:marLeft w:val="640"/>
          <w:marRight w:val="0"/>
          <w:marTop w:val="0"/>
          <w:marBottom w:val="0"/>
          <w:divBdr>
            <w:top w:val="none" w:sz="0" w:space="0" w:color="auto"/>
            <w:left w:val="none" w:sz="0" w:space="0" w:color="auto"/>
            <w:bottom w:val="none" w:sz="0" w:space="0" w:color="auto"/>
            <w:right w:val="none" w:sz="0" w:space="0" w:color="auto"/>
          </w:divBdr>
        </w:div>
        <w:div w:id="689263820">
          <w:marLeft w:val="640"/>
          <w:marRight w:val="0"/>
          <w:marTop w:val="0"/>
          <w:marBottom w:val="0"/>
          <w:divBdr>
            <w:top w:val="none" w:sz="0" w:space="0" w:color="auto"/>
            <w:left w:val="none" w:sz="0" w:space="0" w:color="auto"/>
            <w:bottom w:val="none" w:sz="0" w:space="0" w:color="auto"/>
            <w:right w:val="none" w:sz="0" w:space="0" w:color="auto"/>
          </w:divBdr>
        </w:div>
        <w:div w:id="924261423">
          <w:marLeft w:val="640"/>
          <w:marRight w:val="0"/>
          <w:marTop w:val="0"/>
          <w:marBottom w:val="0"/>
          <w:divBdr>
            <w:top w:val="none" w:sz="0" w:space="0" w:color="auto"/>
            <w:left w:val="none" w:sz="0" w:space="0" w:color="auto"/>
            <w:bottom w:val="none" w:sz="0" w:space="0" w:color="auto"/>
            <w:right w:val="none" w:sz="0" w:space="0" w:color="auto"/>
          </w:divBdr>
        </w:div>
        <w:div w:id="1321271464">
          <w:marLeft w:val="640"/>
          <w:marRight w:val="0"/>
          <w:marTop w:val="0"/>
          <w:marBottom w:val="0"/>
          <w:divBdr>
            <w:top w:val="none" w:sz="0" w:space="0" w:color="auto"/>
            <w:left w:val="none" w:sz="0" w:space="0" w:color="auto"/>
            <w:bottom w:val="none" w:sz="0" w:space="0" w:color="auto"/>
            <w:right w:val="none" w:sz="0" w:space="0" w:color="auto"/>
          </w:divBdr>
        </w:div>
        <w:div w:id="919750953">
          <w:marLeft w:val="640"/>
          <w:marRight w:val="0"/>
          <w:marTop w:val="0"/>
          <w:marBottom w:val="0"/>
          <w:divBdr>
            <w:top w:val="none" w:sz="0" w:space="0" w:color="auto"/>
            <w:left w:val="none" w:sz="0" w:space="0" w:color="auto"/>
            <w:bottom w:val="none" w:sz="0" w:space="0" w:color="auto"/>
            <w:right w:val="none" w:sz="0" w:space="0" w:color="auto"/>
          </w:divBdr>
        </w:div>
        <w:div w:id="1455560237">
          <w:marLeft w:val="640"/>
          <w:marRight w:val="0"/>
          <w:marTop w:val="0"/>
          <w:marBottom w:val="0"/>
          <w:divBdr>
            <w:top w:val="none" w:sz="0" w:space="0" w:color="auto"/>
            <w:left w:val="none" w:sz="0" w:space="0" w:color="auto"/>
            <w:bottom w:val="none" w:sz="0" w:space="0" w:color="auto"/>
            <w:right w:val="none" w:sz="0" w:space="0" w:color="auto"/>
          </w:divBdr>
        </w:div>
        <w:div w:id="1164055921">
          <w:marLeft w:val="640"/>
          <w:marRight w:val="0"/>
          <w:marTop w:val="0"/>
          <w:marBottom w:val="0"/>
          <w:divBdr>
            <w:top w:val="none" w:sz="0" w:space="0" w:color="auto"/>
            <w:left w:val="none" w:sz="0" w:space="0" w:color="auto"/>
            <w:bottom w:val="none" w:sz="0" w:space="0" w:color="auto"/>
            <w:right w:val="none" w:sz="0" w:space="0" w:color="auto"/>
          </w:divBdr>
        </w:div>
        <w:div w:id="355231295">
          <w:marLeft w:val="640"/>
          <w:marRight w:val="0"/>
          <w:marTop w:val="0"/>
          <w:marBottom w:val="0"/>
          <w:divBdr>
            <w:top w:val="none" w:sz="0" w:space="0" w:color="auto"/>
            <w:left w:val="none" w:sz="0" w:space="0" w:color="auto"/>
            <w:bottom w:val="none" w:sz="0" w:space="0" w:color="auto"/>
            <w:right w:val="none" w:sz="0" w:space="0" w:color="auto"/>
          </w:divBdr>
        </w:div>
        <w:div w:id="696548020">
          <w:marLeft w:val="640"/>
          <w:marRight w:val="0"/>
          <w:marTop w:val="0"/>
          <w:marBottom w:val="0"/>
          <w:divBdr>
            <w:top w:val="none" w:sz="0" w:space="0" w:color="auto"/>
            <w:left w:val="none" w:sz="0" w:space="0" w:color="auto"/>
            <w:bottom w:val="none" w:sz="0" w:space="0" w:color="auto"/>
            <w:right w:val="none" w:sz="0" w:space="0" w:color="auto"/>
          </w:divBdr>
        </w:div>
        <w:div w:id="13654310">
          <w:marLeft w:val="640"/>
          <w:marRight w:val="0"/>
          <w:marTop w:val="0"/>
          <w:marBottom w:val="0"/>
          <w:divBdr>
            <w:top w:val="none" w:sz="0" w:space="0" w:color="auto"/>
            <w:left w:val="none" w:sz="0" w:space="0" w:color="auto"/>
            <w:bottom w:val="none" w:sz="0" w:space="0" w:color="auto"/>
            <w:right w:val="none" w:sz="0" w:space="0" w:color="auto"/>
          </w:divBdr>
        </w:div>
        <w:div w:id="542013499">
          <w:marLeft w:val="640"/>
          <w:marRight w:val="0"/>
          <w:marTop w:val="0"/>
          <w:marBottom w:val="0"/>
          <w:divBdr>
            <w:top w:val="none" w:sz="0" w:space="0" w:color="auto"/>
            <w:left w:val="none" w:sz="0" w:space="0" w:color="auto"/>
            <w:bottom w:val="none" w:sz="0" w:space="0" w:color="auto"/>
            <w:right w:val="none" w:sz="0" w:space="0" w:color="auto"/>
          </w:divBdr>
        </w:div>
        <w:div w:id="449325430">
          <w:marLeft w:val="640"/>
          <w:marRight w:val="0"/>
          <w:marTop w:val="0"/>
          <w:marBottom w:val="0"/>
          <w:divBdr>
            <w:top w:val="none" w:sz="0" w:space="0" w:color="auto"/>
            <w:left w:val="none" w:sz="0" w:space="0" w:color="auto"/>
            <w:bottom w:val="none" w:sz="0" w:space="0" w:color="auto"/>
            <w:right w:val="none" w:sz="0" w:space="0" w:color="auto"/>
          </w:divBdr>
        </w:div>
        <w:div w:id="402409316">
          <w:marLeft w:val="640"/>
          <w:marRight w:val="0"/>
          <w:marTop w:val="0"/>
          <w:marBottom w:val="0"/>
          <w:divBdr>
            <w:top w:val="none" w:sz="0" w:space="0" w:color="auto"/>
            <w:left w:val="none" w:sz="0" w:space="0" w:color="auto"/>
            <w:bottom w:val="none" w:sz="0" w:space="0" w:color="auto"/>
            <w:right w:val="none" w:sz="0" w:space="0" w:color="auto"/>
          </w:divBdr>
        </w:div>
        <w:div w:id="1448310251">
          <w:marLeft w:val="640"/>
          <w:marRight w:val="0"/>
          <w:marTop w:val="0"/>
          <w:marBottom w:val="0"/>
          <w:divBdr>
            <w:top w:val="none" w:sz="0" w:space="0" w:color="auto"/>
            <w:left w:val="none" w:sz="0" w:space="0" w:color="auto"/>
            <w:bottom w:val="none" w:sz="0" w:space="0" w:color="auto"/>
            <w:right w:val="none" w:sz="0" w:space="0" w:color="auto"/>
          </w:divBdr>
        </w:div>
        <w:div w:id="1494565223">
          <w:marLeft w:val="640"/>
          <w:marRight w:val="0"/>
          <w:marTop w:val="0"/>
          <w:marBottom w:val="0"/>
          <w:divBdr>
            <w:top w:val="none" w:sz="0" w:space="0" w:color="auto"/>
            <w:left w:val="none" w:sz="0" w:space="0" w:color="auto"/>
            <w:bottom w:val="none" w:sz="0" w:space="0" w:color="auto"/>
            <w:right w:val="none" w:sz="0" w:space="0" w:color="auto"/>
          </w:divBdr>
        </w:div>
        <w:div w:id="374887733">
          <w:marLeft w:val="640"/>
          <w:marRight w:val="0"/>
          <w:marTop w:val="0"/>
          <w:marBottom w:val="0"/>
          <w:divBdr>
            <w:top w:val="none" w:sz="0" w:space="0" w:color="auto"/>
            <w:left w:val="none" w:sz="0" w:space="0" w:color="auto"/>
            <w:bottom w:val="none" w:sz="0" w:space="0" w:color="auto"/>
            <w:right w:val="none" w:sz="0" w:space="0" w:color="auto"/>
          </w:divBdr>
        </w:div>
        <w:div w:id="2125268611">
          <w:marLeft w:val="640"/>
          <w:marRight w:val="0"/>
          <w:marTop w:val="0"/>
          <w:marBottom w:val="0"/>
          <w:divBdr>
            <w:top w:val="none" w:sz="0" w:space="0" w:color="auto"/>
            <w:left w:val="none" w:sz="0" w:space="0" w:color="auto"/>
            <w:bottom w:val="none" w:sz="0" w:space="0" w:color="auto"/>
            <w:right w:val="none" w:sz="0" w:space="0" w:color="auto"/>
          </w:divBdr>
        </w:div>
        <w:div w:id="1750229322">
          <w:marLeft w:val="640"/>
          <w:marRight w:val="0"/>
          <w:marTop w:val="0"/>
          <w:marBottom w:val="0"/>
          <w:divBdr>
            <w:top w:val="none" w:sz="0" w:space="0" w:color="auto"/>
            <w:left w:val="none" w:sz="0" w:space="0" w:color="auto"/>
            <w:bottom w:val="none" w:sz="0" w:space="0" w:color="auto"/>
            <w:right w:val="none" w:sz="0" w:space="0" w:color="auto"/>
          </w:divBdr>
        </w:div>
        <w:div w:id="31808086">
          <w:marLeft w:val="640"/>
          <w:marRight w:val="0"/>
          <w:marTop w:val="0"/>
          <w:marBottom w:val="0"/>
          <w:divBdr>
            <w:top w:val="none" w:sz="0" w:space="0" w:color="auto"/>
            <w:left w:val="none" w:sz="0" w:space="0" w:color="auto"/>
            <w:bottom w:val="none" w:sz="0" w:space="0" w:color="auto"/>
            <w:right w:val="none" w:sz="0" w:space="0" w:color="auto"/>
          </w:divBdr>
        </w:div>
        <w:div w:id="1204365949">
          <w:marLeft w:val="640"/>
          <w:marRight w:val="0"/>
          <w:marTop w:val="0"/>
          <w:marBottom w:val="0"/>
          <w:divBdr>
            <w:top w:val="none" w:sz="0" w:space="0" w:color="auto"/>
            <w:left w:val="none" w:sz="0" w:space="0" w:color="auto"/>
            <w:bottom w:val="none" w:sz="0" w:space="0" w:color="auto"/>
            <w:right w:val="none" w:sz="0" w:space="0" w:color="auto"/>
          </w:divBdr>
        </w:div>
        <w:div w:id="13650721">
          <w:marLeft w:val="640"/>
          <w:marRight w:val="0"/>
          <w:marTop w:val="0"/>
          <w:marBottom w:val="0"/>
          <w:divBdr>
            <w:top w:val="none" w:sz="0" w:space="0" w:color="auto"/>
            <w:left w:val="none" w:sz="0" w:space="0" w:color="auto"/>
            <w:bottom w:val="none" w:sz="0" w:space="0" w:color="auto"/>
            <w:right w:val="none" w:sz="0" w:space="0" w:color="auto"/>
          </w:divBdr>
        </w:div>
        <w:div w:id="1250191541">
          <w:marLeft w:val="640"/>
          <w:marRight w:val="0"/>
          <w:marTop w:val="0"/>
          <w:marBottom w:val="0"/>
          <w:divBdr>
            <w:top w:val="none" w:sz="0" w:space="0" w:color="auto"/>
            <w:left w:val="none" w:sz="0" w:space="0" w:color="auto"/>
            <w:bottom w:val="none" w:sz="0" w:space="0" w:color="auto"/>
            <w:right w:val="none" w:sz="0" w:space="0" w:color="auto"/>
          </w:divBdr>
        </w:div>
        <w:div w:id="249433251">
          <w:marLeft w:val="640"/>
          <w:marRight w:val="0"/>
          <w:marTop w:val="0"/>
          <w:marBottom w:val="0"/>
          <w:divBdr>
            <w:top w:val="none" w:sz="0" w:space="0" w:color="auto"/>
            <w:left w:val="none" w:sz="0" w:space="0" w:color="auto"/>
            <w:bottom w:val="none" w:sz="0" w:space="0" w:color="auto"/>
            <w:right w:val="none" w:sz="0" w:space="0" w:color="auto"/>
          </w:divBdr>
        </w:div>
        <w:div w:id="1654679903">
          <w:marLeft w:val="640"/>
          <w:marRight w:val="0"/>
          <w:marTop w:val="0"/>
          <w:marBottom w:val="0"/>
          <w:divBdr>
            <w:top w:val="none" w:sz="0" w:space="0" w:color="auto"/>
            <w:left w:val="none" w:sz="0" w:space="0" w:color="auto"/>
            <w:bottom w:val="none" w:sz="0" w:space="0" w:color="auto"/>
            <w:right w:val="none" w:sz="0" w:space="0" w:color="auto"/>
          </w:divBdr>
        </w:div>
        <w:div w:id="2033531711">
          <w:marLeft w:val="640"/>
          <w:marRight w:val="0"/>
          <w:marTop w:val="0"/>
          <w:marBottom w:val="0"/>
          <w:divBdr>
            <w:top w:val="none" w:sz="0" w:space="0" w:color="auto"/>
            <w:left w:val="none" w:sz="0" w:space="0" w:color="auto"/>
            <w:bottom w:val="none" w:sz="0" w:space="0" w:color="auto"/>
            <w:right w:val="none" w:sz="0" w:space="0" w:color="auto"/>
          </w:divBdr>
        </w:div>
        <w:div w:id="163475805">
          <w:marLeft w:val="640"/>
          <w:marRight w:val="0"/>
          <w:marTop w:val="0"/>
          <w:marBottom w:val="0"/>
          <w:divBdr>
            <w:top w:val="none" w:sz="0" w:space="0" w:color="auto"/>
            <w:left w:val="none" w:sz="0" w:space="0" w:color="auto"/>
            <w:bottom w:val="none" w:sz="0" w:space="0" w:color="auto"/>
            <w:right w:val="none" w:sz="0" w:space="0" w:color="auto"/>
          </w:divBdr>
        </w:div>
        <w:div w:id="720248847">
          <w:marLeft w:val="640"/>
          <w:marRight w:val="0"/>
          <w:marTop w:val="0"/>
          <w:marBottom w:val="0"/>
          <w:divBdr>
            <w:top w:val="none" w:sz="0" w:space="0" w:color="auto"/>
            <w:left w:val="none" w:sz="0" w:space="0" w:color="auto"/>
            <w:bottom w:val="none" w:sz="0" w:space="0" w:color="auto"/>
            <w:right w:val="none" w:sz="0" w:space="0" w:color="auto"/>
          </w:divBdr>
        </w:div>
        <w:div w:id="2115468175">
          <w:marLeft w:val="640"/>
          <w:marRight w:val="0"/>
          <w:marTop w:val="0"/>
          <w:marBottom w:val="0"/>
          <w:divBdr>
            <w:top w:val="none" w:sz="0" w:space="0" w:color="auto"/>
            <w:left w:val="none" w:sz="0" w:space="0" w:color="auto"/>
            <w:bottom w:val="none" w:sz="0" w:space="0" w:color="auto"/>
            <w:right w:val="none" w:sz="0" w:space="0" w:color="auto"/>
          </w:divBdr>
        </w:div>
        <w:div w:id="934166812">
          <w:marLeft w:val="640"/>
          <w:marRight w:val="0"/>
          <w:marTop w:val="0"/>
          <w:marBottom w:val="0"/>
          <w:divBdr>
            <w:top w:val="none" w:sz="0" w:space="0" w:color="auto"/>
            <w:left w:val="none" w:sz="0" w:space="0" w:color="auto"/>
            <w:bottom w:val="none" w:sz="0" w:space="0" w:color="auto"/>
            <w:right w:val="none" w:sz="0" w:space="0" w:color="auto"/>
          </w:divBdr>
        </w:div>
        <w:div w:id="1828285460">
          <w:marLeft w:val="640"/>
          <w:marRight w:val="0"/>
          <w:marTop w:val="0"/>
          <w:marBottom w:val="0"/>
          <w:divBdr>
            <w:top w:val="none" w:sz="0" w:space="0" w:color="auto"/>
            <w:left w:val="none" w:sz="0" w:space="0" w:color="auto"/>
            <w:bottom w:val="none" w:sz="0" w:space="0" w:color="auto"/>
            <w:right w:val="none" w:sz="0" w:space="0" w:color="auto"/>
          </w:divBdr>
        </w:div>
        <w:div w:id="1803385363">
          <w:marLeft w:val="640"/>
          <w:marRight w:val="0"/>
          <w:marTop w:val="0"/>
          <w:marBottom w:val="0"/>
          <w:divBdr>
            <w:top w:val="none" w:sz="0" w:space="0" w:color="auto"/>
            <w:left w:val="none" w:sz="0" w:space="0" w:color="auto"/>
            <w:bottom w:val="none" w:sz="0" w:space="0" w:color="auto"/>
            <w:right w:val="none" w:sz="0" w:space="0" w:color="auto"/>
          </w:divBdr>
        </w:div>
        <w:div w:id="1419133856">
          <w:marLeft w:val="640"/>
          <w:marRight w:val="0"/>
          <w:marTop w:val="0"/>
          <w:marBottom w:val="0"/>
          <w:divBdr>
            <w:top w:val="none" w:sz="0" w:space="0" w:color="auto"/>
            <w:left w:val="none" w:sz="0" w:space="0" w:color="auto"/>
            <w:bottom w:val="none" w:sz="0" w:space="0" w:color="auto"/>
            <w:right w:val="none" w:sz="0" w:space="0" w:color="auto"/>
          </w:divBdr>
        </w:div>
        <w:div w:id="1744982632">
          <w:marLeft w:val="640"/>
          <w:marRight w:val="0"/>
          <w:marTop w:val="0"/>
          <w:marBottom w:val="0"/>
          <w:divBdr>
            <w:top w:val="none" w:sz="0" w:space="0" w:color="auto"/>
            <w:left w:val="none" w:sz="0" w:space="0" w:color="auto"/>
            <w:bottom w:val="none" w:sz="0" w:space="0" w:color="auto"/>
            <w:right w:val="none" w:sz="0" w:space="0" w:color="auto"/>
          </w:divBdr>
        </w:div>
        <w:div w:id="278072519">
          <w:marLeft w:val="640"/>
          <w:marRight w:val="0"/>
          <w:marTop w:val="0"/>
          <w:marBottom w:val="0"/>
          <w:divBdr>
            <w:top w:val="none" w:sz="0" w:space="0" w:color="auto"/>
            <w:left w:val="none" w:sz="0" w:space="0" w:color="auto"/>
            <w:bottom w:val="none" w:sz="0" w:space="0" w:color="auto"/>
            <w:right w:val="none" w:sz="0" w:space="0" w:color="auto"/>
          </w:divBdr>
        </w:div>
        <w:div w:id="692262608">
          <w:marLeft w:val="640"/>
          <w:marRight w:val="0"/>
          <w:marTop w:val="0"/>
          <w:marBottom w:val="0"/>
          <w:divBdr>
            <w:top w:val="none" w:sz="0" w:space="0" w:color="auto"/>
            <w:left w:val="none" w:sz="0" w:space="0" w:color="auto"/>
            <w:bottom w:val="none" w:sz="0" w:space="0" w:color="auto"/>
            <w:right w:val="none" w:sz="0" w:space="0" w:color="auto"/>
          </w:divBdr>
        </w:div>
        <w:div w:id="1169447704">
          <w:marLeft w:val="640"/>
          <w:marRight w:val="0"/>
          <w:marTop w:val="0"/>
          <w:marBottom w:val="0"/>
          <w:divBdr>
            <w:top w:val="none" w:sz="0" w:space="0" w:color="auto"/>
            <w:left w:val="none" w:sz="0" w:space="0" w:color="auto"/>
            <w:bottom w:val="none" w:sz="0" w:space="0" w:color="auto"/>
            <w:right w:val="none" w:sz="0" w:space="0" w:color="auto"/>
          </w:divBdr>
        </w:div>
      </w:divsChild>
    </w:div>
    <w:div w:id="973367712">
      <w:bodyDiv w:val="1"/>
      <w:marLeft w:val="0"/>
      <w:marRight w:val="0"/>
      <w:marTop w:val="0"/>
      <w:marBottom w:val="0"/>
      <w:divBdr>
        <w:top w:val="none" w:sz="0" w:space="0" w:color="auto"/>
        <w:left w:val="none" w:sz="0" w:space="0" w:color="auto"/>
        <w:bottom w:val="none" w:sz="0" w:space="0" w:color="auto"/>
        <w:right w:val="none" w:sz="0" w:space="0" w:color="auto"/>
      </w:divBdr>
      <w:divsChild>
        <w:div w:id="1878810783">
          <w:marLeft w:val="640"/>
          <w:marRight w:val="0"/>
          <w:marTop w:val="0"/>
          <w:marBottom w:val="0"/>
          <w:divBdr>
            <w:top w:val="none" w:sz="0" w:space="0" w:color="auto"/>
            <w:left w:val="none" w:sz="0" w:space="0" w:color="auto"/>
            <w:bottom w:val="none" w:sz="0" w:space="0" w:color="auto"/>
            <w:right w:val="none" w:sz="0" w:space="0" w:color="auto"/>
          </w:divBdr>
        </w:div>
        <w:div w:id="1785153911">
          <w:marLeft w:val="640"/>
          <w:marRight w:val="0"/>
          <w:marTop w:val="0"/>
          <w:marBottom w:val="0"/>
          <w:divBdr>
            <w:top w:val="none" w:sz="0" w:space="0" w:color="auto"/>
            <w:left w:val="none" w:sz="0" w:space="0" w:color="auto"/>
            <w:bottom w:val="none" w:sz="0" w:space="0" w:color="auto"/>
            <w:right w:val="none" w:sz="0" w:space="0" w:color="auto"/>
          </w:divBdr>
        </w:div>
        <w:div w:id="86387598">
          <w:marLeft w:val="640"/>
          <w:marRight w:val="0"/>
          <w:marTop w:val="0"/>
          <w:marBottom w:val="0"/>
          <w:divBdr>
            <w:top w:val="none" w:sz="0" w:space="0" w:color="auto"/>
            <w:left w:val="none" w:sz="0" w:space="0" w:color="auto"/>
            <w:bottom w:val="none" w:sz="0" w:space="0" w:color="auto"/>
            <w:right w:val="none" w:sz="0" w:space="0" w:color="auto"/>
          </w:divBdr>
        </w:div>
        <w:div w:id="29764187">
          <w:marLeft w:val="640"/>
          <w:marRight w:val="0"/>
          <w:marTop w:val="0"/>
          <w:marBottom w:val="0"/>
          <w:divBdr>
            <w:top w:val="none" w:sz="0" w:space="0" w:color="auto"/>
            <w:left w:val="none" w:sz="0" w:space="0" w:color="auto"/>
            <w:bottom w:val="none" w:sz="0" w:space="0" w:color="auto"/>
            <w:right w:val="none" w:sz="0" w:space="0" w:color="auto"/>
          </w:divBdr>
        </w:div>
        <w:div w:id="1934438082">
          <w:marLeft w:val="640"/>
          <w:marRight w:val="0"/>
          <w:marTop w:val="0"/>
          <w:marBottom w:val="0"/>
          <w:divBdr>
            <w:top w:val="none" w:sz="0" w:space="0" w:color="auto"/>
            <w:left w:val="none" w:sz="0" w:space="0" w:color="auto"/>
            <w:bottom w:val="none" w:sz="0" w:space="0" w:color="auto"/>
            <w:right w:val="none" w:sz="0" w:space="0" w:color="auto"/>
          </w:divBdr>
        </w:div>
        <w:div w:id="1501770890">
          <w:marLeft w:val="640"/>
          <w:marRight w:val="0"/>
          <w:marTop w:val="0"/>
          <w:marBottom w:val="0"/>
          <w:divBdr>
            <w:top w:val="none" w:sz="0" w:space="0" w:color="auto"/>
            <w:left w:val="none" w:sz="0" w:space="0" w:color="auto"/>
            <w:bottom w:val="none" w:sz="0" w:space="0" w:color="auto"/>
            <w:right w:val="none" w:sz="0" w:space="0" w:color="auto"/>
          </w:divBdr>
        </w:div>
        <w:div w:id="593784928">
          <w:marLeft w:val="640"/>
          <w:marRight w:val="0"/>
          <w:marTop w:val="0"/>
          <w:marBottom w:val="0"/>
          <w:divBdr>
            <w:top w:val="none" w:sz="0" w:space="0" w:color="auto"/>
            <w:left w:val="none" w:sz="0" w:space="0" w:color="auto"/>
            <w:bottom w:val="none" w:sz="0" w:space="0" w:color="auto"/>
            <w:right w:val="none" w:sz="0" w:space="0" w:color="auto"/>
          </w:divBdr>
        </w:div>
        <w:div w:id="869338204">
          <w:marLeft w:val="640"/>
          <w:marRight w:val="0"/>
          <w:marTop w:val="0"/>
          <w:marBottom w:val="0"/>
          <w:divBdr>
            <w:top w:val="none" w:sz="0" w:space="0" w:color="auto"/>
            <w:left w:val="none" w:sz="0" w:space="0" w:color="auto"/>
            <w:bottom w:val="none" w:sz="0" w:space="0" w:color="auto"/>
            <w:right w:val="none" w:sz="0" w:space="0" w:color="auto"/>
          </w:divBdr>
        </w:div>
        <w:div w:id="737483811">
          <w:marLeft w:val="640"/>
          <w:marRight w:val="0"/>
          <w:marTop w:val="0"/>
          <w:marBottom w:val="0"/>
          <w:divBdr>
            <w:top w:val="none" w:sz="0" w:space="0" w:color="auto"/>
            <w:left w:val="none" w:sz="0" w:space="0" w:color="auto"/>
            <w:bottom w:val="none" w:sz="0" w:space="0" w:color="auto"/>
            <w:right w:val="none" w:sz="0" w:space="0" w:color="auto"/>
          </w:divBdr>
        </w:div>
        <w:div w:id="1907569952">
          <w:marLeft w:val="640"/>
          <w:marRight w:val="0"/>
          <w:marTop w:val="0"/>
          <w:marBottom w:val="0"/>
          <w:divBdr>
            <w:top w:val="none" w:sz="0" w:space="0" w:color="auto"/>
            <w:left w:val="none" w:sz="0" w:space="0" w:color="auto"/>
            <w:bottom w:val="none" w:sz="0" w:space="0" w:color="auto"/>
            <w:right w:val="none" w:sz="0" w:space="0" w:color="auto"/>
          </w:divBdr>
        </w:div>
        <w:div w:id="706953387">
          <w:marLeft w:val="640"/>
          <w:marRight w:val="0"/>
          <w:marTop w:val="0"/>
          <w:marBottom w:val="0"/>
          <w:divBdr>
            <w:top w:val="none" w:sz="0" w:space="0" w:color="auto"/>
            <w:left w:val="none" w:sz="0" w:space="0" w:color="auto"/>
            <w:bottom w:val="none" w:sz="0" w:space="0" w:color="auto"/>
            <w:right w:val="none" w:sz="0" w:space="0" w:color="auto"/>
          </w:divBdr>
        </w:div>
        <w:div w:id="1954167212">
          <w:marLeft w:val="640"/>
          <w:marRight w:val="0"/>
          <w:marTop w:val="0"/>
          <w:marBottom w:val="0"/>
          <w:divBdr>
            <w:top w:val="none" w:sz="0" w:space="0" w:color="auto"/>
            <w:left w:val="none" w:sz="0" w:space="0" w:color="auto"/>
            <w:bottom w:val="none" w:sz="0" w:space="0" w:color="auto"/>
            <w:right w:val="none" w:sz="0" w:space="0" w:color="auto"/>
          </w:divBdr>
        </w:div>
        <w:div w:id="188757327">
          <w:marLeft w:val="640"/>
          <w:marRight w:val="0"/>
          <w:marTop w:val="0"/>
          <w:marBottom w:val="0"/>
          <w:divBdr>
            <w:top w:val="none" w:sz="0" w:space="0" w:color="auto"/>
            <w:left w:val="none" w:sz="0" w:space="0" w:color="auto"/>
            <w:bottom w:val="none" w:sz="0" w:space="0" w:color="auto"/>
            <w:right w:val="none" w:sz="0" w:space="0" w:color="auto"/>
          </w:divBdr>
        </w:div>
        <w:div w:id="1065688559">
          <w:marLeft w:val="640"/>
          <w:marRight w:val="0"/>
          <w:marTop w:val="0"/>
          <w:marBottom w:val="0"/>
          <w:divBdr>
            <w:top w:val="none" w:sz="0" w:space="0" w:color="auto"/>
            <w:left w:val="none" w:sz="0" w:space="0" w:color="auto"/>
            <w:bottom w:val="none" w:sz="0" w:space="0" w:color="auto"/>
            <w:right w:val="none" w:sz="0" w:space="0" w:color="auto"/>
          </w:divBdr>
        </w:div>
        <w:div w:id="1545174445">
          <w:marLeft w:val="640"/>
          <w:marRight w:val="0"/>
          <w:marTop w:val="0"/>
          <w:marBottom w:val="0"/>
          <w:divBdr>
            <w:top w:val="none" w:sz="0" w:space="0" w:color="auto"/>
            <w:left w:val="none" w:sz="0" w:space="0" w:color="auto"/>
            <w:bottom w:val="none" w:sz="0" w:space="0" w:color="auto"/>
            <w:right w:val="none" w:sz="0" w:space="0" w:color="auto"/>
          </w:divBdr>
        </w:div>
        <w:div w:id="1959869563">
          <w:marLeft w:val="640"/>
          <w:marRight w:val="0"/>
          <w:marTop w:val="0"/>
          <w:marBottom w:val="0"/>
          <w:divBdr>
            <w:top w:val="none" w:sz="0" w:space="0" w:color="auto"/>
            <w:left w:val="none" w:sz="0" w:space="0" w:color="auto"/>
            <w:bottom w:val="none" w:sz="0" w:space="0" w:color="auto"/>
            <w:right w:val="none" w:sz="0" w:space="0" w:color="auto"/>
          </w:divBdr>
        </w:div>
        <w:div w:id="1588031507">
          <w:marLeft w:val="640"/>
          <w:marRight w:val="0"/>
          <w:marTop w:val="0"/>
          <w:marBottom w:val="0"/>
          <w:divBdr>
            <w:top w:val="none" w:sz="0" w:space="0" w:color="auto"/>
            <w:left w:val="none" w:sz="0" w:space="0" w:color="auto"/>
            <w:bottom w:val="none" w:sz="0" w:space="0" w:color="auto"/>
            <w:right w:val="none" w:sz="0" w:space="0" w:color="auto"/>
          </w:divBdr>
        </w:div>
        <w:div w:id="667515511">
          <w:marLeft w:val="640"/>
          <w:marRight w:val="0"/>
          <w:marTop w:val="0"/>
          <w:marBottom w:val="0"/>
          <w:divBdr>
            <w:top w:val="none" w:sz="0" w:space="0" w:color="auto"/>
            <w:left w:val="none" w:sz="0" w:space="0" w:color="auto"/>
            <w:bottom w:val="none" w:sz="0" w:space="0" w:color="auto"/>
            <w:right w:val="none" w:sz="0" w:space="0" w:color="auto"/>
          </w:divBdr>
        </w:div>
        <w:div w:id="1722753993">
          <w:marLeft w:val="640"/>
          <w:marRight w:val="0"/>
          <w:marTop w:val="0"/>
          <w:marBottom w:val="0"/>
          <w:divBdr>
            <w:top w:val="none" w:sz="0" w:space="0" w:color="auto"/>
            <w:left w:val="none" w:sz="0" w:space="0" w:color="auto"/>
            <w:bottom w:val="none" w:sz="0" w:space="0" w:color="auto"/>
            <w:right w:val="none" w:sz="0" w:space="0" w:color="auto"/>
          </w:divBdr>
        </w:div>
        <w:div w:id="1740248028">
          <w:marLeft w:val="640"/>
          <w:marRight w:val="0"/>
          <w:marTop w:val="0"/>
          <w:marBottom w:val="0"/>
          <w:divBdr>
            <w:top w:val="none" w:sz="0" w:space="0" w:color="auto"/>
            <w:left w:val="none" w:sz="0" w:space="0" w:color="auto"/>
            <w:bottom w:val="none" w:sz="0" w:space="0" w:color="auto"/>
            <w:right w:val="none" w:sz="0" w:space="0" w:color="auto"/>
          </w:divBdr>
        </w:div>
        <w:div w:id="1556164459">
          <w:marLeft w:val="640"/>
          <w:marRight w:val="0"/>
          <w:marTop w:val="0"/>
          <w:marBottom w:val="0"/>
          <w:divBdr>
            <w:top w:val="none" w:sz="0" w:space="0" w:color="auto"/>
            <w:left w:val="none" w:sz="0" w:space="0" w:color="auto"/>
            <w:bottom w:val="none" w:sz="0" w:space="0" w:color="auto"/>
            <w:right w:val="none" w:sz="0" w:space="0" w:color="auto"/>
          </w:divBdr>
        </w:div>
        <w:div w:id="1064254778">
          <w:marLeft w:val="640"/>
          <w:marRight w:val="0"/>
          <w:marTop w:val="0"/>
          <w:marBottom w:val="0"/>
          <w:divBdr>
            <w:top w:val="none" w:sz="0" w:space="0" w:color="auto"/>
            <w:left w:val="none" w:sz="0" w:space="0" w:color="auto"/>
            <w:bottom w:val="none" w:sz="0" w:space="0" w:color="auto"/>
            <w:right w:val="none" w:sz="0" w:space="0" w:color="auto"/>
          </w:divBdr>
        </w:div>
        <w:div w:id="1962373018">
          <w:marLeft w:val="640"/>
          <w:marRight w:val="0"/>
          <w:marTop w:val="0"/>
          <w:marBottom w:val="0"/>
          <w:divBdr>
            <w:top w:val="none" w:sz="0" w:space="0" w:color="auto"/>
            <w:left w:val="none" w:sz="0" w:space="0" w:color="auto"/>
            <w:bottom w:val="none" w:sz="0" w:space="0" w:color="auto"/>
            <w:right w:val="none" w:sz="0" w:space="0" w:color="auto"/>
          </w:divBdr>
        </w:div>
        <w:div w:id="40709006">
          <w:marLeft w:val="640"/>
          <w:marRight w:val="0"/>
          <w:marTop w:val="0"/>
          <w:marBottom w:val="0"/>
          <w:divBdr>
            <w:top w:val="none" w:sz="0" w:space="0" w:color="auto"/>
            <w:left w:val="none" w:sz="0" w:space="0" w:color="auto"/>
            <w:bottom w:val="none" w:sz="0" w:space="0" w:color="auto"/>
            <w:right w:val="none" w:sz="0" w:space="0" w:color="auto"/>
          </w:divBdr>
        </w:div>
        <w:div w:id="1990162939">
          <w:marLeft w:val="640"/>
          <w:marRight w:val="0"/>
          <w:marTop w:val="0"/>
          <w:marBottom w:val="0"/>
          <w:divBdr>
            <w:top w:val="none" w:sz="0" w:space="0" w:color="auto"/>
            <w:left w:val="none" w:sz="0" w:space="0" w:color="auto"/>
            <w:bottom w:val="none" w:sz="0" w:space="0" w:color="auto"/>
            <w:right w:val="none" w:sz="0" w:space="0" w:color="auto"/>
          </w:divBdr>
        </w:div>
        <w:div w:id="824780035">
          <w:marLeft w:val="640"/>
          <w:marRight w:val="0"/>
          <w:marTop w:val="0"/>
          <w:marBottom w:val="0"/>
          <w:divBdr>
            <w:top w:val="none" w:sz="0" w:space="0" w:color="auto"/>
            <w:left w:val="none" w:sz="0" w:space="0" w:color="auto"/>
            <w:bottom w:val="none" w:sz="0" w:space="0" w:color="auto"/>
            <w:right w:val="none" w:sz="0" w:space="0" w:color="auto"/>
          </w:divBdr>
        </w:div>
        <w:div w:id="2071922853">
          <w:marLeft w:val="640"/>
          <w:marRight w:val="0"/>
          <w:marTop w:val="0"/>
          <w:marBottom w:val="0"/>
          <w:divBdr>
            <w:top w:val="none" w:sz="0" w:space="0" w:color="auto"/>
            <w:left w:val="none" w:sz="0" w:space="0" w:color="auto"/>
            <w:bottom w:val="none" w:sz="0" w:space="0" w:color="auto"/>
            <w:right w:val="none" w:sz="0" w:space="0" w:color="auto"/>
          </w:divBdr>
        </w:div>
        <w:div w:id="792551638">
          <w:marLeft w:val="640"/>
          <w:marRight w:val="0"/>
          <w:marTop w:val="0"/>
          <w:marBottom w:val="0"/>
          <w:divBdr>
            <w:top w:val="none" w:sz="0" w:space="0" w:color="auto"/>
            <w:left w:val="none" w:sz="0" w:space="0" w:color="auto"/>
            <w:bottom w:val="none" w:sz="0" w:space="0" w:color="auto"/>
            <w:right w:val="none" w:sz="0" w:space="0" w:color="auto"/>
          </w:divBdr>
        </w:div>
        <w:div w:id="172384222">
          <w:marLeft w:val="640"/>
          <w:marRight w:val="0"/>
          <w:marTop w:val="0"/>
          <w:marBottom w:val="0"/>
          <w:divBdr>
            <w:top w:val="none" w:sz="0" w:space="0" w:color="auto"/>
            <w:left w:val="none" w:sz="0" w:space="0" w:color="auto"/>
            <w:bottom w:val="none" w:sz="0" w:space="0" w:color="auto"/>
            <w:right w:val="none" w:sz="0" w:space="0" w:color="auto"/>
          </w:divBdr>
        </w:div>
        <w:div w:id="2104908423">
          <w:marLeft w:val="640"/>
          <w:marRight w:val="0"/>
          <w:marTop w:val="0"/>
          <w:marBottom w:val="0"/>
          <w:divBdr>
            <w:top w:val="none" w:sz="0" w:space="0" w:color="auto"/>
            <w:left w:val="none" w:sz="0" w:space="0" w:color="auto"/>
            <w:bottom w:val="none" w:sz="0" w:space="0" w:color="auto"/>
            <w:right w:val="none" w:sz="0" w:space="0" w:color="auto"/>
          </w:divBdr>
        </w:div>
        <w:div w:id="320426109">
          <w:marLeft w:val="640"/>
          <w:marRight w:val="0"/>
          <w:marTop w:val="0"/>
          <w:marBottom w:val="0"/>
          <w:divBdr>
            <w:top w:val="none" w:sz="0" w:space="0" w:color="auto"/>
            <w:left w:val="none" w:sz="0" w:space="0" w:color="auto"/>
            <w:bottom w:val="none" w:sz="0" w:space="0" w:color="auto"/>
            <w:right w:val="none" w:sz="0" w:space="0" w:color="auto"/>
          </w:divBdr>
        </w:div>
        <w:div w:id="1585846073">
          <w:marLeft w:val="640"/>
          <w:marRight w:val="0"/>
          <w:marTop w:val="0"/>
          <w:marBottom w:val="0"/>
          <w:divBdr>
            <w:top w:val="none" w:sz="0" w:space="0" w:color="auto"/>
            <w:left w:val="none" w:sz="0" w:space="0" w:color="auto"/>
            <w:bottom w:val="none" w:sz="0" w:space="0" w:color="auto"/>
            <w:right w:val="none" w:sz="0" w:space="0" w:color="auto"/>
          </w:divBdr>
        </w:div>
        <w:div w:id="1927690490">
          <w:marLeft w:val="640"/>
          <w:marRight w:val="0"/>
          <w:marTop w:val="0"/>
          <w:marBottom w:val="0"/>
          <w:divBdr>
            <w:top w:val="none" w:sz="0" w:space="0" w:color="auto"/>
            <w:left w:val="none" w:sz="0" w:space="0" w:color="auto"/>
            <w:bottom w:val="none" w:sz="0" w:space="0" w:color="auto"/>
            <w:right w:val="none" w:sz="0" w:space="0" w:color="auto"/>
          </w:divBdr>
        </w:div>
        <w:div w:id="1922980904">
          <w:marLeft w:val="640"/>
          <w:marRight w:val="0"/>
          <w:marTop w:val="0"/>
          <w:marBottom w:val="0"/>
          <w:divBdr>
            <w:top w:val="none" w:sz="0" w:space="0" w:color="auto"/>
            <w:left w:val="none" w:sz="0" w:space="0" w:color="auto"/>
            <w:bottom w:val="none" w:sz="0" w:space="0" w:color="auto"/>
            <w:right w:val="none" w:sz="0" w:space="0" w:color="auto"/>
          </w:divBdr>
        </w:div>
        <w:div w:id="243533762">
          <w:marLeft w:val="640"/>
          <w:marRight w:val="0"/>
          <w:marTop w:val="0"/>
          <w:marBottom w:val="0"/>
          <w:divBdr>
            <w:top w:val="none" w:sz="0" w:space="0" w:color="auto"/>
            <w:left w:val="none" w:sz="0" w:space="0" w:color="auto"/>
            <w:bottom w:val="none" w:sz="0" w:space="0" w:color="auto"/>
            <w:right w:val="none" w:sz="0" w:space="0" w:color="auto"/>
          </w:divBdr>
        </w:div>
        <w:div w:id="367796700">
          <w:marLeft w:val="640"/>
          <w:marRight w:val="0"/>
          <w:marTop w:val="0"/>
          <w:marBottom w:val="0"/>
          <w:divBdr>
            <w:top w:val="none" w:sz="0" w:space="0" w:color="auto"/>
            <w:left w:val="none" w:sz="0" w:space="0" w:color="auto"/>
            <w:bottom w:val="none" w:sz="0" w:space="0" w:color="auto"/>
            <w:right w:val="none" w:sz="0" w:space="0" w:color="auto"/>
          </w:divBdr>
        </w:div>
        <w:div w:id="327250339">
          <w:marLeft w:val="640"/>
          <w:marRight w:val="0"/>
          <w:marTop w:val="0"/>
          <w:marBottom w:val="0"/>
          <w:divBdr>
            <w:top w:val="none" w:sz="0" w:space="0" w:color="auto"/>
            <w:left w:val="none" w:sz="0" w:space="0" w:color="auto"/>
            <w:bottom w:val="none" w:sz="0" w:space="0" w:color="auto"/>
            <w:right w:val="none" w:sz="0" w:space="0" w:color="auto"/>
          </w:divBdr>
        </w:div>
        <w:div w:id="428084140">
          <w:marLeft w:val="640"/>
          <w:marRight w:val="0"/>
          <w:marTop w:val="0"/>
          <w:marBottom w:val="0"/>
          <w:divBdr>
            <w:top w:val="none" w:sz="0" w:space="0" w:color="auto"/>
            <w:left w:val="none" w:sz="0" w:space="0" w:color="auto"/>
            <w:bottom w:val="none" w:sz="0" w:space="0" w:color="auto"/>
            <w:right w:val="none" w:sz="0" w:space="0" w:color="auto"/>
          </w:divBdr>
        </w:div>
        <w:div w:id="1359161397">
          <w:marLeft w:val="640"/>
          <w:marRight w:val="0"/>
          <w:marTop w:val="0"/>
          <w:marBottom w:val="0"/>
          <w:divBdr>
            <w:top w:val="none" w:sz="0" w:space="0" w:color="auto"/>
            <w:left w:val="none" w:sz="0" w:space="0" w:color="auto"/>
            <w:bottom w:val="none" w:sz="0" w:space="0" w:color="auto"/>
            <w:right w:val="none" w:sz="0" w:space="0" w:color="auto"/>
          </w:divBdr>
        </w:div>
        <w:div w:id="61145411">
          <w:marLeft w:val="640"/>
          <w:marRight w:val="0"/>
          <w:marTop w:val="0"/>
          <w:marBottom w:val="0"/>
          <w:divBdr>
            <w:top w:val="none" w:sz="0" w:space="0" w:color="auto"/>
            <w:left w:val="none" w:sz="0" w:space="0" w:color="auto"/>
            <w:bottom w:val="none" w:sz="0" w:space="0" w:color="auto"/>
            <w:right w:val="none" w:sz="0" w:space="0" w:color="auto"/>
          </w:divBdr>
        </w:div>
        <w:div w:id="1962950495">
          <w:marLeft w:val="640"/>
          <w:marRight w:val="0"/>
          <w:marTop w:val="0"/>
          <w:marBottom w:val="0"/>
          <w:divBdr>
            <w:top w:val="none" w:sz="0" w:space="0" w:color="auto"/>
            <w:left w:val="none" w:sz="0" w:space="0" w:color="auto"/>
            <w:bottom w:val="none" w:sz="0" w:space="0" w:color="auto"/>
            <w:right w:val="none" w:sz="0" w:space="0" w:color="auto"/>
          </w:divBdr>
        </w:div>
        <w:div w:id="1053768218">
          <w:marLeft w:val="640"/>
          <w:marRight w:val="0"/>
          <w:marTop w:val="0"/>
          <w:marBottom w:val="0"/>
          <w:divBdr>
            <w:top w:val="none" w:sz="0" w:space="0" w:color="auto"/>
            <w:left w:val="none" w:sz="0" w:space="0" w:color="auto"/>
            <w:bottom w:val="none" w:sz="0" w:space="0" w:color="auto"/>
            <w:right w:val="none" w:sz="0" w:space="0" w:color="auto"/>
          </w:divBdr>
        </w:div>
        <w:div w:id="511575777">
          <w:marLeft w:val="640"/>
          <w:marRight w:val="0"/>
          <w:marTop w:val="0"/>
          <w:marBottom w:val="0"/>
          <w:divBdr>
            <w:top w:val="none" w:sz="0" w:space="0" w:color="auto"/>
            <w:left w:val="none" w:sz="0" w:space="0" w:color="auto"/>
            <w:bottom w:val="none" w:sz="0" w:space="0" w:color="auto"/>
            <w:right w:val="none" w:sz="0" w:space="0" w:color="auto"/>
          </w:divBdr>
        </w:div>
        <w:div w:id="2134328277">
          <w:marLeft w:val="640"/>
          <w:marRight w:val="0"/>
          <w:marTop w:val="0"/>
          <w:marBottom w:val="0"/>
          <w:divBdr>
            <w:top w:val="none" w:sz="0" w:space="0" w:color="auto"/>
            <w:left w:val="none" w:sz="0" w:space="0" w:color="auto"/>
            <w:bottom w:val="none" w:sz="0" w:space="0" w:color="auto"/>
            <w:right w:val="none" w:sz="0" w:space="0" w:color="auto"/>
          </w:divBdr>
        </w:div>
        <w:div w:id="1701666645">
          <w:marLeft w:val="640"/>
          <w:marRight w:val="0"/>
          <w:marTop w:val="0"/>
          <w:marBottom w:val="0"/>
          <w:divBdr>
            <w:top w:val="none" w:sz="0" w:space="0" w:color="auto"/>
            <w:left w:val="none" w:sz="0" w:space="0" w:color="auto"/>
            <w:bottom w:val="none" w:sz="0" w:space="0" w:color="auto"/>
            <w:right w:val="none" w:sz="0" w:space="0" w:color="auto"/>
          </w:divBdr>
        </w:div>
        <w:div w:id="1992177384">
          <w:marLeft w:val="640"/>
          <w:marRight w:val="0"/>
          <w:marTop w:val="0"/>
          <w:marBottom w:val="0"/>
          <w:divBdr>
            <w:top w:val="none" w:sz="0" w:space="0" w:color="auto"/>
            <w:left w:val="none" w:sz="0" w:space="0" w:color="auto"/>
            <w:bottom w:val="none" w:sz="0" w:space="0" w:color="auto"/>
            <w:right w:val="none" w:sz="0" w:space="0" w:color="auto"/>
          </w:divBdr>
        </w:div>
        <w:div w:id="70666691">
          <w:marLeft w:val="640"/>
          <w:marRight w:val="0"/>
          <w:marTop w:val="0"/>
          <w:marBottom w:val="0"/>
          <w:divBdr>
            <w:top w:val="none" w:sz="0" w:space="0" w:color="auto"/>
            <w:left w:val="none" w:sz="0" w:space="0" w:color="auto"/>
            <w:bottom w:val="none" w:sz="0" w:space="0" w:color="auto"/>
            <w:right w:val="none" w:sz="0" w:space="0" w:color="auto"/>
          </w:divBdr>
        </w:div>
        <w:div w:id="1527448033">
          <w:marLeft w:val="640"/>
          <w:marRight w:val="0"/>
          <w:marTop w:val="0"/>
          <w:marBottom w:val="0"/>
          <w:divBdr>
            <w:top w:val="none" w:sz="0" w:space="0" w:color="auto"/>
            <w:left w:val="none" w:sz="0" w:space="0" w:color="auto"/>
            <w:bottom w:val="none" w:sz="0" w:space="0" w:color="auto"/>
            <w:right w:val="none" w:sz="0" w:space="0" w:color="auto"/>
          </w:divBdr>
        </w:div>
        <w:div w:id="542714550">
          <w:marLeft w:val="640"/>
          <w:marRight w:val="0"/>
          <w:marTop w:val="0"/>
          <w:marBottom w:val="0"/>
          <w:divBdr>
            <w:top w:val="none" w:sz="0" w:space="0" w:color="auto"/>
            <w:left w:val="none" w:sz="0" w:space="0" w:color="auto"/>
            <w:bottom w:val="none" w:sz="0" w:space="0" w:color="auto"/>
            <w:right w:val="none" w:sz="0" w:space="0" w:color="auto"/>
          </w:divBdr>
        </w:div>
        <w:div w:id="804195894">
          <w:marLeft w:val="640"/>
          <w:marRight w:val="0"/>
          <w:marTop w:val="0"/>
          <w:marBottom w:val="0"/>
          <w:divBdr>
            <w:top w:val="none" w:sz="0" w:space="0" w:color="auto"/>
            <w:left w:val="none" w:sz="0" w:space="0" w:color="auto"/>
            <w:bottom w:val="none" w:sz="0" w:space="0" w:color="auto"/>
            <w:right w:val="none" w:sz="0" w:space="0" w:color="auto"/>
          </w:divBdr>
        </w:div>
        <w:div w:id="1055161742">
          <w:marLeft w:val="640"/>
          <w:marRight w:val="0"/>
          <w:marTop w:val="0"/>
          <w:marBottom w:val="0"/>
          <w:divBdr>
            <w:top w:val="none" w:sz="0" w:space="0" w:color="auto"/>
            <w:left w:val="none" w:sz="0" w:space="0" w:color="auto"/>
            <w:bottom w:val="none" w:sz="0" w:space="0" w:color="auto"/>
            <w:right w:val="none" w:sz="0" w:space="0" w:color="auto"/>
          </w:divBdr>
        </w:div>
        <w:div w:id="1699546379">
          <w:marLeft w:val="640"/>
          <w:marRight w:val="0"/>
          <w:marTop w:val="0"/>
          <w:marBottom w:val="0"/>
          <w:divBdr>
            <w:top w:val="none" w:sz="0" w:space="0" w:color="auto"/>
            <w:left w:val="none" w:sz="0" w:space="0" w:color="auto"/>
            <w:bottom w:val="none" w:sz="0" w:space="0" w:color="auto"/>
            <w:right w:val="none" w:sz="0" w:space="0" w:color="auto"/>
          </w:divBdr>
        </w:div>
        <w:div w:id="34547891">
          <w:marLeft w:val="640"/>
          <w:marRight w:val="0"/>
          <w:marTop w:val="0"/>
          <w:marBottom w:val="0"/>
          <w:divBdr>
            <w:top w:val="none" w:sz="0" w:space="0" w:color="auto"/>
            <w:left w:val="none" w:sz="0" w:space="0" w:color="auto"/>
            <w:bottom w:val="none" w:sz="0" w:space="0" w:color="auto"/>
            <w:right w:val="none" w:sz="0" w:space="0" w:color="auto"/>
          </w:divBdr>
        </w:div>
        <w:div w:id="1870220035">
          <w:marLeft w:val="640"/>
          <w:marRight w:val="0"/>
          <w:marTop w:val="0"/>
          <w:marBottom w:val="0"/>
          <w:divBdr>
            <w:top w:val="none" w:sz="0" w:space="0" w:color="auto"/>
            <w:left w:val="none" w:sz="0" w:space="0" w:color="auto"/>
            <w:bottom w:val="none" w:sz="0" w:space="0" w:color="auto"/>
            <w:right w:val="none" w:sz="0" w:space="0" w:color="auto"/>
          </w:divBdr>
        </w:div>
        <w:div w:id="1346402690">
          <w:marLeft w:val="640"/>
          <w:marRight w:val="0"/>
          <w:marTop w:val="0"/>
          <w:marBottom w:val="0"/>
          <w:divBdr>
            <w:top w:val="none" w:sz="0" w:space="0" w:color="auto"/>
            <w:left w:val="none" w:sz="0" w:space="0" w:color="auto"/>
            <w:bottom w:val="none" w:sz="0" w:space="0" w:color="auto"/>
            <w:right w:val="none" w:sz="0" w:space="0" w:color="auto"/>
          </w:divBdr>
        </w:div>
        <w:div w:id="341587307">
          <w:marLeft w:val="640"/>
          <w:marRight w:val="0"/>
          <w:marTop w:val="0"/>
          <w:marBottom w:val="0"/>
          <w:divBdr>
            <w:top w:val="none" w:sz="0" w:space="0" w:color="auto"/>
            <w:left w:val="none" w:sz="0" w:space="0" w:color="auto"/>
            <w:bottom w:val="none" w:sz="0" w:space="0" w:color="auto"/>
            <w:right w:val="none" w:sz="0" w:space="0" w:color="auto"/>
          </w:divBdr>
        </w:div>
        <w:div w:id="1591233813">
          <w:marLeft w:val="640"/>
          <w:marRight w:val="0"/>
          <w:marTop w:val="0"/>
          <w:marBottom w:val="0"/>
          <w:divBdr>
            <w:top w:val="none" w:sz="0" w:space="0" w:color="auto"/>
            <w:left w:val="none" w:sz="0" w:space="0" w:color="auto"/>
            <w:bottom w:val="none" w:sz="0" w:space="0" w:color="auto"/>
            <w:right w:val="none" w:sz="0" w:space="0" w:color="auto"/>
          </w:divBdr>
        </w:div>
        <w:div w:id="1023441875">
          <w:marLeft w:val="640"/>
          <w:marRight w:val="0"/>
          <w:marTop w:val="0"/>
          <w:marBottom w:val="0"/>
          <w:divBdr>
            <w:top w:val="none" w:sz="0" w:space="0" w:color="auto"/>
            <w:left w:val="none" w:sz="0" w:space="0" w:color="auto"/>
            <w:bottom w:val="none" w:sz="0" w:space="0" w:color="auto"/>
            <w:right w:val="none" w:sz="0" w:space="0" w:color="auto"/>
          </w:divBdr>
        </w:div>
        <w:div w:id="16200282">
          <w:marLeft w:val="640"/>
          <w:marRight w:val="0"/>
          <w:marTop w:val="0"/>
          <w:marBottom w:val="0"/>
          <w:divBdr>
            <w:top w:val="none" w:sz="0" w:space="0" w:color="auto"/>
            <w:left w:val="none" w:sz="0" w:space="0" w:color="auto"/>
            <w:bottom w:val="none" w:sz="0" w:space="0" w:color="auto"/>
            <w:right w:val="none" w:sz="0" w:space="0" w:color="auto"/>
          </w:divBdr>
        </w:div>
        <w:div w:id="1071120747">
          <w:marLeft w:val="640"/>
          <w:marRight w:val="0"/>
          <w:marTop w:val="0"/>
          <w:marBottom w:val="0"/>
          <w:divBdr>
            <w:top w:val="none" w:sz="0" w:space="0" w:color="auto"/>
            <w:left w:val="none" w:sz="0" w:space="0" w:color="auto"/>
            <w:bottom w:val="none" w:sz="0" w:space="0" w:color="auto"/>
            <w:right w:val="none" w:sz="0" w:space="0" w:color="auto"/>
          </w:divBdr>
        </w:div>
        <w:div w:id="1958557438">
          <w:marLeft w:val="640"/>
          <w:marRight w:val="0"/>
          <w:marTop w:val="0"/>
          <w:marBottom w:val="0"/>
          <w:divBdr>
            <w:top w:val="none" w:sz="0" w:space="0" w:color="auto"/>
            <w:left w:val="none" w:sz="0" w:space="0" w:color="auto"/>
            <w:bottom w:val="none" w:sz="0" w:space="0" w:color="auto"/>
            <w:right w:val="none" w:sz="0" w:space="0" w:color="auto"/>
          </w:divBdr>
        </w:div>
        <w:div w:id="1030643320">
          <w:marLeft w:val="640"/>
          <w:marRight w:val="0"/>
          <w:marTop w:val="0"/>
          <w:marBottom w:val="0"/>
          <w:divBdr>
            <w:top w:val="none" w:sz="0" w:space="0" w:color="auto"/>
            <w:left w:val="none" w:sz="0" w:space="0" w:color="auto"/>
            <w:bottom w:val="none" w:sz="0" w:space="0" w:color="auto"/>
            <w:right w:val="none" w:sz="0" w:space="0" w:color="auto"/>
          </w:divBdr>
        </w:div>
        <w:div w:id="1434593413">
          <w:marLeft w:val="640"/>
          <w:marRight w:val="0"/>
          <w:marTop w:val="0"/>
          <w:marBottom w:val="0"/>
          <w:divBdr>
            <w:top w:val="none" w:sz="0" w:space="0" w:color="auto"/>
            <w:left w:val="none" w:sz="0" w:space="0" w:color="auto"/>
            <w:bottom w:val="none" w:sz="0" w:space="0" w:color="auto"/>
            <w:right w:val="none" w:sz="0" w:space="0" w:color="auto"/>
          </w:divBdr>
        </w:div>
        <w:div w:id="250940537">
          <w:marLeft w:val="640"/>
          <w:marRight w:val="0"/>
          <w:marTop w:val="0"/>
          <w:marBottom w:val="0"/>
          <w:divBdr>
            <w:top w:val="none" w:sz="0" w:space="0" w:color="auto"/>
            <w:left w:val="none" w:sz="0" w:space="0" w:color="auto"/>
            <w:bottom w:val="none" w:sz="0" w:space="0" w:color="auto"/>
            <w:right w:val="none" w:sz="0" w:space="0" w:color="auto"/>
          </w:divBdr>
        </w:div>
        <w:div w:id="2028675862">
          <w:marLeft w:val="640"/>
          <w:marRight w:val="0"/>
          <w:marTop w:val="0"/>
          <w:marBottom w:val="0"/>
          <w:divBdr>
            <w:top w:val="none" w:sz="0" w:space="0" w:color="auto"/>
            <w:left w:val="none" w:sz="0" w:space="0" w:color="auto"/>
            <w:bottom w:val="none" w:sz="0" w:space="0" w:color="auto"/>
            <w:right w:val="none" w:sz="0" w:space="0" w:color="auto"/>
          </w:divBdr>
        </w:div>
        <w:div w:id="578057225">
          <w:marLeft w:val="640"/>
          <w:marRight w:val="0"/>
          <w:marTop w:val="0"/>
          <w:marBottom w:val="0"/>
          <w:divBdr>
            <w:top w:val="none" w:sz="0" w:space="0" w:color="auto"/>
            <w:left w:val="none" w:sz="0" w:space="0" w:color="auto"/>
            <w:bottom w:val="none" w:sz="0" w:space="0" w:color="auto"/>
            <w:right w:val="none" w:sz="0" w:space="0" w:color="auto"/>
          </w:divBdr>
        </w:div>
        <w:div w:id="515118424">
          <w:marLeft w:val="640"/>
          <w:marRight w:val="0"/>
          <w:marTop w:val="0"/>
          <w:marBottom w:val="0"/>
          <w:divBdr>
            <w:top w:val="none" w:sz="0" w:space="0" w:color="auto"/>
            <w:left w:val="none" w:sz="0" w:space="0" w:color="auto"/>
            <w:bottom w:val="none" w:sz="0" w:space="0" w:color="auto"/>
            <w:right w:val="none" w:sz="0" w:space="0" w:color="auto"/>
          </w:divBdr>
        </w:div>
        <w:div w:id="1410930696">
          <w:marLeft w:val="640"/>
          <w:marRight w:val="0"/>
          <w:marTop w:val="0"/>
          <w:marBottom w:val="0"/>
          <w:divBdr>
            <w:top w:val="none" w:sz="0" w:space="0" w:color="auto"/>
            <w:left w:val="none" w:sz="0" w:space="0" w:color="auto"/>
            <w:bottom w:val="none" w:sz="0" w:space="0" w:color="auto"/>
            <w:right w:val="none" w:sz="0" w:space="0" w:color="auto"/>
          </w:divBdr>
        </w:div>
        <w:div w:id="1847285186">
          <w:marLeft w:val="640"/>
          <w:marRight w:val="0"/>
          <w:marTop w:val="0"/>
          <w:marBottom w:val="0"/>
          <w:divBdr>
            <w:top w:val="none" w:sz="0" w:space="0" w:color="auto"/>
            <w:left w:val="none" w:sz="0" w:space="0" w:color="auto"/>
            <w:bottom w:val="none" w:sz="0" w:space="0" w:color="auto"/>
            <w:right w:val="none" w:sz="0" w:space="0" w:color="auto"/>
          </w:divBdr>
        </w:div>
        <w:div w:id="311525300">
          <w:marLeft w:val="640"/>
          <w:marRight w:val="0"/>
          <w:marTop w:val="0"/>
          <w:marBottom w:val="0"/>
          <w:divBdr>
            <w:top w:val="none" w:sz="0" w:space="0" w:color="auto"/>
            <w:left w:val="none" w:sz="0" w:space="0" w:color="auto"/>
            <w:bottom w:val="none" w:sz="0" w:space="0" w:color="auto"/>
            <w:right w:val="none" w:sz="0" w:space="0" w:color="auto"/>
          </w:divBdr>
        </w:div>
        <w:div w:id="1087842540">
          <w:marLeft w:val="640"/>
          <w:marRight w:val="0"/>
          <w:marTop w:val="0"/>
          <w:marBottom w:val="0"/>
          <w:divBdr>
            <w:top w:val="none" w:sz="0" w:space="0" w:color="auto"/>
            <w:left w:val="none" w:sz="0" w:space="0" w:color="auto"/>
            <w:bottom w:val="none" w:sz="0" w:space="0" w:color="auto"/>
            <w:right w:val="none" w:sz="0" w:space="0" w:color="auto"/>
          </w:divBdr>
        </w:div>
        <w:div w:id="1767535427">
          <w:marLeft w:val="640"/>
          <w:marRight w:val="0"/>
          <w:marTop w:val="0"/>
          <w:marBottom w:val="0"/>
          <w:divBdr>
            <w:top w:val="none" w:sz="0" w:space="0" w:color="auto"/>
            <w:left w:val="none" w:sz="0" w:space="0" w:color="auto"/>
            <w:bottom w:val="none" w:sz="0" w:space="0" w:color="auto"/>
            <w:right w:val="none" w:sz="0" w:space="0" w:color="auto"/>
          </w:divBdr>
        </w:div>
        <w:div w:id="1838421095">
          <w:marLeft w:val="640"/>
          <w:marRight w:val="0"/>
          <w:marTop w:val="0"/>
          <w:marBottom w:val="0"/>
          <w:divBdr>
            <w:top w:val="none" w:sz="0" w:space="0" w:color="auto"/>
            <w:left w:val="none" w:sz="0" w:space="0" w:color="auto"/>
            <w:bottom w:val="none" w:sz="0" w:space="0" w:color="auto"/>
            <w:right w:val="none" w:sz="0" w:space="0" w:color="auto"/>
          </w:divBdr>
        </w:div>
        <w:div w:id="1322469279">
          <w:marLeft w:val="640"/>
          <w:marRight w:val="0"/>
          <w:marTop w:val="0"/>
          <w:marBottom w:val="0"/>
          <w:divBdr>
            <w:top w:val="none" w:sz="0" w:space="0" w:color="auto"/>
            <w:left w:val="none" w:sz="0" w:space="0" w:color="auto"/>
            <w:bottom w:val="none" w:sz="0" w:space="0" w:color="auto"/>
            <w:right w:val="none" w:sz="0" w:space="0" w:color="auto"/>
          </w:divBdr>
        </w:div>
        <w:div w:id="990207839">
          <w:marLeft w:val="640"/>
          <w:marRight w:val="0"/>
          <w:marTop w:val="0"/>
          <w:marBottom w:val="0"/>
          <w:divBdr>
            <w:top w:val="none" w:sz="0" w:space="0" w:color="auto"/>
            <w:left w:val="none" w:sz="0" w:space="0" w:color="auto"/>
            <w:bottom w:val="none" w:sz="0" w:space="0" w:color="auto"/>
            <w:right w:val="none" w:sz="0" w:space="0" w:color="auto"/>
          </w:divBdr>
        </w:div>
        <w:div w:id="1559781904">
          <w:marLeft w:val="640"/>
          <w:marRight w:val="0"/>
          <w:marTop w:val="0"/>
          <w:marBottom w:val="0"/>
          <w:divBdr>
            <w:top w:val="none" w:sz="0" w:space="0" w:color="auto"/>
            <w:left w:val="none" w:sz="0" w:space="0" w:color="auto"/>
            <w:bottom w:val="none" w:sz="0" w:space="0" w:color="auto"/>
            <w:right w:val="none" w:sz="0" w:space="0" w:color="auto"/>
          </w:divBdr>
        </w:div>
        <w:div w:id="900406889">
          <w:marLeft w:val="640"/>
          <w:marRight w:val="0"/>
          <w:marTop w:val="0"/>
          <w:marBottom w:val="0"/>
          <w:divBdr>
            <w:top w:val="none" w:sz="0" w:space="0" w:color="auto"/>
            <w:left w:val="none" w:sz="0" w:space="0" w:color="auto"/>
            <w:bottom w:val="none" w:sz="0" w:space="0" w:color="auto"/>
            <w:right w:val="none" w:sz="0" w:space="0" w:color="auto"/>
          </w:divBdr>
        </w:div>
        <w:div w:id="732315127">
          <w:marLeft w:val="640"/>
          <w:marRight w:val="0"/>
          <w:marTop w:val="0"/>
          <w:marBottom w:val="0"/>
          <w:divBdr>
            <w:top w:val="none" w:sz="0" w:space="0" w:color="auto"/>
            <w:left w:val="none" w:sz="0" w:space="0" w:color="auto"/>
            <w:bottom w:val="none" w:sz="0" w:space="0" w:color="auto"/>
            <w:right w:val="none" w:sz="0" w:space="0" w:color="auto"/>
          </w:divBdr>
        </w:div>
        <w:div w:id="1321227164">
          <w:marLeft w:val="640"/>
          <w:marRight w:val="0"/>
          <w:marTop w:val="0"/>
          <w:marBottom w:val="0"/>
          <w:divBdr>
            <w:top w:val="none" w:sz="0" w:space="0" w:color="auto"/>
            <w:left w:val="none" w:sz="0" w:space="0" w:color="auto"/>
            <w:bottom w:val="none" w:sz="0" w:space="0" w:color="auto"/>
            <w:right w:val="none" w:sz="0" w:space="0" w:color="auto"/>
          </w:divBdr>
        </w:div>
        <w:div w:id="512457315">
          <w:marLeft w:val="640"/>
          <w:marRight w:val="0"/>
          <w:marTop w:val="0"/>
          <w:marBottom w:val="0"/>
          <w:divBdr>
            <w:top w:val="none" w:sz="0" w:space="0" w:color="auto"/>
            <w:left w:val="none" w:sz="0" w:space="0" w:color="auto"/>
            <w:bottom w:val="none" w:sz="0" w:space="0" w:color="auto"/>
            <w:right w:val="none" w:sz="0" w:space="0" w:color="auto"/>
          </w:divBdr>
        </w:div>
        <w:div w:id="1298299320">
          <w:marLeft w:val="640"/>
          <w:marRight w:val="0"/>
          <w:marTop w:val="0"/>
          <w:marBottom w:val="0"/>
          <w:divBdr>
            <w:top w:val="none" w:sz="0" w:space="0" w:color="auto"/>
            <w:left w:val="none" w:sz="0" w:space="0" w:color="auto"/>
            <w:bottom w:val="none" w:sz="0" w:space="0" w:color="auto"/>
            <w:right w:val="none" w:sz="0" w:space="0" w:color="auto"/>
          </w:divBdr>
        </w:div>
        <w:div w:id="996687089">
          <w:marLeft w:val="640"/>
          <w:marRight w:val="0"/>
          <w:marTop w:val="0"/>
          <w:marBottom w:val="0"/>
          <w:divBdr>
            <w:top w:val="none" w:sz="0" w:space="0" w:color="auto"/>
            <w:left w:val="none" w:sz="0" w:space="0" w:color="auto"/>
            <w:bottom w:val="none" w:sz="0" w:space="0" w:color="auto"/>
            <w:right w:val="none" w:sz="0" w:space="0" w:color="auto"/>
          </w:divBdr>
        </w:div>
        <w:div w:id="114258083">
          <w:marLeft w:val="640"/>
          <w:marRight w:val="0"/>
          <w:marTop w:val="0"/>
          <w:marBottom w:val="0"/>
          <w:divBdr>
            <w:top w:val="none" w:sz="0" w:space="0" w:color="auto"/>
            <w:left w:val="none" w:sz="0" w:space="0" w:color="auto"/>
            <w:bottom w:val="none" w:sz="0" w:space="0" w:color="auto"/>
            <w:right w:val="none" w:sz="0" w:space="0" w:color="auto"/>
          </w:divBdr>
        </w:div>
        <w:div w:id="946157835">
          <w:marLeft w:val="640"/>
          <w:marRight w:val="0"/>
          <w:marTop w:val="0"/>
          <w:marBottom w:val="0"/>
          <w:divBdr>
            <w:top w:val="none" w:sz="0" w:space="0" w:color="auto"/>
            <w:left w:val="none" w:sz="0" w:space="0" w:color="auto"/>
            <w:bottom w:val="none" w:sz="0" w:space="0" w:color="auto"/>
            <w:right w:val="none" w:sz="0" w:space="0" w:color="auto"/>
          </w:divBdr>
        </w:div>
        <w:div w:id="1942958053">
          <w:marLeft w:val="640"/>
          <w:marRight w:val="0"/>
          <w:marTop w:val="0"/>
          <w:marBottom w:val="0"/>
          <w:divBdr>
            <w:top w:val="none" w:sz="0" w:space="0" w:color="auto"/>
            <w:left w:val="none" w:sz="0" w:space="0" w:color="auto"/>
            <w:bottom w:val="none" w:sz="0" w:space="0" w:color="auto"/>
            <w:right w:val="none" w:sz="0" w:space="0" w:color="auto"/>
          </w:divBdr>
        </w:div>
        <w:div w:id="2112116903">
          <w:marLeft w:val="640"/>
          <w:marRight w:val="0"/>
          <w:marTop w:val="0"/>
          <w:marBottom w:val="0"/>
          <w:divBdr>
            <w:top w:val="none" w:sz="0" w:space="0" w:color="auto"/>
            <w:left w:val="none" w:sz="0" w:space="0" w:color="auto"/>
            <w:bottom w:val="none" w:sz="0" w:space="0" w:color="auto"/>
            <w:right w:val="none" w:sz="0" w:space="0" w:color="auto"/>
          </w:divBdr>
        </w:div>
        <w:div w:id="545945608">
          <w:marLeft w:val="640"/>
          <w:marRight w:val="0"/>
          <w:marTop w:val="0"/>
          <w:marBottom w:val="0"/>
          <w:divBdr>
            <w:top w:val="none" w:sz="0" w:space="0" w:color="auto"/>
            <w:left w:val="none" w:sz="0" w:space="0" w:color="auto"/>
            <w:bottom w:val="none" w:sz="0" w:space="0" w:color="auto"/>
            <w:right w:val="none" w:sz="0" w:space="0" w:color="auto"/>
          </w:divBdr>
        </w:div>
        <w:div w:id="1940286738">
          <w:marLeft w:val="640"/>
          <w:marRight w:val="0"/>
          <w:marTop w:val="0"/>
          <w:marBottom w:val="0"/>
          <w:divBdr>
            <w:top w:val="none" w:sz="0" w:space="0" w:color="auto"/>
            <w:left w:val="none" w:sz="0" w:space="0" w:color="auto"/>
            <w:bottom w:val="none" w:sz="0" w:space="0" w:color="auto"/>
            <w:right w:val="none" w:sz="0" w:space="0" w:color="auto"/>
          </w:divBdr>
        </w:div>
        <w:div w:id="106392725">
          <w:marLeft w:val="640"/>
          <w:marRight w:val="0"/>
          <w:marTop w:val="0"/>
          <w:marBottom w:val="0"/>
          <w:divBdr>
            <w:top w:val="none" w:sz="0" w:space="0" w:color="auto"/>
            <w:left w:val="none" w:sz="0" w:space="0" w:color="auto"/>
            <w:bottom w:val="none" w:sz="0" w:space="0" w:color="auto"/>
            <w:right w:val="none" w:sz="0" w:space="0" w:color="auto"/>
          </w:divBdr>
        </w:div>
        <w:div w:id="921837462">
          <w:marLeft w:val="640"/>
          <w:marRight w:val="0"/>
          <w:marTop w:val="0"/>
          <w:marBottom w:val="0"/>
          <w:divBdr>
            <w:top w:val="none" w:sz="0" w:space="0" w:color="auto"/>
            <w:left w:val="none" w:sz="0" w:space="0" w:color="auto"/>
            <w:bottom w:val="none" w:sz="0" w:space="0" w:color="auto"/>
            <w:right w:val="none" w:sz="0" w:space="0" w:color="auto"/>
          </w:divBdr>
        </w:div>
        <w:div w:id="1634948515">
          <w:marLeft w:val="640"/>
          <w:marRight w:val="0"/>
          <w:marTop w:val="0"/>
          <w:marBottom w:val="0"/>
          <w:divBdr>
            <w:top w:val="none" w:sz="0" w:space="0" w:color="auto"/>
            <w:left w:val="none" w:sz="0" w:space="0" w:color="auto"/>
            <w:bottom w:val="none" w:sz="0" w:space="0" w:color="auto"/>
            <w:right w:val="none" w:sz="0" w:space="0" w:color="auto"/>
          </w:divBdr>
        </w:div>
        <w:div w:id="1771005898">
          <w:marLeft w:val="640"/>
          <w:marRight w:val="0"/>
          <w:marTop w:val="0"/>
          <w:marBottom w:val="0"/>
          <w:divBdr>
            <w:top w:val="none" w:sz="0" w:space="0" w:color="auto"/>
            <w:left w:val="none" w:sz="0" w:space="0" w:color="auto"/>
            <w:bottom w:val="none" w:sz="0" w:space="0" w:color="auto"/>
            <w:right w:val="none" w:sz="0" w:space="0" w:color="auto"/>
          </w:divBdr>
        </w:div>
        <w:div w:id="1225795141">
          <w:marLeft w:val="640"/>
          <w:marRight w:val="0"/>
          <w:marTop w:val="0"/>
          <w:marBottom w:val="0"/>
          <w:divBdr>
            <w:top w:val="none" w:sz="0" w:space="0" w:color="auto"/>
            <w:left w:val="none" w:sz="0" w:space="0" w:color="auto"/>
            <w:bottom w:val="none" w:sz="0" w:space="0" w:color="auto"/>
            <w:right w:val="none" w:sz="0" w:space="0" w:color="auto"/>
          </w:divBdr>
        </w:div>
        <w:div w:id="1049304791">
          <w:marLeft w:val="640"/>
          <w:marRight w:val="0"/>
          <w:marTop w:val="0"/>
          <w:marBottom w:val="0"/>
          <w:divBdr>
            <w:top w:val="none" w:sz="0" w:space="0" w:color="auto"/>
            <w:left w:val="none" w:sz="0" w:space="0" w:color="auto"/>
            <w:bottom w:val="none" w:sz="0" w:space="0" w:color="auto"/>
            <w:right w:val="none" w:sz="0" w:space="0" w:color="auto"/>
          </w:divBdr>
        </w:div>
        <w:div w:id="1091582731">
          <w:marLeft w:val="640"/>
          <w:marRight w:val="0"/>
          <w:marTop w:val="0"/>
          <w:marBottom w:val="0"/>
          <w:divBdr>
            <w:top w:val="none" w:sz="0" w:space="0" w:color="auto"/>
            <w:left w:val="none" w:sz="0" w:space="0" w:color="auto"/>
            <w:bottom w:val="none" w:sz="0" w:space="0" w:color="auto"/>
            <w:right w:val="none" w:sz="0" w:space="0" w:color="auto"/>
          </w:divBdr>
        </w:div>
        <w:div w:id="491070040">
          <w:marLeft w:val="640"/>
          <w:marRight w:val="0"/>
          <w:marTop w:val="0"/>
          <w:marBottom w:val="0"/>
          <w:divBdr>
            <w:top w:val="none" w:sz="0" w:space="0" w:color="auto"/>
            <w:left w:val="none" w:sz="0" w:space="0" w:color="auto"/>
            <w:bottom w:val="none" w:sz="0" w:space="0" w:color="auto"/>
            <w:right w:val="none" w:sz="0" w:space="0" w:color="auto"/>
          </w:divBdr>
        </w:div>
        <w:div w:id="674185801">
          <w:marLeft w:val="640"/>
          <w:marRight w:val="0"/>
          <w:marTop w:val="0"/>
          <w:marBottom w:val="0"/>
          <w:divBdr>
            <w:top w:val="none" w:sz="0" w:space="0" w:color="auto"/>
            <w:left w:val="none" w:sz="0" w:space="0" w:color="auto"/>
            <w:bottom w:val="none" w:sz="0" w:space="0" w:color="auto"/>
            <w:right w:val="none" w:sz="0" w:space="0" w:color="auto"/>
          </w:divBdr>
        </w:div>
        <w:div w:id="2095856155">
          <w:marLeft w:val="640"/>
          <w:marRight w:val="0"/>
          <w:marTop w:val="0"/>
          <w:marBottom w:val="0"/>
          <w:divBdr>
            <w:top w:val="none" w:sz="0" w:space="0" w:color="auto"/>
            <w:left w:val="none" w:sz="0" w:space="0" w:color="auto"/>
            <w:bottom w:val="none" w:sz="0" w:space="0" w:color="auto"/>
            <w:right w:val="none" w:sz="0" w:space="0" w:color="auto"/>
          </w:divBdr>
        </w:div>
        <w:div w:id="1238708814">
          <w:marLeft w:val="640"/>
          <w:marRight w:val="0"/>
          <w:marTop w:val="0"/>
          <w:marBottom w:val="0"/>
          <w:divBdr>
            <w:top w:val="none" w:sz="0" w:space="0" w:color="auto"/>
            <w:left w:val="none" w:sz="0" w:space="0" w:color="auto"/>
            <w:bottom w:val="none" w:sz="0" w:space="0" w:color="auto"/>
            <w:right w:val="none" w:sz="0" w:space="0" w:color="auto"/>
          </w:divBdr>
        </w:div>
        <w:div w:id="1914125239">
          <w:marLeft w:val="640"/>
          <w:marRight w:val="0"/>
          <w:marTop w:val="0"/>
          <w:marBottom w:val="0"/>
          <w:divBdr>
            <w:top w:val="none" w:sz="0" w:space="0" w:color="auto"/>
            <w:left w:val="none" w:sz="0" w:space="0" w:color="auto"/>
            <w:bottom w:val="none" w:sz="0" w:space="0" w:color="auto"/>
            <w:right w:val="none" w:sz="0" w:space="0" w:color="auto"/>
          </w:divBdr>
        </w:div>
        <w:div w:id="1685932517">
          <w:marLeft w:val="640"/>
          <w:marRight w:val="0"/>
          <w:marTop w:val="0"/>
          <w:marBottom w:val="0"/>
          <w:divBdr>
            <w:top w:val="none" w:sz="0" w:space="0" w:color="auto"/>
            <w:left w:val="none" w:sz="0" w:space="0" w:color="auto"/>
            <w:bottom w:val="none" w:sz="0" w:space="0" w:color="auto"/>
            <w:right w:val="none" w:sz="0" w:space="0" w:color="auto"/>
          </w:divBdr>
        </w:div>
        <w:div w:id="119879665">
          <w:marLeft w:val="640"/>
          <w:marRight w:val="0"/>
          <w:marTop w:val="0"/>
          <w:marBottom w:val="0"/>
          <w:divBdr>
            <w:top w:val="none" w:sz="0" w:space="0" w:color="auto"/>
            <w:left w:val="none" w:sz="0" w:space="0" w:color="auto"/>
            <w:bottom w:val="none" w:sz="0" w:space="0" w:color="auto"/>
            <w:right w:val="none" w:sz="0" w:space="0" w:color="auto"/>
          </w:divBdr>
        </w:div>
        <w:div w:id="1134055989">
          <w:marLeft w:val="640"/>
          <w:marRight w:val="0"/>
          <w:marTop w:val="0"/>
          <w:marBottom w:val="0"/>
          <w:divBdr>
            <w:top w:val="none" w:sz="0" w:space="0" w:color="auto"/>
            <w:left w:val="none" w:sz="0" w:space="0" w:color="auto"/>
            <w:bottom w:val="none" w:sz="0" w:space="0" w:color="auto"/>
            <w:right w:val="none" w:sz="0" w:space="0" w:color="auto"/>
          </w:divBdr>
        </w:div>
        <w:div w:id="1297375179">
          <w:marLeft w:val="640"/>
          <w:marRight w:val="0"/>
          <w:marTop w:val="0"/>
          <w:marBottom w:val="0"/>
          <w:divBdr>
            <w:top w:val="none" w:sz="0" w:space="0" w:color="auto"/>
            <w:left w:val="none" w:sz="0" w:space="0" w:color="auto"/>
            <w:bottom w:val="none" w:sz="0" w:space="0" w:color="auto"/>
            <w:right w:val="none" w:sz="0" w:space="0" w:color="auto"/>
          </w:divBdr>
        </w:div>
        <w:div w:id="39133624">
          <w:marLeft w:val="640"/>
          <w:marRight w:val="0"/>
          <w:marTop w:val="0"/>
          <w:marBottom w:val="0"/>
          <w:divBdr>
            <w:top w:val="none" w:sz="0" w:space="0" w:color="auto"/>
            <w:left w:val="none" w:sz="0" w:space="0" w:color="auto"/>
            <w:bottom w:val="none" w:sz="0" w:space="0" w:color="auto"/>
            <w:right w:val="none" w:sz="0" w:space="0" w:color="auto"/>
          </w:divBdr>
        </w:div>
        <w:div w:id="255989939">
          <w:marLeft w:val="640"/>
          <w:marRight w:val="0"/>
          <w:marTop w:val="0"/>
          <w:marBottom w:val="0"/>
          <w:divBdr>
            <w:top w:val="none" w:sz="0" w:space="0" w:color="auto"/>
            <w:left w:val="none" w:sz="0" w:space="0" w:color="auto"/>
            <w:bottom w:val="none" w:sz="0" w:space="0" w:color="auto"/>
            <w:right w:val="none" w:sz="0" w:space="0" w:color="auto"/>
          </w:divBdr>
        </w:div>
        <w:div w:id="722293886">
          <w:marLeft w:val="640"/>
          <w:marRight w:val="0"/>
          <w:marTop w:val="0"/>
          <w:marBottom w:val="0"/>
          <w:divBdr>
            <w:top w:val="none" w:sz="0" w:space="0" w:color="auto"/>
            <w:left w:val="none" w:sz="0" w:space="0" w:color="auto"/>
            <w:bottom w:val="none" w:sz="0" w:space="0" w:color="auto"/>
            <w:right w:val="none" w:sz="0" w:space="0" w:color="auto"/>
          </w:divBdr>
        </w:div>
        <w:div w:id="180365569">
          <w:marLeft w:val="640"/>
          <w:marRight w:val="0"/>
          <w:marTop w:val="0"/>
          <w:marBottom w:val="0"/>
          <w:divBdr>
            <w:top w:val="none" w:sz="0" w:space="0" w:color="auto"/>
            <w:left w:val="none" w:sz="0" w:space="0" w:color="auto"/>
            <w:bottom w:val="none" w:sz="0" w:space="0" w:color="auto"/>
            <w:right w:val="none" w:sz="0" w:space="0" w:color="auto"/>
          </w:divBdr>
        </w:div>
        <w:div w:id="332341941">
          <w:marLeft w:val="640"/>
          <w:marRight w:val="0"/>
          <w:marTop w:val="0"/>
          <w:marBottom w:val="0"/>
          <w:divBdr>
            <w:top w:val="none" w:sz="0" w:space="0" w:color="auto"/>
            <w:left w:val="none" w:sz="0" w:space="0" w:color="auto"/>
            <w:bottom w:val="none" w:sz="0" w:space="0" w:color="auto"/>
            <w:right w:val="none" w:sz="0" w:space="0" w:color="auto"/>
          </w:divBdr>
        </w:div>
        <w:div w:id="2122071272">
          <w:marLeft w:val="640"/>
          <w:marRight w:val="0"/>
          <w:marTop w:val="0"/>
          <w:marBottom w:val="0"/>
          <w:divBdr>
            <w:top w:val="none" w:sz="0" w:space="0" w:color="auto"/>
            <w:left w:val="none" w:sz="0" w:space="0" w:color="auto"/>
            <w:bottom w:val="none" w:sz="0" w:space="0" w:color="auto"/>
            <w:right w:val="none" w:sz="0" w:space="0" w:color="auto"/>
          </w:divBdr>
        </w:div>
        <w:div w:id="494884631">
          <w:marLeft w:val="640"/>
          <w:marRight w:val="0"/>
          <w:marTop w:val="0"/>
          <w:marBottom w:val="0"/>
          <w:divBdr>
            <w:top w:val="none" w:sz="0" w:space="0" w:color="auto"/>
            <w:left w:val="none" w:sz="0" w:space="0" w:color="auto"/>
            <w:bottom w:val="none" w:sz="0" w:space="0" w:color="auto"/>
            <w:right w:val="none" w:sz="0" w:space="0" w:color="auto"/>
          </w:divBdr>
        </w:div>
        <w:div w:id="1101338673">
          <w:marLeft w:val="640"/>
          <w:marRight w:val="0"/>
          <w:marTop w:val="0"/>
          <w:marBottom w:val="0"/>
          <w:divBdr>
            <w:top w:val="none" w:sz="0" w:space="0" w:color="auto"/>
            <w:left w:val="none" w:sz="0" w:space="0" w:color="auto"/>
            <w:bottom w:val="none" w:sz="0" w:space="0" w:color="auto"/>
            <w:right w:val="none" w:sz="0" w:space="0" w:color="auto"/>
          </w:divBdr>
        </w:div>
        <w:div w:id="389770896">
          <w:marLeft w:val="640"/>
          <w:marRight w:val="0"/>
          <w:marTop w:val="0"/>
          <w:marBottom w:val="0"/>
          <w:divBdr>
            <w:top w:val="none" w:sz="0" w:space="0" w:color="auto"/>
            <w:left w:val="none" w:sz="0" w:space="0" w:color="auto"/>
            <w:bottom w:val="none" w:sz="0" w:space="0" w:color="auto"/>
            <w:right w:val="none" w:sz="0" w:space="0" w:color="auto"/>
          </w:divBdr>
        </w:div>
        <w:div w:id="1141075330">
          <w:marLeft w:val="640"/>
          <w:marRight w:val="0"/>
          <w:marTop w:val="0"/>
          <w:marBottom w:val="0"/>
          <w:divBdr>
            <w:top w:val="none" w:sz="0" w:space="0" w:color="auto"/>
            <w:left w:val="none" w:sz="0" w:space="0" w:color="auto"/>
            <w:bottom w:val="none" w:sz="0" w:space="0" w:color="auto"/>
            <w:right w:val="none" w:sz="0" w:space="0" w:color="auto"/>
          </w:divBdr>
        </w:div>
        <w:div w:id="955798496">
          <w:marLeft w:val="640"/>
          <w:marRight w:val="0"/>
          <w:marTop w:val="0"/>
          <w:marBottom w:val="0"/>
          <w:divBdr>
            <w:top w:val="none" w:sz="0" w:space="0" w:color="auto"/>
            <w:left w:val="none" w:sz="0" w:space="0" w:color="auto"/>
            <w:bottom w:val="none" w:sz="0" w:space="0" w:color="auto"/>
            <w:right w:val="none" w:sz="0" w:space="0" w:color="auto"/>
          </w:divBdr>
        </w:div>
        <w:div w:id="1290936502">
          <w:marLeft w:val="640"/>
          <w:marRight w:val="0"/>
          <w:marTop w:val="0"/>
          <w:marBottom w:val="0"/>
          <w:divBdr>
            <w:top w:val="none" w:sz="0" w:space="0" w:color="auto"/>
            <w:left w:val="none" w:sz="0" w:space="0" w:color="auto"/>
            <w:bottom w:val="none" w:sz="0" w:space="0" w:color="auto"/>
            <w:right w:val="none" w:sz="0" w:space="0" w:color="auto"/>
          </w:divBdr>
        </w:div>
        <w:div w:id="2145073900">
          <w:marLeft w:val="640"/>
          <w:marRight w:val="0"/>
          <w:marTop w:val="0"/>
          <w:marBottom w:val="0"/>
          <w:divBdr>
            <w:top w:val="none" w:sz="0" w:space="0" w:color="auto"/>
            <w:left w:val="none" w:sz="0" w:space="0" w:color="auto"/>
            <w:bottom w:val="none" w:sz="0" w:space="0" w:color="auto"/>
            <w:right w:val="none" w:sz="0" w:space="0" w:color="auto"/>
          </w:divBdr>
        </w:div>
        <w:div w:id="163977307">
          <w:marLeft w:val="640"/>
          <w:marRight w:val="0"/>
          <w:marTop w:val="0"/>
          <w:marBottom w:val="0"/>
          <w:divBdr>
            <w:top w:val="none" w:sz="0" w:space="0" w:color="auto"/>
            <w:left w:val="none" w:sz="0" w:space="0" w:color="auto"/>
            <w:bottom w:val="none" w:sz="0" w:space="0" w:color="auto"/>
            <w:right w:val="none" w:sz="0" w:space="0" w:color="auto"/>
          </w:divBdr>
        </w:div>
        <w:div w:id="2038694760">
          <w:marLeft w:val="640"/>
          <w:marRight w:val="0"/>
          <w:marTop w:val="0"/>
          <w:marBottom w:val="0"/>
          <w:divBdr>
            <w:top w:val="none" w:sz="0" w:space="0" w:color="auto"/>
            <w:left w:val="none" w:sz="0" w:space="0" w:color="auto"/>
            <w:bottom w:val="none" w:sz="0" w:space="0" w:color="auto"/>
            <w:right w:val="none" w:sz="0" w:space="0" w:color="auto"/>
          </w:divBdr>
        </w:div>
        <w:div w:id="781876119">
          <w:marLeft w:val="640"/>
          <w:marRight w:val="0"/>
          <w:marTop w:val="0"/>
          <w:marBottom w:val="0"/>
          <w:divBdr>
            <w:top w:val="none" w:sz="0" w:space="0" w:color="auto"/>
            <w:left w:val="none" w:sz="0" w:space="0" w:color="auto"/>
            <w:bottom w:val="none" w:sz="0" w:space="0" w:color="auto"/>
            <w:right w:val="none" w:sz="0" w:space="0" w:color="auto"/>
          </w:divBdr>
        </w:div>
        <w:div w:id="1986659416">
          <w:marLeft w:val="640"/>
          <w:marRight w:val="0"/>
          <w:marTop w:val="0"/>
          <w:marBottom w:val="0"/>
          <w:divBdr>
            <w:top w:val="none" w:sz="0" w:space="0" w:color="auto"/>
            <w:left w:val="none" w:sz="0" w:space="0" w:color="auto"/>
            <w:bottom w:val="none" w:sz="0" w:space="0" w:color="auto"/>
            <w:right w:val="none" w:sz="0" w:space="0" w:color="auto"/>
          </w:divBdr>
        </w:div>
        <w:div w:id="572082464">
          <w:marLeft w:val="640"/>
          <w:marRight w:val="0"/>
          <w:marTop w:val="0"/>
          <w:marBottom w:val="0"/>
          <w:divBdr>
            <w:top w:val="none" w:sz="0" w:space="0" w:color="auto"/>
            <w:left w:val="none" w:sz="0" w:space="0" w:color="auto"/>
            <w:bottom w:val="none" w:sz="0" w:space="0" w:color="auto"/>
            <w:right w:val="none" w:sz="0" w:space="0" w:color="auto"/>
          </w:divBdr>
        </w:div>
        <w:div w:id="1927229425">
          <w:marLeft w:val="640"/>
          <w:marRight w:val="0"/>
          <w:marTop w:val="0"/>
          <w:marBottom w:val="0"/>
          <w:divBdr>
            <w:top w:val="none" w:sz="0" w:space="0" w:color="auto"/>
            <w:left w:val="none" w:sz="0" w:space="0" w:color="auto"/>
            <w:bottom w:val="none" w:sz="0" w:space="0" w:color="auto"/>
            <w:right w:val="none" w:sz="0" w:space="0" w:color="auto"/>
          </w:divBdr>
        </w:div>
        <w:div w:id="917981951">
          <w:marLeft w:val="640"/>
          <w:marRight w:val="0"/>
          <w:marTop w:val="0"/>
          <w:marBottom w:val="0"/>
          <w:divBdr>
            <w:top w:val="none" w:sz="0" w:space="0" w:color="auto"/>
            <w:left w:val="none" w:sz="0" w:space="0" w:color="auto"/>
            <w:bottom w:val="none" w:sz="0" w:space="0" w:color="auto"/>
            <w:right w:val="none" w:sz="0" w:space="0" w:color="auto"/>
          </w:divBdr>
        </w:div>
        <w:div w:id="1075784885">
          <w:marLeft w:val="640"/>
          <w:marRight w:val="0"/>
          <w:marTop w:val="0"/>
          <w:marBottom w:val="0"/>
          <w:divBdr>
            <w:top w:val="none" w:sz="0" w:space="0" w:color="auto"/>
            <w:left w:val="none" w:sz="0" w:space="0" w:color="auto"/>
            <w:bottom w:val="none" w:sz="0" w:space="0" w:color="auto"/>
            <w:right w:val="none" w:sz="0" w:space="0" w:color="auto"/>
          </w:divBdr>
        </w:div>
        <w:div w:id="933897079">
          <w:marLeft w:val="640"/>
          <w:marRight w:val="0"/>
          <w:marTop w:val="0"/>
          <w:marBottom w:val="0"/>
          <w:divBdr>
            <w:top w:val="none" w:sz="0" w:space="0" w:color="auto"/>
            <w:left w:val="none" w:sz="0" w:space="0" w:color="auto"/>
            <w:bottom w:val="none" w:sz="0" w:space="0" w:color="auto"/>
            <w:right w:val="none" w:sz="0" w:space="0" w:color="auto"/>
          </w:divBdr>
        </w:div>
        <w:div w:id="665134810">
          <w:marLeft w:val="640"/>
          <w:marRight w:val="0"/>
          <w:marTop w:val="0"/>
          <w:marBottom w:val="0"/>
          <w:divBdr>
            <w:top w:val="none" w:sz="0" w:space="0" w:color="auto"/>
            <w:left w:val="none" w:sz="0" w:space="0" w:color="auto"/>
            <w:bottom w:val="none" w:sz="0" w:space="0" w:color="auto"/>
            <w:right w:val="none" w:sz="0" w:space="0" w:color="auto"/>
          </w:divBdr>
        </w:div>
        <w:div w:id="402067848">
          <w:marLeft w:val="640"/>
          <w:marRight w:val="0"/>
          <w:marTop w:val="0"/>
          <w:marBottom w:val="0"/>
          <w:divBdr>
            <w:top w:val="none" w:sz="0" w:space="0" w:color="auto"/>
            <w:left w:val="none" w:sz="0" w:space="0" w:color="auto"/>
            <w:bottom w:val="none" w:sz="0" w:space="0" w:color="auto"/>
            <w:right w:val="none" w:sz="0" w:space="0" w:color="auto"/>
          </w:divBdr>
        </w:div>
        <w:div w:id="629093722">
          <w:marLeft w:val="640"/>
          <w:marRight w:val="0"/>
          <w:marTop w:val="0"/>
          <w:marBottom w:val="0"/>
          <w:divBdr>
            <w:top w:val="none" w:sz="0" w:space="0" w:color="auto"/>
            <w:left w:val="none" w:sz="0" w:space="0" w:color="auto"/>
            <w:bottom w:val="none" w:sz="0" w:space="0" w:color="auto"/>
            <w:right w:val="none" w:sz="0" w:space="0" w:color="auto"/>
          </w:divBdr>
        </w:div>
        <w:div w:id="1186476764">
          <w:marLeft w:val="640"/>
          <w:marRight w:val="0"/>
          <w:marTop w:val="0"/>
          <w:marBottom w:val="0"/>
          <w:divBdr>
            <w:top w:val="none" w:sz="0" w:space="0" w:color="auto"/>
            <w:left w:val="none" w:sz="0" w:space="0" w:color="auto"/>
            <w:bottom w:val="none" w:sz="0" w:space="0" w:color="auto"/>
            <w:right w:val="none" w:sz="0" w:space="0" w:color="auto"/>
          </w:divBdr>
        </w:div>
        <w:div w:id="1053848593">
          <w:marLeft w:val="640"/>
          <w:marRight w:val="0"/>
          <w:marTop w:val="0"/>
          <w:marBottom w:val="0"/>
          <w:divBdr>
            <w:top w:val="none" w:sz="0" w:space="0" w:color="auto"/>
            <w:left w:val="none" w:sz="0" w:space="0" w:color="auto"/>
            <w:bottom w:val="none" w:sz="0" w:space="0" w:color="auto"/>
            <w:right w:val="none" w:sz="0" w:space="0" w:color="auto"/>
          </w:divBdr>
        </w:div>
        <w:div w:id="1676495086">
          <w:marLeft w:val="640"/>
          <w:marRight w:val="0"/>
          <w:marTop w:val="0"/>
          <w:marBottom w:val="0"/>
          <w:divBdr>
            <w:top w:val="none" w:sz="0" w:space="0" w:color="auto"/>
            <w:left w:val="none" w:sz="0" w:space="0" w:color="auto"/>
            <w:bottom w:val="none" w:sz="0" w:space="0" w:color="auto"/>
            <w:right w:val="none" w:sz="0" w:space="0" w:color="auto"/>
          </w:divBdr>
        </w:div>
        <w:div w:id="2068986934">
          <w:marLeft w:val="640"/>
          <w:marRight w:val="0"/>
          <w:marTop w:val="0"/>
          <w:marBottom w:val="0"/>
          <w:divBdr>
            <w:top w:val="none" w:sz="0" w:space="0" w:color="auto"/>
            <w:left w:val="none" w:sz="0" w:space="0" w:color="auto"/>
            <w:bottom w:val="none" w:sz="0" w:space="0" w:color="auto"/>
            <w:right w:val="none" w:sz="0" w:space="0" w:color="auto"/>
          </w:divBdr>
        </w:div>
        <w:div w:id="2143183695">
          <w:marLeft w:val="640"/>
          <w:marRight w:val="0"/>
          <w:marTop w:val="0"/>
          <w:marBottom w:val="0"/>
          <w:divBdr>
            <w:top w:val="none" w:sz="0" w:space="0" w:color="auto"/>
            <w:left w:val="none" w:sz="0" w:space="0" w:color="auto"/>
            <w:bottom w:val="none" w:sz="0" w:space="0" w:color="auto"/>
            <w:right w:val="none" w:sz="0" w:space="0" w:color="auto"/>
          </w:divBdr>
        </w:div>
        <w:div w:id="1901548888">
          <w:marLeft w:val="640"/>
          <w:marRight w:val="0"/>
          <w:marTop w:val="0"/>
          <w:marBottom w:val="0"/>
          <w:divBdr>
            <w:top w:val="none" w:sz="0" w:space="0" w:color="auto"/>
            <w:left w:val="none" w:sz="0" w:space="0" w:color="auto"/>
            <w:bottom w:val="none" w:sz="0" w:space="0" w:color="auto"/>
            <w:right w:val="none" w:sz="0" w:space="0" w:color="auto"/>
          </w:divBdr>
        </w:div>
        <w:div w:id="1088304894">
          <w:marLeft w:val="640"/>
          <w:marRight w:val="0"/>
          <w:marTop w:val="0"/>
          <w:marBottom w:val="0"/>
          <w:divBdr>
            <w:top w:val="none" w:sz="0" w:space="0" w:color="auto"/>
            <w:left w:val="none" w:sz="0" w:space="0" w:color="auto"/>
            <w:bottom w:val="none" w:sz="0" w:space="0" w:color="auto"/>
            <w:right w:val="none" w:sz="0" w:space="0" w:color="auto"/>
          </w:divBdr>
        </w:div>
        <w:div w:id="1505508983">
          <w:marLeft w:val="640"/>
          <w:marRight w:val="0"/>
          <w:marTop w:val="0"/>
          <w:marBottom w:val="0"/>
          <w:divBdr>
            <w:top w:val="none" w:sz="0" w:space="0" w:color="auto"/>
            <w:left w:val="none" w:sz="0" w:space="0" w:color="auto"/>
            <w:bottom w:val="none" w:sz="0" w:space="0" w:color="auto"/>
            <w:right w:val="none" w:sz="0" w:space="0" w:color="auto"/>
          </w:divBdr>
        </w:div>
        <w:div w:id="108210180">
          <w:marLeft w:val="640"/>
          <w:marRight w:val="0"/>
          <w:marTop w:val="0"/>
          <w:marBottom w:val="0"/>
          <w:divBdr>
            <w:top w:val="none" w:sz="0" w:space="0" w:color="auto"/>
            <w:left w:val="none" w:sz="0" w:space="0" w:color="auto"/>
            <w:bottom w:val="none" w:sz="0" w:space="0" w:color="auto"/>
            <w:right w:val="none" w:sz="0" w:space="0" w:color="auto"/>
          </w:divBdr>
        </w:div>
        <w:div w:id="1101996327">
          <w:marLeft w:val="640"/>
          <w:marRight w:val="0"/>
          <w:marTop w:val="0"/>
          <w:marBottom w:val="0"/>
          <w:divBdr>
            <w:top w:val="none" w:sz="0" w:space="0" w:color="auto"/>
            <w:left w:val="none" w:sz="0" w:space="0" w:color="auto"/>
            <w:bottom w:val="none" w:sz="0" w:space="0" w:color="auto"/>
            <w:right w:val="none" w:sz="0" w:space="0" w:color="auto"/>
          </w:divBdr>
        </w:div>
        <w:div w:id="1596135690">
          <w:marLeft w:val="640"/>
          <w:marRight w:val="0"/>
          <w:marTop w:val="0"/>
          <w:marBottom w:val="0"/>
          <w:divBdr>
            <w:top w:val="none" w:sz="0" w:space="0" w:color="auto"/>
            <w:left w:val="none" w:sz="0" w:space="0" w:color="auto"/>
            <w:bottom w:val="none" w:sz="0" w:space="0" w:color="auto"/>
            <w:right w:val="none" w:sz="0" w:space="0" w:color="auto"/>
          </w:divBdr>
        </w:div>
        <w:div w:id="914902315">
          <w:marLeft w:val="640"/>
          <w:marRight w:val="0"/>
          <w:marTop w:val="0"/>
          <w:marBottom w:val="0"/>
          <w:divBdr>
            <w:top w:val="none" w:sz="0" w:space="0" w:color="auto"/>
            <w:left w:val="none" w:sz="0" w:space="0" w:color="auto"/>
            <w:bottom w:val="none" w:sz="0" w:space="0" w:color="auto"/>
            <w:right w:val="none" w:sz="0" w:space="0" w:color="auto"/>
          </w:divBdr>
        </w:div>
        <w:div w:id="38213212">
          <w:marLeft w:val="640"/>
          <w:marRight w:val="0"/>
          <w:marTop w:val="0"/>
          <w:marBottom w:val="0"/>
          <w:divBdr>
            <w:top w:val="none" w:sz="0" w:space="0" w:color="auto"/>
            <w:left w:val="none" w:sz="0" w:space="0" w:color="auto"/>
            <w:bottom w:val="none" w:sz="0" w:space="0" w:color="auto"/>
            <w:right w:val="none" w:sz="0" w:space="0" w:color="auto"/>
          </w:divBdr>
        </w:div>
        <w:div w:id="1121072456">
          <w:marLeft w:val="640"/>
          <w:marRight w:val="0"/>
          <w:marTop w:val="0"/>
          <w:marBottom w:val="0"/>
          <w:divBdr>
            <w:top w:val="none" w:sz="0" w:space="0" w:color="auto"/>
            <w:left w:val="none" w:sz="0" w:space="0" w:color="auto"/>
            <w:bottom w:val="none" w:sz="0" w:space="0" w:color="auto"/>
            <w:right w:val="none" w:sz="0" w:space="0" w:color="auto"/>
          </w:divBdr>
        </w:div>
        <w:div w:id="895699481">
          <w:marLeft w:val="640"/>
          <w:marRight w:val="0"/>
          <w:marTop w:val="0"/>
          <w:marBottom w:val="0"/>
          <w:divBdr>
            <w:top w:val="none" w:sz="0" w:space="0" w:color="auto"/>
            <w:left w:val="none" w:sz="0" w:space="0" w:color="auto"/>
            <w:bottom w:val="none" w:sz="0" w:space="0" w:color="auto"/>
            <w:right w:val="none" w:sz="0" w:space="0" w:color="auto"/>
          </w:divBdr>
        </w:div>
        <w:div w:id="968048220">
          <w:marLeft w:val="640"/>
          <w:marRight w:val="0"/>
          <w:marTop w:val="0"/>
          <w:marBottom w:val="0"/>
          <w:divBdr>
            <w:top w:val="none" w:sz="0" w:space="0" w:color="auto"/>
            <w:left w:val="none" w:sz="0" w:space="0" w:color="auto"/>
            <w:bottom w:val="none" w:sz="0" w:space="0" w:color="auto"/>
            <w:right w:val="none" w:sz="0" w:space="0" w:color="auto"/>
          </w:divBdr>
        </w:div>
        <w:div w:id="1821967497">
          <w:marLeft w:val="640"/>
          <w:marRight w:val="0"/>
          <w:marTop w:val="0"/>
          <w:marBottom w:val="0"/>
          <w:divBdr>
            <w:top w:val="none" w:sz="0" w:space="0" w:color="auto"/>
            <w:left w:val="none" w:sz="0" w:space="0" w:color="auto"/>
            <w:bottom w:val="none" w:sz="0" w:space="0" w:color="auto"/>
            <w:right w:val="none" w:sz="0" w:space="0" w:color="auto"/>
          </w:divBdr>
        </w:div>
        <w:div w:id="332296658">
          <w:marLeft w:val="640"/>
          <w:marRight w:val="0"/>
          <w:marTop w:val="0"/>
          <w:marBottom w:val="0"/>
          <w:divBdr>
            <w:top w:val="none" w:sz="0" w:space="0" w:color="auto"/>
            <w:left w:val="none" w:sz="0" w:space="0" w:color="auto"/>
            <w:bottom w:val="none" w:sz="0" w:space="0" w:color="auto"/>
            <w:right w:val="none" w:sz="0" w:space="0" w:color="auto"/>
          </w:divBdr>
        </w:div>
        <w:div w:id="587230227">
          <w:marLeft w:val="640"/>
          <w:marRight w:val="0"/>
          <w:marTop w:val="0"/>
          <w:marBottom w:val="0"/>
          <w:divBdr>
            <w:top w:val="none" w:sz="0" w:space="0" w:color="auto"/>
            <w:left w:val="none" w:sz="0" w:space="0" w:color="auto"/>
            <w:bottom w:val="none" w:sz="0" w:space="0" w:color="auto"/>
            <w:right w:val="none" w:sz="0" w:space="0" w:color="auto"/>
          </w:divBdr>
        </w:div>
        <w:div w:id="1151677243">
          <w:marLeft w:val="640"/>
          <w:marRight w:val="0"/>
          <w:marTop w:val="0"/>
          <w:marBottom w:val="0"/>
          <w:divBdr>
            <w:top w:val="none" w:sz="0" w:space="0" w:color="auto"/>
            <w:left w:val="none" w:sz="0" w:space="0" w:color="auto"/>
            <w:bottom w:val="none" w:sz="0" w:space="0" w:color="auto"/>
            <w:right w:val="none" w:sz="0" w:space="0" w:color="auto"/>
          </w:divBdr>
        </w:div>
        <w:div w:id="1871410996">
          <w:marLeft w:val="640"/>
          <w:marRight w:val="0"/>
          <w:marTop w:val="0"/>
          <w:marBottom w:val="0"/>
          <w:divBdr>
            <w:top w:val="none" w:sz="0" w:space="0" w:color="auto"/>
            <w:left w:val="none" w:sz="0" w:space="0" w:color="auto"/>
            <w:bottom w:val="none" w:sz="0" w:space="0" w:color="auto"/>
            <w:right w:val="none" w:sz="0" w:space="0" w:color="auto"/>
          </w:divBdr>
        </w:div>
        <w:div w:id="569997273">
          <w:marLeft w:val="640"/>
          <w:marRight w:val="0"/>
          <w:marTop w:val="0"/>
          <w:marBottom w:val="0"/>
          <w:divBdr>
            <w:top w:val="none" w:sz="0" w:space="0" w:color="auto"/>
            <w:left w:val="none" w:sz="0" w:space="0" w:color="auto"/>
            <w:bottom w:val="none" w:sz="0" w:space="0" w:color="auto"/>
            <w:right w:val="none" w:sz="0" w:space="0" w:color="auto"/>
          </w:divBdr>
        </w:div>
        <w:div w:id="1531332744">
          <w:marLeft w:val="640"/>
          <w:marRight w:val="0"/>
          <w:marTop w:val="0"/>
          <w:marBottom w:val="0"/>
          <w:divBdr>
            <w:top w:val="none" w:sz="0" w:space="0" w:color="auto"/>
            <w:left w:val="none" w:sz="0" w:space="0" w:color="auto"/>
            <w:bottom w:val="none" w:sz="0" w:space="0" w:color="auto"/>
            <w:right w:val="none" w:sz="0" w:space="0" w:color="auto"/>
          </w:divBdr>
        </w:div>
        <w:div w:id="869881792">
          <w:marLeft w:val="640"/>
          <w:marRight w:val="0"/>
          <w:marTop w:val="0"/>
          <w:marBottom w:val="0"/>
          <w:divBdr>
            <w:top w:val="none" w:sz="0" w:space="0" w:color="auto"/>
            <w:left w:val="none" w:sz="0" w:space="0" w:color="auto"/>
            <w:bottom w:val="none" w:sz="0" w:space="0" w:color="auto"/>
            <w:right w:val="none" w:sz="0" w:space="0" w:color="auto"/>
          </w:divBdr>
        </w:div>
        <w:div w:id="327028185">
          <w:marLeft w:val="640"/>
          <w:marRight w:val="0"/>
          <w:marTop w:val="0"/>
          <w:marBottom w:val="0"/>
          <w:divBdr>
            <w:top w:val="none" w:sz="0" w:space="0" w:color="auto"/>
            <w:left w:val="none" w:sz="0" w:space="0" w:color="auto"/>
            <w:bottom w:val="none" w:sz="0" w:space="0" w:color="auto"/>
            <w:right w:val="none" w:sz="0" w:space="0" w:color="auto"/>
          </w:divBdr>
        </w:div>
        <w:div w:id="1449736773">
          <w:marLeft w:val="640"/>
          <w:marRight w:val="0"/>
          <w:marTop w:val="0"/>
          <w:marBottom w:val="0"/>
          <w:divBdr>
            <w:top w:val="none" w:sz="0" w:space="0" w:color="auto"/>
            <w:left w:val="none" w:sz="0" w:space="0" w:color="auto"/>
            <w:bottom w:val="none" w:sz="0" w:space="0" w:color="auto"/>
            <w:right w:val="none" w:sz="0" w:space="0" w:color="auto"/>
          </w:divBdr>
        </w:div>
        <w:div w:id="1975133538">
          <w:marLeft w:val="640"/>
          <w:marRight w:val="0"/>
          <w:marTop w:val="0"/>
          <w:marBottom w:val="0"/>
          <w:divBdr>
            <w:top w:val="none" w:sz="0" w:space="0" w:color="auto"/>
            <w:left w:val="none" w:sz="0" w:space="0" w:color="auto"/>
            <w:bottom w:val="none" w:sz="0" w:space="0" w:color="auto"/>
            <w:right w:val="none" w:sz="0" w:space="0" w:color="auto"/>
          </w:divBdr>
        </w:div>
        <w:div w:id="1113861121">
          <w:marLeft w:val="640"/>
          <w:marRight w:val="0"/>
          <w:marTop w:val="0"/>
          <w:marBottom w:val="0"/>
          <w:divBdr>
            <w:top w:val="none" w:sz="0" w:space="0" w:color="auto"/>
            <w:left w:val="none" w:sz="0" w:space="0" w:color="auto"/>
            <w:bottom w:val="none" w:sz="0" w:space="0" w:color="auto"/>
            <w:right w:val="none" w:sz="0" w:space="0" w:color="auto"/>
          </w:divBdr>
        </w:div>
        <w:div w:id="755595048">
          <w:marLeft w:val="640"/>
          <w:marRight w:val="0"/>
          <w:marTop w:val="0"/>
          <w:marBottom w:val="0"/>
          <w:divBdr>
            <w:top w:val="none" w:sz="0" w:space="0" w:color="auto"/>
            <w:left w:val="none" w:sz="0" w:space="0" w:color="auto"/>
            <w:bottom w:val="none" w:sz="0" w:space="0" w:color="auto"/>
            <w:right w:val="none" w:sz="0" w:space="0" w:color="auto"/>
          </w:divBdr>
        </w:div>
        <w:div w:id="1469856473">
          <w:marLeft w:val="640"/>
          <w:marRight w:val="0"/>
          <w:marTop w:val="0"/>
          <w:marBottom w:val="0"/>
          <w:divBdr>
            <w:top w:val="none" w:sz="0" w:space="0" w:color="auto"/>
            <w:left w:val="none" w:sz="0" w:space="0" w:color="auto"/>
            <w:bottom w:val="none" w:sz="0" w:space="0" w:color="auto"/>
            <w:right w:val="none" w:sz="0" w:space="0" w:color="auto"/>
          </w:divBdr>
        </w:div>
        <w:div w:id="1056657955">
          <w:marLeft w:val="640"/>
          <w:marRight w:val="0"/>
          <w:marTop w:val="0"/>
          <w:marBottom w:val="0"/>
          <w:divBdr>
            <w:top w:val="none" w:sz="0" w:space="0" w:color="auto"/>
            <w:left w:val="none" w:sz="0" w:space="0" w:color="auto"/>
            <w:bottom w:val="none" w:sz="0" w:space="0" w:color="auto"/>
            <w:right w:val="none" w:sz="0" w:space="0" w:color="auto"/>
          </w:divBdr>
        </w:div>
      </w:divsChild>
    </w:div>
    <w:div w:id="983046759">
      <w:bodyDiv w:val="1"/>
      <w:marLeft w:val="0"/>
      <w:marRight w:val="0"/>
      <w:marTop w:val="0"/>
      <w:marBottom w:val="0"/>
      <w:divBdr>
        <w:top w:val="none" w:sz="0" w:space="0" w:color="auto"/>
        <w:left w:val="none" w:sz="0" w:space="0" w:color="auto"/>
        <w:bottom w:val="none" w:sz="0" w:space="0" w:color="auto"/>
        <w:right w:val="none" w:sz="0" w:space="0" w:color="auto"/>
      </w:divBdr>
      <w:divsChild>
        <w:div w:id="1056583387">
          <w:marLeft w:val="640"/>
          <w:marRight w:val="0"/>
          <w:marTop w:val="0"/>
          <w:marBottom w:val="0"/>
          <w:divBdr>
            <w:top w:val="none" w:sz="0" w:space="0" w:color="auto"/>
            <w:left w:val="none" w:sz="0" w:space="0" w:color="auto"/>
            <w:bottom w:val="none" w:sz="0" w:space="0" w:color="auto"/>
            <w:right w:val="none" w:sz="0" w:space="0" w:color="auto"/>
          </w:divBdr>
        </w:div>
        <w:div w:id="179206360">
          <w:marLeft w:val="640"/>
          <w:marRight w:val="0"/>
          <w:marTop w:val="0"/>
          <w:marBottom w:val="0"/>
          <w:divBdr>
            <w:top w:val="none" w:sz="0" w:space="0" w:color="auto"/>
            <w:left w:val="none" w:sz="0" w:space="0" w:color="auto"/>
            <w:bottom w:val="none" w:sz="0" w:space="0" w:color="auto"/>
            <w:right w:val="none" w:sz="0" w:space="0" w:color="auto"/>
          </w:divBdr>
        </w:div>
        <w:div w:id="605649185">
          <w:marLeft w:val="640"/>
          <w:marRight w:val="0"/>
          <w:marTop w:val="0"/>
          <w:marBottom w:val="0"/>
          <w:divBdr>
            <w:top w:val="none" w:sz="0" w:space="0" w:color="auto"/>
            <w:left w:val="none" w:sz="0" w:space="0" w:color="auto"/>
            <w:bottom w:val="none" w:sz="0" w:space="0" w:color="auto"/>
            <w:right w:val="none" w:sz="0" w:space="0" w:color="auto"/>
          </w:divBdr>
        </w:div>
        <w:div w:id="217403980">
          <w:marLeft w:val="640"/>
          <w:marRight w:val="0"/>
          <w:marTop w:val="0"/>
          <w:marBottom w:val="0"/>
          <w:divBdr>
            <w:top w:val="none" w:sz="0" w:space="0" w:color="auto"/>
            <w:left w:val="none" w:sz="0" w:space="0" w:color="auto"/>
            <w:bottom w:val="none" w:sz="0" w:space="0" w:color="auto"/>
            <w:right w:val="none" w:sz="0" w:space="0" w:color="auto"/>
          </w:divBdr>
        </w:div>
        <w:div w:id="1187479133">
          <w:marLeft w:val="640"/>
          <w:marRight w:val="0"/>
          <w:marTop w:val="0"/>
          <w:marBottom w:val="0"/>
          <w:divBdr>
            <w:top w:val="none" w:sz="0" w:space="0" w:color="auto"/>
            <w:left w:val="none" w:sz="0" w:space="0" w:color="auto"/>
            <w:bottom w:val="none" w:sz="0" w:space="0" w:color="auto"/>
            <w:right w:val="none" w:sz="0" w:space="0" w:color="auto"/>
          </w:divBdr>
        </w:div>
        <w:div w:id="1737128185">
          <w:marLeft w:val="640"/>
          <w:marRight w:val="0"/>
          <w:marTop w:val="0"/>
          <w:marBottom w:val="0"/>
          <w:divBdr>
            <w:top w:val="none" w:sz="0" w:space="0" w:color="auto"/>
            <w:left w:val="none" w:sz="0" w:space="0" w:color="auto"/>
            <w:bottom w:val="none" w:sz="0" w:space="0" w:color="auto"/>
            <w:right w:val="none" w:sz="0" w:space="0" w:color="auto"/>
          </w:divBdr>
        </w:div>
        <w:div w:id="321545603">
          <w:marLeft w:val="640"/>
          <w:marRight w:val="0"/>
          <w:marTop w:val="0"/>
          <w:marBottom w:val="0"/>
          <w:divBdr>
            <w:top w:val="none" w:sz="0" w:space="0" w:color="auto"/>
            <w:left w:val="none" w:sz="0" w:space="0" w:color="auto"/>
            <w:bottom w:val="none" w:sz="0" w:space="0" w:color="auto"/>
            <w:right w:val="none" w:sz="0" w:space="0" w:color="auto"/>
          </w:divBdr>
        </w:div>
        <w:div w:id="1749500857">
          <w:marLeft w:val="640"/>
          <w:marRight w:val="0"/>
          <w:marTop w:val="0"/>
          <w:marBottom w:val="0"/>
          <w:divBdr>
            <w:top w:val="none" w:sz="0" w:space="0" w:color="auto"/>
            <w:left w:val="none" w:sz="0" w:space="0" w:color="auto"/>
            <w:bottom w:val="none" w:sz="0" w:space="0" w:color="auto"/>
            <w:right w:val="none" w:sz="0" w:space="0" w:color="auto"/>
          </w:divBdr>
        </w:div>
        <w:div w:id="912591545">
          <w:marLeft w:val="640"/>
          <w:marRight w:val="0"/>
          <w:marTop w:val="0"/>
          <w:marBottom w:val="0"/>
          <w:divBdr>
            <w:top w:val="none" w:sz="0" w:space="0" w:color="auto"/>
            <w:left w:val="none" w:sz="0" w:space="0" w:color="auto"/>
            <w:bottom w:val="none" w:sz="0" w:space="0" w:color="auto"/>
            <w:right w:val="none" w:sz="0" w:space="0" w:color="auto"/>
          </w:divBdr>
        </w:div>
        <w:div w:id="2023584290">
          <w:marLeft w:val="640"/>
          <w:marRight w:val="0"/>
          <w:marTop w:val="0"/>
          <w:marBottom w:val="0"/>
          <w:divBdr>
            <w:top w:val="none" w:sz="0" w:space="0" w:color="auto"/>
            <w:left w:val="none" w:sz="0" w:space="0" w:color="auto"/>
            <w:bottom w:val="none" w:sz="0" w:space="0" w:color="auto"/>
            <w:right w:val="none" w:sz="0" w:space="0" w:color="auto"/>
          </w:divBdr>
        </w:div>
        <w:div w:id="777137877">
          <w:marLeft w:val="640"/>
          <w:marRight w:val="0"/>
          <w:marTop w:val="0"/>
          <w:marBottom w:val="0"/>
          <w:divBdr>
            <w:top w:val="none" w:sz="0" w:space="0" w:color="auto"/>
            <w:left w:val="none" w:sz="0" w:space="0" w:color="auto"/>
            <w:bottom w:val="none" w:sz="0" w:space="0" w:color="auto"/>
            <w:right w:val="none" w:sz="0" w:space="0" w:color="auto"/>
          </w:divBdr>
        </w:div>
        <w:div w:id="1128354467">
          <w:marLeft w:val="640"/>
          <w:marRight w:val="0"/>
          <w:marTop w:val="0"/>
          <w:marBottom w:val="0"/>
          <w:divBdr>
            <w:top w:val="none" w:sz="0" w:space="0" w:color="auto"/>
            <w:left w:val="none" w:sz="0" w:space="0" w:color="auto"/>
            <w:bottom w:val="none" w:sz="0" w:space="0" w:color="auto"/>
            <w:right w:val="none" w:sz="0" w:space="0" w:color="auto"/>
          </w:divBdr>
        </w:div>
        <w:div w:id="1766614636">
          <w:marLeft w:val="640"/>
          <w:marRight w:val="0"/>
          <w:marTop w:val="0"/>
          <w:marBottom w:val="0"/>
          <w:divBdr>
            <w:top w:val="none" w:sz="0" w:space="0" w:color="auto"/>
            <w:left w:val="none" w:sz="0" w:space="0" w:color="auto"/>
            <w:bottom w:val="none" w:sz="0" w:space="0" w:color="auto"/>
            <w:right w:val="none" w:sz="0" w:space="0" w:color="auto"/>
          </w:divBdr>
        </w:div>
        <w:div w:id="1973973393">
          <w:marLeft w:val="640"/>
          <w:marRight w:val="0"/>
          <w:marTop w:val="0"/>
          <w:marBottom w:val="0"/>
          <w:divBdr>
            <w:top w:val="none" w:sz="0" w:space="0" w:color="auto"/>
            <w:left w:val="none" w:sz="0" w:space="0" w:color="auto"/>
            <w:bottom w:val="none" w:sz="0" w:space="0" w:color="auto"/>
            <w:right w:val="none" w:sz="0" w:space="0" w:color="auto"/>
          </w:divBdr>
        </w:div>
        <w:div w:id="1918663753">
          <w:marLeft w:val="640"/>
          <w:marRight w:val="0"/>
          <w:marTop w:val="0"/>
          <w:marBottom w:val="0"/>
          <w:divBdr>
            <w:top w:val="none" w:sz="0" w:space="0" w:color="auto"/>
            <w:left w:val="none" w:sz="0" w:space="0" w:color="auto"/>
            <w:bottom w:val="none" w:sz="0" w:space="0" w:color="auto"/>
            <w:right w:val="none" w:sz="0" w:space="0" w:color="auto"/>
          </w:divBdr>
        </w:div>
        <w:div w:id="471868255">
          <w:marLeft w:val="640"/>
          <w:marRight w:val="0"/>
          <w:marTop w:val="0"/>
          <w:marBottom w:val="0"/>
          <w:divBdr>
            <w:top w:val="none" w:sz="0" w:space="0" w:color="auto"/>
            <w:left w:val="none" w:sz="0" w:space="0" w:color="auto"/>
            <w:bottom w:val="none" w:sz="0" w:space="0" w:color="auto"/>
            <w:right w:val="none" w:sz="0" w:space="0" w:color="auto"/>
          </w:divBdr>
        </w:div>
        <w:div w:id="1974405267">
          <w:marLeft w:val="640"/>
          <w:marRight w:val="0"/>
          <w:marTop w:val="0"/>
          <w:marBottom w:val="0"/>
          <w:divBdr>
            <w:top w:val="none" w:sz="0" w:space="0" w:color="auto"/>
            <w:left w:val="none" w:sz="0" w:space="0" w:color="auto"/>
            <w:bottom w:val="none" w:sz="0" w:space="0" w:color="auto"/>
            <w:right w:val="none" w:sz="0" w:space="0" w:color="auto"/>
          </w:divBdr>
        </w:div>
        <w:div w:id="1878656844">
          <w:marLeft w:val="640"/>
          <w:marRight w:val="0"/>
          <w:marTop w:val="0"/>
          <w:marBottom w:val="0"/>
          <w:divBdr>
            <w:top w:val="none" w:sz="0" w:space="0" w:color="auto"/>
            <w:left w:val="none" w:sz="0" w:space="0" w:color="auto"/>
            <w:bottom w:val="none" w:sz="0" w:space="0" w:color="auto"/>
            <w:right w:val="none" w:sz="0" w:space="0" w:color="auto"/>
          </w:divBdr>
        </w:div>
        <w:div w:id="2058700021">
          <w:marLeft w:val="640"/>
          <w:marRight w:val="0"/>
          <w:marTop w:val="0"/>
          <w:marBottom w:val="0"/>
          <w:divBdr>
            <w:top w:val="none" w:sz="0" w:space="0" w:color="auto"/>
            <w:left w:val="none" w:sz="0" w:space="0" w:color="auto"/>
            <w:bottom w:val="none" w:sz="0" w:space="0" w:color="auto"/>
            <w:right w:val="none" w:sz="0" w:space="0" w:color="auto"/>
          </w:divBdr>
        </w:div>
        <w:div w:id="2053798135">
          <w:marLeft w:val="640"/>
          <w:marRight w:val="0"/>
          <w:marTop w:val="0"/>
          <w:marBottom w:val="0"/>
          <w:divBdr>
            <w:top w:val="none" w:sz="0" w:space="0" w:color="auto"/>
            <w:left w:val="none" w:sz="0" w:space="0" w:color="auto"/>
            <w:bottom w:val="none" w:sz="0" w:space="0" w:color="auto"/>
            <w:right w:val="none" w:sz="0" w:space="0" w:color="auto"/>
          </w:divBdr>
        </w:div>
        <w:div w:id="1058018899">
          <w:marLeft w:val="640"/>
          <w:marRight w:val="0"/>
          <w:marTop w:val="0"/>
          <w:marBottom w:val="0"/>
          <w:divBdr>
            <w:top w:val="none" w:sz="0" w:space="0" w:color="auto"/>
            <w:left w:val="none" w:sz="0" w:space="0" w:color="auto"/>
            <w:bottom w:val="none" w:sz="0" w:space="0" w:color="auto"/>
            <w:right w:val="none" w:sz="0" w:space="0" w:color="auto"/>
          </w:divBdr>
        </w:div>
        <w:div w:id="2129857347">
          <w:marLeft w:val="640"/>
          <w:marRight w:val="0"/>
          <w:marTop w:val="0"/>
          <w:marBottom w:val="0"/>
          <w:divBdr>
            <w:top w:val="none" w:sz="0" w:space="0" w:color="auto"/>
            <w:left w:val="none" w:sz="0" w:space="0" w:color="auto"/>
            <w:bottom w:val="none" w:sz="0" w:space="0" w:color="auto"/>
            <w:right w:val="none" w:sz="0" w:space="0" w:color="auto"/>
          </w:divBdr>
        </w:div>
        <w:div w:id="30809852">
          <w:marLeft w:val="640"/>
          <w:marRight w:val="0"/>
          <w:marTop w:val="0"/>
          <w:marBottom w:val="0"/>
          <w:divBdr>
            <w:top w:val="none" w:sz="0" w:space="0" w:color="auto"/>
            <w:left w:val="none" w:sz="0" w:space="0" w:color="auto"/>
            <w:bottom w:val="none" w:sz="0" w:space="0" w:color="auto"/>
            <w:right w:val="none" w:sz="0" w:space="0" w:color="auto"/>
          </w:divBdr>
        </w:div>
        <w:div w:id="1192065405">
          <w:marLeft w:val="640"/>
          <w:marRight w:val="0"/>
          <w:marTop w:val="0"/>
          <w:marBottom w:val="0"/>
          <w:divBdr>
            <w:top w:val="none" w:sz="0" w:space="0" w:color="auto"/>
            <w:left w:val="none" w:sz="0" w:space="0" w:color="auto"/>
            <w:bottom w:val="none" w:sz="0" w:space="0" w:color="auto"/>
            <w:right w:val="none" w:sz="0" w:space="0" w:color="auto"/>
          </w:divBdr>
        </w:div>
        <w:div w:id="1462768287">
          <w:marLeft w:val="640"/>
          <w:marRight w:val="0"/>
          <w:marTop w:val="0"/>
          <w:marBottom w:val="0"/>
          <w:divBdr>
            <w:top w:val="none" w:sz="0" w:space="0" w:color="auto"/>
            <w:left w:val="none" w:sz="0" w:space="0" w:color="auto"/>
            <w:bottom w:val="none" w:sz="0" w:space="0" w:color="auto"/>
            <w:right w:val="none" w:sz="0" w:space="0" w:color="auto"/>
          </w:divBdr>
        </w:div>
        <w:div w:id="2097238056">
          <w:marLeft w:val="640"/>
          <w:marRight w:val="0"/>
          <w:marTop w:val="0"/>
          <w:marBottom w:val="0"/>
          <w:divBdr>
            <w:top w:val="none" w:sz="0" w:space="0" w:color="auto"/>
            <w:left w:val="none" w:sz="0" w:space="0" w:color="auto"/>
            <w:bottom w:val="none" w:sz="0" w:space="0" w:color="auto"/>
            <w:right w:val="none" w:sz="0" w:space="0" w:color="auto"/>
          </w:divBdr>
        </w:div>
        <w:div w:id="1049495898">
          <w:marLeft w:val="640"/>
          <w:marRight w:val="0"/>
          <w:marTop w:val="0"/>
          <w:marBottom w:val="0"/>
          <w:divBdr>
            <w:top w:val="none" w:sz="0" w:space="0" w:color="auto"/>
            <w:left w:val="none" w:sz="0" w:space="0" w:color="auto"/>
            <w:bottom w:val="none" w:sz="0" w:space="0" w:color="auto"/>
            <w:right w:val="none" w:sz="0" w:space="0" w:color="auto"/>
          </w:divBdr>
        </w:div>
        <w:div w:id="1248463315">
          <w:marLeft w:val="640"/>
          <w:marRight w:val="0"/>
          <w:marTop w:val="0"/>
          <w:marBottom w:val="0"/>
          <w:divBdr>
            <w:top w:val="none" w:sz="0" w:space="0" w:color="auto"/>
            <w:left w:val="none" w:sz="0" w:space="0" w:color="auto"/>
            <w:bottom w:val="none" w:sz="0" w:space="0" w:color="auto"/>
            <w:right w:val="none" w:sz="0" w:space="0" w:color="auto"/>
          </w:divBdr>
        </w:div>
        <w:div w:id="2001690281">
          <w:marLeft w:val="640"/>
          <w:marRight w:val="0"/>
          <w:marTop w:val="0"/>
          <w:marBottom w:val="0"/>
          <w:divBdr>
            <w:top w:val="none" w:sz="0" w:space="0" w:color="auto"/>
            <w:left w:val="none" w:sz="0" w:space="0" w:color="auto"/>
            <w:bottom w:val="none" w:sz="0" w:space="0" w:color="auto"/>
            <w:right w:val="none" w:sz="0" w:space="0" w:color="auto"/>
          </w:divBdr>
        </w:div>
        <w:div w:id="617420271">
          <w:marLeft w:val="640"/>
          <w:marRight w:val="0"/>
          <w:marTop w:val="0"/>
          <w:marBottom w:val="0"/>
          <w:divBdr>
            <w:top w:val="none" w:sz="0" w:space="0" w:color="auto"/>
            <w:left w:val="none" w:sz="0" w:space="0" w:color="auto"/>
            <w:bottom w:val="none" w:sz="0" w:space="0" w:color="auto"/>
            <w:right w:val="none" w:sz="0" w:space="0" w:color="auto"/>
          </w:divBdr>
        </w:div>
        <w:div w:id="1901671701">
          <w:marLeft w:val="640"/>
          <w:marRight w:val="0"/>
          <w:marTop w:val="0"/>
          <w:marBottom w:val="0"/>
          <w:divBdr>
            <w:top w:val="none" w:sz="0" w:space="0" w:color="auto"/>
            <w:left w:val="none" w:sz="0" w:space="0" w:color="auto"/>
            <w:bottom w:val="none" w:sz="0" w:space="0" w:color="auto"/>
            <w:right w:val="none" w:sz="0" w:space="0" w:color="auto"/>
          </w:divBdr>
        </w:div>
        <w:div w:id="1848013558">
          <w:marLeft w:val="640"/>
          <w:marRight w:val="0"/>
          <w:marTop w:val="0"/>
          <w:marBottom w:val="0"/>
          <w:divBdr>
            <w:top w:val="none" w:sz="0" w:space="0" w:color="auto"/>
            <w:left w:val="none" w:sz="0" w:space="0" w:color="auto"/>
            <w:bottom w:val="none" w:sz="0" w:space="0" w:color="auto"/>
            <w:right w:val="none" w:sz="0" w:space="0" w:color="auto"/>
          </w:divBdr>
        </w:div>
        <w:div w:id="1924685754">
          <w:marLeft w:val="640"/>
          <w:marRight w:val="0"/>
          <w:marTop w:val="0"/>
          <w:marBottom w:val="0"/>
          <w:divBdr>
            <w:top w:val="none" w:sz="0" w:space="0" w:color="auto"/>
            <w:left w:val="none" w:sz="0" w:space="0" w:color="auto"/>
            <w:bottom w:val="none" w:sz="0" w:space="0" w:color="auto"/>
            <w:right w:val="none" w:sz="0" w:space="0" w:color="auto"/>
          </w:divBdr>
        </w:div>
        <w:div w:id="155001207">
          <w:marLeft w:val="640"/>
          <w:marRight w:val="0"/>
          <w:marTop w:val="0"/>
          <w:marBottom w:val="0"/>
          <w:divBdr>
            <w:top w:val="none" w:sz="0" w:space="0" w:color="auto"/>
            <w:left w:val="none" w:sz="0" w:space="0" w:color="auto"/>
            <w:bottom w:val="none" w:sz="0" w:space="0" w:color="auto"/>
            <w:right w:val="none" w:sz="0" w:space="0" w:color="auto"/>
          </w:divBdr>
        </w:div>
        <w:div w:id="1631743459">
          <w:marLeft w:val="640"/>
          <w:marRight w:val="0"/>
          <w:marTop w:val="0"/>
          <w:marBottom w:val="0"/>
          <w:divBdr>
            <w:top w:val="none" w:sz="0" w:space="0" w:color="auto"/>
            <w:left w:val="none" w:sz="0" w:space="0" w:color="auto"/>
            <w:bottom w:val="none" w:sz="0" w:space="0" w:color="auto"/>
            <w:right w:val="none" w:sz="0" w:space="0" w:color="auto"/>
          </w:divBdr>
        </w:div>
        <w:div w:id="1098217824">
          <w:marLeft w:val="640"/>
          <w:marRight w:val="0"/>
          <w:marTop w:val="0"/>
          <w:marBottom w:val="0"/>
          <w:divBdr>
            <w:top w:val="none" w:sz="0" w:space="0" w:color="auto"/>
            <w:left w:val="none" w:sz="0" w:space="0" w:color="auto"/>
            <w:bottom w:val="none" w:sz="0" w:space="0" w:color="auto"/>
            <w:right w:val="none" w:sz="0" w:space="0" w:color="auto"/>
          </w:divBdr>
        </w:div>
        <w:div w:id="2091193520">
          <w:marLeft w:val="640"/>
          <w:marRight w:val="0"/>
          <w:marTop w:val="0"/>
          <w:marBottom w:val="0"/>
          <w:divBdr>
            <w:top w:val="none" w:sz="0" w:space="0" w:color="auto"/>
            <w:left w:val="none" w:sz="0" w:space="0" w:color="auto"/>
            <w:bottom w:val="none" w:sz="0" w:space="0" w:color="auto"/>
            <w:right w:val="none" w:sz="0" w:space="0" w:color="auto"/>
          </w:divBdr>
        </w:div>
        <w:div w:id="1144463964">
          <w:marLeft w:val="640"/>
          <w:marRight w:val="0"/>
          <w:marTop w:val="0"/>
          <w:marBottom w:val="0"/>
          <w:divBdr>
            <w:top w:val="none" w:sz="0" w:space="0" w:color="auto"/>
            <w:left w:val="none" w:sz="0" w:space="0" w:color="auto"/>
            <w:bottom w:val="none" w:sz="0" w:space="0" w:color="auto"/>
            <w:right w:val="none" w:sz="0" w:space="0" w:color="auto"/>
          </w:divBdr>
        </w:div>
        <w:div w:id="901065152">
          <w:marLeft w:val="640"/>
          <w:marRight w:val="0"/>
          <w:marTop w:val="0"/>
          <w:marBottom w:val="0"/>
          <w:divBdr>
            <w:top w:val="none" w:sz="0" w:space="0" w:color="auto"/>
            <w:left w:val="none" w:sz="0" w:space="0" w:color="auto"/>
            <w:bottom w:val="none" w:sz="0" w:space="0" w:color="auto"/>
            <w:right w:val="none" w:sz="0" w:space="0" w:color="auto"/>
          </w:divBdr>
        </w:div>
        <w:div w:id="1125470060">
          <w:marLeft w:val="640"/>
          <w:marRight w:val="0"/>
          <w:marTop w:val="0"/>
          <w:marBottom w:val="0"/>
          <w:divBdr>
            <w:top w:val="none" w:sz="0" w:space="0" w:color="auto"/>
            <w:left w:val="none" w:sz="0" w:space="0" w:color="auto"/>
            <w:bottom w:val="none" w:sz="0" w:space="0" w:color="auto"/>
            <w:right w:val="none" w:sz="0" w:space="0" w:color="auto"/>
          </w:divBdr>
        </w:div>
        <w:div w:id="210385955">
          <w:marLeft w:val="640"/>
          <w:marRight w:val="0"/>
          <w:marTop w:val="0"/>
          <w:marBottom w:val="0"/>
          <w:divBdr>
            <w:top w:val="none" w:sz="0" w:space="0" w:color="auto"/>
            <w:left w:val="none" w:sz="0" w:space="0" w:color="auto"/>
            <w:bottom w:val="none" w:sz="0" w:space="0" w:color="auto"/>
            <w:right w:val="none" w:sz="0" w:space="0" w:color="auto"/>
          </w:divBdr>
        </w:div>
        <w:div w:id="838539270">
          <w:marLeft w:val="640"/>
          <w:marRight w:val="0"/>
          <w:marTop w:val="0"/>
          <w:marBottom w:val="0"/>
          <w:divBdr>
            <w:top w:val="none" w:sz="0" w:space="0" w:color="auto"/>
            <w:left w:val="none" w:sz="0" w:space="0" w:color="auto"/>
            <w:bottom w:val="none" w:sz="0" w:space="0" w:color="auto"/>
            <w:right w:val="none" w:sz="0" w:space="0" w:color="auto"/>
          </w:divBdr>
        </w:div>
        <w:div w:id="1011756275">
          <w:marLeft w:val="640"/>
          <w:marRight w:val="0"/>
          <w:marTop w:val="0"/>
          <w:marBottom w:val="0"/>
          <w:divBdr>
            <w:top w:val="none" w:sz="0" w:space="0" w:color="auto"/>
            <w:left w:val="none" w:sz="0" w:space="0" w:color="auto"/>
            <w:bottom w:val="none" w:sz="0" w:space="0" w:color="auto"/>
            <w:right w:val="none" w:sz="0" w:space="0" w:color="auto"/>
          </w:divBdr>
        </w:div>
        <w:div w:id="1870071866">
          <w:marLeft w:val="640"/>
          <w:marRight w:val="0"/>
          <w:marTop w:val="0"/>
          <w:marBottom w:val="0"/>
          <w:divBdr>
            <w:top w:val="none" w:sz="0" w:space="0" w:color="auto"/>
            <w:left w:val="none" w:sz="0" w:space="0" w:color="auto"/>
            <w:bottom w:val="none" w:sz="0" w:space="0" w:color="auto"/>
            <w:right w:val="none" w:sz="0" w:space="0" w:color="auto"/>
          </w:divBdr>
        </w:div>
        <w:div w:id="544676864">
          <w:marLeft w:val="640"/>
          <w:marRight w:val="0"/>
          <w:marTop w:val="0"/>
          <w:marBottom w:val="0"/>
          <w:divBdr>
            <w:top w:val="none" w:sz="0" w:space="0" w:color="auto"/>
            <w:left w:val="none" w:sz="0" w:space="0" w:color="auto"/>
            <w:bottom w:val="none" w:sz="0" w:space="0" w:color="auto"/>
            <w:right w:val="none" w:sz="0" w:space="0" w:color="auto"/>
          </w:divBdr>
        </w:div>
        <w:div w:id="1059478101">
          <w:marLeft w:val="640"/>
          <w:marRight w:val="0"/>
          <w:marTop w:val="0"/>
          <w:marBottom w:val="0"/>
          <w:divBdr>
            <w:top w:val="none" w:sz="0" w:space="0" w:color="auto"/>
            <w:left w:val="none" w:sz="0" w:space="0" w:color="auto"/>
            <w:bottom w:val="none" w:sz="0" w:space="0" w:color="auto"/>
            <w:right w:val="none" w:sz="0" w:space="0" w:color="auto"/>
          </w:divBdr>
        </w:div>
        <w:div w:id="578638685">
          <w:marLeft w:val="640"/>
          <w:marRight w:val="0"/>
          <w:marTop w:val="0"/>
          <w:marBottom w:val="0"/>
          <w:divBdr>
            <w:top w:val="none" w:sz="0" w:space="0" w:color="auto"/>
            <w:left w:val="none" w:sz="0" w:space="0" w:color="auto"/>
            <w:bottom w:val="none" w:sz="0" w:space="0" w:color="auto"/>
            <w:right w:val="none" w:sz="0" w:space="0" w:color="auto"/>
          </w:divBdr>
        </w:div>
        <w:div w:id="649483362">
          <w:marLeft w:val="640"/>
          <w:marRight w:val="0"/>
          <w:marTop w:val="0"/>
          <w:marBottom w:val="0"/>
          <w:divBdr>
            <w:top w:val="none" w:sz="0" w:space="0" w:color="auto"/>
            <w:left w:val="none" w:sz="0" w:space="0" w:color="auto"/>
            <w:bottom w:val="none" w:sz="0" w:space="0" w:color="auto"/>
            <w:right w:val="none" w:sz="0" w:space="0" w:color="auto"/>
          </w:divBdr>
        </w:div>
        <w:div w:id="1527519204">
          <w:marLeft w:val="640"/>
          <w:marRight w:val="0"/>
          <w:marTop w:val="0"/>
          <w:marBottom w:val="0"/>
          <w:divBdr>
            <w:top w:val="none" w:sz="0" w:space="0" w:color="auto"/>
            <w:left w:val="none" w:sz="0" w:space="0" w:color="auto"/>
            <w:bottom w:val="none" w:sz="0" w:space="0" w:color="auto"/>
            <w:right w:val="none" w:sz="0" w:space="0" w:color="auto"/>
          </w:divBdr>
        </w:div>
        <w:div w:id="566653361">
          <w:marLeft w:val="640"/>
          <w:marRight w:val="0"/>
          <w:marTop w:val="0"/>
          <w:marBottom w:val="0"/>
          <w:divBdr>
            <w:top w:val="none" w:sz="0" w:space="0" w:color="auto"/>
            <w:left w:val="none" w:sz="0" w:space="0" w:color="auto"/>
            <w:bottom w:val="none" w:sz="0" w:space="0" w:color="auto"/>
            <w:right w:val="none" w:sz="0" w:space="0" w:color="auto"/>
          </w:divBdr>
        </w:div>
        <w:div w:id="1133714778">
          <w:marLeft w:val="640"/>
          <w:marRight w:val="0"/>
          <w:marTop w:val="0"/>
          <w:marBottom w:val="0"/>
          <w:divBdr>
            <w:top w:val="none" w:sz="0" w:space="0" w:color="auto"/>
            <w:left w:val="none" w:sz="0" w:space="0" w:color="auto"/>
            <w:bottom w:val="none" w:sz="0" w:space="0" w:color="auto"/>
            <w:right w:val="none" w:sz="0" w:space="0" w:color="auto"/>
          </w:divBdr>
        </w:div>
        <w:div w:id="334115196">
          <w:marLeft w:val="640"/>
          <w:marRight w:val="0"/>
          <w:marTop w:val="0"/>
          <w:marBottom w:val="0"/>
          <w:divBdr>
            <w:top w:val="none" w:sz="0" w:space="0" w:color="auto"/>
            <w:left w:val="none" w:sz="0" w:space="0" w:color="auto"/>
            <w:bottom w:val="none" w:sz="0" w:space="0" w:color="auto"/>
            <w:right w:val="none" w:sz="0" w:space="0" w:color="auto"/>
          </w:divBdr>
        </w:div>
        <w:div w:id="120926078">
          <w:marLeft w:val="640"/>
          <w:marRight w:val="0"/>
          <w:marTop w:val="0"/>
          <w:marBottom w:val="0"/>
          <w:divBdr>
            <w:top w:val="none" w:sz="0" w:space="0" w:color="auto"/>
            <w:left w:val="none" w:sz="0" w:space="0" w:color="auto"/>
            <w:bottom w:val="none" w:sz="0" w:space="0" w:color="auto"/>
            <w:right w:val="none" w:sz="0" w:space="0" w:color="auto"/>
          </w:divBdr>
        </w:div>
        <w:div w:id="2106487999">
          <w:marLeft w:val="640"/>
          <w:marRight w:val="0"/>
          <w:marTop w:val="0"/>
          <w:marBottom w:val="0"/>
          <w:divBdr>
            <w:top w:val="none" w:sz="0" w:space="0" w:color="auto"/>
            <w:left w:val="none" w:sz="0" w:space="0" w:color="auto"/>
            <w:bottom w:val="none" w:sz="0" w:space="0" w:color="auto"/>
            <w:right w:val="none" w:sz="0" w:space="0" w:color="auto"/>
          </w:divBdr>
        </w:div>
        <w:div w:id="2143187002">
          <w:marLeft w:val="640"/>
          <w:marRight w:val="0"/>
          <w:marTop w:val="0"/>
          <w:marBottom w:val="0"/>
          <w:divBdr>
            <w:top w:val="none" w:sz="0" w:space="0" w:color="auto"/>
            <w:left w:val="none" w:sz="0" w:space="0" w:color="auto"/>
            <w:bottom w:val="none" w:sz="0" w:space="0" w:color="auto"/>
            <w:right w:val="none" w:sz="0" w:space="0" w:color="auto"/>
          </w:divBdr>
        </w:div>
        <w:div w:id="228228270">
          <w:marLeft w:val="640"/>
          <w:marRight w:val="0"/>
          <w:marTop w:val="0"/>
          <w:marBottom w:val="0"/>
          <w:divBdr>
            <w:top w:val="none" w:sz="0" w:space="0" w:color="auto"/>
            <w:left w:val="none" w:sz="0" w:space="0" w:color="auto"/>
            <w:bottom w:val="none" w:sz="0" w:space="0" w:color="auto"/>
            <w:right w:val="none" w:sz="0" w:space="0" w:color="auto"/>
          </w:divBdr>
        </w:div>
        <w:div w:id="1044062296">
          <w:marLeft w:val="640"/>
          <w:marRight w:val="0"/>
          <w:marTop w:val="0"/>
          <w:marBottom w:val="0"/>
          <w:divBdr>
            <w:top w:val="none" w:sz="0" w:space="0" w:color="auto"/>
            <w:left w:val="none" w:sz="0" w:space="0" w:color="auto"/>
            <w:bottom w:val="none" w:sz="0" w:space="0" w:color="auto"/>
            <w:right w:val="none" w:sz="0" w:space="0" w:color="auto"/>
          </w:divBdr>
        </w:div>
        <w:div w:id="1527324948">
          <w:marLeft w:val="640"/>
          <w:marRight w:val="0"/>
          <w:marTop w:val="0"/>
          <w:marBottom w:val="0"/>
          <w:divBdr>
            <w:top w:val="none" w:sz="0" w:space="0" w:color="auto"/>
            <w:left w:val="none" w:sz="0" w:space="0" w:color="auto"/>
            <w:bottom w:val="none" w:sz="0" w:space="0" w:color="auto"/>
            <w:right w:val="none" w:sz="0" w:space="0" w:color="auto"/>
          </w:divBdr>
        </w:div>
        <w:div w:id="501746730">
          <w:marLeft w:val="640"/>
          <w:marRight w:val="0"/>
          <w:marTop w:val="0"/>
          <w:marBottom w:val="0"/>
          <w:divBdr>
            <w:top w:val="none" w:sz="0" w:space="0" w:color="auto"/>
            <w:left w:val="none" w:sz="0" w:space="0" w:color="auto"/>
            <w:bottom w:val="none" w:sz="0" w:space="0" w:color="auto"/>
            <w:right w:val="none" w:sz="0" w:space="0" w:color="auto"/>
          </w:divBdr>
        </w:div>
        <w:div w:id="547257971">
          <w:marLeft w:val="640"/>
          <w:marRight w:val="0"/>
          <w:marTop w:val="0"/>
          <w:marBottom w:val="0"/>
          <w:divBdr>
            <w:top w:val="none" w:sz="0" w:space="0" w:color="auto"/>
            <w:left w:val="none" w:sz="0" w:space="0" w:color="auto"/>
            <w:bottom w:val="none" w:sz="0" w:space="0" w:color="auto"/>
            <w:right w:val="none" w:sz="0" w:space="0" w:color="auto"/>
          </w:divBdr>
        </w:div>
        <w:div w:id="1099909300">
          <w:marLeft w:val="640"/>
          <w:marRight w:val="0"/>
          <w:marTop w:val="0"/>
          <w:marBottom w:val="0"/>
          <w:divBdr>
            <w:top w:val="none" w:sz="0" w:space="0" w:color="auto"/>
            <w:left w:val="none" w:sz="0" w:space="0" w:color="auto"/>
            <w:bottom w:val="none" w:sz="0" w:space="0" w:color="auto"/>
            <w:right w:val="none" w:sz="0" w:space="0" w:color="auto"/>
          </w:divBdr>
        </w:div>
        <w:div w:id="944919082">
          <w:marLeft w:val="640"/>
          <w:marRight w:val="0"/>
          <w:marTop w:val="0"/>
          <w:marBottom w:val="0"/>
          <w:divBdr>
            <w:top w:val="none" w:sz="0" w:space="0" w:color="auto"/>
            <w:left w:val="none" w:sz="0" w:space="0" w:color="auto"/>
            <w:bottom w:val="none" w:sz="0" w:space="0" w:color="auto"/>
            <w:right w:val="none" w:sz="0" w:space="0" w:color="auto"/>
          </w:divBdr>
        </w:div>
        <w:div w:id="619654300">
          <w:marLeft w:val="640"/>
          <w:marRight w:val="0"/>
          <w:marTop w:val="0"/>
          <w:marBottom w:val="0"/>
          <w:divBdr>
            <w:top w:val="none" w:sz="0" w:space="0" w:color="auto"/>
            <w:left w:val="none" w:sz="0" w:space="0" w:color="auto"/>
            <w:bottom w:val="none" w:sz="0" w:space="0" w:color="auto"/>
            <w:right w:val="none" w:sz="0" w:space="0" w:color="auto"/>
          </w:divBdr>
        </w:div>
        <w:div w:id="1734157774">
          <w:marLeft w:val="640"/>
          <w:marRight w:val="0"/>
          <w:marTop w:val="0"/>
          <w:marBottom w:val="0"/>
          <w:divBdr>
            <w:top w:val="none" w:sz="0" w:space="0" w:color="auto"/>
            <w:left w:val="none" w:sz="0" w:space="0" w:color="auto"/>
            <w:bottom w:val="none" w:sz="0" w:space="0" w:color="auto"/>
            <w:right w:val="none" w:sz="0" w:space="0" w:color="auto"/>
          </w:divBdr>
        </w:div>
        <w:div w:id="1502426259">
          <w:marLeft w:val="640"/>
          <w:marRight w:val="0"/>
          <w:marTop w:val="0"/>
          <w:marBottom w:val="0"/>
          <w:divBdr>
            <w:top w:val="none" w:sz="0" w:space="0" w:color="auto"/>
            <w:left w:val="none" w:sz="0" w:space="0" w:color="auto"/>
            <w:bottom w:val="none" w:sz="0" w:space="0" w:color="auto"/>
            <w:right w:val="none" w:sz="0" w:space="0" w:color="auto"/>
          </w:divBdr>
        </w:div>
        <w:div w:id="344329486">
          <w:marLeft w:val="640"/>
          <w:marRight w:val="0"/>
          <w:marTop w:val="0"/>
          <w:marBottom w:val="0"/>
          <w:divBdr>
            <w:top w:val="none" w:sz="0" w:space="0" w:color="auto"/>
            <w:left w:val="none" w:sz="0" w:space="0" w:color="auto"/>
            <w:bottom w:val="none" w:sz="0" w:space="0" w:color="auto"/>
            <w:right w:val="none" w:sz="0" w:space="0" w:color="auto"/>
          </w:divBdr>
        </w:div>
        <w:div w:id="1549992690">
          <w:marLeft w:val="640"/>
          <w:marRight w:val="0"/>
          <w:marTop w:val="0"/>
          <w:marBottom w:val="0"/>
          <w:divBdr>
            <w:top w:val="none" w:sz="0" w:space="0" w:color="auto"/>
            <w:left w:val="none" w:sz="0" w:space="0" w:color="auto"/>
            <w:bottom w:val="none" w:sz="0" w:space="0" w:color="auto"/>
            <w:right w:val="none" w:sz="0" w:space="0" w:color="auto"/>
          </w:divBdr>
        </w:div>
        <w:div w:id="321855158">
          <w:marLeft w:val="640"/>
          <w:marRight w:val="0"/>
          <w:marTop w:val="0"/>
          <w:marBottom w:val="0"/>
          <w:divBdr>
            <w:top w:val="none" w:sz="0" w:space="0" w:color="auto"/>
            <w:left w:val="none" w:sz="0" w:space="0" w:color="auto"/>
            <w:bottom w:val="none" w:sz="0" w:space="0" w:color="auto"/>
            <w:right w:val="none" w:sz="0" w:space="0" w:color="auto"/>
          </w:divBdr>
        </w:div>
        <w:div w:id="1142310798">
          <w:marLeft w:val="640"/>
          <w:marRight w:val="0"/>
          <w:marTop w:val="0"/>
          <w:marBottom w:val="0"/>
          <w:divBdr>
            <w:top w:val="none" w:sz="0" w:space="0" w:color="auto"/>
            <w:left w:val="none" w:sz="0" w:space="0" w:color="auto"/>
            <w:bottom w:val="none" w:sz="0" w:space="0" w:color="auto"/>
            <w:right w:val="none" w:sz="0" w:space="0" w:color="auto"/>
          </w:divBdr>
        </w:div>
        <w:div w:id="1036272069">
          <w:marLeft w:val="640"/>
          <w:marRight w:val="0"/>
          <w:marTop w:val="0"/>
          <w:marBottom w:val="0"/>
          <w:divBdr>
            <w:top w:val="none" w:sz="0" w:space="0" w:color="auto"/>
            <w:left w:val="none" w:sz="0" w:space="0" w:color="auto"/>
            <w:bottom w:val="none" w:sz="0" w:space="0" w:color="auto"/>
            <w:right w:val="none" w:sz="0" w:space="0" w:color="auto"/>
          </w:divBdr>
        </w:div>
        <w:div w:id="1262372627">
          <w:marLeft w:val="640"/>
          <w:marRight w:val="0"/>
          <w:marTop w:val="0"/>
          <w:marBottom w:val="0"/>
          <w:divBdr>
            <w:top w:val="none" w:sz="0" w:space="0" w:color="auto"/>
            <w:left w:val="none" w:sz="0" w:space="0" w:color="auto"/>
            <w:bottom w:val="none" w:sz="0" w:space="0" w:color="auto"/>
            <w:right w:val="none" w:sz="0" w:space="0" w:color="auto"/>
          </w:divBdr>
        </w:div>
        <w:div w:id="1242105400">
          <w:marLeft w:val="640"/>
          <w:marRight w:val="0"/>
          <w:marTop w:val="0"/>
          <w:marBottom w:val="0"/>
          <w:divBdr>
            <w:top w:val="none" w:sz="0" w:space="0" w:color="auto"/>
            <w:left w:val="none" w:sz="0" w:space="0" w:color="auto"/>
            <w:bottom w:val="none" w:sz="0" w:space="0" w:color="auto"/>
            <w:right w:val="none" w:sz="0" w:space="0" w:color="auto"/>
          </w:divBdr>
        </w:div>
        <w:div w:id="156120345">
          <w:marLeft w:val="640"/>
          <w:marRight w:val="0"/>
          <w:marTop w:val="0"/>
          <w:marBottom w:val="0"/>
          <w:divBdr>
            <w:top w:val="none" w:sz="0" w:space="0" w:color="auto"/>
            <w:left w:val="none" w:sz="0" w:space="0" w:color="auto"/>
            <w:bottom w:val="none" w:sz="0" w:space="0" w:color="auto"/>
            <w:right w:val="none" w:sz="0" w:space="0" w:color="auto"/>
          </w:divBdr>
        </w:div>
        <w:div w:id="89663507">
          <w:marLeft w:val="640"/>
          <w:marRight w:val="0"/>
          <w:marTop w:val="0"/>
          <w:marBottom w:val="0"/>
          <w:divBdr>
            <w:top w:val="none" w:sz="0" w:space="0" w:color="auto"/>
            <w:left w:val="none" w:sz="0" w:space="0" w:color="auto"/>
            <w:bottom w:val="none" w:sz="0" w:space="0" w:color="auto"/>
            <w:right w:val="none" w:sz="0" w:space="0" w:color="auto"/>
          </w:divBdr>
        </w:div>
        <w:div w:id="1707832259">
          <w:marLeft w:val="640"/>
          <w:marRight w:val="0"/>
          <w:marTop w:val="0"/>
          <w:marBottom w:val="0"/>
          <w:divBdr>
            <w:top w:val="none" w:sz="0" w:space="0" w:color="auto"/>
            <w:left w:val="none" w:sz="0" w:space="0" w:color="auto"/>
            <w:bottom w:val="none" w:sz="0" w:space="0" w:color="auto"/>
            <w:right w:val="none" w:sz="0" w:space="0" w:color="auto"/>
          </w:divBdr>
        </w:div>
        <w:div w:id="442386902">
          <w:marLeft w:val="640"/>
          <w:marRight w:val="0"/>
          <w:marTop w:val="0"/>
          <w:marBottom w:val="0"/>
          <w:divBdr>
            <w:top w:val="none" w:sz="0" w:space="0" w:color="auto"/>
            <w:left w:val="none" w:sz="0" w:space="0" w:color="auto"/>
            <w:bottom w:val="none" w:sz="0" w:space="0" w:color="auto"/>
            <w:right w:val="none" w:sz="0" w:space="0" w:color="auto"/>
          </w:divBdr>
        </w:div>
        <w:div w:id="1098060801">
          <w:marLeft w:val="640"/>
          <w:marRight w:val="0"/>
          <w:marTop w:val="0"/>
          <w:marBottom w:val="0"/>
          <w:divBdr>
            <w:top w:val="none" w:sz="0" w:space="0" w:color="auto"/>
            <w:left w:val="none" w:sz="0" w:space="0" w:color="auto"/>
            <w:bottom w:val="none" w:sz="0" w:space="0" w:color="auto"/>
            <w:right w:val="none" w:sz="0" w:space="0" w:color="auto"/>
          </w:divBdr>
        </w:div>
        <w:div w:id="2078047295">
          <w:marLeft w:val="640"/>
          <w:marRight w:val="0"/>
          <w:marTop w:val="0"/>
          <w:marBottom w:val="0"/>
          <w:divBdr>
            <w:top w:val="none" w:sz="0" w:space="0" w:color="auto"/>
            <w:left w:val="none" w:sz="0" w:space="0" w:color="auto"/>
            <w:bottom w:val="none" w:sz="0" w:space="0" w:color="auto"/>
            <w:right w:val="none" w:sz="0" w:space="0" w:color="auto"/>
          </w:divBdr>
        </w:div>
        <w:div w:id="981155501">
          <w:marLeft w:val="640"/>
          <w:marRight w:val="0"/>
          <w:marTop w:val="0"/>
          <w:marBottom w:val="0"/>
          <w:divBdr>
            <w:top w:val="none" w:sz="0" w:space="0" w:color="auto"/>
            <w:left w:val="none" w:sz="0" w:space="0" w:color="auto"/>
            <w:bottom w:val="none" w:sz="0" w:space="0" w:color="auto"/>
            <w:right w:val="none" w:sz="0" w:space="0" w:color="auto"/>
          </w:divBdr>
        </w:div>
        <w:div w:id="113864194">
          <w:marLeft w:val="640"/>
          <w:marRight w:val="0"/>
          <w:marTop w:val="0"/>
          <w:marBottom w:val="0"/>
          <w:divBdr>
            <w:top w:val="none" w:sz="0" w:space="0" w:color="auto"/>
            <w:left w:val="none" w:sz="0" w:space="0" w:color="auto"/>
            <w:bottom w:val="none" w:sz="0" w:space="0" w:color="auto"/>
            <w:right w:val="none" w:sz="0" w:space="0" w:color="auto"/>
          </w:divBdr>
        </w:div>
        <w:div w:id="1739403870">
          <w:marLeft w:val="640"/>
          <w:marRight w:val="0"/>
          <w:marTop w:val="0"/>
          <w:marBottom w:val="0"/>
          <w:divBdr>
            <w:top w:val="none" w:sz="0" w:space="0" w:color="auto"/>
            <w:left w:val="none" w:sz="0" w:space="0" w:color="auto"/>
            <w:bottom w:val="none" w:sz="0" w:space="0" w:color="auto"/>
            <w:right w:val="none" w:sz="0" w:space="0" w:color="auto"/>
          </w:divBdr>
        </w:div>
        <w:div w:id="1343967081">
          <w:marLeft w:val="640"/>
          <w:marRight w:val="0"/>
          <w:marTop w:val="0"/>
          <w:marBottom w:val="0"/>
          <w:divBdr>
            <w:top w:val="none" w:sz="0" w:space="0" w:color="auto"/>
            <w:left w:val="none" w:sz="0" w:space="0" w:color="auto"/>
            <w:bottom w:val="none" w:sz="0" w:space="0" w:color="auto"/>
            <w:right w:val="none" w:sz="0" w:space="0" w:color="auto"/>
          </w:divBdr>
        </w:div>
        <w:div w:id="467020131">
          <w:marLeft w:val="640"/>
          <w:marRight w:val="0"/>
          <w:marTop w:val="0"/>
          <w:marBottom w:val="0"/>
          <w:divBdr>
            <w:top w:val="none" w:sz="0" w:space="0" w:color="auto"/>
            <w:left w:val="none" w:sz="0" w:space="0" w:color="auto"/>
            <w:bottom w:val="none" w:sz="0" w:space="0" w:color="auto"/>
            <w:right w:val="none" w:sz="0" w:space="0" w:color="auto"/>
          </w:divBdr>
        </w:div>
        <w:div w:id="1341199514">
          <w:marLeft w:val="640"/>
          <w:marRight w:val="0"/>
          <w:marTop w:val="0"/>
          <w:marBottom w:val="0"/>
          <w:divBdr>
            <w:top w:val="none" w:sz="0" w:space="0" w:color="auto"/>
            <w:left w:val="none" w:sz="0" w:space="0" w:color="auto"/>
            <w:bottom w:val="none" w:sz="0" w:space="0" w:color="auto"/>
            <w:right w:val="none" w:sz="0" w:space="0" w:color="auto"/>
          </w:divBdr>
        </w:div>
        <w:div w:id="1489057939">
          <w:marLeft w:val="640"/>
          <w:marRight w:val="0"/>
          <w:marTop w:val="0"/>
          <w:marBottom w:val="0"/>
          <w:divBdr>
            <w:top w:val="none" w:sz="0" w:space="0" w:color="auto"/>
            <w:left w:val="none" w:sz="0" w:space="0" w:color="auto"/>
            <w:bottom w:val="none" w:sz="0" w:space="0" w:color="auto"/>
            <w:right w:val="none" w:sz="0" w:space="0" w:color="auto"/>
          </w:divBdr>
        </w:div>
        <w:div w:id="1823623153">
          <w:marLeft w:val="640"/>
          <w:marRight w:val="0"/>
          <w:marTop w:val="0"/>
          <w:marBottom w:val="0"/>
          <w:divBdr>
            <w:top w:val="none" w:sz="0" w:space="0" w:color="auto"/>
            <w:left w:val="none" w:sz="0" w:space="0" w:color="auto"/>
            <w:bottom w:val="none" w:sz="0" w:space="0" w:color="auto"/>
            <w:right w:val="none" w:sz="0" w:space="0" w:color="auto"/>
          </w:divBdr>
        </w:div>
        <w:div w:id="1965768373">
          <w:marLeft w:val="640"/>
          <w:marRight w:val="0"/>
          <w:marTop w:val="0"/>
          <w:marBottom w:val="0"/>
          <w:divBdr>
            <w:top w:val="none" w:sz="0" w:space="0" w:color="auto"/>
            <w:left w:val="none" w:sz="0" w:space="0" w:color="auto"/>
            <w:bottom w:val="none" w:sz="0" w:space="0" w:color="auto"/>
            <w:right w:val="none" w:sz="0" w:space="0" w:color="auto"/>
          </w:divBdr>
        </w:div>
        <w:div w:id="900215330">
          <w:marLeft w:val="640"/>
          <w:marRight w:val="0"/>
          <w:marTop w:val="0"/>
          <w:marBottom w:val="0"/>
          <w:divBdr>
            <w:top w:val="none" w:sz="0" w:space="0" w:color="auto"/>
            <w:left w:val="none" w:sz="0" w:space="0" w:color="auto"/>
            <w:bottom w:val="none" w:sz="0" w:space="0" w:color="auto"/>
            <w:right w:val="none" w:sz="0" w:space="0" w:color="auto"/>
          </w:divBdr>
        </w:div>
        <w:div w:id="1732145064">
          <w:marLeft w:val="640"/>
          <w:marRight w:val="0"/>
          <w:marTop w:val="0"/>
          <w:marBottom w:val="0"/>
          <w:divBdr>
            <w:top w:val="none" w:sz="0" w:space="0" w:color="auto"/>
            <w:left w:val="none" w:sz="0" w:space="0" w:color="auto"/>
            <w:bottom w:val="none" w:sz="0" w:space="0" w:color="auto"/>
            <w:right w:val="none" w:sz="0" w:space="0" w:color="auto"/>
          </w:divBdr>
        </w:div>
        <w:div w:id="893389058">
          <w:marLeft w:val="640"/>
          <w:marRight w:val="0"/>
          <w:marTop w:val="0"/>
          <w:marBottom w:val="0"/>
          <w:divBdr>
            <w:top w:val="none" w:sz="0" w:space="0" w:color="auto"/>
            <w:left w:val="none" w:sz="0" w:space="0" w:color="auto"/>
            <w:bottom w:val="none" w:sz="0" w:space="0" w:color="auto"/>
            <w:right w:val="none" w:sz="0" w:space="0" w:color="auto"/>
          </w:divBdr>
        </w:div>
        <w:div w:id="232542630">
          <w:marLeft w:val="640"/>
          <w:marRight w:val="0"/>
          <w:marTop w:val="0"/>
          <w:marBottom w:val="0"/>
          <w:divBdr>
            <w:top w:val="none" w:sz="0" w:space="0" w:color="auto"/>
            <w:left w:val="none" w:sz="0" w:space="0" w:color="auto"/>
            <w:bottom w:val="none" w:sz="0" w:space="0" w:color="auto"/>
            <w:right w:val="none" w:sz="0" w:space="0" w:color="auto"/>
          </w:divBdr>
        </w:div>
        <w:div w:id="1580483456">
          <w:marLeft w:val="640"/>
          <w:marRight w:val="0"/>
          <w:marTop w:val="0"/>
          <w:marBottom w:val="0"/>
          <w:divBdr>
            <w:top w:val="none" w:sz="0" w:space="0" w:color="auto"/>
            <w:left w:val="none" w:sz="0" w:space="0" w:color="auto"/>
            <w:bottom w:val="none" w:sz="0" w:space="0" w:color="auto"/>
            <w:right w:val="none" w:sz="0" w:space="0" w:color="auto"/>
          </w:divBdr>
        </w:div>
        <w:div w:id="449595153">
          <w:marLeft w:val="640"/>
          <w:marRight w:val="0"/>
          <w:marTop w:val="0"/>
          <w:marBottom w:val="0"/>
          <w:divBdr>
            <w:top w:val="none" w:sz="0" w:space="0" w:color="auto"/>
            <w:left w:val="none" w:sz="0" w:space="0" w:color="auto"/>
            <w:bottom w:val="none" w:sz="0" w:space="0" w:color="auto"/>
            <w:right w:val="none" w:sz="0" w:space="0" w:color="auto"/>
          </w:divBdr>
        </w:div>
        <w:div w:id="1809273853">
          <w:marLeft w:val="640"/>
          <w:marRight w:val="0"/>
          <w:marTop w:val="0"/>
          <w:marBottom w:val="0"/>
          <w:divBdr>
            <w:top w:val="none" w:sz="0" w:space="0" w:color="auto"/>
            <w:left w:val="none" w:sz="0" w:space="0" w:color="auto"/>
            <w:bottom w:val="none" w:sz="0" w:space="0" w:color="auto"/>
            <w:right w:val="none" w:sz="0" w:space="0" w:color="auto"/>
          </w:divBdr>
        </w:div>
        <w:div w:id="1038706356">
          <w:marLeft w:val="640"/>
          <w:marRight w:val="0"/>
          <w:marTop w:val="0"/>
          <w:marBottom w:val="0"/>
          <w:divBdr>
            <w:top w:val="none" w:sz="0" w:space="0" w:color="auto"/>
            <w:left w:val="none" w:sz="0" w:space="0" w:color="auto"/>
            <w:bottom w:val="none" w:sz="0" w:space="0" w:color="auto"/>
            <w:right w:val="none" w:sz="0" w:space="0" w:color="auto"/>
          </w:divBdr>
        </w:div>
        <w:div w:id="670835509">
          <w:marLeft w:val="640"/>
          <w:marRight w:val="0"/>
          <w:marTop w:val="0"/>
          <w:marBottom w:val="0"/>
          <w:divBdr>
            <w:top w:val="none" w:sz="0" w:space="0" w:color="auto"/>
            <w:left w:val="none" w:sz="0" w:space="0" w:color="auto"/>
            <w:bottom w:val="none" w:sz="0" w:space="0" w:color="auto"/>
            <w:right w:val="none" w:sz="0" w:space="0" w:color="auto"/>
          </w:divBdr>
        </w:div>
        <w:div w:id="1144160241">
          <w:marLeft w:val="640"/>
          <w:marRight w:val="0"/>
          <w:marTop w:val="0"/>
          <w:marBottom w:val="0"/>
          <w:divBdr>
            <w:top w:val="none" w:sz="0" w:space="0" w:color="auto"/>
            <w:left w:val="none" w:sz="0" w:space="0" w:color="auto"/>
            <w:bottom w:val="none" w:sz="0" w:space="0" w:color="auto"/>
            <w:right w:val="none" w:sz="0" w:space="0" w:color="auto"/>
          </w:divBdr>
        </w:div>
        <w:div w:id="1732193824">
          <w:marLeft w:val="640"/>
          <w:marRight w:val="0"/>
          <w:marTop w:val="0"/>
          <w:marBottom w:val="0"/>
          <w:divBdr>
            <w:top w:val="none" w:sz="0" w:space="0" w:color="auto"/>
            <w:left w:val="none" w:sz="0" w:space="0" w:color="auto"/>
            <w:bottom w:val="none" w:sz="0" w:space="0" w:color="auto"/>
            <w:right w:val="none" w:sz="0" w:space="0" w:color="auto"/>
          </w:divBdr>
        </w:div>
        <w:div w:id="602155521">
          <w:marLeft w:val="640"/>
          <w:marRight w:val="0"/>
          <w:marTop w:val="0"/>
          <w:marBottom w:val="0"/>
          <w:divBdr>
            <w:top w:val="none" w:sz="0" w:space="0" w:color="auto"/>
            <w:left w:val="none" w:sz="0" w:space="0" w:color="auto"/>
            <w:bottom w:val="none" w:sz="0" w:space="0" w:color="auto"/>
            <w:right w:val="none" w:sz="0" w:space="0" w:color="auto"/>
          </w:divBdr>
        </w:div>
        <w:div w:id="85807506">
          <w:marLeft w:val="640"/>
          <w:marRight w:val="0"/>
          <w:marTop w:val="0"/>
          <w:marBottom w:val="0"/>
          <w:divBdr>
            <w:top w:val="none" w:sz="0" w:space="0" w:color="auto"/>
            <w:left w:val="none" w:sz="0" w:space="0" w:color="auto"/>
            <w:bottom w:val="none" w:sz="0" w:space="0" w:color="auto"/>
            <w:right w:val="none" w:sz="0" w:space="0" w:color="auto"/>
          </w:divBdr>
        </w:div>
        <w:div w:id="1985574902">
          <w:marLeft w:val="640"/>
          <w:marRight w:val="0"/>
          <w:marTop w:val="0"/>
          <w:marBottom w:val="0"/>
          <w:divBdr>
            <w:top w:val="none" w:sz="0" w:space="0" w:color="auto"/>
            <w:left w:val="none" w:sz="0" w:space="0" w:color="auto"/>
            <w:bottom w:val="none" w:sz="0" w:space="0" w:color="auto"/>
            <w:right w:val="none" w:sz="0" w:space="0" w:color="auto"/>
          </w:divBdr>
        </w:div>
        <w:div w:id="1270697587">
          <w:marLeft w:val="640"/>
          <w:marRight w:val="0"/>
          <w:marTop w:val="0"/>
          <w:marBottom w:val="0"/>
          <w:divBdr>
            <w:top w:val="none" w:sz="0" w:space="0" w:color="auto"/>
            <w:left w:val="none" w:sz="0" w:space="0" w:color="auto"/>
            <w:bottom w:val="none" w:sz="0" w:space="0" w:color="auto"/>
            <w:right w:val="none" w:sz="0" w:space="0" w:color="auto"/>
          </w:divBdr>
        </w:div>
        <w:div w:id="1104961467">
          <w:marLeft w:val="640"/>
          <w:marRight w:val="0"/>
          <w:marTop w:val="0"/>
          <w:marBottom w:val="0"/>
          <w:divBdr>
            <w:top w:val="none" w:sz="0" w:space="0" w:color="auto"/>
            <w:left w:val="none" w:sz="0" w:space="0" w:color="auto"/>
            <w:bottom w:val="none" w:sz="0" w:space="0" w:color="auto"/>
            <w:right w:val="none" w:sz="0" w:space="0" w:color="auto"/>
          </w:divBdr>
        </w:div>
        <w:div w:id="816338373">
          <w:marLeft w:val="640"/>
          <w:marRight w:val="0"/>
          <w:marTop w:val="0"/>
          <w:marBottom w:val="0"/>
          <w:divBdr>
            <w:top w:val="none" w:sz="0" w:space="0" w:color="auto"/>
            <w:left w:val="none" w:sz="0" w:space="0" w:color="auto"/>
            <w:bottom w:val="none" w:sz="0" w:space="0" w:color="auto"/>
            <w:right w:val="none" w:sz="0" w:space="0" w:color="auto"/>
          </w:divBdr>
        </w:div>
        <w:div w:id="363944731">
          <w:marLeft w:val="640"/>
          <w:marRight w:val="0"/>
          <w:marTop w:val="0"/>
          <w:marBottom w:val="0"/>
          <w:divBdr>
            <w:top w:val="none" w:sz="0" w:space="0" w:color="auto"/>
            <w:left w:val="none" w:sz="0" w:space="0" w:color="auto"/>
            <w:bottom w:val="none" w:sz="0" w:space="0" w:color="auto"/>
            <w:right w:val="none" w:sz="0" w:space="0" w:color="auto"/>
          </w:divBdr>
        </w:div>
        <w:div w:id="732581439">
          <w:marLeft w:val="640"/>
          <w:marRight w:val="0"/>
          <w:marTop w:val="0"/>
          <w:marBottom w:val="0"/>
          <w:divBdr>
            <w:top w:val="none" w:sz="0" w:space="0" w:color="auto"/>
            <w:left w:val="none" w:sz="0" w:space="0" w:color="auto"/>
            <w:bottom w:val="none" w:sz="0" w:space="0" w:color="auto"/>
            <w:right w:val="none" w:sz="0" w:space="0" w:color="auto"/>
          </w:divBdr>
        </w:div>
        <w:div w:id="1737194027">
          <w:marLeft w:val="640"/>
          <w:marRight w:val="0"/>
          <w:marTop w:val="0"/>
          <w:marBottom w:val="0"/>
          <w:divBdr>
            <w:top w:val="none" w:sz="0" w:space="0" w:color="auto"/>
            <w:left w:val="none" w:sz="0" w:space="0" w:color="auto"/>
            <w:bottom w:val="none" w:sz="0" w:space="0" w:color="auto"/>
            <w:right w:val="none" w:sz="0" w:space="0" w:color="auto"/>
          </w:divBdr>
        </w:div>
        <w:div w:id="1595940807">
          <w:marLeft w:val="640"/>
          <w:marRight w:val="0"/>
          <w:marTop w:val="0"/>
          <w:marBottom w:val="0"/>
          <w:divBdr>
            <w:top w:val="none" w:sz="0" w:space="0" w:color="auto"/>
            <w:left w:val="none" w:sz="0" w:space="0" w:color="auto"/>
            <w:bottom w:val="none" w:sz="0" w:space="0" w:color="auto"/>
            <w:right w:val="none" w:sz="0" w:space="0" w:color="auto"/>
          </w:divBdr>
        </w:div>
        <w:div w:id="385295668">
          <w:marLeft w:val="640"/>
          <w:marRight w:val="0"/>
          <w:marTop w:val="0"/>
          <w:marBottom w:val="0"/>
          <w:divBdr>
            <w:top w:val="none" w:sz="0" w:space="0" w:color="auto"/>
            <w:left w:val="none" w:sz="0" w:space="0" w:color="auto"/>
            <w:bottom w:val="none" w:sz="0" w:space="0" w:color="auto"/>
            <w:right w:val="none" w:sz="0" w:space="0" w:color="auto"/>
          </w:divBdr>
        </w:div>
        <w:div w:id="1555431740">
          <w:marLeft w:val="640"/>
          <w:marRight w:val="0"/>
          <w:marTop w:val="0"/>
          <w:marBottom w:val="0"/>
          <w:divBdr>
            <w:top w:val="none" w:sz="0" w:space="0" w:color="auto"/>
            <w:left w:val="none" w:sz="0" w:space="0" w:color="auto"/>
            <w:bottom w:val="none" w:sz="0" w:space="0" w:color="auto"/>
            <w:right w:val="none" w:sz="0" w:space="0" w:color="auto"/>
          </w:divBdr>
        </w:div>
        <w:div w:id="1880775146">
          <w:marLeft w:val="640"/>
          <w:marRight w:val="0"/>
          <w:marTop w:val="0"/>
          <w:marBottom w:val="0"/>
          <w:divBdr>
            <w:top w:val="none" w:sz="0" w:space="0" w:color="auto"/>
            <w:left w:val="none" w:sz="0" w:space="0" w:color="auto"/>
            <w:bottom w:val="none" w:sz="0" w:space="0" w:color="auto"/>
            <w:right w:val="none" w:sz="0" w:space="0" w:color="auto"/>
          </w:divBdr>
        </w:div>
        <w:div w:id="219555166">
          <w:marLeft w:val="640"/>
          <w:marRight w:val="0"/>
          <w:marTop w:val="0"/>
          <w:marBottom w:val="0"/>
          <w:divBdr>
            <w:top w:val="none" w:sz="0" w:space="0" w:color="auto"/>
            <w:left w:val="none" w:sz="0" w:space="0" w:color="auto"/>
            <w:bottom w:val="none" w:sz="0" w:space="0" w:color="auto"/>
            <w:right w:val="none" w:sz="0" w:space="0" w:color="auto"/>
          </w:divBdr>
        </w:div>
        <w:div w:id="595479727">
          <w:marLeft w:val="640"/>
          <w:marRight w:val="0"/>
          <w:marTop w:val="0"/>
          <w:marBottom w:val="0"/>
          <w:divBdr>
            <w:top w:val="none" w:sz="0" w:space="0" w:color="auto"/>
            <w:left w:val="none" w:sz="0" w:space="0" w:color="auto"/>
            <w:bottom w:val="none" w:sz="0" w:space="0" w:color="auto"/>
            <w:right w:val="none" w:sz="0" w:space="0" w:color="auto"/>
          </w:divBdr>
        </w:div>
        <w:div w:id="1850833850">
          <w:marLeft w:val="640"/>
          <w:marRight w:val="0"/>
          <w:marTop w:val="0"/>
          <w:marBottom w:val="0"/>
          <w:divBdr>
            <w:top w:val="none" w:sz="0" w:space="0" w:color="auto"/>
            <w:left w:val="none" w:sz="0" w:space="0" w:color="auto"/>
            <w:bottom w:val="none" w:sz="0" w:space="0" w:color="auto"/>
            <w:right w:val="none" w:sz="0" w:space="0" w:color="auto"/>
          </w:divBdr>
        </w:div>
        <w:div w:id="679311056">
          <w:marLeft w:val="640"/>
          <w:marRight w:val="0"/>
          <w:marTop w:val="0"/>
          <w:marBottom w:val="0"/>
          <w:divBdr>
            <w:top w:val="none" w:sz="0" w:space="0" w:color="auto"/>
            <w:left w:val="none" w:sz="0" w:space="0" w:color="auto"/>
            <w:bottom w:val="none" w:sz="0" w:space="0" w:color="auto"/>
            <w:right w:val="none" w:sz="0" w:space="0" w:color="auto"/>
          </w:divBdr>
        </w:div>
        <w:div w:id="650409163">
          <w:marLeft w:val="640"/>
          <w:marRight w:val="0"/>
          <w:marTop w:val="0"/>
          <w:marBottom w:val="0"/>
          <w:divBdr>
            <w:top w:val="none" w:sz="0" w:space="0" w:color="auto"/>
            <w:left w:val="none" w:sz="0" w:space="0" w:color="auto"/>
            <w:bottom w:val="none" w:sz="0" w:space="0" w:color="auto"/>
            <w:right w:val="none" w:sz="0" w:space="0" w:color="auto"/>
          </w:divBdr>
        </w:div>
        <w:div w:id="1175681144">
          <w:marLeft w:val="640"/>
          <w:marRight w:val="0"/>
          <w:marTop w:val="0"/>
          <w:marBottom w:val="0"/>
          <w:divBdr>
            <w:top w:val="none" w:sz="0" w:space="0" w:color="auto"/>
            <w:left w:val="none" w:sz="0" w:space="0" w:color="auto"/>
            <w:bottom w:val="none" w:sz="0" w:space="0" w:color="auto"/>
            <w:right w:val="none" w:sz="0" w:space="0" w:color="auto"/>
          </w:divBdr>
        </w:div>
        <w:div w:id="1168717490">
          <w:marLeft w:val="640"/>
          <w:marRight w:val="0"/>
          <w:marTop w:val="0"/>
          <w:marBottom w:val="0"/>
          <w:divBdr>
            <w:top w:val="none" w:sz="0" w:space="0" w:color="auto"/>
            <w:left w:val="none" w:sz="0" w:space="0" w:color="auto"/>
            <w:bottom w:val="none" w:sz="0" w:space="0" w:color="auto"/>
            <w:right w:val="none" w:sz="0" w:space="0" w:color="auto"/>
          </w:divBdr>
        </w:div>
        <w:div w:id="1505827929">
          <w:marLeft w:val="640"/>
          <w:marRight w:val="0"/>
          <w:marTop w:val="0"/>
          <w:marBottom w:val="0"/>
          <w:divBdr>
            <w:top w:val="none" w:sz="0" w:space="0" w:color="auto"/>
            <w:left w:val="none" w:sz="0" w:space="0" w:color="auto"/>
            <w:bottom w:val="none" w:sz="0" w:space="0" w:color="auto"/>
            <w:right w:val="none" w:sz="0" w:space="0" w:color="auto"/>
          </w:divBdr>
        </w:div>
        <w:div w:id="73285245">
          <w:marLeft w:val="640"/>
          <w:marRight w:val="0"/>
          <w:marTop w:val="0"/>
          <w:marBottom w:val="0"/>
          <w:divBdr>
            <w:top w:val="none" w:sz="0" w:space="0" w:color="auto"/>
            <w:left w:val="none" w:sz="0" w:space="0" w:color="auto"/>
            <w:bottom w:val="none" w:sz="0" w:space="0" w:color="auto"/>
            <w:right w:val="none" w:sz="0" w:space="0" w:color="auto"/>
          </w:divBdr>
        </w:div>
        <w:div w:id="1631083335">
          <w:marLeft w:val="640"/>
          <w:marRight w:val="0"/>
          <w:marTop w:val="0"/>
          <w:marBottom w:val="0"/>
          <w:divBdr>
            <w:top w:val="none" w:sz="0" w:space="0" w:color="auto"/>
            <w:left w:val="none" w:sz="0" w:space="0" w:color="auto"/>
            <w:bottom w:val="none" w:sz="0" w:space="0" w:color="auto"/>
            <w:right w:val="none" w:sz="0" w:space="0" w:color="auto"/>
          </w:divBdr>
        </w:div>
        <w:div w:id="1361394092">
          <w:marLeft w:val="640"/>
          <w:marRight w:val="0"/>
          <w:marTop w:val="0"/>
          <w:marBottom w:val="0"/>
          <w:divBdr>
            <w:top w:val="none" w:sz="0" w:space="0" w:color="auto"/>
            <w:left w:val="none" w:sz="0" w:space="0" w:color="auto"/>
            <w:bottom w:val="none" w:sz="0" w:space="0" w:color="auto"/>
            <w:right w:val="none" w:sz="0" w:space="0" w:color="auto"/>
          </w:divBdr>
        </w:div>
        <w:div w:id="573710753">
          <w:marLeft w:val="640"/>
          <w:marRight w:val="0"/>
          <w:marTop w:val="0"/>
          <w:marBottom w:val="0"/>
          <w:divBdr>
            <w:top w:val="none" w:sz="0" w:space="0" w:color="auto"/>
            <w:left w:val="none" w:sz="0" w:space="0" w:color="auto"/>
            <w:bottom w:val="none" w:sz="0" w:space="0" w:color="auto"/>
            <w:right w:val="none" w:sz="0" w:space="0" w:color="auto"/>
          </w:divBdr>
        </w:div>
      </w:divsChild>
    </w:div>
    <w:div w:id="990985285">
      <w:bodyDiv w:val="1"/>
      <w:marLeft w:val="0"/>
      <w:marRight w:val="0"/>
      <w:marTop w:val="0"/>
      <w:marBottom w:val="0"/>
      <w:divBdr>
        <w:top w:val="none" w:sz="0" w:space="0" w:color="auto"/>
        <w:left w:val="none" w:sz="0" w:space="0" w:color="auto"/>
        <w:bottom w:val="none" w:sz="0" w:space="0" w:color="auto"/>
        <w:right w:val="none" w:sz="0" w:space="0" w:color="auto"/>
      </w:divBdr>
      <w:divsChild>
        <w:div w:id="1029986777">
          <w:marLeft w:val="640"/>
          <w:marRight w:val="0"/>
          <w:marTop w:val="0"/>
          <w:marBottom w:val="0"/>
          <w:divBdr>
            <w:top w:val="none" w:sz="0" w:space="0" w:color="auto"/>
            <w:left w:val="none" w:sz="0" w:space="0" w:color="auto"/>
            <w:bottom w:val="none" w:sz="0" w:space="0" w:color="auto"/>
            <w:right w:val="none" w:sz="0" w:space="0" w:color="auto"/>
          </w:divBdr>
        </w:div>
        <w:div w:id="1960794616">
          <w:marLeft w:val="640"/>
          <w:marRight w:val="0"/>
          <w:marTop w:val="0"/>
          <w:marBottom w:val="0"/>
          <w:divBdr>
            <w:top w:val="none" w:sz="0" w:space="0" w:color="auto"/>
            <w:left w:val="none" w:sz="0" w:space="0" w:color="auto"/>
            <w:bottom w:val="none" w:sz="0" w:space="0" w:color="auto"/>
            <w:right w:val="none" w:sz="0" w:space="0" w:color="auto"/>
          </w:divBdr>
        </w:div>
        <w:div w:id="364915505">
          <w:marLeft w:val="640"/>
          <w:marRight w:val="0"/>
          <w:marTop w:val="0"/>
          <w:marBottom w:val="0"/>
          <w:divBdr>
            <w:top w:val="none" w:sz="0" w:space="0" w:color="auto"/>
            <w:left w:val="none" w:sz="0" w:space="0" w:color="auto"/>
            <w:bottom w:val="none" w:sz="0" w:space="0" w:color="auto"/>
            <w:right w:val="none" w:sz="0" w:space="0" w:color="auto"/>
          </w:divBdr>
        </w:div>
        <w:div w:id="2122218219">
          <w:marLeft w:val="640"/>
          <w:marRight w:val="0"/>
          <w:marTop w:val="0"/>
          <w:marBottom w:val="0"/>
          <w:divBdr>
            <w:top w:val="none" w:sz="0" w:space="0" w:color="auto"/>
            <w:left w:val="none" w:sz="0" w:space="0" w:color="auto"/>
            <w:bottom w:val="none" w:sz="0" w:space="0" w:color="auto"/>
            <w:right w:val="none" w:sz="0" w:space="0" w:color="auto"/>
          </w:divBdr>
        </w:div>
        <w:div w:id="1172142080">
          <w:marLeft w:val="640"/>
          <w:marRight w:val="0"/>
          <w:marTop w:val="0"/>
          <w:marBottom w:val="0"/>
          <w:divBdr>
            <w:top w:val="none" w:sz="0" w:space="0" w:color="auto"/>
            <w:left w:val="none" w:sz="0" w:space="0" w:color="auto"/>
            <w:bottom w:val="none" w:sz="0" w:space="0" w:color="auto"/>
            <w:right w:val="none" w:sz="0" w:space="0" w:color="auto"/>
          </w:divBdr>
        </w:div>
        <w:div w:id="1379476119">
          <w:marLeft w:val="640"/>
          <w:marRight w:val="0"/>
          <w:marTop w:val="0"/>
          <w:marBottom w:val="0"/>
          <w:divBdr>
            <w:top w:val="none" w:sz="0" w:space="0" w:color="auto"/>
            <w:left w:val="none" w:sz="0" w:space="0" w:color="auto"/>
            <w:bottom w:val="none" w:sz="0" w:space="0" w:color="auto"/>
            <w:right w:val="none" w:sz="0" w:space="0" w:color="auto"/>
          </w:divBdr>
        </w:div>
        <w:div w:id="51467419">
          <w:marLeft w:val="640"/>
          <w:marRight w:val="0"/>
          <w:marTop w:val="0"/>
          <w:marBottom w:val="0"/>
          <w:divBdr>
            <w:top w:val="none" w:sz="0" w:space="0" w:color="auto"/>
            <w:left w:val="none" w:sz="0" w:space="0" w:color="auto"/>
            <w:bottom w:val="none" w:sz="0" w:space="0" w:color="auto"/>
            <w:right w:val="none" w:sz="0" w:space="0" w:color="auto"/>
          </w:divBdr>
        </w:div>
        <w:div w:id="1631979153">
          <w:marLeft w:val="640"/>
          <w:marRight w:val="0"/>
          <w:marTop w:val="0"/>
          <w:marBottom w:val="0"/>
          <w:divBdr>
            <w:top w:val="none" w:sz="0" w:space="0" w:color="auto"/>
            <w:left w:val="none" w:sz="0" w:space="0" w:color="auto"/>
            <w:bottom w:val="none" w:sz="0" w:space="0" w:color="auto"/>
            <w:right w:val="none" w:sz="0" w:space="0" w:color="auto"/>
          </w:divBdr>
        </w:div>
        <w:div w:id="1889993022">
          <w:marLeft w:val="640"/>
          <w:marRight w:val="0"/>
          <w:marTop w:val="0"/>
          <w:marBottom w:val="0"/>
          <w:divBdr>
            <w:top w:val="none" w:sz="0" w:space="0" w:color="auto"/>
            <w:left w:val="none" w:sz="0" w:space="0" w:color="auto"/>
            <w:bottom w:val="none" w:sz="0" w:space="0" w:color="auto"/>
            <w:right w:val="none" w:sz="0" w:space="0" w:color="auto"/>
          </w:divBdr>
        </w:div>
        <w:div w:id="640619277">
          <w:marLeft w:val="640"/>
          <w:marRight w:val="0"/>
          <w:marTop w:val="0"/>
          <w:marBottom w:val="0"/>
          <w:divBdr>
            <w:top w:val="none" w:sz="0" w:space="0" w:color="auto"/>
            <w:left w:val="none" w:sz="0" w:space="0" w:color="auto"/>
            <w:bottom w:val="none" w:sz="0" w:space="0" w:color="auto"/>
            <w:right w:val="none" w:sz="0" w:space="0" w:color="auto"/>
          </w:divBdr>
        </w:div>
        <w:div w:id="1479958258">
          <w:marLeft w:val="640"/>
          <w:marRight w:val="0"/>
          <w:marTop w:val="0"/>
          <w:marBottom w:val="0"/>
          <w:divBdr>
            <w:top w:val="none" w:sz="0" w:space="0" w:color="auto"/>
            <w:left w:val="none" w:sz="0" w:space="0" w:color="auto"/>
            <w:bottom w:val="none" w:sz="0" w:space="0" w:color="auto"/>
            <w:right w:val="none" w:sz="0" w:space="0" w:color="auto"/>
          </w:divBdr>
        </w:div>
        <w:div w:id="277034075">
          <w:marLeft w:val="640"/>
          <w:marRight w:val="0"/>
          <w:marTop w:val="0"/>
          <w:marBottom w:val="0"/>
          <w:divBdr>
            <w:top w:val="none" w:sz="0" w:space="0" w:color="auto"/>
            <w:left w:val="none" w:sz="0" w:space="0" w:color="auto"/>
            <w:bottom w:val="none" w:sz="0" w:space="0" w:color="auto"/>
            <w:right w:val="none" w:sz="0" w:space="0" w:color="auto"/>
          </w:divBdr>
        </w:div>
        <w:div w:id="674498217">
          <w:marLeft w:val="640"/>
          <w:marRight w:val="0"/>
          <w:marTop w:val="0"/>
          <w:marBottom w:val="0"/>
          <w:divBdr>
            <w:top w:val="none" w:sz="0" w:space="0" w:color="auto"/>
            <w:left w:val="none" w:sz="0" w:space="0" w:color="auto"/>
            <w:bottom w:val="none" w:sz="0" w:space="0" w:color="auto"/>
            <w:right w:val="none" w:sz="0" w:space="0" w:color="auto"/>
          </w:divBdr>
        </w:div>
        <w:div w:id="2028170201">
          <w:marLeft w:val="640"/>
          <w:marRight w:val="0"/>
          <w:marTop w:val="0"/>
          <w:marBottom w:val="0"/>
          <w:divBdr>
            <w:top w:val="none" w:sz="0" w:space="0" w:color="auto"/>
            <w:left w:val="none" w:sz="0" w:space="0" w:color="auto"/>
            <w:bottom w:val="none" w:sz="0" w:space="0" w:color="auto"/>
            <w:right w:val="none" w:sz="0" w:space="0" w:color="auto"/>
          </w:divBdr>
        </w:div>
        <w:div w:id="2044210940">
          <w:marLeft w:val="640"/>
          <w:marRight w:val="0"/>
          <w:marTop w:val="0"/>
          <w:marBottom w:val="0"/>
          <w:divBdr>
            <w:top w:val="none" w:sz="0" w:space="0" w:color="auto"/>
            <w:left w:val="none" w:sz="0" w:space="0" w:color="auto"/>
            <w:bottom w:val="none" w:sz="0" w:space="0" w:color="auto"/>
            <w:right w:val="none" w:sz="0" w:space="0" w:color="auto"/>
          </w:divBdr>
        </w:div>
        <w:div w:id="182599571">
          <w:marLeft w:val="640"/>
          <w:marRight w:val="0"/>
          <w:marTop w:val="0"/>
          <w:marBottom w:val="0"/>
          <w:divBdr>
            <w:top w:val="none" w:sz="0" w:space="0" w:color="auto"/>
            <w:left w:val="none" w:sz="0" w:space="0" w:color="auto"/>
            <w:bottom w:val="none" w:sz="0" w:space="0" w:color="auto"/>
            <w:right w:val="none" w:sz="0" w:space="0" w:color="auto"/>
          </w:divBdr>
        </w:div>
        <w:div w:id="107315073">
          <w:marLeft w:val="640"/>
          <w:marRight w:val="0"/>
          <w:marTop w:val="0"/>
          <w:marBottom w:val="0"/>
          <w:divBdr>
            <w:top w:val="none" w:sz="0" w:space="0" w:color="auto"/>
            <w:left w:val="none" w:sz="0" w:space="0" w:color="auto"/>
            <w:bottom w:val="none" w:sz="0" w:space="0" w:color="auto"/>
            <w:right w:val="none" w:sz="0" w:space="0" w:color="auto"/>
          </w:divBdr>
        </w:div>
        <w:div w:id="323049745">
          <w:marLeft w:val="640"/>
          <w:marRight w:val="0"/>
          <w:marTop w:val="0"/>
          <w:marBottom w:val="0"/>
          <w:divBdr>
            <w:top w:val="none" w:sz="0" w:space="0" w:color="auto"/>
            <w:left w:val="none" w:sz="0" w:space="0" w:color="auto"/>
            <w:bottom w:val="none" w:sz="0" w:space="0" w:color="auto"/>
            <w:right w:val="none" w:sz="0" w:space="0" w:color="auto"/>
          </w:divBdr>
        </w:div>
        <w:div w:id="135339987">
          <w:marLeft w:val="640"/>
          <w:marRight w:val="0"/>
          <w:marTop w:val="0"/>
          <w:marBottom w:val="0"/>
          <w:divBdr>
            <w:top w:val="none" w:sz="0" w:space="0" w:color="auto"/>
            <w:left w:val="none" w:sz="0" w:space="0" w:color="auto"/>
            <w:bottom w:val="none" w:sz="0" w:space="0" w:color="auto"/>
            <w:right w:val="none" w:sz="0" w:space="0" w:color="auto"/>
          </w:divBdr>
        </w:div>
        <w:div w:id="1769958785">
          <w:marLeft w:val="640"/>
          <w:marRight w:val="0"/>
          <w:marTop w:val="0"/>
          <w:marBottom w:val="0"/>
          <w:divBdr>
            <w:top w:val="none" w:sz="0" w:space="0" w:color="auto"/>
            <w:left w:val="none" w:sz="0" w:space="0" w:color="auto"/>
            <w:bottom w:val="none" w:sz="0" w:space="0" w:color="auto"/>
            <w:right w:val="none" w:sz="0" w:space="0" w:color="auto"/>
          </w:divBdr>
        </w:div>
        <w:div w:id="489322908">
          <w:marLeft w:val="640"/>
          <w:marRight w:val="0"/>
          <w:marTop w:val="0"/>
          <w:marBottom w:val="0"/>
          <w:divBdr>
            <w:top w:val="none" w:sz="0" w:space="0" w:color="auto"/>
            <w:left w:val="none" w:sz="0" w:space="0" w:color="auto"/>
            <w:bottom w:val="none" w:sz="0" w:space="0" w:color="auto"/>
            <w:right w:val="none" w:sz="0" w:space="0" w:color="auto"/>
          </w:divBdr>
        </w:div>
        <w:div w:id="2029673324">
          <w:marLeft w:val="640"/>
          <w:marRight w:val="0"/>
          <w:marTop w:val="0"/>
          <w:marBottom w:val="0"/>
          <w:divBdr>
            <w:top w:val="none" w:sz="0" w:space="0" w:color="auto"/>
            <w:left w:val="none" w:sz="0" w:space="0" w:color="auto"/>
            <w:bottom w:val="none" w:sz="0" w:space="0" w:color="auto"/>
            <w:right w:val="none" w:sz="0" w:space="0" w:color="auto"/>
          </w:divBdr>
        </w:div>
        <w:div w:id="1807432390">
          <w:marLeft w:val="640"/>
          <w:marRight w:val="0"/>
          <w:marTop w:val="0"/>
          <w:marBottom w:val="0"/>
          <w:divBdr>
            <w:top w:val="none" w:sz="0" w:space="0" w:color="auto"/>
            <w:left w:val="none" w:sz="0" w:space="0" w:color="auto"/>
            <w:bottom w:val="none" w:sz="0" w:space="0" w:color="auto"/>
            <w:right w:val="none" w:sz="0" w:space="0" w:color="auto"/>
          </w:divBdr>
        </w:div>
        <w:div w:id="1697460028">
          <w:marLeft w:val="640"/>
          <w:marRight w:val="0"/>
          <w:marTop w:val="0"/>
          <w:marBottom w:val="0"/>
          <w:divBdr>
            <w:top w:val="none" w:sz="0" w:space="0" w:color="auto"/>
            <w:left w:val="none" w:sz="0" w:space="0" w:color="auto"/>
            <w:bottom w:val="none" w:sz="0" w:space="0" w:color="auto"/>
            <w:right w:val="none" w:sz="0" w:space="0" w:color="auto"/>
          </w:divBdr>
        </w:div>
        <w:div w:id="348341157">
          <w:marLeft w:val="640"/>
          <w:marRight w:val="0"/>
          <w:marTop w:val="0"/>
          <w:marBottom w:val="0"/>
          <w:divBdr>
            <w:top w:val="none" w:sz="0" w:space="0" w:color="auto"/>
            <w:left w:val="none" w:sz="0" w:space="0" w:color="auto"/>
            <w:bottom w:val="none" w:sz="0" w:space="0" w:color="auto"/>
            <w:right w:val="none" w:sz="0" w:space="0" w:color="auto"/>
          </w:divBdr>
        </w:div>
        <w:div w:id="755175456">
          <w:marLeft w:val="640"/>
          <w:marRight w:val="0"/>
          <w:marTop w:val="0"/>
          <w:marBottom w:val="0"/>
          <w:divBdr>
            <w:top w:val="none" w:sz="0" w:space="0" w:color="auto"/>
            <w:left w:val="none" w:sz="0" w:space="0" w:color="auto"/>
            <w:bottom w:val="none" w:sz="0" w:space="0" w:color="auto"/>
            <w:right w:val="none" w:sz="0" w:space="0" w:color="auto"/>
          </w:divBdr>
        </w:div>
        <w:div w:id="778377436">
          <w:marLeft w:val="640"/>
          <w:marRight w:val="0"/>
          <w:marTop w:val="0"/>
          <w:marBottom w:val="0"/>
          <w:divBdr>
            <w:top w:val="none" w:sz="0" w:space="0" w:color="auto"/>
            <w:left w:val="none" w:sz="0" w:space="0" w:color="auto"/>
            <w:bottom w:val="none" w:sz="0" w:space="0" w:color="auto"/>
            <w:right w:val="none" w:sz="0" w:space="0" w:color="auto"/>
          </w:divBdr>
        </w:div>
        <w:div w:id="809253395">
          <w:marLeft w:val="640"/>
          <w:marRight w:val="0"/>
          <w:marTop w:val="0"/>
          <w:marBottom w:val="0"/>
          <w:divBdr>
            <w:top w:val="none" w:sz="0" w:space="0" w:color="auto"/>
            <w:left w:val="none" w:sz="0" w:space="0" w:color="auto"/>
            <w:bottom w:val="none" w:sz="0" w:space="0" w:color="auto"/>
            <w:right w:val="none" w:sz="0" w:space="0" w:color="auto"/>
          </w:divBdr>
        </w:div>
        <w:div w:id="2141801486">
          <w:marLeft w:val="640"/>
          <w:marRight w:val="0"/>
          <w:marTop w:val="0"/>
          <w:marBottom w:val="0"/>
          <w:divBdr>
            <w:top w:val="none" w:sz="0" w:space="0" w:color="auto"/>
            <w:left w:val="none" w:sz="0" w:space="0" w:color="auto"/>
            <w:bottom w:val="none" w:sz="0" w:space="0" w:color="auto"/>
            <w:right w:val="none" w:sz="0" w:space="0" w:color="auto"/>
          </w:divBdr>
        </w:div>
        <w:div w:id="1540320700">
          <w:marLeft w:val="640"/>
          <w:marRight w:val="0"/>
          <w:marTop w:val="0"/>
          <w:marBottom w:val="0"/>
          <w:divBdr>
            <w:top w:val="none" w:sz="0" w:space="0" w:color="auto"/>
            <w:left w:val="none" w:sz="0" w:space="0" w:color="auto"/>
            <w:bottom w:val="none" w:sz="0" w:space="0" w:color="auto"/>
            <w:right w:val="none" w:sz="0" w:space="0" w:color="auto"/>
          </w:divBdr>
        </w:div>
        <w:div w:id="1634142080">
          <w:marLeft w:val="640"/>
          <w:marRight w:val="0"/>
          <w:marTop w:val="0"/>
          <w:marBottom w:val="0"/>
          <w:divBdr>
            <w:top w:val="none" w:sz="0" w:space="0" w:color="auto"/>
            <w:left w:val="none" w:sz="0" w:space="0" w:color="auto"/>
            <w:bottom w:val="none" w:sz="0" w:space="0" w:color="auto"/>
            <w:right w:val="none" w:sz="0" w:space="0" w:color="auto"/>
          </w:divBdr>
        </w:div>
        <w:div w:id="1395080485">
          <w:marLeft w:val="640"/>
          <w:marRight w:val="0"/>
          <w:marTop w:val="0"/>
          <w:marBottom w:val="0"/>
          <w:divBdr>
            <w:top w:val="none" w:sz="0" w:space="0" w:color="auto"/>
            <w:left w:val="none" w:sz="0" w:space="0" w:color="auto"/>
            <w:bottom w:val="none" w:sz="0" w:space="0" w:color="auto"/>
            <w:right w:val="none" w:sz="0" w:space="0" w:color="auto"/>
          </w:divBdr>
        </w:div>
        <w:div w:id="1541360635">
          <w:marLeft w:val="640"/>
          <w:marRight w:val="0"/>
          <w:marTop w:val="0"/>
          <w:marBottom w:val="0"/>
          <w:divBdr>
            <w:top w:val="none" w:sz="0" w:space="0" w:color="auto"/>
            <w:left w:val="none" w:sz="0" w:space="0" w:color="auto"/>
            <w:bottom w:val="none" w:sz="0" w:space="0" w:color="auto"/>
            <w:right w:val="none" w:sz="0" w:space="0" w:color="auto"/>
          </w:divBdr>
        </w:div>
        <w:div w:id="231241253">
          <w:marLeft w:val="640"/>
          <w:marRight w:val="0"/>
          <w:marTop w:val="0"/>
          <w:marBottom w:val="0"/>
          <w:divBdr>
            <w:top w:val="none" w:sz="0" w:space="0" w:color="auto"/>
            <w:left w:val="none" w:sz="0" w:space="0" w:color="auto"/>
            <w:bottom w:val="none" w:sz="0" w:space="0" w:color="auto"/>
            <w:right w:val="none" w:sz="0" w:space="0" w:color="auto"/>
          </w:divBdr>
        </w:div>
        <w:div w:id="190269430">
          <w:marLeft w:val="640"/>
          <w:marRight w:val="0"/>
          <w:marTop w:val="0"/>
          <w:marBottom w:val="0"/>
          <w:divBdr>
            <w:top w:val="none" w:sz="0" w:space="0" w:color="auto"/>
            <w:left w:val="none" w:sz="0" w:space="0" w:color="auto"/>
            <w:bottom w:val="none" w:sz="0" w:space="0" w:color="auto"/>
            <w:right w:val="none" w:sz="0" w:space="0" w:color="auto"/>
          </w:divBdr>
        </w:div>
        <w:div w:id="1089424253">
          <w:marLeft w:val="640"/>
          <w:marRight w:val="0"/>
          <w:marTop w:val="0"/>
          <w:marBottom w:val="0"/>
          <w:divBdr>
            <w:top w:val="none" w:sz="0" w:space="0" w:color="auto"/>
            <w:left w:val="none" w:sz="0" w:space="0" w:color="auto"/>
            <w:bottom w:val="none" w:sz="0" w:space="0" w:color="auto"/>
            <w:right w:val="none" w:sz="0" w:space="0" w:color="auto"/>
          </w:divBdr>
        </w:div>
        <w:div w:id="391344555">
          <w:marLeft w:val="640"/>
          <w:marRight w:val="0"/>
          <w:marTop w:val="0"/>
          <w:marBottom w:val="0"/>
          <w:divBdr>
            <w:top w:val="none" w:sz="0" w:space="0" w:color="auto"/>
            <w:left w:val="none" w:sz="0" w:space="0" w:color="auto"/>
            <w:bottom w:val="none" w:sz="0" w:space="0" w:color="auto"/>
            <w:right w:val="none" w:sz="0" w:space="0" w:color="auto"/>
          </w:divBdr>
        </w:div>
        <w:div w:id="1643391037">
          <w:marLeft w:val="640"/>
          <w:marRight w:val="0"/>
          <w:marTop w:val="0"/>
          <w:marBottom w:val="0"/>
          <w:divBdr>
            <w:top w:val="none" w:sz="0" w:space="0" w:color="auto"/>
            <w:left w:val="none" w:sz="0" w:space="0" w:color="auto"/>
            <w:bottom w:val="none" w:sz="0" w:space="0" w:color="auto"/>
            <w:right w:val="none" w:sz="0" w:space="0" w:color="auto"/>
          </w:divBdr>
        </w:div>
        <w:div w:id="1072657217">
          <w:marLeft w:val="640"/>
          <w:marRight w:val="0"/>
          <w:marTop w:val="0"/>
          <w:marBottom w:val="0"/>
          <w:divBdr>
            <w:top w:val="none" w:sz="0" w:space="0" w:color="auto"/>
            <w:left w:val="none" w:sz="0" w:space="0" w:color="auto"/>
            <w:bottom w:val="none" w:sz="0" w:space="0" w:color="auto"/>
            <w:right w:val="none" w:sz="0" w:space="0" w:color="auto"/>
          </w:divBdr>
        </w:div>
        <w:div w:id="936905419">
          <w:marLeft w:val="640"/>
          <w:marRight w:val="0"/>
          <w:marTop w:val="0"/>
          <w:marBottom w:val="0"/>
          <w:divBdr>
            <w:top w:val="none" w:sz="0" w:space="0" w:color="auto"/>
            <w:left w:val="none" w:sz="0" w:space="0" w:color="auto"/>
            <w:bottom w:val="none" w:sz="0" w:space="0" w:color="auto"/>
            <w:right w:val="none" w:sz="0" w:space="0" w:color="auto"/>
          </w:divBdr>
        </w:div>
        <w:div w:id="410780614">
          <w:marLeft w:val="640"/>
          <w:marRight w:val="0"/>
          <w:marTop w:val="0"/>
          <w:marBottom w:val="0"/>
          <w:divBdr>
            <w:top w:val="none" w:sz="0" w:space="0" w:color="auto"/>
            <w:left w:val="none" w:sz="0" w:space="0" w:color="auto"/>
            <w:bottom w:val="none" w:sz="0" w:space="0" w:color="auto"/>
            <w:right w:val="none" w:sz="0" w:space="0" w:color="auto"/>
          </w:divBdr>
        </w:div>
        <w:div w:id="1415277833">
          <w:marLeft w:val="640"/>
          <w:marRight w:val="0"/>
          <w:marTop w:val="0"/>
          <w:marBottom w:val="0"/>
          <w:divBdr>
            <w:top w:val="none" w:sz="0" w:space="0" w:color="auto"/>
            <w:left w:val="none" w:sz="0" w:space="0" w:color="auto"/>
            <w:bottom w:val="none" w:sz="0" w:space="0" w:color="auto"/>
            <w:right w:val="none" w:sz="0" w:space="0" w:color="auto"/>
          </w:divBdr>
        </w:div>
        <w:div w:id="164976439">
          <w:marLeft w:val="640"/>
          <w:marRight w:val="0"/>
          <w:marTop w:val="0"/>
          <w:marBottom w:val="0"/>
          <w:divBdr>
            <w:top w:val="none" w:sz="0" w:space="0" w:color="auto"/>
            <w:left w:val="none" w:sz="0" w:space="0" w:color="auto"/>
            <w:bottom w:val="none" w:sz="0" w:space="0" w:color="auto"/>
            <w:right w:val="none" w:sz="0" w:space="0" w:color="auto"/>
          </w:divBdr>
        </w:div>
        <w:div w:id="135146207">
          <w:marLeft w:val="640"/>
          <w:marRight w:val="0"/>
          <w:marTop w:val="0"/>
          <w:marBottom w:val="0"/>
          <w:divBdr>
            <w:top w:val="none" w:sz="0" w:space="0" w:color="auto"/>
            <w:left w:val="none" w:sz="0" w:space="0" w:color="auto"/>
            <w:bottom w:val="none" w:sz="0" w:space="0" w:color="auto"/>
            <w:right w:val="none" w:sz="0" w:space="0" w:color="auto"/>
          </w:divBdr>
        </w:div>
        <w:div w:id="1288119311">
          <w:marLeft w:val="640"/>
          <w:marRight w:val="0"/>
          <w:marTop w:val="0"/>
          <w:marBottom w:val="0"/>
          <w:divBdr>
            <w:top w:val="none" w:sz="0" w:space="0" w:color="auto"/>
            <w:left w:val="none" w:sz="0" w:space="0" w:color="auto"/>
            <w:bottom w:val="none" w:sz="0" w:space="0" w:color="auto"/>
            <w:right w:val="none" w:sz="0" w:space="0" w:color="auto"/>
          </w:divBdr>
        </w:div>
        <w:div w:id="1538272164">
          <w:marLeft w:val="640"/>
          <w:marRight w:val="0"/>
          <w:marTop w:val="0"/>
          <w:marBottom w:val="0"/>
          <w:divBdr>
            <w:top w:val="none" w:sz="0" w:space="0" w:color="auto"/>
            <w:left w:val="none" w:sz="0" w:space="0" w:color="auto"/>
            <w:bottom w:val="none" w:sz="0" w:space="0" w:color="auto"/>
            <w:right w:val="none" w:sz="0" w:space="0" w:color="auto"/>
          </w:divBdr>
        </w:div>
        <w:div w:id="1056050728">
          <w:marLeft w:val="640"/>
          <w:marRight w:val="0"/>
          <w:marTop w:val="0"/>
          <w:marBottom w:val="0"/>
          <w:divBdr>
            <w:top w:val="none" w:sz="0" w:space="0" w:color="auto"/>
            <w:left w:val="none" w:sz="0" w:space="0" w:color="auto"/>
            <w:bottom w:val="none" w:sz="0" w:space="0" w:color="auto"/>
            <w:right w:val="none" w:sz="0" w:space="0" w:color="auto"/>
          </w:divBdr>
        </w:div>
        <w:div w:id="573704710">
          <w:marLeft w:val="640"/>
          <w:marRight w:val="0"/>
          <w:marTop w:val="0"/>
          <w:marBottom w:val="0"/>
          <w:divBdr>
            <w:top w:val="none" w:sz="0" w:space="0" w:color="auto"/>
            <w:left w:val="none" w:sz="0" w:space="0" w:color="auto"/>
            <w:bottom w:val="none" w:sz="0" w:space="0" w:color="auto"/>
            <w:right w:val="none" w:sz="0" w:space="0" w:color="auto"/>
          </w:divBdr>
        </w:div>
        <w:div w:id="74713739">
          <w:marLeft w:val="640"/>
          <w:marRight w:val="0"/>
          <w:marTop w:val="0"/>
          <w:marBottom w:val="0"/>
          <w:divBdr>
            <w:top w:val="none" w:sz="0" w:space="0" w:color="auto"/>
            <w:left w:val="none" w:sz="0" w:space="0" w:color="auto"/>
            <w:bottom w:val="none" w:sz="0" w:space="0" w:color="auto"/>
            <w:right w:val="none" w:sz="0" w:space="0" w:color="auto"/>
          </w:divBdr>
        </w:div>
        <w:div w:id="271475095">
          <w:marLeft w:val="640"/>
          <w:marRight w:val="0"/>
          <w:marTop w:val="0"/>
          <w:marBottom w:val="0"/>
          <w:divBdr>
            <w:top w:val="none" w:sz="0" w:space="0" w:color="auto"/>
            <w:left w:val="none" w:sz="0" w:space="0" w:color="auto"/>
            <w:bottom w:val="none" w:sz="0" w:space="0" w:color="auto"/>
            <w:right w:val="none" w:sz="0" w:space="0" w:color="auto"/>
          </w:divBdr>
        </w:div>
        <w:div w:id="2050373861">
          <w:marLeft w:val="640"/>
          <w:marRight w:val="0"/>
          <w:marTop w:val="0"/>
          <w:marBottom w:val="0"/>
          <w:divBdr>
            <w:top w:val="none" w:sz="0" w:space="0" w:color="auto"/>
            <w:left w:val="none" w:sz="0" w:space="0" w:color="auto"/>
            <w:bottom w:val="none" w:sz="0" w:space="0" w:color="auto"/>
            <w:right w:val="none" w:sz="0" w:space="0" w:color="auto"/>
          </w:divBdr>
        </w:div>
        <w:div w:id="923338817">
          <w:marLeft w:val="640"/>
          <w:marRight w:val="0"/>
          <w:marTop w:val="0"/>
          <w:marBottom w:val="0"/>
          <w:divBdr>
            <w:top w:val="none" w:sz="0" w:space="0" w:color="auto"/>
            <w:left w:val="none" w:sz="0" w:space="0" w:color="auto"/>
            <w:bottom w:val="none" w:sz="0" w:space="0" w:color="auto"/>
            <w:right w:val="none" w:sz="0" w:space="0" w:color="auto"/>
          </w:divBdr>
        </w:div>
        <w:div w:id="815411094">
          <w:marLeft w:val="640"/>
          <w:marRight w:val="0"/>
          <w:marTop w:val="0"/>
          <w:marBottom w:val="0"/>
          <w:divBdr>
            <w:top w:val="none" w:sz="0" w:space="0" w:color="auto"/>
            <w:left w:val="none" w:sz="0" w:space="0" w:color="auto"/>
            <w:bottom w:val="none" w:sz="0" w:space="0" w:color="auto"/>
            <w:right w:val="none" w:sz="0" w:space="0" w:color="auto"/>
          </w:divBdr>
        </w:div>
        <w:div w:id="300035591">
          <w:marLeft w:val="640"/>
          <w:marRight w:val="0"/>
          <w:marTop w:val="0"/>
          <w:marBottom w:val="0"/>
          <w:divBdr>
            <w:top w:val="none" w:sz="0" w:space="0" w:color="auto"/>
            <w:left w:val="none" w:sz="0" w:space="0" w:color="auto"/>
            <w:bottom w:val="none" w:sz="0" w:space="0" w:color="auto"/>
            <w:right w:val="none" w:sz="0" w:space="0" w:color="auto"/>
          </w:divBdr>
        </w:div>
        <w:div w:id="1414084570">
          <w:marLeft w:val="640"/>
          <w:marRight w:val="0"/>
          <w:marTop w:val="0"/>
          <w:marBottom w:val="0"/>
          <w:divBdr>
            <w:top w:val="none" w:sz="0" w:space="0" w:color="auto"/>
            <w:left w:val="none" w:sz="0" w:space="0" w:color="auto"/>
            <w:bottom w:val="none" w:sz="0" w:space="0" w:color="auto"/>
            <w:right w:val="none" w:sz="0" w:space="0" w:color="auto"/>
          </w:divBdr>
        </w:div>
        <w:div w:id="835538760">
          <w:marLeft w:val="640"/>
          <w:marRight w:val="0"/>
          <w:marTop w:val="0"/>
          <w:marBottom w:val="0"/>
          <w:divBdr>
            <w:top w:val="none" w:sz="0" w:space="0" w:color="auto"/>
            <w:left w:val="none" w:sz="0" w:space="0" w:color="auto"/>
            <w:bottom w:val="none" w:sz="0" w:space="0" w:color="auto"/>
            <w:right w:val="none" w:sz="0" w:space="0" w:color="auto"/>
          </w:divBdr>
        </w:div>
        <w:div w:id="788814980">
          <w:marLeft w:val="640"/>
          <w:marRight w:val="0"/>
          <w:marTop w:val="0"/>
          <w:marBottom w:val="0"/>
          <w:divBdr>
            <w:top w:val="none" w:sz="0" w:space="0" w:color="auto"/>
            <w:left w:val="none" w:sz="0" w:space="0" w:color="auto"/>
            <w:bottom w:val="none" w:sz="0" w:space="0" w:color="auto"/>
            <w:right w:val="none" w:sz="0" w:space="0" w:color="auto"/>
          </w:divBdr>
        </w:div>
        <w:div w:id="1216619514">
          <w:marLeft w:val="640"/>
          <w:marRight w:val="0"/>
          <w:marTop w:val="0"/>
          <w:marBottom w:val="0"/>
          <w:divBdr>
            <w:top w:val="none" w:sz="0" w:space="0" w:color="auto"/>
            <w:left w:val="none" w:sz="0" w:space="0" w:color="auto"/>
            <w:bottom w:val="none" w:sz="0" w:space="0" w:color="auto"/>
            <w:right w:val="none" w:sz="0" w:space="0" w:color="auto"/>
          </w:divBdr>
        </w:div>
        <w:div w:id="815535019">
          <w:marLeft w:val="640"/>
          <w:marRight w:val="0"/>
          <w:marTop w:val="0"/>
          <w:marBottom w:val="0"/>
          <w:divBdr>
            <w:top w:val="none" w:sz="0" w:space="0" w:color="auto"/>
            <w:left w:val="none" w:sz="0" w:space="0" w:color="auto"/>
            <w:bottom w:val="none" w:sz="0" w:space="0" w:color="auto"/>
            <w:right w:val="none" w:sz="0" w:space="0" w:color="auto"/>
          </w:divBdr>
        </w:div>
        <w:div w:id="394815559">
          <w:marLeft w:val="640"/>
          <w:marRight w:val="0"/>
          <w:marTop w:val="0"/>
          <w:marBottom w:val="0"/>
          <w:divBdr>
            <w:top w:val="none" w:sz="0" w:space="0" w:color="auto"/>
            <w:left w:val="none" w:sz="0" w:space="0" w:color="auto"/>
            <w:bottom w:val="none" w:sz="0" w:space="0" w:color="auto"/>
            <w:right w:val="none" w:sz="0" w:space="0" w:color="auto"/>
          </w:divBdr>
        </w:div>
        <w:div w:id="93791786">
          <w:marLeft w:val="640"/>
          <w:marRight w:val="0"/>
          <w:marTop w:val="0"/>
          <w:marBottom w:val="0"/>
          <w:divBdr>
            <w:top w:val="none" w:sz="0" w:space="0" w:color="auto"/>
            <w:left w:val="none" w:sz="0" w:space="0" w:color="auto"/>
            <w:bottom w:val="none" w:sz="0" w:space="0" w:color="auto"/>
            <w:right w:val="none" w:sz="0" w:space="0" w:color="auto"/>
          </w:divBdr>
        </w:div>
        <w:div w:id="730228133">
          <w:marLeft w:val="640"/>
          <w:marRight w:val="0"/>
          <w:marTop w:val="0"/>
          <w:marBottom w:val="0"/>
          <w:divBdr>
            <w:top w:val="none" w:sz="0" w:space="0" w:color="auto"/>
            <w:left w:val="none" w:sz="0" w:space="0" w:color="auto"/>
            <w:bottom w:val="none" w:sz="0" w:space="0" w:color="auto"/>
            <w:right w:val="none" w:sz="0" w:space="0" w:color="auto"/>
          </w:divBdr>
        </w:div>
        <w:div w:id="322783944">
          <w:marLeft w:val="640"/>
          <w:marRight w:val="0"/>
          <w:marTop w:val="0"/>
          <w:marBottom w:val="0"/>
          <w:divBdr>
            <w:top w:val="none" w:sz="0" w:space="0" w:color="auto"/>
            <w:left w:val="none" w:sz="0" w:space="0" w:color="auto"/>
            <w:bottom w:val="none" w:sz="0" w:space="0" w:color="auto"/>
            <w:right w:val="none" w:sz="0" w:space="0" w:color="auto"/>
          </w:divBdr>
        </w:div>
        <w:div w:id="1889415173">
          <w:marLeft w:val="640"/>
          <w:marRight w:val="0"/>
          <w:marTop w:val="0"/>
          <w:marBottom w:val="0"/>
          <w:divBdr>
            <w:top w:val="none" w:sz="0" w:space="0" w:color="auto"/>
            <w:left w:val="none" w:sz="0" w:space="0" w:color="auto"/>
            <w:bottom w:val="none" w:sz="0" w:space="0" w:color="auto"/>
            <w:right w:val="none" w:sz="0" w:space="0" w:color="auto"/>
          </w:divBdr>
        </w:div>
        <w:div w:id="988679932">
          <w:marLeft w:val="640"/>
          <w:marRight w:val="0"/>
          <w:marTop w:val="0"/>
          <w:marBottom w:val="0"/>
          <w:divBdr>
            <w:top w:val="none" w:sz="0" w:space="0" w:color="auto"/>
            <w:left w:val="none" w:sz="0" w:space="0" w:color="auto"/>
            <w:bottom w:val="none" w:sz="0" w:space="0" w:color="auto"/>
            <w:right w:val="none" w:sz="0" w:space="0" w:color="auto"/>
          </w:divBdr>
        </w:div>
        <w:div w:id="1427187404">
          <w:marLeft w:val="640"/>
          <w:marRight w:val="0"/>
          <w:marTop w:val="0"/>
          <w:marBottom w:val="0"/>
          <w:divBdr>
            <w:top w:val="none" w:sz="0" w:space="0" w:color="auto"/>
            <w:left w:val="none" w:sz="0" w:space="0" w:color="auto"/>
            <w:bottom w:val="none" w:sz="0" w:space="0" w:color="auto"/>
            <w:right w:val="none" w:sz="0" w:space="0" w:color="auto"/>
          </w:divBdr>
        </w:div>
        <w:div w:id="61418113">
          <w:marLeft w:val="640"/>
          <w:marRight w:val="0"/>
          <w:marTop w:val="0"/>
          <w:marBottom w:val="0"/>
          <w:divBdr>
            <w:top w:val="none" w:sz="0" w:space="0" w:color="auto"/>
            <w:left w:val="none" w:sz="0" w:space="0" w:color="auto"/>
            <w:bottom w:val="none" w:sz="0" w:space="0" w:color="auto"/>
            <w:right w:val="none" w:sz="0" w:space="0" w:color="auto"/>
          </w:divBdr>
        </w:div>
        <w:div w:id="631327281">
          <w:marLeft w:val="640"/>
          <w:marRight w:val="0"/>
          <w:marTop w:val="0"/>
          <w:marBottom w:val="0"/>
          <w:divBdr>
            <w:top w:val="none" w:sz="0" w:space="0" w:color="auto"/>
            <w:left w:val="none" w:sz="0" w:space="0" w:color="auto"/>
            <w:bottom w:val="none" w:sz="0" w:space="0" w:color="auto"/>
            <w:right w:val="none" w:sz="0" w:space="0" w:color="auto"/>
          </w:divBdr>
        </w:div>
        <w:div w:id="1284575634">
          <w:marLeft w:val="640"/>
          <w:marRight w:val="0"/>
          <w:marTop w:val="0"/>
          <w:marBottom w:val="0"/>
          <w:divBdr>
            <w:top w:val="none" w:sz="0" w:space="0" w:color="auto"/>
            <w:left w:val="none" w:sz="0" w:space="0" w:color="auto"/>
            <w:bottom w:val="none" w:sz="0" w:space="0" w:color="auto"/>
            <w:right w:val="none" w:sz="0" w:space="0" w:color="auto"/>
          </w:divBdr>
        </w:div>
        <w:div w:id="699820170">
          <w:marLeft w:val="640"/>
          <w:marRight w:val="0"/>
          <w:marTop w:val="0"/>
          <w:marBottom w:val="0"/>
          <w:divBdr>
            <w:top w:val="none" w:sz="0" w:space="0" w:color="auto"/>
            <w:left w:val="none" w:sz="0" w:space="0" w:color="auto"/>
            <w:bottom w:val="none" w:sz="0" w:space="0" w:color="auto"/>
            <w:right w:val="none" w:sz="0" w:space="0" w:color="auto"/>
          </w:divBdr>
        </w:div>
        <w:div w:id="534923116">
          <w:marLeft w:val="640"/>
          <w:marRight w:val="0"/>
          <w:marTop w:val="0"/>
          <w:marBottom w:val="0"/>
          <w:divBdr>
            <w:top w:val="none" w:sz="0" w:space="0" w:color="auto"/>
            <w:left w:val="none" w:sz="0" w:space="0" w:color="auto"/>
            <w:bottom w:val="none" w:sz="0" w:space="0" w:color="auto"/>
            <w:right w:val="none" w:sz="0" w:space="0" w:color="auto"/>
          </w:divBdr>
        </w:div>
        <w:div w:id="154690170">
          <w:marLeft w:val="640"/>
          <w:marRight w:val="0"/>
          <w:marTop w:val="0"/>
          <w:marBottom w:val="0"/>
          <w:divBdr>
            <w:top w:val="none" w:sz="0" w:space="0" w:color="auto"/>
            <w:left w:val="none" w:sz="0" w:space="0" w:color="auto"/>
            <w:bottom w:val="none" w:sz="0" w:space="0" w:color="auto"/>
            <w:right w:val="none" w:sz="0" w:space="0" w:color="auto"/>
          </w:divBdr>
        </w:div>
        <w:div w:id="26028287">
          <w:marLeft w:val="640"/>
          <w:marRight w:val="0"/>
          <w:marTop w:val="0"/>
          <w:marBottom w:val="0"/>
          <w:divBdr>
            <w:top w:val="none" w:sz="0" w:space="0" w:color="auto"/>
            <w:left w:val="none" w:sz="0" w:space="0" w:color="auto"/>
            <w:bottom w:val="none" w:sz="0" w:space="0" w:color="auto"/>
            <w:right w:val="none" w:sz="0" w:space="0" w:color="auto"/>
          </w:divBdr>
        </w:div>
        <w:div w:id="1562904333">
          <w:marLeft w:val="640"/>
          <w:marRight w:val="0"/>
          <w:marTop w:val="0"/>
          <w:marBottom w:val="0"/>
          <w:divBdr>
            <w:top w:val="none" w:sz="0" w:space="0" w:color="auto"/>
            <w:left w:val="none" w:sz="0" w:space="0" w:color="auto"/>
            <w:bottom w:val="none" w:sz="0" w:space="0" w:color="auto"/>
            <w:right w:val="none" w:sz="0" w:space="0" w:color="auto"/>
          </w:divBdr>
        </w:div>
        <w:div w:id="1973124183">
          <w:marLeft w:val="640"/>
          <w:marRight w:val="0"/>
          <w:marTop w:val="0"/>
          <w:marBottom w:val="0"/>
          <w:divBdr>
            <w:top w:val="none" w:sz="0" w:space="0" w:color="auto"/>
            <w:left w:val="none" w:sz="0" w:space="0" w:color="auto"/>
            <w:bottom w:val="none" w:sz="0" w:space="0" w:color="auto"/>
            <w:right w:val="none" w:sz="0" w:space="0" w:color="auto"/>
          </w:divBdr>
        </w:div>
        <w:div w:id="922448406">
          <w:marLeft w:val="640"/>
          <w:marRight w:val="0"/>
          <w:marTop w:val="0"/>
          <w:marBottom w:val="0"/>
          <w:divBdr>
            <w:top w:val="none" w:sz="0" w:space="0" w:color="auto"/>
            <w:left w:val="none" w:sz="0" w:space="0" w:color="auto"/>
            <w:bottom w:val="none" w:sz="0" w:space="0" w:color="auto"/>
            <w:right w:val="none" w:sz="0" w:space="0" w:color="auto"/>
          </w:divBdr>
        </w:div>
        <w:div w:id="1825315272">
          <w:marLeft w:val="640"/>
          <w:marRight w:val="0"/>
          <w:marTop w:val="0"/>
          <w:marBottom w:val="0"/>
          <w:divBdr>
            <w:top w:val="none" w:sz="0" w:space="0" w:color="auto"/>
            <w:left w:val="none" w:sz="0" w:space="0" w:color="auto"/>
            <w:bottom w:val="none" w:sz="0" w:space="0" w:color="auto"/>
            <w:right w:val="none" w:sz="0" w:space="0" w:color="auto"/>
          </w:divBdr>
        </w:div>
        <w:div w:id="749621119">
          <w:marLeft w:val="640"/>
          <w:marRight w:val="0"/>
          <w:marTop w:val="0"/>
          <w:marBottom w:val="0"/>
          <w:divBdr>
            <w:top w:val="none" w:sz="0" w:space="0" w:color="auto"/>
            <w:left w:val="none" w:sz="0" w:space="0" w:color="auto"/>
            <w:bottom w:val="none" w:sz="0" w:space="0" w:color="auto"/>
            <w:right w:val="none" w:sz="0" w:space="0" w:color="auto"/>
          </w:divBdr>
        </w:div>
        <w:div w:id="1510562599">
          <w:marLeft w:val="640"/>
          <w:marRight w:val="0"/>
          <w:marTop w:val="0"/>
          <w:marBottom w:val="0"/>
          <w:divBdr>
            <w:top w:val="none" w:sz="0" w:space="0" w:color="auto"/>
            <w:left w:val="none" w:sz="0" w:space="0" w:color="auto"/>
            <w:bottom w:val="none" w:sz="0" w:space="0" w:color="auto"/>
            <w:right w:val="none" w:sz="0" w:space="0" w:color="auto"/>
          </w:divBdr>
        </w:div>
        <w:div w:id="282080045">
          <w:marLeft w:val="640"/>
          <w:marRight w:val="0"/>
          <w:marTop w:val="0"/>
          <w:marBottom w:val="0"/>
          <w:divBdr>
            <w:top w:val="none" w:sz="0" w:space="0" w:color="auto"/>
            <w:left w:val="none" w:sz="0" w:space="0" w:color="auto"/>
            <w:bottom w:val="none" w:sz="0" w:space="0" w:color="auto"/>
            <w:right w:val="none" w:sz="0" w:space="0" w:color="auto"/>
          </w:divBdr>
        </w:div>
        <w:div w:id="1623196597">
          <w:marLeft w:val="640"/>
          <w:marRight w:val="0"/>
          <w:marTop w:val="0"/>
          <w:marBottom w:val="0"/>
          <w:divBdr>
            <w:top w:val="none" w:sz="0" w:space="0" w:color="auto"/>
            <w:left w:val="none" w:sz="0" w:space="0" w:color="auto"/>
            <w:bottom w:val="none" w:sz="0" w:space="0" w:color="auto"/>
            <w:right w:val="none" w:sz="0" w:space="0" w:color="auto"/>
          </w:divBdr>
        </w:div>
        <w:div w:id="1380859969">
          <w:marLeft w:val="640"/>
          <w:marRight w:val="0"/>
          <w:marTop w:val="0"/>
          <w:marBottom w:val="0"/>
          <w:divBdr>
            <w:top w:val="none" w:sz="0" w:space="0" w:color="auto"/>
            <w:left w:val="none" w:sz="0" w:space="0" w:color="auto"/>
            <w:bottom w:val="none" w:sz="0" w:space="0" w:color="auto"/>
            <w:right w:val="none" w:sz="0" w:space="0" w:color="auto"/>
          </w:divBdr>
        </w:div>
        <w:div w:id="579028357">
          <w:marLeft w:val="640"/>
          <w:marRight w:val="0"/>
          <w:marTop w:val="0"/>
          <w:marBottom w:val="0"/>
          <w:divBdr>
            <w:top w:val="none" w:sz="0" w:space="0" w:color="auto"/>
            <w:left w:val="none" w:sz="0" w:space="0" w:color="auto"/>
            <w:bottom w:val="none" w:sz="0" w:space="0" w:color="auto"/>
            <w:right w:val="none" w:sz="0" w:space="0" w:color="auto"/>
          </w:divBdr>
        </w:div>
        <w:div w:id="776679846">
          <w:marLeft w:val="640"/>
          <w:marRight w:val="0"/>
          <w:marTop w:val="0"/>
          <w:marBottom w:val="0"/>
          <w:divBdr>
            <w:top w:val="none" w:sz="0" w:space="0" w:color="auto"/>
            <w:left w:val="none" w:sz="0" w:space="0" w:color="auto"/>
            <w:bottom w:val="none" w:sz="0" w:space="0" w:color="auto"/>
            <w:right w:val="none" w:sz="0" w:space="0" w:color="auto"/>
          </w:divBdr>
        </w:div>
        <w:div w:id="1033850864">
          <w:marLeft w:val="640"/>
          <w:marRight w:val="0"/>
          <w:marTop w:val="0"/>
          <w:marBottom w:val="0"/>
          <w:divBdr>
            <w:top w:val="none" w:sz="0" w:space="0" w:color="auto"/>
            <w:left w:val="none" w:sz="0" w:space="0" w:color="auto"/>
            <w:bottom w:val="none" w:sz="0" w:space="0" w:color="auto"/>
            <w:right w:val="none" w:sz="0" w:space="0" w:color="auto"/>
          </w:divBdr>
        </w:div>
        <w:div w:id="1079791340">
          <w:marLeft w:val="640"/>
          <w:marRight w:val="0"/>
          <w:marTop w:val="0"/>
          <w:marBottom w:val="0"/>
          <w:divBdr>
            <w:top w:val="none" w:sz="0" w:space="0" w:color="auto"/>
            <w:left w:val="none" w:sz="0" w:space="0" w:color="auto"/>
            <w:bottom w:val="none" w:sz="0" w:space="0" w:color="auto"/>
            <w:right w:val="none" w:sz="0" w:space="0" w:color="auto"/>
          </w:divBdr>
        </w:div>
        <w:div w:id="1303197305">
          <w:marLeft w:val="640"/>
          <w:marRight w:val="0"/>
          <w:marTop w:val="0"/>
          <w:marBottom w:val="0"/>
          <w:divBdr>
            <w:top w:val="none" w:sz="0" w:space="0" w:color="auto"/>
            <w:left w:val="none" w:sz="0" w:space="0" w:color="auto"/>
            <w:bottom w:val="none" w:sz="0" w:space="0" w:color="auto"/>
            <w:right w:val="none" w:sz="0" w:space="0" w:color="auto"/>
          </w:divBdr>
        </w:div>
        <w:div w:id="1292054789">
          <w:marLeft w:val="640"/>
          <w:marRight w:val="0"/>
          <w:marTop w:val="0"/>
          <w:marBottom w:val="0"/>
          <w:divBdr>
            <w:top w:val="none" w:sz="0" w:space="0" w:color="auto"/>
            <w:left w:val="none" w:sz="0" w:space="0" w:color="auto"/>
            <w:bottom w:val="none" w:sz="0" w:space="0" w:color="auto"/>
            <w:right w:val="none" w:sz="0" w:space="0" w:color="auto"/>
          </w:divBdr>
        </w:div>
        <w:div w:id="649482615">
          <w:marLeft w:val="640"/>
          <w:marRight w:val="0"/>
          <w:marTop w:val="0"/>
          <w:marBottom w:val="0"/>
          <w:divBdr>
            <w:top w:val="none" w:sz="0" w:space="0" w:color="auto"/>
            <w:left w:val="none" w:sz="0" w:space="0" w:color="auto"/>
            <w:bottom w:val="none" w:sz="0" w:space="0" w:color="auto"/>
            <w:right w:val="none" w:sz="0" w:space="0" w:color="auto"/>
          </w:divBdr>
        </w:div>
        <w:div w:id="1381172440">
          <w:marLeft w:val="640"/>
          <w:marRight w:val="0"/>
          <w:marTop w:val="0"/>
          <w:marBottom w:val="0"/>
          <w:divBdr>
            <w:top w:val="none" w:sz="0" w:space="0" w:color="auto"/>
            <w:left w:val="none" w:sz="0" w:space="0" w:color="auto"/>
            <w:bottom w:val="none" w:sz="0" w:space="0" w:color="auto"/>
            <w:right w:val="none" w:sz="0" w:space="0" w:color="auto"/>
          </w:divBdr>
        </w:div>
        <w:div w:id="1442459300">
          <w:marLeft w:val="640"/>
          <w:marRight w:val="0"/>
          <w:marTop w:val="0"/>
          <w:marBottom w:val="0"/>
          <w:divBdr>
            <w:top w:val="none" w:sz="0" w:space="0" w:color="auto"/>
            <w:left w:val="none" w:sz="0" w:space="0" w:color="auto"/>
            <w:bottom w:val="none" w:sz="0" w:space="0" w:color="auto"/>
            <w:right w:val="none" w:sz="0" w:space="0" w:color="auto"/>
          </w:divBdr>
        </w:div>
        <w:div w:id="1525752567">
          <w:marLeft w:val="640"/>
          <w:marRight w:val="0"/>
          <w:marTop w:val="0"/>
          <w:marBottom w:val="0"/>
          <w:divBdr>
            <w:top w:val="none" w:sz="0" w:space="0" w:color="auto"/>
            <w:left w:val="none" w:sz="0" w:space="0" w:color="auto"/>
            <w:bottom w:val="none" w:sz="0" w:space="0" w:color="auto"/>
            <w:right w:val="none" w:sz="0" w:space="0" w:color="auto"/>
          </w:divBdr>
        </w:div>
        <w:div w:id="1733774954">
          <w:marLeft w:val="640"/>
          <w:marRight w:val="0"/>
          <w:marTop w:val="0"/>
          <w:marBottom w:val="0"/>
          <w:divBdr>
            <w:top w:val="none" w:sz="0" w:space="0" w:color="auto"/>
            <w:left w:val="none" w:sz="0" w:space="0" w:color="auto"/>
            <w:bottom w:val="none" w:sz="0" w:space="0" w:color="auto"/>
            <w:right w:val="none" w:sz="0" w:space="0" w:color="auto"/>
          </w:divBdr>
        </w:div>
        <w:div w:id="1471629148">
          <w:marLeft w:val="640"/>
          <w:marRight w:val="0"/>
          <w:marTop w:val="0"/>
          <w:marBottom w:val="0"/>
          <w:divBdr>
            <w:top w:val="none" w:sz="0" w:space="0" w:color="auto"/>
            <w:left w:val="none" w:sz="0" w:space="0" w:color="auto"/>
            <w:bottom w:val="none" w:sz="0" w:space="0" w:color="auto"/>
            <w:right w:val="none" w:sz="0" w:space="0" w:color="auto"/>
          </w:divBdr>
        </w:div>
        <w:div w:id="794448738">
          <w:marLeft w:val="640"/>
          <w:marRight w:val="0"/>
          <w:marTop w:val="0"/>
          <w:marBottom w:val="0"/>
          <w:divBdr>
            <w:top w:val="none" w:sz="0" w:space="0" w:color="auto"/>
            <w:left w:val="none" w:sz="0" w:space="0" w:color="auto"/>
            <w:bottom w:val="none" w:sz="0" w:space="0" w:color="auto"/>
            <w:right w:val="none" w:sz="0" w:space="0" w:color="auto"/>
          </w:divBdr>
        </w:div>
        <w:div w:id="107051429">
          <w:marLeft w:val="640"/>
          <w:marRight w:val="0"/>
          <w:marTop w:val="0"/>
          <w:marBottom w:val="0"/>
          <w:divBdr>
            <w:top w:val="none" w:sz="0" w:space="0" w:color="auto"/>
            <w:left w:val="none" w:sz="0" w:space="0" w:color="auto"/>
            <w:bottom w:val="none" w:sz="0" w:space="0" w:color="auto"/>
            <w:right w:val="none" w:sz="0" w:space="0" w:color="auto"/>
          </w:divBdr>
        </w:div>
        <w:div w:id="1698894868">
          <w:marLeft w:val="640"/>
          <w:marRight w:val="0"/>
          <w:marTop w:val="0"/>
          <w:marBottom w:val="0"/>
          <w:divBdr>
            <w:top w:val="none" w:sz="0" w:space="0" w:color="auto"/>
            <w:left w:val="none" w:sz="0" w:space="0" w:color="auto"/>
            <w:bottom w:val="none" w:sz="0" w:space="0" w:color="auto"/>
            <w:right w:val="none" w:sz="0" w:space="0" w:color="auto"/>
          </w:divBdr>
        </w:div>
        <w:div w:id="1205558337">
          <w:marLeft w:val="640"/>
          <w:marRight w:val="0"/>
          <w:marTop w:val="0"/>
          <w:marBottom w:val="0"/>
          <w:divBdr>
            <w:top w:val="none" w:sz="0" w:space="0" w:color="auto"/>
            <w:left w:val="none" w:sz="0" w:space="0" w:color="auto"/>
            <w:bottom w:val="none" w:sz="0" w:space="0" w:color="auto"/>
            <w:right w:val="none" w:sz="0" w:space="0" w:color="auto"/>
          </w:divBdr>
        </w:div>
        <w:div w:id="1352880708">
          <w:marLeft w:val="640"/>
          <w:marRight w:val="0"/>
          <w:marTop w:val="0"/>
          <w:marBottom w:val="0"/>
          <w:divBdr>
            <w:top w:val="none" w:sz="0" w:space="0" w:color="auto"/>
            <w:left w:val="none" w:sz="0" w:space="0" w:color="auto"/>
            <w:bottom w:val="none" w:sz="0" w:space="0" w:color="auto"/>
            <w:right w:val="none" w:sz="0" w:space="0" w:color="auto"/>
          </w:divBdr>
        </w:div>
        <w:div w:id="656305006">
          <w:marLeft w:val="640"/>
          <w:marRight w:val="0"/>
          <w:marTop w:val="0"/>
          <w:marBottom w:val="0"/>
          <w:divBdr>
            <w:top w:val="none" w:sz="0" w:space="0" w:color="auto"/>
            <w:left w:val="none" w:sz="0" w:space="0" w:color="auto"/>
            <w:bottom w:val="none" w:sz="0" w:space="0" w:color="auto"/>
            <w:right w:val="none" w:sz="0" w:space="0" w:color="auto"/>
          </w:divBdr>
        </w:div>
        <w:div w:id="2113285424">
          <w:marLeft w:val="640"/>
          <w:marRight w:val="0"/>
          <w:marTop w:val="0"/>
          <w:marBottom w:val="0"/>
          <w:divBdr>
            <w:top w:val="none" w:sz="0" w:space="0" w:color="auto"/>
            <w:left w:val="none" w:sz="0" w:space="0" w:color="auto"/>
            <w:bottom w:val="none" w:sz="0" w:space="0" w:color="auto"/>
            <w:right w:val="none" w:sz="0" w:space="0" w:color="auto"/>
          </w:divBdr>
        </w:div>
        <w:div w:id="583297905">
          <w:marLeft w:val="640"/>
          <w:marRight w:val="0"/>
          <w:marTop w:val="0"/>
          <w:marBottom w:val="0"/>
          <w:divBdr>
            <w:top w:val="none" w:sz="0" w:space="0" w:color="auto"/>
            <w:left w:val="none" w:sz="0" w:space="0" w:color="auto"/>
            <w:bottom w:val="none" w:sz="0" w:space="0" w:color="auto"/>
            <w:right w:val="none" w:sz="0" w:space="0" w:color="auto"/>
          </w:divBdr>
        </w:div>
        <w:div w:id="1820146633">
          <w:marLeft w:val="640"/>
          <w:marRight w:val="0"/>
          <w:marTop w:val="0"/>
          <w:marBottom w:val="0"/>
          <w:divBdr>
            <w:top w:val="none" w:sz="0" w:space="0" w:color="auto"/>
            <w:left w:val="none" w:sz="0" w:space="0" w:color="auto"/>
            <w:bottom w:val="none" w:sz="0" w:space="0" w:color="auto"/>
            <w:right w:val="none" w:sz="0" w:space="0" w:color="auto"/>
          </w:divBdr>
        </w:div>
        <w:div w:id="409739589">
          <w:marLeft w:val="640"/>
          <w:marRight w:val="0"/>
          <w:marTop w:val="0"/>
          <w:marBottom w:val="0"/>
          <w:divBdr>
            <w:top w:val="none" w:sz="0" w:space="0" w:color="auto"/>
            <w:left w:val="none" w:sz="0" w:space="0" w:color="auto"/>
            <w:bottom w:val="none" w:sz="0" w:space="0" w:color="auto"/>
            <w:right w:val="none" w:sz="0" w:space="0" w:color="auto"/>
          </w:divBdr>
        </w:div>
        <w:div w:id="1645967761">
          <w:marLeft w:val="640"/>
          <w:marRight w:val="0"/>
          <w:marTop w:val="0"/>
          <w:marBottom w:val="0"/>
          <w:divBdr>
            <w:top w:val="none" w:sz="0" w:space="0" w:color="auto"/>
            <w:left w:val="none" w:sz="0" w:space="0" w:color="auto"/>
            <w:bottom w:val="none" w:sz="0" w:space="0" w:color="auto"/>
            <w:right w:val="none" w:sz="0" w:space="0" w:color="auto"/>
          </w:divBdr>
        </w:div>
        <w:div w:id="1480151500">
          <w:marLeft w:val="640"/>
          <w:marRight w:val="0"/>
          <w:marTop w:val="0"/>
          <w:marBottom w:val="0"/>
          <w:divBdr>
            <w:top w:val="none" w:sz="0" w:space="0" w:color="auto"/>
            <w:left w:val="none" w:sz="0" w:space="0" w:color="auto"/>
            <w:bottom w:val="none" w:sz="0" w:space="0" w:color="auto"/>
            <w:right w:val="none" w:sz="0" w:space="0" w:color="auto"/>
          </w:divBdr>
        </w:div>
        <w:div w:id="251013024">
          <w:marLeft w:val="640"/>
          <w:marRight w:val="0"/>
          <w:marTop w:val="0"/>
          <w:marBottom w:val="0"/>
          <w:divBdr>
            <w:top w:val="none" w:sz="0" w:space="0" w:color="auto"/>
            <w:left w:val="none" w:sz="0" w:space="0" w:color="auto"/>
            <w:bottom w:val="none" w:sz="0" w:space="0" w:color="auto"/>
            <w:right w:val="none" w:sz="0" w:space="0" w:color="auto"/>
          </w:divBdr>
        </w:div>
        <w:div w:id="936599670">
          <w:marLeft w:val="640"/>
          <w:marRight w:val="0"/>
          <w:marTop w:val="0"/>
          <w:marBottom w:val="0"/>
          <w:divBdr>
            <w:top w:val="none" w:sz="0" w:space="0" w:color="auto"/>
            <w:left w:val="none" w:sz="0" w:space="0" w:color="auto"/>
            <w:bottom w:val="none" w:sz="0" w:space="0" w:color="auto"/>
            <w:right w:val="none" w:sz="0" w:space="0" w:color="auto"/>
          </w:divBdr>
        </w:div>
      </w:divsChild>
    </w:div>
    <w:div w:id="992484265">
      <w:bodyDiv w:val="1"/>
      <w:marLeft w:val="0"/>
      <w:marRight w:val="0"/>
      <w:marTop w:val="0"/>
      <w:marBottom w:val="0"/>
      <w:divBdr>
        <w:top w:val="none" w:sz="0" w:space="0" w:color="auto"/>
        <w:left w:val="none" w:sz="0" w:space="0" w:color="auto"/>
        <w:bottom w:val="none" w:sz="0" w:space="0" w:color="auto"/>
        <w:right w:val="none" w:sz="0" w:space="0" w:color="auto"/>
      </w:divBdr>
      <w:divsChild>
        <w:div w:id="888959002">
          <w:marLeft w:val="640"/>
          <w:marRight w:val="0"/>
          <w:marTop w:val="0"/>
          <w:marBottom w:val="0"/>
          <w:divBdr>
            <w:top w:val="none" w:sz="0" w:space="0" w:color="auto"/>
            <w:left w:val="none" w:sz="0" w:space="0" w:color="auto"/>
            <w:bottom w:val="none" w:sz="0" w:space="0" w:color="auto"/>
            <w:right w:val="none" w:sz="0" w:space="0" w:color="auto"/>
          </w:divBdr>
        </w:div>
        <w:div w:id="955676236">
          <w:marLeft w:val="640"/>
          <w:marRight w:val="0"/>
          <w:marTop w:val="0"/>
          <w:marBottom w:val="0"/>
          <w:divBdr>
            <w:top w:val="none" w:sz="0" w:space="0" w:color="auto"/>
            <w:left w:val="none" w:sz="0" w:space="0" w:color="auto"/>
            <w:bottom w:val="none" w:sz="0" w:space="0" w:color="auto"/>
            <w:right w:val="none" w:sz="0" w:space="0" w:color="auto"/>
          </w:divBdr>
        </w:div>
        <w:div w:id="1990278827">
          <w:marLeft w:val="640"/>
          <w:marRight w:val="0"/>
          <w:marTop w:val="0"/>
          <w:marBottom w:val="0"/>
          <w:divBdr>
            <w:top w:val="none" w:sz="0" w:space="0" w:color="auto"/>
            <w:left w:val="none" w:sz="0" w:space="0" w:color="auto"/>
            <w:bottom w:val="none" w:sz="0" w:space="0" w:color="auto"/>
            <w:right w:val="none" w:sz="0" w:space="0" w:color="auto"/>
          </w:divBdr>
        </w:div>
        <w:div w:id="868908951">
          <w:marLeft w:val="640"/>
          <w:marRight w:val="0"/>
          <w:marTop w:val="0"/>
          <w:marBottom w:val="0"/>
          <w:divBdr>
            <w:top w:val="none" w:sz="0" w:space="0" w:color="auto"/>
            <w:left w:val="none" w:sz="0" w:space="0" w:color="auto"/>
            <w:bottom w:val="none" w:sz="0" w:space="0" w:color="auto"/>
            <w:right w:val="none" w:sz="0" w:space="0" w:color="auto"/>
          </w:divBdr>
        </w:div>
        <w:div w:id="1776249822">
          <w:marLeft w:val="640"/>
          <w:marRight w:val="0"/>
          <w:marTop w:val="0"/>
          <w:marBottom w:val="0"/>
          <w:divBdr>
            <w:top w:val="none" w:sz="0" w:space="0" w:color="auto"/>
            <w:left w:val="none" w:sz="0" w:space="0" w:color="auto"/>
            <w:bottom w:val="none" w:sz="0" w:space="0" w:color="auto"/>
            <w:right w:val="none" w:sz="0" w:space="0" w:color="auto"/>
          </w:divBdr>
        </w:div>
        <w:div w:id="1102530955">
          <w:marLeft w:val="640"/>
          <w:marRight w:val="0"/>
          <w:marTop w:val="0"/>
          <w:marBottom w:val="0"/>
          <w:divBdr>
            <w:top w:val="none" w:sz="0" w:space="0" w:color="auto"/>
            <w:left w:val="none" w:sz="0" w:space="0" w:color="auto"/>
            <w:bottom w:val="none" w:sz="0" w:space="0" w:color="auto"/>
            <w:right w:val="none" w:sz="0" w:space="0" w:color="auto"/>
          </w:divBdr>
        </w:div>
        <w:div w:id="1861508476">
          <w:marLeft w:val="640"/>
          <w:marRight w:val="0"/>
          <w:marTop w:val="0"/>
          <w:marBottom w:val="0"/>
          <w:divBdr>
            <w:top w:val="none" w:sz="0" w:space="0" w:color="auto"/>
            <w:left w:val="none" w:sz="0" w:space="0" w:color="auto"/>
            <w:bottom w:val="none" w:sz="0" w:space="0" w:color="auto"/>
            <w:right w:val="none" w:sz="0" w:space="0" w:color="auto"/>
          </w:divBdr>
        </w:div>
        <w:div w:id="317272549">
          <w:marLeft w:val="640"/>
          <w:marRight w:val="0"/>
          <w:marTop w:val="0"/>
          <w:marBottom w:val="0"/>
          <w:divBdr>
            <w:top w:val="none" w:sz="0" w:space="0" w:color="auto"/>
            <w:left w:val="none" w:sz="0" w:space="0" w:color="auto"/>
            <w:bottom w:val="none" w:sz="0" w:space="0" w:color="auto"/>
            <w:right w:val="none" w:sz="0" w:space="0" w:color="auto"/>
          </w:divBdr>
        </w:div>
        <w:div w:id="604580106">
          <w:marLeft w:val="640"/>
          <w:marRight w:val="0"/>
          <w:marTop w:val="0"/>
          <w:marBottom w:val="0"/>
          <w:divBdr>
            <w:top w:val="none" w:sz="0" w:space="0" w:color="auto"/>
            <w:left w:val="none" w:sz="0" w:space="0" w:color="auto"/>
            <w:bottom w:val="none" w:sz="0" w:space="0" w:color="auto"/>
            <w:right w:val="none" w:sz="0" w:space="0" w:color="auto"/>
          </w:divBdr>
        </w:div>
        <w:div w:id="39329577">
          <w:marLeft w:val="640"/>
          <w:marRight w:val="0"/>
          <w:marTop w:val="0"/>
          <w:marBottom w:val="0"/>
          <w:divBdr>
            <w:top w:val="none" w:sz="0" w:space="0" w:color="auto"/>
            <w:left w:val="none" w:sz="0" w:space="0" w:color="auto"/>
            <w:bottom w:val="none" w:sz="0" w:space="0" w:color="auto"/>
            <w:right w:val="none" w:sz="0" w:space="0" w:color="auto"/>
          </w:divBdr>
        </w:div>
        <w:div w:id="1736049320">
          <w:marLeft w:val="640"/>
          <w:marRight w:val="0"/>
          <w:marTop w:val="0"/>
          <w:marBottom w:val="0"/>
          <w:divBdr>
            <w:top w:val="none" w:sz="0" w:space="0" w:color="auto"/>
            <w:left w:val="none" w:sz="0" w:space="0" w:color="auto"/>
            <w:bottom w:val="none" w:sz="0" w:space="0" w:color="auto"/>
            <w:right w:val="none" w:sz="0" w:space="0" w:color="auto"/>
          </w:divBdr>
        </w:div>
        <w:div w:id="1892420334">
          <w:marLeft w:val="640"/>
          <w:marRight w:val="0"/>
          <w:marTop w:val="0"/>
          <w:marBottom w:val="0"/>
          <w:divBdr>
            <w:top w:val="none" w:sz="0" w:space="0" w:color="auto"/>
            <w:left w:val="none" w:sz="0" w:space="0" w:color="auto"/>
            <w:bottom w:val="none" w:sz="0" w:space="0" w:color="auto"/>
            <w:right w:val="none" w:sz="0" w:space="0" w:color="auto"/>
          </w:divBdr>
        </w:div>
        <w:div w:id="1709526697">
          <w:marLeft w:val="640"/>
          <w:marRight w:val="0"/>
          <w:marTop w:val="0"/>
          <w:marBottom w:val="0"/>
          <w:divBdr>
            <w:top w:val="none" w:sz="0" w:space="0" w:color="auto"/>
            <w:left w:val="none" w:sz="0" w:space="0" w:color="auto"/>
            <w:bottom w:val="none" w:sz="0" w:space="0" w:color="auto"/>
            <w:right w:val="none" w:sz="0" w:space="0" w:color="auto"/>
          </w:divBdr>
        </w:div>
        <w:div w:id="1277954916">
          <w:marLeft w:val="640"/>
          <w:marRight w:val="0"/>
          <w:marTop w:val="0"/>
          <w:marBottom w:val="0"/>
          <w:divBdr>
            <w:top w:val="none" w:sz="0" w:space="0" w:color="auto"/>
            <w:left w:val="none" w:sz="0" w:space="0" w:color="auto"/>
            <w:bottom w:val="none" w:sz="0" w:space="0" w:color="auto"/>
            <w:right w:val="none" w:sz="0" w:space="0" w:color="auto"/>
          </w:divBdr>
        </w:div>
        <w:div w:id="297347894">
          <w:marLeft w:val="640"/>
          <w:marRight w:val="0"/>
          <w:marTop w:val="0"/>
          <w:marBottom w:val="0"/>
          <w:divBdr>
            <w:top w:val="none" w:sz="0" w:space="0" w:color="auto"/>
            <w:left w:val="none" w:sz="0" w:space="0" w:color="auto"/>
            <w:bottom w:val="none" w:sz="0" w:space="0" w:color="auto"/>
            <w:right w:val="none" w:sz="0" w:space="0" w:color="auto"/>
          </w:divBdr>
        </w:div>
        <w:div w:id="1281183387">
          <w:marLeft w:val="640"/>
          <w:marRight w:val="0"/>
          <w:marTop w:val="0"/>
          <w:marBottom w:val="0"/>
          <w:divBdr>
            <w:top w:val="none" w:sz="0" w:space="0" w:color="auto"/>
            <w:left w:val="none" w:sz="0" w:space="0" w:color="auto"/>
            <w:bottom w:val="none" w:sz="0" w:space="0" w:color="auto"/>
            <w:right w:val="none" w:sz="0" w:space="0" w:color="auto"/>
          </w:divBdr>
        </w:div>
        <w:div w:id="872382130">
          <w:marLeft w:val="640"/>
          <w:marRight w:val="0"/>
          <w:marTop w:val="0"/>
          <w:marBottom w:val="0"/>
          <w:divBdr>
            <w:top w:val="none" w:sz="0" w:space="0" w:color="auto"/>
            <w:left w:val="none" w:sz="0" w:space="0" w:color="auto"/>
            <w:bottom w:val="none" w:sz="0" w:space="0" w:color="auto"/>
            <w:right w:val="none" w:sz="0" w:space="0" w:color="auto"/>
          </w:divBdr>
        </w:div>
        <w:div w:id="858931578">
          <w:marLeft w:val="640"/>
          <w:marRight w:val="0"/>
          <w:marTop w:val="0"/>
          <w:marBottom w:val="0"/>
          <w:divBdr>
            <w:top w:val="none" w:sz="0" w:space="0" w:color="auto"/>
            <w:left w:val="none" w:sz="0" w:space="0" w:color="auto"/>
            <w:bottom w:val="none" w:sz="0" w:space="0" w:color="auto"/>
            <w:right w:val="none" w:sz="0" w:space="0" w:color="auto"/>
          </w:divBdr>
        </w:div>
        <w:div w:id="129522854">
          <w:marLeft w:val="640"/>
          <w:marRight w:val="0"/>
          <w:marTop w:val="0"/>
          <w:marBottom w:val="0"/>
          <w:divBdr>
            <w:top w:val="none" w:sz="0" w:space="0" w:color="auto"/>
            <w:left w:val="none" w:sz="0" w:space="0" w:color="auto"/>
            <w:bottom w:val="none" w:sz="0" w:space="0" w:color="auto"/>
            <w:right w:val="none" w:sz="0" w:space="0" w:color="auto"/>
          </w:divBdr>
        </w:div>
        <w:div w:id="2076321225">
          <w:marLeft w:val="640"/>
          <w:marRight w:val="0"/>
          <w:marTop w:val="0"/>
          <w:marBottom w:val="0"/>
          <w:divBdr>
            <w:top w:val="none" w:sz="0" w:space="0" w:color="auto"/>
            <w:left w:val="none" w:sz="0" w:space="0" w:color="auto"/>
            <w:bottom w:val="none" w:sz="0" w:space="0" w:color="auto"/>
            <w:right w:val="none" w:sz="0" w:space="0" w:color="auto"/>
          </w:divBdr>
        </w:div>
        <w:div w:id="283967822">
          <w:marLeft w:val="640"/>
          <w:marRight w:val="0"/>
          <w:marTop w:val="0"/>
          <w:marBottom w:val="0"/>
          <w:divBdr>
            <w:top w:val="none" w:sz="0" w:space="0" w:color="auto"/>
            <w:left w:val="none" w:sz="0" w:space="0" w:color="auto"/>
            <w:bottom w:val="none" w:sz="0" w:space="0" w:color="auto"/>
            <w:right w:val="none" w:sz="0" w:space="0" w:color="auto"/>
          </w:divBdr>
        </w:div>
        <w:div w:id="280303940">
          <w:marLeft w:val="640"/>
          <w:marRight w:val="0"/>
          <w:marTop w:val="0"/>
          <w:marBottom w:val="0"/>
          <w:divBdr>
            <w:top w:val="none" w:sz="0" w:space="0" w:color="auto"/>
            <w:left w:val="none" w:sz="0" w:space="0" w:color="auto"/>
            <w:bottom w:val="none" w:sz="0" w:space="0" w:color="auto"/>
            <w:right w:val="none" w:sz="0" w:space="0" w:color="auto"/>
          </w:divBdr>
        </w:div>
        <w:div w:id="1749231934">
          <w:marLeft w:val="640"/>
          <w:marRight w:val="0"/>
          <w:marTop w:val="0"/>
          <w:marBottom w:val="0"/>
          <w:divBdr>
            <w:top w:val="none" w:sz="0" w:space="0" w:color="auto"/>
            <w:left w:val="none" w:sz="0" w:space="0" w:color="auto"/>
            <w:bottom w:val="none" w:sz="0" w:space="0" w:color="auto"/>
            <w:right w:val="none" w:sz="0" w:space="0" w:color="auto"/>
          </w:divBdr>
        </w:div>
        <w:div w:id="1167207613">
          <w:marLeft w:val="640"/>
          <w:marRight w:val="0"/>
          <w:marTop w:val="0"/>
          <w:marBottom w:val="0"/>
          <w:divBdr>
            <w:top w:val="none" w:sz="0" w:space="0" w:color="auto"/>
            <w:left w:val="none" w:sz="0" w:space="0" w:color="auto"/>
            <w:bottom w:val="none" w:sz="0" w:space="0" w:color="auto"/>
            <w:right w:val="none" w:sz="0" w:space="0" w:color="auto"/>
          </w:divBdr>
        </w:div>
        <w:div w:id="1975522289">
          <w:marLeft w:val="640"/>
          <w:marRight w:val="0"/>
          <w:marTop w:val="0"/>
          <w:marBottom w:val="0"/>
          <w:divBdr>
            <w:top w:val="none" w:sz="0" w:space="0" w:color="auto"/>
            <w:left w:val="none" w:sz="0" w:space="0" w:color="auto"/>
            <w:bottom w:val="none" w:sz="0" w:space="0" w:color="auto"/>
            <w:right w:val="none" w:sz="0" w:space="0" w:color="auto"/>
          </w:divBdr>
        </w:div>
        <w:div w:id="346441774">
          <w:marLeft w:val="640"/>
          <w:marRight w:val="0"/>
          <w:marTop w:val="0"/>
          <w:marBottom w:val="0"/>
          <w:divBdr>
            <w:top w:val="none" w:sz="0" w:space="0" w:color="auto"/>
            <w:left w:val="none" w:sz="0" w:space="0" w:color="auto"/>
            <w:bottom w:val="none" w:sz="0" w:space="0" w:color="auto"/>
            <w:right w:val="none" w:sz="0" w:space="0" w:color="auto"/>
          </w:divBdr>
        </w:div>
        <w:div w:id="928777810">
          <w:marLeft w:val="640"/>
          <w:marRight w:val="0"/>
          <w:marTop w:val="0"/>
          <w:marBottom w:val="0"/>
          <w:divBdr>
            <w:top w:val="none" w:sz="0" w:space="0" w:color="auto"/>
            <w:left w:val="none" w:sz="0" w:space="0" w:color="auto"/>
            <w:bottom w:val="none" w:sz="0" w:space="0" w:color="auto"/>
            <w:right w:val="none" w:sz="0" w:space="0" w:color="auto"/>
          </w:divBdr>
        </w:div>
        <w:div w:id="1958834406">
          <w:marLeft w:val="640"/>
          <w:marRight w:val="0"/>
          <w:marTop w:val="0"/>
          <w:marBottom w:val="0"/>
          <w:divBdr>
            <w:top w:val="none" w:sz="0" w:space="0" w:color="auto"/>
            <w:left w:val="none" w:sz="0" w:space="0" w:color="auto"/>
            <w:bottom w:val="none" w:sz="0" w:space="0" w:color="auto"/>
            <w:right w:val="none" w:sz="0" w:space="0" w:color="auto"/>
          </w:divBdr>
        </w:div>
        <w:div w:id="1176261303">
          <w:marLeft w:val="640"/>
          <w:marRight w:val="0"/>
          <w:marTop w:val="0"/>
          <w:marBottom w:val="0"/>
          <w:divBdr>
            <w:top w:val="none" w:sz="0" w:space="0" w:color="auto"/>
            <w:left w:val="none" w:sz="0" w:space="0" w:color="auto"/>
            <w:bottom w:val="none" w:sz="0" w:space="0" w:color="auto"/>
            <w:right w:val="none" w:sz="0" w:space="0" w:color="auto"/>
          </w:divBdr>
        </w:div>
        <w:div w:id="1263875053">
          <w:marLeft w:val="640"/>
          <w:marRight w:val="0"/>
          <w:marTop w:val="0"/>
          <w:marBottom w:val="0"/>
          <w:divBdr>
            <w:top w:val="none" w:sz="0" w:space="0" w:color="auto"/>
            <w:left w:val="none" w:sz="0" w:space="0" w:color="auto"/>
            <w:bottom w:val="none" w:sz="0" w:space="0" w:color="auto"/>
            <w:right w:val="none" w:sz="0" w:space="0" w:color="auto"/>
          </w:divBdr>
        </w:div>
        <w:div w:id="696546315">
          <w:marLeft w:val="640"/>
          <w:marRight w:val="0"/>
          <w:marTop w:val="0"/>
          <w:marBottom w:val="0"/>
          <w:divBdr>
            <w:top w:val="none" w:sz="0" w:space="0" w:color="auto"/>
            <w:left w:val="none" w:sz="0" w:space="0" w:color="auto"/>
            <w:bottom w:val="none" w:sz="0" w:space="0" w:color="auto"/>
            <w:right w:val="none" w:sz="0" w:space="0" w:color="auto"/>
          </w:divBdr>
        </w:div>
        <w:div w:id="1823034607">
          <w:marLeft w:val="640"/>
          <w:marRight w:val="0"/>
          <w:marTop w:val="0"/>
          <w:marBottom w:val="0"/>
          <w:divBdr>
            <w:top w:val="none" w:sz="0" w:space="0" w:color="auto"/>
            <w:left w:val="none" w:sz="0" w:space="0" w:color="auto"/>
            <w:bottom w:val="none" w:sz="0" w:space="0" w:color="auto"/>
            <w:right w:val="none" w:sz="0" w:space="0" w:color="auto"/>
          </w:divBdr>
        </w:div>
        <w:div w:id="274944264">
          <w:marLeft w:val="640"/>
          <w:marRight w:val="0"/>
          <w:marTop w:val="0"/>
          <w:marBottom w:val="0"/>
          <w:divBdr>
            <w:top w:val="none" w:sz="0" w:space="0" w:color="auto"/>
            <w:left w:val="none" w:sz="0" w:space="0" w:color="auto"/>
            <w:bottom w:val="none" w:sz="0" w:space="0" w:color="auto"/>
            <w:right w:val="none" w:sz="0" w:space="0" w:color="auto"/>
          </w:divBdr>
        </w:div>
        <w:div w:id="1277717156">
          <w:marLeft w:val="640"/>
          <w:marRight w:val="0"/>
          <w:marTop w:val="0"/>
          <w:marBottom w:val="0"/>
          <w:divBdr>
            <w:top w:val="none" w:sz="0" w:space="0" w:color="auto"/>
            <w:left w:val="none" w:sz="0" w:space="0" w:color="auto"/>
            <w:bottom w:val="none" w:sz="0" w:space="0" w:color="auto"/>
            <w:right w:val="none" w:sz="0" w:space="0" w:color="auto"/>
          </w:divBdr>
        </w:div>
        <w:div w:id="763301083">
          <w:marLeft w:val="640"/>
          <w:marRight w:val="0"/>
          <w:marTop w:val="0"/>
          <w:marBottom w:val="0"/>
          <w:divBdr>
            <w:top w:val="none" w:sz="0" w:space="0" w:color="auto"/>
            <w:left w:val="none" w:sz="0" w:space="0" w:color="auto"/>
            <w:bottom w:val="none" w:sz="0" w:space="0" w:color="auto"/>
            <w:right w:val="none" w:sz="0" w:space="0" w:color="auto"/>
          </w:divBdr>
        </w:div>
        <w:div w:id="646206831">
          <w:marLeft w:val="640"/>
          <w:marRight w:val="0"/>
          <w:marTop w:val="0"/>
          <w:marBottom w:val="0"/>
          <w:divBdr>
            <w:top w:val="none" w:sz="0" w:space="0" w:color="auto"/>
            <w:left w:val="none" w:sz="0" w:space="0" w:color="auto"/>
            <w:bottom w:val="none" w:sz="0" w:space="0" w:color="auto"/>
            <w:right w:val="none" w:sz="0" w:space="0" w:color="auto"/>
          </w:divBdr>
        </w:div>
        <w:div w:id="645358673">
          <w:marLeft w:val="640"/>
          <w:marRight w:val="0"/>
          <w:marTop w:val="0"/>
          <w:marBottom w:val="0"/>
          <w:divBdr>
            <w:top w:val="none" w:sz="0" w:space="0" w:color="auto"/>
            <w:left w:val="none" w:sz="0" w:space="0" w:color="auto"/>
            <w:bottom w:val="none" w:sz="0" w:space="0" w:color="auto"/>
            <w:right w:val="none" w:sz="0" w:space="0" w:color="auto"/>
          </w:divBdr>
        </w:div>
        <w:div w:id="223301464">
          <w:marLeft w:val="640"/>
          <w:marRight w:val="0"/>
          <w:marTop w:val="0"/>
          <w:marBottom w:val="0"/>
          <w:divBdr>
            <w:top w:val="none" w:sz="0" w:space="0" w:color="auto"/>
            <w:left w:val="none" w:sz="0" w:space="0" w:color="auto"/>
            <w:bottom w:val="none" w:sz="0" w:space="0" w:color="auto"/>
            <w:right w:val="none" w:sz="0" w:space="0" w:color="auto"/>
          </w:divBdr>
        </w:div>
        <w:div w:id="1926458197">
          <w:marLeft w:val="640"/>
          <w:marRight w:val="0"/>
          <w:marTop w:val="0"/>
          <w:marBottom w:val="0"/>
          <w:divBdr>
            <w:top w:val="none" w:sz="0" w:space="0" w:color="auto"/>
            <w:left w:val="none" w:sz="0" w:space="0" w:color="auto"/>
            <w:bottom w:val="none" w:sz="0" w:space="0" w:color="auto"/>
            <w:right w:val="none" w:sz="0" w:space="0" w:color="auto"/>
          </w:divBdr>
        </w:div>
        <w:div w:id="981302201">
          <w:marLeft w:val="640"/>
          <w:marRight w:val="0"/>
          <w:marTop w:val="0"/>
          <w:marBottom w:val="0"/>
          <w:divBdr>
            <w:top w:val="none" w:sz="0" w:space="0" w:color="auto"/>
            <w:left w:val="none" w:sz="0" w:space="0" w:color="auto"/>
            <w:bottom w:val="none" w:sz="0" w:space="0" w:color="auto"/>
            <w:right w:val="none" w:sz="0" w:space="0" w:color="auto"/>
          </w:divBdr>
        </w:div>
        <w:div w:id="611136544">
          <w:marLeft w:val="640"/>
          <w:marRight w:val="0"/>
          <w:marTop w:val="0"/>
          <w:marBottom w:val="0"/>
          <w:divBdr>
            <w:top w:val="none" w:sz="0" w:space="0" w:color="auto"/>
            <w:left w:val="none" w:sz="0" w:space="0" w:color="auto"/>
            <w:bottom w:val="none" w:sz="0" w:space="0" w:color="auto"/>
            <w:right w:val="none" w:sz="0" w:space="0" w:color="auto"/>
          </w:divBdr>
        </w:div>
        <w:div w:id="1044447778">
          <w:marLeft w:val="640"/>
          <w:marRight w:val="0"/>
          <w:marTop w:val="0"/>
          <w:marBottom w:val="0"/>
          <w:divBdr>
            <w:top w:val="none" w:sz="0" w:space="0" w:color="auto"/>
            <w:left w:val="none" w:sz="0" w:space="0" w:color="auto"/>
            <w:bottom w:val="none" w:sz="0" w:space="0" w:color="auto"/>
            <w:right w:val="none" w:sz="0" w:space="0" w:color="auto"/>
          </w:divBdr>
        </w:div>
        <w:div w:id="1711373271">
          <w:marLeft w:val="640"/>
          <w:marRight w:val="0"/>
          <w:marTop w:val="0"/>
          <w:marBottom w:val="0"/>
          <w:divBdr>
            <w:top w:val="none" w:sz="0" w:space="0" w:color="auto"/>
            <w:left w:val="none" w:sz="0" w:space="0" w:color="auto"/>
            <w:bottom w:val="none" w:sz="0" w:space="0" w:color="auto"/>
            <w:right w:val="none" w:sz="0" w:space="0" w:color="auto"/>
          </w:divBdr>
        </w:div>
        <w:div w:id="373509068">
          <w:marLeft w:val="640"/>
          <w:marRight w:val="0"/>
          <w:marTop w:val="0"/>
          <w:marBottom w:val="0"/>
          <w:divBdr>
            <w:top w:val="none" w:sz="0" w:space="0" w:color="auto"/>
            <w:left w:val="none" w:sz="0" w:space="0" w:color="auto"/>
            <w:bottom w:val="none" w:sz="0" w:space="0" w:color="auto"/>
            <w:right w:val="none" w:sz="0" w:space="0" w:color="auto"/>
          </w:divBdr>
        </w:div>
        <w:div w:id="2038114228">
          <w:marLeft w:val="640"/>
          <w:marRight w:val="0"/>
          <w:marTop w:val="0"/>
          <w:marBottom w:val="0"/>
          <w:divBdr>
            <w:top w:val="none" w:sz="0" w:space="0" w:color="auto"/>
            <w:left w:val="none" w:sz="0" w:space="0" w:color="auto"/>
            <w:bottom w:val="none" w:sz="0" w:space="0" w:color="auto"/>
            <w:right w:val="none" w:sz="0" w:space="0" w:color="auto"/>
          </w:divBdr>
        </w:div>
        <w:div w:id="742990799">
          <w:marLeft w:val="640"/>
          <w:marRight w:val="0"/>
          <w:marTop w:val="0"/>
          <w:marBottom w:val="0"/>
          <w:divBdr>
            <w:top w:val="none" w:sz="0" w:space="0" w:color="auto"/>
            <w:left w:val="none" w:sz="0" w:space="0" w:color="auto"/>
            <w:bottom w:val="none" w:sz="0" w:space="0" w:color="auto"/>
            <w:right w:val="none" w:sz="0" w:space="0" w:color="auto"/>
          </w:divBdr>
        </w:div>
        <w:div w:id="1221475199">
          <w:marLeft w:val="640"/>
          <w:marRight w:val="0"/>
          <w:marTop w:val="0"/>
          <w:marBottom w:val="0"/>
          <w:divBdr>
            <w:top w:val="none" w:sz="0" w:space="0" w:color="auto"/>
            <w:left w:val="none" w:sz="0" w:space="0" w:color="auto"/>
            <w:bottom w:val="none" w:sz="0" w:space="0" w:color="auto"/>
            <w:right w:val="none" w:sz="0" w:space="0" w:color="auto"/>
          </w:divBdr>
        </w:div>
        <w:div w:id="267392776">
          <w:marLeft w:val="640"/>
          <w:marRight w:val="0"/>
          <w:marTop w:val="0"/>
          <w:marBottom w:val="0"/>
          <w:divBdr>
            <w:top w:val="none" w:sz="0" w:space="0" w:color="auto"/>
            <w:left w:val="none" w:sz="0" w:space="0" w:color="auto"/>
            <w:bottom w:val="none" w:sz="0" w:space="0" w:color="auto"/>
            <w:right w:val="none" w:sz="0" w:space="0" w:color="auto"/>
          </w:divBdr>
        </w:div>
        <w:div w:id="356124831">
          <w:marLeft w:val="640"/>
          <w:marRight w:val="0"/>
          <w:marTop w:val="0"/>
          <w:marBottom w:val="0"/>
          <w:divBdr>
            <w:top w:val="none" w:sz="0" w:space="0" w:color="auto"/>
            <w:left w:val="none" w:sz="0" w:space="0" w:color="auto"/>
            <w:bottom w:val="none" w:sz="0" w:space="0" w:color="auto"/>
            <w:right w:val="none" w:sz="0" w:space="0" w:color="auto"/>
          </w:divBdr>
        </w:div>
        <w:div w:id="1217010755">
          <w:marLeft w:val="640"/>
          <w:marRight w:val="0"/>
          <w:marTop w:val="0"/>
          <w:marBottom w:val="0"/>
          <w:divBdr>
            <w:top w:val="none" w:sz="0" w:space="0" w:color="auto"/>
            <w:left w:val="none" w:sz="0" w:space="0" w:color="auto"/>
            <w:bottom w:val="none" w:sz="0" w:space="0" w:color="auto"/>
            <w:right w:val="none" w:sz="0" w:space="0" w:color="auto"/>
          </w:divBdr>
        </w:div>
        <w:div w:id="1019042784">
          <w:marLeft w:val="640"/>
          <w:marRight w:val="0"/>
          <w:marTop w:val="0"/>
          <w:marBottom w:val="0"/>
          <w:divBdr>
            <w:top w:val="none" w:sz="0" w:space="0" w:color="auto"/>
            <w:left w:val="none" w:sz="0" w:space="0" w:color="auto"/>
            <w:bottom w:val="none" w:sz="0" w:space="0" w:color="auto"/>
            <w:right w:val="none" w:sz="0" w:space="0" w:color="auto"/>
          </w:divBdr>
        </w:div>
        <w:div w:id="1101877522">
          <w:marLeft w:val="640"/>
          <w:marRight w:val="0"/>
          <w:marTop w:val="0"/>
          <w:marBottom w:val="0"/>
          <w:divBdr>
            <w:top w:val="none" w:sz="0" w:space="0" w:color="auto"/>
            <w:left w:val="none" w:sz="0" w:space="0" w:color="auto"/>
            <w:bottom w:val="none" w:sz="0" w:space="0" w:color="auto"/>
            <w:right w:val="none" w:sz="0" w:space="0" w:color="auto"/>
          </w:divBdr>
        </w:div>
        <w:div w:id="1325937001">
          <w:marLeft w:val="640"/>
          <w:marRight w:val="0"/>
          <w:marTop w:val="0"/>
          <w:marBottom w:val="0"/>
          <w:divBdr>
            <w:top w:val="none" w:sz="0" w:space="0" w:color="auto"/>
            <w:left w:val="none" w:sz="0" w:space="0" w:color="auto"/>
            <w:bottom w:val="none" w:sz="0" w:space="0" w:color="auto"/>
            <w:right w:val="none" w:sz="0" w:space="0" w:color="auto"/>
          </w:divBdr>
        </w:div>
        <w:div w:id="317273806">
          <w:marLeft w:val="640"/>
          <w:marRight w:val="0"/>
          <w:marTop w:val="0"/>
          <w:marBottom w:val="0"/>
          <w:divBdr>
            <w:top w:val="none" w:sz="0" w:space="0" w:color="auto"/>
            <w:left w:val="none" w:sz="0" w:space="0" w:color="auto"/>
            <w:bottom w:val="none" w:sz="0" w:space="0" w:color="auto"/>
            <w:right w:val="none" w:sz="0" w:space="0" w:color="auto"/>
          </w:divBdr>
        </w:div>
        <w:div w:id="646937089">
          <w:marLeft w:val="640"/>
          <w:marRight w:val="0"/>
          <w:marTop w:val="0"/>
          <w:marBottom w:val="0"/>
          <w:divBdr>
            <w:top w:val="none" w:sz="0" w:space="0" w:color="auto"/>
            <w:left w:val="none" w:sz="0" w:space="0" w:color="auto"/>
            <w:bottom w:val="none" w:sz="0" w:space="0" w:color="auto"/>
            <w:right w:val="none" w:sz="0" w:space="0" w:color="auto"/>
          </w:divBdr>
        </w:div>
        <w:div w:id="936788696">
          <w:marLeft w:val="640"/>
          <w:marRight w:val="0"/>
          <w:marTop w:val="0"/>
          <w:marBottom w:val="0"/>
          <w:divBdr>
            <w:top w:val="none" w:sz="0" w:space="0" w:color="auto"/>
            <w:left w:val="none" w:sz="0" w:space="0" w:color="auto"/>
            <w:bottom w:val="none" w:sz="0" w:space="0" w:color="auto"/>
            <w:right w:val="none" w:sz="0" w:space="0" w:color="auto"/>
          </w:divBdr>
        </w:div>
        <w:div w:id="1755129580">
          <w:marLeft w:val="640"/>
          <w:marRight w:val="0"/>
          <w:marTop w:val="0"/>
          <w:marBottom w:val="0"/>
          <w:divBdr>
            <w:top w:val="none" w:sz="0" w:space="0" w:color="auto"/>
            <w:left w:val="none" w:sz="0" w:space="0" w:color="auto"/>
            <w:bottom w:val="none" w:sz="0" w:space="0" w:color="auto"/>
            <w:right w:val="none" w:sz="0" w:space="0" w:color="auto"/>
          </w:divBdr>
        </w:div>
        <w:div w:id="852762996">
          <w:marLeft w:val="640"/>
          <w:marRight w:val="0"/>
          <w:marTop w:val="0"/>
          <w:marBottom w:val="0"/>
          <w:divBdr>
            <w:top w:val="none" w:sz="0" w:space="0" w:color="auto"/>
            <w:left w:val="none" w:sz="0" w:space="0" w:color="auto"/>
            <w:bottom w:val="none" w:sz="0" w:space="0" w:color="auto"/>
            <w:right w:val="none" w:sz="0" w:space="0" w:color="auto"/>
          </w:divBdr>
        </w:div>
        <w:div w:id="2079400229">
          <w:marLeft w:val="640"/>
          <w:marRight w:val="0"/>
          <w:marTop w:val="0"/>
          <w:marBottom w:val="0"/>
          <w:divBdr>
            <w:top w:val="none" w:sz="0" w:space="0" w:color="auto"/>
            <w:left w:val="none" w:sz="0" w:space="0" w:color="auto"/>
            <w:bottom w:val="none" w:sz="0" w:space="0" w:color="auto"/>
            <w:right w:val="none" w:sz="0" w:space="0" w:color="auto"/>
          </w:divBdr>
        </w:div>
        <w:div w:id="533076243">
          <w:marLeft w:val="640"/>
          <w:marRight w:val="0"/>
          <w:marTop w:val="0"/>
          <w:marBottom w:val="0"/>
          <w:divBdr>
            <w:top w:val="none" w:sz="0" w:space="0" w:color="auto"/>
            <w:left w:val="none" w:sz="0" w:space="0" w:color="auto"/>
            <w:bottom w:val="none" w:sz="0" w:space="0" w:color="auto"/>
            <w:right w:val="none" w:sz="0" w:space="0" w:color="auto"/>
          </w:divBdr>
        </w:div>
        <w:div w:id="41708381">
          <w:marLeft w:val="640"/>
          <w:marRight w:val="0"/>
          <w:marTop w:val="0"/>
          <w:marBottom w:val="0"/>
          <w:divBdr>
            <w:top w:val="none" w:sz="0" w:space="0" w:color="auto"/>
            <w:left w:val="none" w:sz="0" w:space="0" w:color="auto"/>
            <w:bottom w:val="none" w:sz="0" w:space="0" w:color="auto"/>
            <w:right w:val="none" w:sz="0" w:space="0" w:color="auto"/>
          </w:divBdr>
        </w:div>
        <w:div w:id="1971351692">
          <w:marLeft w:val="640"/>
          <w:marRight w:val="0"/>
          <w:marTop w:val="0"/>
          <w:marBottom w:val="0"/>
          <w:divBdr>
            <w:top w:val="none" w:sz="0" w:space="0" w:color="auto"/>
            <w:left w:val="none" w:sz="0" w:space="0" w:color="auto"/>
            <w:bottom w:val="none" w:sz="0" w:space="0" w:color="auto"/>
            <w:right w:val="none" w:sz="0" w:space="0" w:color="auto"/>
          </w:divBdr>
        </w:div>
        <w:div w:id="1443921250">
          <w:marLeft w:val="640"/>
          <w:marRight w:val="0"/>
          <w:marTop w:val="0"/>
          <w:marBottom w:val="0"/>
          <w:divBdr>
            <w:top w:val="none" w:sz="0" w:space="0" w:color="auto"/>
            <w:left w:val="none" w:sz="0" w:space="0" w:color="auto"/>
            <w:bottom w:val="none" w:sz="0" w:space="0" w:color="auto"/>
            <w:right w:val="none" w:sz="0" w:space="0" w:color="auto"/>
          </w:divBdr>
        </w:div>
        <w:div w:id="1387606355">
          <w:marLeft w:val="640"/>
          <w:marRight w:val="0"/>
          <w:marTop w:val="0"/>
          <w:marBottom w:val="0"/>
          <w:divBdr>
            <w:top w:val="none" w:sz="0" w:space="0" w:color="auto"/>
            <w:left w:val="none" w:sz="0" w:space="0" w:color="auto"/>
            <w:bottom w:val="none" w:sz="0" w:space="0" w:color="auto"/>
            <w:right w:val="none" w:sz="0" w:space="0" w:color="auto"/>
          </w:divBdr>
        </w:div>
        <w:div w:id="1526557069">
          <w:marLeft w:val="640"/>
          <w:marRight w:val="0"/>
          <w:marTop w:val="0"/>
          <w:marBottom w:val="0"/>
          <w:divBdr>
            <w:top w:val="none" w:sz="0" w:space="0" w:color="auto"/>
            <w:left w:val="none" w:sz="0" w:space="0" w:color="auto"/>
            <w:bottom w:val="none" w:sz="0" w:space="0" w:color="auto"/>
            <w:right w:val="none" w:sz="0" w:space="0" w:color="auto"/>
          </w:divBdr>
        </w:div>
        <w:div w:id="1842429171">
          <w:marLeft w:val="640"/>
          <w:marRight w:val="0"/>
          <w:marTop w:val="0"/>
          <w:marBottom w:val="0"/>
          <w:divBdr>
            <w:top w:val="none" w:sz="0" w:space="0" w:color="auto"/>
            <w:left w:val="none" w:sz="0" w:space="0" w:color="auto"/>
            <w:bottom w:val="none" w:sz="0" w:space="0" w:color="auto"/>
            <w:right w:val="none" w:sz="0" w:space="0" w:color="auto"/>
          </w:divBdr>
        </w:div>
        <w:div w:id="1585533654">
          <w:marLeft w:val="640"/>
          <w:marRight w:val="0"/>
          <w:marTop w:val="0"/>
          <w:marBottom w:val="0"/>
          <w:divBdr>
            <w:top w:val="none" w:sz="0" w:space="0" w:color="auto"/>
            <w:left w:val="none" w:sz="0" w:space="0" w:color="auto"/>
            <w:bottom w:val="none" w:sz="0" w:space="0" w:color="auto"/>
            <w:right w:val="none" w:sz="0" w:space="0" w:color="auto"/>
          </w:divBdr>
        </w:div>
        <w:div w:id="2050718846">
          <w:marLeft w:val="640"/>
          <w:marRight w:val="0"/>
          <w:marTop w:val="0"/>
          <w:marBottom w:val="0"/>
          <w:divBdr>
            <w:top w:val="none" w:sz="0" w:space="0" w:color="auto"/>
            <w:left w:val="none" w:sz="0" w:space="0" w:color="auto"/>
            <w:bottom w:val="none" w:sz="0" w:space="0" w:color="auto"/>
            <w:right w:val="none" w:sz="0" w:space="0" w:color="auto"/>
          </w:divBdr>
        </w:div>
        <w:div w:id="770396597">
          <w:marLeft w:val="640"/>
          <w:marRight w:val="0"/>
          <w:marTop w:val="0"/>
          <w:marBottom w:val="0"/>
          <w:divBdr>
            <w:top w:val="none" w:sz="0" w:space="0" w:color="auto"/>
            <w:left w:val="none" w:sz="0" w:space="0" w:color="auto"/>
            <w:bottom w:val="none" w:sz="0" w:space="0" w:color="auto"/>
            <w:right w:val="none" w:sz="0" w:space="0" w:color="auto"/>
          </w:divBdr>
        </w:div>
        <w:div w:id="886063006">
          <w:marLeft w:val="640"/>
          <w:marRight w:val="0"/>
          <w:marTop w:val="0"/>
          <w:marBottom w:val="0"/>
          <w:divBdr>
            <w:top w:val="none" w:sz="0" w:space="0" w:color="auto"/>
            <w:left w:val="none" w:sz="0" w:space="0" w:color="auto"/>
            <w:bottom w:val="none" w:sz="0" w:space="0" w:color="auto"/>
            <w:right w:val="none" w:sz="0" w:space="0" w:color="auto"/>
          </w:divBdr>
        </w:div>
        <w:div w:id="554202944">
          <w:marLeft w:val="640"/>
          <w:marRight w:val="0"/>
          <w:marTop w:val="0"/>
          <w:marBottom w:val="0"/>
          <w:divBdr>
            <w:top w:val="none" w:sz="0" w:space="0" w:color="auto"/>
            <w:left w:val="none" w:sz="0" w:space="0" w:color="auto"/>
            <w:bottom w:val="none" w:sz="0" w:space="0" w:color="auto"/>
            <w:right w:val="none" w:sz="0" w:space="0" w:color="auto"/>
          </w:divBdr>
        </w:div>
        <w:div w:id="1978222220">
          <w:marLeft w:val="640"/>
          <w:marRight w:val="0"/>
          <w:marTop w:val="0"/>
          <w:marBottom w:val="0"/>
          <w:divBdr>
            <w:top w:val="none" w:sz="0" w:space="0" w:color="auto"/>
            <w:left w:val="none" w:sz="0" w:space="0" w:color="auto"/>
            <w:bottom w:val="none" w:sz="0" w:space="0" w:color="auto"/>
            <w:right w:val="none" w:sz="0" w:space="0" w:color="auto"/>
          </w:divBdr>
        </w:div>
        <w:div w:id="2066298711">
          <w:marLeft w:val="640"/>
          <w:marRight w:val="0"/>
          <w:marTop w:val="0"/>
          <w:marBottom w:val="0"/>
          <w:divBdr>
            <w:top w:val="none" w:sz="0" w:space="0" w:color="auto"/>
            <w:left w:val="none" w:sz="0" w:space="0" w:color="auto"/>
            <w:bottom w:val="none" w:sz="0" w:space="0" w:color="auto"/>
            <w:right w:val="none" w:sz="0" w:space="0" w:color="auto"/>
          </w:divBdr>
        </w:div>
        <w:div w:id="585962694">
          <w:marLeft w:val="640"/>
          <w:marRight w:val="0"/>
          <w:marTop w:val="0"/>
          <w:marBottom w:val="0"/>
          <w:divBdr>
            <w:top w:val="none" w:sz="0" w:space="0" w:color="auto"/>
            <w:left w:val="none" w:sz="0" w:space="0" w:color="auto"/>
            <w:bottom w:val="none" w:sz="0" w:space="0" w:color="auto"/>
            <w:right w:val="none" w:sz="0" w:space="0" w:color="auto"/>
          </w:divBdr>
        </w:div>
        <w:div w:id="2146270091">
          <w:marLeft w:val="640"/>
          <w:marRight w:val="0"/>
          <w:marTop w:val="0"/>
          <w:marBottom w:val="0"/>
          <w:divBdr>
            <w:top w:val="none" w:sz="0" w:space="0" w:color="auto"/>
            <w:left w:val="none" w:sz="0" w:space="0" w:color="auto"/>
            <w:bottom w:val="none" w:sz="0" w:space="0" w:color="auto"/>
            <w:right w:val="none" w:sz="0" w:space="0" w:color="auto"/>
          </w:divBdr>
        </w:div>
        <w:div w:id="735982099">
          <w:marLeft w:val="640"/>
          <w:marRight w:val="0"/>
          <w:marTop w:val="0"/>
          <w:marBottom w:val="0"/>
          <w:divBdr>
            <w:top w:val="none" w:sz="0" w:space="0" w:color="auto"/>
            <w:left w:val="none" w:sz="0" w:space="0" w:color="auto"/>
            <w:bottom w:val="none" w:sz="0" w:space="0" w:color="auto"/>
            <w:right w:val="none" w:sz="0" w:space="0" w:color="auto"/>
          </w:divBdr>
        </w:div>
        <w:div w:id="604002135">
          <w:marLeft w:val="640"/>
          <w:marRight w:val="0"/>
          <w:marTop w:val="0"/>
          <w:marBottom w:val="0"/>
          <w:divBdr>
            <w:top w:val="none" w:sz="0" w:space="0" w:color="auto"/>
            <w:left w:val="none" w:sz="0" w:space="0" w:color="auto"/>
            <w:bottom w:val="none" w:sz="0" w:space="0" w:color="auto"/>
            <w:right w:val="none" w:sz="0" w:space="0" w:color="auto"/>
          </w:divBdr>
        </w:div>
        <w:div w:id="1444037319">
          <w:marLeft w:val="640"/>
          <w:marRight w:val="0"/>
          <w:marTop w:val="0"/>
          <w:marBottom w:val="0"/>
          <w:divBdr>
            <w:top w:val="none" w:sz="0" w:space="0" w:color="auto"/>
            <w:left w:val="none" w:sz="0" w:space="0" w:color="auto"/>
            <w:bottom w:val="none" w:sz="0" w:space="0" w:color="auto"/>
            <w:right w:val="none" w:sz="0" w:space="0" w:color="auto"/>
          </w:divBdr>
        </w:div>
        <w:div w:id="1568884376">
          <w:marLeft w:val="640"/>
          <w:marRight w:val="0"/>
          <w:marTop w:val="0"/>
          <w:marBottom w:val="0"/>
          <w:divBdr>
            <w:top w:val="none" w:sz="0" w:space="0" w:color="auto"/>
            <w:left w:val="none" w:sz="0" w:space="0" w:color="auto"/>
            <w:bottom w:val="none" w:sz="0" w:space="0" w:color="auto"/>
            <w:right w:val="none" w:sz="0" w:space="0" w:color="auto"/>
          </w:divBdr>
        </w:div>
        <w:div w:id="1440485677">
          <w:marLeft w:val="640"/>
          <w:marRight w:val="0"/>
          <w:marTop w:val="0"/>
          <w:marBottom w:val="0"/>
          <w:divBdr>
            <w:top w:val="none" w:sz="0" w:space="0" w:color="auto"/>
            <w:left w:val="none" w:sz="0" w:space="0" w:color="auto"/>
            <w:bottom w:val="none" w:sz="0" w:space="0" w:color="auto"/>
            <w:right w:val="none" w:sz="0" w:space="0" w:color="auto"/>
          </w:divBdr>
        </w:div>
        <w:div w:id="1788041018">
          <w:marLeft w:val="640"/>
          <w:marRight w:val="0"/>
          <w:marTop w:val="0"/>
          <w:marBottom w:val="0"/>
          <w:divBdr>
            <w:top w:val="none" w:sz="0" w:space="0" w:color="auto"/>
            <w:left w:val="none" w:sz="0" w:space="0" w:color="auto"/>
            <w:bottom w:val="none" w:sz="0" w:space="0" w:color="auto"/>
            <w:right w:val="none" w:sz="0" w:space="0" w:color="auto"/>
          </w:divBdr>
        </w:div>
        <w:div w:id="1870412957">
          <w:marLeft w:val="640"/>
          <w:marRight w:val="0"/>
          <w:marTop w:val="0"/>
          <w:marBottom w:val="0"/>
          <w:divBdr>
            <w:top w:val="none" w:sz="0" w:space="0" w:color="auto"/>
            <w:left w:val="none" w:sz="0" w:space="0" w:color="auto"/>
            <w:bottom w:val="none" w:sz="0" w:space="0" w:color="auto"/>
            <w:right w:val="none" w:sz="0" w:space="0" w:color="auto"/>
          </w:divBdr>
        </w:div>
        <w:div w:id="1875343664">
          <w:marLeft w:val="640"/>
          <w:marRight w:val="0"/>
          <w:marTop w:val="0"/>
          <w:marBottom w:val="0"/>
          <w:divBdr>
            <w:top w:val="none" w:sz="0" w:space="0" w:color="auto"/>
            <w:left w:val="none" w:sz="0" w:space="0" w:color="auto"/>
            <w:bottom w:val="none" w:sz="0" w:space="0" w:color="auto"/>
            <w:right w:val="none" w:sz="0" w:space="0" w:color="auto"/>
          </w:divBdr>
        </w:div>
        <w:div w:id="1548761039">
          <w:marLeft w:val="640"/>
          <w:marRight w:val="0"/>
          <w:marTop w:val="0"/>
          <w:marBottom w:val="0"/>
          <w:divBdr>
            <w:top w:val="none" w:sz="0" w:space="0" w:color="auto"/>
            <w:left w:val="none" w:sz="0" w:space="0" w:color="auto"/>
            <w:bottom w:val="none" w:sz="0" w:space="0" w:color="auto"/>
            <w:right w:val="none" w:sz="0" w:space="0" w:color="auto"/>
          </w:divBdr>
        </w:div>
        <w:div w:id="700058453">
          <w:marLeft w:val="640"/>
          <w:marRight w:val="0"/>
          <w:marTop w:val="0"/>
          <w:marBottom w:val="0"/>
          <w:divBdr>
            <w:top w:val="none" w:sz="0" w:space="0" w:color="auto"/>
            <w:left w:val="none" w:sz="0" w:space="0" w:color="auto"/>
            <w:bottom w:val="none" w:sz="0" w:space="0" w:color="auto"/>
            <w:right w:val="none" w:sz="0" w:space="0" w:color="auto"/>
          </w:divBdr>
        </w:div>
        <w:div w:id="1286349176">
          <w:marLeft w:val="640"/>
          <w:marRight w:val="0"/>
          <w:marTop w:val="0"/>
          <w:marBottom w:val="0"/>
          <w:divBdr>
            <w:top w:val="none" w:sz="0" w:space="0" w:color="auto"/>
            <w:left w:val="none" w:sz="0" w:space="0" w:color="auto"/>
            <w:bottom w:val="none" w:sz="0" w:space="0" w:color="auto"/>
            <w:right w:val="none" w:sz="0" w:space="0" w:color="auto"/>
          </w:divBdr>
        </w:div>
        <w:div w:id="223301592">
          <w:marLeft w:val="640"/>
          <w:marRight w:val="0"/>
          <w:marTop w:val="0"/>
          <w:marBottom w:val="0"/>
          <w:divBdr>
            <w:top w:val="none" w:sz="0" w:space="0" w:color="auto"/>
            <w:left w:val="none" w:sz="0" w:space="0" w:color="auto"/>
            <w:bottom w:val="none" w:sz="0" w:space="0" w:color="auto"/>
            <w:right w:val="none" w:sz="0" w:space="0" w:color="auto"/>
          </w:divBdr>
        </w:div>
        <w:div w:id="510990999">
          <w:marLeft w:val="640"/>
          <w:marRight w:val="0"/>
          <w:marTop w:val="0"/>
          <w:marBottom w:val="0"/>
          <w:divBdr>
            <w:top w:val="none" w:sz="0" w:space="0" w:color="auto"/>
            <w:left w:val="none" w:sz="0" w:space="0" w:color="auto"/>
            <w:bottom w:val="none" w:sz="0" w:space="0" w:color="auto"/>
            <w:right w:val="none" w:sz="0" w:space="0" w:color="auto"/>
          </w:divBdr>
        </w:div>
        <w:div w:id="322663975">
          <w:marLeft w:val="640"/>
          <w:marRight w:val="0"/>
          <w:marTop w:val="0"/>
          <w:marBottom w:val="0"/>
          <w:divBdr>
            <w:top w:val="none" w:sz="0" w:space="0" w:color="auto"/>
            <w:left w:val="none" w:sz="0" w:space="0" w:color="auto"/>
            <w:bottom w:val="none" w:sz="0" w:space="0" w:color="auto"/>
            <w:right w:val="none" w:sz="0" w:space="0" w:color="auto"/>
          </w:divBdr>
        </w:div>
        <w:div w:id="1858150854">
          <w:marLeft w:val="640"/>
          <w:marRight w:val="0"/>
          <w:marTop w:val="0"/>
          <w:marBottom w:val="0"/>
          <w:divBdr>
            <w:top w:val="none" w:sz="0" w:space="0" w:color="auto"/>
            <w:left w:val="none" w:sz="0" w:space="0" w:color="auto"/>
            <w:bottom w:val="none" w:sz="0" w:space="0" w:color="auto"/>
            <w:right w:val="none" w:sz="0" w:space="0" w:color="auto"/>
          </w:divBdr>
        </w:div>
        <w:div w:id="1198543460">
          <w:marLeft w:val="640"/>
          <w:marRight w:val="0"/>
          <w:marTop w:val="0"/>
          <w:marBottom w:val="0"/>
          <w:divBdr>
            <w:top w:val="none" w:sz="0" w:space="0" w:color="auto"/>
            <w:left w:val="none" w:sz="0" w:space="0" w:color="auto"/>
            <w:bottom w:val="none" w:sz="0" w:space="0" w:color="auto"/>
            <w:right w:val="none" w:sz="0" w:space="0" w:color="auto"/>
          </w:divBdr>
        </w:div>
        <w:div w:id="1957367198">
          <w:marLeft w:val="640"/>
          <w:marRight w:val="0"/>
          <w:marTop w:val="0"/>
          <w:marBottom w:val="0"/>
          <w:divBdr>
            <w:top w:val="none" w:sz="0" w:space="0" w:color="auto"/>
            <w:left w:val="none" w:sz="0" w:space="0" w:color="auto"/>
            <w:bottom w:val="none" w:sz="0" w:space="0" w:color="auto"/>
            <w:right w:val="none" w:sz="0" w:space="0" w:color="auto"/>
          </w:divBdr>
        </w:div>
        <w:div w:id="1726679683">
          <w:marLeft w:val="640"/>
          <w:marRight w:val="0"/>
          <w:marTop w:val="0"/>
          <w:marBottom w:val="0"/>
          <w:divBdr>
            <w:top w:val="none" w:sz="0" w:space="0" w:color="auto"/>
            <w:left w:val="none" w:sz="0" w:space="0" w:color="auto"/>
            <w:bottom w:val="none" w:sz="0" w:space="0" w:color="auto"/>
            <w:right w:val="none" w:sz="0" w:space="0" w:color="auto"/>
          </w:divBdr>
        </w:div>
        <w:div w:id="1059741332">
          <w:marLeft w:val="640"/>
          <w:marRight w:val="0"/>
          <w:marTop w:val="0"/>
          <w:marBottom w:val="0"/>
          <w:divBdr>
            <w:top w:val="none" w:sz="0" w:space="0" w:color="auto"/>
            <w:left w:val="none" w:sz="0" w:space="0" w:color="auto"/>
            <w:bottom w:val="none" w:sz="0" w:space="0" w:color="auto"/>
            <w:right w:val="none" w:sz="0" w:space="0" w:color="auto"/>
          </w:divBdr>
        </w:div>
        <w:div w:id="1843815565">
          <w:marLeft w:val="640"/>
          <w:marRight w:val="0"/>
          <w:marTop w:val="0"/>
          <w:marBottom w:val="0"/>
          <w:divBdr>
            <w:top w:val="none" w:sz="0" w:space="0" w:color="auto"/>
            <w:left w:val="none" w:sz="0" w:space="0" w:color="auto"/>
            <w:bottom w:val="none" w:sz="0" w:space="0" w:color="auto"/>
            <w:right w:val="none" w:sz="0" w:space="0" w:color="auto"/>
          </w:divBdr>
        </w:div>
        <w:div w:id="697582218">
          <w:marLeft w:val="640"/>
          <w:marRight w:val="0"/>
          <w:marTop w:val="0"/>
          <w:marBottom w:val="0"/>
          <w:divBdr>
            <w:top w:val="none" w:sz="0" w:space="0" w:color="auto"/>
            <w:left w:val="none" w:sz="0" w:space="0" w:color="auto"/>
            <w:bottom w:val="none" w:sz="0" w:space="0" w:color="auto"/>
            <w:right w:val="none" w:sz="0" w:space="0" w:color="auto"/>
          </w:divBdr>
        </w:div>
        <w:div w:id="1244799548">
          <w:marLeft w:val="640"/>
          <w:marRight w:val="0"/>
          <w:marTop w:val="0"/>
          <w:marBottom w:val="0"/>
          <w:divBdr>
            <w:top w:val="none" w:sz="0" w:space="0" w:color="auto"/>
            <w:left w:val="none" w:sz="0" w:space="0" w:color="auto"/>
            <w:bottom w:val="none" w:sz="0" w:space="0" w:color="auto"/>
            <w:right w:val="none" w:sz="0" w:space="0" w:color="auto"/>
          </w:divBdr>
        </w:div>
        <w:div w:id="1891844561">
          <w:marLeft w:val="640"/>
          <w:marRight w:val="0"/>
          <w:marTop w:val="0"/>
          <w:marBottom w:val="0"/>
          <w:divBdr>
            <w:top w:val="none" w:sz="0" w:space="0" w:color="auto"/>
            <w:left w:val="none" w:sz="0" w:space="0" w:color="auto"/>
            <w:bottom w:val="none" w:sz="0" w:space="0" w:color="auto"/>
            <w:right w:val="none" w:sz="0" w:space="0" w:color="auto"/>
          </w:divBdr>
        </w:div>
        <w:div w:id="494423053">
          <w:marLeft w:val="640"/>
          <w:marRight w:val="0"/>
          <w:marTop w:val="0"/>
          <w:marBottom w:val="0"/>
          <w:divBdr>
            <w:top w:val="none" w:sz="0" w:space="0" w:color="auto"/>
            <w:left w:val="none" w:sz="0" w:space="0" w:color="auto"/>
            <w:bottom w:val="none" w:sz="0" w:space="0" w:color="auto"/>
            <w:right w:val="none" w:sz="0" w:space="0" w:color="auto"/>
          </w:divBdr>
        </w:div>
        <w:div w:id="957179563">
          <w:marLeft w:val="640"/>
          <w:marRight w:val="0"/>
          <w:marTop w:val="0"/>
          <w:marBottom w:val="0"/>
          <w:divBdr>
            <w:top w:val="none" w:sz="0" w:space="0" w:color="auto"/>
            <w:left w:val="none" w:sz="0" w:space="0" w:color="auto"/>
            <w:bottom w:val="none" w:sz="0" w:space="0" w:color="auto"/>
            <w:right w:val="none" w:sz="0" w:space="0" w:color="auto"/>
          </w:divBdr>
        </w:div>
        <w:div w:id="1150488807">
          <w:marLeft w:val="640"/>
          <w:marRight w:val="0"/>
          <w:marTop w:val="0"/>
          <w:marBottom w:val="0"/>
          <w:divBdr>
            <w:top w:val="none" w:sz="0" w:space="0" w:color="auto"/>
            <w:left w:val="none" w:sz="0" w:space="0" w:color="auto"/>
            <w:bottom w:val="none" w:sz="0" w:space="0" w:color="auto"/>
            <w:right w:val="none" w:sz="0" w:space="0" w:color="auto"/>
          </w:divBdr>
        </w:div>
        <w:div w:id="1963069887">
          <w:marLeft w:val="640"/>
          <w:marRight w:val="0"/>
          <w:marTop w:val="0"/>
          <w:marBottom w:val="0"/>
          <w:divBdr>
            <w:top w:val="none" w:sz="0" w:space="0" w:color="auto"/>
            <w:left w:val="none" w:sz="0" w:space="0" w:color="auto"/>
            <w:bottom w:val="none" w:sz="0" w:space="0" w:color="auto"/>
            <w:right w:val="none" w:sz="0" w:space="0" w:color="auto"/>
          </w:divBdr>
        </w:div>
        <w:div w:id="1320766280">
          <w:marLeft w:val="640"/>
          <w:marRight w:val="0"/>
          <w:marTop w:val="0"/>
          <w:marBottom w:val="0"/>
          <w:divBdr>
            <w:top w:val="none" w:sz="0" w:space="0" w:color="auto"/>
            <w:left w:val="none" w:sz="0" w:space="0" w:color="auto"/>
            <w:bottom w:val="none" w:sz="0" w:space="0" w:color="auto"/>
            <w:right w:val="none" w:sz="0" w:space="0" w:color="auto"/>
          </w:divBdr>
        </w:div>
        <w:div w:id="607086381">
          <w:marLeft w:val="640"/>
          <w:marRight w:val="0"/>
          <w:marTop w:val="0"/>
          <w:marBottom w:val="0"/>
          <w:divBdr>
            <w:top w:val="none" w:sz="0" w:space="0" w:color="auto"/>
            <w:left w:val="none" w:sz="0" w:space="0" w:color="auto"/>
            <w:bottom w:val="none" w:sz="0" w:space="0" w:color="auto"/>
            <w:right w:val="none" w:sz="0" w:space="0" w:color="auto"/>
          </w:divBdr>
        </w:div>
        <w:div w:id="1271012501">
          <w:marLeft w:val="640"/>
          <w:marRight w:val="0"/>
          <w:marTop w:val="0"/>
          <w:marBottom w:val="0"/>
          <w:divBdr>
            <w:top w:val="none" w:sz="0" w:space="0" w:color="auto"/>
            <w:left w:val="none" w:sz="0" w:space="0" w:color="auto"/>
            <w:bottom w:val="none" w:sz="0" w:space="0" w:color="auto"/>
            <w:right w:val="none" w:sz="0" w:space="0" w:color="auto"/>
          </w:divBdr>
        </w:div>
        <w:div w:id="247274202">
          <w:marLeft w:val="640"/>
          <w:marRight w:val="0"/>
          <w:marTop w:val="0"/>
          <w:marBottom w:val="0"/>
          <w:divBdr>
            <w:top w:val="none" w:sz="0" w:space="0" w:color="auto"/>
            <w:left w:val="none" w:sz="0" w:space="0" w:color="auto"/>
            <w:bottom w:val="none" w:sz="0" w:space="0" w:color="auto"/>
            <w:right w:val="none" w:sz="0" w:space="0" w:color="auto"/>
          </w:divBdr>
        </w:div>
        <w:div w:id="697047969">
          <w:marLeft w:val="640"/>
          <w:marRight w:val="0"/>
          <w:marTop w:val="0"/>
          <w:marBottom w:val="0"/>
          <w:divBdr>
            <w:top w:val="none" w:sz="0" w:space="0" w:color="auto"/>
            <w:left w:val="none" w:sz="0" w:space="0" w:color="auto"/>
            <w:bottom w:val="none" w:sz="0" w:space="0" w:color="auto"/>
            <w:right w:val="none" w:sz="0" w:space="0" w:color="auto"/>
          </w:divBdr>
        </w:div>
        <w:div w:id="2041857337">
          <w:marLeft w:val="640"/>
          <w:marRight w:val="0"/>
          <w:marTop w:val="0"/>
          <w:marBottom w:val="0"/>
          <w:divBdr>
            <w:top w:val="none" w:sz="0" w:space="0" w:color="auto"/>
            <w:left w:val="none" w:sz="0" w:space="0" w:color="auto"/>
            <w:bottom w:val="none" w:sz="0" w:space="0" w:color="auto"/>
            <w:right w:val="none" w:sz="0" w:space="0" w:color="auto"/>
          </w:divBdr>
        </w:div>
        <w:div w:id="1055743546">
          <w:marLeft w:val="640"/>
          <w:marRight w:val="0"/>
          <w:marTop w:val="0"/>
          <w:marBottom w:val="0"/>
          <w:divBdr>
            <w:top w:val="none" w:sz="0" w:space="0" w:color="auto"/>
            <w:left w:val="none" w:sz="0" w:space="0" w:color="auto"/>
            <w:bottom w:val="none" w:sz="0" w:space="0" w:color="auto"/>
            <w:right w:val="none" w:sz="0" w:space="0" w:color="auto"/>
          </w:divBdr>
        </w:div>
        <w:div w:id="1907296389">
          <w:marLeft w:val="640"/>
          <w:marRight w:val="0"/>
          <w:marTop w:val="0"/>
          <w:marBottom w:val="0"/>
          <w:divBdr>
            <w:top w:val="none" w:sz="0" w:space="0" w:color="auto"/>
            <w:left w:val="none" w:sz="0" w:space="0" w:color="auto"/>
            <w:bottom w:val="none" w:sz="0" w:space="0" w:color="auto"/>
            <w:right w:val="none" w:sz="0" w:space="0" w:color="auto"/>
          </w:divBdr>
        </w:div>
        <w:div w:id="1853299541">
          <w:marLeft w:val="640"/>
          <w:marRight w:val="0"/>
          <w:marTop w:val="0"/>
          <w:marBottom w:val="0"/>
          <w:divBdr>
            <w:top w:val="none" w:sz="0" w:space="0" w:color="auto"/>
            <w:left w:val="none" w:sz="0" w:space="0" w:color="auto"/>
            <w:bottom w:val="none" w:sz="0" w:space="0" w:color="auto"/>
            <w:right w:val="none" w:sz="0" w:space="0" w:color="auto"/>
          </w:divBdr>
        </w:div>
        <w:div w:id="743603646">
          <w:marLeft w:val="640"/>
          <w:marRight w:val="0"/>
          <w:marTop w:val="0"/>
          <w:marBottom w:val="0"/>
          <w:divBdr>
            <w:top w:val="none" w:sz="0" w:space="0" w:color="auto"/>
            <w:left w:val="none" w:sz="0" w:space="0" w:color="auto"/>
            <w:bottom w:val="none" w:sz="0" w:space="0" w:color="auto"/>
            <w:right w:val="none" w:sz="0" w:space="0" w:color="auto"/>
          </w:divBdr>
        </w:div>
        <w:div w:id="233398005">
          <w:marLeft w:val="640"/>
          <w:marRight w:val="0"/>
          <w:marTop w:val="0"/>
          <w:marBottom w:val="0"/>
          <w:divBdr>
            <w:top w:val="none" w:sz="0" w:space="0" w:color="auto"/>
            <w:left w:val="none" w:sz="0" w:space="0" w:color="auto"/>
            <w:bottom w:val="none" w:sz="0" w:space="0" w:color="auto"/>
            <w:right w:val="none" w:sz="0" w:space="0" w:color="auto"/>
          </w:divBdr>
        </w:div>
        <w:div w:id="1931692680">
          <w:marLeft w:val="640"/>
          <w:marRight w:val="0"/>
          <w:marTop w:val="0"/>
          <w:marBottom w:val="0"/>
          <w:divBdr>
            <w:top w:val="none" w:sz="0" w:space="0" w:color="auto"/>
            <w:left w:val="none" w:sz="0" w:space="0" w:color="auto"/>
            <w:bottom w:val="none" w:sz="0" w:space="0" w:color="auto"/>
            <w:right w:val="none" w:sz="0" w:space="0" w:color="auto"/>
          </w:divBdr>
        </w:div>
        <w:div w:id="1351026826">
          <w:marLeft w:val="640"/>
          <w:marRight w:val="0"/>
          <w:marTop w:val="0"/>
          <w:marBottom w:val="0"/>
          <w:divBdr>
            <w:top w:val="none" w:sz="0" w:space="0" w:color="auto"/>
            <w:left w:val="none" w:sz="0" w:space="0" w:color="auto"/>
            <w:bottom w:val="none" w:sz="0" w:space="0" w:color="auto"/>
            <w:right w:val="none" w:sz="0" w:space="0" w:color="auto"/>
          </w:divBdr>
        </w:div>
        <w:div w:id="479230858">
          <w:marLeft w:val="640"/>
          <w:marRight w:val="0"/>
          <w:marTop w:val="0"/>
          <w:marBottom w:val="0"/>
          <w:divBdr>
            <w:top w:val="none" w:sz="0" w:space="0" w:color="auto"/>
            <w:left w:val="none" w:sz="0" w:space="0" w:color="auto"/>
            <w:bottom w:val="none" w:sz="0" w:space="0" w:color="auto"/>
            <w:right w:val="none" w:sz="0" w:space="0" w:color="auto"/>
          </w:divBdr>
        </w:div>
        <w:div w:id="476652342">
          <w:marLeft w:val="640"/>
          <w:marRight w:val="0"/>
          <w:marTop w:val="0"/>
          <w:marBottom w:val="0"/>
          <w:divBdr>
            <w:top w:val="none" w:sz="0" w:space="0" w:color="auto"/>
            <w:left w:val="none" w:sz="0" w:space="0" w:color="auto"/>
            <w:bottom w:val="none" w:sz="0" w:space="0" w:color="auto"/>
            <w:right w:val="none" w:sz="0" w:space="0" w:color="auto"/>
          </w:divBdr>
        </w:div>
        <w:div w:id="1317298767">
          <w:marLeft w:val="640"/>
          <w:marRight w:val="0"/>
          <w:marTop w:val="0"/>
          <w:marBottom w:val="0"/>
          <w:divBdr>
            <w:top w:val="none" w:sz="0" w:space="0" w:color="auto"/>
            <w:left w:val="none" w:sz="0" w:space="0" w:color="auto"/>
            <w:bottom w:val="none" w:sz="0" w:space="0" w:color="auto"/>
            <w:right w:val="none" w:sz="0" w:space="0" w:color="auto"/>
          </w:divBdr>
        </w:div>
        <w:div w:id="372775146">
          <w:marLeft w:val="640"/>
          <w:marRight w:val="0"/>
          <w:marTop w:val="0"/>
          <w:marBottom w:val="0"/>
          <w:divBdr>
            <w:top w:val="none" w:sz="0" w:space="0" w:color="auto"/>
            <w:left w:val="none" w:sz="0" w:space="0" w:color="auto"/>
            <w:bottom w:val="none" w:sz="0" w:space="0" w:color="auto"/>
            <w:right w:val="none" w:sz="0" w:space="0" w:color="auto"/>
          </w:divBdr>
        </w:div>
        <w:div w:id="1409880844">
          <w:marLeft w:val="640"/>
          <w:marRight w:val="0"/>
          <w:marTop w:val="0"/>
          <w:marBottom w:val="0"/>
          <w:divBdr>
            <w:top w:val="none" w:sz="0" w:space="0" w:color="auto"/>
            <w:left w:val="none" w:sz="0" w:space="0" w:color="auto"/>
            <w:bottom w:val="none" w:sz="0" w:space="0" w:color="auto"/>
            <w:right w:val="none" w:sz="0" w:space="0" w:color="auto"/>
          </w:divBdr>
        </w:div>
        <w:div w:id="1359352839">
          <w:marLeft w:val="640"/>
          <w:marRight w:val="0"/>
          <w:marTop w:val="0"/>
          <w:marBottom w:val="0"/>
          <w:divBdr>
            <w:top w:val="none" w:sz="0" w:space="0" w:color="auto"/>
            <w:left w:val="none" w:sz="0" w:space="0" w:color="auto"/>
            <w:bottom w:val="none" w:sz="0" w:space="0" w:color="auto"/>
            <w:right w:val="none" w:sz="0" w:space="0" w:color="auto"/>
          </w:divBdr>
        </w:div>
        <w:div w:id="1545406710">
          <w:marLeft w:val="640"/>
          <w:marRight w:val="0"/>
          <w:marTop w:val="0"/>
          <w:marBottom w:val="0"/>
          <w:divBdr>
            <w:top w:val="none" w:sz="0" w:space="0" w:color="auto"/>
            <w:left w:val="none" w:sz="0" w:space="0" w:color="auto"/>
            <w:bottom w:val="none" w:sz="0" w:space="0" w:color="auto"/>
            <w:right w:val="none" w:sz="0" w:space="0" w:color="auto"/>
          </w:divBdr>
        </w:div>
        <w:div w:id="1614898157">
          <w:marLeft w:val="640"/>
          <w:marRight w:val="0"/>
          <w:marTop w:val="0"/>
          <w:marBottom w:val="0"/>
          <w:divBdr>
            <w:top w:val="none" w:sz="0" w:space="0" w:color="auto"/>
            <w:left w:val="none" w:sz="0" w:space="0" w:color="auto"/>
            <w:bottom w:val="none" w:sz="0" w:space="0" w:color="auto"/>
            <w:right w:val="none" w:sz="0" w:space="0" w:color="auto"/>
          </w:divBdr>
        </w:div>
        <w:div w:id="392974766">
          <w:marLeft w:val="640"/>
          <w:marRight w:val="0"/>
          <w:marTop w:val="0"/>
          <w:marBottom w:val="0"/>
          <w:divBdr>
            <w:top w:val="none" w:sz="0" w:space="0" w:color="auto"/>
            <w:left w:val="none" w:sz="0" w:space="0" w:color="auto"/>
            <w:bottom w:val="none" w:sz="0" w:space="0" w:color="auto"/>
            <w:right w:val="none" w:sz="0" w:space="0" w:color="auto"/>
          </w:divBdr>
        </w:div>
        <w:div w:id="821652670">
          <w:marLeft w:val="640"/>
          <w:marRight w:val="0"/>
          <w:marTop w:val="0"/>
          <w:marBottom w:val="0"/>
          <w:divBdr>
            <w:top w:val="none" w:sz="0" w:space="0" w:color="auto"/>
            <w:left w:val="none" w:sz="0" w:space="0" w:color="auto"/>
            <w:bottom w:val="none" w:sz="0" w:space="0" w:color="auto"/>
            <w:right w:val="none" w:sz="0" w:space="0" w:color="auto"/>
          </w:divBdr>
        </w:div>
        <w:div w:id="1427380702">
          <w:marLeft w:val="640"/>
          <w:marRight w:val="0"/>
          <w:marTop w:val="0"/>
          <w:marBottom w:val="0"/>
          <w:divBdr>
            <w:top w:val="none" w:sz="0" w:space="0" w:color="auto"/>
            <w:left w:val="none" w:sz="0" w:space="0" w:color="auto"/>
            <w:bottom w:val="none" w:sz="0" w:space="0" w:color="auto"/>
            <w:right w:val="none" w:sz="0" w:space="0" w:color="auto"/>
          </w:divBdr>
        </w:div>
        <w:div w:id="1548495852">
          <w:marLeft w:val="640"/>
          <w:marRight w:val="0"/>
          <w:marTop w:val="0"/>
          <w:marBottom w:val="0"/>
          <w:divBdr>
            <w:top w:val="none" w:sz="0" w:space="0" w:color="auto"/>
            <w:left w:val="none" w:sz="0" w:space="0" w:color="auto"/>
            <w:bottom w:val="none" w:sz="0" w:space="0" w:color="auto"/>
            <w:right w:val="none" w:sz="0" w:space="0" w:color="auto"/>
          </w:divBdr>
        </w:div>
        <w:div w:id="138040595">
          <w:marLeft w:val="640"/>
          <w:marRight w:val="0"/>
          <w:marTop w:val="0"/>
          <w:marBottom w:val="0"/>
          <w:divBdr>
            <w:top w:val="none" w:sz="0" w:space="0" w:color="auto"/>
            <w:left w:val="none" w:sz="0" w:space="0" w:color="auto"/>
            <w:bottom w:val="none" w:sz="0" w:space="0" w:color="auto"/>
            <w:right w:val="none" w:sz="0" w:space="0" w:color="auto"/>
          </w:divBdr>
        </w:div>
        <w:div w:id="1518274976">
          <w:marLeft w:val="640"/>
          <w:marRight w:val="0"/>
          <w:marTop w:val="0"/>
          <w:marBottom w:val="0"/>
          <w:divBdr>
            <w:top w:val="none" w:sz="0" w:space="0" w:color="auto"/>
            <w:left w:val="none" w:sz="0" w:space="0" w:color="auto"/>
            <w:bottom w:val="none" w:sz="0" w:space="0" w:color="auto"/>
            <w:right w:val="none" w:sz="0" w:space="0" w:color="auto"/>
          </w:divBdr>
        </w:div>
      </w:divsChild>
    </w:div>
    <w:div w:id="996570929">
      <w:bodyDiv w:val="1"/>
      <w:marLeft w:val="0"/>
      <w:marRight w:val="0"/>
      <w:marTop w:val="0"/>
      <w:marBottom w:val="0"/>
      <w:divBdr>
        <w:top w:val="none" w:sz="0" w:space="0" w:color="auto"/>
        <w:left w:val="none" w:sz="0" w:space="0" w:color="auto"/>
        <w:bottom w:val="none" w:sz="0" w:space="0" w:color="auto"/>
        <w:right w:val="none" w:sz="0" w:space="0" w:color="auto"/>
      </w:divBdr>
      <w:divsChild>
        <w:div w:id="1119451909">
          <w:marLeft w:val="640"/>
          <w:marRight w:val="0"/>
          <w:marTop w:val="0"/>
          <w:marBottom w:val="0"/>
          <w:divBdr>
            <w:top w:val="none" w:sz="0" w:space="0" w:color="auto"/>
            <w:left w:val="none" w:sz="0" w:space="0" w:color="auto"/>
            <w:bottom w:val="none" w:sz="0" w:space="0" w:color="auto"/>
            <w:right w:val="none" w:sz="0" w:space="0" w:color="auto"/>
          </w:divBdr>
        </w:div>
        <w:div w:id="429858707">
          <w:marLeft w:val="640"/>
          <w:marRight w:val="0"/>
          <w:marTop w:val="0"/>
          <w:marBottom w:val="0"/>
          <w:divBdr>
            <w:top w:val="none" w:sz="0" w:space="0" w:color="auto"/>
            <w:left w:val="none" w:sz="0" w:space="0" w:color="auto"/>
            <w:bottom w:val="none" w:sz="0" w:space="0" w:color="auto"/>
            <w:right w:val="none" w:sz="0" w:space="0" w:color="auto"/>
          </w:divBdr>
        </w:div>
        <w:div w:id="1734427680">
          <w:marLeft w:val="640"/>
          <w:marRight w:val="0"/>
          <w:marTop w:val="0"/>
          <w:marBottom w:val="0"/>
          <w:divBdr>
            <w:top w:val="none" w:sz="0" w:space="0" w:color="auto"/>
            <w:left w:val="none" w:sz="0" w:space="0" w:color="auto"/>
            <w:bottom w:val="none" w:sz="0" w:space="0" w:color="auto"/>
            <w:right w:val="none" w:sz="0" w:space="0" w:color="auto"/>
          </w:divBdr>
        </w:div>
        <w:div w:id="733897795">
          <w:marLeft w:val="640"/>
          <w:marRight w:val="0"/>
          <w:marTop w:val="0"/>
          <w:marBottom w:val="0"/>
          <w:divBdr>
            <w:top w:val="none" w:sz="0" w:space="0" w:color="auto"/>
            <w:left w:val="none" w:sz="0" w:space="0" w:color="auto"/>
            <w:bottom w:val="none" w:sz="0" w:space="0" w:color="auto"/>
            <w:right w:val="none" w:sz="0" w:space="0" w:color="auto"/>
          </w:divBdr>
        </w:div>
        <w:div w:id="147401025">
          <w:marLeft w:val="640"/>
          <w:marRight w:val="0"/>
          <w:marTop w:val="0"/>
          <w:marBottom w:val="0"/>
          <w:divBdr>
            <w:top w:val="none" w:sz="0" w:space="0" w:color="auto"/>
            <w:left w:val="none" w:sz="0" w:space="0" w:color="auto"/>
            <w:bottom w:val="none" w:sz="0" w:space="0" w:color="auto"/>
            <w:right w:val="none" w:sz="0" w:space="0" w:color="auto"/>
          </w:divBdr>
        </w:div>
        <w:div w:id="884678215">
          <w:marLeft w:val="640"/>
          <w:marRight w:val="0"/>
          <w:marTop w:val="0"/>
          <w:marBottom w:val="0"/>
          <w:divBdr>
            <w:top w:val="none" w:sz="0" w:space="0" w:color="auto"/>
            <w:left w:val="none" w:sz="0" w:space="0" w:color="auto"/>
            <w:bottom w:val="none" w:sz="0" w:space="0" w:color="auto"/>
            <w:right w:val="none" w:sz="0" w:space="0" w:color="auto"/>
          </w:divBdr>
        </w:div>
        <w:div w:id="747579722">
          <w:marLeft w:val="640"/>
          <w:marRight w:val="0"/>
          <w:marTop w:val="0"/>
          <w:marBottom w:val="0"/>
          <w:divBdr>
            <w:top w:val="none" w:sz="0" w:space="0" w:color="auto"/>
            <w:left w:val="none" w:sz="0" w:space="0" w:color="auto"/>
            <w:bottom w:val="none" w:sz="0" w:space="0" w:color="auto"/>
            <w:right w:val="none" w:sz="0" w:space="0" w:color="auto"/>
          </w:divBdr>
        </w:div>
        <w:div w:id="554898398">
          <w:marLeft w:val="640"/>
          <w:marRight w:val="0"/>
          <w:marTop w:val="0"/>
          <w:marBottom w:val="0"/>
          <w:divBdr>
            <w:top w:val="none" w:sz="0" w:space="0" w:color="auto"/>
            <w:left w:val="none" w:sz="0" w:space="0" w:color="auto"/>
            <w:bottom w:val="none" w:sz="0" w:space="0" w:color="auto"/>
            <w:right w:val="none" w:sz="0" w:space="0" w:color="auto"/>
          </w:divBdr>
        </w:div>
        <w:div w:id="692655757">
          <w:marLeft w:val="640"/>
          <w:marRight w:val="0"/>
          <w:marTop w:val="0"/>
          <w:marBottom w:val="0"/>
          <w:divBdr>
            <w:top w:val="none" w:sz="0" w:space="0" w:color="auto"/>
            <w:left w:val="none" w:sz="0" w:space="0" w:color="auto"/>
            <w:bottom w:val="none" w:sz="0" w:space="0" w:color="auto"/>
            <w:right w:val="none" w:sz="0" w:space="0" w:color="auto"/>
          </w:divBdr>
        </w:div>
        <w:div w:id="510338871">
          <w:marLeft w:val="640"/>
          <w:marRight w:val="0"/>
          <w:marTop w:val="0"/>
          <w:marBottom w:val="0"/>
          <w:divBdr>
            <w:top w:val="none" w:sz="0" w:space="0" w:color="auto"/>
            <w:left w:val="none" w:sz="0" w:space="0" w:color="auto"/>
            <w:bottom w:val="none" w:sz="0" w:space="0" w:color="auto"/>
            <w:right w:val="none" w:sz="0" w:space="0" w:color="auto"/>
          </w:divBdr>
        </w:div>
        <w:div w:id="2049406922">
          <w:marLeft w:val="640"/>
          <w:marRight w:val="0"/>
          <w:marTop w:val="0"/>
          <w:marBottom w:val="0"/>
          <w:divBdr>
            <w:top w:val="none" w:sz="0" w:space="0" w:color="auto"/>
            <w:left w:val="none" w:sz="0" w:space="0" w:color="auto"/>
            <w:bottom w:val="none" w:sz="0" w:space="0" w:color="auto"/>
            <w:right w:val="none" w:sz="0" w:space="0" w:color="auto"/>
          </w:divBdr>
        </w:div>
        <w:div w:id="785083649">
          <w:marLeft w:val="640"/>
          <w:marRight w:val="0"/>
          <w:marTop w:val="0"/>
          <w:marBottom w:val="0"/>
          <w:divBdr>
            <w:top w:val="none" w:sz="0" w:space="0" w:color="auto"/>
            <w:left w:val="none" w:sz="0" w:space="0" w:color="auto"/>
            <w:bottom w:val="none" w:sz="0" w:space="0" w:color="auto"/>
            <w:right w:val="none" w:sz="0" w:space="0" w:color="auto"/>
          </w:divBdr>
        </w:div>
        <w:div w:id="1620795043">
          <w:marLeft w:val="640"/>
          <w:marRight w:val="0"/>
          <w:marTop w:val="0"/>
          <w:marBottom w:val="0"/>
          <w:divBdr>
            <w:top w:val="none" w:sz="0" w:space="0" w:color="auto"/>
            <w:left w:val="none" w:sz="0" w:space="0" w:color="auto"/>
            <w:bottom w:val="none" w:sz="0" w:space="0" w:color="auto"/>
            <w:right w:val="none" w:sz="0" w:space="0" w:color="auto"/>
          </w:divBdr>
        </w:div>
        <w:div w:id="729964845">
          <w:marLeft w:val="640"/>
          <w:marRight w:val="0"/>
          <w:marTop w:val="0"/>
          <w:marBottom w:val="0"/>
          <w:divBdr>
            <w:top w:val="none" w:sz="0" w:space="0" w:color="auto"/>
            <w:left w:val="none" w:sz="0" w:space="0" w:color="auto"/>
            <w:bottom w:val="none" w:sz="0" w:space="0" w:color="auto"/>
            <w:right w:val="none" w:sz="0" w:space="0" w:color="auto"/>
          </w:divBdr>
        </w:div>
        <w:div w:id="257063967">
          <w:marLeft w:val="640"/>
          <w:marRight w:val="0"/>
          <w:marTop w:val="0"/>
          <w:marBottom w:val="0"/>
          <w:divBdr>
            <w:top w:val="none" w:sz="0" w:space="0" w:color="auto"/>
            <w:left w:val="none" w:sz="0" w:space="0" w:color="auto"/>
            <w:bottom w:val="none" w:sz="0" w:space="0" w:color="auto"/>
            <w:right w:val="none" w:sz="0" w:space="0" w:color="auto"/>
          </w:divBdr>
        </w:div>
        <w:div w:id="1833063646">
          <w:marLeft w:val="640"/>
          <w:marRight w:val="0"/>
          <w:marTop w:val="0"/>
          <w:marBottom w:val="0"/>
          <w:divBdr>
            <w:top w:val="none" w:sz="0" w:space="0" w:color="auto"/>
            <w:left w:val="none" w:sz="0" w:space="0" w:color="auto"/>
            <w:bottom w:val="none" w:sz="0" w:space="0" w:color="auto"/>
            <w:right w:val="none" w:sz="0" w:space="0" w:color="auto"/>
          </w:divBdr>
        </w:div>
        <w:div w:id="1644773531">
          <w:marLeft w:val="640"/>
          <w:marRight w:val="0"/>
          <w:marTop w:val="0"/>
          <w:marBottom w:val="0"/>
          <w:divBdr>
            <w:top w:val="none" w:sz="0" w:space="0" w:color="auto"/>
            <w:left w:val="none" w:sz="0" w:space="0" w:color="auto"/>
            <w:bottom w:val="none" w:sz="0" w:space="0" w:color="auto"/>
            <w:right w:val="none" w:sz="0" w:space="0" w:color="auto"/>
          </w:divBdr>
        </w:div>
        <w:div w:id="438453127">
          <w:marLeft w:val="640"/>
          <w:marRight w:val="0"/>
          <w:marTop w:val="0"/>
          <w:marBottom w:val="0"/>
          <w:divBdr>
            <w:top w:val="none" w:sz="0" w:space="0" w:color="auto"/>
            <w:left w:val="none" w:sz="0" w:space="0" w:color="auto"/>
            <w:bottom w:val="none" w:sz="0" w:space="0" w:color="auto"/>
            <w:right w:val="none" w:sz="0" w:space="0" w:color="auto"/>
          </w:divBdr>
        </w:div>
        <w:div w:id="976107779">
          <w:marLeft w:val="640"/>
          <w:marRight w:val="0"/>
          <w:marTop w:val="0"/>
          <w:marBottom w:val="0"/>
          <w:divBdr>
            <w:top w:val="none" w:sz="0" w:space="0" w:color="auto"/>
            <w:left w:val="none" w:sz="0" w:space="0" w:color="auto"/>
            <w:bottom w:val="none" w:sz="0" w:space="0" w:color="auto"/>
            <w:right w:val="none" w:sz="0" w:space="0" w:color="auto"/>
          </w:divBdr>
        </w:div>
        <w:div w:id="973678283">
          <w:marLeft w:val="640"/>
          <w:marRight w:val="0"/>
          <w:marTop w:val="0"/>
          <w:marBottom w:val="0"/>
          <w:divBdr>
            <w:top w:val="none" w:sz="0" w:space="0" w:color="auto"/>
            <w:left w:val="none" w:sz="0" w:space="0" w:color="auto"/>
            <w:bottom w:val="none" w:sz="0" w:space="0" w:color="auto"/>
            <w:right w:val="none" w:sz="0" w:space="0" w:color="auto"/>
          </w:divBdr>
        </w:div>
        <w:div w:id="1549341944">
          <w:marLeft w:val="640"/>
          <w:marRight w:val="0"/>
          <w:marTop w:val="0"/>
          <w:marBottom w:val="0"/>
          <w:divBdr>
            <w:top w:val="none" w:sz="0" w:space="0" w:color="auto"/>
            <w:left w:val="none" w:sz="0" w:space="0" w:color="auto"/>
            <w:bottom w:val="none" w:sz="0" w:space="0" w:color="auto"/>
            <w:right w:val="none" w:sz="0" w:space="0" w:color="auto"/>
          </w:divBdr>
        </w:div>
        <w:div w:id="1826624123">
          <w:marLeft w:val="640"/>
          <w:marRight w:val="0"/>
          <w:marTop w:val="0"/>
          <w:marBottom w:val="0"/>
          <w:divBdr>
            <w:top w:val="none" w:sz="0" w:space="0" w:color="auto"/>
            <w:left w:val="none" w:sz="0" w:space="0" w:color="auto"/>
            <w:bottom w:val="none" w:sz="0" w:space="0" w:color="auto"/>
            <w:right w:val="none" w:sz="0" w:space="0" w:color="auto"/>
          </w:divBdr>
        </w:div>
        <w:div w:id="330373280">
          <w:marLeft w:val="640"/>
          <w:marRight w:val="0"/>
          <w:marTop w:val="0"/>
          <w:marBottom w:val="0"/>
          <w:divBdr>
            <w:top w:val="none" w:sz="0" w:space="0" w:color="auto"/>
            <w:left w:val="none" w:sz="0" w:space="0" w:color="auto"/>
            <w:bottom w:val="none" w:sz="0" w:space="0" w:color="auto"/>
            <w:right w:val="none" w:sz="0" w:space="0" w:color="auto"/>
          </w:divBdr>
        </w:div>
        <w:div w:id="1208952773">
          <w:marLeft w:val="640"/>
          <w:marRight w:val="0"/>
          <w:marTop w:val="0"/>
          <w:marBottom w:val="0"/>
          <w:divBdr>
            <w:top w:val="none" w:sz="0" w:space="0" w:color="auto"/>
            <w:left w:val="none" w:sz="0" w:space="0" w:color="auto"/>
            <w:bottom w:val="none" w:sz="0" w:space="0" w:color="auto"/>
            <w:right w:val="none" w:sz="0" w:space="0" w:color="auto"/>
          </w:divBdr>
        </w:div>
        <w:div w:id="1101293330">
          <w:marLeft w:val="640"/>
          <w:marRight w:val="0"/>
          <w:marTop w:val="0"/>
          <w:marBottom w:val="0"/>
          <w:divBdr>
            <w:top w:val="none" w:sz="0" w:space="0" w:color="auto"/>
            <w:left w:val="none" w:sz="0" w:space="0" w:color="auto"/>
            <w:bottom w:val="none" w:sz="0" w:space="0" w:color="auto"/>
            <w:right w:val="none" w:sz="0" w:space="0" w:color="auto"/>
          </w:divBdr>
        </w:div>
        <w:div w:id="994643387">
          <w:marLeft w:val="640"/>
          <w:marRight w:val="0"/>
          <w:marTop w:val="0"/>
          <w:marBottom w:val="0"/>
          <w:divBdr>
            <w:top w:val="none" w:sz="0" w:space="0" w:color="auto"/>
            <w:left w:val="none" w:sz="0" w:space="0" w:color="auto"/>
            <w:bottom w:val="none" w:sz="0" w:space="0" w:color="auto"/>
            <w:right w:val="none" w:sz="0" w:space="0" w:color="auto"/>
          </w:divBdr>
        </w:div>
        <w:div w:id="1550845007">
          <w:marLeft w:val="640"/>
          <w:marRight w:val="0"/>
          <w:marTop w:val="0"/>
          <w:marBottom w:val="0"/>
          <w:divBdr>
            <w:top w:val="none" w:sz="0" w:space="0" w:color="auto"/>
            <w:left w:val="none" w:sz="0" w:space="0" w:color="auto"/>
            <w:bottom w:val="none" w:sz="0" w:space="0" w:color="auto"/>
            <w:right w:val="none" w:sz="0" w:space="0" w:color="auto"/>
          </w:divBdr>
        </w:div>
        <w:div w:id="1271160359">
          <w:marLeft w:val="640"/>
          <w:marRight w:val="0"/>
          <w:marTop w:val="0"/>
          <w:marBottom w:val="0"/>
          <w:divBdr>
            <w:top w:val="none" w:sz="0" w:space="0" w:color="auto"/>
            <w:left w:val="none" w:sz="0" w:space="0" w:color="auto"/>
            <w:bottom w:val="none" w:sz="0" w:space="0" w:color="auto"/>
            <w:right w:val="none" w:sz="0" w:space="0" w:color="auto"/>
          </w:divBdr>
        </w:div>
        <w:div w:id="438263851">
          <w:marLeft w:val="640"/>
          <w:marRight w:val="0"/>
          <w:marTop w:val="0"/>
          <w:marBottom w:val="0"/>
          <w:divBdr>
            <w:top w:val="none" w:sz="0" w:space="0" w:color="auto"/>
            <w:left w:val="none" w:sz="0" w:space="0" w:color="auto"/>
            <w:bottom w:val="none" w:sz="0" w:space="0" w:color="auto"/>
            <w:right w:val="none" w:sz="0" w:space="0" w:color="auto"/>
          </w:divBdr>
        </w:div>
        <w:div w:id="2045059542">
          <w:marLeft w:val="640"/>
          <w:marRight w:val="0"/>
          <w:marTop w:val="0"/>
          <w:marBottom w:val="0"/>
          <w:divBdr>
            <w:top w:val="none" w:sz="0" w:space="0" w:color="auto"/>
            <w:left w:val="none" w:sz="0" w:space="0" w:color="auto"/>
            <w:bottom w:val="none" w:sz="0" w:space="0" w:color="auto"/>
            <w:right w:val="none" w:sz="0" w:space="0" w:color="auto"/>
          </w:divBdr>
        </w:div>
        <w:div w:id="355348082">
          <w:marLeft w:val="640"/>
          <w:marRight w:val="0"/>
          <w:marTop w:val="0"/>
          <w:marBottom w:val="0"/>
          <w:divBdr>
            <w:top w:val="none" w:sz="0" w:space="0" w:color="auto"/>
            <w:left w:val="none" w:sz="0" w:space="0" w:color="auto"/>
            <w:bottom w:val="none" w:sz="0" w:space="0" w:color="auto"/>
            <w:right w:val="none" w:sz="0" w:space="0" w:color="auto"/>
          </w:divBdr>
        </w:div>
        <w:div w:id="1766993458">
          <w:marLeft w:val="640"/>
          <w:marRight w:val="0"/>
          <w:marTop w:val="0"/>
          <w:marBottom w:val="0"/>
          <w:divBdr>
            <w:top w:val="none" w:sz="0" w:space="0" w:color="auto"/>
            <w:left w:val="none" w:sz="0" w:space="0" w:color="auto"/>
            <w:bottom w:val="none" w:sz="0" w:space="0" w:color="auto"/>
            <w:right w:val="none" w:sz="0" w:space="0" w:color="auto"/>
          </w:divBdr>
        </w:div>
        <w:div w:id="1344820236">
          <w:marLeft w:val="640"/>
          <w:marRight w:val="0"/>
          <w:marTop w:val="0"/>
          <w:marBottom w:val="0"/>
          <w:divBdr>
            <w:top w:val="none" w:sz="0" w:space="0" w:color="auto"/>
            <w:left w:val="none" w:sz="0" w:space="0" w:color="auto"/>
            <w:bottom w:val="none" w:sz="0" w:space="0" w:color="auto"/>
            <w:right w:val="none" w:sz="0" w:space="0" w:color="auto"/>
          </w:divBdr>
        </w:div>
        <w:div w:id="1954819746">
          <w:marLeft w:val="640"/>
          <w:marRight w:val="0"/>
          <w:marTop w:val="0"/>
          <w:marBottom w:val="0"/>
          <w:divBdr>
            <w:top w:val="none" w:sz="0" w:space="0" w:color="auto"/>
            <w:left w:val="none" w:sz="0" w:space="0" w:color="auto"/>
            <w:bottom w:val="none" w:sz="0" w:space="0" w:color="auto"/>
            <w:right w:val="none" w:sz="0" w:space="0" w:color="auto"/>
          </w:divBdr>
        </w:div>
        <w:div w:id="262538952">
          <w:marLeft w:val="640"/>
          <w:marRight w:val="0"/>
          <w:marTop w:val="0"/>
          <w:marBottom w:val="0"/>
          <w:divBdr>
            <w:top w:val="none" w:sz="0" w:space="0" w:color="auto"/>
            <w:left w:val="none" w:sz="0" w:space="0" w:color="auto"/>
            <w:bottom w:val="none" w:sz="0" w:space="0" w:color="auto"/>
            <w:right w:val="none" w:sz="0" w:space="0" w:color="auto"/>
          </w:divBdr>
        </w:div>
        <w:div w:id="807698095">
          <w:marLeft w:val="640"/>
          <w:marRight w:val="0"/>
          <w:marTop w:val="0"/>
          <w:marBottom w:val="0"/>
          <w:divBdr>
            <w:top w:val="none" w:sz="0" w:space="0" w:color="auto"/>
            <w:left w:val="none" w:sz="0" w:space="0" w:color="auto"/>
            <w:bottom w:val="none" w:sz="0" w:space="0" w:color="auto"/>
            <w:right w:val="none" w:sz="0" w:space="0" w:color="auto"/>
          </w:divBdr>
        </w:div>
        <w:div w:id="774178000">
          <w:marLeft w:val="640"/>
          <w:marRight w:val="0"/>
          <w:marTop w:val="0"/>
          <w:marBottom w:val="0"/>
          <w:divBdr>
            <w:top w:val="none" w:sz="0" w:space="0" w:color="auto"/>
            <w:left w:val="none" w:sz="0" w:space="0" w:color="auto"/>
            <w:bottom w:val="none" w:sz="0" w:space="0" w:color="auto"/>
            <w:right w:val="none" w:sz="0" w:space="0" w:color="auto"/>
          </w:divBdr>
        </w:div>
        <w:div w:id="661931266">
          <w:marLeft w:val="640"/>
          <w:marRight w:val="0"/>
          <w:marTop w:val="0"/>
          <w:marBottom w:val="0"/>
          <w:divBdr>
            <w:top w:val="none" w:sz="0" w:space="0" w:color="auto"/>
            <w:left w:val="none" w:sz="0" w:space="0" w:color="auto"/>
            <w:bottom w:val="none" w:sz="0" w:space="0" w:color="auto"/>
            <w:right w:val="none" w:sz="0" w:space="0" w:color="auto"/>
          </w:divBdr>
        </w:div>
        <w:div w:id="1993025857">
          <w:marLeft w:val="640"/>
          <w:marRight w:val="0"/>
          <w:marTop w:val="0"/>
          <w:marBottom w:val="0"/>
          <w:divBdr>
            <w:top w:val="none" w:sz="0" w:space="0" w:color="auto"/>
            <w:left w:val="none" w:sz="0" w:space="0" w:color="auto"/>
            <w:bottom w:val="none" w:sz="0" w:space="0" w:color="auto"/>
            <w:right w:val="none" w:sz="0" w:space="0" w:color="auto"/>
          </w:divBdr>
        </w:div>
        <w:div w:id="850216601">
          <w:marLeft w:val="640"/>
          <w:marRight w:val="0"/>
          <w:marTop w:val="0"/>
          <w:marBottom w:val="0"/>
          <w:divBdr>
            <w:top w:val="none" w:sz="0" w:space="0" w:color="auto"/>
            <w:left w:val="none" w:sz="0" w:space="0" w:color="auto"/>
            <w:bottom w:val="none" w:sz="0" w:space="0" w:color="auto"/>
            <w:right w:val="none" w:sz="0" w:space="0" w:color="auto"/>
          </w:divBdr>
        </w:div>
        <w:div w:id="1930040699">
          <w:marLeft w:val="640"/>
          <w:marRight w:val="0"/>
          <w:marTop w:val="0"/>
          <w:marBottom w:val="0"/>
          <w:divBdr>
            <w:top w:val="none" w:sz="0" w:space="0" w:color="auto"/>
            <w:left w:val="none" w:sz="0" w:space="0" w:color="auto"/>
            <w:bottom w:val="none" w:sz="0" w:space="0" w:color="auto"/>
            <w:right w:val="none" w:sz="0" w:space="0" w:color="auto"/>
          </w:divBdr>
        </w:div>
        <w:div w:id="683626750">
          <w:marLeft w:val="640"/>
          <w:marRight w:val="0"/>
          <w:marTop w:val="0"/>
          <w:marBottom w:val="0"/>
          <w:divBdr>
            <w:top w:val="none" w:sz="0" w:space="0" w:color="auto"/>
            <w:left w:val="none" w:sz="0" w:space="0" w:color="auto"/>
            <w:bottom w:val="none" w:sz="0" w:space="0" w:color="auto"/>
            <w:right w:val="none" w:sz="0" w:space="0" w:color="auto"/>
          </w:divBdr>
        </w:div>
        <w:div w:id="988629989">
          <w:marLeft w:val="640"/>
          <w:marRight w:val="0"/>
          <w:marTop w:val="0"/>
          <w:marBottom w:val="0"/>
          <w:divBdr>
            <w:top w:val="none" w:sz="0" w:space="0" w:color="auto"/>
            <w:left w:val="none" w:sz="0" w:space="0" w:color="auto"/>
            <w:bottom w:val="none" w:sz="0" w:space="0" w:color="auto"/>
            <w:right w:val="none" w:sz="0" w:space="0" w:color="auto"/>
          </w:divBdr>
        </w:div>
        <w:div w:id="539517862">
          <w:marLeft w:val="640"/>
          <w:marRight w:val="0"/>
          <w:marTop w:val="0"/>
          <w:marBottom w:val="0"/>
          <w:divBdr>
            <w:top w:val="none" w:sz="0" w:space="0" w:color="auto"/>
            <w:left w:val="none" w:sz="0" w:space="0" w:color="auto"/>
            <w:bottom w:val="none" w:sz="0" w:space="0" w:color="auto"/>
            <w:right w:val="none" w:sz="0" w:space="0" w:color="auto"/>
          </w:divBdr>
        </w:div>
        <w:div w:id="1979609739">
          <w:marLeft w:val="640"/>
          <w:marRight w:val="0"/>
          <w:marTop w:val="0"/>
          <w:marBottom w:val="0"/>
          <w:divBdr>
            <w:top w:val="none" w:sz="0" w:space="0" w:color="auto"/>
            <w:left w:val="none" w:sz="0" w:space="0" w:color="auto"/>
            <w:bottom w:val="none" w:sz="0" w:space="0" w:color="auto"/>
            <w:right w:val="none" w:sz="0" w:space="0" w:color="auto"/>
          </w:divBdr>
        </w:div>
        <w:div w:id="1696686960">
          <w:marLeft w:val="640"/>
          <w:marRight w:val="0"/>
          <w:marTop w:val="0"/>
          <w:marBottom w:val="0"/>
          <w:divBdr>
            <w:top w:val="none" w:sz="0" w:space="0" w:color="auto"/>
            <w:left w:val="none" w:sz="0" w:space="0" w:color="auto"/>
            <w:bottom w:val="none" w:sz="0" w:space="0" w:color="auto"/>
            <w:right w:val="none" w:sz="0" w:space="0" w:color="auto"/>
          </w:divBdr>
        </w:div>
        <w:div w:id="1428619693">
          <w:marLeft w:val="640"/>
          <w:marRight w:val="0"/>
          <w:marTop w:val="0"/>
          <w:marBottom w:val="0"/>
          <w:divBdr>
            <w:top w:val="none" w:sz="0" w:space="0" w:color="auto"/>
            <w:left w:val="none" w:sz="0" w:space="0" w:color="auto"/>
            <w:bottom w:val="none" w:sz="0" w:space="0" w:color="auto"/>
            <w:right w:val="none" w:sz="0" w:space="0" w:color="auto"/>
          </w:divBdr>
        </w:div>
        <w:div w:id="1284771092">
          <w:marLeft w:val="640"/>
          <w:marRight w:val="0"/>
          <w:marTop w:val="0"/>
          <w:marBottom w:val="0"/>
          <w:divBdr>
            <w:top w:val="none" w:sz="0" w:space="0" w:color="auto"/>
            <w:left w:val="none" w:sz="0" w:space="0" w:color="auto"/>
            <w:bottom w:val="none" w:sz="0" w:space="0" w:color="auto"/>
            <w:right w:val="none" w:sz="0" w:space="0" w:color="auto"/>
          </w:divBdr>
        </w:div>
        <w:div w:id="897977330">
          <w:marLeft w:val="640"/>
          <w:marRight w:val="0"/>
          <w:marTop w:val="0"/>
          <w:marBottom w:val="0"/>
          <w:divBdr>
            <w:top w:val="none" w:sz="0" w:space="0" w:color="auto"/>
            <w:left w:val="none" w:sz="0" w:space="0" w:color="auto"/>
            <w:bottom w:val="none" w:sz="0" w:space="0" w:color="auto"/>
            <w:right w:val="none" w:sz="0" w:space="0" w:color="auto"/>
          </w:divBdr>
        </w:div>
        <w:div w:id="1129012352">
          <w:marLeft w:val="640"/>
          <w:marRight w:val="0"/>
          <w:marTop w:val="0"/>
          <w:marBottom w:val="0"/>
          <w:divBdr>
            <w:top w:val="none" w:sz="0" w:space="0" w:color="auto"/>
            <w:left w:val="none" w:sz="0" w:space="0" w:color="auto"/>
            <w:bottom w:val="none" w:sz="0" w:space="0" w:color="auto"/>
            <w:right w:val="none" w:sz="0" w:space="0" w:color="auto"/>
          </w:divBdr>
        </w:div>
        <w:div w:id="1011107449">
          <w:marLeft w:val="640"/>
          <w:marRight w:val="0"/>
          <w:marTop w:val="0"/>
          <w:marBottom w:val="0"/>
          <w:divBdr>
            <w:top w:val="none" w:sz="0" w:space="0" w:color="auto"/>
            <w:left w:val="none" w:sz="0" w:space="0" w:color="auto"/>
            <w:bottom w:val="none" w:sz="0" w:space="0" w:color="auto"/>
            <w:right w:val="none" w:sz="0" w:space="0" w:color="auto"/>
          </w:divBdr>
        </w:div>
        <w:div w:id="576748856">
          <w:marLeft w:val="640"/>
          <w:marRight w:val="0"/>
          <w:marTop w:val="0"/>
          <w:marBottom w:val="0"/>
          <w:divBdr>
            <w:top w:val="none" w:sz="0" w:space="0" w:color="auto"/>
            <w:left w:val="none" w:sz="0" w:space="0" w:color="auto"/>
            <w:bottom w:val="none" w:sz="0" w:space="0" w:color="auto"/>
            <w:right w:val="none" w:sz="0" w:space="0" w:color="auto"/>
          </w:divBdr>
        </w:div>
        <w:div w:id="1998920426">
          <w:marLeft w:val="640"/>
          <w:marRight w:val="0"/>
          <w:marTop w:val="0"/>
          <w:marBottom w:val="0"/>
          <w:divBdr>
            <w:top w:val="none" w:sz="0" w:space="0" w:color="auto"/>
            <w:left w:val="none" w:sz="0" w:space="0" w:color="auto"/>
            <w:bottom w:val="none" w:sz="0" w:space="0" w:color="auto"/>
            <w:right w:val="none" w:sz="0" w:space="0" w:color="auto"/>
          </w:divBdr>
        </w:div>
        <w:div w:id="131948636">
          <w:marLeft w:val="640"/>
          <w:marRight w:val="0"/>
          <w:marTop w:val="0"/>
          <w:marBottom w:val="0"/>
          <w:divBdr>
            <w:top w:val="none" w:sz="0" w:space="0" w:color="auto"/>
            <w:left w:val="none" w:sz="0" w:space="0" w:color="auto"/>
            <w:bottom w:val="none" w:sz="0" w:space="0" w:color="auto"/>
            <w:right w:val="none" w:sz="0" w:space="0" w:color="auto"/>
          </w:divBdr>
        </w:div>
        <w:div w:id="1282228233">
          <w:marLeft w:val="640"/>
          <w:marRight w:val="0"/>
          <w:marTop w:val="0"/>
          <w:marBottom w:val="0"/>
          <w:divBdr>
            <w:top w:val="none" w:sz="0" w:space="0" w:color="auto"/>
            <w:left w:val="none" w:sz="0" w:space="0" w:color="auto"/>
            <w:bottom w:val="none" w:sz="0" w:space="0" w:color="auto"/>
            <w:right w:val="none" w:sz="0" w:space="0" w:color="auto"/>
          </w:divBdr>
        </w:div>
        <w:div w:id="668291409">
          <w:marLeft w:val="640"/>
          <w:marRight w:val="0"/>
          <w:marTop w:val="0"/>
          <w:marBottom w:val="0"/>
          <w:divBdr>
            <w:top w:val="none" w:sz="0" w:space="0" w:color="auto"/>
            <w:left w:val="none" w:sz="0" w:space="0" w:color="auto"/>
            <w:bottom w:val="none" w:sz="0" w:space="0" w:color="auto"/>
            <w:right w:val="none" w:sz="0" w:space="0" w:color="auto"/>
          </w:divBdr>
        </w:div>
        <w:div w:id="1009455052">
          <w:marLeft w:val="640"/>
          <w:marRight w:val="0"/>
          <w:marTop w:val="0"/>
          <w:marBottom w:val="0"/>
          <w:divBdr>
            <w:top w:val="none" w:sz="0" w:space="0" w:color="auto"/>
            <w:left w:val="none" w:sz="0" w:space="0" w:color="auto"/>
            <w:bottom w:val="none" w:sz="0" w:space="0" w:color="auto"/>
            <w:right w:val="none" w:sz="0" w:space="0" w:color="auto"/>
          </w:divBdr>
        </w:div>
        <w:div w:id="510417237">
          <w:marLeft w:val="640"/>
          <w:marRight w:val="0"/>
          <w:marTop w:val="0"/>
          <w:marBottom w:val="0"/>
          <w:divBdr>
            <w:top w:val="none" w:sz="0" w:space="0" w:color="auto"/>
            <w:left w:val="none" w:sz="0" w:space="0" w:color="auto"/>
            <w:bottom w:val="none" w:sz="0" w:space="0" w:color="auto"/>
            <w:right w:val="none" w:sz="0" w:space="0" w:color="auto"/>
          </w:divBdr>
        </w:div>
        <w:div w:id="1129592682">
          <w:marLeft w:val="640"/>
          <w:marRight w:val="0"/>
          <w:marTop w:val="0"/>
          <w:marBottom w:val="0"/>
          <w:divBdr>
            <w:top w:val="none" w:sz="0" w:space="0" w:color="auto"/>
            <w:left w:val="none" w:sz="0" w:space="0" w:color="auto"/>
            <w:bottom w:val="none" w:sz="0" w:space="0" w:color="auto"/>
            <w:right w:val="none" w:sz="0" w:space="0" w:color="auto"/>
          </w:divBdr>
        </w:div>
        <w:div w:id="2117826215">
          <w:marLeft w:val="640"/>
          <w:marRight w:val="0"/>
          <w:marTop w:val="0"/>
          <w:marBottom w:val="0"/>
          <w:divBdr>
            <w:top w:val="none" w:sz="0" w:space="0" w:color="auto"/>
            <w:left w:val="none" w:sz="0" w:space="0" w:color="auto"/>
            <w:bottom w:val="none" w:sz="0" w:space="0" w:color="auto"/>
            <w:right w:val="none" w:sz="0" w:space="0" w:color="auto"/>
          </w:divBdr>
        </w:div>
        <w:div w:id="587734831">
          <w:marLeft w:val="640"/>
          <w:marRight w:val="0"/>
          <w:marTop w:val="0"/>
          <w:marBottom w:val="0"/>
          <w:divBdr>
            <w:top w:val="none" w:sz="0" w:space="0" w:color="auto"/>
            <w:left w:val="none" w:sz="0" w:space="0" w:color="auto"/>
            <w:bottom w:val="none" w:sz="0" w:space="0" w:color="auto"/>
            <w:right w:val="none" w:sz="0" w:space="0" w:color="auto"/>
          </w:divBdr>
        </w:div>
        <w:div w:id="1400439027">
          <w:marLeft w:val="640"/>
          <w:marRight w:val="0"/>
          <w:marTop w:val="0"/>
          <w:marBottom w:val="0"/>
          <w:divBdr>
            <w:top w:val="none" w:sz="0" w:space="0" w:color="auto"/>
            <w:left w:val="none" w:sz="0" w:space="0" w:color="auto"/>
            <w:bottom w:val="none" w:sz="0" w:space="0" w:color="auto"/>
            <w:right w:val="none" w:sz="0" w:space="0" w:color="auto"/>
          </w:divBdr>
        </w:div>
        <w:div w:id="1997299716">
          <w:marLeft w:val="640"/>
          <w:marRight w:val="0"/>
          <w:marTop w:val="0"/>
          <w:marBottom w:val="0"/>
          <w:divBdr>
            <w:top w:val="none" w:sz="0" w:space="0" w:color="auto"/>
            <w:left w:val="none" w:sz="0" w:space="0" w:color="auto"/>
            <w:bottom w:val="none" w:sz="0" w:space="0" w:color="auto"/>
            <w:right w:val="none" w:sz="0" w:space="0" w:color="auto"/>
          </w:divBdr>
        </w:div>
        <w:div w:id="315039782">
          <w:marLeft w:val="640"/>
          <w:marRight w:val="0"/>
          <w:marTop w:val="0"/>
          <w:marBottom w:val="0"/>
          <w:divBdr>
            <w:top w:val="none" w:sz="0" w:space="0" w:color="auto"/>
            <w:left w:val="none" w:sz="0" w:space="0" w:color="auto"/>
            <w:bottom w:val="none" w:sz="0" w:space="0" w:color="auto"/>
            <w:right w:val="none" w:sz="0" w:space="0" w:color="auto"/>
          </w:divBdr>
        </w:div>
        <w:div w:id="1772814871">
          <w:marLeft w:val="640"/>
          <w:marRight w:val="0"/>
          <w:marTop w:val="0"/>
          <w:marBottom w:val="0"/>
          <w:divBdr>
            <w:top w:val="none" w:sz="0" w:space="0" w:color="auto"/>
            <w:left w:val="none" w:sz="0" w:space="0" w:color="auto"/>
            <w:bottom w:val="none" w:sz="0" w:space="0" w:color="auto"/>
            <w:right w:val="none" w:sz="0" w:space="0" w:color="auto"/>
          </w:divBdr>
        </w:div>
        <w:div w:id="875585993">
          <w:marLeft w:val="640"/>
          <w:marRight w:val="0"/>
          <w:marTop w:val="0"/>
          <w:marBottom w:val="0"/>
          <w:divBdr>
            <w:top w:val="none" w:sz="0" w:space="0" w:color="auto"/>
            <w:left w:val="none" w:sz="0" w:space="0" w:color="auto"/>
            <w:bottom w:val="none" w:sz="0" w:space="0" w:color="auto"/>
            <w:right w:val="none" w:sz="0" w:space="0" w:color="auto"/>
          </w:divBdr>
        </w:div>
        <w:div w:id="2024621090">
          <w:marLeft w:val="640"/>
          <w:marRight w:val="0"/>
          <w:marTop w:val="0"/>
          <w:marBottom w:val="0"/>
          <w:divBdr>
            <w:top w:val="none" w:sz="0" w:space="0" w:color="auto"/>
            <w:left w:val="none" w:sz="0" w:space="0" w:color="auto"/>
            <w:bottom w:val="none" w:sz="0" w:space="0" w:color="auto"/>
            <w:right w:val="none" w:sz="0" w:space="0" w:color="auto"/>
          </w:divBdr>
        </w:div>
        <w:div w:id="1556889553">
          <w:marLeft w:val="640"/>
          <w:marRight w:val="0"/>
          <w:marTop w:val="0"/>
          <w:marBottom w:val="0"/>
          <w:divBdr>
            <w:top w:val="none" w:sz="0" w:space="0" w:color="auto"/>
            <w:left w:val="none" w:sz="0" w:space="0" w:color="auto"/>
            <w:bottom w:val="none" w:sz="0" w:space="0" w:color="auto"/>
            <w:right w:val="none" w:sz="0" w:space="0" w:color="auto"/>
          </w:divBdr>
        </w:div>
        <w:div w:id="1149324379">
          <w:marLeft w:val="640"/>
          <w:marRight w:val="0"/>
          <w:marTop w:val="0"/>
          <w:marBottom w:val="0"/>
          <w:divBdr>
            <w:top w:val="none" w:sz="0" w:space="0" w:color="auto"/>
            <w:left w:val="none" w:sz="0" w:space="0" w:color="auto"/>
            <w:bottom w:val="none" w:sz="0" w:space="0" w:color="auto"/>
            <w:right w:val="none" w:sz="0" w:space="0" w:color="auto"/>
          </w:divBdr>
        </w:div>
        <w:div w:id="1860240681">
          <w:marLeft w:val="640"/>
          <w:marRight w:val="0"/>
          <w:marTop w:val="0"/>
          <w:marBottom w:val="0"/>
          <w:divBdr>
            <w:top w:val="none" w:sz="0" w:space="0" w:color="auto"/>
            <w:left w:val="none" w:sz="0" w:space="0" w:color="auto"/>
            <w:bottom w:val="none" w:sz="0" w:space="0" w:color="auto"/>
            <w:right w:val="none" w:sz="0" w:space="0" w:color="auto"/>
          </w:divBdr>
        </w:div>
        <w:div w:id="303387021">
          <w:marLeft w:val="640"/>
          <w:marRight w:val="0"/>
          <w:marTop w:val="0"/>
          <w:marBottom w:val="0"/>
          <w:divBdr>
            <w:top w:val="none" w:sz="0" w:space="0" w:color="auto"/>
            <w:left w:val="none" w:sz="0" w:space="0" w:color="auto"/>
            <w:bottom w:val="none" w:sz="0" w:space="0" w:color="auto"/>
            <w:right w:val="none" w:sz="0" w:space="0" w:color="auto"/>
          </w:divBdr>
        </w:div>
        <w:div w:id="717557384">
          <w:marLeft w:val="640"/>
          <w:marRight w:val="0"/>
          <w:marTop w:val="0"/>
          <w:marBottom w:val="0"/>
          <w:divBdr>
            <w:top w:val="none" w:sz="0" w:space="0" w:color="auto"/>
            <w:left w:val="none" w:sz="0" w:space="0" w:color="auto"/>
            <w:bottom w:val="none" w:sz="0" w:space="0" w:color="auto"/>
            <w:right w:val="none" w:sz="0" w:space="0" w:color="auto"/>
          </w:divBdr>
        </w:div>
        <w:div w:id="2026517017">
          <w:marLeft w:val="640"/>
          <w:marRight w:val="0"/>
          <w:marTop w:val="0"/>
          <w:marBottom w:val="0"/>
          <w:divBdr>
            <w:top w:val="none" w:sz="0" w:space="0" w:color="auto"/>
            <w:left w:val="none" w:sz="0" w:space="0" w:color="auto"/>
            <w:bottom w:val="none" w:sz="0" w:space="0" w:color="auto"/>
            <w:right w:val="none" w:sz="0" w:space="0" w:color="auto"/>
          </w:divBdr>
        </w:div>
        <w:div w:id="91051587">
          <w:marLeft w:val="640"/>
          <w:marRight w:val="0"/>
          <w:marTop w:val="0"/>
          <w:marBottom w:val="0"/>
          <w:divBdr>
            <w:top w:val="none" w:sz="0" w:space="0" w:color="auto"/>
            <w:left w:val="none" w:sz="0" w:space="0" w:color="auto"/>
            <w:bottom w:val="none" w:sz="0" w:space="0" w:color="auto"/>
            <w:right w:val="none" w:sz="0" w:space="0" w:color="auto"/>
          </w:divBdr>
        </w:div>
        <w:div w:id="1912618679">
          <w:marLeft w:val="640"/>
          <w:marRight w:val="0"/>
          <w:marTop w:val="0"/>
          <w:marBottom w:val="0"/>
          <w:divBdr>
            <w:top w:val="none" w:sz="0" w:space="0" w:color="auto"/>
            <w:left w:val="none" w:sz="0" w:space="0" w:color="auto"/>
            <w:bottom w:val="none" w:sz="0" w:space="0" w:color="auto"/>
            <w:right w:val="none" w:sz="0" w:space="0" w:color="auto"/>
          </w:divBdr>
        </w:div>
        <w:div w:id="2082291215">
          <w:marLeft w:val="640"/>
          <w:marRight w:val="0"/>
          <w:marTop w:val="0"/>
          <w:marBottom w:val="0"/>
          <w:divBdr>
            <w:top w:val="none" w:sz="0" w:space="0" w:color="auto"/>
            <w:left w:val="none" w:sz="0" w:space="0" w:color="auto"/>
            <w:bottom w:val="none" w:sz="0" w:space="0" w:color="auto"/>
            <w:right w:val="none" w:sz="0" w:space="0" w:color="auto"/>
          </w:divBdr>
        </w:div>
        <w:div w:id="1307079784">
          <w:marLeft w:val="640"/>
          <w:marRight w:val="0"/>
          <w:marTop w:val="0"/>
          <w:marBottom w:val="0"/>
          <w:divBdr>
            <w:top w:val="none" w:sz="0" w:space="0" w:color="auto"/>
            <w:left w:val="none" w:sz="0" w:space="0" w:color="auto"/>
            <w:bottom w:val="none" w:sz="0" w:space="0" w:color="auto"/>
            <w:right w:val="none" w:sz="0" w:space="0" w:color="auto"/>
          </w:divBdr>
        </w:div>
        <w:div w:id="1479496254">
          <w:marLeft w:val="640"/>
          <w:marRight w:val="0"/>
          <w:marTop w:val="0"/>
          <w:marBottom w:val="0"/>
          <w:divBdr>
            <w:top w:val="none" w:sz="0" w:space="0" w:color="auto"/>
            <w:left w:val="none" w:sz="0" w:space="0" w:color="auto"/>
            <w:bottom w:val="none" w:sz="0" w:space="0" w:color="auto"/>
            <w:right w:val="none" w:sz="0" w:space="0" w:color="auto"/>
          </w:divBdr>
        </w:div>
        <w:div w:id="871764005">
          <w:marLeft w:val="640"/>
          <w:marRight w:val="0"/>
          <w:marTop w:val="0"/>
          <w:marBottom w:val="0"/>
          <w:divBdr>
            <w:top w:val="none" w:sz="0" w:space="0" w:color="auto"/>
            <w:left w:val="none" w:sz="0" w:space="0" w:color="auto"/>
            <w:bottom w:val="none" w:sz="0" w:space="0" w:color="auto"/>
            <w:right w:val="none" w:sz="0" w:space="0" w:color="auto"/>
          </w:divBdr>
        </w:div>
        <w:div w:id="1629236051">
          <w:marLeft w:val="640"/>
          <w:marRight w:val="0"/>
          <w:marTop w:val="0"/>
          <w:marBottom w:val="0"/>
          <w:divBdr>
            <w:top w:val="none" w:sz="0" w:space="0" w:color="auto"/>
            <w:left w:val="none" w:sz="0" w:space="0" w:color="auto"/>
            <w:bottom w:val="none" w:sz="0" w:space="0" w:color="auto"/>
            <w:right w:val="none" w:sz="0" w:space="0" w:color="auto"/>
          </w:divBdr>
        </w:div>
        <w:div w:id="609550528">
          <w:marLeft w:val="640"/>
          <w:marRight w:val="0"/>
          <w:marTop w:val="0"/>
          <w:marBottom w:val="0"/>
          <w:divBdr>
            <w:top w:val="none" w:sz="0" w:space="0" w:color="auto"/>
            <w:left w:val="none" w:sz="0" w:space="0" w:color="auto"/>
            <w:bottom w:val="none" w:sz="0" w:space="0" w:color="auto"/>
            <w:right w:val="none" w:sz="0" w:space="0" w:color="auto"/>
          </w:divBdr>
        </w:div>
        <w:div w:id="1123423476">
          <w:marLeft w:val="640"/>
          <w:marRight w:val="0"/>
          <w:marTop w:val="0"/>
          <w:marBottom w:val="0"/>
          <w:divBdr>
            <w:top w:val="none" w:sz="0" w:space="0" w:color="auto"/>
            <w:left w:val="none" w:sz="0" w:space="0" w:color="auto"/>
            <w:bottom w:val="none" w:sz="0" w:space="0" w:color="auto"/>
            <w:right w:val="none" w:sz="0" w:space="0" w:color="auto"/>
          </w:divBdr>
        </w:div>
        <w:div w:id="1913926976">
          <w:marLeft w:val="640"/>
          <w:marRight w:val="0"/>
          <w:marTop w:val="0"/>
          <w:marBottom w:val="0"/>
          <w:divBdr>
            <w:top w:val="none" w:sz="0" w:space="0" w:color="auto"/>
            <w:left w:val="none" w:sz="0" w:space="0" w:color="auto"/>
            <w:bottom w:val="none" w:sz="0" w:space="0" w:color="auto"/>
            <w:right w:val="none" w:sz="0" w:space="0" w:color="auto"/>
          </w:divBdr>
        </w:div>
        <w:div w:id="1662926318">
          <w:marLeft w:val="640"/>
          <w:marRight w:val="0"/>
          <w:marTop w:val="0"/>
          <w:marBottom w:val="0"/>
          <w:divBdr>
            <w:top w:val="none" w:sz="0" w:space="0" w:color="auto"/>
            <w:left w:val="none" w:sz="0" w:space="0" w:color="auto"/>
            <w:bottom w:val="none" w:sz="0" w:space="0" w:color="auto"/>
            <w:right w:val="none" w:sz="0" w:space="0" w:color="auto"/>
          </w:divBdr>
        </w:div>
        <w:div w:id="1781797368">
          <w:marLeft w:val="640"/>
          <w:marRight w:val="0"/>
          <w:marTop w:val="0"/>
          <w:marBottom w:val="0"/>
          <w:divBdr>
            <w:top w:val="none" w:sz="0" w:space="0" w:color="auto"/>
            <w:left w:val="none" w:sz="0" w:space="0" w:color="auto"/>
            <w:bottom w:val="none" w:sz="0" w:space="0" w:color="auto"/>
            <w:right w:val="none" w:sz="0" w:space="0" w:color="auto"/>
          </w:divBdr>
        </w:div>
        <w:div w:id="1750805080">
          <w:marLeft w:val="640"/>
          <w:marRight w:val="0"/>
          <w:marTop w:val="0"/>
          <w:marBottom w:val="0"/>
          <w:divBdr>
            <w:top w:val="none" w:sz="0" w:space="0" w:color="auto"/>
            <w:left w:val="none" w:sz="0" w:space="0" w:color="auto"/>
            <w:bottom w:val="none" w:sz="0" w:space="0" w:color="auto"/>
            <w:right w:val="none" w:sz="0" w:space="0" w:color="auto"/>
          </w:divBdr>
        </w:div>
        <w:div w:id="428813078">
          <w:marLeft w:val="640"/>
          <w:marRight w:val="0"/>
          <w:marTop w:val="0"/>
          <w:marBottom w:val="0"/>
          <w:divBdr>
            <w:top w:val="none" w:sz="0" w:space="0" w:color="auto"/>
            <w:left w:val="none" w:sz="0" w:space="0" w:color="auto"/>
            <w:bottom w:val="none" w:sz="0" w:space="0" w:color="auto"/>
            <w:right w:val="none" w:sz="0" w:space="0" w:color="auto"/>
          </w:divBdr>
        </w:div>
        <w:div w:id="313217547">
          <w:marLeft w:val="640"/>
          <w:marRight w:val="0"/>
          <w:marTop w:val="0"/>
          <w:marBottom w:val="0"/>
          <w:divBdr>
            <w:top w:val="none" w:sz="0" w:space="0" w:color="auto"/>
            <w:left w:val="none" w:sz="0" w:space="0" w:color="auto"/>
            <w:bottom w:val="none" w:sz="0" w:space="0" w:color="auto"/>
            <w:right w:val="none" w:sz="0" w:space="0" w:color="auto"/>
          </w:divBdr>
        </w:div>
        <w:div w:id="260603415">
          <w:marLeft w:val="640"/>
          <w:marRight w:val="0"/>
          <w:marTop w:val="0"/>
          <w:marBottom w:val="0"/>
          <w:divBdr>
            <w:top w:val="none" w:sz="0" w:space="0" w:color="auto"/>
            <w:left w:val="none" w:sz="0" w:space="0" w:color="auto"/>
            <w:bottom w:val="none" w:sz="0" w:space="0" w:color="auto"/>
            <w:right w:val="none" w:sz="0" w:space="0" w:color="auto"/>
          </w:divBdr>
        </w:div>
        <w:div w:id="1889534554">
          <w:marLeft w:val="640"/>
          <w:marRight w:val="0"/>
          <w:marTop w:val="0"/>
          <w:marBottom w:val="0"/>
          <w:divBdr>
            <w:top w:val="none" w:sz="0" w:space="0" w:color="auto"/>
            <w:left w:val="none" w:sz="0" w:space="0" w:color="auto"/>
            <w:bottom w:val="none" w:sz="0" w:space="0" w:color="auto"/>
            <w:right w:val="none" w:sz="0" w:space="0" w:color="auto"/>
          </w:divBdr>
        </w:div>
        <w:div w:id="995499903">
          <w:marLeft w:val="640"/>
          <w:marRight w:val="0"/>
          <w:marTop w:val="0"/>
          <w:marBottom w:val="0"/>
          <w:divBdr>
            <w:top w:val="none" w:sz="0" w:space="0" w:color="auto"/>
            <w:left w:val="none" w:sz="0" w:space="0" w:color="auto"/>
            <w:bottom w:val="none" w:sz="0" w:space="0" w:color="auto"/>
            <w:right w:val="none" w:sz="0" w:space="0" w:color="auto"/>
          </w:divBdr>
        </w:div>
        <w:div w:id="1321421830">
          <w:marLeft w:val="640"/>
          <w:marRight w:val="0"/>
          <w:marTop w:val="0"/>
          <w:marBottom w:val="0"/>
          <w:divBdr>
            <w:top w:val="none" w:sz="0" w:space="0" w:color="auto"/>
            <w:left w:val="none" w:sz="0" w:space="0" w:color="auto"/>
            <w:bottom w:val="none" w:sz="0" w:space="0" w:color="auto"/>
            <w:right w:val="none" w:sz="0" w:space="0" w:color="auto"/>
          </w:divBdr>
        </w:div>
        <w:div w:id="648752454">
          <w:marLeft w:val="640"/>
          <w:marRight w:val="0"/>
          <w:marTop w:val="0"/>
          <w:marBottom w:val="0"/>
          <w:divBdr>
            <w:top w:val="none" w:sz="0" w:space="0" w:color="auto"/>
            <w:left w:val="none" w:sz="0" w:space="0" w:color="auto"/>
            <w:bottom w:val="none" w:sz="0" w:space="0" w:color="auto"/>
            <w:right w:val="none" w:sz="0" w:space="0" w:color="auto"/>
          </w:divBdr>
        </w:div>
        <w:div w:id="1973973106">
          <w:marLeft w:val="640"/>
          <w:marRight w:val="0"/>
          <w:marTop w:val="0"/>
          <w:marBottom w:val="0"/>
          <w:divBdr>
            <w:top w:val="none" w:sz="0" w:space="0" w:color="auto"/>
            <w:left w:val="none" w:sz="0" w:space="0" w:color="auto"/>
            <w:bottom w:val="none" w:sz="0" w:space="0" w:color="auto"/>
            <w:right w:val="none" w:sz="0" w:space="0" w:color="auto"/>
          </w:divBdr>
        </w:div>
        <w:div w:id="2022393804">
          <w:marLeft w:val="640"/>
          <w:marRight w:val="0"/>
          <w:marTop w:val="0"/>
          <w:marBottom w:val="0"/>
          <w:divBdr>
            <w:top w:val="none" w:sz="0" w:space="0" w:color="auto"/>
            <w:left w:val="none" w:sz="0" w:space="0" w:color="auto"/>
            <w:bottom w:val="none" w:sz="0" w:space="0" w:color="auto"/>
            <w:right w:val="none" w:sz="0" w:space="0" w:color="auto"/>
          </w:divBdr>
        </w:div>
        <w:div w:id="2136479985">
          <w:marLeft w:val="640"/>
          <w:marRight w:val="0"/>
          <w:marTop w:val="0"/>
          <w:marBottom w:val="0"/>
          <w:divBdr>
            <w:top w:val="none" w:sz="0" w:space="0" w:color="auto"/>
            <w:left w:val="none" w:sz="0" w:space="0" w:color="auto"/>
            <w:bottom w:val="none" w:sz="0" w:space="0" w:color="auto"/>
            <w:right w:val="none" w:sz="0" w:space="0" w:color="auto"/>
          </w:divBdr>
        </w:div>
        <w:div w:id="1938248103">
          <w:marLeft w:val="640"/>
          <w:marRight w:val="0"/>
          <w:marTop w:val="0"/>
          <w:marBottom w:val="0"/>
          <w:divBdr>
            <w:top w:val="none" w:sz="0" w:space="0" w:color="auto"/>
            <w:left w:val="none" w:sz="0" w:space="0" w:color="auto"/>
            <w:bottom w:val="none" w:sz="0" w:space="0" w:color="auto"/>
            <w:right w:val="none" w:sz="0" w:space="0" w:color="auto"/>
          </w:divBdr>
        </w:div>
        <w:div w:id="554320816">
          <w:marLeft w:val="640"/>
          <w:marRight w:val="0"/>
          <w:marTop w:val="0"/>
          <w:marBottom w:val="0"/>
          <w:divBdr>
            <w:top w:val="none" w:sz="0" w:space="0" w:color="auto"/>
            <w:left w:val="none" w:sz="0" w:space="0" w:color="auto"/>
            <w:bottom w:val="none" w:sz="0" w:space="0" w:color="auto"/>
            <w:right w:val="none" w:sz="0" w:space="0" w:color="auto"/>
          </w:divBdr>
        </w:div>
        <w:div w:id="1513910871">
          <w:marLeft w:val="640"/>
          <w:marRight w:val="0"/>
          <w:marTop w:val="0"/>
          <w:marBottom w:val="0"/>
          <w:divBdr>
            <w:top w:val="none" w:sz="0" w:space="0" w:color="auto"/>
            <w:left w:val="none" w:sz="0" w:space="0" w:color="auto"/>
            <w:bottom w:val="none" w:sz="0" w:space="0" w:color="auto"/>
            <w:right w:val="none" w:sz="0" w:space="0" w:color="auto"/>
          </w:divBdr>
        </w:div>
        <w:div w:id="574050697">
          <w:marLeft w:val="640"/>
          <w:marRight w:val="0"/>
          <w:marTop w:val="0"/>
          <w:marBottom w:val="0"/>
          <w:divBdr>
            <w:top w:val="none" w:sz="0" w:space="0" w:color="auto"/>
            <w:left w:val="none" w:sz="0" w:space="0" w:color="auto"/>
            <w:bottom w:val="none" w:sz="0" w:space="0" w:color="auto"/>
            <w:right w:val="none" w:sz="0" w:space="0" w:color="auto"/>
          </w:divBdr>
        </w:div>
        <w:div w:id="382677368">
          <w:marLeft w:val="640"/>
          <w:marRight w:val="0"/>
          <w:marTop w:val="0"/>
          <w:marBottom w:val="0"/>
          <w:divBdr>
            <w:top w:val="none" w:sz="0" w:space="0" w:color="auto"/>
            <w:left w:val="none" w:sz="0" w:space="0" w:color="auto"/>
            <w:bottom w:val="none" w:sz="0" w:space="0" w:color="auto"/>
            <w:right w:val="none" w:sz="0" w:space="0" w:color="auto"/>
          </w:divBdr>
        </w:div>
        <w:div w:id="1715226478">
          <w:marLeft w:val="640"/>
          <w:marRight w:val="0"/>
          <w:marTop w:val="0"/>
          <w:marBottom w:val="0"/>
          <w:divBdr>
            <w:top w:val="none" w:sz="0" w:space="0" w:color="auto"/>
            <w:left w:val="none" w:sz="0" w:space="0" w:color="auto"/>
            <w:bottom w:val="none" w:sz="0" w:space="0" w:color="auto"/>
            <w:right w:val="none" w:sz="0" w:space="0" w:color="auto"/>
          </w:divBdr>
        </w:div>
        <w:div w:id="1442921930">
          <w:marLeft w:val="640"/>
          <w:marRight w:val="0"/>
          <w:marTop w:val="0"/>
          <w:marBottom w:val="0"/>
          <w:divBdr>
            <w:top w:val="none" w:sz="0" w:space="0" w:color="auto"/>
            <w:left w:val="none" w:sz="0" w:space="0" w:color="auto"/>
            <w:bottom w:val="none" w:sz="0" w:space="0" w:color="auto"/>
            <w:right w:val="none" w:sz="0" w:space="0" w:color="auto"/>
          </w:divBdr>
        </w:div>
        <w:div w:id="249120314">
          <w:marLeft w:val="640"/>
          <w:marRight w:val="0"/>
          <w:marTop w:val="0"/>
          <w:marBottom w:val="0"/>
          <w:divBdr>
            <w:top w:val="none" w:sz="0" w:space="0" w:color="auto"/>
            <w:left w:val="none" w:sz="0" w:space="0" w:color="auto"/>
            <w:bottom w:val="none" w:sz="0" w:space="0" w:color="auto"/>
            <w:right w:val="none" w:sz="0" w:space="0" w:color="auto"/>
          </w:divBdr>
        </w:div>
        <w:div w:id="989938670">
          <w:marLeft w:val="640"/>
          <w:marRight w:val="0"/>
          <w:marTop w:val="0"/>
          <w:marBottom w:val="0"/>
          <w:divBdr>
            <w:top w:val="none" w:sz="0" w:space="0" w:color="auto"/>
            <w:left w:val="none" w:sz="0" w:space="0" w:color="auto"/>
            <w:bottom w:val="none" w:sz="0" w:space="0" w:color="auto"/>
            <w:right w:val="none" w:sz="0" w:space="0" w:color="auto"/>
          </w:divBdr>
        </w:div>
        <w:div w:id="339963797">
          <w:marLeft w:val="640"/>
          <w:marRight w:val="0"/>
          <w:marTop w:val="0"/>
          <w:marBottom w:val="0"/>
          <w:divBdr>
            <w:top w:val="none" w:sz="0" w:space="0" w:color="auto"/>
            <w:left w:val="none" w:sz="0" w:space="0" w:color="auto"/>
            <w:bottom w:val="none" w:sz="0" w:space="0" w:color="auto"/>
            <w:right w:val="none" w:sz="0" w:space="0" w:color="auto"/>
          </w:divBdr>
        </w:div>
        <w:div w:id="1439371066">
          <w:marLeft w:val="640"/>
          <w:marRight w:val="0"/>
          <w:marTop w:val="0"/>
          <w:marBottom w:val="0"/>
          <w:divBdr>
            <w:top w:val="none" w:sz="0" w:space="0" w:color="auto"/>
            <w:left w:val="none" w:sz="0" w:space="0" w:color="auto"/>
            <w:bottom w:val="none" w:sz="0" w:space="0" w:color="auto"/>
            <w:right w:val="none" w:sz="0" w:space="0" w:color="auto"/>
          </w:divBdr>
        </w:div>
        <w:div w:id="571165187">
          <w:marLeft w:val="640"/>
          <w:marRight w:val="0"/>
          <w:marTop w:val="0"/>
          <w:marBottom w:val="0"/>
          <w:divBdr>
            <w:top w:val="none" w:sz="0" w:space="0" w:color="auto"/>
            <w:left w:val="none" w:sz="0" w:space="0" w:color="auto"/>
            <w:bottom w:val="none" w:sz="0" w:space="0" w:color="auto"/>
            <w:right w:val="none" w:sz="0" w:space="0" w:color="auto"/>
          </w:divBdr>
        </w:div>
        <w:div w:id="1838883220">
          <w:marLeft w:val="640"/>
          <w:marRight w:val="0"/>
          <w:marTop w:val="0"/>
          <w:marBottom w:val="0"/>
          <w:divBdr>
            <w:top w:val="none" w:sz="0" w:space="0" w:color="auto"/>
            <w:left w:val="none" w:sz="0" w:space="0" w:color="auto"/>
            <w:bottom w:val="none" w:sz="0" w:space="0" w:color="auto"/>
            <w:right w:val="none" w:sz="0" w:space="0" w:color="auto"/>
          </w:divBdr>
        </w:div>
        <w:div w:id="755900268">
          <w:marLeft w:val="640"/>
          <w:marRight w:val="0"/>
          <w:marTop w:val="0"/>
          <w:marBottom w:val="0"/>
          <w:divBdr>
            <w:top w:val="none" w:sz="0" w:space="0" w:color="auto"/>
            <w:left w:val="none" w:sz="0" w:space="0" w:color="auto"/>
            <w:bottom w:val="none" w:sz="0" w:space="0" w:color="auto"/>
            <w:right w:val="none" w:sz="0" w:space="0" w:color="auto"/>
          </w:divBdr>
        </w:div>
        <w:div w:id="1967811050">
          <w:marLeft w:val="640"/>
          <w:marRight w:val="0"/>
          <w:marTop w:val="0"/>
          <w:marBottom w:val="0"/>
          <w:divBdr>
            <w:top w:val="none" w:sz="0" w:space="0" w:color="auto"/>
            <w:left w:val="none" w:sz="0" w:space="0" w:color="auto"/>
            <w:bottom w:val="none" w:sz="0" w:space="0" w:color="auto"/>
            <w:right w:val="none" w:sz="0" w:space="0" w:color="auto"/>
          </w:divBdr>
        </w:div>
        <w:div w:id="1474785919">
          <w:marLeft w:val="640"/>
          <w:marRight w:val="0"/>
          <w:marTop w:val="0"/>
          <w:marBottom w:val="0"/>
          <w:divBdr>
            <w:top w:val="none" w:sz="0" w:space="0" w:color="auto"/>
            <w:left w:val="none" w:sz="0" w:space="0" w:color="auto"/>
            <w:bottom w:val="none" w:sz="0" w:space="0" w:color="auto"/>
            <w:right w:val="none" w:sz="0" w:space="0" w:color="auto"/>
          </w:divBdr>
        </w:div>
        <w:div w:id="411439346">
          <w:marLeft w:val="640"/>
          <w:marRight w:val="0"/>
          <w:marTop w:val="0"/>
          <w:marBottom w:val="0"/>
          <w:divBdr>
            <w:top w:val="none" w:sz="0" w:space="0" w:color="auto"/>
            <w:left w:val="none" w:sz="0" w:space="0" w:color="auto"/>
            <w:bottom w:val="none" w:sz="0" w:space="0" w:color="auto"/>
            <w:right w:val="none" w:sz="0" w:space="0" w:color="auto"/>
          </w:divBdr>
        </w:div>
        <w:div w:id="575895208">
          <w:marLeft w:val="640"/>
          <w:marRight w:val="0"/>
          <w:marTop w:val="0"/>
          <w:marBottom w:val="0"/>
          <w:divBdr>
            <w:top w:val="none" w:sz="0" w:space="0" w:color="auto"/>
            <w:left w:val="none" w:sz="0" w:space="0" w:color="auto"/>
            <w:bottom w:val="none" w:sz="0" w:space="0" w:color="auto"/>
            <w:right w:val="none" w:sz="0" w:space="0" w:color="auto"/>
          </w:divBdr>
        </w:div>
        <w:div w:id="653993445">
          <w:marLeft w:val="640"/>
          <w:marRight w:val="0"/>
          <w:marTop w:val="0"/>
          <w:marBottom w:val="0"/>
          <w:divBdr>
            <w:top w:val="none" w:sz="0" w:space="0" w:color="auto"/>
            <w:left w:val="none" w:sz="0" w:space="0" w:color="auto"/>
            <w:bottom w:val="none" w:sz="0" w:space="0" w:color="auto"/>
            <w:right w:val="none" w:sz="0" w:space="0" w:color="auto"/>
          </w:divBdr>
        </w:div>
        <w:div w:id="1458182221">
          <w:marLeft w:val="640"/>
          <w:marRight w:val="0"/>
          <w:marTop w:val="0"/>
          <w:marBottom w:val="0"/>
          <w:divBdr>
            <w:top w:val="none" w:sz="0" w:space="0" w:color="auto"/>
            <w:left w:val="none" w:sz="0" w:space="0" w:color="auto"/>
            <w:bottom w:val="none" w:sz="0" w:space="0" w:color="auto"/>
            <w:right w:val="none" w:sz="0" w:space="0" w:color="auto"/>
          </w:divBdr>
        </w:div>
        <w:div w:id="1412504176">
          <w:marLeft w:val="640"/>
          <w:marRight w:val="0"/>
          <w:marTop w:val="0"/>
          <w:marBottom w:val="0"/>
          <w:divBdr>
            <w:top w:val="none" w:sz="0" w:space="0" w:color="auto"/>
            <w:left w:val="none" w:sz="0" w:space="0" w:color="auto"/>
            <w:bottom w:val="none" w:sz="0" w:space="0" w:color="auto"/>
            <w:right w:val="none" w:sz="0" w:space="0" w:color="auto"/>
          </w:divBdr>
        </w:div>
        <w:div w:id="1028023259">
          <w:marLeft w:val="640"/>
          <w:marRight w:val="0"/>
          <w:marTop w:val="0"/>
          <w:marBottom w:val="0"/>
          <w:divBdr>
            <w:top w:val="none" w:sz="0" w:space="0" w:color="auto"/>
            <w:left w:val="none" w:sz="0" w:space="0" w:color="auto"/>
            <w:bottom w:val="none" w:sz="0" w:space="0" w:color="auto"/>
            <w:right w:val="none" w:sz="0" w:space="0" w:color="auto"/>
          </w:divBdr>
        </w:div>
        <w:div w:id="2057197217">
          <w:marLeft w:val="640"/>
          <w:marRight w:val="0"/>
          <w:marTop w:val="0"/>
          <w:marBottom w:val="0"/>
          <w:divBdr>
            <w:top w:val="none" w:sz="0" w:space="0" w:color="auto"/>
            <w:left w:val="none" w:sz="0" w:space="0" w:color="auto"/>
            <w:bottom w:val="none" w:sz="0" w:space="0" w:color="auto"/>
            <w:right w:val="none" w:sz="0" w:space="0" w:color="auto"/>
          </w:divBdr>
        </w:div>
        <w:div w:id="2147115158">
          <w:marLeft w:val="640"/>
          <w:marRight w:val="0"/>
          <w:marTop w:val="0"/>
          <w:marBottom w:val="0"/>
          <w:divBdr>
            <w:top w:val="none" w:sz="0" w:space="0" w:color="auto"/>
            <w:left w:val="none" w:sz="0" w:space="0" w:color="auto"/>
            <w:bottom w:val="none" w:sz="0" w:space="0" w:color="auto"/>
            <w:right w:val="none" w:sz="0" w:space="0" w:color="auto"/>
          </w:divBdr>
        </w:div>
        <w:div w:id="2104448789">
          <w:marLeft w:val="640"/>
          <w:marRight w:val="0"/>
          <w:marTop w:val="0"/>
          <w:marBottom w:val="0"/>
          <w:divBdr>
            <w:top w:val="none" w:sz="0" w:space="0" w:color="auto"/>
            <w:left w:val="none" w:sz="0" w:space="0" w:color="auto"/>
            <w:bottom w:val="none" w:sz="0" w:space="0" w:color="auto"/>
            <w:right w:val="none" w:sz="0" w:space="0" w:color="auto"/>
          </w:divBdr>
        </w:div>
        <w:div w:id="1802534880">
          <w:marLeft w:val="640"/>
          <w:marRight w:val="0"/>
          <w:marTop w:val="0"/>
          <w:marBottom w:val="0"/>
          <w:divBdr>
            <w:top w:val="none" w:sz="0" w:space="0" w:color="auto"/>
            <w:left w:val="none" w:sz="0" w:space="0" w:color="auto"/>
            <w:bottom w:val="none" w:sz="0" w:space="0" w:color="auto"/>
            <w:right w:val="none" w:sz="0" w:space="0" w:color="auto"/>
          </w:divBdr>
        </w:div>
        <w:div w:id="1459376183">
          <w:marLeft w:val="640"/>
          <w:marRight w:val="0"/>
          <w:marTop w:val="0"/>
          <w:marBottom w:val="0"/>
          <w:divBdr>
            <w:top w:val="none" w:sz="0" w:space="0" w:color="auto"/>
            <w:left w:val="none" w:sz="0" w:space="0" w:color="auto"/>
            <w:bottom w:val="none" w:sz="0" w:space="0" w:color="auto"/>
            <w:right w:val="none" w:sz="0" w:space="0" w:color="auto"/>
          </w:divBdr>
        </w:div>
        <w:div w:id="1755589013">
          <w:marLeft w:val="640"/>
          <w:marRight w:val="0"/>
          <w:marTop w:val="0"/>
          <w:marBottom w:val="0"/>
          <w:divBdr>
            <w:top w:val="none" w:sz="0" w:space="0" w:color="auto"/>
            <w:left w:val="none" w:sz="0" w:space="0" w:color="auto"/>
            <w:bottom w:val="none" w:sz="0" w:space="0" w:color="auto"/>
            <w:right w:val="none" w:sz="0" w:space="0" w:color="auto"/>
          </w:divBdr>
        </w:div>
        <w:div w:id="1119452875">
          <w:marLeft w:val="640"/>
          <w:marRight w:val="0"/>
          <w:marTop w:val="0"/>
          <w:marBottom w:val="0"/>
          <w:divBdr>
            <w:top w:val="none" w:sz="0" w:space="0" w:color="auto"/>
            <w:left w:val="none" w:sz="0" w:space="0" w:color="auto"/>
            <w:bottom w:val="none" w:sz="0" w:space="0" w:color="auto"/>
            <w:right w:val="none" w:sz="0" w:space="0" w:color="auto"/>
          </w:divBdr>
        </w:div>
        <w:div w:id="1466850775">
          <w:marLeft w:val="640"/>
          <w:marRight w:val="0"/>
          <w:marTop w:val="0"/>
          <w:marBottom w:val="0"/>
          <w:divBdr>
            <w:top w:val="none" w:sz="0" w:space="0" w:color="auto"/>
            <w:left w:val="none" w:sz="0" w:space="0" w:color="auto"/>
            <w:bottom w:val="none" w:sz="0" w:space="0" w:color="auto"/>
            <w:right w:val="none" w:sz="0" w:space="0" w:color="auto"/>
          </w:divBdr>
        </w:div>
        <w:div w:id="863174721">
          <w:marLeft w:val="640"/>
          <w:marRight w:val="0"/>
          <w:marTop w:val="0"/>
          <w:marBottom w:val="0"/>
          <w:divBdr>
            <w:top w:val="none" w:sz="0" w:space="0" w:color="auto"/>
            <w:left w:val="none" w:sz="0" w:space="0" w:color="auto"/>
            <w:bottom w:val="none" w:sz="0" w:space="0" w:color="auto"/>
            <w:right w:val="none" w:sz="0" w:space="0" w:color="auto"/>
          </w:divBdr>
        </w:div>
        <w:div w:id="1216546532">
          <w:marLeft w:val="640"/>
          <w:marRight w:val="0"/>
          <w:marTop w:val="0"/>
          <w:marBottom w:val="0"/>
          <w:divBdr>
            <w:top w:val="none" w:sz="0" w:space="0" w:color="auto"/>
            <w:left w:val="none" w:sz="0" w:space="0" w:color="auto"/>
            <w:bottom w:val="none" w:sz="0" w:space="0" w:color="auto"/>
            <w:right w:val="none" w:sz="0" w:space="0" w:color="auto"/>
          </w:divBdr>
        </w:div>
        <w:div w:id="1582106853">
          <w:marLeft w:val="640"/>
          <w:marRight w:val="0"/>
          <w:marTop w:val="0"/>
          <w:marBottom w:val="0"/>
          <w:divBdr>
            <w:top w:val="none" w:sz="0" w:space="0" w:color="auto"/>
            <w:left w:val="none" w:sz="0" w:space="0" w:color="auto"/>
            <w:bottom w:val="none" w:sz="0" w:space="0" w:color="auto"/>
            <w:right w:val="none" w:sz="0" w:space="0" w:color="auto"/>
          </w:divBdr>
        </w:div>
      </w:divsChild>
    </w:div>
    <w:div w:id="1009988049">
      <w:bodyDiv w:val="1"/>
      <w:marLeft w:val="0"/>
      <w:marRight w:val="0"/>
      <w:marTop w:val="0"/>
      <w:marBottom w:val="0"/>
      <w:divBdr>
        <w:top w:val="none" w:sz="0" w:space="0" w:color="auto"/>
        <w:left w:val="none" w:sz="0" w:space="0" w:color="auto"/>
        <w:bottom w:val="none" w:sz="0" w:space="0" w:color="auto"/>
        <w:right w:val="none" w:sz="0" w:space="0" w:color="auto"/>
      </w:divBdr>
      <w:divsChild>
        <w:div w:id="247083499">
          <w:marLeft w:val="640"/>
          <w:marRight w:val="0"/>
          <w:marTop w:val="0"/>
          <w:marBottom w:val="0"/>
          <w:divBdr>
            <w:top w:val="none" w:sz="0" w:space="0" w:color="auto"/>
            <w:left w:val="none" w:sz="0" w:space="0" w:color="auto"/>
            <w:bottom w:val="none" w:sz="0" w:space="0" w:color="auto"/>
            <w:right w:val="none" w:sz="0" w:space="0" w:color="auto"/>
          </w:divBdr>
        </w:div>
        <w:div w:id="394938610">
          <w:marLeft w:val="640"/>
          <w:marRight w:val="0"/>
          <w:marTop w:val="0"/>
          <w:marBottom w:val="0"/>
          <w:divBdr>
            <w:top w:val="none" w:sz="0" w:space="0" w:color="auto"/>
            <w:left w:val="none" w:sz="0" w:space="0" w:color="auto"/>
            <w:bottom w:val="none" w:sz="0" w:space="0" w:color="auto"/>
            <w:right w:val="none" w:sz="0" w:space="0" w:color="auto"/>
          </w:divBdr>
        </w:div>
        <w:div w:id="449858536">
          <w:marLeft w:val="640"/>
          <w:marRight w:val="0"/>
          <w:marTop w:val="0"/>
          <w:marBottom w:val="0"/>
          <w:divBdr>
            <w:top w:val="none" w:sz="0" w:space="0" w:color="auto"/>
            <w:left w:val="none" w:sz="0" w:space="0" w:color="auto"/>
            <w:bottom w:val="none" w:sz="0" w:space="0" w:color="auto"/>
            <w:right w:val="none" w:sz="0" w:space="0" w:color="auto"/>
          </w:divBdr>
        </w:div>
        <w:div w:id="645739765">
          <w:marLeft w:val="640"/>
          <w:marRight w:val="0"/>
          <w:marTop w:val="0"/>
          <w:marBottom w:val="0"/>
          <w:divBdr>
            <w:top w:val="none" w:sz="0" w:space="0" w:color="auto"/>
            <w:left w:val="none" w:sz="0" w:space="0" w:color="auto"/>
            <w:bottom w:val="none" w:sz="0" w:space="0" w:color="auto"/>
            <w:right w:val="none" w:sz="0" w:space="0" w:color="auto"/>
          </w:divBdr>
        </w:div>
        <w:div w:id="901990796">
          <w:marLeft w:val="640"/>
          <w:marRight w:val="0"/>
          <w:marTop w:val="0"/>
          <w:marBottom w:val="0"/>
          <w:divBdr>
            <w:top w:val="none" w:sz="0" w:space="0" w:color="auto"/>
            <w:left w:val="none" w:sz="0" w:space="0" w:color="auto"/>
            <w:bottom w:val="none" w:sz="0" w:space="0" w:color="auto"/>
            <w:right w:val="none" w:sz="0" w:space="0" w:color="auto"/>
          </w:divBdr>
        </w:div>
        <w:div w:id="736825429">
          <w:marLeft w:val="640"/>
          <w:marRight w:val="0"/>
          <w:marTop w:val="0"/>
          <w:marBottom w:val="0"/>
          <w:divBdr>
            <w:top w:val="none" w:sz="0" w:space="0" w:color="auto"/>
            <w:left w:val="none" w:sz="0" w:space="0" w:color="auto"/>
            <w:bottom w:val="none" w:sz="0" w:space="0" w:color="auto"/>
            <w:right w:val="none" w:sz="0" w:space="0" w:color="auto"/>
          </w:divBdr>
        </w:div>
        <w:div w:id="501698779">
          <w:marLeft w:val="640"/>
          <w:marRight w:val="0"/>
          <w:marTop w:val="0"/>
          <w:marBottom w:val="0"/>
          <w:divBdr>
            <w:top w:val="none" w:sz="0" w:space="0" w:color="auto"/>
            <w:left w:val="none" w:sz="0" w:space="0" w:color="auto"/>
            <w:bottom w:val="none" w:sz="0" w:space="0" w:color="auto"/>
            <w:right w:val="none" w:sz="0" w:space="0" w:color="auto"/>
          </w:divBdr>
        </w:div>
        <w:div w:id="1976712106">
          <w:marLeft w:val="640"/>
          <w:marRight w:val="0"/>
          <w:marTop w:val="0"/>
          <w:marBottom w:val="0"/>
          <w:divBdr>
            <w:top w:val="none" w:sz="0" w:space="0" w:color="auto"/>
            <w:left w:val="none" w:sz="0" w:space="0" w:color="auto"/>
            <w:bottom w:val="none" w:sz="0" w:space="0" w:color="auto"/>
            <w:right w:val="none" w:sz="0" w:space="0" w:color="auto"/>
          </w:divBdr>
        </w:div>
        <w:div w:id="1969044852">
          <w:marLeft w:val="640"/>
          <w:marRight w:val="0"/>
          <w:marTop w:val="0"/>
          <w:marBottom w:val="0"/>
          <w:divBdr>
            <w:top w:val="none" w:sz="0" w:space="0" w:color="auto"/>
            <w:left w:val="none" w:sz="0" w:space="0" w:color="auto"/>
            <w:bottom w:val="none" w:sz="0" w:space="0" w:color="auto"/>
            <w:right w:val="none" w:sz="0" w:space="0" w:color="auto"/>
          </w:divBdr>
        </w:div>
        <w:div w:id="390543662">
          <w:marLeft w:val="640"/>
          <w:marRight w:val="0"/>
          <w:marTop w:val="0"/>
          <w:marBottom w:val="0"/>
          <w:divBdr>
            <w:top w:val="none" w:sz="0" w:space="0" w:color="auto"/>
            <w:left w:val="none" w:sz="0" w:space="0" w:color="auto"/>
            <w:bottom w:val="none" w:sz="0" w:space="0" w:color="auto"/>
            <w:right w:val="none" w:sz="0" w:space="0" w:color="auto"/>
          </w:divBdr>
        </w:div>
        <w:div w:id="919370149">
          <w:marLeft w:val="640"/>
          <w:marRight w:val="0"/>
          <w:marTop w:val="0"/>
          <w:marBottom w:val="0"/>
          <w:divBdr>
            <w:top w:val="none" w:sz="0" w:space="0" w:color="auto"/>
            <w:left w:val="none" w:sz="0" w:space="0" w:color="auto"/>
            <w:bottom w:val="none" w:sz="0" w:space="0" w:color="auto"/>
            <w:right w:val="none" w:sz="0" w:space="0" w:color="auto"/>
          </w:divBdr>
        </w:div>
        <w:div w:id="1259361972">
          <w:marLeft w:val="640"/>
          <w:marRight w:val="0"/>
          <w:marTop w:val="0"/>
          <w:marBottom w:val="0"/>
          <w:divBdr>
            <w:top w:val="none" w:sz="0" w:space="0" w:color="auto"/>
            <w:left w:val="none" w:sz="0" w:space="0" w:color="auto"/>
            <w:bottom w:val="none" w:sz="0" w:space="0" w:color="auto"/>
            <w:right w:val="none" w:sz="0" w:space="0" w:color="auto"/>
          </w:divBdr>
        </w:div>
        <w:div w:id="1487864771">
          <w:marLeft w:val="640"/>
          <w:marRight w:val="0"/>
          <w:marTop w:val="0"/>
          <w:marBottom w:val="0"/>
          <w:divBdr>
            <w:top w:val="none" w:sz="0" w:space="0" w:color="auto"/>
            <w:left w:val="none" w:sz="0" w:space="0" w:color="auto"/>
            <w:bottom w:val="none" w:sz="0" w:space="0" w:color="auto"/>
            <w:right w:val="none" w:sz="0" w:space="0" w:color="auto"/>
          </w:divBdr>
        </w:div>
        <w:div w:id="1546604421">
          <w:marLeft w:val="640"/>
          <w:marRight w:val="0"/>
          <w:marTop w:val="0"/>
          <w:marBottom w:val="0"/>
          <w:divBdr>
            <w:top w:val="none" w:sz="0" w:space="0" w:color="auto"/>
            <w:left w:val="none" w:sz="0" w:space="0" w:color="auto"/>
            <w:bottom w:val="none" w:sz="0" w:space="0" w:color="auto"/>
            <w:right w:val="none" w:sz="0" w:space="0" w:color="auto"/>
          </w:divBdr>
        </w:div>
        <w:div w:id="1397557730">
          <w:marLeft w:val="640"/>
          <w:marRight w:val="0"/>
          <w:marTop w:val="0"/>
          <w:marBottom w:val="0"/>
          <w:divBdr>
            <w:top w:val="none" w:sz="0" w:space="0" w:color="auto"/>
            <w:left w:val="none" w:sz="0" w:space="0" w:color="auto"/>
            <w:bottom w:val="none" w:sz="0" w:space="0" w:color="auto"/>
            <w:right w:val="none" w:sz="0" w:space="0" w:color="auto"/>
          </w:divBdr>
        </w:div>
        <w:div w:id="808667059">
          <w:marLeft w:val="640"/>
          <w:marRight w:val="0"/>
          <w:marTop w:val="0"/>
          <w:marBottom w:val="0"/>
          <w:divBdr>
            <w:top w:val="none" w:sz="0" w:space="0" w:color="auto"/>
            <w:left w:val="none" w:sz="0" w:space="0" w:color="auto"/>
            <w:bottom w:val="none" w:sz="0" w:space="0" w:color="auto"/>
            <w:right w:val="none" w:sz="0" w:space="0" w:color="auto"/>
          </w:divBdr>
        </w:div>
        <w:div w:id="737441802">
          <w:marLeft w:val="640"/>
          <w:marRight w:val="0"/>
          <w:marTop w:val="0"/>
          <w:marBottom w:val="0"/>
          <w:divBdr>
            <w:top w:val="none" w:sz="0" w:space="0" w:color="auto"/>
            <w:left w:val="none" w:sz="0" w:space="0" w:color="auto"/>
            <w:bottom w:val="none" w:sz="0" w:space="0" w:color="auto"/>
            <w:right w:val="none" w:sz="0" w:space="0" w:color="auto"/>
          </w:divBdr>
        </w:div>
        <w:div w:id="1199009535">
          <w:marLeft w:val="640"/>
          <w:marRight w:val="0"/>
          <w:marTop w:val="0"/>
          <w:marBottom w:val="0"/>
          <w:divBdr>
            <w:top w:val="none" w:sz="0" w:space="0" w:color="auto"/>
            <w:left w:val="none" w:sz="0" w:space="0" w:color="auto"/>
            <w:bottom w:val="none" w:sz="0" w:space="0" w:color="auto"/>
            <w:right w:val="none" w:sz="0" w:space="0" w:color="auto"/>
          </w:divBdr>
        </w:div>
        <w:div w:id="1438253850">
          <w:marLeft w:val="640"/>
          <w:marRight w:val="0"/>
          <w:marTop w:val="0"/>
          <w:marBottom w:val="0"/>
          <w:divBdr>
            <w:top w:val="none" w:sz="0" w:space="0" w:color="auto"/>
            <w:left w:val="none" w:sz="0" w:space="0" w:color="auto"/>
            <w:bottom w:val="none" w:sz="0" w:space="0" w:color="auto"/>
            <w:right w:val="none" w:sz="0" w:space="0" w:color="auto"/>
          </w:divBdr>
        </w:div>
        <w:div w:id="223682979">
          <w:marLeft w:val="640"/>
          <w:marRight w:val="0"/>
          <w:marTop w:val="0"/>
          <w:marBottom w:val="0"/>
          <w:divBdr>
            <w:top w:val="none" w:sz="0" w:space="0" w:color="auto"/>
            <w:left w:val="none" w:sz="0" w:space="0" w:color="auto"/>
            <w:bottom w:val="none" w:sz="0" w:space="0" w:color="auto"/>
            <w:right w:val="none" w:sz="0" w:space="0" w:color="auto"/>
          </w:divBdr>
        </w:div>
        <w:div w:id="1930769736">
          <w:marLeft w:val="640"/>
          <w:marRight w:val="0"/>
          <w:marTop w:val="0"/>
          <w:marBottom w:val="0"/>
          <w:divBdr>
            <w:top w:val="none" w:sz="0" w:space="0" w:color="auto"/>
            <w:left w:val="none" w:sz="0" w:space="0" w:color="auto"/>
            <w:bottom w:val="none" w:sz="0" w:space="0" w:color="auto"/>
            <w:right w:val="none" w:sz="0" w:space="0" w:color="auto"/>
          </w:divBdr>
        </w:div>
        <w:div w:id="454444454">
          <w:marLeft w:val="640"/>
          <w:marRight w:val="0"/>
          <w:marTop w:val="0"/>
          <w:marBottom w:val="0"/>
          <w:divBdr>
            <w:top w:val="none" w:sz="0" w:space="0" w:color="auto"/>
            <w:left w:val="none" w:sz="0" w:space="0" w:color="auto"/>
            <w:bottom w:val="none" w:sz="0" w:space="0" w:color="auto"/>
            <w:right w:val="none" w:sz="0" w:space="0" w:color="auto"/>
          </w:divBdr>
        </w:div>
        <w:div w:id="251940482">
          <w:marLeft w:val="640"/>
          <w:marRight w:val="0"/>
          <w:marTop w:val="0"/>
          <w:marBottom w:val="0"/>
          <w:divBdr>
            <w:top w:val="none" w:sz="0" w:space="0" w:color="auto"/>
            <w:left w:val="none" w:sz="0" w:space="0" w:color="auto"/>
            <w:bottom w:val="none" w:sz="0" w:space="0" w:color="auto"/>
            <w:right w:val="none" w:sz="0" w:space="0" w:color="auto"/>
          </w:divBdr>
        </w:div>
        <w:div w:id="2109498786">
          <w:marLeft w:val="640"/>
          <w:marRight w:val="0"/>
          <w:marTop w:val="0"/>
          <w:marBottom w:val="0"/>
          <w:divBdr>
            <w:top w:val="none" w:sz="0" w:space="0" w:color="auto"/>
            <w:left w:val="none" w:sz="0" w:space="0" w:color="auto"/>
            <w:bottom w:val="none" w:sz="0" w:space="0" w:color="auto"/>
            <w:right w:val="none" w:sz="0" w:space="0" w:color="auto"/>
          </w:divBdr>
        </w:div>
        <w:div w:id="634024320">
          <w:marLeft w:val="640"/>
          <w:marRight w:val="0"/>
          <w:marTop w:val="0"/>
          <w:marBottom w:val="0"/>
          <w:divBdr>
            <w:top w:val="none" w:sz="0" w:space="0" w:color="auto"/>
            <w:left w:val="none" w:sz="0" w:space="0" w:color="auto"/>
            <w:bottom w:val="none" w:sz="0" w:space="0" w:color="auto"/>
            <w:right w:val="none" w:sz="0" w:space="0" w:color="auto"/>
          </w:divBdr>
        </w:div>
        <w:div w:id="1762753180">
          <w:marLeft w:val="640"/>
          <w:marRight w:val="0"/>
          <w:marTop w:val="0"/>
          <w:marBottom w:val="0"/>
          <w:divBdr>
            <w:top w:val="none" w:sz="0" w:space="0" w:color="auto"/>
            <w:left w:val="none" w:sz="0" w:space="0" w:color="auto"/>
            <w:bottom w:val="none" w:sz="0" w:space="0" w:color="auto"/>
            <w:right w:val="none" w:sz="0" w:space="0" w:color="auto"/>
          </w:divBdr>
        </w:div>
        <w:div w:id="1663385905">
          <w:marLeft w:val="640"/>
          <w:marRight w:val="0"/>
          <w:marTop w:val="0"/>
          <w:marBottom w:val="0"/>
          <w:divBdr>
            <w:top w:val="none" w:sz="0" w:space="0" w:color="auto"/>
            <w:left w:val="none" w:sz="0" w:space="0" w:color="auto"/>
            <w:bottom w:val="none" w:sz="0" w:space="0" w:color="auto"/>
            <w:right w:val="none" w:sz="0" w:space="0" w:color="auto"/>
          </w:divBdr>
        </w:div>
        <w:div w:id="281032837">
          <w:marLeft w:val="640"/>
          <w:marRight w:val="0"/>
          <w:marTop w:val="0"/>
          <w:marBottom w:val="0"/>
          <w:divBdr>
            <w:top w:val="none" w:sz="0" w:space="0" w:color="auto"/>
            <w:left w:val="none" w:sz="0" w:space="0" w:color="auto"/>
            <w:bottom w:val="none" w:sz="0" w:space="0" w:color="auto"/>
            <w:right w:val="none" w:sz="0" w:space="0" w:color="auto"/>
          </w:divBdr>
        </w:div>
        <w:div w:id="1898396941">
          <w:marLeft w:val="640"/>
          <w:marRight w:val="0"/>
          <w:marTop w:val="0"/>
          <w:marBottom w:val="0"/>
          <w:divBdr>
            <w:top w:val="none" w:sz="0" w:space="0" w:color="auto"/>
            <w:left w:val="none" w:sz="0" w:space="0" w:color="auto"/>
            <w:bottom w:val="none" w:sz="0" w:space="0" w:color="auto"/>
            <w:right w:val="none" w:sz="0" w:space="0" w:color="auto"/>
          </w:divBdr>
        </w:div>
        <w:div w:id="921448684">
          <w:marLeft w:val="640"/>
          <w:marRight w:val="0"/>
          <w:marTop w:val="0"/>
          <w:marBottom w:val="0"/>
          <w:divBdr>
            <w:top w:val="none" w:sz="0" w:space="0" w:color="auto"/>
            <w:left w:val="none" w:sz="0" w:space="0" w:color="auto"/>
            <w:bottom w:val="none" w:sz="0" w:space="0" w:color="auto"/>
            <w:right w:val="none" w:sz="0" w:space="0" w:color="auto"/>
          </w:divBdr>
        </w:div>
        <w:div w:id="1982614171">
          <w:marLeft w:val="640"/>
          <w:marRight w:val="0"/>
          <w:marTop w:val="0"/>
          <w:marBottom w:val="0"/>
          <w:divBdr>
            <w:top w:val="none" w:sz="0" w:space="0" w:color="auto"/>
            <w:left w:val="none" w:sz="0" w:space="0" w:color="auto"/>
            <w:bottom w:val="none" w:sz="0" w:space="0" w:color="auto"/>
            <w:right w:val="none" w:sz="0" w:space="0" w:color="auto"/>
          </w:divBdr>
        </w:div>
        <w:div w:id="1113286907">
          <w:marLeft w:val="640"/>
          <w:marRight w:val="0"/>
          <w:marTop w:val="0"/>
          <w:marBottom w:val="0"/>
          <w:divBdr>
            <w:top w:val="none" w:sz="0" w:space="0" w:color="auto"/>
            <w:left w:val="none" w:sz="0" w:space="0" w:color="auto"/>
            <w:bottom w:val="none" w:sz="0" w:space="0" w:color="auto"/>
            <w:right w:val="none" w:sz="0" w:space="0" w:color="auto"/>
          </w:divBdr>
        </w:div>
        <w:div w:id="478351479">
          <w:marLeft w:val="640"/>
          <w:marRight w:val="0"/>
          <w:marTop w:val="0"/>
          <w:marBottom w:val="0"/>
          <w:divBdr>
            <w:top w:val="none" w:sz="0" w:space="0" w:color="auto"/>
            <w:left w:val="none" w:sz="0" w:space="0" w:color="auto"/>
            <w:bottom w:val="none" w:sz="0" w:space="0" w:color="auto"/>
            <w:right w:val="none" w:sz="0" w:space="0" w:color="auto"/>
          </w:divBdr>
        </w:div>
        <w:div w:id="1136994769">
          <w:marLeft w:val="640"/>
          <w:marRight w:val="0"/>
          <w:marTop w:val="0"/>
          <w:marBottom w:val="0"/>
          <w:divBdr>
            <w:top w:val="none" w:sz="0" w:space="0" w:color="auto"/>
            <w:left w:val="none" w:sz="0" w:space="0" w:color="auto"/>
            <w:bottom w:val="none" w:sz="0" w:space="0" w:color="auto"/>
            <w:right w:val="none" w:sz="0" w:space="0" w:color="auto"/>
          </w:divBdr>
        </w:div>
        <w:div w:id="1079670039">
          <w:marLeft w:val="640"/>
          <w:marRight w:val="0"/>
          <w:marTop w:val="0"/>
          <w:marBottom w:val="0"/>
          <w:divBdr>
            <w:top w:val="none" w:sz="0" w:space="0" w:color="auto"/>
            <w:left w:val="none" w:sz="0" w:space="0" w:color="auto"/>
            <w:bottom w:val="none" w:sz="0" w:space="0" w:color="auto"/>
            <w:right w:val="none" w:sz="0" w:space="0" w:color="auto"/>
          </w:divBdr>
        </w:div>
        <w:div w:id="392000893">
          <w:marLeft w:val="640"/>
          <w:marRight w:val="0"/>
          <w:marTop w:val="0"/>
          <w:marBottom w:val="0"/>
          <w:divBdr>
            <w:top w:val="none" w:sz="0" w:space="0" w:color="auto"/>
            <w:left w:val="none" w:sz="0" w:space="0" w:color="auto"/>
            <w:bottom w:val="none" w:sz="0" w:space="0" w:color="auto"/>
            <w:right w:val="none" w:sz="0" w:space="0" w:color="auto"/>
          </w:divBdr>
        </w:div>
        <w:div w:id="1597060897">
          <w:marLeft w:val="640"/>
          <w:marRight w:val="0"/>
          <w:marTop w:val="0"/>
          <w:marBottom w:val="0"/>
          <w:divBdr>
            <w:top w:val="none" w:sz="0" w:space="0" w:color="auto"/>
            <w:left w:val="none" w:sz="0" w:space="0" w:color="auto"/>
            <w:bottom w:val="none" w:sz="0" w:space="0" w:color="auto"/>
            <w:right w:val="none" w:sz="0" w:space="0" w:color="auto"/>
          </w:divBdr>
        </w:div>
        <w:div w:id="171454723">
          <w:marLeft w:val="640"/>
          <w:marRight w:val="0"/>
          <w:marTop w:val="0"/>
          <w:marBottom w:val="0"/>
          <w:divBdr>
            <w:top w:val="none" w:sz="0" w:space="0" w:color="auto"/>
            <w:left w:val="none" w:sz="0" w:space="0" w:color="auto"/>
            <w:bottom w:val="none" w:sz="0" w:space="0" w:color="auto"/>
            <w:right w:val="none" w:sz="0" w:space="0" w:color="auto"/>
          </w:divBdr>
        </w:div>
        <w:div w:id="1162158715">
          <w:marLeft w:val="640"/>
          <w:marRight w:val="0"/>
          <w:marTop w:val="0"/>
          <w:marBottom w:val="0"/>
          <w:divBdr>
            <w:top w:val="none" w:sz="0" w:space="0" w:color="auto"/>
            <w:left w:val="none" w:sz="0" w:space="0" w:color="auto"/>
            <w:bottom w:val="none" w:sz="0" w:space="0" w:color="auto"/>
            <w:right w:val="none" w:sz="0" w:space="0" w:color="auto"/>
          </w:divBdr>
        </w:div>
        <w:div w:id="1302925630">
          <w:marLeft w:val="640"/>
          <w:marRight w:val="0"/>
          <w:marTop w:val="0"/>
          <w:marBottom w:val="0"/>
          <w:divBdr>
            <w:top w:val="none" w:sz="0" w:space="0" w:color="auto"/>
            <w:left w:val="none" w:sz="0" w:space="0" w:color="auto"/>
            <w:bottom w:val="none" w:sz="0" w:space="0" w:color="auto"/>
            <w:right w:val="none" w:sz="0" w:space="0" w:color="auto"/>
          </w:divBdr>
        </w:div>
        <w:div w:id="2109543940">
          <w:marLeft w:val="640"/>
          <w:marRight w:val="0"/>
          <w:marTop w:val="0"/>
          <w:marBottom w:val="0"/>
          <w:divBdr>
            <w:top w:val="none" w:sz="0" w:space="0" w:color="auto"/>
            <w:left w:val="none" w:sz="0" w:space="0" w:color="auto"/>
            <w:bottom w:val="none" w:sz="0" w:space="0" w:color="auto"/>
            <w:right w:val="none" w:sz="0" w:space="0" w:color="auto"/>
          </w:divBdr>
        </w:div>
        <w:div w:id="910849245">
          <w:marLeft w:val="640"/>
          <w:marRight w:val="0"/>
          <w:marTop w:val="0"/>
          <w:marBottom w:val="0"/>
          <w:divBdr>
            <w:top w:val="none" w:sz="0" w:space="0" w:color="auto"/>
            <w:left w:val="none" w:sz="0" w:space="0" w:color="auto"/>
            <w:bottom w:val="none" w:sz="0" w:space="0" w:color="auto"/>
            <w:right w:val="none" w:sz="0" w:space="0" w:color="auto"/>
          </w:divBdr>
        </w:div>
        <w:div w:id="1541358792">
          <w:marLeft w:val="640"/>
          <w:marRight w:val="0"/>
          <w:marTop w:val="0"/>
          <w:marBottom w:val="0"/>
          <w:divBdr>
            <w:top w:val="none" w:sz="0" w:space="0" w:color="auto"/>
            <w:left w:val="none" w:sz="0" w:space="0" w:color="auto"/>
            <w:bottom w:val="none" w:sz="0" w:space="0" w:color="auto"/>
            <w:right w:val="none" w:sz="0" w:space="0" w:color="auto"/>
          </w:divBdr>
        </w:div>
        <w:div w:id="1180193419">
          <w:marLeft w:val="640"/>
          <w:marRight w:val="0"/>
          <w:marTop w:val="0"/>
          <w:marBottom w:val="0"/>
          <w:divBdr>
            <w:top w:val="none" w:sz="0" w:space="0" w:color="auto"/>
            <w:left w:val="none" w:sz="0" w:space="0" w:color="auto"/>
            <w:bottom w:val="none" w:sz="0" w:space="0" w:color="auto"/>
            <w:right w:val="none" w:sz="0" w:space="0" w:color="auto"/>
          </w:divBdr>
        </w:div>
        <w:div w:id="1101801599">
          <w:marLeft w:val="640"/>
          <w:marRight w:val="0"/>
          <w:marTop w:val="0"/>
          <w:marBottom w:val="0"/>
          <w:divBdr>
            <w:top w:val="none" w:sz="0" w:space="0" w:color="auto"/>
            <w:left w:val="none" w:sz="0" w:space="0" w:color="auto"/>
            <w:bottom w:val="none" w:sz="0" w:space="0" w:color="auto"/>
            <w:right w:val="none" w:sz="0" w:space="0" w:color="auto"/>
          </w:divBdr>
        </w:div>
        <w:div w:id="582835911">
          <w:marLeft w:val="640"/>
          <w:marRight w:val="0"/>
          <w:marTop w:val="0"/>
          <w:marBottom w:val="0"/>
          <w:divBdr>
            <w:top w:val="none" w:sz="0" w:space="0" w:color="auto"/>
            <w:left w:val="none" w:sz="0" w:space="0" w:color="auto"/>
            <w:bottom w:val="none" w:sz="0" w:space="0" w:color="auto"/>
            <w:right w:val="none" w:sz="0" w:space="0" w:color="auto"/>
          </w:divBdr>
        </w:div>
        <w:div w:id="181600723">
          <w:marLeft w:val="640"/>
          <w:marRight w:val="0"/>
          <w:marTop w:val="0"/>
          <w:marBottom w:val="0"/>
          <w:divBdr>
            <w:top w:val="none" w:sz="0" w:space="0" w:color="auto"/>
            <w:left w:val="none" w:sz="0" w:space="0" w:color="auto"/>
            <w:bottom w:val="none" w:sz="0" w:space="0" w:color="auto"/>
            <w:right w:val="none" w:sz="0" w:space="0" w:color="auto"/>
          </w:divBdr>
        </w:div>
        <w:div w:id="328483732">
          <w:marLeft w:val="640"/>
          <w:marRight w:val="0"/>
          <w:marTop w:val="0"/>
          <w:marBottom w:val="0"/>
          <w:divBdr>
            <w:top w:val="none" w:sz="0" w:space="0" w:color="auto"/>
            <w:left w:val="none" w:sz="0" w:space="0" w:color="auto"/>
            <w:bottom w:val="none" w:sz="0" w:space="0" w:color="auto"/>
            <w:right w:val="none" w:sz="0" w:space="0" w:color="auto"/>
          </w:divBdr>
        </w:div>
        <w:div w:id="466240880">
          <w:marLeft w:val="640"/>
          <w:marRight w:val="0"/>
          <w:marTop w:val="0"/>
          <w:marBottom w:val="0"/>
          <w:divBdr>
            <w:top w:val="none" w:sz="0" w:space="0" w:color="auto"/>
            <w:left w:val="none" w:sz="0" w:space="0" w:color="auto"/>
            <w:bottom w:val="none" w:sz="0" w:space="0" w:color="auto"/>
            <w:right w:val="none" w:sz="0" w:space="0" w:color="auto"/>
          </w:divBdr>
        </w:div>
        <w:div w:id="1877429292">
          <w:marLeft w:val="640"/>
          <w:marRight w:val="0"/>
          <w:marTop w:val="0"/>
          <w:marBottom w:val="0"/>
          <w:divBdr>
            <w:top w:val="none" w:sz="0" w:space="0" w:color="auto"/>
            <w:left w:val="none" w:sz="0" w:space="0" w:color="auto"/>
            <w:bottom w:val="none" w:sz="0" w:space="0" w:color="auto"/>
            <w:right w:val="none" w:sz="0" w:space="0" w:color="auto"/>
          </w:divBdr>
        </w:div>
        <w:div w:id="1330137308">
          <w:marLeft w:val="640"/>
          <w:marRight w:val="0"/>
          <w:marTop w:val="0"/>
          <w:marBottom w:val="0"/>
          <w:divBdr>
            <w:top w:val="none" w:sz="0" w:space="0" w:color="auto"/>
            <w:left w:val="none" w:sz="0" w:space="0" w:color="auto"/>
            <w:bottom w:val="none" w:sz="0" w:space="0" w:color="auto"/>
            <w:right w:val="none" w:sz="0" w:space="0" w:color="auto"/>
          </w:divBdr>
        </w:div>
        <w:div w:id="787504054">
          <w:marLeft w:val="640"/>
          <w:marRight w:val="0"/>
          <w:marTop w:val="0"/>
          <w:marBottom w:val="0"/>
          <w:divBdr>
            <w:top w:val="none" w:sz="0" w:space="0" w:color="auto"/>
            <w:left w:val="none" w:sz="0" w:space="0" w:color="auto"/>
            <w:bottom w:val="none" w:sz="0" w:space="0" w:color="auto"/>
            <w:right w:val="none" w:sz="0" w:space="0" w:color="auto"/>
          </w:divBdr>
        </w:div>
        <w:div w:id="2060934058">
          <w:marLeft w:val="640"/>
          <w:marRight w:val="0"/>
          <w:marTop w:val="0"/>
          <w:marBottom w:val="0"/>
          <w:divBdr>
            <w:top w:val="none" w:sz="0" w:space="0" w:color="auto"/>
            <w:left w:val="none" w:sz="0" w:space="0" w:color="auto"/>
            <w:bottom w:val="none" w:sz="0" w:space="0" w:color="auto"/>
            <w:right w:val="none" w:sz="0" w:space="0" w:color="auto"/>
          </w:divBdr>
        </w:div>
        <w:div w:id="756053994">
          <w:marLeft w:val="640"/>
          <w:marRight w:val="0"/>
          <w:marTop w:val="0"/>
          <w:marBottom w:val="0"/>
          <w:divBdr>
            <w:top w:val="none" w:sz="0" w:space="0" w:color="auto"/>
            <w:left w:val="none" w:sz="0" w:space="0" w:color="auto"/>
            <w:bottom w:val="none" w:sz="0" w:space="0" w:color="auto"/>
            <w:right w:val="none" w:sz="0" w:space="0" w:color="auto"/>
          </w:divBdr>
        </w:div>
        <w:div w:id="1972205301">
          <w:marLeft w:val="640"/>
          <w:marRight w:val="0"/>
          <w:marTop w:val="0"/>
          <w:marBottom w:val="0"/>
          <w:divBdr>
            <w:top w:val="none" w:sz="0" w:space="0" w:color="auto"/>
            <w:left w:val="none" w:sz="0" w:space="0" w:color="auto"/>
            <w:bottom w:val="none" w:sz="0" w:space="0" w:color="auto"/>
            <w:right w:val="none" w:sz="0" w:space="0" w:color="auto"/>
          </w:divBdr>
        </w:div>
        <w:div w:id="1015569599">
          <w:marLeft w:val="640"/>
          <w:marRight w:val="0"/>
          <w:marTop w:val="0"/>
          <w:marBottom w:val="0"/>
          <w:divBdr>
            <w:top w:val="none" w:sz="0" w:space="0" w:color="auto"/>
            <w:left w:val="none" w:sz="0" w:space="0" w:color="auto"/>
            <w:bottom w:val="none" w:sz="0" w:space="0" w:color="auto"/>
            <w:right w:val="none" w:sz="0" w:space="0" w:color="auto"/>
          </w:divBdr>
        </w:div>
        <w:div w:id="1044674305">
          <w:marLeft w:val="640"/>
          <w:marRight w:val="0"/>
          <w:marTop w:val="0"/>
          <w:marBottom w:val="0"/>
          <w:divBdr>
            <w:top w:val="none" w:sz="0" w:space="0" w:color="auto"/>
            <w:left w:val="none" w:sz="0" w:space="0" w:color="auto"/>
            <w:bottom w:val="none" w:sz="0" w:space="0" w:color="auto"/>
            <w:right w:val="none" w:sz="0" w:space="0" w:color="auto"/>
          </w:divBdr>
        </w:div>
        <w:div w:id="94634935">
          <w:marLeft w:val="640"/>
          <w:marRight w:val="0"/>
          <w:marTop w:val="0"/>
          <w:marBottom w:val="0"/>
          <w:divBdr>
            <w:top w:val="none" w:sz="0" w:space="0" w:color="auto"/>
            <w:left w:val="none" w:sz="0" w:space="0" w:color="auto"/>
            <w:bottom w:val="none" w:sz="0" w:space="0" w:color="auto"/>
            <w:right w:val="none" w:sz="0" w:space="0" w:color="auto"/>
          </w:divBdr>
        </w:div>
        <w:div w:id="31931572">
          <w:marLeft w:val="640"/>
          <w:marRight w:val="0"/>
          <w:marTop w:val="0"/>
          <w:marBottom w:val="0"/>
          <w:divBdr>
            <w:top w:val="none" w:sz="0" w:space="0" w:color="auto"/>
            <w:left w:val="none" w:sz="0" w:space="0" w:color="auto"/>
            <w:bottom w:val="none" w:sz="0" w:space="0" w:color="auto"/>
            <w:right w:val="none" w:sz="0" w:space="0" w:color="auto"/>
          </w:divBdr>
        </w:div>
        <w:div w:id="1498808787">
          <w:marLeft w:val="640"/>
          <w:marRight w:val="0"/>
          <w:marTop w:val="0"/>
          <w:marBottom w:val="0"/>
          <w:divBdr>
            <w:top w:val="none" w:sz="0" w:space="0" w:color="auto"/>
            <w:left w:val="none" w:sz="0" w:space="0" w:color="auto"/>
            <w:bottom w:val="none" w:sz="0" w:space="0" w:color="auto"/>
            <w:right w:val="none" w:sz="0" w:space="0" w:color="auto"/>
          </w:divBdr>
        </w:div>
        <w:div w:id="1929658383">
          <w:marLeft w:val="640"/>
          <w:marRight w:val="0"/>
          <w:marTop w:val="0"/>
          <w:marBottom w:val="0"/>
          <w:divBdr>
            <w:top w:val="none" w:sz="0" w:space="0" w:color="auto"/>
            <w:left w:val="none" w:sz="0" w:space="0" w:color="auto"/>
            <w:bottom w:val="none" w:sz="0" w:space="0" w:color="auto"/>
            <w:right w:val="none" w:sz="0" w:space="0" w:color="auto"/>
          </w:divBdr>
        </w:div>
        <w:div w:id="426390894">
          <w:marLeft w:val="640"/>
          <w:marRight w:val="0"/>
          <w:marTop w:val="0"/>
          <w:marBottom w:val="0"/>
          <w:divBdr>
            <w:top w:val="none" w:sz="0" w:space="0" w:color="auto"/>
            <w:left w:val="none" w:sz="0" w:space="0" w:color="auto"/>
            <w:bottom w:val="none" w:sz="0" w:space="0" w:color="auto"/>
            <w:right w:val="none" w:sz="0" w:space="0" w:color="auto"/>
          </w:divBdr>
        </w:div>
        <w:div w:id="1393313788">
          <w:marLeft w:val="640"/>
          <w:marRight w:val="0"/>
          <w:marTop w:val="0"/>
          <w:marBottom w:val="0"/>
          <w:divBdr>
            <w:top w:val="none" w:sz="0" w:space="0" w:color="auto"/>
            <w:left w:val="none" w:sz="0" w:space="0" w:color="auto"/>
            <w:bottom w:val="none" w:sz="0" w:space="0" w:color="auto"/>
            <w:right w:val="none" w:sz="0" w:space="0" w:color="auto"/>
          </w:divBdr>
        </w:div>
        <w:div w:id="1027752264">
          <w:marLeft w:val="640"/>
          <w:marRight w:val="0"/>
          <w:marTop w:val="0"/>
          <w:marBottom w:val="0"/>
          <w:divBdr>
            <w:top w:val="none" w:sz="0" w:space="0" w:color="auto"/>
            <w:left w:val="none" w:sz="0" w:space="0" w:color="auto"/>
            <w:bottom w:val="none" w:sz="0" w:space="0" w:color="auto"/>
            <w:right w:val="none" w:sz="0" w:space="0" w:color="auto"/>
          </w:divBdr>
        </w:div>
        <w:div w:id="64256794">
          <w:marLeft w:val="640"/>
          <w:marRight w:val="0"/>
          <w:marTop w:val="0"/>
          <w:marBottom w:val="0"/>
          <w:divBdr>
            <w:top w:val="none" w:sz="0" w:space="0" w:color="auto"/>
            <w:left w:val="none" w:sz="0" w:space="0" w:color="auto"/>
            <w:bottom w:val="none" w:sz="0" w:space="0" w:color="auto"/>
            <w:right w:val="none" w:sz="0" w:space="0" w:color="auto"/>
          </w:divBdr>
        </w:div>
        <w:div w:id="1049915304">
          <w:marLeft w:val="640"/>
          <w:marRight w:val="0"/>
          <w:marTop w:val="0"/>
          <w:marBottom w:val="0"/>
          <w:divBdr>
            <w:top w:val="none" w:sz="0" w:space="0" w:color="auto"/>
            <w:left w:val="none" w:sz="0" w:space="0" w:color="auto"/>
            <w:bottom w:val="none" w:sz="0" w:space="0" w:color="auto"/>
            <w:right w:val="none" w:sz="0" w:space="0" w:color="auto"/>
          </w:divBdr>
        </w:div>
        <w:div w:id="497962109">
          <w:marLeft w:val="640"/>
          <w:marRight w:val="0"/>
          <w:marTop w:val="0"/>
          <w:marBottom w:val="0"/>
          <w:divBdr>
            <w:top w:val="none" w:sz="0" w:space="0" w:color="auto"/>
            <w:left w:val="none" w:sz="0" w:space="0" w:color="auto"/>
            <w:bottom w:val="none" w:sz="0" w:space="0" w:color="auto"/>
            <w:right w:val="none" w:sz="0" w:space="0" w:color="auto"/>
          </w:divBdr>
        </w:div>
        <w:div w:id="1918054671">
          <w:marLeft w:val="640"/>
          <w:marRight w:val="0"/>
          <w:marTop w:val="0"/>
          <w:marBottom w:val="0"/>
          <w:divBdr>
            <w:top w:val="none" w:sz="0" w:space="0" w:color="auto"/>
            <w:left w:val="none" w:sz="0" w:space="0" w:color="auto"/>
            <w:bottom w:val="none" w:sz="0" w:space="0" w:color="auto"/>
            <w:right w:val="none" w:sz="0" w:space="0" w:color="auto"/>
          </w:divBdr>
        </w:div>
        <w:div w:id="633564116">
          <w:marLeft w:val="640"/>
          <w:marRight w:val="0"/>
          <w:marTop w:val="0"/>
          <w:marBottom w:val="0"/>
          <w:divBdr>
            <w:top w:val="none" w:sz="0" w:space="0" w:color="auto"/>
            <w:left w:val="none" w:sz="0" w:space="0" w:color="auto"/>
            <w:bottom w:val="none" w:sz="0" w:space="0" w:color="auto"/>
            <w:right w:val="none" w:sz="0" w:space="0" w:color="auto"/>
          </w:divBdr>
        </w:div>
        <w:div w:id="1173186578">
          <w:marLeft w:val="640"/>
          <w:marRight w:val="0"/>
          <w:marTop w:val="0"/>
          <w:marBottom w:val="0"/>
          <w:divBdr>
            <w:top w:val="none" w:sz="0" w:space="0" w:color="auto"/>
            <w:left w:val="none" w:sz="0" w:space="0" w:color="auto"/>
            <w:bottom w:val="none" w:sz="0" w:space="0" w:color="auto"/>
            <w:right w:val="none" w:sz="0" w:space="0" w:color="auto"/>
          </w:divBdr>
        </w:div>
        <w:div w:id="522742112">
          <w:marLeft w:val="640"/>
          <w:marRight w:val="0"/>
          <w:marTop w:val="0"/>
          <w:marBottom w:val="0"/>
          <w:divBdr>
            <w:top w:val="none" w:sz="0" w:space="0" w:color="auto"/>
            <w:left w:val="none" w:sz="0" w:space="0" w:color="auto"/>
            <w:bottom w:val="none" w:sz="0" w:space="0" w:color="auto"/>
            <w:right w:val="none" w:sz="0" w:space="0" w:color="auto"/>
          </w:divBdr>
        </w:div>
        <w:div w:id="714504559">
          <w:marLeft w:val="640"/>
          <w:marRight w:val="0"/>
          <w:marTop w:val="0"/>
          <w:marBottom w:val="0"/>
          <w:divBdr>
            <w:top w:val="none" w:sz="0" w:space="0" w:color="auto"/>
            <w:left w:val="none" w:sz="0" w:space="0" w:color="auto"/>
            <w:bottom w:val="none" w:sz="0" w:space="0" w:color="auto"/>
            <w:right w:val="none" w:sz="0" w:space="0" w:color="auto"/>
          </w:divBdr>
        </w:div>
        <w:div w:id="1029338577">
          <w:marLeft w:val="640"/>
          <w:marRight w:val="0"/>
          <w:marTop w:val="0"/>
          <w:marBottom w:val="0"/>
          <w:divBdr>
            <w:top w:val="none" w:sz="0" w:space="0" w:color="auto"/>
            <w:left w:val="none" w:sz="0" w:space="0" w:color="auto"/>
            <w:bottom w:val="none" w:sz="0" w:space="0" w:color="auto"/>
            <w:right w:val="none" w:sz="0" w:space="0" w:color="auto"/>
          </w:divBdr>
        </w:div>
        <w:div w:id="214970409">
          <w:marLeft w:val="640"/>
          <w:marRight w:val="0"/>
          <w:marTop w:val="0"/>
          <w:marBottom w:val="0"/>
          <w:divBdr>
            <w:top w:val="none" w:sz="0" w:space="0" w:color="auto"/>
            <w:left w:val="none" w:sz="0" w:space="0" w:color="auto"/>
            <w:bottom w:val="none" w:sz="0" w:space="0" w:color="auto"/>
            <w:right w:val="none" w:sz="0" w:space="0" w:color="auto"/>
          </w:divBdr>
        </w:div>
        <w:div w:id="882863046">
          <w:marLeft w:val="640"/>
          <w:marRight w:val="0"/>
          <w:marTop w:val="0"/>
          <w:marBottom w:val="0"/>
          <w:divBdr>
            <w:top w:val="none" w:sz="0" w:space="0" w:color="auto"/>
            <w:left w:val="none" w:sz="0" w:space="0" w:color="auto"/>
            <w:bottom w:val="none" w:sz="0" w:space="0" w:color="auto"/>
            <w:right w:val="none" w:sz="0" w:space="0" w:color="auto"/>
          </w:divBdr>
        </w:div>
        <w:div w:id="700519861">
          <w:marLeft w:val="640"/>
          <w:marRight w:val="0"/>
          <w:marTop w:val="0"/>
          <w:marBottom w:val="0"/>
          <w:divBdr>
            <w:top w:val="none" w:sz="0" w:space="0" w:color="auto"/>
            <w:left w:val="none" w:sz="0" w:space="0" w:color="auto"/>
            <w:bottom w:val="none" w:sz="0" w:space="0" w:color="auto"/>
            <w:right w:val="none" w:sz="0" w:space="0" w:color="auto"/>
          </w:divBdr>
        </w:div>
        <w:div w:id="1416172588">
          <w:marLeft w:val="640"/>
          <w:marRight w:val="0"/>
          <w:marTop w:val="0"/>
          <w:marBottom w:val="0"/>
          <w:divBdr>
            <w:top w:val="none" w:sz="0" w:space="0" w:color="auto"/>
            <w:left w:val="none" w:sz="0" w:space="0" w:color="auto"/>
            <w:bottom w:val="none" w:sz="0" w:space="0" w:color="auto"/>
            <w:right w:val="none" w:sz="0" w:space="0" w:color="auto"/>
          </w:divBdr>
        </w:div>
        <w:div w:id="1664700913">
          <w:marLeft w:val="640"/>
          <w:marRight w:val="0"/>
          <w:marTop w:val="0"/>
          <w:marBottom w:val="0"/>
          <w:divBdr>
            <w:top w:val="none" w:sz="0" w:space="0" w:color="auto"/>
            <w:left w:val="none" w:sz="0" w:space="0" w:color="auto"/>
            <w:bottom w:val="none" w:sz="0" w:space="0" w:color="auto"/>
            <w:right w:val="none" w:sz="0" w:space="0" w:color="auto"/>
          </w:divBdr>
        </w:div>
        <w:div w:id="851796329">
          <w:marLeft w:val="640"/>
          <w:marRight w:val="0"/>
          <w:marTop w:val="0"/>
          <w:marBottom w:val="0"/>
          <w:divBdr>
            <w:top w:val="none" w:sz="0" w:space="0" w:color="auto"/>
            <w:left w:val="none" w:sz="0" w:space="0" w:color="auto"/>
            <w:bottom w:val="none" w:sz="0" w:space="0" w:color="auto"/>
            <w:right w:val="none" w:sz="0" w:space="0" w:color="auto"/>
          </w:divBdr>
        </w:div>
        <w:div w:id="262998429">
          <w:marLeft w:val="640"/>
          <w:marRight w:val="0"/>
          <w:marTop w:val="0"/>
          <w:marBottom w:val="0"/>
          <w:divBdr>
            <w:top w:val="none" w:sz="0" w:space="0" w:color="auto"/>
            <w:left w:val="none" w:sz="0" w:space="0" w:color="auto"/>
            <w:bottom w:val="none" w:sz="0" w:space="0" w:color="auto"/>
            <w:right w:val="none" w:sz="0" w:space="0" w:color="auto"/>
          </w:divBdr>
        </w:div>
        <w:div w:id="1280532596">
          <w:marLeft w:val="640"/>
          <w:marRight w:val="0"/>
          <w:marTop w:val="0"/>
          <w:marBottom w:val="0"/>
          <w:divBdr>
            <w:top w:val="none" w:sz="0" w:space="0" w:color="auto"/>
            <w:left w:val="none" w:sz="0" w:space="0" w:color="auto"/>
            <w:bottom w:val="none" w:sz="0" w:space="0" w:color="auto"/>
            <w:right w:val="none" w:sz="0" w:space="0" w:color="auto"/>
          </w:divBdr>
        </w:div>
        <w:div w:id="1535187901">
          <w:marLeft w:val="640"/>
          <w:marRight w:val="0"/>
          <w:marTop w:val="0"/>
          <w:marBottom w:val="0"/>
          <w:divBdr>
            <w:top w:val="none" w:sz="0" w:space="0" w:color="auto"/>
            <w:left w:val="none" w:sz="0" w:space="0" w:color="auto"/>
            <w:bottom w:val="none" w:sz="0" w:space="0" w:color="auto"/>
            <w:right w:val="none" w:sz="0" w:space="0" w:color="auto"/>
          </w:divBdr>
        </w:div>
        <w:div w:id="903371084">
          <w:marLeft w:val="640"/>
          <w:marRight w:val="0"/>
          <w:marTop w:val="0"/>
          <w:marBottom w:val="0"/>
          <w:divBdr>
            <w:top w:val="none" w:sz="0" w:space="0" w:color="auto"/>
            <w:left w:val="none" w:sz="0" w:space="0" w:color="auto"/>
            <w:bottom w:val="none" w:sz="0" w:space="0" w:color="auto"/>
            <w:right w:val="none" w:sz="0" w:space="0" w:color="auto"/>
          </w:divBdr>
        </w:div>
        <w:div w:id="1501964902">
          <w:marLeft w:val="640"/>
          <w:marRight w:val="0"/>
          <w:marTop w:val="0"/>
          <w:marBottom w:val="0"/>
          <w:divBdr>
            <w:top w:val="none" w:sz="0" w:space="0" w:color="auto"/>
            <w:left w:val="none" w:sz="0" w:space="0" w:color="auto"/>
            <w:bottom w:val="none" w:sz="0" w:space="0" w:color="auto"/>
            <w:right w:val="none" w:sz="0" w:space="0" w:color="auto"/>
          </w:divBdr>
        </w:div>
        <w:div w:id="365259482">
          <w:marLeft w:val="640"/>
          <w:marRight w:val="0"/>
          <w:marTop w:val="0"/>
          <w:marBottom w:val="0"/>
          <w:divBdr>
            <w:top w:val="none" w:sz="0" w:space="0" w:color="auto"/>
            <w:left w:val="none" w:sz="0" w:space="0" w:color="auto"/>
            <w:bottom w:val="none" w:sz="0" w:space="0" w:color="auto"/>
            <w:right w:val="none" w:sz="0" w:space="0" w:color="auto"/>
          </w:divBdr>
        </w:div>
        <w:div w:id="1208880296">
          <w:marLeft w:val="640"/>
          <w:marRight w:val="0"/>
          <w:marTop w:val="0"/>
          <w:marBottom w:val="0"/>
          <w:divBdr>
            <w:top w:val="none" w:sz="0" w:space="0" w:color="auto"/>
            <w:left w:val="none" w:sz="0" w:space="0" w:color="auto"/>
            <w:bottom w:val="none" w:sz="0" w:space="0" w:color="auto"/>
            <w:right w:val="none" w:sz="0" w:space="0" w:color="auto"/>
          </w:divBdr>
        </w:div>
        <w:div w:id="527262464">
          <w:marLeft w:val="640"/>
          <w:marRight w:val="0"/>
          <w:marTop w:val="0"/>
          <w:marBottom w:val="0"/>
          <w:divBdr>
            <w:top w:val="none" w:sz="0" w:space="0" w:color="auto"/>
            <w:left w:val="none" w:sz="0" w:space="0" w:color="auto"/>
            <w:bottom w:val="none" w:sz="0" w:space="0" w:color="auto"/>
            <w:right w:val="none" w:sz="0" w:space="0" w:color="auto"/>
          </w:divBdr>
        </w:div>
        <w:div w:id="620651906">
          <w:marLeft w:val="640"/>
          <w:marRight w:val="0"/>
          <w:marTop w:val="0"/>
          <w:marBottom w:val="0"/>
          <w:divBdr>
            <w:top w:val="none" w:sz="0" w:space="0" w:color="auto"/>
            <w:left w:val="none" w:sz="0" w:space="0" w:color="auto"/>
            <w:bottom w:val="none" w:sz="0" w:space="0" w:color="auto"/>
            <w:right w:val="none" w:sz="0" w:space="0" w:color="auto"/>
          </w:divBdr>
        </w:div>
        <w:div w:id="1143498362">
          <w:marLeft w:val="640"/>
          <w:marRight w:val="0"/>
          <w:marTop w:val="0"/>
          <w:marBottom w:val="0"/>
          <w:divBdr>
            <w:top w:val="none" w:sz="0" w:space="0" w:color="auto"/>
            <w:left w:val="none" w:sz="0" w:space="0" w:color="auto"/>
            <w:bottom w:val="none" w:sz="0" w:space="0" w:color="auto"/>
            <w:right w:val="none" w:sz="0" w:space="0" w:color="auto"/>
          </w:divBdr>
        </w:div>
        <w:div w:id="197359026">
          <w:marLeft w:val="640"/>
          <w:marRight w:val="0"/>
          <w:marTop w:val="0"/>
          <w:marBottom w:val="0"/>
          <w:divBdr>
            <w:top w:val="none" w:sz="0" w:space="0" w:color="auto"/>
            <w:left w:val="none" w:sz="0" w:space="0" w:color="auto"/>
            <w:bottom w:val="none" w:sz="0" w:space="0" w:color="auto"/>
            <w:right w:val="none" w:sz="0" w:space="0" w:color="auto"/>
          </w:divBdr>
        </w:div>
        <w:div w:id="1282760511">
          <w:marLeft w:val="640"/>
          <w:marRight w:val="0"/>
          <w:marTop w:val="0"/>
          <w:marBottom w:val="0"/>
          <w:divBdr>
            <w:top w:val="none" w:sz="0" w:space="0" w:color="auto"/>
            <w:left w:val="none" w:sz="0" w:space="0" w:color="auto"/>
            <w:bottom w:val="none" w:sz="0" w:space="0" w:color="auto"/>
            <w:right w:val="none" w:sz="0" w:space="0" w:color="auto"/>
          </w:divBdr>
        </w:div>
        <w:div w:id="449515271">
          <w:marLeft w:val="640"/>
          <w:marRight w:val="0"/>
          <w:marTop w:val="0"/>
          <w:marBottom w:val="0"/>
          <w:divBdr>
            <w:top w:val="none" w:sz="0" w:space="0" w:color="auto"/>
            <w:left w:val="none" w:sz="0" w:space="0" w:color="auto"/>
            <w:bottom w:val="none" w:sz="0" w:space="0" w:color="auto"/>
            <w:right w:val="none" w:sz="0" w:space="0" w:color="auto"/>
          </w:divBdr>
        </w:div>
        <w:div w:id="22676103">
          <w:marLeft w:val="640"/>
          <w:marRight w:val="0"/>
          <w:marTop w:val="0"/>
          <w:marBottom w:val="0"/>
          <w:divBdr>
            <w:top w:val="none" w:sz="0" w:space="0" w:color="auto"/>
            <w:left w:val="none" w:sz="0" w:space="0" w:color="auto"/>
            <w:bottom w:val="none" w:sz="0" w:space="0" w:color="auto"/>
            <w:right w:val="none" w:sz="0" w:space="0" w:color="auto"/>
          </w:divBdr>
        </w:div>
        <w:div w:id="1934512033">
          <w:marLeft w:val="640"/>
          <w:marRight w:val="0"/>
          <w:marTop w:val="0"/>
          <w:marBottom w:val="0"/>
          <w:divBdr>
            <w:top w:val="none" w:sz="0" w:space="0" w:color="auto"/>
            <w:left w:val="none" w:sz="0" w:space="0" w:color="auto"/>
            <w:bottom w:val="none" w:sz="0" w:space="0" w:color="auto"/>
            <w:right w:val="none" w:sz="0" w:space="0" w:color="auto"/>
          </w:divBdr>
        </w:div>
        <w:div w:id="1927182623">
          <w:marLeft w:val="640"/>
          <w:marRight w:val="0"/>
          <w:marTop w:val="0"/>
          <w:marBottom w:val="0"/>
          <w:divBdr>
            <w:top w:val="none" w:sz="0" w:space="0" w:color="auto"/>
            <w:left w:val="none" w:sz="0" w:space="0" w:color="auto"/>
            <w:bottom w:val="none" w:sz="0" w:space="0" w:color="auto"/>
            <w:right w:val="none" w:sz="0" w:space="0" w:color="auto"/>
          </w:divBdr>
        </w:div>
        <w:div w:id="1104500450">
          <w:marLeft w:val="640"/>
          <w:marRight w:val="0"/>
          <w:marTop w:val="0"/>
          <w:marBottom w:val="0"/>
          <w:divBdr>
            <w:top w:val="none" w:sz="0" w:space="0" w:color="auto"/>
            <w:left w:val="none" w:sz="0" w:space="0" w:color="auto"/>
            <w:bottom w:val="none" w:sz="0" w:space="0" w:color="auto"/>
            <w:right w:val="none" w:sz="0" w:space="0" w:color="auto"/>
          </w:divBdr>
        </w:div>
        <w:div w:id="1236210167">
          <w:marLeft w:val="640"/>
          <w:marRight w:val="0"/>
          <w:marTop w:val="0"/>
          <w:marBottom w:val="0"/>
          <w:divBdr>
            <w:top w:val="none" w:sz="0" w:space="0" w:color="auto"/>
            <w:left w:val="none" w:sz="0" w:space="0" w:color="auto"/>
            <w:bottom w:val="none" w:sz="0" w:space="0" w:color="auto"/>
            <w:right w:val="none" w:sz="0" w:space="0" w:color="auto"/>
          </w:divBdr>
        </w:div>
        <w:div w:id="1323696936">
          <w:marLeft w:val="640"/>
          <w:marRight w:val="0"/>
          <w:marTop w:val="0"/>
          <w:marBottom w:val="0"/>
          <w:divBdr>
            <w:top w:val="none" w:sz="0" w:space="0" w:color="auto"/>
            <w:left w:val="none" w:sz="0" w:space="0" w:color="auto"/>
            <w:bottom w:val="none" w:sz="0" w:space="0" w:color="auto"/>
            <w:right w:val="none" w:sz="0" w:space="0" w:color="auto"/>
          </w:divBdr>
        </w:div>
        <w:div w:id="782267848">
          <w:marLeft w:val="640"/>
          <w:marRight w:val="0"/>
          <w:marTop w:val="0"/>
          <w:marBottom w:val="0"/>
          <w:divBdr>
            <w:top w:val="none" w:sz="0" w:space="0" w:color="auto"/>
            <w:left w:val="none" w:sz="0" w:space="0" w:color="auto"/>
            <w:bottom w:val="none" w:sz="0" w:space="0" w:color="auto"/>
            <w:right w:val="none" w:sz="0" w:space="0" w:color="auto"/>
          </w:divBdr>
        </w:div>
        <w:div w:id="376129066">
          <w:marLeft w:val="640"/>
          <w:marRight w:val="0"/>
          <w:marTop w:val="0"/>
          <w:marBottom w:val="0"/>
          <w:divBdr>
            <w:top w:val="none" w:sz="0" w:space="0" w:color="auto"/>
            <w:left w:val="none" w:sz="0" w:space="0" w:color="auto"/>
            <w:bottom w:val="none" w:sz="0" w:space="0" w:color="auto"/>
            <w:right w:val="none" w:sz="0" w:space="0" w:color="auto"/>
          </w:divBdr>
        </w:div>
        <w:div w:id="1412239508">
          <w:marLeft w:val="640"/>
          <w:marRight w:val="0"/>
          <w:marTop w:val="0"/>
          <w:marBottom w:val="0"/>
          <w:divBdr>
            <w:top w:val="none" w:sz="0" w:space="0" w:color="auto"/>
            <w:left w:val="none" w:sz="0" w:space="0" w:color="auto"/>
            <w:bottom w:val="none" w:sz="0" w:space="0" w:color="auto"/>
            <w:right w:val="none" w:sz="0" w:space="0" w:color="auto"/>
          </w:divBdr>
        </w:div>
        <w:div w:id="492989754">
          <w:marLeft w:val="640"/>
          <w:marRight w:val="0"/>
          <w:marTop w:val="0"/>
          <w:marBottom w:val="0"/>
          <w:divBdr>
            <w:top w:val="none" w:sz="0" w:space="0" w:color="auto"/>
            <w:left w:val="none" w:sz="0" w:space="0" w:color="auto"/>
            <w:bottom w:val="none" w:sz="0" w:space="0" w:color="auto"/>
            <w:right w:val="none" w:sz="0" w:space="0" w:color="auto"/>
          </w:divBdr>
        </w:div>
        <w:div w:id="2113935062">
          <w:marLeft w:val="640"/>
          <w:marRight w:val="0"/>
          <w:marTop w:val="0"/>
          <w:marBottom w:val="0"/>
          <w:divBdr>
            <w:top w:val="none" w:sz="0" w:space="0" w:color="auto"/>
            <w:left w:val="none" w:sz="0" w:space="0" w:color="auto"/>
            <w:bottom w:val="none" w:sz="0" w:space="0" w:color="auto"/>
            <w:right w:val="none" w:sz="0" w:space="0" w:color="auto"/>
          </w:divBdr>
        </w:div>
        <w:div w:id="688605942">
          <w:marLeft w:val="640"/>
          <w:marRight w:val="0"/>
          <w:marTop w:val="0"/>
          <w:marBottom w:val="0"/>
          <w:divBdr>
            <w:top w:val="none" w:sz="0" w:space="0" w:color="auto"/>
            <w:left w:val="none" w:sz="0" w:space="0" w:color="auto"/>
            <w:bottom w:val="none" w:sz="0" w:space="0" w:color="auto"/>
            <w:right w:val="none" w:sz="0" w:space="0" w:color="auto"/>
          </w:divBdr>
        </w:div>
        <w:div w:id="1644310878">
          <w:marLeft w:val="640"/>
          <w:marRight w:val="0"/>
          <w:marTop w:val="0"/>
          <w:marBottom w:val="0"/>
          <w:divBdr>
            <w:top w:val="none" w:sz="0" w:space="0" w:color="auto"/>
            <w:left w:val="none" w:sz="0" w:space="0" w:color="auto"/>
            <w:bottom w:val="none" w:sz="0" w:space="0" w:color="auto"/>
            <w:right w:val="none" w:sz="0" w:space="0" w:color="auto"/>
          </w:divBdr>
        </w:div>
        <w:div w:id="1868064047">
          <w:marLeft w:val="640"/>
          <w:marRight w:val="0"/>
          <w:marTop w:val="0"/>
          <w:marBottom w:val="0"/>
          <w:divBdr>
            <w:top w:val="none" w:sz="0" w:space="0" w:color="auto"/>
            <w:left w:val="none" w:sz="0" w:space="0" w:color="auto"/>
            <w:bottom w:val="none" w:sz="0" w:space="0" w:color="auto"/>
            <w:right w:val="none" w:sz="0" w:space="0" w:color="auto"/>
          </w:divBdr>
        </w:div>
        <w:div w:id="1378890836">
          <w:marLeft w:val="640"/>
          <w:marRight w:val="0"/>
          <w:marTop w:val="0"/>
          <w:marBottom w:val="0"/>
          <w:divBdr>
            <w:top w:val="none" w:sz="0" w:space="0" w:color="auto"/>
            <w:left w:val="none" w:sz="0" w:space="0" w:color="auto"/>
            <w:bottom w:val="none" w:sz="0" w:space="0" w:color="auto"/>
            <w:right w:val="none" w:sz="0" w:space="0" w:color="auto"/>
          </w:divBdr>
        </w:div>
        <w:div w:id="315764704">
          <w:marLeft w:val="640"/>
          <w:marRight w:val="0"/>
          <w:marTop w:val="0"/>
          <w:marBottom w:val="0"/>
          <w:divBdr>
            <w:top w:val="none" w:sz="0" w:space="0" w:color="auto"/>
            <w:left w:val="none" w:sz="0" w:space="0" w:color="auto"/>
            <w:bottom w:val="none" w:sz="0" w:space="0" w:color="auto"/>
            <w:right w:val="none" w:sz="0" w:space="0" w:color="auto"/>
          </w:divBdr>
        </w:div>
        <w:div w:id="1002052541">
          <w:marLeft w:val="640"/>
          <w:marRight w:val="0"/>
          <w:marTop w:val="0"/>
          <w:marBottom w:val="0"/>
          <w:divBdr>
            <w:top w:val="none" w:sz="0" w:space="0" w:color="auto"/>
            <w:left w:val="none" w:sz="0" w:space="0" w:color="auto"/>
            <w:bottom w:val="none" w:sz="0" w:space="0" w:color="auto"/>
            <w:right w:val="none" w:sz="0" w:space="0" w:color="auto"/>
          </w:divBdr>
        </w:div>
        <w:div w:id="616788793">
          <w:marLeft w:val="640"/>
          <w:marRight w:val="0"/>
          <w:marTop w:val="0"/>
          <w:marBottom w:val="0"/>
          <w:divBdr>
            <w:top w:val="none" w:sz="0" w:space="0" w:color="auto"/>
            <w:left w:val="none" w:sz="0" w:space="0" w:color="auto"/>
            <w:bottom w:val="none" w:sz="0" w:space="0" w:color="auto"/>
            <w:right w:val="none" w:sz="0" w:space="0" w:color="auto"/>
          </w:divBdr>
        </w:div>
        <w:div w:id="2101487275">
          <w:marLeft w:val="640"/>
          <w:marRight w:val="0"/>
          <w:marTop w:val="0"/>
          <w:marBottom w:val="0"/>
          <w:divBdr>
            <w:top w:val="none" w:sz="0" w:space="0" w:color="auto"/>
            <w:left w:val="none" w:sz="0" w:space="0" w:color="auto"/>
            <w:bottom w:val="none" w:sz="0" w:space="0" w:color="auto"/>
            <w:right w:val="none" w:sz="0" w:space="0" w:color="auto"/>
          </w:divBdr>
        </w:div>
        <w:div w:id="276569048">
          <w:marLeft w:val="640"/>
          <w:marRight w:val="0"/>
          <w:marTop w:val="0"/>
          <w:marBottom w:val="0"/>
          <w:divBdr>
            <w:top w:val="none" w:sz="0" w:space="0" w:color="auto"/>
            <w:left w:val="none" w:sz="0" w:space="0" w:color="auto"/>
            <w:bottom w:val="none" w:sz="0" w:space="0" w:color="auto"/>
            <w:right w:val="none" w:sz="0" w:space="0" w:color="auto"/>
          </w:divBdr>
        </w:div>
        <w:div w:id="767041972">
          <w:marLeft w:val="640"/>
          <w:marRight w:val="0"/>
          <w:marTop w:val="0"/>
          <w:marBottom w:val="0"/>
          <w:divBdr>
            <w:top w:val="none" w:sz="0" w:space="0" w:color="auto"/>
            <w:left w:val="none" w:sz="0" w:space="0" w:color="auto"/>
            <w:bottom w:val="none" w:sz="0" w:space="0" w:color="auto"/>
            <w:right w:val="none" w:sz="0" w:space="0" w:color="auto"/>
          </w:divBdr>
        </w:div>
        <w:div w:id="428090091">
          <w:marLeft w:val="640"/>
          <w:marRight w:val="0"/>
          <w:marTop w:val="0"/>
          <w:marBottom w:val="0"/>
          <w:divBdr>
            <w:top w:val="none" w:sz="0" w:space="0" w:color="auto"/>
            <w:left w:val="none" w:sz="0" w:space="0" w:color="auto"/>
            <w:bottom w:val="none" w:sz="0" w:space="0" w:color="auto"/>
            <w:right w:val="none" w:sz="0" w:space="0" w:color="auto"/>
          </w:divBdr>
        </w:div>
        <w:div w:id="455564859">
          <w:marLeft w:val="640"/>
          <w:marRight w:val="0"/>
          <w:marTop w:val="0"/>
          <w:marBottom w:val="0"/>
          <w:divBdr>
            <w:top w:val="none" w:sz="0" w:space="0" w:color="auto"/>
            <w:left w:val="none" w:sz="0" w:space="0" w:color="auto"/>
            <w:bottom w:val="none" w:sz="0" w:space="0" w:color="auto"/>
            <w:right w:val="none" w:sz="0" w:space="0" w:color="auto"/>
          </w:divBdr>
        </w:div>
        <w:div w:id="557402224">
          <w:marLeft w:val="640"/>
          <w:marRight w:val="0"/>
          <w:marTop w:val="0"/>
          <w:marBottom w:val="0"/>
          <w:divBdr>
            <w:top w:val="none" w:sz="0" w:space="0" w:color="auto"/>
            <w:left w:val="none" w:sz="0" w:space="0" w:color="auto"/>
            <w:bottom w:val="none" w:sz="0" w:space="0" w:color="auto"/>
            <w:right w:val="none" w:sz="0" w:space="0" w:color="auto"/>
          </w:divBdr>
        </w:div>
        <w:div w:id="110784735">
          <w:marLeft w:val="640"/>
          <w:marRight w:val="0"/>
          <w:marTop w:val="0"/>
          <w:marBottom w:val="0"/>
          <w:divBdr>
            <w:top w:val="none" w:sz="0" w:space="0" w:color="auto"/>
            <w:left w:val="none" w:sz="0" w:space="0" w:color="auto"/>
            <w:bottom w:val="none" w:sz="0" w:space="0" w:color="auto"/>
            <w:right w:val="none" w:sz="0" w:space="0" w:color="auto"/>
          </w:divBdr>
        </w:div>
        <w:div w:id="1005131189">
          <w:marLeft w:val="640"/>
          <w:marRight w:val="0"/>
          <w:marTop w:val="0"/>
          <w:marBottom w:val="0"/>
          <w:divBdr>
            <w:top w:val="none" w:sz="0" w:space="0" w:color="auto"/>
            <w:left w:val="none" w:sz="0" w:space="0" w:color="auto"/>
            <w:bottom w:val="none" w:sz="0" w:space="0" w:color="auto"/>
            <w:right w:val="none" w:sz="0" w:space="0" w:color="auto"/>
          </w:divBdr>
        </w:div>
        <w:div w:id="1419793564">
          <w:marLeft w:val="640"/>
          <w:marRight w:val="0"/>
          <w:marTop w:val="0"/>
          <w:marBottom w:val="0"/>
          <w:divBdr>
            <w:top w:val="none" w:sz="0" w:space="0" w:color="auto"/>
            <w:left w:val="none" w:sz="0" w:space="0" w:color="auto"/>
            <w:bottom w:val="none" w:sz="0" w:space="0" w:color="auto"/>
            <w:right w:val="none" w:sz="0" w:space="0" w:color="auto"/>
          </w:divBdr>
        </w:div>
        <w:div w:id="2106265566">
          <w:marLeft w:val="640"/>
          <w:marRight w:val="0"/>
          <w:marTop w:val="0"/>
          <w:marBottom w:val="0"/>
          <w:divBdr>
            <w:top w:val="none" w:sz="0" w:space="0" w:color="auto"/>
            <w:left w:val="none" w:sz="0" w:space="0" w:color="auto"/>
            <w:bottom w:val="none" w:sz="0" w:space="0" w:color="auto"/>
            <w:right w:val="none" w:sz="0" w:space="0" w:color="auto"/>
          </w:divBdr>
        </w:div>
        <w:div w:id="1132793941">
          <w:marLeft w:val="640"/>
          <w:marRight w:val="0"/>
          <w:marTop w:val="0"/>
          <w:marBottom w:val="0"/>
          <w:divBdr>
            <w:top w:val="none" w:sz="0" w:space="0" w:color="auto"/>
            <w:left w:val="none" w:sz="0" w:space="0" w:color="auto"/>
            <w:bottom w:val="none" w:sz="0" w:space="0" w:color="auto"/>
            <w:right w:val="none" w:sz="0" w:space="0" w:color="auto"/>
          </w:divBdr>
        </w:div>
        <w:div w:id="459298988">
          <w:marLeft w:val="640"/>
          <w:marRight w:val="0"/>
          <w:marTop w:val="0"/>
          <w:marBottom w:val="0"/>
          <w:divBdr>
            <w:top w:val="none" w:sz="0" w:space="0" w:color="auto"/>
            <w:left w:val="none" w:sz="0" w:space="0" w:color="auto"/>
            <w:bottom w:val="none" w:sz="0" w:space="0" w:color="auto"/>
            <w:right w:val="none" w:sz="0" w:space="0" w:color="auto"/>
          </w:divBdr>
        </w:div>
        <w:div w:id="1620069601">
          <w:marLeft w:val="640"/>
          <w:marRight w:val="0"/>
          <w:marTop w:val="0"/>
          <w:marBottom w:val="0"/>
          <w:divBdr>
            <w:top w:val="none" w:sz="0" w:space="0" w:color="auto"/>
            <w:left w:val="none" w:sz="0" w:space="0" w:color="auto"/>
            <w:bottom w:val="none" w:sz="0" w:space="0" w:color="auto"/>
            <w:right w:val="none" w:sz="0" w:space="0" w:color="auto"/>
          </w:divBdr>
        </w:div>
        <w:div w:id="2038653641">
          <w:marLeft w:val="640"/>
          <w:marRight w:val="0"/>
          <w:marTop w:val="0"/>
          <w:marBottom w:val="0"/>
          <w:divBdr>
            <w:top w:val="none" w:sz="0" w:space="0" w:color="auto"/>
            <w:left w:val="none" w:sz="0" w:space="0" w:color="auto"/>
            <w:bottom w:val="none" w:sz="0" w:space="0" w:color="auto"/>
            <w:right w:val="none" w:sz="0" w:space="0" w:color="auto"/>
          </w:divBdr>
        </w:div>
        <w:div w:id="1278294237">
          <w:marLeft w:val="640"/>
          <w:marRight w:val="0"/>
          <w:marTop w:val="0"/>
          <w:marBottom w:val="0"/>
          <w:divBdr>
            <w:top w:val="none" w:sz="0" w:space="0" w:color="auto"/>
            <w:left w:val="none" w:sz="0" w:space="0" w:color="auto"/>
            <w:bottom w:val="none" w:sz="0" w:space="0" w:color="auto"/>
            <w:right w:val="none" w:sz="0" w:space="0" w:color="auto"/>
          </w:divBdr>
        </w:div>
        <w:div w:id="326372599">
          <w:marLeft w:val="640"/>
          <w:marRight w:val="0"/>
          <w:marTop w:val="0"/>
          <w:marBottom w:val="0"/>
          <w:divBdr>
            <w:top w:val="none" w:sz="0" w:space="0" w:color="auto"/>
            <w:left w:val="none" w:sz="0" w:space="0" w:color="auto"/>
            <w:bottom w:val="none" w:sz="0" w:space="0" w:color="auto"/>
            <w:right w:val="none" w:sz="0" w:space="0" w:color="auto"/>
          </w:divBdr>
        </w:div>
        <w:div w:id="2084981282">
          <w:marLeft w:val="640"/>
          <w:marRight w:val="0"/>
          <w:marTop w:val="0"/>
          <w:marBottom w:val="0"/>
          <w:divBdr>
            <w:top w:val="none" w:sz="0" w:space="0" w:color="auto"/>
            <w:left w:val="none" w:sz="0" w:space="0" w:color="auto"/>
            <w:bottom w:val="none" w:sz="0" w:space="0" w:color="auto"/>
            <w:right w:val="none" w:sz="0" w:space="0" w:color="auto"/>
          </w:divBdr>
        </w:div>
        <w:div w:id="416098052">
          <w:marLeft w:val="640"/>
          <w:marRight w:val="0"/>
          <w:marTop w:val="0"/>
          <w:marBottom w:val="0"/>
          <w:divBdr>
            <w:top w:val="none" w:sz="0" w:space="0" w:color="auto"/>
            <w:left w:val="none" w:sz="0" w:space="0" w:color="auto"/>
            <w:bottom w:val="none" w:sz="0" w:space="0" w:color="auto"/>
            <w:right w:val="none" w:sz="0" w:space="0" w:color="auto"/>
          </w:divBdr>
        </w:div>
        <w:div w:id="1447847613">
          <w:marLeft w:val="640"/>
          <w:marRight w:val="0"/>
          <w:marTop w:val="0"/>
          <w:marBottom w:val="0"/>
          <w:divBdr>
            <w:top w:val="none" w:sz="0" w:space="0" w:color="auto"/>
            <w:left w:val="none" w:sz="0" w:space="0" w:color="auto"/>
            <w:bottom w:val="none" w:sz="0" w:space="0" w:color="auto"/>
            <w:right w:val="none" w:sz="0" w:space="0" w:color="auto"/>
          </w:divBdr>
        </w:div>
        <w:div w:id="340353342">
          <w:marLeft w:val="640"/>
          <w:marRight w:val="0"/>
          <w:marTop w:val="0"/>
          <w:marBottom w:val="0"/>
          <w:divBdr>
            <w:top w:val="none" w:sz="0" w:space="0" w:color="auto"/>
            <w:left w:val="none" w:sz="0" w:space="0" w:color="auto"/>
            <w:bottom w:val="none" w:sz="0" w:space="0" w:color="auto"/>
            <w:right w:val="none" w:sz="0" w:space="0" w:color="auto"/>
          </w:divBdr>
        </w:div>
        <w:div w:id="632297939">
          <w:marLeft w:val="640"/>
          <w:marRight w:val="0"/>
          <w:marTop w:val="0"/>
          <w:marBottom w:val="0"/>
          <w:divBdr>
            <w:top w:val="none" w:sz="0" w:space="0" w:color="auto"/>
            <w:left w:val="none" w:sz="0" w:space="0" w:color="auto"/>
            <w:bottom w:val="none" w:sz="0" w:space="0" w:color="auto"/>
            <w:right w:val="none" w:sz="0" w:space="0" w:color="auto"/>
          </w:divBdr>
        </w:div>
        <w:div w:id="1437752391">
          <w:marLeft w:val="640"/>
          <w:marRight w:val="0"/>
          <w:marTop w:val="0"/>
          <w:marBottom w:val="0"/>
          <w:divBdr>
            <w:top w:val="none" w:sz="0" w:space="0" w:color="auto"/>
            <w:left w:val="none" w:sz="0" w:space="0" w:color="auto"/>
            <w:bottom w:val="none" w:sz="0" w:space="0" w:color="auto"/>
            <w:right w:val="none" w:sz="0" w:space="0" w:color="auto"/>
          </w:divBdr>
        </w:div>
        <w:div w:id="565260793">
          <w:marLeft w:val="640"/>
          <w:marRight w:val="0"/>
          <w:marTop w:val="0"/>
          <w:marBottom w:val="0"/>
          <w:divBdr>
            <w:top w:val="none" w:sz="0" w:space="0" w:color="auto"/>
            <w:left w:val="none" w:sz="0" w:space="0" w:color="auto"/>
            <w:bottom w:val="none" w:sz="0" w:space="0" w:color="auto"/>
            <w:right w:val="none" w:sz="0" w:space="0" w:color="auto"/>
          </w:divBdr>
        </w:div>
        <w:div w:id="617957480">
          <w:marLeft w:val="640"/>
          <w:marRight w:val="0"/>
          <w:marTop w:val="0"/>
          <w:marBottom w:val="0"/>
          <w:divBdr>
            <w:top w:val="none" w:sz="0" w:space="0" w:color="auto"/>
            <w:left w:val="none" w:sz="0" w:space="0" w:color="auto"/>
            <w:bottom w:val="none" w:sz="0" w:space="0" w:color="auto"/>
            <w:right w:val="none" w:sz="0" w:space="0" w:color="auto"/>
          </w:divBdr>
        </w:div>
        <w:div w:id="1414857049">
          <w:marLeft w:val="640"/>
          <w:marRight w:val="0"/>
          <w:marTop w:val="0"/>
          <w:marBottom w:val="0"/>
          <w:divBdr>
            <w:top w:val="none" w:sz="0" w:space="0" w:color="auto"/>
            <w:left w:val="none" w:sz="0" w:space="0" w:color="auto"/>
            <w:bottom w:val="none" w:sz="0" w:space="0" w:color="auto"/>
            <w:right w:val="none" w:sz="0" w:space="0" w:color="auto"/>
          </w:divBdr>
        </w:div>
      </w:divsChild>
    </w:div>
    <w:div w:id="1013579795">
      <w:bodyDiv w:val="1"/>
      <w:marLeft w:val="0"/>
      <w:marRight w:val="0"/>
      <w:marTop w:val="0"/>
      <w:marBottom w:val="0"/>
      <w:divBdr>
        <w:top w:val="none" w:sz="0" w:space="0" w:color="auto"/>
        <w:left w:val="none" w:sz="0" w:space="0" w:color="auto"/>
        <w:bottom w:val="none" w:sz="0" w:space="0" w:color="auto"/>
        <w:right w:val="none" w:sz="0" w:space="0" w:color="auto"/>
      </w:divBdr>
      <w:divsChild>
        <w:div w:id="1111512918">
          <w:marLeft w:val="640"/>
          <w:marRight w:val="0"/>
          <w:marTop w:val="0"/>
          <w:marBottom w:val="0"/>
          <w:divBdr>
            <w:top w:val="none" w:sz="0" w:space="0" w:color="auto"/>
            <w:left w:val="none" w:sz="0" w:space="0" w:color="auto"/>
            <w:bottom w:val="none" w:sz="0" w:space="0" w:color="auto"/>
            <w:right w:val="none" w:sz="0" w:space="0" w:color="auto"/>
          </w:divBdr>
        </w:div>
        <w:div w:id="717902780">
          <w:marLeft w:val="640"/>
          <w:marRight w:val="0"/>
          <w:marTop w:val="0"/>
          <w:marBottom w:val="0"/>
          <w:divBdr>
            <w:top w:val="none" w:sz="0" w:space="0" w:color="auto"/>
            <w:left w:val="none" w:sz="0" w:space="0" w:color="auto"/>
            <w:bottom w:val="none" w:sz="0" w:space="0" w:color="auto"/>
            <w:right w:val="none" w:sz="0" w:space="0" w:color="auto"/>
          </w:divBdr>
        </w:div>
        <w:div w:id="1874922138">
          <w:marLeft w:val="640"/>
          <w:marRight w:val="0"/>
          <w:marTop w:val="0"/>
          <w:marBottom w:val="0"/>
          <w:divBdr>
            <w:top w:val="none" w:sz="0" w:space="0" w:color="auto"/>
            <w:left w:val="none" w:sz="0" w:space="0" w:color="auto"/>
            <w:bottom w:val="none" w:sz="0" w:space="0" w:color="auto"/>
            <w:right w:val="none" w:sz="0" w:space="0" w:color="auto"/>
          </w:divBdr>
        </w:div>
        <w:div w:id="844247402">
          <w:marLeft w:val="640"/>
          <w:marRight w:val="0"/>
          <w:marTop w:val="0"/>
          <w:marBottom w:val="0"/>
          <w:divBdr>
            <w:top w:val="none" w:sz="0" w:space="0" w:color="auto"/>
            <w:left w:val="none" w:sz="0" w:space="0" w:color="auto"/>
            <w:bottom w:val="none" w:sz="0" w:space="0" w:color="auto"/>
            <w:right w:val="none" w:sz="0" w:space="0" w:color="auto"/>
          </w:divBdr>
        </w:div>
        <w:div w:id="1282108126">
          <w:marLeft w:val="640"/>
          <w:marRight w:val="0"/>
          <w:marTop w:val="0"/>
          <w:marBottom w:val="0"/>
          <w:divBdr>
            <w:top w:val="none" w:sz="0" w:space="0" w:color="auto"/>
            <w:left w:val="none" w:sz="0" w:space="0" w:color="auto"/>
            <w:bottom w:val="none" w:sz="0" w:space="0" w:color="auto"/>
            <w:right w:val="none" w:sz="0" w:space="0" w:color="auto"/>
          </w:divBdr>
        </w:div>
        <w:div w:id="2029671422">
          <w:marLeft w:val="640"/>
          <w:marRight w:val="0"/>
          <w:marTop w:val="0"/>
          <w:marBottom w:val="0"/>
          <w:divBdr>
            <w:top w:val="none" w:sz="0" w:space="0" w:color="auto"/>
            <w:left w:val="none" w:sz="0" w:space="0" w:color="auto"/>
            <w:bottom w:val="none" w:sz="0" w:space="0" w:color="auto"/>
            <w:right w:val="none" w:sz="0" w:space="0" w:color="auto"/>
          </w:divBdr>
        </w:div>
        <w:div w:id="1227959365">
          <w:marLeft w:val="640"/>
          <w:marRight w:val="0"/>
          <w:marTop w:val="0"/>
          <w:marBottom w:val="0"/>
          <w:divBdr>
            <w:top w:val="none" w:sz="0" w:space="0" w:color="auto"/>
            <w:left w:val="none" w:sz="0" w:space="0" w:color="auto"/>
            <w:bottom w:val="none" w:sz="0" w:space="0" w:color="auto"/>
            <w:right w:val="none" w:sz="0" w:space="0" w:color="auto"/>
          </w:divBdr>
        </w:div>
        <w:div w:id="1771199738">
          <w:marLeft w:val="640"/>
          <w:marRight w:val="0"/>
          <w:marTop w:val="0"/>
          <w:marBottom w:val="0"/>
          <w:divBdr>
            <w:top w:val="none" w:sz="0" w:space="0" w:color="auto"/>
            <w:left w:val="none" w:sz="0" w:space="0" w:color="auto"/>
            <w:bottom w:val="none" w:sz="0" w:space="0" w:color="auto"/>
            <w:right w:val="none" w:sz="0" w:space="0" w:color="auto"/>
          </w:divBdr>
        </w:div>
        <w:div w:id="2096969980">
          <w:marLeft w:val="640"/>
          <w:marRight w:val="0"/>
          <w:marTop w:val="0"/>
          <w:marBottom w:val="0"/>
          <w:divBdr>
            <w:top w:val="none" w:sz="0" w:space="0" w:color="auto"/>
            <w:left w:val="none" w:sz="0" w:space="0" w:color="auto"/>
            <w:bottom w:val="none" w:sz="0" w:space="0" w:color="auto"/>
            <w:right w:val="none" w:sz="0" w:space="0" w:color="auto"/>
          </w:divBdr>
        </w:div>
        <w:div w:id="682440908">
          <w:marLeft w:val="640"/>
          <w:marRight w:val="0"/>
          <w:marTop w:val="0"/>
          <w:marBottom w:val="0"/>
          <w:divBdr>
            <w:top w:val="none" w:sz="0" w:space="0" w:color="auto"/>
            <w:left w:val="none" w:sz="0" w:space="0" w:color="auto"/>
            <w:bottom w:val="none" w:sz="0" w:space="0" w:color="auto"/>
            <w:right w:val="none" w:sz="0" w:space="0" w:color="auto"/>
          </w:divBdr>
        </w:div>
        <w:div w:id="2053915792">
          <w:marLeft w:val="640"/>
          <w:marRight w:val="0"/>
          <w:marTop w:val="0"/>
          <w:marBottom w:val="0"/>
          <w:divBdr>
            <w:top w:val="none" w:sz="0" w:space="0" w:color="auto"/>
            <w:left w:val="none" w:sz="0" w:space="0" w:color="auto"/>
            <w:bottom w:val="none" w:sz="0" w:space="0" w:color="auto"/>
            <w:right w:val="none" w:sz="0" w:space="0" w:color="auto"/>
          </w:divBdr>
        </w:div>
        <w:div w:id="1545943993">
          <w:marLeft w:val="640"/>
          <w:marRight w:val="0"/>
          <w:marTop w:val="0"/>
          <w:marBottom w:val="0"/>
          <w:divBdr>
            <w:top w:val="none" w:sz="0" w:space="0" w:color="auto"/>
            <w:left w:val="none" w:sz="0" w:space="0" w:color="auto"/>
            <w:bottom w:val="none" w:sz="0" w:space="0" w:color="auto"/>
            <w:right w:val="none" w:sz="0" w:space="0" w:color="auto"/>
          </w:divBdr>
        </w:div>
        <w:div w:id="1384013977">
          <w:marLeft w:val="640"/>
          <w:marRight w:val="0"/>
          <w:marTop w:val="0"/>
          <w:marBottom w:val="0"/>
          <w:divBdr>
            <w:top w:val="none" w:sz="0" w:space="0" w:color="auto"/>
            <w:left w:val="none" w:sz="0" w:space="0" w:color="auto"/>
            <w:bottom w:val="none" w:sz="0" w:space="0" w:color="auto"/>
            <w:right w:val="none" w:sz="0" w:space="0" w:color="auto"/>
          </w:divBdr>
        </w:div>
        <w:div w:id="1640571978">
          <w:marLeft w:val="640"/>
          <w:marRight w:val="0"/>
          <w:marTop w:val="0"/>
          <w:marBottom w:val="0"/>
          <w:divBdr>
            <w:top w:val="none" w:sz="0" w:space="0" w:color="auto"/>
            <w:left w:val="none" w:sz="0" w:space="0" w:color="auto"/>
            <w:bottom w:val="none" w:sz="0" w:space="0" w:color="auto"/>
            <w:right w:val="none" w:sz="0" w:space="0" w:color="auto"/>
          </w:divBdr>
        </w:div>
        <w:div w:id="1011223753">
          <w:marLeft w:val="640"/>
          <w:marRight w:val="0"/>
          <w:marTop w:val="0"/>
          <w:marBottom w:val="0"/>
          <w:divBdr>
            <w:top w:val="none" w:sz="0" w:space="0" w:color="auto"/>
            <w:left w:val="none" w:sz="0" w:space="0" w:color="auto"/>
            <w:bottom w:val="none" w:sz="0" w:space="0" w:color="auto"/>
            <w:right w:val="none" w:sz="0" w:space="0" w:color="auto"/>
          </w:divBdr>
        </w:div>
        <w:div w:id="7296509">
          <w:marLeft w:val="640"/>
          <w:marRight w:val="0"/>
          <w:marTop w:val="0"/>
          <w:marBottom w:val="0"/>
          <w:divBdr>
            <w:top w:val="none" w:sz="0" w:space="0" w:color="auto"/>
            <w:left w:val="none" w:sz="0" w:space="0" w:color="auto"/>
            <w:bottom w:val="none" w:sz="0" w:space="0" w:color="auto"/>
            <w:right w:val="none" w:sz="0" w:space="0" w:color="auto"/>
          </w:divBdr>
        </w:div>
        <w:div w:id="1577741002">
          <w:marLeft w:val="640"/>
          <w:marRight w:val="0"/>
          <w:marTop w:val="0"/>
          <w:marBottom w:val="0"/>
          <w:divBdr>
            <w:top w:val="none" w:sz="0" w:space="0" w:color="auto"/>
            <w:left w:val="none" w:sz="0" w:space="0" w:color="auto"/>
            <w:bottom w:val="none" w:sz="0" w:space="0" w:color="auto"/>
            <w:right w:val="none" w:sz="0" w:space="0" w:color="auto"/>
          </w:divBdr>
        </w:div>
        <w:div w:id="39214012">
          <w:marLeft w:val="640"/>
          <w:marRight w:val="0"/>
          <w:marTop w:val="0"/>
          <w:marBottom w:val="0"/>
          <w:divBdr>
            <w:top w:val="none" w:sz="0" w:space="0" w:color="auto"/>
            <w:left w:val="none" w:sz="0" w:space="0" w:color="auto"/>
            <w:bottom w:val="none" w:sz="0" w:space="0" w:color="auto"/>
            <w:right w:val="none" w:sz="0" w:space="0" w:color="auto"/>
          </w:divBdr>
        </w:div>
        <w:div w:id="1892380438">
          <w:marLeft w:val="640"/>
          <w:marRight w:val="0"/>
          <w:marTop w:val="0"/>
          <w:marBottom w:val="0"/>
          <w:divBdr>
            <w:top w:val="none" w:sz="0" w:space="0" w:color="auto"/>
            <w:left w:val="none" w:sz="0" w:space="0" w:color="auto"/>
            <w:bottom w:val="none" w:sz="0" w:space="0" w:color="auto"/>
            <w:right w:val="none" w:sz="0" w:space="0" w:color="auto"/>
          </w:divBdr>
        </w:div>
        <w:div w:id="1493060043">
          <w:marLeft w:val="640"/>
          <w:marRight w:val="0"/>
          <w:marTop w:val="0"/>
          <w:marBottom w:val="0"/>
          <w:divBdr>
            <w:top w:val="none" w:sz="0" w:space="0" w:color="auto"/>
            <w:left w:val="none" w:sz="0" w:space="0" w:color="auto"/>
            <w:bottom w:val="none" w:sz="0" w:space="0" w:color="auto"/>
            <w:right w:val="none" w:sz="0" w:space="0" w:color="auto"/>
          </w:divBdr>
        </w:div>
        <w:div w:id="404838025">
          <w:marLeft w:val="640"/>
          <w:marRight w:val="0"/>
          <w:marTop w:val="0"/>
          <w:marBottom w:val="0"/>
          <w:divBdr>
            <w:top w:val="none" w:sz="0" w:space="0" w:color="auto"/>
            <w:left w:val="none" w:sz="0" w:space="0" w:color="auto"/>
            <w:bottom w:val="none" w:sz="0" w:space="0" w:color="auto"/>
            <w:right w:val="none" w:sz="0" w:space="0" w:color="auto"/>
          </w:divBdr>
        </w:div>
        <w:div w:id="1935437914">
          <w:marLeft w:val="640"/>
          <w:marRight w:val="0"/>
          <w:marTop w:val="0"/>
          <w:marBottom w:val="0"/>
          <w:divBdr>
            <w:top w:val="none" w:sz="0" w:space="0" w:color="auto"/>
            <w:left w:val="none" w:sz="0" w:space="0" w:color="auto"/>
            <w:bottom w:val="none" w:sz="0" w:space="0" w:color="auto"/>
            <w:right w:val="none" w:sz="0" w:space="0" w:color="auto"/>
          </w:divBdr>
        </w:div>
        <w:div w:id="1406490468">
          <w:marLeft w:val="640"/>
          <w:marRight w:val="0"/>
          <w:marTop w:val="0"/>
          <w:marBottom w:val="0"/>
          <w:divBdr>
            <w:top w:val="none" w:sz="0" w:space="0" w:color="auto"/>
            <w:left w:val="none" w:sz="0" w:space="0" w:color="auto"/>
            <w:bottom w:val="none" w:sz="0" w:space="0" w:color="auto"/>
            <w:right w:val="none" w:sz="0" w:space="0" w:color="auto"/>
          </w:divBdr>
        </w:div>
        <w:div w:id="1164273243">
          <w:marLeft w:val="640"/>
          <w:marRight w:val="0"/>
          <w:marTop w:val="0"/>
          <w:marBottom w:val="0"/>
          <w:divBdr>
            <w:top w:val="none" w:sz="0" w:space="0" w:color="auto"/>
            <w:left w:val="none" w:sz="0" w:space="0" w:color="auto"/>
            <w:bottom w:val="none" w:sz="0" w:space="0" w:color="auto"/>
            <w:right w:val="none" w:sz="0" w:space="0" w:color="auto"/>
          </w:divBdr>
        </w:div>
        <w:div w:id="1618100882">
          <w:marLeft w:val="640"/>
          <w:marRight w:val="0"/>
          <w:marTop w:val="0"/>
          <w:marBottom w:val="0"/>
          <w:divBdr>
            <w:top w:val="none" w:sz="0" w:space="0" w:color="auto"/>
            <w:left w:val="none" w:sz="0" w:space="0" w:color="auto"/>
            <w:bottom w:val="none" w:sz="0" w:space="0" w:color="auto"/>
            <w:right w:val="none" w:sz="0" w:space="0" w:color="auto"/>
          </w:divBdr>
        </w:div>
        <w:div w:id="1789356085">
          <w:marLeft w:val="640"/>
          <w:marRight w:val="0"/>
          <w:marTop w:val="0"/>
          <w:marBottom w:val="0"/>
          <w:divBdr>
            <w:top w:val="none" w:sz="0" w:space="0" w:color="auto"/>
            <w:left w:val="none" w:sz="0" w:space="0" w:color="auto"/>
            <w:bottom w:val="none" w:sz="0" w:space="0" w:color="auto"/>
            <w:right w:val="none" w:sz="0" w:space="0" w:color="auto"/>
          </w:divBdr>
        </w:div>
        <w:div w:id="1331249054">
          <w:marLeft w:val="640"/>
          <w:marRight w:val="0"/>
          <w:marTop w:val="0"/>
          <w:marBottom w:val="0"/>
          <w:divBdr>
            <w:top w:val="none" w:sz="0" w:space="0" w:color="auto"/>
            <w:left w:val="none" w:sz="0" w:space="0" w:color="auto"/>
            <w:bottom w:val="none" w:sz="0" w:space="0" w:color="auto"/>
            <w:right w:val="none" w:sz="0" w:space="0" w:color="auto"/>
          </w:divBdr>
        </w:div>
        <w:div w:id="761560881">
          <w:marLeft w:val="640"/>
          <w:marRight w:val="0"/>
          <w:marTop w:val="0"/>
          <w:marBottom w:val="0"/>
          <w:divBdr>
            <w:top w:val="none" w:sz="0" w:space="0" w:color="auto"/>
            <w:left w:val="none" w:sz="0" w:space="0" w:color="auto"/>
            <w:bottom w:val="none" w:sz="0" w:space="0" w:color="auto"/>
            <w:right w:val="none" w:sz="0" w:space="0" w:color="auto"/>
          </w:divBdr>
        </w:div>
        <w:div w:id="528640691">
          <w:marLeft w:val="640"/>
          <w:marRight w:val="0"/>
          <w:marTop w:val="0"/>
          <w:marBottom w:val="0"/>
          <w:divBdr>
            <w:top w:val="none" w:sz="0" w:space="0" w:color="auto"/>
            <w:left w:val="none" w:sz="0" w:space="0" w:color="auto"/>
            <w:bottom w:val="none" w:sz="0" w:space="0" w:color="auto"/>
            <w:right w:val="none" w:sz="0" w:space="0" w:color="auto"/>
          </w:divBdr>
        </w:div>
        <w:div w:id="1908344003">
          <w:marLeft w:val="640"/>
          <w:marRight w:val="0"/>
          <w:marTop w:val="0"/>
          <w:marBottom w:val="0"/>
          <w:divBdr>
            <w:top w:val="none" w:sz="0" w:space="0" w:color="auto"/>
            <w:left w:val="none" w:sz="0" w:space="0" w:color="auto"/>
            <w:bottom w:val="none" w:sz="0" w:space="0" w:color="auto"/>
            <w:right w:val="none" w:sz="0" w:space="0" w:color="auto"/>
          </w:divBdr>
        </w:div>
        <w:div w:id="870726317">
          <w:marLeft w:val="640"/>
          <w:marRight w:val="0"/>
          <w:marTop w:val="0"/>
          <w:marBottom w:val="0"/>
          <w:divBdr>
            <w:top w:val="none" w:sz="0" w:space="0" w:color="auto"/>
            <w:left w:val="none" w:sz="0" w:space="0" w:color="auto"/>
            <w:bottom w:val="none" w:sz="0" w:space="0" w:color="auto"/>
            <w:right w:val="none" w:sz="0" w:space="0" w:color="auto"/>
          </w:divBdr>
        </w:div>
        <w:div w:id="446706789">
          <w:marLeft w:val="640"/>
          <w:marRight w:val="0"/>
          <w:marTop w:val="0"/>
          <w:marBottom w:val="0"/>
          <w:divBdr>
            <w:top w:val="none" w:sz="0" w:space="0" w:color="auto"/>
            <w:left w:val="none" w:sz="0" w:space="0" w:color="auto"/>
            <w:bottom w:val="none" w:sz="0" w:space="0" w:color="auto"/>
            <w:right w:val="none" w:sz="0" w:space="0" w:color="auto"/>
          </w:divBdr>
        </w:div>
        <w:div w:id="272177266">
          <w:marLeft w:val="640"/>
          <w:marRight w:val="0"/>
          <w:marTop w:val="0"/>
          <w:marBottom w:val="0"/>
          <w:divBdr>
            <w:top w:val="none" w:sz="0" w:space="0" w:color="auto"/>
            <w:left w:val="none" w:sz="0" w:space="0" w:color="auto"/>
            <w:bottom w:val="none" w:sz="0" w:space="0" w:color="auto"/>
            <w:right w:val="none" w:sz="0" w:space="0" w:color="auto"/>
          </w:divBdr>
        </w:div>
        <w:div w:id="1682585915">
          <w:marLeft w:val="640"/>
          <w:marRight w:val="0"/>
          <w:marTop w:val="0"/>
          <w:marBottom w:val="0"/>
          <w:divBdr>
            <w:top w:val="none" w:sz="0" w:space="0" w:color="auto"/>
            <w:left w:val="none" w:sz="0" w:space="0" w:color="auto"/>
            <w:bottom w:val="none" w:sz="0" w:space="0" w:color="auto"/>
            <w:right w:val="none" w:sz="0" w:space="0" w:color="auto"/>
          </w:divBdr>
        </w:div>
        <w:div w:id="594174128">
          <w:marLeft w:val="640"/>
          <w:marRight w:val="0"/>
          <w:marTop w:val="0"/>
          <w:marBottom w:val="0"/>
          <w:divBdr>
            <w:top w:val="none" w:sz="0" w:space="0" w:color="auto"/>
            <w:left w:val="none" w:sz="0" w:space="0" w:color="auto"/>
            <w:bottom w:val="none" w:sz="0" w:space="0" w:color="auto"/>
            <w:right w:val="none" w:sz="0" w:space="0" w:color="auto"/>
          </w:divBdr>
        </w:div>
        <w:div w:id="1761099422">
          <w:marLeft w:val="640"/>
          <w:marRight w:val="0"/>
          <w:marTop w:val="0"/>
          <w:marBottom w:val="0"/>
          <w:divBdr>
            <w:top w:val="none" w:sz="0" w:space="0" w:color="auto"/>
            <w:left w:val="none" w:sz="0" w:space="0" w:color="auto"/>
            <w:bottom w:val="none" w:sz="0" w:space="0" w:color="auto"/>
            <w:right w:val="none" w:sz="0" w:space="0" w:color="auto"/>
          </w:divBdr>
        </w:div>
        <w:div w:id="1348142242">
          <w:marLeft w:val="640"/>
          <w:marRight w:val="0"/>
          <w:marTop w:val="0"/>
          <w:marBottom w:val="0"/>
          <w:divBdr>
            <w:top w:val="none" w:sz="0" w:space="0" w:color="auto"/>
            <w:left w:val="none" w:sz="0" w:space="0" w:color="auto"/>
            <w:bottom w:val="none" w:sz="0" w:space="0" w:color="auto"/>
            <w:right w:val="none" w:sz="0" w:space="0" w:color="auto"/>
          </w:divBdr>
        </w:div>
        <w:div w:id="1199243914">
          <w:marLeft w:val="640"/>
          <w:marRight w:val="0"/>
          <w:marTop w:val="0"/>
          <w:marBottom w:val="0"/>
          <w:divBdr>
            <w:top w:val="none" w:sz="0" w:space="0" w:color="auto"/>
            <w:left w:val="none" w:sz="0" w:space="0" w:color="auto"/>
            <w:bottom w:val="none" w:sz="0" w:space="0" w:color="auto"/>
            <w:right w:val="none" w:sz="0" w:space="0" w:color="auto"/>
          </w:divBdr>
        </w:div>
        <w:div w:id="1831947596">
          <w:marLeft w:val="640"/>
          <w:marRight w:val="0"/>
          <w:marTop w:val="0"/>
          <w:marBottom w:val="0"/>
          <w:divBdr>
            <w:top w:val="none" w:sz="0" w:space="0" w:color="auto"/>
            <w:left w:val="none" w:sz="0" w:space="0" w:color="auto"/>
            <w:bottom w:val="none" w:sz="0" w:space="0" w:color="auto"/>
            <w:right w:val="none" w:sz="0" w:space="0" w:color="auto"/>
          </w:divBdr>
        </w:div>
        <w:div w:id="35130319">
          <w:marLeft w:val="640"/>
          <w:marRight w:val="0"/>
          <w:marTop w:val="0"/>
          <w:marBottom w:val="0"/>
          <w:divBdr>
            <w:top w:val="none" w:sz="0" w:space="0" w:color="auto"/>
            <w:left w:val="none" w:sz="0" w:space="0" w:color="auto"/>
            <w:bottom w:val="none" w:sz="0" w:space="0" w:color="auto"/>
            <w:right w:val="none" w:sz="0" w:space="0" w:color="auto"/>
          </w:divBdr>
        </w:div>
        <w:div w:id="284849186">
          <w:marLeft w:val="640"/>
          <w:marRight w:val="0"/>
          <w:marTop w:val="0"/>
          <w:marBottom w:val="0"/>
          <w:divBdr>
            <w:top w:val="none" w:sz="0" w:space="0" w:color="auto"/>
            <w:left w:val="none" w:sz="0" w:space="0" w:color="auto"/>
            <w:bottom w:val="none" w:sz="0" w:space="0" w:color="auto"/>
            <w:right w:val="none" w:sz="0" w:space="0" w:color="auto"/>
          </w:divBdr>
        </w:div>
        <w:div w:id="1413578220">
          <w:marLeft w:val="640"/>
          <w:marRight w:val="0"/>
          <w:marTop w:val="0"/>
          <w:marBottom w:val="0"/>
          <w:divBdr>
            <w:top w:val="none" w:sz="0" w:space="0" w:color="auto"/>
            <w:left w:val="none" w:sz="0" w:space="0" w:color="auto"/>
            <w:bottom w:val="none" w:sz="0" w:space="0" w:color="auto"/>
            <w:right w:val="none" w:sz="0" w:space="0" w:color="auto"/>
          </w:divBdr>
        </w:div>
        <w:div w:id="1853957590">
          <w:marLeft w:val="640"/>
          <w:marRight w:val="0"/>
          <w:marTop w:val="0"/>
          <w:marBottom w:val="0"/>
          <w:divBdr>
            <w:top w:val="none" w:sz="0" w:space="0" w:color="auto"/>
            <w:left w:val="none" w:sz="0" w:space="0" w:color="auto"/>
            <w:bottom w:val="none" w:sz="0" w:space="0" w:color="auto"/>
            <w:right w:val="none" w:sz="0" w:space="0" w:color="auto"/>
          </w:divBdr>
        </w:div>
        <w:div w:id="674378439">
          <w:marLeft w:val="640"/>
          <w:marRight w:val="0"/>
          <w:marTop w:val="0"/>
          <w:marBottom w:val="0"/>
          <w:divBdr>
            <w:top w:val="none" w:sz="0" w:space="0" w:color="auto"/>
            <w:left w:val="none" w:sz="0" w:space="0" w:color="auto"/>
            <w:bottom w:val="none" w:sz="0" w:space="0" w:color="auto"/>
            <w:right w:val="none" w:sz="0" w:space="0" w:color="auto"/>
          </w:divBdr>
        </w:div>
        <w:div w:id="68046764">
          <w:marLeft w:val="640"/>
          <w:marRight w:val="0"/>
          <w:marTop w:val="0"/>
          <w:marBottom w:val="0"/>
          <w:divBdr>
            <w:top w:val="none" w:sz="0" w:space="0" w:color="auto"/>
            <w:left w:val="none" w:sz="0" w:space="0" w:color="auto"/>
            <w:bottom w:val="none" w:sz="0" w:space="0" w:color="auto"/>
            <w:right w:val="none" w:sz="0" w:space="0" w:color="auto"/>
          </w:divBdr>
        </w:div>
        <w:div w:id="697782412">
          <w:marLeft w:val="640"/>
          <w:marRight w:val="0"/>
          <w:marTop w:val="0"/>
          <w:marBottom w:val="0"/>
          <w:divBdr>
            <w:top w:val="none" w:sz="0" w:space="0" w:color="auto"/>
            <w:left w:val="none" w:sz="0" w:space="0" w:color="auto"/>
            <w:bottom w:val="none" w:sz="0" w:space="0" w:color="auto"/>
            <w:right w:val="none" w:sz="0" w:space="0" w:color="auto"/>
          </w:divBdr>
        </w:div>
        <w:div w:id="542522126">
          <w:marLeft w:val="640"/>
          <w:marRight w:val="0"/>
          <w:marTop w:val="0"/>
          <w:marBottom w:val="0"/>
          <w:divBdr>
            <w:top w:val="none" w:sz="0" w:space="0" w:color="auto"/>
            <w:left w:val="none" w:sz="0" w:space="0" w:color="auto"/>
            <w:bottom w:val="none" w:sz="0" w:space="0" w:color="auto"/>
            <w:right w:val="none" w:sz="0" w:space="0" w:color="auto"/>
          </w:divBdr>
        </w:div>
        <w:div w:id="309021229">
          <w:marLeft w:val="640"/>
          <w:marRight w:val="0"/>
          <w:marTop w:val="0"/>
          <w:marBottom w:val="0"/>
          <w:divBdr>
            <w:top w:val="none" w:sz="0" w:space="0" w:color="auto"/>
            <w:left w:val="none" w:sz="0" w:space="0" w:color="auto"/>
            <w:bottom w:val="none" w:sz="0" w:space="0" w:color="auto"/>
            <w:right w:val="none" w:sz="0" w:space="0" w:color="auto"/>
          </w:divBdr>
        </w:div>
        <w:div w:id="740177071">
          <w:marLeft w:val="640"/>
          <w:marRight w:val="0"/>
          <w:marTop w:val="0"/>
          <w:marBottom w:val="0"/>
          <w:divBdr>
            <w:top w:val="none" w:sz="0" w:space="0" w:color="auto"/>
            <w:left w:val="none" w:sz="0" w:space="0" w:color="auto"/>
            <w:bottom w:val="none" w:sz="0" w:space="0" w:color="auto"/>
            <w:right w:val="none" w:sz="0" w:space="0" w:color="auto"/>
          </w:divBdr>
        </w:div>
        <w:div w:id="997460013">
          <w:marLeft w:val="640"/>
          <w:marRight w:val="0"/>
          <w:marTop w:val="0"/>
          <w:marBottom w:val="0"/>
          <w:divBdr>
            <w:top w:val="none" w:sz="0" w:space="0" w:color="auto"/>
            <w:left w:val="none" w:sz="0" w:space="0" w:color="auto"/>
            <w:bottom w:val="none" w:sz="0" w:space="0" w:color="auto"/>
            <w:right w:val="none" w:sz="0" w:space="0" w:color="auto"/>
          </w:divBdr>
        </w:div>
        <w:div w:id="603733283">
          <w:marLeft w:val="640"/>
          <w:marRight w:val="0"/>
          <w:marTop w:val="0"/>
          <w:marBottom w:val="0"/>
          <w:divBdr>
            <w:top w:val="none" w:sz="0" w:space="0" w:color="auto"/>
            <w:left w:val="none" w:sz="0" w:space="0" w:color="auto"/>
            <w:bottom w:val="none" w:sz="0" w:space="0" w:color="auto"/>
            <w:right w:val="none" w:sz="0" w:space="0" w:color="auto"/>
          </w:divBdr>
        </w:div>
        <w:div w:id="2083598117">
          <w:marLeft w:val="640"/>
          <w:marRight w:val="0"/>
          <w:marTop w:val="0"/>
          <w:marBottom w:val="0"/>
          <w:divBdr>
            <w:top w:val="none" w:sz="0" w:space="0" w:color="auto"/>
            <w:left w:val="none" w:sz="0" w:space="0" w:color="auto"/>
            <w:bottom w:val="none" w:sz="0" w:space="0" w:color="auto"/>
            <w:right w:val="none" w:sz="0" w:space="0" w:color="auto"/>
          </w:divBdr>
        </w:div>
        <w:div w:id="1151292173">
          <w:marLeft w:val="640"/>
          <w:marRight w:val="0"/>
          <w:marTop w:val="0"/>
          <w:marBottom w:val="0"/>
          <w:divBdr>
            <w:top w:val="none" w:sz="0" w:space="0" w:color="auto"/>
            <w:left w:val="none" w:sz="0" w:space="0" w:color="auto"/>
            <w:bottom w:val="none" w:sz="0" w:space="0" w:color="auto"/>
            <w:right w:val="none" w:sz="0" w:space="0" w:color="auto"/>
          </w:divBdr>
        </w:div>
        <w:div w:id="1259799241">
          <w:marLeft w:val="640"/>
          <w:marRight w:val="0"/>
          <w:marTop w:val="0"/>
          <w:marBottom w:val="0"/>
          <w:divBdr>
            <w:top w:val="none" w:sz="0" w:space="0" w:color="auto"/>
            <w:left w:val="none" w:sz="0" w:space="0" w:color="auto"/>
            <w:bottom w:val="none" w:sz="0" w:space="0" w:color="auto"/>
            <w:right w:val="none" w:sz="0" w:space="0" w:color="auto"/>
          </w:divBdr>
        </w:div>
        <w:div w:id="1821845404">
          <w:marLeft w:val="640"/>
          <w:marRight w:val="0"/>
          <w:marTop w:val="0"/>
          <w:marBottom w:val="0"/>
          <w:divBdr>
            <w:top w:val="none" w:sz="0" w:space="0" w:color="auto"/>
            <w:left w:val="none" w:sz="0" w:space="0" w:color="auto"/>
            <w:bottom w:val="none" w:sz="0" w:space="0" w:color="auto"/>
            <w:right w:val="none" w:sz="0" w:space="0" w:color="auto"/>
          </w:divBdr>
        </w:div>
        <w:div w:id="487288039">
          <w:marLeft w:val="640"/>
          <w:marRight w:val="0"/>
          <w:marTop w:val="0"/>
          <w:marBottom w:val="0"/>
          <w:divBdr>
            <w:top w:val="none" w:sz="0" w:space="0" w:color="auto"/>
            <w:left w:val="none" w:sz="0" w:space="0" w:color="auto"/>
            <w:bottom w:val="none" w:sz="0" w:space="0" w:color="auto"/>
            <w:right w:val="none" w:sz="0" w:space="0" w:color="auto"/>
          </w:divBdr>
        </w:div>
        <w:div w:id="15086831">
          <w:marLeft w:val="640"/>
          <w:marRight w:val="0"/>
          <w:marTop w:val="0"/>
          <w:marBottom w:val="0"/>
          <w:divBdr>
            <w:top w:val="none" w:sz="0" w:space="0" w:color="auto"/>
            <w:left w:val="none" w:sz="0" w:space="0" w:color="auto"/>
            <w:bottom w:val="none" w:sz="0" w:space="0" w:color="auto"/>
            <w:right w:val="none" w:sz="0" w:space="0" w:color="auto"/>
          </w:divBdr>
        </w:div>
        <w:div w:id="1262183012">
          <w:marLeft w:val="640"/>
          <w:marRight w:val="0"/>
          <w:marTop w:val="0"/>
          <w:marBottom w:val="0"/>
          <w:divBdr>
            <w:top w:val="none" w:sz="0" w:space="0" w:color="auto"/>
            <w:left w:val="none" w:sz="0" w:space="0" w:color="auto"/>
            <w:bottom w:val="none" w:sz="0" w:space="0" w:color="auto"/>
            <w:right w:val="none" w:sz="0" w:space="0" w:color="auto"/>
          </w:divBdr>
        </w:div>
        <w:div w:id="693849177">
          <w:marLeft w:val="640"/>
          <w:marRight w:val="0"/>
          <w:marTop w:val="0"/>
          <w:marBottom w:val="0"/>
          <w:divBdr>
            <w:top w:val="none" w:sz="0" w:space="0" w:color="auto"/>
            <w:left w:val="none" w:sz="0" w:space="0" w:color="auto"/>
            <w:bottom w:val="none" w:sz="0" w:space="0" w:color="auto"/>
            <w:right w:val="none" w:sz="0" w:space="0" w:color="auto"/>
          </w:divBdr>
        </w:div>
        <w:div w:id="434902548">
          <w:marLeft w:val="640"/>
          <w:marRight w:val="0"/>
          <w:marTop w:val="0"/>
          <w:marBottom w:val="0"/>
          <w:divBdr>
            <w:top w:val="none" w:sz="0" w:space="0" w:color="auto"/>
            <w:left w:val="none" w:sz="0" w:space="0" w:color="auto"/>
            <w:bottom w:val="none" w:sz="0" w:space="0" w:color="auto"/>
            <w:right w:val="none" w:sz="0" w:space="0" w:color="auto"/>
          </w:divBdr>
        </w:div>
        <w:div w:id="356350866">
          <w:marLeft w:val="640"/>
          <w:marRight w:val="0"/>
          <w:marTop w:val="0"/>
          <w:marBottom w:val="0"/>
          <w:divBdr>
            <w:top w:val="none" w:sz="0" w:space="0" w:color="auto"/>
            <w:left w:val="none" w:sz="0" w:space="0" w:color="auto"/>
            <w:bottom w:val="none" w:sz="0" w:space="0" w:color="auto"/>
            <w:right w:val="none" w:sz="0" w:space="0" w:color="auto"/>
          </w:divBdr>
        </w:div>
        <w:div w:id="942497183">
          <w:marLeft w:val="640"/>
          <w:marRight w:val="0"/>
          <w:marTop w:val="0"/>
          <w:marBottom w:val="0"/>
          <w:divBdr>
            <w:top w:val="none" w:sz="0" w:space="0" w:color="auto"/>
            <w:left w:val="none" w:sz="0" w:space="0" w:color="auto"/>
            <w:bottom w:val="none" w:sz="0" w:space="0" w:color="auto"/>
            <w:right w:val="none" w:sz="0" w:space="0" w:color="auto"/>
          </w:divBdr>
        </w:div>
        <w:div w:id="1042245218">
          <w:marLeft w:val="640"/>
          <w:marRight w:val="0"/>
          <w:marTop w:val="0"/>
          <w:marBottom w:val="0"/>
          <w:divBdr>
            <w:top w:val="none" w:sz="0" w:space="0" w:color="auto"/>
            <w:left w:val="none" w:sz="0" w:space="0" w:color="auto"/>
            <w:bottom w:val="none" w:sz="0" w:space="0" w:color="auto"/>
            <w:right w:val="none" w:sz="0" w:space="0" w:color="auto"/>
          </w:divBdr>
        </w:div>
        <w:div w:id="1366709314">
          <w:marLeft w:val="640"/>
          <w:marRight w:val="0"/>
          <w:marTop w:val="0"/>
          <w:marBottom w:val="0"/>
          <w:divBdr>
            <w:top w:val="none" w:sz="0" w:space="0" w:color="auto"/>
            <w:left w:val="none" w:sz="0" w:space="0" w:color="auto"/>
            <w:bottom w:val="none" w:sz="0" w:space="0" w:color="auto"/>
            <w:right w:val="none" w:sz="0" w:space="0" w:color="auto"/>
          </w:divBdr>
        </w:div>
        <w:div w:id="2021421999">
          <w:marLeft w:val="640"/>
          <w:marRight w:val="0"/>
          <w:marTop w:val="0"/>
          <w:marBottom w:val="0"/>
          <w:divBdr>
            <w:top w:val="none" w:sz="0" w:space="0" w:color="auto"/>
            <w:left w:val="none" w:sz="0" w:space="0" w:color="auto"/>
            <w:bottom w:val="none" w:sz="0" w:space="0" w:color="auto"/>
            <w:right w:val="none" w:sz="0" w:space="0" w:color="auto"/>
          </w:divBdr>
        </w:div>
        <w:div w:id="938492986">
          <w:marLeft w:val="640"/>
          <w:marRight w:val="0"/>
          <w:marTop w:val="0"/>
          <w:marBottom w:val="0"/>
          <w:divBdr>
            <w:top w:val="none" w:sz="0" w:space="0" w:color="auto"/>
            <w:left w:val="none" w:sz="0" w:space="0" w:color="auto"/>
            <w:bottom w:val="none" w:sz="0" w:space="0" w:color="auto"/>
            <w:right w:val="none" w:sz="0" w:space="0" w:color="auto"/>
          </w:divBdr>
        </w:div>
        <w:div w:id="243420676">
          <w:marLeft w:val="640"/>
          <w:marRight w:val="0"/>
          <w:marTop w:val="0"/>
          <w:marBottom w:val="0"/>
          <w:divBdr>
            <w:top w:val="none" w:sz="0" w:space="0" w:color="auto"/>
            <w:left w:val="none" w:sz="0" w:space="0" w:color="auto"/>
            <w:bottom w:val="none" w:sz="0" w:space="0" w:color="auto"/>
            <w:right w:val="none" w:sz="0" w:space="0" w:color="auto"/>
          </w:divBdr>
        </w:div>
        <w:div w:id="2085060073">
          <w:marLeft w:val="640"/>
          <w:marRight w:val="0"/>
          <w:marTop w:val="0"/>
          <w:marBottom w:val="0"/>
          <w:divBdr>
            <w:top w:val="none" w:sz="0" w:space="0" w:color="auto"/>
            <w:left w:val="none" w:sz="0" w:space="0" w:color="auto"/>
            <w:bottom w:val="none" w:sz="0" w:space="0" w:color="auto"/>
            <w:right w:val="none" w:sz="0" w:space="0" w:color="auto"/>
          </w:divBdr>
        </w:div>
        <w:div w:id="41289048">
          <w:marLeft w:val="640"/>
          <w:marRight w:val="0"/>
          <w:marTop w:val="0"/>
          <w:marBottom w:val="0"/>
          <w:divBdr>
            <w:top w:val="none" w:sz="0" w:space="0" w:color="auto"/>
            <w:left w:val="none" w:sz="0" w:space="0" w:color="auto"/>
            <w:bottom w:val="none" w:sz="0" w:space="0" w:color="auto"/>
            <w:right w:val="none" w:sz="0" w:space="0" w:color="auto"/>
          </w:divBdr>
        </w:div>
        <w:div w:id="317417297">
          <w:marLeft w:val="640"/>
          <w:marRight w:val="0"/>
          <w:marTop w:val="0"/>
          <w:marBottom w:val="0"/>
          <w:divBdr>
            <w:top w:val="none" w:sz="0" w:space="0" w:color="auto"/>
            <w:left w:val="none" w:sz="0" w:space="0" w:color="auto"/>
            <w:bottom w:val="none" w:sz="0" w:space="0" w:color="auto"/>
            <w:right w:val="none" w:sz="0" w:space="0" w:color="auto"/>
          </w:divBdr>
        </w:div>
        <w:div w:id="1118375086">
          <w:marLeft w:val="640"/>
          <w:marRight w:val="0"/>
          <w:marTop w:val="0"/>
          <w:marBottom w:val="0"/>
          <w:divBdr>
            <w:top w:val="none" w:sz="0" w:space="0" w:color="auto"/>
            <w:left w:val="none" w:sz="0" w:space="0" w:color="auto"/>
            <w:bottom w:val="none" w:sz="0" w:space="0" w:color="auto"/>
            <w:right w:val="none" w:sz="0" w:space="0" w:color="auto"/>
          </w:divBdr>
        </w:div>
        <w:div w:id="1790709582">
          <w:marLeft w:val="640"/>
          <w:marRight w:val="0"/>
          <w:marTop w:val="0"/>
          <w:marBottom w:val="0"/>
          <w:divBdr>
            <w:top w:val="none" w:sz="0" w:space="0" w:color="auto"/>
            <w:left w:val="none" w:sz="0" w:space="0" w:color="auto"/>
            <w:bottom w:val="none" w:sz="0" w:space="0" w:color="auto"/>
            <w:right w:val="none" w:sz="0" w:space="0" w:color="auto"/>
          </w:divBdr>
        </w:div>
        <w:div w:id="547035868">
          <w:marLeft w:val="640"/>
          <w:marRight w:val="0"/>
          <w:marTop w:val="0"/>
          <w:marBottom w:val="0"/>
          <w:divBdr>
            <w:top w:val="none" w:sz="0" w:space="0" w:color="auto"/>
            <w:left w:val="none" w:sz="0" w:space="0" w:color="auto"/>
            <w:bottom w:val="none" w:sz="0" w:space="0" w:color="auto"/>
            <w:right w:val="none" w:sz="0" w:space="0" w:color="auto"/>
          </w:divBdr>
        </w:div>
        <w:div w:id="28073580">
          <w:marLeft w:val="640"/>
          <w:marRight w:val="0"/>
          <w:marTop w:val="0"/>
          <w:marBottom w:val="0"/>
          <w:divBdr>
            <w:top w:val="none" w:sz="0" w:space="0" w:color="auto"/>
            <w:left w:val="none" w:sz="0" w:space="0" w:color="auto"/>
            <w:bottom w:val="none" w:sz="0" w:space="0" w:color="auto"/>
            <w:right w:val="none" w:sz="0" w:space="0" w:color="auto"/>
          </w:divBdr>
        </w:div>
        <w:div w:id="2137553533">
          <w:marLeft w:val="640"/>
          <w:marRight w:val="0"/>
          <w:marTop w:val="0"/>
          <w:marBottom w:val="0"/>
          <w:divBdr>
            <w:top w:val="none" w:sz="0" w:space="0" w:color="auto"/>
            <w:left w:val="none" w:sz="0" w:space="0" w:color="auto"/>
            <w:bottom w:val="none" w:sz="0" w:space="0" w:color="auto"/>
            <w:right w:val="none" w:sz="0" w:space="0" w:color="auto"/>
          </w:divBdr>
        </w:div>
        <w:div w:id="766117855">
          <w:marLeft w:val="640"/>
          <w:marRight w:val="0"/>
          <w:marTop w:val="0"/>
          <w:marBottom w:val="0"/>
          <w:divBdr>
            <w:top w:val="none" w:sz="0" w:space="0" w:color="auto"/>
            <w:left w:val="none" w:sz="0" w:space="0" w:color="auto"/>
            <w:bottom w:val="none" w:sz="0" w:space="0" w:color="auto"/>
            <w:right w:val="none" w:sz="0" w:space="0" w:color="auto"/>
          </w:divBdr>
        </w:div>
        <w:div w:id="70583338">
          <w:marLeft w:val="640"/>
          <w:marRight w:val="0"/>
          <w:marTop w:val="0"/>
          <w:marBottom w:val="0"/>
          <w:divBdr>
            <w:top w:val="none" w:sz="0" w:space="0" w:color="auto"/>
            <w:left w:val="none" w:sz="0" w:space="0" w:color="auto"/>
            <w:bottom w:val="none" w:sz="0" w:space="0" w:color="auto"/>
            <w:right w:val="none" w:sz="0" w:space="0" w:color="auto"/>
          </w:divBdr>
        </w:div>
        <w:div w:id="913314495">
          <w:marLeft w:val="640"/>
          <w:marRight w:val="0"/>
          <w:marTop w:val="0"/>
          <w:marBottom w:val="0"/>
          <w:divBdr>
            <w:top w:val="none" w:sz="0" w:space="0" w:color="auto"/>
            <w:left w:val="none" w:sz="0" w:space="0" w:color="auto"/>
            <w:bottom w:val="none" w:sz="0" w:space="0" w:color="auto"/>
            <w:right w:val="none" w:sz="0" w:space="0" w:color="auto"/>
          </w:divBdr>
        </w:div>
        <w:div w:id="1011494329">
          <w:marLeft w:val="640"/>
          <w:marRight w:val="0"/>
          <w:marTop w:val="0"/>
          <w:marBottom w:val="0"/>
          <w:divBdr>
            <w:top w:val="none" w:sz="0" w:space="0" w:color="auto"/>
            <w:left w:val="none" w:sz="0" w:space="0" w:color="auto"/>
            <w:bottom w:val="none" w:sz="0" w:space="0" w:color="auto"/>
            <w:right w:val="none" w:sz="0" w:space="0" w:color="auto"/>
          </w:divBdr>
        </w:div>
        <w:div w:id="607397817">
          <w:marLeft w:val="640"/>
          <w:marRight w:val="0"/>
          <w:marTop w:val="0"/>
          <w:marBottom w:val="0"/>
          <w:divBdr>
            <w:top w:val="none" w:sz="0" w:space="0" w:color="auto"/>
            <w:left w:val="none" w:sz="0" w:space="0" w:color="auto"/>
            <w:bottom w:val="none" w:sz="0" w:space="0" w:color="auto"/>
            <w:right w:val="none" w:sz="0" w:space="0" w:color="auto"/>
          </w:divBdr>
        </w:div>
        <w:div w:id="10228776">
          <w:marLeft w:val="640"/>
          <w:marRight w:val="0"/>
          <w:marTop w:val="0"/>
          <w:marBottom w:val="0"/>
          <w:divBdr>
            <w:top w:val="none" w:sz="0" w:space="0" w:color="auto"/>
            <w:left w:val="none" w:sz="0" w:space="0" w:color="auto"/>
            <w:bottom w:val="none" w:sz="0" w:space="0" w:color="auto"/>
            <w:right w:val="none" w:sz="0" w:space="0" w:color="auto"/>
          </w:divBdr>
        </w:div>
        <w:div w:id="1373194229">
          <w:marLeft w:val="640"/>
          <w:marRight w:val="0"/>
          <w:marTop w:val="0"/>
          <w:marBottom w:val="0"/>
          <w:divBdr>
            <w:top w:val="none" w:sz="0" w:space="0" w:color="auto"/>
            <w:left w:val="none" w:sz="0" w:space="0" w:color="auto"/>
            <w:bottom w:val="none" w:sz="0" w:space="0" w:color="auto"/>
            <w:right w:val="none" w:sz="0" w:space="0" w:color="auto"/>
          </w:divBdr>
        </w:div>
        <w:div w:id="497041809">
          <w:marLeft w:val="640"/>
          <w:marRight w:val="0"/>
          <w:marTop w:val="0"/>
          <w:marBottom w:val="0"/>
          <w:divBdr>
            <w:top w:val="none" w:sz="0" w:space="0" w:color="auto"/>
            <w:left w:val="none" w:sz="0" w:space="0" w:color="auto"/>
            <w:bottom w:val="none" w:sz="0" w:space="0" w:color="auto"/>
            <w:right w:val="none" w:sz="0" w:space="0" w:color="auto"/>
          </w:divBdr>
        </w:div>
        <w:div w:id="34895620">
          <w:marLeft w:val="640"/>
          <w:marRight w:val="0"/>
          <w:marTop w:val="0"/>
          <w:marBottom w:val="0"/>
          <w:divBdr>
            <w:top w:val="none" w:sz="0" w:space="0" w:color="auto"/>
            <w:left w:val="none" w:sz="0" w:space="0" w:color="auto"/>
            <w:bottom w:val="none" w:sz="0" w:space="0" w:color="auto"/>
            <w:right w:val="none" w:sz="0" w:space="0" w:color="auto"/>
          </w:divBdr>
        </w:div>
        <w:div w:id="1880363047">
          <w:marLeft w:val="640"/>
          <w:marRight w:val="0"/>
          <w:marTop w:val="0"/>
          <w:marBottom w:val="0"/>
          <w:divBdr>
            <w:top w:val="none" w:sz="0" w:space="0" w:color="auto"/>
            <w:left w:val="none" w:sz="0" w:space="0" w:color="auto"/>
            <w:bottom w:val="none" w:sz="0" w:space="0" w:color="auto"/>
            <w:right w:val="none" w:sz="0" w:space="0" w:color="auto"/>
          </w:divBdr>
        </w:div>
        <w:div w:id="944120029">
          <w:marLeft w:val="640"/>
          <w:marRight w:val="0"/>
          <w:marTop w:val="0"/>
          <w:marBottom w:val="0"/>
          <w:divBdr>
            <w:top w:val="none" w:sz="0" w:space="0" w:color="auto"/>
            <w:left w:val="none" w:sz="0" w:space="0" w:color="auto"/>
            <w:bottom w:val="none" w:sz="0" w:space="0" w:color="auto"/>
            <w:right w:val="none" w:sz="0" w:space="0" w:color="auto"/>
          </w:divBdr>
        </w:div>
        <w:div w:id="1289622404">
          <w:marLeft w:val="640"/>
          <w:marRight w:val="0"/>
          <w:marTop w:val="0"/>
          <w:marBottom w:val="0"/>
          <w:divBdr>
            <w:top w:val="none" w:sz="0" w:space="0" w:color="auto"/>
            <w:left w:val="none" w:sz="0" w:space="0" w:color="auto"/>
            <w:bottom w:val="none" w:sz="0" w:space="0" w:color="auto"/>
            <w:right w:val="none" w:sz="0" w:space="0" w:color="auto"/>
          </w:divBdr>
        </w:div>
        <w:div w:id="1028143863">
          <w:marLeft w:val="640"/>
          <w:marRight w:val="0"/>
          <w:marTop w:val="0"/>
          <w:marBottom w:val="0"/>
          <w:divBdr>
            <w:top w:val="none" w:sz="0" w:space="0" w:color="auto"/>
            <w:left w:val="none" w:sz="0" w:space="0" w:color="auto"/>
            <w:bottom w:val="none" w:sz="0" w:space="0" w:color="auto"/>
            <w:right w:val="none" w:sz="0" w:space="0" w:color="auto"/>
          </w:divBdr>
        </w:div>
        <w:div w:id="603420358">
          <w:marLeft w:val="640"/>
          <w:marRight w:val="0"/>
          <w:marTop w:val="0"/>
          <w:marBottom w:val="0"/>
          <w:divBdr>
            <w:top w:val="none" w:sz="0" w:space="0" w:color="auto"/>
            <w:left w:val="none" w:sz="0" w:space="0" w:color="auto"/>
            <w:bottom w:val="none" w:sz="0" w:space="0" w:color="auto"/>
            <w:right w:val="none" w:sz="0" w:space="0" w:color="auto"/>
          </w:divBdr>
        </w:div>
        <w:div w:id="857934528">
          <w:marLeft w:val="640"/>
          <w:marRight w:val="0"/>
          <w:marTop w:val="0"/>
          <w:marBottom w:val="0"/>
          <w:divBdr>
            <w:top w:val="none" w:sz="0" w:space="0" w:color="auto"/>
            <w:left w:val="none" w:sz="0" w:space="0" w:color="auto"/>
            <w:bottom w:val="none" w:sz="0" w:space="0" w:color="auto"/>
            <w:right w:val="none" w:sz="0" w:space="0" w:color="auto"/>
          </w:divBdr>
        </w:div>
        <w:div w:id="2012446164">
          <w:marLeft w:val="640"/>
          <w:marRight w:val="0"/>
          <w:marTop w:val="0"/>
          <w:marBottom w:val="0"/>
          <w:divBdr>
            <w:top w:val="none" w:sz="0" w:space="0" w:color="auto"/>
            <w:left w:val="none" w:sz="0" w:space="0" w:color="auto"/>
            <w:bottom w:val="none" w:sz="0" w:space="0" w:color="auto"/>
            <w:right w:val="none" w:sz="0" w:space="0" w:color="auto"/>
          </w:divBdr>
        </w:div>
        <w:div w:id="1731538539">
          <w:marLeft w:val="640"/>
          <w:marRight w:val="0"/>
          <w:marTop w:val="0"/>
          <w:marBottom w:val="0"/>
          <w:divBdr>
            <w:top w:val="none" w:sz="0" w:space="0" w:color="auto"/>
            <w:left w:val="none" w:sz="0" w:space="0" w:color="auto"/>
            <w:bottom w:val="none" w:sz="0" w:space="0" w:color="auto"/>
            <w:right w:val="none" w:sz="0" w:space="0" w:color="auto"/>
          </w:divBdr>
        </w:div>
        <w:div w:id="1575318332">
          <w:marLeft w:val="640"/>
          <w:marRight w:val="0"/>
          <w:marTop w:val="0"/>
          <w:marBottom w:val="0"/>
          <w:divBdr>
            <w:top w:val="none" w:sz="0" w:space="0" w:color="auto"/>
            <w:left w:val="none" w:sz="0" w:space="0" w:color="auto"/>
            <w:bottom w:val="none" w:sz="0" w:space="0" w:color="auto"/>
            <w:right w:val="none" w:sz="0" w:space="0" w:color="auto"/>
          </w:divBdr>
        </w:div>
        <w:div w:id="1840656777">
          <w:marLeft w:val="640"/>
          <w:marRight w:val="0"/>
          <w:marTop w:val="0"/>
          <w:marBottom w:val="0"/>
          <w:divBdr>
            <w:top w:val="none" w:sz="0" w:space="0" w:color="auto"/>
            <w:left w:val="none" w:sz="0" w:space="0" w:color="auto"/>
            <w:bottom w:val="none" w:sz="0" w:space="0" w:color="auto"/>
            <w:right w:val="none" w:sz="0" w:space="0" w:color="auto"/>
          </w:divBdr>
        </w:div>
        <w:div w:id="1998265462">
          <w:marLeft w:val="640"/>
          <w:marRight w:val="0"/>
          <w:marTop w:val="0"/>
          <w:marBottom w:val="0"/>
          <w:divBdr>
            <w:top w:val="none" w:sz="0" w:space="0" w:color="auto"/>
            <w:left w:val="none" w:sz="0" w:space="0" w:color="auto"/>
            <w:bottom w:val="none" w:sz="0" w:space="0" w:color="auto"/>
            <w:right w:val="none" w:sz="0" w:space="0" w:color="auto"/>
          </w:divBdr>
        </w:div>
        <w:div w:id="1975065808">
          <w:marLeft w:val="640"/>
          <w:marRight w:val="0"/>
          <w:marTop w:val="0"/>
          <w:marBottom w:val="0"/>
          <w:divBdr>
            <w:top w:val="none" w:sz="0" w:space="0" w:color="auto"/>
            <w:left w:val="none" w:sz="0" w:space="0" w:color="auto"/>
            <w:bottom w:val="none" w:sz="0" w:space="0" w:color="auto"/>
            <w:right w:val="none" w:sz="0" w:space="0" w:color="auto"/>
          </w:divBdr>
        </w:div>
        <w:div w:id="2047218043">
          <w:marLeft w:val="640"/>
          <w:marRight w:val="0"/>
          <w:marTop w:val="0"/>
          <w:marBottom w:val="0"/>
          <w:divBdr>
            <w:top w:val="none" w:sz="0" w:space="0" w:color="auto"/>
            <w:left w:val="none" w:sz="0" w:space="0" w:color="auto"/>
            <w:bottom w:val="none" w:sz="0" w:space="0" w:color="auto"/>
            <w:right w:val="none" w:sz="0" w:space="0" w:color="auto"/>
          </w:divBdr>
        </w:div>
        <w:div w:id="660306713">
          <w:marLeft w:val="640"/>
          <w:marRight w:val="0"/>
          <w:marTop w:val="0"/>
          <w:marBottom w:val="0"/>
          <w:divBdr>
            <w:top w:val="none" w:sz="0" w:space="0" w:color="auto"/>
            <w:left w:val="none" w:sz="0" w:space="0" w:color="auto"/>
            <w:bottom w:val="none" w:sz="0" w:space="0" w:color="auto"/>
            <w:right w:val="none" w:sz="0" w:space="0" w:color="auto"/>
          </w:divBdr>
        </w:div>
        <w:div w:id="505288295">
          <w:marLeft w:val="640"/>
          <w:marRight w:val="0"/>
          <w:marTop w:val="0"/>
          <w:marBottom w:val="0"/>
          <w:divBdr>
            <w:top w:val="none" w:sz="0" w:space="0" w:color="auto"/>
            <w:left w:val="none" w:sz="0" w:space="0" w:color="auto"/>
            <w:bottom w:val="none" w:sz="0" w:space="0" w:color="auto"/>
            <w:right w:val="none" w:sz="0" w:space="0" w:color="auto"/>
          </w:divBdr>
        </w:div>
        <w:div w:id="17319143">
          <w:marLeft w:val="640"/>
          <w:marRight w:val="0"/>
          <w:marTop w:val="0"/>
          <w:marBottom w:val="0"/>
          <w:divBdr>
            <w:top w:val="none" w:sz="0" w:space="0" w:color="auto"/>
            <w:left w:val="none" w:sz="0" w:space="0" w:color="auto"/>
            <w:bottom w:val="none" w:sz="0" w:space="0" w:color="auto"/>
            <w:right w:val="none" w:sz="0" w:space="0" w:color="auto"/>
          </w:divBdr>
        </w:div>
        <w:div w:id="1902524459">
          <w:marLeft w:val="640"/>
          <w:marRight w:val="0"/>
          <w:marTop w:val="0"/>
          <w:marBottom w:val="0"/>
          <w:divBdr>
            <w:top w:val="none" w:sz="0" w:space="0" w:color="auto"/>
            <w:left w:val="none" w:sz="0" w:space="0" w:color="auto"/>
            <w:bottom w:val="none" w:sz="0" w:space="0" w:color="auto"/>
            <w:right w:val="none" w:sz="0" w:space="0" w:color="auto"/>
          </w:divBdr>
        </w:div>
        <w:div w:id="1886402137">
          <w:marLeft w:val="640"/>
          <w:marRight w:val="0"/>
          <w:marTop w:val="0"/>
          <w:marBottom w:val="0"/>
          <w:divBdr>
            <w:top w:val="none" w:sz="0" w:space="0" w:color="auto"/>
            <w:left w:val="none" w:sz="0" w:space="0" w:color="auto"/>
            <w:bottom w:val="none" w:sz="0" w:space="0" w:color="auto"/>
            <w:right w:val="none" w:sz="0" w:space="0" w:color="auto"/>
          </w:divBdr>
        </w:div>
        <w:div w:id="488399314">
          <w:marLeft w:val="640"/>
          <w:marRight w:val="0"/>
          <w:marTop w:val="0"/>
          <w:marBottom w:val="0"/>
          <w:divBdr>
            <w:top w:val="none" w:sz="0" w:space="0" w:color="auto"/>
            <w:left w:val="none" w:sz="0" w:space="0" w:color="auto"/>
            <w:bottom w:val="none" w:sz="0" w:space="0" w:color="auto"/>
            <w:right w:val="none" w:sz="0" w:space="0" w:color="auto"/>
          </w:divBdr>
        </w:div>
        <w:div w:id="1633249186">
          <w:marLeft w:val="640"/>
          <w:marRight w:val="0"/>
          <w:marTop w:val="0"/>
          <w:marBottom w:val="0"/>
          <w:divBdr>
            <w:top w:val="none" w:sz="0" w:space="0" w:color="auto"/>
            <w:left w:val="none" w:sz="0" w:space="0" w:color="auto"/>
            <w:bottom w:val="none" w:sz="0" w:space="0" w:color="auto"/>
            <w:right w:val="none" w:sz="0" w:space="0" w:color="auto"/>
          </w:divBdr>
        </w:div>
        <w:div w:id="1485505880">
          <w:marLeft w:val="640"/>
          <w:marRight w:val="0"/>
          <w:marTop w:val="0"/>
          <w:marBottom w:val="0"/>
          <w:divBdr>
            <w:top w:val="none" w:sz="0" w:space="0" w:color="auto"/>
            <w:left w:val="none" w:sz="0" w:space="0" w:color="auto"/>
            <w:bottom w:val="none" w:sz="0" w:space="0" w:color="auto"/>
            <w:right w:val="none" w:sz="0" w:space="0" w:color="auto"/>
          </w:divBdr>
        </w:div>
        <w:div w:id="345404320">
          <w:marLeft w:val="640"/>
          <w:marRight w:val="0"/>
          <w:marTop w:val="0"/>
          <w:marBottom w:val="0"/>
          <w:divBdr>
            <w:top w:val="none" w:sz="0" w:space="0" w:color="auto"/>
            <w:left w:val="none" w:sz="0" w:space="0" w:color="auto"/>
            <w:bottom w:val="none" w:sz="0" w:space="0" w:color="auto"/>
            <w:right w:val="none" w:sz="0" w:space="0" w:color="auto"/>
          </w:divBdr>
        </w:div>
        <w:div w:id="2034528026">
          <w:marLeft w:val="640"/>
          <w:marRight w:val="0"/>
          <w:marTop w:val="0"/>
          <w:marBottom w:val="0"/>
          <w:divBdr>
            <w:top w:val="none" w:sz="0" w:space="0" w:color="auto"/>
            <w:left w:val="none" w:sz="0" w:space="0" w:color="auto"/>
            <w:bottom w:val="none" w:sz="0" w:space="0" w:color="auto"/>
            <w:right w:val="none" w:sz="0" w:space="0" w:color="auto"/>
          </w:divBdr>
        </w:div>
        <w:div w:id="1748771791">
          <w:marLeft w:val="640"/>
          <w:marRight w:val="0"/>
          <w:marTop w:val="0"/>
          <w:marBottom w:val="0"/>
          <w:divBdr>
            <w:top w:val="none" w:sz="0" w:space="0" w:color="auto"/>
            <w:left w:val="none" w:sz="0" w:space="0" w:color="auto"/>
            <w:bottom w:val="none" w:sz="0" w:space="0" w:color="auto"/>
            <w:right w:val="none" w:sz="0" w:space="0" w:color="auto"/>
          </w:divBdr>
        </w:div>
        <w:div w:id="1329554383">
          <w:marLeft w:val="640"/>
          <w:marRight w:val="0"/>
          <w:marTop w:val="0"/>
          <w:marBottom w:val="0"/>
          <w:divBdr>
            <w:top w:val="none" w:sz="0" w:space="0" w:color="auto"/>
            <w:left w:val="none" w:sz="0" w:space="0" w:color="auto"/>
            <w:bottom w:val="none" w:sz="0" w:space="0" w:color="auto"/>
            <w:right w:val="none" w:sz="0" w:space="0" w:color="auto"/>
          </w:divBdr>
        </w:div>
        <w:div w:id="482352613">
          <w:marLeft w:val="640"/>
          <w:marRight w:val="0"/>
          <w:marTop w:val="0"/>
          <w:marBottom w:val="0"/>
          <w:divBdr>
            <w:top w:val="none" w:sz="0" w:space="0" w:color="auto"/>
            <w:left w:val="none" w:sz="0" w:space="0" w:color="auto"/>
            <w:bottom w:val="none" w:sz="0" w:space="0" w:color="auto"/>
            <w:right w:val="none" w:sz="0" w:space="0" w:color="auto"/>
          </w:divBdr>
        </w:div>
        <w:div w:id="1978141589">
          <w:marLeft w:val="640"/>
          <w:marRight w:val="0"/>
          <w:marTop w:val="0"/>
          <w:marBottom w:val="0"/>
          <w:divBdr>
            <w:top w:val="none" w:sz="0" w:space="0" w:color="auto"/>
            <w:left w:val="none" w:sz="0" w:space="0" w:color="auto"/>
            <w:bottom w:val="none" w:sz="0" w:space="0" w:color="auto"/>
            <w:right w:val="none" w:sz="0" w:space="0" w:color="auto"/>
          </w:divBdr>
        </w:div>
        <w:div w:id="1444878884">
          <w:marLeft w:val="640"/>
          <w:marRight w:val="0"/>
          <w:marTop w:val="0"/>
          <w:marBottom w:val="0"/>
          <w:divBdr>
            <w:top w:val="none" w:sz="0" w:space="0" w:color="auto"/>
            <w:left w:val="none" w:sz="0" w:space="0" w:color="auto"/>
            <w:bottom w:val="none" w:sz="0" w:space="0" w:color="auto"/>
            <w:right w:val="none" w:sz="0" w:space="0" w:color="auto"/>
          </w:divBdr>
        </w:div>
        <w:div w:id="1603293772">
          <w:marLeft w:val="640"/>
          <w:marRight w:val="0"/>
          <w:marTop w:val="0"/>
          <w:marBottom w:val="0"/>
          <w:divBdr>
            <w:top w:val="none" w:sz="0" w:space="0" w:color="auto"/>
            <w:left w:val="none" w:sz="0" w:space="0" w:color="auto"/>
            <w:bottom w:val="none" w:sz="0" w:space="0" w:color="auto"/>
            <w:right w:val="none" w:sz="0" w:space="0" w:color="auto"/>
          </w:divBdr>
        </w:div>
        <w:div w:id="1432583747">
          <w:marLeft w:val="640"/>
          <w:marRight w:val="0"/>
          <w:marTop w:val="0"/>
          <w:marBottom w:val="0"/>
          <w:divBdr>
            <w:top w:val="none" w:sz="0" w:space="0" w:color="auto"/>
            <w:left w:val="none" w:sz="0" w:space="0" w:color="auto"/>
            <w:bottom w:val="none" w:sz="0" w:space="0" w:color="auto"/>
            <w:right w:val="none" w:sz="0" w:space="0" w:color="auto"/>
          </w:divBdr>
        </w:div>
        <w:div w:id="27142856">
          <w:marLeft w:val="640"/>
          <w:marRight w:val="0"/>
          <w:marTop w:val="0"/>
          <w:marBottom w:val="0"/>
          <w:divBdr>
            <w:top w:val="none" w:sz="0" w:space="0" w:color="auto"/>
            <w:left w:val="none" w:sz="0" w:space="0" w:color="auto"/>
            <w:bottom w:val="none" w:sz="0" w:space="0" w:color="auto"/>
            <w:right w:val="none" w:sz="0" w:space="0" w:color="auto"/>
          </w:divBdr>
        </w:div>
        <w:div w:id="1090350508">
          <w:marLeft w:val="640"/>
          <w:marRight w:val="0"/>
          <w:marTop w:val="0"/>
          <w:marBottom w:val="0"/>
          <w:divBdr>
            <w:top w:val="none" w:sz="0" w:space="0" w:color="auto"/>
            <w:left w:val="none" w:sz="0" w:space="0" w:color="auto"/>
            <w:bottom w:val="none" w:sz="0" w:space="0" w:color="auto"/>
            <w:right w:val="none" w:sz="0" w:space="0" w:color="auto"/>
          </w:divBdr>
        </w:div>
        <w:div w:id="313919616">
          <w:marLeft w:val="640"/>
          <w:marRight w:val="0"/>
          <w:marTop w:val="0"/>
          <w:marBottom w:val="0"/>
          <w:divBdr>
            <w:top w:val="none" w:sz="0" w:space="0" w:color="auto"/>
            <w:left w:val="none" w:sz="0" w:space="0" w:color="auto"/>
            <w:bottom w:val="none" w:sz="0" w:space="0" w:color="auto"/>
            <w:right w:val="none" w:sz="0" w:space="0" w:color="auto"/>
          </w:divBdr>
        </w:div>
        <w:div w:id="498734856">
          <w:marLeft w:val="640"/>
          <w:marRight w:val="0"/>
          <w:marTop w:val="0"/>
          <w:marBottom w:val="0"/>
          <w:divBdr>
            <w:top w:val="none" w:sz="0" w:space="0" w:color="auto"/>
            <w:left w:val="none" w:sz="0" w:space="0" w:color="auto"/>
            <w:bottom w:val="none" w:sz="0" w:space="0" w:color="auto"/>
            <w:right w:val="none" w:sz="0" w:space="0" w:color="auto"/>
          </w:divBdr>
        </w:div>
        <w:div w:id="230774731">
          <w:marLeft w:val="640"/>
          <w:marRight w:val="0"/>
          <w:marTop w:val="0"/>
          <w:marBottom w:val="0"/>
          <w:divBdr>
            <w:top w:val="none" w:sz="0" w:space="0" w:color="auto"/>
            <w:left w:val="none" w:sz="0" w:space="0" w:color="auto"/>
            <w:bottom w:val="none" w:sz="0" w:space="0" w:color="auto"/>
            <w:right w:val="none" w:sz="0" w:space="0" w:color="auto"/>
          </w:divBdr>
        </w:div>
        <w:div w:id="731850187">
          <w:marLeft w:val="640"/>
          <w:marRight w:val="0"/>
          <w:marTop w:val="0"/>
          <w:marBottom w:val="0"/>
          <w:divBdr>
            <w:top w:val="none" w:sz="0" w:space="0" w:color="auto"/>
            <w:left w:val="none" w:sz="0" w:space="0" w:color="auto"/>
            <w:bottom w:val="none" w:sz="0" w:space="0" w:color="auto"/>
            <w:right w:val="none" w:sz="0" w:space="0" w:color="auto"/>
          </w:divBdr>
        </w:div>
        <w:div w:id="42995575">
          <w:marLeft w:val="640"/>
          <w:marRight w:val="0"/>
          <w:marTop w:val="0"/>
          <w:marBottom w:val="0"/>
          <w:divBdr>
            <w:top w:val="none" w:sz="0" w:space="0" w:color="auto"/>
            <w:left w:val="none" w:sz="0" w:space="0" w:color="auto"/>
            <w:bottom w:val="none" w:sz="0" w:space="0" w:color="auto"/>
            <w:right w:val="none" w:sz="0" w:space="0" w:color="auto"/>
          </w:divBdr>
        </w:div>
        <w:div w:id="1299216645">
          <w:marLeft w:val="640"/>
          <w:marRight w:val="0"/>
          <w:marTop w:val="0"/>
          <w:marBottom w:val="0"/>
          <w:divBdr>
            <w:top w:val="none" w:sz="0" w:space="0" w:color="auto"/>
            <w:left w:val="none" w:sz="0" w:space="0" w:color="auto"/>
            <w:bottom w:val="none" w:sz="0" w:space="0" w:color="auto"/>
            <w:right w:val="none" w:sz="0" w:space="0" w:color="auto"/>
          </w:divBdr>
        </w:div>
        <w:div w:id="1546595849">
          <w:marLeft w:val="640"/>
          <w:marRight w:val="0"/>
          <w:marTop w:val="0"/>
          <w:marBottom w:val="0"/>
          <w:divBdr>
            <w:top w:val="none" w:sz="0" w:space="0" w:color="auto"/>
            <w:left w:val="none" w:sz="0" w:space="0" w:color="auto"/>
            <w:bottom w:val="none" w:sz="0" w:space="0" w:color="auto"/>
            <w:right w:val="none" w:sz="0" w:space="0" w:color="auto"/>
          </w:divBdr>
        </w:div>
        <w:div w:id="899294336">
          <w:marLeft w:val="640"/>
          <w:marRight w:val="0"/>
          <w:marTop w:val="0"/>
          <w:marBottom w:val="0"/>
          <w:divBdr>
            <w:top w:val="none" w:sz="0" w:space="0" w:color="auto"/>
            <w:left w:val="none" w:sz="0" w:space="0" w:color="auto"/>
            <w:bottom w:val="none" w:sz="0" w:space="0" w:color="auto"/>
            <w:right w:val="none" w:sz="0" w:space="0" w:color="auto"/>
          </w:divBdr>
        </w:div>
        <w:div w:id="1377198585">
          <w:marLeft w:val="640"/>
          <w:marRight w:val="0"/>
          <w:marTop w:val="0"/>
          <w:marBottom w:val="0"/>
          <w:divBdr>
            <w:top w:val="none" w:sz="0" w:space="0" w:color="auto"/>
            <w:left w:val="none" w:sz="0" w:space="0" w:color="auto"/>
            <w:bottom w:val="none" w:sz="0" w:space="0" w:color="auto"/>
            <w:right w:val="none" w:sz="0" w:space="0" w:color="auto"/>
          </w:divBdr>
        </w:div>
        <w:div w:id="732849741">
          <w:marLeft w:val="640"/>
          <w:marRight w:val="0"/>
          <w:marTop w:val="0"/>
          <w:marBottom w:val="0"/>
          <w:divBdr>
            <w:top w:val="none" w:sz="0" w:space="0" w:color="auto"/>
            <w:left w:val="none" w:sz="0" w:space="0" w:color="auto"/>
            <w:bottom w:val="none" w:sz="0" w:space="0" w:color="auto"/>
            <w:right w:val="none" w:sz="0" w:space="0" w:color="auto"/>
          </w:divBdr>
        </w:div>
        <w:div w:id="1244141090">
          <w:marLeft w:val="640"/>
          <w:marRight w:val="0"/>
          <w:marTop w:val="0"/>
          <w:marBottom w:val="0"/>
          <w:divBdr>
            <w:top w:val="none" w:sz="0" w:space="0" w:color="auto"/>
            <w:left w:val="none" w:sz="0" w:space="0" w:color="auto"/>
            <w:bottom w:val="none" w:sz="0" w:space="0" w:color="auto"/>
            <w:right w:val="none" w:sz="0" w:space="0" w:color="auto"/>
          </w:divBdr>
        </w:div>
        <w:div w:id="474296392">
          <w:marLeft w:val="640"/>
          <w:marRight w:val="0"/>
          <w:marTop w:val="0"/>
          <w:marBottom w:val="0"/>
          <w:divBdr>
            <w:top w:val="none" w:sz="0" w:space="0" w:color="auto"/>
            <w:left w:val="none" w:sz="0" w:space="0" w:color="auto"/>
            <w:bottom w:val="none" w:sz="0" w:space="0" w:color="auto"/>
            <w:right w:val="none" w:sz="0" w:space="0" w:color="auto"/>
          </w:divBdr>
        </w:div>
        <w:div w:id="1143348661">
          <w:marLeft w:val="640"/>
          <w:marRight w:val="0"/>
          <w:marTop w:val="0"/>
          <w:marBottom w:val="0"/>
          <w:divBdr>
            <w:top w:val="none" w:sz="0" w:space="0" w:color="auto"/>
            <w:left w:val="none" w:sz="0" w:space="0" w:color="auto"/>
            <w:bottom w:val="none" w:sz="0" w:space="0" w:color="auto"/>
            <w:right w:val="none" w:sz="0" w:space="0" w:color="auto"/>
          </w:divBdr>
        </w:div>
        <w:div w:id="887454145">
          <w:marLeft w:val="640"/>
          <w:marRight w:val="0"/>
          <w:marTop w:val="0"/>
          <w:marBottom w:val="0"/>
          <w:divBdr>
            <w:top w:val="none" w:sz="0" w:space="0" w:color="auto"/>
            <w:left w:val="none" w:sz="0" w:space="0" w:color="auto"/>
            <w:bottom w:val="none" w:sz="0" w:space="0" w:color="auto"/>
            <w:right w:val="none" w:sz="0" w:space="0" w:color="auto"/>
          </w:divBdr>
        </w:div>
        <w:div w:id="253781860">
          <w:marLeft w:val="640"/>
          <w:marRight w:val="0"/>
          <w:marTop w:val="0"/>
          <w:marBottom w:val="0"/>
          <w:divBdr>
            <w:top w:val="none" w:sz="0" w:space="0" w:color="auto"/>
            <w:left w:val="none" w:sz="0" w:space="0" w:color="auto"/>
            <w:bottom w:val="none" w:sz="0" w:space="0" w:color="auto"/>
            <w:right w:val="none" w:sz="0" w:space="0" w:color="auto"/>
          </w:divBdr>
        </w:div>
        <w:div w:id="290595817">
          <w:marLeft w:val="640"/>
          <w:marRight w:val="0"/>
          <w:marTop w:val="0"/>
          <w:marBottom w:val="0"/>
          <w:divBdr>
            <w:top w:val="none" w:sz="0" w:space="0" w:color="auto"/>
            <w:left w:val="none" w:sz="0" w:space="0" w:color="auto"/>
            <w:bottom w:val="none" w:sz="0" w:space="0" w:color="auto"/>
            <w:right w:val="none" w:sz="0" w:space="0" w:color="auto"/>
          </w:divBdr>
        </w:div>
      </w:divsChild>
    </w:div>
    <w:div w:id="1044716229">
      <w:bodyDiv w:val="1"/>
      <w:marLeft w:val="0"/>
      <w:marRight w:val="0"/>
      <w:marTop w:val="0"/>
      <w:marBottom w:val="0"/>
      <w:divBdr>
        <w:top w:val="none" w:sz="0" w:space="0" w:color="auto"/>
        <w:left w:val="none" w:sz="0" w:space="0" w:color="auto"/>
        <w:bottom w:val="none" w:sz="0" w:space="0" w:color="auto"/>
        <w:right w:val="none" w:sz="0" w:space="0" w:color="auto"/>
      </w:divBdr>
      <w:divsChild>
        <w:div w:id="1778744984">
          <w:marLeft w:val="640"/>
          <w:marRight w:val="0"/>
          <w:marTop w:val="0"/>
          <w:marBottom w:val="0"/>
          <w:divBdr>
            <w:top w:val="none" w:sz="0" w:space="0" w:color="auto"/>
            <w:left w:val="none" w:sz="0" w:space="0" w:color="auto"/>
            <w:bottom w:val="none" w:sz="0" w:space="0" w:color="auto"/>
            <w:right w:val="none" w:sz="0" w:space="0" w:color="auto"/>
          </w:divBdr>
        </w:div>
        <w:div w:id="886990663">
          <w:marLeft w:val="640"/>
          <w:marRight w:val="0"/>
          <w:marTop w:val="0"/>
          <w:marBottom w:val="0"/>
          <w:divBdr>
            <w:top w:val="none" w:sz="0" w:space="0" w:color="auto"/>
            <w:left w:val="none" w:sz="0" w:space="0" w:color="auto"/>
            <w:bottom w:val="none" w:sz="0" w:space="0" w:color="auto"/>
            <w:right w:val="none" w:sz="0" w:space="0" w:color="auto"/>
          </w:divBdr>
        </w:div>
        <w:div w:id="655382253">
          <w:marLeft w:val="640"/>
          <w:marRight w:val="0"/>
          <w:marTop w:val="0"/>
          <w:marBottom w:val="0"/>
          <w:divBdr>
            <w:top w:val="none" w:sz="0" w:space="0" w:color="auto"/>
            <w:left w:val="none" w:sz="0" w:space="0" w:color="auto"/>
            <w:bottom w:val="none" w:sz="0" w:space="0" w:color="auto"/>
            <w:right w:val="none" w:sz="0" w:space="0" w:color="auto"/>
          </w:divBdr>
        </w:div>
        <w:div w:id="1536456430">
          <w:marLeft w:val="640"/>
          <w:marRight w:val="0"/>
          <w:marTop w:val="0"/>
          <w:marBottom w:val="0"/>
          <w:divBdr>
            <w:top w:val="none" w:sz="0" w:space="0" w:color="auto"/>
            <w:left w:val="none" w:sz="0" w:space="0" w:color="auto"/>
            <w:bottom w:val="none" w:sz="0" w:space="0" w:color="auto"/>
            <w:right w:val="none" w:sz="0" w:space="0" w:color="auto"/>
          </w:divBdr>
        </w:div>
        <w:div w:id="716857965">
          <w:marLeft w:val="640"/>
          <w:marRight w:val="0"/>
          <w:marTop w:val="0"/>
          <w:marBottom w:val="0"/>
          <w:divBdr>
            <w:top w:val="none" w:sz="0" w:space="0" w:color="auto"/>
            <w:left w:val="none" w:sz="0" w:space="0" w:color="auto"/>
            <w:bottom w:val="none" w:sz="0" w:space="0" w:color="auto"/>
            <w:right w:val="none" w:sz="0" w:space="0" w:color="auto"/>
          </w:divBdr>
        </w:div>
        <w:div w:id="97336676">
          <w:marLeft w:val="640"/>
          <w:marRight w:val="0"/>
          <w:marTop w:val="0"/>
          <w:marBottom w:val="0"/>
          <w:divBdr>
            <w:top w:val="none" w:sz="0" w:space="0" w:color="auto"/>
            <w:left w:val="none" w:sz="0" w:space="0" w:color="auto"/>
            <w:bottom w:val="none" w:sz="0" w:space="0" w:color="auto"/>
            <w:right w:val="none" w:sz="0" w:space="0" w:color="auto"/>
          </w:divBdr>
        </w:div>
        <w:div w:id="1131089827">
          <w:marLeft w:val="640"/>
          <w:marRight w:val="0"/>
          <w:marTop w:val="0"/>
          <w:marBottom w:val="0"/>
          <w:divBdr>
            <w:top w:val="none" w:sz="0" w:space="0" w:color="auto"/>
            <w:left w:val="none" w:sz="0" w:space="0" w:color="auto"/>
            <w:bottom w:val="none" w:sz="0" w:space="0" w:color="auto"/>
            <w:right w:val="none" w:sz="0" w:space="0" w:color="auto"/>
          </w:divBdr>
        </w:div>
        <w:div w:id="1573469202">
          <w:marLeft w:val="640"/>
          <w:marRight w:val="0"/>
          <w:marTop w:val="0"/>
          <w:marBottom w:val="0"/>
          <w:divBdr>
            <w:top w:val="none" w:sz="0" w:space="0" w:color="auto"/>
            <w:left w:val="none" w:sz="0" w:space="0" w:color="auto"/>
            <w:bottom w:val="none" w:sz="0" w:space="0" w:color="auto"/>
            <w:right w:val="none" w:sz="0" w:space="0" w:color="auto"/>
          </w:divBdr>
        </w:div>
        <w:div w:id="596639962">
          <w:marLeft w:val="640"/>
          <w:marRight w:val="0"/>
          <w:marTop w:val="0"/>
          <w:marBottom w:val="0"/>
          <w:divBdr>
            <w:top w:val="none" w:sz="0" w:space="0" w:color="auto"/>
            <w:left w:val="none" w:sz="0" w:space="0" w:color="auto"/>
            <w:bottom w:val="none" w:sz="0" w:space="0" w:color="auto"/>
            <w:right w:val="none" w:sz="0" w:space="0" w:color="auto"/>
          </w:divBdr>
        </w:div>
        <w:div w:id="1069154655">
          <w:marLeft w:val="640"/>
          <w:marRight w:val="0"/>
          <w:marTop w:val="0"/>
          <w:marBottom w:val="0"/>
          <w:divBdr>
            <w:top w:val="none" w:sz="0" w:space="0" w:color="auto"/>
            <w:left w:val="none" w:sz="0" w:space="0" w:color="auto"/>
            <w:bottom w:val="none" w:sz="0" w:space="0" w:color="auto"/>
            <w:right w:val="none" w:sz="0" w:space="0" w:color="auto"/>
          </w:divBdr>
        </w:div>
        <w:div w:id="441455830">
          <w:marLeft w:val="640"/>
          <w:marRight w:val="0"/>
          <w:marTop w:val="0"/>
          <w:marBottom w:val="0"/>
          <w:divBdr>
            <w:top w:val="none" w:sz="0" w:space="0" w:color="auto"/>
            <w:left w:val="none" w:sz="0" w:space="0" w:color="auto"/>
            <w:bottom w:val="none" w:sz="0" w:space="0" w:color="auto"/>
            <w:right w:val="none" w:sz="0" w:space="0" w:color="auto"/>
          </w:divBdr>
        </w:div>
        <w:div w:id="1936670743">
          <w:marLeft w:val="640"/>
          <w:marRight w:val="0"/>
          <w:marTop w:val="0"/>
          <w:marBottom w:val="0"/>
          <w:divBdr>
            <w:top w:val="none" w:sz="0" w:space="0" w:color="auto"/>
            <w:left w:val="none" w:sz="0" w:space="0" w:color="auto"/>
            <w:bottom w:val="none" w:sz="0" w:space="0" w:color="auto"/>
            <w:right w:val="none" w:sz="0" w:space="0" w:color="auto"/>
          </w:divBdr>
        </w:div>
        <w:div w:id="1598441920">
          <w:marLeft w:val="640"/>
          <w:marRight w:val="0"/>
          <w:marTop w:val="0"/>
          <w:marBottom w:val="0"/>
          <w:divBdr>
            <w:top w:val="none" w:sz="0" w:space="0" w:color="auto"/>
            <w:left w:val="none" w:sz="0" w:space="0" w:color="auto"/>
            <w:bottom w:val="none" w:sz="0" w:space="0" w:color="auto"/>
            <w:right w:val="none" w:sz="0" w:space="0" w:color="auto"/>
          </w:divBdr>
        </w:div>
        <w:div w:id="1597592497">
          <w:marLeft w:val="640"/>
          <w:marRight w:val="0"/>
          <w:marTop w:val="0"/>
          <w:marBottom w:val="0"/>
          <w:divBdr>
            <w:top w:val="none" w:sz="0" w:space="0" w:color="auto"/>
            <w:left w:val="none" w:sz="0" w:space="0" w:color="auto"/>
            <w:bottom w:val="none" w:sz="0" w:space="0" w:color="auto"/>
            <w:right w:val="none" w:sz="0" w:space="0" w:color="auto"/>
          </w:divBdr>
        </w:div>
        <w:div w:id="1218518889">
          <w:marLeft w:val="640"/>
          <w:marRight w:val="0"/>
          <w:marTop w:val="0"/>
          <w:marBottom w:val="0"/>
          <w:divBdr>
            <w:top w:val="none" w:sz="0" w:space="0" w:color="auto"/>
            <w:left w:val="none" w:sz="0" w:space="0" w:color="auto"/>
            <w:bottom w:val="none" w:sz="0" w:space="0" w:color="auto"/>
            <w:right w:val="none" w:sz="0" w:space="0" w:color="auto"/>
          </w:divBdr>
        </w:div>
        <w:div w:id="358089736">
          <w:marLeft w:val="640"/>
          <w:marRight w:val="0"/>
          <w:marTop w:val="0"/>
          <w:marBottom w:val="0"/>
          <w:divBdr>
            <w:top w:val="none" w:sz="0" w:space="0" w:color="auto"/>
            <w:left w:val="none" w:sz="0" w:space="0" w:color="auto"/>
            <w:bottom w:val="none" w:sz="0" w:space="0" w:color="auto"/>
            <w:right w:val="none" w:sz="0" w:space="0" w:color="auto"/>
          </w:divBdr>
        </w:div>
        <w:div w:id="764689692">
          <w:marLeft w:val="640"/>
          <w:marRight w:val="0"/>
          <w:marTop w:val="0"/>
          <w:marBottom w:val="0"/>
          <w:divBdr>
            <w:top w:val="none" w:sz="0" w:space="0" w:color="auto"/>
            <w:left w:val="none" w:sz="0" w:space="0" w:color="auto"/>
            <w:bottom w:val="none" w:sz="0" w:space="0" w:color="auto"/>
            <w:right w:val="none" w:sz="0" w:space="0" w:color="auto"/>
          </w:divBdr>
        </w:div>
        <w:div w:id="1920603488">
          <w:marLeft w:val="640"/>
          <w:marRight w:val="0"/>
          <w:marTop w:val="0"/>
          <w:marBottom w:val="0"/>
          <w:divBdr>
            <w:top w:val="none" w:sz="0" w:space="0" w:color="auto"/>
            <w:left w:val="none" w:sz="0" w:space="0" w:color="auto"/>
            <w:bottom w:val="none" w:sz="0" w:space="0" w:color="auto"/>
            <w:right w:val="none" w:sz="0" w:space="0" w:color="auto"/>
          </w:divBdr>
        </w:div>
        <w:div w:id="102387315">
          <w:marLeft w:val="640"/>
          <w:marRight w:val="0"/>
          <w:marTop w:val="0"/>
          <w:marBottom w:val="0"/>
          <w:divBdr>
            <w:top w:val="none" w:sz="0" w:space="0" w:color="auto"/>
            <w:left w:val="none" w:sz="0" w:space="0" w:color="auto"/>
            <w:bottom w:val="none" w:sz="0" w:space="0" w:color="auto"/>
            <w:right w:val="none" w:sz="0" w:space="0" w:color="auto"/>
          </w:divBdr>
        </w:div>
        <w:div w:id="993686189">
          <w:marLeft w:val="640"/>
          <w:marRight w:val="0"/>
          <w:marTop w:val="0"/>
          <w:marBottom w:val="0"/>
          <w:divBdr>
            <w:top w:val="none" w:sz="0" w:space="0" w:color="auto"/>
            <w:left w:val="none" w:sz="0" w:space="0" w:color="auto"/>
            <w:bottom w:val="none" w:sz="0" w:space="0" w:color="auto"/>
            <w:right w:val="none" w:sz="0" w:space="0" w:color="auto"/>
          </w:divBdr>
        </w:div>
        <w:div w:id="2132630314">
          <w:marLeft w:val="640"/>
          <w:marRight w:val="0"/>
          <w:marTop w:val="0"/>
          <w:marBottom w:val="0"/>
          <w:divBdr>
            <w:top w:val="none" w:sz="0" w:space="0" w:color="auto"/>
            <w:left w:val="none" w:sz="0" w:space="0" w:color="auto"/>
            <w:bottom w:val="none" w:sz="0" w:space="0" w:color="auto"/>
            <w:right w:val="none" w:sz="0" w:space="0" w:color="auto"/>
          </w:divBdr>
        </w:div>
        <w:div w:id="133108168">
          <w:marLeft w:val="640"/>
          <w:marRight w:val="0"/>
          <w:marTop w:val="0"/>
          <w:marBottom w:val="0"/>
          <w:divBdr>
            <w:top w:val="none" w:sz="0" w:space="0" w:color="auto"/>
            <w:left w:val="none" w:sz="0" w:space="0" w:color="auto"/>
            <w:bottom w:val="none" w:sz="0" w:space="0" w:color="auto"/>
            <w:right w:val="none" w:sz="0" w:space="0" w:color="auto"/>
          </w:divBdr>
        </w:div>
        <w:div w:id="993336096">
          <w:marLeft w:val="640"/>
          <w:marRight w:val="0"/>
          <w:marTop w:val="0"/>
          <w:marBottom w:val="0"/>
          <w:divBdr>
            <w:top w:val="none" w:sz="0" w:space="0" w:color="auto"/>
            <w:left w:val="none" w:sz="0" w:space="0" w:color="auto"/>
            <w:bottom w:val="none" w:sz="0" w:space="0" w:color="auto"/>
            <w:right w:val="none" w:sz="0" w:space="0" w:color="auto"/>
          </w:divBdr>
        </w:div>
        <w:div w:id="985859232">
          <w:marLeft w:val="640"/>
          <w:marRight w:val="0"/>
          <w:marTop w:val="0"/>
          <w:marBottom w:val="0"/>
          <w:divBdr>
            <w:top w:val="none" w:sz="0" w:space="0" w:color="auto"/>
            <w:left w:val="none" w:sz="0" w:space="0" w:color="auto"/>
            <w:bottom w:val="none" w:sz="0" w:space="0" w:color="auto"/>
            <w:right w:val="none" w:sz="0" w:space="0" w:color="auto"/>
          </w:divBdr>
        </w:div>
        <w:div w:id="1969433456">
          <w:marLeft w:val="640"/>
          <w:marRight w:val="0"/>
          <w:marTop w:val="0"/>
          <w:marBottom w:val="0"/>
          <w:divBdr>
            <w:top w:val="none" w:sz="0" w:space="0" w:color="auto"/>
            <w:left w:val="none" w:sz="0" w:space="0" w:color="auto"/>
            <w:bottom w:val="none" w:sz="0" w:space="0" w:color="auto"/>
            <w:right w:val="none" w:sz="0" w:space="0" w:color="auto"/>
          </w:divBdr>
        </w:div>
        <w:div w:id="156390021">
          <w:marLeft w:val="640"/>
          <w:marRight w:val="0"/>
          <w:marTop w:val="0"/>
          <w:marBottom w:val="0"/>
          <w:divBdr>
            <w:top w:val="none" w:sz="0" w:space="0" w:color="auto"/>
            <w:left w:val="none" w:sz="0" w:space="0" w:color="auto"/>
            <w:bottom w:val="none" w:sz="0" w:space="0" w:color="auto"/>
            <w:right w:val="none" w:sz="0" w:space="0" w:color="auto"/>
          </w:divBdr>
        </w:div>
        <w:div w:id="1707868271">
          <w:marLeft w:val="640"/>
          <w:marRight w:val="0"/>
          <w:marTop w:val="0"/>
          <w:marBottom w:val="0"/>
          <w:divBdr>
            <w:top w:val="none" w:sz="0" w:space="0" w:color="auto"/>
            <w:left w:val="none" w:sz="0" w:space="0" w:color="auto"/>
            <w:bottom w:val="none" w:sz="0" w:space="0" w:color="auto"/>
            <w:right w:val="none" w:sz="0" w:space="0" w:color="auto"/>
          </w:divBdr>
        </w:div>
        <w:div w:id="756172481">
          <w:marLeft w:val="640"/>
          <w:marRight w:val="0"/>
          <w:marTop w:val="0"/>
          <w:marBottom w:val="0"/>
          <w:divBdr>
            <w:top w:val="none" w:sz="0" w:space="0" w:color="auto"/>
            <w:left w:val="none" w:sz="0" w:space="0" w:color="auto"/>
            <w:bottom w:val="none" w:sz="0" w:space="0" w:color="auto"/>
            <w:right w:val="none" w:sz="0" w:space="0" w:color="auto"/>
          </w:divBdr>
        </w:div>
        <w:div w:id="1946494156">
          <w:marLeft w:val="640"/>
          <w:marRight w:val="0"/>
          <w:marTop w:val="0"/>
          <w:marBottom w:val="0"/>
          <w:divBdr>
            <w:top w:val="none" w:sz="0" w:space="0" w:color="auto"/>
            <w:left w:val="none" w:sz="0" w:space="0" w:color="auto"/>
            <w:bottom w:val="none" w:sz="0" w:space="0" w:color="auto"/>
            <w:right w:val="none" w:sz="0" w:space="0" w:color="auto"/>
          </w:divBdr>
        </w:div>
        <w:div w:id="1212618474">
          <w:marLeft w:val="640"/>
          <w:marRight w:val="0"/>
          <w:marTop w:val="0"/>
          <w:marBottom w:val="0"/>
          <w:divBdr>
            <w:top w:val="none" w:sz="0" w:space="0" w:color="auto"/>
            <w:left w:val="none" w:sz="0" w:space="0" w:color="auto"/>
            <w:bottom w:val="none" w:sz="0" w:space="0" w:color="auto"/>
            <w:right w:val="none" w:sz="0" w:space="0" w:color="auto"/>
          </w:divBdr>
        </w:div>
        <w:div w:id="182213884">
          <w:marLeft w:val="640"/>
          <w:marRight w:val="0"/>
          <w:marTop w:val="0"/>
          <w:marBottom w:val="0"/>
          <w:divBdr>
            <w:top w:val="none" w:sz="0" w:space="0" w:color="auto"/>
            <w:left w:val="none" w:sz="0" w:space="0" w:color="auto"/>
            <w:bottom w:val="none" w:sz="0" w:space="0" w:color="auto"/>
            <w:right w:val="none" w:sz="0" w:space="0" w:color="auto"/>
          </w:divBdr>
        </w:div>
        <w:div w:id="1629431726">
          <w:marLeft w:val="640"/>
          <w:marRight w:val="0"/>
          <w:marTop w:val="0"/>
          <w:marBottom w:val="0"/>
          <w:divBdr>
            <w:top w:val="none" w:sz="0" w:space="0" w:color="auto"/>
            <w:left w:val="none" w:sz="0" w:space="0" w:color="auto"/>
            <w:bottom w:val="none" w:sz="0" w:space="0" w:color="auto"/>
            <w:right w:val="none" w:sz="0" w:space="0" w:color="auto"/>
          </w:divBdr>
        </w:div>
        <w:div w:id="1251542911">
          <w:marLeft w:val="640"/>
          <w:marRight w:val="0"/>
          <w:marTop w:val="0"/>
          <w:marBottom w:val="0"/>
          <w:divBdr>
            <w:top w:val="none" w:sz="0" w:space="0" w:color="auto"/>
            <w:left w:val="none" w:sz="0" w:space="0" w:color="auto"/>
            <w:bottom w:val="none" w:sz="0" w:space="0" w:color="auto"/>
            <w:right w:val="none" w:sz="0" w:space="0" w:color="auto"/>
          </w:divBdr>
        </w:div>
        <w:div w:id="421413963">
          <w:marLeft w:val="640"/>
          <w:marRight w:val="0"/>
          <w:marTop w:val="0"/>
          <w:marBottom w:val="0"/>
          <w:divBdr>
            <w:top w:val="none" w:sz="0" w:space="0" w:color="auto"/>
            <w:left w:val="none" w:sz="0" w:space="0" w:color="auto"/>
            <w:bottom w:val="none" w:sz="0" w:space="0" w:color="auto"/>
            <w:right w:val="none" w:sz="0" w:space="0" w:color="auto"/>
          </w:divBdr>
        </w:div>
        <w:div w:id="316539101">
          <w:marLeft w:val="640"/>
          <w:marRight w:val="0"/>
          <w:marTop w:val="0"/>
          <w:marBottom w:val="0"/>
          <w:divBdr>
            <w:top w:val="none" w:sz="0" w:space="0" w:color="auto"/>
            <w:left w:val="none" w:sz="0" w:space="0" w:color="auto"/>
            <w:bottom w:val="none" w:sz="0" w:space="0" w:color="auto"/>
            <w:right w:val="none" w:sz="0" w:space="0" w:color="auto"/>
          </w:divBdr>
        </w:div>
        <w:div w:id="766656942">
          <w:marLeft w:val="640"/>
          <w:marRight w:val="0"/>
          <w:marTop w:val="0"/>
          <w:marBottom w:val="0"/>
          <w:divBdr>
            <w:top w:val="none" w:sz="0" w:space="0" w:color="auto"/>
            <w:left w:val="none" w:sz="0" w:space="0" w:color="auto"/>
            <w:bottom w:val="none" w:sz="0" w:space="0" w:color="auto"/>
            <w:right w:val="none" w:sz="0" w:space="0" w:color="auto"/>
          </w:divBdr>
        </w:div>
        <w:div w:id="1002514499">
          <w:marLeft w:val="640"/>
          <w:marRight w:val="0"/>
          <w:marTop w:val="0"/>
          <w:marBottom w:val="0"/>
          <w:divBdr>
            <w:top w:val="none" w:sz="0" w:space="0" w:color="auto"/>
            <w:left w:val="none" w:sz="0" w:space="0" w:color="auto"/>
            <w:bottom w:val="none" w:sz="0" w:space="0" w:color="auto"/>
            <w:right w:val="none" w:sz="0" w:space="0" w:color="auto"/>
          </w:divBdr>
        </w:div>
        <w:div w:id="518927628">
          <w:marLeft w:val="640"/>
          <w:marRight w:val="0"/>
          <w:marTop w:val="0"/>
          <w:marBottom w:val="0"/>
          <w:divBdr>
            <w:top w:val="none" w:sz="0" w:space="0" w:color="auto"/>
            <w:left w:val="none" w:sz="0" w:space="0" w:color="auto"/>
            <w:bottom w:val="none" w:sz="0" w:space="0" w:color="auto"/>
            <w:right w:val="none" w:sz="0" w:space="0" w:color="auto"/>
          </w:divBdr>
        </w:div>
        <w:div w:id="561210121">
          <w:marLeft w:val="640"/>
          <w:marRight w:val="0"/>
          <w:marTop w:val="0"/>
          <w:marBottom w:val="0"/>
          <w:divBdr>
            <w:top w:val="none" w:sz="0" w:space="0" w:color="auto"/>
            <w:left w:val="none" w:sz="0" w:space="0" w:color="auto"/>
            <w:bottom w:val="none" w:sz="0" w:space="0" w:color="auto"/>
            <w:right w:val="none" w:sz="0" w:space="0" w:color="auto"/>
          </w:divBdr>
        </w:div>
        <w:div w:id="2059426029">
          <w:marLeft w:val="640"/>
          <w:marRight w:val="0"/>
          <w:marTop w:val="0"/>
          <w:marBottom w:val="0"/>
          <w:divBdr>
            <w:top w:val="none" w:sz="0" w:space="0" w:color="auto"/>
            <w:left w:val="none" w:sz="0" w:space="0" w:color="auto"/>
            <w:bottom w:val="none" w:sz="0" w:space="0" w:color="auto"/>
            <w:right w:val="none" w:sz="0" w:space="0" w:color="auto"/>
          </w:divBdr>
        </w:div>
        <w:div w:id="205680319">
          <w:marLeft w:val="640"/>
          <w:marRight w:val="0"/>
          <w:marTop w:val="0"/>
          <w:marBottom w:val="0"/>
          <w:divBdr>
            <w:top w:val="none" w:sz="0" w:space="0" w:color="auto"/>
            <w:left w:val="none" w:sz="0" w:space="0" w:color="auto"/>
            <w:bottom w:val="none" w:sz="0" w:space="0" w:color="auto"/>
            <w:right w:val="none" w:sz="0" w:space="0" w:color="auto"/>
          </w:divBdr>
        </w:div>
        <w:div w:id="1327825172">
          <w:marLeft w:val="640"/>
          <w:marRight w:val="0"/>
          <w:marTop w:val="0"/>
          <w:marBottom w:val="0"/>
          <w:divBdr>
            <w:top w:val="none" w:sz="0" w:space="0" w:color="auto"/>
            <w:left w:val="none" w:sz="0" w:space="0" w:color="auto"/>
            <w:bottom w:val="none" w:sz="0" w:space="0" w:color="auto"/>
            <w:right w:val="none" w:sz="0" w:space="0" w:color="auto"/>
          </w:divBdr>
        </w:div>
        <w:div w:id="1701202957">
          <w:marLeft w:val="640"/>
          <w:marRight w:val="0"/>
          <w:marTop w:val="0"/>
          <w:marBottom w:val="0"/>
          <w:divBdr>
            <w:top w:val="none" w:sz="0" w:space="0" w:color="auto"/>
            <w:left w:val="none" w:sz="0" w:space="0" w:color="auto"/>
            <w:bottom w:val="none" w:sz="0" w:space="0" w:color="auto"/>
            <w:right w:val="none" w:sz="0" w:space="0" w:color="auto"/>
          </w:divBdr>
        </w:div>
        <w:div w:id="801458239">
          <w:marLeft w:val="640"/>
          <w:marRight w:val="0"/>
          <w:marTop w:val="0"/>
          <w:marBottom w:val="0"/>
          <w:divBdr>
            <w:top w:val="none" w:sz="0" w:space="0" w:color="auto"/>
            <w:left w:val="none" w:sz="0" w:space="0" w:color="auto"/>
            <w:bottom w:val="none" w:sz="0" w:space="0" w:color="auto"/>
            <w:right w:val="none" w:sz="0" w:space="0" w:color="auto"/>
          </w:divBdr>
        </w:div>
        <w:div w:id="731006605">
          <w:marLeft w:val="640"/>
          <w:marRight w:val="0"/>
          <w:marTop w:val="0"/>
          <w:marBottom w:val="0"/>
          <w:divBdr>
            <w:top w:val="none" w:sz="0" w:space="0" w:color="auto"/>
            <w:left w:val="none" w:sz="0" w:space="0" w:color="auto"/>
            <w:bottom w:val="none" w:sz="0" w:space="0" w:color="auto"/>
            <w:right w:val="none" w:sz="0" w:space="0" w:color="auto"/>
          </w:divBdr>
        </w:div>
        <w:div w:id="702443062">
          <w:marLeft w:val="640"/>
          <w:marRight w:val="0"/>
          <w:marTop w:val="0"/>
          <w:marBottom w:val="0"/>
          <w:divBdr>
            <w:top w:val="none" w:sz="0" w:space="0" w:color="auto"/>
            <w:left w:val="none" w:sz="0" w:space="0" w:color="auto"/>
            <w:bottom w:val="none" w:sz="0" w:space="0" w:color="auto"/>
            <w:right w:val="none" w:sz="0" w:space="0" w:color="auto"/>
          </w:divBdr>
        </w:div>
        <w:div w:id="842354556">
          <w:marLeft w:val="640"/>
          <w:marRight w:val="0"/>
          <w:marTop w:val="0"/>
          <w:marBottom w:val="0"/>
          <w:divBdr>
            <w:top w:val="none" w:sz="0" w:space="0" w:color="auto"/>
            <w:left w:val="none" w:sz="0" w:space="0" w:color="auto"/>
            <w:bottom w:val="none" w:sz="0" w:space="0" w:color="auto"/>
            <w:right w:val="none" w:sz="0" w:space="0" w:color="auto"/>
          </w:divBdr>
        </w:div>
        <w:div w:id="1887600530">
          <w:marLeft w:val="640"/>
          <w:marRight w:val="0"/>
          <w:marTop w:val="0"/>
          <w:marBottom w:val="0"/>
          <w:divBdr>
            <w:top w:val="none" w:sz="0" w:space="0" w:color="auto"/>
            <w:left w:val="none" w:sz="0" w:space="0" w:color="auto"/>
            <w:bottom w:val="none" w:sz="0" w:space="0" w:color="auto"/>
            <w:right w:val="none" w:sz="0" w:space="0" w:color="auto"/>
          </w:divBdr>
        </w:div>
        <w:div w:id="887297314">
          <w:marLeft w:val="640"/>
          <w:marRight w:val="0"/>
          <w:marTop w:val="0"/>
          <w:marBottom w:val="0"/>
          <w:divBdr>
            <w:top w:val="none" w:sz="0" w:space="0" w:color="auto"/>
            <w:left w:val="none" w:sz="0" w:space="0" w:color="auto"/>
            <w:bottom w:val="none" w:sz="0" w:space="0" w:color="auto"/>
            <w:right w:val="none" w:sz="0" w:space="0" w:color="auto"/>
          </w:divBdr>
        </w:div>
        <w:div w:id="944113923">
          <w:marLeft w:val="640"/>
          <w:marRight w:val="0"/>
          <w:marTop w:val="0"/>
          <w:marBottom w:val="0"/>
          <w:divBdr>
            <w:top w:val="none" w:sz="0" w:space="0" w:color="auto"/>
            <w:left w:val="none" w:sz="0" w:space="0" w:color="auto"/>
            <w:bottom w:val="none" w:sz="0" w:space="0" w:color="auto"/>
            <w:right w:val="none" w:sz="0" w:space="0" w:color="auto"/>
          </w:divBdr>
        </w:div>
        <w:div w:id="1411850275">
          <w:marLeft w:val="640"/>
          <w:marRight w:val="0"/>
          <w:marTop w:val="0"/>
          <w:marBottom w:val="0"/>
          <w:divBdr>
            <w:top w:val="none" w:sz="0" w:space="0" w:color="auto"/>
            <w:left w:val="none" w:sz="0" w:space="0" w:color="auto"/>
            <w:bottom w:val="none" w:sz="0" w:space="0" w:color="auto"/>
            <w:right w:val="none" w:sz="0" w:space="0" w:color="auto"/>
          </w:divBdr>
        </w:div>
        <w:div w:id="2116317414">
          <w:marLeft w:val="640"/>
          <w:marRight w:val="0"/>
          <w:marTop w:val="0"/>
          <w:marBottom w:val="0"/>
          <w:divBdr>
            <w:top w:val="none" w:sz="0" w:space="0" w:color="auto"/>
            <w:left w:val="none" w:sz="0" w:space="0" w:color="auto"/>
            <w:bottom w:val="none" w:sz="0" w:space="0" w:color="auto"/>
            <w:right w:val="none" w:sz="0" w:space="0" w:color="auto"/>
          </w:divBdr>
        </w:div>
        <w:div w:id="1567177822">
          <w:marLeft w:val="640"/>
          <w:marRight w:val="0"/>
          <w:marTop w:val="0"/>
          <w:marBottom w:val="0"/>
          <w:divBdr>
            <w:top w:val="none" w:sz="0" w:space="0" w:color="auto"/>
            <w:left w:val="none" w:sz="0" w:space="0" w:color="auto"/>
            <w:bottom w:val="none" w:sz="0" w:space="0" w:color="auto"/>
            <w:right w:val="none" w:sz="0" w:space="0" w:color="auto"/>
          </w:divBdr>
        </w:div>
        <w:div w:id="156265978">
          <w:marLeft w:val="640"/>
          <w:marRight w:val="0"/>
          <w:marTop w:val="0"/>
          <w:marBottom w:val="0"/>
          <w:divBdr>
            <w:top w:val="none" w:sz="0" w:space="0" w:color="auto"/>
            <w:left w:val="none" w:sz="0" w:space="0" w:color="auto"/>
            <w:bottom w:val="none" w:sz="0" w:space="0" w:color="auto"/>
            <w:right w:val="none" w:sz="0" w:space="0" w:color="auto"/>
          </w:divBdr>
        </w:div>
        <w:div w:id="988050797">
          <w:marLeft w:val="640"/>
          <w:marRight w:val="0"/>
          <w:marTop w:val="0"/>
          <w:marBottom w:val="0"/>
          <w:divBdr>
            <w:top w:val="none" w:sz="0" w:space="0" w:color="auto"/>
            <w:left w:val="none" w:sz="0" w:space="0" w:color="auto"/>
            <w:bottom w:val="none" w:sz="0" w:space="0" w:color="auto"/>
            <w:right w:val="none" w:sz="0" w:space="0" w:color="auto"/>
          </w:divBdr>
        </w:div>
        <w:div w:id="146825610">
          <w:marLeft w:val="640"/>
          <w:marRight w:val="0"/>
          <w:marTop w:val="0"/>
          <w:marBottom w:val="0"/>
          <w:divBdr>
            <w:top w:val="none" w:sz="0" w:space="0" w:color="auto"/>
            <w:left w:val="none" w:sz="0" w:space="0" w:color="auto"/>
            <w:bottom w:val="none" w:sz="0" w:space="0" w:color="auto"/>
            <w:right w:val="none" w:sz="0" w:space="0" w:color="auto"/>
          </w:divBdr>
        </w:div>
        <w:div w:id="161091591">
          <w:marLeft w:val="640"/>
          <w:marRight w:val="0"/>
          <w:marTop w:val="0"/>
          <w:marBottom w:val="0"/>
          <w:divBdr>
            <w:top w:val="none" w:sz="0" w:space="0" w:color="auto"/>
            <w:left w:val="none" w:sz="0" w:space="0" w:color="auto"/>
            <w:bottom w:val="none" w:sz="0" w:space="0" w:color="auto"/>
            <w:right w:val="none" w:sz="0" w:space="0" w:color="auto"/>
          </w:divBdr>
        </w:div>
        <w:div w:id="1833176673">
          <w:marLeft w:val="640"/>
          <w:marRight w:val="0"/>
          <w:marTop w:val="0"/>
          <w:marBottom w:val="0"/>
          <w:divBdr>
            <w:top w:val="none" w:sz="0" w:space="0" w:color="auto"/>
            <w:left w:val="none" w:sz="0" w:space="0" w:color="auto"/>
            <w:bottom w:val="none" w:sz="0" w:space="0" w:color="auto"/>
            <w:right w:val="none" w:sz="0" w:space="0" w:color="auto"/>
          </w:divBdr>
        </w:div>
        <w:div w:id="750615944">
          <w:marLeft w:val="640"/>
          <w:marRight w:val="0"/>
          <w:marTop w:val="0"/>
          <w:marBottom w:val="0"/>
          <w:divBdr>
            <w:top w:val="none" w:sz="0" w:space="0" w:color="auto"/>
            <w:left w:val="none" w:sz="0" w:space="0" w:color="auto"/>
            <w:bottom w:val="none" w:sz="0" w:space="0" w:color="auto"/>
            <w:right w:val="none" w:sz="0" w:space="0" w:color="auto"/>
          </w:divBdr>
        </w:div>
        <w:div w:id="1830094721">
          <w:marLeft w:val="640"/>
          <w:marRight w:val="0"/>
          <w:marTop w:val="0"/>
          <w:marBottom w:val="0"/>
          <w:divBdr>
            <w:top w:val="none" w:sz="0" w:space="0" w:color="auto"/>
            <w:left w:val="none" w:sz="0" w:space="0" w:color="auto"/>
            <w:bottom w:val="none" w:sz="0" w:space="0" w:color="auto"/>
            <w:right w:val="none" w:sz="0" w:space="0" w:color="auto"/>
          </w:divBdr>
        </w:div>
        <w:div w:id="1520663066">
          <w:marLeft w:val="640"/>
          <w:marRight w:val="0"/>
          <w:marTop w:val="0"/>
          <w:marBottom w:val="0"/>
          <w:divBdr>
            <w:top w:val="none" w:sz="0" w:space="0" w:color="auto"/>
            <w:left w:val="none" w:sz="0" w:space="0" w:color="auto"/>
            <w:bottom w:val="none" w:sz="0" w:space="0" w:color="auto"/>
            <w:right w:val="none" w:sz="0" w:space="0" w:color="auto"/>
          </w:divBdr>
        </w:div>
        <w:div w:id="1635060409">
          <w:marLeft w:val="640"/>
          <w:marRight w:val="0"/>
          <w:marTop w:val="0"/>
          <w:marBottom w:val="0"/>
          <w:divBdr>
            <w:top w:val="none" w:sz="0" w:space="0" w:color="auto"/>
            <w:left w:val="none" w:sz="0" w:space="0" w:color="auto"/>
            <w:bottom w:val="none" w:sz="0" w:space="0" w:color="auto"/>
            <w:right w:val="none" w:sz="0" w:space="0" w:color="auto"/>
          </w:divBdr>
        </w:div>
        <w:div w:id="1761290771">
          <w:marLeft w:val="640"/>
          <w:marRight w:val="0"/>
          <w:marTop w:val="0"/>
          <w:marBottom w:val="0"/>
          <w:divBdr>
            <w:top w:val="none" w:sz="0" w:space="0" w:color="auto"/>
            <w:left w:val="none" w:sz="0" w:space="0" w:color="auto"/>
            <w:bottom w:val="none" w:sz="0" w:space="0" w:color="auto"/>
            <w:right w:val="none" w:sz="0" w:space="0" w:color="auto"/>
          </w:divBdr>
        </w:div>
        <w:div w:id="913859282">
          <w:marLeft w:val="640"/>
          <w:marRight w:val="0"/>
          <w:marTop w:val="0"/>
          <w:marBottom w:val="0"/>
          <w:divBdr>
            <w:top w:val="none" w:sz="0" w:space="0" w:color="auto"/>
            <w:left w:val="none" w:sz="0" w:space="0" w:color="auto"/>
            <w:bottom w:val="none" w:sz="0" w:space="0" w:color="auto"/>
            <w:right w:val="none" w:sz="0" w:space="0" w:color="auto"/>
          </w:divBdr>
        </w:div>
        <w:div w:id="811484933">
          <w:marLeft w:val="640"/>
          <w:marRight w:val="0"/>
          <w:marTop w:val="0"/>
          <w:marBottom w:val="0"/>
          <w:divBdr>
            <w:top w:val="none" w:sz="0" w:space="0" w:color="auto"/>
            <w:left w:val="none" w:sz="0" w:space="0" w:color="auto"/>
            <w:bottom w:val="none" w:sz="0" w:space="0" w:color="auto"/>
            <w:right w:val="none" w:sz="0" w:space="0" w:color="auto"/>
          </w:divBdr>
        </w:div>
        <w:div w:id="886186411">
          <w:marLeft w:val="640"/>
          <w:marRight w:val="0"/>
          <w:marTop w:val="0"/>
          <w:marBottom w:val="0"/>
          <w:divBdr>
            <w:top w:val="none" w:sz="0" w:space="0" w:color="auto"/>
            <w:left w:val="none" w:sz="0" w:space="0" w:color="auto"/>
            <w:bottom w:val="none" w:sz="0" w:space="0" w:color="auto"/>
            <w:right w:val="none" w:sz="0" w:space="0" w:color="auto"/>
          </w:divBdr>
        </w:div>
        <w:div w:id="603536107">
          <w:marLeft w:val="640"/>
          <w:marRight w:val="0"/>
          <w:marTop w:val="0"/>
          <w:marBottom w:val="0"/>
          <w:divBdr>
            <w:top w:val="none" w:sz="0" w:space="0" w:color="auto"/>
            <w:left w:val="none" w:sz="0" w:space="0" w:color="auto"/>
            <w:bottom w:val="none" w:sz="0" w:space="0" w:color="auto"/>
            <w:right w:val="none" w:sz="0" w:space="0" w:color="auto"/>
          </w:divBdr>
        </w:div>
        <w:div w:id="1852986172">
          <w:marLeft w:val="640"/>
          <w:marRight w:val="0"/>
          <w:marTop w:val="0"/>
          <w:marBottom w:val="0"/>
          <w:divBdr>
            <w:top w:val="none" w:sz="0" w:space="0" w:color="auto"/>
            <w:left w:val="none" w:sz="0" w:space="0" w:color="auto"/>
            <w:bottom w:val="none" w:sz="0" w:space="0" w:color="auto"/>
            <w:right w:val="none" w:sz="0" w:space="0" w:color="auto"/>
          </w:divBdr>
        </w:div>
        <w:div w:id="1115951412">
          <w:marLeft w:val="640"/>
          <w:marRight w:val="0"/>
          <w:marTop w:val="0"/>
          <w:marBottom w:val="0"/>
          <w:divBdr>
            <w:top w:val="none" w:sz="0" w:space="0" w:color="auto"/>
            <w:left w:val="none" w:sz="0" w:space="0" w:color="auto"/>
            <w:bottom w:val="none" w:sz="0" w:space="0" w:color="auto"/>
            <w:right w:val="none" w:sz="0" w:space="0" w:color="auto"/>
          </w:divBdr>
        </w:div>
        <w:div w:id="2085225030">
          <w:marLeft w:val="640"/>
          <w:marRight w:val="0"/>
          <w:marTop w:val="0"/>
          <w:marBottom w:val="0"/>
          <w:divBdr>
            <w:top w:val="none" w:sz="0" w:space="0" w:color="auto"/>
            <w:left w:val="none" w:sz="0" w:space="0" w:color="auto"/>
            <w:bottom w:val="none" w:sz="0" w:space="0" w:color="auto"/>
            <w:right w:val="none" w:sz="0" w:space="0" w:color="auto"/>
          </w:divBdr>
        </w:div>
        <w:div w:id="955868163">
          <w:marLeft w:val="640"/>
          <w:marRight w:val="0"/>
          <w:marTop w:val="0"/>
          <w:marBottom w:val="0"/>
          <w:divBdr>
            <w:top w:val="none" w:sz="0" w:space="0" w:color="auto"/>
            <w:left w:val="none" w:sz="0" w:space="0" w:color="auto"/>
            <w:bottom w:val="none" w:sz="0" w:space="0" w:color="auto"/>
            <w:right w:val="none" w:sz="0" w:space="0" w:color="auto"/>
          </w:divBdr>
        </w:div>
        <w:div w:id="1903827903">
          <w:marLeft w:val="640"/>
          <w:marRight w:val="0"/>
          <w:marTop w:val="0"/>
          <w:marBottom w:val="0"/>
          <w:divBdr>
            <w:top w:val="none" w:sz="0" w:space="0" w:color="auto"/>
            <w:left w:val="none" w:sz="0" w:space="0" w:color="auto"/>
            <w:bottom w:val="none" w:sz="0" w:space="0" w:color="auto"/>
            <w:right w:val="none" w:sz="0" w:space="0" w:color="auto"/>
          </w:divBdr>
        </w:div>
        <w:div w:id="1841655692">
          <w:marLeft w:val="640"/>
          <w:marRight w:val="0"/>
          <w:marTop w:val="0"/>
          <w:marBottom w:val="0"/>
          <w:divBdr>
            <w:top w:val="none" w:sz="0" w:space="0" w:color="auto"/>
            <w:left w:val="none" w:sz="0" w:space="0" w:color="auto"/>
            <w:bottom w:val="none" w:sz="0" w:space="0" w:color="auto"/>
            <w:right w:val="none" w:sz="0" w:space="0" w:color="auto"/>
          </w:divBdr>
        </w:div>
        <w:div w:id="1703044600">
          <w:marLeft w:val="640"/>
          <w:marRight w:val="0"/>
          <w:marTop w:val="0"/>
          <w:marBottom w:val="0"/>
          <w:divBdr>
            <w:top w:val="none" w:sz="0" w:space="0" w:color="auto"/>
            <w:left w:val="none" w:sz="0" w:space="0" w:color="auto"/>
            <w:bottom w:val="none" w:sz="0" w:space="0" w:color="auto"/>
            <w:right w:val="none" w:sz="0" w:space="0" w:color="auto"/>
          </w:divBdr>
        </w:div>
        <w:div w:id="204148260">
          <w:marLeft w:val="640"/>
          <w:marRight w:val="0"/>
          <w:marTop w:val="0"/>
          <w:marBottom w:val="0"/>
          <w:divBdr>
            <w:top w:val="none" w:sz="0" w:space="0" w:color="auto"/>
            <w:left w:val="none" w:sz="0" w:space="0" w:color="auto"/>
            <w:bottom w:val="none" w:sz="0" w:space="0" w:color="auto"/>
            <w:right w:val="none" w:sz="0" w:space="0" w:color="auto"/>
          </w:divBdr>
        </w:div>
        <w:div w:id="300842547">
          <w:marLeft w:val="640"/>
          <w:marRight w:val="0"/>
          <w:marTop w:val="0"/>
          <w:marBottom w:val="0"/>
          <w:divBdr>
            <w:top w:val="none" w:sz="0" w:space="0" w:color="auto"/>
            <w:left w:val="none" w:sz="0" w:space="0" w:color="auto"/>
            <w:bottom w:val="none" w:sz="0" w:space="0" w:color="auto"/>
            <w:right w:val="none" w:sz="0" w:space="0" w:color="auto"/>
          </w:divBdr>
        </w:div>
        <w:div w:id="355469719">
          <w:marLeft w:val="640"/>
          <w:marRight w:val="0"/>
          <w:marTop w:val="0"/>
          <w:marBottom w:val="0"/>
          <w:divBdr>
            <w:top w:val="none" w:sz="0" w:space="0" w:color="auto"/>
            <w:left w:val="none" w:sz="0" w:space="0" w:color="auto"/>
            <w:bottom w:val="none" w:sz="0" w:space="0" w:color="auto"/>
            <w:right w:val="none" w:sz="0" w:space="0" w:color="auto"/>
          </w:divBdr>
        </w:div>
        <w:div w:id="2096243652">
          <w:marLeft w:val="640"/>
          <w:marRight w:val="0"/>
          <w:marTop w:val="0"/>
          <w:marBottom w:val="0"/>
          <w:divBdr>
            <w:top w:val="none" w:sz="0" w:space="0" w:color="auto"/>
            <w:left w:val="none" w:sz="0" w:space="0" w:color="auto"/>
            <w:bottom w:val="none" w:sz="0" w:space="0" w:color="auto"/>
            <w:right w:val="none" w:sz="0" w:space="0" w:color="auto"/>
          </w:divBdr>
        </w:div>
        <w:div w:id="402677405">
          <w:marLeft w:val="640"/>
          <w:marRight w:val="0"/>
          <w:marTop w:val="0"/>
          <w:marBottom w:val="0"/>
          <w:divBdr>
            <w:top w:val="none" w:sz="0" w:space="0" w:color="auto"/>
            <w:left w:val="none" w:sz="0" w:space="0" w:color="auto"/>
            <w:bottom w:val="none" w:sz="0" w:space="0" w:color="auto"/>
            <w:right w:val="none" w:sz="0" w:space="0" w:color="auto"/>
          </w:divBdr>
        </w:div>
        <w:div w:id="1468281265">
          <w:marLeft w:val="640"/>
          <w:marRight w:val="0"/>
          <w:marTop w:val="0"/>
          <w:marBottom w:val="0"/>
          <w:divBdr>
            <w:top w:val="none" w:sz="0" w:space="0" w:color="auto"/>
            <w:left w:val="none" w:sz="0" w:space="0" w:color="auto"/>
            <w:bottom w:val="none" w:sz="0" w:space="0" w:color="auto"/>
            <w:right w:val="none" w:sz="0" w:space="0" w:color="auto"/>
          </w:divBdr>
        </w:div>
        <w:div w:id="1919512232">
          <w:marLeft w:val="640"/>
          <w:marRight w:val="0"/>
          <w:marTop w:val="0"/>
          <w:marBottom w:val="0"/>
          <w:divBdr>
            <w:top w:val="none" w:sz="0" w:space="0" w:color="auto"/>
            <w:left w:val="none" w:sz="0" w:space="0" w:color="auto"/>
            <w:bottom w:val="none" w:sz="0" w:space="0" w:color="auto"/>
            <w:right w:val="none" w:sz="0" w:space="0" w:color="auto"/>
          </w:divBdr>
        </w:div>
        <w:div w:id="1368682106">
          <w:marLeft w:val="640"/>
          <w:marRight w:val="0"/>
          <w:marTop w:val="0"/>
          <w:marBottom w:val="0"/>
          <w:divBdr>
            <w:top w:val="none" w:sz="0" w:space="0" w:color="auto"/>
            <w:left w:val="none" w:sz="0" w:space="0" w:color="auto"/>
            <w:bottom w:val="none" w:sz="0" w:space="0" w:color="auto"/>
            <w:right w:val="none" w:sz="0" w:space="0" w:color="auto"/>
          </w:divBdr>
        </w:div>
        <w:div w:id="1899169101">
          <w:marLeft w:val="640"/>
          <w:marRight w:val="0"/>
          <w:marTop w:val="0"/>
          <w:marBottom w:val="0"/>
          <w:divBdr>
            <w:top w:val="none" w:sz="0" w:space="0" w:color="auto"/>
            <w:left w:val="none" w:sz="0" w:space="0" w:color="auto"/>
            <w:bottom w:val="none" w:sz="0" w:space="0" w:color="auto"/>
            <w:right w:val="none" w:sz="0" w:space="0" w:color="auto"/>
          </w:divBdr>
        </w:div>
        <w:div w:id="1732341208">
          <w:marLeft w:val="640"/>
          <w:marRight w:val="0"/>
          <w:marTop w:val="0"/>
          <w:marBottom w:val="0"/>
          <w:divBdr>
            <w:top w:val="none" w:sz="0" w:space="0" w:color="auto"/>
            <w:left w:val="none" w:sz="0" w:space="0" w:color="auto"/>
            <w:bottom w:val="none" w:sz="0" w:space="0" w:color="auto"/>
            <w:right w:val="none" w:sz="0" w:space="0" w:color="auto"/>
          </w:divBdr>
        </w:div>
        <w:div w:id="441581730">
          <w:marLeft w:val="640"/>
          <w:marRight w:val="0"/>
          <w:marTop w:val="0"/>
          <w:marBottom w:val="0"/>
          <w:divBdr>
            <w:top w:val="none" w:sz="0" w:space="0" w:color="auto"/>
            <w:left w:val="none" w:sz="0" w:space="0" w:color="auto"/>
            <w:bottom w:val="none" w:sz="0" w:space="0" w:color="auto"/>
            <w:right w:val="none" w:sz="0" w:space="0" w:color="auto"/>
          </w:divBdr>
        </w:div>
        <w:div w:id="1108507694">
          <w:marLeft w:val="640"/>
          <w:marRight w:val="0"/>
          <w:marTop w:val="0"/>
          <w:marBottom w:val="0"/>
          <w:divBdr>
            <w:top w:val="none" w:sz="0" w:space="0" w:color="auto"/>
            <w:left w:val="none" w:sz="0" w:space="0" w:color="auto"/>
            <w:bottom w:val="none" w:sz="0" w:space="0" w:color="auto"/>
            <w:right w:val="none" w:sz="0" w:space="0" w:color="auto"/>
          </w:divBdr>
        </w:div>
        <w:div w:id="684865813">
          <w:marLeft w:val="640"/>
          <w:marRight w:val="0"/>
          <w:marTop w:val="0"/>
          <w:marBottom w:val="0"/>
          <w:divBdr>
            <w:top w:val="none" w:sz="0" w:space="0" w:color="auto"/>
            <w:left w:val="none" w:sz="0" w:space="0" w:color="auto"/>
            <w:bottom w:val="none" w:sz="0" w:space="0" w:color="auto"/>
            <w:right w:val="none" w:sz="0" w:space="0" w:color="auto"/>
          </w:divBdr>
        </w:div>
        <w:div w:id="1714229480">
          <w:marLeft w:val="640"/>
          <w:marRight w:val="0"/>
          <w:marTop w:val="0"/>
          <w:marBottom w:val="0"/>
          <w:divBdr>
            <w:top w:val="none" w:sz="0" w:space="0" w:color="auto"/>
            <w:left w:val="none" w:sz="0" w:space="0" w:color="auto"/>
            <w:bottom w:val="none" w:sz="0" w:space="0" w:color="auto"/>
            <w:right w:val="none" w:sz="0" w:space="0" w:color="auto"/>
          </w:divBdr>
        </w:div>
        <w:div w:id="373117672">
          <w:marLeft w:val="640"/>
          <w:marRight w:val="0"/>
          <w:marTop w:val="0"/>
          <w:marBottom w:val="0"/>
          <w:divBdr>
            <w:top w:val="none" w:sz="0" w:space="0" w:color="auto"/>
            <w:left w:val="none" w:sz="0" w:space="0" w:color="auto"/>
            <w:bottom w:val="none" w:sz="0" w:space="0" w:color="auto"/>
            <w:right w:val="none" w:sz="0" w:space="0" w:color="auto"/>
          </w:divBdr>
        </w:div>
        <w:div w:id="890116082">
          <w:marLeft w:val="640"/>
          <w:marRight w:val="0"/>
          <w:marTop w:val="0"/>
          <w:marBottom w:val="0"/>
          <w:divBdr>
            <w:top w:val="none" w:sz="0" w:space="0" w:color="auto"/>
            <w:left w:val="none" w:sz="0" w:space="0" w:color="auto"/>
            <w:bottom w:val="none" w:sz="0" w:space="0" w:color="auto"/>
            <w:right w:val="none" w:sz="0" w:space="0" w:color="auto"/>
          </w:divBdr>
        </w:div>
        <w:div w:id="946621445">
          <w:marLeft w:val="640"/>
          <w:marRight w:val="0"/>
          <w:marTop w:val="0"/>
          <w:marBottom w:val="0"/>
          <w:divBdr>
            <w:top w:val="none" w:sz="0" w:space="0" w:color="auto"/>
            <w:left w:val="none" w:sz="0" w:space="0" w:color="auto"/>
            <w:bottom w:val="none" w:sz="0" w:space="0" w:color="auto"/>
            <w:right w:val="none" w:sz="0" w:space="0" w:color="auto"/>
          </w:divBdr>
        </w:div>
        <w:div w:id="1915897815">
          <w:marLeft w:val="640"/>
          <w:marRight w:val="0"/>
          <w:marTop w:val="0"/>
          <w:marBottom w:val="0"/>
          <w:divBdr>
            <w:top w:val="none" w:sz="0" w:space="0" w:color="auto"/>
            <w:left w:val="none" w:sz="0" w:space="0" w:color="auto"/>
            <w:bottom w:val="none" w:sz="0" w:space="0" w:color="auto"/>
            <w:right w:val="none" w:sz="0" w:space="0" w:color="auto"/>
          </w:divBdr>
        </w:div>
        <w:div w:id="467821113">
          <w:marLeft w:val="640"/>
          <w:marRight w:val="0"/>
          <w:marTop w:val="0"/>
          <w:marBottom w:val="0"/>
          <w:divBdr>
            <w:top w:val="none" w:sz="0" w:space="0" w:color="auto"/>
            <w:left w:val="none" w:sz="0" w:space="0" w:color="auto"/>
            <w:bottom w:val="none" w:sz="0" w:space="0" w:color="auto"/>
            <w:right w:val="none" w:sz="0" w:space="0" w:color="auto"/>
          </w:divBdr>
        </w:div>
        <w:div w:id="1532455791">
          <w:marLeft w:val="640"/>
          <w:marRight w:val="0"/>
          <w:marTop w:val="0"/>
          <w:marBottom w:val="0"/>
          <w:divBdr>
            <w:top w:val="none" w:sz="0" w:space="0" w:color="auto"/>
            <w:left w:val="none" w:sz="0" w:space="0" w:color="auto"/>
            <w:bottom w:val="none" w:sz="0" w:space="0" w:color="auto"/>
            <w:right w:val="none" w:sz="0" w:space="0" w:color="auto"/>
          </w:divBdr>
        </w:div>
        <w:div w:id="701590209">
          <w:marLeft w:val="640"/>
          <w:marRight w:val="0"/>
          <w:marTop w:val="0"/>
          <w:marBottom w:val="0"/>
          <w:divBdr>
            <w:top w:val="none" w:sz="0" w:space="0" w:color="auto"/>
            <w:left w:val="none" w:sz="0" w:space="0" w:color="auto"/>
            <w:bottom w:val="none" w:sz="0" w:space="0" w:color="auto"/>
            <w:right w:val="none" w:sz="0" w:space="0" w:color="auto"/>
          </w:divBdr>
        </w:div>
        <w:div w:id="538930539">
          <w:marLeft w:val="640"/>
          <w:marRight w:val="0"/>
          <w:marTop w:val="0"/>
          <w:marBottom w:val="0"/>
          <w:divBdr>
            <w:top w:val="none" w:sz="0" w:space="0" w:color="auto"/>
            <w:left w:val="none" w:sz="0" w:space="0" w:color="auto"/>
            <w:bottom w:val="none" w:sz="0" w:space="0" w:color="auto"/>
            <w:right w:val="none" w:sz="0" w:space="0" w:color="auto"/>
          </w:divBdr>
        </w:div>
        <w:div w:id="1487819357">
          <w:marLeft w:val="640"/>
          <w:marRight w:val="0"/>
          <w:marTop w:val="0"/>
          <w:marBottom w:val="0"/>
          <w:divBdr>
            <w:top w:val="none" w:sz="0" w:space="0" w:color="auto"/>
            <w:left w:val="none" w:sz="0" w:space="0" w:color="auto"/>
            <w:bottom w:val="none" w:sz="0" w:space="0" w:color="auto"/>
            <w:right w:val="none" w:sz="0" w:space="0" w:color="auto"/>
          </w:divBdr>
        </w:div>
        <w:div w:id="1314874342">
          <w:marLeft w:val="640"/>
          <w:marRight w:val="0"/>
          <w:marTop w:val="0"/>
          <w:marBottom w:val="0"/>
          <w:divBdr>
            <w:top w:val="none" w:sz="0" w:space="0" w:color="auto"/>
            <w:left w:val="none" w:sz="0" w:space="0" w:color="auto"/>
            <w:bottom w:val="none" w:sz="0" w:space="0" w:color="auto"/>
            <w:right w:val="none" w:sz="0" w:space="0" w:color="auto"/>
          </w:divBdr>
        </w:div>
        <w:div w:id="364209249">
          <w:marLeft w:val="640"/>
          <w:marRight w:val="0"/>
          <w:marTop w:val="0"/>
          <w:marBottom w:val="0"/>
          <w:divBdr>
            <w:top w:val="none" w:sz="0" w:space="0" w:color="auto"/>
            <w:left w:val="none" w:sz="0" w:space="0" w:color="auto"/>
            <w:bottom w:val="none" w:sz="0" w:space="0" w:color="auto"/>
            <w:right w:val="none" w:sz="0" w:space="0" w:color="auto"/>
          </w:divBdr>
        </w:div>
        <w:div w:id="172188659">
          <w:marLeft w:val="640"/>
          <w:marRight w:val="0"/>
          <w:marTop w:val="0"/>
          <w:marBottom w:val="0"/>
          <w:divBdr>
            <w:top w:val="none" w:sz="0" w:space="0" w:color="auto"/>
            <w:left w:val="none" w:sz="0" w:space="0" w:color="auto"/>
            <w:bottom w:val="none" w:sz="0" w:space="0" w:color="auto"/>
            <w:right w:val="none" w:sz="0" w:space="0" w:color="auto"/>
          </w:divBdr>
        </w:div>
        <w:div w:id="33971205">
          <w:marLeft w:val="640"/>
          <w:marRight w:val="0"/>
          <w:marTop w:val="0"/>
          <w:marBottom w:val="0"/>
          <w:divBdr>
            <w:top w:val="none" w:sz="0" w:space="0" w:color="auto"/>
            <w:left w:val="none" w:sz="0" w:space="0" w:color="auto"/>
            <w:bottom w:val="none" w:sz="0" w:space="0" w:color="auto"/>
            <w:right w:val="none" w:sz="0" w:space="0" w:color="auto"/>
          </w:divBdr>
        </w:div>
        <w:div w:id="1518108142">
          <w:marLeft w:val="640"/>
          <w:marRight w:val="0"/>
          <w:marTop w:val="0"/>
          <w:marBottom w:val="0"/>
          <w:divBdr>
            <w:top w:val="none" w:sz="0" w:space="0" w:color="auto"/>
            <w:left w:val="none" w:sz="0" w:space="0" w:color="auto"/>
            <w:bottom w:val="none" w:sz="0" w:space="0" w:color="auto"/>
            <w:right w:val="none" w:sz="0" w:space="0" w:color="auto"/>
          </w:divBdr>
        </w:div>
        <w:div w:id="862091778">
          <w:marLeft w:val="640"/>
          <w:marRight w:val="0"/>
          <w:marTop w:val="0"/>
          <w:marBottom w:val="0"/>
          <w:divBdr>
            <w:top w:val="none" w:sz="0" w:space="0" w:color="auto"/>
            <w:left w:val="none" w:sz="0" w:space="0" w:color="auto"/>
            <w:bottom w:val="none" w:sz="0" w:space="0" w:color="auto"/>
            <w:right w:val="none" w:sz="0" w:space="0" w:color="auto"/>
          </w:divBdr>
        </w:div>
        <w:div w:id="957301945">
          <w:marLeft w:val="640"/>
          <w:marRight w:val="0"/>
          <w:marTop w:val="0"/>
          <w:marBottom w:val="0"/>
          <w:divBdr>
            <w:top w:val="none" w:sz="0" w:space="0" w:color="auto"/>
            <w:left w:val="none" w:sz="0" w:space="0" w:color="auto"/>
            <w:bottom w:val="none" w:sz="0" w:space="0" w:color="auto"/>
            <w:right w:val="none" w:sz="0" w:space="0" w:color="auto"/>
          </w:divBdr>
        </w:div>
        <w:div w:id="413358777">
          <w:marLeft w:val="640"/>
          <w:marRight w:val="0"/>
          <w:marTop w:val="0"/>
          <w:marBottom w:val="0"/>
          <w:divBdr>
            <w:top w:val="none" w:sz="0" w:space="0" w:color="auto"/>
            <w:left w:val="none" w:sz="0" w:space="0" w:color="auto"/>
            <w:bottom w:val="none" w:sz="0" w:space="0" w:color="auto"/>
            <w:right w:val="none" w:sz="0" w:space="0" w:color="auto"/>
          </w:divBdr>
        </w:div>
        <w:div w:id="394014322">
          <w:marLeft w:val="640"/>
          <w:marRight w:val="0"/>
          <w:marTop w:val="0"/>
          <w:marBottom w:val="0"/>
          <w:divBdr>
            <w:top w:val="none" w:sz="0" w:space="0" w:color="auto"/>
            <w:left w:val="none" w:sz="0" w:space="0" w:color="auto"/>
            <w:bottom w:val="none" w:sz="0" w:space="0" w:color="auto"/>
            <w:right w:val="none" w:sz="0" w:space="0" w:color="auto"/>
          </w:divBdr>
        </w:div>
        <w:div w:id="1885174165">
          <w:marLeft w:val="640"/>
          <w:marRight w:val="0"/>
          <w:marTop w:val="0"/>
          <w:marBottom w:val="0"/>
          <w:divBdr>
            <w:top w:val="none" w:sz="0" w:space="0" w:color="auto"/>
            <w:left w:val="none" w:sz="0" w:space="0" w:color="auto"/>
            <w:bottom w:val="none" w:sz="0" w:space="0" w:color="auto"/>
            <w:right w:val="none" w:sz="0" w:space="0" w:color="auto"/>
          </w:divBdr>
        </w:div>
        <w:div w:id="11225915">
          <w:marLeft w:val="640"/>
          <w:marRight w:val="0"/>
          <w:marTop w:val="0"/>
          <w:marBottom w:val="0"/>
          <w:divBdr>
            <w:top w:val="none" w:sz="0" w:space="0" w:color="auto"/>
            <w:left w:val="none" w:sz="0" w:space="0" w:color="auto"/>
            <w:bottom w:val="none" w:sz="0" w:space="0" w:color="auto"/>
            <w:right w:val="none" w:sz="0" w:space="0" w:color="auto"/>
          </w:divBdr>
        </w:div>
        <w:div w:id="1124155155">
          <w:marLeft w:val="640"/>
          <w:marRight w:val="0"/>
          <w:marTop w:val="0"/>
          <w:marBottom w:val="0"/>
          <w:divBdr>
            <w:top w:val="none" w:sz="0" w:space="0" w:color="auto"/>
            <w:left w:val="none" w:sz="0" w:space="0" w:color="auto"/>
            <w:bottom w:val="none" w:sz="0" w:space="0" w:color="auto"/>
            <w:right w:val="none" w:sz="0" w:space="0" w:color="auto"/>
          </w:divBdr>
        </w:div>
        <w:div w:id="1590237201">
          <w:marLeft w:val="640"/>
          <w:marRight w:val="0"/>
          <w:marTop w:val="0"/>
          <w:marBottom w:val="0"/>
          <w:divBdr>
            <w:top w:val="none" w:sz="0" w:space="0" w:color="auto"/>
            <w:left w:val="none" w:sz="0" w:space="0" w:color="auto"/>
            <w:bottom w:val="none" w:sz="0" w:space="0" w:color="auto"/>
            <w:right w:val="none" w:sz="0" w:space="0" w:color="auto"/>
          </w:divBdr>
        </w:div>
        <w:div w:id="1580141339">
          <w:marLeft w:val="640"/>
          <w:marRight w:val="0"/>
          <w:marTop w:val="0"/>
          <w:marBottom w:val="0"/>
          <w:divBdr>
            <w:top w:val="none" w:sz="0" w:space="0" w:color="auto"/>
            <w:left w:val="none" w:sz="0" w:space="0" w:color="auto"/>
            <w:bottom w:val="none" w:sz="0" w:space="0" w:color="auto"/>
            <w:right w:val="none" w:sz="0" w:space="0" w:color="auto"/>
          </w:divBdr>
        </w:div>
        <w:div w:id="551575349">
          <w:marLeft w:val="640"/>
          <w:marRight w:val="0"/>
          <w:marTop w:val="0"/>
          <w:marBottom w:val="0"/>
          <w:divBdr>
            <w:top w:val="none" w:sz="0" w:space="0" w:color="auto"/>
            <w:left w:val="none" w:sz="0" w:space="0" w:color="auto"/>
            <w:bottom w:val="none" w:sz="0" w:space="0" w:color="auto"/>
            <w:right w:val="none" w:sz="0" w:space="0" w:color="auto"/>
          </w:divBdr>
        </w:div>
        <w:div w:id="345519659">
          <w:marLeft w:val="640"/>
          <w:marRight w:val="0"/>
          <w:marTop w:val="0"/>
          <w:marBottom w:val="0"/>
          <w:divBdr>
            <w:top w:val="none" w:sz="0" w:space="0" w:color="auto"/>
            <w:left w:val="none" w:sz="0" w:space="0" w:color="auto"/>
            <w:bottom w:val="none" w:sz="0" w:space="0" w:color="auto"/>
            <w:right w:val="none" w:sz="0" w:space="0" w:color="auto"/>
          </w:divBdr>
        </w:div>
        <w:div w:id="490605804">
          <w:marLeft w:val="640"/>
          <w:marRight w:val="0"/>
          <w:marTop w:val="0"/>
          <w:marBottom w:val="0"/>
          <w:divBdr>
            <w:top w:val="none" w:sz="0" w:space="0" w:color="auto"/>
            <w:left w:val="none" w:sz="0" w:space="0" w:color="auto"/>
            <w:bottom w:val="none" w:sz="0" w:space="0" w:color="auto"/>
            <w:right w:val="none" w:sz="0" w:space="0" w:color="auto"/>
          </w:divBdr>
        </w:div>
        <w:div w:id="1241866718">
          <w:marLeft w:val="640"/>
          <w:marRight w:val="0"/>
          <w:marTop w:val="0"/>
          <w:marBottom w:val="0"/>
          <w:divBdr>
            <w:top w:val="none" w:sz="0" w:space="0" w:color="auto"/>
            <w:left w:val="none" w:sz="0" w:space="0" w:color="auto"/>
            <w:bottom w:val="none" w:sz="0" w:space="0" w:color="auto"/>
            <w:right w:val="none" w:sz="0" w:space="0" w:color="auto"/>
          </w:divBdr>
        </w:div>
        <w:div w:id="508062073">
          <w:marLeft w:val="640"/>
          <w:marRight w:val="0"/>
          <w:marTop w:val="0"/>
          <w:marBottom w:val="0"/>
          <w:divBdr>
            <w:top w:val="none" w:sz="0" w:space="0" w:color="auto"/>
            <w:left w:val="none" w:sz="0" w:space="0" w:color="auto"/>
            <w:bottom w:val="none" w:sz="0" w:space="0" w:color="auto"/>
            <w:right w:val="none" w:sz="0" w:space="0" w:color="auto"/>
          </w:divBdr>
        </w:div>
        <w:div w:id="1787842978">
          <w:marLeft w:val="640"/>
          <w:marRight w:val="0"/>
          <w:marTop w:val="0"/>
          <w:marBottom w:val="0"/>
          <w:divBdr>
            <w:top w:val="none" w:sz="0" w:space="0" w:color="auto"/>
            <w:left w:val="none" w:sz="0" w:space="0" w:color="auto"/>
            <w:bottom w:val="none" w:sz="0" w:space="0" w:color="auto"/>
            <w:right w:val="none" w:sz="0" w:space="0" w:color="auto"/>
          </w:divBdr>
        </w:div>
        <w:div w:id="1311642138">
          <w:marLeft w:val="640"/>
          <w:marRight w:val="0"/>
          <w:marTop w:val="0"/>
          <w:marBottom w:val="0"/>
          <w:divBdr>
            <w:top w:val="none" w:sz="0" w:space="0" w:color="auto"/>
            <w:left w:val="none" w:sz="0" w:space="0" w:color="auto"/>
            <w:bottom w:val="none" w:sz="0" w:space="0" w:color="auto"/>
            <w:right w:val="none" w:sz="0" w:space="0" w:color="auto"/>
          </w:divBdr>
        </w:div>
        <w:div w:id="2135100721">
          <w:marLeft w:val="640"/>
          <w:marRight w:val="0"/>
          <w:marTop w:val="0"/>
          <w:marBottom w:val="0"/>
          <w:divBdr>
            <w:top w:val="none" w:sz="0" w:space="0" w:color="auto"/>
            <w:left w:val="none" w:sz="0" w:space="0" w:color="auto"/>
            <w:bottom w:val="none" w:sz="0" w:space="0" w:color="auto"/>
            <w:right w:val="none" w:sz="0" w:space="0" w:color="auto"/>
          </w:divBdr>
        </w:div>
        <w:div w:id="561913887">
          <w:marLeft w:val="640"/>
          <w:marRight w:val="0"/>
          <w:marTop w:val="0"/>
          <w:marBottom w:val="0"/>
          <w:divBdr>
            <w:top w:val="none" w:sz="0" w:space="0" w:color="auto"/>
            <w:left w:val="none" w:sz="0" w:space="0" w:color="auto"/>
            <w:bottom w:val="none" w:sz="0" w:space="0" w:color="auto"/>
            <w:right w:val="none" w:sz="0" w:space="0" w:color="auto"/>
          </w:divBdr>
        </w:div>
        <w:div w:id="1763450788">
          <w:marLeft w:val="640"/>
          <w:marRight w:val="0"/>
          <w:marTop w:val="0"/>
          <w:marBottom w:val="0"/>
          <w:divBdr>
            <w:top w:val="none" w:sz="0" w:space="0" w:color="auto"/>
            <w:left w:val="none" w:sz="0" w:space="0" w:color="auto"/>
            <w:bottom w:val="none" w:sz="0" w:space="0" w:color="auto"/>
            <w:right w:val="none" w:sz="0" w:space="0" w:color="auto"/>
          </w:divBdr>
        </w:div>
        <w:div w:id="1506089131">
          <w:marLeft w:val="640"/>
          <w:marRight w:val="0"/>
          <w:marTop w:val="0"/>
          <w:marBottom w:val="0"/>
          <w:divBdr>
            <w:top w:val="none" w:sz="0" w:space="0" w:color="auto"/>
            <w:left w:val="none" w:sz="0" w:space="0" w:color="auto"/>
            <w:bottom w:val="none" w:sz="0" w:space="0" w:color="auto"/>
            <w:right w:val="none" w:sz="0" w:space="0" w:color="auto"/>
          </w:divBdr>
        </w:div>
        <w:div w:id="1877696523">
          <w:marLeft w:val="640"/>
          <w:marRight w:val="0"/>
          <w:marTop w:val="0"/>
          <w:marBottom w:val="0"/>
          <w:divBdr>
            <w:top w:val="none" w:sz="0" w:space="0" w:color="auto"/>
            <w:left w:val="none" w:sz="0" w:space="0" w:color="auto"/>
            <w:bottom w:val="none" w:sz="0" w:space="0" w:color="auto"/>
            <w:right w:val="none" w:sz="0" w:space="0" w:color="auto"/>
          </w:divBdr>
        </w:div>
        <w:div w:id="541284610">
          <w:marLeft w:val="640"/>
          <w:marRight w:val="0"/>
          <w:marTop w:val="0"/>
          <w:marBottom w:val="0"/>
          <w:divBdr>
            <w:top w:val="none" w:sz="0" w:space="0" w:color="auto"/>
            <w:left w:val="none" w:sz="0" w:space="0" w:color="auto"/>
            <w:bottom w:val="none" w:sz="0" w:space="0" w:color="auto"/>
            <w:right w:val="none" w:sz="0" w:space="0" w:color="auto"/>
          </w:divBdr>
        </w:div>
        <w:div w:id="1441338148">
          <w:marLeft w:val="640"/>
          <w:marRight w:val="0"/>
          <w:marTop w:val="0"/>
          <w:marBottom w:val="0"/>
          <w:divBdr>
            <w:top w:val="none" w:sz="0" w:space="0" w:color="auto"/>
            <w:left w:val="none" w:sz="0" w:space="0" w:color="auto"/>
            <w:bottom w:val="none" w:sz="0" w:space="0" w:color="auto"/>
            <w:right w:val="none" w:sz="0" w:space="0" w:color="auto"/>
          </w:divBdr>
        </w:div>
        <w:div w:id="1285767973">
          <w:marLeft w:val="640"/>
          <w:marRight w:val="0"/>
          <w:marTop w:val="0"/>
          <w:marBottom w:val="0"/>
          <w:divBdr>
            <w:top w:val="none" w:sz="0" w:space="0" w:color="auto"/>
            <w:left w:val="none" w:sz="0" w:space="0" w:color="auto"/>
            <w:bottom w:val="none" w:sz="0" w:space="0" w:color="auto"/>
            <w:right w:val="none" w:sz="0" w:space="0" w:color="auto"/>
          </w:divBdr>
        </w:div>
        <w:div w:id="230627922">
          <w:marLeft w:val="640"/>
          <w:marRight w:val="0"/>
          <w:marTop w:val="0"/>
          <w:marBottom w:val="0"/>
          <w:divBdr>
            <w:top w:val="none" w:sz="0" w:space="0" w:color="auto"/>
            <w:left w:val="none" w:sz="0" w:space="0" w:color="auto"/>
            <w:bottom w:val="none" w:sz="0" w:space="0" w:color="auto"/>
            <w:right w:val="none" w:sz="0" w:space="0" w:color="auto"/>
          </w:divBdr>
        </w:div>
        <w:div w:id="972296161">
          <w:marLeft w:val="640"/>
          <w:marRight w:val="0"/>
          <w:marTop w:val="0"/>
          <w:marBottom w:val="0"/>
          <w:divBdr>
            <w:top w:val="none" w:sz="0" w:space="0" w:color="auto"/>
            <w:left w:val="none" w:sz="0" w:space="0" w:color="auto"/>
            <w:bottom w:val="none" w:sz="0" w:space="0" w:color="auto"/>
            <w:right w:val="none" w:sz="0" w:space="0" w:color="auto"/>
          </w:divBdr>
        </w:div>
        <w:div w:id="672295614">
          <w:marLeft w:val="640"/>
          <w:marRight w:val="0"/>
          <w:marTop w:val="0"/>
          <w:marBottom w:val="0"/>
          <w:divBdr>
            <w:top w:val="none" w:sz="0" w:space="0" w:color="auto"/>
            <w:left w:val="none" w:sz="0" w:space="0" w:color="auto"/>
            <w:bottom w:val="none" w:sz="0" w:space="0" w:color="auto"/>
            <w:right w:val="none" w:sz="0" w:space="0" w:color="auto"/>
          </w:divBdr>
        </w:div>
        <w:div w:id="874544965">
          <w:marLeft w:val="640"/>
          <w:marRight w:val="0"/>
          <w:marTop w:val="0"/>
          <w:marBottom w:val="0"/>
          <w:divBdr>
            <w:top w:val="none" w:sz="0" w:space="0" w:color="auto"/>
            <w:left w:val="none" w:sz="0" w:space="0" w:color="auto"/>
            <w:bottom w:val="none" w:sz="0" w:space="0" w:color="auto"/>
            <w:right w:val="none" w:sz="0" w:space="0" w:color="auto"/>
          </w:divBdr>
        </w:div>
        <w:div w:id="781996039">
          <w:marLeft w:val="640"/>
          <w:marRight w:val="0"/>
          <w:marTop w:val="0"/>
          <w:marBottom w:val="0"/>
          <w:divBdr>
            <w:top w:val="none" w:sz="0" w:space="0" w:color="auto"/>
            <w:left w:val="none" w:sz="0" w:space="0" w:color="auto"/>
            <w:bottom w:val="none" w:sz="0" w:space="0" w:color="auto"/>
            <w:right w:val="none" w:sz="0" w:space="0" w:color="auto"/>
          </w:divBdr>
        </w:div>
        <w:div w:id="710227025">
          <w:marLeft w:val="640"/>
          <w:marRight w:val="0"/>
          <w:marTop w:val="0"/>
          <w:marBottom w:val="0"/>
          <w:divBdr>
            <w:top w:val="none" w:sz="0" w:space="0" w:color="auto"/>
            <w:left w:val="none" w:sz="0" w:space="0" w:color="auto"/>
            <w:bottom w:val="none" w:sz="0" w:space="0" w:color="auto"/>
            <w:right w:val="none" w:sz="0" w:space="0" w:color="auto"/>
          </w:divBdr>
        </w:div>
        <w:div w:id="291909411">
          <w:marLeft w:val="640"/>
          <w:marRight w:val="0"/>
          <w:marTop w:val="0"/>
          <w:marBottom w:val="0"/>
          <w:divBdr>
            <w:top w:val="none" w:sz="0" w:space="0" w:color="auto"/>
            <w:left w:val="none" w:sz="0" w:space="0" w:color="auto"/>
            <w:bottom w:val="none" w:sz="0" w:space="0" w:color="auto"/>
            <w:right w:val="none" w:sz="0" w:space="0" w:color="auto"/>
          </w:divBdr>
        </w:div>
        <w:div w:id="1463232764">
          <w:marLeft w:val="640"/>
          <w:marRight w:val="0"/>
          <w:marTop w:val="0"/>
          <w:marBottom w:val="0"/>
          <w:divBdr>
            <w:top w:val="none" w:sz="0" w:space="0" w:color="auto"/>
            <w:left w:val="none" w:sz="0" w:space="0" w:color="auto"/>
            <w:bottom w:val="none" w:sz="0" w:space="0" w:color="auto"/>
            <w:right w:val="none" w:sz="0" w:space="0" w:color="auto"/>
          </w:divBdr>
        </w:div>
        <w:div w:id="1349062213">
          <w:marLeft w:val="640"/>
          <w:marRight w:val="0"/>
          <w:marTop w:val="0"/>
          <w:marBottom w:val="0"/>
          <w:divBdr>
            <w:top w:val="none" w:sz="0" w:space="0" w:color="auto"/>
            <w:left w:val="none" w:sz="0" w:space="0" w:color="auto"/>
            <w:bottom w:val="none" w:sz="0" w:space="0" w:color="auto"/>
            <w:right w:val="none" w:sz="0" w:space="0" w:color="auto"/>
          </w:divBdr>
        </w:div>
        <w:div w:id="1725837304">
          <w:marLeft w:val="640"/>
          <w:marRight w:val="0"/>
          <w:marTop w:val="0"/>
          <w:marBottom w:val="0"/>
          <w:divBdr>
            <w:top w:val="none" w:sz="0" w:space="0" w:color="auto"/>
            <w:left w:val="none" w:sz="0" w:space="0" w:color="auto"/>
            <w:bottom w:val="none" w:sz="0" w:space="0" w:color="auto"/>
            <w:right w:val="none" w:sz="0" w:space="0" w:color="auto"/>
          </w:divBdr>
        </w:div>
        <w:div w:id="1271860133">
          <w:marLeft w:val="640"/>
          <w:marRight w:val="0"/>
          <w:marTop w:val="0"/>
          <w:marBottom w:val="0"/>
          <w:divBdr>
            <w:top w:val="none" w:sz="0" w:space="0" w:color="auto"/>
            <w:left w:val="none" w:sz="0" w:space="0" w:color="auto"/>
            <w:bottom w:val="none" w:sz="0" w:space="0" w:color="auto"/>
            <w:right w:val="none" w:sz="0" w:space="0" w:color="auto"/>
          </w:divBdr>
        </w:div>
      </w:divsChild>
    </w:div>
    <w:div w:id="1049694847">
      <w:bodyDiv w:val="1"/>
      <w:marLeft w:val="0"/>
      <w:marRight w:val="0"/>
      <w:marTop w:val="0"/>
      <w:marBottom w:val="0"/>
      <w:divBdr>
        <w:top w:val="none" w:sz="0" w:space="0" w:color="auto"/>
        <w:left w:val="none" w:sz="0" w:space="0" w:color="auto"/>
        <w:bottom w:val="none" w:sz="0" w:space="0" w:color="auto"/>
        <w:right w:val="none" w:sz="0" w:space="0" w:color="auto"/>
      </w:divBdr>
      <w:divsChild>
        <w:div w:id="715543936">
          <w:marLeft w:val="640"/>
          <w:marRight w:val="0"/>
          <w:marTop w:val="0"/>
          <w:marBottom w:val="0"/>
          <w:divBdr>
            <w:top w:val="none" w:sz="0" w:space="0" w:color="auto"/>
            <w:left w:val="none" w:sz="0" w:space="0" w:color="auto"/>
            <w:bottom w:val="none" w:sz="0" w:space="0" w:color="auto"/>
            <w:right w:val="none" w:sz="0" w:space="0" w:color="auto"/>
          </w:divBdr>
        </w:div>
        <w:div w:id="785584880">
          <w:marLeft w:val="640"/>
          <w:marRight w:val="0"/>
          <w:marTop w:val="0"/>
          <w:marBottom w:val="0"/>
          <w:divBdr>
            <w:top w:val="none" w:sz="0" w:space="0" w:color="auto"/>
            <w:left w:val="none" w:sz="0" w:space="0" w:color="auto"/>
            <w:bottom w:val="none" w:sz="0" w:space="0" w:color="auto"/>
            <w:right w:val="none" w:sz="0" w:space="0" w:color="auto"/>
          </w:divBdr>
        </w:div>
        <w:div w:id="337781388">
          <w:marLeft w:val="640"/>
          <w:marRight w:val="0"/>
          <w:marTop w:val="0"/>
          <w:marBottom w:val="0"/>
          <w:divBdr>
            <w:top w:val="none" w:sz="0" w:space="0" w:color="auto"/>
            <w:left w:val="none" w:sz="0" w:space="0" w:color="auto"/>
            <w:bottom w:val="none" w:sz="0" w:space="0" w:color="auto"/>
            <w:right w:val="none" w:sz="0" w:space="0" w:color="auto"/>
          </w:divBdr>
        </w:div>
        <w:div w:id="1788699075">
          <w:marLeft w:val="640"/>
          <w:marRight w:val="0"/>
          <w:marTop w:val="0"/>
          <w:marBottom w:val="0"/>
          <w:divBdr>
            <w:top w:val="none" w:sz="0" w:space="0" w:color="auto"/>
            <w:left w:val="none" w:sz="0" w:space="0" w:color="auto"/>
            <w:bottom w:val="none" w:sz="0" w:space="0" w:color="auto"/>
            <w:right w:val="none" w:sz="0" w:space="0" w:color="auto"/>
          </w:divBdr>
        </w:div>
        <w:div w:id="146747497">
          <w:marLeft w:val="640"/>
          <w:marRight w:val="0"/>
          <w:marTop w:val="0"/>
          <w:marBottom w:val="0"/>
          <w:divBdr>
            <w:top w:val="none" w:sz="0" w:space="0" w:color="auto"/>
            <w:left w:val="none" w:sz="0" w:space="0" w:color="auto"/>
            <w:bottom w:val="none" w:sz="0" w:space="0" w:color="auto"/>
            <w:right w:val="none" w:sz="0" w:space="0" w:color="auto"/>
          </w:divBdr>
        </w:div>
        <w:div w:id="1152286135">
          <w:marLeft w:val="640"/>
          <w:marRight w:val="0"/>
          <w:marTop w:val="0"/>
          <w:marBottom w:val="0"/>
          <w:divBdr>
            <w:top w:val="none" w:sz="0" w:space="0" w:color="auto"/>
            <w:left w:val="none" w:sz="0" w:space="0" w:color="auto"/>
            <w:bottom w:val="none" w:sz="0" w:space="0" w:color="auto"/>
            <w:right w:val="none" w:sz="0" w:space="0" w:color="auto"/>
          </w:divBdr>
        </w:div>
        <w:div w:id="331683156">
          <w:marLeft w:val="640"/>
          <w:marRight w:val="0"/>
          <w:marTop w:val="0"/>
          <w:marBottom w:val="0"/>
          <w:divBdr>
            <w:top w:val="none" w:sz="0" w:space="0" w:color="auto"/>
            <w:left w:val="none" w:sz="0" w:space="0" w:color="auto"/>
            <w:bottom w:val="none" w:sz="0" w:space="0" w:color="auto"/>
            <w:right w:val="none" w:sz="0" w:space="0" w:color="auto"/>
          </w:divBdr>
        </w:div>
        <w:div w:id="1090783116">
          <w:marLeft w:val="640"/>
          <w:marRight w:val="0"/>
          <w:marTop w:val="0"/>
          <w:marBottom w:val="0"/>
          <w:divBdr>
            <w:top w:val="none" w:sz="0" w:space="0" w:color="auto"/>
            <w:left w:val="none" w:sz="0" w:space="0" w:color="auto"/>
            <w:bottom w:val="none" w:sz="0" w:space="0" w:color="auto"/>
            <w:right w:val="none" w:sz="0" w:space="0" w:color="auto"/>
          </w:divBdr>
        </w:div>
        <w:div w:id="522131543">
          <w:marLeft w:val="640"/>
          <w:marRight w:val="0"/>
          <w:marTop w:val="0"/>
          <w:marBottom w:val="0"/>
          <w:divBdr>
            <w:top w:val="none" w:sz="0" w:space="0" w:color="auto"/>
            <w:left w:val="none" w:sz="0" w:space="0" w:color="auto"/>
            <w:bottom w:val="none" w:sz="0" w:space="0" w:color="auto"/>
            <w:right w:val="none" w:sz="0" w:space="0" w:color="auto"/>
          </w:divBdr>
        </w:div>
        <w:div w:id="1424296525">
          <w:marLeft w:val="640"/>
          <w:marRight w:val="0"/>
          <w:marTop w:val="0"/>
          <w:marBottom w:val="0"/>
          <w:divBdr>
            <w:top w:val="none" w:sz="0" w:space="0" w:color="auto"/>
            <w:left w:val="none" w:sz="0" w:space="0" w:color="auto"/>
            <w:bottom w:val="none" w:sz="0" w:space="0" w:color="auto"/>
            <w:right w:val="none" w:sz="0" w:space="0" w:color="auto"/>
          </w:divBdr>
        </w:div>
        <w:div w:id="784931284">
          <w:marLeft w:val="640"/>
          <w:marRight w:val="0"/>
          <w:marTop w:val="0"/>
          <w:marBottom w:val="0"/>
          <w:divBdr>
            <w:top w:val="none" w:sz="0" w:space="0" w:color="auto"/>
            <w:left w:val="none" w:sz="0" w:space="0" w:color="auto"/>
            <w:bottom w:val="none" w:sz="0" w:space="0" w:color="auto"/>
            <w:right w:val="none" w:sz="0" w:space="0" w:color="auto"/>
          </w:divBdr>
        </w:div>
        <w:div w:id="1745224975">
          <w:marLeft w:val="640"/>
          <w:marRight w:val="0"/>
          <w:marTop w:val="0"/>
          <w:marBottom w:val="0"/>
          <w:divBdr>
            <w:top w:val="none" w:sz="0" w:space="0" w:color="auto"/>
            <w:left w:val="none" w:sz="0" w:space="0" w:color="auto"/>
            <w:bottom w:val="none" w:sz="0" w:space="0" w:color="auto"/>
            <w:right w:val="none" w:sz="0" w:space="0" w:color="auto"/>
          </w:divBdr>
        </w:div>
        <w:div w:id="661928315">
          <w:marLeft w:val="640"/>
          <w:marRight w:val="0"/>
          <w:marTop w:val="0"/>
          <w:marBottom w:val="0"/>
          <w:divBdr>
            <w:top w:val="none" w:sz="0" w:space="0" w:color="auto"/>
            <w:left w:val="none" w:sz="0" w:space="0" w:color="auto"/>
            <w:bottom w:val="none" w:sz="0" w:space="0" w:color="auto"/>
            <w:right w:val="none" w:sz="0" w:space="0" w:color="auto"/>
          </w:divBdr>
        </w:div>
        <w:div w:id="789397495">
          <w:marLeft w:val="640"/>
          <w:marRight w:val="0"/>
          <w:marTop w:val="0"/>
          <w:marBottom w:val="0"/>
          <w:divBdr>
            <w:top w:val="none" w:sz="0" w:space="0" w:color="auto"/>
            <w:left w:val="none" w:sz="0" w:space="0" w:color="auto"/>
            <w:bottom w:val="none" w:sz="0" w:space="0" w:color="auto"/>
            <w:right w:val="none" w:sz="0" w:space="0" w:color="auto"/>
          </w:divBdr>
        </w:div>
        <w:div w:id="323163681">
          <w:marLeft w:val="640"/>
          <w:marRight w:val="0"/>
          <w:marTop w:val="0"/>
          <w:marBottom w:val="0"/>
          <w:divBdr>
            <w:top w:val="none" w:sz="0" w:space="0" w:color="auto"/>
            <w:left w:val="none" w:sz="0" w:space="0" w:color="auto"/>
            <w:bottom w:val="none" w:sz="0" w:space="0" w:color="auto"/>
            <w:right w:val="none" w:sz="0" w:space="0" w:color="auto"/>
          </w:divBdr>
        </w:div>
        <w:div w:id="1991984825">
          <w:marLeft w:val="640"/>
          <w:marRight w:val="0"/>
          <w:marTop w:val="0"/>
          <w:marBottom w:val="0"/>
          <w:divBdr>
            <w:top w:val="none" w:sz="0" w:space="0" w:color="auto"/>
            <w:left w:val="none" w:sz="0" w:space="0" w:color="auto"/>
            <w:bottom w:val="none" w:sz="0" w:space="0" w:color="auto"/>
            <w:right w:val="none" w:sz="0" w:space="0" w:color="auto"/>
          </w:divBdr>
        </w:div>
        <w:div w:id="924923506">
          <w:marLeft w:val="640"/>
          <w:marRight w:val="0"/>
          <w:marTop w:val="0"/>
          <w:marBottom w:val="0"/>
          <w:divBdr>
            <w:top w:val="none" w:sz="0" w:space="0" w:color="auto"/>
            <w:left w:val="none" w:sz="0" w:space="0" w:color="auto"/>
            <w:bottom w:val="none" w:sz="0" w:space="0" w:color="auto"/>
            <w:right w:val="none" w:sz="0" w:space="0" w:color="auto"/>
          </w:divBdr>
        </w:div>
        <w:div w:id="1564561802">
          <w:marLeft w:val="640"/>
          <w:marRight w:val="0"/>
          <w:marTop w:val="0"/>
          <w:marBottom w:val="0"/>
          <w:divBdr>
            <w:top w:val="none" w:sz="0" w:space="0" w:color="auto"/>
            <w:left w:val="none" w:sz="0" w:space="0" w:color="auto"/>
            <w:bottom w:val="none" w:sz="0" w:space="0" w:color="auto"/>
            <w:right w:val="none" w:sz="0" w:space="0" w:color="auto"/>
          </w:divBdr>
        </w:div>
        <w:div w:id="967391203">
          <w:marLeft w:val="640"/>
          <w:marRight w:val="0"/>
          <w:marTop w:val="0"/>
          <w:marBottom w:val="0"/>
          <w:divBdr>
            <w:top w:val="none" w:sz="0" w:space="0" w:color="auto"/>
            <w:left w:val="none" w:sz="0" w:space="0" w:color="auto"/>
            <w:bottom w:val="none" w:sz="0" w:space="0" w:color="auto"/>
            <w:right w:val="none" w:sz="0" w:space="0" w:color="auto"/>
          </w:divBdr>
        </w:div>
        <w:div w:id="159975713">
          <w:marLeft w:val="640"/>
          <w:marRight w:val="0"/>
          <w:marTop w:val="0"/>
          <w:marBottom w:val="0"/>
          <w:divBdr>
            <w:top w:val="none" w:sz="0" w:space="0" w:color="auto"/>
            <w:left w:val="none" w:sz="0" w:space="0" w:color="auto"/>
            <w:bottom w:val="none" w:sz="0" w:space="0" w:color="auto"/>
            <w:right w:val="none" w:sz="0" w:space="0" w:color="auto"/>
          </w:divBdr>
        </w:div>
        <w:div w:id="1225752404">
          <w:marLeft w:val="640"/>
          <w:marRight w:val="0"/>
          <w:marTop w:val="0"/>
          <w:marBottom w:val="0"/>
          <w:divBdr>
            <w:top w:val="none" w:sz="0" w:space="0" w:color="auto"/>
            <w:left w:val="none" w:sz="0" w:space="0" w:color="auto"/>
            <w:bottom w:val="none" w:sz="0" w:space="0" w:color="auto"/>
            <w:right w:val="none" w:sz="0" w:space="0" w:color="auto"/>
          </w:divBdr>
        </w:div>
        <w:div w:id="1897618408">
          <w:marLeft w:val="640"/>
          <w:marRight w:val="0"/>
          <w:marTop w:val="0"/>
          <w:marBottom w:val="0"/>
          <w:divBdr>
            <w:top w:val="none" w:sz="0" w:space="0" w:color="auto"/>
            <w:left w:val="none" w:sz="0" w:space="0" w:color="auto"/>
            <w:bottom w:val="none" w:sz="0" w:space="0" w:color="auto"/>
            <w:right w:val="none" w:sz="0" w:space="0" w:color="auto"/>
          </w:divBdr>
        </w:div>
        <w:div w:id="1812137502">
          <w:marLeft w:val="640"/>
          <w:marRight w:val="0"/>
          <w:marTop w:val="0"/>
          <w:marBottom w:val="0"/>
          <w:divBdr>
            <w:top w:val="none" w:sz="0" w:space="0" w:color="auto"/>
            <w:left w:val="none" w:sz="0" w:space="0" w:color="auto"/>
            <w:bottom w:val="none" w:sz="0" w:space="0" w:color="auto"/>
            <w:right w:val="none" w:sz="0" w:space="0" w:color="auto"/>
          </w:divBdr>
        </w:div>
        <w:div w:id="824661637">
          <w:marLeft w:val="640"/>
          <w:marRight w:val="0"/>
          <w:marTop w:val="0"/>
          <w:marBottom w:val="0"/>
          <w:divBdr>
            <w:top w:val="none" w:sz="0" w:space="0" w:color="auto"/>
            <w:left w:val="none" w:sz="0" w:space="0" w:color="auto"/>
            <w:bottom w:val="none" w:sz="0" w:space="0" w:color="auto"/>
            <w:right w:val="none" w:sz="0" w:space="0" w:color="auto"/>
          </w:divBdr>
        </w:div>
        <w:div w:id="1530727677">
          <w:marLeft w:val="640"/>
          <w:marRight w:val="0"/>
          <w:marTop w:val="0"/>
          <w:marBottom w:val="0"/>
          <w:divBdr>
            <w:top w:val="none" w:sz="0" w:space="0" w:color="auto"/>
            <w:left w:val="none" w:sz="0" w:space="0" w:color="auto"/>
            <w:bottom w:val="none" w:sz="0" w:space="0" w:color="auto"/>
            <w:right w:val="none" w:sz="0" w:space="0" w:color="auto"/>
          </w:divBdr>
        </w:div>
        <w:div w:id="1240755259">
          <w:marLeft w:val="640"/>
          <w:marRight w:val="0"/>
          <w:marTop w:val="0"/>
          <w:marBottom w:val="0"/>
          <w:divBdr>
            <w:top w:val="none" w:sz="0" w:space="0" w:color="auto"/>
            <w:left w:val="none" w:sz="0" w:space="0" w:color="auto"/>
            <w:bottom w:val="none" w:sz="0" w:space="0" w:color="auto"/>
            <w:right w:val="none" w:sz="0" w:space="0" w:color="auto"/>
          </w:divBdr>
        </w:div>
        <w:div w:id="1131558017">
          <w:marLeft w:val="640"/>
          <w:marRight w:val="0"/>
          <w:marTop w:val="0"/>
          <w:marBottom w:val="0"/>
          <w:divBdr>
            <w:top w:val="none" w:sz="0" w:space="0" w:color="auto"/>
            <w:left w:val="none" w:sz="0" w:space="0" w:color="auto"/>
            <w:bottom w:val="none" w:sz="0" w:space="0" w:color="auto"/>
            <w:right w:val="none" w:sz="0" w:space="0" w:color="auto"/>
          </w:divBdr>
        </w:div>
        <w:div w:id="1501700201">
          <w:marLeft w:val="640"/>
          <w:marRight w:val="0"/>
          <w:marTop w:val="0"/>
          <w:marBottom w:val="0"/>
          <w:divBdr>
            <w:top w:val="none" w:sz="0" w:space="0" w:color="auto"/>
            <w:left w:val="none" w:sz="0" w:space="0" w:color="auto"/>
            <w:bottom w:val="none" w:sz="0" w:space="0" w:color="auto"/>
            <w:right w:val="none" w:sz="0" w:space="0" w:color="auto"/>
          </w:divBdr>
        </w:div>
        <w:div w:id="1981762381">
          <w:marLeft w:val="640"/>
          <w:marRight w:val="0"/>
          <w:marTop w:val="0"/>
          <w:marBottom w:val="0"/>
          <w:divBdr>
            <w:top w:val="none" w:sz="0" w:space="0" w:color="auto"/>
            <w:left w:val="none" w:sz="0" w:space="0" w:color="auto"/>
            <w:bottom w:val="none" w:sz="0" w:space="0" w:color="auto"/>
            <w:right w:val="none" w:sz="0" w:space="0" w:color="auto"/>
          </w:divBdr>
        </w:div>
        <w:div w:id="1911378067">
          <w:marLeft w:val="640"/>
          <w:marRight w:val="0"/>
          <w:marTop w:val="0"/>
          <w:marBottom w:val="0"/>
          <w:divBdr>
            <w:top w:val="none" w:sz="0" w:space="0" w:color="auto"/>
            <w:left w:val="none" w:sz="0" w:space="0" w:color="auto"/>
            <w:bottom w:val="none" w:sz="0" w:space="0" w:color="auto"/>
            <w:right w:val="none" w:sz="0" w:space="0" w:color="auto"/>
          </w:divBdr>
        </w:div>
        <w:div w:id="786394042">
          <w:marLeft w:val="640"/>
          <w:marRight w:val="0"/>
          <w:marTop w:val="0"/>
          <w:marBottom w:val="0"/>
          <w:divBdr>
            <w:top w:val="none" w:sz="0" w:space="0" w:color="auto"/>
            <w:left w:val="none" w:sz="0" w:space="0" w:color="auto"/>
            <w:bottom w:val="none" w:sz="0" w:space="0" w:color="auto"/>
            <w:right w:val="none" w:sz="0" w:space="0" w:color="auto"/>
          </w:divBdr>
        </w:div>
        <w:div w:id="1957977064">
          <w:marLeft w:val="640"/>
          <w:marRight w:val="0"/>
          <w:marTop w:val="0"/>
          <w:marBottom w:val="0"/>
          <w:divBdr>
            <w:top w:val="none" w:sz="0" w:space="0" w:color="auto"/>
            <w:left w:val="none" w:sz="0" w:space="0" w:color="auto"/>
            <w:bottom w:val="none" w:sz="0" w:space="0" w:color="auto"/>
            <w:right w:val="none" w:sz="0" w:space="0" w:color="auto"/>
          </w:divBdr>
        </w:div>
        <w:div w:id="1813712651">
          <w:marLeft w:val="640"/>
          <w:marRight w:val="0"/>
          <w:marTop w:val="0"/>
          <w:marBottom w:val="0"/>
          <w:divBdr>
            <w:top w:val="none" w:sz="0" w:space="0" w:color="auto"/>
            <w:left w:val="none" w:sz="0" w:space="0" w:color="auto"/>
            <w:bottom w:val="none" w:sz="0" w:space="0" w:color="auto"/>
            <w:right w:val="none" w:sz="0" w:space="0" w:color="auto"/>
          </w:divBdr>
        </w:div>
        <w:div w:id="675159783">
          <w:marLeft w:val="640"/>
          <w:marRight w:val="0"/>
          <w:marTop w:val="0"/>
          <w:marBottom w:val="0"/>
          <w:divBdr>
            <w:top w:val="none" w:sz="0" w:space="0" w:color="auto"/>
            <w:left w:val="none" w:sz="0" w:space="0" w:color="auto"/>
            <w:bottom w:val="none" w:sz="0" w:space="0" w:color="auto"/>
            <w:right w:val="none" w:sz="0" w:space="0" w:color="auto"/>
          </w:divBdr>
        </w:div>
        <w:div w:id="102190627">
          <w:marLeft w:val="640"/>
          <w:marRight w:val="0"/>
          <w:marTop w:val="0"/>
          <w:marBottom w:val="0"/>
          <w:divBdr>
            <w:top w:val="none" w:sz="0" w:space="0" w:color="auto"/>
            <w:left w:val="none" w:sz="0" w:space="0" w:color="auto"/>
            <w:bottom w:val="none" w:sz="0" w:space="0" w:color="auto"/>
            <w:right w:val="none" w:sz="0" w:space="0" w:color="auto"/>
          </w:divBdr>
        </w:div>
        <w:div w:id="1048650514">
          <w:marLeft w:val="640"/>
          <w:marRight w:val="0"/>
          <w:marTop w:val="0"/>
          <w:marBottom w:val="0"/>
          <w:divBdr>
            <w:top w:val="none" w:sz="0" w:space="0" w:color="auto"/>
            <w:left w:val="none" w:sz="0" w:space="0" w:color="auto"/>
            <w:bottom w:val="none" w:sz="0" w:space="0" w:color="auto"/>
            <w:right w:val="none" w:sz="0" w:space="0" w:color="auto"/>
          </w:divBdr>
        </w:div>
        <w:div w:id="13266916">
          <w:marLeft w:val="640"/>
          <w:marRight w:val="0"/>
          <w:marTop w:val="0"/>
          <w:marBottom w:val="0"/>
          <w:divBdr>
            <w:top w:val="none" w:sz="0" w:space="0" w:color="auto"/>
            <w:left w:val="none" w:sz="0" w:space="0" w:color="auto"/>
            <w:bottom w:val="none" w:sz="0" w:space="0" w:color="auto"/>
            <w:right w:val="none" w:sz="0" w:space="0" w:color="auto"/>
          </w:divBdr>
        </w:div>
        <w:div w:id="778332774">
          <w:marLeft w:val="640"/>
          <w:marRight w:val="0"/>
          <w:marTop w:val="0"/>
          <w:marBottom w:val="0"/>
          <w:divBdr>
            <w:top w:val="none" w:sz="0" w:space="0" w:color="auto"/>
            <w:left w:val="none" w:sz="0" w:space="0" w:color="auto"/>
            <w:bottom w:val="none" w:sz="0" w:space="0" w:color="auto"/>
            <w:right w:val="none" w:sz="0" w:space="0" w:color="auto"/>
          </w:divBdr>
        </w:div>
        <w:div w:id="1903783364">
          <w:marLeft w:val="640"/>
          <w:marRight w:val="0"/>
          <w:marTop w:val="0"/>
          <w:marBottom w:val="0"/>
          <w:divBdr>
            <w:top w:val="none" w:sz="0" w:space="0" w:color="auto"/>
            <w:left w:val="none" w:sz="0" w:space="0" w:color="auto"/>
            <w:bottom w:val="none" w:sz="0" w:space="0" w:color="auto"/>
            <w:right w:val="none" w:sz="0" w:space="0" w:color="auto"/>
          </w:divBdr>
        </w:div>
        <w:div w:id="472792330">
          <w:marLeft w:val="640"/>
          <w:marRight w:val="0"/>
          <w:marTop w:val="0"/>
          <w:marBottom w:val="0"/>
          <w:divBdr>
            <w:top w:val="none" w:sz="0" w:space="0" w:color="auto"/>
            <w:left w:val="none" w:sz="0" w:space="0" w:color="auto"/>
            <w:bottom w:val="none" w:sz="0" w:space="0" w:color="auto"/>
            <w:right w:val="none" w:sz="0" w:space="0" w:color="auto"/>
          </w:divBdr>
        </w:div>
        <w:div w:id="1416434345">
          <w:marLeft w:val="640"/>
          <w:marRight w:val="0"/>
          <w:marTop w:val="0"/>
          <w:marBottom w:val="0"/>
          <w:divBdr>
            <w:top w:val="none" w:sz="0" w:space="0" w:color="auto"/>
            <w:left w:val="none" w:sz="0" w:space="0" w:color="auto"/>
            <w:bottom w:val="none" w:sz="0" w:space="0" w:color="auto"/>
            <w:right w:val="none" w:sz="0" w:space="0" w:color="auto"/>
          </w:divBdr>
        </w:div>
        <w:div w:id="1552031969">
          <w:marLeft w:val="640"/>
          <w:marRight w:val="0"/>
          <w:marTop w:val="0"/>
          <w:marBottom w:val="0"/>
          <w:divBdr>
            <w:top w:val="none" w:sz="0" w:space="0" w:color="auto"/>
            <w:left w:val="none" w:sz="0" w:space="0" w:color="auto"/>
            <w:bottom w:val="none" w:sz="0" w:space="0" w:color="auto"/>
            <w:right w:val="none" w:sz="0" w:space="0" w:color="auto"/>
          </w:divBdr>
        </w:div>
        <w:div w:id="1880438077">
          <w:marLeft w:val="640"/>
          <w:marRight w:val="0"/>
          <w:marTop w:val="0"/>
          <w:marBottom w:val="0"/>
          <w:divBdr>
            <w:top w:val="none" w:sz="0" w:space="0" w:color="auto"/>
            <w:left w:val="none" w:sz="0" w:space="0" w:color="auto"/>
            <w:bottom w:val="none" w:sz="0" w:space="0" w:color="auto"/>
            <w:right w:val="none" w:sz="0" w:space="0" w:color="auto"/>
          </w:divBdr>
        </w:div>
        <w:div w:id="2001733052">
          <w:marLeft w:val="640"/>
          <w:marRight w:val="0"/>
          <w:marTop w:val="0"/>
          <w:marBottom w:val="0"/>
          <w:divBdr>
            <w:top w:val="none" w:sz="0" w:space="0" w:color="auto"/>
            <w:left w:val="none" w:sz="0" w:space="0" w:color="auto"/>
            <w:bottom w:val="none" w:sz="0" w:space="0" w:color="auto"/>
            <w:right w:val="none" w:sz="0" w:space="0" w:color="auto"/>
          </w:divBdr>
        </w:div>
        <w:div w:id="345836487">
          <w:marLeft w:val="640"/>
          <w:marRight w:val="0"/>
          <w:marTop w:val="0"/>
          <w:marBottom w:val="0"/>
          <w:divBdr>
            <w:top w:val="none" w:sz="0" w:space="0" w:color="auto"/>
            <w:left w:val="none" w:sz="0" w:space="0" w:color="auto"/>
            <w:bottom w:val="none" w:sz="0" w:space="0" w:color="auto"/>
            <w:right w:val="none" w:sz="0" w:space="0" w:color="auto"/>
          </w:divBdr>
        </w:div>
        <w:div w:id="1475684249">
          <w:marLeft w:val="640"/>
          <w:marRight w:val="0"/>
          <w:marTop w:val="0"/>
          <w:marBottom w:val="0"/>
          <w:divBdr>
            <w:top w:val="none" w:sz="0" w:space="0" w:color="auto"/>
            <w:left w:val="none" w:sz="0" w:space="0" w:color="auto"/>
            <w:bottom w:val="none" w:sz="0" w:space="0" w:color="auto"/>
            <w:right w:val="none" w:sz="0" w:space="0" w:color="auto"/>
          </w:divBdr>
        </w:div>
        <w:div w:id="993989634">
          <w:marLeft w:val="640"/>
          <w:marRight w:val="0"/>
          <w:marTop w:val="0"/>
          <w:marBottom w:val="0"/>
          <w:divBdr>
            <w:top w:val="none" w:sz="0" w:space="0" w:color="auto"/>
            <w:left w:val="none" w:sz="0" w:space="0" w:color="auto"/>
            <w:bottom w:val="none" w:sz="0" w:space="0" w:color="auto"/>
            <w:right w:val="none" w:sz="0" w:space="0" w:color="auto"/>
          </w:divBdr>
        </w:div>
        <w:div w:id="425614924">
          <w:marLeft w:val="640"/>
          <w:marRight w:val="0"/>
          <w:marTop w:val="0"/>
          <w:marBottom w:val="0"/>
          <w:divBdr>
            <w:top w:val="none" w:sz="0" w:space="0" w:color="auto"/>
            <w:left w:val="none" w:sz="0" w:space="0" w:color="auto"/>
            <w:bottom w:val="none" w:sz="0" w:space="0" w:color="auto"/>
            <w:right w:val="none" w:sz="0" w:space="0" w:color="auto"/>
          </w:divBdr>
        </w:div>
        <w:div w:id="547257294">
          <w:marLeft w:val="640"/>
          <w:marRight w:val="0"/>
          <w:marTop w:val="0"/>
          <w:marBottom w:val="0"/>
          <w:divBdr>
            <w:top w:val="none" w:sz="0" w:space="0" w:color="auto"/>
            <w:left w:val="none" w:sz="0" w:space="0" w:color="auto"/>
            <w:bottom w:val="none" w:sz="0" w:space="0" w:color="auto"/>
            <w:right w:val="none" w:sz="0" w:space="0" w:color="auto"/>
          </w:divBdr>
        </w:div>
        <w:div w:id="1102383673">
          <w:marLeft w:val="640"/>
          <w:marRight w:val="0"/>
          <w:marTop w:val="0"/>
          <w:marBottom w:val="0"/>
          <w:divBdr>
            <w:top w:val="none" w:sz="0" w:space="0" w:color="auto"/>
            <w:left w:val="none" w:sz="0" w:space="0" w:color="auto"/>
            <w:bottom w:val="none" w:sz="0" w:space="0" w:color="auto"/>
            <w:right w:val="none" w:sz="0" w:space="0" w:color="auto"/>
          </w:divBdr>
        </w:div>
        <w:div w:id="959721935">
          <w:marLeft w:val="640"/>
          <w:marRight w:val="0"/>
          <w:marTop w:val="0"/>
          <w:marBottom w:val="0"/>
          <w:divBdr>
            <w:top w:val="none" w:sz="0" w:space="0" w:color="auto"/>
            <w:left w:val="none" w:sz="0" w:space="0" w:color="auto"/>
            <w:bottom w:val="none" w:sz="0" w:space="0" w:color="auto"/>
            <w:right w:val="none" w:sz="0" w:space="0" w:color="auto"/>
          </w:divBdr>
        </w:div>
        <w:div w:id="1844198454">
          <w:marLeft w:val="640"/>
          <w:marRight w:val="0"/>
          <w:marTop w:val="0"/>
          <w:marBottom w:val="0"/>
          <w:divBdr>
            <w:top w:val="none" w:sz="0" w:space="0" w:color="auto"/>
            <w:left w:val="none" w:sz="0" w:space="0" w:color="auto"/>
            <w:bottom w:val="none" w:sz="0" w:space="0" w:color="auto"/>
            <w:right w:val="none" w:sz="0" w:space="0" w:color="auto"/>
          </w:divBdr>
        </w:div>
        <w:div w:id="2097944916">
          <w:marLeft w:val="640"/>
          <w:marRight w:val="0"/>
          <w:marTop w:val="0"/>
          <w:marBottom w:val="0"/>
          <w:divBdr>
            <w:top w:val="none" w:sz="0" w:space="0" w:color="auto"/>
            <w:left w:val="none" w:sz="0" w:space="0" w:color="auto"/>
            <w:bottom w:val="none" w:sz="0" w:space="0" w:color="auto"/>
            <w:right w:val="none" w:sz="0" w:space="0" w:color="auto"/>
          </w:divBdr>
        </w:div>
        <w:div w:id="778645629">
          <w:marLeft w:val="640"/>
          <w:marRight w:val="0"/>
          <w:marTop w:val="0"/>
          <w:marBottom w:val="0"/>
          <w:divBdr>
            <w:top w:val="none" w:sz="0" w:space="0" w:color="auto"/>
            <w:left w:val="none" w:sz="0" w:space="0" w:color="auto"/>
            <w:bottom w:val="none" w:sz="0" w:space="0" w:color="auto"/>
            <w:right w:val="none" w:sz="0" w:space="0" w:color="auto"/>
          </w:divBdr>
        </w:div>
        <w:div w:id="1233586780">
          <w:marLeft w:val="640"/>
          <w:marRight w:val="0"/>
          <w:marTop w:val="0"/>
          <w:marBottom w:val="0"/>
          <w:divBdr>
            <w:top w:val="none" w:sz="0" w:space="0" w:color="auto"/>
            <w:left w:val="none" w:sz="0" w:space="0" w:color="auto"/>
            <w:bottom w:val="none" w:sz="0" w:space="0" w:color="auto"/>
            <w:right w:val="none" w:sz="0" w:space="0" w:color="auto"/>
          </w:divBdr>
        </w:div>
        <w:div w:id="2146654161">
          <w:marLeft w:val="640"/>
          <w:marRight w:val="0"/>
          <w:marTop w:val="0"/>
          <w:marBottom w:val="0"/>
          <w:divBdr>
            <w:top w:val="none" w:sz="0" w:space="0" w:color="auto"/>
            <w:left w:val="none" w:sz="0" w:space="0" w:color="auto"/>
            <w:bottom w:val="none" w:sz="0" w:space="0" w:color="auto"/>
            <w:right w:val="none" w:sz="0" w:space="0" w:color="auto"/>
          </w:divBdr>
        </w:div>
        <w:div w:id="62068860">
          <w:marLeft w:val="640"/>
          <w:marRight w:val="0"/>
          <w:marTop w:val="0"/>
          <w:marBottom w:val="0"/>
          <w:divBdr>
            <w:top w:val="none" w:sz="0" w:space="0" w:color="auto"/>
            <w:left w:val="none" w:sz="0" w:space="0" w:color="auto"/>
            <w:bottom w:val="none" w:sz="0" w:space="0" w:color="auto"/>
            <w:right w:val="none" w:sz="0" w:space="0" w:color="auto"/>
          </w:divBdr>
        </w:div>
        <w:div w:id="1234587375">
          <w:marLeft w:val="640"/>
          <w:marRight w:val="0"/>
          <w:marTop w:val="0"/>
          <w:marBottom w:val="0"/>
          <w:divBdr>
            <w:top w:val="none" w:sz="0" w:space="0" w:color="auto"/>
            <w:left w:val="none" w:sz="0" w:space="0" w:color="auto"/>
            <w:bottom w:val="none" w:sz="0" w:space="0" w:color="auto"/>
            <w:right w:val="none" w:sz="0" w:space="0" w:color="auto"/>
          </w:divBdr>
        </w:div>
        <w:div w:id="1269388222">
          <w:marLeft w:val="640"/>
          <w:marRight w:val="0"/>
          <w:marTop w:val="0"/>
          <w:marBottom w:val="0"/>
          <w:divBdr>
            <w:top w:val="none" w:sz="0" w:space="0" w:color="auto"/>
            <w:left w:val="none" w:sz="0" w:space="0" w:color="auto"/>
            <w:bottom w:val="none" w:sz="0" w:space="0" w:color="auto"/>
            <w:right w:val="none" w:sz="0" w:space="0" w:color="auto"/>
          </w:divBdr>
        </w:div>
        <w:div w:id="1165824534">
          <w:marLeft w:val="640"/>
          <w:marRight w:val="0"/>
          <w:marTop w:val="0"/>
          <w:marBottom w:val="0"/>
          <w:divBdr>
            <w:top w:val="none" w:sz="0" w:space="0" w:color="auto"/>
            <w:left w:val="none" w:sz="0" w:space="0" w:color="auto"/>
            <w:bottom w:val="none" w:sz="0" w:space="0" w:color="auto"/>
            <w:right w:val="none" w:sz="0" w:space="0" w:color="auto"/>
          </w:divBdr>
        </w:div>
        <w:div w:id="1858957555">
          <w:marLeft w:val="640"/>
          <w:marRight w:val="0"/>
          <w:marTop w:val="0"/>
          <w:marBottom w:val="0"/>
          <w:divBdr>
            <w:top w:val="none" w:sz="0" w:space="0" w:color="auto"/>
            <w:left w:val="none" w:sz="0" w:space="0" w:color="auto"/>
            <w:bottom w:val="none" w:sz="0" w:space="0" w:color="auto"/>
            <w:right w:val="none" w:sz="0" w:space="0" w:color="auto"/>
          </w:divBdr>
        </w:div>
        <w:div w:id="933516868">
          <w:marLeft w:val="640"/>
          <w:marRight w:val="0"/>
          <w:marTop w:val="0"/>
          <w:marBottom w:val="0"/>
          <w:divBdr>
            <w:top w:val="none" w:sz="0" w:space="0" w:color="auto"/>
            <w:left w:val="none" w:sz="0" w:space="0" w:color="auto"/>
            <w:bottom w:val="none" w:sz="0" w:space="0" w:color="auto"/>
            <w:right w:val="none" w:sz="0" w:space="0" w:color="auto"/>
          </w:divBdr>
        </w:div>
        <w:div w:id="45031714">
          <w:marLeft w:val="640"/>
          <w:marRight w:val="0"/>
          <w:marTop w:val="0"/>
          <w:marBottom w:val="0"/>
          <w:divBdr>
            <w:top w:val="none" w:sz="0" w:space="0" w:color="auto"/>
            <w:left w:val="none" w:sz="0" w:space="0" w:color="auto"/>
            <w:bottom w:val="none" w:sz="0" w:space="0" w:color="auto"/>
            <w:right w:val="none" w:sz="0" w:space="0" w:color="auto"/>
          </w:divBdr>
        </w:div>
        <w:div w:id="784158890">
          <w:marLeft w:val="640"/>
          <w:marRight w:val="0"/>
          <w:marTop w:val="0"/>
          <w:marBottom w:val="0"/>
          <w:divBdr>
            <w:top w:val="none" w:sz="0" w:space="0" w:color="auto"/>
            <w:left w:val="none" w:sz="0" w:space="0" w:color="auto"/>
            <w:bottom w:val="none" w:sz="0" w:space="0" w:color="auto"/>
            <w:right w:val="none" w:sz="0" w:space="0" w:color="auto"/>
          </w:divBdr>
        </w:div>
        <w:div w:id="507642596">
          <w:marLeft w:val="640"/>
          <w:marRight w:val="0"/>
          <w:marTop w:val="0"/>
          <w:marBottom w:val="0"/>
          <w:divBdr>
            <w:top w:val="none" w:sz="0" w:space="0" w:color="auto"/>
            <w:left w:val="none" w:sz="0" w:space="0" w:color="auto"/>
            <w:bottom w:val="none" w:sz="0" w:space="0" w:color="auto"/>
            <w:right w:val="none" w:sz="0" w:space="0" w:color="auto"/>
          </w:divBdr>
        </w:div>
        <w:div w:id="1832257739">
          <w:marLeft w:val="640"/>
          <w:marRight w:val="0"/>
          <w:marTop w:val="0"/>
          <w:marBottom w:val="0"/>
          <w:divBdr>
            <w:top w:val="none" w:sz="0" w:space="0" w:color="auto"/>
            <w:left w:val="none" w:sz="0" w:space="0" w:color="auto"/>
            <w:bottom w:val="none" w:sz="0" w:space="0" w:color="auto"/>
            <w:right w:val="none" w:sz="0" w:space="0" w:color="auto"/>
          </w:divBdr>
        </w:div>
        <w:div w:id="1790858449">
          <w:marLeft w:val="640"/>
          <w:marRight w:val="0"/>
          <w:marTop w:val="0"/>
          <w:marBottom w:val="0"/>
          <w:divBdr>
            <w:top w:val="none" w:sz="0" w:space="0" w:color="auto"/>
            <w:left w:val="none" w:sz="0" w:space="0" w:color="auto"/>
            <w:bottom w:val="none" w:sz="0" w:space="0" w:color="auto"/>
            <w:right w:val="none" w:sz="0" w:space="0" w:color="auto"/>
          </w:divBdr>
        </w:div>
        <w:div w:id="1974603583">
          <w:marLeft w:val="640"/>
          <w:marRight w:val="0"/>
          <w:marTop w:val="0"/>
          <w:marBottom w:val="0"/>
          <w:divBdr>
            <w:top w:val="none" w:sz="0" w:space="0" w:color="auto"/>
            <w:left w:val="none" w:sz="0" w:space="0" w:color="auto"/>
            <w:bottom w:val="none" w:sz="0" w:space="0" w:color="auto"/>
            <w:right w:val="none" w:sz="0" w:space="0" w:color="auto"/>
          </w:divBdr>
        </w:div>
        <w:div w:id="2089227013">
          <w:marLeft w:val="640"/>
          <w:marRight w:val="0"/>
          <w:marTop w:val="0"/>
          <w:marBottom w:val="0"/>
          <w:divBdr>
            <w:top w:val="none" w:sz="0" w:space="0" w:color="auto"/>
            <w:left w:val="none" w:sz="0" w:space="0" w:color="auto"/>
            <w:bottom w:val="none" w:sz="0" w:space="0" w:color="auto"/>
            <w:right w:val="none" w:sz="0" w:space="0" w:color="auto"/>
          </w:divBdr>
        </w:div>
        <w:div w:id="687223051">
          <w:marLeft w:val="640"/>
          <w:marRight w:val="0"/>
          <w:marTop w:val="0"/>
          <w:marBottom w:val="0"/>
          <w:divBdr>
            <w:top w:val="none" w:sz="0" w:space="0" w:color="auto"/>
            <w:left w:val="none" w:sz="0" w:space="0" w:color="auto"/>
            <w:bottom w:val="none" w:sz="0" w:space="0" w:color="auto"/>
            <w:right w:val="none" w:sz="0" w:space="0" w:color="auto"/>
          </w:divBdr>
        </w:div>
        <w:div w:id="152842181">
          <w:marLeft w:val="640"/>
          <w:marRight w:val="0"/>
          <w:marTop w:val="0"/>
          <w:marBottom w:val="0"/>
          <w:divBdr>
            <w:top w:val="none" w:sz="0" w:space="0" w:color="auto"/>
            <w:left w:val="none" w:sz="0" w:space="0" w:color="auto"/>
            <w:bottom w:val="none" w:sz="0" w:space="0" w:color="auto"/>
            <w:right w:val="none" w:sz="0" w:space="0" w:color="auto"/>
          </w:divBdr>
        </w:div>
        <w:div w:id="989285564">
          <w:marLeft w:val="640"/>
          <w:marRight w:val="0"/>
          <w:marTop w:val="0"/>
          <w:marBottom w:val="0"/>
          <w:divBdr>
            <w:top w:val="none" w:sz="0" w:space="0" w:color="auto"/>
            <w:left w:val="none" w:sz="0" w:space="0" w:color="auto"/>
            <w:bottom w:val="none" w:sz="0" w:space="0" w:color="auto"/>
            <w:right w:val="none" w:sz="0" w:space="0" w:color="auto"/>
          </w:divBdr>
        </w:div>
        <w:div w:id="1511025109">
          <w:marLeft w:val="640"/>
          <w:marRight w:val="0"/>
          <w:marTop w:val="0"/>
          <w:marBottom w:val="0"/>
          <w:divBdr>
            <w:top w:val="none" w:sz="0" w:space="0" w:color="auto"/>
            <w:left w:val="none" w:sz="0" w:space="0" w:color="auto"/>
            <w:bottom w:val="none" w:sz="0" w:space="0" w:color="auto"/>
            <w:right w:val="none" w:sz="0" w:space="0" w:color="auto"/>
          </w:divBdr>
        </w:div>
        <w:div w:id="1102260478">
          <w:marLeft w:val="640"/>
          <w:marRight w:val="0"/>
          <w:marTop w:val="0"/>
          <w:marBottom w:val="0"/>
          <w:divBdr>
            <w:top w:val="none" w:sz="0" w:space="0" w:color="auto"/>
            <w:left w:val="none" w:sz="0" w:space="0" w:color="auto"/>
            <w:bottom w:val="none" w:sz="0" w:space="0" w:color="auto"/>
            <w:right w:val="none" w:sz="0" w:space="0" w:color="auto"/>
          </w:divBdr>
        </w:div>
        <w:div w:id="775910292">
          <w:marLeft w:val="640"/>
          <w:marRight w:val="0"/>
          <w:marTop w:val="0"/>
          <w:marBottom w:val="0"/>
          <w:divBdr>
            <w:top w:val="none" w:sz="0" w:space="0" w:color="auto"/>
            <w:left w:val="none" w:sz="0" w:space="0" w:color="auto"/>
            <w:bottom w:val="none" w:sz="0" w:space="0" w:color="auto"/>
            <w:right w:val="none" w:sz="0" w:space="0" w:color="auto"/>
          </w:divBdr>
        </w:div>
        <w:div w:id="537817897">
          <w:marLeft w:val="640"/>
          <w:marRight w:val="0"/>
          <w:marTop w:val="0"/>
          <w:marBottom w:val="0"/>
          <w:divBdr>
            <w:top w:val="none" w:sz="0" w:space="0" w:color="auto"/>
            <w:left w:val="none" w:sz="0" w:space="0" w:color="auto"/>
            <w:bottom w:val="none" w:sz="0" w:space="0" w:color="auto"/>
            <w:right w:val="none" w:sz="0" w:space="0" w:color="auto"/>
          </w:divBdr>
        </w:div>
        <w:div w:id="280501577">
          <w:marLeft w:val="640"/>
          <w:marRight w:val="0"/>
          <w:marTop w:val="0"/>
          <w:marBottom w:val="0"/>
          <w:divBdr>
            <w:top w:val="none" w:sz="0" w:space="0" w:color="auto"/>
            <w:left w:val="none" w:sz="0" w:space="0" w:color="auto"/>
            <w:bottom w:val="none" w:sz="0" w:space="0" w:color="auto"/>
            <w:right w:val="none" w:sz="0" w:space="0" w:color="auto"/>
          </w:divBdr>
        </w:div>
        <w:div w:id="271670821">
          <w:marLeft w:val="640"/>
          <w:marRight w:val="0"/>
          <w:marTop w:val="0"/>
          <w:marBottom w:val="0"/>
          <w:divBdr>
            <w:top w:val="none" w:sz="0" w:space="0" w:color="auto"/>
            <w:left w:val="none" w:sz="0" w:space="0" w:color="auto"/>
            <w:bottom w:val="none" w:sz="0" w:space="0" w:color="auto"/>
            <w:right w:val="none" w:sz="0" w:space="0" w:color="auto"/>
          </w:divBdr>
        </w:div>
        <w:div w:id="1187212225">
          <w:marLeft w:val="640"/>
          <w:marRight w:val="0"/>
          <w:marTop w:val="0"/>
          <w:marBottom w:val="0"/>
          <w:divBdr>
            <w:top w:val="none" w:sz="0" w:space="0" w:color="auto"/>
            <w:left w:val="none" w:sz="0" w:space="0" w:color="auto"/>
            <w:bottom w:val="none" w:sz="0" w:space="0" w:color="auto"/>
            <w:right w:val="none" w:sz="0" w:space="0" w:color="auto"/>
          </w:divBdr>
        </w:div>
        <w:div w:id="1803767959">
          <w:marLeft w:val="640"/>
          <w:marRight w:val="0"/>
          <w:marTop w:val="0"/>
          <w:marBottom w:val="0"/>
          <w:divBdr>
            <w:top w:val="none" w:sz="0" w:space="0" w:color="auto"/>
            <w:left w:val="none" w:sz="0" w:space="0" w:color="auto"/>
            <w:bottom w:val="none" w:sz="0" w:space="0" w:color="auto"/>
            <w:right w:val="none" w:sz="0" w:space="0" w:color="auto"/>
          </w:divBdr>
        </w:div>
        <w:div w:id="1575043013">
          <w:marLeft w:val="640"/>
          <w:marRight w:val="0"/>
          <w:marTop w:val="0"/>
          <w:marBottom w:val="0"/>
          <w:divBdr>
            <w:top w:val="none" w:sz="0" w:space="0" w:color="auto"/>
            <w:left w:val="none" w:sz="0" w:space="0" w:color="auto"/>
            <w:bottom w:val="none" w:sz="0" w:space="0" w:color="auto"/>
            <w:right w:val="none" w:sz="0" w:space="0" w:color="auto"/>
          </w:divBdr>
        </w:div>
        <w:div w:id="182743590">
          <w:marLeft w:val="640"/>
          <w:marRight w:val="0"/>
          <w:marTop w:val="0"/>
          <w:marBottom w:val="0"/>
          <w:divBdr>
            <w:top w:val="none" w:sz="0" w:space="0" w:color="auto"/>
            <w:left w:val="none" w:sz="0" w:space="0" w:color="auto"/>
            <w:bottom w:val="none" w:sz="0" w:space="0" w:color="auto"/>
            <w:right w:val="none" w:sz="0" w:space="0" w:color="auto"/>
          </w:divBdr>
        </w:div>
        <w:div w:id="1304846143">
          <w:marLeft w:val="640"/>
          <w:marRight w:val="0"/>
          <w:marTop w:val="0"/>
          <w:marBottom w:val="0"/>
          <w:divBdr>
            <w:top w:val="none" w:sz="0" w:space="0" w:color="auto"/>
            <w:left w:val="none" w:sz="0" w:space="0" w:color="auto"/>
            <w:bottom w:val="none" w:sz="0" w:space="0" w:color="auto"/>
            <w:right w:val="none" w:sz="0" w:space="0" w:color="auto"/>
          </w:divBdr>
        </w:div>
        <w:div w:id="116725575">
          <w:marLeft w:val="640"/>
          <w:marRight w:val="0"/>
          <w:marTop w:val="0"/>
          <w:marBottom w:val="0"/>
          <w:divBdr>
            <w:top w:val="none" w:sz="0" w:space="0" w:color="auto"/>
            <w:left w:val="none" w:sz="0" w:space="0" w:color="auto"/>
            <w:bottom w:val="none" w:sz="0" w:space="0" w:color="auto"/>
            <w:right w:val="none" w:sz="0" w:space="0" w:color="auto"/>
          </w:divBdr>
        </w:div>
        <w:div w:id="370156767">
          <w:marLeft w:val="640"/>
          <w:marRight w:val="0"/>
          <w:marTop w:val="0"/>
          <w:marBottom w:val="0"/>
          <w:divBdr>
            <w:top w:val="none" w:sz="0" w:space="0" w:color="auto"/>
            <w:left w:val="none" w:sz="0" w:space="0" w:color="auto"/>
            <w:bottom w:val="none" w:sz="0" w:space="0" w:color="auto"/>
            <w:right w:val="none" w:sz="0" w:space="0" w:color="auto"/>
          </w:divBdr>
        </w:div>
        <w:div w:id="142086317">
          <w:marLeft w:val="640"/>
          <w:marRight w:val="0"/>
          <w:marTop w:val="0"/>
          <w:marBottom w:val="0"/>
          <w:divBdr>
            <w:top w:val="none" w:sz="0" w:space="0" w:color="auto"/>
            <w:left w:val="none" w:sz="0" w:space="0" w:color="auto"/>
            <w:bottom w:val="none" w:sz="0" w:space="0" w:color="auto"/>
            <w:right w:val="none" w:sz="0" w:space="0" w:color="auto"/>
          </w:divBdr>
        </w:div>
        <w:div w:id="1030304863">
          <w:marLeft w:val="640"/>
          <w:marRight w:val="0"/>
          <w:marTop w:val="0"/>
          <w:marBottom w:val="0"/>
          <w:divBdr>
            <w:top w:val="none" w:sz="0" w:space="0" w:color="auto"/>
            <w:left w:val="none" w:sz="0" w:space="0" w:color="auto"/>
            <w:bottom w:val="none" w:sz="0" w:space="0" w:color="auto"/>
            <w:right w:val="none" w:sz="0" w:space="0" w:color="auto"/>
          </w:divBdr>
        </w:div>
        <w:div w:id="751315191">
          <w:marLeft w:val="640"/>
          <w:marRight w:val="0"/>
          <w:marTop w:val="0"/>
          <w:marBottom w:val="0"/>
          <w:divBdr>
            <w:top w:val="none" w:sz="0" w:space="0" w:color="auto"/>
            <w:left w:val="none" w:sz="0" w:space="0" w:color="auto"/>
            <w:bottom w:val="none" w:sz="0" w:space="0" w:color="auto"/>
            <w:right w:val="none" w:sz="0" w:space="0" w:color="auto"/>
          </w:divBdr>
        </w:div>
        <w:div w:id="501167252">
          <w:marLeft w:val="640"/>
          <w:marRight w:val="0"/>
          <w:marTop w:val="0"/>
          <w:marBottom w:val="0"/>
          <w:divBdr>
            <w:top w:val="none" w:sz="0" w:space="0" w:color="auto"/>
            <w:left w:val="none" w:sz="0" w:space="0" w:color="auto"/>
            <w:bottom w:val="none" w:sz="0" w:space="0" w:color="auto"/>
            <w:right w:val="none" w:sz="0" w:space="0" w:color="auto"/>
          </w:divBdr>
        </w:div>
        <w:div w:id="620185148">
          <w:marLeft w:val="640"/>
          <w:marRight w:val="0"/>
          <w:marTop w:val="0"/>
          <w:marBottom w:val="0"/>
          <w:divBdr>
            <w:top w:val="none" w:sz="0" w:space="0" w:color="auto"/>
            <w:left w:val="none" w:sz="0" w:space="0" w:color="auto"/>
            <w:bottom w:val="none" w:sz="0" w:space="0" w:color="auto"/>
            <w:right w:val="none" w:sz="0" w:space="0" w:color="auto"/>
          </w:divBdr>
        </w:div>
        <w:div w:id="2013412389">
          <w:marLeft w:val="640"/>
          <w:marRight w:val="0"/>
          <w:marTop w:val="0"/>
          <w:marBottom w:val="0"/>
          <w:divBdr>
            <w:top w:val="none" w:sz="0" w:space="0" w:color="auto"/>
            <w:left w:val="none" w:sz="0" w:space="0" w:color="auto"/>
            <w:bottom w:val="none" w:sz="0" w:space="0" w:color="auto"/>
            <w:right w:val="none" w:sz="0" w:space="0" w:color="auto"/>
          </w:divBdr>
        </w:div>
        <w:div w:id="2131967463">
          <w:marLeft w:val="640"/>
          <w:marRight w:val="0"/>
          <w:marTop w:val="0"/>
          <w:marBottom w:val="0"/>
          <w:divBdr>
            <w:top w:val="none" w:sz="0" w:space="0" w:color="auto"/>
            <w:left w:val="none" w:sz="0" w:space="0" w:color="auto"/>
            <w:bottom w:val="none" w:sz="0" w:space="0" w:color="auto"/>
            <w:right w:val="none" w:sz="0" w:space="0" w:color="auto"/>
          </w:divBdr>
        </w:div>
        <w:div w:id="1920020838">
          <w:marLeft w:val="640"/>
          <w:marRight w:val="0"/>
          <w:marTop w:val="0"/>
          <w:marBottom w:val="0"/>
          <w:divBdr>
            <w:top w:val="none" w:sz="0" w:space="0" w:color="auto"/>
            <w:left w:val="none" w:sz="0" w:space="0" w:color="auto"/>
            <w:bottom w:val="none" w:sz="0" w:space="0" w:color="auto"/>
            <w:right w:val="none" w:sz="0" w:space="0" w:color="auto"/>
          </w:divBdr>
        </w:div>
        <w:div w:id="716275335">
          <w:marLeft w:val="640"/>
          <w:marRight w:val="0"/>
          <w:marTop w:val="0"/>
          <w:marBottom w:val="0"/>
          <w:divBdr>
            <w:top w:val="none" w:sz="0" w:space="0" w:color="auto"/>
            <w:left w:val="none" w:sz="0" w:space="0" w:color="auto"/>
            <w:bottom w:val="none" w:sz="0" w:space="0" w:color="auto"/>
            <w:right w:val="none" w:sz="0" w:space="0" w:color="auto"/>
          </w:divBdr>
        </w:div>
        <w:div w:id="776677372">
          <w:marLeft w:val="640"/>
          <w:marRight w:val="0"/>
          <w:marTop w:val="0"/>
          <w:marBottom w:val="0"/>
          <w:divBdr>
            <w:top w:val="none" w:sz="0" w:space="0" w:color="auto"/>
            <w:left w:val="none" w:sz="0" w:space="0" w:color="auto"/>
            <w:bottom w:val="none" w:sz="0" w:space="0" w:color="auto"/>
            <w:right w:val="none" w:sz="0" w:space="0" w:color="auto"/>
          </w:divBdr>
        </w:div>
        <w:div w:id="29301289">
          <w:marLeft w:val="640"/>
          <w:marRight w:val="0"/>
          <w:marTop w:val="0"/>
          <w:marBottom w:val="0"/>
          <w:divBdr>
            <w:top w:val="none" w:sz="0" w:space="0" w:color="auto"/>
            <w:left w:val="none" w:sz="0" w:space="0" w:color="auto"/>
            <w:bottom w:val="none" w:sz="0" w:space="0" w:color="auto"/>
            <w:right w:val="none" w:sz="0" w:space="0" w:color="auto"/>
          </w:divBdr>
        </w:div>
        <w:div w:id="590748131">
          <w:marLeft w:val="640"/>
          <w:marRight w:val="0"/>
          <w:marTop w:val="0"/>
          <w:marBottom w:val="0"/>
          <w:divBdr>
            <w:top w:val="none" w:sz="0" w:space="0" w:color="auto"/>
            <w:left w:val="none" w:sz="0" w:space="0" w:color="auto"/>
            <w:bottom w:val="none" w:sz="0" w:space="0" w:color="auto"/>
            <w:right w:val="none" w:sz="0" w:space="0" w:color="auto"/>
          </w:divBdr>
        </w:div>
        <w:div w:id="631791180">
          <w:marLeft w:val="640"/>
          <w:marRight w:val="0"/>
          <w:marTop w:val="0"/>
          <w:marBottom w:val="0"/>
          <w:divBdr>
            <w:top w:val="none" w:sz="0" w:space="0" w:color="auto"/>
            <w:left w:val="none" w:sz="0" w:space="0" w:color="auto"/>
            <w:bottom w:val="none" w:sz="0" w:space="0" w:color="auto"/>
            <w:right w:val="none" w:sz="0" w:space="0" w:color="auto"/>
          </w:divBdr>
        </w:div>
        <w:div w:id="695276578">
          <w:marLeft w:val="640"/>
          <w:marRight w:val="0"/>
          <w:marTop w:val="0"/>
          <w:marBottom w:val="0"/>
          <w:divBdr>
            <w:top w:val="none" w:sz="0" w:space="0" w:color="auto"/>
            <w:left w:val="none" w:sz="0" w:space="0" w:color="auto"/>
            <w:bottom w:val="none" w:sz="0" w:space="0" w:color="auto"/>
            <w:right w:val="none" w:sz="0" w:space="0" w:color="auto"/>
          </w:divBdr>
        </w:div>
        <w:div w:id="1731928513">
          <w:marLeft w:val="640"/>
          <w:marRight w:val="0"/>
          <w:marTop w:val="0"/>
          <w:marBottom w:val="0"/>
          <w:divBdr>
            <w:top w:val="none" w:sz="0" w:space="0" w:color="auto"/>
            <w:left w:val="none" w:sz="0" w:space="0" w:color="auto"/>
            <w:bottom w:val="none" w:sz="0" w:space="0" w:color="auto"/>
            <w:right w:val="none" w:sz="0" w:space="0" w:color="auto"/>
          </w:divBdr>
        </w:div>
        <w:div w:id="174079039">
          <w:marLeft w:val="640"/>
          <w:marRight w:val="0"/>
          <w:marTop w:val="0"/>
          <w:marBottom w:val="0"/>
          <w:divBdr>
            <w:top w:val="none" w:sz="0" w:space="0" w:color="auto"/>
            <w:left w:val="none" w:sz="0" w:space="0" w:color="auto"/>
            <w:bottom w:val="none" w:sz="0" w:space="0" w:color="auto"/>
            <w:right w:val="none" w:sz="0" w:space="0" w:color="auto"/>
          </w:divBdr>
        </w:div>
        <w:div w:id="1318414679">
          <w:marLeft w:val="640"/>
          <w:marRight w:val="0"/>
          <w:marTop w:val="0"/>
          <w:marBottom w:val="0"/>
          <w:divBdr>
            <w:top w:val="none" w:sz="0" w:space="0" w:color="auto"/>
            <w:left w:val="none" w:sz="0" w:space="0" w:color="auto"/>
            <w:bottom w:val="none" w:sz="0" w:space="0" w:color="auto"/>
            <w:right w:val="none" w:sz="0" w:space="0" w:color="auto"/>
          </w:divBdr>
        </w:div>
        <w:div w:id="1393231321">
          <w:marLeft w:val="640"/>
          <w:marRight w:val="0"/>
          <w:marTop w:val="0"/>
          <w:marBottom w:val="0"/>
          <w:divBdr>
            <w:top w:val="none" w:sz="0" w:space="0" w:color="auto"/>
            <w:left w:val="none" w:sz="0" w:space="0" w:color="auto"/>
            <w:bottom w:val="none" w:sz="0" w:space="0" w:color="auto"/>
            <w:right w:val="none" w:sz="0" w:space="0" w:color="auto"/>
          </w:divBdr>
        </w:div>
        <w:div w:id="1865090045">
          <w:marLeft w:val="640"/>
          <w:marRight w:val="0"/>
          <w:marTop w:val="0"/>
          <w:marBottom w:val="0"/>
          <w:divBdr>
            <w:top w:val="none" w:sz="0" w:space="0" w:color="auto"/>
            <w:left w:val="none" w:sz="0" w:space="0" w:color="auto"/>
            <w:bottom w:val="none" w:sz="0" w:space="0" w:color="auto"/>
            <w:right w:val="none" w:sz="0" w:space="0" w:color="auto"/>
          </w:divBdr>
        </w:div>
        <w:div w:id="270237255">
          <w:marLeft w:val="640"/>
          <w:marRight w:val="0"/>
          <w:marTop w:val="0"/>
          <w:marBottom w:val="0"/>
          <w:divBdr>
            <w:top w:val="none" w:sz="0" w:space="0" w:color="auto"/>
            <w:left w:val="none" w:sz="0" w:space="0" w:color="auto"/>
            <w:bottom w:val="none" w:sz="0" w:space="0" w:color="auto"/>
            <w:right w:val="none" w:sz="0" w:space="0" w:color="auto"/>
          </w:divBdr>
        </w:div>
        <w:div w:id="193812697">
          <w:marLeft w:val="640"/>
          <w:marRight w:val="0"/>
          <w:marTop w:val="0"/>
          <w:marBottom w:val="0"/>
          <w:divBdr>
            <w:top w:val="none" w:sz="0" w:space="0" w:color="auto"/>
            <w:left w:val="none" w:sz="0" w:space="0" w:color="auto"/>
            <w:bottom w:val="none" w:sz="0" w:space="0" w:color="auto"/>
            <w:right w:val="none" w:sz="0" w:space="0" w:color="auto"/>
          </w:divBdr>
        </w:div>
        <w:div w:id="399793114">
          <w:marLeft w:val="640"/>
          <w:marRight w:val="0"/>
          <w:marTop w:val="0"/>
          <w:marBottom w:val="0"/>
          <w:divBdr>
            <w:top w:val="none" w:sz="0" w:space="0" w:color="auto"/>
            <w:left w:val="none" w:sz="0" w:space="0" w:color="auto"/>
            <w:bottom w:val="none" w:sz="0" w:space="0" w:color="auto"/>
            <w:right w:val="none" w:sz="0" w:space="0" w:color="auto"/>
          </w:divBdr>
        </w:div>
        <w:div w:id="1865634432">
          <w:marLeft w:val="640"/>
          <w:marRight w:val="0"/>
          <w:marTop w:val="0"/>
          <w:marBottom w:val="0"/>
          <w:divBdr>
            <w:top w:val="none" w:sz="0" w:space="0" w:color="auto"/>
            <w:left w:val="none" w:sz="0" w:space="0" w:color="auto"/>
            <w:bottom w:val="none" w:sz="0" w:space="0" w:color="auto"/>
            <w:right w:val="none" w:sz="0" w:space="0" w:color="auto"/>
          </w:divBdr>
        </w:div>
        <w:div w:id="552622954">
          <w:marLeft w:val="640"/>
          <w:marRight w:val="0"/>
          <w:marTop w:val="0"/>
          <w:marBottom w:val="0"/>
          <w:divBdr>
            <w:top w:val="none" w:sz="0" w:space="0" w:color="auto"/>
            <w:left w:val="none" w:sz="0" w:space="0" w:color="auto"/>
            <w:bottom w:val="none" w:sz="0" w:space="0" w:color="auto"/>
            <w:right w:val="none" w:sz="0" w:space="0" w:color="auto"/>
          </w:divBdr>
        </w:div>
        <w:div w:id="548147095">
          <w:marLeft w:val="640"/>
          <w:marRight w:val="0"/>
          <w:marTop w:val="0"/>
          <w:marBottom w:val="0"/>
          <w:divBdr>
            <w:top w:val="none" w:sz="0" w:space="0" w:color="auto"/>
            <w:left w:val="none" w:sz="0" w:space="0" w:color="auto"/>
            <w:bottom w:val="none" w:sz="0" w:space="0" w:color="auto"/>
            <w:right w:val="none" w:sz="0" w:space="0" w:color="auto"/>
          </w:divBdr>
        </w:div>
        <w:div w:id="356200630">
          <w:marLeft w:val="640"/>
          <w:marRight w:val="0"/>
          <w:marTop w:val="0"/>
          <w:marBottom w:val="0"/>
          <w:divBdr>
            <w:top w:val="none" w:sz="0" w:space="0" w:color="auto"/>
            <w:left w:val="none" w:sz="0" w:space="0" w:color="auto"/>
            <w:bottom w:val="none" w:sz="0" w:space="0" w:color="auto"/>
            <w:right w:val="none" w:sz="0" w:space="0" w:color="auto"/>
          </w:divBdr>
        </w:div>
      </w:divsChild>
    </w:div>
    <w:div w:id="1065374765">
      <w:bodyDiv w:val="1"/>
      <w:marLeft w:val="0"/>
      <w:marRight w:val="0"/>
      <w:marTop w:val="0"/>
      <w:marBottom w:val="0"/>
      <w:divBdr>
        <w:top w:val="none" w:sz="0" w:space="0" w:color="auto"/>
        <w:left w:val="none" w:sz="0" w:space="0" w:color="auto"/>
        <w:bottom w:val="none" w:sz="0" w:space="0" w:color="auto"/>
        <w:right w:val="none" w:sz="0" w:space="0" w:color="auto"/>
      </w:divBdr>
      <w:divsChild>
        <w:div w:id="1225607799">
          <w:marLeft w:val="640"/>
          <w:marRight w:val="0"/>
          <w:marTop w:val="0"/>
          <w:marBottom w:val="0"/>
          <w:divBdr>
            <w:top w:val="none" w:sz="0" w:space="0" w:color="auto"/>
            <w:left w:val="none" w:sz="0" w:space="0" w:color="auto"/>
            <w:bottom w:val="none" w:sz="0" w:space="0" w:color="auto"/>
            <w:right w:val="none" w:sz="0" w:space="0" w:color="auto"/>
          </w:divBdr>
        </w:div>
        <w:div w:id="1642886359">
          <w:marLeft w:val="640"/>
          <w:marRight w:val="0"/>
          <w:marTop w:val="0"/>
          <w:marBottom w:val="0"/>
          <w:divBdr>
            <w:top w:val="none" w:sz="0" w:space="0" w:color="auto"/>
            <w:left w:val="none" w:sz="0" w:space="0" w:color="auto"/>
            <w:bottom w:val="none" w:sz="0" w:space="0" w:color="auto"/>
            <w:right w:val="none" w:sz="0" w:space="0" w:color="auto"/>
          </w:divBdr>
        </w:div>
        <w:div w:id="344401061">
          <w:marLeft w:val="640"/>
          <w:marRight w:val="0"/>
          <w:marTop w:val="0"/>
          <w:marBottom w:val="0"/>
          <w:divBdr>
            <w:top w:val="none" w:sz="0" w:space="0" w:color="auto"/>
            <w:left w:val="none" w:sz="0" w:space="0" w:color="auto"/>
            <w:bottom w:val="none" w:sz="0" w:space="0" w:color="auto"/>
            <w:right w:val="none" w:sz="0" w:space="0" w:color="auto"/>
          </w:divBdr>
        </w:div>
        <w:div w:id="1764643443">
          <w:marLeft w:val="640"/>
          <w:marRight w:val="0"/>
          <w:marTop w:val="0"/>
          <w:marBottom w:val="0"/>
          <w:divBdr>
            <w:top w:val="none" w:sz="0" w:space="0" w:color="auto"/>
            <w:left w:val="none" w:sz="0" w:space="0" w:color="auto"/>
            <w:bottom w:val="none" w:sz="0" w:space="0" w:color="auto"/>
            <w:right w:val="none" w:sz="0" w:space="0" w:color="auto"/>
          </w:divBdr>
        </w:div>
        <w:div w:id="444276361">
          <w:marLeft w:val="640"/>
          <w:marRight w:val="0"/>
          <w:marTop w:val="0"/>
          <w:marBottom w:val="0"/>
          <w:divBdr>
            <w:top w:val="none" w:sz="0" w:space="0" w:color="auto"/>
            <w:left w:val="none" w:sz="0" w:space="0" w:color="auto"/>
            <w:bottom w:val="none" w:sz="0" w:space="0" w:color="auto"/>
            <w:right w:val="none" w:sz="0" w:space="0" w:color="auto"/>
          </w:divBdr>
        </w:div>
        <w:div w:id="2079548974">
          <w:marLeft w:val="640"/>
          <w:marRight w:val="0"/>
          <w:marTop w:val="0"/>
          <w:marBottom w:val="0"/>
          <w:divBdr>
            <w:top w:val="none" w:sz="0" w:space="0" w:color="auto"/>
            <w:left w:val="none" w:sz="0" w:space="0" w:color="auto"/>
            <w:bottom w:val="none" w:sz="0" w:space="0" w:color="auto"/>
            <w:right w:val="none" w:sz="0" w:space="0" w:color="auto"/>
          </w:divBdr>
        </w:div>
        <w:div w:id="327102142">
          <w:marLeft w:val="640"/>
          <w:marRight w:val="0"/>
          <w:marTop w:val="0"/>
          <w:marBottom w:val="0"/>
          <w:divBdr>
            <w:top w:val="none" w:sz="0" w:space="0" w:color="auto"/>
            <w:left w:val="none" w:sz="0" w:space="0" w:color="auto"/>
            <w:bottom w:val="none" w:sz="0" w:space="0" w:color="auto"/>
            <w:right w:val="none" w:sz="0" w:space="0" w:color="auto"/>
          </w:divBdr>
        </w:div>
        <w:div w:id="893389006">
          <w:marLeft w:val="640"/>
          <w:marRight w:val="0"/>
          <w:marTop w:val="0"/>
          <w:marBottom w:val="0"/>
          <w:divBdr>
            <w:top w:val="none" w:sz="0" w:space="0" w:color="auto"/>
            <w:left w:val="none" w:sz="0" w:space="0" w:color="auto"/>
            <w:bottom w:val="none" w:sz="0" w:space="0" w:color="auto"/>
            <w:right w:val="none" w:sz="0" w:space="0" w:color="auto"/>
          </w:divBdr>
        </w:div>
        <w:div w:id="1594892555">
          <w:marLeft w:val="640"/>
          <w:marRight w:val="0"/>
          <w:marTop w:val="0"/>
          <w:marBottom w:val="0"/>
          <w:divBdr>
            <w:top w:val="none" w:sz="0" w:space="0" w:color="auto"/>
            <w:left w:val="none" w:sz="0" w:space="0" w:color="auto"/>
            <w:bottom w:val="none" w:sz="0" w:space="0" w:color="auto"/>
            <w:right w:val="none" w:sz="0" w:space="0" w:color="auto"/>
          </w:divBdr>
        </w:div>
        <w:div w:id="1005324864">
          <w:marLeft w:val="640"/>
          <w:marRight w:val="0"/>
          <w:marTop w:val="0"/>
          <w:marBottom w:val="0"/>
          <w:divBdr>
            <w:top w:val="none" w:sz="0" w:space="0" w:color="auto"/>
            <w:left w:val="none" w:sz="0" w:space="0" w:color="auto"/>
            <w:bottom w:val="none" w:sz="0" w:space="0" w:color="auto"/>
            <w:right w:val="none" w:sz="0" w:space="0" w:color="auto"/>
          </w:divBdr>
        </w:div>
        <w:div w:id="1094938120">
          <w:marLeft w:val="640"/>
          <w:marRight w:val="0"/>
          <w:marTop w:val="0"/>
          <w:marBottom w:val="0"/>
          <w:divBdr>
            <w:top w:val="none" w:sz="0" w:space="0" w:color="auto"/>
            <w:left w:val="none" w:sz="0" w:space="0" w:color="auto"/>
            <w:bottom w:val="none" w:sz="0" w:space="0" w:color="auto"/>
            <w:right w:val="none" w:sz="0" w:space="0" w:color="auto"/>
          </w:divBdr>
        </w:div>
        <w:div w:id="1397895505">
          <w:marLeft w:val="640"/>
          <w:marRight w:val="0"/>
          <w:marTop w:val="0"/>
          <w:marBottom w:val="0"/>
          <w:divBdr>
            <w:top w:val="none" w:sz="0" w:space="0" w:color="auto"/>
            <w:left w:val="none" w:sz="0" w:space="0" w:color="auto"/>
            <w:bottom w:val="none" w:sz="0" w:space="0" w:color="auto"/>
            <w:right w:val="none" w:sz="0" w:space="0" w:color="auto"/>
          </w:divBdr>
        </w:div>
        <w:div w:id="2074503352">
          <w:marLeft w:val="640"/>
          <w:marRight w:val="0"/>
          <w:marTop w:val="0"/>
          <w:marBottom w:val="0"/>
          <w:divBdr>
            <w:top w:val="none" w:sz="0" w:space="0" w:color="auto"/>
            <w:left w:val="none" w:sz="0" w:space="0" w:color="auto"/>
            <w:bottom w:val="none" w:sz="0" w:space="0" w:color="auto"/>
            <w:right w:val="none" w:sz="0" w:space="0" w:color="auto"/>
          </w:divBdr>
        </w:div>
        <w:div w:id="258485123">
          <w:marLeft w:val="640"/>
          <w:marRight w:val="0"/>
          <w:marTop w:val="0"/>
          <w:marBottom w:val="0"/>
          <w:divBdr>
            <w:top w:val="none" w:sz="0" w:space="0" w:color="auto"/>
            <w:left w:val="none" w:sz="0" w:space="0" w:color="auto"/>
            <w:bottom w:val="none" w:sz="0" w:space="0" w:color="auto"/>
            <w:right w:val="none" w:sz="0" w:space="0" w:color="auto"/>
          </w:divBdr>
        </w:div>
        <w:div w:id="1242644910">
          <w:marLeft w:val="640"/>
          <w:marRight w:val="0"/>
          <w:marTop w:val="0"/>
          <w:marBottom w:val="0"/>
          <w:divBdr>
            <w:top w:val="none" w:sz="0" w:space="0" w:color="auto"/>
            <w:left w:val="none" w:sz="0" w:space="0" w:color="auto"/>
            <w:bottom w:val="none" w:sz="0" w:space="0" w:color="auto"/>
            <w:right w:val="none" w:sz="0" w:space="0" w:color="auto"/>
          </w:divBdr>
        </w:div>
        <w:div w:id="1150633927">
          <w:marLeft w:val="640"/>
          <w:marRight w:val="0"/>
          <w:marTop w:val="0"/>
          <w:marBottom w:val="0"/>
          <w:divBdr>
            <w:top w:val="none" w:sz="0" w:space="0" w:color="auto"/>
            <w:left w:val="none" w:sz="0" w:space="0" w:color="auto"/>
            <w:bottom w:val="none" w:sz="0" w:space="0" w:color="auto"/>
            <w:right w:val="none" w:sz="0" w:space="0" w:color="auto"/>
          </w:divBdr>
        </w:div>
        <w:div w:id="731780576">
          <w:marLeft w:val="640"/>
          <w:marRight w:val="0"/>
          <w:marTop w:val="0"/>
          <w:marBottom w:val="0"/>
          <w:divBdr>
            <w:top w:val="none" w:sz="0" w:space="0" w:color="auto"/>
            <w:left w:val="none" w:sz="0" w:space="0" w:color="auto"/>
            <w:bottom w:val="none" w:sz="0" w:space="0" w:color="auto"/>
            <w:right w:val="none" w:sz="0" w:space="0" w:color="auto"/>
          </w:divBdr>
        </w:div>
        <w:div w:id="1181121609">
          <w:marLeft w:val="640"/>
          <w:marRight w:val="0"/>
          <w:marTop w:val="0"/>
          <w:marBottom w:val="0"/>
          <w:divBdr>
            <w:top w:val="none" w:sz="0" w:space="0" w:color="auto"/>
            <w:left w:val="none" w:sz="0" w:space="0" w:color="auto"/>
            <w:bottom w:val="none" w:sz="0" w:space="0" w:color="auto"/>
            <w:right w:val="none" w:sz="0" w:space="0" w:color="auto"/>
          </w:divBdr>
        </w:div>
        <w:div w:id="736975836">
          <w:marLeft w:val="640"/>
          <w:marRight w:val="0"/>
          <w:marTop w:val="0"/>
          <w:marBottom w:val="0"/>
          <w:divBdr>
            <w:top w:val="none" w:sz="0" w:space="0" w:color="auto"/>
            <w:left w:val="none" w:sz="0" w:space="0" w:color="auto"/>
            <w:bottom w:val="none" w:sz="0" w:space="0" w:color="auto"/>
            <w:right w:val="none" w:sz="0" w:space="0" w:color="auto"/>
          </w:divBdr>
        </w:div>
        <w:div w:id="965619676">
          <w:marLeft w:val="640"/>
          <w:marRight w:val="0"/>
          <w:marTop w:val="0"/>
          <w:marBottom w:val="0"/>
          <w:divBdr>
            <w:top w:val="none" w:sz="0" w:space="0" w:color="auto"/>
            <w:left w:val="none" w:sz="0" w:space="0" w:color="auto"/>
            <w:bottom w:val="none" w:sz="0" w:space="0" w:color="auto"/>
            <w:right w:val="none" w:sz="0" w:space="0" w:color="auto"/>
          </w:divBdr>
        </w:div>
        <w:div w:id="839349509">
          <w:marLeft w:val="640"/>
          <w:marRight w:val="0"/>
          <w:marTop w:val="0"/>
          <w:marBottom w:val="0"/>
          <w:divBdr>
            <w:top w:val="none" w:sz="0" w:space="0" w:color="auto"/>
            <w:left w:val="none" w:sz="0" w:space="0" w:color="auto"/>
            <w:bottom w:val="none" w:sz="0" w:space="0" w:color="auto"/>
            <w:right w:val="none" w:sz="0" w:space="0" w:color="auto"/>
          </w:divBdr>
        </w:div>
        <w:div w:id="1523547337">
          <w:marLeft w:val="640"/>
          <w:marRight w:val="0"/>
          <w:marTop w:val="0"/>
          <w:marBottom w:val="0"/>
          <w:divBdr>
            <w:top w:val="none" w:sz="0" w:space="0" w:color="auto"/>
            <w:left w:val="none" w:sz="0" w:space="0" w:color="auto"/>
            <w:bottom w:val="none" w:sz="0" w:space="0" w:color="auto"/>
            <w:right w:val="none" w:sz="0" w:space="0" w:color="auto"/>
          </w:divBdr>
        </w:div>
        <w:div w:id="1542014286">
          <w:marLeft w:val="640"/>
          <w:marRight w:val="0"/>
          <w:marTop w:val="0"/>
          <w:marBottom w:val="0"/>
          <w:divBdr>
            <w:top w:val="none" w:sz="0" w:space="0" w:color="auto"/>
            <w:left w:val="none" w:sz="0" w:space="0" w:color="auto"/>
            <w:bottom w:val="none" w:sz="0" w:space="0" w:color="auto"/>
            <w:right w:val="none" w:sz="0" w:space="0" w:color="auto"/>
          </w:divBdr>
        </w:div>
        <w:div w:id="1557467492">
          <w:marLeft w:val="640"/>
          <w:marRight w:val="0"/>
          <w:marTop w:val="0"/>
          <w:marBottom w:val="0"/>
          <w:divBdr>
            <w:top w:val="none" w:sz="0" w:space="0" w:color="auto"/>
            <w:left w:val="none" w:sz="0" w:space="0" w:color="auto"/>
            <w:bottom w:val="none" w:sz="0" w:space="0" w:color="auto"/>
            <w:right w:val="none" w:sz="0" w:space="0" w:color="auto"/>
          </w:divBdr>
        </w:div>
        <w:div w:id="877821052">
          <w:marLeft w:val="640"/>
          <w:marRight w:val="0"/>
          <w:marTop w:val="0"/>
          <w:marBottom w:val="0"/>
          <w:divBdr>
            <w:top w:val="none" w:sz="0" w:space="0" w:color="auto"/>
            <w:left w:val="none" w:sz="0" w:space="0" w:color="auto"/>
            <w:bottom w:val="none" w:sz="0" w:space="0" w:color="auto"/>
            <w:right w:val="none" w:sz="0" w:space="0" w:color="auto"/>
          </w:divBdr>
        </w:div>
        <w:div w:id="1478719198">
          <w:marLeft w:val="640"/>
          <w:marRight w:val="0"/>
          <w:marTop w:val="0"/>
          <w:marBottom w:val="0"/>
          <w:divBdr>
            <w:top w:val="none" w:sz="0" w:space="0" w:color="auto"/>
            <w:left w:val="none" w:sz="0" w:space="0" w:color="auto"/>
            <w:bottom w:val="none" w:sz="0" w:space="0" w:color="auto"/>
            <w:right w:val="none" w:sz="0" w:space="0" w:color="auto"/>
          </w:divBdr>
        </w:div>
        <w:div w:id="1276327137">
          <w:marLeft w:val="640"/>
          <w:marRight w:val="0"/>
          <w:marTop w:val="0"/>
          <w:marBottom w:val="0"/>
          <w:divBdr>
            <w:top w:val="none" w:sz="0" w:space="0" w:color="auto"/>
            <w:left w:val="none" w:sz="0" w:space="0" w:color="auto"/>
            <w:bottom w:val="none" w:sz="0" w:space="0" w:color="auto"/>
            <w:right w:val="none" w:sz="0" w:space="0" w:color="auto"/>
          </w:divBdr>
        </w:div>
        <w:div w:id="542329216">
          <w:marLeft w:val="640"/>
          <w:marRight w:val="0"/>
          <w:marTop w:val="0"/>
          <w:marBottom w:val="0"/>
          <w:divBdr>
            <w:top w:val="none" w:sz="0" w:space="0" w:color="auto"/>
            <w:left w:val="none" w:sz="0" w:space="0" w:color="auto"/>
            <w:bottom w:val="none" w:sz="0" w:space="0" w:color="auto"/>
            <w:right w:val="none" w:sz="0" w:space="0" w:color="auto"/>
          </w:divBdr>
        </w:div>
        <w:div w:id="1365329818">
          <w:marLeft w:val="640"/>
          <w:marRight w:val="0"/>
          <w:marTop w:val="0"/>
          <w:marBottom w:val="0"/>
          <w:divBdr>
            <w:top w:val="none" w:sz="0" w:space="0" w:color="auto"/>
            <w:left w:val="none" w:sz="0" w:space="0" w:color="auto"/>
            <w:bottom w:val="none" w:sz="0" w:space="0" w:color="auto"/>
            <w:right w:val="none" w:sz="0" w:space="0" w:color="auto"/>
          </w:divBdr>
        </w:div>
        <w:div w:id="1997605071">
          <w:marLeft w:val="640"/>
          <w:marRight w:val="0"/>
          <w:marTop w:val="0"/>
          <w:marBottom w:val="0"/>
          <w:divBdr>
            <w:top w:val="none" w:sz="0" w:space="0" w:color="auto"/>
            <w:left w:val="none" w:sz="0" w:space="0" w:color="auto"/>
            <w:bottom w:val="none" w:sz="0" w:space="0" w:color="auto"/>
            <w:right w:val="none" w:sz="0" w:space="0" w:color="auto"/>
          </w:divBdr>
        </w:div>
        <w:div w:id="1963145292">
          <w:marLeft w:val="640"/>
          <w:marRight w:val="0"/>
          <w:marTop w:val="0"/>
          <w:marBottom w:val="0"/>
          <w:divBdr>
            <w:top w:val="none" w:sz="0" w:space="0" w:color="auto"/>
            <w:left w:val="none" w:sz="0" w:space="0" w:color="auto"/>
            <w:bottom w:val="none" w:sz="0" w:space="0" w:color="auto"/>
            <w:right w:val="none" w:sz="0" w:space="0" w:color="auto"/>
          </w:divBdr>
        </w:div>
        <w:div w:id="1478449244">
          <w:marLeft w:val="640"/>
          <w:marRight w:val="0"/>
          <w:marTop w:val="0"/>
          <w:marBottom w:val="0"/>
          <w:divBdr>
            <w:top w:val="none" w:sz="0" w:space="0" w:color="auto"/>
            <w:left w:val="none" w:sz="0" w:space="0" w:color="auto"/>
            <w:bottom w:val="none" w:sz="0" w:space="0" w:color="auto"/>
            <w:right w:val="none" w:sz="0" w:space="0" w:color="auto"/>
          </w:divBdr>
        </w:div>
        <w:div w:id="1647126964">
          <w:marLeft w:val="640"/>
          <w:marRight w:val="0"/>
          <w:marTop w:val="0"/>
          <w:marBottom w:val="0"/>
          <w:divBdr>
            <w:top w:val="none" w:sz="0" w:space="0" w:color="auto"/>
            <w:left w:val="none" w:sz="0" w:space="0" w:color="auto"/>
            <w:bottom w:val="none" w:sz="0" w:space="0" w:color="auto"/>
            <w:right w:val="none" w:sz="0" w:space="0" w:color="auto"/>
          </w:divBdr>
        </w:div>
        <w:div w:id="1694072248">
          <w:marLeft w:val="640"/>
          <w:marRight w:val="0"/>
          <w:marTop w:val="0"/>
          <w:marBottom w:val="0"/>
          <w:divBdr>
            <w:top w:val="none" w:sz="0" w:space="0" w:color="auto"/>
            <w:left w:val="none" w:sz="0" w:space="0" w:color="auto"/>
            <w:bottom w:val="none" w:sz="0" w:space="0" w:color="auto"/>
            <w:right w:val="none" w:sz="0" w:space="0" w:color="auto"/>
          </w:divBdr>
        </w:div>
        <w:div w:id="402995375">
          <w:marLeft w:val="640"/>
          <w:marRight w:val="0"/>
          <w:marTop w:val="0"/>
          <w:marBottom w:val="0"/>
          <w:divBdr>
            <w:top w:val="none" w:sz="0" w:space="0" w:color="auto"/>
            <w:left w:val="none" w:sz="0" w:space="0" w:color="auto"/>
            <w:bottom w:val="none" w:sz="0" w:space="0" w:color="auto"/>
            <w:right w:val="none" w:sz="0" w:space="0" w:color="auto"/>
          </w:divBdr>
        </w:div>
        <w:div w:id="475293337">
          <w:marLeft w:val="640"/>
          <w:marRight w:val="0"/>
          <w:marTop w:val="0"/>
          <w:marBottom w:val="0"/>
          <w:divBdr>
            <w:top w:val="none" w:sz="0" w:space="0" w:color="auto"/>
            <w:left w:val="none" w:sz="0" w:space="0" w:color="auto"/>
            <w:bottom w:val="none" w:sz="0" w:space="0" w:color="auto"/>
            <w:right w:val="none" w:sz="0" w:space="0" w:color="auto"/>
          </w:divBdr>
        </w:div>
        <w:div w:id="337268006">
          <w:marLeft w:val="640"/>
          <w:marRight w:val="0"/>
          <w:marTop w:val="0"/>
          <w:marBottom w:val="0"/>
          <w:divBdr>
            <w:top w:val="none" w:sz="0" w:space="0" w:color="auto"/>
            <w:left w:val="none" w:sz="0" w:space="0" w:color="auto"/>
            <w:bottom w:val="none" w:sz="0" w:space="0" w:color="auto"/>
            <w:right w:val="none" w:sz="0" w:space="0" w:color="auto"/>
          </w:divBdr>
        </w:div>
        <w:div w:id="1360887393">
          <w:marLeft w:val="640"/>
          <w:marRight w:val="0"/>
          <w:marTop w:val="0"/>
          <w:marBottom w:val="0"/>
          <w:divBdr>
            <w:top w:val="none" w:sz="0" w:space="0" w:color="auto"/>
            <w:left w:val="none" w:sz="0" w:space="0" w:color="auto"/>
            <w:bottom w:val="none" w:sz="0" w:space="0" w:color="auto"/>
            <w:right w:val="none" w:sz="0" w:space="0" w:color="auto"/>
          </w:divBdr>
        </w:div>
        <w:div w:id="1994869726">
          <w:marLeft w:val="640"/>
          <w:marRight w:val="0"/>
          <w:marTop w:val="0"/>
          <w:marBottom w:val="0"/>
          <w:divBdr>
            <w:top w:val="none" w:sz="0" w:space="0" w:color="auto"/>
            <w:left w:val="none" w:sz="0" w:space="0" w:color="auto"/>
            <w:bottom w:val="none" w:sz="0" w:space="0" w:color="auto"/>
            <w:right w:val="none" w:sz="0" w:space="0" w:color="auto"/>
          </w:divBdr>
        </w:div>
        <w:div w:id="592013336">
          <w:marLeft w:val="640"/>
          <w:marRight w:val="0"/>
          <w:marTop w:val="0"/>
          <w:marBottom w:val="0"/>
          <w:divBdr>
            <w:top w:val="none" w:sz="0" w:space="0" w:color="auto"/>
            <w:left w:val="none" w:sz="0" w:space="0" w:color="auto"/>
            <w:bottom w:val="none" w:sz="0" w:space="0" w:color="auto"/>
            <w:right w:val="none" w:sz="0" w:space="0" w:color="auto"/>
          </w:divBdr>
        </w:div>
        <w:div w:id="2144734938">
          <w:marLeft w:val="640"/>
          <w:marRight w:val="0"/>
          <w:marTop w:val="0"/>
          <w:marBottom w:val="0"/>
          <w:divBdr>
            <w:top w:val="none" w:sz="0" w:space="0" w:color="auto"/>
            <w:left w:val="none" w:sz="0" w:space="0" w:color="auto"/>
            <w:bottom w:val="none" w:sz="0" w:space="0" w:color="auto"/>
            <w:right w:val="none" w:sz="0" w:space="0" w:color="auto"/>
          </w:divBdr>
        </w:div>
        <w:div w:id="1074397594">
          <w:marLeft w:val="640"/>
          <w:marRight w:val="0"/>
          <w:marTop w:val="0"/>
          <w:marBottom w:val="0"/>
          <w:divBdr>
            <w:top w:val="none" w:sz="0" w:space="0" w:color="auto"/>
            <w:left w:val="none" w:sz="0" w:space="0" w:color="auto"/>
            <w:bottom w:val="none" w:sz="0" w:space="0" w:color="auto"/>
            <w:right w:val="none" w:sz="0" w:space="0" w:color="auto"/>
          </w:divBdr>
        </w:div>
        <w:div w:id="1881551497">
          <w:marLeft w:val="640"/>
          <w:marRight w:val="0"/>
          <w:marTop w:val="0"/>
          <w:marBottom w:val="0"/>
          <w:divBdr>
            <w:top w:val="none" w:sz="0" w:space="0" w:color="auto"/>
            <w:left w:val="none" w:sz="0" w:space="0" w:color="auto"/>
            <w:bottom w:val="none" w:sz="0" w:space="0" w:color="auto"/>
            <w:right w:val="none" w:sz="0" w:space="0" w:color="auto"/>
          </w:divBdr>
        </w:div>
        <w:div w:id="1011031428">
          <w:marLeft w:val="640"/>
          <w:marRight w:val="0"/>
          <w:marTop w:val="0"/>
          <w:marBottom w:val="0"/>
          <w:divBdr>
            <w:top w:val="none" w:sz="0" w:space="0" w:color="auto"/>
            <w:left w:val="none" w:sz="0" w:space="0" w:color="auto"/>
            <w:bottom w:val="none" w:sz="0" w:space="0" w:color="auto"/>
            <w:right w:val="none" w:sz="0" w:space="0" w:color="auto"/>
          </w:divBdr>
        </w:div>
        <w:div w:id="1407722059">
          <w:marLeft w:val="640"/>
          <w:marRight w:val="0"/>
          <w:marTop w:val="0"/>
          <w:marBottom w:val="0"/>
          <w:divBdr>
            <w:top w:val="none" w:sz="0" w:space="0" w:color="auto"/>
            <w:left w:val="none" w:sz="0" w:space="0" w:color="auto"/>
            <w:bottom w:val="none" w:sz="0" w:space="0" w:color="auto"/>
            <w:right w:val="none" w:sz="0" w:space="0" w:color="auto"/>
          </w:divBdr>
        </w:div>
        <w:div w:id="856693799">
          <w:marLeft w:val="640"/>
          <w:marRight w:val="0"/>
          <w:marTop w:val="0"/>
          <w:marBottom w:val="0"/>
          <w:divBdr>
            <w:top w:val="none" w:sz="0" w:space="0" w:color="auto"/>
            <w:left w:val="none" w:sz="0" w:space="0" w:color="auto"/>
            <w:bottom w:val="none" w:sz="0" w:space="0" w:color="auto"/>
            <w:right w:val="none" w:sz="0" w:space="0" w:color="auto"/>
          </w:divBdr>
        </w:div>
        <w:div w:id="623465344">
          <w:marLeft w:val="640"/>
          <w:marRight w:val="0"/>
          <w:marTop w:val="0"/>
          <w:marBottom w:val="0"/>
          <w:divBdr>
            <w:top w:val="none" w:sz="0" w:space="0" w:color="auto"/>
            <w:left w:val="none" w:sz="0" w:space="0" w:color="auto"/>
            <w:bottom w:val="none" w:sz="0" w:space="0" w:color="auto"/>
            <w:right w:val="none" w:sz="0" w:space="0" w:color="auto"/>
          </w:divBdr>
        </w:div>
        <w:div w:id="2093768898">
          <w:marLeft w:val="640"/>
          <w:marRight w:val="0"/>
          <w:marTop w:val="0"/>
          <w:marBottom w:val="0"/>
          <w:divBdr>
            <w:top w:val="none" w:sz="0" w:space="0" w:color="auto"/>
            <w:left w:val="none" w:sz="0" w:space="0" w:color="auto"/>
            <w:bottom w:val="none" w:sz="0" w:space="0" w:color="auto"/>
            <w:right w:val="none" w:sz="0" w:space="0" w:color="auto"/>
          </w:divBdr>
        </w:div>
        <w:div w:id="282275119">
          <w:marLeft w:val="640"/>
          <w:marRight w:val="0"/>
          <w:marTop w:val="0"/>
          <w:marBottom w:val="0"/>
          <w:divBdr>
            <w:top w:val="none" w:sz="0" w:space="0" w:color="auto"/>
            <w:left w:val="none" w:sz="0" w:space="0" w:color="auto"/>
            <w:bottom w:val="none" w:sz="0" w:space="0" w:color="auto"/>
            <w:right w:val="none" w:sz="0" w:space="0" w:color="auto"/>
          </w:divBdr>
        </w:div>
        <w:div w:id="163281638">
          <w:marLeft w:val="640"/>
          <w:marRight w:val="0"/>
          <w:marTop w:val="0"/>
          <w:marBottom w:val="0"/>
          <w:divBdr>
            <w:top w:val="none" w:sz="0" w:space="0" w:color="auto"/>
            <w:left w:val="none" w:sz="0" w:space="0" w:color="auto"/>
            <w:bottom w:val="none" w:sz="0" w:space="0" w:color="auto"/>
            <w:right w:val="none" w:sz="0" w:space="0" w:color="auto"/>
          </w:divBdr>
        </w:div>
        <w:div w:id="1909610135">
          <w:marLeft w:val="640"/>
          <w:marRight w:val="0"/>
          <w:marTop w:val="0"/>
          <w:marBottom w:val="0"/>
          <w:divBdr>
            <w:top w:val="none" w:sz="0" w:space="0" w:color="auto"/>
            <w:left w:val="none" w:sz="0" w:space="0" w:color="auto"/>
            <w:bottom w:val="none" w:sz="0" w:space="0" w:color="auto"/>
            <w:right w:val="none" w:sz="0" w:space="0" w:color="auto"/>
          </w:divBdr>
        </w:div>
        <w:div w:id="303318769">
          <w:marLeft w:val="640"/>
          <w:marRight w:val="0"/>
          <w:marTop w:val="0"/>
          <w:marBottom w:val="0"/>
          <w:divBdr>
            <w:top w:val="none" w:sz="0" w:space="0" w:color="auto"/>
            <w:left w:val="none" w:sz="0" w:space="0" w:color="auto"/>
            <w:bottom w:val="none" w:sz="0" w:space="0" w:color="auto"/>
            <w:right w:val="none" w:sz="0" w:space="0" w:color="auto"/>
          </w:divBdr>
        </w:div>
        <w:div w:id="709450491">
          <w:marLeft w:val="640"/>
          <w:marRight w:val="0"/>
          <w:marTop w:val="0"/>
          <w:marBottom w:val="0"/>
          <w:divBdr>
            <w:top w:val="none" w:sz="0" w:space="0" w:color="auto"/>
            <w:left w:val="none" w:sz="0" w:space="0" w:color="auto"/>
            <w:bottom w:val="none" w:sz="0" w:space="0" w:color="auto"/>
            <w:right w:val="none" w:sz="0" w:space="0" w:color="auto"/>
          </w:divBdr>
        </w:div>
        <w:div w:id="50538071">
          <w:marLeft w:val="640"/>
          <w:marRight w:val="0"/>
          <w:marTop w:val="0"/>
          <w:marBottom w:val="0"/>
          <w:divBdr>
            <w:top w:val="none" w:sz="0" w:space="0" w:color="auto"/>
            <w:left w:val="none" w:sz="0" w:space="0" w:color="auto"/>
            <w:bottom w:val="none" w:sz="0" w:space="0" w:color="auto"/>
            <w:right w:val="none" w:sz="0" w:space="0" w:color="auto"/>
          </w:divBdr>
        </w:div>
        <w:div w:id="1647274562">
          <w:marLeft w:val="640"/>
          <w:marRight w:val="0"/>
          <w:marTop w:val="0"/>
          <w:marBottom w:val="0"/>
          <w:divBdr>
            <w:top w:val="none" w:sz="0" w:space="0" w:color="auto"/>
            <w:left w:val="none" w:sz="0" w:space="0" w:color="auto"/>
            <w:bottom w:val="none" w:sz="0" w:space="0" w:color="auto"/>
            <w:right w:val="none" w:sz="0" w:space="0" w:color="auto"/>
          </w:divBdr>
        </w:div>
        <w:div w:id="68314047">
          <w:marLeft w:val="640"/>
          <w:marRight w:val="0"/>
          <w:marTop w:val="0"/>
          <w:marBottom w:val="0"/>
          <w:divBdr>
            <w:top w:val="none" w:sz="0" w:space="0" w:color="auto"/>
            <w:left w:val="none" w:sz="0" w:space="0" w:color="auto"/>
            <w:bottom w:val="none" w:sz="0" w:space="0" w:color="auto"/>
            <w:right w:val="none" w:sz="0" w:space="0" w:color="auto"/>
          </w:divBdr>
        </w:div>
        <w:div w:id="926425278">
          <w:marLeft w:val="640"/>
          <w:marRight w:val="0"/>
          <w:marTop w:val="0"/>
          <w:marBottom w:val="0"/>
          <w:divBdr>
            <w:top w:val="none" w:sz="0" w:space="0" w:color="auto"/>
            <w:left w:val="none" w:sz="0" w:space="0" w:color="auto"/>
            <w:bottom w:val="none" w:sz="0" w:space="0" w:color="auto"/>
            <w:right w:val="none" w:sz="0" w:space="0" w:color="auto"/>
          </w:divBdr>
        </w:div>
        <w:div w:id="738207138">
          <w:marLeft w:val="640"/>
          <w:marRight w:val="0"/>
          <w:marTop w:val="0"/>
          <w:marBottom w:val="0"/>
          <w:divBdr>
            <w:top w:val="none" w:sz="0" w:space="0" w:color="auto"/>
            <w:left w:val="none" w:sz="0" w:space="0" w:color="auto"/>
            <w:bottom w:val="none" w:sz="0" w:space="0" w:color="auto"/>
            <w:right w:val="none" w:sz="0" w:space="0" w:color="auto"/>
          </w:divBdr>
        </w:div>
        <w:div w:id="1206871427">
          <w:marLeft w:val="640"/>
          <w:marRight w:val="0"/>
          <w:marTop w:val="0"/>
          <w:marBottom w:val="0"/>
          <w:divBdr>
            <w:top w:val="none" w:sz="0" w:space="0" w:color="auto"/>
            <w:left w:val="none" w:sz="0" w:space="0" w:color="auto"/>
            <w:bottom w:val="none" w:sz="0" w:space="0" w:color="auto"/>
            <w:right w:val="none" w:sz="0" w:space="0" w:color="auto"/>
          </w:divBdr>
        </w:div>
        <w:div w:id="1829470131">
          <w:marLeft w:val="640"/>
          <w:marRight w:val="0"/>
          <w:marTop w:val="0"/>
          <w:marBottom w:val="0"/>
          <w:divBdr>
            <w:top w:val="none" w:sz="0" w:space="0" w:color="auto"/>
            <w:left w:val="none" w:sz="0" w:space="0" w:color="auto"/>
            <w:bottom w:val="none" w:sz="0" w:space="0" w:color="auto"/>
            <w:right w:val="none" w:sz="0" w:space="0" w:color="auto"/>
          </w:divBdr>
        </w:div>
        <w:div w:id="686248236">
          <w:marLeft w:val="640"/>
          <w:marRight w:val="0"/>
          <w:marTop w:val="0"/>
          <w:marBottom w:val="0"/>
          <w:divBdr>
            <w:top w:val="none" w:sz="0" w:space="0" w:color="auto"/>
            <w:left w:val="none" w:sz="0" w:space="0" w:color="auto"/>
            <w:bottom w:val="none" w:sz="0" w:space="0" w:color="auto"/>
            <w:right w:val="none" w:sz="0" w:space="0" w:color="auto"/>
          </w:divBdr>
        </w:div>
        <w:div w:id="723287283">
          <w:marLeft w:val="640"/>
          <w:marRight w:val="0"/>
          <w:marTop w:val="0"/>
          <w:marBottom w:val="0"/>
          <w:divBdr>
            <w:top w:val="none" w:sz="0" w:space="0" w:color="auto"/>
            <w:left w:val="none" w:sz="0" w:space="0" w:color="auto"/>
            <w:bottom w:val="none" w:sz="0" w:space="0" w:color="auto"/>
            <w:right w:val="none" w:sz="0" w:space="0" w:color="auto"/>
          </w:divBdr>
        </w:div>
        <w:div w:id="315569939">
          <w:marLeft w:val="640"/>
          <w:marRight w:val="0"/>
          <w:marTop w:val="0"/>
          <w:marBottom w:val="0"/>
          <w:divBdr>
            <w:top w:val="none" w:sz="0" w:space="0" w:color="auto"/>
            <w:left w:val="none" w:sz="0" w:space="0" w:color="auto"/>
            <w:bottom w:val="none" w:sz="0" w:space="0" w:color="auto"/>
            <w:right w:val="none" w:sz="0" w:space="0" w:color="auto"/>
          </w:divBdr>
        </w:div>
        <w:div w:id="1867401899">
          <w:marLeft w:val="640"/>
          <w:marRight w:val="0"/>
          <w:marTop w:val="0"/>
          <w:marBottom w:val="0"/>
          <w:divBdr>
            <w:top w:val="none" w:sz="0" w:space="0" w:color="auto"/>
            <w:left w:val="none" w:sz="0" w:space="0" w:color="auto"/>
            <w:bottom w:val="none" w:sz="0" w:space="0" w:color="auto"/>
            <w:right w:val="none" w:sz="0" w:space="0" w:color="auto"/>
          </w:divBdr>
        </w:div>
        <w:div w:id="428933983">
          <w:marLeft w:val="640"/>
          <w:marRight w:val="0"/>
          <w:marTop w:val="0"/>
          <w:marBottom w:val="0"/>
          <w:divBdr>
            <w:top w:val="none" w:sz="0" w:space="0" w:color="auto"/>
            <w:left w:val="none" w:sz="0" w:space="0" w:color="auto"/>
            <w:bottom w:val="none" w:sz="0" w:space="0" w:color="auto"/>
            <w:right w:val="none" w:sz="0" w:space="0" w:color="auto"/>
          </w:divBdr>
        </w:div>
        <w:div w:id="1756900703">
          <w:marLeft w:val="640"/>
          <w:marRight w:val="0"/>
          <w:marTop w:val="0"/>
          <w:marBottom w:val="0"/>
          <w:divBdr>
            <w:top w:val="none" w:sz="0" w:space="0" w:color="auto"/>
            <w:left w:val="none" w:sz="0" w:space="0" w:color="auto"/>
            <w:bottom w:val="none" w:sz="0" w:space="0" w:color="auto"/>
            <w:right w:val="none" w:sz="0" w:space="0" w:color="auto"/>
          </w:divBdr>
        </w:div>
        <w:div w:id="947203408">
          <w:marLeft w:val="640"/>
          <w:marRight w:val="0"/>
          <w:marTop w:val="0"/>
          <w:marBottom w:val="0"/>
          <w:divBdr>
            <w:top w:val="none" w:sz="0" w:space="0" w:color="auto"/>
            <w:left w:val="none" w:sz="0" w:space="0" w:color="auto"/>
            <w:bottom w:val="none" w:sz="0" w:space="0" w:color="auto"/>
            <w:right w:val="none" w:sz="0" w:space="0" w:color="auto"/>
          </w:divBdr>
        </w:div>
        <w:div w:id="1825392455">
          <w:marLeft w:val="640"/>
          <w:marRight w:val="0"/>
          <w:marTop w:val="0"/>
          <w:marBottom w:val="0"/>
          <w:divBdr>
            <w:top w:val="none" w:sz="0" w:space="0" w:color="auto"/>
            <w:left w:val="none" w:sz="0" w:space="0" w:color="auto"/>
            <w:bottom w:val="none" w:sz="0" w:space="0" w:color="auto"/>
            <w:right w:val="none" w:sz="0" w:space="0" w:color="auto"/>
          </w:divBdr>
        </w:div>
        <w:div w:id="231621465">
          <w:marLeft w:val="640"/>
          <w:marRight w:val="0"/>
          <w:marTop w:val="0"/>
          <w:marBottom w:val="0"/>
          <w:divBdr>
            <w:top w:val="none" w:sz="0" w:space="0" w:color="auto"/>
            <w:left w:val="none" w:sz="0" w:space="0" w:color="auto"/>
            <w:bottom w:val="none" w:sz="0" w:space="0" w:color="auto"/>
            <w:right w:val="none" w:sz="0" w:space="0" w:color="auto"/>
          </w:divBdr>
        </w:div>
        <w:div w:id="1029649880">
          <w:marLeft w:val="640"/>
          <w:marRight w:val="0"/>
          <w:marTop w:val="0"/>
          <w:marBottom w:val="0"/>
          <w:divBdr>
            <w:top w:val="none" w:sz="0" w:space="0" w:color="auto"/>
            <w:left w:val="none" w:sz="0" w:space="0" w:color="auto"/>
            <w:bottom w:val="none" w:sz="0" w:space="0" w:color="auto"/>
            <w:right w:val="none" w:sz="0" w:space="0" w:color="auto"/>
          </w:divBdr>
        </w:div>
        <w:div w:id="689918753">
          <w:marLeft w:val="640"/>
          <w:marRight w:val="0"/>
          <w:marTop w:val="0"/>
          <w:marBottom w:val="0"/>
          <w:divBdr>
            <w:top w:val="none" w:sz="0" w:space="0" w:color="auto"/>
            <w:left w:val="none" w:sz="0" w:space="0" w:color="auto"/>
            <w:bottom w:val="none" w:sz="0" w:space="0" w:color="auto"/>
            <w:right w:val="none" w:sz="0" w:space="0" w:color="auto"/>
          </w:divBdr>
        </w:div>
        <w:div w:id="1281456042">
          <w:marLeft w:val="640"/>
          <w:marRight w:val="0"/>
          <w:marTop w:val="0"/>
          <w:marBottom w:val="0"/>
          <w:divBdr>
            <w:top w:val="none" w:sz="0" w:space="0" w:color="auto"/>
            <w:left w:val="none" w:sz="0" w:space="0" w:color="auto"/>
            <w:bottom w:val="none" w:sz="0" w:space="0" w:color="auto"/>
            <w:right w:val="none" w:sz="0" w:space="0" w:color="auto"/>
          </w:divBdr>
        </w:div>
        <w:div w:id="1785927020">
          <w:marLeft w:val="640"/>
          <w:marRight w:val="0"/>
          <w:marTop w:val="0"/>
          <w:marBottom w:val="0"/>
          <w:divBdr>
            <w:top w:val="none" w:sz="0" w:space="0" w:color="auto"/>
            <w:left w:val="none" w:sz="0" w:space="0" w:color="auto"/>
            <w:bottom w:val="none" w:sz="0" w:space="0" w:color="auto"/>
            <w:right w:val="none" w:sz="0" w:space="0" w:color="auto"/>
          </w:divBdr>
        </w:div>
        <w:div w:id="1541819986">
          <w:marLeft w:val="640"/>
          <w:marRight w:val="0"/>
          <w:marTop w:val="0"/>
          <w:marBottom w:val="0"/>
          <w:divBdr>
            <w:top w:val="none" w:sz="0" w:space="0" w:color="auto"/>
            <w:left w:val="none" w:sz="0" w:space="0" w:color="auto"/>
            <w:bottom w:val="none" w:sz="0" w:space="0" w:color="auto"/>
            <w:right w:val="none" w:sz="0" w:space="0" w:color="auto"/>
          </w:divBdr>
        </w:div>
        <w:div w:id="1258514104">
          <w:marLeft w:val="640"/>
          <w:marRight w:val="0"/>
          <w:marTop w:val="0"/>
          <w:marBottom w:val="0"/>
          <w:divBdr>
            <w:top w:val="none" w:sz="0" w:space="0" w:color="auto"/>
            <w:left w:val="none" w:sz="0" w:space="0" w:color="auto"/>
            <w:bottom w:val="none" w:sz="0" w:space="0" w:color="auto"/>
            <w:right w:val="none" w:sz="0" w:space="0" w:color="auto"/>
          </w:divBdr>
        </w:div>
        <w:div w:id="1465855584">
          <w:marLeft w:val="640"/>
          <w:marRight w:val="0"/>
          <w:marTop w:val="0"/>
          <w:marBottom w:val="0"/>
          <w:divBdr>
            <w:top w:val="none" w:sz="0" w:space="0" w:color="auto"/>
            <w:left w:val="none" w:sz="0" w:space="0" w:color="auto"/>
            <w:bottom w:val="none" w:sz="0" w:space="0" w:color="auto"/>
            <w:right w:val="none" w:sz="0" w:space="0" w:color="auto"/>
          </w:divBdr>
        </w:div>
        <w:div w:id="804084848">
          <w:marLeft w:val="640"/>
          <w:marRight w:val="0"/>
          <w:marTop w:val="0"/>
          <w:marBottom w:val="0"/>
          <w:divBdr>
            <w:top w:val="none" w:sz="0" w:space="0" w:color="auto"/>
            <w:left w:val="none" w:sz="0" w:space="0" w:color="auto"/>
            <w:bottom w:val="none" w:sz="0" w:space="0" w:color="auto"/>
            <w:right w:val="none" w:sz="0" w:space="0" w:color="auto"/>
          </w:divBdr>
        </w:div>
        <w:div w:id="1662350774">
          <w:marLeft w:val="640"/>
          <w:marRight w:val="0"/>
          <w:marTop w:val="0"/>
          <w:marBottom w:val="0"/>
          <w:divBdr>
            <w:top w:val="none" w:sz="0" w:space="0" w:color="auto"/>
            <w:left w:val="none" w:sz="0" w:space="0" w:color="auto"/>
            <w:bottom w:val="none" w:sz="0" w:space="0" w:color="auto"/>
            <w:right w:val="none" w:sz="0" w:space="0" w:color="auto"/>
          </w:divBdr>
        </w:div>
        <w:div w:id="26030599">
          <w:marLeft w:val="640"/>
          <w:marRight w:val="0"/>
          <w:marTop w:val="0"/>
          <w:marBottom w:val="0"/>
          <w:divBdr>
            <w:top w:val="none" w:sz="0" w:space="0" w:color="auto"/>
            <w:left w:val="none" w:sz="0" w:space="0" w:color="auto"/>
            <w:bottom w:val="none" w:sz="0" w:space="0" w:color="auto"/>
            <w:right w:val="none" w:sz="0" w:space="0" w:color="auto"/>
          </w:divBdr>
        </w:div>
        <w:div w:id="1193693054">
          <w:marLeft w:val="640"/>
          <w:marRight w:val="0"/>
          <w:marTop w:val="0"/>
          <w:marBottom w:val="0"/>
          <w:divBdr>
            <w:top w:val="none" w:sz="0" w:space="0" w:color="auto"/>
            <w:left w:val="none" w:sz="0" w:space="0" w:color="auto"/>
            <w:bottom w:val="none" w:sz="0" w:space="0" w:color="auto"/>
            <w:right w:val="none" w:sz="0" w:space="0" w:color="auto"/>
          </w:divBdr>
        </w:div>
        <w:div w:id="860975678">
          <w:marLeft w:val="640"/>
          <w:marRight w:val="0"/>
          <w:marTop w:val="0"/>
          <w:marBottom w:val="0"/>
          <w:divBdr>
            <w:top w:val="none" w:sz="0" w:space="0" w:color="auto"/>
            <w:left w:val="none" w:sz="0" w:space="0" w:color="auto"/>
            <w:bottom w:val="none" w:sz="0" w:space="0" w:color="auto"/>
            <w:right w:val="none" w:sz="0" w:space="0" w:color="auto"/>
          </w:divBdr>
        </w:div>
        <w:div w:id="1614283810">
          <w:marLeft w:val="640"/>
          <w:marRight w:val="0"/>
          <w:marTop w:val="0"/>
          <w:marBottom w:val="0"/>
          <w:divBdr>
            <w:top w:val="none" w:sz="0" w:space="0" w:color="auto"/>
            <w:left w:val="none" w:sz="0" w:space="0" w:color="auto"/>
            <w:bottom w:val="none" w:sz="0" w:space="0" w:color="auto"/>
            <w:right w:val="none" w:sz="0" w:space="0" w:color="auto"/>
          </w:divBdr>
        </w:div>
        <w:div w:id="94446934">
          <w:marLeft w:val="640"/>
          <w:marRight w:val="0"/>
          <w:marTop w:val="0"/>
          <w:marBottom w:val="0"/>
          <w:divBdr>
            <w:top w:val="none" w:sz="0" w:space="0" w:color="auto"/>
            <w:left w:val="none" w:sz="0" w:space="0" w:color="auto"/>
            <w:bottom w:val="none" w:sz="0" w:space="0" w:color="auto"/>
            <w:right w:val="none" w:sz="0" w:space="0" w:color="auto"/>
          </w:divBdr>
        </w:div>
        <w:div w:id="1595431963">
          <w:marLeft w:val="640"/>
          <w:marRight w:val="0"/>
          <w:marTop w:val="0"/>
          <w:marBottom w:val="0"/>
          <w:divBdr>
            <w:top w:val="none" w:sz="0" w:space="0" w:color="auto"/>
            <w:left w:val="none" w:sz="0" w:space="0" w:color="auto"/>
            <w:bottom w:val="none" w:sz="0" w:space="0" w:color="auto"/>
            <w:right w:val="none" w:sz="0" w:space="0" w:color="auto"/>
          </w:divBdr>
        </w:div>
        <w:div w:id="645011483">
          <w:marLeft w:val="640"/>
          <w:marRight w:val="0"/>
          <w:marTop w:val="0"/>
          <w:marBottom w:val="0"/>
          <w:divBdr>
            <w:top w:val="none" w:sz="0" w:space="0" w:color="auto"/>
            <w:left w:val="none" w:sz="0" w:space="0" w:color="auto"/>
            <w:bottom w:val="none" w:sz="0" w:space="0" w:color="auto"/>
            <w:right w:val="none" w:sz="0" w:space="0" w:color="auto"/>
          </w:divBdr>
        </w:div>
        <w:div w:id="1555235191">
          <w:marLeft w:val="640"/>
          <w:marRight w:val="0"/>
          <w:marTop w:val="0"/>
          <w:marBottom w:val="0"/>
          <w:divBdr>
            <w:top w:val="none" w:sz="0" w:space="0" w:color="auto"/>
            <w:left w:val="none" w:sz="0" w:space="0" w:color="auto"/>
            <w:bottom w:val="none" w:sz="0" w:space="0" w:color="auto"/>
            <w:right w:val="none" w:sz="0" w:space="0" w:color="auto"/>
          </w:divBdr>
        </w:div>
        <w:div w:id="1097797997">
          <w:marLeft w:val="640"/>
          <w:marRight w:val="0"/>
          <w:marTop w:val="0"/>
          <w:marBottom w:val="0"/>
          <w:divBdr>
            <w:top w:val="none" w:sz="0" w:space="0" w:color="auto"/>
            <w:left w:val="none" w:sz="0" w:space="0" w:color="auto"/>
            <w:bottom w:val="none" w:sz="0" w:space="0" w:color="auto"/>
            <w:right w:val="none" w:sz="0" w:space="0" w:color="auto"/>
          </w:divBdr>
        </w:div>
        <w:div w:id="2133135261">
          <w:marLeft w:val="640"/>
          <w:marRight w:val="0"/>
          <w:marTop w:val="0"/>
          <w:marBottom w:val="0"/>
          <w:divBdr>
            <w:top w:val="none" w:sz="0" w:space="0" w:color="auto"/>
            <w:left w:val="none" w:sz="0" w:space="0" w:color="auto"/>
            <w:bottom w:val="none" w:sz="0" w:space="0" w:color="auto"/>
            <w:right w:val="none" w:sz="0" w:space="0" w:color="auto"/>
          </w:divBdr>
        </w:div>
        <w:div w:id="35546906">
          <w:marLeft w:val="640"/>
          <w:marRight w:val="0"/>
          <w:marTop w:val="0"/>
          <w:marBottom w:val="0"/>
          <w:divBdr>
            <w:top w:val="none" w:sz="0" w:space="0" w:color="auto"/>
            <w:left w:val="none" w:sz="0" w:space="0" w:color="auto"/>
            <w:bottom w:val="none" w:sz="0" w:space="0" w:color="auto"/>
            <w:right w:val="none" w:sz="0" w:space="0" w:color="auto"/>
          </w:divBdr>
        </w:div>
        <w:div w:id="96416222">
          <w:marLeft w:val="640"/>
          <w:marRight w:val="0"/>
          <w:marTop w:val="0"/>
          <w:marBottom w:val="0"/>
          <w:divBdr>
            <w:top w:val="none" w:sz="0" w:space="0" w:color="auto"/>
            <w:left w:val="none" w:sz="0" w:space="0" w:color="auto"/>
            <w:bottom w:val="none" w:sz="0" w:space="0" w:color="auto"/>
            <w:right w:val="none" w:sz="0" w:space="0" w:color="auto"/>
          </w:divBdr>
        </w:div>
        <w:div w:id="450825740">
          <w:marLeft w:val="640"/>
          <w:marRight w:val="0"/>
          <w:marTop w:val="0"/>
          <w:marBottom w:val="0"/>
          <w:divBdr>
            <w:top w:val="none" w:sz="0" w:space="0" w:color="auto"/>
            <w:left w:val="none" w:sz="0" w:space="0" w:color="auto"/>
            <w:bottom w:val="none" w:sz="0" w:space="0" w:color="auto"/>
            <w:right w:val="none" w:sz="0" w:space="0" w:color="auto"/>
          </w:divBdr>
        </w:div>
        <w:div w:id="1583640940">
          <w:marLeft w:val="640"/>
          <w:marRight w:val="0"/>
          <w:marTop w:val="0"/>
          <w:marBottom w:val="0"/>
          <w:divBdr>
            <w:top w:val="none" w:sz="0" w:space="0" w:color="auto"/>
            <w:left w:val="none" w:sz="0" w:space="0" w:color="auto"/>
            <w:bottom w:val="none" w:sz="0" w:space="0" w:color="auto"/>
            <w:right w:val="none" w:sz="0" w:space="0" w:color="auto"/>
          </w:divBdr>
        </w:div>
        <w:div w:id="1641425690">
          <w:marLeft w:val="640"/>
          <w:marRight w:val="0"/>
          <w:marTop w:val="0"/>
          <w:marBottom w:val="0"/>
          <w:divBdr>
            <w:top w:val="none" w:sz="0" w:space="0" w:color="auto"/>
            <w:left w:val="none" w:sz="0" w:space="0" w:color="auto"/>
            <w:bottom w:val="none" w:sz="0" w:space="0" w:color="auto"/>
            <w:right w:val="none" w:sz="0" w:space="0" w:color="auto"/>
          </w:divBdr>
        </w:div>
        <w:div w:id="133834411">
          <w:marLeft w:val="640"/>
          <w:marRight w:val="0"/>
          <w:marTop w:val="0"/>
          <w:marBottom w:val="0"/>
          <w:divBdr>
            <w:top w:val="none" w:sz="0" w:space="0" w:color="auto"/>
            <w:left w:val="none" w:sz="0" w:space="0" w:color="auto"/>
            <w:bottom w:val="none" w:sz="0" w:space="0" w:color="auto"/>
            <w:right w:val="none" w:sz="0" w:space="0" w:color="auto"/>
          </w:divBdr>
        </w:div>
        <w:div w:id="1989095433">
          <w:marLeft w:val="640"/>
          <w:marRight w:val="0"/>
          <w:marTop w:val="0"/>
          <w:marBottom w:val="0"/>
          <w:divBdr>
            <w:top w:val="none" w:sz="0" w:space="0" w:color="auto"/>
            <w:left w:val="none" w:sz="0" w:space="0" w:color="auto"/>
            <w:bottom w:val="none" w:sz="0" w:space="0" w:color="auto"/>
            <w:right w:val="none" w:sz="0" w:space="0" w:color="auto"/>
          </w:divBdr>
        </w:div>
        <w:div w:id="1406107079">
          <w:marLeft w:val="640"/>
          <w:marRight w:val="0"/>
          <w:marTop w:val="0"/>
          <w:marBottom w:val="0"/>
          <w:divBdr>
            <w:top w:val="none" w:sz="0" w:space="0" w:color="auto"/>
            <w:left w:val="none" w:sz="0" w:space="0" w:color="auto"/>
            <w:bottom w:val="none" w:sz="0" w:space="0" w:color="auto"/>
            <w:right w:val="none" w:sz="0" w:space="0" w:color="auto"/>
          </w:divBdr>
        </w:div>
        <w:div w:id="1732852706">
          <w:marLeft w:val="640"/>
          <w:marRight w:val="0"/>
          <w:marTop w:val="0"/>
          <w:marBottom w:val="0"/>
          <w:divBdr>
            <w:top w:val="none" w:sz="0" w:space="0" w:color="auto"/>
            <w:left w:val="none" w:sz="0" w:space="0" w:color="auto"/>
            <w:bottom w:val="none" w:sz="0" w:space="0" w:color="auto"/>
            <w:right w:val="none" w:sz="0" w:space="0" w:color="auto"/>
          </w:divBdr>
        </w:div>
        <w:div w:id="1813669791">
          <w:marLeft w:val="640"/>
          <w:marRight w:val="0"/>
          <w:marTop w:val="0"/>
          <w:marBottom w:val="0"/>
          <w:divBdr>
            <w:top w:val="none" w:sz="0" w:space="0" w:color="auto"/>
            <w:left w:val="none" w:sz="0" w:space="0" w:color="auto"/>
            <w:bottom w:val="none" w:sz="0" w:space="0" w:color="auto"/>
            <w:right w:val="none" w:sz="0" w:space="0" w:color="auto"/>
          </w:divBdr>
        </w:div>
        <w:div w:id="1549488350">
          <w:marLeft w:val="640"/>
          <w:marRight w:val="0"/>
          <w:marTop w:val="0"/>
          <w:marBottom w:val="0"/>
          <w:divBdr>
            <w:top w:val="none" w:sz="0" w:space="0" w:color="auto"/>
            <w:left w:val="none" w:sz="0" w:space="0" w:color="auto"/>
            <w:bottom w:val="none" w:sz="0" w:space="0" w:color="auto"/>
            <w:right w:val="none" w:sz="0" w:space="0" w:color="auto"/>
          </w:divBdr>
        </w:div>
        <w:div w:id="2032338901">
          <w:marLeft w:val="640"/>
          <w:marRight w:val="0"/>
          <w:marTop w:val="0"/>
          <w:marBottom w:val="0"/>
          <w:divBdr>
            <w:top w:val="none" w:sz="0" w:space="0" w:color="auto"/>
            <w:left w:val="none" w:sz="0" w:space="0" w:color="auto"/>
            <w:bottom w:val="none" w:sz="0" w:space="0" w:color="auto"/>
            <w:right w:val="none" w:sz="0" w:space="0" w:color="auto"/>
          </w:divBdr>
        </w:div>
        <w:div w:id="157768279">
          <w:marLeft w:val="640"/>
          <w:marRight w:val="0"/>
          <w:marTop w:val="0"/>
          <w:marBottom w:val="0"/>
          <w:divBdr>
            <w:top w:val="none" w:sz="0" w:space="0" w:color="auto"/>
            <w:left w:val="none" w:sz="0" w:space="0" w:color="auto"/>
            <w:bottom w:val="none" w:sz="0" w:space="0" w:color="auto"/>
            <w:right w:val="none" w:sz="0" w:space="0" w:color="auto"/>
          </w:divBdr>
        </w:div>
        <w:div w:id="1803961003">
          <w:marLeft w:val="640"/>
          <w:marRight w:val="0"/>
          <w:marTop w:val="0"/>
          <w:marBottom w:val="0"/>
          <w:divBdr>
            <w:top w:val="none" w:sz="0" w:space="0" w:color="auto"/>
            <w:left w:val="none" w:sz="0" w:space="0" w:color="auto"/>
            <w:bottom w:val="none" w:sz="0" w:space="0" w:color="auto"/>
            <w:right w:val="none" w:sz="0" w:space="0" w:color="auto"/>
          </w:divBdr>
        </w:div>
        <w:div w:id="1058823813">
          <w:marLeft w:val="640"/>
          <w:marRight w:val="0"/>
          <w:marTop w:val="0"/>
          <w:marBottom w:val="0"/>
          <w:divBdr>
            <w:top w:val="none" w:sz="0" w:space="0" w:color="auto"/>
            <w:left w:val="none" w:sz="0" w:space="0" w:color="auto"/>
            <w:bottom w:val="none" w:sz="0" w:space="0" w:color="auto"/>
            <w:right w:val="none" w:sz="0" w:space="0" w:color="auto"/>
          </w:divBdr>
        </w:div>
        <w:div w:id="1179387875">
          <w:marLeft w:val="640"/>
          <w:marRight w:val="0"/>
          <w:marTop w:val="0"/>
          <w:marBottom w:val="0"/>
          <w:divBdr>
            <w:top w:val="none" w:sz="0" w:space="0" w:color="auto"/>
            <w:left w:val="none" w:sz="0" w:space="0" w:color="auto"/>
            <w:bottom w:val="none" w:sz="0" w:space="0" w:color="auto"/>
            <w:right w:val="none" w:sz="0" w:space="0" w:color="auto"/>
          </w:divBdr>
        </w:div>
        <w:div w:id="420758978">
          <w:marLeft w:val="640"/>
          <w:marRight w:val="0"/>
          <w:marTop w:val="0"/>
          <w:marBottom w:val="0"/>
          <w:divBdr>
            <w:top w:val="none" w:sz="0" w:space="0" w:color="auto"/>
            <w:left w:val="none" w:sz="0" w:space="0" w:color="auto"/>
            <w:bottom w:val="none" w:sz="0" w:space="0" w:color="auto"/>
            <w:right w:val="none" w:sz="0" w:space="0" w:color="auto"/>
          </w:divBdr>
        </w:div>
        <w:div w:id="1014456873">
          <w:marLeft w:val="640"/>
          <w:marRight w:val="0"/>
          <w:marTop w:val="0"/>
          <w:marBottom w:val="0"/>
          <w:divBdr>
            <w:top w:val="none" w:sz="0" w:space="0" w:color="auto"/>
            <w:left w:val="none" w:sz="0" w:space="0" w:color="auto"/>
            <w:bottom w:val="none" w:sz="0" w:space="0" w:color="auto"/>
            <w:right w:val="none" w:sz="0" w:space="0" w:color="auto"/>
          </w:divBdr>
        </w:div>
        <w:div w:id="1820539117">
          <w:marLeft w:val="640"/>
          <w:marRight w:val="0"/>
          <w:marTop w:val="0"/>
          <w:marBottom w:val="0"/>
          <w:divBdr>
            <w:top w:val="none" w:sz="0" w:space="0" w:color="auto"/>
            <w:left w:val="none" w:sz="0" w:space="0" w:color="auto"/>
            <w:bottom w:val="none" w:sz="0" w:space="0" w:color="auto"/>
            <w:right w:val="none" w:sz="0" w:space="0" w:color="auto"/>
          </w:divBdr>
        </w:div>
        <w:div w:id="2040663408">
          <w:marLeft w:val="640"/>
          <w:marRight w:val="0"/>
          <w:marTop w:val="0"/>
          <w:marBottom w:val="0"/>
          <w:divBdr>
            <w:top w:val="none" w:sz="0" w:space="0" w:color="auto"/>
            <w:left w:val="none" w:sz="0" w:space="0" w:color="auto"/>
            <w:bottom w:val="none" w:sz="0" w:space="0" w:color="auto"/>
            <w:right w:val="none" w:sz="0" w:space="0" w:color="auto"/>
          </w:divBdr>
        </w:div>
        <w:div w:id="434709529">
          <w:marLeft w:val="640"/>
          <w:marRight w:val="0"/>
          <w:marTop w:val="0"/>
          <w:marBottom w:val="0"/>
          <w:divBdr>
            <w:top w:val="none" w:sz="0" w:space="0" w:color="auto"/>
            <w:left w:val="none" w:sz="0" w:space="0" w:color="auto"/>
            <w:bottom w:val="none" w:sz="0" w:space="0" w:color="auto"/>
            <w:right w:val="none" w:sz="0" w:space="0" w:color="auto"/>
          </w:divBdr>
        </w:div>
        <w:div w:id="1725713139">
          <w:marLeft w:val="640"/>
          <w:marRight w:val="0"/>
          <w:marTop w:val="0"/>
          <w:marBottom w:val="0"/>
          <w:divBdr>
            <w:top w:val="none" w:sz="0" w:space="0" w:color="auto"/>
            <w:left w:val="none" w:sz="0" w:space="0" w:color="auto"/>
            <w:bottom w:val="none" w:sz="0" w:space="0" w:color="auto"/>
            <w:right w:val="none" w:sz="0" w:space="0" w:color="auto"/>
          </w:divBdr>
        </w:div>
        <w:div w:id="1912151413">
          <w:marLeft w:val="640"/>
          <w:marRight w:val="0"/>
          <w:marTop w:val="0"/>
          <w:marBottom w:val="0"/>
          <w:divBdr>
            <w:top w:val="none" w:sz="0" w:space="0" w:color="auto"/>
            <w:left w:val="none" w:sz="0" w:space="0" w:color="auto"/>
            <w:bottom w:val="none" w:sz="0" w:space="0" w:color="auto"/>
            <w:right w:val="none" w:sz="0" w:space="0" w:color="auto"/>
          </w:divBdr>
        </w:div>
        <w:div w:id="820318249">
          <w:marLeft w:val="640"/>
          <w:marRight w:val="0"/>
          <w:marTop w:val="0"/>
          <w:marBottom w:val="0"/>
          <w:divBdr>
            <w:top w:val="none" w:sz="0" w:space="0" w:color="auto"/>
            <w:left w:val="none" w:sz="0" w:space="0" w:color="auto"/>
            <w:bottom w:val="none" w:sz="0" w:space="0" w:color="auto"/>
            <w:right w:val="none" w:sz="0" w:space="0" w:color="auto"/>
          </w:divBdr>
        </w:div>
        <w:div w:id="72049079">
          <w:marLeft w:val="640"/>
          <w:marRight w:val="0"/>
          <w:marTop w:val="0"/>
          <w:marBottom w:val="0"/>
          <w:divBdr>
            <w:top w:val="none" w:sz="0" w:space="0" w:color="auto"/>
            <w:left w:val="none" w:sz="0" w:space="0" w:color="auto"/>
            <w:bottom w:val="none" w:sz="0" w:space="0" w:color="auto"/>
            <w:right w:val="none" w:sz="0" w:space="0" w:color="auto"/>
          </w:divBdr>
        </w:div>
        <w:div w:id="1177578400">
          <w:marLeft w:val="640"/>
          <w:marRight w:val="0"/>
          <w:marTop w:val="0"/>
          <w:marBottom w:val="0"/>
          <w:divBdr>
            <w:top w:val="none" w:sz="0" w:space="0" w:color="auto"/>
            <w:left w:val="none" w:sz="0" w:space="0" w:color="auto"/>
            <w:bottom w:val="none" w:sz="0" w:space="0" w:color="auto"/>
            <w:right w:val="none" w:sz="0" w:space="0" w:color="auto"/>
          </w:divBdr>
        </w:div>
        <w:div w:id="2000648443">
          <w:marLeft w:val="640"/>
          <w:marRight w:val="0"/>
          <w:marTop w:val="0"/>
          <w:marBottom w:val="0"/>
          <w:divBdr>
            <w:top w:val="none" w:sz="0" w:space="0" w:color="auto"/>
            <w:left w:val="none" w:sz="0" w:space="0" w:color="auto"/>
            <w:bottom w:val="none" w:sz="0" w:space="0" w:color="auto"/>
            <w:right w:val="none" w:sz="0" w:space="0" w:color="auto"/>
          </w:divBdr>
        </w:div>
        <w:div w:id="1332827881">
          <w:marLeft w:val="640"/>
          <w:marRight w:val="0"/>
          <w:marTop w:val="0"/>
          <w:marBottom w:val="0"/>
          <w:divBdr>
            <w:top w:val="none" w:sz="0" w:space="0" w:color="auto"/>
            <w:left w:val="none" w:sz="0" w:space="0" w:color="auto"/>
            <w:bottom w:val="none" w:sz="0" w:space="0" w:color="auto"/>
            <w:right w:val="none" w:sz="0" w:space="0" w:color="auto"/>
          </w:divBdr>
        </w:div>
        <w:div w:id="1186627249">
          <w:marLeft w:val="640"/>
          <w:marRight w:val="0"/>
          <w:marTop w:val="0"/>
          <w:marBottom w:val="0"/>
          <w:divBdr>
            <w:top w:val="none" w:sz="0" w:space="0" w:color="auto"/>
            <w:left w:val="none" w:sz="0" w:space="0" w:color="auto"/>
            <w:bottom w:val="none" w:sz="0" w:space="0" w:color="auto"/>
            <w:right w:val="none" w:sz="0" w:space="0" w:color="auto"/>
          </w:divBdr>
        </w:div>
        <w:div w:id="2134514641">
          <w:marLeft w:val="640"/>
          <w:marRight w:val="0"/>
          <w:marTop w:val="0"/>
          <w:marBottom w:val="0"/>
          <w:divBdr>
            <w:top w:val="none" w:sz="0" w:space="0" w:color="auto"/>
            <w:left w:val="none" w:sz="0" w:space="0" w:color="auto"/>
            <w:bottom w:val="none" w:sz="0" w:space="0" w:color="auto"/>
            <w:right w:val="none" w:sz="0" w:space="0" w:color="auto"/>
          </w:divBdr>
        </w:div>
        <w:div w:id="648557116">
          <w:marLeft w:val="640"/>
          <w:marRight w:val="0"/>
          <w:marTop w:val="0"/>
          <w:marBottom w:val="0"/>
          <w:divBdr>
            <w:top w:val="none" w:sz="0" w:space="0" w:color="auto"/>
            <w:left w:val="none" w:sz="0" w:space="0" w:color="auto"/>
            <w:bottom w:val="none" w:sz="0" w:space="0" w:color="auto"/>
            <w:right w:val="none" w:sz="0" w:space="0" w:color="auto"/>
          </w:divBdr>
        </w:div>
        <w:div w:id="1333023635">
          <w:marLeft w:val="640"/>
          <w:marRight w:val="0"/>
          <w:marTop w:val="0"/>
          <w:marBottom w:val="0"/>
          <w:divBdr>
            <w:top w:val="none" w:sz="0" w:space="0" w:color="auto"/>
            <w:left w:val="none" w:sz="0" w:space="0" w:color="auto"/>
            <w:bottom w:val="none" w:sz="0" w:space="0" w:color="auto"/>
            <w:right w:val="none" w:sz="0" w:space="0" w:color="auto"/>
          </w:divBdr>
        </w:div>
        <w:div w:id="1543789922">
          <w:marLeft w:val="640"/>
          <w:marRight w:val="0"/>
          <w:marTop w:val="0"/>
          <w:marBottom w:val="0"/>
          <w:divBdr>
            <w:top w:val="none" w:sz="0" w:space="0" w:color="auto"/>
            <w:left w:val="none" w:sz="0" w:space="0" w:color="auto"/>
            <w:bottom w:val="none" w:sz="0" w:space="0" w:color="auto"/>
            <w:right w:val="none" w:sz="0" w:space="0" w:color="auto"/>
          </w:divBdr>
        </w:div>
        <w:div w:id="293756422">
          <w:marLeft w:val="640"/>
          <w:marRight w:val="0"/>
          <w:marTop w:val="0"/>
          <w:marBottom w:val="0"/>
          <w:divBdr>
            <w:top w:val="none" w:sz="0" w:space="0" w:color="auto"/>
            <w:left w:val="none" w:sz="0" w:space="0" w:color="auto"/>
            <w:bottom w:val="none" w:sz="0" w:space="0" w:color="auto"/>
            <w:right w:val="none" w:sz="0" w:space="0" w:color="auto"/>
          </w:divBdr>
        </w:div>
        <w:div w:id="1128547032">
          <w:marLeft w:val="640"/>
          <w:marRight w:val="0"/>
          <w:marTop w:val="0"/>
          <w:marBottom w:val="0"/>
          <w:divBdr>
            <w:top w:val="none" w:sz="0" w:space="0" w:color="auto"/>
            <w:left w:val="none" w:sz="0" w:space="0" w:color="auto"/>
            <w:bottom w:val="none" w:sz="0" w:space="0" w:color="auto"/>
            <w:right w:val="none" w:sz="0" w:space="0" w:color="auto"/>
          </w:divBdr>
        </w:div>
        <w:div w:id="2067217263">
          <w:marLeft w:val="640"/>
          <w:marRight w:val="0"/>
          <w:marTop w:val="0"/>
          <w:marBottom w:val="0"/>
          <w:divBdr>
            <w:top w:val="none" w:sz="0" w:space="0" w:color="auto"/>
            <w:left w:val="none" w:sz="0" w:space="0" w:color="auto"/>
            <w:bottom w:val="none" w:sz="0" w:space="0" w:color="auto"/>
            <w:right w:val="none" w:sz="0" w:space="0" w:color="auto"/>
          </w:divBdr>
        </w:div>
        <w:div w:id="962922256">
          <w:marLeft w:val="640"/>
          <w:marRight w:val="0"/>
          <w:marTop w:val="0"/>
          <w:marBottom w:val="0"/>
          <w:divBdr>
            <w:top w:val="none" w:sz="0" w:space="0" w:color="auto"/>
            <w:left w:val="none" w:sz="0" w:space="0" w:color="auto"/>
            <w:bottom w:val="none" w:sz="0" w:space="0" w:color="auto"/>
            <w:right w:val="none" w:sz="0" w:space="0" w:color="auto"/>
          </w:divBdr>
        </w:div>
        <w:div w:id="170877550">
          <w:marLeft w:val="640"/>
          <w:marRight w:val="0"/>
          <w:marTop w:val="0"/>
          <w:marBottom w:val="0"/>
          <w:divBdr>
            <w:top w:val="none" w:sz="0" w:space="0" w:color="auto"/>
            <w:left w:val="none" w:sz="0" w:space="0" w:color="auto"/>
            <w:bottom w:val="none" w:sz="0" w:space="0" w:color="auto"/>
            <w:right w:val="none" w:sz="0" w:space="0" w:color="auto"/>
          </w:divBdr>
        </w:div>
        <w:div w:id="1052264395">
          <w:marLeft w:val="640"/>
          <w:marRight w:val="0"/>
          <w:marTop w:val="0"/>
          <w:marBottom w:val="0"/>
          <w:divBdr>
            <w:top w:val="none" w:sz="0" w:space="0" w:color="auto"/>
            <w:left w:val="none" w:sz="0" w:space="0" w:color="auto"/>
            <w:bottom w:val="none" w:sz="0" w:space="0" w:color="auto"/>
            <w:right w:val="none" w:sz="0" w:space="0" w:color="auto"/>
          </w:divBdr>
        </w:div>
        <w:div w:id="1179273127">
          <w:marLeft w:val="640"/>
          <w:marRight w:val="0"/>
          <w:marTop w:val="0"/>
          <w:marBottom w:val="0"/>
          <w:divBdr>
            <w:top w:val="none" w:sz="0" w:space="0" w:color="auto"/>
            <w:left w:val="none" w:sz="0" w:space="0" w:color="auto"/>
            <w:bottom w:val="none" w:sz="0" w:space="0" w:color="auto"/>
            <w:right w:val="none" w:sz="0" w:space="0" w:color="auto"/>
          </w:divBdr>
        </w:div>
        <w:div w:id="1732649637">
          <w:marLeft w:val="640"/>
          <w:marRight w:val="0"/>
          <w:marTop w:val="0"/>
          <w:marBottom w:val="0"/>
          <w:divBdr>
            <w:top w:val="none" w:sz="0" w:space="0" w:color="auto"/>
            <w:left w:val="none" w:sz="0" w:space="0" w:color="auto"/>
            <w:bottom w:val="none" w:sz="0" w:space="0" w:color="auto"/>
            <w:right w:val="none" w:sz="0" w:space="0" w:color="auto"/>
          </w:divBdr>
        </w:div>
        <w:div w:id="948122638">
          <w:marLeft w:val="640"/>
          <w:marRight w:val="0"/>
          <w:marTop w:val="0"/>
          <w:marBottom w:val="0"/>
          <w:divBdr>
            <w:top w:val="none" w:sz="0" w:space="0" w:color="auto"/>
            <w:left w:val="none" w:sz="0" w:space="0" w:color="auto"/>
            <w:bottom w:val="none" w:sz="0" w:space="0" w:color="auto"/>
            <w:right w:val="none" w:sz="0" w:space="0" w:color="auto"/>
          </w:divBdr>
        </w:div>
        <w:div w:id="211163633">
          <w:marLeft w:val="640"/>
          <w:marRight w:val="0"/>
          <w:marTop w:val="0"/>
          <w:marBottom w:val="0"/>
          <w:divBdr>
            <w:top w:val="none" w:sz="0" w:space="0" w:color="auto"/>
            <w:left w:val="none" w:sz="0" w:space="0" w:color="auto"/>
            <w:bottom w:val="none" w:sz="0" w:space="0" w:color="auto"/>
            <w:right w:val="none" w:sz="0" w:space="0" w:color="auto"/>
          </w:divBdr>
        </w:div>
        <w:div w:id="1342706453">
          <w:marLeft w:val="640"/>
          <w:marRight w:val="0"/>
          <w:marTop w:val="0"/>
          <w:marBottom w:val="0"/>
          <w:divBdr>
            <w:top w:val="none" w:sz="0" w:space="0" w:color="auto"/>
            <w:left w:val="none" w:sz="0" w:space="0" w:color="auto"/>
            <w:bottom w:val="none" w:sz="0" w:space="0" w:color="auto"/>
            <w:right w:val="none" w:sz="0" w:space="0" w:color="auto"/>
          </w:divBdr>
        </w:div>
        <w:div w:id="603658782">
          <w:marLeft w:val="640"/>
          <w:marRight w:val="0"/>
          <w:marTop w:val="0"/>
          <w:marBottom w:val="0"/>
          <w:divBdr>
            <w:top w:val="none" w:sz="0" w:space="0" w:color="auto"/>
            <w:left w:val="none" w:sz="0" w:space="0" w:color="auto"/>
            <w:bottom w:val="none" w:sz="0" w:space="0" w:color="auto"/>
            <w:right w:val="none" w:sz="0" w:space="0" w:color="auto"/>
          </w:divBdr>
        </w:div>
        <w:div w:id="329873540">
          <w:marLeft w:val="640"/>
          <w:marRight w:val="0"/>
          <w:marTop w:val="0"/>
          <w:marBottom w:val="0"/>
          <w:divBdr>
            <w:top w:val="none" w:sz="0" w:space="0" w:color="auto"/>
            <w:left w:val="none" w:sz="0" w:space="0" w:color="auto"/>
            <w:bottom w:val="none" w:sz="0" w:space="0" w:color="auto"/>
            <w:right w:val="none" w:sz="0" w:space="0" w:color="auto"/>
          </w:divBdr>
        </w:div>
        <w:div w:id="347489688">
          <w:marLeft w:val="640"/>
          <w:marRight w:val="0"/>
          <w:marTop w:val="0"/>
          <w:marBottom w:val="0"/>
          <w:divBdr>
            <w:top w:val="none" w:sz="0" w:space="0" w:color="auto"/>
            <w:left w:val="none" w:sz="0" w:space="0" w:color="auto"/>
            <w:bottom w:val="none" w:sz="0" w:space="0" w:color="auto"/>
            <w:right w:val="none" w:sz="0" w:space="0" w:color="auto"/>
          </w:divBdr>
        </w:div>
        <w:div w:id="1856070842">
          <w:marLeft w:val="640"/>
          <w:marRight w:val="0"/>
          <w:marTop w:val="0"/>
          <w:marBottom w:val="0"/>
          <w:divBdr>
            <w:top w:val="none" w:sz="0" w:space="0" w:color="auto"/>
            <w:left w:val="none" w:sz="0" w:space="0" w:color="auto"/>
            <w:bottom w:val="none" w:sz="0" w:space="0" w:color="auto"/>
            <w:right w:val="none" w:sz="0" w:space="0" w:color="auto"/>
          </w:divBdr>
        </w:div>
        <w:div w:id="1587571001">
          <w:marLeft w:val="640"/>
          <w:marRight w:val="0"/>
          <w:marTop w:val="0"/>
          <w:marBottom w:val="0"/>
          <w:divBdr>
            <w:top w:val="none" w:sz="0" w:space="0" w:color="auto"/>
            <w:left w:val="none" w:sz="0" w:space="0" w:color="auto"/>
            <w:bottom w:val="none" w:sz="0" w:space="0" w:color="auto"/>
            <w:right w:val="none" w:sz="0" w:space="0" w:color="auto"/>
          </w:divBdr>
        </w:div>
        <w:div w:id="1504122068">
          <w:marLeft w:val="640"/>
          <w:marRight w:val="0"/>
          <w:marTop w:val="0"/>
          <w:marBottom w:val="0"/>
          <w:divBdr>
            <w:top w:val="none" w:sz="0" w:space="0" w:color="auto"/>
            <w:left w:val="none" w:sz="0" w:space="0" w:color="auto"/>
            <w:bottom w:val="none" w:sz="0" w:space="0" w:color="auto"/>
            <w:right w:val="none" w:sz="0" w:space="0" w:color="auto"/>
          </w:divBdr>
        </w:div>
        <w:div w:id="629558982">
          <w:marLeft w:val="640"/>
          <w:marRight w:val="0"/>
          <w:marTop w:val="0"/>
          <w:marBottom w:val="0"/>
          <w:divBdr>
            <w:top w:val="none" w:sz="0" w:space="0" w:color="auto"/>
            <w:left w:val="none" w:sz="0" w:space="0" w:color="auto"/>
            <w:bottom w:val="none" w:sz="0" w:space="0" w:color="auto"/>
            <w:right w:val="none" w:sz="0" w:space="0" w:color="auto"/>
          </w:divBdr>
        </w:div>
        <w:div w:id="804812763">
          <w:marLeft w:val="640"/>
          <w:marRight w:val="0"/>
          <w:marTop w:val="0"/>
          <w:marBottom w:val="0"/>
          <w:divBdr>
            <w:top w:val="none" w:sz="0" w:space="0" w:color="auto"/>
            <w:left w:val="none" w:sz="0" w:space="0" w:color="auto"/>
            <w:bottom w:val="none" w:sz="0" w:space="0" w:color="auto"/>
            <w:right w:val="none" w:sz="0" w:space="0" w:color="auto"/>
          </w:divBdr>
        </w:div>
      </w:divsChild>
    </w:div>
    <w:div w:id="1075318140">
      <w:bodyDiv w:val="1"/>
      <w:marLeft w:val="0"/>
      <w:marRight w:val="0"/>
      <w:marTop w:val="0"/>
      <w:marBottom w:val="0"/>
      <w:divBdr>
        <w:top w:val="none" w:sz="0" w:space="0" w:color="auto"/>
        <w:left w:val="none" w:sz="0" w:space="0" w:color="auto"/>
        <w:bottom w:val="none" w:sz="0" w:space="0" w:color="auto"/>
        <w:right w:val="none" w:sz="0" w:space="0" w:color="auto"/>
      </w:divBdr>
      <w:divsChild>
        <w:div w:id="297345265">
          <w:marLeft w:val="640"/>
          <w:marRight w:val="0"/>
          <w:marTop w:val="0"/>
          <w:marBottom w:val="0"/>
          <w:divBdr>
            <w:top w:val="none" w:sz="0" w:space="0" w:color="auto"/>
            <w:left w:val="none" w:sz="0" w:space="0" w:color="auto"/>
            <w:bottom w:val="none" w:sz="0" w:space="0" w:color="auto"/>
            <w:right w:val="none" w:sz="0" w:space="0" w:color="auto"/>
          </w:divBdr>
        </w:div>
        <w:div w:id="1447307327">
          <w:marLeft w:val="640"/>
          <w:marRight w:val="0"/>
          <w:marTop w:val="0"/>
          <w:marBottom w:val="0"/>
          <w:divBdr>
            <w:top w:val="none" w:sz="0" w:space="0" w:color="auto"/>
            <w:left w:val="none" w:sz="0" w:space="0" w:color="auto"/>
            <w:bottom w:val="none" w:sz="0" w:space="0" w:color="auto"/>
            <w:right w:val="none" w:sz="0" w:space="0" w:color="auto"/>
          </w:divBdr>
        </w:div>
        <w:div w:id="422145342">
          <w:marLeft w:val="640"/>
          <w:marRight w:val="0"/>
          <w:marTop w:val="0"/>
          <w:marBottom w:val="0"/>
          <w:divBdr>
            <w:top w:val="none" w:sz="0" w:space="0" w:color="auto"/>
            <w:left w:val="none" w:sz="0" w:space="0" w:color="auto"/>
            <w:bottom w:val="none" w:sz="0" w:space="0" w:color="auto"/>
            <w:right w:val="none" w:sz="0" w:space="0" w:color="auto"/>
          </w:divBdr>
        </w:div>
        <w:div w:id="210308836">
          <w:marLeft w:val="640"/>
          <w:marRight w:val="0"/>
          <w:marTop w:val="0"/>
          <w:marBottom w:val="0"/>
          <w:divBdr>
            <w:top w:val="none" w:sz="0" w:space="0" w:color="auto"/>
            <w:left w:val="none" w:sz="0" w:space="0" w:color="auto"/>
            <w:bottom w:val="none" w:sz="0" w:space="0" w:color="auto"/>
            <w:right w:val="none" w:sz="0" w:space="0" w:color="auto"/>
          </w:divBdr>
        </w:div>
        <w:div w:id="1176529810">
          <w:marLeft w:val="640"/>
          <w:marRight w:val="0"/>
          <w:marTop w:val="0"/>
          <w:marBottom w:val="0"/>
          <w:divBdr>
            <w:top w:val="none" w:sz="0" w:space="0" w:color="auto"/>
            <w:left w:val="none" w:sz="0" w:space="0" w:color="auto"/>
            <w:bottom w:val="none" w:sz="0" w:space="0" w:color="auto"/>
            <w:right w:val="none" w:sz="0" w:space="0" w:color="auto"/>
          </w:divBdr>
        </w:div>
        <w:div w:id="1544750770">
          <w:marLeft w:val="640"/>
          <w:marRight w:val="0"/>
          <w:marTop w:val="0"/>
          <w:marBottom w:val="0"/>
          <w:divBdr>
            <w:top w:val="none" w:sz="0" w:space="0" w:color="auto"/>
            <w:left w:val="none" w:sz="0" w:space="0" w:color="auto"/>
            <w:bottom w:val="none" w:sz="0" w:space="0" w:color="auto"/>
            <w:right w:val="none" w:sz="0" w:space="0" w:color="auto"/>
          </w:divBdr>
        </w:div>
        <w:div w:id="2003578889">
          <w:marLeft w:val="640"/>
          <w:marRight w:val="0"/>
          <w:marTop w:val="0"/>
          <w:marBottom w:val="0"/>
          <w:divBdr>
            <w:top w:val="none" w:sz="0" w:space="0" w:color="auto"/>
            <w:left w:val="none" w:sz="0" w:space="0" w:color="auto"/>
            <w:bottom w:val="none" w:sz="0" w:space="0" w:color="auto"/>
            <w:right w:val="none" w:sz="0" w:space="0" w:color="auto"/>
          </w:divBdr>
        </w:div>
        <w:div w:id="1718160038">
          <w:marLeft w:val="640"/>
          <w:marRight w:val="0"/>
          <w:marTop w:val="0"/>
          <w:marBottom w:val="0"/>
          <w:divBdr>
            <w:top w:val="none" w:sz="0" w:space="0" w:color="auto"/>
            <w:left w:val="none" w:sz="0" w:space="0" w:color="auto"/>
            <w:bottom w:val="none" w:sz="0" w:space="0" w:color="auto"/>
            <w:right w:val="none" w:sz="0" w:space="0" w:color="auto"/>
          </w:divBdr>
        </w:div>
        <w:div w:id="344677244">
          <w:marLeft w:val="640"/>
          <w:marRight w:val="0"/>
          <w:marTop w:val="0"/>
          <w:marBottom w:val="0"/>
          <w:divBdr>
            <w:top w:val="none" w:sz="0" w:space="0" w:color="auto"/>
            <w:left w:val="none" w:sz="0" w:space="0" w:color="auto"/>
            <w:bottom w:val="none" w:sz="0" w:space="0" w:color="auto"/>
            <w:right w:val="none" w:sz="0" w:space="0" w:color="auto"/>
          </w:divBdr>
        </w:div>
        <w:div w:id="1484202650">
          <w:marLeft w:val="640"/>
          <w:marRight w:val="0"/>
          <w:marTop w:val="0"/>
          <w:marBottom w:val="0"/>
          <w:divBdr>
            <w:top w:val="none" w:sz="0" w:space="0" w:color="auto"/>
            <w:left w:val="none" w:sz="0" w:space="0" w:color="auto"/>
            <w:bottom w:val="none" w:sz="0" w:space="0" w:color="auto"/>
            <w:right w:val="none" w:sz="0" w:space="0" w:color="auto"/>
          </w:divBdr>
        </w:div>
        <w:div w:id="231623746">
          <w:marLeft w:val="640"/>
          <w:marRight w:val="0"/>
          <w:marTop w:val="0"/>
          <w:marBottom w:val="0"/>
          <w:divBdr>
            <w:top w:val="none" w:sz="0" w:space="0" w:color="auto"/>
            <w:left w:val="none" w:sz="0" w:space="0" w:color="auto"/>
            <w:bottom w:val="none" w:sz="0" w:space="0" w:color="auto"/>
            <w:right w:val="none" w:sz="0" w:space="0" w:color="auto"/>
          </w:divBdr>
        </w:div>
        <w:div w:id="627901783">
          <w:marLeft w:val="640"/>
          <w:marRight w:val="0"/>
          <w:marTop w:val="0"/>
          <w:marBottom w:val="0"/>
          <w:divBdr>
            <w:top w:val="none" w:sz="0" w:space="0" w:color="auto"/>
            <w:left w:val="none" w:sz="0" w:space="0" w:color="auto"/>
            <w:bottom w:val="none" w:sz="0" w:space="0" w:color="auto"/>
            <w:right w:val="none" w:sz="0" w:space="0" w:color="auto"/>
          </w:divBdr>
        </w:div>
        <w:div w:id="1753508524">
          <w:marLeft w:val="640"/>
          <w:marRight w:val="0"/>
          <w:marTop w:val="0"/>
          <w:marBottom w:val="0"/>
          <w:divBdr>
            <w:top w:val="none" w:sz="0" w:space="0" w:color="auto"/>
            <w:left w:val="none" w:sz="0" w:space="0" w:color="auto"/>
            <w:bottom w:val="none" w:sz="0" w:space="0" w:color="auto"/>
            <w:right w:val="none" w:sz="0" w:space="0" w:color="auto"/>
          </w:divBdr>
        </w:div>
        <w:div w:id="1667707205">
          <w:marLeft w:val="640"/>
          <w:marRight w:val="0"/>
          <w:marTop w:val="0"/>
          <w:marBottom w:val="0"/>
          <w:divBdr>
            <w:top w:val="none" w:sz="0" w:space="0" w:color="auto"/>
            <w:left w:val="none" w:sz="0" w:space="0" w:color="auto"/>
            <w:bottom w:val="none" w:sz="0" w:space="0" w:color="auto"/>
            <w:right w:val="none" w:sz="0" w:space="0" w:color="auto"/>
          </w:divBdr>
        </w:div>
        <w:div w:id="992028835">
          <w:marLeft w:val="640"/>
          <w:marRight w:val="0"/>
          <w:marTop w:val="0"/>
          <w:marBottom w:val="0"/>
          <w:divBdr>
            <w:top w:val="none" w:sz="0" w:space="0" w:color="auto"/>
            <w:left w:val="none" w:sz="0" w:space="0" w:color="auto"/>
            <w:bottom w:val="none" w:sz="0" w:space="0" w:color="auto"/>
            <w:right w:val="none" w:sz="0" w:space="0" w:color="auto"/>
          </w:divBdr>
        </w:div>
        <w:div w:id="2000496459">
          <w:marLeft w:val="640"/>
          <w:marRight w:val="0"/>
          <w:marTop w:val="0"/>
          <w:marBottom w:val="0"/>
          <w:divBdr>
            <w:top w:val="none" w:sz="0" w:space="0" w:color="auto"/>
            <w:left w:val="none" w:sz="0" w:space="0" w:color="auto"/>
            <w:bottom w:val="none" w:sz="0" w:space="0" w:color="auto"/>
            <w:right w:val="none" w:sz="0" w:space="0" w:color="auto"/>
          </w:divBdr>
        </w:div>
        <w:div w:id="239751866">
          <w:marLeft w:val="640"/>
          <w:marRight w:val="0"/>
          <w:marTop w:val="0"/>
          <w:marBottom w:val="0"/>
          <w:divBdr>
            <w:top w:val="none" w:sz="0" w:space="0" w:color="auto"/>
            <w:left w:val="none" w:sz="0" w:space="0" w:color="auto"/>
            <w:bottom w:val="none" w:sz="0" w:space="0" w:color="auto"/>
            <w:right w:val="none" w:sz="0" w:space="0" w:color="auto"/>
          </w:divBdr>
        </w:div>
        <w:div w:id="1264801458">
          <w:marLeft w:val="640"/>
          <w:marRight w:val="0"/>
          <w:marTop w:val="0"/>
          <w:marBottom w:val="0"/>
          <w:divBdr>
            <w:top w:val="none" w:sz="0" w:space="0" w:color="auto"/>
            <w:left w:val="none" w:sz="0" w:space="0" w:color="auto"/>
            <w:bottom w:val="none" w:sz="0" w:space="0" w:color="auto"/>
            <w:right w:val="none" w:sz="0" w:space="0" w:color="auto"/>
          </w:divBdr>
        </w:div>
        <w:div w:id="223762301">
          <w:marLeft w:val="640"/>
          <w:marRight w:val="0"/>
          <w:marTop w:val="0"/>
          <w:marBottom w:val="0"/>
          <w:divBdr>
            <w:top w:val="none" w:sz="0" w:space="0" w:color="auto"/>
            <w:left w:val="none" w:sz="0" w:space="0" w:color="auto"/>
            <w:bottom w:val="none" w:sz="0" w:space="0" w:color="auto"/>
            <w:right w:val="none" w:sz="0" w:space="0" w:color="auto"/>
          </w:divBdr>
        </w:div>
        <w:div w:id="2062751465">
          <w:marLeft w:val="640"/>
          <w:marRight w:val="0"/>
          <w:marTop w:val="0"/>
          <w:marBottom w:val="0"/>
          <w:divBdr>
            <w:top w:val="none" w:sz="0" w:space="0" w:color="auto"/>
            <w:left w:val="none" w:sz="0" w:space="0" w:color="auto"/>
            <w:bottom w:val="none" w:sz="0" w:space="0" w:color="auto"/>
            <w:right w:val="none" w:sz="0" w:space="0" w:color="auto"/>
          </w:divBdr>
        </w:div>
        <w:div w:id="1926065255">
          <w:marLeft w:val="640"/>
          <w:marRight w:val="0"/>
          <w:marTop w:val="0"/>
          <w:marBottom w:val="0"/>
          <w:divBdr>
            <w:top w:val="none" w:sz="0" w:space="0" w:color="auto"/>
            <w:left w:val="none" w:sz="0" w:space="0" w:color="auto"/>
            <w:bottom w:val="none" w:sz="0" w:space="0" w:color="auto"/>
            <w:right w:val="none" w:sz="0" w:space="0" w:color="auto"/>
          </w:divBdr>
        </w:div>
        <w:div w:id="1461218879">
          <w:marLeft w:val="640"/>
          <w:marRight w:val="0"/>
          <w:marTop w:val="0"/>
          <w:marBottom w:val="0"/>
          <w:divBdr>
            <w:top w:val="none" w:sz="0" w:space="0" w:color="auto"/>
            <w:left w:val="none" w:sz="0" w:space="0" w:color="auto"/>
            <w:bottom w:val="none" w:sz="0" w:space="0" w:color="auto"/>
            <w:right w:val="none" w:sz="0" w:space="0" w:color="auto"/>
          </w:divBdr>
        </w:div>
        <w:div w:id="586503321">
          <w:marLeft w:val="640"/>
          <w:marRight w:val="0"/>
          <w:marTop w:val="0"/>
          <w:marBottom w:val="0"/>
          <w:divBdr>
            <w:top w:val="none" w:sz="0" w:space="0" w:color="auto"/>
            <w:left w:val="none" w:sz="0" w:space="0" w:color="auto"/>
            <w:bottom w:val="none" w:sz="0" w:space="0" w:color="auto"/>
            <w:right w:val="none" w:sz="0" w:space="0" w:color="auto"/>
          </w:divBdr>
        </w:div>
        <w:div w:id="582571299">
          <w:marLeft w:val="640"/>
          <w:marRight w:val="0"/>
          <w:marTop w:val="0"/>
          <w:marBottom w:val="0"/>
          <w:divBdr>
            <w:top w:val="none" w:sz="0" w:space="0" w:color="auto"/>
            <w:left w:val="none" w:sz="0" w:space="0" w:color="auto"/>
            <w:bottom w:val="none" w:sz="0" w:space="0" w:color="auto"/>
            <w:right w:val="none" w:sz="0" w:space="0" w:color="auto"/>
          </w:divBdr>
        </w:div>
        <w:div w:id="1298103904">
          <w:marLeft w:val="640"/>
          <w:marRight w:val="0"/>
          <w:marTop w:val="0"/>
          <w:marBottom w:val="0"/>
          <w:divBdr>
            <w:top w:val="none" w:sz="0" w:space="0" w:color="auto"/>
            <w:left w:val="none" w:sz="0" w:space="0" w:color="auto"/>
            <w:bottom w:val="none" w:sz="0" w:space="0" w:color="auto"/>
            <w:right w:val="none" w:sz="0" w:space="0" w:color="auto"/>
          </w:divBdr>
        </w:div>
        <w:div w:id="1468431100">
          <w:marLeft w:val="640"/>
          <w:marRight w:val="0"/>
          <w:marTop w:val="0"/>
          <w:marBottom w:val="0"/>
          <w:divBdr>
            <w:top w:val="none" w:sz="0" w:space="0" w:color="auto"/>
            <w:left w:val="none" w:sz="0" w:space="0" w:color="auto"/>
            <w:bottom w:val="none" w:sz="0" w:space="0" w:color="auto"/>
            <w:right w:val="none" w:sz="0" w:space="0" w:color="auto"/>
          </w:divBdr>
        </w:div>
        <w:div w:id="1297226555">
          <w:marLeft w:val="640"/>
          <w:marRight w:val="0"/>
          <w:marTop w:val="0"/>
          <w:marBottom w:val="0"/>
          <w:divBdr>
            <w:top w:val="none" w:sz="0" w:space="0" w:color="auto"/>
            <w:left w:val="none" w:sz="0" w:space="0" w:color="auto"/>
            <w:bottom w:val="none" w:sz="0" w:space="0" w:color="auto"/>
            <w:right w:val="none" w:sz="0" w:space="0" w:color="auto"/>
          </w:divBdr>
        </w:div>
        <w:div w:id="926697197">
          <w:marLeft w:val="640"/>
          <w:marRight w:val="0"/>
          <w:marTop w:val="0"/>
          <w:marBottom w:val="0"/>
          <w:divBdr>
            <w:top w:val="none" w:sz="0" w:space="0" w:color="auto"/>
            <w:left w:val="none" w:sz="0" w:space="0" w:color="auto"/>
            <w:bottom w:val="none" w:sz="0" w:space="0" w:color="auto"/>
            <w:right w:val="none" w:sz="0" w:space="0" w:color="auto"/>
          </w:divBdr>
        </w:div>
        <w:div w:id="189414825">
          <w:marLeft w:val="640"/>
          <w:marRight w:val="0"/>
          <w:marTop w:val="0"/>
          <w:marBottom w:val="0"/>
          <w:divBdr>
            <w:top w:val="none" w:sz="0" w:space="0" w:color="auto"/>
            <w:left w:val="none" w:sz="0" w:space="0" w:color="auto"/>
            <w:bottom w:val="none" w:sz="0" w:space="0" w:color="auto"/>
            <w:right w:val="none" w:sz="0" w:space="0" w:color="auto"/>
          </w:divBdr>
        </w:div>
        <w:div w:id="386301034">
          <w:marLeft w:val="640"/>
          <w:marRight w:val="0"/>
          <w:marTop w:val="0"/>
          <w:marBottom w:val="0"/>
          <w:divBdr>
            <w:top w:val="none" w:sz="0" w:space="0" w:color="auto"/>
            <w:left w:val="none" w:sz="0" w:space="0" w:color="auto"/>
            <w:bottom w:val="none" w:sz="0" w:space="0" w:color="auto"/>
            <w:right w:val="none" w:sz="0" w:space="0" w:color="auto"/>
          </w:divBdr>
        </w:div>
        <w:div w:id="609094863">
          <w:marLeft w:val="640"/>
          <w:marRight w:val="0"/>
          <w:marTop w:val="0"/>
          <w:marBottom w:val="0"/>
          <w:divBdr>
            <w:top w:val="none" w:sz="0" w:space="0" w:color="auto"/>
            <w:left w:val="none" w:sz="0" w:space="0" w:color="auto"/>
            <w:bottom w:val="none" w:sz="0" w:space="0" w:color="auto"/>
            <w:right w:val="none" w:sz="0" w:space="0" w:color="auto"/>
          </w:divBdr>
        </w:div>
        <w:div w:id="1797721110">
          <w:marLeft w:val="640"/>
          <w:marRight w:val="0"/>
          <w:marTop w:val="0"/>
          <w:marBottom w:val="0"/>
          <w:divBdr>
            <w:top w:val="none" w:sz="0" w:space="0" w:color="auto"/>
            <w:left w:val="none" w:sz="0" w:space="0" w:color="auto"/>
            <w:bottom w:val="none" w:sz="0" w:space="0" w:color="auto"/>
            <w:right w:val="none" w:sz="0" w:space="0" w:color="auto"/>
          </w:divBdr>
        </w:div>
        <w:div w:id="684553325">
          <w:marLeft w:val="640"/>
          <w:marRight w:val="0"/>
          <w:marTop w:val="0"/>
          <w:marBottom w:val="0"/>
          <w:divBdr>
            <w:top w:val="none" w:sz="0" w:space="0" w:color="auto"/>
            <w:left w:val="none" w:sz="0" w:space="0" w:color="auto"/>
            <w:bottom w:val="none" w:sz="0" w:space="0" w:color="auto"/>
            <w:right w:val="none" w:sz="0" w:space="0" w:color="auto"/>
          </w:divBdr>
        </w:div>
        <w:div w:id="332950573">
          <w:marLeft w:val="640"/>
          <w:marRight w:val="0"/>
          <w:marTop w:val="0"/>
          <w:marBottom w:val="0"/>
          <w:divBdr>
            <w:top w:val="none" w:sz="0" w:space="0" w:color="auto"/>
            <w:left w:val="none" w:sz="0" w:space="0" w:color="auto"/>
            <w:bottom w:val="none" w:sz="0" w:space="0" w:color="auto"/>
            <w:right w:val="none" w:sz="0" w:space="0" w:color="auto"/>
          </w:divBdr>
        </w:div>
        <w:div w:id="773282725">
          <w:marLeft w:val="640"/>
          <w:marRight w:val="0"/>
          <w:marTop w:val="0"/>
          <w:marBottom w:val="0"/>
          <w:divBdr>
            <w:top w:val="none" w:sz="0" w:space="0" w:color="auto"/>
            <w:left w:val="none" w:sz="0" w:space="0" w:color="auto"/>
            <w:bottom w:val="none" w:sz="0" w:space="0" w:color="auto"/>
            <w:right w:val="none" w:sz="0" w:space="0" w:color="auto"/>
          </w:divBdr>
        </w:div>
        <w:div w:id="2083913916">
          <w:marLeft w:val="640"/>
          <w:marRight w:val="0"/>
          <w:marTop w:val="0"/>
          <w:marBottom w:val="0"/>
          <w:divBdr>
            <w:top w:val="none" w:sz="0" w:space="0" w:color="auto"/>
            <w:left w:val="none" w:sz="0" w:space="0" w:color="auto"/>
            <w:bottom w:val="none" w:sz="0" w:space="0" w:color="auto"/>
            <w:right w:val="none" w:sz="0" w:space="0" w:color="auto"/>
          </w:divBdr>
        </w:div>
        <w:div w:id="614294234">
          <w:marLeft w:val="640"/>
          <w:marRight w:val="0"/>
          <w:marTop w:val="0"/>
          <w:marBottom w:val="0"/>
          <w:divBdr>
            <w:top w:val="none" w:sz="0" w:space="0" w:color="auto"/>
            <w:left w:val="none" w:sz="0" w:space="0" w:color="auto"/>
            <w:bottom w:val="none" w:sz="0" w:space="0" w:color="auto"/>
            <w:right w:val="none" w:sz="0" w:space="0" w:color="auto"/>
          </w:divBdr>
        </w:div>
        <w:div w:id="1871600027">
          <w:marLeft w:val="640"/>
          <w:marRight w:val="0"/>
          <w:marTop w:val="0"/>
          <w:marBottom w:val="0"/>
          <w:divBdr>
            <w:top w:val="none" w:sz="0" w:space="0" w:color="auto"/>
            <w:left w:val="none" w:sz="0" w:space="0" w:color="auto"/>
            <w:bottom w:val="none" w:sz="0" w:space="0" w:color="auto"/>
            <w:right w:val="none" w:sz="0" w:space="0" w:color="auto"/>
          </w:divBdr>
        </w:div>
        <w:div w:id="795367627">
          <w:marLeft w:val="640"/>
          <w:marRight w:val="0"/>
          <w:marTop w:val="0"/>
          <w:marBottom w:val="0"/>
          <w:divBdr>
            <w:top w:val="none" w:sz="0" w:space="0" w:color="auto"/>
            <w:left w:val="none" w:sz="0" w:space="0" w:color="auto"/>
            <w:bottom w:val="none" w:sz="0" w:space="0" w:color="auto"/>
            <w:right w:val="none" w:sz="0" w:space="0" w:color="auto"/>
          </w:divBdr>
        </w:div>
        <w:div w:id="419908267">
          <w:marLeft w:val="640"/>
          <w:marRight w:val="0"/>
          <w:marTop w:val="0"/>
          <w:marBottom w:val="0"/>
          <w:divBdr>
            <w:top w:val="none" w:sz="0" w:space="0" w:color="auto"/>
            <w:left w:val="none" w:sz="0" w:space="0" w:color="auto"/>
            <w:bottom w:val="none" w:sz="0" w:space="0" w:color="auto"/>
            <w:right w:val="none" w:sz="0" w:space="0" w:color="auto"/>
          </w:divBdr>
        </w:div>
        <w:div w:id="277762332">
          <w:marLeft w:val="640"/>
          <w:marRight w:val="0"/>
          <w:marTop w:val="0"/>
          <w:marBottom w:val="0"/>
          <w:divBdr>
            <w:top w:val="none" w:sz="0" w:space="0" w:color="auto"/>
            <w:left w:val="none" w:sz="0" w:space="0" w:color="auto"/>
            <w:bottom w:val="none" w:sz="0" w:space="0" w:color="auto"/>
            <w:right w:val="none" w:sz="0" w:space="0" w:color="auto"/>
          </w:divBdr>
        </w:div>
        <w:div w:id="788086387">
          <w:marLeft w:val="640"/>
          <w:marRight w:val="0"/>
          <w:marTop w:val="0"/>
          <w:marBottom w:val="0"/>
          <w:divBdr>
            <w:top w:val="none" w:sz="0" w:space="0" w:color="auto"/>
            <w:left w:val="none" w:sz="0" w:space="0" w:color="auto"/>
            <w:bottom w:val="none" w:sz="0" w:space="0" w:color="auto"/>
            <w:right w:val="none" w:sz="0" w:space="0" w:color="auto"/>
          </w:divBdr>
        </w:div>
        <w:div w:id="1832260272">
          <w:marLeft w:val="640"/>
          <w:marRight w:val="0"/>
          <w:marTop w:val="0"/>
          <w:marBottom w:val="0"/>
          <w:divBdr>
            <w:top w:val="none" w:sz="0" w:space="0" w:color="auto"/>
            <w:left w:val="none" w:sz="0" w:space="0" w:color="auto"/>
            <w:bottom w:val="none" w:sz="0" w:space="0" w:color="auto"/>
            <w:right w:val="none" w:sz="0" w:space="0" w:color="auto"/>
          </w:divBdr>
        </w:div>
        <w:div w:id="1969359304">
          <w:marLeft w:val="640"/>
          <w:marRight w:val="0"/>
          <w:marTop w:val="0"/>
          <w:marBottom w:val="0"/>
          <w:divBdr>
            <w:top w:val="none" w:sz="0" w:space="0" w:color="auto"/>
            <w:left w:val="none" w:sz="0" w:space="0" w:color="auto"/>
            <w:bottom w:val="none" w:sz="0" w:space="0" w:color="auto"/>
            <w:right w:val="none" w:sz="0" w:space="0" w:color="auto"/>
          </w:divBdr>
        </w:div>
        <w:div w:id="1275138399">
          <w:marLeft w:val="640"/>
          <w:marRight w:val="0"/>
          <w:marTop w:val="0"/>
          <w:marBottom w:val="0"/>
          <w:divBdr>
            <w:top w:val="none" w:sz="0" w:space="0" w:color="auto"/>
            <w:left w:val="none" w:sz="0" w:space="0" w:color="auto"/>
            <w:bottom w:val="none" w:sz="0" w:space="0" w:color="auto"/>
            <w:right w:val="none" w:sz="0" w:space="0" w:color="auto"/>
          </w:divBdr>
        </w:div>
        <w:div w:id="1716926411">
          <w:marLeft w:val="640"/>
          <w:marRight w:val="0"/>
          <w:marTop w:val="0"/>
          <w:marBottom w:val="0"/>
          <w:divBdr>
            <w:top w:val="none" w:sz="0" w:space="0" w:color="auto"/>
            <w:left w:val="none" w:sz="0" w:space="0" w:color="auto"/>
            <w:bottom w:val="none" w:sz="0" w:space="0" w:color="auto"/>
            <w:right w:val="none" w:sz="0" w:space="0" w:color="auto"/>
          </w:divBdr>
        </w:div>
        <w:div w:id="131489636">
          <w:marLeft w:val="640"/>
          <w:marRight w:val="0"/>
          <w:marTop w:val="0"/>
          <w:marBottom w:val="0"/>
          <w:divBdr>
            <w:top w:val="none" w:sz="0" w:space="0" w:color="auto"/>
            <w:left w:val="none" w:sz="0" w:space="0" w:color="auto"/>
            <w:bottom w:val="none" w:sz="0" w:space="0" w:color="auto"/>
            <w:right w:val="none" w:sz="0" w:space="0" w:color="auto"/>
          </w:divBdr>
        </w:div>
        <w:div w:id="405610907">
          <w:marLeft w:val="640"/>
          <w:marRight w:val="0"/>
          <w:marTop w:val="0"/>
          <w:marBottom w:val="0"/>
          <w:divBdr>
            <w:top w:val="none" w:sz="0" w:space="0" w:color="auto"/>
            <w:left w:val="none" w:sz="0" w:space="0" w:color="auto"/>
            <w:bottom w:val="none" w:sz="0" w:space="0" w:color="auto"/>
            <w:right w:val="none" w:sz="0" w:space="0" w:color="auto"/>
          </w:divBdr>
        </w:div>
        <w:div w:id="1121147724">
          <w:marLeft w:val="640"/>
          <w:marRight w:val="0"/>
          <w:marTop w:val="0"/>
          <w:marBottom w:val="0"/>
          <w:divBdr>
            <w:top w:val="none" w:sz="0" w:space="0" w:color="auto"/>
            <w:left w:val="none" w:sz="0" w:space="0" w:color="auto"/>
            <w:bottom w:val="none" w:sz="0" w:space="0" w:color="auto"/>
            <w:right w:val="none" w:sz="0" w:space="0" w:color="auto"/>
          </w:divBdr>
        </w:div>
        <w:div w:id="303120050">
          <w:marLeft w:val="640"/>
          <w:marRight w:val="0"/>
          <w:marTop w:val="0"/>
          <w:marBottom w:val="0"/>
          <w:divBdr>
            <w:top w:val="none" w:sz="0" w:space="0" w:color="auto"/>
            <w:left w:val="none" w:sz="0" w:space="0" w:color="auto"/>
            <w:bottom w:val="none" w:sz="0" w:space="0" w:color="auto"/>
            <w:right w:val="none" w:sz="0" w:space="0" w:color="auto"/>
          </w:divBdr>
        </w:div>
        <w:div w:id="1197083322">
          <w:marLeft w:val="640"/>
          <w:marRight w:val="0"/>
          <w:marTop w:val="0"/>
          <w:marBottom w:val="0"/>
          <w:divBdr>
            <w:top w:val="none" w:sz="0" w:space="0" w:color="auto"/>
            <w:left w:val="none" w:sz="0" w:space="0" w:color="auto"/>
            <w:bottom w:val="none" w:sz="0" w:space="0" w:color="auto"/>
            <w:right w:val="none" w:sz="0" w:space="0" w:color="auto"/>
          </w:divBdr>
        </w:div>
        <w:div w:id="454786872">
          <w:marLeft w:val="640"/>
          <w:marRight w:val="0"/>
          <w:marTop w:val="0"/>
          <w:marBottom w:val="0"/>
          <w:divBdr>
            <w:top w:val="none" w:sz="0" w:space="0" w:color="auto"/>
            <w:left w:val="none" w:sz="0" w:space="0" w:color="auto"/>
            <w:bottom w:val="none" w:sz="0" w:space="0" w:color="auto"/>
            <w:right w:val="none" w:sz="0" w:space="0" w:color="auto"/>
          </w:divBdr>
        </w:div>
        <w:div w:id="659385864">
          <w:marLeft w:val="640"/>
          <w:marRight w:val="0"/>
          <w:marTop w:val="0"/>
          <w:marBottom w:val="0"/>
          <w:divBdr>
            <w:top w:val="none" w:sz="0" w:space="0" w:color="auto"/>
            <w:left w:val="none" w:sz="0" w:space="0" w:color="auto"/>
            <w:bottom w:val="none" w:sz="0" w:space="0" w:color="auto"/>
            <w:right w:val="none" w:sz="0" w:space="0" w:color="auto"/>
          </w:divBdr>
        </w:div>
        <w:div w:id="1405837268">
          <w:marLeft w:val="640"/>
          <w:marRight w:val="0"/>
          <w:marTop w:val="0"/>
          <w:marBottom w:val="0"/>
          <w:divBdr>
            <w:top w:val="none" w:sz="0" w:space="0" w:color="auto"/>
            <w:left w:val="none" w:sz="0" w:space="0" w:color="auto"/>
            <w:bottom w:val="none" w:sz="0" w:space="0" w:color="auto"/>
            <w:right w:val="none" w:sz="0" w:space="0" w:color="auto"/>
          </w:divBdr>
        </w:div>
        <w:div w:id="1856652799">
          <w:marLeft w:val="640"/>
          <w:marRight w:val="0"/>
          <w:marTop w:val="0"/>
          <w:marBottom w:val="0"/>
          <w:divBdr>
            <w:top w:val="none" w:sz="0" w:space="0" w:color="auto"/>
            <w:left w:val="none" w:sz="0" w:space="0" w:color="auto"/>
            <w:bottom w:val="none" w:sz="0" w:space="0" w:color="auto"/>
            <w:right w:val="none" w:sz="0" w:space="0" w:color="auto"/>
          </w:divBdr>
        </w:div>
        <w:div w:id="1716730991">
          <w:marLeft w:val="640"/>
          <w:marRight w:val="0"/>
          <w:marTop w:val="0"/>
          <w:marBottom w:val="0"/>
          <w:divBdr>
            <w:top w:val="none" w:sz="0" w:space="0" w:color="auto"/>
            <w:left w:val="none" w:sz="0" w:space="0" w:color="auto"/>
            <w:bottom w:val="none" w:sz="0" w:space="0" w:color="auto"/>
            <w:right w:val="none" w:sz="0" w:space="0" w:color="auto"/>
          </w:divBdr>
        </w:div>
        <w:div w:id="399333432">
          <w:marLeft w:val="640"/>
          <w:marRight w:val="0"/>
          <w:marTop w:val="0"/>
          <w:marBottom w:val="0"/>
          <w:divBdr>
            <w:top w:val="none" w:sz="0" w:space="0" w:color="auto"/>
            <w:left w:val="none" w:sz="0" w:space="0" w:color="auto"/>
            <w:bottom w:val="none" w:sz="0" w:space="0" w:color="auto"/>
            <w:right w:val="none" w:sz="0" w:space="0" w:color="auto"/>
          </w:divBdr>
        </w:div>
        <w:div w:id="265044321">
          <w:marLeft w:val="640"/>
          <w:marRight w:val="0"/>
          <w:marTop w:val="0"/>
          <w:marBottom w:val="0"/>
          <w:divBdr>
            <w:top w:val="none" w:sz="0" w:space="0" w:color="auto"/>
            <w:left w:val="none" w:sz="0" w:space="0" w:color="auto"/>
            <w:bottom w:val="none" w:sz="0" w:space="0" w:color="auto"/>
            <w:right w:val="none" w:sz="0" w:space="0" w:color="auto"/>
          </w:divBdr>
        </w:div>
        <w:div w:id="822236574">
          <w:marLeft w:val="640"/>
          <w:marRight w:val="0"/>
          <w:marTop w:val="0"/>
          <w:marBottom w:val="0"/>
          <w:divBdr>
            <w:top w:val="none" w:sz="0" w:space="0" w:color="auto"/>
            <w:left w:val="none" w:sz="0" w:space="0" w:color="auto"/>
            <w:bottom w:val="none" w:sz="0" w:space="0" w:color="auto"/>
            <w:right w:val="none" w:sz="0" w:space="0" w:color="auto"/>
          </w:divBdr>
        </w:div>
        <w:div w:id="1071081358">
          <w:marLeft w:val="640"/>
          <w:marRight w:val="0"/>
          <w:marTop w:val="0"/>
          <w:marBottom w:val="0"/>
          <w:divBdr>
            <w:top w:val="none" w:sz="0" w:space="0" w:color="auto"/>
            <w:left w:val="none" w:sz="0" w:space="0" w:color="auto"/>
            <w:bottom w:val="none" w:sz="0" w:space="0" w:color="auto"/>
            <w:right w:val="none" w:sz="0" w:space="0" w:color="auto"/>
          </w:divBdr>
        </w:div>
        <w:div w:id="1453863427">
          <w:marLeft w:val="640"/>
          <w:marRight w:val="0"/>
          <w:marTop w:val="0"/>
          <w:marBottom w:val="0"/>
          <w:divBdr>
            <w:top w:val="none" w:sz="0" w:space="0" w:color="auto"/>
            <w:left w:val="none" w:sz="0" w:space="0" w:color="auto"/>
            <w:bottom w:val="none" w:sz="0" w:space="0" w:color="auto"/>
            <w:right w:val="none" w:sz="0" w:space="0" w:color="auto"/>
          </w:divBdr>
        </w:div>
        <w:div w:id="1143427965">
          <w:marLeft w:val="640"/>
          <w:marRight w:val="0"/>
          <w:marTop w:val="0"/>
          <w:marBottom w:val="0"/>
          <w:divBdr>
            <w:top w:val="none" w:sz="0" w:space="0" w:color="auto"/>
            <w:left w:val="none" w:sz="0" w:space="0" w:color="auto"/>
            <w:bottom w:val="none" w:sz="0" w:space="0" w:color="auto"/>
            <w:right w:val="none" w:sz="0" w:space="0" w:color="auto"/>
          </w:divBdr>
        </w:div>
        <w:div w:id="2063361557">
          <w:marLeft w:val="640"/>
          <w:marRight w:val="0"/>
          <w:marTop w:val="0"/>
          <w:marBottom w:val="0"/>
          <w:divBdr>
            <w:top w:val="none" w:sz="0" w:space="0" w:color="auto"/>
            <w:left w:val="none" w:sz="0" w:space="0" w:color="auto"/>
            <w:bottom w:val="none" w:sz="0" w:space="0" w:color="auto"/>
            <w:right w:val="none" w:sz="0" w:space="0" w:color="auto"/>
          </w:divBdr>
        </w:div>
        <w:div w:id="1311984771">
          <w:marLeft w:val="640"/>
          <w:marRight w:val="0"/>
          <w:marTop w:val="0"/>
          <w:marBottom w:val="0"/>
          <w:divBdr>
            <w:top w:val="none" w:sz="0" w:space="0" w:color="auto"/>
            <w:left w:val="none" w:sz="0" w:space="0" w:color="auto"/>
            <w:bottom w:val="none" w:sz="0" w:space="0" w:color="auto"/>
            <w:right w:val="none" w:sz="0" w:space="0" w:color="auto"/>
          </w:divBdr>
        </w:div>
        <w:div w:id="1769429673">
          <w:marLeft w:val="640"/>
          <w:marRight w:val="0"/>
          <w:marTop w:val="0"/>
          <w:marBottom w:val="0"/>
          <w:divBdr>
            <w:top w:val="none" w:sz="0" w:space="0" w:color="auto"/>
            <w:left w:val="none" w:sz="0" w:space="0" w:color="auto"/>
            <w:bottom w:val="none" w:sz="0" w:space="0" w:color="auto"/>
            <w:right w:val="none" w:sz="0" w:space="0" w:color="auto"/>
          </w:divBdr>
        </w:div>
        <w:div w:id="788625430">
          <w:marLeft w:val="640"/>
          <w:marRight w:val="0"/>
          <w:marTop w:val="0"/>
          <w:marBottom w:val="0"/>
          <w:divBdr>
            <w:top w:val="none" w:sz="0" w:space="0" w:color="auto"/>
            <w:left w:val="none" w:sz="0" w:space="0" w:color="auto"/>
            <w:bottom w:val="none" w:sz="0" w:space="0" w:color="auto"/>
            <w:right w:val="none" w:sz="0" w:space="0" w:color="auto"/>
          </w:divBdr>
        </w:div>
        <w:div w:id="449473868">
          <w:marLeft w:val="640"/>
          <w:marRight w:val="0"/>
          <w:marTop w:val="0"/>
          <w:marBottom w:val="0"/>
          <w:divBdr>
            <w:top w:val="none" w:sz="0" w:space="0" w:color="auto"/>
            <w:left w:val="none" w:sz="0" w:space="0" w:color="auto"/>
            <w:bottom w:val="none" w:sz="0" w:space="0" w:color="auto"/>
            <w:right w:val="none" w:sz="0" w:space="0" w:color="auto"/>
          </w:divBdr>
        </w:div>
        <w:div w:id="338895907">
          <w:marLeft w:val="640"/>
          <w:marRight w:val="0"/>
          <w:marTop w:val="0"/>
          <w:marBottom w:val="0"/>
          <w:divBdr>
            <w:top w:val="none" w:sz="0" w:space="0" w:color="auto"/>
            <w:left w:val="none" w:sz="0" w:space="0" w:color="auto"/>
            <w:bottom w:val="none" w:sz="0" w:space="0" w:color="auto"/>
            <w:right w:val="none" w:sz="0" w:space="0" w:color="auto"/>
          </w:divBdr>
        </w:div>
        <w:div w:id="1683778773">
          <w:marLeft w:val="640"/>
          <w:marRight w:val="0"/>
          <w:marTop w:val="0"/>
          <w:marBottom w:val="0"/>
          <w:divBdr>
            <w:top w:val="none" w:sz="0" w:space="0" w:color="auto"/>
            <w:left w:val="none" w:sz="0" w:space="0" w:color="auto"/>
            <w:bottom w:val="none" w:sz="0" w:space="0" w:color="auto"/>
            <w:right w:val="none" w:sz="0" w:space="0" w:color="auto"/>
          </w:divBdr>
        </w:div>
        <w:div w:id="1486975433">
          <w:marLeft w:val="640"/>
          <w:marRight w:val="0"/>
          <w:marTop w:val="0"/>
          <w:marBottom w:val="0"/>
          <w:divBdr>
            <w:top w:val="none" w:sz="0" w:space="0" w:color="auto"/>
            <w:left w:val="none" w:sz="0" w:space="0" w:color="auto"/>
            <w:bottom w:val="none" w:sz="0" w:space="0" w:color="auto"/>
            <w:right w:val="none" w:sz="0" w:space="0" w:color="auto"/>
          </w:divBdr>
        </w:div>
        <w:div w:id="1743139668">
          <w:marLeft w:val="640"/>
          <w:marRight w:val="0"/>
          <w:marTop w:val="0"/>
          <w:marBottom w:val="0"/>
          <w:divBdr>
            <w:top w:val="none" w:sz="0" w:space="0" w:color="auto"/>
            <w:left w:val="none" w:sz="0" w:space="0" w:color="auto"/>
            <w:bottom w:val="none" w:sz="0" w:space="0" w:color="auto"/>
            <w:right w:val="none" w:sz="0" w:space="0" w:color="auto"/>
          </w:divBdr>
        </w:div>
        <w:div w:id="663751388">
          <w:marLeft w:val="640"/>
          <w:marRight w:val="0"/>
          <w:marTop w:val="0"/>
          <w:marBottom w:val="0"/>
          <w:divBdr>
            <w:top w:val="none" w:sz="0" w:space="0" w:color="auto"/>
            <w:left w:val="none" w:sz="0" w:space="0" w:color="auto"/>
            <w:bottom w:val="none" w:sz="0" w:space="0" w:color="auto"/>
            <w:right w:val="none" w:sz="0" w:space="0" w:color="auto"/>
          </w:divBdr>
        </w:div>
        <w:div w:id="768741604">
          <w:marLeft w:val="640"/>
          <w:marRight w:val="0"/>
          <w:marTop w:val="0"/>
          <w:marBottom w:val="0"/>
          <w:divBdr>
            <w:top w:val="none" w:sz="0" w:space="0" w:color="auto"/>
            <w:left w:val="none" w:sz="0" w:space="0" w:color="auto"/>
            <w:bottom w:val="none" w:sz="0" w:space="0" w:color="auto"/>
            <w:right w:val="none" w:sz="0" w:space="0" w:color="auto"/>
          </w:divBdr>
        </w:div>
        <w:div w:id="1961640323">
          <w:marLeft w:val="640"/>
          <w:marRight w:val="0"/>
          <w:marTop w:val="0"/>
          <w:marBottom w:val="0"/>
          <w:divBdr>
            <w:top w:val="none" w:sz="0" w:space="0" w:color="auto"/>
            <w:left w:val="none" w:sz="0" w:space="0" w:color="auto"/>
            <w:bottom w:val="none" w:sz="0" w:space="0" w:color="auto"/>
            <w:right w:val="none" w:sz="0" w:space="0" w:color="auto"/>
          </w:divBdr>
        </w:div>
        <w:div w:id="1380320382">
          <w:marLeft w:val="640"/>
          <w:marRight w:val="0"/>
          <w:marTop w:val="0"/>
          <w:marBottom w:val="0"/>
          <w:divBdr>
            <w:top w:val="none" w:sz="0" w:space="0" w:color="auto"/>
            <w:left w:val="none" w:sz="0" w:space="0" w:color="auto"/>
            <w:bottom w:val="none" w:sz="0" w:space="0" w:color="auto"/>
            <w:right w:val="none" w:sz="0" w:space="0" w:color="auto"/>
          </w:divBdr>
        </w:div>
        <w:div w:id="1609579479">
          <w:marLeft w:val="640"/>
          <w:marRight w:val="0"/>
          <w:marTop w:val="0"/>
          <w:marBottom w:val="0"/>
          <w:divBdr>
            <w:top w:val="none" w:sz="0" w:space="0" w:color="auto"/>
            <w:left w:val="none" w:sz="0" w:space="0" w:color="auto"/>
            <w:bottom w:val="none" w:sz="0" w:space="0" w:color="auto"/>
            <w:right w:val="none" w:sz="0" w:space="0" w:color="auto"/>
          </w:divBdr>
        </w:div>
        <w:div w:id="1337614613">
          <w:marLeft w:val="640"/>
          <w:marRight w:val="0"/>
          <w:marTop w:val="0"/>
          <w:marBottom w:val="0"/>
          <w:divBdr>
            <w:top w:val="none" w:sz="0" w:space="0" w:color="auto"/>
            <w:left w:val="none" w:sz="0" w:space="0" w:color="auto"/>
            <w:bottom w:val="none" w:sz="0" w:space="0" w:color="auto"/>
            <w:right w:val="none" w:sz="0" w:space="0" w:color="auto"/>
          </w:divBdr>
        </w:div>
        <w:div w:id="2069767777">
          <w:marLeft w:val="640"/>
          <w:marRight w:val="0"/>
          <w:marTop w:val="0"/>
          <w:marBottom w:val="0"/>
          <w:divBdr>
            <w:top w:val="none" w:sz="0" w:space="0" w:color="auto"/>
            <w:left w:val="none" w:sz="0" w:space="0" w:color="auto"/>
            <w:bottom w:val="none" w:sz="0" w:space="0" w:color="auto"/>
            <w:right w:val="none" w:sz="0" w:space="0" w:color="auto"/>
          </w:divBdr>
        </w:div>
        <w:div w:id="1753114921">
          <w:marLeft w:val="640"/>
          <w:marRight w:val="0"/>
          <w:marTop w:val="0"/>
          <w:marBottom w:val="0"/>
          <w:divBdr>
            <w:top w:val="none" w:sz="0" w:space="0" w:color="auto"/>
            <w:left w:val="none" w:sz="0" w:space="0" w:color="auto"/>
            <w:bottom w:val="none" w:sz="0" w:space="0" w:color="auto"/>
            <w:right w:val="none" w:sz="0" w:space="0" w:color="auto"/>
          </w:divBdr>
        </w:div>
        <w:div w:id="44378518">
          <w:marLeft w:val="640"/>
          <w:marRight w:val="0"/>
          <w:marTop w:val="0"/>
          <w:marBottom w:val="0"/>
          <w:divBdr>
            <w:top w:val="none" w:sz="0" w:space="0" w:color="auto"/>
            <w:left w:val="none" w:sz="0" w:space="0" w:color="auto"/>
            <w:bottom w:val="none" w:sz="0" w:space="0" w:color="auto"/>
            <w:right w:val="none" w:sz="0" w:space="0" w:color="auto"/>
          </w:divBdr>
        </w:div>
        <w:div w:id="1685207653">
          <w:marLeft w:val="640"/>
          <w:marRight w:val="0"/>
          <w:marTop w:val="0"/>
          <w:marBottom w:val="0"/>
          <w:divBdr>
            <w:top w:val="none" w:sz="0" w:space="0" w:color="auto"/>
            <w:left w:val="none" w:sz="0" w:space="0" w:color="auto"/>
            <w:bottom w:val="none" w:sz="0" w:space="0" w:color="auto"/>
            <w:right w:val="none" w:sz="0" w:space="0" w:color="auto"/>
          </w:divBdr>
        </w:div>
        <w:div w:id="1165316280">
          <w:marLeft w:val="640"/>
          <w:marRight w:val="0"/>
          <w:marTop w:val="0"/>
          <w:marBottom w:val="0"/>
          <w:divBdr>
            <w:top w:val="none" w:sz="0" w:space="0" w:color="auto"/>
            <w:left w:val="none" w:sz="0" w:space="0" w:color="auto"/>
            <w:bottom w:val="none" w:sz="0" w:space="0" w:color="auto"/>
            <w:right w:val="none" w:sz="0" w:space="0" w:color="auto"/>
          </w:divBdr>
        </w:div>
        <w:div w:id="1209803850">
          <w:marLeft w:val="640"/>
          <w:marRight w:val="0"/>
          <w:marTop w:val="0"/>
          <w:marBottom w:val="0"/>
          <w:divBdr>
            <w:top w:val="none" w:sz="0" w:space="0" w:color="auto"/>
            <w:left w:val="none" w:sz="0" w:space="0" w:color="auto"/>
            <w:bottom w:val="none" w:sz="0" w:space="0" w:color="auto"/>
            <w:right w:val="none" w:sz="0" w:space="0" w:color="auto"/>
          </w:divBdr>
        </w:div>
        <w:div w:id="1264995655">
          <w:marLeft w:val="640"/>
          <w:marRight w:val="0"/>
          <w:marTop w:val="0"/>
          <w:marBottom w:val="0"/>
          <w:divBdr>
            <w:top w:val="none" w:sz="0" w:space="0" w:color="auto"/>
            <w:left w:val="none" w:sz="0" w:space="0" w:color="auto"/>
            <w:bottom w:val="none" w:sz="0" w:space="0" w:color="auto"/>
            <w:right w:val="none" w:sz="0" w:space="0" w:color="auto"/>
          </w:divBdr>
        </w:div>
        <w:div w:id="887377001">
          <w:marLeft w:val="640"/>
          <w:marRight w:val="0"/>
          <w:marTop w:val="0"/>
          <w:marBottom w:val="0"/>
          <w:divBdr>
            <w:top w:val="none" w:sz="0" w:space="0" w:color="auto"/>
            <w:left w:val="none" w:sz="0" w:space="0" w:color="auto"/>
            <w:bottom w:val="none" w:sz="0" w:space="0" w:color="auto"/>
            <w:right w:val="none" w:sz="0" w:space="0" w:color="auto"/>
          </w:divBdr>
        </w:div>
        <w:div w:id="130561839">
          <w:marLeft w:val="640"/>
          <w:marRight w:val="0"/>
          <w:marTop w:val="0"/>
          <w:marBottom w:val="0"/>
          <w:divBdr>
            <w:top w:val="none" w:sz="0" w:space="0" w:color="auto"/>
            <w:left w:val="none" w:sz="0" w:space="0" w:color="auto"/>
            <w:bottom w:val="none" w:sz="0" w:space="0" w:color="auto"/>
            <w:right w:val="none" w:sz="0" w:space="0" w:color="auto"/>
          </w:divBdr>
        </w:div>
        <w:div w:id="485754433">
          <w:marLeft w:val="640"/>
          <w:marRight w:val="0"/>
          <w:marTop w:val="0"/>
          <w:marBottom w:val="0"/>
          <w:divBdr>
            <w:top w:val="none" w:sz="0" w:space="0" w:color="auto"/>
            <w:left w:val="none" w:sz="0" w:space="0" w:color="auto"/>
            <w:bottom w:val="none" w:sz="0" w:space="0" w:color="auto"/>
            <w:right w:val="none" w:sz="0" w:space="0" w:color="auto"/>
          </w:divBdr>
        </w:div>
        <w:div w:id="115612108">
          <w:marLeft w:val="640"/>
          <w:marRight w:val="0"/>
          <w:marTop w:val="0"/>
          <w:marBottom w:val="0"/>
          <w:divBdr>
            <w:top w:val="none" w:sz="0" w:space="0" w:color="auto"/>
            <w:left w:val="none" w:sz="0" w:space="0" w:color="auto"/>
            <w:bottom w:val="none" w:sz="0" w:space="0" w:color="auto"/>
            <w:right w:val="none" w:sz="0" w:space="0" w:color="auto"/>
          </w:divBdr>
        </w:div>
        <w:div w:id="900289396">
          <w:marLeft w:val="640"/>
          <w:marRight w:val="0"/>
          <w:marTop w:val="0"/>
          <w:marBottom w:val="0"/>
          <w:divBdr>
            <w:top w:val="none" w:sz="0" w:space="0" w:color="auto"/>
            <w:left w:val="none" w:sz="0" w:space="0" w:color="auto"/>
            <w:bottom w:val="none" w:sz="0" w:space="0" w:color="auto"/>
            <w:right w:val="none" w:sz="0" w:space="0" w:color="auto"/>
          </w:divBdr>
        </w:div>
        <w:div w:id="480344546">
          <w:marLeft w:val="640"/>
          <w:marRight w:val="0"/>
          <w:marTop w:val="0"/>
          <w:marBottom w:val="0"/>
          <w:divBdr>
            <w:top w:val="none" w:sz="0" w:space="0" w:color="auto"/>
            <w:left w:val="none" w:sz="0" w:space="0" w:color="auto"/>
            <w:bottom w:val="none" w:sz="0" w:space="0" w:color="auto"/>
            <w:right w:val="none" w:sz="0" w:space="0" w:color="auto"/>
          </w:divBdr>
        </w:div>
        <w:div w:id="144247176">
          <w:marLeft w:val="640"/>
          <w:marRight w:val="0"/>
          <w:marTop w:val="0"/>
          <w:marBottom w:val="0"/>
          <w:divBdr>
            <w:top w:val="none" w:sz="0" w:space="0" w:color="auto"/>
            <w:left w:val="none" w:sz="0" w:space="0" w:color="auto"/>
            <w:bottom w:val="none" w:sz="0" w:space="0" w:color="auto"/>
            <w:right w:val="none" w:sz="0" w:space="0" w:color="auto"/>
          </w:divBdr>
        </w:div>
        <w:div w:id="860047729">
          <w:marLeft w:val="640"/>
          <w:marRight w:val="0"/>
          <w:marTop w:val="0"/>
          <w:marBottom w:val="0"/>
          <w:divBdr>
            <w:top w:val="none" w:sz="0" w:space="0" w:color="auto"/>
            <w:left w:val="none" w:sz="0" w:space="0" w:color="auto"/>
            <w:bottom w:val="none" w:sz="0" w:space="0" w:color="auto"/>
            <w:right w:val="none" w:sz="0" w:space="0" w:color="auto"/>
          </w:divBdr>
        </w:div>
        <w:div w:id="380639094">
          <w:marLeft w:val="640"/>
          <w:marRight w:val="0"/>
          <w:marTop w:val="0"/>
          <w:marBottom w:val="0"/>
          <w:divBdr>
            <w:top w:val="none" w:sz="0" w:space="0" w:color="auto"/>
            <w:left w:val="none" w:sz="0" w:space="0" w:color="auto"/>
            <w:bottom w:val="none" w:sz="0" w:space="0" w:color="auto"/>
            <w:right w:val="none" w:sz="0" w:space="0" w:color="auto"/>
          </w:divBdr>
        </w:div>
        <w:div w:id="448167089">
          <w:marLeft w:val="640"/>
          <w:marRight w:val="0"/>
          <w:marTop w:val="0"/>
          <w:marBottom w:val="0"/>
          <w:divBdr>
            <w:top w:val="none" w:sz="0" w:space="0" w:color="auto"/>
            <w:left w:val="none" w:sz="0" w:space="0" w:color="auto"/>
            <w:bottom w:val="none" w:sz="0" w:space="0" w:color="auto"/>
            <w:right w:val="none" w:sz="0" w:space="0" w:color="auto"/>
          </w:divBdr>
        </w:div>
        <w:div w:id="1337073816">
          <w:marLeft w:val="640"/>
          <w:marRight w:val="0"/>
          <w:marTop w:val="0"/>
          <w:marBottom w:val="0"/>
          <w:divBdr>
            <w:top w:val="none" w:sz="0" w:space="0" w:color="auto"/>
            <w:left w:val="none" w:sz="0" w:space="0" w:color="auto"/>
            <w:bottom w:val="none" w:sz="0" w:space="0" w:color="auto"/>
            <w:right w:val="none" w:sz="0" w:space="0" w:color="auto"/>
          </w:divBdr>
        </w:div>
        <w:div w:id="2077900566">
          <w:marLeft w:val="640"/>
          <w:marRight w:val="0"/>
          <w:marTop w:val="0"/>
          <w:marBottom w:val="0"/>
          <w:divBdr>
            <w:top w:val="none" w:sz="0" w:space="0" w:color="auto"/>
            <w:left w:val="none" w:sz="0" w:space="0" w:color="auto"/>
            <w:bottom w:val="none" w:sz="0" w:space="0" w:color="auto"/>
            <w:right w:val="none" w:sz="0" w:space="0" w:color="auto"/>
          </w:divBdr>
        </w:div>
        <w:div w:id="1065882397">
          <w:marLeft w:val="640"/>
          <w:marRight w:val="0"/>
          <w:marTop w:val="0"/>
          <w:marBottom w:val="0"/>
          <w:divBdr>
            <w:top w:val="none" w:sz="0" w:space="0" w:color="auto"/>
            <w:left w:val="none" w:sz="0" w:space="0" w:color="auto"/>
            <w:bottom w:val="none" w:sz="0" w:space="0" w:color="auto"/>
            <w:right w:val="none" w:sz="0" w:space="0" w:color="auto"/>
          </w:divBdr>
        </w:div>
        <w:div w:id="999893572">
          <w:marLeft w:val="640"/>
          <w:marRight w:val="0"/>
          <w:marTop w:val="0"/>
          <w:marBottom w:val="0"/>
          <w:divBdr>
            <w:top w:val="none" w:sz="0" w:space="0" w:color="auto"/>
            <w:left w:val="none" w:sz="0" w:space="0" w:color="auto"/>
            <w:bottom w:val="none" w:sz="0" w:space="0" w:color="auto"/>
            <w:right w:val="none" w:sz="0" w:space="0" w:color="auto"/>
          </w:divBdr>
        </w:div>
        <w:div w:id="9185370">
          <w:marLeft w:val="640"/>
          <w:marRight w:val="0"/>
          <w:marTop w:val="0"/>
          <w:marBottom w:val="0"/>
          <w:divBdr>
            <w:top w:val="none" w:sz="0" w:space="0" w:color="auto"/>
            <w:left w:val="none" w:sz="0" w:space="0" w:color="auto"/>
            <w:bottom w:val="none" w:sz="0" w:space="0" w:color="auto"/>
            <w:right w:val="none" w:sz="0" w:space="0" w:color="auto"/>
          </w:divBdr>
        </w:div>
        <w:div w:id="611976408">
          <w:marLeft w:val="640"/>
          <w:marRight w:val="0"/>
          <w:marTop w:val="0"/>
          <w:marBottom w:val="0"/>
          <w:divBdr>
            <w:top w:val="none" w:sz="0" w:space="0" w:color="auto"/>
            <w:left w:val="none" w:sz="0" w:space="0" w:color="auto"/>
            <w:bottom w:val="none" w:sz="0" w:space="0" w:color="auto"/>
            <w:right w:val="none" w:sz="0" w:space="0" w:color="auto"/>
          </w:divBdr>
        </w:div>
        <w:div w:id="1432819875">
          <w:marLeft w:val="640"/>
          <w:marRight w:val="0"/>
          <w:marTop w:val="0"/>
          <w:marBottom w:val="0"/>
          <w:divBdr>
            <w:top w:val="none" w:sz="0" w:space="0" w:color="auto"/>
            <w:left w:val="none" w:sz="0" w:space="0" w:color="auto"/>
            <w:bottom w:val="none" w:sz="0" w:space="0" w:color="auto"/>
            <w:right w:val="none" w:sz="0" w:space="0" w:color="auto"/>
          </w:divBdr>
        </w:div>
        <w:div w:id="1199320228">
          <w:marLeft w:val="640"/>
          <w:marRight w:val="0"/>
          <w:marTop w:val="0"/>
          <w:marBottom w:val="0"/>
          <w:divBdr>
            <w:top w:val="none" w:sz="0" w:space="0" w:color="auto"/>
            <w:left w:val="none" w:sz="0" w:space="0" w:color="auto"/>
            <w:bottom w:val="none" w:sz="0" w:space="0" w:color="auto"/>
            <w:right w:val="none" w:sz="0" w:space="0" w:color="auto"/>
          </w:divBdr>
        </w:div>
        <w:div w:id="631181639">
          <w:marLeft w:val="640"/>
          <w:marRight w:val="0"/>
          <w:marTop w:val="0"/>
          <w:marBottom w:val="0"/>
          <w:divBdr>
            <w:top w:val="none" w:sz="0" w:space="0" w:color="auto"/>
            <w:left w:val="none" w:sz="0" w:space="0" w:color="auto"/>
            <w:bottom w:val="none" w:sz="0" w:space="0" w:color="auto"/>
            <w:right w:val="none" w:sz="0" w:space="0" w:color="auto"/>
          </w:divBdr>
        </w:div>
        <w:div w:id="1801801905">
          <w:marLeft w:val="640"/>
          <w:marRight w:val="0"/>
          <w:marTop w:val="0"/>
          <w:marBottom w:val="0"/>
          <w:divBdr>
            <w:top w:val="none" w:sz="0" w:space="0" w:color="auto"/>
            <w:left w:val="none" w:sz="0" w:space="0" w:color="auto"/>
            <w:bottom w:val="none" w:sz="0" w:space="0" w:color="auto"/>
            <w:right w:val="none" w:sz="0" w:space="0" w:color="auto"/>
          </w:divBdr>
        </w:div>
        <w:div w:id="1079013922">
          <w:marLeft w:val="640"/>
          <w:marRight w:val="0"/>
          <w:marTop w:val="0"/>
          <w:marBottom w:val="0"/>
          <w:divBdr>
            <w:top w:val="none" w:sz="0" w:space="0" w:color="auto"/>
            <w:left w:val="none" w:sz="0" w:space="0" w:color="auto"/>
            <w:bottom w:val="none" w:sz="0" w:space="0" w:color="auto"/>
            <w:right w:val="none" w:sz="0" w:space="0" w:color="auto"/>
          </w:divBdr>
        </w:div>
        <w:div w:id="577054569">
          <w:marLeft w:val="640"/>
          <w:marRight w:val="0"/>
          <w:marTop w:val="0"/>
          <w:marBottom w:val="0"/>
          <w:divBdr>
            <w:top w:val="none" w:sz="0" w:space="0" w:color="auto"/>
            <w:left w:val="none" w:sz="0" w:space="0" w:color="auto"/>
            <w:bottom w:val="none" w:sz="0" w:space="0" w:color="auto"/>
            <w:right w:val="none" w:sz="0" w:space="0" w:color="auto"/>
          </w:divBdr>
        </w:div>
        <w:div w:id="92291275">
          <w:marLeft w:val="640"/>
          <w:marRight w:val="0"/>
          <w:marTop w:val="0"/>
          <w:marBottom w:val="0"/>
          <w:divBdr>
            <w:top w:val="none" w:sz="0" w:space="0" w:color="auto"/>
            <w:left w:val="none" w:sz="0" w:space="0" w:color="auto"/>
            <w:bottom w:val="none" w:sz="0" w:space="0" w:color="auto"/>
            <w:right w:val="none" w:sz="0" w:space="0" w:color="auto"/>
          </w:divBdr>
        </w:div>
      </w:divsChild>
    </w:div>
    <w:div w:id="1079017057">
      <w:bodyDiv w:val="1"/>
      <w:marLeft w:val="0"/>
      <w:marRight w:val="0"/>
      <w:marTop w:val="0"/>
      <w:marBottom w:val="0"/>
      <w:divBdr>
        <w:top w:val="none" w:sz="0" w:space="0" w:color="auto"/>
        <w:left w:val="none" w:sz="0" w:space="0" w:color="auto"/>
        <w:bottom w:val="none" w:sz="0" w:space="0" w:color="auto"/>
        <w:right w:val="none" w:sz="0" w:space="0" w:color="auto"/>
      </w:divBdr>
      <w:divsChild>
        <w:div w:id="1343045046">
          <w:marLeft w:val="640"/>
          <w:marRight w:val="0"/>
          <w:marTop w:val="0"/>
          <w:marBottom w:val="0"/>
          <w:divBdr>
            <w:top w:val="none" w:sz="0" w:space="0" w:color="auto"/>
            <w:left w:val="none" w:sz="0" w:space="0" w:color="auto"/>
            <w:bottom w:val="none" w:sz="0" w:space="0" w:color="auto"/>
            <w:right w:val="none" w:sz="0" w:space="0" w:color="auto"/>
          </w:divBdr>
        </w:div>
        <w:div w:id="235018425">
          <w:marLeft w:val="640"/>
          <w:marRight w:val="0"/>
          <w:marTop w:val="0"/>
          <w:marBottom w:val="0"/>
          <w:divBdr>
            <w:top w:val="none" w:sz="0" w:space="0" w:color="auto"/>
            <w:left w:val="none" w:sz="0" w:space="0" w:color="auto"/>
            <w:bottom w:val="none" w:sz="0" w:space="0" w:color="auto"/>
            <w:right w:val="none" w:sz="0" w:space="0" w:color="auto"/>
          </w:divBdr>
        </w:div>
        <w:div w:id="1949045185">
          <w:marLeft w:val="640"/>
          <w:marRight w:val="0"/>
          <w:marTop w:val="0"/>
          <w:marBottom w:val="0"/>
          <w:divBdr>
            <w:top w:val="none" w:sz="0" w:space="0" w:color="auto"/>
            <w:left w:val="none" w:sz="0" w:space="0" w:color="auto"/>
            <w:bottom w:val="none" w:sz="0" w:space="0" w:color="auto"/>
            <w:right w:val="none" w:sz="0" w:space="0" w:color="auto"/>
          </w:divBdr>
        </w:div>
        <w:div w:id="767777904">
          <w:marLeft w:val="640"/>
          <w:marRight w:val="0"/>
          <w:marTop w:val="0"/>
          <w:marBottom w:val="0"/>
          <w:divBdr>
            <w:top w:val="none" w:sz="0" w:space="0" w:color="auto"/>
            <w:left w:val="none" w:sz="0" w:space="0" w:color="auto"/>
            <w:bottom w:val="none" w:sz="0" w:space="0" w:color="auto"/>
            <w:right w:val="none" w:sz="0" w:space="0" w:color="auto"/>
          </w:divBdr>
        </w:div>
        <w:div w:id="1582324618">
          <w:marLeft w:val="640"/>
          <w:marRight w:val="0"/>
          <w:marTop w:val="0"/>
          <w:marBottom w:val="0"/>
          <w:divBdr>
            <w:top w:val="none" w:sz="0" w:space="0" w:color="auto"/>
            <w:left w:val="none" w:sz="0" w:space="0" w:color="auto"/>
            <w:bottom w:val="none" w:sz="0" w:space="0" w:color="auto"/>
            <w:right w:val="none" w:sz="0" w:space="0" w:color="auto"/>
          </w:divBdr>
        </w:div>
        <w:div w:id="1704941526">
          <w:marLeft w:val="640"/>
          <w:marRight w:val="0"/>
          <w:marTop w:val="0"/>
          <w:marBottom w:val="0"/>
          <w:divBdr>
            <w:top w:val="none" w:sz="0" w:space="0" w:color="auto"/>
            <w:left w:val="none" w:sz="0" w:space="0" w:color="auto"/>
            <w:bottom w:val="none" w:sz="0" w:space="0" w:color="auto"/>
            <w:right w:val="none" w:sz="0" w:space="0" w:color="auto"/>
          </w:divBdr>
        </w:div>
        <w:div w:id="1312831282">
          <w:marLeft w:val="640"/>
          <w:marRight w:val="0"/>
          <w:marTop w:val="0"/>
          <w:marBottom w:val="0"/>
          <w:divBdr>
            <w:top w:val="none" w:sz="0" w:space="0" w:color="auto"/>
            <w:left w:val="none" w:sz="0" w:space="0" w:color="auto"/>
            <w:bottom w:val="none" w:sz="0" w:space="0" w:color="auto"/>
            <w:right w:val="none" w:sz="0" w:space="0" w:color="auto"/>
          </w:divBdr>
        </w:div>
        <w:div w:id="135029021">
          <w:marLeft w:val="640"/>
          <w:marRight w:val="0"/>
          <w:marTop w:val="0"/>
          <w:marBottom w:val="0"/>
          <w:divBdr>
            <w:top w:val="none" w:sz="0" w:space="0" w:color="auto"/>
            <w:left w:val="none" w:sz="0" w:space="0" w:color="auto"/>
            <w:bottom w:val="none" w:sz="0" w:space="0" w:color="auto"/>
            <w:right w:val="none" w:sz="0" w:space="0" w:color="auto"/>
          </w:divBdr>
        </w:div>
        <w:div w:id="1002926189">
          <w:marLeft w:val="640"/>
          <w:marRight w:val="0"/>
          <w:marTop w:val="0"/>
          <w:marBottom w:val="0"/>
          <w:divBdr>
            <w:top w:val="none" w:sz="0" w:space="0" w:color="auto"/>
            <w:left w:val="none" w:sz="0" w:space="0" w:color="auto"/>
            <w:bottom w:val="none" w:sz="0" w:space="0" w:color="auto"/>
            <w:right w:val="none" w:sz="0" w:space="0" w:color="auto"/>
          </w:divBdr>
        </w:div>
        <w:div w:id="858393726">
          <w:marLeft w:val="640"/>
          <w:marRight w:val="0"/>
          <w:marTop w:val="0"/>
          <w:marBottom w:val="0"/>
          <w:divBdr>
            <w:top w:val="none" w:sz="0" w:space="0" w:color="auto"/>
            <w:left w:val="none" w:sz="0" w:space="0" w:color="auto"/>
            <w:bottom w:val="none" w:sz="0" w:space="0" w:color="auto"/>
            <w:right w:val="none" w:sz="0" w:space="0" w:color="auto"/>
          </w:divBdr>
        </w:div>
        <w:div w:id="1163545102">
          <w:marLeft w:val="640"/>
          <w:marRight w:val="0"/>
          <w:marTop w:val="0"/>
          <w:marBottom w:val="0"/>
          <w:divBdr>
            <w:top w:val="none" w:sz="0" w:space="0" w:color="auto"/>
            <w:left w:val="none" w:sz="0" w:space="0" w:color="auto"/>
            <w:bottom w:val="none" w:sz="0" w:space="0" w:color="auto"/>
            <w:right w:val="none" w:sz="0" w:space="0" w:color="auto"/>
          </w:divBdr>
        </w:div>
        <w:div w:id="259342541">
          <w:marLeft w:val="640"/>
          <w:marRight w:val="0"/>
          <w:marTop w:val="0"/>
          <w:marBottom w:val="0"/>
          <w:divBdr>
            <w:top w:val="none" w:sz="0" w:space="0" w:color="auto"/>
            <w:left w:val="none" w:sz="0" w:space="0" w:color="auto"/>
            <w:bottom w:val="none" w:sz="0" w:space="0" w:color="auto"/>
            <w:right w:val="none" w:sz="0" w:space="0" w:color="auto"/>
          </w:divBdr>
        </w:div>
        <w:div w:id="31000370">
          <w:marLeft w:val="640"/>
          <w:marRight w:val="0"/>
          <w:marTop w:val="0"/>
          <w:marBottom w:val="0"/>
          <w:divBdr>
            <w:top w:val="none" w:sz="0" w:space="0" w:color="auto"/>
            <w:left w:val="none" w:sz="0" w:space="0" w:color="auto"/>
            <w:bottom w:val="none" w:sz="0" w:space="0" w:color="auto"/>
            <w:right w:val="none" w:sz="0" w:space="0" w:color="auto"/>
          </w:divBdr>
        </w:div>
        <w:div w:id="223219351">
          <w:marLeft w:val="640"/>
          <w:marRight w:val="0"/>
          <w:marTop w:val="0"/>
          <w:marBottom w:val="0"/>
          <w:divBdr>
            <w:top w:val="none" w:sz="0" w:space="0" w:color="auto"/>
            <w:left w:val="none" w:sz="0" w:space="0" w:color="auto"/>
            <w:bottom w:val="none" w:sz="0" w:space="0" w:color="auto"/>
            <w:right w:val="none" w:sz="0" w:space="0" w:color="auto"/>
          </w:divBdr>
        </w:div>
        <w:div w:id="1426345137">
          <w:marLeft w:val="640"/>
          <w:marRight w:val="0"/>
          <w:marTop w:val="0"/>
          <w:marBottom w:val="0"/>
          <w:divBdr>
            <w:top w:val="none" w:sz="0" w:space="0" w:color="auto"/>
            <w:left w:val="none" w:sz="0" w:space="0" w:color="auto"/>
            <w:bottom w:val="none" w:sz="0" w:space="0" w:color="auto"/>
            <w:right w:val="none" w:sz="0" w:space="0" w:color="auto"/>
          </w:divBdr>
        </w:div>
        <w:div w:id="1393386923">
          <w:marLeft w:val="640"/>
          <w:marRight w:val="0"/>
          <w:marTop w:val="0"/>
          <w:marBottom w:val="0"/>
          <w:divBdr>
            <w:top w:val="none" w:sz="0" w:space="0" w:color="auto"/>
            <w:left w:val="none" w:sz="0" w:space="0" w:color="auto"/>
            <w:bottom w:val="none" w:sz="0" w:space="0" w:color="auto"/>
            <w:right w:val="none" w:sz="0" w:space="0" w:color="auto"/>
          </w:divBdr>
        </w:div>
        <w:div w:id="75367281">
          <w:marLeft w:val="640"/>
          <w:marRight w:val="0"/>
          <w:marTop w:val="0"/>
          <w:marBottom w:val="0"/>
          <w:divBdr>
            <w:top w:val="none" w:sz="0" w:space="0" w:color="auto"/>
            <w:left w:val="none" w:sz="0" w:space="0" w:color="auto"/>
            <w:bottom w:val="none" w:sz="0" w:space="0" w:color="auto"/>
            <w:right w:val="none" w:sz="0" w:space="0" w:color="auto"/>
          </w:divBdr>
        </w:div>
        <w:div w:id="300186287">
          <w:marLeft w:val="640"/>
          <w:marRight w:val="0"/>
          <w:marTop w:val="0"/>
          <w:marBottom w:val="0"/>
          <w:divBdr>
            <w:top w:val="none" w:sz="0" w:space="0" w:color="auto"/>
            <w:left w:val="none" w:sz="0" w:space="0" w:color="auto"/>
            <w:bottom w:val="none" w:sz="0" w:space="0" w:color="auto"/>
            <w:right w:val="none" w:sz="0" w:space="0" w:color="auto"/>
          </w:divBdr>
        </w:div>
        <w:div w:id="1235166144">
          <w:marLeft w:val="640"/>
          <w:marRight w:val="0"/>
          <w:marTop w:val="0"/>
          <w:marBottom w:val="0"/>
          <w:divBdr>
            <w:top w:val="none" w:sz="0" w:space="0" w:color="auto"/>
            <w:left w:val="none" w:sz="0" w:space="0" w:color="auto"/>
            <w:bottom w:val="none" w:sz="0" w:space="0" w:color="auto"/>
            <w:right w:val="none" w:sz="0" w:space="0" w:color="auto"/>
          </w:divBdr>
        </w:div>
        <w:div w:id="167060320">
          <w:marLeft w:val="640"/>
          <w:marRight w:val="0"/>
          <w:marTop w:val="0"/>
          <w:marBottom w:val="0"/>
          <w:divBdr>
            <w:top w:val="none" w:sz="0" w:space="0" w:color="auto"/>
            <w:left w:val="none" w:sz="0" w:space="0" w:color="auto"/>
            <w:bottom w:val="none" w:sz="0" w:space="0" w:color="auto"/>
            <w:right w:val="none" w:sz="0" w:space="0" w:color="auto"/>
          </w:divBdr>
        </w:div>
        <w:div w:id="959338138">
          <w:marLeft w:val="640"/>
          <w:marRight w:val="0"/>
          <w:marTop w:val="0"/>
          <w:marBottom w:val="0"/>
          <w:divBdr>
            <w:top w:val="none" w:sz="0" w:space="0" w:color="auto"/>
            <w:left w:val="none" w:sz="0" w:space="0" w:color="auto"/>
            <w:bottom w:val="none" w:sz="0" w:space="0" w:color="auto"/>
            <w:right w:val="none" w:sz="0" w:space="0" w:color="auto"/>
          </w:divBdr>
        </w:div>
        <w:div w:id="2057971721">
          <w:marLeft w:val="640"/>
          <w:marRight w:val="0"/>
          <w:marTop w:val="0"/>
          <w:marBottom w:val="0"/>
          <w:divBdr>
            <w:top w:val="none" w:sz="0" w:space="0" w:color="auto"/>
            <w:left w:val="none" w:sz="0" w:space="0" w:color="auto"/>
            <w:bottom w:val="none" w:sz="0" w:space="0" w:color="auto"/>
            <w:right w:val="none" w:sz="0" w:space="0" w:color="auto"/>
          </w:divBdr>
        </w:div>
        <w:div w:id="2115054379">
          <w:marLeft w:val="640"/>
          <w:marRight w:val="0"/>
          <w:marTop w:val="0"/>
          <w:marBottom w:val="0"/>
          <w:divBdr>
            <w:top w:val="none" w:sz="0" w:space="0" w:color="auto"/>
            <w:left w:val="none" w:sz="0" w:space="0" w:color="auto"/>
            <w:bottom w:val="none" w:sz="0" w:space="0" w:color="auto"/>
            <w:right w:val="none" w:sz="0" w:space="0" w:color="auto"/>
          </w:divBdr>
        </w:div>
        <w:div w:id="447050485">
          <w:marLeft w:val="640"/>
          <w:marRight w:val="0"/>
          <w:marTop w:val="0"/>
          <w:marBottom w:val="0"/>
          <w:divBdr>
            <w:top w:val="none" w:sz="0" w:space="0" w:color="auto"/>
            <w:left w:val="none" w:sz="0" w:space="0" w:color="auto"/>
            <w:bottom w:val="none" w:sz="0" w:space="0" w:color="auto"/>
            <w:right w:val="none" w:sz="0" w:space="0" w:color="auto"/>
          </w:divBdr>
        </w:div>
        <w:div w:id="1167400002">
          <w:marLeft w:val="640"/>
          <w:marRight w:val="0"/>
          <w:marTop w:val="0"/>
          <w:marBottom w:val="0"/>
          <w:divBdr>
            <w:top w:val="none" w:sz="0" w:space="0" w:color="auto"/>
            <w:left w:val="none" w:sz="0" w:space="0" w:color="auto"/>
            <w:bottom w:val="none" w:sz="0" w:space="0" w:color="auto"/>
            <w:right w:val="none" w:sz="0" w:space="0" w:color="auto"/>
          </w:divBdr>
        </w:div>
        <w:div w:id="334069223">
          <w:marLeft w:val="640"/>
          <w:marRight w:val="0"/>
          <w:marTop w:val="0"/>
          <w:marBottom w:val="0"/>
          <w:divBdr>
            <w:top w:val="none" w:sz="0" w:space="0" w:color="auto"/>
            <w:left w:val="none" w:sz="0" w:space="0" w:color="auto"/>
            <w:bottom w:val="none" w:sz="0" w:space="0" w:color="auto"/>
            <w:right w:val="none" w:sz="0" w:space="0" w:color="auto"/>
          </w:divBdr>
        </w:div>
        <w:div w:id="669017186">
          <w:marLeft w:val="640"/>
          <w:marRight w:val="0"/>
          <w:marTop w:val="0"/>
          <w:marBottom w:val="0"/>
          <w:divBdr>
            <w:top w:val="none" w:sz="0" w:space="0" w:color="auto"/>
            <w:left w:val="none" w:sz="0" w:space="0" w:color="auto"/>
            <w:bottom w:val="none" w:sz="0" w:space="0" w:color="auto"/>
            <w:right w:val="none" w:sz="0" w:space="0" w:color="auto"/>
          </w:divBdr>
        </w:div>
        <w:div w:id="482434119">
          <w:marLeft w:val="640"/>
          <w:marRight w:val="0"/>
          <w:marTop w:val="0"/>
          <w:marBottom w:val="0"/>
          <w:divBdr>
            <w:top w:val="none" w:sz="0" w:space="0" w:color="auto"/>
            <w:left w:val="none" w:sz="0" w:space="0" w:color="auto"/>
            <w:bottom w:val="none" w:sz="0" w:space="0" w:color="auto"/>
            <w:right w:val="none" w:sz="0" w:space="0" w:color="auto"/>
          </w:divBdr>
        </w:div>
        <w:div w:id="539755184">
          <w:marLeft w:val="640"/>
          <w:marRight w:val="0"/>
          <w:marTop w:val="0"/>
          <w:marBottom w:val="0"/>
          <w:divBdr>
            <w:top w:val="none" w:sz="0" w:space="0" w:color="auto"/>
            <w:left w:val="none" w:sz="0" w:space="0" w:color="auto"/>
            <w:bottom w:val="none" w:sz="0" w:space="0" w:color="auto"/>
            <w:right w:val="none" w:sz="0" w:space="0" w:color="auto"/>
          </w:divBdr>
        </w:div>
        <w:div w:id="736587562">
          <w:marLeft w:val="640"/>
          <w:marRight w:val="0"/>
          <w:marTop w:val="0"/>
          <w:marBottom w:val="0"/>
          <w:divBdr>
            <w:top w:val="none" w:sz="0" w:space="0" w:color="auto"/>
            <w:left w:val="none" w:sz="0" w:space="0" w:color="auto"/>
            <w:bottom w:val="none" w:sz="0" w:space="0" w:color="auto"/>
            <w:right w:val="none" w:sz="0" w:space="0" w:color="auto"/>
          </w:divBdr>
        </w:div>
        <w:div w:id="1514490584">
          <w:marLeft w:val="640"/>
          <w:marRight w:val="0"/>
          <w:marTop w:val="0"/>
          <w:marBottom w:val="0"/>
          <w:divBdr>
            <w:top w:val="none" w:sz="0" w:space="0" w:color="auto"/>
            <w:left w:val="none" w:sz="0" w:space="0" w:color="auto"/>
            <w:bottom w:val="none" w:sz="0" w:space="0" w:color="auto"/>
            <w:right w:val="none" w:sz="0" w:space="0" w:color="auto"/>
          </w:divBdr>
        </w:div>
        <w:div w:id="1485462825">
          <w:marLeft w:val="640"/>
          <w:marRight w:val="0"/>
          <w:marTop w:val="0"/>
          <w:marBottom w:val="0"/>
          <w:divBdr>
            <w:top w:val="none" w:sz="0" w:space="0" w:color="auto"/>
            <w:left w:val="none" w:sz="0" w:space="0" w:color="auto"/>
            <w:bottom w:val="none" w:sz="0" w:space="0" w:color="auto"/>
            <w:right w:val="none" w:sz="0" w:space="0" w:color="auto"/>
          </w:divBdr>
        </w:div>
        <w:div w:id="416247332">
          <w:marLeft w:val="640"/>
          <w:marRight w:val="0"/>
          <w:marTop w:val="0"/>
          <w:marBottom w:val="0"/>
          <w:divBdr>
            <w:top w:val="none" w:sz="0" w:space="0" w:color="auto"/>
            <w:left w:val="none" w:sz="0" w:space="0" w:color="auto"/>
            <w:bottom w:val="none" w:sz="0" w:space="0" w:color="auto"/>
            <w:right w:val="none" w:sz="0" w:space="0" w:color="auto"/>
          </w:divBdr>
        </w:div>
        <w:div w:id="2133671599">
          <w:marLeft w:val="640"/>
          <w:marRight w:val="0"/>
          <w:marTop w:val="0"/>
          <w:marBottom w:val="0"/>
          <w:divBdr>
            <w:top w:val="none" w:sz="0" w:space="0" w:color="auto"/>
            <w:left w:val="none" w:sz="0" w:space="0" w:color="auto"/>
            <w:bottom w:val="none" w:sz="0" w:space="0" w:color="auto"/>
            <w:right w:val="none" w:sz="0" w:space="0" w:color="auto"/>
          </w:divBdr>
        </w:div>
        <w:div w:id="1424567899">
          <w:marLeft w:val="640"/>
          <w:marRight w:val="0"/>
          <w:marTop w:val="0"/>
          <w:marBottom w:val="0"/>
          <w:divBdr>
            <w:top w:val="none" w:sz="0" w:space="0" w:color="auto"/>
            <w:left w:val="none" w:sz="0" w:space="0" w:color="auto"/>
            <w:bottom w:val="none" w:sz="0" w:space="0" w:color="auto"/>
            <w:right w:val="none" w:sz="0" w:space="0" w:color="auto"/>
          </w:divBdr>
        </w:div>
        <w:div w:id="2008825870">
          <w:marLeft w:val="640"/>
          <w:marRight w:val="0"/>
          <w:marTop w:val="0"/>
          <w:marBottom w:val="0"/>
          <w:divBdr>
            <w:top w:val="none" w:sz="0" w:space="0" w:color="auto"/>
            <w:left w:val="none" w:sz="0" w:space="0" w:color="auto"/>
            <w:bottom w:val="none" w:sz="0" w:space="0" w:color="auto"/>
            <w:right w:val="none" w:sz="0" w:space="0" w:color="auto"/>
          </w:divBdr>
        </w:div>
        <w:div w:id="1860199100">
          <w:marLeft w:val="640"/>
          <w:marRight w:val="0"/>
          <w:marTop w:val="0"/>
          <w:marBottom w:val="0"/>
          <w:divBdr>
            <w:top w:val="none" w:sz="0" w:space="0" w:color="auto"/>
            <w:left w:val="none" w:sz="0" w:space="0" w:color="auto"/>
            <w:bottom w:val="none" w:sz="0" w:space="0" w:color="auto"/>
            <w:right w:val="none" w:sz="0" w:space="0" w:color="auto"/>
          </w:divBdr>
        </w:div>
        <w:div w:id="1720205788">
          <w:marLeft w:val="640"/>
          <w:marRight w:val="0"/>
          <w:marTop w:val="0"/>
          <w:marBottom w:val="0"/>
          <w:divBdr>
            <w:top w:val="none" w:sz="0" w:space="0" w:color="auto"/>
            <w:left w:val="none" w:sz="0" w:space="0" w:color="auto"/>
            <w:bottom w:val="none" w:sz="0" w:space="0" w:color="auto"/>
            <w:right w:val="none" w:sz="0" w:space="0" w:color="auto"/>
          </w:divBdr>
        </w:div>
        <w:div w:id="627515093">
          <w:marLeft w:val="640"/>
          <w:marRight w:val="0"/>
          <w:marTop w:val="0"/>
          <w:marBottom w:val="0"/>
          <w:divBdr>
            <w:top w:val="none" w:sz="0" w:space="0" w:color="auto"/>
            <w:left w:val="none" w:sz="0" w:space="0" w:color="auto"/>
            <w:bottom w:val="none" w:sz="0" w:space="0" w:color="auto"/>
            <w:right w:val="none" w:sz="0" w:space="0" w:color="auto"/>
          </w:divBdr>
        </w:div>
        <w:div w:id="1378428443">
          <w:marLeft w:val="640"/>
          <w:marRight w:val="0"/>
          <w:marTop w:val="0"/>
          <w:marBottom w:val="0"/>
          <w:divBdr>
            <w:top w:val="none" w:sz="0" w:space="0" w:color="auto"/>
            <w:left w:val="none" w:sz="0" w:space="0" w:color="auto"/>
            <w:bottom w:val="none" w:sz="0" w:space="0" w:color="auto"/>
            <w:right w:val="none" w:sz="0" w:space="0" w:color="auto"/>
          </w:divBdr>
        </w:div>
        <w:div w:id="2066297403">
          <w:marLeft w:val="640"/>
          <w:marRight w:val="0"/>
          <w:marTop w:val="0"/>
          <w:marBottom w:val="0"/>
          <w:divBdr>
            <w:top w:val="none" w:sz="0" w:space="0" w:color="auto"/>
            <w:left w:val="none" w:sz="0" w:space="0" w:color="auto"/>
            <w:bottom w:val="none" w:sz="0" w:space="0" w:color="auto"/>
            <w:right w:val="none" w:sz="0" w:space="0" w:color="auto"/>
          </w:divBdr>
        </w:div>
        <w:div w:id="352535659">
          <w:marLeft w:val="640"/>
          <w:marRight w:val="0"/>
          <w:marTop w:val="0"/>
          <w:marBottom w:val="0"/>
          <w:divBdr>
            <w:top w:val="none" w:sz="0" w:space="0" w:color="auto"/>
            <w:left w:val="none" w:sz="0" w:space="0" w:color="auto"/>
            <w:bottom w:val="none" w:sz="0" w:space="0" w:color="auto"/>
            <w:right w:val="none" w:sz="0" w:space="0" w:color="auto"/>
          </w:divBdr>
        </w:div>
        <w:div w:id="1786919680">
          <w:marLeft w:val="640"/>
          <w:marRight w:val="0"/>
          <w:marTop w:val="0"/>
          <w:marBottom w:val="0"/>
          <w:divBdr>
            <w:top w:val="none" w:sz="0" w:space="0" w:color="auto"/>
            <w:left w:val="none" w:sz="0" w:space="0" w:color="auto"/>
            <w:bottom w:val="none" w:sz="0" w:space="0" w:color="auto"/>
            <w:right w:val="none" w:sz="0" w:space="0" w:color="auto"/>
          </w:divBdr>
        </w:div>
        <w:div w:id="2003926227">
          <w:marLeft w:val="640"/>
          <w:marRight w:val="0"/>
          <w:marTop w:val="0"/>
          <w:marBottom w:val="0"/>
          <w:divBdr>
            <w:top w:val="none" w:sz="0" w:space="0" w:color="auto"/>
            <w:left w:val="none" w:sz="0" w:space="0" w:color="auto"/>
            <w:bottom w:val="none" w:sz="0" w:space="0" w:color="auto"/>
            <w:right w:val="none" w:sz="0" w:space="0" w:color="auto"/>
          </w:divBdr>
        </w:div>
        <w:div w:id="1328706078">
          <w:marLeft w:val="640"/>
          <w:marRight w:val="0"/>
          <w:marTop w:val="0"/>
          <w:marBottom w:val="0"/>
          <w:divBdr>
            <w:top w:val="none" w:sz="0" w:space="0" w:color="auto"/>
            <w:left w:val="none" w:sz="0" w:space="0" w:color="auto"/>
            <w:bottom w:val="none" w:sz="0" w:space="0" w:color="auto"/>
            <w:right w:val="none" w:sz="0" w:space="0" w:color="auto"/>
          </w:divBdr>
        </w:div>
        <w:div w:id="542015165">
          <w:marLeft w:val="640"/>
          <w:marRight w:val="0"/>
          <w:marTop w:val="0"/>
          <w:marBottom w:val="0"/>
          <w:divBdr>
            <w:top w:val="none" w:sz="0" w:space="0" w:color="auto"/>
            <w:left w:val="none" w:sz="0" w:space="0" w:color="auto"/>
            <w:bottom w:val="none" w:sz="0" w:space="0" w:color="auto"/>
            <w:right w:val="none" w:sz="0" w:space="0" w:color="auto"/>
          </w:divBdr>
        </w:div>
        <w:div w:id="1425959473">
          <w:marLeft w:val="640"/>
          <w:marRight w:val="0"/>
          <w:marTop w:val="0"/>
          <w:marBottom w:val="0"/>
          <w:divBdr>
            <w:top w:val="none" w:sz="0" w:space="0" w:color="auto"/>
            <w:left w:val="none" w:sz="0" w:space="0" w:color="auto"/>
            <w:bottom w:val="none" w:sz="0" w:space="0" w:color="auto"/>
            <w:right w:val="none" w:sz="0" w:space="0" w:color="auto"/>
          </w:divBdr>
        </w:div>
        <w:div w:id="2031100645">
          <w:marLeft w:val="640"/>
          <w:marRight w:val="0"/>
          <w:marTop w:val="0"/>
          <w:marBottom w:val="0"/>
          <w:divBdr>
            <w:top w:val="none" w:sz="0" w:space="0" w:color="auto"/>
            <w:left w:val="none" w:sz="0" w:space="0" w:color="auto"/>
            <w:bottom w:val="none" w:sz="0" w:space="0" w:color="auto"/>
            <w:right w:val="none" w:sz="0" w:space="0" w:color="auto"/>
          </w:divBdr>
        </w:div>
        <w:div w:id="1235629935">
          <w:marLeft w:val="640"/>
          <w:marRight w:val="0"/>
          <w:marTop w:val="0"/>
          <w:marBottom w:val="0"/>
          <w:divBdr>
            <w:top w:val="none" w:sz="0" w:space="0" w:color="auto"/>
            <w:left w:val="none" w:sz="0" w:space="0" w:color="auto"/>
            <w:bottom w:val="none" w:sz="0" w:space="0" w:color="auto"/>
            <w:right w:val="none" w:sz="0" w:space="0" w:color="auto"/>
          </w:divBdr>
        </w:div>
        <w:div w:id="827982408">
          <w:marLeft w:val="640"/>
          <w:marRight w:val="0"/>
          <w:marTop w:val="0"/>
          <w:marBottom w:val="0"/>
          <w:divBdr>
            <w:top w:val="none" w:sz="0" w:space="0" w:color="auto"/>
            <w:left w:val="none" w:sz="0" w:space="0" w:color="auto"/>
            <w:bottom w:val="none" w:sz="0" w:space="0" w:color="auto"/>
            <w:right w:val="none" w:sz="0" w:space="0" w:color="auto"/>
          </w:divBdr>
        </w:div>
        <w:div w:id="2107067201">
          <w:marLeft w:val="640"/>
          <w:marRight w:val="0"/>
          <w:marTop w:val="0"/>
          <w:marBottom w:val="0"/>
          <w:divBdr>
            <w:top w:val="none" w:sz="0" w:space="0" w:color="auto"/>
            <w:left w:val="none" w:sz="0" w:space="0" w:color="auto"/>
            <w:bottom w:val="none" w:sz="0" w:space="0" w:color="auto"/>
            <w:right w:val="none" w:sz="0" w:space="0" w:color="auto"/>
          </w:divBdr>
        </w:div>
        <w:div w:id="431316677">
          <w:marLeft w:val="640"/>
          <w:marRight w:val="0"/>
          <w:marTop w:val="0"/>
          <w:marBottom w:val="0"/>
          <w:divBdr>
            <w:top w:val="none" w:sz="0" w:space="0" w:color="auto"/>
            <w:left w:val="none" w:sz="0" w:space="0" w:color="auto"/>
            <w:bottom w:val="none" w:sz="0" w:space="0" w:color="auto"/>
            <w:right w:val="none" w:sz="0" w:space="0" w:color="auto"/>
          </w:divBdr>
        </w:div>
        <w:div w:id="1020009309">
          <w:marLeft w:val="640"/>
          <w:marRight w:val="0"/>
          <w:marTop w:val="0"/>
          <w:marBottom w:val="0"/>
          <w:divBdr>
            <w:top w:val="none" w:sz="0" w:space="0" w:color="auto"/>
            <w:left w:val="none" w:sz="0" w:space="0" w:color="auto"/>
            <w:bottom w:val="none" w:sz="0" w:space="0" w:color="auto"/>
            <w:right w:val="none" w:sz="0" w:space="0" w:color="auto"/>
          </w:divBdr>
        </w:div>
        <w:div w:id="1170170255">
          <w:marLeft w:val="640"/>
          <w:marRight w:val="0"/>
          <w:marTop w:val="0"/>
          <w:marBottom w:val="0"/>
          <w:divBdr>
            <w:top w:val="none" w:sz="0" w:space="0" w:color="auto"/>
            <w:left w:val="none" w:sz="0" w:space="0" w:color="auto"/>
            <w:bottom w:val="none" w:sz="0" w:space="0" w:color="auto"/>
            <w:right w:val="none" w:sz="0" w:space="0" w:color="auto"/>
          </w:divBdr>
        </w:div>
        <w:div w:id="1439179613">
          <w:marLeft w:val="640"/>
          <w:marRight w:val="0"/>
          <w:marTop w:val="0"/>
          <w:marBottom w:val="0"/>
          <w:divBdr>
            <w:top w:val="none" w:sz="0" w:space="0" w:color="auto"/>
            <w:left w:val="none" w:sz="0" w:space="0" w:color="auto"/>
            <w:bottom w:val="none" w:sz="0" w:space="0" w:color="auto"/>
            <w:right w:val="none" w:sz="0" w:space="0" w:color="auto"/>
          </w:divBdr>
        </w:div>
        <w:div w:id="1260679237">
          <w:marLeft w:val="640"/>
          <w:marRight w:val="0"/>
          <w:marTop w:val="0"/>
          <w:marBottom w:val="0"/>
          <w:divBdr>
            <w:top w:val="none" w:sz="0" w:space="0" w:color="auto"/>
            <w:left w:val="none" w:sz="0" w:space="0" w:color="auto"/>
            <w:bottom w:val="none" w:sz="0" w:space="0" w:color="auto"/>
            <w:right w:val="none" w:sz="0" w:space="0" w:color="auto"/>
          </w:divBdr>
        </w:div>
        <w:div w:id="946349112">
          <w:marLeft w:val="640"/>
          <w:marRight w:val="0"/>
          <w:marTop w:val="0"/>
          <w:marBottom w:val="0"/>
          <w:divBdr>
            <w:top w:val="none" w:sz="0" w:space="0" w:color="auto"/>
            <w:left w:val="none" w:sz="0" w:space="0" w:color="auto"/>
            <w:bottom w:val="none" w:sz="0" w:space="0" w:color="auto"/>
            <w:right w:val="none" w:sz="0" w:space="0" w:color="auto"/>
          </w:divBdr>
        </w:div>
        <w:div w:id="390881956">
          <w:marLeft w:val="640"/>
          <w:marRight w:val="0"/>
          <w:marTop w:val="0"/>
          <w:marBottom w:val="0"/>
          <w:divBdr>
            <w:top w:val="none" w:sz="0" w:space="0" w:color="auto"/>
            <w:left w:val="none" w:sz="0" w:space="0" w:color="auto"/>
            <w:bottom w:val="none" w:sz="0" w:space="0" w:color="auto"/>
            <w:right w:val="none" w:sz="0" w:space="0" w:color="auto"/>
          </w:divBdr>
        </w:div>
        <w:div w:id="1420835020">
          <w:marLeft w:val="640"/>
          <w:marRight w:val="0"/>
          <w:marTop w:val="0"/>
          <w:marBottom w:val="0"/>
          <w:divBdr>
            <w:top w:val="none" w:sz="0" w:space="0" w:color="auto"/>
            <w:left w:val="none" w:sz="0" w:space="0" w:color="auto"/>
            <w:bottom w:val="none" w:sz="0" w:space="0" w:color="auto"/>
            <w:right w:val="none" w:sz="0" w:space="0" w:color="auto"/>
          </w:divBdr>
        </w:div>
        <w:div w:id="79764681">
          <w:marLeft w:val="640"/>
          <w:marRight w:val="0"/>
          <w:marTop w:val="0"/>
          <w:marBottom w:val="0"/>
          <w:divBdr>
            <w:top w:val="none" w:sz="0" w:space="0" w:color="auto"/>
            <w:left w:val="none" w:sz="0" w:space="0" w:color="auto"/>
            <w:bottom w:val="none" w:sz="0" w:space="0" w:color="auto"/>
            <w:right w:val="none" w:sz="0" w:space="0" w:color="auto"/>
          </w:divBdr>
        </w:div>
        <w:div w:id="1377001307">
          <w:marLeft w:val="640"/>
          <w:marRight w:val="0"/>
          <w:marTop w:val="0"/>
          <w:marBottom w:val="0"/>
          <w:divBdr>
            <w:top w:val="none" w:sz="0" w:space="0" w:color="auto"/>
            <w:left w:val="none" w:sz="0" w:space="0" w:color="auto"/>
            <w:bottom w:val="none" w:sz="0" w:space="0" w:color="auto"/>
            <w:right w:val="none" w:sz="0" w:space="0" w:color="auto"/>
          </w:divBdr>
        </w:div>
        <w:div w:id="1159927970">
          <w:marLeft w:val="640"/>
          <w:marRight w:val="0"/>
          <w:marTop w:val="0"/>
          <w:marBottom w:val="0"/>
          <w:divBdr>
            <w:top w:val="none" w:sz="0" w:space="0" w:color="auto"/>
            <w:left w:val="none" w:sz="0" w:space="0" w:color="auto"/>
            <w:bottom w:val="none" w:sz="0" w:space="0" w:color="auto"/>
            <w:right w:val="none" w:sz="0" w:space="0" w:color="auto"/>
          </w:divBdr>
        </w:div>
        <w:div w:id="63336464">
          <w:marLeft w:val="640"/>
          <w:marRight w:val="0"/>
          <w:marTop w:val="0"/>
          <w:marBottom w:val="0"/>
          <w:divBdr>
            <w:top w:val="none" w:sz="0" w:space="0" w:color="auto"/>
            <w:left w:val="none" w:sz="0" w:space="0" w:color="auto"/>
            <w:bottom w:val="none" w:sz="0" w:space="0" w:color="auto"/>
            <w:right w:val="none" w:sz="0" w:space="0" w:color="auto"/>
          </w:divBdr>
        </w:div>
        <w:div w:id="1262374044">
          <w:marLeft w:val="640"/>
          <w:marRight w:val="0"/>
          <w:marTop w:val="0"/>
          <w:marBottom w:val="0"/>
          <w:divBdr>
            <w:top w:val="none" w:sz="0" w:space="0" w:color="auto"/>
            <w:left w:val="none" w:sz="0" w:space="0" w:color="auto"/>
            <w:bottom w:val="none" w:sz="0" w:space="0" w:color="auto"/>
            <w:right w:val="none" w:sz="0" w:space="0" w:color="auto"/>
          </w:divBdr>
        </w:div>
        <w:div w:id="423886877">
          <w:marLeft w:val="640"/>
          <w:marRight w:val="0"/>
          <w:marTop w:val="0"/>
          <w:marBottom w:val="0"/>
          <w:divBdr>
            <w:top w:val="none" w:sz="0" w:space="0" w:color="auto"/>
            <w:left w:val="none" w:sz="0" w:space="0" w:color="auto"/>
            <w:bottom w:val="none" w:sz="0" w:space="0" w:color="auto"/>
            <w:right w:val="none" w:sz="0" w:space="0" w:color="auto"/>
          </w:divBdr>
        </w:div>
        <w:div w:id="1333558738">
          <w:marLeft w:val="640"/>
          <w:marRight w:val="0"/>
          <w:marTop w:val="0"/>
          <w:marBottom w:val="0"/>
          <w:divBdr>
            <w:top w:val="none" w:sz="0" w:space="0" w:color="auto"/>
            <w:left w:val="none" w:sz="0" w:space="0" w:color="auto"/>
            <w:bottom w:val="none" w:sz="0" w:space="0" w:color="auto"/>
            <w:right w:val="none" w:sz="0" w:space="0" w:color="auto"/>
          </w:divBdr>
        </w:div>
        <w:div w:id="218058665">
          <w:marLeft w:val="640"/>
          <w:marRight w:val="0"/>
          <w:marTop w:val="0"/>
          <w:marBottom w:val="0"/>
          <w:divBdr>
            <w:top w:val="none" w:sz="0" w:space="0" w:color="auto"/>
            <w:left w:val="none" w:sz="0" w:space="0" w:color="auto"/>
            <w:bottom w:val="none" w:sz="0" w:space="0" w:color="auto"/>
            <w:right w:val="none" w:sz="0" w:space="0" w:color="auto"/>
          </w:divBdr>
        </w:div>
        <w:div w:id="925304664">
          <w:marLeft w:val="640"/>
          <w:marRight w:val="0"/>
          <w:marTop w:val="0"/>
          <w:marBottom w:val="0"/>
          <w:divBdr>
            <w:top w:val="none" w:sz="0" w:space="0" w:color="auto"/>
            <w:left w:val="none" w:sz="0" w:space="0" w:color="auto"/>
            <w:bottom w:val="none" w:sz="0" w:space="0" w:color="auto"/>
            <w:right w:val="none" w:sz="0" w:space="0" w:color="auto"/>
          </w:divBdr>
        </w:div>
        <w:div w:id="1283226046">
          <w:marLeft w:val="640"/>
          <w:marRight w:val="0"/>
          <w:marTop w:val="0"/>
          <w:marBottom w:val="0"/>
          <w:divBdr>
            <w:top w:val="none" w:sz="0" w:space="0" w:color="auto"/>
            <w:left w:val="none" w:sz="0" w:space="0" w:color="auto"/>
            <w:bottom w:val="none" w:sz="0" w:space="0" w:color="auto"/>
            <w:right w:val="none" w:sz="0" w:space="0" w:color="auto"/>
          </w:divBdr>
        </w:div>
        <w:div w:id="209387713">
          <w:marLeft w:val="640"/>
          <w:marRight w:val="0"/>
          <w:marTop w:val="0"/>
          <w:marBottom w:val="0"/>
          <w:divBdr>
            <w:top w:val="none" w:sz="0" w:space="0" w:color="auto"/>
            <w:left w:val="none" w:sz="0" w:space="0" w:color="auto"/>
            <w:bottom w:val="none" w:sz="0" w:space="0" w:color="auto"/>
            <w:right w:val="none" w:sz="0" w:space="0" w:color="auto"/>
          </w:divBdr>
        </w:div>
        <w:div w:id="1916822282">
          <w:marLeft w:val="640"/>
          <w:marRight w:val="0"/>
          <w:marTop w:val="0"/>
          <w:marBottom w:val="0"/>
          <w:divBdr>
            <w:top w:val="none" w:sz="0" w:space="0" w:color="auto"/>
            <w:left w:val="none" w:sz="0" w:space="0" w:color="auto"/>
            <w:bottom w:val="none" w:sz="0" w:space="0" w:color="auto"/>
            <w:right w:val="none" w:sz="0" w:space="0" w:color="auto"/>
          </w:divBdr>
        </w:div>
        <w:div w:id="318727986">
          <w:marLeft w:val="640"/>
          <w:marRight w:val="0"/>
          <w:marTop w:val="0"/>
          <w:marBottom w:val="0"/>
          <w:divBdr>
            <w:top w:val="none" w:sz="0" w:space="0" w:color="auto"/>
            <w:left w:val="none" w:sz="0" w:space="0" w:color="auto"/>
            <w:bottom w:val="none" w:sz="0" w:space="0" w:color="auto"/>
            <w:right w:val="none" w:sz="0" w:space="0" w:color="auto"/>
          </w:divBdr>
        </w:div>
        <w:div w:id="174148897">
          <w:marLeft w:val="640"/>
          <w:marRight w:val="0"/>
          <w:marTop w:val="0"/>
          <w:marBottom w:val="0"/>
          <w:divBdr>
            <w:top w:val="none" w:sz="0" w:space="0" w:color="auto"/>
            <w:left w:val="none" w:sz="0" w:space="0" w:color="auto"/>
            <w:bottom w:val="none" w:sz="0" w:space="0" w:color="auto"/>
            <w:right w:val="none" w:sz="0" w:space="0" w:color="auto"/>
          </w:divBdr>
        </w:div>
        <w:div w:id="380909972">
          <w:marLeft w:val="640"/>
          <w:marRight w:val="0"/>
          <w:marTop w:val="0"/>
          <w:marBottom w:val="0"/>
          <w:divBdr>
            <w:top w:val="none" w:sz="0" w:space="0" w:color="auto"/>
            <w:left w:val="none" w:sz="0" w:space="0" w:color="auto"/>
            <w:bottom w:val="none" w:sz="0" w:space="0" w:color="auto"/>
            <w:right w:val="none" w:sz="0" w:space="0" w:color="auto"/>
          </w:divBdr>
        </w:div>
        <w:div w:id="128133203">
          <w:marLeft w:val="640"/>
          <w:marRight w:val="0"/>
          <w:marTop w:val="0"/>
          <w:marBottom w:val="0"/>
          <w:divBdr>
            <w:top w:val="none" w:sz="0" w:space="0" w:color="auto"/>
            <w:left w:val="none" w:sz="0" w:space="0" w:color="auto"/>
            <w:bottom w:val="none" w:sz="0" w:space="0" w:color="auto"/>
            <w:right w:val="none" w:sz="0" w:space="0" w:color="auto"/>
          </w:divBdr>
        </w:div>
        <w:div w:id="169763955">
          <w:marLeft w:val="640"/>
          <w:marRight w:val="0"/>
          <w:marTop w:val="0"/>
          <w:marBottom w:val="0"/>
          <w:divBdr>
            <w:top w:val="none" w:sz="0" w:space="0" w:color="auto"/>
            <w:left w:val="none" w:sz="0" w:space="0" w:color="auto"/>
            <w:bottom w:val="none" w:sz="0" w:space="0" w:color="auto"/>
            <w:right w:val="none" w:sz="0" w:space="0" w:color="auto"/>
          </w:divBdr>
        </w:div>
        <w:div w:id="1011839191">
          <w:marLeft w:val="640"/>
          <w:marRight w:val="0"/>
          <w:marTop w:val="0"/>
          <w:marBottom w:val="0"/>
          <w:divBdr>
            <w:top w:val="none" w:sz="0" w:space="0" w:color="auto"/>
            <w:left w:val="none" w:sz="0" w:space="0" w:color="auto"/>
            <w:bottom w:val="none" w:sz="0" w:space="0" w:color="auto"/>
            <w:right w:val="none" w:sz="0" w:space="0" w:color="auto"/>
          </w:divBdr>
        </w:div>
        <w:div w:id="204367578">
          <w:marLeft w:val="640"/>
          <w:marRight w:val="0"/>
          <w:marTop w:val="0"/>
          <w:marBottom w:val="0"/>
          <w:divBdr>
            <w:top w:val="none" w:sz="0" w:space="0" w:color="auto"/>
            <w:left w:val="none" w:sz="0" w:space="0" w:color="auto"/>
            <w:bottom w:val="none" w:sz="0" w:space="0" w:color="auto"/>
            <w:right w:val="none" w:sz="0" w:space="0" w:color="auto"/>
          </w:divBdr>
        </w:div>
        <w:div w:id="1776946183">
          <w:marLeft w:val="640"/>
          <w:marRight w:val="0"/>
          <w:marTop w:val="0"/>
          <w:marBottom w:val="0"/>
          <w:divBdr>
            <w:top w:val="none" w:sz="0" w:space="0" w:color="auto"/>
            <w:left w:val="none" w:sz="0" w:space="0" w:color="auto"/>
            <w:bottom w:val="none" w:sz="0" w:space="0" w:color="auto"/>
            <w:right w:val="none" w:sz="0" w:space="0" w:color="auto"/>
          </w:divBdr>
        </w:div>
        <w:div w:id="1878739295">
          <w:marLeft w:val="640"/>
          <w:marRight w:val="0"/>
          <w:marTop w:val="0"/>
          <w:marBottom w:val="0"/>
          <w:divBdr>
            <w:top w:val="none" w:sz="0" w:space="0" w:color="auto"/>
            <w:left w:val="none" w:sz="0" w:space="0" w:color="auto"/>
            <w:bottom w:val="none" w:sz="0" w:space="0" w:color="auto"/>
            <w:right w:val="none" w:sz="0" w:space="0" w:color="auto"/>
          </w:divBdr>
        </w:div>
        <w:div w:id="1819834526">
          <w:marLeft w:val="640"/>
          <w:marRight w:val="0"/>
          <w:marTop w:val="0"/>
          <w:marBottom w:val="0"/>
          <w:divBdr>
            <w:top w:val="none" w:sz="0" w:space="0" w:color="auto"/>
            <w:left w:val="none" w:sz="0" w:space="0" w:color="auto"/>
            <w:bottom w:val="none" w:sz="0" w:space="0" w:color="auto"/>
            <w:right w:val="none" w:sz="0" w:space="0" w:color="auto"/>
          </w:divBdr>
        </w:div>
        <w:div w:id="2037347357">
          <w:marLeft w:val="640"/>
          <w:marRight w:val="0"/>
          <w:marTop w:val="0"/>
          <w:marBottom w:val="0"/>
          <w:divBdr>
            <w:top w:val="none" w:sz="0" w:space="0" w:color="auto"/>
            <w:left w:val="none" w:sz="0" w:space="0" w:color="auto"/>
            <w:bottom w:val="none" w:sz="0" w:space="0" w:color="auto"/>
            <w:right w:val="none" w:sz="0" w:space="0" w:color="auto"/>
          </w:divBdr>
        </w:div>
        <w:div w:id="839389394">
          <w:marLeft w:val="640"/>
          <w:marRight w:val="0"/>
          <w:marTop w:val="0"/>
          <w:marBottom w:val="0"/>
          <w:divBdr>
            <w:top w:val="none" w:sz="0" w:space="0" w:color="auto"/>
            <w:left w:val="none" w:sz="0" w:space="0" w:color="auto"/>
            <w:bottom w:val="none" w:sz="0" w:space="0" w:color="auto"/>
            <w:right w:val="none" w:sz="0" w:space="0" w:color="auto"/>
          </w:divBdr>
        </w:div>
        <w:div w:id="1670600817">
          <w:marLeft w:val="640"/>
          <w:marRight w:val="0"/>
          <w:marTop w:val="0"/>
          <w:marBottom w:val="0"/>
          <w:divBdr>
            <w:top w:val="none" w:sz="0" w:space="0" w:color="auto"/>
            <w:left w:val="none" w:sz="0" w:space="0" w:color="auto"/>
            <w:bottom w:val="none" w:sz="0" w:space="0" w:color="auto"/>
            <w:right w:val="none" w:sz="0" w:space="0" w:color="auto"/>
          </w:divBdr>
        </w:div>
        <w:div w:id="2082412389">
          <w:marLeft w:val="640"/>
          <w:marRight w:val="0"/>
          <w:marTop w:val="0"/>
          <w:marBottom w:val="0"/>
          <w:divBdr>
            <w:top w:val="none" w:sz="0" w:space="0" w:color="auto"/>
            <w:left w:val="none" w:sz="0" w:space="0" w:color="auto"/>
            <w:bottom w:val="none" w:sz="0" w:space="0" w:color="auto"/>
            <w:right w:val="none" w:sz="0" w:space="0" w:color="auto"/>
          </w:divBdr>
        </w:div>
        <w:div w:id="485050252">
          <w:marLeft w:val="640"/>
          <w:marRight w:val="0"/>
          <w:marTop w:val="0"/>
          <w:marBottom w:val="0"/>
          <w:divBdr>
            <w:top w:val="none" w:sz="0" w:space="0" w:color="auto"/>
            <w:left w:val="none" w:sz="0" w:space="0" w:color="auto"/>
            <w:bottom w:val="none" w:sz="0" w:space="0" w:color="auto"/>
            <w:right w:val="none" w:sz="0" w:space="0" w:color="auto"/>
          </w:divBdr>
        </w:div>
        <w:div w:id="1621181223">
          <w:marLeft w:val="640"/>
          <w:marRight w:val="0"/>
          <w:marTop w:val="0"/>
          <w:marBottom w:val="0"/>
          <w:divBdr>
            <w:top w:val="none" w:sz="0" w:space="0" w:color="auto"/>
            <w:left w:val="none" w:sz="0" w:space="0" w:color="auto"/>
            <w:bottom w:val="none" w:sz="0" w:space="0" w:color="auto"/>
            <w:right w:val="none" w:sz="0" w:space="0" w:color="auto"/>
          </w:divBdr>
        </w:div>
        <w:div w:id="1150096315">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977221404">
          <w:marLeft w:val="640"/>
          <w:marRight w:val="0"/>
          <w:marTop w:val="0"/>
          <w:marBottom w:val="0"/>
          <w:divBdr>
            <w:top w:val="none" w:sz="0" w:space="0" w:color="auto"/>
            <w:left w:val="none" w:sz="0" w:space="0" w:color="auto"/>
            <w:bottom w:val="none" w:sz="0" w:space="0" w:color="auto"/>
            <w:right w:val="none" w:sz="0" w:space="0" w:color="auto"/>
          </w:divBdr>
        </w:div>
        <w:div w:id="318315393">
          <w:marLeft w:val="640"/>
          <w:marRight w:val="0"/>
          <w:marTop w:val="0"/>
          <w:marBottom w:val="0"/>
          <w:divBdr>
            <w:top w:val="none" w:sz="0" w:space="0" w:color="auto"/>
            <w:left w:val="none" w:sz="0" w:space="0" w:color="auto"/>
            <w:bottom w:val="none" w:sz="0" w:space="0" w:color="auto"/>
            <w:right w:val="none" w:sz="0" w:space="0" w:color="auto"/>
          </w:divBdr>
        </w:div>
        <w:div w:id="1073166980">
          <w:marLeft w:val="640"/>
          <w:marRight w:val="0"/>
          <w:marTop w:val="0"/>
          <w:marBottom w:val="0"/>
          <w:divBdr>
            <w:top w:val="none" w:sz="0" w:space="0" w:color="auto"/>
            <w:left w:val="none" w:sz="0" w:space="0" w:color="auto"/>
            <w:bottom w:val="none" w:sz="0" w:space="0" w:color="auto"/>
            <w:right w:val="none" w:sz="0" w:space="0" w:color="auto"/>
          </w:divBdr>
        </w:div>
        <w:div w:id="1853639674">
          <w:marLeft w:val="640"/>
          <w:marRight w:val="0"/>
          <w:marTop w:val="0"/>
          <w:marBottom w:val="0"/>
          <w:divBdr>
            <w:top w:val="none" w:sz="0" w:space="0" w:color="auto"/>
            <w:left w:val="none" w:sz="0" w:space="0" w:color="auto"/>
            <w:bottom w:val="none" w:sz="0" w:space="0" w:color="auto"/>
            <w:right w:val="none" w:sz="0" w:space="0" w:color="auto"/>
          </w:divBdr>
        </w:div>
        <w:div w:id="1659142030">
          <w:marLeft w:val="640"/>
          <w:marRight w:val="0"/>
          <w:marTop w:val="0"/>
          <w:marBottom w:val="0"/>
          <w:divBdr>
            <w:top w:val="none" w:sz="0" w:space="0" w:color="auto"/>
            <w:left w:val="none" w:sz="0" w:space="0" w:color="auto"/>
            <w:bottom w:val="none" w:sz="0" w:space="0" w:color="auto"/>
            <w:right w:val="none" w:sz="0" w:space="0" w:color="auto"/>
          </w:divBdr>
        </w:div>
        <w:div w:id="526599822">
          <w:marLeft w:val="640"/>
          <w:marRight w:val="0"/>
          <w:marTop w:val="0"/>
          <w:marBottom w:val="0"/>
          <w:divBdr>
            <w:top w:val="none" w:sz="0" w:space="0" w:color="auto"/>
            <w:left w:val="none" w:sz="0" w:space="0" w:color="auto"/>
            <w:bottom w:val="none" w:sz="0" w:space="0" w:color="auto"/>
            <w:right w:val="none" w:sz="0" w:space="0" w:color="auto"/>
          </w:divBdr>
        </w:div>
        <w:div w:id="1525246615">
          <w:marLeft w:val="640"/>
          <w:marRight w:val="0"/>
          <w:marTop w:val="0"/>
          <w:marBottom w:val="0"/>
          <w:divBdr>
            <w:top w:val="none" w:sz="0" w:space="0" w:color="auto"/>
            <w:left w:val="none" w:sz="0" w:space="0" w:color="auto"/>
            <w:bottom w:val="none" w:sz="0" w:space="0" w:color="auto"/>
            <w:right w:val="none" w:sz="0" w:space="0" w:color="auto"/>
          </w:divBdr>
        </w:div>
        <w:div w:id="1251164136">
          <w:marLeft w:val="640"/>
          <w:marRight w:val="0"/>
          <w:marTop w:val="0"/>
          <w:marBottom w:val="0"/>
          <w:divBdr>
            <w:top w:val="none" w:sz="0" w:space="0" w:color="auto"/>
            <w:left w:val="none" w:sz="0" w:space="0" w:color="auto"/>
            <w:bottom w:val="none" w:sz="0" w:space="0" w:color="auto"/>
            <w:right w:val="none" w:sz="0" w:space="0" w:color="auto"/>
          </w:divBdr>
        </w:div>
        <w:div w:id="894197343">
          <w:marLeft w:val="640"/>
          <w:marRight w:val="0"/>
          <w:marTop w:val="0"/>
          <w:marBottom w:val="0"/>
          <w:divBdr>
            <w:top w:val="none" w:sz="0" w:space="0" w:color="auto"/>
            <w:left w:val="none" w:sz="0" w:space="0" w:color="auto"/>
            <w:bottom w:val="none" w:sz="0" w:space="0" w:color="auto"/>
            <w:right w:val="none" w:sz="0" w:space="0" w:color="auto"/>
          </w:divBdr>
        </w:div>
        <w:div w:id="1947302846">
          <w:marLeft w:val="640"/>
          <w:marRight w:val="0"/>
          <w:marTop w:val="0"/>
          <w:marBottom w:val="0"/>
          <w:divBdr>
            <w:top w:val="none" w:sz="0" w:space="0" w:color="auto"/>
            <w:left w:val="none" w:sz="0" w:space="0" w:color="auto"/>
            <w:bottom w:val="none" w:sz="0" w:space="0" w:color="auto"/>
            <w:right w:val="none" w:sz="0" w:space="0" w:color="auto"/>
          </w:divBdr>
        </w:div>
        <w:div w:id="1736463778">
          <w:marLeft w:val="640"/>
          <w:marRight w:val="0"/>
          <w:marTop w:val="0"/>
          <w:marBottom w:val="0"/>
          <w:divBdr>
            <w:top w:val="none" w:sz="0" w:space="0" w:color="auto"/>
            <w:left w:val="none" w:sz="0" w:space="0" w:color="auto"/>
            <w:bottom w:val="none" w:sz="0" w:space="0" w:color="auto"/>
            <w:right w:val="none" w:sz="0" w:space="0" w:color="auto"/>
          </w:divBdr>
        </w:div>
        <w:div w:id="1423838696">
          <w:marLeft w:val="640"/>
          <w:marRight w:val="0"/>
          <w:marTop w:val="0"/>
          <w:marBottom w:val="0"/>
          <w:divBdr>
            <w:top w:val="none" w:sz="0" w:space="0" w:color="auto"/>
            <w:left w:val="none" w:sz="0" w:space="0" w:color="auto"/>
            <w:bottom w:val="none" w:sz="0" w:space="0" w:color="auto"/>
            <w:right w:val="none" w:sz="0" w:space="0" w:color="auto"/>
          </w:divBdr>
        </w:div>
        <w:div w:id="2064324703">
          <w:marLeft w:val="640"/>
          <w:marRight w:val="0"/>
          <w:marTop w:val="0"/>
          <w:marBottom w:val="0"/>
          <w:divBdr>
            <w:top w:val="none" w:sz="0" w:space="0" w:color="auto"/>
            <w:left w:val="none" w:sz="0" w:space="0" w:color="auto"/>
            <w:bottom w:val="none" w:sz="0" w:space="0" w:color="auto"/>
            <w:right w:val="none" w:sz="0" w:space="0" w:color="auto"/>
          </w:divBdr>
        </w:div>
        <w:div w:id="2045905186">
          <w:marLeft w:val="640"/>
          <w:marRight w:val="0"/>
          <w:marTop w:val="0"/>
          <w:marBottom w:val="0"/>
          <w:divBdr>
            <w:top w:val="none" w:sz="0" w:space="0" w:color="auto"/>
            <w:left w:val="none" w:sz="0" w:space="0" w:color="auto"/>
            <w:bottom w:val="none" w:sz="0" w:space="0" w:color="auto"/>
            <w:right w:val="none" w:sz="0" w:space="0" w:color="auto"/>
          </w:divBdr>
        </w:div>
        <w:div w:id="1781142206">
          <w:marLeft w:val="640"/>
          <w:marRight w:val="0"/>
          <w:marTop w:val="0"/>
          <w:marBottom w:val="0"/>
          <w:divBdr>
            <w:top w:val="none" w:sz="0" w:space="0" w:color="auto"/>
            <w:left w:val="none" w:sz="0" w:space="0" w:color="auto"/>
            <w:bottom w:val="none" w:sz="0" w:space="0" w:color="auto"/>
            <w:right w:val="none" w:sz="0" w:space="0" w:color="auto"/>
          </w:divBdr>
        </w:div>
        <w:div w:id="154952978">
          <w:marLeft w:val="640"/>
          <w:marRight w:val="0"/>
          <w:marTop w:val="0"/>
          <w:marBottom w:val="0"/>
          <w:divBdr>
            <w:top w:val="none" w:sz="0" w:space="0" w:color="auto"/>
            <w:left w:val="none" w:sz="0" w:space="0" w:color="auto"/>
            <w:bottom w:val="none" w:sz="0" w:space="0" w:color="auto"/>
            <w:right w:val="none" w:sz="0" w:space="0" w:color="auto"/>
          </w:divBdr>
        </w:div>
        <w:div w:id="441537035">
          <w:marLeft w:val="640"/>
          <w:marRight w:val="0"/>
          <w:marTop w:val="0"/>
          <w:marBottom w:val="0"/>
          <w:divBdr>
            <w:top w:val="none" w:sz="0" w:space="0" w:color="auto"/>
            <w:left w:val="none" w:sz="0" w:space="0" w:color="auto"/>
            <w:bottom w:val="none" w:sz="0" w:space="0" w:color="auto"/>
            <w:right w:val="none" w:sz="0" w:space="0" w:color="auto"/>
          </w:divBdr>
        </w:div>
        <w:div w:id="177549092">
          <w:marLeft w:val="640"/>
          <w:marRight w:val="0"/>
          <w:marTop w:val="0"/>
          <w:marBottom w:val="0"/>
          <w:divBdr>
            <w:top w:val="none" w:sz="0" w:space="0" w:color="auto"/>
            <w:left w:val="none" w:sz="0" w:space="0" w:color="auto"/>
            <w:bottom w:val="none" w:sz="0" w:space="0" w:color="auto"/>
            <w:right w:val="none" w:sz="0" w:space="0" w:color="auto"/>
          </w:divBdr>
        </w:div>
        <w:div w:id="2087608664">
          <w:marLeft w:val="640"/>
          <w:marRight w:val="0"/>
          <w:marTop w:val="0"/>
          <w:marBottom w:val="0"/>
          <w:divBdr>
            <w:top w:val="none" w:sz="0" w:space="0" w:color="auto"/>
            <w:left w:val="none" w:sz="0" w:space="0" w:color="auto"/>
            <w:bottom w:val="none" w:sz="0" w:space="0" w:color="auto"/>
            <w:right w:val="none" w:sz="0" w:space="0" w:color="auto"/>
          </w:divBdr>
        </w:div>
        <w:div w:id="177819069">
          <w:marLeft w:val="640"/>
          <w:marRight w:val="0"/>
          <w:marTop w:val="0"/>
          <w:marBottom w:val="0"/>
          <w:divBdr>
            <w:top w:val="none" w:sz="0" w:space="0" w:color="auto"/>
            <w:left w:val="none" w:sz="0" w:space="0" w:color="auto"/>
            <w:bottom w:val="none" w:sz="0" w:space="0" w:color="auto"/>
            <w:right w:val="none" w:sz="0" w:space="0" w:color="auto"/>
          </w:divBdr>
        </w:div>
        <w:div w:id="1643727929">
          <w:marLeft w:val="640"/>
          <w:marRight w:val="0"/>
          <w:marTop w:val="0"/>
          <w:marBottom w:val="0"/>
          <w:divBdr>
            <w:top w:val="none" w:sz="0" w:space="0" w:color="auto"/>
            <w:left w:val="none" w:sz="0" w:space="0" w:color="auto"/>
            <w:bottom w:val="none" w:sz="0" w:space="0" w:color="auto"/>
            <w:right w:val="none" w:sz="0" w:space="0" w:color="auto"/>
          </w:divBdr>
        </w:div>
        <w:div w:id="1353074312">
          <w:marLeft w:val="640"/>
          <w:marRight w:val="0"/>
          <w:marTop w:val="0"/>
          <w:marBottom w:val="0"/>
          <w:divBdr>
            <w:top w:val="none" w:sz="0" w:space="0" w:color="auto"/>
            <w:left w:val="none" w:sz="0" w:space="0" w:color="auto"/>
            <w:bottom w:val="none" w:sz="0" w:space="0" w:color="auto"/>
            <w:right w:val="none" w:sz="0" w:space="0" w:color="auto"/>
          </w:divBdr>
        </w:div>
        <w:div w:id="1757902579">
          <w:marLeft w:val="640"/>
          <w:marRight w:val="0"/>
          <w:marTop w:val="0"/>
          <w:marBottom w:val="0"/>
          <w:divBdr>
            <w:top w:val="none" w:sz="0" w:space="0" w:color="auto"/>
            <w:left w:val="none" w:sz="0" w:space="0" w:color="auto"/>
            <w:bottom w:val="none" w:sz="0" w:space="0" w:color="auto"/>
            <w:right w:val="none" w:sz="0" w:space="0" w:color="auto"/>
          </w:divBdr>
        </w:div>
        <w:div w:id="1723824155">
          <w:marLeft w:val="640"/>
          <w:marRight w:val="0"/>
          <w:marTop w:val="0"/>
          <w:marBottom w:val="0"/>
          <w:divBdr>
            <w:top w:val="none" w:sz="0" w:space="0" w:color="auto"/>
            <w:left w:val="none" w:sz="0" w:space="0" w:color="auto"/>
            <w:bottom w:val="none" w:sz="0" w:space="0" w:color="auto"/>
            <w:right w:val="none" w:sz="0" w:space="0" w:color="auto"/>
          </w:divBdr>
        </w:div>
        <w:div w:id="1197817536">
          <w:marLeft w:val="640"/>
          <w:marRight w:val="0"/>
          <w:marTop w:val="0"/>
          <w:marBottom w:val="0"/>
          <w:divBdr>
            <w:top w:val="none" w:sz="0" w:space="0" w:color="auto"/>
            <w:left w:val="none" w:sz="0" w:space="0" w:color="auto"/>
            <w:bottom w:val="none" w:sz="0" w:space="0" w:color="auto"/>
            <w:right w:val="none" w:sz="0" w:space="0" w:color="auto"/>
          </w:divBdr>
        </w:div>
        <w:div w:id="1730374299">
          <w:marLeft w:val="640"/>
          <w:marRight w:val="0"/>
          <w:marTop w:val="0"/>
          <w:marBottom w:val="0"/>
          <w:divBdr>
            <w:top w:val="none" w:sz="0" w:space="0" w:color="auto"/>
            <w:left w:val="none" w:sz="0" w:space="0" w:color="auto"/>
            <w:bottom w:val="none" w:sz="0" w:space="0" w:color="auto"/>
            <w:right w:val="none" w:sz="0" w:space="0" w:color="auto"/>
          </w:divBdr>
        </w:div>
        <w:div w:id="1529834923">
          <w:marLeft w:val="640"/>
          <w:marRight w:val="0"/>
          <w:marTop w:val="0"/>
          <w:marBottom w:val="0"/>
          <w:divBdr>
            <w:top w:val="none" w:sz="0" w:space="0" w:color="auto"/>
            <w:left w:val="none" w:sz="0" w:space="0" w:color="auto"/>
            <w:bottom w:val="none" w:sz="0" w:space="0" w:color="auto"/>
            <w:right w:val="none" w:sz="0" w:space="0" w:color="auto"/>
          </w:divBdr>
        </w:div>
        <w:div w:id="1859076526">
          <w:marLeft w:val="640"/>
          <w:marRight w:val="0"/>
          <w:marTop w:val="0"/>
          <w:marBottom w:val="0"/>
          <w:divBdr>
            <w:top w:val="none" w:sz="0" w:space="0" w:color="auto"/>
            <w:left w:val="none" w:sz="0" w:space="0" w:color="auto"/>
            <w:bottom w:val="none" w:sz="0" w:space="0" w:color="auto"/>
            <w:right w:val="none" w:sz="0" w:space="0" w:color="auto"/>
          </w:divBdr>
        </w:div>
        <w:div w:id="1405764947">
          <w:marLeft w:val="640"/>
          <w:marRight w:val="0"/>
          <w:marTop w:val="0"/>
          <w:marBottom w:val="0"/>
          <w:divBdr>
            <w:top w:val="none" w:sz="0" w:space="0" w:color="auto"/>
            <w:left w:val="none" w:sz="0" w:space="0" w:color="auto"/>
            <w:bottom w:val="none" w:sz="0" w:space="0" w:color="auto"/>
            <w:right w:val="none" w:sz="0" w:space="0" w:color="auto"/>
          </w:divBdr>
        </w:div>
        <w:div w:id="782387052">
          <w:marLeft w:val="640"/>
          <w:marRight w:val="0"/>
          <w:marTop w:val="0"/>
          <w:marBottom w:val="0"/>
          <w:divBdr>
            <w:top w:val="none" w:sz="0" w:space="0" w:color="auto"/>
            <w:left w:val="none" w:sz="0" w:space="0" w:color="auto"/>
            <w:bottom w:val="none" w:sz="0" w:space="0" w:color="auto"/>
            <w:right w:val="none" w:sz="0" w:space="0" w:color="auto"/>
          </w:divBdr>
        </w:div>
        <w:div w:id="665327281">
          <w:marLeft w:val="640"/>
          <w:marRight w:val="0"/>
          <w:marTop w:val="0"/>
          <w:marBottom w:val="0"/>
          <w:divBdr>
            <w:top w:val="none" w:sz="0" w:space="0" w:color="auto"/>
            <w:left w:val="none" w:sz="0" w:space="0" w:color="auto"/>
            <w:bottom w:val="none" w:sz="0" w:space="0" w:color="auto"/>
            <w:right w:val="none" w:sz="0" w:space="0" w:color="auto"/>
          </w:divBdr>
        </w:div>
        <w:div w:id="303853709">
          <w:marLeft w:val="640"/>
          <w:marRight w:val="0"/>
          <w:marTop w:val="0"/>
          <w:marBottom w:val="0"/>
          <w:divBdr>
            <w:top w:val="none" w:sz="0" w:space="0" w:color="auto"/>
            <w:left w:val="none" w:sz="0" w:space="0" w:color="auto"/>
            <w:bottom w:val="none" w:sz="0" w:space="0" w:color="auto"/>
            <w:right w:val="none" w:sz="0" w:space="0" w:color="auto"/>
          </w:divBdr>
        </w:div>
        <w:div w:id="2040079699">
          <w:marLeft w:val="640"/>
          <w:marRight w:val="0"/>
          <w:marTop w:val="0"/>
          <w:marBottom w:val="0"/>
          <w:divBdr>
            <w:top w:val="none" w:sz="0" w:space="0" w:color="auto"/>
            <w:left w:val="none" w:sz="0" w:space="0" w:color="auto"/>
            <w:bottom w:val="none" w:sz="0" w:space="0" w:color="auto"/>
            <w:right w:val="none" w:sz="0" w:space="0" w:color="auto"/>
          </w:divBdr>
        </w:div>
        <w:div w:id="2056276037">
          <w:marLeft w:val="640"/>
          <w:marRight w:val="0"/>
          <w:marTop w:val="0"/>
          <w:marBottom w:val="0"/>
          <w:divBdr>
            <w:top w:val="none" w:sz="0" w:space="0" w:color="auto"/>
            <w:left w:val="none" w:sz="0" w:space="0" w:color="auto"/>
            <w:bottom w:val="none" w:sz="0" w:space="0" w:color="auto"/>
            <w:right w:val="none" w:sz="0" w:space="0" w:color="auto"/>
          </w:divBdr>
        </w:div>
        <w:div w:id="335693928">
          <w:marLeft w:val="640"/>
          <w:marRight w:val="0"/>
          <w:marTop w:val="0"/>
          <w:marBottom w:val="0"/>
          <w:divBdr>
            <w:top w:val="none" w:sz="0" w:space="0" w:color="auto"/>
            <w:left w:val="none" w:sz="0" w:space="0" w:color="auto"/>
            <w:bottom w:val="none" w:sz="0" w:space="0" w:color="auto"/>
            <w:right w:val="none" w:sz="0" w:space="0" w:color="auto"/>
          </w:divBdr>
        </w:div>
        <w:div w:id="1349715286">
          <w:marLeft w:val="640"/>
          <w:marRight w:val="0"/>
          <w:marTop w:val="0"/>
          <w:marBottom w:val="0"/>
          <w:divBdr>
            <w:top w:val="none" w:sz="0" w:space="0" w:color="auto"/>
            <w:left w:val="none" w:sz="0" w:space="0" w:color="auto"/>
            <w:bottom w:val="none" w:sz="0" w:space="0" w:color="auto"/>
            <w:right w:val="none" w:sz="0" w:space="0" w:color="auto"/>
          </w:divBdr>
        </w:div>
        <w:div w:id="1314988253">
          <w:marLeft w:val="640"/>
          <w:marRight w:val="0"/>
          <w:marTop w:val="0"/>
          <w:marBottom w:val="0"/>
          <w:divBdr>
            <w:top w:val="none" w:sz="0" w:space="0" w:color="auto"/>
            <w:left w:val="none" w:sz="0" w:space="0" w:color="auto"/>
            <w:bottom w:val="none" w:sz="0" w:space="0" w:color="auto"/>
            <w:right w:val="none" w:sz="0" w:space="0" w:color="auto"/>
          </w:divBdr>
        </w:div>
        <w:div w:id="1022780292">
          <w:marLeft w:val="640"/>
          <w:marRight w:val="0"/>
          <w:marTop w:val="0"/>
          <w:marBottom w:val="0"/>
          <w:divBdr>
            <w:top w:val="none" w:sz="0" w:space="0" w:color="auto"/>
            <w:left w:val="none" w:sz="0" w:space="0" w:color="auto"/>
            <w:bottom w:val="none" w:sz="0" w:space="0" w:color="auto"/>
            <w:right w:val="none" w:sz="0" w:space="0" w:color="auto"/>
          </w:divBdr>
        </w:div>
        <w:div w:id="1570270110">
          <w:marLeft w:val="640"/>
          <w:marRight w:val="0"/>
          <w:marTop w:val="0"/>
          <w:marBottom w:val="0"/>
          <w:divBdr>
            <w:top w:val="none" w:sz="0" w:space="0" w:color="auto"/>
            <w:left w:val="none" w:sz="0" w:space="0" w:color="auto"/>
            <w:bottom w:val="none" w:sz="0" w:space="0" w:color="auto"/>
            <w:right w:val="none" w:sz="0" w:space="0" w:color="auto"/>
          </w:divBdr>
        </w:div>
        <w:div w:id="1001662982">
          <w:marLeft w:val="640"/>
          <w:marRight w:val="0"/>
          <w:marTop w:val="0"/>
          <w:marBottom w:val="0"/>
          <w:divBdr>
            <w:top w:val="none" w:sz="0" w:space="0" w:color="auto"/>
            <w:left w:val="none" w:sz="0" w:space="0" w:color="auto"/>
            <w:bottom w:val="none" w:sz="0" w:space="0" w:color="auto"/>
            <w:right w:val="none" w:sz="0" w:space="0" w:color="auto"/>
          </w:divBdr>
        </w:div>
        <w:div w:id="704250891">
          <w:marLeft w:val="640"/>
          <w:marRight w:val="0"/>
          <w:marTop w:val="0"/>
          <w:marBottom w:val="0"/>
          <w:divBdr>
            <w:top w:val="none" w:sz="0" w:space="0" w:color="auto"/>
            <w:left w:val="none" w:sz="0" w:space="0" w:color="auto"/>
            <w:bottom w:val="none" w:sz="0" w:space="0" w:color="auto"/>
            <w:right w:val="none" w:sz="0" w:space="0" w:color="auto"/>
          </w:divBdr>
        </w:div>
        <w:div w:id="539243316">
          <w:marLeft w:val="640"/>
          <w:marRight w:val="0"/>
          <w:marTop w:val="0"/>
          <w:marBottom w:val="0"/>
          <w:divBdr>
            <w:top w:val="none" w:sz="0" w:space="0" w:color="auto"/>
            <w:left w:val="none" w:sz="0" w:space="0" w:color="auto"/>
            <w:bottom w:val="none" w:sz="0" w:space="0" w:color="auto"/>
            <w:right w:val="none" w:sz="0" w:space="0" w:color="auto"/>
          </w:divBdr>
        </w:div>
        <w:div w:id="1767578682">
          <w:marLeft w:val="640"/>
          <w:marRight w:val="0"/>
          <w:marTop w:val="0"/>
          <w:marBottom w:val="0"/>
          <w:divBdr>
            <w:top w:val="none" w:sz="0" w:space="0" w:color="auto"/>
            <w:left w:val="none" w:sz="0" w:space="0" w:color="auto"/>
            <w:bottom w:val="none" w:sz="0" w:space="0" w:color="auto"/>
            <w:right w:val="none" w:sz="0" w:space="0" w:color="auto"/>
          </w:divBdr>
        </w:div>
        <w:div w:id="1939176382">
          <w:marLeft w:val="640"/>
          <w:marRight w:val="0"/>
          <w:marTop w:val="0"/>
          <w:marBottom w:val="0"/>
          <w:divBdr>
            <w:top w:val="none" w:sz="0" w:space="0" w:color="auto"/>
            <w:left w:val="none" w:sz="0" w:space="0" w:color="auto"/>
            <w:bottom w:val="none" w:sz="0" w:space="0" w:color="auto"/>
            <w:right w:val="none" w:sz="0" w:space="0" w:color="auto"/>
          </w:divBdr>
        </w:div>
        <w:div w:id="1263490530">
          <w:marLeft w:val="640"/>
          <w:marRight w:val="0"/>
          <w:marTop w:val="0"/>
          <w:marBottom w:val="0"/>
          <w:divBdr>
            <w:top w:val="none" w:sz="0" w:space="0" w:color="auto"/>
            <w:left w:val="none" w:sz="0" w:space="0" w:color="auto"/>
            <w:bottom w:val="none" w:sz="0" w:space="0" w:color="auto"/>
            <w:right w:val="none" w:sz="0" w:space="0" w:color="auto"/>
          </w:divBdr>
        </w:div>
        <w:div w:id="1701929760">
          <w:marLeft w:val="640"/>
          <w:marRight w:val="0"/>
          <w:marTop w:val="0"/>
          <w:marBottom w:val="0"/>
          <w:divBdr>
            <w:top w:val="none" w:sz="0" w:space="0" w:color="auto"/>
            <w:left w:val="none" w:sz="0" w:space="0" w:color="auto"/>
            <w:bottom w:val="none" w:sz="0" w:space="0" w:color="auto"/>
            <w:right w:val="none" w:sz="0" w:space="0" w:color="auto"/>
          </w:divBdr>
        </w:div>
        <w:div w:id="1932423386">
          <w:marLeft w:val="640"/>
          <w:marRight w:val="0"/>
          <w:marTop w:val="0"/>
          <w:marBottom w:val="0"/>
          <w:divBdr>
            <w:top w:val="none" w:sz="0" w:space="0" w:color="auto"/>
            <w:left w:val="none" w:sz="0" w:space="0" w:color="auto"/>
            <w:bottom w:val="none" w:sz="0" w:space="0" w:color="auto"/>
            <w:right w:val="none" w:sz="0" w:space="0" w:color="auto"/>
          </w:divBdr>
        </w:div>
        <w:div w:id="312563765">
          <w:marLeft w:val="640"/>
          <w:marRight w:val="0"/>
          <w:marTop w:val="0"/>
          <w:marBottom w:val="0"/>
          <w:divBdr>
            <w:top w:val="none" w:sz="0" w:space="0" w:color="auto"/>
            <w:left w:val="none" w:sz="0" w:space="0" w:color="auto"/>
            <w:bottom w:val="none" w:sz="0" w:space="0" w:color="auto"/>
            <w:right w:val="none" w:sz="0" w:space="0" w:color="auto"/>
          </w:divBdr>
        </w:div>
        <w:div w:id="34433932">
          <w:marLeft w:val="640"/>
          <w:marRight w:val="0"/>
          <w:marTop w:val="0"/>
          <w:marBottom w:val="0"/>
          <w:divBdr>
            <w:top w:val="none" w:sz="0" w:space="0" w:color="auto"/>
            <w:left w:val="none" w:sz="0" w:space="0" w:color="auto"/>
            <w:bottom w:val="none" w:sz="0" w:space="0" w:color="auto"/>
            <w:right w:val="none" w:sz="0" w:space="0" w:color="auto"/>
          </w:divBdr>
        </w:div>
        <w:div w:id="2140033320">
          <w:marLeft w:val="640"/>
          <w:marRight w:val="0"/>
          <w:marTop w:val="0"/>
          <w:marBottom w:val="0"/>
          <w:divBdr>
            <w:top w:val="none" w:sz="0" w:space="0" w:color="auto"/>
            <w:left w:val="none" w:sz="0" w:space="0" w:color="auto"/>
            <w:bottom w:val="none" w:sz="0" w:space="0" w:color="auto"/>
            <w:right w:val="none" w:sz="0" w:space="0" w:color="auto"/>
          </w:divBdr>
        </w:div>
        <w:div w:id="170338751">
          <w:marLeft w:val="640"/>
          <w:marRight w:val="0"/>
          <w:marTop w:val="0"/>
          <w:marBottom w:val="0"/>
          <w:divBdr>
            <w:top w:val="none" w:sz="0" w:space="0" w:color="auto"/>
            <w:left w:val="none" w:sz="0" w:space="0" w:color="auto"/>
            <w:bottom w:val="none" w:sz="0" w:space="0" w:color="auto"/>
            <w:right w:val="none" w:sz="0" w:space="0" w:color="auto"/>
          </w:divBdr>
        </w:div>
        <w:div w:id="128207619">
          <w:marLeft w:val="640"/>
          <w:marRight w:val="0"/>
          <w:marTop w:val="0"/>
          <w:marBottom w:val="0"/>
          <w:divBdr>
            <w:top w:val="none" w:sz="0" w:space="0" w:color="auto"/>
            <w:left w:val="none" w:sz="0" w:space="0" w:color="auto"/>
            <w:bottom w:val="none" w:sz="0" w:space="0" w:color="auto"/>
            <w:right w:val="none" w:sz="0" w:space="0" w:color="auto"/>
          </w:divBdr>
        </w:div>
        <w:div w:id="1033075647">
          <w:marLeft w:val="640"/>
          <w:marRight w:val="0"/>
          <w:marTop w:val="0"/>
          <w:marBottom w:val="0"/>
          <w:divBdr>
            <w:top w:val="none" w:sz="0" w:space="0" w:color="auto"/>
            <w:left w:val="none" w:sz="0" w:space="0" w:color="auto"/>
            <w:bottom w:val="none" w:sz="0" w:space="0" w:color="auto"/>
            <w:right w:val="none" w:sz="0" w:space="0" w:color="auto"/>
          </w:divBdr>
        </w:div>
        <w:div w:id="1950039473">
          <w:marLeft w:val="640"/>
          <w:marRight w:val="0"/>
          <w:marTop w:val="0"/>
          <w:marBottom w:val="0"/>
          <w:divBdr>
            <w:top w:val="none" w:sz="0" w:space="0" w:color="auto"/>
            <w:left w:val="none" w:sz="0" w:space="0" w:color="auto"/>
            <w:bottom w:val="none" w:sz="0" w:space="0" w:color="auto"/>
            <w:right w:val="none" w:sz="0" w:space="0" w:color="auto"/>
          </w:divBdr>
        </w:div>
        <w:div w:id="1520313178">
          <w:marLeft w:val="640"/>
          <w:marRight w:val="0"/>
          <w:marTop w:val="0"/>
          <w:marBottom w:val="0"/>
          <w:divBdr>
            <w:top w:val="none" w:sz="0" w:space="0" w:color="auto"/>
            <w:left w:val="none" w:sz="0" w:space="0" w:color="auto"/>
            <w:bottom w:val="none" w:sz="0" w:space="0" w:color="auto"/>
            <w:right w:val="none" w:sz="0" w:space="0" w:color="auto"/>
          </w:divBdr>
        </w:div>
        <w:div w:id="1467895640">
          <w:marLeft w:val="640"/>
          <w:marRight w:val="0"/>
          <w:marTop w:val="0"/>
          <w:marBottom w:val="0"/>
          <w:divBdr>
            <w:top w:val="none" w:sz="0" w:space="0" w:color="auto"/>
            <w:left w:val="none" w:sz="0" w:space="0" w:color="auto"/>
            <w:bottom w:val="none" w:sz="0" w:space="0" w:color="auto"/>
            <w:right w:val="none" w:sz="0" w:space="0" w:color="auto"/>
          </w:divBdr>
        </w:div>
        <w:div w:id="2025085125">
          <w:marLeft w:val="640"/>
          <w:marRight w:val="0"/>
          <w:marTop w:val="0"/>
          <w:marBottom w:val="0"/>
          <w:divBdr>
            <w:top w:val="none" w:sz="0" w:space="0" w:color="auto"/>
            <w:left w:val="none" w:sz="0" w:space="0" w:color="auto"/>
            <w:bottom w:val="none" w:sz="0" w:space="0" w:color="auto"/>
            <w:right w:val="none" w:sz="0" w:space="0" w:color="auto"/>
          </w:divBdr>
        </w:div>
        <w:div w:id="218782206">
          <w:marLeft w:val="640"/>
          <w:marRight w:val="0"/>
          <w:marTop w:val="0"/>
          <w:marBottom w:val="0"/>
          <w:divBdr>
            <w:top w:val="none" w:sz="0" w:space="0" w:color="auto"/>
            <w:left w:val="none" w:sz="0" w:space="0" w:color="auto"/>
            <w:bottom w:val="none" w:sz="0" w:space="0" w:color="auto"/>
            <w:right w:val="none" w:sz="0" w:space="0" w:color="auto"/>
          </w:divBdr>
        </w:div>
        <w:div w:id="442463008">
          <w:marLeft w:val="640"/>
          <w:marRight w:val="0"/>
          <w:marTop w:val="0"/>
          <w:marBottom w:val="0"/>
          <w:divBdr>
            <w:top w:val="none" w:sz="0" w:space="0" w:color="auto"/>
            <w:left w:val="none" w:sz="0" w:space="0" w:color="auto"/>
            <w:bottom w:val="none" w:sz="0" w:space="0" w:color="auto"/>
            <w:right w:val="none" w:sz="0" w:space="0" w:color="auto"/>
          </w:divBdr>
        </w:div>
        <w:div w:id="802427338">
          <w:marLeft w:val="640"/>
          <w:marRight w:val="0"/>
          <w:marTop w:val="0"/>
          <w:marBottom w:val="0"/>
          <w:divBdr>
            <w:top w:val="none" w:sz="0" w:space="0" w:color="auto"/>
            <w:left w:val="none" w:sz="0" w:space="0" w:color="auto"/>
            <w:bottom w:val="none" w:sz="0" w:space="0" w:color="auto"/>
            <w:right w:val="none" w:sz="0" w:space="0" w:color="auto"/>
          </w:divBdr>
        </w:div>
        <w:div w:id="1862818700">
          <w:marLeft w:val="640"/>
          <w:marRight w:val="0"/>
          <w:marTop w:val="0"/>
          <w:marBottom w:val="0"/>
          <w:divBdr>
            <w:top w:val="none" w:sz="0" w:space="0" w:color="auto"/>
            <w:left w:val="none" w:sz="0" w:space="0" w:color="auto"/>
            <w:bottom w:val="none" w:sz="0" w:space="0" w:color="auto"/>
            <w:right w:val="none" w:sz="0" w:space="0" w:color="auto"/>
          </w:divBdr>
        </w:div>
        <w:div w:id="956060571">
          <w:marLeft w:val="640"/>
          <w:marRight w:val="0"/>
          <w:marTop w:val="0"/>
          <w:marBottom w:val="0"/>
          <w:divBdr>
            <w:top w:val="none" w:sz="0" w:space="0" w:color="auto"/>
            <w:left w:val="none" w:sz="0" w:space="0" w:color="auto"/>
            <w:bottom w:val="none" w:sz="0" w:space="0" w:color="auto"/>
            <w:right w:val="none" w:sz="0" w:space="0" w:color="auto"/>
          </w:divBdr>
        </w:div>
        <w:div w:id="46954672">
          <w:marLeft w:val="640"/>
          <w:marRight w:val="0"/>
          <w:marTop w:val="0"/>
          <w:marBottom w:val="0"/>
          <w:divBdr>
            <w:top w:val="none" w:sz="0" w:space="0" w:color="auto"/>
            <w:left w:val="none" w:sz="0" w:space="0" w:color="auto"/>
            <w:bottom w:val="none" w:sz="0" w:space="0" w:color="auto"/>
            <w:right w:val="none" w:sz="0" w:space="0" w:color="auto"/>
          </w:divBdr>
        </w:div>
        <w:div w:id="887450111">
          <w:marLeft w:val="640"/>
          <w:marRight w:val="0"/>
          <w:marTop w:val="0"/>
          <w:marBottom w:val="0"/>
          <w:divBdr>
            <w:top w:val="none" w:sz="0" w:space="0" w:color="auto"/>
            <w:left w:val="none" w:sz="0" w:space="0" w:color="auto"/>
            <w:bottom w:val="none" w:sz="0" w:space="0" w:color="auto"/>
            <w:right w:val="none" w:sz="0" w:space="0" w:color="auto"/>
          </w:divBdr>
        </w:div>
        <w:div w:id="2090731668">
          <w:marLeft w:val="640"/>
          <w:marRight w:val="0"/>
          <w:marTop w:val="0"/>
          <w:marBottom w:val="0"/>
          <w:divBdr>
            <w:top w:val="none" w:sz="0" w:space="0" w:color="auto"/>
            <w:left w:val="none" w:sz="0" w:space="0" w:color="auto"/>
            <w:bottom w:val="none" w:sz="0" w:space="0" w:color="auto"/>
            <w:right w:val="none" w:sz="0" w:space="0" w:color="auto"/>
          </w:divBdr>
        </w:div>
        <w:div w:id="388919840">
          <w:marLeft w:val="640"/>
          <w:marRight w:val="0"/>
          <w:marTop w:val="0"/>
          <w:marBottom w:val="0"/>
          <w:divBdr>
            <w:top w:val="none" w:sz="0" w:space="0" w:color="auto"/>
            <w:left w:val="none" w:sz="0" w:space="0" w:color="auto"/>
            <w:bottom w:val="none" w:sz="0" w:space="0" w:color="auto"/>
            <w:right w:val="none" w:sz="0" w:space="0" w:color="auto"/>
          </w:divBdr>
        </w:div>
        <w:div w:id="1365710152">
          <w:marLeft w:val="640"/>
          <w:marRight w:val="0"/>
          <w:marTop w:val="0"/>
          <w:marBottom w:val="0"/>
          <w:divBdr>
            <w:top w:val="none" w:sz="0" w:space="0" w:color="auto"/>
            <w:left w:val="none" w:sz="0" w:space="0" w:color="auto"/>
            <w:bottom w:val="none" w:sz="0" w:space="0" w:color="auto"/>
            <w:right w:val="none" w:sz="0" w:space="0" w:color="auto"/>
          </w:divBdr>
        </w:div>
        <w:div w:id="2082169757">
          <w:marLeft w:val="640"/>
          <w:marRight w:val="0"/>
          <w:marTop w:val="0"/>
          <w:marBottom w:val="0"/>
          <w:divBdr>
            <w:top w:val="none" w:sz="0" w:space="0" w:color="auto"/>
            <w:left w:val="none" w:sz="0" w:space="0" w:color="auto"/>
            <w:bottom w:val="none" w:sz="0" w:space="0" w:color="auto"/>
            <w:right w:val="none" w:sz="0" w:space="0" w:color="auto"/>
          </w:divBdr>
        </w:div>
        <w:div w:id="722212363">
          <w:marLeft w:val="640"/>
          <w:marRight w:val="0"/>
          <w:marTop w:val="0"/>
          <w:marBottom w:val="0"/>
          <w:divBdr>
            <w:top w:val="none" w:sz="0" w:space="0" w:color="auto"/>
            <w:left w:val="none" w:sz="0" w:space="0" w:color="auto"/>
            <w:bottom w:val="none" w:sz="0" w:space="0" w:color="auto"/>
            <w:right w:val="none" w:sz="0" w:space="0" w:color="auto"/>
          </w:divBdr>
        </w:div>
      </w:divsChild>
    </w:div>
    <w:div w:id="1084689668">
      <w:bodyDiv w:val="1"/>
      <w:marLeft w:val="0"/>
      <w:marRight w:val="0"/>
      <w:marTop w:val="0"/>
      <w:marBottom w:val="0"/>
      <w:divBdr>
        <w:top w:val="none" w:sz="0" w:space="0" w:color="auto"/>
        <w:left w:val="none" w:sz="0" w:space="0" w:color="auto"/>
        <w:bottom w:val="none" w:sz="0" w:space="0" w:color="auto"/>
        <w:right w:val="none" w:sz="0" w:space="0" w:color="auto"/>
      </w:divBdr>
    </w:div>
    <w:div w:id="1101534292">
      <w:bodyDiv w:val="1"/>
      <w:marLeft w:val="0"/>
      <w:marRight w:val="0"/>
      <w:marTop w:val="0"/>
      <w:marBottom w:val="0"/>
      <w:divBdr>
        <w:top w:val="none" w:sz="0" w:space="0" w:color="auto"/>
        <w:left w:val="none" w:sz="0" w:space="0" w:color="auto"/>
        <w:bottom w:val="none" w:sz="0" w:space="0" w:color="auto"/>
        <w:right w:val="none" w:sz="0" w:space="0" w:color="auto"/>
      </w:divBdr>
      <w:divsChild>
        <w:div w:id="2078740930">
          <w:marLeft w:val="640"/>
          <w:marRight w:val="0"/>
          <w:marTop w:val="0"/>
          <w:marBottom w:val="0"/>
          <w:divBdr>
            <w:top w:val="none" w:sz="0" w:space="0" w:color="auto"/>
            <w:left w:val="none" w:sz="0" w:space="0" w:color="auto"/>
            <w:bottom w:val="none" w:sz="0" w:space="0" w:color="auto"/>
            <w:right w:val="none" w:sz="0" w:space="0" w:color="auto"/>
          </w:divBdr>
        </w:div>
        <w:div w:id="1399356835">
          <w:marLeft w:val="640"/>
          <w:marRight w:val="0"/>
          <w:marTop w:val="0"/>
          <w:marBottom w:val="0"/>
          <w:divBdr>
            <w:top w:val="none" w:sz="0" w:space="0" w:color="auto"/>
            <w:left w:val="none" w:sz="0" w:space="0" w:color="auto"/>
            <w:bottom w:val="none" w:sz="0" w:space="0" w:color="auto"/>
            <w:right w:val="none" w:sz="0" w:space="0" w:color="auto"/>
          </w:divBdr>
        </w:div>
        <w:div w:id="172032412">
          <w:marLeft w:val="640"/>
          <w:marRight w:val="0"/>
          <w:marTop w:val="0"/>
          <w:marBottom w:val="0"/>
          <w:divBdr>
            <w:top w:val="none" w:sz="0" w:space="0" w:color="auto"/>
            <w:left w:val="none" w:sz="0" w:space="0" w:color="auto"/>
            <w:bottom w:val="none" w:sz="0" w:space="0" w:color="auto"/>
            <w:right w:val="none" w:sz="0" w:space="0" w:color="auto"/>
          </w:divBdr>
        </w:div>
        <w:div w:id="914897498">
          <w:marLeft w:val="640"/>
          <w:marRight w:val="0"/>
          <w:marTop w:val="0"/>
          <w:marBottom w:val="0"/>
          <w:divBdr>
            <w:top w:val="none" w:sz="0" w:space="0" w:color="auto"/>
            <w:left w:val="none" w:sz="0" w:space="0" w:color="auto"/>
            <w:bottom w:val="none" w:sz="0" w:space="0" w:color="auto"/>
            <w:right w:val="none" w:sz="0" w:space="0" w:color="auto"/>
          </w:divBdr>
        </w:div>
        <w:div w:id="661667599">
          <w:marLeft w:val="640"/>
          <w:marRight w:val="0"/>
          <w:marTop w:val="0"/>
          <w:marBottom w:val="0"/>
          <w:divBdr>
            <w:top w:val="none" w:sz="0" w:space="0" w:color="auto"/>
            <w:left w:val="none" w:sz="0" w:space="0" w:color="auto"/>
            <w:bottom w:val="none" w:sz="0" w:space="0" w:color="auto"/>
            <w:right w:val="none" w:sz="0" w:space="0" w:color="auto"/>
          </w:divBdr>
        </w:div>
        <w:div w:id="1194032557">
          <w:marLeft w:val="640"/>
          <w:marRight w:val="0"/>
          <w:marTop w:val="0"/>
          <w:marBottom w:val="0"/>
          <w:divBdr>
            <w:top w:val="none" w:sz="0" w:space="0" w:color="auto"/>
            <w:left w:val="none" w:sz="0" w:space="0" w:color="auto"/>
            <w:bottom w:val="none" w:sz="0" w:space="0" w:color="auto"/>
            <w:right w:val="none" w:sz="0" w:space="0" w:color="auto"/>
          </w:divBdr>
        </w:div>
        <w:div w:id="109979118">
          <w:marLeft w:val="640"/>
          <w:marRight w:val="0"/>
          <w:marTop w:val="0"/>
          <w:marBottom w:val="0"/>
          <w:divBdr>
            <w:top w:val="none" w:sz="0" w:space="0" w:color="auto"/>
            <w:left w:val="none" w:sz="0" w:space="0" w:color="auto"/>
            <w:bottom w:val="none" w:sz="0" w:space="0" w:color="auto"/>
            <w:right w:val="none" w:sz="0" w:space="0" w:color="auto"/>
          </w:divBdr>
        </w:div>
        <w:div w:id="906262598">
          <w:marLeft w:val="640"/>
          <w:marRight w:val="0"/>
          <w:marTop w:val="0"/>
          <w:marBottom w:val="0"/>
          <w:divBdr>
            <w:top w:val="none" w:sz="0" w:space="0" w:color="auto"/>
            <w:left w:val="none" w:sz="0" w:space="0" w:color="auto"/>
            <w:bottom w:val="none" w:sz="0" w:space="0" w:color="auto"/>
            <w:right w:val="none" w:sz="0" w:space="0" w:color="auto"/>
          </w:divBdr>
        </w:div>
        <w:div w:id="1128662838">
          <w:marLeft w:val="640"/>
          <w:marRight w:val="0"/>
          <w:marTop w:val="0"/>
          <w:marBottom w:val="0"/>
          <w:divBdr>
            <w:top w:val="none" w:sz="0" w:space="0" w:color="auto"/>
            <w:left w:val="none" w:sz="0" w:space="0" w:color="auto"/>
            <w:bottom w:val="none" w:sz="0" w:space="0" w:color="auto"/>
            <w:right w:val="none" w:sz="0" w:space="0" w:color="auto"/>
          </w:divBdr>
        </w:div>
        <w:div w:id="974918416">
          <w:marLeft w:val="640"/>
          <w:marRight w:val="0"/>
          <w:marTop w:val="0"/>
          <w:marBottom w:val="0"/>
          <w:divBdr>
            <w:top w:val="none" w:sz="0" w:space="0" w:color="auto"/>
            <w:left w:val="none" w:sz="0" w:space="0" w:color="auto"/>
            <w:bottom w:val="none" w:sz="0" w:space="0" w:color="auto"/>
            <w:right w:val="none" w:sz="0" w:space="0" w:color="auto"/>
          </w:divBdr>
        </w:div>
        <w:div w:id="1283878553">
          <w:marLeft w:val="640"/>
          <w:marRight w:val="0"/>
          <w:marTop w:val="0"/>
          <w:marBottom w:val="0"/>
          <w:divBdr>
            <w:top w:val="none" w:sz="0" w:space="0" w:color="auto"/>
            <w:left w:val="none" w:sz="0" w:space="0" w:color="auto"/>
            <w:bottom w:val="none" w:sz="0" w:space="0" w:color="auto"/>
            <w:right w:val="none" w:sz="0" w:space="0" w:color="auto"/>
          </w:divBdr>
        </w:div>
        <w:div w:id="402026437">
          <w:marLeft w:val="640"/>
          <w:marRight w:val="0"/>
          <w:marTop w:val="0"/>
          <w:marBottom w:val="0"/>
          <w:divBdr>
            <w:top w:val="none" w:sz="0" w:space="0" w:color="auto"/>
            <w:left w:val="none" w:sz="0" w:space="0" w:color="auto"/>
            <w:bottom w:val="none" w:sz="0" w:space="0" w:color="auto"/>
            <w:right w:val="none" w:sz="0" w:space="0" w:color="auto"/>
          </w:divBdr>
        </w:div>
        <w:div w:id="2010013956">
          <w:marLeft w:val="640"/>
          <w:marRight w:val="0"/>
          <w:marTop w:val="0"/>
          <w:marBottom w:val="0"/>
          <w:divBdr>
            <w:top w:val="none" w:sz="0" w:space="0" w:color="auto"/>
            <w:left w:val="none" w:sz="0" w:space="0" w:color="auto"/>
            <w:bottom w:val="none" w:sz="0" w:space="0" w:color="auto"/>
            <w:right w:val="none" w:sz="0" w:space="0" w:color="auto"/>
          </w:divBdr>
        </w:div>
        <w:div w:id="1895238385">
          <w:marLeft w:val="640"/>
          <w:marRight w:val="0"/>
          <w:marTop w:val="0"/>
          <w:marBottom w:val="0"/>
          <w:divBdr>
            <w:top w:val="none" w:sz="0" w:space="0" w:color="auto"/>
            <w:left w:val="none" w:sz="0" w:space="0" w:color="auto"/>
            <w:bottom w:val="none" w:sz="0" w:space="0" w:color="auto"/>
            <w:right w:val="none" w:sz="0" w:space="0" w:color="auto"/>
          </w:divBdr>
        </w:div>
        <w:div w:id="936713768">
          <w:marLeft w:val="640"/>
          <w:marRight w:val="0"/>
          <w:marTop w:val="0"/>
          <w:marBottom w:val="0"/>
          <w:divBdr>
            <w:top w:val="none" w:sz="0" w:space="0" w:color="auto"/>
            <w:left w:val="none" w:sz="0" w:space="0" w:color="auto"/>
            <w:bottom w:val="none" w:sz="0" w:space="0" w:color="auto"/>
            <w:right w:val="none" w:sz="0" w:space="0" w:color="auto"/>
          </w:divBdr>
        </w:div>
        <w:div w:id="2079093229">
          <w:marLeft w:val="640"/>
          <w:marRight w:val="0"/>
          <w:marTop w:val="0"/>
          <w:marBottom w:val="0"/>
          <w:divBdr>
            <w:top w:val="none" w:sz="0" w:space="0" w:color="auto"/>
            <w:left w:val="none" w:sz="0" w:space="0" w:color="auto"/>
            <w:bottom w:val="none" w:sz="0" w:space="0" w:color="auto"/>
            <w:right w:val="none" w:sz="0" w:space="0" w:color="auto"/>
          </w:divBdr>
        </w:div>
        <w:div w:id="1245720776">
          <w:marLeft w:val="640"/>
          <w:marRight w:val="0"/>
          <w:marTop w:val="0"/>
          <w:marBottom w:val="0"/>
          <w:divBdr>
            <w:top w:val="none" w:sz="0" w:space="0" w:color="auto"/>
            <w:left w:val="none" w:sz="0" w:space="0" w:color="auto"/>
            <w:bottom w:val="none" w:sz="0" w:space="0" w:color="auto"/>
            <w:right w:val="none" w:sz="0" w:space="0" w:color="auto"/>
          </w:divBdr>
        </w:div>
        <w:div w:id="2088571063">
          <w:marLeft w:val="640"/>
          <w:marRight w:val="0"/>
          <w:marTop w:val="0"/>
          <w:marBottom w:val="0"/>
          <w:divBdr>
            <w:top w:val="none" w:sz="0" w:space="0" w:color="auto"/>
            <w:left w:val="none" w:sz="0" w:space="0" w:color="auto"/>
            <w:bottom w:val="none" w:sz="0" w:space="0" w:color="auto"/>
            <w:right w:val="none" w:sz="0" w:space="0" w:color="auto"/>
          </w:divBdr>
        </w:div>
        <w:div w:id="1015612564">
          <w:marLeft w:val="640"/>
          <w:marRight w:val="0"/>
          <w:marTop w:val="0"/>
          <w:marBottom w:val="0"/>
          <w:divBdr>
            <w:top w:val="none" w:sz="0" w:space="0" w:color="auto"/>
            <w:left w:val="none" w:sz="0" w:space="0" w:color="auto"/>
            <w:bottom w:val="none" w:sz="0" w:space="0" w:color="auto"/>
            <w:right w:val="none" w:sz="0" w:space="0" w:color="auto"/>
          </w:divBdr>
        </w:div>
        <w:div w:id="851452829">
          <w:marLeft w:val="640"/>
          <w:marRight w:val="0"/>
          <w:marTop w:val="0"/>
          <w:marBottom w:val="0"/>
          <w:divBdr>
            <w:top w:val="none" w:sz="0" w:space="0" w:color="auto"/>
            <w:left w:val="none" w:sz="0" w:space="0" w:color="auto"/>
            <w:bottom w:val="none" w:sz="0" w:space="0" w:color="auto"/>
            <w:right w:val="none" w:sz="0" w:space="0" w:color="auto"/>
          </w:divBdr>
        </w:div>
        <w:div w:id="1421489350">
          <w:marLeft w:val="640"/>
          <w:marRight w:val="0"/>
          <w:marTop w:val="0"/>
          <w:marBottom w:val="0"/>
          <w:divBdr>
            <w:top w:val="none" w:sz="0" w:space="0" w:color="auto"/>
            <w:left w:val="none" w:sz="0" w:space="0" w:color="auto"/>
            <w:bottom w:val="none" w:sz="0" w:space="0" w:color="auto"/>
            <w:right w:val="none" w:sz="0" w:space="0" w:color="auto"/>
          </w:divBdr>
        </w:div>
        <w:div w:id="487672014">
          <w:marLeft w:val="640"/>
          <w:marRight w:val="0"/>
          <w:marTop w:val="0"/>
          <w:marBottom w:val="0"/>
          <w:divBdr>
            <w:top w:val="none" w:sz="0" w:space="0" w:color="auto"/>
            <w:left w:val="none" w:sz="0" w:space="0" w:color="auto"/>
            <w:bottom w:val="none" w:sz="0" w:space="0" w:color="auto"/>
            <w:right w:val="none" w:sz="0" w:space="0" w:color="auto"/>
          </w:divBdr>
        </w:div>
        <w:div w:id="891775551">
          <w:marLeft w:val="640"/>
          <w:marRight w:val="0"/>
          <w:marTop w:val="0"/>
          <w:marBottom w:val="0"/>
          <w:divBdr>
            <w:top w:val="none" w:sz="0" w:space="0" w:color="auto"/>
            <w:left w:val="none" w:sz="0" w:space="0" w:color="auto"/>
            <w:bottom w:val="none" w:sz="0" w:space="0" w:color="auto"/>
            <w:right w:val="none" w:sz="0" w:space="0" w:color="auto"/>
          </w:divBdr>
        </w:div>
        <w:div w:id="441808777">
          <w:marLeft w:val="640"/>
          <w:marRight w:val="0"/>
          <w:marTop w:val="0"/>
          <w:marBottom w:val="0"/>
          <w:divBdr>
            <w:top w:val="none" w:sz="0" w:space="0" w:color="auto"/>
            <w:left w:val="none" w:sz="0" w:space="0" w:color="auto"/>
            <w:bottom w:val="none" w:sz="0" w:space="0" w:color="auto"/>
            <w:right w:val="none" w:sz="0" w:space="0" w:color="auto"/>
          </w:divBdr>
        </w:div>
        <w:div w:id="1881546769">
          <w:marLeft w:val="640"/>
          <w:marRight w:val="0"/>
          <w:marTop w:val="0"/>
          <w:marBottom w:val="0"/>
          <w:divBdr>
            <w:top w:val="none" w:sz="0" w:space="0" w:color="auto"/>
            <w:left w:val="none" w:sz="0" w:space="0" w:color="auto"/>
            <w:bottom w:val="none" w:sz="0" w:space="0" w:color="auto"/>
            <w:right w:val="none" w:sz="0" w:space="0" w:color="auto"/>
          </w:divBdr>
        </w:div>
        <w:div w:id="1136340386">
          <w:marLeft w:val="640"/>
          <w:marRight w:val="0"/>
          <w:marTop w:val="0"/>
          <w:marBottom w:val="0"/>
          <w:divBdr>
            <w:top w:val="none" w:sz="0" w:space="0" w:color="auto"/>
            <w:left w:val="none" w:sz="0" w:space="0" w:color="auto"/>
            <w:bottom w:val="none" w:sz="0" w:space="0" w:color="auto"/>
            <w:right w:val="none" w:sz="0" w:space="0" w:color="auto"/>
          </w:divBdr>
        </w:div>
        <w:div w:id="1126510402">
          <w:marLeft w:val="640"/>
          <w:marRight w:val="0"/>
          <w:marTop w:val="0"/>
          <w:marBottom w:val="0"/>
          <w:divBdr>
            <w:top w:val="none" w:sz="0" w:space="0" w:color="auto"/>
            <w:left w:val="none" w:sz="0" w:space="0" w:color="auto"/>
            <w:bottom w:val="none" w:sz="0" w:space="0" w:color="auto"/>
            <w:right w:val="none" w:sz="0" w:space="0" w:color="auto"/>
          </w:divBdr>
        </w:div>
        <w:div w:id="2143384131">
          <w:marLeft w:val="640"/>
          <w:marRight w:val="0"/>
          <w:marTop w:val="0"/>
          <w:marBottom w:val="0"/>
          <w:divBdr>
            <w:top w:val="none" w:sz="0" w:space="0" w:color="auto"/>
            <w:left w:val="none" w:sz="0" w:space="0" w:color="auto"/>
            <w:bottom w:val="none" w:sz="0" w:space="0" w:color="auto"/>
            <w:right w:val="none" w:sz="0" w:space="0" w:color="auto"/>
          </w:divBdr>
        </w:div>
        <w:div w:id="467477602">
          <w:marLeft w:val="640"/>
          <w:marRight w:val="0"/>
          <w:marTop w:val="0"/>
          <w:marBottom w:val="0"/>
          <w:divBdr>
            <w:top w:val="none" w:sz="0" w:space="0" w:color="auto"/>
            <w:left w:val="none" w:sz="0" w:space="0" w:color="auto"/>
            <w:bottom w:val="none" w:sz="0" w:space="0" w:color="auto"/>
            <w:right w:val="none" w:sz="0" w:space="0" w:color="auto"/>
          </w:divBdr>
        </w:div>
        <w:div w:id="1425958161">
          <w:marLeft w:val="640"/>
          <w:marRight w:val="0"/>
          <w:marTop w:val="0"/>
          <w:marBottom w:val="0"/>
          <w:divBdr>
            <w:top w:val="none" w:sz="0" w:space="0" w:color="auto"/>
            <w:left w:val="none" w:sz="0" w:space="0" w:color="auto"/>
            <w:bottom w:val="none" w:sz="0" w:space="0" w:color="auto"/>
            <w:right w:val="none" w:sz="0" w:space="0" w:color="auto"/>
          </w:divBdr>
        </w:div>
        <w:div w:id="1613004135">
          <w:marLeft w:val="640"/>
          <w:marRight w:val="0"/>
          <w:marTop w:val="0"/>
          <w:marBottom w:val="0"/>
          <w:divBdr>
            <w:top w:val="none" w:sz="0" w:space="0" w:color="auto"/>
            <w:left w:val="none" w:sz="0" w:space="0" w:color="auto"/>
            <w:bottom w:val="none" w:sz="0" w:space="0" w:color="auto"/>
            <w:right w:val="none" w:sz="0" w:space="0" w:color="auto"/>
          </w:divBdr>
        </w:div>
        <w:div w:id="307327817">
          <w:marLeft w:val="640"/>
          <w:marRight w:val="0"/>
          <w:marTop w:val="0"/>
          <w:marBottom w:val="0"/>
          <w:divBdr>
            <w:top w:val="none" w:sz="0" w:space="0" w:color="auto"/>
            <w:left w:val="none" w:sz="0" w:space="0" w:color="auto"/>
            <w:bottom w:val="none" w:sz="0" w:space="0" w:color="auto"/>
            <w:right w:val="none" w:sz="0" w:space="0" w:color="auto"/>
          </w:divBdr>
        </w:div>
        <w:div w:id="1789007768">
          <w:marLeft w:val="640"/>
          <w:marRight w:val="0"/>
          <w:marTop w:val="0"/>
          <w:marBottom w:val="0"/>
          <w:divBdr>
            <w:top w:val="none" w:sz="0" w:space="0" w:color="auto"/>
            <w:left w:val="none" w:sz="0" w:space="0" w:color="auto"/>
            <w:bottom w:val="none" w:sz="0" w:space="0" w:color="auto"/>
            <w:right w:val="none" w:sz="0" w:space="0" w:color="auto"/>
          </w:divBdr>
        </w:div>
        <w:div w:id="887381847">
          <w:marLeft w:val="640"/>
          <w:marRight w:val="0"/>
          <w:marTop w:val="0"/>
          <w:marBottom w:val="0"/>
          <w:divBdr>
            <w:top w:val="none" w:sz="0" w:space="0" w:color="auto"/>
            <w:left w:val="none" w:sz="0" w:space="0" w:color="auto"/>
            <w:bottom w:val="none" w:sz="0" w:space="0" w:color="auto"/>
            <w:right w:val="none" w:sz="0" w:space="0" w:color="auto"/>
          </w:divBdr>
        </w:div>
        <w:div w:id="1046639095">
          <w:marLeft w:val="640"/>
          <w:marRight w:val="0"/>
          <w:marTop w:val="0"/>
          <w:marBottom w:val="0"/>
          <w:divBdr>
            <w:top w:val="none" w:sz="0" w:space="0" w:color="auto"/>
            <w:left w:val="none" w:sz="0" w:space="0" w:color="auto"/>
            <w:bottom w:val="none" w:sz="0" w:space="0" w:color="auto"/>
            <w:right w:val="none" w:sz="0" w:space="0" w:color="auto"/>
          </w:divBdr>
        </w:div>
        <w:div w:id="829951142">
          <w:marLeft w:val="640"/>
          <w:marRight w:val="0"/>
          <w:marTop w:val="0"/>
          <w:marBottom w:val="0"/>
          <w:divBdr>
            <w:top w:val="none" w:sz="0" w:space="0" w:color="auto"/>
            <w:left w:val="none" w:sz="0" w:space="0" w:color="auto"/>
            <w:bottom w:val="none" w:sz="0" w:space="0" w:color="auto"/>
            <w:right w:val="none" w:sz="0" w:space="0" w:color="auto"/>
          </w:divBdr>
        </w:div>
        <w:div w:id="1043679935">
          <w:marLeft w:val="640"/>
          <w:marRight w:val="0"/>
          <w:marTop w:val="0"/>
          <w:marBottom w:val="0"/>
          <w:divBdr>
            <w:top w:val="none" w:sz="0" w:space="0" w:color="auto"/>
            <w:left w:val="none" w:sz="0" w:space="0" w:color="auto"/>
            <w:bottom w:val="none" w:sz="0" w:space="0" w:color="auto"/>
            <w:right w:val="none" w:sz="0" w:space="0" w:color="auto"/>
          </w:divBdr>
        </w:div>
        <w:div w:id="577712568">
          <w:marLeft w:val="640"/>
          <w:marRight w:val="0"/>
          <w:marTop w:val="0"/>
          <w:marBottom w:val="0"/>
          <w:divBdr>
            <w:top w:val="none" w:sz="0" w:space="0" w:color="auto"/>
            <w:left w:val="none" w:sz="0" w:space="0" w:color="auto"/>
            <w:bottom w:val="none" w:sz="0" w:space="0" w:color="auto"/>
            <w:right w:val="none" w:sz="0" w:space="0" w:color="auto"/>
          </w:divBdr>
        </w:div>
        <w:div w:id="1997300378">
          <w:marLeft w:val="640"/>
          <w:marRight w:val="0"/>
          <w:marTop w:val="0"/>
          <w:marBottom w:val="0"/>
          <w:divBdr>
            <w:top w:val="none" w:sz="0" w:space="0" w:color="auto"/>
            <w:left w:val="none" w:sz="0" w:space="0" w:color="auto"/>
            <w:bottom w:val="none" w:sz="0" w:space="0" w:color="auto"/>
            <w:right w:val="none" w:sz="0" w:space="0" w:color="auto"/>
          </w:divBdr>
        </w:div>
        <w:div w:id="1517576430">
          <w:marLeft w:val="640"/>
          <w:marRight w:val="0"/>
          <w:marTop w:val="0"/>
          <w:marBottom w:val="0"/>
          <w:divBdr>
            <w:top w:val="none" w:sz="0" w:space="0" w:color="auto"/>
            <w:left w:val="none" w:sz="0" w:space="0" w:color="auto"/>
            <w:bottom w:val="none" w:sz="0" w:space="0" w:color="auto"/>
            <w:right w:val="none" w:sz="0" w:space="0" w:color="auto"/>
          </w:divBdr>
        </w:div>
        <w:div w:id="727150309">
          <w:marLeft w:val="640"/>
          <w:marRight w:val="0"/>
          <w:marTop w:val="0"/>
          <w:marBottom w:val="0"/>
          <w:divBdr>
            <w:top w:val="none" w:sz="0" w:space="0" w:color="auto"/>
            <w:left w:val="none" w:sz="0" w:space="0" w:color="auto"/>
            <w:bottom w:val="none" w:sz="0" w:space="0" w:color="auto"/>
            <w:right w:val="none" w:sz="0" w:space="0" w:color="auto"/>
          </w:divBdr>
        </w:div>
        <w:div w:id="1958679226">
          <w:marLeft w:val="640"/>
          <w:marRight w:val="0"/>
          <w:marTop w:val="0"/>
          <w:marBottom w:val="0"/>
          <w:divBdr>
            <w:top w:val="none" w:sz="0" w:space="0" w:color="auto"/>
            <w:left w:val="none" w:sz="0" w:space="0" w:color="auto"/>
            <w:bottom w:val="none" w:sz="0" w:space="0" w:color="auto"/>
            <w:right w:val="none" w:sz="0" w:space="0" w:color="auto"/>
          </w:divBdr>
        </w:div>
        <w:div w:id="58752242">
          <w:marLeft w:val="640"/>
          <w:marRight w:val="0"/>
          <w:marTop w:val="0"/>
          <w:marBottom w:val="0"/>
          <w:divBdr>
            <w:top w:val="none" w:sz="0" w:space="0" w:color="auto"/>
            <w:left w:val="none" w:sz="0" w:space="0" w:color="auto"/>
            <w:bottom w:val="none" w:sz="0" w:space="0" w:color="auto"/>
            <w:right w:val="none" w:sz="0" w:space="0" w:color="auto"/>
          </w:divBdr>
        </w:div>
        <w:div w:id="2081521241">
          <w:marLeft w:val="640"/>
          <w:marRight w:val="0"/>
          <w:marTop w:val="0"/>
          <w:marBottom w:val="0"/>
          <w:divBdr>
            <w:top w:val="none" w:sz="0" w:space="0" w:color="auto"/>
            <w:left w:val="none" w:sz="0" w:space="0" w:color="auto"/>
            <w:bottom w:val="none" w:sz="0" w:space="0" w:color="auto"/>
            <w:right w:val="none" w:sz="0" w:space="0" w:color="auto"/>
          </w:divBdr>
        </w:div>
        <w:div w:id="1138843861">
          <w:marLeft w:val="640"/>
          <w:marRight w:val="0"/>
          <w:marTop w:val="0"/>
          <w:marBottom w:val="0"/>
          <w:divBdr>
            <w:top w:val="none" w:sz="0" w:space="0" w:color="auto"/>
            <w:left w:val="none" w:sz="0" w:space="0" w:color="auto"/>
            <w:bottom w:val="none" w:sz="0" w:space="0" w:color="auto"/>
            <w:right w:val="none" w:sz="0" w:space="0" w:color="auto"/>
          </w:divBdr>
        </w:div>
        <w:div w:id="1832792239">
          <w:marLeft w:val="640"/>
          <w:marRight w:val="0"/>
          <w:marTop w:val="0"/>
          <w:marBottom w:val="0"/>
          <w:divBdr>
            <w:top w:val="none" w:sz="0" w:space="0" w:color="auto"/>
            <w:left w:val="none" w:sz="0" w:space="0" w:color="auto"/>
            <w:bottom w:val="none" w:sz="0" w:space="0" w:color="auto"/>
            <w:right w:val="none" w:sz="0" w:space="0" w:color="auto"/>
          </w:divBdr>
        </w:div>
        <w:div w:id="1053231299">
          <w:marLeft w:val="640"/>
          <w:marRight w:val="0"/>
          <w:marTop w:val="0"/>
          <w:marBottom w:val="0"/>
          <w:divBdr>
            <w:top w:val="none" w:sz="0" w:space="0" w:color="auto"/>
            <w:left w:val="none" w:sz="0" w:space="0" w:color="auto"/>
            <w:bottom w:val="none" w:sz="0" w:space="0" w:color="auto"/>
            <w:right w:val="none" w:sz="0" w:space="0" w:color="auto"/>
          </w:divBdr>
        </w:div>
        <w:div w:id="820855523">
          <w:marLeft w:val="640"/>
          <w:marRight w:val="0"/>
          <w:marTop w:val="0"/>
          <w:marBottom w:val="0"/>
          <w:divBdr>
            <w:top w:val="none" w:sz="0" w:space="0" w:color="auto"/>
            <w:left w:val="none" w:sz="0" w:space="0" w:color="auto"/>
            <w:bottom w:val="none" w:sz="0" w:space="0" w:color="auto"/>
            <w:right w:val="none" w:sz="0" w:space="0" w:color="auto"/>
          </w:divBdr>
        </w:div>
        <w:div w:id="527111062">
          <w:marLeft w:val="640"/>
          <w:marRight w:val="0"/>
          <w:marTop w:val="0"/>
          <w:marBottom w:val="0"/>
          <w:divBdr>
            <w:top w:val="none" w:sz="0" w:space="0" w:color="auto"/>
            <w:left w:val="none" w:sz="0" w:space="0" w:color="auto"/>
            <w:bottom w:val="none" w:sz="0" w:space="0" w:color="auto"/>
            <w:right w:val="none" w:sz="0" w:space="0" w:color="auto"/>
          </w:divBdr>
        </w:div>
        <w:div w:id="1686901168">
          <w:marLeft w:val="640"/>
          <w:marRight w:val="0"/>
          <w:marTop w:val="0"/>
          <w:marBottom w:val="0"/>
          <w:divBdr>
            <w:top w:val="none" w:sz="0" w:space="0" w:color="auto"/>
            <w:left w:val="none" w:sz="0" w:space="0" w:color="auto"/>
            <w:bottom w:val="none" w:sz="0" w:space="0" w:color="auto"/>
            <w:right w:val="none" w:sz="0" w:space="0" w:color="auto"/>
          </w:divBdr>
        </w:div>
        <w:div w:id="743259433">
          <w:marLeft w:val="640"/>
          <w:marRight w:val="0"/>
          <w:marTop w:val="0"/>
          <w:marBottom w:val="0"/>
          <w:divBdr>
            <w:top w:val="none" w:sz="0" w:space="0" w:color="auto"/>
            <w:left w:val="none" w:sz="0" w:space="0" w:color="auto"/>
            <w:bottom w:val="none" w:sz="0" w:space="0" w:color="auto"/>
            <w:right w:val="none" w:sz="0" w:space="0" w:color="auto"/>
          </w:divBdr>
        </w:div>
        <w:div w:id="1823808558">
          <w:marLeft w:val="640"/>
          <w:marRight w:val="0"/>
          <w:marTop w:val="0"/>
          <w:marBottom w:val="0"/>
          <w:divBdr>
            <w:top w:val="none" w:sz="0" w:space="0" w:color="auto"/>
            <w:left w:val="none" w:sz="0" w:space="0" w:color="auto"/>
            <w:bottom w:val="none" w:sz="0" w:space="0" w:color="auto"/>
            <w:right w:val="none" w:sz="0" w:space="0" w:color="auto"/>
          </w:divBdr>
        </w:div>
        <w:div w:id="604046825">
          <w:marLeft w:val="640"/>
          <w:marRight w:val="0"/>
          <w:marTop w:val="0"/>
          <w:marBottom w:val="0"/>
          <w:divBdr>
            <w:top w:val="none" w:sz="0" w:space="0" w:color="auto"/>
            <w:left w:val="none" w:sz="0" w:space="0" w:color="auto"/>
            <w:bottom w:val="none" w:sz="0" w:space="0" w:color="auto"/>
            <w:right w:val="none" w:sz="0" w:space="0" w:color="auto"/>
          </w:divBdr>
        </w:div>
        <w:div w:id="1298530448">
          <w:marLeft w:val="640"/>
          <w:marRight w:val="0"/>
          <w:marTop w:val="0"/>
          <w:marBottom w:val="0"/>
          <w:divBdr>
            <w:top w:val="none" w:sz="0" w:space="0" w:color="auto"/>
            <w:left w:val="none" w:sz="0" w:space="0" w:color="auto"/>
            <w:bottom w:val="none" w:sz="0" w:space="0" w:color="auto"/>
            <w:right w:val="none" w:sz="0" w:space="0" w:color="auto"/>
          </w:divBdr>
        </w:div>
        <w:div w:id="238944288">
          <w:marLeft w:val="640"/>
          <w:marRight w:val="0"/>
          <w:marTop w:val="0"/>
          <w:marBottom w:val="0"/>
          <w:divBdr>
            <w:top w:val="none" w:sz="0" w:space="0" w:color="auto"/>
            <w:left w:val="none" w:sz="0" w:space="0" w:color="auto"/>
            <w:bottom w:val="none" w:sz="0" w:space="0" w:color="auto"/>
            <w:right w:val="none" w:sz="0" w:space="0" w:color="auto"/>
          </w:divBdr>
        </w:div>
        <w:div w:id="1157842430">
          <w:marLeft w:val="640"/>
          <w:marRight w:val="0"/>
          <w:marTop w:val="0"/>
          <w:marBottom w:val="0"/>
          <w:divBdr>
            <w:top w:val="none" w:sz="0" w:space="0" w:color="auto"/>
            <w:left w:val="none" w:sz="0" w:space="0" w:color="auto"/>
            <w:bottom w:val="none" w:sz="0" w:space="0" w:color="auto"/>
            <w:right w:val="none" w:sz="0" w:space="0" w:color="auto"/>
          </w:divBdr>
        </w:div>
        <w:div w:id="725689041">
          <w:marLeft w:val="640"/>
          <w:marRight w:val="0"/>
          <w:marTop w:val="0"/>
          <w:marBottom w:val="0"/>
          <w:divBdr>
            <w:top w:val="none" w:sz="0" w:space="0" w:color="auto"/>
            <w:left w:val="none" w:sz="0" w:space="0" w:color="auto"/>
            <w:bottom w:val="none" w:sz="0" w:space="0" w:color="auto"/>
            <w:right w:val="none" w:sz="0" w:space="0" w:color="auto"/>
          </w:divBdr>
        </w:div>
        <w:div w:id="1284655515">
          <w:marLeft w:val="640"/>
          <w:marRight w:val="0"/>
          <w:marTop w:val="0"/>
          <w:marBottom w:val="0"/>
          <w:divBdr>
            <w:top w:val="none" w:sz="0" w:space="0" w:color="auto"/>
            <w:left w:val="none" w:sz="0" w:space="0" w:color="auto"/>
            <w:bottom w:val="none" w:sz="0" w:space="0" w:color="auto"/>
            <w:right w:val="none" w:sz="0" w:space="0" w:color="auto"/>
          </w:divBdr>
        </w:div>
        <w:div w:id="1763599520">
          <w:marLeft w:val="640"/>
          <w:marRight w:val="0"/>
          <w:marTop w:val="0"/>
          <w:marBottom w:val="0"/>
          <w:divBdr>
            <w:top w:val="none" w:sz="0" w:space="0" w:color="auto"/>
            <w:left w:val="none" w:sz="0" w:space="0" w:color="auto"/>
            <w:bottom w:val="none" w:sz="0" w:space="0" w:color="auto"/>
            <w:right w:val="none" w:sz="0" w:space="0" w:color="auto"/>
          </w:divBdr>
        </w:div>
        <w:div w:id="2075002304">
          <w:marLeft w:val="640"/>
          <w:marRight w:val="0"/>
          <w:marTop w:val="0"/>
          <w:marBottom w:val="0"/>
          <w:divBdr>
            <w:top w:val="none" w:sz="0" w:space="0" w:color="auto"/>
            <w:left w:val="none" w:sz="0" w:space="0" w:color="auto"/>
            <w:bottom w:val="none" w:sz="0" w:space="0" w:color="auto"/>
            <w:right w:val="none" w:sz="0" w:space="0" w:color="auto"/>
          </w:divBdr>
        </w:div>
        <w:div w:id="755982090">
          <w:marLeft w:val="640"/>
          <w:marRight w:val="0"/>
          <w:marTop w:val="0"/>
          <w:marBottom w:val="0"/>
          <w:divBdr>
            <w:top w:val="none" w:sz="0" w:space="0" w:color="auto"/>
            <w:left w:val="none" w:sz="0" w:space="0" w:color="auto"/>
            <w:bottom w:val="none" w:sz="0" w:space="0" w:color="auto"/>
            <w:right w:val="none" w:sz="0" w:space="0" w:color="auto"/>
          </w:divBdr>
        </w:div>
        <w:div w:id="345058087">
          <w:marLeft w:val="640"/>
          <w:marRight w:val="0"/>
          <w:marTop w:val="0"/>
          <w:marBottom w:val="0"/>
          <w:divBdr>
            <w:top w:val="none" w:sz="0" w:space="0" w:color="auto"/>
            <w:left w:val="none" w:sz="0" w:space="0" w:color="auto"/>
            <w:bottom w:val="none" w:sz="0" w:space="0" w:color="auto"/>
            <w:right w:val="none" w:sz="0" w:space="0" w:color="auto"/>
          </w:divBdr>
        </w:div>
        <w:div w:id="178200759">
          <w:marLeft w:val="640"/>
          <w:marRight w:val="0"/>
          <w:marTop w:val="0"/>
          <w:marBottom w:val="0"/>
          <w:divBdr>
            <w:top w:val="none" w:sz="0" w:space="0" w:color="auto"/>
            <w:left w:val="none" w:sz="0" w:space="0" w:color="auto"/>
            <w:bottom w:val="none" w:sz="0" w:space="0" w:color="auto"/>
            <w:right w:val="none" w:sz="0" w:space="0" w:color="auto"/>
          </w:divBdr>
        </w:div>
        <w:div w:id="797258609">
          <w:marLeft w:val="640"/>
          <w:marRight w:val="0"/>
          <w:marTop w:val="0"/>
          <w:marBottom w:val="0"/>
          <w:divBdr>
            <w:top w:val="none" w:sz="0" w:space="0" w:color="auto"/>
            <w:left w:val="none" w:sz="0" w:space="0" w:color="auto"/>
            <w:bottom w:val="none" w:sz="0" w:space="0" w:color="auto"/>
            <w:right w:val="none" w:sz="0" w:space="0" w:color="auto"/>
          </w:divBdr>
        </w:div>
        <w:div w:id="231744344">
          <w:marLeft w:val="640"/>
          <w:marRight w:val="0"/>
          <w:marTop w:val="0"/>
          <w:marBottom w:val="0"/>
          <w:divBdr>
            <w:top w:val="none" w:sz="0" w:space="0" w:color="auto"/>
            <w:left w:val="none" w:sz="0" w:space="0" w:color="auto"/>
            <w:bottom w:val="none" w:sz="0" w:space="0" w:color="auto"/>
            <w:right w:val="none" w:sz="0" w:space="0" w:color="auto"/>
          </w:divBdr>
        </w:div>
        <w:div w:id="61830296">
          <w:marLeft w:val="640"/>
          <w:marRight w:val="0"/>
          <w:marTop w:val="0"/>
          <w:marBottom w:val="0"/>
          <w:divBdr>
            <w:top w:val="none" w:sz="0" w:space="0" w:color="auto"/>
            <w:left w:val="none" w:sz="0" w:space="0" w:color="auto"/>
            <w:bottom w:val="none" w:sz="0" w:space="0" w:color="auto"/>
            <w:right w:val="none" w:sz="0" w:space="0" w:color="auto"/>
          </w:divBdr>
        </w:div>
        <w:div w:id="385304328">
          <w:marLeft w:val="640"/>
          <w:marRight w:val="0"/>
          <w:marTop w:val="0"/>
          <w:marBottom w:val="0"/>
          <w:divBdr>
            <w:top w:val="none" w:sz="0" w:space="0" w:color="auto"/>
            <w:left w:val="none" w:sz="0" w:space="0" w:color="auto"/>
            <w:bottom w:val="none" w:sz="0" w:space="0" w:color="auto"/>
            <w:right w:val="none" w:sz="0" w:space="0" w:color="auto"/>
          </w:divBdr>
        </w:div>
        <w:div w:id="456221762">
          <w:marLeft w:val="640"/>
          <w:marRight w:val="0"/>
          <w:marTop w:val="0"/>
          <w:marBottom w:val="0"/>
          <w:divBdr>
            <w:top w:val="none" w:sz="0" w:space="0" w:color="auto"/>
            <w:left w:val="none" w:sz="0" w:space="0" w:color="auto"/>
            <w:bottom w:val="none" w:sz="0" w:space="0" w:color="auto"/>
            <w:right w:val="none" w:sz="0" w:space="0" w:color="auto"/>
          </w:divBdr>
        </w:div>
        <w:div w:id="1502698175">
          <w:marLeft w:val="640"/>
          <w:marRight w:val="0"/>
          <w:marTop w:val="0"/>
          <w:marBottom w:val="0"/>
          <w:divBdr>
            <w:top w:val="none" w:sz="0" w:space="0" w:color="auto"/>
            <w:left w:val="none" w:sz="0" w:space="0" w:color="auto"/>
            <w:bottom w:val="none" w:sz="0" w:space="0" w:color="auto"/>
            <w:right w:val="none" w:sz="0" w:space="0" w:color="auto"/>
          </w:divBdr>
        </w:div>
        <w:div w:id="1987321443">
          <w:marLeft w:val="640"/>
          <w:marRight w:val="0"/>
          <w:marTop w:val="0"/>
          <w:marBottom w:val="0"/>
          <w:divBdr>
            <w:top w:val="none" w:sz="0" w:space="0" w:color="auto"/>
            <w:left w:val="none" w:sz="0" w:space="0" w:color="auto"/>
            <w:bottom w:val="none" w:sz="0" w:space="0" w:color="auto"/>
            <w:right w:val="none" w:sz="0" w:space="0" w:color="auto"/>
          </w:divBdr>
        </w:div>
        <w:div w:id="1468009389">
          <w:marLeft w:val="640"/>
          <w:marRight w:val="0"/>
          <w:marTop w:val="0"/>
          <w:marBottom w:val="0"/>
          <w:divBdr>
            <w:top w:val="none" w:sz="0" w:space="0" w:color="auto"/>
            <w:left w:val="none" w:sz="0" w:space="0" w:color="auto"/>
            <w:bottom w:val="none" w:sz="0" w:space="0" w:color="auto"/>
            <w:right w:val="none" w:sz="0" w:space="0" w:color="auto"/>
          </w:divBdr>
        </w:div>
        <w:div w:id="1831481906">
          <w:marLeft w:val="640"/>
          <w:marRight w:val="0"/>
          <w:marTop w:val="0"/>
          <w:marBottom w:val="0"/>
          <w:divBdr>
            <w:top w:val="none" w:sz="0" w:space="0" w:color="auto"/>
            <w:left w:val="none" w:sz="0" w:space="0" w:color="auto"/>
            <w:bottom w:val="none" w:sz="0" w:space="0" w:color="auto"/>
            <w:right w:val="none" w:sz="0" w:space="0" w:color="auto"/>
          </w:divBdr>
        </w:div>
        <w:div w:id="761222201">
          <w:marLeft w:val="640"/>
          <w:marRight w:val="0"/>
          <w:marTop w:val="0"/>
          <w:marBottom w:val="0"/>
          <w:divBdr>
            <w:top w:val="none" w:sz="0" w:space="0" w:color="auto"/>
            <w:left w:val="none" w:sz="0" w:space="0" w:color="auto"/>
            <w:bottom w:val="none" w:sz="0" w:space="0" w:color="auto"/>
            <w:right w:val="none" w:sz="0" w:space="0" w:color="auto"/>
          </w:divBdr>
        </w:div>
        <w:div w:id="555318813">
          <w:marLeft w:val="640"/>
          <w:marRight w:val="0"/>
          <w:marTop w:val="0"/>
          <w:marBottom w:val="0"/>
          <w:divBdr>
            <w:top w:val="none" w:sz="0" w:space="0" w:color="auto"/>
            <w:left w:val="none" w:sz="0" w:space="0" w:color="auto"/>
            <w:bottom w:val="none" w:sz="0" w:space="0" w:color="auto"/>
            <w:right w:val="none" w:sz="0" w:space="0" w:color="auto"/>
          </w:divBdr>
        </w:div>
        <w:div w:id="1056663051">
          <w:marLeft w:val="640"/>
          <w:marRight w:val="0"/>
          <w:marTop w:val="0"/>
          <w:marBottom w:val="0"/>
          <w:divBdr>
            <w:top w:val="none" w:sz="0" w:space="0" w:color="auto"/>
            <w:left w:val="none" w:sz="0" w:space="0" w:color="auto"/>
            <w:bottom w:val="none" w:sz="0" w:space="0" w:color="auto"/>
            <w:right w:val="none" w:sz="0" w:space="0" w:color="auto"/>
          </w:divBdr>
        </w:div>
        <w:div w:id="1791128210">
          <w:marLeft w:val="640"/>
          <w:marRight w:val="0"/>
          <w:marTop w:val="0"/>
          <w:marBottom w:val="0"/>
          <w:divBdr>
            <w:top w:val="none" w:sz="0" w:space="0" w:color="auto"/>
            <w:left w:val="none" w:sz="0" w:space="0" w:color="auto"/>
            <w:bottom w:val="none" w:sz="0" w:space="0" w:color="auto"/>
            <w:right w:val="none" w:sz="0" w:space="0" w:color="auto"/>
          </w:divBdr>
        </w:div>
        <w:div w:id="1719664957">
          <w:marLeft w:val="640"/>
          <w:marRight w:val="0"/>
          <w:marTop w:val="0"/>
          <w:marBottom w:val="0"/>
          <w:divBdr>
            <w:top w:val="none" w:sz="0" w:space="0" w:color="auto"/>
            <w:left w:val="none" w:sz="0" w:space="0" w:color="auto"/>
            <w:bottom w:val="none" w:sz="0" w:space="0" w:color="auto"/>
            <w:right w:val="none" w:sz="0" w:space="0" w:color="auto"/>
          </w:divBdr>
        </w:div>
        <w:div w:id="397899122">
          <w:marLeft w:val="640"/>
          <w:marRight w:val="0"/>
          <w:marTop w:val="0"/>
          <w:marBottom w:val="0"/>
          <w:divBdr>
            <w:top w:val="none" w:sz="0" w:space="0" w:color="auto"/>
            <w:left w:val="none" w:sz="0" w:space="0" w:color="auto"/>
            <w:bottom w:val="none" w:sz="0" w:space="0" w:color="auto"/>
            <w:right w:val="none" w:sz="0" w:space="0" w:color="auto"/>
          </w:divBdr>
        </w:div>
        <w:div w:id="1156454085">
          <w:marLeft w:val="640"/>
          <w:marRight w:val="0"/>
          <w:marTop w:val="0"/>
          <w:marBottom w:val="0"/>
          <w:divBdr>
            <w:top w:val="none" w:sz="0" w:space="0" w:color="auto"/>
            <w:left w:val="none" w:sz="0" w:space="0" w:color="auto"/>
            <w:bottom w:val="none" w:sz="0" w:space="0" w:color="auto"/>
            <w:right w:val="none" w:sz="0" w:space="0" w:color="auto"/>
          </w:divBdr>
        </w:div>
        <w:div w:id="416828194">
          <w:marLeft w:val="640"/>
          <w:marRight w:val="0"/>
          <w:marTop w:val="0"/>
          <w:marBottom w:val="0"/>
          <w:divBdr>
            <w:top w:val="none" w:sz="0" w:space="0" w:color="auto"/>
            <w:left w:val="none" w:sz="0" w:space="0" w:color="auto"/>
            <w:bottom w:val="none" w:sz="0" w:space="0" w:color="auto"/>
            <w:right w:val="none" w:sz="0" w:space="0" w:color="auto"/>
          </w:divBdr>
        </w:div>
        <w:div w:id="1666127468">
          <w:marLeft w:val="640"/>
          <w:marRight w:val="0"/>
          <w:marTop w:val="0"/>
          <w:marBottom w:val="0"/>
          <w:divBdr>
            <w:top w:val="none" w:sz="0" w:space="0" w:color="auto"/>
            <w:left w:val="none" w:sz="0" w:space="0" w:color="auto"/>
            <w:bottom w:val="none" w:sz="0" w:space="0" w:color="auto"/>
            <w:right w:val="none" w:sz="0" w:space="0" w:color="auto"/>
          </w:divBdr>
        </w:div>
        <w:div w:id="1006130169">
          <w:marLeft w:val="640"/>
          <w:marRight w:val="0"/>
          <w:marTop w:val="0"/>
          <w:marBottom w:val="0"/>
          <w:divBdr>
            <w:top w:val="none" w:sz="0" w:space="0" w:color="auto"/>
            <w:left w:val="none" w:sz="0" w:space="0" w:color="auto"/>
            <w:bottom w:val="none" w:sz="0" w:space="0" w:color="auto"/>
            <w:right w:val="none" w:sz="0" w:space="0" w:color="auto"/>
          </w:divBdr>
        </w:div>
        <w:div w:id="226301523">
          <w:marLeft w:val="640"/>
          <w:marRight w:val="0"/>
          <w:marTop w:val="0"/>
          <w:marBottom w:val="0"/>
          <w:divBdr>
            <w:top w:val="none" w:sz="0" w:space="0" w:color="auto"/>
            <w:left w:val="none" w:sz="0" w:space="0" w:color="auto"/>
            <w:bottom w:val="none" w:sz="0" w:space="0" w:color="auto"/>
            <w:right w:val="none" w:sz="0" w:space="0" w:color="auto"/>
          </w:divBdr>
        </w:div>
        <w:div w:id="2033529239">
          <w:marLeft w:val="640"/>
          <w:marRight w:val="0"/>
          <w:marTop w:val="0"/>
          <w:marBottom w:val="0"/>
          <w:divBdr>
            <w:top w:val="none" w:sz="0" w:space="0" w:color="auto"/>
            <w:left w:val="none" w:sz="0" w:space="0" w:color="auto"/>
            <w:bottom w:val="none" w:sz="0" w:space="0" w:color="auto"/>
            <w:right w:val="none" w:sz="0" w:space="0" w:color="auto"/>
          </w:divBdr>
        </w:div>
        <w:div w:id="1985548145">
          <w:marLeft w:val="640"/>
          <w:marRight w:val="0"/>
          <w:marTop w:val="0"/>
          <w:marBottom w:val="0"/>
          <w:divBdr>
            <w:top w:val="none" w:sz="0" w:space="0" w:color="auto"/>
            <w:left w:val="none" w:sz="0" w:space="0" w:color="auto"/>
            <w:bottom w:val="none" w:sz="0" w:space="0" w:color="auto"/>
            <w:right w:val="none" w:sz="0" w:space="0" w:color="auto"/>
          </w:divBdr>
        </w:div>
        <w:div w:id="1895844844">
          <w:marLeft w:val="640"/>
          <w:marRight w:val="0"/>
          <w:marTop w:val="0"/>
          <w:marBottom w:val="0"/>
          <w:divBdr>
            <w:top w:val="none" w:sz="0" w:space="0" w:color="auto"/>
            <w:left w:val="none" w:sz="0" w:space="0" w:color="auto"/>
            <w:bottom w:val="none" w:sz="0" w:space="0" w:color="auto"/>
            <w:right w:val="none" w:sz="0" w:space="0" w:color="auto"/>
          </w:divBdr>
        </w:div>
        <w:div w:id="699430241">
          <w:marLeft w:val="640"/>
          <w:marRight w:val="0"/>
          <w:marTop w:val="0"/>
          <w:marBottom w:val="0"/>
          <w:divBdr>
            <w:top w:val="none" w:sz="0" w:space="0" w:color="auto"/>
            <w:left w:val="none" w:sz="0" w:space="0" w:color="auto"/>
            <w:bottom w:val="none" w:sz="0" w:space="0" w:color="auto"/>
            <w:right w:val="none" w:sz="0" w:space="0" w:color="auto"/>
          </w:divBdr>
        </w:div>
        <w:div w:id="1119496424">
          <w:marLeft w:val="640"/>
          <w:marRight w:val="0"/>
          <w:marTop w:val="0"/>
          <w:marBottom w:val="0"/>
          <w:divBdr>
            <w:top w:val="none" w:sz="0" w:space="0" w:color="auto"/>
            <w:left w:val="none" w:sz="0" w:space="0" w:color="auto"/>
            <w:bottom w:val="none" w:sz="0" w:space="0" w:color="auto"/>
            <w:right w:val="none" w:sz="0" w:space="0" w:color="auto"/>
          </w:divBdr>
        </w:div>
        <w:div w:id="1675691532">
          <w:marLeft w:val="640"/>
          <w:marRight w:val="0"/>
          <w:marTop w:val="0"/>
          <w:marBottom w:val="0"/>
          <w:divBdr>
            <w:top w:val="none" w:sz="0" w:space="0" w:color="auto"/>
            <w:left w:val="none" w:sz="0" w:space="0" w:color="auto"/>
            <w:bottom w:val="none" w:sz="0" w:space="0" w:color="auto"/>
            <w:right w:val="none" w:sz="0" w:space="0" w:color="auto"/>
          </w:divBdr>
        </w:div>
        <w:div w:id="73935747">
          <w:marLeft w:val="640"/>
          <w:marRight w:val="0"/>
          <w:marTop w:val="0"/>
          <w:marBottom w:val="0"/>
          <w:divBdr>
            <w:top w:val="none" w:sz="0" w:space="0" w:color="auto"/>
            <w:left w:val="none" w:sz="0" w:space="0" w:color="auto"/>
            <w:bottom w:val="none" w:sz="0" w:space="0" w:color="auto"/>
            <w:right w:val="none" w:sz="0" w:space="0" w:color="auto"/>
          </w:divBdr>
        </w:div>
        <w:div w:id="1662854909">
          <w:marLeft w:val="640"/>
          <w:marRight w:val="0"/>
          <w:marTop w:val="0"/>
          <w:marBottom w:val="0"/>
          <w:divBdr>
            <w:top w:val="none" w:sz="0" w:space="0" w:color="auto"/>
            <w:left w:val="none" w:sz="0" w:space="0" w:color="auto"/>
            <w:bottom w:val="none" w:sz="0" w:space="0" w:color="auto"/>
            <w:right w:val="none" w:sz="0" w:space="0" w:color="auto"/>
          </w:divBdr>
        </w:div>
        <w:div w:id="1032267238">
          <w:marLeft w:val="640"/>
          <w:marRight w:val="0"/>
          <w:marTop w:val="0"/>
          <w:marBottom w:val="0"/>
          <w:divBdr>
            <w:top w:val="none" w:sz="0" w:space="0" w:color="auto"/>
            <w:left w:val="none" w:sz="0" w:space="0" w:color="auto"/>
            <w:bottom w:val="none" w:sz="0" w:space="0" w:color="auto"/>
            <w:right w:val="none" w:sz="0" w:space="0" w:color="auto"/>
          </w:divBdr>
        </w:div>
        <w:div w:id="1904370219">
          <w:marLeft w:val="640"/>
          <w:marRight w:val="0"/>
          <w:marTop w:val="0"/>
          <w:marBottom w:val="0"/>
          <w:divBdr>
            <w:top w:val="none" w:sz="0" w:space="0" w:color="auto"/>
            <w:left w:val="none" w:sz="0" w:space="0" w:color="auto"/>
            <w:bottom w:val="none" w:sz="0" w:space="0" w:color="auto"/>
            <w:right w:val="none" w:sz="0" w:space="0" w:color="auto"/>
          </w:divBdr>
        </w:div>
        <w:div w:id="774057124">
          <w:marLeft w:val="640"/>
          <w:marRight w:val="0"/>
          <w:marTop w:val="0"/>
          <w:marBottom w:val="0"/>
          <w:divBdr>
            <w:top w:val="none" w:sz="0" w:space="0" w:color="auto"/>
            <w:left w:val="none" w:sz="0" w:space="0" w:color="auto"/>
            <w:bottom w:val="none" w:sz="0" w:space="0" w:color="auto"/>
            <w:right w:val="none" w:sz="0" w:space="0" w:color="auto"/>
          </w:divBdr>
        </w:div>
        <w:div w:id="352659477">
          <w:marLeft w:val="640"/>
          <w:marRight w:val="0"/>
          <w:marTop w:val="0"/>
          <w:marBottom w:val="0"/>
          <w:divBdr>
            <w:top w:val="none" w:sz="0" w:space="0" w:color="auto"/>
            <w:left w:val="none" w:sz="0" w:space="0" w:color="auto"/>
            <w:bottom w:val="none" w:sz="0" w:space="0" w:color="auto"/>
            <w:right w:val="none" w:sz="0" w:space="0" w:color="auto"/>
          </w:divBdr>
        </w:div>
        <w:div w:id="1270621542">
          <w:marLeft w:val="640"/>
          <w:marRight w:val="0"/>
          <w:marTop w:val="0"/>
          <w:marBottom w:val="0"/>
          <w:divBdr>
            <w:top w:val="none" w:sz="0" w:space="0" w:color="auto"/>
            <w:left w:val="none" w:sz="0" w:space="0" w:color="auto"/>
            <w:bottom w:val="none" w:sz="0" w:space="0" w:color="auto"/>
            <w:right w:val="none" w:sz="0" w:space="0" w:color="auto"/>
          </w:divBdr>
        </w:div>
        <w:div w:id="1098021617">
          <w:marLeft w:val="640"/>
          <w:marRight w:val="0"/>
          <w:marTop w:val="0"/>
          <w:marBottom w:val="0"/>
          <w:divBdr>
            <w:top w:val="none" w:sz="0" w:space="0" w:color="auto"/>
            <w:left w:val="none" w:sz="0" w:space="0" w:color="auto"/>
            <w:bottom w:val="none" w:sz="0" w:space="0" w:color="auto"/>
            <w:right w:val="none" w:sz="0" w:space="0" w:color="auto"/>
          </w:divBdr>
        </w:div>
        <w:div w:id="339547914">
          <w:marLeft w:val="640"/>
          <w:marRight w:val="0"/>
          <w:marTop w:val="0"/>
          <w:marBottom w:val="0"/>
          <w:divBdr>
            <w:top w:val="none" w:sz="0" w:space="0" w:color="auto"/>
            <w:left w:val="none" w:sz="0" w:space="0" w:color="auto"/>
            <w:bottom w:val="none" w:sz="0" w:space="0" w:color="auto"/>
            <w:right w:val="none" w:sz="0" w:space="0" w:color="auto"/>
          </w:divBdr>
        </w:div>
        <w:div w:id="1453549352">
          <w:marLeft w:val="640"/>
          <w:marRight w:val="0"/>
          <w:marTop w:val="0"/>
          <w:marBottom w:val="0"/>
          <w:divBdr>
            <w:top w:val="none" w:sz="0" w:space="0" w:color="auto"/>
            <w:left w:val="none" w:sz="0" w:space="0" w:color="auto"/>
            <w:bottom w:val="none" w:sz="0" w:space="0" w:color="auto"/>
            <w:right w:val="none" w:sz="0" w:space="0" w:color="auto"/>
          </w:divBdr>
        </w:div>
        <w:div w:id="56827028">
          <w:marLeft w:val="640"/>
          <w:marRight w:val="0"/>
          <w:marTop w:val="0"/>
          <w:marBottom w:val="0"/>
          <w:divBdr>
            <w:top w:val="none" w:sz="0" w:space="0" w:color="auto"/>
            <w:left w:val="none" w:sz="0" w:space="0" w:color="auto"/>
            <w:bottom w:val="none" w:sz="0" w:space="0" w:color="auto"/>
            <w:right w:val="none" w:sz="0" w:space="0" w:color="auto"/>
          </w:divBdr>
        </w:div>
        <w:div w:id="2099666943">
          <w:marLeft w:val="640"/>
          <w:marRight w:val="0"/>
          <w:marTop w:val="0"/>
          <w:marBottom w:val="0"/>
          <w:divBdr>
            <w:top w:val="none" w:sz="0" w:space="0" w:color="auto"/>
            <w:left w:val="none" w:sz="0" w:space="0" w:color="auto"/>
            <w:bottom w:val="none" w:sz="0" w:space="0" w:color="auto"/>
            <w:right w:val="none" w:sz="0" w:space="0" w:color="auto"/>
          </w:divBdr>
        </w:div>
        <w:div w:id="1609893795">
          <w:marLeft w:val="640"/>
          <w:marRight w:val="0"/>
          <w:marTop w:val="0"/>
          <w:marBottom w:val="0"/>
          <w:divBdr>
            <w:top w:val="none" w:sz="0" w:space="0" w:color="auto"/>
            <w:left w:val="none" w:sz="0" w:space="0" w:color="auto"/>
            <w:bottom w:val="none" w:sz="0" w:space="0" w:color="auto"/>
            <w:right w:val="none" w:sz="0" w:space="0" w:color="auto"/>
          </w:divBdr>
        </w:div>
        <w:div w:id="59794514">
          <w:marLeft w:val="640"/>
          <w:marRight w:val="0"/>
          <w:marTop w:val="0"/>
          <w:marBottom w:val="0"/>
          <w:divBdr>
            <w:top w:val="none" w:sz="0" w:space="0" w:color="auto"/>
            <w:left w:val="none" w:sz="0" w:space="0" w:color="auto"/>
            <w:bottom w:val="none" w:sz="0" w:space="0" w:color="auto"/>
            <w:right w:val="none" w:sz="0" w:space="0" w:color="auto"/>
          </w:divBdr>
        </w:div>
        <w:div w:id="1124957330">
          <w:marLeft w:val="640"/>
          <w:marRight w:val="0"/>
          <w:marTop w:val="0"/>
          <w:marBottom w:val="0"/>
          <w:divBdr>
            <w:top w:val="none" w:sz="0" w:space="0" w:color="auto"/>
            <w:left w:val="none" w:sz="0" w:space="0" w:color="auto"/>
            <w:bottom w:val="none" w:sz="0" w:space="0" w:color="auto"/>
            <w:right w:val="none" w:sz="0" w:space="0" w:color="auto"/>
          </w:divBdr>
        </w:div>
        <w:div w:id="161746110">
          <w:marLeft w:val="640"/>
          <w:marRight w:val="0"/>
          <w:marTop w:val="0"/>
          <w:marBottom w:val="0"/>
          <w:divBdr>
            <w:top w:val="none" w:sz="0" w:space="0" w:color="auto"/>
            <w:left w:val="none" w:sz="0" w:space="0" w:color="auto"/>
            <w:bottom w:val="none" w:sz="0" w:space="0" w:color="auto"/>
            <w:right w:val="none" w:sz="0" w:space="0" w:color="auto"/>
          </w:divBdr>
        </w:div>
        <w:div w:id="1406102553">
          <w:marLeft w:val="640"/>
          <w:marRight w:val="0"/>
          <w:marTop w:val="0"/>
          <w:marBottom w:val="0"/>
          <w:divBdr>
            <w:top w:val="none" w:sz="0" w:space="0" w:color="auto"/>
            <w:left w:val="none" w:sz="0" w:space="0" w:color="auto"/>
            <w:bottom w:val="none" w:sz="0" w:space="0" w:color="auto"/>
            <w:right w:val="none" w:sz="0" w:space="0" w:color="auto"/>
          </w:divBdr>
        </w:div>
        <w:div w:id="617223823">
          <w:marLeft w:val="640"/>
          <w:marRight w:val="0"/>
          <w:marTop w:val="0"/>
          <w:marBottom w:val="0"/>
          <w:divBdr>
            <w:top w:val="none" w:sz="0" w:space="0" w:color="auto"/>
            <w:left w:val="none" w:sz="0" w:space="0" w:color="auto"/>
            <w:bottom w:val="none" w:sz="0" w:space="0" w:color="auto"/>
            <w:right w:val="none" w:sz="0" w:space="0" w:color="auto"/>
          </w:divBdr>
        </w:div>
        <w:div w:id="129129908">
          <w:marLeft w:val="640"/>
          <w:marRight w:val="0"/>
          <w:marTop w:val="0"/>
          <w:marBottom w:val="0"/>
          <w:divBdr>
            <w:top w:val="none" w:sz="0" w:space="0" w:color="auto"/>
            <w:left w:val="none" w:sz="0" w:space="0" w:color="auto"/>
            <w:bottom w:val="none" w:sz="0" w:space="0" w:color="auto"/>
            <w:right w:val="none" w:sz="0" w:space="0" w:color="auto"/>
          </w:divBdr>
        </w:div>
        <w:div w:id="1899897450">
          <w:marLeft w:val="640"/>
          <w:marRight w:val="0"/>
          <w:marTop w:val="0"/>
          <w:marBottom w:val="0"/>
          <w:divBdr>
            <w:top w:val="none" w:sz="0" w:space="0" w:color="auto"/>
            <w:left w:val="none" w:sz="0" w:space="0" w:color="auto"/>
            <w:bottom w:val="none" w:sz="0" w:space="0" w:color="auto"/>
            <w:right w:val="none" w:sz="0" w:space="0" w:color="auto"/>
          </w:divBdr>
        </w:div>
        <w:div w:id="1317880414">
          <w:marLeft w:val="640"/>
          <w:marRight w:val="0"/>
          <w:marTop w:val="0"/>
          <w:marBottom w:val="0"/>
          <w:divBdr>
            <w:top w:val="none" w:sz="0" w:space="0" w:color="auto"/>
            <w:left w:val="none" w:sz="0" w:space="0" w:color="auto"/>
            <w:bottom w:val="none" w:sz="0" w:space="0" w:color="auto"/>
            <w:right w:val="none" w:sz="0" w:space="0" w:color="auto"/>
          </w:divBdr>
        </w:div>
        <w:div w:id="463694290">
          <w:marLeft w:val="640"/>
          <w:marRight w:val="0"/>
          <w:marTop w:val="0"/>
          <w:marBottom w:val="0"/>
          <w:divBdr>
            <w:top w:val="none" w:sz="0" w:space="0" w:color="auto"/>
            <w:left w:val="none" w:sz="0" w:space="0" w:color="auto"/>
            <w:bottom w:val="none" w:sz="0" w:space="0" w:color="auto"/>
            <w:right w:val="none" w:sz="0" w:space="0" w:color="auto"/>
          </w:divBdr>
        </w:div>
        <w:div w:id="876622061">
          <w:marLeft w:val="640"/>
          <w:marRight w:val="0"/>
          <w:marTop w:val="0"/>
          <w:marBottom w:val="0"/>
          <w:divBdr>
            <w:top w:val="none" w:sz="0" w:space="0" w:color="auto"/>
            <w:left w:val="none" w:sz="0" w:space="0" w:color="auto"/>
            <w:bottom w:val="none" w:sz="0" w:space="0" w:color="auto"/>
            <w:right w:val="none" w:sz="0" w:space="0" w:color="auto"/>
          </w:divBdr>
        </w:div>
        <w:div w:id="274825148">
          <w:marLeft w:val="640"/>
          <w:marRight w:val="0"/>
          <w:marTop w:val="0"/>
          <w:marBottom w:val="0"/>
          <w:divBdr>
            <w:top w:val="none" w:sz="0" w:space="0" w:color="auto"/>
            <w:left w:val="none" w:sz="0" w:space="0" w:color="auto"/>
            <w:bottom w:val="none" w:sz="0" w:space="0" w:color="auto"/>
            <w:right w:val="none" w:sz="0" w:space="0" w:color="auto"/>
          </w:divBdr>
        </w:div>
        <w:div w:id="61099180">
          <w:marLeft w:val="640"/>
          <w:marRight w:val="0"/>
          <w:marTop w:val="0"/>
          <w:marBottom w:val="0"/>
          <w:divBdr>
            <w:top w:val="none" w:sz="0" w:space="0" w:color="auto"/>
            <w:left w:val="none" w:sz="0" w:space="0" w:color="auto"/>
            <w:bottom w:val="none" w:sz="0" w:space="0" w:color="auto"/>
            <w:right w:val="none" w:sz="0" w:space="0" w:color="auto"/>
          </w:divBdr>
        </w:div>
        <w:div w:id="265382984">
          <w:marLeft w:val="640"/>
          <w:marRight w:val="0"/>
          <w:marTop w:val="0"/>
          <w:marBottom w:val="0"/>
          <w:divBdr>
            <w:top w:val="none" w:sz="0" w:space="0" w:color="auto"/>
            <w:left w:val="none" w:sz="0" w:space="0" w:color="auto"/>
            <w:bottom w:val="none" w:sz="0" w:space="0" w:color="auto"/>
            <w:right w:val="none" w:sz="0" w:space="0" w:color="auto"/>
          </w:divBdr>
        </w:div>
        <w:div w:id="895703820">
          <w:marLeft w:val="640"/>
          <w:marRight w:val="0"/>
          <w:marTop w:val="0"/>
          <w:marBottom w:val="0"/>
          <w:divBdr>
            <w:top w:val="none" w:sz="0" w:space="0" w:color="auto"/>
            <w:left w:val="none" w:sz="0" w:space="0" w:color="auto"/>
            <w:bottom w:val="none" w:sz="0" w:space="0" w:color="auto"/>
            <w:right w:val="none" w:sz="0" w:space="0" w:color="auto"/>
          </w:divBdr>
        </w:div>
        <w:div w:id="2083063157">
          <w:marLeft w:val="640"/>
          <w:marRight w:val="0"/>
          <w:marTop w:val="0"/>
          <w:marBottom w:val="0"/>
          <w:divBdr>
            <w:top w:val="none" w:sz="0" w:space="0" w:color="auto"/>
            <w:left w:val="none" w:sz="0" w:space="0" w:color="auto"/>
            <w:bottom w:val="none" w:sz="0" w:space="0" w:color="auto"/>
            <w:right w:val="none" w:sz="0" w:space="0" w:color="auto"/>
          </w:divBdr>
        </w:div>
        <w:div w:id="1945919853">
          <w:marLeft w:val="640"/>
          <w:marRight w:val="0"/>
          <w:marTop w:val="0"/>
          <w:marBottom w:val="0"/>
          <w:divBdr>
            <w:top w:val="none" w:sz="0" w:space="0" w:color="auto"/>
            <w:left w:val="none" w:sz="0" w:space="0" w:color="auto"/>
            <w:bottom w:val="none" w:sz="0" w:space="0" w:color="auto"/>
            <w:right w:val="none" w:sz="0" w:space="0" w:color="auto"/>
          </w:divBdr>
        </w:div>
        <w:div w:id="872960719">
          <w:marLeft w:val="640"/>
          <w:marRight w:val="0"/>
          <w:marTop w:val="0"/>
          <w:marBottom w:val="0"/>
          <w:divBdr>
            <w:top w:val="none" w:sz="0" w:space="0" w:color="auto"/>
            <w:left w:val="none" w:sz="0" w:space="0" w:color="auto"/>
            <w:bottom w:val="none" w:sz="0" w:space="0" w:color="auto"/>
            <w:right w:val="none" w:sz="0" w:space="0" w:color="auto"/>
          </w:divBdr>
        </w:div>
        <w:div w:id="1691486307">
          <w:marLeft w:val="640"/>
          <w:marRight w:val="0"/>
          <w:marTop w:val="0"/>
          <w:marBottom w:val="0"/>
          <w:divBdr>
            <w:top w:val="none" w:sz="0" w:space="0" w:color="auto"/>
            <w:left w:val="none" w:sz="0" w:space="0" w:color="auto"/>
            <w:bottom w:val="none" w:sz="0" w:space="0" w:color="auto"/>
            <w:right w:val="none" w:sz="0" w:space="0" w:color="auto"/>
          </w:divBdr>
        </w:div>
        <w:div w:id="1499537820">
          <w:marLeft w:val="640"/>
          <w:marRight w:val="0"/>
          <w:marTop w:val="0"/>
          <w:marBottom w:val="0"/>
          <w:divBdr>
            <w:top w:val="none" w:sz="0" w:space="0" w:color="auto"/>
            <w:left w:val="none" w:sz="0" w:space="0" w:color="auto"/>
            <w:bottom w:val="none" w:sz="0" w:space="0" w:color="auto"/>
            <w:right w:val="none" w:sz="0" w:space="0" w:color="auto"/>
          </w:divBdr>
        </w:div>
        <w:div w:id="1884559093">
          <w:marLeft w:val="640"/>
          <w:marRight w:val="0"/>
          <w:marTop w:val="0"/>
          <w:marBottom w:val="0"/>
          <w:divBdr>
            <w:top w:val="none" w:sz="0" w:space="0" w:color="auto"/>
            <w:left w:val="none" w:sz="0" w:space="0" w:color="auto"/>
            <w:bottom w:val="none" w:sz="0" w:space="0" w:color="auto"/>
            <w:right w:val="none" w:sz="0" w:space="0" w:color="auto"/>
          </w:divBdr>
        </w:div>
      </w:divsChild>
    </w:div>
    <w:div w:id="1106924578">
      <w:bodyDiv w:val="1"/>
      <w:marLeft w:val="0"/>
      <w:marRight w:val="0"/>
      <w:marTop w:val="0"/>
      <w:marBottom w:val="0"/>
      <w:divBdr>
        <w:top w:val="none" w:sz="0" w:space="0" w:color="auto"/>
        <w:left w:val="none" w:sz="0" w:space="0" w:color="auto"/>
        <w:bottom w:val="none" w:sz="0" w:space="0" w:color="auto"/>
        <w:right w:val="none" w:sz="0" w:space="0" w:color="auto"/>
      </w:divBdr>
      <w:divsChild>
        <w:div w:id="346908084">
          <w:marLeft w:val="640"/>
          <w:marRight w:val="0"/>
          <w:marTop w:val="0"/>
          <w:marBottom w:val="0"/>
          <w:divBdr>
            <w:top w:val="none" w:sz="0" w:space="0" w:color="auto"/>
            <w:left w:val="none" w:sz="0" w:space="0" w:color="auto"/>
            <w:bottom w:val="none" w:sz="0" w:space="0" w:color="auto"/>
            <w:right w:val="none" w:sz="0" w:space="0" w:color="auto"/>
          </w:divBdr>
        </w:div>
        <w:div w:id="1577860009">
          <w:marLeft w:val="640"/>
          <w:marRight w:val="0"/>
          <w:marTop w:val="0"/>
          <w:marBottom w:val="0"/>
          <w:divBdr>
            <w:top w:val="none" w:sz="0" w:space="0" w:color="auto"/>
            <w:left w:val="none" w:sz="0" w:space="0" w:color="auto"/>
            <w:bottom w:val="none" w:sz="0" w:space="0" w:color="auto"/>
            <w:right w:val="none" w:sz="0" w:space="0" w:color="auto"/>
          </w:divBdr>
        </w:div>
        <w:div w:id="1720520467">
          <w:marLeft w:val="640"/>
          <w:marRight w:val="0"/>
          <w:marTop w:val="0"/>
          <w:marBottom w:val="0"/>
          <w:divBdr>
            <w:top w:val="none" w:sz="0" w:space="0" w:color="auto"/>
            <w:left w:val="none" w:sz="0" w:space="0" w:color="auto"/>
            <w:bottom w:val="none" w:sz="0" w:space="0" w:color="auto"/>
            <w:right w:val="none" w:sz="0" w:space="0" w:color="auto"/>
          </w:divBdr>
        </w:div>
        <w:div w:id="1548566890">
          <w:marLeft w:val="640"/>
          <w:marRight w:val="0"/>
          <w:marTop w:val="0"/>
          <w:marBottom w:val="0"/>
          <w:divBdr>
            <w:top w:val="none" w:sz="0" w:space="0" w:color="auto"/>
            <w:left w:val="none" w:sz="0" w:space="0" w:color="auto"/>
            <w:bottom w:val="none" w:sz="0" w:space="0" w:color="auto"/>
            <w:right w:val="none" w:sz="0" w:space="0" w:color="auto"/>
          </w:divBdr>
        </w:div>
        <w:div w:id="751200975">
          <w:marLeft w:val="640"/>
          <w:marRight w:val="0"/>
          <w:marTop w:val="0"/>
          <w:marBottom w:val="0"/>
          <w:divBdr>
            <w:top w:val="none" w:sz="0" w:space="0" w:color="auto"/>
            <w:left w:val="none" w:sz="0" w:space="0" w:color="auto"/>
            <w:bottom w:val="none" w:sz="0" w:space="0" w:color="auto"/>
            <w:right w:val="none" w:sz="0" w:space="0" w:color="auto"/>
          </w:divBdr>
        </w:div>
        <w:div w:id="899442593">
          <w:marLeft w:val="640"/>
          <w:marRight w:val="0"/>
          <w:marTop w:val="0"/>
          <w:marBottom w:val="0"/>
          <w:divBdr>
            <w:top w:val="none" w:sz="0" w:space="0" w:color="auto"/>
            <w:left w:val="none" w:sz="0" w:space="0" w:color="auto"/>
            <w:bottom w:val="none" w:sz="0" w:space="0" w:color="auto"/>
            <w:right w:val="none" w:sz="0" w:space="0" w:color="auto"/>
          </w:divBdr>
        </w:div>
        <w:div w:id="903951364">
          <w:marLeft w:val="640"/>
          <w:marRight w:val="0"/>
          <w:marTop w:val="0"/>
          <w:marBottom w:val="0"/>
          <w:divBdr>
            <w:top w:val="none" w:sz="0" w:space="0" w:color="auto"/>
            <w:left w:val="none" w:sz="0" w:space="0" w:color="auto"/>
            <w:bottom w:val="none" w:sz="0" w:space="0" w:color="auto"/>
            <w:right w:val="none" w:sz="0" w:space="0" w:color="auto"/>
          </w:divBdr>
        </w:div>
        <w:div w:id="446050335">
          <w:marLeft w:val="640"/>
          <w:marRight w:val="0"/>
          <w:marTop w:val="0"/>
          <w:marBottom w:val="0"/>
          <w:divBdr>
            <w:top w:val="none" w:sz="0" w:space="0" w:color="auto"/>
            <w:left w:val="none" w:sz="0" w:space="0" w:color="auto"/>
            <w:bottom w:val="none" w:sz="0" w:space="0" w:color="auto"/>
            <w:right w:val="none" w:sz="0" w:space="0" w:color="auto"/>
          </w:divBdr>
        </w:div>
        <w:div w:id="460924254">
          <w:marLeft w:val="640"/>
          <w:marRight w:val="0"/>
          <w:marTop w:val="0"/>
          <w:marBottom w:val="0"/>
          <w:divBdr>
            <w:top w:val="none" w:sz="0" w:space="0" w:color="auto"/>
            <w:left w:val="none" w:sz="0" w:space="0" w:color="auto"/>
            <w:bottom w:val="none" w:sz="0" w:space="0" w:color="auto"/>
            <w:right w:val="none" w:sz="0" w:space="0" w:color="auto"/>
          </w:divBdr>
        </w:div>
        <w:div w:id="594289578">
          <w:marLeft w:val="640"/>
          <w:marRight w:val="0"/>
          <w:marTop w:val="0"/>
          <w:marBottom w:val="0"/>
          <w:divBdr>
            <w:top w:val="none" w:sz="0" w:space="0" w:color="auto"/>
            <w:left w:val="none" w:sz="0" w:space="0" w:color="auto"/>
            <w:bottom w:val="none" w:sz="0" w:space="0" w:color="auto"/>
            <w:right w:val="none" w:sz="0" w:space="0" w:color="auto"/>
          </w:divBdr>
        </w:div>
        <w:div w:id="1242569405">
          <w:marLeft w:val="640"/>
          <w:marRight w:val="0"/>
          <w:marTop w:val="0"/>
          <w:marBottom w:val="0"/>
          <w:divBdr>
            <w:top w:val="none" w:sz="0" w:space="0" w:color="auto"/>
            <w:left w:val="none" w:sz="0" w:space="0" w:color="auto"/>
            <w:bottom w:val="none" w:sz="0" w:space="0" w:color="auto"/>
            <w:right w:val="none" w:sz="0" w:space="0" w:color="auto"/>
          </w:divBdr>
        </w:div>
        <w:div w:id="1280064317">
          <w:marLeft w:val="640"/>
          <w:marRight w:val="0"/>
          <w:marTop w:val="0"/>
          <w:marBottom w:val="0"/>
          <w:divBdr>
            <w:top w:val="none" w:sz="0" w:space="0" w:color="auto"/>
            <w:left w:val="none" w:sz="0" w:space="0" w:color="auto"/>
            <w:bottom w:val="none" w:sz="0" w:space="0" w:color="auto"/>
            <w:right w:val="none" w:sz="0" w:space="0" w:color="auto"/>
          </w:divBdr>
        </w:div>
        <w:div w:id="755246367">
          <w:marLeft w:val="640"/>
          <w:marRight w:val="0"/>
          <w:marTop w:val="0"/>
          <w:marBottom w:val="0"/>
          <w:divBdr>
            <w:top w:val="none" w:sz="0" w:space="0" w:color="auto"/>
            <w:left w:val="none" w:sz="0" w:space="0" w:color="auto"/>
            <w:bottom w:val="none" w:sz="0" w:space="0" w:color="auto"/>
            <w:right w:val="none" w:sz="0" w:space="0" w:color="auto"/>
          </w:divBdr>
        </w:div>
        <w:div w:id="878737721">
          <w:marLeft w:val="640"/>
          <w:marRight w:val="0"/>
          <w:marTop w:val="0"/>
          <w:marBottom w:val="0"/>
          <w:divBdr>
            <w:top w:val="none" w:sz="0" w:space="0" w:color="auto"/>
            <w:left w:val="none" w:sz="0" w:space="0" w:color="auto"/>
            <w:bottom w:val="none" w:sz="0" w:space="0" w:color="auto"/>
            <w:right w:val="none" w:sz="0" w:space="0" w:color="auto"/>
          </w:divBdr>
        </w:div>
        <w:div w:id="776682068">
          <w:marLeft w:val="640"/>
          <w:marRight w:val="0"/>
          <w:marTop w:val="0"/>
          <w:marBottom w:val="0"/>
          <w:divBdr>
            <w:top w:val="none" w:sz="0" w:space="0" w:color="auto"/>
            <w:left w:val="none" w:sz="0" w:space="0" w:color="auto"/>
            <w:bottom w:val="none" w:sz="0" w:space="0" w:color="auto"/>
            <w:right w:val="none" w:sz="0" w:space="0" w:color="auto"/>
          </w:divBdr>
        </w:div>
        <w:div w:id="1007631075">
          <w:marLeft w:val="640"/>
          <w:marRight w:val="0"/>
          <w:marTop w:val="0"/>
          <w:marBottom w:val="0"/>
          <w:divBdr>
            <w:top w:val="none" w:sz="0" w:space="0" w:color="auto"/>
            <w:left w:val="none" w:sz="0" w:space="0" w:color="auto"/>
            <w:bottom w:val="none" w:sz="0" w:space="0" w:color="auto"/>
            <w:right w:val="none" w:sz="0" w:space="0" w:color="auto"/>
          </w:divBdr>
        </w:div>
        <w:div w:id="627128658">
          <w:marLeft w:val="640"/>
          <w:marRight w:val="0"/>
          <w:marTop w:val="0"/>
          <w:marBottom w:val="0"/>
          <w:divBdr>
            <w:top w:val="none" w:sz="0" w:space="0" w:color="auto"/>
            <w:left w:val="none" w:sz="0" w:space="0" w:color="auto"/>
            <w:bottom w:val="none" w:sz="0" w:space="0" w:color="auto"/>
            <w:right w:val="none" w:sz="0" w:space="0" w:color="auto"/>
          </w:divBdr>
        </w:div>
        <w:div w:id="455562333">
          <w:marLeft w:val="640"/>
          <w:marRight w:val="0"/>
          <w:marTop w:val="0"/>
          <w:marBottom w:val="0"/>
          <w:divBdr>
            <w:top w:val="none" w:sz="0" w:space="0" w:color="auto"/>
            <w:left w:val="none" w:sz="0" w:space="0" w:color="auto"/>
            <w:bottom w:val="none" w:sz="0" w:space="0" w:color="auto"/>
            <w:right w:val="none" w:sz="0" w:space="0" w:color="auto"/>
          </w:divBdr>
        </w:div>
        <w:div w:id="240603926">
          <w:marLeft w:val="640"/>
          <w:marRight w:val="0"/>
          <w:marTop w:val="0"/>
          <w:marBottom w:val="0"/>
          <w:divBdr>
            <w:top w:val="none" w:sz="0" w:space="0" w:color="auto"/>
            <w:left w:val="none" w:sz="0" w:space="0" w:color="auto"/>
            <w:bottom w:val="none" w:sz="0" w:space="0" w:color="auto"/>
            <w:right w:val="none" w:sz="0" w:space="0" w:color="auto"/>
          </w:divBdr>
        </w:div>
        <w:div w:id="615336625">
          <w:marLeft w:val="640"/>
          <w:marRight w:val="0"/>
          <w:marTop w:val="0"/>
          <w:marBottom w:val="0"/>
          <w:divBdr>
            <w:top w:val="none" w:sz="0" w:space="0" w:color="auto"/>
            <w:left w:val="none" w:sz="0" w:space="0" w:color="auto"/>
            <w:bottom w:val="none" w:sz="0" w:space="0" w:color="auto"/>
            <w:right w:val="none" w:sz="0" w:space="0" w:color="auto"/>
          </w:divBdr>
        </w:div>
        <w:div w:id="2020766923">
          <w:marLeft w:val="640"/>
          <w:marRight w:val="0"/>
          <w:marTop w:val="0"/>
          <w:marBottom w:val="0"/>
          <w:divBdr>
            <w:top w:val="none" w:sz="0" w:space="0" w:color="auto"/>
            <w:left w:val="none" w:sz="0" w:space="0" w:color="auto"/>
            <w:bottom w:val="none" w:sz="0" w:space="0" w:color="auto"/>
            <w:right w:val="none" w:sz="0" w:space="0" w:color="auto"/>
          </w:divBdr>
        </w:div>
        <w:div w:id="700278891">
          <w:marLeft w:val="640"/>
          <w:marRight w:val="0"/>
          <w:marTop w:val="0"/>
          <w:marBottom w:val="0"/>
          <w:divBdr>
            <w:top w:val="none" w:sz="0" w:space="0" w:color="auto"/>
            <w:left w:val="none" w:sz="0" w:space="0" w:color="auto"/>
            <w:bottom w:val="none" w:sz="0" w:space="0" w:color="auto"/>
            <w:right w:val="none" w:sz="0" w:space="0" w:color="auto"/>
          </w:divBdr>
        </w:div>
        <w:div w:id="2055957428">
          <w:marLeft w:val="640"/>
          <w:marRight w:val="0"/>
          <w:marTop w:val="0"/>
          <w:marBottom w:val="0"/>
          <w:divBdr>
            <w:top w:val="none" w:sz="0" w:space="0" w:color="auto"/>
            <w:left w:val="none" w:sz="0" w:space="0" w:color="auto"/>
            <w:bottom w:val="none" w:sz="0" w:space="0" w:color="auto"/>
            <w:right w:val="none" w:sz="0" w:space="0" w:color="auto"/>
          </w:divBdr>
        </w:div>
        <w:div w:id="72969104">
          <w:marLeft w:val="640"/>
          <w:marRight w:val="0"/>
          <w:marTop w:val="0"/>
          <w:marBottom w:val="0"/>
          <w:divBdr>
            <w:top w:val="none" w:sz="0" w:space="0" w:color="auto"/>
            <w:left w:val="none" w:sz="0" w:space="0" w:color="auto"/>
            <w:bottom w:val="none" w:sz="0" w:space="0" w:color="auto"/>
            <w:right w:val="none" w:sz="0" w:space="0" w:color="auto"/>
          </w:divBdr>
        </w:div>
        <w:div w:id="226454185">
          <w:marLeft w:val="640"/>
          <w:marRight w:val="0"/>
          <w:marTop w:val="0"/>
          <w:marBottom w:val="0"/>
          <w:divBdr>
            <w:top w:val="none" w:sz="0" w:space="0" w:color="auto"/>
            <w:left w:val="none" w:sz="0" w:space="0" w:color="auto"/>
            <w:bottom w:val="none" w:sz="0" w:space="0" w:color="auto"/>
            <w:right w:val="none" w:sz="0" w:space="0" w:color="auto"/>
          </w:divBdr>
        </w:div>
        <w:div w:id="1891384294">
          <w:marLeft w:val="640"/>
          <w:marRight w:val="0"/>
          <w:marTop w:val="0"/>
          <w:marBottom w:val="0"/>
          <w:divBdr>
            <w:top w:val="none" w:sz="0" w:space="0" w:color="auto"/>
            <w:left w:val="none" w:sz="0" w:space="0" w:color="auto"/>
            <w:bottom w:val="none" w:sz="0" w:space="0" w:color="auto"/>
            <w:right w:val="none" w:sz="0" w:space="0" w:color="auto"/>
          </w:divBdr>
        </w:div>
        <w:div w:id="303632244">
          <w:marLeft w:val="640"/>
          <w:marRight w:val="0"/>
          <w:marTop w:val="0"/>
          <w:marBottom w:val="0"/>
          <w:divBdr>
            <w:top w:val="none" w:sz="0" w:space="0" w:color="auto"/>
            <w:left w:val="none" w:sz="0" w:space="0" w:color="auto"/>
            <w:bottom w:val="none" w:sz="0" w:space="0" w:color="auto"/>
            <w:right w:val="none" w:sz="0" w:space="0" w:color="auto"/>
          </w:divBdr>
        </w:div>
        <w:div w:id="1728801243">
          <w:marLeft w:val="640"/>
          <w:marRight w:val="0"/>
          <w:marTop w:val="0"/>
          <w:marBottom w:val="0"/>
          <w:divBdr>
            <w:top w:val="none" w:sz="0" w:space="0" w:color="auto"/>
            <w:left w:val="none" w:sz="0" w:space="0" w:color="auto"/>
            <w:bottom w:val="none" w:sz="0" w:space="0" w:color="auto"/>
            <w:right w:val="none" w:sz="0" w:space="0" w:color="auto"/>
          </w:divBdr>
        </w:div>
        <w:div w:id="368187317">
          <w:marLeft w:val="640"/>
          <w:marRight w:val="0"/>
          <w:marTop w:val="0"/>
          <w:marBottom w:val="0"/>
          <w:divBdr>
            <w:top w:val="none" w:sz="0" w:space="0" w:color="auto"/>
            <w:left w:val="none" w:sz="0" w:space="0" w:color="auto"/>
            <w:bottom w:val="none" w:sz="0" w:space="0" w:color="auto"/>
            <w:right w:val="none" w:sz="0" w:space="0" w:color="auto"/>
          </w:divBdr>
        </w:div>
        <w:div w:id="5403252">
          <w:marLeft w:val="640"/>
          <w:marRight w:val="0"/>
          <w:marTop w:val="0"/>
          <w:marBottom w:val="0"/>
          <w:divBdr>
            <w:top w:val="none" w:sz="0" w:space="0" w:color="auto"/>
            <w:left w:val="none" w:sz="0" w:space="0" w:color="auto"/>
            <w:bottom w:val="none" w:sz="0" w:space="0" w:color="auto"/>
            <w:right w:val="none" w:sz="0" w:space="0" w:color="auto"/>
          </w:divBdr>
        </w:div>
        <w:div w:id="2036617829">
          <w:marLeft w:val="640"/>
          <w:marRight w:val="0"/>
          <w:marTop w:val="0"/>
          <w:marBottom w:val="0"/>
          <w:divBdr>
            <w:top w:val="none" w:sz="0" w:space="0" w:color="auto"/>
            <w:left w:val="none" w:sz="0" w:space="0" w:color="auto"/>
            <w:bottom w:val="none" w:sz="0" w:space="0" w:color="auto"/>
            <w:right w:val="none" w:sz="0" w:space="0" w:color="auto"/>
          </w:divBdr>
        </w:div>
        <w:div w:id="359672669">
          <w:marLeft w:val="640"/>
          <w:marRight w:val="0"/>
          <w:marTop w:val="0"/>
          <w:marBottom w:val="0"/>
          <w:divBdr>
            <w:top w:val="none" w:sz="0" w:space="0" w:color="auto"/>
            <w:left w:val="none" w:sz="0" w:space="0" w:color="auto"/>
            <w:bottom w:val="none" w:sz="0" w:space="0" w:color="auto"/>
            <w:right w:val="none" w:sz="0" w:space="0" w:color="auto"/>
          </w:divBdr>
        </w:div>
        <w:div w:id="563806470">
          <w:marLeft w:val="640"/>
          <w:marRight w:val="0"/>
          <w:marTop w:val="0"/>
          <w:marBottom w:val="0"/>
          <w:divBdr>
            <w:top w:val="none" w:sz="0" w:space="0" w:color="auto"/>
            <w:left w:val="none" w:sz="0" w:space="0" w:color="auto"/>
            <w:bottom w:val="none" w:sz="0" w:space="0" w:color="auto"/>
            <w:right w:val="none" w:sz="0" w:space="0" w:color="auto"/>
          </w:divBdr>
        </w:div>
        <w:div w:id="1056779677">
          <w:marLeft w:val="640"/>
          <w:marRight w:val="0"/>
          <w:marTop w:val="0"/>
          <w:marBottom w:val="0"/>
          <w:divBdr>
            <w:top w:val="none" w:sz="0" w:space="0" w:color="auto"/>
            <w:left w:val="none" w:sz="0" w:space="0" w:color="auto"/>
            <w:bottom w:val="none" w:sz="0" w:space="0" w:color="auto"/>
            <w:right w:val="none" w:sz="0" w:space="0" w:color="auto"/>
          </w:divBdr>
        </w:div>
        <w:div w:id="119879838">
          <w:marLeft w:val="640"/>
          <w:marRight w:val="0"/>
          <w:marTop w:val="0"/>
          <w:marBottom w:val="0"/>
          <w:divBdr>
            <w:top w:val="none" w:sz="0" w:space="0" w:color="auto"/>
            <w:left w:val="none" w:sz="0" w:space="0" w:color="auto"/>
            <w:bottom w:val="none" w:sz="0" w:space="0" w:color="auto"/>
            <w:right w:val="none" w:sz="0" w:space="0" w:color="auto"/>
          </w:divBdr>
        </w:div>
        <w:div w:id="235362675">
          <w:marLeft w:val="640"/>
          <w:marRight w:val="0"/>
          <w:marTop w:val="0"/>
          <w:marBottom w:val="0"/>
          <w:divBdr>
            <w:top w:val="none" w:sz="0" w:space="0" w:color="auto"/>
            <w:left w:val="none" w:sz="0" w:space="0" w:color="auto"/>
            <w:bottom w:val="none" w:sz="0" w:space="0" w:color="auto"/>
            <w:right w:val="none" w:sz="0" w:space="0" w:color="auto"/>
          </w:divBdr>
        </w:div>
        <w:div w:id="914515588">
          <w:marLeft w:val="640"/>
          <w:marRight w:val="0"/>
          <w:marTop w:val="0"/>
          <w:marBottom w:val="0"/>
          <w:divBdr>
            <w:top w:val="none" w:sz="0" w:space="0" w:color="auto"/>
            <w:left w:val="none" w:sz="0" w:space="0" w:color="auto"/>
            <w:bottom w:val="none" w:sz="0" w:space="0" w:color="auto"/>
            <w:right w:val="none" w:sz="0" w:space="0" w:color="auto"/>
          </w:divBdr>
        </w:div>
        <w:div w:id="2125155539">
          <w:marLeft w:val="640"/>
          <w:marRight w:val="0"/>
          <w:marTop w:val="0"/>
          <w:marBottom w:val="0"/>
          <w:divBdr>
            <w:top w:val="none" w:sz="0" w:space="0" w:color="auto"/>
            <w:left w:val="none" w:sz="0" w:space="0" w:color="auto"/>
            <w:bottom w:val="none" w:sz="0" w:space="0" w:color="auto"/>
            <w:right w:val="none" w:sz="0" w:space="0" w:color="auto"/>
          </w:divBdr>
        </w:div>
        <w:div w:id="1632518537">
          <w:marLeft w:val="640"/>
          <w:marRight w:val="0"/>
          <w:marTop w:val="0"/>
          <w:marBottom w:val="0"/>
          <w:divBdr>
            <w:top w:val="none" w:sz="0" w:space="0" w:color="auto"/>
            <w:left w:val="none" w:sz="0" w:space="0" w:color="auto"/>
            <w:bottom w:val="none" w:sz="0" w:space="0" w:color="auto"/>
            <w:right w:val="none" w:sz="0" w:space="0" w:color="auto"/>
          </w:divBdr>
        </w:div>
        <w:div w:id="1125809909">
          <w:marLeft w:val="640"/>
          <w:marRight w:val="0"/>
          <w:marTop w:val="0"/>
          <w:marBottom w:val="0"/>
          <w:divBdr>
            <w:top w:val="none" w:sz="0" w:space="0" w:color="auto"/>
            <w:left w:val="none" w:sz="0" w:space="0" w:color="auto"/>
            <w:bottom w:val="none" w:sz="0" w:space="0" w:color="auto"/>
            <w:right w:val="none" w:sz="0" w:space="0" w:color="auto"/>
          </w:divBdr>
        </w:div>
        <w:div w:id="404491795">
          <w:marLeft w:val="640"/>
          <w:marRight w:val="0"/>
          <w:marTop w:val="0"/>
          <w:marBottom w:val="0"/>
          <w:divBdr>
            <w:top w:val="none" w:sz="0" w:space="0" w:color="auto"/>
            <w:left w:val="none" w:sz="0" w:space="0" w:color="auto"/>
            <w:bottom w:val="none" w:sz="0" w:space="0" w:color="auto"/>
            <w:right w:val="none" w:sz="0" w:space="0" w:color="auto"/>
          </w:divBdr>
        </w:div>
        <w:div w:id="38937270">
          <w:marLeft w:val="640"/>
          <w:marRight w:val="0"/>
          <w:marTop w:val="0"/>
          <w:marBottom w:val="0"/>
          <w:divBdr>
            <w:top w:val="none" w:sz="0" w:space="0" w:color="auto"/>
            <w:left w:val="none" w:sz="0" w:space="0" w:color="auto"/>
            <w:bottom w:val="none" w:sz="0" w:space="0" w:color="auto"/>
            <w:right w:val="none" w:sz="0" w:space="0" w:color="auto"/>
          </w:divBdr>
        </w:div>
        <w:div w:id="933786959">
          <w:marLeft w:val="640"/>
          <w:marRight w:val="0"/>
          <w:marTop w:val="0"/>
          <w:marBottom w:val="0"/>
          <w:divBdr>
            <w:top w:val="none" w:sz="0" w:space="0" w:color="auto"/>
            <w:left w:val="none" w:sz="0" w:space="0" w:color="auto"/>
            <w:bottom w:val="none" w:sz="0" w:space="0" w:color="auto"/>
            <w:right w:val="none" w:sz="0" w:space="0" w:color="auto"/>
          </w:divBdr>
        </w:div>
        <w:div w:id="252476330">
          <w:marLeft w:val="640"/>
          <w:marRight w:val="0"/>
          <w:marTop w:val="0"/>
          <w:marBottom w:val="0"/>
          <w:divBdr>
            <w:top w:val="none" w:sz="0" w:space="0" w:color="auto"/>
            <w:left w:val="none" w:sz="0" w:space="0" w:color="auto"/>
            <w:bottom w:val="none" w:sz="0" w:space="0" w:color="auto"/>
            <w:right w:val="none" w:sz="0" w:space="0" w:color="auto"/>
          </w:divBdr>
        </w:div>
        <w:div w:id="1463812276">
          <w:marLeft w:val="640"/>
          <w:marRight w:val="0"/>
          <w:marTop w:val="0"/>
          <w:marBottom w:val="0"/>
          <w:divBdr>
            <w:top w:val="none" w:sz="0" w:space="0" w:color="auto"/>
            <w:left w:val="none" w:sz="0" w:space="0" w:color="auto"/>
            <w:bottom w:val="none" w:sz="0" w:space="0" w:color="auto"/>
            <w:right w:val="none" w:sz="0" w:space="0" w:color="auto"/>
          </w:divBdr>
        </w:div>
        <w:div w:id="115874493">
          <w:marLeft w:val="640"/>
          <w:marRight w:val="0"/>
          <w:marTop w:val="0"/>
          <w:marBottom w:val="0"/>
          <w:divBdr>
            <w:top w:val="none" w:sz="0" w:space="0" w:color="auto"/>
            <w:left w:val="none" w:sz="0" w:space="0" w:color="auto"/>
            <w:bottom w:val="none" w:sz="0" w:space="0" w:color="auto"/>
            <w:right w:val="none" w:sz="0" w:space="0" w:color="auto"/>
          </w:divBdr>
        </w:div>
        <w:div w:id="1418164375">
          <w:marLeft w:val="640"/>
          <w:marRight w:val="0"/>
          <w:marTop w:val="0"/>
          <w:marBottom w:val="0"/>
          <w:divBdr>
            <w:top w:val="none" w:sz="0" w:space="0" w:color="auto"/>
            <w:left w:val="none" w:sz="0" w:space="0" w:color="auto"/>
            <w:bottom w:val="none" w:sz="0" w:space="0" w:color="auto"/>
            <w:right w:val="none" w:sz="0" w:space="0" w:color="auto"/>
          </w:divBdr>
        </w:div>
        <w:div w:id="1377388312">
          <w:marLeft w:val="640"/>
          <w:marRight w:val="0"/>
          <w:marTop w:val="0"/>
          <w:marBottom w:val="0"/>
          <w:divBdr>
            <w:top w:val="none" w:sz="0" w:space="0" w:color="auto"/>
            <w:left w:val="none" w:sz="0" w:space="0" w:color="auto"/>
            <w:bottom w:val="none" w:sz="0" w:space="0" w:color="auto"/>
            <w:right w:val="none" w:sz="0" w:space="0" w:color="auto"/>
          </w:divBdr>
        </w:div>
        <w:div w:id="12003532">
          <w:marLeft w:val="640"/>
          <w:marRight w:val="0"/>
          <w:marTop w:val="0"/>
          <w:marBottom w:val="0"/>
          <w:divBdr>
            <w:top w:val="none" w:sz="0" w:space="0" w:color="auto"/>
            <w:left w:val="none" w:sz="0" w:space="0" w:color="auto"/>
            <w:bottom w:val="none" w:sz="0" w:space="0" w:color="auto"/>
            <w:right w:val="none" w:sz="0" w:space="0" w:color="auto"/>
          </w:divBdr>
        </w:div>
        <w:div w:id="1017662382">
          <w:marLeft w:val="640"/>
          <w:marRight w:val="0"/>
          <w:marTop w:val="0"/>
          <w:marBottom w:val="0"/>
          <w:divBdr>
            <w:top w:val="none" w:sz="0" w:space="0" w:color="auto"/>
            <w:left w:val="none" w:sz="0" w:space="0" w:color="auto"/>
            <w:bottom w:val="none" w:sz="0" w:space="0" w:color="auto"/>
            <w:right w:val="none" w:sz="0" w:space="0" w:color="auto"/>
          </w:divBdr>
        </w:div>
        <w:div w:id="2055930921">
          <w:marLeft w:val="640"/>
          <w:marRight w:val="0"/>
          <w:marTop w:val="0"/>
          <w:marBottom w:val="0"/>
          <w:divBdr>
            <w:top w:val="none" w:sz="0" w:space="0" w:color="auto"/>
            <w:left w:val="none" w:sz="0" w:space="0" w:color="auto"/>
            <w:bottom w:val="none" w:sz="0" w:space="0" w:color="auto"/>
            <w:right w:val="none" w:sz="0" w:space="0" w:color="auto"/>
          </w:divBdr>
        </w:div>
        <w:div w:id="779303764">
          <w:marLeft w:val="640"/>
          <w:marRight w:val="0"/>
          <w:marTop w:val="0"/>
          <w:marBottom w:val="0"/>
          <w:divBdr>
            <w:top w:val="none" w:sz="0" w:space="0" w:color="auto"/>
            <w:left w:val="none" w:sz="0" w:space="0" w:color="auto"/>
            <w:bottom w:val="none" w:sz="0" w:space="0" w:color="auto"/>
            <w:right w:val="none" w:sz="0" w:space="0" w:color="auto"/>
          </w:divBdr>
        </w:div>
        <w:div w:id="704792840">
          <w:marLeft w:val="640"/>
          <w:marRight w:val="0"/>
          <w:marTop w:val="0"/>
          <w:marBottom w:val="0"/>
          <w:divBdr>
            <w:top w:val="none" w:sz="0" w:space="0" w:color="auto"/>
            <w:left w:val="none" w:sz="0" w:space="0" w:color="auto"/>
            <w:bottom w:val="none" w:sz="0" w:space="0" w:color="auto"/>
            <w:right w:val="none" w:sz="0" w:space="0" w:color="auto"/>
          </w:divBdr>
        </w:div>
        <w:div w:id="1698047476">
          <w:marLeft w:val="640"/>
          <w:marRight w:val="0"/>
          <w:marTop w:val="0"/>
          <w:marBottom w:val="0"/>
          <w:divBdr>
            <w:top w:val="none" w:sz="0" w:space="0" w:color="auto"/>
            <w:left w:val="none" w:sz="0" w:space="0" w:color="auto"/>
            <w:bottom w:val="none" w:sz="0" w:space="0" w:color="auto"/>
            <w:right w:val="none" w:sz="0" w:space="0" w:color="auto"/>
          </w:divBdr>
        </w:div>
        <w:div w:id="355546826">
          <w:marLeft w:val="640"/>
          <w:marRight w:val="0"/>
          <w:marTop w:val="0"/>
          <w:marBottom w:val="0"/>
          <w:divBdr>
            <w:top w:val="none" w:sz="0" w:space="0" w:color="auto"/>
            <w:left w:val="none" w:sz="0" w:space="0" w:color="auto"/>
            <w:bottom w:val="none" w:sz="0" w:space="0" w:color="auto"/>
            <w:right w:val="none" w:sz="0" w:space="0" w:color="auto"/>
          </w:divBdr>
        </w:div>
        <w:div w:id="1768501553">
          <w:marLeft w:val="640"/>
          <w:marRight w:val="0"/>
          <w:marTop w:val="0"/>
          <w:marBottom w:val="0"/>
          <w:divBdr>
            <w:top w:val="none" w:sz="0" w:space="0" w:color="auto"/>
            <w:left w:val="none" w:sz="0" w:space="0" w:color="auto"/>
            <w:bottom w:val="none" w:sz="0" w:space="0" w:color="auto"/>
            <w:right w:val="none" w:sz="0" w:space="0" w:color="auto"/>
          </w:divBdr>
        </w:div>
        <w:div w:id="933056047">
          <w:marLeft w:val="640"/>
          <w:marRight w:val="0"/>
          <w:marTop w:val="0"/>
          <w:marBottom w:val="0"/>
          <w:divBdr>
            <w:top w:val="none" w:sz="0" w:space="0" w:color="auto"/>
            <w:left w:val="none" w:sz="0" w:space="0" w:color="auto"/>
            <w:bottom w:val="none" w:sz="0" w:space="0" w:color="auto"/>
            <w:right w:val="none" w:sz="0" w:space="0" w:color="auto"/>
          </w:divBdr>
        </w:div>
        <w:div w:id="274825080">
          <w:marLeft w:val="640"/>
          <w:marRight w:val="0"/>
          <w:marTop w:val="0"/>
          <w:marBottom w:val="0"/>
          <w:divBdr>
            <w:top w:val="none" w:sz="0" w:space="0" w:color="auto"/>
            <w:left w:val="none" w:sz="0" w:space="0" w:color="auto"/>
            <w:bottom w:val="none" w:sz="0" w:space="0" w:color="auto"/>
            <w:right w:val="none" w:sz="0" w:space="0" w:color="auto"/>
          </w:divBdr>
        </w:div>
        <w:div w:id="1336571336">
          <w:marLeft w:val="640"/>
          <w:marRight w:val="0"/>
          <w:marTop w:val="0"/>
          <w:marBottom w:val="0"/>
          <w:divBdr>
            <w:top w:val="none" w:sz="0" w:space="0" w:color="auto"/>
            <w:left w:val="none" w:sz="0" w:space="0" w:color="auto"/>
            <w:bottom w:val="none" w:sz="0" w:space="0" w:color="auto"/>
            <w:right w:val="none" w:sz="0" w:space="0" w:color="auto"/>
          </w:divBdr>
        </w:div>
        <w:div w:id="739408980">
          <w:marLeft w:val="640"/>
          <w:marRight w:val="0"/>
          <w:marTop w:val="0"/>
          <w:marBottom w:val="0"/>
          <w:divBdr>
            <w:top w:val="none" w:sz="0" w:space="0" w:color="auto"/>
            <w:left w:val="none" w:sz="0" w:space="0" w:color="auto"/>
            <w:bottom w:val="none" w:sz="0" w:space="0" w:color="auto"/>
            <w:right w:val="none" w:sz="0" w:space="0" w:color="auto"/>
          </w:divBdr>
        </w:div>
        <w:div w:id="1533373467">
          <w:marLeft w:val="640"/>
          <w:marRight w:val="0"/>
          <w:marTop w:val="0"/>
          <w:marBottom w:val="0"/>
          <w:divBdr>
            <w:top w:val="none" w:sz="0" w:space="0" w:color="auto"/>
            <w:left w:val="none" w:sz="0" w:space="0" w:color="auto"/>
            <w:bottom w:val="none" w:sz="0" w:space="0" w:color="auto"/>
            <w:right w:val="none" w:sz="0" w:space="0" w:color="auto"/>
          </w:divBdr>
        </w:div>
        <w:div w:id="2062094793">
          <w:marLeft w:val="640"/>
          <w:marRight w:val="0"/>
          <w:marTop w:val="0"/>
          <w:marBottom w:val="0"/>
          <w:divBdr>
            <w:top w:val="none" w:sz="0" w:space="0" w:color="auto"/>
            <w:left w:val="none" w:sz="0" w:space="0" w:color="auto"/>
            <w:bottom w:val="none" w:sz="0" w:space="0" w:color="auto"/>
            <w:right w:val="none" w:sz="0" w:space="0" w:color="auto"/>
          </w:divBdr>
        </w:div>
        <w:div w:id="1517964084">
          <w:marLeft w:val="640"/>
          <w:marRight w:val="0"/>
          <w:marTop w:val="0"/>
          <w:marBottom w:val="0"/>
          <w:divBdr>
            <w:top w:val="none" w:sz="0" w:space="0" w:color="auto"/>
            <w:left w:val="none" w:sz="0" w:space="0" w:color="auto"/>
            <w:bottom w:val="none" w:sz="0" w:space="0" w:color="auto"/>
            <w:right w:val="none" w:sz="0" w:space="0" w:color="auto"/>
          </w:divBdr>
        </w:div>
        <w:div w:id="490948356">
          <w:marLeft w:val="640"/>
          <w:marRight w:val="0"/>
          <w:marTop w:val="0"/>
          <w:marBottom w:val="0"/>
          <w:divBdr>
            <w:top w:val="none" w:sz="0" w:space="0" w:color="auto"/>
            <w:left w:val="none" w:sz="0" w:space="0" w:color="auto"/>
            <w:bottom w:val="none" w:sz="0" w:space="0" w:color="auto"/>
            <w:right w:val="none" w:sz="0" w:space="0" w:color="auto"/>
          </w:divBdr>
        </w:div>
        <w:div w:id="1857110115">
          <w:marLeft w:val="640"/>
          <w:marRight w:val="0"/>
          <w:marTop w:val="0"/>
          <w:marBottom w:val="0"/>
          <w:divBdr>
            <w:top w:val="none" w:sz="0" w:space="0" w:color="auto"/>
            <w:left w:val="none" w:sz="0" w:space="0" w:color="auto"/>
            <w:bottom w:val="none" w:sz="0" w:space="0" w:color="auto"/>
            <w:right w:val="none" w:sz="0" w:space="0" w:color="auto"/>
          </w:divBdr>
        </w:div>
        <w:div w:id="790443590">
          <w:marLeft w:val="640"/>
          <w:marRight w:val="0"/>
          <w:marTop w:val="0"/>
          <w:marBottom w:val="0"/>
          <w:divBdr>
            <w:top w:val="none" w:sz="0" w:space="0" w:color="auto"/>
            <w:left w:val="none" w:sz="0" w:space="0" w:color="auto"/>
            <w:bottom w:val="none" w:sz="0" w:space="0" w:color="auto"/>
            <w:right w:val="none" w:sz="0" w:space="0" w:color="auto"/>
          </w:divBdr>
        </w:div>
        <w:div w:id="931401110">
          <w:marLeft w:val="640"/>
          <w:marRight w:val="0"/>
          <w:marTop w:val="0"/>
          <w:marBottom w:val="0"/>
          <w:divBdr>
            <w:top w:val="none" w:sz="0" w:space="0" w:color="auto"/>
            <w:left w:val="none" w:sz="0" w:space="0" w:color="auto"/>
            <w:bottom w:val="none" w:sz="0" w:space="0" w:color="auto"/>
            <w:right w:val="none" w:sz="0" w:space="0" w:color="auto"/>
          </w:divBdr>
        </w:div>
        <w:div w:id="1210456166">
          <w:marLeft w:val="640"/>
          <w:marRight w:val="0"/>
          <w:marTop w:val="0"/>
          <w:marBottom w:val="0"/>
          <w:divBdr>
            <w:top w:val="none" w:sz="0" w:space="0" w:color="auto"/>
            <w:left w:val="none" w:sz="0" w:space="0" w:color="auto"/>
            <w:bottom w:val="none" w:sz="0" w:space="0" w:color="auto"/>
            <w:right w:val="none" w:sz="0" w:space="0" w:color="auto"/>
          </w:divBdr>
        </w:div>
        <w:div w:id="450980269">
          <w:marLeft w:val="640"/>
          <w:marRight w:val="0"/>
          <w:marTop w:val="0"/>
          <w:marBottom w:val="0"/>
          <w:divBdr>
            <w:top w:val="none" w:sz="0" w:space="0" w:color="auto"/>
            <w:left w:val="none" w:sz="0" w:space="0" w:color="auto"/>
            <w:bottom w:val="none" w:sz="0" w:space="0" w:color="auto"/>
            <w:right w:val="none" w:sz="0" w:space="0" w:color="auto"/>
          </w:divBdr>
        </w:div>
        <w:div w:id="859971102">
          <w:marLeft w:val="640"/>
          <w:marRight w:val="0"/>
          <w:marTop w:val="0"/>
          <w:marBottom w:val="0"/>
          <w:divBdr>
            <w:top w:val="none" w:sz="0" w:space="0" w:color="auto"/>
            <w:left w:val="none" w:sz="0" w:space="0" w:color="auto"/>
            <w:bottom w:val="none" w:sz="0" w:space="0" w:color="auto"/>
            <w:right w:val="none" w:sz="0" w:space="0" w:color="auto"/>
          </w:divBdr>
        </w:div>
        <w:div w:id="1894735128">
          <w:marLeft w:val="640"/>
          <w:marRight w:val="0"/>
          <w:marTop w:val="0"/>
          <w:marBottom w:val="0"/>
          <w:divBdr>
            <w:top w:val="none" w:sz="0" w:space="0" w:color="auto"/>
            <w:left w:val="none" w:sz="0" w:space="0" w:color="auto"/>
            <w:bottom w:val="none" w:sz="0" w:space="0" w:color="auto"/>
            <w:right w:val="none" w:sz="0" w:space="0" w:color="auto"/>
          </w:divBdr>
        </w:div>
        <w:div w:id="45300578">
          <w:marLeft w:val="640"/>
          <w:marRight w:val="0"/>
          <w:marTop w:val="0"/>
          <w:marBottom w:val="0"/>
          <w:divBdr>
            <w:top w:val="none" w:sz="0" w:space="0" w:color="auto"/>
            <w:left w:val="none" w:sz="0" w:space="0" w:color="auto"/>
            <w:bottom w:val="none" w:sz="0" w:space="0" w:color="auto"/>
            <w:right w:val="none" w:sz="0" w:space="0" w:color="auto"/>
          </w:divBdr>
        </w:div>
        <w:div w:id="1085296686">
          <w:marLeft w:val="640"/>
          <w:marRight w:val="0"/>
          <w:marTop w:val="0"/>
          <w:marBottom w:val="0"/>
          <w:divBdr>
            <w:top w:val="none" w:sz="0" w:space="0" w:color="auto"/>
            <w:left w:val="none" w:sz="0" w:space="0" w:color="auto"/>
            <w:bottom w:val="none" w:sz="0" w:space="0" w:color="auto"/>
            <w:right w:val="none" w:sz="0" w:space="0" w:color="auto"/>
          </w:divBdr>
        </w:div>
        <w:div w:id="574436928">
          <w:marLeft w:val="640"/>
          <w:marRight w:val="0"/>
          <w:marTop w:val="0"/>
          <w:marBottom w:val="0"/>
          <w:divBdr>
            <w:top w:val="none" w:sz="0" w:space="0" w:color="auto"/>
            <w:left w:val="none" w:sz="0" w:space="0" w:color="auto"/>
            <w:bottom w:val="none" w:sz="0" w:space="0" w:color="auto"/>
            <w:right w:val="none" w:sz="0" w:space="0" w:color="auto"/>
          </w:divBdr>
        </w:div>
        <w:div w:id="1008406161">
          <w:marLeft w:val="640"/>
          <w:marRight w:val="0"/>
          <w:marTop w:val="0"/>
          <w:marBottom w:val="0"/>
          <w:divBdr>
            <w:top w:val="none" w:sz="0" w:space="0" w:color="auto"/>
            <w:left w:val="none" w:sz="0" w:space="0" w:color="auto"/>
            <w:bottom w:val="none" w:sz="0" w:space="0" w:color="auto"/>
            <w:right w:val="none" w:sz="0" w:space="0" w:color="auto"/>
          </w:divBdr>
        </w:div>
        <w:div w:id="1573806035">
          <w:marLeft w:val="640"/>
          <w:marRight w:val="0"/>
          <w:marTop w:val="0"/>
          <w:marBottom w:val="0"/>
          <w:divBdr>
            <w:top w:val="none" w:sz="0" w:space="0" w:color="auto"/>
            <w:left w:val="none" w:sz="0" w:space="0" w:color="auto"/>
            <w:bottom w:val="none" w:sz="0" w:space="0" w:color="auto"/>
            <w:right w:val="none" w:sz="0" w:space="0" w:color="auto"/>
          </w:divBdr>
        </w:div>
        <w:div w:id="1264999867">
          <w:marLeft w:val="640"/>
          <w:marRight w:val="0"/>
          <w:marTop w:val="0"/>
          <w:marBottom w:val="0"/>
          <w:divBdr>
            <w:top w:val="none" w:sz="0" w:space="0" w:color="auto"/>
            <w:left w:val="none" w:sz="0" w:space="0" w:color="auto"/>
            <w:bottom w:val="none" w:sz="0" w:space="0" w:color="auto"/>
            <w:right w:val="none" w:sz="0" w:space="0" w:color="auto"/>
          </w:divBdr>
        </w:div>
        <w:div w:id="1878423002">
          <w:marLeft w:val="640"/>
          <w:marRight w:val="0"/>
          <w:marTop w:val="0"/>
          <w:marBottom w:val="0"/>
          <w:divBdr>
            <w:top w:val="none" w:sz="0" w:space="0" w:color="auto"/>
            <w:left w:val="none" w:sz="0" w:space="0" w:color="auto"/>
            <w:bottom w:val="none" w:sz="0" w:space="0" w:color="auto"/>
            <w:right w:val="none" w:sz="0" w:space="0" w:color="auto"/>
          </w:divBdr>
        </w:div>
        <w:div w:id="1231234843">
          <w:marLeft w:val="640"/>
          <w:marRight w:val="0"/>
          <w:marTop w:val="0"/>
          <w:marBottom w:val="0"/>
          <w:divBdr>
            <w:top w:val="none" w:sz="0" w:space="0" w:color="auto"/>
            <w:left w:val="none" w:sz="0" w:space="0" w:color="auto"/>
            <w:bottom w:val="none" w:sz="0" w:space="0" w:color="auto"/>
            <w:right w:val="none" w:sz="0" w:space="0" w:color="auto"/>
          </w:divBdr>
        </w:div>
        <w:div w:id="928805267">
          <w:marLeft w:val="640"/>
          <w:marRight w:val="0"/>
          <w:marTop w:val="0"/>
          <w:marBottom w:val="0"/>
          <w:divBdr>
            <w:top w:val="none" w:sz="0" w:space="0" w:color="auto"/>
            <w:left w:val="none" w:sz="0" w:space="0" w:color="auto"/>
            <w:bottom w:val="none" w:sz="0" w:space="0" w:color="auto"/>
            <w:right w:val="none" w:sz="0" w:space="0" w:color="auto"/>
          </w:divBdr>
        </w:div>
        <w:div w:id="1327437523">
          <w:marLeft w:val="640"/>
          <w:marRight w:val="0"/>
          <w:marTop w:val="0"/>
          <w:marBottom w:val="0"/>
          <w:divBdr>
            <w:top w:val="none" w:sz="0" w:space="0" w:color="auto"/>
            <w:left w:val="none" w:sz="0" w:space="0" w:color="auto"/>
            <w:bottom w:val="none" w:sz="0" w:space="0" w:color="auto"/>
            <w:right w:val="none" w:sz="0" w:space="0" w:color="auto"/>
          </w:divBdr>
        </w:div>
        <w:div w:id="932398967">
          <w:marLeft w:val="640"/>
          <w:marRight w:val="0"/>
          <w:marTop w:val="0"/>
          <w:marBottom w:val="0"/>
          <w:divBdr>
            <w:top w:val="none" w:sz="0" w:space="0" w:color="auto"/>
            <w:left w:val="none" w:sz="0" w:space="0" w:color="auto"/>
            <w:bottom w:val="none" w:sz="0" w:space="0" w:color="auto"/>
            <w:right w:val="none" w:sz="0" w:space="0" w:color="auto"/>
          </w:divBdr>
        </w:div>
        <w:div w:id="869418306">
          <w:marLeft w:val="640"/>
          <w:marRight w:val="0"/>
          <w:marTop w:val="0"/>
          <w:marBottom w:val="0"/>
          <w:divBdr>
            <w:top w:val="none" w:sz="0" w:space="0" w:color="auto"/>
            <w:left w:val="none" w:sz="0" w:space="0" w:color="auto"/>
            <w:bottom w:val="none" w:sz="0" w:space="0" w:color="auto"/>
            <w:right w:val="none" w:sz="0" w:space="0" w:color="auto"/>
          </w:divBdr>
        </w:div>
        <w:div w:id="402724335">
          <w:marLeft w:val="640"/>
          <w:marRight w:val="0"/>
          <w:marTop w:val="0"/>
          <w:marBottom w:val="0"/>
          <w:divBdr>
            <w:top w:val="none" w:sz="0" w:space="0" w:color="auto"/>
            <w:left w:val="none" w:sz="0" w:space="0" w:color="auto"/>
            <w:bottom w:val="none" w:sz="0" w:space="0" w:color="auto"/>
            <w:right w:val="none" w:sz="0" w:space="0" w:color="auto"/>
          </w:divBdr>
        </w:div>
        <w:div w:id="2023823332">
          <w:marLeft w:val="640"/>
          <w:marRight w:val="0"/>
          <w:marTop w:val="0"/>
          <w:marBottom w:val="0"/>
          <w:divBdr>
            <w:top w:val="none" w:sz="0" w:space="0" w:color="auto"/>
            <w:left w:val="none" w:sz="0" w:space="0" w:color="auto"/>
            <w:bottom w:val="none" w:sz="0" w:space="0" w:color="auto"/>
            <w:right w:val="none" w:sz="0" w:space="0" w:color="auto"/>
          </w:divBdr>
        </w:div>
        <w:div w:id="388387192">
          <w:marLeft w:val="640"/>
          <w:marRight w:val="0"/>
          <w:marTop w:val="0"/>
          <w:marBottom w:val="0"/>
          <w:divBdr>
            <w:top w:val="none" w:sz="0" w:space="0" w:color="auto"/>
            <w:left w:val="none" w:sz="0" w:space="0" w:color="auto"/>
            <w:bottom w:val="none" w:sz="0" w:space="0" w:color="auto"/>
            <w:right w:val="none" w:sz="0" w:space="0" w:color="auto"/>
          </w:divBdr>
        </w:div>
        <w:div w:id="186605776">
          <w:marLeft w:val="640"/>
          <w:marRight w:val="0"/>
          <w:marTop w:val="0"/>
          <w:marBottom w:val="0"/>
          <w:divBdr>
            <w:top w:val="none" w:sz="0" w:space="0" w:color="auto"/>
            <w:left w:val="none" w:sz="0" w:space="0" w:color="auto"/>
            <w:bottom w:val="none" w:sz="0" w:space="0" w:color="auto"/>
            <w:right w:val="none" w:sz="0" w:space="0" w:color="auto"/>
          </w:divBdr>
        </w:div>
        <w:div w:id="841243974">
          <w:marLeft w:val="640"/>
          <w:marRight w:val="0"/>
          <w:marTop w:val="0"/>
          <w:marBottom w:val="0"/>
          <w:divBdr>
            <w:top w:val="none" w:sz="0" w:space="0" w:color="auto"/>
            <w:left w:val="none" w:sz="0" w:space="0" w:color="auto"/>
            <w:bottom w:val="none" w:sz="0" w:space="0" w:color="auto"/>
            <w:right w:val="none" w:sz="0" w:space="0" w:color="auto"/>
          </w:divBdr>
        </w:div>
        <w:div w:id="1892574961">
          <w:marLeft w:val="640"/>
          <w:marRight w:val="0"/>
          <w:marTop w:val="0"/>
          <w:marBottom w:val="0"/>
          <w:divBdr>
            <w:top w:val="none" w:sz="0" w:space="0" w:color="auto"/>
            <w:left w:val="none" w:sz="0" w:space="0" w:color="auto"/>
            <w:bottom w:val="none" w:sz="0" w:space="0" w:color="auto"/>
            <w:right w:val="none" w:sz="0" w:space="0" w:color="auto"/>
          </w:divBdr>
        </w:div>
        <w:div w:id="1207836986">
          <w:marLeft w:val="640"/>
          <w:marRight w:val="0"/>
          <w:marTop w:val="0"/>
          <w:marBottom w:val="0"/>
          <w:divBdr>
            <w:top w:val="none" w:sz="0" w:space="0" w:color="auto"/>
            <w:left w:val="none" w:sz="0" w:space="0" w:color="auto"/>
            <w:bottom w:val="none" w:sz="0" w:space="0" w:color="auto"/>
            <w:right w:val="none" w:sz="0" w:space="0" w:color="auto"/>
          </w:divBdr>
        </w:div>
        <w:div w:id="1373653220">
          <w:marLeft w:val="640"/>
          <w:marRight w:val="0"/>
          <w:marTop w:val="0"/>
          <w:marBottom w:val="0"/>
          <w:divBdr>
            <w:top w:val="none" w:sz="0" w:space="0" w:color="auto"/>
            <w:left w:val="none" w:sz="0" w:space="0" w:color="auto"/>
            <w:bottom w:val="none" w:sz="0" w:space="0" w:color="auto"/>
            <w:right w:val="none" w:sz="0" w:space="0" w:color="auto"/>
          </w:divBdr>
        </w:div>
        <w:div w:id="2018379729">
          <w:marLeft w:val="640"/>
          <w:marRight w:val="0"/>
          <w:marTop w:val="0"/>
          <w:marBottom w:val="0"/>
          <w:divBdr>
            <w:top w:val="none" w:sz="0" w:space="0" w:color="auto"/>
            <w:left w:val="none" w:sz="0" w:space="0" w:color="auto"/>
            <w:bottom w:val="none" w:sz="0" w:space="0" w:color="auto"/>
            <w:right w:val="none" w:sz="0" w:space="0" w:color="auto"/>
          </w:divBdr>
        </w:div>
        <w:div w:id="1879199733">
          <w:marLeft w:val="640"/>
          <w:marRight w:val="0"/>
          <w:marTop w:val="0"/>
          <w:marBottom w:val="0"/>
          <w:divBdr>
            <w:top w:val="none" w:sz="0" w:space="0" w:color="auto"/>
            <w:left w:val="none" w:sz="0" w:space="0" w:color="auto"/>
            <w:bottom w:val="none" w:sz="0" w:space="0" w:color="auto"/>
            <w:right w:val="none" w:sz="0" w:space="0" w:color="auto"/>
          </w:divBdr>
        </w:div>
        <w:div w:id="159276933">
          <w:marLeft w:val="640"/>
          <w:marRight w:val="0"/>
          <w:marTop w:val="0"/>
          <w:marBottom w:val="0"/>
          <w:divBdr>
            <w:top w:val="none" w:sz="0" w:space="0" w:color="auto"/>
            <w:left w:val="none" w:sz="0" w:space="0" w:color="auto"/>
            <w:bottom w:val="none" w:sz="0" w:space="0" w:color="auto"/>
            <w:right w:val="none" w:sz="0" w:space="0" w:color="auto"/>
          </w:divBdr>
        </w:div>
        <w:div w:id="237176931">
          <w:marLeft w:val="640"/>
          <w:marRight w:val="0"/>
          <w:marTop w:val="0"/>
          <w:marBottom w:val="0"/>
          <w:divBdr>
            <w:top w:val="none" w:sz="0" w:space="0" w:color="auto"/>
            <w:left w:val="none" w:sz="0" w:space="0" w:color="auto"/>
            <w:bottom w:val="none" w:sz="0" w:space="0" w:color="auto"/>
            <w:right w:val="none" w:sz="0" w:space="0" w:color="auto"/>
          </w:divBdr>
        </w:div>
        <w:div w:id="1415736150">
          <w:marLeft w:val="640"/>
          <w:marRight w:val="0"/>
          <w:marTop w:val="0"/>
          <w:marBottom w:val="0"/>
          <w:divBdr>
            <w:top w:val="none" w:sz="0" w:space="0" w:color="auto"/>
            <w:left w:val="none" w:sz="0" w:space="0" w:color="auto"/>
            <w:bottom w:val="none" w:sz="0" w:space="0" w:color="auto"/>
            <w:right w:val="none" w:sz="0" w:space="0" w:color="auto"/>
          </w:divBdr>
        </w:div>
        <w:div w:id="1792169078">
          <w:marLeft w:val="640"/>
          <w:marRight w:val="0"/>
          <w:marTop w:val="0"/>
          <w:marBottom w:val="0"/>
          <w:divBdr>
            <w:top w:val="none" w:sz="0" w:space="0" w:color="auto"/>
            <w:left w:val="none" w:sz="0" w:space="0" w:color="auto"/>
            <w:bottom w:val="none" w:sz="0" w:space="0" w:color="auto"/>
            <w:right w:val="none" w:sz="0" w:space="0" w:color="auto"/>
          </w:divBdr>
        </w:div>
        <w:div w:id="1565599392">
          <w:marLeft w:val="640"/>
          <w:marRight w:val="0"/>
          <w:marTop w:val="0"/>
          <w:marBottom w:val="0"/>
          <w:divBdr>
            <w:top w:val="none" w:sz="0" w:space="0" w:color="auto"/>
            <w:left w:val="none" w:sz="0" w:space="0" w:color="auto"/>
            <w:bottom w:val="none" w:sz="0" w:space="0" w:color="auto"/>
            <w:right w:val="none" w:sz="0" w:space="0" w:color="auto"/>
          </w:divBdr>
        </w:div>
        <w:div w:id="1720402089">
          <w:marLeft w:val="640"/>
          <w:marRight w:val="0"/>
          <w:marTop w:val="0"/>
          <w:marBottom w:val="0"/>
          <w:divBdr>
            <w:top w:val="none" w:sz="0" w:space="0" w:color="auto"/>
            <w:left w:val="none" w:sz="0" w:space="0" w:color="auto"/>
            <w:bottom w:val="none" w:sz="0" w:space="0" w:color="auto"/>
            <w:right w:val="none" w:sz="0" w:space="0" w:color="auto"/>
          </w:divBdr>
        </w:div>
        <w:div w:id="962883498">
          <w:marLeft w:val="640"/>
          <w:marRight w:val="0"/>
          <w:marTop w:val="0"/>
          <w:marBottom w:val="0"/>
          <w:divBdr>
            <w:top w:val="none" w:sz="0" w:space="0" w:color="auto"/>
            <w:left w:val="none" w:sz="0" w:space="0" w:color="auto"/>
            <w:bottom w:val="none" w:sz="0" w:space="0" w:color="auto"/>
            <w:right w:val="none" w:sz="0" w:space="0" w:color="auto"/>
          </w:divBdr>
        </w:div>
        <w:div w:id="1765033175">
          <w:marLeft w:val="640"/>
          <w:marRight w:val="0"/>
          <w:marTop w:val="0"/>
          <w:marBottom w:val="0"/>
          <w:divBdr>
            <w:top w:val="none" w:sz="0" w:space="0" w:color="auto"/>
            <w:left w:val="none" w:sz="0" w:space="0" w:color="auto"/>
            <w:bottom w:val="none" w:sz="0" w:space="0" w:color="auto"/>
            <w:right w:val="none" w:sz="0" w:space="0" w:color="auto"/>
          </w:divBdr>
        </w:div>
        <w:div w:id="9338308">
          <w:marLeft w:val="640"/>
          <w:marRight w:val="0"/>
          <w:marTop w:val="0"/>
          <w:marBottom w:val="0"/>
          <w:divBdr>
            <w:top w:val="none" w:sz="0" w:space="0" w:color="auto"/>
            <w:left w:val="none" w:sz="0" w:space="0" w:color="auto"/>
            <w:bottom w:val="none" w:sz="0" w:space="0" w:color="auto"/>
            <w:right w:val="none" w:sz="0" w:space="0" w:color="auto"/>
          </w:divBdr>
        </w:div>
        <w:div w:id="1954357949">
          <w:marLeft w:val="640"/>
          <w:marRight w:val="0"/>
          <w:marTop w:val="0"/>
          <w:marBottom w:val="0"/>
          <w:divBdr>
            <w:top w:val="none" w:sz="0" w:space="0" w:color="auto"/>
            <w:left w:val="none" w:sz="0" w:space="0" w:color="auto"/>
            <w:bottom w:val="none" w:sz="0" w:space="0" w:color="auto"/>
            <w:right w:val="none" w:sz="0" w:space="0" w:color="auto"/>
          </w:divBdr>
        </w:div>
        <w:div w:id="964626614">
          <w:marLeft w:val="640"/>
          <w:marRight w:val="0"/>
          <w:marTop w:val="0"/>
          <w:marBottom w:val="0"/>
          <w:divBdr>
            <w:top w:val="none" w:sz="0" w:space="0" w:color="auto"/>
            <w:left w:val="none" w:sz="0" w:space="0" w:color="auto"/>
            <w:bottom w:val="none" w:sz="0" w:space="0" w:color="auto"/>
            <w:right w:val="none" w:sz="0" w:space="0" w:color="auto"/>
          </w:divBdr>
        </w:div>
        <w:div w:id="955138102">
          <w:marLeft w:val="640"/>
          <w:marRight w:val="0"/>
          <w:marTop w:val="0"/>
          <w:marBottom w:val="0"/>
          <w:divBdr>
            <w:top w:val="none" w:sz="0" w:space="0" w:color="auto"/>
            <w:left w:val="none" w:sz="0" w:space="0" w:color="auto"/>
            <w:bottom w:val="none" w:sz="0" w:space="0" w:color="auto"/>
            <w:right w:val="none" w:sz="0" w:space="0" w:color="auto"/>
          </w:divBdr>
        </w:div>
        <w:div w:id="1932928918">
          <w:marLeft w:val="640"/>
          <w:marRight w:val="0"/>
          <w:marTop w:val="0"/>
          <w:marBottom w:val="0"/>
          <w:divBdr>
            <w:top w:val="none" w:sz="0" w:space="0" w:color="auto"/>
            <w:left w:val="none" w:sz="0" w:space="0" w:color="auto"/>
            <w:bottom w:val="none" w:sz="0" w:space="0" w:color="auto"/>
            <w:right w:val="none" w:sz="0" w:space="0" w:color="auto"/>
          </w:divBdr>
        </w:div>
        <w:div w:id="686178322">
          <w:marLeft w:val="640"/>
          <w:marRight w:val="0"/>
          <w:marTop w:val="0"/>
          <w:marBottom w:val="0"/>
          <w:divBdr>
            <w:top w:val="none" w:sz="0" w:space="0" w:color="auto"/>
            <w:left w:val="none" w:sz="0" w:space="0" w:color="auto"/>
            <w:bottom w:val="none" w:sz="0" w:space="0" w:color="auto"/>
            <w:right w:val="none" w:sz="0" w:space="0" w:color="auto"/>
          </w:divBdr>
        </w:div>
        <w:div w:id="148794200">
          <w:marLeft w:val="640"/>
          <w:marRight w:val="0"/>
          <w:marTop w:val="0"/>
          <w:marBottom w:val="0"/>
          <w:divBdr>
            <w:top w:val="none" w:sz="0" w:space="0" w:color="auto"/>
            <w:left w:val="none" w:sz="0" w:space="0" w:color="auto"/>
            <w:bottom w:val="none" w:sz="0" w:space="0" w:color="auto"/>
            <w:right w:val="none" w:sz="0" w:space="0" w:color="auto"/>
          </w:divBdr>
        </w:div>
        <w:div w:id="696929524">
          <w:marLeft w:val="640"/>
          <w:marRight w:val="0"/>
          <w:marTop w:val="0"/>
          <w:marBottom w:val="0"/>
          <w:divBdr>
            <w:top w:val="none" w:sz="0" w:space="0" w:color="auto"/>
            <w:left w:val="none" w:sz="0" w:space="0" w:color="auto"/>
            <w:bottom w:val="none" w:sz="0" w:space="0" w:color="auto"/>
            <w:right w:val="none" w:sz="0" w:space="0" w:color="auto"/>
          </w:divBdr>
        </w:div>
        <w:div w:id="1541361696">
          <w:marLeft w:val="640"/>
          <w:marRight w:val="0"/>
          <w:marTop w:val="0"/>
          <w:marBottom w:val="0"/>
          <w:divBdr>
            <w:top w:val="none" w:sz="0" w:space="0" w:color="auto"/>
            <w:left w:val="none" w:sz="0" w:space="0" w:color="auto"/>
            <w:bottom w:val="none" w:sz="0" w:space="0" w:color="auto"/>
            <w:right w:val="none" w:sz="0" w:space="0" w:color="auto"/>
          </w:divBdr>
        </w:div>
        <w:div w:id="222451360">
          <w:marLeft w:val="640"/>
          <w:marRight w:val="0"/>
          <w:marTop w:val="0"/>
          <w:marBottom w:val="0"/>
          <w:divBdr>
            <w:top w:val="none" w:sz="0" w:space="0" w:color="auto"/>
            <w:left w:val="none" w:sz="0" w:space="0" w:color="auto"/>
            <w:bottom w:val="none" w:sz="0" w:space="0" w:color="auto"/>
            <w:right w:val="none" w:sz="0" w:space="0" w:color="auto"/>
          </w:divBdr>
        </w:div>
        <w:div w:id="1480541118">
          <w:marLeft w:val="640"/>
          <w:marRight w:val="0"/>
          <w:marTop w:val="0"/>
          <w:marBottom w:val="0"/>
          <w:divBdr>
            <w:top w:val="none" w:sz="0" w:space="0" w:color="auto"/>
            <w:left w:val="none" w:sz="0" w:space="0" w:color="auto"/>
            <w:bottom w:val="none" w:sz="0" w:space="0" w:color="auto"/>
            <w:right w:val="none" w:sz="0" w:space="0" w:color="auto"/>
          </w:divBdr>
        </w:div>
        <w:div w:id="1812668422">
          <w:marLeft w:val="640"/>
          <w:marRight w:val="0"/>
          <w:marTop w:val="0"/>
          <w:marBottom w:val="0"/>
          <w:divBdr>
            <w:top w:val="none" w:sz="0" w:space="0" w:color="auto"/>
            <w:left w:val="none" w:sz="0" w:space="0" w:color="auto"/>
            <w:bottom w:val="none" w:sz="0" w:space="0" w:color="auto"/>
            <w:right w:val="none" w:sz="0" w:space="0" w:color="auto"/>
          </w:divBdr>
        </w:div>
        <w:div w:id="150413169">
          <w:marLeft w:val="640"/>
          <w:marRight w:val="0"/>
          <w:marTop w:val="0"/>
          <w:marBottom w:val="0"/>
          <w:divBdr>
            <w:top w:val="none" w:sz="0" w:space="0" w:color="auto"/>
            <w:left w:val="none" w:sz="0" w:space="0" w:color="auto"/>
            <w:bottom w:val="none" w:sz="0" w:space="0" w:color="auto"/>
            <w:right w:val="none" w:sz="0" w:space="0" w:color="auto"/>
          </w:divBdr>
        </w:div>
        <w:div w:id="898593730">
          <w:marLeft w:val="640"/>
          <w:marRight w:val="0"/>
          <w:marTop w:val="0"/>
          <w:marBottom w:val="0"/>
          <w:divBdr>
            <w:top w:val="none" w:sz="0" w:space="0" w:color="auto"/>
            <w:left w:val="none" w:sz="0" w:space="0" w:color="auto"/>
            <w:bottom w:val="none" w:sz="0" w:space="0" w:color="auto"/>
            <w:right w:val="none" w:sz="0" w:space="0" w:color="auto"/>
          </w:divBdr>
        </w:div>
        <w:div w:id="1992244921">
          <w:marLeft w:val="640"/>
          <w:marRight w:val="0"/>
          <w:marTop w:val="0"/>
          <w:marBottom w:val="0"/>
          <w:divBdr>
            <w:top w:val="none" w:sz="0" w:space="0" w:color="auto"/>
            <w:left w:val="none" w:sz="0" w:space="0" w:color="auto"/>
            <w:bottom w:val="none" w:sz="0" w:space="0" w:color="auto"/>
            <w:right w:val="none" w:sz="0" w:space="0" w:color="auto"/>
          </w:divBdr>
        </w:div>
        <w:div w:id="1530529002">
          <w:marLeft w:val="640"/>
          <w:marRight w:val="0"/>
          <w:marTop w:val="0"/>
          <w:marBottom w:val="0"/>
          <w:divBdr>
            <w:top w:val="none" w:sz="0" w:space="0" w:color="auto"/>
            <w:left w:val="none" w:sz="0" w:space="0" w:color="auto"/>
            <w:bottom w:val="none" w:sz="0" w:space="0" w:color="auto"/>
            <w:right w:val="none" w:sz="0" w:space="0" w:color="auto"/>
          </w:divBdr>
        </w:div>
        <w:div w:id="13849931">
          <w:marLeft w:val="640"/>
          <w:marRight w:val="0"/>
          <w:marTop w:val="0"/>
          <w:marBottom w:val="0"/>
          <w:divBdr>
            <w:top w:val="none" w:sz="0" w:space="0" w:color="auto"/>
            <w:left w:val="none" w:sz="0" w:space="0" w:color="auto"/>
            <w:bottom w:val="none" w:sz="0" w:space="0" w:color="auto"/>
            <w:right w:val="none" w:sz="0" w:space="0" w:color="auto"/>
          </w:divBdr>
        </w:div>
        <w:div w:id="755371378">
          <w:marLeft w:val="640"/>
          <w:marRight w:val="0"/>
          <w:marTop w:val="0"/>
          <w:marBottom w:val="0"/>
          <w:divBdr>
            <w:top w:val="none" w:sz="0" w:space="0" w:color="auto"/>
            <w:left w:val="none" w:sz="0" w:space="0" w:color="auto"/>
            <w:bottom w:val="none" w:sz="0" w:space="0" w:color="auto"/>
            <w:right w:val="none" w:sz="0" w:space="0" w:color="auto"/>
          </w:divBdr>
        </w:div>
        <w:div w:id="1403025518">
          <w:marLeft w:val="640"/>
          <w:marRight w:val="0"/>
          <w:marTop w:val="0"/>
          <w:marBottom w:val="0"/>
          <w:divBdr>
            <w:top w:val="none" w:sz="0" w:space="0" w:color="auto"/>
            <w:left w:val="none" w:sz="0" w:space="0" w:color="auto"/>
            <w:bottom w:val="none" w:sz="0" w:space="0" w:color="auto"/>
            <w:right w:val="none" w:sz="0" w:space="0" w:color="auto"/>
          </w:divBdr>
        </w:div>
        <w:div w:id="831683021">
          <w:marLeft w:val="640"/>
          <w:marRight w:val="0"/>
          <w:marTop w:val="0"/>
          <w:marBottom w:val="0"/>
          <w:divBdr>
            <w:top w:val="none" w:sz="0" w:space="0" w:color="auto"/>
            <w:left w:val="none" w:sz="0" w:space="0" w:color="auto"/>
            <w:bottom w:val="none" w:sz="0" w:space="0" w:color="auto"/>
            <w:right w:val="none" w:sz="0" w:space="0" w:color="auto"/>
          </w:divBdr>
        </w:div>
        <w:div w:id="1711802128">
          <w:marLeft w:val="640"/>
          <w:marRight w:val="0"/>
          <w:marTop w:val="0"/>
          <w:marBottom w:val="0"/>
          <w:divBdr>
            <w:top w:val="none" w:sz="0" w:space="0" w:color="auto"/>
            <w:left w:val="none" w:sz="0" w:space="0" w:color="auto"/>
            <w:bottom w:val="none" w:sz="0" w:space="0" w:color="auto"/>
            <w:right w:val="none" w:sz="0" w:space="0" w:color="auto"/>
          </w:divBdr>
        </w:div>
        <w:div w:id="1786923117">
          <w:marLeft w:val="640"/>
          <w:marRight w:val="0"/>
          <w:marTop w:val="0"/>
          <w:marBottom w:val="0"/>
          <w:divBdr>
            <w:top w:val="none" w:sz="0" w:space="0" w:color="auto"/>
            <w:left w:val="none" w:sz="0" w:space="0" w:color="auto"/>
            <w:bottom w:val="none" w:sz="0" w:space="0" w:color="auto"/>
            <w:right w:val="none" w:sz="0" w:space="0" w:color="auto"/>
          </w:divBdr>
        </w:div>
        <w:div w:id="314185786">
          <w:marLeft w:val="640"/>
          <w:marRight w:val="0"/>
          <w:marTop w:val="0"/>
          <w:marBottom w:val="0"/>
          <w:divBdr>
            <w:top w:val="none" w:sz="0" w:space="0" w:color="auto"/>
            <w:left w:val="none" w:sz="0" w:space="0" w:color="auto"/>
            <w:bottom w:val="none" w:sz="0" w:space="0" w:color="auto"/>
            <w:right w:val="none" w:sz="0" w:space="0" w:color="auto"/>
          </w:divBdr>
        </w:div>
        <w:div w:id="1711222945">
          <w:marLeft w:val="640"/>
          <w:marRight w:val="0"/>
          <w:marTop w:val="0"/>
          <w:marBottom w:val="0"/>
          <w:divBdr>
            <w:top w:val="none" w:sz="0" w:space="0" w:color="auto"/>
            <w:left w:val="none" w:sz="0" w:space="0" w:color="auto"/>
            <w:bottom w:val="none" w:sz="0" w:space="0" w:color="auto"/>
            <w:right w:val="none" w:sz="0" w:space="0" w:color="auto"/>
          </w:divBdr>
        </w:div>
        <w:div w:id="760566165">
          <w:marLeft w:val="640"/>
          <w:marRight w:val="0"/>
          <w:marTop w:val="0"/>
          <w:marBottom w:val="0"/>
          <w:divBdr>
            <w:top w:val="none" w:sz="0" w:space="0" w:color="auto"/>
            <w:left w:val="none" w:sz="0" w:space="0" w:color="auto"/>
            <w:bottom w:val="none" w:sz="0" w:space="0" w:color="auto"/>
            <w:right w:val="none" w:sz="0" w:space="0" w:color="auto"/>
          </w:divBdr>
        </w:div>
        <w:div w:id="1731147869">
          <w:marLeft w:val="640"/>
          <w:marRight w:val="0"/>
          <w:marTop w:val="0"/>
          <w:marBottom w:val="0"/>
          <w:divBdr>
            <w:top w:val="none" w:sz="0" w:space="0" w:color="auto"/>
            <w:left w:val="none" w:sz="0" w:space="0" w:color="auto"/>
            <w:bottom w:val="none" w:sz="0" w:space="0" w:color="auto"/>
            <w:right w:val="none" w:sz="0" w:space="0" w:color="auto"/>
          </w:divBdr>
        </w:div>
        <w:div w:id="1557549749">
          <w:marLeft w:val="640"/>
          <w:marRight w:val="0"/>
          <w:marTop w:val="0"/>
          <w:marBottom w:val="0"/>
          <w:divBdr>
            <w:top w:val="none" w:sz="0" w:space="0" w:color="auto"/>
            <w:left w:val="none" w:sz="0" w:space="0" w:color="auto"/>
            <w:bottom w:val="none" w:sz="0" w:space="0" w:color="auto"/>
            <w:right w:val="none" w:sz="0" w:space="0" w:color="auto"/>
          </w:divBdr>
        </w:div>
        <w:div w:id="87704318">
          <w:marLeft w:val="640"/>
          <w:marRight w:val="0"/>
          <w:marTop w:val="0"/>
          <w:marBottom w:val="0"/>
          <w:divBdr>
            <w:top w:val="none" w:sz="0" w:space="0" w:color="auto"/>
            <w:left w:val="none" w:sz="0" w:space="0" w:color="auto"/>
            <w:bottom w:val="none" w:sz="0" w:space="0" w:color="auto"/>
            <w:right w:val="none" w:sz="0" w:space="0" w:color="auto"/>
          </w:divBdr>
        </w:div>
        <w:div w:id="707605294">
          <w:marLeft w:val="640"/>
          <w:marRight w:val="0"/>
          <w:marTop w:val="0"/>
          <w:marBottom w:val="0"/>
          <w:divBdr>
            <w:top w:val="none" w:sz="0" w:space="0" w:color="auto"/>
            <w:left w:val="none" w:sz="0" w:space="0" w:color="auto"/>
            <w:bottom w:val="none" w:sz="0" w:space="0" w:color="auto"/>
            <w:right w:val="none" w:sz="0" w:space="0" w:color="auto"/>
          </w:divBdr>
        </w:div>
        <w:div w:id="262541081">
          <w:marLeft w:val="640"/>
          <w:marRight w:val="0"/>
          <w:marTop w:val="0"/>
          <w:marBottom w:val="0"/>
          <w:divBdr>
            <w:top w:val="none" w:sz="0" w:space="0" w:color="auto"/>
            <w:left w:val="none" w:sz="0" w:space="0" w:color="auto"/>
            <w:bottom w:val="none" w:sz="0" w:space="0" w:color="auto"/>
            <w:right w:val="none" w:sz="0" w:space="0" w:color="auto"/>
          </w:divBdr>
        </w:div>
        <w:div w:id="1052969104">
          <w:marLeft w:val="640"/>
          <w:marRight w:val="0"/>
          <w:marTop w:val="0"/>
          <w:marBottom w:val="0"/>
          <w:divBdr>
            <w:top w:val="none" w:sz="0" w:space="0" w:color="auto"/>
            <w:left w:val="none" w:sz="0" w:space="0" w:color="auto"/>
            <w:bottom w:val="none" w:sz="0" w:space="0" w:color="auto"/>
            <w:right w:val="none" w:sz="0" w:space="0" w:color="auto"/>
          </w:divBdr>
        </w:div>
        <w:div w:id="2104913858">
          <w:marLeft w:val="640"/>
          <w:marRight w:val="0"/>
          <w:marTop w:val="0"/>
          <w:marBottom w:val="0"/>
          <w:divBdr>
            <w:top w:val="none" w:sz="0" w:space="0" w:color="auto"/>
            <w:left w:val="none" w:sz="0" w:space="0" w:color="auto"/>
            <w:bottom w:val="none" w:sz="0" w:space="0" w:color="auto"/>
            <w:right w:val="none" w:sz="0" w:space="0" w:color="auto"/>
          </w:divBdr>
        </w:div>
        <w:div w:id="379212565">
          <w:marLeft w:val="640"/>
          <w:marRight w:val="0"/>
          <w:marTop w:val="0"/>
          <w:marBottom w:val="0"/>
          <w:divBdr>
            <w:top w:val="none" w:sz="0" w:space="0" w:color="auto"/>
            <w:left w:val="none" w:sz="0" w:space="0" w:color="auto"/>
            <w:bottom w:val="none" w:sz="0" w:space="0" w:color="auto"/>
            <w:right w:val="none" w:sz="0" w:space="0" w:color="auto"/>
          </w:divBdr>
        </w:div>
        <w:div w:id="2093358628">
          <w:marLeft w:val="640"/>
          <w:marRight w:val="0"/>
          <w:marTop w:val="0"/>
          <w:marBottom w:val="0"/>
          <w:divBdr>
            <w:top w:val="none" w:sz="0" w:space="0" w:color="auto"/>
            <w:left w:val="none" w:sz="0" w:space="0" w:color="auto"/>
            <w:bottom w:val="none" w:sz="0" w:space="0" w:color="auto"/>
            <w:right w:val="none" w:sz="0" w:space="0" w:color="auto"/>
          </w:divBdr>
        </w:div>
        <w:div w:id="1862402374">
          <w:marLeft w:val="640"/>
          <w:marRight w:val="0"/>
          <w:marTop w:val="0"/>
          <w:marBottom w:val="0"/>
          <w:divBdr>
            <w:top w:val="none" w:sz="0" w:space="0" w:color="auto"/>
            <w:left w:val="none" w:sz="0" w:space="0" w:color="auto"/>
            <w:bottom w:val="none" w:sz="0" w:space="0" w:color="auto"/>
            <w:right w:val="none" w:sz="0" w:space="0" w:color="auto"/>
          </w:divBdr>
        </w:div>
        <w:div w:id="1490755000">
          <w:marLeft w:val="640"/>
          <w:marRight w:val="0"/>
          <w:marTop w:val="0"/>
          <w:marBottom w:val="0"/>
          <w:divBdr>
            <w:top w:val="none" w:sz="0" w:space="0" w:color="auto"/>
            <w:left w:val="none" w:sz="0" w:space="0" w:color="auto"/>
            <w:bottom w:val="none" w:sz="0" w:space="0" w:color="auto"/>
            <w:right w:val="none" w:sz="0" w:space="0" w:color="auto"/>
          </w:divBdr>
        </w:div>
        <w:div w:id="687482772">
          <w:marLeft w:val="640"/>
          <w:marRight w:val="0"/>
          <w:marTop w:val="0"/>
          <w:marBottom w:val="0"/>
          <w:divBdr>
            <w:top w:val="none" w:sz="0" w:space="0" w:color="auto"/>
            <w:left w:val="none" w:sz="0" w:space="0" w:color="auto"/>
            <w:bottom w:val="none" w:sz="0" w:space="0" w:color="auto"/>
            <w:right w:val="none" w:sz="0" w:space="0" w:color="auto"/>
          </w:divBdr>
        </w:div>
        <w:div w:id="1841657767">
          <w:marLeft w:val="640"/>
          <w:marRight w:val="0"/>
          <w:marTop w:val="0"/>
          <w:marBottom w:val="0"/>
          <w:divBdr>
            <w:top w:val="none" w:sz="0" w:space="0" w:color="auto"/>
            <w:left w:val="none" w:sz="0" w:space="0" w:color="auto"/>
            <w:bottom w:val="none" w:sz="0" w:space="0" w:color="auto"/>
            <w:right w:val="none" w:sz="0" w:space="0" w:color="auto"/>
          </w:divBdr>
        </w:div>
        <w:div w:id="1901475726">
          <w:marLeft w:val="640"/>
          <w:marRight w:val="0"/>
          <w:marTop w:val="0"/>
          <w:marBottom w:val="0"/>
          <w:divBdr>
            <w:top w:val="none" w:sz="0" w:space="0" w:color="auto"/>
            <w:left w:val="none" w:sz="0" w:space="0" w:color="auto"/>
            <w:bottom w:val="none" w:sz="0" w:space="0" w:color="auto"/>
            <w:right w:val="none" w:sz="0" w:space="0" w:color="auto"/>
          </w:divBdr>
        </w:div>
        <w:div w:id="1775831640">
          <w:marLeft w:val="640"/>
          <w:marRight w:val="0"/>
          <w:marTop w:val="0"/>
          <w:marBottom w:val="0"/>
          <w:divBdr>
            <w:top w:val="none" w:sz="0" w:space="0" w:color="auto"/>
            <w:left w:val="none" w:sz="0" w:space="0" w:color="auto"/>
            <w:bottom w:val="none" w:sz="0" w:space="0" w:color="auto"/>
            <w:right w:val="none" w:sz="0" w:space="0" w:color="auto"/>
          </w:divBdr>
        </w:div>
        <w:div w:id="1524243205">
          <w:marLeft w:val="640"/>
          <w:marRight w:val="0"/>
          <w:marTop w:val="0"/>
          <w:marBottom w:val="0"/>
          <w:divBdr>
            <w:top w:val="none" w:sz="0" w:space="0" w:color="auto"/>
            <w:left w:val="none" w:sz="0" w:space="0" w:color="auto"/>
            <w:bottom w:val="none" w:sz="0" w:space="0" w:color="auto"/>
            <w:right w:val="none" w:sz="0" w:space="0" w:color="auto"/>
          </w:divBdr>
        </w:div>
        <w:div w:id="639728506">
          <w:marLeft w:val="640"/>
          <w:marRight w:val="0"/>
          <w:marTop w:val="0"/>
          <w:marBottom w:val="0"/>
          <w:divBdr>
            <w:top w:val="none" w:sz="0" w:space="0" w:color="auto"/>
            <w:left w:val="none" w:sz="0" w:space="0" w:color="auto"/>
            <w:bottom w:val="none" w:sz="0" w:space="0" w:color="auto"/>
            <w:right w:val="none" w:sz="0" w:space="0" w:color="auto"/>
          </w:divBdr>
        </w:div>
        <w:div w:id="907304289">
          <w:marLeft w:val="640"/>
          <w:marRight w:val="0"/>
          <w:marTop w:val="0"/>
          <w:marBottom w:val="0"/>
          <w:divBdr>
            <w:top w:val="none" w:sz="0" w:space="0" w:color="auto"/>
            <w:left w:val="none" w:sz="0" w:space="0" w:color="auto"/>
            <w:bottom w:val="none" w:sz="0" w:space="0" w:color="auto"/>
            <w:right w:val="none" w:sz="0" w:space="0" w:color="auto"/>
          </w:divBdr>
        </w:div>
        <w:div w:id="2073261801">
          <w:marLeft w:val="640"/>
          <w:marRight w:val="0"/>
          <w:marTop w:val="0"/>
          <w:marBottom w:val="0"/>
          <w:divBdr>
            <w:top w:val="none" w:sz="0" w:space="0" w:color="auto"/>
            <w:left w:val="none" w:sz="0" w:space="0" w:color="auto"/>
            <w:bottom w:val="none" w:sz="0" w:space="0" w:color="auto"/>
            <w:right w:val="none" w:sz="0" w:space="0" w:color="auto"/>
          </w:divBdr>
        </w:div>
        <w:div w:id="64228869">
          <w:marLeft w:val="640"/>
          <w:marRight w:val="0"/>
          <w:marTop w:val="0"/>
          <w:marBottom w:val="0"/>
          <w:divBdr>
            <w:top w:val="none" w:sz="0" w:space="0" w:color="auto"/>
            <w:left w:val="none" w:sz="0" w:space="0" w:color="auto"/>
            <w:bottom w:val="none" w:sz="0" w:space="0" w:color="auto"/>
            <w:right w:val="none" w:sz="0" w:space="0" w:color="auto"/>
          </w:divBdr>
        </w:div>
        <w:div w:id="1921213349">
          <w:marLeft w:val="640"/>
          <w:marRight w:val="0"/>
          <w:marTop w:val="0"/>
          <w:marBottom w:val="0"/>
          <w:divBdr>
            <w:top w:val="none" w:sz="0" w:space="0" w:color="auto"/>
            <w:left w:val="none" w:sz="0" w:space="0" w:color="auto"/>
            <w:bottom w:val="none" w:sz="0" w:space="0" w:color="auto"/>
            <w:right w:val="none" w:sz="0" w:space="0" w:color="auto"/>
          </w:divBdr>
        </w:div>
        <w:div w:id="1177884480">
          <w:marLeft w:val="640"/>
          <w:marRight w:val="0"/>
          <w:marTop w:val="0"/>
          <w:marBottom w:val="0"/>
          <w:divBdr>
            <w:top w:val="none" w:sz="0" w:space="0" w:color="auto"/>
            <w:left w:val="none" w:sz="0" w:space="0" w:color="auto"/>
            <w:bottom w:val="none" w:sz="0" w:space="0" w:color="auto"/>
            <w:right w:val="none" w:sz="0" w:space="0" w:color="auto"/>
          </w:divBdr>
        </w:div>
        <w:div w:id="68501329">
          <w:marLeft w:val="640"/>
          <w:marRight w:val="0"/>
          <w:marTop w:val="0"/>
          <w:marBottom w:val="0"/>
          <w:divBdr>
            <w:top w:val="none" w:sz="0" w:space="0" w:color="auto"/>
            <w:left w:val="none" w:sz="0" w:space="0" w:color="auto"/>
            <w:bottom w:val="none" w:sz="0" w:space="0" w:color="auto"/>
            <w:right w:val="none" w:sz="0" w:space="0" w:color="auto"/>
          </w:divBdr>
        </w:div>
        <w:div w:id="872613386">
          <w:marLeft w:val="640"/>
          <w:marRight w:val="0"/>
          <w:marTop w:val="0"/>
          <w:marBottom w:val="0"/>
          <w:divBdr>
            <w:top w:val="none" w:sz="0" w:space="0" w:color="auto"/>
            <w:left w:val="none" w:sz="0" w:space="0" w:color="auto"/>
            <w:bottom w:val="none" w:sz="0" w:space="0" w:color="auto"/>
            <w:right w:val="none" w:sz="0" w:space="0" w:color="auto"/>
          </w:divBdr>
        </w:div>
        <w:div w:id="974725825">
          <w:marLeft w:val="640"/>
          <w:marRight w:val="0"/>
          <w:marTop w:val="0"/>
          <w:marBottom w:val="0"/>
          <w:divBdr>
            <w:top w:val="none" w:sz="0" w:space="0" w:color="auto"/>
            <w:left w:val="none" w:sz="0" w:space="0" w:color="auto"/>
            <w:bottom w:val="none" w:sz="0" w:space="0" w:color="auto"/>
            <w:right w:val="none" w:sz="0" w:space="0" w:color="auto"/>
          </w:divBdr>
        </w:div>
        <w:div w:id="1322464494">
          <w:marLeft w:val="640"/>
          <w:marRight w:val="0"/>
          <w:marTop w:val="0"/>
          <w:marBottom w:val="0"/>
          <w:divBdr>
            <w:top w:val="none" w:sz="0" w:space="0" w:color="auto"/>
            <w:left w:val="none" w:sz="0" w:space="0" w:color="auto"/>
            <w:bottom w:val="none" w:sz="0" w:space="0" w:color="auto"/>
            <w:right w:val="none" w:sz="0" w:space="0" w:color="auto"/>
          </w:divBdr>
        </w:div>
        <w:div w:id="526531583">
          <w:marLeft w:val="640"/>
          <w:marRight w:val="0"/>
          <w:marTop w:val="0"/>
          <w:marBottom w:val="0"/>
          <w:divBdr>
            <w:top w:val="none" w:sz="0" w:space="0" w:color="auto"/>
            <w:left w:val="none" w:sz="0" w:space="0" w:color="auto"/>
            <w:bottom w:val="none" w:sz="0" w:space="0" w:color="auto"/>
            <w:right w:val="none" w:sz="0" w:space="0" w:color="auto"/>
          </w:divBdr>
        </w:div>
      </w:divsChild>
    </w:div>
    <w:div w:id="1139420338">
      <w:bodyDiv w:val="1"/>
      <w:marLeft w:val="0"/>
      <w:marRight w:val="0"/>
      <w:marTop w:val="0"/>
      <w:marBottom w:val="0"/>
      <w:divBdr>
        <w:top w:val="none" w:sz="0" w:space="0" w:color="auto"/>
        <w:left w:val="none" w:sz="0" w:space="0" w:color="auto"/>
        <w:bottom w:val="none" w:sz="0" w:space="0" w:color="auto"/>
        <w:right w:val="none" w:sz="0" w:space="0" w:color="auto"/>
      </w:divBdr>
      <w:divsChild>
        <w:div w:id="882402995">
          <w:marLeft w:val="640"/>
          <w:marRight w:val="0"/>
          <w:marTop w:val="0"/>
          <w:marBottom w:val="0"/>
          <w:divBdr>
            <w:top w:val="none" w:sz="0" w:space="0" w:color="auto"/>
            <w:left w:val="none" w:sz="0" w:space="0" w:color="auto"/>
            <w:bottom w:val="none" w:sz="0" w:space="0" w:color="auto"/>
            <w:right w:val="none" w:sz="0" w:space="0" w:color="auto"/>
          </w:divBdr>
        </w:div>
        <w:div w:id="1978488542">
          <w:marLeft w:val="640"/>
          <w:marRight w:val="0"/>
          <w:marTop w:val="0"/>
          <w:marBottom w:val="0"/>
          <w:divBdr>
            <w:top w:val="none" w:sz="0" w:space="0" w:color="auto"/>
            <w:left w:val="none" w:sz="0" w:space="0" w:color="auto"/>
            <w:bottom w:val="none" w:sz="0" w:space="0" w:color="auto"/>
            <w:right w:val="none" w:sz="0" w:space="0" w:color="auto"/>
          </w:divBdr>
        </w:div>
        <w:div w:id="478109564">
          <w:marLeft w:val="640"/>
          <w:marRight w:val="0"/>
          <w:marTop w:val="0"/>
          <w:marBottom w:val="0"/>
          <w:divBdr>
            <w:top w:val="none" w:sz="0" w:space="0" w:color="auto"/>
            <w:left w:val="none" w:sz="0" w:space="0" w:color="auto"/>
            <w:bottom w:val="none" w:sz="0" w:space="0" w:color="auto"/>
            <w:right w:val="none" w:sz="0" w:space="0" w:color="auto"/>
          </w:divBdr>
        </w:div>
        <w:div w:id="1170169957">
          <w:marLeft w:val="640"/>
          <w:marRight w:val="0"/>
          <w:marTop w:val="0"/>
          <w:marBottom w:val="0"/>
          <w:divBdr>
            <w:top w:val="none" w:sz="0" w:space="0" w:color="auto"/>
            <w:left w:val="none" w:sz="0" w:space="0" w:color="auto"/>
            <w:bottom w:val="none" w:sz="0" w:space="0" w:color="auto"/>
            <w:right w:val="none" w:sz="0" w:space="0" w:color="auto"/>
          </w:divBdr>
        </w:div>
        <w:div w:id="832530202">
          <w:marLeft w:val="640"/>
          <w:marRight w:val="0"/>
          <w:marTop w:val="0"/>
          <w:marBottom w:val="0"/>
          <w:divBdr>
            <w:top w:val="none" w:sz="0" w:space="0" w:color="auto"/>
            <w:left w:val="none" w:sz="0" w:space="0" w:color="auto"/>
            <w:bottom w:val="none" w:sz="0" w:space="0" w:color="auto"/>
            <w:right w:val="none" w:sz="0" w:space="0" w:color="auto"/>
          </w:divBdr>
        </w:div>
        <w:div w:id="26102225">
          <w:marLeft w:val="640"/>
          <w:marRight w:val="0"/>
          <w:marTop w:val="0"/>
          <w:marBottom w:val="0"/>
          <w:divBdr>
            <w:top w:val="none" w:sz="0" w:space="0" w:color="auto"/>
            <w:left w:val="none" w:sz="0" w:space="0" w:color="auto"/>
            <w:bottom w:val="none" w:sz="0" w:space="0" w:color="auto"/>
            <w:right w:val="none" w:sz="0" w:space="0" w:color="auto"/>
          </w:divBdr>
        </w:div>
        <w:div w:id="1725132753">
          <w:marLeft w:val="640"/>
          <w:marRight w:val="0"/>
          <w:marTop w:val="0"/>
          <w:marBottom w:val="0"/>
          <w:divBdr>
            <w:top w:val="none" w:sz="0" w:space="0" w:color="auto"/>
            <w:left w:val="none" w:sz="0" w:space="0" w:color="auto"/>
            <w:bottom w:val="none" w:sz="0" w:space="0" w:color="auto"/>
            <w:right w:val="none" w:sz="0" w:space="0" w:color="auto"/>
          </w:divBdr>
        </w:div>
        <w:div w:id="1439831618">
          <w:marLeft w:val="640"/>
          <w:marRight w:val="0"/>
          <w:marTop w:val="0"/>
          <w:marBottom w:val="0"/>
          <w:divBdr>
            <w:top w:val="none" w:sz="0" w:space="0" w:color="auto"/>
            <w:left w:val="none" w:sz="0" w:space="0" w:color="auto"/>
            <w:bottom w:val="none" w:sz="0" w:space="0" w:color="auto"/>
            <w:right w:val="none" w:sz="0" w:space="0" w:color="auto"/>
          </w:divBdr>
        </w:div>
        <w:div w:id="1741445968">
          <w:marLeft w:val="640"/>
          <w:marRight w:val="0"/>
          <w:marTop w:val="0"/>
          <w:marBottom w:val="0"/>
          <w:divBdr>
            <w:top w:val="none" w:sz="0" w:space="0" w:color="auto"/>
            <w:left w:val="none" w:sz="0" w:space="0" w:color="auto"/>
            <w:bottom w:val="none" w:sz="0" w:space="0" w:color="auto"/>
            <w:right w:val="none" w:sz="0" w:space="0" w:color="auto"/>
          </w:divBdr>
        </w:div>
        <w:div w:id="656958035">
          <w:marLeft w:val="640"/>
          <w:marRight w:val="0"/>
          <w:marTop w:val="0"/>
          <w:marBottom w:val="0"/>
          <w:divBdr>
            <w:top w:val="none" w:sz="0" w:space="0" w:color="auto"/>
            <w:left w:val="none" w:sz="0" w:space="0" w:color="auto"/>
            <w:bottom w:val="none" w:sz="0" w:space="0" w:color="auto"/>
            <w:right w:val="none" w:sz="0" w:space="0" w:color="auto"/>
          </w:divBdr>
        </w:div>
        <w:div w:id="1051272187">
          <w:marLeft w:val="640"/>
          <w:marRight w:val="0"/>
          <w:marTop w:val="0"/>
          <w:marBottom w:val="0"/>
          <w:divBdr>
            <w:top w:val="none" w:sz="0" w:space="0" w:color="auto"/>
            <w:left w:val="none" w:sz="0" w:space="0" w:color="auto"/>
            <w:bottom w:val="none" w:sz="0" w:space="0" w:color="auto"/>
            <w:right w:val="none" w:sz="0" w:space="0" w:color="auto"/>
          </w:divBdr>
        </w:div>
        <w:div w:id="1407804547">
          <w:marLeft w:val="640"/>
          <w:marRight w:val="0"/>
          <w:marTop w:val="0"/>
          <w:marBottom w:val="0"/>
          <w:divBdr>
            <w:top w:val="none" w:sz="0" w:space="0" w:color="auto"/>
            <w:left w:val="none" w:sz="0" w:space="0" w:color="auto"/>
            <w:bottom w:val="none" w:sz="0" w:space="0" w:color="auto"/>
            <w:right w:val="none" w:sz="0" w:space="0" w:color="auto"/>
          </w:divBdr>
        </w:div>
        <w:div w:id="481191602">
          <w:marLeft w:val="640"/>
          <w:marRight w:val="0"/>
          <w:marTop w:val="0"/>
          <w:marBottom w:val="0"/>
          <w:divBdr>
            <w:top w:val="none" w:sz="0" w:space="0" w:color="auto"/>
            <w:left w:val="none" w:sz="0" w:space="0" w:color="auto"/>
            <w:bottom w:val="none" w:sz="0" w:space="0" w:color="auto"/>
            <w:right w:val="none" w:sz="0" w:space="0" w:color="auto"/>
          </w:divBdr>
        </w:div>
        <w:div w:id="1541552078">
          <w:marLeft w:val="640"/>
          <w:marRight w:val="0"/>
          <w:marTop w:val="0"/>
          <w:marBottom w:val="0"/>
          <w:divBdr>
            <w:top w:val="none" w:sz="0" w:space="0" w:color="auto"/>
            <w:left w:val="none" w:sz="0" w:space="0" w:color="auto"/>
            <w:bottom w:val="none" w:sz="0" w:space="0" w:color="auto"/>
            <w:right w:val="none" w:sz="0" w:space="0" w:color="auto"/>
          </w:divBdr>
        </w:div>
        <w:div w:id="1637492729">
          <w:marLeft w:val="640"/>
          <w:marRight w:val="0"/>
          <w:marTop w:val="0"/>
          <w:marBottom w:val="0"/>
          <w:divBdr>
            <w:top w:val="none" w:sz="0" w:space="0" w:color="auto"/>
            <w:left w:val="none" w:sz="0" w:space="0" w:color="auto"/>
            <w:bottom w:val="none" w:sz="0" w:space="0" w:color="auto"/>
            <w:right w:val="none" w:sz="0" w:space="0" w:color="auto"/>
          </w:divBdr>
        </w:div>
        <w:div w:id="556741736">
          <w:marLeft w:val="640"/>
          <w:marRight w:val="0"/>
          <w:marTop w:val="0"/>
          <w:marBottom w:val="0"/>
          <w:divBdr>
            <w:top w:val="none" w:sz="0" w:space="0" w:color="auto"/>
            <w:left w:val="none" w:sz="0" w:space="0" w:color="auto"/>
            <w:bottom w:val="none" w:sz="0" w:space="0" w:color="auto"/>
            <w:right w:val="none" w:sz="0" w:space="0" w:color="auto"/>
          </w:divBdr>
        </w:div>
        <w:div w:id="69696691">
          <w:marLeft w:val="640"/>
          <w:marRight w:val="0"/>
          <w:marTop w:val="0"/>
          <w:marBottom w:val="0"/>
          <w:divBdr>
            <w:top w:val="none" w:sz="0" w:space="0" w:color="auto"/>
            <w:left w:val="none" w:sz="0" w:space="0" w:color="auto"/>
            <w:bottom w:val="none" w:sz="0" w:space="0" w:color="auto"/>
            <w:right w:val="none" w:sz="0" w:space="0" w:color="auto"/>
          </w:divBdr>
        </w:div>
        <w:div w:id="75326272">
          <w:marLeft w:val="640"/>
          <w:marRight w:val="0"/>
          <w:marTop w:val="0"/>
          <w:marBottom w:val="0"/>
          <w:divBdr>
            <w:top w:val="none" w:sz="0" w:space="0" w:color="auto"/>
            <w:left w:val="none" w:sz="0" w:space="0" w:color="auto"/>
            <w:bottom w:val="none" w:sz="0" w:space="0" w:color="auto"/>
            <w:right w:val="none" w:sz="0" w:space="0" w:color="auto"/>
          </w:divBdr>
        </w:div>
        <w:div w:id="754088188">
          <w:marLeft w:val="640"/>
          <w:marRight w:val="0"/>
          <w:marTop w:val="0"/>
          <w:marBottom w:val="0"/>
          <w:divBdr>
            <w:top w:val="none" w:sz="0" w:space="0" w:color="auto"/>
            <w:left w:val="none" w:sz="0" w:space="0" w:color="auto"/>
            <w:bottom w:val="none" w:sz="0" w:space="0" w:color="auto"/>
            <w:right w:val="none" w:sz="0" w:space="0" w:color="auto"/>
          </w:divBdr>
        </w:div>
        <w:div w:id="2011328225">
          <w:marLeft w:val="640"/>
          <w:marRight w:val="0"/>
          <w:marTop w:val="0"/>
          <w:marBottom w:val="0"/>
          <w:divBdr>
            <w:top w:val="none" w:sz="0" w:space="0" w:color="auto"/>
            <w:left w:val="none" w:sz="0" w:space="0" w:color="auto"/>
            <w:bottom w:val="none" w:sz="0" w:space="0" w:color="auto"/>
            <w:right w:val="none" w:sz="0" w:space="0" w:color="auto"/>
          </w:divBdr>
        </w:div>
        <w:div w:id="1216816355">
          <w:marLeft w:val="640"/>
          <w:marRight w:val="0"/>
          <w:marTop w:val="0"/>
          <w:marBottom w:val="0"/>
          <w:divBdr>
            <w:top w:val="none" w:sz="0" w:space="0" w:color="auto"/>
            <w:left w:val="none" w:sz="0" w:space="0" w:color="auto"/>
            <w:bottom w:val="none" w:sz="0" w:space="0" w:color="auto"/>
            <w:right w:val="none" w:sz="0" w:space="0" w:color="auto"/>
          </w:divBdr>
        </w:div>
        <w:div w:id="870413839">
          <w:marLeft w:val="640"/>
          <w:marRight w:val="0"/>
          <w:marTop w:val="0"/>
          <w:marBottom w:val="0"/>
          <w:divBdr>
            <w:top w:val="none" w:sz="0" w:space="0" w:color="auto"/>
            <w:left w:val="none" w:sz="0" w:space="0" w:color="auto"/>
            <w:bottom w:val="none" w:sz="0" w:space="0" w:color="auto"/>
            <w:right w:val="none" w:sz="0" w:space="0" w:color="auto"/>
          </w:divBdr>
        </w:div>
        <w:div w:id="1236404377">
          <w:marLeft w:val="640"/>
          <w:marRight w:val="0"/>
          <w:marTop w:val="0"/>
          <w:marBottom w:val="0"/>
          <w:divBdr>
            <w:top w:val="none" w:sz="0" w:space="0" w:color="auto"/>
            <w:left w:val="none" w:sz="0" w:space="0" w:color="auto"/>
            <w:bottom w:val="none" w:sz="0" w:space="0" w:color="auto"/>
            <w:right w:val="none" w:sz="0" w:space="0" w:color="auto"/>
          </w:divBdr>
        </w:div>
        <w:div w:id="1543596085">
          <w:marLeft w:val="640"/>
          <w:marRight w:val="0"/>
          <w:marTop w:val="0"/>
          <w:marBottom w:val="0"/>
          <w:divBdr>
            <w:top w:val="none" w:sz="0" w:space="0" w:color="auto"/>
            <w:left w:val="none" w:sz="0" w:space="0" w:color="auto"/>
            <w:bottom w:val="none" w:sz="0" w:space="0" w:color="auto"/>
            <w:right w:val="none" w:sz="0" w:space="0" w:color="auto"/>
          </w:divBdr>
        </w:div>
        <w:div w:id="1461991690">
          <w:marLeft w:val="640"/>
          <w:marRight w:val="0"/>
          <w:marTop w:val="0"/>
          <w:marBottom w:val="0"/>
          <w:divBdr>
            <w:top w:val="none" w:sz="0" w:space="0" w:color="auto"/>
            <w:left w:val="none" w:sz="0" w:space="0" w:color="auto"/>
            <w:bottom w:val="none" w:sz="0" w:space="0" w:color="auto"/>
            <w:right w:val="none" w:sz="0" w:space="0" w:color="auto"/>
          </w:divBdr>
        </w:div>
        <w:div w:id="1381594807">
          <w:marLeft w:val="640"/>
          <w:marRight w:val="0"/>
          <w:marTop w:val="0"/>
          <w:marBottom w:val="0"/>
          <w:divBdr>
            <w:top w:val="none" w:sz="0" w:space="0" w:color="auto"/>
            <w:left w:val="none" w:sz="0" w:space="0" w:color="auto"/>
            <w:bottom w:val="none" w:sz="0" w:space="0" w:color="auto"/>
            <w:right w:val="none" w:sz="0" w:space="0" w:color="auto"/>
          </w:divBdr>
        </w:div>
        <w:div w:id="1986276720">
          <w:marLeft w:val="640"/>
          <w:marRight w:val="0"/>
          <w:marTop w:val="0"/>
          <w:marBottom w:val="0"/>
          <w:divBdr>
            <w:top w:val="none" w:sz="0" w:space="0" w:color="auto"/>
            <w:left w:val="none" w:sz="0" w:space="0" w:color="auto"/>
            <w:bottom w:val="none" w:sz="0" w:space="0" w:color="auto"/>
            <w:right w:val="none" w:sz="0" w:space="0" w:color="auto"/>
          </w:divBdr>
        </w:div>
        <w:div w:id="1063990848">
          <w:marLeft w:val="640"/>
          <w:marRight w:val="0"/>
          <w:marTop w:val="0"/>
          <w:marBottom w:val="0"/>
          <w:divBdr>
            <w:top w:val="none" w:sz="0" w:space="0" w:color="auto"/>
            <w:left w:val="none" w:sz="0" w:space="0" w:color="auto"/>
            <w:bottom w:val="none" w:sz="0" w:space="0" w:color="auto"/>
            <w:right w:val="none" w:sz="0" w:space="0" w:color="auto"/>
          </w:divBdr>
        </w:div>
        <w:div w:id="993724637">
          <w:marLeft w:val="640"/>
          <w:marRight w:val="0"/>
          <w:marTop w:val="0"/>
          <w:marBottom w:val="0"/>
          <w:divBdr>
            <w:top w:val="none" w:sz="0" w:space="0" w:color="auto"/>
            <w:left w:val="none" w:sz="0" w:space="0" w:color="auto"/>
            <w:bottom w:val="none" w:sz="0" w:space="0" w:color="auto"/>
            <w:right w:val="none" w:sz="0" w:space="0" w:color="auto"/>
          </w:divBdr>
        </w:div>
        <w:div w:id="308216877">
          <w:marLeft w:val="640"/>
          <w:marRight w:val="0"/>
          <w:marTop w:val="0"/>
          <w:marBottom w:val="0"/>
          <w:divBdr>
            <w:top w:val="none" w:sz="0" w:space="0" w:color="auto"/>
            <w:left w:val="none" w:sz="0" w:space="0" w:color="auto"/>
            <w:bottom w:val="none" w:sz="0" w:space="0" w:color="auto"/>
            <w:right w:val="none" w:sz="0" w:space="0" w:color="auto"/>
          </w:divBdr>
        </w:div>
        <w:div w:id="1197888526">
          <w:marLeft w:val="640"/>
          <w:marRight w:val="0"/>
          <w:marTop w:val="0"/>
          <w:marBottom w:val="0"/>
          <w:divBdr>
            <w:top w:val="none" w:sz="0" w:space="0" w:color="auto"/>
            <w:left w:val="none" w:sz="0" w:space="0" w:color="auto"/>
            <w:bottom w:val="none" w:sz="0" w:space="0" w:color="auto"/>
            <w:right w:val="none" w:sz="0" w:space="0" w:color="auto"/>
          </w:divBdr>
        </w:div>
        <w:div w:id="1153714753">
          <w:marLeft w:val="640"/>
          <w:marRight w:val="0"/>
          <w:marTop w:val="0"/>
          <w:marBottom w:val="0"/>
          <w:divBdr>
            <w:top w:val="none" w:sz="0" w:space="0" w:color="auto"/>
            <w:left w:val="none" w:sz="0" w:space="0" w:color="auto"/>
            <w:bottom w:val="none" w:sz="0" w:space="0" w:color="auto"/>
            <w:right w:val="none" w:sz="0" w:space="0" w:color="auto"/>
          </w:divBdr>
        </w:div>
        <w:div w:id="1119492277">
          <w:marLeft w:val="640"/>
          <w:marRight w:val="0"/>
          <w:marTop w:val="0"/>
          <w:marBottom w:val="0"/>
          <w:divBdr>
            <w:top w:val="none" w:sz="0" w:space="0" w:color="auto"/>
            <w:left w:val="none" w:sz="0" w:space="0" w:color="auto"/>
            <w:bottom w:val="none" w:sz="0" w:space="0" w:color="auto"/>
            <w:right w:val="none" w:sz="0" w:space="0" w:color="auto"/>
          </w:divBdr>
        </w:div>
        <w:div w:id="1465930134">
          <w:marLeft w:val="640"/>
          <w:marRight w:val="0"/>
          <w:marTop w:val="0"/>
          <w:marBottom w:val="0"/>
          <w:divBdr>
            <w:top w:val="none" w:sz="0" w:space="0" w:color="auto"/>
            <w:left w:val="none" w:sz="0" w:space="0" w:color="auto"/>
            <w:bottom w:val="none" w:sz="0" w:space="0" w:color="auto"/>
            <w:right w:val="none" w:sz="0" w:space="0" w:color="auto"/>
          </w:divBdr>
        </w:div>
        <w:div w:id="366218467">
          <w:marLeft w:val="640"/>
          <w:marRight w:val="0"/>
          <w:marTop w:val="0"/>
          <w:marBottom w:val="0"/>
          <w:divBdr>
            <w:top w:val="none" w:sz="0" w:space="0" w:color="auto"/>
            <w:left w:val="none" w:sz="0" w:space="0" w:color="auto"/>
            <w:bottom w:val="none" w:sz="0" w:space="0" w:color="auto"/>
            <w:right w:val="none" w:sz="0" w:space="0" w:color="auto"/>
          </w:divBdr>
        </w:div>
        <w:div w:id="2131509936">
          <w:marLeft w:val="640"/>
          <w:marRight w:val="0"/>
          <w:marTop w:val="0"/>
          <w:marBottom w:val="0"/>
          <w:divBdr>
            <w:top w:val="none" w:sz="0" w:space="0" w:color="auto"/>
            <w:left w:val="none" w:sz="0" w:space="0" w:color="auto"/>
            <w:bottom w:val="none" w:sz="0" w:space="0" w:color="auto"/>
            <w:right w:val="none" w:sz="0" w:space="0" w:color="auto"/>
          </w:divBdr>
        </w:div>
        <w:div w:id="1821844993">
          <w:marLeft w:val="640"/>
          <w:marRight w:val="0"/>
          <w:marTop w:val="0"/>
          <w:marBottom w:val="0"/>
          <w:divBdr>
            <w:top w:val="none" w:sz="0" w:space="0" w:color="auto"/>
            <w:left w:val="none" w:sz="0" w:space="0" w:color="auto"/>
            <w:bottom w:val="none" w:sz="0" w:space="0" w:color="auto"/>
            <w:right w:val="none" w:sz="0" w:space="0" w:color="auto"/>
          </w:divBdr>
        </w:div>
        <w:div w:id="212811675">
          <w:marLeft w:val="640"/>
          <w:marRight w:val="0"/>
          <w:marTop w:val="0"/>
          <w:marBottom w:val="0"/>
          <w:divBdr>
            <w:top w:val="none" w:sz="0" w:space="0" w:color="auto"/>
            <w:left w:val="none" w:sz="0" w:space="0" w:color="auto"/>
            <w:bottom w:val="none" w:sz="0" w:space="0" w:color="auto"/>
            <w:right w:val="none" w:sz="0" w:space="0" w:color="auto"/>
          </w:divBdr>
        </w:div>
        <w:div w:id="1209074328">
          <w:marLeft w:val="640"/>
          <w:marRight w:val="0"/>
          <w:marTop w:val="0"/>
          <w:marBottom w:val="0"/>
          <w:divBdr>
            <w:top w:val="none" w:sz="0" w:space="0" w:color="auto"/>
            <w:left w:val="none" w:sz="0" w:space="0" w:color="auto"/>
            <w:bottom w:val="none" w:sz="0" w:space="0" w:color="auto"/>
            <w:right w:val="none" w:sz="0" w:space="0" w:color="auto"/>
          </w:divBdr>
        </w:div>
        <w:div w:id="361439716">
          <w:marLeft w:val="640"/>
          <w:marRight w:val="0"/>
          <w:marTop w:val="0"/>
          <w:marBottom w:val="0"/>
          <w:divBdr>
            <w:top w:val="none" w:sz="0" w:space="0" w:color="auto"/>
            <w:left w:val="none" w:sz="0" w:space="0" w:color="auto"/>
            <w:bottom w:val="none" w:sz="0" w:space="0" w:color="auto"/>
            <w:right w:val="none" w:sz="0" w:space="0" w:color="auto"/>
          </w:divBdr>
        </w:div>
        <w:div w:id="797995870">
          <w:marLeft w:val="640"/>
          <w:marRight w:val="0"/>
          <w:marTop w:val="0"/>
          <w:marBottom w:val="0"/>
          <w:divBdr>
            <w:top w:val="none" w:sz="0" w:space="0" w:color="auto"/>
            <w:left w:val="none" w:sz="0" w:space="0" w:color="auto"/>
            <w:bottom w:val="none" w:sz="0" w:space="0" w:color="auto"/>
            <w:right w:val="none" w:sz="0" w:space="0" w:color="auto"/>
          </w:divBdr>
        </w:div>
        <w:div w:id="81490224">
          <w:marLeft w:val="640"/>
          <w:marRight w:val="0"/>
          <w:marTop w:val="0"/>
          <w:marBottom w:val="0"/>
          <w:divBdr>
            <w:top w:val="none" w:sz="0" w:space="0" w:color="auto"/>
            <w:left w:val="none" w:sz="0" w:space="0" w:color="auto"/>
            <w:bottom w:val="none" w:sz="0" w:space="0" w:color="auto"/>
            <w:right w:val="none" w:sz="0" w:space="0" w:color="auto"/>
          </w:divBdr>
        </w:div>
        <w:div w:id="1673607355">
          <w:marLeft w:val="640"/>
          <w:marRight w:val="0"/>
          <w:marTop w:val="0"/>
          <w:marBottom w:val="0"/>
          <w:divBdr>
            <w:top w:val="none" w:sz="0" w:space="0" w:color="auto"/>
            <w:left w:val="none" w:sz="0" w:space="0" w:color="auto"/>
            <w:bottom w:val="none" w:sz="0" w:space="0" w:color="auto"/>
            <w:right w:val="none" w:sz="0" w:space="0" w:color="auto"/>
          </w:divBdr>
        </w:div>
        <w:div w:id="3169640">
          <w:marLeft w:val="640"/>
          <w:marRight w:val="0"/>
          <w:marTop w:val="0"/>
          <w:marBottom w:val="0"/>
          <w:divBdr>
            <w:top w:val="none" w:sz="0" w:space="0" w:color="auto"/>
            <w:left w:val="none" w:sz="0" w:space="0" w:color="auto"/>
            <w:bottom w:val="none" w:sz="0" w:space="0" w:color="auto"/>
            <w:right w:val="none" w:sz="0" w:space="0" w:color="auto"/>
          </w:divBdr>
        </w:div>
        <w:div w:id="1877503175">
          <w:marLeft w:val="640"/>
          <w:marRight w:val="0"/>
          <w:marTop w:val="0"/>
          <w:marBottom w:val="0"/>
          <w:divBdr>
            <w:top w:val="none" w:sz="0" w:space="0" w:color="auto"/>
            <w:left w:val="none" w:sz="0" w:space="0" w:color="auto"/>
            <w:bottom w:val="none" w:sz="0" w:space="0" w:color="auto"/>
            <w:right w:val="none" w:sz="0" w:space="0" w:color="auto"/>
          </w:divBdr>
        </w:div>
        <w:div w:id="802188296">
          <w:marLeft w:val="640"/>
          <w:marRight w:val="0"/>
          <w:marTop w:val="0"/>
          <w:marBottom w:val="0"/>
          <w:divBdr>
            <w:top w:val="none" w:sz="0" w:space="0" w:color="auto"/>
            <w:left w:val="none" w:sz="0" w:space="0" w:color="auto"/>
            <w:bottom w:val="none" w:sz="0" w:space="0" w:color="auto"/>
            <w:right w:val="none" w:sz="0" w:space="0" w:color="auto"/>
          </w:divBdr>
        </w:div>
        <w:div w:id="512114861">
          <w:marLeft w:val="640"/>
          <w:marRight w:val="0"/>
          <w:marTop w:val="0"/>
          <w:marBottom w:val="0"/>
          <w:divBdr>
            <w:top w:val="none" w:sz="0" w:space="0" w:color="auto"/>
            <w:left w:val="none" w:sz="0" w:space="0" w:color="auto"/>
            <w:bottom w:val="none" w:sz="0" w:space="0" w:color="auto"/>
            <w:right w:val="none" w:sz="0" w:space="0" w:color="auto"/>
          </w:divBdr>
        </w:div>
        <w:div w:id="1489979536">
          <w:marLeft w:val="640"/>
          <w:marRight w:val="0"/>
          <w:marTop w:val="0"/>
          <w:marBottom w:val="0"/>
          <w:divBdr>
            <w:top w:val="none" w:sz="0" w:space="0" w:color="auto"/>
            <w:left w:val="none" w:sz="0" w:space="0" w:color="auto"/>
            <w:bottom w:val="none" w:sz="0" w:space="0" w:color="auto"/>
            <w:right w:val="none" w:sz="0" w:space="0" w:color="auto"/>
          </w:divBdr>
        </w:div>
        <w:div w:id="1614046909">
          <w:marLeft w:val="640"/>
          <w:marRight w:val="0"/>
          <w:marTop w:val="0"/>
          <w:marBottom w:val="0"/>
          <w:divBdr>
            <w:top w:val="none" w:sz="0" w:space="0" w:color="auto"/>
            <w:left w:val="none" w:sz="0" w:space="0" w:color="auto"/>
            <w:bottom w:val="none" w:sz="0" w:space="0" w:color="auto"/>
            <w:right w:val="none" w:sz="0" w:space="0" w:color="auto"/>
          </w:divBdr>
        </w:div>
        <w:div w:id="304433486">
          <w:marLeft w:val="640"/>
          <w:marRight w:val="0"/>
          <w:marTop w:val="0"/>
          <w:marBottom w:val="0"/>
          <w:divBdr>
            <w:top w:val="none" w:sz="0" w:space="0" w:color="auto"/>
            <w:left w:val="none" w:sz="0" w:space="0" w:color="auto"/>
            <w:bottom w:val="none" w:sz="0" w:space="0" w:color="auto"/>
            <w:right w:val="none" w:sz="0" w:space="0" w:color="auto"/>
          </w:divBdr>
        </w:div>
        <w:div w:id="1496915695">
          <w:marLeft w:val="640"/>
          <w:marRight w:val="0"/>
          <w:marTop w:val="0"/>
          <w:marBottom w:val="0"/>
          <w:divBdr>
            <w:top w:val="none" w:sz="0" w:space="0" w:color="auto"/>
            <w:left w:val="none" w:sz="0" w:space="0" w:color="auto"/>
            <w:bottom w:val="none" w:sz="0" w:space="0" w:color="auto"/>
            <w:right w:val="none" w:sz="0" w:space="0" w:color="auto"/>
          </w:divBdr>
        </w:div>
        <w:div w:id="1154101644">
          <w:marLeft w:val="640"/>
          <w:marRight w:val="0"/>
          <w:marTop w:val="0"/>
          <w:marBottom w:val="0"/>
          <w:divBdr>
            <w:top w:val="none" w:sz="0" w:space="0" w:color="auto"/>
            <w:left w:val="none" w:sz="0" w:space="0" w:color="auto"/>
            <w:bottom w:val="none" w:sz="0" w:space="0" w:color="auto"/>
            <w:right w:val="none" w:sz="0" w:space="0" w:color="auto"/>
          </w:divBdr>
        </w:div>
        <w:div w:id="1667323078">
          <w:marLeft w:val="640"/>
          <w:marRight w:val="0"/>
          <w:marTop w:val="0"/>
          <w:marBottom w:val="0"/>
          <w:divBdr>
            <w:top w:val="none" w:sz="0" w:space="0" w:color="auto"/>
            <w:left w:val="none" w:sz="0" w:space="0" w:color="auto"/>
            <w:bottom w:val="none" w:sz="0" w:space="0" w:color="auto"/>
            <w:right w:val="none" w:sz="0" w:space="0" w:color="auto"/>
          </w:divBdr>
        </w:div>
        <w:div w:id="1439520317">
          <w:marLeft w:val="640"/>
          <w:marRight w:val="0"/>
          <w:marTop w:val="0"/>
          <w:marBottom w:val="0"/>
          <w:divBdr>
            <w:top w:val="none" w:sz="0" w:space="0" w:color="auto"/>
            <w:left w:val="none" w:sz="0" w:space="0" w:color="auto"/>
            <w:bottom w:val="none" w:sz="0" w:space="0" w:color="auto"/>
            <w:right w:val="none" w:sz="0" w:space="0" w:color="auto"/>
          </w:divBdr>
        </w:div>
        <w:div w:id="90899800">
          <w:marLeft w:val="640"/>
          <w:marRight w:val="0"/>
          <w:marTop w:val="0"/>
          <w:marBottom w:val="0"/>
          <w:divBdr>
            <w:top w:val="none" w:sz="0" w:space="0" w:color="auto"/>
            <w:left w:val="none" w:sz="0" w:space="0" w:color="auto"/>
            <w:bottom w:val="none" w:sz="0" w:space="0" w:color="auto"/>
            <w:right w:val="none" w:sz="0" w:space="0" w:color="auto"/>
          </w:divBdr>
        </w:div>
        <w:div w:id="105123127">
          <w:marLeft w:val="640"/>
          <w:marRight w:val="0"/>
          <w:marTop w:val="0"/>
          <w:marBottom w:val="0"/>
          <w:divBdr>
            <w:top w:val="none" w:sz="0" w:space="0" w:color="auto"/>
            <w:left w:val="none" w:sz="0" w:space="0" w:color="auto"/>
            <w:bottom w:val="none" w:sz="0" w:space="0" w:color="auto"/>
            <w:right w:val="none" w:sz="0" w:space="0" w:color="auto"/>
          </w:divBdr>
        </w:div>
        <w:div w:id="2083288622">
          <w:marLeft w:val="640"/>
          <w:marRight w:val="0"/>
          <w:marTop w:val="0"/>
          <w:marBottom w:val="0"/>
          <w:divBdr>
            <w:top w:val="none" w:sz="0" w:space="0" w:color="auto"/>
            <w:left w:val="none" w:sz="0" w:space="0" w:color="auto"/>
            <w:bottom w:val="none" w:sz="0" w:space="0" w:color="auto"/>
            <w:right w:val="none" w:sz="0" w:space="0" w:color="auto"/>
          </w:divBdr>
        </w:div>
        <w:div w:id="1686706839">
          <w:marLeft w:val="640"/>
          <w:marRight w:val="0"/>
          <w:marTop w:val="0"/>
          <w:marBottom w:val="0"/>
          <w:divBdr>
            <w:top w:val="none" w:sz="0" w:space="0" w:color="auto"/>
            <w:left w:val="none" w:sz="0" w:space="0" w:color="auto"/>
            <w:bottom w:val="none" w:sz="0" w:space="0" w:color="auto"/>
            <w:right w:val="none" w:sz="0" w:space="0" w:color="auto"/>
          </w:divBdr>
        </w:div>
        <w:div w:id="852497708">
          <w:marLeft w:val="640"/>
          <w:marRight w:val="0"/>
          <w:marTop w:val="0"/>
          <w:marBottom w:val="0"/>
          <w:divBdr>
            <w:top w:val="none" w:sz="0" w:space="0" w:color="auto"/>
            <w:left w:val="none" w:sz="0" w:space="0" w:color="auto"/>
            <w:bottom w:val="none" w:sz="0" w:space="0" w:color="auto"/>
            <w:right w:val="none" w:sz="0" w:space="0" w:color="auto"/>
          </w:divBdr>
        </w:div>
        <w:div w:id="922682856">
          <w:marLeft w:val="640"/>
          <w:marRight w:val="0"/>
          <w:marTop w:val="0"/>
          <w:marBottom w:val="0"/>
          <w:divBdr>
            <w:top w:val="none" w:sz="0" w:space="0" w:color="auto"/>
            <w:left w:val="none" w:sz="0" w:space="0" w:color="auto"/>
            <w:bottom w:val="none" w:sz="0" w:space="0" w:color="auto"/>
            <w:right w:val="none" w:sz="0" w:space="0" w:color="auto"/>
          </w:divBdr>
        </w:div>
        <w:div w:id="513155067">
          <w:marLeft w:val="640"/>
          <w:marRight w:val="0"/>
          <w:marTop w:val="0"/>
          <w:marBottom w:val="0"/>
          <w:divBdr>
            <w:top w:val="none" w:sz="0" w:space="0" w:color="auto"/>
            <w:left w:val="none" w:sz="0" w:space="0" w:color="auto"/>
            <w:bottom w:val="none" w:sz="0" w:space="0" w:color="auto"/>
            <w:right w:val="none" w:sz="0" w:space="0" w:color="auto"/>
          </w:divBdr>
        </w:div>
        <w:div w:id="1935672200">
          <w:marLeft w:val="640"/>
          <w:marRight w:val="0"/>
          <w:marTop w:val="0"/>
          <w:marBottom w:val="0"/>
          <w:divBdr>
            <w:top w:val="none" w:sz="0" w:space="0" w:color="auto"/>
            <w:left w:val="none" w:sz="0" w:space="0" w:color="auto"/>
            <w:bottom w:val="none" w:sz="0" w:space="0" w:color="auto"/>
            <w:right w:val="none" w:sz="0" w:space="0" w:color="auto"/>
          </w:divBdr>
        </w:div>
        <w:div w:id="245192430">
          <w:marLeft w:val="640"/>
          <w:marRight w:val="0"/>
          <w:marTop w:val="0"/>
          <w:marBottom w:val="0"/>
          <w:divBdr>
            <w:top w:val="none" w:sz="0" w:space="0" w:color="auto"/>
            <w:left w:val="none" w:sz="0" w:space="0" w:color="auto"/>
            <w:bottom w:val="none" w:sz="0" w:space="0" w:color="auto"/>
            <w:right w:val="none" w:sz="0" w:space="0" w:color="auto"/>
          </w:divBdr>
        </w:div>
        <w:div w:id="354505694">
          <w:marLeft w:val="640"/>
          <w:marRight w:val="0"/>
          <w:marTop w:val="0"/>
          <w:marBottom w:val="0"/>
          <w:divBdr>
            <w:top w:val="none" w:sz="0" w:space="0" w:color="auto"/>
            <w:left w:val="none" w:sz="0" w:space="0" w:color="auto"/>
            <w:bottom w:val="none" w:sz="0" w:space="0" w:color="auto"/>
            <w:right w:val="none" w:sz="0" w:space="0" w:color="auto"/>
          </w:divBdr>
        </w:div>
        <w:div w:id="383990059">
          <w:marLeft w:val="640"/>
          <w:marRight w:val="0"/>
          <w:marTop w:val="0"/>
          <w:marBottom w:val="0"/>
          <w:divBdr>
            <w:top w:val="none" w:sz="0" w:space="0" w:color="auto"/>
            <w:left w:val="none" w:sz="0" w:space="0" w:color="auto"/>
            <w:bottom w:val="none" w:sz="0" w:space="0" w:color="auto"/>
            <w:right w:val="none" w:sz="0" w:space="0" w:color="auto"/>
          </w:divBdr>
        </w:div>
        <w:div w:id="1323269027">
          <w:marLeft w:val="640"/>
          <w:marRight w:val="0"/>
          <w:marTop w:val="0"/>
          <w:marBottom w:val="0"/>
          <w:divBdr>
            <w:top w:val="none" w:sz="0" w:space="0" w:color="auto"/>
            <w:left w:val="none" w:sz="0" w:space="0" w:color="auto"/>
            <w:bottom w:val="none" w:sz="0" w:space="0" w:color="auto"/>
            <w:right w:val="none" w:sz="0" w:space="0" w:color="auto"/>
          </w:divBdr>
        </w:div>
        <w:div w:id="1122917378">
          <w:marLeft w:val="640"/>
          <w:marRight w:val="0"/>
          <w:marTop w:val="0"/>
          <w:marBottom w:val="0"/>
          <w:divBdr>
            <w:top w:val="none" w:sz="0" w:space="0" w:color="auto"/>
            <w:left w:val="none" w:sz="0" w:space="0" w:color="auto"/>
            <w:bottom w:val="none" w:sz="0" w:space="0" w:color="auto"/>
            <w:right w:val="none" w:sz="0" w:space="0" w:color="auto"/>
          </w:divBdr>
        </w:div>
        <w:div w:id="1733114410">
          <w:marLeft w:val="640"/>
          <w:marRight w:val="0"/>
          <w:marTop w:val="0"/>
          <w:marBottom w:val="0"/>
          <w:divBdr>
            <w:top w:val="none" w:sz="0" w:space="0" w:color="auto"/>
            <w:left w:val="none" w:sz="0" w:space="0" w:color="auto"/>
            <w:bottom w:val="none" w:sz="0" w:space="0" w:color="auto"/>
            <w:right w:val="none" w:sz="0" w:space="0" w:color="auto"/>
          </w:divBdr>
        </w:div>
        <w:div w:id="75171940">
          <w:marLeft w:val="640"/>
          <w:marRight w:val="0"/>
          <w:marTop w:val="0"/>
          <w:marBottom w:val="0"/>
          <w:divBdr>
            <w:top w:val="none" w:sz="0" w:space="0" w:color="auto"/>
            <w:left w:val="none" w:sz="0" w:space="0" w:color="auto"/>
            <w:bottom w:val="none" w:sz="0" w:space="0" w:color="auto"/>
            <w:right w:val="none" w:sz="0" w:space="0" w:color="auto"/>
          </w:divBdr>
        </w:div>
        <w:div w:id="2012831076">
          <w:marLeft w:val="640"/>
          <w:marRight w:val="0"/>
          <w:marTop w:val="0"/>
          <w:marBottom w:val="0"/>
          <w:divBdr>
            <w:top w:val="none" w:sz="0" w:space="0" w:color="auto"/>
            <w:left w:val="none" w:sz="0" w:space="0" w:color="auto"/>
            <w:bottom w:val="none" w:sz="0" w:space="0" w:color="auto"/>
            <w:right w:val="none" w:sz="0" w:space="0" w:color="auto"/>
          </w:divBdr>
        </w:div>
        <w:div w:id="1781491933">
          <w:marLeft w:val="640"/>
          <w:marRight w:val="0"/>
          <w:marTop w:val="0"/>
          <w:marBottom w:val="0"/>
          <w:divBdr>
            <w:top w:val="none" w:sz="0" w:space="0" w:color="auto"/>
            <w:left w:val="none" w:sz="0" w:space="0" w:color="auto"/>
            <w:bottom w:val="none" w:sz="0" w:space="0" w:color="auto"/>
            <w:right w:val="none" w:sz="0" w:space="0" w:color="auto"/>
          </w:divBdr>
        </w:div>
        <w:div w:id="474177292">
          <w:marLeft w:val="640"/>
          <w:marRight w:val="0"/>
          <w:marTop w:val="0"/>
          <w:marBottom w:val="0"/>
          <w:divBdr>
            <w:top w:val="none" w:sz="0" w:space="0" w:color="auto"/>
            <w:left w:val="none" w:sz="0" w:space="0" w:color="auto"/>
            <w:bottom w:val="none" w:sz="0" w:space="0" w:color="auto"/>
            <w:right w:val="none" w:sz="0" w:space="0" w:color="auto"/>
          </w:divBdr>
        </w:div>
        <w:div w:id="96415500">
          <w:marLeft w:val="640"/>
          <w:marRight w:val="0"/>
          <w:marTop w:val="0"/>
          <w:marBottom w:val="0"/>
          <w:divBdr>
            <w:top w:val="none" w:sz="0" w:space="0" w:color="auto"/>
            <w:left w:val="none" w:sz="0" w:space="0" w:color="auto"/>
            <w:bottom w:val="none" w:sz="0" w:space="0" w:color="auto"/>
            <w:right w:val="none" w:sz="0" w:space="0" w:color="auto"/>
          </w:divBdr>
        </w:div>
        <w:div w:id="64226832">
          <w:marLeft w:val="640"/>
          <w:marRight w:val="0"/>
          <w:marTop w:val="0"/>
          <w:marBottom w:val="0"/>
          <w:divBdr>
            <w:top w:val="none" w:sz="0" w:space="0" w:color="auto"/>
            <w:left w:val="none" w:sz="0" w:space="0" w:color="auto"/>
            <w:bottom w:val="none" w:sz="0" w:space="0" w:color="auto"/>
            <w:right w:val="none" w:sz="0" w:space="0" w:color="auto"/>
          </w:divBdr>
        </w:div>
        <w:div w:id="183592063">
          <w:marLeft w:val="640"/>
          <w:marRight w:val="0"/>
          <w:marTop w:val="0"/>
          <w:marBottom w:val="0"/>
          <w:divBdr>
            <w:top w:val="none" w:sz="0" w:space="0" w:color="auto"/>
            <w:left w:val="none" w:sz="0" w:space="0" w:color="auto"/>
            <w:bottom w:val="none" w:sz="0" w:space="0" w:color="auto"/>
            <w:right w:val="none" w:sz="0" w:space="0" w:color="auto"/>
          </w:divBdr>
        </w:div>
        <w:div w:id="283731057">
          <w:marLeft w:val="640"/>
          <w:marRight w:val="0"/>
          <w:marTop w:val="0"/>
          <w:marBottom w:val="0"/>
          <w:divBdr>
            <w:top w:val="none" w:sz="0" w:space="0" w:color="auto"/>
            <w:left w:val="none" w:sz="0" w:space="0" w:color="auto"/>
            <w:bottom w:val="none" w:sz="0" w:space="0" w:color="auto"/>
            <w:right w:val="none" w:sz="0" w:space="0" w:color="auto"/>
          </w:divBdr>
        </w:div>
        <w:div w:id="1752654843">
          <w:marLeft w:val="640"/>
          <w:marRight w:val="0"/>
          <w:marTop w:val="0"/>
          <w:marBottom w:val="0"/>
          <w:divBdr>
            <w:top w:val="none" w:sz="0" w:space="0" w:color="auto"/>
            <w:left w:val="none" w:sz="0" w:space="0" w:color="auto"/>
            <w:bottom w:val="none" w:sz="0" w:space="0" w:color="auto"/>
            <w:right w:val="none" w:sz="0" w:space="0" w:color="auto"/>
          </w:divBdr>
        </w:div>
        <w:div w:id="1005591641">
          <w:marLeft w:val="640"/>
          <w:marRight w:val="0"/>
          <w:marTop w:val="0"/>
          <w:marBottom w:val="0"/>
          <w:divBdr>
            <w:top w:val="none" w:sz="0" w:space="0" w:color="auto"/>
            <w:left w:val="none" w:sz="0" w:space="0" w:color="auto"/>
            <w:bottom w:val="none" w:sz="0" w:space="0" w:color="auto"/>
            <w:right w:val="none" w:sz="0" w:space="0" w:color="auto"/>
          </w:divBdr>
        </w:div>
        <w:div w:id="464928698">
          <w:marLeft w:val="640"/>
          <w:marRight w:val="0"/>
          <w:marTop w:val="0"/>
          <w:marBottom w:val="0"/>
          <w:divBdr>
            <w:top w:val="none" w:sz="0" w:space="0" w:color="auto"/>
            <w:left w:val="none" w:sz="0" w:space="0" w:color="auto"/>
            <w:bottom w:val="none" w:sz="0" w:space="0" w:color="auto"/>
            <w:right w:val="none" w:sz="0" w:space="0" w:color="auto"/>
          </w:divBdr>
        </w:div>
        <w:div w:id="1499151109">
          <w:marLeft w:val="640"/>
          <w:marRight w:val="0"/>
          <w:marTop w:val="0"/>
          <w:marBottom w:val="0"/>
          <w:divBdr>
            <w:top w:val="none" w:sz="0" w:space="0" w:color="auto"/>
            <w:left w:val="none" w:sz="0" w:space="0" w:color="auto"/>
            <w:bottom w:val="none" w:sz="0" w:space="0" w:color="auto"/>
            <w:right w:val="none" w:sz="0" w:space="0" w:color="auto"/>
          </w:divBdr>
        </w:div>
        <w:div w:id="984512255">
          <w:marLeft w:val="640"/>
          <w:marRight w:val="0"/>
          <w:marTop w:val="0"/>
          <w:marBottom w:val="0"/>
          <w:divBdr>
            <w:top w:val="none" w:sz="0" w:space="0" w:color="auto"/>
            <w:left w:val="none" w:sz="0" w:space="0" w:color="auto"/>
            <w:bottom w:val="none" w:sz="0" w:space="0" w:color="auto"/>
            <w:right w:val="none" w:sz="0" w:space="0" w:color="auto"/>
          </w:divBdr>
        </w:div>
        <w:div w:id="1166868828">
          <w:marLeft w:val="640"/>
          <w:marRight w:val="0"/>
          <w:marTop w:val="0"/>
          <w:marBottom w:val="0"/>
          <w:divBdr>
            <w:top w:val="none" w:sz="0" w:space="0" w:color="auto"/>
            <w:left w:val="none" w:sz="0" w:space="0" w:color="auto"/>
            <w:bottom w:val="none" w:sz="0" w:space="0" w:color="auto"/>
            <w:right w:val="none" w:sz="0" w:space="0" w:color="auto"/>
          </w:divBdr>
        </w:div>
        <w:div w:id="695548247">
          <w:marLeft w:val="640"/>
          <w:marRight w:val="0"/>
          <w:marTop w:val="0"/>
          <w:marBottom w:val="0"/>
          <w:divBdr>
            <w:top w:val="none" w:sz="0" w:space="0" w:color="auto"/>
            <w:left w:val="none" w:sz="0" w:space="0" w:color="auto"/>
            <w:bottom w:val="none" w:sz="0" w:space="0" w:color="auto"/>
            <w:right w:val="none" w:sz="0" w:space="0" w:color="auto"/>
          </w:divBdr>
        </w:div>
        <w:div w:id="1158039344">
          <w:marLeft w:val="640"/>
          <w:marRight w:val="0"/>
          <w:marTop w:val="0"/>
          <w:marBottom w:val="0"/>
          <w:divBdr>
            <w:top w:val="none" w:sz="0" w:space="0" w:color="auto"/>
            <w:left w:val="none" w:sz="0" w:space="0" w:color="auto"/>
            <w:bottom w:val="none" w:sz="0" w:space="0" w:color="auto"/>
            <w:right w:val="none" w:sz="0" w:space="0" w:color="auto"/>
          </w:divBdr>
        </w:div>
        <w:div w:id="152651790">
          <w:marLeft w:val="640"/>
          <w:marRight w:val="0"/>
          <w:marTop w:val="0"/>
          <w:marBottom w:val="0"/>
          <w:divBdr>
            <w:top w:val="none" w:sz="0" w:space="0" w:color="auto"/>
            <w:left w:val="none" w:sz="0" w:space="0" w:color="auto"/>
            <w:bottom w:val="none" w:sz="0" w:space="0" w:color="auto"/>
            <w:right w:val="none" w:sz="0" w:space="0" w:color="auto"/>
          </w:divBdr>
        </w:div>
        <w:div w:id="1280986493">
          <w:marLeft w:val="640"/>
          <w:marRight w:val="0"/>
          <w:marTop w:val="0"/>
          <w:marBottom w:val="0"/>
          <w:divBdr>
            <w:top w:val="none" w:sz="0" w:space="0" w:color="auto"/>
            <w:left w:val="none" w:sz="0" w:space="0" w:color="auto"/>
            <w:bottom w:val="none" w:sz="0" w:space="0" w:color="auto"/>
            <w:right w:val="none" w:sz="0" w:space="0" w:color="auto"/>
          </w:divBdr>
        </w:div>
        <w:div w:id="1462923481">
          <w:marLeft w:val="640"/>
          <w:marRight w:val="0"/>
          <w:marTop w:val="0"/>
          <w:marBottom w:val="0"/>
          <w:divBdr>
            <w:top w:val="none" w:sz="0" w:space="0" w:color="auto"/>
            <w:left w:val="none" w:sz="0" w:space="0" w:color="auto"/>
            <w:bottom w:val="none" w:sz="0" w:space="0" w:color="auto"/>
            <w:right w:val="none" w:sz="0" w:space="0" w:color="auto"/>
          </w:divBdr>
        </w:div>
        <w:div w:id="1445878950">
          <w:marLeft w:val="640"/>
          <w:marRight w:val="0"/>
          <w:marTop w:val="0"/>
          <w:marBottom w:val="0"/>
          <w:divBdr>
            <w:top w:val="none" w:sz="0" w:space="0" w:color="auto"/>
            <w:left w:val="none" w:sz="0" w:space="0" w:color="auto"/>
            <w:bottom w:val="none" w:sz="0" w:space="0" w:color="auto"/>
            <w:right w:val="none" w:sz="0" w:space="0" w:color="auto"/>
          </w:divBdr>
        </w:div>
        <w:div w:id="2003657490">
          <w:marLeft w:val="640"/>
          <w:marRight w:val="0"/>
          <w:marTop w:val="0"/>
          <w:marBottom w:val="0"/>
          <w:divBdr>
            <w:top w:val="none" w:sz="0" w:space="0" w:color="auto"/>
            <w:left w:val="none" w:sz="0" w:space="0" w:color="auto"/>
            <w:bottom w:val="none" w:sz="0" w:space="0" w:color="auto"/>
            <w:right w:val="none" w:sz="0" w:space="0" w:color="auto"/>
          </w:divBdr>
        </w:div>
        <w:div w:id="1150515865">
          <w:marLeft w:val="640"/>
          <w:marRight w:val="0"/>
          <w:marTop w:val="0"/>
          <w:marBottom w:val="0"/>
          <w:divBdr>
            <w:top w:val="none" w:sz="0" w:space="0" w:color="auto"/>
            <w:left w:val="none" w:sz="0" w:space="0" w:color="auto"/>
            <w:bottom w:val="none" w:sz="0" w:space="0" w:color="auto"/>
            <w:right w:val="none" w:sz="0" w:space="0" w:color="auto"/>
          </w:divBdr>
        </w:div>
        <w:div w:id="1611013891">
          <w:marLeft w:val="640"/>
          <w:marRight w:val="0"/>
          <w:marTop w:val="0"/>
          <w:marBottom w:val="0"/>
          <w:divBdr>
            <w:top w:val="none" w:sz="0" w:space="0" w:color="auto"/>
            <w:left w:val="none" w:sz="0" w:space="0" w:color="auto"/>
            <w:bottom w:val="none" w:sz="0" w:space="0" w:color="auto"/>
            <w:right w:val="none" w:sz="0" w:space="0" w:color="auto"/>
          </w:divBdr>
        </w:div>
        <w:div w:id="1335568533">
          <w:marLeft w:val="640"/>
          <w:marRight w:val="0"/>
          <w:marTop w:val="0"/>
          <w:marBottom w:val="0"/>
          <w:divBdr>
            <w:top w:val="none" w:sz="0" w:space="0" w:color="auto"/>
            <w:left w:val="none" w:sz="0" w:space="0" w:color="auto"/>
            <w:bottom w:val="none" w:sz="0" w:space="0" w:color="auto"/>
            <w:right w:val="none" w:sz="0" w:space="0" w:color="auto"/>
          </w:divBdr>
        </w:div>
        <w:div w:id="1744765476">
          <w:marLeft w:val="640"/>
          <w:marRight w:val="0"/>
          <w:marTop w:val="0"/>
          <w:marBottom w:val="0"/>
          <w:divBdr>
            <w:top w:val="none" w:sz="0" w:space="0" w:color="auto"/>
            <w:left w:val="none" w:sz="0" w:space="0" w:color="auto"/>
            <w:bottom w:val="none" w:sz="0" w:space="0" w:color="auto"/>
            <w:right w:val="none" w:sz="0" w:space="0" w:color="auto"/>
          </w:divBdr>
        </w:div>
        <w:div w:id="529222152">
          <w:marLeft w:val="640"/>
          <w:marRight w:val="0"/>
          <w:marTop w:val="0"/>
          <w:marBottom w:val="0"/>
          <w:divBdr>
            <w:top w:val="none" w:sz="0" w:space="0" w:color="auto"/>
            <w:left w:val="none" w:sz="0" w:space="0" w:color="auto"/>
            <w:bottom w:val="none" w:sz="0" w:space="0" w:color="auto"/>
            <w:right w:val="none" w:sz="0" w:space="0" w:color="auto"/>
          </w:divBdr>
        </w:div>
        <w:div w:id="1001085392">
          <w:marLeft w:val="640"/>
          <w:marRight w:val="0"/>
          <w:marTop w:val="0"/>
          <w:marBottom w:val="0"/>
          <w:divBdr>
            <w:top w:val="none" w:sz="0" w:space="0" w:color="auto"/>
            <w:left w:val="none" w:sz="0" w:space="0" w:color="auto"/>
            <w:bottom w:val="none" w:sz="0" w:space="0" w:color="auto"/>
            <w:right w:val="none" w:sz="0" w:space="0" w:color="auto"/>
          </w:divBdr>
        </w:div>
        <w:div w:id="421730652">
          <w:marLeft w:val="640"/>
          <w:marRight w:val="0"/>
          <w:marTop w:val="0"/>
          <w:marBottom w:val="0"/>
          <w:divBdr>
            <w:top w:val="none" w:sz="0" w:space="0" w:color="auto"/>
            <w:left w:val="none" w:sz="0" w:space="0" w:color="auto"/>
            <w:bottom w:val="none" w:sz="0" w:space="0" w:color="auto"/>
            <w:right w:val="none" w:sz="0" w:space="0" w:color="auto"/>
          </w:divBdr>
        </w:div>
        <w:div w:id="1862622233">
          <w:marLeft w:val="640"/>
          <w:marRight w:val="0"/>
          <w:marTop w:val="0"/>
          <w:marBottom w:val="0"/>
          <w:divBdr>
            <w:top w:val="none" w:sz="0" w:space="0" w:color="auto"/>
            <w:left w:val="none" w:sz="0" w:space="0" w:color="auto"/>
            <w:bottom w:val="none" w:sz="0" w:space="0" w:color="auto"/>
            <w:right w:val="none" w:sz="0" w:space="0" w:color="auto"/>
          </w:divBdr>
        </w:div>
        <w:div w:id="1045565112">
          <w:marLeft w:val="640"/>
          <w:marRight w:val="0"/>
          <w:marTop w:val="0"/>
          <w:marBottom w:val="0"/>
          <w:divBdr>
            <w:top w:val="none" w:sz="0" w:space="0" w:color="auto"/>
            <w:left w:val="none" w:sz="0" w:space="0" w:color="auto"/>
            <w:bottom w:val="none" w:sz="0" w:space="0" w:color="auto"/>
            <w:right w:val="none" w:sz="0" w:space="0" w:color="auto"/>
          </w:divBdr>
        </w:div>
        <w:div w:id="1132136113">
          <w:marLeft w:val="640"/>
          <w:marRight w:val="0"/>
          <w:marTop w:val="0"/>
          <w:marBottom w:val="0"/>
          <w:divBdr>
            <w:top w:val="none" w:sz="0" w:space="0" w:color="auto"/>
            <w:left w:val="none" w:sz="0" w:space="0" w:color="auto"/>
            <w:bottom w:val="none" w:sz="0" w:space="0" w:color="auto"/>
            <w:right w:val="none" w:sz="0" w:space="0" w:color="auto"/>
          </w:divBdr>
        </w:div>
        <w:div w:id="1080715823">
          <w:marLeft w:val="640"/>
          <w:marRight w:val="0"/>
          <w:marTop w:val="0"/>
          <w:marBottom w:val="0"/>
          <w:divBdr>
            <w:top w:val="none" w:sz="0" w:space="0" w:color="auto"/>
            <w:left w:val="none" w:sz="0" w:space="0" w:color="auto"/>
            <w:bottom w:val="none" w:sz="0" w:space="0" w:color="auto"/>
            <w:right w:val="none" w:sz="0" w:space="0" w:color="auto"/>
          </w:divBdr>
        </w:div>
        <w:div w:id="873493854">
          <w:marLeft w:val="640"/>
          <w:marRight w:val="0"/>
          <w:marTop w:val="0"/>
          <w:marBottom w:val="0"/>
          <w:divBdr>
            <w:top w:val="none" w:sz="0" w:space="0" w:color="auto"/>
            <w:left w:val="none" w:sz="0" w:space="0" w:color="auto"/>
            <w:bottom w:val="none" w:sz="0" w:space="0" w:color="auto"/>
            <w:right w:val="none" w:sz="0" w:space="0" w:color="auto"/>
          </w:divBdr>
        </w:div>
        <w:div w:id="1150175673">
          <w:marLeft w:val="640"/>
          <w:marRight w:val="0"/>
          <w:marTop w:val="0"/>
          <w:marBottom w:val="0"/>
          <w:divBdr>
            <w:top w:val="none" w:sz="0" w:space="0" w:color="auto"/>
            <w:left w:val="none" w:sz="0" w:space="0" w:color="auto"/>
            <w:bottom w:val="none" w:sz="0" w:space="0" w:color="auto"/>
            <w:right w:val="none" w:sz="0" w:space="0" w:color="auto"/>
          </w:divBdr>
        </w:div>
        <w:div w:id="1409183836">
          <w:marLeft w:val="640"/>
          <w:marRight w:val="0"/>
          <w:marTop w:val="0"/>
          <w:marBottom w:val="0"/>
          <w:divBdr>
            <w:top w:val="none" w:sz="0" w:space="0" w:color="auto"/>
            <w:left w:val="none" w:sz="0" w:space="0" w:color="auto"/>
            <w:bottom w:val="none" w:sz="0" w:space="0" w:color="auto"/>
            <w:right w:val="none" w:sz="0" w:space="0" w:color="auto"/>
          </w:divBdr>
        </w:div>
        <w:div w:id="361634827">
          <w:marLeft w:val="640"/>
          <w:marRight w:val="0"/>
          <w:marTop w:val="0"/>
          <w:marBottom w:val="0"/>
          <w:divBdr>
            <w:top w:val="none" w:sz="0" w:space="0" w:color="auto"/>
            <w:left w:val="none" w:sz="0" w:space="0" w:color="auto"/>
            <w:bottom w:val="none" w:sz="0" w:space="0" w:color="auto"/>
            <w:right w:val="none" w:sz="0" w:space="0" w:color="auto"/>
          </w:divBdr>
        </w:div>
        <w:div w:id="1372027350">
          <w:marLeft w:val="640"/>
          <w:marRight w:val="0"/>
          <w:marTop w:val="0"/>
          <w:marBottom w:val="0"/>
          <w:divBdr>
            <w:top w:val="none" w:sz="0" w:space="0" w:color="auto"/>
            <w:left w:val="none" w:sz="0" w:space="0" w:color="auto"/>
            <w:bottom w:val="none" w:sz="0" w:space="0" w:color="auto"/>
            <w:right w:val="none" w:sz="0" w:space="0" w:color="auto"/>
          </w:divBdr>
        </w:div>
        <w:div w:id="563293885">
          <w:marLeft w:val="640"/>
          <w:marRight w:val="0"/>
          <w:marTop w:val="0"/>
          <w:marBottom w:val="0"/>
          <w:divBdr>
            <w:top w:val="none" w:sz="0" w:space="0" w:color="auto"/>
            <w:left w:val="none" w:sz="0" w:space="0" w:color="auto"/>
            <w:bottom w:val="none" w:sz="0" w:space="0" w:color="auto"/>
            <w:right w:val="none" w:sz="0" w:space="0" w:color="auto"/>
          </w:divBdr>
        </w:div>
        <w:div w:id="570770184">
          <w:marLeft w:val="640"/>
          <w:marRight w:val="0"/>
          <w:marTop w:val="0"/>
          <w:marBottom w:val="0"/>
          <w:divBdr>
            <w:top w:val="none" w:sz="0" w:space="0" w:color="auto"/>
            <w:left w:val="none" w:sz="0" w:space="0" w:color="auto"/>
            <w:bottom w:val="none" w:sz="0" w:space="0" w:color="auto"/>
            <w:right w:val="none" w:sz="0" w:space="0" w:color="auto"/>
          </w:divBdr>
        </w:div>
        <w:div w:id="913853510">
          <w:marLeft w:val="640"/>
          <w:marRight w:val="0"/>
          <w:marTop w:val="0"/>
          <w:marBottom w:val="0"/>
          <w:divBdr>
            <w:top w:val="none" w:sz="0" w:space="0" w:color="auto"/>
            <w:left w:val="none" w:sz="0" w:space="0" w:color="auto"/>
            <w:bottom w:val="none" w:sz="0" w:space="0" w:color="auto"/>
            <w:right w:val="none" w:sz="0" w:space="0" w:color="auto"/>
          </w:divBdr>
        </w:div>
        <w:div w:id="743911753">
          <w:marLeft w:val="640"/>
          <w:marRight w:val="0"/>
          <w:marTop w:val="0"/>
          <w:marBottom w:val="0"/>
          <w:divBdr>
            <w:top w:val="none" w:sz="0" w:space="0" w:color="auto"/>
            <w:left w:val="none" w:sz="0" w:space="0" w:color="auto"/>
            <w:bottom w:val="none" w:sz="0" w:space="0" w:color="auto"/>
            <w:right w:val="none" w:sz="0" w:space="0" w:color="auto"/>
          </w:divBdr>
        </w:div>
        <w:div w:id="1140995999">
          <w:marLeft w:val="640"/>
          <w:marRight w:val="0"/>
          <w:marTop w:val="0"/>
          <w:marBottom w:val="0"/>
          <w:divBdr>
            <w:top w:val="none" w:sz="0" w:space="0" w:color="auto"/>
            <w:left w:val="none" w:sz="0" w:space="0" w:color="auto"/>
            <w:bottom w:val="none" w:sz="0" w:space="0" w:color="auto"/>
            <w:right w:val="none" w:sz="0" w:space="0" w:color="auto"/>
          </w:divBdr>
        </w:div>
        <w:div w:id="2016151384">
          <w:marLeft w:val="640"/>
          <w:marRight w:val="0"/>
          <w:marTop w:val="0"/>
          <w:marBottom w:val="0"/>
          <w:divBdr>
            <w:top w:val="none" w:sz="0" w:space="0" w:color="auto"/>
            <w:left w:val="none" w:sz="0" w:space="0" w:color="auto"/>
            <w:bottom w:val="none" w:sz="0" w:space="0" w:color="auto"/>
            <w:right w:val="none" w:sz="0" w:space="0" w:color="auto"/>
          </w:divBdr>
        </w:div>
        <w:div w:id="970667098">
          <w:marLeft w:val="640"/>
          <w:marRight w:val="0"/>
          <w:marTop w:val="0"/>
          <w:marBottom w:val="0"/>
          <w:divBdr>
            <w:top w:val="none" w:sz="0" w:space="0" w:color="auto"/>
            <w:left w:val="none" w:sz="0" w:space="0" w:color="auto"/>
            <w:bottom w:val="none" w:sz="0" w:space="0" w:color="auto"/>
            <w:right w:val="none" w:sz="0" w:space="0" w:color="auto"/>
          </w:divBdr>
        </w:div>
        <w:div w:id="2041204010">
          <w:marLeft w:val="640"/>
          <w:marRight w:val="0"/>
          <w:marTop w:val="0"/>
          <w:marBottom w:val="0"/>
          <w:divBdr>
            <w:top w:val="none" w:sz="0" w:space="0" w:color="auto"/>
            <w:left w:val="none" w:sz="0" w:space="0" w:color="auto"/>
            <w:bottom w:val="none" w:sz="0" w:space="0" w:color="auto"/>
            <w:right w:val="none" w:sz="0" w:space="0" w:color="auto"/>
          </w:divBdr>
        </w:div>
        <w:div w:id="1623418657">
          <w:marLeft w:val="640"/>
          <w:marRight w:val="0"/>
          <w:marTop w:val="0"/>
          <w:marBottom w:val="0"/>
          <w:divBdr>
            <w:top w:val="none" w:sz="0" w:space="0" w:color="auto"/>
            <w:left w:val="none" w:sz="0" w:space="0" w:color="auto"/>
            <w:bottom w:val="none" w:sz="0" w:space="0" w:color="auto"/>
            <w:right w:val="none" w:sz="0" w:space="0" w:color="auto"/>
          </w:divBdr>
        </w:div>
        <w:div w:id="19136893">
          <w:marLeft w:val="640"/>
          <w:marRight w:val="0"/>
          <w:marTop w:val="0"/>
          <w:marBottom w:val="0"/>
          <w:divBdr>
            <w:top w:val="none" w:sz="0" w:space="0" w:color="auto"/>
            <w:left w:val="none" w:sz="0" w:space="0" w:color="auto"/>
            <w:bottom w:val="none" w:sz="0" w:space="0" w:color="auto"/>
            <w:right w:val="none" w:sz="0" w:space="0" w:color="auto"/>
          </w:divBdr>
        </w:div>
        <w:div w:id="321472659">
          <w:marLeft w:val="640"/>
          <w:marRight w:val="0"/>
          <w:marTop w:val="0"/>
          <w:marBottom w:val="0"/>
          <w:divBdr>
            <w:top w:val="none" w:sz="0" w:space="0" w:color="auto"/>
            <w:left w:val="none" w:sz="0" w:space="0" w:color="auto"/>
            <w:bottom w:val="none" w:sz="0" w:space="0" w:color="auto"/>
            <w:right w:val="none" w:sz="0" w:space="0" w:color="auto"/>
          </w:divBdr>
        </w:div>
        <w:div w:id="1184783953">
          <w:marLeft w:val="640"/>
          <w:marRight w:val="0"/>
          <w:marTop w:val="0"/>
          <w:marBottom w:val="0"/>
          <w:divBdr>
            <w:top w:val="none" w:sz="0" w:space="0" w:color="auto"/>
            <w:left w:val="none" w:sz="0" w:space="0" w:color="auto"/>
            <w:bottom w:val="none" w:sz="0" w:space="0" w:color="auto"/>
            <w:right w:val="none" w:sz="0" w:space="0" w:color="auto"/>
          </w:divBdr>
        </w:div>
        <w:div w:id="1964921793">
          <w:marLeft w:val="640"/>
          <w:marRight w:val="0"/>
          <w:marTop w:val="0"/>
          <w:marBottom w:val="0"/>
          <w:divBdr>
            <w:top w:val="none" w:sz="0" w:space="0" w:color="auto"/>
            <w:left w:val="none" w:sz="0" w:space="0" w:color="auto"/>
            <w:bottom w:val="none" w:sz="0" w:space="0" w:color="auto"/>
            <w:right w:val="none" w:sz="0" w:space="0" w:color="auto"/>
          </w:divBdr>
        </w:div>
      </w:divsChild>
    </w:div>
    <w:div w:id="1146095243">
      <w:bodyDiv w:val="1"/>
      <w:marLeft w:val="0"/>
      <w:marRight w:val="0"/>
      <w:marTop w:val="0"/>
      <w:marBottom w:val="0"/>
      <w:divBdr>
        <w:top w:val="none" w:sz="0" w:space="0" w:color="auto"/>
        <w:left w:val="none" w:sz="0" w:space="0" w:color="auto"/>
        <w:bottom w:val="none" w:sz="0" w:space="0" w:color="auto"/>
        <w:right w:val="none" w:sz="0" w:space="0" w:color="auto"/>
      </w:divBdr>
      <w:divsChild>
        <w:div w:id="13384602">
          <w:marLeft w:val="640"/>
          <w:marRight w:val="0"/>
          <w:marTop w:val="0"/>
          <w:marBottom w:val="0"/>
          <w:divBdr>
            <w:top w:val="none" w:sz="0" w:space="0" w:color="auto"/>
            <w:left w:val="none" w:sz="0" w:space="0" w:color="auto"/>
            <w:bottom w:val="none" w:sz="0" w:space="0" w:color="auto"/>
            <w:right w:val="none" w:sz="0" w:space="0" w:color="auto"/>
          </w:divBdr>
        </w:div>
        <w:div w:id="242691795">
          <w:marLeft w:val="640"/>
          <w:marRight w:val="0"/>
          <w:marTop w:val="0"/>
          <w:marBottom w:val="0"/>
          <w:divBdr>
            <w:top w:val="none" w:sz="0" w:space="0" w:color="auto"/>
            <w:left w:val="none" w:sz="0" w:space="0" w:color="auto"/>
            <w:bottom w:val="none" w:sz="0" w:space="0" w:color="auto"/>
            <w:right w:val="none" w:sz="0" w:space="0" w:color="auto"/>
          </w:divBdr>
        </w:div>
        <w:div w:id="1723405211">
          <w:marLeft w:val="640"/>
          <w:marRight w:val="0"/>
          <w:marTop w:val="0"/>
          <w:marBottom w:val="0"/>
          <w:divBdr>
            <w:top w:val="none" w:sz="0" w:space="0" w:color="auto"/>
            <w:left w:val="none" w:sz="0" w:space="0" w:color="auto"/>
            <w:bottom w:val="none" w:sz="0" w:space="0" w:color="auto"/>
            <w:right w:val="none" w:sz="0" w:space="0" w:color="auto"/>
          </w:divBdr>
        </w:div>
        <w:div w:id="984242498">
          <w:marLeft w:val="640"/>
          <w:marRight w:val="0"/>
          <w:marTop w:val="0"/>
          <w:marBottom w:val="0"/>
          <w:divBdr>
            <w:top w:val="none" w:sz="0" w:space="0" w:color="auto"/>
            <w:left w:val="none" w:sz="0" w:space="0" w:color="auto"/>
            <w:bottom w:val="none" w:sz="0" w:space="0" w:color="auto"/>
            <w:right w:val="none" w:sz="0" w:space="0" w:color="auto"/>
          </w:divBdr>
        </w:div>
        <w:div w:id="1844122974">
          <w:marLeft w:val="640"/>
          <w:marRight w:val="0"/>
          <w:marTop w:val="0"/>
          <w:marBottom w:val="0"/>
          <w:divBdr>
            <w:top w:val="none" w:sz="0" w:space="0" w:color="auto"/>
            <w:left w:val="none" w:sz="0" w:space="0" w:color="auto"/>
            <w:bottom w:val="none" w:sz="0" w:space="0" w:color="auto"/>
            <w:right w:val="none" w:sz="0" w:space="0" w:color="auto"/>
          </w:divBdr>
        </w:div>
        <w:div w:id="1268848918">
          <w:marLeft w:val="640"/>
          <w:marRight w:val="0"/>
          <w:marTop w:val="0"/>
          <w:marBottom w:val="0"/>
          <w:divBdr>
            <w:top w:val="none" w:sz="0" w:space="0" w:color="auto"/>
            <w:left w:val="none" w:sz="0" w:space="0" w:color="auto"/>
            <w:bottom w:val="none" w:sz="0" w:space="0" w:color="auto"/>
            <w:right w:val="none" w:sz="0" w:space="0" w:color="auto"/>
          </w:divBdr>
        </w:div>
        <w:div w:id="1992638338">
          <w:marLeft w:val="640"/>
          <w:marRight w:val="0"/>
          <w:marTop w:val="0"/>
          <w:marBottom w:val="0"/>
          <w:divBdr>
            <w:top w:val="none" w:sz="0" w:space="0" w:color="auto"/>
            <w:left w:val="none" w:sz="0" w:space="0" w:color="auto"/>
            <w:bottom w:val="none" w:sz="0" w:space="0" w:color="auto"/>
            <w:right w:val="none" w:sz="0" w:space="0" w:color="auto"/>
          </w:divBdr>
        </w:div>
        <w:div w:id="2058504027">
          <w:marLeft w:val="640"/>
          <w:marRight w:val="0"/>
          <w:marTop w:val="0"/>
          <w:marBottom w:val="0"/>
          <w:divBdr>
            <w:top w:val="none" w:sz="0" w:space="0" w:color="auto"/>
            <w:left w:val="none" w:sz="0" w:space="0" w:color="auto"/>
            <w:bottom w:val="none" w:sz="0" w:space="0" w:color="auto"/>
            <w:right w:val="none" w:sz="0" w:space="0" w:color="auto"/>
          </w:divBdr>
        </w:div>
        <w:div w:id="167719004">
          <w:marLeft w:val="640"/>
          <w:marRight w:val="0"/>
          <w:marTop w:val="0"/>
          <w:marBottom w:val="0"/>
          <w:divBdr>
            <w:top w:val="none" w:sz="0" w:space="0" w:color="auto"/>
            <w:left w:val="none" w:sz="0" w:space="0" w:color="auto"/>
            <w:bottom w:val="none" w:sz="0" w:space="0" w:color="auto"/>
            <w:right w:val="none" w:sz="0" w:space="0" w:color="auto"/>
          </w:divBdr>
        </w:div>
        <w:div w:id="1518155645">
          <w:marLeft w:val="640"/>
          <w:marRight w:val="0"/>
          <w:marTop w:val="0"/>
          <w:marBottom w:val="0"/>
          <w:divBdr>
            <w:top w:val="none" w:sz="0" w:space="0" w:color="auto"/>
            <w:left w:val="none" w:sz="0" w:space="0" w:color="auto"/>
            <w:bottom w:val="none" w:sz="0" w:space="0" w:color="auto"/>
            <w:right w:val="none" w:sz="0" w:space="0" w:color="auto"/>
          </w:divBdr>
        </w:div>
        <w:div w:id="1182815052">
          <w:marLeft w:val="640"/>
          <w:marRight w:val="0"/>
          <w:marTop w:val="0"/>
          <w:marBottom w:val="0"/>
          <w:divBdr>
            <w:top w:val="none" w:sz="0" w:space="0" w:color="auto"/>
            <w:left w:val="none" w:sz="0" w:space="0" w:color="auto"/>
            <w:bottom w:val="none" w:sz="0" w:space="0" w:color="auto"/>
            <w:right w:val="none" w:sz="0" w:space="0" w:color="auto"/>
          </w:divBdr>
        </w:div>
        <w:div w:id="958336257">
          <w:marLeft w:val="640"/>
          <w:marRight w:val="0"/>
          <w:marTop w:val="0"/>
          <w:marBottom w:val="0"/>
          <w:divBdr>
            <w:top w:val="none" w:sz="0" w:space="0" w:color="auto"/>
            <w:left w:val="none" w:sz="0" w:space="0" w:color="auto"/>
            <w:bottom w:val="none" w:sz="0" w:space="0" w:color="auto"/>
            <w:right w:val="none" w:sz="0" w:space="0" w:color="auto"/>
          </w:divBdr>
        </w:div>
        <w:div w:id="1660109097">
          <w:marLeft w:val="640"/>
          <w:marRight w:val="0"/>
          <w:marTop w:val="0"/>
          <w:marBottom w:val="0"/>
          <w:divBdr>
            <w:top w:val="none" w:sz="0" w:space="0" w:color="auto"/>
            <w:left w:val="none" w:sz="0" w:space="0" w:color="auto"/>
            <w:bottom w:val="none" w:sz="0" w:space="0" w:color="auto"/>
            <w:right w:val="none" w:sz="0" w:space="0" w:color="auto"/>
          </w:divBdr>
        </w:div>
        <w:div w:id="1330601603">
          <w:marLeft w:val="640"/>
          <w:marRight w:val="0"/>
          <w:marTop w:val="0"/>
          <w:marBottom w:val="0"/>
          <w:divBdr>
            <w:top w:val="none" w:sz="0" w:space="0" w:color="auto"/>
            <w:left w:val="none" w:sz="0" w:space="0" w:color="auto"/>
            <w:bottom w:val="none" w:sz="0" w:space="0" w:color="auto"/>
            <w:right w:val="none" w:sz="0" w:space="0" w:color="auto"/>
          </w:divBdr>
        </w:div>
        <w:div w:id="2114133878">
          <w:marLeft w:val="640"/>
          <w:marRight w:val="0"/>
          <w:marTop w:val="0"/>
          <w:marBottom w:val="0"/>
          <w:divBdr>
            <w:top w:val="none" w:sz="0" w:space="0" w:color="auto"/>
            <w:left w:val="none" w:sz="0" w:space="0" w:color="auto"/>
            <w:bottom w:val="none" w:sz="0" w:space="0" w:color="auto"/>
            <w:right w:val="none" w:sz="0" w:space="0" w:color="auto"/>
          </w:divBdr>
        </w:div>
        <w:div w:id="329330137">
          <w:marLeft w:val="640"/>
          <w:marRight w:val="0"/>
          <w:marTop w:val="0"/>
          <w:marBottom w:val="0"/>
          <w:divBdr>
            <w:top w:val="none" w:sz="0" w:space="0" w:color="auto"/>
            <w:left w:val="none" w:sz="0" w:space="0" w:color="auto"/>
            <w:bottom w:val="none" w:sz="0" w:space="0" w:color="auto"/>
            <w:right w:val="none" w:sz="0" w:space="0" w:color="auto"/>
          </w:divBdr>
        </w:div>
        <w:div w:id="102071692">
          <w:marLeft w:val="640"/>
          <w:marRight w:val="0"/>
          <w:marTop w:val="0"/>
          <w:marBottom w:val="0"/>
          <w:divBdr>
            <w:top w:val="none" w:sz="0" w:space="0" w:color="auto"/>
            <w:left w:val="none" w:sz="0" w:space="0" w:color="auto"/>
            <w:bottom w:val="none" w:sz="0" w:space="0" w:color="auto"/>
            <w:right w:val="none" w:sz="0" w:space="0" w:color="auto"/>
          </w:divBdr>
        </w:div>
        <w:div w:id="17659006">
          <w:marLeft w:val="640"/>
          <w:marRight w:val="0"/>
          <w:marTop w:val="0"/>
          <w:marBottom w:val="0"/>
          <w:divBdr>
            <w:top w:val="none" w:sz="0" w:space="0" w:color="auto"/>
            <w:left w:val="none" w:sz="0" w:space="0" w:color="auto"/>
            <w:bottom w:val="none" w:sz="0" w:space="0" w:color="auto"/>
            <w:right w:val="none" w:sz="0" w:space="0" w:color="auto"/>
          </w:divBdr>
        </w:div>
        <w:div w:id="763309252">
          <w:marLeft w:val="640"/>
          <w:marRight w:val="0"/>
          <w:marTop w:val="0"/>
          <w:marBottom w:val="0"/>
          <w:divBdr>
            <w:top w:val="none" w:sz="0" w:space="0" w:color="auto"/>
            <w:left w:val="none" w:sz="0" w:space="0" w:color="auto"/>
            <w:bottom w:val="none" w:sz="0" w:space="0" w:color="auto"/>
            <w:right w:val="none" w:sz="0" w:space="0" w:color="auto"/>
          </w:divBdr>
        </w:div>
        <w:div w:id="1641956624">
          <w:marLeft w:val="640"/>
          <w:marRight w:val="0"/>
          <w:marTop w:val="0"/>
          <w:marBottom w:val="0"/>
          <w:divBdr>
            <w:top w:val="none" w:sz="0" w:space="0" w:color="auto"/>
            <w:left w:val="none" w:sz="0" w:space="0" w:color="auto"/>
            <w:bottom w:val="none" w:sz="0" w:space="0" w:color="auto"/>
            <w:right w:val="none" w:sz="0" w:space="0" w:color="auto"/>
          </w:divBdr>
        </w:div>
        <w:div w:id="551580143">
          <w:marLeft w:val="640"/>
          <w:marRight w:val="0"/>
          <w:marTop w:val="0"/>
          <w:marBottom w:val="0"/>
          <w:divBdr>
            <w:top w:val="none" w:sz="0" w:space="0" w:color="auto"/>
            <w:left w:val="none" w:sz="0" w:space="0" w:color="auto"/>
            <w:bottom w:val="none" w:sz="0" w:space="0" w:color="auto"/>
            <w:right w:val="none" w:sz="0" w:space="0" w:color="auto"/>
          </w:divBdr>
        </w:div>
        <w:div w:id="73746504">
          <w:marLeft w:val="640"/>
          <w:marRight w:val="0"/>
          <w:marTop w:val="0"/>
          <w:marBottom w:val="0"/>
          <w:divBdr>
            <w:top w:val="none" w:sz="0" w:space="0" w:color="auto"/>
            <w:left w:val="none" w:sz="0" w:space="0" w:color="auto"/>
            <w:bottom w:val="none" w:sz="0" w:space="0" w:color="auto"/>
            <w:right w:val="none" w:sz="0" w:space="0" w:color="auto"/>
          </w:divBdr>
        </w:div>
        <w:div w:id="69819222">
          <w:marLeft w:val="640"/>
          <w:marRight w:val="0"/>
          <w:marTop w:val="0"/>
          <w:marBottom w:val="0"/>
          <w:divBdr>
            <w:top w:val="none" w:sz="0" w:space="0" w:color="auto"/>
            <w:left w:val="none" w:sz="0" w:space="0" w:color="auto"/>
            <w:bottom w:val="none" w:sz="0" w:space="0" w:color="auto"/>
            <w:right w:val="none" w:sz="0" w:space="0" w:color="auto"/>
          </w:divBdr>
        </w:div>
        <w:div w:id="139886385">
          <w:marLeft w:val="640"/>
          <w:marRight w:val="0"/>
          <w:marTop w:val="0"/>
          <w:marBottom w:val="0"/>
          <w:divBdr>
            <w:top w:val="none" w:sz="0" w:space="0" w:color="auto"/>
            <w:left w:val="none" w:sz="0" w:space="0" w:color="auto"/>
            <w:bottom w:val="none" w:sz="0" w:space="0" w:color="auto"/>
            <w:right w:val="none" w:sz="0" w:space="0" w:color="auto"/>
          </w:divBdr>
        </w:div>
        <w:div w:id="466818593">
          <w:marLeft w:val="640"/>
          <w:marRight w:val="0"/>
          <w:marTop w:val="0"/>
          <w:marBottom w:val="0"/>
          <w:divBdr>
            <w:top w:val="none" w:sz="0" w:space="0" w:color="auto"/>
            <w:left w:val="none" w:sz="0" w:space="0" w:color="auto"/>
            <w:bottom w:val="none" w:sz="0" w:space="0" w:color="auto"/>
            <w:right w:val="none" w:sz="0" w:space="0" w:color="auto"/>
          </w:divBdr>
        </w:div>
        <w:div w:id="241566307">
          <w:marLeft w:val="640"/>
          <w:marRight w:val="0"/>
          <w:marTop w:val="0"/>
          <w:marBottom w:val="0"/>
          <w:divBdr>
            <w:top w:val="none" w:sz="0" w:space="0" w:color="auto"/>
            <w:left w:val="none" w:sz="0" w:space="0" w:color="auto"/>
            <w:bottom w:val="none" w:sz="0" w:space="0" w:color="auto"/>
            <w:right w:val="none" w:sz="0" w:space="0" w:color="auto"/>
          </w:divBdr>
        </w:div>
        <w:div w:id="405886216">
          <w:marLeft w:val="640"/>
          <w:marRight w:val="0"/>
          <w:marTop w:val="0"/>
          <w:marBottom w:val="0"/>
          <w:divBdr>
            <w:top w:val="none" w:sz="0" w:space="0" w:color="auto"/>
            <w:left w:val="none" w:sz="0" w:space="0" w:color="auto"/>
            <w:bottom w:val="none" w:sz="0" w:space="0" w:color="auto"/>
            <w:right w:val="none" w:sz="0" w:space="0" w:color="auto"/>
          </w:divBdr>
        </w:div>
        <w:div w:id="1213537593">
          <w:marLeft w:val="640"/>
          <w:marRight w:val="0"/>
          <w:marTop w:val="0"/>
          <w:marBottom w:val="0"/>
          <w:divBdr>
            <w:top w:val="none" w:sz="0" w:space="0" w:color="auto"/>
            <w:left w:val="none" w:sz="0" w:space="0" w:color="auto"/>
            <w:bottom w:val="none" w:sz="0" w:space="0" w:color="auto"/>
            <w:right w:val="none" w:sz="0" w:space="0" w:color="auto"/>
          </w:divBdr>
        </w:div>
        <w:div w:id="771167713">
          <w:marLeft w:val="640"/>
          <w:marRight w:val="0"/>
          <w:marTop w:val="0"/>
          <w:marBottom w:val="0"/>
          <w:divBdr>
            <w:top w:val="none" w:sz="0" w:space="0" w:color="auto"/>
            <w:left w:val="none" w:sz="0" w:space="0" w:color="auto"/>
            <w:bottom w:val="none" w:sz="0" w:space="0" w:color="auto"/>
            <w:right w:val="none" w:sz="0" w:space="0" w:color="auto"/>
          </w:divBdr>
        </w:div>
        <w:div w:id="2029913321">
          <w:marLeft w:val="640"/>
          <w:marRight w:val="0"/>
          <w:marTop w:val="0"/>
          <w:marBottom w:val="0"/>
          <w:divBdr>
            <w:top w:val="none" w:sz="0" w:space="0" w:color="auto"/>
            <w:left w:val="none" w:sz="0" w:space="0" w:color="auto"/>
            <w:bottom w:val="none" w:sz="0" w:space="0" w:color="auto"/>
            <w:right w:val="none" w:sz="0" w:space="0" w:color="auto"/>
          </w:divBdr>
        </w:div>
        <w:div w:id="1968506838">
          <w:marLeft w:val="640"/>
          <w:marRight w:val="0"/>
          <w:marTop w:val="0"/>
          <w:marBottom w:val="0"/>
          <w:divBdr>
            <w:top w:val="none" w:sz="0" w:space="0" w:color="auto"/>
            <w:left w:val="none" w:sz="0" w:space="0" w:color="auto"/>
            <w:bottom w:val="none" w:sz="0" w:space="0" w:color="auto"/>
            <w:right w:val="none" w:sz="0" w:space="0" w:color="auto"/>
          </w:divBdr>
        </w:div>
        <w:div w:id="575239935">
          <w:marLeft w:val="640"/>
          <w:marRight w:val="0"/>
          <w:marTop w:val="0"/>
          <w:marBottom w:val="0"/>
          <w:divBdr>
            <w:top w:val="none" w:sz="0" w:space="0" w:color="auto"/>
            <w:left w:val="none" w:sz="0" w:space="0" w:color="auto"/>
            <w:bottom w:val="none" w:sz="0" w:space="0" w:color="auto"/>
            <w:right w:val="none" w:sz="0" w:space="0" w:color="auto"/>
          </w:divBdr>
        </w:div>
        <w:div w:id="1224174250">
          <w:marLeft w:val="640"/>
          <w:marRight w:val="0"/>
          <w:marTop w:val="0"/>
          <w:marBottom w:val="0"/>
          <w:divBdr>
            <w:top w:val="none" w:sz="0" w:space="0" w:color="auto"/>
            <w:left w:val="none" w:sz="0" w:space="0" w:color="auto"/>
            <w:bottom w:val="none" w:sz="0" w:space="0" w:color="auto"/>
            <w:right w:val="none" w:sz="0" w:space="0" w:color="auto"/>
          </w:divBdr>
        </w:div>
        <w:div w:id="596985007">
          <w:marLeft w:val="640"/>
          <w:marRight w:val="0"/>
          <w:marTop w:val="0"/>
          <w:marBottom w:val="0"/>
          <w:divBdr>
            <w:top w:val="none" w:sz="0" w:space="0" w:color="auto"/>
            <w:left w:val="none" w:sz="0" w:space="0" w:color="auto"/>
            <w:bottom w:val="none" w:sz="0" w:space="0" w:color="auto"/>
            <w:right w:val="none" w:sz="0" w:space="0" w:color="auto"/>
          </w:divBdr>
        </w:div>
        <w:div w:id="2041663335">
          <w:marLeft w:val="640"/>
          <w:marRight w:val="0"/>
          <w:marTop w:val="0"/>
          <w:marBottom w:val="0"/>
          <w:divBdr>
            <w:top w:val="none" w:sz="0" w:space="0" w:color="auto"/>
            <w:left w:val="none" w:sz="0" w:space="0" w:color="auto"/>
            <w:bottom w:val="none" w:sz="0" w:space="0" w:color="auto"/>
            <w:right w:val="none" w:sz="0" w:space="0" w:color="auto"/>
          </w:divBdr>
        </w:div>
        <w:div w:id="806750477">
          <w:marLeft w:val="640"/>
          <w:marRight w:val="0"/>
          <w:marTop w:val="0"/>
          <w:marBottom w:val="0"/>
          <w:divBdr>
            <w:top w:val="none" w:sz="0" w:space="0" w:color="auto"/>
            <w:left w:val="none" w:sz="0" w:space="0" w:color="auto"/>
            <w:bottom w:val="none" w:sz="0" w:space="0" w:color="auto"/>
            <w:right w:val="none" w:sz="0" w:space="0" w:color="auto"/>
          </w:divBdr>
        </w:div>
        <w:div w:id="985162131">
          <w:marLeft w:val="640"/>
          <w:marRight w:val="0"/>
          <w:marTop w:val="0"/>
          <w:marBottom w:val="0"/>
          <w:divBdr>
            <w:top w:val="none" w:sz="0" w:space="0" w:color="auto"/>
            <w:left w:val="none" w:sz="0" w:space="0" w:color="auto"/>
            <w:bottom w:val="none" w:sz="0" w:space="0" w:color="auto"/>
            <w:right w:val="none" w:sz="0" w:space="0" w:color="auto"/>
          </w:divBdr>
        </w:div>
        <w:div w:id="1779451182">
          <w:marLeft w:val="640"/>
          <w:marRight w:val="0"/>
          <w:marTop w:val="0"/>
          <w:marBottom w:val="0"/>
          <w:divBdr>
            <w:top w:val="none" w:sz="0" w:space="0" w:color="auto"/>
            <w:left w:val="none" w:sz="0" w:space="0" w:color="auto"/>
            <w:bottom w:val="none" w:sz="0" w:space="0" w:color="auto"/>
            <w:right w:val="none" w:sz="0" w:space="0" w:color="auto"/>
          </w:divBdr>
        </w:div>
        <w:div w:id="330069004">
          <w:marLeft w:val="640"/>
          <w:marRight w:val="0"/>
          <w:marTop w:val="0"/>
          <w:marBottom w:val="0"/>
          <w:divBdr>
            <w:top w:val="none" w:sz="0" w:space="0" w:color="auto"/>
            <w:left w:val="none" w:sz="0" w:space="0" w:color="auto"/>
            <w:bottom w:val="none" w:sz="0" w:space="0" w:color="auto"/>
            <w:right w:val="none" w:sz="0" w:space="0" w:color="auto"/>
          </w:divBdr>
        </w:div>
        <w:div w:id="698972769">
          <w:marLeft w:val="640"/>
          <w:marRight w:val="0"/>
          <w:marTop w:val="0"/>
          <w:marBottom w:val="0"/>
          <w:divBdr>
            <w:top w:val="none" w:sz="0" w:space="0" w:color="auto"/>
            <w:left w:val="none" w:sz="0" w:space="0" w:color="auto"/>
            <w:bottom w:val="none" w:sz="0" w:space="0" w:color="auto"/>
            <w:right w:val="none" w:sz="0" w:space="0" w:color="auto"/>
          </w:divBdr>
        </w:div>
        <w:div w:id="161244932">
          <w:marLeft w:val="640"/>
          <w:marRight w:val="0"/>
          <w:marTop w:val="0"/>
          <w:marBottom w:val="0"/>
          <w:divBdr>
            <w:top w:val="none" w:sz="0" w:space="0" w:color="auto"/>
            <w:left w:val="none" w:sz="0" w:space="0" w:color="auto"/>
            <w:bottom w:val="none" w:sz="0" w:space="0" w:color="auto"/>
            <w:right w:val="none" w:sz="0" w:space="0" w:color="auto"/>
          </w:divBdr>
        </w:div>
        <w:div w:id="523518867">
          <w:marLeft w:val="640"/>
          <w:marRight w:val="0"/>
          <w:marTop w:val="0"/>
          <w:marBottom w:val="0"/>
          <w:divBdr>
            <w:top w:val="none" w:sz="0" w:space="0" w:color="auto"/>
            <w:left w:val="none" w:sz="0" w:space="0" w:color="auto"/>
            <w:bottom w:val="none" w:sz="0" w:space="0" w:color="auto"/>
            <w:right w:val="none" w:sz="0" w:space="0" w:color="auto"/>
          </w:divBdr>
        </w:div>
        <w:div w:id="1999770285">
          <w:marLeft w:val="640"/>
          <w:marRight w:val="0"/>
          <w:marTop w:val="0"/>
          <w:marBottom w:val="0"/>
          <w:divBdr>
            <w:top w:val="none" w:sz="0" w:space="0" w:color="auto"/>
            <w:left w:val="none" w:sz="0" w:space="0" w:color="auto"/>
            <w:bottom w:val="none" w:sz="0" w:space="0" w:color="auto"/>
            <w:right w:val="none" w:sz="0" w:space="0" w:color="auto"/>
          </w:divBdr>
        </w:div>
        <w:div w:id="173499619">
          <w:marLeft w:val="640"/>
          <w:marRight w:val="0"/>
          <w:marTop w:val="0"/>
          <w:marBottom w:val="0"/>
          <w:divBdr>
            <w:top w:val="none" w:sz="0" w:space="0" w:color="auto"/>
            <w:left w:val="none" w:sz="0" w:space="0" w:color="auto"/>
            <w:bottom w:val="none" w:sz="0" w:space="0" w:color="auto"/>
            <w:right w:val="none" w:sz="0" w:space="0" w:color="auto"/>
          </w:divBdr>
        </w:div>
        <w:div w:id="1972518159">
          <w:marLeft w:val="640"/>
          <w:marRight w:val="0"/>
          <w:marTop w:val="0"/>
          <w:marBottom w:val="0"/>
          <w:divBdr>
            <w:top w:val="none" w:sz="0" w:space="0" w:color="auto"/>
            <w:left w:val="none" w:sz="0" w:space="0" w:color="auto"/>
            <w:bottom w:val="none" w:sz="0" w:space="0" w:color="auto"/>
            <w:right w:val="none" w:sz="0" w:space="0" w:color="auto"/>
          </w:divBdr>
        </w:div>
        <w:div w:id="1956019464">
          <w:marLeft w:val="640"/>
          <w:marRight w:val="0"/>
          <w:marTop w:val="0"/>
          <w:marBottom w:val="0"/>
          <w:divBdr>
            <w:top w:val="none" w:sz="0" w:space="0" w:color="auto"/>
            <w:left w:val="none" w:sz="0" w:space="0" w:color="auto"/>
            <w:bottom w:val="none" w:sz="0" w:space="0" w:color="auto"/>
            <w:right w:val="none" w:sz="0" w:space="0" w:color="auto"/>
          </w:divBdr>
        </w:div>
        <w:div w:id="1518272535">
          <w:marLeft w:val="640"/>
          <w:marRight w:val="0"/>
          <w:marTop w:val="0"/>
          <w:marBottom w:val="0"/>
          <w:divBdr>
            <w:top w:val="none" w:sz="0" w:space="0" w:color="auto"/>
            <w:left w:val="none" w:sz="0" w:space="0" w:color="auto"/>
            <w:bottom w:val="none" w:sz="0" w:space="0" w:color="auto"/>
            <w:right w:val="none" w:sz="0" w:space="0" w:color="auto"/>
          </w:divBdr>
        </w:div>
        <w:div w:id="2100516856">
          <w:marLeft w:val="640"/>
          <w:marRight w:val="0"/>
          <w:marTop w:val="0"/>
          <w:marBottom w:val="0"/>
          <w:divBdr>
            <w:top w:val="none" w:sz="0" w:space="0" w:color="auto"/>
            <w:left w:val="none" w:sz="0" w:space="0" w:color="auto"/>
            <w:bottom w:val="none" w:sz="0" w:space="0" w:color="auto"/>
            <w:right w:val="none" w:sz="0" w:space="0" w:color="auto"/>
          </w:divBdr>
        </w:div>
        <w:div w:id="1458722973">
          <w:marLeft w:val="640"/>
          <w:marRight w:val="0"/>
          <w:marTop w:val="0"/>
          <w:marBottom w:val="0"/>
          <w:divBdr>
            <w:top w:val="none" w:sz="0" w:space="0" w:color="auto"/>
            <w:left w:val="none" w:sz="0" w:space="0" w:color="auto"/>
            <w:bottom w:val="none" w:sz="0" w:space="0" w:color="auto"/>
            <w:right w:val="none" w:sz="0" w:space="0" w:color="auto"/>
          </w:divBdr>
        </w:div>
        <w:div w:id="854734305">
          <w:marLeft w:val="640"/>
          <w:marRight w:val="0"/>
          <w:marTop w:val="0"/>
          <w:marBottom w:val="0"/>
          <w:divBdr>
            <w:top w:val="none" w:sz="0" w:space="0" w:color="auto"/>
            <w:left w:val="none" w:sz="0" w:space="0" w:color="auto"/>
            <w:bottom w:val="none" w:sz="0" w:space="0" w:color="auto"/>
            <w:right w:val="none" w:sz="0" w:space="0" w:color="auto"/>
          </w:divBdr>
        </w:div>
        <w:div w:id="401484878">
          <w:marLeft w:val="640"/>
          <w:marRight w:val="0"/>
          <w:marTop w:val="0"/>
          <w:marBottom w:val="0"/>
          <w:divBdr>
            <w:top w:val="none" w:sz="0" w:space="0" w:color="auto"/>
            <w:left w:val="none" w:sz="0" w:space="0" w:color="auto"/>
            <w:bottom w:val="none" w:sz="0" w:space="0" w:color="auto"/>
            <w:right w:val="none" w:sz="0" w:space="0" w:color="auto"/>
          </w:divBdr>
        </w:div>
        <w:div w:id="1215193589">
          <w:marLeft w:val="640"/>
          <w:marRight w:val="0"/>
          <w:marTop w:val="0"/>
          <w:marBottom w:val="0"/>
          <w:divBdr>
            <w:top w:val="none" w:sz="0" w:space="0" w:color="auto"/>
            <w:left w:val="none" w:sz="0" w:space="0" w:color="auto"/>
            <w:bottom w:val="none" w:sz="0" w:space="0" w:color="auto"/>
            <w:right w:val="none" w:sz="0" w:space="0" w:color="auto"/>
          </w:divBdr>
        </w:div>
        <w:div w:id="542062202">
          <w:marLeft w:val="640"/>
          <w:marRight w:val="0"/>
          <w:marTop w:val="0"/>
          <w:marBottom w:val="0"/>
          <w:divBdr>
            <w:top w:val="none" w:sz="0" w:space="0" w:color="auto"/>
            <w:left w:val="none" w:sz="0" w:space="0" w:color="auto"/>
            <w:bottom w:val="none" w:sz="0" w:space="0" w:color="auto"/>
            <w:right w:val="none" w:sz="0" w:space="0" w:color="auto"/>
          </w:divBdr>
        </w:div>
        <w:div w:id="176896145">
          <w:marLeft w:val="640"/>
          <w:marRight w:val="0"/>
          <w:marTop w:val="0"/>
          <w:marBottom w:val="0"/>
          <w:divBdr>
            <w:top w:val="none" w:sz="0" w:space="0" w:color="auto"/>
            <w:left w:val="none" w:sz="0" w:space="0" w:color="auto"/>
            <w:bottom w:val="none" w:sz="0" w:space="0" w:color="auto"/>
            <w:right w:val="none" w:sz="0" w:space="0" w:color="auto"/>
          </w:divBdr>
        </w:div>
        <w:div w:id="748042921">
          <w:marLeft w:val="640"/>
          <w:marRight w:val="0"/>
          <w:marTop w:val="0"/>
          <w:marBottom w:val="0"/>
          <w:divBdr>
            <w:top w:val="none" w:sz="0" w:space="0" w:color="auto"/>
            <w:left w:val="none" w:sz="0" w:space="0" w:color="auto"/>
            <w:bottom w:val="none" w:sz="0" w:space="0" w:color="auto"/>
            <w:right w:val="none" w:sz="0" w:space="0" w:color="auto"/>
          </w:divBdr>
        </w:div>
        <w:div w:id="170682163">
          <w:marLeft w:val="640"/>
          <w:marRight w:val="0"/>
          <w:marTop w:val="0"/>
          <w:marBottom w:val="0"/>
          <w:divBdr>
            <w:top w:val="none" w:sz="0" w:space="0" w:color="auto"/>
            <w:left w:val="none" w:sz="0" w:space="0" w:color="auto"/>
            <w:bottom w:val="none" w:sz="0" w:space="0" w:color="auto"/>
            <w:right w:val="none" w:sz="0" w:space="0" w:color="auto"/>
          </w:divBdr>
        </w:div>
        <w:div w:id="918487343">
          <w:marLeft w:val="640"/>
          <w:marRight w:val="0"/>
          <w:marTop w:val="0"/>
          <w:marBottom w:val="0"/>
          <w:divBdr>
            <w:top w:val="none" w:sz="0" w:space="0" w:color="auto"/>
            <w:left w:val="none" w:sz="0" w:space="0" w:color="auto"/>
            <w:bottom w:val="none" w:sz="0" w:space="0" w:color="auto"/>
            <w:right w:val="none" w:sz="0" w:space="0" w:color="auto"/>
          </w:divBdr>
        </w:div>
        <w:div w:id="1752121866">
          <w:marLeft w:val="640"/>
          <w:marRight w:val="0"/>
          <w:marTop w:val="0"/>
          <w:marBottom w:val="0"/>
          <w:divBdr>
            <w:top w:val="none" w:sz="0" w:space="0" w:color="auto"/>
            <w:left w:val="none" w:sz="0" w:space="0" w:color="auto"/>
            <w:bottom w:val="none" w:sz="0" w:space="0" w:color="auto"/>
            <w:right w:val="none" w:sz="0" w:space="0" w:color="auto"/>
          </w:divBdr>
        </w:div>
        <w:div w:id="578368013">
          <w:marLeft w:val="640"/>
          <w:marRight w:val="0"/>
          <w:marTop w:val="0"/>
          <w:marBottom w:val="0"/>
          <w:divBdr>
            <w:top w:val="none" w:sz="0" w:space="0" w:color="auto"/>
            <w:left w:val="none" w:sz="0" w:space="0" w:color="auto"/>
            <w:bottom w:val="none" w:sz="0" w:space="0" w:color="auto"/>
            <w:right w:val="none" w:sz="0" w:space="0" w:color="auto"/>
          </w:divBdr>
        </w:div>
        <w:div w:id="940648165">
          <w:marLeft w:val="640"/>
          <w:marRight w:val="0"/>
          <w:marTop w:val="0"/>
          <w:marBottom w:val="0"/>
          <w:divBdr>
            <w:top w:val="none" w:sz="0" w:space="0" w:color="auto"/>
            <w:left w:val="none" w:sz="0" w:space="0" w:color="auto"/>
            <w:bottom w:val="none" w:sz="0" w:space="0" w:color="auto"/>
            <w:right w:val="none" w:sz="0" w:space="0" w:color="auto"/>
          </w:divBdr>
        </w:div>
        <w:div w:id="657617837">
          <w:marLeft w:val="640"/>
          <w:marRight w:val="0"/>
          <w:marTop w:val="0"/>
          <w:marBottom w:val="0"/>
          <w:divBdr>
            <w:top w:val="none" w:sz="0" w:space="0" w:color="auto"/>
            <w:left w:val="none" w:sz="0" w:space="0" w:color="auto"/>
            <w:bottom w:val="none" w:sz="0" w:space="0" w:color="auto"/>
            <w:right w:val="none" w:sz="0" w:space="0" w:color="auto"/>
          </w:divBdr>
        </w:div>
        <w:div w:id="1520390263">
          <w:marLeft w:val="640"/>
          <w:marRight w:val="0"/>
          <w:marTop w:val="0"/>
          <w:marBottom w:val="0"/>
          <w:divBdr>
            <w:top w:val="none" w:sz="0" w:space="0" w:color="auto"/>
            <w:left w:val="none" w:sz="0" w:space="0" w:color="auto"/>
            <w:bottom w:val="none" w:sz="0" w:space="0" w:color="auto"/>
            <w:right w:val="none" w:sz="0" w:space="0" w:color="auto"/>
          </w:divBdr>
        </w:div>
        <w:div w:id="250898797">
          <w:marLeft w:val="640"/>
          <w:marRight w:val="0"/>
          <w:marTop w:val="0"/>
          <w:marBottom w:val="0"/>
          <w:divBdr>
            <w:top w:val="none" w:sz="0" w:space="0" w:color="auto"/>
            <w:left w:val="none" w:sz="0" w:space="0" w:color="auto"/>
            <w:bottom w:val="none" w:sz="0" w:space="0" w:color="auto"/>
            <w:right w:val="none" w:sz="0" w:space="0" w:color="auto"/>
          </w:divBdr>
        </w:div>
        <w:div w:id="435102033">
          <w:marLeft w:val="640"/>
          <w:marRight w:val="0"/>
          <w:marTop w:val="0"/>
          <w:marBottom w:val="0"/>
          <w:divBdr>
            <w:top w:val="none" w:sz="0" w:space="0" w:color="auto"/>
            <w:left w:val="none" w:sz="0" w:space="0" w:color="auto"/>
            <w:bottom w:val="none" w:sz="0" w:space="0" w:color="auto"/>
            <w:right w:val="none" w:sz="0" w:space="0" w:color="auto"/>
          </w:divBdr>
        </w:div>
        <w:div w:id="747772498">
          <w:marLeft w:val="640"/>
          <w:marRight w:val="0"/>
          <w:marTop w:val="0"/>
          <w:marBottom w:val="0"/>
          <w:divBdr>
            <w:top w:val="none" w:sz="0" w:space="0" w:color="auto"/>
            <w:left w:val="none" w:sz="0" w:space="0" w:color="auto"/>
            <w:bottom w:val="none" w:sz="0" w:space="0" w:color="auto"/>
            <w:right w:val="none" w:sz="0" w:space="0" w:color="auto"/>
          </w:divBdr>
        </w:div>
        <w:div w:id="1518618340">
          <w:marLeft w:val="640"/>
          <w:marRight w:val="0"/>
          <w:marTop w:val="0"/>
          <w:marBottom w:val="0"/>
          <w:divBdr>
            <w:top w:val="none" w:sz="0" w:space="0" w:color="auto"/>
            <w:left w:val="none" w:sz="0" w:space="0" w:color="auto"/>
            <w:bottom w:val="none" w:sz="0" w:space="0" w:color="auto"/>
            <w:right w:val="none" w:sz="0" w:space="0" w:color="auto"/>
          </w:divBdr>
        </w:div>
        <w:div w:id="601231321">
          <w:marLeft w:val="640"/>
          <w:marRight w:val="0"/>
          <w:marTop w:val="0"/>
          <w:marBottom w:val="0"/>
          <w:divBdr>
            <w:top w:val="none" w:sz="0" w:space="0" w:color="auto"/>
            <w:left w:val="none" w:sz="0" w:space="0" w:color="auto"/>
            <w:bottom w:val="none" w:sz="0" w:space="0" w:color="auto"/>
            <w:right w:val="none" w:sz="0" w:space="0" w:color="auto"/>
          </w:divBdr>
        </w:div>
        <w:div w:id="2090106540">
          <w:marLeft w:val="640"/>
          <w:marRight w:val="0"/>
          <w:marTop w:val="0"/>
          <w:marBottom w:val="0"/>
          <w:divBdr>
            <w:top w:val="none" w:sz="0" w:space="0" w:color="auto"/>
            <w:left w:val="none" w:sz="0" w:space="0" w:color="auto"/>
            <w:bottom w:val="none" w:sz="0" w:space="0" w:color="auto"/>
            <w:right w:val="none" w:sz="0" w:space="0" w:color="auto"/>
          </w:divBdr>
        </w:div>
        <w:div w:id="687752909">
          <w:marLeft w:val="640"/>
          <w:marRight w:val="0"/>
          <w:marTop w:val="0"/>
          <w:marBottom w:val="0"/>
          <w:divBdr>
            <w:top w:val="none" w:sz="0" w:space="0" w:color="auto"/>
            <w:left w:val="none" w:sz="0" w:space="0" w:color="auto"/>
            <w:bottom w:val="none" w:sz="0" w:space="0" w:color="auto"/>
            <w:right w:val="none" w:sz="0" w:space="0" w:color="auto"/>
          </w:divBdr>
        </w:div>
        <w:div w:id="1382825005">
          <w:marLeft w:val="640"/>
          <w:marRight w:val="0"/>
          <w:marTop w:val="0"/>
          <w:marBottom w:val="0"/>
          <w:divBdr>
            <w:top w:val="none" w:sz="0" w:space="0" w:color="auto"/>
            <w:left w:val="none" w:sz="0" w:space="0" w:color="auto"/>
            <w:bottom w:val="none" w:sz="0" w:space="0" w:color="auto"/>
            <w:right w:val="none" w:sz="0" w:space="0" w:color="auto"/>
          </w:divBdr>
        </w:div>
        <w:div w:id="490606536">
          <w:marLeft w:val="640"/>
          <w:marRight w:val="0"/>
          <w:marTop w:val="0"/>
          <w:marBottom w:val="0"/>
          <w:divBdr>
            <w:top w:val="none" w:sz="0" w:space="0" w:color="auto"/>
            <w:left w:val="none" w:sz="0" w:space="0" w:color="auto"/>
            <w:bottom w:val="none" w:sz="0" w:space="0" w:color="auto"/>
            <w:right w:val="none" w:sz="0" w:space="0" w:color="auto"/>
          </w:divBdr>
        </w:div>
        <w:div w:id="1855879267">
          <w:marLeft w:val="640"/>
          <w:marRight w:val="0"/>
          <w:marTop w:val="0"/>
          <w:marBottom w:val="0"/>
          <w:divBdr>
            <w:top w:val="none" w:sz="0" w:space="0" w:color="auto"/>
            <w:left w:val="none" w:sz="0" w:space="0" w:color="auto"/>
            <w:bottom w:val="none" w:sz="0" w:space="0" w:color="auto"/>
            <w:right w:val="none" w:sz="0" w:space="0" w:color="auto"/>
          </w:divBdr>
        </w:div>
        <w:div w:id="372846467">
          <w:marLeft w:val="640"/>
          <w:marRight w:val="0"/>
          <w:marTop w:val="0"/>
          <w:marBottom w:val="0"/>
          <w:divBdr>
            <w:top w:val="none" w:sz="0" w:space="0" w:color="auto"/>
            <w:left w:val="none" w:sz="0" w:space="0" w:color="auto"/>
            <w:bottom w:val="none" w:sz="0" w:space="0" w:color="auto"/>
            <w:right w:val="none" w:sz="0" w:space="0" w:color="auto"/>
          </w:divBdr>
        </w:div>
        <w:div w:id="1493252549">
          <w:marLeft w:val="640"/>
          <w:marRight w:val="0"/>
          <w:marTop w:val="0"/>
          <w:marBottom w:val="0"/>
          <w:divBdr>
            <w:top w:val="none" w:sz="0" w:space="0" w:color="auto"/>
            <w:left w:val="none" w:sz="0" w:space="0" w:color="auto"/>
            <w:bottom w:val="none" w:sz="0" w:space="0" w:color="auto"/>
            <w:right w:val="none" w:sz="0" w:space="0" w:color="auto"/>
          </w:divBdr>
        </w:div>
        <w:div w:id="1234585457">
          <w:marLeft w:val="640"/>
          <w:marRight w:val="0"/>
          <w:marTop w:val="0"/>
          <w:marBottom w:val="0"/>
          <w:divBdr>
            <w:top w:val="none" w:sz="0" w:space="0" w:color="auto"/>
            <w:left w:val="none" w:sz="0" w:space="0" w:color="auto"/>
            <w:bottom w:val="none" w:sz="0" w:space="0" w:color="auto"/>
            <w:right w:val="none" w:sz="0" w:space="0" w:color="auto"/>
          </w:divBdr>
        </w:div>
        <w:div w:id="1610119523">
          <w:marLeft w:val="640"/>
          <w:marRight w:val="0"/>
          <w:marTop w:val="0"/>
          <w:marBottom w:val="0"/>
          <w:divBdr>
            <w:top w:val="none" w:sz="0" w:space="0" w:color="auto"/>
            <w:left w:val="none" w:sz="0" w:space="0" w:color="auto"/>
            <w:bottom w:val="none" w:sz="0" w:space="0" w:color="auto"/>
            <w:right w:val="none" w:sz="0" w:space="0" w:color="auto"/>
          </w:divBdr>
        </w:div>
        <w:div w:id="1745908728">
          <w:marLeft w:val="640"/>
          <w:marRight w:val="0"/>
          <w:marTop w:val="0"/>
          <w:marBottom w:val="0"/>
          <w:divBdr>
            <w:top w:val="none" w:sz="0" w:space="0" w:color="auto"/>
            <w:left w:val="none" w:sz="0" w:space="0" w:color="auto"/>
            <w:bottom w:val="none" w:sz="0" w:space="0" w:color="auto"/>
            <w:right w:val="none" w:sz="0" w:space="0" w:color="auto"/>
          </w:divBdr>
        </w:div>
        <w:div w:id="446701135">
          <w:marLeft w:val="640"/>
          <w:marRight w:val="0"/>
          <w:marTop w:val="0"/>
          <w:marBottom w:val="0"/>
          <w:divBdr>
            <w:top w:val="none" w:sz="0" w:space="0" w:color="auto"/>
            <w:left w:val="none" w:sz="0" w:space="0" w:color="auto"/>
            <w:bottom w:val="none" w:sz="0" w:space="0" w:color="auto"/>
            <w:right w:val="none" w:sz="0" w:space="0" w:color="auto"/>
          </w:divBdr>
        </w:div>
        <w:div w:id="1429078702">
          <w:marLeft w:val="640"/>
          <w:marRight w:val="0"/>
          <w:marTop w:val="0"/>
          <w:marBottom w:val="0"/>
          <w:divBdr>
            <w:top w:val="none" w:sz="0" w:space="0" w:color="auto"/>
            <w:left w:val="none" w:sz="0" w:space="0" w:color="auto"/>
            <w:bottom w:val="none" w:sz="0" w:space="0" w:color="auto"/>
            <w:right w:val="none" w:sz="0" w:space="0" w:color="auto"/>
          </w:divBdr>
        </w:div>
        <w:div w:id="1695614425">
          <w:marLeft w:val="640"/>
          <w:marRight w:val="0"/>
          <w:marTop w:val="0"/>
          <w:marBottom w:val="0"/>
          <w:divBdr>
            <w:top w:val="none" w:sz="0" w:space="0" w:color="auto"/>
            <w:left w:val="none" w:sz="0" w:space="0" w:color="auto"/>
            <w:bottom w:val="none" w:sz="0" w:space="0" w:color="auto"/>
            <w:right w:val="none" w:sz="0" w:space="0" w:color="auto"/>
          </w:divBdr>
        </w:div>
        <w:div w:id="1443066617">
          <w:marLeft w:val="640"/>
          <w:marRight w:val="0"/>
          <w:marTop w:val="0"/>
          <w:marBottom w:val="0"/>
          <w:divBdr>
            <w:top w:val="none" w:sz="0" w:space="0" w:color="auto"/>
            <w:left w:val="none" w:sz="0" w:space="0" w:color="auto"/>
            <w:bottom w:val="none" w:sz="0" w:space="0" w:color="auto"/>
            <w:right w:val="none" w:sz="0" w:space="0" w:color="auto"/>
          </w:divBdr>
        </w:div>
        <w:div w:id="1587417912">
          <w:marLeft w:val="640"/>
          <w:marRight w:val="0"/>
          <w:marTop w:val="0"/>
          <w:marBottom w:val="0"/>
          <w:divBdr>
            <w:top w:val="none" w:sz="0" w:space="0" w:color="auto"/>
            <w:left w:val="none" w:sz="0" w:space="0" w:color="auto"/>
            <w:bottom w:val="none" w:sz="0" w:space="0" w:color="auto"/>
            <w:right w:val="none" w:sz="0" w:space="0" w:color="auto"/>
          </w:divBdr>
        </w:div>
        <w:div w:id="1677806625">
          <w:marLeft w:val="640"/>
          <w:marRight w:val="0"/>
          <w:marTop w:val="0"/>
          <w:marBottom w:val="0"/>
          <w:divBdr>
            <w:top w:val="none" w:sz="0" w:space="0" w:color="auto"/>
            <w:left w:val="none" w:sz="0" w:space="0" w:color="auto"/>
            <w:bottom w:val="none" w:sz="0" w:space="0" w:color="auto"/>
            <w:right w:val="none" w:sz="0" w:space="0" w:color="auto"/>
          </w:divBdr>
        </w:div>
        <w:div w:id="1065179532">
          <w:marLeft w:val="640"/>
          <w:marRight w:val="0"/>
          <w:marTop w:val="0"/>
          <w:marBottom w:val="0"/>
          <w:divBdr>
            <w:top w:val="none" w:sz="0" w:space="0" w:color="auto"/>
            <w:left w:val="none" w:sz="0" w:space="0" w:color="auto"/>
            <w:bottom w:val="none" w:sz="0" w:space="0" w:color="auto"/>
            <w:right w:val="none" w:sz="0" w:space="0" w:color="auto"/>
          </w:divBdr>
        </w:div>
        <w:div w:id="1632176784">
          <w:marLeft w:val="640"/>
          <w:marRight w:val="0"/>
          <w:marTop w:val="0"/>
          <w:marBottom w:val="0"/>
          <w:divBdr>
            <w:top w:val="none" w:sz="0" w:space="0" w:color="auto"/>
            <w:left w:val="none" w:sz="0" w:space="0" w:color="auto"/>
            <w:bottom w:val="none" w:sz="0" w:space="0" w:color="auto"/>
            <w:right w:val="none" w:sz="0" w:space="0" w:color="auto"/>
          </w:divBdr>
        </w:div>
        <w:div w:id="799571497">
          <w:marLeft w:val="640"/>
          <w:marRight w:val="0"/>
          <w:marTop w:val="0"/>
          <w:marBottom w:val="0"/>
          <w:divBdr>
            <w:top w:val="none" w:sz="0" w:space="0" w:color="auto"/>
            <w:left w:val="none" w:sz="0" w:space="0" w:color="auto"/>
            <w:bottom w:val="none" w:sz="0" w:space="0" w:color="auto"/>
            <w:right w:val="none" w:sz="0" w:space="0" w:color="auto"/>
          </w:divBdr>
        </w:div>
        <w:div w:id="114717477">
          <w:marLeft w:val="640"/>
          <w:marRight w:val="0"/>
          <w:marTop w:val="0"/>
          <w:marBottom w:val="0"/>
          <w:divBdr>
            <w:top w:val="none" w:sz="0" w:space="0" w:color="auto"/>
            <w:left w:val="none" w:sz="0" w:space="0" w:color="auto"/>
            <w:bottom w:val="none" w:sz="0" w:space="0" w:color="auto"/>
            <w:right w:val="none" w:sz="0" w:space="0" w:color="auto"/>
          </w:divBdr>
        </w:div>
        <w:div w:id="1911501989">
          <w:marLeft w:val="640"/>
          <w:marRight w:val="0"/>
          <w:marTop w:val="0"/>
          <w:marBottom w:val="0"/>
          <w:divBdr>
            <w:top w:val="none" w:sz="0" w:space="0" w:color="auto"/>
            <w:left w:val="none" w:sz="0" w:space="0" w:color="auto"/>
            <w:bottom w:val="none" w:sz="0" w:space="0" w:color="auto"/>
            <w:right w:val="none" w:sz="0" w:space="0" w:color="auto"/>
          </w:divBdr>
        </w:div>
        <w:div w:id="1015837964">
          <w:marLeft w:val="640"/>
          <w:marRight w:val="0"/>
          <w:marTop w:val="0"/>
          <w:marBottom w:val="0"/>
          <w:divBdr>
            <w:top w:val="none" w:sz="0" w:space="0" w:color="auto"/>
            <w:left w:val="none" w:sz="0" w:space="0" w:color="auto"/>
            <w:bottom w:val="none" w:sz="0" w:space="0" w:color="auto"/>
            <w:right w:val="none" w:sz="0" w:space="0" w:color="auto"/>
          </w:divBdr>
        </w:div>
        <w:div w:id="1813521991">
          <w:marLeft w:val="640"/>
          <w:marRight w:val="0"/>
          <w:marTop w:val="0"/>
          <w:marBottom w:val="0"/>
          <w:divBdr>
            <w:top w:val="none" w:sz="0" w:space="0" w:color="auto"/>
            <w:left w:val="none" w:sz="0" w:space="0" w:color="auto"/>
            <w:bottom w:val="none" w:sz="0" w:space="0" w:color="auto"/>
            <w:right w:val="none" w:sz="0" w:space="0" w:color="auto"/>
          </w:divBdr>
        </w:div>
        <w:div w:id="406731958">
          <w:marLeft w:val="640"/>
          <w:marRight w:val="0"/>
          <w:marTop w:val="0"/>
          <w:marBottom w:val="0"/>
          <w:divBdr>
            <w:top w:val="none" w:sz="0" w:space="0" w:color="auto"/>
            <w:left w:val="none" w:sz="0" w:space="0" w:color="auto"/>
            <w:bottom w:val="none" w:sz="0" w:space="0" w:color="auto"/>
            <w:right w:val="none" w:sz="0" w:space="0" w:color="auto"/>
          </w:divBdr>
        </w:div>
        <w:div w:id="440957654">
          <w:marLeft w:val="640"/>
          <w:marRight w:val="0"/>
          <w:marTop w:val="0"/>
          <w:marBottom w:val="0"/>
          <w:divBdr>
            <w:top w:val="none" w:sz="0" w:space="0" w:color="auto"/>
            <w:left w:val="none" w:sz="0" w:space="0" w:color="auto"/>
            <w:bottom w:val="none" w:sz="0" w:space="0" w:color="auto"/>
            <w:right w:val="none" w:sz="0" w:space="0" w:color="auto"/>
          </w:divBdr>
        </w:div>
        <w:div w:id="428430304">
          <w:marLeft w:val="640"/>
          <w:marRight w:val="0"/>
          <w:marTop w:val="0"/>
          <w:marBottom w:val="0"/>
          <w:divBdr>
            <w:top w:val="none" w:sz="0" w:space="0" w:color="auto"/>
            <w:left w:val="none" w:sz="0" w:space="0" w:color="auto"/>
            <w:bottom w:val="none" w:sz="0" w:space="0" w:color="auto"/>
            <w:right w:val="none" w:sz="0" w:space="0" w:color="auto"/>
          </w:divBdr>
        </w:div>
        <w:div w:id="1680815121">
          <w:marLeft w:val="640"/>
          <w:marRight w:val="0"/>
          <w:marTop w:val="0"/>
          <w:marBottom w:val="0"/>
          <w:divBdr>
            <w:top w:val="none" w:sz="0" w:space="0" w:color="auto"/>
            <w:left w:val="none" w:sz="0" w:space="0" w:color="auto"/>
            <w:bottom w:val="none" w:sz="0" w:space="0" w:color="auto"/>
            <w:right w:val="none" w:sz="0" w:space="0" w:color="auto"/>
          </w:divBdr>
        </w:div>
        <w:div w:id="98991379">
          <w:marLeft w:val="640"/>
          <w:marRight w:val="0"/>
          <w:marTop w:val="0"/>
          <w:marBottom w:val="0"/>
          <w:divBdr>
            <w:top w:val="none" w:sz="0" w:space="0" w:color="auto"/>
            <w:left w:val="none" w:sz="0" w:space="0" w:color="auto"/>
            <w:bottom w:val="none" w:sz="0" w:space="0" w:color="auto"/>
            <w:right w:val="none" w:sz="0" w:space="0" w:color="auto"/>
          </w:divBdr>
        </w:div>
        <w:div w:id="2106152189">
          <w:marLeft w:val="640"/>
          <w:marRight w:val="0"/>
          <w:marTop w:val="0"/>
          <w:marBottom w:val="0"/>
          <w:divBdr>
            <w:top w:val="none" w:sz="0" w:space="0" w:color="auto"/>
            <w:left w:val="none" w:sz="0" w:space="0" w:color="auto"/>
            <w:bottom w:val="none" w:sz="0" w:space="0" w:color="auto"/>
            <w:right w:val="none" w:sz="0" w:space="0" w:color="auto"/>
          </w:divBdr>
        </w:div>
        <w:div w:id="2084793719">
          <w:marLeft w:val="640"/>
          <w:marRight w:val="0"/>
          <w:marTop w:val="0"/>
          <w:marBottom w:val="0"/>
          <w:divBdr>
            <w:top w:val="none" w:sz="0" w:space="0" w:color="auto"/>
            <w:left w:val="none" w:sz="0" w:space="0" w:color="auto"/>
            <w:bottom w:val="none" w:sz="0" w:space="0" w:color="auto"/>
            <w:right w:val="none" w:sz="0" w:space="0" w:color="auto"/>
          </w:divBdr>
        </w:div>
        <w:div w:id="555239223">
          <w:marLeft w:val="640"/>
          <w:marRight w:val="0"/>
          <w:marTop w:val="0"/>
          <w:marBottom w:val="0"/>
          <w:divBdr>
            <w:top w:val="none" w:sz="0" w:space="0" w:color="auto"/>
            <w:left w:val="none" w:sz="0" w:space="0" w:color="auto"/>
            <w:bottom w:val="none" w:sz="0" w:space="0" w:color="auto"/>
            <w:right w:val="none" w:sz="0" w:space="0" w:color="auto"/>
          </w:divBdr>
        </w:div>
        <w:div w:id="563221042">
          <w:marLeft w:val="640"/>
          <w:marRight w:val="0"/>
          <w:marTop w:val="0"/>
          <w:marBottom w:val="0"/>
          <w:divBdr>
            <w:top w:val="none" w:sz="0" w:space="0" w:color="auto"/>
            <w:left w:val="none" w:sz="0" w:space="0" w:color="auto"/>
            <w:bottom w:val="none" w:sz="0" w:space="0" w:color="auto"/>
            <w:right w:val="none" w:sz="0" w:space="0" w:color="auto"/>
          </w:divBdr>
        </w:div>
        <w:div w:id="581377758">
          <w:marLeft w:val="640"/>
          <w:marRight w:val="0"/>
          <w:marTop w:val="0"/>
          <w:marBottom w:val="0"/>
          <w:divBdr>
            <w:top w:val="none" w:sz="0" w:space="0" w:color="auto"/>
            <w:left w:val="none" w:sz="0" w:space="0" w:color="auto"/>
            <w:bottom w:val="none" w:sz="0" w:space="0" w:color="auto"/>
            <w:right w:val="none" w:sz="0" w:space="0" w:color="auto"/>
          </w:divBdr>
        </w:div>
        <w:div w:id="815299276">
          <w:marLeft w:val="640"/>
          <w:marRight w:val="0"/>
          <w:marTop w:val="0"/>
          <w:marBottom w:val="0"/>
          <w:divBdr>
            <w:top w:val="none" w:sz="0" w:space="0" w:color="auto"/>
            <w:left w:val="none" w:sz="0" w:space="0" w:color="auto"/>
            <w:bottom w:val="none" w:sz="0" w:space="0" w:color="auto"/>
            <w:right w:val="none" w:sz="0" w:space="0" w:color="auto"/>
          </w:divBdr>
        </w:div>
        <w:div w:id="2112236118">
          <w:marLeft w:val="640"/>
          <w:marRight w:val="0"/>
          <w:marTop w:val="0"/>
          <w:marBottom w:val="0"/>
          <w:divBdr>
            <w:top w:val="none" w:sz="0" w:space="0" w:color="auto"/>
            <w:left w:val="none" w:sz="0" w:space="0" w:color="auto"/>
            <w:bottom w:val="none" w:sz="0" w:space="0" w:color="auto"/>
            <w:right w:val="none" w:sz="0" w:space="0" w:color="auto"/>
          </w:divBdr>
        </w:div>
        <w:div w:id="680862028">
          <w:marLeft w:val="640"/>
          <w:marRight w:val="0"/>
          <w:marTop w:val="0"/>
          <w:marBottom w:val="0"/>
          <w:divBdr>
            <w:top w:val="none" w:sz="0" w:space="0" w:color="auto"/>
            <w:left w:val="none" w:sz="0" w:space="0" w:color="auto"/>
            <w:bottom w:val="none" w:sz="0" w:space="0" w:color="auto"/>
            <w:right w:val="none" w:sz="0" w:space="0" w:color="auto"/>
          </w:divBdr>
        </w:div>
        <w:div w:id="1759016789">
          <w:marLeft w:val="640"/>
          <w:marRight w:val="0"/>
          <w:marTop w:val="0"/>
          <w:marBottom w:val="0"/>
          <w:divBdr>
            <w:top w:val="none" w:sz="0" w:space="0" w:color="auto"/>
            <w:left w:val="none" w:sz="0" w:space="0" w:color="auto"/>
            <w:bottom w:val="none" w:sz="0" w:space="0" w:color="auto"/>
            <w:right w:val="none" w:sz="0" w:space="0" w:color="auto"/>
          </w:divBdr>
        </w:div>
        <w:div w:id="357004732">
          <w:marLeft w:val="640"/>
          <w:marRight w:val="0"/>
          <w:marTop w:val="0"/>
          <w:marBottom w:val="0"/>
          <w:divBdr>
            <w:top w:val="none" w:sz="0" w:space="0" w:color="auto"/>
            <w:left w:val="none" w:sz="0" w:space="0" w:color="auto"/>
            <w:bottom w:val="none" w:sz="0" w:space="0" w:color="auto"/>
            <w:right w:val="none" w:sz="0" w:space="0" w:color="auto"/>
          </w:divBdr>
        </w:div>
        <w:div w:id="1731810235">
          <w:marLeft w:val="640"/>
          <w:marRight w:val="0"/>
          <w:marTop w:val="0"/>
          <w:marBottom w:val="0"/>
          <w:divBdr>
            <w:top w:val="none" w:sz="0" w:space="0" w:color="auto"/>
            <w:left w:val="none" w:sz="0" w:space="0" w:color="auto"/>
            <w:bottom w:val="none" w:sz="0" w:space="0" w:color="auto"/>
            <w:right w:val="none" w:sz="0" w:space="0" w:color="auto"/>
          </w:divBdr>
        </w:div>
        <w:div w:id="1180851923">
          <w:marLeft w:val="640"/>
          <w:marRight w:val="0"/>
          <w:marTop w:val="0"/>
          <w:marBottom w:val="0"/>
          <w:divBdr>
            <w:top w:val="none" w:sz="0" w:space="0" w:color="auto"/>
            <w:left w:val="none" w:sz="0" w:space="0" w:color="auto"/>
            <w:bottom w:val="none" w:sz="0" w:space="0" w:color="auto"/>
            <w:right w:val="none" w:sz="0" w:space="0" w:color="auto"/>
          </w:divBdr>
        </w:div>
        <w:div w:id="2042241069">
          <w:marLeft w:val="640"/>
          <w:marRight w:val="0"/>
          <w:marTop w:val="0"/>
          <w:marBottom w:val="0"/>
          <w:divBdr>
            <w:top w:val="none" w:sz="0" w:space="0" w:color="auto"/>
            <w:left w:val="none" w:sz="0" w:space="0" w:color="auto"/>
            <w:bottom w:val="none" w:sz="0" w:space="0" w:color="auto"/>
            <w:right w:val="none" w:sz="0" w:space="0" w:color="auto"/>
          </w:divBdr>
        </w:div>
        <w:div w:id="1858151010">
          <w:marLeft w:val="640"/>
          <w:marRight w:val="0"/>
          <w:marTop w:val="0"/>
          <w:marBottom w:val="0"/>
          <w:divBdr>
            <w:top w:val="none" w:sz="0" w:space="0" w:color="auto"/>
            <w:left w:val="none" w:sz="0" w:space="0" w:color="auto"/>
            <w:bottom w:val="none" w:sz="0" w:space="0" w:color="auto"/>
            <w:right w:val="none" w:sz="0" w:space="0" w:color="auto"/>
          </w:divBdr>
        </w:div>
        <w:div w:id="470486365">
          <w:marLeft w:val="640"/>
          <w:marRight w:val="0"/>
          <w:marTop w:val="0"/>
          <w:marBottom w:val="0"/>
          <w:divBdr>
            <w:top w:val="none" w:sz="0" w:space="0" w:color="auto"/>
            <w:left w:val="none" w:sz="0" w:space="0" w:color="auto"/>
            <w:bottom w:val="none" w:sz="0" w:space="0" w:color="auto"/>
            <w:right w:val="none" w:sz="0" w:space="0" w:color="auto"/>
          </w:divBdr>
        </w:div>
        <w:div w:id="657147342">
          <w:marLeft w:val="640"/>
          <w:marRight w:val="0"/>
          <w:marTop w:val="0"/>
          <w:marBottom w:val="0"/>
          <w:divBdr>
            <w:top w:val="none" w:sz="0" w:space="0" w:color="auto"/>
            <w:left w:val="none" w:sz="0" w:space="0" w:color="auto"/>
            <w:bottom w:val="none" w:sz="0" w:space="0" w:color="auto"/>
            <w:right w:val="none" w:sz="0" w:space="0" w:color="auto"/>
          </w:divBdr>
        </w:div>
        <w:div w:id="58214238">
          <w:marLeft w:val="640"/>
          <w:marRight w:val="0"/>
          <w:marTop w:val="0"/>
          <w:marBottom w:val="0"/>
          <w:divBdr>
            <w:top w:val="none" w:sz="0" w:space="0" w:color="auto"/>
            <w:left w:val="none" w:sz="0" w:space="0" w:color="auto"/>
            <w:bottom w:val="none" w:sz="0" w:space="0" w:color="auto"/>
            <w:right w:val="none" w:sz="0" w:space="0" w:color="auto"/>
          </w:divBdr>
        </w:div>
        <w:div w:id="1839542200">
          <w:marLeft w:val="640"/>
          <w:marRight w:val="0"/>
          <w:marTop w:val="0"/>
          <w:marBottom w:val="0"/>
          <w:divBdr>
            <w:top w:val="none" w:sz="0" w:space="0" w:color="auto"/>
            <w:left w:val="none" w:sz="0" w:space="0" w:color="auto"/>
            <w:bottom w:val="none" w:sz="0" w:space="0" w:color="auto"/>
            <w:right w:val="none" w:sz="0" w:space="0" w:color="auto"/>
          </w:divBdr>
        </w:div>
        <w:div w:id="1065760579">
          <w:marLeft w:val="640"/>
          <w:marRight w:val="0"/>
          <w:marTop w:val="0"/>
          <w:marBottom w:val="0"/>
          <w:divBdr>
            <w:top w:val="none" w:sz="0" w:space="0" w:color="auto"/>
            <w:left w:val="none" w:sz="0" w:space="0" w:color="auto"/>
            <w:bottom w:val="none" w:sz="0" w:space="0" w:color="auto"/>
            <w:right w:val="none" w:sz="0" w:space="0" w:color="auto"/>
          </w:divBdr>
        </w:div>
        <w:div w:id="410590889">
          <w:marLeft w:val="640"/>
          <w:marRight w:val="0"/>
          <w:marTop w:val="0"/>
          <w:marBottom w:val="0"/>
          <w:divBdr>
            <w:top w:val="none" w:sz="0" w:space="0" w:color="auto"/>
            <w:left w:val="none" w:sz="0" w:space="0" w:color="auto"/>
            <w:bottom w:val="none" w:sz="0" w:space="0" w:color="auto"/>
            <w:right w:val="none" w:sz="0" w:space="0" w:color="auto"/>
          </w:divBdr>
        </w:div>
        <w:div w:id="1469056560">
          <w:marLeft w:val="640"/>
          <w:marRight w:val="0"/>
          <w:marTop w:val="0"/>
          <w:marBottom w:val="0"/>
          <w:divBdr>
            <w:top w:val="none" w:sz="0" w:space="0" w:color="auto"/>
            <w:left w:val="none" w:sz="0" w:space="0" w:color="auto"/>
            <w:bottom w:val="none" w:sz="0" w:space="0" w:color="auto"/>
            <w:right w:val="none" w:sz="0" w:space="0" w:color="auto"/>
          </w:divBdr>
        </w:div>
        <w:div w:id="1461067103">
          <w:marLeft w:val="640"/>
          <w:marRight w:val="0"/>
          <w:marTop w:val="0"/>
          <w:marBottom w:val="0"/>
          <w:divBdr>
            <w:top w:val="none" w:sz="0" w:space="0" w:color="auto"/>
            <w:left w:val="none" w:sz="0" w:space="0" w:color="auto"/>
            <w:bottom w:val="none" w:sz="0" w:space="0" w:color="auto"/>
            <w:right w:val="none" w:sz="0" w:space="0" w:color="auto"/>
          </w:divBdr>
        </w:div>
        <w:div w:id="1188173746">
          <w:marLeft w:val="640"/>
          <w:marRight w:val="0"/>
          <w:marTop w:val="0"/>
          <w:marBottom w:val="0"/>
          <w:divBdr>
            <w:top w:val="none" w:sz="0" w:space="0" w:color="auto"/>
            <w:left w:val="none" w:sz="0" w:space="0" w:color="auto"/>
            <w:bottom w:val="none" w:sz="0" w:space="0" w:color="auto"/>
            <w:right w:val="none" w:sz="0" w:space="0" w:color="auto"/>
          </w:divBdr>
        </w:div>
        <w:div w:id="528490538">
          <w:marLeft w:val="640"/>
          <w:marRight w:val="0"/>
          <w:marTop w:val="0"/>
          <w:marBottom w:val="0"/>
          <w:divBdr>
            <w:top w:val="none" w:sz="0" w:space="0" w:color="auto"/>
            <w:left w:val="none" w:sz="0" w:space="0" w:color="auto"/>
            <w:bottom w:val="none" w:sz="0" w:space="0" w:color="auto"/>
            <w:right w:val="none" w:sz="0" w:space="0" w:color="auto"/>
          </w:divBdr>
        </w:div>
        <w:div w:id="89475065">
          <w:marLeft w:val="640"/>
          <w:marRight w:val="0"/>
          <w:marTop w:val="0"/>
          <w:marBottom w:val="0"/>
          <w:divBdr>
            <w:top w:val="none" w:sz="0" w:space="0" w:color="auto"/>
            <w:left w:val="none" w:sz="0" w:space="0" w:color="auto"/>
            <w:bottom w:val="none" w:sz="0" w:space="0" w:color="auto"/>
            <w:right w:val="none" w:sz="0" w:space="0" w:color="auto"/>
          </w:divBdr>
        </w:div>
        <w:div w:id="1052847872">
          <w:marLeft w:val="640"/>
          <w:marRight w:val="0"/>
          <w:marTop w:val="0"/>
          <w:marBottom w:val="0"/>
          <w:divBdr>
            <w:top w:val="none" w:sz="0" w:space="0" w:color="auto"/>
            <w:left w:val="none" w:sz="0" w:space="0" w:color="auto"/>
            <w:bottom w:val="none" w:sz="0" w:space="0" w:color="auto"/>
            <w:right w:val="none" w:sz="0" w:space="0" w:color="auto"/>
          </w:divBdr>
        </w:div>
        <w:div w:id="621031908">
          <w:marLeft w:val="640"/>
          <w:marRight w:val="0"/>
          <w:marTop w:val="0"/>
          <w:marBottom w:val="0"/>
          <w:divBdr>
            <w:top w:val="none" w:sz="0" w:space="0" w:color="auto"/>
            <w:left w:val="none" w:sz="0" w:space="0" w:color="auto"/>
            <w:bottom w:val="none" w:sz="0" w:space="0" w:color="auto"/>
            <w:right w:val="none" w:sz="0" w:space="0" w:color="auto"/>
          </w:divBdr>
        </w:div>
        <w:div w:id="498693375">
          <w:marLeft w:val="640"/>
          <w:marRight w:val="0"/>
          <w:marTop w:val="0"/>
          <w:marBottom w:val="0"/>
          <w:divBdr>
            <w:top w:val="none" w:sz="0" w:space="0" w:color="auto"/>
            <w:left w:val="none" w:sz="0" w:space="0" w:color="auto"/>
            <w:bottom w:val="none" w:sz="0" w:space="0" w:color="auto"/>
            <w:right w:val="none" w:sz="0" w:space="0" w:color="auto"/>
          </w:divBdr>
        </w:div>
        <w:div w:id="1930576857">
          <w:marLeft w:val="640"/>
          <w:marRight w:val="0"/>
          <w:marTop w:val="0"/>
          <w:marBottom w:val="0"/>
          <w:divBdr>
            <w:top w:val="none" w:sz="0" w:space="0" w:color="auto"/>
            <w:left w:val="none" w:sz="0" w:space="0" w:color="auto"/>
            <w:bottom w:val="none" w:sz="0" w:space="0" w:color="auto"/>
            <w:right w:val="none" w:sz="0" w:space="0" w:color="auto"/>
          </w:divBdr>
        </w:div>
        <w:div w:id="106898741">
          <w:marLeft w:val="640"/>
          <w:marRight w:val="0"/>
          <w:marTop w:val="0"/>
          <w:marBottom w:val="0"/>
          <w:divBdr>
            <w:top w:val="none" w:sz="0" w:space="0" w:color="auto"/>
            <w:left w:val="none" w:sz="0" w:space="0" w:color="auto"/>
            <w:bottom w:val="none" w:sz="0" w:space="0" w:color="auto"/>
            <w:right w:val="none" w:sz="0" w:space="0" w:color="auto"/>
          </w:divBdr>
        </w:div>
        <w:div w:id="30570957">
          <w:marLeft w:val="640"/>
          <w:marRight w:val="0"/>
          <w:marTop w:val="0"/>
          <w:marBottom w:val="0"/>
          <w:divBdr>
            <w:top w:val="none" w:sz="0" w:space="0" w:color="auto"/>
            <w:left w:val="none" w:sz="0" w:space="0" w:color="auto"/>
            <w:bottom w:val="none" w:sz="0" w:space="0" w:color="auto"/>
            <w:right w:val="none" w:sz="0" w:space="0" w:color="auto"/>
          </w:divBdr>
        </w:div>
        <w:div w:id="1336803367">
          <w:marLeft w:val="640"/>
          <w:marRight w:val="0"/>
          <w:marTop w:val="0"/>
          <w:marBottom w:val="0"/>
          <w:divBdr>
            <w:top w:val="none" w:sz="0" w:space="0" w:color="auto"/>
            <w:left w:val="none" w:sz="0" w:space="0" w:color="auto"/>
            <w:bottom w:val="none" w:sz="0" w:space="0" w:color="auto"/>
            <w:right w:val="none" w:sz="0" w:space="0" w:color="auto"/>
          </w:divBdr>
        </w:div>
        <w:div w:id="1475828991">
          <w:marLeft w:val="640"/>
          <w:marRight w:val="0"/>
          <w:marTop w:val="0"/>
          <w:marBottom w:val="0"/>
          <w:divBdr>
            <w:top w:val="none" w:sz="0" w:space="0" w:color="auto"/>
            <w:left w:val="none" w:sz="0" w:space="0" w:color="auto"/>
            <w:bottom w:val="none" w:sz="0" w:space="0" w:color="auto"/>
            <w:right w:val="none" w:sz="0" w:space="0" w:color="auto"/>
          </w:divBdr>
        </w:div>
      </w:divsChild>
    </w:div>
    <w:div w:id="1154293646">
      <w:bodyDiv w:val="1"/>
      <w:marLeft w:val="0"/>
      <w:marRight w:val="0"/>
      <w:marTop w:val="0"/>
      <w:marBottom w:val="0"/>
      <w:divBdr>
        <w:top w:val="none" w:sz="0" w:space="0" w:color="auto"/>
        <w:left w:val="none" w:sz="0" w:space="0" w:color="auto"/>
        <w:bottom w:val="none" w:sz="0" w:space="0" w:color="auto"/>
        <w:right w:val="none" w:sz="0" w:space="0" w:color="auto"/>
      </w:divBdr>
      <w:divsChild>
        <w:div w:id="697314178">
          <w:marLeft w:val="640"/>
          <w:marRight w:val="0"/>
          <w:marTop w:val="0"/>
          <w:marBottom w:val="0"/>
          <w:divBdr>
            <w:top w:val="none" w:sz="0" w:space="0" w:color="auto"/>
            <w:left w:val="none" w:sz="0" w:space="0" w:color="auto"/>
            <w:bottom w:val="none" w:sz="0" w:space="0" w:color="auto"/>
            <w:right w:val="none" w:sz="0" w:space="0" w:color="auto"/>
          </w:divBdr>
        </w:div>
        <w:div w:id="1031995716">
          <w:marLeft w:val="640"/>
          <w:marRight w:val="0"/>
          <w:marTop w:val="0"/>
          <w:marBottom w:val="0"/>
          <w:divBdr>
            <w:top w:val="none" w:sz="0" w:space="0" w:color="auto"/>
            <w:left w:val="none" w:sz="0" w:space="0" w:color="auto"/>
            <w:bottom w:val="none" w:sz="0" w:space="0" w:color="auto"/>
            <w:right w:val="none" w:sz="0" w:space="0" w:color="auto"/>
          </w:divBdr>
        </w:div>
        <w:div w:id="424306272">
          <w:marLeft w:val="640"/>
          <w:marRight w:val="0"/>
          <w:marTop w:val="0"/>
          <w:marBottom w:val="0"/>
          <w:divBdr>
            <w:top w:val="none" w:sz="0" w:space="0" w:color="auto"/>
            <w:left w:val="none" w:sz="0" w:space="0" w:color="auto"/>
            <w:bottom w:val="none" w:sz="0" w:space="0" w:color="auto"/>
            <w:right w:val="none" w:sz="0" w:space="0" w:color="auto"/>
          </w:divBdr>
        </w:div>
        <w:div w:id="707611584">
          <w:marLeft w:val="640"/>
          <w:marRight w:val="0"/>
          <w:marTop w:val="0"/>
          <w:marBottom w:val="0"/>
          <w:divBdr>
            <w:top w:val="none" w:sz="0" w:space="0" w:color="auto"/>
            <w:left w:val="none" w:sz="0" w:space="0" w:color="auto"/>
            <w:bottom w:val="none" w:sz="0" w:space="0" w:color="auto"/>
            <w:right w:val="none" w:sz="0" w:space="0" w:color="auto"/>
          </w:divBdr>
        </w:div>
        <w:div w:id="383676835">
          <w:marLeft w:val="640"/>
          <w:marRight w:val="0"/>
          <w:marTop w:val="0"/>
          <w:marBottom w:val="0"/>
          <w:divBdr>
            <w:top w:val="none" w:sz="0" w:space="0" w:color="auto"/>
            <w:left w:val="none" w:sz="0" w:space="0" w:color="auto"/>
            <w:bottom w:val="none" w:sz="0" w:space="0" w:color="auto"/>
            <w:right w:val="none" w:sz="0" w:space="0" w:color="auto"/>
          </w:divBdr>
        </w:div>
        <w:div w:id="399984328">
          <w:marLeft w:val="640"/>
          <w:marRight w:val="0"/>
          <w:marTop w:val="0"/>
          <w:marBottom w:val="0"/>
          <w:divBdr>
            <w:top w:val="none" w:sz="0" w:space="0" w:color="auto"/>
            <w:left w:val="none" w:sz="0" w:space="0" w:color="auto"/>
            <w:bottom w:val="none" w:sz="0" w:space="0" w:color="auto"/>
            <w:right w:val="none" w:sz="0" w:space="0" w:color="auto"/>
          </w:divBdr>
        </w:div>
        <w:div w:id="2063018496">
          <w:marLeft w:val="640"/>
          <w:marRight w:val="0"/>
          <w:marTop w:val="0"/>
          <w:marBottom w:val="0"/>
          <w:divBdr>
            <w:top w:val="none" w:sz="0" w:space="0" w:color="auto"/>
            <w:left w:val="none" w:sz="0" w:space="0" w:color="auto"/>
            <w:bottom w:val="none" w:sz="0" w:space="0" w:color="auto"/>
            <w:right w:val="none" w:sz="0" w:space="0" w:color="auto"/>
          </w:divBdr>
        </w:div>
        <w:div w:id="1549146842">
          <w:marLeft w:val="640"/>
          <w:marRight w:val="0"/>
          <w:marTop w:val="0"/>
          <w:marBottom w:val="0"/>
          <w:divBdr>
            <w:top w:val="none" w:sz="0" w:space="0" w:color="auto"/>
            <w:left w:val="none" w:sz="0" w:space="0" w:color="auto"/>
            <w:bottom w:val="none" w:sz="0" w:space="0" w:color="auto"/>
            <w:right w:val="none" w:sz="0" w:space="0" w:color="auto"/>
          </w:divBdr>
        </w:div>
        <w:div w:id="805439523">
          <w:marLeft w:val="640"/>
          <w:marRight w:val="0"/>
          <w:marTop w:val="0"/>
          <w:marBottom w:val="0"/>
          <w:divBdr>
            <w:top w:val="none" w:sz="0" w:space="0" w:color="auto"/>
            <w:left w:val="none" w:sz="0" w:space="0" w:color="auto"/>
            <w:bottom w:val="none" w:sz="0" w:space="0" w:color="auto"/>
            <w:right w:val="none" w:sz="0" w:space="0" w:color="auto"/>
          </w:divBdr>
        </w:div>
        <w:div w:id="981886917">
          <w:marLeft w:val="640"/>
          <w:marRight w:val="0"/>
          <w:marTop w:val="0"/>
          <w:marBottom w:val="0"/>
          <w:divBdr>
            <w:top w:val="none" w:sz="0" w:space="0" w:color="auto"/>
            <w:left w:val="none" w:sz="0" w:space="0" w:color="auto"/>
            <w:bottom w:val="none" w:sz="0" w:space="0" w:color="auto"/>
            <w:right w:val="none" w:sz="0" w:space="0" w:color="auto"/>
          </w:divBdr>
        </w:div>
        <w:div w:id="128478444">
          <w:marLeft w:val="640"/>
          <w:marRight w:val="0"/>
          <w:marTop w:val="0"/>
          <w:marBottom w:val="0"/>
          <w:divBdr>
            <w:top w:val="none" w:sz="0" w:space="0" w:color="auto"/>
            <w:left w:val="none" w:sz="0" w:space="0" w:color="auto"/>
            <w:bottom w:val="none" w:sz="0" w:space="0" w:color="auto"/>
            <w:right w:val="none" w:sz="0" w:space="0" w:color="auto"/>
          </w:divBdr>
        </w:div>
        <w:div w:id="1116946253">
          <w:marLeft w:val="640"/>
          <w:marRight w:val="0"/>
          <w:marTop w:val="0"/>
          <w:marBottom w:val="0"/>
          <w:divBdr>
            <w:top w:val="none" w:sz="0" w:space="0" w:color="auto"/>
            <w:left w:val="none" w:sz="0" w:space="0" w:color="auto"/>
            <w:bottom w:val="none" w:sz="0" w:space="0" w:color="auto"/>
            <w:right w:val="none" w:sz="0" w:space="0" w:color="auto"/>
          </w:divBdr>
        </w:div>
        <w:div w:id="2141682138">
          <w:marLeft w:val="640"/>
          <w:marRight w:val="0"/>
          <w:marTop w:val="0"/>
          <w:marBottom w:val="0"/>
          <w:divBdr>
            <w:top w:val="none" w:sz="0" w:space="0" w:color="auto"/>
            <w:left w:val="none" w:sz="0" w:space="0" w:color="auto"/>
            <w:bottom w:val="none" w:sz="0" w:space="0" w:color="auto"/>
            <w:right w:val="none" w:sz="0" w:space="0" w:color="auto"/>
          </w:divBdr>
        </w:div>
        <w:div w:id="1415665666">
          <w:marLeft w:val="640"/>
          <w:marRight w:val="0"/>
          <w:marTop w:val="0"/>
          <w:marBottom w:val="0"/>
          <w:divBdr>
            <w:top w:val="none" w:sz="0" w:space="0" w:color="auto"/>
            <w:left w:val="none" w:sz="0" w:space="0" w:color="auto"/>
            <w:bottom w:val="none" w:sz="0" w:space="0" w:color="auto"/>
            <w:right w:val="none" w:sz="0" w:space="0" w:color="auto"/>
          </w:divBdr>
        </w:div>
        <w:div w:id="2033069263">
          <w:marLeft w:val="640"/>
          <w:marRight w:val="0"/>
          <w:marTop w:val="0"/>
          <w:marBottom w:val="0"/>
          <w:divBdr>
            <w:top w:val="none" w:sz="0" w:space="0" w:color="auto"/>
            <w:left w:val="none" w:sz="0" w:space="0" w:color="auto"/>
            <w:bottom w:val="none" w:sz="0" w:space="0" w:color="auto"/>
            <w:right w:val="none" w:sz="0" w:space="0" w:color="auto"/>
          </w:divBdr>
        </w:div>
        <w:div w:id="679045809">
          <w:marLeft w:val="640"/>
          <w:marRight w:val="0"/>
          <w:marTop w:val="0"/>
          <w:marBottom w:val="0"/>
          <w:divBdr>
            <w:top w:val="none" w:sz="0" w:space="0" w:color="auto"/>
            <w:left w:val="none" w:sz="0" w:space="0" w:color="auto"/>
            <w:bottom w:val="none" w:sz="0" w:space="0" w:color="auto"/>
            <w:right w:val="none" w:sz="0" w:space="0" w:color="auto"/>
          </w:divBdr>
        </w:div>
        <w:div w:id="772019195">
          <w:marLeft w:val="640"/>
          <w:marRight w:val="0"/>
          <w:marTop w:val="0"/>
          <w:marBottom w:val="0"/>
          <w:divBdr>
            <w:top w:val="none" w:sz="0" w:space="0" w:color="auto"/>
            <w:left w:val="none" w:sz="0" w:space="0" w:color="auto"/>
            <w:bottom w:val="none" w:sz="0" w:space="0" w:color="auto"/>
            <w:right w:val="none" w:sz="0" w:space="0" w:color="auto"/>
          </w:divBdr>
        </w:div>
        <w:div w:id="221328079">
          <w:marLeft w:val="640"/>
          <w:marRight w:val="0"/>
          <w:marTop w:val="0"/>
          <w:marBottom w:val="0"/>
          <w:divBdr>
            <w:top w:val="none" w:sz="0" w:space="0" w:color="auto"/>
            <w:left w:val="none" w:sz="0" w:space="0" w:color="auto"/>
            <w:bottom w:val="none" w:sz="0" w:space="0" w:color="auto"/>
            <w:right w:val="none" w:sz="0" w:space="0" w:color="auto"/>
          </w:divBdr>
        </w:div>
        <w:div w:id="1356467611">
          <w:marLeft w:val="640"/>
          <w:marRight w:val="0"/>
          <w:marTop w:val="0"/>
          <w:marBottom w:val="0"/>
          <w:divBdr>
            <w:top w:val="none" w:sz="0" w:space="0" w:color="auto"/>
            <w:left w:val="none" w:sz="0" w:space="0" w:color="auto"/>
            <w:bottom w:val="none" w:sz="0" w:space="0" w:color="auto"/>
            <w:right w:val="none" w:sz="0" w:space="0" w:color="auto"/>
          </w:divBdr>
        </w:div>
        <w:div w:id="2028022279">
          <w:marLeft w:val="640"/>
          <w:marRight w:val="0"/>
          <w:marTop w:val="0"/>
          <w:marBottom w:val="0"/>
          <w:divBdr>
            <w:top w:val="none" w:sz="0" w:space="0" w:color="auto"/>
            <w:left w:val="none" w:sz="0" w:space="0" w:color="auto"/>
            <w:bottom w:val="none" w:sz="0" w:space="0" w:color="auto"/>
            <w:right w:val="none" w:sz="0" w:space="0" w:color="auto"/>
          </w:divBdr>
        </w:div>
        <w:div w:id="1781797144">
          <w:marLeft w:val="640"/>
          <w:marRight w:val="0"/>
          <w:marTop w:val="0"/>
          <w:marBottom w:val="0"/>
          <w:divBdr>
            <w:top w:val="none" w:sz="0" w:space="0" w:color="auto"/>
            <w:left w:val="none" w:sz="0" w:space="0" w:color="auto"/>
            <w:bottom w:val="none" w:sz="0" w:space="0" w:color="auto"/>
            <w:right w:val="none" w:sz="0" w:space="0" w:color="auto"/>
          </w:divBdr>
        </w:div>
        <w:div w:id="1627393147">
          <w:marLeft w:val="640"/>
          <w:marRight w:val="0"/>
          <w:marTop w:val="0"/>
          <w:marBottom w:val="0"/>
          <w:divBdr>
            <w:top w:val="none" w:sz="0" w:space="0" w:color="auto"/>
            <w:left w:val="none" w:sz="0" w:space="0" w:color="auto"/>
            <w:bottom w:val="none" w:sz="0" w:space="0" w:color="auto"/>
            <w:right w:val="none" w:sz="0" w:space="0" w:color="auto"/>
          </w:divBdr>
        </w:div>
        <w:div w:id="1494636730">
          <w:marLeft w:val="640"/>
          <w:marRight w:val="0"/>
          <w:marTop w:val="0"/>
          <w:marBottom w:val="0"/>
          <w:divBdr>
            <w:top w:val="none" w:sz="0" w:space="0" w:color="auto"/>
            <w:left w:val="none" w:sz="0" w:space="0" w:color="auto"/>
            <w:bottom w:val="none" w:sz="0" w:space="0" w:color="auto"/>
            <w:right w:val="none" w:sz="0" w:space="0" w:color="auto"/>
          </w:divBdr>
        </w:div>
        <w:div w:id="1984264686">
          <w:marLeft w:val="640"/>
          <w:marRight w:val="0"/>
          <w:marTop w:val="0"/>
          <w:marBottom w:val="0"/>
          <w:divBdr>
            <w:top w:val="none" w:sz="0" w:space="0" w:color="auto"/>
            <w:left w:val="none" w:sz="0" w:space="0" w:color="auto"/>
            <w:bottom w:val="none" w:sz="0" w:space="0" w:color="auto"/>
            <w:right w:val="none" w:sz="0" w:space="0" w:color="auto"/>
          </w:divBdr>
        </w:div>
        <w:div w:id="1240365590">
          <w:marLeft w:val="640"/>
          <w:marRight w:val="0"/>
          <w:marTop w:val="0"/>
          <w:marBottom w:val="0"/>
          <w:divBdr>
            <w:top w:val="none" w:sz="0" w:space="0" w:color="auto"/>
            <w:left w:val="none" w:sz="0" w:space="0" w:color="auto"/>
            <w:bottom w:val="none" w:sz="0" w:space="0" w:color="auto"/>
            <w:right w:val="none" w:sz="0" w:space="0" w:color="auto"/>
          </w:divBdr>
        </w:div>
        <w:div w:id="1258978418">
          <w:marLeft w:val="640"/>
          <w:marRight w:val="0"/>
          <w:marTop w:val="0"/>
          <w:marBottom w:val="0"/>
          <w:divBdr>
            <w:top w:val="none" w:sz="0" w:space="0" w:color="auto"/>
            <w:left w:val="none" w:sz="0" w:space="0" w:color="auto"/>
            <w:bottom w:val="none" w:sz="0" w:space="0" w:color="auto"/>
            <w:right w:val="none" w:sz="0" w:space="0" w:color="auto"/>
          </w:divBdr>
        </w:div>
        <w:div w:id="1023441898">
          <w:marLeft w:val="640"/>
          <w:marRight w:val="0"/>
          <w:marTop w:val="0"/>
          <w:marBottom w:val="0"/>
          <w:divBdr>
            <w:top w:val="none" w:sz="0" w:space="0" w:color="auto"/>
            <w:left w:val="none" w:sz="0" w:space="0" w:color="auto"/>
            <w:bottom w:val="none" w:sz="0" w:space="0" w:color="auto"/>
            <w:right w:val="none" w:sz="0" w:space="0" w:color="auto"/>
          </w:divBdr>
        </w:div>
        <w:div w:id="2019119055">
          <w:marLeft w:val="640"/>
          <w:marRight w:val="0"/>
          <w:marTop w:val="0"/>
          <w:marBottom w:val="0"/>
          <w:divBdr>
            <w:top w:val="none" w:sz="0" w:space="0" w:color="auto"/>
            <w:left w:val="none" w:sz="0" w:space="0" w:color="auto"/>
            <w:bottom w:val="none" w:sz="0" w:space="0" w:color="auto"/>
            <w:right w:val="none" w:sz="0" w:space="0" w:color="auto"/>
          </w:divBdr>
        </w:div>
        <w:div w:id="1755125617">
          <w:marLeft w:val="640"/>
          <w:marRight w:val="0"/>
          <w:marTop w:val="0"/>
          <w:marBottom w:val="0"/>
          <w:divBdr>
            <w:top w:val="none" w:sz="0" w:space="0" w:color="auto"/>
            <w:left w:val="none" w:sz="0" w:space="0" w:color="auto"/>
            <w:bottom w:val="none" w:sz="0" w:space="0" w:color="auto"/>
            <w:right w:val="none" w:sz="0" w:space="0" w:color="auto"/>
          </w:divBdr>
        </w:div>
        <w:div w:id="1762992194">
          <w:marLeft w:val="640"/>
          <w:marRight w:val="0"/>
          <w:marTop w:val="0"/>
          <w:marBottom w:val="0"/>
          <w:divBdr>
            <w:top w:val="none" w:sz="0" w:space="0" w:color="auto"/>
            <w:left w:val="none" w:sz="0" w:space="0" w:color="auto"/>
            <w:bottom w:val="none" w:sz="0" w:space="0" w:color="auto"/>
            <w:right w:val="none" w:sz="0" w:space="0" w:color="auto"/>
          </w:divBdr>
        </w:div>
        <w:div w:id="480736952">
          <w:marLeft w:val="640"/>
          <w:marRight w:val="0"/>
          <w:marTop w:val="0"/>
          <w:marBottom w:val="0"/>
          <w:divBdr>
            <w:top w:val="none" w:sz="0" w:space="0" w:color="auto"/>
            <w:left w:val="none" w:sz="0" w:space="0" w:color="auto"/>
            <w:bottom w:val="none" w:sz="0" w:space="0" w:color="auto"/>
            <w:right w:val="none" w:sz="0" w:space="0" w:color="auto"/>
          </w:divBdr>
        </w:div>
        <w:div w:id="632904076">
          <w:marLeft w:val="640"/>
          <w:marRight w:val="0"/>
          <w:marTop w:val="0"/>
          <w:marBottom w:val="0"/>
          <w:divBdr>
            <w:top w:val="none" w:sz="0" w:space="0" w:color="auto"/>
            <w:left w:val="none" w:sz="0" w:space="0" w:color="auto"/>
            <w:bottom w:val="none" w:sz="0" w:space="0" w:color="auto"/>
            <w:right w:val="none" w:sz="0" w:space="0" w:color="auto"/>
          </w:divBdr>
        </w:div>
        <w:div w:id="76902930">
          <w:marLeft w:val="640"/>
          <w:marRight w:val="0"/>
          <w:marTop w:val="0"/>
          <w:marBottom w:val="0"/>
          <w:divBdr>
            <w:top w:val="none" w:sz="0" w:space="0" w:color="auto"/>
            <w:left w:val="none" w:sz="0" w:space="0" w:color="auto"/>
            <w:bottom w:val="none" w:sz="0" w:space="0" w:color="auto"/>
            <w:right w:val="none" w:sz="0" w:space="0" w:color="auto"/>
          </w:divBdr>
        </w:div>
        <w:div w:id="981999901">
          <w:marLeft w:val="640"/>
          <w:marRight w:val="0"/>
          <w:marTop w:val="0"/>
          <w:marBottom w:val="0"/>
          <w:divBdr>
            <w:top w:val="none" w:sz="0" w:space="0" w:color="auto"/>
            <w:left w:val="none" w:sz="0" w:space="0" w:color="auto"/>
            <w:bottom w:val="none" w:sz="0" w:space="0" w:color="auto"/>
            <w:right w:val="none" w:sz="0" w:space="0" w:color="auto"/>
          </w:divBdr>
        </w:div>
        <w:div w:id="2033341956">
          <w:marLeft w:val="640"/>
          <w:marRight w:val="0"/>
          <w:marTop w:val="0"/>
          <w:marBottom w:val="0"/>
          <w:divBdr>
            <w:top w:val="none" w:sz="0" w:space="0" w:color="auto"/>
            <w:left w:val="none" w:sz="0" w:space="0" w:color="auto"/>
            <w:bottom w:val="none" w:sz="0" w:space="0" w:color="auto"/>
            <w:right w:val="none" w:sz="0" w:space="0" w:color="auto"/>
          </w:divBdr>
        </w:div>
        <w:div w:id="1865552453">
          <w:marLeft w:val="640"/>
          <w:marRight w:val="0"/>
          <w:marTop w:val="0"/>
          <w:marBottom w:val="0"/>
          <w:divBdr>
            <w:top w:val="none" w:sz="0" w:space="0" w:color="auto"/>
            <w:left w:val="none" w:sz="0" w:space="0" w:color="auto"/>
            <w:bottom w:val="none" w:sz="0" w:space="0" w:color="auto"/>
            <w:right w:val="none" w:sz="0" w:space="0" w:color="auto"/>
          </w:divBdr>
        </w:div>
        <w:div w:id="2126538980">
          <w:marLeft w:val="640"/>
          <w:marRight w:val="0"/>
          <w:marTop w:val="0"/>
          <w:marBottom w:val="0"/>
          <w:divBdr>
            <w:top w:val="none" w:sz="0" w:space="0" w:color="auto"/>
            <w:left w:val="none" w:sz="0" w:space="0" w:color="auto"/>
            <w:bottom w:val="none" w:sz="0" w:space="0" w:color="auto"/>
            <w:right w:val="none" w:sz="0" w:space="0" w:color="auto"/>
          </w:divBdr>
        </w:div>
        <w:div w:id="437871142">
          <w:marLeft w:val="640"/>
          <w:marRight w:val="0"/>
          <w:marTop w:val="0"/>
          <w:marBottom w:val="0"/>
          <w:divBdr>
            <w:top w:val="none" w:sz="0" w:space="0" w:color="auto"/>
            <w:left w:val="none" w:sz="0" w:space="0" w:color="auto"/>
            <w:bottom w:val="none" w:sz="0" w:space="0" w:color="auto"/>
            <w:right w:val="none" w:sz="0" w:space="0" w:color="auto"/>
          </w:divBdr>
        </w:div>
        <w:div w:id="1860048300">
          <w:marLeft w:val="640"/>
          <w:marRight w:val="0"/>
          <w:marTop w:val="0"/>
          <w:marBottom w:val="0"/>
          <w:divBdr>
            <w:top w:val="none" w:sz="0" w:space="0" w:color="auto"/>
            <w:left w:val="none" w:sz="0" w:space="0" w:color="auto"/>
            <w:bottom w:val="none" w:sz="0" w:space="0" w:color="auto"/>
            <w:right w:val="none" w:sz="0" w:space="0" w:color="auto"/>
          </w:divBdr>
        </w:div>
        <w:div w:id="22101675">
          <w:marLeft w:val="640"/>
          <w:marRight w:val="0"/>
          <w:marTop w:val="0"/>
          <w:marBottom w:val="0"/>
          <w:divBdr>
            <w:top w:val="none" w:sz="0" w:space="0" w:color="auto"/>
            <w:left w:val="none" w:sz="0" w:space="0" w:color="auto"/>
            <w:bottom w:val="none" w:sz="0" w:space="0" w:color="auto"/>
            <w:right w:val="none" w:sz="0" w:space="0" w:color="auto"/>
          </w:divBdr>
        </w:div>
        <w:div w:id="797451305">
          <w:marLeft w:val="640"/>
          <w:marRight w:val="0"/>
          <w:marTop w:val="0"/>
          <w:marBottom w:val="0"/>
          <w:divBdr>
            <w:top w:val="none" w:sz="0" w:space="0" w:color="auto"/>
            <w:left w:val="none" w:sz="0" w:space="0" w:color="auto"/>
            <w:bottom w:val="none" w:sz="0" w:space="0" w:color="auto"/>
            <w:right w:val="none" w:sz="0" w:space="0" w:color="auto"/>
          </w:divBdr>
        </w:div>
        <w:div w:id="1454054962">
          <w:marLeft w:val="640"/>
          <w:marRight w:val="0"/>
          <w:marTop w:val="0"/>
          <w:marBottom w:val="0"/>
          <w:divBdr>
            <w:top w:val="none" w:sz="0" w:space="0" w:color="auto"/>
            <w:left w:val="none" w:sz="0" w:space="0" w:color="auto"/>
            <w:bottom w:val="none" w:sz="0" w:space="0" w:color="auto"/>
            <w:right w:val="none" w:sz="0" w:space="0" w:color="auto"/>
          </w:divBdr>
        </w:div>
        <w:div w:id="2007777712">
          <w:marLeft w:val="640"/>
          <w:marRight w:val="0"/>
          <w:marTop w:val="0"/>
          <w:marBottom w:val="0"/>
          <w:divBdr>
            <w:top w:val="none" w:sz="0" w:space="0" w:color="auto"/>
            <w:left w:val="none" w:sz="0" w:space="0" w:color="auto"/>
            <w:bottom w:val="none" w:sz="0" w:space="0" w:color="auto"/>
            <w:right w:val="none" w:sz="0" w:space="0" w:color="auto"/>
          </w:divBdr>
        </w:div>
        <w:div w:id="700590693">
          <w:marLeft w:val="640"/>
          <w:marRight w:val="0"/>
          <w:marTop w:val="0"/>
          <w:marBottom w:val="0"/>
          <w:divBdr>
            <w:top w:val="none" w:sz="0" w:space="0" w:color="auto"/>
            <w:left w:val="none" w:sz="0" w:space="0" w:color="auto"/>
            <w:bottom w:val="none" w:sz="0" w:space="0" w:color="auto"/>
            <w:right w:val="none" w:sz="0" w:space="0" w:color="auto"/>
          </w:divBdr>
        </w:div>
        <w:div w:id="147788234">
          <w:marLeft w:val="640"/>
          <w:marRight w:val="0"/>
          <w:marTop w:val="0"/>
          <w:marBottom w:val="0"/>
          <w:divBdr>
            <w:top w:val="none" w:sz="0" w:space="0" w:color="auto"/>
            <w:left w:val="none" w:sz="0" w:space="0" w:color="auto"/>
            <w:bottom w:val="none" w:sz="0" w:space="0" w:color="auto"/>
            <w:right w:val="none" w:sz="0" w:space="0" w:color="auto"/>
          </w:divBdr>
        </w:div>
        <w:div w:id="1824858801">
          <w:marLeft w:val="640"/>
          <w:marRight w:val="0"/>
          <w:marTop w:val="0"/>
          <w:marBottom w:val="0"/>
          <w:divBdr>
            <w:top w:val="none" w:sz="0" w:space="0" w:color="auto"/>
            <w:left w:val="none" w:sz="0" w:space="0" w:color="auto"/>
            <w:bottom w:val="none" w:sz="0" w:space="0" w:color="auto"/>
            <w:right w:val="none" w:sz="0" w:space="0" w:color="auto"/>
          </w:divBdr>
        </w:div>
        <w:div w:id="2058505967">
          <w:marLeft w:val="640"/>
          <w:marRight w:val="0"/>
          <w:marTop w:val="0"/>
          <w:marBottom w:val="0"/>
          <w:divBdr>
            <w:top w:val="none" w:sz="0" w:space="0" w:color="auto"/>
            <w:left w:val="none" w:sz="0" w:space="0" w:color="auto"/>
            <w:bottom w:val="none" w:sz="0" w:space="0" w:color="auto"/>
            <w:right w:val="none" w:sz="0" w:space="0" w:color="auto"/>
          </w:divBdr>
        </w:div>
        <w:div w:id="902914211">
          <w:marLeft w:val="640"/>
          <w:marRight w:val="0"/>
          <w:marTop w:val="0"/>
          <w:marBottom w:val="0"/>
          <w:divBdr>
            <w:top w:val="none" w:sz="0" w:space="0" w:color="auto"/>
            <w:left w:val="none" w:sz="0" w:space="0" w:color="auto"/>
            <w:bottom w:val="none" w:sz="0" w:space="0" w:color="auto"/>
            <w:right w:val="none" w:sz="0" w:space="0" w:color="auto"/>
          </w:divBdr>
        </w:div>
        <w:div w:id="2058888517">
          <w:marLeft w:val="640"/>
          <w:marRight w:val="0"/>
          <w:marTop w:val="0"/>
          <w:marBottom w:val="0"/>
          <w:divBdr>
            <w:top w:val="none" w:sz="0" w:space="0" w:color="auto"/>
            <w:left w:val="none" w:sz="0" w:space="0" w:color="auto"/>
            <w:bottom w:val="none" w:sz="0" w:space="0" w:color="auto"/>
            <w:right w:val="none" w:sz="0" w:space="0" w:color="auto"/>
          </w:divBdr>
        </w:div>
        <w:div w:id="1713965196">
          <w:marLeft w:val="640"/>
          <w:marRight w:val="0"/>
          <w:marTop w:val="0"/>
          <w:marBottom w:val="0"/>
          <w:divBdr>
            <w:top w:val="none" w:sz="0" w:space="0" w:color="auto"/>
            <w:left w:val="none" w:sz="0" w:space="0" w:color="auto"/>
            <w:bottom w:val="none" w:sz="0" w:space="0" w:color="auto"/>
            <w:right w:val="none" w:sz="0" w:space="0" w:color="auto"/>
          </w:divBdr>
        </w:div>
        <w:div w:id="2064715559">
          <w:marLeft w:val="640"/>
          <w:marRight w:val="0"/>
          <w:marTop w:val="0"/>
          <w:marBottom w:val="0"/>
          <w:divBdr>
            <w:top w:val="none" w:sz="0" w:space="0" w:color="auto"/>
            <w:left w:val="none" w:sz="0" w:space="0" w:color="auto"/>
            <w:bottom w:val="none" w:sz="0" w:space="0" w:color="auto"/>
            <w:right w:val="none" w:sz="0" w:space="0" w:color="auto"/>
          </w:divBdr>
        </w:div>
        <w:div w:id="1603143308">
          <w:marLeft w:val="640"/>
          <w:marRight w:val="0"/>
          <w:marTop w:val="0"/>
          <w:marBottom w:val="0"/>
          <w:divBdr>
            <w:top w:val="none" w:sz="0" w:space="0" w:color="auto"/>
            <w:left w:val="none" w:sz="0" w:space="0" w:color="auto"/>
            <w:bottom w:val="none" w:sz="0" w:space="0" w:color="auto"/>
            <w:right w:val="none" w:sz="0" w:space="0" w:color="auto"/>
          </w:divBdr>
        </w:div>
        <w:div w:id="933518003">
          <w:marLeft w:val="640"/>
          <w:marRight w:val="0"/>
          <w:marTop w:val="0"/>
          <w:marBottom w:val="0"/>
          <w:divBdr>
            <w:top w:val="none" w:sz="0" w:space="0" w:color="auto"/>
            <w:left w:val="none" w:sz="0" w:space="0" w:color="auto"/>
            <w:bottom w:val="none" w:sz="0" w:space="0" w:color="auto"/>
            <w:right w:val="none" w:sz="0" w:space="0" w:color="auto"/>
          </w:divBdr>
        </w:div>
        <w:div w:id="864058644">
          <w:marLeft w:val="640"/>
          <w:marRight w:val="0"/>
          <w:marTop w:val="0"/>
          <w:marBottom w:val="0"/>
          <w:divBdr>
            <w:top w:val="none" w:sz="0" w:space="0" w:color="auto"/>
            <w:left w:val="none" w:sz="0" w:space="0" w:color="auto"/>
            <w:bottom w:val="none" w:sz="0" w:space="0" w:color="auto"/>
            <w:right w:val="none" w:sz="0" w:space="0" w:color="auto"/>
          </w:divBdr>
        </w:div>
        <w:div w:id="352222125">
          <w:marLeft w:val="640"/>
          <w:marRight w:val="0"/>
          <w:marTop w:val="0"/>
          <w:marBottom w:val="0"/>
          <w:divBdr>
            <w:top w:val="none" w:sz="0" w:space="0" w:color="auto"/>
            <w:left w:val="none" w:sz="0" w:space="0" w:color="auto"/>
            <w:bottom w:val="none" w:sz="0" w:space="0" w:color="auto"/>
            <w:right w:val="none" w:sz="0" w:space="0" w:color="auto"/>
          </w:divBdr>
        </w:div>
        <w:div w:id="1035934553">
          <w:marLeft w:val="640"/>
          <w:marRight w:val="0"/>
          <w:marTop w:val="0"/>
          <w:marBottom w:val="0"/>
          <w:divBdr>
            <w:top w:val="none" w:sz="0" w:space="0" w:color="auto"/>
            <w:left w:val="none" w:sz="0" w:space="0" w:color="auto"/>
            <w:bottom w:val="none" w:sz="0" w:space="0" w:color="auto"/>
            <w:right w:val="none" w:sz="0" w:space="0" w:color="auto"/>
          </w:divBdr>
        </w:div>
        <w:div w:id="953100659">
          <w:marLeft w:val="640"/>
          <w:marRight w:val="0"/>
          <w:marTop w:val="0"/>
          <w:marBottom w:val="0"/>
          <w:divBdr>
            <w:top w:val="none" w:sz="0" w:space="0" w:color="auto"/>
            <w:left w:val="none" w:sz="0" w:space="0" w:color="auto"/>
            <w:bottom w:val="none" w:sz="0" w:space="0" w:color="auto"/>
            <w:right w:val="none" w:sz="0" w:space="0" w:color="auto"/>
          </w:divBdr>
        </w:div>
        <w:div w:id="1151285286">
          <w:marLeft w:val="640"/>
          <w:marRight w:val="0"/>
          <w:marTop w:val="0"/>
          <w:marBottom w:val="0"/>
          <w:divBdr>
            <w:top w:val="none" w:sz="0" w:space="0" w:color="auto"/>
            <w:left w:val="none" w:sz="0" w:space="0" w:color="auto"/>
            <w:bottom w:val="none" w:sz="0" w:space="0" w:color="auto"/>
            <w:right w:val="none" w:sz="0" w:space="0" w:color="auto"/>
          </w:divBdr>
        </w:div>
        <w:div w:id="819420548">
          <w:marLeft w:val="640"/>
          <w:marRight w:val="0"/>
          <w:marTop w:val="0"/>
          <w:marBottom w:val="0"/>
          <w:divBdr>
            <w:top w:val="none" w:sz="0" w:space="0" w:color="auto"/>
            <w:left w:val="none" w:sz="0" w:space="0" w:color="auto"/>
            <w:bottom w:val="none" w:sz="0" w:space="0" w:color="auto"/>
            <w:right w:val="none" w:sz="0" w:space="0" w:color="auto"/>
          </w:divBdr>
        </w:div>
        <w:div w:id="1187599323">
          <w:marLeft w:val="640"/>
          <w:marRight w:val="0"/>
          <w:marTop w:val="0"/>
          <w:marBottom w:val="0"/>
          <w:divBdr>
            <w:top w:val="none" w:sz="0" w:space="0" w:color="auto"/>
            <w:left w:val="none" w:sz="0" w:space="0" w:color="auto"/>
            <w:bottom w:val="none" w:sz="0" w:space="0" w:color="auto"/>
            <w:right w:val="none" w:sz="0" w:space="0" w:color="auto"/>
          </w:divBdr>
        </w:div>
        <w:div w:id="711266132">
          <w:marLeft w:val="640"/>
          <w:marRight w:val="0"/>
          <w:marTop w:val="0"/>
          <w:marBottom w:val="0"/>
          <w:divBdr>
            <w:top w:val="none" w:sz="0" w:space="0" w:color="auto"/>
            <w:left w:val="none" w:sz="0" w:space="0" w:color="auto"/>
            <w:bottom w:val="none" w:sz="0" w:space="0" w:color="auto"/>
            <w:right w:val="none" w:sz="0" w:space="0" w:color="auto"/>
          </w:divBdr>
        </w:div>
        <w:div w:id="166867195">
          <w:marLeft w:val="640"/>
          <w:marRight w:val="0"/>
          <w:marTop w:val="0"/>
          <w:marBottom w:val="0"/>
          <w:divBdr>
            <w:top w:val="none" w:sz="0" w:space="0" w:color="auto"/>
            <w:left w:val="none" w:sz="0" w:space="0" w:color="auto"/>
            <w:bottom w:val="none" w:sz="0" w:space="0" w:color="auto"/>
            <w:right w:val="none" w:sz="0" w:space="0" w:color="auto"/>
          </w:divBdr>
        </w:div>
        <w:div w:id="392118320">
          <w:marLeft w:val="640"/>
          <w:marRight w:val="0"/>
          <w:marTop w:val="0"/>
          <w:marBottom w:val="0"/>
          <w:divBdr>
            <w:top w:val="none" w:sz="0" w:space="0" w:color="auto"/>
            <w:left w:val="none" w:sz="0" w:space="0" w:color="auto"/>
            <w:bottom w:val="none" w:sz="0" w:space="0" w:color="auto"/>
            <w:right w:val="none" w:sz="0" w:space="0" w:color="auto"/>
          </w:divBdr>
        </w:div>
        <w:div w:id="46493411">
          <w:marLeft w:val="640"/>
          <w:marRight w:val="0"/>
          <w:marTop w:val="0"/>
          <w:marBottom w:val="0"/>
          <w:divBdr>
            <w:top w:val="none" w:sz="0" w:space="0" w:color="auto"/>
            <w:left w:val="none" w:sz="0" w:space="0" w:color="auto"/>
            <w:bottom w:val="none" w:sz="0" w:space="0" w:color="auto"/>
            <w:right w:val="none" w:sz="0" w:space="0" w:color="auto"/>
          </w:divBdr>
        </w:div>
        <w:div w:id="587688624">
          <w:marLeft w:val="640"/>
          <w:marRight w:val="0"/>
          <w:marTop w:val="0"/>
          <w:marBottom w:val="0"/>
          <w:divBdr>
            <w:top w:val="none" w:sz="0" w:space="0" w:color="auto"/>
            <w:left w:val="none" w:sz="0" w:space="0" w:color="auto"/>
            <w:bottom w:val="none" w:sz="0" w:space="0" w:color="auto"/>
            <w:right w:val="none" w:sz="0" w:space="0" w:color="auto"/>
          </w:divBdr>
        </w:div>
        <w:div w:id="2139449470">
          <w:marLeft w:val="640"/>
          <w:marRight w:val="0"/>
          <w:marTop w:val="0"/>
          <w:marBottom w:val="0"/>
          <w:divBdr>
            <w:top w:val="none" w:sz="0" w:space="0" w:color="auto"/>
            <w:left w:val="none" w:sz="0" w:space="0" w:color="auto"/>
            <w:bottom w:val="none" w:sz="0" w:space="0" w:color="auto"/>
            <w:right w:val="none" w:sz="0" w:space="0" w:color="auto"/>
          </w:divBdr>
        </w:div>
        <w:div w:id="1050302077">
          <w:marLeft w:val="640"/>
          <w:marRight w:val="0"/>
          <w:marTop w:val="0"/>
          <w:marBottom w:val="0"/>
          <w:divBdr>
            <w:top w:val="none" w:sz="0" w:space="0" w:color="auto"/>
            <w:left w:val="none" w:sz="0" w:space="0" w:color="auto"/>
            <w:bottom w:val="none" w:sz="0" w:space="0" w:color="auto"/>
            <w:right w:val="none" w:sz="0" w:space="0" w:color="auto"/>
          </w:divBdr>
        </w:div>
        <w:div w:id="740056069">
          <w:marLeft w:val="640"/>
          <w:marRight w:val="0"/>
          <w:marTop w:val="0"/>
          <w:marBottom w:val="0"/>
          <w:divBdr>
            <w:top w:val="none" w:sz="0" w:space="0" w:color="auto"/>
            <w:left w:val="none" w:sz="0" w:space="0" w:color="auto"/>
            <w:bottom w:val="none" w:sz="0" w:space="0" w:color="auto"/>
            <w:right w:val="none" w:sz="0" w:space="0" w:color="auto"/>
          </w:divBdr>
        </w:div>
        <w:div w:id="1408723111">
          <w:marLeft w:val="640"/>
          <w:marRight w:val="0"/>
          <w:marTop w:val="0"/>
          <w:marBottom w:val="0"/>
          <w:divBdr>
            <w:top w:val="none" w:sz="0" w:space="0" w:color="auto"/>
            <w:left w:val="none" w:sz="0" w:space="0" w:color="auto"/>
            <w:bottom w:val="none" w:sz="0" w:space="0" w:color="auto"/>
            <w:right w:val="none" w:sz="0" w:space="0" w:color="auto"/>
          </w:divBdr>
        </w:div>
        <w:div w:id="1954897642">
          <w:marLeft w:val="640"/>
          <w:marRight w:val="0"/>
          <w:marTop w:val="0"/>
          <w:marBottom w:val="0"/>
          <w:divBdr>
            <w:top w:val="none" w:sz="0" w:space="0" w:color="auto"/>
            <w:left w:val="none" w:sz="0" w:space="0" w:color="auto"/>
            <w:bottom w:val="none" w:sz="0" w:space="0" w:color="auto"/>
            <w:right w:val="none" w:sz="0" w:space="0" w:color="auto"/>
          </w:divBdr>
        </w:div>
        <w:div w:id="1541823470">
          <w:marLeft w:val="640"/>
          <w:marRight w:val="0"/>
          <w:marTop w:val="0"/>
          <w:marBottom w:val="0"/>
          <w:divBdr>
            <w:top w:val="none" w:sz="0" w:space="0" w:color="auto"/>
            <w:left w:val="none" w:sz="0" w:space="0" w:color="auto"/>
            <w:bottom w:val="none" w:sz="0" w:space="0" w:color="auto"/>
            <w:right w:val="none" w:sz="0" w:space="0" w:color="auto"/>
          </w:divBdr>
        </w:div>
        <w:div w:id="1550799225">
          <w:marLeft w:val="640"/>
          <w:marRight w:val="0"/>
          <w:marTop w:val="0"/>
          <w:marBottom w:val="0"/>
          <w:divBdr>
            <w:top w:val="none" w:sz="0" w:space="0" w:color="auto"/>
            <w:left w:val="none" w:sz="0" w:space="0" w:color="auto"/>
            <w:bottom w:val="none" w:sz="0" w:space="0" w:color="auto"/>
            <w:right w:val="none" w:sz="0" w:space="0" w:color="auto"/>
          </w:divBdr>
        </w:div>
        <w:div w:id="859397117">
          <w:marLeft w:val="640"/>
          <w:marRight w:val="0"/>
          <w:marTop w:val="0"/>
          <w:marBottom w:val="0"/>
          <w:divBdr>
            <w:top w:val="none" w:sz="0" w:space="0" w:color="auto"/>
            <w:left w:val="none" w:sz="0" w:space="0" w:color="auto"/>
            <w:bottom w:val="none" w:sz="0" w:space="0" w:color="auto"/>
            <w:right w:val="none" w:sz="0" w:space="0" w:color="auto"/>
          </w:divBdr>
        </w:div>
        <w:div w:id="569735475">
          <w:marLeft w:val="640"/>
          <w:marRight w:val="0"/>
          <w:marTop w:val="0"/>
          <w:marBottom w:val="0"/>
          <w:divBdr>
            <w:top w:val="none" w:sz="0" w:space="0" w:color="auto"/>
            <w:left w:val="none" w:sz="0" w:space="0" w:color="auto"/>
            <w:bottom w:val="none" w:sz="0" w:space="0" w:color="auto"/>
            <w:right w:val="none" w:sz="0" w:space="0" w:color="auto"/>
          </w:divBdr>
        </w:div>
        <w:div w:id="1348948724">
          <w:marLeft w:val="640"/>
          <w:marRight w:val="0"/>
          <w:marTop w:val="0"/>
          <w:marBottom w:val="0"/>
          <w:divBdr>
            <w:top w:val="none" w:sz="0" w:space="0" w:color="auto"/>
            <w:left w:val="none" w:sz="0" w:space="0" w:color="auto"/>
            <w:bottom w:val="none" w:sz="0" w:space="0" w:color="auto"/>
            <w:right w:val="none" w:sz="0" w:space="0" w:color="auto"/>
          </w:divBdr>
        </w:div>
        <w:div w:id="1850411491">
          <w:marLeft w:val="640"/>
          <w:marRight w:val="0"/>
          <w:marTop w:val="0"/>
          <w:marBottom w:val="0"/>
          <w:divBdr>
            <w:top w:val="none" w:sz="0" w:space="0" w:color="auto"/>
            <w:left w:val="none" w:sz="0" w:space="0" w:color="auto"/>
            <w:bottom w:val="none" w:sz="0" w:space="0" w:color="auto"/>
            <w:right w:val="none" w:sz="0" w:space="0" w:color="auto"/>
          </w:divBdr>
        </w:div>
        <w:div w:id="1101997630">
          <w:marLeft w:val="640"/>
          <w:marRight w:val="0"/>
          <w:marTop w:val="0"/>
          <w:marBottom w:val="0"/>
          <w:divBdr>
            <w:top w:val="none" w:sz="0" w:space="0" w:color="auto"/>
            <w:left w:val="none" w:sz="0" w:space="0" w:color="auto"/>
            <w:bottom w:val="none" w:sz="0" w:space="0" w:color="auto"/>
            <w:right w:val="none" w:sz="0" w:space="0" w:color="auto"/>
          </w:divBdr>
        </w:div>
        <w:div w:id="669521916">
          <w:marLeft w:val="640"/>
          <w:marRight w:val="0"/>
          <w:marTop w:val="0"/>
          <w:marBottom w:val="0"/>
          <w:divBdr>
            <w:top w:val="none" w:sz="0" w:space="0" w:color="auto"/>
            <w:left w:val="none" w:sz="0" w:space="0" w:color="auto"/>
            <w:bottom w:val="none" w:sz="0" w:space="0" w:color="auto"/>
            <w:right w:val="none" w:sz="0" w:space="0" w:color="auto"/>
          </w:divBdr>
        </w:div>
        <w:div w:id="996305834">
          <w:marLeft w:val="640"/>
          <w:marRight w:val="0"/>
          <w:marTop w:val="0"/>
          <w:marBottom w:val="0"/>
          <w:divBdr>
            <w:top w:val="none" w:sz="0" w:space="0" w:color="auto"/>
            <w:left w:val="none" w:sz="0" w:space="0" w:color="auto"/>
            <w:bottom w:val="none" w:sz="0" w:space="0" w:color="auto"/>
            <w:right w:val="none" w:sz="0" w:space="0" w:color="auto"/>
          </w:divBdr>
        </w:div>
        <w:div w:id="331422108">
          <w:marLeft w:val="640"/>
          <w:marRight w:val="0"/>
          <w:marTop w:val="0"/>
          <w:marBottom w:val="0"/>
          <w:divBdr>
            <w:top w:val="none" w:sz="0" w:space="0" w:color="auto"/>
            <w:left w:val="none" w:sz="0" w:space="0" w:color="auto"/>
            <w:bottom w:val="none" w:sz="0" w:space="0" w:color="auto"/>
            <w:right w:val="none" w:sz="0" w:space="0" w:color="auto"/>
          </w:divBdr>
        </w:div>
        <w:div w:id="2086146287">
          <w:marLeft w:val="640"/>
          <w:marRight w:val="0"/>
          <w:marTop w:val="0"/>
          <w:marBottom w:val="0"/>
          <w:divBdr>
            <w:top w:val="none" w:sz="0" w:space="0" w:color="auto"/>
            <w:left w:val="none" w:sz="0" w:space="0" w:color="auto"/>
            <w:bottom w:val="none" w:sz="0" w:space="0" w:color="auto"/>
            <w:right w:val="none" w:sz="0" w:space="0" w:color="auto"/>
          </w:divBdr>
        </w:div>
        <w:div w:id="779182368">
          <w:marLeft w:val="640"/>
          <w:marRight w:val="0"/>
          <w:marTop w:val="0"/>
          <w:marBottom w:val="0"/>
          <w:divBdr>
            <w:top w:val="none" w:sz="0" w:space="0" w:color="auto"/>
            <w:left w:val="none" w:sz="0" w:space="0" w:color="auto"/>
            <w:bottom w:val="none" w:sz="0" w:space="0" w:color="auto"/>
            <w:right w:val="none" w:sz="0" w:space="0" w:color="auto"/>
          </w:divBdr>
        </w:div>
        <w:div w:id="968517254">
          <w:marLeft w:val="640"/>
          <w:marRight w:val="0"/>
          <w:marTop w:val="0"/>
          <w:marBottom w:val="0"/>
          <w:divBdr>
            <w:top w:val="none" w:sz="0" w:space="0" w:color="auto"/>
            <w:left w:val="none" w:sz="0" w:space="0" w:color="auto"/>
            <w:bottom w:val="none" w:sz="0" w:space="0" w:color="auto"/>
            <w:right w:val="none" w:sz="0" w:space="0" w:color="auto"/>
          </w:divBdr>
        </w:div>
        <w:div w:id="1292517667">
          <w:marLeft w:val="640"/>
          <w:marRight w:val="0"/>
          <w:marTop w:val="0"/>
          <w:marBottom w:val="0"/>
          <w:divBdr>
            <w:top w:val="none" w:sz="0" w:space="0" w:color="auto"/>
            <w:left w:val="none" w:sz="0" w:space="0" w:color="auto"/>
            <w:bottom w:val="none" w:sz="0" w:space="0" w:color="auto"/>
            <w:right w:val="none" w:sz="0" w:space="0" w:color="auto"/>
          </w:divBdr>
        </w:div>
        <w:div w:id="1762293325">
          <w:marLeft w:val="640"/>
          <w:marRight w:val="0"/>
          <w:marTop w:val="0"/>
          <w:marBottom w:val="0"/>
          <w:divBdr>
            <w:top w:val="none" w:sz="0" w:space="0" w:color="auto"/>
            <w:left w:val="none" w:sz="0" w:space="0" w:color="auto"/>
            <w:bottom w:val="none" w:sz="0" w:space="0" w:color="auto"/>
            <w:right w:val="none" w:sz="0" w:space="0" w:color="auto"/>
          </w:divBdr>
        </w:div>
        <w:div w:id="245772773">
          <w:marLeft w:val="640"/>
          <w:marRight w:val="0"/>
          <w:marTop w:val="0"/>
          <w:marBottom w:val="0"/>
          <w:divBdr>
            <w:top w:val="none" w:sz="0" w:space="0" w:color="auto"/>
            <w:left w:val="none" w:sz="0" w:space="0" w:color="auto"/>
            <w:bottom w:val="none" w:sz="0" w:space="0" w:color="auto"/>
            <w:right w:val="none" w:sz="0" w:space="0" w:color="auto"/>
          </w:divBdr>
        </w:div>
        <w:div w:id="1177304429">
          <w:marLeft w:val="640"/>
          <w:marRight w:val="0"/>
          <w:marTop w:val="0"/>
          <w:marBottom w:val="0"/>
          <w:divBdr>
            <w:top w:val="none" w:sz="0" w:space="0" w:color="auto"/>
            <w:left w:val="none" w:sz="0" w:space="0" w:color="auto"/>
            <w:bottom w:val="none" w:sz="0" w:space="0" w:color="auto"/>
            <w:right w:val="none" w:sz="0" w:space="0" w:color="auto"/>
          </w:divBdr>
        </w:div>
        <w:div w:id="537162470">
          <w:marLeft w:val="640"/>
          <w:marRight w:val="0"/>
          <w:marTop w:val="0"/>
          <w:marBottom w:val="0"/>
          <w:divBdr>
            <w:top w:val="none" w:sz="0" w:space="0" w:color="auto"/>
            <w:left w:val="none" w:sz="0" w:space="0" w:color="auto"/>
            <w:bottom w:val="none" w:sz="0" w:space="0" w:color="auto"/>
            <w:right w:val="none" w:sz="0" w:space="0" w:color="auto"/>
          </w:divBdr>
        </w:div>
        <w:div w:id="263537225">
          <w:marLeft w:val="640"/>
          <w:marRight w:val="0"/>
          <w:marTop w:val="0"/>
          <w:marBottom w:val="0"/>
          <w:divBdr>
            <w:top w:val="none" w:sz="0" w:space="0" w:color="auto"/>
            <w:left w:val="none" w:sz="0" w:space="0" w:color="auto"/>
            <w:bottom w:val="none" w:sz="0" w:space="0" w:color="auto"/>
            <w:right w:val="none" w:sz="0" w:space="0" w:color="auto"/>
          </w:divBdr>
        </w:div>
        <w:div w:id="60836641">
          <w:marLeft w:val="640"/>
          <w:marRight w:val="0"/>
          <w:marTop w:val="0"/>
          <w:marBottom w:val="0"/>
          <w:divBdr>
            <w:top w:val="none" w:sz="0" w:space="0" w:color="auto"/>
            <w:left w:val="none" w:sz="0" w:space="0" w:color="auto"/>
            <w:bottom w:val="none" w:sz="0" w:space="0" w:color="auto"/>
            <w:right w:val="none" w:sz="0" w:space="0" w:color="auto"/>
          </w:divBdr>
        </w:div>
        <w:div w:id="1205486015">
          <w:marLeft w:val="640"/>
          <w:marRight w:val="0"/>
          <w:marTop w:val="0"/>
          <w:marBottom w:val="0"/>
          <w:divBdr>
            <w:top w:val="none" w:sz="0" w:space="0" w:color="auto"/>
            <w:left w:val="none" w:sz="0" w:space="0" w:color="auto"/>
            <w:bottom w:val="none" w:sz="0" w:space="0" w:color="auto"/>
            <w:right w:val="none" w:sz="0" w:space="0" w:color="auto"/>
          </w:divBdr>
        </w:div>
        <w:div w:id="1191995346">
          <w:marLeft w:val="640"/>
          <w:marRight w:val="0"/>
          <w:marTop w:val="0"/>
          <w:marBottom w:val="0"/>
          <w:divBdr>
            <w:top w:val="none" w:sz="0" w:space="0" w:color="auto"/>
            <w:left w:val="none" w:sz="0" w:space="0" w:color="auto"/>
            <w:bottom w:val="none" w:sz="0" w:space="0" w:color="auto"/>
            <w:right w:val="none" w:sz="0" w:space="0" w:color="auto"/>
          </w:divBdr>
        </w:div>
        <w:div w:id="43722699">
          <w:marLeft w:val="640"/>
          <w:marRight w:val="0"/>
          <w:marTop w:val="0"/>
          <w:marBottom w:val="0"/>
          <w:divBdr>
            <w:top w:val="none" w:sz="0" w:space="0" w:color="auto"/>
            <w:left w:val="none" w:sz="0" w:space="0" w:color="auto"/>
            <w:bottom w:val="none" w:sz="0" w:space="0" w:color="auto"/>
            <w:right w:val="none" w:sz="0" w:space="0" w:color="auto"/>
          </w:divBdr>
        </w:div>
        <w:div w:id="900868304">
          <w:marLeft w:val="640"/>
          <w:marRight w:val="0"/>
          <w:marTop w:val="0"/>
          <w:marBottom w:val="0"/>
          <w:divBdr>
            <w:top w:val="none" w:sz="0" w:space="0" w:color="auto"/>
            <w:left w:val="none" w:sz="0" w:space="0" w:color="auto"/>
            <w:bottom w:val="none" w:sz="0" w:space="0" w:color="auto"/>
            <w:right w:val="none" w:sz="0" w:space="0" w:color="auto"/>
          </w:divBdr>
        </w:div>
        <w:div w:id="1216088175">
          <w:marLeft w:val="640"/>
          <w:marRight w:val="0"/>
          <w:marTop w:val="0"/>
          <w:marBottom w:val="0"/>
          <w:divBdr>
            <w:top w:val="none" w:sz="0" w:space="0" w:color="auto"/>
            <w:left w:val="none" w:sz="0" w:space="0" w:color="auto"/>
            <w:bottom w:val="none" w:sz="0" w:space="0" w:color="auto"/>
            <w:right w:val="none" w:sz="0" w:space="0" w:color="auto"/>
          </w:divBdr>
        </w:div>
        <w:div w:id="321276559">
          <w:marLeft w:val="640"/>
          <w:marRight w:val="0"/>
          <w:marTop w:val="0"/>
          <w:marBottom w:val="0"/>
          <w:divBdr>
            <w:top w:val="none" w:sz="0" w:space="0" w:color="auto"/>
            <w:left w:val="none" w:sz="0" w:space="0" w:color="auto"/>
            <w:bottom w:val="none" w:sz="0" w:space="0" w:color="auto"/>
            <w:right w:val="none" w:sz="0" w:space="0" w:color="auto"/>
          </w:divBdr>
        </w:div>
        <w:div w:id="1689326474">
          <w:marLeft w:val="640"/>
          <w:marRight w:val="0"/>
          <w:marTop w:val="0"/>
          <w:marBottom w:val="0"/>
          <w:divBdr>
            <w:top w:val="none" w:sz="0" w:space="0" w:color="auto"/>
            <w:left w:val="none" w:sz="0" w:space="0" w:color="auto"/>
            <w:bottom w:val="none" w:sz="0" w:space="0" w:color="auto"/>
            <w:right w:val="none" w:sz="0" w:space="0" w:color="auto"/>
          </w:divBdr>
        </w:div>
        <w:div w:id="317462622">
          <w:marLeft w:val="640"/>
          <w:marRight w:val="0"/>
          <w:marTop w:val="0"/>
          <w:marBottom w:val="0"/>
          <w:divBdr>
            <w:top w:val="none" w:sz="0" w:space="0" w:color="auto"/>
            <w:left w:val="none" w:sz="0" w:space="0" w:color="auto"/>
            <w:bottom w:val="none" w:sz="0" w:space="0" w:color="auto"/>
            <w:right w:val="none" w:sz="0" w:space="0" w:color="auto"/>
          </w:divBdr>
        </w:div>
        <w:div w:id="1329098030">
          <w:marLeft w:val="640"/>
          <w:marRight w:val="0"/>
          <w:marTop w:val="0"/>
          <w:marBottom w:val="0"/>
          <w:divBdr>
            <w:top w:val="none" w:sz="0" w:space="0" w:color="auto"/>
            <w:left w:val="none" w:sz="0" w:space="0" w:color="auto"/>
            <w:bottom w:val="none" w:sz="0" w:space="0" w:color="auto"/>
            <w:right w:val="none" w:sz="0" w:space="0" w:color="auto"/>
          </w:divBdr>
        </w:div>
        <w:div w:id="777677571">
          <w:marLeft w:val="640"/>
          <w:marRight w:val="0"/>
          <w:marTop w:val="0"/>
          <w:marBottom w:val="0"/>
          <w:divBdr>
            <w:top w:val="none" w:sz="0" w:space="0" w:color="auto"/>
            <w:left w:val="none" w:sz="0" w:space="0" w:color="auto"/>
            <w:bottom w:val="none" w:sz="0" w:space="0" w:color="auto"/>
            <w:right w:val="none" w:sz="0" w:space="0" w:color="auto"/>
          </w:divBdr>
        </w:div>
        <w:div w:id="2133673233">
          <w:marLeft w:val="640"/>
          <w:marRight w:val="0"/>
          <w:marTop w:val="0"/>
          <w:marBottom w:val="0"/>
          <w:divBdr>
            <w:top w:val="none" w:sz="0" w:space="0" w:color="auto"/>
            <w:left w:val="none" w:sz="0" w:space="0" w:color="auto"/>
            <w:bottom w:val="none" w:sz="0" w:space="0" w:color="auto"/>
            <w:right w:val="none" w:sz="0" w:space="0" w:color="auto"/>
          </w:divBdr>
        </w:div>
        <w:div w:id="1135105303">
          <w:marLeft w:val="640"/>
          <w:marRight w:val="0"/>
          <w:marTop w:val="0"/>
          <w:marBottom w:val="0"/>
          <w:divBdr>
            <w:top w:val="none" w:sz="0" w:space="0" w:color="auto"/>
            <w:left w:val="none" w:sz="0" w:space="0" w:color="auto"/>
            <w:bottom w:val="none" w:sz="0" w:space="0" w:color="auto"/>
            <w:right w:val="none" w:sz="0" w:space="0" w:color="auto"/>
          </w:divBdr>
        </w:div>
        <w:div w:id="2122990826">
          <w:marLeft w:val="640"/>
          <w:marRight w:val="0"/>
          <w:marTop w:val="0"/>
          <w:marBottom w:val="0"/>
          <w:divBdr>
            <w:top w:val="none" w:sz="0" w:space="0" w:color="auto"/>
            <w:left w:val="none" w:sz="0" w:space="0" w:color="auto"/>
            <w:bottom w:val="none" w:sz="0" w:space="0" w:color="auto"/>
            <w:right w:val="none" w:sz="0" w:space="0" w:color="auto"/>
          </w:divBdr>
        </w:div>
        <w:div w:id="1666128307">
          <w:marLeft w:val="640"/>
          <w:marRight w:val="0"/>
          <w:marTop w:val="0"/>
          <w:marBottom w:val="0"/>
          <w:divBdr>
            <w:top w:val="none" w:sz="0" w:space="0" w:color="auto"/>
            <w:left w:val="none" w:sz="0" w:space="0" w:color="auto"/>
            <w:bottom w:val="none" w:sz="0" w:space="0" w:color="auto"/>
            <w:right w:val="none" w:sz="0" w:space="0" w:color="auto"/>
          </w:divBdr>
        </w:div>
        <w:div w:id="1801721658">
          <w:marLeft w:val="640"/>
          <w:marRight w:val="0"/>
          <w:marTop w:val="0"/>
          <w:marBottom w:val="0"/>
          <w:divBdr>
            <w:top w:val="none" w:sz="0" w:space="0" w:color="auto"/>
            <w:left w:val="none" w:sz="0" w:space="0" w:color="auto"/>
            <w:bottom w:val="none" w:sz="0" w:space="0" w:color="auto"/>
            <w:right w:val="none" w:sz="0" w:space="0" w:color="auto"/>
          </w:divBdr>
        </w:div>
        <w:div w:id="219169806">
          <w:marLeft w:val="640"/>
          <w:marRight w:val="0"/>
          <w:marTop w:val="0"/>
          <w:marBottom w:val="0"/>
          <w:divBdr>
            <w:top w:val="none" w:sz="0" w:space="0" w:color="auto"/>
            <w:left w:val="none" w:sz="0" w:space="0" w:color="auto"/>
            <w:bottom w:val="none" w:sz="0" w:space="0" w:color="auto"/>
            <w:right w:val="none" w:sz="0" w:space="0" w:color="auto"/>
          </w:divBdr>
        </w:div>
        <w:div w:id="1598515395">
          <w:marLeft w:val="640"/>
          <w:marRight w:val="0"/>
          <w:marTop w:val="0"/>
          <w:marBottom w:val="0"/>
          <w:divBdr>
            <w:top w:val="none" w:sz="0" w:space="0" w:color="auto"/>
            <w:left w:val="none" w:sz="0" w:space="0" w:color="auto"/>
            <w:bottom w:val="none" w:sz="0" w:space="0" w:color="auto"/>
            <w:right w:val="none" w:sz="0" w:space="0" w:color="auto"/>
          </w:divBdr>
        </w:div>
        <w:div w:id="898595233">
          <w:marLeft w:val="640"/>
          <w:marRight w:val="0"/>
          <w:marTop w:val="0"/>
          <w:marBottom w:val="0"/>
          <w:divBdr>
            <w:top w:val="none" w:sz="0" w:space="0" w:color="auto"/>
            <w:left w:val="none" w:sz="0" w:space="0" w:color="auto"/>
            <w:bottom w:val="none" w:sz="0" w:space="0" w:color="auto"/>
            <w:right w:val="none" w:sz="0" w:space="0" w:color="auto"/>
          </w:divBdr>
        </w:div>
        <w:div w:id="785201579">
          <w:marLeft w:val="640"/>
          <w:marRight w:val="0"/>
          <w:marTop w:val="0"/>
          <w:marBottom w:val="0"/>
          <w:divBdr>
            <w:top w:val="none" w:sz="0" w:space="0" w:color="auto"/>
            <w:left w:val="none" w:sz="0" w:space="0" w:color="auto"/>
            <w:bottom w:val="none" w:sz="0" w:space="0" w:color="auto"/>
            <w:right w:val="none" w:sz="0" w:space="0" w:color="auto"/>
          </w:divBdr>
        </w:div>
        <w:div w:id="2052416507">
          <w:marLeft w:val="640"/>
          <w:marRight w:val="0"/>
          <w:marTop w:val="0"/>
          <w:marBottom w:val="0"/>
          <w:divBdr>
            <w:top w:val="none" w:sz="0" w:space="0" w:color="auto"/>
            <w:left w:val="none" w:sz="0" w:space="0" w:color="auto"/>
            <w:bottom w:val="none" w:sz="0" w:space="0" w:color="auto"/>
            <w:right w:val="none" w:sz="0" w:space="0" w:color="auto"/>
          </w:divBdr>
        </w:div>
      </w:divsChild>
    </w:div>
    <w:div w:id="1173833709">
      <w:bodyDiv w:val="1"/>
      <w:marLeft w:val="0"/>
      <w:marRight w:val="0"/>
      <w:marTop w:val="0"/>
      <w:marBottom w:val="0"/>
      <w:divBdr>
        <w:top w:val="none" w:sz="0" w:space="0" w:color="auto"/>
        <w:left w:val="none" w:sz="0" w:space="0" w:color="auto"/>
        <w:bottom w:val="none" w:sz="0" w:space="0" w:color="auto"/>
        <w:right w:val="none" w:sz="0" w:space="0" w:color="auto"/>
      </w:divBdr>
      <w:divsChild>
        <w:div w:id="1409814860">
          <w:marLeft w:val="640"/>
          <w:marRight w:val="0"/>
          <w:marTop w:val="0"/>
          <w:marBottom w:val="0"/>
          <w:divBdr>
            <w:top w:val="none" w:sz="0" w:space="0" w:color="auto"/>
            <w:left w:val="none" w:sz="0" w:space="0" w:color="auto"/>
            <w:bottom w:val="none" w:sz="0" w:space="0" w:color="auto"/>
            <w:right w:val="none" w:sz="0" w:space="0" w:color="auto"/>
          </w:divBdr>
        </w:div>
        <w:div w:id="714356437">
          <w:marLeft w:val="640"/>
          <w:marRight w:val="0"/>
          <w:marTop w:val="0"/>
          <w:marBottom w:val="0"/>
          <w:divBdr>
            <w:top w:val="none" w:sz="0" w:space="0" w:color="auto"/>
            <w:left w:val="none" w:sz="0" w:space="0" w:color="auto"/>
            <w:bottom w:val="none" w:sz="0" w:space="0" w:color="auto"/>
            <w:right w:val="none" w:sz="0" w:space="0" w:color="auto"/>
          </w:divBdr>
        </w:div>
        <w:div w:id="519972875">
          <w:marLeft w:val="640"/>
          <w:marRight w:val="0"/>
          <w:marTop w:val="0"/>
          <w:marBottom w:val="0"/>
          <w:divBdr>
            <w:top w:val="none" w:sz="0" w:space="0" w:color="auto"/>
            <w:left w:val="none" w:sz="0" w:space="0" w:color="auto"/>
            <w:bottom w:val="none" w:sz="0" w:space="0" w:color="auto"/>
            <w:right w:val="none" w:sz="0" w:space="0" w:color="auto"/>
          </w:divBdr>
        </w:div>
        <w:div w:id="1258443353">
          <w:marLeft w:val="640"/>
          <w:marRight w:val="0"/>
          <w:marTop w:val="0"/>
          <w:marBottom w:val="0"/>
          <w:divBdr>
            <w:top w:val="none" w:sz="0" w:space="0" w:color="auto"/>
            <w:left w:val="none" w:sz="0" w:space="0" w:color="auto"/>
            <w:bottom w:val="none" w:sz="0" w:space="0" w:color="auto"/>
            <w:right w:val="none" w:sz="0" w:space="0" w:color="auto"/>
          </w:divBdr>
        </w:div>
        <w:div w:id="885529227">
          <w:marLeft w:val="640"/>
          <w:marRight w:val="0"/>
          <w:marTop w:val="0"/>
          <w:marBottom w:val="0"/>
          <w:divBdr>
            <w:top w:val="none" w:sz="0" w:space="0" w:color="auto"/>
            <w:left w:val="none" w:sz="0" w:space="0" w:color="auto"/>
            <w:bottom w:val="none" w:sz="0" w:space="0" w:color="auto"/>
            <w:right w:val="none" w:sz="0" w:space="0" w:color="auto"/>
          </w:divBdr>
        </w:div>
        <w:div w:id="1219972701">
          <w:marLeft w:val="640"/>
          <w:marRight w:val="0"/>
          <w:marTop w:val="0"/>
          <w:marBottom w:val="0"/>
          <w:divBdr>
            <w:top w:val="none" w:sz="0" w:space="0" w:color="auto"/>
            <w:left w:val="none" w:sz="0" w:space="0" w:color="auto"/>
            <w:bottom w:val="none" w:sz="0" w:space="0" w:color="auto"/>
            <w:right w:val="none" w:sz="0" w:space="0" w:color="auto"/>
          </w:divBdr>
        </w:div>
        <w:div w:id="1948198416">
          <w:marLeft w:val="640"/>
          <w:marRight w:val="0"/>
          <w:marTop w:val="0"/>
          <w:marBottom w:val="0"/>
          <w:divBdr>
            <w:top w:val="none" w:sz="0" w:space="0" w:color="auto"/>
            <w:left w:val="none" w:sz="0" w:space="0" w:color="auto"/>
            <w:bottom w:val="none" w:sz="0" w:space="0" w:color="auto"/>
            <w:right w:val="none" w:sz="0" w:space="0" w:color="auto"/>
          </w:divBdr>
        </w:div>
        <w:div w:id="1510216431">
          <w:marLeft w:val="640"/>
          <w:marRight w:val="0"/>
          <w:marTop w:val="0"/>
          <w:marBottom w:val="0"/>
          <w:divBdr>
            <w:top w:val="none" w:sz="0" w:space="0" w:color="auto"/>
            <w:left w:val="none" w:sz="0" w:space="0" w:color="auto"/>
            <w:bottom w:val="none" w:sz="0" w:space="0" w:color="auto"/>
            <w:right w:val="none" w:sz="0" w:space="0" w:color="auto"/>
          </w:divBdr>
        </w:div>
        <w:div w:id="1589731152">
          <w:marLeft w:val="640"/>
          <w:marRight w:val="0"/>
          <w:marTop w:val="0"/>
          <w:marBottom w:val="0"/>
          <w:divBdr>
            <w:top w:val="none" w:sz="0" w:space="0" w:color="auto"/>
            <w:left w:val="none" w:sz="0" w:space="0" w:color="auto"/>
            <w:bottom w:val="none" w:sz="0" w:space="0" w:color="auto"/>
            <w:right w:val="none" w:sz="0" w:space="0" w:color="auto"/>
          </w:divBdr>
        </w:div>
        <w:div w:id="308750756">
          <w:marLeft w:val="640"/>
          <w:marRight w:val="0"/>
          <w:marTop w:val="0"/>
          <w:marBottom w:val="0"/>
          <w:divBdr>
            <w:top w:val="none" w:sz="0" w:space="0" w:color="auto"/>
            <w:left w:val="none" w:sz="0" w:space="0" w:color="auto"/>
            <w:bottom w:val="none" w:sz="0" w:space="0" w:color="auto"/>
            <w:right w:val="none" w:sz="0" w:space="0" w:color="auto"/>
          </w:divBdr>
        </w:div>
        <w:div w:id="91098543">
          <w:marLeft w:val="640"/>
          <w:marRight w:val="0"/>
          <w:marTop w:val="0"/>
          <w:marBottom w:val="0"/>
          <w:divBdr>
            <w:top w:val="none" w:sz="0" w:space="0" w:color="auto"/>
            <w:left w:val="none" w:sz="0" w:space="0" w:color="auto"/>
            <w:bottom w:val="none" w:sz="0" w:space="0" w:color="auto"/>
            <w:right w:val="none" w:sz="0" w:space="0" w:color="auto"/>
          </w:divBdr>
        </w:div>
        <w:div w:id="10449319">
          <w:marLeft w:val="640"/>
          <w:marRight w:val="0"/>
          <w:marTop w:val="0"/>
          <w:marBottom w:val="0"/>
          <w:divBdr>
            <w:top w:val="none" w:sz="0" w:space="0" w:color="auto"/>
            <w:left w:val="none" w:sz="0" w:space="0" w:color="auto"/>
            <w:bottom w:val="none" w:sz="0" w:space="0" w:color="auto"/>
            <w:right w:val="none" w:sz="0" w:space="0" w:color="auto"/>
          </w:divBdr>
        </w:div>
        <w:div w:id="1313682756">
          <w:marLeft w:val="640"/>
          <w:marRight w:val="0"/>
          <w:marTop w:val="0"/>
          <w:marBottom w:val="0"/>
          <w:divBdr>
            <w:top w:val="none" w:sz="0" w:space="0" w:color="auto"/>
            <w:left w:val="none" w:sz="0" w:space="0" w:color="auto"/>
            <w:bottom w:val="none" w:sz="0" w:space="0" w:color="auto"/>
            <w:right w:val="none" w:sz="0" w:space="0" w:color="auto"/>
          </w:divBdr>
        </w:div>
        <w:div w:id="2114126242">
          <w:marLeft w:val="640"/>
          <w:marRight w:val="0"/>
          <w:marTop w:val="0"/>
          <w:marBottom w:val="0"/>
          <w:divBdr>
            <w:top w:val="none" w:sz="0" w:space="0" w:color="auto"/>
            <w:left w:val="none" w:sz="0" w:space="0" w:color="auto"/>
            <w:bottom w:val="none" w:sz="0" w:space="0" w:color="auto"/>
            <w:right w:val="none" w:sz="0" w:space="0" w:color="auto"/>
          </w:divBdr>
        </w:div>
        <w:div w:id="796292240">
          <w:marLeft w:val="640"/>
          <w:marRight w:val="0"/>
          <w:marTop w:val="0"/>
          <w:marBottom w:val="0"/>
          <w:divBdr>
            <w:top w:val="none" w:sz="0" w:space="0" w:color="auto"/>
            <w:left w:val="none" w:sz="0" w:space="0" w:color="auto"/>
            <w:bottom w:val="none" w:sz="0" w:space="0" w:color="auto"/>
            <w:right w:val="none" w:sz="0" w:space="0" w:color="auto"/>
          </w:divBdr>
        </w:div>
        <w:div w:id="1500582231">
          <w:marLeft w:val="640"/>
          <w:marRight w:val="0"/>
          <w:marTop w:val="0"/>
          <w:marBottom w:val="0"/>
          <w:divBdr>
            <w:top w:val="none" w:sz="0" w:space="0" w:color="auto"/>
            <w:left w:val="none" w:sz="0" w:space="0" w:color="auto"/>
            <w:bottom w:val="none" w:sz="0" w:space="0" w:color="auto"/>
            <w:right w:val="none" w:sz="0" w:space="0" w:color="auto"/>
          </w:divBdr>
        </w:div>
        <w:div w:id="1059014308">
          <w:marLeft w:val="640"/>
          <w:marRight w:val="0"/>
          <w:marTop w:val="0"/>
          <w:marBottom w:val="0"/>
          <w:divBdr>
            <w:top w:val="none" w:sz="0" w:space="0" w:color="auto"/>
            <w:left w:val="none" w:sz="0" w:space="0" w:color="auto"/>
            <w:bottom w:val="none" w:sz="0" w:space="0" w:color="auto"/>
            <w:right w:val="none" w:sz="0" w:space="0" w:color="auto"/>
          </w:divBdr>
        </w:div>
        <w:div w:id="477846236">
          <w:marLeft w:val="640"/>
          <w:marRight w:val="0"/>
          <w:marTop w:val="0"/>
          <w:marBottom w:val="0"/>
          <w:divBdr>
            <w:top w:val="none" w:sz="0" w:space="0" w:color="auto"/>
            <w:left w:val="none" w:sz="0" w:space="0" w:color="auto"/>
            <w:bottom w:val="none" w:sz="0" w:space="0" w:color="auto"/>
            <w:right w:val="none" w:sz="0" w:space="0" w:color="auto"/>
          </w:divBdr>
        </w:div>
        <w:div w:id="1418016203">
          <w:marLeft w:val="640"/>
          <w:marRight w:val="0"/>
          <w:marTop w:val="0"/>
          <w:marBottom w:val="0"/>
          <w:divBdr>
            <w:top w:val="none" w:sz="0" w:space="0" w:color="auto"/>
            <w:left w:val="none" w:sz="0" w:space="0" w:color="auto"/>
            <w:bottom w:val="none" w:sz="0" w:space="0" w:color="auto"/>
            <w:right w:val="none" w:sz="0" w:space="0" w:color="auto"/>
          </w:divBdr>
        </w:div>
        <w:div w:id="1177308065">
          <w:marLeft w:val="640"/>
          <w:marRight w:val="0"/>
          <w:marTop w:val="0"/>
          <w:marBottom w:val="0"/>
          <w:divBdr>
            <w:top w:val="none" w:sz="0" w:space="0" w:color="auto"/>
            <w:left w:val="none" w:sz="0" w:space="0" w:color="auto"/>
            <w:bottom w:val="none" w:sz="0" w:space="0" w:color="auto"/>
            <w:right w:val="none" w:sz="0" w:space="0" w:color="auto"/>
          </w:divBdr>
        </w:div>
        <w:div w:id="2110855082">
          <w:marLeft w:val="640"/>
          <w:marRight w:val="0"/>
          <w:marTop w:val="0"/>
          <w:marBottom w:val="0"/>
          <w:divBdr>
            <w:top w:val="none" w:sz="0" w:space="0" w:color="auto"/>
            <w:left w:val="none" w:sz="0" w:space="0" w:color="auto"/>
            <w:bottom w:val="none" w:sz="0" w:space="0" w:color="auto"/>
            <w:right w:val="none" w:sz="0" w:space="0" w:color="auto"/>
          </w:divBdr>
        </w:div>
        <w:div w:id="1665009263">
          <w:marLeft w:val="640"/>
          <w:marRight w:val="0"/>
          <w:marTop w:val="0"/>
          <w:marBottom w:val="0"/>
          <w:divBdr>
            <w:top w:val="none" w:sz="0" w:space="0" w:color="auto"/>
            <w:left w:val="none" w:sz="0" w:space="0" w:color="auto"/>
            <w:bottom w:val="none" w:sz="0" w:space="0" w:color="auto"/>
            <w:right w:val="none" w:sz="0" w:space="0" w:color="auto"/>
          </w:divBdr>
        </w:div>
        <w:div w:id="1805614147">
          <w:marLeft w:val="640"/>
          <w:marRight w:val="0"/>
          <w:marTop w:val="0"/>
          <w:marBottom w:val="0"/>
          <w:divBdr>
            <w:top w:val="none" w:sz="0" w:space="0" w:color="auto"/>
            <w:left w:val="none" w:sz="0" w:space="0" w:color="auto"/>
            <w:bottom w:val="none" w:sz="0" w:space="0" w:color="auto"/>
            <w:right w:val="none" w:sz="0" w:space="0" w:color="auto"/>
          </w:divBdr>
        </w:div>
        <w:div w:id="1012226817">
          <w:marLeft w:val="640"/>
          <w:marRight w:val="0"/>
          <w:marTop w:val="0"/>
          <w:marBottom w:val="0"/>
          <w:divBdr>
            <w:top w:val="none" w:sz="0" w:space="0" w:color="auto"/>
            <w:left w:val="none" w:sz="0" w:space="0" w:color="auto"/>
            <w:bottom w:val="none" w:sz="0" w:space="0" w:color="auto"/>
            <w:right w:val="none" w:sz="0" w:space="0" w:color="auto"/>
          </w:divBdr>
        </w:div>
        <w:div w:id="1749615306">
          <w:marLeft w:val="640"/>
          <w:marRight w:val="0"/>
          <w:marTop w:val="0"/>
          <w:marBottom w:val="0"/>
          <w:divBdr>
            <w:top w:val="none" w:sz="0" w:space="0" w:color="auto"/>
            <w:left w:val="none" w:sz="0" w:space="0" w:color="auto"/>
            <w:bottom w:val="none" w:sz="0" w:space="0" w:color="auto"/>
            <w:right w:val="none" w:sz="0" w:space="0" w:color="auto"/>
          </w:divBdr>
        </w:div>
        <w:div w:id="1983464309">
          <w:marLeft w:val="640"/>
          <w:marRight w:val="0"/>
          <w:marTop w:val="0"/>
          <w:marBottom w:val="0"/>
          <w:divBdr>
            <w:top w:val="none" w:sz="0" w:space="0" w:color="auto"/>
            <w:left w:val="none" w:sz="0" w:space="0" w:color="auto"/>
            <w:bottom w:val="none" w:sz="0" w:space="0" w:color="auto"/>
            <w:right w:val="none" w:sz="0" w:space="0" w:color="auto"/>
          </w:divBdr>
        </w:div>
        <w:div w:id="1797721910">
          <w:marLeft w:val="640"/>
          <w:marRight w:val="0"/>
          <w:marTop w:val="0"/>
          <w:marBottom w:val="0"/>
          <w:divBdr>
            <w:top w:val="none" w:sz="0" w:space="0" w:color="auto"/>
            <w:left w:val="none" w:sz="0" w:space="0" w:color="auto"/>
            <w:bottom w:val="none" w:sz="0" w:space="0" w:color="auto"/>
            <w:right w:val="none" w:sz="0" w:space="0" w:color="auto"/>
          </w:divBdr>
        </w:div>
        <w:div w:id="450704946">
          <w:marLeft w:val="640"/>
          <w:marRight w:val="0"/>
          <w:marTop w:val="0"/>
          <w:marBottom w:val="0"/>
          <w:divBdr>
            <w:top w:val="none" w:sz="0" w:space="0" w:color="auto"/>
            <w:left w:val="none" w:sz="0" w:space="0" w:color="auto"/>
            <w:bottom w:val="none" w:sz="0" w:space="0" w:color="auto"/>
            <w:right w:val="none" w:sz="0" w:space="0" w:color="auto"/>
          </w:divBdr>
        </w:div>
        <w:div w:id="1072653586">
          <w:marLeft w:val="640"/>
          <w:marRight w:val="0"/>
          <w:marTop w:val="0"/>
          <w:marBottom w:val="0"/>
          <w:divBdr>
            <w:top w:val="none" w:sz="0" w:space="0" w:color="auto"/>
            <w:left w:val="none" w:sz="0" w:space="0" w:color="auto"/>
            <w:bottom w:val="none" w:sz="0" w:space="0" w:color="auto"/>
            <w:right w:val="none" w:sz="0" w:space="0" w:color="auto"/>
          </w:divBdr>
        </w:div>
        <w:div w:id="2086947078">
          <w:marLeft w:val="640"/>
          <w:marRight w:val="0"/>
          <w:marTop w:val="0"/>
          <w:marBottom w:val="0"/>
          <w:divBdr>
            <w:top w:val="none" w:sz="0" w:space="0" w:color="auto"/>
            <w:left w:val="none" w:sz="0" w:space="0" w:color="auto"/>
            <w:bottom w:val="none" w:sz="0" w:space="0" w:color="auto"/>
            <w:right w:val="none" w:sz="0" w:space="0" w:color="auto"/>
          </w:divBdr>
        </w:div>
        <w:div w:id="203955725">
          <w:marLeft w:val="640"/>
          <w:marRight w:val="0"/>
          <w:marTop w:val="0"/>
          <w:marBottom w:val="0"/>
          <w:divBdr>
            <w:top w:val="none" w:sz="0" w:space="0" w:color="auto"/>
            <w:left w:val="none" w:sz="0" w:space="0" w:color="auto"/>
            <w:bottom w:val="none" w:sz="0" w:space="0" w:color="auto"/>
            <w:right w:val="none" w:sz="0" w:space="0" w:color="auto"/>
          </w:divBdr>
        </w:div>
        <w:div w:id="1593078476">
          <w:marLeft w:val="640"/>
          <w:marRight w:val="0"/>
          <w:marTop w:val="0"/>
          <w:marBottom w:val="0"/>
          <w:divBdr>
            <w:top w:val="none" w:sz="0" w:space="0" w:color="auto"/>
            <w:left w:val="none" w:sz="0" w:space="0" w:color="auto"/>
            <w:bottom w:val="none" w:sz="0" w:space="0" w:color="auto"/>
            <w:right w:val="none" w:sz="0" w:space="0" w:color="auto"/>
          </w:divBdr>
        </w:div>
        <w:div w:id="664280596">
          <w:marLeft w:val="640"/>
          <w:marRight w:val="0"/>
          <w:marTop w:val="0"/>
          <w:marBottom w:val="0"/>
          <w:divBdr>
            <w:top w:val="none" w:sz="0" w:space="0" w:color="auto"/>
            <w:left w:val="none" w:sz="0" w:space="0" w:color="auto"/>
            <w:bottom w:val="none" w:sz="0" w:space="0" w:color="auto"/>
            <w:right w:val="none" w:sz="0" w:space="0" w:color="auto"/>
          </w:divBdr>
        </w:div>
        <w:div w:id="66193620">
          <w:marLeft w:val="640"/>
          <w:marRight w:val="0"/>
          <w:marTop w:val="0"/>
          <w:marBottom w:val="0"/>
          <w:divBdr>
            <w:top w:val="none" w:sz="0" w:space="0" w:color="auto"/>
            <w:left w:val="none" w:sz="0" w:space="0" w:color="auto"/>
            <w:bottom w:val="none" w:sz="0" w:space="0" w:color="auto"/>
            <w:right w:val="none" w:sz="0" w:space="0" w:color="auto"/>
          </w:divBdr>
        </w:div>
        <w:div w:id="1170170836">
          <w:marLeft w:val="640"/>
          <w:marRight w:val="0"/>
          <w:marTop w:val="0"/>
          <w:marBottom w:val="0"/>
          <w:divBdr>
            <w:top w:val="none" w:sz="0" w:space="0" w:color="auto"/>
            <w:left w:val="none" w:sz="0" w:space="0" w:color="auto"/>
            <w:bottom w:val="none" w:sz="0" w:space="0" w:color="auto"/>
            <w:right w:val="none" w:sz="0" w:space="0" w:color="auto"/>
          </w:divBdr>
        </w:div>
        <w:div w:id="1545479045">
          <w:marLeft w:val="640"/>
          <w:marRight w:val="0"/>
          <w:marTop w:val="0"/>
          <w:marBottom w:val="0"/>
          <w:divBdr>
            <w:top w:val="none" w:sz="0" w:space="0" w:color="auto"/>
            <w:left w:val="none" w:sz="0" w:space="0" w:color="auto"/>
            <w:bottom w:val="none" w:sz="0" w:space="0" w:color="auto"/>
            <w:right w:val="none" w:sz="0" w:space="0" w:color="auto"/>
          </w:divBdr>
        </w:div>
        <w:div w:id="883979814">
          <w:marLeft w:val="640"/>
          <w:marRight w:val="0"/>
          <w:marTop w:val="0"/>
          <w:marBottom w:val="0"/>
          <w:divBdr>
            <w:top w:val="none" w:sz="0" w:space="0" w:color="auto"/>
            <w:left w:val="none" w:sz="0" w:space="0" w:color="auto"/>
            <w:bottom w:val="none" w:sz="0" w:space="0" w:color="auto"/>
            <w:right w:val="none" w:sz="0" w:space="0" w:color="auto"/>
          </w:divBdr>
        </w:div>
        <w:div w:id="829562780">
          <w:marLeft w:val="640"/>
          <w:marRight w:val="0"/>
          <w:marTop w:val="0"/>
          <w:marBottom w:val="0"/>
          <w:divBdr>
            <w:top w:val="none" w:sz="0" w:space="0" w:color="auto"/>
            <w:left w:val="none" w:sz="0" w:space="0" w:color="auto"/>
            <w:bottom w:val="none" w:sz="0" w:space="0" w:color="auto"/>
            <w:right w:val="none" w:sz="0" w:space="0" w:color="auto"/>
          </w:divBdr>
        </w:div>
        <w:div w:id="1018895868">
          <w:marLeft w:val="640"/>
          <w:marRight w:val="0"/>
          <w:marTop w:val="0"/>
          <w:marBottom w:val="0"/>
          <w:divBdr>
            <w:top w:val="none" w:sz="0" w:space="0" w:color="auto"/>
            <w:left w:val="none" w:sz="0" w:space="0" w:color="auto"/>
            <w:bottom w:val="none" w:sz="0" w:space="0" w:color="auto"/>
            <w:right w:val="none" w:sz="0" w:space="0" w:color="auto"/>
          </w:divBdr>
        </w:div>
        <w:div w:id="1603492044">
          <w:marLeft w:val="640"/>
          <w:marRight w:val="0"/>
          <w:marTop w:val="0"/>
          <w:marBottom w:val="0"/>
          <w:divBdr>
            <w:top w:val="none" w:sz="0" w:space="0" w:color="auto"/>
            <w:left w:val="none" w:sz="0" w:space="0" w:color="auto"/>
            <w:bottom w:val="none" w:sz="0" w:space="0" w:color="auto"/>
            <w:right w:val="none" w:sz="0" w:space="0" w:color="auto"/>
          </w:divBdr>
        </w:div>
        <w:div w:id="863010165">
          <w:marLeft w:val="640"/>
          <w:marRight w:val="0"/>
          <w:marTop w:val="0"/>
          <w:marBottom w:val="0"/>
          <w:divBdr>
            <w:top w:val="none" w:sz="0" w:space="0" w:color="auto"/>
            <w:left w:val="none" w:sz="0" w:space="0" w:color="auto"/>
            <w:bottom w:val="none" w:sz="0" w:space="0" w:color="auto"/>
            <w:right w:val="none" w:sz="0" w:space="0" w:color="auto"/>
          </w:divBdr>
        </w:div>
        <w:div w:id="778720493">
          <w:marLeft w:val="640"/>
          <w:marRight w:val="0"/>
          <w:marTop w:val="0"/>
          <w:marBottom w:val="0"/>
          <w:divBdr>
            <w:top w:val="none" w:sz="0" w:space="0" w:color="auto"/>
            <w:left w:val="none" w:sz="0" w:space="0" w:color="auto"/>
            <w:bottom w:val="none" w:sz="0" w:space="0" w:color="auto"/>
            <w:right w:val="none" w:sz="0" w:space="0" w:color="auto"/>
          </w:divBdr>
        </w:div>
        <w:div w:id="949582675">
          <w:marLeft w:val="640"/>
          <w:marRight w:val="0"/>
          <w:marTop w:val="0"/>
          <w:marBottom w:val="0"/>
          <w:divBdr>
            <w:top w:val="none" w:sz="0" w:space="0" w:color="auto"/>
            <w:left w:val="none" w:sz="0" w:space="0" w:color="auto"/>
            <w:bottom w:val="none" w:sz="0" w:space="0" w:color="auto"/>
            <w:right w:val="none" w:sz="0" w:space="0" w:color="auto"/>
          </w:divBdr>
        </w:div>
        <w:div w:id="1038701544">
          <w:marLeft w:val="640"/>
          <w:marRight w:val="0"/>
          <w:marTop w:val="0"/>
          <w:marBottom w:val="0"/>
          <w:divBdr>
            <w:top w:val="none" w:sz="0" w:space="0" w:color="auto"/>
            <w:left w:val="none" w:sz="0" w:space="0" w:color="auto"/>
            <w:bottom w:val="none" w:sz="0" w:space="0" w:color="auto"/>
            <w:right w:val="none" w:sz="0" w:space="0" w:color="auto"/>
          </w:divBdr>
        </w:div>
        <w:div w:id="5980171">
          <w:marLeft w:val="640"/>
          <w:marRight w:val="0"/>
          <w:marTop w:val="0"/>
          <w:marBottom w:val="0"/>
          <w:divBdr>
            <w:top w:val="none" w:sz="0" w:space="0" w:color="auto"/>
            <w:left w:val="none" w:sz="0" w:space="0" w:color="auto"/>
            <w:bottom w:val="none" w:sz="0" w:space="0" w:color="auto"/>
            <w:right w:val="none" w:sz="0" w:space="0" w:color="auto"/>
          </w:divBdr>
        </w:div>
        <w:div w:id="2115898158">
          <w:marLeft w:val="640"/>
          <w:marRight w:val="0"/>
          <w:marTop w:val="0"/>
          <w:marBottom w:val="0"/>
          <w:divBdr>
            <w:top w:val="none" w:sz="0" w:space="0" w:color="auto"/>
            <w:left w:val="none" w:sz="0" w:space="0" w:color="auto"/>
            <w:bottom w:val="none" w:sz="0" w:space="0" w:color="auto"/>
            <w:right w:val="none" w:sz="0" w:space="0" w:color="auto"/>
          </w:divBdr>
        </w:div>
        <w:div w:id="1866403271">
          <w:marLeft w:val="640"/>
          <w:marRight w:val="0"/>
          <w:marTop w:val="0"/>
          <w:marBottom w:val="0"/>
          <w:divBdr>
            <w:top w:val="none" w:sz="0" w:space="0" w:color="auto"/>
            <w:left w:val="none" w:sz="0" w:space="0" w:color="auto"/>
            <w:bottom w:val="none" w:sz="0" w:space="0" w:color="auto"/>
            <w:right w:val="none" w:sz="0" w:space="0" w:color="auto"/>
          </w:divBdr>
        </w:div>
        <w:div w:id="102070636">
          <w:marLeft w:val="640"/>
          <w:marRight w:val="0"/>
          <w:marTop w:val="0"/>
          <w:marBottom w:val="0"/>
          <w:divBdr>
            <w:top w:val="none" w:sz="0" w:space="0" w:color="auto"/>
            <w:left w:val="none" w:sz="0" w:space="0" w:color="auto"/>
            <w:bottom w:val="none" w:sz="0" w:space="0" w:color="auto"/>
            <w:right w:val="none" w:sz="0" w:space="0" w:color="auto"/>
          </w:divBdr>
        </w:div>
        <w:div w:id="1463843398">
          <w:marLeft w:val="640"/>
          <w:marRight w:val="0"/>
          <w:marTop w:val="0"/>
          <w:marBottom w:val="0"/>
          <w:divBdr>
            <w:top w:val="none" w:sz="0" w:space="0" w:color="auto"/>
            <w:left w:val="none" w:sz="0" w:space="0" w:color="auto"/>
            <w:bottom w:val="none" w:sz="0" w:space="0" w:color="auto"/>
            <w:right w:val="none" w:sz="0" w:space="0" w:color="auto"/>
          </w:divBdr>
        </w:div>
        <w:div w:id="191457605">
          <w:marLeft w:val="640"/>
          <w:marRight w:val="0"/>
          <w:marTop w:val="0"/>
          <w:marBottom w:val="0"/>
          <w:divBdr>
            <w:top w:val="none" w:sz="0" w:space="0" w:color="auto"/>
            <w:left w:val="none" w:sz="0" w:space="0" w:color="auto"/>
            <w:bottom w:val="none" w:sz="0" w:space="0" w:color="auto"/>
            <w:right w:val="none" w:sz="0" w:space="0" w:color="auto"/>
          </w:divBdr>
        </w:div>
        <w:div w:id="380835364">
          <w:marLeft w:val="640"/>
          <w:marRight w:val="0"/>
          <w:marTop w:val="0"/>
          <w:marBottom w:val="0"/>
          <w:divBdr>
            <w:top w:val="none" w:sz="0" w:space="0" w:color="auto"/>
            <w:left w:val="none" w:sz="0" w:space="0" w:color="auto"/>
            <w:bottom w:val="none" w:sz="0" w:space="0" w:color="auto"/>
            <w:right w:val="none" w:sz="0" w:space="0" w:color="auto"/>
          </w:divBdr>
        </w:div>
        <w:div w:id="1811629004">
          <w:marLeft w:val="640"/>
          <w:marRight w:val="0"/>
          <w:marTop w:val="0"/>
          <w:marBottom w:val="0"/>
          <w:divBdr>
            <w:top w:val="none" w:sz="0" w:space="0" w:color="auto"/>
            <w:left w:val="none" w:sz="0" w:space="0" w:color="auto"/>
            <w:bottom w:val="none" w:sz="0" w:space="0" w:color="auto"/>
            <w:right w:val="none" w:sz="0" w:space="0" w:color="auto"/>
          </w:divBdr>
        </w:div>
        <w:div w:id="363987559">
          <w:marLeft w:val="640"/>
          <w:marRight w:val="0"/>
          <w:marTop w:val="0"/>
          <w:marBottom w:val="0"/>
          <w:divBdr>
            <w:top w:val="none" w:sz="0" w:space="0" w:color="auto"/>
            <w:left w:val="none" w:sz="0" w:space="0" w:color="auto"/>
            <w:bottom w:val="none" w:sz="0" w:space="0" w:color="auto"/>
            <w:right w:val="none" w:sz="0" w:space="0" w:color="auto"/>
          </w:divBdr>
        </w:div>
        <w:div w:id="1125655521">
          <w:marLeft w:val="640"/>
          <w:marRight w:val="0"/>
          <w:marTop w:val="0"/>
          <w:marBottom w:val="0"/>
          <w:divBdr>
            <w:top w:val="none" w:sz="0" w:space="0" w:color="auto"/>
            <w:left w:val="none" w:sz="0" w:space="0" w:color="auto"/>
            <w:bottom w:val="none" w:sz="0" w:space="0" w:color="auto"/>
            <w:right w:val="none" w:sz="0" w:space="0" w:color="auto"/>
          </w:divBdr>
        </w:div>
        <w:div w:id="1850633269">
          <w:marLeft w:val="640"/>
          <w:marRight w:val="0"/>
          <w:marTop w:val="0"/>
          <w:marBottom w:val="0"/>
          <w:divBdr>
            <w:top w:val="none" w:sz="0" w:space="0" w:color="auto"/>
            <w:left w:val="none" w:sz="0" w:space="0" w:color="auto"/>
            <w:bottom w:val="none" w:sz="0" w:space="0" w:color="auto"/>
            <w:right w:val="none" w:sz="0" w:space="0" w:color="auto"/>
          </w:divBdr>
        </w:div>
        <w:div w:id="1479688858">
          <w:marLeft w:val="640"/>
          <w:marRight w:val="0"/>
          <w:marTop w:val="0"/>
          <w:marBottom w:val="0"/>
          <w:divBdr>
            <w:top w:val="none" w:sz="0" w:space="0" w:color="auto"/>
            <w:left w:val="none" w:sz="0" w:space="0" w:color="auto"/>
            <w:bottom w:val="none" w:sz="0" w:space="0" w:color="auto"/>
            <w:right w:val="none" w:sz="0" w:space="0" w:color="auto"/>
          </w:divBdr>
        </w:div>
        <w:div w:id="875852833">
          <w:marLeft w:val="640"/>
          <w:marRight w:val="0"/>
          <w:marTop w:val="0"/>
          <w:marBottom w:val="0"/>
          <w:divBdr>
            <w:top w:val="none" w:sz="0" w:space="0" w:color="auto"/>
            <w:left w:val="none" w:sz="0" w:space="0" w:color="auto"/>
            <w:bottom w:val="none" w:sz="0" w:space="0" w:color="auto"/>
            <w:right w:val="none" w:sz="0" w:space="0" w:color="auto"/>
          </w:divBdr>
        </w:div>
        <w:div w:id="957373521">
          <w:marLeft w:val="640"/>
          <w:marRight w:val="0"/>
          <w:marTop w:val="0"/>
          <w:marBottom w:val="0"/>
          <w:divBdr>
            <w:top w:val="none" w:sz="0" w:space="0" w:color="auto"/>
            <w:left w:val="none" w:sz="0" w:space="0" w:color="auto"/>
            <w:bottom w:val="none" w:sz="0" w:space="0" w:color="auto"/>
            <w:right w:val="none" w:sz="0" w:space="0" w:color="auto"/>
          </w:divBdr>
        </w:div>
        <w:div w:id="592907026">
          <w:marLeft w:val="640"/>
          <w:marRight w:val="0"/>
          <w:marTop w:val="0"/>
          <w:marBottom w:val="0"/>
          <w:divBdr>
            <w:top w:val="none" w:sz="0" w:space="0" w:color="auto"/>
            <w:left w:val="none" w:sz="0" w:space="0" w:color="auto"/>
            <w:bottom w:val="none" w:sz="0" w:space="0" w:color="auto"/>
            <w:right w:val="none" w:sz="0" w:space="0" w:color="auto"/>
          </w:divBdr>
        </w:div>
        <w:div w:id="961961320">
          <w:marLeft w:val="640"/>
          <w:marRight w:val="0"/>
          <w:marTop w:val="0"/>
          <w:marBottom w:val="0"/>
          <w:divBdr>
            <w:top w:val="none" w:sz="0" w:space="0" w:color="auto"/>
            <w:left w:val="none" w:sz="0" w:space="0" w:color="auto"/>
            <w:bottom w:val="none" w:sz="0" w:space="0" w:color="auto"/>
            <w:right w:val="none" w:sz="0" w:space="0" w:color="auto"/>
          </w:divBdr>
        </w:div>
        <w:div w:id="233778836">
          <w:marLeft w:val="640"/>
          <w:marRight w:val="0"/>
          <w:marTop w:val="0"/>
          <w:marBottom w:val="0"/>
          <w:divBdr>
            <w:top w:val="none" w:sz="0" w:space="0" w:color="auto"/>
            <w:left w:val="none" w:sz="0" w:space="0" w:color="auto"/>
            <w:bottom w:val="none" w:sz="0" w:space="0" w:color="auto"/>
            <w:right w:val="none" w:sz="0" w:space="0" w:color="auto"/>
          </w:divBdr>
        </w:div>
        <w:div w:id="192117043">
          <w:marLeft w:val="640"/>
          <w:marRight w:val="0"/>
          <w:marTop w:val="0"/>
          <w:marBottom w:val="0"/>
          <w:divBdr>
            <w:top w:val="none" w:sz="0" w:space="0" w:color="auto"/>
            <w:left w:val="none" w:sz="0" w:space="0" w:color="auto"/>
            <w:bottom w:val="none" w:sz="0" w:space="0" w:color="auto"/>
            <w:right w:val="none" w:sz="0" w:space="0" w:color="auto"/>
          </w:divBdr>
        </w:div>
        <w:div w:id="899900226">
          <w:marLeft w:val="640"/>
          <w:marRight w:val="0"/>
          <w:marTop w:val="0"/>
          <w:marBottom w:val="0"/>
          <w:divBdr>
            <w:top w:val="none" w:sz="0" w:space="0" w:color="auto"/>
            <w:left w:val="none" w:sz="0" w:space="0" w:color="auto"/>
            <w:bottom w:val="none" w:sz="0" w:space="0" w:color="auto"/>
            <w:right w:val="none" w:sz="0" w:space="0" w:color="auto"/>
          </w:divBdr>
        </w:div>
        <w:div w:id="41371704">
          <w:marLeft w:val="640"/>
          <w:marRight w:val="0"/>
          <w:marTop w:val="0"/>
          <w:marBottom w:val="0"/>
          <w:divBdr>
            <w:top w:val="none" w:sz="0" w:space="0" w:color="auto"/>
            <w:left w:val="none" w:sz="0" w:space="0" w:color="auto"/>
            <w:bottom w:val="none" w:sz="0" w:space="0" w:color="auto"/>
            <w:right w:val="none" w:sz="0" w:space="0" w:color="auto"/>
          </w:divBdr>
        </w:div>
        <w:div w:id="546264273">
          <w:marLeft w:val="640"/>
          <w:marRight w:val="0"/>
          <w:marTop w:val="0"/>
          <w:marBottom w:val="0"/>
          <w:divBdr>
            <w:top w:val="none" w:sz="0" w:space="0" w:color="auto"/>
            <w:left w:val="none" w:sz="0" w:space="0" w:color="auto"/>
            <w:bottom w:val="none" w:sz="0" w:space="0" w:color="auto"/>
            <w:right w:val="none" w:sz="0" w:space="0" w:color="auto"/>
          </w:divBdr>
        </w:div>
        <w:div w:id="1958563400">
          <w:marLeft w:val="640"/>
          <w:marRight w:val="0"/>
          <w:marTop w:val="0"/>
          <w:marBottom w:val="0"/>
          <w:divBdr>
            <w:top w:val="none" w:sz="0" w:space="0" w:color="auto"/>
            <w:left w:val="none" w:sz="0" w:space="0" w:color="auto"/>
            <w:bottom w:val="none" w:sz="0" w:space="0" w:color="auto"/>
            <w:right w:val="none" w:sz="0" w:space="0" w:color="auto"/>
          </w:divBdr>
        </w:div>
        <w:div w:id="1317800939">
          <w:marLeft w:val="640"/>
          <w:marRight w:val="0"/>
          <w:marTop w:val="0"/>
          <w:marBottom w:val="0"/>
          <w:divBdr>
            <w:top w:val="none" w:sz="0" w:space="0" w:color="auto"/>
            <w:left w:val="none" w:sz="0" w:space="0" w:color="auto"/>
            <w:bottom w:val="none" w:sz="0" w:space="0" w:color="auto"/>
            <w:right w:val="none" w:sz="0" w:space="0" w:color="auto"/>
          </w:divBdr>
        </w:div>
        <w:div w:id="896209575">
          <w:marLeft w:val="640"/>
          <w:marRight w:val="0"/>
          <w:marTop w:val="0"/>
          <w:marBottom w:val="0"/>
          <w:divBdr>
            <w:top w:val="none" w:sz="0" w:space="0" w:color="auto"/>
            <w:left w:val="none" w:sz="0" w:space="0" w:color="auto"/>
            <w:bottom w:val="none" w:sz="0" w:space="0" w:color="auto"/>
            <w:right w:val="none" w:sz="0" w:space="0" w:color="auto"/>
          </w:divBdr>
        </w:div>
        <w:div w:id="389764220">
          <w:marLeft w:val="640"/>
          <w:marRight w:val="0"/>
          <w:marTop w:val="0"/>
          <w:marBottom w:val="0"/>
          <w:divBdr>
            <w:top w:val="none" w:sz="0" w:space="0" w:color="auto"/>
            <w:left w:val="none" w:sz="0" w:space="0" w:color="auto"/>
            <w:bottom w:val="none" w:sz="0" w:space="0" w:color="auto"/>
            <w:right w:val="none" w:sz="0" w:space="0" w:color="auto"/>
          </w:divBdr>
        </w:div>
        <w:div w:id="966278629">
          <w:marLeft w:val="640"/>
          <w:marRight w:val="0"/>
          <w:marTop w:val="0"/>
          <w:marBottom w:val="0"/>
          <w:divBdr>
            <w:top w:val="none" w:sz="0" w:space="0" w:color="auto"/>
            <w:left w:val="none" w:sz="0" w:space="0" w:color="auto"/>
            <w:bottom w:val="none" w:sz="0" w:space="0" w:color="auto"/>
            <w:right w:val="none" w:sz="0" w:space="0" w:color="auto"/>
          </w:divBdr>
        </w:div>
        <w:div w:id="452678648">
          <w:marLeft w:val="640"/>
          <w:marRight w:val="0"/>
          <w:marTop w:val="0"/>
          <w:marBottom w:val="0"/>
          <w:divBdr>
            <w:top w:val="none" w:sz="0" w:space="0" w:color="auto"/>
            <w:left w:val="none" w:sz="0" w:space="0" w:color="auto"/>
            <w:bottom w:val="none" w:sz="0" w:space="0" w:color="auto"/>
            <w:right w:val="none" w:sz="0" w:space="0" w:color="auto"/>
          </w:divBdr>
        </w:div>
        <w:div w:id="1652177980">
          <w:marLeft w:val="640"/>
          <w:marRight w:val="0"/>
          <w:marTop w:val="0"/>
          <w:marBottom w:val="0"/>
          <w:divBdr>
            <w:top w:val="none" w:sz="0" w:space="0" w:color="auto"/>
            <w:left w:val="none" w:sz="0" w:space="0" w:color="auto"/>
            <w:bottom w:val="none" w:sz="0" w:space="0" w:color="auto"/>
            <w:right w:val="none" w:sz="0" w:space="0" w:color="auto"/>
          </w:divBdr>
        </w:div>
        <w:div w:id="1610161924">
          <w:marLeft w:val="640"/>
          <w:marRight w:val="0"/>
          <w:marTop w:val="0"/>
          <w:marBottom w:val="0"/>
          <w:divBdr>
            <w:top w:val="none" w:sz="0" w:space="0" w:color="auto"/>
            <w:left w:val="none" w:sz="0" w:space="0" w:color="auto"/>
            <w:bottom w:val="none" w:sz="0" w:space="0" w:color="auto"/>
            <w:right w:val="none" w:sz="0" w:space="0" w:color="auto"/>
          </w:divBdr>
        </w:div>
        <w:div w:id="1665477580">
          <w:marLeft w:val="640"/>
          <w:marRight w:val="0"/>
          <w:marTop w:val="0"/>
          <w:marBottom w:val="0"/>
          <w:divBdr>
            <w:top w:val="none" w:sz="0" w:space="0" w:color="auto"/>
            <w:left w:val="none" w:sz="0" w:space="0" w:color="auto"/>
            <w:bottom w:val="none" w:sz="0" w:space="0" w:color="auto"/>
            <w:right w:val="none" w:sz="0" w:space="0" w:color="auto"/>
          </w:divBdr>
        </w:div>
        <w:div w:id="1289703603">
          <w:marLeft w:val="640"/>
          <w:marRight w:val="0"/>
          <w:marTop w:val="0"/>
          <w:marBottom w:val="0"/>
          <w:divBdr>
            <w:top w:val="none" w:sz="0" w:space="0" w:color="auto"/>
            <w:left w:val="none" w:sz="0" w:space="0" w:color="auto"/>
            <w:bottom w:val="none" w:sz="0" w:space="0" w:color="auto"/>
            <w:right w:val="none" w:sz="0" w:space="0" w:color="auto"/>
          </w:divBdr>
        </w:div>
        <w:div w:id="2040232830">
          <w:marLeft w:val="640"/>
          <w:marRight w:val="0"/>
          <w:marTop w:val="0"/>
          <w:marBottom w:val="0"/>
          <w:divBdr>
            <w:top w:val="none" w:sz="0" w:space="0" w:color="auto"/>
            <w:left w:val="none" w:sz="0" w:space="0" w:color="auto"/>
            <w:bottom w:val="none" w:sz="0" w:space="0" w:color="auto"/>
            <w:right w:val="none" w:sz="0" w:space="0" w:color="auto"/>
          </w:divBdr>
        </w:div>
        <w:div w:id="1325282455">
          <w:marLeft w:val="640"/>
          <w:marRight w:val="0"/>
          <w:marTop w:val="0"/>
          <w:marBottom w:val="0"/>
          <w:divBdr>
            <w:top w:val="none" w:sz="0" w:space="0" w:color="auto"/>
            <w:left w:val="none" w:sz="0" w:space="0" w:color="auto"/>
            <w:bottom w:val="none" w:sz="0" w:space="0" w:color="auto"/>
            <w:right w:val="none" w:sz="0" w:space="0" w:color="auto"/>
          </w:divBdr>
        </w:div>
        <w:div w:id="645206624">
          <w:marLeft w:val="640"/>
          <w:marRight w:val="0"/>
          <w:marTop w:val="0"/>
          <w:marBottom w:val="0"/>
          <w:divBdr>
            <w:top w:val="none" w:sz="0" w:space="0" w:color="auto"/>
            <w:left w:val="none" w:sz="0" w:space="0" w:color="auto"/>
            <w:bottom w:val="none" w:sz="0" w:space="0" w:color="auto"/>
            <w:right w:val="none" w:sz="0" w:space="0" w:color="auto"/>
          </w:divBdr>
        </w:div>
        <w:div w:id="2130510508">
          <w:marLeft w:val="640"/>
          <w:marRight w:val="0"/>
          <w:marTop w:val="0"/>
          <w:marBottom w:val="0"/>
          <w:divBdr>
            <w:top w:val="none" w:sz="0" w:space="0" w:color="auto"/>
            <w:left w:val="none" w:sz="0" w:space="0" w:color="auto"/>
            <w:bottom w:val="none" w:sz="0" w:space="0" w:color="auto"/>
            <w:right w:val="none" w:sz="0" w:space="0" w:color="auto"/>
          </w:divBdr>
        </w:div>
        <w:div w:id="2003654030">
          <w:marLeft w:val="640"/>
          <w:marRight w:val="0"/>
          <w:marTop w:val="0"/>
          <w:marBottom w:val="0"/>
          <w:divBdr>
            <w:top w:val="none" w:sz="0" w:space="0" w:color="auto"/>
            <w:left w:val="none" w:sz="0" w:space="0" w:color="auto"/>
            <w:bottom w:val="none" w:sz="0" w:space="0" w:color="auto"/>
            <w:right w:val="none" w:sz="0" w:space="0" w:color="auto"/>
          </w:divBdr>
        </w:div>
        <w:div w:id="1345934293">
          <w:marLeft w:val="640"/>
          <w:marRight w:val="0"/>
          <w:marTop w:val="0"/>
          <w:marBottom w:val="0"/>
          <w:divBdr>
            <w:top w:val="none" w:sz="0" w:space="0" w:color="auto"/>
            <w:left w:val="none" w:sz="0" w:space="0" w:color="auto"/>
            <w:bottom w:val="none" w:sz="0" w:space="0" w:color="auto"/>
            <w:right w:val="none" w:sz="0" w:space="0" w:color="auto"/>
          </w:divBdr>
        </w:div>
        <w:div w:id="667485160">
          <w:marLeft w:val="640"/>
          <w:marRight w:val="0"/>
          <w:marTop w:val="0"/>
          <w:marBottom w:val="0"/>
          <w:divBdr>
            <w:top w:val="none" w:sz="0" w:space="0" w:color="auto"/>
            <w:left w:val="none" w:sz="0" w:space="0" w:color="auto"/>
            <w:bottom w:val="none" w:sz="0" w:space="0" w:color="auto"/>
            <w:right w:val="none" w:sz="0" w:space="0" w:color="auto"/>
          </w:divBdr>
        </w:div>
        <w:div w:id="1849322532">
          <w:marLeft w:val="640"/>
          <w:marRight w:val="0"/>
          <w:marTop w:val="0"/>
          <w:marBottom w:val="0"/>
          <w:divBdr>
            <w:top w:val="none" w:sz="0" w:space="0" w:color="auto"/>
            <w:left w:val="none" w:sz="0" w:space="0" w:color="auto"/>
            <w:bottom w:val="none" w:sz="0" w:space="0" w:color="auto"/>
            <w:right w:val="none" w:sz="0" w:space="0" w:color="auto"/>
          </w:divBdr>
        </w:div>
        <w:div w:id="1274288748">
          <w:marLeft w:val="640"/>
          <w:marRight w:val="0"/>
          <w:marTop w:val="0"/>
          <w:marBottom w:val="0"/>
          <w:divBdr>
            <w:top w:val="none" w:sz="0" w:space="0" w:color="auto"/>
            <w:left w:val="none" w:sz="0" w:space="0" w:color="auto"/>
            <w:bottom w:val="none" w:sz="0" w:space="0" w:color="auto"/>
            <w:right w:val="none" w:sz="0" w:space="0" w:color="auto"/>
          </w:divBdr>
        </w:div>
        <w:div w:id="663052021">
          <w:marLeft w:val="640"/>
          <w:marRight w:val="0"/>
          <w:marTop w:val="0"/>
          <w:marBottom w:val="0"/>
          <w:divBdr>
            <w:top w:val="none" w:sz="0" w:space="0" w:color="auto"/>
            <w:left w:val="none" w:sz="0" w:space="0" w:color="auto"/>
            <w:bottom w:val="none" w:sz="0" w:space="0" w:color="auto"/>
            <w:right w:val="none" w:sz="0" w:space="0" w:color="auto"/>
          </w:divBdr>
        </w:div>
        <w:div w:id="3636785">
          <w:marLeft w:val="640"/>
          <w:marRight w:val="0"/>
          <w:marTop w:val="0"/>
          <w:marBottom w:val="0"/>
          <w:divBdr>
            <w:top w:val="none" w:sz="0" w:space="0" w:color="auto"/>
            <w:left w:val="none" w:sz="0" w:space="0" w:color="auto"/>
            <w:bottom w:val="none" w:sz="0" w:space="0" w:color="auto"/>
            <w:right w:val="none" w:sz="0" w:space="0" w:color="auto"/>
          </w:divBdr>
        </w:div>
        <w:div w:id="1090079812">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59693970">
          <w:marLeft w:val="640"/>
          <w:marRight w:val="0"/>
          <w:marTop w:val="0"/>
          <w:marBottom w:val="0"/>
          <w:divBdr>
            <w:top w:val="none" w:sz="0" w:space="0" w:color="auto"/>
            <w:left w:val="none" w:sz="0" w:space="0" w:color="auto"/>
            <w:bottom w:val="none" w:sz="0" w:space="0" w:color="auto"/>
            <w:right w:val="none" w:sz="0" w:space="0" w:color="auto"/>
          </w:divBdr>
        </w:div>
        <w:div w:id="30539964">
          <w:marLeft w:val="640"/>
          <w:marRight w:val="0"/>
          <w:marTop w:val="0"/>
          <w:marBottom w:val="0"/>
          <w:divBdr>
            <w:top w:val="none" w:sz="0" w:space="0" w:color="auto"/>
            <w:left w:val="none" w:sz="0" w:space="0" w:color="auto"/>
            <w:bottom w:val="none" w:sz="0" w:space="0" w:color="auto"/>
            <w:right w:val="none" w:sz="0" w:space="0" w:color="auto"/>
          </w:divBdr>
        </w:div>
        <w:div w:id="811366091">
          <w:marLeft w:val="640"/>
          <w:marRight w:val="0"/>
          <w:marTop w:val="0"/>
          <w:marBottom w:val="0"/>
          <w:divBdr>
            <w:top w:val="none" w:sz="0" w:space="0" w:color="auto"/>
            <w:left w:val="none" w:sz="0" w:space="0" w:color="auto"/>
            <w:bottom w:val="none" w:sz="0" w:space="0" w:color="auto"/>
            <w:right w:val="none" w:sz="0" w:space="0" w:color="auto"/>
          </w:divBdr>
        </w:div>
        <w:div w:id="2023122983">
          <w:marLeft w:val="640"/>
          <w:marRight w:val="0"/>
          <w:marTop w:val="0"/>
          <w:marBottom w:val="0"/>
          <w:divBdr>
            <w:top w:val="none" w:sz="0" w:space="0" w:color="auto"/>
            <w:left w:val="none" w:sz="0" w:space="0" w:color="auto"/>
            <w:bottom w:val="none" w:sz="0" w:space="0" w:color="auto"/>
            <w:right w:val="none" w:sz="0" w:space="0" w:color="auto"/>
          </w:divBdr>
        </w:div>
        <w:div w:id="1168131403">
          <w:marLeft w:val="640"/>
          <w:marRight w:val="0"/>
          <w:marTop w:val="0"/>
          <w:marBottom w:val="0"/>
          <w:divBdr>
            <w:top w:val="none" w:sz="0" w:space="0" w:color="auto"/>
            <w:left w:val="none" w:sz="0" w:space="0" w:color="auto"/>
            <w:bottom w:val="none" w:sz="0" w:space="0" w:color="auto"/>
            <w:right w:val="none" w:sz="0" w:space="0" w:color="auto"/>
          </w:divBdr>
        </w:div>
        <w:div w:id="1870339382">
          <w:marLeft w:val="640"/>
          <w:marRight w:val="0"/>
          <w:marTop w:val="0"/>
          <w:marBottom w:val="0"/>
          <w:divBdr>
            <w:top w:val="none" w:sz="0" w:space="0" w:color="auto"/>
            <w:left w:val="none" w:sz="0" w:space="0" w:color="auto"/>
            <w:bottom w:val="none" w:sz="0" w:space="0" w:color="auto"/>
            <w:right w:val="none" w:sz="0" w:space="0" w:color="auto"/>
          </w:divBdr>
        </w:div>
        <w:div w:id="1137070477">
          <w:marLeft w:val="640"/>
          <w:marRight w:val="0"/>
          <w:marTop w:val="0"/>
          <w:marBottom w:val="0"/>
          <w:divBdr>
            <w:top w:val="none" w:sz="0" w:space="0" w:color="auto"/>
            <w:left w:val="none" w:sz="0" w:space="0" w:color="auto"/>
            <w:bottom w:val="none" w:sz="0" w:space="0" w:color="auto"/>
            <w:right w:val="none" w:sz="0" w:space="0" w:color="auto"/>
          </w:divBdr>
        </w:div>
        <w:div w:id="919212834">
          <w:marLeft w:val="640"/>
          <w:marRight w:val="0"/>
          <w:marTop w:val="0"/>
          <w:marBottom w:val="0"/>
          <w:divBdr>
            <w:top w:val="none" w:sz="0" w:space="0" w:color="auto"/>
            <w:left w:val="none" w:sz="0" w:space="0" w:color="auto"/>
            <w:bottom w:val="none" w:sz="0" w:space="0" w:color="auto"/>
            <w:right w:val="none" w:sz="0" w:space="0" w:color="auto"/>
          </w:divBdr>
        </w:div>
        <w:div w:id="435098243">
          <w:marLeft w:val="640"/>
          <w:marRight w:val="0"/>
          <w:marTop w:val="0"/>
          <w:marBottom w:val="0"/>
          <w:divBdr>
            <w:top w:val="none" w:sz="0" w:space="0" w:color="auto"/>
            <w:left w:val="none" w:sz="0" w:space="0" w:color="auto"/>
            <w:bottom w:val="none" w:sz="0" w:space="0" w:color="auto"/>
            <w:right w:val="none" w:sz="0" w:space="0" w:color="auto"/>
          </w:divBdr>
        </w:div>
        <w:div w:id="1145708161">
          <w:marLeft w:val="640"/>
          <w:marRight w:val="0"/>
          <w:marTop w:val="0"/>
          <w:marBottom w:val="0"/>
          <w:divBdr>
            <w:top w:val="none" w:sz="0" w:space="0" w:color="auto"/>
            <w:left w:val="none" w:sz="0" w:space="0" w:color="auto"/>
            <w:bottom w:val="none" w:sz="0" w:space="0" w:color="auto"/>
            <w:right w:val="none" w:sz="0" w:space="0" w:color="auto"/>
          </w:divBdr>
        </w:div>
        <w:div w:id="1355693518">
          <w:marLeft w:val="640"/>
          <w:marRight w:val="0"/>
          <w:marTop w:val="0"/>
          <w:marBottom w:val="0"/>
          <w:divBdr>
            <w:top w:val="none" w:sz="0" w:space="0" w:color="auto"/>
            <w:left w:val="none" w:sz="0" w:space="0" w:color="auto"/>
            <w:bottom w:val="none" w:sz="0" w:space="0" w:color="auto"/>
            <w:right w:val="none" w:sz="0" w:space="0" w:color="auto"/>
          </w:divBdr>
        </w:div>
        <w:div w:id="829100721">
          <w:marLeft w:val="640"/>
          <w:marRight w:val="0"/>
          <w:marTop w:val="0"/>
          <w:marBottom w:val="0"/>
          <w:divBdr>
            <w:top w:val="none" w:sz="0" w:space="0" w:color="auto"/>
            <w:left w:val="none" w:sz="0" w:space="0" w:color="auto"/>
            <w:bottom w:val="none" w:sz="0" w:space="0" w:color="auto"/>
            <w:right w:val="none" w:sz="0" w:space="0" w:color="auto"/>
          </w:divBdr>
        </w:div>
        <w:div w:id="496268159">
          <w:marLeft w:val="640"/>
          <w:marRight w:val="0"/>
          <w:marTop w:val="0"/>
          <w:marBottom w:val="0"/>
          <w:divBdr>
            <w:top w:val="none" w:sz="0" w:space="0" w:color="auto"/>
            <w:left w:val="none" w:sz="0" w:space="0" w:color="auto"/>
            <w:bottom w:val="none" w:sz="0" w:space="0" w:color="auto"/>
            <w:right w:val="none" w:sz="0" w:space="0" w:color="auto"/>
          </w:divBdr>
        </w:div>
        <w:div w:id="1753820959">
          <w:marLeft w:val="640"/>
          <w:marRight w:val="0"/>
          <w:marTop w:val="0"/>
          <w:marBottom w:val="0"/>
          <w:divBdr>
            <w:top w:val="none" w:sz="0" w:space="0" w:color="auto"/>
            <w:left w:val="none" w:sz="0" w:space="0" w:color="auto"/>
            <w:bottom w:val="none" w:sz="0" w:space="0" w:color="auto"/>
            <w:right w:val="none" w:sz="0" w:space="0" w:color="auto"/>
          </w:divBdr>
        </w:div>
        <w:div w:id="1002779113">
          <w:marLeft w:val="640"/>
          <w:marRight w:val="0"/>
          <w:marTop w:val="0"/>
          <w:marBottom w:val="0"/>
          <w:divBdr>
            <w:top w:val="none" w:sz="0" w:space="0" w:color="auto"/>
            <w:left w:val="none" w:sz="0" w:space="0" w:color="auto"/>
            <w:bottom w:val="none" w:sz="0" w:space="0" w:color="auto"/>
            <w:right w:val="none" w:sz="0" w:space="0" w:color="auto"/>
          </w:divBdr>
        </w:div>
        <w:div w:id="1077705866">
          <w:marLeft w:val="640"/>
          <w:marRight w:val="0"/>
          <w:marTop w:val="0"/>
          <w:marBottom w:val="0"/>
          <w:divBdr>
            <w:top w:val="none" w:sz="0" w:space="0" w:color="auto"/>
            <w:left w:val="none" w:sz="0" w:space="0" w:color="auto"/>
            <w:bottom w:val="none" w:sz="0" w:space="0" w:color="auto"/>
            <w:right w:val="none" w:sz="0" w:space="0" w:color="auto"/>
          </w:divBdr>
        </w:div>
        <w:div w:id="1870490874">
          <w:marLeft w:val="640"/>
          <w:marRight w:val="0"/>
          <w:marTop w:val="0"/>
          <w:marBottom w:val="0"/>
          <w:divBdr>
            <w:top w:val="none" w:sz="0" w:space="0" w:color="auto"/>
            <w:left w:val="none" w:sz="0" w:space="0" w:color="auto"/>
            <w:bottom w:val="none" w:sz="0" w:space="0" w:color="auto"/>
            <w:right w:val="none" w:sz="0" w:space="0" w:color="auto"/>
          </w:divBdr>
        </w:div>
        <w:div w:id="1369406486">
          <w:marLeft w:val="640"/>
          <w:marRight w:val="0"/>
          <w:marTop w:val="0"/>
          <w:marBottom w:val="0"/>
          <w:divBdr>
            <w:top w:val="none" w:sz="0" w:space="0" w:color="auto"/>
            <w:left w:val="none" w:sz="0" w:space="0" w:color="auto"/>
            <w:bottom w:val="none" w:sz="0" w:space="0" w:color="auto"/>
            <w:right w:val="none" w:sz="0" w:space="0" w:color="auto"/>
          </w:divBdr>
        </w:div>
        <w:div w:id="2062364145">
          <w:marLeft w:val="640"/>
          <w:marRight w:val="0"/>
          <w:marTop w:val="0"/>
          <w:marBottom w:val="0"/>
          <w:divBdr>
            <w:top w:val="none" w:sz="0" w:space="0" w:color="auto"/>
            <w:left w:val="none" w:sz="0" w:space="0" w:color="auto"/>
            <w:bottom w:val="none" w:sz="0" w:space="0" w:color="auto"/>
            <w:right w:val="none" w:sz="0" w:space="0" w:color="auto"/>
          </w:divBdr>
        </w:div>
        <w:div w:id="259728579">
          <w:marLeft w:val="640"/>
          <w:marRight w:val="0"/>
          <w:marTop w:val="0"/>
          <w:marBottom w:val="0"/>
          <w:divBdr>
            <w:top w:val="none" w:sz="0" w:space="0" w:color="auto"/>
            <w:left w:val="none" w:sz="0" w:space="0" w:color="auto"/>
            <w:bottom w:val="none" w:sz="0" w:space="0" w:color="auto"/>
            <w:right w:val="none" w:sz="0" w:space="0" w:color="auto"/>
          </w:divBdr>
        </w:div>
        <w:div w:id="1438868984">
          <w:marLeft w:val="640"/>
          <w:marRight w:val="0"/>
          <w:marTop w:val="0"/>
          <w:marBottom w:val="0"/>
          <w:divBdr>
            <w:top w:val="none" w:sz="0" w:space="0" w:color="auto"/>
            <w:left w:val="none" w:sz="0" w:space="0" w:color="auto"/>
            <w:bottom w:val="none" w:sz="0" w:space="0" w:color="auto"/>
            <w:right w:val="none" w:sz="0" w:space="0" w:color="auto"/>
          </w:divBdr>
        </w:div>
        <w:div w:id="1981492853">
          <w:marLeft w:val="640"/>
          <w:marRight w:val="0"/>
          <w:marTop w:val="0"/>
          <w:marBottom w:val="0"/>
          <w:divBdr>
            <w:top w:val="none" w:sz="0" w:space="0" w:color="auto"/>
            <w:left w:val="none" w:sz="0" w:space="0" w:color="auto"/>
            <w:bottom w:val="none" w:sz="0" w:space="0" w:color="auto"/>
            <w:right w:val="none" w:sz="0" w:space="0" w:color="auto"/>
          </w:divBdr>
        </w:div>
        <w:div w:id="1503276713">
          <w:marLeft w:val="640"/>
          <w:marRight w:val="0"/>
          <w:marTop w:val="0"/>
          <w:marBottom w:val="0"/>
          <w:divBdr>
            <w:top w:val="none" w:sz="0" w:space="0" w:color="auto"/>
            <w:left w:val="none" w:sz="0" w:space="0" w:color="auto"/>
            <w:bottom w:val="none" w:sz="0" w:space="0" w:color="auto"/>
            <w:right w:val="none" w:sz="0" w:space="0" w:color="auto"/>
          </w:divBdr>
        </w:div>
        <w:div w:id="277757594">
          <w:marLeft w:val="640"/>
          <w:marRight w:val="0"/>
          <w:marTop w:val="0"/>
          <w:marBottom w:val="0"/>
          <w:divBdr>
            <w:top w:val="none" w:sz="0" w:space="0" w:color="auto"/>
            <w:left w:val="none" w:sz="0" w:space="0" w:color="auto"/>
            <w:bottom w:val="none" w:sz="0" w:space="0" w:color="auto"/>
            <w:right w:val="none" w:sz="0" w:space="0" w:color="auto"/>
          </w:divBdr>
        </w:div>
        <w:div w:id="948775796">
          <w:marLeft w:val="640"/>
          <w:marRight w:val="0"/>
          <w:marTop w:val="0"/>
          <w:marBottom w:val="0"/>
          <w:divBdr>
            <w:top w:val="none" w:sz="0" w:space="0" w:color="auto"/>
            <w:left w:val="none" w:sz="0" w:space="0" w:color="auto"/>
            <w:bottom w:val="none" w:sz="0" w:space="0" w:color="auto"/>
            <w:right w:val="none" w:sz="0" w:space="0" w:color="auto"/>
          </w:divBdr>
        </w:div>
        <w:div w:id="417824157">
          <w:marLeft w:val="640"/>
          <w:marRight w:val="0"/>
          <w:marTop w:val="0"/>
          <w:marBottom w:val="0"/>
          <w:divBdr>
            <w:top w:val="none" w:sz="0" w:space="0" w:color="auto"/>
            <w:left w:val="none" w:sz="0" w:space="0" w:color="auto"/>
            <w:bottom w:val="none" w:sz="0" w:space="0" w:color="auto"/>
            <w:right w:val="none" w:sz="0" w:space="0" w:color="auto"/>
          </w:divBdr>
        </w:div>
        <w:div w:id="238757672">
          <w:marLeft w:val="640"/>
          <w:marRight w:val="0"/>
          <w:marTop w:val="0"/>
          <w:marBottom w:val="0"/>
          <w:divBdr>
            <w:top w:val="none" w:sz="0" w:space="0" w:color="auto"/>
            <w:left w:val="none" w:sz="0" w:space="0" w:color="auto"/>
            <w:bottom w:val="none" w:sz="0" w:space="0" w:color="auto"/>
            <w:right w:val="none" w:sz="0" w:space="0" w:color="auto"/>
          </w:divBdr>
        </w:div>
        <w:div w:id="704604240">
          <w:marLeft w:val="640"/>
          <w:marRight w:val="0"/>
          <w:marTop w:val="0"/>
          <w:marBottom w:val="0"/>
          <w:divBdr>
            <w:top w:val="none" w:sz="0" w:space="0" w:color="auto"/>
            <w:left w:val="none" w:sz="0" w:space="0" w:color="auto"/>
            <w:bottom w:val="none" w:sz="0" w:space="0" w:color="auto"/>
            <w:right w:val="none" w:sz="0" w:space="0" w:color="auto"/>
          </w:divBdr>
        </w:div>
        <w:div w:id="1695688859">
          <w:marLeft w:val="640"/>
          <w:marRight w:val="0"/>
          <w:marTop w:val="0"/>
          <w:marBottom w:val="0"/>
          <w:divBdr>
            <w:top w:val="none" w:sz="0" w:space="0" w:color="auto"/>
            <w:left w:val="none" w:sz="0" w:space="0" w:color="auto"/>
            <w:bottom w:val="none" w:sz="0" w:space="0" w:color="auto"/>
            <w:right w:val="none" w:sz="0" w:space="0" w:color="auto"/>
          </w:divBdr>
        </w:div>
        <w:div w:id="1443652652">
          <w:marLeft w:val="640"/>
          <w:marRight w:val="0"/>
          <w:marTop w:val="0"/>
          <w:marBottom w:val="0"/>
          <w:divBdr>
            <w:top w:val="none" w:sz="0" w:space="0" w:color="auto"/>
            <w:left w:val="none" w:sz="0" w:space="0" w:color="auto"/>
            <w:bottom w:val="none" w:sz="0" w:space="0" w:color="auto"/>
            <w:right w:val="none" w:sz="0" w:space="0" w:color="auto"/>
          </w:divBdr>
        </w:div>
        <w:div w:id="103499655">
          <w:marLeft w:val="640"/>
          <w:marRight w:val="0"/>
          <w:marTop w:val="0"/>
          <w:marBottom w:val="0"/>
          <w:divBdr>
            <w:top w:val="none" w:sz="0" w:space="0" w:color="auto"/>
            <w:left w:val="none" w:sz="0" w:space="0" w:color="auto"/>
            <w:bottom w:val="none" w:sz="0" w:space="0" w:color="auto"/>
            <w:right w:val="none" w:sz="0" w:space="0" w:color="auto"/>
          </w:divBdr>
        </w:div>
        <w:div w:id="606936150">
          <w:marLeft w:val="640"/>
          <w:marRight w:val="0"/>
          <w:marTop w:val="0"/>
          <w:marBottom w:val="0"/>
          <w:divBdr>
            <w:top w:val="none" w:sz="0" w:space="0" w:color="auto"/>
            <w:left w:val="none" w:sz="0" w:space="0" w:color="auto"/>
            <w:bottom w:val="none" w:sz="0" w:space="0" w:color="auto"/>
            <w:right w:val="none" w:sz="0" w:space="0" w:color="auto"/>
          </w:divBdr>
        </w:div>
        <w:div w:id="269245735">
          <w:marLeft w:val="640"/>
          <w:marRight w:val="0"/>
          <w:marTop w:val="0"/>
          <w:marBottom w:val="0"/>
          <w:divBdr>
            <w:top w:val="none" w:sz="0" w:space="0" w:color="auto"/>
            <w:left w:val="none" w:sz="0" w:space="0" w:color="auto"/>
            <w:bottom w:val="none" w:sz="0" w:space="0" w:color="auto"/>
            <w:right w:val="none" w:sz="0" w:space="0" w:color="auto"/>
          </w:divBdr>
        </w:div>
        <w:div w:id="1172645850">
          <w:marLeft w:val="640"/>
          <w:marRight w:val="0"/>
          <w:marTop w:val="0"/>
          <w:marBottom w:val="0"/>
          <w:divBdr>
            <w:top w:val="none" w:sz="0" w:space="0" w:color="auto"/>
            <w:left w:val="none" w:sz="0" w:space="0" w:color="auto"/>
            <w:bottom w:val="none" w:sz="0" w:space="0" w:color="auto"/>
            <w:right w:val="none" w:sz="0" w:space="0" w:color="auto"/>
          </w:divBdr>
        </w:div>
        <w:div w:id="1597714343">
          <w:marLeft w:val="640"/>
          <w:marRight w:val="0"/>
          <w:marTop w:val="0"/>
          <w:marBottom w:val="0"/>
          <w:divBdr>
            <w:top w:val="none" w:sz="0" w:space="0" w:color="auto"/>
            <w:left w:val="none" w:sz="0" w:space="0" w:color="auto"/>
            <w:bottom w:val="none" w:sz="0" w:space="0" w:color="auto"/>
            <w:right w:val="none" w:sz="0" w:space="0" w:color="auto"/>
          </w:divBdr>
        </w:div>
        <w:div w:id="988241823">
          <w:marLeft w:val="640"/>
          <w:marRight w:val="0"/>
          <w:marTop w:val="0"/>
          <w:marBottom w:val="0"/>
          <w:divBdr>
            <w:top w:val="none" w:sz="0" w:space="0" w:color="auto"/>
            <w:left w:val="none" w:sz="0" w:space="0" w:color="auto"/>
            <w:bottom w:val="none" w:sz="0" w:space="0" w:color="auto"/>
            <w:right w:val="none" w:sz="0" w:space="0" w:color="auto"/>
          </w:divBdr>
        </w:div>
        <w:div w:id="1946837550">
          <w:marLeft w:val="640"/>
          <w:marRight w:val="0"/>
          <w:marTop w:val="0"/>
          <w:marBottom w:val="0"/>
          <w:divBdr>
            <w:top w:val="none" w:sz="0" w:space="0" w:color="auto"/>
            <w:left w:val="none" w:sz="0" w:space="0" w:color="auto"/>
            <w:bottom w:val="none" w:sz="0" w:space="0" w:color="auto"/>
            <w:right w:val="none" w:sz="0" w:space="0" w:color="auto"/>
          </w:divBdr>
        </w:div>
        <w:div w:id="801269514">
          <w:marLeft w:val="640"/>
          <w:marRight w:val="0"/>
          <w:marTop w:val="0"/>
          <w:marBottom w:val="0"/>
          <w:divBdr>
            <w:top w:val="none" w:sz="0" w:space="0" w:color="auto"/>
            <w:left w:val="none" w:sz="0" w:space="0" w:color="auto"/>
            <w:bottom w:val="none" w:sz="0" w:space="0" w:color="auto"/>
            <w:right w:val="none" w:sz="0" w:space="0" w:color="auto"/>
          </w:divBdr>
        </w:div>
        <w:div w:id="610481582">
          <w:marLeft w:val="640"/>
          <w:marRight w:val="0"/>
          <w:marTop w:val="0"/>
          <w:marBottom w:val="0"/>
          <w:divBdr>
            <w:top w:val="none" w:sz="0" w:space="0" w:color="auto"/>
            <w:left w:val="none" w:sz="0" w:space="0" w:color="auto"/>
            <w:bottom w:val="none" w:sz="0" w:space="0" w:color="auto"/>
            <w:right w:val="none" w:sz="0" w:space="0" w:color="auto"/>
          </w:divBdr>
        </w:div>
        <w:div w:id="1770202769">
          <w:marLeft w:val="640"/>
          <w:marRight w:val="0"/>
          <w:marTop w:val="0"/>
          <w:marBottom w:val="0"/>
          <w:divBdr>
            <w:top w:val="none" w:sz="0" w:space="0" w:color="auto"/>
            <w:left w:val="none" w:sz="0" w:space="0" w:color="auto"/>
            <w:bottom w:val="none" w:sz="0" w:space="0" w:color="auto"/>
            <w:right w:val="none" w:sz="0" w:space="0" w:color="auto"/>
          </w:divBdr>
        </w:div>
        <w:div w:id="391470447">
          <w:marLeft w:val="640"/>
          <w:marRight w:val="0"/>
          <w:marTop w:val="0"/>
          <w:marBottom w:val="0"/>
          <w:divBdr>
            <w:top w:val="none" w:sz="0" w:space="0" w:color="auto"/>
            <w:left w:val="none" w:sz="0" w:space="0" w:color="auto"/>
            <w:bottom w:val="none" w:sz="0" w:space="0" w:color="auto"/>
            <w:right w:val="none" w:sz="0" w:space="0" w:color="auto"/>
          </w:divBdr>
        </w:div>
        <w:div w:id="450368086">
          <w:marLeft w:val="640"/>
          <w:marRight w:val="0"/>
          <w:marTop w:val="0"/>
          <w:marBottom w:val="0"/>
          <w:divBdr>
            <w:top w:val="none" w:sz="0" w:space="0" w:color="auto"/>
            <w:left w:val="none" w:sz="0" w:space="0" w:color="auto"/>
            <w:bottom w:val="none" w:sz="0" w:space="0" w:color="auto"/>
            <w:right w:val="none" w:sz="0" w:space="0" w:color="auto"/>
          </w:divBdr>
        </w:div>
        <w:div w:id="2061977931">
          <w:marLeft w:val="640"/>
          <w:marRight w:val="0"/>
          <w:marTop w:val="0"/>
          <w:marBottom w:val="0"/>
          <w:divBdr>
            <w:top w:val="none" w:sz="0" w:space="0" w:color="auto"/>
            <w:left w:val="none" w:sz="0" w:space="0" w:color="auto"/>
            <w:bottom w:val="none" w:sz="0" w:space="0" w:color="auto"/>
            <w:right w:val="none" w:sz="0" w:space="0" w:color="auto"/>
          </w:divBdr>
        </w:div>
        <w:div w:id="1739475405">
          <w:marLeft w:val="640"/>
          <w:marRight w:val="0"/>
          <w:marTop w:val="0"/>
          <w:marBottom w:val="0"/>
          <w:divBdr>
            <w:top w:val="none" w:sz="0" w:space="0" w:color="auto"/>
            <w:left w:val="none" w:sz="0" w:space="0" w:color="auto"/>
            <w:bottom w:val="none" w:sz="0" w:space="0" w:color="auto"/>
            <w:right w:val="none" w:sz="0" w:space="0" w:color="auto"/>
          </w:divBdr>
        </w:div>
        <w:div w:id="1635404602">
          <w:marLeft w:val="640"/>
          <w:marRight w:val="0"/>
          <w:marTop w:val="0"/>
          <w:marBottom w:val="0"/>
          <w:divBdr>
            <w:top w:val="none" w:sz="0" w:space="0" w:color="auto"/>
            <w:left w:val="none" w:sz="0" w:space="0" w:color="auto"/>
            <w:bottom w:val="none" w:sz="0" w:space="0" w:color="auto"/>
            <w:right w:val="none" w:sz="0" w:space="0" w:color="auto"/>
          </w:divBdr>
        </w:div>
        <w:div w:id="156654881">
          <w:marLeft w:val="640"/>
          <w:marRight w:val="0"/>
          <w:marTop w:val="0"/>
          <w:marBottom w:val="0"/>
          <w:divBdr>
            <w:top w:val="none" w:sz="0" w:space="0" w:color="auto"/>
            <w:left w:val="none" w:sz="0" w:space="0" w:color="auto"/>
            <w:bottom w:val="none" w:sz="0" w:space="0" w:color="auto"/>
            <w:right w:val="none" w:sz="0" w:space="0" w:color="auto"/>
          </w:divBdr>
        </w:div>
        <w:div w:id="1591694987">
          <w:marLeft w:val="640"/>
          <w:marRight w:val="0"/>
          <w:marTop w:val="0"/>
          <w:marBottom w:val="0"/>
          <w:divBdr>
            <w:top w:val="none" w:sz="0" w:space="0" w:color="auto"/>
            <w:left w:val="none" w:sz="0" w:space="0" w:color="auto"/>
            <w:bottom w:val="none" w:sz="0" w:space="0" w:color="auto"/>
            <w:right w:val="none" w:sz="0" w:space="0" w:color="auto"/>
          </w:divBdr>
        </w:div>
        <w:div w:id="748846524">
          <w:marLeft w:val="640"/>
          <w:marRight w:val="0"/>
          <w:marTop w:val="0"/>
          <w:marBottom w:val="0"/>
          <w:divBdr>
            <w:top w:val="none" w:sz="0" w:space="0" w:color="auto"/>
            <w:left w:val="none" w:sz="0" w:space="0" w:color="auto"/>
            <w:bottom w:val="none" w:sz="0" w:space="0" w:color="auto"/>
            <w:right w:val="none" w:sz="0" w:space="0" w:color="auto"/>
          </w:divBdr>
        </w:div>
      </w:divsChild>
    </w:div>
    <w:div w:id="1186599944">
      <w:bodyDiv w:val="1"/>
      <w:marLeft w:val="0"/>
      <w:marRight w:val="0"/>
      <w:marTop w:val="0"/>
      <w:marBottom w:val="0"/>
      <w:divBdr>
        <w:top w:val="none" w:sz="0" w:space="0" w:color="auto"/>
        <w:left w:val="none" w:sz="0" w:space="0" w:color="auto"/>
        <w:bottom w:val="none" w:sz="0" w:space="0" w:color="auto"/>
        <w:right w:val="none" w:sz="0" w:space="0" w:color="auto"/>
      </w:divBdr>
      <w:divsChild>
        <w:div w:id="424810497">
          <w:marLeft w:val="640"/>
          <w:marRight w:val="0"/>
          <w:marTop w:val="0"/>
          <w:marBottom w:val="0"/>
          <w:divBdr>
            <w:top w:val="none" w:sz="0" w:space="0" w:color="auto"/>
            <w:left w:val="none" w:sz="0" w:space="0" w:color="auto"/>
            <w:bottom w:val="none" w:sz="0" w:space="0" w:color="auto"/>
            <w:right w:val="none" w:sz="0" w:space="0" w:color="auto"/>
          </w:divBdr>
        </w:div>
        <w:div w:id="2048335996">
          <w:marLeft w:val="640"/>
          <w:marRight w:val="0"/>
          <w:marTop w:val="0"/>
          <w:marBottom w:val="0"/>
          <w:divBdr>
            <w:top w:val="none" w:sz="0" w:space="0" w:color="auto"/>
            <w:left w:val="none" w:sz="0" w:space="0" w:color="auto"/>
            <w:bottom w:val="none" w:sz="0" w:space="0" w:color="auto"/>
            <w:right w:val="none" w:sz="0" w:space="0" w:color="auto"/>
          </w:divBdr>
        </w:div>
        <w:div w:id="1319774212">
          <w:marLeft w:val="640"/>
          <w:marRight w:val="0"/>
          <w:marTop w:val="0"/>
          <w:marBottom w:val="0"/>
          <w:divBdr>
            <w:top w:val="none" w:sz="0" w:space="0" w:color="auto"/>
            <w:left w:val="none" w:sz="0" w:space="0" w:color="auto"/>
            <w:bottom w:val="none" w:sz="0" w:space="0" w:color="auto"/>
            <w:right w:val="none" w:sz="0" w:space="0" w:color="auto"/>
          </w:divBdr>
        </w:div>
        <w:div w:id="885986824">
          <w:marLeft w:val="640"/>
          <w:marRight w:val="0"/>
          <w:marTop w:val="0"/>
          <w:marBottom w:val="0"/>
          <w:divBdr>
            <w:top w:val="none" w:sz="0" w:space="0" w:color="auto"/>
            <w:left w:val="none" w:sz="0" w:space="0" w:color="auto"/>
            <w:bottom w:val="none" w:sz="0" w:space="0" w:color="auto"/>
            <w:right w:val="none" w:sz="0" w:space="0" w:color="auto"/>
          </w:divBdr>
        </w:div>
        <w:div w:id="806898314">
          <w:marLeft w:val="640"/>
          <w:marRight w:val="0"/>
          <w:marTop w:val="0"/>
          <w:marBottom w:val="0"/>
          <w:divBdr>
            <w:top w:val="none" w:sz="0" w:space="0" w:color="auto"/>
            <w:left w:val="none" w:sz="0" w:space="0" w:color="auto"/>
            <w:bottom w:val="none" w:sz="0" w:space="0" w:color="auto"/>
            <w:right w:val="none" w:sz="0" w:space="0" w:color="auto"/>
          </w:divBdr>
        </w:div>
        <w:div w:id="977493989">
          <w:marLeft w:val="640"/>
          <w:marRight w:val="0"/>
          <w:marTop w:val="0"/>
          <w:marBottom w:val="0"/>
          <w:divBdr>
            <w:top w:val="none" w:sz="0" w:space="0" w:color="auto"/>
            <w:left w:val="none" w:sz="0" w:space="0" w:color="auto"/>
            <w:bottom w:val="none" w:sz="0" w:space="0" w:color="auto"/>
            <w:right w:val="none" w:sz="0" w:space="0" w:color="auto"/>
          </w:divBdr>
        </w:div>
        <w:div w:id="1994067878">
          <w:marLeft w:val="640"/>
          <w:marRight w:val="0"/>
          <w:marTop w:val="0"/>
          <w:marBottom w:val="0"/>
          <w:divBdr>
            <w:top w:val="none" w:sz="0" w:space="0" w:color="auto"/>
            <w:left w:val="none" w:sz="0" w:space="0" w:color="auto"/>
            <w:bottom w:val="none" w:sz="0" w:space="0" w:color="auto"/>
            <w:right w:val="none" w:sz="0" w:space="0" w:color="auto"/>
          </w:divBdr>
        </w:div>
        <w:div w:id="1878350776">
          <w:marLeft w:val="640"/>
          <w:marRight w:val="0"/>
          <w:marTop w:val="0"/>
          <w:marBottom w:val="0"/>
          <w:divBdr>
            <w:top w:val="none" w:sz="0" w:space="0" w:color="auto"/>
            <w:left w:val="none" w:sz="0" w:space="0" w:color="auto"/>
            <w:bottom w:val="none" w:sz="0" w:space="0" w:color="auto"/>
            <w:right w:val="none" w:sz="0" w:space="0" w:color="auto"/>
          </w:divBdr>
        </w:div>
        <w:div w:id="1340423712">
          <w:marLeft w:val="640"/>
          <w:marRight w:val="0"/>
          <w:marTop w:val="0"/>
          <w:marBottom w:val="0"/>
          <w:divBdr>
            <w:top w:val="none" w:sz="0" w:space="0" w:color="auto"/>
            <w:left w:val="none" w:sz="0" w:space="0" w:color="auto"/>
            <w:bottom w:val="none" w:sz="0" w:space="0" w:color="auto"/>
            <w:right w:val="none" w:sz="0" w:space="0" w:color="auto"/>
          </w:divBdr>
        </w:div>
        <w:div w:id="2133548339">
          <w:marLeft w:val="640"/>
          <w:marRight w:val="0"/>
          <w:marTop w:val="0"/>
          <w:marBottom w:val="0"/>
          <w:divBdr>
            <w:top w:val="none" w:sz="0" w:space="0" w:color="auto"/>
            <w:left w:val="none" w:sz="0" w:space="0" w:color="auto"/>
            <w:bottom w:val="none" w:sz="0" w:space="0" w:color="auto"/>
            <w:right w:val="none" w:sz="0" w:space="0" w:color="auto"/>
          </w:divBdr>
        </w:div>
        <w:div w:id="113519580">
          <w:marLeft w:val="640"/>
          <w:marRight w:val="0"/>
          <w:marTop w:val="0"/>
          <w:marBottom w:val="0"/>
          <w:divBdr>
            <w:top w:val="none" w:sz="0" w:space="0" w:color="auto"/>
            <w:left w:val="none" w:sz="0" w:space="0" w:color="auto"/>
            <w:bottom w:val="none" w:sz="0" w:space="0" w:color="auto"/>
            <w:right w:val="none" w:sz="0" w:space="0" w:color="auto"/>
          </w:divBdr>
        </w:div>
        <w:div w:id="1039471171">
          <w:marLeft w:val="640"/>
          <w:marRight w:val="0"/>
          <w:marTop w:val="0"/>
          <w:marBottom w:val="0"/>
          <w:divBdr>
            <w:top w:val="none" w:sz="0" w:space="0" w:color="auto"/>
            <w:left w:val="none" w:sz="0" w:space="0" w:color="auto"/>
            <w:bottom w:val="none" w:sz="0" w:space="0" w:color="auto"/>
            <w:right w:val="none" w:sz="0" w:space="0" w:color="auto"/>
          </w:divBdr>
        </w:div>
        <w:div w:id="772630189">
          <w:marLeft w:val="640"/>
          <w:marRight w:val="0"/>
          <w:marTop w:val="0"/>
          <w:marBottom w:val="0"/>
          <w:divBdr>
            <w:top w:val="none" w:sz="0" w:space="0" w:color="auto"/>
            <w:left w:val="none" w:sz="0" w:space="0" w:color="auto"/>
            <w:bottom w:val="none" w:sz="0" w:space="0" w:color="auto"/>
            <w:right w:val="none" w:sz="0" w:space="0" w:color="auto"/>
          </w:divBdr>
        </w:div>
        <w:div w:id="727073754">
          <w:marLeft w:val="640"/>
          <w:marRight w:val="0"/>
          <w:marTop w:val="0"/>
          <w:marBottom w:val="0"/>
          <w:divBdr>
            <w:top w:val="none" w:sz="0" w:space="0" w:color="auto"/>
            <w:left w:val="none" w:sz="0" w:space="0" w:color="auto"/>
            <w:bottom w:val="none" w:sz="0" w:space="0" w:color="auto"/>
            <w:right w:val="none" w:sz="0" w:space="0" w:color="auto"/>
          </w:divBdr>
        </w:div>
        <w:div w:id="404300348">
          <w:marLeft w:val="640"/>
          <w:marRight w:val="0"/>
          <w:marTop w:val="0"/>
          <w:marBottom w:val="0"/>
          <w:divBdr>
            <w:top w:val="none" w:sz="0" w:space="0" w:color="auto"/>
            <w:left w:val="none" w:sz="0" w:space="0" w:color="auto"/>
            <w:bottom w:val="none" w:sz="0" w:space="0" w:color="auto"/>
            <w:right w:val="none" w:sz="0" w:space="0" w:color="auto"/>
          </w:divBdr>
        </w:div>
        <w:div w:id="1766071187">
          <w:marLeft w:val="640"/>
          <w:marRight w:val="0"/>
          <w:marTop w:val="0"/>
          <w:marBottom w:val="0"/>
          <w:divBdr>
            <w:top w:val="none" w:sz="0" w:space="0" w:color="auto"/>
            <w:left w:val="none" w:sz="0" w:space="0" w:color="auto"/>
            <w:bottom w:val="none" w:sz="0" w:space="0" w:color="auto"/>
            <w:right w:val="none" w:sz="0" w:space="0" w:color="auto"/>
          </w:divBdr>
        </w:div>
        <w:div w:id="1454784261">
          <w:marLeft w:val="640"/>
          <w:marRight w:val="0"/>
          <w:marTop w:val="0"/>
          <w:marBottom w:val="0"/>
          <w:divBdr>
            <w:top w:val="none" w:sz="0" w:space="0" w:color="auto"/>
            <w:left w:val="none" w:sz="0" w:space="0" w:color="auto"/>
            <w:bottom w:val="none" w:sz="0" w:space="0" w:color="auto"/>
            <w:right w:val="none" w:sz="0" w:space="0" w:color="auto"/>
          </w:divBdr>
        </w:div>
        <w:div w:id="937373874">
          <w:marLeft w:val="640"/>
          <w:marRight w:val="0"/>
          <w:marTop w:val="0"/>
          <w:marBottom w:val="0"/>
          <w:divBdr>
            <w:top w:val="none" w:sz="0" w:space="0" w:color="auto"/>
            <w:left w:val="none" w:sz="0" w:space="0" w:color="auto"/>
            <w:bottom w:val="none" w:sz="0" w:space="0" w:color="auto"/>
            <w:right w:val="none" w:sz="0" w:space="0" w:color="auto"/>
          </w:divBdr>
        </w:div>
        <w:div w:id="1013646002">
          <w:marLeft w:val="640"/>
          <w:marRight w:val="0"/>
          <w:marTop w:val="0"/>
          <w:marBottom w:val="0"/>
          <w:divBdr>
            <w:top w:val="none" w:sz="0" w:space="0" w:color="auto"/>
            <w:left w:val="none" w:sz="0" w:space="0" w:color="auto"/>
            <w:bottom w:val="none" w:sz="0" w:space="0" w:color="auto"/>
            <w:right w:val="none" w:sz="0" w:space="0" w:color="auto"/>
          </w:divBdr>
        </w:div>
        <w:div w:id="1963731106">
          <w:marLeft w:val="640"/>
          <w:marRight w:val="0"/>
          <w:marTop w:val="0"/>
          <w:marBottom w:val="0"/>
          <w:divBdr>
            <w:top w:val="none" w:sz="0" w:space="0" w:color="auto"/>
            <w:left w:val="none" w:sz="0" w:space="0" w:color="auto"/>
            <w:bottom w:val="none" w:sz="0" w:space="0" w:color="auto"/>
            <w:right w:val="none" w:sz="0" w:space="0" w:color="auto"/>
          </w:divBdr>
        </w:div>
        <w:div w:id="1697075802">
          <w:marLeft w:val="640"/>
          <w:marRight w:val="0"/>
          <w:marTop w:val="0"/>
          <w:marBottom w:val="0"/>
          <w:divBdr>
            <w:top w:val="none" w:sz="0" w:space="0" w:color="auto"/>
            <w:left w:val="none" w:sz="0" w:space="0" w:color="auto"/>
            <w:bottom w:val="none" w:sz="0" w:space="0" w:color="auto"/>
            <w:right w:val="none" w:sz="0" w:space="0" w:color="auto"/>
          </w:divBdr>
        </w:div>
        <w:div w:id="1863517597">
          <w:marLeft w:val="640"/>
          <w:marRight w:val="0"/>
          <w:marTop w:val="0"/>
          <w:marBottom w:val="0"/>
          <w:divBdr>
            <w:top w:val="none" w:sz="0" w:space="0" w:color="auto"/>
            <w:left w:val="none" w:sz="0" w:space="0" w:color="auto"/>
            <w:bottom w:val="none" w:sz="0" w:space="0" w:color="auto"/>
            <w:right w:val="none" w:sz="0" w:space="0" w:color="auto"/>
          </w:divBdr>
        </w:div>
        <w:div w:id="1575357328">
          <w:marLeft w:val="640"/>
          <w:marRight w:val="0"/>
          <w:marTop w:val="0"/>
          <w:marBottom w:val="0"/>
          <w:divBdr>
            <w:top w:val="none" w:sz="0" w:space="0" w:color="auto"/>
            <w:left w:val="none" w:sz="0" w:space="0" w:color="auto"/>
            <w:bottom w:val="none" w:sz="0" w:space="0" w:color="auto"/>
            <w:right w:val="none" w:sz="0" w:space="0" w:color="auto"/>
          </w:divBdr>
        </w:div>
        <w:div w:id="619385170">
          <w:marLeft w:val="640"/>
          <w:marRight w:val="0"/>
          <w:marTop w:val="0"/>
          <w:marBottom w:val="0"/>
          <w:divBdr>
            <w:top w:val="none" w:sz="0" w:space="0" w:color="auto"/>
            <w:left w:val="none" w:sz="0" w:space="0" w:color="auto"/>
            <w:bottom w:val="none" w:sz="0" w:space="0" w:color="auto"/>
            <w:right w:val="none" w:sz="0" w:space="0" w:color="auto"/>
          </w:divBdr>
        </w:div>
        <w:div w:id="2053846435">
          <w:marLeft w:val="640"/>
          <w:marRight w:val="0"/>
          <w:marTop w:val="0"/>
          <w:marBottom w:val="0"/>
          <w:divBdr>
            <w:top w:val="none" w:sz="0" w:space="0" w:color="auto"/>
            <w:left w:val="none" w:sz="0" w:space="0" w:color="auto"/>
            <w:bottom w:val="none" w:sz="0" w:space="0" w:color="auto"/>
            <w:right w:val="none" w:sz="0" w:space="0" w:color="auto"/>
          </w:divBdr>
        </w:div>
        <w:div w:id="1109619802">
          <w:marLeft w:val="640"/>
          <w:marRight w:val="0"/>
          <w:marTop w:val="0"/>
          <w:marBottom w:val="0"/>
          <w:divBdr>
            <w:top w:val="none" w:sz="0" w:space="0" w:color="auto"/>
            <w:left w:val="none" w:sz="0" w:space="0" w:color="auto"/>
            <w:bottom w:val="none" w:sz="0" w:space="0" w:color="auto"/>
            <w:right w:val="none" w:sz="0" w:space="0" w:color="auto"/>
          </w:divBdr>
        </w:div>
        <w:div w:id="1380863430">
          <w:marLeft w:val="640"/>
          <w:marRight w:val="0"/>
          <w:marTop w:val="0"/>
          <w:marBottom w:val="0"/>
          <w:divBdr>
            <w:top w:val="none" w:sz="0" w:space="0" w:color="auto"/>
            <w:left w:val="none" w:sz="0" w:space="0" w:color="auto"/>
            <w:bottom w:val="none" w:sz="0" w:space="0" w:color="auto"/>
            <w:right w:val="none" w:sz="0" w:space="0" w:color="auto"/>
          </w:divBdr>
        </w:div>
        <w:div w:id="882448404">
          <w:marLeft w:val="640"/>
          <w:marRight w:val="0"/>
          <w:marTop w:val="0"/>
          <w:marBottom w:val="0"/>
          <w:divBdr>
            <w:top w:val="none" w:sz="0" w:space="0" w:color="auto"/>
            <w:left w:val="none" w:sz="0" w:space="0" w:color="auto"/>
            <w:bottom w:val="none" w:sz="0" w:space="0" w:color="auto"/>
            <w:right w:val="none" w:sz="0" w:space="0" w:color="auto"/>
          </w:divBdr>
        </w:div>
        <w:div w:id="1113018617">
          <w:marLeft w:val="640"/>
          <w:marRight w:val="0"/>
          <w:marTop w:val="0"/>
          <w:marBottom w:val="0"/>
          <w:divBdr>
            <w:top w:val="none" w:sz="0" w:space="0" w:color="auto"/>
            <w:left w:val="none" w:sz="0" w:space="0" w:color="auto"/>
            <w:bottom w:val="none" w:sz="0" w:space="0" w:color="auto"/>
            <w:right w:val="none" w:sz="0" w:space="0" w:color="auto"/>
          </w:divBdr>
        </w:div>
        <w:div w:id="1940066144">
          <w:marLeft w:val="640"/>
          <w:marRight w:val="0"/>
          <w:marTop w:val="0"/>
          <w:marBottom w:val="0"/>
          <w:divBdr>
            <w:top w:val="none" w:sz="0" w:space="0" w:color="auto"/>
            <w:left w:val="none" w:sz="0" w:space="0" w:color="auto"/>
            <w:bottom w:val="none" w:sz="0" w:space="0" w:color="auto"/>
            <w:right w:val="none" w:sz="0" w:space="0" w:color="auto"/>
          </w:divBdr>
        </w:div>
        <w:div w:id="1562522811">
          <w:marLeft w:val="640"/>
          <w:marRight w:val="0"/>
          <w:marTop w:val="0"/>
          <w:marBottom w:val="0"/>
          <w:divBdr>
            <w:top w:val="none" w:sz="0" w:space="0" w:color="auto"/>
            <w:left w:val="none" w:sz="0" w:space="0" w:color="auto"/>
            <w:bottom w:val="none" w:sz="0" w:space="0" w:color="auto"/>
            <w:right w:val="none" w:sz="0" w:space="0" w:color="auto"/>
          </w:divBdr>
        </w:div>
        <w:div w:id="210310081">
          <w:marLeft w:val="640"/>
          <w:marRight w:val="0"/>
          <w:marTop w:val="0"/>
          <w:marBottom w:val="0"/>
          <w:divBdr>
            <w:top w:val="none" w:sz="0" w:space="0" w:color="auto"/>
            <w:left w:val="none" w:sz="0" w:space="0" w:color="auto"/>
            <w:bottom w:val="none" w:sz="0" w:space="0" w:color="auto"/>
            <w:right w:val="none" w:sz="0" w:space="0" w:color="auto"/>
          </w:divBdr>
        </w:div>
        <w:div w:id="1572815228">
          <w:marLeft w:val="640"/>
          <w:marRight w:val="0"/>
          <w:marTop w:val="0"/>
          <w:marBottom w:val="0"/>
          <w:divBdr>
            <w:top w:val="none" w:sz="0" w:space="0" w:color="auto"/>
            <w:left w:val="none" w:sz="0" w:space="0" w:color="auto"/>
            <w:bottom w:val="none" w:sz="0" w:space="0" w:color="auto"/>
            <w:right w:val="none" w:sz="0" w:space="0" w:color="auto"/>
          </w:divBdr>
        </w:div>
        <w:div w:id="1409037397">
          <w:marLeft w:val="640"/>
          <w:marRight w:val="0"/>
          <w:marTop w:val="0"/>
          <w:marBottom w:val="0"/>
          <w:divBdr>
            <w:top w:val="none" w:sz="0" w:space="0" w:color="auto"/>
            <w:left w:val="none" w:sz="0" w:space="0" w:color="auto"/>
            <w:bottom w:val="none" w:sz="0" w:space="0" w:color="auto"/>
            <w:right w:val="none" w:sz="0" w:space="0" w:color="auto"/>
          </w:divBdr>
        </w:div>
        <w:div w:id="1218122943">
          <w:marLeft w:val="640"/>
          <w:marRight w:val="0"/>
          <w:marTop w:val="0"/>
          <w:marBottom w:val="0"/>
          <w:divBdr>
            <w:top w:val="none" w:sz="0" w:space="0" w:color="auto"/>
            <w:left w:val="none" w:sz="0" w:space="0" w:color="auto"/>
            <w:bottom w:val="none" w:sz="0" w:space="0" w:color="auto"/>
            <w:right w:val="none" w:sz="0" w:space="0" w:color="auto"/>
          </w:divBdr>
        </w:div>
        <w:div w:id="1610164967">
          <w:marLeft w:val="640"/>
          <w:marRight w:val="0"/>
          <w:marTop w:val="0"/>
          <w:marBottom w:val="0"/>
          <w:divBdr>
            <w:top w:val="none" w:sz="0" w:space="0" w:color="auto"/>
            <w:left w:val="none" w:sz="0" w:space="0" w:color="auto"/>
            <w:bottom w:val="none" w:sz="0" w:space="0" w:color="auto"/>
            <w:right w:val="none" w:sz="0" w:space="0" w:color="auto"/>
          </w:divBdr>
        </w:div>
        <w:div w:id="33430974">
          <w:marLeft w:val="640"/>
          <w:marRight w:val="0"/>
          <w:marTop w:val="0"/>
          <w:marBottom w:val="0"/>
          <w:divBdr>
            <w:top w:val="none" w:sz="0" w:space="0" w:color="auto"/>
            <w:left w:val="none" w:sz="0" w:space="0" w:color="auto"/>
            <w:bottom w:val="none" w:sz="0" w:space="0" w:color="auto"/>
            <w:right w:val="none" w:sz="0" w:space="0" w:color="auto"/>
          </w:divBdr>
        </w:div>
        <w:div w:id="43530967">
          <w:marLeft w:val="640"/>
          <w:marRight w:val="0"/>
          <w:marTop w:val="0"/>
          <w:marBottom w:val="0"/>
          <w:divBdr>
            <w:top w:val="none" w:sz="0" w:space="0" w:color="auto"/>
            <w:left w:val="none" w:sz="0" w:space="0" w:color="auto"/>
            <w:bottom w:val="none" w:sz="0" w:space="0" w:color="auto"/>
            <w:right w:val="none" w:sz="0" w:space="0" w:color="auto"/>
          </w:divBdr>
        </w:div>
        <w:div w:id="1439377319">
          <w:marLeft w:val="640"/>
          <w:marRight w:val="0"/>
          <w:marTop w:val="0"/>
          <w:marBottom w:val="0"/>
          <w:divBdr>
            <w:top w:val="none" w:sz="0" w:space="0" w:color="auto"/>
            <w:left w:val="none" w:sz="0" w:space="0" w:color="auto"/>
            <w:bottom w:val="none" w:sz="0" w:space="0" w:color="auto"/>
            <w:right w:val="none" w:sz="0" w:space="0" w:color="auto"/>
          </w:divBdr>
        </w:div>
        <w:div w:id="1154764161">
          <w:marLeft w:val="640"/>
          <w:marRight w:val="0"/>
          <w:marTop w:val="0"/>
          <w:marBottom w:val="0"/>
          <w:divBdr>
            <w:top w:val="none" w:sz="0" w:space="0" w:color="auto"/>
            <w:left w:val="none" w:sz="0" w:space="0" w:color="auto"/>
            <w:bottom w:val="none" w:sz="0" w:space="0" w:color="auto"/>
            <w:right w:val="none" w:sz="0" w:space="0" w:color="auto"/>
          </w:divBdr>
        </w:div>
        <w:div w:id="1785347656">
          <w:marLeft w:val="640"/>
          <w:marRight w:val="0"/>
          <w:marTop w:val="0"/>
          <w:marBottom w:val="0"/>
          <w:divBdr>
            <w:top w:val="none" w:sz="0" w:space="0" w:color="auto"/>
            <w:left w:val="none" w:sz="0" w:space="0" w:color="auto"/>
            <w:bottom w:val="none" w:sz="0" w:space="0" w:color="auto"/>
            <w:right w:val="none" w:sz="0" w:space="0" w:color="auto"/>
          </w:divBdr>
        </w:div>
        <w:div w:id="1965042232">
          <w:marLeft w:val="640"/>
          <w:marRight w:val="0"/>
          <w:marTop w:val="0"/>
          <w:marBottom w:val="0"/>
          <w:divBdr>
            <w:top w:val="none" w:sz="0" w:space="0" w:color="auto"/>
            <w:left w:val="none" w:sz="0" w:space="0" w:color="auto"/>
            <w:bottom w:val="none" w:sz="0" w:space="0" w:color="auto"/>
            <w:right w:val="none" w:sz="0" w:space="0" w:color="auto"/>
          </w:divBdr>
        </w:div>
        <w:div w:id="1301037858">
          <w:marLeft w:val="640"/>
          <w:marRight w:val="0"/>
          <w:marTop w:val="0"/>
          <w:marBottom w:val="0"/>
          <w:divBdr>
            <w:top w:val="none" w:sz="0" w:space="0" w:color="auto"/>
            <w:left w:val="none" w:sz="0" w:space="0" w:color="auto"/>
            <w:bottom w:val="none" w:sz="0" w:space="0" w:color="auto"/>
            <w:right w:val="none" w:sz="0" w:space="0" w:color="auto"/>
          </w:divBdr>
        </w:div>
        <w:div w:id="297998070">
          <w:marLeft w:val="640"/>
          <w:marRight w:val="0"/>
          <w:marTop w:val="0"/>
          <w:marBottom w:val="0"/>
          <w:divBdr>
            <w:top w:val="none" w:sz="0" w:space="0" w:color="auto"/>
            <w:left w:val="none" w:sz="0" w:space="0" w:color="auto"/>
            <w:bottom w:val="none" w:sz="0" w:space="0" w:color="auto"/>
            <w:right w:val="none" w:sz="0" w:space="0" w:color="auto"/>
          </w:divBdr>
        </w:div>
        <w:div w:id="2047635729">
          <w:marLeft w:val="640"/>
          <w:marRight w:val="0"/>
          <w:marTop w:val="0"/>
          <w:marBottom w:val="0"/>
          <w:divBdr>
            <w:top w:val="none" w:sz="0" w:space="0" w:color="auto"/>
            <w:left w:val="none" w:sz="0" w:space="0" w:color="auto"/>
            <w:bottom w:val="none" w:sz="0" w:space="0" w:color="auto"/>
            <w:right w:val="none" w:sz="0" w:space="0" w:color="auto"/>
          </w:divBdr>
        </w:div>
        <w:div w:id="1300380219">
          <w:marLeft w:val="640"/>
          <w:marRight w:val="0"/>
          <w:marTop w:val="0"/>
          <w:marBottom w:val="0"/>
          <w:divBdr>
            <w:top w:val="none" w:sz="0" w:space="0" w:color="auto"/>
            <w:left w:val="none" w:sz="0" w:space="0" w:color="auto"/>
            <w:bottom w:val="none" w:sz="0" w:space="0" w:color="auto"/>
            <w:right w:val="none" w:sz="0" w:space="0" w:color="auto"/>
          </w:divBdr>
        </w:div>
        <w:div w:id="1925991292">
          <w:marLeft w:val="640"/>
          <w:marRight w:val="0"/>
          <w:marTop w:val="0"/>
          <w:marBottom w:val="0"/>
          <w:divBdr>
            <w:top w:val="none" w:sz="0" w:space="0" w:color="auto"/>
            <w:left w:val="none" w:sz="0" w:space="0" w:color="auto"/>
            <w:bottom w:val="none" w:sz="0" w:space="0" w:color="auto"/>
            <w:right w:val="none" w:sz="0" w:space="0" w:color="auto"/>
          </w:divBdr>
        </w:div>
        <w:div w:id="1986468705">
          <w:marLeft w:val="640"/>
          <w:marRight w:val="0"/>
          <w:marTop w:val="0"/>
          <w:marBottom w:val="0"/>
          <w:divBdr>
            <w:top w:val="none" w:sz="0" w:space="0" w:color="auto"/>
            <w:left w:val="none" w:sz="0" w:space="0" w:color="auto"/>
            <w:bottom w:val="none" w:sz="0" w:space="0" w:color="auto"/>
            <w:right w:val="none" w:sz="0" w:space="0" w:color="auto"/>
          </w:divBdr>
        </w:div>
        <w:div w:id="1909150567">
          <w:marLeft w:val="640"/>
          <w:marRight w:val="0"/>
          <w:marTop w:val="0"/>
          <w:marBottom w:val="0"/>
          <w:divBdr>
            <w:top w:val="none" w:sz="0" w:space="0" w:color="auto"/>
            <w:left w:val="none" w:sz="0" w:space="0" w:color="auto"/>
            <w:bottom w:val="none" w:sz="0" w:space="0" w:color="auto"/>
            <w:right w:val="none" w:sz="0" w:space="0" w:color="auto"/>
          </w:divBdr>
        </w:div>
        <w:div w:id="705956335">
          <w:marLeft w:val="640"/>
          <w:marRight w:val="0"/>
          <w:marTop w:val="0"/>
          <w:marBottom w:val="0"/>
          <w:divBdr>
            <w:top w:val="none" w:sz="0" w:space="0" w:color="auto"/>
            <w:left w:val="none" w:sz="0" w:space="0" w:color="auto"/>
            <w:bottom w:val="none" w:sz="0" w:space="0" w:color="auto"/>
            <w:right w:val="none" w:sz="0" w:space="0" w:color="auto"/>
          </w:divBdr>
        </w:div>
        <w:div w:id="590629425">
          <w:marLeft w:val="640"/>
          <w:marRight w:val="0"/>
          <w:marTop w:val="0"/>
          <w:marBottom w:val="0"/>
          <w:divBdr>
            <w:top w:val="none" w:sz="0" w:space="0" w:color="auto"/>
            <w:left w:val="none" w:sz="0" w:space="0" w:color="auto"/>
            <w:bottom w:val="none" w:sz="0" w:space="0" w:color="auto"/>
            <w:right w:val="none" w:sz="0" w:space="0" w:color="auto"/>
          </w:divBdr>
        </w:div>
        <w:div w:id="1301688446">
          <w:marLeft w:val="640"/>
          <w:marRight w:val="0"/>
          <w:marTop w:val="0"/>
          <w:marBottom w:val="0"/>
          <w:divBdr>
            <w:top w:val="none" w:sz="0" w:space="0" w:color="auto"/>
            <w:left w:val="none" w:sz="0" w:space="0" w:color="auto"/>
            <w:bottom w:val="none" w:sz="0" w:space="0" w:color="auto"/>
            <w:right w:val="none" w:sz="0" w:space="0" w:color="auto"/>
          </w:divBdr>
        </w:div>
        <w:div w:id="1463234770">
          <w:marLeft w:val="640"/>
          <w:marRight w:val="0"/>
          <w:marTop w:val="0"/>
          <w:marBottom w:val="0"/>
          <w:divBdr>
            <w:top w:val="none" w:sz="0" w:space="0" w:color="auto"/>
            <w:left w:val="none" w:sz="0" w:space="0" w:color="auto"/>
            <w:bottom w:val="none" w:sz="0" w:space="0" w:color="auto"/>
            <w:right w:val="none" w:sz="0" w:space="0" w:color="auto"/>
          </w:divBdr>
        </w:div>
        <w:div w:id="2096628830">
          <w:marLeft w:val="640"/>
          <w:marRight w:val="0"/>
          <w:marTop w:val="0"/>
          <w:marBottom w:val="0"/>
          <w:divBdr>
            <w:top w:val="none" w:sz="0" w:space="0" w:color="auto"/>
            <w:left w:val="none" w:sz="0" w:space="0" w:color="auto"/>
            <w:bottom w:val="none" w:sz="0" w:space="0" w:color="auto"/>
            <w:right w:val="none" w:sz="0" w:space="0" w:color="auto"/>
          </w:divBdr>
        </w:div>
        <w:div w:id="564029658">
          <w:marLeft w:val="640"/>
          <w:marRight w:val="0"/>
          <w:marTop w:val="0"/>
          <w:marBottom w:val="0"/>
          <w:divBdr>
            <w:top w:val="none" w:sz="0" w:space="0" w:color="auto"/>
            <w:left w:val="none" w:sz="0" w:space="0" w:color="auto"/>
            <w:bottom w:val="none" w:sz="0" w:space="0" w:color="auto"/>
            <w:right w:val="none" w:sz="0" w:space="0" w:color="auto"/>
          </w:divBdr>
        </w:div>
        <w:div w:id="726614045">
          <w:marLeft w:val="640"/>
          <w:marRight w:val="0"/>
          <w:marTop w:val="0"/>
          <w:marBottom w:val="0"/>
          <w:divBdr>
            <w:top w:val="none" w:sz="0" w:space="0" w:color="auto"/>
            <w:left w:val="none" w:sz="0" w:space="0" w:color="auto"/>
            <w:bottom w:val="none" w:sz="0" w:space="0" w:color="auto"/>
            <w:right w:val="none" w:sz="0" w:space="0" w:color="auto"/>
          </w:divBdr>
        </w:div>
        <w:div w:id="754010975">
          <w:marLeft w:val="640"/>
          <w:marRight w:val="0"/>
          <w:marTop w:val="0"/>
          <w:marBottom w:val="0"/>
          <w:divBdr>
            <w:top w:val="none" w:sz="0" w:space="0" w:color="auto"/>
            <w:left w:val="none" w:sz="0" w:space="0" w:color="auto"/>
            <w:bottom w:val="none" w:sz="0" w:space="0" w:color="auto"/>
            <w:right w:val="none" w:sz="0" w:space="0" w:color="auto"/>
          </w:divBdr>
        </w:div>
        <w:div w:id="382681287">
          <w:marLeft w:val="640"/>
          <w:marRight w:val="0"/>
          <w:marTop w:val="0"/>
          <w:marBottom w:val="0"/>
          <w:divBdr>
            <w:top w:val="none" w:sz="0" w:space="0" w:color="auto"/>
            <w:left w:val="none" w:sz="0" w:space="0" w:color="auto"/>
            <w:bottom w:val="none" w:sz="0" w:space="0" w:color="auto"/>
            <w:right w:val="none" w:sz="0" w:space="0" w:color="auto"/>
          </w:divBdr>
        </w:div>
        <w:div w:id="485098584">
          <w:marLeft w:val="640"/>
          <w:marRight w:val="0"/>
          <w:marTop w:val="0"/>
          <w:marBottom w:val="0"/>
          <w:divBdr>
            <w:top w:val="none" w:sz="0" w:space="0" w:color="auto"/>
            <w:left w:val="none" w:sz="0" w:space="0" w:color="auto"/>
            <w:bottom w:val="none" w:sz="0" w:space="0" w:color="auto"/>
            <w:right w:val="none" w:sz="0" w:space="0" w:color="auto"/>
          </w:divBdr>
        </w:div>
        <w:div w:id="514617632">
          <w:marLeft w:val="640"/>
          <w:marRight w:val="0"/>
          <w:marTop w:val="0"/>
          <w:marBottom w:val="0"/>
          <w:divBdr>
            <w:top w:val="none" w:sz="0" w:space="0" w:color="auto"/>
            <w:left w:val="none" w:sz="0" w:space="0" w:color="auto"/>
            <w:bottom w:val="none" w:sz="0" w:space="0" w:color="auto"/>
            <w:right w:val="none" w:sz="0" w:space="0" w:color="auto"/>
          </w:divBdr>
        </w:div>
        <w:div w:id="88548336">
          <w:marLeft w:val="640"/>
          <w:marRight w:val="0"/>
          <w:marTop w:val="0"/>
          <w:marBottom w:val="0"/>
          <w:divBdr>
            <w:top w:val="none" w:sz="0" w:space="0" w:color="auto"/>
            <w:left w:val="none" w:sz="0" w:space="0" w:color="auto"/>
            <w:bottom w:val="none" w:sz="0" w:space="0" w:color="auto"/>
            <w:right w:val="none" w:sz="0" w:space="0" w:color="auto"/>
          </w:divBdr>
        </w:div>
        <w:div w:id="1147747699">
          <w:marLeft w:val="640"/>
          <w:marRight w:val="0"/>
          <w:marTop w:val="0"/>
          <w:marBottom w:val="0"/>
          <w:divBdr>
            <w:top w:val="none" w:sz="0" w:space="0" w:color="auto"/>
            <w:left w:val="none" w:sz="0" w:space="0" w:color="auto"/>
            <w:bottom w:val="none" w:sz="0" w:space="0" w:color="auto"/>
            <w:right w:val="none" w:sz="0" w:space="0" w:color="auto"/>
          </w:divBdr>
        </w:div>
        <w:div w:id="194737921">
          <w:marLeft w:val="640"/>
          <w:marRight w:val="0"/>
          <w:marTop w:val="0"/>
          <w:marBottom w:val="0"/>
          <w:divBdr>
            <w:top w:val="none" w:sz="0" w:space="0" w:color="auto"/>
            <w:left w:val="none" w:sz="0" w:space="0" w:color="auto"/>
            <w:bottom w:val="none" w:sz="0" w:space="0" w:color="auto"/>
            <w:right w:val="none" w:sz="0" w:space="0" w:color="auto"/>
          </w:divBdr>
        </w:div>
        <w:div w:id="295911677">
          <w:marLeft w:val="640"/>
          <w:marRight w:val="0"/>
          <w:marTop w:val="0"/>
          <w:marBottom w:val="0"/>
          <w:divBdr>
            <w:top w:val="none" w:sz="0" w:space="0" w:color="auto"/>
            <w:left w:val="none" w:sz="0" w:space="0" w:color="auto"/>
            <w:bottom w:val="none" w:sz="0" w:space="0" w:color="auto"/>
            <w:right w:val="none" w:sz="0" w:space="0" w:color="auto"/>
          </w:divBdr>
        </w:div>
        <w:div w:id="1078749508">
          <w:marLeft w:val="640"/>
          <w:marRight w:val="0"/>
          <w:marTop w:val="0"/>
          <w:marBottom w:val="0"/>
          <w:divBdr>
            <w:top w:val="none" w:sz="0" w:space="0" w:color="auto"/>
            <w:left w:val="none" w:sz="0" w:space="0" w:color="auto"/>
            <w:bottom w:val="none" w:sz="0" w:space="0" w:color="auto"/>
            <w:right w:val="none" w:sz="0" w:space="0" w:color="auto"/>
          </w:divBdr>
        </w:div>
        <w:div w:id="1994217189">
          <w:marLeft w:val="640"/>
          <w:marRight w:val="0"/>
          <w:marTop w:val="0"/>
          <w:marBottom w:val="0"/>
          <w:divBdr>
            <w:top w:val="none" w:sz="0" w:space="0" w:color="auto"/>
            <w:left w:val="none" w:sz="0" w:space="0" w:color="auto"/>
            <w:bottom w:val="none" w:sz="0" w:space="0" w:color="auto"/>
            <w:right w:val="none" w:sz="0" w:space="0" w:color="auto"/>
          </w:divBdr>
        </w:div>
        <w:div w:id="1140850771">
          <w:marLeft w:val="640"/>
          <w:marRight w:val="0"/>
          <w:marTop w:val="0"/>
          <w:marBottom w:val="0"/>
          <w:divBdr>
            <w:top w:val="none" w:sz="0" w:space="0" w:color="auto"/>
            <w:left w:val="none" w:sz="0" w:space="0" w:color="auto"/>
            <w:bottom w:val="none" w:sz="0" w:space="0" w:color="auto"/>
            <w:right w:val="none" w:sz="0" w:space="0" w:color="auto"/>
          </w:divBdr>
        </w:div>
        <w:div w:id="1809585702">
          <w:marLeft w:val="640"/>
          <w:marRight w:val="0"/>
          <w:marTop w:val="0"/>
          <w:marBottom w:val="0"/>
          <w:divBdr>
            <w:top w:val="none" w:sz="0" w:space="0" w:color="auto"/>
            <w:left w:val="none" w:sz="0" w:space="0" w:color="auto"/>
            <w:bottom w:val="none" w:sz="0" w:space="0" w:color="auto"/>
            <w:right w:val="none" w:sz="0" w:space="0" w:color="auto"/>
          </w:divBdr>
        </w:div>
        <w:div w:id="1334145470">
          <w:marLeft w:val="640"/>
          <w:marRight w:val="0"/>
          <w:marTop w:val="0"/>
          <w:marBottom w:val="0"/>
          <w:divBdr>
            <w:top w:val="none" w:sz="0" w:space="0" w:color="auto"/>
            <w:left w:val="none" w:sz="0" w:space="0" w:color="auto"/>
            <w:bottom w:val="none" w:sz="0" w:space="0" w:color="auto"/>
            <w:right w:val="none" w:sz="0" w:space="0" w:color="auto"/>
          </w:divBdr>
        </w:div>
        <w:div w:id="1116680764">
          <w:marLeft w:val="640"/>
          <w:marRight w:val="0"/>
          <w:marTop w:val="0"/>
          <w:marBottom w:val="0"/>
          <w:divBdr>
            <w:top w:val="none" w:sz="0" w:space="0" w:color="auto"/>
            <w:left w:val="none" w:sz="0" w:space="0" w:color="auto"/>
            <w:bottom w:val="none" w:sz="0" w:space="0" w:color="auto"/>
            <w:right w:val="none" w:sz="0" w:space="0" w:color="auto"/>
          </w:divBdr>
        </w:div>
        <w:div w:id="803734716">
          <w:marLeft w:val="640"/>
          <w:marRight w:val="0"/>
          <w:marTop w:val="0"/>
          <w:marBottom w:val="0"/>
          <w:divBdr>
            <w:top w:val="none" w:sz="0" w:space="0" w:color="auto"/>
            <w:left w:val="none" w:sz="0" w:space="0" w:color="auto"/>
            <w:bottom w:val="none" w:sz="0" w:space="0" w:color="auto"/>
            <w:right w:val="none" w:sz="0" w:space="0" w:color="auto"/>
          </w:divBdr>
        </w:div>
        <w:div w:id="681127688">
          <w:marLeft w:val="640"/>
          <w:marRight w:val="0"/>
          <w:marTop w:val="0"/>
          <w:marBottom w:val="0"/>
          <w:divBdr>
            <w:top w:val="none" w:sz="0" w:space="0" w:color="auto"/>
            <w:left w:val="none" w:sz="0" w:space="0" w:color="auto"/>
            <w:bottom w:val="none" w:sz="0" w:space="0" w:color="auto"/>
            <w:right w:val="none" w:sz="0" w:space="0" w:color="auto"/>
          </w:divBdr>
        </w:div>
        <w:div w:id="1721704400">
          <w:marLeft w:val="640"/>
          <w:marRight w:val="0"/>
          <w:marTop w:val="0"/>
          <w:marBottom w:val="0"/>
          <w:divBdr>
            <w:top w:val="none" w:sz="0" w:space="0" w:color="auto"/>
            <w:left w:val="none" w:sz="0" w:space="0" w:color="auto"/>
            <w:bottom w:val="none" w:sz="0" w:space="0" w:color="auto"/>
            <w:right w:val="none" w:sz="0" w:space="0" w:color="auto"/>
          </w:divBdr>
        </w:div>
        <w:div w:id="302851038">
          <w:marLeft w:val="640"/>
          <w:marRight w:val="0"/>
          <w:marTop w:val="0"/>
          <w:marBottom w:val="0"/>
          <w:divBdr>
            <w:top w:val="none" w:sz="0" w:space="0" w:color="auto"/>
            <w:left w:val="none" w:sz="0" w:space="0" w:color="auto"/>
            <w:bottom w:val="none" w:sz="0" w:space="0" w:color="auto"/>
            <w:right w:val="none" w:sz="0" w:space="0" w:color="auto"/>
          </w:divBdr>
        </w:div>
        <w:div w:id="87312618">
          <w:marLeft w:val="640"/>
          <w:marRight w:val="0"/>
          <w:marTop w:val="0"/>
          <w:marBottom w:val="0"/>
          <w:divBdr>
            <w:top w:val="none" w:sz="0" w:space="0" w:color="auto"/>
            <w:left w:val="none" w:sz="0" w:space="0" w:color="auto"/>
            <w:bottom w:val="none" w:sz="0" w:space="0" w:color="auto"/>
            <w:right w:val="none" w:sz="0" w:space="0" w:color="auto"/>
          </w:divBdr>
        </w:div>
        <w:div w:id="1353799212">
          <w:marLeft w:val="640"/>
          <w:marRight w:val="0"/>
          <w:marTop w:val="0"/>
          <w:marBottom w:val="0"/>
          <w:divBdr>
            <w:top w:val="none" w:sz="0" w:space="0" w:color="auto"/>
            <w:left w:val="none" w:sz="0" w:space="0" w:color="auto"/>
            <w:bottom w:val="none" w:sz="0" w:space="0" w:color="auto"/>
            <w:right w:val="none" w:sz="0" w:space="0" w:color="auto"/>
          </w:divBdr>
        </w:div>
        <w:div w:id="1825052060">
          <w:marLeft w:val="640"/>
          <w:marRight w:val="0"/>
          <w:marTop w:val="0"/>
          <w:marBottom w:val="0"/>
          <w:divBdr>
            <w:top w:val="none" w:sz="0" w:space="0" w:color="auto"/>
            <w:left w:val="none" w:sz="0" w:space="0" w:color="auto"/>
            <w:bottom w:val="none" w:sz="0" w:space="0" w:color="auto"/>
            <w:right w:val="none" w:sz="0" w:space="0" w:color="auto"/>
          </w:divBdr>
        </w:div>
        <w:div w:id="450830033">
          <w:marLeft w:val="640"/>
          <w:marRight w:val="0"/>
          <w:marTop w:val="0"/>
          <w:marBottom w:val="0"/>
          <w:divBdr>
            <w:top w:val="none" w:sz="0" w:space="0" w:color="auto"/>
            <w:left w:val="none" w:sz="0" w:space="0" w:color="auto"/>
            <w:bottom w:val="none" w:sz="0" w:space="0" w:color="auto"/>
            <w:right w:val="none" w:sz="0" w:space="0" w:color="auto"/>
          </w:divBdr>
        </w:div>
        <w:div w:id="1064568625">
          <w:marLeft w:val="640"/>
          <w:marRight w:val="0"/>
          <w:marTop w:val="0"/>
          <w:marBottom w:val="0"/>
          <w:divBdr>
            <w:top w:val="none" w:sz="0" w:space="0" w:color="auto"/>
            <w:left w:val="none" w:sz="0" w:space="0" w:color="auto"/>
            <w:bottom w:val="none" w:sz="0" w:space="0" w:color="auto"/>
            <w:right w:val="none" w:sz="0" w:space="0" w:color="auto"/>
          </w:divBdr>
        </w:div>
        <w:div w:id="1875077975">
          <w:marLeft w:val="640"/>
          <w:marRight w:val="0"/>
          <w:marTop w:val="0"/>
          <w:marBottom w:val="0"/>
          <w:divBdr>
            <w:top w:val="none" w:sz="0" w:space="0" w:color="auto"/>
            <w:left w:val="none" w:sz="0" w:space="0" w:color="auto"/>
            <w:bottom w:val="none" w:sz="0" w:space="0" w:color="auto"/>
            <w:right w:val="none" w:sz="0" w:space="0" w:color="auto"/>
          </w:divBdr>
        </w:div>
        <w:div w:id="189027712">
          <w:marLeft w:val="640"/>
          <w:marRight w:val="0"/>
          <w:marTop w:val="0"/>
          <w:marBottom w:val="0"/>
          <w:divBdr>
            <w:top w:val="none" w:sz="0" w:space="0" w:color="auto"/>
            <w:left w:val="none" w:sz="0" w:space="0" w:color="auto"/>
            <w:bottom w:val="none" w:sz="0" w:space="0" w:color="auto"/>
            <w:right w:val="none" w:sz="0" w:space="0" w:color="auto"/>
          </w:divBdr>
        </w:div>
        <w:div w:id="965351939">
          <w:marLeft w:val="640"/>
          <w:marRight w:val="0"/>
          <w:marTop w:val="0"/>
          <w:marBottom w:val="0"/>
          <w:divBdr>
            <w:top w:val="none" w:sz="0" w:space="0" w:color="auto"/>
            <w:left w:val="none" w:sz="0" w:space="0" w:color="auto"/>
            <w:bottom w:val="none" w:sz="0" w:space="0" w:color="auto"/>
            <w:right w:val="none" w:sz="0" w:space="0" w:color="auto"/>
          </w:divBdr>
        </w:div>
        <w:div w:id="1726221756">
          <w:marLeft w:val="640"/>
          <w:marRight w:val="0"/>
          <w:marTop w:val="0"/>
          <w:marBottom w:val="0"/>
          <w:divBdr>
            <w:top w:val="none" w:sz="0" w:space="0" w:color="auto"/>
            <w:left w:val="none" w:sz="0" w:space="0" w:color="auto"/>
            <w:bottom w:val="none" w:sz="0" w:space="0" w:color="auto"/>
            <w:right w:val="none" w:sz="0" w:space="0" w:color="auto"/>
          </w:divBdr>
        </w:div>
        <w:div w:id="1650406526">
          <w:marLeft w:val="640"/>
          <w:marRight w:val="0"/>
          <w:marTop w:val="0"/>
          <w:marBottom w:val="0"/>
          <w:divBdr>
            <w:top w:val="none" w:sz="0" w:space="0" w:color="auto"/>
            <w:left w:val="none" w:sz="0" w:space="0" w:color="auto"/>
            <w:bottom w:val="none" w:sz="0" w:space="0" w:color="auto"/>
            <w:right w:val="none" w:sz="0" w:space="0" w:color="auto"/>
          </w:divBdr>
        </w:div>
        <w:div w:id="1633830484">
          <w:marLeft w:val="640"/>
          <w:marRight w:val="0"/>
          <w:marTop w:val="0"/>
          <w:marBottom w:val="0"/>
          <w:divBdr>
            <w:top w:val="none" w:sz="0" w:space="0" w:color="auto"/>
            <w:left w:val="none" w:sz="0" w:space="0" w:color="auto"/>
            <w:bottom w:val="none" w:sz="0" w:space="0" w:color="auto"/>
            <w:right w:val="none" w:sz="0" w:space="0" w:color="auto"/>
          </w:divBdr>
        </w:div>
        <w:div w:id="433550011">
          <w:marLeft w:val="640"/>
          <w:marRight w:val="0"/>
          <w:marTop w:val="0"/>
          <w:marBottom w:val="0"/>
          <w:divBdr>
            <w:top w:val="none" w:sz="0" w:space="0" w:color="auto"/>
            <w:left w:val="none" w:sz="0" w:space="0" w:color="auto"/>
            <w:bottom w:val="none" w:sz="0" w:space="0" w:color="auto"/>
            <w:right w:val="none" w:sz="0" w:space="0" w:color="auto"/>
          </w:divBdr>
        </w:div>
        <w:div w:id="230122948">
          <w:marLeft w:val="640"/>
          <w:marRight w:val="0"/>
          <w:marTop w:val="0"/>
          <w:marBottom w:val="0"/>
          <w:divBdr>
            <w:top w:val="none" w:sz="0" w:space="0" w:color="auto"/>
            <w:left w:val="none" w:sz="0" w:space="0" w:color="auto"/>
            <w:bottom w:val="none" w:sz="0" w:space="0" w:color="auto"/>
            <w:right w:val="none" w:sz="0" w:space="0" w:color="auto"/>
          </w:divBdr>
        </w:div>
        <w:div w:id="623930229">
          <w:marLeft w:val="640"/>
          <w:marRight w:val="0"/>
          <w:marTop w:val="0"/>
          <w:marBottom w:val="0"/>
          <w:divBdr>
            <w:top w:val="none" w:sz="0" w:space="0" w:color="auto"/>
            <w:left w:val="none" w:sz="0" w:space="0" w:color="auto"/>
            <w:bottom w:val="none" w:sz="0" w:space="0" w:color="auto"/>
            <w:right w:val="none" w:sz="0" w:space="0" w:color="auto"/>
          </w:divBdr>
        </w:div>
        <w:div w:id="133253051">
          <w:marLeft w:val="640"/>
          <w:marRight w:val="0"/>
          <w:marTop w:val="0"/>
          <w:marBottom w:val="0"/>
          <w:divBdr>
            <w:top w:val="none" w:sz="0" w:space="0" w:color="auto"/>
            <w:left w:val="none" w:sz="0" w:space="0" w:color="auto"/>
            <w:bottom w:val="none" w:sz="0" w:space="0" w:color="auto"/>
            <w:right w:val="none" w:sz="0" w:space="0" w:color="auto"/>
          </w:divBdr>
        </w:div>
        <w:div w:id="1911109599">
          <w:marLeft w:val="640"/>
          <w:marRight w:val="0"/>
          <w:marTop w:val="0"/>
          <w:marBottom w:val="0"/>
          <w:divBdr>
            <w:top w:val="none" w:sz="0" w:space="0" w:color="auto"/>
            <w:left w:val="none" w:sz="0" w:space="0" w:color="auto"/>
            <w:bottom w:val="none" w:sz="0" w:space="0" w:color="auto"/>
            <w:right w:val="none" w:sz="0" w:space="0" w:color="auto"/>
          </w:divBdr>
        </w:div>
        <w:div w:id="166097212">
          <w:marLeft w:val="640"/>
          <w:marRight w:val="0"/>
          <w:marTop w:val="0"/>
          <w:marBottom w:val="0"/>
          <w:divBdr>
            <w:top w:val="none" w:sz="0" w:space="0" w:color="auto"/>
            <w:left w:val="none" w:sz="0" w:space="0" w:color="auto"/>
            <w:bottom w:val="none" w:sz="0" w:space="0" w:color="auto"/>
            <w:right w:val="none" w:sz="0" w:space="0" w:color="auto"/>
          </w:divBdr>
        </w:div>
        <w:div w:id="962081795">
          <w:marLeft w:val="640"/>
          <w:marRight w:val="0"/>
          <w:marTop w:val="0"/>
          <w:marBottom w:val="0"/>
          <w:divBdr>
            <w:top w:val="none" w:sz="0" w:space="0" w:color="auto"/>
            <w:left w:val="none" w:sz="0" w:space="0" w:color="auto"/>
            <w:bottom w:val="none" w:sz="0" w:space="0" w:color="auto"/>
            <w:right w:val="none" w:sz="0" w:space="0" w:color="auto"/>
          </w:divBdr>
        </w:div>
        <w:div w:id="1806389278">
          <w:marLeft w:val="640"/>
          <w:marRight w:val="0"/>
          <w:marTop w:val="0"/>
          <w:marBottom w:val="0"/>
          <w:divBdr>
            <w:top w:val="none" w:sz="0" w:space="0" w:color="auto"/>
            <w:left w:val="none" w:sz="0" w:space="0" w:color="auto"/>
            <w:bottom w:val="none" w:sz="0" w:space="0" w:color="auto"/>
            <w:right w:val="none" w:sz="0" w:space="0" w:color="auto"/>
          </w:divBdr>
        </w:div>
        <w:div w:id="887188370">
          <w:marLeft w:val="640"/>
          <w:marRight w:val="0"/>
          <w:marTop w:val="0"/>
          <w:marBottom w:val="0"/>
          <w:divBdr>
            <w:top w:val="none" w:sz="0" w:space="0" w:color="auto"/>
            <w:left w:val="none" w:sz="0" w:space="0" w:color="auto"/>
            <w:bottom w:val="none" w:sz="0" w:space="0" w:color="auto"/>
            <w:right w:val="none" w:sz="0" w:space="0" w:color="auto"/>
          </w:divBdr>
        </w:div>
        <w:div w:id="1948612858">
          <w:marLeft w:val="640"/>
          <w:marRight w:val="0"/>
          <w:marTop w:val="0"/>
          <w:marBottom w:val="0"/>
          <w:divBdr>
            <w:top w:val="none" w:sz="0" w:space="0" w:color="auto"/>
            <w:left w:val="none" w:sz="0" w:space="0" w:color="auto"/>
            <w:bottom w:val="none" w:sz="0" w:space="0" w:color="auto"/>
            <w:right w:val="none" w:sz="0" w:space="0" w:color="auto"/>
          </w:divBdr>
        </w:div>
        <w:div w:id="1016351632">
          <w:marLeft w:val="640"/>
          <w:marRight w:val="0"/>
          <w:marTop w:val="0"/>
          <w:marBottom w:val="0"/>
          <w:divBdr>
            <w:top w:val="none" w:sz="0" w:space="0" w:color="auto"/>
            <w:left w:val="none" w:sz="0" w:space="0" w:color="auto"/>
            <w:bottom w:val="none" w:sz="0" w:space="0" w:color="auto"/>
            <w:right w:val="none" w:sz="0" w:space="0" w:color="auto"/>
          </w:divBdr>
        </w:div>
        <w:div w:id="1760516989">
          <w:marLeft w:val="640"/>
          <w:marRight w:val="0"/>
          <w:marTop w:val="0"/>
          <w:marBottom w:val="0"/>
          <w:divBdr>
            <w:top w:val="none" w:sz="0" w:space="0" w:color="auto"/>
            <w:left w:val="none" w:sz="0" w:space="0" w:color="auto"/>
            <w:bottom w:val="none" w:sz="0" w:space="0" w:color="auto"/>
            <w:right w:val="none" w:sz="0" w:space="0" w:color="auto"/>
          </w:divBdr>
        </w:div>
        <w:div w:id="2081318800">
          <w:marLeft w:val="640"/>
          <w:marRight w:val="0"/>
          <w:marTop w:val="0"/>
          <w:marBottom w:val="0"/>
          <w:divBdr>
            <w:top w:val="none" w:sz="0" w:space="0" w:color="auto"/>
            <w:left w:val="none" w:sz="0" w:space="0" w:color="auto"/>
            <w:bottom w:val="none" w:sz="0" w:space="0" w:color="auto"/>
            <w:right w:val="none" w:sz="0" w:space="0" w:color="auto"/>
          </w:divBdr>
        </w:div>
        <w:div w:id="479077248">
          <w:marLeft w:val="640"/>
          <w:marRight w:val="0"/>
          <w:marTop w:val="0"/>
          <w:marBottom w:val="0"/>
          <w:divBdr>
            <w:top w:val="none" w:sz="0" w:space="0" w:color="auto"/>
            <w:left w:val="none" w:sz="0" w:space="0" w:color="auto"/>
            <w:bottom w:val="none" w:sz="0" w:space="0" w:color="auto"/>
            <w:right w:val="none" w:sz="0" w:space="0" w:color="auto"/>
          </w:divBdr>
        </w:div>
        <w:div w:id="1764648915">
          <w:marLeft w:val="640"/>
          <w:marRight w:val="0"/>
          <w:marTop w:val="0"/>
          <w:marBottom w:val="0"/>
          <w:divBdr>
            <w:top w:val="none" w:sz="0" w:space="0" w:color="auto"/>
            <w:left w:val="none" w:sz="0" w:space="0" w:color="auto"/>
            <w:bottom w:val="none" w:sz="0" w:space="0" w:color="auto"/>
            <w:right w:val="none" w:sz="0" w:space="0" w:color="auto"/>
          </w:divBdr>
        </w:div>
        <w:div w:id="600071443">
          <w:marLeft w:val="640"/>
          <w:marRight w:val="0"/>
          <w:marTop w:val="0"/>
          <w:marBottom w:val="0"/>
          <w:divBdr>
            <w:top w:val="none" w:sz="0" w:space="0" w:color="auto"/>
            <w:left w:val="none" w:sz="0" w:space="0" w:color="auto"/>
            <w:bottom w:val="none" w:sz="0" w:space="0" w:color="auto"/>
            <w:right w:val="none" w:sz="0" w:space="0" w:color="auto"/>
          </w:divBdr>
        </w:div>
        <w:div w:id="1267270414">
          <w:marLeft w:val="640"/>
          <w:marRight w:val="0"/>
          <w:marTop w:val="0"/>
          <w:marBottom w:val="0"/>
          <w:divBdr>
            <w:top w:val="none" w:sz="0" w:space="0" w:color="auto"/>
            <w:left w:val="none" w:sz="0" w:space="0" w:color="auto"/>
            <w:bottom w:val="none" w:sz="0" w:space="0" w:color="auto"/>
            <w:right w:val="none" w:sz="0" w:space="0" w:color="auto"/>
          </w:divBdr>
        </w:div>
        <w:div w:id="763189216">
          <w:marLeft w:val="640"/>
          <w:marRight w:val="0"/>
          <w:marTop w:val="0"/>
          <w:marBottom w:val="0"/>
          <w:divBdr>
            <w:top w:val="none" w:sz="0" w:space="0" w:color="auto"/>
            <w:left w:val="none" w:sz="0" w:space="0" w:color="auto"/>
            <w:bottom w:val="none" w:sz="0" w:space="0" w:color="auto"/>
            <w:right w:val="none" w:sz="0" w:space="0" w:color="auto"/>
          </w:divBdr>
        </w:div>
        <w:div w:id="1262029690">
          <w:marLeft w:val="640"/>
          <w:marRight w:val="0"/>
          <w:marTop w:val="0"/>
          <w:marBottom w:val="0"/>
          <w:divBdr>
            <w:top w:val="none" w:sz="0" w:space="0" w:color="auto"/>
            <w:left w:val="none" w:sz="0" w:space="0" w:color="auto"/>
            <w:bottom w:val="none" w:sz="0" w:space="0" w:color="auto"/>
            <w:right w:val="none" w:sz="0" w:space="0" w:color="auto"/>
          </w:divBdr>
        </w:div>
        <w:div w:id="1379084109">
          <w:marLeft w:val="640"/>
          <w:marRight w:val="0"/>
          <w:marTop w:val="0"/>
          <w:marBottom w:val="0"/>
          <w:divBdr>
            <w:top w:val="none" w:sz="0" w:space="0" w:color="auto"/>
            <w:left w:val="none" w:sz="0" w:space="0" w:color="auto"/>
            <w:bottom w:val="none" w:sz="0" w:space="0" w:color="auto"/>
            <w:right w:val="none" w:sz="0" w:space="0" w:color="auto"/>
          </w:divBdr>
        </w:div>
        <w:div w:id="1356224695">
          <w:marLeft w:val="640"/>
          <w:marRight w:val="0"/>
          <w:marTop w:val="0"/>
          <w:marBottom w:val="0"/>
          <w:divBdr>
            <w:top w:val="none" w:sz="0" w:space="0" w:color="auto"/>
            <w:left w:val="none" w:sz="0" w:space="0" w:color="auto"/>
            <w:bottom w:val="none" w:sz="0" w:space="0" w:color="auto"/>
            <w:right w:val="none" w:sz="0" w:space="0" w:color="auto"/>
          </w:divBdr>
        </w:div>
        <w:div w:id="136654232">
          <w:marLeft w:val="640"/>
          <w:marRight w:val="0"/>
          <w:marTop w:val="0"/>
          <w:marBottom w:val="0"/>
          <w:divBdr>
            <w:top w:val="none" w:sz="0" w:space="0" w:color="auto"/>
            <w:left w:val="none" w:sz="0" w:space="0" w:color="auto"/>
            <w:bottom w:val="none" w:sz="0" w:space="0" w:color="auto"/>
            <w:right w:val="none" w:sz="0" w:space="0" w:color="auto"/>
          </w:divBdr>
        </w:div>
        <w:div w:id="1006518011">
          <w:marLeft w:val="640"/>
          <w:marRight w:val="0"/>
          <w:marTop w:val="0"/>
          <w:marBottom w:val="0"/>
          <w:divBdr>
            <w:top w:val="none" w:sz="0" w:space="0" w:color="auto"/>
            <w:left w:val="none" w:sz="0" w:space="0" w:color="auto"/>
            <w:bottom w:val="none" w:sz="0" w:space="0" w:color="auto"/>
            <w:right w:val="none" w:sz="0" w:space="0" w:color="auto"/>
          </w:divBdr>
        </w:div>
        <w:div w:id="1063067788">
          <w:marLeft w:val="640"/>
          <w:marRight w:val="0"/>
          <w:marTop w:val="0"/>
          <w:marBottom w:val="0"/>
          <w:divBdr>
            <w:top w:val="none" w:sz="0" w:space="0" w:color="auto"/>
            <w:left w:val="none" w:sz="0" w:space="0" w:color="auto"/>
            <w:bottom w:val="none" w:sz="0" w:space="0" w:color="auto"/>
            <w:right w:val="none" w:sz="0" w:space="0" w:color="auto"/>
          </w:divBdr>
        </w:div>
        <w:div w:id="675153112">
          <w:marLeft w:val="640"/>
          <w:marRight w:val="0"/>
          <w:marTop w:val="0"/>
          <w:marBottom w:val="0"/>
          <w:divBdr>
            <w:top w:val="none" w:sz="0" w:space="0" w:color="auto"/>
            <w:left w:val="none" w:sz="0" w:space="0" w:color="auto"/>
            <w:bottom w:val="none" w:sz="0" w:space="0" w:color="auto"/>
            <w:right w:val="none" w:sz="0" w:space="0" w:color="auto"/>
          </w:divBdr>
        </w:div>
        <w:div w:id="1643388312">
          <w:marLeft w:val="640"/>
          <w:marRight w:val="0"/>
          <w:marTop w:val="0"/>
          <w:marBottom w:val="0"/>
          <w:divBdr>
            <w:top w:val="none" w:sz="0" w:space="0" w:color="auto"/>
            <w:left w:val="none" w:sz="0" w:space="0" w:color="auto"/>
            <w:bottom w:val="none" w:sz="0" w:space="0" w:color="auto"/>
            <w:right w:val="none" w:sz="0" w:space="0" w:color="auto"/>
          </w:divBdr>
        </w:div>
        <w:div w:id="1497109750">
          <w:marLeft w:val="640"/>
          <w:marRight w:val="0"/>
          <w:marTop w:val="0"/>
          <w:marBottom w:val="0"/>
          <w:divBdr>
            <w:top w:val="none" w:sz="0" w:space="0" w:color="auto"/>
            <w:left w:val="none" w:sz="0" w:space="0" w:color="auto"/>
            <w:bottom w:val="none" w:sz="0" w:space="0" w:color="auto"/>
            <w:right w:val="none" w:sz="0" w:space="0" w:color="auto"/>
          </w:divBdr>
        </w:div>
        <w:div w:id="1109163889">
          <w:marLeft w:val="640"/>
          <w:marRight w:val="0"/>
          <w:marTop w:val="0"/>
          <w:marBottom w:val="0"/>
          <w:divBdr>
            <w:top w:val="none" w:sz="0" w:space="0" w:color="auto"/>
            <w:left w:val="none" w:sz="0" w:space="0" w:color="auto"/>
            <w:bottom w:val="none" w:sz="0" w:space="0" w:color="auto"/>
            <w:right w:val="none" w:sz="0" w:space="0" w:color="auto"/>
          </w:divBdr>
        </w:div>
        <w:div w:id="1035539433">
          <w:marLeft w:val="640"/>
          <w:marRight w:val="0"/>
          <w:marTop w:val="0"/>
          <w:marBottom w:val="0"/>
          <w:divBdr>
            <w:top w:val="none" w:sz="0" w:space="0" w:color="auto"/>
            <w:left w:val="none" w:sz="0" w:space="0" w:color="auto"/>
            <w:bottom w:val="none" w:sz="0" w:space="0" w:color="auto"/>
            <w:right w:val="none" w:sz="0" w:space="0" w:color="auto"/>
          </w:divBdr>
        </w:div>
        <w:div w:id="1410879892">
          <w:marLeft w:val="640"/>
          <w:marRight w:val="0"/>
          <w:marTop w:val="0"/>
          <w:marBottom w:val="0"/>
          <w:divBdr>
            <w:top w:val="none" w:sz="0" w:space="0" w:color="auto"/>
            <w:left w:val="none" w:sz="0" w:space="0" w:color="auto"/>
            <w:bottom w:val="none" w:sz="0" w:space="0" w:color="auto"/>
            <w:right w:val="none" w:sz="0" w:space="0" w:color="auto"/>
          </w:divBdr>
        </w:div>
        <w:div w:id="1157187331">
          <w:marLeft w:val="640"/>
          <w:marRight w:val="0"/>
          <w:marTop w:val="0"/>
          <w:marBottom w:val="0"/>
          <w:divBdr>
            <w:top w:val="none" w:sz="0" w:space="0" w:color="auto"/>
            <w:left w:val="none" w:sz="0" w:space="0" w:color="auto"/>
            <w:bottom w:val="none" w:sz="0" w:space="0" w:color="auto"/>
            <w:right w:val="none" w:sz="0" w:space="0" w:color="auto"/>
          </w:divBdr>
        </w:div>
        <w:div w:id="1719862520">
          <w:marLeft w:val="640"/>
          <w:marRight w:val="0"/>
          <w:marTop w:val="0"/>
          <w:marBottom w:val="0"/>
          <w:divBdr>
            <w:top w:val="none" w:sz="0" w:space="0" w:color="auto"/>
            <w:left w:val="none" w:sz="0" w:space="0" w:color="auto"/>
            <w:bottom w:val="none" w:sz="0" w:space="0" w:color="auto"/>
            <w:right w:val="none" w:sz="0" w:space="0" w:color="auto"/>
          </w:divBdr>
        </w:div>
        <w:div w:id="979075050">
          <w:marLeft w:val="640"/>
          <w:marRight w:val="0"/>
          <w:marTop w:val="0"/>
          <w:marBottom w:val="0"/>
          <w:divBdr>
            <w:top w:val="none" w:sz="0" w:space="0" w:color="auto"/>
            <w:left w:val="none" w:sz="0" w:space="0" w:color="auto"/>
            <w:bottom w:val="none" w:sz="0" w:space="0" w:color="auto"/>
            <w:right w:val="none" w:sz="0" w:space="0" w:color="auto"/>
          </w:divBdr>
        </w:div>
        <w:div w:id="1505589370">
          <w:marLeft w:val="640"/>
          <w:marRight w:val="0"/>
          <w:marTop w:val="0"/>
          <w:marBottom w:val="0"/>
          <w:divBdr>
            <w:top w:val="none" w:sz="0" w:space="0" w:color="auto"/>
            <w:left w:val="none" w:sz="0" w:space="0" w:color="auto"/>
            <w:bottom w:val="none" w:sz="0" w:space="0" w:color="auto"/>
            <w:right w:val="none" w:sz="0" w:space="0" w:color="auto"/>
          </w:divBdr>
        </w:div>
        <w:div w:id="2036497697">
          <w:marLeft w:val="640"/>
          <w:marRight w:val="0"/>
          <w:marTop w:val="0"/>
          <w:marBottom w:val="0"/>
          <w:divBdr>
            <w:top w:val="none" w:sz="0" w:space="0" w:color="auto"/>
            <w:left w:val="none" w:sz="0" w:space="0" w:color="auto"/>
            <w:bottom w:val="none" w:sz="0" w:space="0" w:color="auto"/>
            <w:right w:val="none" w:sz="0" w:space="0" w:color="auto"/>
          </w:divBdr>
        </w:div>
        <w:div w:id="157313636">
          <w:marLeft w:val="640"/>
          <w:marRight w:val="0"/>
          <w:marTop w:val="0"/>
          <w:marBottom w:val="0"/>
          <w:divBdr>
            <w:top w:val="none" w:sz="0" w:space="0" w:color="auto"/>
            <w:left w:val="none" w:sz="0" w:space="0" w:color="auto"/>
            <w:bottom w:val="none" w:sz="0" w:space="0" w:color="auto"/>
            <w:right w:val="none" w:sz="0" w:space="0" w:color="auto"/>
          </w:divBdr>
        </w:div>
        <w:div w:id="850991800">
          <w:marLeft w:val="640"/>
          <w:marRight w:val="0"/>
          <w:marTop w:val="0"/>
          <w:marBottom w:val="0"/>
          <w:divBdr>
            <w:top w:val="none" w:sz="0" w:space="0" w:color="auto"/>
            <w:left w:val="none" w:sz="0" w:space="0" w:color="auto"/>
            <w:bottom w:val="none" w:sz="0" w:space="0" w:color="auto"/>
            <w:right w:val="none" w:sz="0" w:space="0" w:color="auto"/>
          </w:divBdr>
        </w:div>
        <w:div w:id="341930750">
          <w:marLeft w:val="640"/>
          <w:marRight w:val="0"/>
          <w:marTop w:val="0"/>
          <w:marBottom w:val="0"/>
          <w:divBdr>
            <w:top w:val="none" w:sz="0" w:space="0" w:color="auto"/>
            <w:left w:val="none" w:sz="0" w:space="0" w:color="auto"/>
            <w:bottom w:val="none" w:sz="0" w:space="0" w:color="auto"/>
            <w:right w:val="none" w:sz="0" w:space="0" w:color="auto"/>
          </w:divBdr>
        </w:div>
        <w:div w:id="834297584">
          <w:marLeft w:val="640"/>
          <w:marRight w:val="0"/>
          <w:marTop w:val="0"/>
          <w:marBottom w:val="0"/>
          <w:divBdr>
            <w:top w:val="none" w:sz="0" w:space="0" w:color="auto"/>
            <w:left w:val="none" w:sz="0" w:space="0" w:color="auto"/>
            <w:bottom w:val="none" w:sz="0" w:space="0" w:color="auto"/>
            <w:right w:val="none" w:sz="0" w:space="0" w:color="auto"/>
          </w:divBdr>
        </w:div>
        <w:div w:id="928972813">
          <w:marLeft w:val="640"/>
          <w:marRight w:val="0"/>
          <w:marTop w:val="0"/>
          <w:marBottom w:val="0"/>
          <w:divBdr>
            <w:top w:val="none" w:sz="0" w:space="0" w:color="auto"/>
            <w:left w:val="none" w:sz="0" w:space="0" w:color="auto"/>
            <w:bottom w:val="none" w:sz="0" w:space="0" w:color="auto"/>
            <w:right w:val="none" w:sz="0" w:space="0" w:color="auto"/>
          </w:divBdr>
        </w:div>
        <w:div w:id="1968120480">
          <w:marLeft w:val="640"/>
          <w:marRight w:val="0"/>
          <w:marTop w:val="0"/>
          <w:marBottom w:val="0"/>
          <w:divBdr>
            <w:top w:val="none" w:sz="0" w:space="0" w:color="auto"/>
            <w:left w:val="none" w:sz="0" w:space="0" w:color="auto"/>
            <w:bottom w:val="none" w:sz="0" w:space="0" w:color="auto"/>
            <w:right w:val="none" w:sz="0" w:space="0" w:color="auto"/>
          </w:divBdr>
        </w:div>
        <w:div w:id="1699575084">
          <w:marLeft w:val="640"/>
          <w:marRight w:val="0"/>
          <w:marTop w:val="0"/>
          <w:marBottom w:val="0"/>
          <w:divBdr>
            <w:top w:val="none" w:sz="0" w:space="0" w:color="auto"/>
            <w:left w:val="none" w:sz="0" w:space="0" w:color="auto"/>
            <w:bottom w:val="none" w:sz="0" w:space="0" w:color="auto"/>
            <w:right w:val="none" w:sz="0" w:space="0" w:color="auto"/>
          </w:divBdr>
        </w:div>
        <w:div w:id="1373382812">
          <w:marLeft w:val="640"/>
          <w:marRight w:val="0"/>
          <w:marTop w:val="0"/>
          <w:marBottom w:val="0"/>
          <w:divBdr>
            <w:top w:val="none" w:sz="0" w:space="0" w:color="auto"/>
            <w:left w:val="none" w:sz="0" w:space="0" w:color="auto"/>
            <w:bottom w:val="none" w:sz="0" w:space="0" w:color="auto"/>
            <w:right w:val="none" w:sz="0" w:space="0" w:color="auto"/>
          </w:divBdr>
        </w:div>
        <w:div w:id="2087998074">
          <w:marLeft w:val="640"/>
          <w:marRight w:val="0"/>
          <w:marTop w:val="0"/>
          <w:marBottom w:val="0"/>
          <w:divBdr>
            <w:top w:val="none" w:sz="0" w:space="0" w:color="auto"/>
            <w:left w:val="none" w:sz="0" w:space="0" w:color="auto"/>
            <w:bottom w:val="none" w:sz="0" w:space="0" w:color="auto"/>
            <w:right w:val="none" w:sz="0" w:space="0" w:color="auto"/>
          </w:divBdr>
        </w:div>
        <w:div w:id="1094545951">
          <w:marLeft w:val="640"/>
          <w:marRight w:val="0"/>
          <w:marTop w:val="0"/>
          <w:marBottom w:val="0"/>
          <w:divBdr>
            <w:top w:val="none" w:sz="0" w:space="0" w:color="auto"/>
            <w:left w:val="none" w:sz="0" w:space="0" w:color="auto"/>
            <w:bottom w:val="none" w:sz="0" w:space="0" w:color="auto"/>
            <w:right w:val="none" w:sz="0" w:space="0" w:color="auto"/>
          </w:divBdr>
        </w:div>
        <w:div w:id="687295198">
          <w:marLeft w:val="640"/>
          <w:marRight w:val="0"/>
          <w:marTop w:val="0"/>
          <w:marBottom w:val="0"/>
          <w:divBdr>
            <w:top w:val="none" w:sz="0" w:space="0" w:color="auto"/>
            <w:left w:val="none" w:sz="0" w:space="0" w:color="auto"/>
            <w:bottom w:val="none" w:sz="0" w:space="0" w:color="auto"/>
            <w:right w:val="none" w:sz="0" w:space="0" w:color="auto"/>
          </w:divBdr>
        </w:div>
        <w:div w:id="1075202848">
          <w:marLeft w:val="640"/>
          <w:marRight w:val="0"/>
          <w:marTop w:val="0"/>
          <w:marBottom w:val="0"/>
          <w:divBdr>
            <w:top w:val="none" w:sz="0" w:space="0" w:color="auto"/>
            <w:left w:val="none" w:sz="0" w:space="0" w:color="auto"/>
            <w:bottom w:val="none" w:sz="0" w:space="0" w:color="auto"/>
            <w:right w:val="none" w:sz="0" w:space="0" w:color="auto"/>
          </w:divBdr>
        </w:div>
        <w:div w:id="922027467">
          <w:marLeft w:val="640"/>
          <w:marRight w:val="0"/>
          <w:marTop w:val="0"/>
          <w:marBottom w:val="0"/>
          <w:divBdr>
            <w:top w:val="none" w:sz="0" w:space="0" w:color="auto"/>
            <w:left w:val="none" w:sz="0" w:space="0" w:color="auto"/>
            <w:bottom w:val="none" w:sz="0" w:space="0" w:color="auto"/>
            <w:right w:val="none" w:sz="0" w:space="0" w:color="auto"/>
          </w:divBdr>
        </w:div>
        <w:div w:id="962350090">
          <w:marLeft w:val="640"/>
          <w:marRight w:val="0"/>
          <w:marTop w:val="0"/>
          <w:marBottom w:val="0"/>
          <w:divBdr>
            <w:top w:val="none" w:sz="0" w:space="0" w:color="auto"/>
            <w:left w:val="none" w:sz="0" w:space="0" w:color="auto"/>
            <w:bottom w:val="none" w:sz="0" w:space="0" w:color="auto"/>
            <w:right w:val="none" w:sz="0" w:space="0" w:color="auto"/>
          </w:divBdr>
        </w:div>
      </w:divsChild>
    </w:div>
    <w:div w:id="1191600943">
      <w:bodyDiv w:val="1"/>
      <w:marLeft w:val="0"/>
      <w:marRight w:val="0"/>
      <w:marTop w:val="0"/>
      <w:marBottom w:val="0"/>
      <w:divBdr>
        <w:top w:val="none" w:sz="0" w:space="0" w:color="auto"/>
        <w:left w:val="none" w:sz="0" w:space="0" w:color="auto"/>
        <w:bottom w:val="none" w:sz="0" w:space="0" w:color="auto"/>
        <w:right w:val="none" w:sz="0" w:space="0" w:color="auto"/>
      </w:divBdr>
      <w:divsChild>
        <w:div w:id="2094743926">
          <w:marLeft w:val="640"/>
          <w:marRight w:val="0"/>
          <w:marTop w:val="0"/>
          <w:marBottom w:val="0"/>
          <w:divBdr>
            <w:top w:val="none" w:sz="0" w:space="0" w:color="auto"/>
            <w:left w:val="none" w:sz="0" w:space="0" w:color="auto"/>
            <w:bottom w:val="none" w:sz="0" w:space="0" w:color="auto"/>
            <w:right w:val="none" w:sz="0" w:space="0" w:color="auto"/>
          </w:divBdr>
        </w:div>
        <w:div w:id="1762414028">
          <w:marLeft w:val="640"/>
          <w:marRight w:val="0"/>
          <w:marTop w:val="0"/>
          <w:marBottom w:val="0"/>
          <w:divBdr>
            <w:top w:val="none" w:sz="0" w:space="0" w:color="auto"/>
            <w:left w:val="none" w:sz="0" w:space="0" w:color="auto"/>
            <w:bottom w:val="none" w:sz="0" w:space="0" w:color="auto"/>
            <w:right w:val="none" w:sz="0" w:space="0" w:color="auto"/>
          </w:divBdr>
        </w:div>
        <w:div w:id="964241661">
          <w:marLeft w:val="640"/>
          <w:marRight w:val="0"/>
          <w:marTop w:val="0"/>
          <w:marBottom w:val="0"/>
          <w:divBdr>
            <w:top w:val="none" w:sz="0" w:space="0" w:color="auto"/>
            <w:left w:val="none" w:sz="0" w:space="0" w:color="auto"/>
            <w:bottom w:val="none" w:sz="0" w:space="0" w:color="auto"/>
            <w:right w:val="none" w:sz="0" w:space="0" w:color="auto"/>
          </w:divBdr>
        </w:div>
        <w:div w:id="261425151">
          <w:marLeft w:val="640"/>
          <w:marRight w:val="0"/>
          <w:marTop w:val="0"/>
          <w:marBottom w:val="0"/>
          <w:divBdr>
            <w:top w:val="none" w:sz="0" w:space="0" w:color="auto"/>
            <w:left w:val="none" w:sz="0" w:space="0" w:color="auto"/>
            <w:bottom w:val="none" w:sz="0" w:space="0" w:color="auto"/>
            <w:right w:val="none" w:sz="0" w:space="0" w:color="auto"/>
          </w:divBdr>
        </w:div>
        <w:div w:id="1406105656">
          <w:marLeft w:val="640"/>
          <w:marRight w:val="0"/>
          <w:marTop w:val="0"/>
          <w:marBottom w:val="0"/>
          <w:divBdr>
            <w:top w:val="none" w:sz="0" w:space="0" w:color="auto"/>
            <w:left w:val="none" w:sz="0" w:space="0" w:color="auto"/>
            <w:bottom w:val="none" w:sz="0" w:space="0" w:color="auto"/>
            <w:right w:val="none" w:sz="0" w:space="0" w:color="auto"/>
          </w:divBdr>
        </w:div>
        <w:div w:id="615865026">
          <w:marLeft w:val="640"/>
          <w:marRight w:val="0"/>
          <w:marTop w:val="0"/>
          <w:marBottom w:val="0"/>
          <w:divBdr>
            <w:top w:val="none" w:sz="0" w:space="0" w:color="auto"/>
            <w:left w:val="none" w:sz="0" w:space="0" w:color="auto"/>
            <w:bottom w:val="none" w:sz="0" w:space="0" w:color="auto"/>
            <w:right w:val="none" w:sz="0" w:space="0" w:color="auto"/>
          </w:divBdr>
        </w:div>
        <w:div w:id="1849325579">
          <w:marLeft w:val="640"/>
          <w:marRight w:val="0"/>
          <w:marTop w:val="0"/>
          <w:marBottom w:val="0"/>
          <w:divBdr>
            <w:top w:val="none" w:sz="0" w:space="0" w:color="auto"/>
            <w:left w:val="none" w:sz="0" w:space="0" w:color="auto"/>
            <w:bottom w:val="none" w:sz="0" w:space="0" w:color="auto"/>
            <w:right w:val="none" w:sz="0" w:space="0" w:color="auto"/>
          </w:divBdr>
        </w:div>
        <w:div w:id="2067602351">
          <w:marLeft w:val="640"/>
          <w:marRight w:val="0"/>
          <w:marTop w:val="0"/>
          <w:marBottom w:val="0"/>
          <w:divBdr>
            <w:top w:val="none" w:sz="0" w:space="0" w:color="auto"/>
            <w:left w:val="none" w:sz="0" w:space="0" w:color="auto"/>
            <w:bottom w:val="none" w:sz="0" w:space="0" w:color="auto"/>
            <w:right w:val="none" w:sz="0" w:space="0" w:color="auto"/>
          </w:divBdr>
        </w:div>
        <w:div w:id="713697176">
          <w:marLeft w:val="640"/>
          <w:marRight w:val="0"/>
          <w:marTop w:val="0"/>
          <w:marBottom w:val="0"/>
          <w:divBdr>
            <w:top w:val="none" w:sz="0" w:space="0" w:color="auto"/>
            <w:left w:val="none" w:sz="0" w:space="0" w:color="auto"/>
            <w:bottom w:val="none" w:sz="0" w:space="0" w:color="auto"/>
            <w:right w:val="none" w:sz="0" w:space="0" w:color="auto"/>
          </w:divBdr>
        </w:div>
        <w:div w:id="2095273014">
          <w:marLeft w:val="640"/>
          <w:marRight w:val="0"/>
          <w:marTop w:val="0"/>
          <w:marBottom w:val="0"/>
          <w:divBdr>
            <w:top w:val="none" w:sz="0" w:space="0" w:color="auto"/>
            <w:left w:val="none" w:sz="0" w:space="0" w:color="auto"/>
            <w:bottom w:val="none" w:sz="0" w:space="0" w:color="auto"/>
            <w:right w:val="none" w:sz="0" w:space="0" w:color="auto"/>
          </w:divBdr>
        </w:div>
        <w:div w:id="1307316080">
          <w:marLeft w:val="640"/>
          <w:marRight w:val="0"/>
          <w:marTop w:val="0"/>
          <w:marBottom w:val="0"/>
          <w:divBdr>
            <w:top w:val="none" w:sz="0" w:space="0" w:color="auto"/>
            <w:left w:val="none" w:sz="0" w:space="0" w:color="auto"/>
            <w:bottom w:val="none" w:sz="0" w:space="0" w:color="auto"/>
            <w:right w:val="none" w:sz="0" w:space="0" w:color="auto"/>
          </w:divBdr>
        </w:div>
        <w:div w:id="1409302249">
          <w:marLeft w:val="640"/>
          <w:marRight w:val="0"/>
          <w:marTop w:val="0"/>
          <w:marBottom w:val="0"/>
          <w:divBdr>
            <w:top w:val="none" w:sz="0" w:space="0" w:color="auto"/>
            <w:left w:val="none" w:sz="0" w:space="0" w:color="auto"/>
            <w:bottom w:val="none" w:sz="0" w:space="0" w:color="auto"/>
            <w:right w:val="none" w:sz="0" w:space="0" w:color="auto"/>
          </w:divBdr>
        </w:div>
        <w:div w:id="422843481">
          <w:marLeft w:val="640"/>
          <w:marRight w:val="0"/>
          <w:marTop w:val="0"/>
          <w:marBottom w:val="0"/>
          <w:divBdr>
            <w:top w:val="none" w:sz="0" w:space="0" w:color="auto"/>
            <w:left w:val="none" w:sz="0" w:space="0" w:color="auto"/>
            <w:bottom w:val="none" w:sz="0" w:space="0" w:color="auto"/>
            <w:right w:val="none" w:sz="0" w:space="0" w:color="auto"/>
          </w:divBdr>
        </w:div>
        <w:div w:id="881409182">
          <w:marLeft w:val="640"/>
          <w:marRight w:val="0"/>
          <w:marTop w:val="0"/>
          <w:marBottom w:val="0"/>
          <w:divBdr>
            <w:top w:val="none" w:sz="0" w:space="0" w:color="auto"/>
            <w:left w:val="none" w:sz="0" w:space="0" w:color="auto"/>
            <w:bottom w:val="none" w:sz="0" w:space="0" w:color="auto"/>
            <w:right w:val="none" w:sz="0" w:space="0" w:color="auto"/>
          </w:divBdr>
        </w:div>
        <w:div w:id="10689117">
          <w:marLeft w:val="640"/>
          <w:marRight w:val="0"/>
          <w:marTop w:val="0"/>
          <w:marBottom w:val="0"/>
          <w:divBdr>
            <w:top w:val="none" w:sz="0" w:space="0" w:color="auto"/>
            <w:left w:val="none" w:sz="0" w:space="0" w:color="auto"/>
            <w:bottom w:val="none" w:sz="0" w:space="0" w:color="auto"/>
            <w:right w:val="none" w:sz="0" w:space="0" w:color="auto"/>
          </w:divBdr>
        </w:div>
        <w:div w:id="1802764780">
          <w:marLeft w:val="640"/>
          <w:marRight w:val="0"/>
          <w:marTop w:val="0"/>
          <w:marBottom w:val="0"/>
          <w:divBdr>
            <w:top w:val="none" w:sz="0" w:space="0" w:color="auto"/>
            <w:left w:val="none" w:sz="0" w:space="0" w:color="auto"/>
            <w:bottom w:val="none" w:sz="0" w:space="0" w:color="auto"/>
            <w:right w:val="none" w:sz="0" w:space="0" w:color="auto"/>
          </w:divBdr>
        </w:div>
        <w:div w:id="1368028073">
          <w:marLeft w:val="640"/>
          <w:marRight w:val="0"/>
          <w:marTop w:val="0"/>
          <w:marBottom w:val="0"/>
          <w:divBdr>
            <w:top w:val="none" w:sz="0" w:space="0" w:color="auto"/>
            <w:left w:val="none" w:sz="0" w:space="0" w:color="auto"/>
            <w:bottom w:val="none" w:sz="0" w:space="0" w:color="auto"/>
            <w:right w:val="none" w:sz="0" w:space="0" w:color="auto"/>
          </w:divBdr>
        </w:div>
        <w:div w:id="1220900949">
          <w:marLeft w:val="640"/>
          <w:marRight w:val="0"/>
          <w:marTop w:val="0"/>
          <w:marBottom w:val="0"/>
          <w:divBdr>
            <w:top w:val="none" w:sz="0" w:space="0" w:color="auto"/>
            <w:left w:val="none" w:sz="0" w:space="0" w:color="auto"/>
            <w:bottom w:val="none" w:sz="0" w:space="0" w:color="auto"/>
            <w:right w:val="none" w:sz="0" w:space="0" w:color="auto"/>
          </w:divBdr>
        </w:div>
        <w:div w:id="272372753">
          <w:marLeft w:val="640"/>
          <w:marRight w:val="0"/>
          <w:marTop w:val="0"/>
          <w:marBottom w:val="0"/>
          <w:divBdr>
            <w:top w:val="none" w:sz="0" w:space="0" w:color="auto"/>
            <w:left w:val="none" w:sz="0" w:space="0" w:color="auto"/>
            <w:bottom w:val="none" w:sz="0" w:space="0" w:color="auto"/>
            <w:right w:val="none" w:sz="0" w:space="0" w:color="auto"/>
          </w:divBdr>
        </w:div>
        <w:div w:id="1356688218">
          <w:marLeft w:val="640"/>
          <w:marRight w:val="0"/>
          <w:marTop w:val="0"/>
          <w:marBottom w:val="0"/>
          <w:divBdr>
            <w:top w:val="none" w:sz="0" w:space="0" w:color="auto"/>
            <w:left w:val="none" w:sz="0" w:space="0" w:color="auto"/>
            <w:bottom w:val="none" w:sz="0" w:space="0" w:color="auto"/>
            <w:right w:val="none" w:sz="0" w:space="0" w:color="auto"/>
          </w:divBdr>
        </w:div>
        <w:div w:id="1959943428">
          <w:marLeft w:val="640"/>
          <w:marRight w:val="0"/>
          <w:marTop w:val="0"/>
          <w:marBottom w:val="0"/>
          <w:divBdr>
            <w:top w:val="none" w:sz="0" w:space="0" w:color="auto"/>
            <w:left w:val="none" w:sz="0" w:space="0" w:color="auto"/>
            <w:bottom w:val="none" w:sz="0" w:space="0" w:color="auto"/>
            <w:right w:val="none" w:sz="0" w:space="0" w:color="auto"/>
          </w:divBdr>
        </w:div>
        <w:div w:id="414018718">
          <w:marLeft w:val="640"/>
          <w:marRight w:val="0"/>
          <w:marTop w:val="0"/>
          <w:marBottom w:val="0"/>
          <w:divBdr>
            <w:top w:val="none" w:sz="0" w:space="0" w:color="auto"/>
            <w:left w:val="none" w:sz="0" w:space="0" w:color="auto"/>
            <w:bottom w:val="none" w:sz="0" w:space="0" w:color="auto"/>
            <w:right w:val="none" w:sz="0" w:space="0" w:color="auto"/>
          </w:divBdr>
        </w:div>
        <w:div w:id="124544256">
          <w:marLeft w:val="640"/>
          <w:marRight w:val="0"/>
          <w:marTop w:val="0"/>
          <w:marBottom w:val="0"/>
          <w:divBdr>
            <w:top w:val="none" w:sz="0" w:space="0" w:color="auto"/>
            <w:left w:val="none" w:sz="0" w:space="0" w:color="auto"/>
            <w:bottom w:val="none" w:sz="0" w:space="0" w:color="auto"/>
            <w:right w:val="none" w:sz="0" w:space="0" w:color="auto"/>
          </w:divBdr>
        </w:div>
        <w:div w:id="1709378271">
          <w:marLeft w:val="640"/>
          <w:marRight w:val="0"/>
          <w:marTop w:val="0"/>
          <w:marBottom w:val="0"/>
          <w:divBdr>
            <w:top w:val="none" w:sz="0" w:space="0" w:color="auto"/>
            <w:left w:val="none" w:sz="0" w:space="0" w:color="auto"/>
            <w:bottom w:val="none" w:sz="0" w:space="0" w:color="auto"/>
            <w:right w:val="none" w:sz="0" w:space="0" w:color="auto"/>
          </w:divBdr>
        </w:div>
        <w:div w:id="433600779">
          <w:marLeft w:val="640"/>
          <w:marRight w:val="0"/>
          <w:marTop w:val="0"/>
          <w:marBottom w:val="0"/>
          <w:divBdr>
            <w:top w:val="none" w:sz="0" w:space="0" w:color="auto"/>
            <w:left w:val="none" w:sz="0" w:space="0" w:color="auto"/>
            <w:bottom w:val="none" w:sz="0" w:space="0" w:color="auto"/>
            <w:right w:val="none" w:sz="0" w:space="0" w:color="auto"/>
          </w:divBdr>
        </w:div>
        <w:div w:id="1624967983">
          <w:marLeft w:val="640"/>
          <w:marRight w:val="0"/>
          <w:marTop w:val="0"/>
          <w:marBottom w:val="0"/>
          <w:divBdr>
            <w:top w:val="none" w:sz="0" w:space="0" w:color="auto"/>
            <w:left w:val="none" w:sz="0" w:space="0" w:color="auto"/>
            <w:bottom w:val="none" w:sz="0" w:space="0" w:color="auto"/>
            <w:right w:val="none" w:sz="0" w:space="0" w:color="auto"/>
          </w:divBdr>
        </w:div>
        <w:div w:id="106238117">
          <w:marLeft w:val="640"/>
          <w:marRight w:val="0"/>
          <w:marTop w:val="0"/>
          <w:marBottom w:val="0"/>
          <w:divBdr>
            <w:top w:val="none" w:sz="0" w:space="0" w:color="auto"/>
            <w:left w:val="none" w:sz="0" w:space="0" w:color="auto"/>
            <w:bottom w:val="none" w:sz="0" w:space="0" w:color="auto"/>
            <w:right w:val="none" w:sz="0" w:space="0" w:color="auto"/>
          </w:divBdr>
        </w:div>
        <w:div w:id="477066886">
          <w:marLeft w:val="640"/>
          <w:marRight w:val="0"/>
          <w:marTop w:val="0"/>
          <w:marBottom w:val="0"/>
          <w:divBdr>
            <w:top w:val="none" w:sz="0" w:space="0" w:color="auto"/>
            <w:left w:val="none" w:sz="0" w:space="0" w:color="auto"/>
            <w:bottom w:val="none" w:sz="0" w:space="0" w:color="auto"/>
            <w:right w:val="none" w:sz="0" w:space="0" w:color="auto"/>
          </w:divBdr>
        </w:div>
        <w:div w:id="263879169">
          <w:marLeft w:val="640"/>
          <w:marRight w:val="0"/>
          <w:marTop w:val="0"/>
          <w:marBottom w:val="0"/>
          <w:divBdr>
            <w:top w:val="none" w:sz="0" w:space="0" w:color="auto"/>
            <w:left w:val="none" w:sz="0" w:space="0" w:color="auto"/>
            <w:bottom w:val="none" w:sz="0" w:space="0" w:color="auto"/>
            <w:right w:val="none" w:sz="0" w:space="0" w:color="auto"/>
          </w:divBdr>
        </w:div>
        <w:div w:id="452945133">
          <w:marLeft w:val="640"/>
          <w:marRight w:val="0"/>
          <w:marTop w:val="0"/>
          <w:marBottom w:val="0"/>
          <w:divBdr>
            <w:top w:val="none" w:sz="0" w:space="0" w:color="auto"/>
            <w:left w:val="none" w:sz="0" w:space="0" w:color="auto"/>
            <w:bottom w:val="none" w:sz="0" w:space="0" w:color="auto"/>
            <w:right w:val="none" w:sz="0" w:space="0" w:color="auto"/>
          </w:divBdr>
        </w:div>
        <w:div w:id="161552342">
          <w:marLeft w:val="640"/>
          <w:marRight w:val="0"/>
          <w:marTop w:val="0"/>
          <w:marBottom w:val="0"/>
          <w:divBdr>
            <w:top w:val="none" w:sz="0" w:space="0" w:color="auto"/>
            <w:left w:val="none" w:sz="0" w:space="0" w:color="auto"/>
            <w:bottom w:val="none" w:sz="0" w:space="0" w:color="auto"/>
            <w:right w:val="none" w:sz="0" w:space="0" w:color="auto"/>
          </w:divBdr>
        </w:div>
        <w:div w:id="2012178849">
          <w:marLeft w:val="640"/>
          <w:marRight w:val="0"/>
          <w:marTop w:val="0"/>
          <w:marBottom w:val="0"/>
          <w:divBdr>
            <w:top w:val="none" w:sz="0" w:space="0" w:color="auto"/>
            <w:left w:val="none" w:sz="0" w:space="0" w:color="auto"/>
            <w:bottom w:val="none" w:sz="0" w:space="0" w:color="auto"/>
            <w:right w:val="none" w:sz="0" w:space="0" w:color="auto"/>
          </w:divBdr>
        </w:div>
        <w:div w:id="1636059063">
          <w:marLeft w:val="640"/>
          <w:marRight w:val="0"/>
          <w:marTop w:val="0"/>
          <w:marBottom w:val="0"/>
          <w:divBdr>
            <w:top w:val="none" w:sz="0" w:space="0" w:color="auto"/>
            <w:left w:val="none" w:sz="0" w:space="0" w:color="auto"/>
            <w:bottom w:val="none" w:sz="0" w:space="0" w:color="auto"/>
            <w:right w:val="none" w:sz="0" w:space="0" w:color="auto"/>
          </w:divBdr>
        </w:div>
        <w:div w:id="1273518709">
          <w:marLeft w:val="640"/>
          <w:marRight w:val="0"/>
          <w:marTop w:val="0"/>
          <w:marBottom w:val="0"/>
          <w:divBdr>
            <w:top w:val="none" w:sz="0" w:space="0" w:color="auto"/>
            <w:left w:val="none" w:sz="0" w:space="0" w:color="auto"/>
            <w:bottom w:val="none" w:sz="0" w:space="0" w:color="auto"/>
            <w:right w:val="none" w:sz="0" w:space="0" w:color="auto"/>
          </w:divBdr>
        </w:div>
        <w:div w:id="1722244531">
          <w:marLeft w:val="640"/>
          <w:marRight w:val="0"/>
          <w:marTop w:val="0"/>
          <w:marBottom w:val="0"/>
          <w:divBdr>
            <w:top w:val="none" w:sz="0" w:space="0" w:color="auto"/>
            <w:left w:val="none" w:sz="0" w:space="0" w:color="auto"/>
            <w:bottom w:val="none" w:sz="0" w:space="0" w:color="auto"/>
            <w:right w:val="none" w:sz="0" w:space="0" w:color="auto"/>
          </w:divBdr>
        </w:div>
        <w:div w:id="835652436">
          <w:marLeft w:val="640"/>
          <w:marRight w:val="0"/>
          <w:marTop w:val="0"/>
          <w:marBottom w:val="0"/>
          <w:divBdr>
            <w:top w:val="none" w:sz="0" w:space="0" w:color="auto"/>
            <w:left w:val="none" w:sz="0" w:space="0" w:color="auto"/>
            <w:bottom w:val="none" w:sz="0" w:space="0" w:color="auto"/>
            <w:right w:val="none" w:sz="0" w:space="0" w:color="auto"/>
          </w:divBdr>
        </w:div>
        <w:div w:id="414058683">
          <w:marLeft w:val="640"/>
          <w:marRight w:val="0"/>
          <w:marTop w:val="0"/>
          <w:marBottom w:val="0"/>
          <w:divBdr>
            <w:top w:val="none" w:sz="0" w:space="0" w:color="auto"/>
            <w:left w:val="none" w:sz="0" w:space="0" w:color="auto"/>
            <w:bottom w:val="none" w:sz="0" w:space="0" w:color="auto"/>
            <w:right w:val="none" w:sz="0" w:space="0" w:color="auto"/>
          </w:divBdr>
        </w:div>
        <w:div w:id="165827046">
          <w:marLeft w:val="640"/>
          <w:marRight w:val="0"/>
          <w:marTop w:val="0"/>
          <w:marBottom w:val="0"/>
          <w:divBdr>
            <w:top w:val="none" w:sz="0" w:space="0" w:color="auto"/>
            <w:left w:val="none" w:sz="0" w:space="0" w:color="auto"/>
            <w:bottom w:val="none" w:sz="0" w:space="0" w:color="auto"/>
            <w:right w:val="none" w:sz="0" w:space="0" w:color="auto"/>
          </w:divBdr>
        </w:div>
        <w:div w:id="2137945850">
          <w:marLeft w:val="640"/>
          <w:marRight w:val="0"/>
          <w:marTop w:val="0"/>
          <w:marBottom w:val="0"/>
          <w:divBdr>
            <w:top w:val="none" w:sz="0" w:space="0" w:color="auto"/>
            <w:left w:val="none" w:sz="0" w:space="0" w:color="auto"/>
            <w:bottom w:val="none" w:sz="0" w:space="0" w:color="auto"/>
            <w:right w:val="none" w:sz="0" w:space="0" w:color="auto"/>
          </w:divBdr>
        </w:div>
        <w:div w:id="76755259">
          <w:marLeft w:val="640"/>
          <w:marRight w:val="0"/>
          <w:marTop w:val="0"/>
          <w:marBottom w:val="0"/>
          <w:divBdr>
            <w:top w:val="none" w:sz="0" w:space="0" w:color="auto"/>
            <w:left w:val="none" w:sz="0" w:space="0" w:color="auto"/>
            <w:bottom w:val="none" w:sz="0" w:space="0" w:color="auto"/>
            <w:right w:val="none" w:sz="0" w:space="0" w:color="auto"/>
          </w:divBdr>
        </w:div>
        <w:div w:id="1150824589">
          <w:marLeft w:val="640"/>
          <w:marRight w:val="0"/>
          <w:marTop w:val="0"/>
          <w:marBottom w:val="0"/>
          <w:divBdr>
            <w:top w:val="none" w:sz="0" w:space="0" w:color="auto"/>
            <w:left w:val="none" w:sz="0" w:space="0" w:color="auto"/>
            <w:bottom w:val="none" w:sz="0" w:space="0" w:color="auto"/>
            <w:right w:val="none" w:sz="0" w:space="0" w:color="auto"/>
          </w:divBdr>
        </w:div>
        <w:div w:id="391123498">
          <w:marLeft w:val="640"/>
          <w:marRight w:val="0"/>
          <w:marTop w:val="0"/>
          <w:marBottom w:val="0"/>
          <w:divBdr>
            <w:top w:val="none" w:sz="0" w:space="0" w:color="auto"/>
            <w:left w:val="none" w:sz="0" w:space="0" w:color="auto"/>
            <w:bottom w:val="none" w:sz="0" w:space="0" w:color="auto"/>
            <w:right w:val="none" w:sz="0" w:space="0" w:color="auto"/>
          </w:divBdr>
        </w:div>
        <w:div w:id="1421951352">
          <w:marLeft w:val="640"/>
          <w:marRight w:val="0"/>
          <w:marTop w:val="0"/>
          <w:marBottom w:val="0"/>
          <w:divBdr>
            <w:top w:val="none" w:sz="0" w:space="0" w:color="auto"/>
            <w:left w:val="none" w:sz="0" w:space="0" w:color="auto"/>
            <w:bottom w:val="none" w:sz="0" w:space="0" w:color="auto"/>
            <w:right w:val="none" w:sz="0" w:space="0" w:color="auto"/>
          </w:divBdr>
        </w:div>
        <w:div w:id="1166019422">
          <w:marLeft w:val="640"/>
          <w:marRight w:val="0"/>
          <w:marTop w:val="0"/>
          <w:marBottom w:val="0"/>
          <w:divBdr>
            <w:top w:val="none" w:sz="0" w:space="0" w:color="auto"/>
            <w:left w:val="none" w:sz="0" w:space="0" w:color="auto"/>
            <w:bottom w:val="none" w:sz="0" w:space="0" w:color="auto"/>
            <w:right w:val="none" w:sz="0" w:space="0" w:color="auto"/>
          </w:divBdr>
        </w:div>
        <w:div w:id="658659850">
          <w:marLeft w:val="640"/>
          <w:marRight w:val="0"/>
          <w:marTop w:val="0"/>
          <w:marBottom w:val="0"/>
          <w:divBdr>
            <w:top w:val="none" w:sz="0" w:space="0" w:color="auto"/>
            <w:left w:val="none" w:sz="0" w:space="0" w:color="auto"/>
            <w:bottom w:val="none" w:sz="0" w:space="0" w:color="auto"/>
            <w:right w:val="none" w:sz="0" w:space="0" w:color="auto"/>
          </w:divBdr>
        </w:div>
        <w:div w:id="1209955868">
          <w:marLeft w:val="640"/>
          <w:marRight w:val="0"/>
          <w:marTop w:val="0"/>
          <w:marBottom w:val="0"/>
          <w:divBdr>
            <w:top w:val="none" w:sz="0" w:space="0" w:color="auto"/>
            <w:left w:val="none" w:sz="0" w:space="0" w:color="auto"/>
            <w:bottom w:val="none" w:sz="0" w:space="0" w:color="auto"/>
            <w:right w:val="none" w:sz="0" w:space="0" w:color="auto"/>
          </w:divBdr>
        </w:div>
        <w:div w:id="937256781">
          <w:marLeft w:val="640"/>
          <w:marRight w:val="0"/>
          <w:marTop w:val="0"/>
          <w:marBottom w:val="0"/>
          <w:divBdr>
            <w:top w:val="none" w:sz="0" w:space="0" w:color="auto"/>
            <w:left w:val="none" w:sz="0" w:space="0" w:color="auto"/>
            <w:bottom w:val="none" w:sz="0" w:space="0" w:color="auto"/>
            <w:right w:val="none" w:sz="0" w:space="0" w:color="auto"/>
          </w:divBdr>
        </w:div>
        <w:div w:id="349063887">
          <w:marLeft w:val="640"/>
          <w:marRight w:val="0"/>
          <w:marTop w:val="0"/>
          <w:marBottom w:val="0"/>
          <w:divBdr>
            <w:top w:val="none" w:sz="0" w:space="0" w:color="auto"/>
            <w:left w:val="none" w:sz="0" w:space="0" w:color="auto"/>
            <w:bottom w:val="none" w:sz="0" w:space="0" w:color="auto"/>
            <w:right w:val="none" w:sz="0" w:space="0" w:color="auto"/>
          </w:divBdr>
        </w:div>
        <w:div w:id="62339470">
          <w:marLeft w:val="640"/>
          <w:marRight w:val="0"/>
          <w:marTop w:val="0"/>
          <w:marBottom w:val="0"/>
          <w:divBdr>
            <w:top w:val="none" w:sz="0" w:space="0" w:color="auto"/>
            <w:left w:val="none" w:sz="0" w:space="0" w:color="auto"/>
            <w:bottom w:val="none" w:sz="0" w:space="0" w:color="auto"/>
            <w:right w:val="none" w:sz="0" w:space="0" w:color="auto"/>
          </w:divBdr>
        </w:div>
        <w:div w:id="90127285">
          <w:marLeft w:val="640"/>
          <w:marRight w:val="0"/>
          <w:marTop w:val="0"/>
          <w:marBottom w:val="0"/>
          <w:divBdr>
            <w:top w:val="none" w:sz="0" w:space="0" w:color="auto"/>
            <w:left w:val="none" w:sz="0" w:space="0" w:color="auto"/>
            <w:bottom w:val="none" w:sz="0" w:space="0" w:color="auto"/>
            <w:right w:val="none" w:sz="0" w:space="0" w:color="auto"/>
          </w:divBdr>
        </w:div>
        <w:div w:id="463693441">
          <w:marLeft w:val="640"/>
          <w:marRight w:val="0"/>
          <w:marTop w:val="0"/>
          <w:marBottom w:val="0"/>
          <w:divBdr>
            <w:top w:val="none" w:sz="0" w:space="0" w:color="auto"/>
            <w:left w:val="none" w:sz="0" w:space="0" w:color="auto"/>
            <w:bottom w:val="none" w:sz="0" w:space="0" w:color="auto"/>
            <w:right w:val="none" w:sz="0" w:space="0" w:color="auto"/>
          </w:divBdr>
        </w:div>
        <w:div w:id="2104258014">
          <w:marLeft w:val="640"/>
          <w:marRight w:val="0"/>
          <w:marTop w:val="0"/>
          <w:marBottom w:val="0"/>
          <w:divBdr>
            <w:top w:val="none" w:sz="0" w:space="0" w:color="auto"/>
            <w:left w:val="none" w:sz="0" w:space="0" w:color="auto"/>
            <w:bottom w:val="none" w:sz="0" w:space="0" w:color="auto"/>
            <w:right w:val="none" w:sz="0" w:space="0" w:color="auto"/>
          </w:divBdr>
        </w:div>
        <w:div w:id="2074888503">
          <w:marLeft w:val="640"/>
          <w:marRight w:val="0"/>
          <w:marTop w:val="0"/>
          <w:marBottom w:val="0"/>
          <w:divBdr>
            <w:top w:val="none" w:sz="0" w:space="0" w:color="auto"/>
            <w:left w:val="none" w:sz="0" w:space="0" w:color="auto"/>
            <w:bottom w:val="none" w:sz="0" w:space="0" w:color="auto"/>
            <w:right w:val="none" w:sz="0" w:space="0" w:color="auto"/>
          </w:divBdr>
        </w:div>
        <w:div w:id="1468551064">
          <w:marLeft w:val="640"/>
          <w:marRight w:val="0"/>
          <w:marTop w:val="0"/>
          <w:marBottom w:val="0"/>
          <w:divBdr>
            <w:top w:val="none" w:sz="0" w:space="0" w:color="auto"/>
            <w:left w:val="none" w:sz="0" w:space="0" w:color="auto"/>
            <w:bottom w:val="none" w:sz="0" w:space="0" w:color="auto"/>
            <w:right w:val="none" w:sz="0" w:space="0" w:color="auto"/>
          </w:divBdr>
        </w:div>
        <w:div w:id="610012369">
          <w:marLeft w:val="640"/>
          <w:marRight w:val="0"/>
          <w:marTop w:val="0"/>
          <w:marBottom w:val="0"/>
          <w:divBdr>
            <w:top w:val="none" w:sz="0" w:space="0" w:color="auto"/>
            <w:left w:val="none" w:sz="0" w:space="0" w:color="auto"/>
            <w:bottom w:val="none" w:sz="0" w:space="0" w:color="auto"/>
            <w:right w:val="none" w:sz="0" w:space="0" w:color="auto"/>
          </w:divBdr>
        </w:div>
        <w:div w:id="695155765">
          <w:marLeft w:val="640"/>
          <w:marRight w:val="0"/>
          <w:marTop w:val="0"/>
          <w:marBottom w:val="0"/>
          <w:divBdr>
            <w:top w:val="none" w:sz="0" w:space="0" w:color="auto"/>
            <w:left w:val="none" w:sz="0" w:space="0" w:color="auto"/>
            <w:bottom w:val="none" w:sz="0" w:space="0" w:color="auto"/>
            <w:right w:val="none" w:sz="0" w:space="0" w:color="auto"/>
          </w:divBdr>
        </w:div>
        <w:div w:id="1232345879">
          <w:marLeft w:val="640"/>
          <w:marRight w:val="0"/>
          <w:marTop w:val="0"/>
          <w:marBottom w:val="0"/>
          <w:divBdr>
            <w:top w:val="none" w:sz="0" w:space="0" w:color="auto"/>
            <w:left w:val="none" w:sz="0" w:space="0" w:color="auto"/>
            <w:bottom w:val="none" w:sz="0" w:space="0" w:color="auto"/>
            <w:right w:val="none" w:sz="0" w:space="0" w:color="auto"/>
          </w:divBdr>
        </w:div>
        <w:div w:id="1052802296">
          <w:marLeft w:val="640"/>
          <w:marRight w:val="0"/>
          <w:marTop w:val="0"/>
          <w:marBottom w:val="0"/>
          <w:divBdr>
            <w:top w:val="none" w:sz="0" w:space="0" w:color="auto"/>
            <w:left w:val="none" w:sz="0" w:space="0" w:color="auto"/>
            <w:bottom w:val="none" w:sz="0" w:space="0" w:color="auto"/>
            <w:right w:val="none" w:sz="0" w:space="0" w:color="auto"/>
          </w:divBdr>
        </w:div>
        <w:div w:id="1761562382">
          <w:marLeft w:val="640"/>
          <w:marRight w:val="0"/>
          <w:marTop w:val="0"/>
          <w:marBottom w:val="0"/>
          <w:divBdr>
            <w:top w:val="none" w:sz="0" w:space="0" w:color="auto"/>
            <w:left w:val="none" w:sz="0" w:space="0" w:color="auto"/>
            <w:bottom w:val="none" w:sz="0" w:space="0" w:color="auto"/>
            <w:right w:val="none" w:sz="0" w:space="0" w:color="auto"/>
          </w:divBdr>
        </w:div>
        <w:div w:id="1913538386">
          <w:marLeft w:val="640"/>
          <w:marRight w:val="0"/>
          <w:marTop w:val="0"/>
          <w:marBottom w:val="0"/>
          <w:divBdr>
            <w:top w:val="none" w:sz="0" w:space="0" w:color="auto"/>
            <w:left w:val="none" w:sz="0" w:space="0" w:color="auto"/>
            <w:bottom w:val="none" w:sz="0" w:space="0" w:color="auto"/>
            <w:right w:val="none" w:sz="0" w:space="0" w:color="auto"/>
          </w:divBdr>
        </w:div>
        <w:div w:id="627592826">
          <w:marLeft w:val="640"/>
          <w:marRight w:val="0"/>
          <w:marTop w:val="0"/>
          <w:marBottom w:val="0"/>
          <w:divBdr>
            <w:top w:val="none" w:sz="0" w:space="0" w:color="auto"/>
            <w:left w:val="none" w:sz="0" w:space="0" w:color="auto"/>
            <w:bottom w:val="none" w:sz="0" w:space="0" w:color="auto"/>
            <w:right w:val="none" w:sz="0" w:space="0" w:color="auto"/>
          </w:divBdr>
        </w:div>
        <w:div w:id="1276400364">
          <w:marLeft w:val="640"/>
          <w:marRight w:val="0"/>
          <w:marTop w:val="0"/>
          <w:marBottom w:val="0"/>
          <w:divBdr>
            <w:top w:val="none" w:sz="0" w:space="0" w:color="auto"/>
            <w:left w:val="none" w:sz="0" w:space="0" w:color="auto"/>
            <w:bottom w:val="none" w:sz="0" w:space="0" w:color="auto"/>
            <w:right w:val="none" w:sz="0" w:space="0" w:color="auto"/>
          </w:divBdr>
        </w:div>
        <w:div w:id="1142504638">
          <w:marLeft w:val="640"/>
          <w:marRight w:val="0"/>
          <w:marTop w:val="0"/>
          <w:marBottom w:val="0"/>
          <w:divBdr>
            <w:top w:val="none" w:sz="0" w:space="0" w:color="auto"/>
            <w:left w:val="none" w:sz="0" w:space="0" w:color="auto"/>
            <w:bottom w:val="none" w:sz="0" w:space="0" w:color="auto"/>
            <w:right w:val="none" w:sz="0" w:space="0" w:color="auto"/>
          </w:divBdr>
        </w:div>
        <w:div w:id="1503352959">
          <w:marLeft w:val="640"/>
          <w:marRight w:val="0"/>
          <w:marTop w:val="0"/>
          <w:marBottom w:val="0"/>
          <w:divBdr>
            <w:top w:val="none" w:sz="0" w:space="0" w:color="auto"/>
            <w:left w:val="none" w:sz="0" w:space="0" w:color="auto"/>
            <w:bottom w:val="none" w:sz="0" w:space="0" w:color="auto"/>
            <w:right w:val="none" w:sz="0" w:space="0" w:color="auto"/>
          </w:divBdr>
        </w:div>
        <w:div w:id="318003035">
          <w:marLeft w:val="640"/>
          <w:marRight w:val="0"/>
          <w:marTop w:val="0"/>
          <w:marBottom w:val="0"/>
          <w:divBdr>
            <w:top w:val="none" w:sz="0" w:space="0" w:color="auto"/>
            <w:left w:val="none" w:sz="0" w:space="0" w:color="auto"/>
            <w:bottom w:val="none" w:sz="0" w:space="0" w:color="auto"/>
            <w:right w:val="none" w:sz="0" w:space="0" w:color="auto"/>
          </w:divBdr>
        </w:div>
        <w:div w:id="1653556958">
          <w:marLeft w:val="640"/>
          <w:marRight w:val="0"/>
          <w:marTop w:val="0"/>
          <w:marBottom w:val="0"/>
          <w:divBdr>
            <w:top w:val="none" w:sz="0" w:space="0" w:color="auto"/>
            <w:left w:val="none" w:sz="0" w:space="0" w:color="auto"/>
            <w:bottom w:val="none" w:sz="0" w:space="0" w:color="auto"/>
            <w:right w:val="none" w:sz="0" w:space="0" w:color="auto"/>
          </w:divBdr>
        </w:div>
        <w:div w:id="1507208216">
          <w:marLeft w:val="640"/>
          <w:marRight w:val="0"/>
          <w:marTop w:val="0"/>
          <w:marBottom w:val="0"/>
          <w:divBdr>
            <w:top w:val="none" w:sz="0" w:space="0" w:color="auto"/>
            <w:left w:val="none" w:sz="0" w:space="0" w:color="auto"/>
            <w:bottom w:val="none" w:sz="0" w:space="0" w:color="auto"/>
            <w:right w:val="none" w:sz="0" w:space="0" w:color="auto"/>
          </w:divBdr>
        </w:div>
        <w:div w:id="989483302">
          <w:marLeft w:val="640"/>
          <w:marRight w:val="0"/>
          <w:marTop w:val="0"/>
          <w:marBottom w:val="0"/>
          <w:divBdr>
            <w:top w:val="none" w:sz="0" w:space="0" w:color="auto"/>
            <w:left w:val="none" w:sz="0" w:space="0" w:color="auto"/>
            <w:bottom w:val="none" w:sz="0" w:space="0" w:color="auto"/>
            <w:right w:val="none" w:sz="0" w:space="0" w:color="auto"/>
          </w:divBdr>
        </w:div>
        <w:div w:id="774519081">
          <w:marLeft w:val="640"/>
          <w:marRight w:val="0"/>
          <w:marTop w:val="0"/>
          <w:marBottom w:val="0"/>
          <w:divBdr>
            <w:top w:val="none" w:sz="0" w:space="0" w:color="auto"/>
            <w:left w:val="none" w:sz="0" w:space="0" w:color="auto"/>
            <w:bottom w:val="none" w:sz="0" w:space="0" w:color="auto"/>
            <w:right w:val="none" w:sz="0" w:space="0" w:color="auto"/>
          </w:divBdr>
        </w:div>
        <w:div w:id="1941840301">
          <w:marLeft w:val="640"/>
          <w:marRight w:val="0"/>
          <w:marTop w:val="0"/>
          <w:marBottom w:val="0"/>
          <w:divBdr>
            <w:top w:val="none" w:sz="0" w:space="0" w:color="auto"/>
            <w:left w:val="none" w:sz="0" w:space="0" w:color="auto"/>
            <w:bottom w:val="none" w:sz="0" w:space="0" w:color="auto"/>
            <w:right w:val="none" w:sz="0" w:space="0" w:color="auto"/>
          </w:divBdr>
        </w:div>
        <w:div w:id="1935481410">
          <w:marLeft w:val="640"/>
          <w:marRight w:val="0"/>
          <w:marTop w:val="0"/>
          <w:marBottom w:val="0"/>
          <w:divBdr>
            <w:top w:val="none" w:sz="0" w:space="0" w:color="auto"/>
            <w:left w:val="none" w:sz="0" w:space="0" w:color="auto"/>
            <w:bottom w:val="none" w:sz="0" w:space="0" w:color="auto"/>
            <w:right w:val="none" w:sz="0" w:space="0" w:color="auto"/>
          </w:divBdr>
        </w:div>
        <w:div w:id="1476338388">
          <w:marLeft w:val="640"/>
          <w:marRight w:val="0"/>
          <w:marTop w:val="0"/>
          <w:marBottom w:val="0"/>
          <w:divBdr>
            <w:top w:val="none" w:sz="0" w:space="0" w:color="auto"/>
            <w:left w:val="none" w:sz="0" w:space="0" w:color="auto"/>
            <w:bottom w:val="none" w:sz="0" w:space="0" w:color="auto"/>
            <w:right w:val="none" w:sz="0" w:space="0" w:color="auto"/>
          </w:divBdr>
        </w:div>
        <w:div w:id="880897663">
          <w:marLeft w:val="640"/>
          <w:marRight w:val="0"/>
          <w:marTop w:val="0"/>
          <w:marBottom w:val="0"/>
          <w:divBdr>
            <w:top w:val="none" w:sz="0" w:space="0" w:color="auto"/>
            <w:left w:val="none" w:sz="0" w:space="0" w:color="auto"/>
            <w:bottom w:val="none" w:sz="0" w:space="0" w:color="auto"/>
            <w:right w:val="none" w:sz="0" w:space="0" w:color="auto"/>
          </w:divBdr>
        </w:div>
        <w:div w:id="734166179">
          <w:marLeft w:val="640"/>
          <w:marRight w:val="0"/>
          <w:marTop w:val="0"/>
          <w:marBottom w:val="0"/>
          <w:divBdr>
            <w:top w:val="none" w:sz="0" w:space="0" w:color="auto"/>
            <w:left w:val="none" w:sz="0" w:space="0" w:color="auto"/>
            <w:bottom w:val="none" w:sz="0" w:space="0" w:color="auto"/>
            <w:right w:val="none" w:sz="0" w:space="0" w:color="auto"/>
          </w:divBdr>
        </w:div>
        <w:div w:id="383065330">
          <w:marLeft w:val="640"/>
          <w:marRight w:val="0"/>
          <w:marTop w:val="0"/>
          <w:marBottom w:val="0"/>
          <w:divBdr>
            <w:top w:val="none" w:sz="0" w:space="0" w:color="auto"/>
            <w:left w:val="none" w:sz="0" w:space="0" w:color="auto"/>
            <w:bottom w:val="none" w:sz="0" w:space="0" w:color="auto"/>
            <w:right w:val="none" w:sz="0" w:space="0" w:color="auto"/>
          </w:divBdr>
        </w:div>
        <w:div w:id="2110351970">
          <w:marLeft w:val="640"/>
          <w:marRight w:val="0"/>
          <w:marTop w:val="0"/>
          <w:marBottom w:val="0"/>
          <w:divBdr>
            <w:top w:val="none" w:sz="0" w:space="0" w:color="auto"/>
            <w:left w:val="none" w:sz="0" w:space="0" w:color="auto"/>
            <w:bottom w:val="none" w:sz="0" w:space="0" w:color="auto"/>
            <w:right w:val="none" w:sz="0" w:space="0" w:color="auto"/>
          </w:divBdr>
        </w:div>
        <w:div w:id="1631940348">
          <w:marLeft w:val="640"/>
          <w:marRight w:val="0"/>
          <w:marTop w:val="0"/>
          <w:marBottom w:val="0"/>
          <w:divBdr>
            <w:top w:val="none" w:sz="0" w:space="0" w:color="auto"/>
            <w:left w:val="none" w:sz="0" w:space="0" w:color="auto"/>
            <w:bottom w:val="none" w:sz="0" w:space="0" w:color="auto"/>
            <w:right w:val="none" w:sz="0" w:space="0" w:color="auto"/>
          </w:divBdr>
        </w:div>
        <w:div w:id="1539047989">
          <w:marLeft w:val="640"/>
          <w:marRight w:val="0"/>
          <w:marTop w:val="0"/>
          <w:marBottom w:val="0"/>
          <w:divBdr>
            <w:top w:val="none" w:sz="0" w:space="0" w:color="auto"/>
            <w:left w:val="none" w:sz="0" w:space="0" w:color="auto"/>
            <w:bottom w:val="none" w:sz="0" w:space="0" w:color="auto"/>
            <w:right w:val="none" w:sz="0" w:space="0" w:color="auto"/>
          </w:divBdr>
        </w:div>
        <w:div w:id="694578453">
          <w:marLeft w:val="640"/>
          <w:marRight w:val="0"/>
          <w:marTop w:val="0"/>
          <w:marBottom w:val="0"/>
          <w:divBdr>
            <w:top w:val="none" w:sz="0" w:space="0" w:color="auto"/>
            <w:left w:val="none" w:sz="0" w:space="0" w:color="auto"/>
            <w:bottom w:val="none" w:sz="0" w:space="0" w:color="auto"/>
            <w:right w:val="none" w:sz="0" w:space="0" w:color="auto"/>
          </w:divBdr>
        </w:div>
        <w:div w:id="1816339096">
          <w:marLeft w:val="640"/>
          <w:marRight w:val="0"/>
          <w:marTop w:val="0"/>
          <w:marBottom w:val="0"/>
          <w:divBdr>
            <w:top w:val="none" w:sz="0" w:space="0" w:color="auto"/>
            <w:left w:val="none" w:sz="0" w:space="0" w:color="auto"/>
            <w:bottom w:val="none" w:sz="0" w:space="0" w:color="auto"/>
            <w:right w:val="none" w:sz="0" w:space="0" w:color="auto"/>
          </w:divBdr>
        </w:div>
        <w:div w:id="766539938">
          <w:marLeft w:val="640"/>
          <w:marRight w:val="0"/>
          <w:marTop w:val="0"/>
          <w:marBottom w:val="0"/>
          <w:divBdr>
            <w:top w:val="none" w:sz="0" w:space="0" w:color="auto"/>
            <w:left w:val="none" w:sz="0" w:space="0" w:color="auto"/>
            <w:bottom w:val="none" w:sz="0" w:space="0" w:color="auto"/>
            <w:right w:val="none" w:sz="0" w:space="0" w:color="auto"/>
          </w:divBdr>
        </w:div>
        <w:div w:id="286788661">
          <w:marLeft w:val="640"/>
          <w:marRight w:val="0"/>
          <w:marTop w:val="0"/>
          <w:marBottom w:val="0"/>
          <w:divBdr>
            <w:top w:val="none" w:sz="0" w:space="0" w:color="auto"/>
            <w:left w:val="none" w:sz="0" w:space="0" w:color="auto"/>
            <w:bottom w:val="none" w:sz="0" w:space="0" w:color="auto"/>
            <w:right w:val="none" w:sz="0" w:space="0" w:color="auto"/>
          </w:divBdr>
        </w:div>
        <w:div w:id="1540581774">
          <w:marLeft w:val="640"/>
          <w:marRight w:val="0"/>
          <w:marTop w:val="0"/>
          <w:marBottom w:val="0"/>
          <w:divBdr>
            <w:top w:val="none" w:sz="0" w:space="0" w:color="auto"/>
            <w:left w:val="none" w:sz="0" w:space="0" w:color="auto"/>
            <w:bottom w:val="none" w:sz="0" w:space="0" w:color="auto"/>
            <w:right w:val="none" w:sz="0" w:space="0" w:color="auto"/>
          </w:divBdr>
        </w:div>
        <w:div w:id="169875268">
          <w:marLeft w:val="640"/>
          <w:marRight w:val="0"/>
          <w:marTop w:val="0"/>
          <w:marBottom w:val="0"/>
          <w:divBdr>
            <w:top w:val="none" w:sz="0" w:space="0" w:color="auto"/>
            <w:left w:val="none" w:sz="0" w:space="0" w:color="auto"/>
            <w:bottom w:val="none" w:sz="0" w:space="0" w:color="auto"/>
            <w:right w:val="none" w:sz="0" w:space="0" w:color="auto"/>
          </w:divBdr>
        </w:div>
        <w:div w:id="407195004">
          <w:marLeft w:val="640"/>
          <w:marRight w:val="0"/>
          <w:marTop w:val="0"/>
          <w:marBottom w:val="0"/>
          <w:divBdr>
            <w:top w:val="none" w:sz="0" w:space="0" w:color="auto"/>
            <w:left w:val="none" w:sz="0" w:space="0" w:color="auto"/>
            <w:bottom w:val="none" w:sz="0" w:space="0" w:color="auto"/>
            <w:right w:val="none" w:sz="0" w:space="0" w:color="auto"/>
          </w:divBdr>
        </w:div>
        <w:div w:id="616985536">
          <w:marLeft w:val="640"/>
          <w:marRight w:val="0"/>
          <w:marTop w:val="0"/>
          <w:marBottom w:val="0"/>
          <w:divBdr>
            <w:top w:val="none" w:sz="0" w:space="0" w:color="auto"/>
            <w:left w:val="none" w:sz="0" w:space="0" w:color="auto"/>
            <w:bottom w:val="none" w:sz="0" w:space="0" w:color="auto"/>
            <w:right w:val="none" w:sz="0" w:space="0" w:color="auto"/>
          </w:divBdr>
        </w:div>
        <w:div w:id="1182671432">
          <w:marLeft w:val="640"/>
          <w:marRight w:val="0"/>
          <w:marTop w:val="0"/>
          <w:marBottom w:val="0"/>
          <w:divBdr>
            <w:top w:val="none" w:sz="0" w:space="0" w:color="auto"/>
            <w:left w:val="none" w:sz="0" w:space="0" w:color="auto"/>
            <w:bottom w:val="none" w:sz="0" w:space="0" w:color="auto"/>
            <w:right w:val="none" w:sz="0" w:space="0" w:color="auto"/>
          </w:divBdr>
        </w:div>
        <w:div w:id="640581372">
          <w:marLeft w:val="640"/>
          <w:marRight w:val="0"/>
          <w:marTop w:val="0"/>
          <w:marBottom w:val="0"/>
          <w:divBdr>
            <w:top w:val="none" w:sz="0" w:space="0" w:color="auto"/>
            <w:left w:val="none" w:sz="0" w:space="0" w:color="auto"/>
            <w:bottom w:val="none" w:sz="0" w:space="0" w:color="auto"/>
            <w:right w:val="none" w:sz="0" w:space="0" w:color="auto"/>
          </w:divBdr>
        </w:div>
        <w:div w:id="1241597551">
          <w:marLeft w:val="640"/>
          <w:marRight w:val="0"/>
          <w:marTop w:val="0"/>
          <w:marBottom w:val="0"/>
          <w:divBdr>
            <w:top w:val="none" w:sz="0" w:space="0" w:color="auto"/>
            <w:left w:val="none" w:sz="0" w:space="0" w:color="auto"/>
            <w:bottom w:val="none" w:sz="0" w:space="0" w:color="auto"/>
            <w:right w:val="none" w:sz="0" w:space="0" w:color="auto"/>
          </w:divBdr>
        </w:div>
        <w:div w:id="586883894">
          <w:marLeft w:val="640"/>
          <w:marRight w:val="0"/>
          <w:marTop w:val="0"/>
          <w:marBottom w:val="0"/>
          <w:divBdr>
            <w:top w:val="none" w:sz="0" w:space="0" w:color="auto"/>
            <w:left w:val="none" w:sz="0" w:space="0" w:color="auto"/>
            <w:bottom w:val="none" w:sz="0" w:space="0" w:color="auto"/>
            <w:right w:val="none" w:sz="0" w:space="0" w:color="auto"/>
          </w:divBdr>
        </w:div>
        <w:div w:id="1539850714">
          <w:marLeft w:val="640"/>
          <w:marRight w:val="0"/>
          <w:marTop w:val="0"/>
          <w:marBottom w:val="0"/>
          <w:divBdr>
            <w:top w:val="none" w:sz="0" w:space="0" w:color="auto"/>
            <w:left w:val="none" w:sz="0" w:space="0" w:color="auto"/>
            <w:bottom w:val="none" w:sz="0" w:space="0" w:color="auto"/>
            <w:right w:val="none" w:sz="0" w:space="0" w:color="auto"/>
          </w:divBdr>
        </w:div>
        <w:div w:id="1986742887">
          <w:marLeft w:val="640"/>
          <w:marRight w:val="0"/>
          <w:marTop w:val="0"/>
          <w:marBottom w:val="0"/>
          <w:divBdr>
            <w:top w:val="none" w:sz="0" w:space="0" w:color="auto"/>
            <w:left w:val="none" w:sz="0" w:space="0" w:color="auto"/>
            <w:bottom w:val="none" w:sz="0" w:space="0" w:color="auto"/>
            <w:right w:val="none" w:sz="0" w:space="0" w:color="auto"/>
          </w:divBdr>
        </w:div>
        <w:div w:id="2007589789">
          <w:marLeft w:val="640"/>
          <w:marRight w:val="0"/>
          <w:marTop w:val="0"/>
          <w:marBottom w:val="0"/>
          <w:divBdr>
            <w:top w:val="none" w:sz="0" w:space="0" w:color="auto"/>
            <w:left w:val="none" w:sz="0" w:space="0" w:color="auto"/>
            <w:bottom w:val="none" w:sz="0" w:space="0" w:color="auto"/>
            <w:right w:val="none" w:sz="0" w:space="0" w:color="auto"/>
          </w:divBdr>
        </w:div>
        <w:div w:id="915897102">
          <w:marLeft w:val="640"/>
          <w:marRight w:val="0"/>
          <w:marTop w:val="0"/>
          <w:marBottom w:val="0"/>
          <w:divBdr>
            <w:top w:val="none" w:sz="0" w:space="0" w:color="auto"/>
            <w:left w:val="none" w:sz="0" w:space="0" w:color="auto"/>
            <w:bottom w:val="none" w:sz="0" w:space="0" w:color="auto"/>
            <w:right w:val="none" w:sz="0" w:space="0" w:color="auto"/>
          </w:divBdr>
        </w:div>
        <w:div w:id="1778257656">
          <w:marLeft w:val="640"/>
          <w:marRight w:val="0"/>
          <w:marTop w:val="0"/>
          <w:marBottom w:val="0"/>
          <w:divBdr>
            <w:top w:val="none" w:sz="0" w:space="0" w:color="auto"/>
            <w:left w:val="none" w:sz="0" w:space="0" w:color="auto"/>
            <w:bottom w:val="none" w:sz="0" w:space="0" w:color="auto"/>
            <w:right w:val="none" w:sz="0" w:space="0" w:color="auto"/>
          </w:divBdr>
        </w:div>
        <w:div w:id="1479565231">
          <w:marLeft w:val="640"/>
          <w:marRight w:val="0"/>
          <w:marTop w:val="0"/>
          <w:marBottom w:val="0"/>
          <w:divBdr>
            <w:top w:val="none" w:sz="0" w:space="0" w:color="auto"/>
            <w:left w:val="none" w:sz="0" w:space="0" w:color="auto"/>
            <w:bottom w:val="none" w:sz="0" w:space="0" w:color="auto"/>
            <w:right w:val="none" w:sz="0" w:space="0" w:color="auto"/>
          </w:divBdr>
        </w:div>
        <w:div w:id="1690640493">
          <w:marLeft w:val="640"/>
          <w:marRight w:val="0"/>
          <w:marTop w:val="0"/>
          <w:marBottom w:val="0"/>
          <w:divBdr>
            <w:top w:val="none" w:sz="0" w:space="0" w:color="auto"/>
            <w:left w:val="none" w:sz="0" w:space="0" w:color="auto"/>
            <w:bottom w:val="none" w:sz="0" w:space="0" w:color="auto"/>
            <w:right w:val="none" w:sz="0" w:space="0" w:color="auto"/>
          </w:divBdr>
        </w:div>
        <w:div w:id="145897150">
          <w:marLeft w:val="640"/>
          <w:marRight w:val="0"/>
          <w:marTop w:val="0"/>
          <w:marBottom w:val="0"/>
          <w:divBdr>
            <w:top w:val="none" w:sz="0" w:space="0" w:color="auto"/>
            <w:left w:val="none" w:sz="0" w:space="0" w:color="auto"/>
            <w:bottom w:val="none" w:sz="0" w:space="0" w:color="auto"/>
            <w:right w:val="none" w:sz="0" w:space="0" w:color="auto"/>
          </w:divBdr>
        </w:div>
        <w:div w:id="1031956197">
          <w:marLeft w:val="640"/>
          <w:marRight w:val="0"/>
          <w:marTop w:val="0"/>
          <w:marBottom w:val="0"/>
          <w:divBdr>
            <w:top w:val="none" w:sz="0" w:space="0" w:color="auto"/>
            <w:left w:val="none" w:sz="0" w:space="0" w:color="auto"/>
            <w:bottom w:val="none" w:sz="0" w:space="0" w:color="auto"/>
            <w:right w:val="none" w:sz="0" w:space="0" w:color="auto"/>
          </w:divBdr>
        </w:div>
        <w:div w:id="204025752">
          <w:marLeft w:val="640"/>
          <w:marRight w:val="0"/>
          <w:marTop w:val="0"/>
          <w:marBottom w:val="0"/>
          <w:divBdr>
            <w:top w:val="none" w:sz="0" w:space="0" w:color="auto"/>
            <w:left w:val="none" w:sz="0" w:space="0" w:color="auto"/>
            <w:bottom w:val="none" w:sz="0" w:space="0" w:color="auto"/>
            <w:right w:val="none" w:sz="0" w:space="0" w:color="auto"/>
          </w:divBdr>
        </w:div>
        <w:div w:id="1943801968">
          <w:marLeft w:val="640"/>
          <w:marRight w:val="0"/>
          <w:marTop w:val="0"/>
          <w:marBottom w:val="0"/>
          <w:divBdr>
            <w:top w:val="none" w:sz="0" w:space="0" w:color="auto"/>
            <w:left w:val="none" w:sz="0" w:space="0" w:color="auto"/>
            <w:bottom w:val="none" w:sz="0" w:space="0" w:color="auto"/>
            <w:right w:val="none" w:sz="0" w:space="0" w:color="auto"/>
          </w:divBdr>
        </w:div>
        <w:div w:id="463736005">
          <w:marLeft w:val="640"/>
          <w:marRight w:val="0"/>
          <w:marTop w:val="0"/>
          <w:marBottom w:val="0"/>
          <w:divBdr>
            <w:top w:val="none" w:sz="0" w:space="0" w:color="auto"/>
            <w:left w:val="none" w:sz="0" w:space="0" w:color="auto"/>
            <w:bottom w:val="none" w:sz="0" w:space="0" w:color="auto"/>
            <w:right w:val="none" w:sz="0" w:space="0" w:color="auto"/>
          </w:divBdr>
        </w:div>
        <w:div w:id="1670327398">
          <w:marLeft w:val="640"/>
          <w:marRight w:val="0"/>
          <w:marTop w:val="0"/>
          <w:marBottom w:val="0"/>
          <w:divBdr>
            <w:top w:val="none" w:sz="0" w:space="0" w:color="auto"/>
            <w:left w:val="none" w:sz="0" w:space="0" w:color="auto"/>
            <w:bottom w:val="none" w:sz="0" w:space="0" w:color="auto"/>
            <w:right w:val="none" w:sz="0" w:space="0" w:color="auto"/>
          </w:divBdr>
        </w:div>
        <w:div w:id="1210340446">
          <w:marLeft w:val="640"/>
          <w:marRight w:val="0"/>
          <w:marTop w:val="0"/>
          <w:marBottom w:val="0"/>
          <w:divBdr>
            <w:top w:val="none" w:sz="0" w:space="0" w:color="auto"/>
            <w:left w:val="none" w:sz="0" w:space="0" w:color="auto"/>
            <w:bottom w:val="none" w:sz="0" w:space="0" w:color="auto"/>
            <w:right w:val="none" w:sz="0" w:space="0" w:color="auto"/>
          </w:divBdr>
        </w:div>
        <w:div w:id="798453568">
          <w:marLeft w:val="640"/>
          <w:marRight w:val="0"/>
          <w:marTop w:val="0"/>
          <w:marBottom w:val="0"/>
          <w:divBdr>
            <w:top w:val="none" w:sz="0" w:space="0" w:color="auto"/>
            <w:left w:val="none" w:sz="0" w:space="0" w:color="auto"/>
            <w:bottom w:val="none" w:sz="0" w:space="0" w:color="auto"/>
            <w:right w:val="none" w:sz="0" w:space="0" w:color="auto"/>
          </w:divBdr>
        </w:div>
        <w:div w:id="530996601">
          <w:marLeft w:val="640"/>
          <w:marRight w:val="0"/>
          <w:marTop w:val="0"/>
          <w:marBottom w:val="0"/>
          <w:divBdr>
            <w:top w:val="none" w:sz="0" w:space="0" w:color="auto"/>
            <w:left w:val="none" w:sz="0" w:space="0" w:color="auto"/>
            <w:bottom w:val="none" w:sz="0" w:space="0" w:color="auto"/>
            <w:right w:val="none" w:sz="0" w:space="0" w:color="auto"/>
          </w:divBdr>
        </w:div>
        <w:div w:id="181090035">
          <w:marLeft w:val="640"/>
          <w:marRight w:val="0"/>
          <w:marTop w:val="0"/>
          <w:marBottom w:val="0"/>
          <w:divBdr>
            <w:top w:val="none" w:sz="0" w:space="0" w:color="auto"/>
            <w:left w:val="none" w:sz="0" w:space="0" w:color="auto"/>
            <w:bottom w:val="none" w:sz="0" w:space="0" w:color="auto"/>
            <w:right w:val="none" w:sz="0" w:space="0" w:color="auto"/>
          </w:divBdr>
        </w:div>
        <w:div w:id="275403922">
          <w:marLeft w:val="640"/>
          <w:marRight w:val="0"/>
          <w:marTop w:val="0"/>
          <w:marBottom w:val="0"/>
          <w:divBdr>
            <w:top w:val="none" w:sz="0" w:space="0" w:color="auto"/>
            <w:left w:val="none" w:sz="0" w:space="0" w:color="auto"/>
            <w:bottom w:val="none" w:sz="0" w:space="0" w:color="auto"/>
            <w:right w:val="none" w:sz="0" w:space="0" w:color="auto"/>
          </w:divBdr>
        </w:div>
        <w:div w:id="124860030">
          <w:marLeft w:val="640"/>
          <w:marRight w:val="0"/>
          <w:marTop w:val="0"/>
          <w:marBottom w:val="0"/>
          <w:divBdr>
            <w:top w:val="none" w:sz="0" w:space="0" w:color="auto"/>
            <w:left w:val="none" w:sz="0" w:space="0" w:color="auto"/>
            <w:bottom w:val="none" w:sz="0" w:space="0" w:color="auto"/>
            <w:right w:val="none" w:sz="0" w:space="0" w:color="auto"/>
          </w:divBdr>
        </w:div>
        <w:div w:id="554512917">
          <w:marLeft w:val="640"/>
          <w:marRight w:val="0"/>
          <w:marTop w:val="0"/>
          <w:marBottom w:val="0"/>
          <w:divBdr>
            <w:top w:val="none" w:sz="0" w:space="0" w:color="auto"/>
            <w:left w:val="none" w:sz="0" w:space="0" w:color="auto"/>
            <w:bottom w:val="none" w:sz="0" w:space="0" w:color="auto"/>
            <w:right w:val="none" w:sz="0" w:space="0" w:color="auto"/>
          </w:divBdr>
        </w:div>
        <w:div w:id="1617760077">
          <w:marLeft w:val="640"/>
          <w:marRight w:val="0"/>
          <w:marTop w:val="0"/>
          <w:marBottom w:val="0"/>
          <w:divBdr>
            <w:top w:val="none" w:sz="0" w:space="0" w:color="auto"/>
            <w:left w:val="none" w:sz="0" w:space="0" w:color="auto"/>
            <w:bottom w:val="none" w:sz="0" w:space="0" w:color="auto"/>
            <w:right w:val="none" w:sz="0" w:space="0" w:color="auto"/>
          </w:divBdr>
        </w:div>
        <w:div w:id="21323359">
          <w:marLeft w:val="640"/>
          <w:marRight w:val="0"/>
          <w:marTop w:val="0"/>
          <w:marBottom w:val="0"/>
          <w:divBdr>
            <w:top w:val="none" w:sz="0" w:space="0" w:color="auto"/>
            <w:left w:val="none" w:sz="0" w:space="0" w:color="auto"/>
            <w:bottom w:val="none" w:sz="0" w:space="0" w:color="auto"/>
            <w:right w:val="none" w:sz="0" w:space="0" w:color="auto"/>
          </w:divBdr>
        </w:div>
        <w:div w:id="264310426">
          <w:marLeft w:val="640"/>
          <w:marRight w:val="0"/>
          <w:marTop w:val="0"/>
          <w:marBottom w:val="0"/>
          <w:divBdr>
            <w:top w:val="none" w:sz="0" w:space="0" w:color="auto"/>
            <w:left w:val="none" w:sz="0" w:space="0" w:color="auto"/>
            <w:bottom w:val="none" w:sz="0" w:space="0" w:color="auto"/>
            <w:right w:val="none" w:sz="0" w:space="0" w:color="auto"/>
          </w:divBdr>
        </w:div>
        <w:div w:id="612445156">
          <w:marLeft w:val="640"/>
          <w:marRight w:val="0"/>
          <w:marTop w:val="0"/>
          <w:marBottom w:val="0"/>
          <w:divBdr>
            <w:top w:val="none" w:sz="0" w:space="0" w:color="auto"/>
            <w:left w:val="none" w:sz="0" w:space="0" w:color="auto"/>
            <w:bottom w:val="none" w:sz="0" w:space="0" w:color="auto"/>
            <w:right w:val="none" w:sz="0" w:space="0" w:color="auto"/>
          </w:divBdr>
        </w:div>
        <w:div w:id="1784617225">
          <w:marLeft w:val="640"/>
          <w:marRight w:val="0"/>
          <w:marTop w:val="0"/>
          <w:marBottom w:val="0"/>
          <w:divBdr>
            <w:top w:val="none" w:sz="0" w:space="0" w:color="auto"/>
            <w:left w:val="none" w:sz="0" w:space="0" w:color="auto"/>
            <w:bottom w:val="none" w:sz="0" w:space="0" w:color="auto"/>
            <w:right w:val="none" w:sz="0" w:space="0" w:color="auto"/>
          </w:divBdr>
        </w:div>
        <w:div w:id="1826161911">
          <w:marLeft w:val="640"/>
          <w:marRight w:val="0"/>
          <w:marTop w:val="0"/>
          <w:marBottom w:val="0"/>
          <w:divBdr>
            <w:top w:val="none" w:sz="0" w:space="0" w:color="auto"/>
            <w:left w:val="none" w:sz="0" w:space="0" w:color="auto"/>
            <w:bottom w:val="none" w:sz="0" w:space="0" w:color="auto"/>
            <w:right w:val="none" w:sz="0" w:space="0" w:color="auto"/>
          </w:divBdr>
        </w:div>
        <w:div w:id="21906551">
          <w:marLeft w:val="640"/>
          <w:marRight w:val="0"/>
          <w:marTop w:val="0"/>
          <w:marBottom w:val="0"/>
          <w:divBdr>
            <w:top w:val="none" w:sz="0" w:space="0" w:color="auto"/>
            <w:left w:val="none" w:sz="0" w:space="0" w:color="auto"/>
            <w:bottom w:val="none" w:sz="0" w:space="0" w:color="auto"/>
            <w:right w:val="none" w:sz="0" w:space="0" w:color="auto"/>
          </w:divBdr>
        </w:div>
        <w:div w:id="578246731">
          <w:marLeft w:val="640"/>
          <w:marRight w:val="0"/>
          <w:marTop w:val="0"/>
          <w:marBottom w:val="0"/>
          <w:divBdr>
            <w:top w:val="none" w:sz="0" w:space="0" w:color="auto"/>
            <w:left w:val="none" w:sz="0" w:space="0" w:color="auto"/>
            <w:bottom w:val="none" w:sz="0" w:space="0" w:color="auto"/>
            <w:right w:val="none" w:sz="0" w:space="0" w:color="auto"/>
          </w:divBdr>
        </w:div>
        <w:div w:id="1260261529">
          <w:marLeft w:val="640"/>
          <w:marRight w:val="0"/>
          <w:marTop w:val="0"/>
          <w:marBottom w:val="0"/>
          <w:divBdr>
            <w:top w:val="none" w:sz="0" w:space="0" w:color="auto"/>
            <w:left w:val="none" w:sz="0" w:space="0" w:color="auto"/>
            <w:bottom w:val="none" w:sz="0" w:space="0" w:color="auto"/>
            <w:right w:val="none" w:sz="0" w:space="0" w:color="auto"/>
          </w:divBdr>
        </w:div>
        <w:div w:id="942571467">
          <w:marLeft w:val="640"/>
          <w:marRight w:val="0"/>
          <w:marTop w:val="0"/>
          <w:marBottom w:val="0"/>
          <w:divBdr>
            <w:top w:val="none" w:sz="0" w:space="0" w:color="auto"/>
            <w:left w:val="none" w:sz="0" w:space="0" w:color="auto"/>
            <w:bottom w:val="none" w:sz="0" w:space="0" w:color="auto"/>
            <w:right w:val="none" w:sz="0" w:space="0" w:color="auto"/>
          </w:divBdr>
        </w:div>
        <w:div w:id="1026756237">
          <w:marLeft w:val="640"/>
          <w:marRight w:val="0"/>
          <w:marTop w:val="0"/>
          <w:marBottom w:val="0"/>
          <w:divBdr>
            <w:top w:val="none" w:sz="0" w:space="0" w:color="auto"/>
            <w:left w:val="none" w:sz="0" w:space="0" w:color="auto"/>
            <w:bottom w:val="none" w:sz="0" w:space="0" w:color="auto"/>
            <w:right w:val="none" w:sz="0" w:space="0" w:color="auto"/>
          </w:divBdr>
        </w:div>
        <w:div w:id="1226330306">
          <w:marLeft w:val="640"/>
          <w:marRight w:val="0"/>
          <w:marTop w:val="0"/>
          <w:marBottom w:val="0"/>
          <w:divBdr>
            <w:top w:val="none" w:sz="0" w:space="0" w:color="auto"/>
            <w:left w:val="none" w:sz="0" w:space="0" w:color="auto"/>
            <w:bottom w:val="none" w:sz="0" w:space="0" w:color="auto"/>
            <w:right w:val="none" w:sz="0" w:space="0" w:color="auto"/>
          </w:divBdr>
        </w:div>
      </w:divsChild>
    </w:div>
    <w:div w:id="1205606302">
      <w:bodyDiv w:val="1"/>
      <w:marLeft w:val="0"/>
      <w:marRight w:val="0"/>
      <w:marTop w:val="0"/>
      <w:marBottom w:val="0"/>
      <w:divBdr>
        <w:top w:val="none" w:sz="0" w:space="0" w:color="auto"/>
        <w:left w:val="none" w:sz="0" w:space="0" w:color="auto"/>
        <w:bottom w:val="none" w:sz="0" w:space="0" w:color="auto"/>
        <w:right w:val="none" w:sz="0" w:space="0" w:color="auto"/>
      </w:divBdr>
      <w:divsChild>
        <w:div w:id="1554463693">
          <w:marLeft w:val="640"/>
          <w:marRight w:val="0"/>
          <w:marTop w:val="0"/>
          <w:marBottom w:val="0"/>
          <w:divBdr>
            <w:top w:val="none" w:sz="0" w:space="0" w:color="auto"/>
            <w:left w:val="none" w:sz="0" w:space="0" w:color="auto"/>
            <w:bottom w:val="none" w:sz="0" w:space="0" w:color="auto"/>
            <w:right w:val="none" w:sz="0" w:space="0" w:color="auto"/>
          </w:divBdr>
        </w:div>
        <w:div w:id="991757395">
          <w:marLeft w:val="640"/>
          <w:marRight w:val="0"/>
          <w:marTop w:val="0"/>
          <w:marBottom w:val="0"/>
          <w:divBdr>
            <w:top w:val="none" w:sz="0" w:space="0" w:color="auto"/>
            <w:left w:val="none" w:sz="0" w:space="0" w:color="auto"/>
            <w:bottom w:val="none" w:sz="0" w:space="0" w:color="auto"/>
            <w:right w:val="none" w:sz="0" w:space="0" w:color="auto"/>
          </w:divBdr>
        </w:div>
        <w:div w:id="1769232551">
          <w:marLeft w:val="640"/>
          <w:marRight w:val="0"/>
          <w:marTop w:val="0"/>
          <w:marBottom w:val="0"/>
          <w:divBdr>
            <w:top w:val="none" w:sz="0" w:space="0" w:color="auto"/>
            <w:left w:val="none" w:sz="0" w:space="0" w:color="auto"/>
            <w:bottom w:val="none" w:sz="0" w:space="0" w:color="auto"/>
            <w:right w:val="none" w:sz="0" w:space="0" w:color="auto"/>
          </w:divBdr>
        </w:div>
        <w:div w:id="675695584">
          <w:marLeft w:val="640"/>
          <w:marRight w:val="0"/>
          <w:marTop w:val="0"/>
          <w:marBottom w:val="0"/>
          <w:divBdr>
            <w:top w:val="none" w:sz="0" w:space="0" w:color="auto"/>
            <w:left w:val="none" w:sz="0" w:space="0" w:color="auto"/>
            <w:bottom w:val="none" w:sz="0" w:space="0" w:color="auto"/>
            <w:right w:val="none" w:sz="0" w:space="0" w:color="auto"/>
          </w:divBdr>
        </w:div>
        <w:div w:id="1948275495">
          <w:marLeft w:val="640"/>
          <w:marRight w:val="0"/>
          <w:marTop w:val="0"/>
          <w:marBottom w:val="0"/>
          <w:divBdr>
            <w:top w:val="none" w:sz="0" w:space="0" w:color="auto"/>
            <w:left w:val="none" w:sz="0" w:space="0" w:color="auto"/>
            <w:bottom w:val="none" w:sz="0" w:space="0" w:color="auto"/>
            <w:right w:val="none" w:sz="0" w:space="0" w:color="auto"/>
          </w:divBdr>
        </w:div>
        <w:div w:id="398334350">
          <w:marLeft w:val="640"/>
          <w:marRight w:val="0"/>
          <w:marTop w:val="0"/>
          <w:marBottom w:val="0"/>
          <w:divBdr>
            <w:top w:val="none" w:sz="0" w:space="0" w:color="auto"/>
            <w:left w:val="none" w:sz="0" w:space="0" w:color="auto"/>
            <w:bottom w:val="none" w:sz="0" w:space="0" w:color="auto"/>
            <w:right w:val="none" w:sz="0" w:space="0" w:color="auto"/>
          </w:divBdr>
        </w:div>
        <w:div w:id="1995983909">
          <w:marLeft w:val="640"/>
          <w:marRight w:val="0"/>
          <w:marTop w:val="0"/>
          <w:marBottom w:val="0"/>
          <w:divBdr>
            <w:top w:val="none" w:sz="0" w:space="0" w:color="auto"/>
            <w:left w:val="none" w:sz="0" w:space="0" w:color="auto"/>
            <w:bottom w:val="none" w:sz="0" w:space="0" w:color="auto"/>
            <w:right w:val="none" w:sz="0" w:space="0" w:color="auto"/>
          </w:divBdr>
        </w:div>
        <w:div w:id="898974771">
          <w:marLeft w:val="640"/>
          <w:marRight w:val="0"/>
          <w:marTop w:val="0"/>
          <w:marBottom w:val="0"/>
          <w:divBdr>
            <w:top w:val="none" w:sz="0" w:space="0" w:color="auto"/>
            <w:left w:val="none" w:sz="0" w:space="0" w:color="auto"/>
            <w:bottom w:val="none" w:sz="0" w:space="0" w:color="auto"/>
            <w:right w:val="none" w:sz="0" w:space="0" w:color="auto"/>
          </w:divBdr>
        </w:div>
        <w:div w:id="1698777394">
          <w:marLeft w:val="640"/>
          <w:marRight w:val="0"/>
          <w:marTop w:val="0"/>
          <w:marBottom w:val="0"/>
          <w:divBdr>
            <w:top w:val="none" w:sz="0" w:space="0" w:color="auto"/>
            <w:left w:val="none" w:sz="0" w:space="0" w:color="auto"/>
            <w:bottom w:val="none" w:sz="0" w:space="0" w:color="auto"/>
            <w:right w:val="none" w:sz="0" w:space="0" w:color="auto"/>
          </w:divBdr>
        </w:div>
        <w:div w:id="654527612">
          <w:marLeft w:val="640"/>
          <w:marRight w:val="0"/>
          <w:marTop w:val="0"/>
          <w:marBottom w:val="0"/>
          <w:divBdr>
            <w:top w:val="none" w:sz="0" w:space="0" w:color="auto"/>
            <w:left w:val="none" w:sz="0" w:space="0" w:color="auto"/>
            <w:bottom w:val="none" w:sz="0" w:space="0" w:color="auto"/>
            <w:right w:val="none" w:sz="0" w:space="0" w:color="auto"/>
          </w:divBdr>
        </w:div>
        <w:div w:id="1148673022">
          <w:marLeft w:val="640"/>
          <w:marRight w:val="0"/>
          <w:marTop w:val="0"/>
          <w:marBottom w:val="0"/>
          <w:divBdr>
            <w:top w:val="none" w:sz="0" w:space="0" w:color="auto"/>
            <w:left w:val="none" w:sz="0" w:space="0" w:color="auto"/>
            <w:bottom w:val="none" w:sz="0" w:space="0" w:color="auto"/>
            <w:right w:val="none" w:sz="0" w:space="0" w:color="auto"/>
          </w:divBdr>
        </w:div>
        <w:div w:id="1268851547">
          <w:marLeft w:val="640"/>
          <w:marRight w:val="0"/>
          <w:marTop w:val="0"/>
          <w:marBottom w:val="0"/>
          <w:divBdr>
            <w:top w:val="none" w:sz="0" w:space="0" w:color="auto"/>
            <w:left w:val="none" w:sz="0" w:space="0" w:color="auto"/>
            <w:bottom w:val="none" w:sz="0" w:space="0" w:color="auto"/>
            <w:right w:val="none" w:sz="0" w:space="0" w:color="auto"/>
          </w:divBdr>
        </w:div>
        <w:div w:id="2040160711">
          <w:marLeft w:val="640"/>
          <w:marRight w:val="0"/>
          <w:marTop w:val="0"/>
          <w:marBottom w:val="0"/>
          <w:divBdr>
            <w:top w:val="none" w:sz="0" w:space="0" w:color="auto"/>
            <w:left w:val="none" w:sz="0" w:space="0" w:color="auto"/>
            <w:bottom w:val="none" w:sz="0" w:space="0" w:color="auto"/>
            <w:right w:val="none" w:sz="0" w:space="0" w:color="auto"/>
          </w:divBdr>
        </w:div>
        <w:div w:id="831796554">
          <w:marLeft w:val="640"/>
          <w:marRight w:val="0"/>
          <w:marTop w:val="0"/>
          <w:marBottom w:val="0"/>
          <w:divBdr>
            <w:top w:val="none" w:sz="0" w:space="0" w:color="auto"/>
            <w:left w:val="none" w:sz="0" w:space="0" w:color="auto"/>
            <w:bottom w:val="none" w:sz="0" w:space="0" w:color="auto"/>
            <w:right w:val="none" w:sz="0" w:space="0" w:color="auto"/>
          </w:divBdr>
        </w:div>
        <w:div w:id="1705253081">
          <w:marLeft w:val="640"/>
          <w:marRight w:val="0"/>
          <w:marTop w:val="0"/>
          <w:marBottom w:val="0"/>
          <w:divBdr>
            <w:top w:val="none" w:sz="0" w:space="0" w:color="auto"/>
            <w:left w:val="none" w:sz="0" w:space="0" w:color="auto"/>
            <w:bottom w:val="none" w:sz="0" w:space="0" w:color="auto"/>
            <w:right w:val="none" w:sz="0" w:space="0" w:color="auto"/>
          </w:divBdr>
        </w:div>
        <w:div w:id="1056509307">
          <w:marLeft w:val="640"/>
          <w:marRight w:val="0"/>
          <w:marTop w:val="0"/>
          <w:marBottom w:val="0"/>
          <w:divBdr>
            <w:top w:val="none" w:sz="0" w:space="0" w:color="auto"/>
            <w:left w:val="none" w:sz="0" w:space="0" w:color="auto"/>
            <w:bottom w:val="none" w:sz="0" w:space="0" w:color="auto"/>
            <w:right w:val="none" w:sz="0" w:space="0" w:color="auto"/>
          </w:divBdr>
        </w:div>
        <w:div w:id="814876427">
          <w:marLeft w:val="640"/>
          <w:marRight w:val="0"/>
          <w:marTop w:val="0"/>
          <w:marBottom w:val="0"/>
          <w:divBdr>
            <w:top w:val="none" w:sz="0" w:space="0" w:color="auto"/>
            <w:left w:val="none" w:sz="0" w:space="0" w:color="auto"/>
            <w:bottom w:val="none" w:sz="0" w:space="0" w:color="auto"/>
            <w:right w:val="none" w:sz="0" w:space="0" w:color="auto"/>
          </w:divBdr>
        </w:div>
        <w:div w:id="972368610">
          <w:marLeft w:val="640"/>
          <w:marRight w:val="0"/>
          <w:marTop w:val="0"/>
          <w:marBottom w:val="0"/>
          <w:divBdr>
            <w:top w:val="none" w:sz="0" w:space="0" w:color="auto"/>
            <w:left w:val="none" w:sz="0" w:space="0" w:color="auto"/>
            <w:bottom w:val="none" w:sz="0" w:space="0" w:color="auto"/>
            <w:right w:val="none" w:sz="0" w:space="0" w:color="auto"/>
          </w:divBdr>
        </w:div>
        <w:div w:id="1047222867">
          <w:marLeft w:val="640"/>
          <w:marRight w:val="0"/>
          <w:marTop w:val="0"/>
          <w:marBottom w:val="0"/>
          <w:divBdr>
            <w:top w:val="none" w:sz="0" w:space="0" w:color="auto"/>
            <w:left w:val="none" w:sz="0" w:space="0" w:color="auto"/>
            <w:bottom w:val="none" w:sz="0" w:space="0" w:color="auto"/>
            <w:right w:val="none" w:sz="0" w:space="0" w:color="auto"/>
          </w:divBdr>
        </w:div>
        <w:div w:id="1189679156">
          <w:marLeft w:val="640"/>
          <w:marRight w:val="0"/>
          <w:marTop w:val="0"/>
          <w:marBottom w:val="0"/>
          <w:divBdr>
            <w:top w:val="none" w:sz="0" w:space="0" w:color="auto"/>
            <w:left w:val="none" w:sz="0" w:space="0" w:color="auto"/>
            <w:bottom w:val="none" w:sz="0" w:space="0" w:color="auto"/>
            <w:right w:val="none" w:sz="0" w:space="0" w:color="auto"/>
          </w:divBdr>
        </w:div>
        <w:div w:id="732432665">
          <w:marLeft w:val="640"/>
          <w:marRight w:val="0"/>
          <w:marTop w:val="0"/>
          <w:marBottom w:val="0"/>
          <w:divBdr>
            <w:top w:val="none" w:sz="0" w:space="0" w:color="auto"/>
            <w:left w:val="none" w:sz="0" w:space="0" w:color="auto"/>
            <w:bottom w:val="none" w:sz="0" w:space="0" w:color="auto"/>
            <w:right w:val="none" w:sz="0" w:space="0" w:color="auto"/>
          </w:divBdr>
        </w:div>
        <w:div w:id="443888024">
          <w:marLeft w:val="640"/>
          <w:marRight w:val="0"/>
          <w:marTop w:val="0"/>
          <w:marBottom w:val="0"/>
          <w:divBdr>
            <w:top w:val="none" w:sz="0" w:space="0" w:color="auto"/>
            <w:left w:val="none" w:sz="0" w:space="0" w:color="auto"/>
            <w:bottom w:val="none" w:sz="0" w:space="0" w:color="auto"/>
            <w:right w:val="none" w:sz="0" w:space="0" w:color="auto"/>
          </w:divBdr>
        </w:div>
        <w:div w:id="1029650076">
          <w:marLeft w:val="640"/>
          <w:marRight w:val="0"/>
          <w:marTop w:val="0"/>
          <w:marBottom w:val="0"/>
          <w:divBdr>
            <w:top w:val="none" w:sz="0" w:space="0" w:color="auto"/>
            <w:left w:val="none" w:sz="0" w:space="0" w:color="auto"/>
            <w:bottom w:val="none" w:sz="0" w:space="0" w:color="auto"/>
            <w:right w:val="none" w:sz="0" w:space="0" w:color="auto"/>
          </w:divBdr>
        </w:div>
        <w:div w:id="488255104">
          <w:marLeft w:val="640"/>
          <w:marRight w:val="0"/>
          <w:marTop w:val="0"/>
          <w:marBottom w:val="0"/>
          <w:divBdr>
            <w:top w:val="none" w:sz="0" w:space="0" w:color="auto"/>
            <w:left w:val="none" w:sz="0" w:space="0" w:color="auto"/>
            <w:bottom w:val="none" w:sz="0" w:space="0" w:color="auto"/>
            <w:right w:val="none" w:sz="0" w:space="0" w:color="auto"/>
          </w:divBdr>
        </w:div>
        <w:div w:id="1793745001">
          <w:marLeft w:val="640"/>
          <w:marRight w:val="0"/>
          <w:marTop w:val="0"/>
          <w:marBottom w:val="0"/>
          <w:divBdr>
            <w:top w:val="none" w:sz="0" w:space="0" w:color="auto"/>
            <w:left w:val="none" w:sz="0" w:space="0" w:color="auto"/>
            <w:bottom w:val="none" w:sz="0" w:space="0" w:color="auto"/>
            <w:right w:val="none" w:sz="0" w:space="0" w:color="auto"/>
          </w:divBdr>
        </w:div>
        <w:div w:id="945775500">
          <w:marLeft w:val="640"/>
          <w:marRight w:val="0"/>
          <w:marTop w:val="0"/>
          <w:marBottom w:val="0"/>
          <w:divBdr>
            <w:top w:val="none" w:sz="0" w:space="0" w:color="auto"/>
            <w:left w:val="none" w:sz="0" w:space="0" w:color="auto"/>
            <w:bottom w:val="none" w:sz="0" w:space="0" w:color="auto"/>
            <w:right w:val="none" w:sz="0" w:space="0" w:color="auto"/>
          </w:divBdr>
        </w:div>
        <w:div w:id="698891362">
          <w:marLeft w:val="640"/>
          <w:marRight w:val="0"/>
          <w:marTop w:val="0"/>
          <w:marBottom w:val="0"/>
          <w:divBdr>
            <w:top w:val="none" w:sz="0" w:space="0" w:color="auto"/>
            <w:left w:val="none" w:sz="0" w:space="0" w:color="auto"/>
            <w:bottom w:val="none" w:sz="0" w:space="0" w:color="auto"/>
            <w:right w:val="none" w:sz="0" w:space="0" w:color="auto"/>
          </w:divBdr>
        </w:div>
        <w:div w:id="428240964">
          <w:marLeft w:val="640"/>
          <w:marRight w:val="0"/>
          <w:marTop w:val="0"/>
          <w:marBottom w:val="0"/>
          <w:divBdr>
            <w:top w:val="none" w:sz="0" w:space="0" w:color="auto"/>
            <w:left w:val="none" w:sz="0" w:space="0" w:color="auto"/>
            <w:bottom w:val="none" w:sz="0" w:space="0" w:color="auto"/>
            <w:right w:val="none" w:sz="0" w:space="0" w:color="auto"/>
          </w:divBdr>
        </w:div>
        <w:div w:id="281154455">
          <w:marLeft w:val="640"/>
          <w:marRight w:val="0"/>
          <w:marTop w:val="0"/>
          <w:marBottom w:val="0"/>
          <w:divBdr>
            <w:top w:val="none" w:sz="0" w:space="0" w:color="auto"/>
            <w:left w:val="none" w:sz="0" w:space="0" w:color="auto"/>
            <w:bottom w:val="none" w:sz="0" w:space="0" w:color="auto"/>
            <w:right w:val="none" w:sz="0" w:space="0" w:color="auto"/>
          </w:divBdr>
        </w:div>
        <w:div w:id="66804735">
          <w:marLeft w:val="640"/>
          <w:marRight w:val="0"/>
          <w:marTop w:val="0"/>
          <w:marBottom w:val="0"/>
          <w:divBdr>
            <w:top w:val="none" w:sz="0" w:space="0" w:color="auto"/>
            <w:left w:val="none" w:sz="0" w:space="0" w:color="auto"/>
            <w:bottom w:val="none" w:sz="0" w:space="0" w:color="auto"/>
            <w:right w:val="none" w:sz="0" w:space="0" w:color="auto"/>
          </w:divBdr>
        </w:div>
        <w:div w:id="1698460501">
          <w:marLeft w:val="640"/>
          <w:marRight w:val="0"/>
          <w:marTop w:val="0"/>
          <w:marBottom w:val="0"/>
          <w:divBdr>
            <w:top w:val="none" w:sz="0" w:space="0" w:color="auto"/>
            <w:left w:val="none" w:sz="0" w:space="0" w:color="auto"/>
            <w:bottom w:val="none" w:sz="0" w:space="0" w:color="auto"/>
            <w:right w:val="none" w:sz="0" w:space="0" w:color="auto"/>
          </w:divBdr>
        </w:div>
        <w:div w:id="1041981997">
          <w:marLeft w:val="640"/>
          <w:marRight w:val="0"/>
          <w:marTop w:val="0"/>
          <w:marBottom w:val="0"/>
          <w:divBdr>
            <w:top w:val="none" w:sz="0" w:space="0" w:color="auto"/>
            <w:left w:val="none" w:sz="0" w:space="0" w:color="auto"/>
            <w:bottom w:val="none" w:sz="0" w:space="0" w:color="auto"/>
            <w:right w:val="none" w:sz="0" w:space="0" w:color="auto"/>
          </w:divBdr>
        </w:div>
        <w:div w:id="1884830191">
          <w:marLeft w:val="640"/>
          <w:marRight w:val="0"/>
          <w:marTop w:val="0"/>
          <w:marBottom w:val="0"/>
          <w:divBdr>
            <w:top w:val="none" w:sz="0" w:space="0" w:color="auto"/>
            <w:left w:val="none" w:sz="0" w:space="0" w:color="auto"/>
            <w:bottom w:val="none" w:sz="0" w:space="0" w:color="auto"/>
            <w:right w:val="none" w:sz="0" w:space="0" w:color="auto"/>
          </w:divBdr>
        </w:div>
        <w:div w:id="638808537">
          <w:marLeft w:val="640"/>
          <w:marRight w:val="0"/>
          <w:marTop w:val="0"/>
          <w:marBottom w:val="0"/>
          <w:divBdr>
            <w:top w:val="none" w:sz="0" w:space="0" w:color="auto"/>
            <w:left w:val="none" w:sz="0" w:space="0" w:color="auto"/>
            <w:bottom w:val="none" w:sz="0" w:space="0" w:color="auto"/>
            <w:right w:val="none" w:sz="0" w:space="0" w:color="auto"/>
          </w:divBdr>
        </w:div>
        <w:div w:id="1015695655">
          <w:marLeft w:val="640"/>
          <w:marRight w:val="0"/>
          <w:marTop w:val="0"/>
          <w:marBottom w:val="0"/>
          <w:divBdr>
            <w:top w:val="none" w:sz="0" w:space="0" w:color="auto"/>
            <w:left w:val="none" w:sz="0" w:space="0" w:color="auto"/>
            <w:bottom w:val="none" w:sz="0" w:space="0" w:color="auto"/>
            <w:right w:val="none" w:sz="0" w:space="0" w:color="auto"/>
          </w:divBdr>
        </w:div>
        <w:div w:id="182059142">
          <w:marLeft w:val="640"/>
          <w:marRight w:val="0"/>
          <w:marTop w:val="0"/>
          <w:marBottom w:val="0"/>
          <w:divBdr>
            <w:top w:val="none" w:sz="0" w:space="0" w:color="auto"/>
            <w:left w:val="none" w:sz="0" w:space="0" w:color="auto"/>
            <w:bottom w:val="none" w:sz="0" w:space="0" w:color="auto"/>
            <w:right w:val="none" w:sz="0" w:space="0" w:color="auto"/>
          </w:divBdr>
        </w:div>
        <w:div w:id="574240213">
          <w:marLeft w:val="640"/>
          <w:marRight w:val="0"/>
          <w:marTop w:val="0"/>
          <w:marBottom w:val="0"/>
          <w:divBdr>
            <w:top w:val="none" w:sz="0" w:space="0" w:color="auto"/>
            <w:left w:val="none" w:sz="0" w:space="0" w:color="auto"/>
            <w:bottom w:val="none" w:sz="0" w:space="0" w:color="auto"/>
            <w:right w:val="none" w:sz="0" w:space="0" w:color="auto"/>
          </w:divBdr>
        </w:div>
        <w:div w:id="906762261">
          <w:marLeft w:val="640"/>
          <w:marRight w:val="0"/>
          <w:marTop w:val="0"/>
          <w:marBottom w:val="0"/>
          <w:divBdr>
            <w:top w:val="none" w:sz="0" w:space="0" w:color="auto"/>
            <w:left w:val="none" w:sz="0" w:space="0" w:color="auto"/>
            <w:bottom w:val="none" w:sz="0" w:space="0" w:color="auto"/>
            <w:right w:val="none" w:sz="0" w:space="0" w:color="auto"/>
          </w:divBdr>
        </w:div>
        <w:div w:id="1631663039">
          <w:marLeft w:val="640"/>
          <w:marRight w:val="0"/>
          <w:marTop w:val="0"/>
          <w:marBottom w:val="0"/>
          <w:divBdr>
            <w:top w:val="none" w:sz="0" w:space="0" w:color="auto"/>
            <w:left w:val="none" w:sz="0" w:space="0" w:color="auto"/>
            <w:bottom w:val="none" w:sz="0" w:space="0" w:color="auto"/>
            <w:right w:val="none" w:sz="0" w:space="0" w:color="auto"/>
          </w:divBdr>
        </w:div>
        <w:div w:id="810439455">
          <w:marLeft w:val="640"/>
          <w:marRight w:val="0"/>
          <w:marTop w:val="0"/>
          <w:marBottom w:val="0"/>
          <w:divBdr>
            <w:top w:val="none" w:sz="0" w:space="0" w:color="auto"/>
            <w:left w:val="none" w:sz="0" w:space="0" w:color="auto"/>
            <w:bottom w:val="none" w:sz="0" w:space="0" w:color="auto"/>
            <w:right w:val="none" w:sz="0" w:space="0" w:color="auto"/>
          </w:divBdr>
        </w:div>
        <w:div w:id="1740013284">
          <w:marLeft w:val="640"/>
          <w:marRight w:val="0"/>
          <w:marTop w:val="0"/>
          <w:marBottom w:val="0"/>
          <w:divBdr>
            <w:top w:val="none" w:sz="0" w:space="0" w:color="auto"/>
            <w:left w:val="none" w:sz="0" w:space="0" w:color="auto"/>
            <w:bottom w:val="none" w:sz="0" w:space="0" w:color="auto"/>
            <w:right w:val="none" w:sz="0" w:space="0" w:color="auto"/>
          </w:divBdr>
        </w:div>
        <w:div w:id="379016452">
          <w:marLeft w:val="640"/>
          <w:marRight w:val="0"/>
          <w:marTop w:val="0"/>
          <w:marBottom w:val="0"/>
          <w:divBdr>
            <w:top w:val="none" w:sz="0" w:space="0" w:color="auto"/>
            <w:left w:val="none" w:sz="0" w:space="0" w:color="auto"/>
            <w:bottom w:val="none" w:sz="0" w:space="0" w:color="auto"/>
            <w:right w:val="none" w:sz="0" w:space="0" w:color="auto"/>
          </w:divBdr>
        </w:div>
        <w:div w:id="659577908">
          <w:marLeft w:val="640"/>
          <w:marRight w:val="0"/>
          <w:marTop w:val="0"/>
          <w:marBottom w:val="0"/>
          <w:divBdr>
            <w:top w:val="none" w:sz="0" w:space="0" w:color="auto"/>
            <w:left w:val="none" w:sz="0" w:space="0" w:color="auto"/>
            <w:bottom w:val="none" w:sz="0" w:space="0" w:color="auto"/>
            <w:right w:val="none" w:sz="0" w:space="0" w:color="auto"/>
          </w:divBdr>
        </w:div>
        <w:div w:id="1726298035">
          <w:marLeft w:val="640"/>
          <w:marRight w:val="0"/>
          <w:marTop w:val="0"/>
          <w:marBottom w:val="0"/>
          <w:divBdr>
            <w:top w:val="none" w:sz="0" w:space="0" w:color="auto"/>
            <w:left w:val="none" w:sz="0" w:space="0" w:color="auto"/>
            <w:bottom w:val="none" w:sz="0" w:space="0" w:color="auto"/>
            <w:right w:val="none" w:sz="0" w:space="0" w:color="auto"/>
          </w:divBdr>
        </w:div>
        <w:div w:id="1913395541">
          <w:marLeft w:val="640"/>
          <w:marRight w:val="0"/>
          <w:marTop w:val="0"/>
          <w:marBottom w:val="0"/>
          <w:divBdr>
            <w:top w:val="none" w:sz="0" w:space="0" w:color="auto"/>
            <w:left w:val="none" w:sz="0" w:space="0" w:color="auto"/>
            <w:bottom w:val="none" w:sz="0" w:space="0" w:color="auto"/>
            <w:right w:val="none" w:sz="0" w:space="0" w:color="auto"/>
          </w:divBdr>
        </w:div>
        <w:div w:id="1741752963">
          <w:marLeft w:val="640"/>
          <w:marRight w:val="0"/>
          <w:marTop w:val="0"/>
          <w:marBottom w:val="0"/>
          <w:divBdr>
            <w:top w:val="none" w:sz="0" w:space="0" w:color="auto"/>
            <w:left w:val="none" w:sz="0" w:space="0" w:color="auto"/>
            <w:bottom w:val="none" w:sz="0" w:space="0" w:color="auto"/>
            <w:right w:val="none" w:sz="0" w:space="0" w:color="auto"/>
          </w:divBdr>
        </w:div>
        <w:div w:id="1373506176">
          <w:marLeft w:val="640"/>
          <w:marRight w:val="0"/>
          <w:marTop w:val="0"/>
          <w:marBottom w:val="0"/>
          <w:divBdr>
            <w:top w:val="none" w:sz="0" w:space="0" w:color="auto"/>
            <w:left w:val="none" w:sz="0" w:space="0" w:color="auto"/>
            <w:bottom w:val="none" w:sz="0" w:space="0" w:color="auto"/>
            <w:right w:val="none" w:sz="0" w:space="0" w:color="auto"/>
          </w:divBdr>
        </w:div>
        <w:div w:id="1538657310">
          <w:marLeft w:val="640"/>
          <w:marRight w:val="0"/>
          <w:marTop w:val="0"/>
          <w:marBottom w:val="0"/>
          <w:divBdr>
            <w:top w:val="none" w:sz="0" w:space="0" w:color="auto"/>
            <w:left w:val="none" w:sz="0" w:space="0" w:color="auto"/>
            <w:bottom w:val="none" w:sz="0" w:space="0" w:color="auto"/>
            <w:right w:val="none" w:sz="0" w:space="0" w:color="auto"/>
          </w:divBdr>
        </w:div>
        <w:div w:id="1828477359">
          <w:marLeft w:val="640"/>
          <w:marRight w:val="0"/>
          <w:marTop w:val="0"/>
          <w:marBottom w:val="0"/>
          <w:divBdr>
            <w:top w:val="none" w:sz="0" w:space="0" w:color="auto"/>
            <w:left w:val="none" w:sz="0" w:space="0" w:color="auto"/>
            <w:bottom w:val="none" w:sz="0" w:space="0" w:color="auto"/>
            <w:right w:val="none" w:sz="0" w:space="0" w:color="auto"/>
          </w:divBdr>
        </w:div>
        <w:div w:id="816579887">
          <w:marLeft w:val="640"/>
          <w:marRight w:val="0"/>
          <w:marTop w:val="0"/>
          <w:marBottom w:val="0"/>
          <w:divBdr>
            <w:top w:val="none" w:sz="0" w:space="0" w:color="auto"/>
            <w:left w:val="none" w:sz="0" w:space="0" w:color="auto"/>
            <w:bottom w:val="none" w:sz="0" w:space="0" w:color="auto"/>
            <w:right w:val="none" w:sz="0" w:space="0" w:color="auto"/>
          </w:divBdr>
        </w:div>
        <w:div w:id="1737043361">
          <w:marLeft w:val="640"/>
          <w:marRight w:val="0"/>
          <w:marTop w:val="0"/>
          <w:marBottom w:val="0"/>
          <w:divBdr>
            <w:top w:val="none" w:sz="0" w:space="0" w:color="auto"/>
            <w:left w:val="none" w:sz="0" w:space="0" w:color="auto"/>
            <w:bottom w:val="none" w:sz="0" w:space="0" w:color="auto"/>
            <w:right w:val="none" w:sz="0" w:space="0" w:color="auto"/>
          </w:divBdr>
        </w:div>
        <w:div w:id="2092460795">
          <w:marLeft w:val="640"/>
          <w:marRight w:val="0"/>
          <w:marTop w:val="0"/>
          <w:marBottom w:val="0"/>
          <w:divBdr>
            <w:top w:val="none" w:sz="0" w:space="0" w:color="auto"/>
            <w:left w:val="none" w:sz="0" w:space="0" w:color="auto"/>
            <w:bottom w:val="none" w:sz="0" w:space="0" w:color="auto"/>
            <w:right w:val="none" w:sz="0" w:space="0" w:color="auto"/>
          </w:divBdr>
        </w:div>
        <w:div w:id="992369685">
          <w:marLeft w:val="640"/>
          <w:marRight w:val="0"/>
          <w:marTop w:val="0"/>
          <w:marBottom w:val="0"/>
          <w:divBdr>
            <w:top w:val="none" w:sz="0" w:space="0" w:color="auto"/>
            <w:left w:val="none" w:sz="0" w:space="0" w:color="auto"/>
            <w:bottom w:val="none" w:sz="0" w:space="0" w:color="auto"/>
            <w:right w:val="none" w:sz="0" w:space="0" w:color="auto"/>
          </w:divBdr>
        </w:div>
        <w:div w:id="929971919">
          <w:marLeft w:val="640"/>
          <w:marRight w:val="0"/>
          <w:marTop w:val="0"/>
          <w:marBottom w:val="0"/>
          <w:divBdr>
            <w:top w:val="none" w:sz="0" w:space="0" w:color="auto"/>
            <w:left w:val="none" w:sz="0" w:space="0" w:color="auto"/>
            <w:bottom w:val="none" w:sz="0" w:space="0" w:color="auto"/>
            <w:right w:val="none" w:sz="0" w:space="0" w:color="auto"/>
          </w:divBdr>
        </w:div>
        <w:div w:id="502280009">
          <w:marLeft w:val="640"/>
          <w:marRight w:val="0"/>
          <w:marTop w:val="0"/>
          <w:marBottom w:val="0"/>
          <w:divBdr>
            <w:top w:val="none" w:sz="0" w:space="0" w:color="auto"/>
            <w:left w:val="none" w:sz="0" w:space="0" w:color="auto"/>
            <w:bottom w:val="none" w:sz="0" w:space="0" w:color="auto"/>
            <w:right w:val="none" w:sz="0" w:space="0" w:color="auto"/>
          </w:divBdr>
        </w:div>
        <w:div w:id="193660903">
          <w:marLeft w:val="640"/>
          <w:marRight w:val="0"/>
          <w:marTop w:val="0"/>
          <w:marBottom w:val="0"/>
          <w:divBdr>
            <w:top w:val="none" w:sz="0" w:space="0" w:color="auto"/>
            <w:left w:val="none" w:sz="0" w:space="0" w:color="auto"/>
            <w:bottom w:val="none" w:sz="0" w:space="0" w:color="auto"/>
            <w:right w:val="none" w:sz="0" w:space="0" w:color="auto"/>
          </w:divBdr>
        </w:div>
        <w:div w:id="767237523">
          <w:marLeft w:val="640"/>
          <w:marRight w:val="0"/>
          <w:marTop w:val="0"/>
          <w:marBottom w:val="0"/>
          <w:divBdr>
            <w:top w:val="none" w:sz="0" w:space="0" w:color="auto"/>
            <w:left w:val="none" w:sz="0" w:space="0" w:color="auto"/>
            <w:bottom w:val="none" w:sz="0" w:space="0" w:color="auto"/>
            <w:right w:val="none" w:sz="0" w:space="0" w:color="auto"/>
          </w:divBdr>
        </w:div>
        <w:div w:id="393085967">
          <w:marLeft w:val="640"/>
          <w:marRight w:val="0"/>
          <w:marTop w:val="0"/>
          <w:marBottom w:val="0"/>
          <w:divBdr>
            <w:top w:val="none" w:sz="0" w:space="0" w:color="auto"/>
            <w:left w:val="none" w:sz="0" w:space="0" w:color="auto"/>
            <w:bottom w:val="none" w:sz="0" w:space="0" w:color="auto"/>
            <w:right w:val="none" w:sz="0" w:space="0" w:color="auto"/>
          </w:divBdr>
        </w:div>
        <w:div w:id="916670058">
          <w:marLeft w:val="640"/>
          <w:marRight w:val="0"/>
          <w:marTop w:val="0"/>
          <w:marBottom w:val="0"/>
          <w:divBdr>
            <w:top w:val="none" w:sz="0" w:space="0" w:color="auto"/>
            <w:left w:val="none" w:sz="0" w:space="0" w:color="auto"/>
            <w:bottom w:val="none" w:sz="0" w:space="0" w:color="auto"/>
            <w:right w:val="none" w:sz="0" w:space="0" w:color="auto"/>
          </w:divBdr>
        </w:div>
        <w:div w:id="1898975203">
          <w:marLeft w:val="640"/>
          <w:marRight w:val="0"/>
          <w:marTop w:val="0"/>
          <w:marBottom w:val="0"/>
          <w:divBdr>
            <w:top w:val="none" w:sz="0" w:space="0" w:color="auto"/>
            <w:left w:val="none" w:sz="0" w:space="0" w:color="auto"/>
            <w:bottom w:val="none" w:sz="0" w:space="0" w:color="auto"/>
            <w:right w:val="none" w:sz="0" w:space="0" w:color="auto"/>
          </w:divBdr>
        </w:div>
        <w:div w:id="73286518">
          <w:marLeft w:val="640"/>
          <w:marRight w:val="0"/>
          <w:marTop w:val="0"/>
          <w:marBottom w:val="0"/>
          <w:divBdr>
            <w:top w:val="none" w:sz="0" w:space="0" w:color="auto"/>
            <w:left w:val="none" w:sz="0" w:space="0" w:color="auto"/>
            <w:bottom w:val="none" w:sz="0" w:space="0" w:color="auto"/>
            <w:right w:val="none" w:sz="0" w:space="0" w:color="auto"/>
          </w:divBdr>
        </w:div>
        <w:div w:id="588544947">
          <w:marLeft w:val="640"/>
          <w:marRight w:val="0"/>
          <w:marTop w:val="0"/>
          <w:marBottom w:val="0"/>
          <w:divBdr>
            <w:top w:val="none" w:sz="0" w:space="0" w:color="auto"/>
            <w:left w:val="none" w:sz="0" w:space="0" w:color="auto"/>
            <w:bottom w:val="none" w:sz="0" w:space="0" w:color="auto"/>
            <w:right w:val="none" w:sz="0" w:space="0" w:color="auto"/>
          </w:divBdr>
        </w:div>
        <w:div w:id="636225567">
          <w:marLeft w:val="640"/>
          <w:marRight w:val="0"/>
          <w:marTop w:val="0"/>
          <w:marBottom w:val="0"/>
          <w:divBdr>
            <w:top w:val="none" w:sz="0" w:space="0" w:color="auto"/>
            <w:left w:val="none" w:sz="0" w:space="0" w:color="auto"/>
            <w:bottom w:val="none" w:sz="0" w:space="0" w:color="auto"/>
            <w:right w:val="none" w:sz="0" w:space="0" w:color="auto"/>
          </w:divBdr>
        </w:div>
        <w:div w:id="254753837">
          <w:marLeft w:val="640"/>
          <w:marRight w:val="0"/>
          <w:marTop w:val="0"/>
          <w:marBottom w:val="0"/>
          <w:divBdr>
            <w:top w:val="none" w:sz="0" w:space="0" w:color="auto"/>
            <w:left w:val="none" w:sz="0" w:space="0" w:color="auto"/>
            <w:bottom w:val="none" w:sz="0" w:space="0" w:color="auto"/>
            <w:right w:val="none" w:sz="0" w:space="0" w:color="auto"/>
          </w:divBdr>
        </w:div>
        <w:div w:id="781072652">
          <w:marLeft w:val="640"/>
          <w:marRight w:val="0"/>
          <w:marTop w:val="0"/>
          <w:marBottom w:val="0"/>
          <w:divBdr>
            <w:top w:val="none" w:sz="0" w:space="0" w:color="auto"/>
            <w:left w:val="none" w:sz="0" w:space="0" w:color="auto"/>
            <w:bottom w:val="none" w:sz="0" w:space="0" w:color="auto"/>
            <w:right w:val="none" w:sz="0" w:space="0" w:color="auto"/>
          </w:divBdr>
        </w:div>
        <w:div w:id="506675302">
          <w:marLeft w:val="640"/>
          <w:marRight w:val="0"/>
          <w:marTop w:val="0"/>
          <w:marBottom w:val="0"/>
          <w:divBdr>
            <w:top w:val="none" w:sz="0" w:space="0" w:color="auto"/>
            <w:left w:val="none" w:sz="0" w:space="0" w:color="auto"/>
            <w:bottom w:val="none" w:sz="0" w:space="0" w:color="auto"/>
            <w:right w:val="none" w:sz="0" w:space="0" w:color="auto"/>
          </w:divBdr>
        </w:div>
        <w:div w:id="782921574">
          <w:marLeft w:val="640"/>
          <w:marRight w:val="0"/>
          <w:marTop w:val="0"/>
          <w:marBottom w:val="0"/>
          <w:divBdr>
            <w:top w:val="none" w:sz="0" w:space="0" w:color="auto"/>
            <w:left w:val="none" w:sz="0" w:space="0" w:color="auto"/>
            <w:bottom w:val="none" w:sz="0" w:space="0" w:color="auto"/>
            <w:right w:val="none" w:sz="0" w:space="0" w:color="auto"/>
          </w:divBdr>
        </w:div>
        <w:div w:id="1391882467">
          <w:marLeft w:val="640"/>
          <w:marRight w:val="0"/>
          <w:marTop w:val="0"/>
          <w:marBottom w:val="0"/>
          <w:divBdr>
            <w:top w:val="none" w:sz="0" w:space="0" w:color="auto"/>
            <w:left w:val="none" w:sz="0" w:space="0" w:color="auto"/>
            <w:bottom w:val="none" w:sz="0" w:space="0" w:color="auto"/>
            <w:right w:val="none" w:sz="0" w:space="0" w:color="auto"/>
          </w:divBdr>
        </w:div>
        <w:div w:id="1542866246">
          <w:marLeft w:val="640"/>
          <w:marRight w:val="0"/>
          <w:marTop w:val="0"/>
          <w:marBottom w:val="0"/>
          <w:divBdr>
            <w:top w:val="none" w:sz="0" w:space="0" w:color="auto"/>
            <w:left w:val="none" w:sz="0" w:space="0" w:color="auto"/>
            <w:bottom w:val="none" w:sz="0" w:space="0" w:color="auto"/>
            <w:right w:val="none" w:sz="0" w:space="0" w:color="auto"/>
          </w:divBdr>
        </w:div>
        <w:div w:id="975454518">
          <w:marLeft w:val="640"/>
          <w:marRight w:val="0"/>
          <w:marTop w:val="0"/>
          <w:marBottom w:val="0"/>
          <w:divBdr>
            <w:top w:val="none" w:sz="0" w:space="0" w:color="auto"/>
            <w:left w:val="none" w:sz="0" w:space="0" w:color="auto"/>
            <w:bottom w:val="none" w:sz="0" w:space="0" w:color="auto"/>
            <w:right w:val="none" w:sz="0" w:space="0" w:color="auto"/>
          </w:divBdr>
        </w:div>
        <w:div w:id="1497185019">
          <w:marLeft w:val="640"/>
          <w:marRight w:val="0"/>
          <w:marTop w:val="0"/>
          <w:marBottom w:val="0"/>
          <w:divBdr>
            <w:top w:val="none" w:sz="0" w:space="0" w:color="auto"/>
            <w:left w:val="none" w:sz="0" w:space="0" w:color="auto"/>
            <w:bottom w:val="none" w:sz="0" w:space="0" w:color="auto"/>
            <w:right w:val="none" w:sz="0" w:space="0" w:color="auto"/>
          </w:divBdr>
        </w:div>
        <w:div w:id="1280839151">
          <w:marLeft w:val="640"/>
          <w:marRight w:val="0"/>
          <w:marTop w:val="0"/>
          <w:marBottom w:val="0"/>
          <w:divBdr>
            <w:top w:val="none" w:sz="0" w:space="0" w:color="auto"/>
            <w:left w:val="none" w:sz="0" w:space="0" w:color="auto"/>
            <w:bottom w:val="none" w:sz="0" w:space="0" w:color="auto"/>
            <w:right w:val="none" w:sz="0" w:space="0" w:color="auto"/>
          </w:divBdr>
        </w:div>
        <w:div w:id="264465211">
          <w:marLeft w:val="640"/>
          <w:marRight w:val="0"/>
          <w:marTop w:val="0"/>
          <w:marBottom w:val="0"/>
          <w:divBdr>
            <w:top w:val="none" w:sz="0" w:space="0" w:color="auto"/>
            <w:left w:val="none" w:sz="0" w:space="0" w:color="auto"/>
            <w:bottom w:val="none" w:sz="0" w:space="0" w:color="auto"/>
            <w:right w:val="none" w:sz="0" w:space="0" w:color="auto"/>
          </w:divBdr>
        </w:div>
        <w:div w:id="1597134877">
          <w:marLeft w:val="640"/>
          <w:marRight w:val="0"/>
          <w:marTop w:val="0"/>
          <w:marBottom w:val="0"/>
          <w:divBdr>
            <w:top w:val="none" w:sz="0" w:space="0" w:color="auto"/>
            <w:left w:val="none" w:sz="0" w:space="0" w:color="auto"/>
            <w:bottom w:val="none" w:sz="0" w:space="0" w:color="auto"/>
            <w:right w:val="none" w:sz="0" w:space="0" w:color="auto"/>
          </w:divBdr>
        </w:div>
        <w:div w:id="1676228607">
          <w:marLeft w:val="640"/>
          <w:marRight w:val="0"/>
          <w:marTop w:val="0"/>
          <w:marBottom w:val="0"/>
          <w:divBdr>
            <w:top w:val="none" w:sz="0" w:space="0" w:color="auto"/>
            <w:left w:val="none" w:sz="0" w:space="0" w:color="auto"/>
            <w:bottom w:val="none" w:sz="0" w:space="0" w:color="auto"/>
            <w:right w:val="none" w:sz="0" w:space="0" w:color="auto"/>
          </w:divBdr>
        </w:div>
        <w:div w:id="1383552958">
          <w:marLeft w:val="640"/>
          <w:marRight w:val="0"/>
          <w:marTop w:val="0"/>
          <w:marBottom w:val="0"/>
          <w:divBdr>
            <w:top w:val="none" w:sz="0" w:space="0" w:color="auto"/>
            <w:left w:val="none" w:sz="0" w:space="0" w:color="auto"/>
            <w:bottom w:val="none" w:sz="0" w:space="0" w:color="auto"/>
            <w:right w:val="none" w:sz="0" w:space="0" w:color="auto"/>
          </w:divBdr>
        </w:div>
        <w:div w:id="735278971">
          <w:marLeft w:val="640"/>
          <w:marRight w:val="0"/>
          <w:marTop w:val="0"/>
          <w:marBottom w:val="0"/>
          <w:divBdr>
            <w:top w:val="none" w:sz="0" w:space="0" w:color="auto"/>
            <w:left w:val="none" w:sz="0" w:space="0" w:color="auto"/>
            <w:bottom w:val="none" w:sz="0" w:space="0" w:color="auto"/>
            <w:right w:val="none" w:sz="0" w:space="0" w:color="auto"/>
          </w:divBdr>
        </w:div>
        <w:div w:id="1398476504">
          <w:marLeft w:val="640"/>
          <w:marRight w:val="0"/>
          <w:marTop w:val="0"/>
          <w:marBottom w:val="0"/>
          <w:divBdr>
            <w:top w:val="none" w:sz="0" w:space="0" w:color="auto"/>
            <w:left w:val="none" w:sz="0" w:space="0" w:color="auto"/>
            <w:bottom w:val="none" w:sz="0" w:space="0" w:color="auto"/>
            <w:right w:val="none" w:sz="0" w:space="0" w:color="auto"/>
          </w:divBdr>
        </w:div>
        <w:div w:id="1899244105">
          <w:marLeft w:val="640"/>
          <w:marRight w:val="0"/>
          <w:marTop w:val="0"/>
          <w:marBottom w:val="0"/>
          <w:divBdr>
            <w:top w:val="none" w:sz="0" w:space="0" w:color="auto"/>
            <w:left w:val="none" w:sz="0" w:space="0" w:color="auto"/>
            <w:bottom w:val="none" w:sz="0" w:space="0" w:color="auto"/>
            <w:right w:val="none" w:sz="0" w:space="0" w:color="auto"/>
          </w:divBdr>
        </w:div>
        <w:div w:id="1428501115">
          <w:marLeft w:val="640"/>
          <w:marRight w:val="0"/>
          <w:marTop w:val="0"/>
          <w:marBottom w:val="0"/>
          <w:divBdr>
            <w:top w:val="none" w:sz="0" w:space="0" w:color="auto"/>
            <w:left w:val="none" w:sz="0" w:space="0" w:color="auto"/>
            <w:bottom w:val="none" w:sz="0" w:space="0" w:color="auto"/>
            <w:right w:val="none" w:sz="0" w:space="0" w:color="auto"/>
          </w:divBdr>
        </w:div>
        <w:div w:id="1012024552">
          <w:marLeft w:val="640"/>
          <w:marRight w:val="0"/>
          <w:marTop w:val="0"/>
          <w:marBottom w:val="0"/>
          <w:divBdr>
            <w:top w:val="none" w:sz="0" w:space="0" w:color="auto"/>
            <w:left w:val="none" w:sz="0" w:space="0" w:color="auto"/>
            <w:bottom w:val="none" w:sz="0" w:space="0" w:color="auto"/>
            <w:right w:val="none" w:sz="0" w:space="0" w:color="auto"/>
          </w:divBdr>
        </w:div>
        <w:div w:id="306519203">
          <w:marLeft w:val="640"/>
          <w:marRight w:val="0"/>
          <w:marTop w:val="0"/>
          <w:marBottom w:val="0"/>
          <w:divBdr>
            <w:top w:val="none" w:sz="0" w:space="0" w:color="auto"/>
            <w:left w:val="none" w:sz="0" w:space="0" w:color="auto"/>
            <w:bottom w:val="none" w:sz="0" w:space="0" w:color="auto"/>
            <w:right w:val="none" w:sz="0" w:space="0" w:color="auto"/>
          </w:divBdr>
        </w:div>
        <w:div w:id="471757458">
          <w:marLeft w:val="640"/>
          <w:marRight w:val="0"/>
          <w:marTop w:val="0"/>
          <w:marBottom w:val="0"/>
          <w:divBdr>
            <w:top w:val="none" w:sz="0" w:space="0" w:color="auto"/>
            <w:left w:val="none" w:sz="0" w:space="0" w:color="auto"/>
            <w:bottom w:val="none" w:sz="0" w:space="0" w:color="auto"/>
            <w:right w:val="none" w:sz="0" w:space="0" w:color="auto"/>
          </w:divBdr>
        </w:div>
        <w:div w:id="1846821756">
          <w:marLeft w:val="640"/>
          <w:marRight w:val="0"/>
          <w:marTop w:val="0"/>
          <w:marBottom w:val="0"/>
          <w:divBdr>
            <w:top w:val="none" w:sz="0" w:space="0" w:color="auto"/>
            <w:left w:val="none" w:sz="0" w:space="0" w:color="auto"/>
            <w:bottom w:val="none" w:sz="0" w:space="0" w:color="auto"/>
            <w:right w:val="none" w:sz="0" w:space="0" w:color="auto"/>
          </w:divBdr>
        </w:div>
        <w:div w:id="55131716">
          <w:marLeft w:val="640"/>
          <w:marRight w:val="0"/>
          <w:marTop w:val="0"/>
          <w:marBottom w:val="0"/>
          <w:divBdr>
            <w:top w:val="none" w:sz="0" w:space="0" w:color="auto"/>
            <w:left w:val="none" w:sz="0" w:space="0" w:color="auto"/>
            <w:bottom w:val="none" w:sz="0" w:space="0" w:color="auto"/>
            <w:right w:val="none" w:sz="0" w:space="0" w:color="auto"/>
          </w:divBdr>
        </w:div>
        <w:div w:id="1492714587">
          <w:marLeft w:val="640"/>
          <w:marRight w:val="0"/>
          <w:marTop w:val="0"/>
          <w:marBottom w:val="0"/>
          <w:divBdr>
            <w:top w:val="none" w:sz="0" w:space="0" w:color="auto"/>
            <w:left w:val="none" w:sz="0" w:space="0" w:color="auto"/>
            <w:bottom w:val="none" w:sz="0" w:space="0" w:color="auto"/>
            <w:right w:val="none" w:sz="0" w:space="0" w:color="auto"/>
          </w:divBdr>
        </w:div>
        <w:div w:id="573974243">
          <w:marLeft w:val="640"/>
          <w:marRight w:val="0"/>
          <w:marTop w:val="0"/>
          <w:marBottom w:val="0"/>
          <w:divBdr>
            <w:top w:val="none" w:sz="0" w:space="0" w:color="auto"/>
            <w:left w:val="none" w:sz="0" w:space="0" w:color="auto"/>
            <w:bottom w:val="none" w:sz="0" w:space="0" w:color="auto"/>
            <w:right w:val="none" w:sz="0" w:space="0" w:color="auto"/>
          </w:divBdr>
        </w:div>
        <w:div w:id="1907570254">
          <w:marLeft w:val="640"/>
          <w:marRight w:val="0"/>
          <w:marTop w:val="0"/>
          <w:marBottom w:val="0"/>
          <w:divBdr>
            <w:top w:val="none" w:sz="0" w:space="0" w:color="auto"/>
            <w:left w:val="none" w:sz="0" w:space="0" w:color="auto"/>
            <w:bottom w:val="none" w:sz="0" w:space="0" w:color="auto"/>
            <w:right w:val="none" w:sz="0" w:space="0" w:color="auto"/>
          </w:divBdr>
        </w:div>
        <w:div w:id="1788743225">
          <w:marLeft w:val="640"/>
          <w:marRight w:val="0"/>
          <w:marTop w:val="0"/>
          <w:marBottom w:val="0"/>
          <w:divBdr>
            <w:top w:val="none" w:sz="0" w:space="0" w:color="auto"/>
            <w:left w:val="none" w:sz="0" w:space="0" w:color="auto"/>
            <w:bottom w:val="none" w:sz="0" w:space="0" w:color="auto"/>
            <w:right w:val="none" w:sz="0" w:space="0" w:color="auto"/>
          </w:divBdr>
        </w:div>
        <w:div w:id="439572257">
          <w:marLeft w:val="640"/>
          <w:marRight w:val="0"/>
          <w:marTop w:val="0"/>
          <w:marBottom w:val="0"/>
          <w:divBdr>
            <w:top w:val="none" w:sz="0" w:space="0" w:color="auto"/>
            <w:left w:val="none" w:sz="0" w:space="0" w:color="auto"/>
            <w:bottom w:val="none" w:sz="0" w:space="0" w:color="auto"/>
            <w:right w:val="none" w:sz="0" w:space="0" w:color="auto"/>
          </w:divBdr>
        </w:div>
        <w:div w:id="639068202">
          <w:marLeft w:val="640"/>
          <w:marRight w:val="0"/>
          <w:marTop w:val="0"/>
          <w:marBottom w:val="0"/>
          <w:divBdr>
            <w:top w:val="none" w:sz="0" w:space="0" w:color="auto"/>
            <w:left w:val="none" w:sz="0" w:space="0" w:color="auto"/>
            <w:bottom w:val="none" w:sz="0" w:space="0" w:color="auto"/>
            <w:right w:val="none" w:sz="0" w:space="0" w:color="auto"/>
          </w:divBdr>
        </w:div>
        <w:div w:id="815876496">
          <w:marLeft w:val="640"/>
          <w:marRight w:val="0"/>
          <w:marTop w:val="0"/>
          <w:marBottom w:val="0"/>
          <w:divBdr>
            <w:top w:val="none" w:sz="0" w:space="0" w:color="auto"/>
            <w:left w:val="none" w:sz="0" w:space="0" w:color="auto"/>
            <w:bottom w:val="none" w:sz="0" w:space="0" w:color="auto"/>
            <w:right w:val="none" w:sz="0" w:space="0" w:color="auto"/>
          </w:divBdr>
        </w:div>
        <w:div w:id="1213689047">
          <w:marLeft w:val="640"/>
          <w:marRight w:val="0"/>
          <w:marTop w:val="0"/>
          <w:marBottom w:val="0"/>
          <w:divBdr>
            <w:top w:val="none" w:sz="0" w:space="0" w:color="auto"/>
            <w:left w:val="none" w:sz="0" w:space="0" w:color="auto"/>
            <w:bottom w:val="none" w:sz="0" w:space="0" w:color="auto"/>
            <w:right w:val="none" w:sz="0" w:space="0" w:color="auto"/>
          </w:divBdr>
        </w:div>
        <w:div w:id="688529462">
          <w:marLeft w:val="640"/>
          <w:marRight w:val="0"/>
          <w:marTop w:val="0"/>
          <w:marBottom w:val="0"/>
          <w:divBdr>
            <w:top w:val="none" w:sz="0" w:space="0" w:color="auto"/>
            <w:left w:val="none" w:sz="0" w:space="0" w:color="auto"/>
            <w:bottom w:val="none" w:sz="0" w:space="0" w:color="auto"/>
            <w:right w:val="none" w:sz="0" w:space="0" w:color="auto"/>
          </w:divBdr>
        </w:div>
        <w:div w:id="1196892152">
          <w:marLeft w:val="640"/>
          <w:marRight w:val="0"/>
          <w:marTop w:val="0"/>
          <w:marBottom w:val="0"/>
          <w:divBdr>
            <w:top w:val="none" w:sz="0" w:space="0" w:color="auto"/>
            <w:left w:val="none" w:sz="0" w:space="0" w:color="auto"/>
            <w:bottom w:val="none" w:sz="0" w:space="0" w:color="auto"/>
            <w:right w:val="none" w:sz="0" w:space="0" w:color="auto"/>
          </w:divBdr>
        </w:div>
        <w:div w:id="104857715">
          <w:marLeft w:val="640"/>
          <w:marRight w:val="0"/>
          <w:marTop w:val="0"/>
          <w:marBottom w:val="0"/>
          <w:divBdr>
            <w:top w:val="none" w:sz="0" w:space="0" w:color="auto"/>
            <w:left w:val="none" w:sz="0" w:space="0" w:color="auto"/>
            <w:bottom w:val="none" w:sz="0" w:space="0" w:color="auto"/>
            <w:right w:val="none" w:sz="0" w:space="0" w:color="auto"/>
          </w:divBdr>
        </w:div>
        <w:div w:id="909196434">
          <w:marLeft w:val="640"/>
          <w:marRight w:val="0"/>
          <w:marTop w:val="0"/>
          <w:marBottom w:val="0"/>
          <w:divBdr>
            <w:top w:val="none" w:sz="0" w:space="0" w:color="auto"/>
            <w:left w:val="none" w:sz="0" w:space="0" w:color="auto"/>
            <w:bottom w:val="none" w:sz="0" w:space="0" w:color="auto"/>
            <w:right w:val="none" w:sz="0" w:space="0" w:color="auto"/>
          </w:divBdr>
        </w:div>
        <w:div w:id="1184827473">
          <w:marLeft w:val="640"/>
          <w:marRight w:val="0"/>
          <w:marTop w:val="0"/>
          <w:marBottom w:val="0"/>
          <w:divBdr>
            <w:top w:val="none" w:sz="0" w:space="0" w:color="auto"/>
            <w:left w:val="none" w:sz="0" w:space="0" w:color="auto"/>
            <w:bottom w:val="none" w:sz="0" w:space="0" w:color="auto"/>
            <w:right w:val="none" w:sz="0" w:space="0" w:color="auto"/>
          </w:divBdr>
        </w:div>
        <w:div w:id="568223653">
          <w:marLeft w:val="640"/>
          <w:marRight w:val="0"/>
          <w:marTop w:val="0"/>
          <w:marBottom w:val="0"/>
          <w:divBdr>
            <w:top w:val="none" w:sz="0" w:space="0" w:color="auto"/>
            <w:left w:val="none" w:sz="0" w:space="0" w:color="auto"/>
            <w:bottom w:val="none" w:sz="0" w:space="0" w:color="auto"/>
            <w:right w:val="none" w:sz="0" w:space="0" w:color="auto"/>
          </w:divBdr>
        </w:div>
        <w:div w:id="1585072076">
          <w:marLeft w:val="640"/>
          <w:marRight w:val="0"/>
          <w:marTop w:val="0"/>
          <w:marBottom w:val="0"/>
          <w:divBdr>
            <w:top w:val="none" w:sz="0" w:space="0" w:color="auto"/>
            <w:left w:val="none" w:sz="0" w:space="0" w:color="auto"/>
            <w:bottom w:val="none" w:sz="0" w:space="0" w:color="auto"/>
            <w:right w:val="none" w:sz="0" w:space="0" w:color="auto"/>
          </w:divBdr>
        </w:div>
        <w:div w:id="1943100501">
          <w:marLeft w:val="640"/>
          <w:marRight w:val="0"/>
          <w:marTop w:val="0"/>
          <w:marBottom w:val="0"/>
          <w:divBdr>
            <w:top w:val="none" w:sz="0" w:space="0" w:color="auto"/>
            <w:left w:val="none" w:sz="0" w:space="0" w:color="auto"/>
            <w:bottom w:val="none" w:sz="0" w:space="0" w:color="auto"/>
            <w:right w:val="none" w:sz="0" w:space="0" w:color="auto"/>
          </w:divBdr>
        </w:div>
        <w:div w:id="1528330740">
          <w:marLeft w:val="640"/>
          <w:marRight w:val="0"/>
          <w:marTop w:val="0"/>
          <w:marBottom w:val="0"/>
          <w:divBdr>
            <w:top w:val="none" w:sz="0" w:space="0" w:color="auto"/>
            <w:left w:val="none" w:sz="0" w:space="0" w:color="auto"/>
            <w:bottom w:val="none" w:sz="0" w:space="0" w:color="auto"/>
            <w:right w:val="none" w:sz="0" w:space="0" w:color="auto"/>
          </w:divBdr>
        </w:div>
        <w:div w:id="534200806">
          <w:marLeft w:val="640"/>
          <w:marRight w:val="0"/>
          <w:marTop w:val="0"/>
          <w:marBottom w:val="0"/>
          <w:divBdr>
            <w:top w:val="none" w:sz="0" w:space="0" w:color="auto"/>
            <w:left w:val="none" w:sz="0" w:space="0" w:color="auto"/>
            <w:bottom w:val="none" w:sz="0" w:space="0" w:color="auto"/>
            <w:right w:val="none" w:sz="0" w:space="0" w:color="auto"/>
          </w:divBdr>
        </w:div>
        <w:div w:id="581258183">
          <w:marLeft w:val="640"/>
          <w:marRight w:val="0"/>
          <w:marTop w:val="0"/>
          <w:marBottom w:val="0"/>
          <w:divBdr>
            <w:top w:val="none" w:sz="0" w:space="0" w:color="auto"/>
            <w:left w:val="none" w:sz="0" w:space="0" w:color="auto"/>
            <w:bottom w:val="none" w:sz="0" w:space="0" w:color="auto"/>
            <w:right w:val="none" w:sz="0" w:space="0" w:color="auto"/>
          </w:divBdr>
        </w:div>
        <w:div w:id="773089848">
          <w:marLeft w:val="640"/>
          <w:marRight w:val="0"/>
          <w:marTop w:val="0"/>
          <w:marBottom w:val="0"/>
          <w:divBdr>
            <w:top w:val="none" w:sz="0" w:space="0" w:color="auto"/>
            <w:left w:val="none" w:sz="0" w:space="0" w:color="auto"/>
            <w:bottom w:val="none" w:sz="0" w:space="0" w:color="auto"/>
            <w:right w:val="none" w:sz="0" w:space="0" w:color="auto"/>
          </w:divBdr>
        </w:div>
        <w:div w:id="493497847">
          <w:marLeft w:val="640"/>
          <w:marRight w:val="0"/>
          <w:marTop w:val="0"/>
          <w:marBottom w:val="0"/>
          <w:divBdr>
            <w:top w:val="none" w:sz="0" w:space="0" w:color="auto"/>
            <w:left w:val="none" w:sz="0" w:space="0" w:color="auto"/>
            <w:bottom w:val="none" w:sz="0" w:space="0" w:color="auto"/>
            <w:right w:val="none" w:sz="0" w:space="0" w:color="auto"/>
          </w:divBdr>
        </w:div>
        <w:div w:id="1784684928">
          <w:marLeft w:val="640"/>
          <w:marRight w:val="0"/>
          <w:marTop w:val="0"/>
          <w:marBottom w:val="0"/>
          <w:divBdr>
            <w:top w:val="none" w:sz="0" w:space="0" w:color="auto"/>
            <w:left w:val="none" w:sz="0" w:space="0" w:color="auto"/>
            <w:bottom w:val="none" w:sz="0" w:space="0" w:color="auto"/>
            <w:right w:val="none" w:sz="0" w:space="0" w:color="auto"/>
          </w:divBdr>
        </w:div>
        <w:div w:id="1082724607">
          <w:marLeft w:val="640"/>
          <w:marRight w:val="0"/>
          <w:marTop w:val="0"/>
          <w:marBottom w:val="0"/>
          <w:divBdr>
            <w:top w:val="none" w:sz="0" w:space="0" w:color="auto"/>
            <w:left w:val="none" w:sz="0" w:space="0" w:color="auto"/>
            <w:bottom w:val="none" w:sz="0" w:space="0" w:color="auto"/>
            <w:right w:val="none" w:sz="0" w:space="0" w:color="auto"/>
          </w:divBdr>
        </w:div>
        <w:div w:id="206840816">
          <w:marLeft w:val="640"/>
          <w:marRight w:val="0"/>
          <w:marTop w:val="0"/>
          <w:marBottom w:val="0"/>
          <w:divBdr>
            <w:top w:val="none" w:sz="0" w:space="0" w:color="auto"/>
            <w:left w:val="none" w:sz="0" w:space="0" w:color="auto"/>
            <w:bottom w:val="none" w:sz="0" w:space="0" w:color="auto"/>
            <w:right w:val="none" w:sz="0" w:space="0" w:color="auto"/>
          </w:divBdr>
        </w:div>
        <w:div w:id="1211839172">
          <w:marLeft w:val="640"/>
          <w:marRight w:val="0"/>
          <w:marTop w:val="0"/>
          <w:marBottom w:val="0"/>
          <w:divBdr>
            <w:top w:val="none" w:sz="0" w:space="0" w:color="auto"/>
            <w:left w:val="none" w:sz="0" w:space="0" w:color="auto"/>
            <w:bottom w:val="none" w:sz="0" w:space="0" w:color="auto"/>
            <w:right w:val="none" w:sz="0" w:space="0" w:color="auto"/>
          </w:divBdr>
        </w:div>
        <w:div w:id="738330946">
          <w:marLeft w:val="640"/>
          <w:marRight w:val="0"/>
          <w:marTop w:val="0"/>
          <w:marBottom w:val="0"/>
          <w:divBdr>
            <w:top w:val="none" w:sz="0" w:space="0" w:color="auto"/>
            <w:left w:val="none" w:sz="0" w:space="0" w:color="auto"/>
            <w:bottom w:val="none" w:sz="0" w:space="0" w:color="auto"/>
            <w:right w:val="none" w:sz="0" w:space="0" w:color="auto"/>
          </w:divBdr>
        </w:div>
        <w:div w:id="1109664092">
          <w:marLeft w:val="640"/>
          <w:marRight w:val="0"/>
          <w:marTop w:val="0"/>
          <w:marBottom w:val="0"/>
          <w:divBdr>
            <w:top w:val="none" w:sz="0" w:space="0" w:color="auto"/>
            <w:left w:val="none" w:sz="0" w:space="0" w:color="auto"/>
            <w:bottom w:val="none" w:sz="0" w:space="0" w:color="auto"/>
            <w:right w:val="none" w:sz="0" w:space="0" w:color="auto"/>
          </w:divBdr>
        </w:div>
        <w:div w:id="1235362047">
          <w:marLeft w:val="640"/>
          <w:marRight w:val="0"/>
          <w:marTop w:val="0"/>
          <w:marBottom w:val="0"/>
          <w:divBdr>
            <w:top w:val="none" w:sz="0" w:space="0" w:color="auto"/>
            <w:left w:val="none" w:sz="0" w:space="0" w:color="auto"/>
            <w:bottom w:val="none" w:sz="0" w:space="0" w:color="auto"/>
            <w:right w:val="none" w:sz="0" w:space="0" w:color="auto"/>
          </w:divBdr>
        </w:div>
        <w:div w:id="1504203874">
          <w:marLeft w:val="640"/>
          <w:marRight w:val="0"/>
          <w:marTop w:val="0"/>
          <w:marBottom w:val="0"/>
          <w:divBdr>
            <w:top w:val="none" w:sz="0" w:space="0" w:color="auto"/>
            <w:left w:val="none" w:sz="0" w:space="0" w:color="auto"/>
            <w:bottom w:val="none" w:sz="0" w:space="0" w:color="auto"/>
            <w:right w:val="none" w:sz="0" w:space="0" w:color="auto"/>
          </w:divBdr>
        </w:div>
      </w:divsChild>
    </w:div>
    <w:div w:id="1206530318">
      <w:bodyDiv w:val="1"/>
      <w:marLeft w:val="0"/>
      <w:marRight w:val="0"/>
      <w:marTop w:val="0"/>
      <w:marBottom w:val="0"/>
      <w:divBdr>
        <w:top w:val="none" w:sz="0" w:space="0" w:color="auto"/>
        <w:left w:val="none" w:sz="0" w:space="0" w:color="auto"/>
        <w:bottom w:val="none" w:sz="0" w:space="0" w:color="auto"/>
        <w:right w:val="none" w:sz="0" w:space="0" w:color="auto"/>
      </w:divBdr>
      <w:divsChild>
        <w:div w:id="26299025">
          <w:marLeft w:val="640"/>
          <w:marRight w:val="0"/>
          <w:marTop w:val="0"/>
          <w:marBottom w:val="0"/>
          <w:divBdr>
            <w:top w:val="none" w:sz="0" w:space="0" w:color="auto"/>
            <w:left w:val="none" w:sz="0" w:space="0" w:color="auto"/>
            <w:bottom w:val="none" w:sz="0" w:space="0" w:color="auto"/>
            <w:right w:val="none" w:sz="0" w:space="0" w:color="auto"/>
          </w:divBdr>
        </w:div>
        <w:div w:id="880241829">
          <w:marLeft w:val="640"/>
          <w:marRight w:val="0"/>
          <w:marTop w:val="0"/>
          <w:marBottom w:val="0"/>
          <w:divBdr>
            <w:top w:val="none" w:sz="0" w:space="0" w:color="auto"/>
            <w:left w:val="none" w:sz="0" w:space="0" w:color="auto"/>
            <w:bottom w:val="none" w:sz="0" w:space="0" w:color="auto"/>
            <w:right w:val="none" w:sz="0" w:space="0" w:color="auto"/>
          </w:divBdr>
        </w:div>
        <w:div w:id="618148213">
          <w:marLeft w:val="640"/>
          <w:marRight w:val="0"/>
          <w:marTop w:val="0"/>
          <w:marBottom w:val="0"/>
          <w:divBdr>
            <w:top w:val="none" w:sz="0" w:space="0" w:color="auto"/>
            <w:left w:val="none" w:sz="0" w:space="0" w:color="auto"/>
            <w:bottom w:val="none" w:sz="0" w:space="0" w:color="auto"/>
            <w:right w:val="none" w:sz="0" w:space="0" w:color="auto"/>
          </w:divBdr>
        </w:div>
        <w:div w:id="2121759866">
          <w:marLeft w:val="640"/>
          <w:marRight w:val="0"/>
          <w:marTop w:val="0"/>
          <w:marBottom w:val="0"/>
          <w:divBdr>
            <w:top w:val="none" w:sz="0" w:space="0" w:color="auto"/>
            <w:left w:val="none" w:sz="0" w:space="0" w:color="auto"/>
            <w:bottom w:val="none" w:sz="0" w:space="0" w:color="auto"/>
            <w:right w:val="none" w:sz="0" w:space="0" w:color="auto"/>
          </w:divBdr>
        </w:div>
        <w:div w:id="242496253">
          <w:marLeft w:val="640"/>
          <w:marRight w:val="0"/>
          <w:marTop w:val="0"/>
          <w:marBottom w:val="0"/>
          <w:divBdr>
            <w:top w:val="none" w:sz="0" w:space="0" w:color="auto"/>
            <w:left w:val="none" w:sz="0" w:space="0" w:color="auto"/>
            <w:bottom w:val="none" w:sz="0" w:space="0" w:color="auto"/>
            <w:right w:val="none" w:sz="0" w:space="0" w:color="auto"/>
          </w:divBdr>
        </w:div>
        <w:div w:id="587033204">
          <w:marLeft w:val="640"/>
          <w:marRight w:val="0"/>
          <w:marTop w:val="0"/>
          <w:marBottom w:val="0"/>
          <w:divBdr>
            <w:top w:val="none" w:sz="0" w:space="0" w:color="auto"/>
            <w:left w:val="none" w:sz="0" w:space="0" w:color="auto"/>
            <w:bottom w:val="none" w:sz="0" w:space="0" w:color="auto"/>
            <w:right w:val="none" w:sz="0" w:space="0" w:color="auto"/>
          </w:divBdr>
        </w:div>
        <w:div w:id="402416775">
          <w:marLeft w:val="640"/>
          <w:marRight w:val="0"/>
          <w:marTop w:val="0"/>
          <w:marBottom w:val="0"/>
          <w:divBdr>
            <w:top w:val="none" w:sz="0" w:space="0" w:color="auto"/>
            <w:left w:val="none" w:sz="0" w:space="0" w:color="auto"/>
            <w:bottom w:val="none" w:sz="0" w:space="0" w:color="auto"/>
            <w:right w:val="none" w:sz="0" w:space="0" w:color="auto"/>
          </w:divBdr>
        </w:div>
        <w:div w:id="650980837">
          <w:marLeft w:val="640"/>
          <w:marRight w:val="0"/>
          <w:marTop w:val="0"/>
          <w:marBottom w:val="0"/>
          <w:divBdr>
            <w:top w:val="none" w:sz="0" w:space="0" w:color="auto"/>
            <w:left w:val="none" w:sz="0" w:space="0" w:color="auto"/>
            <w:bottom w:val="none" w:sz="0" w:space="0" w:color="auto"/>
            <w:right w:val="none" w:sz="0" w:space="0" w:color="auto"/>
          </w:divBdr>
        </w:div>
        <w:div w:id="1126436841">
          <w:marLeft w:val="640"/>
          <w:marRight w:val="0"/>
          <w:marTop w:val="0"/>
          <w:marBottom w:val="0"/>
          <w:divBdr>
            <w:top w:val="none" w:sz="0" w:space="0" w:color="auto"/>
            <w:left w:val="none" w:sz="0" w:space="0" w:color="auto"/>
            <w:bottom w:val="none" w:sz="0" w:space="0" w:color="auto"/>
            <w:right w:val="none" w:sz="0" w:space="0" w:color="auto"/>
          </w:divBdr>
        </w:div>
        <w:div w:id="1554273883">
          <w:marLeft w:val="640"/>
          <w:marRight w:val="0"/>
          <w:marTop w:val="0"/>
          <w:marBottom w:val="0"/>
          <w:divBdr>
            <w:top w:val="none" w:sz="0" w:space="0" w:color="auto"/>
            <w:left w:val="none" w:sz="0" w:space="0" w:color="auto"/>
            <w:bottom w:val="none" w:sz="0" w:space="0" w:color="auto"/>
            <w:right w:val="none" w:sz="0" w:space="0" w:color="auto"/>
          </w:divBdr>
        </w:div>
        <w:div w:id="191504698">
          <w:marLeft w:val="640"/>
          <w:marRight w:val="0"/>
          <w:marTop w:val="0"/>
          <w:marBottom w:val="0"/>
          <w:divBdr>
            <w:top w:val="none" w:sz="0" w:space="0" w:color="auto"/>
            <w:left w:val="none" w:sz="0" w:space="0" w:color="auto"/>
            <w:bottom w:val="none" w:sz="0" w:space="0" w:color="auto"/>
            <w:right w:val="none" w:sz="0" w:space="0" w:color="auto"/>
          </w:divBdr>
        </w:div>
        <w:div w:id="994139515">
          <w:marLeft w:val="640"/>
          <w:marRight w:val="0"/>
          <w:marTop w:val="0"/>
          <w:marBottom w:val="0"/>
          <w:divBdr>
            <w:top w:val="none" w:sz="0" w:space="0" w:color="auto"/>
            <w:left w:val="none" w:sz="0" w:space="0" w:color="auto"/>
            <w:bottom w:val="none" w:sz="0" w:space="0" w:color="auto"/>
            <w:right w:val="none" w:sz="0" w:space="0" w:color="auto"/>
          </w:divBdr>
        </w:div>
        <w:div w:id="1252665439">
          <w:marLeft w:val="640"/>
          <w:marRight w:val="0"/>
          <w:marTop w:val="0"/>
          <w:marBottom w:val="0"/>
          <w:divBdr>
            <w:top w:val="none" w:sz="0" w:space="0" w:color="auto"/>
            <w:left w:val="none" w:sz="0" w:space="0" w:color="auto"/>
            <w:bottom w:val="none" w:sz="0" w:space="0" w:color="auto"/>
            <w:right w:val="none" w:sz="0" w:space="0" w:color="auto"/>
          </w:divBdr>
        </w:div>
        <w:div w:id="1548103167">
          <w:marLeft w:val="640"/>
          <w:marRight w:val="0"/>
          <w:marTop w:val="0"/>
          <w:marBottom w:val="0"/>
          <w:divBdr>
            <w:top w:val="none" w:sz="0" w:space="0" w:color="auto"/>
            <w:left w:val="none" w:sz="0" w:space="0" w:color="auto"/>
            <w:bottom w:val="none" w:sz="0" w:space="0" w:color="auto"/>
            <w:right w:val="none" w:sz="0" w:space="0" w:color="auto"/>
          </w:divBdr>
        </w:div>
        <w:div w:id="335302508">
          <w:marLeft w:val="640"/>
          <w:marRight w:val="0"/>
          <w:marTop w:val="0"/>
          <w:marBottom w:val="0"/>
          <w:divBdr>
            <w:top w:val="none" w:sz="0" w:space="0" w:color="auto"/>
            <w:left w:val="none" w:sz="0" w:space="0" w:color="auto"/>
            <w:bottom w:val="none" w:sz="0" w:space="0" w:color="auto"/>
            <w:right w:val="none" w:sz="0" w:space="0" w:color="auto"/>
          </w:divBdr>
        </w:div>
        <w:div w:id="1960720383">
          <w:marLeft w:val="640"/>
          <w:marRight w:val="0"/>
          <w:marTop w:val="0"/>
          <w:marBottom w:val="0"/>
          <w:divBdr>
            <w:top w:val="none" w:sz="0" w:space="0" w:color="auto"/>
            <w:left w:val="none" w:sz="0" w:space="0" w:color="auto"/>
            <w:bottom w:val="none" w:sz="0" w:space="0" w:color="auto"/>
            <w:right w:val="none" w:sz="0" w:space="0" w:color="auto"/>
          </w:divBdr>
        </w:div>
        <w:div w:id="1064521781">
          <w:marLeft w:val="640"/>
          <w:marRight w:val="0"/>
          <w:marTop w:val="0"/>
          <w:marBottom w:val="0"/>
          <w:divBdr>
            <w:top w:val="none" w:sz="0" w:space="0" w:color="auto"/>
            <w:left w:val="none" w:sz="0" w:space="0" w:color="auto"/>
            <w:bottom w:val="none" w:sz="0" w:space="0" w:color="auto"/>
            <w:right w:val="none" w:sz="0" w:space="0" w:color="auto"/>
          </w:divBdr>
        </w:div>
        <w:div w:id="799300149">
          <w:marLeft w:val="640"/>
          <w:marRight w:val="0"/>
          <w:marTop w:val="0"/>
          <w:marBottom w:val="0"/>
          <w:divBdr>
            <w:top w:val="none" w:sz="0" w:space="0" w:color="auto"/>
            <w:left w:val="none" w:sz="0" w:space="0" w:color="auto"/>
            <w:bottom w:val="none" w:sz="0" w:space="0" w:color="auto"/>
            <w:right w:val="none" w:sz="0" w:space="0" w:color="auto"/>
          </w:divBdr>
        </w:div>
        <w:div w:id="1096906365">
          <w:marLeft w:val="640"/>
          <w:marRight w:val="0"/>
          <w:marTop w:val="0"/>
          <w:marBottom w:val="0"/>
          <w:divBdr>
            <w:top w:val="none" w:sz="0" w:space="0" w:color="auto"/>
            <w:left w:val="none" w:sz="0" w:space="0" w:color="auto"/>
            <w:bottom w:val="none" w:sz="0" w:space="0" w:color="auto"/>
            <w:right w:val="none" w:sz="0" w:space="0" w:color="auto"/>
          </w:divBdr>
        </w:div>
        <w:div w:id="1434208163">
          <w:marLeft w:val="640"/>
          <w:marRight w:val="0"/>
          <w:marTop w:val="0"/>
          <w:marBottom w:val="0"/>
          <w:divBdr>
            <w:top w:val="none" w:sz="0" w:space="0" w:color="auto"/>
            <w:left w:val="none" w:sz="0" w:space="0" w:color="auto"/>
            <w:bottom w:val="none" w:sz="0" w:space="0" w:color="auto"/>
            <w:right w:val="none" w:sz="0" w:space="0" w:color="auto"/>
          </w:divBdr>
        </w:div>
        <w:div w:id="1618945668">
          <w:marLeft w:val="640"/>
          <w:marRight w:val="0"/>
          <w:marTop w:val="0"/>
          <w:marBottom w:val="0"/>
          <w:divBdr>
            <w:top w:val="none" w:sz="0" w:space="0" w:color="auto"/>
            <w:left w:val="none" w:sz="0" w:space="0" w:color="auto"/>
            <w:bottom w:val="none" w:sz="0" w:space="0" w:color="auto"/>
            <w:right w:val="none" w:sz="0" w:space="0" w:color="auto"/>
          </w:divBdr>
        </w:div>
        <w:div w:id="791438458">
          <w:marLeft w:val="640"/>
          <w:marRight w:val="0"/>
          <w:marTop w:val="0"/>
          <w:marBottom w:val="0"/>
          <w:divBdr>
            <w:top w:val="none" w:sz="0" w:space="0" w:color="auto"/>
            <w:left w:val="none" w:sz="0" w:space="0" w:color="auto"/>
            <w:bottom w:val="none" w:sz="0" w:space="0" w:color="auto"/>
            <w:right w:val="none" w:sz="0" w:space="0" w:color="auto"/>
          </w:divBdr>
        </w:div>
        <w:div w:id="1160657261">
          <w:marLeft w:val="640"/>
          <w:marRight w:val="0"/>
          <w:marTop w:val="0"/>
          <w:marBottom w:val="0"/>
          <w:divBdr>
            <w:top w:val="none" w:sz="0" w:space="0" w:color="auto"/>
            <w:left w:val="none" w:sz="0" w:space="0" w:color="auto"/>
            <w:bottom w:val="none" w:sz="0" w:space="0" w:color="auto"/>
            <w:right w:val="none" w:sz="0" w:space="0" w:color="auto"/>
          </w:divBdr>
        </w:div>
        <w:div w:id="480315993">
          <w:marLeft w:val="640"/>
          <w:marRight w:val="0"/>
          <w:marTop w:val="0"/>
          <w:marBottom w:val="0"/>
          <w:divBdr>
            <w:top w:val="none" w:sz="0" w:space="0" w:color="auto"/>
            <w:left w:val="none" w:sz="0" w:space="0" w:color="auto"/>
            <w:bottom w:val="none" w:sz="0" w:space="0" w:color="auto"/>
            <w:right w:val="none" w:sz="0" w:space="0" w:color="auto"/>
          </w:divBdr>
        </w:div>
        <w:div w:id="204059">
          <w:marLeft w:val="640"/>
          <w:marRight w:val="0"/>
          <w:marTop w:val="0"/>
          <w:marBottom w:val="0"/>
          <w:divBdr>
            <w:top w:val="none" w:sz="0" w:space="0" w:color="auto"/>
            <w:left w:val="none" w:sz="0" w:space="0" w:color="auto"/>
            <w:bottom w:val="none" w:sz="0" w:space="0" w:color="auto"/>
            <w:right w:val="none" w:sz="0" w:space="0" w:color="auto"/>
          </w:divBdr>
        </w:div>
        <w:div w:id="819200311">
          <w:marLeft w:val="640"/>
          <w:marRight w:val="0"/>
          <w:marTop w:val="0"/>
          <w:marBottom w:val="0"/>
          <w:divBdr>
            <w:top w:val="none" w:sz="0" w:space="0" w:color="auto"/>
            <w:left w:val="none" w:sz="0" w:space="0" w:color="auto"/>
            <w:bottom w:val="none" w:sz="0" w:space="0" w:color="auto"/>
            <w:right w:val="none" w:sz="0" w:space="0" w:color="auto"/>
          </w:divBdr>
        </w:div>
        <w:div w:id="284703565">
          <w:marLeft w:val="640"/>
          <w:marRight w:val="0"/>
          <w:marTop w:val="0"/>
          <w:marBottom w:val="0"/>
          <w:divBdr>
            <w:top w:val="none" w:sz="0" w:space="0" w:color="auto"/>
            <w:left w:val="none" w:sz="0" w:space="0" w:color="auto"/>
            <w:bottom w:val="none" w:sz="0" w:space="0" w:color="auto"/>
            <w:right w:val="none" w:sz="0" w:space="0" w:color="auto"/>
          </w:divBdr>
        </w:div>
        <w:div w:id="466119501">
          <w:marLeft w:val="640"/>
          <w:marRight w:val="0"/>
          <w:marTop w:val="0"/>
          <w:marBottom w:val="0"/>
          <w:divBdr>
            <w:top w:val="none" w:sz="0" w:space="0" w:color="auto"/>
            <w:left w:val="none" w:sz="0" w:space="0" w:color="auto"/>
            <w:bottom w:val="none" w:sz="0" w:space="0" w:color="auto"/>
            <w:right w:val="none" w:sz="0" w:space="0" w:color="auto"/>
          </w:divBdr>
        </w:div>
        <w:div w:id="83302349">
          <w:marLeft w:val="640"/>
          <w:marRight w:val="0"/>
          <w:marTop w:val="0"/>
          <w:marBottom w:val="0"/>
          <w:divBdr>
            <w:top w:val="none" w:sz="0" w:space="0" w:color="auto"/>
            <w:left w:val="none" w:sz="0" w:space="0" w:color="auto"/>
            <w:bottom w:val="none" w:sz="0" w:space="0" w:color="auto"/>
            <w:right w:val="none" w:sz="0" w:space="0" w:color="auto"/>
          </w:divBdr>
        </w:div>
        <w:div w:id="650016644">
          <w:marLeft w:val="640"/>
          <w:marRight w:val="0"/>
          <w:marTop w:val="0"/>
          <w:marBottom w:val="0"/>
          <w:divBdr>
            <w:top w:val="none" w:sz="0" w:space="0" w:color="auto"/>
            <w:left w:val="none" w:sz="0" w:space="0" w:color="auto"/>
            <w:bottom w:val="none" w:sz="0" w:space="0" w:color="auto"/>
            <w:right w:val="none" w:sz="0" w:space="0" w:color="auto"/>
          </w:divBdr>
        </w:div>
        <w:div w:id="474956345">
          <w:marLeft w:val="640"/>
          <w:marRight w:val="0"/>
          <w:marTop w:val="0"/>
          <w:marBottom w:val="0"/>
          <w:divBdr>
            <w:top w:val="none" w:sz="0" w:space="0" w:color="auto"/>
            <w:left w:val="none" w:sz="0" w:space="0" w:color="auto"/>
            <w:bottom w:val="none" w:sz="0" w:space="0" w:color="auto"/>
            <w:right w:val="none" w:sz="0" w:space="0" w:color="auto"/>
          </w:divBdr>
        </w:div>
        <w:div w:id="487021429">
          <w:marLeft w:val="640"/>
          <w:marRight w:val="0"/>
          <w:marTop w:val="0"/>
          <w:marBottom w:val="0"/>
          <w:divBdr>
            <w:top w:val="none" w:sz="0" w:space="0" w:color="auto"/>
            <w:left w:val="none" w:sz="0" w:space="0" w:color="auto"/>
            <w:bottom w:val="none" w:sz="0" w:space="0" w:color="auto"/>
            <w:right w:val="none" w:sz="0" w:space="0" w:color="auto"/>
          </w:divBdr>
        </w:div>
        <w:div w:id="706679166">
          <w:marLeft w:val="640"/>
          <w:marRight w:val="0"/>
          <w:marTop w:val="0"/>
          <w:marBottom w:val="0"/>
          <w:divBdr>
            <w:top w:val="none" w:sz="0" w:space="0" w:color="auto"/>
            <w:left w:val="none" w:sz="0" w:space="0" w:color="auto"/>
            <w:bottom w:val="none" w:sz="0" w:space="0" w:color="auto"/>
            <w:right w:val="none" w:sz="0" w:space="0" w:color="auto"/>
          </w:divBdr>
        </w:div>
        <w:div w:id="527178551">
          <w:marLeft w:val="640"/>
          <w:marRight w:val="0"/>
          <w:marTop w:val="0"/>
          <w:marBottom w:val="0"/>
          <w:divBdr>
            <w:top w:val="none" w:sz="0" w:space="0" w:color="auto"/>
            <w:left w:val="none" w:sz="0" w:space="0" w:color="auto"/>
            <w:bottom w:val="none" w:sz="0" w:space="0" w:color="auto"/>
            <w:right w:val="none" w:sz="0" w:space="0" w:color="auto"/>
          </w:divBdr>
        </w:div>
        <w:div w:id="309098542">
          <w:marLeft w:val="640"/>
          <w:marRight w:val="0"/>
          <w:marTop w:val="0"/>
          <w:marBottom w:val="0"/>
          <w:divBdr>
            <w:top w:val="none" w:sz="0" w:space="0" w:color="auto"/>
            <w:left w:val="none" w:sz="0" w:space="0" w:color="auto"/>
            <w:bottom w:val="none" w:sz="0" w:space="0" w:color="auto"/>
            <w:right w:val="none" w:sz="0" w:space="0" w:color="auto"/>
          </w:divBdr>
        </w:div>
        <w:div w:id="449512581">
          <w:marLeft w:val="640"/>
          <w:marRight w:val="0"/>
          <w:marTop w:val="0"/>
          <w:marBottom w:val="0"/>
          <w:divBdr>
            <w:top w:val="none" w:sz="0" w:space="0" w:color="auto"/>
            <w:left w:val="none" w:sz="0" w:space="0" w:color="auto"/>
            <w:bottom w:val="none" w:sz="0" w:space="0" w:color="auto"/>
            <w:right w:val="none" w:sz="0" w:space="0" w:color="auto"/>
          </w:divBdr>
        </w:div>
        <w:div w:id="1677657050">
          <w:marLeft w:val="640"/>
          <w:marRight w:val="0"/>
          <w:marTop w:val="0"/>
          <w:marBottom w:val="0"/>
          <w:divBdr>
            <w:top w:val="none" w:sz="0" w:space="0" w:color="auto"/>
            <w:left w:val="none" w:sz="0" w:space="0" w:color="auto"/>
            <w:bottom w:val="none" w:sz="0" w:space="0" w:color="auto"/>
            <w:right w:val="none" w:sz="0" w:space="0" w:color="auto"/>
          </w:divBdr>
        </w:div>
        <w:div w:id="1188328030">
          <w:marLeft w:val="640"/>
          <w:marRight w:val="0"/>
          <w:marTop w:val="0"/>
          <w:marBottom w:val="0"/>
          <w:divBdr>
            <w:top w:val="none" w:sz="0" w:space="0" w:color="auto"/>
            <w:left w:val="none" w:sz="0" w:space="0" w:color="auto"/>
            <w:bottom w:val="none" w:sz="0" w:space="0" w:color="auto"/>
            <w:right w:val="none" w:sz="0" w:space="0" w:color="auto"/>
          </w:divBdr>
        </w:div>
        <w:div w:id="676267808">
          <w:marLeft w:val="640"/>
          <w:marRight w:val="0"/>
          <w:marTop w:val="0"/>
          <w:marBottom w:val="0"/>
          <w:divBdr>
            <w:top w:val="none" w:sz="0" w:space="0" w:color="auto"/>
            <w:left w:val="none" w:sz="0" w:space="0" w:color="auto"/>
            <w:bottom w:val="none" w:sz="0" w:space="0" w:color="auto"/>
            <w:right w:val="none" w:sz="0" w:space="0" w:color="auto"/>
          </w:divBdr>
        </w:div>
        <w:div w:id="1390029512">
          <w:marLeft w:val="640"/>
          <w:marRight w:val="0"/>
          <w:marTop w:val="0"/>
          <w:marBottom w:val="0"/>
          <w:divBdr>
            <w:top w:val="none" w:sz="0" w:space="0" w:color="auto"/>
            <w:left w:val="none" w:sz="0" w:space="0" w:color="auto"/>
            <w:bottom w:val="none" w:sz="0" w:space="0" w:color="auto"/>
            <w:right w:val="none" w:sz="0" w:space="0" w:color="auto"/>
          </w:divBdr>
        </w:div>
        <w:div w:id="1034428766">
          <w:marLeft w:val="640"/>
          <w:marRight w:val="0"/>
          <w:marTop w:val="0"/>
          <w:marBottom w:val="0"/>
          <w:divBdr>
            <w:top w:val="none" w:sz="0" w:space="0" w:color="auto"/>
            <w:left w:val="none" w:sz="0" w:space="0" w:color="auto"/>
            <w:bottom w:val="none" w:sz="0" w:space="0" w:color="auto"/>
            <w:right w:val="none" w:sz="0" w:space="0" w:color="auto"/>
          </w:divBdr>
        </w:div>
        <w:div w:id="304435451">
          <w:marLeft w:val="640"/>
          <w:marRight w:val="0"/>
          <w:marTop w:val="0"/>
          <w:marBottom w:val="0"/>
          <w:divBdr>
            <w:top w:val="none" w:sz="0" w:space="0" w:color="auto"/>
            <w:left w:val="none" w:sz="0" w:space="0" w:color="auto"/>
            <w:bottom w:val="none" w:sz="0" w:space="0" w:color="auto"/>
            <w:right w:val="none" w:sz="0" w:space="0" w:color="auto"/>
          </w:divBdr>
        </w:div>
        <w:div w:id="1131099023">
          <w:marLeft w:val="640"/>
          <w:marRight w:val="0"/>
          <w:marTop w:val="0"/>
          <w:marBottom w:val="0"/>
          <w:divBdr>
            <w:top w:val="none" w:sz="0" w:space="0" w:color="auto"/>
            <w:left w:val="none" w:sz="0" w:space="0" w:color="auto"/>
            <w:bottom w:val="none" w:sz="0" w:space="0" w:color="auto"/>
            <w:right w:val="none" w:sz="0" w:space="0" w:color="auto"/>
          </w:divBdr>
        </w:div>
        <w:div w:id="5834962">
          <w:marLeft w:val="640"/>
          <w:marRight w:val="0"/>
          <w:marTop w:val="0"/>
          <w:marBottom w:val="0"/>
          <w:divBdr>
            <w:top w:val="none" w:sz="0" w:space="0" w:color="auto"/>
            <w:left w:val="none" w:sz="0" w:space="0" w:color="auto"/>
            <w:bottom w:val="none" w:sz="0" w:space="0" w:color="auto"/>
            <w:right w:val="none" w:sz="0" w:space="0" w:color="auto"/>
          </w:divBdr>
        </w:div>
        <w:div w:id="1906182248">
          <w:marLeft w:val="640"/>
          <w:marRight w:val="0"/>
          <w:marTop w:val="0"/>
          <w:marBottom w:val="0"/>
          <w:divBdr>
            <w:top w:val="none" w:sz="0" w:space="0" w:color="auto"/>
            <w:left w:val="none" w:sz="0" w:space="0" w:color="auto"/>
            <w:bottom w:val="none" w:sz="0" w:space="0" w:color="auto"/>
            <w:right w:val="none" w:sz="0" w:space="0" w:color="auto"/>
          </w:divBdr>
        </w:div>
        <w:div w:id="2083798036">
          <w:marLeft w:val="640"/>
          <w:marRight w:val="0"/>
          <w:marTop w:val="0"/>
          <w:marBottom w:val="0"/>
          <w:divBdr>
            <w:top w:val="none" w:sz="0" w:space="0" w:color="auto"/>
            <w:left w:val="none" w:sz="0" w:space="0" w:color="auto"/>
            <w:bottom w:val="none" w:sz="0" w:space="0" w:color="auto"/>
            <w:right w:val="none" w:sz="0" w:space="0" w:color="auto"/>
          </w:divBdr>
        </w:div>
        <w:div w:id="1778986049">
          <w:marLeft w:val="640"/>
          <w:marRight w:val="0"/>
          <w:marTop w:val="0"/>
          <w:marBottom w:val="0"/>
          <w:divBdr>
            <w:top w:val="none" w:sz="0" w:space="0" w:color="auto"/>
            <w:left w:val="none" w:sz="0" w:space="0" w:color="auto"/>
            <w:bottom w:val="none" w:sz="0" w:space="0" w:color="auto"/>
            <w:right w:val="none" w:sz="0" w:space="0" w:color="auto"/>
          </w:divBdr>
        </w:div>
        <w:div w:id="1123614974">
          <w:marLeft w:val="640"/>
          <w:marRight w:val="0"/>
          <w:marTop w:val="0"/>
          <w:marBottom w:val="0"/>
          <w:divBdr>
            <w:top w:val="none" w:sz="0" w:space="0" w:color="auto"/>
            <w:left w:val="none" w:sz="0" w:space="0" w:color="auto"/>
            <w:bottom w:val="none" w:sz="0" w:space="0" w:color="auto"/>
            <w:right w:val="none" w:sz="0" w:space="0" w:color="auto"/>
          </w:divBdr>
        </w:div>
        <w:div w:id="507451205">
          <w:marLeft w:val="640"/>
          <w:marRight w:val="0"/>
          <w:marTop w:val="0"/>
          <w:marBottom w:val="0"/>
          <w:divBdr>
            <w:top w:val="none" w:sz="0" w:space="0" w:color="auto"/>
            <w:left w:val="none" w:sz="0" w:space="0" w:color="auto"/>
            <w:bottom w:val="none" w:sz="0" w:space="0" w:color="auto"/>
            <w:right w:val="none" w:sz="0" w:space="0" w:color="auto"/>
          </w:divBdr>
        </w:div>
        <w:div w:id="1014260700">
          <w:marLeft w:val="640"/>
          <w:marRight w:val="0"/>
          <w:marTop w:val="0"/>
          <w:marBottom w:val="0"/>
          <w:divBdr>
            <w:top w:val="none" w:sz="0" w:space="0" w:color="auto"/>
            <w:left w:val="none" w:sz="0" w:space="0" w:color="auto"/>
            <w:bottom w:val="none" w:sz="0" w:space="0" w:color="auto"/>
            <w:right w:val="none" w:sz="0" w:space="0" w:color="auto"/>
          </w:divBdr>
        </w:div>
        <w:div w:id="535120348">
          <w:marLeft w:val="640"/>
          <w:marRight w:val="0"/>
          <w:marTop w:val="0"/>
          <w:marBottom w:val="0"/>
          <w:divBdr>
            <w:top w:val="none" w:sz="0" w:space="0" w:color="auto"/>
            <w:left w:val="none" w:sz="0" w:space="0" w:color="auto"/>
            <w:bottom w:val="none" w:sz="0" w:space="0" w:color="auto"/>
            <w:right w:val="none" w:sz="0" w:space="0" w:color="auto"/>
          </w:divBdr>
        </w:div>
        <w:div w:id="405151403">
          <w:marLeft w:val="640"/>
          <w:marRight w:val="0"/>
          <w:marTop w:val="0"/>
          <w:marBottom w:val="0"/>
          <w:divBdr>
            <w:top w:val="none" w:sz="0" w:space="0" w:color="auto"/>
            <w:left w:val="none" w:sz="0" w:space="0" w:color="auto"/>
            <w:bottom w:val="none" w:sz="0" w:space="0" w:color="auto"/>
            <w:right w:val="none" w:sz="0" w:space="0" w:color="auto"/>
          </w:divBdr>
        </w:div>
        <w:div w:id="174736970">
          <w:marLeft w:val="640"/>
          <w:marRight w:val="0"/>
          <w:marTop w:val="0"/>
          <w:marBottom w:val="0"/>
          <w:divBdr>
            <w:top w:val="none" w:sz="0" w:space="0" w:color="auto"/>
            <w:left w:val="none" w:sz="0" w:space="0" w:color="auto"/>
            <w:bottom w:val="none" w:sz="0" w:space="0" w:color="auto"/>
            <w:right w:val="none" w:sz="0" w:space="0" w:color="auto"/>
          </w:divBdr>
        </w:div>
        <w:div w:id="467556112">
          <w:marLeft w:val="640"/>
          <w:marRight w:val="0"/>
          <w:marTop w:val="0"/>
          <w:marBottom w:val="0"/>
          <w:divBdr>
            <w:top w:val="none" w:sz="0" w:space="0" w:color="auto"/>
            <w:left w:val="none" w:sz="0" w:space="0" w:color="auto"/>
            <w:bottom w:val="none" w:sz="0" w:space="0" w:color="auto"/>
            <w:right w:val="none" w:sz="0" w:space="0" w:color="auto"/>
          </w:divBdr>
        </w:div>
        <w:div w:id="263463503">
          <w:marLeft w:val="640"/>
          <w:marRight w:val="0"/>
          <w:marTop w:val="0"/>
          <w:marBottom w:val="0"/>
          <w:divBdr>
            <w:top w:val="none" w:sz="0" w:space="0" w:color="auto"/>
            <w:left w:val="none" w:sz="0" w:space="0" w:color="auto"/>
            <w:bottom w:val="none" w:sz="0" w:space="0" w:color="auto"/>
            <w:right w:val="none" w:sz="0" w:space="0" w:color="auto"/>
          </w:divBdr>
        </w:div>
        <w:div w:id="822038996">
          <w:marLeft w:val="640"/>
          <w:marRight w:val="0"/>
          <w:marTop w:val="0"/>
          <w:marBottom w:val="0"/>
          <w:divBdr>
            <w:top w:val="none" w:sz="0" w:space="0" w:color="auto"/>
            <w:left w:val="none" w:sz="0" w:space="0" w:color="auto"/>
            <w:bottom w:val="none" w:sz="0" w:space="0" w:color="auto"/>
            <w:right w:val="none" w:sz="0" w:space="0" w:color="auto"/>
          </w:divBdr>
        </w:div>
        <w:div w:id="1198735521">
          <w:marLeft w:val="640"/>
          <w:marRight w:val="0"/>
          <w:marTop w:val="0"/>
          <w:marBottom w:val="0"/>
          <w:divBdr>
            <w:top w:val="none" w:sz="0" w:space="0" w:color="auto"/>
            <w:left w:val="none" w:sz="0" w:space="0" w:color="auto"/>
            <w:bottom w:val="none" w:sz="0" w:space="0" w:color="auto"/>
            <w:right w:val="none" w:sz="0" w:space="0" w:color="auto"/>
          </w:divBdr>
        </w:div>
        <w:div w:id="1804498371">
          <w:marLeft w:val="640"/>
          <w:marRight w:val="0"/>
          <w:marTop w:val="0"/>
          <w:marBottom w:val="0"/>
          <w:divBdr>
            <w:top w:val="none" w:sz="0" w:space="0" w:color="auto"/>
            <w:left w:val="none" w:sz="0" w:space="0" w:color="auto"/>
            <w:bottom w:val="none" w:sz="0" w:space="0" w:color="auto"/>
            <w:right w:val="none" w:sz="0" w:space="0" w:color="auto"/>
          </w:divBdr>
        </w:div>
        <w:div w:id="1530753173">
          <w:marLeft w:val="640"/>
          <w:marRight w:val="0"/>
          <w:marTop w:val="0"/>
          <w:marBottom w:val="0"/>
          <w:divBdr>
            <w:top w:val="none" w:sz="0" w:space="0" w:color="auto"/>
            <w:left w:val="none" w:sz="0" w:space="0" w:color="auto"/>
            <w:bottom w:val="none" w:sz="0" w:space="0" w:color="auto"/>
            <w:right w:val="none" w:sz="0" w:space="0" w:color="auto"/>
          </w:divBdr>
        </w:div>
        <w:div w:id="570966752">
          <w:marLeft w:val="640"/>
          <w:marRight w:val="0"/>
          <w:marTop w:val="0"/>
          <w:marBottom w:val="0"/>
          <w:divBdr>
            <w:top w:val="none" w:sz="0" w:space="0" w:color="auto"/>
            <w:left w:val="none" w:sz="0" w:space="0" w:color="auto"/>
            <w:bottom w:val="none" w:sz="0" w:space="0" w:color="auto"/>
            <w:right w:val="none" w:sz="0" w:space="0" w:color="auto"/>
          </w:divBdr>
        </w:div>
        <w:div w:id="837816222">
          <w:marLeft w:val="640"/>
          <w:marRight w:val="0"/>
          <w:marTop w:val="0"/>
          <w:marBottom w:val="0"/>
          <w:divBdr>
            <w:top w:val="none" w:sz="0" w:space="0" w:color="auto"/>
            <w:left w:val="none" w:sz="0" w:space="0" w:color="auto"/>
            <w:bottom w:val="none" w:sz="0" w:space="0" w:color="auto"/>
            <w:right w:val="none" w:sz="0" w:space="0" w:color="auto"/>
          </w:divBdr>
        </w:div>
        <w:div w:id="709765006">
          <w:marLeft w:val="640"/>
          <w:marRight w:val="0"/>
          <w:marTop w:val="0"/>
          <w:marBottom w:val="0"/>
          <w:divBdr>
            <w:top w:val="none" w:sz="0" w:space="0" w:color="auto"/>
            <w:left w:val="none" w:sz="0" w:space="0" w:color="auto"/>
            <w:bottom w:val="none" w:sz="0" w:space="0" w:color="auto"/>
            <w:right w:val="none" w:sz="0" w:space="0" w:color="auto"/>
          </w:divBdr>
        </w:div>
        <w:div w:id="360085280">
          <w:marLeft w:val="640"/>
          <w:marRight w:val="0"/>
          <w:marTop w:val="0"/>
          <w:marBottom w:val="0"/>
          <w:divBdr>
            <w:top w:val="none" w:sz="0" w:space="0" w:color="auto"/>
            <w:left w:val="none" w:sz="0" w:space="0" w:color="auto"/>
            <w:bottom w:val="none" w:sz="0" w:space="0" w:color="auto"/>
            <w:right w:val="none" w:sz="0" w:space="0" w:color="auto"/>
          </w:divBdr>
        </w:div>
        <w:div w:id="577834504">
          <w:marLeft w:val="640"/>
          <w:marRight w:val="0"/>
          <w:marTop w:val="0"/>
          <w:marBottom w:val="0"/>
          <w:divBdr>
            <w:top w:val="none" w:sz="0" w:space="0" w:color="auto"/>
            <w:left w:val="none" w:sz="0" w:space="0" w:color="auto"/>
            <w:bottom w:val="none" w:sz="0" w:space="0" w:color="auto"/>
            <w:right w:val="none" w:sz="0" w:space="0" w:color="auto"/>
          </w:divBdr>
        </w:div>
        <w:div w:id="1230576597">
          <w:marLeft w:val="640"/>
          <w:marRight w:val="0"/>
          <w:marTop w:val="0"/>
          <w:marBottom w:val="0"/>
          <w:divBdr>
            <w:top w:val="none" w:sz="0" w:space="0" w:color="auto"/>
            <w:left w:val="none" w:sz="0" w:space="0" w:color="auto"/>
            <w:bottom w:val="none" w:sz="0" w:space="0" w:color="auto"/>
            <w:right w:val="none" w:sz="0" w:space="0" w:color="auto"/>
          </w:divBdr>
        </w:div>
        <w:div w:id="1454519121">
          <w:marLeft w:val="640"/>
          <w:marRight w:val="0"/>
          <w:marTop w:val="0"/>
          <w:marBottom w:val="0"/>
          <w:divBdr>
            <w:top w:val="none" w:sz="0" w:space="0" w:color="auto"/>
            <w:left w:val="none" w:sz="0" w:space="0" w:color="auto"/>
            <w:bottom w:val="none" w:sz="0" w:space="0" w:color="auto"/>
            <w:right w:val="none" w:sz="0" w:space="0" w:color="auto"/>
          </w:divBdr>
        </w:div>
        <w:div w:id="981352995">
          <w:marLeft w:val="640"/>
          <w:marRight w:val="0"/>
          <w:marTop w:val="0"/>
          <w:marBottom w:val="0"/>
          <w:divBdr>
            <w:top w:val="none" w:sz="0" w:space="0" w:color="auto"/>
            <w:left w:val="none" w:sz="0" w:space="0" w:color="auto"/>
            <w:bottom w:val="none" w:sz="0" w:space="0" w:color="auto"/>
            <w:right w:val="none" w:sz="0" w:space="0" w:color="auto"/>
          </w:divBdr>
        </w:div>
        <w:div w:id="1359044803">
          <w:marLeft w:val="640"/>
          <w:marRight w:val="0"/>
          <w:marTop w:val="0"/>
          <w:marBottom w:val="0"/>
          <w:divBdr>
            <w:top w:val="none" w:sz="0" w:space="0" w:color="auto"/>
            <w:left w:val="none" w:sz="0" w:space="0" w:color="auto"/>
            <w:bottom w:val="none" w:sz="0" w:space="0" w:color="auto"/>
            <w:right w:val="none" w:sz="0" w:space="0" w:color="auto"/>
          </w:divBdr>
        </w:div>
        <w:div w:id="1193155182">
          <w:marLeft w:val="640"/>
          <w:marRight w:val="0"/>
          <w:marTop w:val="0"/>
          <w:marBottom w:val="0"/>
          <w:divBdr>
            <w:top w:val="none" w:sz="0" w:space="0" w:color="auto"/>
            <w:left w:val="none" w:sz="0" w:space="0" w:color="auto"/>
            <w:bottom w:val="none" w:sz="0" w:space="0" w:color="auto"/>
            <w:right w:val="none" w:sz="0" w:space="0" w:color="auto"/>
          </w:divBdr>
        </w:div>
        <w:div w:id="1965772059">
          <w:marLeft w:val="640"/>
          <w:marRight w:val="0"/>
          <w:marTop w:val="0"/>
          <w:marBottom w:val="0"/>
          <w:divBdr>
            <w:top w:val="none" w:sz="0" w:space="0" w:color="auto"/>
            <w:left w:val="none" w:sz="0" w:space="0" w:color="auto"/>
            <w:bottom w:val="none" w:sz="0" w:space="0" w:color="auto"/>
            <w:right w:val="none" w:sz="0" w:space="0" w:color="auto"/>
          </w:divBdr>
        </w:div>
        <w:div w:id="656878473">
          <w:marLeft w:val="640"/>
          <w:marRight w:val="0"/>
          <w:marTop w:val="0"/>
          <w:marBottom w:val="0"/>
          <w:divBdr>
            <w:top w:val="none" w:sz="0" w:space="0" w:color="auto"/>
            <w:left w:val="none" w:sz="0" w:space="0" w:color="auto"/>
            <w:bottom w:val="none" w:sz="0" w:space="0" w:color="auto"/>
            <w:right w:val="none" w:sz="0" w:space="0" w:color="auto"/>
          </w:divBdr>
        </w:div>
        <w:div w:id="834301865">
          <w:marLeft w:val="640"/>
          <w:marRight w:val="0"/>
          <w:marTop w:val="0"/>
          <w:marBottom w:val="0"/>
          <w:divBdr>
            <w:top w:val="none" w:sz="0" w:space="0" w:color="auto"/>
            <w:left w:val="none" w:sz="0" w:space="0" w:color="auto"/>
            <w:bottom w:val="none" w:sz="0" w:space="0" w:color="auto"/>
            <w:right w:val="none" w:sz="0" w:space="0" w:color="auto"/>
          </w:divBdr>
        </w:div>
        <w:div w:id="1524054682">
          <w:marLeft w:val="640"/>
          <w:marRight w:val="0"/>
          <w:marTop w:val="0"/>
          <w:marBottom w:val="0"/>
          <w:divBdr>
            <w:top w:val="none" w:sz="0" w:space="0" w:color="auto"/>
            <w:left w:val="none" w:sz="0" w:space="0" w:color="auto"/>
            <w:bottom w:val="none" w:sz="0" w:space="0" w:color="auto"/>
            <w:right w:val="none" w:sz="0" w:space="0" w:color="auto"/>
          </w:divBdr>
        </w:div>
        <w:div w:id="1098863674">
          <w:marLeft w:val="640"/>
          <w:marRight w:val="0"/>
          <w:marTop w:val="0"/>
          <w:marBottom w:val="0"/>
          <w:divBdr>
            <w:top w:val="none" w:sz="0" w:space="0" w:color="auto"/>
            <w:left w:val="none" w:sz="0" w:space="0" w:color="auto"/>
            <w:bottom w:val="none" w:sz="0" w:space="0" w:color="auto"/>
            <w:right w:val="none" w:sz="0" w:space="0" w:color="auto"/>
          </w:divBdr>
        </w:div>
        <w:div w:id="1607272562">
          <w:marLeft w:val="640"/>
          <w:marRight w:val="0"/>
          <w:marTop w:val="0"/>
          <w:marBottom w:val="0"/>
          <w:divBdr>
            <w:top w:val="none" w:sz="0" w:space="0" w:color="auto"/>
            <w:left w:val="none" w:sz="0" w:space="0" w:color="auto"/>
            <w:bottom w:val="none" w:sz="0" w:space="0" w:color="auto"/>
            <w:right w:val="none" w:sz="0" w:space="0" w:color="auto"/>
          </w:divBdr>
        </w:div>
        <w:div w:id="150874602">
          <w:marLeft w:val="640"/>
          <w:marRight w:val="0"/>
          <w:marTop w:val="0"/>
          <w:marBottom w:val="0"/>
          <w:divBdr>
            <w:top w:val="none" w:sz="0" w:space="0" w:color="auto"/>
            <w:left w:val="none" w:sz="0" w:space="0" w:color="auto"/>
            <w:bottom w:val="none" w:sz="0" w:space="0" w:color="auto"/>
            <w:right w:val="none" w:sz="0" w:space="0" w:color="auto"/>
          </w:divBdr>
        </w:div>
        <w:div w:id="2040428152">
          <w:marLeft w:val="640"/>
          <w:marRight w:val="0"/>
          <w:marTop w:val="0"/>
          <w:marBottom w:val="0"/>
          <w:divBdr>
            <w:top w:val="none" w:sz="0" w:space="0" w:color="auto"/>
            <w:left w:val="none" w:sz="0" w:space="0" w:color="auto"/>
            <w:bottom w:val="none" w:sz="0" w:space="0" w:color="auto"/>
            <w:right w:val="none" w:sz="0" w:space="0" w:color="auto"/>
          </w:divBdr>
        </w:div>
        <w:div w:id="208760153">
          <w:marLeft w:val="640"/>
          <w:marRight w:val="0"/>
          <w:marTop w:val="0"/>
          <w:marBottom w:val="0"/>
          <w:divBdr>
            <w:top w:val="none" w:sz="0" w:space="0" w:color="auto"/>
            <w:left w:val="none" w:sz="0" w:space="0" w:color="auto"/>
            <w:bottom w:val="none" w:sz="0" w:space="0" w:color="auto"/>
            <w:right w:val="none" w:sz="0" w:space="0" w:color="auto"/>
          </w:divBdr>
        </w:div>
        <w:div w:id="189419921">
          <w:marLeft w:val="640"/>
          <w:marRight w:val="0"/>
          <w:marTop w:val="0"/>
          <w:marBottom w:val="0"/>
          <w:divBdr>
            <w:top w:val="none" w:sz="0" w:space="0" w:color="auto"/>
            <w:left w:val="none" w:sz="0" w:space="0" w:color="auto"/>
            <w:bottom w:val="none" w:sz="0" w:space="0" w:color="auto"/>
            <w:right w:val="none" w:sz="0" w:space="0" w:color="auto"/>
          </w:divBdr>
        </w:div>
        <w:div w:id="1337810086">
          <w:marLeft w:val="640"/>
          <w:marRight w:val="0"/>
          <w:marTop w:val="0"/>
          <w:marBottom w:val="0"/>
          <w:divBdr>
            <w:top w:val="none" w:sz="0" w:space="0" w:color="auto"/>
            <w:left w:val="none" w:sz="0" w:space="0" w:color="auto"/>
            <w:bottom w:val="none" w:sz="0" w:space="0" w:color="auto"/>
            <w:right w:val="none" w:sz="0" w:space="0" w:color="auto"/>
          </w:divBdr>
        </w:div>
        <w:div w:id="1573588473">
          <w:marLeft w:val="640"/>
          <w:marRight w:val="0"/>
          <w:marTop w:val="0"/>
          <w:marBottom w:val="0"/>
          <w:divBdr>
            <w:top w:val="none" w:sz="0" w:space="0" w:color="auto"/>
            <w:left w:val="none" w:sz="0" w:space="0" w:color="auto"/>
            <w:bottom w:val="none" w:sz="0" w:space="0" w:color="auto"/>
            <w:right w:val="none" w:sz="0" w:space="0" w:color="auto"/>
          </w:divBdr>
        </w:div>
        <w:div w:id="565534951">
          <w:marLeft w:val="640"/>
          <w:marRight w:val="0"/>
          <w:marTop w:val="0"/>
          <w:marBottom w:val="0"/>
          <w:divBdr>
            <w:top w:val="none" w:sz="0" w:space="0" w:color="auto"/>
            <w:left w:val="none" w:sz="0" w:space="0" w:color="auto"/>
            <w:bottom w:val="none" w:sz="0" w:space="0" w:color="auto"/>
            <w:right w:val="none" w:sz="0" w:space="0" w:color="auto"/>
          </w:divBdr>
        </w:div>
        <w:div w:id="372266409">
          <w:marLeft w:val="640"/>
          <w:marRight w:val="0"/>
          <w:marTop w:val="0"/>
          <w:marBottom w:val="0"/>
          <w:divBdr>
            <w:top w:val="none" w:sz="0" w:space="0" w:color="auto"/>
            <w:left w:val="none" w:sz="0" w:space="0" w:color="auto"/>
            <w:bottom w:val="none" w:sz="0" w:space="0" w:color="auto"/>
            <w:right w:val="none" w:sz="0" w:space="0" w:color="auto"/>
          </w:divBdr>
        </w:div>
        <w:div w:id="1586301941">
          <w:marLeft w:val="640"/>
          <w:marRight w:val="0"/>
          <w:marTop w:val="0"/>
          <w:marBottom w:val="0"/>
          <w:divBdr>
            <w:top w:val="none" w:sz="0" w:space="0" w:color="auto"/>
            <w:left w:val="none" w:sz="0" w:space="0" w:color="auto"/>
            <w:bottom w:val="none" w:sz="0" w:space="0" w:color="auto"/>
            <w:right w:val="none" w:sz="0" w:space="0" w:color="auto"/>
          </w:divBdr>
        </w:div>
        <w:div w:id="998577303">
          <w:marLeft w:val="640"/>
          <w:marRight w:val="0"/>
          <w:marTop w:val="0"/>
          <w:marBottom w:val="0"/>
          <w:divBdr>
            <w:top w:val="none" w:sz="0" w:space="0" w:color="auto"/>
            <w:left w:val="none" w:sz="0" w:space="0" w:color="auto"/>
            <w:bottom w:val="none" w:sz="0" w:space="0" w:color="auto"/>
            <w:right w:val="none" w:sz="0" w:space="0" w:color="auto"/>
          </w:divBdr>
        </w:div>
        <w:div w:id="1907950878">
          <w:marLeft w:val="640"/>
          <w:marRight w:val="0"/>
          <w:marTop w:val="0"/>
          <w:marBottom w:val="0"/>
          <w:divBdr>
            <w:top w:val="none" w:sz="0" w:space="0" w:color="auto"/>
            <w:left w:val="none" w:sz="0" w:space="0" w:color="auto"/>
            <w:bottom w:val="none" w:sz="0" w:space="0" w:color="auto"/>
            <w:right w:val="none" w:sz="0" w:space="0" w:color="auto"/>
          </w:divBdr>
        </w:div>
        <w:div w:id="1609892833">
          <w:marLeft w:val="640"/>
          <w:marRight w:val="0"/>
          <w:marTop w:val="0"/>
          <w:marBottom w:val="0"/>
          <w:divBdr>
            <w:top w:val="none" w:sz="0" w:space="0" w:color="auto"/>
            <w:left w:val="none" w:sz="0" w:space="0" w:color="auto"/>
            <w:bottom w:val="none" w:sz="0" w:space="0" w:color="auto"/>
            <w:right w:val="none" w:sz="0" w:space="0" w:color="auto"/>
          </w:divBdr>
        </w:div>
        <w:div w:id="1586263290">
          <w:marLeft w:val="640"/>
          <w:marRight w:val="0"/>
          <w:marTop w:val="0"/>
          <w:marBottom w:val="0"/>
          <w:divBdr>
            <w:top w:val="none" w:sz="0" w:space="0" w:color="auto"/>
            <w:left w:val="none" w:sz="0" w:space="0" w:color="auto"/>
            <w:bottom w:val="none" w:sz="0" w:space="0" w:color="auto"/>
            <w:right w:val="none" w:sz="0" w:space="0" w:color="auto"/>
          </w:divBdr>
        </w:div>
        <w:div w:id="1199707690">
          <w:marLeft w:val="640"/>
          <w:marRight w:val="0"/>
          <w:marTop w:val="0"/>
          <w:marBottom w:val="0"/>
          <w:divBdr>
            <w:top w:val="none" w:sz="0" w:space="0" w:color="auto"/>
            <w:left w:val="none" w:sz="0" w:space="0" w:color="auto"/>
            <w:bottom w:val="none" w:sz="0" w:space="0" w:color="auto"/>
            <w:right w:val="none" w:sz="0" w:space="0" w:color="auto"/>
          </w:divBdr>
        </w:div>
        <w:div w:id="1756782442">
          <w:marLeft w:val="640"/>
          <w:marRight w:val="0"/>
          <w:marTop w:val="0"/>
          <w:marBottom w:val="0"/>
          <w:divBdr>
            <w:top w:val="none" w:sz="0" w:space="0" w:color="auto"/>
            <w:left w:val="none" w:sz="0" w:space="0" w:color="auto"/>
            <w:bottom w:val="none" w:sz="0" w:space="0" w:color="auto"/>
            <w:right w:val="none" w:sz="0" w:space="0" w:color="auto"/>
          </w:divBdr>
        </w:div>
        <w:div w:id="2060661007">
          <w:marLeft w:val="640"/>
          <w:marRight w:val="0"/>
          <w:marTop w:val="0"/>
          <w:marBottom w:val="0"/>
          <w:divBdr>
            <w:top w:val="none" w:sz="0" w:space="0" w:color="auto"/>
            <w:left w:val="none" w:sz="0" w:space="0" w:color="auto"/>
            <w:bottom w:val="none" w:sz="0" w:space="0" w:color="auto"/>
            <w:right w:val="none" w:sz="0" w:space="0" w:color="auto"/>
          </w:divBdr>
        </w:div>
        <w:div w:id="867527883">
          <w:marLeft w:val="640"/>
          <w:marRight w:val="0"/>
          <w:marTop w:val="0"/>
          <w:marBottom w:val="0"/>
          <w:divBdr>
            <w:top w:val="none" w:sz="0" w:space="0" w:color="auto"/>
            <w:left w:val="none" w:sz="0" w:space="0" w:color="auto"/>
            <w:bottom w:val="none" w:sz="0" w:space="0" w:color="auto"/>
            <w:right w:val="none" w:sz="0" w:space="0" w:color="auto"/>
          </w:divBdr>
        </w:div>
        <w:div w:id="1245073693">
          <w:marLeft w:val="640"/>
          <w:marRight w:val="0"/>
          <w:marTop w:val="0"/>
          <w:marBottom w:val="0"/>
          <w:divBdr>
            <w:top w:val="none" w:sz="0" w:space="0" w:color="auto"/>
            <w:left w:val="none" w:sz="0" w:space="0" w:color="auto"/>
            <w:bottom w:val="none" w:sz="0" w:space="0" w:color="auto"/>
            <w:right w:val="none" w:sz="0" w:space="0" w:color="auto"/>
          </w:divBdr>
        </w:div>
        <w:div w:id="1591157986">
          <w:marLeft w:val="640"/>
          <w:marRight w:val="0"/>
          <w:marTop w:val="0"/>
          <w:marBottom w:val="0"/>
          <w:divBdr>
            <w:top w:val="none" w:sz="0" w:space="0" w:color="auto"/>
            <w:left w:val="none" w:sz="0" w:space="0" w:color="auto"/>
            <w:bottom w:val="none" w:sz="0" w:space="0" w:color="auto"/>
            <w:right w:val="none" w:sz="0" w:space="0" w:color="auto"/>
          </w:divBdr>
        </w:div>
        <w:div w:id="1911499413">
          <w:marLeft w:val="640"/>
          <w:marRight w:val="0"/>
          <w:marTop w:val="0"/>
          <w:marBottom w:val="0"/>
          <w:divBdr>
            <w:top w:val="none" w:sz="0" w:space="0" w:color="auto"/>
            <w:left w:val="none" w:sz="0" w:space="0" w:color="auto"/>
            <w:bottom w:val="none" w:sz="0" w:space="0" w:color="auto"/>
            <w:right w:val="none" w:sz="0" w:space="0" w:color="auto"/>
          </w:divBdr>
        </w:div>
        <w:div w:id="816579879">
          <w:marLeft w:val="640"/>
          <w:marRight w:val="0"/>
          <w:marTop w:val="0"/>
          <w:marBottom w:val="0"/>
          <w:divBdr>
            <w:top w:val="none" w:sz="0" w:space="0" w:color="auto"/>
            <w:left w:val="none" w:sz="0" w:space="0" w:color="auto"/>
            <w:bottom w:val="none" w:sz="0" w:space="0" w:color="auto"/>
            <w:right w:val="none" w:sz="0" w:space="0" w:color="auto"/>
          </w:divBdr>
        </w:div>
        <w:div w:id="610359704">
          <w:marLeft w:val="640"/>
          <w:marRight w:val="0"/>
          <w:marTop w:val="0"/>
          <w:marBottom w:val="0"/>
          <w:divBdr>
            <w:top w:val="none" w:sz="0" w:space="0" w:color="auto"/>
            <w:left w:val="none" w:sz="0" w:space="0" w:color="auto"/>
            <w:bottom w:val="none" w:sz="0" w:space="0" w:color="auto"/>
            <w:right w:val="none" w:sz="0" w:space="0" w:color="auto"/>
          </w:divBdr>
        </w:div>
        <w:div w:id="896549095">
          <w:marLeft w:val="640"/>
          <w:marRight w:val="0"/>
          <w:marTop w:val="0"/>
          <w:marBottom w:val="0"/>
          <w:divBdr>
            <w:top w:val="none" w:sz="0" w:space="0" w:color="auto"/>
            <w:left w:val="none" w:sz="0" w:space="0" w:color="auto"/>
            <w:bottom w:val="none" w:sz="0" w:space="0" w:color="auto"/>
            <w:right w:val="none" w:sz="0" w:space="0" w:color="auto"/>
          </w:divBdr>
        </w:div>
        <w:div w:id="1924946749">
          <w:marLeft w:val="640"/>
          <w:marRight w:val="0"/>
          <w:marTop w:val="0"/>
          <w:marBottom w:val="0"/>
          <w:divBdr>
            <w:top w:val="none" w:sz="0" w:space="0" w:color="auto"/>
            <w:left w:val="none" w:sz="0" w:space="0" w:color="auto"/>
            <w:bottom w:val="none" w:sz="0" w:space="0" w:color="auto"/>
            <w:right w:val="none" w:sz="0" w:space="0" w:color="auto"/>
          </w:divBdr>
        </w:div>
        <w:div w:id="1419402805">
          <w:marLeft w:val="640"/>
          <w:marRight w:val="0"/>
          <w:marTop w:val="0"/>
          <w:marBottom w:val="0"/>
          <w:divBdr>
            <w:top w:val="none" w:sz="0" w:space="0" w:color="auto"/>
            <w:left w:val="none" w:sz="0" w:space="0" w:color="auto"/>
            <w:bottom w:val="none" w:sz="0" w:space="0" w:color="auto"/>
            <w:right w:val="none" w:sz="0" w:space="0" w:color="auto"/>
          </w:divBdr>
        </w:div>
        <w:div w:id="1127356225">
          <w:marLeft w:val="640"/>
          <w:marRight w:val="0"/>
          <w:marTop w:val="0"/>
          <w:marBottom w:val="0"/>
          <w:divBdr>
            <w:top w:val="none" w:sz="0" w:space="0" w:color="auto"/>
            <w:left w:val="none" w:sz="0" w:space="0" w:color="auto"/>
            <w:bottom w:val="none" w:sz="0" w:space="0" w:color="auto"/>
            <w:right w:val="none" w:sz="0" w:space="0" w:color="auto"/>
          </w:divBdr>
        </w:div>
        <w:div w:id="804127007">
          <w:marLeft w:val="640"/>
          <w:marRight w:val="0"/>
          <w:marTop w:val="0"/>
          <w:marBottom w:val="0"/>
          <w:divBdr>
            <w:top w:val="none" w:sz="0" w:space="0" w:color="auto"/>
            <w:left w:val="none" w:sz="0" w:space="0" w:color="auto"/>
            <w:bottom w:val="none" w:sz="0" w:space="0" w:color="auto"/>
            <w:right w:val="none" w:sz="0" w:space="0" w:color="auto"/>
          </w:divBdr>
        </w:div>
        <w:div w:id="387076528">
          <w:marLeft w:val="640"/>
          <w:marRight w:val="0"/>
          <w:marTop w:val="0"/>
          <w:marBottom w:val="0"/>
          <w:divBdr>
            <w:top w:val="none" w:sz="0" w:space="0" w:color="auto"/>
            <w:left w:val="none" w:sz="0" w:space="0" w:color="auto"/>
            <w:bottom w:val="none" w:sz="0" w:space="0" w:color="auto"/>
            <w:right w:val="none" w:sz="0" w:space="0" w:color="auto"/>
          </w:divBdr>
        </w:div>
        <w:div w:id="1522164627">
          <w:marLeft w:val="640"/>
          <w:marRight w:val="0"/>
          <w:marTop w:val="0"/>
          <w:marBottom w:val="0"/>
          <w:divBdr>
            <w:top w:val="none" w:sz="0" w:space="0" w:color="auto"/>
            <w:left w:val="none" w:sz="0" w:space="0" w:color="auto"/>
            <w:bottom w:val="none" w:sz="0" w:space="0" w:color="auto"/>
            <w:right w:val="none" w:sz="0" w:space="0" w:color="auto"/>
          </w:divBdr>
        </w:div>
        <w:div w:id="882133058">
          <w:marLeft w:val="640"/>
          <w:marRight w:val="0"/>
          <w:marTop w:val="0"/>
          <w:marBottom w:val="0"/>
          <w:divBdr>
            <w:top w:val="none" w:sz="0" w:space="0" w:color="auto"/>
            <w:left w:val="none" w:sz="0" w:space="0" w:color="auto"/>
            <w:bottom w:val="none" w:sz="0" w:space="0" w:color="auto"/>
            <w:right w:val="none" w:sz="0" w:space="0" w:color="auto"/>
          </w:divBdr>
        </w:div>
        <w:div w:id="536822329">
          <w:marLeft w:val="640"/>
          <w:marRight w:val="0"/>
          <w:marTop w:val="0"/>
          <w:marBottom w:val="0"/>
          <w:divBdr>
            <w:top w:val="none" w:sz="0" w:space="0" w:color="auto"/>
            <w:left w:val="none" w:sz="0" w:space="0" w:color="auto"/>
            <w:bottom w:val="none" w:sz="0" w:space="0" w:color="auto"/>
            <w:right w:val="none" w:sz="0" w:space="0" w:color="auto"/>
          </w:divBdr>
        </w:div>
        <w:div w:id="439959654">
          <w:marLeft w:val="640"/>
          <w:marRight w:val="0"/>
          <w:marTop w:val="0"/>
          <w:marBottom w:val="0"/>
          <w:divBdr>
            <w:top w:val="none" w:sz="0" w:space="0" w:color="auto"/>
            <w:left w:val="none" w:sz="0" w:space="0" w:color="auto"/>
            <w:bottom w:val="none" w:sz="0" w:space="0" w:color="auto"/>
            <w:right w:val="none" w:sz="0" w:space="0" w:color="auto"/>
          </w:divBdr>
        </w:div>
        <w:div w:id="457605029">
          <w:marLeft w:val="640"/>
          <w:marRight w:val="0"/>
          <w:marTop w:val="0"/>
          <w:marBottom w:val="0"/>
          <w:divBdr>
            <w:top w:val="none" w:sz="0" w:space="0" w:color="auto"/>
            <w:left w:val="none" w:sz="0" w:space="0" w:color="auto"/>
            <w:bottom w:val="none" w:sz="0" w:space="0" w:color="auto"/>
            <w:right w:val="none" w:sz="0" w:space="0" w:color="auto"/>
          </w:divBdr>
        </w:div>
        <w:div w:id="2013795610">
          <w:marLeft w:val="640"/>
          <w:marRight w:val="0"/>
          <w:marTop w:val="0"/>
          <w:marBottom w:val="0"/>
          <w:divBdr>
            <w:top w:val="none" w:sz="0" w:space="0" w:color="auto"/>
            <w:left w:val="none" w:sz="0" w:space="0" w:color="auto"/>
            <w:bottom w:val="none" w:sz="0" w:space="0" w:color="auto"/>
            <w:right w:val="none" w:sz="0" w:space="0" w:color="auto"/>
          </w:divBdr>
        </w:div>
        <w:div w:id="550461723">
          <w:marLeft w:val="640"/>
          <w:marRight w:val="0"/>
          <w:marTop w:val="0"/>
          <w:marBottom w:val="0"/>
          <w:divBdr>
            <w:top w:val="none" w:sz="0" w:space="0" w:color="auto"/>
            <w:left w:val="none" w:sz="0" w:space="0" w:color="auto"/>
            <w:bottom w:val="none" w:sz="0" w:space="0" w:color="auto"/>
            <w:right w:val="none" w:sz="0" w:space="0" w:color="auto"/>
          </w:divBdr>
        </w:div>
        <w:div w:id="2099906804">
          <w:marLeft w:val="640"/>
          <w:marRight w:val="0"/>
          <w:marTop w:val="0"/>
          <w:marBottom w:val="0"/>
          <w:divBdr>
            <w:top w:val="none" w:sz="0" w:space="0" w:color="auto"/>
            <w:left w:val="none" w:sz="0" w:space="0" w:color="auto"/>
            <w:bottom w:val="none" w:sz="0" w:space="0" w:color="auto"/>
            <w:right w:val="none" w:sz="0" w:space="0" w:color="auto"/>
          </w:divBdr>
        </w:div>
        <w:div w:id="22630486">
          <w:marLeft w:val="640"/>
          <w:marRight w:val="0"/>
          <w:marTop w:val="0"/>
          <w:marBottom w:val="0"/>
          <w:divBdr>
            <w:top w:val="none" w:sz="0" w:space="0" w:color="auto"/>
            <w:left w:val="none" w:sz="0" w:space="0" w:color="auto"/>
            <w:bottom w:val="none" w:sz="0" w:space="0" w:color="auto"/>
            <w:right w:val="none" w:sz="0" w:space="0" w:color="auto"/>
          </w:divBdr>
        </w:div>
        <w:div w:id="110441396">
          <w:marLeft w:val="640"/>
          <w:marRight w:val="0"/>
          <w:marTop w:val="0"/>
          <w:marBottom w:val="0"/>
          <w:divBdr>
            <w:top w:val="none" w:sz="0" w:space="0" w:color="auto"/>
            <w:left w:val="none" w:sz="0" w:space="0" w:color="auto"/>
            <w:bottom w:val="none" w:sz="0" w:space="0" w:color="auto"/>
            <w:right w:val="none" w:sz="0" w:space="0" w:color="auto"/>
          </w:divBdr>
        </w:div>
        <w:div w:id="144472972">
          <w:marLeft w:val="640"/>
          <w:marRight w:val="0"/>
          <w:marTop w:val="0"/>
          <w:marBottom w:val="0"/>
          <w:divBdr>
            <w:top w:val="none" w:sz="0" w:space="0" w:color="auto"/>
            <w:left w:val="none" w:sz="0" w:space="0" w:color="auto"/>
            <w:bottom w:val="none" w:sz="0" w:space="0" w:color="auto"/>
            <w:right w:val="none" w:sz="0" w:space="0" w:color="auto"/>
          </w:divBdr>
        </w:div>
        <w:div w:id="1438866330">
          <w:marLeft w:val="640"/>
          <w:marRight w:val="0"/>
          <w:marTop w:val="0"/>
          <w:marBottom w:val="0"/>
          <w:divBdr>
            <w:top w:val="none" w:sz="0" w:space="0" w:color="auto"/>
            <w:left w:val="none" w:sz="0" w:space="0" w:color="auto"/>
            <w:bottom w:val="none" w:sz="0" w:space="0" w:color="auto"/>
            <w:right w:val="none" w:sz="0" w:space="0" w:color="auto"/>
          </w:divBdr>
        </w:div>
        <w:div w:id="1395935286">
          <w:marLeft w:val="640"/>
          <w:marRight w:val="0"/>
          <w:marTop w:val="0"/>
          <w:marBottom w:val="0"/>
          <w:divBdr>
            <w:top w:val="none" w:sz="0" w:space="0" w:color="auto"/>
            <w:left w:val="none" w:sz="0" w:space="0" w:color="auto"/>
            <w:bottom w:val="none" w:sz="0" w:space="0" w:color="auto"/>
            <w:right w:val="none" w:sz="0" w:space="0" w:color="auto"/>
          </w:divBdr>
        </w:div>
        <w:div w:id="1291204853">
          <w:marLeft w:val="640"/>
          <w:marRight w:val="0"/>
          <w:marTop w:val="0"/>
          <w:marBottom w:val="0"/>
          <w:divBdr>
            <w:top w:val="none" w:sz="0" w:space="0" w:color="auto"/>
            <w:left w:val="none" w:sz="0" w:space="0" w:color="auto"/>
            <w:bottom w:val="none" w:sz="0" w:space="0" w:color="auto"/>
            <w:right w:val="none" w:sz="0" w:space="0" w:color="auto"/>
          </w:divBdr>
        </w:div>
        <w:div w:id="938177763">
          <w:marLeft w:val="640"/>
          <w:marRight w:val="0"/>
          <w:marTop w:val="0"/>
          <w:marBottom w:val="0"/>
          <w:divBdr>
            <w:top w:val="none" w:sz="0" w:space="0" w:color="auto"/>
            <w:left w:val="none" w:sz="0" w:space="0" w:color="auto"/>
            <w:bottom w:val="none" w:sz="0" w:space="0" w:color="auto"/>
            <w:right w:val="none" w:sz="0" w:space="0" w:color="auto"/>
          </w:divBdr>
        </w:div>
        <w:div w:id="1715035347">
          <w:marLeft w:val="640"/>
          <w:marRight w:val="0"/>
          <w:marTop w:val="0"/>
          <w:marBottom w:val="0"/>
          <w:divBdr>
            <w:top w:val="none" w:sz="0" w:space="0" w:color="auto"/>
            <w:left w:val="none" w:sz="0" w:space="0" w:color="auto"/>
            <w:bottom w:val="none" w:sz="0" w:space="0" w:color="auto"/>
            <w:right w:val="none" w:sz="0" w:space="0" w:color="auto"/>
          </w:divBdr>
        </w:div>
        <w:div w:id="1064908203">
          <w:marLeft w:val="640"/>
          <w:marRight w:val="0"/>
          <w:marTop w:val="0"/>
          <w:marBottom w:val="0"/>
          <w:divBdr>
            <w:top w:val="none" w:sz="0" w:space="0" w:color="auto"/>
            <w:left w:val="none" w:sz="0" w:space="0" w:color="auto"/>
            <w:bottom w:val="none" w:sz="0" w:space="0" w:color="auto"/>
            <w:right w:val="none" w:sz="0" w:space="0" w:color="auto"/>
          </w:divBdr>
        </w:div>
        <w:div w:id="175312625">
          <w:marLeft w:val="640"/>
          <w:marRight w:val="0"/>
          <w:marTop w:val="0"/>
          <w:marBottom w:val="0"/>
          <w:divBdr>
            <w:top w:val="none" w:sz="0" w:space="0" w:color="auto"/>
            <w:left w:val="none" w:sz="0" w:space="0" w:color="auto"/>
            <w:bottom w:val="none" w:sz="0" w:space="0" w:color="auto"/>
            <w:right w:val="none" w:sz="0" w:space="0" w:color="auto"/>
          </w:divBdr>
        </w:div>
        <w:div w:id="1305887747">
          <w:marLeft w:val="640"/>
          <w:marRight w:val="0"/>
          <w:marTop w:val="0"/>
          <w:marBottom w:val="0"/>
          <w:divBdr>
            <w:top w:val="none" w:sz="0" w:space="0" w:color="auto"/>
            <w:left w:val="none" w:sz="0" w:space="0" w:color="auto"/>
            <w:bottom w:val="none" w:sz="0" w:space="0" w:color="auto"/>
            <w:right w:val="none" w:sz="0" w:space="0" w:color="auto"/>
          </w:divBdr>
        </w:div>
        <w:div w:id="1221207485">
          <w:marLeft w:val="640"/>
          <w:marRight w:val="0"/>
          <w:marTop w:val="0"/>
          <w:marBottom w:val="0"/>
          <w:divBdr>
            <w:top w:val="none" w:sz="0" w:space="0" w:color="auto"/>
            <w:left w:val="none" w:sz="0" w:space="0" w:color="auto"/>
            <w:bottom w:val="none" w:sz="0" w:space="0" w:color="auto"/>
            <w:right w:val="none" w:sz="0" w:space="0" w:color="auto"/>
          </w:divBdr>
        </w:div>
        <w:div w:id="1605267620">
          <w:marLeft w:val="640"/>
          <w:marRight w:val="0"/>
          <w:marTop w:val="0"/>
          <w:marBottom w:val="0"/>
          <w:divBdr>
            <w:top w:val="none" w:sz="0" w:space="0" w:color="auto"/>
            <w:left w:val="none" w:sz="0" w:space="0" w:color="auto"/>
            <w:bottom w:val="none" w:sz="0" w:space="0" w:color="auto"/>
            <w:right w:val="none" w:sz="0" w:space="0" w:color="auto"/>
          </w:divBdr>
        </w:div>
        <w:div w:id="2127843789">
          <w:marLeft w:val="640"/>
          <w:marRight w:val="0"/>
          <w:marTop w:val="0"/>
          <w:marBottom w:val="0"/>
          <w:divBdr>
            <w:top w:val="none" w:sz="0" w:space="0" w:color="auto"/>
            <w:left w:val="none" w:sz="0" w:space="0" w:color="auto"/>
            <w:bottom w:val="none" w:sz="0" w:space="0" w:color="auto"/>
            <w:right w:val="none" w:sz="0" w:space="0" w:color="auto"/>
          </w:divBdr>
        </w:div>
        <w:div w:id="1173107969">
          <w:marLeft w:val="640"/>
          <w:marRight w:val="0"/>
          <w:marTop w:val="0"/>
          <w:marBottom w:val="0"/>
          <w:divBdr>
            <w:top w:val="none" w:sz="0" w:space="0" w:color="auto"/>
            <w:left w:val="none" w:sz="0" w:space="0" w:color="auto"/>
            <w:bottom w:val="none" w:sz="0" w:space="0" w:color="auto"/>
            <w:right w:val="none" w:sz="0" w:space="0" w:color="auto"/>
          </w:divBdr>
        </w:div>
        <w:div w:id="2086802409">
          <w:marLeft w:val="640"/>
          <w:marRight w:val="0"/>
          <w:marTop w:val="0"/>
          <w:marBottom w:val="0"/>
          <w:divBdr>
            <w:top w:val="none" w:sz="0" w:space="0" w:color="auto"/>
            <w:left w:val="none" w:sz="0" w:space="0" w:color="auto"/>
            <w:bottom w:val="none" w:sz="0" w:space="0" w:color="auto"/>
            <w:right w:val="none" w:sz="0" w:space="0" w:color="auto"/>
          </w:divBdr>
        </w:div>
        <w:div w:id="1851602120">
          <w:marLeft w:val="640"/>
          <w:marRight w:val="0"/>
          <w:marTop w:val="0"/>
          <w:marBottom w:val="0"/>
          <w:divBdr>
            <w:top w:val="none" w:sz="0" w:space="0" w:color="auto"/>
            <w:left w:val="none" w:sz="0" w:space="0" w:color="auto"/>
            <w:bottom w:val="none" w:sz="0" w:space="0" w:color="auto"/>
            <w:right w:val="none" w:sz="0" w:space="0" w:color="auto"/>
          </w:divBdr>
        </w:div>
        <w:div w:id="38361052">
          <w:marLeft w:val="640"/>
          <w:marRight w:val="0"/>
          <w:marTop w:val="0"/>
          <w:marBottom w:val="0"/>
          <w:divBdr>
            <w:top w:val="none" w:sz="0" w:space="0" w:color="auto"/>
            <w:left w:val="none" w:sz="0" w:space="0" w:color="auto"/>
            <w:bottom w:val="none" w:sz="0" w:space="0" w:color="auto"/>
            <w:right w:val="none" w:sz="0" w:space="0" w:color="auto"/>
          </w:divBdr>
        </w:div>
        <w:div w:id="960919658">
          <w:marLeft w:val="640"/>
          <w:marRight w:val="0"/>
          <w:marTop w:val="0"/>
          <w:marBottom w:val="0"/>
          <w:divBdr>
            <w:top w:val="none" w:sz="0" w:space="0" w:color="auto"/>
            <w:left w:val="none" w:sz="0" w:space="0" w:color="auto"/>
            <w:bottom w:val="none" w:sz="0" w:space="0" w:color="auto"/>
            <w:right w:val="none" w:sz="0" w:space="0" w:color="auto"/>
          </w:divBdr>
        </w:div>
        <w:div w:id="822887966">
          <w:marLeft w:val="640"/>
          <w:marRight w:val="0"/>
          <w:marTop w:val="0"/>
          <w:marBottom w:val="0"/>
          <w:divBdr>
            <w:top w:val="none" w:sz="0" w:space="0" w:color="auto"/>
            <w:left w:val="none" w:sz="0" w:space="0" w:color="auto"/>
            <w:bottom w:val="none" w:sz="0" w:space="0" w:color="auto"/>
            <w:right w:val="none" w:sz="0" w:space="0" w:color="auto"/>
          </w:divBdr>
        </w:div>
        <w:div w:id="205915892">
          <w:marLeft w:val="640"/>
          <w:marRight w:val="0"/>
          <w:marTop w:val="0"/>
          <w:marBottom w:val="0"/>
          <w:divBdr>
            <w:top w:val="none" w:sz="0" w:space="0" w:color="auto"/>
            <w:left w:val="none" w:sz="0" w:space="0" w:color="auto"/>
            <w:bottom w:val="none" w:sz="0" w:space="0" w:color="auto"/>
            <w:right w:val="none" w:sz="0" w:space="0" w:color="auto"/>
          </w:divBdr>
        </w:div>
        <w:div w:id="1330913750">
          <w:marLeft w:val="640"/>
          <w:marRight w:val="0"/>
          <w:marTop w:val="0"/>
          <w:marBottom w:val="0"/>
          <w:divBdr>
            <w:top w:val="none" w:sz="0" w:space="0" w:color="auto"/>
            <w:left w:val="none" w:sz="0" w:space="0" w:color="auto"/>
            <w:bottom w:val="none" w:sz="0" w:space="0" w:color="auto"/>
            <w:right w:val="none" w:sz="0" w:space="0" w:color="auto"/>
          </w:divBdr>
        </w:div>
        <w:div w:id="248664869">
          <w:marLeft w:val="640"/>
          <w:marRight w:val="0"/>
          <w:marTop w:val="0"/>
          <w:marBottom w:val="0"/>
          <w:divBdr>
            <w:top w:val="none" w:sz="0" w:space="0" w:color="auto"/>
            <w:left w:val="none" w:sz="0" w:space="0" w:color="auto"/>
            <w:bottom w:val="none" w:sz="0" w:space="0" w:color="auto"/>
            <w:right w:val="none" w:sz="0" w:space="0" w:color="auto"/>
          </w:divBdr>
        </w:div>
      </w:divsChild>
    </w:div>
    <w:div w:id="1206983283">
      <w:bodyDiv w:val="1"/>
      <w:marLeft w:val="0"/>
      <w:marRight w:val="0"/>
      <w:marTop w:val="0"/>
      <w:marBottom w:val="0"/>
      <w:divBdr>
        <w:top w:val="none" w:sz="0" w:space="0" w:color="auto"/>
        <w:left w:val="none" w:sz="0" w:space="0" w:color="auto"/>
        <w:bottom w:val="none" w:sz="0" w:space="0" w:color="auto"/>
        <w:right w:val="none" w:sz="0" w:space="0" w:color="auto"/>
      </w:divBdr>
      <w:divsChild>
        <w:div w:id="756288273">
          <w:marLeft w:val="640"/>
          <w:marRight w:val="0"/>
          <w:marTop w:val="0"/>
          <w:marBottom w:val="0"/>
          <w:divBdr>
            <w:top w:val="none" w:sz="0" w:space="0" w:color="auto"/>
            <w:left w:val="none" w:sz="0" w:space="0" w:color="auto"/>
            <w:bottom w:val="none" w:sz="0" w:space="0" w:color="auto"/>
            <w:right w:val="none" w:sz="0" w:space="0" w:color="auto"/>
          </w:divBdr>
        </w:div>
        <w:div w:id="94332737">
          <w:marLeft w:val="640"/>
          <w:marRight w:val="0"/>
          <w:marTop w:val="0"/>
          <w:marBottom w:val="0"/>
          <w:divBdr>
            <w:top w:val="none" w:sz="0" w:space="0" w:color="auto"/>
            <w:left w:val="none" w:sz="0" w:space="0" w:color="auto"/>
            <w:bottom w:val="none" w:sz="0" w:space="0" w:color="auto"/>
            <w:right w:val="none" w:sz="0" w:space="0" w:color="auto"/>
          </w:divBdr>
        </w:div>
        <w:div w:id="1358003698">
          <w:marLeft w:val="640"/>
          <w:marRight w:val="0"/>
          <w:marTop w:val="0"/>
          <w:marBottom w:val="0"/>
          <w:divBdr>
            <w:top w:val="none" w:sz="0" w:space="0" w:color="auto"/>
            <w:left w:val="none" w:sz="0" w:space="0" w:color="auto"/>
            <w:bottom w:val="none" w:sz="0" w:space="0" w:color="auto"/>
            <w:right w:val="none" w:sz="0" w:space="0" w:color="auto"/>
          </w:divBdr>
        </w:div>
        <w:div w:id="1805657772">
          <w:marLeft w:val="640"/>
          <w:marRight w:val="0"/>
          <w:marTop w:val="0"/>
          <w:marBottom w:val="0"/>
          <w:divBdr>
            <w:top w:val="none" w:sz="0" w:space="0" w:color="auto"/>
            <w:left w:val="none" w:sz="0" w:space="0" w:color="auto"/>
            <w:bottom w:val="none" w:sz="0" w:space="0" w:color="auto"/>
            <w:right w:val="none" w:sz="0" w:space="0" w:color="auto"/>
          </w:divBdr>
        </w:div>
        <w:div w:id="704407281">
          <w:marLeft w:val="640"/>
          <w:marRight w:val="0"/>
          <w:marTop w:val="0"/>
          <w:marBottom w:val="0"/>
          <w:divBdr>
            <w:top w:val="none" w:sz="0" w:space="0" w:color="auto"/>
            <w:left w:val="none" w:sz="0" w:space="0" w:color="auto"/>
            <w:bottom w:val="none" w:sz="0" w:space="0" w:color="auto"/>
            <w:right w:val="none" w:sz="0" w:space="0" w:color="auto"/>
          </w:divBdr>
        </w:div>
        <w:div w:id="1288774147">
          <w:marLeft w:val="640"/>
          <w:marRight w:val="0"/>
          <w:marTop w:val="0"/>
          <w:marBottom w:val="0"/>
          <w:divBdr>
            <w:top w:val="none" w:sz="0" w:space="0" w:color="auto"/>
            <w:left w:val="none" w:sz="0" w:space="0" w:color="auto"/>
            <w:bottom w:val="none" w:sz="0" w:space="0" w:color="auto"/>
            <w:right w:val="none" w:sz="0" w:space="0" w:color="auto"/>
          </w:divBdr>
        </w:div>
        <w:div w:id="1539929290">
          <w:marLeft w:val="640"/>
          <w:marRight w:val="0"/>
          <w:marTop w:val="0"/>
          <w:marBottom w:val="0"/>
          <w:divBdr>
            <w:top w:val="none" w:sz="0" w:space="0" w:color="auto"/>
            <w:left w:val="none" w:sz="0" w:space="0" w:color="auto"/>
            <w:bottom w:val="none" w:sz="0" w:space="0" w:color="auto"/>
            <w:right w:val="none" w:sz="0" w:space="0" w:color="auto"/>
          </w:divBdr>
        </w:div>
        <w:div w:id="54478705">
          <w:marLeft w:val="640"/>
          <w:marRight w:val="0"/>
          <w:marTop w:val="0"/>
          <w:marBottom w:val="0"/>
          <w:divBdr>
            <w:top w:val="none" w:sz="0" w:space="0" w:color="auto"/>
            <w:left w:val="none" w:sz="0" w:space="0" w:color="auto"/>
            <w:bottom w:val="none" w:sz="0" w:space="0" w:color="auto"/>
            <w:right w:val="none" w:sz="0" w:space="0" w:color="auto"/>
          </w:divBdr>
        </w:div>
        <w:div w:id="1700163773">
          <w:marLeft w:val="640"/>
          <w:marRight w:val="0"/>
          <w:marTop w:val="0"/>
          <w:marBottom w:val="0"/>
          <w:divBdr>
            <w:top w:val="none" w:sz="0" w:space="0" w:color="auto"/>
            <w:left w:val="none" w:sz="0" w:space="0" w:color="auto"/>
            <w:bottom w:val="none" w:sz="0" w:space="0" w:color="auto"/>
            <w:right w:val="none" w:sz="0" w:space="0" w:color="auto"/>
          </w:divBdr>
        </w:div>
        <w:div w:id="753748542">
          <w:marLeft w:val="640"/>
          <w:marRight w:val="0"/>
          <w:marTop w:val="0"/>
          <w:marBottom w:val="0"/>
          <w:divBdr>
            <w:top w:val="none" w:sz="0" w:space="0" w:color="auto"/>
            <w:left w:val="none" w:sz="0" w:space="0" w:color="auto"/>
            <w:bottom w:val="none" w:sz="0" w:space="0" w:color="auto"/>
            <w:right w:val="none" w:sz="0" w:space="0" w:color="auto"/>
          </w:divBdr>
        </w:div>
        <w:div w:id="1517770879">
          <w:marLeft w:val="640"/>
          <w:marRight w:val="0"/>
          <w:marTop w:val="0"/>
          <w:marBottom w:val="0"/>
          <w:divBdr>
            <w:top w:val="none" w:sz="0" w:space="0" w:color="auto"/>
            <w:left w:val="none" w:sz="0" w:space="0" w:color="auto"/>
            <w:bottom w:val="none" w:sz="0" w:space="0" w:color="auto"/>
            <w:right w:val="none" w:sz="0" w:space="0" w:color="auto"/>
          </w:divBdr>
        </w:div>
        <w:div w:id="543248237">
          <w:marLeft w:val="640"/>
          <w:marRight w:val="0"/>
          <w:marTop w:val="0"/>
          <w:marBottom w:val="0"/>
          <w:divBdr>
            <w:top w:val="none" w:sz="0" w:space="0" w:color="auto"/>
            <w:left w:val="none" w:sz="0" w:space="0" w:color="auto"/>
            <w:bottom w:val="none" w:sz="0" w:space="0" w:color="auto"/>
            <w:right w:val="none" w:sz="0" w:space="0" w:color="auto"/>
          </w:divBdr>
        </w:div>
        <w:div w:id="526677717">
          <w:marLeft w:val="640"/>
          <w:marRight w:val="0"/>
          <w:marTop w:val="0"/>
          <w:marBottom w:val="0"/>
          <w:divBdr>
            <w:top w:val="none" w:sz="0" w:space="0" w:color="auto"/>
            <w:left w:val="none" w:sz="0" w:space="0" w:color="auto"/>
            <w:bottom w:val="none" w:sz="0" w:space="0" w:color="auto"/>
            <w:right w:val="none" w:sz="0" w:space="0" w:color="auto"/>
          </w:divBdr>
        </w:div>
        <w:div w:id="1712337148">
          <w:marLeft w:val="640"/>
          <w:marRight w:val="0"/>
          <w:marTop w:val="0"/>
          <w:marBottom w:val="0"/>
          <w:divBdr>
            <w:top w:val="none" w:sz="0" w:space="0" w:color="auto"/>
            <w:left w:val="none" w:sz="0" w:space="0" w:color="auto"/>
            <w:bottom w:val="none" w:sz="0" w:space="0" w:color="auto"/>
            <w:right w:val="none" w:sz="0" w:space="0" w:color="auto"/>
          </w:divBdr>
        </w:div>
        <w:div w:id="1149522032">
          <w:marLeft w:val="640"/>
          <w:marRight w:val="0"/>
          <w:marTop w:val="0"/>
          <w:marBottom w:val="0"/>
          <w:divBdr>
            <w:top w:val="none" w:sz="0" w:space="0" w:color="auto"/>
            <w:left w:val="none" w:sz="0" w:space="0" w:color="auto"/>
            <w:bottom w:val="none" w:sz="0" w:space="0" w:color="auto"/>
            <w:right w:val="none" w:sz="0" w:space="0" w:color="auto"/>
          </w:divBdr>
        </w:div>
        <w:div w:id="82455254">
          <w:marLeft w:val="640"/>
          <w:marRight w:val="0"/>
          <w:marTop w:val="0"/>
          <w:marBottom w:val="0"/>
          <w:divBdr>
            <w:top w:val="none" w:sz="0" w:space="0" w:color="auto"/>
            <w:left w:val="none" w:sz="0" w:space="0" w:color="auto"/>
            <w:bottom w:val="none" w:sz="0" w:space="0" w:color="auto"/>
            <w:right w:val="none" w:sz="0" w:space="0" w:color="auto"/>
          </w:divBdr>
        </w:div>
        <w:div w:id="2052803684">
          <w:marLeft w:val="640"/>
          <w:marRight w:val="0"/>
          <w:marTop w:val="0"/>
          <w:marBottom w:val="0"/>
          <w:divBdr>
            <w:top w:val="none" w:sz="0" w:space="0" w:color="auto"/>
            <w:left w:val="none" w:sz="0" w:space="0" w:color="auto"/>
            <w:bottom w:val="none" w:sz="0" w:space="0" w:color="auto"/>
            <w:right w:val="none" w:sz="0" w:space="0" w:color="auto"/>
          </w:divBdr>
        </w:div>
        <w:div w:id="913203646">
          <w:marLeft w:val="640"/>
          <w:marRight w:val="0"/>
          <w:marTop w:val="0"/>
          <w:marBottom w:val="0"/>
          <w:divBdr>
            <w:top w:val="none" w:sz="0" w:space="0" w:color="auto"/>
            <w:left w:val="none" w:sz="0" w:space="0" w:color="auto"/>
            <w:bottom w:val="none" w:sz="0" w:space="0" w:color="auto"/>
            <w:right w:val="none" w:sz="0" w:space="0" w:color="auto"/>
          </w:divBdr>
        </w:div>
        <w:div w:id="1584142136">
          <w:marLeft w:val="640"/>
          <w:marRight w:val="0"/>
          <w:marTop w:val="0"/>
          <w:marBottom w:val="0"/>
          <w:divBdr>
            <w:top w:val="none" w:sz="0" w:space="0" w:color="auto"/>
            <w:left w:val="none" w:sz="0" w:space="0" w:color="auto"/>
            <w:bottom w:val="none" w:sz="0" w:space="0" w:color="auto"/>
            <w:right w:val="none" w:sz="0" w:space="0" w:color="auto"/>
          </w:divBdr>
        </w:div>
        <w:div w:id="1281766590">
          <w:marLeft w:val="640"/>
          <w:marRight w:val="0"/>
          <w:marTop w:val="0"/>
          <w:marBottom w:val="0"/>
          <w:divBdr>
            <w:top w:val="none" w:sz="0" w:space="0" w:color="auto"/>
            <w:left w:val="none" w:sz="0" w:space="0" w:color="auto"/>
            <w:bottom w:val="none" w:sz="0" w:space="0" w:color="auto"/>
            <w:right w:val="none" w:sz="0" w:space="0" w:color="auto"/>
          </w:divBdr>
        </w:div>
        <w:div w:id="1844542969">
          <w:marLeft w:val="640"/>
          <w:marRight w:val="0"/>
          <w:marTop w:val="0"/>
          <w:marBottom w:val="0"/>
          <w:divBdr>
            <w:top w:val="none" w:sz="0" w:space="0" w:color="auto"/>
            <w:left w:val="none" w:sz="0" w:space="0" w:color="auto"/>
            <w:bottom w:val="none" w:sz="0" w:space="0" w:color="auto"/>
            <w:right w:val="none" w:sz="0" w:space="0" w:color="auto"/>
          </w:divBdr>
        </w:div>
        <w:div w:id="1963726387">
          <w:marLeft w:val="640"/>
          <w:marRight w:val="0"/>
          <w:marTop w:val="0"/>
          <w:marBottom w:val="0"/>
          <w:divBdr>
            <w:top w:val="none" w:sz="0" w:space="0" w:color="auto"/>
            <w:left w:val="none" w:sz="0" w:space="0" w:color="auto"/>
            <w:bottom w:val="none" w:sz="0" w:space="0" w:color="auto"/>
            <w:right w:val="none" w:sz="0" w:space="0" w:color="auto"/>
          </w:divBdr>
        </w:div>
        <w:div w:id="719128654">
          <w:marLeft w:val="640"/>
          <w:marRight w:val="0"/>
          <w:marTop w:val="0"/>
          <w:marBottom w:val="0"/>
          <w:divBdr>
            <w:top w:val="none" w:sz="0" w:space="0" w:color="auto"/>
            <w:left w:val="none" w:sz="0" w:space="0" w:color="auto"/>
            <w:bottom w:val="none" w:sz="0" w:space="0" w:color="auto"/>
            <w:right w:val="none" w:sz="0" w:space="0" w:color="auto"/>
          </w:divBdr>
        </w:div>
        <w:div w:id="716007822">
          <w:marLeft w:val="640"/>
          <w:marRight w:val="0"/>
          <w:marTop w:val="0"/>
          <w:marBottom w:val="0"/>
          <w:divBdr>
            <w:top w:val="none" w:sz="0" w:space="0" w:color="auto"/>
            <w:left w:val="none" w:sz="0" w:space="0" w:color="auto"/>
            <w:bottom w:val="none" w:sz="0" w:space="0" w:color="auto"/>
            <w:right w:val="none" w:sz="0" w:space="0" w:color="auto"/>
          </w:divBdr>
        </w:div>
        <w:div w:id="390807417">
          <w:marLeft w:val="640"/>
          <w:marRight w:val="0"/>
          <w:marTop w:val="0"/>
          <w:marBottom w:val="0"/>
          <w:divBdr>
            <w:top w:val="none" w:sz="0" w:space="0" w:color="auto"/>
            <w:left w:val="none" w:sz="0" w:space="0" w:color="auto"/>
            <w:bottom w:val="none" w:sz="0" w:space="0" w:color="auto"/>
            <w:right w:val="none" w:sz="0" w:space="0" w:color="auto"/>
          </w:divBdr>
        </w:div>
        <w:div w:id="714504077">
          <w:marLeft w:val="640"/>
          <w:marRight w:val="0"/>
          <w:marTop w:val="0"/>
          <w:marBottom w:val="0"/>
          <w:divBdr>
            <w:top w:val="none" w:sz="0" w:space="0" w:color="auto"/>
            <w:left w:val="none" w:sz="0" w:space="0" w:color="auto"/>
            <w:bottom w:val="none" w:sz="0" w:space="0" w:color="auto"/>
            <w:right w:val="none" w:sz="0" w:space="0" w:color="auto"/>
          </w:divBdr>
        </w:div>
        <w:div w:id="450439219">
          <w:marLeft w:val="640"/>
          <w:marRight w:val="0"/>
          <w:marTop w:val="0"/>
          <w:marBottom w:val="0"/>
          <w:divBdr>
            <w:top w:val="none" w:sz="0" w:space="0" w:color="auto"/>
            <w:left w:val="none" w:sz="0" w:space="0" w:color="auto"/>
            <w:bottom w:val="none" w:sz="0" w:space="0" w:color="auto"/>
            <w:right w:val="none" w:sz="0" w:space="0" w:color="auto"/>
          </w:divBdr>
        </w:div>
        <w:div w:id="859662688">
          <w:marLeft w:val="640"/>
          <w:marRight w:val="0"/>
          <w:marTop w:val="0"/>
          <w:marBottom w:val="0"/>
          <w:divBdr>
            <w:top w:val="none" w:sz="0" w:space="0" w:color="auto"/>
            <w:left w:val="none" w:sz="0" w:space="0" w:color="auto"/>
            <w:bottom w:val="none" w:sz="0" w:space="0" w:color="auto"/>
            <w:right w:val="none" w:sz="0" w:space="0" w:color="auto"/>
          </w:divBdr>
        </w:div>
        <w:div w:id="530193482">
          <w:marLeft w:val="640"/>
          <w:marRight w:val="0"/>
          <w:marTop w:val="0"/>
          <w:marBottom w:val="0"/>
          <w:divBdr>
            <w:top w:val="none" w:sz="0" w:space="0" w:color="auto"/>
            <w:left w:val="none" w:sz="0" w:space="0" w:color="auto"/>
            <w:bottom w:val="none" w:sz="0" w:space="0" w:color="auto"/>
            <w:right w:val="none" w:sz="0" w:space="0" w:color="auto"/>
          </w:divBdr>
        </w:div>
        <w:div w:id="1516111505">
          <w:marLeft w:val="640"/>
          <w:marRight w:val="0"/>
          <w:marTop w:val="0"/>
          <w:marBottom w:val="0"/>
          <w:divBdr>
            <w:top w:val="none" w:sz="0" w:space="0" w:color="auto"/>
            <w:left w:val="none" w:sz="0" w:space="0" w:color="auto"/>
            <w:bottom w:val="none" w:sz="0" w:space="0" w:color="auto"/>
            <w:right w:val="none" w:sz="0" w:space="0" w:color="auto"/>
          </w:divBdr>
        </w:div>
        <w:div w:id="49889717">
          <w:marLeft w:val="640"/>
          <w:marRight w:val="0"/>
          <w:marTop w:val="0"/>
          <w:marBottom w:val="0"/>
          <w:divBdr>
            <w:top w:val="none" w:sz="0" w:space="0" w:color="auto"/>
            <w:left w:val="none" w:sz="0" w:space="0" w:color="auto"/>
            <w:bottom w:val="none" w:sz="0" w:space="0" w:color="auto"/>
            <w:right w:val="none" w:sz="0" w:space="0" w:color="auto"/>
          </w:divBdr>
        </w:div>
        <w:div w:id="1689479992">
          <w:marLeft w:val="640"/>
          <w:marRight w:val="0"/>
          <w:marTop w:val="0"/>
          <w:marBottom w:val="0"/>
          <w:divBdr>
            <w:top w:val="none" w:sz="0" w:space="0" w:color="auto"/>
            <w:left w:val="none" w:sz="0" w:space="0" w:color="auto"/>
            <w:bottom w:val="none" w:sz="0" w:space="0" w:color="auto"/>
            <w:right w:val="none" w:sz="0" w:space="0" w:color="auto"/>
          </w:divBdr>
        </w:div>
        <w:div w:id="1561936962">
          <w:marLeft w:val="640"/>
          <w:marRight w:val="0"/>
          <w:marTop w:val="0"/>
          <w:marBottom w:val="0"/>
          <w:divBdr>
            <w:top w:val="none" w:sz="0" w:space="0" w:color="auto"/>
            <w:left w:val="none" w:sz="0" w:space="0" w:color="auto"/>
            <w:bottom w:val="none" w:sz="0" w:space="0" w:color="auto"/>
            <w:right w:val="none" w:sz="0" w:space="0" w:color="auto"/>
          </w:divBdr>
        </w:div>
        <w:div w:id="632949042">
          <w:marLeft w:val="640"/>
          <w:marRight w:val="0"/>
          <w:marTop w:val="0"/>
          <w:marBottom w:val="0"/>
          <w:divBdr>
            <w:top w:val="none" w:sz="0" w:space="0" w:color="auto"/>
            <w:left w:val="none" w:sz="0" w:space="0" w:color="auto"/>
            <w:bottom w:val="none" w:sz="0" w:space="0" w:color="auto"/>
            <w:right w:val="none" w:sz="0" w:space="0" w:color="auto"/>
          </w:divBdr>
        </w:div>
        <w:div w:id="1530023454">
          <w:marLeft w:val="640"/>
          <w:marRight w:val="0"/>
          <w:marTop w:val="0"/>
          <w:marBottom w:val="0"/>
          <w:divBdr>
            <w:top w:val="none" w:sz="0" w:space="0" w:color="auto"/>
            <w:left w:val="none" w:sz="0" w:space="0" w:color="auto"/>
            <w:bottom w:val="none" w:sz="0" w:space="0" w:color="auto"/>
            <w:right w:val="none" w:sz="0" w:space="0" w:color="auto"/>
          </w:divBdr>
        </w:div>
        <w:div w:id="37635147">
          <w:marLeft w:val="640"/>
          <w:marRight w:val="0"/>
          <w:marTop w:val="0"/>
          <w:marBottom w:val="0"/>
          <w:divBdr>
            <w:top w:val="none" w:sz="0" w:space="0" w:color="auto"/>
            <w:left w:val="none" w:sz="0" w:space="0" w:color="auto"/>
            <w:bottom w:val="none" w:sz="0" w:space="0" w:color="auto"/>
            <w:right w:val="none" w:sz="0" w:space="0" w:color="auto"/>
          </w:divBdr>
        </w:div>
        <w:div w:id="367031986">
          <w:marLeft w:val="640"/>
          <w:marRight w:val="0"/>
          <w:marTop w:val="0"/>
          <w:marBottom w:val="0"/>
          <w:divBdr>
            <w:top w:val="none" w:sz="0" w:space="0" w:color="auto"/>
            <w:left w:val="none" w:sz="0" w:space="0" w:color="auto"/>
            <w:bottom w:val="none" w:sz="0" w:space="0" w:color="auto"/>
            <w:right w:val="none" w:sz="0" w:space="0" w:color="auto"/>
          </w:divBdr>
        </w:div>
        <w:div w:id="1006250727">
          <w:marLeft w:val="640"/>
          <w:marRight w:val="0"/>
          <w:marTop w:val="0"/>
          <w:marBottom w:val="0"/>
          <w:divBdr>
            <w:top w:val="none" w:sz="0" w:space="0" w:color="auto"/>
            <w:left w:val="none" w:sz="0" w:space="0" w:color="auto"/>
            <w:bottom w:val="none" w:sz="0" w:space="0" w:color="auto"/>
            <w:right w:val="none" w:sz="0" w:space="0" w:color="auto"/>
          </w:divBdr>
        </w:div>
        <w:div w:id="2079009797">
          <w:marLeft w:val="640"/>
          <w:marRight w:val="0"/>
          <w:marTop w:val="0"/>
          <w:marBottom w:val="0"/>
          <w:divBdr>
            <w:top w:val="none" w:sz="0" w:space="0" w:color="auto"/>
            <w:left w:val="none" w:sz="0" w:space="0" w:color="auto"/>
            <w:bottom w:val="none" w:sz="0" w:space="0" w:color="auto"/>
            <w:right w:val="none" w:sz="0" w:space="0" w:color="auto"/>
          </w:divBdr>
        </w:div>
        <w:div w:id="1556742375">
          <w:marLeft w:val="640"/>
          <w:marRight w:val="0"/>
          <w:marTop w:val="0"/>
          <w:marBottom w:val="0"/>
          <w:divBdr>
            <w:top w:val="none" w:sz="0" w:space="0" w:color="auto"/>
            <w:left w:val="none" w:sz="0" w:space="0" w:color="auto"/>
            <w:bottom w:val="none" w:sz="0" w:space="0" w:color="auto"/>
            <w:right w:val="none" w:sz="0" w:space="0" w:color="auto"/>
          </w:divBdr>
        </w:div>
        <w:div w:id="404495884">
          <w:marLeft w:val="640"/>
          <w:marRight w:val="0"/>
          <w:marTop w:val="0"/>
          <w:marBottom w:val="0"/>
          <w:divBdr>
            <w:top w:val="none" w:sz="0" w:space="0" w:color="auto"/>
            <w:left w:val="none" w:sz="0" w:space="0" w:color="auto"/>
            <w:bottom w:val="none" w:sz="0" w:space="0" w:color="auto"/>
            <w:right w:val="none" w:sz="0" w:space="0" w:color="auto"/>
          </w:divBdr>
        </w:div>
        <w:div w:id="1181970630">
          <w:marLeft w:val="640"/>
          <w:marRight w:val="0"/>
          <w:marTop w:val="0"/>
          <w:marBottom w:val="0"/>
          <w:divBdr>
            <w:top w:val="none" w:sz="0" w:space="0" w:color="auto"/>
            <w:left w:val="none" w:sz="0" w:space="0" w:color="auto"/>
            <w:bottom w:val="none" w:sz="0" w:space="0" w:color="auto"/>
            <w:right w:val="none" w:sz="0" w:space="0" w:color="auto"/>
          </w:divBdr>
        </w:div>
        <w:div w:id="281037671">
          <w:marLeft w:val="640"/>
          <w:marRight w:val="0"/>
          <w:marTop w:val="0"/>
          <w:marBottom w:val="0"/>
          <w:divBdr>
            <w:top w:val="none" w:sz="0" w:space="0" w:color="auto"/>
            <w:left w:val="none" w:sz="0" w:space="0" w:color="auto"/>
            <w:bottom w:val="none" w:sz="0" w:space="0" w:color="auto"/>
            <w:right w:val="none" w:sz="0" w:space="0" w:color="auto"/>
          </w:divBdr>
        </w:div>
        <w:div w:id="1329407243">
          <w:marLeft w:val="640"/>
          <w:marRight w:val="0"/>
          <w:marTop w:val="0"/>
          <w:marBottom w:val="0"/>
          <w:divBdr>
            <w:top w:val="none" w:sz="0" w:space="0" w:color="auto"/>
            <w:left w:val="none" w:sz="0" w:space="0" w:color="auto"/>
            <w:bottom w:val="none" w:sz="0" w:space="0" w:color="auto"/>
            <w:right w:val="none" w:sz="0" w:space="0" w:color="auto"/>
          </w:divBdr>
        </w:div>
        <w:div w:id="618144707">
          <w:marLeft w:val="640"/>
          <w:marRight w:val="0"/>
          <w:marTop w:val="0"/>
          <w:marBottom w:val="0"/>
          <w:divBdr>
            <w:top w:val="none" w:sz="0" w:space="0" w:color="auto"/>
            <w:left w:val="none" w:sz="0" w:space="0" w:color="auto"/>
            <w:bottom w:val="none" w:sz="0" w:space="0" w:color="auto"/>
            <w:right w:val="none" w:sz="0" w:space="0" w:color="auto"/>
          </w:divBdr>
        </w:div>
        <w:div w:id="87044779">
          <w:marLeft w:val="640"/>
          <w:marRight w:val="0"/>
          <w:marTop w:val="0"/>
          <w:marBottom w:val="0"/>
          <w:divBdr>
            <w:top w:val="none" w:sz="0" w:space="0" w:color="auto"/>
            <w:left w:val="none" w:sz="0" w:space="0" w:color="auto"/>
            <w:bottom w:val="none" w:sz="0" w:space="0" w:color="auto"/>
            <w:right w:val="none" w:sz="0" w:space="0" w:color="auto"/>
          </w:divBdr>
        </w:div>
        <w:div w:id="1528830673">
          <w:marLeft w:val="640"/>
          <w:marRight w:val="0"/>
          <w:marTop w:val="0"/>
          <w:marBottom w:val="0"/>
          <w:divBdr>
            <w:top w:val="none" w:sz="0" w:space="0" w:color="auto"/>
            <w:left w:val="none" w:sz="0" w:space="0" w:color="auto"/>
            <w:bottom w:val="none" w:sz="0" w:space="0" w:color="auto"/>
            <w:right w:val="none" w:sz="0" w:space="0" w:color="auto"/>
          </w:divBdr>
        </w:div>
        <w:div w:id="1642811720">
          <w:marLeft w:val="640"/>
          <w:marRight w:val="0"/>
          <w:marTop w:val="0"/>
          <w:marBottom w:val="0"/>
          <w:divBdr>
            <w:top w:val="none" w:sz="0" w:space="0" w:color="auto"/>
            <w:left w:val="none" w:sz="0" w:space="0" w:color="auto"/>
            <w:bottom w:val="none" w:sz="0" w:space="0" w:color="auto"/>
            <w:right w:val="none" w:sz="0" w:space="0" w:color="auto"/>
          </w:divBdr>
        </w:div>
        <w:div w:id="1765490587">
          <w:marLeft w:val="640"/>
          <w:marRight w:val="0"/>
          <w:marTop w:val="0"/>
          <w:marBottom w:val="0"/>
          <w:divBdr>
            <w:top w:val="none" w:sz="0" w:space="0" w:color="auto"/>
            <w:left w:val="none" w:sz="0" w:space="0" w:color="auto"/>
            <w:bottom w:val="none" w:sz="0" w:space="0" w:color="auto"/>
            <w:right w:val="none" w:sz="0" w:space="0" w:color="auto"/>
          </w:divBdr>
        </w:div>
        <w:div w:id="1052581626">
          <w:marLeft w:val="640"/>
          <w:marRight w:val="0"/>
          <w:marTop w:val="0"/>
          <w:marBottom w:val="0"/>
          <w:divBdr>
            <w:top w:val="none" w:sz="0" w:space="0" w:color="auto"/>
            <w:left w:val="none" w:sz="0" w:space="0" w:color="auto"/>
            <w:bottom w:val="none" w:sz="0" w:space="0" w:color="auto"/>
            <w:right w:val="none" w:sz="0" w:space="0" w:color="auto"/>
          </w:divBdr>
        </w:div>
        <w:div w:id="18701561">
          <w:marLeft w:val="640"/>
          <w:marRight w:val="0"/>
          <w:marTop w:val="0"/>
          <w:marBottom w:val="0"/>
          <w:divBdr>
            <w:top w:val="none" w:sz="0" w:space="0" w:color="auto"/>
            <w:left w:val="none" w:sz="0" w:space="0" w:color="auto"/>
            <w:bottom w:val="none" w:sz="0" w:space="0" w:color="auto"/>
            <w:right w:val="none" w:sz="0" w:space="0" w:color="auto"/>
          </w:divBdr>
        </w:div>
        <w:div w:id="1613318617">
          <w:marLeft w:val="640"/>
          <w:marRight w:val="0"/>
          <w:marTop w:val="0"/>
          <w:marBottom w:val="0"/>
          <w:divBdr>
            <w:top w:val="none" w:sz="0" w:space="0" w:color="auto"/>
            <w:left w:val="none" w:sz="0" w:space="0" w:color="auto"/>
            <w:bottom w:val="none" w:sz="0" w:space="0" w:color="auto"/>
            <w:right w:val="none" w:sz="0" w:space="0" w:color="auto"/>
          </w:divBdr>
        </w:div>
        <w:div w:id="823279248">
          <w:marLeft w:val="640"/>
          <w:marRight w:val="0"/>
          <w:marTop w:val="0"/>
          <w:marBottom w:val="0"/>
          <w:divBdr>
            <w:top w:val="none" w:sz="0" w:space="0" w:color="auto"/>
            <w:left w:val="none" w:sz="0" w:space="0" w:color="auto"/>
            <w:bottom w:val="none" w:sz="0" w:space="0" w:color="auto"/>
            <w:right w:val="none" w:sz="0" w:space="0" w:color="auto"/>
          </w:divBdr>
        </w:div>
        <w:div w:id="662974795">
          <w:marLeft w:val="640"/>
          <w:marRight w:val="0"/>
          <w:marTop w:val="0"/>
          <w:marBottom w:val="0"/>
          <w:divBdr>
            <w:top w:val="none" w:sz="0" w:space="0" w:color="auto"/>
            <w:left w:val="none" w:sz="0" w:space="0" w:color="auto"/>
            <w:bottom w:val="none" w:sz="0" w:space="0" w:color="auto"/>
            <w:right w:val="none" w:sz="0" w:space="0" w:color="auto"/>
          </w:divBdr>
        </w:div>
        <w:div w:id="740638905">
          <w:marLeft w:val="640"/>
          <w:marRight w:val="0"/>
          <w:marTop w:val="0"/>
          <w:marBottom w:val="0"/>
          <w:divBdr>
            <w:top w:val="none" w:sz="0" w:space="0" w:color="auto"/>
            <w:left w:val="none" w:sz="0" w:space="0" w:color="auto"/>
            <w:bottom w:val="none" w:sz="0" w:space="0" w:color="auto"/>
            <w:right w:val="none" w:sz="0" w:space="0" w:color="auto"/>
          </w:divBdr>
        </w:div>
        <w:div w:id="232393393">
          <w:marLeft w:val="640"/>
          <w:marRight w:val="0"/>
          <w:marTop w:val="0"/>
          <w:marBottom w:val="0"/>
          <w:divBdr>
            <w:top w:val="none" w:sz="0" w:space="0" w:color="auto"/>
            <w:left w:val="none" w:sz="0" w:space="0" w:color="auto"/>
            <w:bottom w:val="none" w:sz="0" w:space="0" w:color="auto"/>
            <w:right w:val="none" w:sz="0" w:space="0" w:color="auto"/>
          </w:divBdr>
        </w:div>
        <w:div w:id="956369669">
          <w:marLeft w:val="640"/>
          <w:marRight w:val="0"/>
          <w:marTop w:val="0"/>
          <w:marBottom w:val="0"/>
          <w:divBdr>
            <w:top w:val="none" w:sz="0" w:space="0" w:color="auto"/>
            <w:left w:val="none" w:sz="0" w:space="0" w:color="auto"/>
            <w:bottom w:val="none" w:sz="0" w:space="0" w:color="auto"/>
            <w:right w:val="none" w:sz="0" w:space="0" w:color="auto"/>
          </w:divBdr>
        </w:div>
        <w:div w:id="1248613593">
          <w:marLeft w:val="640"/>
          <w:marRight w:val="0"/>
          <w:marTop w:val="0"/>
          <w:marBottom w:val="0"/>
          <w:divBdr>
            <w:top w:val="none" w:sz="0" w:space="0" w:color="auto"/>
            <w:left w:val="none" w:sz="0" w:space="0" w:color="auto"/>
            <w:bottom w:val="none" w:sz="0" w:space="0" w:color="auto"/>
            <w:right w:val="none" w:sz="0" w:space="0" w:color="auto"/>
          </w:divBdr>
        </w:div>
        <w:div w:id="520516369">
          <w:marLeft w:val="640"/>
          <w:marRight w:val="0"/>
          <w:marTop w:val="0"/>
          <w:marBottom w:val="0"/>
          <w:divBdr>
            <w:top w:val="none" w:sz="0" w:space="0" w:color="auto"/>
            <w:left w:val="none" w:sz="0" w:space="0" w:color="auto"/>
            <w:bottom w:val="none" w:sz="0" w:space="0" w:color="auto"/>
            <w:right w:val="none" w:sz="0" w:space="0" w:color="auto"/>
          </w:divBdr>
        </w:div>
        <w:div w:id="277026476">
          <w:marLeft w:val="640"/>
          <w:marRight w:val="0"/>
          <w:marTop w:val="0"/>
          <w:marBottom w:val="0"/>
          <w:divBdr>
            <w:top w:val="none" w:sz="0" w:space="0" w:color="auto"/>
            <w:left w:val="none" w:sz="0" w:space="0" w:color="auto"/>
            <w:bottom w:val="none" w:sz="0" w:space="0" w:color="auto"/>
            <w:right w:val="none" w:sz="0" w:space="0" w:color="auto"/>
          </w:divBdr>
        </w:div>
        <w:div w:id="1667710511">
          <w:marLeft w:val="640"/>
          <w:marRight w:val="0"/>
          <w:marTop w:val="0"/>
          <w:marBottom w:val="0"/>
          <w:divBdr>
            <w:top w:val="none" w:sz="0" w:space="0" w:color="auto"/>
            <w:left w:val="none" w:sz="0" w:space="0" w:color="auto"/>
            <w:bottom w:val="none" w:sz="0" w:space="0" w:color="auto"/>
            <w:right w:val="none" w:sz="0" w:space="0" w:color="auto"/>
          </w:divBdr>
        </w:div>
        <w:div w:id="914557594">
          <w:marLeft w:val="640"/>
          <w:marRight w:val="0"/>
          <w:marTop w:val="0"/>
          <w:marBottom w:val="0"/>
          <w:divBdr>
            <w:top w:val="none" w:sz="0" w:space="0" w:color="auto"/>
            <w:left w:val="none" w:sz="0" w:space="0" w:color="auto"/>
            <w:bottom w:val="none" w:sz="0" w:space="0" w:color="auto"/>
            <w:right w:val="none" w:sz="0" w:space="0" w:color="auto"/>
          </w:divBdr>
        </w:div>
        <w:div w:id="1299992440">
          <w:marLeft w:val="640"/>
          <w:marRight w:val="0"/>
          <w:marTop w:val="0"/>
          <w:marBottom w:val="0"/>
          <w:divBdr>
            <w:top w:val="none" w:sz="0" w:space="0" w:color="auto"/>
            <w:left w:val="none" w:sz="0" w:space="0" w:color="auto"/>
            <w:bottom w:val="none" w:sz="0" w:space="0" w:color="auto"/>
            <w:right w:val="none" w:sz="0" w:space="0" w:color="auto"/>
          </w:divBdr>
        </w:div>
        <w:div w:id="1352150931">
          <w:marLeft w:val="640"/>
          <w:marRight w:val="0"/>
          <w:marTop w:val="0"/>
          <w:marBottom w:val="0"/>
          <w:divBdr>
            <w:top w:val="none" w:sz="0" w:space="0" w:color="auto"/>
            <w:left w:val="none" w:sz="0" w:space="0" w:color="auto"/>
            <w:bottom w:val="none" w:sz="0" w:space="0" w:color="auto"/>
            <w:right w:val="none" w:sz="0" w:space="0" w:color="auto"/>
          </w:divBdr>
        </w:div>
        <w:div w:id="693460731">
          <w:marLeft w:val="640"/>
          <w:marRight w:val="0"/>
          <w:marTop w:val="0"/>
          <w:marBottom w:val="0"/>
          <w:divBdr>
            <w:top w:val="none" w:sz="0" w:space="0" w:color="auto"/>
            <w:left w:val="none" w:sz="0" w:space="0" w:color="auto"/>
            <w:bottom w:val="none" w:sz="0" w:space="0" w:color="auto"/>
            <w:right w:val="none" w:sz="0" w:space="0" w:color="auto"/>
          </w:divBdr>
        </w:div>
        <w:div w:id="1561211751">
          <w:marLeft w:val="640"/>
          <w:marRight w:val="0"/>
          <w:marTop w:val="0"/>
          <w:marBottom w:val="0"/>
          <w:divBdr>
            <w:top w:val="none" w:sz="0" w:space="0" w:color="auto"/>
            <w:left w:val="none" w:sz="0" w:space="0" w:color="auto"/>
            <w:bottom w:val="none" w:sz="0" w:space="0" w:color="auto"/>
            <w:right w:val="none" w:sz="0" w:space="0" w:color="auto"/>
          </w:divBdr>
        </w:div>
        <w:div w:id="484201720">
          <w:marLeft w:val="640"/>
          <w:marRight w:val="0"/>
          <w:marTop w:val="0"/>
          <w:marBottom w:val="0"/>
          <w:divBdr>
            <w:top w:val="none" w:sz="0" w:space="0" w:color="auto"/>
            <w:left w:val="none" w:sz="0" w:space="0" w:color="auto"/>
            <w:bottom w:val="none" w:sz="0" w:space="0" w:color="auto"/>
            <w:right w:val="none" w:sz="0" w:space="0" w:color="auto"/>
          </w:divBdr>
        </w:div>
        <w:div w:id="1385368935">
          <w:marLeft w:val="640"/>
          <w:marRight w:val="0"/>
          <w:marTop w:val="0"/>
          <w:marBottom w:val="0"/>
          <w:divBdr>
            <w:top w:val="none" w:sz="0" w:space="0" w:color="auto"/>
            <w:left w:val="none" w:sz="0" w:space="0" w:color="auto"/>
            <w:bottom w:val="none" w:sz="0" w:space="0" w:color="auto"/>
            <w:right w:val="none" w:sz="0" w:space="0" w:color="auto"/>
          </w:divBdr>
        </w:div>
        <w:div w:id="1101493591">
          <w:marLeft w:val="640"/>
          <w:marRight w:val="0"/>
          <w:marTop w:val="0"/>
          <w:marBottom w:val="0"/>
          <w:divBdr>
            <w:top w:val="none" w:sz="0" w:space="0" w:color="auto"/>
            <w:left w:val="none" w:sz="0" w:space="0" w:color="auto"/>
            <w:bottom w:val="none" w:sz="0" w:space="0" w:color="auto"/>
            <w:right w:val="none" w:sz="0" w:space="0" w:color="auto"/>
          </w:divBdr>
        </w:div>
        <w:div w:id="1190485420">
          <w:marLeft w:val="640"/>
          <w:marRight w:val="0"/>
          <w:marTop w:val="0"/>
          <w:marBottom w:val="0"/>
          <w:divBdr>
            <w:top w:val="none" w:sz="0" w:space="0" w:color="auto"/>
            <w:left w:val="none" w:sz="0" w:space="0" w:color="auto"/>
            <w:bottom w:val="none" w:sz="0" w:space="0" w:color="auto"/>
            <w:right w:val="none" w:sz="0" w:space="0" w:color="auto"/>
          </w:divBdr>
        </w:div>
        <w:div w:id="742725106">
          <w:marLeft w:val="640"/>
          <w:marRight w:val="0"/>
          <w:marTop w:val="0"/>
          <w:marBottom w:val="0"/>
          <w:divBdr>
            <w:top w:val="none" w:sz="0" w:space="0" w:color="auto"/>
            <w:left w:val="none" w:sz="0" w:space="0" w:color="auto"/>
            <w:bottom w:val="none" w:sz="0" w:space="0" w:color="auto"/>
            <w:right w:val="none" w:sz="0" w:space="0" w:color="auto"/>
          </w:divBdr>
        </w:div>
        <w:div w:id="66348688">
          <w:marLeft w:val="640"/>
          <w:marRight w:val="0"/>
          <w:marTop w:val="0"/>
          <w:marBottom w:val="0"/>
          <w:divBdr>
            <w:top w:val="none" w:sz="0" w:space="0" w:color="auto"/>
            <w:left w:val="none" w:sz="0" w:space="0" w:color="auto"/>
            <w:bottom w:val="none" w:sz="0" w:space="0" w:color="auto"/>
            <w:right w:val="none" w:sz="0" w:space="0" w:color="auto"/>
          </w:divBdr>
        </w:div>
        <w:div w:id="1114906673">
          <w:marLeft w:val="640"/>
          <w:marRight w:val="0"/>
          <w:marTop w:val="0"/>
          <w:marBottom w:val="0"/>
          <w:divBdr>
            <w:top w:val="none" w:sz="0" w:space="0" w:color="auto"/>
            <w:left w:val="none" w:sz="0" w:space="0" w:color="auto"/>
            <w:bottom w:val="none" w:sz="0" w:space="0" w:color="auto"/>
            <w:right w:val="none" w:sz="0" w:space="0" w:color="auto"/>
          </w:divBdr>
        </w:div>
        <w:div w:id="265625073">
          <w:marLeft w:val="640"/>
          <w:marRight w:val="0"/>
          <w:marTop w:val="0"/>
          <w:marBottom w:val="0"/>
          <w:divBdr>
            <w:top w:val="none" w:sz="0" w:space="0" w:color="auto"/>
            <w:left w:val="none" w:sz="0" w:space="0" w:color="auto"/>
            <w:bottom w:val="none" w:sz="0" w:space="0" w:color="auto"/>
            <w:right w:val="none" w:sz="0" w:space="0" w:color="auto"/>
          </w:divBdr>
        </w:div>
        <w:div w:id="1126042244">
          <w:marLeft w:val="640"/>
          <w:marRight w:val="0"/>
          <w:marTop w:val="0"/>
          <w:marBottom w:val="0"/>
          <w:divBdr>
            <w:top w:val="none" w:sz="0" w:space="0" w:color="auto"/>
            <w:left w:val="none" w:sz="0" w:space="0" w:color="auto"/>
            <w:bottom w:val="none" w:sz="0" w:space="0" w:color="auto"/>
            <w:right w:val="none" w:sz="0" w:space="0" w:color="auto"/>
          </w:divBdr>
        </w:div>
        <w:div w:id="1846170641">
          <w:marLeft w:val="640"/>
          <w:marRight w:val="0"/>
          <w:marTop w:val="0"/>
          <w:marBottom w:val="0"/>
          <w:divBdr>
            <w:top w:val="none" w:sz="0" w:space="0" w:color="auto"/>
            <w:left w:val="none" w:sz="0" w:space="0" w:color="auto"/>
            <w:bottom w:val="none" w:sz="0" w:space="0" w:color="auto"/>
            <w:right w:val="none" w:sz="0" w:space="0" w:color="auto"/>
          </w:divBdr>
        </w:div>
        <w:div w:id="778448704">
          <w:marLeft w:val="640"/>
          <w:marRight w:val="0"/>
          <w:marTop w:val="0"/>
          <w:marBottom w:val="0"/>
          <w:divBdr>
            <w:top w:val="none" w:sz="0" w:space="0" w:color="auto"/>
            <w:left w:val="none" w:sz="0" w:space="0" w:color="auto"/>
            <w:bottom w:val="none" w:sz="0" w:space="0" w:color="auto"/>
            <w:right w:val="none" w:sz="0" w:space="0" w:color="auto"/>
          </w:divBdr>
        </w:div>
        <w:div w:id="1261333320">
          <w:marLeft w:val="640"/>
          <w:marRight w:val="0"/>
          <w:marTop w:val="0"/>
          <w:marBottom w:val="0"/>
          <w:divBdr>
            <w:top w:val="none" w:sz="0" w:space="0" w:color="auto"/>
            <w:left w:val="none" w:sz="0" w:space="0" w:color="auto"/>
            <w:bottom w:val="none" w:sz="0" w:space="0" w:color="auto"/>
            <w:right w:val="none" w:sz="0" w:space="0" w:color="auto"/>
          </w:divBdr>
        </w:div>
        <w:div w:id="1618489859">
          <w:marLeft w:val="640"/>
          <w:marRight w:val="0"/>
          <w:marTop w:val="0"/>
          <w:marBottom w:val="0"/>
          <w:divBdr>
            <w:top w:val="none" w:sz="0" w:space="0" w:color="auto"/>
            <w:left w:val="none" w:sz="0" w:space="0" w:color="auto"/>
            <w:bottom w:val="none" w:sz="0" w:space="0" w:color="auto"/>
            <w:right w:val="none" w:sz="0" w:space="0" w:color="auto"/>
          </w:divBdr>
        </w:div>
        <w:div w:id="855658196">
          <w:marLeft w:val="640"/>
          <w:marRight w:val="0"/>
          <w:marTop w:val="0"/>
          <w:marBottom w:val="0"/>
          <w:divBdr>
            <w:top w:val="none" w:sz="0" w:space="0" w:color="auto"/>
            <w:left w:val="none" w:sz="0" w:space="0" w:color="auto"/>
            <w:bottom w:val="none" w:sz="0" w:space="0" w:color="auto"/>
            <w:right w:val="none" w:sz="0" w:space="0" w:color="auto"/>
          </w:divBdr>
        </w:div>
        <w:div w:id="670988620">
          <w:marLeft w:val="640"/>
          <w:marRight w:val="0"/>
          <w:marTop w:val="0"/>
          <w:marBottom w:val="0"/>
          <w:divBdr>
            <w:top w:val="none" w:sz="0" w:space="0" w:color="auto"/>
            <w:left w:val="none" w:sz="0" w:space="0" w:color="auto"/>
            <w:bottom w:val="none" w:sz="0" w:space="0" w:color="auto"/>
            <w:right w:val="none" w:sz="0" w:space="0" w:color="auto"/>
          </w:divBdr>
        </w:div>
        <w:div w:id="2053377726">
          <w:marLeft w:val="640"/>
          <w:marRight w:val="0"/>
          <w:marTop w:val="0"/>
          <w:marBottom w:val="0"/>
          <w:divBdr>
            <w:top w:val="none" w:sz="0" w:space="0" w:color="auto"/>
            <w:left w:val="none" w:sz="0" w:space="0" w:color="auto"/>
            <w:bottom w:val="none" w:sz="0" w:space="0" w:color="auto"/>
            <w:right w:val="none" w:sz="0" w:space="0" w:color="auto"/>
          </w:divBdr>
        </w:div>
        <w:div w:id="170149077">
          <w:marLeft w:val="640"/>
          <w:marRight w:val="0"/>
          <w:marTop w:val="0"/>
          <w:marBottom w:val="0"/>
          <w:divBdr>
            <w:top w:val="none" w:sz="0" w:space="0" w:color="auto"/>
            <w:left w:val="none" w:sz="0" w:space="0" w:color="auto"/>
            <w:bottom w:val="none" w:sz="0" w:space="0" w:color="auto"/>
            <w:right w:val="none" w:sz="0" w:space="0" w:color="auto"/>
          </w:divBdr>
        </w:div>
        <w:div w:id="699206052">
          <w:marLeft w:val="640"/>
          <w:marRight w:val="0"/>
          <w:marTop w:val="0"/>
          <w:marBottom w:val="0"/>
          <w:divBdr>
            <w:top w:val="none" w:sz="0" w:space="0" w:color="auto"/>
            <w:left w:val="none" w:sz="0" w:space="0" w:color="auto"/>
            <w:bottom w:val="none" w:sz="0" w:space="0" w:color="auto"/>
            <w:right w:val="none" w:sz="0" w:space="0" w:color="auto"/>
          </w:divBdr>
        </w:div>
        <w:div w:id="1530341818">
          <w:marLeft w:val="640"/>
          <w:marRight w:val="0"/>
          <w:marTop w:val="0"/>
          <w:marBottom w:val="0"/>
          <w:divBdr>
            <w:top w:val="none" w:sz="0" w:space="0" w:color="auto"/>
            <w:left w:val="none" w:sz="0" w:space="0" w:color="auto"/>
            <w:bottom w:val="none" w:sz="0" w:space="0" w:color="auto"/>
            <w:right w:val="none" w:sz="0" w:space="0" w:color="auto"/>
          </w:divBdr>
        </w:div>
        <w:div w:id="1686516438">
          <w:marLeft w:val="640"/>
          <w:marRight w:val="0"/>
          <w:marTop w:val="0"/>
          <w:marBottom w:val="0"/>
          <w:divBdr>
            <w:top w:val="none" w:sz="0" w:space="0" w:color="auto"/>
            <w:left w:val="none" w:sz="0" w:space="0" w:color="auto"/>
            <w:bottom w:val="none" w:sz="0" w:space="0" w:color="auto"/>
            <w:right w:val="none" w:sz="0" w:space="0" w:color="auto"/>
          </w:divBdr>
        </w:div>
        <w:div w:id="1532955927">
          <w:marLeft w:val="640"/>
          <w:marRight w:val="0"/>
          <w:marTop w:val="0"/>
          <w:marBottom w:val="0"/>
          <w:divBdr>
            <w:top w:val="none" w:sz="0" w:space="0" w:color="auto"/>
            <w:left w:val="none" w:sz="0" w:space="0" w:color="auto"/>
            <w:bottom w:val="none" w:sz="0" w:space="0" w:color="auto"/>
            <w:right w:val="none" w:sz="0" w:space="0" w:color="auto"/>
          </w:divBdr>
        </w:div>
        <w:div w:id="867763441">
          <w:marLeft w:val="640"/>
          <w:marRight w:val="0"/>
          <w:marTop w:val="0"/>
          <w:marBottom w:val="0"/>
          <w:divBdr>
            <w:top w:val="none" w:sz="0" w:space="0" w:color="auto"/>
            <w:left w:val="none" w:sz="0" w:space="0" w:color="auto"/>
            <w:bottom w:val="none" w:sz="0" w:space="0" w:color="auto"/>
            <w:right w:val="none" w:sz="0" w:space="0" w:color="auto"/>
          </w:divBdr>
        </w:div>
        <w:div w:id="377047519">
          <w:marLeft w:val="640"/>
          <w:marRight w:val="0"/>
          <w:marTop w:val="0"/>
          <w:marBottom w:val="0"/>
          <w:divBdr>
            <w:top w:val="none" w:sz="0" w:space="0" w:color="auto"/>
            <w:left w:val="none" w:sz="0" w:space="0" w:color="auto"/>
            <w:bottom w:val="none" w:sz="0" w:space="0" w:color="auto"/>
            <w:right w:val="none" w:sz="0" w:space="0" w:color="auto"/>
          </w:divBdr>
        </w:div>
        <w:div w:id="2144882573">
          <w:marLeft w:val="640"/>
          <w:marRight w:val="0"/>
          <w:marTop w:val="0"/>
          <w:marBottom w:val="0"/>
          <w:divBdr>
            <w:top w:val="none" w:sz="0" w:space="0" w:color="auto"/>
            <w:left w:val="none" w:sz="0" w:space="0" w:color="auto"/>
            <w:bottom w:val="none" w:sz="0" w:space="0" w:color="auto"/>
            <w:right w:val="none" w:sz="0" w:space="0" w:color="auto"/>
          </w:divBdr>
        </w:div>
        <w:div w:id="1947539758">
          <w:marLeft w:val="640"/>
          <w:marRight w:val="0"/>
          <w:marTop w:val="0"/>
          <w:marBottom w:val="0"/>
          <w:divBdr>
            <w:top w:val="none" w:sz="0" w:space="0" w:color="auto"/>
            <w:left w:val="none" w:sz="0" w:space="0" w:color="auto"/>
            <w:bottom w:val="none" w:sz="0" w:space="0" w:color="auto"/>
            <w:right w:val="none" w:sz="0" w:space="0" w:color="auto"/>
          </w:divBdr>
        </w:div>
        <w:div w:id="380902645">
          <w:marLeft w:val="640"/>
          <w:marRight w:val="0"/>
          <w:marTop w:val="0"/>
          <w:marBottom w:val="0"/>
          <w:divBdr>
            <w:top w:val="none" w:sz="0" w:space="0" w:color="auto"/>
            <w:left w:val="none" w:sz="0" w:space="0" w:color="auto"/>
            <w:bottom w:val="none" w:sz="0" w:space="0" w:color="auto"/>
            <w:right w:val="none" w:sz="0" w:space="0" w:color="auto"/>
          </w:divBdr>
        </w:div>
        <w:div w:id="1677265431">
          <w:marLeft w:val="640"/>
          <w:marRight w:val="0"/>
          <w:marTop w:val="0"/>
          <w:marBottom w:val="0"/>
          <w:divBdr>
            <w:top w:val="none" w:sz="0" w:space="0" w:color="auto"/>
            <w:left w:val="none" w:sz="0" w:space="0" w:color="auto"/>
            <w:bottom w:val="none" w:sz="0" w:space="0" w:color="auto"/>
            <w:right w:val="none" w:sz="0" w:space="0" w:color="auto"/>
          </w:divBdr>
        </w:div>
        <w:div w:id="829321940">
          <w:marLeft w:val="640"/>
          <w:marRight w:val="0"/>
          <w:marTop w:val="0"/>
          <w:marBottom w:val="0"/>
          <w:divBdr>
            <w:top w:val="none" w:sz="0" w:space="0" w:color="auto"/>
            <w:left w:val="none" w:sz="0" w:space="0" w:color="auto"/>
            <w:bottom w:val="none" w:sz="0" w:space="0" w:color="auto"/>
            <w:right w:val="none" w:sz="0" w:space="0" w:color="auto"/>
          </w:divBdr>
        </w:div>
        <w:div w:id="1487552966">
          <w:marLeft w:val="640"/>
          <w:marRight w:val="0"/>
          <w:marTop w:val="0"/>
          <w:marBottom w:val="0"/>
          <w:divBdr>
            <w:top w:val="none" w:sz="0" w:space="0" w:color="auto"/>
            <w:left w:val="none" w:sz="0" w:space="0" w:color="auto"/>
            <w:bottom w:val="none" w:sz="0" w:space="0" w:color="auto"/>
            <w:right w:val="none" w:sz="0" w:space="0" w:color="auto"/>
          </w:divBdr>
        </w:div>
        <w:div w:id="1957717399">
          <w:marLeft w:val="640"/>
          <w:marRight w:val="0"/>
          <w:marTop w:val="0"/>
          <w:marBottom w:val="0"/>
          <w:divBdr>
            <w:top w:val="none" w:sz="0" w:space="0" w:color="auto"/>
            <w:left w:val="none" w:sz="0" w:space="0" w:color="auto"/>
            <w:bottom w:val="none" w:sz="0" w:space="0" w:color="auto"/>
            <w:right w:val="none" w:sz="0" w:space="0" w:color="auto"/>
          </w:divBdr>
        </w:div>
        <w:div w:id="149098435">
          <w:marLeft w:val="640"/>
          <w:marRight w:val="0"/>
          <w:marTop w:val="0"/>
          <w:marBottom w:val="0"/>
          <w:divBdr>
            <w:top w:val="none" w:sz="0" w:space="0" w:color="auto"/>
            <w:left w:val="none" w:sz="0" w:space="0" w:color="auto"/>
            <w:bottom w:val="none" w:sz="0" w:space="0" w:color="auto"/>
            <w:right w:val="none" w:sz="0" w:space="0" w:color="auto"/>
          </w:divBdr>
        </w:div>
        <w:div w:id="1149052926">
          <w:marLeft w:val="640"/>
          <w:marRight w:val="0"/>
          <w:marTop w:val="0"/>
          <w:marBottom w:val="0"/>
          <w:divBdr>
            <w:top w:val="none" w:sz="0" w:space="0" w:color="auto"/>
            <w:left w:val="none" w:sz="0" w:space="0" w:color="auto"/>
            <w:bottom w:val="none" w:sz="0" w:space="0" w:color="auto"/>
            <w:right w:val="none" w:sz="0" w:space="0" w:color="auto"/>
          </w:divBdr>
        </w:div>
        <w:div w:id="1140195553">
          <w:marLeft w:val="640"/>
          <w:marRight w:val="0"/>
          <w:marTop w:val="0"/>
          <w:marBottom w:val="0"/>
          <w:divBdr>
            <w:top w:val="none" w:sz="0" w:space="0" w:color="auto"/>
            <w:left w:val="none" w:sz="0" w:space="0" w:color="auto"/>
            <w:bottom w:val="none" w:sz="0" w:space="0" w:color="auto"/>
            <w:right w:val="none" w:sz="0" w:space="0" w:color="auto"/>
          </w:divBdr>
        </w:div>
        <w:div w:id="1254784435">
          <w:marLeft w:val="640"/>
          <w:marRight w:val="0"/>
          <w:marTop w:val="0"/>
          <w:marBottom w:val="0"/>
          <w:divBdr>
            <w:top w:val="none" w:sz="0" w:space="0" w:color="auto"/>
            <w:left w:val="none" w:sz="0" w:space="0" w:color="auto"/>
            <w:bottom w:val="none" w:sz="0" w:space="0" w:color="auto"/>
            <w:right w:val="none" w:sz="0" w:space="0" w:color="auto"/>
          </w:divBdr>
        </w:div>
        <w:div w:id="1483280210">
          <w:marLeft w:val="640"/>
          <w:marRight w:val="0"/>
          <w:marTop w:val="0"/>
          <w:marBottom w:val="0"/>
          <w:divBdr>
            <w:top w:val="none" w:sz="0" w:space="0" w:color="auto"/>
            <w:left w:val="none" w:sz="0" w:space="0" w:color="auto"/>
            <w:bottom w:val="none" w:sz="0" w:space="0" w:color="auto"/>
            <w:right w:val="none" w:sz="0" w:space="0" w:color="auto"/>
          </w:divBdr>
        </w:div>
        <w:div w:id="1498350699">
          <w:marLeft w:val="640"/>
          <w:marRight w:val="0"/>
          <w:marTop w:val="0"/>
          <w:marBottom w:val="0"/>
          <w:divBdr>
            <w:top w:val="none" w:sz="0" w:space="0" w:color="auto"/>
            <w:left w:val="none" w:sz="0" w:space="0" w:color="auto"/>
            <w:bottom w:val="none" w:sz="0" w:space="0" w:color="auto"/>
            <w:right w:val="none" w:sz="0" w:space="0" w:color="auto"/>
          </w:divBdr>
        </w:div>
        <w:div w:id="72557541">
          <w:marLeft w:val="640"/>
          <w:marRight w:val="0"/>
          <w:marTop w:val="0"/>
          <w:marBottom w:val="0"/>
          <w:divBdr>
            <w:top w:val="none" w:sz="0" w:space="0" w:color="auto"/>
            <w:left w:val="none" w:sz="0" w:space="0" w:color="auto"/>
            <w:bottom w:val="none" w:sz="0" w:space="0" w:color="auto"/>
            <w:right w:val="none" w:sz="0" w:space="0" w:color="auto"/>
          </w:divBdr>
        </w:div>
        <w:div w:id="369646739">
          <w:marLeft w:val="640"/>
          <w:marRight w:val="0"/>
          <w:marTop w:val="0"/>
          <w:marBottom w:val="0"/>
          <w:divBdr>
            <w:top w:val="none" w:sz="0" w:space="0" w:color="auto"/>
            <w:left w:val="none" w:sz="0" w:space="0" w:color="auto"/>
            <w:bottom w:val="none" w:sz="0" w:space="0" w:color="auto"/>
            <w:right w:val="none" w:sz="0" w:space="0" w:color="auto"/>
          </w:divBdr>
        </w:div>
        <w:div w:id="439647331">
          <w:marLeft w:val="640"/>
          <w:marRight w:val="0"/>
          <w:marTop w:val="0"/>
          <w:marBottom w:val="0"/>
          <w:divBdr>
            <w:top w:val="none" w:sz="0" w:space="0" w:color="auto"/>
            <w:left w:val="none" w:sz="0" w:space="0" w:color="auto"/>
            <w:bottom w:val="none" w:sz="0" w:space="0" w:color="auto"/>
            <w:right w:val="none" w:sz="0" w:space="0" w:color="auto"/>
          </w:divBdr>
        </w:div>
        <w:div w:id="2132245626">
          <w:marLeft w:val="640"/>
          <w:marRight w:val="0"/>
          <w:marTop w:val="0"/>
          <w:marBottom w:val="0"/>
          <w:divBdr>
            <w:top w:val="none" w:sz="0" w:space="0" w:color="auto"/>
            <w:left w:val="none" w:sz="0" w:space="0" w:color="auto"/>
            <w:bottom w:val="none" w:sz="0" w:space="0" w:color="auto"/>
            <w:right w:val="none" w:sz="0" w:space="0" w:color="auto"/>
          </w:divBdr>
        </w:div>
        <w:div w:id="2069496287">
          <w:marLeft w:val="640"/>
          <w:marRight w:val="0"/>
          <w:marTop w:val="0"/>
          <w:marBottom w:val="0"/>
          <w:divBdr>
            <w:top w:val="none" w:sz="0" w:space="0" w:color="auto"/>
            <w:left w:val="none" w:sz="0" w:space="0" w:color="auto"/>
            <w:bottom w:val="none" w:sz="0" w:space="0" w:color="auto"/>
            <w:right w:val="none" w:sz="0" w:space="0" w:color="auto"/>
          </w:divBdr>
        </w:div>
        <w:div w:id="1227909368">
          <w:marLeft w:val="640"/>
          <w:marRight w:val="0"/>
          <w:marTop w:val="0"/>
          <w:marBottom w:val="0"/>
          <w:divBdr>
            <w:top w:val="none" w:sz="0" w:space="0" w:color="auto"/>
            <w:left w:val="none" w:sz="0" w:space="0" w:color="auto"/>
            <w:bottom w:val="none" w:sz="0" w:space="0" w:color="auto"/>
            <w:right w:val="none" w:sz="0" w:space="0" w:color="auto"/>
          </w:divBdr>
        </w:div>
        <w:div w:id="574122386">
          <w:marLeft w:val="640"/>
          <w:marRight w:val="0"/>
          <w:marTop w:val="0"/>
          <w:marBottom w:val="0"/>
          <w:divBdr>
            <w:top w:val="none" w:sz="0" w:space="0" w:color="auto"/>
            <w:left w:val="none" w:sz="0" w:space="0" w:color="auto"/>
            <w:bottom w:val="none" w:sz="0" w:space="0" w:color="auto"/>
            <w:right w:val="none" w:sz="0" w:space="0" w:color="auto"/>
          </w:divBdr>
        </w:div>
        <w:div w:id="886796863">
          <w:marLeft w:val="640"/>
          <w:marRight w:val="0"/>
          <w:marTop w:val="0"/>
          <w:marBottom w:val="0"/>
          <w:divBdr>
            <w:top w:val="none" w:sz="0" w:space="0" w:color="auto"/>
            <w:left w:val="none" w:sz="0" w:space="0" w:color="auto"/>
            <w:bottom w:val="none" w:sz="0" w:space="0" w:color="auto"/>
            <w:right w:val="none" w:sz="0" w:space="0" w:color="auto"/>
          </w:divBdr>
        </w:div>
        <w:div w:id="274092867">
          <w:marLeft w:val="640"/>
          <w:marRight w:val="0"/>
          <w:marTop w:val="0"/>
          <w:marBottom w:val="0"/>
          <w:divBdr>
            <w:top w:val="none" w:sz="0" w:space="0" w:color="auto"/>
            <w:left w:val="none" w:sz="0" w:space="0" w:color="auto"/>
            <w:bottom w:val="none" w:sz="0" w:space="0" w:color="auto"/>
            <w:right w:val="none" w:sz="0" w:space="0" w:color="auto"/>
          </w:divBdr>
        </w:div>
        <w:div w:id="1273826033">
          <w:marLeft w:val="640"/>
          <w:marRight w:val="0"/>
          <w:marTop w:val="0"/>
          <w:marBottom w:val="0"/>
          <w:divBdr>
            <w:top w:val="none" w:sz="0" w:space="0" w:color="auto"/>
            <w:left w:val="none" w:sz="0" w:space="0" w:color="auto"/>
            <w:bottom w:val="none" w:sz="0" w:space="0" w:color="auto"/>
            <w:right w:val="none" w:sz="0" w:space="0" w:color="auto"/>
          </w:divBdr>
        </w:div>
        <w:div w:id="1272933594">
          <w:marLeft w:val="640"/>
          <w:marRight w:val="0"/>
          <w:marTop w:val="0"/>
          <w:marBottom w:val="0"/>
          <w:divBdr>
            <w:top w:val="none" w:sz="0" w:space="0" w:color="auto"/>
            <w:left w:val="none" w:sz="0" w:space="0" w:color="auto"/>
            <w:bottom w:val="none" w:sz="0" w:space="0" w:color="auto"/>
            <w:right w:val="none" w:sz="0" w:space="0" w:color="auto"/>
          </w:divBdr>
        </w:div>
        <w:div w:id="2137523167">
          <w:marLeft w:val="640"/>
          <w:marRight w:val="0"/>
          <w:marTop w:val="0"/>
          <w:marBottom w:val="0"/>
          <w:divBdr>
            <w:top w:val="none" w:sz="0" w:space="0" w:color="auto"/>
            <w:left w:val="none" w:sz="0" w:space="0" w:color="auto"/>
            <w:bottom w:val="none" w:sz="0" w:space="0" w:color="auto"/>
            <w:right w:val="none" w:sz="0" w:space="0" w:color="auto"/>
          </w:divBdr>
        </w:div>
        <w:div w:id="85883467">
          <w:marLeft w:val="640"/>
          <w:marRight w:val="0"/>
          <w:marTop w:val="0"/>
          <w:marBottom w:val="0"/>
          <w:divBdr>
            <w:top w:val="none" w:sz="0" w:space="0" w:color="auto"/>
            <w:left w:val="none" w:sz="0" w:space="0" w:color="auto"/>
            <w:bottom w:val="none" w:sz="0" w:space="0" w:color="auto"/>
            <w:right w:val="none" w:sz="0" w:space="0" w:color="auto"/>
          </w:divBdr>
        </w:div>
        <w:div w:id="1207596915">
          <w:marLeft w:val="640"/>
          <w:marRight w:val="0"/>
          <w:marTop w:val="0"/>
          <w:marBottom w:val="0"/>
          <w:divBdr>
            <w:top w:val="none" w:sz="0" w:space="0" w:color="auto"/>
            <w:left w:val="none" w:sz="0" w:space="0" w:color="auto"/>
            <w:bottom w:val="none" w:sz="0" w:space="0" w:color="auto"/>
            <w:right w:val="none" w:sz="0" w:space="0" w:color="auto"/>
          </w:divBdr>
        </w:div>
        <w:div w:id="656226997">
          <w:marLeft w:val="640"/>
          <w:marRight w:val="0"/>
          <w:marTop w:val="0"/>
          <w:marBottom w:val="0"/>
          <w:divBdr>
            <w:top w:val="none" w:sz="0" w:space="0" w:color="auto"/>
            <w:left w:val="none" w:sz="0" w:space="0" w:color="auto"/>
            <w:bottom w:val="none" w:sz="0" w:space="0" w:color="auto"/>
            <w:right w:val="none" w:sz="0" w:space="0" w:color="auto"/>
          </w:divBdr>
        </w:div>
        <w:div w:id="1143233761">
          <w:marLeft w:val="640"/>
          <w:marRight w:val="0"/>
          <w:marTop w:val="0"/>
          <w:marBottom w:val="0"/>
          <w:divBdr>
            <w:top w:val="none" w:sz="0" w:space="0" w:color="auto"/>
            <w:left w:val="none" w:sz="0" w:space="0" w:color="auto"/>
            <w:bottom w:val="none" w:sz="0" w:space="0" w:color="auto"/>
            <w:right w:val="none" w:sz="0" w:space="0" w:color="auto"/>
          </w:divBdr>
        </w:div>
        <w:div w:id="1157724358">
          <w:marLeft w:val="640"/>
          <w:marRight w:val="0"/>
          <w:marTop w:val="0"/>
          <w:marBottom w:val="0"/>
          <w:divBdr>
            <w:top w:val="none" w:sz="0" w:space="0" w:color="auto"/>
            <w:left w:val="none" w:sz="0" w:space="0" w:color="auto"/>
            <w:bottom w:val="none" w:sz="0" w:space="0" w:color="auto"/>
            <w:right w:val="none" w:sz="0" w:space="0" w:color="auto"/>
          </w:divBdr>
        </w:div>
        <w:div w:id="2046171282">
          <w:marLeft w:val="640"/>
          <w:marRight w:val="0"/>
          <w:marTop w:val="0"/>
          <w:marBottom w:val="0"/>
          <w:divBdr>
            <w:top w:val="none" w:sz="0" w:space="0" w:color="auto"/>
            <w:left w:val="none" w:sz="0" w:space="0" w:color="auto"/>
            <w:bottom w:val="none" w:sz="0" w:space="0" w:color="auto"/>
            <w:right w:val="none" w:sz="0" w:space="0" w:color="auto"/>
          </w:divBdr>
        </w:div>
        <w:div w:id="775641753">
          <w:marLeft w:val="640"/>
          <w:marRight w:val="0"/>
          <w:marTop w:val="0"/>
          <w:marBottom w:val="0"/>
          <w:divBdr>
            <w:top w:val="none" w:sz="0" w:space="0" w:color="auto"/>
            <w:left w:val="none" w:sz="0" w:space="0" w:color="auto"/>
            <w:bottom w:val="none" w:sz="0" w:space="0" w:color="auto"/>
            <w:right w:val="none" w:sz="0" w:space="0" w:color="auto"/>
          </w:divBdr>
        </w:div>
        <w:div w:id="1209682084">
          <w:marLeft w:val="640"/>
          <w:marRight w:val="0"/>
          <w:marTop w:val="0"/>
          <w:marBottom w:val="0"/>
          <w:divBdr>
            <w:top w:val="none" w:sz="0" w:space="0" w:color="auto"/>
            <w:left w:val="none" w:sz="0" w:space="0" w:color="auto"/>
            <w:bottom w:val="none" w:sz="0" w:space="0" w:color="auto"/>
            <w:right w:val="none" w:sz="0" w:space="0" w:color="auto"/>
          </w:divBdr>
        </w:div>
        <w:div w:id="1250506578">
          <w:marLeft w:val="640"/>
          <w:marRight w:val="0"/>
          <w:marTop w:val="0"/>
          <w:marBottom w:val="0"/>
          <w:divBdr>
            <w:top w:val="none" w:sz="0" w:space="0" w:color="auto"/>
            <w:left w:val="none" w:sz="0" w:space="0" w:color="auto"/>
            <w:bottom w:val="none" w:sz="0" w:space="0" w:color="auto"/>
            <w:right w:val="none" w:sz="0" w:space="0" w:color="auto"/>
          </w:divBdr>
        </w:div>
        <w:div w:id="1300528723">
          <w:marLeft w:val="640"/>
          <w:marRight w:val="0"/>
          <w:marTop w:val="0"/>
          <w:marBottom w:val="0"/>
          <w:divBdr>
            <w:top w:val="none" w:sz="0" w:space="0" w:color="auto"/>
            <w:left w:val="none" w:sz="0" w:space="0" w:color="auto"/>
            <w:bottom w:val="none" w:sz="0" w:space="0" w:color="auto"/>
            <w:right w:val="none" w:sz="0" w:space="0" w:color="auto"/>
          </w:divBdr>
        </w:div>
        <w:div w:id="1981880905">
          <w:marLeft w:val="640"/>
          <w:marRight w:val="0"/>
          <w:marTop w:val="0"/>
          <w:marBottom w:val="0"/>
          <w:divBdr>
            <w:top w:val="none" w:sz="0" w:space="0" w:color="auto"/>
            <w:left w:val="none" w:sz="0" w:space="0" w:color="auto"/>
            <w:bottom w:val="none" w:sz="0" w:space="0" w:color="auto"/>
            <w:right w:val="none" w:sz="0" w:space="0" w:color="auto"/>
          </w:divBdr>
        </w:div>
        <w:div w:id="1883832453">
          <w:marLeft w:val="640"/>
          <w:marRight w:val="0"/>
          <w:marTop w:val="0"/>
          <w:marBottom w:val="0"/>
          <w:divBdr>
            <w:top w:val="none" w:sz="0" w:space="0" w:color="auto"/>
            <w:left w:val="none" w:sz="0" w:space="0" w:color="auto"/>
            <w:bottom w:val="none" w:sz="0" w:space="0" w:color="auto"/>
            <w:right w:val="none" w:sz="0" w:space="0" w:color="auto"/>
          </w:divBdr>
        </w:div>
        <w:div w:id="2060589340">
          <w:marLeft w:val="640"/>
          <w:marRight w:val="0"/>
          <w:marTop w:val="0"/>
          <w:marBottom w:val="0"/>
          <w:divBdr>
            <w:top w:val="none" w:sz="0" w:space="0" w:color="auto"/>
            <w:left w:val="none" w:sz="0" w:space="0" w:color="auto"/>
            <w:bottom w:val="none" w:sz="0" w:space="0" w:color="auto"/>
            <w:right w:val="none" w:sz="0" w:space="0" w:color="auto"/>
          </w:divBdr>
        </w:div>
        <w:div w:id="1255479092">
          <w:marLeft w:val="640"/>
          <w:marRight w:val="0"/>
          <w:marTop w:val="0"/>
          <w:marBottom w:val="0"/>
          <w:divBdr>
            <w:top w:val="none" w:sz="0" w:space="0" w:color="auto"/>
            <w:left w:val="none" w:sz="0" w:space="0" w:color="auto"/>
            <w:bottom w:val="none" w:sz="0" w:space="0" w:color="auto"/>
            <w:right w:val="none" w:sz="0" w:space="0" w:color="auto"/>
          </w:divBdr>
        </w:div>
        <w:div w:id="940525657">
          <w:marLeft w:val="640"/>
          <w:marRight w:val="0"/>
          <w:marTop w:val="0"/>
          <w:marBottom w:val="0"/>
          <w:divBdr>
            <w:top w:val="none" w:sz="0" w:space="0" w:color="auto"/>
            <w:left w:val="none" w:sz="0" w:space="0" w:color="auto"/>
            <w:bottom w:val="none" w:sz="0" w:space="0" w:color="auto"/>
            <w:right w:val="none" w:sz="0" w:space="0" w:color="auto"/>
          </w:divBdr>
        </w:div>
        <w:div w:id="614561156">
          <w:marLeft w:val="640"/>
          <w:marRight w:val="0"/>
          <w:marTop w:val="0"/>
          <w:marBottom w:val="0"/>
          <w:divBdr>
            <w:top w:val="none" w:sz="0" w:space="0" w:color="auto"/>
            <w:left w:val="none" w:sz="0" w:space="0" w:color="auto"/>
            <w:bottom w:val="none" w:sz="0" w:space="0" w:color="auto"/>
            <w:right w:val="none" w:sz="0" w:space="0" w:color="auto"/>
          </w:divBdr>
        </w:div>
        <w:div w:id="1847475278">
          <w:marLeft w:val="640"/>
          <w:marRight w:val="0"/>
          <w:marTop w:val="0"/>
          <w:marBottom w:val="0"/>
          <w:divBdr>
            <w:top w:val="none" w:sz="0" w:space="0" w:color="auto"/>
            <w:left w:val="none" w:sz="0" w:space="0" w:color="auto"/>
            <w:bottom w:val="none" w:sz="0" w:space="0" w:color="auto"/>
            <w:right w:val="none" w:sz="0" w:space="0" w:color="auto"/>
          </w:divBdr>
        </w:div>
        <w:div w:id="563302030">
          <w:marLeft w:val="640"/>
          <w:marRight w:val="0"/>
          <w:marTop w:val="0"/>
          <w:marBottom w:val="0"/>
          <w:divBdr>
            <w:top w:val="none" w:sz="0" w:space="0" w:color="auto"/>
            <w:left w:val="none" w:sz="0" w:space="0" w:color="auto"/>
            <w:bottom w:val="none" w:sz="0" w:space="0" w:color="auto"/>
            <w:right w:val="none" w:sz="0" w:space="0" w:color="auto"/>
          </w:divBdr>
        </w:div>
        <w:div w:id="1174104397">
          <w:marLeft w:val="640"/>
          <w:marRight w:val="0"/>
          <w:marTop w:val="0"/>
          <w:marBottom w:val="0"/>
          <w:divBdr>
            <w:top w:val="none" w:sz="0" w:space="0" w:color="auto"/>
            <w:left w:val="none" w:sz="0" w:space="0" w:color="auto"/>
            <w:bottom w:val="none" w:sz="0" w:space="0" w:color="auto"/>
            <w:right w:val="none" w:sz="0" w:space="0" w:color="auto"/>
          </w:divBdr>
        </w:div>
        <w:div w:id="1351374288">
          <w:marLeft w:val="640"/>
          <w:marRight w:val="0"/>
          <w:marTop w:val="0"/>
          <w:marBottom w:val="0"/>
          <w:divBdr>
            <w:top w:val="none" w:sz="0" w:space="0" w:color="auto"/>
            <w:left w:val="none" w:sz="0" w:space="0" w:color="auto"/>
            <w:bottom w:val="none" w:sz="0" w:space="0" w:color="auto"/>
            <w:right w:val="none" w:sz="0" w:space="0" w:color="auto"/>
          </w:divBdr>
        </w:div>
        <w:div w:id="533034309">
          <w:marLeft w:val="640"/>
          <w:marRight w:val="0"/>
          <w:marTop w:val="0"/>
          <w:marBottom w:val="0"/>
          <w:divBdr>
            <w:top w:val="none" w:sz="0" w:space="0" w:color="auto"/>
            <w:left w:val="none" w:sz="0" w:space="0" w:color="auto"/>
            <w:bottom w:val="none" w:sz="0" w:space="0" w:color="auto"/>
            <w:right w:val="none" w:sz="0" w:space="0" w:color="auto"/>
          </w:divBdr>
        </w:div>
        <w:div w:id="2006743639">
          <w:marLeft w:val="640"/>
          <w:marRight w:val="0"/>
          <w:marTop w:val="0"/>
          <w:marBottom w:val="0"/>
          <w:divBdr>
            <w:top w:val="none" w:sz="0" w:space="0" w:color="auto"/>
            <w:left w:val="none" w:sz="0" w:space="0" w:color="auto"/>
            <w:bottom w:val="none" w:sz="0" w:space="0" w:color="auto"/>
            <w:right w:val="none" w:sz="0" w:space="0" w:color="auto"/>
          </w:divBdr>
        </w:div>
        <w:div w:id="439377056">
          <w:marLeft w:val="640"/>
          <w:marRight w:val="0"/>
          <w:marTop w:val="0"/>
          <w:marBottom w:val="0"/>
          <w:divBdr>
            <w:top w:val="none" w:sz="0" w:space="0" w:color="auto"/>
            <w:left w:val="none" w:sz="0" w:space="0" w:color="auto"/>
            <w:bottom w:val="none" w:sz="0" w:space="0" w:color="auto"/>
            <w:right w:val="none" w:sz="0" w:space="0" w:color="auto"/>
          </w:divBdr>
        </w:div>
        <w:div w:id="2073116830">
          <w:marLeft w:val="640"/>
          <w:marRight w:val="0"/>
          <w:marTop w:val="0"/>
          <w:marBottom w:val="0"/>
          <w:divBdr>
            <w:top w:val="none" w:sz="0" w:space="0" w:color="auto"/>
            <w:left w:val="none" w:sz="0" w:space="0" w:color="auto"/>
            <w:bottom w:val="none" w:sz="0" w:space="0" w:color="auto"/>
            <w:right w:val="none" w:sz="0" w:space="0" w:color="auto"/>
          </w:divBdr>
        </w:div>
        <w:div w:id="27607962">
          <w:marLeft w:val="640"/>
          <w:marRight w:val="0"/>
          <w:marTop w:val="0"/>
          <w:marBottom w:val="0"/>
          <w:divBdr>
            <w:top w:val="none" w:sz="0" w:space="0" w:color="auto"/>
            <w:left w:val="none" w:sz="0" w:space="0" w:color="auto"/>
            <w:bottom w:val="none" w:sz="0" w:space="0" w:color="auto"/>
            <w:right w:val="none" w:sz="0" w:space="0" w:color="auto"/>
          </w:divBdr>
        </w:div>
        <w:div w:id="425227849">
          <w:marLeft w:val="640"/>
          <w:marRight w:val="0"/>
          <w:marTop w:val="0"/>
          <w:marBottom w:val="0"/>
          <w:divBdr>
            <w:top w:val="none" w:sz="0" w:space="0" w:color="auto"/>
            <w:left w:val="none" w:sz="0" w:space="0" w:color="auto"/>
            <w:bottom w:val="none" w:sz="0" w:space="0" w:color="auto"/>
            <w:right w:val="none" w:sz="0" w:space="0" w:color="auto"/>
          </w:divBdr>
        </w:div>
        <w:div w:id="2125733155">
          <w:marLeft w:val="640"/>
          <w:marRight w:val="0"/>
          <w:marTop w:val="0"/>
          <w:marBottom w:val="0"/>
          <w:divBdr>
            <w:top w:val="none" w:sz="0" w:space="0" w:color="auto"/>
            <w:left w:val="none" w:sz="0" w:space="0" w:color="auto"/>
            <w:bottom w:val="none" w:sz="0" w:space="0" w:color="auto"/>
            <w:right w:val="none" w:sz="0" w:space="0" w:color="auto"/>
          </w:divBdr>
        </w:div>
        <w:div w:id="1562058445">
          <w:marLeft w:val="640"/>
          <w:marRight w:val="0"/>
          <w:marTop w:val="0"/>
          <w:marBottom w:val="0"/>
          <w:divBdr>
            <w:top w:val="none" w:sz="0" w:space="0" w:color="auto"/>
            <w:left w:val="none" w:sz="0" w:space="0" w:color="auto"/>
            <w:bottom w:val="none" w:sz="0" w:space="0" w:color="auto"/>
            <w:right w:val="none" w:sz="0" w:space="0" w:color="auto"/>
          </w:divBdr>
        </w:div>
        <w:div w:id="944574587">
          <w:marLeft w:val="640"/>
          <w:marRight w:val="0"/>
          <w:marTop w:val="0"/>
          <w:marBottom w:val="0"/>
          <w:divBdr>
            <w:top w:val="none" w:sz="0" w:space="0" w:color="auto"/>
            <w:left w:val="none" w:sz="0" w:space="0" w:color="auto"/>
            <w:bottom w:val="none" w:sz="0" w:space="0" w:color="auto"/>
            <w:right w:val="none" w:sz="0" w:space="0" w:color="auto"/>
          </w:divBdr>
        </w:div>
        <w:div w:id="1006128348">
          <w:marLeft w:val="640"/>
          <w:marRight w:val="0"/>
          <w:marTop w:val="0"/>
          <w:marBottom w:val="0"/>
          <w:divBdr>
            <w:top w:val="none" w:sz="0" w:space="0" w:color="auto"/>
            <w:left w:val="none" w:sz="0" w:space="0" w:color="auto"/>
            <w:bottom w:val="none" w:sz="0" w:space="0" w:color="auto"/>
            <w:right w:val="none" w:sz="0" w:space="0" w:color="auto"/>
          </w:divBdr>
        </w:div>
        <w:div w:id="1164662206">
          <w:marLeft w:val="640"/>
          <w:marRight w:val="0"/>
          <w:marTop w:val="0"/>
          <w:marBottom w:val="0"/>
          <w:divBdr>
            <w:top w:val="none" w:sz="0" w:space="0" w:color="auto"/>
            <w:left w:val="none" w:sz="0" w:space="0" w:color="auto"/>
            <w:bottom w:val="none" w:sz="0" w:space="0" w:color="auto"/>
            <w:right w:val="none" w:sz="0" w:space="0" w:color="auto"/>
          </w:divBdr>
        </w:div>
        <w:div w:id="20788300">
          <w:marLeft w:val="640"/>
          <w:marRight w:val="0"/>
          <w:marTop w:val="0"/>
          <w:marBottom w:val="0"/>
          <w:divBdr>
            <w:top w:val="none" w:sz="0" w:space="0" w:color="auto"/>
            <w:left w:val="none" w:sz="0" w:space="0" w:color="auto"/>
            <w:bottom w:val="none" w:sz="0" w:space="0" w:color="auto"/>
            <w:right w:val="none" w:sz="0" w:space="0" w:color="auto"/>
          </w:divBdr>
        </w:div>
        <w:div w:id="1835224534">
          <w:marLeft w:val="640"/>
          <w:marRight w:val="0"/>
          <w:marTop w:val="0"/>
          <w:marBottom w:val="0"/>
          <w:divBdr>
            <w:top w:val="none" w:sz="0" w:space="0" w:color="auto"/>
            <w:left w:val="none" w:sz="0" w:space="0" w:color="auto"/>
            <w:bottom w:val="none" w:sz="0" w:space="0" w:color="auto"/>
            <w:right w:val="none" w:sz="0" w:space="0" w:color="auto"/>
          </w:divBdr>
        </w:div>
        <w:div w:id="809977289">
          <w:marLeft w:val="640"/>
          <w:marRight w:val="0"/>
          <w:marTop w:val="0"/>
          <w:marBottom w:val="0"/>
          <w:divBdr>
            <w:top w:val="none" w:sz="0" w:space="0" w:color="auto"/>
            <w:left w:val="none" w:sz="0" w:space="0" w:color="auto"/>
            <w:bottom w:val="none" w:sz="0" w:space="0" w:color="auto"/>
            <w:right w:val="none" w:sz="0" w:space="0" w:color="auto"/>
          </w:divBdr>
        </w:div>
        <w:div w:id="1587183297">
          <w:marLeft w:val="640"/>
          <w:marRight w:val="0"/>
          <w:marTop w:val="0"/>
          <w:marBottom w:val="0"/>
          <w:divBdr>
            <w:top w:val="none" w:sz="0" w:space="0" w:color="auto"/>
            <w:left w:val="none" w:sz="0" w:space="0" w:color="auto"/>
            <w:bottom w:val="none" w:sz="0" w:space="0" w:color="auto"/>
            <w:right w:val="none" w:sz="0" w:space="0" w:color="auto"/>
          </w:divBdr>
        </w:div>
        <w:div w:id="1299385505">
          <w:marLeft w:val="640"/>
          <w:marRight w:val="0"/>
          <w:marTop w:val="0"/>
          <w:marBottom w:val="0"/>
          <w:divBdr>
            <w:top w:val="none" w:sz="0" w:space="0" w:color="auto"/>
            <w:left w:val="none" w:sz="0" w:space="0" w:color="auto"/>
            <w:bottom w:val="none" w:sz="0" w:space="0" w:color="auto"/>
            <w:right w:val="none" w:sz="0" w:space="0" w:color="auto"/>
          </w:divBdr>
        </w:div>
        <w:div w:id="317727749">
          <w:marLeft w:val="640"/>
          <w:marRight w:val="0"/>
          <w:marTop w:val="0"/>
          <w:marBottom w:val="0"/>
          <w:divBdr>
            <w:top w:val="none" w:sz="0" w:space="0" w:color="auto"/>
            <w:left w:val="none" w:sz="0" w:space="0" w:color="auto"/>
            <w:bottom w:val="none" w:sz="0" w:space="0" w:color="auto"/>
            <w:right w:val="none" w:sz="0" w:space="0" w:color="auto"/>
          </w:divBdr>
        </w:div>
        <w:div w:id="1609196276">
          <w:marLeft w:val="640"/>
          <w:marRight w:val="0"/>
          <w:marTop w:val="0"/>
          <w:marBottom w:val="0"/>
          <w:divBdr>
            <w:top w:val="none" w:sz="0" w:space="0" w:color="auto"/>
            <w:left w:val="none" w:sz="0" w:space="0" w:color="auto"/>
            <w:bottom w:val="none" w:sz="0" w:space="0" w:color="auto"/>
            <w:right w:val="none" w:sz="0" w:space="0" w:color="auto"/>
          </w:divBdr>
        </w:div>
        <w:div w:id="1338538239">
          <w:marLeft w:val="640"/>
          <w:marRight w:val="0"/>
          <w:marTop w:val="0"/>
          <w:marBottom w:val="0"/>
          <w:divBdr>
            <w:top w:val="none" w:sz="0" w:space="0" w:color="auto"/>
            <w:left w:val="none" w:sz="0" w:space="0" w:color="auto"/>
            <w:bottom w:val="none" w:sz="0" w:space="0" w:color="auto"/>
            <w:right w:val="none" w:sz="0" w:space="0" w:color="auto"/>
          </w:divBdr>
        </w:div>
        <w:div w:id="95059552">
          <w:marLeft w:val="640"/>
          <w:marRight w:val="0"/>
          <w:marTop w:val="0"/>
          <w:marBottom w:val="0"/>
          <w:divBdr>
            <w:top w:val="none" w:sz="0" w:space="0" w:color="auto"/>
            <w:left w:val="none" w:sz="0" w:space="0" w:color="auto"/>
            <w:bottom w:val="none" w:sz="0" w:space="0" w:color="auto"/>
            <w:right w:val="none" w:sz="0" w:space="0" w:color="auto"/>
          </w:divBdr>
        </w:div>
        <w:div w:id="1335299515">
          <w:marLeft w:val="640"/>
          <w:marRight w:val="0"/>
          <w:marTop w:val="0"/>
          <w:marBottom w:val="0"/>
          <w:divBdr>
            <w:top w:val="none" w:sz="0" w:space="0" w:color="auto"/>
            <w:left w:val="none" w:sz="0" w:space="0" w:color="auto"/>
            <w:bottom w:val="none" w:sz="0" w:space="0" w:color="auto"/>
            <w:right w:val="none" w:sz="0" w:space="0" w:color="auto"/>
          </w:divBdr>
        </w:div>
      </w:divsChild>
    </w:div>
    <w:div w:id="1213733266">
      <w:bodyDiv w:val="1"/>
      <w:marLeft w:val="0"/>
      <w:marRight w:val="0"/>
      <w:marTop w:val="0"/>
      <w:marBottom w:val="0"/>
      <w:divBdr>
        <w:top w:val="none" w:sz="0" w:space="0" w:color="auto"/>
        <w:left w:val="none" w:sz="0" w:space="0" w:color="auto"/>
        <w:bottom w:val="none" w:sz="0" w:space="0" w:color="auto"/>
        <w:right w:val="none" w:sz="0" w:space="0" w:color="auto"/>
      </w:divBdr>
      <w:divsChild>
        <w:div w:id="1936867139">
          <w:marLeft w:val="640"/>
          <w:marRight w:val="0"/>
          <w:marTop w:val="0"/>
          <w:marBottom w:val="0"/>
          <w:divBdr>
            <w:top w:val="none" w:sz="0" w:space="0" w:color="auto"/>
            <w:left w:val="none" w:sz="0" w:space="0" w:color="auto"/>
            <w:bottom w:val="none" w:sz="0" w:space="0" w:color="auto"/>
            <w:right w:val="none" w:sz="0" w:space="0" w:color="auto"/>
          </w:divBdr>
        </w:div>
        <w:div w:id="2062169277">
          <w:marLeft w:val="640"/>
          <w:marRight w:val="0"/>
          <w:marTop w:val="0"/>
          <w:marBottom w:val="0"/>
          <w:divBdr>
            <w:top w:val="none" w:sz="0" w:space="0" w:color="auto"/>
            <w:left w:val="none" w:sz="0" w:space="0" w:color="auto"/>
            <w:bottom w:val="none" w:sz="0" w:space="0" w:color="auto"/>
            <w:right w:val="none" w:sz="0" w:space="0" w:color="auto"/>
          </w:divBdr>
        </w:div>
        <w:div w:id="1587424950">
          <w:marLeft w:val="640"/>
          <w:marRight w:val="0"/>
          <w:marTop w:val="0"/>
          <w:marBottom w:val="0"/>
          <w:divBdr>
            <w:top w:val="none" w:sz="0" w:space="0" w:color="auto"/>
            <w:left w:val="none" w:sz="0" w:space="0" w:color="auto"/>
            <w:bottom w:val="none" w:sz="0" w:space="0" w:color="auto"/>
            <w:right w:val="none" w:sz="0" w:space="0" w:color="auto"/>
          </w:divBdr>
        </w:div>
        <w:div w:id="410008485">
          <w:marLeft w:val="640"/>
          <w:marRight w:val="0"/>
          <w:marTop w:val="0"/>
          <w:marBottom w:val="0"/>
          <w:divBdr>
            <w:top w:val="none" w:sz="0" w:space="0" w:color="auto"/>
            <w:left w:val="none" w:sz="0" w:space="0" w:color="auto"/>
            <w:bottom w:val="none" w:sz="0" w:space="0" w:color="auto"/>
            <w:right w:val="none" w:sz="0" w:space="0" w:color="auto"/>
          </w:divBdr>
        </w:div>
        <w:div w:id="1127088321">
          <w:marLeft w:val="640"/>
          <w:marRight w:val="0"/>
          <w:marTop w:val="0"/>
          <w:marBottom w:val="0"/>
          <w:divBdr>
            <w:top w:val="none" w:sz="0" w:space="0" w:color="auto"/>
            <w:left w:val="none" w:sz="0" w:space="0" w:color="auto"/>
            <w:bottom w:val="none" w:sz="0" w:space="0" w:color="auto"/>
            <w:right w:val="none" w:sz="0" w:space="0" w:color="auto"/>
          </w:divBdr>
        </w:div>
        <w:div w:id="1772510808">
          <w:marLeft w:val="640"/>
          <w:marRight w:val="0"/>
          <w:marTop w:val="0"/>
          <w:marBottom w:val="0"/>
          <w:divBdr>
            <w:top w:val="none" w:sz="0" w:space="0" w:color="auto"/>
            <w:left w:val="none" w:sz="0" w:space="0" w:color="auto"/>
            <w:bottom w:val="none" w:sz="0" w:space="0" w:color="auto"/>
            <w:right w:val="none" w:sz="0" w:space="0" w:color="auto"/>
          </w:divBdr>
        </w:div>
        <w:div w:id="195625262">
          <w:marLeft w:val="640"/>
          <w:marRight w:val="0"/>
          <w:marTop w:val="0"/>
          <w:marBottom w:val="0"/>
          <w:divBdr>
            <w:top w:val="none" w:sz="0" w:space="0" w:color="auto"/>
            <w:left w:val="none" w:sz="0" w:space="0" w:color="auto"/>
            <w:bottom w:val="none" w:sz="0" w:space="0" w:color="auto"/>
            <w:right w:val="none" w:sz="0" w:space="0" w:color="auto"/>
          </w:divBdr>
        </w:div>
        <w:div w:id="1113478226">
          <w:marLeft w:val="640"/>
          <w:marRight w:val="0"/>
          <w:marTop w:val="0"/>
          <w:marBottom w:val="0"/>
          <w:divBdr>
            <w:top w:val="none" w:sz="0" w:space="0" w:color="auto"/>
            <w:left w:val="none" w:sz="0" w:space="0" w:color="auto"/>
            <w:bottom w:val="none" w:sz="0" w:space="0" w:color="auto"/>
            <w:right w:val="none" w:sz="0" w:space="0" w:color="auto"/>
          </w:divBdr>
        </w:div>
        <w:div w:id="1719083821">
          <w:marLeft w:val="640"/>
          <w:marRight w:val="0"/>
          <w:marTop w:val="0"/>
          <w:marBottom w:val="0"/>
          <w:divBdr>
            <w:top w:val="none" w:sz="0" w:space="0" w:color="auto"/>
            <w:left w:val="none" w:sz="0" w:space="0" w:color="auto"/>
            <w:bottom w:val="none" w:sz="0" w:space="0" w:color="auto"/>
            <w:right w:val="none" w:sz="0" w:space="0" w:color="auto"/>
          </w:divBdr>
        </w:div>
        <w:div w:id="22942594">
          <w:marLeft w:val="640"/>
          <w:marRight w:val="0"/>
          <w:marTop w:val="0"/>
          <w:marBottom w:val="0"/>
          <w:divBdr>
            <w:top w:val="none" w:sz="0" w:space="0" w:color="auto"/>
            <w:left w:val="none" w:sz="0" w:space="0" w:color="auto"/>
            <w:bottom w:val="none" w:sz="0" w:space="0" w:color="auto"/>
            <w:right w:val="none" w:sz="0" w:space="0" w:color="auto"/>
          </w:divBdr>
        </w:div>
        <w:div w:id="2104301352">
          <w:marLeft w:val="640"/>
          <w:marRight w:val="0"/>
          <w:marTop w:val="0"/>
          <w:marBottom w:val="0"/>
          <w:divBdr>
            <w:top w:val="none" w:sz="0" w:space="0" w:color="auto"/>
            <w:left w:val="none" w:sz="0" w:space="0" w:color="auto"/>
            <w:bottom w:val="none" w:sz="0" w:space="0" w:color="auto"/>
            <w:right w:val="none" w:sz="0" w:space="0" w:color="auto"/>
          </w:divBdr>
        </w:div>
        <w:div w:id="1989748573">
          <w:marLeft w:val="640"/>
          <w:marRight w:val="0"/>
          <w:marTop w:val="0"/>
          <w:marBottom w:val="0"/>
          <w:divBdr>
            <w:top w:val="none" w:sz="0" w:space="0" w:color="auto"/>
            <w:left w:val="none" w:sz="0" w:space="0" w:color="auto"/>
            <w:bottom w:val="none" w:sz="0" w:space="0" w:color="auto"/>
            <w:right w:val="none" w:sz="0" w:space="0" w:color="auto"/>
          </w:divBdr>
        </w:div>
        <w:div w:id="959217617">
          <w:marLeft w:val="640"/>
          <w:marRight w:val="0"/>
          <w:marTop w:val="0"/>
          <w:marBottom w:val="0"/>
          <w:divBdr>
            <w:top w:val="none" w:sz="0" w:space="0" w:color="auto"/>
            <w:left w:val="none" w:sz="0" w:space="0" w:color="auto"/>
            <w:bottom w:val="none" w:sz="0" w:space="0" w:color="auto"/>
            <w:right w:val="none" w:sz="0" w:space="0" w:color="auto"/>
          </w:divBdr>
        </w:div>
        <w:div w:id="295647915">
          <w:marLeft w:val="640"/>
          <w:marRight w:val="0"/>
          <w:marTop w:val="0"/>
          <w:marBottom w:val="0"/>
          <w:divBdr>
            <w:top w:val="none" w:sz="0" w:space="0" w:color="auto"/>
            <w:left w:val="none" w:sz="0" w:space="0" w:color="auto"/>
            <w:bottom w:val="none" w:sz="0" w:space="0" w:color="auto"/>
            <w:right w:val="none" w:sz="0" w:space="0" w:color="auto"/>
          </w:divBdr>
        </w:div>
        <w:div w:id="1185900970">
          <w:marLeft w:val="640"/>
          <w:marRight w:val="0"/>
          <w:marTop w:val="0"/>
          <w:marBottom w:val="0"/>
          <w:divBdr>
            <w:top w:val="none" w:sz="0" w:space="0" w:color="auto"/>
            <w:left w:val="none" w:sz="0" w:space="0" w:color="auto"/>
            <w:bottom w:val="none" w:sz="0" w:space="0" w:color="auto"/>
            <w:right w:val="none" w:sz="0" w:space="0" w:color="auto"/>
          </w:divBdr>
        </w:div>
        <w:div w:id="1040402182">
          <w:marLeft w:val="640"/>
          <w:marRight w:val="0"/>
          <w:marTop w:val="0"/>
          <w:marBottom w:val="0"/>
          <w:divBdr>
            <w:top w:val="none" w:sz="0" w:space="0" w:color="auto"/>
            <w:left w:val="none" w:sz="0" w:space="0" w:color="auto"/>
            <w:bottom w:val="none" w:sz="0" w:space="0" w:color="auto"/>
            <w:right w:val="none" w:sz="0" w:space="0" w:color="auto"/>
          </w:divBdr>
        </w:div>
        <w:div w:id="1457530524">
          <w:marLeft w:val="640"/>
          <w:marRight w:val="0"/>
          <w:marTop w:val="0"/>
          <w:marBottom w:val="0"/>
          <w:divBdr>
            <w:top w:val="none" w:sz="0" w:space="0" w:color="auto"/>
            <w:left w:val="none" w:sz="0" w:space="0" w:color="auto"/>
            <w:bottom w:val="none" w:sz="0" w:space="0" w:color="auto"/>
            <w:right w:val="none" w:sz="0" w:space="0" w:color="auto"/>
          </w:divBdr>
        </w:div>
        <w:div w:id="878323818">
          <w:marLeft w:val="640"/>
          <w:marRight w:val="0"/>
          <w:marTop w:val="0"/>
          <w:marBottom w:val="0"/>
          <w:divBdr>
            <w:top w:val="none" w:sz="0" w:space="0" w:color="auto"/>
            <w:left w:val="none" w:sz="0" w:space="0" w:color="auto"/>
            <w:bottom w:val="none" w:sz="0" w:space="0" w:color="auto"/>
            <w:right w:val="none" w:sz="0" w:space="0" w:color="auto"/>
          </w:divBdr>
        </w:div>
        <w:div w:id="188877685">
          <w:marLeft w:val="640"/>
          <w:marRight w:val="0"/>
          <w:marTop w:val="0"/>
          <w:marBottom w:val="0"/>
          <w:divBdr>
            <w:top w:val="none" w:sz="0" w:space="0" w:color="auto"/>
            <w:left w:val="none" w:sz="0" w:space="0" w:color="auto"/>
            <w:bottom w:val="none" w:sz="0" w:space="0" w:color="auto"/>
            <w:right w:val="none" w:sz="0" w:space="0" w:color="auto"/>
          </w:divBdr>
        </w:div>
        <w:div w:id="36900983">
          <w:marLeft w:val="640"/>
          <w:marRight w:val="0"/>
          <w:marTop w:val="0"/>
          <w:marBottom w:val="0"/>
          <w:divBdr>
            <w:top w:val="none" w:sz="0" w:space="0" w:color="auto"/>
            <w:left w:val="none" w:sz="0" w:space="0" w:color="auto"/>
            <w:bottom w:val="none" w:sz="0" w:space="0" w:color="auto"/>
            <w:right w:val="none" w:sz="0" w:space="0" w:color="auto"/>
          </w:divBdr>
        </w:div>
        <w:div w:id="1160388371">
          <w:marLeft w:val="640"/>
          <w:marRight w:val="0"/>
          <w:marTop w:val="0"/>
          <w:marBottom w:val="0"/>
          <w:divBdr>
            <w:top w:val="none" w:sz="0" w:space="0" w:color="auto"/>
            <w:left w:val="none" w:sz="0" w:space="0" w:color="auto"/>
            <w:bottom w:val="none" w:sz="0" w:space="0" w:color="auto"/>
            <w:right w:val="none" w:sz="0" w:space="0" w:color="auto"/>
          </w:divBdr>
        </w:div>
        <w:div w:id="467940468">
          <w:marLeft w:val="640"/>
          <w:marRight w:val="0"/>
          <w:marTop w:val="0"/>
          <w:marBottom w:val="0"/>
          <w:divBdr>
            <w:top w:val="none" w:sz="0" w:space="0" w:color="auto"/>
            <w:left w:val="none" w:sz="0" w:space="0" w:color="auto"/>
            <w:bottom w:val="none" w:sz="0" w:space="0" w:color="auto"/>
            <w:right w:val="none" w:sz="0" w:space="0" w:color="auto"/>
          </w:divBdr>
        </w:div>
        <w:div w:id="1397512982">
          <w:marLeft w:val="640"/>
          <w:marRight w:val="0"/>
          <w:marTop w:val="0"/>
          <w:marBottom w:val="0"/>
          <w:divBdr>
            <w:top w:val="none" w:sz="0" w:space="0" w:color="auto"/>
            <w:left w:val="none" w:sz="0" w:space="0" w:color="auto"/>
            <w:bottom w:val="none" w:sz="0" w:space="0" w:color="auto"/>
            <w:right w:val="none" w:sz="0" w:space="0" w:color="auto"/>
          </w:divBdr>
        </w:div>
        <w:div w:id="2028361610">
          <w:marLeft w:val="640"/>
          <w:marRight w:val="0"/>
          <w:marTop w:val="0"/>
          <w:marBottom w:val="0"/>
          <w:divBdr>
            <w:top w:val="none" w:sz="0" w:space="0" w:color="auto"/>
            <w:left w:val="none" w:sz="0" w:space="0" w:color="auto"/>
            <w:bottom w:val="none" w:sz="0" w:space="0" w:color="auto"/>
            <w:right w:val="none" w:sz="0" w:space="0" w:color="auto"/>
          </w:divBdr>
        </w:div>
        <w:div w:id="1770002864">
          <w:marLeft w:val="640"/>
          <w:marRight w:val="0"/>
          <w:marTop w:val="0"/>
          <w:marBottom w:val="0"/>
          <w:divBdr>
            <w:top w:val="none" w:sz="0" w:space="0" w:color="auto"/>
            <w:left w:val="none" w:sz="0" w:space="0" w:color="auto"/>
            <w:bottom w:val="none" w:sz="0" w:space="0" w:color="auto"/>
            <w:right w:val="none" w:sz="0" w:space="0" w:color="auto"/>
          </w:divBdr>
        </w:div>
        <w:div w:id="5987285">
          <w:marLeft w:val="640"/>
          <w:marRight w:val="0"/>
          <w:marTop w:val="0"/>
          <w:marBottom w:val="0"/>
          <w:divBdr>
            <w:top w:val="none" w:sz="0" w:space="0" w:color="auto"/>
            <w:left w:val="none" w:sz="0" w:space="0" w:color="auto"/>
            <w:bottom w:val="none" w:sz="0" w:space="0" w:color="auto"/>
            <w:right w:val="none" w:sz="0" w:space="0" w:color="auto"/>
          </w:divBdr>
        </w:div>
        <w:div w:id="654802099">
          <w:marLeft w:val="640"/>
          <w:marRight w:val="0"/>
          <w:marTop w:val="0"/>
          <w:marBottom w:val="0"/>
          <w:divBdr>
            <w:top w:val="none" w:sz="0" w:space="0" w:color="auto"/>
            <w:left w:val="none" w:sz="0" w:space="0" w:color="auto"/>
            <w:bottom w:val="none" w:sz="0" w:space="0" w:color="auto"/>
            <w:right w:val="none" w:sz="0" w:space="0" w:color="auto"/>
          </w:divBdr>
        </w:div>
        <w:div w:id="329069241">
          <w:marLeft w:val="640"/>
          <w:marRight w:val="0"/>
          <w:marTop w:val="0"/>
          <w:marBottom w:val="0"/>
          <w:divBdr>
            <w:top w:val="none" w:sz="0" w:space="0" w:color="auto"/>
            <w:left w:val="none" w:sz="0" w:space="0" w:color="auto"/>
            <w:bottom w:val="none" w:sz="0" w:space="0" w:color="auto"/>
            <w:right w:val="none" w:sz="0" w:space="0" w:color="auto"/>
          </w:divBdr>
        </w:div>
        <w:div w:id="72748378">
          <w:marLeft w:val="640"/>
          <w:marRight w:val="0"/>
          <w:marTop w:val="0"/>
          <w:marBottom w:val="0"/>
          <w:divBdr>
            <w:top w:val="none" w:sz="0" w:space="0" w:color="auto"/>
            <w:left w:val="none" w:sz="0" w:space="0" w:color="auto"/>
            <w:bottom w:val="none" w:sz="0" w:space="0" w:color="auto"/>
            <w:right w:val="none" w:sz="0" w:space="0" w:color="auto"/>
          </w:divBdr>
        </w:div>
        <w:div w:id="789513927">
          <w:marLeft w:val="640"/>
          <w:marRight w:val="0"/>
          <w:marTop w:val="0"/>
          <w:marBottom w:val="0"/>
          <w:divBdr>
            <w:top w:val="none" w:sz="0" w:space="0" w:color="auto"/>
            <w:left w:val="none" w:sz="0" w:space="0" w:color="auto"/>
            <w:bottom w:val="none" w:sz="0" w:space="0" w:color="auto"/>
            <w:right w:val="none" w:sz="0" w:space="0" w:color="auto"/>
          </w:divBdr>
        </w:div>
        <w:div w:id="191190589">
          <w:marLeft w:val="640"/>
          <w:marRight w:val="0"/>
          <w:marTop w:val="0"/>
          <w:marBottom w:val="0"/>
          <w:divBdr>
            <w:top w:val="none" w:sz="0" w:space="0" w:color="auto"/>
            <w:left w:val="none" w:sz="0" w:space="0" w:color="auto"/>
            <w:bottom w:val="none" w:sz="0" w:space="0" w:color="auto"/>
            <w:right w:val="none" w:sz="0" w:space="0" w:color="auto"/>
          </w:divBdr>
        </w:div>
        <w:div w:id="326179083">
          <w:marLeft w:val="640"/>
          <w:marRight w:val="0"/>
          <w:marTop w:val="0"/>
          <w:marBottom w:val="0"/>
          <w:divBdr>
            <w:top w:val="none" w:sz="0" w:space="0" w:color="auto"/>
            <w:left w:val="none" w:sz="0" w:space="0" w:color="auto"/>
            <w:bottom w:val="none" w:sz="0" w:space="0" w:color="auto"/>
            <w:right w:val="none" w:sz="0" w:space="0" w:color="auto"/>
          </w:divBdr>
        </w:div>
        <w:div w:id="1315840728">
          <w:marLeft w:val="640"/>
          <w:marRight w:val="0"/>
          <w:marTop w:val="0"/>
          <w:marBottom w:val="0"/>
          <w:divBdr>
            <w:top w:val="none" w:sz="0" w:space="0" w:color="auto"/>
            <w:left w:val="none" w:sz="0" w:space="0" w:color="auto"/>
            <w:bottom w:val="none" w:sz="0" w:space="0" w:color="auto"/>
            <w:right w:val="none" w:sz="0" w:space="0" w:color="auto"/>
          </w:divBdr>
        </w:div>
        <w:div w:id="1566381604">
          <w:marLeft w:val="640"/>
          <w:marRight w:val="0"/>
          <w:marTop w:val="0"/>
          <w:marBottom w:val="0"/>
          <w:divBdr>
            <w:top w:val="none" w:sz="0" w:space="0" w:color="auto"/>
            <w:left w:val="none" w:sz="0" w:space="0" w:color="auto"/>
            <w:bottom w:val="none" w:sz="0" w:space="0" w:color="auto"/>
            <w:right w:val="none" w:sz="0" w:space="0" w:color="auto"/>
          </w:divBdr>
        </w:div>
        <w:div w:id="1631204360">
          <w:marLeft w:val="640"/>
          <w:marRight w:val="0"/>
          <w:marTop w:val="0"/>
          <w:marBottom w:val="0"/>
          <w:divBdr>
            <w:top w:val="none" w:sz="0" w:space="0" w:color="auto"/>
            <w:left w:val="none" w:sz="0" w:space="0" w:color="auto"/>
            <w:bottom w:val="none" w:sz="0" w:space="0" w:color="auto"/>
            <w:right w:val="none" w:sz="0" w:space="0" w:color="auto"/>
          </w:divBdr>
        </w:div>
        <w:div w:id="964626124">
          <w:marLeft w:val="640"/>
          <w:marRight w:val="0"/>
          <w:marTop w:val="0"/>
          <w:marBottom w:val="0"/>
          <w:divBdr>
            <w:top w:val="none" w:sz="0" w:space="0" w:color="auto"/>
            <w:left w:val="none" w:sz="0" w:space="0" w:color="auto"/>
            <w:bottom w:val="none" w:sz="0" w:space="0" w:color="auto"/>
            <w:right w:val="none" w:sz="0" w:space="0" w:color="auto"/>
          </w:divBdr>
        </w:div>
        <w:div w:id="1510019991">
          <w:marLeft w:val="640"/>
          <w:marRight w:val="0"/>
          <w:marTop w:val="0"/>
          <w:marBottom w:val="0"/>
          <w:divBdr>
            <w:top w:val="none" w:sz="0" w:space="0" w:color="auto"/>
            <w:left w:val="none" w:sz="0" w:space="0" w:color="auto"/>
            <w:bottom w:val="none" w:sz="0" w:space="0" w:color="auto"/>
            <w:right w:val="none" w:sz="0" w:space="0" w:color="auto"/>
          </w:divBdr>
        </w:div>
        <w:div w:id="221916663">
          <w:marLeft w:val="640"/>
          <w:marRight w:val="0"/>
          <w:marTop w:val="0"/>
          <w:marBottom w:val="0"/>
          <w:divBdr>
            <w:top w:val="none" w:sz="0" w:space="0" w:color="auto"/>
            <w:left w:val="none" w:sz="0" w:space="0" w:color="auto"/>
            <w:bottom w:val="none" w:sz="0" w:space="0" w:color="auto"/>
            <w:right w:val="none" w:sz="0" w:space="0" w:color="auto"/>
          </w:divBdr>
        </w:div>
        <w:div w:id="2121681811">
          <w:marLeft w:val="640"/>
          <w:marRight w:val="0"/>
          <w:marTop w:val="0"/>
          <w:marBottom w:val="0"/>
          <w:divBdr>
            <w:top w:val="none" w:sz="0" w:space="0" w:color="auto"/>
            <w:left w:val="none" w:sz="0" w:space="0" w:color="auto"/>
            <w:bottom w:val="none" w:sz="0" w:space="0" w:color="auto"/>
            <w:right w:val="none" w:sz="0" w:space="0" w:color="auto"/>
          </w:divBdr>
        </w:div>
        <w:div w:id="1861358222">
          <w:marLeft w:val="640"/>
          <w:marRight w:val="0"/>
          <w:marTop w:val="0"/>
          <w:marBottom w:val="0"/>
          <w:divBdr>
            <w:top w:val="none" w:sz="0" w:space="0" w:color="auto"/>
            <w:left w:val="none" w:sz="0" w:space="0" w:color="auto"/>
            <w:bottom w:val="none" w:sz="0" w:space="0" w:color="auto"/>
            <w:right w:val="none" w:sz="0" w:space="0" w:color="auto"/>
          </w:divBdr>
        </w:div>
        <w:div w:id="1664314389">
          <w:marLeft w:val="640"/>
          <w:marRight w:val="0"/>
          <w:marTop w:val="0"/>
          <w:marBottom w:val="0"/>
          <w:divBdr>
            <w:top w:val="none" w:sz="0" w:space="0" w:color="auto"/>
            <w:left w:val="none" w:sz="0" w:space="0" w:color="auto"/>
            <w:bottom w:val="none" w:sz="0" w:space="0" w:color="auto"/>
            <w:right w:val="none" w:sz="0" w:space="0" w:color="auto"/>
          </w:divBdr>
        </w:div>
        <w:div w:id="79647133">
          <w:marLeft w:val="640"/>
          <w:marRight w:val="0"/>
          <w:marTop w:val="0"/>
          <w:marBottom w:val="0"/>
          <w:divBdr>
            <w:top w:val="none" w:sz="0" w:space="0" w:color="auto"/>
            <w:left w:val="none" w:sz="0" w:space="0" w:color="auto"/>
            <w:bottom w:val="none" w:sz="0" w:space="0" w:color="auto"/>
            <w:right w:val="none" w:sz="0" w:space="0" w:color="auto"/>
          </w:divBdr>
        </w:div>
        <w:div w:id="639312998">
          <w:marLeft w:val="640"/>
          <w:marRight w:val="0"/>
          <w:marTop w:val="0"/>
          <w:marBottom w:val="0"/>
          <w:divBdr>
            <w:top w:val="none" w:sz="0" w:space="0" w:color="auto"/>
            <w:left w:val="none" w:sz="0" w:space="0" w:color="auto"/>
            <w:bottom w:val="none" w:sz="0" w:space="0" w:color="auto"/>
            <w:right w:val="none" w:sz="0" w:space="0" w:color="auto"/>
          </w:divBdr>
        </w:div>
        <w:div w:id="2052724176">
          <w:marLeft w:val="640"/>
          <w:marRight w:val="0"/>
          <w:marTop w:val="0"/>
          <w:marBottom w:val="0"/>
          <w:divBdr>
            <w:top w:val="none" w:sz="0" w:space="0" w:color="auto"/>
            <w:left w:val="none" w:sz="0" w:space="0" w:color="auto"/>
            <w:bottom w:val="none" w:sz="0" w:space="0" w:color="auto"/>
            <w:right w:val="none" w:sz="0" w:space="0" w:color="auto"/>
          </w:divBdr>
        </w:div>
        <w:div w:id="1614678113">
          <w:marLeft w:val="640"/>
          <w:marRight w:val="0"/>
          <w:marTop w:val="0"/>
          <w:marBottom w:val="0"/>
          <w:divBdr>
            <w:top w:val="none" w:sz="0" w:space="0" w:color="auto"/>
            <w:left w:val="none" w:sz="0" w:space="0" w:color="auto"/>
            <w:bottom w:val="none" w:sz="0" w:space="0" w:color="auto"/>
            <w:right w:val="none" w:sz="0" w:space="0" w:color="auto"/>
          </w:divBdr>
        </w:div>
        <w:div w:id="84157913">
          <w:marLeft w:val="640"/>
          <w:marRight w:val="0"/>
          <w:marTop w:val="0"/>
          <w:marBottom w:val="0"/>
          <w:divBdr>
            <w:top w:val="none" w:sz="0" w:space="0" w:color="auto"/>
            <w:left w:val="none" w:sz="0" w:space="0" w:color="auto"/>
            <w:bottom w:val="none" w:sz="0" w:space="0" w:color="auto"/>
            <w:right w:val="none" w:sz="0" w:space="0" w:color="auto"/>
          </w:divBdr>
        </w:div>
        <w:div w:id="258107000">
          <w:marLeft w:val="640"/>
          <w:marRight w:val="0"/>
          <w:marTop w:val="0"/>
          <w:marBottom w:val="0"/>
          <w:divBdr>
            <w:top w:val="none" w:sz="0" w:space="0" w:color="auto"/>
            <w:left w:val="none" w:sz="0" w:space="0" w:color="auto"/>
            <w:bottom w:val="none" w:sz="0" w:space="0" w:color="auto"/>
            <w:right w:val="none" w:sz="0" w:space="0" w:color="auto"/>
          </w:divBdr>
        </w:div>
        <w:div w:id="813446255">
          <w:marLeft w:val="640"/>
          <w:marRight w:val="0"/>
          <w:marTop w:val="0"/>
          <w:marBottom w:val="0"/>
          <w:divBdr>
            <w:top w:val="none" w:sz="0" w:space="0" w:color="auto"/>
            <w:left w:val="none" w:sz="0" w:space="0" w:color="auto"/>
            <w:bottom w:val="none" w:sz="0" w:space="0" w:color="auto"/>
            <w:right w:val="none" w:sz="0" w:space="0" w:color="auto"/>
          </w:divBdr>
        </w:div>
        <w:div w:id="370809309">
          <w:marLeft w:val="640"/>
          <w:marRight w:val="0"/>
          <w:marTop w:val="0"/>
          <w:marBottom w:val="0"/>
          <w:divBdr>
            <w:top w:val="none" w:sz="0" w:space="0" w:color="auto"/>
            <w:left w:val="none" w:sz="0" w:space="0" w:color="auto"/>
            <w:bottom w:val="none" w:sz="0" w:space="0" w:color="auto"/>
            <w:right w:val="none" w:sz="0" w:space="0" w:color="auto"/>
          </w:divBdr>
        </w:div>
        <w:div w:id="1220289968">
          <w:marLeft w:val="640"/>
          <w:marRight w:val="0"/>
          <w:marTop w:val="0"/>
          <w:marBottom w:val="0"/>
          <w:divBdr>
            <w:top w:val="none" w:sz="0" w:space="0" w:color="auto"/>
            <w:left w:val="none" w:sz="0" w:space="0" w:color="auto"/>
            <w:bottom w:val="none" w:sz="0" w:space="0" w:color="auto"/>
            <w:right w:val="none" w:sz="0" w:space="0" w:color="auto"/>
          </w:divBdr>
        </w:div>
        <w:div w:id="1969584138">
          <w:marLeft w:val="640"/>
          <w:marRight w:val="0"/>
          <w:marTop w:val="0"/>
          <w:marBottom w:val="0"/>
          <w:divBdr>
            <w:top w:val="none" w:sz="0" w:space="0" w:color="auto"/>
            <w:left w:val="none" w:sz="0" w:space="0" w:color="auto"/>
            <w:bottom w:val="none" w:sz="0" w:space="0" w:color="auto"/>
            <w:right w:val="none" w:sz="0" w:space="0" w:color="auto"/>
          </w:divBdr>
        </w:div>
        <w:div w:id="1228880413">
          <w:marLeft w:val="640"/>
          <w:marRight w:val="0"/>
          <w:marTop w:val="0"/>
          <w:marBottom w:val="0"/>
          <w:divBdr>
            <w:top w:val="none" w:sz="0" w:space="0" w:color="auto"/>
            <w:left w:val="none" w:sz="0" w:space="0" w:color="auto"/>
            <w:bottom w:val="none" w:sz="0" w:space="0" w:color="auto"/>
            <w:right w:val="none" w:sz="0" w:space="0" w:color="auto"/>
          </w:divBdr>
        </w:div>
        <w:div w:id="36928369">
          <w:marLeft w:val="640"/>
          <w:marRight w:val="0"/>
          <w:marTop w:val="0"/>
          <w:marBottom w:val="0"/>
          <w:divBdr>
            <w:top w:val="none" w:sz="0" w:space="0" w:color="auto"/>
            <w:left w:val="none" w:sz="0" w:space="0" w:color="auto"/>
            <w:bottom w:val="none" w:sz="0" w:space="0" w:color="auto"/>
            <w:right w:val="none" w:sz="0" w:space="0" w:color="auto"/>
          </w:divBdr>
        </w:div>
        <w:div w:id="1338922200">
          <w:marLeft w:val="640"/>
          <w:marRight w:val="0"/>
          <w:marTop w:val="0"/>
          <w:marBottom w:val="0"/>
          <w:divBdr>
            <w:top w:val="none" w:sz="0" w:space="0" w:color="auto"/>
            <w:left w:val="none" w:sz="0" w:space="0" w:color="auto"/>
            <w:bottom w:val="none" w:sz="0" w:space="0" w:color="auto"/>
            <w:right w:val="none" w:sz="0" w:space="0" w:color="auto"/>
          </w:divBdr>
        </w:div>
        <w:div w:id="1974216202">
          <w:marLeft w:val="640"/>
          <w:marRight w:val="0"/>
          <w:marTop w:val="0"/>
          <w:marBottom w:val="0"/>
          <w:divBdr>
            <w:top w:val="none" w:sz="0" w:space="0" w:color="auto"/>
            <w:left w:val="none" w:sz="0" w:space="0" w:color="auto"/>
            <w:bottom w:val="none" w:sz="0" w:space="0" w:color="auto"/>
            <w:right w:val="none" w:sz="0" w:space="0" w:color="auto"/>
          </w:divBdr>
        </w:div>
        <w:div w:id="1579554264">
          <w:marLeft w:val="640"/>
          <w:marRight w:val="0"/>
          <w:marTop w:val="0"/>
          <w:marBottom w:val="0"/>
          <w:divBdr>
            <w:top w:val="none" w:sz="0" w:space="0" w:color="auto"/>
            <w:left w:val="none" w:sz="0" w:space="0" w:color="auto"/>
            <w:bottom w:val="none" w:sz="0" w:space="0" w:color="auto"/>
            <w:right w:val="none" w:sz="0" w:space="0" w:color="auto"/>
          </w:divBdr>
        </w:div>
        <w:div w:id="2140613136">
          <w:marLeft w:val="640"/>
          <w:marRight w:val="0"/>
          <w:marTop w:val="0"/>
          <w:marBottom w:val="0"/>
          <w:divBdr>
            <w:top w:val="none" w:sz="0" w:space="0" w:color="auto"/>
            <w:left w:val="none" w:sz="0" w:space="0" w:color="auto"/>
            <w:bottom w:val="none" w:sz="0" w:space="0" w:color="auto"/>
            <w:right w:val="none" w:sz="0" w:space="0" w:color="auto"/>
          </w:divBdr>
        </w:div>
        <w:div w:id="1278290050">
          <w:marLeft w:val="640"/>
          <w:marRight w:val="0"/>
          <w:marTop w:val="0"/>
          <w:marBottom w:val="0"/>
          <w:divBdr>
            <w:top w:val="none" w:sz="0" w:space="0" w:color="auto"/>
            <w:left w:val="none" w:sz="0" w:space="0" w:color="auto"/>
            <w:bottom w:val="none" w:sz="0" w:space="0" w:color="auto"/>
            <w:right w:val="none" w:sz="0" w:space="0" w:color="auto"/>
          </w:divBdr>
        </w:div>
        <w:div w:id="689260738">
          <w:marLeft w:val="640"/>
          <w:marRight w:val="0"/>
          <w:marTop w:val="0"/>
          <w:marBottom w:val="0"/>
          <w:divBdr>
            <w:top w:val="none" w:sz="0" w:space="0" w:color="auto"/>
            <w:left w:val="none" w:sz="0" w:space="0" w:color="auto"/>
            <w:bottom w:val="none" w:sz="0" w:space="0" w:color="auto"/>
            <w:right w:val="none" w:sz="0" w:space="0" w:color="auto"/>
          </w:divBdr>
        </w:div>
        <w:div w:id="1551762708">
          <w:marLeft w:val="640"/>
          <w:marRight w:val="0"/>
          <w:marTop w:val="0"/>
          <w:marBottom w:val="0"/>
          <w:divBdr>
            <w:top w:val="none" w:sz="0" w:space="0" w:color="auto"/>
            <w:left w:val="none" w:sz="0" w:space="0" w:color="auto"/>
            <w:bottom w:val="none" w:sz="0" w:space="0" w:color="auto"/>
            <w:right w:val="none" w:sz="0" w:space="0" w:color="auto"/>
          </w:divBdr>
        </w:div>
        <w:div w:id="1730957288">
          <w:marLeft w:val="640"/>
          <w:marRight w:val="0"/>
          <w:marTop w:val="0"/>
          <w:marBottom w:val="0"/>
          <w:divBdr>
            <w:top w:val="none" w:sz="0" w:space="0" w:color="auto"/>
            <w:left w:val="none" w:sz="0" w:space="0" w:color="auto"/>
            <w:bottom w:val="none" w:sz="0" w:space="0" w:color="auto"/>
            <w:right w:val="none" w:sz="0" w:space="0" w:color="auto"/>
          </w:divBdr>
        </w:div>
        <w:div w:id="565067526">
          <w:marLeft w:val="640"/>
          <w:marRight w:val="0"/>
          <w:marTop w:val="0"/>
          <w:marBottom w:val="0"/>
          <w:divBdr>
            <w:top w:val="none" w:sz="0" w:space="0" w:color="auto"/>
            <w:left w:val="none" w:sz="0" w:space="0" w:color="auto"/>
            <w:bottom w:val="none" w:sz="0" w:space="0" w:color="auto"/>
            <w:right w:val="none" w:sz="0" w:space="0" w:color="auto"/>
          </w:divBdr>
        </w:div>
        <w:div w:id="1545215515">
          <w:marLeft w:val="640"/>
          <w:marRight w:val="0"/>
          <w:marTop w:val="0"/>
          <w:marBottom w:val="0"/>
          <w:divBdr>
            <w:top w:val="none" w:sz="0" w:space="0" w:color="auto"/>
            <w:left w:val="none" w:sz="0" w:space="0" w:color="auto"/>
            <w:bottom w:val="none" w:sz="0" w:space="0" w:color="auto"/>
            <w:right w:val="none" w:sz="0" w:space="0" w:color="auto"/>
          </w:divBdr>
        </w:div>
        <w:div w:id="1994525287">
          <w:marLeft w:val="640"/>
          <w:marRight w:val="0"/>
          <w:marTop w:val="0"/>
          <w:marBottom w:val="0"/>
          <w:divBdr>
            <w:top w:val="none" w:sz="0" w:space="0" w:color="auto"/>
            <w:left w:val="none" w:sz="0" w:space="0" w:color="auto"/>
            <w:bottom w:val="none" w:sz="0" w:space="0" w:color="auto"/>
            <w:right w:val="none" w:sz="0" w:space="0" w:color="auto"/>
          </w:divBdr>
        </w:div>
        <w:div w:id="589506502">
          <w:marLeft w:val="640"/>
          <w:marRight w:val="0"/>
          <w:marTop w:val="0"/>
          <w:marBottom w:val="0"/>
          <w:divBdr>
            <w:top w:val="none" w:sz="0" w:space="0" w:color="auto"/>
            <w:left w:val="none" w:sz="0" w:space="0" w:color="auto"/>
            <w:bottom w:val="none" w:sz="0" w:space="0" w:color="auto"/>
            <w:right w:val="none" w:sz="0" w:space="0" w:color="auto"/>
          </w:divBdr>
        </w:div>
        <w:div w:id="1577938472">
          <w:marLeft w:val="640"/>
          <w:marRight w:val="0"/>
          <w:marTop w:val="0"/>
          <w:marBottom w:val="0"/>
          <w:divBdr>
            <w:top w:val="none" w:sz="0" w:space="0" w:color="auto"/>
            <w:left w:val="none" w:sz="0" w:space="0" w:color="auto"/>
            <w:bottom w:val="none" w:sz="0" w:space="0" w:color="auto"/>
            <w:right w:val="none" w:sz="0" w:space="0" w:color="auto"/>
          </w:divBdr>
        </w:div>
        <w:div w:id="431509152">
          <w:marLeft w:val="640"/>
          <w:marRight w:val="0"/>
          <w:marTop w:val="0"/>
          <w:marBottom w:val="0"/>
          <w:divBdr>
            <w:top w:val="none" w:sz="0" w:space="0" w:color="auto"/>
            <w:left w:val="none" w:sz="0" w:space="0" w:color="auto"/>
            <w:bottom w:val="none" w:sz="0" w:space="0" w:color="auto"/>
            <w:right w:val="none" w:sz="0" w:space="0" w:color="auto"/>
          </w:divBdr>
        </w:div>
        <w:div w:id="1880126255">
          <w:marLeft w:val="640"/>
          <w:marRight w:val="0"/>
          <w:marTop w:val="0"/>
          <w:marBottom w:val="0"/>
          <w:divBdr>
            <w:top w:val="none" w:sz="0" w:space="0" w:color="auto"/>
            <w:left w:val="none" w:sz="0" w:space="0" w:color="auto"/>
            <w:bottom w:val="none" w:sz="0" w:space="0" w:color="auto"/>
            <w:right w:val="none" w:sz="0" w:space="0" w:color="auto"/>
          </w:divBdr>
        </w:div>
        <w:div w:id="26882586">
          <w:marLeft w:val="640"/>
          <w:marRight w:val="0"/>
          <w:marTop w:val="0"/>
          <w:marBottom w:val="0"/>
          <w:divBdr>
            <w:top w:val="none" w:sz="0" w:space="0" w:color="auto"/>
            <w:left w:val="none" w:sz="0" w:space="0" w:color="auto"/>
            <w:bottom w:val="none" w:sz="0" w:space="0" w:color="auto"/>
            <w:right w:val="none" w:sz="0" w:space="0" w:color="auto"/>
          </w:divBdr>
        </w:div>
        <w:div w:id="700936562">
          <w:marLeft w:val="640"/>
          <w:marRight w:val="0"/>
          <w:marTop w:val="0"/>
          <w:marBottom w:val="0"/>
          <w:divBdr>
            <w:top w:val="none" w:sz="0" w:space="0" w:color="auto"/>
            <w:left w:val="none" w:sz="0" w:space="0" w:color="auto"/>
            <w:bottom w:val="none" w:sz="0" w:space="0" w:color="auto"/>
            <w:right w:val="none" w:sz="0" w:space="0" w:color="auto"/>
          </w:divBdr>
        </w:div>
        <w:div w:id="1492332476">
          <w:marLeft w:val="640"/>
          <w:marRight w:val="0"/>
          <w:marTop w:val="0"/>
          <w:marBottom w:val="0"/>
          <w:divBdr>
            <w:top w:val="none" w:sz="0" w:space="0" w:color="auto"/>
            <w:left w:val="none" w:sz="0" w:space="0" w:color="auto"/>
            <w:bottom w:val="none" w:sz="0" w:space="0" w:color="auto"/>
            <w:right w:val="none" w:sz="0" w:space="0" w:color="auto"/>
          </w:divBdr>
        </w:div>
        <w:div w:id="1470441774">
          <w:marLeft w:val="640"/>
          <w:marRight w:val="0"/>
          <w:marTop w:val="0"/>
          <w:marBottom w:val="0"/>
          <w:divBdr>
            <w:top w:val="none" w:sz="0" w:space="0" w:color="auto"/>
            <w:left w:val="none" w:sz="0" w:space="0" w:color="auto"/>
            <w:bottom w:val="none" w:sz="0" w:space="0" w:color="auto"/>
            <w:right w:val="none" w:sz="0" w:space="0" w:color="auto"/>
          </w:divBdr>
        </w:div>
        <w:div w:id="1724988453">
          <w:marLeft w:val="640"/>
          <w:marRight w:val="0"/>
          <w:marTop w:val="0"/>
          <w:marBottom w:val="0"/>
          <w:divBdr>
            <w:top w:val="none" w:sz="0" w:space="0" w:color="auto"/>
            <w:left w:val="none" w:sz="0" w:space="0" w:color="auto"/>
            <w:bottom w:val="none" w:sz="0" w:space="0" w:color="auto"/>
            <w:right w:val="none" w:sz="0" w:space="0" w:color="auto"/>
          </w:divBdr>
        </w:div>
        <w:div w:id="2038189097">
          <w:marLeft w:val="640"/>
          <w:marRight w:val="0"/>
          <w:marTop w:val="0"/>
          <w:marBottom w:val="0"/>
          <w:divBdr>
            <w:top w:val="none" w:sz="0" w:space="0" w:color="auto"/>
            <w:left w:val="none" w:sz="0" w:space="0" w:color="auto"/>
            <w:bottom w:val="none" w:sz="0" w:space="0" w:color="auto"/>
            <w:right w:val="none" w:sz="0" w:space="0" w:color="auto"/>
          </w:divBdr>
        </w:div>
        <w:div w:id="1831362084">
          <w:marLeft w:val="640"/>
          <w:marRight w:val="0"/>
          <w:marTop w:val="0"/>
          <w:marBottom w:val="0"/>
          <w:divBdr>
            <w:top w:val="none" w:sz="0" w:space="0" w:color="auto"/>
            <w:left w:val="none" w:sz="0" w:space="0" w:color="auto"/>
            <w:bottom w:val="none" w:sz="0" w:space="0" w:color="auto"/>
            <w:right w:val="none" w:sz="0" w:space="0" w:color="auto"/>
          </w:divBdr>
        </w:div>
        <w:div w:id="1069351198">
          <w:marLeft w:val="640"/>
          <w:marRight w:val="0"/>
          <w:marTop w:val="0"/>
          <w:marBottom w:val="0"/>
          <w:divBdr>
            <w:top w:val="none" w:sz="0" w:space="0" w:color="auto"/>
            <w:left w:val="none" w:sz="0" w:space="0" w:color="auto"/>
            <w:bottom w:val="none" w:sz="0" w:space="0" w:color="auto"/>
            <w:right w:val="none" w:sz="0" w:space="0" w:color="auto"/>
          </w:divBdr>
        </w:div>
        <w:div w:id="1551382570">
          <w:marLeft w:val="640"/>
          <w:marRight w:val="0"/>
          <w:marTop w:val="0"/>
          <w:marBottom w:val="0"/>
          <w:divBdr>
            <w:top w:val="none" w:sz="0" w:space="0" w:color="auto"/>
            <w:left w:val="none" w:sz="0" w:space="0" w:color="auto"/>
            <w:bottom w:val="none" w:sz="0" w:space="0" w:color="auto"/>
            <w:right w:val="none" w:sz="0" w:space="0" w:color="auto"/>
          </w:divBdr>
        </w:div>
        <w:div w:id="1030685086">
          <w:marLeft w:val="640"/>
          <w:marRight w:val="0"/>
          <w:marTop w:val="0"/>
          <w:marBottom w:val="0"/>
          <w:divBdr>
            <w:top w:val="none" w:sz="0" w:space="0" w:color="auto"/>
            <w:left w:val="none" w:sz="0" w:space="0" w:color="auto"/>
            <w:bottom w:val="none" w:sz="0" w:space="0" w:color="auto"/>
            <w:right w:val="none" w:sz="0" w:space="0" w:color="auto"/>
          </w:divBdr>
        </w:div>
        <w:div w:id="554391976">
          <w:marLeft w:val="640"/>
          <w:marRight w:val="0"/>
          <w:marTop w:val="0"/>
          <w:marBottom w:val="0"/>
          <w:divBdr>
            <w:top w:val="none" w:sz="0" w:space="0" w:color="auto"/>
            <w:left w:val="none" w:sz="0" w:space="0" w:color="auto"/>
            <w:bottom w:val="none" w:sz="0" w:space="0" w:color="auto"/>
            <w:right w:val="none" w:sz="0" w:space="0" w:color="auto"/>
          </w:divBdr>
        </w:div>
        <w:div w:id="435439843">
          <w:marLeft w:val="640"/>
          <w:marRight w:val="0"/>
          <w:marTop w:val="0"/>
          <w:marBottom w:val="0"/>
          <w:divBdr>
            <w:top w:val="none" w:sz="0" w:space="0" w:color="auto"/>
            <w:left w:val="none" w:sz="0" w:space="0" w:color="auto"/>
            <w:bottom w:val="none" w:sz="0" w:space="0" w:color="auto"/>
            <w:right w:val="none" w:sz="0" w:space="0" w:color="auto"/>
          </w:divBdr>
        </w:div>
        <w:div w:id="1491823040">
          <w:marLeft w:val="640"/>
          <w:marRight w:val="0"/>
          <w:marTop w:val="0"/>
          <w:marBottom w:val="0"/>
          <w:divBdr>
            <w:top w:val="none" w:sz="0" w:space="0" w:color="auto"/>
            <w:left w:val="none" w:sz="0" w:space="0" w:color="auto"/>
            <w:bottom w:val="none" w:sz="0" w:space="0" w:color="auto"/>
            <w:right w:val="none" w:sz="0" w:space="0" w:color="auto"/>
          </w:divBdr>
        </w:div>
        <w:div w:id="190149619">
          <w:marLeft w:val="640"/>
          <w:marRight w:val="0"/>
          <w:marTop w:val="0"/>
          <w:marBottom w:val="0"/>
          <w:divBdr>
            <w:top w:val="none" w:sz="0" w:space="0" w:color="auto"/>
            <w:left w:val="none" w:sz="0" w:space="0" w:color="auto"/>
            <w:bottom w:val="none" w:sz="0" w:space="0" w:color="auto"/>
            <w:right w:val="none" w:sz="0" w:space="0" w:color="auto"/>
          </w:divBdr>
        </w:div>
        <w:div w:id="1472212441">
          <w:marLeft w:val="640"/>
          <w:marRight w:val="0"/>
          <w:marTop w:val="0"/>
          <w:marBottom w:val="0"/>
          <w:divBdr>
            <w:top w:val="none" w:sz="0" w:space="0" w:color="auto"/>
            <w:left w:val="none" w:sz="0" w:space="0" w:color="auto"/>
            <w:bottom w:val="none" w:sz="0" w:space="0" w:color="auto"/>
            <w:right w:val="none" w:sz="0" w:space="0" w:color="auto"/>
          </w:divBdr>
        </w:div>
        <w:div w:id="74404751">
          <w:marLeft w:val="640"/>
          <w:marRight w:val="0"/>
          <w:marTop w:val="0"/>
          <w:marBottom w:val="0"/>
          <w:divBdr>
            <w:top w:val="none" w:sz="0" w:space="0" w:color="auto"/>
            <w:left w:val="none" w:sz="0" w:space="0" w:color="auto"/>
            <w:bottom w:val="none" w:sz="0" w:space="0" w:color="auto"/>
            <w:right w:val="none" w:sz="0" w:space="0" w:color="auto"/>
          </w:divBdr>
        </w:div>
        <w:div w:id="922226148">
          <w:marLeft w:val="640"/>
          <w:marRight w:val="0"/>
          <w:marTop w:val="0"/>
          <w:marBottom w:val="0"/>
          <w:divBdr>
            <w:top w:val="none" w:sz="0" w:space="0" w:color="auto"/>
            <w:left w:val="none" w:sz="0" w:space="0" w:color="auto"/>
            <w:bottom w:val="none" w:sz="0" w:space="0" w:color="auto"/>
            <w:right w:val="none" w:sz="0" w:space="0" w:color="auto"/>
          </w:divBdr>
        </w:div>
        <w:div w:id="1574584428">
          <w:marLeft w:val="640"/>
          <w:marRight w:val="0"/>
          <w:marTop w:val="0"/>
          <w:marBottom w:val="0"/>
          <w:divBdr>
            <w:top w:val="none" w:sz="0" w:space="0" w:color="auto"/>
            <w:left w:val="none" w:sz="0" w:space="0" w:color="auto"/>
            <w:bottom w:val="none" w:sz="0" w:space="0" w:color="auto"/>
            <w:right w:val="none" w:sz="0" w:space="0" w:color="auto"/>
          </w:divBdr>
        </w:div>
        <w:div w:id="214895947">
          <w:marLeft w:val="640"/>
          <w:marRight w:val="0"/>
          <w:marTop w:val="0"/>
          <w:marBottom w:val="0"/>
          <w:divBdr>
            <w:top w:val="none" w:sz="0" w:space="0" w:color="auto"/>
            <w:left w:val="none" w:sz="0" w:space="0" w:color="auto"/>
            <w:bottom w:val="none" w:sz="0" w:space="0" w:color="auto"/>
            <w:right w:val="none" w:sz="0" w:space="0" w:color="auto"/>
          </w:divBdr>
        </w:div>
        <w:div w:id="276103744">
          <w:marLeft w:val="640"/>
          <w:marRight w:val="0"/>
          <w:marTop w:val="0"/>
          <w:marBottom w:val="0"/>
          <w:divBdr>
            <w:top w:val="none" w:sz="0" w:space="0" w:color="auto"/>
            <w:left w:val="none" w:sz="0" w:space="0" w:color="auto"/>
            <w:bottom w:val="none" w:sz="0" w:space="0" w:color="auto"/>
            <w:right w:val="none" w:sz="0" w:space="0" w:color="auto"/>
          </w:divBdr>
        </w:div>
        <w:div w:id="1762681308">
          <w:marLeft w:val="640"/>
          <w:marRight w:val="0"/>
          <w:marTop w:val="0"/>
          <w:marBottom w:val="0"/>
          <w:divBdr>
            <w:top w:val="none" w:sz="0" w:space="0" w:color="auto"/>
            <w:left w:val="none" w:sz="0" w:space="0" w:color="auto"/>
            <w:bottom w:val="none" w:sz="0" w:space="0" w:color="auto"/>
            <w:right w:val="none" w:sz="0" w:space="0" w:color="auto"/>
          </w:divBdr>
        </w:div>
        <w:div w:id="1591814038">
          <w:marLeft w:val="640"/>
          <w:marRight w:val="0"/>
          <w:marTop w:val="0"/>
          <w:marBottom w:val="0"/>
          <w:divBdr>
            <w:top w:val="none" w:sz="0" w:space="0" w:color="auto"/>
            <w:left w:val="none" w:sz="0" w:space="0" w:color="auto"/>
            <w:bottom w:val="none" w:sz="0" w:space="0" w:color="auto"/>
            <w:right w:val="none" w:sz="0" w:space="0" w:color="auto"/>
          </w:divBdr>
        </w:div>
        <w:div w:id="1153176407">
          <w:marLeft w:val="640"/>
          <w:marRight w:val="0"/>
          <w:marTop w:val="0"/>
          <w:marBottom w:val="0"/>
          <w:divBdr>
            <w:top w:val="none" w:sz="0" w:space="0" w:color="auto"/>
            <w:left w:val="none" w:sz="0" w:space="0" w:color="auto"/>
            <w:bottom w:val="none" w:sz="0" w:space="0" w:color="auto"/>
            <w:right w:val="none" w:sz="0" w:space="0" w:color="auto"/>
          </w:divBdr>
        </w:div>
        <w:div w:id="1886404562">
          <w:marLeft w:val="640"/>
          <w:marRight w:val="0"/>
          <w:marTop w:val="0"/>
          <w:marBottom w:val="0"/>
          <w:divBdr>
            <w:top w:val="none" w:sz="0" w:space="0" w:color="auto"/>
            <w:left w:val="none" w:sz="0" w:space="0" w:color="auto"/>
            <w:bottom w:val="none" w:sz="0" w:space="0" w:color="auto"/>
            <w:right w:val="none" w:sz="0" w:space="0" w:color="auto"/>
          </w:divBdr>
        </w:div>
        <w:div w:id="1898467669">
          <w:marLeft w:val="640"/>
          <w:marRight w:val="0"/>
          <w:marTop w:val="0"/>
          <w:marBottom w:val="0"/>
          <w:divBdr>
            <w:top w:val="none" w:sz="0" w:space="0" w:color="auto"/>
            <w:left w:val="none" w:sz="0" w:space="0" w:color="auto"/>
            <w:bottom w:val="none" w:sz="0" w:space="0" w:color="auto"/>
            <w:right w:val="none" w:sz="0" w:space="0" w:color="auto"/>
          </w:divBdr>
        </w:div>
        <w:div w:id="1211303479">
          <w:marLeft w:val="640"/>
          <w:marRight w:val="0"/>
          <w:marTop w:val="0"/>
          <w:marBottom w:val="0"/>
          <w:divBdr>
            <w:top w:val="none" w:sz="0" w:space="0" w:color="auto"/>
            <w:left w:val="none" w:sz="0" w:space="0" w:color="auto"/>
            <w:bottom w:val="none" w:sz="0" w:space="0" w:color="auto"/>
            <w:right w:val="none" w:sz="0" w:space="0" w:color="auto"/>
          </w:divBdr>
        </w:div>
        <w:div w:id="1671059917">
          <w:marLeft w:val="640"/>
          <w:marRight w:val="0"/>
          <w:marTop w:val="0"/>
          <w:marBottom w:val="0"/>
          <w:divBdr>
            <w:top w:val="none" w:sz="0" w:space="0" w:color="auto"/>
            <w:left w:val="none" w:sz="0" w:space="0" w:color="auto"/>
            <w:bottom w:val="none" w:sz="0" w:space="0" w:color="auto"/>
            <w:right w:val="none" w:sz="0" w:space="0" w:color="auto"/>
          </w:divBdr>
        </w:div>
        <w:div w:id="879126255">
          <w:marLeft w:val="640"/>
          <w:marRight w:val="0"/>
          <w:marTop w:val="0"/>
          <w:marBottom w:val="0"/>
          <w:divBdr>
            <w:top w:val="none" w:sz="0" w:space="0" w:color="auto"/>
            <w:left w:val="none" w:sz="0" w:space="0" w:color="auto"/>
            <w:bottom w:val="none" w:sz="0" w:space="0" w:color="auto"/>
            <w:right w:val="none" w:sz="0" w:space="0" w:color="auto"/>
          </w:divBdr>
        </w:div>
        <w:div w:id="26027576">
          <w:marLeft w:val="640"/>
          <w:marRight w:val="0"/>
          <w:marTop w:val="0"/>
          <w:marBottom w:val="0"/>
          <w:divBdr>
            <w:top w:val="none" w:sz="0" w:space="0" w:color="auto"/>
            <w:left w:val="none" w:sz="0" w:space="0" w:color="auto"/>
            <w:bottom w:val="none" w:sz="0" w:space="0" w:color="auto"/>
            <w:right w:val="none" w:sz="0" w:space="0" w:color="auto"/>
          </w:divBdr>
        </w:div>
        <w:div w:id="1426917742">
          <w:marLeft w:val="640"/>
          <w:marRight w:val="0"/>
          <w:marTop w:val="0"/>
          <w:marBottom w:val="0"/>
          <w:divBdr>
            <w:top w:val="none" w:sz="0" w:space="0" w:color="auto"/>
            <w:left w:val="none" w:sz="0" w:space="0" w:color="auto"/>
            <w:bottom w:val="none" w:sz="0" w:space="0" w:color="auto"/>
            <w:right w:val="none" w:sz="0" w:space="0" w:color="auto"/>
          </w:divBdr>
        </w:div>
        <w:div w:id="1548638156">
          <w:marLeft w:val="640"/>
          <w:marRight w:val="0"/>
          <w:marTop w:val="0"/>
          <w:marBottom w:val="0"/>
          <w:divBdr>
            <w:top w:val="none" w:sz="0" w:space="0" w:color="auto"/>
            <w:left w:val="none" w:sz="0" w:space="0" w:color="auto"/>
            <w:bottom w:val="none" w:sz="0" w:space="0" w:color="auto"/>
            <w:right w:val="none" w:sz="0" w:space="0" w:color="auto"/>
          </w:divBdr>
        </w:div>
        <w:div w:id="1583906379">
          <w:marLeft w:val="640"/>
          <w:marRight w:val="0"/>
          <w:marTop w:val="0"/>
          <w:marBottom w:val="0"/>
          <w:divBdr>
            <w:top w:val="none" w:sz="0" w:space="0" w:color="auto"/>
            <w:left w:val="none" w:sz="0" w:space="0" w:color="auto"/>
            <w:bottom w:val="none" w:sz="0" w:space="0" w:color="auto"/>
            <w:right w:val="none" w:sz="0" w:space="0" w:color="auto"/>
          </w:divBdr>
        </w:div>
        <w:div w:id="1099790051">
          <w:marLeft w:val="640"/>
          <w:marRight w:val="0"/>
          <w:marTop w:val="0"/>
          <w:marBottom w:val="0"/>
          <w:divBdr>
            <w:top w:val="none" w:sz="0" w:space="0" w:color="auto"/>
            <w:left w:val="none" w:sz="0" w:space="0" w:color="auto"/>
            <w:bottom w:val="none" w:sz="0" w:space="0" w:color="auto"/>
            <w:right w:val="none" w:sz="0" w:space="0" w:color="auto"/>
          </w:divBdr>
        </w:div>
        <w:div w:id="310865747">
          <w:marLeft w:val="640"/>
          <w:marRight w:val="0"/>
          <w:marTop w:val="0"/>
          <w:marBottom w:val="0"/>
          <w:divBdr>
            <w:top w:val="none" w:sz="0" w:space="0" w:color="auto"/>
            <w:left w:val="none" w:sz="0" w:space="0" w:color="auto"/>
            <w:bottom w:val="none" w:sz="0" w:space="0" w:color="auto"/>
            <w:right w:val="none" w:sz="0" w:space="0" w:color="auto"/>
          </w:divBdr>
        </w:div>
        <w:div w:id="1531796927">
          <w:marLeft w:val="640"/>
          <w:marRight w:val="0"/>
          <w:marTop w:val="0"/>
          <w:marBottom w:val="0"/>
          <w:divBdr>
            <w:top w:val="none" w:sz="0" w:space="0" w:color="auto"/>
            <w:left w:val="none" w:sz="0" w:space="0" w:color="auto"/>
            <w:bottom w:val="none" w:sz="0" w:space="0" w:color="auto"/>
            <w:right w:val="none" w:sz="0" w:space="0" w:color="auto"/>
          </w:divBdr>
        </w:div>
        <w:div w:id="2060855980">
          <w:marLeft w:val="640"/>
          <w:marRight w:val="0"/>
          <w:marTop w:val="0"/>
          <w:marBottom w:val="0"/>
          <w:divBdr>
            <w:top w:val="none" w:sz="0" w:space="0" w:color="auto"/>
            <w:left w:val="none" w:sz="0" w:space="0" w:color="auto"/>
            <w:bottom w:val="none" w:sz="0" w:space="0" w:color="auto"/>
            <w:right w:val="none" w:sz="0" w:space="0" w:color="auto"/>
          </w:divBdr>
        </w:div>
        <w:div w:id="213546161">
          <w:marLeft w:val="640"/>
          <w:marRight w:val="0"/>
          <w:marTop w:val="0"/>
          <w:marBottom w:val="0"/>
          <w:divBdr>
            <w:top w:val="none" w:sz="0" w:space="0" w:color="auto"/>
            <w:left w:val="none" w:sz="0" w:space="0" w:color="auto"/>
            <w:bottom w:val="none" w:sz="0" w:space="0" w:color="auto"/>
            <w:right w:val="none" w:sz="0" w:space="0" w:color="auto"/>
          </w:divBdr>
        </w:div>
        <w:div w:id="1225679792">
          <w:marLeft w:val="640"/>
          <w:marRight w:val="0"/>
          <w:marTop w:val="0"/>
          <w:marBottom w:val="0"/>
          <w:divBdr>
            <w:top w:val="none" w:sz="0" w:space="0" w:color="auto"/>
            <w:left w:val="none" w:sz="0" w:space="0" w:color="auto"/>
            <w:bottom w:val="none" w:sz="0" w:space="0" w:color="auto"/>
            <w:right w:val="none" w:sz="0" w:space="0" w:color="auto"/>
          </w:divBdr>
        </w:div>
        <w:div w:id="1883517530">
          <w:marLeft w:val="640"/>
          <w:marRight w:val="0"/>
          <w:marTop w:val="0"/>
          <w:marBottom w:val="0"/>
          <w:divBdr>
            <w:top w:val="none" w:sz="0" w:space="0" w:color="auto"/>
            <w:left w:val="none" w:sz="0" w:space="0" w:color="auto"/>
            <w:bottom w:val="none" w:sz="0" w:space="0" w:color="auto"/>
            <w:right w:val="none" w:sz="0" w:space="0" w:color="auto"/>
          </w:divBdr>
        </w:div>
        <w:div w:id="1067846961">
          <w:marLeft w:val="640"/>
          <w:marRight w:val="0"/>
          <w:marTop w:val="0"/>
          <w:marBottom w:val="0"/>
          <w:divBdr>
            <w:top w:val="none" w:sz="0" w:space="0" w:color="auto"/>
            <w:left w:val="none" w:sz="0" w:space="0" w:color="auto"/>
            <w:bottom w:val="none" w:sz="0" w:space="0" w:color="auto"/>
            <w:right w:val="none" w:sz="0" w:space="0" w:color="auto"/>
          </w:divBdr>
        </w:div>
        <w:div w:id="488056926">
          <w:marLeft w:val="640"/>
          <w:marRight w:val="0"/>
          <w:marTop w:val="0"/>
          <w:marBottom w:val="0"/>
          <w:divBdr>
            <w:top w:val="none" w:sz="0" w:space="0" w:color="auto"/>
            <w:left w:val="none" w:sz="0" w:space="0" w:color="auto"/>
            <w:bottom w:val="none" w:sz="0" w:space="0" w:color="auto"/>
            <w:right w:val="none" w:sz="0" w:space="0" w:color="auto"/>
          </w:divBdr>
        </w:div>
        <w:div w:id="535587758">
          <w:marLeft w:val="640"/>
          <w:marRight w:val="0"/>
          <w:marTop w:val="0"/>
          <w:marBottom w:val="0"/>
          <w:divBdr>
            <w:top w:val="none" w:sz="0" w:space="0" w:color="auto"/>
            <w:left w:val="none" w:sz="0" w:space="0" w:color="auto"/>
            <w:bottom w:val="none" w:sz="0" w:space="0" w:color="auto"/>
            <w:right w:val="none" w:sz="0" w:space="0" w:color="auto"/>
          </w:divBdr>
        </w:div>
        <w:div w:id="302153482">
          <w:marLeft w:val="640"/>
          <w:marRight w:val="0"/>
          <w:marTop w:val="0"/>
          <w:marBottom w:val="0"/>
          <w:divBdr>
            <w:top w:val="none" w:sz="0" w:space="0" w:color="auto"/>
            <w:left w:val="none" w:sz="0" w:space="0" w:color="auto"/>
            <w:bottom w:val="none" w:sz="0" w:space="0" w:color="auto"/>
            <w:right w:val="none" w:sz="0" w:space="0" w:color="auto"/>
          </w:divBdr>
        </w:div>
        <w:div w:id="1312980920">
          <w:marLeft w:val="640"/>
          <w:marRight w:val="0"/>
          <w:marTop w:val="0"/>
          <w:marBottom w:val="0"/>
          <w:divBdr>
            <w:top w:val="none" w:sz="0" w:space="0" w:color="auto"/>
            <w:left w:val="none" w:sz="0" w:space="0" w:color="auto"/>
            <w:bottom w:val="none" w:sz="0" w:space="0" w:color="auto"/>
            <w:right w:val="none" w:sz="0" w:space="0" w:color="auto"/>
          </w:divBdr>
        </w:div>
        <w:div w:id="1948923237">
          <w:marLeft w:val="640"/>
          <w:marRight w:val="0"/>
          <w:marTop w:val="0"/>
          <w:marBottom w:val="0"/>
          <w:divBdr>
            <w:top w:val="none" w:sz="0" w:space="0" w:color="auto"/>
            <w:left w:val="none" w:sz="0" w:space="0" w:color="auto"/>
            <w:bottom w:val="none" w:sz="0" w:space="0" w:color="auto"/>
            <w:right w:val="none" w:sz="0" w:space="0" w:color="auto"/>
          </w:divBdr>
        </w:div>
        <w:div w:id="1990088297">
          <w:marLeft w:val="640"/>
          <w:marRight w:val="0"/>
          <w:marTop w:val="0"/>
          <w:marBottom w:val="0"/>
          <w:divBdr>
            <w:top w:val="none" w:sz="0" w:space="0" w:color="auto"/>
            <w:left w:val="none" w:sz="0" w:space="0" w:color="auto"/>
            <w:bottom w:val="none" w:sz="0" w:space="0" w:color="auto"/>
            <w:right w:val="none" w:sz="0" w:space="0" w:color="auto"/>
          </w:divBdr>
        </w:div>
        <w:div w:id="371853252">
          <w:marLeft w:val="640"/>
          <w:marRight w:val="0"/>
          <w:marTop w:val="0"/>
          <w:marBottom w:val="0"/>
          <w:divBdr>
            <w:top w:val="none" w:sz="0" w:space="0" w:color="auto"/>
            <w:left w:val="none" w:sz="0" w:space="0" w:color="auto"/>
            <w:bottom w:val="none" w:sz="0" w:space="0" w:color="auto"/>
            <w:right w:val="none" w:sz="0" w:space="0" w:color="auto"/>
          </w:divBdr>
        </w:div>
        <w:div w:id="69351386">
          <w:marLeft w:val="640"/>
          <w:marRight w:val="0"/>
          <w:marTop w:val="0"/>
          <w:marBottom w:val="0"/>
          <w:divBdr>
            <w:top w:val="none" w:sz="0" w:space="0" w:color="auto"/>
            <w:left w:val="none" w:sz="0" w:space="0" w:color="auto"/>
            <w:bottom w:val="none" w:sz="0" w:space="0" w:color="auto"/>
            <w:right w:val="none" w:sz="0" w:space="0" w:color="auto"/>
          </w:divBdr>
        </w:div>
        <w:div w:id="1083989078">
          <w:marLeft w:val="640"/>
          <w:marRight w:val="0"/>
          <w:marTop w:val="0"/>
          <w:marBottom w:val="0"/>
          <w:divBdr>
            <w:top w:val="none" w:sz="0" w:space="0" w:color="auto"/>
            <w:left w:val="none" w:sz="0" w:space="0" w:color="auto"/>
            <w:bottom w:val="none" w:sz="0" w:space="0" w:color="auto"/>
            <w:right w:val="none" w:sz="0" w:space="0" w:color="auto"/>
          </w:divBdr>
        </w:div>
        <w:div w:id="1772164992">
          <w:marLeft w:val="640"/>
          <w:marRight w:val="0"/>
          <w:marTop w:val="0"/>
          <w:marBottom w:val="0"/>
          <w:divBdr>
            <w:top w:val="none" w:sz="0" w:space="0" w:color="auto"/>
            <w:left w:val="none" w:sz="0" w:space="0" w:color="auto"/>
            <w:bottom w:val="none" w:sz="0" w:space="0" w:color="auto"/>
            <w:right w:val="none" w:sz="0" w:space="0" w:color="auto"/>
          </w:divBdr>
        </w:div>
        <w:div w:id="490490526">
          <w:marLeft w:val="640"/>
          <w:marRight w:val="0"/>
          <w:marTop w:val="0"/>
          <w:marBottom w:val="0"/>
          <w:divBdr>
            <w:top w:val="none" w:sz="0" w:space="0" w:color="auto"/>
            <w:left w:val="none" w:sz="0" w:space="0" w:color="auto"/>
            <w:bottom w:val="none" w:sz="0" w:space="0" w:color="auto"/>
            <w:right w:val="none" w:sz="0" w:space="0" w:color="auto"/>
          </w:divBdr>
        </w:div>
        <w:div w:id="1077556276">
          <w:marLeft w:val="640"/>
          <w:marRight w:val="0"/>
          <w:marTop w:val="0"/>
          <w:marBottom w:val="0"/>
          <w:divBdr>
            <w:top w:val="none" w:sz="0" w:space="0" w:color="auto"/>
            <w:left w:val="none" w:sz="0" w:space="0" w:color="auto"/>
            <w:bottom w:val="none" w:sz="0" w:space="0" w:color="auto"/>
            <w:right w:val="none" w:sz="0" w:space="0" w:color="auto"/>
          </w:divBdr>
        </w:div>
        <w:div w:id="1327785371">
          <w:marLeft w:val="640"/>
          <w:marRight w:val="0"/>
          <w:marTop w:val="0"/>
          <w:marBottom w:val="0"/>
          <w:divBdr>
            <w:top w:val="none" w:sz="0" w:space="0" w:color="auto"/>
            <w:left w:val="none" w:sz="0" w:space="0" w:color="auto"/>
            <w:bottom w:val="none" w:sz="0" w:space="0" w:color="auto"/>
            <w:right w:val="none" w:sz="0" w:space="0" w:color="auto"/>
          </w:divBdr>
        </w:div>
        <w:div w:id="455562508">
          <w:marLeft w:val="640"/>
          <w:marRight w:val="0"/>
          <w:marTop w:val="0"/>
          <w:marBottom w:val="0"/>
          <w:divBdr>
            <w:top w:val="none" w:sz="0" w:space="0" w:color="auto"/>
            <w:left w:val="none" w:sz="0" w:space="0" w:color="auto"/>
            <w:bottom w:val="none" w:sz="0" w:space="0" w:color="auto"/>
            <w:right w:val="none" w:sz="0" w:space="0" w:color="auto"/>
          </w:divBdr>
        </w:div>
        <w:div w:id="1564024541">
          <w:marLeft w:val="640"/>
          <w:marRight w:val="0"/>
          <w:marTop w:val="0"/>
          <w:marBottom w:val="0"/>
          <w:divBdr>
            <w:top w:val="none" w:sz="0" w:space="0" w:color="auto"/>
            <w:left w:val="none" w:sz="0" w:space="0" w:color="auto"/>
            <w:bottom w:val="none" w:sz="0" w:space="0" w:color="auto"/>
            <w:right w:val="none" w:sz="0" w:space="0" w:color="auto"/>
          </w:divBdr>
        </w:div>
        <w:div w:id="104545454">
          <w:marLeft w:val="640"/>
          <w:marRight w:val="0"/>
          <w:marTop w:val="0"/>
          <w:marBottom w:val="0"/>
          <w:divBdr>
            <w:top w:val="none" w:sz="0" w:space="0" w:color="auto"/>
            <w:left w:val="none" w:sz="0" w:space="0" w:color="auto"/>
            <w:bottom w:val="none" w:sz="0" w:space="0" w:color="auto"/>
            <w:right w:val="none" w:sz="0" w:space="0" w:color="auto"/>
          </w:divBdr>
        </w:div>
        <w:div w:id="2093774861">
          <w:marLeft w:val="640"/>
          <w:marRight w:val="0"/>
          <w:marTop w:val="0"/>
          <w:marBottom w:val="0"/>
          <w:divBdr>
            <w:top w:val="none" w:sz="0" w:space="0" w:color="auto"/>
            <w:left w:val="none" w:sz="0" w:space="0" w:color="auto"/>
            <w:bottom w:val="none" w:sz="0" w:space="0" w:color="auto"/>
            <w:right w:val="none" w:sz="0" w:space="0" w:color="auto"/>
          </w:divBdr>
        </w:div>
        <w:div w:id="706030030">
          <w:marLeft w:val="640"/>
          <w:marRight w:val="0"/>
          <w:marTop w:val="0"/>
          <w:marBottom w:val="0"/>
          <w:divBdr>
            <w:top w:val="none" w:sz="0" w:space="0" w:color="auto"/>
            <w:left w:val="none" w:sz="0" w:space="0" w:color="auto"/>
            <w:bottom w:val="none" w:sz="0" w:space="0" w:color="auto"/>
            <w:right w:val="none" w:sz="0" w:space="0" w:color="auto"/>
          </w:divBdr>
        </w:div>
        <w:div w:id="1643388574">
          <w:marLeft w:val="640"/>
          <w:marRight w:val="0"/>
          <w:marTop w:val="0"/>
          <w:marBottom w:val="0"/>
          <w:divBdr>
            <w:top w:val="none" w:sz="0" w:space="0" w:color="auto"/>
            <w:left w:val="none" w:sz="0" w:space="0" w:color="auto"/>
            <w:bottom w:val="none" w:sz="0" w:space="0" w:color="auto"/>
            <w:right w:val="none" w:sz="0" w:space="0" w:color="auto"/>
          </w:divBdr>
        </w:div>
        <w:div w:id="396631480">
          <w:marLeft w:val="640"/>
          <w:marRight w:val="0"/>
          <w:marTop w:val="0"/>
          <w:marBottom w:val="0"/>
          <w:divBdr>
            <w:top w:val="none" w:sz="0" w:space="0" w:color="auto"/>
            <w:left w:val="none" w:sz="0" w:space="0" w:color="auto"/>
            <w:bottom w:val="none" w:sz="0" w:space="0" w:color="auto"/>
            <w:right w:val="none" w:sz="0" w:space="0" w:color="auto"/>
          </w:divBdr>
        </w:div>
        <w:div w:id="709064255">
          <w:marLeft w:val="640"/>
          <w:marRight w:val="0"/>
          <w:marTop w:val="0"/>
          <w:marBottom w:val="0"/>
          <w:divBdr>
            <w:top w:val="none" w:sz="0" w:space="0" w:color="auto"/>
            <w:left w:val="none" w:sz="0" w:space="0" w:color="auto"/>
            <w:bottom w:val="none" w:sz="0" w:space="0" w:color="auto"/>
            <w:right w:val="none" w:sz="0" w:space="0" w:color="auto"/>
          </w:divBdr>
        </w:div>
        <w:div w:id="2059357079">
          <w:marLeft w:val="640"/>
          <w:marRight w:val="0"/>
          <w:marTop w:val="0"/>
          <w:marBottom w:val="0"/>
          <w:divBdr>
            <w:top w:val="none" w:sz="0" w:space="0" w:color="auto"/>
            <w:left w:val="none" w:sz="0" w:space="0" w:color="auto"/>
            <w:bottom w:val="none" w:sz="0" w:space="0" w:color="auto"/>
            <w:right w:val="none" w:sz="0" w:space="0" w:color="auto"/>
          </w:divBdr>
        </w:div>
        <w:div w:id="36010066">
          <w:marLeft w:val="640"/>
          <w:marRight w:val="0"/>
          <w:marTop w:val="0"/>
          <w:marBottom w:val="0"/>
          <w:divBdr>
            <w:top w:val="none" w:sz="0" w:space="0" w:color="auto"/>
            <w:left w:val="none" w:sz="0" w:space="0" w:color="auto"/>
            <w:bottom w:val="none" w:sz="0" w:space="0" w:color="auto"/>
            <w:right w:val="none" w:sz="0" w:space="0" w:color="auto"/>
          </w:divBdr>
        </w:div>
        <w:div w:id="121727809">
          <w:marLeft w:val="640"/>
          <w:marRight w:val="0"/>
          <w:marTop w:val="0"/>
          <w:marBottom w:val="0"/>
          <w:divBdr>
            <w:top w:val="none" w:sz="0" w:space="0" w:color="auto"/>
            <w:left w:val="none" w:sz="0" w:space="0" w:color="auto"/>
            <w:bottom w:val="none" w:sz="0" w:space="0" w:color="auto"/>
            <w:right w:val="none" w:sz="0" w:space="0" w:color="auto"/>
          </w:divBdr>
        </w:div>
        <w:div w:id="1324967462">
          <w:marLeft w:val="640"/>
          <w:marRight w:val="0"/>
          <w:marTop w:val="0"/>
          <w:marBottom w:val="0"/>
          <w:divBdr>
            <w:top w:val="none" w:sz="0" w:space="0" w:color="auto"/>
            <w:left w:val="none" w:sz="0" w:space="0" w:color="auto"/>
            <w:bottom w:val="none" w:sz="0" w:space="0" w:color="auto"/>
            <w:right w:val="none" w:sz="0" w:space="0" w:color="auto"/>
          </w:divBdr>
        </w:div>
        <w:div w:id="1894848978">
          <w:marLeft w:val="640"/>
          <w:marRight w:val="0"/>
          <w:marTop w:val="0"/>
          <w:marBottom w:val="0"/>
          <w:divBdr>
            <w:top w:val="none" w:sz="0" w:space="0" w:color="auto"/>
            <w:left w:val="none" w:sz="0" w:space="0" w:color="auto"/>
            <w:bottom w:val="none" w:sz="0" w:space="0" w:color="auto"/>
            <w:right w:val="none" w:sz="0" w:space="0" w:color="auto"/>
          </w:divBdr>
        </w:div>
        <w:div w:id="513303922">
          <w:marLeft w:val="640"/>
          <w:marRight w:val="0"/>
          <w:marTop w:val="0"/>
          <w:marBottom w:val="0"/>
          <w:divBdr>
            <w:top w:val="none" w:sz="0" w:space="0" w:color="auto"/>
            <w:left w:val="none" w:sz="0" w:space="0" w:color="auto"/>
            <w:bottom w:val="none" w:sz="0" w:space="0" w:color="auto"/>
            <w:right w:val="none" w:sz="0" w:space="0" w:color="auto"/>
          </w:divBdr>
        </w:div>
        <w:div w:id="1898012673">
          <w:marLeft w:val="640"/>
          <w:marRight w:val="0"/>
          <w:marTop w:val="0"/>
          <w:marBottom w:val="0"/>
          <w:divBdr>
            <w:top w:val="none" w:sz="0" w:space="0" w:color="auto"/>
            <w:left w:val="none" w:sz="0" w:space="0" w:color="auto"/>
            <w:bottom w:val="none" w:sz="0" w:space="0" w:color="auto"/>
            <w:right w:val="none" w:sz="0" w:space="0" w:color="auto"/>
          </w:divBdr>
        </w:div>
        <w:div w:id="1026371569">
          <w:marLeft w:val="640"/>
          <w:marRight w:val="0"/>
          <w:marTop w:val="0"/>
          <w:marBottom w:val="0"/>
          <w:divBdr>
            <w:top w:val="none" w:sz="0" w:space="0" w:color="auto"/>
            <w:left w:val="none" w:sz="0" w:space="0" w:color="auto"/>
            <w:bottom w:val="none" w:sz="0" w:space="0" w:color="auto"/>
            <w:right w:val="none" w:sz="0" w:space="0" w:color="auto"/>
          </w:divBdr>
        </w:div>
      </w:divsChild>
    </w:div>
    <w:div w:id="1229223317">
      <w:bodyDiv w:val="1"/>
      <w:marLeft w:val="0"/>
      <w:marRight w:val="0"/>
      <w:marTop w:val="0"/>
      <w:marBottom w:val="0"/>
      <w:divBdr>
        <w:top w:val="none" w:sz="0" w:space="0" w:color="auto"/>
        <w:left w:val="none" w:sz="0" w:space="0" w:color="auto"/>
        <w:bottom w:val="none" w:sz="0" w:space="0" w:color="auto"/>
        <w:right w:val="none" w:sz="0" w:space="0" w:color="auto"/>
      </w:divBdr>
      <w:divsChild>
        <w:div w:id="24795328">
          <w:marLeft w:val="640"/>
          <w:marRight w:val="0"/>
          <w:marTop w:val="0"/>
          <w:marBottom w:val="0"/>
          <w:divBdr>
            <w:top w:val="none" w:sz="0" w:space="0" w:color="auto"/>
            <w:left w:val="none" w:sz="0" w:space="0" w:color="auto"/>
            <w:bottom w:val="none" w:sz="0" w:space="0" w:color="auto"/>
            <w:right w:val="none" w:sz="0" w:space="0" w:color="auto"/>
          </w:divBdr>
        </w:div>
        <w:div w:id="1650789446">
          <w:marLeft w:val="640"/>
          <w:marRight w:val="0"/>
          <w:marTop w:val="0"/>
          <w:marBottom w:val="0"/>
          <w:divBdr>
            <w:top w:val="none" w:sz="0" w:space="0" w:color="auto"/>
            <w:left w:val="none" w:sz="0" w:space="0" w:color="auto"/>
            <w:bottom w:val="none" w:sz="0" w:space="0" w:color="auto"/>
            <w:right w:val="none" w:sz="0" w:space="0" w:color="auto"/>
          </w:divBdr>
        </w:div>
        <w:div w:id="1632245472">
          <w:marLeft w:val="640"/>
          <w:marRight w:val="0"/>
          <w:marTop w:val="0"/>
          <w:marBottom w:val="0"/>
          <w:divBdr>
            <w:top w:val="none" w:sz="0" w:space="0" w:color="auto"/>
            <w:left w:val="none" w:sz="0" w:space="0" w:color="auto"/>
            <w:bottom w:val="none" w:sz="0" w:space="0" w:color="auto"/>
            <w:right w:val="none" w:sz="0" w:space="0" w:color="auto"/>
          </w:divBdr>
        </w:div>
        <w:div w:id="715545618">
          <w:marLeft w:val="640"/>
          <w:marRight w:val="0"/>
          <w:marTop w:val="0"/>
          <w:marBottom w:val="0"/>
          <w:divBdr>
            <w:top w:val="none" w:sz="0" w:space="0" w:color="auto"/>
            <w:left w:val="none" w:sz="0" w:space="0" w:color="auto"/>
            <w:bottom w:val="none" w:sz="0" w:space="0" w:color="auto"/>
            <w:right w:val="none" w:sz="0" w:space="0" w:color="auto"/>
          </w:divBdr>
        </w:div>
        <w:div w:id="949556884">
          <w:marLeft w:val="640"/>
          <w:marRight w:val="0"/>
          <w:marTop w:val="0"/>
          <w:marBottom w:val="0"/>
          <w:divBdr>
            <w:top w:val="none" w:sz="0" w:space="0" w:color="auto"/>
            <w:left w:val="none" w:sz="0" w:space="0" w:color="auto"/>
            <w:bottom w:val="none" w:sz="0" w:space="0" w:color="auto"/>
            <w:right w:val="none" w:sz="0" w:space="0" w:color="auto"/>
          </w:divBdr>
        </w:div>
        <w:div w:id="842933353">
          <w:marLeft w:val="640"/>
          <w:marRight w:val="0"/>
          <w:marTop w:val="0"/>
          <w:marBottom w:val="0"/>
          <w:divBdr>
            <w:top w:val="none" w:sz="0" w:space="0" w:color="auto"/>
            <w:left w:val="none" w:sz="0" w:space="0" w:color="auto"/>
            <w:bottom w:val="none" w:sz="0" w:space="0" w:color="auto"/>
            <w:right w:val="none" w:sz="0" w:space="0" w:color="auto"/>
          </w:divBdr>
        </w:div>
        <w:div w:id="1874153227">
          <w:marLeft w:val="640"/>
          <w:marRight w:val="0"/>
          <w:marTop w:val="0"/>
          <w:marBottom w:val="0"/>
          <w:divBdr>
            <w:top w:val="none" w:sz="0" w:space="0" w:color="auto"/>
            <w:left w:val="none" w:sz="0" w:space="0" w:color="auto"/>
            <w:bottom w:val="none" w:sz="0" w:space="0" w:color="auto"/>
            <w:right w:val="none" w:sz="0" w:space="0" w:color="auto"/>
          </w:divBdr>
        </w:div>
        <w:div w:id="139346167">
          <w:marLeft w:val="640"/>
          <w:marRight w:val="0"/>
          <w:marTop w:val="0"/>
          <w:marBottom w:val="0"/>
          <w:divBdr>
            <w:top w:val="none" w:sz="0" w:space="0" w:color="auto"/>
            <w:left w:val="none" w:sz="0" w:space="0" w:color="auto"/>
            <w:bottom w:val="none" w:sz="0" w:space="0" w:color="auto"/>
            <w:right w:val="none" w:sz="0" w:space="0" w:color="auto"/>
          </w:divBdr>
        </w:div>
        <w:div w:id="1583837565">
          <w:marLeft w:val="640"/>
          <w:marRight w:val="0"/>
          <w:marTop w:val="0"/>
          <w:marBottom w:val="0"/>
          <w:divBdr>
            <w:top w:val="none" w:sz="0" w:space="0" w:color="auto"/>
            <w:left w:val="none" w:sz="0" w:space="0" w:color="auto"/>
            <w:bottom w:val="none" w:sz="0" w:space="0" w:color="auto"/>
            <w:right w:val="none" w:sz="0" w:space="0" w:color="auto"/>
          </w:divBdr>
        </w:div>
        <w:div w:id="74087827">
          <w:marLeft w:val="640"/>
          <w:marRight w:val="0"/>
          <w:marTop w:val="0"/>
          <w:marBottom w:val="0"/>
          <w:divBdr>
            <w:top w:val="none" w:sz="0" w:space="0" w:color="auto"/>
            <w:left w:val="none" w:sz="0" w:space="0" w:color="auto"/>
            <w:bottom w:val="none" w:sz="0" w:space="0" w:color="auto"/>
            <w:right w:val="none" w:sz="0" w:space="0" w:color="auto"/>
          </w:divBdr>
        </w:div>
        <w:div w:id="241138134">
          <w:marLeft w:val="640"/>
          <w:marRight w:val="0"/>
          <w:marTop w:val="0"/>
          <w:marBottom w:val="0"/>
          <w:divBdr>
            <w:top w:val="none" w:sz="0" w:space="0" w:color="auto"/>
            <w:left w:val="none" w:sz="0" w:space="0" w:color="auto"/>
            <w:bottom w:val="none" w:sz="0" w:space="0" w:color="auto"/>
            <w:right w:val="none" w:sz="0" w:space="0" w:color="auto"/>
          </w:divBdr>
        </w:div>
        <w:div w:id="803615997">
          <w:marLeft w:val="640"/>
          <w:marRight w:val="0"/>
          <w:marTop w:val="0"/>
          <w:marBottom w:val="0"/>
          <w:divBdr>
            <w:top w:val="none" w:sz="0" w:space="0" w:color="auto"/>
            <w:left w:val="none" w:sz="0" w:space="0" w:color="auto"/>
            <w:bottom w:val="none" w:sz="0" w:space="0" w:color="auto"/>
            <w:right w:val="none" w:sz="0" w:space="0" w:color="auto"/>
          </w:divBdr>
        </w:div>
        <w:div w:id="1424498334">
          <w:marLeft w:val="640"/>
          <w:marRight w:val="0"/>
          <w:marTop w:val="0"/>
          <w:marBottom w:val="0"/>
          <w:divBdr>
            <w:top w:val="none" w:sz="0" w:space="0" w:color="auto"/>
            <w:left w:val="none" w:sz="0" w:space="0" w:color="auto"/>
            <w:bottom w:val="none" w:sz="0" w:space="0" w:color="auto"/>
            <w:right w:val="none" w:sz="0" w:space="0" w:color="auto"/>
          </w:divBdr>
        </w:div>
        <w:div w:id="670185712">
          <w:marLeft w:val="640"/>
          <w:marRight w:val="0"/>
          <w:marTop w:val="0"/>
          <w:marBottom w:val="0"/>
          <w:divBdr>
            <w:top w:val="none" w:sz="0" w:space="0" w:color="auto"/>
            <w:left w:val="none" w:sz="0" w:space="0" w:color="auto"/>
            <w:bottom w:val="none" w:sz="0" w:space="0" w:color="auto"/>
            <w:right w:val="none" w:sz="0" w:space="0" w:color="auto"/>
          </w:divBdr>
        </w:div>
        <w:div w:id="1561406989">
          <w:marLeft w:val="640"/>
          <w:marRight w:val="0"/>
          <w:marTop w:val="0"/>
          <w:marBottom w:val="0"/>
          <w:divBdr>
            <w:top w:val="none" w:sz="0" w:space="0" w:color="auto"/>
            <w:left w:val="none" w:sz="0" w:space="0" w:color="auto"/>
            <w:bottom w:val="none" w:sz="0" w:space="0" w:color="auto"/>
            <w:right w:val="none" w:sz="0" w:space="0" w:color="auto"/>
          </w:divBdr>
        </w:div>
        <w:div w:id="1145053276">
          <w:marLeft w:val="640"/>
          <w:marRight w:val="0"/>
          <w:marTop w:val="0"/>
          <w:marBottom w:val="0"/>
          <w:divBdr>
            <w:top w:val="none" w:sz="0" w:space="0" w:color="auto"/>
            <w:left w:val="none" w:sz="0" w:space="0" w:color="auto"/>
            <w:bottom w:val="none" w:sz="0" w:space="0" w:color="auto"/>
            <w:right w:val="none" w:sz="0" w:space="0" w:color="auto"/>
          </w:divBdr>
        </w:div>
        <w:div w:id="1774785195">
          <w:marLeft w:val="640"/>
          <w:marRight w:val="0"/>
          <w:marTop w:val="0"/>
          <w:marBottom w:val="0"/>
          <w:divBdr>
            <w:top w:val="none" w:sz="0" w:space="0" w:color="auto"/>
            <w:left w:val="none" w:sz="0" w:space="0" w:color="auto"/>
            <w:bottom w:val="none" w:sz="0" w:space="0" w:color="auto"/>
            <w:right w:val="none" w:sz="0" w:space="0" w:color="auto"/>
          </w:divBdr>
        </w:div>
        <w:div w:id="1106729935">
          <w:marLeft w:val="640"/>
          <w:marRight w:val="0"/>
          <w:marTop w:val="0"/>
          <w:marBottom w:val="0"/>
          <w:divBdr>
            <w:top w:val="none" w:sz="0" w:space="0" w:color="auto"/>
            <w:left w:val="none" w:sz="0" w:space="0" w:color="auto"/>
            <w:bottom w:val="none" w:sz="0" w:space="0" w:color="auto"/>
            <w:right w:val="none" w:sz="0" w:space="0" w:color="auto"/>
          </w:divBdr>
        </w:div>
        <w:div w:id="1171792862">
          <w:marLeft w:val="640"/>
          <w:marRight w:val="0"/>
          <w:marTop w:val="0"/>
          <w:marBottom w:val="0"/>
          <w:divBdr>
            <w:top w:val="none" w:sz="0" w:space="0" w:color="auto"/>
            <w:left w:val="none" w:sz="0" w:space="0" w:color="auto"/>
            <w:bottom w:val="none" w:sz="0" w:space="0" w:color="auto"/>
            <w:right w:val="none" w:sz="0" w:space="0" w:color="auto"/>
          </w:divBdr>
        </w:div>
        <w:div w:id="20790430">
          <w:marLeft w:val="640"/>
          <w:marRight w:val="0"/>
          <w:marTop w:val="0"/>
          <w:marBottom w:val="0"/>
          <w:divBdr>
            <w:top w:val="none" w:sz="0" w:space="0" w:color="auto"/>
            <w:left w:val="none" w:sz="0" w:space="0" w:color="auto"/>
            <w:bottom w:val="none" w:sz="0" w:space="0" w:color="auto"/>
            <w:right w:val="none" w:sz="0" w:space="0" w:color="auto"/>
          </w:divBdr>
        </w:div>
        <w:div w:id="116680605">
          <w:marLeft w:val="640"/>
          <w:marRight w:val="0"/>
          <w:marTop w:val="0"/>
          <w:marBottom w:val="0"/>
          <w:divBdr>
            <w:top w:val="none" w:sz="0" w:space="0" w:color="auto"/>
            <w:left w:val="none" w:sz="0" w:space="0" w:color="auto"/>
            <w:bottom w:val="none" w:sz="0" w:space="0" w:color="auto"/>
            <w:right w:val="none" w:sz="0" w:space="0" w:color="auto"/>
          </w:divBdr>
        </w:div>
        <w:div w:id="200290699">
          <w:marLeft w:val="640"/>
          <w:marRight w:val="0"/>
          <w:marTop w:val="0"/>
          <w:marBottom w:val="0"/>
          <w:divBdr>
            <w:top w:val="none" w:sz="0" w:space="0" w:color="auto"/>
            <w:left w:val="none" w:sz="0" w:space="0" w:color="auto"/>
            <w:bottom w:val="none" w:sz="0" w:space="0" w:color="auto"/>
            <w:right w:val="none" w:sz="0" w:space="0" w:color="auto"/>
          </w:divBdr>
        </w:div>
        <w:div w:id="1242332948">
          <w:marLeft w:val="640"/>
          <w:marRight w:val="0"/>
          <w:marTop w:val="0"/>
          <w:marBottom w:val="0"/>
          <w:divBdr>
            <w:top w:val="none" w:sz="0" w:space="0" w:color="auto"/>
            <w:left w:val="none" w:sz="0" w:space="0" w:color="auto"/>
            <w:bottom w:val="none" w:sz="0" w:space="0" w:color="auto"/>
            <w:right w:val="none" w:sz="0" w:space="0" w:color="auto"/>
          </w:divBdr>
        </w:div>
        <w:div w:id="1452435015">
          <w:marLeft w:val="640"/>
          <w:marRight w:val="0"/>
          <w:marTop w:val="0"/>
          <w:marBottom w:val="0"/>
          <w:divBdr>
            <w:top w:val="none" w:sz="0" w:space="0" w:color="auto"/>
            <w:left w:val="none" w:sz="0" w:space="0" w:color="auto"/>
            <w:bottom w:val="none" w:sz="0" w:space="0" w:color="auto"/>
            <w:right w:val="none" w:sz="0" w:space="0" w:color="auto"/>
          </w:divBdr>
        </w:div>
        <w:div w:id="1492139621">
          <w:marLeft w:val="640"/>
          <w:marRight w:val="0"/>
          <w:marTop w:val="0"/>
          <w:marBottom w:val="0"/>
          <w:divBdr>
            <w:top w:val="none" w:sz="0" w:space="0" w:color="auto"/>
            <w:left w:val="none" w:sz="0" w:space="0" w:color="auto"/>
            <w:bottom w:val="none" w:sz="0" w:space="0" w:color="auto"/>
            <w:right w:val="none" w:sz="0" w:space="0" w:color="auto"/>
          </w:divBdr>
        </w:div>
        <w:div w:id="1110660135">
          <w:marLeft w:val="640"/>
          <w:marRight w:val="0"/>
          <w:marTop w:val="0"/>
          <w:marBottom w:val="0"/>
          <w:divBdr>
            <w:top w:val="none" w:sz="0" w:space="0" w:color="auto"/>
            <w:left w:val="none" w:sz="0" w:space="0" w:color="auto"/>
            <w:bottom w:val="none" w:sz="0" w:space="0" w:color="auto"/>
            <w:right w:val="none" w:sz="0" w:space="0" w:color="auto"/>
          </w:divBdr>
        </w:div>
        <w:div w:id="52431947">
          <w:marLeft w:val="640"/>
          <w:marRight w:val="0"/>
          <w:marTop w:val="0"/>
          <w:marBottom w:val="0"/>
          <w:divBdr>
            <w:top w:val="none" w:sz="0" w:space="0" w:color="auto"/>
            <w:left w:val="none" w:sz="0" w:space="0" w:color="auto"/>
            <w:bottom w:val="none" w:sz="0" w:space="0" w:color="auto"/>
            <w:right w:val="none" w:sz="0" w:space="0" w:color="auto"/>
          </w:divBdr>
        </w:div>
        <w:div w:id="875120685">
          <w:marLeft w:val="640"/>
          <w:marRight w:val="0"/>
          <w:marTop w:val="0"/>
          <w:marBottom w:val="0"/>
          <w:divBdr>
            <w:top w:val="none" w:sz="0" w:space="0" w:color="auto"/>
            <w:left w:val="none" w:sz="0" w:space="0" w:color="auto"/>
            <w:bottom w:val="none" w:sz="0" w:space="0" w:color="auto"/>
            <w:right w:val="none" w:sz="0" w:space="0" w:color="auto"/>
          </w:divBdr>
        </w:div>
        <w:div w:id="92633716">
          <w:marLeft w:val="640"/>
          <w:marRight w:val="0"/>
          <w:marTop w:val="0"/>
          <w:marBottom w:val="0"/>
          <w:divBdr>
            <w:top w:val="none" w:sz="0" w:space="0" w:color="auto"/>
            <w:left w:val="none" w:sz="0" w:space="0" w:color="auto"/>
            <w:bottom w:val="none" w:sz="0" w:space="0" w:color="auto"/>
            <w:right w:val="none" w:sz="0" w:space="0" w:color="auto"/>
          </w:divBdr>
        </w:div>
        <w:div w:id="1767187139">
          <w:marLeft w:val="640"/>
          <w:marRight w:val="0"/>
          <w:marTop w:val="0"/>
          <w:marBottom w:val="0"/>
          <w:divBdr>
            <w:top w:val="none" w:sz="0" w:space="0" w:color="auto"/>
            <w:left w:val="none" w:sz="0" w:space="0" w:color="auto"/>
            <w:bottom w:val="none" w:sz="0" w:space="0" w:color="auto"/>
            <w:right w:val="none" w:sz="0" w:space="0" w:color="auto"/>
          </w:divBdr>
        </w:div>
        <w:div w:id="480581871">
          <w:marLeft w:val="640"/>
          <w:marRight w:val="0"/>
          <w:marTop w:val="0"/>
          <w:marBottom w:val="0"/>
          <w:divBdr>
            <w:top w:val="none" w:sz="0" w:space="0" w:color="auto"/>
            <w:left w:val="none" w:sz="0" w:space="0" w:color="auto"/>
            <w:bottom w:val="none" w:sz="0" w:space="0" w:color="auto"/>
            <w:right w:val="none" w:sz="0" w:space="0" w:color="auto"/>
          </w:divBdr>
        </w:div>
        <w:div w:id="556891544">
          <w:marLeft w:val="640"/>
          <w:marRight w:val="0"/>
          <w:marTop w:val="0"/>
          <w:marBottom w:val="0"/>
          <w:divBdr>
            <w:top w:val="none" w:sz="0" w:space="0" w:color="auto"/>
            <w:left w:val="none" w:sz="0" w:space="0" w:color="auto"/>
            <w:bottom w:val="none" w:sz="0" w:space="0" w:color="auto"/>
            <w:right w:val="none" w:sz="0" w:space="0" w:color="auto"/>
          </w:divBdr>
        </w:div>
        <w:div w:id="1667129564">
          <w:marLeft w:val="640"/>
          <w:marRight w:val="0"/>
          <w:marTop w:val="0"/>
          <w:marBottom w:val="0"/>
          <w:divBdr>
            <w:top w:val="none" w:sz="0" w:space="0" w:color="auto"/>
            <w:left w:val="none" w:sz="0" w:space="0" w:color="auto"/>
            <w:bottom w:val="none" w:sz="0" w:space="0" w:color="auto"/>
            <w:right w:val="none" w:sz="0" w:space="0" w:color="auto"/>
          </w:divBdr>
        </w:div>
        <w:div w:id="1944415522">
          <w:marLeft w:val="640"/>
          <w:marRight w:val="0"/>
          <w:marTop w:val="0"/>
          <w:marBottom w:val="0"/>
          <w:divBdr>
            <w:top w:val="none" w:sz="0" w:space="0" w:color="auto"/>
            <w:left w:val="none" w:sz="0" w:space="0" w:color="auto"/>
            <w:bottom w:val="none" w:sz="0" w:space="0" w:color="auto"/>
            <w:right w:val="none" w:sz="0" w:space="0" w:color="auto"/>
          </w:divBdr>
        </w:div>
        <w:div w:id="1795559322">
          <w:marLeft w:val="640"/>
          <w:marRight w:val="0"/>
          <w:marTop w:val="0"/>
          <w:marBottom w:val="0"/>
          <w:divBdr>
            <w:top w:val="none" w:sz="0" w:space="0" w:color="auto"/>
            <w:left w:val="none" w:sz="0" w:space="0" w:color="auto"/>
            <w:bottom w:val="none" w:sz="0" w:space="0" w:color="auto"/>
            <w:right w:val="none" w:sz="0" w:space="0" w:color="auto"/>
          </w:divBdr>
        </w:div>
        <w:div w:id="26370015">
          <w:marLeft w:val="640"/>
          <w:marRight w:val="0"/>
          <w:marTop w:val="0"/>
          <w:marBottom w:val="0"/>
          <w:divBdr>
            <w:top w:val="none" w:sz="0" w:space="0" w:color="auto"/>
            <w:left w:val="none" w:sz="0" w:space="0" w:color="auto"/>
            <w:bottom w:val="none" w:sz="0" w:space="0" w:color="auto"/>
            <w:right w:val="none" w:sz="0" w:space="0" w:color="auto"/>
          </w:divBdr>
        </w:div>
        <w:div w:id="502668551">
          <w:marLeft w:val="640"/>
          <w:marRight w:val="0"/>
          <w:marTop w:val="0"/>
          <w:marBottom w:val="0"/>
          <w:divBdr>
            <w:top w:val="none" w:sz="0" w:space="0" w:color="auto"/>
            <w:left w:val="none" w:sz="0" w:space="0" w:color="auto"/>
            <w:bottom w:val="none" w:sz="0" w:space="0" w:color="auto"/>
            <w:right w:val="none" w:sz="0" w:space="0" w:color="auto"/>
          </w:divBdr>
        </w:div>
        <w:div w:id="712653463">
          <w:marLeft w:val="640"/>
          <w:marRight w:val="0"/>
          <w:marTop w:val="0"/>
          <w:marBottom w:val="0"/>
          <w:divBdr>
            <w:top w:val="none" w:sz="0" w:space="0" w:color="auto"/>
            <w:left w:val="none" w:sz="0" w:space="0" w:color="auto"/>
            <w:bottom w:val="none" w:sz="0" w:space="0" w:color="auto"/>
            <w:right w:val="none" w:sz="0" w:space="0" w:color="auto"/>
          </w:divBdr>
        </w:div>
        <w:div w:id="1430469905">
          <w:marLeft w:val="640"/>
          <w:marRight w:val="0"/>
          <w:marTop w:val="0"/>
          <w:marBottom w:val="0"/>
          <w:divBdr>
            <w:top w:val="none" w:sz="0" w:space="0" w:color="auto"/>
            <w:left w:val="none" w:sz="0" w:space="0" w:color="auto"/>
            <w:bottom w:val="none" w:sz="0" w:space="0" w:color="auto"/>
            <w:right w:val="none" w:sz="0" w:space="0" w:color="auto"/>
          </w:divBdr>
        </w:div>
        <w:div w:id="1010527914">
          <w:marLeft w:val="640"/>
          <w:marRight w:val="0"/>
          <w:marTop w:val="0"/>
          <w:marBottom w:val="0"/>
          <w:divBdr>
            <w:top w:val="none" w:sz="0" w:space="0" w:color="auto"/>
            <w:left w:val="none" w:sz="0" w:space="0" w:color="auto"/>
            <w:bottom w:val="none" w:sz="0" w:space="0" w:color="auto"/>
            <w:right w:val="none" w:sz="0" w:space="0" w:color="auto"/>
          </w:divBdr>
        </w:div>
        <w:div w:id="142892981">
          <w:marLeft w:val="640"/>
          <w:marRight w:val="0"/>
          <w:marTop w:val="0"/>
          <w:marBottom w:val="0"/>
          <w:divBdr>
            <w:top w:val="none" w:sz="0" w:space="0" w:color="auto"/>
            <w:left w:val="none" w:sz="0" w:space="0" w:color="auto"/>
            <w:bottom w:val="none" w:sz="0" w:space="0" w:color="auto"/>
            <w:right w:val="none" w:sz="0" w:space="0" w:color="auto"/>
          </w:divBdr>
        </w:div>
        <w:div w:id="1497384137">
          <w:marLeft w:val="640"/>
          <w:marRight w:val="0"/>
          <w:marTop w:val="0"/>
          <w:marBottom w:val="0"/>
          <w:divBdr>
            <w:top w:val="none" w:sz="0" w:space="0" w:color="auto"/>
            <w:left w:val="none" w:sz="0" w:space="0" w:color="auto"/>
            <w:bottom w:val="none" w:sz="0" w:space="0" w:color="auto"/>
            <w:right w:val="none" w:sz="0" w:space="0" w:color="auto"/>
          </w:divBdr>
        </w:div>
        <w:div w:id="1607612025">
          <w:marLeft w:val="640"/>
          <w:marRight w:val="0"/>
          <w:marTop w:val="0"/>
          <w:marBottom w:val="0"/>
          <w:divBdr>
            <w:top w:val="none" w:sz="0" w:space="0" w:color="auto"/>
            <w:left w:val="none" w:sz="0" w:space="0" w:color="auto"/>
            <w:bottom w:val="none" w:sz="0" w:space="0" w:color="auto"/>
            <w:right w:val="none" w:sz="0" w:space="0" w:color="auto"/>
          </w:divBdr>
        </w:div>
        <w:div w:id="1509518219">
          <w:marLeft w:val="640"/>
          <w:marRight w:val="0"/>
          <w:marTop w:val="0"/>
          <w:marBottom w:val="0"/>
          <w:divBdr>
            <w:top w:val="none" w:sz="0" w:space="0" w:color="auto"/>
            <w:left w:val="none" w:sz="0" w:space="0" w:color="auto"/>
            <w:bottom w:val="none" w:sz="0" w:space="0" w:color="auto"/>
            <w:right w:val="none" w:sz="0" w:space="0" w:color="auto"/>
          </w:divBdr>
        </w:div>
        <w:div w:id="1440297114">
          <w:marLeft w:val="640"/>
          <w:marRight w:val="0"/>
          <w:marTop w:val="0"/>
          <w:marBottom w:val="0"/>
          <w:divBdr>
            <w:top w:val="none" w:sz="0" w:space="0" w:color="auto"/>
            <w:left w:val="none" w:sz="0" w:space="0" w:color="auto"/>
            <w:bottom w:val="none" w:sz="0" w:space="0" w:color="auto"/>
            <w:right w:val="none" w:sz="0" w:space="0" w:color="auto"/>
          </w:divBdr>
        </w:div>
        <w:div w:id="169761378">
          <w:marLeft w:val="640"/>
          <w:marRight w:val="0"/>
          <w:marTop w:val="0"/>
          <w:marBottom w:val="0"/>
          <w:divBdr>
            <w:top w:val="none" w:sz="0" w:space="0" w:color="auto"/>
            <w:left w:val="none" w:sz="0" w:space="0" w:color="auto"/>
            <w:bottom w:val="none" w:sz="0" w:space="0" w:color="auto"/>
            <w:right w:val="none" w:sz="0" w:space="0" w:color="auto"/>
          </w:divBdr>
        </w:div>
        <w:div w:id="145632507">
          <w:marLeft w:val="640"/>
          <w:marRight w:val="0"/>
          <w:marTop w:val="0"/>
          <w:marBottom w:val="0"/>
          <w:divBdr>
            <w:top w:val="none" w:sz="0" w:space="0" w:color="auto"/>
            <w:left w:val="none" w:sz="0" w:space="0" w:color="auto"/>
            <w:bottom w:val="none" w:sz="0" w:space="0" w:color="auto"/>
            <w:right w:val="none" w:sz="0" w:space="0" w:color="auto"/>
          </w:divBdr>
        </w:div>
        <w:div w:id="635792232">
          <w:marLeft w:val="640"/>
          <w:marRight w:val="0"/>
          <w:marTop w:val="0"/>
          <w:marBottom w:val="0"/>
          <w:divBdr>
            <w:top w:val="none" w:sz="0" w:space="0" w:color="auto"/>
            <w:left w:val="none" w:sz="0" w:space="0" w:color="auto"/>
            <w:bottom w:val="none" w:sz="0" w:space="0" w:color="auto"/>
            <w:right w:val="none" w:sz="0" w:space="0" w:color="auto"/>
          </w:divBdr>
        </w:div>
        <w:div w:id="413211189">
          <w:marLeft w:val="640"/>
          <w:marRight w:val="0"/>
          <w:marTop w:val="0"/>
          <w:marBottom w:val="0"/>
          <w:divBdr>
            <w:top w:val="none" w:sz="0" w:space="0" w:color="auto"/>
            <w:left w:val="none" w:sz="0" w:space="0" w:color="auto"/>
            <w:bottom w:val="none" w:sz="0" w:space="0" w:color="auto"/>
            <w:right w:val="none" w:sz="0" w:space="0" w:color="auto"/>
          </w:divBdr>
        </w:div>
        <w:div w:id="1994600476">
          <w:marLeft w:val="640"/>
          <w:marRight w:val="0"/>
          <w:marTop w:val="0"/>
          <w:marBottom w:val="0"/>
          <w:divBdr>
            <w:top w:val="none" w:sz="0" w:space="0" w:color="auto"/>
            <w:left w:val="none" w:sz="0" w:space="0" w:color="auto"/>
            <w:bottom w:val="none" w:sz="0" w:space="0" w:color="auto"/>
            <w:right w:val="none" w:sz="0" w:space="0" w:color="auto"/>
          </w:divBdr>
        </w:div>
        <w:div w:id="786895388">
          <w:marLeft w:val="640"/>
          <w:marRight w:val="0"/>
          <w:marTop w:val="0"/>
          <w:marBottom w:val="0"/>
          <w:divBdr>
            <w:top w:val="none" w:sz="0" w:space="0" w:color="auto"/>
            <w:left w:val="none" w:sz="0" w:space="0" w:color="auto"/>
            <w:bottom w:val="none" w:sz="0" w:space="0" w:color="auto"/>
            <w:right w:val="none" w:sz="0" w:space="0" w:color="auto"/>
          </w:divBdr>
        </w:div>
        <w:div w:id="1322194283">
          <w:marLeft w:val="640"/>
          <w:marRight w:val="0"/>
          <w:marTop w:val="0"/>
          <w:marBottom w:val="0"/>
          <w:divBdr>
            <w:top w:val="none" w:sz="0" w:space="0" w:color="auto"/>
            <w:left w:val="none" w:sz="0" w:space="0" w:color="auto"/>
            <w:bottom w:val="none" w:sz="0" w:space="0" w:color="auto"/>
            <w:right w:val="none" w:sz="0" w:space="0" w:color="auto"/>
          </w:divBdr>
        </w:div>
        <w:div w:id="1159157879">
          <w:marLeft w:val="640"/>
          <w:marRight w:val="0"/>
          <w:marTop w:val="0"/>
          <w:marBottom w:val="0"/>
          <w:divBdr>
            <w:top w:val="none" w:sz="0" w:space="0" w:color="auto"/>
            <w:left w:val="none" w:sz="0" w:space="0" w:color="auto"/>
            <w:bottom w:val="none" w:sz="0" w:space="0" w:color="auto"/>
            <w:right w:val="none" w:sz="0" w:space="0" w:color="auto"/>
          </w:divBdr>
        </w:div>
        <w:div w:id="2092463940">
          <w:marLeft w:val="640"/>
          <w:marRight w:val="0"/>
          <w:marTop w:val="0"/>
          <w:marBottom w:val="0"/>
          <w:divBdr>
            <w:top w:val="none" w:sz="0" w:space="0" w:color="auto"/>
            <w:left w:val="none" w:sz="0" w:space="0" w:color="auto"/>
            <w:bottom w:val="none" w:sz="0" w:space="0" w:color="auto"/>
            <w:right w:val="none" w:sz="0" w:space="0" w:color="auto"/>
          </w:divBdr>
        </w:div>
        <w:div w:id="77410763">
          <w:marLeft w:val="640"/>
          <w:marRight w:val="0"/>
          <w:marTop w:val="0"/>
          <w:marBottom w:val="0"/>
          <w:divBdr>
            <w:top w:val="none" w:sz="0" w:space="0" w:color="auto"/>
            <w:left w:val="none" w:sz="0" w:space="0" w:color="auto"/>
            <w:bottom w:val="none" w:sz="0" w:space="0" w:color="auto"/>
            <w:right w:val="none" w:sz="0" w:space="0" w:color="auto"/>
          </w:divBdr>
        </w:div>
        <w:div w:id="1542282898">
          <w:marLeft w:val="640"/>
          <w:marRight w:val="0"/>
          <w:marTop w:val="0"/>
          <w:marBottom w:val="0"/>
          <w:divBdr>
            <w:top w:val="none" w:sz="0" w:space="0" w:color="auto"/>
            <w:left w:val="none" w:sz="0" w:space="0" w:color="auto"/>
            <w:bottom w:val="none" w:sz="0" w:space="0" w:color="auto"/>
            <w:right w:val="none" w:sz="0" w:space="0" w:color="auto"/>
          </w:divBdr>
        </w:div>
        <w:div w:id="419450889">
          <w:marLeft w:val="640"/>
          <w:marRight w:val="0"/>
          <w:marTop w:val="0"/>
          <w:marBottom w:val="0"/>
          <w:divBdr>
            <w:top w:val="none" w:sz="0" w:space="0" w:color="auto"/>
            <w:left w:val="none" w:sz="0" w:space="0" w:color="auto"/>
            <w:bottom w:val="none" w:sz="0" w:space="0" w:color="auto"/>
            <w:right w:val="none" w:sz="0" w:space="0" w:color="auto"/>
          </w:divBdr>
        </w:div>
        <w:div w:id="355617206">
          <w:marLeft w:val="640"/>
          <w:marRight w:val="0"/>
          <w:marTop w:val="0"/>
          <w:marBottom w:val="0"/>
          <w:divBdr>
            <w:top w:val="none" w:sz="0" w:space="0" w:color="auto"/>
            <w:left w:val="none" w:sz="0" w:space="0" w:color="auto"/>
            <w:bottom w:val="none" w:sz="0" w:space="0" w:color="auto"/>
            <w:right w:val="none" w:sz="0" w:space="0" w:color="auto"/>
          </w:divBdr>
        </w:div>
        <w:div w:id="1869096773">
          <w:marLeft w:val="640"/>
          <w:marRight w:val="0"/>
          <w:marTop w:val="0"/>
          <w:marBottom w:val="0"/>
          <w:divBdr>
            <w:top w:val="none" w:sz="0" w:space="0" w:color="auto"/>
            <w:left w:val="none" w:sz="0" w:space="0" w:color="auto"/>
            <w:bottom w:val="none" w:sz="0" w:space="0" w:color="auto"/>
            <w:right w:val="none" w:sz="0" w:space="0" w:color="auto"/>
          </w:divBdr>
        </w:div>
        <w:div w:id="111754941">
          <w:marLeft w:val="640"/>
          <w:marRight w:val="0"/>
          <w:marTop w:val="0"/>
          <w:marBottom w:val="0"/>
          <w:divBdr>
            <w:top w:val="none" w:sz="0" w:space="0" w:color="auto"/>
            <w:left w:val="none" w:sz="0" w:space="0" w:color="auto"/>
            <w:bottom w:val="none" w:sz="0" w:space="0" w:color="auto"/>
            <w:right w:val="none" w:sz="0" w:space="0" w:color="auto"/>
          </w:divBdr>
        </w:div>
        <w:div w:id="1823540551">
          <w:marLeft w:val="640"/>
          <w:marRight w:val="0"/>
          <w:marTop w:val="0"/>
          <w:marBottom w:val="0"/>
          <w:divBdr>
            <w:top w:val="none" w:sz="0" w:space="0" w:color="auto"/>
            <w:left w:val="none" w:sz="0" w:space="0" w:color="auto"/>
            <w:bottom w:val="none" w:sz="0" w:space="0" w:color="auto"/>
            <w:right w:val="none" w:sz="0" w:space="0" w:color="auto"/>
          </w:divBdr>
        </w:div>
        <w:div w:id="1885672520">
          <w:marLeft w:val="640"/>
          <w:marRight w:val="0"/>
          <w:marTop w:val="0"/>
          <w:marBottom w:val="0"/>
          <w:divBdr>
            <w:top w:val="none" w:sz="0" w:space="0" w:color="auto"/>
            <w:left w:val="none" w:sz="0" w:space="0" w:color="auto"/>
            <w:bottom w:val="none" w:sz="0" w:space="0" w:color="auto"/>
            <w:right w:val="none" w:sz="0" w:space="0" w:color="auto"/>
          </w:divBdr>
        </w:div>
        <w:div w:id="284190822">
          <w:marLeft w:val="640"/>
          <w:marRight w:val="0"/>
          <w:marTop w:val="0"/>
          <w:marBottom w:val="0"/>
          <w:divBdr>
            <w:top w:val="none" w:sz="0" w:space="0" w:color="auto"/>
            <w:left w:val="none" w:sz="0" w:space="0" w:color="auto"/>
            <w:bottom w:val="none" w:sz="0" w:space="0" w:color="auto"/>
            <w:right w:val="none" w:sz="0" w:space="0" w:color="auto"/>
          </w:divBdr>
        </w:div>
        <w:div w:id="704327186">
          <w:marLeft w:val="640"/>
          <w:marRight w:val="0"/>
          <w:marTop w:val="0"/>
          <w:marBottom w:val="0"/>
          <w:divBdr>
            <w:top w:val="none" w:sz="0" w:space="0" w:color="auto"/>
            <w:left w:val="none" w:sz="0" w:space="0" w:color="auto"/>
            <w:bottom w:val="none" w:sz="0" w:space="0" w:color="auto"/>
            <w:right w:val="none" w:sz="0" w:space="0" w:color="auto"/>
          </w:divBdr>
        </w:div>
        <w:div w:id="1916015184">
          <w:marLeft w:val="640"/>
          <w:marRight w:val="0"/>
          <w:marTop w:val="0"/>
          <w:marBottom w:val="0"/>
          <w:divBdr>
            <w:top w:val="none" w:sz="0" w:space="0" w:color="auto"/>
            <w:left w:val="none" w:sz="0" w:space="0" w:color="auto"/>
            <w:bottom w:val="none" w:sz="0" w:space="0" w:color="auto"/>
            <w:right w:val="none" w:sz="0" w:space="0" w:color="auto"/>
          </w:divBdr>
        </w:div>
        <w:div w:id="271128083">
          <w:marLeft w:val="640"/>
          <w:marRight w:val="0"/>
          <w:marTop w:val="0"/>
          <w:marBottom w:val="0"/>
          <w:divBdr>
            <w:top w:val="none" w:sz="0" w:space="0" w:color="auto"/>
            <w:left w:val="none" w:sz="0" w:space="0" w:color="auto"/>
            <w:bottom w:val="none" w:sz="0" w:space="0" w:color="auto"/>
            <w:right w:val="none" w:sz="0" w:space="0" w:color="auto"/>
          </w:divBdr>
        </w:div>
        <w:div w:id="1919243043">
          <w:marLeft w:val="640"/>
          <w:marRight w:val="0"/>
          <w:marTop w:val="0"/>
          <w:marBottom w:val="0"/>
          <w:divBdr>
            <w:top w:val="none" w:sz="0" w:space="0" w:color="auto"/>
            <w:left w:val="none" w:sz="0" w:space="0" w:color="auto"/>
            <w:bottom w:val="none" w:sz="0" w:space="0" w:color="auto"/>
            <w:right w:val="none" w:sz="0" w:space="0" w:color="auto"/>
          </w:divBdr>
        </w:div>
        <w:div w:id="252932354">
          <w:marLeft w:val="640"/>
          <w:marRight w:val="0"/>
          <w:marTop w:val="0"/>
          <w:marBottom w:val="0"/>
          <w:divBdr>
            <w:top w:val="none" w:sz="0" w:space="0" w:color="auto"/>
            <w:left w:val="none" w:sz="0" w:space="0" w:color="auto"/>
            <w:bottom w:val="none" w:sz="0" w:space="0" w:color="auto"/>
            <w:right w:val="none" w:sz="0" w:space="0" w:color="auto"/>
          </w:divBdr>
        </w:div>
        <w:div w:id="30304194">
          <w:marLeft w:val="640"/>
          <w:marRight w:val="0"/>
          <w:marTop w:val="0"/>
          <w:marBottom w:val="0"/>
          <w:divBdr>
            <w:top w:val="none" w:sz="0" w:space="0" w:color="auto"/>
            <w:left w:val="none" w:sz="0" w:space="0" w:color="auto"/>
            <w:bottom w:val="none" w:sz="0" w:space="0" w:color="auto"/>
            <w:right w:val="none" w:sz="0" w:space="0" w:color="auto"/>
          </w:divBdr>
        </w:div>
        <w:div w:id="353388060">
          <w:marLeft w:val="640"/>
          <w:marRight w:val="0"/>
          <w:marTop w:val="0"/>
          <w:marBottom w:val="0"/>
          <w:divBdr>
            <w:top w:val="none" w:sz="0" w:space="0" w:color="auto"/>
            <w:left w:val="none" w:sz="0" w:space="0" w:color="auto"/>
            <w:bottom w:val="none" w:sz="0" w:space="0" w:color="auto"/>
            <w:right w:val="none" w:sz="0" w:space="0" w:color="auto"/>
          </w:divBdr>
        </w:div>
        <w:div w:id="1254053653">
          <w:marLeft w:val="640"/>
          <w:marRight w:val="0"/>
          <w:marTop w:val="0"/>
          <w:marBottom w:val="0"/>
          <w:divBdr>
            <w:top w:val="none" w:sz="0" w:space="0" w:color="auto"/>
            <w:left w:val="none" w:sz="0" w:space="0" w:color="auto"/>
            <w:bottom w:val="none" w:sz="0" w:space="0" w:color="auto"/>
            <w:right w:val="none" w:sz="0" w:space="0" w:color="auto"/>
          </w:divBdr>
        </w:div>
        <w:div w:id="1614702763">
          <w:marLeft w:val="640"/>
          <w:marRight w:val="0"/>
          <w:marTop w:val="0"/>
          <w:marBottom w:val="0"/>
          <w:divBdr>
            <w:top w:val="none" w:sz="0" w:space="0" w:color="auto"/>
            <w:left w:val="none" w:sz="0" w:space="0" w:color="auto"/>
            <w:bottom w:val="none" w:sz="0" w:space="0" w:color="auto"/>
            <w:right w:val="none" w:sz="0" w:space="0" w:color="auto"/>
          </w:divBdr>
        </w:div>
        <w:div w:id="99185750">
          <w:marLeft w:val="640"/>
          <w:marRight w:val="0"/>
          <w:marTop w:val="0"/>
          <w:marBottom w:val="0"/>
          <w:divBdr>
            <w:top w:val="none" w:sz="0" w:space="0" w:color="auto"/>
            <w:left w:val="none" w:sz="0" w:space="0" w:color="auto"/>
            <w:bottom w:val="none" w:sz="0" w:space="0" w:color="auto"/>
            <w:right w:val="none" w:sz="0" w:space="0" w:color="auto"/>
          </w:divBdr>
        </w:div>
        <w:div w:id="643897034">
          <w:marLeft w:val="640"/>
          <w:marRight w:val="0"/>
          <w:marTop w:val="0"/>
          <w:marBottom w:val="0"/>
          <w:divBdr>
            <w:top w:val="none" w:sz="0" w:space="0" w:color="auto"/>
            <w:left w:val="none" w:sz="0" w:space="0" w:color="auto"/>
            <w:bottom w:val="none" w:sz="0" w:space="0" w:color="auto"/>
            <w:right w:val="none" w:sz="0" w:space="0" w:color="auto"/>
          </w:divBdr>
        </w:div>
        <w:div w:id="1635745256">
          <w:marLeft w:val="640"/>
          <w:marRight w:val="0"/>
          <w:marTop w:val="0"/>
          <w:marBottom w:val="0"/>
          <w:divBdr>
            <w:top w:val="none" w:sz="0" w:space="0" w:color="auto"/>
            <w:left w:val="none" w:sz="0" w:space="0" w:color="auto"/>
            <w:bottom w:val="none" w:sz="0" w:space="0" w:color="auto"/>
            <w:right w:val="none" w:sz="0" w:space="0" w:color="auto"/>
          </w:divBdr>
        </w:div>
        <w:div w:id="1677079154">
          <w:marLeft w:val="640"/>
          <w:marRight w:val="0"/>
          <w:marTop w:val="0"/>
          <w:marBottom w:val="0"/>
          <w:divBdr>
            <w:top w:val="none" w:sz="0" w:space="0" w:color="auto"/>
            <w:left w:val="none" w:sz="0" w:space="0" w:color="auto"/>
            <w:bottom w:val="none" w:sz="0" w:space="0" w:color="auto"/>
            <w:right w:val="none" w:sz="0" w:space="0" w:color="auto"/>
          </w:divBdr>
        </w:div>
        <w:div w:id="1522469140">
          <w:marLeft w:val="640"/>
          <w:marRight w:val="0"/>
          <w:marTop w:val="0"/>
          <w:marBottom w:val="0"/>
          <w:divBdr>
            <w:top w:val="none" w:sz="0" w:space="0" w:color="auto"/>
            <w:left w:val="none" w:sz="0" w:space="0" w:color="auto"/>
            <w:bottom w:val="none" w:sz="0" w:space="0" w:color="auto"/>
            <w:right w:val="none" w:sz="0" w:space="0" w:color="auto"/>
          </w:divBdr>
        </w:div>
        <w:div w:id="1069888739">
          <w:marLeft w:val="640"/>
          <w:marRight w:val="0"/>
          <w:marTop w:val="0"/>
          <w:marBottom w:val="0"/>
          <w:divBdr>
            <w:top w:val="none" w:sz="0" w:space="0" w:color="auto"/>
            <w:left w:val="none" w:sz="0" w:space="0" w:color="auto"/>
            <w:bottom w:val="none" w:sz="0" w:space="0" w:color="auto"/>
            <w:right w:val="none" w:sz="0" w:space="0" w:color="auto"/>
          </w:divBdr>
        </w:div>
        <w:div w:id="322397085">
          <w:marLeft w:val="640"/>
          <w:marRight w:val="0"/>
          <w:marTop w:val="0"/>
          <w:marBottom w:val="0"/>
          <w:divBdr>
            <w:top w:val="none" w:sz="0" w:space="0" w:color="auto"/>
            <w:left w:val="none" w:sz="0" w:space="0" w:color="auto"/>
            <w:bottom w:val="none" w:sz="0" w:space="0" w:color="auto"/>
            <w:right w:val="none" w:sz="0" w:space="0" w:color="auto"/>
          </w:divBdr>
        </w:div>
        <w:div w:id="331953314">
          <w:marLeft w:val="640"/>
          <w:marRight w:val="0"/>
          <w:marTop w:val="0"/>
          <w:marBottom w:val="0"/>
          <w:divBdr>
            <w:top w:val="none" w:sz="0" w:space="0" w:color="auto"/>
            <w:left w:val="none" w:sz="0" w:space="0" w:color="auto"/>
            <w:bottom w:val="none" w:sz="0" w:space="0" w:color="auto"/>
            <w:right w:val="none" w:sz="0" w:space="0" w:color="auto"/>
          </w:divBdr>
        </w:div>
        <w:div w:id="1355108560">
          <w:marLeft w:val="640"/>
          <w:marRight w:val="0"/>
          <w:marTop w:val="0"/>
          <w:marBottom w:val="0"/>
          <w:divBdr>
            <w:top w:val="none" w:sz="0" w:space="0" w:color="auto"/>
            <w:left w:val="none" w:sz="0" w:space="0" w:color="auto"/>
            <w:bottom w:val="none" w:sz="0" w:space="0" w:color="auto"/>
            <w:right w:val="none" w:sz="0" w:space="0" w:color="auto"/>
          </w:divBdr>
        </w:div>
        <w:div w:id="1820148086">
          <w:marLeft w:val="640"/>
          <w:marRight w:val="0"/>
          <w:marTop w:val="0"/>
          <w:marBottom w:val="0"/>
          <w:divBdr>
            <w:top w:val="none" w:sz="0" w:space="0" w:color="auto"/>
            <w:left w:val="none" w:sz="0" w:space="0" w:color="auto"/>
            <w:bottom w:val="none" w:sz="0" w:space="0" w:color="auto"/>
            <w:right w:val="none" w:sz="0" w:space="0" w:color="auto"/>
          </w:divBdr>
        </w:div>
        <w:div w:id="1597664557">
          <w:marLeft w:val="640"/>
          <w:marRight w:val="0"/>
          <w:marTop w:val="0"/>
          <w:marBottom w:val="0"/>
          <w:divBdr>
            <w:top w:val="none" w:sz="0" w:space="0" w:color="auto"/>
            <w:left w:val="none" w:sz="0" w:space="0" w:color="auto"/>
            <w:bottom w:val="none" w:sz="0" w:space="0" w:color="auto"/>
            <w:right w:val="none" w:sz="0" w:space="0" w:color="auto"/>
          </w:divBdr>
        </w:div>
        <w:div w:id="2077165834">
          <w:marLeft w:val="640"/>
          <w:marRight w:val="0"/>
          <w:marTop w:val="0"/>
          <w:marBottom w:val="0"/>
          <w:divBdr>
            <w:top w:val="none" w:sz="0" w:space="0" w:color="auto"/>
            <w:left w:val="none" w:sz="0" w:space="0" w:color="auto"/>
            <w:bottom w:val="none" w:sz="0" w:space="0" w:color="auto"/>
            <w:right w:val="none" w:sz="0" w:space="0" w:color="auto"/>
          </w:divBdr>
        </w:div>
        <w:div w:id="1180853215">
          <w:marLeft w:val="640"/>
          <w:marRight w:val="0"/>
          <w:marTop w:val="0"/>
          <w:marBottom w:val="0"/>
          <w:divBdr>
            <w:top w:val="none" w:sz="0" w:space="0" w:color="auto"/>
            <w:left w:val="none" w:sz="0" w:space="0" w:color="auto"/>
            <w:bottom w:val="none" w:sz="0" w:space="0" w:color="auto"/>
            <w:right w:val="none" w:sz="0" w:space="0" w:color="auto"/>
          </w:divBdr>
        </w:div>
        <w:div w:id="73017454">
          <w:marLeft w:val="640"/>
          <w:marRight w:val="0"/>
          <w:marTop w:val="0"/>
          <w:marBottom w:val="0"/>
          <w:divBdr>
            <w:top w:val="none" w:sz="0" w:space="0" w:color="auto"/>
            <w:left w:val="none" w:sz="0" w:space="0" w:color="auto"/>
            <w:bottom w:val="none" w:sz="0" w:space="0" w:color="auto"/>
            <w:right w:val="none" w:sz="0" w:space="0" w:color="auto"/>
          </w:divBdr>
        </w:div>
        <w:div w:id="272596780">
          <w:marLeft w:val="640"/>
          <w:marRight w:val="0"/>
          <w:marTop w:val="0"/>
          <w:marBottom w:val="0"/>
          <w:divBdr>
            <w:top w:val="none" w:sz="0" w:space="0" w:color="auto"/>
            <w:left w:val="none" w:sz="0" w:space="0" w:color="auto"/>
            <w:bottom w:val="none" w:sz="0" w:space="0" w:color="auto"/>
            <w:right w:val="none" w:sz="0" w:space="0" w:color="auto"/>
          </w:divBdr>
        </w:div>
        <w:div w:id="1469055399">
          <w:marLeft w:val="640"/>
          <w:marRight w:val="0"/>
          <w:marTop w:val="0"/>
          <w:marBottom w:val="0"/>
          <w:divBdr>
            <w:top w:val="none" w:sz="0" w:space="0" w:color="auto"/>
            <w:left w:val="none" w:sz="0" w:space="0" w:color="auto"/>
            <w:bottom w:val="none" w:sz="0" w:space="0" w:color="auto"/>
            <w:right w:val="none" w:sz="0" w:space="0" w:color="auto"/>
          </w:divBdr>
        </w:div>
        <w:div w:id="1972439063">
          <w:marLeft w:val="640"/>
          <w:marRight w:val="0"/>
          <w:marTop w:val="0"/>
          <w:marBottom w:val="0"/>
          <w:divBdr>
            <w:top w:val="none" w:sz="0" w:space="0" w:color="auto"/>
            <w:left w:val="none" w:sz="0" w:space="0" w:color="auto"/>
            <w:bottom w:val="none" w:sz="0" w:space="0" w:color="auto"/>
            <w:right w:val="none" w:sz="0" w:space="0" w:color="auto"/>
          </w:divBdr>
        </w:div>
        <w:div w:id="1985154608">
          <w:marLeft w:val="640"/>
          <w:marRight w:val="0"/>
          <w:marTop w:val="0"/>
          <w:marBottom w:val="0"/>
          <w:divBdr>
            <w:top w:val="none" w:sz="0" w:space="0" w:color="auto"/>
            <w:left w:val="none" w:sz="0" w:space="0" w:color="auto"/>
            <w:bottom w:val="none" w:sz="0" w:space="0" w:color="auto"/>
            <w:right w:val="none" w:sz="0" w:space="0" w:color="auto"/>
          </w:divBdr>
        </w:div>
        <w:div w:id="1227641117">
          <w:marLeft w:val="640"/>
          <w:marRight w:val="0"/>
          <w:marTop w:val="0"/>
          <w:marBottom w:val="0"/>
          <w:divBdr>
            <w:top w:val="none" w:sz="0" w:space="0" w:color="auto"/>
            <w:left w:val="none" w:sz="0" w:space="0" w:color="auto"/>
            <w:bottom w:val="none" w:sz="0" w:space="0" w:color="auto"/>
            <w:right w:val="none" w:sz="0" w:space="0" w:color="auto"/>
          </w:divBdr>
        </w:div>
        <w:div w:id="1723483368">
          <w:marLeft w:val="640"/>
          <w:marRight w:val="0"/>
          <w:marTop w:val="0"/>
          <w:marBottom w:val="0"/>
          <w:divBdr>
            <w:top w:val="none" w:sz="0" w:space="0" w:color="auto"/>
            <w:left w:val="none" w:sz="0" w:space="0" w:color="auto"/>
            <w:bottom w:val="none" w:sz="0" w:space="0" w:color="auto"/>
            <w:right w:val="none" w:sz="0" w:space="0" w:color="auto"/>
          </w:divBdr>
        </w:div>
        <w:div w:id="250967900">
          <w:marLeft w:val="640"/>
          <w:marRight w:val="0"/>
          <w:marTop w:val="0"/>
          <w:marBottom w:val="0"/>
          <w:divBdr>
            <w:top w:val="none" w:sz="0" w:space="0" w:color="auto"/>
            <w:left w:val="none" w:sz="0" w:space="0" w:color="auto"/>
            <w:bottom w:val="none" w:sz="0" w:space="0" w:color="auto"/>
            <w:right w:val="none" w:sz="0" w:space="0" w:color="auto"/>
          </w:divBdr>
        </w:div>
        <w:div w:id="553124045">
          <w:marLeft w:val="640"/>
          <w:marRight w:val="0"/>
          <w:marTop w:val="0"/>
          <w:marBottom w:val="0"/>
          <w:divBdr>
            <w:top w:val="none" w:sz="0" w:space="0" w:color="auto"/>
            <w:left w:val="none" w:sz="0" w:space="0" w:color="auto"/>
            <w:bottom w:val="none" w:sz="0" w:space="0" w:color="auto"/>
            <w:right w:val="none" w:sz="0" w:space="0" w:color="auto"/>
          </w:divBdr>
        </w:div>
        <w:div w:id="798105529">
          <w:marLeft w:val="640"/>
          <w:marRight w:val="0"/>
          <w:marTop w:val="0"/>
          <w:marBottom w:val="0"/>
          <w:divBdr>
            <w:top w:val="none" w:sz="0" w:space="0" w:color="auto"/>
            <w:left w:val="none" w:sz="0" w:space="0" w:color="auto"/>
            <w:bottom w:val="none" w:sz="0" w:space="0" w:color="auto"/>
            <w:right w:val="none" w:sz="0" w:space="0" w:color="auto"/>
          </w:divBdr>
        </w:div>
        <w:div w:id="261766500">
          <w:marLeft w:val="640"/>
          <w:marRight w:val="0"/>
          <w:marTop w:val="0"/>
          <w:marBottom w:val="0"/>
          <w:divBdr>
            <w:top w:val="none" w:sz="0" w:space="0" w:color="auto"/>
            <w:left w:val="none" w:sz="0" w:space="0" w:color="auto"/>
            <w:bottom w:val="none" w:sz="0" w:space="0" w:color="auto"/>
            <w:right w:val="none" w:sz="0" w:space="0" w:color="auto"/>
          </w:divBdr>
        </w:div>
        <w:div w:id="1252936698">
          <w:marLeft w:val="640"/>
          <w:marRight w:val="0"/>
          <w:marTop w:val="0"/>
          <w:marBottom w:val="0"/>
          <w:divBdr>
            <w:top w:val="none" w:sz="0" w:space="0" w:color="auto"/>
            <w:left w:val="none" w:sz="0" w:space="0" w:color="auto"/>
            <w:bottom w:val="none" w:sz="0" w:space="0" w:color="auto"/>
            <w:right w:val="none" w:sz="0" w:space="0" w:color="auto"/>
          </w:divBdr>
        </w:div>
        <w:div w:id="1140466551">
          <w:marLeft w:val="640"/>
          <w:marRight w:val="0"/>
          <w:marTop w:val="0"/>
          <w:marBottom w:val="0"/>
          <w:divBdr>
            <w:top w:val="none" w:sz="0" w:space="0" w:color="auto"/>
            <w:left w:val="none" w:sz="0" w:space="0" w:color="auto"/>
            <w:bottom w:val="none" w:sz="0" w:space="0" w:color="auto"/>
            <w:right w:val="none" w:sz="0" w:space="0" w:color="auto"/>
          </w:divBdr>
        </w:div>
        <w:div w:id="811674925">
          <w:marLeft w:val="640"/>
          <w:marRight w:val="0"/>
          <w:marTop w:val="0"/>
          <w:marBottom w:val="0"/>
          <w:divBdr>
            <w:top w:val="none" w:sz="0" w:space="0" w:color="auto"/>
            <w:left w:val="none" w:sz="0" w:space="0" w:color="auto"/>
            <w:bottom w:val="none" w:sz="0" w:space="0" w:color="auto"/>
            <w:right w:val="none" w:sz="0" w:space="0" w:color="auto"/>
          </w:divBdr>
        </w:div>
        <w:div w:id="942110674">
          <w:marLeft w:val="640"/>
          <w:marRight w:val="0"/>
          <w:marTop w:val="0"/>
          <w:marBottom w:val="0"/>
          <w:divBdr>
            <w:top w:val="none" w:sz="0" w:space="0" w:color="auto"/>
            <w:left w:val="none" w:sz="0" w:space="0" w:color="auto"/>
            <w:bottom w:val="none" w:sz="0" w:space="0" w:color="auto"/>
            <w:right w:val="none" w:sz="0" w:space="0" w:color="auto"/>
          </w:divBdr>
        </w:div>
        <w:div w:id="1613589029">
          <w:marLeft w:val="640"/>
          <w:marRight w:val="0"/>
          <w:marTop w:val="0"/>
          <w:marBottom w:val="0"/>
          <w:divBdr>
            <w:top w:val="none" w:sz="0" w:space="0" w:color="auto"/>
            <w:left w:val="none" w:sz="0" w:space="0" w:color="auto"/>
            <w:bottom w:val="none" w:sz="0" w:space="0" w:color="auto"/>
            <w:right w:val="none" w:sz="0" w:space="0" w:color="auto"/>
          </w:divBdr>
        </w:div>
        <w:div w:id="1017459861">
          <w:marLeft w:val="640"/>
          <w:marRight w:val="0"/>
          <w:marTop w:val="0"/>
          <w:marBottom w:val="0"/>
          <w:divBdr>
            <w:top w:val="none" w:sz="0" w:space="0" w:color="auto"/>
            <w:left w:val="none" w:sz="0" w:space="0" w:color="auto"/>
            <w:bottom w:val="none" w:sz="0" w:space="0" w:color="auto"/>
            <w:right w:val="none" w:sz="0" w:space="0" w:color="auto"/>
          </w:divBdr>
        </w:div>
        <w:div w:id="1039431982">
          <w:marLeft w:val="640"/>
          <w:marRight w:val="0"/>
          <w:marTop w:val="0"/>
          <w:marBottom w:val="0"/>
          <w:divBdr>
            <w:top w:val="none" w:sz="0" w:space="0" w:color="auto"/>
            <w:left w:val="none" w:sz="0" w:space="0" w:color="auto"/>
            <w:bottom w:val="none" w:sz="0" w:space="0" w:color="auto"/>
            <w:right w:val="none" w:sz="0" w:space="0" w:color="auto"/>
          </w:divBdr>
        </w:div>
        <w:div w:id="393699221">
          <w:marLeft w:val="640"/>
          <w:marRight w:val="0"/>
          <w:marTop w:val="0"/>
          <w:marBottom w:val="0"/>
          <w:divBdr>
            <w:top w:val="none" w:sz="0" w:space="0" w:color="auto"/>
            <w:left w:val="none" w:sz="0" w:space="0" w:color="auto"/>
            <w:bottom w:val="none" w:sz="0" w:space="0" w:color="auto"/>
            <w:right w:val="none" w:sz="0" w:space="0" w:color="auto"/>
          </w:divBdr>
        </w:div>
        <w:div w:id="143157417">
          <w:marLeft w:val="640"/>
          <w:marRight w:val="0"/>
          <w:marTop w:val="0"/>
          <w:marBottom w:val="0"/>
          <w:divBdr>
            <w:top w:val="none" w:sz="0" w:space="0" w:color="auto"/>
            <w:left w:val="none" w:sz="0" w:space="0" w:color="auto"/>
            <w:bottom w:val="none" w:sz="0" w:space="0" w:color="auto"/>
            <w:right w:val="none" w:sz="0" w:space="0" w:color="auto"/>
          </w:divBdr>
        </w:div>
        <w:div w:id="1173106682">
          <w:marLeft w:val="640"/>
          <w:marRight w:val="0"/>
          <w:marTop w:val="0"/>
          <w:marBottom w:val="0"/>
          <w:divBdr>
            <w:top w:val="none" w:sz="0" w:space="0" w:color="auto"/>
            <w:left w:val="none" w:sz="0" w:space="0" w:color="auto"/>
            <w:bottom w:val="none" w:sz="0" w:space="0" w:color="auto"/>
            <w:right w:val="none" w:sz="0" w:space="0" w:color="auto"/>
          </w:divBdr>
        </w:div>
        <w:div w:id="217132261">
          <w:marLeft w:val="640"/>
          <w:marRight w:val="0"/>
          <w:marTop w:val="0"/>
          <w:marBottom w:val="0"/>
          <w:divBdr>
            <w:top w:val="none" w:sz="0" w:space="0" w:color="auto"/>
            <w:left w:val="none" w:sz="0" w:space="0" w:color="auto"/>
            <w:bottom w:val="none" w:sz="0" w:space="0" w:color="auto"/>
            <w:right w:val="none" w:sz="0" w:space="0" w:color="auto"/>
          </w:divBdr>
        </w:div>
        <w:div w:id="1486432998">
          <w:marLeft w:val="640"/>
          <w:marRight w:val="0"/>
          <w:marTop w:val="0"/>
          <w:marBottom w:val="0"/>
          <w:divBdr>
            <w:top w:val="none" w:sz="0" w:space="0" w:color="auto"/>
            <w:left w:val="none" w:sz="0" w:space="0" w:color="auto"/>
            <w:bottom w:val="none" w:sz="0" w:space="0" w:color="auto"/>
            <w:right w:val="none" w:sz="0" w:space="0" w:color="auto"/>
          </w:divBdr>
        </w:div>
        <w:div w:id="1224758383">
          <w:marLeft w:val="640"/>
          <w:marRight w:val="0"/>
          <w:marTop w:val="0"/>
          <w:marBottom w:val="0"/>
          <w:divBdr>
            <w:top w:val="none" w:sz="0" w:space="0" w:color="auto"/>
            <w:left w:val="none" w:sz="0" w:space="0" w:color="auto"/>
            <w:bottom w:val="none" w:sz="0" w:space="0" w:color="auto"/>
            <w:right w:val="none" w:sz="0" w:space="0" w:color="auto"/>
          </w:divBdr>
        </w:div>
        <w:div w:id="1298335190">
          <w:marLeft w:val="640"/>
          <w:marRight w:val="0"/>
          <w:marTop w:val="0"/>
          <w:marBottom w:val="0"/>
          <w:divBdr>
            <w:top w:val="none" w:sz="0" w:space="0" w:color="auto"/>
            <w:left w:val="none" w:sz="0" w:space="0" w:color="auto"/>
            <w:bottom w:val="none" w:sz="0" w:space="0" w:color="auto"/>
            <w:right w:val="none" w:sz="0" w:space="0" w:color="auto"/>
          </w:divBdr>
        </w:div>
        <w:div w:id="1982076042">
          <w:marLeft w:val="640"/>
          <w:marRight w:val="0"/>
          <w:marTop w:val="0"/>
          <w:marBottom w:val="0"/>
          <w:divBdr>
            <w:top w:val="none" w:sz="0" w:space="0" w:color="auto"/>
            <w:left w:val="none" w:sz="0" w:space="0" w:color="auto"/>
            <w:bottom w:val="none" w:sz="0" w:space="0" w:color="auto"/>
            <w:right w:val="none" w:sz="0" w:space="0" w:color="auto"/>
          </w:divBdr>
        </w:div>
        <w:div w:id="230627288">
          <w:marLeft w:val="640"/>
          <w:marRight w:val="0"/>
          <w:marTop w:val="0"/>
          <w:marBottom w:val="0"/>
          <w:divBdr>
            <w:top w:val="none" w:sz="0" w:space="0" w:color="auto"/>
            <w:left w:val="none" w:sz="0" w:space="0" w:color="auto"/>
            <w:bottom w:val="none" w:sz="0" w:space="0" w:color="auto"/>
            <w:right w:val="none" w:sz="0" w:space="0" w:color="auto"/>
          </w:divBdr>
        </w:div>
        <w:div w:id="1213075605">
          <w:marLeft w:val="640"/>
          <w:marRight w:val="0"/>
          <w:marTop w:val="0"/>
          <w:marBottom w:val="0"/>
          <w:divBdr>
            <w:top w:val="none" w:sz="0" w:space="0" w:color="auto"/>
            <w:left w:val="none" w:sz="0" w:space="0" w:color="auto"/>
            <w:bottom w:val="none" w:sz="0" w:space="0" w:color="auto"/>
            <w:right w:val="none" w:sz="0" w:space="0" w:color="auto"/>
          </w:divBdr>
        </w:div>
        <w:div w:id="729619752">
          <w:marLeft w:val="640"/>
          <w:marRight w:val="0"/>
          <w:marTop w:val="0"/>
          <w:marBottom w:val="0"/>
          <w:divBdr>
            <w:top w:val="none" w:sz="0" w:space="0" w:color="auto"/>
            <w:left w:val="none" w:sz="0" w:space="0" w:color="auto"/>
            <w:bottom w:val="none" w:sz="0" w:space="0" w:color="auto"/>
            <w:right w:val="none" w:sz="0" w:space="0" w:color="auto"/>
          </w:divBdr>
        </w:div>
        <w:div w:id="142162932">
          <w:marLeft w:val="640"/>
          <w:marRight w:val="0"/>
          <w:marTop w:val="0"/>
          <w:marBottom w:val="0"/>
          <w:divBdr>
            <w:top w:val="none" w:sz="0" w:space="0" w:color="auto"/>
            <w:left w:val="none" w:sz="0" w:space="0" w:color="auto"/>
            <w:bottom w:val="none" w:sz="0" w:space="0" w:color="auto"/>
            <w:right w:val="none" w:sz="0" w:space="0" w:color="auto"/>
          </w:divBdr>
        </w:div>
        <w:div w:id="211774554">
          <w:marLeft w:val="640"/>
          <w:marRight w:val="0"/>
          <w:marTop w:val="0"/>
          <w:marBottom w:val="0"/>
          <w:divBdr>
            <w:top w:val="none" w:sz="0" w:space="0" w:color="auto"/>
            <w:left w:val="none" w:sz="0" w:space="0" w:color="auto"/>
            <w:bottom w:val="none" w:sz="0" w:space="0" w:color="auto"/>
            <w:right w:val="none" w:sz="0" w:space="0" w:color="auto"/>
          </w:divBdr>
        </w:div>
        <w:div w:id="1655334223">
          <w:marLeft w:val="640"/>
          <w:marRight w:val="0"/>
          <w:marTop w:val="0"/>
          <w:marBottom w:val="0"/>
          <w:divBdr>
            <w:top w:val="none" w:sz="0" w:space="0" w:color="auto"/>
            <w:left w:val="none" w:sz="0" w:space="0" w:color="auto"/>
            <w:bottom w:val="none" w:sz="0" w:space="0" w:color="auto"/>
            <w:right w:val="none" w:sz="0" w:space="0" w:color="auto"/>
          </w:divBdr>
        </w:div>
        <w:div w:id="959457405">
          <w:marLeft w:val="640"/>
          <w:marRight w:val="0"/>
          <w:marTop w:val="0"/>
          <w:marBottom w:val="0"/>
          <w:divBdr>
            <w:top w:val="none" w:sz="0" w:space="0" w:color="auto"/>
            <w:left w:val="none" w:sz="0" w:space="0" w:color="auto"/>
            <w:bottom w:val="none" w:sz="0" w:space="0" w:color="auto"/>
            <w:right w:val="none" w:sz="0" w:space="0" w:color="auto"/>
          </w:divBdr>
        </w:div>
        <w:div w:id="1498643770">
          <w:marLeft w:val="640"/>
          <w:marRight w:val="0"/>
          <w:marTop w:val="0"/>
          <w:marBottom w:val="0"/>
          <w:divBdr>
            <w:top w:val="none" w:sz="0" w:space="0" w:color="auto"/>
            <w:left w:val="none" w:sz="0" w:space="0" w:color="auto"/>
            <w:bottom w:val="none" w:sz="0" w:space="0" w:color="auto"/>
            <w:right w:val="none" w:sz="0" w:space="0" w:color="auto"/>
          </w:divBdr>
        </w:div>
        <w:div w:id="1448426309">
          <w:marLeft w:val="640"/>
          <w:marRight w:val="0"/>
          <w:marTop w:val="0"/>
          <w:marBottom w:val="0"/>
          <w:divBdr>
            <w:top w:val="none" w:sz="0" w:space="0" w:color="auto"/>
            <w:left w:val="none" w:sz="0" w:space="0" w:color="auto"/>
            <w:bottom w:val="none" w:sz="0" w:space="0" w:color="auto"/>
            <w:right w:val="none" w:sz="0" w:space="0" w:color="auto"/>
          </w:divBdr>
        </w:div>
        <w:div w:id="1723478454">
          <w:marLeft w:val="640"/>
          <w:marRight w:val="0"/>
          <w:marTop w:val="0"/>
          <w:marBottom w:val="0"/>
          <w:divBdr>
            <w:top w:val="none" w:sz="0" w:space="0" w:color="auto"/>
            <w:left w:val="none" w:sz="0" w:space="0" w:color="auto"/>
            <w:bottom w:val="none" w:sz="0" w:space="0" w:color="auto"/>
            <w:right w:val="none" w:sz="0" w:space="0" w:color="auto"/>
          </w:divBdr>
        </w:div>
        <w:div w:id="1006202259">
          <w:marLeft w:val="640"/>
          <w:marRight w:val="0"/>
          <w:marTop w:val="0"/>
          <w:marBottom w:val="0"/>
          <w:divBdr>
            <w:top w:val="none" w:sz="0" w:space="0" w:color="auto"/>
            <w:left w:val="none" w:sz="0" w:space="0" w:color="auto"/>
            <w:bottom w:val="none" w:sz="0" w:space="0" w:color="auto"/>
            <w:right w:val="none" w:sz="0" w:space="0" w:color="auto"/>
          </w:divBdr>
        </w:div>
        <w:div w:id="973369467">
          <w:marLeft w:val="640"/>
          <w:marRight w:val="0"/>
          <w:marTop w:val="0"/>
          <w:marBottom w:val="0"/>
          <w:divBdr>
            <w:top w:val="none" w:sz="0" w:space="0" w:color="auto"/>
            <w:left w:val="none" w:sz="0" w:space="0" w:color="auto"/>
            <w:bottom w:val="none" w:sz="0" w:space="0" w:color="auto"/>
            <w:right w:val="none" w:sz="0" w:space="0" w:color="auto"/>
          </w:divBdr>
        </w:div>
        <w:div w:id="1300762473">
          <w:marLeft w:val="640"/>
          <w:marRight w:val="0"/>
          <w:marTop w:val="0"/>
          <w:marBottom w:val="0"/>
          <w:divBdr>
            <w:top w:val="none" w:sz="0" w:space="0" w:color="auto"/>
            <w:left w:val="none" w:sz="0" w:space="0" w:color="auto"/>
            <w:bottom w:val="none" w:sz="0" w:space="0" w:color="auto"/>
            <w:right w:val="none" w:sz="0" w:space="0" w:color="auto"/>
          </w:divBdr>
        </w:div>
        <w:div w:id="747070149">
          <w:marLeft w:val="640"/>
          <w:marRight w:val="0"/>
          <w:marTop w:val="0"/>
          <w:marBottom w:val="0"/>
          <w:divBdr>
            <w:top w:val="none" w:sz="0" w:space="0" w:color="auto"/>
            <w:left w:val="none" w:sz="0" w:space="0" w:color="auto"/>
            <w:bottom w:val="none" w:sz="0" w:space="0" w:color="auto"/>
            <w:right w:val="none" w:sz="0" w:space="0" w:color="auto"/>
          </w:divBdr>
        </w:div>
        <w:div w:id="1254975928">
          <w:marLeft w:val="640"/>
          <w:marRight w:val="0"/>
          <w:marTop w:val="0"/>
          <w:marBottom w:val="0"/>
          <w:divBdr>
            <w:top w:val="none" w:sz="0" w:space="0" w:color="auto"/>
            <w:left w:val="none" w:sz="0" w:space="0" w:color="auto"/>
            <w:bottom w:val="none" w:sz="0" w:space="0" w:color="auto"/>
            <w:right w:val="none" w:sz="0" w:space="0" w:color="auto"/>
          </w:divBdr>
        </w:div>
        <w:div w:id="1288387397">
          <w:marLeft w:val="640"/>
          <w:marRight w:val="0"/>
          <w:marTop w:val="0"/>
          <w:marBottom w:val="0"/>
          <w:divBdr>
            <w:top w:val="none" w:sz="0" w:space="0" w:color="auto"/>
            <w:left w:val="none" w:sz="0" w:space="0" w:color="auto"/>
            <w:bottom w:val="none" w:sz="0" w:space="0" w:color="auto"/>
            <w:right w:val="none" w:sz="0" w:space="0" w:color="auto"/>
          </w:divBdr>
        </w:div>
        <w:div w:id="1398627542">
          <w:marLeft w:val="640"/>
          <w:marRight w:val="0"/>
          <w:marTop w:val="0"/>
          <w:marBottom w:val="0"/>
          <w:divBdr>
            <w:top w:val="none" w:sz="0" w:space="0" w:color="auto"/>
            <w:left w:val="none" w:sz="0" w:space="0" w:color="auto"/>
            <w:bottom w:val="none" w:sz="0" w:space="0" w:color="auto"/>
            <w:right w:val="none" w:sz="0" w:space="0" w:color="auto"/>
          </w:divBdr>
        </w:div>
        <w:div w:id="276177611">
          <w:marLeft w:val="640"/>
          <w:marRight w:val="0"/>
          <w:marTop w:val="0"/>
          <w:marBottom w:val="0"/>
          <w:divBdr>
            <w:top w:val="none" w:sz="0" w:space="0" w:color="auto"/>
            <w:left w:val="none" w:sz="0" w:space="0" w:color="auto"/>
            <w:bottom w:val="none" w:sz="0" w:space="0" w:color="auto"/>
            <w:right w:val="none" w:sz="0" w:space="0" w:color="auto"/>
          </w:divBdr>
        </w:div>
      </w:divsChild>
    </w:div>
    <w:div w:id="1230074783">
      <w:bodyDiv w:val="1"/>
      <w:marLeft w:val="0"/>
      <w:marRight w:val="0"/>
      <w:marTop w:val="0"/>
      <w:marBottom w:val="0"/>
      <w:divBdr>
        <w:top w:val="none" w:sz="0" w:space="0" w:color="auto"/>
        <w:left w:val="none" w:sz="0" w:space="0" w:color="auto"/>
        <w:bottom w:val="none" w:sz="0" w:space="0" w:color="auto"/>
        <w:right w:val="none" w:sz="0" w:space="0" w:color="auto"/>
      </w:divBdr>
    </w:div>
    <w:div w:id="1238594737">
      <w:bodyDiv w:val="1"/>
      <w:marLeft w:val="0"/>
      <w:marRight w:val="0"/>
      <w:marTop w:val="0"/>
      <w:marBottom w:val="0"/>
      <w:divBdr>
        <w:top w:val="none" w:sz="0" w:space="0" w:color="auto"/>
        <w:left w:val="none" w:sz="0" w:space="0" w:color="auto"/>
        <w:bottom w:val="none" w:sz="0" w:space="0" w:color="auto"/>
        <w:right w:val="none" w:sz="0" w:space="0" w:color="auto"/>
      </w:divBdr>
    </w:div>
    <w:div w:id="1241062680">
      <w:bodyDiv w:val="1"/>
      <w:marLeft w:val="0"/>
      <w:marRight w:val="0"/>
      <w:marTop w:val="0"/>
      <w:marBottom w:val="0"/>
      <w:divBdr>
        <w:top w:val="none" w:sz="0" w:space="0" w:color="auto"/>
        <w:left w:val="none" w:sz="0" w:space="0" w:color="auto"/>
        <w:bottom w:val="none" w:sz="0" w:space="0" w:color="auto"/>
        <w:right w:val="none" w:sz="0" w:space="0" w:color="auto"/>
      </w:divBdr>
      <w:divsChild>
        <w:div w:id="1603025310">
          <w:marLeft w:val="640"/>
          <w:marRight w:val="0"/>
          <w:marTop w:val="0"/>
          <w:marBottom w:val="0"/>
          <w:divBdr>
            <w:top w:val="none" w:sz="0" w:space="0" w:color="auto"/>
            <w:left w:val="none" w:sz="0" w:space="0" w:color="auto"/>
            <w:bottom w:val="none" w:sz="0" w:space="0" w:color="auto"/>
            <w:right w:val="none" w:sz="0" w:space="0" w:color="auto"/>
          </w:divBdr>
        </w:div>
        <w:div w:id="27996583">
          <w:marLeft w:val="640"/>
          <w:marRight w:val="0"/>
          <w:marTop w:val="0"/>
          <w:marBottom w:val="0"/>
          <w:divBdr>
            <w:top w:val="none" w:sz="0" w:space="0" w:color="auto"/>
            <w:left w:val="none" w:sz="0" w:space="0" w:color="auto"/>
            <w:bottom w:val="none" w:sz="0" w:space="0" w:color="auto"/>
            <w:right w:val="none" w:sz="0" w:space="0" w:color="auto"/>
          </w:divBdr>
        </w:div>
        <w:div w:id="1868104789">
          <w:marLeft w:val="640"/>
          <w:marRight w:val="0"/>
          <w:marTop w:val="0"/>
          <w:marBottom w:val="0"/>
          <w:divBdr>
            <w:top w:val="none" w:sz="0" w:space="0" w:color="auto"/>
            <w:left w:val="none" w:sz="0" w:space="0" w:color="auto"/>
            <w:bottom w:val="none" w:sz="0" w:space="0" w:color="auto"/>
            <w:right w:val="none" w:sz="0" w:space="0" w:color="auto"/>
          </w:divBdr>
        </w:div>
        <w:div w:id="833298722">
          <w:marLeft w:val="640"/>
          <w:marRight w:val="0"/>
          <w:marTop w:val="0"/>
          <w:marBottom w:val="0"/>
          <w:divBdr>
            <w:top w:val="none" w:sz="0" w:space="0" w:color="auto"/>
            <w:left w:val="none" w:sz="0" w:space="0" w:color="auto"/>
            <w:bottom w:val="none" w:sz="0" w:space="0" w:color="auto"/>
            <w:right w:val="none" w:sz="0" w:space="0" w:color="auto"/>
          </w:divBdr>
        </w:div>
        <w:div w:id="397896622">
          <w:marLeft w:val="640"/>
          <w:marRight w:val="0"/>
          <w:marTop w:val="0"/>
          <w:marBottom w:val="0"/>
          <w:divBdr>
            <w:top w:val="none" w:sz="0" w:space="0" w:color="auto"/>
            <w:left w:val="none" w:sz="0" w:space="0" w:color="auto"/>
            <w:bottom w:val="none" w:sz="0" w:space="0" w:color="auto"/>
            <w:right w:val="none" w:sz="0" w:space="0" w:color="auto"/>
          </w:divBdr>
        </w:div>
        <w:div w:id="378013075">
          <w:marLeft w:val="640"/>
          <w:marRight w:val="0"/>
          <w:marTop w:val="0"/>
          <w:marBottom w:val="0"/>
          <w:divBdr>
            <w:top w:val="none" w:sz="0" w:space="0" w:color="auto"/>
            <w:left w:val="none" w:sz="0" w:space="0" w:color="auto"/>
            <w:bottom w:val="none" w:sz="0" w:space="0" w:color="auto"/>
            <w:right w:val="none" w:sz="0" w:space="0" w:color="auto"/>
          </w:divBdr>
        </w:div>
        <w:div w:id="1825008569">
          <w:marLeft w:val="640"/>
          <w:marRight w:val="0"/>
          <w:marTop w:val="0"/>
          <w:marBottom w:val="0"/>
          <w:divBdr>
            <w:top w:val="none" w:sz="0" w:space="0" w:color="auto"/>
            <w:left w:val="none" w:sz="0" w:space="0" w:color="auto"/>
            <w:bottom w:val="none" w:sz="0" w:space="0" w:color="auto"/>
            <w:right w:val="none" w:sz="0" w:space="0" w:color="auto"/>
          </w:divBdr>
        </w:div>
        <w:div w:id="845436673">
          <w:marLeft w:val="640"/>
          <w:marRight w:val="0"/>
          <w:marTop w:val="0"/>
          <w:marBottom w:val="0"/>
          <w:divBdr>
            <w:top w:val="none" w:sz="0" w:space="0" w:color="auto"/>
            <w:left w:val="none" w:sz="0" w:space="0" w:color="auto"/>
            <w:bottom w:val="none" w:sz="0" w:space="0" w:color="auto"/>
            <w:right w:val="none" w:sz="0" w:space="0" w:color="auto"/>
          </w:divBdr>
        </w:div>
        <w:div w:id="1589804937">
          <w:marLeft w:val="640"/>
          <w:marRight w:val="0"/>
          <w:marTop w:val="0"/>
          <w:marBottom w:val="0"/>
          <w:divBdr>
            <w:top w:val="none" w:sz="0" w:space="0" w:color="auto"/>
            <w:left w:val="none" w:sz="0" w:space="0" w:color="auto"/>
            <w:bottom w:val="none" w:sz="0" w:space="0" w:color="auto"/>
            <w:right w:val="none" w:sz="0" w:space="0" w:color="auto"/>
          </w:divBdr>
        </w:div>
        <w:div w:id="1435635848">
          <w:marLeft w:val="640"/>
          <w:marRight w:val="0"/>
          <w:marTop w:val="0"/>
          <w:marBottom w:val="0"/>
          <w:divBdr>
            <w:top w:val="none" w:sz="0" w:space="0" w:color="auto"/>
            <w:left w:val="none" w:sz="0" w:space="0" w:color="auto"/>
            <w:bottom w:val="none" w:sz="0" w:space="0" w:color="auto"/>
            <w:right w:val="none" w:sz="0" w:space="0" w:color="auto"/>
          </w:divBdr>
        </w:div>
        <w:div w:id="774911483">
          <w:marLeft w:val="640"/>
          <w:marRight w:val="0"/>
          <w:marTop w:val="0"/>
          <w:marBottom w:val="0"/>
          <w:divBdr>
            <w:top w:val="none" w:sz="0" w:space="0" w:color="auto"/>
            <w:left w:val="none" w:sz="0" w:space="0" w:color="auto"/>
            <w:bottom w:val="none" w:sz="0" w:space="0" w:color="auto"/>
            <w:right w:val="none" w:sz="0" w:space="0" w:color="auto"/>
          </w:divBdr>
        </w:div>
        <w:div w:id="1814440618">
          <w:marLeft w:val="640"/>
          <w:marRight w:val="0"/>
          <w:marTop w:val="0"/>
          <w:marBottom w:val="0"/>
          <w:divBdr>
            <w:top w:val="none" w:sz="0" w:space="0" w:color="auto"/>
            <w:left w:val="none" w:sz="0" w:space="0" w:color="auto"/>
            <w:bottom w:val="none" w:sz="0" w:space="0" w:color="auto"/>
            <w:right w:val="none" w:sz="0" w:space="0" w:color="auto"/>
          </w:divBdr>
        </w:div>
        <w:div w:id="1167481904">
          <w:marLeft w:val="640"/>
          <w:marRight w:val="0"/>
          <w:marTop w:val="0"/>
          <w:marBottom w:val="0"/>
          <w:divBdr>
            <w:top w:val="none" w:sz="0" w:space="0" w:color="auto"/>
            <w:left w:val="none" w:sz="0" w:space="0" w:color="auto"/>
            <w:bottom w:val="none" w:sz="0" w:space="0" w:color="auto"/>
            <w:right w:val="none" w:sz="0" w:space="0" w:color="auto"/>
          </w:divBdr>
        </w:div>
        <w:div w:id="1020203183">
          <w:marLeft w:val="640"/>
          <w:marRight w:val="0"/>
          <w:marTop w:val="0"/>
          <w:marBottom w:val="0"/>
          <w:divBdr>
            <w:top w:val="none" w:sz="0" w:space="0" w:color="auto"/>
            <w:left w:val="none" w:sz="0" w:space="0" w:color="auto"/>
            <w:bottom w:val="none" w:sz="0" w:space="0" w:color="auto"/>
            <w:right w:val="none" w:sz="0" w:space="0" w:color="auto"/>
          </w:divBdr>
        </w:div>
        <w:div w:id="468286434">
          <w:marLeft w:val="640"/>
          <w:marRight w:val="0"/>
          <w:marTop w:val="0"/>
          <w:marBottom w:val="0"/>
          <w:divBdr>
            <w:top w:val="none" w:sz="0" w:space="0" w:color="auto"/>
            <w:left w:val="none" w:sz="0" w:space="0" w:color="auto"/>
            <w:bottom w:val="none" w:sz="0" w:space="0" w:color="auto"/>
            <w:right w:val="none" w:sz="0" w:space="0" w:color="auto"/>
          </w:divBdr>
        </w:div>
        <w:div w:id="702823702">
          <w:marLeft w:val="640"/>
          <w:marRight w:val="0"/>
          <w:marTop w:val="0"/>
          <w:marBottom w:val="0"/>
          <w:divBdr>
            <w:top w:val="none" w:sz="0" w:space="0" w:color="auto"/>
            <w:left w:val="none" w:sz="0" w:space="0" w:color="auto"/>
            <w:bottom w:val="none" w:sz="0" w:space="0" w:color="auto"/>
            <w:right w:val="none" w:sz="0" w:space="0" w:color="auto"/>
          </w:divBdr>
        </w:div>
        <w:div w:id="253783651">
          <w:marLeft w:val="640"/>
          <w:marRight w:val="0"/>
          <w:marTop w:val="0"/>
          <w:marBottom w:val="0"/>
          <w:divBdr>
            <w:top w:val="none" w:sz="0" w:space="0" w:color="auto"/>
            <w:left w:val="none" w:sz="0" w:space="0" w:color="auto"/>
            <w:bottom w:val="none" w:sz="0" w:space="0" w:color="auto"/>
            <w:right w:val="none" w:sz="0" w:space="0" w:color="auto"/>
          </w:divBdr>
        </w:div>
        <w:div w:id="8725936">
          <w:marLeft w:val="640"/>
          <w:marRight w:val="0"/>
          <w:marTop w:val="0"/>
          <w:marBottom w:val="0"/>
          <w:divBdr>
            <w:top w:val="none" w:sz="0" w:space="0" w:color="auto"/>
            <w:left w:val="none" w:sz="0" w:space="0" w:color="auto"/>
            <w:bottom w:val="none" w:sz="0" w:space="0" w:color="auto"/>
            <w:right w:val="none" w:sz="0" w:space="0" w:color="auto"/>
          </w:divBdr>
        </w:div>
        <w:div w:id="1451897301">
          <w:marLeft w:val="640"/>
          <w:marRight w:val="0"/>
          <w:marTop w:val="0"/>
          <w:marBottom w:val="0"/>
          <w:divBdr>
            <w:top w:val="none" w:sz="0" w:space="0" w:color="auto"/>
            <w:left w:val="none" w:sz="0" w:space="0" w:color="auto"/>
            <w:bottom w:val="none" w:sz="0" w:space="0" w:color="auto"/>
            <w:right w:val="none" w:sz="0" w:space="0" w:color="auto"/>
          </w:divBdr>
        </w:div>
        <w:div w:id="1273777834">
          <w:marLeft w:val="640"/>
          <w:marRight w:val="0"/>
          <w:marTop w:val="0"/>
          <w:marBottom w:val="0"/>
          <w:divBdr>
            <w:top w:val="none" w:sz="0" w:space="0" w:color="auto"/>
            <w:left w:val="none" w:sz="0" w:space="0" w:color="auto"/>
            <w:bottom w:val="none" w:sz="0" w:space="0" w:color="auto"/>
            <w:right w:val="none" w:sz="0" w:space="0" w:color="auto"/>
          </w:divBdr>
        </w:div>
        <w:div w:id="1677003985">
          <w:marLeft w:val="640"/>
          <w:marRight w:val="0"/>
          <w:marTop w:val="0"/>
          <w:marBottom w:val="0"/>
          <w:divBdr>
            <w:top w:val="none" w:sz="0" w:space="0" w:color="auto"/>
            <w:left w:val="none" w:sz="0" w:space="0" w:color="auto"/>
            <w:bottom w:val="none" w:sz="0" w:space="0" w:color="auto"/>
            <w:right w:val="none" w:sz="0" w:space="0" w:color="auto"/>
          </w:divBdr>
        </w:div>
        <w:div w:id="957225124">
          <w:marLeft w:val="640"/>
          <w:marRight w:val="0"/>
          <w:marTop w:val="0"/>
          <w:marBottom w:val="0"/>
          <w:divBdr>
            <w:top w:val="none" w:sz="0" w:space="0" w:color="auto"/>
            <w:left w:val="none" w:sz="0" w:space="0" w:color="auto"/>
            <w:bottom w:val="none" w:sz="0" w:space="0" w:color="auto"/>
            <w:right w:val="none" w:sz="0" w:space="0" w:color="auto"/>
          </w:divBdr>
        </w:div>
        <w:div w:id="1726638799">
          <w:marLeft w:val="640"/>
          <w:marRight w:val="0"/>
          <w:marTop w:val="0"/>
          <w:marBottom w:val="0"/>
          <w:divBdr>
            <w:top w:val="none" w:sz="0" w:space="0" w:color="auto"/>
            <w:left w:val="none" w:sz="0" w:space="0" w:color="auto"/>
            <w:bottom w:val="none" w:sz="0" w:space="0" w:color="auto"/>
            <w:right w:val="none" w:sz="0" w:space="0" w:color="auto"/>
          </w:divBdr>
        </w:div>
        <w:div w:id="926571061">
          <w:marLeft w:val="640"/>
          <w:marRight w:val="0"/>
          <w:marTop w:val="0"/>
          <w:marBottom w:val="0"/>
          <w:divBdr>
            <w:top w:val="none" w:sz="0" w:space="0" w:color="auto"/>
            <w:left w:val="none" w:sz="0" w:space="0" w:color="auto"/>
            <w:bottom w:val="none" w:sz="0" w:space="0" w:color="auto"/>
            <w:right w:val="none" w:sz="0" w:space="0" w:color="auto"/>
          </w:divBdr>
        </w:div>
        <w:div w:id="1067343584">
          <w:marLeft w:val="640"/>
          <w:marRight w:val="0"/>
          <w:marTop w:val="0"/>
          <w:marBottom w:val="0"/>
          <w:divBdr>
            <w:top w:val="none" w:sz="0" w:space="0" w:color="auto"/>
            <w:left w:val="none" w:sz="0" w:space="0" w:color="auto"/>
            <w:bottom w:val="none" w:sz="0" w:space="0" w:color="auto"/>
            <w:right w:val="none" w:sz="0" w:space="0" w:color="auto"/>
          </w:divBdr>
        </w:div>
        <w:div w:id="1376268538">
          <w:marLeft w:val="640"/>
          <w:marRight w:val="0"/>
          <w:marTop w:val="0"/>
          <w:marBottom w:val="0"/>
          <w:divBdr>
            <w:top w:val="none" w:sz="0" w:space="0" w:color="auto"/>
            <w:left w:val="none" w:sz="0" w:space="0" w:color="auto"/>
            <w:bottom w:val="none" w:sz="0" w:space="0" w:color="auto"/>
            <w:right w:val="none" w:sz="0" w:space="0" w:color="auto"/>
          </w:divBdr>
        </w:div>
        <w:div w:id="152187098">
          <w:marLeft w:val="640"/>
          <w:marRight w:val="0"/>
          <w:marTop w:val="0"/>
          <w:marBottom w:val="0"/>
          <w:divBdr>
            <w:top w:val="none" w:sz="0" w:space="0" w:color="auto"/>
            <w:left w:val="none" w:sz="0" w:space="0" w:color="auto"/>
            <w:bottom w:val="none" w:sz="0" w:space="0" w:color="auto"/>
            <w:right w:val="none" w:sz="0" w:space="0" w:color="auto"/>
          </w:divBdr>
        </w:div>
        <w:div w:id="1146240268">
          <w:marLeft w:val="640"/>
          <w:marRight w:val="0"/>
          <w:marTop w:val="0"/>
          <w:marBottom w:val="0"/>
          <w:divBdr>
            <w:top w:val="none" w:sz="0" w:space="0" w:color="auto"/>
            <w:left w:val="none" w:sz="0" w:space="0" w:color="auto"/>
            <w:bottom w:val="none" w:sz="0" w:space="0" w:color="auto"/>
            <w:right w:val="none" w:sz="0" w:space="0" w:color="auto"/>
          </w:divBdr>
        </w:div>
        <w:div w:id="338234207">
          <w:marLeft w:val="640"/>
          <w:marRight w:val="0"/>
          <w:marTop w:val="0"/>
          <w:marBottom w:val="0"/>
          <w:divBdr>
            <w:top w:val="none" w:sz="0" w:space="0" w:color="auto"/>
            <w:left w:val="none" w:sz="0" w:space="0" w:color="auto"/>
            <w:bottom w:val="none" w:sz="0" w:space="0" w:color="auto"/>
            <w:right w:val="none" w:sz="0" w:space="0" w:color="auto"/>
          </w:divBdr>
        </w:div>
        <w:div w:id="1418942891">
          <w:marLeft w:val="640"/>
          <w:marRight w:val="0"/>
          <w:marTop w:val="0"/>
          <w:marBottom w:val="0"/>
          <w:divBdr>
            <w:top w:val="none" w:sz="0" w:space="0" w:color="auto"/>
            <w:left w:val="none" w:sz="0" w:space="0" w:color="auto"/>
            <w:bottom w:val="none" w:sz="0" w:space="0" w:color="auto"/>
            <w:right w:val="none" w:sz="0" w:space="0" w:color="auto"/>
          </w:divBdr>
        </w:div>
        <w:div w:id="409884499">
          <w:marLeft w:val="640"/>
          <w:marRight w:val="0"/>
          <w:marTop w:val="0"/>
          <w:marBottom w:val="0"/>
          <w:divBdr>
            <w:top w:val="none" w:sz="0" w:space="0" w:color="auto"/>
            <w:left w:val="none" w:sz="0" w:space="0" w:color="auto"/>
            <w:bottom w:val="none" w:sz="0" w:space="0" w:color="auto"/>
            <w:right w:val="none" w:sz="0" w:space="0" w:color="auto"/>
          </w:divBdr>
        </w:div>
        <w:div w:id="1033307942">
          <w:marLeft w:val="640"/>
          <w:marRight w:val="0"/>
          <w:marTop w:val="0"/>
          <w:marBottom w:val="0"/>
          <w:divBdr>
            <w:top w:val="none" w:sz="0" w:space="0" w:color="auto"/>
            <w:left w:val="none" w:sz="0" w:space="0" w:color="auto"/>
            <w:bottom w:val="none" w:sz="0" w:space="0" w:color="auto"/>
            <w:right w:val="none" w:sz="0" w:space="0" w:color="auto"/>
          </w:divBdr>
        </w:div>
        <w:div w:id="1096436188">
          <w:marLeft w:val="640"/>
          <w:marRight w:val="0"/>
          <w:marTop w:val="0"/>
          <w:marBottom w:val="0"/>
          <w:divBdr>
            <w:top w:val="none" w:sz="0" w:space="0" w:color="auto"/>
            <w:left w:val="none" w:sz="0" w:space="0" w:color="auto"/>
            <w:bottom w:val="none" w:sz="0" w:space="0" w:color="auto"/>
            <w:right w:val="none" w:sz="0" w:space="0" w:color="auto"/>
          </w:divBdr>
        </w:div>
        <w:div w:id="239337535">
          <w:marLeft w:val="640"/>
          <w:marRight w:val="0"/>
          <w:marTop w:val="0"/>
          <w:marBottom w:val="0"/>
          <w:divBdr>
            <w:top w:val="none" w:sz="0" w:space="0" w:color="auto"/>
            <w:left w:val="none" w:sz="0" w:space="0" w:color="auto"/>
            <w:bottom w:val="none" w:sz="0" w:space="0" w:color="auto"/>
            <w:right w:val="none" w:sz="0" w:space="0" w:color="auto"/>
          </w:divBdr>
        </w:div>
        <w:div w:id="16468708">
          <w:marLeft w:val="640"/>
          <w:marRight w:val="0"/>
          <w:marTop w:val="0"/>
          <w:marBottom w:val="0"/>
          <w:divBdr>
            <w:top w:val="none" w:sz="0" w:space="0" w:color="auto"/>
            <w:left w:val="none" w:sz="0" w:space="0" w:color="auto"/>
            <w:bottom w:val="none" w:sz="0" w:space="0" w:color="auto"/>
            <w:right w:val="none" w:sz="0" w:space="0" w:color="auto"/>
          </w:divBdr>
        </w:div>
        <w:div w:id="871963055">
          <w:marLeft w:val="640"/>
          <w:marRight w:val="0"/>
          <w:marTop w:val="0"/>
          <w:marBottom w:val="0"/>
          <w:divBdr>
            <w:top w:val="none" w:sz="0" w:space="0" w:color="auto"/>
            <w:left w:val="none" w:sz="0" w:space="0" w:color="auto"/>
            <w:bottom w:val="none" w:sz="0" w:space="0" w:color="auto"/>
            <w:right w:val="none" w:sz="0" w:space="0" w:color="auto"/>
          </w:divBdr>
        </w:div>
        <w:div w:id="1482235504">
          <w:marLeft w:val="640"/>
          <w:marRight w:val="0"/>
          <w:marTop w:val="0"/>
          <w:marBottom w:val="0"/>
          <w:divBdr>
            <w:top w:val="none" w:sz="0" w:space="0" w:color="auto"/>
            <w:left w:val="none" w:sz="0" w:space="0" w:color="auto"/>
            <w:bottom w:val="none" w:sz="0" w:space="0" w:color="auto"/>
            <w:right w:val="none" w:sz="0" w:space="0" w:color="auto"/>
          </w:divBdr>
        </w:div>
        <w:div w:id="1190874446">
          <w:marLeft w:val="640"/>
          <w:marRight w:val="0"/>
          <w:marTop w:val="0"/>
          <w:marBottom w:val="0"/>
          <w:divBdr>
            <w:top w:val="none" w:sz="0" w:space="0" w:color="auto"/>
            <w:left w:val="none" w:sz="0" w:space="0" w:color="auto"/>
            <w:bottom w:val="none" w:sz="0" w:space="0" w:color="auto"/>
            <w:right w:val="none" w:sz="0" w:space="0" w:color="auto"/>
          </w:divBdr>
        </w:div>
        <w:div w:id="1007485775">
          <w:marLeft w:val="640"/>
          <w:marRight w:val="0"/>
          <w:marTop w:val="0"/>
          <w:marBottom w:val="0"/>
          <w:divBdr>
            <w:top w:val="none" w:sz="0" w:space="0" w:color="auto"/>
            <w:left w:val="none" w:sz="0" w:space="0" w:color="auto"/>
            <w:bottom w:val="none" w:sz="0" w:space="0" w:color="auto"/>
            <w:right w:val="none" w:sz="0" w:space="0" w:color="auto"/>
          </w:divBdr>
        </w:div>
        <w:div w:id="1742865439">
          <w:marLeft w:val="640"/>
          <w:marRight w:val="0"/>
          <w:marTop w:val="0"/>
          <w:marBottom w:val="0"/>
          <w:divBdr>
            <w:top w:val="none" w:sz="0" w:space="0" w:color="auto"/>
            <w:left w:val="none" w:sz="0" w:space="0" w:color="auto"/>
            <w:bottom w:val="none" w:sz="0" w:space="0" w:color="auto"/>
            <w:right w:val="none" w:sz="0" w:space="0" w:color="auto"/>
          </w:divBdr>
        </w:div>
        <w:div w:id="603613974">
          <w:marLeft w:val="640"/>
          <w:marRight w:val="0"/>
          <w:marTop w:val="0"/>
          <w:marBottom w:val="0"/>
          <w:divBdr>
            <w:top w:val="none" w:sz="0" w:space="0" w:color="auto"/>
            <w:left w:val="none" w:sz="0" w:space="0" w:color="auto"/>
            <w:bottom w:val="none" w:sz="0" w:space="0" w:color="auto"/>
            <w:right w:val="none" w:sz="0" w:space="0" w:color="auto"/>
          </w:divBdr>
        </w:div>
        <w:div w:id="1455631969">
          <w:marLeft w:val="640"/>
          <w:marRight w:val="0"/>
          <w:marTop w:val="0"/>
          <w:marBottom w:val="0"/>
          <w:divBdr>
            <w:top w:val="none" w:sz="0" w:space="0" w:color="auto"/>
            <w:left w:val="none" w:sz="0" w:space="0" w:color="auto"/>
            <w:bottom w:val="none" w:sz="0" w:space="0" w:color="auto"/>
            <w:right w:val="none" w:sz="0" w:space="0" w:color="auto"/>
          </w:divBdr>
        </w:div>
        <w:div w:id="1560748719">
          <w:marLeft w:val="640"/>
          <w:marRight w:val="0"/>
          <w:marTop w:val="0"/>
          <w:marBottom w:val="0"/>
          <w:divBdr>
            <w:top w:val="none" w:sz="0" w:space="0" w:color="auto"/>
            <w:left w:val="none" w:sz="0" w:space="0" w:color="auto"/>
            <w:bottom w:val="none" w:sz="0" w:space="0" w:color="auto"/>
            <w:right w:val="none" w:sz="0" w:space="0" w:color="auto"/>
          </w:divBdr>
        </w:div>
        <w:div w:id="500052023">
          <w:marLeft w:val="640"/>
          <w:marRight w:val="0"/>
          <w:marTop w:val="0"/>
          <w:marBottom w:val="0"/>
          <w:divBdr>
            <w:top w:val="none" w:sz="0" w:space="0" w:color="auto"/>
            <w:left w:val="none" w:sz="0" w:space="0" w:color="auto"/>
            <w:bottom w:val="none" w:sz="0" w:space="0" w:color="auto"/>
            <w:right w:val="none" w:sz="0" w:space="0" w:color="auto"/>
          </w:divBdr>
        </w:div>
        <w:div w:id="957758930">
          <w:marLeft w:val="640"/>
          <w:marRight w:val="0"/>
          <w:marTop w:val="0"/>
          <w:marBottom w:val="0"/>
          <w:divBdr>
            <w:top w:val="none" w:sz="0" w:space="0" w:color="auto"/>
            <w:left w:val="none" w:sz="0" w:space="0" w:color="auto"/>
            <w:bottom w:val="none" w:sz="0" w:space="0" w:color="auto"/>
            <w:right w:val="none" w:sz="0" w:space="0" w:color="auto"/>
          </w:divBdr>
        </w:div>
        <w:div w:id="1160970697">
          <w:marLeft w:val="640"/>
          <w:marRight w:val="0"/>
          <w:marTop w:val="0"/>
          <w:marBottom w:val="0"/>
          <w:divBdr>
            <w:top w:val="none" w:sz="0" w:space="0" w:color="auto"/>
            <w:left w:val="none" w:sz="0" w:space="0" w:color="auto"/>
            <w:bottom w:val="none" w:sz="0" w:space="0" w:color="auto"/>
            <w:right w:val="none" w:sz="0" w:space="0" w:color="auto"/>
          </w:divBdr>
        </w:div>
        <w:div w:id="2030402081">
          <w:marLeft w:val="640"/>
          <w:marRight w:val="0"/>
          <w:marTop w:val="0"/>
          <w:marBottom w:val="0"/>
          <w:divBdr>
            <w:top w:val="none" w:sz="0" w:space="0" w:color="auto"/>
            <w:left w:val="none" w:sz="0" w:space="0" w:color="auto"/>
            <w:bottom w:val="none" w:sz="0" w:space="0" w:color="auto"/>
            <w:right w:val="none" w:sz="0" w:space="0" w:color="auto"/>
          </w:divBdr>
        </w:div>
        <w:div w:id="38020450">
          <w:marLeft w:val="640"/>
          <w:marRight w:val="0"/>
          <w:marTop w:val="0"/>
          <w:marBottom w:val="0"/>
          <w:divBdr>
            <w:top w:val="none" w:sz="0" w:space="0" w:color="auto"/>
            <w:left w:val="none" w:sz="0" w:space="0" w:color="auto"/>
            <w:bottom w:val="none" w:sz="0" w:space="0" w:color="auto"/>
            <w:right w:val="none" w:sz="0" w:space="0" w:color="auto"/>
          </w:divBdr>
        </w:div>
        <w:div w:id="784810583">
          <w:marLeft w:val="640"/>
          <w:marRight w:val="0"/>
          <w:marTop w:val="0"/>
          <w:marBottom w:val="0"/>
          <w:divBdr>
            <w:top w:val="none" w:sz="0" w:space="0" w:color="auto"/>
            <w:left w:val="none" w:sz="0" w:space="0" w:color="auto"/>
            <w:bottom w:val="none" w:sz="0" w:space="0" w:color="auto"/>
            <w:right w:val="none" w:sz="0" w:space="0" w:color="auto"/>
          </w:divBdr>
        </w:div>
        <w:div w:id="394472504">
          <w:marLeft w:val="640"/>
          <w:marRight w:val="0"/>
          <w:marTop w:val="0"/>
          <w:marBottom w:val="0"/>
          <w:divBdr>
            <w:top w:val="none" w:sz="0" w:space="0" w:color="auto"/>
            <w:left w:val="none" w:sz="0" w:space="0" w:color="auto"/>
            <w:bottom w:val="none" w:sz="0" w:space="0" w:color="auto"/>
            <w:right w:val="none" w:sz="0" w:space="0" w:color="auto"/>
          </w:divBdr>
        </w:div>
        <w:div w:id="2091073521">
          <w:marLeft w:val="640"/>
          <w:marRight w:val="0"/>
          <w:marTop w:val="0"/>
          <w:marBottom w:val="0"/>
          <w:divBdr>
            <w:top w:val="none" w:sz="0" w:space="0" w:color="auto"/>
            <w:left w:val="none" w:sz="0" w:space="0" w:color="auto"/>
            <w:bottom w:val="none" w:sz="0" w:space="0" w:color="auto"/>
            <w:right w:val="none" w:sz="0" w:space="0" w:color="auto"/>
          </w:divBdr>
        </w:div>
        <w:div w:id="483207414">
          <w:marLeft w:val="640"/>
          <w:marRight w:val="0"/>
          <w:marTop w:val="0"/>
          <w:marBottom w:val="0"/>
          <w:divBdr>
            <w:top w:val="none" w:sz="0" w:space="0" w:color="auto"/>
            <w:left w:val="none" w:sz="0" w:space="0" w:color="auto"/>
            <w:bottom w:val="none" w:sz="0" w:space="0" w:color="auto"/>
            <w:right w:val="none" w:sz="0" w:space="0" w:color="auto"/>
          </w:divBdr>
        </w:div>
        <w:div w:id="2069524794">
          <w:marLeft w:val="640"/>
          <w:marRight w:val="0"/>
          <w:marTop w:val="0"/>
          <w:marBottom w:val="0"/>
          <w:divBdr>
            <w:top w:val="none" w:sz="0" w:space="0" w:color="auto"/>
            <w:left w:val="none" w:sz="0" w:space="0" w:color="auto"/>
            <w:bottom w:val="none" w:sz="0" w:space="0" w:color="auto"/>
            <w:right w:val="none" w:sz="0" w:space="0" w:color="auto"/>
          </w:divBdr>
        </w:div>
        <w:div w:id="1538591221">
          <w:marLeft w:val="640"/>
          <w:marRight w:val="0"/>
          <w:marTop w:val="0"/>
          <w:marBottom w:val="0"/>
          <w:divBdr>
            <w:top w:val="none" w:sz="0" w:space="0" w:color="auto"/>
            <w:left w:val="none" w:sz="0" w:space="0" w:color="auto"/>
            <w:bottom w:val="none" w:sz="0" w:space="0" w:color="auto"/>
            <w:right w:val="none" w:sz="0" w:space="0" w:color="auto"/>
          </w:divBdr>
        </w:div>
        <w:div w:id="140999705">
          <w:marLeft w:val="640"/>
          <w:marRight w:val="0"/>
          <w:marTop w:val="0"/>
          <w:marBottom w:val="0"/>
          <w:divBdr>
            <w:top w:val="none" w:sz="0" w:space="0" w:color="auto"/>
            <w:left w:val="none" w:sz="0" w:space="0" w:color="auto"/>
            <w:bottom w:val="none" w:sz="0" w:space="0" w:color="auto"/>
            <w:right w:val="none" w:sz="0" w:space="0" w:color="auto"/>
          </w:divBdr>
        </w:div>
        <w:div w:id="1721830689">
          <w:marLeft w:val="640"/>
          <w:marRight w:val="0"/>
          <w:marTop w:val="0"/>
          <w:marBottom w:val="0"/>
          <w:divBdr>
            <w:top w:val="none" w:sz="0" w:space="0" w:color="auto"/>
            <w:left w:val="none" w:sz="0" w:space="0" w:color="auto"/>
            <w:bottom w:val="none" w:sz="0" w:space="0" w:color="auto"/>
            <w:right w:val="none" w:sz="0" w:space="0" w:color="auto"/>
          </w:divBdr>
        </w:div>
        <w:div w:id="1011295225">
          <w:marLeft w:val="640"/>
          <w:marRight w:val="0"/>
          <w:marTop w:val="0"/>
          <w:marBottom w:val="0"/>
          <w:divBdr>
            <w:top w:val="none" w:sz="0" w:space="0" w:color="auto"/>
            <w:left w:val="none" w:sz="0" w:space="0" w:color="auto"/>
            <w:bottom w:val="none" w:sz="0" w:space="0" w:color="auto"/>
            <w:right w:val="none" w:sz="0" w:space="0" w:color="auto"/>
          </w:divBdr>
        </w:div>
        <w:div w:id="494999059">
          <w:marLeft w:val="640"/>
          <w:marRight w:val="0"/>
          <w:marTop w:val="0"/>
          <w:marBottom w:val="0"/>
          <w:divBdr>
            <w:top w:val="none" w:sz="0" w:space="0" w:color="auto"/>
            <w:left w:val="none" w:sz="0" w:space="0" w:color="auto"/>
            <w:bottom w:val="none" w:sz="0" w:space="0" w:color="auto"/>
            <w:right w:val="none" w:sz="0" w:space="0" w:color="auto"/>
          </w:divBdr>
        </w:div>
        <w:div w:id="1381443438">
          <w:marLeft w:val="640"/>
          <w:marRight w:val="0"/>
          <w:marTop w:val="0"/>
          <w:marBottom w:val="0"/>
          <w:divBdr>
            <w:top w:val="none" w:sz="0" w:space="0" w:color="auto"/>
            <w:left w:val="none" w:sz="0" w:space="0" w:color="auto"/>
            <w:bottom w:val="none" w:sz="0" w:space="0" w:color="auto"/>
            <w:right w:val="none" w:sz="0" w:space="0" w:color="auto"/>
          </w:divBdr>
        </w:div>
        <w:div w:id="1212771264">
          <w:marLeft w:val="640"/>
          <w:marRight w:val="0"/>
          <w:marTop w:val="0"/>
          <w:marBottom w:val="0"/>
          <w:divBdr>
            <w:top w:val="none" w:sz="0" w:space="0" w:color="auto"/>
            <w:left w:val="none" w:sz="0" w:space="0" w:color="auto"/>
            <w:bottom w:val="none" w:sz="0" w:space="0" w:color="auto"/>
            <w:right w:val="none" w:sz="0" w:space="0" w:color="auto"/>
          </w:divBdr>
        </w:div>
        <w:div w:id="1399743240">
          <w:marLeft w:val="640"/>
          <w:marRight w:val="0"/>
          <w:marTop w:val="0"/>
          <w:marBottom w:val="0"/>
          <w:divBdr>
            <w:top w:val="none" w:sz="0" w:space="0" w:color="auto"/>
            <w:left w:val="none" w:sz="0" w:space="0" w:color="auto"/>
            <w:bottom w:val="none" w:sz="0" w:space="0" w:color="auto"/>
            <w:right w:val="none" w:sz="0" w:space="0" w:color="auto"/>
          </w:divBdr>
        </w:div>
        <w:div w:id="1122386980">
          <w:marLeft w:val="640"/>
          <w:marRight w:val="0"/>
          <w:marTop w:val="0"/>
          <w:marBottom w:val="0"/>
          <w:divBdr>
            <w:top w:val="none" w:sz="0" w:space="0" w:color="auto"/>
            <w:left w:val="none" w:sz="0" w:space="0" w:color="auto"/>
            <w:bottom w:val="none" w:sz="0" w:space="0" w:color="auto"/>
            <w:right w:val="none" w:sz="0" w:space="0" w:color="auto"/>
          </w:divBdr>
        </w:div>
        <w:div w:id="1092554570">
          <w:marLeft w:val="640"/>
          <w:marRight w:val="0"/>
          <w:marTop w:val="0"/>
          <w:marBottom w:val="0"/>
          <w:divBdr>
            <w:top w:val="none" w:sz="0" w:space="0" w:color="auto"/>
            <w:left w:val="none" w:sz="0" w:space="0" w:color="auto"/>
            <w:bottom w:val="none" w:sz="0" w:space="0" w:color="auto"/>
            <w:right w:val="none" w:sz="0" w:space="0" w:color="auto"/>
          </w:divBdr>
        </w:div>
        <w:div w:id="670448166">
          <w:marLeft w:val="640"/>
          <w:marRight w:val="0"/>
          <w:marTop w:val="0"/>
          <w:marBottom w:val="0"/>
          <w:divBdr>
            <w:top w:val="none" w:sz="0" w:space="0" w:color="auto"/>
            <w:left w:val="none" w:sz="0" w:space="0" w:color="auto"/>
            <w:bottom w:val="none" w:sz="0" w:space="0" w:color="auto"/>
            <w:right w:val="none" w:sz="0" w:space="0" w:color="auto"/>
          </w:divBdr>
        </w:div>
        <w:div w:id="1635673853">
          <w:marLeft w:val="640"/>
          <w:marRight w:val="0"/>
          <w:marTop w:val="0"/>
          <w:marBottom w:val="0"/>
          <w:divBdr>
            <w:top w:val="none" w:sz="0" w:space="0" w:color="auto"/>
            <w:left w:val="none" w:sz="0" w:space="0" w:color="auto"/>
            <w:bottom w:val="none" w:sz="0" w:space="0" w:color="auto"/>
            <w:right w:val="none" w:sz="0" w:space="0" w:color="auto"/>
          </w:divBdr>
        </w:div>
        <w:div w:id="581335492">
          <w:marLeft w:val="640"/>
          <w:marRight w:val="0"/>
          <w:marTop w:val="0"/>
          <w:marBottom w:val="0"/>
          <w:divBdr>
            <w:top w:val="none" w:sz="0" w:space="0" w:color="auto"/>
            <w:left w:val="none" w:sz="0" w:space="0" w:color="auto"/>
            <w:bottom w:val="none" w:sz="0" w:space="0" w:color="auto"/>
            <w:right w:val="none" w:sz="0" w:space="0" w:color="auto"/>
          </w:divBdr>
        </w:div>
        <w:div w:id="1868134504">
          <w:marLeft w:val="640"/>
          <w:marRight w:val="0"/>
          <w:marTop w:val="0"/>
          <w:marBottom w:val="0"/>
          <w:divBdr>
            <w:top w:val="none" w:sz="0" w:space="0" w:color="auto"/>
            <w:left w:val="none" w:sz="0" w:space="0" w:color="auto"/>
            <w:bottom w:val="none" w:sz="0" w:space="0" w:color="auto"/>
            <w:right w:val="none" w:sz="0" w:space="0" w:color="auto"/>
          </w:divBdr>
        </w:div>
        <w:div w:id="1365668986">
          <w:marLeft w:val="640"/>
          <w:marRight w:val="0"/>
          <w:marTop w:val="0"/>
          <w:marBottom w:val="0"/>
          <w:divBdr>
            <w:top w:val="none" w:sz="0" w:space="0" w:color="auto"/>
            <w:left w:val="none" w:sz="0" w:space="0" w:color="auto"/>
            <w:bottom w:val="none" w:sz="0" w:space="0" w:color="auto"/>
            <w:right w:val="none" w:sz="0" w:space="0" w:color="auto"/>
          </w:divBdr>
        </w:div>
        <w:div w:id="68384328">
          <w:marLeft w:val="640"/>
          <w:marRight w:val="0"/>
          <w:marTop w:val="0"/>
          <w:marBottom w:val="0"/>
          <w:divBdr>
            <w:top w:val="none" w:sz="0" w:space="0" w:color="auto"/>
            <w:left w:val="none" w:sz="0" w:space="0" w:color="auto"/>
            <w:bottom w:val="none" w:sz="0" w:space="0" w:color="auto"/>
            <w:right w:val="none" w:sz="0" w:space="0" w:color="auto"/>
          </w:divBdr>
        </w:div>
        <w:div w:id="1664119400">
          <w:marLeft w:val="640"/>
          <w:marRight w:val="0"/>
          <w:marTop w:val="0"/>
          <w:marBottom w:val="0"/>
          <w:divBdr>
            <w:top w:val="none" w:sz="0" w:space="0" w:color="auto"/>
            <w:left w:val="none" w:sz="0" w:space="0" w:color="auto"/>
            <w:bottom w:val="none" w:sz="0" w:space="0" w:color="auto"/>
            <w:right w:val="none" w:sz="0" w:space="0" w:color="auto"/>
          </w:divBdr>
        </w:div>
        <w:div w:id="710107097">
          <w:marLeft w:val="640"/>
          <w:marRight w:val="0"/>
          <w:marTop w:val="0"/>
          <w:marBottom w:val="0"/>
          <w:divBdr>
            <w:top w:val="none" w:sz="0" w:space="0" w:color="auto"/>
            <w:left w:val="none" w:sz="0" w:space="0" w:color="auto"/>
            <w:bottom w:val="none" w:sz="0" w:space="0" w:color="auto"/>
            <w:right w:val="none" w:sz="0" w:space="0" w:color="auto"/>
          </w:divBdr>
        </w:div>
        <w:div w:id="972717184">
          <w:marLeft w:val="640"/>
          <w:marRight w:val="0"/>
          <w:marTop w:val="0"/>
          <w:marBottom w:val="0"/>
          <w:divBdr>
            <w:top w:val="none" w:sz="0" w:space="0" w:color="auto"/>
            <w:left w:val="none" w:sz="0" w:space="0" w:color="auto"/>
            <w:bottom w:val="none" w:sz="0" w:space="0" w:color="auto"/>
            <w:right w:val="none" w:sz="0" w:space="0" w:color="auto"/>
          </w:divBdr>
        </w:div>
        <w:div w:id="1911957439">
          <w:marLeft w:val="640"/>
          <w:marRight w:val="0"/>
          <w:marTop w:val="0"/>
          <w:marBottom w:val="0"/>
          <w:divBdr>
            <w:top w:val="none" w:sz="0" w:space="0" w:color="auto"/>
            <w:left w:val="none" w:sz="0" w:space="0" w:color="auto"/>
            <w:bottom w:val="none" w:sz="0" w:space="0" w:color="auto"/>
            <w:right w:val="none" w:sz="0" w:space="0" w:color="auto"/>
          </w:divBdr>
        </w:div>
        <w:div w:id="1881628668">
          <w:marLeft w:val="640"/>
          <w:marRight w:val="0"/>
          <w:marTop w:val="0"/>
          <w:marBottom w:val="0"/>
          <w:divBdr>
            <w:top w:val="none" w:sz="0" w:space="0" w:color="auto"/>
            <w:left w:val="none" w:sz="0" w:space="0" w:color="auto"/>
            <w:bottom w:val="none" w:sz="0" w:space="0" w:color="auto"/>
            <w:right w:val="none" w:sz="0" w:space="0" w:color="auto"/>
          </w:divBdr>
        </w:div>
        <w:div w:id="1942226881">
          <w:marLeft w:val="640"/>
          <w:marRight w:val="0"/>
          <w:marTop w:val="0"/>
          <w:marBottom w:val="0"/>
          <w:divBdr>
            <w:top w:val="none" w:sz="0" w:space="0" w:color="auto"/>
            <w:left w:val="none" w:sz="0" w:space="0" w:color="auto"/>
            <w:bottom w:val="none" w:sz="0" w:space="0" w:color="auto"/>
            <w:right w:val="none" w:sz="0" w:space="0" w:color="auto"/>
          </w:divBdr>
        </w:div>
        <w:div w:id="2025396020">
          <w:marLeft w:val="640"/>
          <w:marRight w:val="0"/>
          <w:marTop w:val="0"/>
          <w:marBottom w:val="0"/>
          <w:divBdr>
            <w:top w:val="none" w:sz="0" w:space="0" w:color="auto"/>
            <w:left w:val="none" w:sz="0" w:space="0" w:color="auto"/>
            <w:bottom w:val="none" w:sz="0" w:space="0" w:color="auto"/>
            <w:right w:val="none" w:sz="0" w:space="0" w:color="auto"/>
          </w:divBdr>
        </w:div>
        <w:div w:id="1146245668">
          <w:marLeft w:val="640"/>
          <w:marRight w:val="0"/>
          <w:marTop w:val="0"/>
          <w:marBottom w:val="0"/>
          <w:divBdr>
            <w:top w:val="none" w:sz="0" w:space="0" w:color="auto"/>
            <w:left w:val="none" w:sz="0" w:space="0" w:color="auto"/>
            <w:bottom w:val="none" w:sz="0" w:space="0" w:color="auto"/>
            <w:right w:val="none" w:sz="0" w:space="0" w:color="auto"/>
          </w:divBdr>
        </w:div>
        <w:div w:id="1596862328">
          <w:marLeft w:val="640"/>
          <w:marRight w:val="0"/>
          <w:marTop w:val="0"/>
          <w:marBottom w:val="0"/>
          <w:divBdr>
            <w:top w:val="none" w:sz="0" w:space="0" w:color="auto"/>
            <w:left w:val="none" w:sz="0" w:space="0" w:color="auto"/>
            <w:bottom w:val="none" w:sz="0" w:space="0" w:color="auto"/>
            <w:right w:val="none" w:sz="0" w:space="0" w:color="auto"/>
          </w:divBdr>
        </w:div>
        <w:div w:id="352920733">
          <w:marLeft w:val="640"/>
          <w:marRight w:val="0"/>
          <w:marTop w:val="0"/>
          <w:marBottom w:val="0"/>
          <w:divBdr>
            <w:top w:val="none" w:sz="0" w:space="0" w:color="auto"/>
            <w:left w:val="none" w:sz="0" w:space="0" w:color="auto"/>
            <w:bottom w:val="none" w:sz="0" w:space="0" w:color="auto"/>
            <w:right w:val="none" w:sz="0" w:space="0" w:color="auto"/>
          </w:divBdr>
        </w:div>
        <w:div w:id="1085037231">
          <w:marLeft w:val="640"/>
          <w:marRight w:val="0"/>
          <w:marTop w:val="0"/>
          <w:marBottom w:val="0"/>
          <w:divBdr>
            <w:top w:val="none" w:sz="0" w:space="0" w:color="auto"/>
            <w:left w:val="none" w:sz="0" w:space="0" w:color="auto"/>
            <w:bottom w:val="none" w:sz="0" w:space="0" w:color="auto"/>
            <w:right w:val="none" w:sz="0" w:space="0" w:color="auto"/>
          </w:divBdr>
        </w:div>
        <w:div w:id="332732145">
          <w:marLeft w:val="640"/>
          <w:marRight w:val="0"/>
          <w:marTop w:val="0"/>
          <w:marBottom w:val="0"/>
          <w:divBdr>
            <w:top w:val="none" w:sz="0" w:space="0" w:color="auto"/>
            <w:left w:val="none" w:sz="0" w:space="0" w:color="auto"/>
            <w:bottom w:val="none" w:sz="0" w:space="0" w:color="auto"/>
            <w:right w:val="none" w:sz="0" w:space="0" w:color="auto"/>
          </w:divBdr>
        </w:div>
        <w:div w:id="694043520">
          <w:marLeft w:val="640"/>
          <w:marRight w:val="0"/>
          <w:marTop w:val="0"/>
          <w:marBottom w:val="0"/>
          <w:divBdr>
            <w:top w:val="none" w:sz="0" w:space="0" w:color="auto"/>
            <w:left w:val="none" w:sz="0" w:space="0" w:color="auto"/>
            <w:bottom w:val="none" w:sz="0" w:space="0" w:color="auto"/>
            <w:right w:val="none" w:sz="0" w:space="0" w:color="auto"/>
          </w:divBdr>
        </w:div>
        <w:div w:id="865799373">
          <w:marLeft w:val="640"/>
          <w:marRight w:val="0"/>
          <w:marTop w:val="0"/>
          <w:marBottom w:val="0"/>
          <w:divBdr>
            <w:top w:val="none" w:sz="0" w:space="0" w:color="auto"/>
            <w:left w:val="none" w:sz="0" w:space="0" w:color="auto"/>
            <w:bottom w:val="none" w:sz="0" w:space="0" w:color="auto"/>
            <w:right w:val="none" w:sz="0" w:space="0" w:color="auto"/>
          </w:divBdr>
        </w:div>
        <w:div w:id="815493214">
          <w:marLeft w:val="640"/>
          <w:marRight w:val="0"/>
          <w:marTop w:val="0"/>
          <w:marBottom w:val="0"/>
          <w:divBdr>
            <w:top w:val="none" w:sz="0" w:space="0" w:color="auto"/>
            <w:left w:val="none" w:sz="0" w:space="0" w:color="auto"/>
            <w:bottom w:val="none" w:sz="0" w:space="0" w:color="auto"/>
            <w:right w:val="none" w:sz="0" w:space="0" w:color="auto"/>
          </w:divBdr>
        </w:div>
        <w:div w:id="1841234443">
          <w:marLeft w:val="640"/>
          <w:marRight w:val="0"/>
          <w:marTop w:val="0"/>
          <w:marBottom w:val="0"/>
          <w:divBdr>
            <w:top w:val="none" w:sz="0" w:space="0" w:color="auto"/>
            <w:left w:val="none" w:sz="0" w:space="0" w:color="auto"/>
            <w:bottom w:val="none" w:sz="0" w:space="0" w:color="auto"/>
            <w:right w:val="none" w:sz="0" w:space="0" w:color="auto"/>
          </w:divBdr>
        </w:div>
        <w:div w:id="1497649654">
          <w:marLeft w:val="640"/>
          <w:marRight w:val="0"/>
          <w:marTop w:val="0"/>
          <w:marBottom w:val="0"/>
          <w:divBdr>
            <w:top w:val="none" w:sz="0" w:space="0" w:color="auto"/>
            <w:left w:val="none" w:sz="0" w:space="0" w:color="auto"/>
            <w:bottom w:val="none" w:sz="0" w:space="0" w:color="auto"/>
            <w:right w:val="none" w:sz="0" w:space="0" w:color="auto"/>
          </w:divBdr>
        </w:div>
        <w:div w:id="1898734575">
          <w:marLeft w:val="640"/>
          <w:marRight w:val="0"/>
          <w:marTop w:val="0"/>
          <w:marBottom w:val="0"/>
          <w:divBdr>
            <w:top w:val="none" w:sz="0" w:space="0" w:color="auto"/>
            <w:left w:val="none" w:sz="0" w:space="0" w:color="auto"/>
            <w:bottom w:val="none" w:sz="0" w:space="0" w:color="auto"/>
            <w:right w:val="none" w:sz="0" w:space="0" w:color="auto"/>
          </w:divBdr>
        </w:div>
        <w:div w:id="1885866832">
          <w:marLeft w:val="640"/>
          <w:marRight w:val="0"/>
          <w:marTop w:val="0"/>
          <w:marBottom w:val="0"/>
          <w:divBdr>
            <w:top w:val="none" w:sz="0" w:space="0" w:color="auto"/>
            <w:left w:val="none" w:sz="0" w:space="0" w:color="auto"/>
            <w:bottom w:val="none" w:sz="0" w:space="0" w:color="auto"/>
            <w:right w:val="none" w:sz="0" w:space="0" w:color="auto"/>
          </w:divBdr>
        </w:div>
        <w:div w:id="2119372972">
          <w:marLeft w:val="640"/>
          <w:marRight w:val="0"/>
          <w:marTop w:val="0"/>
          <w:marBottom w:val="0"/>
          <w:divBdr>
            <w:top w:val="none" w:sz="0" w:space="0" w:color="auto"/>
            <w:left w:val="none" w:sz="0" w:space="0" w:color="auto"/>
            <w:bottom w:val="none" w:sz="0" w:space="0" w:color="auto"/>
            <w:right w:val="none" w:sz="0" w:space="0" w:color="auto"/>
          </w:divBdr>
        </w:div>
        <w:div w:id="781916836">
          <w:marLeft w:val="640"/>
          <w:marRight w:val="0"/>
          <w:marTop w:val="0"/>
          <w:marBottom w:val="0"/>
          <w:divBdr>
            <w:top w:val="none" w:sz="0" w:space="0" w:color="auto"/>
            <w:left w:val="none" w:sz="0" w:space="0" w:color="auto"/>
            <w:bottom w:val="none" w:sz="0" w:space="0" w:color="auto"/>
            <w:right w:val="none" w:sz="0" w:space="0" w:color="auto"/>
          </w:divBdr>
        </w:div>
        <w:div w:id="497115757">
          <w:marLeft w:val="640"/>
          <w:marRight w:val="0"/>
          <w:marTop w:val="0"/>
          <w:marBottom w:val="0"/>
          <w:divBdr>
            <w:top w:val="none" w:sz="0" w:space="0" w:color="auto"/>
            <w:left w:val="none" w:sz="0" w:space="0" w:color="auto"/>
            <w:bottom w:val="none" w:sz="0" w:space="0" w:color="auto"/>
            <w:right w:val="none" w:sz="0" w:space="0" w:color="auto"/>
          </w:divBdr>
        </w:div>
        <w:div w:id="231817970">
          <w:marLeft w:val="640"/>
          <w:marRight w:val="0"/>
          <w:marTop w:val="0"/>
          <w:marBottom w:val="0"/>
          <w:divBdr>
            <w:top w:val="none" w:sz="0" w:space="0" w:color="auto"/>
            <w:left w:val="none" w:sz="0" w:space="0" w:color="auto"/>
            <w:bottom w:val="none" w:sz="0" w:space="0" w:color="auto"/>
            <w:right w:val="none" w:sz="0" w:space="0" w:color="auto"/>
          </w:divBdr>
        </w:div>
        <w:div w:id="1188371857">
          <w:marLeft w:val="640"/>
          <w:marRight w:val="0"/>
          <w:marTop w:val="0"/>
          <w:marBottom w:val="0"/>
          <w:divBdr>
            <w:top w:val="none" w:sz="0" w:space="0" w:color="auto"/>
            <w:left w:val="none" w:sz="0" w:space="0" w:color="auto"/>
            <w:bottom w:val="none" w:sz="0" w:space="0" w:color="auto"/>
            <w:right w:val="none" w:sz="0" w:space="0" w:color="auto"/>
          </w:divBdr>
        </w:div>
        <w:div w:id="1320426104">
          <w:marLeft w:val="640"/>
          <w:marRight w:val="0"/>
          <w:marTop w:val="0"/>
          <w:marBottom w:val="0"/>
          <w:divBdr>
            <w:top w:val="none" w:sz="0" w:space="0" w:color="auto"/>
            <w:left w:val="none" w:sz="0" w:space="0" w:color="auto"/>
            <w:bottom w:val="none" w:sz="0" w:space="0" w:color="auto"/>
            <w:right w:val="none" w:sz="0" w:space="0" w:color="auto"/>
          </w:divBdr>
        </w:div>
        <w:div w:id="135266780">
          <w:marLeft w:val="640"/>
          <w:marRight w:val="0"/>
          <w:marTop w:val="0"/>
          <w:marBottom w:val="0"/>
          <w:divBdr>
            <w:top w:val="none" w:sz="0" w:space="0" w:color="auto"/>
            <w:left w:val="none" w:sz="0" w:space="0" w:color="auto"/>
            <w:bottom w:val="none" w:sz="0" w:space="0" w:color="auto"/>
            <w:right w:val="none" w:sz="0" w:space="0" w:color="auto"/>
          </w:divBdr>
        </w:div>
        <w:div w:id="1821649675">
          <w:marLeft w:val="640"/>
          <w:marRight w:val="0"/>
          <w:marTop w:val="0"/>
          <w:marBottom w:val="0"/>
          <w:divBdr>
            <w:top w:val="none" w:sz="0" w:space="0" w:color="auto"/>
            <w:left w:val="none" w:sz="0" w:space="0" w:color="auto"/>
            <w:bottom w:val="none" w:sz="0" w:space="0" w:color="auto"/>
            <w:right w:val="none" w:sz="0" w:space="0" w:color="auto"/>
          </w:divBdr>
        </w:div>
        <w:div w:id="1471706001">
          <w:marLeft w:val="640"/>
          <w:marRight w:val="0"/>
          <w:marTop w:val="0"/>
          <w:marBottom w:val="0"/>
          <w:divBdr>
            <w:top w:val="none" w:sz="0" w:space="0" w:color="auto"/>
            <w:left w:val="none" w:sz="0" w:space="0" w:color="auto"/>
            <w:bottom w:val="none" w:sz="0" w:space="0" w:color="auto"/>
            <w:right w:val="none" w:sz="0" w:space="0" w:color="auto"/>
          </w:divBdr>
        </w:div>
        <w:div w:id="974220988">
          <w:marLeft w:val="640"/>
          <w:marRight w:val="0"/>
          <w:marTop w:val="0"/>
          <w:marBottom w:val="0"/>
          <w:divBdr>
            <w:top w:val="none" w:sz="0" w:space="0" w:color="auto"/>
            <w:left w:val="none" w:sz="0" w:space="0" w:color="auto"/>
            <w:bottom w:val="none" w:sz="0" w:space="0" w:color="auto"/>
            <w:right w:val="none" w:sz="0" w:space="0" w:color="auto"/>
          </w:divBdr>
        </w:div>
        <w:div w:id="1193301918">
          <w:marLeft w:val="640"/>
          <w:marRight w:val="0"/>
          <w:marTop w:val="0"/>
          <w:marBottom w:val="0"/>
          <w:divBdr>
            <w:top w:val="none" w:sz="0" w:space="0" w:color="auto"/>
            <w:left w:val="none" w:sz="0" w:space="0" w:color="auto"/>
            <w:bottom w:val="none" w:sz="0" w:space="0" w:color="auto"/>
            <w:right w:val="none" w:sz="0" w:space="0" w:color="auto"/>
          </w:divBdr>
        </w:div>
        <w:div w:id="1581674125">
          <w:marLeft w:val="640"/>
          <w:marRight w:val="0"/>
          <w:marTop w:val="0"/>
          <w:marBottom w:val="0"/>
          <w:divBdr>
            <w:top w:val="none" w:sz="0" w:space="0" w:color="auto"/>
            <w:left w:val="none" w:sz="0" w:space="0" w:color="auto"/>
            <w:bottom w:val="none" w:sz="0" w:space="0" w:color="auto"/>
            <w:right w:val="none" w:sz="0" w:space="0" w:color="auto"/>
          </w:divBdr>
        </w:div>
        <w:div w:id="855583474">
          <w:marLeft w:val="640"/>
          <w:marRight w:val="0"/>
          <w:marTop w:val="0"/>
          <w:marBottom w:val="0"/>
          <w:divBdr>
            <w:top w:val="none" w:sz="0" w:space="0" w:color="auto"/>
            <w:left w:val="none" w:sz="0" w:space="0" w:color="auto"/>
            <w:bottom w:val="none" w:sz="0" w:space="0" w:color="auto"/>
            <w:right w:val="none" w:sz="0" w:space="0" w:color="auto"/>
          </w:divBdr>
        </w:div>
        <w:div w:id="265118968">
          <w:marLeft w:val="640"/>
          <w:marRight w:val="0"/>
          <w:marTop w:val="0"/>
          <w:marBottom w:val="0"/>
          <w:divBdr>
            <w:top w:val="none" w:sz="0" w:space="0" w:color="auto"/>
            <w:left w:val="none" w:sz="0" w:space="0" w:color="auto"/>
            <w:bottom w:val="none" w:sz="0" w:space="0" w:color="auto"/>
            <w:right w:val="none" w:sz="0" w:space="0" w:color="auto"/>
          </w:divBdr>
        </w:div>
        <w:div w:id="673801691">
          <w:marLeft w:val="640"/>
          <w:marRight w:val="0"/>
          <w:marTop w:val="0"/>
          <w:marBottom w:val="0"/>
          <w:divBdr>
            <w:top w:val="none" w:sz="0" w:space="0" w:color="auto"/>
            <w:left w:val="none" w:sz="0" w:space="0" w:color="auto"/>
            <w:bottom w:val="none" w:sz="0" w:space="0" w:color="auto"/>
            <w:right w:val="none" w:sz="0" w:space="0" w:color="auto"/>
          </w:divBdr>
        </w:div>
        <w:div w:id="764574074">
          <w:marLeft w:val="640"/>
          <w:marRight w:val="0"/>
          <w:marTop w:val="0"/>
          <w:marBottom w:val="0"/>
          <w:divBdr>
            <w:top w:val="none" w:sz="0" w:space="0" w:color="auto"/>
            <w:left w:val="none" w:sz="0" w:space="0" w:color="auto"/>
            <w:bottom w:val="none" w:sz="0" w:space="0" w:color="auto"/>
            <w:right w:val="none" w:sz="0" w:space="0" w:color="auto"/>
          </w:divBdr>
        </w:div>
        <w:div w:id="1600914166">
          <w:marLeft w:val="640"/>
          <w:marRight w:val="0"/>
          <w:marTop w:val="0"/>
          <w:marBottom w:val="0"/>
          <w:divBdr>
            <w:top w:val="none" w:sz="0" w:space="0" w:color="auto"/>
            <w:left w:val="none" w:sz="0" w:space="0" w:color="auto"/>
            <w:bottom w:val="none" w:sz="0" w:space="0" w:color="auto"/>
            <w:right w:val="none" w:sz="0" w:space="0" w:color="auto"/>
          </w:divBdr>
        </w:div>
        <w:div w:id="299771550">
          <w:marLeft w:val="640"/>
          <w:marRight w:val="0"/>
          <w:marTop w:val="0"/>
          <w:marBottom w:val="0"/>
          <w:divBdr>
            <w:top w:val="none" w:sz="0" w:space="0" w:color="auto"/>
            <w:left w:val="none" w:sz="0" w:space="0" w:color="auto"/>
            <w:bottom w:val="none" w:sz="0" w:space="0" w:color="auto"/>
            <w:right w:val="none" w:sz="0" w:space="0" w:color="auto"/>
          </w:divBdr>
        </w:div>
        <w:div w:id="563756571">
          <w:marLeft w:val="640"/>
          <w:marRight w:val="0"/>
          <w:marTop w:val="0"/>
          <w:marBottom w:val="0"/>
          <w:divBdr>
            <w:top w:val="none" w:sz="0" w:space="0" w:color="auto"/>
            <w:left w:val="none" w:sz="0" w:space="0" w:color="auto"/>
            <w:bottom w:val="none" w:sz="0" w:space="0" w:color="auto"/>
            <w:right w:val="none" w:sz="0" w:space="0" w:color="auto"/>
          </w:divBdr>
        </w:div>
        <w:div w:id="483279487">
          <w:marLeft w:val="640"/>
          <w:marRight w:val="0"/>
          <w:marTop w:val="0"/>
          <w:marBottom w:val="0"/>
          <w:divBdr>
            <w:top w:val="none" w:sz="0" w:space="0" w:color="auto"/>
            <w:left w:val="none" w:sz="0" w:space="0" w:color="auto"/>
            <w:bottom w:val="none" w:sz="0" w:space="0" w:color="auto"/>
            <w:right w:val="none" w:sz="0" w:space="0" w:color="auto"/>
          </w:divBdr>
        </w:div>
        <w:div w:id="757673773">
          <w:marLeft w:val="640"/>
          <w:marRight w:val="0"/>
          <w:marTop w:val="0"/>
          <w:marBottom w:val="0"/>
          <w:divBdr>
            <w:top w:val="none" w:sz="0" w:space="0" w:color="auto"/>
            <w:left w:val="none" w:sz="0" w:space="0" w:color="auto"/>
            <w:bottom w:val="none" w:sz="0" w:space="0" w:color="auto"/>
            <w:right w:val="none" w:sz="0" w:space="0" w:color="auto"/>
          </w:divBdr>
        </w:div>
        <w:div w:id="1830055797">
          <w:marLeft w:val="640"/>
          <w:marRight w:val="0"/>
          <w:marTop w:val="0"/>
          <w:marBottom w:val="0"/>
          <w:divBdr>
            <w:top w:val="none" w:sz="0" w:space="0" w:color="auto"/>
            <w:left w:val="none" w:sz="0" w:space="0" w:color="auto"/>
            <w:bottom w:val="none" w:sz="0" w:space="0" w:color="auto"/>
            <w:right w:val="none" w:sz="0" w:space="0" w:color="auto"/>
          </w:divBdr>
        </w:div>
        <w:div w:id="56369502">
          <w:marLeft w:val="640"/>
          <w:marRight w:val="0"/>
          <w:marTop w:val="0"/>
          <w:marBottom w:val="0"/>
          <w:divBdr>
            <w:top w:val="none" w:sz="0" w:space="0" w:color="auto"/>
            <w:left w:val="none" w:sz="0" w:space="0" w:color="auto"/>
            <w:bottom w:val="none" w:sz="0" w:space="0" w:color="auto"/>
            <w:right w:val="none" w:sz="0" w:space="0" w:color="auto"/>
          </w:divBdr>
        </w:div>
        <w:div w:id="514879869">
          <w:marLeft w:val="640"/>
          <w:marRight w:val="0"/>
          <w:marTop w:val="0"/>
          <w:marBottom w:val="0"/>
          <w:divBdr>
            <w:top w:val="none" w:sz="0" w:space="0" w:color="auto"/>
            <w:left w:val="none" w:sz="0" w:space="0" w:color="auto"/>
            <w:bottom w:val="none" w:sz="0" w:space="0" w:color="auto"/>
            <w:right w:val="none" w:sz="0" w:space="0" w:color="auto"/>
          </w:divBdr>
        </w:div>
        <w:div w:id="1940790459">
          <w:marLeft w:val="640"/>
          <w:marRight w:val="0"/>
          <w:marTop w:val="0"/>
          <w:marBottom w:val="0"/>
          <w:divBdr>
            <w:top w:val="none" w:sz="0" w:space="0" w:color="auto"/>
            <w:left w:val="none" w:sz="0" w:space="0" w:color="auto"/>
            <w:bottom w:val="none" w:sz="0" w:space="0" w:color="auto"/>
            <w:right w:val="none" w:sz="0" w:space="0" w:color="auto"/>
          </w:divBdr>
        </w:div>
        <w:div w:id="1214075902">
          <w:marLeft w:val="640"/>
          <w:marRight w:val="0"/>
          <w:marTop w:val="0"/>
          <w:marBottom w:val="0"/>
          <w:divBdr>
            <w:top w:val="none" w:sz="0" w:space="0" w:color="auto"/>
            <w:left w:val="none" w:sz="0" w:space="0" w:color="auto"/>
            <w:bottom w:val="none" w:sz="0" w:space="0" w:color="auto"/>
            <w:right w:val="none" w:sz="0" w:space="0" w:color="auto"/>
          </w:divBdr>
        </w:div>
        <w:div w:id="1364133495">
          <w:marLeft w:val="640"/>
          <w:marRight w:val="0"/>
          <w:marTop w:val="0"/>
          <w:marBottom w:val="0"/>
          <w:divBdr>
            <w:top w:val="none" w:sz="0" w:space="0" w:color="auto"/>
            <w:left w:val="none" w:sz="0" w:space="0" w:color="auto"/>
            <w:bottom w:val="none" w:sz="0" w:space="0" w:color="auto"/>
            <w:right w:val="none" w:sz="0" w:space="0" w:color="auto"/>
          </w:divBdr>
        </w:div>
        <w:div w:id="79958622">
          <w:marLeft w:val="640"/>
          <w:marRight w:val="0"/>
          <w:marTop w:val="0"/>
          <w:marBottom w:val="0"/>
          <w:divBdr>
            <w:top w:val="none" w:sz="0" w:space="0" w:color="auto"/>
            <w:left w:val="none" w:sz="0" w:space="0" w:color="auto"/>
            <w:bottom w:val="none" w:sz="0" w:space="0" w:color="auto"/>
            <w:right w:val="none" w:sz="0" w:space="0" w:color="auto"/>
          </w:divBdr>
        </w:div>
        <w:div w:id="793400852">
          <w:marLeft w:val="640"/>
          <w:marRight w:val="0"/>
          <w:marTop w:val="0"/>
          <w:marBottom w:val="0"/>
          <w:divBdr>
            <w:top w:val="none" w:sz="0" w:space="0" w:color="auto"/>
            <w:left w:val="none" w:sz="0" w:space="0" w:color="auto"/>
            <w:bottom w:val="none" w:sz="0" w:space="0" w:color="auto"/>
            <w:right w:val="none" w:sz="0" w:space="0" w:color="auto"/>
          </w:divBdr>
        </w:div>
        <w:div w:id="1900743304">
          <w:marLeft w:val="640"/>
          <w:marRight w:val="0"/>
          <w:marTop w:val="0"/>
          <w:marBottom w:val="0"/>
          <w:divBdr>
            <w:top w:val="none" w:sz="0" w:space="0" w:color="auto"/>
            <w:left w:val="none" w:sz="0" w:space="0" w:color="auto"/>
            <w:bottom w:val="none" w:sz="0" w:space="0" w:color="auto"/>
            <w:right w:val="none" w:sz="0" w:space="0" w:color="auto"/>
          </w:divBdr>
        </w:div>
        <w:div w:id="461777948">
          <w:marLeft w:val="640"/>
          <w:marRight w:val="0"/>
          <w:marTop w:val="0"/>
          <w:marBottom w:val="0"/>
          <w:divBdr>
            <w:top w:val="none" w:sz="0" w:space="0" w:color="auto"/>
            <w:left w:val="none" w:sz="0" w:space="0" w:color="auto"/>
            <w:bottom w:val="none" w:sz="0" w:space="0" w:color="auto"/>
            <w:right w:val="none" w:sz="0" w:space="0" w:color="auto"/>
          </w:divBdr>
        </w:div>
        <w:div w:id="1417439138">
          <w:marLeft w:val="640"/>
          <w:marRight w:val="0"/>
          <w:marTop w:val="0"/>
          <w:marBottom w:val="0"/>
          <w:divBdr>
            <w:top w:val="none" w:sz="0" w:space="0" w:color="auto"/>
            <w:left w:val="none" w:sz="0" w:space="0" w:color="auto"/>
            <w:bottom w:val="none" w:sz="0" w:space="0" w:color="auto"/>
            <w:right w:val="none" w:sz="0" w:space="0" w:color="auto"/>
          </w:divBdr>
        </w:div>
        <w:div w:id="1611744109">
          <w:marLeft w:val="640"/>
          <w:marRight w:val="0"/>
          <w:marTop w:val="0"/>
          <w:marBottom w:val="0"/>
          <w:divBdr>
            <w:top w:val="none" w:sz="0" w:space="0" w:color="auto"/>
            <w:left w:val="none" w:sz="0" w:space="0" w:color="auto"/>
            <w:bottom w:val="none" w:sz="0" w:space="0" w:color="auto"/>
            <w:right w:val="none" w:sz="0" w:space="0" w:color="auto"/>
          </w:divBdr>
        </w:div>
        <w:div w:id="1312363484">
          <w:marLeft w:val="640"/>
          <w:marRight w:val="0"/>
          <w:marTop w:val="0"/>
          <w:marBottom w:val="0"/>
          <w:divBdr>
            <w:top w:val="none" w:sz="0" w:space="0" w:color="auto"/>
            <w:left w:val="none" w:sz="0" w:space="0" w:color="auto"/>
            <w:bottom w:val="none" w:sz="0" w:space="0" w:color="auto"/>
            <w:right w:val="none" w:sz="0" w:space="0" w:color="auto"/>
          </w:divBdr>
        </w:div>
        <w:div w:id="1678463432">
          <w:marLeft w:val="640"/>
          <w:marRight w:val="0"/>
          <w:marTop w:val="0"/>
          <w:marBottom w:val="0"/>
          <w:divBdr>
            <w:top w:val="none" w:sz="0" w:space="0" w:color="auto"/>
            <w:left w:val="none" w:sz="0" w:space="0" w:color="auto"/>
            <w:bottom w:val="none" w:sz="0" w:space="0" w:color="auto"/>
            <w:right w:val="none" w:sz="0" w:space="0" w:color="auto"/>
          </w:divBdr>
        </w:div>
        <w:div w:id="87820023">
          <w:marLeft w:val="640"/>
          <w:marRight w:val="0"/>
          <w:marTop w:val="0"/>
          <w:marBottom w:val="0"/>
          <w:divBdr>
            <w:top w:val="none" w:sz="0" w:space="0" w:color="auto"/>
            <w:left w:val="none" w:sz="0" w:space="0" w:color="auto"/>
            <w:bottom w:val="none" w:sz="0" w:space="0" w:color="auto"/>
            <w:right w:val="none" w:sz="0" w:space="0" w:color="auto"/>
          </w:divBdr>
        </w:div>
        <w:div w:id="724640345">
          <w:marLeft w:val="640"/>
          <w:marRight w:val="0"/>
          <w:marTop w:val="0"/>
          <w:marBottom w:val="0"/>
          <w:divBdr>
            <w:top w:val="none" w:sz="0" w:space="0" w:color="auto"/>
            <w:left w:val="none" w:sz="0" w:space="0" w:color="auto"/>
            <w:bottom w:val="none" w:sz="0" w:space="0" w:color="auto"/>
            <w:right w:val="none" w:sz="0" w:space="0" w:color="auto"/>
          </w:divBdr>
        </w:div>
        <w:div w:id="1074471530">
          <w:marLeft w:val="640"/>
          <w:marRight w:val="0"/>
          <w:marTop w:val="0"/>
          <w:marBottom w:val="0"/>
          <w:divBdr>
            <w:top w:val="none" w:sz="0" w:space="0" w:color="auto"/>
            <w:left w:val="none" w:sz="0" w:space="0" w:color="auto"/>
            <w:bottom w:val="none" w:sz="0" w:space="0" w:color="auto"/>
            <w:right w:val="none" w:sz="0" w:space="0" w:color="auto"/>
          </w:divBdr>
        </w:div>
        <w:div w:id="1099636925">
          <w:marLeft w:val="640"/>
          <w:marRight w:val="0"/>
          <w:marTop w:val="0"/>
          <w:marBottom w:val="0"/>
          <w:divBdr>
            <w:top w:val="none" w:sz="0" w:space="0" w:color="auto"/>
            <w:left w:val="none" w:sz="0" w:space="0" w:color="auto"/>
            <w:bottom w:val="none" w:sz="0" w:space="0" w:color="auto"/>
            <w:right w:val="none" w:sz="0" w:space="0" w:color="auto"/>
          </w:divBdr>
        </w:div>
        <w:div w:id="174729180">
          <w:marLeft w:val="640"/>
          <w:marRight w:val="0"/>
          <w:marTop w:val="0"/>
          <w:marBottom w:val="0"/>
          <w:divBdr>
            <w:top w:val="none" w:sz="0" w:space="0" w:color="auto"/>
            <w:left w:val="none" w:sz="0" w:space="0" w:color="auto"/>
            <w:bottom w:val="none" w:sz="0" w:space="0" w:color="auto"/>
            <w:right w:val="none" w:sz="0" w:space="0" w:color="auto"/>
          </w:divBdr>
        </w:div>
        <w:div w:id="1187332730">
          <w:marLeft w:val="640"/>
          <w:marRight w:val="0"/>
          <w:marTop w:val="0"/>
          <w:marBottom w:val="0"/>
          <w:divBdr>
            <w:top w:val="none" w:sz="0" w:space="0" w:color="auto"/>
            <w:left w:val="none" w:sz="0" w:space="0" w:color="auto"/>
            <w:bottom w:val="none" w:sz="0" w:space="0" w:color="auto"/>
            <w:right w:val="none" w:sz="0" w:space="0" w:color="auto"/>
          </w:divBdr>
        </w:div>
        <w:div w:id="1784109588">
          <w:marLeft w:val="640"/>
          <w:marRight w:val="0"/>
          <w:marTop w:val="0"/>
          <w:marBottom w:val="0"/>
          <w:divBdr>
            <w:top w:val="none" w:sz="0" w:space="0" w:color="auto"/>
            <w:left w:val="none" w:sz="0" w:space="0" w:color="auto"/>
            <w:bottom w:val="none" w:sz="0" w:space="0" w:color="auto"/>
            <w:right w:val="none" w:sz="0" w:space="0" w:color="auto"/>
          </w:divBdr>
        </w:div>
        <w:div w:id="1116145354">
          <w:marLeft w:val="640"/>
          <w:marRight w:val="0"/>
          <w:marTop w:val="0"/>
          <w:marBottom w:val="0"/>
          <w:divBdr>
            <w:top w:val="none" w:sz="0" w:space="0" w:color="auto"/>
            <w:left w:val="none" w:sz="0" w:space="0" w:color="auto"/>
            <w:bottom w:val="none" w:sz="0" w:space="0" w:color="auto"/>
            <w:right w:val="none" w:sz="0" w:space="0" w:color="auto"/>
          </w:divBdr>
        </w:div>
        <w:div w:id="239827973">
          <w:marLeft w:val="640"/>
          <w:marRight w:val="0"/>
          <w:marTop w:val="0"/>
          <w:marBottom w:val="0"/>
          <w:divBdr>
            <w:top w:val="none" w:sz="0" w:space="0" w:color="auto"/>
            <w:left w:val="none" w:sz="0" w:space="0" w:color="auto"/>
            <w:bottom w:val="none" w:sz="0" w:space="0" w:color="auto"/>
            <w:right w:val="none" w:sz="0" w:space="0" w:color="auto"/>
          </w:divBdr>
        </w:div>
        <w:div w:id="1971129725">
          <w:marLeft w:val="640"/>
          <w:marRight w:val="0"/>
          <w:marTop w:val="0"/>
          <w:marBottom w:val="0"/>
          <w:divBdr>
            <w:top w:val="none" w:sz="0" w:space="0" w:color="auto"/>
            <w:left w:val="none" w:sz="0" w:space="0" w:color="auto"/>
            <w:bottom w:val="none" w:sz="0" w:space="0" w:color="auto"/>
            <w:right w:val="none" w:sz="0" w:space="0" w:color="auto"/>
          </w:divBdr>
        </w:div>
        <w:div w:id="119107239">
          <w:marLeft w:val="640"/>
          <w:marRight w:val="0"/>
          <w:marTop w:val="0"/>
          <w:marBottom w:val="0"/>
          <w:divBdr>
            <w:top w:val="none" w:sz="0" w:space="0" w:color="auto"/>
            <w:left w:val="none" w:sz="0" w:space="0" w:color="auto"/>
            <w:bottom w:val="none" w:sz="0" w:space="0" w:color="auto"/>
            <w:right w:val="none" w:sz="0" w:space="0" w:color="auto"/>
          </w:divBdr>
        </w:div>
        <w:div w:id="745765703">
          <w:marLeft w:val="640"/>
          <w:marRight w:val="0"/>
          <w:marTop w:val="0"/>
          <w:marBottom w:val="0"/>
          <w:divBdr>
            <w:top w:val="none" w:sz="0" w:space="0" w:color="auto"/>
            <w:left w:val="none" w:sz="0" w:space="0" w:color="auto"/>
            <w:bottom w:val="none" w:sz="0" w:space="0" w:color="auto"/>
            <w:right w:val="none" w:sz="0" w:space="0" w:color="auto"/>
          </w:divBdr>
        </w:div>
        <w:div w:id="136924724">
          <w:marLeft w:val="640"/>
          <w:marRight w:val="0"/>
          <w:marTop w:val="0"/>
          <w:marBottom w:val="0"/>
          <w:divBdr>
            <w:top w:val="none" w:sz="0" w:space="0" w:color="auto"/>
            <w:left w:val="none" w:sz="0" w:space="0" w:color="auto"/>
            <w:bottom w:val="none" w:sz="0" w:space="0" w:color="auto"/>
            <w:right w:val="none" w:sz="0" w:space="0" w:color="auto"/>
          </w:divBdr>
        </w:div>
        <w:div w:id="835877387">
          <w:marLeft w:val="640"/>
          <w:marRight w:val="0"/>
          <w:marTop w:val="0"/>
          <w:marBottom w:val="0"/>
          <w:divBdr>
            <w:top w:val="none" w:sz="0" w:space="0" w:color="auto"/>
            <w:left w:val="none" w:sz="0" w:space="0" w:color="auto"/>
            <w:bottom w:val="none" w:sz="0" w:space="0" w:color="auto"/>
            <w:right w:val="none" w:sz="0" w:space="0" w:color="auto"/>
          </w:divBdr>
        </w:div>
        <w:div w:id="406616649">
          <w:marLeft w:val="640"/>
          <w:marRight w:val="0"/>
          <w:marTop w:val="0"/>
          <w:marBottom w:val="0"/>
          <w:divBdr>
            <w:top w:val="none" w:sz="0" w:space="0" w:color="auto"/>
            <w:left w:val="none" w:sz="0" w:space="0" w:color="auto"/>
            <w:bottom w:val="none" w:sz="0" w:space="0" w:color="auto"/>
            <w:right w:val="none" w:sz="0" w:space="0" w:color="auto"/>
          </w:divBdr>
        </w:div>
        <w:div w:id="1570991640">
          <w:marLeft w:val="640"/>
          <w:marRight w:val="0"/>
          <w:marTop w:val="0"/>
          <w:marBottom w:val="0"/>
          <w:divBdr>
            <w:top w:val="none" w:sz="0" w:space="0" w:color="auto"/>
            <w:left w:val="none" w:sz="0" w:space="0" w:color="auto"/>
            <w:bottom w:val="none" w:sz="0" w:space="0" w:color="auto"/>
            <w:right w:val="none" w:sz="0" w:space="0" w:color="auto"/>
          </w:divBdr>
        </w:div>
        <w:div w:id="764806501">
          <w:marLeft w:val="640"/>
          <w:marRight w:val="0"/>
          <w:marTop w:val="0"/>
          <w:marBottom w:val="0"/>
          <w:divBdr>
            <w:top w:val="none" w:sz="0" w:space="0" w:color="auto"/>
            <w:left w:val="none" w:sz="0" w:space="0" w:color="auto"/>
            <w:bottom w:val="none" w:sz="0" w:space="0" w:color="auto"/>
            <w:right w:val="none" w:sz="0" w:space="0" w:color="auto"/>
          </w:divBdr>
        </w:div>
        <w:div w:id="191303880">
          <w:marLeft w:val="640"/>
          <w:marRight w:val="0"/>
          <w:marTop w:val="0"/>
          <w:marBottom w:val="0"/>
          <w:divBdr>
            <w:top w:val="none" w:sz="0" w:space="0" w:color="auto"/>
            <w:left w:val="none" w:sz="0" w:space="0" w:color="auto"/>
            <w:bottom w:val="none" w:sz="0" w:space="0" w:color="auto"/>
            <w:right w:val="none" w:sz="0" w:space="0" w:color="auto"/>
          </w:divBdr>
        </w:div>
        <w:div w:id="1116026100">
          <w:marLeft w:val="640"/>
          <w:marRight w:val="0"/>
          <w:marTop w:val="0"/>
          <w:marBottom w:val="0"/>
          <w:divBdr>
            <w:top w:val="none" w:sz="0" w:space="0" w:color="auto"/>
            <w:left w:val="none" w:sz="0" w:space="0" w:color="auto"/>
            <w:bottom w:val="none" w:sz="0" w:space="0" w:color="auto"/>
            <w:right w:val="none" w:sz="0" w:space="0" w:color="auto"/>
          </w:divBdr>
        </w:div>
        <w:div w:id="464809596">
          <w:marLeft w:val="640"/>
          <w:marRight w:val="0"/>
          <w:marTop w:val="0"/>
          <w:marBottom w:val="0"/>
          <w:divBdr>
            <w:top w:val="none" w:sz="0" w:space="0" w:color="auto"/>
            <w:left w:val="none" w:sz="0" w:space="0" w:color="auto"/>
            <w:bottom w:val="none" w:sz="0" w:space="0" w:color="auto"/>
            <w:right w:val="none" w:sz="0" w:space="0" w:color="auto"/>
          </w:divBdr>
        </w:div>
        <w:div w:id="835724483">
          <w:marLeft w:val="640"/>
          <w:marRight w:val="0"/>
          <w:marTop w:val="0"/>
          <w:marBottom w:val="0"/>
          <w:divBdr>
            <w:top w:val="none" w:sz="0" w:space="0" w:color="auto"/>
            <w:left w:val="none" w:sz="0" w:space="0" w:color="auto"/>
            <w:bottom w:val="none" w:sz="0" w:space="0" w:color="auto"/>
            <w:right w:val="none" w:sz="0" w:space="0" w:color="auto"/>
          </w:divBdr>
        </w:div>
        <w:div w:id="1714884616">
          <w:marLeft w:val="640"/>
          <w:marRight w:val="0"/>
          <w:marTop w:val="0"/>
          <w:marBottom w:val="0"/>
          <w:divBdr>
            <w:top w:val="none" w:sz="0" w:space="0" w:color="auto"/>
            <w:left w:val="none" w:sz="0" w:space="0" w:color="auto"/>
            <w:bottom w:val="none" w:sz="0" w:space="0" w:color="auto"/>
            <w:right w:val="none" w:sz="0" w:space="0" w:color="auto"/>
          </w:divBdr>
        </w:div>
        <w:div w:id="81226610">
          <w:marLeft w:val="640"/>
          <w:marRight w:val="0"/>
          <w:marTop w:val="0"/>
          <w:marBottom w:val="0"/>
          <w:divBdr>
            <w:top w:val="none" w:sz="0" w:space="0" w:color="auto"/>
            <w:left w:val="none" w:sz="0" w:space="0" w:color="auto"/>
            <w:bottom w:val="none" w:sz="0" w:space="0" w:color="auto"/>
            <w:right w:val="none" w:sz="0" w:space="0" w:color="auto"/>
          </w:divBdr>
        </w:div>
        <w:div w:id="262694290">
          <w:marLeft w:val="640"/>
          <w:marRight w:val="0"/>
          <w:marTop w:val="0"/>
          <w:marBottom w:val="0"/>
          <w:divBdr>
            <w:top w:val="none" w:sz="0" w:space="0" w:color="auto"/>
            <w:left w:val="none" w:sz="0" w:space="0" w:color="auto"/>
            <w:bottom w:val="none" w:sz="0" w:space="0" w:color="auto"/>
            <w:right w:val="none" w:sz="0" w:space="0" w:color="auto"/>
          </w:divBdr>
        </w:div>
      </w:divsChild>
    </w:div>
    <w:div w:id="1252809428">
      <w:bodyDiv w:val="1"/>
      <w:marLeft w:val="0"/>
      <w:marRight w:val="0"/>
      <w:marTop w:val="0"/>
      <w:marBottom w:val="0"/>
      <w:divBdr>
        <w:top w:val="none" w:sz="0" w:space="0" w:color="auto"/>
        <w:left w:val="none" w:sz="0" w:space="0" w:color="auto"/>
        <w:bottom w:val="none" w:sz="0" w:space="0" w:color="auto"/>
        <w:right w:val="none" w:sz="0" w:space="0" w:color="auto"/>
      </w:divBdr>
      <w:divsChild>
        <w:div w:id="739789837">
          <w:marLeft w:val="640"/>
          <w:marRight w:val="0"/>
          <w:marTop w:val="0"/>
          <w:marBottom w:val="0"/>
          <w:divBdr>
            <w:top w:val="none" w:sz="0" w:space="0" w:color="auto"/>
            <w:left w:val="none" w:sz="0" w:space="0" w:color="auto"/>
            <w:bottom w:val="none" w:sz="0" w:space="0" w:color="auto"/>
            <w:right w:val="none" w:sz="0" w:space="0" w:color="auto"/>
          </w:divBdr>
        </w:div>
        <w:div w:id="973634012">
          <w:marLeft w:val="640"/>
          <w:marRight w:val="0"/>
          <w:marTop w:val="0"/>
          <w:marBottom w:val="0"/>
          <w:divBdr>
            <w:top w:val="none" w:sz="0" w:space="0" w:color="auto"/>
            <w:left w:val="none" w:sz="0" w:space="0" w:color="auto"/>
            <w:bottom w:val="none" w:sz="0" w:space="0" w:color="auto"/>
            <w:right w:val="none" w:sz="0" w:space="0" w:color="auto"/>
          </w:divBdr>
        </w:div>
        <w:div w:id="442650184">
          <w:marLeft w:val="640"/>
          <w:marRight w:val="0"/>
          <w:marTop w:val="0"/>
          <w:marBottom w:val="0"/>
          <w:divBdr>
            <w:top w:val="none" w:sz="0" w:space="0" w:color="auto"/>
            <w:left w:val="none" w:sz="0" w:space="0" w:color="auto"/>
            <w:bottom w:val="none" w:sz="0" w:space="0" w:color="auto"/>
            <w:right w:val="none" w:sz="0" w:space="0" w:color="auto"/>
          </w:divBdr>
        </w:div>
        <w:div w:id="1365784724">
          <w:marLeft w:val="640"/>
          <w:marRight w:val="0"/>
          <w:marTop w:val="0"/>
          <w:marBottom w:val="0"/>
          <w:divBdr>
            <w:top w:val="none" w:sz="0" w:space="0" w:color="auto"/>
            <w:left w:val="none" w:sz="0" w:space="0" w:color="auto"/>
            <w:bottom w:val="none" w:sz="0" w:space="0" w:color="auto"/>
            <w:right w:val="none" w:sz="0" w:space="0" w:color="auto"/>
          </w:divBdr>
        </w:div>
        <w:div w:id="359549600">
          <w:marLeft w:val="640"/>
          <w:marRight w:val="0"/>
          <w:marTop w:val="0"/>
          <w:marBottom w:val="0"/>
          <w:divBdr>
            <w:top w:val="none" w:sz="0" w:space="0" w:color="auto"/>
            <w:left w:val="none" w:sz="0" w:space="0" w:color="auto"/>
            <w:bottom w:val="none" w:sz="0" w:space="0" w:color="auto"/>
            <w:right w:val="none" w:sz="0" w:space="0" w:color="auto"/>
          </w:divBdr>
        </w:div>
        <w:div w:id="1952277363">
          <w:marLeft w:val="640"/>
          <w:marRight w:val="0"/>
          <w:marTop w:val="0"/>
          <w:marBottom w:val="0"/>
          <w:divBdr>
            <w:top w:val="none" w:sz="0" w:space="0" w:color="auto"/>
            <w:left w:val="none" w:sz="0" w:space="0" w:color="auto"/>
            <w:bottom w:val="none" w:sz="0" w:space="0" w:color="auto"/>
            <w:right w:val="none" w:sz="0" w:space="0" w:color="auto"/>
          </w:divBdr>
        </w:div>
        <w:div w:id="1683699034">
          <w:marLeft w:val="640"/>
          <w:marRight w:val="0"/>
          <w:marTop w:val="0"/>
          <w:marBottom w:val="0"/>
          <w:divBdr>
            <w:top w:val="none" w:sz="0" w:space="0" w:color="auto"/>
            <w:left w:val="none" w:sz="0" w:space="0" w:color="auto"/>
            <w:bottom w:val="none" w:sz="0" w:space="0" w:color="auto"/>
            <w:right w:val="none" w:sz="0" w:space="0" w:color="auto"/>
          </w:divBdr>
        </w:div>
        <w:div w:id="1142818549">
          <w:marLeft w:val="640"/>
          <w:marRight w:val="0"/>
          <w:marTop w:val="0"/>
          <w:marBottom w:val="0"/>
          <w:divBdr>
            <w:top w:val="none" w:sz="0" w:space="0" w:color="auto"/>
            <w:left w:val="none" w:sz="0" w:space="0" w:color="auto"/>
            <w:bottom w:val="none" w:sz="0" w:space="0" w:color="auto"/>
            <w:right w:val="none" w:sz="0" w:space="0" w:color="auto"/>
          </w:divBdr>
        </w:div>
        <w:div w:id="19815733">
          <w:marLeft w:val="640"/>
          <w:marRight w:val="0"/>
          <w:marTop w:val="0"/>
          <w:marBottom w:val="0"/>
          <w:divBdr>
            <w:top w:val="none" w:sz="0" w:space="0" w:color="auto"/>
            <w:left w:val="none" w:sz="0" w:space="0" w:color="auto"/>
            <w:bottom w:val="none" w:sz="0" w:space="0" w:color="auto"/>
            <w:right w:val="none" w:sz="0" w:space="0" w:color="auto"/>
          </w:divBdr>
        </w:div>
        <w:div w:id="1596009997">
          <w:marLeft w:val="640"/>
          <w:marRight w:val="0"/>
          <w:marTop w:val="0"/>
          <w:marBottom w:val="0"/>
          <w:divBdr>
            <w:top w:val="none" w:sz="0" w:space="0" w:color="auto"/>
            <w:left w:val="none" w:sz="0" w:space="0" w:color="auto"/>
            <w:bottom w:val="none" w:sz="0" w:space="0" w:color="auto"/>
            <w:right w:val="none" w:sz="0" w:space="0" w:color="auto"/>
          </w:divBdr>
        </w:div>
        <w:div w:id="1091466282">
          <w:marLeft w:val="640"/>
          <w:marRight w:val="0"/>
          <w:marTop w:val="0"/>
          <w:marBottom w:val="0"/>
          <w:divBdr>
            <w:top w:val="none" w:sz="0" w:space="0" w:color="auto"/>
            <w:left w:val="none" w:sz="0" w:space="0" w:color="auto"/>
            <w:bottom w:val="none" w:sz="0" w:space="0" w:color="auto"/>
            <w:right w:val="none" w:sz="0" w:space="0" w:color="auto"/>
          </w:divBdr>
        </w:div>
        <w:div w:id="143815938">
          <w:marLeft w:val="640"/>
          <w:marRight w:val="0"/>
          <w:marTop w:val="0"/>
          <w:marBottom w:val="0"/>
          <w:divBdr>
            <w:top w:val="none" w:sz="0" w:space="0" w:color="auto"/>
            <w:left w:val="none" w:sz="0" w:space="0" w:color="auto"/>
            <w:bottom w:val="none" w:sz="0" w:space="0" w:color="auto"/>
            <w:right w:val="none" w:sz="0" w:space="0" w:color="auto"/>
          </w:divBdr>
        </w:div>
        <w:div w:id="1947421323">
          <w:marLeft w:val="640"/>
          <w:marRight w:val="0"/>
          <w:marTop w:val="0"/>
          <w:marBottom w:val="0"/>
          <w:divBdr>
            <w:top w:val="none" w:sz="0" w:space="0" w:color="auto"/>
            <w:left w:val="none" w:sz="0" w:space="0" w:color="auto"/>
            <w:bottom w:val="none" w:sz="0" w:space="0" w:color="auto"/>
            <w:right w:val="none" w:sz="0" w:space="0" w:color="auto"/>
          </w:divBdr>
        </w:div>
        <w:div w:id="1293368822">
          <w:marLeft w:val="640"/>
          <w:marRight w:val="0"/>
          <w:marTop w:val="0"/>
          <w:marBottom w:val="0"/>
          <w:divBdr>
            <w:top w:val="none" w:sz="0" w:space="0" w:color="auto"/>
            <w:left w:val="none" w:sz="0" w:space="0" w:color="auto"/>
            <w:bottom w:val="none" w:sz="0" w:space="0" w:color="auto"/>
            <w:right w:val="none" w:sz="0" w:space="0" w:color="auto"/>
          </w:divBdr>
        </w:div>
        <w:div w:id="543949892">
          <w:marLeft w:val="640"/>
          <w:marRight w:val="0"/>
          <w:marTop w:val="0"/>
          <w:marBottom w:val="0"/>
          <w:divBdr>
            <w:top w:val="none" w:sz="0" w:space="0" w:color="auto"/>
            <w:left w:val="none" w:sz="0" w:space="0" w:color="auto"/>
            <w:bottom w:val="none" w:sz="0" w:space="0" w:color="auto"/>
            <w:right w:val="none" w:sz="0" w:space="0" w:color="auto"/>
          </w:divBdr>
        </w:div>
        <w:div w:id="955527599">
          <w:marLeft w:val="640"/>
          <w:marRight w:val="0"/>
          <w:marTop w:val="0"/>
          <w:marBottom w:val="0"/>
          <w:divBdr>
            <w:top w:val="none" w:sz="0" w:space="0" w:color="auto"/>
            <w:left w:val="none" w:sz="0" w:space="0" w:color="auto"/>
            <w:bottom w:val="none" w:sz="0" w:space="0" w:color="auto"/>
            <w:right w:val="none" w:sz="0" w:space="0" w:color="auto"/>
          </w:divBdr>
        </w:div>
        <w:div w:id="243338934">
          <w:marLeft w:val="640"/>
          <w:marRight w:val="0"/>
          <w:marTop w:val="0"/>
          <w:marBottom w:val="0"/>
          <w:divBdr>
            <w:top w:val="none" w:sz="0" w:space="0" w:color="auto"/>
            <w:left w:val="none" w:sz="0" w:space="0" w:color="auto"/>
            <w:bottom w:val="none" w:sz="0" w:space="0" w:color="auto"/>
            <w:right w:val="none" w:sz="0" w:space="0" w:color="auto"/>
          </w:divBdr>
        </w:div>
        <w:div w:id="1815295653">
          <w:marLeft w:val="640"/>
          <w:marRight w:val="0"/>
          <w:marTop w:val="0"/>
          <w:marBottom w:val="0"/>
          <w:divBdr>
            <w:top w:val="none" w:sz="0" w:space="0" w:color="auto"/>
            <w:left w:val="none" w:sz="0" w:space="0" w:color="auto"/>
            <w:bottom w:val="none" w:sz="0" w:space="0" w:color="auto"/>
            <w:right w:val="none" w:sz="0" w:space="0" w:color="auto"/>
          </w:divBdr>
        </w:div>
        <w:div w:id="1961498636">
          <w:marLeft w:val="640"/>
          <w:marRight w:val="0"/>
          <w:marTop w:val="0"/>
          <w:marBottom w:val="0"/>
          <w:divBdr>
            <w:top w:val="none" w:sz="0" w:space="0" w:color="auto"/>
            <w:left w:val="none" w:sz="0" w:space="0" w:color="auto"/>
            <w:bottom w:val="none" w:sz="0" w:space="0" w:color="auto"/>
            <w:right w:val="none" w:sz="0" w:space="0" w:color="auto"/>
          </w:divBdr>
        </w:div>
        <w:div w:id="645623023">
          <w:marLeft w:val="640"/>
          <w:marRight w:val="0"/>
          <w:marTop w:val="0"/>
          <w:marBottom w:val="0"/>
          <w:divBdr>
            <w:top w:val="none" w:sz="0" w:space="0" w:color="auto"/>
            <w:left w:val="none" w:sz="0" w:space="0" w:color="auto"/>
            <w:bottom w:val="none" w:sz="0" w:space="0" w:color="auto"/>
            <w:right w:val="none" w:sz="0" w:space="0" w:color="auto"/>
          </w:divBdr>
        </w:div>
        <w:div w:id="738209058">
          <w:marLeft w:val="640"/>
          <w:marRight w:val="0"/>
          <w:marTop w:val="0"/>
          <w:marBottom w:val="0"/>
          <w:divBdr>
            <w:top w:val="none" w:sz="0" w:space="0" w:color="auto"/>
            <w:left w:val="none" w:sz="0" w:space="0" w:color="auto"/>
            <w:bottom w:val="none" w:sz="0" w:space="0" w:color="auto"/>
            <w:right w:val="none" w:sz="0" w:space="0" w:color="auto"/>
          </w:divBdr>
        </w:div>
        <w:div w:id="348725736">
          <w:marLeft w:val="640"/>
          <w:marRight w:val="0"/>
          <w:marTop w:val="0"/>
          <w:marBottom w:val="0"/>
          <w:divBdr>
            <w:top w:val="none" w:sz="0" w:space="0" w:color="auto"/>
            <w:left w:val="none" w:sz="0" w:space="0" w:color="auto"/>
            <w:bottom w:val="none" w:sz="0" w:space="0" w:color="auto"/>
            <w:right w:val="none" w:sz="0" w:space="0" w:color="auto"/>
          </w:divBdr>
        </w:div>
        <w:div w:id="1156261985">
          <w:marLeft w:val="640"/>
          <w:marRight w:val="0"/>
          <w:marTop w:val="0"/>
          <w:marBottom w:val="0"/>
          <w:divBdr>
            <w:top w:val="none" w:sz="0" w:space="0" w:color="auto"/>
            <w:left w:val="none" w:sz="0" w:space="0" w:color="auto"/>
            <w:bottom w:val="none" w:sz="0" w:space="0" w:color="auto"/>
            <w:right w:val="none" w:sz="0" w:space="0" w:color="auto"/>
          </w:divBdr>
        </w:div>
        <w:div w:id="631061693">
          <w:marLeft w:val="640"/>
          <w:marRight w:val="0"/>
          <w:marTop w:val="0"/>
          <w:marBottom w:val="0"/>
          <w:divBdr>
            <w:top w:val="none" w:sz="0" w:space="0" w:color="auto"/>
            <w:left w:val="none" w:sz="0" w:space="0" w:color="auto"/>
            <w:bottom w:val="none" w:sz="0" w:space="0" w:color="auto"/>
            <w:right w:val="none" w:sz="0" w:space="0" w:color="auto"/>
          </w:divBdr>
        </w:div>
        <w:div w:id="1186940098">
          <w:marLeft w:val="640"/>
          <w:marRight w:val="0"/>
          <w:marTop w:val="0"/>
          <w:marBottom w:val="0"/>
          <w:divBdr>
            <w:top w:val="none" w:sz="0" w:space="0" w:color="auto"/>
            <w:left w:val="none" w:sz="0" w:space="0" w:color="auto"/>
            <w:bottom w:val="none" w:sz="0" w:space="0" w:color="auto"/>
            <w:right w:val="none" w:sz="0" w:space="0" w:color="auto"/>
          </w:divBdr>
        </w:div>
        <w:div w:id="1840387194">
          <w:marLeft w:val="640"/>
          <w:marRight w:val="0"/>
          <w:marTop w:val="0"/>
          <w:marBottom w:val="0"/>
          <w:divBdr>
            <w:top w:val="none" w:sz="0" w:space="0" w:color="auto"/>
            <w:left w:val="none" w:sz="0" w:space="0" w:color="auto"/>
            <w:bottom w:val="none" w:sz="0" w:space="0" w:color="auto"/>
            <w:right w:val="none" w:sz="0" w:space="0" w:color="auto"/>
          </w:divBdr>
        </w:div>
        <w:div w:id="135221307">
          <w:marLeft w:val="640"/>
          <w:marRight w:val="0"/>
          <w:marTop w:val="0"/>
          <w:marBottom w:val="0"/>
          <w:divBdr>
            <w:top w:val="none" w:sz="0" w:space="0" w:color="auto"/>
            <w:left w:val="none" w:sz="0" w:space="0" w:color="auto"/>
            <w:bottom w:val="none" w:sz="0" w:space="0" w:color="auto"/>
            <w:right w:val="none" w:sz="0" w:space="0" w:color="auto"/>
          </w:divBdr>
        </w:div>
        <w:div w:id="410809974">
          <w:marLeft w:val="640"/>
          <w:marRight w:val="0"/>
          <w:marTop w:val="0"/>
          <w:marBottom w:val="0"/>
          <w:divBdr>
            <w:top w:val="none" w:sz="0" w:space="0" w:color="auto"/>
            <w:left w:val="none" w:sz="0" w:space="0" w:color="auto"/>
            <w:bottom w:val="none" w:sz="0" w:space="0" w:color="auto"/>
            <w:right w:val="none" w:sz="0" w:space="0" w:color="auto"/>
          </w:divBdr>
        </w:div>
        <w:div w:id="1255938224">
          <w:marLeft w:val="640"/>
          <w:marRight w:val="0"/>
          <w:marTop w:val="0"/>
          <w:marBottom w:val="0"/>
          <w:divBdr>
            <w:top w:val="none" w:sz="0" w:space="0" w:color="auto"/>
            <w:left w:val="none" w:sz="0" w:space="0" w:color="auto"/>
            <w:bottom w:val="none" w:sz="0" w:space="0" w:color="auto"/>
            <w:right w:val="none" w:sz="0" w:space="0" w:color="auto"/>
          </w:divBdr>
        </w:div>
        <w:div w:id="519663059">
          <w:marLeft w:val="640"/>
          <w:marRight w:val="0"/>
          <w:marTop w:val="0"/>
          <w:marBottom w:val="0"/>
          <w:divBdr>
            <w:top w:val="none" w:sz="0" w:space="0" w:color="auto"/>
            <w:left w:val="none" w:sz="0" w:space="0" w:color="auto"/>
            <w:bottom w:val="none" w:sz="0" w:space="0" w:color="auto"/>
            <w:right w:val="none" w:sz="0" w:space="0" w:color="auto"/>
          </w:divBdr>
        </w:div>
        <w:div w:id="1364280770">
          <w:marLeft w:val="640"/>
          <w:marRight w:val="0"/>
          <w:marTop w:val="0"/>
          <w:marBottom w:val="0"/>
          <w:divBdr>
            <w:top w:val="none" w:sz="0" w:space="0" w:color="auto"/>
            <w:left w:val="none" w:sz="0" w:space="0" w:color="auto"/>
            <w:bottom w:val="none" w:sz="0" w:space="0" w:color="auto"/>
            <w:right w:val="none" w:sz="0" w:space="0" w:color="auto"/>
          </w:divBdr>
        </w:div>
        <w:div w:id="1392532664">
          <w:marLeft w:val="640"/>
          <w:marRight w:val="0"/>
          <w:marTop w:val="0"/>
          <w:marBottom w:val="0"/>
          <w:divBdr>
            <w:top w:val="none" w:sz="0" w:space="0" w:color="auto"/>
            <w:left w:val="none" w:sz="0" w:space="0" w:color="auto"/>
            <w:bottom w:val="none" w:sz="0" w:space="0" w:color="auto"/>
            <w:right w:val="none" w:sz="0" w:space="0" w:color="auto"/>
          </w:divBdr>
        </w:div>
        <w:div w:id="818376477">
          <w:marLeft w:val="640"/>
          <w:marRight w:val="0"/>
          <w:marTop w:val="0"/>
          <w:marBottom w:val="0"/>
          <w:divBdr>
            <w:top w:val="none" w:sz="0" w:space="0" w:color="auto"/>
            <w:left w:val="none" w:sz="0" w:space="0" w:color="auto"/>
            <w:bottom w:val="none" w:sz="0" w:space="0" w:color="auto"/>
            <w:right w:val="none" w:sz="0" w:space="0" w:color="auto"/>
          </w:divBdr>
        </w:div>
        <w:div w:id="1704019620">
          <w:marLeft w:val="640"/>
          <w:marRight w:val="0"/>
          <w:marTop w:val="0"/>
          <w:marBottom w:val="0"/>
          <w:divBdr>
            <w:top w:val="none" w:sz="0" w:space="0" w:color="auto"/>
            <w:left w:val="none" w:sz="0" w:space="0" w:color="auto"/>
            <w:bottom w:val="none" w:sz="0" w:space="0" w:color="auto"/>
            <w:right w:val="none" w:sz="0" w:space="0" w:color="auto"/>
          </w:divBdr>
        </w:div>
        <w:div w:id="798257140">
          <w:marLeft w:val="640"/>
          <w:marRight w:val="0"/>
          <w:marTop w:val="0"/>
          <w:marBottom w:val="0"/>
          <w:divBdr>
            <w:top w:val="none" w:sz="0" w:space="0" w:color="auto"/>
            <w:left w:val="none" w:sz="0" w:space="0" w:color="auto"/>
            <w:bottom w:val="none" w:sz="0" w:space="0" w:color="auto"/>
            <w:right w:val="none" w:sz="0" w:space="0" w:color="auto"/>
          </w:divBdr>
        </w:div>
        <w:div w:id="2143883068">
          <w:marLeft w:val="640"/>
          <w:marRight w:val="0"/>
          <w:marTop w:val="0"/>
          <w:marBottom w:val="0"/>
          <w:divBdr>
            <w:top w:val="none" w:sz="0" w:space="0" w:color="auto"/>
            <w:left w:val="none" w:sz="0" w:space="0" w:color="auto"/>
            <w:bottom w:val="none" w:sz="0" w:space="0" w:color="auto"/>
            <w:right w:val="none" w:sz="0" w:space="0" w:color="auto"/>
          </w:divBdr>
        </w:div>
        <w:div w:id="168061002">
          <w:marLeft w:val="640"/>
          <w:marRight w:val="0"/>
          <w:marTop w:val="0"/>
          <w:marBottom w:val="0"/>
          <w:divBdr>
            <w:top w:val="none" w:sz="0" w:space="0" w:color="auto"/>
            <w:left w:val="none" w:sz="0" w:space="0" w:color="auto"/>
            <w:bottom w:val="none" w:sz="0" w:space="0" w:color="auto"/>
            <w:right w:val="none" w:sz="0" w:space="0" w:color="auto"/>
          </w:divBdr>
        </w:div>
        <w:div w:id="415906480">
          <w:marLeft w:val="640"/>
          <w:marRight w:val="0"/>
          <w:marTop w:val="0"/>
          <w:marBottom w:val="0"/>
          <w:divBdr>
            <w:top w:val="none" w:sz="0" w:space="0" w:color="auto"/>
            <w:left w:val="none" w:sz="0" w:space="0" w:color="auto"/>
            <w:bottom w:val="none" w:sz="0" w:space="0" w:color="auto"/>
            <w:right w:val="none" w:sz="0" w:space="0" w:color="auto"/>
          </w:divBdr>
        </w:div>
        <w:div w:id="15010336">
          <w:marLeft w:val="640"/>
          <w:marRight w:val="0"/>
          <w:marTop w:val="0"/>
          <w:marBottom w:val="0"/>
          <w:divBdr>
            <w:top w:val="none" w:sz="0" w:space="0" w:color="auto"/>
            <w:left w:val="none" w:sz="0" w:space="0" w:color="auto"/>
            <w:bottom w:val="none" w:sz="0" w:space="0" w:color="auto"/>
            <w:right w:val="none" w:sz="0" w:space="0" w:color="auto"/>
          </w:divBdr>
        </w:div>
        <w:div w:id="113329873">
          <w:marLeft w:val="640"/>
          <w:marRight w:val="0"/>
          <w:marTop w:val="0"/>
          <w:marBottom w:val="0"/>
          <w:divBdr>
            <w:top w:val="none" w:sz="0" w:space="0" w:color="auto"/>
            <w:left w:val="none" w:sz="0" w:space="0" w:color="auto"/>
            <w:bottom w:val="none" w:sz="0" w:space="0" w:color="auto"/>
            <w:right w:val="none" w:sz="0" w:space="0" w:color="auto"/>
          </w:divBdr>
        </w:div>
        <w:div w:id="1399742277">
          <w:marLeft w:val="640"/>
          <w:marRight w:val="0"/>
          <w:marTop w:val="0"/>
          <w:marBottom w:val="0"/>
          <w:divBdr>
            <w:top w:val="none" w:sz="0" w:space="0" w:color="auto"/>
            <w:left w:val="none" w:sz="0" w:space="0" w:color="auto"/>
            <w:bottom w:val="none" w:sz="0" w:space="0" w:color="auto"/>
            <w:right w:val="none" w:sz="0" w:space="0" w:color="auto"/>
          </w:divBdr>
        </w:div>
        <w:div w:id="11880431">
          <w:marLeft w:val="640"/>
          <w:marRight w:val="0"/>
          <w:marTop w:val="0"/>
          <w:marBottom w:val="0"/>
          <w:divBdr>
            <w:top w:val="none" w:sz="0" w:space="0" w:color="auto"/>
            <w:left w:val="none" w:sz="0" w:space="0" w:color="auto"/>
            <w:bottom w:val="none" w:sz="0" w:space="0" w:color="auto"/>
            <w:right w:val="none" w:sz="0" w:space="0" w:color="auto"/>
          </w:divBdr>
        </w:div>
        <w:div w:id="1238588919">
          <w:marLeft w:val="640"/>
          <w:marRight w:val="0"/>
          <w:marTop w:val="0"/>
          <w:marBottom w:val="0"/>
          <w:divBdr>
            <w:top w:val="none" w:sz="0" w:space="0" w:color="auto"/>
            <w:left w:val="none" w:sz="0" w:space="0" w:color="auto"/>
            <w:bottom w:val="none" w:sz="0" w:space="0" w:color="auto"/>
            <w:right w:val="none" w:sz="0" w:space="0" w:color="auto"/>
          </w:divBdr>
        </w:div>
        <w:div w:id="42759926">
          <w:marLeft w:val="640"/>
          <w:marRight w:val="0"/>
          <w:marTop w:val="0"/>
          <w:marBottom w:val="0"/>
          <w:divBdr>
            <w:top w:val="none" w:sz="0" w:space="0" w:color="auto"/>
            <w:left w:val="none" w:sz="0" w:space="0" w:color="auto"/>
            <w:bottom w:val="none" w:sz="0" w:space="0" w:color="auto"/>
            <w:right w:val="none" w:sz="0" w:space="0" w:color="auto"/>
          </w:divBdr>
        </w:div>
        <w:div w:id="1907372697">
          <w:marLeft w:val="640"/>
          <w:marRight w:val="0"/>
          <w:marTop w:val="0"/>
          <w:marBottom w:val="0"/>
          <w:divBdr>
            <w:top w:val="none" w:sz="0" w:space="0" w:color="auto"/>
            <w:left w:val="none" w:sz="0" w:space="0" w:color="auto"/>
            <w:bottom w:val="none" w:sz="0" w:space="0" w:color="auto"/>
            <w:right w:val="none" w:sz="0" w:space="0" w:color="auto"/>
          </w:divBdr>
        </w:div>
        <w:div w:id="680664414">
          <w:marLeft w:val="640"/>
          <w:marRight w:val="0"/>
          <w:marTop w:val="0"/>
          <w:marBottom w:val="0"/>
          <w:divBdr>
            <w:top w:val="none" w:sz="0" w:space="0" w:color="auto"/>
            <w:left w:val="none" w:sz="0" w:space="0" w:color="auto"/>
            <w:bottom w:val="none" w:sz="0" w:space="0" w:color="auto"/>
            <w:right w:val="none" w:sz="0" w:space="0" w:color="auto"/>
          </w:divBdr>
        </w:div>
        <w:div w:id="905336494">
          <w:marLeft w:val="640"/>
          <w:marRight w:val="0"/>
          <w:marTop w:val="0"/>
          <w:marBottom w:val="0"/>
          <w:divBdr>
            <w:top w:val="none" w:sz="0" w:space="0" w:color="auto"/>
            <w:left w:val="none" w:sz="0" w:space="0" w:color="auto"/>
            <w:bottom w:val="none" w:sz="0" w:space="0" w:color="auto"/>
            <w:right w:val="none" w:sz="0" w:space="0" w:color="auto"/>
          </w:divBdr>
        </w:div>
        <w:div w:id="1817070751">
          <w:marLeft w:val="640"/>
          <w:marRight w:val="0"/>
          <w:marTop w:val="0"/>
          <w:marBottom w:val="0"/>
          <w:divBdr>
            <w:top w:val="none" w:sz="0" w:space="0" w:color="auto"/>
            <w:left w:val="none" w:sz="0" w:space="0" w:color="auto"/>
            <w:bottom w:val="none" w:sz="0" w:space="0" w:color="auto"/>
            <w:right w:val="none" w:sz="0" w:space="0" w:color="auto"/>
          </w:divBdr>
        </w:div>
        <w:div w:id="349994274">
          <w:marLeft w:val="640"/>
          <w:marRight w:val="0"/>
          <w:marTop w:val="0"/>
          <w:marBottom w:val="0"/>
          <w:divBdr>
            <w:top w:val="none" w:sz="0" w:space="0" w:color="auto"/>
            <w:left w:val="none" w:sz="0" w:space="0" w:color="auto"/>
            <w:bottom w:val="none" w:sz="0" w:space="0" w:color="auto"/>
            <w:right w:val="none" w:sz="0" w:space="0" w:color="auto"/>
          </w:divBdr>
        </w:div>
        <w:div w:id="564032918">
          <w:marLeft w:val="640"/>
          <w:marRight w:val="0"/>
          <w:marTop w:val="0"/>
          <w:marBottom w:val="0"/>
          <w:divBdr>
            <w:top w:val="none" w:sz="0" w:space="0" w:color="auto"/>
            <w:left w:val="none" w:sz="0" w:space="0" w:color="auto"/>
            <w:bottom w:val="none" w:sz="0" w:space="0" w:color="auto"/>
            <w:right w:val="none" w:sz="0" w:space="0" w:color="auto"/>
          </w:divBdr>
        </w:div>
        <w:div w:id="695890289">
          <w:marLeft w:val="640"/>
          <w:marRight w:val="0"/>
          <w:marTop w:val="0"/>
          <w:marBottom w:val="0"/>
          <w:divBdr>
            <w:top w:val="none" w:sz="0" w:space="0" w:color="auto"/>
            <w:left w:val="none" w:sz="0" w:space="0" w:color="auto"/>
            <w:bottom w:val="none" w:sz="0" w:space="0" w:color="auto"/>
            <w:right w:val="none" w:sz="0" w:space="0" w:color="auto"/>
          </w:divBdr>
        </w:div>
        <w:div w:id="542520485">
          <w:marLeft w:val="640"/>
          <w:marRight w:val="0"/>
          <w:marTop w:val="0"/>
          <w:marBottom w:val="0"/>
          <w:divBdr>
            <w:top w:val="none" w:sz="0" w:space="0" w:color="auto"/>
            <w:left w:val="none" w:sz="0" w:space="0" w:color="auto"/>
            <w:bottom w:val="none" w:sz="0" w:space="0" w:color="auto"/>
            <w:right w:val="none" w:sz="0" w:space="0" w:color="auto"/>
          </w:divBdr>
        </w:div>
        <w:div w:id="621494286">
          <w:marLeft w:val="640"/>
          <w:marRight w:val="0"/>
          <w:marTop w:val="0"/>
          <w:marBottom w:val="0"/>
          <w:divBdr>
            <w:top w:val="none" w:sz="0" w:space="0" w:color="auto"/>
            <w:left w:val="none" w:sz="0" w:space="0" w:color="auto"/>
            <w:bottom w:val="none" w:sz="0" w:space="0" w:color="auto"/>
            <w:right w:val="none" w:sz="0" w:space="0" w:color="auto"/>
          </w:divBdr>
        </w:div>
        <w:div w:id="2119371309">
          <w:marLeft w:val="640"/>
          <w:marRight w:val="0"/>
          <w:marTop w:val="0"/>
          <w:marBottom w:val="0"/>
          <w:divBdr>
            <w:top w:val="none" w:sz="0" w:space="0" w:color="auto"/>
            <w:left w:val="none" w:sz="0" w:space="0" w:color="auto"/>
            <w:bottom w:val="none" w:sz="0" w:space="0" w:color="auto"/>
            <w:right w:val="none" w:sz="0" w:space="0" w:color="auto"/>
          </w:divBdr>
        </w:div>
        <w:div w:id="2088766488">
          <w:marLeft w:val="640"/>
          <w:marRight w:val="0"/>
          <w:marTop w:val="0"/>
          <w:marBottom w:val="0"/>
          <w:divBdr>
            <w:top w:val="none" w:sz="0" w:space="0" w:color="auto"/>
            <w:left w:val="none" w:sz="0" w:space="0" w:color="auto"/>
            <w:bottom w:val="none" w:sz="0" w:space="0" w:color="auto"/>
            <w:right w:val="none" w:sz="0" w:space="0" w:color="auto"/>
          </w:divBdr>
        </w:div>
        <w:div w:id="2044087809">
          <w:marLeft w:val="640"/>
          <w:marRight w:val="0"/>
          <w:marTop w:val="0"/>
          <w:marBottom w:val="0"/>
          <w:divBdr>
            <w:top w:val="none" w:sz="0" w:space="0" w:color="auto"/>
            <w:left w:val="none" w:sz="0" w:space="0" w:color="auto"/>
            <w:bottom w:val="none" w:sz="0" w:space="0" w:color="auto"/>
            <w:right w:val="none" w:sz="0" w:space="0" w:color="auto"/>
          </w:divBdr>
        </w:div>
        <w:div w:id="770857692">
          <w:marLeft w:val="640"/>
          <w:marRight w:val="0"/>
          <w:marTop w:val="0"/>
          <w:marBottom w:val="0"/>
          <w:divBdr>
            <w:top w:val="none" w:sz="0" w:space="0" w:color="auto"/>
            <w:left w:val="none" w:sz="0" w:space="0" w:color="auto"/>
            <w:bottom w:val="none" w:sz="0" w:space="0" w:color="auto"/>
            <w:right w:val="none" w:sz="0" w:space="0" w:color="auto"/>
          </w:divBdr>
        </w:div>
        <w:div w:id="1480148544">
          <w:marLeft w:val="640"/>
          <w:marRight w:val="0"/>
          <w:marTop w:val="0"/>
          <w:marBottom w:val="0"/>
          <w:divBdr>
            <w:top w:val="none" w:sz="0" w:space="0" w:color="auto"/>
            <w:left w:val="none" w:sz="0" w:space="0" w:color="auto"/>
            <w:bottom w:val="none" w:sz="0" w:space="0" w:color="auto"/>
            <w:right w:val="none" w:sz="0" w:space="0" w:color="auto"/>
          </w:divBdr>
        </w:div>
        <w:div w:id="436485540">
          <w:marLeft w:val="640"/>
          <w:marRight w:val="0"/>
          <w:marTop w:val="0"/>
          <w:marBottom w:val="0"/>
          <w:divBdr>
            <w:top w:val="none" w:sz="0" w:space="0" w:color="auto"/>
            <w:left w:val="none" w:sz="0" w:space="0" w:color="auto"/>
            <w:bottom w:val="none" w:sz="0" w:space="0" w:color="auto"/>
            <w:right w:val="none" w:sz="0" w:space="0" w:color="auto"/>
          </w:divBdr>
        </w:div>
        <w:div w:id="1597787824">
          <w:marLeft w:val="640"/>
          <w:marRight w:val="0"/>
          <w:marTop w:val="0"/>
          <w:marBottom w:val="0"/>
          <w:divBdr>
            <w:top w:val="none" w:sz="0" w:space="0" w:color="auto"/>
            <w:left w:val="none" w:sz="0" w:space="0" w:color="auto"/>
            <w:bottom w:val="none" w:sz="0" w:space="0" w:color="auto"/>
            <w:right w:val="none" w:sz="0" w:space="0" w:color="auto"/>
          </w:divBdr>
        </w:div>
        <w:div w:id="1399018369">
          <w:marLeft w:val="640"/>
          <w:marRight w:val="0"/>
          <w:marTop w:val="0"/>
          <w:marBottom w:val="0"/>
          <w:divBdr>
            <w:top w:val="none" w:sz="0" w:space="0" w:color="auto"/>
            <w:left w:val="none" w:sz="0" w:space="0" w:color="auto"/>
            <w:bottom w:val="none" w:sz="0" w:space="0" w:color="auto"/>
            <w:right w:val="none" w:sz="0" w:space="0" w:color="auto"/>
          </w:divBdr>
        </w:div>
        <w:div w:id="497233444">
          <w:marLeft w:val="640"/>
          <w:marRight w:val="0"/>
          <w:marTop w:val="0"/>
          <w:marBottom w:val="0"/>
          <w:divBdr>
            <w:top w:val="none" w:sz="0" w:space="0" w:color="auto"/>
            <w:left w:val="none" w:sz="0" w:space="0" w:color="auto"/>
            <w:bottom w:val="none" w:sz="0" w:space="0" w:color="auto"/>
            <w:right w:val="none" w:sz="0" w:space="0" w:color="auto"/>
          </w:divBdr>
        </w:div>
        <w:div w:id="667294533">
          <w:marLeft w:val="640"/>
          <w:marRight w:val="0"/>
          <w:marTop w:val="0"/>
          <w:marBottom w:val="0"/>
          <w:divBdr>
            <w:top w:val="none" w:sz="0" w:space="0" w:color="auto"/>
            <w:left w:val="none" w:sz="0" w:space="0" w:color="auto"/>
            <w:bottom w:val="none" w:sz="0" w:space="0" w:color="auto"/>
            <w:right w:val="none" w:sz="0" w:space="0" w:color="auto"/>
          </w:divBdr>
        </w:div>
        <w:div w:id="634263749">
          <w:marLeft w:val="640"/>
          <w:marRight w:val="0"/>
          <w:marTop w:val="0"/>
          <w:marBottom w:val="0"/>
          <w:divBdr>
            <w:top w:val="none" w:sz="0" w:space="0" w:color="auto"/>
            <w:left w:val="none" w:sz="0" w:space="0" w:color="auto"/>
            <w:bottom w:val="none" w:sz="0" w:space="0" w:color="auto"/>
            <w:right w:val="none" w:sz="0" w:space="0" w:color="auto"/>
          </w:divBdr>
        </w:div>
        <w:div w:id="1459566286">
          <w:marLeft w:val="640"/>
          <w:marRight w:val="0"/>
          <w:marTop w:val="0"/>
          <w:marBottom w:val="0"/>
          <w:divBdr>
            <w:top w:val="none" w:sz="0" w:space="0" w:color="auto"/>
            <w:left w:val="none" w:sz="0" w:space="0" w:color="auto"/>
            <w:bottom w:val="none" w:sz="0" w:space="0" w:color="auto"/>
            <w:right w:val="none" w:sz="0" w:space="0" w:color="auto"/>
          </w:divBdr>
        </w:div>
        <w:div w:id="491455222">
          <w:marLeft w:val="640"/>
          <w:marRight w:val="0"/>
          <w:marTop w:val="0"/>
          <w:marBottom w:val="0"/>
          <w:divBdr>
            <w:top w:val="none" w:sz="0" w:space="0" w:color="auto"/>
            <w:left w:val="none" w:sz="0" w:space="0" w:color="auto"/>
            <w:bottom w:val="none" w:sz="0" w:space="0" w:color="auto"/>
            <w:right w:val="none" w:sz="0" w:space="0" w:color="auto"/>
          </w:divBdr>
        </w:div>
        <w:div w:id="247857653">
          <w:marLeft w:val="640"/>
          <w:marRight w:val="0"/>
          <w:marTop w:val="0"/>
          <w:marBottom w:val="0"/>
          <w:divBdr>
            <w:top w:val="none" w:sz="0" w:space="0" w:color="auto"/>
            <w:left w:val="none" w:sz="0" w:space="0" w:color="auto"/>
            <w:bottom w:val="none" w:sz="0" w:space="0" w:color="auto"/>
            <w:right w:val="none" w:sz="0" w:space="0" w:color="auto"/>
          </w:divBdr>
        </w:div>
        <w:div w:id="246622947">
          <w:marLeft w:val="640"/>
          <w:marRight w:val="0"/>
          <w:marTop w:val="0"/>
          <w:marBottom w:val="0"/>
          <w:divBdr>
            <w:top w:val="none" w:sz="0" w:space="0" w:color="auto"/>
            <w:left w:val="none" w:sz="0" w:space="0" w:color="auto"/>
            <w:bottom w:val="none" w:sz="0" w:space="0" w:color="auto"/>
            <w:right w:val="none" w:sz="0" w:space="0" w:color="auto"/>
          </w:divBdr>
        </w:div>
        <w:div w:id="1739597241">
          <w:marLeft w:val="640"/>
          <w:marRight w:val="0"/>
          <w:marTop w:val="0"/>
          <w:marBottom w:val="0"/>
          <w:divBdr>
            <w:top w:val="none" w:sz="0" w:space="0" w:color="auto"/>
            <w:left w:val="none" w:sz="0" w:space="0" w:color="auto"/>
            <w:bottom w:val="none" w:sz="0" w:space="0" w:color="auto"/>
            <w:right w:val="none" w:sz="0" w:space="0" w:color="auto"/>
          </w:divBdr>
        </w:div>
        <w:div w:id="1112212342">
          <w:marLeft w:val="640"/>
          <w:marRight w:val="0"/>
          <w:marTop w:val="0"/>
          <w:marBottom w:val="0"/>
          <w:divBdr>
            <w:top w:val="none" w:sz="0" w:space="0" w:color="auto"/>
            <w:left w:val="none" w:sz="0" w:space="0" w:color="auto"/>
            <w:bottom w:val="none" w:sz="0" w:space="0" w:color="auto"/>
            <w:right w:val="none" w:sz="0" w:space="0" w:color="auto"/>
          </w:divBdr>
        </w:div>
        <w:div w:id="1260062250">
          <w:marLeft w:val="640"/>
          <w:marRight w:val="0"/>
          <w:marTop w:val="0"/>
          <w:marBottom w:val="0"/>
          <w:divBdr>
            <w:top w:val="none" w:sz="0" w:space="0" w:color="auto"/>
            <w:left w:val="none" w:sz="0" w:space="0" w:color="auto"/>
            <w:bottom w:val="none" w:sz="0" w:space="0" w:color="auto"/>
            <w:right w:val="none" w:sz="0" w:space="0" w:color="auto"/>
          </w:divBdr>
        </w:div>
        <w:div w:id="255359854">
          <w:marLeft w:val="640"/>
          <w:marRight w:val="0"/>
          <w:marTop w:val="0"/>
          <w:marBottom w:val="0"/>
          <w:divBdr>
            <w:top w:val="none" w:sz="0" w:space="0" w:color="auto"/>
            <w:left w:val="none" w:sz="0" w:space="0" w:color="auto"/>
            <w:bottom w:val="none" w:sz="0" w:space="0" w:color="auto"/>
            <w:right w:val="none" w:sz="0" w:space="0" w:color="auto"/>
          </w:divBdr>
        </w:div>
        <w:div w:id="1611011237">
          <w:marLeft w:val="640"/>
          <w:marRight w:val="0"/>
          <w:marTop w:val="0"/>
          <w:marBottom w:val="0"/>
          <w:divBdr>
            <w:top w:val="none" w:sz="0" w:space="0" w:color="auto"/>
            <w:left w:val="none" w:sz="0" w:space="0" w:color="auto"/>
            <w:bottom w:val="none" w:sz="0" w:space="0" w:color="auto"/>
            <w:right w:val="none" w:sz="0" w:space="0" w:color="auto"/>
          </w:divBdr>
        </w:div>
        <w:div w:id="513999793">
          <w:marLeft w:val="640"/>
          <w:marRight w:val="0"/>
          <w:marTop w:val="0"/>
          <w:marBottom w:val="0"/>
          <w:divBdr>
            <w:top w:val="none" w:sz="0" w:space="0" w:color="auto"/>
            <w:left w:val="none" w:sz="0" w:space="0" w:color="auto"/>
            <w:bottom w:val="none" w:sz="0" w:space="0" w:color="auto"/>
            <w:right w:val="none" w:sz="0" w:space="0" w:color="auto"/>
          </w:divBdr>
        </w:div>
        <w:div w:id="920066872">
          <w:marLeft w:val="640"/>
          <w:marRight w:val="0"/>
          <w:marTop w:val="0"/>
          <w:marBottom w:val="0"/>
          <w:divBdr>
            <w:top w:val="none" w:sz="0" w:space="0" w:color="auto"/>
            <w:left w:val="none" w:sz="0" w:space="0" w:color="auto"/>
            <w:bottom w:val="none" w:sz="0" w:space="0" w:color="auto"/>
            <w:right w:val="none" w:sz="0" w:space="0" w:color="auto"/>
          </w:divBdr>
        </w:div>
        <w:div w:id="1190140507">
          <w:marLeft w:val="640"/>
          <w:marRight w:val="0"/>
          <w:marTop w:val="0"/>
          <w:marBottom w:val="0"/>
          <w:divBdr>
            <w:top w:val="none" w:sz="0" w:space="0" w:color="auto"/>
            <w:left w:val="none" w:sz="0" w:space="0" w:color="auto"/>
            <w:bottom w:val="none" w:sz="0" w:space="0" w:color="auto"/>
            <w:right w:val="none" w:sz="0" w:space="0" w:color="auto"/>
          </w:divBdr>
        </w:div>
        <w:div w:id="316692953">
          <w:marLeft w:val="640"/>
          <w:marRight w:val="0"/>
          <w:marTop w:val="0"/>
          <w:marBottom w:val="0"/>
          <w:divBdr>
            <w:top w:val="none" w:sz="0" w:space="0" w:color="auto"/>
            <w:left w:val="none" w:sz="0" w:space="0" w:color="auto"/>
            <w:bottom w:val="none" w:sz="0" w:space="0" w:color="auto"/>
            <w:right w:val="none" w:sz="0" w:space="0" w:color="auto"/>
          </w:divBdr>
        </w:div>
        <w:div w:id="1956517043">
          <w:marLeft w:val="640"/>
          <w:marRight w:val="0"/>
          <w:marTop w:val="0"/>
          <w:marBottom w:val="0"/>
          <w:divBdr>
            <w:top w:val="none" w:sz="0" w:space="0" w:color="auto"/>
            <w:left w:val="none" w:sz="0" w:space="0" w:color="auto"/>
            <w:bottom w:val="none" w:sz="0" w:space="0" w:color="auto"/>
            <w:right w:val="none" w:sz="0" w:space="0" w:color="auto"/>
          </w:divBdr>
        </w:div>
        <w:div w:id="547113834">
          <w:marLeft w:val="640"/>
          <w:marRight w:val="0"/>
          <w:marTop w:val="0"/>
          <w:marBottom w:val="0"/>
          <w:divBdr>
            <w:top w:val="none" w:sz="0" w:space="0" w:color="auto"/>
            <w:left w:val="none" w:sz="0" w:space="0" w:color="auto"/>
            <w:bottom w:val="none" w:sz="0" w:space="0" w:color="auto"/>
            <w:right w:val="none" w:sz="0" w:space="0" w:color="auto"/>
          </w:divBdr>
        </w:div>
        <w:div w:id="1092050551">
          <w:marLeft w:val="640"/>
          <w:marRight w:val="0"/>
          <w:marTop w:val="0"/>
          <w:marBottom w:val="0"/>
          <w:divBdr>
            <w:top w:val="none" w:sz="0" w:space="0" w:color="auto"/>
            <w:left w:val="none" w:sz="0" w:space="0" w:color="auto"/>
            <w:bottom w:val="none" w:sz="0" w:space="0" w:color="auto"/>
            <w:right w:val="none" w:sz="0" w:space="0" w:color="auto"/>
          </w:divBdr>
        </w:div>
        <w:div w:id="287667513">
          <w:marLeft w:val="640"/>
          <w:marRight w:val="0"/>
          <w:marTop w:val="0"/>
          <w:marBottom w:val="0"/>
          <w:divBdr>
            <w:top w:val="none" w:sz="0" w:space="0" w:color="auto"/>
            <w:left w:val="none" w:sz="0" w:space="0" w:color="auto"/>
            <w:bottom w:val="none" w:sz="0" w:space="0" w:color="auto"/>
            <w:right w:val="none" w:sz="0" w:space="0" w:color="auto"/>
          </w:divBdr>
        </w:div>
        <w:div w:id="829835334">
          <w:marLeft w:val="640"/>
          <w:marRight w:val="0"/>
          <w:marTop w:val="0"/>
          <w:marBottom w:val="0"/>
          <w:divBdr>
            <w:top w:val="none" w:sz="0" w:space="0" w:color="auto"/>
            <w:left w:val="none" w:sz="0" w:space="0" w:color="auto"/>
            <w:bottom w:val="none" w:sz="0" w:space="0" w:color="auto"/>
            <w:right w:val="none" w:sz="0" w:space="0" w:color="auto"/>
          </w:divBdr>
        </w:div>
        <w:div w:id="1349134394">
          <w:marLeft w:val="640"/>
          <w:marRight w:val="0"/>
          <w:marTop w:val="0"/>
          <w:marBottom w:val="0"/>
          <w:divBdr>
            <w:top w:val="none" w:sz="0" w:space="0" w:color="auto"/>
            <w:left w:val="none" w:sz="0" w:space="0" w:color="auto"/>
            <w:bottom w:val="none" w:sz="0" w:space="0" w:color="auto"/>
            <w:right w:val="none" w:sz="0" w:space="0" w:color="auto"/>
          </w:divBdr>
        </w:div>
        <w:div w:id="1059398612">
          <w:marLeft w:val="640"/>
          <w:marRight w:val="0"/>
          <w:marTop w:val="0"/>
          <w:marBottom w:val="0"/>
          <w:divBdr>
            <w:top w:val="none" w:sz="0" w:space="0" w:color="auto"/>
            <w:left w:val="none" w:sz="0" w:space="0" w:color="auto"/>
            <w:bottom w:val="none" w:sz="0" w:space="0" w:color="auto"/>
            <w:right w:val="none" w:sz="0" w:space="0" w:color="auto"/>
          </w:divBdr>
        </w:div>
        <w:div w:id="482088881">
          <w:marLeft w:val="640"/>
          <w:marRight w:val="0"/>
          <w:marTop w:val="0"/>
          <w:marBottom w:val="0"/>
          <w:divBdr>
            <w:top w:val="none" w:sz="0" w:space="0" w:color="auto"/>
            <w:left w:val="none" w:sz="0" w:space="0" w:color="auto"/>
            <w:bottom w:val="none" w:sz="0" w:space="0" w:color="auto"/>
            <w:right w:val="none" w:sz="0" w:space="0" w:color="auto"/>
          </w:divBdr>
        </w:div>
        <w:div w:id="1721704574">
          <w:marLeft w:val="640"/>
          <w:marRight w:val="0"/>
          <w:marTop w:val="0"/>
          <w:marBottom w:val="0"/>
          <w:divBdr>
            <w:top w:val="none" w:sz="0" w:space="0" w:color="auto"/>
            <w:left w:val="none" w:sz="0" w:space="0" w:color="auto"/>
            <w:bottom w:val="none" w:sz="0" w:space="0" w:color="auto"/>
            <w:right w:val="none" w:sz="0" w:space="0" w:color="auto"/>
          </w:divBdr>
        </w:div>
        <w:div w:id="61830482">
          <w:marLeft w:val="640"/>
          <w:marRight w:val="0"/>
          <w:marTop w:val="0"/>
          <w:marBottom w:val="0"/>
          <w:divBdr>
            <w:top w:val="none" w:sz="0" w:space="0" w:color="auto"/>
            <w:left w:val="none" w:sz="0" w:space="0" w:color="auto"/>
            <w:bottom w:val="none" w:sz="0" w:space="0" w:color="auto"/>
            <w:right w:val="none" w:sz="0" w:space="0" w:color="auto"/>
          </w:divBdr>
        </w:div>
        <w:div w:id="1745564412">
          <w:marLeft w:val="640"/>
          <w:marRight w:val="0"/>
          <w:marTop w:val="0"/>
          <w:marBottom w:val="0"/>
          <w:divBdr>
            <w:top w:val="none" w:sz="0" w:space="0" w:color="auto"/>
            <w:left w:val="none" w:sz="0" w:space="0" w:color="auto"/>
            <w:bottom w:val="none" w:sz="0" w:space="0" w:color="auto"/>
            <w:right w:val="none" w:sz="0" w:space="0" w:color="auto"/>
          </w:divBdr>
        </w:div>
        <w:div w:id="395397581">
          <w:marLeft w:val="640"/>
          <w:marRight w:val="0"/>
          <w:marTop w:val="0"/>
          <w:marBottom w:val="0"/>
          <w:divBdr>
            <w:top w:val="none" w:sz="0" w:space="0" w:color="auto"/>
            <w:left w:val="none" w:sz="0" w:space="0" w:color="auto"/>
            <w:bottom w:val="none" w:sz="0" w:space="0" w:color="auto"/>
            <w:right w:val="none" w:sz="0" w:space="0" w:color="auto"/>
          </w:divBdr>
        </w:div>
        <w:div w:id="1546716803">
          <w:marLeft w:val="640"/>
          <w:marRight w:val="0"/>
          <w:marTop w:val="0"/>
          <w:marBottom w:val="0"/>
          <w:divBdr>
            <w:top w:val="none" w:sz="0" w:space="0" w:color="auto"/>
            <w:left w:val="none" w:sz="0" w:space="0" w:color="auto"/>
            <w:bottom w:val="none" w:sz="0" w:space="0" w:color="auto"/>
            <w:right w:val="none" w:sz="0" w:space="0" w:color="auto"/>
          </w:divBdr>
        </w:div>
        <w:div w:id="1463421898">
          <w:marLeft w:val="640"/>
          <w:marRight w:val="0"/>
          <w:marTop w:val="0"/>
          <w:marBottom w:val="0"/>
          <w:divBdr>
            <w:top w:val="none" w:sz="0" w:space="0" w:color="auto"/>
            <w:left w:val="none" w:sz="0" w:space="0" w:color="auto"/>
            <w:bottom w:val="none" w:sz="0" w:space="0" w:color="auto"/>
            <w:right w:val="none" w:sz="0" w:space="0" w:color="auto"/>
          </w:divBdr>
        </w:div>
        <w:div w:id="1140882503">
          <w:marLeft w:val="640"/>
          <w:marRight w:val="0"/>
          <w:marTop w:val="0"/>
          <w:marBottom w:val="0"/>
          <w:divBdr>
            <w:top w:val="none" w:sz="0" w:space="0" w:color="auto"/>
            <w:left w:val="none" w:sz="0" w:space="0" w:color="auto"/>
            <w:bottom w:val="none" w:sz="0" w:space="0" w:color="auto"/>
            <w:right w:val="none" w:sz="0" w:space="0" w:color="auto"/>
          </w:divBdr>
        </w:div>
        <w:div w:id="1331712247">
          <w:marLeft w:val="640"/>
          <w:marRight w:val="0"/>
          <w:marTop w:val="0"/>
          <w:marBottom w:val="0"/>
          <w:divBdr>
            <w:top w:val="none" w:sz="0" w:space="0" w:color="auto"/>
            <w:left w:val="none" w:sz="0" w:space="0" w:color="auto"/>
            <w:bottom w:val="none" w:sz="0" w:space="0" w:color="auto"/>
            <w:right w:val="none" w:sz="0" w:space="0" w:color="auto"/>
          </w:divBdr>
        </w:div>
        <w:div w:id="554707121">
          <w:marLeft w:val="640"/>
          <w:marRight w:val="0"/>
          <w:marTop w:val="0"/>
          <w:marBottom w:val="0"/>
          <w:divBdr>
            <w:top w:val="none" w:sz="0" w:space="0" w:color="auto"/>
            <w:left w:val="none" w:sz="0" w:space="0" w:color="auto"/>
            <w:bottom w:val="none" w:sz="0" w:space="0" w:color="auto"/>
            <w:right w:val="none" w:sz="0" w:space="0" w:color="auto"/>
          </w:divBdr>
        </w:div>
        <w:div w:id="376204001">
          <w:marLeft w:val="640"/>
          <w:marRight w:val="0"/>
          <w:marTop w:val="0"/>
          <w:marBottom w:val="0"/>
          <w:divBdr>
            <w:top w:val="none" w:sz="0" w:space="0" w:color="auto"/>
            <w:left w:val="none" w:sz="0" w:space="0" w:color="auto"/>
            <w:bottom w:val="none" w:sz="0" w:space="0" w:color="auto"/>
            <w:right w:val="none" w:sz="0" w:space="0" w:color="auto"/>
          </w:divBdr>
        </w:div>
        <w:div w:id="1489901804">
          <w:marLeft w:val="640"/>
          <w:marRight w:val="0"/>
          <w:marTop w:val="0"/>
          <w:marBottom w:val="0"/>
          <w:divBdr>
            <w:top w:val="none" w:sz="0" w:space="0" w:color="auto"/>
            <w:left w:val="none" w:sz="0" w:space="0" w:color="auto"/>
            <w:bottom w:val="none" w:sz="0" w:space="0" w:color="auto"/>
            <w:right w:val="none" w:sz="0" w:space="0" w:color="auto"/>
          </w:divBdr>
        </w:div>
        <w:div w:id="920796226">
          <w:marLeft w:val="640"/>
          <w:marRight w:val="0"/>
          <w:marTop w:val="0"/>
          <w:marBottom w:val="0"/>
          <w:divBdr>
            <w:top w:val="none" w:sz="0" w:space="0" w:color="auto"/>
            <w:left w:val="none" w:sz="0" w:space="0" w:color="auto"/>
            <w:bottom w:val="none" w:sz="0" w:space="0" w:color="auto"/>
            <w:right w:val="none" w:sz="0" w:space="0" w:color="auto"/>
          </w:divBdr>
        </w:div>
        <w:div w:id="1123424418">
          <w:marLeft w:val="640"/>
          <w:marRight w:val="0"/>
          <w:marTop w:val="0"/>
          <w:marBottom w:val="0"/>
          <w:divBdr>
            <w:top w:val="none" w:sz="0" w:space="0" w:color="auto"/>
            <w:left w:val="none" w:sz="0" w:space="0" w:color="auto"/>
            <w:bottom w:val="none" w:sz="0" w:space="0" w:color="auto"/>
            <w:right w:val="none" w:sz="0" w:space="0" w:color="auto"/>
          </w:divBdr>
        </w:div>
        <w:div w:id="401677999">
          <w:marLeft w:val="640"/>
          <w:marRight w:val="0"/>
          <w:marTop w:val="0"/>
          <w:marBottom w:val="0"/>
          <w:divBdr>
            <w:top w:val="none" w:sz="0" w:space="0" w:color="auto"/>
            <w:left w:val="none" w:sz="0" w:space="0" w:color="auto"/>
            <w:bottom w:val="none" w:sz="0" w:space="0" w:color="auto"/>
            <w:right w:val="none" w:sz="0" w:space="0" w:color="auto"/>
          </w:divBdr>
        </w:div>
        <w:div w:id="1105080820">
          <w:marLeft w:val="640"/>
          <w:marRight w:val="0"/>
          <w:marTop w:val="0"/>
          <w:marBottom w:val="0"/>
          <w:divBdr>
            <w:top w:val="none" w:sz="0" w:space="0" w:color="auto"/>
            <w:left w:val="none" w:sz="0" w:space="0" w:color="auto"/>
            <w:bottom w:val="none" w:sz="0" w:space="0" w:color="auto"/>
            <w:right w:val="none" w:sz="0" w:space="0" w:color="auto"/>
          </w:divBdr>
        </w:div>
        <w:div w:id="1765224569">
          <w:marLeft w:val="640"/>
          <w:marRight w:val="0"/>
          <w:marTop w:val="0"/>
          <w:marBottom w:val="0"/>
          <w:divBdr>
            <w:top w:val="none" w:sz="0" w:space="0" w:color="auto"/>
            <w:left w:val="none" w:sz="0" w:space="0" w:color="auto"/>
            <w:bottom w:val="none" w:sz="0" w:space="0" w:color="auto"/>
            <w:right w:val="none" w:sz="0" w:space="0" w:color="auto"/>
          </w:divBdr>
        </w:div>
        <w:div w:id="666245270">
          <w:marLeft w:val="640"/>
          <w:marRight w:val="0"/>
          <w:marTop w:val="0"/>
          <w:marBottom w:val="0"/>
          <w:divBdr>
            <w:top w:val="none" w:sz="0" w:space="0" w:color="auto"/>
            <w:left w:val="none" w:sz="0" w:space="0" w:color="auto"/>
            <w:bottom w:val="none" w:sz="0" w:space="0" w:color="auto"/>
            <w:right w:val="none" w:sz="0" w:space="0" w:color="auto"/>
          </w:divBdr>
        </w:div>
        <w:div w:id="901211427">
          <w:marLeft w:val="640"/>
          <w:marRight w:val="0"/>
          <w:marTop w:val="0"/>
          <w:marBottom w:val="0"/>
          <w:divBdr>
            <w:top w:val="none" w:sz="0" w:space="0" w:color="auto"/>
            <w:left w:val="none" w:sz="0" w:space="0" w:color="auto"/>
            <w:bottom w:val="none" w:sz="0" w:space="0" w:color="auto"/>
            <w:right w:val="none" w:sz="0" w:space="0" w:color="auto"/>
          </w:divBdr>
        </w:div>
        <w:div w:id="516700528">
          <w:marLeft w:val="640"/>
          <w:marRight w:val="0"/>
          <w:marTop w:val="0"/>
          <w:marBottom w:val="0"/>
          <w:divBdr>
            <w:top w:val="none" w:sz="0" w:space="0" w:color="auto"/>
            <w:left w:val="none" w:sz="0" w:space="0" w:color="auto"/>
            <w:bottom w:val="none" w:sz="0" w:space="0" w:color="auto"/>
            <w:right w:val="none" w:sz="0" w:space="0" w:color="auto"/>
          </w:divBdr>
        </w:div>
        <w:div w:id="647823809">
          <w:marLeft w:val="640"/>
          <w:marRight w:val="0"/>
          <w:marTop w:val="0"/>
          <w:marBottom w:val="0"/>
          <w:divBdr>
            <w:top w:val="none" w:sz="0" w:space="0" w:color="auto"/>
            <w:left w:val="none" w:sz="0" w:space="0" w:color="auto"/>
            <w:bottom w:val="none" w:sz="0" w:space="0" w:color="auto"/>
            <w:right w:val="none" w:sz="0" w:space="0" w:color="auto"/>
          </w:divBdr>
        </w:div>
        <w:div w:id="1170556633">
          <w:marLeft w:val="640"/>
          <w:marRight w:val="0"/>
          <w:marTop w:val="0"/>
          <w:marBottom w:val="0"/>
          <w:divBdr>
            <w:top w:val="none" w:sz="0" w:space="0" w:color="auto"/>
            <w:left w:val="none" w:sz="0" w:space="0" w:color="auto"/>
            <w:bottom w:val="none" w:sz="0" w:space="0" w:color="auto"/>
            <w:right w:val="none" w:sz="0" w:space="0" w:color="auto"/>
          </w:divBdr>
        </w:div>
        <w:div w:id="556092372">
          <w:marLeft w:val="640"/>
          <w:marRight w:val="0"/>
          <w:marTop w:val="0"/>
          <w:marBottom w:val="0"/>
          <w:divBdr>
            <w:top w:val="none" w:sz="0" w:space="0" w:color="auto"/>
            <w:left w:val="none" w:sz="0" w:space="0" w:color="auto"/>
            <w:bottom w:val="none" w:sz="0" w:space="0" w:color="auto"/>
            <w:right w:val="none" w:sz="0" w:space="0" w:color="auto"/>
          </w:divBdr>
        </w:div>
        <w:div w:id="627511688">
          <w:marLeft w:val="640"/>
          <w:marRight w:val="0"/>
          <w:marTop w:val="0"/>
          <w:marBottom w:val="0"/>
          <w:divBdr>
            <w:top w:val="none" w:sz="0" w:space="0" w:color="auto"/>
            <w:left w:val="none" w:sz="0" w:space="0" w:color="auto"/>
            <w:bottom w:val="none" w:sz="0" w:space="0" w:color="auto"/>
            <w:right w:val="none" w:sz="0" w:space="0" w:color="auto"/>
          </w:divBdr>
        </w:div>
        <w:div w:id="731464512">
          <w:marLeft w:val="640"/>
          <w:marRight w:val="0"/>
          <w:marTop w:val="0"/>
          <w:marBottom w:val="0"/>
          <w:divBdr>
            <w:top w:val="none" w:sz="0" w:space="0" w:color="auto"/>
            <w:left w:val="none" w:sz="0" w:space="0" w:color="auto"/>
            <w:bottom w:val="none" w:sz="0" w:space="0" w:color="auto"/>
            <w:right w:val="none" w:sz="0" w:space="0" w:color="auto"/>
          </w:divBdr>
        </w:div>
        <w:div w:id="332954724">
          <w:marLeft w:val="640"/>
          <w:marRight w:val="0"/>
          <w:marTop w:val="0"/>
          <w:marBottom w:val="0"/>
          <w:divBdr>
            <w:top w:val="none" w:sz="0" w:space="0" w:color="auto"/>
            <w:left w:val="none" w:sz="0" w:space="0" w:color="auto"/>
            <w:bottom w:val="none" w:sz="0" w:space="0" w:color="auto"/>
            <w:right w:val="none" w:sz="0" w:space="0" w:color="auto"/>
          </w:divBdr>
        </w:div>
        <w:div w:id="849373292">
          <w:marLeft w:val="640"/>
          <w:marRight w:val="0"/>
          <w:marTop w:val="0"/>
          <w:marBottom w:val="0"/>
          <w:divBdr>
            <w:top w:val="none" w:sz="0" w:space="0" w:color="auto"/>
            <w:left w:val="none" w:sz="0" w:space="0" w:color="auto"/>
            <w:bottom w:val="none" w:sz="0" w:space="0" w:color="auto"/>
            <w:right w:val="none" w:sz="0" w:space="0" w:color="auto"/>
          </w:divBdr>
        </w:div>
        <w:div w:id="594901366">
          <w:marLeft w:val="640"/>
          <w:marRight w:val="0"/>
          <w:marTop w:val="0"/>
          <w:marBottom w:val="0"/>
          <w:divBdr>
            <w:top w:val="none" w:sz="0" w:space="0" w:color="auto"/>
            <w:left w:val="none" w:sz="0" w:space="0" w:color="auto"/>
            <w:bottom w:val="none" w:sz="0" w:space="0" w:color="auto"/>
            <w:right w:val="none" w:sz="0" w:space="0" w:color="auto"/>
          </w:divBdr>
        </w:div>
        <w:div w:id="1134057731">
          <w:marLeft w:val="640"/>
          <w:marRight w:val="0"/>
          <w:marTop w:val="0"/>
          <w:marBottom w:val="0"/>
          <w:divBdr>
            <w:top w:val="none" w:sz="0" w:space="0" w:color="auto"/>
            <w:left w:val="none" w:sz="0" w:space="0" w:color="auto"/>
            <w:bottom w:val="none" w:sz="0" w:space="0" w:color="auto"/>
            <w:right w:val="none" w:sz="0" w:space="0" w:color="auto"/>
          </w:divBdr>
        </w:div>
        <w:div w:id="1852378412">
          <w:marLeft w:val="640"/>
          <w:marRight w:val="0"/>
          <w:marTop w:val="0"/>
          <w:marBottom w:val="0"/>
          <w:divBdr>
            <w:top w:val="none" w:sz="0" w:space="0" w:color="auto"/>
            <w:left w:val="none" w:sz="0" w:space="0" w:color="auto"/>
            <w:bottom w:val="none" w:sz="0" w:space="0" w:color="auto"/>
            <w:right w:val="none" w:sz="0" w:space="0" w:color="auto"/>
          </w:divBdr>
        </w:div>
        <w:div w:id="1724328763">
          <w:marLeft w:val="640"/>
          <w:marRight w:val="0"/>
          <w:marTop w:val="0"/>
          <w:marBottom w:val="0"/>
          <w:divBdr>
            <w:top w:val="none" w:sz="0" w:space="0" w:color="auto"/>
            <w:left w:val="none" w:sz="0" w:space="0" w:color="auto"/>
            <w:bottom w:val="none" w:sz="0" w:space="0" w:color="auto"/>
            <w:right w:val="none" w:sz="0" w:space="0" w:color="auto"/>
          </w:divBdr>
        </w:div>
        <w:div w:id="227767760">
          <w:marLeft w:val="640"/>
          <w:marRight w:val="0"/>
          <w:marTop w:val="0"/>
          <w:marBottom w:val="0"/>
          <w:divBdr>
            <w:top w:val="none" w:sz="0" w:space="0" w:color="auto"/>
            <w:left w:val="none" w:sz="0" w:space="0" w:color="auto"/>
            <w:bottom w:val="none" w:sz="0" w:space="0" w:color="auto"/>
            <w:right w:val="none" w:sz="0" w:space="0" w:color="auto"/>
          </w:divBdr>
        </w:div>
        <w:div w:id="1296833717">
          <w:marLeft w:val="640"/>
          <w:marRight w:val="0"/>
          <w:marTop w:val="0"/>
          <w:marBottom w:val="0"/>
          <w:divBdr>
            <w:top w:val="none" w:sz="0" w:space="0" w:color="auto"/>
            <w:left w:val="none" w:sz="0" w:space="0" w:color="auto"/>
            <w:bottom w:val="none" w:sz="0" w:space="0" w:color="auto"/>
            <w:right w:val="none" w:sz="0" w:space="0" w:color="auto"/>
          </w:divBdr>
        </w:div>
        <w:div w:id="1321353497">
          <w:marLeft w:val="640"/>
          <w:marRight w:val="0"/>
          <w:marTop w:val="0"/>
          <w:marBottom w:val="0"/>
          <w:divBdr>
            <w:top w:val="none" w:sz="0" w:space="0" w:color="auto"/>
            <w:left w:val="none" w:sz="0" w:space="0" w:color="auto"/>
            <w:bottom w:val="none" w:sz="0" w:space="0" w:color="auto"/>
            <w:right w:val="none" w:sz="0" w:space="0" w:color="auto"/>
          </w:divBdr>
        </w:div>
        <w:div w:id="1963225529">
          <w:marLeft w:val="640"/>
          <w:marRight w:val="0"/>
          <w:marTop w:val="0"/>
          <w:marBottom w:val="0"/>
          <w:divBdr>
            <w:top w:val="none" w:sz="0" w:space="0" w:color="auto"/>
            <w:left w:val="none" w:sz="0" w:space="0" w:color="auto"/>
            <w:bottom w:val="none" w:sz="0" w:space="0" w:color="auto"/>
            <w:right w:val="none" w:sz="0" w:space="0" w:color="auto"/>
          </w:divBdr>
        </w:div>
        <w:div w:id="1643270457">
          <w:marLeft w:val="640"/>
          <w:marRight w:val="0"/>
          <w:marTop w:val="0"/>
          <w:marBottom w:val="0"/>
          <w:divBdr>
            <w:top w:val="none" w:sz="0" w:space="0" w:color="auto"/>
            <w:left w:val="none" w:sz="0" w:space="0" w:color="auto"/>
            <w:bottom w:val="none" w:sz="0" w:space="0" w:color="auto"/>
            <w:right w:val="none" w:sz="0" w:space="0" w:color="auto"/>
          </w:divBdr>
        </w:div>
        <w:div w:id="116415004">
          <w:marLeft w:val="640"/>
          <w:marRight w:val="0"/>
          <w:marTop w:val="0"/>
          <w:marBottom w:val="0"/>
          <w:divBdr>
            <w:top w:val="none" w:sz="0" w:space="0" w:color="auto"/>
            <w:left w:val="none" w:sz="0" w:space="0" w:color="auto"/>
            <w:bottom w:val="none" w:sz="0" w:space="0" w:color="auto"/>
            <w:right w:val="none" w:sz="0" w:space="0" w:color="auto"/>
          </w:divBdr>
        </w:div>
        <w:div w:id="428236325">
          <w:marLeft w:val="640"/>
          <w:marRight w:val="0"/>
          <w:marTop w:val="0"/>
          <w:marBottom w:val="0"/>
          <w:divBdr>
            <w:top w:val="none" w:sz="0" w:space="0" w:color="auto"/>
            <w:left w:val="none" w:sz="0" w:space="0" w:color="auto"/>
            <w:bottom w:val="none" w:sz="0" w:space="0" w:color="auto"/>
            <w:right w:val="none" w:sz="0" w:space="0" w:color="auto"/>
          </w:divBdr>
        </w:div>
        <w:div w:id="1584417816">
          <w:marLeft w:val="640"/>
          <w:marRight w:val="0"/>
          <w:marTop w:val="0"/>
          <w:marBottom w:val="0"/>
          <w:divBdr>
            <w:top w:val="none" w:sz="0" w:space="0" w:color="auto"/>
            <w:left w:val="none" w:sz="0" w:space="0" w:color="auto"/>
            <w:bottom w:val="none" w:sz="0" w:space="0" w:color="auto"/>
            <w:right w:val="none" w:sz="0" w:space="0" w:color="auto"/>
          </w:divBdr>
        </w:div>
        <w:div w:id="1518428443">
          <w:marLeft w:val="640"/>
          <w:marRight w:val="0"/>
          <w:marTop w:val="0"/>
          <w:marBottom w:val="0"/>
          <w:divBdr>
            <w:top w:val="none" w:sz="0" w:space="0" w:color="auto"/>
            <w:left w:val="none" w:sz="0" w:space="0" w:color="auto"/>
            <w:bottom w:val="none" w:sz="0" w:space="0" w:color="auto"/>
            <w:right w:val="none" w:sz="0" w:space="0" w:color="auto"/>
          </w:divBdr>
        </w:div>
        <w:div w:id="1906794803">
          <w:marLeft w:val="640"/>
          <w:marRight w:val="0"/>
          <w:marTop w:val="0"/>
          <w:marBottom w:val="0"/>
          <w:divBdr>
            <w:top w:val="none" w:sz="0" w:space="0" w:color="auto"/>
            <w:left w:val="none" w:sz="0" w:space="0" w:color="auto"/>
            <w:bottom w:val="none" w:sz="0" w:space="0" w:color="auto"/>
            <w:right w:val="none" w:sz="0" w:space="0" w:color="auto"/>
          </w:divBdr>
        </w:div>
        <w:div w:id="88818565">
          <w:marLeft w:val="640"/>
          <w:marRight w:val="0"/>
          <w:marTop w:val="0"/>
          <w:marBottom w:val="0"/>
          <w:divBdr>
            <w:top w:val="none" w:sz="0" w:space="0" w:color="auto"/>
            <w:left w:val="none" w:sz="0" w:space="0" w:color="auto"/>
            <w:bottom w:val="none" w:sz="0" w:space="0" w:color="auto"/>
            <w:right w:val="none" w:sz="0" w:space="0" w:color="auto"/>
          </w:divBdr>
        </w:div>
        <w:div w:id="1447847489">
          <w:marLeft w:val="640"/>
          <w:marRight w:val="0"/>
          <w:marTop w:val="0"/>
          <w:marBottom w:val="0"/>
          <w:divBdr>
            <w:top w:val="none" w:sz="0" w:space="0" w:color="auto"/>
            <w:left w:val="none" w:sz="0" w:space="0" w:color="auto"/>
            <w:bottom w:val="none" w:sz="0" w:space="0" w:color="auto"/>
            <w:right w:val="none" w:sz="0" w:space="0" w:color="auto"/>
          </w:divBdr>
        </w:div>
        <w:div w:id="1791511444">
          <w:marLeft w:val="640"/>
          <w:marRight w:val="0"/>
          <w:marTop w:val="0"/>
          <w:marBottom w:val="0"/>
          <w:divBdr>
            <w:top w:val="none" w:sz="0" w:space="0" w:color="auto"/>
            <w:left w:val="none" w:sz="0" w:space="0" w:color="auto"/>
            <w:bottom w:val="none" w:sz="0" w:space="0" w:color="auto"/>
            <w:right w:val="none" w:sz="0" w:space="0" w:color="auto"/>
          </w:divBdr>
        </w:div>
        <w:div w:id="446508699">
          <w:marLeft w:val="640"/>
          <w:marRight w:val="0"/>
          <w:marTop w:val="0"/>
          <w:marBottom w:val="0"/>
          <w:divBdr>
            <w:top w:val="none" w:sz="0" w:space="0" w:color="auto"/>
            <w:left w:val="none" w:sz="0" w:space="0" w:color="auto"/>
            <w:bottom w:val="none" w:sz="0" w:space="0" w:color="auto"/>
            <w:right w:val="none" w:sz="0" w:space="0" w:color="auto"/>
          </w:divBdr>
        </w:div>
        <w:div w:id="145707705">
          <w:marLeft w:val="640"/>
          <w:marRight w:val="0"/>
          <w:marTop w:val="0"/>
          <w:marBottom w:val="0"/>
          <w:divBdr>
            <w:top w:val="none" w:sz="0" w:space="0" w:color="auto"/>
            <w:left w:val="none" w:sz="0" w:space="0" w:color="auto"/>
            <w:bottom w:val="none" w:sz="0" w:space="0" w:color="auto"/>
            <w:right w:val="none" w:sz="0" w:space="0" w:color="auto"/>
          </w:divBdr>
        </w:div>
        <w:div w:id="298804218">
          <w:marLeft w:val="640"/>
          <w:marRight w:val="0"/>
          <w:marTop w:val="0"/>
          <w:marBottom w:val="0"/>
          <w:divBdr>
            <w:top w:val="none" w:sz="0" w:space="0" w:color="auto"/>
            <w:left w:val="none" w:sz="0" w:space="0" w:color="auto"/>
            <w:bottom w:val="none" w:sz="0" w:space="0" w:color="auto"/>
            <w:right w:val="none" w:sz="0" w:space="0" w:color="auto"/>
          </w:divBdr>
        </w:div>
        <w:div w:id="44255508">
          <w:marLeft w:val="640"/>
          <w:marRight w:val="0"/>
          <w:marTop w:val="0"/>
          <w:marBottom w:val="0"/>
          <w:divBdr>
            <w:top w:val="none" w:sz="0" w:space="0" w:color="auto"/>
            <w:left w:val="none" w:sz="0" w:space="0" w:color="auto"/>
            <w:bottom w:val="none" w:sz="0" w:space="0" w:color="auto"/>
            <w:right w:val="none" w:sz="0" w:space="0" w:color="auto"/>
          </w:divBdr>
        </w:div>
        <w:div w:id="682976886">
          <w:marLeft w:val="640"/>
          <w:marRight w:val="0"/>
          <w:marTop w:val="0"/>
          <w:marBottom w:val="0"/>
          <w:divBdr>
            <w:top w:val="none" w:sz="0" w:space="0" w:color="auto"/>
            <w:left w:val="none" w:sz="0" w:space="0" w:color="auto"/>
            <w:bottom w:val="none" w:sz="0" w:space="0" w:color="auto"/>
            <w:right w:val="none" w:sz="0" w:space="0" w:color="auto"/>
          </w:divBdr>
        </w:div>
        <w:div w:id="1349989029">
          <w:marLeft w:val="640"/>
          <w:marRight w:val="0"/>
          <w:marTop w:val="0"/>
          <w:marBottom w:val="0"/>
          <w:divBdr>
            <w:top w:val="none" w:sz="0" w:space="0" w:color="auto"/>
            <w:left w:val="none" w:sz="0" w:space="0" w:color="auto"/>
            <w:bottom w:val="none" w:sz="0" w:space="0" w:color="auto"/>
            <w:right w:val="none" w:sz="0" w:space="0" w:color="auto"/>
          </w:divBdr>
        </w:div>
        <w:div w:id="1757941674">
          <w:marLeft w:val="640"/>
          <w:marRight w:val="0"/>
          <w:marTop w:val="0"/>
          <w:marBottom w:val="0"/>
          <w:divBdr>
            <w:top w:val="none" w:sz="0" w:space="0" w:color="auto"/>
            <w:left w:val="none" w:sz="0" w:space="0" w:color="auto"/>
            <w:bottom w:val="none" w:sz="0" w:space="0" w:color="auto"/>
            <w:right w:val="none" w:sz="0" w:space="0" w:color="auto"/>
          </w:divBdr>
        </w:div>
        <w:div w:id="72892706">
          <w:marLeft w:val="640"/>
          <w:marRight w:val="0"/>
          <w:marTop w:val="0"/>
          <w:marBottom w:val="0"/>
          <w:divBdr>
            <w:top w:val="none" w:sz="0" w:space="0" w:color="auto"/>
            <w:left w:val="none" w:sz="0" w:space="0" w:color="auto"/>
            <w:bottom w:val="none" w:sz="0" w:space="0" w:color="auto"/>
            <w:right w:val="none" w:sz="0" w:space="0" w:color="auto"/>
          </w:divBdr>
        </w:div>
      </w:divsChild>
    </w:div>
    <w:div w:id="1268779143">
      <w:bodyDiv w:val="1"/>
      <w:marLeft w:val="0"/>
      <w:marRight w:val="0"/>
      <w:marTop w:val="0"/>
      <w:marBottom w:val="0"/>
      <w:divBdr>
        <w:top w:val="none" w:sz="0" w:space="0" w:color="auto"/>
        <w:left w:val="none" w:sz="0" w:space="0" w:color="auto"/>
        <w:bottom w:val="none" w:sz="0" w:space="0" w:color="auto"/>
        <w:right w:val="none" w:sz="0" w:space="0" w:color="auto"/>
      </w:divBdr>
      <w:divsChild>
        <w:div w:id="1659965075">
          <w:marLeft w:val="640"/>
          <w:marRight w:val="0"/>
          <w:marTop w:val="0"/>
          <w:marBottom w:val="0"/>
          <w:divBdr>
            <w:top w:val="none" w:sz="0" w:space="0" w:color="auto"/>
            <w:left w:val="none" w:sz="0" w:space="0" w:color="auto"/>
            <w:bottom w:val="none" w:sz="0" w:space="0" w:color="auto"/>
            <w:right w:val="none" w:sz="0" w:space="0" w:color="auto"/>
          </w:divBdr>
        </w:div>
        <w:div w:id="835268753">
          <w:marLeft w:val="640"/>
          <w:marRight w:val="0"/>
          <w:marTop w:val="0"/>
          <w:marBottom w:val="0"/>
          <w:divBdr>
            <w:top w:val="none" w:sz="0" w:space="0" w:color="auto"/>
            <w:left w:val="none" w:sz="0" w:space="0" w:color="auto"/>
            <w:bottom w:val="none" w:sz="0" w:space="0" w:color="auto"/>
            <w:right w:val="none" w:sz="0" w:space="0" w:color="auto"/>
          </w:divBdr>
        </w:div>
        <w:div w:id="860826449">
          <w:marLeft w:val="640"/>
          <w:marRight w:val="0"/>
          <w:marTop w:val="0"/>
          <w:marBottom w:val="0"/>
          <w:divBdr>
            <w:top w:val="none" w:sz="0" w:space="0" w:color="auto"/>
            <w:left w:val="none" w:sz="0" w:space="0" w:color="auto"/>
            <w:bottom w:val="none" w:sz="0" w:space="0" w:color="auto"/>
            <w:right w:val="none" w:sz="0" w:space="0" w:color="auto"/>
          </w:divBdr>
        </w:div>
        <w:div w:id="1346710340">
          <w:marLeft w:val="640"/>
          <w:marRight w:val="0"/>
          <w:marTop w:val="0"/>
          <w:marBottom w:val="0"/>
          <w:divBdr>
            <w:top w:val="none" w:sz="0" w:space="0" w:color="auto"/>
            <w:left w:val="none" w:sz="0" w:space="0" w:color="auto"/>
            <w:bottom w:val="none" w:sz="0" w:space="0" w:color="auto"/>
            <w:right w:val="none" w:sz="0" w:space="0" w:color="auto"/>
          </w:divBdr>
        </w:div>
        <w:div w:id="1373841462">
          <w:marLeft w:val="640"/>
          <w:marRight w:val="0"/>
          <w:marTop w:val="0"/>
          <w:marBottom w:val="0"/>
          <w:divBdr>
            <w:top w:val="none" w:sz="0" w:space="0" w:color="auto"/>
            <w:left w:val="none" w:sz="0" w:space="0" w:color="auto"/>
            <w:bottom w:val="none" w:sz="0" w:space="0" w:color="auto"/>
            <w:right w:val="none" w:sz="0" w:space="0" w:color="auto"/>
          </w:divBdr>
        </w:div>
        <w:div w:id="857504612">
          <w:marLeft w:val="640"/>
          <w:marRight w:val="0"/>
          <w:marTop w:val="0"/>
          <w:marBottom w:val="0"/>
          <w:divBdr>
            <w:top w:val="none" w:sz="0" w:space="0" w:color="auto"/>
            <w:left w:val="none" w:sz="0" w:space="0" w:color="auto"/>
            <w:bottom w:val="none" w:sz="0" w:space="0" w:color="auto"/>
            <w:right w:val="none" w:sz="0" w:space="0" w:color="auto"/>
          </w:divBdr>
        </w:div>
        <w:div w:id="1278292529">
          <w:marLeft w:val="640"/>
          <w:marRight w:val="0"/>
          <w:marTop w:val="0"/>
          <w:marBottom w:val="0"/>
          <w:divBdr>
            <w:top w:val="none" w:sz="0" w:space="0" w:color="auto"/>
            <w:left w:val="none" w:sz="0" w:space="0" w:color="auto"/>
            <w:bottom w:val="none" w:sz="0" w:space="0" w:color="auto"/>
            <w:right w:val="none" w:sz="0" w:space="0" w:color="auto"/>
          </w:divBdr>
        </w:div>
        <w:div w:id="479032232">
          <w:marLeft w:val="640"/>
          <w:marRight w:val="0"/>
          <w:marTop w:val="0"/>
          <w:marBottom w:val="0"/>
          <w:divBdr>
            <w:top w:val="none" w:sz="0" w:space="0" w:color="auto"/>
            <w:left w:val="none" w:sz="0" w:space="0" w:color="auto"/>
            <w:bottom w:val="none" w:sz="0" w:space="0" w:color="auto"/>
            <w:right w:val="none" w:sz="0" w:space="0" w:color="auto"/>
          </w:divBdr>
        </w:div>
        <w:div w:id="495849113">
          <w:marLeft w:val="640"/>
          <w:marRight w:val="0"/>
          <w:marTop w:val="0"/>
          <w:marBottom w:val="0"/>
          <w:divBdr>
            <w:top w:val="none" w:sz="0" w:space="0" w:color="auto"/>
            <w:left w:val="none" w:sz="0" w:space="0" w:color="auto"/>
            <w:bottom w:val="none" w:sz="0" w:space="0" w:color="auto"/>
            <w:right w:val="none" w:sz="0" w:space="0" w:color="auto"/>
          </w:divBdr>
        </w:div>
        <w:div w:id="97524315">
          <w:marLeft w:val="640"/>
          <w:marRight w:val="0"/>
          <w:marTop w:val="0"/>
          <w:marBottom w:val="0"/>
          <w:divBdr>
            <w:top w:val="none" w:sz="0" w:space="0" w:color="auto"/>
            <w:left w:val="none" w:sz="0" w:space="0" w:color="auto"/>
            <w:bottom w:val="none" w:sz="0" w:space="0" w:color="auto"/>
            <w:right w:val="none" w:sz="0" w:space="0" w:color="auto"/>
          </w:divBdr>
        </w:div>
        <w:div w:id="864246057">
          <w:marLeft w:val="640"/>
          <w:marRight w:val="0"/>
          <w:marTop w:val="0"/>
          <w:marBottom w:val="0"/>
          <w:divBdr>
            <w:top w:val="none" w:sz="0" w:space="0" w:color="auto"/>
            <w:left w:val="none" w:sz="0" w:space="0" w:color="auto"/>
            <w:bottom w:val="none" w:sz="0" w:space="0" w:color="auto"/>
            <w:right w:val="none" w:sz="0" w:space="0" w:color="auto"/>
          </w:divBdr>
        </w:div>
        <w:div w:id="787578698">
          <w:marLeft w:val="640"/>
          <w:marRight w:val="0"/>
          <w:marTop w:val="0"/>
          <w:marBottom w:val="0"/>
          <w:divBdr>
            <w:top w:val="none" w:sz="0" w:space="0" w:color="auto"/>
            <w:left w:val="none" w:sz="0" w:space="0" w:color="auto"/>
            <w:bottom w:val="none" w:sz="0" w:space="0" w:color="auto"/>
            <w:right w:val="none" w:sz="0" w:space="0" w:color="auto"/>
          </w:divBdr>
        </w:div>
        <w:div w:id="1739091775">
          <w:marLeft w:val="640"/>
          <w:marRight w:val="0"/>
          <w:marTop w:val="0"/>
          <w:marBottom w:val="0"/>
          <w:divBdr>
            <w:top w:val="none" w:sz="0" w:space="0" w:color="auto"/>
            <w:left w:val="none" w:sz="0" w:space="0" w:color="auto"/>
            <w:bottom w:val="none" w:sz="0" w:space="0" w:color="auto"/>
            <w:right w:val="none" w:sz="0" w:space="0" w:color="auto"/>
          </w:divBdr>
        </w:div>
        <w:div w:id="1647709524">
          <w:marLeft w:val="640"/>
          <w:marRight w:val="0"/>
          <w:marTop w:val="0"/>
          <w:marBottom w:val="0"/>
          <w:divBdr>
            <w:top w:val="none" w:sz="0" w:space="0" w:color="auto"/>
            <w:left w:val="none" w:sz="0" w:space="0" w:color="auto"/>
            <w:bottom w:val="none" w:sz="0" w:space="0" w:color="auto"/>
            <w:right w:val="none" w:sz="0" w:space="0" w:color="auto"/>
          </w:divBdr>
        </w:div>
        <w:div w:id="1752586044">
          <w:marLeft w:val="640"/>
          <w:marRight w:val="0"/>
          <w:marTop w:val="0"/>
          <w:marBottom w:val="0"/>
          <w:divBdr>
            <w:top w:val="none" w:sz="0" w:space="0" w:color="auto"/>
            <w:left w:val="none" w:sz="0" w:space="0" w:color="auto"/>
            <w:bottom w:val="none" w:sz="0" w:space="0" w:color="auto"/>
            <w:right w:val="none" w:sz="0" w:space="0" w:color="auto"/>
          </w:divBdr>
        </w:div>
        <w:div w:id="825247578">
          <w:marLeft w:val="640"/>
          <w:marRight w:val="0"/>
          <w:marTop w:val="0"/>
          <w:marBottom w:val="0"/>
          <w:divBdr>
            <w:top w:val="none" w:sz="0" w:space="0" w:color="auto"/>
            <w:left w:val="none" w:sz="0" w:space="0" w:color="auto"/>
            <w:bottom w:val="none" w:sz="0" w:space="0" w:color="auto"/>
            <w:right w:val="none" w:sz="0" w:space="0" w:color="auto"/>
          </w:divBdr>
        </w:div>
        <w:div w:id="1545481296">
          <w:marLeft w:val="640"/>
          <w:marRight w:val="0"/>
          <w:marTop w:val="0"/>
          <w:marBottom w:val="0"/>
          <w:divBdr>
            <w:top w:val="none" w:sz="0" w:space="0" w:color="auto"/>
            <w:left w:val="none" w:sz="0" w:space="0" w:color="auto"/>
            <w:bottom w:val="none" w:sz="0" w:space="0" w:color="auto"/>
            <w:right w:val="none" w:sz="0" w:space="0" w:color="auto"/>
          </w:divBdr>
        </w:div>
        <w:div w:id="32385396">
          <w:marLeft w:val="640"/>
          <w:marRight w:val="0"/>
          <w:marTop w:val="0"/>
          <w:marBottom w:val="0"/>
          <w:divBdr>
            <w:top w:val="none" w:sz="0" w:space="0" w:color="auto"/>
            <w:left w:val="none" w:sz="0" w:space="0" w:color="auto"/>
            <w:bottom w:val="none" w:sz="0" w:space="0" w:color="auto"/>
            <w:right w:val="none" w:sz="0" w:space="0" w:color="auto"/>
          </w:divBdr>
        </w:div>
        <w:div w:id="1765572388">
          <w:marLeft w:val="640"/>
          <w:marRight w:val="0"/>
          <w:marTop w:val="0"/>
          <w:marBottom w:val="0"/>
          <w:divBdr>
            <w:top w:val="none" w:sz="0" w:space="0" w:color="auto"/>
            <w:left w:val="none" w:sz="0" w:space="0" w:color="auto"/>
            <w:bottom w:val="none" w:sz="0" w:space="0" w:color="auto"/>
            <w:right w:val="none" w:sz="0" w:space="0" w:color="auto"/>
          </w:divBdr>
        </w:div>
        <w:div w:id="1181774792">
          <w:marLeft w:val="640"/>
          <w:marRight w:val="0"/>
          <w:marTop w:val="0"/>
          <w:marBottom w:val="0"/>
          <w:divBdr>
            <w:top w:val="none" w:sz="0" w:space="0" w:color="auto"/>
            <w:left w:val="none" w:sz="0" w:space="0" w:color="auto"/>
            <w:bottom w:val="none" w:sz="0" w:space="0" w:color="auto"/>
            <w:right w:val="none" w:sz="0" w:space="0" w:color="auto"/>
          </w:divBdr>
        </w:div>
        <w:div w:id="2042900268">
          <w:marLeft w:val="640"/>
          <w:marRight w:val="0"/>
          <w:marTop w:val="0"/>
          <w:marBottom w:val="0"/>
          <w:divBdr>
            <w:top w:val="none" w:sz="0" w:space="0" w:color="auto"/>
            <w:left w:val="none" w:sz="0" w:space="0" w:color="auto"/>
            <w:bottom w:val="none" w:sz="0" w:space="0" w:color="auto"/>
            <w:right w:val="none" w:sz="0" w:space="0" w:color="auto"/>
          </w:divBdr>
        </w:div>
        <w:div w:id="836461122">
          <w:marLeft w:val="640"/>
          <w:marRight w:val="0"/>
          <w:marTop w:val="0"/>
          <w:marBottom w:val="0"/>
          <w:divBdr>
            <w:top w:val="none" w:sz="0" w:space="0" w:color="auto"/>
            <w:left w:val="none" w:sz="0" w:space="0" w:color="auto"/>
            <w:bottom w:val="none" w:sz="0" w:space="0" w:color="auto"/>
            <w:right w:val="none" w:sz="0" w:space="0" w:color="auto"/>
          </w:divBdr>
        </w:div>
        <w:div w:id="275674886">
          <w:marLeft w:val="640"/>
          <w:marRight w:val="0"/>
          <w:marTop w:val="0"/>
          <w:marBottom w:val="0"/>
          <w:divBdr>
            <w:top w:val="none" w:sz="0" w:space="0" w:color="auto"/>
            <w:left w:val="none" w:sz="0" w:space="0" w:color="auto"/>
            <w:bottom w:val="none" w:sz="0" w:space="0" w:color="auto"/>
            <w:right w:val="none" w:sz="0" w:space="0" w:color="auto"/>
          </w:divBdr>
        </w:div>
        <w:div w:id="1047946330">
          <w:marLeft w:val="640"/>
          <w:marRight w:val="0"/>
          <w:marTop w:val="0"/>
          <w:marBottom w:val="0"/>
          <w:divBdr>
            <w:top w:val="none" w:sz="0" w:space="0" w:color="auto"/>
            <w:left w:val="none" w:sz="0" w:space="0" w:color="auto"/>
            <w:bottom w:val="none" w:sz="0" w:space="0" w:color="auto"/>
            <w:right w:val="none" w:sz="0" w:space="0" w:color="auto"/>
          </w:divBdr>
        </w:div>
        <w:div w:id="1904483572">
          <w:marLeft w:val="640"/>
          <w:marRight w:val="0"/>
          <w:marTop w:val="0"/>
          <w:marBottom w:val="0"/>
          <w:divBdr>
            <w:top w:val="none" w:sz="0" w:space="0" w:color="auto"/>
            <w:left w:val="none" w:sz="0" w:space="0" w:color="auto"/>
            <w:bottom w:val="none" w:sz="0" w:space="0" w:color="auto"/>
            <w:right w:val="none" w:sz="0" w:space="0" w:color="auto"/>
          </w:divBdr>
        </w:div>
        <w:div w:id="1098254069">
          <w:marLeft w:val="640"/>
          <w:marRight w:val="0"/>
          <w:marTop w:val="0"/>
          <w:marBottom w:val="0"/>
          <w:divBdr>
            <w:top w:val="none" w:sz="0" w:space="0" w:color="auto"/>
            <w:left w:val="none" w:sz="0" w:space="0" w:color="auto"/>
            <w:bottom w:val="none" w:sz="0" w:space="0" w:color="auto"/>
            <w:right w:val="none" w:sz="0" w:space="0" w:color="auto"/>
          </w:divBdr>
        </w:div>
        <w:div w:id="1865704545">
          <w:marLeft w:val="640"/>
          <w:marRight w:val="0"/>
          <w:marTop w:val="0"/>
          <w:marBottom w:val="0"/>
          <w:divBdr>
            <w:top w:val="none" w:sz="0" w:space="0" w:color="auto"/>
            <w:left w:val="none" w:sz="0" w:space="0" w:color="auto"/>
            <w:bottom w:val="none" w:sz="0" w:space="0" w:color="auto"/>
            <w:right w:val="none" w:sz="0" w:space="0" w:color="auto"/>
          </w:divBdr>
        </w:div>
        <w:div w:id="2083944442">
          <w:marLeft w:val="640"/>
          <w:marRight w:val="0"/>
          <w:marTop w:val="0"/>
          <w:marBottom w:val="0"/>
          <w:divBdr>
            <w:top w:val="none" w:sz="0" w:space="0" w:color="auto"/>
            <w:left w:val="none" w:sz="0" w:space="0" w:color="auto"/>
            <w:bottom w:val="none" w:sz="0" w:space="0" w:color="auto"/>
            <w:right w:val="none" w:sz="0" w:space="0" w:color="auto"/>
          </w:divBdr>
        </w:div>
        <w:div w:id="1376657851">
          <w:marLeft w:val="640"/>
          <w:marRight w:val="0"/>
          <w:marTop w:val="0"/>
          <w:marBottom w:val="0"/>
          <w:divBdr>
            <w:top w:val="none" w:sz="0" w:space="0" w:color="auto"/>
            <w:left w:val="none" w:sz="0" w:space="0" w:color="auto"/>
            <w:bottom w:val="none" w:sz="0" w:space="0" w:color="auto"/>
            <w:right w:val="none" w:sz="0" w:space="0" w:color="auto"/>
          </w:divBdr>
        </w:div>
        <w:div w:id="577641696">
          <w:marLeft w:val="640"/>
          <w:marRight w:val="0"/>
          <w:marTop w:val="0"/>
          <w:marBottom w:val="0"/>
          <w:divBdr>
            <w:top w:val="none" w:sz="0" w:space="0" w:color="auto"/>
            <w:left w:val="none" w:sz="0" w:space="0" w:color="auto"/>
            <w:bottom w:val="none" w:sz="0" w:space="0" w:color="auto"/>
            <w:right w:val="none" w:sz="0" w:space="0" w:color="auto"/>
          </w:divBdr>
        </w:div>
        <w:div w:id="1536114469">
          <w:marLeft w:val="640"/>
          <w:marRight w:val="0"/>
          <w:marTop w:val="0"/>
          <w:marBottom w:val="0"/>
          <w:divBdr>
            <w:top w:val="none" w:sz="0" w:space="0" w:color="auto"/>
            <w:left w:val="none" w:sz="0" w:space="0" w:color="auto"/>
            <w:bottom w:val="none" w:sz="0" w:space="0" w:color="auto"/>
            <w:right w:val="none" w:sz="0" w:space="0" w:color="auto"/>
          </w:divBdr>
        </w:div>
        <w:div w:id="145367370">
          <w:marLeft w:val="640"/>
          <w:marRight w:val="0"/>
          <w:marTop w:val="0"/>
          <w:marBottom w:val="0"/>
          <w:divBdr>
            <w:top w:val="none" w:sz="0" w:space="0" w:color="auto"/>
            <w:left w:val="none" w:sz="0" w:space="0" w:color="auto"/>
            <w:bottom w:val="none" w:sz="0" w:space="0" w:color="auto"/>
            <w:right w:val="none" w:sz="0" w:space="0" w:color="auto"/>
          </w:divBdr>
        </w:div>
        <w:div w:id="792286889">
          <w:marLeft w:val="640"/>
          <w:marRight w:val="0"/>
          <w:marTop w:val="0"/>
          <w:marBottom w:val="0"/>
          <w:divBdr>
            <w:top w:val="none" w:sz="0" w:space="0" w:color="auto"/>
            <w:left w:val="none" w:sz="0" w:space="0" w:color="auto"/>
            <w:bottom w:val="none" w:sz="0" w:space="0" w:color="auto"/>
            <w:right w:val="none" w:sz="0" w:space="0" w:color="auto"/>
          </w:divBdr>
        </w:div>
        <w:div w:id="1015158740">
          <w:marLeft w:val="640"/>
          <w:marRight w:val="0"/>
          <w:marTop w:val="0"/>
          <w:marBottom w:val="0"/>
          <w:divBdr>
            <w:top w:val="none" w:sz="0" w:space="0" w:color="auto"/>
            <w:left w:val="none" w:sz="0" w:space="0" w:color="auto"/>
            <w:bottom w:val="none" w:sz="0" w:space="0" w:color="auto"/>
            <w:right w:val="none" w:sz="0" w:space="0" w:color="auto"/>
          </w:divBdr>
        </w:div>
        <w:div w:id="692264280">
          <w:marLeft w:val="640"/>
          <w:marRight w:val="0"/>
          <w:marTop w:val="0"/>
          <w:marBottom w:val="0"/>
          <w:divBdr>
            <w:top w:val="none" w:sz="0" w:space="0" w:color="auto"/>
            <w:left w:val="none" w:sz="0" w:space="0" w:color="auto"/>
            <w:bottom w:val="none" w:sz="0" w:space="0" w:color="auto"/>
            <w:right w:val="none" w:sz="0" w:space="0" w:color="auto"/>
          </w:divBdr>
        </w:div>
        <w:div w:id="1552304588">
          <w:marLeft w:val="640"/>
          <w:marRight w:val="0"/>
          <w:marTop w:val="0"/>
          <w:marBottom w:val="0"/>
          <w:divBdr>
            <w:top w:val="none" w:sz="0" w:space="0" w:color="auto"/>
            <w:left w:val="none" w:sz="0" w:space="0" w:color="auto"/>
            <w:bottom w:val="none" w:sz="0" w:space="0" w:color="auto"/>
            <w:right w:val="none" w:sz="0" w:space="0" w:color="auto"/>
          </w:divBdr>
        </w:div>
        <w:div w:id="953172267">
          <w:marLeft w:val="640"/>
          <w:marRight w:val="0"/>
          <w:marTop w:val="0"/>
          <w:marBottom w:val="0"/>
          <w:divBdr>
            <w:top w:val="none" w:sz="0" w:space="0" w:color="auto"/>
            <w:left w:val="none" w:sz="0" w:space="0" w:color="auto"/>
            <w:bottom w:val="none" w:sz="0" w:space="0" w:color="auto"/>
            <w:right w:val="none" w:sz="0" w:space="0" w:color="auto"/>
          </w:divBdr>
        </w:div>
        <w:div w:id="418058895">
          <w:marLeft w:val="640"/>
          <w:marRight w:val="0"/>
          <w:marTop w:val="0"/>
          <w:marBottom w:val="0"/>
          <w:divBdr>
            <w:top w:val="none" w:sz="0" w:space="0" w:color="auto"/>
            <w:left w:val="none" w:sz="0" w:space="0" w:color="auto"/>
            <w:bottom w:val="none" w:sz="0" w:space="0" w:color="auto"/>
            <w:right w:val="none" w:sz="0" w:space="0" w:color="auto"/>
          </w:divBdr>
        </w:div>
        <w:div w:id="103621101">
          <w:marLeft w:val="640"/>
          <w:marRight w:val="0"/>
          <w:marTop w:val="0"/>
          <w:marBottom w:val="0"/>
          <w:divBdr>
            <w:top w:val="none" w:sz="0" w:space="0" w:color="auto"/>
            <w:left w:val="none" w:sz="0" w:space="0" w:color="auto"/>
            <w:bottom w:val="none" w:sz="0" w:space="0" w:color="auto"/>
            <w:right w:val="none" w:sz="0" w:space="0" w:color="auto"/>
          </w:divBdr>
        </w:div>
        <w:div w:id="624771643">
          <w:marLeft w:val="640"/>
          <w:marRight w:val="0"/>
          <w:marTop w:val="0"/>
          <w:marBottom w:val="0"/>
          <w:divBdr>
            <w:top w:val="none" w:sz="0" w:space="0" w:color="auto"/>
            <w:left w:val="none" w:sz="0" w:space="0" w:color="auto"/>
            <w:bottom w:val="none" w:sz="0" w:space="0" w:color="auto"/>
            <w:right w:val="none" w:sz="0" w:space="0" w:color="auto"/>
          </w:divBdr>
        </w:div>
        <w:div w:id="1521436112">
          <w:marLeft w:val="640"/>
          <w:marRight w:val="0"/>
          <w:marTop w:val="0"/>
          <w:marBottom w:val="0"/>
          <w:divBdr>
            <w:top w:val="none" w:sz="0" w:space="0" w:color="auto"/>
            <w:left w:val="none" w:sz="0" w:space="0" w:color="auto"/>
            <w:bottom w:val="none" w:sz="0" w:space="0" w:color="auto"/>
            <w:right w:val="none" w:sz="0" w:space="0" w:color="auto"/>
          </w:divBdr>
        </w:div>
        <w:div w:id="1473519028">
          <w:marLeft w:val="640"/>
          <w:marRight w:val="0"/>
          <w:marTop w:val="0"/>
          <w:marBottom w:val="0"/>
          <w:divBdr>
            <w:top w:val="none" w:sz="0" w:space="0" w:color="auto"/>
            <w:left w:val="none" w:sz="0" w:space="0" w:color="auto"/>
            <w:bottom w:val="none" w:sz="0" w:space="0" w:color="auto"/>
            <w:right w:val="none" w:sz="0" w:space="0" w:color="auto"/>
          </w:divBdr>
        </w:div>
        <w:div w:id="332951460">
          <w:marLeft w:val="640"/>
          <w:marRight w:val="0"/>
          <w:marTop w:val="0"/>
          <w:marBottom w:val="0"/>
          <w:divBdr>
            <w:top w:val="none" w:sz="0" w:space="0" w:color="auto"/>
            <w:left w:val="none" w:sz="0" w:space="0" w:color="auto"/>
            <w:bottom w:val="none" w:sz="0" w:space="0" w:color="auto"/>
            <w:right w:val="none" w:sz="0" w:space="0" w:color="auto"/>
          </w:divBdr>
        </w:div>
        <w:div w:id="77560770">
          <w:marLeft w:val="640"/>
          <w:marRight w:val="0"/>
          <w:marTop w:val="0"/>
          <w:marBottom w:val="0"/>
          <w:divBdr>
            <w:top w:val="none" w:sz="0" w:space="0" w:color="auto"/>
            <w:left w:val="none" w:sz="0" w:space="0" w:color="auto"/>
            <w:bottom w:val="none" w:sz="0" w:space="0" w:color="auto"/>
            <w:right w:val="none" w:sz="0" w:space="0" w:color="auto"/>
          </w:divBdr>
        </w:div>
        <w:div w:id="1876428673">
          <w:marLeft w:val="640"/>
          <w:marRight w:val="0"/>
          <w:marTop w:val="0"/>
          <w:marBottom w:val="0"/>
          <w:divBdr>
            <w:top w:val="none" w:sz="0" w:space="0" w:color="auto"/>
            <w:left w:val="none" w:sz="0" w:space="0" w:color="auto"/>
            <w:bottom w:val="none" w:sz="0" w:space="0" w:color="auto"/>
            <w:right w:val="none" w:sz="0" w:space="0" w:color="auto"/>
          </w:divBdr>
        </w:div>
        <w:div w:id="1764687903">
          <w:marLeft w:val="640"/>
          <w:marRight w:val="0"/>
          <w:marTop w:val="0"/>
          <w:marBottom w:val="0"/>
          <w:divBdr>
            <w:top w:val="none" w:sz="0" w:space="0" w:color="auto"/>
            <w:left w:val="none" w:sz="0" w:space="0" w:color="auto"/>
            <w:bottom w:val="none" w:sz="0" w:space="0" w:color="auto"/>
            <w:right w:val="none" w:sz="0" w:space="0" w:color="auto"/>
          </w:divBdr>
        </w:div>
        <w:div w:id="770928884">
          <w:marLeft w:val="640"/>
          <w:marRight w:val="0"/>
          <w:marTop w:val="0"/>
          <w:marBottom w:val="0"/>
          <w:divBdr>
            <w:top w:val="none" w:sz="0" w:space="0" w:color="auto"/>
            <w:left w:val="none" w:sz="0" w:space="0" w:color="auto"/>
            <w:bottom w:val="none" w:sz="0" w:space="0" w:color="auto"/>
            <w:right w:val="none" w:sz="0" w:space="0" w:color="auto"/>
          </w:divBdr>
        </w:div>
        <w:div w:id="1814255927">
          <w:marLeft w:val="640"/>
          <w:marRight w:val="0"/>
          <w:marTop w:val="0"/>
          <w:marBottom w:val="0"/>
          <w:divBdr>
            <w:top w:val="none" w:sz="0" w:space="0" w:color="auto"/>
            <w:left w:val="none" w:sz="0" w:space="0" w:color="auto"/>
            <w:bottom w:val="none" w:sz="0" w:space="0" w:color="auto"/>
            <w:right w:val="none" w:sz="0" w:space="0" w:color="auto"/>
          </w:divBdr>
        </w:div>
        <w:div w:id="1183008623">
          <w:marLeft w:val="640"/>
          <w:marRight w:val="0"/>
          <w:marTop w:val="0"/>
          <w:marBottom w:val="0"/>
          <w:divBdr>
            <w:top w:val="none" w:sz="0" w:space="0" w:color="auto"/>
            <w:left w:val="none" w:sz="0" w:space="0" w:color="auto"/>
            <w:bottom w:val="none" w:sz="0" w:space="0" w:color="auto"/>
            <w:right w:val="none" w:sz="0" w:space="0" w:color="auto"/>
          </w:divBdr>
        </w:div>
        <w:div w:id="143589643">
          <w:marLeft w:val="640"/>
          <w:marRight w:val="0"/>
          <w:marTop w:val="0"/>
          <w:marBottom w:val="0"/>
          <w:divBdr>
            <w:top w:val="none" w:sz="0" w:space="0" w:color="auto"/>
            <w:left w:val="none" w:sz="0" w:space="0" w:color="auto"/>
            <w:bottom w:val="none" w:sz="0" w:space="0" w:color="auto"/>
            <w:right w:val="none" w:sz="0" w:space="0" w:color="auto"/>
          </w:divBdr>
        </w:div>
        <w:div w:id="2020426461">
          <w:marLeft w:val="640"/>
          <w:marRight w:val="0"/>
          <w:marTop w:val="0"/>
          <w:marBottom w:val="0"/>
          <w:divBdr>
            <w:top w:val="none" w:sz="0" w:space="0" w:color="auto"/>
            <w:left w:val="none" w:sz="0" w:space="0" w:color="auto"/>
            <w:bottom w:val="none" w:sz="0" w:space="0" w:color="auto"/>
            <w:right w:val="none" w:sz="0" w:space="0" w:color="auto"/>
          </w:divBdr>
        </w:div>
        <w:div w:id="896430621">
          <w:marLeft w:val="640"/>
          <w:marRight w:val="0"/>
          <w:marTop w:val="0"/>
          <w:marBottom w:val="0"/>
          <w:divBdr>
            <w:top w:val="none" w:sz="0" w:space="0" w:color="auto"/>
            <w:left w:val="none" w:sz="0" w:space="0" w:color="auto"/>
            <w:bottom w:val="none" w:sz="0" w:space="0" w:color="auto"/>
            <w:right w:val="none" w:sz="0" w:space="0" w:color="auto"/>
          </w:divBdr>
        </w:div>
        <w:div w:id="2088109515">
          <w:marLeft w:val="640"/>
          <w:marRight w:val="0"/>
          <w:marTop w:val="0"/>
          <w:marBottom w:val="0"/>
          <w:divBdr>
            <w:top w:val="none" w:sz="0" w:space="0" w:color="auto"/>
            <w:left w:val="none" w:sz="0" w:space="0" w:color="auto"/>
            <w:bottom w:val="none" w:sz="0" w:space="0" w:color="auto"/>
            <w:right w:val="none" w:sz="0" w:space="0" w:color="auto"/>
          </w:divBdr>
        </w:div>
        <w:div w:id="1114052785">
          <w:marLeft w:val="640"/>
          <w:marRight w:val="0"/>
          <w:marTop w:val="0"/>
          <w:marBottom w:val="0"/>
          <w:divBdr>
            <w:top w:val="none" w:sz="0" w:space="0" w:color="auto"/>
            <w:left w:val="none" w:sz="0" w:space="0" w:color="auto"/>
            <w:bottom w:val="none" w:sz="0" w:space="0" w:color="auto"/>
            <w:right w:val="none" w:sz="0" w:space="0" w:color="auto"/>
          </w:divBdr>
        </w:div>
        <w:div w:id="1003094743">
          <w:marLeft w:val="640"/>
          <w:marRight w:val="0"/>
          <w:marTop w:val="0"/>
          <w:marBottom w:val="0"/>
          <w:divBdr>
            <w:top w:val="none" w:sz="0" w:space="0" w:color="auto"/>
            <w:left w:val="none" w:sz="0" w:space="0" w:color="auto"/>
            <w:bottom w:val="none" w:sz="0" w:space="0" w:color="auto"/>
            <w:right w:val="none" w:sz="0" w:space="0" w:color="auto"/>
          </w:divBdr>
        </w:div>
        <w:div w:id="2131706249">
          <w:marLeft w:val="640"/>
          <w:marRight w:val="0"/>
          <w:marTop w:val="0"/>
          <w:marBottom w:val="0"/>
          <w:divBdr>
            <w:top w:val="none" w:sz="0" w:space="0" w:color="auto"/>
            <w:left w:val="none" w:sz="0" w:space="0" w:color="auto"/>
            <w:bottom w:val="none" w:sz="0" w:space="0" w:color="auto"/>
            <w:right w:val="none" w:sz="0" w:space="0" w:color="auto"/>
          </w:divBdr>
        </w:div>
        <w:div w:id="1340347270">
          <w:marLeft w:val="640"/>
          <w:marRight w:val="0"/>
          <w:marTop w:val="0"/>
          <w:marBottom w:val="0"/>
          <w:divBdr>
            <w:top w:val="none" w:sz="0" w:space="0" w:color="auto"/>
            <w:left w:val="none" w:sz="0" w:space="0" w:color="auto"/>
            <w:bottom w:val="none" w:sz="0" w:space="0" w:color="auto"/>
            <w:right w:val="none" w:sz="0" w:space="0" w:color="auto"/>
          </w:divBdr>
        </w:div>
        <w:div w:id="168568802">
          <w:marLeft w:val="640"/>
          <w:marRight w:val="0"/>
          <w:marTop w:val="0"/>
          <w:marBottom w:val="0"/>
          <w:divBdr>
            <w:top w:val="none" w:sz="0" w:space="0" w:color="auto"/>
            <w:left w:val="none" w:sz="0" w:space="0" w:color="auto"/>
            <w:bottom w:val="none" w:sz="0" w:space="0" w:color="auto"/>
            <w:right w:val="none" w:sz="0" w:space="0" w:color="auto"/>
          </w:divBdr>
        </w:div>
        <w:div w:id="798690834">
          <w:marLeft w:val="640"/>
          <w:marRight w:val="0"/>
          <w:marTop w:val="0"/>
          <w:marBottom w:val="0"/>
          <w:divBdr>
            <w:top w:val="none" w:sz="0" w:space="0" w:color="auto"/>
            <w:left w:val="none" w:sz="0" w:space="0" w:color="auto"/>
            <w:bottom w:val="none" w:sz="0" w:space="0" w:color="auto"/>
            <w:right w:val="none" w:sz="0" w:space="0" w:color="auto"/>
          </w:divBdr>
        </w:div>
        <w:div w:id="1540779706">
          <w:marLeft w:val="640"/>
          <w:marRight w:val="0"/>
          <w:marTop w:val="0"/>
          <w:marBottom w:val="0"/>
          <w:divBdr>
            <w:top w:val="none" w:sz="0" w:space="0" w:color="auto"/>
            <w:left w:val="none" w:sz="0" w:space="0" w:color="auto"/>
            <w:bottom w:val="none" w:sz="0" w:space="0" w:color="auto"/>
            <w:right w:val="none" w:sz="0" w:space="0" w:color="auto"/>
          </w:divBdr>
        </w:div>
        <w:div w:id="174393598">
          <w:marLeft w:val="640"/>
          <w:marRight w:val="0"/>
          <w:marTop w:val="0"/>
          <w:marBottom w:val="0"/>
          <w:divBdr>
            <w:top w:val="none" w:sz="0" w:space="0" w:color="auto"/>
            <w:left w:val="none" w:sz="0" w:space="0" w:color="auto"/>
            <w:bottom w:val="none" w:sz="0" w:space="0" w:color="auto"/>
            <w:right w:val="none" w:sz="0" w:space="0" w:color="auto"/>
          </w:divBdr>
        </w:div>
        <w:div w:id="92670284">
          <w:marLeft w:val="640"/>
          <w:marRight w:val="0"/>
          <w:marTop w:val="0"/>
          <w:marBottom w:val="0"/>
          <w:divBdr>
            <w:top w:val="none" w:sz="0" w:space="0" w:color="auto"/>
            <w:left w:val="none" w:sz="0" w:space="0" w:color="auto"/>
            <w:bottom w:val="none" w:sz="0" w:space="0" w:color="auto"/>
            <w:right w:val="none" w:sz="0" w:space="0" w:color="auto"/>
          </w:divBdr>
        </w:div>
        <w:div w:id="680742862">
          <w:marLeft w:val="640"/>
          <w:marRight w:val="0"/>
          <w:marTop w:val="0"/>
          <w:marBottom w:val="0"/>
          <w:divBdr>
            <w:top w:val="none" w:sz="0" w:space="0" w:color="auto"/>
            <w:left w:val="none" w:sz="0" w:space="0" w:color="auto"/>
            <w:bottom w:val="none" w:sz="0" w:space="0" w:color="auto"/>
            <w:right w:val="none" w:sz="0" w:space="0" w:color="auto"/>
          </w:divBdr>
        </w:div>
        <w:div w:id="662243870">
          <w:marLeft w:val="640"/>
          <w:marRight w:val="0"/>
          <w:marTop w:val="0"/>
          <w:marBottom w:val="0"/>
          <w:divBdr>
            <w:top w:val="none" w:sz="0" w:space="0" w:color="auto"/>
            <w:left w:val="none" w:sz="0" w:space="0" w:color="auto"/>
            <w:bottom w:val="none" w:sz="0" w:space="0" w:color="auto"/>
            <w:right w:val="none" w:sz="0" w:space="0" w:color="auto"/>
          </w:divBdr>
        </w:div>
        <w:div w:id="962465774">
          <w:marLeft w:val="640"/>
          <w:marRight w:val="0"/>
          <w:marTop w:val="0"/>
          <w:marBottom w:val="0"/>
          <w:divBdr>
            <w:top w:val="none" w:sz="0" w:space="0" w:color="auto"/>
            <w:left w:val="none" w:sz="0" w:space="0" w:color="auto"/>
            <w:bottom w:val="none" w:sz="0" w:space="0" w:color="auto"/>
            <w:right w:val="none" w:sz="0" w:space="0" w:color="auto"/>
          </w:divBdr>
        </w:div>
        <w:div w:id="943733966">
          <w:marLeft w:val="640"/>
          <w:marRight w:val="0"/>
          <w:marTop w:val="0"/>
          <w:marBottom w:val="0"/>
          <w:divBdr>
            <w:top w:val="none" w:sz="0" w:space="0" w:color="auto"/>
            <w:left w:val="none" w:sz="0" w:space="0" w:color="auto"/>
            <w:bottom w:val="none" w:sz="0" w:space="0" w:color="auto"/>
            <w:right w:val="none" w:sz="0" w:space="0" w:color="auto"/>
          </w:divBdr>
        </w:div>
        <w:div w:id="1241525841">
          <w:marLeft w:val="640"/>
          <w:marRight w:val="0"/>
          <w:marTop w:val="0"/>
          <w:marBottom w:val="0"/>
          <w:divBdr>
            <w:top w:val="none" w:sz="0" w:space="0" w:color="auto"/>
            <w:left w:val="none" w:sz="0" w:space="0" w:color="auto"/>
            <w:bottom w:val="none" w:sz="0" w:space="0" w:color="auto"/>
            <w:right w:val="none" w:sz="0" w:space="0" w:color="auto"/>
          </w:divBdr>
        </w:div>
        <w:div w:id="1824277727">
          <w:marLeft w:val="640"/>
          <w:marRight w:val="0"/>
          <w:marTop w:val="0"/>
          <w:marBottom w:val="0"/>
          <w:divBdr>
            <w:top w:val="none" w:sz="0" w:space="0" w:color="auto"/>
            <w:left w:val="none" w:sz="0" w:space="0" w:color="auto"/>
            <w:bottom w:val="none" w:sz="0" w:space="0" w:color="auto"/>
            <w:right w:val="none" w:sz="0" w:space="0" w:color="auto"/>
          </w:divBdr>
        </w:div>
        <w:div w:id="1110933293">
          <w:marLeft w:val="640"/>
          <w:marRight w:val="0"/>
          <w:marTop w:val="0"/>
          <w:marBottom w:val="0"/>
          <w:divBdr>
            <w:top w:val="none" w:sz="0" w:space="0" w:color="auto"/>
            <w:left w:val="none" w:sz="0" w:space="0" w:color="auto"/>
            <w:bottom w:val="none" w:sz="0" w:space="0" w:color="auto"/>
            <w:right w:val="none" w:sz="0" w:space="0" w:color="auto"/>
          </w:divBdr>
        </w:div>
        <w:div w:id="405807569">
          <w:marLeft w:val="640"/>
          <w:marRight w:val="0"/>
          <w:marTop w:val="0"/>
          <w:marBottom w:val="0"/>
          <w:divBdr>
            <w:top w:val="none" w:sz="0" w:space="0" w:color="auto"/>
            <w:left w:val="none" w:sz="0" w:space="0" w:color="auto"/>
            <w:bottom w:val="none" w:sz="0" w:space="0" w:color="auto"/>
            <w:right w:val="none" w:sz="0" w:space="0" w:color="auto"/>
          </w:divBdr>
        </w:div>
        <w:div w:id="1496723877">
          <w:marLeft w:val="640"/>
          <w:marRight w:val="0"/>
          <w:marTop w:val="0"/>
          <w:marBottom w:val="0"/>
          <w:divBdr>
            <w:top w:val="none" w:sz="0" w:space="0" w:color="auto"/>
            <w:left w:val="none" w:sz="0" w:space="0" w:color="auto"/>
            <w:bottom w:val="none" w:sz="0" w:space="0" w:color="auto"/>
            <w:right w:val="none" w:sz="0" w:space="0" w:color="auto"/>
          </w:divBdr>
        </w:div>
        <w:div w:id="455219817">
          <w:marLeft w:val="640"/>
          <w:marRight w:val="0"/>
          <w:marTop w:val="0"/>
          <w:marBottom w:val="0"/>
          <w:divBdr>
            <w:top w:val="none" w:sz="0" w:space="0" w:color="auto"/>
            <w:left w:val="none" w:sz="0" w:space="0" w:color="auto"/>
            <w:bottom w:val="none" w:sz="0" w:space="0" w:color="auto"/>
            <w:right w:val="none" w:sz="0" w:space="0" w:color="auto"/>
          </w:divBdr>
        </w:div>
        <w:div w:id="748890102">
          <w:marLeft w:val="640"/>
          <w:marRight w:val="0"/>
          <w:marTop w:val="0"/>
          <w:marBottom w:val="0"/>
          <w:divBdr>
            <w:top w:val="none" w:sz="0" w:space="0" w:color="auto"/>
            <w:left w:val="none" w:sz="0" w:space="0" w:color="auto"/>
            <w:bottom w:val="none" w:sz="0" w:space="0" w:color="auto"/>
            <w:right w:val="none" w:sz="0" w:space="0" w:color="auto"/>
          </w:divBdr>
        </w:div>
        <w:div w:id="197621538">
          <w:marLeft w:val="640"/>
          <w:marRight w:val="0"/>
          <w:marTop w:val="0"/>
          <w:marBottom w:val="0"/>
          <w:divBdr>
            <w:top w:val="none" w:sz="0" w:space="0" w:color="auto"/>
            <w:left w:val="none" w:sz="0" w:space="0" w:color="auto"/>
            <w:bottom w:val="none" w:sz="0" w:space="0" w:color="auto"/>
            <w:right w:val="none" w:sz="0" w:space="0" w:color="auto"/>
          </w:divBdr>
        </w:div>
        <w:div w:id="1997685514">
          <w:marLeft w:val="640"/>
          <w:marRight w:val="0"/>
          <w:marTop w:val="0"/>
          <w:marBottom w:val="0"/>
          <w:divBdr>
            <w:top w:val="none" w:sz="0" w:space="0" w:color="auto"/>
            <w:left w:val="none" w:sz="0" w:space="0" w:color="auto"/>
            <w:bottom w:val="none" w:sz="0" w:space="0" w:color="auto"/>
            <w:right w:val="none" w:sz="0" w:space="0" w:color="auto"/>
          </w:divBdr>
        </w:div>
        <w:div w:id="1987779259">
          <w:marLeft w:val="640"/>
          <w:marRight w:val="0"/>
          <w:marTop w:val="0"/>
          <w:marBottom w:val="0"/>
          <w:divBdr>
            <w:top w:val="none" w:sz="0" w:space="0" w:color="auto"/>
            <w:left w:val="none" w:sz="0" w:space="0" w:color="auto"/>
            <w:bottom w:val="none" w:sz="0" w:space="0" w:color="auto"/>
            <w:right w:val="none" w:sz="0" w:space="0" w:color="auto"/>
          </w:divBdr>
        </w:div>
        <w:div w:id="2013096332">
          <w:marLeft w:val="640"/>
          <w:marRight w:val="0"/>
          <w:marTop w:val="0"/>
          <w:marBottom w:val="0"/>
          <w:divBdr>
            <w:top w:val="none" w:sz="0" w:space="0" w:color="auto"/>
            <w:left w:val="none" w:sz="0" w:space="0" w:color="auto"/>
            <w:bottom w:val="none" w:sz="0" w:space="0" w:color="auto"/>
            <w:right w:val="none" w:sz="0" w:space="0" w:color="auto"/>
          </w:divBdr>
        </w:div>
        <w:div w:id="1049767256">
          <w:marLeft w:val="640"/>
          <w:marRight w:val="0"/>
          <w:marTop w:val="0"/>
          <w:marBottom w:val="0"/>
          <w:divBdr>
            <w:top w:val="none" w:sz="0" w:space="0" w:color="auto"/>
            <w:left w:val="none" w:sz="0" w:space="0" w:color="auto"/>
            <w:bottom w:val="none" w:sz="0" w:space="0" w:color="auto"/>
            <w:right w:val="none" w:sz="0" w:space="0" w:color="auto"/>
          </w:divBdr>
        </w:div>
        <w:div w:id="545875764">
          <w:marLeft w:val="640"/>
          <w:marRight w:val="0"/>
          <w:marTop w:val="0"/>
          <w:marBottom w:val="0"/>
          <w:divBdr>
            <w:top w:val="none" w:sz="0" w:space="0" w:color="auto"/>
            <w:left w:val="none" w:sz="0" w:space="0" w:color="auto"/>
            <w:bottom w:val="none" w:sz="0" w:space="0" w:color="auto"/>
            <w:right w:val="none" w:sz="0" w:space="0" w:color="auto"/>
          </w:divBdr>
        </w:div>
        <w:div w:id="1238127682">
          <w:marLeft w:val="640"/>
          <w:marRight w:val="0"/>
          <w:marTop w:val="0"/>
          <w:marBottom w:val="0"/>
          <w:divBdr>
            <w:top w:val="none" w:sz="0" w:space="0" w:color="auto"/>
            <w:left w:val="none" w:sz="0" w:space="0" w:color="auto"/>
            <w:bottom w:val="none" w:sz="0" w:space="0" w:color="auto"/>
            <w:right w:val="none" w:sz="0" w:space="0" w:color="auto"/>
          </w:divBdr>
        </w:div>
        <w:div w:id="2049607">
          <w:marLeft w:val="640"/>
          <w:marRight w:val="0"/>
          <w:marTop w:val="0"/>
          <w:marBottom w:val="0"/>
          <w:divBdr>
            <w:top w:val="none" w:sz="0" w:space="0" w:color="auto"/>
            <w:left w:val="none" w:sz="0" w:space="0" w:color="auto"/>
            <w:bottom w:val="none" w:sz="0" w:space="0" w:color="auto"/>
            <w:right w:val="none" w:sz="0" w:space="0" w:color="auto"/>
          </w:divBdr>
        </w:div>
        <w:div w:id="903566205">
          <w:marLeft w:val="640"/>
          <w:marRight w:val="0"/>
          <w:marTop w:val="0"/>
          <w:marBottom w:val="0"/>
          <w:divBdr>
            <w:top w:val="none" w:sz="0" w:space="0" w:color="auto"/>
            <w:left w:val="none" w:sz="0" w:space="0" w:color="auto"/>
            <w:bottom w:val="none" w:sz="0" w:space="0" w:color="auto"/>
            <w:right w:val="none" w:sz="0" w:space="0" w:color="auto"/>
          </w:divBdr>
        </w:div>
        <w:div w:id="339432128">
          <w:marLeft w:val="640"/>
          <w:marRight w:val="0"/>
          <w:marTop w:val="0"/>
          <w:marBottom w:val="0"/>
          <w:divBdr>
            <w:top w:val="none" w:sz="0" w:space="0" w:color="auto"/>
            <w:left w:val="none" w:sz="0" w:space="0" w:color="auto"/>
            <w:bottom w:val="none" w:sz="0" w:space="0" w:color="auto"/>
            <w:right w:val="none" w:sz="0" w:space="0" w:color="auto"/>
          </w:divBdr>
        </w:div>
        <w:div w:id="566496761">
          <w:marLeft w:val="640"/>
          <w:marRight w:val="0"/>
          <w:marTop w:val="0"/>
          <w:marBottom w:val="0"/>
          <w:divBdr>
            <w:top w:val="none" w:sz="0" w:space="0" w:color="auto"/>
            <w:left w:val="none" w:sz="0" w:space="0" w:color="auto"/>
            <w:bottom w:val="none" w:sz="0" w:space="0" w:color="auto"/>
            <w:right w:val="none" w:sz="0" w:space="0" w:color="auto"/>
          </w:divBdr>
        </w:div>
        <w:div w:id="495271679">
          <w:marLeft w:val="640"/>
          <w:marRight w:val="0"/>
          <w:marTop w:val="0"/>
          <w:marBottom w:val="0"/>
          <w:divBdr>
            <w:top w:val="none" w:sz="0" w:space="0" w:color="auto"/>
            <w:left w:val="none" w:sz="0" w:space="0" w:color="auto"/>
            <w:bottom w:val="none" w:sz="0" w:space="0" w:color="auto"/>
            <w:right w:val="none" w:sz="0" w:space="0" w:color="auto"/>
          </w:divBdr>
        </w:div>
        <w:div w:id="1574465817">
          <w:marLeft w:val="640"/>
          <w:marRight w:val="0"/>
          <w:marTop w:val="0"/>
          <w:marBottom w:val="0"/>
          <w:divBdr>
            <w:top w:val="none" w:sz="0" w:space="0" w:color="auto"/>
            <w:left w:val="none" w:sz="0" w:space="0" w:color="auto"/>
            <w:bottom w:val="none" w:sz="0" w:space="0" w:color="auto"/>
            <w:right w:val="none" w:sz="0" w:space="0" w:color="auto"/>
          </w:divBdr>
        </w:div>
        <w:div w:id="128938753">
          <w:marLeft w:val="640"/>
          <w:marRight w:val="0"/>
          <w:marTop w:val="0"/>
          <w:marBottom w:val="0"/>
          <w:divBdr>
            <w:top w:val="none" w:sz="0" w:space="0" w:color="auto"/>
            <w:left w:val="none" w:sz="0" w:space="0" w:color="auto"/>
            <w:bottom w:val="none" w:sz="0" w:space="0" w:color="auto"/>
            <w:right w:val="none" w:sz="0" w:space="0" w:color="auto"/>
          </w:divBdr>
        </w:div>
        <w:div w:id="316417485">
          <w:marLeft w:val="640"/>
          <w:marRight w:val="0"/>
          <w:marTop w:val="0"/>
          <w:marBottom w:val="0"/>
          <w:divBdr>
            <w:top w:val="none" w:sz="0" w:space="0" w:color="auto"/>
            <w:left w:val="none" w:sz="0" w:space="0" w:color="auto"/>
            <w:bottom w:val="none" w:sz="0" w:space="0" w:color="auto"/>
            <w:right w:val="none" w:sz="0" w:space="0" w:color="auto"/>
          </w:divBdr>
        </w:div>
        <w:div w:id="1329284942">
          <w:marLeft w:val="640"/>
          <w:marRight w:val="0"/>
          <w:marTop w:val="0"/>
          <w:marBottom w:val="0"/>
          <w:divBdr>
            <w:top w:val="none" w:sz="0" w:space="0" w:color="auto"/>
            <w:left w:val="none" w:sz="0" w:space="0" w:color="auto"/>
            <w:bottom w:val="none" w:sz="0" w:space="0" w:color="auto"/>
            <w:right w:val="none" w:sz="0" w:space="0" w:color="auto"/>
          </w:divBdr>
        </w:div>
        <w:div w:id="544874448">
          <w:marLeft w:val="640"/>
          <w:marRight w:val="0"/>
          <w:marTop w:val="0"/>
          <w:marBottom w:val="0"/>
          <w:divBdr>
            <w:top w:val="none" w:sz="0" w:space="0" w:color="auto"/>
            <w:left w:val="none" w:sz="0" w:space="0" w:color="auto"/>
            <w:bottom w:val="none" w:sz="0" w:space="0" w:color="auto"/>
            <w:right w:val="none" w:sz="0" w:space="0" w:color="auto"/>
          </w:divBdr>
        </w:div>
        <w:div w:id="137039809">
          <w:marLeft w:val="640"/>
          <w:marRight w:val="0"/>
          <w:marTop w:val="0"/>
          <w:marBottom w:val="0"/>
          <w:divBdr>
            <w:top w:val="none" w:sz="0" w:space="0" w:color="auto"/>
            <w:left w:val="none" w:sz="0" w:space="0" w:color="auto"/>
            <w:bottom w:val="none" w:sz="0" w:space="0" w:color="auto"/>
            <w:right w:val="none" w:sz="0" w:space="0" w:color="auto"/>
          </w:divBdr>
        </w:div>
        <w:div w:id="1816338732">
          <w:marLeft w:val="640"/>
          <w:marRight w:val="0"/>
          <w:marTop w:val="0"/>
          <w:marBottom w:val="0"/>
          <w:divBdr>
            <w:top w:val="none" w:sz="0" w:space="0" w:color="auto"/>
            <w:left w:val="none" w:sz="0" w:space="0" w:color="auto"/>
            <w:bottom w:val="none" w:sz="0" w:space="0" w:color="auto"/>
            <w:right w:val="none" w:sz="0" w:space="0" w:color="auto"/>
          </w:divBdr>
        </w:div>
        <w:div w:id="764425562">
          <w:marLeft w:val="640"/>
          <w:marRight w:val="0"/>
          <w:marTop w:val="0"/>
          <w:marBottom w:val="0"/>
          <w:divBdr>
            <w:top w:val="none" w:sz="0" w:space="0" w:color="auto"/>
            <w:left w:val="none" w:sz="0" w:space="0" w:color="auto"/>
            <w:bottom w:val="none" w:sz="0" w:space="0" w:color="auto"/>
            <w:right w:val="none" w:sz="0" w:space="0" w:color="auto"/>
          </w:divBdr>
        </w:div>
        <w:div w:id="1581409870">
          <w:marLeft w:val="640"/>
          <w:marRight w:val="0"/>
          <w:marTop w:val="0"/>
          <w:marBottom w:val="0"/>
          <w:divBdr>
            <w:top w:val="none" w:sz="0" w:space="0" w:color="auto"/>
            <w:left w:val="none" w:sz="0" w:space="0" w:color="auto"/>
            <w:bottom w:val="none" w:sz="0" w:space="0" w:color="auto"/>
            <w:right w:val="none" w:sz="0" w:space="0" w:color="auto"/>
          </w:divBdr>
        </w:div>
        <w:div w:id="1529634999">
          <w:marLeft w:val="640"/>
          <w:marRight w:val="0"/>
          <w:marTop w:val="0"/>
          <w:marBottom w:val="0"/>
          <w:divBdr>
            <w:top w:val="none" w:sz="0" w:space="0" w:color="auto"/>
            <w:left w:val="none" w:sz="0" w:space="0" w:color="auto"/>
            <w:bottom w:val="none" w:sz="0" w:space="0" w:color="auto"/>
            <w:right w:val="none" w:sz="0" w:space="0" w:color="auto"/>
          </w:divBdr>
        </w:div>
        <w:div w:id="1706514746">
          <w:marLeft w:val="640"/>
          <w:marRight w:val="0"/>
          <w:marTop w:val="0"/>
          <w:marBottom w:val="0"/>
          <w:divBdr>
            <w:top w:val="none" w:sz="0" w:space="0" w:color="auto"/>
            <w:left w:val="none" w:sz="0" w:space="0" w:color="auto"/>
            <w:bottom w:val="none" w:sz="0" w:space="0" w:color="auto"/>
            <w:right w:val="none" w:sz="0" w:space="0" w:color="auto"/>
          </w:divBdr>
        </w:div>
        <w:div w:id="542599372">
          <w:marLeft w:val="640"/>
          <w:marRight w:val="0"/>
          <w:marTop w:val="0"/>
          <w:marBottom w:val="0"/>
          <w:divBdr>
            <w:top w:val="none" w:sz="0" w:space="0" w:color="auto"/>
            <w:left w:val="none" w:sz="0" w:space="0" w:color="auto"/>
            <w:bottom w:val="none" w:sz="0" w:space="0" w:color="auto"/>
            <w:right w:val="none" w:sz="0" w:space="0" w:color="auto"/>
          </w:divBdr>
        </w:div>
        <w:div w:id="2085250205">
          <w:marLeft w:val="640"/>
          <w:marRight w:val="0"/>
          <w:marTop w:val="0"/>
          <w:marBottom w:val="0"/>
          <w:divBdr>
            <w:top w:val="none" w:sz="0" w:space="0" w:color="auto"/>
            <w:left w:val="none" w:sz="0" w:space="0" w:color="auto"/>
            <w:bottom w:val="none" w:sz="0" w:space="0" w:color="auto"/>
            <w:right w:val="none" w:sz="0" w:space="0" w:color="auto"/>
          </w:divBdr>
        </w:div>
        <w:div w:id="271984970">
          <w:marLeft w:val="640"/>
          <w:marRight w:val="0"/>
          <w:marTop w:val="0"/>
          <w:marBottom w:val="0"/>
          <w:divBdr>
            <w:top w:val="none" w:sz="0" w:space="0" w:color="auto"/>
            <w:left w:val="none" w:sz="0" w:space="0" w:color="auto"/>
            <w:bottom w:val="none" w:sz="0" w:space="0" w:color="auto"/>
            <w:right w:val="none" w:sz="0" w:space="0" w:color="auto"/>
          </w:divBdr>
        </w:div>
        <w:div w:id="332344366">
          <w:marLeft w:val="640"/>
          <w:marRight w:val="0"/>
          <w:marTop w:val="0"/>
          <w:marBottom w:val="0"/>
          <w:divBdr>
            <w:top w:val="none" w:sz="0" w:space="0" w:color="auto"/>
            <w:left w:val="none" w:sz="0" w:space="0" w:color="auto"/>
            <w:bottom w:val="none" w:sz="0" w:space="0" w:color="auto"/>
            <w:right w:val="none" w:sz="0" w:space="0" w:color="auto"/>
          </w:divBdr>
        </w:div>
        <w:div w:id="2074742256">
          <w:marLeft w:val="640"/>
          <w:marRight w:val="0"/>
          <w:marTop w:val="0"/>
          <w:marBottom w:val="0"/>
          <w:divBdr>
            <w:top w:val="none" w:sz="0" w:space="0" w:color="auto"/>
            <w:left w:val="none" w:sz="0" w:space="0" w:color="auto"/>
            <w:bottom w:val="none" w:sz="0" w:space="0" w:color="auto"/>
            <w:right w:val="none" w:sz="0" w:space="0" w:color="auto"/>
          </w:divBdr>
        </w:div>
        <w:div w:id="893930770">
          <w:marLeft w:val="640"/>
          <w:marRight w:val="0"/>
          <w:marTop w:val="0"/>
          <w:marBottom w:val="0"/>
          <w:divBdr>
            <w:top w:val="none" w:sz="0" w:space="0" w:color="auto"/>
            <w:left w:val="none" w:sz="0" w:space="0" w:color="auto"/>
            <w:bottom w:val="none" w:sz="0" w:space="0" w:color="auto"/>
            <w:right w:val="none" w:sz="0" w:space="0" w:color="auto"/>
          </w:divBdr>
        </w:div>
        <w:div w:id="1302660932">
          <w:marLeft w:val="640"/>
          <w:marRight w:val="0"/>
          <w:marTop w:val="0"/>
          <w:marBottom w:val="0"/>
          <w:divBdr>
            <w:top w:val="none" w:sz="0" w:space="0" w:color="auto"/>
            <w:left w:val="none" w:sz="0" w:space="0" w:color="auto"/>
            <w:bottom w:val="none" w:sz="0" w:space="0" w:color="auto"/>
            <w:right w:val="none" w:sz="0" w:space="0" w:color="auto"/>
          </w:divBdr>
        </w:div>
        <w:div w:id="901132981">
          <w:marLeft w:val="640"/>
          <w:marRight w:val="0"/>
          <w:marTop w:val="0"/>
          <w:marBottom w:val="0"/>
          <w:divBdr>
            <w:top w:val="none" w:sz="0" w:space="0" w:color="auto"/>
            <w:left w:val="none" w:sz="0" w:space="0" w:color="auto"/>
            <w:bottom w:val="none" w:sz="0" w:space="0" w:color="auto"/>
            <w:right w:val="none" w:sz="0" w:space="0" w:color="auto"/>
          </w:divBdr>
        </w:div>
        <w:div w:id="1731805511">
          <w:marLeft w:val="640"/>
          <w:marRight w:val="0"/>
          <w:marTop w:val="0"/>
          <w:marBottom w:val="0"/>
          <w:divBdr>
            <w:top w:val="none" w:sz="0" w:space="0" w:color="auto"/>
            <w:left w:val="none" w:sz="0" w:space="0" w:color="auto"/>
            <w:bottom w:val="none" w:sz="0" w:space="0" w:color="auto"/>
            <w:right w:val="none" w:sz="0" w:space="0" w:color="auto"/>
          </w:divBdr>
        </w:div>
        <w:div w:id="1404983398">
          <w:marLeft w:val="640"/>
          <w:marRight w:val="0"/>
          <w:marTop w:val="0"/>
          <w:marBottom w:val="0"/>
          <w:divBdr>
            <w:top w:val="none" w:sz="0" w:space="0" w:color="auto"/>
            <w:left w:val="none" w:sz="0" w:space="0" w:color="auto"/>
            <w:bottom w:val="none" w:sz="0" w:space="0" w:color="auto"/>
            <w:right w:val="none" w:sz="0" w:space="0" w:color="auto"/>
          </w:divBdr>
        </w:div>
        <w:div w:id="1871995246">
          <w:marLeft w:val="640"/>
          <w:marRight w:val="0"/>
          <w:marTop w:val="0"/>
          <w:marBottom w:val="0"/>
          <w:divBdr>
            <w:top w:val="none" w:sz="0" w:space="0" w:color="auto"/>
            <w:left w:val="none" w:sz="0" w:space="0" w:color="auto"/>
            <w:bottom w:val="none" w:sz="0" w:space="0" w:color="auto"/>
            <w:right w:val="none" w:sz="0" w:space="0" w:color="auto"/>
          </w:divBdr>
        </w:div>
        <w:div w:id="1824006176">
          <w:marLeft w:val="640"/>
          <w:marRight w:val="0"/>
          <w:marTop w:val="0"/>
          <w:marBottom w:val="0"/>
          <w:divBdr>
            <w:top w:val="none" w:sz="0" w:space="0" w:color="auto"/>
            <w:left w:val="none" w:sz="0" w:space="0" w:color="auto"/>
            <w:bottom w:val="none" w:sz="0" w:space="0" w:color="auto"/>
            <w:right w:val="none" w:sz="0" w:space="0" w:color="auto"/>
          </w:divBdr>
        </w:div>
        <w:div w:id="1778482767">
          <w:marLeft w:val="640"/>
          <w:marRight w:val="0"/>
          <w:marTop w:val="0"/>
          <w:marBottom w:val="0"/>
          <w:divBdr>
            <w:top w:val="none" w:sz="0" w:space="0" w:color="auto"/>
            <w:left w:val="none" w:sz="0" w:space="0" w:color="auto"/>
            <w:bottom w:val="none" w:sz="0" w:space="0" w:color="auto"/>
            <w:right w:val="none" w:sz="0" w:space="0" w:color="auto"/>
          </w:divBdr>
        </w:div>
        <w:div w:id="1108239739">
          <w:marLeft w:val="640"/>
          <w:marRight w:val="0"/>
          <w:marTop w:val="0"/>
          <w:marBottom w:val="0"/>
          <w:divBdr>
            <w:top w:val="none" w:sz="0" w:space="0" w:color="auto"/>
            <w:left w:val="none" w:sz="0" w:space="0" w:color="auto"/>
            <w:bottom w:val="none" w:sz="0" w:space="0" w:color="auto"/>
            <w:right w:val="none" w:sz="0" w:space="0" w:color="auto"/>
          </w:divBdr>
        </w:div>
        <w:div w:id="1112479419">
          <w:marLeft w:val="640"/>
          <w:marRight w:val="0"/>
          <w:marTop w:val="0"/>
          <w:marBottom w:val="0"/>
          <w:divBdr>
            <w:top w:val="none" w:sz="0" w:space="0" w:color="auto"/>
            <w:left w:val="none" w:sz="0" w:space="0" w:color="auto"/>
            <w:bottom w:val="none" w:sz="0" w:space="0" w:color="auto"/>
            <w:right w:val="none" w:sz="0" w:space="0" w:color="auto"/>
          </w:divBdr>
        </w:div>
        <w:div w:id="101069678">
          <w:marLeft w:val="640"/>
          <w:marRight w:val="0"/>
          <w:marTop w:val="0"/>
          <w:marBottom w:val="0"/>
          <w:divBdr>
            <w:top w:val="none" w:sz="0" w:space="0" w:color="auto"/>
            <w:left w:val="none" w:sz="0" w:space="0" w:color="auto"/>
            <w:bottom w:val="none" w:sz="0" w:space="0" w:color="auto"/>
            <w:right w:val="none" w:sz="0" w:space="0" w:color="auto"/>
          </w:divBdr>
        </w:div>
        <w:div w:id="284048414">
          <w:marLeft w:val="640"/>
          <w:marRight w:val="0"/>
          <w:marTop w:val="0"/>
          <w:marBottom w:val="0"/>
          <w:divBdr>
            <w:top w:val="none" w:sz="0" w:space="0" w:color="auto"/>
            <w:left w:val="none" w:sz="0" w:space="0" w:color="auto"/>
            <w:bottom w:val="none" w:sz="0" w:space="0" w:color="auto"/>
            <w:right w:val="none" w:sz="0" w:space="0" w:color="auto"/>
          </w:divBdr>
        </w:div>
        <w:div w:id="1780683253">
          <w:marLeft w:val="640"/>
          <w:marRight w:val="0"/>
          <w:marTop w:val="0"/>
          <w:marBottom w:val="0"/>
          <w:divBdr>
            <w:top w:val="none" w:sz="0" w:space="0" w:color="auto"/>
            <w:left w:val="none" w:sz="0" w:space="0" w:color="auto"/>
            <w:bottom w:val="none" w:sz="0" w:space="0" w:color="auto"/>
            <w:right w:val="none" w:sz="0" w:space="0" w:color="auto"/>
          </w:divBdr>
        </w:div>
        <w:div w:id="1830903074">
          <w:marLeft w:val="640"/>
          <w:marRight w:val="0"/>
          <w:marTop w:val="0"/>
          <w:marBottom w:val="0"/>
          <w:divBdr>
            <w:top w:val="none" w:sz="0" w:space="0" w:color="auto"/>
            <w:left w:val="none" w:sz="0" w:space="0" w:color="auto"/>
            <w:bottom w:val="none" w:sz="0" w:space="0" w:color="auto"/>
            <w:right w:val="none" w:sz="0" w:space="0" w:color="auto"/>
          </w:divBdr>
        </w:div>
        <w:div w:id="5060658">
          <w:marLeft w:val="640"/>
          <w:marRight w:val="0"/>
          <w:marTop w:val="0"/>
          <w:marBottom w:val="0"/>
          <w:divBdr>
            <w:top w:val="none" w:sz="0" w:space="0" w:color="auto"/>
            <w:left w:val="none" w:sz="0" w:space="0" w:color="auto"/>
            <w:bottom w:val="none" w:sz="0" w:space="0" w:color="auto"/>
            <w:right w:val="none" w:sz="0" w:space="0" w:color="auto"/>
          </w:divBdr>
        </w:div>
        <w:div w:id="2032534248">
          <w:marLeft w:val="640"/>
          <w:marRight w:val="0"/>
          <w:marTop w:val="0"/>
          <w:marBottom w:val="0"/>
          <w:divBdr>
            <w:top w:val="none" w:sz="0" w:space="0" w:color="auto"/>
            <w:left w:val="none" w:sz="0" w:space="0" w:color="auto"/>
            <w:bottom w:val="none" w:sz="0" w:space="0" w:color="auto"/>
            <w:right w:val="none" w:sz="0" w:space="0" w:color="auto"/>
          </w:divBdr>
        </w:div>
        <w:div w:id="422342196">
          <w:marLeft w:val="640"/>
          <w:marRight w:val="0"/>
          <w:marTop w:val="0"/>
          <w:marBottom w:val="0"/>
          <w:divBdr>
            <w:top w:val="none" w:sz="0" w:space="0" w:color="auto"/>
            <w:left w:val="none" w:sz="0" w:space="0" w:color="auto"/>
            <w:bottom w:val="none" w:sz="0" w:space="0" w:color="auto"/>
            <w:right w:val="none" w:sz="0" w:space="0" w:color="auto"/>
          </w:divBdr>
        </w:div>
        <w:div w:id="1646423543">
          <w:marLeft w:val="640"/>
          <w:marRight w:val="0"/>
          <w:marTop w:val="0"/>
          <w:marBottom w:val="0"/>
          <w:divBdr>
            <w:top w:val="none" w:sz="0" w:space="0" w:color="auto"/>
            <w:left w:val="none" w:sz="0" w:space="0" w:color="auto"/>
            <w:bottom w:val="none" w:sz="0" w:space="0" w:color="auto"/>
            <w:right w:val="none" w:sz="0" w:space="0" w:color="auto"/>
          </w:divBdr>
        </w:div>
        <w:div w:id="1141924220">
          <w:marLeft w:val="640"/>
          <w:marRight w:val="0"/>
          <w:marTop w:val="0"/>
          <w:marBottom w:val="0"/>
          <w:divBdr>
            <w:top w:val="none" w:sz="0" w:space="0" w:color="auto"/>
            <w:left w:val="none" w:sz="0" w:space="0" w:color="auto"/>
            <w:bottom w:val="none" w:sz="0" w:space="0" w:color="auto"/>
            <w:right w:val="none" w:sz="0" w:space="0" w:color="auto"/>
          </w:divBdr>
        </w:div>
        <w:div w:id="134377644">
          <w:marLeft w:val="640"/>
          <w:marRight w:val="0"/>
          <w:marTop w:val="0"/>
          <w:marBottom w:val="0"/>
          <w:divBdr>
            <w:top w:val="none" w:sz="0" w:space="0" w:color="auto"/>
            <w:left w:val="none" w:sz="0" w:space="0" w:color="auto"/>
            <w:bottom w:val="none" w:sz="0" w:space="0" w:color="auto"/>
            <w:right w:val="none" w:sz="0" w:space="0" w:color="auto"/>
          </w:divBdr>
        </w:div>
        <w:div w:id="858006447">
          <w:marLeft w:val="640"/>
          <w:marRight w:val="0"/>
          <w:marTop w:val="0"/>
          <w:marBottom w:val="0"/>
          <w:divBdr>
            <w:top w:val="none" w:sz="0" w:space="0" w:color="auto"/>
            <w:left w:val="none" w:sz="0" w:space="0" w:color="auto"/>
            <w:bottom w:val="none" w:sz="0" w:space="0" w:color="auto"/>
            <w:right w:val="none" w:sz="0" w:space="0" w:color="auto"/>
          </w:divBdr>
        </w:div>
        <w:div w:id="1998458588">
          <w:marLeft w:val="640"/>
          <w:marRight w:val="0"/>
          <w:marTop w:val="0"/>
          <w:marBottom w:val="0"/>
          <w:divBdr>
            <w:top w:val="none" w:sz="0" w:space="0" w:color="auto"/>
            <w:left w:val="none" w:sz="0" w:space="0" w:color="auto"/>
            <w:bottom w:val="none" w:sz="0" w:space="0" w:color="auto"/>
            <w:right w:val="none" w:sz="0" w:space="0" w:color="auto"/>
          </w:divBdr>
        </w:div>
        <w:div w:id="756756889">
          <w:marLeft w:val="640"/>
          <w:marRight w:val="0"/>
          <w:marTop w:val="0"/>
          <w:marBottom w:val="0"/>
          <w:divBdr>
            <w:top w:val="none" w:sz="0" w:space="0" w:color="auto"/>
            <w:left w:val="none" w:sz="0" w:space="0" w:color="auto"/>
            <w:bottom w:val="none" w:sz="0" w:space="0" w:color="auto"/>
            <w:right w:val="none" w:sz="0" w:space="0" w:color="auto"/>
          </w:divBdr>
        </w:div>
        <w:div w:id="1129055295">
          <w:marLeft w:val="640"/>
          <w:marRight w:val="0"/>
          <w:marTop w:val="0"/>
          <w:marBottom w:val="0"/>
          <w:divBdr>
            <w:top w:val="none" w:sz="0" w:space="0" w:color="auto"/>
            <w:left w:val="none" w:sz="0" w:space="0" w:color="auto"/>
            <w:bottom w:val="none" w:sz="0" w:space="0" w:color="auto"/>
            <w:right w:val="none" w:sz="0" w:space="0" w:color="auto"/>
          </w:divBdr>
        </w:div>
        <w:div w:id="1720976195">
          <w:marLeft w:val="640"/>
          <w:marRight w:val="0"/>
          <w:marTop w:val="0"/>
          <w:marBottom w:val="0"/>
          <w:divBdr>
            <w:top w:val="none" w:sz="0" w:space="0" w:color="auto"/>
            <w:left w:val="none" w:sz="0" w:space="0" w:color="auto"/>
            <w:bottom w:val="none" w:sz="0" w:space="0" w:color="auto"/>
            <w:right w:val="none" w:sz="0" w:space="0" w:color="auto"/>
          </w:divBdr>
        </w:div>
        <w:div w:id="707410157">
          <w:marLeft w:val="640"/>
          <w:marRight w:val="0"/>
          <w:marTop w:val="0"/>
          <w:marBottom w:val="0"/>
          <w:divBdr>
            <w:top w:val="none" w:sz="0" w:space="0" w:color="auto"/>
            <w:left w:val="none" w:sz="0" w:space="0" w:color="auto"/>
            <w:bottom w:val="none" w:sz="0" w:space="0" w:color="auto"/>
            <w:right w:val="none" w:sz="0" w:space="0" w:color="auto"/>
          </w:divBdr>
        </w:div>
        <w:div w:id="1908420222">
          <w:marLeft w:val="640"/>
          <w:marRight w:val="0"/>
          <w:marTop w:val="0"/>
          <w:marBottom w:val="0"/>
          <w:divBdr>
            <w:top w:val="none" w:sz="0" w:space="0" w:color="auto"/>
            <w:left w:val="none" w:sz="0" w:space="0" w:color="auto"/>
            <w:bottom w:val="none" w:sz="0" w:space="0" w:color="auto"/>
            <w:right w:val="none" w:sz="0" w:space="0" w:color="auto"/>
          </w:divBdr>
        </w:div>
        <w:div w:id="790168343">
          <w:marLeft w:val="640"/>
          <w:marRight w:val="0"/>
          <w:marTop w:val="0"/>
          <w:marBottom w:val="0"/>
          <w:divBdr>
            <w:top w:val="none" w:sz="0" w:space="0" w:color="auto"/>
            <w:left w:val="none" w:sz="0" w:space="0" w:color="auto"/>
            <w:bottom w:val="none" w:sz="0" w:space="0" w:color="auto"/>
            <w:right w:val="none" w:sz="0" w:space="0" w:color="auto"/>
          </w:divBdr>
        </w:div>
        <w:div w:id="433551169">
          <w:marLeft w:val="640"/>
          <w:marRight w:val="0"/>
          <w:marTop w:val="0"/>
          <w:marBottom w:val="0"/>
          <w:divBdr>
            <w:top w:val="none" w:sz="0" w:space="0" w:color="auto"/>
            <w:left w:val="none" w:sz="0" w:space="0" w:color="auto"/>
            <w:bottom w:val="none" w:sz="0" w:space="0" w:color="auto"/>
            <w:right w:val="none" w:sz="0" w:space="0" w:color="auto"/>
          </w:divBdr>
        </w:div>
        <w:div w:id="330525761">
          <w:marLeft w:val="640"/>
          <w:marRight w:val="0"/>
          <w:marTop w:val="0"/>
          <w:marBottom w:val="0"/>
          <w:divBdr>
            <w:top w:val="none" w:sz="0" w:space="0" w:color="auto"/>
            <w:left w:val="none" w:sz="0" w:space="0" w:color="auto"/>
            <w:bottom w:val="none" w:sz="0" w:space="0" w:color="auto"/>
            <w:right w:val="none" w:sz="0" w:space="0" w:color="auto"/>
          </w:divBdr>
        </w:div>
        <w:div w:id="772552188">
          <w:marLeft w:val="640"/>
          <w:marRight w:val="0"/>
          <w:marTop w:val="0"/>
          <w:marBottom w:val="0"/>
          <w:divBdr>
            <w:top w:val="none" w:sz="0" w:space="0" w:color="auto"/>
            <w:left w:val="none" w:sz="0" w:space="0" w:color="auto"/>
            <w:bottom w:val="none" w:sz="0" w:space="0" w:color="auto"/>
            <w:right w:val="none" w:sz="0" w:space="0" w:color="auto"/>
          </w:divBdr>
        </w:div>
        <w:div w:id="604272044">
          <w:marLeft w:val="640"/>
          <w:marRight w:val="0"/>
          <w:marTop w:val="0"/>
          <w:marBottom w:val="0"/>
          <w:divBdr>
            <w:top w:val="none" w:sz="0" w:space="0" w:color="auto"/>
            <w:left w:val="none" w:sz="0" w:space="0" w:color="auto"/>
            <w:bottom w:val="none" w:sz="0" w:space="0" w:color="auto"/>
            <w:right w:val="none" w:sz="0" w:space="0" w:color="auto"/>
          </w:divBdr>
        </w:div>
        <w:div w:id="1720668277">
          <w:marLeft w:val="640"/>
          <w:marRight w:val="0"/>
          <w:marTop w:val="0"/>
          <w:marBottom w:val="0"/>
          <w:divBdr>
            <w:top w:val="none" w:sz="0" w:space="0" w:color="auto"/>
            <w:left w:val="none" w:sz="0" w:space="0" w:color="auto"/>
            <w:bottom w:val="none" w:sz="0" w:space="0" w:color="auto"/>
            <w:right w:val="none" w:sz="0" w:space="0" w:color="auto"/>
          </w:divBdr>
        </w:div>
      </w:divsChild>
    </w:div>
    <w:div w:id="1269048061">
      <w:bodyDiv w:val="1"/>
      <w:marLeft w:val="0"/>
      <w:marRight w:val="0"/>
      <w:marTop w:val="0"/>
      <w:marBottom w:val="0"/>
      <w:divBdr>
        <w:top w:val="none" w:sz="0" w:space="0" w:color="auto"/>
        <w:left w:val="none" w:sz="0" w:space="0" w:color="auto"/>
        <w:bottom w:val="none" w:sz="0" w:space="0" w:color="auto"/>
        <w:right w:val="none" w:sz="0" w:space="0" w:color="auto"/>
      </w:divBdr>
      <w:divsChild>
        <w:div w:id="1768623573">
          <w:marLeft w:val="640"/>
          <w:marRight w:val="0"/>
          <w:marTop w:val="0"/>
          <w:marBottom w:val="0"/>
          <w:divBdr>
            <w:top w:val="none" w:sz="0" w:space="0" w:color="auto"/>
            <w:left w:val="none" w:sz="0" w:space="0" w:color="auto"/>
            <w:bottom w:val="none" w:sz="0" w:space="0" w:color="auto"/>
            <w:right w:val="none" w:sz="0" w:space="0" w:color="auto"/>
          </w:divBdr>
        </w:div>
        <w:div w:id="1050570667">
          <w:marLeft w:val="640"/>
          <w:marRight w:val="0"/>
          <w:marTop w:val="0"/>
          <w:marBottom w:val="0"/>
          <w:divBdr>
            <w:top w:val="none" w:sz="0" w:space="0" w:color="auto"/>
            <w:left w:val="none" w:sz="0" w:space="0" w:color="auto"/>
            <w:bottom w:val="none" w:sz="0" w:space="0" w:color="auto"/>
            <w:right w:val="none" w:sz="0" w:space="0" w:color="auto"/>
          </w:divBdr>
        </w:div>
        <w:div w:id="398866360">
          <w:marLeft w:val="640"/>
          <w:marRight w:val="0"/>
          <w:marTop w:val="0"/>
          <w:marBottom w:val="0"/>
          <w:divBdr>
            <w:top w:val="none" w:sz="0" w:space="0" w:color="auto"/>
            <w:left w:val="none" w:sz="0" w:space="0" w:color="auto"/>
            <w:bottom w:val="none" w:sz="0" w:space="0" w:color="auto"/>
            <w:right w:val="none" w:sz="0" w:space="0" w:color="auto"/>
          </w:divBdr>
        </w:div>
        <w:div w:id="694691372">
          <w:marLeft w:val="640"/>
          <w:marRight w:val="0"/>
          <w:marTop w:val="0"/>
          <w:marBottom w:val="0"/>
          <w:divBdr>
            <w:top w:val="none" w:sz="0" w:space="0" w:color="auto"/>
            <w:left w:val="none" w:sz="0" w:space="0" w:color="auto"/>
            <w:bottom w:val="none" w:sz="0" w:space="0" w:color="auto"/>
            <w:right w:val="none" w:sz="0" w:space="0" w:color="auto"/>
          </w:divBdr>
        </w:div>
        <w:div w:id="1776946452">
          <w:marLeft w:val="640"/>
          <w:marRight w:val="0"/>
          <w:marTop w:val="0"/>
          <w:marBottom w:val="0"/>
          <w:divBdr>
            <w:top w:val="none" w:sz="0" w:space="0" w:color="auto"/>
            <w:left w:val="none" w:sz="0" w:space="0" w:color="auto"/>
            <w:bottom w:val="none" w:sz="0" w:space="0" w:color="auto"/>
            <w:right w:val="none" w:sz="0" w:space="0" w:color="auto"/>
          </w:divBdr>
        </w:div>
        <w:div w:id="1046297720">
          <w:marLeft w:val="640"/>
          <w:marRight w:val="0"/>
          <w:marTop w:val="0"/>
          <w:marBottom w:val="0"/>
          <w:divBdr>
            <w:top w:val="none" w:sz="0" w:space="0" w:color="auto"/>
            <w:left w:val="none" w:sz="0" w:space="0" w:color="auto"/>
            <w:bottom w:val="none" w:sz="0" w:space="0" w:color="auto"/>
            <w:right w:val="none" w:sz="0" w:space="0" w:color="auto"/>
          </w:divBdr>
        </w:div>
        <w:div w:id="1663702468">
          <w:marLeft w:val="640"/>
          <w:marRight w:val="0"/>
          <w:marTop w:val="0"/>
          <w:marBottom w:val="0"/>
          <w:divBdr>
            <w:top w:val="none" w:sz="0" w:space="0" w:color="auto"/>
            <w:left w:val="none" w:sz="0" w:space="0" w:color="auto"/>
            <w:bottom w:val="none" w:sz="0" w:space="0" w:color="auto"/>
            <w:right w:val="none" w:sz="0" w:space="0" w:color="auto"/>
          </w:divBdr>
        </w:div>
        <w:div w:id="64962008">
          <w:marLeft w:val="640"/>
          <w:marRight w:val="0"/>
          <w:marTop w:val="0"/>
          <w:marBottom w:val="0"/>
          <w:divBdr>
            <w:top w:val="none" w:sz="0" w:space="0" w:color="auto"/>
            <w:left w:val="none" w:sz="0" w:space="0" w:color="auto"/>
            <w:bottom w:val="none" w:sz="0" w:space="0" w:color="auto"/>
            <w:right w:val="none" w:sz="0" w:space="0" w:color="auto"/>
          </w:divBdr>
        </w:div>
        <w:div w:id="303046652">
          <w:marLeft w:val="640"/>
          <w:marRight w:val="0"/>
          <w:marTop w:val="0"/>
          <w:marBottom w:val="0"/>
          <w:divBdr>
            <w:top w:val="none" w:sz="0" w:space="0" w:color="auto"/>
            <w:left w:val="none" w:sz="0" w:space="0" w:color="auto"/>
            <w:bottom w:val="none" w:sz="0" w:space="0" w:color="auto"/>
            <w:right w:val="none" w:sz="0" w:space="0" w:color="auto"/>
          </w:divBdr>
        </w:div>
        <w:div w:id="342241715">
          <w:marLeft w:val="640"/>
          <w:marRight w:val="0"/>
          <w:marTop w:val="0"/>
          <w:marBottom w:val="0"/>
          <w:divBdr>
            <w:top w:val="none" w:sz="0" w:space="0" w:color="auto"/>
            <w:left w:val="none" w:sz="0" w:space="0" w:color="auto"/>
            <w:bottom w:val="none" w:sz="0" w:space="0" w:color="auto"/>
            <w:right w:val="none" w:sz="0" w:space="0" w:color="auto"/>
          </w:divBdr>
        </w:div>
        <w:div w:id="633604370">
          <w:marLeft w:val="640"/>
          <w:marRight w:val="0"/>
          <w:marTop w:val="0"/>
          <w:marBottom w:val="0"/>
          <w:divBdr>
            <w:top w:val="none" w:sz="0" w:space="0" w:color="auto"/>
            <w:left w:val="none" w:sz="0" w:space="0" w:color="auto"/>
            <w:bottom w:val="none" w:sz="0" w:space="0" w:color="auto"/>
            <w:right w:val="none" w:sz="0" w:space="0" w:color="auto"/>
          </w:divBdr>
        </w:div>
        <w:div w:id="1929580317">
          <w:marLeft w:val="640"/>
          <w:marRight w:val="0"/>
          <w:marTop w:val="0"/>
          <w:marBottom w:val="0"/>
          <w:divBdr>
            <w:top w:val="none" w:sz="0" w:space="0" w:color="auto"/>
            <w:left w:val="none" w:sz="0" w:space="0" w:color="auto"/>
            <w:bottom w:val="none" w:sz="0" w:space="0" w:color="auto"/>
            <w:right w:val="none" w:sz="0" w:space="0" w:color="auto"/>
          </w:divBdr>
        </w:div>
        <w:div w:id="1448045845">
          <w:marLeft w:val="640"/>
          <w:marRight w:val="0"/>
          <w:marTop w:val="0"/>
          <w:marBottom w:val="0"/>
          <w:divBdr>
            <w:top w:val="none" w:sz="0" w:space="0" w:color="auto"/>
            <w:left w:val="none" w:sz="0" w:space="0" w:color="auto"/>
            <w:bottom w:val="none" w:sz="0" w:space="0" w:color="auto"/>
            <w:right w:val="none" w:sz="0" w:space="0" w:color="auto"/>
          </w:divBdr>
        </w:div>
        <w:div w:id="1714304748">
          <w:marLeft w:val="640"/>
          <w:marRight w:val="0"/>
          <w:marTop w:val="0"/>
          <w:marBottom w:val="0"/>
          <w:divBdr>
            <w:top w:val="none" w:sz="0" w:space="0" w:color="auto"/>
            <w:left w:val="none" w:sz="0" w:space="0" w:color="auto"/>
            <w:bottom w:val="none" w:sz="0" w:space="0" w:color="auto"/>
            <w:right w:val="none" w:sz="0" w:space="0" w:color="auto"/>
          </w:divBdr>
        </w:div>
        <w:div w:id="109597190">
          <w:marLeft w:val="640"/>
          <w:marRight w:val="0"/>
          <w:marTop w:val="0"/>
          <w:marBottom w:val="0"/>
          <w:divBdr>
            <w:top w:val="none" w:sz="0" w:space="0" w:color="auto"/>
            <w:left w:val="none" w:sz="0" w:space="0" w:color="auto"/>
            <w:bottom w:val="none" w:sz="0" w:space="0" w:color="auto"/>
            <w:right w:val="none" w:sz="0" w:space="0" w:color="auto"/>
          </w:divBdr>
        </w:div>
        <w:div w:id="1149050862">
          <w:marLeft w:val="640"/>
          <w:marRight w:val="0"/>
          <w:marTop w:val="0"/>
          <w:marBottom w:val="0"/>
          <w:divBdr>
            <w:top w:val="none" w:sz="0" w:space="0" w:color="auto"/>
            <w:left w:val="none" w:sz="0" w:space="0" w:color="auto"/>
            <w:bottom w:val="none" w:sz="0" w:space="0" w:color="auto"/>
            <w:right w:val="none" w:sz="0" w:space="0" w:color="auto"/>
          </w:divBdr>
        </w:div>
        <w:div w:id="2026321231">
          <w:marLeft w:val="640"/>
          <w:marRight w:val="0"/>
          <w:marTop w:val="0"/>
          <w:marBottom w:val="0"/>
          <w:divBdr>
            <w:top w:val="none" w:sz="0" w:space="0" w:color="auto"/>
            <w:left w:val="none" w:sz="0" w:space="0" w:color="auto"/>
            <w:bottom w:val="none" w:sz="0" w:space="0" w:color="auto"/>
            <w:right w:val="none" w:sz="0" w:space="0" w:color="auto"/>
          </w:divBdr>
        </w:div>
        <w:div w:id="1101727240">
          <w:marLeft w:val="640"/>
          <w:marRight w:val="0"/>
          <w:marTop w:val="0"/>
          <w:marBottom w:val="0"/>
          <w:divBdr>
            <w:top w:val="none" w:sz="0" w:space="0" w:color="auto"/>
            <w:left w:val="none" w:sz="0" w:space="0" w:color="auto"/>
            <w:bottom w:val="none" w:sz="0" w:space="0" w:color="auto"/>
            <w:right w:val="none" w:sz="0" w:space="0" w:color="auto"/>
          </w:divBdr>
        </w:div>
        <w:div w:id="1579905458">
          <w:marLeft w:val="640"/>
          <w:marRight w:val="0"/>
          <w:marTop w:val="0"/>
          <w:marBottom w:val="0"/>
          <w:divBdr>
            <w:top w:val="none" w:sz="0" w:space="0" w:color="auto"/>
            <w:left w:val="none" w:sz="0" w:space="0" w:color="auto"/>
            <w:bottom w:val="none" w:sz="0" w:space="0" w:color="auto"/>
            <w:right w:val="none" w:sz="0" w:space="0" w:color="auto"/>
          </w:divBdr>
        </w:div>
        <w:div w:id="1561289458">
          <w:marLeft w:val="640"/>
          <w:marRight w:val="0"/>
          <w:marTop w:val="0"/>
          <w:marBottom w:val="0"/>
          <w:divBdr>
            <w:top w:val="none" w:sz="0" w:space="0" w:color="auto"/>
            <w:left w:val="none" w:sz="0" w:space="0" w:color="auto"/>
            <w:bottom w:val="none" w:sz="0" w:space="0" w:color="auto"/>
            <w:right w:val="none" w:sz="0" w:space="0" w:color="auto"/>
          </w:divBdr>
        </w:div>
        <w:div w:id="1889534822">
          <w:marLeft w:val="640"/>
          <w:marRight w:val="0"/>
          <w:marTop w:val="0"/>
          <w:marBottom w:val="0"/>
          <w:divBdr>
            <w:top w:val="none" w:sz="0" w:space="0" w:color="auto"/>
            <w:left w:val="none" w:sz="0" w:space="0" w:color="auto"/>
            <w:bottom w:val="none" w:sz="0" w:space="0" w:color="auto"/>
            <w:right w:val="none" w:sz="0" w:space="0" w:color="auto"/>
          </w:divBdr>
        </w:div>
        <w:div w:id="1864786896">
          <w:marLeft w:val="640"/>
          <w:marRight w:val="0"/>
          <w:marTop w:val="0"/>
          <w:marBottom w:val="0"/>
          <w:divBdr>
            <w:top w:val="none" w:sz="0" w:space="0" w:color="auto"/>
            <w:left w:val="none" w:sz="0" w:space="0" w:color="auto"/>
            <w:bottom w:val="none" w:sz="0" w:space="0" w:color="auto"/>
            <w:right w:val="none" w:sz="0" w:space="0" w:color="auto"/>
          </w:divBdr>
        </w:div>
        <w:div w:id="1244144443">
          <w:marLeft w:val="640"/>
          <w:marRight w:val="0"/>
          <w:marTop w:val="0"/>
          <w:marBottom w:val="0"/>
          <w:divBdr>
            <w:top w:val="none" w:sz="0" w:space="0" w:color="auto"/>
            <w:left w:val="none" w:sz="0" w:space="0" w:color="auto"/>
            <w:bottom w:val="none" w:sz="0" w:space="0" w:color="auto"/>
            <w:right w:val="none" w:sz="0" w:space="0" w:color="auto"/>
          </w:divBdr>
        </w:div>
        <w:div w:id="475923103">
          <w:marLeft w:val="640"/>
          <w:marRight w:val="0"/>
          <w:marTop w:val="0"/>
          <w:marBottom w:val="0"/>
          <w:divBdr>
            <w:top w:val="none" w:sz="0" w:space="0" w:color="auto"/>
            <w:left w:val="none" w:sz="0" w:space="0" w:color="auto"/>
            <w:bottom w:val="none" w:sz="0" w:space="0" w:color="auto"/>
            <w:right w:val="none" w:sz="0" w:space="0" w:color="auto"/>
          </w:divBdr>
        </w:div>
        <w:div w:id="408965243">
          <w:marLeft w:val="640"/>
          <w:marRight w:val="0"/>
          <w:marTop w:val="0"/>
          <w:marBottom w:val="0"/>
          <w:divBdr>
            <w:top w:val="none" w:sz="0" w:space="0" w:color="auto"/>
            <w:left w:val="none" w:sz="0" w:space="0" w:color="auto"/>
            <w:bottom w:val="none" w:sz="0" w:space="0" w:color="auto"/>
            <w:right w:val="none" w:sz="0" w:space="0" w:color="auto"/>
          </w:divBdr>
        </w:div>
        <w:div w:id="371539536">
          <w:marLeft w:val="640"/>
          <w:marRight w:val="0"/>
          <w:marTop w:val="0"/>
          <w:marBottom w:val="0"/>
          <w:divBdr>
            <w:top w:val="none" w:sz="0" w:space="0" w:color="auto"/>
            <w:left w:val="none" w:sz="0" w:space="0" w:color="auto"/>
            <w:bottom w:val="none" w:sz="0" w:space="0" w:color="auto"/>
            <w:right w:val="none" w:sz="0" w:space="0" w:color="auto"/>
          </w:divBdr>
        </w:div>
        <w:div w:id="193660494">
          <w:marLeft w:val="640"/>
          <w:marRight w:val="0"/>
          <w:marTop w:val="0"/>
          <w:marBottom w:val="0"/>
          <w:divBdr>
            <w:top w:val="none" w:sz="0" w:space="0" w:color="auto"/>
            <w:left w:val="none" w:sz="0" w:space="0" w:color="auto"/>
            <w:bottom w:val="none" w:sz="0" w:space="0" w:color="auto"/>
            <w:right w:val="none" w:sz="0" w:space="0" w:color="auto"/>
          </w:divBdr>
        </w:div>
        <w:div w:id="1747342225">
          <w:marLeft w:val="640"/>
          <w:marRight w:val="0"/>
          <w:marTop w:val="0"/>
          <w:marBottom w:val="0"/>
          <w:divBdr>
            <w:top w:val="none" w:sz="0" w:space="0" w:color="auto"/>
            <w:left w:val="none" w:sz="0" w:space="0" w:color="auto"/>
            <w:bottom w:val="none" w:sz="0" w:space="0" w:color="auto"/>
            <w:right w:val="none" w:sz="0" w:space="0" w:color="auto"/>
          </w:divBdr>
        </w:div>
        <w:div w:id="2082091858">
          <w:marLeft w:val="640"/>
          <w:marRight w:val="0"/>
          <w:marTop w:val="0"/>
          <w:marBottom w:val="0"/>
          <w:divBdr>
            <w:top w:val="none" w:sz="0" w:space="0" w:color="auto"/>
            <w:left w:val="none" w:sz="0" w:space="0" w:color="auto"/>
            <w:bottom w:val="none" w:sz="0" w:space="0" w:color="auto"/>
            <w:right w:val="none" w:sz="0" w:space="0" w:color="auto"/>
          </w:divBdr>
        </w:div>
        <w:div w:id="1905985095">
          <w:marLeft w:val="640"/>
          <w:marRight w:val="0"/>
          <w:marTop w:val="0"/>
          <w:marBottom w:val="0"/>
          <w:divBdr>
            <w:top w:val="none" w:sz="0" w:space="0" w:color="auto"/>
            <w:left w:val="none" w:sz="0" w:space="0" w:color="auto"/>
            <w:bottom w:val="none" w:sz="0" w:space="0" w:color="auto"/>
            <w:right w:val="none" w:sz="0" w:space="0" w:color="auto"/>
          </w:divBdr>
        </w:div>
        <w:div w:id="1296983587">
          <w:marLeft w:val="640"/>
          <w:marRight w:val="0"/>
          <w:marTop w:val="0"/>
          <w:marBottom w:val="0"/>
          <w:divBdr>
            <w:top w:val="none" w:sz="0" w:space="0" w:color="auto"/>
            <w:left w:val="none" w:sz="0" w:space="0" w:color="auto"/>
            <w:bottom w:val="none" w:sz="0" w:space="0" w:color="auto"/>
            <w:right w:val="none" w:sz="0" w:space="0" w:color="auto"/>
          </w:divBdr>
        </w:div>
        <w:div w:id="1921407279">
          <w:marLeft w:val="640"/>
          <w:marRight w:val="0"/>
          <w:marTop w:val="0"/>
          <w:marBottom w:val="0"/>
          <w:divBdr>
            <w:top w:val="none" w:sz="0" w:space="0" w:color="auto"/>
            <w:left w:val="none" w:sz="0" w:space="0" w:color="auto"/>
            <w:bottom w:val="none" w:sz="0" w:space="0" w:color="auto"/>
            <w:right w:val="none" w:sz="0" w:space="0" w:color="auto"/>
          </w:divBdr>
        </w:div>
        <w:div w:id="315258895">
          <w:marLeft w:val="640"/>
          <w:marRight w:val="0"/>
          <w:marTop w:val="0"/>
          <w:marBottom w:val="0"/>
          <w:divBdr>
            <w:top w:val="none" w:sz="0" w:space="0" w:color="auto"/>
            <w:left w:val="none" w:sz="0" w:space="0" w:color="auto"/>
            <w:bottom w:val="none" w:sz="0" w:space="0" w:color="auto"/>
            <w:right w:val="none" w:sz="0" w:space="0" w:color="auto"/>
          </w:divBdr>
        </w:div>
        <w:div w:id="365714602">
          <w:marLeft w:val="640"/>
          <w:marRight w:val="0"/>
          <w:marTop w:val="0"/>
          <w:marBottom w:val="0"/>
          <w:divBdr>
            <w:top w:val="none" w:sz="0" w:space="0" w:color="auto"/>
            <w:left w:val="none" w:sz="0" w:space="0" w:color="auto"/>
            <w:bottom w:val="none" w:sz="0" w:space="0" w:color="auto"/>
            <w:right w:val="none" w:sz="0" w:space="0" w:color="auto"/>
          </w:divBdr>
        </w:div>
        <w:div w:id="410549202">
          <w:marLeft w:val="640"/>
          <w:marRight w:val="0"/>
          <w:marTop w:val="0"/>
          <w:marBottom w:val="0"/>
          <w:divBdr>
            <w:top w:val="none" w:sz="0" w:space="0" w:color="auto"/>
            <w:left w:val="none" w:sz="0" w:space="0" w:color="auto"/>
            <w:bottom w:val="none" w:sz="0" w:space="0" w:color="auto"/>
            <w:right w:val="none" w:sz="0" w:space="0" w:color="auto"/>
          </w:divBdr>
        </w:div>
        <w:div w:id="1178427171">
          <w:marLeft w:val="640"/>
          <w:marRight w:val="0"/>
          <w:marTop w:val="0"/>
          <w:marBottom w:val="0"/>
          <w:divBdr>
            <w:top w:val="none" w:sz="0" w:space="0" w:color="auto"/>
            <w:left w:val="none" w:sz="0" w:space="0" w:color="auto"/>
            <w:bottom w:val="none" w:sz="0" w:space="0" w:color="auto"/>
            <w:right w:val="none" w:sz="0" w:space="0" w:color="auto"/>
          </w:divBdr>
        </w:div>
        <w:div w:id="1845167779">
          <w:marLeft w:val="640"/>
          <w:marRight w:val="0"/>
          <w:marTop w:val="0"/>
          <w:marBottom w:val="0"/>
          <w:divBdr>
            <w:top w:val="none" w:sz="0" w:space="0" w:color="auto"/>
            <w:left w:val="none" w:sz="0" w:space="0" w:color="auto"/>
            <w:bottom w:val="none" w:sz="0" w:space="0" w:color="auto"/>
            <w:right w:val="none" w:sz="0" w:space="0" w:color="auto"/>
          </w:divBdr>
        </w:div>
        <w:div w:id="829252599">
          <w:marLeft w:val="640"/>
          <w:marRight w:val="0"/>
          <w:marTop w:val="0"/>
          <w:marBottom w:val="0"/>
          <w:divBdr>
            <w:top w:val="none" w:sz="0" w:space="0" w:color="auto"/>
            <w:left w:val="none" w:sz="0" w:space="0" w:color="auto"/>
            <w:bottom w:val="none" w:sz="0" w:space="0" w:color="auto"/>
            <w:right w:val="none" w:sz="0" w:space="0" w:color="auto"/>
          </w:divBdr>
        </w:div>
        <w:div w:id="460148928">
          <w:marLeft w:val="640"/>
          <w:marRight w:val="0"/>
          <w:marTop w:val="0"/>
          <w:marBottom w:val="0"/>
          <w:divBdr>
            <w:top w:val="none" w:sz="0" w:space="0" w:color="auto"/>
            <w:left w:val="none" w:sz="0" w:space="0" w:color="auto"/>
            <w:bottom w:val="none" w:sz="0" w:space="0" w:color="auto"/>
            <w:right w:val="none" w:sz="0" w:space="0" w:color="auto"/>
          </w:divBdr>
        </w:div>
        <w:div w:id="2072733029">
          <w:marLeft w:val="640"/>
          <w:marRight w:val="0"/>
          <w:marTop w:val="0"/>
          <w:marBottom w:val="0"/>
          <w:divBdr>
            <w:top w:val="none" w:sz="0" w:space="0" w:color="auto"/>
            <w:left w:val="none" w:sz="0" w:space="0" w:color="auto"/>
            <w:bottom w:val="none" w:sz="0" w:space="0" w:color="auto"/>
            <w:right w:val="none" w:sz="0" w:space="0" w:color="auto"/>
          </w:divBdr>
        </w:div>
        <w:div w:id="1978996626">
          <w:marLeft w:val="640"/>
          <w:marRight w:val="0"/>
          <w:marTop w:val="0"/>
          <w:marBottom w:val="0"/>
          <w:divBdr>
            <w:top w:val="none" w:sz="0" w:space="0" w:color="auto"/>
            <w:left w:val="none" w:sz="0" w:space="0" w:color="auto"/>
            <w:bottom w:val="none" w:sz="0" w:space="0" w:color="auto"/>
            <w:right w:val="none" w:sz="0" w:space="0" w:color="auto"/>
          </w:divBdr>
        </w:div>
        <w:div w:id="1214581214">
          <w:marLeft w:val="640"/>
          <w:marRight w:val="0"/>
          <w:marTop w:val="0"/>
          <w:marBottom w:val="0"/>
          <w:divBdr>
            <w:top w:val="none" w:sz="0" w:space="0" w:color="auto"/>
            <w:left w:val="none" w:sz="0" w:space="0" w:color="auto"/>
            <w:bottom w:val="none" w:sz="0" w:space="0" w:color="auto"/>
            <w:right w:val="none" w:sz="0" w:space="0" w:color="auto"/>
          </w:divBdr>
        </w:div>
        <w:div w:id="411044959">
          <w:marLeft w:val="640"/>
          <w:marRight w:val="0"/>
          <w:marTop w:val="0"/>
          <w:marBottom w:val="0"/>
          <w:divBdr>
            <w:top w:val="none" w:sz="0" w:space="0" w:color="auto"/>
            <w:left w:val="none" w:sz="0" w:space="0" w:color="auto"/>
            <w:bottom w:val="none" w:sz="0" w:space="0" w:color="auto"/>
            <w:right w:val="none" w:sz="0" w:space="0" w:color="auto"/>
          </w:divBdr>
        </w:div>
        <w:div w:id="645863983">
          <w:marLeft w:val="640"/>
          <w:marRight w:val="0"/>
          <w:marTop w:val="0"/>
          <w:marBottom w:val="0"/>
          <w:divBdr>
            <w:top w:val="none" w:sz="0" w:space="0" w:color="auto"/>
            <w:left w:val="none" w:sz="0" w:space="0" w:color="auto"/>
            <w:bottom w:val="none" w:sz="0" w:space="0" w:color="auto"/>
            <w:right w:val="none" w:sz="0" w:space="0" w:color="auto"/>
          </w:divBdr>
        </w:div>
        <w:div w:id="2052027397">
          <w:marLeft w:val="640"/>
          <w:marRight w:val="0"/>
          <w:marTop w:val="0"/>
          <w:marBottom w:val="0"/>
          <w:divBdr>
            <w:top w:val="none" w:sz="0" w:space="0" w:color="auto"/>
            <w:left w:val="none" w:sz="0" w:space="0" w:color="auto"/>
            <w:bottom w:val="none" w:sz="0" w:space="0" w:color="auto"/>
            <w:right w:val="none" w:sz="0" w:space="0" w:color="auto"/>
          </w:divBdr>
        </w:div>
        <w:div w:id="440106176">
          <w:marLeft w:val="640"/>
          <w:marRight w:val="0"/>
          <w:marTop w:val="0"/>
          <w:marBottom w:val="0"/>
          <w:divBdr>
            <w:top w:val="none" w:sz="0" w:space="0" w:color="auto"/>
            <w:left w:val="none" w:sz="0" w:space="0" w:color="auto"/>
            <w:bottom w:val="none" w:sz="0" w:space="0" w:color="auto"/>
            <w:right w:val="none" w:sz="0" w:space="0" w:color="auto"/>
          </w:divBdr>
        </w:div>
        <w:div w:id="2098355423">
          <w:marLeft w:val="640"/>
          <w:marRight w:val="0"/>
          <w:marTop w:val="0"/>
          <w:marBottom w:val="0"/>
          <w:divBdr>
            <w:top w:val="none" w:sz="0" w:space="0" w:color="auto"/>
            <w:left w:val="none" w:sz="0" w:space="0" w:color="auto"/>
            <w:bottom w:val="none" w:sz="0" w:space="0" w:color="auto"/>
            <w:right w:val="none" w:sz="0" w:space="0" w:color="auto"/>
          </w:divBdr>
        </w:div>
        <w:div w:id="1749889536">
          <w:marLeft w:val="640"/>
          <w:marRight w:val="0"/>
          <w:marTop w:val="0"/>
          <w:marBottom w:val="0"/>
          <w:divBdr>
            <w:top w:val="none" w:sz="0" w:space="0" w:color="auto"/>
            <w:left w:val="none" w:sz="0" w:space="0" w:color="auto"/>
            <w:bottom w:val="none" w:sz="0" w:space="0" w:color="auto"/>
            <w:right w:val="none" w:sz="0" w:space="0" w:color="auto"/>
          </w:divBdr>
        </w:div>
        <w:div w:id="1011642691">
          <w:marLeft w:val="640"/>
          <w:marRight w:val="0"/>
          <w:marTop w:val="0"/>
          <w:marBottom w:val="0"/>
          <w:divBdr>
            <w:top w:val="none" w:sz="0" w:space="0" w:color="auto"/>
            <w:left w:val="none" w:sz="0" w:space="0" w:color="auto"/>
            <w:bottom w:val="none" w:sz="0" w:space="0" w:color="auto"/>
            <w:right w:val="none" w:sz="0" w:space="0" w:color="auto"/>
          </w:divBdr>
        </w:div>
        <w:div w:id="1219703007">
          <w:marLeft w:val="640"/>
          <w:marRight w:val="0"/>
          <w:marTop w:val="0"/>
          <w:marBottom w:val="0"/>
          <w:divBdr>
            <w:top w:val="none" w:sz="0" w:space="0" w:color="auto"/>
            <w:left w:val="none" w:sz="0" w:space="0" w:color="auto"/>
            <w:bottom w:val="none" w:sz="0" w:space="0" w:color="auto"/>
            <w:right w:val="none" w:sz="0" w:space="0" w:color="auto"/>
          </w:divBdr>
        </w:div>
        <w:div w:id="1818839714">
          <w:marLeft w:val="640"/>
          <w:marRight w:val="0"/>
          <w:marTop w:val="0"/>
          <w:marBottom w:val="0"/>
          <w:divBdr>
            <w:top w:val="none" w:sz="0" w:space="0" w:color="auto"/>
            <w:left w:val="none" w:sz="0" w:space="0" w:color="auto"/>
            <w:bottom w:val="none" w:sz="0" w:space="0" w:color="auto"/>
            <w:right w:val="none" w:sz="0" w:space="0" w:color="auto"/>
          </w:divBdr>
        </w:div>
        <w:div w:id="932082787">
          <w:marLeft w:val="640"/>
          <w:marRight w:val="0"/>
          <w:marTop w:val="0"/>
          <w:marBottom w:val="0"/>
          <w:divBdr>
            <w:top w:val="none" w:sz="0" w:space="0" w:color="auto"/>
            <w:left w:val="none" w:sz="0" w:space="0" w:color="auto"/>
            <w:bottom w:val="none" w:sz="0" w:space="0" w:color="auto"/>
            <w:right w:val="none" w:sz="0" w:space="0" w:color="auto"/>
          </w:divBdr>
        </w:div>
        <w:div w:id="809788572">
          <w:marLeft w:val="640"/>
          <w:marRight w:val="0"/>
          <w:marTop w:val="0"/>
          <w:marBottom w:val="0"/>
          <w:divBdr>
            <w:top w:val="none" w:sz="0" w:space="0" w:color="auto"/>
            <w:left w:val="none" w:sz="0" w:space="0" w:color="auto"/>
            <w:bottom w:val="none" w:sz="0" w:space="0" w:color="auto"/>
            <w:right w:val="none" w:sz="0" w:space="0" w:color="auto"/>
          </w:divBdr>
        </w:div>
        <w:div w:id="1486555131">
          <w:marLeft w:val="640"/>
          <w:marRight w:val="0"/>
          <w:marTop w:val="0"/>
          <w:marBottom w:val="0"/>
          <w:divBdr>
            <w:top w:val="none" w:sz="0" w:space="0" w:color="auto"/>
            <w:left w:val="none" w:sz="0" w:space="0" w:color="auto"/>
            <w:bottom w:val="none" w:sz="0" w:space="0" w:color="auto"/>
            <w:right w:val="none" w:sz="0" w:space="0" w:color="auto"/>
          </w:divBdr>
        </w:div>
        <w:div w:id="604852705">
          <w:marLeft w:val="640"/>
          <w:marRight w:val="0"/>
          <w:marTop w:val="0"/>
          <w:marBottom w:val="0"/>
          <w:divBdr>
            <w:top w:val="none" w:sz="0" w:space="0" w:color="auto"/>
            <w:left w:val="none" w:sz="0" w:space="0" w:color="auto"/>
            <w:bottom w:val="none" w:sz="0" w:space="0" w:color="auto"/>
            <w:right w:val="none" w:sz="0" w:space="0" w:color="auto"/>
          </w:divBdr>
        </w:div>
        <w:div w:id="1034233678">
          <w:marLeft w:val="640"/>
          <w:marRight w:val="0"/>
          <w:marTop w:val="0"/>
          <w:marBottom w:val="0"/>
          <w:divBdr>
            <w:top w:val="none" w:sz="0" w:space="0" w:color="auto"/>
            <w:left w:val="none" w:sz="0" w:space="0" w:color="auto"/>
            <w:bottom w:val="none" w:sz="0" w:space="0" w:color="auto"/>
            <w:right w:val="none" w:sz="0" w:space="0" w:color="auto"/>
          </w:divBdr>
        </w:div>
        <w:div w:id="1954360618">
          <w:marLeft w:val="640"/>
          <w:marRight w:val="0"/>
          <w:marTop w:val="0"/>
          <w:marBottom w:val="0"/>
          <w:divBdr>
            <w:top w:val="none" w:sz="0" w:space="0" w:color="auto"/>
            <w:left w:val="none" w:sz="0" w:space="0" w:color="auto"/>
            <w:bottom w:val="none" w:sz="0" w:space="0" w:color="auto"/>
            <w:right w:val="none" w:sz="0" w:space="0" w:color="auto"/>
          </w:divBdr>
        </w:div>
        <w:div w:id="766384626">
          <w:marLeft w:val="640"/>
          <w:marRight w:val="0"/>
          <w:marTop w:val="0"/>
          <w:marBottom w:val="0"/>
          <w:divBdr>
            <w:top w:val="none" w:sz="0" w:space="0" w:color="auto"/>
            <w:left w:val="none" w:sz="0" w:space="0" w:color="auto"/>
            <w:bottom w:val="none" w:sz="0" w:space="0" w:color="auto"/>
            <w:right w:val="none" w:sz="0" w:space="0" w:color="auto"/>
          </w:divBdr>
        </w:div>
        <w:div w:id="2067218598">
          <w:marLeft w:val="640"/>
          <w:marRight w:val="0"/>
          <w:marTop w:val="0"/>
          <w:marBottom w:val="0"/>
          <w:divBdr>
            <w:top w:val="none" w:sz="0" w:space="0" w:color="auto"/>
            <w:left w:val="none" w:sz="0" w:space="0" w:color="auto"/>
            <w:bottom w:val="none" w:sz="0" w:space="0" w:color="auto"/>
            <w:right w:val="none" w:sz="0" w:space="0" w:color="auto"/>
          </w:divBdr>
        </w:div>
        <w:div w:id="1232809091">
          <w:marLeft w:val="640"/>
          <w:marRight w:val="0"/>
          <w:marTop w:val="0"/>
          <w:marBottom w:val="0"/>
          <w:divBdr>
            <w:top w:val="none" w:sz="0" w:space="0" w:color="auto"/>
            <w:left w:val="none" w:sz="0" w:space="0" w:color="auto"/>
            <w:bottom w:val="none" w:sz="0" w:space="0" w:color="auto"/>
            <w:right w:val="none" w:sz="0" w:space="0" w:color="auto"/>
          </w:divBdr>
        </w:div>
        <w:div w:id="676158326">
          <w:marLeft w:val="640"/>
          <w:marRight w:val="0"/>
          <w:marTop w:val="0"/>
          <w:marBottom w:val="0"/>
          <w:divBdr>
            <w:top w:val="none" w:sz="0" w:space="0" w:color="auto"/>
            <w:left w:val="none" w:sz="0" w:space="0" w:color="auto"/>
            <w:bottom w:val="none" w:sz="0" w:space="0" w:color="auto"/>
            <w:right w:val="none" w:sz="0" w:space="0" w:color="auto"/>
          </w:divBdr>
        </w:div>
        <w:div w:id="1885562379">
          <w:marLeft w:val="640"/>
          <w:marRight w:val="0"/>
          <w:marTop w:val="0"/>
          <w:marBottom w:val="0"/>
          <w:divBdr>
            <w:top w:val="none" w:sz="0" w:space="0" w:color="auto"/>
            <w:left w:val="none" w:sz="0" w:space="0" w:color="auto"/>
            <w:bottom w:val="none" w:sz="0" w:space="0" w:color="auto"/>
            <w:right w:val="none" w:sz="0" w:space="0" w:color="auto"/>
          </w:divBdr>
        </w:div>
        <w:div w:id="1794245698">
          <w:marLeft w:val="640"/>
          <w:marRight w:val="0"/>
          <w:marTop w:val="0"/>
          <w:marBottom w:val="0"/>
          <w:divBdr>
            <w:top w:val="none" w:sz="0" w:space="0" w:color="auto"/>
            <w:left w:val="none" w:sz="0" w:space="0" w:color="auto"/>
            <w:bottom w:val="none" w:sz="0" w:space="0" w:color="auto"/>
            <w:right w:val="none" w:sz="0" w:space="0" w:color="auto"/>
          </w:divBdr>
        </w:div>
        <w:div w:id="1586454667">
          <w:marLeft w:val="640"/>
          <w:marRight w:val="0"/>
          <w:marTop w:val="0"/>
          <w:marBottom w:val="0"/>
          <w:divBdr>
            <w:top w:val="none" w:sz="0" w:space="0" w:color="auto"/>
            <w:left w:val="none" w:sz="0" w:space="0" w:color="auto"/>
            <w:bottom w:val="none" w:sz="0" w:space="0" w:color="auto"/>
            <w:right w:val="none" w:sz="0" w:space="0" w:color="auto"/>
          </w:divBdr>
        </w:div>
        <w:div w:id="1720205403">
          <w:marLeft w:val="640"/>
          <w:marRight w:val="0"/>
          <w:marTop w:val="0"/>
          <w:marBottom w:val="0"/>
          <w:divBdr>
            <w:top w:val="none" w:sz="0" w:space="0" w:color="auto"/>
            <w:left w:val="none" w:sz="0" w:space="0" w:color="auto"/>
            <w:bottom w:val="none" w:sz="0" w:space="0" w:color="auto"/>
            <w:right w:val="none" w:sz="0" w:space="0" w:color="auto"/>
          </w:divBdr>
        </w:div>
        <w:div w:id="85077402">
          <w:marLeft w:val="640"/>
          <w:marRight w:val="0"/>
          <w:marTop w:val="0"/>
          <w:marBottom w:val="0"/>
          <w:divBdr>
            <w:top w:val="none" w:sz="0" w:space="0" w:color="auto"/>
            <w:left w:val="none" w:sz="0" w:space="0" w:color="auto"/>
            <w:bottom w:val="none" w:sz="0" w:space="0" w:color="auto"/>
            <w:right w:val="none" w:sz="0" w:space="0" w:color="auto"/>
          </w:divBdr>
        </w:div>
        <w:div w:id="2097433793">
          <w:marLeft w:val="640"/>
          <w:marRight w:val="0"/>
          <w:marTop w:val="0"/>
          <w:marBottom w:val="0"/>
          <w:divBdr>
            <w:top w:val="none" w:sz="0" w:space="0" w:color="auto"/>
            <w:left w:val="none" w:sz="0" w:space="0" w:color="auto"/>
            <w:bottom w:val="none" w:sz="0" w:space="0" w:color="auto"/>
            <w:right w:val="none" w:sz="0" w:space="0" w:color="auto"/>
          </w:divBdr>
        </w:div>
        <w:div w:id="918057229">
          <w:marLeft w:val="640"/>
          <w:marRight w:val="0"/>
          <w:marTop w:val="0"/>
          <w:marBottom w:val="0"/>
          <w:divBdr>
            <w:top w:val="none" w:sz="0" w:space="0" w:color="auto"/>
            <w:left w:val="none" w:sz="0" w:space="0" w:color="auto"/>
            <w:bottom w:val="none" w:sz="0" w:space="0" w:color="auto"/>
            <w:right w:val="none" w:sz="0" w:space="0" w:color="auto"/>
          </w:divBdr>
        </w:div>
        <w:div w:id="840849383">
          <w:marLeft w:val="640"/>
          <w:marRight w:val="0"/>
          <w:marTop w:val="0"/>
          <w:marBottom w:val="0"/>
          <w:divBdr>
            <w:top w:val="none" w:sz="0" w:space="0" w:color="auto"/>
            <w:left w:val="none" w:sz="0" w:space="0" w:color="auto"/>
            <w:bottom w:val="none" w:sz="0" w:space="0" w:color="auto"/>
            <w:right w:val="none" w:sz="0" w:space="0" w:color="auto"/>
          </w:divBdr>
        </w:div>
        <w:div w:id="1355578203">
          <w:marLeft w:val="640"/>
          <w:marRight w:val="0"/>
          <w:marTop w:val="0"/>
          <w:marBottom w:val="0"/>
          <w:divBdr>
            <w:top w:val="none" w:sz="0" w:space="0" w:color="auto"/>
            <w:left w:val="none" w:sz="0" w:space="0" w:color="auto"/>
            <w:bottom w:val="none" w:sz="0" w:space="0" w:color="auto"/>
            <w:right w:val="none" w:sz="0" w:space="0" w:color="auto"/>
          </w:divBdr>
        </w:div>
        <w:div w:id="1957826837">
          <w:marLeft w:val="640"/>
          <w:marRight w:val="0"/>
          <w:marTop w:val="0"/>
          <w:marBottom w:val="0"/>
          <w:divBdr>
            <w:top w:val="none" w:sz="0" w:space="0" w:color="auto"/>
            <w:left w:val="none" w:sz="0" w:space="0" w:color="auto"/>
            <w:bottom w:val="none" w:sz="0" w:space="0" w:color="auto"/>
            <w:right w:val="none" w:sz="0" w:space="0" w:color="auto"/>
          </w:divBdr>
        </w:div>
        <w:div w:id="1630546004">
          <w:marLeft w:val="640"/>
          <w:marRight w:val="0"/>
          <w:marTop w:val="0"/>
          <w:marBottom w:val="0"/>
          <w:divBdr>
            <w:top w:val="none" w:sz="0" w:space="0" w:color="auto"/>
            <w:left w:val="none" w:sz="0" w:space="0" w:color="auto"/>
            <w:bottom w:val="none" w:sz="0" w:space="0" w:color="auto"/>
            <w:right w:val="none" w:sz="0" w:space="0" w:color="auto"/>
          </w:divBdr>
        </w:div>
        <w:div w:id="939021892">
          <w:marLeft w:val="640"/>
          <w:marRight w:val="0"/>
          <w:marTop w:val="0"/>
          <w:marBottom w:val="0"/>
          <w:divBdr>
            <w:top w:val="none" w:sz="0" w:space="0" w:color="auto"/>
            <w:left w:val="none" w:sz="0" w:space="0" w:color="auto"/>
            <w:bottom w:val="none" w:sz="0" w:space="0" w:color="auto"/>
            <w:right w:val="none" w:sz="0" w:space="0" w:color="auto"/>
          </w:divBdr>
        </w:div>
        <w:div w:id="356473192">
          <w:marLeft w:val="640"/>
          <w:marRight w:val="0"/>
          <w:marTop w:val="0"/>
          <w:marBottom w:val="0"/>
          <w:divBdr>
            <w:top w:val="none" w:sz="0" w:space="0" w:color="auto"/>
            <w:left w:val="none" w:sz="0" w:space="0" w:color="auto"/>
            <w:bottom w:val="none" w:sz="0" w:space="0" w:color="auto"/>
            <w:right w:val="none" w:sz="0" w:space="0" w:color="auto"/>
          </w:divBdr>
        </w:div>
        <w:div w:id="248391433">
          <w:marLeft w:val="640"/>
          <w:marRight w:val="0"/>
          <w:marTop w:val="0"/>
          <w:marBottom w:val="0"/>
          <w:divBdr>
            <w:top w:val="none" w:sz="0" w:space="0" w:color="auto"/>
            <w:left w:val="none" w:sz="0" w:space="0" w:color="auto"/>
            <w:bottom w:val="none" w:sz="0" w:space="0" w:color="auto"/>
            <w:right w:val="none" w:sz="0" w:space="0" w:color="auto"/>
          </w:divBdr>
        </w:div>
        <w:div w:id="660697326">
          <w:marLeft w:val="640"/>
          <w:marRight w:val="0"/>
          <w:marTop w:val="0"/>
          <w:marBottom w:val="0"/>
          <w:divBdr>
            <w:top w:val="none" w:sz="0" w:space="0" w:color="auto"/>
            <w:left w:val="none" w:sz="0" w:space="0" w:color="auto"/>
            <w:bottom w:val="none" w:sz="0" w:space="0" w:color="auto"/>
            <w:right w:val="none" w:sz="0" w:space="0" w:color="auto"/>
          </w:divBdr>
        </w:div>
        <w:div w:id="62797716">
          <w:marLeft w:val="640"/>
          <w:marRight w:val="0"/>
          <w:marTop w:val="0"/>
          <w:marBottom w:val="0"/>
          <w:divBdr>
            <w:top w:val="none" w:sz="0" w:space="0" w:color="auto"/>
            <w:left w:val="none" w:sz="0" w:space="0" w:color="auto"/>
            <w:bottom w:val="none" w:sz="0" w:space="0" w:color="auto"/>
            <w:right w:val="none" w:sz="0" w:space="0" w:color="auto"/>
          </w:divBdr>
        </w:div>
        <w:div w:id="1137528592">
          <w:marLeft w:val="640"/>
          <w:marRight w:val="0"/>
          <w:marTop w:val="0"/>
          <w:marBottom w:val="0"/>
          <w:divBdr>
            <w:top w:val="none" w:sz="0" w:space="0" w:color="auto"/>
            <w:left w:val="none" w:sz="0" w:space="0" w:color="auto"/>
            <w:bottom w:val="none" w:sz="0" w:space="0" w:color="auto"/>
            <w:right w:val="none" w:sz="0" w:space="0" w:color="auto"/>
          </w:divBdr>
        </w:div>
        <w:div w:id="707878548">
          <w:marLeft w:val="640"/>
          <w:marRight w:val="0"/>
          <w:marTop w:val="0"/>
          <w:marBottom w:val="0"/>
          <w:divBdr>
            <w:top w:val="none" w:sz="0" w:space="0" w:color="auto"/>
            <w:left w:val="none" w:sz="0" w:space="0" w:color="auto"/>
            <w:bottom w:val="none" w:sz="0" w:space="0" w:color="auto"/>
            <w:right w:val="none" w:sz="0" w:space="0" w:color="auto"/>
          </w:divBdr>
        </w:div>
        <w:div w:id="1810825468">
          <w:marLeft w:val="640"/>
          <w:marRight w:val="0"/>
          <w:marTop w:val="0"/>
          <w:marBottom w:val="0"/>
          <w:divBdr>
            <w:top w:val="none" w:sz="0" w:space="0" w:color="auto"/>
            <w:left w:val="none" w:sz="0" w:space="0" w:color="auto"/>
            <w:bottom w:val="none" w:sz="0" w:space="0" w:color="auto"/>
            <w:right w:val="none" w:sz="0" w:space="0" w:color="auto"/>
          </w:divBdr>
        </w:div>
        <w:div w:id="1161041004">
          <w:marLeft w:val="640"/>
          <w:marRight w:val="0"/>
          <w:marTop w:val="0"/>
          <w:marBottom w:val="0"/>
          <w:divBdr>
            <w:top w:val="none" w:sz="0" w:space="0" w:color="auto"/>
            <w:left w:val="none" w:sz="0" w:space="0" w:color="auto"/>
            <w:bottom w:val="none" w:sz="0" w:space="0" w:color="auto"/>
            <w:right w:val="none" w:sz="0" w:space="0" w:color="auto"/>
          </w:divBdr>
        </w:div>
        <w:div w:id="228149847">
          <w:marLeft w:val="640"/>
          <w:marRight w:val="0"/>
          <w:marTop w:val="0"/>
          <w:marBottom w:val="0"/>
          <w:divBdr>
            <w:top w:val="none" w:sz="0" w:space="0" w:color="auto"/>
            <w:left w:val="none" w:sz="0" w:space="0" w:color="auto"/>
            <w:bottom w:val="none" w:sz="0" w:space="0" w:color="auto"/>
            <w:right w:val="none" w:sz="0" w:space="0" w:color="auto"/>
          </w:divBdr>
        </w:div>
        <w:div w:id="2015380144">
          <w:marLeft w:val="640"/>
          <w:marRight w:val="0"/>
          <w:marTop w:val="0"/>
          <w:marBottom w:val="0"/>
          <w:divBdr>
            <w:top w:val="none" w:sz="0" w:space="0" w:color="auto"/>
            <w:left w:val="none" w:sz="0" w:space="0" w:color="auto"/>
            <w:bottom w:val="none" w:sz="0" w:space="0" w:color="auto"/>
            <w:right w:val="none" w:sz="0" w:space="0" w:color="auto"/>
          </w:divBdr>
        </w:div>
        <w:div w:id="1724910617">
          <w:marLeft w:val="640"/>
          <w:marRight w:val="0"/>
          <w:marTop w:val="0"/>
          <w:marBottom w:val="0"/>
          <w:divBdr>
            <w:top w:val="none" w:sz="0" w:space="0" w:color="auto"/>
            <w:left w:val="none" w:sz="0" w:space="0" w:color="auto"/>
            <w:bottom w:val="none" w:sz="0" w:space="0" w:color="auto"/>
            <w:right w:val="none" w:sz="0" w:space="0" w:color="auto"/>
          </w:divBdr>
        </w:div>
        <w:div w:id="749617731">
          <w:marLeft w:val="640"/>
          <w:marRight w:val="0"/>
          <w:marTop w:val="0"/>
          <w:marBottom w:val="0"/>
          <w:divBdr>
            <w:top w:val="none" w:sz="0" w:space="0" w:color="auto"/>
            <w:left w:val="none" w:sz="0" w:space="0" w:color="auto"/>
            <w:bottom w:val="none" w:sz="0" w:space="0" w:color="auto"/>
            <w:right w:val="none" w:sz="0" w:space="0" w:color="auto"/>
          </w:divBdr>
        </w:div>
        <w:div w:id="649989600">
          <w:marLeft w:val="640"/>
          <w:marRight w:val="0"/>
          <w:marTop w:val="0"/>
          <w:marBottom w:val="0"/>
          <w:divBdr>
            <w:top w:val="none" w:sz="0" w:space="0" w:color="auto"/>
            <w:left w:val="none" w:sz="0" w:space="0" w:color="auto"/>
            <w:bottom w:val="none" w:sz="0" w:space="0" w:color="auto"/>
            <w:right w:val="none" w:sz="0" w:space="0" w:color="auto"/>
          </w:divBdr>
        </w:div>
        <w:div w:id="1585145836">
          <w:marLeft w:val="640"/>
          <w:marRight w:val="0"/>
          <w:marTop w:val="0"/>
          <w:marBottom w:val="0"/>
          <w:divBdr>
            <w:top w:val="none" w:sz="0" w:space="0" w:color="auto"/>
            <w:left w:val="none" w:sz="0" w:space="0" w:color="auto"/>
            <w:bottom w:val="none" w:sz="0" w:space="0" w:color="auto"/>
            <w:right w:val="none" w:sz="0" w:space="0" w:color="auto"/>
          </w:divBdr>
        </w:div>
        <w:div w:id="1773551586">
          <w:marLeft w:val="640"/>
          <w:marRight w:val="0"/>
          <w:marTop w:val="0"/>
          <w:marBottom w:val="0"/>
          <w:divBdr>
            <w:top w:val="none" w:sz="0" w:space="0" w:color="auto"/>
            <w:left w:val="none" w:sz="0" w:space="0" w:color="auto"/>
            <w:bottom w:val="none" w:sz="0" w:space="0" w:color="auto"/>
            <w:right w:val="none" w:sz="0" w:space="0" w:color="auto"/>
          </w:divBdr>
        </w:div>
        <w:div w:id="1340932212">
          <w:marLeft w:val="640"/>
          <w:marRight w:val="0"/>
          <w:marTop w:val="0"/>
          <w:marBottom w:val="0"/>
          <w:divBdr>
            <w:top w:val="none" w:sz="0" w:space="0" w:color="auto"/>
            <w:left w:val="none" w:sz="0" w:space="0" w:color="auto"/>
            <w:bottom w:val="none" w:sz="0" w:space="0" w:color="auto"/>
            <w:right w:val="none" w:sz="0" w:space="0" w:color="auto"/>
          </w:divBdr>
        </w:div>
        <w:div w:id="1871800347">
          <w:marLeft w:val="640"/>
          <w:marRight w:val="0"/>
          <w:marTop w:val="0"/>
          <w:marBottom w:val="0"/>
          <w:divBdr>
            <w:top w:val="none" w:sz="0" w:space="0" w:color="auto"/>
            <w:left w:val="none" w:sz="0" w:space="0" w:color="auto"/>
            <w:bottom w:val="none" w:sz="0" w:space="0" w:color="auto"/>
            <w:right w:val="none" w:sz="0" w:space="0" w:color="auto"/>
          </w:divBdr>
        </w:div>
        <w:div w:id="55474427">
          <w:marLeft w:val="640"/>
          <w:marRight w:val="0"/>
          <w:marTop w:val="0"/>
          <w:marBottom w:val="0"/>
          <w:divBdr>
            <w:top w:val="none" w:sz="0" w:space="0" w:color="auto"/>
            <w:left w:val="none" w:sz="0" w:space="0" w:color="auto"/>
            <w:bottom w:val="none" w:sz="0" w:space="0" w:color="auto"/>
            <w:right w:val="none" w:sz="0" w:space="0" w:color="auto"/>
          </w:divBdr>
        </w:div>
        <w:div w:id="1820229180">
          <w:marLeft w:val="640"/>
          <w:marRight w:val="0"/>
          <w:marTop w:val="0"/>
          <w:marBottom w:val="0"/>
          <w:divBdr>
            <w:top w:val="none" w:sz="0" w:space="0" w:color="auto"/>
            <w:left w:val="none" w:sz="0" w:space="0" w:color="auto"/>
            <w:bottom w:val="none" w:sz="0" w:space="0" w:color="auto"/>
            <w:right w:val="none" w:sz="0" w:space="0" w:color="auto"/>
          </w:divBdr>
        </w:div>
        <w:div w:id="1899976022">
          <w:marLeft w:val="640"/>
          <w:marRight w:val="0"/>
          <w:marTop w:val="0"/>
          <w:marBottom w:val="0"/>
          <w:divBdr>
            <w:top w:val="none" w:sz="0" w:space="0" w:color="auto"/>
            <w:left w:val="none" w:sz="0" w:space="0" w:color="auto"/>
            <w:bottom w:val="none" w:sz="0" w:space="0" w:color="auto"/>
            <w:right w:val="none" w:sz="0" w:space="0" w:color="auto"/>
          </w:divBdr>
        </w:div>
        <w:div w:id="1571577391">
          <w:marLeft w:val="640"/>
          <w:marRight w:val="0"/>
          <w:marTop w:val="0"/>
          <w:marBottom w:val="0"/>
          <w:divBdr>
            <w:top w:val="none" w:sz="0" w:space="0" w:color="auto"/>
            <w:left w:val="none" w:sz="0" w:space="0" w:color="auto"/>
            <w:bottom w:val="none" w:sz="0" w:space="0" w:color="auto"/>
            <w:right w:val="none" w:sz="0" w:space="0" w:color="auto"/>
          </w:divBdr>
        </w:div>
        <w:div w:id="1326787844">
          <w:marLeft w:val="640"/>
          <w:marRight w:val="0"/>
          <w:marTop w:val="0"/>
          <w:marBottom w:val="0"/>
          <w:divBdr>
            <w:top w:val="none" w:sz="0" w:space="0" w:color="auto"/>
            <w:left w:val="none" w:sz="0" w:space="0" w:color="auto"/>
            <w:bottom w:val="none" w:sz="0" w:space="0" w:color="auto"/>
            <w:right w:val="none" w:sz="0" w:space="0" w:color="auto"/>
          </w:divBdr>
        </w:div>
        <w:div w:id="36592105">
          <w:marLeft w:val="640"/>
          <w:marRight w:val="0"/>
          <w:marTop w:val="0"/>
          <w:marBottom w:val="0"/>
          <w:divBdr>
            <w:top w:val="none" w:sz="0" w:space="0" w:color="auto"/>
            <w:left w:val="none" w:sz="0" w:space="0" w:color="auto"/>
            <w:bottom w:val="none" w:sz="0" w:space="0" w:color="auto"/>
            <w:right w:val="none" w:sz="0" w:space="0" w:color="auto"/>
          </w:divBdr>
        </w:div>
        <w:div w:id="1410158328">
          <w:marLeft w:val="640"/>
          <w:marRight w:val="0"/>
          <w:marTop w:val="0"/>
          <w:marBottom w:val="0"/>
          <w:divBdr>
            <w:top w:val="none" w:sz="0" w:space="0" w:color="auto"/>
            <w:left w:val="none" w:sz="0" w:space="0" w:color="auto"/>
            <w:bottom w:val="none" w:sz="0" w:space="0" w:color="auto"/>
            <w:right w:val="none" w:sz="0" w:space="0" w:color="auto"/>
          </w:divBdr>
        </w:div>
        <w:div w:id="209271004">
          <w:marLeft w:val="640"/>
          <w:marRight w:val="0"/>
          <w:marTop w:val="0"/>
          <w:marBottom w:val="0"/>
          <w:divBdr>
            <w:top w:val="none" w:sz="0" w:space="0" w:color="auto"/>
            <w:left w:val="none" w:sz="0" w:space="0" w:color="auto"/>
            <w:bottom w:val="none" w:sz="0" w:space="0" w:color="auto"/>
            <w:right w:val="none" w:sz="0" w:space="0" w:color="auto"/>
          </w:divBdr>
        </w:div>
        <w:div w:id="1565066008">
          <w:marLeft w:val="640"/>
          <w:marRight w:val="0"/>
          <w:marTop w:val="0"/>
          <w:marBottom w:val="0"/>
          <w:divBdr>
            <w:top w:val="none" w:sz="0" w:space="0" w:color="auto"/>
            <w:left w:val="none" w:sz="0" w:space="0" w:color="auto"/>
            <w:bottom w:val="none" w:sz="0" w:space="0" w:color="auto"/>
            <w:right w:val="none" w:sz="0" w:space="0" w:color="auto"/>
          </w:divBdr>
        </w:div>
        <w:div w:id="1114324952">
          <w:marLeft w:val="640"/>
          <w:marRight w:val="0"/>
          <w:marTop w:val="0"/>
          <w:marBottom w:val="0"/>
          <w:divBdr>
            <w:top w:val="none" w:sz="0" w:space="0" w:color="auto"/>
            <w:left w:val="none" w:sz="0" w:space="0" w:color="auto"/>
            <w:bottom w:val="none" w:sz="0" w:space="0" w:color="auto"/>
            <w:right w:val="none" w:sz="0" w:space="0" w:color="auto"/>
          </w:divBdr>
        </w:div>
        <w:div w:id="1802922893">
          <w:marLeft w:val="640"/>
          <w:marRight w:val="0"/>
          <w:marTop w:val="0"/>
          <w:marBottom w:val="0"/>
          <w:divBdr>
            <w:top w:val="none" w:sz="0" w:space="0" w:color="auto"/>
            <w:left w:val="none" w:sz="0" w:space="0" w:color="auto"/>
            <w:bottom w:val="none" w:sz="0" w:space="0" w:color="auto"/>
            <w:right w:val="none" w:sz="0" w:space="0" w:color="auto"/>
          </w:divBdr>
        </w:div>
        <w:div w:id="575281939">
          <w:marLeft w:val="640"/>
          <w:marRight w:val="0"/>
          <w:marTop w:val="0"/>
          <w:marBottom w:val="0"/>
          <w:divBdr>
            <w:top w:val="none" w:sz="0" w:space="0" w:color="auto"/>
            <w:left w:val="none" w:sz="0" w:space="0" w:color="auto"/>
            <w:bottom w:val="none" w:sz="0" w:space="0" w:color="auto"/>
            <w:right w:val="none" w:sz="0" w:space="0" w:color="auto"/>
          </w:divBdr>
        </w:div>
        <w:div w:id="1151827735">
          <w:marLeft w:val="640"/>
          <w:marRight w:val="0"/>
          <w:marTop w:val="0"/>
          <w:marBottom w:val="0"/>
          <w:divBdr>
            <w:top w:val="none" w:sz="0" w:space="0" w:color="auto"/>
            <w:left w:val="none" w:sz="0" w:space="0" w:color="auto"/>
            <w:bottom w:val="none" w:sz="0" w:space="0" w:color="auto"/>
            <w:right w:val="none" w:sz="0" w:space="0" w:color="auto"/>
          </w:divBdr>
        </w:div>
        <w:div w:id="856233793">
          <w:marLeft w:val="640"/>
          <w:marRight w:val="0"/>
          <w:marTop w:val="0"/>
          <w:marBottom w:val="0"/>
          <w:divBdr>
            <w:top w:val="none" w:sz="0" w:space="0" w:color="auto"/>
            <w:left w:val="none" w:sz="0" w:space="0" w:color="auto"/>
            <w:bottom w:val="none" w:sz="0" w:space="0" w:color="auto"/>
            <w:right w:val="none" w:sz="0" w:space="0" w:color="auto"/>
          </w:divBdr>
        </w:div>
        <w:div w:id="632711943">
          <w:marLeft w:val="640"/>
          <w:marRight w:val="0"/>
          <w:marTop w:val="0"/>
          <w:marBottom w:val="0"/>
          <w:divBdr>
            <w:top w:val="none" w:sz="0" w:space="0" w:color="auto"/>
            <w:left w:val="none" w:sz="0" w:space="0" w:color="auto"/>
            <w:bottom w:val="none" w:sz="0" w:space="0" w:color="auto"/>
            <w:right w:val="none" w:sz="0" w:space="0" w:color="auto"/>
          </w:divBdr>
        </w:div>
        <w:div w:id="351761734">
          <w:marLeft w:val="640"/>
          <w:marRight w:val="0"/>
          <w:marTop w:val="0"/>
          <w:marBottom w:val="0"/>
          <w:divBdr>
            <w:top w:val="none" w:sz="0" w:space="0" w:color="auto"/>
            <w:left w:val="none" w:sz="0" w:space="0" w:color="auto"/>
            <w:bottom w:val="none" w:sz="0" w:space="0" w:color="auto"/>
            <w:right w:val="none" w:sz="0" w:space="0" w:color="auto"/>
          </w:divBdr>
        </w:div>
        <w:div w:id="568465316">
          <w:marLeft w:val="640"/>
          <w:marRight w:val="0"/>
          <w:marTop w:val="0"/>
          <w:marBottom w:val="0"/>
          <w:divBdr>
            <w:top w:val="none" w:sz="0" w:space="0" w:color="auto"/>
            <w:left w:val="none" w:sz="0" w:space="0" w:color="auto"/>
            <w:bottom w:val="none" w:sz="0" w:space="0" w:color="auto"/>
            <w:right w:val="none" w:sz="0" w:space="0" w:color="auto"/>
          </w:divBdr>
        </w:div>
        <w:div w:id="2061781616">
          <w:marLeft w:val="640"/>
          <w:marRight w:val="0"/>
          <w:marTop w:val="0"/>
          <w:marBottom w:val="0"/>
          <w:divBdr>
            <w:top w:val="none" w:sz="0" w:space="0" w:color="auto"/>
            <w:left w:val="none" w:sz="0" w:space="0" w:color="auto"/>
            <w:bottom w:val="none" w:sz="0" w:space="0" w:color="auto"/>
            <w:right w:val="none" w:sz="0" w:space="0" w:color="auto"/>
          </w:divBdr>
        </w:div>
        <w:div w:id="1262303740">
          <w:marLeft w:val="640"/>
          <w:marRight w:val="0"/>
          <w:marTop w:val="0"/>
          <w:marBottom w:val="0"/>
          <w:divBdr>
            <w:top w:val="none" w:sz="0" w:space="0" w:color="auto"/>
            <w:left w:val="none" w:sz="0" w:space="0" w:color="auto"/>
            <w:bottom w:val="none" w:sz="0" w:space="0" w:color="auto"/>
            <w:right w:val="none" w:sz="0" w:space="0" w:color="auto"/>
          </w:divBdr>
        </w:div>
        <w:div w:id="310907929">
          <w:marLeft w:val="640"/>
          <w:marRight w:val="0"/>
          <w:marTop w:val="0"/>
          <w:marBottom w:val="0"/>
          <w:divBdr>
            <w:top w:val="none" w:sz="0" w:space="0" w:color="auto"/>
            <w:left w:val="none" w:sz="0" w:space="0" w:color="auto"/>
            <w:bottom w:val="none" w:sz="0" w:space="0" w:color="auto"/>
            <w:right w:val="none" w:sz="0" w:space="0" w:color="auto"/>
          </w:divBdr>
        </w:div>
        <w:div w:id="2135516721">
          <w:marLeft w:val="640"/>
          <w:marRight w:val="0"/>
          <w:marTop w:val="0"/>
          <w:marBottom w:val="0"/>
          <w:divBdr>
            <w:top w:val="none" w:sz="0" w:space="0" w:color="auto"/>
            <w:left w:val="none" w:sz="0" w:space="0" w:color="auto"/>
            <w:bottom w:val="none" w:sz="0" w:space="0" w:color="auto"/>
            <w:right w:val="none" w:sz="0" w:space="0" w:color="auto"/>
          </w:divBdr>
        </w:div>
        <w:div w:id="43527680">
          <w:marLeft w:val="640"/>
          <w:marRight w:val="0"/>
          <w:marTop w:val="0"/>
          <w:marBottom w:val="0"/>
          <w:divBdr>
            <w:top w:val="none" w:sz="0" w:space="0" w:color="auto"/>
            <w:left w:val="none" w:sz="0" w:space="0" w:color="auto"/>
            <w:bottom w:val="none" w:sz="0" w:space="0" w:color="auto"/>
            <w:right w:val="none" w:sz="0" w:space="0" w:color="auto"/>
          </w:divBdr>
        </w:div>
        <w:div w:id="1051659110">
          <w:marLeft w:val="640"/>
          <w:marRight w:val="0"/>
          <w:marTop w:val="0"/>
          <w:marBottom w:val="0"/>
          <w:divBdr>
            <w:top w:val="none" w:sz="0" w:space="0" w:color="auto"/>
            <w:left w:val="none" w:sz="0" w:space="0" w:color="auto"/>
            <w:bottom w:val="none" w:sz="0" w:space="0" w:color="auto"/>
            <w:right w:val="none" w:sz="0" w:space="0" w:color="auto"/>
          </w:divBdr>
        </w:div>
      </w:divsChild>
    </w:div>
    <w:div w:id="1290277603">
      <w:bodyDiv w:val="1"/>
      <w:marLeft w:val="0"/>
      <w:marRight w:val="0"/>
      <w:marTop w:val="0"/>
      <w:marBottom w:val="0"/>
      <w:divBdr>
        <w:top w:val="none" w:sz="0" w:space="0" w:color="auto"/>
        <w:left w:val="none" w:sz="0" w:space="0" w:color="auto"/>
        <w:bottom w:val="none" w:sz="0" w:space="0" w:color="auto"/>
        <w:right w:val="none" w:sz="0" w:space="0" w:color="auto"/>
      </w:divBdr>
      <w:divsChild>
        <w:div w:id="805784460">
          <w:marLeft w:val="640"/>
          <w:marRight w:val="0"/>
          <w:marTop w:val="0"/>
          <w:marBottom w:val="0"/>
          <w:divBdr>
            <w:top w:val="none" w:sz="0" w:space="0" w:color="auto"/>
            <w:left w:val="none" w:sz="0" w:space="0" w:color="auto"/>
            <w:bottom w:val="none" w:sz="0" w:space="0" w:color="auto"/>
            <w:right w:val="none" w:sz="0" w:space="0" w:color="auto"/>
          </w:divBdr>
        </w:div>
        <w:div w:id="1342197836">
          <w:marLeft w:val="640"/>
          <w:marRight w:val="0"/>
          <w:marTop w:val="0"/>
          <w:marBottom w:val="0"/>
          <w:divBdr>
            <w:top w:val="none" w:sz="0" w:space="0" w:color="auto"/>
            <w:left w:val="none" w:sz="0" w:space="0" w:color="auto"/>
            <w:bottom w:val="none" w:sz="0" w:space="0" w:color="auto"/>
            <w:right w:val="none" w:sz="0" w:space="0" w:color="auto"/>
          </w:divBdr>
        </w:div>
        <w:div w:id="576211680">
          <w:marLeft w:val="640"/>
          <w:marRight w:val="0"/>
          <w:marTop w:val="0"/>
          <w:marBottom w:val="0"/>
          <w:divBdr>
            <w:top w:val="none" w:sz="0" w:space="0" w:color="auto"/>
            <w:left w:val="none" w:sz="0" w:space="0" w:color="auto"/>
            <w:bottom w:val="none" w:sz="0" w:space="0" w:color="auto"/>
            <w:right w:val="none" w:sz="0" w:space="0" w:color="auto"/>
          </w:divBdr>
        </w:div>
        <w:div w:id="479658985">
          <w:marLeft w:val="640"/>
          <w:marRight w:val="0"/>
          <w:marTop w:val="0"/>
          <w:marBottom w:val="0"/>
          <w:divBdr>
            <w:top w:val="none" w:sz="0" w:space="0" w:color="auto"/>
            <w:left w:val="none" w:sz="0" w:space="0" w:color="auto"/>
            <w:bottom w:val="none" w:sz="0" w:space="0" w:color="auto"/>
            <w:right w:val="none" w:sz="0" w:space="0" w:color="auto"/>
          </w:divBdr>
        </w:div>
        <w:div w:id="91434127">
          <w:marLeft w:val="640"/>
          <w:marRight w:val="0"/>
          <w:marTop w:val="0"/>
          <w:marBottom w:val="0"/>
          <w:divBdr>
            <w:top w:val="none" w:sz="0" w:space="0" w:color="auto"/>
            <w:left w:val="none" w:sz="0" w:space="0" w:color="auto"/>
            <w:bottom w:val="none" w:sz="0" w:space="0" w:color="auto"/>
            <w:right w:val="none" w:sz="0" w:space="0" w:color="auto"/>
          </w:divBdr>
        </w:div>
        <w:div w:id="114906750">
          <w:marLeft w:val="640"/>
          <w:marRight w:val="0"/>
          <w:marTop w:val="0"/>
          <w:marBottom w:val="0"/>
          <w:divBdr>
            <w:top w:val="none" w:sz="0" w:space="0" w:color="auto"/>
            <w:left w:val="none" w:sz="0" w:space="0" w:color="auto"/>
            <w:bottom w:val="none" w:sz="0" w:space="0" w:color="auto"/>
            <w:right w:val="none" w:sz="0" w:space="0" w:color="auto"/>
          </w:divBdr>
        </w:div>
        <w:div w:id="877350169">
          <w:marLeft w:val="640"/>
          <w:marRight w:val="0"/>
          <w:marTop w:val="0"/>
          <w:marBottom w:val="0"/>
          <w:divBdr>
            <w:top w:val="none" w:sz="0" w:space="0" w:color="auto"/>
            <w:left w:val="none" w:sz="0" w:space="0" w:color="auto"/>
            <w:bottom w:val="none" w:sz="0" w:space="0" w:color="auto"/>
            <w:right w:val="none" w:sz="0" w:space="0" w:color="auto"/>
          </w:divBdr>
        </w:div>
        <w:div w:id="1697853595">
          <w:marLeft w:val="640"/>
          <w:marRight w:val="0"/>
          <w:marTop w:val="0"/>
          <w:marBottom w:val="0"/>
          <w:divBdr>
            <w:top w:val="none" w:sz="0" w:space="0" w:color="auto"/>
            <w:left w:val="none" w:sz="0" w:space="0" w:color="auto"/>
            <w:bottom w:val="none" w:sz="0" w:space="0" w:color="auto"/>
            <w:right w:val="none" w:sz="0" w:space="0" w:color="auto"/>
          </w:divBdr>
        </w:div>
        <w:div w:id="844397168">
          <w:marLeft w:val="640"/>
          <w:marRight w:val="0"/>
          <w:marTop w:val="0"/>
          <w:marBottom w:val="0"/>
          <w:divBdr>
            <w:top w:val="none" w:sz="0" w:space="0" w:color="auto"/>
            <w:left w:val="none" w:sz="0" w:space="0" w:color="auto"/>
            <w:bottom w:val="none" w:sz="0" w:space="0" w:color="auto"/>
            <w:right w:val="none" w:sz="0" w:space="0" w:color="auto"/>
          </w:divBdr>
        </w:div>
        <w:div w:id="1238171797">
          <w:marLeft w:val="640"/>
          <w:marRight w:val="0"/>
          <w:marTop w:val="0"/>
          <w:marBottom w:val="0"/>
          <w:divBdr>
            <w:top w:val="none" w:sz="0" w:space="0" w:color="auto"/>
            <w:left w:val="none" w:sz="0" w:space="0" w:color="auto"/>
            <w:bottom w:val="none" w:sz="0" w:space="0" w:color="auto"/>
            <w:right w:val="none" w:sz="0" w:space="0" w:color="auto"/>
          </w:divBdr>
        </w:div>
        <w:div w:id="1285389036">
          <w:marLeft w:val="640"/>
          <w:marRight w:val="0"/>
          <w:marTop w:val="0"/>
          <w:marBottom w:val="0"/>
          <w:divBdr>
            <w:top w:val="none" w:sz="0" w:space="0" w:color="auto"/>
            <w:left w:val="none" w:sz="0" w:space="0" w:color="auto"/>
            <w:bottom w:val="none" w:sz="0" w:space="0" w:color="auto"/>
            <w:right w:val="none" w:sz="0" w:space="0" w:color="auto"/>
          </w:divBdr>
        </w:div>
        <w:div w:id="1469133114">
          <w:marLeft w:val="640"/>
          <w:marRight w:val="0"/>
          <w:marTop w:val="0"/>
          <w:marBottom w:val="0"/>
          <w:divBdr>
            <w:top w:val="none" w:sz="0" w:space="0" w:color="auto"/>
            <w:left w:val="none" w:sz="0" w:space="0" w:color="auto"/>
            <w:bottom w:val="none" w:sz="0" w:space="0" w:color="auto"/>
            <w:right w:val="none" w:sz="0" w:space="0" w:color="auto"/>
          </w:divBdr>
        </w:div>
        <w:div w:id="424418333">
          <w:marLeft w:val="640"/>
          <w:marRight w:val="0"/>
          <w:marTop w:val="0"/>
          <w:marBottom w:val="0"/>
          <w:divBdr>
            <w:top w:val="none" w:sz="0" w:space="0" w:color="auto"/>
            <w:left w:val="none" w:sz="0" w:space="0" w:color="auto"/>
            <w:bottom w:val="none" w:sz="0" w:space="0" w:color="auto"/>
            <w:right w:val="none" w:sz="0" w:space="0" w:color="auto"/>
          </w:divBdr>
        </w:div>
        <w:div w:id="168104236">
          <w:marLeft w:val="640"/>
          <w:marRight w:val="0"/>
          <w:marTop w:val="0"/>
          <w:marBottom w:val="0"/>
          <w:divBdr>
            <w:top w:val="none" w:sz="0" w:space="0" w:color="auto"/>
            <w:left w:val="none" w:sz="0" w:space="0" w:color="auto"/>
            <w:bottom w:val="none" w:sz="0" w:space="0" w:color="auto"/>
            <w:right w:val="none" w:sz="0" w:space="0" w:color="auto"/>
          </w:divBdr>
        </w:div>
        <w:div w:id="1318000046">
          <w:marLeft w:val="640"/>
          <w:marRight w:val="0"/>
          <w:marTop w:val="0"/>
          <w:marBottom w:val="0"/>
          <w:divBdr>
            <w:top w:val="none" w:sz="0" w:space="0" w:color="auto"/>
            <w:left w:val="none" w:sz="0" w:space="0" w:color="auto"/>
            <w:bottom w:val="none" w:sz="0" w:space="0" w:color="auto"/>
            <w:right w:val="none" w:sz="0" w:space="0" w:color="auto"/>
          </w:divBdr>
        </w:div>
        <w:div w:id="1092167618">
          <w:marLeft w:val="640"/>
          <w:marRight w:val="0"/>
          <w:marTop w:val="0"/>
          <w:marBottom w:val="0"/>
          <w:divBdr>
            <w:top w:val="none" w:sz="0" w:space="0" w:color="auto"/>
            <w:left w:val="none" w:sz="0" w:space="0" w:color="auto"/>
            <w:bottom w:val="none" w:sz="0" w:space="0" w:color="auto"/>
            <w:right w:val="none" w:sz="0" w:space="0" w:color="auto"/>
          </w:divBdr>
        </w:div>
        <w:div w:id="1491100673">
          <w:marLeft w:val="640"/>
          <w:marRight w:val="0"/>
          <w:marTop w:val="0"/>
          <w:marBottom w:val="0"/>
          <w:divBdr>
            <w:top w:val="none" w:sz="0" w:space="0" w:color="auto"/>
            <w:left w:val="none" w:sz="0" w:space="0" w:color="auto"/>
            <w:bottom w:val="none" w:sz="0" w:space="0" w:color="auto"/>
            <w:right w:val="none" w:sz="0" w:space="0" w:color="auto"/>
          </w:divBdr>
        </w:div>
        <w:div w:id="368184079">
          <w:marLeft w:val="640"/>
          <w:marRight w:val="0"/>
          <w:marTop w:val="0"/>
          <w:marBottom w:val="0"/>
          <w:divBdr>
            <w:top w:val="none" w:sz="0" w:space="0" w:color="auto"/>
            <w:left w:val="none" w:sz="0" w:space="0" w:color="auto"/>
            <w:bottom w:val="none" w:sz="0" w:space="0" w:color="auto"/>
            <w:right w:val="none" w:sz="0" w:space="0" w:color="auto"/>
          </w:divBdr>
        </w:div>
        <w:div w:id="1503667426">
          <w:marLeft w:val="640"/>
          <w:marRight w:val="0"/>
          <w:marTop w:val="0"/>
          <w:marBottom w:val="0"/>
          <w:divBdr>
            <w:top w:val="none" w:sz="0" w:space="0" w:color="auto"/>
            <w:left w:val="none" w:sz="0" w:space="0" w:color="auto"/>
            <w:bottom w:val="none" w:sz="0" w:space="0" w:color="auto"/>
            <w:right w:val="none" w:sz="0" w:space="0" w:color="auto"/>
          </w:divBdr>
        </w:div>
        <w:div w:id="294456576">
          <w:marLeft w:val="640"/>
          <w:marRight w:val="0"/>
          <w:marTop w:val="0"/>
          <w:marBottom w:val="0"/>
          <w:divBdr>
            <w:top w:val="none" w:sz="0" w:space="0" w:color="auto"/>
            <w:left w:val="none" w:sz="0" w:space="0" w:color="auto"/>
            <w:bottom w:val="none" w:sz="0" w:space="0" w:color="auto"/>
            <w:right w:val="none" w:sz="0" w:space="0" w:color="auto"/>
          </w:divBdr>
        </w:div>
        <w:div w:id="1191147804">
          <w:marLeft w:val="640"/>
          <w:marRight w:val="0"/>
          <w:marTop w:val="0"/>
          <w:marBottom w:val="0"/>
          <w:divBdr>
            <w:top w:val="none" w:sz="0" w:space="0" w:color="auto"/>
            <w:left w:val="none" w:sz="0" w:space="0" w:color="auto"/>
            <w:bottom w:val="none" w:sz="0" w:space="0" w:color="auto"/>
            <w:right w:val="none" w:sz="0" w:space="0" w:color="auto"/>
          </w:divBdr>
        </w:div>
        <w:div w:id="1227302169">
          <w:marLeft w:val="640"/>
          <w:marRight w:val="0"/>
          <w:marTop w:val="0"/>
          <w:marBottom w:val="0"/>
          <w:divBdr>
            <w:top w:val="none" w:sz="0" w:space="0" w:color="auto"/>
            <w:left w:val="none" w:sz="0" w:space="0" w:color="auto"/>
            <w:bottom w:val="none" w:sz="0" w:space="0" w:color="auto"/>
            <w:right w:val="none" w:sz="0" w:space="0" w:color="auto"/>
          </w:divBdr>
        </w:div>
        <w:div w:id="812337121">
          <w:marLeft w:val="640"/>
          <w:marRight w:val="0"/>
          <w:marTop w:val="0"/>
          <w:marBottom w:val="0"/>
          <w:divBdr>
            <w:top w:val="none" w:sz="0" w:space="0" w:color="auto"/>
            <w:left w:val="none" w:sz="0" w:space="0" w:color="auto"/>
            <w:bottom w:val="none" w:sz="0" w:space="0" w:color="auto"/>
            <w:right w:val="none" w:sz="0" w:space="0" w:color="auto"/>
          </w:divBdr>
        </w:div>
        <w:div w:id="810094930">
          <w:marLeft w:val="640"/>
          <w:marRight w:val="0"/>
          <w:marTop w:val="0"/>
          <w:marBottom w:val="0"/>
          <w:divBdr>
            <w:top w:val="none" w:sz="0" w:space="0" w:color="auto"/>
            <w:left w:val="none" w:sz="0" w:space="0" w:color="auto"/>
            <w:bottom w:val="none" w:sz="0" w:space="0" w:color="auto"/>
            <w:right w:val="none" w:sz="0" w:space="0" w:color="auto"/>
          </w:divBdr>
        </w:div>
        <w:div w:id="248776105">
          <w:marLeft w:val="640"/>
          <w:marRight w:val="0"/>
          <w:marTop w:val="0"/>
          <w:marBottom w:val="0"/>
          <w:divBdr>
            <w:top w:val="none" w:sz="0" w:space="0" w:color="auto"/>
            <w:left w:val="none" w:sz="0" w:space="0" w:color="auto"/>
            <w:bottom w:val="none" w:sz="0" w:space="0" w:color="auto"/>
            <w:right w:val="none" w:sz="0" w:space="0" w:color="auto"/>
          </w:divBdr>
        </w:div>
        <w:div w:id="600257794">
          <w:marLeft w:val="640"/>
          <w:marRight w:val="0"/>
          <w:marTop w:val="0"/>
          <w:marBottom w:val="0"/>
          <w:divBdr>
            <w:top w:val="none" w:sz="0" w:space="0" w:color="auto"/>
            <w:left w:val="none" w:sz="0" w:space="0" w:color="auto"/>
            <w:bottom w:val="none" w:sz="0" w:space="0" w:color="auto"/>
            <w:right w:val="none" w:sz="0" w:space="0" w:color="auto"/>
          </w:divBdr>
        </w:div>
        <w:div w:id="338510233">
          <w:marLeft w:val="640"/>
          <w:marRight w:val="0"/>
          <w:marTop w:val="0"/>
          <w:marBottom w:val="0"/>
          <w:divBdr>
            <w:top w:val="none" w:sz="0" w:space="0" w:color="auto"/>
            <w:left w:val="none" w:sz="0" w:space="0" w:color="auto"/>
            <w:bottom w:val="none" w:sz="0" w:space="0" w:color="auto"/>
            <w:right w:val="none" w:sz="0" w:space="0" w:color="auto"/>
          </w:divBdr>
        </w:div>
        <w:div w:id="636840785">
          <w:marLeft w:val="640"/>
          <w:marRight w:val="0"/>
          <w:marTop w:val="0"/>
          <w:marBottom w:val="0"/>
          <w:divBdr>
            <w:top w:val="none" w:sz="0" w:space="0" w:color="auto"/>
            <w:left w:val="none" w:sz="0" w:space="0" w:color="auto"/>
            <w:bottom w:val="none" w:sz="0" w:space="0" w:color="auto"/>
            <w:right w:val="none" w:sz="0" w:space="0" w:color="auto"/>
          </w:divBdr>
        </w:div>
        <w:div w:id="764037813">
          <w:marLeft w:val="640"/>
          <w:marRight w:val="0"/>
          <w:marTop w:val="0"/>
          <w:marBottom w:val="0"/>
          <w:divBdr>
            <w:top w:val="none" w:sz="0" w:space="0" w:color="auto"/>
            <w:left w:val="none" w:sz="0" w:space="0" w:color="auto"/>
            <w:bottom w:val="none" w:sz="0" w:space="0" w:color="auto"/>
            <w:right w:val="none" w:sz="0" w:space="0" w:color="auto"/>
          </w:divBdr>
        </w:div>
        <w:div w:id="562134337">
          <w:marLeft w:val="640"/>
          <w:marRight w:val="0"/>
          <w:marTop w:val="0"/>
          <w:marBottom w:val="0"/>
          <w:divBdr>
            <w:top w:val="none" w:sz="0" w:space="0" w:color="auto"/>
            <w:left w:val="none" w:sz="0" w:space="0" w:color="auto"/>
            <w:bottom w:val="none" w:sz="0" w:space="0" w:color="auto"/>
            <w:right w:val="none" w:sz="0" w:space="0" w:color="auto"/>
          </w:divBdr>
        </w:div>
        <w:div w:id="1507281943">
          <w:marLeft w:val="640"/>
          <w:marRight w:val="0"/>
          <w:marTop w:val="0"/>
          <w:marBottom w:val="0"/>
          <w:divBdr>
            <w:top w:val="none" w:sz="0" w:space="0" w:color="auto"/>
            <w:left w:val="none" w:sz="0" w:space="0" w:color="auto"/>
            <w:bottom w:val="none" w:sz="0" w:space="0" w:color="auto"/>
            <w:right w:val="none" w:sz="0" w:space="0" w:color="auto"/>
          </w:divBdr>
        </w:div>
        <w:div w:id="492721652">
          <w:marLeft w:val="640"/>
          <w:marRight w:val="0"/>
          <w:marTop w:val="0"/>
          <w:marBottom w:val="0"/>
          <w:divBdr>
            <w:top w:val="none" w:sz="0" w:space="0" w:color="auto"/>
            <w:left w:val="none" w:sz="0" w:space="0" w:color="auto"/>
            <w:bottom w:val="none" w:sz="0" w:space="0" w:color="auto"/>
            <w:right w:val="none" w:sz="0" w:space="0" w:color="auto"/>
          </w:divBdr>
        </w:div>
        <w:div w:id="539047994">
          <w:marLeft w:val="640"/>
          <w:marRight w:val="0"/>
          <w:marTop w:val="0"/>
          <w:marBottom w:val="0"/>
          <w:divBdr>
            <w:top w:val="none" w:sz="0" w:space="0" w:color="auto"/>
            <w:left w:val="none" w:sz="0" w:space="0" w:color="auto"/>
            <w:bottom w:val="none" w:sz="0" w:space="0" w:color="auto"/>
            <w:right w:val="none" w:sz="0" w:space="0" w:color="auto"/>
          </w:divBdr>
        </w:div>
        <w:div w:id="562107010">
          <w:marLeft w:val="640"/>
          <w:marRight w:val="0"/>
          <w:marTop w:val="0"/>
          <w:marBottom w:val="0"/>
          <w:divBdr>
            <w:top w:val="none" w:sz="0" w:space="0" w:color="auto"/>
            <w:left w:val="none" w:sz="0" w:space="0" w:color="auto"/>
            <w:bottom w:val="none" w:sz="0" w:space="0" w:color="auto"/>
            <w:right w:val="none" w:sz="0" w:space="0" w:color="auto"/>
          </w:divBdr>
        </w:div>
        <w:div w:id="196165485">
          <w:marLeft w:val="640"/>
          <w:marRight w:val="0"/>
          <w:marTop w:val="0"/>
          <w:marBottom w:val="0"/>
          <w:divBdr>
            <w:top w:val="none" w:sz="0" w:space="0" w:color="auto"/>
            <w:left w:val="none" w:sz="0" w:space="0" w:color="auto"/>
            <w:bottom w:val="none" w:sz="0" w:space="0" w:color="auto"/>
            <w:right w:val="none" w:sz="0" w:space="0" w:color="auto"/>
          </w:divBdr>
        </w:div>
        <w:div w:id="1458139316">
          <w:marLeft w:val="640"/>
          <w:marRight w:val="0"/>
          <w:marTop w:val="0"/>
          <w:marBottom w:val="0"/>
          <w:divBdr>
            <w:top w:val="none" w:sz="0" w:space="0" w:color="auto"/>
            <w:left w:val="none" w:sz="0" w:space="0" w:color="auto"/>
            <w:bottom w:val="none" w:sz="0" w:space="0" w:color="auto"/>
            <w:right w:val="none" w:sz="0" w:space="0" w:color="auto"/>
          </w:divBdr>
        </w:div>
        <w:div w:id="1152604429">
          <w:marLeft w:val="640"/>
          <w:marRight w:val="0"/>
          <w:marTop w:val="0"/>
          <w:marBottom w:val="0"/>
          <w:divBdr>
            <w:top w:val="none" w:sz="0" w:space="0" w:color="auto"/>
            <w:left w:val="none" w:sz="0" w:space="0" w:color="auto"/>
            <w:bottom w:val="none" w:sz="0" w:space="0" w:color="auto"/>
            <w:right w:val="none" w:sz="0" w:space="0" w:color="auto"/>
          </w:divBdr>
        </w:div>
        <w:div w:id="2042508566">
          <w:marLeft w:val="640"/>
          <w:marRight w:val="0"/>
          <w:marTop w:val="0"/>
          <w:marBottom w:val="0"/>
          <w:divBdr>
            <w:top w:val="none" w:sz="0" w:space="0" w:color="auto"/>
            <w:left w:val="none" w:sz="0" w:space="0" w:color="auto"/>
            <w:bottom w:val="none" w:sz="0" w:space="0" w:color="auto"/>
            <w:right w:val="none" w:sz="0" w:space="0" w:color="auto"/>
          </w:divBdr>
        </w:div>
        <w:div w:id="610825293">
          <w:marLeft w:val="640"/>
          <w:marRight w:val="0"/>
          <w:marTop w:val="0"/>
          <w:marBottom w:val="0"/>
          <w:divBdr>
            <w:top w:val="none" w:sz="0" w:space="0" w:color="auto"/>
            <w:left w:val="none" w:sz="0" w:space="0" w:color="auto"/>
            <w:bottom w:val="none" w:sz="0" w:space="0" w:color="auto"/>
            <w:right w:val="none" w:sz="0" w:space="0" w:color="auto"/>
          </w:divBdr>
        </w:div>
        <w:div w:id="1307978196">
          <w:marLeft w:val="640"/>
          <w:marRight w:val="0"/>
          <w:marTop w:val="0"/>
          <w:marBottom w:val="0"/>
          <w:divBdr>
            <w:top w:val="none" w:sz="0" w:space="0" w:color="auto"/>
            <w:left w:val="none" w:sz="0" w:space="0" w:color="auto"/>
            <w:bottom w:val="none" w:sz="0" w:space="0" w:color="auto"/>
            <w:right w:val="none" w:sz="0" w:space="0" w:color="auto"/>
          </w:divBdr>
        </w:div>
        <w:div w:id="1105417661">
          <w:marLeft w:val="640"/>
          <w:marRight w:val="0"/>
          <w:marTop w:val="0"/>
          <w:marBottom w:val="0"/>
          <w:divBdr>
            <w:top w:val="none" w:sz="0" w:space="0" w:color="auto"/>
            <w:left w:val="none" w:sz="0" w:space="0" w:color="auto"/>
            <w:bottom w:val="none" w:sz="0" w:space="0" w:color="auto"/>
            <w:right w:val="none" w:sz="0" w:space="0" w:color="auto"/>
          </w:divBdr>
        </w:div>
        <w:div w:id="1361205765">
          <w:marLeft w:val="640"/>
          <w:marRight w:val="0"/>
          <w:marTop w:val="0"/>
          <w:marBottom w:val="0"/>
          <w:divBdr>
            <w:top w:val="none" w:sz="0" w:space="0" w:color="auto"/>
            <w:left w:val="none" w:sz="0" w:space="0" w:color="auto"/>
            <w:bottom w:val="none" w:sz="0" w:space="0" w:color="auto"/>
            <w:right w:val="none" w:sz="0" w:space="0" w:color="auto"/>
          </w:divBdr>
        </w:div>
        <w:div w:id="395124479">
          <w:marLeft w:val="640"/>
          <w:marRight w:val="0"/>
          <w:marTop w:val="0"/>
          <w:marBottom w:val="0"/>
          <w:divBdr>
            <w:top w:val="none" w:sz="0" w:space="0" w:color="auto"/>
            <w:left w:val="none" w:sz="0" w:space="0" w:color="auto"/>
            <w:bottom w:val="none" w:sz="0" w:space="0" w:color="auto"/>
            <w:right w:val="none" w:sz="0" w:space="0" w:color="auto"/>
          </w:divBdr>
        </w:div>
        <w:div w:id="801193401">
          <w:marLeft w:val="640"/>
          <w:marRight w:val="0"/>
          <w:marTop w:val="0"/>
          <w:marBottom w:val="0"/>
          <w:divBdr>
            <w:top w:val="none" w:sz="0" w:space="0" w:color="auto"/>
            <w:left w:val="none" w:sz="0" w:space="0" w:color="auto"/>
            <w:bottom w:val="none" w:sz="0" w:space="0" w:color="auto"/>
            <w:right w:val="none" w:sz="0" w:space="0" w:color="auto"/>
          </w:divBdr>
        </w:div>
        <w:div w:id="201477115">
          <w:marLeft w:val="640"/>
          <w:marRight w:val="0"/>
          <w:marTop w:val="0"/>
          <w:marBottom w:val="0"/>
          <w:divBdr>
            <w:top w:val="none" w:sz="0" w:space="0" w:color="auto"/>
            <w:left w:val="none" w:sz="0" w:space="0" w:color="auto"/>
            <w:bottom w:val="none" w:sz="0" w:space="0" w:color="auto"/>
            <w:right w:val="none" w:sz="0" w:space="0" w:color="auto"/>
          </w:divBdr>
        </w:div>
        <w:div w:id="181406419">
          <w:marLeft w:val="640"/>
          <w:marRight w:val="0"/>
          <w:marTop w:val="0"/>
          <w:marBottom w:val="0"/>
          <w:divBdr>
            <w:top w:val="none" w:sz="0" w:space="0" w:color="auto"/>
            <w:left w:val="none" w:sz="0" w:space="0" w:color="auto"/>
            <w:bottom w:val="none" w:sz="0" w:space="0" w:color="auto"/>
            <w:right w:val="none" w:sz="0" w:space="0" w:color="auto"/>
          </w:divBdr>
        </w:div>
        <w:div w:id="1384137697">
          <w:marLeft w:val="640"/>
          <w:marRight w:val="0"/>
          <w:marTop w:val="0"/>
          <w:marBottom w:val="0"/>
          <w:divBdr>
            <w:top w:val="none" w:sz="0" w:space="0" w:color="auto"/>
            <w:left w:val="none" w:sz="0" w:space="0" w:color="auto"/>
            <w:bottom w:val="none" w:sz="0" w:space="0" w:color="auto"/>
            <w:right w:val="none" w:sz="0" w:space="0" w:color="auto"/>
          </w:divBdr>
        </w:div>
        <w:div w:id="706565526">
          <w:marLeft w:val="640"/>
          <w:marRight w:val="0"/>
          <w:marTop w:val="0"/>
          <w:marBottom w:val="0"/>
          <w:divBdr>
            <w:top w:val="none" w:sz="0" w:space="0" w:color="auto"/>
            <w:left w:val="none" w:sz="0" w:space="0" w:color="auto"/>
            <w:bottom w:val="none" w:sz="0" w:space="0" w:color="auto"/>
            <w:right w:val="none" w:sz="0" w:space="0" w:color="auto"/>
          </w:divBdr>
        </w:div>
        <w:div w:id="1853957143">
          <w:marLeft w:val="640"/>
          <w:marRight w:val="0"/>
          <w:marTop w:val="0"/>
          <w:marBottom w:val="0"/>
          <w:divBdr>
            <w:top w:val="none" w:sz="0" w:space="0" w:color="auto"/>
            <w:left w:val="none" w:sz="0" w:space="0" w:color="auto"/>
            <w:bottom w:val="none" w:sz="0" w:space="0" w:color="auto"/>
            <w:right w:val="none" w:sz="0" w:space="0" w:color="auto"/>
          </w:divBdr>
        </w:div>
        <w:div w:id="263730111">
          <w:marLeft w:val="640"/>
          <w:marRight w:val="0"/>
          <w:marTop w:val="0"/>
          <w:marBottom w:val="0"/>
          <w:divBdr>
            <w:top w:val="none" w:sz="0" w:space="0" w:color="auto"/>
            <w:left w:val="none" w:sz="0" w:space="0" w:color="auto"/>
            <w:bottom w:val="none" w:sz="0" w:space="0" w:color="auto"/>
            <w:right w:val="none" w:sz="0" w:space="0" w:color="auto"/>
          </w:divBdr>
        </w:div>
        <w:div w:id="1304699992">
          <w:marLeft w:val="640"/>
          <w:marRight w:val="0"/>
          <w:marTop w:val="0"/>
          <w:marBottom w:val="0"/>
          <w:divBdr>
            <w:top w:val="none" w:sz="0" w:space="0" w:color="auto"/>
            <w:left w:val="none" w:sz="0" w:space="0" w:color="auto"/>
            <w:bottom w:val="none" w:sz="0" w:space="0" w:color="auto"/>
            <w:right w:val="none" w:sz="0" w:space="0" w:color="auto"/>
          </w:divBdr>
        </w:div>
        <w:div w:id="1699043277">
          <w:marLeft w:val="640"/>
          <w:marRight w:val="0"/>
          <w:marTop w:val="0"/>
          <w:marBottom w:val="0"/>
          <w:divBdr>
            <w:top w:val="none" w:sz="0" w:space="0" w:color="auto"/>
            <w:left w:val="none" w:sz="0" w:space="0" w:color="auto"/>
            <w:bottom w:val="none" w:sz="0" w:space="0" w:color="auto"/>
            <w:right w:val="none" w:sz="0" w:space="0" w:color="auto"/>
          </w:divBdr>
        </w:div>
        <w:div w:id="2111661910">
          <w:marLeft w:val="640"/>
          <w:marRight w:val="0"/>
          <w:marTop w:val="0"/>
          <w:marBottom w:val="0"/>
          <w:divBdr>
            <w:top w:val="none" w:sz="0" w:space="0" w:color="auto"/>
            <w:left w:val="none" w:sz="0" w:space="0" w:color="auto"/>
            <w:bottom w:val="none" w:sz="0" w:space="0" w:color="auto"/>
            <w:right w:val="none" w:sz="0" w:space="0" w:color="auto"/>
          </w:divBdr>
        </w:div>
        <w:div w:id="1782458710">
          <w:marLeft w:val="640"/>
          <w:marRight w:val="0"/>
          <w:marTop w:val="0"/>
          <w:marBottom w:val="0"/>
          <w:divBdr>
            <w:top w:val="none" w:sz="0" w:space="0" w:color="auto"/>
            <w:left w:val="none" w:sz="0" w:space="0" w:color="auto"/>
            <w:bottom w:val="none" w:sz="0" w:space="0" w:color="auto"/>
            <w:right w:val="none" w:sz="0" w:space="0" w:color="auto"/>
          </w:divBdr>
        </w:div>
        <w:div w:id="1818498173">
          <w:marLeft w:val="640"/>
          <w:marRight w:val="0"/>
          <w:marTop w:val="0"/>
          <w:marBottom w:val="0"/>
          <w:divBdr>
            <w:top w:val="none" w:sz="0" w:space="0" w:color="auto"/>
            <w:left w:val="none" w:sz="0" w:space="0" w:color="auto"/>
            <w:bottom w:val="none" w:sz="0" w:space="0" w:color="auto"/>
            <w:right w:val="none" w:sz="0" w:space="0" w:color="auto"/>
          </w:divBdr>
        </w:div>
        <w:div w:id="180363692">
          <w:marLeft w:val="640"/>
          <w:marRight w:val="0"/>
          <w:marTop w:val="0"/>
          <w:marBottom w:val="0"/>
          <w:divBdr>
            <w:top w:val="none" w:sz="0" w:space="0" w:color="auto"/>
            <w:left w:val="none" w:sz="0" w:space="0" w:color="auto"/>
            <w:bottom w:val="none" w:sz="0" w:space="0" w:color="auto"/>
            <w:right w:val="none" w:sz="0" w:space="0" w:color="auto"/>
          </w:divBdr>
        </w:div>
        <w:div w:id="1378235337">
          <w:marLeft w:val="640"/>
          <w:marRight w:val="0"/>
          <w:marTop w:val="0"/>
          <w:marBottom w:val="0"/>
          <w:divBdr>
            <w:top w:val="none" w:sz="0" w:space="0" w:color="auto"/>
            <w:left w:val="none" w:sz="0" w:space="0" w:color="auto"/>
            <w:bottom w:val="none" w:sz="0" w:space="0" w:color="auto"/>
            <w:right w:val="none" w:sz="0" w:space="0" w:color="auto"/>
          </w:divBdr>
        </w:div>
        <w:div w:id="893740258">
          <w:marLeft w:val="640"/>
          <w:marRight w:val="0"/>
          <w:marTop w:val="0"/>
          <w:marBottom w:val="0"/>
          <w:divBdr>
            <w:top w:val="none" w:sz="0" w:space="0" w:color="auto"/>
            <w:left w:val="none" w:sz="0" w:space="0" w:color="auto"/>
            <w:bottom w:val="none" w:sz="0" w:space="0" w:color="auto"/>
            <w:right w:val="none" w:sz="0" w:space="0" w:color="auto"/>
          </w:divBdr>
        </w:div>
        <w:div w:id="1684161916">
          <w:marLeft w:val="640"/>
          <w:marRight w:val="0"/>
          <w:marTop w:val="0"/>
          <w:marBottom w:val="0"/>
          <w:divBdr>
            <w:top w:val="none" w:sz="0" w:space="0" w:color="auto"/>
            <w:left w:val="none" w:sz="0" w:space="0" w:color="auto"/>
            <w:bottom w:val="none" w:sz="0" w:space="0" w:color="auto"/>
            <w:right w:val="none" w:sz="0" w:space="0" w:color="auto"/>
          </w:divBdr>
        </w:div>
        <w:div w:id="1170439719">
          <w:marLeft w:val="640"/>
          <w:marRight w:val="0"/>
          <w:marTop w:val="0"/>
          <w:marBottom w:val="0"/>
          <w:divBdr>
            <w:top w:val="none" w:sz="0" w:space="0" w:color="auto"/>
            <w:left w:val="none" w:sz="0" w:space="0" w:color="auto"/>
            <w:bottom w:val="none" w:sz="0" w:space="0" w:color="auto"/>
            <w:right w:val="none" w:sz="0" w:space="0" w:color="auto"/>
          </w:divBdr>
        </w:div>
        <w:div w:id="1048653569">
          <w:marLeft w:val="640"/>
          <w:marRight w:val="0"/>
          <w:marTop w:val="0"/>
          <w:marBottom w:val="0"/>
          <w:divBdr>
            <w:top w:val="none" w:sz="0" w:space="0" w:color="auto"/>
            <w:left w:val="none" w:sz="0" w:space="0" w:color="auto"/>
            <w:bottom w:val="none" w:sz="0" w:space="0" w:color="auto"/>
            <w:right w:val="none" w:sz="0" w:space="0" w:color="auto"/>
          </w:divBdr>
        </w:div>
        <w:div w:id="1431002083">
          <w:marLeft w:val="640"/>
          <w:marRight w:val="0"/>
          <w:marTop w:val="0"/>
          <w:marBottom w:val="0"/>
          <w:divBdr>
            <w:top w:val="none" w:sz="0" w:space="0" w:color="auto"/>
            <w:left w:val="none" w:sz="0" w:space="0" w:color="auto"/>
            <w:bottom w:val="none" w:sz="0" w:space="0" w:color="auto"/>
            <w:right w:val="none" w:sz="0" w:space="0" w:color="auto"/>
          </w:divBdr>
        </w:div>
        <w:div w:id="833573579">
          <w:marLeft w:val="640"/>
          <w:marRight w:val="0"/>
          <w:marTop w:val="0"/>
          <w:marBottom w:val="0"/>
          <w:divBdr>
            <w:top w:val="none" w:sz="0" w:space="0" w:color="auto"/>
            <w:left w:val="none" w:sz="0" w:space="0" w:color="auto"/>
            <w:bottom w:val="none" w:sz="0" w:space="0" w:color="auto"/>
            <w:right w:val="none" w:sz="0" w:space="0" w:color="auto"/>
          </w:divBdr>
        </w:div>
        <w:div w:id="1190489646">
          <w:marLeft w:val="640"/>
          <w:marRight w:val="0"/>
          <w:marTop w:val="0"/>
          <w:marBottom w:val="0"/>
          <w:divBdr>
            <w:top w:val="none" w:sz="0" w:space="0" w:color="auto"/>
            <w:left w:val="none" w:sz="0" w:space="0" w:color="auto"/>
            <w:bottom w:val="none" w:sz="0" w:space="0" w:color="auto"/>
            <w:right w:val="none" w:sz="0" w:space="0" w:color="auto"/>
          </w:divBdr>
        </w:div>
        <w:div w:id="2101026206">
          <w:marLeft w:val="640"/>
          <w:marRight w:val="0"/>
          <w:marTop w:val="0"/>
          <w:marBottom w:val="0"/>
          <w:divBdr>
            <w:top w:val="none" w:sz="0" w:space="0" w:color="auto"/>
            <w:left w:val="none" w:sz="0" w:space="0" w:color="auto"/>
            <w:bottom w:val="none" w:sz="0" w:space="0" w:color="auto"/>
            <w:right w:val="none" w:sz="0" w:space="0" w:color="auto"/>
          </w:divBdr>
        </w:div>
        <w:div w:id="1469467850">
          <w:marLeft w:val="640"/>
          <w:marRight w:val="0"/>
          <w:marTop w:val="0"/>
          <w:marBottom w:val="0"/>
          <w:divBdr>
            <w:top w:val="none" w:sz="0" w:space="0" w:color="auto"/>
            <w:left w:val="none" w:sz="0" w:space="0" w:color="auto"/>
            <w:bottom w:val="none" w:sz="0" w:space="0" w:color="auto"/>
            <w:right w:val="none" w:sz="0" w:space="0" w:color="auto"/>
          </w:divBdr>
        </w:div>
        <w:div w:id="1961036953">
          <w:marLeft w:val="640"/>
          <w:marRight w:val="0"/>
          <w:marTop w:val="0"/>
          <w:marBottom w:val="0"/>
          <w:divBdr>
            <w:top w:val="none" w:sz="0" w:space="0" w:color="auto"/>
            <w:left w:val="none" w:sz="0" w:space="0" w:color="auto"/>
            <w:bottom w:val="none" w:sz="0" w:space="0" w:color="auto"/>
            <w:right w:val="none" w:sz="0" w:space="0" w:color="auto"/>
          </w:divBdr>
        </w:div>
        <w:div w:id="1493831883">
          <w:marLeft w:val="640"/>
          <w:marRight w:val="0"/>
          <w:marTop w:val="0"/>
          <w:marBottom w:val="0"/>
          <w:divBdr>
            <w:top w:val="none" w:sz="0" w:space="0" w:color="auto"/>
            <w:left w:val="none" w:sz="0" w:space="0" w:color="auto"/>
            <w:bottom w:val="none" w:sz="0" w:space="0" w:color="auto"/>
            <w:right w:val="none" w:sz="0" w:space="0" w:color="auto"/>
          </w:divBdr>
        </w:div>
        <w:div w:id="1055472806">
          <w:marLeft w:val="640"/>
          <w:marRight w:val="0"/>
          <w:marTop w:val="0"/>
          <w:marBottom w:val="0"/>
          <w:divBdr>
            <w:top w:val="none" w:sz="0" w:space="0" w:color="auto"/>
            <w:left w:val="none" w:sz="0" w:space="0" w:color="auto"/>
            <w:bottom w:val="none" w:sz="0" w:space="0" w:color="auto"/>
            <w:right w:val="none" w:sz="0" w:space="0" w:color="auto"/>
          </w:divBdr>
        </w:div>
        <w:div w:id="1275479961">
          <w:marLeft w:val="640"/>
          <w:marRight w:val="0"/>
          <w:marTop w:val="0"/>
          <w:marBottom w:val="0"/>
          <w:divBdr>
            <w:top w:val="none" w:sz="0" w:space="0" w:color="auto"/>
            <w:left w:val="none" w:sz="0" w:space="0" w:color="auto"/>
            <w:bottom w:val="none" w:sz="0" w:space="0" w:color="auto"/>
            <w:right w:val="none" w:sz="0" w:space="0" w:color="auto"/>
          </w:divBdr>
        </w:div>
        <w:div w:id="1494680295">
          <w:marLeft w:val="640"/>
          <w:marRight w:val="0"/>
          <w:marTop w:val="0"/>
          <w:marBottom w:val="0"/>
          <w:divBdr>
            <w:top w:val="none" w:sz="0" w:space="0" w:color="auto"/>
            <w:left w:val="none" w:sz="0" w:space="0" w:color="auto"/>
            <w:bottom w:val="none" w:sz="0" w:space="0" w:color="auto"/>
            <w:right w:val="none" w:sz="0" w:space="0" w:color="auto"/>
          </w:divBdr>
        </w:div>
        <w:div w:id="1726367242">
          <w:marLeft w:val="640"/>
          <w:marRight w:val="0"/>
          <w:marTop w:val="0"/>
          <w:marBottom w:val="0"/>
          <w:divBdr>
            <w:top w:val="none" w:sz="0" w:space="0" w:color="auto"/>
            <w:left w:val="none" w:sz="0" w:space="0" w:color="auto"/>
            <w:bottom w:val="none" w:sz="0" w:space="0" w:color="auto"/>
            <w:right w:val="none" w:sz="0" w:space="0" w:color="auto"/>
          </w:divBdr>
        </w:div>
        <w:div w:id="2134975363">
          <w:marLeft w:val="640"/>
          <w:marRight w:val="0"/>
          <w:marTop w:val="0"/>
          <w:marBottom w:val="0"/>
          <w:divBdr>
            <w:top w:val="none" w:sz="0" w:space="0" w:color="auto"/>
            <w:left w:val="none" w:sz="0" w:space="0" w:color="auto"/>
            <w:bottom w:val="none" w:sz="0" w:space="0" w:color="auto"/>
            <w:right w:val="none" w:sz="0" w:space="0" w:color="auto"/>
          </w:divBdr>
        </w:div>
        <w:div w:id="2099518281">
          <w:marLeft w:val="640"/>
          <w:marRight w:val="0"/>
          <w:marTop w:val="0"/>
          <w:marBottom w:val="0"/>
          <w:divBdr>
            <w:top w:val="none" w:sz="0" w:space="0" w:color="auto"/>
            <w:left w:val="none" w:sz="0" w:space="0" w:color="auto"/>
            <w:bottom w:val="none" w:sz="0" w:space="0" w:color="auto"/>
            <w:right w:val="none" w:sz="0" w:space="0" w:color="auto"/>
          </w:divBdr>
        </w:div>
        <w:div w:id="1027607632">
          <w:marLeft w:val="640"/>
          <w:marRight w:val="0"/>
          <w:marTop w:val="0"/>
          <w:marBottom w:val="0"/>
          <w:divBdr>
            <w:top w:val="none" w:sz="0" w:space="0" w:color="auto"/>
            <w:left w:val="none" w:sz="0" w:space="0" w:color="auto"/>
            <w:bottom w:val="none" w:sz="0" w:space="0" w:color="auto"/>
            <w:right w:val="none" w:sz="0" w:space="0" w:color="auto"/>
          </w:divBdr>
        </w:div>
        <w:div w:id="1773359643">
          <w:marLeft w:val="640"/>
          <w:marRight w:val="0"/>
          <w:marTop w:val="0"/>
          <w:marBottom w:val="0"/>
          <w:divBdr>
            <w:top w:val="none" w:sz="0" w:space="0" w:color="auto"/>
            <w:left w:val="none" w:sz="0" w:space="0" w:color="auto"/>
            <w:bottom w:val="none" w:sz="0" w:space="0" w:color="auto"/>
            <w:right w:val="none" w:sz="0" w:space="0" w:color="auto"/>
          </w:divBdr>
        </w:div>
        <w:div w:id="1913193651">
          <w:marLeft w:val="640"/>
          <w:marRight w:val="0"/>
          <w:marTop w:val="0"/>
          <w:marBottom w:val="0"/>
          <w:divBdr>
            <w:top w:val="none" w:sz="0" w:space="0" w:color="auto"/>
            <w:left w:val="none" w:sz="0" w:space="0" w:color="auto"/>
            <w:bottom w:val="none" w:sz="0" w:space="0" w:color="auto"/>
            <w:right w:val="none" w:sz="0" w:space="0" w:color="auto"/>
          </w:divBdr>
        </w:div>
        <w:div w:id="1556352878">
          <w:marLeft w:val="640"/>
          <w:marRight w:val="0"/>
          <w:marTop w:val="0"/>
          <w:marBottom w:val="0"/>
          <w:divBdr>
            <w:top w:val="none" w:sz="0" w:space="0" w:color="auto"/>
            <w:left w:val="none" w:sz="0" w:space="0" w:color="auto"/>
            <w:bottom w:val="none" w:sz="0" w:space="0" w:color="auto"/>
            <w:right w:val="none" w:sz="0" w:space="0" w:color="auto"/>
          </w:divBdr>
        </w:div>
        <w:div w:id="241331482">
          <w:marLeft w:val="640"/>
          <w:marRight w:val="0"/>
          <w:marTop w:val="0"/>
          <w:marBottom w:val="0"/>
          <w:divBdr>
            <w:top w:val="none" w:sz="0" w:space="0" w:color="auto"/>
            <w:left w:val="none" w:sz="0" w:space="0" w:color="auto"/>
            <w:bottom w:val="none" w:sz="0" w:space="0" w:color="auto"/>
            <w:right w:val="none" w:sz="0" w:space="0" w:color="auto"/>
          </w:divBdr>
        </w:div>
        <w:div w:id="694187806">
          <w:marLeft w:val="640"/>
          <w:marRight w:val="0"/>
          <w:marTop w:val="0"/>
          <w:marBottom w:val="0"/>
          <w:divBdr>
            <w:top w:val="none" w:sz="0" w:space="0" w:color="auto"/>
            <w:left w:val="none" w:sz="0" w:space="0" w:color="auto"/>
            <w:bottom w:val="none" w:sz="0" w:space="0" w:color="auto"/>
            <w:right w:val="none" w:sz="0" w:space="0" w:color="auto"/>
          </w:divBdr>
        </w:div>
        <w:div w:id="1446921604">
          <w:marLeft w:val="640"/>
          <w:marRight w:val="0"/>
          <w:marTop w:val="0"/>
          <w:marBottom w:val="0"/>
          <w:divBdr>
            <w:top w:val="none" w:sz="0" w:space="0" w:color="auto"/>
            <w:left w:val="none" w:sz="0" w:space="0" w:color="auto"/>
            <w:bottom w:val="none" w:sz="0" w:space="0" w:color="auto"/>
            <w:right w:val="none" w:sz="0" w:space="0" w:color="auto"/>
          </w:divBdr>
        </w:div>
        <w:div w:id="60637744">
          <w:marLeft w:val="640"/>
          <w:marRight w:val="0"/>
          <w:marTop w:val="0"/>
          <w:marBottom w:val="0"/>
          <w:divBdr>
            <w:top w:val="none" w:sz="0" w:space="0" w:color="auto"/>
            <w:left w:val="none" w:sz="0" w:space="0" w:color="auto"/>
            <w:bottom w:val="none" w:sz="0" w:space="0" w:color="auto"/>
            <w:right w:val="none" w:sz="0" w:space="0" w:color="auto"/>
          </w:divBdr>
        </w:div>
        <w:div w:id="1344162549">
          <w:marLeft w:val="640"/>
          <w:marRight w:val="0"/>
          <w:marTop w:val="0"/>
          <w:marBottom w:val="0"/>
          <w:divBdr>
            <w:top w:val="none" w:sz="0" w:space="0" w:color="auto"/>
            <w:left w:val="none" w:sz="0" w:space="0" w:color="auto"/>
            <w:bottom w:val="none" w:sz="0" w:space="0" w:color="auto"/>
            <w:right w:val="none" w:sz="0" w:space="0" w:color="auto"/>
          </w:divBdr>
        </w:div>
        <w:div w:id="1146360928">
          <w:marLeft w:val="640"/>
          <w:marRight w:val="0"/>
          <w:marTop w:val="0"/>
          <w:marBottom w:val="0"/>
          <w:divBdr>
            <w:top w:val="none" w:sz="0" w:space="0" w:color="auto"/>
            <w:left w:val="none" w:sz="0" w:space="0" w:color="auto"/>
            <w:bottom w:val="none" w:sz="0" w:space="0" w:color="auto"/>
            <w:right w:val="none" w:sz="0" w:space="0" w:color="auto"/>
          </w:divBdr>
        </w:div>
        <w:div w:id="871386769">
          <w:marLeft w:val="640"/>
          <w:marRight w:val="0"/>
          <w:marTop w:val="0"/>
          <w:marBottom w:val="0"/>
          <w:divBdr>
            <w:top w:val="none" w:sz="0" w:space="0" w:color="auto"/>
            <w:left w:val="none" w:sz="0" w:space="0" w:color="auto"/>
            <w:bottom w:val="none" w:sz="0" w:space="0" w:color="auto"/>
            <w:right w:val="none" w:sz="0" w:space="0" w:color="auto"/>
          </w:divBdr>
        </w:div>
        <w:div w:id="976689158">
          <w:marLeft w:val="640"/>
          <w:marRight w:val="0"/>
          <w:marTop w:val="0"/>
          <w:marBottom w:val="0"/>
          <w:divBdr>
            <w:top w:val="none" w:sz="0" w:space="0" w:color="auto"/>
            <w:left w:val="none" w:sz="0" w:space="0" w:color="auto"/>
            <w:bottom w:val="none" w:sz="0" w:space="0" w:color="auto"/>
            <w:right w:val="none" w:sz="0" w:space="0" w:color="auto"/>
          </w:divBdr>
        </w:div>
        <w:div w:id="958220633">
          <w:marLeft w:val="640"/>
          <w:marRight w:val="0"/>
          <w:marTop w:val="0"/>
          <w:marBottom w:val="0"/>
          <w:divBdr>
            <w:top w:val="none" w:sz="0" w:space="0" w:color="auto"/>
            <w:left w:val="none" w:sz="0" w:space="0" w:color="auto"/>
            <w:bottom w:val="none" w:sz="0" w:space="0" w:color="auto"/>
            <w:right w:val="none" w:sz="0" w:space="0" w:color="auto"/>
          </w:divBdr>
        </w:div>
        <w:div w:id="1853371590">
          <w:marLeft w:val="640"/>
          <w:marRight w:val="0"/>
          <w:marTop w:val="0"/>
          <w:marBottom w:val="0"/>
          <w:divBdr>
            <w:top w:val="none" w:sz="0" w:space="0" w:color="auto"/>
            <w:left w:val="none" w:sz="0" w:space="0" w:color="auto"/>
            <w:bottom w:val="none" w:sz="0" w:space="0" w:color="auto"/>
            <w:right w:val="none" w:sz="0" w:space="0" w:color="auto"/>
          </w:divBdr>
        </w:div>
        <w:div w:id="913467704">
          <w:marLeft w:val="640"/>
          <w:marRight w:val="0"/>
          <w:marTop w:val="0"/>
          <w:marBottom w:val="0"/>
          <w:divBdr>
            <w:top w:val="none" w:sz="0" w:space="0" w:color="auto"/>
            <w:left w:val="none" w:sz="0" w:space="0" w:color="auto"/>
            <w:bottom w:val="none" w:sz="0" w:space="0" w:color="auto"/>
            <w:right w:val="none" w:sz="0" w:space="0" w:color="auto"/>
          </w:divBdr>
        </w:div>
        <w:div w:id="522398576">
          <w:marLeft w:val="640"/>
          <w:marRight w:val="0"/>
          <w:marTop w:val="0"/>
          <w:marBottom w:val="0"/>
          <w:divBdr>
            <w:top w:val="none" w:sz="0" w:space="0" w:color="auto"/>
            <w:left w:val="none" w:sz="0" w:space="0" w:color="auto"/>
            <w:bottom w:val="none" w:sz="0" w:space="0" w:color="auto"/>
            <w:right w:val="none" w:sz="0" w:space="0" w:color="auto"/>
          </w:divBdr>
        </w:div>
        <w:div w:id="137647061">
          <w:marLeft w:val="640"/>
          <w:marRight w:val="0"/>
          <w:marTop w:val="0"/>
          <w:marBottom w:val="0"/>
          <w:divBdr>
            <w:top w:val="none" w:sz="0" w:space="0" w:color="auto"/>
            <w:left w:val="none" w:sz="0" w:space="0" w:color="auto"/>
            <w:bottom w:val="none" w:sz="0" w:space="0" w:color="auto"/>
            <w:right w:val="none" w:sz="0" w:space="0" w:color="auto"/>
          </w:divBdr>
        </w:div>
        <w:div w:id="1039092807">
          <w:marLeft w:val="640"/>
          <w:marRight w:val="0"/>
          <w:marTop w:val="0"/>
          <w:marBottom w:val="0"/>
          <w:divBdr>
            <w:top w:val="none" w:sz="0" w:space="0" w:color="auto"/>
            <w:left w:val="none" w:sz="0" w:space="0" w:color="auto"/>
            <w:bottom w:val="none" w:sz="0" w:space="0" w:color="auto"/>
            <w:right w:val="none" w:sz="0" w:space="0" w:color="auto"/>
          </w:divBdr>
        </w:div>
        <w:div w:id="1710688063">
          <w:marLeft w:val="640"/>
          <w:marRight w:val="0"/>
          <w:marTop w:val="0"/>
          <w:marBottom w:val="0"/>
          <w:divBdr>
            <w:top w:val="none" w:sz="0" w:space="0" w:color="auto"/>
            <w:left w:val="none" w:sz="0" w:space="0" w:color="auto"/>
            <w:bottom w:val="none" w:sz="0" w:space="0" w:color="auto"/>
            <w:right w:val="none" w:sz="0" w:space="0" w:color="auto"/>
          </w:divBdr>
        </w:div>
        <w:div w:id="36518480">
          <w:marLeft w:val="640"/>
          <w:marRight w:val="0"/>
          <w:marTop w:val="0"/>
          <w:marBottom w:val="0"/>
          <w:divBdr>
            <w:top w:val="none" w:sz="0" w:space="0" w:color="auto"/>
            <w:left w:val="none" w:sz="0" w:space="0" w:color="auto"/>
            <w:bottom w:val="none" w:sz="0" w:space="0" w:color="auto"/>
            <w:right w:val="none" w:sz="0" w:space="0" w:color="auto"/>
          </w:divBdr>
        </w:div>
        <w:div w:id="402261833">
          <w:marLeft w:val="640"/>
          <w:marRight w:val="0"/>
          <w:marTop w:val="0"/>
          <w:marBottom w:val="0"/>
          <w:divBdr>
            <w:top w:val="none" w:sz="0" w:space="0" w:color="auto"/>
            <w:left w:val="none" w:sz="0" w:space="0" w:color="auto"/>
            <w:bottom w:val="none" w:sz="0" w:space="0" w:color="auto"/>
            <w:right w:val="none" w:sz="0" w:space="0" w:color="auto"/>
          </w:divBdr>
        </w:div>
        <w:div w:id="1921594686">
          <w:marLeft w:val="640"/>
          <w:marRight w:val="0"/>
          <w:marTop w:val="0"/>
          <w:marBottom w:val="0"/>
          <w:divBdr>
            <w:top w:val="none" w:sz="0" w:space="0" w:color="auto"/>
            <w:left w:val="none" w:sz="0" w:space="0" w:color="auto"/>
            <w:bottom w:val="none" w:sz="0" w:space="0" w:color="auto"/>
            <w:right w:val="none" w:sz="0" w:space="0" w:color="auto"/>
          </w:divBdr>
        </w:div>
        <w:div w:id="470899787">
          <w:marLeft w:val="640"/>
          <w:marRight w:val="0"/>
          <w:marTop w:val="0"/>
          <w:marBottom w:val="0"/>
          <w:divBdr>
            <w:top w:val="none" w:sz="0" w:space="0" w:color="auto"/>
            <w:left w:val="none" w:sz="0" w:space="0" w:color="auto"/>
            <w:bottom w:val="none" w:sz="0" w:space="0" w:color="auto"/>
            <w:right w:val="none" w:sz="0" w:space="0" w:color="auto"/>
          </w:divBdr>
        </w:div>
        <w:div w:id="1391878358">
          <w:marLeft w:val="640"/>
          <w:marRight w:val="0"/>
          <w:marTop w:val="0"/>
          <w:marBottom w:val="0"/>
          <w:divBdr>
            <w:top w:val="none" w:sz="0" w:space="0" w:color="auto"/>
            <w:left w:val="none" w:sz="0" w:space="0" w:color="auto"/>
            <w:bottom w:val="none" w:sz="0" w:space="0" w:color="auto"/>
            <w:right w:val="none" w:sz="0" w:space="0" w:color="auto"/>
          </w:divBdr>
        </w:div>
        <w:div w:id="123231248">
          <w:marLeft w:val="640"/>
          <w:marRight w:val="0"/>
          <w:marTop w:val="0"/>
          <w:marBottom w:val="0"/>
          <w:divBdr>
            <w:top w:val="none" w:sz="0" w:space="0" w:color="auto"/>
            <w:left w:val="none" w:sz="0" w:space="0" w:color="auto"/>
            <w:bottom w:val="none" w:sz="0" w:space="0" w:color="auto"/>
            <w:right w:val="none" w:sz="0" w:space="0" w:color="auto"/>
          </w:divBdr>
        </w:div>
        <w:div w:id="1732728057">
          <w:marLeft w:val="640"/>
          <w:marRight w:val="0"/>
          <w:marTop w:val="0"/>
          <w:marBottom w:val="0"/>
          <w:divBdr>
            <w:top w:val="none" w:sz="0" w:space="0" w:color="auto"/>
            <w:left w:val="none" w:sz="0" w:space="0" w:color="auto"/>
            <w:bottom w:val="none" w:sz="0" w:space="0" w:color="auto"/>
            <w:right w:val="none" w:sz="0" w:space="0" w:color="auto"/>
          </w:divBdr>
        </w:div>
        <w:div w:id="2093235454">
          <w:marLeft w:val="640"/>
          <w:marRight w:val="0"/>
          <w:marTop w:val="0"/>
          <w:marBottom w:val="0"/>
          <w:divBdr>
            <w:top w:val="none" w:sz="0" w:space="0" w:color="auto"/>
            <w:left w:val="none" w:sz="0" w:space="0" w:color="auto"/>
            <w:bottom w:val="none" w:sz="0" w:space="0" w:color="auto"/>
            <w:right w:val="none" w:sz="0" w:space="0" w:color="auto"/>
          </w:divBdr>
        </w:div>
        <w:div w:id="93865327">
          <w:marLeft w:val="640"/>
          <w:marRight w:val="0"/>
          <w:marTop w:val="0"/>
          <w:marBottom w:val="0"/>
          <w:divBdr>
            <w:top w:val="none" w:sz="0" w:space="0" w:color="auto"/>
            <w:left w:val="none" w:sz="0" w:space="0" w:color="auto"/>
            <w:bottom w:val="none" w:sz="0" w:space="0" w:color="auto"/>
            <w:right w:val="none" w:sz="0" w:space="0" w:color="auto"/>
          </w:divBdr>
        </w:div>
        <w:div w:id="1144197872">
          <w:marLeft w:val="640"/>
          <w:marRight w:val="0"/>
          <w:marTop w:val="0"/>
          <w:marBottom w:val="0"/>
          <w:divBdr>
            <w:top w:val="none" w:sz="0" w:space="0" w:color="auto"/>
            <w:left w:val="none" w:sz="0" w:space="0" w:color="auto"/>
            <w:bottom w:val="none" w:sz="0" w:space="0" w:color="auto"/>
            <w:right w:val="none" w:sz="0" w:space="0" w:color="auto"/>
          </w:divBdr>
        </w:div>
        <w:div w:id="2086948540">
          <w:marLeft w:val="640"/>
          <w:marRight w:val="0"/>
          <w:marTop w:val="0"/>
          <w:marBottom w:val="0"/>
          <w:divBdr>
            <w:top w:val="none" w:sz="0" w:space="0" w:color="auto"/>
            <w:left w:val="none" w:sz="0" w:space="0" w:color="auto"/>
            <w:bottom w:val="none" w:sz="0" w:space="0" w:color="auto"/>
            <w:right w:val="none" w:sz="0" w:space="0" w:color="auto"/>
          </w:divBdr>
        </w:div>
        <w:div w:id="622420201">
          <w:marLeft w:val="640"/>
          <w:marRight w:val="0"/>
          <w:marTop w:val="0"/>
          <w:marBottom w:val="0"/>
          <w:divBdr>
            <w:top w:val="none" w:sz="0" w:space="0" w:color="auto"/>
            <w:left w:val="none" w:sz="0" w:space="0" w:color="auto"/>
            <w:bottom w:val="none" w:sz="0" w:space="0" w:color="auto"/>
            <w:right w:val="none" w:sz="0" w:space="0" w:color="auto"/>
          </w:divBdr>
        </w:div>
        <w:div w:id="1872377467">
          <w:marLeft w:val="640"/>
          <w:marRight w:val="0"/>
          <w:marTop w:val="0"/>
          <w:marBottom w:val="0"/>
          <w:divBdr>
            <w:top w:val="none" w:sz="0" w:space="0" w:color="auto"/>
            <w:left w:val="none" w:sz="0" w:space="0" w:color="auto"/>
            <w:bottom w:val="none" w:sz="0" w:space="0" w:color="auto"/>
            <w:right w:val="none" w:sz="0" w:space="0" w:color="auto"/>
          </w:divBdr>
        </w:div>
        <w:div w:id="587735250">
          <w:marLeft w:val="640"/>
          <w:marRight w:val="0"/>
          <w:marTop w:val="0"/>
          <w:marBottom w:val="0"/>
          <w:divBdr>
            <w:top w:val="none" w:sz="0" w:space="0" w:color="auto"/>
            <w:left w:val="none" w:sz="0" w:space="0" w:color="auto"/>
            <w:bottom w:val="none" w:sz="0" w:space="0" w:color="auto"/>
            <w:right w:val="none" w:sz="0" w:space="0" w:color="auto"/>
          </w:divBdr>
        </w:div>
        <w:div w:id="834035588">
          <w:marLeft w:val="640"/>
          <w:marRight w:val="0"/>
          <w:marTop w:val="0"/>
          <w:marBottom w:val="0"/>
          <w:divBdr>
            <w:top w:val="none" w:sz="0" w:space="0" w:color="auto"/>
            <w:left w:val="none" w:sz="0" w:space="0" w:color="auto"/>
            <w:bottom w:val="none" w:sz="0" w:space="0" w:color="auto"/>
            <w:right w:val="none" w:sz="0" w:space="0" w:color="auto"/>
          </w:divBdr>
        </w:div>
        <w:div w:id="1957561659">
          <w:marLeft w:val="640"/>
          <w:marRight w:val="0"/>
          <w:marTop w:val="0"/>
          <w:marBottom w:val="0"/>
          <w:divBdr>
            <w:top w:val="none" w:sz="0" w:space="0" w:color="auto"/>
            <w:left w:val="none" w:sz="0" w:space="0" w:color="auto"/>
            <w:bottom w:val="none" w:sz="0" w:space="0" w:color="auto"/>
            <w:right w:val="none" w:sz="0" w:space="0" w:color="auto"/>
          </w:divBdr>
        </w:div>
        <w:div w:id="974720424">
          <w:marLeft w:val="640"/>
          <w:marRight w:val="0"/>
          <w:marTop w:val="0"/>
          <w:marBottom w:val="0"/>
          <w:divBdr>
            <w:top w:val="none" w:sz="0" w:space="0" w:color="auto"/>
            <w:left w:val="none" w:sz="0" w:space="0" w:color="auto"/>
            <w:bottom w:val="none" w:sz="0" w:space="0" w:color="auto"/>
            <w:right w:val="none" w:sz="0" w:space="0" w:color="auto"/>
          </w:divBdr>
        </w:div>
        <w:div w:id="1632327064">
          <w:marLeft w:val="640"/>
          <w:marRight w:val="0"/>
          <w:marTop w:val="0"/>
          <w:marBottom w:val="0"/>
          <w:divBdr>
            <w:top w:val="none" w:sz="0" w:space="0" w:color="auto"/>
            <w:left w:val="none" w:sz="0" w:space="0" w:color="auto"/>
            <w:bottom w:val="none" w:sz="0" w:space="0" w:color="auto"/>
            <w:right w:val="none" w:sz="0" w:space="0" w:color="auto"/>
          </w:divBdr>
        </w:div>
        <w:div w:id="1205755987">
          <w:marLeft w:val="640"/>
          <w:marRight w:val="0"/>
          <w:marTop w:val="0"/>
          <w:marBottom w:val="0"/>
          <w:divBdr>
            <w:top w:val="none" w:sz="0" w:space="0" w:color="auto"/>
            <w:left w:val="none" w:sz="0" w:space="0" w:color="auto"/>
            <w:bottom w:val="none" w:sz="0" w:space="0" w:color="auto"/>
            <w:right w:val="none" w:sz="0" w:space="0" w:color="auto"/>
          </w:divBdr>
        </w:div>
        <w:div w:id="103963824">
          <w:marLeft w:val="640"/>
          <w:marRight w:val="0"/>
          <w:marTop w:val="0"/>
          <w:marBottom w:val="0"/>
          <w:divBdr>
            <w:top w:val="none" w:sz="0" w:space="0" w:color="auto"/>
            <w:left w:val="none" w:sz="0" w:space="0" w:color="auto"/>
            <w:bottom w:val="none" w:sz="0" w:space="0" w:color="auto"/>
            <w:right w:val="none" w:sz="0" w:space="0" w:color="auto"/>
          </w:divBdr>
        </w:div>
        <w:div w:id="1579249673">
          <w:marLeft w:val="640"/>
          <w:marRight w:val="0"/>
          <w:marTop w:val="0"/>
          <w:marBottom w:val="0"/>
          <w:divBdr>
            <w:top w:val="none" w:sz="0" w:space="0" w:color="auto"/>
            <w:left w:val="none" w:sz="0" w:space="0" w:color="auto"/>
            <w:bottom w:val="none" w:sz="0" w:space="0" w:color="auto"/>
            <w:right w:val="none" w:sz="0" w:space="0" w:color="auto"/>
          </w:divBdr>
        </w:div>
        <w:div w:id="561715187">
          <w:marLeft w:val="640"/>
          <w:marRight w:val="0"/>
          <w:marTop w:val="0"/>
          <w:marBottom w:val="0"/>
          <w:divBdr>
            <w:top w:val="none" w:sz="0" w:space="0" w:color="auto"/>
            <w:left w:val="none" w:sz="0" w:space="0" w:color="auto"/>
            <w:bottom w:val="none" w:sz="0" w:space="0" w:color="auto"/>
            <w:right w:val="none" w:sz="0" w:space="0" w:color="auto"/>
          </w:divBdr>
        </w:div>
        <w:div w:id="1543516442">
          <w:marLeft w:val="640"/>
          <w:marRight w:val="0"/>
          <w:marTop w:val="0"/>
          <w:marBottom w:val="0"/>
          <w:divBdr>
            <w:top w:val="none" w:sz="0" w:space="0" w:color="auto"/>
            <w:left w:val="none" w:sz="0" w:space="0" w:color="auto"/>
            <w:bottom w:val="none" w:sz="0" w:space="0" w:color="auto"/>
            <w:right w:val="none" w:sz="0" w:space="0" w:color="auto"/>
          </w:divBdr>
        </w:div>
        <w:div w:id="977607834">
          <w:marLeft w:val="640"/>
          <w:marRight w:val="0"/>
          <w:marTop w:val="0"/>
          <w:marBottom w:val="0"/>
          <w:divBdr>
            <w:top w:val="none" w:sz="0" w:space="0" w:color="auto"/>
            <w:left w:val="none" w:sz="0" w:space="0" w:color="auto"/>
            <w:bottom w:val="none" w:sz="0" w:space="0" w:color="auto"/>
            <w:right w:val="none" w:sz="0" w:space="0" w:color="auto"/>
          </w:divBdr>
        </w:div>
        <w:div w:id="1517114989">
          <w:marLeft w:val="640"/>
          <w:marRight w:val="0"/>
          <w:marTop w:val="0"/>
          <w:marBottom w:val="0"/>
          <w:divBdr>
            <w:top w:val="none" w:sz="0" w:space="0" w:color="auto"/>
            <w:left w:val="none" w:sz="0" w:space="0" w:color="auto"/>
            <w:bottom w:val="none" w:sz="0" w:space="0" w:color="auto"/>
            <w:right w:val="none" w:sz="0" w:space="0" w:color="auto"/>
          </w:divBdr>
        </w:div>
        <w:div w:id="881483335">
          <w:marLeft w:val="640"/>
          <w:marRight w:val="0"/>
          <w:marTop w:val="0"/>
          <w:marBottom w:val="0"/>
          <w:divBdr>
            <w:top w:val="none" w:sz="0" w:space="0" w:color="auto"/>
            <w:left w:val="none" w:sz="0" w:space="0" w:color="auto"/>
            <w:bottom w:val="none" w:sz="0" w:space="0" w:color="auto"/>
            <w:right w:val="none" w:sz="0" w:space="0" w:color="auto"/>
          </w:divBdr>
        </w:div>
        <w:div w:id="1838617751">
          <w:marLeft w:val="640"/>
          <w:marRight w:val="0"/>
          <w:marTop w:val="0"/>
          <w:marBottom w:val="0"/>
          <w:divBdr>
            <w:top w:val="none" w:sz="0" w:space="0" w:color="auto"/>
            <w:left w:val="none" w:sz="0" w:space="0" w:color="auto"/>
            <w:bottom w:val="none" w:sz="0" w:space="0" w:color="auto"/>
            <w:right w:val="none" w:sz="0" w:space="0" w:color="auto"/>
          </w:divBdr>
        </w:div>
        <w:div w:id="1900752124">
          <w:marLeft w:val="640"/>
          <w:marRight w:val="0"/>
          <w:marTop w:val="0"/>
          <w:marBottom w:val="0"/>
          <w:divBdr>
            <w:top w:val="none" w:sz="0" w:space="0" w:color="auto"/>
            <w:left w:val="none" w:sz="0" w:space="0" w:color="auto"/>
            <w:bottom w:val="none" w:sz="0" w:space="0" w:color="auto"/>
            <w:right w:val="none" w:sz="0" w:space="0" w:color="auto"/>
          </w:divBdr>
        </w:div>
        <w:div w:id="1736198360">
          <w:marLeft w:val="640"/>
          <w:marRight w:val="0"/>
          <w:marTop w:val="0"/>
          <w:marBottom w:val="0"/>
          <w:divBdr>
            <w:top w:val="none" w:sz="0" w:space="0" w:color="auto"/>
            <w:left w:val="none" w:sz="0" w:space="0" w:color="auto"/>
            <w:bottom w:val="none" w:sz="0" w:space="0" w:color="auto"/>
            <w:right w:val="none" w:sz="0" w:space="0" w:color="auto"/>
          </w:divBdr>
        </w:div>
        <w:div w:id="559901719">
          <w:marLeft w:val="640"/>
          <w:marRight w:val="0"/>
          <w:marTop w:val="0"/>
          <w:marBottom w:val="0"/>
          <w:divBdr>
            <w:top w:val="none" w:sz="0" w:space="0" w:color="auto"/>
            <w:left w:val="none" w:sz="0" w:space="0" w:color="auto"/>
            <w:bottom w:val="none" w:sz="0" w:space="0" w:color="auto"/>
            <w:right w:val="none" w:sz="0" w:space="0" w:color="auto"/>
          </w:divBdr>
        </w:div>
        <w:div w:id="1483887679">
          <w:marLeft w:val="640"/>
          <w:marRight w:val="0"/>
          <w:marTop w:val="0"/>
          <w:marBottom w:val="0"/>
          <w:divBdr>
            <w:top w:val="none" w:sz="0" w:space="0" w:color="auto"/>
            <w:left w:val="none" w:sz="0" w:space="0" w:color="auto"/>
            <w:bottom w:val="none" w:sz="0" w:space="0" w:color="auto"/>
            <w:right w:val="none" w:sz="0" w:space="0" w:color="auto"/>
          </w:divBdr>
        </w:div>
        <w:div w:id="628634941">
          <w:marLeft w:val="640"/>
          <w:marRight w:val="0"/>
          <w:marTop w:val="0"/>
          <w:marBottom w:val="0"/>
          <w:divBdr>
            <w:top w:val="none" w:sz="0" w:space="0" w:color="auto"/>
            <w:left w:val="none" w:sz="0" w:space="0" w:color="auto"/>
            <w:bottom w:val="none" w:sz="0" w:space="0" w:color="auto"/>
            <w:right w:val="none" w:sz="0" w:space="0" w:color="auto"/>
          </w:divBdr>
        </w:div>
        <w:div w:id="3821015">
          <w:marLeft w:val="640"/>
          <w:marRight w:val="0"/>
          <w:marTop w:val="0"/>
          <w:marBottom w:val="0"/>
          <w:divBdr>
            <w:top w:val="none" w:sz="0" w:space="0" w:color="auto"/>
            <w:left w:val="none" w:sz="0" w:space="0" w:color="auto"/>
            <w:bottom w:val="none" w:sz="0" w:space="0" w:color="auto"/>
            <w:right w:val="none" w:sz="0" w:space="0" w:color="auto"/>
          </w:divBdr>
        </w:div>
        <w:div w:id="1603609621">
          <w:marLeft w:val="640"/>
          <w:marRight w:val="0"/>
          <w:marTop w:val="0"/>
          <w:marBottom w:val="0"/>
          <w:divBdr>
            <w:top w:val="none" w:sz="0" w:space="0" w:color="auto"/>
            <w:left w:val="none" w:sz="0" w:space="0" w:color="auto"/>
            <w:bottom w:val="none" w:sz="0" w:space="0" w:color="auto"/>
            <w:right w:val="none" w:sz="0" w:space="0" w:color="auto"/>
          </w:divBdr>
        </w:div>
        <w:div w:id="1210997497">
          <w:marLeft w:val="640"/>
          <w:marRight w:val="0"/>
          <w:marTop w:val="0"/>
          <w:marBottom w:val="0"/>
          <w:divBdr>
            <w:top w:val="none" w:sz="0" w:space="0" w:color="auto"/>
            <w:left w:val="none" w:sz="0" w:space="0" w:color="auto"/>
            <w:bottom w:val="none" w:sz="0" w:space="0" w:color="auto"/>
            <w:right w:val="none" w:sz="0" w:space="0" w:color="auto"/>
          </w:divBdr>
        </w:div>
        <w:div w:id="410660892">
          <w:marLeft w:val="640"/>
          <w:marRight w:val="0"/>
          <w:marTop w:val="0"/>
          <w:marBottom w:val="0"/>
          <w:divBdr>
            <w:top w:val="none" w:sz="0" w:space="0" w:color="auto"/>
            <w:left w:val="none" w:sz="0" w:space="0" w:color="auto"/>
            <w:bottom w:val="none" w:sz="0" w:space="0" w:color="auto"/>
            <w:right w:val="none" w:sz="0" w:space="0" w:color="auto"/>
          </w:divBdr>
        </w:div>
        <w:div w:id="954288006">
          <w:marLeft w:val="640"/>
          <w:marRight w:val="0"/>
          <w:marTop w:val="0"/>
          <w:marBottom w:val="0"/>
          <w:divBdr>
            <w:top w:val="none" w:sz="0" w:space="0" w:color="auto"/>
            <w:left w:val="none" w:sz="0" w:space="0" w:color="auto"/>
            <w:bottom w:val="none" w:sz="0" w:space="0" w:color="auto"/>
            <w:right w:val="none" w:sz="0" w:space="0" w:color="auto"/>
          </w:divBdr>
        </w:div>
        <w:div w:id="234585525">
          <w:marLeft w:val="640"/>
          <w:marRight w:val="0"/>
          <w:marTop w:val="0"/>
          <w:marBottom w:val="0"/>
          <w:divBdr>
            <w:top w:val="none" w:sz="0" w:space="0" w:color="auto"/>
            <w:left w:val="none" w:sz="0" w:space="0" w:color="auto"/>
            <w:bottom w:val="none" w:sz="0" w:space="0" w:color="auto"/>
            <w:right w:val="none" w:sz="0" w:space="0" w:color="auto"/>
          </w:divBdr>
        </w:div>
        <w:div w:id="1226061229">
          <w:marLeft w:val="640"/>
          <w:marRight w:val="0"/>
          <w:marTop w:val="0"/>
          <w:marBottom w:val="0"/>
          <w:divBdr>
            <w:top w:val="none" w:sz="0" w:space="0" w:color="auto"/>
            <w:left w:val="none" w:sz="0" w:space="0" w:color="auto"/>
            <w:bottom w:val="none" w:sz="0" w:space="0" w:color="auto"/>
            <w:right w:val="none" w:sz="0" w:space="0" w:color="auto"/>
          </w:divBdr>
        </w:div>
        <w:div w:id="923496100">
          <w:marLeft w:val="640"/>
          <w:marRight w:val="0"/>
          <w:marTop w:val="0"/>
          <w:marBottom w:val="0"/>
          <w:divBdr>
            <w:top w:val="none" w:sz="0" w:space="0" w:color="auto"/>
            <w:left w:val="none" w:sz="0" w:space="0" w:color="auto"/>
            <w:bottom w:val="none" w:sz="0" w:space="0" w:color="auto"/>
            <w:right w:val="none" w:sz="0" w:space="0" w:color="auto"/>
          </w:divBdr>
        </w:div>
        <w:div w:id="605621413">
          <w:marLeft w:val="640"/>
          <w:marRight w:val="0"/>
          <w:marTop w:val="0"/>
          <w:marBottom w:val="0"/>
          <w:divBdr>
            <w:top w:val="none" w:sz="0" w:space="0" w:color="auto"/>
            <w:left w:val="none" w:sz="0" w:space="0" w:color="auto"/>
            <w:bottom w:val="none" w:sz="0" w:space="0" w:color="auto"/>
            <w:right w:val="none" w:sz="0" w:space="0" w:color="auto"/>
          </w:divBdr>
        </w:div>
        <w:div w:id="725689008">
          <w:marLeft w:val="640"/>
          <w:marRight w:val="0"/>
          <w:marTop w:val="0"/>
          <w:marBottom w:val="0"/>
          <w:divBdr>
            <w:top w:val="none" w:sz="0" w:space="0" w:color="auto"/>
            <w:left w:val="none" w:sz="0" w:space="0" w:color="auto"/>
            <w:bottom w:val="none" w:sz="0" w:space="0" w:color="auto"/>
            <w:right w:val="none" w:sz="0" w:space="0" w:color="auto"/>
          </w:divBdr>
        </w:div>
      </w:divsChild>
    </w:div>
    <w:div w:id="1302349177">
      <w:bodyDiv w:val="1"/>
      <w:marLeft w:val="0"/>
      <w:marRight w:val="0"/>
      <w:marTop w:val="0"/>
      <w:marBottom w:val="0"/>
      <w:divBdr>
        <w:top w:val="none" w:sz="0" w:space="0" w:color="auto"/>
        <w:left w:val="none" w:sz="0" w:space="0" w:color="auto"/>
        <w:bottom w:val="none" w:sz="0" w:space="0" w:color="auto"/>
        <w:right w:val="none" w:sz="0" w:space="0" w:color="auto"/>
      </w:divBdr>
      <w:divsChild>
        <w:div w:id="79105977">
          <w:marLeft w:val="640"/>
          <w:marRight w:val="0"/>
          <w:marTop w:val="0"/>
          <w:marBottom w:val="0"/>
          <w:divBdr>
            <w:top w:val="none" w:sz="0" w:space="0" w:color="auto"/>
            <w:left w:val="none" w:sz="0" w:space="0" w:color="auto"/>
            <w:bottom w:val="none" w:sz="0" w:space="0" w:color="auto"/>
            <w:right w:val="none" w:sz="0" w:space="0" w:color="auto"/>
          </w:divBdr>
        </w:div>
        <w:div w:id="754938101">
          <w:marLeft w:val="640"/>
          <w:marRight w:val="0"/>
          <w:marTop w:val="0"/>
          <w:marBottom w:val="0"/>
          <w:divBdr>
            <w:top w:val="none" w:sz="0" w:space="0" w:color="auto"/>
            <w:left w:val="none" w:sz="0" w:space="0" w:color="auto"/>
            <w:bottom w:val="none" w:sz="0" w:space="0" w:color="auto"/>
            <w:right w:val="none" w:sz="0" w:space="0" w:color="auto"/>
          </w:divBdr>
        </w:div>
        <w:div w:id="292104273">
          <w:marLeft w:val="640"/>
          <w:marRight w:val="0"/>
          <w:marTop w:val="0"/>
          <w:marBottom w:val="0"/>
          <w:divBdr>
            <w:top w:val="none" w:sz="0" w:space="0" w:color="auto"/>
            <w:left w:val="none" w:sz="0" w:space="0" w:color="auto"/>
            <w:bottom w:val="none" w:sz="0" w:space="0" w:color="auto"/>
            <w:right w:val="none" w:sz="0" w:space="0" w:color="auto"/>
          </w:divBdr>
        </w:div>
        <w:div w:id="764350523">
          <w:marLeft w:val="640"/>
          <w:marRight w:val="0"/>
          <w:marTop w:val="0"/>
          <w:marBottom w:val="0"/>
          <w:divBdr>
            <w:top w:val="none" w:sz="0" w:space="0" w:color="auto"/>
            <w:left w:val="none" w:sz="0" w:space="0" w:color="auto"/>
            <w:bottom w:val="none" w:sz="0" w:space="0" w:color="auto"/>
            <w:right w:val="none" w:sz="0" w:space="0" w:color="auto"/>
          </w:divBdr>
        </w:div>
        <w:div w:id="1136024271">
          <w:marLeft w:val="640"/>
          <w:marRight w:val="0"/>
          <w:marTop w:val="0"/>
          <w:marBottom w:val="0"/>
          <w:divBdr>
            <w:top w:val="none" w:sz="0" w:space="0" w:color="auto"/>
            <w:left w:val="none" w:sz="0" w:space="0" w:color="auto"/>
            <w:bottom w:val="none" w:sz="0" w:space="0" w:color="auto"/>
            <w:right w:val="none" w:sz="0" w:space="0" w:color="auto"/>
          </w:divBdr>
        </w:div>
        <w:div w:id="1519392160">
          <w:marLeft w:val="640"/>
          <w:marRight w:val="0"/>
          <w:marTop w:val="0"/>
          <w:marBottom w:val="0"/>
          <w:divBdr>
            <w:top w:val="none" w:sz="0" w:space="0" w:color="auto"/>
            <w:left w:val="none" w:sz="0" w:space="0" w:color="auto"/>
            <w:bottom w:val="none" w:sz="0" w:space="0" w:color="auto"/>
            <w:right w:val="none" w:sz="0" w:space="0" w:color="auto"/>
          </w:divBdr>
        </w:div>
        <w:div w:id="406001909">
          <w:marLeft w:val="640"/>
          <w:marRight w:val="0"/>
          <w:marTop w:val="0"/>
          <w:marBottom w:val="0"/>
          <w:divBdr>
            <w:top w:val="none" w:sz="0" w:space="0" w:color="auto"/>
            <w:left w:val="none" w:sz="0" w:space="0" w:color="auto"/>
            <w:bottom w:val="none" w:sz="0" w:space="0" w:color="auto"/>
            <w:right w:val="none" w:sz="0" w:space="0" w:color="auto"/>
          </w:divBdr>
        </w:div>
        <w:div w:id="184251583">
          <w:marLeft w:val="640"/>
          <w:marRight w:val="0"/>
          <w:marTop w:val="0"/>
          <w:marBottom w:val="0"/>
          <w:divBdr>
            <w:top w:val="none" w:sz="0" w:space="0" w:color="auto"/>
            <w:left w:val="none" w:sz="0" w:space="0" w:color="auto"/>
            <w:bottom w:val="none" w:sz="0" w:space="0" w:color="auto"/>
            <w:right w:val="none" w:sz="0" w:space="0" w:color="auto"/>
          </w:divBdr>
        </w:div>
        <w:div w:id="2056810090">
          <w:marLeft w:val="640"/>
          <w:marRight w:val="0"/>
          <w:marTop w:val="0"/>
          <w:marBottom w:val="0"/>
          <w:divBdr>
            <w:top w:val="none" w:sz="0" w:space="0" w:color="auto"/>
            <w:left w:val="none" w:sz="0" w:space="0" w:color="auto"/>
            <w:bottom w:val="none" w:sz="0" w:space="0" w:color="auto"/>
            <w:right w:val="none" w:sz="0" w:space="0" w:color="auto"/>
          </w:divBdr>
        </w:div>
        <w:div w:id="2034073025">
          <w:marLeft w:val="640"/>
          <w:marRight w:val="0"/>
          <w:marTop w:val="0"/>
          <w:marBottom w:val="0"/>
          <w:divBdr>
            <w:top w:val="none" w:sz="0" w:space="0" w:color="auto"/>
            <w:left w:val="none" w:sz="0" w:space="0" w:color="auto"/>
            <w:bottom w:val="none" w:sz="0" w:space="0" w:color="auto"/>
            <w:right w:val="none" w:sz="0" w:space="0" w:color="auto"/>
          </w:divBdr>
        </w:div>
        <w:div w:id="2015103322">
          <w:marLeft w:val="640"/>
          <w:marRight w:val="0"/>
          <w:marTop w:val="0"/>
          <w:marBottom w:val="0"/>
          <w:divBdr>
            <w:top w:val="none" w:sz="0" w:space="0" w:color="auto"/>
            <w:left w:val="none" w:sz="0" w:space="0" w:color="auto"/>
            <w:bottom w:val="none" w:sz="0" w:space="0" w:color="auto"/>
            <w:right w:val="none" w:sz="0" w:space="0" w:color="auto"/>
          </w:divBdr>
        </w:div>
        <w:div w:id="1435785225">
          <w:marLeft w:val="640"/>
          <w:marRight w:val="0"/>
          <w:marTop w:val="0"/>
          <w:marBottom w:val="0"/>
          <w:divBdr>
            <w:top w:val="none" w:sz="0" w:space="0" w:color="auto"/>
            <w:left w:val="none" w:sz="0" w:space="0" w:color="auto"/>
            <w:bottom w:val="none" w:sz="0" w:space="0" w:color="auto"/>
            <w:right w:val="none" w:sz="0" w:space="0" w:color="auto"/>
          </w:divBdr>
        </w:div>
        <w:div w:id="1968390201">
          <w:marLeft w:val="640"/>
          <w:marRight w:val="0"/>
          <w:marTop w:val="0"/>
          <w:marBottom w:val="0"/>
          <w:divBdr>
            <w:top w:val="none" w:sz="0" w:space="0" w:color="auto"/>
            <w:left w:val="none" w:sz="0" w:space="0" w:color="auto"/>
            <w:bottom w:val="none" w:sz="0" w:space="0" w:color="auto"/>
            <w:right w:val="none" w:sz="0" w:space="0" w:color="auto"/>
          </w:divBdr>
        </w:div>
        <w:div w:id="1773624248">
          <w:marLeft w:val="640"/>
          <w:marRight w:val="0"/>
          <w:marTop w:val="0"/>
          <w:marBottom w:val="0"/>
          <w:divBdr>
            <w:top w:val="none" w:sz="0" w:space="0" w:color="auto"/>
            <w:left w:val="none" w:sz="0" w:space="0" w:color="auto"/>
            <w:bottom w:val="none" w:sz="0" w:space="0" w:color="auto"/>
            <w:right w:val="none" w:sz="0" w:space="0" w:color="auto"/>
          </w:divBdr>
        </w:div>
        <w:div w:id="1058016949">
          <w:marLeft w:val="640"/>
          <w:marRight w:val="0"/>
          <w:marTop w:val="0"/>
          <w:marBottom w:val="0"/>
          <w:divBdr>
            <w:top w:val="none" w:sz="0" w:space="0" w:color="auto"/>
            <w:left w:val="none" w:sz="0" w:space="0" w:color="auto"/>
            <w:bottom w:val="none" w:sz="0" w:space="0" w:color="auto"/>
            <w:right w:val="none" w:sz="0" w:space="0" w:color="auto"/>
          </w:divBdr>
        </w:div>
        <w:div w:id="1038971682">
          <w:marLeft w:val="640"/>
          <w:marRight w:val="0"/>
          <w:marTop w:val="0"/>
          <w:marBottom w:val="0"/>
          <w:divBdr>
            <w:top w:val="none" w:sz="0" w:space="0" w:color="auto"/>
            <w:left w:val="none" w:sz="0" w:space="0" w:color="auto"/>
            <w:bottom w:val="none" w:sz="0" w:space="0" w:color="auto"/>
            <w:right w:val="none" w:sz="0" w:space="0" w:color="auto"/>
          </w:divBdr>
        </w:div>
        <w:div w:id="1998411321">
          <w:marLeft w:val="640"/>
          <w:marRight w:val="0"/>
          <w:marTop w:val="0"/>
          <w:marBottom w:val="0"/>
          <w:divBdr>
            <w:top w:val="none" w:sz="0" w:space="0" w:color="auto"/>
            <w:left w:val="none" w:sz="0" w:space="0" w:color="auto"/>
            <w:bottom w:val="none" w:sz="0" w:space="0" w:color="auto"/>
            <w:right w:val="none" w:sz="0" w:space="0" w:color="auto"/>
          </w:divBdr>
        </w:div>
        <w:div w:id="1910379808">
          <w:marLeft w:val="640"/>
          <w:marRight w:val="0"/>
          <w:marTop w:val="0"/>
          <w:marBottom w:val="0"/>
          <w:divBdr>
            <w:top w:val="none" w:sz="0" w:space="0" w:color="auto"/>
            <w:left w:val="none" w:sz="0" w:space="0" w:color="auto"/>
            <w:bottom w:val="none" w:sz="0" w:space="0" w:color="auto"/>
            <w:right w:val="none" w:sz="0" w:space="0" w:color="auto"/>
          </w:divBdr>
        </w:div>
        <w:div w:id="2114667585">
          <w:marLeft w:val="640"/>
          <w:marRight w:val="0"/>
          <w:marTop w:val="0"/>
          <w:marBottom w:val="0"/>
          <w:divBdr>
            <w:top w:val="none" w:sz="0" w:space="0" w:color="auto"/>
            <w:left w:val="none" w:sz="0" w:space="0" w:color="auto"/>
            <w:bottom w:val="none" w:sz="0" w:space="0" w:color="auto"/>
            <w:right w:val="none" w:sz="0" w:space="0" w:color="auto"/>
          </w:divBdr>
        </w:div>
        <w:div w:id="317729053">
          <w:marLeft w:val="640"/>
          <w:marRight w:val="0"/>
          <w:marTop w:val="0"/>
          <w:marBottom w:val="0"/>
          <w:divBdr>
            <w:top w:val="none" w:sz="0" w:space="0" w:color="auto"/>
            <w:left w:val="none" w:sz="0" w:space="0" w:color="auto"/>
            <w:bottom w:val="none" w:sz="0" w:space="0" w:color="auto"/>
            <w:right w:val="none" w:sz="0" w:space="0" w:color="auto"/>
          </w:divBdr>
        </w:div>
        <w:div w:id="1219239815">
          <w:marLeft w:val="640"/>
          <w:marRight w:val="0"/>
          <w:marTop w:val="0"/>
          <w:marBottom w:val="0"/>
          <w:divBdr>
            <w:top w:val="none" w:sz="0" w:space="0" w:color="auto"/>
            <w:left w:val="none" w:sz="0" w:space="0" w:color="auto"/>
            <w:bottom w:val="none" w:sz="0" w:space="0" w:color="auto"/>
            <w:right w:val="none" w:sz="0" w:space="0" w:color="auto"/>
          </w:divBdr>
        </w:div>
        <w:div w:id="149642108">
          <w:marLeft w:val="640"/>
          <w:marRight w:val="0"/>
          <w:marTop w:val="0"/>
          <w:marBottom w:val="0"/>
          <w:divBdr>
            <w:top w:val="none" w:sz="0" w:space="0" w:color="auto"/>
            <w:left w:val="none" w:sz="0" w:space="0" w:color="auto"/>
            <w:bottom w:val="none" w:sz="0" w:space="0" w:color="auto"/>
            <w:right w:val="none" w:sz="0" w:space="0" w:color="auto"/>
          </w:divBdr>
        </w:div>
        <w:div w:id="1362248591">
          <w:marLeft w:val="640"/>
          <w:marRight w:val="0"/>
          <w:marTop w:val="0"/>
          <w:marBottom w:val="0"/>
          <w:divBdr>
            <w:top w:val="none" w:sz="0" w:space="0" w:color="auto"/>
            <w:left w:val="none" w:sz="0" w:space="0" w:color="auto"/>
            <w:bottom w:val="none" w:sz="0" w:space="0" w:color="auto"/>
            <w:right w:val="none" w:sz="0" w:space="0" w:color="auto"/>
          </w:divBdr>
        </w:div>
        <w:div w:id="1653480692">
          <w:marLeft w:val="640"/>
          <w:marRight w:val="0"/>
          <w:marTop w:val="0"/>
          <w:marBottom w:val="0"/>
          <w:divBdr>
            <w:top w:val="none" w:sz="0" w:space="0" w:color="auto"/>
            <w:left w:val="none" w:sz="0" w:space="0" w:color="auto"/>
            <w:bottom w:val="none" w:sz="0" w:space="0" w:color="auto"/>
            <w:right w:val="none" w:sz="0" w:space="0" w:color="auto"/>
          </w:divBdr>
        </w:div>
        <w:div w:id="1379815212">
          <w:marLeft w:val="640"/>
          <w:marRight w:val="0"/>
          <w:marTop w:val="0"/>
          <w:marBottom w:val="0"/>
          <w:divBdr>
            <w:top w:val="none" w:sz="0" w:space="0" w:color="auto"/>
            <w:left w:val="none" w:sz="0" w:space="0" w:color="auto"/>
            <w:bottom w:val="none" w:sz="0" w:space="0" w:color="auto"/>
            <w:right w:val="none" w:sz="0" w:space="0" w:color="auto"/>
          </w:divBdr>
        </w:div>
        <w:div w:id="1843547632">
          <w:marLeft w:val="640"/>
          <w:marRight w:val="0"/>
          <w:marTop w:val="0"/>
          <w:marBottom w:val="0"/>
          <w:divBdr>
            <w:top w:val="none" w:sz="0" w:space="0" w:color="auto"/>
            <w:left w:val="none" w:sz="0" w:space="0" w:color="auto"/>
            <w:bottom w:val="none" w:sz="0" w:space="0" w:color="auto"/>
            <w:right w:val="none" w:sz="0" w:space="0" w:color="auto"/>
          </w:divBdr>
        </w:div>
        <w:div w:id="444934429">
          <w:marLeft w:val="640"/>
          <w:marRight w:val="0"/>
          <w:marTop w:val="0"/>
          <w:marBottom w:val="0"/>
          <w:divBdr>
            <w:top w:val="none" w:sz="0" w:space="0" w:color="auto"/>
            <w:left w:val="none" w:sz="0" w:space="0" w:color="auto"/>
            <w:bottom w:val="none" w:sz="0" w:space="0" w:color="auto"/>
            <w:right w:val="none" w:sz="0" w:space="0" w:color="auto"/>
          </w:divBdr>
        </w:div>
        <w:div w:id="1461076547">
          <w:marLeft w:val="640"/>
          <w:marRight w:val="0"/>
          <w:marTop w:val="0"/>
          <w:marBottom w:val="0"/>
          <w:divBdr>
            <w:top w:val="none" w:sz="0" w:space="0" w:color="auto"/>
            <w:left w:val="none" w:sz="0" w:space="0" w:color="auto"/>
            <w:bottom w:val="none" w:sz="0" w:space="0" w:color="auto"/>
            <w:right w:val="none" w:sz="0" w:space="0" w:color="auto"/>
          </w:divBdr>
        </w:div>
        <w:div w:id="369497136">
          <w:marLeft w:val="640"/>
          <w:marRight w:val="0"/>
          <w:marTop w:val="0"/>
          <w:marBottom w:val="0"/>
          <w:divBdr>
            <w:top w:val="none" w:sz="0" w:space="0" w:color="auto"/>
            <w:left w:val="none" w:sz="0" w:space="0" w:color="auto"/>
            <w:bottom w:val="none" w:sz="0" w:space="0" w:color="auto"/>
            <w:right w:val="none" w:sz="0" w:space="0" w:color="auto"/>
          </w:divBdr>
        </w:div>
        <w:div w:id="23530490">
          <w:marLeft w:val="640"/>
          <w:marRight w:val="0"/>
          <w:marTop w:val="0"/>
          <w:marBottom w:val="0"/>
          <w:divBdr>
            <w:top w:val="none" w:sz="0" w:space="0" w:color="auto"/>
            <w:left w:val="none" w:sz="0" w:space="0" w:color="auto"/>
            <w:bottom w:val="none" w:sz="0" w:space="0" w:color="auto"/>
            <w:right w:val="none" w:sz="0" w:space="0" w:color="auto"/>
          </w:divBdr>
        </w:div>
        <w:div w:id="2117869328">
          <w:marLeft w:val="640"/>
          <w:marRight w:val="0"/>
          <w:marTop w:val="0"/>
          <w:marBottom w:val="0"/>
          <w:divBdr>
            <w:top w:val="none" w:sz="0" w:space="0" w:color="auto"/>
            <w:left w:val="none" w:sz="0" w:space="0" w:color="auto"/>
            <w:bottom w:val="none" w:sz="0" w:space="0" w:color="auto"/>
            <w:right w:val="none" w:sz="0" w:space="0" w:color="auto"/>
          </w:divBdr>
        </w:div>
        <w:div w:id="1133601653">
          <w:marLeft w:val="640"/>
          <w:marRight w:val="0"/>
          <w:marTop w:val="0"/>
          <w:marBottom w:val="0"/>
          <w:divBdr>
            <w:top w:val="none" w:sz="0" w:space="0" w:color="auto"/>
            <w:left w:val="none" w:sz="0" w:space="0" w:color="auto"/>
            <w:bottom w:val="none" w:sz="0" w:space="0" w:color="auto"/>
            <w:right w:val="none" w:sz="0" w:space="0" w:color="auto"/>
          </w:divBdr>
        </w:div>
        <w:div w:id="494496235">
          <w:marLeft w:val="640"/>
          <w:marRight w:val="0"/>
          <w:marTop w:val="0"/>
          <w:marBottom w:val="0"/>
          <w:divBdr>
            <w:top w:val="none" w:sz="0" w:space="0" w:color="auto"/>
            <w:left w:val="none" w:sz="0" w:space="0" w:color="auto"/>
            <w:bottom w:val="none" w:sz="0" w:space="0" w:color="auto"/>
            <w:right w:val="none" w:sz="0" w:space="0" w:color="auto"/>
          </w:divBdr>
        </w:div>
        <w:div w:id="2118521457">
          <w:marLeft w:val="640"/>
          <w:marRight w:val="0"/>
          <w:marTop w:val="0"/>
          <w:marBottom w:val="0"/>
          <w:divBdr>
            <w:top w:val="none" w:sz="0" w:space="0" w:color="auto"/>
            <w:left w:val="none" w:sz="0" w:space="0" w:color="auto"/>
            <w:bottom w:val="none" w:sz="0" w:space="0" w:color="auto"/>
            <w:right w:val="none" w:sz="0" w:space="0" w:color="auto"/>
          </w:divBdr>
        </w:div>
        <w:div w:id="420419774">
          <w:marLeft w:val="640"/>
          <w:marRight w:val="0"/>
          <w:marTop w:val="0"/>
          <w:marBottom w:val="0"/>
          <w:divBdr>
            <w:top w:val="none" w:sz="0" w:space="0" w:color="auto"/>
            <w:left w:val="none" w:sz="0" w:space="0" w:color="auto"/>
            <w:bottom w:val="none" w:sz="0" w:space="0" w:color="auto"/>
            <w:right w:val="none" w:sz="0" w:space="0" w:color="auto"/>
          </w:divBdr>
        </w:div>
        <w:div w:id="934751372">
          <w:marLeft w:val="640"/>
          <w:marRight w:val="0"/>
          <w:marTop w:val="0"/>
          <w:marBottom w:val="0"/>
          <w:divBdr>
            <w:top w:val="none" w:sz="0" w:space="0" w:color="auto"/>
            <w:left w:val="none" w:sz="0" w:space="0" w:color="auto"/>
            <w:bottom w:val="none" w:sz="0" w:space="0" w:color="auto"/>
            <w:right w:val="none" w:sz="0" w:space="0" w:color="auto"/>
          </w:divBdr>
        </w:div>
        <w:div w:id="2036150576">
          <w:marLeft w:val="640"/>
          <w:marRight w:val="0"/>
          <w:marTop w:val="0"/>
          <w:marBottom w:val="0"/>
          <w:divBdr>
            <w:top w:val="none" w:sz="0" w:space="0" w:color="auto"/>
            <w:left w:val="none" w:sz="0" w:space="0" w:color="auto"/>
            <w:bottom w:val="none" w:sz="0" w:space="0" w:color="auto"/>
            <w:right w:val="none" w:sz="0" w:space="0" w:color="auto"/>
          </w:divBdr>
        </w:div>
        <w:div w:id="457914339">
          <w:marLeft w:val="640"/>
          <w:marRight w:val="0"/>
          <w:marTop w:val="0"/>
          <w:marBottom w:val="0"/>
          <w:divBdr>
            <w:top w:val="none" w:sz="0" w:space="0" w:color="auto"/>
            <w:left w:val="none" w:sz="0" w:space="0" w:color="auto"/>
            <w:bottom w:val="none" w:sz="0" w:space="0" w:color="auto"/>
            <w:right w:val="none" w:sz="0" w:space="0" w:color="auto"/>
          </w:divBdr>
        </w:div>
        <w:div w:id="95179787">
          <w:marLeft w:val="640"/>
          <w:marRight w:val="0"/>
          <w:marTop w:val="0"/>
          <w:marBottom w:val="0"/>
          <w:divBdr>
            <w:top w:val="none" w:sz="0" w:space="0" w:color="auto"/>
            <w:left w:val="none" w:sz="0" w:space="0" w:color="auto"/>
            <w:bottom w:val="none" w:sz="0" w:space="0" w:color="auto"/>
            <w:right w:val="none" w:sz="0" w:space="0" w:color="auto"/>
          </w:divBdr>
        </w:div>
        <w:div w:id="1008020351">
          <w:marLeft w:val="640"/>
          <w:marRight w:val="0"/>
          <w:marTop w:val="0"/>
          <w:marBottom w:val="0"/>
          <w:divBdr>
            <w:top w:val="none" w:sz="0" w:space="0" w:color="auto"/>
            <w:left w:val="none" w:sz="0" w:space="0" w:color="auto"/>
            <w:bottom w:val="none" w:sz="0" w:space="0" w:color="auto"/>
            <w:right w:val="none" w:sz="0" w:space="0" w:color="auto"/>
          </w:divBdr>
        </w:div>
        <w:div w:id="1036849648">
          <w:marLeft w:val="640"/>
          <w:marRight w:val="0"/>
          <w:marTop w:val="0"/>
          <w:marBottom w:val="0"/>
          <w:divBdr>
            <w:top w:val="none" w:sz="0" w:space="0" w:color="auto"/>
            <w:left w:val="none" w:sz="0" w:space="0" w:color="auto"/>
            <w:bottom w:val="none" w:sz="0" w:space="0" w:color="auto"/>
            <w:right w:val="none" w:sz="0" w:space="0" w:color="auto"/>
          </w:divBdr>
        </w:div>
        <w:div w:id="541095866">
          <w:marLeft w:val="640"/>
          <w:marRight w:val="0"/>
          <w:marTop w:val="0"/>
          <w:marBottom w:val="0"/>
          <w:divBdr>
            <w:top w:val="none" w:sz="0" w:space="0" w:color="auto"/>
            <w:left w:val="none" w:sz="0" w:space="0" w:color="auto"/>
            <w:bottom w:val="none" w:sz="0" w:space="0" w:color="auto"/>
            <w:right w:val="none" w:sz="0" w:space="0" w:color="auto"/>
          </w:divBdr>
        </w:div>
        <w:div w:id="1060401420">
          <w:marLeft w:val="640"/>
          <w:marRight w:val="0"/>
          <w:marTop w:val="0"/>
          <w:marBottom w:val="0"/>
          <w:divBdr>
            <w:top w:val="none" w:sz="0" w:space="0" w:color="auto"/>
            <w:left w:val="none" w:sz="0" w:space="0" w:color="auto"/>
            <w:bottom w:val="none" w:sz="0" w:space="0" w:color="auto"/>
            <w:right w:val="none" w:sz="0" w:space="0" w:color="auto"/>
          </w:divBdr>
        </w:div>
        <w:div w:id="251015158">
          <w:marLeft w:val="640"/>
          <w:marRight w:val="0"/>
          <w:marTop w:val="0"/>
          <w:marBottom w:val="0"/>
          <w:divBdr>
            <w:top w:val="none" w:sz="0" w:space="0" w:color="auto"/>
            <w:left w:val="none" w:sz="0" w:space="0" w:color="auto"/>
            <w:bottom w:val="none" w:sz="0" w:space="0" w:color="auto"/>
            <w:right w:val="none" w:sz="0" w:space="0" w:color="auto"/>
          </w:divBdr>
        </w:div>
        <w:div w:id="1945533116">
          <w:marLeft w:val="640"/>
          <w:marRight w:val="0"/>
          <w:marTop w:val="0"/>
          <w:marBottom w:val="0"/>
          <w:divBdr>
            <w:top w:val="none" w:sz="0" w:space="0" w:color="auto"/>
            <w:left w:val="none" w:sz="0" w:space="0" w:color="auto"/>
            <w:bottom w:val="none" w:sz="0" w:space="0" w:color="auto"/>
            <w:right w:val="none" w:sz="0" w:space="0" w:color="auto"/>
          </w:divBdr>
        </w:div>
        <w:div w:id="535314979">
          <w:marLeft w:val="640"/>
          <w:marRight w:val="0"/>
          <w:marTop w:val="0"/>
          <w:marBottom w:val="0"/>
          <w:divBdr>
            <w:top w:val="none" w:sz="0" w:space="0" w:color="auto"/>
            <w:left w:val="none" w:sz="0" w:space="0" w:color="auto"/>
            <w:bottom w:val="none" w:sz="0" w:space="0" w:color="auto"/>
            <w:right w:val="none" w:sz="0" w:space="0" w:color="auto"/>
          </w:divBdr>
        </w:div>
        <w:div w:id="1718122299">
          <w:marLeft w:val="640"/>
          <w:marRight w:val="0"/>
          <w:marTop w:val="0"/>
          <w:marBottom w:val="0"/>
          <w:divBdr>
            <w:top w:val="none" w:sz="0" w:space="0" w:color="auto"/>
            <w:left w:val="none" w:sz="0" w:space="0" w:color="auto"/>
            <w:bottom w:val="none" w:sz="0" w:space="0" w:color="auto"/>
            <w:right w:val="none" w:sz="0" w:space="0" w:color="auto"/>
          </w:divBdr>
        </w:div>
        <w:div w:id="763577174">
          <w:marLeft w:val="640"/>
          <w:marRight w:val="0"/>
          <w:marTop w:val="0"/>
          <w:marBottom w:val="0"/>
          <w:divBdr>
            <w:top w:val="none" w:sz="0" w:space="0" w:color="auto"/>
            <w:left w:val="none" w:sz="0" w:space="0" w:color="auto"/>
            <w:bottom w:val="none" w:sz="0" w:space="0" w:color="auto"/>
            <w:right w:val="none" w:sz="0" w:space="0" w:color="auto"/>
          </w:divBdr>
        </w:div>
        <w:div w:id="1173951454">
          <w:marLeft w:val="640"/>
          <w:marRight w:val="0"/>
          <w:marTop w:val="0"/>
          <w:marBottom w:val="0"/>
          <w:divBdr>
            <w:top w:val="none" w:sz="0" w:space="0" w:color="auto"/>
            <w:left w:val="none" w:sz="0" w:space="0" w:color="auto"/>
            <w:bottom w:val="none" w:sz="0" w:space="0" w:color="auto"/>
            <w:right w:val="none" w:sz="0" w:space="0" w:color="auto"/>
          </w:divBdr>
        </w:div>
        <w:div w:id="890458099">
          <w:marLeft w:val="640"/>
          <w:marRight w:val="0"/>
          <w:marTop w:val="0"/>
          <w:marBottom w:val="0"/>
          <w:divBdr>
            <w:top w:val="none" w:sz="0" w:space="0" w:color="auto"/>
            <w:left w:val="none" w:sz="0" w:space="0" w:color="auto"/>
            <w:bottom w:val="none" w:sz="0" w:space="0" w:color="auto"/>
            <w:right w:val="none" w:sz="0" w:space="0" w:color="auto"/>
          </w:divBdr>
        </w:div>
        <w:div w:id="1243681741">
          <w:marLeft w:val="640"/>
          <w:marRight w:val="0"/>
          <w:marTop w:val="0"/>
          <w:marBottom w:val="0"/>
          <w:divBdr>
            <w:top w:val="none" w:sz="0" w:space="0" w:color="auto"/>
            <w:left w:val="none" w:sz="0" w:space="0" w:color="auto"/>
            <w:bottom w:val="none" w:sz="0" w:space="0" w:color="auto"/>
            <w:right w:val="none" w:sz="0" w:space="0" w:color="auto"/>
          </w:divBdr>
        </w:div>
        <w:div w:id="803739811">
          <w:marLeft w:val="640"/>
          <w:marRight w:val="0"/>
          <w:marTop w:val="0"/>
          <w:marBottom w:val="0"/>
          <w:divBdr>
            <w:top w:val="none" w:sz="0" w:space="0" w:color="auto"/>
            <w:left w:val="none" w:sz="0" w:space="0" w:color="auto"/>
            <w:bottom w:val="none" w:sz="0" w:space="0" w:color="auto"/>
            <w:right w:val="none" w:sz="0" w:space="0" w:color="auto"/>
          </w:divBdr>
        </w:div>
        <w:div w:id="1090859062">
          <w:marLeft w:val="640"/>
          <w:marRight w:val="0"/>
          <w:marTop w:val="0"/>
          <w:marBottom w:val="0"/>
          <w:divBdr>
            <w:top w:val="none" w:sz="0" w:space="0" w:color="auto"/>
            <w:left w:val="none" w:sz="0" w:space="0" w:color="auto"/>
            <w:bottom w:val="none" w:sz="0" w:space="0" w:color="auto"/>
            <w:right w:val="none" w:sz="0" w:space="0" w:color="auto"/>
          </w:divBdr>
        </w:div>
        <w:div w:id="315107847">
          <w:marLeft w:val="640"/>
          <w:marRight w:val="0"/>
          <w:marTop w:val="0"/>
          <w:marBottom w:val="0"/>
          <w:divBdr>
            <w:top w:val="none" w:sz="0" w:space="0" w:color="auto"/>
            <w:left w:val="none" w:sz="0" w:space="0" w:color="auto"/>
            <w:bottom w:val="none" w:sz="0" w:space="0" w:color="auto"/>
            <w:right w:val="none" w:sz="0" w:space="0" w:color="auto"/>
          </w:divBdr>
        </w:div>
        <w:div w:id="1807891344">
          <w:marLeft w:val="640"/>
          <w:marRight w:val="0"/>
          <w:marTop w:val="0"/>
          <w:marBottom w:val="0"/>
          <w:divBdr>
            <w:top w:val="none" w:sz="0" w:space="0" w:color="auto"/>
            <w:left w:val="none" w:sz="0" w:space="0" w:color="auto"/>
            <w:bottom w:val="none" w:sz="0" w:space="0" w:color="auto"/>
            <w:right w:val="none" w:sz="0" w:space="0" w:color="auto"/>
          </w:divBdr>
        </w:div>
        <w:div w:id="779908742">
          <w:marLeft w:val="640"/>
          <w:marRight w:val="0"/>
          <w:marTop w:val="0"/>
          <w:marBottom w:val="0"/>
          <w:divBdr>
            <w:top w:val="none" w:sz="0" w:space="0" w:color="auto"/>
            <w:left w:val="none" w:sz="0" w:space="0" w:color="auto"/>
            <w:bottom w:val="none" w:sz="0" w:space="0" w:color="auto"/>
            <w:right w:val="none" w:sz="0" w:space="0" w:color="auto"/>
          </w:divBdr>
        </w:div>
        <w:div w:id="514267056">
          <w:marLeft w:val="640"/>
          <w:marRight w:val="0"/>
          <w:marTop w:val="0"/>
          <w:marBottom w:val="0"/>
          <w:divBdr>
            <w:top w:val="none" w:sz="0" w:space="0" w:color="auto"/>
            <w:left w:val="none" w:sz="0" w:space="0" w:color="auto"/>
            <w:bottom w:val="none" w:sz="0" w:space="0" w:color="auto"/>
            <w:right w:val="none" w:sz="0" w:space="0" w:color="auto"/>
          </w:divBdr>
        </w:div>
        <w:div w:id="1045563870">
          <w:marLeft w:val="640"/>
          <w:marRight w:val="0"/>
          <w:marTop w:val="0"/>
          <w:marBottom w:val="0"/>
          <w:divBdr>
            <w:top w:val="none" w:sz="0" w:space="0" w:color="auto"/>
            <w:left w:val="none" w:sz="0" w:space="0" w:color="auto"/>
            <w:bottom w:val="none" w:sz="0" w:space="0" w:color="auto"/>
            <w:right w:val="none" w:sz="0" w:space="0" w:color="auto"/>
          </w:divBdr>
        </w:div>
        <w:div w:id="388917692">
          <w:marLeft w:val="640"/>
          <w:marRight w:val="0"/>
          <w:marTop w:val="0"/>
          <w:marBottom w:val="0"/>
          <w:divBdr>
            <w:top w:val="none" w:sz="0" w:space="0" w:color="auto"/>
            <w:left w:val="none" w:sz="0" w:space="0" w:color="auto"/>
            <w:bottom w:val="none" w:sz="0" w:space="0" w:color="auto"/>
            <w:right w:val="none" w:sz="0" w:space="0" w:color="auto"/>
          </w:divBdr>
        </w:div>
        <w:div w:id="1807431093">
          <w:marLeft w:val="640"/>
          <w:marRight w:val="0"/>
          <w:marTop w:val="0"/>
          <w:marBottom w:val="0"/>
          <w:divBdr>
            <w:top w:val="none" w:sz="0" w:space="0" w:color="auto"/>
            <w:left w:val="none" w:sz="0" w:space="0" w:color="auto"/>
            <w:bottom w:val="none" w:sz="0" w:space="0" w:color="auto"/>
            <w:right w:val="none" w:sz="0" w:space="0" w:color="auto"/>
          </w:divBdr>
        </w:div>
        <w:div w:id="2095123678">
          <w:marLeft w:val="640"/>
          <w:marRight w:val="0"/>
          <w:marTop w:val="0"/>
          <w:marBottom w:val="0"/>
          <w:divBdr>
            <w:top w:val="none" w:sz="0" w:space="0" w:color="auto"/>
            <w:left w:val="none" w:sz="0" w:space="0" w:color="auto"/>
            <w:bottom w:val="none" w:sz="0" w:space="0" w:color="auto"/>
            <w:right w:val="none" w:sz="0" w:space="0" w:color="auto"/>
          </w:divBdr>
        </w:div>
        <w:div w:id="770587627">
          <w:marLeft w:val="640"/>
          <w:marRight w:val="0"/>
          <w:marTop w:val="0"/>
          <w:marBottom w:val="0"/>
          <w:divBdr>
            <w:top w:val="none" w:sz="0" w:space="0" w:color="auto"/>
            <w:left w:val="none" w:sz="0" w:space="0" w:color="auto"/>
            <w:bottom w:val="none" w:sz="0" w:space="0" w:color="auto"/>
            <w:right w:val="none" w:sz="0" w:space="0" w:color="auto"/>
          </w:divBdr>
        </w:div>
        <w:div w:id="1048258019">
          <w:marLeft w:val="640"/>
          <w:marRight w:val="0"/>
          <w:marTop w:val="0"/>
          <w:marBottom w:val="0"/>
          <w:divBdr>
            <w:top w:val="none" w:sz="0" w:space="0" w:color="auto"/>
            <w:left w:val="none" w:sz="0" w:space="0" w:color="auto"/>
            <w:bottom w:val="none" w:sz="0" w:space="0" w:color="auto"/>
            <w:right w:val="none" w:sz="0" w:space="0" w:color="auto"/>
          </w:divBdr>
        </w:div>
        <w:div w:id="2128961224">
          <w:marLeft w:val="640"/>
          <w:marRight w:val="0"/>
          <w:marTop w:val="0"/>
          <w:marBottom w:val="0"/>
          <w:divBdr>
            <w:top w:val="none" w:sz="0" w:space="0" w:color="auto"/>
            <w:left w:val="none" w:sz="0" w:space="0" w:color="auto"/>
            <w:bottom w:val="none" w:sz="0" w:space="0" w:color="auto"/>
            <w:right w:val="none" w:sz="0" w:space="0" w:color="auto"/>
          </w:divBdr>
        </w:div>
        <w:div w:id="1337422371">
          <w:marLeft w:val="640"/>
          <w:marRight w:val="0"/>
          <w:marTop w:val="0"/>
          <w:marBottom w:val="0"/>
          <w:divBdr>
            <w:top w:val="none" w:sz="0" w:space="0" w:color="auto"/>
            <w:left w:val="none" w:sz="0" w:space="0" w:color="auto"/>
            <w:bottom w:val="none" w:sz="0" w:space="0" w:color="auto"/>
            <w:right w:val="none" w:sz="0" w:space="0" w:color="auto"/>
          </w:divBdr>
        </w:div>
        <w:div w:id="1364332192">
          <w:marLeft w:val="640"/>
          <w:marRight w:val="0"/>
          <w:marTop w:val="0"/>
          <w:marBottom w:val="0"/>
          <w:divBdr>
            <w:top w:val="none" w:sz="0" w:space="0" w:color="auto"/>
            <w:left w:val="none" w:sz="0" w:space="0" w:color="auto"/>
            <w:bottom w:val="none" w:sz="0" w:space="0" w:color="auto"/>
            <w:right w:val="none" w:sz="0" w:space="0" w:color="auto"/>
          </w:divBdr>
        </w:div>
        <w:div w:id="675814990">
          <w:marLeft w:val="640"/>
          <w:marRight w:val="0"/>
          <w:marTop w:val="0"/>
          <w:marBottom w:val="0"/>
          <w:divBdr>
            <w:top w:val="none" w:sz="0" w:space="0" w:color="auto"/>
            <w:left w:val="none" w:sz="0" w:space="0" w:color="auto"/>
            <w:bottom w:val="none" w:sz="0" w:space="0" w:color="auto"/>
            <w:right w:val="none" w:sz="0" w:space="0" w:color="auto"/>
          </w:divBdr>
        </w:div>
        <w:div w:id="662197694">
          <w:marLeft w:val="640"/>
          <w:marRight w:val="0"/>
          <w:marTop w:val="0"/>
          <w:marBottom w:val="0"/>
          <w:divBdr>
            <w:top w:val="none" w:sz="0" w:space="0" w:color="auto"/>
            <w:left w:val="none" w:sz="0" w:space="0" w:color="auto"/>
            <w:bottom w:val="none" w:sz="0" w:space="0" w:color="auto"/>
            <w:right w:val="none" w:sz="0" w:space="0" w:color="auto"/>
          </w:divBdr>
        </w:div>
        <w:div w:id="2051491299">
          <w:marLeft w:val="640"/>
          <w:marRight w:val="0"/>
          <w:marTop w:val="0"/>
          <w:marBottom w:val="0"/>
          <w:divBdr>
            <w:top w:val="none" w:sz="0" w:space="0" w:color="auto"/>
            <w:left w:val="none" w:sz="0" w:space="0" w:color="auto"/>
            <w:bottom w:val="none" w:sz="0" w:space="0" w:color="auto"/>
            <w:right w:val="none" w:sz="0" w:space="0" w:color="auto"/>
          </w:divBdr>
        </w:div>
        <w:div w:id="862597707">
          <w:marLeft w:val="640"/>
          <w:marRight w:val="0"/>
          <w:marTop w:val="0"/>
          <w:marBottom w:val="0"/>
          <w:divBdr>
            <w:top w:val="none" w:sz="0" w:space="0" w:color="auto"/>
            <w:left w:val="none" w:sz="0" w:space="0" w:color="auto"/>
            <w:bottom w:val="none" w:sz="0" w:space="0" w:color="auto"/>
            <w:right w:val="none" w:sz="0" w:space="0" w:color="auto"/>
          </w:divBdr>
        </w:div>
        <w:div w:id="274555049">
          <w:marLeft w:val="640"/>
          <w:marRight w:val="0"/>
          <w:marTop w:val="0"/>
          <w:marBottom w:val="0"/>
          <w:divBdr>
            <w:top w:val="none" w:sz="0" w:space="0" w:color="auto"/>
            <w:left w:val="none" w:sz="0" w:space="0" w:color="auto"/>
            <w:bottom w:val="none" w:sz="0" w:space="0" w:color="auto"/>
            <w:right w:val="none" w:sz="0" w:space="0" w:color="auto"/>
          </w:divBdr>
        </w:div>
        <w:div w:id="1503742735">
          <w:marLeft w:val="640"/>
          <w:marRight w:val="0"/>
          <w:marTop w:val="0"/>
          <w:marBottom w:val="0"/>
          <w:divBdr>
            <w:top w:val="none" w:sz="0" w:space="0" w:color="auto"/>
            <w:left w:val="none" w:sz="0" w:space="0" w:color="auto"/>
            <w:bottom w:val="none" w:sz="0" w:space="0" w:color="auto"/>
            <w:right w:val="none" w:sz="0" w:space="0" w:color="auto"/>
          </w:divBdr>
        </w:div>
        <w:div w:id="720835398">
          <w:marLeft w:val="640"/>
          <w:marRight w:val="0"/>
          <w:marTop w:val="0"/>
          <w:marBottom w:val="0"/>
          <w:divBdr>
            <w:top w:val="none" w:sz="0" w:space="0" w:color="auto"/>
            <w:left w:val="none" w:sz="0" w:space="0" w:color="auto"/>
            <w:bottom w:val="none" w:sz="0" w:space="0" w:color="auto"/>
            <w:right w:val="none" w:sz="0" w:space="0" w:color="auto"/>
          </w:divBdr>
        </w:div>
        <w:div w:id="1602104908">
          <w:marLeft w:val="640"/>
          <w:marRight w:val="0"/>
          <w:marTop w:val="0"/>
          <w:marBottom w:val="0"/>
          <w:divBdr>
            <w:top w:val="none" w:sz="0" w:space="0" w:color="auto"/>
            <w:left w:val="none" w:sz="0" w:space="0" w:color="auto"/>
            <w:bottom w:val="none" w:sz="0" w:space="0" w:color="auto"/>
            <w:right w:val="none" w:sz="0" w:space="0" w:color="auto"/>
          </w:divBdr>
        </w:div>
        <w:div w:id="1010645610">
          <w:marLeft w:val="640"/>
          <w:marRight w:val="0"/>
          <w:marTop w:val="0"/>
          <w:marBottom w:val="0"/>
          <w:divBdr>
            <w:top w:val="none" w:sz="0" w:space="0" w:color="auto"/>
            <w:left w:val="none" w:sz="0" w:space="0" w:color="auto"/>
            <w:bottom w:val="none" w:sz="0" w:space="0" w:color="auto"/>
            <w:right w:val="none" w:sz="0" w:space="0" w:color="auto"/>
          </w:divBdr>
        </w:div>
        <w:div w:id="459348671">
          <w:marLeft w:val="640"/>
          <w:marRight w:val="0"/>
          <w:marTop w:val="0"/>
          <w:marBottom w:val="0"/>
          <w:divBdr>
            <w:top w:val="none" w:sz="0" w:space="0" w:color="auto"/>
            <w:left w:val="none" w:sz="0" w:space="0" w:color="auto"/>
            <w:bottom w:val="none" w:sz="0" w:space="0" w:color="auto"/>
            <w:right w:val="none" w:sz="0" w:space="0" w:color="auto"/>
          </w:divBdr>
        </w:div>
        <w:div w:id="729963436">
          <w:marLeft w:val="640"/>
          <w:marRight w:val="0"/>
          <w:marTop w:val="0"/>
          <w:marBottom w:val="0"/>
          <w:divBdr>
            <w:top w:val="none" w:sz="0" w:space="0" w:color="auto"/>
            <w:left w:val="none" w:sz="0" w:space="0" w:color="auto"/>
            <w:bottom w:val="none" w:sz="0" w:space="0" w:color="auto"/>
            <w:right w:val="none" w:sz="0" w:space="0" w:color="auto"/>
          </w:divBdr>
        </w:div>
        <w:div w:id="12343462">
          <w:marLeft w:val="640"/>
          <w:marRight w:val="0"/>
          <w:marTop w:val="0"/>
          <w:marBottom w:val="0"/>
          <w:divBdr>
            <w:top w:val="none" w:sz="0" w:space="0" w:color="auto"/>
            <w:left w:val="none" w:sz="0" w:space="0" w:color="auto"/>
            <w:bottom w:val="none" w:sz="0" w:space="0" w:color="auto"/>
            <w:right w:val="none" w:sz="0" w:space="0" w:color="auto"/>
          </w:divBdr>
        </w:div>
        <w:div w:id="194537851">
          <w:marLeft w:val="640"/>
          <w:marRight w:val="0"/>
          <w:marTop w:val="0"/>
          <w:marBottom w:val="0"/>
          <w:divBdr>
            <w:top w:val="none" w:sz="0" w:space="0" w:color="auto"/>
            <w:left w:val="none" w:sz="0" w:space="0" w:color="auto"/>
            <w:bottom w:val="none" w:sz="0" w:space="0" w:color="auto"/>
            <w:right w:val="none" w:sz="0" w:space="0" w:color="auto"/>
          </w:divBdr>
        </w:div>
        <w:div w:id="1258517851">
          <w:marLeft w:val="640"/>
          <w:marRight w:val="0"/>
          <w:marTop w:val="0"/>
          <w:marBottom w:val="0"/>
          <w:divBdr>
            <w:top w:val="none" w:sz="0" w:space="0" w:color="auto"/>
            <w:left w:val="none" w:sz="0" w:space="0" w:color="auto"/>
            <w:bottom w:val="none" w:sz="0" w:space="0" w:color="auto"/>
            <w:right w:val="none" w:sz="0" w:space="0" w:color="auto"/>
          </w:divBdr>
        </w:div>
        <w:div w:id="1508246976">
          <w:marLeft w:val="640"/>
          <w:marRight w:val="0"/>
          <w:marTop w:val="0"/>
          <w:marBottom w:val="0"/>
          <w:divBdr>
            <w:top w:val="none" w:sz="0" w:space="0" w:color="auto"/>
            <w:left w:val="none" w:sz="0" w:space="0" w:color="auto"/>
            <w:bottom w:val="none" w:sz="0" w:space="0" w:color="auto"/>
            <w:right w:val="none" w:sz="0" w:space="0" w:color="auto"/>
          </w:divBdr>
        </w:div>
        <w:div w:id="517817375">
          <w:marLeft w:val="640"/>
          <w:marRight w:val="0"/>
          <w:marTop w:val="0"/>
          <w:marBottom w:val="0"/>
          <w:divBdr>
            <w:top w:val="none" w:sz="0" w:space="0" w:color="auto"/>
            <w:left w:val="none" w:sz="0" w:space="0" w:color="auto"/>
            <w:bottom w:val="none" w:sz="0" w:space="0" w:color="auto"/>
            <w:right w:val="none" w:sz="0" w:space="0" w:color="auto"/>
          </w:divBdr>
        </w:div>
        <w:div w:id="2085295716">
          <w:marLeft w:val="640"/>
          <w:marRight w:val="0"/>
          <w:marTop w:val="0"/>
          <w:marBottom w:val="0"/>
          <w:divBdr>
            <w:top w:val="none" w:sz="0" w:space="0" w:color="auto"/>
            <w:left w:val="none" w:sz="0" w:space="0" w:color="auto"/>
            <w:bottom w:val="none" w:sz="0" w:space="0" w:color="auto"/>
            <w:right w:val="none" w:sz="0" w:space="0" w:color="auto"/>
          </w:divBdr>
        </w:div>
        <w:div w:id="53435028">
          <w:marLeft w:val="640"/>
          <w:marRight w:val="0"/>
          <w:marTop w:val="0"/>
          <w:marBottom w:val="0"/>
          <w:divBdr>
            <w:top w:val="none" w:sz="0" w:space="0" w:color="auto"/>
            <w:left w:val="none" w:sz="0" w:space="0" w:color="auto"/>
            <w:bottom w:val="none" w:sz="0" w:space="0" w:color="auto"/>
            <w:right w:val="none" w:sz="0" w:space="0" w:color="auto"/>
          </w:divBdr>
        </w:div>
        <w:div w:id="2043702437">
          <w:marLeft w:val="640"/>
          <w:marRight w:val="0"/>
          <w:marTop w:val="0"/>
          <w:marBottom w:val="0"/>
          <w:divBdr>
            <w:top w:val="none" w:sz="0" w:space="0" w:color="auto"/>
            <w:left w:val="none" w:sz="0" w:space="0" w:color="auto"/>
            <w:bottom w:val="none" w:sz="0" w:space="0" w:color="auto"/>
            <w:right w:val="none" w:sz="0" w:space="0" w:color="auto"/>
          </w:divBdr>
        </w:div>
        <w:div w:id="817646135">
          <w:marLeft w:val="640"/>
          <w:marRight w:val="0"/>
          <w:marTop w:val="0"/>
          <w:marBottom w:val="0"/>
          <w:divBdr>
            <w:top w:val="none" w:sz="0" w:space="0" w:color="auto"/>
            <w:left w:val="none" w:sz="0" w:space="0" w:color="auto"/>
            <w:bottom w:val="none" w:sz="0" w:space="0" w:color="auto"/>
            <w:right w:val="none" w:sz="0" w:space="0" w:color="auto"/>
          </w:divBdr>
        </w:div>
        <w:div w:id="878594351">
          <w:marLeft w:val="640"/>
          <w:marRight w:val="0"/>
          <w:marTop w:val="0"/>
          <w:marBottom w:val="0"/>
          <w:divBdr>
            <w:top w:val="none" w:sz="0" w:space="0" w:color="auto"/>
            <w:left w:val="none" w:sz="0" w:space="0" w:color="auto"/>
            <w:bottom w:val="none" w:sz="0" w:space="0" w:color="auto"/>
            <w:right w:val="none" w:sz="0" w:space="0" w:color="auto"/>
          </w:divBdr>
        </w:div>
        <w:div w:id="1011181115">
          <w:marLeft w:val="640"/>
          <w:marRight w:val="0"/>
          <w:marTop w:val="0"/>
          <w:marBottom w:val="0"/>
          <w:divBdr>
            <w:top w:val="none" w:sz="0" w:space="0" w:color="auto"/>
            <w:left w:val="none" w:sz="0" w:space="0" w:color="auto"/>
            <w:bottom w:val="none" w:sz="0" w:space="0" w:color="auto"/>
            <w:right w:val="none" w:sz="0" w:space="0" w:color="auto"/>
          </w:divBdr>
        </w:div>
        <w:div w:id="516309074">
          <w:marLeft w:val="640"/>
          <w:marRight w:val="0"/>
          <w:marTop w:val="0"/>
          <w:marBottom w:val="0"/>
          <w:divBdr>
            <w:top w:val="none" w:sz="0" w:space="0" w:color="auto"/>
            <w:left w:val="none" w:sz="0" w:space="0" w:color="auto"/>
            <w:bottom w:val="none" w:sz="0" w:space="0" w:color="auto"/>
            <w:right w:val="none" w:sz="0" w:space="0" w:color="auto"/>
          </w:divBdr>
        </w:div>
        <w:div w:id="939870662">
          <w:marLeft w:val="640"/>
          <w:marRight w:val="0"/>
          <w:marTop w:val="0"/>
          <w:marBottom w:val="0"/>
          <w:divBdr>
            <w:top w:val="none" w:sz="0" w:space="0" w:color="auto"/>
            <w:left w:val="none" w:sz="0" w:space="0" w:color="auto"/>
            <w:bottom w:val="none" w:sz="0" w:space="0" w:color="auto"/>
            <w:right w:val="none" w:sz="0" w:space="0" w:color="auto"/>
          </w:divBdr>
        </w:div>
        <w:div w:id="1159074401">
          <w:marLeft w:val="640"/>
          <w:marRight w:val="0"/>
          <w:marTop w:val="0"/>
          <w:marBottom w:val="0"/>
          <w:divBdr>
            <w:top w:val="none" w:sz="0" w:space="0" w:color="auto"/>
            <w:left w:val="none" w:sz="0" w:space="0" w:color="auto"/>
            <w:bottom w:val="none" w:sz="0" w:space="0" w:color="auto"/>
            <w:right w:val="none" w:sz="0" w:space="0" w:color="auto"/>
          </w:divBdr>
        </w:div>
        <w:div w:id="412821342">
          <w:marLeft w:val="640"/>
          <w:marRight w:val="0"/>
          <w:marTop w:val="0"/>
          <w:marBottom w:val="0"/>
          <w:divBdr>
            <w:top w:val="none" w:sz="0" w:space="0" w:color="auto"/>
            <w:left w:val="none" w:sz="0" w:space="0" w:color="auto"/>
            <w:bottom w:val="none" w:sz="0" w:space="0" w:color="auto"/>
            <w:right w:val="none" w:sz="0" w:space="0" w:color="auto"/>
          </w:divBdr>
        </w:div>
        <w:div w:id="1429539353">
          <w:marLeft w:val="640"/>
          <w:marRight w:val="0"/>
          <w:marTop w:val="0"/>
          <w:marBottom w:val="0"/>
          <w:divBdr>
            <w:top w:val="none" w:sz="0" w:space="0" w:color="auto"/>
            <w:left w:val="none" w:sz="0" w:space="0" w:color="auto"/>
            <w:bottom w:val="none" w:sz="0" w:space="0" w:color="auto"/>
            <w:right w:val="none" w:sz="0" w:space="0" w:color="auto"/>
          </w:divBdr>
        </w:div>
        <w:div w:id="2065833891">
          <w:marLeft w:val="640"/>
          <w:marRight w:val="0"/>
          <w:marTop w:val="0"/>
          <w:marBottom w:val="0"/>
          <w:divBdr>
            <w:top w:val="none" w:sz="0" w:space="0" w:color="auto"/>
            <w:left w:val="none" w:sz="0" w:space="0" w:color="auto"/>
            <w:bottom w:val="none" w:sz="0" w:space="0" w:color="auto"/>
            <w:right w:val="none" w:sz="0" w:space="0" w:color="auto"/>
          </w:divBdr>
        </w:div>
        <w:div w:id="997416369">
          <w:marLeft w:val="640"/>
          <w:marRight w:val="0"/>
          <w:marTop w:val="0"/>
          <w:marBottom w:val="0"/>
          <w:divBdr>
            <w:top w:val="none" w:sz="0" w:space="0" w:color="auto"/>
            <w:left w:val="none" w:sz="0" w:space="0" w:color="auto"/>
            <w:bottom w:val="none" w:sz="0" w:space="0" w:color="auto"/>
            <w:right w:val="none" w:sz="0" w:space="0" w:color="auto"/>
          </w:divBdr>
        </w:div>
        <w:div w:id="19208903">
          <w:marLeft w:val="640"/>
          <w:marRight w:val="0"/>
          <w:marTop w:val="0"/>
          <w:marBottom w:val="0"/>
          <w:divBdr>
            <w:top w:val="none" w:sz="0" w:space="0" w:color="auto"/>
            <w:left w:val="none" w:sz="0" w:space="0" w:color="auto"/>
            <w:bottom w:val="none" w:sz="0" w:space="0" w:color="auto"/>
            <w:right w:val="none" w:sz="0" w:space="0" w:color="auto"/>
          </w:divBdr>
        </w:div>
        <w:div w:id="1363095832">
          <w:marLeft w:val="640"/>
          <w:marRight w:val="0"/>
          <w:marTop w:val="0"/>
          <w:marBottom w:val="0"/>
          <w:divBdr>
            <w:top w:val="none" w:sz="0" w:space="0" w:color="auto"/>
            <w:left w:val="none" w:sz="0" w:space="0" w:color="auto"/>
            <w:bottom w:val="none" w:sz="0" w:space="0" w:color="auto"/>
            <w:right w:val="none" w:sz="0" w:space="0" w:color="auto"/>
          </w:divBdr>
        </w:div>
        <w:div w:id="172763348">
          <w:marLeft w:val="640"/>
          <w:marRight w:val="0"/>
          <w:marTop w:val="0"/>
          <w:marBottom w:val="0"/>
          <w:divBdr>
            <w:top w:val="none" w:sz="0" w:space="0" w:color="auto"/>
            <w:left w:val="none" w:sz="0" w:space="0" w:color="auto"/>
            <w:bottom w:val="none" w:sz="0" w:space="0" w:color="auto"/>
            <w:right w:val="none" w:sz="0" w:space="0" w:color="auto"/>
          </w:divBdr>
        </w:div>
        <w:div w:id="1692993453">
          <w:marLeft w:val="640"/>
          <w:marRight w:val="0"/>
          <w:marTop w:val="0"/>
          <w:marBottom w:val="0"/>
          <w:divBdr>
            <w:top w:val="none" w:sz="0" w:space="0" w:color="auto"/>
            <w:left w:val="none" w:sz="0" w:space="0" w:color="auto"/>
            <w:bottom w:val="none" w:sz="0" w:space="0" w:color="auto"/>
            <w:right w:val="none" w:sz="0" w:space="0" w:color="auto"/>
          </w:divBdr>
        </w:div>
        <w:div w:id="1996911342">
          <w:marLeft w:val="640"/>
          <w:marRight w:val="0"/>
          <w:marTop w:val="0"/>
          <w:marBottom w:val="0"/>
          <w:divBdr>
            <w:top w:val="none" w:sz="0" w:space="0" w:color="auto"/>
            <w:left w:val="none" w:sz="0" w:space="0" w:color="auto"/>
            <w:bottom w:val="none" w:sz="0" w:space="0" w:color="auto"/>
            <w:right w:val="none" w:sz="0" w:space="0" w:color="auto"/>
          </w:divBdr>
        </w:div>
        <w:div w:id="1266500890">
          <w:marLeft w:val="640"/>
          <w:marRight w:val="0"/>
          <w:marTop w:val="0"/>
          <w:marBottom w:val="0"/>
          <w:divBdr>
            <w:top w:val="none" w:sz="0" w:space="0" w:color="auto"/>
            <w:left w:val="none" w:sz="0" w:space="0" w:color="auto"/>
            <w:bottom w:val="none" w:sz="0" w:space="0" w:color="auto"/>
            <w:right w:val="none" w:sz="0" w:space="0" w:color="auto"/>
          </w:divBdr>
        </w:div>
        <w:div w:id="545335992">
          <w:marLeft w:val="640"/>
          <w:marRight w:val="0"/>
          <w:marTop w:val="0"/>
          <w:marBottom w:val="0"/>
          <w:divBdr>
            <w:top w:val="none" w:sz="0" w:space="0" w:color="auto"/>
            <w:left w:val="none" w:sz="0" w:space="0" w:color="auto"/>
            <w:bottom w:val="none" w:sz="0" w:space="0" w:color="auto"/>
            <w:right w:val="none" w:sz="0" w:space="0" w:color="auto"/>
          </w:divBdr>
        </w:div>
        <w:div w:id="1721436609">
          <w:marLeft w:val="640"/>
          <w:marRight w:val="0"/>
          <w:marTop w:val="0"/>
          <w:marBottom w:val="0"/>
          <w:divBdr>
            <w:top w:val="none" w:sz="0" w:space="0" w:color="auto"/>
            <w:left w:val="none" w:sz="0" w:space="0" w:color="auto"/>
            <w:bottom w:val="none" w:sz="0" w:space="0" w:color="auto"/>
            <w:right w:val="none" w:sz="0" w:space="0" w:color="auto"/>
          </w:divBdr>
        </w:div>
        <w:div w:id="1070153249">
          <w:marLeft w:val="640"/>
          <w:marRight w:val="0"/>
          <w:marTop w:val="0"/>
          <w:marBottom w:val="0"/>
          <w:divBdr>
            <w:top w:val="none" w:sz="0" w:space="0" w:color="auto"/>
            <w:left w:val="none" w:sz="0" w:space="0" w:color="auto"/>
            <w:bottom w:val="none" w:sz="0" w:space="0" w:color="auto"/>
            <w:right w:val="none" w:sz="0" w:space="0" w:color="auto"/>
          </w:divBdr>
        </w:div>
        <w:div w:id="274142884">
          <w:marLeft w:val="640"/>
          <w:marRight w:val="0"/>
          <w:marTop w:val="0"/>
          <w:marBottom w:val="0"/>
          <w:divBdr>
            <w:top w:val="none" w:sz="0" w:space="0" w:color="auto"/>
            <w:left w:val="none" w:sz="0" w:space="0" w:color="auto"/>
            <w:bottom w:val="none" w:sz="0" w:space="0" w:color="auto"/>
            <w:right w:val="none" w:sz="0" w:space="0" w:color="auto"/>
          </w:divBdr>
        </w:div>
        <w:div w:id="505218058">
          <w:marLeft w:val="640"/>
          <w:marRight w:val="0"/>
          <w:marTop w:val="0"/>
          <w:marBottom w:val="0"/>
          <w:divBdr>
            <w:top w:val="none" w:sz="0" w:space="0" w:color="auto"/>
            <w:left w:val="none" w:sz="0" w:space="0" w:color="auto"/>
            <w:bottom w:val="none" w:sz="0" w:space="0" w:color="auto"/>
            <w:right w:val="none" w:sz="0" w:space="0" w:color="auto"/>
          </w:divBdr>
        </w:div>
        <w:div w:id="1831604044">
          <w:marLeft w:val="640"/>
          <w:marRight w:val="0"/>
          <w:marTop w:val="0"/>
          <w:marBottom w:val="0"/>
          <w:divBdr>
            <w:top w:val="none" w:sz="0" w:space="0" w:color="auto"/>
            <w:left w:val="none" w:sz="0" w:space="0" w:color="auto"/>
            <w:bottom w:val="none" w:sz="0" w:space="0" w:color="auto"/>
            <w:right w:val="none" w:sz="0" w:space="0" w:color="auto"/>
          </w:divBdr>
        </w:div>
        <w:div w:id="1440643155">
          <w:marLeft w:val="640"/>
          <w:marRight w:val="0"/>
          <w:marTop w:val="0"/>
          <w:marBottom w:val="0"/>
          <w:divBdr>
            <w:top w:val="none" w:sz="0" w:space="0" w:color="auto"/>
            <w:left w:val="none" w:sz="0" w:space="0" w:color="auto"/>
            <w:bottom w:val="none" w:sz="0" w:space="0" w:color="auto"/>
            <w:right w:val="none" w:sz="0" w:space="0" w:color="auto"/>
          </w:divBdr>
        </w:div>
        <w:div w:id="955408546">
          <w:marLeft w:val="640"/>
          <w:marRight w:val="0"/>
          <w:marTop w:val="0"/>
          <w:marBottom w:val="0"/>
          <w:divBdr>
            <w:top w:val="none" w:sz="0" w:space="0" w:color="auto"/>
            <w:left w:val="none" w:sz="0" w:space="0" w:color="auto"/>
            <w:bottom w:val="none" w:sz="0" w:space="0" w:color="auto"/>
            <w:right w:val="none" w:sz="0" w:space="0" w:color="auto"/>
          </w:divBdr>
        </w:div>
        <w:div w:id="1490756466">
          <w:marLeft w:val="640"/>
          <w:marRight w:val="0"/>
          <w:marTop w:val="0"/>
          <w:marBottom w:val="0"/>
          <w:divBdr>
            <w:top w:val="none" w:sz="0" w:space="0" w:color="auto"/>
            <w:left w:val="none" w:sz="0" w:space="0" w:color="auto"/>
            <w:bottom w:val="none" w:sz="0" w:space="0" w:color="auto"/>
            <w:right w:val="none" w:sz="0" w:space="0" w:color="auto"/>
          </w:divBdr>
        </w:div>
        <w:div w:id="1550720955">
          <w:marLeft w:val="640"/>
          <w:marRight w:val="0"/>
          <w:marTop w:val="0"/>
          <w:marBottom w:val="0"/>
          <w:divBdr>
            <w:top w:val="none" w:sz="0" w:space="0" w:color="auto"/>
            <w:left w:val="none" w:sz="0" w:space="0" w:color="auto"/>
            <w:bottom w:val="none" w:sz="0" w:space="0" w:color="auto"/>
            <w:right w:val="none" w:sz="0" w:space="0" w:color="auto"/>
          </w:divBdr>
        </w:div>
        <w:div w:id="1601834643">
          <w:marLeft w:val="640"/>
          <w:marRight w:val="0"/>
          <w:marTop w:val="0"/>
          <w:marBottom w:val="0"/>
          <w:divBdr>
            <w:top w:val="none" w:sz="0" w:space="0" w:color="auto"/>
            <w:left w:val="none" w:sz="0" w:space="0" w:color="auto"/>
            <w:bottom w:val="none" w:sz="0" w:space="0" w:color="auto"/>
            <w:right w:val="none" w:sz="0" w:space="0" w:color="auto"/>
          </w:divBdr>
        </w:div>
        <w:div w:id="932711321">
          <w:marLeft w:val="640"/>
          <w:marRight w:val="0"/>
          <w:marTop w:val="0"/>
          <w:marBottom w:val="0"/>
          <w:divBdr>
            <w:top w:val="none" w:sz="0" w:space="0" w:color="auto"/>
            <w:left w:val="none" w:sz="0" w:space="0" w:color="auto"/>
            <w:bottom w:val="none" w:sz="0" w:space="0" w:color="auto"/>
            <w:right w:val="none" w:sz="0" w:space="0" w:color="auto"/>
          </w:divBdr>
        </w:div>
        <w:div w:id="1871649527">
          <w:marLeft w:val="640"/>
          <w:marRight w:val="0"/>
          <w:marTop w:val="0"/>
          <w:marBottom w:val="0"/>
          <w:divBdr>
            <w:top w:val="none" w:sz="0" w:space="0" w:color="auto"/>
            <w:left w:val="none" w:sz="0" w:space="0" w:color="auto"/>
            <w:bottom w:val="none" w:sz="0" w:space="0" w:color="auto"/>
            <w:right w:val="none" w:sz="0" w:space="0" w:color="auto"/>
          </w:divBdr>
        </w:div>
        <w:div w:id="258486658">
          <w:marLeft w:val="640"/>
          <w:marRight w:val="0"/>
          <w:marTop w:val="0"/>
          <w:marBottom w:val="0"/>
          <w:divBdr>
            <w:top w:val="none" w:sz="0" w:space="0" w:color="auto"/>
            <w:left w:val="none" w:sz="0" w:space="0" w:color="auto"/>
            <w:bottom w:val="none" w:sz="0" w:space="0" w:color="auto"/>
            <w:right w:val="none" w:sz="0" w:space="0" w:color="auto"/>
          </w:divBdr>
        </w:div>
        <w:div w:id="1696418012">
          <w:marLeft w:val="640"/>
          <w:marRight w:val="0"/>
          <w:marTop w:val="0"/>
          <w:marBottom w:val="0"/>
          <w:divBdr>
            <w:top w:val="none" w:sz="0" w:space="0" w:color="auto"/>
            <w:left w:val="none" w:sz="0" w:space="0" w:color="auto"/>
            <w:bottom w:val="none" w:sz="0" w:space="0" w:color="auto"/>
            <w:right w:val="none" w:sz="0" w:space="0" w:color="auto"/>
          </w:divBdr>
        </w:div>
        <w:div w:id="997805437">
          <w:marLeft w:val="640"/>
          <w:marRight w:val="0"/>
          <w:marTop w:val="0"/>
          <w:marBottom w:val="0"/>
          <w:divBdr>
            <w:top w:val="none" w:sz="0" w:space="0" w:color="auto"/>
            <w:left w:val="none" w:sz="0" w:space="0" w:color="auto"/>
            <w:bottom w:val="none" w:sz="0" w:space="0" w:color="auto"/>
            <w:right w:val="none" w:sz="0" w:space="0" w:color="auto"/>
          </w:divBdr>
        </w:div>
        <w:div w:id="1448355367">
          <w:marLeft w:val="640"/>
          <w:marRight w:val="0"/>
          <w:marTop w:val="0"/>
          <w:marBottom w:val="0"/>
          <w:divBdr>
            <w:top w:val="none" w:sz="0" w:space="0" w:color="auto"/>
            <w:left w:val="none" w:sz="0" w:space="0" w:color="auto"/>
            <w:bottom w:val="none" w:sz="0" w:space="0" w:color="auto"/>
            <w:right w:val="none" w:sz="0" w:space="0" w:color="auto"/>
          </w:divBdr>
        </w:div>
        <w:div w:id="841430146">
          <w:marLeft w:val="640"/>
          <w:marRight w:val="0"/>
          <w:marTop w:val="0"/>
          <w:marBottom w:val="0"/>
          <w:divBdr>
            <w:top w:val="none" w:sz="0" w:space="0" w:color="auto"/>
            <w:left w:val="none" w:sz="0" w:space="0" w:color="auto"/>
            <w:bottom w:val="none" w:sz="0" w:space="0" w:color="auto"/>
            <w:right w:val="none" w:sz="0" w:space="0" w:color="auto"/>
          </w:divBdr>
        </w:div>
        <w:div w:id="51320390">
          <w:marLeft w:val="640"/>
          <w:marRight w:val="0"/>
          <w:marTop w:val="0"/>
          <w:marBottom w:val="0"/>
          <w:divBdr>
            <w:top w:val="none" w:sz="0" w:space="0" w:color="auto"/>
            <w:left w:val="none" w:sz="0" w:space="0" w:color="auto"/>
            <w:bottom w:val="none" w:sz="0" w:space="0" w:color="auto"/>
            <w:right w:val="none" w:sz="0" w:space="0" w:color="auto"/>
          </w:divBdr>
        </w:div>
        <w:div w:id="487135012">
          <w:marLeft w:val="640"/>
          <w:marRight w:val="0"/>
          <w:marTop w:val="0"/>
          <w:marBottom w:val="0"/>
          <w:divBdr>
            <w:top w:val="none" w:sz="0" w:space="0" w:color="auto"/>
            <w:left w:val="none" w:sz="0" w:space="0" w:color="auto"/>
            <w:bottom w:val="none" w:sz="0" w:space="0" w:color="auto"/>
            <w:right w:val="none" w:sz="0" w:space="0" w:color="auto"/>
          </w:divBdr>
        </w:div>
        <w:div w:id="1091855762">
          <w:marLeft w:val="640"/>
          <w:marRight w:val="0"/>
          <w:marTop w:val="0"/>
          <w:marBottom w:val="0"/>
          <w:divBdr>
            <w:top w:val="none" w:sz="0" w:space="0" w:color="auto"/>
            <w:left w:val="none" w:sz="0" w:space="0" w:color="auto"/>
            <w:bottom w:val="none" w:sz="0" w:space="0" w:color="auto"/>
            <w:right w:val="none" w:sz="0" w:space="0" w:color="auto"/>
          </w:divBdr>
        </w:div>
        <w:div w:id="801269300">
          <w:marLeft w:val="640"/>
          <w:marRight w:val="0"/>
          <w:marTop w:val="0"/>
          <w:marBottom w:val="0"/>
          <w:divBdr>
            <w:top w:val="none" w:sz="0" w:space="0" w:color="auto"/>
            <w:left w:val="none" w:sz="0" w:space="0" w:color="auto"/>
            <w:bottom w:val="none" w:sz="0" w:space="0" w:color="auto"/>
            <w:right w:val="none" w:sz="0" w:space="0" w:color="auto"/>
          </w:divBdr>
        </w:div>
        <w:div w:id="240413706">
          <w:marLeft w:val="640"/>
          <w:marRight w:val="0"/>
          <w:marTop w:val="0"/>
          <w:marBottom w:val="0"/>
          <w:divBdr>
            <w:top w:val="none" w:sz="0" w:space="0" w:color="auto"/>
            <w:left w:val="none" w:sz="0" w:space="0" w:color="auto"/>
            <w:bottom w:val="none" w:sz="0" w:space="0" w:color="auto"/>
            <w:right w:val="none" w:sz="0" w:space="0" w:color="auto"/>
          </w:divBdr>
        </w:div>
        <w:div w:id="1614242281">
          <w:marLeft w:val="640"/>
          <w:marRight w:val="0"/>
          <w:marTop w:val="0"/>
          <w:marBottom w:val="0"/>
          <w:divBdr>
            <w:top w:val="none" w:sz="0" w:space="0" w:color="auto"/>
            <w:left w:val="none" w:sz="0" w:space="0" w:color="auto"/>
            <w:bottom w:val="none" w:sz="0" w:space="0" w:color="auto"/>
            <w:right w:val="none" w:sz="0" w:space="0" w:color="auto"/>
          </w:divBdr>
        </w:div>
        <w:div w:id="1421831874">
          <w:marLeft w:val="640"/>
          <w:marRight w:val="0"/>
          <w:marTop w:val="0"/>
          <w:marBottom w:val="0"/>
          <w:divBdr>
            <w:top w:val="none" w:sz="0" w:space="0" w:color="auto"/>
            <w:left w:val="none" w:sz="0" w:space="0" w:color="auto"/>
            <w:bottom w:val="none" w:sz="0" w:space="0" w:color="auto"/>
            <w:right w:val="none" w:sz="0" w:space="0" w:color="auto"/>
          </w:divBdr>
        </w:div>
        <w:div w:id="750195301">
          <w:marLeft w:val="640"/>
          <w:marRight w:val="0"/>
          <w:marTop w:val="0"/>
          <w:marBottom w:val="0"/>
          <w:divBdr>
            <w:top w:val="none" w:sz="0" w:space="0" w:color="auto"/>
            <w:left w:val="none" w:sz="0" w:space="0" w:color="auto"/>
            <w:bottom w:val="none" w:sz="0" w:space="0" w:color="auto"/>
            <w:right w:val="none" w:sz="0" w:space="0" w:color="auto"/>
          </w:divBdr>
        </w:div>
        <w:div w:id="1060863756">
          <w:marLeft w:val="640"/>
          <w:marRight w:val="0"/>
          <w:marTop w:val="0"/>
          <w:marBottom w:val="0"/>
          <w:divBdr>
            <w:top w:val="none" w:sz="0" w:space="0" w:color="auto"/>
            <w:left w:val="none" w:sz="0" w:space="0" w:color="auto"/>
            <w:bottom w:val="none" w:sz="0" w:space="0" w:color="auto"/>
            <w:right w:val="none" w:sz="0" w:space="0" w:color="auto"/>
          </w:divBdr>
        </w:div>
        <w:div w:id="697005566">
          <w:marLeft w:val="640"/>
          <w:marRight w:val="0"/>
          <w:marTop w:val="0"/>
          <w:marBottom w:val="0"/>
          <w:divBdr>
            <w:top w:val="none" w:sz="0" w:space="0" w:color="auto"/>
            <w:left w:val="none" w:sz="0" w:space="0" w:color="auto"/>
            <w:bottom w:val="none" w:sz="0" w:space="0" w:color="auto"/>
            <w:right w:val="none" w:sz="0" w:space="0" w:color="auto"/>
          </w:divBdr>
        </w:div>
        <w:div w:id="1258713229">
          <w:marLeft w:val="640"/>
          <w:marRight w:val="0"/>
          <w:marTop w:val="0"/>
          <w:marBottom w:val="0"/>
          <w:divBdr>
            <w:top w:val="none" w:sz="0" w:space="0" w:color="auto"/>
            <w:left w:val="none" w:sz="0" w:space="0" w:color="auto"/>
            <w:bottom w:val="none" w:sz="0" w:space="0" w:color="auto"/>
            <w:right w:val="none" w:sz="0" w:space="0" w:color="auto"/>
          </w:divBdr>
        </w:div>
        <w:div w:id="2117172165">
          <w:marLeft w:val="640"/>
          <w:marRight w:val="0"/>
          <w:marTop w:val="0"/>
          <w:marBottom w:val="0"/>
          <w:divBdr>
            <w:top w:val="none" w:sz="0" w:space="0" w:color="auto"/>
            <w:left w:val="none" w:sz="0" w:space="0" w:color="auto"/>
            <w:bottom w:val="none" w:sz="0" w:space="0" w:color="auto"/>
            <w:right w:val="none" w:sz="0" w:space="0" w:color="auto"/>
          </w:divBdr>
        </w:div>
        <w:div w:id="1713579046">
          <w:marLeft w:val="640"/>
          <w:marRight w:val="0"/>
          <w:marTop w:val="0"/>
          <w:marBottom w:val="0"/>
          <w:divBdr>
            <w:top w:val="none" w:sz="0" w:space="0" w:color="auto"/>
            <w:left w:val="none" w:sz="0" w:space="0" w:color="auto"/>
            <w:bottom w:val="none" w:sz="0" w:space="0" w:color="auto"/>
            <w:right w:val="none" w:sz="0" w:space="0" w:color="auto"/>
          </w:divBdr>
        </w:div>
        <w:div w:id="1646468790">
          <w:marLeft w:val="640"/>
          <w:marRight w:val="0"/>
          <w:marTop w:val="0"/>
          <w:marBottom w:val="0"/>
          <w:divBdr>
            <w:top w:val="none" w:sz="0" w:space="0" w:color="auto"/>
            <w:left w:val="none" w:sz="0" w:space="0" w:color="auto"/>
            <w:bottom w:val="none" w:sz="0" w:space="0" w:color="auto"/>
            <w:right w:val="none" w:sz="0" w:space="0" w:color="auto"/>
          </w:divBdr>
        </w:div>
        <w:div w:id="1309288636">
          <w:marLeft w:val="640"/>
          <w:marRight w:val="0"/>
          <w:marTop w:val="0"/>
          <w:marBottom w:val="0"/>
          <w:divBdr>
            <w:top w:val="none" w:sz="0" w:space="0" w:color="auto"/>
            <w:left w:val="none" w:sz="0" w:space="0" w:color="auto"/>
            <w:bottom w:val="none" w:sz="0" w:space="0" w:color="auto"/>
            <w:right w:val="none" w:sz="0" w:space="0" w:color="auto"/>
          </w:divBdr>
        </w:div>
        <w:div w:id="971056487">
          <w:marLeft w:val="640"/>
          <w:marRight w:val="0"/>
          <w:marTop w:val="0"/>
          <w:marBottom w:val="0"/>
          <w:divBdr>
            <w:top w:val="none" w:sz="0" w:space="0" w:color="auto"/>
            <w:left w:val="none" w:sz="0" w:space="0" w:color="auto"/>
            <w:bottom w:val="none" w:sz="0" w:space="0" w:color="auto"/>
            <w:right w:val="none" w:sz="0" w:space="0" w:color="auto"/>
          </w:divBdr>
        </w:div>
        <w:div w:id="1734112696">
          <w:marLeft w:val="640"/>
          <w:marRight w:val="0"/>
          <w:marTop w:val="0"/>
          <w:marBottom w:val="0"/>
          <w:divBdr>
            <w:top w:val="none" w:sz="0" w:space="0" w:color="auto"/>
            <w:left w:val="none" w:sz="0" w:space="0" w:color="auto"/>
            <w:bottom w:val="none" w:sz="0" w:space="0" w:color="auto"/>
            <w:right w:val="none" w:sz="0" w:space="0" w:color="auto"/>
          </w:divBdr>
        </w:div>
        <w:div w:id="909657645">
          <w:marLeft w:val="640"/>
          <w:marRight w:val="0"/>
          <w:marTop w:val="0"/>
          <w:marBottom w:val="0"/>
          <w:divBdr>
            <w:top w:val="none" w:sz="0" w:space="0" w:color="auto"/>
            <w:left w:val="none" w:sz="0" w:space="0" w:color="auto"/>
            <w:bottom w:val="none" w:sz="0" w:space="0" w:color="auto"/>
            <w:right w:val="none" w:sz="0" w:space="0" w:color="auto"/>
          </w:divBdr>
        </w:div>
      </w:divsChild>
    </w:div>
    <w:div w:id="1306618144">
      <w:bodyDiv w:val="1"/>
      <w:marLeft w:val="0"/>
      <w:marRight w:val="0"/>
      <w:marTop w:val="0"/>
      <w:marBottom w:val="0"/>
      <w:divBdr>
        <w:top w:val="none" w:sz="0" w:space="0" w:color="auto"/>
        <w:left w:val="none" w:sz="0" w:space="0" w:color="auto"/>
        <w:bottom w:val="none" w:sz="0" w:space="0" w:color="auto"/>
        <w:right w:val="none" w:sz="0" w:space="0" w:color="auto"/>
      </w:divBdr>
      <w:divsChild>
        <w:div w:id="1419212024">
          <w:marLeft w:val="640"/>
          <w:marRight w:val="0"/>
          <w:marTop w:val="0"/>
          <w:marBottom w:val="0"/>
          <w:divBdr>
            <w:top w:val="none" w:sz="0" w:space="0" w:color="auto"/>
            <w:left w:val="none" w:sz="0" w:space="0" w:color="auto"/>
            <w:bottom w:val="none" w:sz="0" w:space="0" w:color="auto"/>
            <w:right w:val="none" w:sz="0" w:space="0" w:color="auto"/>
          </w:divBdr>
        </w:div>
        <w:div w:id="15430631">
          <w:marLeft w:val="640"/>
          <w:marRight w:val="0"/>
          <w:marTop w:val="0"/>
          <w:marBottom w:val="0"/>
          <w:divBdr>
            <w:top w:val="none" w:sz="0" w:space="0" w:color="auto"/>
            <w:left w:val="none" w:sz="0" w:space="0" w:color="auto"/>
            <w:bottom w:val="none" w:sz="0" w:space="0" w:color="auto"/>
            <w:right w:val="none" w:sz="0" w:space="0" w:color="auto"/>
          </w:divBdr>
        </w:div>
        <w:div w:id="368847469">
          <w:marLeft w:val="640"/>
          <w:marRight w:val="0"/>
          <w:marTop w:val="0"/>
          <w:marBottom w:val="0"/>
          <w:divBdr>
            <w:top w:val="none" w:sz="0" w:space="0" w:color="auto"/>
            <w:left w:val="none" w:sz="0" w:space="0" w:color="auto"/>
            <w:bottom w:val="none" w:sz="0" w:space="0" w:color="auto"/>
            <w:right w:val="none" w:sz="0" w:space="0" w:color="auto"/>
          </w:divBdr>
        </w:div>
        <w:div w:id="622230262">
          <w:marLeft w:val="640"/>
          <w:marRight w:val="0"/>
          <w:marTop w:val="0"/>
          <w:marBottom w:val="0"/>
          <w:divBdr>
            <w:top w:val="none" w:sz="0" w:space="0" w:color="auto"/>
            <w:left w:val="none" w:sz="0" w:space="0" w:color="auto"/>
            <w:bottom w:val="none" w:sz="0" w:space="0" w:color="auto"/>
            <w:right w:val="none" w:sz="0" w:space="0" w:color="auto"/>
          </w:divBdr>
        </w:div>
        <w:div w:id="1777797051">
          <w:marLeft w:val="640"/>
          <w:marRight w:val="0"/>
          <w:marTop w:val="0"/>
          <w:marBottom w:val="0"/>
          <w:divBdr>
            <w:top w:val="none" w:sz="0" w:space="0" w:color="auto"/>
            <w:left w:val="none" w:sz="0" w:space="0" w:color="auto"/>
            <w:bottom w:val="none" w:sz="0" w:space="0" w:color="auto"/>
            <w:right w:val="none" w:sz="0" w:space="0" w:color="auto"/>
          </w:divBdr>
        </w:div>
        <w:div w:id="282729424">
          <w:marLeft w:val="640"/>
          <w:marRight w:val="0"/>
          <w:marTop w:val="0"/>
          <w:marBottom w:val="0"/>
          <w:divBdr>
            <w:top w:val="none" w:sz="0" w:space="0" w:color="auto"/>
            <w:left w:val="none" w:sz="0" w:space="0" w:color="auto"/>
            <w:bottom w:val="none" w:sz="0" w:space="0" w:color="auto"/>
            <w:right w:val="none" w:sz="0" w:space="0" w:color="auto"/>
          </w:divBdr>
        </w:div>
        <w:div w:id="202326033">
          <w:marLeft w:val="640"/>
          <w:marRight w:val="0"/>
          <w:marTop w:val="0"/>
          <w:marBottom w:val="0"/>
          <w:divBdr>
            <w:top w:val="none" w:sz="0" w:space="0" w:color="auto"/>
            <w:left w:val="none" w:sz="0" w:space="0" w:color="auto"/>
            <w:bottom w:val="none" w:sz="0" w:space="0" w:color="auto"/>
            <w:right w:val="none" w:sz="0" w:space="0" w:color="auto"/>
          </w:divBdr>
        </w:div>
        <w:div w:id="1951859842">
          <w:marLeft w:val="640"/>
          <w:marRight w:val="0"/>
          <w:marTop w:val="0"/>
          <w:marBottom w:val="0"/>
          <w:divBdr>
            <w:top w:val="none" w:sz="0" w:space="0" w:color="auto"/>
            <w:left w:val="none" w:sz="0" w:space="0" w:color="auto"/>
            <w:bottom w:val="none" w:sz="0" w:space="0" w:color="auto"/>
            <w:right w:val="none" w:sz="0" w:space="0" w:color="auto"/>
          </w:divBdr>
        </w:div>
        <w:div w:id="94444240">
          <w:marLeft w:val="640"/>
          <w:marRight w:val="0"/>
          <w:marTop w:val="0"/>
          <w:marBottom w:val="0"/>
          <w:divBdr>
            <w:top w:val="none" w:sz="0" w:space="0" w:color="auto"/>
            <w:left w:val="none" w:sz="0" w:space="0" w:color="auto"/>
            <w:bottom w:val="none" w:sz="0" w:space="0" w:color="auto"/>
            <w:right w:val="none" w:sz="0" w:space="0" w:color="auto"/>
          </w:divBdr>
        </w:div>
        <w:div w:id="727844914">
          <w:marLeft w:val="640"/>
          <w:marRight w:val="0"/>
          <w:marTop w:val="0"/>
          <w:marBottom w:val="0"/>
          <w:divBdr>
            <w:top w:val="none" w:sz="0" w:space="0" w:color="auto"/>
            <w:left w:val="none" w:sz="0" w:space="0" w:color="auto"/>
            <w:bottom w:val="none" w:sz="0" w:space="0" w:color="auto"/>
            <w:right w:val="none" w:sz="0" w:space="0" w:color="auto"/>
          </w:divBdr>
        </w:div>
        <w:div w:id="1964966775">
          <w:marLeft w:val="640"/>
          <w:marRight w:val="0"/>
          <w:marTop w:val="0"/>
          <w:marBottom w:val="0"/>
          <w:divBdr>
            <w:top w:val="none" w:sz="0" w:space="0" w:color="auto"/>
            <w:left w:val="none" w:sz="0" w:space="0" w:color="auto"/>
            <w:bottom w:val="none" w:sz="0" w:space="0" w:color="auto"/>
            <w:right w:val="none" w:sz="0" w:space="0" w:color="auto"/>
          </w:divBdr>
        </w:div>
        <w:div w:id="1991669966">
          <w:marLeft w:val="640"/>
          <w:marRight w:val="0"/>
          <w:marTop w:val="0"/>
          <w:marBottom w:val="0"/>
          <w:divBdr>
            <w:top w:val="none" w:sz="0" w:space="0" w:color="auto"/>
            <w:left w:val="none" w:sz="0" w:space="0" w:color="auto"/>
            <w:bottom w:val="none" w:sz="0" w:space="0" w:color="auto"/>
            <w:right w:val="none" w:sz="0" w:space="0" w:color="auto"/>
          </w:divBdr>
        </w:div>
        <w:div w:id="745303044">
          <w:marLeft w:val="640"/>
          <w:marRight w:val="0"/>
          <w:marTop w:val="0"/>
          <w:marBottom w:val="0"/>
          <w:divBdr>
            <w:top w:val="none" w:sz="0" w:space="0" w:color="auto"/>
            <w:left w:val="none" w:sz="0" w:space="0" w:color="auto"/>
            <w:bottom w:val="none" w:sz="0" w:space="0" w:color="auto"/>
            <w:right w:val="none" w:sz="0" w:space="0" w:color="auto"/>
          </w:divBdr>
        </w:div>
        <w:div w:id="209390276">
          <w:marLeft w:val="640"/>
          <w:marRight w:val="0"/>
          <w:marTop w:val="0"/>
          <w:marBottom w:val="0"/>
          <w:divBdr>
            <w:top w:val="none" w:sz="0" w:space="0" w:color="auto"/>
            <w:left w:val="none" w:sz="0" w:space="0" w:color="auto"/>
            <w:bottom w:val="none" w:sz="0" w:space="0" w:color="auto"/>
            <w:right w:val="none" w:sz="0" w:space="0" w:color="auto"/>
          </w:divBdr>
        </w:div>
        <w:div w:id="470098240">
          <w:marLeft w:val="640"/>
          <w:marRight w:val="0"/>
          <w:marTop w:val="0"/>
          <w:marBottom w:val="0"/>
          <w:divBdr>
            <w:top w:val="none" w:sz="0" w:space="0" w:color="auto"/>
            <w:left w:val="none" w:sz="0" w:space="0" w:color="auto"/>
            <w:bottom w:val="none" w:sz="0" w:space="0" w:color="auto"/>
            <w:right w:val="none" w:sz="0" w:space="0" w:color="auto"/>
          </w:divBdr>
        </w:div>
        <w:div w:id="864682507">
          <w:marLeft w:val="640"/>
          <w:marRight w:val="0"/>
          <w:marTop w:val="0"/>
          <w:marBottom w:val="0"/>
          <w:divBdr>
            <w:top w:val="none" w:sz="0" w:space="0" w:color="auto"/>
            <w:left w:val="none" w:sz="0" w:space="0" w:color="auto"/>
            <w:bottom w:val="none" w:sz="0" w:space="0" w:color="auto"/>
            <w:right w:val="none" w:sz="0" w:space="0" w:color="auto"/>
          </w:divBdr>
        </w:div>
        <w:div w:id="1768119086">
          <w:marLeft w:val="640"/>
          <w:marRight w:val="0"/>
          <w:marTop w:val="0"/>
          <w:marBottom w:val="0"/>
          <w:divBdr>
            <w:top w:val="none" w:sz="0" w:space="0" w:color="auto"/>
            <w:left w:val="none" w:sz="0" w:space="0" w:color="auto"/>
            <w:bottom w:val="none" w:sz="0" w:space="0" w:color="auto"/>
            <w:right w:val="none" w:sz="0" w:space="0" w:color="auto"/>
          </w:divBdr>
        </w:div>
        <w:div w:id="473522203">
          <w:marLeft w:val="640"/>
          <w:marRight w:val="0"/>
          <w:marTop w:val="0"/>
          <w:marBottom w:val="0"/>
          <w:divBdr>
            <w:top w:val="none" w:sz="0" w:space="0" w:color="auto"/>
            <w:left w:val="none" w:sz="0" w:space="0" w:color="auto"/>
            <w:bottom w:val="none" w:sz="0" w:space="0" w:color="auto"/>
            <w:right w:val="none" w:sz="0" w:space="0" w:color="auto"/>
          </w:divBdr>
        </w:div>
        <w:div w:id="235745425">
          <w:marLeft w:val="640"/>
          <w:marRight w:val="0"/>
          <w:marTop w:val="0"/>
          <w:marBottom w:val="0"/>
          <w:divBdr>
            <w:top w:val="none" w:sz="0" w:space="0" w:color="auto"/>
            <w:left w:val="none" w:sz="0" w:space="0" w:color="auto"/>
            <w:bottom w:val="none" w:sz="0" w:space="0" w:color="auto"/>
            <w:right w:val="none" w:sz="0" w:space="0" w:color="auto"/>
          </w:divBdr>
        </w:div>
        <w:div w:id="1317759549">
          <w:marLeft w:val="640"/>
          <w:marRight w:val="0"/>
          <w:marTop w:val="0"/>
          <w:marBottom w:val="0"/>
          <w:divBdr>
            <w:top w:val="none" w:sz="0" w:space="0" w:color="auto"/>
            <w:left w:val="none" w:sz="0" w:space="0" w:color="auto"/>
            <w:bottom w:val="none" w:sz="0" w:space="0" w:color="auto"/>
            <w:right w:val="none" w:sz="0" w:space="0" w:color="auto"/>
          </w:divBdr>
        </w:div>
        <w:div w:id="1023702665">
          <w:marLeft w:val="640"/>
          <w:marRight w:val="0"/>
          <w:marTop w:val="0"/>
          <w:marBottom w:val="0"/>
          <w:divBdr>
            <w:top w:val="none" w:sz="0" w:space="0" w:color="auto"/>
            <w:left w:val="none" w:sz="0" w:space="0" w:color="auto"/>
            <w:bottom w:val="none" w:sz="0" w:space="0" w:color="auto"/>
            <w:right w:val="none" w:sz="0" w:space="0" w:color="auto"/>
          </w:divBdr>
        </w:div>
        <w:div w:id="306977983">
          <w:marLeft w:val="640"/>
          <w:marRight w:val="0"/>
          <w:marTop w:val="0"/>
          <w:marBottom w:val="0"/>
          <w:divBdr>
            <w:top w:val="none" w:sz="0" w:space="0" w:color="auto"/>
            <w:left w:val="none" w:sz="0" w:space="0" w:color="auto"/>
            <w:bottom w:val="none" w:sz="0" w:space="0" w:color="auto"/>
            <w:right w:val="none" w:sz="0" w:space="0" w:color="auto"/>
          </w:divBdr>
        </w:div>
        <w:div w:id="1465342831">
          <w:marLeft w:val="640"/>
          <w:marRight w:val="0"/>
          <w:marTop w:val="0"/>
          <w:marBottom w:val="0"/>
          <w:divBdr>
            <w:top w:val="none" w:sz="0" w:space="0" w:color="auto"/>
            <w:left w:val="none" w:sz="0" w:space="0" w:color="auto"/>
            <w:bottom w:val="none" w:sz="0" w:space="0" w:color="auto"/>
            <w:right w:val="none" w:sz="0" w:space="0" w:color="auto"/>
          </w:divBdr>
        </w:div>
        <w:div w:id="1577325741">
          <w:marLeft w:val="640"/>
          <w:marRight w:val="0"/>
          <w:marTop w:val="0"/>
          <w:marBottom w:val="0"/>
          <w:divBdr>
            <w:top w:val="none" w:sz="0" w:space="0" w:color="auto"/>
            <w:left w:val="none" w:sz="0" w:space="0" w:color="auto"/>
            <w:bottom w:val="none" w:sz="0" w:space="0" w:color="auto"/>
            <w:right w:val="none" w:sz="0" w:space="0" w:color="auto"/>
          </w:divBdr>
        </w:div>
        <w:div w:id="807288158">
          <w:marLeft w:val="640"/>
          <w:marRight w:val="0"/>
          <w:marTop w:val="0"/>
          <w:marBottom w:val="0"/>
          <w:divBdr>
            <w:top w:val="none" w:sz="0" w:space="0" w:color="auto"/>
            <w:left w:val="none" w:sz="0" w:space="0" w:color="auto"/>
            <w:bottom w:val="none" w:sz="0" w:space="0" w:color="auto"/>
            <w:right w:val="none" w:sz="0" w:space="0" w:color="auto"/>
          </w:divBdr>
        </w:div>
        <w:div w:id="1643971726">
          <w:marLeft w:val="640"/>
          <w:marRight w:val="0"/>
          <w:marTop w:val="0"/>
          <w:marBottom w:val="0"/>
          <w:divBdr>
            <w:top w:val="none" w:sz="0" w:space="0" w:color="auto"/>
            <w:left w:val="none" w:sz="0" w:space="0" w:color="auto"/>
            <w:bottom w:val="none" w:sz="0" w:space="0" w:color="auto"/>
            <w:right w:val="none" w:sz="0" w:space="0" w:color="auto"/>
          </w:divBdr>
        </w:div>
        <w:div w:id="1039748171">
          <w:marLeft w:val="640"/>
          <w:marRight w:val="0"/>
          <w:marTop w:val="0"/>
          <w:marBottom w:val="0"/>
          <w:divBdr>
            <w:top w:val="none" w:sz="0" w:space="0" w:color="auto"/>
            <w:left w:val="none" w:sz="0" w:space="0" w:color="auto"/>
            <w:bottom w:val="none" w:sz="0" w:space="0" w:color="auto"/>
            <w:right w:val="none" w:sz="0" w:space="0" w:color="auto"/>
          </w:divBdr>
        </w:div>
        <w:div w:id="2055618758">
          <w:marLeft w:val="640"/>
          <w:marRight w:val="0"/>
          <w:marTop w:val="0"/>
          <w:marBottom w:val="0"/>
          <w:divBdr>
            <w:top w:val="none" w:sz="0" w:space="0" w:color="auto"/>
            <w:left w:val="none" w:sz="0" w:space="0" w:color="auto"/>
            <w:bottom w:val="none" w:sz="0" w:space="0" w:color="auto"/>
            <w:right w:val="none" w:sz="0" w:space="0" w:color="auto"/>
          </w:divBdr>
        </w:div>
        <w:div w:id="384111323">
          <w:marLeft w:val="640"/>
          <w:marRight w:val="0"/>
          <w:marTop w:val="0"/>
          <w:marBottom w:val="0"/>
          <w:divBdr>
            <w:top w:val="none" w:sz="0" w:space="0" w:color="auto"/>
            <w:left w:val="none" w:sz="0" w:space="0" w:color="auto"/>
            <w:bottom w:val="none" w:sz="0" w:space="0" w:color="auto"/>
            <w:right w:val="none" w:sz="0" w:space="0" w:color="auto"/>
          </w:divBdr>
        </w:div>
        <w:div w:id="1720086309">
          <w:marLeft w:val="640"/>
          <w:marRight w:val="0"/>
          <w:marTop w:val="0"/>
          <w:marBottom w:val="0"/>
          <w:divBdr>
            <w:top w:val="none" w:sz="0" w:space="0" w:color="auto"/>
            <w:left w:val="none" w:sz="0" w:space="0" w:color="auto"/>
            <w:bottom w:val="none" w:sz="0" w:space="0" w:color="auto"/>
            <w:right w:val="none" w:sz="0" w:space="0" w:color="auto"/>
          </w:divBdr>
        </w:div>
        <w:div w:id="76438622">
          <w:marLeft w:val="640"/>
          <w:marRight w:val="0"/>
          <w:marTop w:val="0"/>
          <w:marBottom w:val="0"/>
          <w:divBdr>
            <w:top w:val="none" w:sz="0" w:space="0" w:color="auto"/>
            <w:left w:val="none" w:sz="0" w:space="0" w:color="auto"/>
            <w:bottom w:val="none" w:sz="0" w:space="0" w:color="auto"/>
            <w:right w:val="none" w:sz="0" w:space="0" w:color="auto"/>
          </w:divBdr>
        </w:div>
        <w:div w:id="706486857">
          <w:marLeft w:val="640"/>
          <w:marRight w:val="0"/>
          <w:marTop w:val="0"/>
          <w:marBottom w:val="0"/>
          <w:divBdr>
            <w:top w:val="none" w:sz="0" w:space="0" w:color="auto"/>
            <w:left w:val="none" w:sz="0" w:space="0" w:color="auto"/>
            <w:bottom w:val="none" w:sz="0" w:space="0" w:color="auto"/>
            <w:right w:val="none" w:sz="0" w:space="0" w:color="auto"/>
          </w:divBdr>
        </w:div>
        <w:div w:id="1360200844">
          <w:marLeft w:val="640"/>
          <w:marRight w:val="0"/>
          <w:marTop w:val="0"/>
          <w:marBottom w:val="0"/>
          <w:divBdr>
            <w:top w:val="none" w:sz="0" w:space="0" w:color="auto"/>
            <w:left w:val="none" w:sz="0" w:space="0" w:color="auto"/>
            <w:bottom w:val="none" w:sz="0" w:space="0" w:color="auto"/>
            <w:right w:val="none" w:sz="0" w:space="0" w:color="auto"/>
          </w:divBdr>
        </w:div>
        <w:div w:id="1788507188">
          <w:marLeft w:val="640"/>
          <w:marRight w:val="0"/>
          <w:marTop w:val="0"/>
          <w:marBottom w:val="0"/>
          <w:divBdr>
            <w:top w:val="none" w:sz="0" w:space="0" w:color="auto"/>
            <w:left w:val="none" w:sz="0" w:space="0" w:color="auto"/>
            <w:bottom w:val="none" w:sz="0" w:space="0" w:color="auto"/>
            <w:right w:val="none" w:sz="0" w:space="0" w:color="auto"/>
          </w:divBdr>
        </w:div>
        <w:div w:id="209654352">
          <w:marLeft w:val="640"/>
          <w:marRight w:val="0"/>
          <w:marTop w:val="0"/>
          <w:marBottom w:val="0"/>
          <w:divBdr>
            <w:top w:val="none" w:sz="0" w:space="0" w:color="auto"/>
            <w:left w:val="none" w:sz="0" w:space="0" w:color="auto"/>
            <w:bottom w:val="none" w:sz="0" w:space="0" w:color="auto"/>
            <w:right w:val="none" w:sz="0" w:space="0" w:color="auto"/>
          </w:divBdr>
        </w:div>
        <w:div w:id="138888605">
          <w:marLeft w:val="640"/>
          <w:marRight w:val="0"/>
          <w:marTop w:val="0"/>
          <w:marBottom w:val="0"/>
          <w:divBdr>
            <w:top w:val="none" w:sz="0" w:space="0" w:color="auto"/>
            <w:left w:val="none" w:sz="0" w:space="0" w:color="auto"/>
            <w:bottom w:val="none" w:sz="0" w:space="0" w:color="auto"/>
            <w:right w:val="none" w:sz="0" w:space="0" w:color="auto"/>
          </w:divBdr>
        </w:div>
        <w:div w:id="912740528">
          <w:marLeft w:val="640"/>
          <w:marRight w:val="0"/>
          <w:marTop w:val="0"/>
          <w:marBottom w:val="0"/>
          <w:divBdr>
            <w:top w:val="none" w:sz="0" w:space="0" w:color="auto"/>
            <w:left w:val="none" w:sz="0" w:space="0" w:color="auto"/>
            <w:bottom w:val="none" w:sz="0" w:space="0" w:color="auto"/>
            <w:right w:val="none" w:sz="0" w:space="0" w:color="auto"/>
          </w:divBdr>
        </w:div>
        <w:div w:id="382825449">
          <w:marLeft w:val="640"/>
          <w:marRight w:val="0"/>
          <w:marTop w:val="0"/>
          <w:marBottom w:val="0"/>
          <w:divBdr>
            <w:top w:val="none" w:sz="0" w:space="0" w:color="auto"/>
            <w:left w:val="none" w:sz="0" w:space="0" w:color="auto"/>
            <w:bottom w:val="none" w:sz="0" w:space="0" w:color="auto"/>
            <w:right w:val="none" w:sz="0" w:space="0" w:color="auto"/>
          </w:divBdr>
        </w:div>
        <w:div w:id="1622685824">
          <w:marLeft w:val="640"/>
          <w:marRight w:val="0"/>
          <w:marTop w:val="0"/>
          <w:marBottom w:val="0"/>
          <w:divBdr>
            <w:top w:val="none" w:sz="0" w:space="0" w:color="auto"/>
            <w:left w:val="none" w:sz="0" w:space="0" w:color="auto"/>
            <w:bottom w:val="none" w:sz="0" w:space="0" w:color="auto"/>
            <w:right w:val="none" w:sz="0" w:space="0" w:color="auto"/>
          </w:divBdr>
        </w:div>
        <w:div w:id="317729090">
          <w:marLeft w:val="640"/>
          <w:marRight w:val="0"/>
          <w:marTop w:val="0"/>
          <w:marBottom w:val="0"/>
          <w:divBdr>
            <w:top w:val="none" w:sz="0" w:space="0" w:color="auto"/>
            <w:left w:val="none" w:sz="0" w:space="0" w:color="auto"/>
            <w:bottom w:val="none" w:sz="0" w:space="0" w:color="auto"/>
            <w:right w:val="none" w:sz="0" w:space="0" w:color="auto"/>
          </w:divBdr>
        </w:div>
        <w:div w:id="1742866555">
          <w:marLeft w:val="640"/>
          <w:marRight w:val="0"/>
          <w:marTop w:val="0"/>
          <w:marBottom w:val="0"/>
          <w:divBdr>
            <w:top w:val="none" w:sz="0" w:space="0" w:color="auto"/>
            <w:left w:val="none" w:sz="0" w:space="0" w:color="auto"/>
            <w:bottom w:val="none" w:sz="0" w:space="0" w:color="auto"/>
            <w:right w:val="none" w:sz="0" w:space="0" w:color="auto"/>
          </w:divBdr>
        </w:div>
        <w:div w:id="1455097877">
          <w:marLeft w:val="640"/>
          <w:marRight w:val="0"/>
          <w:marTop w:val="0"/>
          <w:marBottom w:val="0"/>
          <w:divBdr>
            <w:top w:val="none" w:sz="0" w:space="0" w:color="auto"/>
            <w:left w:val="none" w:sz="0" w:space="0" w:color="auto"/>
            <w:bottom w:val="none" w:sz="0" w:space="0" w:color="auto"/>
            <w:right w:val="none" w:sz="0" w:space="0" w:color="auto"/>
          </w:divBdr>
        </w:div>
        <w:div w:id="164130315">
          <w:marLeft w:val="640"/>
          <w:marRight w:val="0"/>
          <w:marTop w:val="0"/>
          <w:marBottom w:val="0"/>
          <w:divBdr>
            <w:top w:val="none" w:sz="0" w:space="0" w:color="auto"/>
            <w:left w:val="none" w:sz="0" w:space="0" w:color="auto"/>
            <w:bottom w:val="none" w:sz="0" w:space="0" w:color="auto"/>
            <w:right w:val="none" w:sz="0" w:space="0" w:color="auto"/>
          </w:divBdr>
        </w:div>
        <w:div w:id="1342321992">
          <w:marLeft w:val="640"/>
          <w:marRight w:val="0"/>
          <w:marTop w:val="0"/>
          <w:marBottom w:val="0"/>
          <w:divBdr>
            <w:top w:val="none" w:sz="0" w:space="0" w:color="auto"/>
            <w:left w:val="none" w:sz="0" w:space="0" w:color="auto"/>
            <w:bottom w:val="none" w:sz="0" w:space="0" w:color="auto"/>
            <w:right w:val="none" w:sz="0" w:space="0" w:color="auto"/>
          </w:divBdr>
        </w:div>
        <w:div w:id="551698858">
          <w:marLeft w:val="640"/>
          <w:marRight w:val="0"/>
          <w:marTop w:val="0"/>
          <w:marBottom w:val="0"/>
          <w:divBdr>
            <w:top w:val="none" w:sz="0" w:space="0" w:color="auto"/>
            <w:left w:val="none" w:sz="0" w:space="0" w:color="auto"/>
            <w:bottom w:val="none" w:sz="0" w:space="0" w:color="auto"/>
            <w:right w:val="none" w:sz="0" w:space="0" w:color="auto"/>
          </w:divBdr>
        </w:div>
        <w:div w:id="801388966">
          <w:marLeft w:val="640"/>
          <w:marRight w:val="0"/>
          <w:marTop w:val="0"/>
          <w:marBottom w:val="0"/>
          <w:divBdr>
            <w:top w:val="none" w:sz="0" w:space="0" w:color="auto"/>
            <w:left w:val="none" w:sz="0" w:space="0" w:color="auto"/>
            <w:bottom w:val="none" w:sz="0" w:space="0" w:color="auto"/>
            <w:right w:val="none" w:sz="0" w:space="0" w:color="auto"/>
          </w:divBdr>
        </w:div>
        <w:div w:id="609240999">
          <w:marLeft w:val="640"/>
          <w:marRight w:val="0"/>
          <w:marTop w:val="0"/>
          <w:marBottom w:val="0"/>
          <w:divBdr>
            <w:top w:val="none" w:sz="0" w:space="0" w:color="auto"/>
            <w:left w:val="none" w:sz="0" w:space="0" w:color="auto"/>
            <w:bottom w:val="none" w:sz="0" w:space="0" w:color="auto"/>
            <w:right w:val="none" w:sz="0" w:space="0" w:color="auto"/>
          </w:divBdr>
        </w:div>
        <w:div w:id="1658220212">
          <w:marLeft w:val="640"/>
          <w:marRight w:val="0"/>
          <w:marTop w:val="0"/>
          <w:marBottom w:val="0"/>
          <w:divBdr>
            <w:top w:val="none" w:sz="0" w:space="0" w:color="auto"/>
            <w:left w:val="none" w:sz="0" w:space="0" w:color="auto"/>
            <w:bottom w:val="none" w:sz="0" w:space="0" w:color="auto"/>
            <w:right w:val="none" w:sz="0" w:space="0" w:color="auto"/>
          </w:divBdr>
        </w:div>
        <w:div w:id="471480559">
          <w:marLeft w:val="640"/>
          <w:marRight w:val="0"/>
          <w:marTop w:val="0"/>
          <w:marBottom w:val="0"/>
          <w:divBdr>
            <w:top w:val="none" w:sz="0" w:space="0" w:color="auto"/>
            <w:left w:val="none" w:sz="0" w:space="0" w:color="auto"/>
            <w:bottom w:val="none" w:sz="0" w:space="0" w:color="auto"/>
            <w:right w:val="none" w:sz="0" w:space="0" w:color="auto"/>
          </w:divBdr>
        </w:div>
        <w:div w:id="787428484">
          <w:marLeft w:val="640"/>
          <w:marRight w:val="0"/>
          <w:marTop w:val="0"/>
          <w:marBottom w:val="0"/>
          <w:divBdr>
            <w:top w:val="none" w:sz="0" w:space="0" w:color="auto"/>
            <w:left w:val="none" w:sz="0" w:space="0" w:color="auto"/>
            <w:bottom w:val="none" w:sz="0" w:space="0" w:color="auto"/>
            <w:right w:val="none" w:sz="0" w:space="0" w:color="auto"/>
          </w:divBdr>
        </w:div>
        <w:div w:id="1165516928">
          <w:marLeft w:val="640"/>
          <w:marRight w:val="0"/>
          <w:marTop w:val="0"/>
          <w:marBottom w:val="0"/>
          <w:divBdr>
            <w:top w:val="none" w:sz="0" w:space="0" w:color="auto"/>
            <w:left w:val="none" w:sz="0" w:space="0" w:color="auto"/>
            <w:bottom w:val="none" w:sz="0" w:space="0" w:color="auto"/>
            <w:right w:val="none" w:sz="0" w:space="0" w:color="auto"/>
          </w:divBdr>
        </w:div>
        <w:div w:id="855391100">
          <w:marLeft w:val="640"/>
          <w:marRight w:val="0"/>
          <w:marTop w:val="0"/>
          <w:marBottom w:val="0"/>
          <w:divBdr>
            <w:top w:val="none" w:sz="0" w:space="0" w:color="auto"/>
            <w:left w:val="none" w:sz="0" w:space="0" w:color="auto"/>
            <w:bottom w:val="none" w:sz="0" w:space="0" w:color="auto"/>
            <w:right w:val="none" w:sz="0" w:space="0" w:color="auto"/>
          </w:divBdr>
        </w:div>
        <w:div w:id="309211147">
          <w:marLeft w:val="640"/>
          <w:marRight w:val="0"/>
          <w:marTop w:val="0"/>
          <w:marBottom w:val="0"/>
          <w:divBdr>
            <w:top w:val="none" w:sz="0" w:space="0" w:color="auto"/>
            <w:left w:val="none" w:sz="0" w:space="0" w:color="auto"/>
            <w:bottom w:val="none" w:sz="0" w:space="0" w:color="auto"/>
            <w:right w:val="none" w:sz="0" w:space="0" w:color="auto"/>
          </w:divBdr>
        </w:div>
        <w:div w:id="639041751">
          <w:marLeft w:val="640"/>
          <w:marRight w:val="0"/>
          <w:marTop w:val="0"/>
          <w:marBottom w:val="0"/>
          <w:divBdr>
            <w:top w:val="none" w:sz="0" w:space="0" w:color="auto"/>
            <w:left w:val="none" w:sz="0" w:space="0" w:color="auto"/>
            <w:bottom w:val="none" w:sz="0" w:space="0" w:color="auto"/>
            <w:right w:val="none" w:sz="0" w:space="0" w:color="auto"/>
          </w:divBdr>
        </w:div>
        <w:div w:id="1054423935">
          <w:marLeft w:val="640"/>
          <w:marRight w:val="0"/>
          <w:marTop w:val="0"/>
          <w:marBottom w:val="0"/>
          <w:divBdr>
            <w:top w:val="none" w:sz="0" w:space="0" w:color="auto"/>
            <w:left w:val="none" w:sz="0" w:space="0" w:color="auto"/>
            <w:bottom w:val="none" w:sz="0" w:space="0" w:color="auto"/>
            <w:right w:val="none" w:sz="0" w:space="0" w:color="auto"/>
          </w:divBdr>
        </w:div>
        <w:div w:id="282660359">
          <w:marLeft w:val="640"/>
          <w:marRight w:val="0"/>
          <w:marTop w:val="0"/>
          <w:marBottom w:val="0"/>
          <w:divBdr>
            <w:top w:val="none" w:sz="0" w:space="0" w:color="auto"/>
            <w:left w:val="none" w:sz="0" w:space="0" w:color="auto"/>
            <w:bottom w:val="none" w:sz="0" w:space="0" w:color="auto"/>
            <w:right w:val="none" w:sz="0" w:space="0" w:color="auto"/>
          </w:divBdr>
        </w:div>
        <w:div w:id="887298929">
          <w:marLeft w:val="640"/>
          <w:marRight w:val="0"/>
          <w:marTop w:val="0"/>
          <w:marBottom w:val="0"/>
          <w:divBdr>
            <w:top w:val="none" w:sz="0" w:space="0" w:color="auto"/>
            <w:left w:val="none" w:sz="0" w:space="0" w:color="auto"/>
            <w:bottom w:val="none" w:sz="0" w:space="0" w:color="auto"/>
            <w:right w:val="none" w:sz="0" w:space="0" w:color="auto"/>
          </w:divBdr>
        </w:div>
        <w:div w:id="1514176440">
          <w:marLeft w:val="640"/>
          <w:marRight w:val="0"/>
          <w:marTop w:val="0"/>
          <w:marBottom w:val="0"/>
          <w:divBdr>
            <w:top w:val="none" w:sz="0" w:space="0" w:color="auto"/>
            <w:left w:val="none" w:sz="0" w:space="0" w:color="auto"/>
            <w:bottom w:val="none" w:sz="0" w:space="0" w:color="auto"/>
            <w:right w:val="none" w:sz="0" w:space="0" w:color="auto"/>
          </w:divBdr>
        </w:div>
        <w:div w:id="1959876696">
          <w:marLeft w:val="640"/>
          <w:marRight w:val="0"/>
          <w:marTop w:val="0"/>
          <w:marBottom w:val="0"/>
          <w:divBdr>
            <w:top w:val="none" w:sz="0" w:space="0" w:color="auto"/>
            <w:left w:val="none" w:sz="0" w:space="0" w:color="auto"/>
            <w:bottom w:val="none" w:sz="0" w:space="0" w:color="auto"/>
            <w:right w:val="none" w:sz="0" w:space="0" w:color="auto"/>
          </w:divBdr>
        </w:div>
        <w:div w:id="1059596000">
          <w:marLeft w:val="640"/>
          <w:marRight w:val="0"/>
          <w:marTop w:val="0"/>
          <w:marBottom w:val="0"/>
          <w:divBdr>
            <w:top w:val="none" w:sz="0" w:space="0" w:color="auto"/>
            <w:left w:val="none" w:sz="0" w:space="0" w:color="auto"/>
            <w:bottom w:val="none" w:sz="0" w:space="0" w:color="auto"/>
            <w:right w:val="none" w:sz="0" w:space="0" w:color="auto"/>
          </w:divBdr>
        </w:div>
        <w:div w:id="1712461603">
          <w:marLeft w:val="640"/>
          <w:marRight w:val="0"/>
          <w:marTop w:val="0"/>
          <w:marBottom w:val="0"/>
          <w:divBdr>
            <w:top w:val="none" w:sz="0" w:space="0" w:color="auto"/>
            <w:left w:val="none" w:sz="0" w:space="0" w:color="auto"/>
            <w:bottom w:val="none" w:sz="0" w:space="0" w:color="auto"/>
            <w:right w:val="none" w:sz="0" w:space="0" w:color="auto"/>
          </w:divBdr>
        </w:div>
        <w:div w:id="624888546">
          <w:marLeft w:val="640"/>
          <w:marRight w:val="0"/>
          <w:marTop w:val="0"/>
          <w:marBottom w:val="0"/>
          <w:divBdr>
            <w:top w:val="none" w:sz="0" w:space="0" w:color="auto"/>
            <w:left w:val="none" w:sz="0" w:space="0" w:color="auto"/>
            <w:bottom w:val="none" w:sz="0" w:space="0" w:color="auto"/>
            <w:right w:val="none" w:sz="0" w:space="0" w:color="auto"/>
          </w:divBdr>
        </w:div>
        <w:div w:id="207687088">
          <w:marLeft w:val="640"/>
          <w:marRight w:val="0"/>
          <w:marTop w:val="0"/>
          <w:marBottom w:val="0"/>
          <w:divBdr>
            <w:top w:val="none" w:sz="0" w:space="0" w:color="auto"/>
            <w:left w:val="none" w:sz="0" w:space="0" w:color="auto"/>
            <w:bottom w:val="none" w:sz="0" w:space="0" w:color="auto"/>
            <w:right w:val="none" w:sz="0" w:space="0" w:color="auto"/>
          </w:divBdr>
        </w:div>
        <w:div w:id="694843300">
          <w:marLeft w:val="640"/>
          <w:marRight w:val="0"/>
          <w:marTop w:val="0"/>
          <w:marBottom w:val="0"/>
          <w:divBdr>
            <w:top w:val="none" w:sz="0" w:space="0" w:color="auto"/>
            <w:left w:val="none" w:sz="0" w:space="0" w:color="auto"/>
            <w:bottom w:val="none" w:sz="0" w:space="0" w:color="auto"/>
            <w:right w:val="none" w:sz="0" w:space="0" w:color="auto"/>
          </w:divBdr>
        </w:div>
        <w:div w:id="64648370">
          <w:marLeft w:val="640"/>
          <w:marRight w:val="0"/>
          <w:marTop w:val="0"/>
          <w:marBottom w:val="0"/>
          <w:divBdr>
            <w:top w:val="none" w:sz="0" w:space="0" w:color="auto"/>
            <w:left w:val="none" w:sz="0" w:space="0" w:color="auto"/>
            <w:bottom w:val="none" w:sz="0" w:space="0" w:color="auto"/>
            <w:right w:val="none" w:sz="0" w:space="0" w:color="auto"/>
          </w:divBdr>
        </w:div>
        <w:div w:id="2097706892">
          <w:marLeft w:val="640"/>
          <w:marRight w:val="0"/>
          <w:marTop w:val="0"/>
          <w:marBottom w:val="0"/>
          <w:divBdr>
            <w:top w:val="none" w:sz="0" w:space="0" w:color="auto"/>
            <w:left w:val="none" w:sz="0" w:space="0" w:color="auto"/>
            <w:bottom w:val="none" w:sz="0" w:space="0" w:color="auto"/>
            <w:right w:val="none" w:sz="0" w:space="0" w:color="auto"/>
          </w:divBdr>
        </w:div>
        <w:div w:id="1354377442">
          <w:marLeft w:val="640"/>
          <w:marRight w:val="0"/>
          <w:marTop w:val="0"/>
          <w:marBottom w:val="0"/>
          <w:divBdr>
            <w:top w:val="none" w:sz="0" w:space="0" w:color="auto"/>
            <w:left w:val="none" w:sz="0" w:space="0" w:color="auto"/>
            <w:bottom w:val="none" w:sz="0" w:space="0" w:color="auto"/>
            <w:right w:val="none" w:sz="0" w:space="0" w:color="auto"/>
          </w:divBdr>
        </w:div>
        <w:div w:id="1763598796">
          <w:marLeft w:val="640"/>
          <w:marRight w:val="0"/>
          <w:marTop w:val="0"/>
          <w:marBottom w:val="0"/>
          <w:divBdr>
            <w:top w:val="none" w:sz="0" w:space="0" w:color="auto"/>
            <w:left w:val="none" w:sz="0" w:space="0" w:color="auto"/>
            <w:bottom w:val="none" w:sz="0" w:space="0" w:color="auto"/>
            <w:right w:val="none" w:sz="0" w:space="0" w:color="auto"/>
          </w:divBdr>
        </w:div>
        <w:div w:id="1922064767">
          <w:marLeft w:val="640"/>
          <w:marRight w:val="0"/>
          <w:marTop w:val="0"/>
          <w:marBottom w:val="0"/>
          <w:divBdr>
            <w:top w:val="none" w:sz="0" w:space="0" w:color="auto"/>
            <w:left w:val="none" w:sz="0" w:space="0" w:color="auto"/>
            <w:bottom w:val="none" w:sz="0" w:space="0" w:color="auto"/>
            <w:right w:val="none" w:sz="0" w:space="0" w:color="auto"/>
          </w:divBdr>
        </w:div>
        <w:div w:id="2016954714">
          <w:marLeft w:val="640"/>
          <w:marRight w:val="0"/>
          <w:marTop w:val="0"/>
          <w:marBottom w:val="0"/>
          <w:divBdr>
            <w:top w:val="none" w:sz="0" w:space="0" w:color="auto"/>
            <w:left w:val="none" w:sz="0" w:space="0" w:color="auto"/>
            <w:bottom w:val="none" w:sz="0" w:space="0" w:color="auto"/>
            <w:right w:val="none" w:sz="0" w:space="0" w:color="auto"/>
          </w:divBdr>
        </w:div>
        <w:div w:id="831068175">
          <w:marLeft w:val="640"/>
          <w:marRight w:val="0"/>
          <w:marTop w:val="0"/>
          <w:marBottom w:val="0"/>
          <w:divBdr>
            <w:top w:val="none" w:sz="0" w:space="0" w:color="auto"/>
            <w:left w:val="none" w:sz="0" w:space="0" w:color="auto"/>
            <w:bottom w:val="none" w:sz="0" w:space="0" w:color="auto"/>
            <w:right w:val="none" w:sz="0" w:space="0" w:color="auto"/>
          </w:divBdr>
        </w:div>
        <w:div w:id="346059434">
          <w:marLeft w:val="640"/>
          <w:marRight w:val="0"/>
          <w:marTop w:val="0"/>
          <w:marBottom w:val="0"/>
          <w:divBdr>
            <w:top w:val="none" w:sz="0" w:space="0" w:color="auto"/>
            <w:left w:val="none" w:sz="0" w:space="0" w:color="auto"/>
            <w:bottom w:val="none" w:sz="0" w:space="0" w:color="auto"/>
            <w:right w:val="none" w:sz="0" w:space="0" w:color="auto"/>
          </w:divBdr>
        </w:div>
        <w:div w:id="156770087">
          <w:marLeft w:val="640"/>
          <w:marRight w:val="0"/>
          <w:marTop w:val="0"/>
          <w:marBottom w:val="0"/>
          <w:divBdr>
            <w:top w:val="none" w:sz="0" w:space="0" w:color="auto"/>
            <w:left w:val="none" w:sz="0" w:space="0" w:color="auto"/>
            <w:bottom w:val="none" w:sz="0" w:space="0" w:color="auto"/>
            <w:right w:val="none" w:sz="0" w:space="0" w:color="auto"/>
          </w:divBdr>
        </w:div>
        <w:div w:id="538249981">
          <w:marLeft w:val="640"/>
          <w:marRight w:val="0"/>
          <w:marTop w:val="0"/>
          <w:marBottom w:val="0"/>
          <w:divBdr>
            <w:top w:val="none" w:sz="0" w:space="0" w:color="auto"/>
            <w:left w:val="none" w:sz="0" w:space="0" w:color="auto"/>
            <w:bottom w:val="none" w:sz="0" w:space="0" w:color="auto"/>
            <w:right w:val="none" w:sz="0" w:space="0" w:color="auto"/>
          </w:divBdr>
        </w:div>
        <w:div w:id="363947080">
          <w:marLeft w:val="640"/>
          <w:marRight w:val="0"/>
          <w:marTop w:val="0"/>
          <w:marBottom w:val="0"/>
          <w:divBdr>
            <w:top w:val="none" w:sz="0" w:space="0" w:color="auto"/>
            <w:left w:val="none" w:sz="0" w:space="0" w:color="auto"/>
            <w:bottom w:val="none" w:sz="0" w:space="0" w:color="auto"/>
            <w:right w:val="none" w:sz="0" w:space="0" w:color="auto"/>
          </w:divBdr>
        </w:div>
        <w:div w:id="1015498555">
          <w:marLeft w:val="640"/>
          <w:marRight w:val="0"/>
          <w:marTop w:val="0"/>
          <w:marBottom w:val="0"/>
          <w:divBdr>
            <w:top w:val="none" w:sz="0" w:space="0" w:color="auto"/>
            <w:left w:val="none" w:sz="0" w:space="0" w:color="auto"/>
            <w:bottom w:val="none" w:sz="0" w:space="0" w:color="auto"/>
            <w:right w:val="none" w:sz="0" w:space="0" w:color="auto"/>
          </w:divBdr>
        </w:div>
        <w:div w:id="1012876581">
          <w:marLeft w:val="640"/>
          <w:marRight w:val="0"/>
          <w:marTop w:val="0"/>
          <w:marBottom w:val="0"/>
          <w:divBdr>
            <w:top w:val="none" w:sz="0" w:space="0" w:color="auto"/>
            <w:left w:val="none" w:sz="0" w:space="0" w:color="auto"/>
            <w:bottom w:val="none" w:sz="0" w:space="0" w:color="auto"/>
            <w:right w:val="none" w:sz="0" w:space="0" w:color="auto"/>
          </w:divBdr>
        </w:div>
        <w:div w:id="857423436">
          <w:marLeft w:val="640"/>
          <w:marRight w:val="0"/>
          <w:marTop w:val="0"/>
          <w:marBottom w:val="0"/>
          <w:divBdr>
            <w:top w:val="none" w:sz="0" w:space="0" w:color="auto"/>
            <w:left w:val="none" w:sz="0" w:space="0" w:color="auto"/>
            <w:bottom w:val="none" w:sz="0" w:space="0" w:color="auto"/>
            <w:right w:val="none" w:sz="0" w:space="0" w:color="auto"/>
          </w:divBdr>
        </w:div>
        <w:div w:id="2091154737">
          <w:marLeft w:val="640"/>
          <w:marRight w:val="0"/>
          <w:marTop w:val="0"/>
          <w:marBottom w:val="0"/>
          <w:divBdr>
            <w:top w:val="none" w:sz="0" w:space="0" w:color="auto"/>
            <w:left w:val="none" w:sz="0" w:space="0" w:color="auto"/>
            <w:bottom w:val="none" w:sz="0" w:space="0" w:color="auto"/>
            <w:right w:val="none" w:sz="0" w:space="0" w:color="auto"/>
          </w:divBdr>
        </w:div>
        <w:div w:id="1837959504">
          <w:marLeft w:val="640"/>
          <w:marRight w:val="0"/>
          <w:marTop w:val="0"/>
          <w:marBottom w:val="0"/>
          <w:divBdr>
            <w:top w:val="none" w:sz="0" w:space="0" w:color="auto"/>
            <w:left w:val="none" w:sz="0" w:space="0" w:color="auto"/>
            <w:bottom w:val="none" w:sz="0" w:space="0" w:color="auto"/>
            <w:right w:val="none" w:sz="0" w:space="0" w:color="auto"/>
          </w:divBdr>
        </w:div>
        <w:div w:id="1425145995">
          <w:marLeft w:val="640"/>
          <w:marRight w:val="0"/>
          <w:marTop w:val="0"/>
          <w:marBottom w:val="0"/>
          <w:divBdr>
            <w:top w:val="none" w:sz="0" w:space="0" w:color="auto"/>
            <w:left w:val="none" w:sz="0" w:space="0" w:color="auto"/>
            <w:bottom w:val="none" w:sz="0" w:space="0" w:color="auto"/>
            <w:right w:val="none" w:sz="0" w:space="0" w:color="auto"/>
          </w:divBdr>
        </w:div>
        <w:div w:id="1445613610">
          <w:marLeft w:val="640"/>
          <w:marRight w:val="0"/>
          <w:marTop w:val="0"/>
          <w:marBottom w:val="0"/>
          <w:divBdr>
            <w:top w:val="none" w:sz="0" w:space="0" w:color="auto"/>
            <w:left w:val="none" w:sz="0" w:space="0" w:color="auto"/>
            <w:bottom w:val="none" w:sz="0" w:space="0" w:color="auto"/>
            <w:right w:val="none" w:sz="0" w:space="0" w:color="auto"/>
          </w:divBdr>
        </w:div>
        <w:div w:id="1925186090">
          <w:marLeft w:val="640"/>
          <w:marRight w:val="0"/>
          <w:marTop w:val="0"/>
          <w:marBottom w:val="0"/>
          <w:divBdr>
            <w:top w:val="none" w:sz="0" w:space="0" w:color="auto"/>
            <w:left w:val="none" w:sz="0" w:space="0" w:color="auto"/>
            <w:bottom w:val="none" w:sz="0" w:space="0" w:color="auto"/>
            <w:right w:val="none" w:sz="0" w:space="0" w:color="auto"/>
          </w:divBdr>
        </w:div>
        <w:div w:id="464008555">
          <w:marLeft w:val="640"/>
          <w:marRight w:val="0"/>
          <w:marTop w:val="0"/>
          <w:marBottom w:val="0"/>
          <w:divBdr>
            <w:top w:val="none" w:sz="0" w:space="0" w:color="auto"/>
            <w:left w:val="none" w:sz="0" w:space="0" w:color="auto"/>
            <w:bottom w:val="none" w:sz="0" w:space="0" w:color="auto"/>
            <w:right w:val="none" w:sz="0" w:space="0" w:color="auto"/>
          </w:divBdr>
        </w:div>
        <w:div w:id="1634214854">
          <w:marLeft w:val="640"/>
          <w:marRight w:val="0"/>
          <w:marTop w:val="0"/>
          <w:marBottom w:val="0"/>
          <w:divBdr>
            <w:top w:val="none" w:sz="0" w:space="0" w:color="auto"/>
            <w:left w:val="none" w:sz="0" w:space="0" w:color="auto"/>
            <w:bottom w:val="none" w:sz="0" w:space="0" w:color="auto"/>
            <w:right w:val="none" w:sz="0" w:space="0" w:color="auto"/>
          </w:divBdr>
        </w:div>
        <w:div w:id="2085688336">
          <w:marLeft w:val="640"/>
          <w:marRight w:val="0"/>
          <w:marTop w:val="0"/>
          <w:marBottom w:val="0"/>
          <w:divBdr>
            <w:top w:val="none" w:sz="0" w:space="0" w:color="auto"/>
            <w:left w:val="none" w:sz="0" w:space="0" w:color="auto"/>
            <w:bottom w:val="none" w:sz="0" w:space="0" w:color="auto"/>
            <w:right w:val="none" w:sz="0" w:space="0" w:color="auto"/>
          </w:divBdr>
        </w:div>
        <w:div w:id="963003008">
          <w:marLeft w:val="640"/>
          <w:marRight w:val="0"/>
          <w:marTop w:val="0"/>
          <w:marBottom w:val="0"/>
          <w:divBdr>
            <w:top w:val="none" w:sz="0" w:space="0" w:color="auto"/>
            <w:left w:val="none" w:sz="0" w:space="0" w:color="auto"/>
            <w:bottom w:val="none" w:sz="0" w:space="0" w:color="auto"/>
            <w:right w:val="none" w:sz="0" w:space="0" w:color="auto"/>
          </w:divBdr>
        </w:div>
        <w:div w:id="1324238295">
          <w:marLeft w:val="640"/>
          <w:marRight w:val="0"/>
          <w:marTop w:val="0"/>
          <w:marBottom w:val="0"/>
          <w:divBdr>
            <w:top w:val="none" w:sz="0" w:space="0" w:color="auto"/>
            <w:left w:val="none" w:sz="0" w:space="0" w:color="auto"/>
            <w:bottom w:val="none" w:sz="0" w:space="0" w:color="auto"/>
            <w:right w:val="none" w:sz="0" w:space="0" w:color="auto"/>
          </w:divBdr>
        </w:div>
        <w:div w:id="1927493416">
          <w:marLeft w:val="640"/>
          <w:marRight w:val="0"/>
          <w:marTop w:val="0"/>
          <w:marBottom w:val="0"/>
          <w:divBdr>
            <w:top w:val="none" w:sz="0" w:space="0" w:color="auto"/>
            <w:left w:val="none" w:sz="0" w:space="0" w:color="auto"/>
            <w:bottom w:val="none" w:sz="0" w:space="0" w:color="auto"/>
            <w:right w:val="none" w:sz="0" w:space="0" w:color="auto"/>
          </w:divBdr>
        </w:div>
        <w:div w:id="397482946">
          <w:marLeft w:val="640"/>
          <w:marRight w:val="0"/>
          <w:marTop w:val="0"/>
          <w:marBottom w:val="0"/>
          <w:divBdr>
            <w:top w:val="none" w:sz="0" w:space="0" w:color="auto"/>
            <w:left w:val="none" w:sz="0" w:space="0" w:color="auto"/>
            <w:bottom w:val="none" w:sz="0" w:space="0" w:color="auto"/>
            <w:right w:val="none" w:sz="0" w:space="0" w:color="auto"/>
          </w:divBdr>
        </w:div>
        <w:div w:id="1643582120">
          <w:marLeft w:val="640"/>
          <w:marRight w:val="0"/>
          <w:marTop w:val="0"/>
          <w:marBottom w:val="0"/>
          <w:divBdr>
            <w:top w:val="none" w:sz="0" w:space="0" w:color="auto"/>
            <w:left w:val="none" w:sz="0" w:space="0" w:color="auto"/>
            <w:bottom w:val="none" w:sz="0" w:space="0" w:color="auto"/>
            <w:right w:val="none" w:sz="0" w:space="0" w:color="auto"/>
          </w:divBdr>
        </w:div>
        <w:div w:id="1159688081">
          <w:marLeft w:val="640"/>
          <w:marRight w:val="0"/>
          <w:marTop w:val="0"/>
          <w:marBottom w:val="0"/>
          <w:divBdr>
            <w:top w:val="none" w:sz="0" w:space="0" w:color="auto"/>
            <w:left w:val="none" w:sz="0" w:space="0" w:color="auto"/>
            <w:bottom w:val="none" w:sz="0" w:space="0" w:color="auto"/>
            <w:right w:val="none" w:sz="0" w:space="0" w:color="auto"/>
          </w:divBdr>
        </w:div>
        <w:div w:id="1072043688">
          <w:marLeft w:val="640"/>
          <w:marRight w:val="0"/>
          <w:marTop w:val="0"/>
          <w:marBottom w:val="0"/>
          <w:divBdr>
            <w:top w:val="none" w:sz="0" w:space="0" w:color="auto"/>
            <w:left w:val="none" w:sz="0" w:space="0" w:color="auto"/>
            <w:bottom w:val="none" w:sz="0" w:space="0" w:color="auto"/>
            <w:right w:val="none" w:sz="0" w:space="0" w:color="auto"/>
          </w:divBdr>
        </w:div>
        <w:div w:id="1028991875">
          <w:marLeft w:val="640"/>
          <w:marRight w:val="0"/>
          <w:marTop w:val="0"/>
          <w:marBottom w:val="0"/>
          <w:divBdr>
            <w:top w:val="none" w:sz="0" w:space="0" w:color="auto"/>
            <w:left w:val="none" w:sz="0" w:space="0" w:color="auto"/>
            <w:bottom w:val="none" w:sz="0" w:space="0" w:color="auto"/>
            <w:right w:val="none" w:sz="0" w:space="0" w:color="auto"/>
          </w:divBdr>
        </w:div>
        <w:div w:id="1731463977">
          <w:marLeft w:val="640"/>
          <w:marRight w:val="0"/>
          <w:marTop w:val="0"/>
          <w:marBottom w:val="0"/>
          <w:divBdr>
            <w:top w:val="none" w:sz="0" w:space="0" w:color="auto"/>
            <w:left w:val="none" w:sz="0" w:space="0" w:color="auto"/>
            <w:bottom w:val="none" w:sz="0" w:space="0" w:color="auto"/>
            <w:right w:val="none" w:sz="0" w:space="0" w:color="auto"/>
          </w:divBdr>
        </w:div>
        <w:div w:id="523447071">
          <w:marLeft w:val="640"/>
          <w:marRight w:val="0"/>
          <w:marTop w:val="0"/>
          <w:marBottom w:val="0"/>
          <w:divBdr>
            <w:top w:val="none" w:sz="0" w:space="0" w:color="auto"/>
            <w:left w:val="none" w:sz="0" w:space="0" w:color="auto"/>
            <w:bottom w:val="none" w:sz="0" w:space="0" w:color="auto"/>
            <w:right w:val="none" w:sz="0" w:space="0" w:color="auto"/>
          </w:divBdr>
        </w:div>
        <w:div w:id="1488202576">
          <w:marLeft w:val="640"/>
          <w:marRight w:val="0"/>
          <w:marTop w:val="0"/>
          <w:marBottom w:val="0"/>
          <w:divBdr>
            <w:top w:val="none" w:sz="0" w:space="0" w:color="auto"/>
            <w:left w:val="none" w:sz="0" w:space="0" w:color="auto"/>
            <w:bottom w:val="none" w:sz="0" w:space="0" w:color="auto"/>
            <w:right w:val="none" w:sz="0" w:space="0" w:color="auto"/>
          </w:divBdr>
        </w:div>
        <w:div w:id="1074552288">
          <w:marLeft w:val="640"/>
          <w:marRight w:val="0"/>
          <w:marTop w:val="0"/>
          <w:marBottom w:val="0"/>
          <w:divBdr>
            <w:top w:val="none" w:sz="0" w:space="0" w:color="auto"/>
            <w:left w:val="none" w:sz="0" w:space="0" w:color="auto"/>
            <w:bottom w:val="none" w:sz="0" w:space="0" w:color="auto"/>
            <w:right w:val="none" w:sz="0" w:space="0" w:color="auto"/>
          </w:divBdr>
        </w:div>
        <w:div w:id="2089839332">
          <w:marLeft w:val="640"/>
          <w:marRight w:val="0"/>
          <w:marTop w:val="0"/>
          <w:marBottom w:val="0"/>
          <w:divBdr>
            <w:top w:val="none" w:sz="0" w:space="0" w:color="auto"/>
            <w:left w:val="none" w:sz="0" w:space="0" w:color="auto"/>
            <w:bottom w:val="none" w:sz="0" w:space="0" w:color="auto"/>
            <w:right w:val="none" w:sz="0" w:space="0" w:color="auto"/>
          </w:divBdr>
        </w:div>
        <w:div w:id="1338538352">
          <w:marLeft w:val="640"/>
          <w:marRight w:val="0"/>
          <w:marTop w:val="0"/>
          <w:marBottom w:val="0"/>
          <w:divBdr>
            <w:top w:val="none" w:sz="0" w:space="0" w:color="auto"/>
            <w:left w:val="none" w:sz="0" w:space="0" w:color="auto"/>
            <w:bottom w:val="none" w:sz="0" w:space="0" w:color="auto"/>
            <w:right w:val="none" w:sz="0" w:space="0" w:color="auto"/>
          </w:divBdr>
        </w:div>
        <w:div w:id="1741101307">
          <w:marLeft w:val="640"/>
          <w:marRight w:val="0"/>
          <w:marTop w:val="0"/>
          <w:marBottom w:val="0"/>
          <w:divBdr>
            <w:top w:val="none" w:sz="0" w:space="0" w:color="auto"/>
            <w:left w:val="none" w:sz="0" w:space="0" w:color="auto"/>
            <w:bottom w:val="none" w:sz="0" w:space="0" w:color="auto"/>
            <w:right w:val="none" w:sz="0" w:space="0" w:color="auto"/>
          </w:divBdr>
        </w:div>
        <w:div w:id="1559783473">
          <w:marLeft w:val="640"/>
          <w:marRight w:val="0"/>
          <w:marTop w:val="0"/>
          <w:marBottom w:val="0"/>
          <w:divBdr>
            <w:top w:val="none" w:sz="0" w:space="0" w:color="auto"/>
            <w:left w:val="none" w:sz="0" w:space="0" w:color="auto"/>
            <w:bottom w:val="none" w:sz="0" w:space="0" w:color="auto"/>
            <w:right w:val="none" w:sz="0" w:space="0" w:color="auto"/>
          </w:divBdr>
        </w:div>
        <w:div w:id="1225527987">
          <w:marLeft w:val="640"/>
          <w:marRight w:val="0"/>
          <w:marTop w:val="0"/>
          <w:marBottom w:val="0"/>
          <w:divBdr>
            <w:top w:val="none" w:sz="0" w:space="0" w:color="auto"/>
            <w:left w:val="none" w:sz="0" w:space="0" w:color="auto"/>
            <w:bottom w:val="none" w:sz="0" w:space="0" w:color="auto"/>
            <w:right w:val="none" w:sz="0" w:space="0" w:color="auto"/>
          </w:divBdr>
        </w:div>
        <w:div w:id="2013340334">
          <w:marLeft w:val="640"/>
          <w:marRight w:val="0"/>
          <w:marTop w:val="0"/>
          <w:marBottom w:val="0"/>
          <w:divBdr>
            <w:top w:val="none" w:sz="0" w:space="0" w:color="auto"/>
            <w:left w:val="none" w:sz="0" w:space="0" w:color="auto"/>
            <w:bottom w:val="none" w:sz="0" w:space="0" w:color="auto"/>
            <w:right w:val="none" w:sz="0" w:space="0" w:color="auto"/>
          </w:divBdr>
        </w:div>
        <w:div w:id="290135991">
          <w:marLeft w:val="640"/>
          <w:marRight w:val="0"/>
          <w:marTop w:val="0"/>
          <w:marBottom w:val="0"/>
          <w:divBdr>
            <w:top w:val="none" w:sz="0" w:space="0" w:color="auto"/>
            <w:left w:val="none" w:sz="0" w:space="0" w:color="auto"/>
            <w:bottom w:val="none" w:sz="0" w:space="0" w:color="auto"/>
            <w:right w:val="none" w:sz="0" w:space="0" w:color="auto"/>
          </w:divBdr>
        </w:div>
        <w:div w:id="1040084247">
          <w:marLeft w:val="640"/>
          <w:marRight w:val="0"/>
          <w:marTop w:val="0"/>
          <w:marBottom w:val="0"/>
          <w:divBdr>
            <w:top w:val="none" w:sz="0" w:space="0" w:color="auto"/>
            <w:left w:val="none" w:sz="0" w:space="0" w:color="auto"/>
            <w:bottom w:val="none" w:sz="0" w:space="0" w:color="auto"/>
            <w:right w:val="none" w:sz="0" w:space="0" w:color="auto"/>
          </w:divBdr>
        </w:div>
        <w:div w:id="929778560">
          <w:marLeft w:val="640"/>
          <w:marRight w:val="0"/>
          <w:marTop w:val="0"/>
          <w:marBottom w:val="0"/>
          <w:divBdr>
            <w:top w:val="none" w:sz="0" w:space="0" w:color="auto"/>
            <w:left w:val="none" w:sz="0" w:space="0" w:color="auto"/>
            <w:bottom w:val="none" w:sz="0" w:space="0" w:color="auto"/>
            <w:right w:val="none" w:sz="0" w:space="0" w:color="auto"/>
          </w:divBdr>
        </w:div>
        <w:div w:id="238642176">
          <w:marLeft w:val="640"/>
          <w:marRight w:val="0"/>
          <w:marTop w:val="0"/>
          <w:marBottom w:val="0"/>
          <w:divBdr>
            <w:top w:val="none" w:sz="0" w:space="0" w:color="auto"/>
            <w:left w:val="none" w:sz="0" w:space="0" w:color="auto"/>
            <w:bottom w:val="none" w:sz="0" w:space="0" w:color="auto"/>
            <w:right w:val="none" w:sz="0" w:space="0" w:color="auto"/>
          </w:divBdr>
        </w:div>
        <w:div w:id="1883715061">
          <w:marLeft w:val="640"/>
          <w:marRight w:val="0"/>
          <w:marTop w:val="0"/>
          <w:marBottom w:val="0"/>
          <w:divBdr>
            <w:top w:val="none" w:sz="0" w:space="0" w:color="auto"/>
            <w:left w:val="none" w:sz="0" w:space="0" w:color="auto"/>
            <w:bottom w:val="none" w:sz="0" w:space="0" w:color="auto"/>
            <w:right w:val="none" w:sz="0" w:space="0" w:color="auto"/>
          </w:divBdr>
        </w:div>
        <w:div w:id="46732465">
          <w:marLeft w:val="640"/>
          <w:marRight w:val="0"/>
          <w:marTop w:val="0"/>
          <w:marBottom w:val="0"/>
          <w:divBdr>
            <w:top w:val="none" w:sz="0" w:space="0" w:color="auto"/>
            <w:left w:val="none" w:sz="0" w:space="0" w:color="auto"/>
            <w:bottom w:val="none" w:sz="0" w:space="0" w:color="auto"/>
            <w:right w:val="none" w:sz="0" w:space="0" w:color="auto"/>
          </w:divBdr>
        </w:div>
        <w:div w:id="1485269999">
          <w:marLeft w:val="640"/>
          <w:marRight w:val="0"/>
          <w:marTop w:val="0"/>
          <w:marBottom w:val="0"/>
          <w:divBdr>
            <w:top w:val="none" w:sz="0" w:space="0" w:color="auto"/>
            <w:left w:val="none" w:sz="0" w:space="0" w:color="auto"/>
            <w:bottom w:val="none" w:sz="0" w:space="0" w:color="auto"/>
            <w:right w:val="none" w:sz="0" w:space="0" w:color="auto"/>
          </w:divBdr>
        </w:div>
        <w:div w:id="1451047262">
          <w:marLeft w:val="640"/>
          <w:marRight w:val="0"/>
          <w:marTop w:val="0"/>
          <w:marBottom w:val="0"/>
          <w:divBdr>
            <w:top w:val="none" w:sz="0" w:space="0" w:color="auto"/>
            <w:left w:val="none" w:sz="0" w:space="0" w:color="auto"/>
            <w:bottom w:val="none" w:sz="0" w:space="0" w:color="auto"/>
            <w:right w:val="none" w:sz="0" w:space="0" w:color="auto"/>
          </w:divBdr>
        </w:div>
        <w:div w:id="1678146523">
          <w:marLeft w:val="640"/>
          <w:marRight w:val="0"/>
          <w:marTop w:val="0"/>
          <w:marBottom w:val="0"/>
          <w:divBdr>
            <w:top w:val="none" w:sz="0" w:space="0" w:color="auto"/>
            <w:left w:val="none" w:sz="0" w:space="0" w:color="auto"/>
            <w:bottom w:val="none" w:sz="0" w:space="0" w:color="auto"/>
            <w:right w:val="none" w:sz="0" w:space="0" w:color="auto"/>
          </w:divBdr>
        </w:div>
        <w:div w:id="707411464">
          <w:marLeft w:val="640"/>
          <w:marRight w:val="0"/>
          <w:marTop w:val="0"/>
          <w:marBottom w:val="0"/>
          <w:divBdr>
            <w:top w:val="none" w:sz="0" w:space="0" w:color="auto"/>
            <w:left w:val="none" w:sz="0" w:space="0" w:color="auto"/>
            <w:bottom w:val="none" w:sz="0" w:space="0" w:color="auto"/>
            <w:right w:val="none" w:sz="0" w:space="0" w:color="auto"/>
          </w:divBdr>
        </w:div>
        <w:div w:id="1699356487">
          <w:marLeft w:val="640"/>
          <w:marRight w:val="0"/>
          <w:marTop w:val="0"/>
          <w:marBottom w:val="0"/>
          <w:divBdr>
            <w:top w:val="none" w:sz="0" w:space="0" w:color="auto"/>
            <w:left w:val="none" w:sz="0" w:space="0" w:color="auto"/>
            <w:bottom w:val="none" w:sz="0" w:space="0" w:color="auto"/>
            <w:right w:val="none" w:sz="0" w:space="0" w:color="auto"/>
          </w:divBdr>
        </w:div>
        <w:div w:id="1716156074">
          <w:marLeft w:val="640"/>
          <w:marRight w:val="0"/>
          <w:marTop w:val="0"/>
          <w:marBottom w:val="0"/>
          <w:divBdr>
            <w:top w:val="none" w:sz="0" w:space="0" w:color="auto"/>
            <w:left w:val="none" w:sz="0" w:space="0" w:color="auto"/>
            <w:bottom w:val="none" w:sz="0" w:space="0" w:color="auto"/>
            <w:right w:val="none" w:sz="0" w:space="0" w:color="auto"/>
          </w:divBdr>
        </w:div>
        <w:div w:id="226846814">
          <w:marLeft w:val="640"/>
          <w:marRight w:val="0"/>
          <w:marTop w:val="0"/>
          <w:marBottom w:val="0"/>
          <w:divBdr>
            <w:top w:val="none" w:sz="0" w:space="0" w:color="auto"/>
            <w:left w:val="none" w:sz="0" w:space="0" w:color="auto"/>
            <w:bottom w:val="none" w:sz="0" w:space="0" w:color="auto"/>
            <w:right w:val="none" w:sz="0" w:space="0" w:color="auto"/>
          </w:divBdr>
        </w:div>
        <w:div w:id="318852506">
          <w:marLeft w:val="640"/>
          <w:marRight w:val="0"/>
          <w:marTop w:val="0"/>
          <w:marBottom w:val="0"/>
          <w:divBdr>
            <w:top w:val="none" w:sz="0" w:space="0" w:color="auto"/>
            <w:left w:val="none" w:sz="0" w:space="0" w:color="auto"/>
            <w:bottom w:val="none" w:sz="0" w:space="0" w:color="auto"/>
            <w:right w:val="none" w:sz="0" w:space="0" w:color="auto"/>
          </w:divBdr>
        </w:div>
        <w:div w:id="439181038">
          <w:marLeft w:val="640"/>
          <w:marRight w:val="0"/>
          <w:marTop w:val="0"/>
          <w:marBottom w:val="0"/>
          <w:divBdr>
            <w:top w:val="none" w:sz="0" w:space="0" w:color="auto"/>
            <w:left w:val="none" w:sz="0" w:space="0" w:color="auto"/>
            <w:bottom w:val="none" w:sz="0" w:space="0" w:color="auto"/>
            <w:right w:val="none" w:sz="0" w:space="0" w:color="auto"/>
          </w:divBdr>
        </w:div>
        <w:div w:id="94181372">
          <w:marLeft w:val="640"/>
          <w:marRight w:val="0"/>
          <w:marTop w:val="0"/>
          <w:marBottom w:val="0"/>
          <w:divBdr>
            <w:top w:val="none" w:sz="0" w:space="0" w:color="auto"/>
            <w:left w:val="none" w:sz="0" w:space="0" w:color="auto"/>
            <w:bottom w:val="none" w:sz="0" w:space="0" w:color="auto"/>
            <w:right w:val="none" w:sz="0" w:space="0" w:color="auto"/>
          </w:divBdr>
        </w:div>
        <w:div w:id="951520173">
          <w:marLeft w:val="640"/>
          <w:marRight w:val="0"/>
          <w:marTop w:val="0"/>
          <w:marBottom w:val="0"/>
          <w:divBdr>
            <w:top w:val="none" w:sz="0" w:space="0" w:color="auto"/>
            <w:left w:val="none" w:sz="0" w:space="0" w:color="auto"/>
            <w:bottom w:val="none" w:sz="0" w:space="0" w:color="auto"/>
            <w:right w:val="none" w:sz="0" w:space="0" w:color="auto"/>
          </w:divBdr>
        </w:div>
        <w:div w:id="1990749652">
          <w:marLeft w:val="640"/>
          <w:marRight w:val="0"/>
          <w:marTop w:val="0"/>
          <w:marBottom w:val="0"/>
          <w:divBdr>
            <w:top w:val="none" w:sz="0" w:space="0" w:color="auto"/>
            <w:left w:val="none" w:sz="0" w:space="0" w:color="auto"/>
            <w:bottom w:val="none" w:sz="0" w:space="0" w:color="auto"/>
            <w:right w:val="none" w:sz="0" w:space="0" w:color="auto"/>
          </w:divBdr>
        </w:div>
        <w:div w:id="333148766">
          <w:marLeft w:val="640"/>
          <w:marRight w:val="0"/>
          <w:marTop w:val="0"/>
          <w:marBottom w:val="0"/>
          <w:divBdr>
            <w:top w:val="none" w:sz="0" w:space="0" w:color="auto"/>
            <w:left w:val="none" w:sz="0" w:space="0" w:color="auto"/>
            <w:bottom w:val="none" w:sz="0" w:space="0" w:color="auto"/>
            <w:right w:val="none" w:sz="0" w:space="0" w:color="auto"/>
          </w:divBdr>
        </w:div>
        <w:div w:id="844633351">
          <w:marLeft w:val="640"/>
          <w:marRight w:val="0"/>
          <w:marTop w:val="0"/>
          <w:marBottom w:val="0"/>
          <w:divBdr>
            <w:top w:val="none" w:sz="0" w:space="0" w:color="auto"/>
            <w:left w:val="none" w:sz="0" w:space="0" w:color="auto"/>
            <w:bottom w:val="none" w:sz="0" w:space="0" w:color="auto"/>
            <w:right w:val="none" w:sz="0" w:space="0" w:color="auto"/>
          </w:divBdr>
        </w:div>
        <w:div w:id="1234317708">
          <w:marLeft w:val="640"/>
          <w:marRight w:val="0"/>
          <w:marTop w:val="0"/>
          <w:marBottom w:val="0"/>
          <w:divBdr>
            <w:top w:val="none" w:sz="0" w:space="0" w:color="auto"/>
            <w:left w:val="none" w:sz="0" w:space="0" w:color="auto"/>
            <w:bottom w:val="none" w:sz="0" w:space="0" w:color="auto"/>
            <w:right w:val="none" w:sz="0" w:space="0" w:color="auto"/>
          </w:divBdr>
        </w:div>
        <w:div w:id="1697274867">
          <w:marLeft w:val="640"/>
          <w:marRight w:val="0"/>
          <w:marTop w:val="0"/>
          <w:marBottom w:val="0"/>
          <w:divBdr>
            <w:top w:val="none" w:sz="0" w:space="0" w:color="auto"/>
            <w:left w:val="none" w:sz="0" w:space="0" w:color="auto"/>
            <w:bottom w:val="none" w:sz="0" w:space="0" w:color="auto"/>
            <w:right w:val="none" w:sz="0" w:space="0" w:color="auto"/>
          </w:divBdr>
        </w:div>
        <w:div w:id="663046614">
          <w:marLeft w:val="640"/>
          <w:marRight w:val="0"/>
          <w:marTop w:val="0"/>
          <w:marBottom w:val="0"/>
          <w:divBdr>
            <w:top w:val="none" w:sz="0" w:space="0" w:color="auto"/>
            <w:left w:val="none" w:sz="0" w:space="0" w:color="auto"/>
            <w:bottom w:val="none" w:sz="0" w:space="0" w:color="auto"/>
            <w:right w:val="none" w:sz="0" w:space="0" w:color="auto"/>
          </w:divBdr>
        </w:div>
        <w:div w:id="1129402156">
          <w:marLeft w:val="640"/>
          <w:marRight w:val="0"/>
          <w:marTop w:val="0"/>
          <w:marBottom w:val="0"/>
          <w:divBdr>
            <w:top w:val="none" w:sz="0" w:space="0" w:color="auto"/>
            <w:left w:val="none" w:sz="0" w:space="0" w:color="auto"/>
            <w:bottom w:val="none" w:sz="0" w:space="0" w:color="auto"/>
            <w:right w:val="none" w:sz="0" w:space="0" w:color="auto"/>
          </w:divBdr>
        </w:div>
        <w:div w:id="2083210600">
          <w:marLeft w:val="640"/>
          <w:marRight w:val="0"/>
          <w:marTop w:val="0"/>
          <w:marBottom w:val="0"/>
          <w:divBdr>
            <w:top w:val="none" w:sz="0" w:space="0" w:color="auto"/>
            <w:left w:val="none" w:sz="0" w:space="0" w:color="auto"/>
            <w:bottom w:val="none" w:sz="0" w:space="0" w:color="auto"/>
            <w:right w:val="none" w:sz="0" w:space="0" w:color="auto"/>
          </w:divBdr>
        </w:div>
        <w:div w:id="1256135720">
          <w:marLeft w:val="640"/>
          <w:marRight w:val="0"/>
          <w:marTop w:val="0"/>
          <w:marBottom w:val="0"/>
          <w:divBdr>
            <w:top w:val="none" w:sz="0" w:space="0" w:color="auto"/>
            <w:left w:val="none" w:sz="0" w:space="0" w:color="auto"/>
            <w:bottom w:val="none" w:sz="0" w:space="0" w:color="auto"/>
            <w:right w:val="none" w:sz="0" w:space="0" w:color="auto"/>
          </w:divBdr>
        </w:div>
        <w:div w:id="1209801627">
          <w:marLeft w:val="640"/>
          <w:marRight w:val="0"/>
          <w:marTop w:val="0"/>
          <w:marBottom w:val="0"/>
          <w:divBdr>
            <w:top w:val="none" w:sz="0" w:space="0" w:color="auto"/>
            <w:left w:val="none" w:sz="0" w:space="0" w:color="auto"/>
            <w:bottom w:val="none" w:sz="0" w:space="0" w:color="auto"/>
            <w:right w:val="none" w:sz="0" w:space="0" w:color="auto"/>
          </w:divBdr>
        </w:div>
        <w:div w:id="395709114">
          <w:marLeft w:val="640"/>
          <w:marRight w:val="0"/>
          <w:marTop w:val="0"/>
          <w:marBottom w:val="0"/>
          <w:divBdr>
            <w:top w:val="none" w:sz="0" w:space="0" w:color="auto"/>
            <w:left w:val="none" w:sz="0" w:space="0" w:color="auto"/>
            <w:bottom w:val="none" w:sz="0" w:space="0" w:color="auto"/>
            <w:right w:val="none" w:sz="0" w:space="0" w:color="auto"/>
          </w:divBdr>
        </w:div>
        <w:div w:id="280382244">
          <w:marLeft w:val="640"/>
          <w:marRight w:val="0"/>
          <w:marTop w:val="0"/>
          <w:marBottom w:val="0"/>
          <w:divBdr>
            <w:top w:val="none" w:sz="0" w:space="0" w:color="auto"/>
            <w:left w:val="none" w:sz="0" w:space="0" w:color="auto"/>
            <w:bottom w:val="none" w:sz="0" w:space="0" w:color="auto"/>
            <w:right w:val="none" w:sz="0" w:space="0" w:color="auto"/>
          </w:divBdr>
        </w:div>
        <w:div w:id="1061712370">
          <w:marLeft w:val="640"/>
          <w:marRight w:val="0"/>
          <w:marTop w:val="0"/>
          <w:marBottom w:val="0"/>
          <w:divBdr>
            <w:top w:val="none" w:sz="0" w:space="0" w:color="auto"/>
            <w:left w:val="none" w:sz="0" w:space="0" w:color="auto"/>
            <w:bottom w:val="none" w:sz="0" w:space="0" w:color="auto"/>
            <w:right w:val="none" w:sz="0" w:space="0" w:color="auto"/>
          </w:divBdr>
        </w:div>
        <w:div w:id="1921480460">
          <w:marLeft w:val="640"/>
          <w:marRight w:val="0"/>
          <w:marTop w:val="0"/>
          <w:marBottom w:val="0"/>
          <w:divBdr>
            <w:top w:val="none" w:sz="0" w:space="0" w:color="auto"/>
            <w:left w:val="none" w:sz="0" w:space="0" w:color="auto"/>
            <w:bottom w:val="none" w:sz="0" w:space="0" w:color="auto"/>
            <w:right w:val="none" w:sz="0" w:space="0" w:color="auto"/>
          </w:divBdr>
        </w:div>
        <w:div w:id="557127504">
          <w:marLeft w:val="640"/>
          <w:marRight w:val="0"/>
          <w:marTop w:val="0"/>
          <w:marBottom w:val="0"/>
          <w:divBdr>
            <w:top w:val="none" w:sz="0" w:space="0" w:color="auto"/>
            <w:left w:val="none" w:sz="0" w:space="0" w:color="auto"/>
            <w:bottom w:val="none" w:sz="0" w:space="0" w:color="auto"/>
            <w:right w:val="none" w:sz="0" w:space="0" w:color="auto"/>
          </w:divBdr>
        </w:div>
        <w:div w:id="1988851050">
          <w:marLeft w:val="640"/>
          <w:marRight w:val="0"/>
          <w:marTop w:val="0"/>
          <w:marBottom w:val="0"/>
          <w:divBdr>
            <w:top w:val="none" w:sz="0" w:space="0" w:color="auto"/>
            <w:left w:val="none" w:sz="0" w:space="0" w:color="auto"/>
            <w:bottom w:val="none" w:sz="0" w:space="0" w:color="auto"/>
            <w:right w:val="none" w:sz="0" w:space="0" w:color="auto"/>
          </w:divBdr>
        </w:div>
        <w:div w:id="2136293567">
          <w:marLeft w:val="640"/>
          <w:marRight w:val="0"/>
          <w:marTop w:val="0"/>
          <w:marBottom w:val="0"/>
          <w:divBdr>
            <w:top w:val="none" w:sz="0" w:space="0" w:color="auto"/>
            <w:left w:val="none" w:sz="0" w:space="0" w:color="auto"/>
            <w:bottom w:val="none" w:sz="0" w:space="0" w:color="auto"/>
            <w:right w:val="none" w:sz="0" w:space="0" w:color="auto"/>
          </w:divBdr>
        </w:div>
        <w:div w:id="2038002411">
          <w:marLeft w:val="640"/>
          <w:marRight w:val="0"/>
          <w:marTop w:val="0"/>
          <w:marBottom w:val="0"/>
          <w:divBdr>
            <w:top w:val="none" w:sz="0" w:space="0" w:color="auto"/>
            <w:left w:val="none" w:sz="0" w:space="0" w:color="auto"/>
            <w:bottom w:val="none" w:sz="0" w:space="0" w:color="auto"/>
            <w:right w:val="none" w:sz="0" w:space="0" w:color="auto"/>
          </w:divBdr>
        </w:div>
        <w:div w:id="1183130681">
          <w:marLeft w:val="640"/>
          <w:marRight w:val="0"/>
          <w:marTop w:val="0"/>
          <w:marBottom w:val="0"/>
          <w:divBdr>
            <w:top w:val="none" w:sz="0" w:space="0" w:color="auto"/>
            <w:left w:val="none" w:sz="0" w:space="0" w:color="auto"/>
            <w:bottom w:val="none" w:sz="0" w:space="0" w:color="auto"/>
            <w:right w:val="none" w:sz="0" w:space="0" w:color="auto"/>
          </w:divBdr>
        </w:div>
        <w:div w:id="902832623">
          <w:marLeft w:val="640"/>
          <w:marRight w:val="0"/>
          <w:marTop w:val="0"/>
          <w:marBottom w:val="0"/>
          <w:divBdr>
            <w:top w:val="none" w:sz="0" w:space="0" w:color="auto"/>
            <w:left w:val="none" w:sz="0" w:space="0" w:color="auto"/>
            <w:bottom w:val="none" w:sz="0" w:space="0" w:color="auto"/>
            <w:right w:val="none" w:sz="0" w:space="0" w:color="auto"/>
          </w:divBdr>
        </w:div>
        <w:div w:id="1636524963">
          <w:marLeft w:val="640"/>
          <w:marRight w:val="0"/>
          <w:marTop w:val="0"/>
          <w:marBottom w:val="0"/>
          <w:divBdr>
            <w:top w:val="none" w:sz="0" w:space="0" w:color="auto"/>
            <w:left w:val="none" w:sz="0" w:space="0" w:color="auto"/>
            <w:bottom w:val="none" w:sz="0" w:space="0" w:color="auto"/>
            <w:right w:val="none" w:sz="0" w:space="0" w:color="auto"/>
          </w:divBdr>
        </w:div>
        <w:div w:id="439762709">
          <w:marLeft w:val="640"/>
          <w:marRight w:val="0"/>
          <w:marTop w:val="0"/>
          <w:marBottom w:val="0"/>
          <w:divBdr>
            <w:top w:val="none" w:sz="0" w:space="0" w:color="auto"/>
            <w:left w:val="none" w:sz="0" w:space="0" w:color="auto"/>
            <w:bottom w:val="none" w:sz="0" w:space="0" w:color="auto"/>
            <w:right w:val="none" w:sz="0" w:space="0" w:color="auto"/>
          </w:divBdr>
        </w:div>
        <w:div w:id="684674242">
          <w:marLeft w:val="640"/>
          <w:marRight w:val="0"/>
          <w:marTop w:val="0"/>
          <w:marBottom w:val="0"/>
          <w:divBdr>
            <w:top w:val="none" w:sz="0" w:space="0" w:color="auto"/>
            <w:left w:val="none" w:sz="0" w:space="0" w:color="auto"/>
            <w:bottom w:val="none" w:sz="0" w:space="0" w:color="auto"/>
            <w:right w:val="none" w:sz="0" w:space="0" w:color="auto"/>
          </w:divBdr>
        </w:div>
      </w:divsChild>
    </w:div>
    <w:div w:id="1317605631">
      <w:bodyDiv w:val="1"/>
      <w:marLeft w:val="0"/>
      <w:marRight w:val="0"/>
      <w:marTop w:val="0"/>
      <w:marBottom w:val="0"/>
      <w:divBdr>
        <w:top w:val="none" w:sz="0" w:space="0" w:color="auto"/>
        <w:left w:val="none" w:sz="0" w:space="0" w:color="auto"/>
        <w:bottom w:val="none" w:sz="0" w:space="0" w:color="auto"/>
        <w:right w:val="none" w:sz="0" w:space="0" w:color="auto"/>
      </w:divBdr>
    </w:div>
    <w:div w:id="1318724640">
      <w:bodyDiv w:val="1"/>
      <w:marLeft w:val="0"/>
      <w:marRight w:val="0"/>
      <w:marTop w:val="0"/>
      <w:marBottom w:val="0"/>
      <w:divBdr>
        <w:top w:val="none" w:sz="0" w:space="0" w:color="auto"/>
        <w:left w:val="none" w:sz="0" w:space="0" w:color="auto"/>
        <w:bottom w:val="none" w:sz="0" w:space="0" w:color="auto"/>
        <w:right w:val="none" w:sz="0" w:space="0" w:color="auto"/>
      </w:divBdr>
      <w:divsChild>
        <w:div w:id="638267396">
          <w:marLeft w:val="640"/>
          <w:marRight w:val="0"/>
          <w:marTop w:val="0"/>
          <w:marBottom w:val="0"/>
          <w:divBdr>
            <w:top w:val="none" w:sz="0" w:space="0" w:color="auto"/>
            <w:left w:val="none" w:sz="0" w:space="0" w:color="auto"/>
            <w:bottom w:val="none" w:sz="0" w:space="0" w:color="auto"/>
            <w:right w:val="none" w:sz="0" w:space="0" w:color="auto"/>
          </w:divBdr>
        </w:div>
        <w:div w:id="581067788">
          <w:marLeft w:val="640"/>
          <w:marRight w:val="0"/>
          <w:marTop w:val="0"/>
          <w:marBottom w:val="0"/>
          <w:divBdr>
            <w:top w:val="none" w:sz="0" w:space="0" w:color="auto"/>
            <w:left w:val="none" w:sz="0" w:space="0" w:color="auto"/>
            <w:bottom w:val="none" w:sz="0" w:space="0" w:color="auto"/>
            <w:right w:val="none" w:sz="0" w:space="0" w:color="auto"/>
          </w:divBdr>
        </w:div>
        <w:div w:id="953905571">
          <w:marLeft w:val="640"/>
          <w:marRight w:val="0"/>
          <w:marTop w:val="0"/>
          <w:marBottom w:val="0"/>
          <w:divBdr>
            <w:top w:val="none" w:sz="0" w:space="0" w:color="auto"/>
            <w:left w:val="none" w:sz="0" w:space="0" w:color="auto"/>
            <w:bottom w:val="none" w:sz="0" w:space="0" w:color="auto"/>
            <w:right w:val="none" w:sz="0" w:space="0" w:color="auto"/>
          </w:divBdr>
        </w:div>
        <w:div w:id="686903573">
          <w:marLeft w:val="640"/>
          <w:marRight w:val="0"/>
          <w:marTop w:val="0"/>
          <w:marBottom w:val="0"/>
          <w:divBdr>
            <w:top w:val="none" w:sz="0" w:space="0" w:color="auto"/>
            <w:left w:val="none" w:sz="0" w:space="0" w:color="auto"/>
            <w:bottom w:val="none" w:sz="0" w:space="0" w:color="auto"/>
            <w:right w:val="none" w:sz="0" w:space="0" w:color="auto"/>
          </w:divBdr>
        </w:div>
        <w:div w:id="707145074">
          <w:marLeft w:val="640"/>
          <w:marRight w:val="0"/>
          <w:marTop w:val="0"/>
          <w:marBottom w:val="0"/>
          <w:divBdr>
            <w:top w:val="none" w:sz="0" w:space="0" w:color="auto"/>
            <w:left w:val="none" w:sz="0" w:space="0" w:color="auto"/>
            <w:bottom w:val="none" w:sz="0" w:space="0" w:color="auto"/>
            <w:right w:val="none" w:sz="0" w:space="0" w:color="auto"/>
          </w:divBdr>
        </w:div>
        <w:div w:id="262616061">
          <w:marLeft w:val="640"/>
          <w:marRight w:val="0"/>
          <w:marTop w:val="0"/>
          <w:marBottom w:val="0"/>
          <w:divBdr>
            <w:top w:val="none" w:sz="0" w:space="0" w:color="auto"/>
            <w:left w:val="none" w:sz="0" w:space="0" w:color="auto"/>
            <w:bottom w:val="none" w:sz="0" w:space="0" w:color="auto"/>
            <w:right w:val="none" w:sz="0" w:space="0" w:color="auto"/>
          </w:divBdr>
        </w:div>
        <w:div w:id="2093577272">
          <w:marLeft w:val="640"/>
          <w:marRight w:val="0"/>
          <w:marTop w:val="0"/>
          <w:marBottom w:val="0"/>
          <w:divBdr>
            <w:top w:val="none" w:sz="0" w:space="0" w:color="auto"/>
            <w:left w:val="none" w:sz="0" w:space="0" w:color="auto"/>
            <w:bottom w:val="none" w:sz="0" w:space="0" w:color="auto"/>
            <w:right w:val="none" w:sz="0" w:space="0" w:color="auto"/>
          </w:divBdr>
        </w:div>
        <w:div w:id="692534862">
          <w:marLeft w:val="640"/>
          <w:marRight w:val="0"/>
          <w:marTop w:val="0"/>
          <w:marBottom w:val="0"/>
          <w:divBdr>
            <w:top w:val="none" w:sz="0" w:space="0" w:color="auto"/>
            <w:left w:val="none" w:sz="0" w:space="0" w:color="auto"/>
            <w:bottom w:val="none" w:sz="0" w:space="0" w:color="auto"/>
            <w:right w:val="none" w:sz="0" w:space="0" w:color="auto"/>
          </w:divBdr>
        </w:div>
        <w:div w:id="1251934648">
          <w:marLeft w:val="640"/>
          <w:marRight w:val="0"/>
          <w:marTop w:val="0"/>
          <w:marBottom w:val="0"/>
          <w:divBdr>
            <w:top w:val="none" w:sz="0" w:space="0" w:color="auto"/>
            <w:left w:val="none" w:sz="0" w:space="0" w:color="auto"/>
            <w:bottom w:val="none" w:sz="0" w:space="0" w:color="auto"/>
            <w:right w:val="none" w:sz="0" w:space="0" w:color="auto"/>
          </w:divBdr>
        </w:div>
        <w:div w:id="2144499102">
          <w:marLeft w:val="640"/>
          <w:marRight w:val="0"/>
          <w:marTop w:val="0"/>
          <w:marBottom w:val="0"/>
          <w:divBdr>
            <w:top w:val="none" w:sz="0" w:space="0" w:color="auto"/>
            <w:left w:val="none" w:sz="0" w:space="0" w:color="auto"/>
            <w:bottom w:val="none" w:sz="0" w:space="0" w:color="auto"/>
            <w:right w:val="none" w:sz="0" w:space="0" w:color="auto"/>
          </w:divBdr>
        </w:div>
        <w:div w:id="1610428384">
          <w:marLeft w:val="640"/>
          <w:marRight w:val="0"/>
          <w:marTop w:val="0"/>
          <w:marBottom w:val="0"/>
          <w:divBdr>
            <w:top w:val="none" w:sz="0" w:space="0" w:color="auto"/>
            <w:left w:val="none" w:sz="0" w:space="0" w:color="auto"/>
            <w:bottom w:val="none" w:sz="0" w:space="0" w:color="auto"/>
            <w:right w:val="none" w:sz="0" w:space="0" w:color="auto"/>
          </w:divBdr>
        </w:div>
        <w:div w:id="951058653">
          <w:marLeft w:val="640"/>
          <w:marRight w:val="0"/>
          <w:marTop w:val="0"/>
          <w:marBottom w:val="0"/>
          <w:divBdr>
            <w:top w:val="none" w:sz="0" w:space="0" w:color="auto"/>
            <w:left w:val="none" w:sz="0" w:space="0" w:color="auto"/>
            <w:bottom w:val="none" w:sz="0" w:space="0" w:color="auto"/>
            <w:right w:val="none" w:sz="0" w:space="0" w:color="auto"/>
          </w:divBdr>
        </w:div>
        <w:div w:id="328601257">
          <w:marLeft w:val="640"/>
          <w:marRight w:val="0"/>
          <w:marTop w:val="0"/>
          <w:marBottom w:val="0"/>
          <w:divBdr>
            <w:top w:val="none" w:sz="0" w:space="0" w:color="auto"/>
            <w:left w:val="none" w:sz="0" w:space="0" w:color="auto"/>
            <w:bottom w:val="none" w:sz="0" w:space="0" w:color="auto"/>
            <w:right w:val="none" w:sz="0" w:space="0" w:color="auto"/>
          </w:divBdr>
        </w:div>
        <w:div w:id="2023504641">
          <w:marLeft w:val="640"/>
          <w:marRight w:val="0"/>
          <w:marTop w:val="0"/>
          <w:marBottom w:val="0"/>
          <w:divBdr>
            <w:top w:val="none" w:sz="0" w:space="0" w:color="auto"/>
            <w:left w:val="none" w:sz="0" w:space="0" w:color="auto"/>
            <w:bottom w:val="none" w:sz="0" w:space="0" w:color="auto"/>
            <w:right w:val="none" w:sz="0" w:space="0" w:color="auto"/>
          </w:divBdr>
        </w:div>
        <w:div w:id="521938704">
          <w:marLeft w:val="640"/>
          <w:marRight w:val="0"/>
          <w:marTop w:val="0"/>
          <w:marBottom w:val="0"/>
          <w:divBdr>
            <w:top w:val="none" w:sz="0" w:space="0" w:color="auto"/>
            <w:left w:val="none" w:sz="0" w:space="0" w:color="auto"/>
            <w:bottom w:val="none" w:sz="0" w:space="0" w:color="auto"/>
            <w:right w:val="none" w:sz="0" w:space="0" w:color="auto"/>
          </w:divBdr>
        </w:div>
        <w:div w:id="893269692">
          <w:marLeft w:val="640"/>
          <w:marRight w:val="0"/>
          <w:marTop w:val="0"/>
          <w:marBottom w:val="0"/>
          <w:divBdr>
            <w:top w:val="none" w:sz="0" w:space="0" w:color="auto"/>
            <w:left w:val="none" w:sz="0" w:space="0" w:color="auto"/>
            <w:bottom w:val="none" w:sz="0" w:space="0" w:color="auto"/>
            <w:right w:val="none" w:sz="0" w:space="0" w:color="auto"/>
          </w:divBdr>
        </w:div>
        <w:div w:id="1713842157">
          <w:marLeft w:val="640"/>
          <w:marRight w:val="0"/>
          <w:marTop w:val="0"/>
          <w:marBottom w:val="0"/>
          <w:divBdr>
            <w:top w:val="none" w:sz="0" w:space="0" w:color="auto"/>
            <w:left w:val="none" w:sz="0" w:space="0" w:color="auto"/>
            <w:bottom w:val="none" w:sz="0" w:space="0" w:color="auto"/>
            <w:right w:val="none" w:sz="0" w:space="0" w:color="auto"/>
          </w:divBdr>
        </w:div>
        <w:div w:id="804079227">
          <w:marLeft w:val="640"/>
          <w:marRight w:val="0"/>
          <w:marTop w:val="0"/>
          <w:marBottom w:val="0"/>
          <w:divBdr>
            <w:top w:val="none" w:sz="0" w:space="0" w:color="auto"/>
            <w:left w:val="none" w:sz="0" w:space="0" w:color="auto"/>
            <w:bottom w:val="none" w:sz="0" w:space="0" w:color="auto"/>
            <w:right w:val="none" w:sz="0" w:space="0" w:color="auto"/>
          </w:divBdr>
        </w:div>
        <w:div w:id="2043969229">
          <w:marLeft w:val="640"/>
          <w:marRight w:val="0"/>
          <w:marTop w:val="0"/>
          <w:marBottom w:val="0"/>
          <w:divBdr>
            <w:top w:val="none" w:sz="0" w:space="0" w:color="auto"/>
            <w:left w:val="none" w:sz="0" w:space="0" w:color="auto"/>
            <w:bottom w:val="none" w:sz="0" w:space="0" w:color="auto"/>
            <w:right w:val="none" w:sz="0" w:space="0" w:color="auto"/>
          </w:divBdr>
        </w:div>
        <w:div w:id="493648578">
          <w:marLeft w:val="640"/>
          <w:marRight w:val="0"/>
          <w:marTop w:val="0"/>
          <w:marBottom w:val="0"/>
          <w:divBdr>
            <w:top w:val="none" w:sz="0" w:space="0" w:color="auto"/>
            <w:left w:val="none" w:sz="0" w:space="0" w:color="auto"/>
            <w:bottom w:val="none" w:sz="0" w:space="0" w:color="auto"/>
            <w:right w:val="none" w:sz="0" w:space="0" w:color="auto"/>
          </w:divBdr>
        </w:div>
        <w:div w:id="181208512">
          <w:marLeft w:val="640"/>
          <w:marRight w:val="0"/>
          <w:marTop w:val="0"/>
          <w:marBottom w:val="0"/>
          <w:divBdr>
            <w:top w:val="none" w:sz="0" w:space="0" w:color="auto"/>
            <w:left w:val="none" w:sz="0" w:space="0" w:color="auto"/>
            <w:bottom w:val="none" w:sz="0" w:space="0" w:color="auto"/>
            <w:right w:val="none" w:sz="0" w:space="0" w:color="auto"/>
          </w:divBdr>
        </w:div>
        <w:div w:id="697706622">
          <w:marLeft w:val="640"/>
          <w:marRight w:val="0"/>
          <w:marTop w:val="0"/>
          <w:marBottom w:val="0"/>
          <w:divBdr>
            <w:top w:val="none" w:sz="0" w:space="0" w:color="auto"/>
            <w:left w:val="none" w:sz="0" w:space="0" w:color="auto"/>
            <w:bottom w:val="none" w:sz="0" w:space="0" w:color="auto"/>
            <w:right w:val="none" w:sz="0" w:space="0" w:color="auto"/>
          </w:divBdr>
        </w:div>
        <w:div w:id="41487738">
          <w:marLeft w:val="640"/>
          <w:marRight w:val="0"/>
          <w:marTop w:val="0"/>
          <w:marBottom w:val="0"/>
          <w:divBdr>
            <w:top w:val="none" w:sz="0" w:space="0" w:color="auto"/>
            <w:left w:val="none" w:sz="0" w:space="0" w:color="auto"/>
            <w:bottom w:val="none" w:sz="0" w:space="0" w:color="auto"/>
            <w:right w:val="none" w:sz="0" w:space="0" w:color="auto"/>
          </w:divBdr>
        </w:div>
        <w:div w:id="492768358">
          <w:marLeft w:val="640"/>
          <w:marRight w:val="0"/>
          <w:marTop w:val="0"/>
          <w:marBottom w:val="0"/>
          <w:divBdr>
            <w:top w:val="none" w:sz="0" w:space="0" w:color="auto"/>
            <w:left w:val="none" w:sz="0" w:space="0" w:color="auto"/>
            <w:bottom w:val="none" w:sz="0" w:space="0" w:color="auto"/>
            <w:right w:val="none" w:sz="0" w:space="0" w:color="auto"/>
          </w:divBdr>
        </w:div>
        <w:div w:id="1075904893">
          <w:marLeft w:val="640"/>
          <w:marRight w:val="0"/>
          <w:marTop w:val="0"/>
          <w:marBottom w:val="0"/>
          <w:divBdr>
            <w:top w:val="none" w:sz="0" w:space="0" w:color="auto"/>
            <w:left w:val="none" w:sz="0" w:space="0" w:color="auto"/>
            <w:bottom w:val="none" w:sz="0" w:space="0" w:color="auto"/>
            <w:right w:val="none" w:sz="0" w:space="0" w:color="auto"/>
          </w:divBdr>
        </w:div>
        <w:div w:id="797182022">
          <w:marLeft w:val="640"/>
          <w:marRight w:val="0"/>
          <w:marTop w:val="0"/>
          <w:marBottom w:val="0"/>
          <w:divBdr>
            <w:top w:val="none" w:sz="0" w:space="0" w:color="auto"/>
            <w:left w:val="none" w:sz="0" w:space="0" w:color="auto"/>
            <w:bottom w:val="none" w:sz="0" w:space="0" w:color="auto"/>
            <w:right w:val="none" w:sz="0" w:space="0" w:color="auto"/>
          </w:divBdr>
        </w:div>
        <w:div w:id="2024286500">
          <w:marLeft w:val="640"/>
          <w:marRight w:val="0"/>
          <w:marTop w:val="0"/>
          <w:marBottom w:val="0"/>
          <w:divBdr>
            <w:top w:val="none" w:sz="0" w:space="0" w:color="auto"/>
            <w:left w:val="none" w:sz="0" w:space="0" w:color="auto"/>
            <w:bottom w:val="none" w:sz="0" w:space="0" w:color="auto"/>
            <w:right w:val="none" w:sz="0" w:space="0" w:color="auto"/>
          </w:divBdr>
        </w:div>
        <w:div w:id="1894190740">
          <w:marLeft w:val="640"/>
          <w:marRight w:val="0"/>
          <w:marTop w:val="0"/>
          <w:marBottom w:val="0"/>
          <w:divBdr>
            <w:top w:val="none" w:sz="0" w:space="0" w:color="auto"/>
            <w:left w:val="none" w:sz="0" w:space="0" w:color="auto"/>
            <w:bottom w:val="none" w:sz="0" w:space="0" w:color="auto"/>
            <w:right w:val="none" w:sz="0" w:space="0" w:color="auto"/>
          </w:divBdr>
        </w:div>
        <w:div w:id="1121535132">
          <w:marLeft w:val="640"/>
          <w:marRight w:val="0"/>
          <w:marTop w:val="0"/>
          <w:marBottom w:val="0"/>
          <w:divBdr>
            <w:top w:val="none" w:sz="0" w:space="0" w:color="auto"/>
            <w:left w:val="none" w:sz="0" w:space="0" w:color="auto"/>
            <w:bottom w:val="none" w:sz="0" w:space="0" w:color="auto"/>
            <w:right w:val="none" w:sz="0" w:space="0" w:color="auto"/>
          </w:divBdr>
        </w:div>
        <w:div w:id="682898459">
          <w:marLeft w:val="640"/>
          <w:marRight w:val="0"/>
          <w:marTop w:val="0"/>
          <w:marBottom w:val="0"/>
          <w:divBdr>
            <w:top w:val="none" w:sz="0" w:space="0" w:color="auto"/>
            <w:left w:val="none" w:sz="0" w:space="0" w:color="auto"/>
            <w:bottom w:val="none" w:sz="0" w:space="0" w:color="auto"/>
            <w:right w:val="none" w:sz="0" w:space="0" w:color="auto"/>
          </w:divBdr>
        </w:div>
        <w:div w:id="125464752">
          <w:marLeft w:val="640"/>
          <w:marRight w:val="0"/>
          <w:marTop w:val="0"/>
          <w:marBottom w:val="0"/>
          <w:divBdr>
            <w:top w:val="none" w:sz="0" w:space="0" w:color="auto"/>
            <w:left w:val="none" w:sz="0" w:space="0" w:color="auto"/>
            <w:bottom w:val="none" w:sz="0" w:space="0" w:color="auto"/>
            <w:right w:val="none" w:sz="0" w:space="0" w:color="auto"/>
          </w:divBdr>
        </w:div>
        <w:div w:id="1184901309">
          <w:marLeft w:val="640"/>
          <w:marRight w:val="0"/>
          <w:marTop w:val="0"/>
          <w:marBottom w:val="0"/>
          <w:divBdr>
            <w:top w:val="none" w:sz="0" w:space="0" w:color="auto"/>
            <w:left w:val="none" w:sz="0" w:space="0" w:color="auto"/>
            <w:bottom w:val="none" w:sz="0" w:space="0" w:color="auto"/>
            <w:right w:val="none" w:sz="0" w:space="0" w:color="auto"/>
          </w:divBdr>
        </w:div>
        <w:div w:id="1817992788">
          <w:marLeft w:val="640"/>
          <w:marRight w:val="0"/>
          <w:marTop w:val="0"/>
          <w:marBottom w:val="0"/>
          <w:divBdr>
            <w:top w:val="none" w:sz="0" w:space="0" w:color="auto"/>
            <w:left w:val="none" w:sz="0" w:space="0" w:color="auto"/>
            <w:bottom w:val="none" w:sz="0" w:space="0" w:color="auto"/>
            <w:right w:val="none" w:sz="0" w:space="0" w:color="auto"/>
          </w:divBdr>
        </w:div>
        <w:div w:id="1622035041">
          <w:marLeft w:val="640"/>
          <w:marRight w:val="0"/>
          <w:marTop w:val="0"/>
          <w:marBottom w:val="0"/>
          <w:divBdr>
            <w:top w:val="none" w:sz="0" w:space="0" w:color="auto"/>
            <w:left w:val="none" w:sz="0" w:space="0" w:color="auto"/>
            <w:bottom w:val="none" w:sz="0" w:space="0" w:color="auto"/>
            <w:right w:val="none" w:sz="0" w:space="0" w:color="auto"/>
          </w:divBdr>
        </w:div>
        <w:div w:id="209153664">
          <w:marLeft w:val="640"/>
          <w:marRight w:val="0"/>
          <w:marTop w:val="0"/>
          <w:marBottom w:val="0"/>
          <w:divBdr>
            <w:top w:val="none" w:sz="0" w:space="0" w:color="auto"/>
            <w:left w:val="none" w:sz="0" w:space="0" w:color="auto"/>
            <w:bottom w:val="none" w:sz="0" w:space="0" w:color="auto"/>
            <w:right w:val="none" w:sz="0" w:space="0" w:color="auto"/>
          </w:divBdr>
        </w:div>
        <w:div w:id="1082069563">
          <w:marLeft w:val="640"/>
          <w:marRight w:val="0"/>
          <w:marTop w:val="0"/>
          <w:marBottom w:val="0"/>
          <w:divBdr>
            <w:top w:val="none" w:sz="0" w:space="0" w:color="auto"/>
            <w:left w:val="none" w:sz="0" w:space="0" w:color="auto"/>
            <w:bottom w:val="none" w:sz="0" w:space="0" w:color="auto"/>
            <w:right w:val="none" w:sz="0" w:space="0" w:color="auto"/>
          </w:divBdr>
        </w:div>
        <w:div w:id="1641693828">
          <w:marLeft w:val="640"/>
          <w:marRight w:val="0"/>
          <w:marTop w:val="0"/>
          <w:marBottom w:val="0"/>
          <w:divBdr>
            <w:top w:val="none" w:sz="0" w:space="0" w:color="auto"/>
            <w:left w:val="none" w:sz="0" w:space="0" w:color="auto"/>
            <w:bottom w:val="none" w:sz="0" w:space="0" w:color="auto"/>
            <w:right w:val="none" w:sz="0" w:space="0" w:color="auto"/>
          </w:divBdr>
        </w:div>
        <w:div w:id="1706634382">
          <w:marLeft w:val="640"/>
          <w:marRight w:val="0"/>
          <w:marTop w:val="0"/>
          <w:marBottom w:val="0"/>
          <w:divBdr>
            <w:top w:val="none" w:sz="0" w:space="0" w:color="auto"/>
            <w:left w:val="none" w:sz="0" w:space="0" w:color="auto"/>
            <w:bottom w:val="none" w:sz="0" w:space="0" w:color="auto"/>
            <w:right w:val="none" w:sz="0" w:space="0" w:color="auto"/>
          </w:divBdr>
        </w:div>
        <w:div w:id="1457943801">
          <w:marLeft w:val="640"/>
          <w:marRight w:val="0"/>
          <w:marTop w:val="0"/>
          <w:marBottom w:val="0"/>
          <w:divBdr>
            <w:top w:val="none" w:sz="0" w:space="0" w:color="auto"/>
            <w:left w:val="none" w:sz="0" w:space="0" w:color="auto"/>
            <w:bottom w:val="none" w:sz="0" w:space="0" w:color="auto"/>
            <w:right w:val="none" w:sz="0" w:space="0" w:color="auto"/>
          </w:divBdr>
        </w:div>
        <w:div w:id="452209257">
          <w:marLeft w:val="640"/>
          <w:marRight w:val="0"/>
          <w:marTop w:val="0"/>
          <w:marBottom w:val="0"/>
          <w:divBdr>
            <w:top w:val="none" w:sz="0" w:space="0" w:color="auto"/>
            <w:left w:val="none" w:sz="0" w:space="0" w:color="auto"/>
            <w:bottom w:val="none" w:sz="0" w:space="0" w:color="auto"/>
            <w:right w:val="none" w:sz="0" w:space="0" w:color="auto"/>
          </w:divBdr>
        </w:div>
        <w:div w:id="261450247">
          <w:marLeft w:val="640"/>
          <w:marRight w:val="0"/>
          <w:marTop w:val="0"/>
          <w:marBottom w:val="0"/>
          <w:divBdr>
            <w:top w:val="none" w:sz="0" w:space="0" w:color="auto"/>
            <w:left w:val="none" w:sz="0" w:space="0" w:color="auto"/>
            <w:bottom w:val="none" w:sz="0" w:space="0" w:color="auto"/>
            <w:right w:val="none" w:sz="0" w:space="0" w:color="auto"/>
          </w:divBdr>
        </w:div>
        <w:div w:id="1057703307">
          <w:marLeft w:val="640"/>
          <w:marRight w:val="0"/>
          <w:marTop w:val="0"/>
          <w:marBottom w:val="0"/>
          <w:divBdr>
            <w:top w:val="none" w:sz="0" w:space="0" w:color="auto"/>
            <w:left w:val="none" w:sz="0" w:space="0" w:color="auto"/>
            <w:bottom w:val="none" w:sz="0" w:space="0" w:color="auto"/>
            <w:right w:val="none" w:sz="0" w:space="0" w:color="auto"/>
          </w:divBdr>
        </w:div>
        <w:div w:id="35279560">
          <w:marLeft w:val="640"/>
          <w:marRight w:val="0"/>
          <w:marTop w:val="0"/>
          <w:marBottom w:val="0"/>
          <w:divBdr>
            <w:top w:val="none" w:sz="0" w:space="0" w:color="auto"/>
            <w:left w:val="none" w:sz="0" w:space="0" w:color="auto"/>
            <w:bottom w:val="none" w:sz="0" w:space="0" w:color="auto"/>
            <w:right w:val="none" w:sz="0" w:space="0" w:color="auto"/>
          </w:divBdr>
        </w:div>
        <w:div w:id="1378505127">
          <w:marLeft w:val="640"/>
          <w:marRight w:val="0"/>
          <w:marTop w:val="0"/>
          <w:marBottom w:val="0"/>
          <w:divBdr>
            <w:top w:val="none" w:sz="0" w:space="0" w:color="auto"/>
            <w:left w:val="none" w:sz="0" w:space="0" w:color="auto"/>
            <w:bottom w:val="none" w:sz="0" w:space="0" w:color="auto"/>
            <w:right w:val="none" w:sz="0" w:space="0" w:color="auto"/>
          </w:divBdr>
        </w:div>
        <w:div w:id="500313620">
          <w:marLeft w:val="640"/>
          <w:marRight w:val="0"/>
          <w:marTop w:val="0"/>
          <w:marBottom w:val="0"/>
          <w:divBdr>
            <w:top w:val="none" w:sz="0" w:space="0" w:color="auto"/>
            <w:left w:val="none" w:sz="0" w:space="0" w:color="auto"/>
            <w:bottom w:val="none" w:sz="0" w:space="0" w:color="auto"/>
            <w:right w:val="none" w:sz="0" w:space="0" w:color="auto"/>
          </w:divBdr>
        </w:div>
        <w:div w:id="1261765583">
          <w:marLeft w:val="640"/>
          <w:marRight w:val="0"/>
          <w:marTop w:val="0"/>
          <w:marBottom w:val="0"/>
          <w:divBdr>
            <w:top w:val="none" w:sz="0" w:space="0" w:color="auto"/>
            <w:left w:val="none" w:sz="0" w:space="0" w:color="auto"/>
            <w:bottom w:val="none" w:sz="0" w:space="0" w:color="auto"/>
            <w:right w:val="none" w:sz="0" w:space="0" w:color="auto"/>
          </w:divBdr>
        </w:div>
        <w:div w:id="394473556">
          <w:marLeft w:val="640"/>
          <w:marRight w:val="0"/>
          <w:marTop w:val="0"/>
          <w:marBottom w:val="0"/>
          <w:divBdr>
            <w:top w:val="none" w:sz="0" w:space="0" w:color="auto"/>
            <w:left w:val="none" w:sz="0" w:space="0" w:color="auto"/>
            <w:bottom w:val="none" w:sz="0" w:space="0" w:color="auto"/>
            <w:right w:val="none" w:sz="0" w:space="0" w:color="auto"/>
          </w:divBdr>
        </w:div>
        <w:div w:id="218319828">
          <w:marLeft w:val="640"/>
          <w:marRight w:val="0"/>
          <w:marTop w:val="0"/>
          <w:marBottom w:val="0"/>
          <w:divBdr>
            <w:top w:val="none" w:sz="0" w:space="0" w:color="auto"/>
            <w:left w:val="none" w:sz="0" w:space="0" w:color="auto"/>
            <w:bottom w:val="none" w:sz="0" w:space="0" w:color="auto"/>
            <w:right w:val="none" w:sz="0" w:space="0" w:color="auto"/>
          </w:divBdr>
        </w:div>
        <w:div w:id="900408205">
          <w:marLeft w:val="640"/>
          <w:marRight w:val="0"/>
          <w:marTop w:val="0"/>
          <w:marBottom w:val="0"/>
          <w:divBdr>
            <w:top w:val="none" w:sz="0" w:space="0" w:color="auto"/>
            <w:left w:val="none" w:sz="0" w:space="0" w:color="auto"/>
            <w:bottom w:val="none" w:sz="0" w:space="0" w:color="auto"/>
            <w:right w:val="none" w:sz="0" w:space="0" w:color="auto"/>
          </w:divBdr>
        </w:div>
        <w:div w:id="1922520635">
          <w:marLeft w:val="640"/>
          <w:marRight w:val="0"/>
          <w:marTop w:val="0"/>
          <w:marBottom w:val="0"/>
          <w:divBdr>
            <w:top w:val="none" w:sz="0" w:space="0" w:color="auto"/>
            <w:left w:val="none" w:sz="0" w:space="0" w:color="auto"/>
            <w:bottom w:val="none" w:sz="0" w:space="0" w:color="auto"/>
            <w:right w:val="none" w:sz="0" w:space="0" w:color="auto"/>
          </w:divBdr>
        </w:div>
        <w:div w:id="805657842">
          <w:marLeft w:val="640"/>
          <w:marRight w:val="0"/>
          <w:marTop w:val="0"/>
          <w:marBottom w:val="0"/>
          <w:divBdr>
            <w:top w:val="none" w:sz="0" w:space="0" w:color="auto"/>
            <w:left w:val="none" w:sz="0" w:space="0" w:color="auto"/>
            <w:bottom w:val="none" w:sz="0" w:space="0" w:color="auto"/>
            <w:right w:val="none" w:sz="0" w:space="0" w:color="auto"/>
          </w:divBdr>
        </w:div>
        <w:div w:id="1381858084">
          <w:marLeft w:val="640"/>
          <w:marRight w:val="0"/>
          <w:marTop w:val="0"/>
          <w:marBottom w:val="0"/>
          <w:divBdr>
            <w:top w:val="none" w:sz="0" w:space="0" w:color="auto"/>
            <w:left w:val="none" w:sz="0" w:space="0" w:color="auto"/>
            <w:bottom w:val="none" w:sz="0" w:space="0" w:color="auto"/>
            <w:right w:val="none" w:sz="0" w:space="0" w:color="auto"/>
          </w:divBdr>
        </w:div>
        <w:div w:id="1179615174">
          <w:marLeft w:val="640"/>
          <w:marRight w:val="0"/>
          <w:marTop w:val="0"/>
          <w:marBottom w:val="0"/>
          <w:divBdr>
            <w:top w:val="none" w:sz="0" w:space="0" w:color="auto"/>
            <w:left w:val="none" w:sz="0" w:space="0" w:color="auto"/>
            <w:bottom w:val="none" w:sz="0" w:space="0" w:color="auto"/>
            <w:right w:val="none" w:sz="0" w:space="0" w:color="auto"/>
          </w:divBdr>
        </w:div>
        <w:div w:id="27074383">
          <w:marLeft w:val="640"/>
          <w:marRight w:val="0"/>
          <w:marTop w:val="0"/>
          <w:marBottom w:val="0"/>
          <w:divBdr>
            <w:top w:val="none" w:sz="0" w:space="0" w:color="auto"/>
            <w:left w:val="none" w:sz="0" w:space="0" w:color="auto"/>
            <w:bottom w:val="none" w:sz="0" w:space="0" w:color="auto"/>
            <w:right w:val="none" w:sz="0" w:space="0" w:color="auto"/>
          </w:divBdr>
        </w:div>
        <w:div w:id="574172726">
          <w:marLeft w:val="640"/>
          <w:marRight w:val="0"/>
          <w:marTop w:val="0"/>
          <w:marBottom w:val="0"/>
          <w:divBdr>
            <w:top w:val="none" w:sz="0" w:space="0" w:color="auto"/>
            <w:left w:val="none" w:sz="0" w:space="0" w:color="auto"/>
            <w:bottom w:val="none" w:sz="0" w:space="0" w:color="auto"/>
            <w:right w:val="none" w:sz="0" w:space="0" w:color="auto"/>
          </w:divBdr>
        </w:div>
        <w:div w:id="1813018080">
          <w:marLeft w:val="640"/>
          <w:marRight w:val="0"/>
          <w:marTop w:val="0"/>
          <w:marBottom w:val="0"/>
          <w:divBdr>
            <w:top w:val="none" w:sz="0" w:space="0" w:color="auto"/>
            <w:left w:val="none" w:sz="0" w:space="0" w:color="auto"/>
            <w:bottom w:val="none" w:sz="0" w:space="0" w:color="auto"/>
            <w:right w:val="none" w:sz="0" w:space="0" w:color="auto"/>
          </w:divBdr>
        </w:div>
        <w:div w:id="823476693">
          <w:marLeft w:val="640"/>
          <w:marRight w:val="0"/>
          <w:marTop w:val="0"/>
          <w:marBottom w:val="0"/>
          <w:divBdr>
            <w:top w:val="none" w:sz="0" w:space="0" w:color="auto"/>
            <w:left w:val="none" w:sz="0" w:space="0" w:color="auto"/>
            <w:bottom w:val="none" w:sz="0" w:space="0" w:color="auto"/>
            <w:right w:val="none" w:sz="0" w:space="0" w:color="auto"/>
          </w:divBdr>
        </w:div>
        <w:div w:id="745759704">
          <w:marLeft w:val="640"/>
          <w:marRight w:val="0"/>
          <w:marTop w:val="0"/>
          <w:marBottom w:val="0"/>
          <w:divBdr>
            <w:top w:val="none" w:sz="0" w:space="0" w:color="auto"/>
            <w:left w:val="none" w:sz="0" w:space="0" w:color="auto"/>
            <w:bottom w:val="none" w:sz="0" w:space="0" w:color="auto"/>
            <w:right w:val="none" w:sz="0" w:space="0" w:color="auto"/>
          </w:divBdr>
        </w:div>
        <w:div w:id="1983657705">
          <w:marLeft w:val="640"/>
          <w:marRight w:val="0"/>
          <w:marTop w:val="0"/>
          <w:marBottom w:val="0"/>
          <w:divBdr>
            <w:top w:val="none" w:sz="0" w:space="0" w:color="auto"/>
            <w:left w:val="none" w:sz="0" w:space="0" w:color="auto"/>
            <w:bottom w:val="none" w:sz="0" w:space="0" w:color="auto"/>
            <w:right w:val="none" w:sz="0" w:space="0" w:color="auto"/>
          </w:divBdr>
        </w:div>
        <w:div w:id="582418823">
          <w:marLeft w:val="640"/>
          <w:marRight w:val="0"/>
          <w:marTop w:val="0"/>
          <w:marBottom w:val="0"/>
          <w:divBdr>
            <w:top w:val="none" w:sz="0" w:space="0" w:color="auto"/>
            <w:left w:val="none" w:sz="0" w:space="0" w:color="auto"/>
            <w:bottom w:val="none" w:sz="0" w:space="0" w:color="auto"/>
            <w:right w:val="none" w:sz="0" w:space="0" w:color="auto"/>
          </w:divBdr>
        </w:div>
        <w:div w:id="469904555">
          <w:marLeft w:val="640"/>
          <w:marRight w:val="0"/>
          <w:marTop w:val="0"/>
          <w:marBottom w:val="0"/>
          <w:divBdr>
            <w:top w:val="none" w:sz="0" w:space="0" w:color="auto"/>
            <w:left w:val="none" w:sz="0" w:space="0" w:color="auto"/>
            <w:bottom w:val="none" w:sz="0" w:space="0" w:color="auto"/>
            <w:right w:val="none" w:sz="0" w:space="0" w:color="auto"/>
          </w:divBdr>
        </w:div>
        <w:div w:id="845367622">
          <w:marLeft w:val="640"/>
          <w:marRight w:val="0"/>
          <w:marTop w:val="0"/>
          <w:marBottom w:val="0"/>
          <w:divBdr>
            <w:top w:val="none" w:sz="0" w:space="0" w:color="auto"/>
            <w:left w:val="none" w:sz="0" w:space="0" w:color="auto"/>
            <w:bottom w:val="none" w:sz="0" w:space="0" w:color="auto"/>
            <w:right w:val="none" w:sz="0" w:space="0" w:color="auto"/>
          </w:divBdr>
        </w:div>
        <w:div w:id="294071641">
          <w:marLeft w:val="640"/>
          <w:marRight w:val="0"/>
          <w:marTop w:val="0"/>
          <w:marBottom w:val="0"/>
          <w:divBdr>
            <w:top w:val="none" w:sz="0" w:space="0" w:color="auto"/>
            <w:left w:val="none" w:sz="0" w:space="0" w:color="auto"/>
            <w:bottom w:val="none" w:sz="0" w:space="0" w:color="auto"/>
            <w:right w:val="none" w:sz="0" w:space="0" w:color="auto"/>
          </w:divBdr>
        </w:div>
        <w:div w:id="1453935827">
          <w:marLeft w:val="640"/>
          <w:marRight w:val="0"/>
          <w:marTop w:val="0"/>
          <w:marBottom w:val="0"/>
          <w:divBdr>
            <w:top w:val="none" w:sz="0" w:space="0" w:color="auto"/>
            <w:left w:val="none" w:sz="0" w:space="0" w:color="auto"/>
            <w:bottom w:val="none" w:sz="0" w:space="0" w:color="auto"/>
            <w:right w:val="none" w:sz="0" w:space="0" w:color="auto"/>
          </w:divBdr>
        </w:div>
        <w:div w:id="1664888986">
          <w:marLeft w:val="640"/>
          <w:marRight w:val="0"/>
          <w:marTop w:val="0"/>
          <w:marBottom w:val="0"/>
          <w:divBdr>
            <w:top w:val="none" w:sz="0" w:space="0" w:color="auto"/>
            <w:left w:val="none" w:sz="0" w:space="0" w:color="auto"/>
            <w:bottom w:val="none" w:sz="0" w:space="0" w:color="auto"/>
            <w:right w:val="none" w:sz="0" w:space="0" w:color="auto"/>
          </w:divBdr>
        </w:div>
        <w:div w:id="546719395">
          <w:marLeft w:val="640"/>
          <w:marRight w:val="0"/>
          <w:marTop w:val="0"/>
          <w:marBottom w:val="0"/>
          <w:divBdr>
            <w:top w:val="none" w:sz="0" w:space="0" w:color="auto"/>
            <w:left w:val="none" w:sz="0" w:space="0" w:color="auto"/>
            <w:bottom w:val="none" w:sz="0" w:space="0" w:color="auto"/>
            <w:right w:val="none" w:sz="0" w:space="0" w:color="auto"/>
          </w:divBdr>
        </w:div>
        <w:div w:id="1896425563">
          <w:marLeft w:val="640"/>
          <w:marRight w:val="0"/>
          <w:marTop w:val="0"/>
          <w:marBottom w:val="0"/>
          <w:divBdr>
            <w:top w:val="none" w:sz="0" w:space="0" w:color="auto"/>
            <w:left w:val="none" w:sz="0" w:space="0" w:color="auto"/>
            <w:bottom w:val="none" w:sz="0" w:space="0" w:color="auto"/>
            <w:right w:val="none" w:sz="0" w:space="0" w:color="auto"/>
          </w:divBdr>
        </w:div>
        <w:div w:id="1314142053">
          <w:marLeft w:val="640"/>
          <w:marRight w:val="0"/>
          <w:marTop w:val="0"/>
          <w:marBottom w:val="0"/>
          <w:divBdr>
            <w:top w:val="none" w:sz="0" w:space="0" w:color="auto"/>
            <w:left w:val="none" w:sz="0" w:space="0" w:color="auto"/>
            <w:bottom w:val="none" w:sz="0" w:space="0" w:color="auto"/>
            <w:right w:val="none" w:sz="0" w:space="0" w:color="auto"/>
          </w:divBdr>
        </w:div>
        <w:div w:id="930627584">
          <w:marLeft w:val="640"/>
          <w:marRight w:val="0"/>
          <w:marTop w:val="0"/>
          <w:marBottom w:val="0"/>
          <w:divBdr>
            <w:top w:val="none" w:sz="0" w:space="0" w:color="auto"/>
            <w:left w:val="none" w:sz="0" w:space="0" w:color="auto"/>
            <w:bottom w:val="none" w:sz="0" w:space="0" w:color="auto"/>
            <w:right w:val="none" w:sz="0" w:space="0" w:color="auto"/>
          </w:divBdr>
        </w:div>
        <w:div w:id="1496461016">
          <w:marLeft w:val="640"/>
          <w:marRight w:val="0"/>
          <w:marTop w:val="0"/>
          <w:marBottom w:val="0"/>
          <w:divBdr>
            <w:top w:val="none" w:sz="0" w:space="0" w:color="auto"/>
            <w:left w:val="none" w:sz="0" w:space="0" w:color="auto"/>
            <w:bottom w:val="none" w:sz="0" w:space="0" w:color="auto"/>
            <w:right w:val="none" w:sz="0" w:space="0" w:color="auto"/>
          </w:divBdr>
        </w:div>
        <w:div w:id="831261529">
          <w:marLeft w:val="640"/>
          <w:marRight w:val="0"/>
          <w:marTop w:val="0"/>
          <w:marBottom w:val="0"/>
          <w:divBdr>
            <w:top w:val="none" w:sz="0" w:space="0" w:color="auto"/>
            <w:left w:val="none" w:sz="0" w:space="0" w:color="auto"/>
            <w:bottom w:val="none" w:sz="0" w:space="0" w:color="auto"/>
            <w:right w:val="none" w:sz="0" w:space="0" w:color="auto"/>
          </w:divBdr>
        </w:div>
        <w:div w:id="1404064488">
          <w:marLeft w:val="640"/>
          <w:marRight w:val="0"/>
          <w:marTop w:val="0"/>
          <w:marBottom w:val="0"/>
          <w:divBdr>
            <w:top w:val="none" w:sz="0" w:space="0" w:color="auto"/>
            <w:left w:val="none" w:sz="0" w:space="0" w:color="auto"/>
            <w:bottom w:val="none" w:sz="0" w:space="0" w:color="auto"/>
            <w:right w:val="none" w:sz="0" w:space="0" w:color="auto"/>
          </w:divBdr>
        </w:div>
        <w:div w:id="1062556231">
          <w:marLeft w:val="640"/>
          <w:marRight w:val="0"/>
          <w:marTop w:val="0"/>
          <w:marBottom w:val="0"/>
          <w:divBdr>
            <w:top w:val="none" w:sz="0" w:space="0" w:color="auto"/>
            <w:left w:val="none" w:sz="0" w:space="0" w:color="auto"/>
            <w:bottom w:val="none" w:sz="0" w:space="0" w:color="auto"/>
            <w:right w:val="none" w:sz="0" w:space="0" w:color="auto"/>
          </w:divBdr>
        </w:div>
        <w:div w:id="474493287">
          <w:marLeft w:val="640"/>
          <w:marRight w:val="0"/>
          <w:marTop w:val="0"/>
          <w:marBottom w:val="0"/>
          <w:divBdr>
            <w:top w:val="none" w:sz="0" w:space="0" w:color="auto"/>
            <w:left w:val="none" w:sz="0" w:space="0" w:color="auto"/>
            <w:bottom w:val="none" w:sz="0" w:space="0" w:color="auto"/>
            <w:right w:val="none" w:sz="0" w:space="0" w:color="auto"/>
          </w:divBdr>
        </w:div>
        <w:div w:id="1539314179">
          <w:marLeft w:val="640"/>
          <w:marRight w:val="0"/>
          <w:marTop w:val="0"/>
          <w:marBottom w:val="0"/>
          <w:divBdr>
            <w:top w:val="none" w:sz="0" w:space="0" w:color="auto"/>
            <w:left w:val="none" w:sz="0" w:space="0" w:color="auto"/>
            <w:bottom w:val="none" w:sz="0" w:space="0" w:color="auto"/>
            <w:right w:val="none" w:sz="0" w:space="0" w:color="auto"/>
          </w:divBdr>
        </w:div>
        <w:div w:id="168720107">
          <w:marLeft w:val="640"/>
          <w:marRight w:val="0"/>
          <w:marTop w:val="0"/>
          <w:marBottom w:val="0"/>
          <w:divBdr>
            <w:top w:val="none" w:sz="0" w:space="0" w:color="auto"/>
            <w:left w:val="none" w:sz="0" w:space="0" w:color="auto"/>
            <w:bottom w:val="none" w:sz="0" w:space="0" w:color="auto"/>
            <w:right w:val="none" w:sz="0" w:space="0" w:color="auto"/>
          </w:divBdr>
        </w:div>
        <w:div w:id="862011512">
          <w:marLeft w:val="640"/>
          <w:marRight w:val="0"/>
          <w:marTop w:val="0"/>
          <w:marBottom w:val="0"/>
          <w:divBdr>
            <w:top w:val="none" w:sz="0" w:space="0" w:color="auto"/>
            <w:left w:val="none" w:sz="0" w:space="0" w:color="auto"/>
            <w:bottom w:val="none" w:sz="0" w:space="0" w:color="auto"/>
            <w:right w:val="none" w:sz="0" w:space="0" w:color="auto"/>
          </w:divBdr>
        </w:div>
        <w:div w:id="1345397195">
          <w:marLeft w:val="640"/>
          <w:marRight w:val="0"/>
          <w:marTop w:val="0"/>
          <w:marBottom w:val="0"/>
          <w:divBdr>
            <w:top w:val="none" w:sz="0" w:space="0" w:color="auto"/>
            <w:left w:val="none" w:sz="0" w:space="0" w:color="auto"/>
            <w:bottom w:val="none" w:sz="0" w:space="0" w:color="auto"/>
            <w:right w:val="none" w:sz="0" w:space="0" w:color="auto"/>
          </w:divBdr>
        </w:div>
        <w:div w:id="1850825139">
          <w:marLeft w:val="640"/>
          <w:marRight w:val="0"/>
          <w:marTop w:val="0"/>
          <w:marBottom w:val="0"/>
          <w:divBdr>
            <w:top w:val="none" w:sz="0" w:space="0" w:color="auto"/>
            <w:left w:val="none" w:sz="0" w:space="0" w:color="auto"/>
            <w:bottom w:val="none" w:sz="0" w:space="0" w:color="auto"/>
            <w:right w:val="none" w:sz="0" w:space="0" w:color="auto"/>
          </w:divBdr>
        </w:div>
        <w:div w:id="1004012180">
          <w:marLeft w:val="640"/>
          <w:marRight w:val="0"/>
          <w:marTop w:val="0"/>
          <w:marBottom w:val="0"/>
          <w:divBdr>
            <w:top w:val="none" w:sz="0" w:space="0" w:color="auto"/>
            <w:left w:val="none" w:sz="0" w:space="0" w:color="auto"/>
            <w:bottom w:val="none" w:sz="0" w:space="0" w:color="auto"/>
            <w:right w:val="none" w:sz="0" w:space="0" w:color="auto"/>
          </w:divBdr>
        </w:div>
        <w:div w:id="1701592147">
          <w:marLeft w:val="640"/>
          <w:marRight w:val="0"/>
          <w:marTop w:val="0"/>
          <w:marBottom w:val="0"/>
          <w:divBdr>
            <w:top w:val="none" w:sz="0" w:space="0" w:color="auto"/>
            <w:left w:val="none" w:sz="0" w:space="0" w:color="auto"/>
            <w:bottom w:val="none" w:sz="0" w:space="0" w:color="auto"/>
            <w:right w:val="none" w:sz="0" w:space="0" w:color="auto"/>
          </w:divBdr>
        </w:div>
        <w:div w:id="1335257366">
          <w:marLeft w:val="640"/>
          <w:marRight w:val="0"/>
          <w:marTop w:val="0"/>
          <w:marBottom w:val="0"/>
          <w:divBdr>
            <w:top w:val="none" w:sz="0" w:space="0" w:color="auto"/>
            <w:left w:val="none" w:sz="0" w:space="0" w:color="auto"/>
            <w:bottom w:val="none" w:sz="0" w:space="0" w:color="auto"/>
            <w:right w:val="none" w:sz="0" w:space="0" w:color="auto"/>
          </w:divBdr>
        </w:div>
        <w:div w:id="340160185">
          <w:marLeft w:val="640"/>
          <w:marRight w:val="0"/>
          <w:marTop w:val="0"/>
          <w:marBottom w:val="0"/>
          <w:divBdr>
            <w:top w:val="none" w:sz="0" w:space="0" w:color="auto"/>
            <w:left w:val="none" w:sz="0" w:space="0" w:color="auto"/>
            <w:bottom w:val="none" w:sz="0" w:space="0" w:color="auto"/>
            <w:right w:val="none" w:sz="0" w:space="0" w:color="auto"/>
          </w:divBdr>
        </w:div>
        <w:div w:id="1403482288">
          <w:marLeft w:val="640"/>
          <w:marRight w:val="0"/>
          <w:marTop w:val="0"/>
          <w:marBottom w:val="0"/>
          <w:divBdr>
            <w:top w:val="none" w:sz="0" w:space="0" w:color="auto"/>
            <w:left w:val="none" w:sz="0" w:space="0" w:color="auto"/>
            <w:bottom w:val="none" w:sz="0" w:space="0" w:color="auto"/>
            <w:right w:val="none" w:sz="0" w:space="0" w:color="auto"/>
          </w:divBdr>
        </w:div>
        <w:div w:id="1152912124">
          <w:marLeft w:val="640"/>
          <w:marRight w:val="0"/>
          <w:marTop w:val="0"/>
          <w:marBottom w:val="0"/>
          <w:divBdr>
            <w:top w:val="none" w:sz="0" w:space="0" w:color="auto"/>
            <w:left w:val="none" w:sz="0" w:space="0" w:color="auto"/>
            <w:bottom w:val="none" w:sz="0" w:space="0" w:color="auto"/>
            <w:right w:val="none" w:sz="0" w:space="0" w:color="auto"/>
          </w:divBdr>
        </w:div>
        <w:div w:id="1680354505">
          <w:marLeft w:val="640"/>
          <w:marRight w:val="0"/>
          <w:marTop w:val="0"/>
          <w:marBottom w:val="0"/>
          <w:divBdr>
            <w:top w:val="none" w:sz="0" w:space="0" w:color="auto"/>
            <w:left w:val="none" w:sz="0" w:space="0" w:color="auto"/>
            <w:bottom w:val="none" w:sz="0" w:space="0" w:color="auto"/>
            <w:right w:val="none" w:sz="0" w:space="0" w:color="auto"/>
          </w:divBdr>
        </w:div>
        <w:div w:id="821040389">
          <w:marLeft w:val="640"/>
          <w:marRight w:val="0"/>
          <w:marTop w:val="0"/>
          <w:marBottom w:val="0"/>
          <w:divBdr>
            <w:top w:val="none" w:sz="0" w:space="0" w:color="auto"/>
            <w:left w:val="none" w:sz="0" w:space="0" w:color="auto"/>
            <w:bottom w:val="none" w:sz="0" w:space="0" w:color="auto"/>
            <w:right w:val="none" w:sz="0" w:space="0" w:color="auto"/>
          </w:divBdr>
        </w:div>
        <w:div w:id="1821119426">
          <w:marLeft w:val="640"/>
          <w:marRight w:val="0"/>
          <w:marTop w:val="0"/>
          <w:marBottom w:val="0"/>
          <w:divBdr>
            <w:top w:val="none" w:sz="0" w:space="0" w:color="auto"/>
            <w:left w:val="none" w:sz="0" w:space="0" w:color="auto"/>
            <w:bottom w:val="none" w:sz="0" w:space="0" w:color="auto"/>
            <w:right w:val="none" w:sz="0" w:space="0" w:color="auto"/>
          </w:divBdr>
        </w:div>
        <w:div w:id="105588951">
          <w:marLeft w:val="640"/>
          <w:marRight w:val="0"/>
          <w:marTop w:val="0"/>
          <w:marBottom w:val="0"/>
          <w:divBdr>
            <w:top w:val="none" w:sz="0" w:space="0" w:color="auto"/>
            <w:left w:val="none" w:sz="0" w:space="0" w:color="auto"/>
            <w:bottom w:val="none" w:sz="0" w:space="0" w:color="auto"/>
            <w:right w:val="none" w:sz="0" w:space="0" w:color="auto"/>
          </w:divBdr>
        </w:div>
        <w:div w:id="1423599805">
          <w:marLeft w:val="640"/>
          <w:marRight w:val="0"/>
          <w:marTop w:val="0"/>
          <w:marBottom w:val="0"/>
          <w:divBdr>
            <w:top w:val="none" w:sz="0" w:space="0" w:color="auto"/>
            <w:left w:val="none" w:sz="0" w:space="0" w:color="auto"/>
            <w:bottom w:val="none" w:sz="0" w:space="0" w:color="auto"/>
            <w:right w:val="none" w:sz="0" w:space="0" w:color="auto"/>
          </w:divBdr>
        </w:div>
        <w:div w:id="899442636">
          <w:marLeft w:val="640"/>
          <w:marRight w:val="0"/>
          <w:marTop w:val="0"/>
          <w:marBottom w:val="0"/>
          <w:divBdr>
            <w:top w:val="none" w:sz="0" w:space="0" w:color="auto"/>
            <w:left w:val="none" w:sz="0" w:space="0" w:color="auto"/>
            <w:bottom w:val="none" w:sz="0" w:space="0" w:color="auto"/>
            <w:right w:val="none" w:sz="0" w:space="0" w:color="auto"/>
          </w:divBdr>
        </w:div>
        <w:div w:id="598876659">
          <w:marLeft w:val="640"/>
          <w:marRight w:val="0"/>
          <w:marTop w:val="0"/>
          <w:marBottom w:val="0"/>
          <w:divBdr>
            <w:top w:val="none" w:sz="0" w:space="0" w:color="auto"/>
            <w:left w:val="none" w:sz="0" w:space="0" w:color="auto"/>
            <w:bottom w:val="none" w:sz="0" w:space="0" w:color="auto"/>
            <w:right w:val="none" w:sz="0" w:space="0" w:color="auto"/>
          </w:divBdr>
        </w:div>
        <w:div w:id="1969898798">
          <w:marLeft w:val="640"/>
          <w:marRight w:val="0"/>
          <w:marTop w:val="0"/>
          <w:marBottom w:val="0"/>
          <w:divBdr>
            <w:top w:val="none" w:sz="0" w:space="0" w:color="auto"/>
            <w:left w:val="none" w:sz="0" w:space="0" w:color="auto"/>
            <w:bottom w:val="none" w:sz="0" w:space="0" w:color="auto"/>
            <w:right w:val="none" w:sz="0" w:space="0" w:color="auto"/>
          </w:divBdr>
        </w:div>
        <w:div w:id="169296718">
          <w:marLeft w:val="640"/>
          <w:marRight w:val="0"/>
          <w:marTop w:val="0"/>
          <w:marBottom w:val="0"/>
          <w:divBdr>
            <w:top w:val="none" w:sz="0" w:space="0" w:color="auto"/>
            <w:left w:val="none" w:sz="0" w:space="0" w:color="auto"/>
            <w:bottom w:val="none" w:sz="0" w:space="0" w:color="auto"/>
            <w:right w:val="none" w:sz="0" w:space="0" w:color="auto"/>
          </w:divBdr>
        </w:div>
        <w:div w:id="395202819">
          <w:marLeft w:val="640"/>
          <w:marRight w:val="0"/>
          <w:marTop w:val="0"/>
          <w:marBottom w:val="0"/>
          <w:divBdr>
            <w:top w:val="none" w:sz="0" w:space="0" w:color="auto"/>
            <w:left w:val="none" w:sz="0" w:space="0" w:color="auto"/>
            <w:bottom w:val="none" w:sz="0" w:space="0" w:color="auto"/>
            <w:right w:val="none" w:sz="0" w:space="0" w:color="auto"/>
          </w:divBdr>
        </w:div>
        <w:div w:id="1857502027">
          <w:marLeft w:val="640"/>
          <w:marRight w:val="0"/>
          <w:marTop w:val="0"/>
          <w:marBottom w:val="0"/>
          <w:divBdr>
            <w:top w:val="none" w:sz="0" w:space="0" w:color="auto"/>
            <w:left w:val="none" w:sz="0" w:space="0" w:color="auto"/>
            <w:bottom w:val="none" w:sz="0" w:space="0" w:color="auto"/>
            <w:right w:val="none" w:sz="0" w:space="0" w:color="auto"/>
          </w:divBdr>
        </w:div>
        <w:div w:id="1019350204">
          <w:marLeft w:val="640"/>
          <w:marRight w:val="0"/>
          <w:marTop w:val="0"/>
          <w:marBottom w:val="0"/>
          <w:divBdr>
            <w:top w:val="none" w:sz="0" w:space="0" w:color="auto"/>
            <w:left w:val="none" w:sz="0" w:space="0" w:color="auto"/>
            <w:bottom w:val="none" w:sz="0" w:space="0" w:color="auto"/>
            <w:right w:val="none" w:sz="0" w:space="0" w:color="auto"/>
          </w:divBdr>
        </w:div>
        <w:div w:id="261032883">
          <w:marLeft w:val="640"/>
          <w:marRight w:val="0"/>
          <w:marTop w:val="0"/>
          <w:marBottom w:val="0"/>
          <w:divBdr>
            <w:top w:val="none" w:sz="0" w:space="0" w:color="auto"/>
            <w:left w:val="none" w:sz="0" w:space="0" w:color="auto"/>
            <w:bottom w:val="none" w:sz="0" w:space="0" w:color="auto"/>
            <w:right w:val="none" w:sz="0" w:space="0" w:color="auto"/>
          </w:divBdr>
        </w:div>
        <w:div w:id="1539659173">
          <w:marLeft w:val="640"/>
          <w:marRight w:val="0"/>
          <w:marTop w:val="0"/>
          <w:marBottom w:val="0"/>
          <w:divBdr>
            <w:top w:val="none" w:sz="0" w:space="0" w:color="auto"/>
            <w:left w:val="none" w:sz="0" w:space="0" w:color="auto"/>
            <w:bottom w:val="none" w:sz="0" w:space="0" w:color="auto"/>
            <w:right w:val="none" w:sz="0" w:space="0" w:color="auto"/>
          </w:divBdr>
        </w:div>
        <w:div w:id="1090657992">
          <w:marLeft w:val="640"/>
          <w:marRight w:val="0"/>
          <w:marTop w:val="0"/>
          <w:marBottom w:val="0"/>
          <w:divBdr>
            <w:top w:val="none" w:sz="0" w:space="0" w:color="auto"/>
            <w:left w:val="none" w:sz="0" w:space="0" w:color="auto"/>
            <w:bottom w:val="none" w:sz="0" w:space="0" w:color="auto"/>
            <w:right w:val="none" w:sz="0" w:space="0" w:color="auto"/>
          </w:divBdr>
        </w:div>
        <w:div w:id="1646817491">
          <w:marLeft w:val="640"/>
          <w:marRight w:val="0"/>
          <w:marTop w:val="0"/>
          <w:marBottom w:val="0"/>
          <w:divBdr>
            <w:top w:val="none" w:sz="0" w:space="0" w:color="auto"/>
            <w:left w:val="none" w:sz="0" w:space="0" w:color="auto"/>
            <w:bottom w:val="none" w:sz="0" w:space="0" w:color="auto"/>
            <w:right w:val="none" w:sz="0" w:space="0" w:color="auto"/>
          </w:divBdr>
        </w:div>
        <w:div w:id="1698236427">
          <w:marLeft w:val="640"/>
          <w:marRight w:val="0"/>
          <w:marTop w:val="0"/>
          <w:marBottom w:val="0"/>
          <w:divBdr>
            <w:top w:val="none" w:sz="0" w:space="0" w:color="auto"/>
            <w:left w:val="none" w:sz="0" w:space="0" w:color="auto"/>
            <w:bottom w:val="none" w:sz="0" w:space="0" w:color="auto"/>
            <w:right w:val="none" w:sz="0" w:space="0" w:color="auto"/>
          </w:divBdr>
        </w:div>
        <w:div w:id="600072181">
          <w:marLeft w:val="640"/>
          <w:marRight w:val="0"/>
          <w:marTop w:val="0"/>
          <w:marBottom w:val="0"/>
          <w:divBdr>
            <w:top w:val="none" w:sz="0" w:space="0" w:color="auto"/>
            <w:left w:val="none" w:sz="0" w:space="0" w:color="auto"/>
            <w:bottom w:val="none" w:sz="0" w:space="0" w:color="auto"/>
            <w:right w:val="none" w:sz="0" w:space="0" w:color="auto"/>
          </w:divBdr>
        </w:div>
        <w:div w:id="1383401868">
          <w:marLeft w:val="640"/>
          <w:marRight w:val="0"/>
          <w:marTop w:val="0"/>
          <w:marBottom w:val="0"/>
          <w:divBdr>
            <w:top w:val="none" w:sz="0" w:space="0" w:color="auto"/>
            <w:left w:val="none" w:sz="0" w:space="0" w:color="auto"/>
            <w:bottom w:val="none" w:sz="0" w:space="0" w:color="auto"/>
            <w:right w:val="none" w:sz="0" w:space="0" w:color="auto"/>
          </w:divBdr>
        </w:div>
        <w:div w:id="1374191012">
          <w:marLeft w:val="640"/>
          <w:marRight w:val="0"/>
          <w:marTop w:val="0"/>
          <w:marBottom w:val="0"/>
          <w:divBdr>
            <w:top w:val="none" w:sz="0" w:space="0" w:color="auto"/>
            <w:left w:val="none" w:sz="0" w:space="0" w:color="auto"/>
            <w:bottom w:val="none" w:sz="0" w:space="0" w:color="auto"/>
            <w:right w:val="none" w:sz="0" w:space="0" w:color="auto"/>
          </w:divBdr>
        </w:div>
        <w:div w:id="517813344">
          <w:marLeft w:val="640"/>
          <w:marRight w:val="0"/>
          <w:marTop w:val="0"/>
          <w:marBottom w:val="0"/>
          <w:divBdr>
            <w:top w:val="none" w:sz="0" w:space="0" w:color="auto"/>
            <w:left w:val="none" w:sz="0" w:space="0" w:color="auto"/>
            <w:bottom w:val="none" w:sz="0" w:space="0" w:color="auto"/>
            <w:right w:val="none" w:sz="0" w:space="0" w:color="auto"/>
          </w:divBdr>
        </w:div>
        <w:div w:id="1802840035">
          <w:marLeft w:val="640"/>
          <w:marRight w:val="0"/>
          <w:marTop w:val="0"/>
          <w:marBottom w:val="0"/>
          <w:divBdr>
            <w:top w:val="none" w:sz="0" w:space="0" w:color="auto"/>
            <w:left w:val="none" w:sz="0" w:space="0" w:color="auto"/>
            <w:bottom w:val="none" w:sz="0" w:space="0" w:color="auto"/>
            <w:right w:val="none" w:sz="0" w:space="0" w:color="auto"/>
          </w:divBdr>
        </w:div>
        <w:div w:id="1333602363">
          <w:marLeft w:val="640"/>
          <w:marRight w:val="0"/>
          <w:marTop w:val="0"/>
          <w:marBottom w:val="0"/>
          <w:divBdr>
            <w:top w:val="none" w:sz="0" w:space="0" w:color="auto"/>
            <w:left w:val="none" w:sz="0" w:space="0" w:color="auto"/>
            <w:bottom w:val="none" w:sz="0" w:space="0" w:color="auto"/>
            <w:right w:val="none" w:sz="0" w:space="0" w:color="auto"/>
          </w:divBdr>
        </w:div>
        <w:div w:id="91822747">
          <w:marLeft w:val="640"/>
          <w:marRight w:val="0"/>
          <w:marTop w:val="0"/>
          <w:marBottom w:val="0"/>
          <w:divBdr>
            <w:top w:val="none" w:sz="0" w:space="0" w:color="auto"/>
            <w:left w:val="none" w:sz="0" w:space="0" w:color="auto"/>
            <w:bottom w:val="none" w:sz="0" w:space="0" w:color="auto"/>
            <w:right w:val="none" w:sz="0" w:space="0" w:color="auto"/>
          </w:divBdr>
        </w:div>
        <w:div w:id="1082144774">
          <w:marLeft w:val="640"/>
          <w:marRight w:val="0"/>
          <w:marTop w:val="0"/>
          <w:marBottom w:val="0"/>
          <w:divBdr>
            <w:top w:val="none" w:sz="0" w:space="0" w:color="auto"/>
            <w:left w:val="none" w:sz="0" w:space="0" w:color="auto"/>
            <w:bottom w:val="none" w:sz="0" w:space="0" w:color="auto"/>
            <w:right w:val="none" w:sz="0" w:space="0" w:color="auto"/>
          </w:divBdr>
        </w:div>
        <w:div w:id="1574050379">
          <w:marLeft w:val="640"/>
          <w:marRight w:val="0"/>
          <w:marTop w:val="0"/>
          <w:marBottom w:val="0"/>
          <w:divBdr>
            <w:top w:val="none" w:sz="0" w:space="0" w:color="auto"/>
            <w:left w:val="none" w:sz="0" w:space="0" w:color="auto"/>
            <w:bottom w:val="none" w:sz="0" w:space="0" w:color="auto"/>
            <w:right w:val="none" w:sz="0" w:space="0" w:color="auto"/>
          </w:divBdr>
        </w:div>
        <w:div w:id="783842937">
          <w:marLeft w:val="640"/>
          <w:marRight w:val="0"/>
          <w:marTop w:val="0"/>
          <w:marBottom w:val="0"/>
          <w:divBdr>
            <w:top w:val="none" w:sz="0" w:space="0" w:color="auto"/>
            <w:left w:val="none" w:sz="0" w:space="0" w:color="auto"/>
            <w:bottom w:val="none" w:sz="0" w:space="0" w:color="auto"/>
            <w:right w:val="none" w:sz="0" w:space="0" w:color="auto"/>
          </w:divBdr>
        </w:div>
        <w:div w:id="175311687">
          <w:marLeft w:val="640"/>
          <w:marRight w:val="0"/>
          <w:marTop w:val="0"/>
          <w:marBottom w:val="0"/>
          <w:divBdr>
            <w:top w:val="none" w:sz="0" w:space="0" w:color="auto"/>
            <w:left w:val="none" w:sz="0" w:space="0" w:color="auto"/>
            <w:bottom w:val="none" w:sz="0" w:space="0" w:color="auto"/>
            <w:right w:val="none" w:sz="0" w:space="0" w:color="auto"/>
          </w:divBdr>
        </w:div>
        <w:div w:id="884409441">
          <w:marLeft w:val="640"/>
          <w:marRight w:val="0"/>
          <w:marTop w:val="0"/>
          <w:marBottom w:val="0"/>
          <w:divBdr>
            <w:top w:val="none" w:sz="0" w:space="0" w:color="auto"/>
            <w:left w:val="none" w:sz="0" w:space="0" w:color="auto"/>
            <w:bottom w:val="none" w:sz="0" w:space="0" w:color="auto"/>
            <w:right w:val="none" w:sz="0" w:space="0" w:color="auto"/>
          </w:divBdr>
        </w:div>
        <w:div w:id="2085830668">
          <w:marLeft w:val="640"/>
          <w:marRight w:val="0"/>
          <w:marTop w:val="0"/>
          <w:marBottom w:val="0"/>
          <w:divBdr>
            <w:top w:val="none" w:sz="0" w:space="0" w:color="auto"/>
            <w:left w:val="none" w:sz="0" w:space="0" w:color="auto"/>
            <w:bottom w:val="none" w:sz="0" w:space="0" w:color="auto"/>
            <w:right w:val="none" w:sz="0" w:space="0" w:color="auto"/>
          </w:divBdr>
        </w:div>
        <w:div w:id="693843713">
          <w:marLeft w:val="640"/>
          <w:marRight w:val="0"/>
          <w:marTop w:val="0"/>
          <w:marBottom w:val="0"/>
          <w:divBdr>
            <w:top w:val="none" w:sz="0" w:space="0" w:color="auto"/>
            <w:left w:val="none" w:sz="0" w:space="0" w:color="auto"/>
            <w:bottom w:val="none" w:sz="0" w:space="0" w:color="auto"/>
            <w:right w:val="none" w:sz="0" w:space="0" w:color="auto"/>
          </w:divBdr>
        </w:div>
        <w:div w:id="802578137">
          <w:marLeft w:val="640"/>
          <w:marRight w:val="0"/>
          <w:marTop w:val="0"/>
          <w:marBottom w:val="0"/>
          <w:divBdr>
            <w:top w:val="none" w:sz="0" w:space="0" w:color="auto"/>
            <w:left w:val="none" w:sz="0" w:space="0" w:color="auto"/>
            <w:bottom w:val="none" w:sz="0" w:space="0" w:color="auto"/>
            <w:right w:val="none" w:sz="0" w:space="0" w:color="auto"/>
          </w:divBdr>
        </w:div>
        <w:div w:id="1282154754">
          <w:marLeft w:val="640"/>
          <w:marRight w:val="0"/>
          <w:marTop w:val="0"/>
          <w:marBottom w:val="0"/>
          <w:divBdr>
            <w:top w:val="none" w:sz="0" w:space="0" w:color="auto"/>
            <w:left w:val="none" w:sz="0" w:space="0" w:color="auto"/>
            <w:bottom w:val="none" w:sz="0" w:space="0" w:color="auto"/>
            <w:right w:val="none" w:sz="0" w:space="0" w:color="auto"/>
          </w:divBdr>
        </w:div>
        <w:div w:id="1468545985">
          <w:marLeft w:val="640"/>
          <w:marRight w:val="0"/>
          <w:marTop w:val="0"/>
          <w:marBottom w:val="0"/>
          <w:divBdr>
            <w:top w:val="none" w:sz="0" w:space="0" w:color="auto"/>
            <w:left w:val="none" w:sz="0" w:space="0" w:color="auto"/>
            <w:bottom w:val="none" w:sz="0" w:space="0" w:color="auto"/>
            <w:right w:val="none" w:sz="0" w:space="0" w:color="auto"/>
          </w:divBdr>
        </w:div>
        <w:div w:id="1712077080">
          <w:marLeft w:val="640"/>
          <w:marRight w:val="0"/>
          <w:marTop w:val="0"/>
          <w:marBottom w:val="0"/>
          <w:divBdr>
            <w:top w:val="none" w:sz="0" w:space="0" w:color="auto"/>
            <w:left w:val="none" w:sz="0" w:space="0" w:color="auto"/>
            <w:bottom w:val="none" w:sz="0" w:space="0" w:color="auto"/>
            <w:right w:val="none" w:sz="0" w:space="0" w:color="auto"/>
          </w:divBdr>
        </w:div>
        <w:div w:id="1451629879">
          <w:marLeft w:val="640"/>
          <w:marRight w:val="0"/>
          <w:marTop w:val="0"/>
          <w:marBottom w:val="0"/>
          <w:divBdr>
            <w:top w:val="none" w:sz="0" w:space="0" w:color="auto"/>
            <w:left w:val="none" w:sz="0" w:space="0" w:color="auto"/>
            <w:bottom w:val="none" w:sz="0" w:space="0" w:color="auto"/>
            <w:right w:val="none" w:sz="0" w:space="0" w:color="auto"/>
          </w:divBdr>
        </w:div>
        <w:div w:id="1548494334">
          <w:marLeft w:val="640"/>
          <w:marRight w:val="0"/>
          <w:marTop w:val="0"/>
          <w:marBottom w:val="0"/>
          <w:divBdr>
            <w:top w:val="none" w:sz="0" w:space="0" w:color="auto"/>
            <w:left w:val="none" w:sz="0" w:space="0" w:color="auto"/>
            <w:bottom w:val="none" w:sz="0" w:space="0" w:color="auto"/>
            <w:right w:val="none" w:sz="0" w:space="0" w:color="auto"/>
          </w:divBdr>
        </w:div>
        <w:div w:id="285086343">
          <w:marLeft w:val="640"/>
          <w:marRight w:val="0"/>
          <w:marTop w:val="0"/>
          <w:marBottom w:val="0"/>
          <w:divBdr>
            <w:top w:val="none" w:sz="0" w:space="0" w:color="auto"/>
            <w:left w:val="none" w:sz="0" w:space="0" w:color="auto"/>
            <w:bottom w:val="none" w:sz="0" w:space="0" w:color="auto"/>
            <w:right w:val="none" w:sz="0" w:space="0" w:color="auto"/>
          </w:divBdr>
        </w:div>
        <w:div w:id="1246190739">
          <w:marLeft w:val="640"/>
          <w:marRight w:val="0"/>
          <w:marTop w:val="0"/>
          <w:marBottom w:val="0"/>
          <w:divBdr>
            <w:top w:val="none" w:sz="0" w:space="0" w:color="auto"/>
            <w:left w:val="none" w:sz="0" w:space="0" w:color="auto"/>
            <w:bottom w:val="none" w:sz="0" w:space="0" w:color="auto"/>
            <w:right w:val="none" w:sz="0" w:space="0" w:color="auto"/>
          </w:divBdr>
        </w:div>
        <w:div w:id="312873719">
          <w:marLeft w:val="640"/>
          <w:marRight w:val="0"/>
          <w:marTop w:val="0"/>
          <w:marBottom w:val="0"/>
          <w:divBdr>
            <w:top w:val="none" w:sz="0" w:space="0" w:color="auto"/>
            <w:left w:val="none" w:sz="0" w:space="0" w:color="auto"/>
            <w:bottom w:val="none" w:sz="0" w:space="0" w:color="auto"/>
            <w:right w:val="none" w:sz="0" w:space="0" w:color="auto"/>
          </w:divBdr>
        </w:div>
        <w:div w:id="382756923">
          <w:marLeft w:val="640"/>
          <w:marRight w:val="0"/>
          <w:marTop w:val="0"/>
          <w:marBottom w:val="0"/>
          <w:divBdr>
            <w:top w:val="none" w:sz="0" w:space="0" w:color="auto"/>
            <w:left w:val="none" w:sz="0" w:space="0" w:color="auto"/>
            <w:bottom w:val="none" w:sz="0" w:space="0" w:color="auto"/>
            <w:right w:val="none" w:sz="0" w:space="0" w:color="auto"/>
          </w:divBdr>
        </w:div>
        <w:div w:id="1360089463">
          <w:marLeft w:val="640"/>
          <w:marRight w:val="0"/>
          <w:marTop w:val="0"/>
          <w:marBottom w:val="0"/>
          <w:divBdr>
            <w:top w:val="none" w:sz="0" w:space="0" w:color="auto"/>
            <w:left w:val="none" w:sz="0" w:space="0" w:color="auto"/>
            <w:bottom w:val="none" w:sz="0" w:space="0" w:color="auto"/>
            <w:right w:val="none" w:sz="0" w:space="0" w:color="auto"/>
          </w:divBdr>
        </w:div>
        <w:div w:id="1969583948">
          <w:marLeft w:val="640"/>
          <w:marRight w:val="0"/>
          <w:marTop w:val="0"/>
          <w:marBottom w:val="0"/>
          <w:divBdr>
            <w:top w:val="none" w:sz="0" w:space="0" w:color="auto"/>
            <w:left w:val="none" w:sz="0" w:space="0" w:color="auto"/>
            <w:bottom w:val="none" w:sz="0" w:space="0" w:color="auto"/>
            <w:right w:val="none" w:sz="0" w:space="0" w:color="auto"/>
          </w:divBdr>
        </w:div>
        <w:div w:id="966931661">
          <w:marLeft w:val="640"/>
          <w:marRight w:val="0"/>
          <w:marTop w:val="0"/>
          <w:marBottom w:val="0"/>
          <w:divBdr>
            <w:top w:val="none" w:sz="0" w:space="0" w:color="auto"/>
            <w:left w:val="none" w:sz="0" w:space="0" w:color="auto"/>
            <w:bottom w:val="none" w:sz="0" w:space="0" w:color="auto"/>
            <w:right w:val="none" w:sz="0" w:space="0" w:color="auto"/>
          </w:divBdr>
        </w:div>
        <w:div w:id="1156722530">
          <w:marLeft w:val="640"/>
          <w:marRight w:val="0"/>
          <w:marTop w:val="0"/>
          <w:marBottom w:val="0"/>
          <w:divBdr>
            <w:top w:val="none" w:sz="0" w:space="0" w:color="auto"/>
            <w:left w:val="none" w:sz="0" w:space="0" w:color="auto"/>
            <w:bottom w:val="none" w:sz="0" w:space="0" w:color="auto"/>
            <w:right w:val="none" w:sz="0" w:space="0" w:color="auto"/>
          </w:divBdr>
        </w:div>
        <w:div w:id="1532186125">
          <w:marLeft w:val="640"/>
          <w:marRight w:val="0"/>
          <w:marTop w:val="0"/>
          <w:marBottom w:val="0"/>
          <w:divBdr>
            <w:top w:val="none" w:sz="0" w:space="0" w:color="auto"/>
            <w:left w:val="none" w:sz="0" w:space="0" w:color="auto"/>
            <w:bottom w:val="none" w:sz="0" w:space="0" w:color="auto"/>
            <w:right w:val="none" w:sz="0" w:space="0" w:color="auto"/>
          </w:divBdr>
        </w:div>
        <w:div w:id="1576351588">
          <w:marLeft w:val="640"/>
          <w:marRight w:val="0"/>
          <w:marTop w:val="0"/>
          <w:marBottom w:val="0"/>
          <w:divBdr>
            <w:top w:val="none" w:sz="0" w:space="0" w:color="auto"/>
            <w:left w:val="none" w:sz="0" w:space="0" w:color="auto"/>
            <w:bottom w:val="none" w:sz="0" w:space="0" w:color="auto"/>
            <w:right w:val="none" w:sz="0" w:space="0" w:color="auto"/>
          </w:divBdr>
        </w:div>
        <w:div w:id="289022258">
          <w:marLeft w:val="640"/>
          <w:marRight w:val="0"/>
          <w:marTop w:val="0"/>
          <w:marBottom w:val="0"/>
          <w:divBdr>
            <w:top w:val="none" w:sz="0" w:space="0" w:color="auto"/>
            <w:left w:val="none" w:sz="0" w:space="0" w:color="auto"/>
            <w:bottom w:val="none" w:sz="0" w:space="0" w:color="auto"/>
            <w:right w:val="none" w:sz="0" w:space="0" w:color="auto"/>
          </w:divBdr>
        </w:div>
        <w:div w:id="2104104506">
          <w:marLeft w:val="640"/>
          <w:marRight w:val="0"/>
          <w:marTop w:val="0"/>
          <w:marBottom w:val="0"/>
          <w:divBdr>
            <w:top w:val="none" w:sz="0" w:space="0" w:color="auto"/>
            <w:left w:val="none" w:sz="0" w:space="0" w:color="auto"/>
            <w:bottom w:val="none" w:sz="0" w:space="0" w:color="auto"/>
            <w:right w:val="none" w:sz="0" w:space="0" w:color="auto"/>
          </w:divBdr>
        </w:div>
        <w:div w:id="1203320883">
          <w:marLeft w:val="640"/>
          <w:marRight w:val="0"/>
          <w:marTop w:val="0"/>
          <w:marBottom w:val="0"/>
          <w:divBdr>
            <w:top w:val="none" w:sz="0" w:space="0" w:color="auto"/>
            <w:left w:val="none" w:sz="0" w:space="0" w:color="auto"/>
            <w:bottom w:val="none" w:sz="0" w:space="0" w:color="auto"/>
            <w:right w:val="none" w:sz="0" w:space="0" w:color="auto"/>
          </w:divBdr>
        </w:div>
        <w:div w:id="396782006">
          <w:marLeft w:val="640"/>
          <w:marRight w:val="0"/>
          <w:marTop w:val="0"/>
          <w:marBottom w:val="0"/>
          <w:divBdr>
            <w:top w:val="none" w:sz="0" w:space="0" w:color="auto"/>
            <w:left w:val="none" w:sz="0" w:space="0" w:color="auto"/>
            <w:bottom w:val="none" w:sz="0" w:space="0" w:color="auto"/>
            <w:right w:val="none" w:sz="0" w:space="0" w:color="auto"/>
          </w:divBdr>
        </w:div>
        <w:div w:id="215548133">
          <w:marLeft w:val="640"/>
          <w:marRight w:val="0"/>
          <w:marTop w:val="0"/>
          <w:marBottom w:val="0"/>
          <w:divBdr>
            <w:top w:val="none" w:sz="0" w:space="0" w:color="auto"/>
            <w:left w:val="none" w:sz="0" w:space="0" w:color="auto"/>
            <w:bottom w:val="none" w:sz="0" w:space="0" w:color="auto"/>
            <w:right w:val="none" w:sz="0" w:space="0" w:color="auto"/>
          </w:divBdr>
        </w:div>
        <w:div w:id="1291746977">
          <w:marLeft w:val="640"/>
          <w:marRight w:val="0"/>
          <w:marTop w:val="0"/>
          <w:marBottom w:val="0"/>
          <w:divBdr>
            <w:top w:val="none" w:sz="0" w:space="0" w:color="auto"/>
            <w:left w:val="none" w:sz="0" w:space="0" w:color="auto"/>
            <w:bottom w:val="none" w:sz="0" w:space="0" w:color="auto"/>
            <w:right w:val="none" w:sz="0" w:space="0" w:color="auto"/>
          </w:divBdr>
        </w:div>
        <w:div w:id="81952759">
          <w:marLeft w:val="640"/>
          <w:marRight w:val="0"/>
          <w:marTop w:val="0"/>
          <w:marBottom w:val="0"/>
          <w:divBdr>
            <w:top w:val="none" w:sz="0" w:space="0" w:color="auto"/>
            <w:left w:val="none" w:sz="0" w:space="0" w:color="auto"/>
            <w:bottom w:val="none" w:sz="0" w:space="0" w:color="auto"/>
            <w:right w:val="none" w:sz="0" w:space="0" w:color="auto"/>
          </w:divBdr>
        </w:div>
        <w:div w:id="1708525538">
          <w:marLeft w:val="640"/>
          <w:marRight w:val="0"/>
          <w:marTop w:val="0"/>
          <w:marBottom w:val="0"/>
          <w:divBdr>
            <w:top w:val="none" w:sz="0" w:space="0" w:color="auto"/>
            <w:left w:val="none" w:sz="0" w:space="0" w:color="auto"/>
            <w:bottom w:val="none" w:sz="0" w:space="0" w:color="auto"/>
            <w:right w:val="none" w:sz="0" w:space="0" w:color="auto"/>
          </w:divBdr>
        </w:div>
        <w:div w:id="10492871">
          <w:marLeft w:val="640"/>
          <w:marRight w:val="0"/>
          <w:marTop w:val="0"/>
          <w:marBottom w:val="0"/>
          <w:divBdr>
            <w:top w:val="none" w:sz="0" w:space="0" w:color="auto"/>
            <w:left w:val="none" w:sz="0" w:space="0" w:color="auto"/>
            <w:bottom w:val="none" w:sz="0" w:space="0" w:color="auto"/>
            <w:right w:val="none" w:sz="0" w:space="0" w:color="auto"/>
          </w:divBdr>
        </w:div>
        <w:div w:id="700017130">
          <w:marLeft w:val="640"/>
          <w:marRight w:val="0"/>
          <w:marTop w:val="0"/>
          <w:marBottom w:val="0"/>
          <w:divBdr>
            <w:top w:val="none" w:sz="0" w:space="0" w:color="auto"/>
            <w:left w:val="none" w:sz="0" w:space="0" w:color="auto"/>
            <w:bottom w:val="none" w:sz="0" w:space="0" w:color="auto"/>
            <w:right w:val="none" w:sz="0" w:space="0" w:color="auto"/>
          </w:divBdr>
        </w:div>
        <w:div w:id="1786805444">
          <w:marLeft w:val="640"/>
          <w:marRight w:val="0"/>
          <w:marTop w:val="0"/>
          <w:marBottom w:val="0"/>
          <w:divBdr>
            <w:top w:val="none" w:sz="0" w:space="0" w:color="auto"/>
            <w:left w:val="none" w:sz="0" w:space="0" w:color="auto"/>
            <w:bottom w:val="none" w:sz="0" w:space="0" w:color="auto"/>
            <w:right w:val="none" w:sz="0" w:space="0" w:color="auto"/>
          </w:divBdr>
        </w:div>
        <w:div w:id="219823591">
          <w:marLeft w:val="640"/>
          <w:marRight w:val="0"/>
          <w:marTop w:val="0"/>
          <w:marBottom w:val="0"/>
          <w:divBdr>
            <w:top w:val="none" w:sz="0" w:space="0" w:color="auto"/>
            <w:left w:val="none" w:sz="0" w:space="0" w:color="auto"/>
            <w:bottom w:val="none" w:sz="0" w:space="0" w:color="auto"/>
            <w:right w:val="none" w:sz="0" w:space="0" w:color="auto"/>
          </w:divBdr>
        </w:div>
      </w:divsChild>
    </w:div>
    <w:div w:id="1327127684">
      <w:bodyDiv w:val="1"/>
      <w:marLeft w:val="0"/>
      <w:marRight w:val="0"/>
      <w:marTop w:val="0"/>
      <w:marBottom w:val="0"/>
      <w:divBdr>
        <w:top w:val="none" w:sz="0" w:space="0" w:color="auto"/>
        <w:left w:val="none" w:sz="0" w:space="0" w:color="auto"/>
        <w:bottom w:val="none" w:sz="0" w:space="0" w:color="auto"/>
        <w:right w:val="none" w:sz="0" w:space="0" w:color="auto"/>
      </w:divBdr>
    </w:div>
    <w:div w:id="1338998038">
      <w:bodyDiv w:val="1"/>
      <w:marLeft w:val="0"/>
      <w:marRight w:val="0"/>
      <w:marTop w:val="0"/>
      <w:marBottom w:val="0"/>
      <w:divBdr>
        <w:top w:val="none" w:sz="0" w:space="0" w:color="auto"/>
        <w:left w:val="none" w:sz="0" w:space="0" w:color="auto"/>
        <w:bottom w:val="none" w:sz="0" w:space="0" w:color="auto"/>
        <w:right w:val="none" w:sz="0" w:space="0" w:color="auto"/>
      </w:divBdr>
      <w:divsChild>
        <w:div w:id="839001767">
          <w:marLeft w:val="640"/>
          <w:marRight w:val="0"/>
          <w:marTop w:val="0"/>
          <w:marBottom w:val="0"/>
          <w:divBdr>
            <w:top w:val="none" w:sz="0" w:space="0" w:color="auto"/>
            <w:left w:val="none" w:sz="0" w:space="0" w:color="auto"/>
            <w:bottom w:val="none" w:sz="0" w:space="0" w:color="auto"/>
            <w:right w:val="none" w:sz="0" w:space="0" w:color="auto"/>
          </w:divBdr>
        </w:div>
        <w:div w:id="2018648951">
          <w:marLeft w:val="640"/>
          <w:marRight w:val="0"/>
          <w:marTop w:val="0"/>
          <w:marBottom w:val="0"/>
          <w:divBdr>
            <w:top w:val="none" w:sz="0" w:space="0" w:color="auto"/>
            <w:left w:val="none" w:sz="0" w:space="0" w:color="auto"/>
            <w:bottom w:val="none" w:sz="0" w:space="0" w:color="auto"/>
            <w:right w:val="none" w:sz="0" w:space="0" w:color="auto"/>
          </w:divBdr>
        </w:div>
        <w:div w:id="246154277">
          <w:marLeft w:val="640"/>
          <w:marRight w:val="0"/>
          <w:marTop w:val="0"/>
          <w:marBottom w:val="0"/>
          <w:divBdr>
            <w:top w:val="none" w:sz="0" w:space="0" w:color="auto"/>
            <w:left w:val="none" w:sz="0" w:space="0" w:color="auto"/>
            <w:bottom w:val="none" w:sz="0" w:space="0" w:color="auto"/>
            <w:right w:val="none" w:sz="0" w:space="0" w:color="auto"/>
          </w:divBdr>
        </w:div>
        <w:div w:id="165244280">
          <w:marLeft w:val="640"/>
          <w:marRight w:val="0"/>
          <w:marTop w:val="0"/>
          <w:marBottom w:val="0"/>
          <w:divBdr>
            <w:top w:val="none" w:sz="0" w:space="0" w:color="auto"/>
            <w:left w:val="none" w:sz="0" w:space="0" w:color="auto"/>
            <w:bottom w:val="none" w:sz="0" w:space="0" w:color="auto"/>
            <w:right w:val="none" w:sz="0" w:space="0" w:color="auto"/>
          </w:divBdr>
        </w:div>
        <w:div w:id="923296403">
          <w:marLeft w:val="640"/>
          <w:marRight w:val="0"/>
          <w:marTop w:val="0"/>
          <w:marBottom w:val="0"/>
          <w:divBdr>
            <w:top w:val="none" w:sz="0" w:space="0" w:color="auto"/>
            <w:left w:val="none" w:sz="0" w:space="0" w:color="auto"/>
            <w:bottom w:val="none" w:sz="0" w:space="0" w:color="auto"/>
            <w:right w:val="none" w:sz="0" w:space="0" w:color="auto"/>
          </w:divBdr>
        </w:div>
        <w:div w:id="919943446">
          <w:marLeft w:val="640"/>
          <w:marRight w:val="0"/>
          <w:marTop w:val="0"/>
          <w:marBottom w:val="0"/>
          <w:divBdr>
            <w:top w:val="none" w:sz="0" w:space="0" w:color="auto"/>
            <w:left w:val="none" w:sz="0" w:space="0" w:color="auto"/>
            <w:bottom w:val="none" w:sz="0" w:space="0" w:color="auto"/>
            <w:right w:val="none" w:sz="0" w:space="0" w:color="auto"/>
          </w:divBdr>
        </w:div>
        <w:div w:id="319771369">
          <w:marLeft w:val="640"/>
          <w:marRight w:val="0"/>
          <w:marTop w:val="0"/>
          <w:marBottom w:val="0"/>
          <w:divBdr>
            <w:top w:val="none" w:sz="0" w:space="0" w:color="auto"/>
            <w:left w:val="none" w:sz="0" w:space="0" w:color="auto"/>
            <w:bottom w:val="none" w:sz="0" w:space="0" w:color="auto"/>
            <w:right w:val="none" w:sz="0" w:space="0" w:color="auto"/>
          </w:divBdr>
        </w:div>
        <w:div w:id="1172112785">
          <w:marLeft w:val="640"/>
          <w:marRight w:val="0"/>
          <w:marTop w:val="0"/>
          <w:marBottom w:val="0"/>
          <w:divBdr>
            <w:top w:val="none" w:sz="0" w:space="0" w:color="auto"/>
            <w:left w:val="none" w:sz="0" w:space="0" w:color="auto"/>
            <w:bottom w:val="none" w:sz="0" w:space="0" w:color="auto"/>
            <w:right w:val="none" w:sz="0" w:space="0" w:color="auto"/>
          </w:divBdr>
        </w:div>
        <w:div w:id="104814822">
          <w:marLeft w:val="640"/>
          <w:marRight w:val="0"/>
          <w:marTop w:val="0"/>
          <w:marBottom w:val="0"/>
          <w:divBdr>
            <w:top w:val="none" w:sz="0" w:space="0" w:color="auto"/>
            <w:left w:val="none" w:sz="0" w:space="0" w:color="auto"/>
            <w:bottom w:val="none" w:sz="0" w:space="0" w:color="auto"/>
            <w:right w:val="none" w:sz="0" w:space="0" w:color="auto"/>
          </w:divBdr>
        </w:div>
        <w:div w:id="497110739">
          <w:marLeft w:val="640"/>
          <w:marRight w:val="0"/>
          <w:marTop w:val="0"/>
          <w:marBottom w:val="0"/>
          <w:divBdr>
            <w:top w:val="none" w:sz="0" w:space="0" w:color="auto"/>
            <w:left w:val="none" w:sz="0" w:space="0" w:color="auto"/>
            <w:bottom w:val="none" w:sz="0" w:space="0" w:color="auto"/>
            <w:right w:val="none" w:sz="0" w:space="0" w:color="auto"/>
          </w:divBdr>
        </w:div>
        <w:div w:id="217057477">
          <w:marLeft w:val="640"/>
          <w:marRight w:val="0"/>
          <w:marTop w:val="0"/>
          <w:marBottom w:val="0"/>
          <w:divBdr>
            <w:top w:val="none" w:sz="0" w:space="0" w:color="auto"/>
            <w:left w:val="none" w:sz="0" w:space="0" w:color="auto"/>
            <w:bottom w:val="none" w:sz="0" w:space="0" w:color="auto"/>
            <w:right w:val="none" w:sz="0" w:space="0" w:color="auto"/>
          </w:divBdr>
        </w:div>
        <w:div w:id="2001694014">
          <w:marLeft w:val="640"/>
          <w:marRight w:val="0"/>
          <w:marTop w:val="0"/>
          <w:marBottom w:val="0"/>
          <w:divBdr>
            <w:top w:val="none" w:sz="0" w:space="0" w:color="auto"/>
            <w:left w:val="none" w:sz="0" w:space="0" w:color="auto"/>
            <w:bottom w:val="none" w:sz="0" w:space="0" w:color="auto"/>
            <w:right w:val="none" w:sz="0" w:space="0" w:color="auto"/>
          </w:divBdr>
        </w:div>
        <w:div w:id="279533083">
          <w:marLeft w:val="640"/>
          <w:marRight w:val="0"/>
          <w:marTop w:val="0"/>
          <w:marBottom w:val="0"/>
          <w:divBdr>
            <w:top w:val="none" w:sz="0" w:space="0" w:color="auto"/>
            <w:left w:val="none" w:sz="0" w:space="0" w:color="auto"/>
            <w:bottom w:val="none" w:sz="0" w:space="0" w:color="auto"/>
            <w:right w:val="none" w:sz="0" w:space="0" w:color="auto"/>
          </w:divBdr>
        </w:div>
        <w:div w:id="1492864686">
          <w:marLeft w:val="640"/>
          <w:marRight w:val="0"/>
          <w:marTop w:val="0"/>
          <w:marBottom w:val="0"/>
          <w:divBdr>
            <w:top w:val="none" w:sz="0" w:space="0" w:color="auto"/>
            <w:left w:val="none" w:sz="0" w:space="0" w:color="auto"/>
            <w:bottom w:val="none" w:sz="0" w:space="0" w:color="auto"/>
            <w:right w:val="none" w:sz="0" w:space="0" w:color="auto"/>
          </w:divBdr>
        </w:div>
        <w:div w:id="1974290103">
          <w:marLeft w:val="640"/>
          <w:marRight w:val="0"/>
          <w:marTop w:val="0"/>
          <w:marBottom w:val="0"/>
          <w:divBdr>
            <w:top w:val="none" w:sz="0" w:space="0" w:color="auto"/>
            <w:left w:val="none" w:sz="0" w:space="0" w:color="auto"/>
            <w:bottom w:val="none" w:sz="0" w:space="0" w:color="auto"/>
            <w:right w:val="none" w:sz="0" w:space="0" w:color="auto"/>
          </w:divBdr>
        </w:div>
        <w:div w:id="2018918633">
          <w:marLeft w:val="640"/>
          <w:marRight w:val="0"/>
          <w:marTop w:val="0"/>
          <w:marBottom w:val="0"/>
          <w:divBdr>
            <w:top w:val="none" w:sz="0" w:space="0" w:color="auto"/>
            <w:left w:val="none" w:sz="0" w:space="0" w:color="auto"/>
            <w:bottom w:val="none" w:sz="0" w:space="0" w:color="auto"/>
            <w:right w:val="none" w:sz="0" w:space="0" w:color="auto"/>
          </w:divBdr>
        </w:div>
        <w:div w:id="1446535010">
          <w:marLeft w:val="640"/>
          <w:marRight w:val="0"/>
          <w:marTop w:val="0"/>
          <w:marBottom w:val="0"/>
          <w:divBdr>
            <w:top w:val="none" w:sz="0" w:space="0" w:color="auto"/>
            <w:left w:val="none" w:sz="0" w:space="0" w:color="auto"/>
            <w:bottom w:val="none" w:sz="0" w:space="0" w:color="auto"/>
            <w:right w:val="none" w:sz="0" w:space="0" w:color="auto"/>
          </w:divBdr>
        </w:div>
        <w:div w:id="1703945349">
          <w:marLeft w:val="640"/>
          <w:marRight w:val="0"/>
          <w:marTop w:val="0"/>
          <w:marBottom w:val="0"/>
          <w:divBdr>
            <w:top w:val="none" w:sz="0" w:space="0" w:color="auto"/>
            <w:left w:val="none" w:sz="0" w:space="0" w:color="auto"/>
            <w:bottom w:val="none" w:sz="0" w:space="0" w:color="auto"/>
            <w:right w:val="none" w:sz="0" w:space="0" w:color="auto"/>
          </w:divBdr>
        </w:div>
        <w:div w:id="479268722">
          <w:marLeft w:val="640"/>
          <w:marRight w:val="0"/>
          <w:marTop w:val="0"/>
          <w:marBottom w:val="0"/>
          <w:divBdr>
            <w:top w:val="none" w:sz="0" w:space="0" w:color="auto"/>
            <w:left w:val="none" w:sz="0" w:space="0" w:color="auto"/>
            <w:bottom w:val="none" w:sz="0" w:space="0" w:color="auto"/>
            <w:right w:val="none" w:sz="0" w:space="0" w:color="auto"/>
          </w:divBdr>
        </w:div>
        <w:div w:id="482163231">
          <w:marLeft w:val="640"/>
          <w:marRight w:val="0"/>
          <w:marTop w:val="0"/>
          <w:marBottom w:val="0"/>
          <w:divBdr>
            <w:top w:val="none" w:sz="0" w:space="0" w:color="auto"/>
            <w:left w:val="none" w:sz="0" w:space="0" w:color="auto"/>
            <w:bottom w:val="none" w:sz="0" w:space="0" w:color="auto"/>
            <w:right w:val="none" w:sz="0" w:space="0" w:color="auto"/>
          </w:divBdr>
        </w:div>
        <w:div w:id="1425108466">
          <w:marLeft w:val="640"/>
          <w:marRight w:val="0"/>
          <w:marTop w:val="0"/>
          <w:marBottom w:val="0"/>
          <w:divBdr>
            <w:top w:val="none" w:sz="0" w:space="0" w:color="auto"/>
            <w:left w:val="none" w:sz="0" w:space="0" w:color="auto"/>
            <w:bottom w:val="none" w:sz="0" w:space="0" w:color="auto"/>
            <w:right w:val="none" w:sz="0" w:space="0" w:color="auto"/>
          </w:divBdr>
        </w:div>
        <w:div w:id="56976905">
          <w:marLeft w:val="640"/>
          <w:marRight w:val="0"/>
          <w:marTop w:val="0"/>
          <w:marBottom w:val="0"/>
          <w:divBdr>
            <w:top w:val="none" w:sz="0" w:space="0" w:color="auto"/>
            <w:left w:val="none" w:sz="0" w:space="0" w:color="auto"/>
            <w:bottom w:val="none" w:sz="0" w:space="0" w:color="auto"/>
            <w:right w:val="none" w:sz="0" w:space="0" w:color="auto"/>
          </w:divBdr>
        </w:div>
        <w:div w:id="2072344857">
          <w:marLeft w:val="640"/>
          <w:marRight w:val="0"/>
          <w:marTop w:val="0"/>
          <w:marBottom w:val="0"/>
          <w:divBdr>
            <w:top w:val="none" w:sz="0" w:space="0" w:color="auto"/>
            <w:left w:val="none" w:sz="0" w:space="0" w:color="auto"/>
            <w:bottom w:val="none" w:sz="0" w:space="0" w:color="auto"/>
            <w:right w:val="none" w:sz="0" w:space="0" w:color="auto"/>
          </w:divBdr>
        </w:div>
        <w:div w:id="1349067797">
          <w:marLeft w:val="640"/>
          <w:marRight w:val="0"/>
          <w:marTop w:val="0"/>
          <w:marBottom w:val="0"/>
          <w:divBdr>
            <w:top w:val="none" w:sz="0" w:space="0" w:color="auto"/>
            <w:left w:val="none" w:sz="0" w:space="0" w:color="auto"/>
            <w:bottom w:val="none" w:sz="0" w:space="0" w:color="auto"/>
            <w:right w:val="none" w:sz="0" w:space="0" w:color="auto"/>
          </w:divBdr>
        </w:div>
        <w:div w:id="1081755431">
          <w:marLeft w:val="640"/>
          <w:marRight w:val="0"/>
          <w:marTop w:val="0"/>
          <w:marBottom w:val="0"/>
          <w:divBdr>
            <w:top w:val="none" w:sz="0" w:space="0" w:color="auto"/>
            <w:left w:val="none" w:sz="0" w:space="0" w:color="auto"/>
            <w:bottom w:val="none" w:sz="0" w:space="0" w:color="auto"/>
            <w:right w:val="none" w:sz="0" w:space="0" w:color="auto"/>
          </w:divBdr>
        </w:div>
        <w:div w:id="1028290852">
          <w:marLeft w:val="640"/>
          <w:marRight w:val="0"/>
          <w:marTop w:val="0"/>
          <w:marBottom w:val="0"/>
          <w:divBdr>
            <w:top w:val="none" w:sz="0" w:space="0" w:color="auto"/>
            <w:left w:val="none" w:sz="0" w:space="0" w:color="auto"/>
            <w:bottom w:val="none" w:sz="0" w:space="0" w:color="auto"/>
            <w:right w:val="none" w:sz="0" w:space="0" w:color="auto"/>
          </w:divBdr>
        </w:div>
        <w:div w:id="406850879">
          <w:marLeft w:val="640"/>
          <w:marRight w:val="0"/>
          <w:marTop w:val="0"/>
          <w:marBottom w:val="0"/>
          <w:divBdr>
            <w:top w:val="none" w:sz="0" w:space="0" w:color="auto"/>
            <w:left w:val="none" w:sz="0" w:space="0" w:color="auto"/>
            <w:bottom w:val="none" w:sz="0" w:space="0" w:color="auto"/>
            <w:right w:val="none" w:sz="0" w:space="0" w:color="auto"/>
          </w:divBdr>
        </w:div>
        <w:div w:id="669020412">
          <w:marLeft w:val="640"/>
          <w:marRight w:val="0"/>
          <w:marTop w:val="0"/>
          <w:marBottom w:val="0"/>
          <w:divBdr>
            <w:top w:val="none" w:sz="0" w:space="0" w:color="auto"/>
            <w:left w:val="none" w:sz="0" w:space="0" w:color="auto"/>
            <w:bottom w:val="none" w:sz="0" w:space="0" w:color="auto"/>
            <w:right w:val="none" w:sz="0" w:space="0" w:color="auto"/>
          </w:divBdr>
        </w:div>
        <w:div w:id="240453709">
          <w:marLeft w:val="640"/>
          <w:marRight w:val="0"/>
          <w:marTop w:val="0"/>
          <w:marBottom w:val="0"/>
          <w:divBdr>
            <w:top w:val="none" w:sz="0" w:space="0" w:color="auto"/>
            <w:left w:val="none" w:sz="0" w:space="0" w:color="auto"/>
            <w:bottom w:val="none" w:sz="0" w:space="0" w:color="auto"/>
            <w:right w:val="none" w:sz="0" w:space="0" w:color="auto"/>
          </w:divBdr>
        </w:div>
        <w:div w:id="5527431">
          <w:marLeft w:val="640"/>
          <w:marRight w:val="0"/>
          <w:marTop w:val="0"/>
          <w:marBottom w:val="0"/>
          <w:divBdr>
            <w:top w:val="none" w:sz="0" w:space="0" w:color="auto"/>
            <w:left w:val="none" w:sz="0" w:space="0" w:color="auto"/>
            <w:bottom w:val="none" w:sz="0" w:space="0" w:color="auto"/>
            <w:right w:val="none" w:sz="0" w:space="0" w:color="auto"/>
          </w:divBdr>
        </w:div>
        <w:div w:id="1906868186">
          <w:marLeft w:val="640"/>
          <w:marRight w:val="0"/>
          <w:marTop w:val="0"/>
          <w:marBottom w:val="0"/>
          <w:divBdr>
            <w:top w:val="none" w:sz="0" w:space="0" w:color="auto"/>
            <w:left w:val="none" w:sz="0" w:space="0" w:color="auto"/>
            <w:bottom w:val="none" w:sz="0" w:space="0" w:color="auto"/>
            <w:right w:val="none" w:sz="0" w:space="0" w:color="auto"/>
          </w:divBdr>
        </w:div>
        <w:div w:id="2136674042">
          <w:marLeft w:val="640"/>
          <w:marRight w:val="0"/>
          <w:marTop w:val="0"/>
          <w:marBottom w:val="0"/>
          <w:divBdr>
            <w:top w:val="none" w:sz="0" w:space="0" w:color="auto"/>
            <w:left w:val="none" w:sz="0" w:space="0" w:color="auto"/>
            <w:bottom w:val="none" w:sz="0" w:space="0" w:color="auto"/>
            <w:right w:val="none" w:sz="0" w:space="0" w:color="auto"/>
          </w:divBdr>
        </w:div>
        <w:div w:id="293174417">
          <w:marLeft w:val="640"/>
          <w:marRight w:val="0"/>
          <w:marTop w:val="0"/>
          <w:marBottom w:val="0"/>
          <w:divBdr>
            <w:top w:val="none" w:sz="0" w:space="0" w:color="auto"/>
            <w:left w:val="none" w:sz="0" w:space="0" w:color="auto"/>
            <w:bottom w:val="none" w:sz="0" w:space="0" w:color="auto"/>
            <w:right w:val="none" w:sz="0" w:space="0" w:color="auto"/>
          </w:divBdr>
        </w:div>
        <w:div w:id="2048145068">
          <w:marLeft w:val="640"/>
          <w:marRight w:val="0"/>
          <w:marTop w:val="0"/>
          <w:marBottom w:val="0"/>
          <w:divBdr>
            <w:top w:val="none" w:sz="0" w:space="0" w:color="auto"/>
            <w:left w:val="none" w:sz="0" w:space="0" w:color="auto"/>
            <w:bottom w:val="none" w:sz="0" w:space="0" w:color="auto"/>
            <w:right w:val="none" w:sz="0" w:space="0" w:color="auto"/>
          </w:divBdr>
        </w:div>
        <w:div w:id="97139570">
          <w:marLeft w:val="640"/>
          <w:marRight w:val="0"/>
          <w:marTop w:val="0"/>
          <w:marBottom w:val="0"/>
          <w:divBdr>
            <w:top w:val="none" w:sz="0" w:space="0" w:color="auto"/>
            <w:left w:val="none" w:sz="0" w:space="0" w:color="auto"/>
            <w:bottom w:val="none" w:sz="0" w:space="0" w:color="auto"/>
            <w:right w:val="none" w:sz="0" w:space="0" w:color="auto"/>
          </w:divBdr>
        </w:div>
        <w:div w:id="266549106">
          <w:marLeft w:val="640"/>
          <w:marRight w:val="0"/>
          <w:marTop w:val="0"/>
          <w:marBottom w:val="0"/>
          <w:divBdr>
            <w:top w:val="none" w:sz="0" w:space="0" w:color="auto"/>
            <w:left w:val="none" w:sz="0" w:space="0" w:color="auto"/>
            <w:bottom w:val="none" w:sz="0" w:space="0" w:color="auto"/>
            <w:right w:val="none" w:sz="0" w:space="0" w:color="auto"/>
          </w:divBdr>
        </w:div>
        <w:div w:id="549460512">
          <w:marLeft w:val="640"/>
          <w:marRight w:val="0"/>
          <w:marTop w:val="0"/>
          <w:marBottom w:val="0"/>
          <w:divBdr>
            <w:top w:val="none" w:sz="0" w:space="0" w:color="auto"/>
            <w:left w:val="none" w:sz="0" w:space="0" w:color="auto"/>
            <w:bottom w:val="none" w:sz="0" w:space="0" w:color="auto"/>
            <w:right w:val="none" w:sz="0" w:space="0" w:color="auto"/>
          </w:divBdr>
        </w:div>
        <w:div w:id="1570463028">
          <w:marLeft w:val="640"/>
          <w:marRight w:val="0"/>
          <w:marTop w:val="0"/>
          <w:marBottom w:val="0"/>
          <w:divBdr>
            <w:top w:val="none" w:sz="0" w:space="0" w:color="auto"/>
            <w:left w:val="none" w:sz="0" w:space="0" w:color="auto"/>
            <w:bottom w:val="none" w:sz="0" w:space="0" w:color="auto"/>
            <w:right w:val="none" w:sz="0" w:space="0" w:color="auto"/>
          </w:divBdr>
        </w:div>
        <w:div w:id="1160316833">
          <w:marLeft w:val="640"/>
          <w:marRight w:val="0"/>
          <w:marTop w:val="0"/>
          <w:marBottom w:val="0"/>
          <w:divBdr>
            <w:top w:val="none" w:sz="0" w:space="0" w:color="auto"/>
            <w:left w:val="none" w:sz="0" w:space="0" w:color="auto"/>
            <w:bottom w:val="none" w:sz="0" w:space="0" w:color="auto"/>
            <w:right w:val="none" w:sz="0" w:space="0" w:color="auto"/>
          </w:divBdr>
        </w:div>
        <w:div w:id="823857252">
          <w:marLeft w:val="640"/>
          <w:marRight w:val="0"/>
          <w:marTop w:val="0"/>
          <w:marBottom w:val="0"/>
          <w:divBdr>
            <w:top w:val="none" w:sz="0" w:space="0" w:color="auto"/>
            <w:left w:val="none" w:sz="0" w:space="0" w:color="auto"/>
            <w:bottom w:val="none" w:sz="0" w:space="0" w:color="auto"/>
            <w:right w:val="none" w:sz="0" w:space="0" w:color="auto"/>
          </w:divBdr>
        </w:div>
        <w:div w:id="1326086732">
          <w:marLeft w:val="640"/>
          <w:marRight w:val="0"/>
          <w:marTop w:val="0"/>
          <w:marBottom w:val="0"/>
          <w:divBdr>
            <w:top w:val="none" w:sz="0" w:space="0" w:color="auto"/>
            <w:left w:val="none" w:sz="0" w:space="0" w:color="auto"/>
            <w:bottom w:val="none" w:sz="0" w:space="0" w:color="auto"/>
            <w:right w:val="none" w:sz="0" w:space="0" w:color="auto"/>
          </w:divBdr>
        </w:div>
        <w:div w:id="1695880996">
          <w:marLeft w:val="640"/>
          <w:marRight w:val="0"/>
          <w:marTop w:val="0"/>
          <w:marBottom w:val="0"/>
          <w:divBdr>
            <w:top w:val="none" w:sz="0" w:space="0" w:color="auto"/>
            <w:left w:val="none" w:sz="0" w:space="0" w:color="auto"/>
            <w:bottom w:val="none" w:sz="0" w:space="0" w:color="auto"/>
            <w:right w:val="none" w:sz="0" w:space="0" w:color="auto"/>
          </w:divBdr>
        </w:div>
        <w:div w:id="1158377772">
          <w:marLeft w:val="640"/>
          <w:marRight w:val="0"/>
          <w:marTop w:val="0"/>
          <w:marBottom w:val="0"/>
          <w:divBdr>
            <w:top w:val="none" w:sz="0" w:space="0" w:color="auto"/>
            <w:left w:val="none" w:sz="0" w:space="0" w:color="auto"/>
            <w:bottom w:val="none" w:sz="0" w:space="0" w:color="auto"/>
            <w:right w:val="none" w:sz="0" w:space="0" w:color="auto"/>
          </w:divBdr>
        </w:div>
        <w:div w:id="1148323913">
          <w:marLeft w:val="640"/>
          <w:marRight w:val="0"/>
          <w:marTop w:val="0"/>
          <w:marBottom w:val="0"/>
          <w:divBdr>
            <w:top w:val="none" w:sz="0" w:space="0" w:color="auto"/>
            <w:left w:val="none" w:sz="0" w:space="0" w:color="auto"/>
            <w:bottom w:val="none" w:sz="0" w:space="0" w:color="auto"/>
            <w:right w:val="none" w:sz="0" w:space="0" w:color="auto"/>
          </w:divBdr>
        </w:div>
        <w:div w:id="1441804140">
          <w:marLeft w:val="640"/>
          <w:marRight w:val="0"/>
          <w:marTop w:val="0"/>
          <w:marBottom w:val="0"/>
          <w:divBdr>
            <w:top w:val="none" w:sz="0" w:space="0" w:color="auto"/>
            <w:left w:val="none" w:sz="0" w:space="0" w:color="auto"/>
            <w:bottom w:val="none" w:sz="0" w:space="0" w:color="auto"/>
            <w:right w:val="none" w:sz="0" w:space="0" w:color="auto"/>
          </w:divBdr>
        </w:div>
        <w:div w:id="1520388599">
          <w:marLeft w:val="640"/>
          <w:marRight w:val="0"/>
          <w:marTop w:val="0"/>
          <w:marBottom w:val="0"/>
          <w:divBdr>
            <w:top w:val="none" w:sz="0" w:space="0" w:color="auto"/>
            <w:left w:val="none" w:sz="0" w:space="0" w:color="auto"/>
            <w:bottom w:val="none" w:sz="0" w:space="0" w:color="auto"/>
            <w:right w:val="none" w:sz="0" w:space="0" w:color="auto"/>
          </w:divBdr>
        </w:div>
        <w:div w:id="770904062">
          <w:marLeft w:val="640"/>
          <w:marRight w:val="0"/>
          <w:marTop w:val="0"/>
          <w:marBottom w:val="0"/>
          <w:divBdr>
            <w:top w:val="none" w:sz="0" w:space="0" w:color="auto"/>
            <w:left w:val="none" w:sz="0" w:space="0" w:color="auto"/>
            <w:bottom w:val="none" w:sz="0" w:space="0" w:color="auto"/>
            <w:right w:val="none" w:sz="0" w:space="0" w:color="auto"/>
          </w:divBdr>
        </w:div>
        <w:div w:id="339896785">
          <w:marLeft w:val="640"/>
          <w:marRight w:val="0"/>
          <w:marTop w:val="0"/>
          <w:marBottom w:val="0"/>
          <w:divBdr>
            <w:top w:val="none" w:sz="0" w:space="0" w:color="auto"/>
            <w:left w:val="none" w:sz="0" w:space="0" w:color="auto"/>
            <w:bottom w:val="none" w:sz="0" w:space="0" w:color="auto"/>
            <w:right w:val="none" w:sz="0" w:space="0" w:color="auto"/>
          </w:divBdr>
        </w:div>
        <w:div w:id="708720242">
          <w:marLeft w:val="640"/>
          <w:marRight w:val="0"/>
          <w:marTop w:val="0"/>
          <w:marBottom w:val="0"/>
          <w:divBdr>
            <w:top w:val="none" w:sz="0" w:space="0" w:color="auto"/>
            <w:left w:val="none" w:sz="0" w:space="0" w:color="auto"/>
            <w:bottom w:val="none" w:sz="0" w:space="0" w:color="auto"/>
            <w:right w:val="none" w:sz="0" w:space="0" w:color="auto"/>
          </w:divBdr>
        </w:div>
        <w:div w:id="1114251132">
          <w:marLeft w:val="640"/>
          <w:marRight w:val="0"/>
          <w:marTop w:val="0"/>
          <w:marBottom w:val="0"/>
          <w:divBdr>
            <w:top w:val="none" w:sz="0" w:space="0" w:color="auto"/>
            <w:left w:val="none" w:sz="0" w:space="0" w:color="auto"/>
            <w:bottom w:val="none" w:sz="0" w:space="0" w:color="auto"/>
            <w:right w:val="none" w:sz="0" w:space="0" w:color="auto"/>
          </w:divBdr>
        </w:div>
        <w:div w:id="1858343718">
          <w:marLeft w:val="640"/>
          <w:marRight w:val="0"/>
          <w:marTop w:val="0"/>
          <w:marBottom w:val="0"/>
          <w:divBdr>
            <w:top w:val="none" w:sz="0" w:space="0" w:color="auto"/>
            <w:left w:val="none" w:sz="0" w:space="0" w:color="auto"/>
            <w:bottom w:val="none" w:sz="0" w:space="0" w:color="auto"/>
            <w:right w:val="none" w:sz="0" w:space="0" w:color="auto"/>
          </w:divBdr>
        </w:div>
        <w:div w:id="417409016">
          <w:marLeft w:val="640"/>
          <w:marRight w:val="0"/>
          <w:marTop w:val="0"/>
          <w:marBottom w:val="0"/>
          <w:divBdr>
            <w:top w:val="none" w:sz="0" w:space="0" w:color="auto"/>
            <w:left w:val="none" w:sz="0" w:space="0" w:color="auto"/>
            <w:bottom w:val="none" w:sz="0" w:space="0" w:color="auto"/>
            <w:right w:val="none" w:sz="0" w:space="0" w:color="auto"/>
          </w:divBdr>
        </w:div>
        <w:div w:id="1735811763">
          <w:marLeft w:val="640"/>
          <w:marRight w:val="0"/>
          <w:marTop w:val="0"/>
          <w:marBottom w:val="0"/>
          <w:divBdr>
            <w:top w:val="none" w:sz="0" w:space="0" w:color="auto"/>
            <w:left w:val="none" w:sz="0" w:space="0" w:color="auto"/>
            <w:bottom w:val="none" w:sz="0" w:space="0" w:color="auto"/>
            <w:right w:val="none" w:sz="0" w:space="0" w:color="auto"/>
          </w:divBdr>
        </w:div>
        <w:div w:id="97407386">
          <w:marLeft w:val="640"/>
          <w:marRight w:val="0"/>
          <w:marTop w:val="0"/>
          <w:marBottom w:val="0"/>
          <w:divBdr>
            <w:top w:val="none" w:sz="0" w:space="0" w:color="auto"/>
            <w:left w:val="none" w:sz="0" w:space="0" w:color="auto"/>
            <w:bottom w:val="none" w:sz="0" w:space="0" w:color="auto"/>
            <w:right w:val="none" w:sz="0" w:space="0" w:color="auto"/>
          </w:divBdr>
        </w:div>
        <w:div w:id="527640351">
          <w:marLeft w:val="640"/>
          <w:marRight w:val="0"/>
          <w:marTop w:val="0"/>
          <w:marBottom w:val="0"/>
          <w:divBdr>
            <w:top w:val="none" w:sz="0" w:space="0" w:color="auto"/>
            <w:left w:val="none" w:sz="0" w:space="0" w:color="auto"/>
            <w:bottom w:val="none" w:sz="0" w:space="0" w:color="auto"/>
            <w:right w:val="none" w:sz="0" w:space="0" w:color="auto"/>
          </w:divBdr>
        </w:div>
        <w:div w:id="1951545747">
          <w:marLeft w:val="640"/>
          <w:marRight w:val="0"/>
          <w:marTop w:val="0"/>
          <w:marBottom w:val="0"/>
          <w:divBdr>
            <w:top w:val="none" w:sz="0" w:space="0" w:color="auto"/>
            <w:left w:val="none" w:sz="0" w:space="0" w:color="auto"/>
            <w:bottom w:val="none" w:sz="0" w:space="0" w:color="auto"/>
            <w:right w:val="none" w:sz="0" w:space="0" w:color="auto"/>
          </w:divBdr>
        </w:div>
        <w:div w:id="1483277809">
          <w:marLeft w:val="640"/>
          <w:marRight w:val="0"/>
          <w:marTop w:val="0"/>
          <w:marBottom w:val="0"/>
          <w:divBdr>
            <w:top w:val="none" w:sz="0" w:space="0" w:color="auto"/>
            <w:left w:val="none" w:sz="0" w:space="0" w:color="auto"/>
            <w:bottom w:val="none" w:sz="0" w:space="0" w:color="auto"/>
            <w:right w:val="none" w:sz="0" w:space="0" w:color="auto"/>
          </w:divBdr>
        </w:div>
        <w:div w:id="20129731">
          <w:marLeft w:val="640"/>
          <w:marRight w:val="0"/>
          <w:marTop w:val="0"/>
          <w:marBottom w:val="0"/>
          <w:divBdr>
            <w:top w:val="none" w:sz="0" w:space="0" w:color="auto"/>
            <w:left w:val="none" w:sz="0" w:space="0" w:color="auto"/>
            <w:bottom w:val="none" w:sz="0" w:space="0" w:color="auto"/>
            <w:right w:val="none" w:sz="0" w:space="0" w:color="auto"/>
          </w:divBdr>
        </w:div>
        <w:div w:id="2113157954">
          <w:marLeft w:val="640"/>
          <w:marRight w:val="0"/>
          <w:marTop w:val="0"/>
          <w:marBottom w:val="0"/>
          <w:divBdr>
            <w:top w:val="none" w:sz="0" w:space="0" w:color="auto"/>
            <w:left w:val="none" w:sz="0" w:space="0" w:color="auto"/>
            <w:bottom w:val="none" w:sz="0" w:space="0" w:color="auto"/>
            <w:right w:val="none" w:sz="0" w:space="0" w:color="auto"/>
          </w:divBdr>
        </w:div>
        <w:div w:id="1949851060">
          <w:marLeft w:val="640"/>
          <w:marRight w:val="0"/>
          <w:marTop w:val="0"/>
          <w:marBottom w:val="0"/>
          <w:divBdr>
            <w:top w:val="none" w:sz="0" w:space="0" w:color="auto"/>
            <w:left w:val="none" w:sz="0" w:space="0" w:color="auto"/>
            <w:bottom w:val="none" w:sz="0" w:space="0" w:color="auto"/>
            <w:right w:val="none" w:sz="0" w:space="0" w:color="auto"/>
          </w:divBdr>
        </w:div>
        <w:div w:id="1913157237">
          <w:marLeft w:val="640"/>
          <w:marRight w:val="0"/>
          <w:marTop w:val="0"/>
          <w:marBottom w:val="0"/>
          <w:divBdr>
            <w:top w:val="none" w:sz="0" w:space="0" w:color="auto"/>
            <w:left w:val="none" w:sz="0" w:space="0" w:color="auto"/>
            <w:bottom w:val="none" w:sz="0" w:space="0" w:color="auto"/>
            <w:right w:val="none" w:sz="0" w:space="0" w:color="auto"/>
          </w:divBdr>
        </w:div>
        <w:div w:id="77362809">
          <w:marLeft w:val="640"/>
          <w:marRight w:val="0"/>
          <w:marTop w:val="0"/>
          <w:marBottom w:val="0"/>
          <w:divBdr>
            <w:top w:val="none" w:sz="0" w:space="0" w:color="auto"/>
            <w:left w:val="none" w:sz="0" w:space="0" w:color="auto"/>
            <w:bottom w:val="none" w:sz="0" w:space="0" w:color="auto"/>
            <w:right w:val="none" w:sz="0" w:space="0" w:color="auto"/>
          </w:divBdr>
        </w:div>
        <w:div w:id="505291906">
          <w:marLeft w:val="640"/>
          <w:marRight w:val="0"/>
          <w:marTop w:val="0"/>
          <w:marBottom w:val="0"/>
          <w:divBdr>
            <w:top w:val="none" w:sz="0" w:space="0" w:color="auto"/>
            <w:left w:val="none" w:sz="0" w:space="0" w:color="auto"/>
            <w:bottom w:val="none" w:sz="0" w:space="0" w:color="auto"/>
            <w:right w:val="none" w:sz="0" w:space="0" w:color="auto"/>
          </w:divBdr>
        </w:div>
        <w:div w:id="517087530">
          <w:marLeft w:val="640"/>
          <w:marRight w:val="0"/>
          <w:marTop w:val="0"/>
          <w:marBottom w:val="0"/>
          <w:divBdr>
            <w:top w:val="none" w:sz="0" w:space="0" w:color="auto"/>
            <w:left w:val="none" w:sz="0" w:space="0" w:color="auto"/>
            <w:bottom w:val="none" w:sz="0" w:space="0" w:color="auto"/>
            <w:right w:val="none" w:sz="0" w:space="0" w:color="auto"/>
          </w:divBdr>
        </w:div>
        <w:div w:id="1209486102">
          <w:marLeft w:val="640"/>
          <w:marRight w:val="0"/>
          <w:marTop w:val="0"/>
          <w:marBottom w:val="0"/>
          <w:divBdr>
            <w:top w:val="none" w:sz="0" w:space="0" w:color="auto"/>
            <w:left w:val="none" w:sz="0" w:space="0" w:color="auto"/>
            <w:bottom w:val="none" w:sz="0" w:space="0" w:color="auto"/>
            <w:right w:val="none" w:sz="0" w:space="0" w:color="auto"/>
          </w:divBdr>
        </w:div>
        <w:div w:id="797723613">
          <w:marLeft w:val="640"/>
          <w:marRight w:val="0"/>
          <w:marTop w:val="0"/>
          <w:marBottom w:val="0"/>
          <w:divBdr>
            <w:top w:val="none" w:sz="0" w:space="0" w:color="auto"/>
            <w:left w:val="none" w:sz="0" w:space="0" w:color="auto"/>
            <w:bottom w:val="none" w:sz="0" w:space="0" w:color="auto"/>
            <w:right w:val="none" w:sz="0" w:space="0" w:color="auto"/>
          </w:divBdr>
        </w:div>
        <w:div w:id="76485704">
          <w:marLeft w:val="640"/>
          <w:marRight w:val="0"/>
          <w:marTop w:val="0"/>
          <w:marBottom w:val="0"/>
          <w:divBdr>
            <w:top w:val="none" w:sz="0" w:space="0" w:color="auto"/>
            <w:left w:val="none" w:sz="0" w:space="0" w:color="auto"/>
            <w:bottom w:val="none" w:sz="0" w:space="0" w:color="auto"/>
            <w:right w:val="none" w:sz="0" w:space="0" w:color="auto"/>
          </w:divBdr>
        </w:div>
        <w:div w:id="241567987">
          <w:marLeft w:val="640"/>
          <w:marRight w:val="0"/>
          <w:marTop w:val="0"/>
          <w:marBottom w:val="0"/>
          <w:divBdr>
            <w:top w:val="none" w:sz="0" w:space="0" w:color="auto"/>
            <w:left w:val="none" w:sz="0" w:space="0" w:color="auto"/>
            <w:bottom w:val="none" w:sz="0" w:space="0" w:color="auto"/>
            <w:right w:val="none" w:sz="0" w:space="0" w:color="auto"/>
          </w:divBdr>
        </w:div>
        <w:div w:id="1561281196">
          <w:marLeft w:val="640"/>
          <w:marRight w:val="0"/>
          <w:marTop w:val="0"/>
          <w:marBottom w:val="0"/>
          <w:divBdr>
            <w:top w:val="none" w:sz="0" w:space="0" w:color="auto"/>
            <w:left w:val="none" w:sz="0" w:space="0" w:color="auto"/>
            <w:bottom w:val="none" w:sz="0" w:space="0" w:color="auto"/>
            <w:right w:val="none" w:sz="0" w:space="0" w:color="auto"/>
          </w:divBdr>
        </w:div>
        <w:div w:id="1442919897">
          <w:marLeft w:val="640"/>
          <w:marRight w:val="0"/>
          <w:marTop w:val="0"/>
          <w:marBottom w:val="0"/>
          <w:divBdr>
            <w:top w:val="none" w:sz="0" w:space="0" w:color="auto"/>
            <w:left w:val="none" w:sz="0" w:space="0" w:color="auto"/>
            <w:bottom w:val="none" w:sz="0" w:space="0" w:color="auto"/>
            <w:right w:val="none" w:sz="0" w:space="0" w:color="auto"/>
          </w:divBdr>
        </w:div>
        <w:div w:id="1495562803">
          <w:marLeft w:val="640"/>
          <w:marRight w:val="0"/>
          <w:marTop w:val="0"/>
          <w:marBottom w:val="0"/>
          <w:divBdr>
            <w:top w:val="none" w:sz="0" w:space="0" w:color="auto"/>
            <w:left w:val="none" w:sz="0" w:space="0" w:color="auto"/>
            <w:bottom w:val="none" w:sz="0" w:space="0" w:color="auto"/>
            <w:right w:val="none" w:sz="0" w:space="0" w:color="auto"/>
          </w:divBdr>
        </w:div>
        <w:div w:id="451098577">
          <w:marLeft w:val="640"/>
          <w:marRight w:val="0"/>
          <w:marTop w:val="0"/>
          <w:marBottom w:val="0"/>
          <w:divBdr>
            <w:top w:val="none" w:sz="0" w:space="0" w:color="auto"/>
            <w:left w:val="none" w:sz="0" w:space="0" w:color="auto"/>
            <w:bottom w:val="none" w:sz="0" w:space="0" w:color="auto"/>
            <w:right w:val="none" w:sz="0" w:space="0" w:color="auto"/>
          </w:divBdr>
        </w:div>
        <w:div w:id="1724060447">
          <w:marLeft w:val="640"/>
          <w:marRight w:val="0"/>
          <w:marTop w:val="0"/>
          <w:marBottom w:val="0"/>
          <w:divBdr>
            <w:top w:val="none" w:sz="0" w:space="0" w:color="auto"/>
            <w:left w:val="none" w:sz="0" w:space="0" w:color="auto"/>
            <w:bottom w:val="none" w:sz="0" w:space="0" w:color="auto"/>
            <w:right w:val="none" w:sz="0" w:space="0" w:color="auto"/>
          </w:divBdr>
        </w:div>
        <w:div w:id="535627673">
          <w:marLeft w:val="640"/>
          <w:marRight w:val="0"/>
          <w:marTop w:val="0"/>
          <w:marBottom w:val="0"/>
          <w:divBdr>
            <w:top w:val="none" w:sz="0" w:space="0" w:color="auto"/>
            <w:left w:val="none" w:sz="0" w:space="0" w:color="auto"/>
            <w:bottom w:val="none" w:sz="0" w:space="0" w:color="auto"/>
            <w:right w:val="none" w:sz="0" w:space="0" w:color="auto"/>
          </w:divBdr>
        </w:div>
        <w:div w:id="1936358399">
          <w:marLeft w:val="640"/>
          <w:marRight w:val="0"/>
          <w:marTop w:val="0"/>
          <w:marBottom w:val="0"/>
          <w:divBdr>
            <w:top w:val="none" w:sz="0" w:space="0" w:color="auto"/>
            <w:left w:val="none" w:sz="0" w:space="0" w:color="auto"/>
            <w:bottom w:val="none" w:sz="0" w:space="0" w:color="auto"/>
            <w:right w:val="none" w:sz="0" w:space="0" w:color="auto"/>
          </w:divBdr>
        </w:div>
        <w:div w:id="174416797">
          <w:marLeft w:val="640"/>
          <w:marRight w:val="0"/>
          <w:marTop w:val="0"/>
          <w:marBottom w:val="0"/>
          <w:divBdr>
            <w:top w:val="none" w:sz="0" w:space="0" w:color="auto"/>
            <w:left w:val="none" w:sz="0" w:space="0" w:color="auto"/>
            <w:bottom w:val="none" w:sz="0" w:space="0" w:color="auto"/>
            <w:right w:val="none" w:sz="0" w:space="0" w:color="auto"/>
          </w:divBdr>
        </w:div>
        <w:div w:id="479225028">
          <w:marLeft w:val="640"/>
          <w:marRight w:val="0"/>
          <w:marTop w:val="0"/>
          <w:marBottom w:val="0"/>
          <w:divBdr>
            <w:top w:val="none" w:sz="0" w:space="0" w:color="auto"/>
            <w:left w:val="none" w:sz="0" w:space="0" w:color="auto"/>
            <w:bottom w:val="none" w:sz="0" w:space="0" w:color="auto"/>
            <w:right w:val="none" w:sz="0" w:space="0" w:color="auto"/>
          </w:divBdr>
        </w:div>
        <w:div w:id="1267156380">
          <w:marLeft w:val="640"/>
          <w:marRight w:val="0"/>
          <w:marTop w:val="0"/>
          <w:marBottom w:val="0"/>
          <w:divBdr>
            <w:top w:val="none" w:sz="0" w:space="0" w:color="auto"/>
            <w:left w:val="none" w:sz="0" w:space="0" w:color="auto"/>
            <w:bottom w:val="none" w:sz="0" w:space="0" w:color="auto"/>
            <w:right w:val="none" w:sz="0" w:space="0" w:color="auto"/>
          </w:divBdr>
        </w:div>
        <w:div w:id="84619909">
          <w:marLeft w:val="640"/>
          <w:marRight w:val="0"/>
          <w:marTop w:val="0"/>
          <w:marBottom w:val="0"/>
          <w:divBdr>
            <w:top w:val="none" w:sz="0" w:space="0" w:color="auto"/>
            <w:left w:val="none" w:sz="0" w:space="0" w:color="auto"/>
            <w:bottom w:val="none" w:sz="0" w:space="0" w:color="auto"/>
            <w:right w:val="none" w:sz="0" w:space="0" w:color="auto"/>
          </w:divBdr>
        </w:div>
        <w:div w:id="754714794">
          <w:marLeft w:val="640"/>
          <w:marRight w:val="0"/>
          <w:marTop w:val="0"/>
          <w:marBottom w:val="0"/>
          <w:divBdr>
            <w:top w:val="none" w:sz="0" w:space="0" w:color="auto"/>
            <w:left w:val="none" w:sz="0" w:space="0" w:color="auto"/>
            <w:bottom w:val="none" w:sz="0" w:space="0" w:color="auto"/>
            <w:right w:val="none" w:sz="0" w:space="0" w:color="auto"/>
          </w:divBdr>
        </w:div>
        <w:div w:id="2056346017">
          <w:marLeft w:val="640"/>
          <w:marRight w:val="0"/>
          <w:marTop w:val="0"/>
          <w:marBottom w:val="0"/>
          <w:divBdr>
            <w:top w:val="none" w:sz="0" w:space="0" w:color="auto"/>
            <w:left w:val="none" w:sz="0" w:space="0" w:color="auto"/>
            <w:bottom w:val="none" w:sz="0" w:space="0" w:color="auto"/>
            <w:right w:val="none" w:sz="0" w:space="0" w:color="auto"/>
          </w:divBdr>
        </w:div>
        <w:div w:id="254293557">
          <w:marLeft w:val="640"/>
          <w:marRight w:val="0"/>
          <w:marTop w:val="0"/>
          <w:marBottom w:val="0"/>
          <w:divBdr>
            <w:top w:val="none" w:sz="0" w:space="0" w:color="auto"/>
            <w:left w:val="none" w:sz="0" w:space="0" w:color="auto"/>
            <w:bottom w:val="none" w:sz="0" w:space="0" w:color="auto"/>
            <w:right w:val="none" w:sz="0" w:space="0" w:color="auto"/>
          </w:divBdr>
        </w:div>
        <w:div w:id="865755317">
          <w:marLeft w:val="640"/>
          <w:marRight w:val="0"/>
          <w:marTop w:val="0"/>
          <w:marBottom w:val="0"/>
          <w:divBdr>
            <w:top w:val="none" w:sz="0" w:space="0" w:color="auto"/>
            <w:left w:val="none" w:sz="0" w:space="0" w:color="auto"/>
            <w:bottom w:val="none" w:sz="0" w:space="0" w:color="auto"/>
            <w:right w:val="none" w:sz="0" w:space="0" w:color="auto"/>
          </w:divBdr>
        </w:div>
        <w:div w:id="496305368">
          <w:marLeft w:val="640"/>
          <w:marRight w:val="0"/>
          <w:marTop w:val="0"/>
          <w:marBottom w:val="0"/>
          <w:divBdr>
            <w:top w:val="none" w:sz="0" w:space="0" w:color="auto"/>
            <w:left w:val="none" w:sz="0" w:space="0" w:color="auto"/>
            <w:bottom w:val="none" w:sz="0" w:space="0" w:color="auto"/>
            <w:right w:val="none" w:sz="0" w:space="0" w:color="auto"/>
          </w:divBdr>
        </w:div>
        <w:div w:id="1747537170">
          <w:marLeft w:val="640"/>
          <w:marRight w:val="0"/>
          <w:marTop w:val="0"/>
          <w:marBottom w:val="0"/>
          <w:divBdr>
            <w:top w:val="none" w:sz="0" w:space="0" w:color="auto"/>
            <w:left w:val="none" w:sz="0" w:space="0" w:color="auto"/>
            <w:bottom w:val="none" w:sz="0" w:space="0" w:color="auto"/>
            <w:right w:val="none" w:sz="0" w:space="0" w:color="auto"/>
          </w:divBdr>
        </w:div>
        <w:div w:id="1389186182">
          <w:marLeft w:val="640"/>
          <w:marRight w:val="0"/>
          <w:marTop w:val="0"/>
          <w:marBottom w:val="0"/>
          <w:divBdr>
            <w:top w:val="none" w:sz="0" w:space="0" w:color="auto"/>
            <w:left w:val="none" w:sz="0" w:space="0" w:color="auto"/>
            <w:bottom w:val="none" w:sz="0" w:space="0" w:color="auto"/>
            <w:right w:val="none" w:sz="0" w:space="0" w:color="auto"/>
          </w:divBdr>
        </w:div>
        <w:div w:id="1615987607">
          <w:marLeft w:val="640"/>
          <w:marRight w:val="0"/>
          <w:marTop w:val="0"/>
          <w:marBottom w:val="0"/>
          <w:divBdr>
            <w:top w:val="none" w:sz="0" w:space="0" w:color="auto"/>
            <w:left w:val="none" w:sz="0" w:space="0" w:color="auto"/>
            <w:bottom w:val="none" w:sz="0" w:space="0" w:color="auto"/>
            <w:right w:val="none" w:sz="0" w:space="0" w:color="auto"/>
          </w:divBdr>
        </w:div>
        <w:div w:id="952252020">
          <w:marLeft w:val="640"/>
          <w:marRight w:val="0"/>
          <w:marTop w:val="0"/>
          <w:marBottom w:val="0"/>
          <w:divBdr>
            <w:top w:val="none" w:sz="0" w:space="0" w:color="auto"/>
            <w:left w:val="none" w:sz="0" w:space="0" w:color="auto"/>
            <w:bottom w:val="none" w:sz="0" w:space="0" w:color="auto"/>
            <w:right w:val="none" w:sz="0" w:space="0" w:color="auto"/>
          </w:divBdr>
        </w:div>
        <w:div w:id="600529646">
          <w:marLeft w:val="640"/>
          <w:marRight w:val="0"/>
          <w:marTop w:val="0"/>
          <w:marBottom w:val="0"/>
          <w:divBdr>
            <w:top w:val="none" w:sz="0" w:space="0" w:color="auto"/>
            <w:left w:val="none" w:sz="0" w:space="0" w:color="auto"/>
            <w:bottom w:val="none" w:sz="0" w:space="0" w:color="auto"/>
            <w:right w:val="none" w:sz="0" w:space="0" w:color="auto"/>
          </w:divBdr>
        </w:div>
        <w:div w:id="121701018">
          <w:marLeft w:val="640"/>
          <w:marRight w:val="0"/>
          <w:marTop w:val="0"/>
          <w:marBottom w:val="0"/>
          <w:divBdr>
            <w:top w:val="none" w:sz="0" w:space="0" w:color="auto"/>
            <w:left w:val="none" w:sz="0" w:space="0" w:color="auto"/>
            <w:bottom w:val="none" w:sz="0" w:space="0" w:color="auto"/>
            <w:right w:val="none" w:sz="0" w:space="0" w:color="auto"/>
          </w:divBdr>
        </w:div>
        <w:div w:id="1735658406">
          <w:marLeft w:val="640"/>
          <w:marRight w:val="0"/>
          <w:marTop w:val="0"/>
          <w:marBottom w:val="0"/>
          <w:divBdr>
            <w:top w:val="none" w:sz="0" w:space="0" w:color="auto"/>
            <w:left w:val="none" w:sz="0" w:space="0" w:color="auto"/>
            <w:bottom w:val="none" w:sz="0" w:space="0" w:color="auto"/>
            <w:right w:val="none" w:sz="0" w:space="0" w:color="auto"/>
          </w:divBdr>
        </w:div>
        <w:div w:id="2075738830">
          <w:marLeft w:val="640"/>
          <w:marRight w:val="0"/>
          <w:marTop w:val="0"/>
          <w:marBottom w:val="0"/>
          <w:divBdr>
            <w:top w:val="none" w:sz="0" w:space="0" w:color="auto"/>
            <w:left w:val="none" w:sz="0" w:space="0" w:color="auto"/>
            <w:bottom w:val="none" w:sz="0" w:space="0" w:color="auto"/>
            <w:right w:val="none" w:sz="0" w:space="0" w:color="auto"/>
          </w:divBdr>
        </w:div>
        <w:div w:id="2124687834">
          <w:marLeft w:val="640"/>
          <w:marRight w:val="0"/>
          <w:marTop w:val="0"/>
          <w:marBottom w:val="0"/>
          <w:divBdr>
            <w:top w:val="none" w:sz="0" w:space="0" w:color="auto"/>
            <w:left w:val="none" w:sz="0" w:space="0" w:color="auto"/>
            <w:bottom w:val="none" w:sz="0" w:space="0" w:color="auto"/>
            <w:right w:val="none" w:sz="0" w:space="0" w:color="auto"/>
          </w:divBdr>
        </w:div>
        <w:div w:id="598878847">
          <w:marLeft w:val="640"/>
          <w:marRight w:val="0"/>
          <w:marTop w:val="0"/>
          <w:marBottom w:val="0"/>
          <w:divBdr>
            <w:top w:val="none" w:sz="0" w:space="0" w:color="auto"/>
            <w:left w:val="none" w:sz="0" w:space="0" w:color="auto"/>
            <w:bottom w:val="none" w:sz="0" w:space="0" w:color="auto"/>
            <w:right w:val="none" w:sz="0" w:space="0" w:color="auto"/>
          </w:divBdr>
        </w:div>
        <w:div w:id="1692489858">
          <w:marLeft w:val="640"/>
          <w:marRight w:val="0"/>
          <w:marTop w:val="0"/>
          <w:marBottom w:val="0"/>
          <w:divBdr>
            <w:top w:val="none" w:sz="0" w:space="0" w:color="auto"/>
            <w:left w:val="none" w:sz="0" w:space="0" w:color="auto"/>
            <w:bottom w:val="none" w:sz="0" w:space="0" w:color="auto"/>
            <w:right w:val="none" w:sz="0" w:space="0" w:color="auto"/>
          </w:divBdr>
        </w:div>
        <w:div w:id="548150291">
          <w:marLeft w:val="640"/>
          <w:marRight w:val="0"/>
          <w:marTop w:val="0"/>
          <w:marBottom w:val="0"/>
          <w:divBdr>
            <w:top w:val="none" w:sz="0" w:space="0" w:color="auto"/>
            <w:left w:val="none" w:sz="0" w:space="0" w:color="auto"/>
            <w:bottom w:val="none" w:sz="0" w:space="0" w:color="auto"/>
            <w:right w:val="none" w:sz="0" w:space="0" w:color="auto"/>
          </w:divBdr>
        </w:div>
        <w:div w:id="669216684">
          <w:marLeft w:val="640"/>
          <w:marRight w:val="0"/>
          <w:marTop w:val="0"/>
          <w:marBottom w:val="0"/>
          <w:divBdr>
            <w:top w:val="none" w:sz="0" w:space="0" w:color="auto"/>
            <w:left w:val="none" w:sz="0" w:space="0" w:color="auto"/>
            <w:bottom w:val="none" w:sz="0" w:space="0" w:color="auto"/>
            <w:right w:val="none" w:sz="0" w:space="0" w:color="auto"/>
          </w:divBdr>
        </w:div>
        <w:div w:id="1328433819">
          <w:marLeft w:val="640"/>
          <w:marRight w:val="0"/>
          <w:marTop w:val="0"/>
          <w:marBottom w:val="0"/>
          <w:divBdr>
            <w:top w:val="none" w:sz="0" w:space="0" w:color="auto"/>
            <w:left w:val="none" w:sz="0" w:space="0" w:color="auto"/>
            <w:bottom w:val="none" w:sz="0" w:space="0" w:color="auto"/>
            <w:right w:val="none" w:sz="0" w:space="0" w:color="auto"/>
          </w:divBdr>
        </w:div>
        <w:div w:id="1267495137">
          <w:marLeft w:val="640"/>
          <w:marRight w:val="0"/>
          <w:marTop w:val="0"/>
          <w:marBottom w:val="0"/>
          <w:divBdr>
            <w:top w:val="none" w:sz="0" w:space="0" w:color="auto"/>
            <w:left w:val="none" w:sz="0" w:space="0" w:color="auto"/>
            <w:bottom w:val="none" w:sz="0" w:space="0" w:color="auto"/>
            <w:right w:val="none" w:sz="0" w:space="0" w:color="auto"/>
          </w:divBdr>
        </w:div>
        <w:div w:id="391542896">
          <w:marLeft w:val="640"/>
          <w:marRight w:val="0"/>
          <w:marTop w:val="0"/>
          <w:marBottom w:val="0"/>
          <w:divBdr>
            <w:top w:val="none" w:sz="0" w:space="0" w:color="auto"/>
            <w:left w:val="none" w:sz="0" w:space="0" w:color="auto"/>
            <w:bottom w:val="none" w:sz="0" w:space="0" w:color="auto"/>
            <w:right w:val="none" w:sz="0" w:space="0" w:color="auto"/>
          </w:divBdr>
        </w:div>
        <w:div w:id="154538100">
          <w:marLeft w:val="640"/>
          <w:marRight w:val="0"/>
          <w:marTop w:val="0"/>
          <w:marBottom w:val="0"/>
          <w:divBdr>
            <w:top w:val="none" w:sz="0" w:space="0" w:color="auto"/>
            <w:left w:val="none" w:sz="0" w:space="0" w:color="auto"/>
            <w:bottom w:val="none" w:sz="0" w:space="0" w:color="auto"/>
            <w:right w:val="none" w:sz="0" w:space="0" w:color="auto"/>
          </w:divBdr>
        </w:div>
        <w:div w:id="757990259">
          <w:marLeft w:val="640"/>
          <w:marRight w:val="0"/>
          <w:marTop w:val="0"/>
          <w:marBottom w:val="0"/>
          <w:divBdr>
            <w:top w:val="none" w:sz="0" w:space="0" w:color="auto"/>
            <w:left w:val="none" w:sz="0" w:space="0" w:color="auto"/>
            <w:bottom w:val="none" w:sz="0" w:space="0" w:color="auto"/>
            <w:right w:val="none" w:sz="0" w:space="0" w:color="auto"/>
          </w:divBdr>
        </w:div>
        <w:div w:id="1423604860">
          <w:marLeft w:val="640"/>
          <w:marRight w:val="0"/>
          <w:marTop w:val="0"/>
          <w:marBottom w:val="0"/>
          <w:divBdr>
            <w:top w:val="none" w:sz="0" w:space="0" w:color="auto"/>
            <w:left w:val="none" w:sz="0" w:space="0" w:color="auto"/>
            <w:bottom w:val="none" w:sz="0" w:space="0" w:color="auto"/>
            <w:right w:val="none" w:sz="0" w:space="0" w:color="auto"/>
          </w:divBdr>
        </w:div>
        <w:div w:id="1163741369">
          <w:marLeft w:val="640"/>
          <w:marRight w:val="0"/>
          <w:marTop w:val="0"/>
          <w:marBottom w:val="0"/>
          <w:divBdr>
            <w:top w:val="none" w:sz="0" w:space="0" w:color="auto"/>
            <w:left w:val="none" w:sz="0" w:space="0" w:color="auto"/>
            <w:bottom w:val="none" w:sz="0" w:space="0" w:color="auto"/>
            <w:right w:val="none" w:sz="0" w:space="0" w:color="auto"/>
          </w:divBdr>
        </w:div>
        <w:div w:id="38940481">
          <w:marLeft w:val="640"/>
          <w:marRight w:val="0"/>
          <w:marTop w:val="0"/>
          <w:marBottom w:val="0"/>
          <w:divBdr>
            <w:top w:val="none" w:sz="0" w:space="0" w:color="auto"/>
            <w:left w:val="none" w:sz="0" w:space="0" w:color="auto"/>
            <w:bottom w:val="none" w:sz="0" w:space="0" w:color="auto"/>
            <w:right w:val="none" w:sz="0" w:space="0" w:color="auto"/>
          </w:divBdr>
        </w:div>
        <w:div w:id="1970091612">
          <w:marLeft w:val="640"/>
          <w:marRight w:val="0"/>
          <w:marTop w:val="0"/>
          <w:marBottom w:val="0"/>
          <w:divBdr>
            <w:top w:val="none" w:sz="0" w:space="0" w:color="auto"/>
            <w:left w:val="none" w:sz="0" w:space="0" w:color="auto"/>
            <w:bottom w:val="none" w:sz="0" w:space="0" w:color="auto"/>
            <w:right w:val="none" w:sz="0" w:space="0" w:color="auto"/>
          </w:divBdr>
        </w:div>
        <w:div w:id="185679109">
          <w:marLeft w:val="640"/>
          <w:marRight w:val="0"/>
          <w:marTop w:val="0"/>
          <w:marBottom w:val="0"/>
          <w:divBdr>
            <w:top w:val="none" w:sz="0" w:space="0" w:color="auto"/>
            <w:left w:val="none" w:sz="0" w:space="0" w:color="auto"/>
            <w:bottom w:val="none" w:sz="0" w:space="0" w:color="auto"/>
            <w:right w:val="none" w:sz="0" w:space="0" w:color="auto"/>
          </w:divBdr>
        </w:div>
        <w:div w:id="2146465708">
          <w:marLeft w:val="640"/>
          <w:marRight w:val="0"/>
          <w:marTop w:val="0"/>
          <w:marBottom w:val="0"/>
          <w:divBdr>
            <w:top w:val="none" w:sz="0" w:space="0" w:color="auto"/>
            <w:left w:val="none" w:sz="0" w:space="0" w:color="auto"/>
            <w:bottom w:val="none" w:sz="0" w:space="0" w:color="auto"/>
            <w:right w:val="none" w:sz="0" w:space="0" w:color="auto"/>
          </w:divBdr>
        </w:div>
        <w:div w:id="623660572">
          <w:marLeft w:val="640"/>
          <w:marRight w:val="0"/>
          <w:marTop w:val="0"/>
          <w:marBottom w:val="0"/>
          <w:divBdr>
            <w:top w:val="none" w:sz="0" w:space="0" w:color="auto"/>
            <w:left w:val="none" w:sz="0" w:space="0" w:color="auto"/>
            <w:bottom w:val="none" w:sz="0" w:space="0" w:color="auto"/>
            <w:right w:val="none" w:sz="0" w:space="0" w:color="auto"/>
          </w:divBdr>
        </w:div>
        <w:div w:id="941373323">
          <w:marLeft w:val="640"/>
          <w:marRight w:val="0"/>
          <w:marTop w:val="0"/>
          <w:marBottom w:val="0"/>
          <w:divBdr>
            <w:top w:val="none" w:sz="0" w:space="0" w:color="auto"/>
            <w:left w:val="none" w:sz="0" w:space="0" w:color="auto"/>
            <w:bottom w:val="none" w:sz="0" w:space="0" w:color="auto"/>
            <w:right w:val="none" w:sz="0" w:space="0" w:color="auto"/>
          </w:divBdr>
        </w:div>
        <w:div w:id="1798252613">
          <w:marLeft w:val="640"/>
          <w:marRight w:val="0"/>
          <w:marTop w:val="0"/>
          <w:marBottom w:val="0"/>
          <w:divBdr>
            <w:top w:val="none" w:sz="0" w:space="0" w:color="auto"/>
            <w:left w:val="none" w:sz="0" w:space="0" w:color="auto"/>
            <w:bottom w:val="none" w:sz="0" w:space="0" w:color="auto"/>
            <w:right w:val="none" w:sz="0" w:space="0" w:color="auto"/>
          </w:divBdr>
        </w:div>
        <w:div w:id="1771661850">
          <w:marLeft w:val="640"/>
          <w:marRight w:val="0"/>
          <w:marTop w:val="0"/>
          <w:marBottom w:val="0"/>
          <w:divBdr>
            <w:top w:val="none" w:sz="0" w:space="0" w:color="auto"/>
            <w:left w:val="none" w:sz="0" w:space="0" w:color="auto"/>
            <w:bottom w:val="none" w:sz="0" w:space="0" w:color="auto"/>
            <w:right w:val="none" w:sz="0" w:space="0" w:color="auto"/>
          </w:divBdr>
        </w:div>
        <w:div w:id="445075879">
          <w:marLeft w:val="640"/>
          <w:marRight w:val="0"/>
          <w:marTop w:val="0"/>
          <w:marBottom w:val="0"/>
          <w:divBdr>
            <w:top w:val="none" w:sz="0" w:space="0" w:color="auto"/>
            <w:left w:val="none" w:sz="0" w:space="0" w:color="auto"/>
            <w:bottom w:val="none" w:sz="0" w:space="0" w:color="auto"/>
            <w:right w:val="none" w:sz="0" w:space="0" w:color="auto"/>
          </w:divBdr>
        </w:div>
        <w:div w:id="317464837">
          <w:marLeft w:val="640"/>
          <w:marRight w:val="0"/>
          <w:marTop w:val="0"/>
          <w:marBottom w:val="0"/>
          <w:divBdr>
            <w:top w:val="none" w:sz="0" w:space="0" w:color="auto"/>
            <w:left w:val="none" w:sz="0" w:space="0" w:color="auto"/>
            <w:bottom w:val="none" w:sz="0" w:space="0" w:color="auto"/>
            <w:right w:val="none" w:sz="0" w:space="0" w:color="auto"/>
          </w:divBdr>
        </w:div>
        <w:div w:id="1526670837">
          <w:marLeft w:val="640"/>
          <w:marRight w:val="0"/>
          <w:marTop w:val="0"/>
          <w:marBottom w:val="0"/>
          <w:divBdr>
            <w:top w:val="none" w:sz="0" w:space="0" w:color="auto"/>
            <w:left w:val="none" w:sz="0" w:space="0" w:color="auto"/>
            <w:bottom w:val="none" w:sz="0" w:space="0" w:color="auto"/>
            <w:right w:val="none" w:sz="0" w:space="0" w:color="auto"/>
          </w:divBdr>
        </w:div>
        <w:div w:id="673728900">
          <w:marLeft w:val="640"/>
          <w:marRight w:val="0"/>
          <w:marTop w:val="0"/>
          <w:marBottom w:val="0"/>
          <w:divBdr>
            <w:top w:val="none" w:sz="0" w:space="0" w:color="auto"/>
            <w:left w:val="none" w:sz="0" w:space="0" w:color="auto"/>
            <w:bottom w:val="none" w:sz="0" w:space="0" w:color="auto"/>
            <w:right w:val="none" w:sz="0" w:space="0" w:color="auto"/>
          </w:divBdr>
        </w:div>
        <w:div w:id="2079470582">
          <w:marLeft w:val="640"/>
          <w:marRight w:val="0"/>
          <w:marTop w:val="0"/>
          <w:marBottom w:val="0"/>
          <w:divBdr>
            <w:top w:val="none" w:sz="0" w:space="0" w:color="auto"/>
            <w:left w:val="none" w:sz="0" w:space="0" w:color="auto"/>
            <w:bottom w:val="none" w:sz="0" w:space="0" w:color="auto"/>
            <w:right w:val="none" w:sz="0" w:space="0" w:color="auto"/>
          </w:divBdr>
        </w:div>
        <w:div w:id="2103723594">
          <w:marLeft w:val="640"/>
          <w:marRight w:val="0"/>
          <w:marTop w:val="0"/>
          <w:marBottom w:val="0"/>
          <w:divBdr>
            <w:top w:val="none" w:sz="0" w:space="0" w:color="auto"/>
            <w:left w:val="none" w:sz="0" w:space="0" w:color="auto"/>
            <w:bottom w:val="none" w:sz="0" w:space="0" w:color="auto"/>
            <w:right w:val="none" w:sz="0" w:space="0" w:color="auto"/>
          </w:divBdr>
        </w:div>
        <w:div w:id="702481439">
          <w:marLeft w:val="640"/>
          <w:marRight w:val="0"/>
          <w:marTop w:val="0"/>
          <w:marBottom w:val="0"/>
          <w:divBdr>
            <w:top w:val="none" w:sz="0" w:space="0" w:color="auto"/>
            <w:left w:val="none" w:sz="0" w:space="0" w:color="auto"/>
            <w:bottom w:val="none" w:sz="0" w:space="0" w:color="auto"/>
            <w:right w:val="none" w:sz="0" w:space="0" w:color="auto"/>
          </w:divBdr>
        </w:div>
        <w:div w:id="268441009">
          <w:marLeft w:val="640"/>
          <w:marRight w:val="0"/>
          <w:marTop w:val="0"/>
          <w:marBottom w:val="0"/>
          <w:divBdr>
            <w:top w:val="none" w:sz="0" w:space="0" w:color="auto"/>
            <w:left w:val="none" w:sz="0" w:space="0" w:color="auto"/>
            <w:bottom w:val="none" w:sz="0" w:space="0" w:color="auto"/>
            <w:right w:val="none" w:sz="0" w:space="0" w:color="auto"/>
          </w:divBdr>
        </w:div>
        <w:div w:id="982465666">
          <w:marLeft w:val="640"/>
          <w:marRight w:val="0"/>
          <w:marTop w:val="0"/>
          <w:marBottom w:val="0"/>
          <w:divBdr>
            <w:top w:val="none" w:sz="0" w:space="0" w:color="auto"/>
            <w:left w:val="none" w:sz="0" w:space="0" w:color="auto"/>
            <w:bottom w:val="none" w:sz="0" w:space="0" w:color="auto"/>
            <w:right w:val="none" w:sz="0" w:space="0" w:color="auto"/>
          </w:divBdr>
        </w:div>
        <w:div w:id="1948586319">
          <w:marLeft w:val="640"/>
          <w:marRight w:val="0"/>
          <w:marTop w:val="0"/>
          <w:marBottom w:val="0"/>
          <w:divBdr>
            <w:top w:val="none" w:sz="0" w:space="0" w:color="auto"/>
            <w:left w:val="none" w:sz="0" w:space="0" w:color="auto"/>
            <w:bottom w:val="none" w:sz="0" w:space="0" w:color="auto"/>
            <w:right w:val="none" w:sz="0" w:space="0" w:color="auto"/>
          </w:divBdr>
        </w:div>
        <w:div w:id="177544625">
          <w:marLeft w:val="640"/>
          <w:marRight w:val="0"/>
          <w:marTop w:val="0"/>
          <w:marBottom w:val="0"/>
          <w:divBdr>
            <w:top w:val="none" w:sz="0" w:space="0" w:color="auto"/>
            <w:left w:val="none" w:sz="0" w:space="0" w:color="auto"/>
            <w:bottom w:val="none" w:sz="0" w:space="0" w:color="auto"/>
            <w:right w:val="none" w:sz="0" w:space="0" w:color="auto"/>
          </w:divBdr>
        </w:div>
        <w:div w:id="622882579">
          <w:marLeft w:val="640"/>
          <w:marRight w:val="0"/>
          <w:marTop w:val="0"/>
          <w:marBottom w:val="0"/>
          <w:divBdr>
            <w:top w:val="none" w:sz="0" w:space="0" w:color="auto"/>
            <w:left w:val="none" w:sz="0" w:space="0" w:color="auto"/>
            <w:bottom w:val="none" w:sz="0" w:space="0" w:color="auto"/>
            <w:right w:val="none" w:sz="0" w:space="0" w:color="auto"/>
          </w:divBdr>
        </w:div>
        <w:div w:id="1313832749">
          <w:marLeft w:val="640"/>
          <w:marRight w:val="0"/>
          <w:marTop w:val="0"/>
          <w:marBottom w:val="0"/>
          <w:divBdr>
            <w:top w:val="none" w:sz="0" w:space="0" w:color="auto"/>
            <w:left w:val="none" w:sz="0" w:space="0" w:color="auto"/>
            <w:bottom w:val="none" w:sz="0" w:space="0" w:color="auto"/>
            <w:right w:val="none" w:sz="0" w:space="0" w:color="auto"/>
          </w:divBdr>
        </w:div>
        <w:div w:id="2132244261">
          <w:marLeft w:val="640"/>
          <w:marRight w:val="0"/>
          <w:marTop w:val="0"/>
          <w:marBottom w:val="0"/>
          <w:divBdr>
            <w:top w:val="none" w:sz="0" w:space="0" w:color="auto"/>
            <w:left w:val="none" w:sz="0" w:space="0" w:color="auto"/>
            <w:bottom w:val="none" w:sz="0" w:space="0" w:color="auto"/>
            <w:right w:val="none" w:sz="0" w:space="0" w:color="auto"/>
          </w:divBdr>
        </w:div>
        <w:div w:id="1857689030">
          <w:marLeft w:val="640"/>
          <w:marRight w:val="0"/>
          <w:marTop w:val="0"/>
          <w:marBottom w:val="0"/>
          <w:divBdr>
            <w:top w:val="none" w:sz="0" w:space="0" w:color="auto"/>
            <w:left w:val="none" w:sz="0" w:space="0" w:color="auto"/>
            <w:bottom w:val="none" w:sz="0" w:space="0" w:color="auto"/>
            <w:right w:val="none" w:sz="0" w:space="0" w:color="auto"/>
          </w:divBdr>
        </w:div>
        <w:div w:id="1596130763">
          <w:marLeft w:val="640"/>
          <w:marRight w:val="0"/>
          <w:marTop w:val="0"/>
          <w:marBottom w:val="0"/>
          <w:divBdr>
            <w:top w:val="none" w:sz="0" w:space="0" w:color="auto"/>
            <w:left w:val="none" w:sz="0" w:space="0" w:color="auto"/>
            <w:bottom w:val="none" w:sz="0" w:space="0" w:color="auto"/>
            <w:right w:val="none" w:sz="0" w:space="0" w:color="auto"/>
          </w:divBdr>
        </w:div>
        <w:div w:id="1421751477">
          <w:marLeft w:val="640"/>
          <w:marRight w:val="0"/>
          <w:marTop w:val="0"/>
          <w:marBottom w:val="0"/>
          <w:divBdr>
            <w:top w:val="none" w:sz="0" w:space="0" w:color="auto"/>
            <w:left w:val="none" w:sz="0" w:space="0" w:color="auto"/>
            <w:bottom w:val="none" w:sz="0" w:space="0" w:color="auto"/>
            <w:right w:val="none" w:sz="0" w:space="0" w:color="auto"/>
          </w:divBdr>
        </w:div>
        <w:div w:id="711803580">
          <w:marLeft w:val="640"/>
          <w:marRight w:val="0"/>
          <w:marTop w:val="0"/>
          <w:marBottom w:val="0"/>
          <w:divBdr>
            <w:top w:val="none" w:sz="0" w:space="0" w:color="auto"/>
            <w:left w:val="none" w:sz="0" w:space="0" w:color="auto"/>
            <w:bottom w:val="none" w:sz="0" w:space="0" w:color="auto"/>
            <w:right w:val="none" w:sz="0" w:space="0" w:color="auto"/>
          </w:divBdr>
        </w:div>
        <w:div w:id="1130443965">
          <w:marLeft w:val="640"/>
          <w:marRight w:val="0"/>
          <w:marTop w:val="0"/>
          <w:marBottom w:val="0"/>
          <w:divBdr>
            <w:top w:val="none" w:sz="0" w:space="0" w:color="auto"/>
            <w:left w:val="none" w:sz="0" w:space="0" w:color="auto"/>
            <w:bottom w:val="none" w:sz="0" w:space="0" w:color="auto"/>
            <w:right w:val="none" w:sz="0" w:space="0" w:color="auto"/>
          </w:divBdr>
        </w:div>
        <w:div w:id="1538545222">
          <w:marLeft w:val="640"/>
          <w:marRight w:val="0"/>
          <w:marTop w:val="0"/>
          <w:marBottom w:val="0"/>
          <w:divBdr>
            <w:top w:val="none" w:sz="0" w:space="0" w:color="auto"/>
            <w:left w:val="none" w:sz="0" w:space="0" w:color="auto"/>
            <w:bottom w:val="none" w:sz="0" w:space="0" w:color="auto"/>
            <w:right w:val="none" w:sz="0" w:space="0" w:color="auto"/>
          </w:divBdr>
        </w:div>
        <w:div w:id="1277056428">
          <w:marLeft w:val="640"/>
          <w:marRight w:val="0"/>
          <w:marTop w:val="0"/>
          <w:marBottom w:val="0"/>
          <w:divBdr>
            <w:top w:val="none" w:sz="0" w:space="0" w:color="auto"/>
            <w:left w:val="none" w:sz="0" w:space="0" w:color="auto"/>
            <w:bottom w:val="none" w:sz="0" w:space="0" w:color="auto"/>
            <w:right w:val="none" w:sz="0" w:space="0" w:color="auto"/>
          </w:divBdr>
        </w:div>
        <w:div w:id="1438789067">
          <w:marLeft w:val="640"/>
          <w:marRight w:val="0"/>
          <w:marTop w:val="0"/>
          <w:marBottom w:val="0"/>
          <w:divBdr>
            <w:top w:val="none" w:sz="0" w:space="0" w:color="auto"/>
            <w:left w:val="none" w:sz="0" w:space="0" w:color="auto"/>
            <w:bottom w:val="none" w:sz="0" w:space="0" w:color="auto"/>
            <w:right w:val="none" w:sz="0" w:space="0" w:color="auto"/>
          </w:divBdr>
        </w:div>
      </w:divsChild>
    </w:div>
    <w:div w:id="1346204226">
      <w:bodyDiv w:val="1"/>
      <w:marLeft w:val="0"/>
      <w:marRight w:val="0"/>
      <w:marTop w:val="0"/>
      <w:marBottom w:val="0"/>
      <w:divBdr>
        <w:top w:val="none" w:sz="0" w:space="0" w:color="auto"/>
        <w:left w:val="none" w:sz="0" w:space="0" w:color="auto"/>
        <w:bottom w:val="none" w:sz="0" w:space="0" w:color="auto"/>
        <w:right w:val="none" w:sz="0" w:space="0" w:color="auto"/>
      </w:divBdr>
      <w:divsChild>
        <w:div w:id="1842086134">
          <w:marLeft w:val="640"/>
          <w:marRight w:val="0"/>
          <w:marTop w:val="0"/>
          <w:marBottom w:val="0"/>
          <w:divBdr>
            <w:top w:val="none" w:sz="0" w:space="0" w:color="auto"/>
            <w:left w:val="none" w:sz="0" w:space="0" w:color="auto"/>
            <w:bottom w:val="none" w:sz="0" w:space="0" w:color="auto"/>
            <w:right w:val="none" w:sz="0" w:space="0" w:color="auto"/>
          </w:divBdr>
        </w:div>
        <w:div w:id="2001689833">
          <w:marLeft w:val="640"/>
          <w:marRight w:val="0"/>
          <w:marTop w:val="0"/>
          <w:marBottom w:val="0"/>
          <w:divBdr>
            <w:top w:val="none" w:sz="0" w:space="0" w:color="auto"/>
            <w:left w:val="none" w:sz="0" w:space="0" w:color="auto"/>
            <w:bottom w:val="none" w:sz="0" w:space="0" w:color="auto"/>
            <w:right w:val="none" w:sz="0" w:space="0" w:color="auto"/>
          </w:divBdr>
        </w:div>
        <w:div w:id="1990286650">
          <w:marLeft w:val="640"/>
          <w:marRight w:val="0"/>
          <w:marTop w:val="0"/>
          <w:marBottom w:val="0"/>
          <w:divBdr>
            <w:top w:val="none" w:sz="0" w:space="0" w:color="auto"/>
            <w:left w:val="none" w:sz="0" w:space="0" w:color="auto"/>
            <w:bottom w:val="none" w:sz="0" w:space="0" w:color="auto"/>
            <w:right w:val="none" w:sz="0" w:space="0" w:color="auto"/>
          </w:divBdr>
        </w:div>
        <w:div w:id="763264980">
          <w:marLeft w:val="640"/>
          <w:marRight w:val="0"/>
          <w:marTop w:val="0"/>
          <w:marBottom w:val="0"/>
          <w:divBdr>
            <w:top w:val="none" w:sz="0" w:space="0" w:color="auto"/>
            <w:left w:val="none" w:sz="0" w:space="0" w:color="auto"/>
            <w:bottom w:val="none" w:sz="0" w:space="0" w:color="auto"/>
            <w:right w:val="none" w:sz="0" w:space="0" w:color="auto"/>
          </w:divBdr>
        </w:div>
        <w:div w:id="526527931">
          <w:marLeft w:val="640"/>
          <w:marRight w:val="0"/>
          <w:marTop w:val="0"/>
          <w:marBottom w:val="0"/>
          <w:divBdr>
            <w:top w:val="none" w:sz="0" w:space="0" w:color="auto"/>
            <w:left w:val="none" w:sz="0" w:space="0" w:color="auto"/>
            <w:bottom w:val="none" w:sz="0" w:space="0" w:color="auto"/>
            <w:right w:val="none" w:sz="0" w:space="0" w:color="auto"/>
          </w:divBdr>
        </w:div>
        <w:div w:id="1840534888">
          <w:marLeft w:val="640"/>
          <w:marRight w:val="0"/>
          <w:marTop w:val="0"/>
          <w:marBottom w:val="0"/>
          <w:divBdr>
            <w:top w:val="none" w:sz="0" w:space="0" w:color="auto"/>
            <w:left w:val="none" w:sz="0" w:space="0" w:color="auto"/>
            <w:bottom w:val="none" w:sz="0" w:space="0" w:color="auto"/>
            <w:right w:val="none" w:sz="0" w:space="0" w:color="auto"/>
          </w:divBdr>
        </w:div>
        <w:div w:id="118383409">
          <w:marLeft w:val="640"/>
          <w:marRight w:val="0"/>
          <w:marTop w:val="0"/>
          <w:marBottom w:val="0"/>
          <w:divBdr>
            <w:top w:val="none" w:sz="0" w:space="0" w:color="auto"/>
            <w:left w:val="none" w:sz="0" w:space="0" w:color="auto"/>
            <w:bottom w:val="none" w:sz="0" w:space="0" w:color="auto"/>
            <w:right w:val="none" w:sz="0" w:space="0" w:color="auto"/>
          </w:divBdr>
        </w:div>
        <w:div w:id="1783453735">
          <w:marLeft w:val="640"/>
          <w:marRight w:val="0"/>
          <w:marTop w:val="0"/>
          <w:marBottom w:val="0"/>
          <w:divBdr>
            <w:top w:val="none" w:sz="0" w:space="0" w:color="auto"/>
            <w:left w:val="none" w:sz="0" w:space="0" w:color="auto"/>
            <w:bottom w:val="none" w:sz="0" w:space="0" w:color="auto"/>
            <w:right w:val="none" w:sz="0" w:space="0" w:color="auto"/>
          </w:divBdr>
        </w:div>
        <w:div w:id="77993405">
          <w:marLeft w:val="640"/>
          <w:marRight w:val="0"/>
          <w:marTop w:val="0"/>
          <w:marBottom w:val="0"/>
          <w:divBdr>
            <w:top w:val="none" w:sz="0" w:space="0" w:color="auto"/>
            <w:left w:val="none" w:sz="0" w:space="0" w:color="auto"/>
            <w:bottom w:val="none" w:sz="0" w:space="0" w:color="auto"/>
            <w:right w:val="none" w:sz="0" w:space="0" w:color="auto"/>
          </w:divBdr>
        </w:div>
        <w:div w:id="347489615">
          <w:marLeft w:val="640"/>
          <w:marRight w:val="0"/>
          <w:marTop w:val="0"/>
          <w:marBottom w:val="0"/>
          <w:divBdr>
            <w:top w:val="none" w:sz="0" w:space="0" w:color="auto"/>
            <w:left w:val="none" w:sz="0" w:space="0" w:color="auto"/>
            <w:bottom w:val="none" w:sz="0" w:space="0" w:color="auto"/>
            <w:right w:val="none" w:sz="0" w:space="0" w:color="auto"/>
          </w:divBdr>
        </w:div>
        <w:div w:id="231504228">
          <w:marLeft w:val="640"/>
          <w:marRight w:val="0"/>
          <w:marTop w:val="0"/>
          <w:marBottom w:val="0"/>
          <w:divBdr>
            <w:top w:val="none" w:sz="0" w:space="0" w:color="auto"/>
            <w:left w:val="none" w:sz="0" w:space="0" w:color="auto"/>
            <w:bottom w:val="none" w:sz="0" w:space="0" w:color="auto"/>
            <w:right w:val="none" w:sz="0" w:space="0" w:color="auto"/>
          </w:divBdr>
        </w:div>
        <w:div w:id="614948555">
          <w:marLeft w:val="640"/>
          <w:marRight w:val="0"/>
          <w:marTop w:val="0"/>
          <w:marBottom w:val="0"/>
          <w:divBdr>
            <w:top w:val="none" w:sz="0" w:space="0" w:color="auto"/>
            <w:left w:val="none" w:sz="0" w:space="0" w:color="auto"/>
            <w:bottom w:val="none" w:sz="0" w:space="0" w:color="auto"/>
            <w:right w:val="none" w:sz="0" w:space="0" w:color="auto"/>
          </w:divBdr>
        </w:div>
        <w:div w:id="867566450">
          <w:marLeft w:val="640"/>
          <w:marRight w:val="0"/>
          <w:marTop w:val="0"/>
          <w:marBottom w:val="0"/>
          <w:divBdr>
            <w:top w:val="none" w:sz="0" w:space="0" w:color="auto"/>
            <w:left w:val="none" w:sz="0" w:space="0" w:color="auto"/>
            <w:bottom w:val="none" w:sz="0" w:space="0" w:color="auto"/>
            <w:right w:val="none" w:sz="0" w:space="0" w:color="auto"/>
          </w:divBdr>
        </w:div>
        <w:div w:id="715592951">
          <w:marLeft w:val="640"/>
          <w:marRight w:val="0"/>
          <w:marTop w:val="0"/>
          <w:marBottom w:val="0"/>
          <w:divBdr>
            <w:top w:val="none" w:sz="0" w:space="0" w:color="auto"/>
            <w:left w:val="none" w:sz="0" w:space="0" w:color="auto"/>
            <w:bottom w:val="none" w:sz="0" w:space="0" w:color="auto"/>
            <w:right w:val="none" w:sz="0" w:space="0" w:color="auto"/>
          </w:divBdr>
        </w:div>
        <w:div w:id="1633897678">
          <w:marLeft w:val="640"/>
          <w:marRight w:val="0"/>
          <w:marTop w:val="0"/>
          <w:marBottom w:val="0"/>
          <w:divBdr>
            <w:top w:val="none" w:sz="0" w:space="0" w:color="auto"/>
            <w:left w:val="none" w:sz="0" w:space="0" w:color="auto"/>
            <w:bottom w:val="none" w:sz="0" w:space="0" w:color="auto"/>
            <w:right w:val="none" w:sz="0" w:space="0" w:color="auto"/>
          </w:divBdr>
        </w:div>
        <w:div w:id="227569597">
          <w:marLeft w:val="640"/>
          <w:marRight w:val="0"/>
          <w:marTop w:val="0"/>
          <w:marBottom w:val="0"/>
          <w:divBdr>
            <w:top w:val="none" w:sz="0" w:space="0" w:color="auto"/>
            <w:left w:val="none" w:sz="0" w:space="0" w:color="auto"/>
            <w:bottom w:val="none" w:sz="0" w:space="0" w:color="auto"/>
            <w:right w:val="none" w:sz="0" w:space="0" w:color="auto"/>
          </w:divBdr>
        </w:div>
        <w:div w:id="1408727120">
          <w:marLeft w:val="640"/>
          <w:marRight w:val="0"/>
          <w:marTop w:val="0"/>
          <w:marBottom w:val="0"/>
          <w:divBdr>
            <w:top w:val="none" w:sz="0" w:space="0" w:color="auto"/>
            <w:left w:val="none" w:sz="0" w:space="0" w:color="auto"/>
            <w:bottom w:val="none" w:sz="0" w:space="0" w:color="auto"/>
            <w:right w:val="none" w:sz="0" w:space="0" w:color="auto"/>
          </w:divBdr>
        </w:div>
        <w:div w:id="1311398512">
          <w:marLeft w:val="640"/>
          <w:marRight w:val="0"/>
          <w:marTop w:val="0"/>
          <w:marBottom w:val="0"/>
          <w:divBdr>
            <w:top w:val="none" w:sz="0" w:space="0" w:color="auto"/>
            <w:left w:val="none" w:sz="0" w:space="0" w:color="auto"/>
            <w:bottom w:val="none" w:sz="0" w:space="0" w:color="auto"/>
            <w:right w:val="none" w:sz="0" w:space="0" w:color="auto"/>
          </w:divBdr>
        </w:div>
        <w:div w:id="236599111">
          <w:marLeft w:val="640"/>
          <w:marRight w:val="0"/>
          <w:marTop w:val="0"/>
          <w:marBottom w:val="0"/>
          <w:divBdr>
            <w:top w:val="none" w:sz="0" w:space="0" w:color="auto"/>
            <w:left w:val="none" w:sz="0" w:space="0" w:color="auto"/>
            <w:bottom w:val="none" w:sz="0" w:space="0" w:color="auto"/>
            <w:right w:val="none" w:sz="0" w:space="0" w:color="auto"/>
          </w:divBdr>
        </w:div>
        <w:div w:id="702635837">
          <w:marLeft w:val="640"/>
          <w:marRight w:val="0"/>
          <w:marTop w:val="0"/>
          <w:marBottom w:val="0"/>
          <w:divBdr>
            <w:top w:val="none" w:sz="0" w:space="0" w:color="auto"/>
            <w:left w:val="none" w:sz="0" w:space="0" w:color="auto"/>
            <w:bottom w:val="none" w:sz="0" w:space="0" w:color="auto"/>
            <w:right w:val="none" w:sz="0" w:space="0" w:color="auto"/>
          </w:divBdr>
        </w:div>
        <w:div w:id="1018044919">
          <w:marLeft w:val="640"/>
          <w:marRight w:val="0"/>
          <w:marTop w:val="0"/>
          <w:marBottom w:val="0"/>
          <w:divBdr>
            <w:top w:val="none" w:sz="0" w:space="0" w:color="auto"/>
            <w:left w:val="none" w:sz="0" w:space="0" w:color="auto"/>
            <w:bottom w:val="none" w:sz="0" w:space="0" w:color="auto"/>
            <w:right w:val="none" w:sz="0" w:space="0" w:color="auto"/>
          </w:divBdr>
        </w:div>
        <w:div w:id="119225465">
          <w:marLeft w:val="640"/>
          <w:marRight w:val="0"/>
          <w:marTop w:val="0"/>
          <w:marBottom w:val="0"/>
          <w:divBdr>
            <w:top w:val="none" w:sz="0" w:space="0" w:color="auto"/>
            <w:left w:val="none" w:sz="0" w:space="0" w:color="auto"/>
            <w:bottom w:val="none" w:sz="0" w:space="0" w:color="auto"/>
            <w:right w:val="none" w:sz="0" w:space="0" w:color="auto"/>
          </w:divBdr>
        </w:div>
        <w:div w:id="282150371">
          <w:marLeft w:val="640"/>
          <w:marRight w:val="0"/>
          <w:marTop w:val="0"/>
          <w:marBottom w:val="0"/>
          <w:divBdr>
            <w:top w:val="none" w:sz="0" w:space="0" w:color="auto"/>
            <w:left w:val="none" w:sz="0" w:space="0" w:color="auto"/>
            <w:bottom w:val="none" w:sz="0" w:space="0" w:color="auto"/>
            <w:right w:val="none" w:sz="0" w:space="0" w:color="auto"/>
          </w:divBdr>
        </w:div>
        <w:div w:id="860509549">
          <w:marLeft w:val="640"/>
          <w:marRight w:val="0"/>
          <w:marTop w:val="0"/>
          <w:marBottom w:val="0"/>
          <w:divBdr>
            <w:top w:val="none" w:sz="0" w:space="0" w:color="auto"/>
            <w:left w:val="none" w:sz="0" w:space="0" w:color="auto"/>
            <w:bottom w:val="none" w:sz="0" w:space="0" w:color="auto"/>
            <w:right w:val="none" w:sz="0" w:space="0" w:color="auto"/>
          </w:divBdr>
        </w:div>
        <w:div w:id="1208487512">
          <w:marLeft w:val="640"/>
          <w:marRight w:val="0"/>
          <w:marTop w:val="0"/>
          <w:marBottom w:val="0"/>
          <w:divBdr>
            <w:top w:val="none" w:sz="0" w:space="0" w:color="auto"/>
            <w:left w:val="none" w:sz="0" w:space="0" w:color="auto"/>
            <w:bottom w:val="none" w:sz="0" w:space="0" w:color="auto"/>
            <w:right w:val="none" w:sz="0" w:space="0" w:color="auto"/>
          </w:divBdr>
        </w:div>
        <w:div w:id="1332442190">
          <w:marLeft w:val="640"/>
          <w:marRight w:val="0"/>
          <w:marTop w:val="0"/>
          <w:marBottom w:val="0"/>
          <w:divBdr>
            <w:top w:val="none" w:sz="0" w:space="0" w:color="auto"/>
            <w:left w:val="none" w:sz="0" w:space="0" w:color="auto"/>
            <w:bottom w:val="none" w:sz="0" w:space="0" w:color="auto"/>
            <w:right w:val="none" w:sz="0" w:space="0" w:color="auto"/>
          </w:divBdr>
        </w:div>
        <w:div w:id="1869249951">
          <w:marLeft w:val="640"/>
          <w:marRight w:val="0"/>
          <w:marTop w:val="0"/>
          <w:marBottom w:val="0"/>
          <w:divBdr>
            <w:top w:val="none" w:sz="0" w:space="0" w:color="auto"/>
            <w:left w:val="none" w:sz="0" w:space="0" w:color="auto"/>
            <w:bottom w:val="none" w:sz="0" w:space="0" w:color="auto"/>
            <w:right w:val="none" w:sz="0" w:space="0" w:color="auto"/>
          </w:divBdr>
        </w:div>
        <w:div w:id="1878006962">
          <w:marLeft w:val="640"/>
          <w:marRight w:val="0"/>
          <w:marTop w:val="0"/>
          <w:marBottom w:val="0"/>
          <w:divBdr>
            <w:top w:val="none" w:sz="0" w:space="0" w:color="auto"/>
            <w:left w:val="none" w:sz="0" w:space="0" w:color="auto"/>
            <w:bottom w:val="none" w:sz="0" w:space="0" w:color="auto"/>
            <w:right w:val="none" w:sz="0" w:space="0" w:color="auto"/>
          </w:divBdr>
        </w:div>
        <w:div w:id="1858343430">
          <w:marLeft w:val="640"/>
          <w:marRight w:val="0"/>
          <w:marTop w:val="0"/>
          <w:marBottom w:val="0"/>
          <w:divBdr>
            <w:top w:val="none" w:sz="0" w:space="0" w:color="auto"/>
            <w:left w:val="none" w:sz="0" w:space="0" w:color="auto"/>
            <w:bottom w:val="none" w:sz="0" w:space="0" w:color="auto"/>
            <w:right w:val="none" w:sz="0" w:space="0" w:color="auto"/>
          </w:divBdr>
        </w:div>
        <w:div w:id="1968778155">
          <w:marLeft w:val="640"/>
          <w:marRight w:val="0"/>
          <w:marTop w:val="0"/>
          <w:marBottom w:val="0"/>
          <w:divBdr>
            <w:top w:val="none" w:sz="0" w:space="0" w:color="auto"/>
            <w:left w:val="none" w:sz="0" w:space="0" w:color="auto"/>
            <w:bottom w:val="none" w:sz="0" w:space="0" w:color="auto"/>
            <w:right w:val="none" w:sz="0" w:space="0" w:color="auto"/>
          </w:divBdr>
        </w:div>
        <w:div w:id="1552231299">
          <w:marLeft w:val="640"/>
          <w:marRight w:val="0"/>
          <w:marTop w:val="0"/>
          <w:marBottom w:val="0"/>
          <w:divBdr>
            <w:top w:val="none" w:sz="0" w:space="0" w:color="auto"/>
            <w:left w:val="none" w:sz="0" w:space="0" w:color="auto"/>
            <w:bottom w:val="none" w:sz="0" w:space="0" w:color="auto"/>
            <w:right w:val="none" w:sz="0" w:space="0" w:color="auto"/>
          </w:divBdr>
        </w:div>
        <w:div w:id="1121532366">
          <w:marLeft w:val="640"/>
          <w:marRight w:val="0"/>
          <w:marTop w:val="0"/>
          <w:marBottom w:val="0"/>
          <w:divBdr>
            <w:top w:val="none" w:sz="0" w:space="0" w:color="auto"/>
            <w:left w:val="none" w:sz="0" w:space="0" w:color="auto"/>
            <w:bottom w:val="none" w:sz="0" w:space="0" w:color="auto"/>
            <w:right w:val="none" w:sz="0" w:space="0" w:color="auto"/>
          </w:divBdr>
        </w:div>
        <w:div w:id="991834955">
          <w:marLeft w:val="640"/>
          <w:marRight w:val="0"/>
          <w:marTop w:val="0"/>
          <w:marBottom w:val="0"/>
          <w:divBdr>
            <w:top w:val="none" w:sz="0" w:space="0" w:color="auto"/>
            <w:left w:val="none" w:sz="0" w:space="0" w:color="auto"/>
            <w:bottom w:val="none" w:sz="0" w:space="0" w:color="auto"/>
            <w:right w:val="none" w:sz="0" w:space="0" w:color="auto"/>
          </w:divBdr>
        </w:div>
        <w:div w:id="1351952840">
          <w:marLeft w:val="640"/>
          <w:marRight w:val="0"/>
          <w:marTop w:val="0"/>
          <w:marBottom w:val="0"/>
          <w:divBdr>
            <w:top w:val="none" w:sz="0" w:space="0" w:color="auto"/>
            <w:left w:val="none" w:sz="0" w:space="0" w:color="auto"/>
            <w:bottom w:val="none" w:sz="0" w:space="0" w:color="auto"/>
            <w:right w:val="none" w:sz="0" w:space="0" w:color="auto"/>
          </w:divBdr>
        </w:div>
        <w:div w:id="51738364">
          <w:marLeft w:val="640"/>
          <w:marRight w:val="0"/>
          <w:marTop w:val="0"/>
          <w:marBottom w:val="0"/>
          <w:divBdr>
            <w:top w:val="none" w:sz="0" w:space="0" w:color="auto"/>
            <w:left w:val="none" w:sz="0" w:space="0" w:color="auto"/>
            <w:bottom w:val="none" w:sz="0" w:space="0" w:color="auto"/>
            <w:right w:val="none" w:sz="0" w:space="0" w:color="auto"/>
          </w:divBdr>
        </w:div>
        <w:div w:id="1313213898">
          <w:marLeft w:val="640"/>
          <w:marRight w:val="0"/>
          <w:marTop w:val="0"/>
          <w:marBottom w:val="0"/>
          <w:divBdr>
            <w:top w:val="none" w:sz="0" w:space="0" w:color="auto"/>
            <w:left w:val="none" w:sz="0" w:space="0" w:color="auto"/>
            <w:bottom w:val="none" w:sz="0" w:space="0" w:color="auto"/>
            <w:right w:val="none" w:sz="0" w:space="0" w:color="auto"/>
          </w:divBdr>
        </w:div>
        <w:div w:id="50465053">
          <w:marLeft w:val="640"/>
          <w:marRight w:val="0"/>
          <w:marTop w:val="0"/>
          <w:marBottom w:val="0"/>
          <w:divBdr>
            <w:top w:val="none" w:sz="0" w:space="0" w:color="auto"/>
            <w:left w:val="none" w:sz="0" w:space="0" w:color="auto"/>
            <w:bottom w:val="none" w:sz="0" w:space="0" w:color="auto"/>
            <w:right w:val="none" w:sz="0" w:space="0" w:color="auto"/>
          </w:divBdr>
        </w:div>
        <w:div w:id="442261414">
          <w:marLeft w:val="640"/>
          <w:marRight w:val="0"/>
          <w:marTop w:val="0"/>
          <w:marBottom w:val="0"/>
          <w:divBdr>
            <w:top w:val="none" w:sz="0" w:space="0" w:color="auto"/>
            <w:left w:val="none" w:sz="0" w:space="0" w:color="auto"/>
            <w:bottom w:val="none" w:sz="0" w:space="0" w:color="auto"/>
            <w:right w:val="none" w:sz="0" w:space="0" w:color="auto"/>
          </w:divBdr>
        </w:div>
        <w:div w:id="2066178528">
          <w:marLeft w:val="640"/>
          <w:marRight w:val="0"/>
          <w:marTop w:val="0"/>
          <w:marBottom w:val="0"/>
          <w:divBdr>
            <w:top w:val="none" w:sz="0" w:space="0" w:color="auto"/>
            <w:left w:val="none" w:sz="0" w:space="0" w:color="auto"/>
            <w:bottom w:val="none" w:sz="0" w:space="0" w:color="auto"/>
            <w:right w:val="none" w:sz="0" w:space="0" w:color="auto"/>
          </w:divBdr>
        </w:div>
        <w:div w:id="105468254">
          <w:marLeft w:val="640"/>
          <w:marRight w:val="0"/>
          <w:marTop w:val="0"/>
          <w:marBottom w:val="0"/>
          <w:divBdr>
            <w:top w:val="none" w:sz="0" w:space="0" w:color="auto"/>
            <w:left w:val="none" w:sz="0" w:space="0" w:color="auto"/>
            <w:bottom w:val="none" w:sz="0" w:space="0" w:color="auto"/>
            <w:right w:val="none" w:sz="0" w:space="0" w:color="auto"/>
          </w:divBdr>
        </w:div>
        <w:div w:id="435100271">
          <w:marLeft w:val="640"/>
          <w:marRight w:val="0"/>
          <w:marTop w:val="0"/>
          <w:marBottom w:val="0"/>
          <w:divBdr>
            <w:top w:val="none" w:sz="0" w:space="0" w:color="auto"/>
            <w:left w:val="none" w:sz="0" w:space="0" w:color="auto"/>
            <w:bottom w:val="none" w:sz="0" w:space="0" w:color="auto"/>
            <w:right w:val="none" w:sz="0" w:space="0" w:color="auto"/>
          </w:divBdr>
        </w:div>
        <w:div w:id="794714859">
          <w:marLeft w:val="640"/>
          <w:marRight w:val="0"/>
          <w:marTop w:val="0"/>
          <w:marBottom w:val="0"/>
          <w:divBdr>
            <w:top w:val="none" w:sz="0" w:space="0" w:color="auto"/>
            <w:left w:val="none" w:sz="0" w:space="0" w:color="auto"/>
            <w:bottom w:val="none" w:sz="0" w:space="0" w:color="auto"/>
            <w:right w:val="none" w:sz="0" w:space="0" w:color="auto"/>
          </w:divBdr>
        </w:div>
        <w:div w:id="1936591838">
          <w:marLeft w:val="640"/>
          <w:marRight w:val="0"/>
          <w:marTop w:val="0"/>
          <w:marBottom w:val="0"/>
          <w:divBdr>
            <w:top w:val="none" w:sz="0" w:space="0" w:color="auto"/>
            <w:left w:val="none" w:sz="0" w:space="0" w:color="auto"/>
            <w:bottom w:val="none" w:sz="0" w:space="0" w:color="auto"/>
            <w:right w:val="none" w:sz="0" w:space="0" w:color="auto"/>
          </w:divBdr>
        </w:div>
        <w:div w:id="1179585267">
          <w:marLeft w:val="640"/>
          <w:marRight w:val="0"/>
          <w:marTop w:val="0"/>
          <w:marBottom w:val="0"/>
          <w:divBdr>
            <w:top w:val="none" w:sz="0" w:space="0" w:color="auto"/>
            <w:left w:val="none" w:sz="0" w:space="0" w:color="auto"/>
            <w:bottom w:val="none" w:sz="0" w:space="0" w:color="auto"/>
            <w:right w:val="none" w:sz="0" w:space="0" w:color="auto"/>
          </w:divBdr>
        </w:div>
        <w:div w:id="520823763">
          <w:marLeft w:val="640"/>
          <w:marRight w:val="0"/>
          <w:marTop w:val="0"/>
          <w:marBottom w:val="0"/>
          <w:divBdr>
            <w:top w:val="none" w:sz="0" w:space="0" w:color="auto"/>
            <w:left w:val="none" w:sz="0" w:space="0" w:color="auto"/>
            <w:bottom w:val="none" w:sz="0" w:space="0" w:color="auto"/>
            <w:right w:val="none" w:sz="0" w:space="0" w:color="auto"/>
          </w:divBdr>
        </w:div>
        <w:div w:id="1742291234">
          <w:marLeft w:val="640"/>
          <w:marRight w:val="0"/>
          <w:marTop w:val="0"/>
          <w:marBottom w:val="0"/>
          <w:divBdr>
            <w:top w:val="none" w:sz="0" w:space="0" w:color="auto"/>
            <w:left w:val="none" w:sz="0" w:space="0" w:color="auto"/>
            <w:bottom w:val="none" w:sz="0" w:space="0" w:color="auto"/>
            <w:right w:val="none" w:sz="0" w:space="0" w:color="auto"/>
          </w:divBdr>
        </w:div>
        <w:div w:id="1672873977">
          <w:marLeft w:val="640"/>
          <w:marRight w:val="0"/>
          <w:marTop w:val="0"/>
          <w:marBottom w:val="0"/>
          <w:divBdr>
            <w:top w:val="none" w:sz="0" w:space="0" w:color="auto"/>
            <w:left w:val="none" w:sz="0" w:space="0" w:color="auto"/>
            <w:bottom w:val="none" w:sz="0" w:space="0" w:color="auto"/>
            <w:right w:val="none" w:sz="0" w:space="0" w:color="auto"/>
          </w:divBdr>
        </w:div>
        <w:div w:id="1420102174">
          <w:marLeft w:val="640"/>
          <w:marRight w:val="0"/>
          <w:marTop w:val="0"/>
          <w:marBottom w:val="0"/>
          <w:divBdr>
            <w:top w:val="none" w:sz="0" w:space="0" w:color="auto"/>
            <w:left w:val="none" w:sz="0" w:space="0" w:color="auto"/>
            <w:bottom w:val="none" w:sz="0" w:space="0" w:color="auto"/>
            <w:right w:val="none" w:sz="0" w:space="0" w:color="auto"/>
          </w:divBdr>
        </w:div>
        <w:div w:id="1041827691">
          <w:marLeft w:val="640"/>
          <w:marRight w:val="0"/>
          <w:marTop w:val="0"/>
          <w:marBottom w:val="0"/>
          <w:divBdr>
            <w:top w:val="none" w:sz="0" w:space="0" w:color="auto"/>
            <w:left w:val="none" w:sz="0" w:space="0" w:color="auto"/>
            <w:bottom w:val="none" w:sz="0" w:space="0" w:color="auto"/>
            <w:right w:val="none" w:sz="0" w:space="0" w:color="auto"/>
          </w:divBdr>
        </w:div>
        <w:div w:id="335426429">
          <w:marLeft w:val="640"/>
          <w:marRight w:val="0"/>
          <w:marTop w:val="0"/>
          <w:marBottom w:val="0"/>
          <w:divBdr>
            <w:top w:val="none" w:sz="0" w:space="0" w:color="auto"/>
            <w:left w:val="none" w:sz="0" w:space="0" w:color="auto"/>
            <w:bottom w:val="none" w:sz="0" w:space="0" w:color="auto"/>
            <w:right w:val="none" w:sz="0" w:space="0" w:color="auto"/>
          </w:divBdr>
        </w:div>
        <w:div w:id="1331517340">
          <w:marLeft w:val="640"/>
          <w:marRight w:val="0"/>
          <w:marTop w:val="0"/>
          <w:marBottom w:val="0"/>
          <w:divBdr>
            <w:top w:val="none" w:sz="0" w:space="0" w:color="auto"/>
            <w:left w:val="none" w:sz="0" w:space="0" w:color="auto"/>
            <w:bottom w:val="none" w:sz="0" w:space="0" w:color="auto"/>
            <w:right w:val="none" w:sz="0" w:space="0" w:color="auto"/>
          </w:divBdr>
        </w:div>
        <w:div w:id="265622411">
          <w:marLeft w:val="640"/>
          <w:marRight w:val="0"/>
          <w:marTop w:val="0"/>
          <w:marBottom w:val="0"/>
          <w:divBdr>
            <w:top w:val="none" w:sz="0" w:space="0" w:color="auto"/>
            <w:left w:val="none" w:sz="0" w:space="0" w:color="auto"/>
            <w:bottom w:val="none" w:sz="0" w:space="0" w:color="auto"/>
            <w:right w:val="none" w:sz="0" w:space="0" w:color="auto"/>
          </w:divBdr>
        </w:div>
        <w:div w:id="1512329400">
          <w:marLeft w:val="640"/>
          <w:marRight w:val="0"/>
          <w:marTop w:val="0"/>
          <w:marBottom w:val="0"/>
          <w:divBdr>
            <w:top w:val="none" w:sz="0" w:space="0" w:color="auto"/>
            <w:left w:val="none" w:sz="0" w:space="0" w:color="auto"/>
            <w:bottom w:val="none" w:sz="0" w:space="0" w:color="auto"/>
            <w:right w:val="none" w:sz="0" w:space="0" w:color="auto"/>
          </w:divBdr>
        </w:div>
        <w:div w:id="1084061940">
          <w:marLeft w:val="640"/>
          <w:marRight w:val="0"/>
          <w:marTop w:val="0"/>
          <w:marBottom w:val="0"/>
          <w:divBdr>
            <w:top w:val="none" w:sz="0" w:space="0" w:color="auto"/>
            <w:left w:val="none" w:sz="0" w:space="0" w:color="auto"/>
            <w:bottom w:val="none" w:sz="0" w:space="0" w:color="auto"/>
            <w:right w:val="none" w:sz="0" w:space="0" w:color="auto"/>
          </w:divBdr>
        </w:div>
        <w:div w:id="1644849722">
          <w:marLeft w:val="640"/>
          <w:marRight w:val="0"/>
          <w:marTop w:val="0"/>
          <w:marBottom w:val="0"/>
          <w:divBdr>
            <w:top w:val="none" w:sz="0" w:space="0" w:color="auto"/>
            <w:left w:val="none" w:sz="0" w:space="0" w:color="auto"/>
            <w:bottom w:val="none" w:sz="0" w:space="0" w:color="auto"/>
            <w:right w:val="none" w:sz="0" w:space="0" w:color="auto"/>
          </w:divBdr>
        </w:div>
        <w:div w:id="1437167195">
          <w:marLeft w:val="640"/>
          <w:marRight w:val="0"/>
          <w:marTop w:val="0"/>
          <w:marBottom w:val="0"/>
          <w:divBdr>
            <w:top w:val="none" w:sz="0" w:space="0" w:color="auto"/>
            <w:left w:val="none" w:sz="0" w:space="0" w:color="auto"/>
            <w:bottom w:val="none" w:sz="0" w:space="0" w:color="auto"/>
            <w:right w:val="none" w:sz="0" w:space="0" w:color="auto"/>
          </w:divBdr>
        </w:div>
        <w:div w:id="1148546474">
          <w:marLeft w:val="640"/>
          <w:marRight w:val="0"/>
          <w:marTop w:val="0"/>
          <w:marBottom w:val="0"/>
          <w:divBdr>
            <w:top w:val="none" w:sz="0" w:space="0" w:color="auto"/>
            <w:left w:val="none" w:sz="0" w:space="0" w:color="auto"/>
            <w:bottom w:val="none" w:sz="0" w:space="0" w:color="auto"/>
            <w:right w:val="none" w:sz="0" w:space="0" w:color="auto"/>
          </w:divBdr>
        </w:div>
        <w:div w:id="1060247285">
          <w:marLeft w:val="640"/>
          <w:marRight w:val="0"/>
          <w:marTop w:val="0"/>
          <w:marBottom w:val="0"/>
          <w:divBdr>
            <w:top w:val="none" w:sz="0" w:space="0" w:color="auto"/>
            <w:left w:val="none" w:sz="0" w:space="0" w:color="auto"/>
            <w:bottom w:val="none" w:sz="0" w:space="0" w:color="auto"/>
            <w:right w:val="none" w:sz="0" w:space="0" w:color="auto"/>
          </w:divBdr>
        </w:div>
        <w:div w:id="1105072954">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957330368">
          <w:marLeft w:val="640"/>
          <w:marRight w:val="0"/>
          <w:marTop w:val="0"/>
          <w:marBottom w:val="0"/>
          <w:divBdr>
            <w:top w:val="none" w:sz="0" w:space="0" w:color="auto"/>
            <w:left w:val="none" w:sz="0" w:space="0" w:color="auto"/>
            <w:bottom w:val="none" w:sz="0" w:space="0" w:color="auto"/>
            <w:right w:val="none" w:sz="0" w:space="0" w:color="auto"/>
          </w:divBdr>
        </w:div>
        <w:div w:id="1802307976">
          <w:marLeft w:val="640"/>
          <w:marRight w:val="0"/>
          <w:marTop w:val="0"/>
          <w:marBottom w:val="0"/>
          <w:divBdr>
            <w:top w:val="none" w:sz="0" w:space="0" w:color="auto"/>
            <w:left w:val="none" w:sz="0" w:space="0" w:color="auto"/>
            <w:bottom w:val="none" w:sz="0" w:space="0" w:color="auto"/>
            <w:right w:val="none" w:sz="0" w:space="0" w:color="auto"/>
          </w:divBdr>
        </w:div>
        <w:div w:id="867332743">
          <w:marLeft w:val="640"/>
          <w:marRight w:val="0"/>
          <w:marTop w:val="0"/>
          <w:marBottom w:val="0"/>
          <w:divBdr>
            <w:top w:val="none" w:sz="0" w:space="0" w:color="auto"/>
            <w:left w:val="none" w:sz="0" w:space="0" w:color="auto"/>
            <w:bottom w:val="none" w:sz="0" w:space="0" w:color="auto"/>
            <w:right w:val="none" w:sz="0" w:space="0" w:color="auto"/>
          </w:divBdr>
        </w:div>
        <w:div w:id="1514878412">
          <w:marLeft w:val="640"/>
          <w:marRight w:val="0"/>
          <w:marTop w:val="0"/>
          <w:marBottom w:val="0"/>
          <w:divBdr>
            <w:top w:val="none" w:sz="0" w:space="0" w:color="auto"/>
            <w:left w:val="none" w:sz="0" w:space="0" w:color="auto"/>
            <w:bottom w:val="none" w:sz="0" w:space="0" w:color="auto"/>
            <w:right w:val="none" w:sz="0" w:space="0" w:color="auto"/>
          </w:divBdr>
        </w:div>
        <w:div w:id="1948190528">
          <w:marLeft w:val="640"/>
          <w:marRight w:val="0"/>
          <w:marTop w:val="0"/>
          <w:marBottom w:val="0"/>
          <w:divBdr>
            <w:top w:val="none" w:sz="0" w:space="0" w:color="auto"/>
            <w:left w:val="none" w:sz="0" w:space="0" w:color="auto"/>
            <w:bottom w:val="none" w:sz="0" w:space="0" w:color="auto"/>
            <w:right w:val="none" w:sz="0" w:space="0" w:color="auto"/>
          </w:divBdr>
        </w:div>
        <w:div w:id="1058748681">
          <w:marLeft w:val="640"/>
          <w:marRight w:val="0"/>
          <w:marTop w:val="0"/>
          <w:marBottom w:val="0"/>
          <w:divBdr>
            <w:top w:val="none" w:sz="0" w:space="0" w:color="auto"/>
            <w:left w:val="none" w:sz="0" w:space="0" w:color="auto"/>
            <w:bottom w:val="none" w:sz="0" w:space="0" w:color="auto"/>
            <w:right w:val="none" w:sz="0" w:space="0" w:color="auto"/>
          </w:divBdr>
        </w:div>
        <w:div w:id="423304992">
          <w:marLeft w:val="640"/>
          <w:marRight w:val="0"/>
          <w:marTop w:val="0"/>
          <w:marBottom w:val="0"/>
          <w:divBdr>
            <w:top w:val="none" w:sz="0" w:space="0" w:color="auto"/>
            <w:left w:val="none" w:sz="0" w:space="0" w:color="auto"/>
            <w:bottom w:val="none" w:sz="0" w:space="0" w:color="auto"/>
            <w:right w:val="none" w:sz="0" w:space="0" w:color="auto"/>
          </w:divBdr>
        </w:div>
        <w:div w:id="811168558">
          <w:marLeft w:val="640"/>
          <w:marRight w:val="0"/>
          <w:marTop w:val="0"/>
          <w:marBottom w:val="0"/>
          <w:divBdr>
            <w:top w:val="none" w:sz="0" w:space="0" w:color="auto"/>
            <w:left w:val="none" w:sz="0" w:space="0" w:color="auto"/>
            <w:bottom w:val="none" w:sz="0" w:space="0" w:color="auto"/>
            <w:right w:val="none" w:sz="0" w:space="0" w:color="auto"/>
          </w:divBdr>
        </w:div>
        <w:div w:id="1709794507">
          <w:marLeft w:val="640"/>
          <w:marRight w:val="0"/>
          <w:marTop w:val="0"/>
          <w:marBottom w:val="0"/>
          <w:divBdr>
            <w:top w:val="none" w:sz="0" w:space="0" w:color="auto"/>
            <w:left w:val="none" w:sz="0" w:space="0" w:color="auto"/>
            <w:bottom w:val="none" w:sz="0" w:space="0" w:color="auto"/>
            <w:right w:val="none" w:sz="0" w:space="0" w:color="auto"/>
          </w:divBdr>
        </w:div>
        <w:div w:id="1653633372">
          <w:marLeft w:val="640"/>
          <w:marRight w:val="0"/>
          <w:marTop w:val="0"/>
          <w:marBottom w:val="0"/>
          <w:divBdr>
            <w:top w:val="none" w:sz="0" w:space="0" w:color="auto"/>
            <w:left w:val="none" w:sz="0" w:space="0" w:color="auto"/>
            <w:bottom w:val="none" w:sz="0" w:space="0" w:color="auto"/>
            <w:right w:val="none" w:sz="0" w:space="0" w:color="auto"/>
          </w:divBdr>
        </w:div>
        <w:div w:id="19937884">
          <w:marLeft w:val="640"/>
          <w:marRight w:val="0"/>
          <w:marTop w:val="0"/>
          <w:marBottom w:val="0"/>
          <w:divBdr>
            <w:top w:val="none" w:sz="0" w:space="0" w:color="auto"/>
            <w:left w:val="none" w:sz="0" w:space="0" w:color="auto"/>
            <w:bottom w:val="none" w:sz="0" w:space="0" w:color="auto"/>
            <w:right w:val="none" w:sz="0" w:space="0" w:color="auto"/>
          </w:divBdr>
        </w:div>
        <w:div w:id="1859074088">
          <w:marLeft w:val="640"/>
          <w:marRight w:val="0"/>
          <w:marTop w:val="0"/>
          <w:marBottom w:val="0"/>
          <w:divBdr>
            <w:top w:val="none" w:sz="0" w:space="0" w:color="auto"/>
            <w:left w:val="none" w:sz="0" w:space="0" w:color="auto"/>
            <w:bottom w:val="none" w:sz="0" w:space="0" w:color="auto"/>
            <w:right w:val="none" w:sz="0" w:space="0" w:color="auto"/>
          </w:divBdr>
        </w:div>
        <w:div w:id="1686714239">
          <w:marLeft w:val="640"/>
          <w:marRight w:val="0"/>
          <w:marTop w:val="0"/>
          <w:marBottom w:val="0"/>
          <w:divBdr>
            <w:top w:val="none" w:sz="0" w:space="0" w:color="auto"/>
            <w:left w:val="none" w:sz="0" w:space="0" w:color="auto"/>
            <w:bottom w:val="none" w:sz="0" w:space="0" w:color="auto"/>
            <w:right w:val="none" w:sz="0" w:space="0" w:color="auto"/>
          </w:divBdr>
        </w:div>
        <w:div w:id="202330939">
          <w:marLeft w:val="640"/>
          <w:marRight w:val="0"/>
          <w:marTop w:val="0"/>
          <w:marBottom w:val="0"/>
          <w:divBdr>
            <w:top w:val="none" w:sz="0" w:space="0" w:color="auto"/>
            <w:left w:val="none" w:sz="0" w:space="0" w:color="auto"/>
            <w:bottom w:val="none" w:sz="0" w:space="0" w:color="auto"/>
            <w:right w:val="none" w:sz="0" w:space="0" w:color="auto"/>
          </w:divBdr>
        </w:div>
        <w:div w:id="694306249">
          <w:marLeft w:val="640"/>
          <w:marRight w:val="0"/>
          <w:marTop w:val="0"/>
          <w:marBottom w:val="0"/>
          <w:divBdr>
            <w:top w:val="none" w:sz="0" w:space="0" w:color="auto"/>
            <w:left w:val="none" w:sz="0" w:space="0" w:color="auto"/>
            <w:bottom w:val="none" w:sz="0" w:space="0" w:color="auto"/>
            <w:right w:val="none" w:sz="0" w:space="0" w:color="auto"/>
          </w:divBdr>
        </w:div>
        <w:div w:id="1462914861">
          <w:marLeft w:val="640"/>
          <w:marRight w:val="0"/>
          <w:marTop w:val="0"/>
          <w:marBottom w:val="0"/>
          <w:divBdr>
            <w:top w:val="none" w:sz="0" w:space="0" w:color="auto"/>
            <w:left w:val="none" w:sz="0" w:space="0" w:color="auto"/>
            <w:bottom w:val="none" w:sz="0" w:space="0" w:color="auto"/>
            <w:right w:val="none" w:sz="0" w:space="0" w:color="auto"/>
          </w:divBdr>
        </w:div>
        <w:div w:id="311252297">
          <w:marLeft w:val="640"/>
          <w:marRight w:val="0"/>
          <w:marTop w:val="0"/>
          <w:marBottom w:val="0"/>
          <w:divBdr>
            <w:top w:val="none" w:sz="0" w:space="0" w:color="auto"/>
            <w:left w:val="none" w:sz="0" w:space="0" w:color="auto"/>
            <w:bottom w:val="none" w:sz="0" w:space="0" w:color="auto"/>
            <w:right w:val="none" w:sz="0" w:space="0" w:color="auto"/>
          </w:divBdr>
        </w:div>
        <w:div w:id="2139909632">
          <w:marLeft w:val="640"/>
          <w:marRight w:val="0"/>
          <w:marTop w:val="0"/>
          <w:marBottom w:val="0"/>
          <w:divBdr>
            <w:top w:val="none" w:sz="0" w:space="0" w:color="auto"/>
            <w:left w:val="none" w:sz="0" w:space="0" w:color="auto"/>
            <w:bottom w:val="none" w:sz="0" w:space="0" w:color="auto"/>
            <w:right w:val="none" w:sz="0" w:space="0" w:color="auto"/>
          </w:divBdr>
        </w:div>
        <w:div w:id="343364657">
          <w:marLeft w:val="640"/>
          <w:marRight w:val="0"/>
          <w:marTop w:val="0"/>
          <w:marBottom w:val="0"/>
          <w:divBdr>
            <w:top w:val="none" w:sz="0" w:space="0" w:color="auto"/>
            <w:left w:val="none" w:sz="0" w:space="0" w:color="auto"/>
            <w:bottom w:val="none" w:sz="0" w:space="0" w:color="auto"/>
            <w:right w:val="none" w:sz="0" w:space="0" w:color="auto"/>
          </w:divBdr>
        </w:div>
        <w:div w:id="2095321735">
          <w:marLeft w:val="640"/>
          <w:marRight w:val="0"/>
          <w:marTop w:val="0"/>
          <w:marBottom w:val="0"/>
          <w:divBdr>
            <w:top w:val="none" w:sz="0" w:space="0" w:color="auto"/>
            <w:left w:val="none" w:sz="0" w:space="0" w:color="auto"/>
            <w:bottom w:val="none" w:sz="0" w:space="0" w:color="auto"/>
            <w:right w:val="none" w:sz="0" w:space="0" w:color="auto"/>
          </w:divBdr>
        </w:div>
        <w:div w:id="1573853427">
          <w:marLeft w:val="640"/>
          <w:marRight w:val="0"/>
          <w:marTop w:val="0"/>
          <w:marBottom w:val="0"/>
          <w:divBdr>
            <w:top w:val="none" w:sz="0" w:space="0" w:color="auto"/>
            <w:left w:val="none" w:sz="0" w:space="0" w:color="auto"/>
            <w:bottom w:val="none" w:sz="0" w:space="0" w:color="auto"/>
            <w:right w:val="none" w:sz="0" w:space="0" w:color="auto"/>
          </w:divBdr>
        </w:div>
        <w:div w:id="658339775">
          <w:marLeft w:val="640"/>
          <w:marRight w:val="0"/>
          <w:marTop w:val="0"/>
          <w:marBottom w:val="0"/>
          <w:divBdr>
            <w:top w:val="none" w:sz="0" w:space="0" w:color="auto"/>
            <w:left w:val="none" w:sz="0" w:space="0" w:color="auto"/>
            <w:bottom w:val="none" w:sz="0" w:space="0" w:color="auto"/>
            <w:right w:val="none" w:sz="0" w:space="0" w:color="auto"/>
          </w:divBdr>
        </w:div>
        <w:div w:id="149297370">
          <w:marLeft w:val="640"/>
          <w:marRight w:val="0"/>
          <w:marTop w:val="0"/>
          <w:marBottom w:val="0"/>
          <w:divBdr>
            <w:top w:val="none" w:sz="0" w:space="0" w:color="auto"/>
            <w:left w:val="none" w:sz="0" w:space="0" w:color="auto"/>
            <w:bottom w:val="none" w:sz="0" w:space="0" w:color="auto"/>
            <w:right w:val="none" w:sz="0" w:space="0" w:color="auto"/>
          </w:divBdr>
        </w:div>
        <w:div w:id="30882921">
          <w:marLeft w:val="640"/>
          <w:marRight w:val="0"/>
          <w:marTop w:val="0"/>
          <w:marBottom w:val="0"/>
          <w:divBdr>
            <w:top w:val="none" w:sz="0" w:space="0" w:color="auto"/>
            <w:left w:val="none" w:sz="0" w:space="0" w:color="auto"/>
            <w:bottom w:val="none" w:sz="0" w:space="0" w:color="auto"/>
            <w:right w:val="none" w:sz="0" w:space="0" w:color="auto"/>
          </w:divBdr>
        </w:div>
        <w:div w:id="603852201">
          <w:marLeft w:val="640"/>
          <w:marRight w:val="0"/>
          <w:marTop w:val="0"/>
          <w:marBottom w:val="0"/>
          <w:divBdr>
            <w:top w:val="none" w:sz="0" w:space="0" w:color="auto"/>
            <w:left w:val="none" w:sz="0" w:space="0" w:color="auto"/>
            <w:bottom w:val="none" w:sz="0" w:space="0" w:color="auto"/>
            <w:right w:val="none" w:sz="0" w:space="0" w:color="auto"/>
          </w:divBdr>
        </w:div>
        <w:div w:id="195168530">
          <w:marLeft w:val="640"/>
          <w:marRight w:val="0"/>
          <w:marTop w:val="0"/>
          <w:marBottom w:val="0"/>
          <w:divBdr>
            <w:top w:val="none" w:sz="0" w:space="0" w:color="auto"/>
            <w:left w:val="none" w:sz="0" w:space="0" w:color="auto"/>
            <w:bottom w:val="none" w:sz="0" w:space="0" w:color="auto"/>
            <w:right w:val="none" w:sz="0" w:space="0" w:color="auto"/>
          </w:divBdr>
        </w:div>
        <w:div w:id="2068259496">
          <w:marLeft w:val="640"/>
          <w:marRight w:val="0"/>
          <w:marTop w:val="0"/>
          <w:marBottom w:val="0"/>
          <w:divBdr>
            <w:top w:val="none" w:sz="0" w:space="0" w:color="auto"/>
            <w:left w:val="none" w:sz="0" w:space="0" w:color="auto"/>
            <w:bottom w:val="none" w:sz="0" w:space="0" w:color="auto"/>
            <w:right w:val="none" w:sz="0" w:space="0" w:color="auto"/>
          </w:divBdr>
        </w:div>
        <w:div w:id="717778495">
          <w:marLeft w:val="640"/>
          <w:marRight w:val="0"/>
          <w:marTop w:val="0"/>
          <w:marBottom w:val="0"/>
          <w:divBdr>
            <w:top w:val="none" w:sz="0" w:space="0" w:color="auto"/>
            <w:left w:val="none" w:sz="0" w:space="0" w:color="auto"/>
            <w:bottom w:val="none" w:sz="0" w:space="0" w:color="auto"/>
            <w:right w:val="none" w:sz="0" w:space="0" w:color="auto"/>
          </w:divBdr>
        </w:div>
        <w:div w:id="494103357">
          <w:marLeft w:val="640"/>
          <w:marRight w:val="0"/>
          <w:marTop w:val="0"/>
          <w:marBottom w:val="0"/>
          <w:divBdr>
            <w:top w:val="none" w:sz="0" w:space="0" w:color="auto"/>
            <w:left w:val="none" w:sz="0" w:space="0" w:color="auto"/>
            <w:bottom w:val="none" w:sz="0" w:space="0" w:color="auto"/>
            <w:right w:val="none" w:sz="0" w:space="0" w:color="auto"/>
          </w:divBdr>
        </w:div>
        <w:div w:id="934633309">
          <w:marLeft w:val="640"/>
          <w:marRight w:val="0"/>
          <w:marTop w:val="0"/>
          <w:marBottom w:val="0"/>
          <w:divBdr>
            <w:top w:val="none" w:sz="0" w:space="0" w:color="auto"/>
            <w:left w:val="none" w:sz="0" w:space="0" w:color="auto"/>
            <w:bottom w:val="none" w:sz="0" w:space="0" w:color="auto"/>
            <w:right w:val="none" w:sz="0" w:space="0" w:color="auto"/>
          </w:divBdr>
        </w:div>
        <w:div w:id="262152655">
          <w:marLeft w:val="640"/>
          <w:marRight w:val="0"/>
          <w:marTop w:val="0"/>
          <w:marBottom w:val="0"/>
          <w:divBdr>
            <w:top w:val="none" w:sz="0" w:space="0" w:color="auto"/>
            <w:left w:val="none" w:sz="0" w:space="0" w:color="auto"/>
            <w:bottom w:val="none" w:sz="0" w:space="0" w:color="auto"/>
            <w:right w:val="none" w:sz="0" w:space="0" w:color="auto"/>
          </w:divBdr>
        </w:div>
        <w:div w:id="219705582">
          <w:marLeft w:val="640"/>
          <w:marRight w:val="0"/>
          <w:marTop w:val="0"/>
          <w:marBottom w:val="0"/>
          <w:divBdr>
            <w:top w:val="none" w:sz="0" w:space="0" w:color="auto"/>
            <w:left w:val="none" w:sz="0" w:space="0" w:color="auto"/>
            <w:bottom w:val="none" w:sz="0" w:space="0" w:color="auto"/>
            <w:right w:val="none" w:sz="0" w:space="0" w:color="auto"/>
          </w:divBdr>
        </w:div>
        <w:div w:id="156894325">
          <w:marLeft w:val="640"/>
          <w:marRight w:val="0"/>
          <w:marTop w:val="0"/>
          <w:marBottom w:val="0"/>
          <w:divBdr>
            <w:top w:val="none" w:sz="0" w:space="0" w:color="auto"/>
            <w:left w:val="none" w:sz="0" w:space="0" w:color="auto"/>
            <w:bottom w:val="none" w:sz="0" w:space="0" w:color="auto"/>
            <w:right w:val="none" w:sz="0" w:space="0" w:color="auto"/>
          </w:divBdr>
        </w:div>
        <w:div w:id="151682630">
          <w:marLeft w:val="640"/>
          <w:marRight w:val="0"/>
          <w:marTop w:val="0"/>
          <w:marBottom w:val="0"/>
          <w:divBdr>
            <w:top w:val="none" w:sz="0" w:space="0" w:color="auto"/>
            <w:left w:val="none" w:sz="0" w:space="0" w:color="auto"/>
            <w:bottom w:val="none" w:sz="0" w:space="0" w:color="auto"/>
            <w:right w:val="none" w:sz="0" w:space="0" w:color="auto"/>
          </w:divBdr>
        </w:div>
        <w:div w:id="2009936674">
          <w:marLeft w:val="640"/>
          <w:marRight w:val="0"/>
          <w:marTop w:val="0"/>
          <w:marBottom w:val="0"/>
          <w:divBdr>
            <w:top w:val="none" w:sz="0" w:space="0" w:color="auto"/>
            <w:left w:val="none" w:sz="0" w:space="0" w:color="auto"/>
            <w:bottom w:val="none" w:sz="0" w:space="0" w:color="auto"/>
            <w:right w:val="none" w:sz="0" w:space="0" w:color="auto"/>
          </w:divBdr>
        </w:div>
        <w:div w:id="618879976">
          <w:marLeft w:val="640"/>
          <w:marRight w:val="0"/>
          <w:marTop w:val="0"/>
          <w:marBottom w:val="0"/>
          <w:divBdr>
            <w:top w:val="none" w:sz="0" w:space="0" w:color="auto"/>
            <w:left w:val="none" w:sz="0" w:space="0" w:color="auto"/>
            <w:bottom w:val="none" w:sz="0" w:space="0" w:color="auto"/>
            <w:right w:val="none" w:sz="0" w:space="0" w:color="auto"/>
          </w:divBdr>
        </w:div>
        <w:div w:id="75442282">
          <w:marLeft w:val="640"/>
          <w:marRight w:val="0"/>
          <w:marTop w:val="0"/>
          <w:marBottom w:val="0"/>
          <w:divBdr>
            <w:top w:val="none" w:sz="0" w:space="0" w:color="auto"/>
            <w:left w:val="none" w:sz="0" w:space="0" w:color="auto"/>
            <w:bottom w:val="none" w:sz="0" w:space="0" w:color="auto"/>
            <w:right w:val="none" w:sz="0" w:space="0" w:color="auto"/>
          </w:divBdr>
        </w:div>
        <w:div w:id="280115257">
          <w:marLeft w:val="640"/>
          <w:marRight w:val="0"/>
          <w:marTop w:val="0"/>
          <w:marBottom w:val="0"/>
          <w:divBdr>
            <w:top w:val="none" w:sz="0" w:space="0" w:color="auto"/>
            <w:left w:val="none" w:sz="0" w:space="0" w:color="auto"/>
            <w:bottom w:val="none" w:sz="0" w:space="0" w:color="auto"/>
            <w:right w:val="none" w:sz="0" w:space="0" w:color="auto"/>
          </w:divBdr>
        </w:div>
        <w:div w:id="2005353060">
          <w:marLeft w:val="640"/>
          <w:marRight w:val="0"/>
          <w:marTop w:val="0"/>
          <w:marBottom w:val="0"/>
          <w:divBdr>
            <w:top w:val="none" w:sz="0" w:space="0" w:color="auto"/>
            <w:left w:val="none" w:sz="0" w:space="0" w:color="auto"/>
            <w:bottom w:val="none" w:sz="0" w:space="0" w:color="auto"/>
            <w:right w:val="none" w:sz="0" w:space="0" w:color="auto"/>
          </w:divBdr>
        </w:div>
        <w:div w:id="39012660">
          <w:marLeft w:val="640"/>
          <w:marRight w:val="0"/>
          <w:marTop w:val="0"/>
          <w:marBottom w:val="0"/>
          <w:divBdr>
            <w:top w:val="none" w:sz="0" w:space="0" w:color="auto"/>
            <w:left w:val="none" w:sz="0" w:space="0" w:color="auto"/>
            <w:bottom w:val="none" w:sz="0" w:space="0" w:color="auto"/>
            <w:right w:val="none" w:sz="0" w:space="0" w:color="auto"/>
          </w:divBdr>
        </w:div>
        <w:div w:id="2063669877">
          <w:marLeft w:val="640"/>
          <w:marRight w:val="0"/>
          <w:marTop w:val="0"/>
          <w:marBottom w:val="0"/>
          <w:divBdr>
            <w:top w:val="none" w:sz="0" w:space="0" w:color="auto"/>
            <w:left w:val="none" w:sz="0" w:space="0" w:color="auto"/>
            <w:bottom w:val="none" w:sz="0" w:space="0" w:color="auto"/>
            <w:right w:val="none" w:sz="0" w:space="0" w:color="auto"/>
          </w:divBdr>
        </w:div>
        <w:div w:id="2038306746">
          <w:marLeft w:val="640"/>
          <w:marRight w:val="0"/>
          <w:marTop w:val="0"/>
          <w:marBottom w:val="0"/>
          <w:divBdr>
            <w:top w:val="none" w:sz="0" w:space="0" w:color="auto"/>
            <w:left w:val="none" w:sz="0" w:space="0" w:color="auto"/>
            <w:bottom w:val="none" w:sz="0" w:space="0" w:color="auto"/>
            <w:right w:val="none" w:sz="0" w:space="0" w:color="auto"/>
          </w:divBdr>
        </w:div>
        <w:div w:id="1409383969">
          <w:marLeft w:val="640"/>
          <w:marRight w:val="0"/>
          <w:marTop w:val="0"/>
          <w:marBottom w:val="0"/>
          <w:divBdr>
            <w:top w:val="none" w:sz="0" w:space="0" w:color="auto"/>
            <w:left w:val="none" w:sz="0" w:space="0" w:color="auto"/>
            <w:bottom w:val="none" w:sz="0" w:space="0" w:color="auto"/>
            <w:right w:val="none" w:sz="0" w:space="0" w:color="auto"/>
          </w:divBdr>
        </w:div>
        <w:div w:id="1794208179">
          <w:marLeft w:val="640"/>
          <w:marRight w:val="0"/>
          <w:marTop w:val="0"/>
          <w:marBottom w:val="0"/>
          <w:divBdr>
            <w:top w:val="none" w:sz="0" w:space="0" w:color="auto"/>
            <w:left w:val="none" w:sz="0" w:space="0" w:color="auto"/>
            <w:bottom w:val="none" w:sz="0" w:space="0" w:color="auto"/>
            <w:right w:val="none" w:sz="0" w:space="0" w:color="auto"/>
          </w:divBdr>
        </w:div>
        <w:div w:id="251358481">
          <w:marLeft w:val="640"/>
          <w:marRight w:val="0"/>
          <w:marTop w:val="0"/>
          <w:marBottom w:val="0"/>
          <w:divBdr>
            <w:top w:val="none" w:sz="0" w:space="0" w:color="auto"/>
            <w:left w:val="none" w:sz="0" w:space="0" w:color="auto"/>
            <w:bottom w:val="none" w:sz="0" w:space="0" w:color="auto"/>
            <w:right w:val="none" w:sz="0" w:space="0" w:color="auto"/>
          </w:divBdr>
        </w:div>
        <w:div w:id="1096747240">
          <w:marLeft w:val="640"/>
          <w:marRight w:val="0"/>
          <w:marTop w:val="0"/>
          <w:marBottom w:val="0"/>
          <w:divBdr>
            <w:top w:val="none" w:sz="0" w:space="0" w:color="auto"/>
            <w:left w:val="none" w:sz="0" w:space="0" w:color="auto"/>
            <w:bottom w:val="none" w:sz="0" w:space="0" w:color="auto"/>
            <w:right w:val="none" w:sz="0" w:space="0" w:color="auto"/>
          </w:divBdr>
        </w:div>
        <w:div w:id="1104033936">
          <w:marLeft w:val="640"/>
          <w:marRight w:val="0"/>
          <w:marTop w:val="0"/>
          <w:marBottom w:val="0"/>
          <w:divBdr>
            <w:top w:val="none" w:sz="0" w:space="0" w:color="auto"/>
            <w:left w:val="none" w:sz="0" w:space="0" w:color="auto"/>
            <w:bottom w:val="none" w:sz="0" w:space="0" w:color="auto"/>
            <w:right w:val="none" w:sz="0" w:space="0" w:color="auto"/>
          </w:divBdr>
        </w:div>
        <w:div w:id="127477915">
          <w:marLeft w:val="640"/>
          <w:marRight w:val="0"/>
          <w:marTop w:val="0"/>
          <w:marBottom w:val="0"/>
          <w:divBdr>
            <w:top w:val="none" w:sz="0" w:space="0" w:color="auto"/>
            <w:left w:val="none" w:sz="0" w:space="0" w:color="auto"/>
            <w:bottom w:val="none" w:sz="0" w:space="0" w:color="auto"/>
            <w:right w:val="none" w:sz="0" w:space="0" w:color="auto"/>
          </w:divBdr>
        </w:div>
        <w:div w:id="1234585095">
          <w:marLeft w:val="640"/>
          <w:marRight w:val="0"/>
          <w:marTop w:val="0"/>
          <w:marBottom w:val="0"/>
          <w:divBdr>
            <w:top w:val="none" w:sz="0" w:space="0" w:color="auto"/>
            <w:left w:val="none" w:sz="0" w:space="0" w:color="auto"/>
            <w:bottom w:val="none" w:sz="0" w:space="0" w:color="auto"/>
            <w:right w:val="none" w:sz="0" w:space="0" w:color="auto"/>
          </w:divBdr>
        </w:div>
        <w:div w:id="214123089">
          <w:marLeft w:val="640"/>
          <w:marRight w:val="0"/>
          <w:marTop w:val="0"/>
          <w:marBottom w:val="0"/>
          <w:divBdr>
            <w:top w:val="none" w:sz="0" w:space="0" w:color="auto"/>
            <w:left w:val="none" w:sz="0" w:space="0" w:color="auto"/>
            <w:bottom w:val="none" w:sz="0" w:space="0" w:color="auto"/>
            <w:right w:val="none" w:sz="0" w:space="0" w:color="auto"/>
          </w:divBdr>
        </w:div>
        <w:div w:id="1033920311">
          <w:marLeft w:val="640"/>
          <w:marRight w:val="0"/>
          <w:marTop w:val="0"/>
          <w:marBottom w:val="0"/>
          <w:divBdr>
            <w:top w:val="none" w:sz="0" w:space="0" w:color="auto"/>
            <w:left w:val="none" w:sz="0" w:space="0" w:color="auto"/>
            <w:bottom w:val="none" w:sz="0" w:space="0" w:color="auto"/>
            <w:right w:val="none" w:sz="0" w:space="0" w:color="auto"/>
          </w:divBdr>
        </w:div>
        <w:div w:id="1472940908">
          <w:marLeft w:val="640"/>
          <w:marRight w:val="0"/>
          <w:marTop w:val="0"/>
          <w:marBottom w:val="0"/>
          <w:divBdr>
            <w:top w:val="none" w:sz="0" w:space="0" w:color="auto"/>
            <w:left w:val="none" w:sz="0" w:space="0" w:color="auto"/>
            <w:bottom w:val="none" w:sz="0" w:space="0" w:color="auto"/>
            <w:right w:val="none" w:sz="0" w:space="0" w:color="auto"/>
          </w:divBdr>
        </w:div>
        <w:div w:id="39980286">
          <w:marLeft w:val="640"/>
          <w:marRight w:val="0"/>
          <w:marTop w:val="0"/>
          <w:marBottom w:val="0"/>
          <w:divBdr>
            <w:top w:val="none" w:sz="0" w:space="0" w:color="auto"/>
            <w:left w:val="none" w:sz="0" w:space="0" w:color="auto"/>
            <w:bottom w:val="none" w:sz="0" w:space="0" w:color="auto"/>
            <w:right w:val="none" w:sz="0" w:space="0" w:color="auto"/>
          </w:divBdr>
        </w:div>
        <w:div w:id="1753160481">
          <w:marLeft w:val="640"/>
          <w:marRight w:val="0"/>
          <w:marTop w:val="0"/>
          <w:marBottom w:val="0"/>
          <w:divBdr>
            <w:top w:val="none" w:sz="0" w:space="0" w:color="auto"/>
            <w:left w:val="none" w:sz="0" w:space="0" w:color="auto"/>
            <w:bottom w:val="none" w:sz="0" w:space="0" w:color="auto"/>
            <w:right w:val="none" w:sz="0" w:space="0" w:color="auto"/>
          </w:divBdr>
        </w:div>
        <w:div w:id="1528592929">
          <w:marLeft w:val="640"/>
          <w:marRight w:val="0"/>
          <w:marTop w:val="0"/>
          <w:marBottom w:val="0"/>
          <w:divBdr>
            <w:top w:val="none" w:sz="0" w:space="0" w:color="auto"/>
            <w:left w:val="none" w:sz="0" w:space="0" w:color="auto"/>
            <w:bottom w:val="none" w:sz="0" w:space="0" w:color="auto"/>
            <w:right w:val="none" w:sz="0" w:space="0" w:color="auto"/>
          </w:divBdr>
        </w:div>
        <w:div w:id="1790204236">
          <w:marLeft w:val="640"/>
          <w:marRight w:val="0"/>
          <w:marTop w:val="0"/>
          <w:marBottom w:val="0"/>
          <w:divBdr>
            <w:top w:val="none" w:sz="0" w:space="0" w:color="auto"/>
            <w:left w:val="none" w:sz="0" w:space="0" w:color="auto"/>
            <w:bottom w:val="none" w:sz="0" w:space="0" w:color="auto"/>
            <w:right w:val="none" w:sz="0" w:space="0" w:color="auto"/>
          </w:divBdr>
        </w:div>
        <w:div w:id="1264071511">
          <w:marLeft w:val="640"/>
          <w:marRight w:val="0"/>
          <w:marTop w:val="0"/>
          <w:marBottom w:val="0"/>
          <w:divBdr>
            <w:top w:val="none" w:sz="0" w:space="0" w:color="auto"/>
            <w:left w:val="none" w:sz="0" w:space="0" w:color="auto"/>
            <w:bottom w:val="none" w:sz="0" w:space="0" w:color="auto"/>
            <w:right w:val="none" w:sz="0" w:space="0" w:color="auto"/>
          </w:divBdr>
        </w:div>
        <w:div w:id="425350974">
          <w:marLeft w:val="640"/>
          <w:marRight w:val="0"/>
          <w:marTop w:val="0"/>
          <w:marBottom w:val="0"/>
          <w:divBdr>
            <w:top w:val="none" w:sz="0" w:space="0" w:color="auto"/>
            <w:left w:val="none" w:sz="0" w:space="0" w:color="auto"/>
            <w:bottom w:val="none" w:sz="0" w:space="0" w:color="auto"/>
            <w:right w:val="none" w:sz="0" w:space="0" w:color="auto"/>
          </w:divBdr>
        </w:div>
        <w:div w:id="389305294">
          <w:marLeft w:val="640"/>
          <w:marRight w:val="0"/>
          <w:marTop w:val="0"/>
          <w:marBottom w:val="0"/>
          <w:divBdr>
            <w:top w:val="none" w:sz="0" w:space="0" w:color="auto"/>
            <w:left w:val="none" w:sz="0" w:space="0" w:color="auto"/>
            <w:bottom w:val="none" w:sz="0" w:space="0" w:color="auto"/>
            <w:right w:val="none" w:sz="0" w:space="0" w:color="auto"/>
          </w:divBdr>
        </w:div>
        <w:div w:id="357589369">
          <w:marLeft w:val="640"/>
          <w:marRight w:val="0"/>
          <w:marTop w:val="0"/>
          <w:marBottom w:val="0"/>
          <w:divBdr>
            <w:top w:val="none" w:sz="0" w:space="0" w:color="auto"/>
            <w:left w:val="none" w:sz="0" w:space="0" w:color="auto"/>
            <w:bottom w:val="none" w:sz="0" w:space="0" w:color="auto"/>
            <w:right w:val="none" w:sz="0" w:space="0" w:color="auto"/>
          </w:divBdr>
        </w:div>
        <w:div w:id="90053098">
          <w:marLeft w:val="640"/>
          <w:marRight w:val="0"/>
          <w:marTop w:val="0"/>
          <w:marBottom w:val="0"/>
          <w:divBdr>
            <w:top w:val="none" w:sz="0" w:space="0" w:color="auto"/>
            <w:left w:val="none" w:sz="0" w:space="0" w:color="auto"/>
            <w:bottom w:val="none" w:sz="0" w:space="0" w:color="auto"/>
            <w:right w:val="none" w:sz="0" w:space="0" w:color="auto"/>
          </w:divBdr>
        </w:div>
        <w:div w:id="754597318">
          <w:marLeft w:val="640"/>
          <w:marRight w:val="0"/>
          <w:marTop w:val="0"/>
          <w:marBottom w:val="0"/>
          <w:divBdr>
            <w:top w:val="none" w:sz="0" w:space="0" w:color="auto"/>
            <w:left w:val="none" w:sz="0" w:space="0" w:color="auto"/>
            <w:bottom w:val="none" w:sz="0" w:space="0" w:color="auto"/>
            <w:right w:val="none" w:sz="0" w:space="0" w:color="auto"/>
          </w:divBdr>
        </w:div>
        <w:div w:id="1669286866">
          <w:marLeft w:val="640"/>
          <w:marRight w:val="0"/>
          <w:marTop w:val="0"/>
          <w:marBottom w:val="0"/>
          <w:divBdr>
            <w:top w:val="none" w:sz="0" w:space="0" w:color="auto"/>
            <w:left w:val="none" w:sz="0" w:space="0" w:color="auto"/>
            <w:bottom w:val="none" w:sz="0" w:space="0" w:color="auto"/>
            <w:right w:val="none" w:sz="0" w:space="0" w:color="auto"/>
          </w:divBdr>
        </w:div>
        <w:div w:id="1565336243">
          <w:marLeft w:val="640"/>
          <w:marRight w:val="0"/>
          <w:marTop w:val="0"/>
          <w:marBottom w:val="0"/>
          <w:divBdr>
            <w:top w:val="none" w:sz="0" w:space="0" w:color="auto"/>
            <w:left w:val="none" w:sz="0" w:space="0" w:color="auto"/>
            <w:bottom w:val="none" w:sz="0" w:space="0" w:color="auto"/>
            <w:right w:val="none" w:sz="0" w:space="0" w:color="auto"/>
          </w:divBdr>
        </w:div>
        <w:div w:id="871458018">
          <w:marLeft w:val="640"/>
          <w:marRight w:val="0"/>
          <w:marTop w:val="0"/>
          <w:marBottom w:val="0"/>
          <w:divBdr>
            <w:top w:val="none" w:sz="0" w:space="0" w:color="auto"/>
            <w:left w:val="none" w:sz="0" w:space="0" w:color="auto"/>
            <w:bottom w:val="none" w:sz="0" w:space="0" w:color="auto"/>
            <w:right w:val="none" w:sz="0" w:space="0" w:color="auto"/>
          </w:divBdr>
        </w:div>
        <w:div w:id="1658874945">
          <w:marLeft w:val="640"/>
          <w:marRight w:val="0"/>
          <w:marTop w:val="0"/>
          <w:marBottom w:val="0"/>
          <w:divBdr>
            <w:top w:val="none" w:sz="0" w:space="0" w:color="auto"/>
            <w:left w:val="none" w:sz="0" w:space="0" w:color="auto"/>
            <w:bottom w:val="none" w:sz="0" w:space="0" w:color="auto"/>
            <w:right w:val="none" w:sz="0" w:space="0" w:color="auto"/>
          </w:divBdr>
        </w:div>
        <w:div w:id="685138315">
          <w:marLeft w:val="640"/>
          <w:marRight w:val="0"/>
          <w:marTop w:val="0"/>
          <w:marBottom w:val="0"/>
          <w:divBdr>
            <w:top w:val="none" w:sz="0" w:space="0" w:color="auto"/>
            <w:left w:val="none" w:sz="0" w:space="0" w:color="auto"/>
            <w:bottom w:val="none" w:sz="0" w:space="0" w:color="auto"/>
            <w:right w:val="none" w:sz="0" w:space="0" w:color="auto"/>
          </w:divBdr>
        </w:div>
        <w:div w:id="866600718">
          <w:marLeft w:val="640"/>
          <w:marRight w:val="0"/>
          <w:marTop w:val="0"/>
          <w:marBottom w:val="0"/>
          <w:divBdr>
            <w:top w:val="none" w:sz="0" w:space="0" w:color="auto"/>
            <w:left w:val="none" w:sz="0" w:space="0" w:color="auto"/>
            <w:bottom w:val="none" w:sz="0" w:space="0" w:color="auto"/>
            <w:right w:val="none" w:sz="0" w:space="0" w:color="auto"/>
          </w:divBdr>
        </w:div>
        <w:div w:id="1996253365">
          <w:marLeft w:val="640"/>
          <w:marRight w:val="0"/>
          <w:marTop w:val="0"/>
          <w:marBottom w:val="0"/>
          <w:divBdr>
            <w:top w:val="none" w:sz="0" w:space="0" w:color="auto"/>
            <w:left w:val="none" w:sz="0" w:space="0" w:color="auto"/>
            <w:bottom w:val="none" w:sz="0" w:space="0" w:color="auto"/>
            <w:right w:val="none" w:sz="0" w:space="0" w:color="auto"/>
          </w:divBdr>
        </w:div>
        <w:div w:id="468936998">
          <w:marLeft w:val="640"/>
          <w:marRight w:val="0"/>
          <w:marTop w:val="0"/>
          <w:marBottom w:val="0"/>
          <w:divBdr>
            <w:top w:val="none" w:sz="0" w:space="0" w:color="auto"/>
            <w:left w:val="none" w:sz="0" w:space="0" w:color="auto"/>
            <w:bottom w:val="none" w:sz="0" w:space="0" w:color="auto"/>
            <w:right w:val="none" w:sz="0" w:space="0" w:color="auto"/>
          </w:divBdr>
        </w:div>
        <w:div w:id="1874267033">
          <w:marLeft w:val="640"/>
          <w:marRight w:val="0"/>
          <w:marTop w:val="0"/>
          <w:marBottom w:val="0"/>
          <w:divBdr>
            <w:top w:val="none" w:sz="0" w:space="0" w:color="auto"/>
            <w:left w:val="none" w:sz="0" w:space="0" w:color="auto"/>
            <w:bottom w:val="none" w:sz="0" w:space="0" w:color="auto"/>
            <w:right w:val="none" w:sz="0" w:space="0" w:color="auto"/>
          </w:divBdr>
        </w:div>
        <w:div w:id="1954240713">
          <w:marLeft w:val="640"/>
          <w:marRight w:val="0"/>
          <w:marTop w:val="0"/>
          <w:marBottom w:val="0"/>
          <w:divBdr>
            <w:top w:val="none" w:sz="0" w:space="0" w:color="auto"/>
            <w:left w:val="none" w:sz="0" w:space="0" w:color="auto"/>
            <w:bottom w:val="none" w:sz="0" w:space="0" w:color="auto"/>
            <w:right w:val="none" w:sz="0" w:space="0" w:color="auto"/>
          </w:divBdr>
        </w:div>
        <w:div w:id="988704837">
          <w:marLeft w:val="640"/>
          <w:marRight w:val="0"/>
          <w:marTop w:val="0"/>
          <w:marBottom w:val="0"/>
          <w:divBdr>
            <w:top w:val="none" w:sz="0" w:space="0" w:color="auto"/>
            <w:left w:val="none" w:sz="0" w:space="0" w:color="auto"/>
            <w:bottom w:val="none" w:sz="0" w:space="0" w:color="auto"/>
            <w:right w:val="none" w:sz="0" w:space="0" w:color="auto"/>
          </w:divBdr>
        </w:div>
        <w:div w:id="856576723">
          <w:marLeft w:val="640"/>
          <w:marRight w:val="0"/>
          <w:marTop w:val="0"/>
          <w:marBottom w:val="0"/>
          <w:divBdr>
            <w:top w:val="none" w:sz="0" w:space="0" w:color="auto"/>
            <w:left w:val="none" w:sz="0" w:space="0" w:color="auto"/>
            <w:bottom w:val="none" w:sz="0" w:space="0" w:color="auto"/>
            <w:right w:val="none" w:sz="0" w:space="0" w:color="auto"/>
          </w:divBdr>
        </w:div>
        <w:div w:id="2133472438">
          <w:marLeft w:val="640"/>
          <w:marRight w:val="0"/>
          <w:marTop w:val="0"/>
          <w:marBottom w:val="0"/>
          <w:divBdr>
            <w:top w:val="none" w:sz="0" w:space="0" w:color="auto"/>
            <w:left w:val="none" w:sz="0" w:space="0" w:color="auto"/>
            <w:bottom w:val="none" w:sz="0" w:space="0" w:color="auto"/>
            <w:right w:val="none" w:sz="0" w:space="0" w:color="auto"/>
          </w:divBdr>
        </w:div>
        <w:div w:id="929854265">
          <w:marLeft w:val="640"/>
          <w:marRight w:val="0"/>
          <w:marTop w:val="0"/>
          <w:marBottom w:val="0"/>
          <w:divBdr>
            <w:top w:val="none" w:sz="0" w:space="0" w:color="auto"/>
            <w:left w:val="none" w:sz="0" w:space="0" w:color="auto"/>
            <w:bottom w:val="none" w:sz="0" w:space="0" w:color="auto"/>
            <w:right w:val="none" w:sz="0" w:space="0" w:color="auto"/>
          </w:divBdr>
        </w:div>
        <w:div w:id="2032871182">
          <w:marLeft w:val="640"/>
          <w:marRight w:val="0"/>
          <w:marTop w:val="0"/>
          <w:marBottom w:val="0"/>
          <w:divBdr>
            <w:top w:val="none" w:sz="0" w:space="0" w:color="auto"/>
            <w:left w:val="none" w:sz="0" w:space="0" w:color="auto"/>
            <w:bottom w:val="none" w:sz="0" w:space="0" w:color="auto"/>
            <w:right w:val="none" w:sz="0" w:space="0" w:color="auto"/>
          </w:divBdr>
        </w:div>
        <w:div w:id="1720982033">
          <w:marLeft w:val="640"/>
          <w:marRight w:val="0"/>
          <w:marTop w:val="0"/>
          <w:marBottom w:val="0"/>
          <w:divBdr>
            <w:top w:val="none" w:sz="0" w:space="0" w:color="auto"/>
            <w:left w:val="none" w:sz="0" w:space="0" w:color="auto"/>
            <w:bottom w:val="none" w:sz="0" w:space="0" w:color="auto"/>
            <w:right w:val="none" w:sz="0" w:space="0" w:color="auto"/>
          </w:divBdr>
        </w:div>
        <w:div w:id="2130585673">
          <w:marLeft w:val="640"/>
          <w:marRight w:val="0"/>
          <w:marTop w:val="0"/>
          <w:marBottom w:val="0"/>
          <w:divBdr>
            <w:top w:val="none" w:sz="0" w:space="0" w:color="auto"/>
            <w:left w:val="none" w:sz="0" w:space="0" w:color="auto"/>
            <w:bottom w:val="none" w:sz="0" w:space="0" w:color="auto"/>
            <w:right w:val="none" w:sz="0" w:space="0" w:color="auto"/>
          </w:divBdr>
        </w:div>
        <w:div w:id="2105497610">
          <w:marLeft w:val="640"/>
          <w:marRight w:val="0"/>
          <w:marTop w:val="0"/>
          <w:marBottom w:val="0"/>
          <w:divBdr>
            <w:top w:val="none" w:sz="0" w:space="0" w:color="auto"/>
            <w:left w:val="none" w:sz="0" w:space="0" w:color="auto"/>
            <w:bottom w:val="none" w:sz="0" w:space="0" w:color="auto"/>
            <w:right w:val="none" w:sz="0" w:space="0" w:color="auto"/>
          </w:divBdr>
        </w:div>
        <w:div w:id="184633434">
          <w:marLeft w:val="640"/>
          <w:marRight w:val="0"/>
          <w:marTop w:val="0"/>
          <w:marBottom w:val="0"/>
          <w:divBdr>
            <w:top w:val="none" w:sz="0" w:space="0" w:color="auto"/>
            <w:left w:val="none" w:sz="0" w:space="0" w:color="auto"/>
            <w:bottom w:val="none" w:sz="0" w:space="0" w:color="auto"/>
            <w:right w:val="none" w:sz="0" w:space="0" w:color="auto"/>
          </w:divBdr>
        </w:div>
        <w:div w:id="1109667872">
          <w:marLeft w:val="640"/>
          <w:marRight w:val="0"/>
          <w:marTop w:val="0"/>
          <w:marBottom w:val="0"/>
          <w:divBdr>
            <w:top w:val="none" w:sz="0" w:space="0" w:color="auto"/>
            <w:left w:val="none" w:sz="0" w:space="0" w:color="auto"/>
            <w:bottom w:val="none" w:sz="0" w:space="0" w:color="auto"/>
            <w:right w:val="none" w:sz="0" w:space="0" w:color="auto"/>
          </w:divBdr>
        </w:div>
        <w:div w:id="1066997134">
          <w:marLeft w:val="640"/>
          <w:marRight w:val="0"/>
          <w:marTop w:val="0"/>
          <w:marBottom w:val="0"/>
          <w:divBdr>
            <w:top w:val="none" w:sz="0" w:space="0" w:color="auto"/>
            <w:left w:val="none" w:sz="0" w:space="0" w:color="auto"/>
            <w:bottom w:val="none" w:sz="0" w:space="0" w:color="auto"/>
            <w:right w:val="none" w:sz="0" w:space="0" w:color="auto"/>
          </w:divBdr>
        </w:div>
        <w:div w:id="1275029">
          <w:marLeft w:val="640"/>
          <w:marRight w:val="0"/>
          <w:marTop w:val="0"/>
          <w:marBottom w:val="0"/>
          <w:divBdr>
            <w:top w:val="none" w:sz="0" w:space="0" w:color="auto"/>
            <w:left w:val="none" w:sz="0" w:space="0" w:color="auto"/>
            <w:bottom w:val="none" w:sz="0" w:space="0" w:color="auto"/>
            <w:right w:val="none" w:sz="0" w:space="0" w:color="auto"/>
          </w:divBdr>
        </w:div>
        <w:div w:id="606422915">
          <w:marLeft w:val="640"/>
          <w:marRight w:val="0"/>
          <w:marTop w:val="0"/>
          <w:marBottom w:val="0"/>
          <w:divBdr>
            <w:top w:val="none" w:sz="0" w:space="0" w:color="auto"/>
            <w:left w:val="none" w:sz="0" w:space="0" w:color="auto"/>
            <w:bottom w:val="none" w:sz="0" w:space="0" w:color="auto"/>
            <w:right w:val="none" w:sz="0" w:space="0" w:color="auto"/>
          </w:divBdr>
        </w:div>
        <w:div w:id="2007248952">
          <w:marLeft w:val="640"/>
          <w:marRight w:val="0"/>
          <w:marTop w:val="0"/>
          <w:marBottom w:val="0"/>
          <w:divBdr>
            <w:top w:val="none" w:sz="0" w:space="0" w:color="auto"/>
            <w:left w:val="none" w:sz="0" w:space="0" w:color="auto"/>
            <w:bottom w:val="none" w:sz="0" w:space="0" w:color="auto"/>
            <w:right w:val="none" w:sz="0" w:space="0" w:color="auto"/>
          </w:divBdr>
        </w:div>
        <w:div w:id="1861622617">
          <w:marLeft w:val="640"/>
          <w:marRight w:val="0"/>
          <w:marTop w:val="0"/>
          <w:marBottom w:val="0"/>
          <w:divBdr>
            <w:top w:val="none" w:sz="0" w:space="0" w:color="auto"/>
            <w:left w:val="none" w:sz="0" w:space="0" w:color="auto"/>
            <w:bottom w:val="none" w:sz="0" w:space="0" w:color="auto"/>
            <w:right w:val="none" w:sz="0" w:space="0" w:color="auto"/>
          </w:divBdr>
        </w:div>
        <w:div w:id="872230504">
          <w:marLeft w:val="640"/>
          <w:marRight w:val="0"/>
          <w:marTop w:val="0"/>
          <w:marBottom w:val="0"/>
          <w:divBdr>
            <w:top w:val="none" w:sz="0" w:space="0" w:color="auto"/>
            <w:left w:val="none" w:sz="0" w:space="0" w:color="auto"/>
            <w:bottom w:val="none" w:sz="0" w:space="0" w:color="auto"/>
            <w:right w:val="none" w:sz="0" w:space="0" w:color="auto"/>
          </w:divBdr>
        </w:div>
        <w:div w:id="1497571733">
          <w:marLeft w:val="640"/>
          <w:marRight w:val="0"/>
          <w:marTop w:val="0"/>
          <w:marBottom w:val="0"/>
          <w:divBdr>
            <w:top w:val="none" w:sz="0" w:space="0" w:color="auto"/>
            <w:left w:val="none" w:sz="0" w:space="0" w:color="auto"/>
            <w:bottom w:val="none" w:sz="0" w:space="0" w:color="auto"/>
            <w:right w:val="none" w:sz="0" w:space="0" w:color="auto"/>
          </w:divBdr>
        </w:div>
        <w:div w:id="1626546692">
          <w:marLeft w:val="640"/>
          <w:marRight w:val="0"/>
          <w:marTop w:val="0"/>
          <w:marBottom w:val="0"/>
          <w:divBdr>
            <w:top w:val="none" w:sz="0" w:space="0" w:color="auto"/>
            <w:left w:val="none" w:sz="0" w:space="0" w:color="auto"/>
            <w:bottom w:val="none" w:sz="0" w:space="0" w:color="auto"/>
            <w:right w:val="none" w:sz="0" w:space="0" w:color="auto"/>
          </w:divBdr>
        </w:div>
        <w:div w:id="2145613214">
          <w:marLeft w:val="640"/>
          <w:marRight w:val="0"/>
          <w:marTop w:val="0"/>
          <w:marBottom w:val="0"/>
          <w:divBdr>
            <w:top w:val="none" w:sz="0" w:space="0" w:color="auto"/>
            <w:left w:val="none" w:sz="0" w:space="0" w:color="auto"/>
            <w:bottom w:val="none" w:sz="0" w:space="0" w:color="auto"/>
            <w:right w:val="none" w:sz="0" w:space="0" w:color="auto"/>
          </w:divBdr>
        </w:div>
        <w:div w:id="1385526986">
          <w:marLeft w:val="640"/>
          <w:marRight w:val="0"/>
          <w:marTop w:val="0"/>
          <w:marBottom w:val="0"/>
          <w:divBdr>
            <w:top w:val="none" w:sz="0" w:space="0" w:color="auto"/>
            <w:left w:val="none" w:sz="0" w:space="0" w:color="auto"/>
            <w:bottom w:val="none" w:sz="0" w:space="0" w:color="auto"/>
            <w:right w:val="none" w:sz="0" w:space="0" w:color="auto"/>
          </w:divBdr>
        </w:div>
      </w:divsChild>
    </w:div>
    <w:div w:id="1353259245">
      <w:bodyDiv w:val="1"/>
      <w:marLeft w:val="0"/>
      <w:marRight w:val="0"/>
      <w:marTop w:val="0"/>
      <w:marBottom w:val="0"/>
      <w:divBdr>
        <w:top w:val="none" w:sz="0" w:space="0" w:color="auto"/>
        <w:left w:val="none" w:sz="0" w:space="0" w:color="auto"/>
        <w:bottom w:val="none" w:sz="0" w:space="0" w:color="auto"/>
        <w:right w:val="none" w:sz="0" w:space="0" w:color="auto"/>
      </w:divBdr>
      <w:divsChild>
        <w:div w:id="1611622499">
          <w:marLeft w:val="640"/>
          <w:marRight w:val="0"/>
          <w:marTop w:val="0"/>
          <w:marBottom w:val="0"/>
          <w:divBdr>
            <w:top w:val="none" w:sz="0" w:space="0" w:color="auto"/>
            <w:left w:val="none" w:sz="0" w:space="0" w:color="auto"/>
            <w:bottom w:val="none" w:sz="0" w:space="0" w:color="auto"/>
            <w:right w:val="none" w:sz="0" w:space="0" w:color="auto"/>
          </w:divBdr>
        </w:div>
        <w:div w:id="1256863226">
          <w:marLeft w:val="640"/>
          <w:marRight w:val="0"/>
          <w:marTop w:val="0"/>
          <w:marBottom w:val="0"/>
          <w:divBdr>
            <w:top w:val="none" w:sz="0" w:space="0" w:color="auto"/>
            <w:left w:val="none" w:sz="0" w:space="0" w:color="auto"/>
            <w:bottom w:val="none" w:sz="0" w:space="0" w:color="auto"/>
            <w:right w:val="none" w:sz="0" w:space="0" w:color="auto"/>
          </w:divBdr>
        </w:div>
        <w:div w:id="1024402931">
          <w:marLeft w:val="640"/>
          <w:marRight w:val="0"/>
          <w:marTop w:val="0"/>
          <w:marBottom w:val="0"/>
          <w:divBdr>
            <w:top w:val="none" w:sz="0" w:space="0" w:color="auto"/>
            <w:left w:val="none" w:sz="0" w:space="0" w:color="auto"/>
            <w:bottom w:val="none" w:sz="0" w:space="0" w:color="auto"/>
            <w:right w:val="none" w:sz="0" w:space="0" w:color="auto"/>
          </w:divBdr>
        </w:div>
        <w:div w:id="1918126882">
          <w:marLeft w:val="640"/>
          <w:marRight w:val="0"/>
          <w:marTop w:val="0"/>
          <w:marBottom w:val="0"/>
          <w:divBdr>
            <w:top w:val="none" w:sz="0" w:space="0" w:color="auto"/>
            <w:left w:val="none" w:sz="0" w:space="0" w:color="auto"/>
            <w:bottom w:val="none" w:sz="0" w:space="0" w:color="auto"/>
            <w:right w:val="none" w:sz="0" w:space="0" w:color="auto"/>
          </w:divBdr>
        </w:div>
        <w:div w:id="104548312">
          <w:marLeft w:val="640"/>
          <w:marRight w:val="0"/>
          <w:marTop w:val="0"/>
          <w:marBottom w:val="0"/>
          <w:divBdr>
            <w:top w:val="none" w:sz="0" w:space="0" w:color="auto"/>
            <w:left w:val="none" w:sz="0" w:space="0" w:color="auto"/>
            <w:bottom w:val="none" w:sz="0" w:space="0" w:color="auto"/>
            <w:right w:val="none" w:sz="0" w:space="0" w:color="auto"/>
          </w:divBdr>
        </w:div>
        <w:div w:id="1110785645">
          <w:marLeft w:val="640"/>
          <w:marRight w:val="0"/>
          <w:marTop w:val="0"/>
          <w:marBottom w:val="0"/>
          <w:divBdr>
            <w:top w:val="none" w:sz="0" w:space="0" w:color="auto"/>
            <w:left w:val="none" w:sz="0" w:space="0" w:color="auto"/>
            <w:bottom w:val="none" w:sz="0" w:space="0" w:color="auto"/>
            <w:right w:val="none" w:sz="0" w:space="0" w:color="auto"/>
          </w:divBdr>
        </w:div>
        <w:div w:id="1911497247">
          <w:marLeft w:val="640"/>
          <w:marRight w:val="0"/>
          <w:marTop w:val="0"/>
          <w:marBottom w:val="0"/>
          <w:divBdr>
            <w:top w:val="none" w:sz="0" w:space="0" w:color="auto"/>
            <w:left w:val="none" w:sz="0" w:space="0" w:color="auto"/>
            <w:bottom w:val="none" w:sz="0" w:space="0" w:color="auto"/>
            <w:right w:val="none" w:sz="0" w:space="0" w:color="auto"/>
          </w:divBdr>
        </w:div>
        <w:div w:id="302122985">
          <w:marLeft w:val="640"/>
          <w:marRight w:val="0"/>
          <w:marTop w:val="0"/>
          <w:marBottom w:val="0"/>
          <w:divBdr>
            <w:top w:val="none" w:sz="0" w:space="0" w:color="auto"/>
            <w:left w:val="none" w:sz="0" w:space="0" w:color="auto"/>
            <w:bottom w:val="none" w:sz="0" w:space="0" w:color="auto"/>
            <w:right w:val="none" w:sz="0" w:space="0" w:color="auto"/>
          </w:divBdr>
        </w:div>
        <w:div w:id="11811217">
          <w:marLeft w:val="640"/>
          <w:marRight w:val="0"/>
          <w:marTop w:val="0"/>
          <w:marBottom w:val="0"/>
          <w:divBdr>
            <w:top w:val="none" w:sz="0" w:space="0" w:color="auto"/>
            <w:left w:val="none" w:sz="0" w:space="0" w:color="auto"/>
            <w:bottom w:val="none" w:sz="0" w:space="0" w:color="auto"/>
            <w:right w:val="none" w:sz="0" w:space="0" w:color="auto"/>
          </w:divBdr>
        </w:div>
        <w:div w:id="448551983">
          <w:marLeft w:val="640"/>
          <w:marRight w:val="0"/>
          <w:marTop w:val="0"/>
          <w:marBottom w:val="0"/>
          <w:divBdr>
            <w:top w:val="none" w:sz="0" w:space="0" w:color="auto"/>
            <w:left w:val="none" w:sz="0" w:space="0" w:color="auto"/>
            <w:bottom w:val="none" w:sz="0" w:space="0" w:color="auto"/>
            <w:right w:val="none" w:sz="0" w:space="0" w:color="auto"/>
          </w:divBdr>
        </w:div>
        <w:div w:id="279341118">
          <w:marLeft w:val="640"/>
          <w:marRight w:val="0"/>
          <w:marTop w:val="0"/>
          <w:marBottom w:val="0"/>
          <w:divBdr>
            <w:top w:val="none" w:sz="0" w:space="0" w:color="auto"/>
            <w:left w:val="none" w:sz="0" w:space="0" w:color="auto"/>
            <w:bottom w:val="none" w:sz="0" w:space="0" w:color="auto"/>
            <w:right w:val="none" w:sz="0" w:space="0" w:color="auto"/>
          </w:divBdr>
        </w:div>
        <w:div w:id="677385163">
          <w:marLeft w:val="640"/>
          <w:marRight w:val="0"/>
          <w:marTop w:val="0"/>
          <w:marBottom w:val="0"/>
          <w:divBdr>
            <w:top w:val="none" w:sz="0" w:space="0" w:color="auto"/>
            <w:left w:val="none" w:sz="0" w:space="0" w:color="auto"/>
            <w:bottom w:val="none" w:sz="0" w:space="0" w:color="auto"/>
            <w:right w:val="none" w:sz="0" w:space="0" w:color="auto"/>
          </w:divBdr>
        </w:div>
        <w:div w:id="1303921801">
          <w:marLeft w:val="640"/>
          <w:marRight w:val="0"/>
          <w:marTop w:val="0"/>
          <w:marBottom w:val="0"/>
          <w:divBdr>
            <w:top w:val="none" w:sz="0" w:space="0" w:color="auto"/>
            <w:left w:val="none" w:sz="0" w:space="0" w:color="auto"/>
            <w:bottom w:val="none" w:sz="0" w:space="0" w:color="auto"/>
            <w:right w:val="none" w:sz="0" w:space="0" w:color="auto"/>
          </w:divBdr>
        </w:div>
        <w:div w:id="1313634034">
          <w:marLeft w:val="640"/>
          <w:marRight w:val="0"/>
          <w:marTop w:val="0"/>
          <w:marBottom w:val="0"/>
          <w:divBdr>
            <w:top w:val="none" w:sz="0" w:space="0" w:color="auto"/>
            <w:left w:val="none" w:sz="0" w:space="0" w:color="auto"/>
            <w:bottom w:val="none" w:sz="0" w:space="0" w:color="auto"/>
            <w:right w:val="none" w:sz="0" w:space="0" w:color="auto"/>
          </w:divBdr>
        </w:div>
        <w:div w:id="1387756212">
          <w:marLeft w:val="640"/>
          <w:marRight w:val="0"/>
          <w:marTop w:val="0"/>
          <w:marBottom w:val="0"/>
          <w:divBdr>
            <w:top w:val="none" w:sz="0" w:space="0" w:color="auto"/>
            <w:left w:val="none" w:sz="0" w:space="0" w:color="auto"/>
            <w:bottom w:val="none" w:sz="0" w:space="0" w:color="auto"/>
            <w:right w:val="none" w:sz="0" w:space="0" w:color="auto"/>
          </w:divBdr>
        </w:div>
        <w:div w:id="2068799826">
          <w:marLeft w:val="640"/>
          <w:marRight w:val="0"/>
          <w:marTop w:val="0"/>
          <w:marBottom w:val="0"/>
          <w:divBdr>
            <w:top w:val="none" w:sz="0" w:space="0" w:color="auto"/>
            <w:left w:val="none" w:sz="0" w:space="0" w:color="auto"/>
            <w:bottom w:val="none" w:sz="0" w:space="0" w:color="auto"/>
            <w:right w:val="none" w:sz="0" w:space="0" w:color="auto"/>
          </w:divBdr>
        </w:div>
        <w:div w:id="610472031">
          <w:marLeft w:val="640"/>
          <w:marRight w:val="0"/>
          <w:marTop w:val="0"/>
          <w:marBottom w:val="0"/>
          <w:divBdr>
            <w:top w:val="none" w:sz="0" w:space="0" w:color="auto"/>
            <w:left w:val="none" w:sz="0" w:space="0" w:color="auto"/>
            <w:bottom w:val="none" w:sz="0" w:space="0" w:color="auto"/>
            <w:right w:val="none" w:sz="0" w:space="0" w:color="auto"/>
          </w:divBdr>
        </w:div>
        <w:div w:id="504789737">
          <w:marLeft w:val="640"/>
          <w:marRight w:val="0"/>
          <w:marTop w:val="0"/>
          <w:marBottom w:val="0"/>
          <w:divBdr>
            <w:top w:val="none" w:sz="0" w:space="0" w:color="auto"/>
            <w:left w:val="none" w:sz="0" w:space="0" w:color="auto"/>
            <w:bottom w:val="none" w:sz="0" w:space="0" w:color="auto"/>
            <w:right w:val="none" w:sz="0" w:space="0" w:color="auto"/>
          </w:divBdr>
        </w:div>
        <w:div w:id="1834103474">
          <w:marLeft w:val="640"/>
          <w:marRight w:val="0"/>
          <w:marTop w:val="0"/>
          <w:marBottom w:val="0"/>
          <w:divBdr>
            <w:top w:val="none" w:sz="0" w:space="0" w:color="auto"/>
            <w:left w:val="none" w:sz="0" w:space="0" w:color="auto"/>
            <w:bottom w:val="none" w:sz="0" w:space="0" w:color="auto"/>
            <w:right w:val="none" w:sz="0" w:space="0" w:color="auto"/>
          </w:divBdr>
        </w:div>
        <w:div w:id="1666543178">
          <w:marLeft w:val="640"/>
          <w:marRight w:val="0"/>
          <w:marTop w:val="0"/>
          <w:marBottom w:val="0"/>
          <w:divBdr>
            <w:top w:val="none" w:sz="0" w:space="0" w:color="auto"/>
            <w:left w:val="none" w:sz="0" w:space="0" w:color="auto"/>
            <w:bottom w:val="none" w:sz="0" w:space="0" w:color="auto"/>
            <w:right w:val="none" w:sz="0" w:space="0" w:color="auto"/>
          </w:divBdr>
        </w:div>
        <w:div w:id="1195536857">
          <w:marLeft w:val="640"/>
          <w:marRight w:val="0"/>
          <w:marTop w:val="0"/>
          <w:marBottom w:val="0"/>
          <w:divBdr>
            <w:top w:val="none" w:sz="0" w:space="0" w:color="auto"/>
            <w:left w:val="none" w:sz="0" w:space="0" w:color="auto"/>
            <w:bottom w:val="none" w:sz="0" w:space="0" w:color="auto"/>
            <w:right w:val="none" w:sz="0" w:space="0" w:color="auto"/>
          </w:divBdr>
        </w:div>
        <w:div w:id="955794529">
          <w:marLeft w:val="640"/>
          <w:marRight w:val="0"/>
          <w:marTop w:val="0"/>
          <w:marBottom w:val="0"/>
          <w:divBdr>
            <w:top w:val="none" w:sz="0" w:space="0" w:color="auto"/>
            <w:left w:val="none" w:sz="0" w:space="0" w:color="auto"/>
            <w:bottom w:val="none" w:sz="0" w:space="0" w:color="auto"/>
            <w:right w:val="none" w:sz="0" w:space="0" w:color="auto"/>
          </w:divBdr>
        </w:div>
        <w:div w:id="1476798548">
          <w:marLeft w:val="640"/>
          <w:marRight w:val="0"/>
          <w:marTop w:val="0"/>
          <w:marBottom w:val="0"/>
          <w:divBdr>
            <w:top w:val="none" w:sz="0" w:space="0" w:color="auto"/>
            <w:left w:val="none" w:sz="0" w:space="0" w:color="auto"/>
            <w:bottom w:val="none" w:sz="0" w:space="0" w:color="auto"/>
            <w:right w:val="none" w:sz="0" w:space="0" w:color="auto"/>
          </w:divBdr>
        </w:div>
        <w:div w:id="957175878">
          <w:marLeft w:val="640"/>
          <w:marRight w:val="0"/>
          <w:marTop w:val="0"/>
          <w:marBottom w:val="0"/>
          <w:divBdr>
            <w:top w:val="none" w:sz="0" w:space="0" w:color="auto"/>
            <w:left w:val="none" w:sz="0" w:space="0" w:color="auto"/>
            <w:bottom w:val="none" w:sz="0" w:space="0" w:color="auto"/>
            <w:right w:val="none" w:sz="0" w:space="0" w:color="auto"/>
          </w:divBdr>
        </w:div>
        <w:div w:id="502941214">
          <w:marLeft w:val="640"/>
          <w:marRight w:val="0"/>
          <w:marTop w:val="0"/>
          <w:marBottom w:val="0"/>
          <w:divBdr>
            <w:top w:val="none" w:sz="0" w:space="0" w:color="auto"/>
            <w:left w:val="none" w:sz="0" w:space="0" w:color="auto"/>
            <w:bottom w:val="none" w:sz="0" w:space="0" w:color="auto"/>
            <w:right w:val="none" w:sz="0" w:space="0" w:color="auto"/>
          </w:divBdr>
        </w:div>
        <w:div w:id="119424949">
          <w:marLeft w:val="640"/>
          <w:marRight w:val="0"/>
          <w:marTop w:val="0"/>
          <w:marBottom w:val="0"/>
          <w:divBdr>
            <w:top w:val="none" w:sz="0" w:space="0" w:color="auto"/>
            <w:left w:val="none" w:sz="0" w:space="0" w:color="auto"/>
            <w:bottom w:val="none" w:sz="0" w:space="0" w:color="auto"/>
            <w:right w:val="none" w:sz="0" w:space="0" w:color="auto"/>
          </w:divBdr>
        </w:div>
        <w:div w:id="136722620">
          <w:marLeft w:val="640"/>
          <w:marRight w:val="0"/>
          <w:marTop w:val="0"/>
          <w:marBottom w:val="0"/>
          <w:divBdr>
            <w:top w:val="none" w:sz="0" w:space="0" w:color="auto"/>
            <w:left w:val="none" w:sz="0" w:space="0" w:color="auto"/>
            <w:bottom w:val="none" w:sz="0" w:space="0" w:color="auto"/>
            <w:right w:val="none" w:sz="0" w:space="0" w:color="auto"/>
          </w:divBdr>
        </w:div>
        <w:div w:id="504132627">
          <w:marLeft w:val="640"/>
          <w:marRight w:val="0"/>
          <w:marTop w:val="0"/>
          <w:marBottom w:val="0"/>
          <w:divBdr>
            <w:top w:val="none" w:sz="0" w:space="0" w:color="auto"/>
            <w:left w:val="none" w:sz="0" w:space="0" w:color="auto"/>
            <w:bottom w:val="none" w:sz="0" w:space="0" w:color="auto"/>
            <w:right w:val="none" w:sz="0" w:space="0" w:color="auto"/>
          </w:divBdr>
        </w:div>
        <w:div w:id="726685528">
          <w:marLeft w:val="640"/>
          <w:marRight w:val="0"/>
          <w:marTop w:val="0"/>
          <w:marBottom w:val="0"/>
          <w:divBdr>
            <w:top w:val="none" w:sz="0" w:space="0" w:color="auto"/>
            <w:left w:val="none" w:sz="0" w:space="0" w:color="auto"/>
            <w:bottom w:val="none" w:sz="0" w:space="0" w:color="auto"/>
            <w:right w:val="none" w:sz="0" w:space="0" w:color="auto"/>
          </w:divBdr>
        </w:div>
        <w:div w:id="1554271824">
          <w:marLeft w:val="640"/>
          <w:marRight w:val="0"/>
          <w:marTop w:val="0"/>
          <w:marBottom w:val="0"/>
          <w:divBdr>
            <w:top w:val="none" w:sz="0" w:space="0" w:color="auto"/>
            <w:left w:val="none" w:sz="0" w:space="0" w:color="auto"/>
            <w:bottom w:val="none" w:sz="0" w:space="0" w:color="auto"/>
            <w:right w:val="none" w:sz="0" w:space="0" w:color="auto"/>
          </w:divBdr>
        </w:div>
        <w:div w:id="39283328">
          <w:marLeft w:val="640"/>
          <w:marRight w:val="0"/>
          <w:marTop w:val="0"/>
          <w:marBottom w:val="0"/>
          <w:divBdr>
            <w:top w:val="none" w:sz="0" w:space="0" w:color="auto"/>
            <w:left w:val="none" w:sz="0" w:space="0" w:color="auto"/>
            <w:bottom w:val="none" w:sz="0" w:space="0" w:color="auto"/>
            <w:right w:val="none" w:sz="0" w:space="0" w:color="auto"/>
          </w:divBdr>
        </w:div>
        <w:div w:id="1750957307">
          <w:marLeft w:val="640"/>
          <w:marRight w:val="0"/>
          <w:marTop w:val="0"/>
          <w:marBottom w:val="0"/>
          <w:divBdr>
            <w:top w:val="none" w:sz="0" w:space="0" w:color="auto"/>
            <w:left w:val="none" w:sz="0" w:space="0" w:color="auto"/>
            <w:bottom w:val="none" w:sz="0" w:space="0" w:color="auto"/>
            <w:right w:val="none" w:sz="0" w:space="0" w:color="auto"/>
          </w:divBdr>
        </w:div>
        <w:div w:id="1460149720">
          <w:marLeft w:val="640"/>
          <w:marRight w:val="0"/>
          <w:marTop w:val="0"/>
          <w:marBottom w:val="0"/>
          <w:divBdr>
            <w:top w:val="none" w:sz="0" w:space="0" w:color="auto"/>
            <w:left w:val="none" w:sz="0" w:space="0" w:color="auto"/>
            <w:bottom w:val="none" w:sz="0" w:space="0" w:color="auto"/>
            <w:right w:val="none" w:sz="0" w:space="0" w:color="auto"/>
          </w:divBdr>
        </w:div>
        <w:div w:id="1703364358">
          <w:marLeft w:val="640"/>
          <w:marRight w:val="0"/>
          <w:marTop w:val="0"/>
          <w:marBottom w:val="0"/>
          <w:divBdr>
            <w:top w:val="none" w:sz="0" w:space="0" w:color="auto"/>
            <w:left w:val="none" w:sz="0" w:space="0" w:color="auto"/>
            <w:bottom w:val="none" w:sz="0" w:space="0" w:color="auto"/>
            <w:right w:val="none" w:sz="0" w:space="0" w:color="auto"/>
          </w:divBdr>
        </w:div>
        <w:div w:id="1085110167">
          <w:marLeft w:val="640"/>
          <w:marRight w:val="0"/>
          <w:marTop w:val="0"/>
          <w:marBottom w:val="0"/>
          <w:divBdr>
            <w:top w:val="none" w:sz="0" w:space="0" w:color="auto"/>
            <w:left w:val="none" w:sz="0" w:space="0" w:color="auto"/>
            <w:bottom w:val="none" w:sz="0" w:space="0" w:color="auto"/>
            <w:right w:val="none" w:sz="0" w:space="0" w:color="auto"/>
          </w:divBdr>
        </w:div>
        <w:div w:id="63844790">
          <w:marLeft w:val="640"/>
          <w:marRight w:val="0"/>
          <w:marTop w:val="0"/>
          <w:marBottom w:val="0"/>
          <w:divBdr>
            <w:top w:val="none" w:sz="0" w:space="0" w:color="auto"/>
            <w:left w:val="none" w:sz="0" w:space="0" w:color="auto"/>
            <w:bottom w:val="none" w:sz="0" w:space="0" w:color="auto"/>
            <w:right w:val="none" w:sz="0" w:space="0" w:color="auto"/>
          </w:divBdr>
        </w:div>
        <w:div w:id="790710166">
          <w:marLeft w:val="640"/>
          <w:marRight w:val="0"/>
          <w:marTop w:val="0"/>
          <w:marBottom w:val="0"/>
          <w:divBdr>
            <w:top w:val="none" w:sz="0" w:space="0" w:color="auto"/>
            <w:left w:val="none" w:sz="0" w:space="0" w:color="auto"/>
            <w:bottom w:val="none" w:sz="0" w:space="0" w:color="auto"/>
            <w:right w:val="none" w:sz="0" w:space="0" w:color="auto"/>
          </w:divBdr>
        </w:div>
        <w:div w:id="1531995472">
          <w:marLeft w:val="640"/>
          <w:marRight w:val="0"/>
          <w:marTop w:val="0"/>
          <w:marBottom w:val="0"/>
          <w:divBdr>
            <w:top w:val="none" w:sz="0" w:space="0" w:color="auto"/>
            <w:left w:val="none" w:sz="0" w:space="0" w:color="auto"/>
            <w:bottom w:val="none" w:sz="0" w:space="0" w:color="auto"/>
            <w:right w:val="none" w:sz="0" w:space="0" w:color="auto"/>
          </w:divBdr>
        </w:div>
        <w:div w:id="1417828034">
          <w:marLeft w:val="640"/>
          <w:marRight w:val="0"/>
          <w:marTop w:val="0"/>
          <w:marBottom w:val="0"/>
          <w:divBdr>
            <w:top w:val="none" w:sz="0" w:space="0" w:color="auto"/>
            <w:left w:val="none" w:sz="0" w:space="0" w:color="auto"/>
            <w:bottom w:val="none" w:sz="0" w:space="0" w:color="auto"/>
            <w:right w:val="none" w:sz="0" w:space="0" w:color="auto"/>
          </w:divBdr>
        </w:div>
        <w:div w:id="1989556176">
          <w:marLeft w:val="640"/>
          <w:marRight w:val="0"/>
          <w:marTop w:val="0"/>
          <w:marBottom w:val="0"/>
          <w:divBdr>
            <w:top w:val="none" w:sz="0" w:space="0" w:color="auto"/>
            <w:left w:val="none" w:sz="0" w:space="0" w:color="auto"/>
            <w:bottom w:val="none" w:sz="0" w:space="0" w:color="auto"/>
            <w:right w:val="none" w:sz="0" w:space="0" w:color="auto"/>
          </w:divBdr>
        </w:div>
        <w:div w:id="1180316417">
          <w:marLeft w:val="640"/>
          <w:marRight w:val="0"/>
          <w:marTop w:val="0"/>
          <w:marBottom w:val="0"/>
          <w:divBdr>
            <w:top w:val="none" w:sz="0" w:space="0" w:color="auto"/>
            <w:left w:val="none" w:sz="0" w:space="0" w:color="auto"/>
            <w:bottom w:val="none" w:sz="0" w:space="0" w:color="auto"/>
            <w:right w:val="none" w:sz="0" w:space="0" w:color="auto"/>
          </w:divBdr>
        </w:div>
        <w:div w:id="857281429">
          <w:marLeft w:val="640"/>
          <w:marRight w:val="0"/>
          <w:marTop w:val="0"/>
          <w:marBottom w:val="0"/>
          <w:divBdr>
            <w:top w:val="none" w:sz="0" w:space="0" w:color="auto"/>
            <w:left w:val="none" w:sz="0" w:space="0" w:color="auto"/>
            <w:bottom w:val="none" w:sz="0" w:space="0" w:color="auto"/>
            <w:right w:val="none" w:sz="0" w:space="0" w:color="auto"/>
          </w:divBdr>
        </w:div>
        <w:div w:id="1027222040">
          <w:marLeft w:val="640"/>
          <w:marRight w:val="0"/>
          <w:marTop w:val="0"/>
          <w:marBottom w:val="0"/>
          <w:divBdr>
            <w:top w:val="none" w:sz="0" w:space="0" w:color="auto"/>
            <w:left w:val="none" w:sz="0" w:space="0" w:color="auto"/>
            <w:bottom w:val="none" w:sz="0" w:space="0" w:color="auto"/>
            <w:right w:val="none" w:sz="0" w:space="0" w:color="auto"/>
          </w:divBdr>
        </w:div>
        <w:div w:id="1903517426">
          <w:marLeft w:val="640"/>
          <w:marRight w:val="0"/>
          <w:marTop w:val="0"/>
          <w:marBottom w:val="0"/>
          <w:divBdr>
            <w:top w:val="none" w:sz="0" w:space="0" w:color="auto"/>
            <w:left w:val="none" w:sz="0" w:space="0" w:color="auto"/>
            <w:bottom w:val="none" w:sz="0" w:space="0" w:color="auto"/>
            <w:right w:val="none" w:sz="0" w:space="0" w:color="auto"/>
          </w:divBdr>
        </w:div>
        <w:div w:id="2085641213">
          <w:marLeft w:val="640"/>
          <w:marRight w:val="0"/>
          <w:marTop w:val="0"/>
          <w:marBottom w:val="0"/>
          <w:divBdr>
            <w:top w:val="none" w:sz="0" w:space="0" w:color="auto"/>
            <w:left w:val="none" w:sz="0" w:space="0" w:color="auto"/>
            <w:bottom w:val="none" w:sz="0" w:space="0" w:color="auto"/>
            <w:right w:val="none" w:sz="0" w:space="0" w:color="auto"/>
          </w:divBdr>
        </w:div>
        <w:div w:id="771555751">
          <w:marLeft w:val="640"/>
          <w:marRight w:val="0"/>
          <w:marTop w:val="0"/>
          <w:marBottom w:val="0"/>
          <w:divBdr>
            <w:top w:val="none" w:sz="0" w:space="0" w:color="auto"/>
            <w:left w:val="none" w:sz="0" w:space="0" w:color="auto"/>
            <w:bottom w:val="none" w:sz="0" w:space="0" w:color="auto"/>
            <w:right w:val="none" w:sz="0" w:space="0" w:color="auto"/>
          </w:divBdr>
        </w:div>
        <w:div w:id="1933080996">
          <w:marLeft w:val="640"/>
          <w:marRight w:val="0"/>
          <w:marTop w:val="0"/>
          <w:marBottom w:val="0"/>
          <w:divBdr>
            <w:top w:val="none" w:sz="0" w:space="0" w:color="auto"/>
            <w:left w:val="none" w:sz="0" w:space="0" w:color="auto"/>
            <w:bottom w:val="none" w:sz="0" w:space="0" w:color="auto"/>
            <w:right w:val="none" w:sz="0" w:space="0" w:color="auto"/>
          </w:divBdr>
        </w:div>
        <w:div w:id="847063051">
          <w:marLeft w:val="640"/>
          <w:marRight w:val="0"/>
          <w:marTop w:val="0"/>
          <w:marBottom w:val="0"/>
          <w:divBdr>
            <w:top w:val="none" w:sz="0" w:space="0" w:color="auto"/>
            <w:left w:val="none" w:sz="0" w:space="0" w:color="auto"/>
            <w:bottom w:val="none" w:sz="0" w:space="0" w:color="auto"/>
            <w:right w:val="none" w:sz="0" w:space="0" w:color="auto"/>
          </w:divBdr>
        </w:div>
        <w:div w:id="836921462">
          <w:marLeft w:val="640"/>
          <w:marRight w:val="0"/>
          <w:marTop w:val="0"/>
          <w:marBottom w:val="0"/>
          <w:divBdr>
            <w:top w:val="none" w:sz="0" w:space="0" w:color="auto"/>
            <w:left w:val="none" w:sz="0" w:space="0" w:color="auto"/>
            <w:bottom w:val="none" w:sz="0" w:space="0" w:color="auto"/>
            <w:right w:val="none" w:sz="0" w:space="0" w:color="auto"/>
          </w:divBdr>
        </w:div>
        <w:div w:id="684478139">
          <w:marLeft w:val="640"/>
          <w:marRight w:val="0"/>
          <w:marTop w:val="0"/>
          <w:marBottom w:val="0"/>
          <w:divBdr>
            <w:top w:val="none" w:sz="0" w:space="0" w:color="auto"/>
            <w:left w:val="none" w:sz="0" w:space="0" w:color="auto"/>
            <w:bottom w:val="none" w:sz="0" w:space="0" w:color="auto"/>
            <w:right w:val="none" w:sz="0" w:space="0" w:color="auto"/>
          </w:divBdr>
        </w:div>
        <w:div w:id="127286614">
          <w:marLeft w:val="640"/>
          <w:marRight w:val="0"/>
          <w:marTop w:val="0"/>
          <w:marBottom w:val="0"/>
          <w:divBdr>
            <w:top w:val="none" w:sz="0" w:space="0" w:color="auto"/>
            <w:left w:val="none" w:sz="0" w:space="0" w:color="auto"/>
            <w:bottom w:val="none" w:sz="0" w:space="0" w:color="auto"/>
            <w:right w:val="none" w:sz="0" w:space="0" w:color="auto"/>
          </w:divBdr>
        </w:div>
        <w:div w:id="474106274">
          <w:marLeft w:val="640"/>
          <w:marRight w:val="0"/>
          <w:marTop w:val="0"/>
          <w:marBottom w:val="0"/>
          <w:divBdr>
            <w:top w:val="none" w:sz="0" w:space="0" w:color="auto"/>
            <w:left w:val="none" w:sz="0" w:space="0" w:color="auto"/>
            <w:bottom w:val="none" w:sz="0" w:space="0" w:color="auto"/>
            <w:right w:val="none" w:sz="0" w:space="0" w:color="auto"/>
          </w:divBdr>
        </w:div>
        <w:div w:id="1596135372">
          <w:marLeft w:val="640"/>
          <w:marRight w:val="0"/>
          <w:marTop w:val="0"/>
          <w:marBottom w:val="0"/>
          <w:divBdr>
            <w:top w:val="none" w:sz="0" w:space="0" w:color="auto"/>
            <w:left w:val="none" w:sz="0" w:space="0" w:color="auto"/>
            <w:bottom w:val="none" w:sz="0" w:space="0" w:color="auto"/>
            <w:right w:val="none" w:sz="0" w:space="0" w:color="auto"/>
          </w:divBdr>
        </w:div>
        <w:div w:id="2033800696">
          <w:marLeft w:val="640"/>
          <w:marRight w:val="0"/>
          <w:marTop w:val="0"/>
          <w:marBottom w:val="0"/>
          <w:divBdr>
            <w:top w:val="none" w:sz="0" w:space="0" w:color="auto"/>
            <w:left w:val="none" w:sz="0" w:space="0" w:color="auto"/>
            <w:bottom w:val="none" w:sz="0" w:space="0" w:color="auto"/>
            <w:right w:val="none" w:sz="0" w:space="0" w:color="auto"/>
          </w:divBdr>
        </w:div>
        <w:div w:id="820118952">
          <w:marLeft w:val="640"/>
          <w:marRight w:val="0"/>
          <w:marTop w:val="0"/>
          <w:marBottom w:val="0"/>
          <w:divBdr>
            <w:top w:val="none" w:sz="0" w:space="0" w:color="auto"/>
            <w:left w:val="none" w:sz="0" w:space="0" w:color="auto"/>
            <w:bottom w:val="none" w:sz="0" w:space="0" w:color="auto"/>
            <w:right w:val="none" w:sz="0" w:space="0" w:color="auto"/>
          </w:divBdr>
        </w:div>
        <w:div w:id="2130200462">
          <w:marLeft w:val="640"/>
          <w:marRight w:val="0"/>
          <w:marTop w:val="0"/>
          <w:marBottom w:val="0"/>
          <w:divBdr>
            <w:top w:val="none" w:sz="0" w:space="0" w:color="auto"/>
            <w:left w:val="none" w:sz="0" w:space="0" w:color="auto"/>
            <w:bottom w:val="none" w:sz="0" w:space="0" w:color="auto"/>
            <w:right w:val="none" w:sz="0" w:space="0" w:color="auto"/>
          </w:divBdr>
        </w:div>
        <w:div w:id="555627783">
          <w:marLeft w:val="640"/>
          <w:marRight w:val="0"/>
          <w:marTop w:val="0"/>
          <w:marBottom w:val="0"/>
          <w:divBdr>
            <w:top w:val="none" w:sz="0" w:space="0" w:color="auto"/>
            <w:left w:val="none" w:sz="0" w:space="0" w:color="auto"/>
            <w:bottom w:val="none" w:sz="0" w:space="0" w:color="auto"/>
            <w:right w:val="none" w:sz="0" w:space="0" w:color="auto"/>
          </w:divBdr>
        </w:div>
        <w:div w:id="1802764404">
          <w:marLeft w:val="640"/>
          <w:marRight w:val="0"/>
          <w:marTop w:val="0"/>
          <w:marBottom w:val="0"/>
          <w:divBdr>
            <w:top w:val="none" w:sz="0" w:space="0" w:color="auto"/>
            <w:left w:val="none" w:sz="0" w:space="0" w:color="auto"/>
            <w:bottom w:val="none" w:sz="0" w:space="0" w:color="auto"/>
            <w:right w:val="none" w:sz="0" w:space="0" w:color="auto"/>
          </w:divBdr>
        </w:div>
        <w:div w:id="1651707549">
          <w:marLeft w:val="640"/>
          <w:marRight w:val="0"/>
          <w:marTop w:val="0"/>
          <w:marBottom w:val="0"/>
          <w:divBdr>
            <w:top w:val="none" w:sz="0" w:space="0" w:color="auto"/>
            <w:left w:val="none" w:sz="0" w:space="0" w:color="auto"/>
            <w:bottom w:val="none" w:sz="0" w:space="0" w:color="auto"/>
            <w:right w:val="none" w:sz="0" w:space="0" w:color="auto"/>
          </w:divBdr>
        </w:div>
        <w:div w:id="900216385">
          <w:marLeft w:val="640"/>
          <w:marRight w:val="0"/>
          <w:marTop w:val="0"/>
          <w:marBottom w:val="0"/>
          <w:divBdr>
            <w:top w:val="none" w:sz="0" w:space="0" w:color="auto"/>
            <w:left w:val="none" w:sz="0" w:space="0" w:color="auto"/>
            <w:bottom w:val="none" w:sz="0" w:space="0" w:color="auto"/>
            <w:right w:val="none" w:sz="0" w:space="0" w:color="auto"/>
          </w:divBdr>
        </w:div>
        <w:div w:id="20061127">
          <w:marLeft w:val="640"/>
          <w:marRight w:val="0"/>
          <w:marTop w:val="0"/>
          <w:marBottom w:val="0"/>
          <w:divBdr>
            <w:top w:val="none" w:sz="0" w:space="0" w:color="auto"/>
            <w:left w:val="none" w:sz="0" w:space="0" w:color="auto"/>
            <w:bottom w:val="none" w:sz="0" w:space="0" w:color="auto"/>
            <w:right w:val="none" w:sz="0" w:space="0" w:color="auto"/>
          </w:divBdr>
        </w:div>
        <w:div w:id="699941885">
          <w:marLeft w:val="640"/>
          <w:marRight w:val="0"/>
          <w:marTop w:val="0"/>
          <w:marBottom w:val="0"/>
          <w:divBdr>
            <w:top w:val="none" w:sz="0" w:space="0" w:color="auto"/>
            <w:left w:val="none" w:sz="0" w:space="0" w:color="auto"/>
            <w:bottom w:val="none" w:sz="0" w:space="0" w:color="auto"/>
            <w:right w:val="none" w:sz="0" w:space="0" w:color="auto"/>
          </w:divBdr>
        </w:div>
        <w:div w:id="1298102217">
          <w:marLeft w:val="640"/>
          <w:marRight w:val="0"/>
          <w:marTop w:val="0"/>
          <w:marBottom w:val="0"/>
          <w:divBdr>
            <w:top w:val="none" w:sz="0" w:space="0" w:color="auto"/>
            <w:left w:val="none" w:sz="0" w:space="0" w:color="auto"/>
            <w:bottom w:val="none" w:sz="0" w:space="0" w:color="auto"/>
            <w:right w:val="none" w:sz="0" w:space="0" w:color="auto"/>
          </w:divBdr>
        </w:div>
        <w:div w:id="381708423">
          <w:marLeft w:val="640"/>
          <w:marRight w:val="0"/>
          <w:marTop w:val="0"/>
          <w:marBottom w:val="0"/>
          <w:divBdr>
            <w:top w:val="none" w:sz="0" w:space="0" w:color="auto"/>
            <w:left w:val="none" w:sz="0" w:space="0" w:color="auto"/>
            <w:bottom w:val="none" w:sz="0" w:space="0" w:color="auto"/>
            <w:right w:val="none" w:sz="0" w:space="0" w:color="auto"/>
          </w:divBdr>
        </w:div>
        <w:div w:id="919220040">
          <w:marLeft w:val="640"/>
          <w:marRight w:val="0"/>
          <w:marTop w:val="0"/>
          <w:marBottom w:val="0"/>
          <w:divBdr>
            <w:top w:val="none" w:sz="0" w:space="0" w:color="auto"/>
            <w:left w:val="none" w:sz="0" w:space="0" w:color="auto"/>
            <w:bottom w:val="none" w:sz="0" w:space="0" w:color="auto"/>
            <w:right w:val="none" w:sz="0" w:space="0" w:color="auto"/>
          </w:divBdr>
        </w:div>
        <w:div w:id="1886527333">
          <w:marLeft w:val="640"/>
          <w:marRight w:val="0"/>
          <w:marTop w:val="0"/>
          <w:marBottom w:val="0"/>
          <w:divBdr>
            <w:top w:val="none" w:sz="0" w:space="0" w:color="auto"/>
            <w:left w:val="none" w:sz="0" w:space="0" w:color="auto"/>
            <w:bottom w:val="none" w:sz="0" w:space="0" w:color="auto"/>
            <w:right w:val="none" w:sz="0" w:space="0" w:color="auto"/>
          </w:divBdr>
        </w:div>
        <w:div w:id="147135117">
          <w:marLeft w:val="640"/>
          <w:marRight w:val="0"/>
          <w:marTop w:val="0"/>
          <w:marBottom w:val="0"/>
          <w:divBdr>
            <w:top w:val="none" w:sz="0" w:space="0" w:color="auto"/>
            <w:left w:val="none" w:sz="0" w:space="0" w:color="auto"/>
            <w:bottom w:val="none" w:sz="0" w:space="0" w:color="auto"/>
            <w:right w:val="none" w:sz="0" w:space="0" w:color="auto"/>
          </w:divBdr>
        </w:div>
        <w:div w:id="380982710">
          <w:marLeft w:val="640"/>
          <w:marRight w:val="0"/>
          <w:marTop w:val="0"/>
          <w:marBottom w:val="0"/>
          <w:divBdr>
            <w:top w:val="none" w:sz="0" w:space="0" w:color="auto"/>
            <w:left w:val="none" w:sz="0" w:space="0" w:color="auto"/>
            <w:bottom w:val="none" w:sz="0" w:space="0" w:color="auto"/>
            <w:right w:val="none" w:sz="0" w:space="0" w:color="auto"/>
          </w:divBdr>
        </w:div>
        <w:div w:id="1426730120">
          <w:marLeft w:val="640"/>
          <w:marRight w:val="0"/>
          <w:marTop w:val="0"/>
          <w:marBottom w:val="0"/>
          <w:divBdr>
            <w:top w:val="none" w:sz="0" w:space="0" w:color="auto"/>
            <w:left w:val="none" w:sz="0" w:space="0" w:color="auto"/>
            <w:bottom w:val="none" w:sz="0" w:space="0" w:color="auto"/>
            <w:right w:val="none" w:sz="0" w:space="0" w:color="auto"/>
          </w:divBdr>
        </w:div>
        <w:div w:id="2105685627">
          <w:marLeft w:val="640"/>
          <w:marRight w:val="0"/>
          <w:marTop w:val="0"/>
          <w:marBottom w:val="0"/>
          <w:divBdr>
            <w:top w:val="none" w:sz="0" w:space="0" w:color="auto"/>
            <w:left w:val="none" w:sz="0" w:space="0" w:color="auto"/>
            <w:bottom w:val="none" w:sz="0" w:space="0" w:color="auto"/>
            <w:right w:val="none" w:sz="0" w:space="0" w:color="auto"/>
          </w:divBdr>
        </w:div>
        <w:div w:id="774252202">
          <w:marLeft w:val="640"/>
          <w:marRight w:val="0"/>
          <w:marTop w:val="0"/>
          <w:marBottom w:val="0"/>
          <w:divBdr>
            <w:top w:val="none" w:sz="0" w:space="0" w:color="auto"/>
            <w:left w:val="none" w:sz="0" w:space="0" w:color="auto"/>
            <w:bottom w:val="none" w:sz="0" w:space="0" w:color="auto"/>
            <w:right w:val="none" w:sz="0" w:space="0" w:color="auto"/>
          </w:divBdr>
        </w:div>
        <w:div w:id="1282810151">
          <w:marLeft w:val="640"/>
          <w:marRight w:val="0"/>
          <w:marTop w:val="0"/>
          <w:marBottom w:val="0"/>
          <w:divBdr>
            <w:top w:val="none" w:sz="0" w:space="0" w:color="auto"/>
            <w:left w:val="none" w:sz="0" w:space="0" w:color="auto"/>
            <w:bottom w:val="none" w:sz="0" w:space="0" w:color="auto"/>
            <w:right w:val="none" w:sz="0" w:space="0" w:color="auto"/>
          </w:divBdr>
        </w:div>
        <w:div w:id="1636253550">
          <w:marLeft w:val="640"/>
          <w:marRight w:val="0"/>
          <w:marTop w:val="0"/>
          <w:marBottom w:val="0"/>
          <w:divBdr>
            <w:top w:val="none" w:sz="0" w:space="0" w:color="auto"/>
            <w:left w:val="none" w:sz="0" w:space="0" w:color="auto"/>
            <w:bottom w:val="none" w:sz="0" w:space="0" w:color="auto"/>
            <w:right w:val="none" w:sz="0" w:space="0" w:color="auto"/>
          </w:divBdr>
        </w:div>
        <w:div w:id="2102674055">
          <w:marLeft w:val="640"/>
          <w:marRight w:val="0"/>
          <w:marTop w:val="0"/>
          <w:marBottom w:val="0"/>
          <w:divBdr>
            <w:top w:val="none" w:sz="0" w:space="0" w:color="auto"/>
            <w:left w:val="none" w:sz="0" w:space="0" w:color="auto"/>
            <w:bottom w:val="none" w:sz="0" w:space="0" w:color="auto"/>
            <w:right w:val="none" w:sz="0" w:space="0" w:color="auto"/>
          </w:divBdr>
        </w:div>
        <w:div w:id="1469199023">
          <w:marLeft w:val="640"/>
          <w:marRight w:val="0"/>
          <w:marTop w:val="0"/>
          <w:marBottom w:val="0"/>
          <w:divBdr>
            <w:top w:val="none" w:sz="0" w:space="0" w:color="auto"/>
            <w:left w:val="none" w:sz="0" w:space="0" w:color="auto"/>
            <w:bottom w:val="none" w:sz="0" w:space="0" w:color="auto"/>
            <w:right w:val="none" w:sz="0" w:space="0" w:color="auto"/>
          </w:divBdr>
        </w:div>
        <w:div w:id="180513976">
          <w:marLeft w:val="640"/>
          <w:marRight w:val="0"/>
          <w:marTop w:val="0"/>
          <w:marBottom w:val="0"/>
          <w:divBdr>
            <w:top w:val="none" w:sz="0" w:space="0" w:color="auto"/>
            <w:left w:val="none" w:sz="0" w:space="0" w:color="auto"/>
            <w:bottom w:val="none" w:sz="0" w:space="0" w:color="auto"/>
            <w:right w:val="none" w:sz="0" w:space="0" w:color="auto"/>
          </w:divBdr>
        </w:div>
        <w:div w:id="20471626">
          <w:marLeft w:val="640"/>
          <w:marRight w:val="0"/>
          <w:marTop w:val="0"/>
          <w:marBottom w:val="0"/>
          <w:divBdr>
            <w:top w:val="none" w:sz="0" w:space="0" w:color="auto"/>
            <w:left w:val="none" w:sz="0" w:space="0" w:color="auto"/>
            <w:bottom w:val="none" w:sz="0" w:space="0" w:color="auto"/>
            <w:right w:val="none" w:sz="0" w:space="0" w:color="auto"/>
          </w:divBdr>
        </w:div>
        <w:div w:id="1251547067">
          <w:marLeft w:val="640"/>
          <w:marRight w:val="0"/>
          <w:marTop w:val="0"/>
          <w:marBottom w:val="0"/>
          <w:divBdr>
            <w:top w:val="none" w:sz="0" w:space="0" w:color="auto"/>
            <w:left w:val="none" w:sz="0" w:space="0" w:color="auto"/>
            <w:bottom w:val="none" w:sz="0" w:space="0" w:color="auto"/>
            <w:right w:val="none" w:sz="0" w:space="0" w:color="auto"/>
          </w:divBdr>
        </w:div>
        <w:div w:id="1683432995">
          <w:marLeft w:val="640"/>
          <w:marRight w:val="0"/>
          <w:marTop w:val="0"/>
          <w:marBottom w:val="0"/>
          <w:divBdr>
            <w:top w:val="none" w:sz="0" w:space="0" w:color="auto"/>
            <w:left w:val="none" w:sz="0" w:space="0" w:color="auto"/>
            <w:bottom w:val="none" w:sz="0" w:space="0" w:color="auto"/>
            <w:right w:val="none" w:sz="0" w:space="0" w:color="auto"/>
          </w:divBdr>
        </w:div>
        <w:div w:id="838471525">
          <w:marLeft w:val="640"/>
          <w:marRight w:val="0"/>
          <w:marTop w:val="0"/>
          <w:marBottom w:val="0"/>
          <w:divBdr>
            <w:top w:val="none" w:sz="0" w:space="0" w:color="auto"/>
            <w:left w:val="none" w:sz="0" w:space="0" w:color="auto"/>
            <w:bottom w:val="none" w:sz="0" w:space="0" w:color="auto"/>
            <w:right w:val="none" w:sz="0" w:space="0" w:color="auto"/>
          </w:divBdr>
        </w:div>
        <w:div w:id="610549192">
          <w:marLeft w:val="640"/>
          <w:marRight w:val="0"/>
          <w:marTop w:val="0"/>
          <w:marBottom w:val="0"/>
          <w:divBdr>
            <w:top w:val="none" w:sz="0" w:space="0" w:color="auto"/>
            <w:left w:val="none" w:sz="0" w:space="0" w:color="auto"/>
            <w:bottom w:val="none" w:sz="0" w:space="0" w:color="auto"/>
            <w:right w:val="none" w:sz="0" w:space="0" w:color="auto"/>
          </w:divBdr>
        </w:div>
        <w:div w:id="1103526615">
          <w:marLeft w:val="640"/>
          <w:marRight w:val="0"/>
          <w:marTop w:val="0"/>
          <w:marBottom w:val="0"/>
          <w:divBdr>
            <w:top w:val="none" w:sz="0" w:space="0" w:color="auto"/>
            <w:left w:val="none" w:sz="0" w:space="0" w:color="auto"/>
            <w:bottom w:val="none" w:sz="0" w:space="0" w:color="auto"/>
            <w:right w:val="none" w:sz="0" w:space="0" w:color="auto"/>
          </w:divBdr>
        </w:div>
        <w:div w:id="924807476">
          <w:marLeft w:val="640"/>
          <w:marRight w:val="0"/>
          <w:marTop w:val="0"/>
          <w:marBottom w:val="0"/>
          <w:divBdr>
            <w:top w:val="none" w:sz="0" w:space="0" w:color="auto"/>
            <w:left w:val="none" w:sz="0" w:space="0" w:color="auto"/>
            <w:bottom w:val="none" w:sz="0" w:space="0" w:color="auto"/>
            <w:right w:val="none" w:sz="0" w:space="0" w:color="auto"/>
          </w:divBdr>
        </w:div>
        <w:div w:id="158081852">
          <w:marLeft w:val="640"/>
          <w:marRight w:val="0"/>
          <w:marTop w:val="0"/>
          <w:marBottom w:val="0"/>
          <w:divBdr>
            <w:top w:val="none" w:sz="0" w:space="0" w:color="auto"/>
            <w:left w:val="none" w:sz="0" w:space="0" w:color="auto"/>
            <w:bottom w:val="none" w:sz="0" w:space="0" w:color="auto"/>
            <w:right w:val="none" w:sz="0" w:space="0" w:color="auto"/>
          </w:divBdr>
        </w:div>
        <w:div w:id="1331374531">
          <w:marLeft w:val="640"/>
          <w:marRight w:val="0"/>
          <w:marTop w:val="0"/>
          <w:marBottom w:val="0"/>
          <w:divBdr>
            <w:top w:val="none" w:sz="0" w:space="0" w:color="auto"/>
            <w:left w:val="none" w:sz="0" w:space="0" w:color="auto"/>
            <w:bottom w:val="none" w:sz="0" w:space="0" w:color="auto"/>
            <w:right w:val="none" w:sz="0" w:space="0" w:color="auto"/>
          </w:divBdr>
        </w:div>
        <w:div w:id="738485145">
          <w:marLeft w:val="640"/>
          <w:marRight w:val="0"/>
          <w:marTop w:val="0"/>
          <w:marBottom w:val="0"/>
          <w:divBdr>
            <w:top w:val="none" w:sz="0" w:space="0" w:color="auto"/>
            <w:left w:val="none" w:sz="0" w:space="0" w:color="auto"/>
            <w:bottom w:val="none" w:sz="0" w:space="0" w:color="auto"/>
            <w:right w:val="none" w:sz="0" w:space="0" w:color="auto"/>
          </w:divBdr>
        </w:div>
        <w:div w:id="38672273">
          <w:marLeft w:val="640"/>
          <w:marRight w:val="0"/>
          <w:marTop w:val="0"/>
          <w:marBottom w:val="0"/>
          <w:divBdr>
            <w:top w:val="none" w:sz="0" w:space="0" w:color="auto"/>
            <w:left w:val="none" w:sz="0" w:space="0" w:color="auto"/>
            <w:bottom w:val="none" w:sz="0" w:space="0" w:color="auto"/>
            <w:right w:val="none" w:sz="0" w:space="0" w:color="auto"/>
          </w:divBdr>
        </w:div>
        <w:div w:id="713966992">
          <w:marLeft w:val="640"/>
          <w:marRight w:val="0"/>
          <w:marTop w:val="0"/>
          <w:marBottom w:val="0"/>
          <w:divBdr>
            <w:top w:val="none" w:sz="0" w:space="0" w:color="auto"/>
            <w:left w:val="none" w:sz="0" w:space="0" w:color="auto"/>
            <w:bottom w:val="none" w:sz="0" w:space="0" w:color="auto"/>
            <w:right w:val="none" w:sz="0" w:space="0" w:color="auto"/>
          </w:divBdr>
        </w:div>
        <w:div w:id="866795041">
          <w:marLeft w:val="640"/>
          <w:marRight w:val="0"/>
          <w:marTop w:val="0"/>
          <w:marBottom w:val="0"/>
          <w:divBdr>
            <w:top w:val="none" w:sz="0" w:space="0" w:color="auto"/>
            <w:left w:val="none" w:sz="0" w:space="0" w:color="auto"/>
            <w:bottom w:val="none" w:sz="0" w:space="0" w:color="auto"/>
            <w:right w:val="none" w:sz="0" w:space="0" w:color="auto"/>
          </w:divBdr>
        </w:div>
        <w:div w:id="16664157">
          <w:marLeft w:val="640"/>
          <w:marRight w:val="0"/>
          <w:marTop w:val="0"/>
          <w:marBottom w:val="0"/>
          <w:divBdr>
            <w:top w:val="none" w:sz="0" w:space="0" w:color="auto"/>
            <w:left w:val="none" w:sz="0" w:space="0" w:color="auto"/>
            <w:bottom w:val="none" w:sz="0" w:space="0" w:color="auto"/>
            <w:right w:val="none" w:sz="0" w:space="0" w:color="auto"/>
          </w:divBdr>
        </w:div>
        <w:div w:id="198133586">
          <w:marLeft w:val="640"/>
          <w:marRight w:val="0"/>
          <w:marTop w:val="0"/>
          <w:marBottom w:val="0"/>
          <w:divBdr>
            <w:top w:val="none" w:sz="0" w:space="0" w:color="auto"/>
            <w:left w:val="none" w:sz="0" w:space="0" w:color="auto"/>
            <w:bottom w:val="none" w:sz="0" w:space="0" w:color="auto"/>
            <w:right w:val="none" w:sz="0" w:space="0" w:color="auto"/>
          </w:divBdr>
        </w:div>
        <w:div w:id="1089348993">
          <w:marLeft w:val="640"/>
          <w:marRight w:val="0"/>
          <w:marTop w:val="0"/>
          <w:marBottom w:val="0"/>
          <w:divBdr>
            <w:top w:val="none" w:sz="0" w:space="0" w:color="auto"/>
            <w:left w:val="none" w:sz="0" w:space="0" w:color="auto"/>
            <w:bottom w:val="none" w:sz="0" w:space="0" w:color="auto"/>
            <w:right w:val="none" w:sz="0" w:space="0" w:color="auto"/>
          </w:divBdr>
        </w:div>
        <w:div w:id="1509441897">
          <w:marLeft w:val="640"/>
          <w:marRight w:val="0"/>
          <w:marTop w:val="0"/>
          <w:marBottom w:val="0"/>
          <w:divBdr>
            <w:top w:val="none" w:sz="0" w:space="0" w:color="auto"/>
            <w:left w:val="none" w:sz="0" w:space="0" w:color="auto"/>
            <w:bottom w:val="none" w:sz="0" w:space="0" w:color="auto"/>
            <w:right w:val="none" w:sz="0" w:space="0" w:color="auto"/>
          </w:divBdr>
        </w:div>
        <w:div w:id="2136631062">
          <w:marLeft w:val="640"/>
          <w:marRight w:val="0"/>
          <w:marTop w:val="0"/>
          <w:marBottom w:val="0"/>
          <w:divBdr>
            <w:top w:val="none" w:sz="0" w:space="0" w:color="auto"/>
            <w:left w:val="none" w:sz="0" w:space="0" w:color="auto"/>
            <w:bottom w:val="none" w:sz="0" w:space="0" w:color="auto"/>
            <w:right w:val="none" w:sz="0" w:space="0" w:color="auto"/>
          </w:divBdr>
        </w:div>
        <w:div w:id="1730571571">
          <w:marLeft w:val="640"/>
          <w:marRight w:val="0"/>
          <w:marTop w:val="0"/>
          <w:marBottom w:val="0"/>
          <w:divBdr>
            <w:top w:val="none" w:sz="0" w:space="0" w:color="auto"/>
            <w:left w:val="none" w:sz="0" w:space="0" w:color="auto"/>
            <w:bottom w:val="none" w:sz="0" w:space="0" w:color="auto"/>
            <w:right w:val="none" w:sz="0" w:space="0" w:color="auto"/>
          </w:divBdr>
        </w:div>
        <w:div w:id="1910915682">
          <w:marLeft w:val="640"/>
          <w:marRight w:val="0"/>
          <w:marTop w:val="0"/>
          <w:marBottom w:val="0"/>
          <w:divBdr>
            <w:top w:val="none" w:sz="0" w:space="0" w:color="auto"/>
            <w:left w:val="none" w:sz="0" w:space="0" w:color="auto"/>
            <w:bottom w:val="none" w:sz="0" w:space="0" w:color="auto"/>
            <w:right w:val="none" w:sz="0" w:space="0" w:color="auto"/>
          </w:divBdr>
        </w:div>
        <w:div w:id="1085348629">
          <w:marLeft w:val="640"/>
          <w:marRight w:val="0"/>
          <w:marTop w:val="0"/>
          <w:marBottom w:val="0"/>
          <w:divBdr>
            <w:top w:val="none" w:sz="0" w:space="0" w:color="auto"/>
            <w:left w:val="none" w:sz="0" w:space="0" w:color="auto"/>
            <w:bottom w:val="none" w:sz="0" w:space="0" w:color="auto"/>
            <w:right w:val="none" w:sz="0" w:space="0" w:color="auto"/>
          </w:divBdr>
        </w:div>
        <w:div w:id="214661907">
          <w:marLeft w:val="640"/>
          <w:marRight w:val="0"/>
          <w:marTop w:val="0"/>
          <w:marBottom w:val="0"/>
          <w:divBdr>
            <w:top w:val="none" w:sz="0" w:space="0" w:color="auto"/>
            <w:left w:val="none" w:sz="0" w:space="0" w:color="auto"/>
            <w:bottom w:val="none" w:sz="0" w:space="0" w:color="auto"/>
            <w:right w:val="none" w:sz="0" w:space="0" w:color="auto"/>
          </w:divBdr>
        </w:div>
        <w:div w:id="928195424">
          <w:marLeft w:val="640"/>
          <w:marRight w:val="0"/>
          <w:marTop w:val="0"/>
          <w:marBottom w:val="0"/>
          <w:divBdr>
            <w:top w:val="none" w:sz="0" w:space="0" w:color="auto"/>
            <w:left w:val="none" w:sz="0" w:space="0" w:color="auto"/>
            <w:bottom w:val="none" w:sz="0" w:space="0" w:color="auto"/>
            <w:right w:val="none" w:sz="0" w:space="0" w:color="auto"/>
          </w:divBdr>
        </w:div>
        <w:div w:id="556624456">
          <w:marLeft w:val="640"/>
          <w:marRight w:val="0"/>
          <w:marTop w:val="0"/>
          <w:marBottom w:val="0"/>
          <w:divBdr>
            <w:top w:val="none" w:sz="0" w:space="0" w:color="auto"/>
            <w:left w:val="none" w:sz="0" w:space="0" w:color="auto"/>
            <w:bottom w:val="none" w:sz="0" w:space="0" w:color="auto"/>
            <w:right w:val="none" w:sz="0" w:space="0" w:color="auto"/>
          </w:divBdr>
        </w:div>
        <w:div w:id="51005074">
          <w:marLeft w:val="640"/>
          <w:marRight w:val="0"/>
          <w:marTop w:val="0"/>
          <w:marBottom w:val="0"/>
          <w:divBdr>
            <w:top w:val="none" w:sz="0" w:space="0" w:color="auto"/>
            <w:left w:val="none" w:sz="0" w:space="0" w:color="auto"/>
            <w:bottom w:val="none" w:sz="0" w:space="0" w:color="auto"/>
            <w:right w:val="none" w:sz="0" w:space="0" w:color="auto"/>
          </w:divBdr>
        </w:div>
        <w:div w:id="1832260017">
          <w:marLeft w:val="640"/>
          <w:marRight w:val="0"/>
          <w:marTop w:val="0"/>
          <w:marBottom w:val="0"/>
          <w:divBdr>
            <w:top w:val="none" w:sz="0" w:space="0" w:color="auto"/>
            <w:left w:val="none" w:sz="0" w:space="0" w:color="auto"/>
            <w:bottom w:val="none" w:sz="0" w:space="0" w:color="auto"/>
            <w:right w:val="none" w:sz="0" w:space="0" w:color="auto"/>
          </w:divBdr>
        </w:div>
        <w:div w:id="900753493">
          <w:marLeft w:val="640"/>
          <w:marRight w:val="0"/>
          <w:marTop w:val="0"/>
          <w:marBottom w:val="0"/>
          <w:divBdr>
            <w:top w:val="none" w:sz="0" w:space="0" w:color="auto"/>
            <w:left w:val="none" w:sz="0" w:space="0" w:color="auto"/>
            <w:bottom w:val="none" w:sz="0" w:space="0" w:color="auto"/>
            <w:right w:val="none" w:sz="0" w:space="0" w:color="auto"/>
          </w:divBdr>
        </w:div>
        <w:div w:id="569274006">
          <w:marLeft w:val="640"/>
          <w:marRight w:val="0"/>
          <w:marTop w:val="0"/>
          <w:marBottom w:val="0"/>
          <w:divBdr>
            <w:top w:val="none" w:sz="0" w:space="0" w:color="auto"/>
            <w:left w:val="none" w:sz="0" w:space="0" w:color="auto"/>
            <w:bottom w:val="none" w:sz="0" w:space="0" w:color="auto"/>
            <w:right w:val="none" w:sz="0" w:space="0" w:color="auto"/>
          </w:divBdr>
        </w:div>
        <w:div w:id="303242295">
          <w:marLeft w:val="640"/>
          <w:marRight w:val="0"/>
          <w:marTop w:val="0"/>
          <w:marBottom w:val="0"/>
          <w:divBdr>
            <w:top w:val="none" w:sz="0" w:space="0" w:color="auto"/>
            <w:left w:val="none" w:sz="0" w:space="0" w:color="auto"/>
            <w:bottom w:val="none" w:sz="0" w:space="0" w:color="auto"/>
            <w:right w:val="none" w:sz="0" w:space="0" w:color="auto"/>
          </w:divBdr>
        </w:div>
        <w:div w:id="1837718973">
          <w:marLeft w:val="640"/>
          <w:marRight w:val="0"/>
          <w:marTop w:val="0"/>
          <w:marBottom w:val="0"/>
          <w:divBdr>
            <w:top w:val="none" w:sz="0" w:space="0" w:color="auto"/>
            <w:left w:val="none" w:sz="0" w:space="0" w:color="auto"/>
            <w:bottom w:val="none" w:sz="0" w:space="0" w:color="auto"/>
            <w:right w:val="none" w:sz="0" w:space="0" w:color="auto"/>
          </w:divBdr>
        </w:div>
        <w:div w:id="965311247">
          <w:marLeft w:val="640"/>
          <w:marRight w:val="0"/>
          <w:marTop w:val="0"/>
          <w:marBottom w:val="0"/>
          <w:divBdr>
            <w:top w:val="none" w:sz="0" w:space="0" w:color="auto"/>
            <w:left w:val="none" w:sz="0" w:space="0" w:color="auto"/>
            <w:bottom w:val="none" w:sz="0" w:space="0" w:color="auto"/>
            <w:right w:val="none" w:sz="0" w:space="0" w:color="auto"/>
          </w:divBdr>
        </w:div>
        <w:div w:id="727462869">
          <w:marLeft w:val="640"/>
          <w:marRight w:val="0"/>
          <w:marTop w:val="0"/>
          <w:marBottom w:val="0"/>
          <w:divBdr>
            <w:top w:val="none" w:sz="0" w:space="0" w:color="auto"/>
            <w:left w:val="none" w:sz="0" w:space="0" w:color="auto"/>
            <w:bottom w:val="none" w:sz="0" w:space="0" w:color="auto"/>
            <w:right w:val="none" w:sz="0" w:space="0" w:color="auto"/>
          </w:divBdr>
        </w:div>
        <w:div w:id="231742794">
          <w:marLeft w:val="640"/>
          <w:marRight w:val="0"/>
          <w:marTop w:val="0"/>
          <w:marBottom w:val="0"/>
          <w:divBdr>
            <w:top w:val="none" w:sz="0" w:space="0" w:color="auto"/>
            <w:left w:val="none" w:sz="0" w:space="0" w:color="auto"/>
            <w:bottom w:val="none" w:sz="0" w:space="0" w:color="auto"/>
            <w:right w:val="none" w:sz="0" w:space="0" w:color="auto"/>
          </w:divBdr>
        </w:div>
        <w:div w:id="831212505">
          <w:marLeft w:val="640"/>
          <w:marRight w:val="0"/>
          <w:marTop w:val="0"/>
          <w:marBottom w:val="0"/>
          <w:divBdr>
            <w:top w:val="none" w:sz="0" w:space="0" w:color="auto"/>
            <w:left w:val="none" w:sz="0" w:space="0" w:color="auto"/>
            <w:bottom w:val="none" w:sz="0" w:space="0" w:color="auto"/>
            <w:right w:val="none" w:sz="0" w:space="0" w:color="auto"/>
          </w:divBdr>
        </w:div>
        <w:div w:id="1972901817">
          <w:marLeft w:val="640"/>
          <w:marRight w:val="0"/>
          <w:marTop w:val="0"/>
          <w:marBottom w:val="0"/>
          <w:divBdr>
            <w:top w:val="none" w:sz="0" w:space="0" w:color="auto"/>
            <w:left w:val="none" w:sz="0" w:space="0" w:color="auto"/>
            <w:bottom w:val="none" w:sz="0" w:space="0" w:color="auto"/>
            <w:right w:val="none" w:sz="0" w:space="0" w:color="auto"/>
          </w:divBdr>
        </w:div>
        <w:div w:id="433214702">
          <w:marLeft w:val="640"/>
          <w:marRight w:val="0"/>
          <w:marTop w:val="0"/>
          <w:marBottom w:val="0"/>
          <w:divBdr>
            <w:top w:val="none" w:sz="0" w:space="0" w:color="auto"/>
            <w:left w:val="none" w:sz="0" w:space="0" w:color="auto"/>
            <w:bottom w:val="none" w:sz="0" w:space="0" w:color="auto"/>
            <w:right w:val="none" w:sz="0" w:space="0" w:color="auto"/>
          </w:divBdr>
        </w:div>
        <w:div w:id="1631596510">
          <w:marLeft w:val="640"/>
          <w:marRight w:val="0"/>
          <w:marTop w:val="0"/>
          <w:marBottom w:val="0"/>
          <w:divBdr>
            <w:top w:val="none" w:sz="0" w:space="0" w:color="auto"/>
            <w:left w:val="none" w:sz="0" w:space="0" w:color="auto"/>
            <w:bottom w:val="none" w:sz="0" w:space="0" w:color="auto"/>
            <w:right w:val="none" w:sz="0" w:space="0" w:color="auto"/>
          </w:divBdr>
        </w:div>
        <w:div w:id="2139488297">
          <w:marLeft w:val="640"/>
          <w:marRight w:val="0"/>
          <w:marTop w:val="0"/>
          <w:marBottom w:val="0"/>
          <w:divBdr>
            <w:top w:val="none" w:sz="0" w:space="0" w:color="auto"/>
            <w:left w:val="none" w:sz="0" w:space="0" w:color="auto"/>
            <w:bottom w:val="none" w:sz="0" w:space="0" w:color="auto"/>
            <w:right w:val="none" w:sz="0" w:space="0" w:color="auto"/>
          </w:divBdr>
        </w:div>
        <w:div w:id="671421027">
          <w:marLeft w:val="640"/>
          <w:marRight w:val="0"/>
          <w:marTop w:val="0"/>
          <w:marBottom w:val="0"/>
          <w:divBdr>
            <w:top w:val="none" w:sz="0" w:space="0" w:color="auto"/>
            <w:left w:val="none" w:sz="0" w:space="0" w:color="auto"/>
            <w:bottom w:val="none" w:sz="0" w:space="0" w:color="auto"/>
            <w:right w:val="none" w:sz="0" w:space="0" w:color="auto"/>
          </w:divBdr>
        </w:div>
        <w:div w:id="1546598015">
          <w:marLeft w:val="640"/>
          <w:marRight w:val="0"/>
          <w:marTop w:val="0"/>
          <w:marBottom w:val="0"/>
          <w:divBdr>
            <w:top w:val="none" w:sz="0" w:space="0" w:color="auto"/>
            <w:left w:val="none" w:sz="0" w:space="0" w:color="auto"/>
            <w:bottom w:val="none" w:sz="0" w:space="0" w:color="auto"/>
            <w:right w:val="none" w:sz="0" w:space="0" w:color="auto"/>
          </w:divBdr>
        </w:div>
        <w:div w:id="1098451274">
          <w:marLeft w:val="640"/>
          <w:marRight w:val="0"/>
          <w:marTop w:val="0"/>
          <w:marBottom w:val="0"/>
          <w:divBdr>
            <w:top w:val="none" w:sz="0" w:space="0" w:color="auto"/>
            <w:left w:val="none" w:sz="0" w:space="0" w:color="auto"/>
            <w:bottom w:val="none" w:sz="0" w:space="0" w:color="auto"/>
            <w:right w:val="none" w:sz="0" w:space="0" w:color="auto"/>
          </w:divBdr>
        </w:div>
        <w:div w:id="1987585779">
          <w:marLeft w:val="640"/>
          <w:marRight w:val="0"/>
          <w:marTop w:val="0"/>
          <w:marBottom w:val="0"/>
          <w:divBdr>
            <w:top w:val="none" w:sz="0" w:space="0" w:color="auto"/>
            <w:left w:val="none" w:sz="0" w:space="0" w:color="auto"/>
            <w:bottom w:val="none" w:sz="0" w:space="0" w:color="auto"/>
            <w:right w:val="none" w:sz="0" w:space="0" w:color="auto"/>
          </w:divBdr>
        </w:div>
        <w:div w:id="1393503471">
          <w:marLeft w:val="640"/>
          <w:marRight w:val="0"/>
          <w:marTop w:val="0"/>
          <w:marBottom w:val="0"/>
          <w:divBdr>
            <w:top w:val="none" w:sz="0" w:space="0" w:color="auto"/>
            <w:left w:val="none" w:sz="0" w:space="0" w:color="auto"/>
            <w:bottom w:val="none" w:sz="0" w:space="0" w:color="auto"/>
            <w:right w:val="none" w:sz="0" w:space="0" w:color="auto"/>
          </w:divBdr>
        </w:div>
        <w:div w:id="1583371952">
          <w:marLeft w:val="640"/>
          <w:marRight w:val="0"/>
          <w:marTop w:val="0"/>
          <w:marBottom w:val="0"/>
          <w:divBdr>
            <w:top w:val="none" w:sz="0" w:space="0" w:color="auto"/>
            <w:left w:val="none" w:sz="0" w:space="0" w:color="auto"/>
            <w:bottom w:val="none" w:sz="0" w:space="0" w:color="auto"/>
            <w:right w:val="none" w:sz="0" w:space="0" w:color="auto"/>
          </w:divBdr>
        </w:div>
        <w:div w:id="762804019">
          <w:marLeft w:val="640"/>
          <w:marRight w:val="0"/>
          <w:marTop w:val="0"/>
          <w:marBottom w:val="0"/>
          <w:divBdr>
            <w:top w:val="none" w:sz="0" w:space="0" w:color="auto"/>
            <w:left w:val="none" w:sz="0" w:space="0" w:color="auto"/>
            <w:bottom w:val="none" w:sz="0" w:space="0" w:color="auto"/>
            <w:right w:val="none" w:sz="0" w:space="0" w:color="auto"/>
          </w:divBdr>
        </w:div>
        <w:div w:id="380861269">
          <w:marLeft w:val="640"/>
          <w:marRight w:val="0"/>
          <w:marTop w:val="0"/>
          <w:marBottom w:val="0"/>
          <w:divBdr>
            <w:top w:val="none" w:sz="0" w:space="0" w:color="auto"/>
            <w:left w:val="none" w:sz="0" w:space="0" w:color="auto"/>
            <w:bottom w:val="none" w:sz="0" w:space="0" w:color="auto"/>
            <w:right w:val="none" w:sz="0" w:space="0" w:color="auto"/>
          </w:divBdr>
        </w:div>
        <w:div w:id="590241841">
          <w:marLeft w:val="640"/>
          <w:marRight w:val="0"/>
          <w:marTop w:val="0"/>
          <w:marBottom w:val="0"/>
          <w:divBdr>
            <w:top w:val="none" w:sz="0" w:space="0" w:color="auto"/>
            <w:left w:val="none" w:sz="0" w:space="0" w:color="auto"/>
            <w:bottom w:val="none" w:sz="0" w:space="0" w:color="auto"/>
            <w:right w:val="none" w:sz="0" w:space="0" w:color="auto"/>
          </w:divBdr>
        </w:div>
        <w:div w:id="1857033623">
          <w:marLeft w:val="640"/>
          <w:marRight w:val="0"/>
          <w:marTop w:val="0"/>
          <w:marBottom w:val="0"/>
          <w:divBdr>
            <w:top w:val="none" w:sz="0" w:space="0" w:color="auto"/>
            <w:left w:val="none" w:sz="0" w:space="0" w:color="auto"/>
            <w:bottom w:val="none" w:sz="0" w:space="0" w:color="auto"/>
            <w:right w:val="none" w:sz="0" w:space="0" w:color="auto"/>
          </w:divBdr>
        </w:div>
        <w:div w:id="1332486033">
          <w:marLeft w:val="640"/>
          <w:marRight w:val="0"/>
          <w:marTop w:val="0"/>
          <w:marBottom w:val="0"/>
          <w:divBdr>
            <w:top w:val="none" w:sz="0" w:space="0" w:color="auto"/>
            <w:left w:val="none" w:sz="0" w:space="0" w:color="auto"/>
            <w:bottom w:val="none" w:sz="0" w:space="0" w:color="auto"/>
            <w:right w:val="none" w:sz="0" w:space="0" w:color="auto"/>
          </w:divBdr>
        </w:div>
        <w:div w:id="386729143">
          <w:marLeft w:val="640"/>
          <w:marRight w:val="0"/>
          <w:marTop w:val="0"/>
          <w:marBottom w:val="0"/>
          <w:divBdr>
            <w:top w:val="none" w:sz="0" w:space="0" w:color="auto"/>
            <w:left w:val="none" w:sz="0" w:space="0" w:color="auto"/>
            <w:bottom w:val="none" w:sz="0" w:space="0" w:color="auto"/>
            <w:right w:val="none" w:sz="0" w:space="0" w:color="auto"/>
          </w:divBdr>
        </w:div>
        <w:div w:id="1627001840">
          <w:marLeft w:val="640"/>
          <w:marRight w:val="0"/>
          <w:marTop w:val="0"/>
          <w:marBottom w:val="0"/>
          <w:divBdr>
            <w:top w:val="none" w:sz="0" w:space="0" w:color="auto"/>
            <w:left w:val="none" w:sz="0" w:space="0" w:color="auto"/>
            <w:bottom w:val="none" w:sz="0" w:space="0" w:color="auto"/>
            <w:right w:val="none" w:sz="0" w:space="0" w:color="auto"/>
          </w:divBdr>
        </w:div>
        <w:div w:id="1806392095">
          <w:marLeft w:val="640"/>
          <w:marRight w:val="0"/>
          <w:marTop w:val="0"/>
          <w:marBottom w:val="0"/>
          <w:divBdr>
            <w:top w:val="none" w:sz="0" w:space="0" w:color="auto"/>
            <w:left w:val="none" w:sz="0" w:space="0" w:color="auto"/>
            <w:bottom w:val="none" w:sz="0" w:space="0" w:color="auto"/>
            <w:right w:val="none" w:sz="0" w:space="0" w:color="auto"/>
          </w:divBdr>
        </w:div>
        <w:div w:id="1200901096">
          <w:marLeft w:val="640"/>
          <w:marRight w:val="0"/>
          <w:marTop w:val="0"/>
          <w:marBottom w:val="0"/>
          <w:divBdr>
            <w:top w:val="none" w:sz="0" w:space="0" w:color="auto"/>
            <w:left w:val="none" w:sz="0" w:space="0" w:color="auto"/>
            <w:bottom w:val="none" w:sz="0" w:space="0" w:color="auto"/>
            <w:right w:val="none" w:sz="0" w:space="0" w:color="auto"/>
          </w:divBdr>
        </w:div>
        <w:div w:id="547498715">
          <w:marLeft w:val="640"/>
          <w:marRight w:val="0"/>
          <w:marTop w:val="0"/>
          <w:marBottom w:val="0"/>
          <w:divBdr>
            <w:top w:val="none" w:sz="0" w:space="0" w:color="auto"/>
            <w:left w:val="none" w:sz="0" w:space="0" w:color="auto"/>
            <w:bottom w:val="none" w:sz="0" w:space="0" w:color="auto"/>
            <w:right w:val="none" w:sz="0" w:space="0" w:color="auto"/>
          </w:divBdr>
        </w:div>
        <w:div w:id="401686679">
          <w:marLeft w:val="640"/>
          <w:marRight w:val="0"/>
          <w:marTop w:val="0"/>
          <w:marBottom w:val="0"/>
          <w:divBdr>
            <w:top w:val="none" w:sz="0" w:space="0" w:color="auto"/>
            <w:left w:val="none" w:sz="0" w:space="0" w:color="auto"/>
            <w:bottom w:val="none" w:sz="0" w:space="0" w:color="auto"/>
            <w:right w:val="none" w:sz="0" w:space="0" w:color="auto"/>
          </w:divBdr>
        </w:div>
        <w:div w:id="1782459005">
          <w:marLeft w:val="640"/>
          <w:marRight w:val="0"/>
          <w:marTop w:val="0"/>
          <w:marBottom w:val="0"/>
          <w:divBdr>
            <w:top w:val="none" w:sz="0" w:space="0" w:color="auto"/>
            <w:left w:val="none" w:sz="0" w:space="0" w:color="auto"/>
            <w:bottom w:val="none" w:sz="0" w:space="0" w:color="auto"/>
            <w:right w:val="none" w:sz="0" w:space="0" w:color="auto"/>
          </w:divBdr>
        </w:div>
        <w:div w:id="605431740">
          <w:marLeft w:val="640"/>
          <w:marRight w:val="0"/>
          <w:marTop w:val="0"/>
          <w:marBottom w:val="0"/>
          <w:divBdr>
            <w:top w:val="none" w:sz="0" w:space="0" w:color="auto"/>
            <w:left w:val="none" w:sz="0" w:space="0" w:color="auto"/>
            <w:bottom w:val="none" w:sz="0" w:space="0" w:color="auto"/>
            <w:right w:val="none" w:sz="0" w:space="0" w:color="auto"/>
          </w:divBdr>
        </w:div>
        <w:div w:id="1622420194">
          <w:marLeft w:val="640"/>
          <w:marRight w:val="0"/>
          <w:marTop w:val="0"/>
          <w:marBottom w:val="0"/>
          <w:divBdr>
            <w:top w:val="none" w:sz="0" w:space="0" w:color="auto"/>
            <w:left w:val="none" w:sz="0" w:space="0" w:color="auto"/>
            <w:bottom w:val="none" w:sz="0" w:space="0" w:color="auto"/>
            <w:right w:val="none" w:sz="0" w:space="0" w:color="auto"/>
          </w:divBdr>
        </w:div>
        <w:div w:id="821429549">
          <w:marLeft w:val="640"/>
          <w:marRight w:val="0"/>
          <w:marTop w:val="0"/>
          <w:marBottom w:val="0"/>
          <w:divBdr>
            <w:top w:val="none" w:sz="0" w:space="0" w:color="auto"/>
            <w:left w:val="none" w:sz="0" w:space="0" w:color="auto"/>
            <w:bottom w:val="none" w:sz="0" w:space="0" w:color="auto"/>
            <w:right w:val="none" w:sz="0" w:space="0" w:color="auto"/>
          </w:divBdr>
        </w:div>
        <w:div w:id="351492517">
          <w:marLeft w:val="640"/>
          <w:marRight w:val="0"/>
          <w:marTop w:val="0"/>
          <w:marBottom w:val="0"/>
          <w:divBdr>
            <w:top w:val="none" w:sz="0" w:space="0" w:color="auto"/>
            <w:left w:val="none" w:sz="0" w:space="0" w:color="auto"/>
            <w:bottom w:val="none" w:sz="0" w:space="0" w:color="auto"/>
            <w:right w:val="none" w:sz="0" w:space="0" w:color="auto"/>
          </w:divBdr>
        </w:div>
        <w:div w:id="748960114">
          <w:marLeft w:val="640"/>
          <w:marRight w:val="0"/>
          <w:marTop w:val="0"/>
          <w:marBottom w:val="0"/>
          <w:divBdr>
            <w:top w:val="none" w:sz="0" w:space="0" w:color="auto"/>
            <w:left w:val="none" w:sz="0" w:space="0" w:color="auto"/>
            <w:bottom w:val="none" w:sz="0" w:space="0" w:color="auto"/>
            <w:right w:val="none" w:sz="0" w:space="0" w:color="auto"/>
          </w:divBdr>
        </w:div>
        <w:div w:id="1844708404">
          <w:marLeft w:val="640"/>
          <w:marRight w:val="0"/>
          <w:marTop w:val="0"/>
          <w:marBottom w:val="0"/>
          <w:divBdr>
            <w:top w:val="none" w:sz="0" w:space="0" w:color="auto"/>
            <w:left w:val="none" w:sz="0" w:space="0" w:color="auto"/>
            <w:bottom w:val="none" w:sz="0" w:space="0" w:color="auto"/>
            <w:right w:val="none" w:sz="0" w:space="0" w:color="auto"/>
          </w:divBdr>
        </w:div>
        <w:div w:id="1134172806">
          <w:marLeft w:val="640"/>
          <w:marRight w:val="0"/>
          <w:marTop w:val="0"/>
          <w:marBottom w:val="0"/>
          <w:divBdr>
            <w:top w:val="none" w:sz="0" w:space="0" w:color="auto"/>
            <w:left w:val="none" w:sz="0" w:space="0" w:color="auto"/>
            <w:bottom w:val="none" w:sz="0" w:space="0" w:color="auto"/>
            <w:right w:val="none" w:sz="0" w:space="0" w:color="auto"/>
          </w:divBdr>
        </w:div>
        <w:div w:id="344867445">
          <w:marLeft w:val="640"/>
          <w:marRight w:val="0"/>
          <w:marTop w:val="0"/>
          <w:marBottom w:val="0"/>
          <w:divBdr>
            <w:top w:val="none" w:sz="0" w:space="0" w:color="auto"/>
            <w:left w:val="none" w:sz="0" w:space="0" w:color="auto"/>
            <w:bottom w:val="none" w:sz="0" w:space="0" w:color="auto"/>
            <w:right w:val="none" w:sz="0" w:space="0" w:color="auto"/>
          </w:divBdr>
        </w:div>
        <w:div w:id="427236754">
          <w:marLeft w:val="640"/>
          <w:marRight w:val="0"/>
          <w:marTop w:val="0"/>
          <w:marBottom w:val="0"/>
          <w:divBdr>
            <w:top w:val="none" w:sz="0" w:space="0" w:color="auto"/>
            <w:left w:val="none" w:sz="0" w:space="0" w:color="auto"/>
            <w:bottom w:val="none" w:sz="0" w:space="0" w:color="auto"/>
            <w:right w:val="none" w:sz="0" w:space="0" w:color="auto"/>
          </w:divBdr>
        </w:div>
        <w:div w:id="173687758">
          <w:marLeft w:val="640"/>
          <w:marRight w:val="0"/>
          <w:marTop w:val="0"/>
          <w:marBottom w:val="0"/>
          <w:divBdr>
            <w:top w:val="none" w:sz="0" w:space="0" w:color="auto"/>
            <w:left w:val="none" w:sz="0" w:space="0" w:color="auto"/>
            <w:bottom w:val="none" w:sz="0" w:space="0" w:color="auto"/>
            <w:right w:val="none" w:sz="0" w:space="0" w:color="auto"/>
          </w:divBdr>
        </w:div>
        <w:div w:id="1675301249">
          <w:marLeft w:val="640"/>
          <w:marRight w:val="0"/>
          <w:marTop w:val="0"/>
          <w:marBottom w:val="0"/>
          <w:divBdr>
            <w:top w:val="none" w:sz="0" w:space="0" w:color="auto"/>
            <w:left w:val="none" w:sz="0" w:space="0" w:color="auto"/>
            <w:bottom w:val="none" w:sz="0" w:space="0" w:color="auto"/>
            <w:right w:val="none" w:sz="0" w:space="0" w:color="auto"/>
          </w:divBdr>
        </w:div>
        <w:div w:id="558974921">
          <w:marLeft w:val="640"/>
          <w:marRight w:val="0"/>
          <w:marTop w:val="0"/>
          <w:marBottom w:val="0"/>
          <w:divBdr>
            <w:top w:val="none" w:sz="0" w:space="0" w:color="auto"/>
            <w:left w:val="none" w:sz="0" w:space="0" w:color="auto"/>
            <w:bottom w:val="none" w:sz="0" w:space="0" w:color="auto"/>
            <w:right w:val="none" w:sz="0" w:space="0" w:color="auto"/>
          </w:divBdr>
        </w:div>
        <w:div w:id="1983071664">
          <w:marLeft w:val="640"/>
          <w:marRight w:val="0"/>
          <w:marTop w:val="0"/>
          <w:marBottom w:val="0"/>
          <w:divBdr>
            <w:top w:val="none" w:sz="0" w:space="0" w:color="auto"/>
            <w:left w:val="none" w:sz="0" w:space="0" w:color="auto"/>
            <w:bottom w:val="none" w:sz="0" w:space="0" w:color="auto"/>
            <w:right w:val="none" w:sz="0" w:space="0" w:color="auto"/>
          </w:divBdr>
        </w:div>
        <w:div w:id="312106067">
          <w:marLeft w:val="640"/>
          <w:marRight w:val="0"/>
          <w:marTop w:val="0"/>
          <w:marBottom w:val="0"/>
          <w:divBdr>
            <w:top w:val="none" w:sz="0" w:space="0" w:color="auto"/>
            <w:left w:val="none" w:sz="0" w:space="0" w:color="auto"/>
            <w:bottom w:val="none" w:sz="0" w:space="0" w:color="auto"/>
            <w:right w:val="none" w:sz="0" w:space="0" w:color="auto"/>
          </w:divBdr>
        </w:div>
        <w:div w:id="1944071276">
          <w:marLeft w:val="640"/>
          <w:marRight w:val="0"/>
          <w:marTop w:val="0"/>
          <w:marBottom w:val="0"/>
          <w:divBdr>
            <w:top w:val="none" w:sz="0" w:space="0" w:color="auto"/>
            <w:left w:val="none" w:sz="0" w:space="0" w:color="auto"/>
            <w:bottom w:val="none" w:sz="0" w:space="0" w:color="auto"/>
            <w:right w:val="none" w:sz="0" w:space="0" w:color="auto"/>
          </w:divBdr>
        </w:div>
        <w:div w:id="1402175195">
          <w:marLeft w:val="640"/>
          <w:marRight w:val="0"/>
          <w:marTop w:val="0"/>
          <w:marBottom w:val="0"/>
          <w:divBdr>
            <w:top w:val="none" w:sz="0" w:space="0" w:color="auto"/>
            <w:left w:val="none" w:sz="0" w:space="0" w:color="auto"/>
            <w:bottom w:val="none" w:sz="0" w:space="0" w:color="auto"/>
            <w:right w:val="none" w:sz="0" w:space="0" w:color="auto"/>
          </w:divBdr>
        </w:div>
        <w:div w:id="1411582408">
          <w:marLeft w:val="640"/>
          <w:marRight w:val="0"/>
          <w:marTop w:val="0"/>
          <w:marBottom w:val="0"/>
          <w:divBdr>
            <w:top w:val="none" w:sz="0" w:space="0" w:color="auto"/>
            <w:left w:val="none" w:sz="0" w:space="0" w:color="auto"/>
            <w:bottom w:val="none" w:sz="0" w:space="0" w:color="auto"/>
            <w:right w:val="none" w:sz="0" w:space="0" w:color="auto"/>
          </w:divBdr>
        </w:div>
        <w:div w:id="1272668749">
          <w:marLeft w:val="640"/>
          <w:marRight w:val="0"/>
          <w:marTop w:val="0"/>
          <w:marBottom w:val="0"/>
          <w:divBdr>
            <w:top w:val="none" w:sz="0" w:space="0" w:color="auto"/>
            <w:left w:val="none" w:sz="0" w:space="0" w:color="auto"/>
            <w:bottom w:val="none" w:sz="0" w:space="0" w:color="auto"/>
            <w:right w:val="none" w:sz="0" w:space="0" w:color="auto"/>
          </w:divBdr>
        </w:div>
        <w:div w:id="1090664721">
          <w:marLeft w:val="640"/>
          <w:marRight w:val="0"/>
          <w:marTop w:val="0"/>
          <w:marBottom w:val="0"/>
          <w:divBdr>
            <w:top w:val="none" w:sz="0" w:space="0" w:color="auto"/>
            <w:left w:val="none" w:sz="0" w:space="0" w:color="auto"/>
            <w:bottom w:val="none" w:sz="0" w:space="0" w:color="auto"/>
            <w:right w:val="none" w:sz="0" w:space="0" w:color="auto"/>
          </w:divBdr>
        </w:div>
        <w:div w:id="1276793542">
          <w:marLeft w:val="640"/>
          <w:marRight w:val="0"/>
          <w:marTop w:val="0"/>
          <w:marBottom w:val="0"/>
          <w:divBdr>
            <w:top w:val="none" w:sz="0" w:space="0" w:color="auto"/>
            <w:left w:val="none" w:sz="0" w:space="0" w:color="auto"/>
            <w:bottom w:val="none" w:sz="0" w:space="0" w:color="auto"/>
            <w:right w:val="none" w:sz="0" w:space="0" w:color="auto"/>
          </w:divBdr>
        </w:div>
        <w:div w:id="255603120">
          <w:marLeft w:val="640"/>
          <w:marRight w:val="0"/>
          <w:marTop w:val="0"/>
          <w:marBottom w:val="0"/>
          <w:divBdr>
            <w:top w:val="none" w:sz="0" w:space="0" w:color="auto"/>
            <w:left w:val="none" w:sz="0" w:space="0" w:color="auto"/>
            <w:bottom w:val="none" w:sz="0" w:space="0" w:color="auto"/>
            <w:right w:val="none" w:sz="0" w:space="0" w:color="auto"/>
          </w:divBdr>
        </w:div>
        <w:div w:id="1243300954">
          <w:marLeft w:val="640"/>
          <w:marRight w:val="0"/>
          <w:marTop w:val="0"/>
          <w:marBottom w:val="0"/>
          <w:divBdr>
            <w:top w:val="none" w:sz="0" w:space="0" w:color="auto"/>
            <w:left w:val="none" w:sz="0" w:space="0" w:color="auto"/>
            <w:bottom w:val="none" w:sz="0" w:space="0" w:color="auto"/>
            <w:right w:val="none" w:sz="0" w:space="0" w:color="auto"/>
          </w:divBdr>
        </w:div>
        <w:div w:id="1156074835">
          <w:marLeft w:val="640"/>
          <w:marRight w:val="0"/>
          <w:marTop w:val="0"/>
          <w:marBottom w:val="0"/>
          <w:divBdr>
            <w:top w:val="none" w:sz="0" w:space="0" w:color="auto"/>
            <w:left w:val="none" w:sz="0" w:space="0" w:color="auto"/>
            <w:bottom w:val="none" w:sz="0" w:space="0" w:color="auto"/>
            <w:right w:val="none" w:sz="0" w:space="0" w:color="auto"/>
          </w:divBdr>
        </w:div>
        <w:div w:id="293557631">
          <w:marLeft w:val="640"/>
          <w:marRight w:val="0"/>
          <w:marTop w:val="0"/>
          <w:marBottom w:val="0"/>
          <w:divBdr>
            <w:top w:val="none" w:sz="0" w:space="0" w:color="auto"/>
            <w:left w:val="none" w:sz="0" w:space="0" w:color="auto"/>
            <w:bottom w:val="none" w:sz="0" w:space="0" w:color="auto"/>
            <w:right w:val="none" w:sz="0" w:space="0" w:color="auto"/>
          </w:divBdr>
        </w:div>
        <w:div w:id="2016226283">
          <w:marLeft w:val="640"/>
          <w:marRight w:val="0"/>
          <w:marTop w:val="0"/>
          <w:marBottom w:val="0"/>
          <w:divBdr>
            <w:top w:val="none" w:sz="0" w:space="0" w:color="auto"/>
            <w:left w:val="none" w:sz="0" w:space="0" w:color="auto"/>
            <w:bottom w:val="none" w:sz="0" w:space="0" w:color="auto"/>
            <w:right w:val="none" w:sz="0" w:space="0" w:color="auto"/>
          </w:divBdr>
        </w:div>
        <w:div w:id="1928996932">
          <w:marLeft w:val="640"/>
          <w:marRight w:val="0"/>
          <w:marTop w:val="0"/>
          <w:marBottom w:val="0"/>
          <w:divBdr>
            <w:top w:val="none" w:sz="0" w:space="0" w:color="auto"/>
            <w:left w:val="none" w:sz="0" w:space="0" w:color="auto"/>
            <w:bottom w:val="none" w:sz="0" w:space="0" w:color="auto"/>
            <w:right w:val="none" w:sz="0" w:space="0" w:color="auto"/>
          </w:divBdr>
        </w:div>
      </w:divsChild>
    </w:div>
    <w:div w:id="1363746203">
      <w:bodyDiv w:val="1"/>
      <w:marLeft w:val="0"/>
      <w:marRight w:val="0"/>
      <w:marTop w:val="0"/>
      <w:marBottom w:val="0"/>
      <w:divBdr>
        <w:top w:val="none" w:sz="0" w:space="0" w:color="auto"/>
        <w:left w:val="none" w:sz="0" w:space="0" w:color="auto"/>
        <w:bottom w:val="none" w:sz="0" w:space="0" w:color="auto"/>
        <w:right w:val="none" w:sz="0" w:space="0" w:color="auto"/>
      </w:divBdr>
      <w:divsChild>
        <w:div w:id="2059434743">
          <w:marLeft w:val="640"/>
          <w:marRight w:val="0"/>
          <w:marTop w:val="0"/>
          <w:marBottom w:val="0"/>
          <w:divBdr>
            <w:top w:val="none" w:sz="0" w:space="0" w:color="auto"/>
            <w:left w:val="none" w:sz="0" w:space="0" w:color="auto"/>
            <w:bottom w:val="none" w:sz="0" w:space="0" w:color="auto"/>
            <w:right w:val="none" w:sz="0" w:space="0" w:color="auto"/>
          </w:divBdr>
        </w:div>
        <w:div w:id="291517421">
          <w:marLeft w:val="640"/>
          <w:marRight w:val="0"/>
          <w:marTop w:val="0"/>
          <w:marBottom w:val="0"/>
          <w:divBdr>
            <w:top w:val="none" w:sz="0" w:space="0" w:color="auto"/>
            <w:left w:val="none" w:sz="0" w:space="0" w:color="auto"/>
            <w:bottom w:val="none" w:sz="0" w:space="0" w:color="auto"/>
            <w:right w:val="none" w:sz="0" w:space="0" w:color="auto"/>
          </w:divBdr>
        </w:div>
        <w:div w:id="320424896">
          <w:marLeft w:val="640"/>
          <w:marRight w:val="0"/>
          <w:marTop w:val="0"/>
          <w:marBottom w:val="0"/>
          <w:divBdr>
            <w:top w:val="none" w:sz="0" w:space="0" w:color="auto"/>
            <w:left w:val="none" w:sz="0" w:space="0" w:color="auto"/>
            <w:bottom w:val="none" w:sz="0" w:space="0" w:color="auto"/>
            <w:right w:val="none" w:sz="0" w:space="0" w:color="auto"/>
          </w:divBdr>
        </w:div>
        <w:div w:id="494494037">
          <w:marLeft w:val="640"/>
          <w:marRight w:val="0"/>
          <w:marTop w:val="0"/>
          <w:marBottom w:val="0"/>
          <w:divBdr>
            <w:top w:val="none" w:sz="0" w:space="0" w:color="auto"/>
            <w:left w:val="none" w:sz="0" w:space="0" w:color="auto"/>
            <w:bottom w:val="none" w:sz="0" w:space="0" w:color="auto"/>
            <w:right w:val="none" w:sz="0" w:space="0" w:color="auto"/>
          </w:divBdr>
        </w:div>
        <w:div w:id="320081686">
          <w:marLeft w:val="640"/>
          <w:marRight w:val="0"/>
          <w:marTop w:val="0"/>
          <w:marBottom w:val="0"/>
          <w:divBdr>
            <w:top w:val="none" w:sz="0" w:space="0" w:color="auto"/>
            <w:left w:val="none" w:sz="0" w:space="0" w:color="auto"/>
            <w:bottom w:val="none" w:sz="0" w:space="0" w:color="auto"/>
            <w:right w:val="none" w:sz="0" w:space="0" w:color="auto"/>
          </w:divBdr>
        </w:div>
        <w:div w:id="1343430133">
          <w:marLeft w:val="640"/>
          <w:marRight w:val="0"/>
          <w:marTop w:val="0"/>
          <w:marBottom w:val="0"/>
          <w:divBdr>
            <w:top w:val="none" w:sz="0" w:space="0" w:color="auto"/>
            <w:left w:val="none" w:sz="0" w:space="0" w:color="auto"/>
            <w:bottom w:val="none" w:sz="0" w:space="0" w:color="auto"/>
            <w:right w:val="none" w:sz="0" w:space="0" w:color="auto"/>
          </w:divBdr>
        </w:div>
        <w:div w:id="1243176860">
          <w:marLeft w:val="640"/>
          <w:marRight w:val="0"/>
          <w:marTop w:val="0"/>
          <w:marBottom w:val="0"/>
          <w:divBdr>
            <w:top w:val="none" w:sz="0" w:space="0" w:color="auto"/>
            <w:left w:val="none" w:sz="0" w:space="0" w:color="auto"/>
            <w:bottom w:val="none" w:sz="0" w:space="0" w:color="auto"/>
            <w:right w:val="none" w:sz="0" w:space="0" w:color="auto"/>
          </w:divBdr>
        </w:div>
        <w:div w:id="420882838">
          <w:marLeft w:val="640"/>
          <w:marRight w:val="0"/>
          <w:marTop w:val="0"/>
          <w:marBottom w:val="0"/>
          <w:divBdr>
            <w:top w:val="none" w:sz="0" w:space="0" w:color="auto"/>
            <w:left w:val="none" w:sz="0" w:space="0" w:color="auto"/>
            <w:bottom w:val="none" w:sz="0" w:space="0" w:color="auto"/>
            <w:right w:val="none" w:sz="0" w:space="0" w:color="auto"/>
          </w:divBdr>
        </w:div>
        <w:div w:id="1860511144">
          <w:marLeft w:val="640"/>
          <w:marRight w:val="0"/>
          <w:marTop w:val="0"/>
          <w:marBottom w:val="0"/>
          <w:divBdr>
            <w:top w:val="none" w:sz="0" w:space="0" w:color="auto"/>
            <w:left w:val="none" w:sz="0" w:space="0" w:color="auto"/>
            <w:bottom w:val="none" w:sz="0" w:space="0" w:color="auto"/>
            <w:right w:val="none" w:sz="0" w:space="0" w:color="auto"/>
          </w:divBdr>
        </w:div>
        <w:div w:id="1036735294">
          <w:marLeft w:val="640"/>
          <w:marRight w:val="0"/>
          <w:marTop w:val="0"/>
          <w:marBottom w:val="0"/>
          <w:divBdr>
            <w:top w:val="none" w:sz="0" w:space="0" w:color="auto"/>
            <w:left w:val="none" w:sz="0" w:space="0" w:color="auto"/>
            <w:bottom w:val="none" w:sz="0" w:space="0" w:color="auto"/>
            <w:right w:val="none" w:sz="0" w:space="0" w:color="auto"/>
          </w:divBdr>
        </w:div>
        <w:div w:id="29378830">
          <w:marLeft w:val="640"/>
          <w:marRight w:val="0"/>
          <w:marTop w:val="0"/>
          <w:marBottom w:val="0"/>
          <w:divBdr>
            <w:top w:val="none" w:sz="0" w:space="0" w:color="auto"/>
            <w:left w:val="none" w:sz="0" w:space="0" w:color="auto"/>
            <w:bottom w:val="none" w:sz="0" w:space="0" w:color="auto"/>
            <w:right w:val="none" w:sz="0" w:space="0" w:color="auto"/>
          </w:divBdr>
        </w:div>
        <w:div w:id="855311773">
          <w:marLeft w:val="640"/>
          <w:marRight w:val="0"/>
          <w:marTop w:val="0"/>
          <w:marBottom w:val="0"/>
          <w:divBdr>
            <w:top w:val="none" w:sz="0" w:space="0" w:color="auto"/>
            <w:left w:val="none" w:sz="0" w:space="0" w:color="auto"/>
            <w:bottom w:val="none" w:sz="0" w:space="0" w:color="auto"/>
            <w:right w:val="none" w:sz="0" w:space="0" w:color="auto"/>
          </w:divBdr>
        </w:div>
        <w:div w:id="1949848135">
          <w:marLeft w:val="640"/>
          <w:marRight w:val="0"/>
          <w:marTop w:val="0"/>
          <w:marBottom w:val="0"/>
          <w:divBdr>
            <w:top w:val="none" w:sz="0" w:space="0" w:color="auto"/>
            <w:left w:val="none" w:sz="0" w:space="0" w:color="auto"/>
            <w:bottom w:val="none" w:sz="0" w:space="0" w:color="auto"/>
            <w:right w:val="none" w:sz="0" w:space="0" w:color="auto"/>
          </w:divBdr>
        </w:div>
        <w:div w:id="527990288">
          <w:marLeft w:val="640"/>
          <w:marRight w:val="0"/>
          <w:marTop w:val="0"/>
          <w:marBottom w:val="0"/>
          <w:divBdr>
            <w:top w:val="none" w:sz="0" w:space="0" w:color="auto"/>
            <w:left w:val="none" w:sz="0" w:space="0" w:color="auto"/>
            <w:bottom w:val="none" w:sz="0" w:space="0" w:color="auto"/>
            <w:right w:val="none" w:sz="0" w:space="0" w:color="auto"/>
          </w:divBdr>
        </w:div>
        <w:div w:id="1355813746">
          <w:marLeft w:val="640"/>
          <w:marRight w:val="0"/>
          <w:marTop w:val="0"/>
          <w:marBottom w:val="0"/>
          <w:divBdr>
            <w:top w:val="none" w:sz="0" w:space="0" w:color="auto"/>
            <w:left w:val="none" w:sz="0" w:space="0" w:color="auto"/>
            <w:bottom w:val="none" w:sz="0" w:space="0" w:color="auto"/>
            <w:right w:val="none" w:sz="0" w:space="0" w:color="auto"/>
          </w:divBdr>
        </w:div>
        <w:div w:id="243224542">
          <w:marLeft w:val="640"/>
          <w:marRight w:val="0"/>
          <w:marTop w:val="0"/>
          <w:marBottom w:val="0"/>
          <w:divBdr>
            <w:top w:val="none" w:sz="0" w:space="0" w:color="auto"/>
            <w:left w:val="none" w:sz="0" w:space="0" w:color="auto"/>
            <w:bottom w:val="none" w:sz="0" w:space="0" w:color="auto"/>
            <w:right w:val="none" w:sz="0" w:space="0" w:color="auto"/>
          </w:divBdr>
        </w:div>
        <w:div w:id="701590681">
          <w:marLeft w:val="640"/>
          <w:marRight w:val="0"/>
          <w:marTop w:val="0"/>
          <w:marBottom w:val="0"/>
          <w:divBdr>
            <w:top w:val="none" w:sz="0" w:space="0" w:color="auto"/>
            <w:left w:val="none" w:sz="0" w:space="0" w:color="auto"/>
            <w:bottom w:val="none" w:sz="0" w:space="0" w:color="auto"/>
            <w:right w:val="none" w:sz="0" w:space="0" w:color="auto"/>
          </w:divBdr>
        </w:div>
        <w:div w:id="1054816929">
          <w:marLeft w:val="640"/>
          <w:marRight w:val="0"/>
          <w:marTop w:val="0"/>
          <w:marBottom w:val="0"/>
          <w:divBdr>
            <w:top w:val="none" w:sz="0" w:space="0" w:color="auto"/>
            <w:left w:val="none" w:sz="0" w:space="0" w:color="auto"/>
            <w:bottom w:val="none" w:sz="0" w:space="0" w:color="auto"/>
            <w:right w:val="none" w:sz="0" w:space="0" w:color="auto"/>
          </w:divBdr>
        </w:div>
        <w:div w:id="1292134608">
          <w:marLeft w:val="640"/>
          <w:marRight w:val="0"/>
          <w:marTop w:val="0"/>
          <w:marBottom w:val="0"/>
          <w:divBdr>
            <w:top w:val="none" w:sz="0" w:space="0" w:color="auto"/>
            <w:left w:val="none" w:sz="0" w:space="0" w:color="auto"/>
            <w:bottom w:val="none" w:sz="0" w:space="0" w:color="auto"/>
            <w:right w:val="none" w:sz="0" w:space="0" w:color="auto"/>
          </w:divBdr>
        </w:div>
        <w:div w:id="472255174">
          <w:marLeft w:val="640"/>
          <w:marRight w:val="0"/>
          <w:marTop w:val="0"/>
          <w:marBottom w:val="0"/>
          <w:divBdr>
            <w:top w:val="none" w:sz="0" w:space="0" w:color="auto"/>
            <w:left w:val="none" w:sz="0" w:space="0" w:color="auto"/>
            <w:bottom w:val="none" w:sz="0" w:space="0" w:color="auto"/>
            <w:right w:val="none" w:sz="0" w:space="0" w:color="auto"/>
          </w:divBdr>
        </w:div>
        <w:div w:id="1187211444">
          <w:marLeft w:val="640"/>
          <w:marRight w:val="0"/>
          <w:marTop w:val="0"/>
          <w:marBottom w:val="0"/>
          <w:divBdr>
            <w:top w:val="none" w:sz="0" w:space="0" w:color="auto"/>
            <w:left w:val="none" w:sz="0" w:space="0" w:color="auto"/>
            <w:bottom w:val="none" w:sz="0" w:space="0" w:color="auto"/>
            <w:right w:val="none" w:sz="0" w:space="0" w:color="auto"/>
          </w:divBdr>
        </w:div>
        <w:div w:id="1686401261">
          <w:marLeft w:val="640"/>
          <w:marRight w:val="0"/>
          <w:marTop w:val="0"/>
          <w:marBottom w:val="0"/>
          <w:divBdr>
            <w:top w:val="none" w:sz="0" w:space="0" w:color="auto"/>
            <w:left w:val="none" w:sz="0" w:space="0" w:color="auto"/>
            <w:bottom w:val="none" w:sz="0" w:space="0" w:color="auto"/>
            <w:right w:val="none" w:sz="0" w:space="0" w:color="auto"/>
          </w:divBdr>
        </w:div>
        <w:div w:id="1810173642">
          <w:marLeft w:val="640"/>
          <w:marRight w:val="0"/>
          <w:marTop w:val="0"/>
          <w:marBottom w:val="0"/>
          <w:divBdr>
            <w:top w:val="none" w:sz="0" w:space="0" w:color="auto"/>
            <w:left w:val="none" w:sz="0" w:space="0" w:color="auto"/>
            <w:bottom w:val="none" w:sz="0" w:space="0" w:color="auto"/>
            <w:right w:val="none" w:sz="0" w:space="0" w:color="auto"/>
          </w:divBdr>
        </w:div>
        <w:div w:id="2051224083">
          <w:marLeft w:val="640"/>
          <w:marRight w:val="0"/>
          <w:marTop w:val="0"/>
          <w:marBottom w:val="0"/>
          <w:divBdr>
            <w:top w:val="none" w:sz="0" w:space="0" w:color="auto"/>
            <w:left w:val="none" w:sz="0" w:space="0" w:color="auto"/>
            <w:bottom w:val="none" w:sz="0" w:space="0" w:color="auto"/>
            <w:right w:val="none" w:sz="0" w:space="0" w:color="auto"/>
          </w:divBdr>
        </w:div>
        <w:div w:id="500706641">
          <w:marLeft w:val="640"/>
          <w:marRight w:val="0"/>
          <w:marTop w:val="0"/>
          <w:marBottom w:val="0"/>
          <w:divBdr>
            <w:top w:val="none" w:sz="0" w:space="0" w:color="auto"/>
            <w:left w:val="none" w:sz="0" w:space="0" w:color="auto"/>
            <w:bottom w:val="none" w:sz="0" w:space="0" w:color="auto"/>
            <w:right w:val="none" w:sz="0" w:space="0" w:color="auto"/>
          </w:divBdr>
        </w:div>
        <w:div w:id="403718348">
          <w:marLeft w:val="640"/>
          <w:marRight w:val="0"/>
          <w:marTop w:val="0"/>
          <w:marBottom w:val="0"/>
          <w:divBdr>
            <w:top w:val="none" w:sz="0" w:space="0" w:color="auto"/>
            <w:left w:val="none" w:sz="0" w:space="0" w:color="auto"/>
            <w:bottom w:val="none" w:sz="0" w:space="0" w:color="auto"/>
            <w:right w:val="none" w:sz="0" w:space="0" w:color="auto"/>
          </w:divBdr>
        </w:div>
        <w:div w:id="1899973399">
          <w:marLeft w:val="640"/>
          <w:marRight w:val="0"/>
          <w:marTop w:val="0"/>
          <w:marBottom w:val="0"/>
          <w:divBdr>
            <w:top w:val="none" w:sz="0" w:space="0" w:color="auto"/>
            <w:left w:val="none" w:sz="0" w:space="0" w:color="auto"/>
            <w:bottom w:val="none" w:sz="0" w:space="0" w:color="auto"/>
            <w:right w:val="none" w:sz="0" w:space="0" w:color="auto"/>
          </w:divBdr>
        </w:div>
        <w:div w:id="1581326459">
          <w:marLeft w:val="640"/>
          <w:marRight w:val="0"/>
          <w:marTop w:val="0"/>
          <w:marBottom w:val="0"/>
          <w:divBdr>
            <w:top w:val="none" w:sz="0" w:space="0" w:color="auto"/>
            <w:left w:val="none" w:sz="0" w:space="0" w:color="auto"/>
            <w:bottom w:val="none" w:sz="0" w:space="0" w:color="auto"/>
            <w:right w:val="none" w:sz="0" w:space="0" w:color="auto"/>
          </w:divBdr>
        </w:div>
        <w:div w:id="712273837">
          <w:marLeft w:val="640"/>
          <w:marRight w:val="0"/>
          <w:marTop w:val="0"/>
          <w:marBottom w:val="0"/>
          <w:divBdr>
            <w:top w:val="none" w:sz="0" w:space="0" w:color="auto"/>
            <w:left w:val="none" w:sz="0" w:space="0" w:color="auto"/>
            <w:bottom w:val="none" w:sz="0" w:space="0" w:color="auto"/>
            <w:right w:val="none" w:sz="0" w:space="0" w:color="auto"/>
          </w:divBdr>
        </w:div>
        <w:div w:id="1910067062">
          <w:marLeft w:val="640"/>
          <w:marRight w:val="0"/>
          <w:marTop w:val="0"/>
          <w:marBottom w:val="0"/>
          <w:divBdr>
            <w:top w:val="none" w:sz="0" w:space="0" w:color="auto"/>
            <w:left w:val="none" w:sz="0" w:space="0" w:color="auto"/>
            <w:bottom w:val="none" w:sz="0" w:space="0" w:color="auto"/>
            <w:right w:val="none" w:sz="0" w:space="0" w:color="auto"/>
          </w:divBdr>
        </w:div>
        <w:div w:id="163861344">
          <w:marLeft w:val="640"/>
          <w:marRight w:val="0"/>
          <w:marTop w:val="0"/>
          <w:marBottom w:val="0"/>
          <w:divBdr>
            <w:top w:val="none" w:sz="0" w:space="0" w:color="auto"/>
            <w:left w:val="none" w:sz="0" w:space="0" w:color="auto"/>
            <w:bottom w:val="none" w:sz="0" w:space="0" w:color="auto"/>
            <w:right w:val="none" w:sz="0" w:space="0" w:color="auto"/>
          </w:divBdr>
        </w:div>
        <w:div w:id="882710167">
          <w:marLeft w:val="640"/>
          <w:marRight w:val="0"/>
          <w:marTop w:val="0"/>
          <w:marBottom w:val="0"/>
          <w:divBdr>
            <w:top w:val="none" w:sz="0" w:space="0" w:color="auto"/>
            <w:left w:val="none" w:sz="0" w:space="0" w:color="auto"/>
            <w:bottom w:val="none" w:sz="0" w:space="0" w:color="auto"/>
            <w:right w:val="none" w:sz="0" w:space="0" w:color="auto"/>
          </w:divBdr>
        </w:div>
        <w:div w:id="664629939">
          <w:marLeft w:val="640"/>
          <w:marRight w:val="0"/>
          <w:marTop w:val="0"/>
          <w:marBottom w:val="0"/>
          <w:divBdr>
            <w:top w:val="none" w:sz="0" w:space="0" w:color="auto"/>
            <w:left w:val="none" w:sz="0" w:space="0" w:color="auto"/>
            <w:bottom w:val="none" w:sz="0" w:space="0" w:color="auto"/>
            <w:right w:val="none" w:sz="0" w:space="0" w:color="auto"/>
          </w:divBdr>
        </w:div>
        <w:div w:id="1964576229">
          <w:marLeft w:val="640"/>
          <w:marRight w:val="0"/>
          <w:marTop w:val="0"/>
          <w:marBottom w:val="0"/>
          <w:divBdr>
            <w:top w:val="none" w:sz="0" w:space="0" w:color="auto"/>
            <w:left w:val="none" w:sz="0" w:space="0" w:color="auto"/>
            <w:bottom w:val="none" w:sz="0" w:space="0" w:color="auto"/>
            <w:right w:val="none" w:sz="0" w:space="0" w:color="auto"/>
          </w:divBdr>
        </w:div>
        <w:div w:id="406079922">
          <w:marLeft w:val="640"/>
          <w:marRight w:val="0"/>
          <w:marTop w:val="0"/>
          <w:marBottom w:val="0"/>
          <w:divBdr>
            <w:top w:val="none" w:sz="0" w:space="0" w:color="auto"/>
            <w:left w:val="none" w:sz="0" w:space="0" w:color="auto"/>
            <w:bottom w:val="none" w:sz="0" w:space="0" w:color="auto"/>
            <w:right w:val="none" w:sz="0" w:space="0" w:color="auto"/>
          </w:divBdr>
        </w:div>
        <w:div w:id="1136878869">
          <w:marLeft w:val="640"/>
          <w:marRight w:val="0"/>
          <w:marTop w:val="0"/>
          <w:marBottom w:val="0"/>
          <w:divBdr>
            <w:top w:val="none" w:sz="0" w:space="0" w:color="auto"/>
            <w:left w:val="none" w:sz="0" w:space="0" w:color="auto"/>
            <w:bottom w:val="none" w:sz="0" w:space="0" w:color="auto"/>
            <w:right w:val="none" w:sz="0" w:space="0" w:color="auto"/>
          </w:divBdr>
        </w:div>
        <w:div w:id="66078349">
          <w:marLeft w:val="640"/>
          <w:marRight w:val="0"/>
          <w:marTop w:val="0"/>
          <w:marBottom w:val="0"/>
          <w:divBdr>
            <w:top w:val="none" w:sz="0" w:space="0" w:color="auto"/>
            <w:left w:val="none" w:sz="0" w:space="0" w:color="auto"/>
            <w:bottom w:val="none" w:sz="0" w:space="0" w:color="auto"/>
            <w:right w:val="none" w:sz="0" w:space="0" w:color="auto"/>
          </w:divBdr>
        </w:div>
        <w:div w:id="864907613">
          <w:marLeft w:val="640"/>
          <w:marRight w:val="0"/>
          <w:marTop w:val="0"/>
          <w:marBottom w:val="0"/>
          <w:divBdr>
            <w:top w:val="none" w:sz="0" w:space="0" w:color="auto"/>
            <w:left w:val="none" w:sz="0" w:space="0" w:color="auto"/>
            <w:bottom w:val="none" w:sz="0" w:space="0" w:color="auto"/>
            <w:right w:val="none" w:sz="0" w:space="0" w:color="auto"/>
          </w:divBdr>
        </w:div>
        <w:div w:id="593170431">
          <w:marLeft w:val="640"/>
          <w:marRight w:val="0"/>
          <w:marTop w:val="0"/>
          <w:marBottom w:val="0"/>
          <w:divBdr>
            <w:top w:val="none" w:sz="0" w:space="0" w:color="auto"/>
            <w:left w:val="none" w:sz="0" w:space="0" w:color="auto"/>
            <w:bottom w:val="none" w:sz="0" w:space="0" w:color="auto"/>
            <w:right w:val="none" w:sz="0" w:space="0" w:color="auto"/>
          </w:divBdr>
        </w:div>
        <w:div w:id="633222203">
          <w:marLeft w:val="640"/>
          <w:marRight w:val="0"/>
          <w:marTop w:val="0"/>
          <w:marBottom w:val="0"/>
          <w:divBdr>
            <w:top w:val="none" w:sz="0" w:space="0" w:color="auto"/>
            <w:left w:val="none" w:sz="0" w:space="0" w:color="auto"/>
            <w:bottom w:val="none" w:sz="0" w:space="0" w:color="auto"/>
            <w:right w:val="none" w:sz="0" w:space="0" w:color="auto"/>
          </w:divBdr>
        </w:div>
        <w:div w:id="1258634469">
          <w:marLeft w:val="640"/>
          <w:marRight w:val="0"/>
          <w:marTop w:val="0"/>
          <w:marBottom w:val="0"/>
          <w:divBdr>
            <w:top w:val="none" w:sz="0" w:space="0" w:color="auto"/>
            <w:left w:val="none" w:sz="0" w:space="0" w:color="auto"/>
            <w:bottom w:val="none" w:sz="0" w:space="0" w:color="auto"/>
            <w:right w:val="none" w:sz="0" w:space="0" w:color="auto"/>
          </w:divBdr>
        </w:div>
        <w:div w:id="1238370285">
          <w:marLeft w:val="640"/>
          <w:marRight w:val="0"/>
          <w:marTop w:val="0"/>
          <w:marBottom w:val="0"/>
          <w:divBdr>
            <w:top w:val="none" w:sz="0" w:space="0" w:color="auto"/>
            <w:left w:val="none" w:sz="0" w:space="0" w:color="auto"/>
            <w:bottom w:val="none" w:sz="0" w:space="0" w:color="auto"/>
            <w:right w:val="none" w:sz="0" w:space="0" w:color="auto"/>
          </w:divBdr>
        </w:div>
        <w:div w:id="544567517">
          <w:marLeft w:val="640"/>
          <w:marRight w:val="0"/>
          <w:marTop w:val="0"/>
          <w:marBottom w:val="0"/>
          <w:divBdr>
            <w:top w:val="none" w:sz="0" w:space="0" w:color="auto"/>
            <w:left w:val="none" w:sz="0" w:space="0" w:color="auto"/>
            <w:bottom w:val="none" w:sz="0" w:space="0" w:color="auto"/>
            <w:right w:val="none" w:sz="0" w:space="0" w:color="auto"/>
          </w:divBdr>
        </w:div>
        <w:div w:id="1698848532">
          <w:marLeft w:val="640"/>
          <w:marRight w:val="0"/>
          <w:marTop w:val="0"/>
          <w:marBottom w:val="0"/>
          <w:divBdr>
            <w:top w:val="none" w:sz="0" w:space="0" w:color="auto"/>
            <w:left w:val="none" w:sz="0" w:space="0" w:color="auto"/>
            <w:bottom w:val="none" w:sz="0" w:space="0" w:color="auto"/>
            <w:right w:val="none" w:sz="0" w:space="0" w:color="auto"/>
          </w:divBdr>
        </w:div>
        <w:div w:id="691415417">
          <w:marLeft w:val="640"/>
          <w:marRight w:val="0"/>
          <w:marTop w:val="0"/>
          <w:marBottom w:val="0"/>
          <w:divBdr>
            <w:top w:val="none" w:sz="0" w:space="0" w:color="auto"/>
            <w:left w:val="none" w:sz="0" w:space="0" w:color="auto"/>
            <w:bottom w:val="none" w:sz="0" w:space="0" w:color="auto"/>
            <w:right w:val="none" w:sz="0" w:space="0" w:color="auto"/>
          </w:divBdr>
        </w:div>
        <w:div w:id="429664720">
          <w:marLeft w:val="640"/>
          <w:marRight w:val="0"/>
          <w:marTop w:val="0"/>
          <w:marBottom w:val="0"/>
          <w:divBdr>
            <w:top w:val="none" w:sz="0" w:space="0" w:color="auto"/>
            <w:left w:val="none" w:sz="0" w:space="0" w:color="auto"/>
            <w:bottom w:val="none" w:sz="0" w:space="0" w:color="auto"/>
            <w:right w:val="none" w:sz="0" w:space="0" w:color="auto"/>
          </w:divBdr>
        </w:div>
        <w:div w:id="570191344">
          <w:marLeft w:val="640"/>
          <w:marRight w:val="0"/>
          <w:marTop w:val="0"/>
          <w:marBottom w:val="0"/>
          <w:divBdr>
            <w:top w:val="none" w:sz="0" w:space="0" w:color="auto"/>
            <w:left w:val="none" w:sz="0" w:space="0" w:color="auto"/>
            <w:bottom w:val="none" w:sz="0" w:space="0" w:color="auto"/>
            <w:right w:val="none" w:sz="0" w:space="0" w:color="auto"/>
          </w:divBdr>
        </w:div>
        <w:div w:id="1041445437">
          <w:marLeft w:val="640"/>
          <w:marRight w:val="0"/>
          <w:marTop w:val="0"/>
          <w:marBottom w:val="0"/>
          <w:divBdr>
            <w:top w:val="none" w:sz="0" w:space="0" w:color="auto"/>
            <w:left w:val="none" w:sz="0" w:space="0" w:color="auto"/>
            <w:bottom w:val="none" w:sz="0" w:space="0" w:color="auto"/>
            <w:right w:val="none" w:sz="0" w:space="0" w:color="auto"/>
          </w:divBdr>
        </w:div>
        <w:div w:id="1897739759">
          <w:marLeft w:val="640"/>
          <w:marRight w:val="0"/>
          <w:marTop w:val="0"/>
          <w:marBottom w:val="0"/>
          <w:divBdr>
            <w:top w:val="none" w:sz="0" w:space="0" w:color="auto"/>
            <w:left w:val="none" w:sz="0" w:space="0" w:color="auto"/>
            <w:bottom w:val="none" w:sz="0" w:space="0" w:color="auto"/>
            <w:right w:val="none" w:sz="0" w:space="0" w:color="auto"/>
          </w:divBdr>
        </w:div>
        <w:div w:id="848837077">
          <w:marLeft w:val="640"/>
          <w:marRight w:val="0"/>
          <w:marTop w:val="0"/>
          <w:marBottom w:val="0"/>
          <w:divBdr>
            <w:top w:val="none" w:sz="0" w:space="0" w:color="auto"/>
            <w:left w:val="none" w:sz="0" w:space="0" w:color="auto"/>
            <w:bottom w:val="none" w:sz="0" w:space="0" w:color="auto"/>
            <w:right w:val="none" w:sz="0" w:space="0" w:color="auto"/>
          </w:divBdr>
        </w:div>
        <w:div w:id="968626593">
          <w:marLeft w:val="640"/>
          <w:marRight w:val="0"/>
          <w:marTop w:val="0"/>
          <w:marBottom w:val="0"/>
          <w:divBdr>
            <w:top w:val="none" w:sz="0" w:space="0" w:color="auto"/>
            <w:left w:val="none" w:sz="0" w:space="0" w:color="auto"/>
            <w:bottom w:val="none" w:sz="0" w:space="0" w:color="auto"/>
            <w:right w:val="none" w:sz="0" w:space="0" w:color="auto"/>
          </w:divBdr>
        </w:div>
        <w:div w:id="1584801858">
          <w:marLeft w:val="640"/>
          <w:marRight w:val="0"/>
          <w:marTop w:val="0"/>
          <w:marBottom w:val="0"/>
          <w:divBdr>
            <w:top w:val="none" w:sz="0" w:space="0" w:color="auto"/>
            <w:left w:val="none" w:sz="0" w:space="0" w:color="auto"/>
            <w:bottom w:val="none" w:sz="0" w:space="0" w:color="auto"/>
            <w:right w:val="none" w:sz="0" w:space="0" w:color="auto"/>
          </w:divBdr>
        </w:div>
        <w:div w:id="51001071">
          <w:marLeft w:val="640"/>
          <w:marRight w:val="0"/>
          <w:marTop w:val="0"/>
          <w:marBottom w:val="0"/>
          <w:divBdr>
            <w:top w:val="none" w:sz="0" w:space="0" w:color="auto"/>
            <w:left w:val="none" w:sz="0" w:space="0" w:color="auto"/>
            <w:bottom w:val="none" w:sz="0" w:space="0" w:color="auto"/>
            <w:right w:val="none" w:sz="0" w:space="0" w:color="auto"/>
          </w:divBdr>
        </w:div>
        <w:div w:id="241529422">
          <w:marLeft w:val="640"/>
          <w:marRight w:val="0"/>
          <w:marTop w:val="0"/>
          <w:marBottom w:val="0"/>
          <w:divBdr>
            <w:top w:val="none" w:sz="0" w:space="0" w:color="auto"/>
            <w:left w:val="none" w:sz="0" w:space="0" w:color="auto"/>
            <w:bottom w:val="none" w:sz="0" w:space="0" w:color="auto"/>
            <w:right w:val="none" w:sz="0" w:space="0" w:color="auto"/>
          </w:divBdr>
        </w:div>
        <w:div w:id="1282492460">
          <w:marLeft w:val="640"/>
          <w:marRight w:val="0"/>
          <w:marTop w:val="0"/>
          <w:marBottom w:val="0"/>
          <w:divBdr>
            <w:top w:val="none" w:sz="0" w:space="0" w:color="auto"/>
            <w:left w:val="none" w:sz="0" w:space="0" w:color="auto"/>
            <w:bottom w:val="none" w:sz="0" w:space="0" w:color="auto"/>
            <w:right w:val="none" w:sz="0" w:space="0" w:color="auto"/>
          </w:divBdr>
        </w:div>
        <w:div w:id="1772555440">
          <w:marLeft w:val="640"/>
          <w:marRight w:val="0"/>
          <w:marTop w:val="0"/>
          <w:marBottom w:val="0"/>
          <w:divBdr>
            <w:top w:val="none" w:sz="0" w:space="0" w:color="auto"/>
            <w:left w:val="none" w:sz="0" w:space="0" w:color="auto"/>
            <w:bottom w:val="none" w:sz="0" w:space="0" w:color="auto"/>
            <w:right w:val="none" w:sz="0" w:space="0" w:color="auto"/>
          </w:divBdr>
        </w:div>
        <w:div w:id="1083187944">
          <w:marLeft w:val="640"/>
          <w:marRight w:val="0"/>
          <w:marTop w:val="0"/>
          <w:marBottom w:val="0"/>
          <w:divBdr>
            <w:top w:val="none" w:sz="0" w:space="0" w:color="auto"/>
            <w:left w:val="none" w:sz="0" w:space="0" w:color="auto"/>
            <w:bottom w:val="none" w:sz="0" w:space="0" w:color="auto"/>
            <w:right w:val="none" w:sz="0" w:space="0" w:color="auto"/>
          </w:divBdr>
        </w:div>
        <w:div w:id="709577586">
          <w:marLeft w:val="640"/>
          <w:marRight w:val="0"/>
          <w:marTop w:val="0"/>
          <w:marBottom w:val="0"/>
          <w:divBdr>
            <w:top w:val="none" w:sz="0" w:space="0" w:color="auto"/>
            <w:left w:val="none" w:sz="0" w:space="0" w:color="auto"/>
            <w:bottom w:val="none" w:sz="0" w:space="0" w:color="auto"/>
            <w:right w:val="none" w:sz="0" w:space="0" w:color="auto"/>
          </w:divBdr>
        </w:div>
        <w:div w:id="1618173873">
          <w:marLeft w:val="640"/>
          <w:marRight w:val="0"/>
          <w:marTop w:val="0"/>
          <w:marBottom w:val="0"/>
          <w:divBdr>
            <w:top w:val="none" w:sz="0" w:space="0" w:color="auto"/>
            <w:left w:val="none" w:sz="0" w:space="0" w:color="auto"/>
            <w:bottom w:val="none" w:sz="0" w:space="0" w:color="auto"/>
            <w:right w:val="none" w:sz="0" w:space="0" w:color="auto"/>
          </w:divBdr>
        </w:div>
        <w:div w:id="851384163">
          <w:marLeft w:val="640"/>
          <w:marRight w:val="0"/>
          <w:marTop w:val="0"/>
          <w:marBottom w:val="0"/>
          <w:divBdr>
            <w:top w:val="none" w:sz="0" w:space="0" w:color="auto"/>
            <w:left w:val="none" w:sz="0" w:space="0" w:color="auto"/>
            <w:bottom w:val="none" w:sz="0" w:space="0" w:color="auto"/>
            <w:right w:val="none" w:sz="0" w:space="0" w:color="auto"/>
          </w:divBdr>
        </w:div>
        <w:div w:id="1051923190">
          <w:marLeft w:val="640"/>
          <w:marRight w:val="0"/>
          <w:marTop w:val="0"/>
          <w:marBottom w:val="0"/>
          <w:divBdr>
            <w:top w:val="none" w:sz="0" w:space="0" w:color="auto"/>
            <w:left w:val="none" w:sz="0" w:space="0" w:color="auto"/>
            <w:bottom w:val="none" w:sz="0" w:space="0" w:color="auto"/>
            <w:right w:val="none" w:sz="0" w:space="0" w:color="auto"/>
          </w:divBdr>
        </w:div>
        <w:div w:id="1876845010">
          <w:marLeft w:val="640"/>
          <w:marRight w:val="0"/>
          <w:marTop w:val="0"/>
          <w:marBottom w:val="0"/>
          <w:divBdr>
            <w:top w:val="none" w:sz="0" w:space="0" w:color="auto"/>
            <w:left w:val="none" w:sz="0" w:space="0" w:color="auto"/>
            <w:bottom w:val="none" w:sz="0" w:space="0" w:color="auto"/>
            <w:right w:val="none" w:sz="0" w:space="0" w:color="auto"/>
          </w:divBdr>
        </w:div>
        <w:div w:id="1585651166">
          <w:marLeft w:val="640"/>
          <w:marRight w:val="0"/>
          <w:marTop w:val="0"/>
          <w:marBottom w:val="0"/>
          <w:divBdr>
            <w:top w:val="none" w:sz="0" w:space="0" w:color="auto"/>
            <w:left w:val="none" w:sz="0" w:space="0" w:color="auto"/>
            <w:bottom w:val="none" w:sz="0" w:space="0" w:color="auto"/>
            <w:right w:val="none" w:sz="0" w:space="0" w:color="auto"/>
          </w:divBdr>
        </w:div>
        <w:div w:id="1619599885">
          <w:marLeft w:val="640"/>
          <w:marRight w:val="0"/>
          <w:marTop w:val="0"/>
          <w:marBottom w:val="0"/>
          <w:divBdr>
            <w:top w:val="none" w:sz="0" w:space="0" w:color="auto"/>
            <w:left w:val="none" w:sz="0" w:space="0" w:color="auto"/>
            <w:bottom w:val="none" w:sz="0" w:space="0" w:color="auto"/>
            <w:right w:val="none" w:sz="0" w:space="0" w:color="auto"/>
          </w:divBdr>
        </w:div>
        <w:div w:id="1765418117">
          <w:marLeft w:val="640"/>
          <w:marRight w:val="0"/>
          <w:marTop w:val="0"/>
          <w:marBottom w:val="0"/>
          <w:divBdr>
            <w:top w:val="none" w:sz="0" w:space="0" w:color="auto"/>
            <w:left w:val="none" w:sz="0" w:space="0" w:color="auto"/>
            <w:bottom w:val="none" w:sz="0" w:space="0" w:color="auto"/>
            <w:right w:val="none" w:sz="0" w:space="0" w:color="auto"/>
          </w:divBdr>
        </w:div>
        <w:div w:id="158159355">
          <w:marLeft w:val="640"/>
          <w:marRight w:val="0"/>
          <w:marTop w:val="0"/>
          <w:marBottom w:val="0"/>
          <w:divBdr>
            <w:top w:val="none" w:sz="0" w:space="0" w:color="auto"/>
            <w:left w:val="none" w:sz="0" w:space="0" w:color="auto"/>
            <w:bottom w:val="none" w:sz="0" w:space="0" w:color="auto"/>
            <w:right w:val="none" w:sz="0" w:space="0" w:color="auto"/>
          </w:divBdr>
        </w:div>
        <w:div w:id="974944341">
          <w:marLeft w:val="640"/>
          <w:marRight w:val="0"/>
          <w:marTop w:val="0"/>
          <w:marBottom w:val="0"/>
          <w:divBdr>
            <w:top w:val="none" w:sz="0" w:space="0" w:color="auto"/>
            <w:left w:val="none" w:sz="0" w:space="0" w:color="auto"/>
            <w:bottom w:val="none" w:sz="0" w:space="0" w:color="auto"/>
            <w:right w:val="none" w:sz="0" w:space="0" w:color="auto"/>
          </w:divBdr>
        </w:div>
        <w:div w:id="61294634">
          <w:marLeft w:val="640"/>
          <w:marRight w:val="0"/>
          <w:marTop w:val="0"/>
          <w:marBottom w:val="0"/>
          <w:divBdr>
            <w:top w:val="none" w:sz="0" w:space="0" w:color="auto"/>
            <w:left w:val="none" w:sz="0" w:space="0" w:color="auto"/>
            <w:bottom w:val="none" w:sz="0" w:space="0" w:color="auto"/>
            <w:right w:val="none" w:sz="0" w:space="0" w:color="auto"/>
          </w:divBdr>
        </w:div>
        <w:div w:id="155071583">
          <w:marLeft w:val="640"/>
          <w:marRight w:val="0"/>
          <w:marTop w:val="0"/>
          <w:marBottom w:val="0"/>
          <w:divBdr>
            <w:top w:val="none" w:sz="0" w:space="0" w:color="auto"/>
            <w:left w:val="none" w:sz="0" w:space="0" w:color="auto"/>
            <w:bottom w:val="none" w:sz="0" w:space="0" w:color="auto"/>
            <w:right w:val="none" w:sz="0" w:space="0" w:color="auto"/>
          </w:divBdr>
        </w:div>
        <w:div w:id="621571748">
          <w:marLeft w:val="640"/>
          <w:marRight w:val="0"/>
          <w:marTop w:val="0"/>
          <w:marBottom w:val="0"/>
          <w:divBdr>
            <w:top w:val="none" w:sz="0" w:space="0" w:color="auto"/>
            <w:left w:val="none" w:sz="0" w:space="0" w:color="auto"/>
            <w:bottom w:val="none" w:sz="0" w:space="0" w:color="auto"/>
            <w:right w:val="none" w:sz="0" w:space="0" w:color="auto"/>
          </w:divBdr>
        </w:div>
        <w:div w:id="1016469268">
          <w:marLeft w:val="640"/>
          <w:marRight w:val="0"/>
          <w:marTop w:val="0"/>
          <w:marBottom w:val="0"/>
          <w:divBdr>
            <w:top w:val="none" w:sz="0" w:space="0" w:color="auto"/>
            <w:left w:val="none" w:sz="0" w:space="0" w:color="auto"/>
            <w:bottom w:val="none" w:sz="0" w:space="0" w:color="auto"/>
            <w:right w:val="none" w:sz="0" w:space="0" w:color="auto"/>
          </w:divBdr>
        </w:div>
        <w:div w:id="1839881089">
          <w:marLeft w:val="640"/>
          <w:marRight w:val="0"/>
          <w:marTop w:val="0"/>
          <w:marBottom w:val="0"/>
          <w:divBdr>
            <w:top w:val="none" w:sz="0" w:space="0" w:color="auto"/>
            <w:left w:val="none" w:sz="0" w:space="0" w:color="auto"/>
            <w:bottom w:val="none" w:sz="0" w:space="0" w:color="auto"/>
            <w:right w:val="none" w:sz="0" w:space="0" w:color="auto"/>
          </w:divBdr>
        </w:div>
        <w:div w:id="243539491">
          <w:marLeft w:val="640"/>
          <w:marRight w:val="0"/>
          <w:marTop w:val="0"/>
          <w:marBottom w:val="0"/>
          <w:divBdr>
            <w:top w:val="none" w:sz="0" w:space="0" w:color="auto"/>
            <w:left w:val="none" w:sz="0" w:space="0" w:color="auto"/>
            <w:bottom w:val="none" w:sz="0" w:space="0" w:color="auto"/>
            <w:right w:val="none" w:sz="0" w:space="0" w:color="auto"/>
          </w:divBdr>
        </w:div>
        <w:div w:id="791095720">
          <w:marLeft w:val="640"/>
          <w:marRight w:val="0"/>
          <w:marTop w:val="0"/>
          <w:marBottom w:val="0"/>
          <w:divBdr>
            <w:top w:val="none" w:sz="0" w:space="0" w:color="auto"/>
            <w:left w:val="none" w:sz="0" w:space="0" w:color="auto"/>
            <w:bottom w:val="none" w:sz="0" w:space="0" w:color="auto"/>
            <w:right w:val="none" w:sz="0" w:space="0" w:color="auto"/>
          </w:divBdr>
        </w:div>
        <w:div w:id="548224417">
          <w:marLeft w:val="640"/>
          <w:marRight w:val="0"/>
          <w:marTop w:val="0"/>
          <w:marBottom w:val="0"/>
          <w:divBdr>
            <w:top w:val="none" w:sz="0" w:space="0" w:color="auto"/>
            <w:left w:val="none" w:sz="0" w:space="0" w:color="auto"/>
            <w:bottom w:val="none" w:sz="0" w:space="0" w:color="auto"/>
            <w:right w:val="none" w:sz="0" w:space="0" w:color="auto"/>
          </w:divBdr>
        </w:div>
        <w:div w:id="1780905501">
          <w:marLeft w:val="640"/>
          <w:marRight w:val="0"/>
          <w:marTop w:val="0"/>
          <w:marBottom w:val="0"/>
          <w:divBdr>
            <w:top w:val="none" w:sz="0" w:space="0" w:color="auto"/>
            <w:left w:val="none" w:sz="0" w:space="0" w:color="auto"/>
            <w:bottom w:val="none" w:sz="0" w:space="0" w:color="auto"/>
            <w:right w:val="none" w:sz="0" w:space="0" w:color="auto"/>
          </w:divBdr>
        </w:div>
        <w:div w:id="1894728984">
          <w:marLeft w:val="640"/>
          <w:marRight w:val="0"/>
          <w:marTop w:val="0"/>
          <w:marBottom w:val="0"/>
          <w:divBdr>
            <w:top w:val="none" w:sz="0" w:space="0" w:color="auto"/>
            <w:left w:val="none" w:sz="0" w:space="0" w:color="auto"/>
            <w:bottom w:val="none" w:sz="0" w:space="0" w:color="auto"/>
            <w:right w:val="none" w:sz="0" w:space="0" w:color="auto"/>
          </w:divBdr>
        </w:div>
        <w:div w:id="1086996644">
          <w:marLeft w:val="640"/>
          <w:marRight w:val="0"/>
          <w:marTop w:val="0"/>
          <w:marBottom w:val="0"/>
          <w:divBdr>
            <w:top w:val="none" w:sz="0" w:space="0" w:color="auto"/>
            <w:left w:val="none" w:sz="0" w:space="0" w:color="auto"/>
            <w:bottom w:val="none" w:sz="0" w:space="0" w:color="auto"/>
            <w:right w:val="none" w:sz="0" w:space="0" w:color="auto"/>
          </w:divBdr>
        </w:div>
        <w:div w:id="1986661802">
          <w:marLeft w:val="640"/>
          <w:marRight w:val="0"/>
          <w:marTop w:val="0"/>
          <w:marBottom w:val="0"/>
          <w:divBdr>
            <w:top w:val="none" w:sz="0" w:space="0" w:color="auto"/>
            <w:left w:val="none" w:sz="0" w:space="0" w:color="auto"/>
            <w:bottom w:val="none" w:sz="0" w:space="0" w:color="auto"/>
            <w:right w:val="none" w:sz="0" w:space="0" w:color="auto"/>
          </w:divBdr>
        </w:div>
        <w:div w:id="951399233">
          <w:marLeft w:val="640"/>
          <w:marRight w:val="0"/>
          <w:marTop w:val="0"/>
          <w:marBottom w:val="0"/>
          <w:divBdr>
            <w:top w:val="none" w:sz="0" w:space="0" w:color="auto"/>
            <w:left w:val="none" w:sz="0" w:space="0" w:color="auto"/>
            <w:bottom w:val="none" w:sz="0" w:space="0" w:color="auto"/>
            <w:right w:val="none" w:sz="0" w:space="0" w:color="auto"/>
          </w:divBdr>
        </w:div>
        <w:div w:id="1270116826">
          <w:marLeft w:val="640"/>
          <w:marRight w:val="0"/>
          <w:marTop w:val="0"/>
          <w:marBottom w:val="0"/>
          <w:divBdr>
            <w:top w:val="none" w:sz="0" w:space="0" w:color="auto"/>
            <w:left w:val="none" w:sz="0" w:space="0" w:color="auto"/>
            <w:bottom w:val="none" w:sz="0" w:space="0" w:color="auto"/>
            <w:right w:val="none" w:sz="0" w:space="0" w:color="auto"/>
          </w:divBdr>
        </w:div>
        <w:div w:id="1609461899">
          <w:marLeft w:val="640"/>
          <w:marRight w:val="0"/>
          <w:marTop w:val="0"/>
          <w:marBottom w:val="0"/>
          <w:divBdr>
            <w:top w:val="none" w:sz="0" w:space="0" w:color="auto"/>
            <w:left w:val="none" w:sz="0" w:space="0" w:color="auto"/>
            <w:bottom w:val="none" w:sz="0" w:space="0" w:color="auto"/>
            <w:right w:val="none" w:sz="0" w:space="0" w:color="auto"/>
          </w:divBdr>
        </w:div>
        <w:div w:id="854423743">
          <w:marLeft w:val="640"/>
          <w:marRight w:val="0"/>
          <w:marTop w:val="0"/>
          <w:marBottom w:val="0"/>
          <w:divBdr>
            <w:top w:val="none" w:sz="0" w:space="0" w:color="auto"/>
            <w:left w:val="none" w:sz="0" w:space="0" w:color="auto"/>
            <w:bottom w:val="none" w:sz="0" w:space="0" w:color="auto"/>
            <w:right w:val="none" w:sz="0" w:space="0" w:color="auto"/>
          </w:divBdr>
        </w:div>
        <w:div w:id="1984195789">
          <w:marLeft w:val="640"/>
          <w:marRight w:val="0"/>
          <w:marTop w:val="0"/>
          <w:marBottom w:val="0"/>
          <w:divBdr>
            <w:top w:val="none" w:sz="0" w:space="0" w:color="auto"/>
            <w:left w:val="none" w:sz="0" w:space="0" w:color="auto"/>
            <w:bottom w:val="none" w:sz="0" w:space="0" w:color="auto"/>
            <w:right w:val="none" w:sz="0" w:space="0" w:color="auto"/>
          </w:divBdr>
        </w:div>
        <w:div w:id="513300887">
          <w:marLeft w:val="640"/>
          <w:marRight w:val="0"/>
          <w:marTop w:val="0"/>
          <w:marBottom w:val="0"/>
          <w:divBdr>
            <w:top w:val="none" w:sz="0" w:space="0" w:color="auto"/>
            <w:left w:val="none" w:sz="0" w:space="0" w:color="auto"/>
            <w:bottom w:val="none" w:sz="0" w:space="0" w:color="auto"/>
            <w:right w:val="none" w:sz="0" w:space="0" w:color="auto"/>
          </w:divBdr>
        </w:div>
        <w:div w:id="247613732">
          <w:marLeft w:val="640"/>
          <w:marRight w:val="0"/>
          <w:marTop w:val="0"/>
          <w:marBottom w:val="0"/>
          <w:divBdr>
            <w:top w:val="none" w:sz="0" w:space="0" w:color="auto"/>
            <w:left w:val="none" w:sz="0" w:space="0" w:color="auto"/>
            <w:bottom w:val="none" w:sz="0" w:space="0" w:color="auto"/>
            <w:right w:val="none" w:sz="0" w:space="0" w:color="auto"/>
          </w:divBdr>
        </w:div>
        <w:div w:id="2093693053">
          <w:marLeft w:val="640"/>
          <w:marRight w:val="0"/>
          <w:marTop w:val="0"/>
          <w:marBottom w:val="0"/>
          <w:divBdr>
            <w:top w:val="none" w:sz="0" w:space="0" w:color="auto"/>
            <w:left w:val="none" w:sz="0" w:space="0" w:color="auto"/>
            <w:bottom w:val="none" w:sz="0" w:space="0" w:color="auto"/>
            <w:right w:val="none" w:sz="0" w:space="0" w:color="auto"/>
          </w:divBdr>
        </w:div>
        <w:div w:id="821972964">
          <w:marLeft w:val="640"/>
          <w:marRight w:val="0"/>
          <w:marTop w:val="0"/>
          <w:marBottom w:val="0"/>
          <w:divBdr>
            <w:top w:val="none" w:sz="0" w:space="0" w:color="auto"/>
            <w:left w:val="none" w:sz="0" w:space="0" w:color="auto"/>
            <w:bottom w:val="none" w:sz="0" w:space="0" w:color="auto"/>
            <w:right w:val="none" w:sz="0" w:space="0" w:color="auto"/>
          </w:divBdr>
        </w:div>
        <w:div w:id="75442745">
          <w:marLeft w:val="640"/>
          <w:marRight w:val="0"/>
          <w:marTop w:val="0"/>
          <w:marBottom w:val="0"/>
          <w:divBdr>
            <w:top w:val="none" w:sz="0" w:space="0" w:color="auto"/>
            <w:left w:val="none" w:sz="0" w:space="0" w:color="auto"/>
            <w:bottom w:val="none" w:sz="0" w:space="0" w:color="auto"/>
            <w:right w:val="none" w:sz="0" w:space="0" w:color="auto"/>
          </w:divBdr>
        </w:div>
        <w:div w:id="1674063080">
          <w:marLeft w:val="640"/>
          <w:marRight w:val="0"/>
          <w:marTop w:val="0"/>
          <w:marBottom w:val="0"/>
          <w:divBdr>
            <w:top w:val="none" w:sz="0" w:space="0" w:color="auto"/>
            <w:left w:val="none" w:sz="0" w:space="0" w:color="auto"/>
            <w:bottom w:val="none" w:sz="0" w:space="0" w:color="auto"/>
            <w:right w:val="none" w:sz="0" w:space="0" w:color="auto"/>
          </w:divBdr>
        </w:div>
        <w:div w:id="1620718073">
          <w:marLeft w:val="640"/>
          <w:marRight w:val="0"/>
          <w:marTop w:val="0"/>
          <w:marBottom w:val="0"/>
          <w:divBdr>
            <w:top w:val="none" w:sz="0" w:space="0" w:color="auto"/>
            <w:left w:val="none" w:sz="0" w:space="0" w:color="auto"/>
            <w:bottom w:val="none" w:sz="0" w:space="0" w:color="auto"/>
            <w:right w:val="none" w:sz="0" w:space="0" w:color="auto"/>
          </w:divBdr>
        </w:div>
        <w:div w:id="575819547">
          <w:marLeft w:val="640"/>
          <w:marRight w:val="0"/>
          <w:marTop w:val="0"/>
          <w:marBottom w:val="0"/>
          <w:divBdr>
            <w:top w:val="none" w:sz="0" w:space="0" w:color="auto"/>
            <w:left w:val="none" w:sz="0" w:space="0" w:color="auto"/>
            <w:bottom w:val="none" w:sz="0" w:space="0" w:color="auto"/>
            <w:right w:val="none" w:sz="0" w:space="0" w:color="auto"/>
          </w:divBdr>
        </w:div>
        <w:div w:id="1529685781">
          <w:marLeft w:val="640"/>
          <w:marRight w:val="0"/>
          <w:marTop w:val="0"/>
          <w:marBottom w:val="0"/>
          <w:divBdr>
            <w:top w:val="none" w:sz="0" w:space="0" w:color="auto"/>
            <w:left w:val="none" w:sz="0" w:space="0" w:color="auto"/>
            <w:bottom w:val="none" w:sz="0" w:space="0" w:color="auto"/>
            <w:right w:val="none" w:sz="0" w:space="0" w:color="auto"/>
          </w:divBdr>
        </w:div>
        <w:div w:id="1408964877">
          <w:marLeft w:val="640"/>
          <w:marRight w:val="0"/>
          <w:marTop w:val="0"/>
          <w:marBottom w:val="0"/>
          <w:divBdr>
            <w:top w:val="none" w:sz="0" w:space="0" w:color="auto"/>
            <w:left w:val="none" w:sz="0" w:space="0" w:color="auto"/>
            <w:bottom w:val="none" w:sz="0" w:space="0" w:color="auto"/>
            <w:right w:val="none" w:sz="0" w:space="0" w:color="auto"/>
          </w:divBdr>
        </w:div>
        <w:div w:id="342243461">
          <w:marLeft w:val="640"/>
          <w:marRight w:val="0"/>
          <w:marTop w:val="0"/>
          <w:marBottom w:val="0"/>
          <w:divBdr>
            <w:top w:val="none" w:sz="0" w:space="0" w:color="auto"/>
            <w:left w:val="none" w:sz="0" w:space="0" w:color="auto"/>
            <w:bottom w:val="none" w:sz="0" w:space="0" w:color="auto"/>
            <w:right w:val="none" w:sz="0" w:space="0" w:color="auto"/>
          </w:divBdr>
        </w:div>
        <w:div w:id="1818296649">
          <w:marLeft w:val="640"/>
          <w:marRight w:val="0"/>
          <w:marTop w:val="0"/>
          <w:marBottom w:val="0"/>
          <w:divBdr>
            <w:top w:val="none" w:sz="0" w:space="0" w:color="auto"/>
            <w:left w:val="none" w:sz="0" w:space="0" w:color="auto"/>
            <w:bottom w:val="none" w:sz="0" w:space="0" w:color="auto"/>
            <w:right w:val="none" w:sz="0" w:space="0" w:color="auto"/>
          </w:divBdr>
        </w:div>
        <w:div w:id="1141459669">
          <w:marLeft w:val="640"/>
          <w:marRight w:val="0"/>
          <w:marTop w:val="0"/>
          <w:marBottom w:val="0"/>
          <w:divBdr>
            <w:top w:val="none" w:sz="0" w:space="0" w:color="auto"/>
            <w:left w:val="none" w:sz="0" w:space="0" w:color="auto"/>
            <w:bottom w:val="none" w:sz="0" w:space="0" w:color="auto"/>
            <w:right w:val="none" w:sz="0" w:space="0" w:color="auto"/>
          </w:divBdr>
        </w:div>
        <w:div w:id="1941376037">
          <w:marLeft w:val="640"/>
          <w:marRight w:val="0"/>
          <w:marTop w:val="0"/>
          <w:marBottom w:val="0"/>
          <w:divBdr>
            <w:top w:val="none" w:sz="0" w:space="0" w:color="auto"/>
            <w:left w:val="none" w:sz="0" w:space="0" w:color="auto"/>
            <w:bottom w:val="none" w:sz="0" w:space="0" w:color="auto"/>
            <w:right w:val="none" w:sz="0" w:space="0" w:color="auto"/>
          </w:divBdr>
        </w:div>
        <w:div w:id="83914980">
          <w:marLeft w:val="640"/>
          <w:marRight w:val="0"/>
          <w:marTop w:val="0"/>
          <w:marBottom w:val="0"/>
          <w:divBdr>
            <w:top w:val="none" w:sz="0" w:space="0" w:color="auto"/>
            <w:left w:val="none" w:sz="0" w:space="0" w:color="auto"/>
            <w:bottom w:val="none" w:sz="0" w:space="0" w:color="auto"/>
            <w:right w:val="none" w:sz="0" w:space="0" w:color="auto"/>
          </w:divBdr>
        </w:div>
        <w:div w:id="188035695">
          <w:marLeft w:val="640"/>
          <w:marRight w:val="0"/>
          <w:marTop w:val="0"/>
          <w:marBottom w:val="0"/>
          <w:divBdr>
            <w:top w:val="none" w:sz="0" w:space="0" w:color="auto"/>
            <w:left w:val="none" w:sz="0" w:space="0" w:color="auto"/>
            <w:bottom w:val="none" w:sz="0" w:space="0" w:color="auto"/>
            <w:right w:val="none" w:sz="0" w:space="0" w:color="auto"/>
          </w:divBdr>
        </w:div>
        <w:div w:id="1681733630">
          <w:marLeft w:val="640"/>
          <w:marRight w:val="0"/>
          <w:marTop w:val="0"/>
          <w:marBottom w:val="0"/>
          <w:divBdr>
            <w:top w:val="none" w:sz="0" w:space="0" w:color="auto"/>
            <w:left w:val="none" w:sz="0" w:space="0" w:color="auto"/>
            <w:bottom w:val="none" w:sz="0" w:space="0" w:color="auto"/>
            <w:right w:val="none" w:sz="0" w:space="0" w:color="auto"/>
          </w:divBdr>
        </w:div>
        <w:div w:id="679817153">
          <w:marLeft w:val="640"/>
          <w:marRight w:val="0"/>
          <w:marTop w:val="0"/>
          <w:marBottom w:val="0"/>
          <w:divBdr>
            <w:top w:val="none" w:sz="0" w:space="0" w:color="auto"/>
            <w:left w:val="none" w:sz="0" w:space="0" w:color="auto"/>
            <w:bottom w:val="none" w:sz="0" w:space="0" w:color="auto"/>
            <w:right w:val="none" w:sz="0" w:space="0" w:color="auto"/>
          </w:divBdr>
        </w:div>
        <w:div w:id="510608901">
          <w:marLeft w:val="640"/>
          <w:marRight w:val="0"/>
          <w:marTop w:val="0"/>
          <w:marBottom w:val="0"/>
          <w:divBdr>
            <w:top w:val="none" w:sz="0" w:space="0" w:color="auto"/>
            <w:left w:val="none" w:sz="0" w:space="0" w:color="auto"/>
            <w:bottom w:val="none" w:sz="0" w:space="0" w:color="auto"/>
            <w:right w:val="none" w:sz="0" w:space="0" w:color="auto"/>
          </w:divBdr>
        </w:div>
        <w:div w:id="1329481602">
          <w:marLeft w:val="640"/>
          <w:marRight w:val="0"/>
          <w:marTop w:val="0"/>
          <w:marBottom w:val="0"/>
          <w:divBdr>
            <w:top w:val="none" w:sz="0" w:space="0" w:color="auto"/>
            <w:left w:val="none" w:sz="0" w:space="0" w:color="auto"/>
            <w:bottom w:val="none" w:sz="0" w:space="0" w:color="auto"/>
            <w:right w:val="none" w:sz="0" w:space="0" w:color="auto"/>
          </w:divBdr>
        </w:div>
        <w:div w:id="1665429603">
          <w:marLeft w:val="640"/>
          <w:marRight w:val="0"/>
          <w:marTop w:val="0"/>
          <w:marBottom w:val="0"/>
          <w:divBdr>
            <w:top w:val="none" w:sz="0" w:space="0" w:color="auto"/>
            <w:left w:val="none" w:sz="0" w:space="0" w:color="auto"/>
            <w:bottom w:val="none" w:sz="0" w:space="0" w:color="auto"/>
            <w:right w:val="none" w:sz="0" w:space="0" w:color="auto"/>
          </w:divBdr>
        </w:div>
        <w:div w:id="652486624">
          <w:marLeft w:val="640"/>
          <w:marRight w:val="0"/>
          <w:marTop w:val="0"/>
          <w:marBottom w:val="0"/>
          <w:divBdr>
            <w:top w:val="none" w:sz="0" w:space="0" w:color="auto"/>
            <w:left w:val="none" w:sz="0" w:space="0" w:color="auto"/>
            <w:bottom w:val="none" w:sz="0" w:space="0" w:color="auto"/>
            <w:right w:val="none" w:sz="0" w:space="0" w:color="auto"/>
          </w:divBdr>
        </w:div>
        <w:div w:id="1268075503">
          <w:marLeft w:val="640"/>
          <w:marRight w:val="0"/>
          <w:marTop w:val="0"/>
          <w:marBottom w:val="0"/>
          <w:divBdr>
            <w:top w:val="none" w:sz="0" w:space="0" w:color="auto"/>
            <w:left w:val="none" w:sz="0" w:space="0" w:color="auto"/>
            <w:bottom w:val="none" w:sz="0" w:space="0" w:color="auto"/>
            <w:right w:val="none" w:sz="0" w:space="0" w:color="auto"/>
          </w:divBdr>
        </w:div>
        <w:div w:id="794568603">
          <w:marLeft w:val="640"/>
          <w:marRight w:val="0"/>
          <w:marTop w:val="0"/>
          <w:marBottom w:val="0"/>
          <w:divBdr>
            <w:top w:val="none" w:sz="0" w:space="0" w:color="auto"/>
            <w:left w:val="none" w:sz="0" w:space="0" w:color="auto"/>
            <w:bottom w:val="none" w:sz="0" w:space="0" w:color="auto"/>
            <w:right w:val="none" w:sz="0" w:space="0" w:color="auto"/>
          </w:divBdr>
        </w:div>
        <w:div w:id="1754279864">
          <w:marLeft w:val="640"/>
          <w:marRight w:val="0"/>
          <w:marTop w:val="0"/>
          <w:marBottom w:val="0"/>
          <w:divBdr>
            <w:top w:val="none" w:sz="0" w:space="0" w:color="auto"/>
            <w:left w:val="none" w:sz="0" w:space="0" w:color="auto"/>
            <w:bottom w:val="none" w:sz="0" w:space="0" w:color="auto"/>
            <w:right w:val="none" w:sz="0" w:space="0" w:color="auto"/>
          </w:divBdr>
        </w:div>
        <w:div w:id="1066760206">
          <w:marLeft w:val="640"/>
          <w:marRight w:val="0"/>
          <w:marTop w:val="0"/>
          <w:marBottom w:val="0"/>
          <w:divBdr>
            <w:top w:val="none" w:sz="0" w:space="0" w:color="auto"/>
            <w:left w:val="none" w:sz="0" w:space="0" w:color="auto"/>
            <w:bottom w:val="none" w:sz="0" w:space="0" w:color="auto"/>
            <w:right w:val="none" w:sz="0" w:space="0" w:color="auto"/>
          </w:divBdr>
        </w:div>
        <w:div w:id="1739549362">
          <w:marLeft w:val="640"/>
          <w:marRight w:val="0"/>
          <w:marTop w:val="0"/>
          <w:marBottom w:val="0"/>
          <w:divBdr>
            <w:top w:val="none" w:sz="0" w:space="0" w:color="auto"/>
            <w:left w:val="none" w:sz="0" w:space="0" w:color="auto"/>
            <w:bottom w:val="none" w:sz="0" w:space="0" w:color="auto"/>
            <w:right w:val="none" w:sz="0" w:space="0" w:color="auto"/>
          </w:divBdr>
        </w:div>
        <w:div w:id="1611010692">
          <w:marLeft w:val="640"/>
          <w:marRight w:val="0"/>
          <w:marTop w:val="0"/>
          <w:marBottom w:val="0"/>
          <w:divBdr>
            <w:top w:val="none" w:sz="0" w:space="0" w:color="auto"/>
            <w:left w:val="none" w:sz="0" w:space="0" w:color="auto"/>
            <w:bottom w:val="none" w:sz="0" w:space="0" w:color="auto"/>
            <w:right w:val="none" w:sz="0" w:space="0" w:color="auto"/>
          </w:divBdr>
        </w:div>
        <w:div w:id="1417705233">
          <w:marLeft w:val="640"/>
          <w:marRight w:val="0"/>
          <w:marTop w:val="0"/>
          <w:marBottom w:val="0"/>
          <w:divBdr>
            <w:top w:val="none" w:sz="0" w:space="0" w:color="auto"/>
            <w:left w:val="none" w:sz="0" w:space="0" w:color="auto"/>
            <w:bottom w:val="none" w:sz="0" w:space="0" w:color="auto"/>
            <w:right w:val="none" w:sz="0" w:space="0" w:color="auto"/>
          </w:divBdr>
        </w:div>
        <w:div w:id="8024500">
          <w:marLeft w:val="640"/>
          <w:marRight w:val="0"/>
          <w:marTop w:val="0"/>
          <w:marBottom w:val="0"/>
          <w:divBdr>
            <w:top w:val="none" w:sz="0" w:space="0" w:color="auto"/>
            <w:left w:val="none" w:sz="0" w:space="0" w:color="auto"/>
            <w:bottom w:val="none" w:sz="0" w:space="0" w:color="auto"/>
            <w:right w:val="none" w:sz="0" w:space="0" w:color="auto"/>
          </w:divBdr>
        </w:div>
        <w:div w:id="873731389">
          <w:marLeft w:val="640"/>
          <w:marRight w:val="0"/>
          <w:marTop w:val="0"/>
          <w:marBottom w:val="0"/>
          <w:divBdr>
            <w:top w:val="none" w:sz="0" w:space="0" w:color="auto"/>
            <w:left w:val="none" w:sz="0" w:space="0" w:color="auto"/>
            <w:bottom w:val="none" w:sz="0" w:space="0" w:color="auto"/>
            <w:right w:val="none" w:sz="0" w:space="0" w:color="auto"/>
          </w:divBdr>
        </w:div>
        <w:div w:id="1632131286">
          <w:marLeft w:val="640"/>
          <w:marRight w:val="0"/>
          <w:marTop w:val="0"/>
          <w:marBottom w:val="0"/>
          <w:divBdr>
            <w:top w:val="none" w:sz="0" w:space="0" w:color="auto"/>
            <w:left w:val="none" w:sz="0" w:space="0" w:color="auto"/>
            <w:bottom w:val="none" w:sz="0" w:space="0" w:color="auto"/>
            <w:right w:val="none" w:sz="0" w:space="0" w:color="auto"/>
          </w:divBdr>
        </w:div>
        <w:div w:id="525483391">
          <w:marLeft w:val="640"/>
          <w:marRight w:val="0"/>
          <w:marTop w:val="0"/>
          <w:marBottom w:val="0"/>
          <w:divBdr>
            <w:top w:val="none" w:sz="0" w:space="0" w:color="auto"/>
            <w:left w:val="none" w:sz="0" w:space="0" w:color="auto"/>
            <w:bottom w:val="none" w:sz="0" w:space="0" w:color="auto"/>
            <w:right w:val="none" w:sz="0" w:space="0" w:color="auto"/>
          </w:divBdr>
        </w:div>
      </w:divsChild>
    </w:div>
    <w:div w:id="1365904315">
      <w:bodyDiv w:val="1"/>
      <w:marLeft w:val="0"/>
      <w:marRight w:val="0"/>
      <w:marTop w:val="0"/>
      <w:marBottom w:val="0"/>
      <w:divBdr>
        <w:top w:val="none" w:sz="0" w:space="0" w:color="auto"/>
        <w:left w:val="none" w:sz="0" w:space="0" w:color="auto"/>
        <w:bottom w:val="none" w:sz="0" w:space="0" w:color="auto"/>
        <w:right w:val="none" w:sz="0" w:space="0" w:color="auto"/>
      </w:divBdr>
      <w:divsChild>
        <w:div w:id="332033144">
          <w:marLeft w:val="640"/>
          <w:marRight w:val="0"/>
          <w:marTop w:val="0"/>
          <w:marBottom w:val="0"/>
          <w:divBdr>
            <w:top w:val="none" w:sz="0" w:space="0" w:color="auto"/>
            <w:left w:val="none" w:sz="0" w:space="0" w:color="auto"/>
            <w:bottom w:val="none" w:sz="0" w:space="0" w:color="auto"/>
            <w:right w:val="none" w:sz="0" w:space="0" w:color="auto"/>
          </w:divBdr>
        </w:div>
        <w:div w:id="1574587429">
          <w:marLeft w:val="640"/>
          <w:marRight w:val="0"/>
          <w:marTop w:val="0"/>
          <w:marBottom w:val="0"/>
          <w:divBdr>
            <w:top w:val="none" w:sz="0" w:space="0" w:color="auto"/>
            <w:left w:val="none" w:sz="0" w:space="0" w:color="auto"/>
            <w:bottom w:val="none" w:sz="0" w:space="0" w:color="auto"/>
            <w:right w:val="none" w:sz="0" w:space="0" w:color="auto"/>
          </w:divBdr>
        </w:div>
        <w:div w:id="1472870977">
          <w:marLeft w:val="640"/>
          <w:marRight w:val="0"/>
          <w:marTop w:val="0"/>
          <w:marBottom w:val="0"/>
          <w:divBdr>
            <w:top w:val="none" w:sz="0" w:space="0" w:color="auto"/>
            <w:left w:val="none" w:sz="0" w:space="0" w:color="auto"/>
            <w:bottom w:val="none" w:sz="0" w:space="0" w:color="auto"/>
            <w:right w:val="none" w:sz="0" w:space="0" w:color="auto"/>
          </w:divBdr>
        </w:div>
        <w:div w:id="1490320598">
          <w:marLeft w:val="640"/>
          <w:marRight w:val="0"/>
          <w:marTop w:val="0"/>
          <w:marBottom w:val="0"/>
          <w:divBdr>
            <w:top w:val="none" w:sz="0" w:space="0" w:color="auto"/>
            <w:left w:val="none" w:sz="0" w:space="0" w:color="auto"/>
            <w:bottom w:val="none" w:sz="0" w:space="0" w:color="auto"/>
            <w:right w:val="none" w:sz="0" w:space="0" w:color="auto"/>
          </w:divBdr>
        </w:div>
        <w:div w:id="1260523248">
          <w:marLeft w:val="640"/>
          <w:marRight w:val="0"/>
          <w:marTop w:val="0"/>
          <w:marBottom w:val="0"/>
          <w:divBdr>
            <w:top w:val="none" w:sz="0" w:space="0" w:color="auto"/>
            <w:left w:val="none" w:sz="0" w:space="0" w:color="auto"/>
            <w:bottom w:val="none" w:sz="0" w:space="0" w:color="auto"/>
            <w:right w:val="none" w:sz="0" w:space="0" w:color="auto"/>
          </w:divBdr>
        </w:div>
        <w:div w:id="132018522">
          <w:marLeft w:val="640"/>
          <w:marRight w:val="0"/>
          <w:marTop w:val="0"/>
          <w:marBottom w:val="0"/>
          <w:divBdr>
            <w:top w:val="none" w:sz="0" w:space="0" w:color="auto"/>
            <w:left w:val="none" w:sz="0" w:space="0" w:color="auto"/>
            <w:bottom w:val="none" w:sz="0" w:space="0" w:color="auto"/>
            <w:right w:val="none" w:sz="0" w:space="0" w:color="auto"/>
          </w:divBdr>
        </w:div>
        <w:div w:id="1106657951">
          <w:marLeft w:val="640"/>
          <w:marRight w:val="0"/>
          <w:marTop w:val="0"/>
          <w:marBottom w:val="0"/>
          <w:divBdr>
            <w:top w:val="none" w:sz="0" w:space="0" w:color="auto"/>
            <w:left w:val="none" w:sz="0" w:space="0" w:color="auto"/>
            <w:bottom w:val="none" w:sz="0" w:space="0" w:color="auto"/>
            <w:right w:val="none" w:sz="0" w:space="0" w:color="auto"/>
          </w:divBdr>
        </w:div>
        <w:div w:id="1588029544">
          <w:marLeft w:val="640"/>
          <w:marRight w:val="0"/>
          <w:marTop w:val="0"/>
          <w:marBottom w:val="0"/>
          <w:divBdr>
            <w:top w:val="none" w:sz="0" w:space="0" w:color="auto"/>
            <w:left w:val="none" w:sz="0" w:space="0" w:color="auto"/>
            <w:bottom w:val="none" w:sz="0" w:space="0" w:color="auto"/>
            <w:right w:val="none" w:sz="0" w:space="0" w:color="auto"/>
          </w:divBdr>
        </w:div>
        <w:div w:id="2079353655">
          <w:marLeft w:val="640"/>
          <w:marRight w:val="0"/>
          <w:marTop w:val="0"/>
          <w:marBottom w:val="0"/>
          <w:divBdr>
            <w:top w:val="none" w:sz="0" w:space="0" w:color="auto"/>
            <w:left w:val="none" w:sz="0" w:space="0" w:color="auto"/>
            <w:bottom w:val="none" w:sz="0" w:space="0" w:color="auto"/>
            <w:right w:val="none" w:sz="0" w:space="0" w:color="auto"/>
          </w:divBdr>
        </w:div>
        <w:div w:id="896935199">
          <w:marLeft w:val="640"/>
          <w:marRight w:val="0"/>
          <w:marTop w:val="0"/>
          <w:marBottom w:val="0"/>
          <w:divBdr>
            <w:top w:val="none" w:sz="0" w:space="0" w:color="auto"/>
            <w:left w:val="none" w:sz="0" w:space="0" w:color="auto"/>
            <w:bottom w:val="none" w:sz="0" w:space="0" w:color="auto"/>
            <w:right w:val="none" w:sz="0" w:space="0" w:color="auto"/>
          </w:divBdr>
        </w:div>
        <w:div w:id="916863932">
          <w:marLeft w:val="640"/>
          <w:marRight w:val="0"/>
          <w:marTop w:val="0"/>
          <w:marBottom w:val="0"/>
          <w:divBdr>
            <w:top w:val="none" w:sz="0" w:space="0" w:color="auto"/>
            <w:left w:val="none" w:sz="0" w:space="0" w:color="auto"/>
            <w:bottom w:val="none" w:sz="0" w:space="0" w:color="auto"/>
            <w:right w:val="none" w:sz="0" w:space="0" w:color="auto"/>
          </w:divBdr>
        </w:div>
        <w:div w:id="578170466">
          <w:marLeft w:val="640"/>
          <w:marRight w:val="0"/>
          <w:marTop w:val="0"/>
          <w:marBottom w:val="0"/>
          <w:divBdr>
            <w:top w:val="none" w:sz="0" w:space="0" w:color="auto"/>
            <w:left w:val="none" w:sz="0" w:space="0" w:color="auto"/>
            <w:bottom w:val="none" w:sz="0" w:space="0" w:color="auto"/>
            <w:right w:val="none" w:sz="0" w:space="0" w:color="auto"/>
          </w:divBdr>
        </w:div>
        <w:div w:id="49039519">
          <w:marLeft w:val="640"/>
          <w:marRight w:val="0"/>
          <w:marTop w:val="0"/>
          <w:marBottom w:val="0"/>
          <w:divBdr>
            <w:top w:val="none" w:sz="0" w:space="0" w:color="auto"/>
            <w:left w:val="none" w:sz="0" w:space="0" w:color="auto"/>
            <w:bottom w:val="none" w:sz="0" w:space="0" w:color="auto"/>
            <w:right w:val="none" w:sz="0" w:space="0" w:color="auto"/>
          </w:divBdr>
        </w:div>
        <w:div w:id="673655780">
          <w:marLeft w:val="640"/>
          <w:marRight w:val="0"/>
          <w:marTop w:val="0"/>
          <w:marBottom w:val="0"/>
          <w:divBdr>
            <w:top w:val="none" w:sz="0" w:space="0" w:color="auto"/>
            <w:left w:val="none" w:sz="0" w:space="0" w:color="auto"/>
            <w:bottom w:val="none" w:sz="0" w:space="0" w:color="auto"/>
            <w:right w:val="none" w:sz="0" w:space="0" w:color="auto"/>
          </w:divBdr>
        </w:div>
        <w:div w:id="1817723026">
          <w:marLeft w:val="640"/>
          <w:marRight w:val="0"/>
          <w:marTop w:val="0"/>
          <w:marBottom w:val="0"/>
          <w:divBdr>
            <w:top w:val="none" w:sz="0" w:space="0" w:color="auto"/>
            <w:left w:val="none" w:sz="0" w:space="0" w:color="auto"/>
            <w:bottom w:val="none" w:sz="0" w:space="0" w:color="auto"/>
            <w:right w:val="none" w:sz="0" w:space="0" w:color="auto"/>
          </w:divBdr>
        </w:div>
        <w:div w:id="941567606">
          <w:marLeft w:val="640"/>
          <w:marRight w:val="0"/>
          <w:marTop w:val="0"/>
          <w:marBottom w:val="0"/>
          <w:divBdr>
            <w:top w:val="none" w:sz="0" w:space="0" w:color="auto"/>
            <w:left w:val="none" w:sz="0" w:space="0" w:color="auto"/>
            <w:bottom w:val="none" w:sz="0" w:space="0" w:color="auto"/>
            <w:right w:val="none" w:sz="0" w:space="0" w:color="auto"/>
          </w:divBdr>
        </w:div>
        <w:div w:id="145126574">
          <w:marLeft w:val="640"/>
          <w:marRight w:val="0"/>
          <w:marTop w:val="0"/>
          <w:marBottom w:val="0"/>
          <w:divBdr>
            <w:top w:val="none" w:sz="0" w:space="0" w:color="auto"/>
            <w:left w:val="none" w:sz="0" w:space="0" w:color="auto"/>
            <w:bottom w:val="none" w:sz="0" w:space="0" w:color="auto"/>
            <w:right w:val="none" w:sz="0" w:space="0" w:color="auto"/>
          </w:divBdr>
        </w:div>
        <w:div w:id="1369721517">
          <w:marLeft w:val="640"/>
          <w:marRight w:val="0"/>
          <w:marTop w:val="0"/>
          <w:marBottom w:val="0"/>
          <w:divBdr>
            <w:top w:val="none" w:sz="0" w:space="0" w:color="auto"/>
            <w:left w:val="none" w:sz="0" w:space="0" w:color="auto"/>
            <w:bottom w:val="none" w:sz="0" w:space="0" w:color="auto"/>
            <w:right w:val="none" w:sz="0" w:space="0" w:color="auto"/>
          </w:divBdr>
        </w:div>
        <w:div w:id="2053184519">
          <w:marLeft w:val="640"/>
          <w:marRight w:val="0"/>
          <w:marTop w:val="0"/>
          <w:marBottom w:val="0"/>
          <w:divBdr>
            <w:top w:val="none" w:sz="0" w:space="0" w:color="auto"/>
            <w:left w:val="none" w:sz="0" w:space="0" w:color="auto"/>
            <w:bottom w:val="none" w:sz="0" w:space="0" w:color="auto"/>
            <w:right w:val="none" w:sz="0" w:space="0" w:color="auto"/>
          </w:divBdr>
        </w:div>
        <w:div w:id="1122965162">
          <w:marLeft w:val="640"/>
          <w:marRight w:val="0"/>
          <w:marTop w:val="0"/>
          <w:marBottom w:val="0"/>
          <w:divBdr>
            <w:top w:val="none" w:sz="0" w:space="0" w:color="auto"/>
            <w:left w:val="none" w:sz="0" w:space="0" w:color="auto"/>
            <w:bottom w:val="none" w:sz="0" w:space="0" w:color="auto"/>
            <w:right w:val="none" w:sz="0" w:space="0" w:color="auto"/>
          </w:divBdr>
        </w:div>
        <w:div w:id="339894133">
          <w:marLeft w:val="640"/>
          <w:marRight w:val="0"/>
          <w:marTop w:val="0"/>
          <w:marBottom w:val="0"/>
          <w:divBdr>
            <w:top w:val="none" w:sz="0" w:space="0" w:color="auto"/>
            <w:left w:val="none" w:sz="0" w:space="0" w:color="auto"/>
            <w:bottom w:val="none" w:sz="0" w:space="0" w:color="auto"/>
            <w:right w:val="none" w:sz="0" w:space="0" w:color="auto"/>
          </w:divBdr>
        </w:div>
        <w:div w:id="640111345">
          <w:marLeft w:val="640"/>
          <w:marRight w:val="0"/>
          <w:marTop w:val="0"/>
          <w:marBottom w:val="0"/>
          <w:divBdr>
            <w:top w:val="none" w:sz="0" w:space="0" w:color="auto"/>
            <w:left w:val="none" w:sz="0" w:space="0" w:color="auto"/>
            <w:bottom w:val="none" w:sz="0" w:space="0" w:color="auto"/>
            <w:right w:val="none" w:sz="0" w:space="0" w:color="auto"/>
          </w:divBdr>
        </w:div>
        <w:div w:id="264386003">
          <w:marLeft w:val="640"/>
          <w:marRight w:val="0"/>
          <w:marTop w:val="0"/>
          <w:marBottom w:val="0"/>
          <w:divBdr>
            <w:top w:val="none" w:sz="0" w:space="0" w:color="auto"/>
            <w:left w:val="none" w:sz="0" w:space="0" w:color="auto"/>
            <w:bottom w:val="none" w:sz="0" w:space="0" w:color="auto"/>
            <w:right w:val="none" w:sz="0" w:space="0" w:color="auto"/>
          </w:divBdr>
        </w:div>
        <w:div w:id="2060129908">
          <w:marLeft w:val="640"/>
          <w:marRight w:val="0"/>
          <w:marTop w:val="0"/>
          <w:marBottom w:val="0"/>
          <w:divBdr>
            <w:top w:val="none" w:sz="0" w:space="0" w:color="auto"/>
            <w:left w:val="none" w:sz="0" w:space="0" w:color="auto"/>
            <w:bottom w:val="none" w:sz="0" w:space="0" w:color="auto"/>
            <w:right w:val="none" w:sz="0" w:space="0" w:color="auto"/>
          </w:divBdr>
        </w:div>
        <w:div w:id="1674841569">
          <w:marLeft w:val="640"/>
          <w:marRight w:val="0"/>
          <w:marTop w:val="0"/>
          <w:marBottom w:val="0"/>
          <w:divBdr>
            <w:top w:val="none" w:sz="0" w:space="0" w:color="auto"/>
            <w:left w:val="none" w:sz="0" w:space="0" w:color="auto"/>
            <w:bottom w:val="none" w:sz="0" w:space="0" w:color="auto"/>
            <w:right w:val="none" w:sz="0" w:space="0" w:color="auto"/>
          </w:divBdr>
        </w:div>
        <w:div w:id="1910725622">
          <w:marLeft w:val="640"/>
          <w:marRight w:val="0"/>
          <w:marTop w:val="0"/>
          <w:marBottom w:val="0"/>
          <w:divBdr>
            <w:top w:val="none" w:sz="0" w:space="0" w:color="auto"/>
            <w:left w:val="none" w:sz="0" w:space="0" w:color="auto"/>
            <w:bottom w:val="none" w:sz="0" w:space="0" w:color="auto"/>
            <w:right w:val="none" w:sz="0" w:space="0" w:color="auto"/>
          </w:divBdr>
        </w:div>
        <w:div w:id="319578770">
          <w:marLeft w:val="640"/>
          <w:marRight w:val="0"/>
          <w:marTop w:val="0"/>
          <w:marBottom w:val="0"/>
          <w:divBdr>
            <w:top w:val="none" w:sz="0" w:space="0" w:color="auto"/>
            <w:left w:val="none" w:sz="0" w:space="0" w:color="auto"/>
            <w:bottom w:val="none" w:sz="0" w:space="0" w:color="auto"/>
            <w:right w:val="none" w:sz="0" w:space="0" w:color="auto"/>
          </w:divBdr>
        </w:div>
        <w:div w:id="317660397">
          <w:marLeft w:val="640"/>
          <w:marRight w:val="0"/>
          <w:marTop w:val="0"/>
          <w:marBottom w:val="0"/>
          <w:divBdr>
            <w:top w:val="none" w:sz="0" w:space="0" w:color="auto"/>
            <w:left w:val="none" w:sz="0" w:space="0" w:color="auto"/>
            <w:bottom w:val="none" w:sz="0" w:space="0" w:color="auto"/>
            <w:right w:val="none" w:sz="0" w:space="0" w:color="auto"/>
          </w:divBdr>
        </w:div>
        <w:div w:id="1074206240">
          <w:marLeft w:val="640"/>
          <w:marRight w:val="0"/>
          <w:marTop w:val="0"/>
          <w:marBottom w:val="0"/>
          <w:divBdr>
            <w:top w:val="none" w:sz="0" w:space="0" w:color="auto"/>
            <w:left w:val="none" w:sz="0" w:space="0" w:color="auto"/>
            <w:bottom w:val="none" w:sz="0" w:space="0" w:color="auto"/>
            <w:right w:val="none" w:sz="0" w:space="0" w:color="auto"/>
          </w:divBdr>
        </w:div>
        <w:div w:id="1320962606">
          <w:marLeft w:val="640"/>
          <w:marRight w:val="0"/>
          <w:marTop w:val="0"/>
          <w:marBottom w:val="0"/>
          <w:divBdr>
            <w:top w:val="none" w:sz="0" w:space="0" w:color="auto"/>
            <w:left w:val="none" w:sz="0" w:space="0" w:color="auto"/>
            <w:bottom w:val="none" w:sz="0" w:space="0" w:color="auto"/>
            <w:right w:val="none" w:sz="0" w:space="0" w:color="auto"/>
          </w:divBdr>
        </w:div>
        <w:div w:id="1808429275">
          <w:marLeft w:val="640"/>
          <w:marRight w:val="0"/>
          <w:marTop w:val="0"/>
          <w:marBottom w:val="0"/>
          <w:divBdr>
            <w:top w:val="none" w:sz="0" w:space="0" w:color="auto"/>
            <w:left w:val="none" w:sz="0" w:space="0" w:color="auto"/>
            <w:bottom w:val="none" w:sz="0" w:space="0" w:color="auto"/>
            <w:right w:val="none" w:sz="0" w:space="0" w:color="auto"/>
          </w:divBdr>
        </w:div>
        <w:div w:id="646862573">
          <w:marLeft w:val="640"/>
          <w:marRight w:val="0"/>
          <w:marTop w:val="0"/>
          <w:marBottom w:val="0"/>
          <w:divBdr>
            <w:top w:val="none" w:sz="0" w:space="0" w:color="auto"/>
            <w:left w:val="none" w:sz="0" w:space="0" w:color="auto"/>
            <w:bottom w:val="none" w:sz="0" w:space="0" w:color="auto"/>
            <w:right w:val="none" w:sz="0" w:space="0" w:color="auto"/>
          </w:divBdr>
        </w:div>
        <w:div w:id="1888637878">
          <w:marLeft w:val="640"/>
          <w:marRight w:val="0"/>
          <w:marTop w:val="0"/>
          <w:marBottom w:val="0"/>
          <w:divBdr>
            <w:top w:val="none" w:sz="0" w:space="0" w:color="auto"/>
            <w:left w:val="none" w:sz="0" w:space="0" w:color="auto"/>
            <w:bottom w:val="none" w:sz="0" w:space="0" w:color="auto"/>
            <w:right w:val="none" w:sz="0" w:space="0" w:color="auto"/>
          </w:divBdr>
        </w:div>
        <w:div w:id="334306245">
          <w:marLeft w:val="640"/>
          <w:marRight w:val="0"/>
          <w:marTop w:val="0"/>
          <w:marBottom w:val="0"/>
          <w:divBdr>
            <w:top w:val="none" w:sz="0" w:space="0" w:color="auto"/>
            <w:left w:val="none" w:sz="0" w:space="0" w:color="auto"/>
            <w:bottom w:val="none" w:sz="0" w:space="0" w:color="auto"/>
            <w:right w:val="none" w:sz="0" w:space="0" w:color="auto"/>
          </w:divBdr>
        </w:div>
        <w:div w:id="1965382520">
          <w:marLeft w:val="640"/>
          <w:marRight w:val="0"/>
          <w:marTop w:val="0"/>
          <w:marBottom w:val="0"/>
          <w:divBdr>
            <w:top w:val="none" w:sz="0" w:space="0" w:color="auto"/>
            <w:left w:val="none" w:sz="0" w:space="0" w:color="auto"/>
            <w:bottom w:val="none" w:sz="0" w:space="0" w:color="auto"/>
            <w:right w:val="none" w:sz="0" w:space="0" w:color="auto"/>
          </w:divBdr>
        </w:div>
        <w:div w:id="947542518">
          <w:marLeft w:val="640"/>
          <w:marRight w:val="0"/>
          <w:marTop w:val="0"/>
          <w:marBottom w:val="0"/>
          <w:divBdr>
            <w:top w:val="none" w:sz="0" w:space="0" w:color="auto"/>
            <w:left w:val="none" w:sz="0" w:space="0" w:color="auto"/>
            <w:bottom w:val="none" w:sz="0" w:space="0" w:color="auto"/>
            <w:right w:val="none" w:sz="0" w:space="0" w:color="auto"/>
          </w:divBdr>
        </w:div>
        <w:div w:id="1435982416">
          <w:marLeft w:val="640"/>
          <w:marRight w:val="0"/>
          <w:marTop w:val="0"/>
          <w:marBottom w:val="0"/>
          <w:divBdr>
            <w:top w:val="none" w:sz="0" w:space="0" w:color="auto"/>
            <w:left w:val="none" w:sz="0" w:space="0" w:color="auto"/>
            <w:bottom w:val="none" w:sz="0" w:space="0" w:color="auto"/>
            <w:right w:val="none" w:sz="0" w:space="0" w:color="auto"/>
          </w:divBdr>
        </w:div>
        <w:div w:id="1126268209">
          <w:marLeft w:val="640"/>
          <w:marRight w:val="0"/>
          <w:marTop w:val="0"/>
          <w:marBottom w:val="0"/>
          <w:divBdr>
            <w:top w:val="none" w:sz="0" w:space="0" w:color="auto"/>
            <w:left w:val="none" w:sz="0" w:space="0" w:color="auto"/>
            <w:bottom w:val="none" w:sz="0" w:space="0" w:color="auto"/>
            <w:right w:val="none" w:sz="0" w:space="0" w:color="auto"/>
          </w:divBdr>
        </w:div>
        <w:div w:id="1580167303">
          <w:marLeft w:val="640"/>
          <w:marRight w:val="0"/>
          <w:marTop w:val="0"/>
          <w:marBottom w:val="0"/>
          <w:divBdr>
            <w:top w:val="none" w:sz="0" w:space="0" w:color="auto"/>
            <w:left w:val="none" w:sz="0" w:space="0" w:color="auto"/>
            <w:bottom w:val="none" w:sz="0" w:space="0" w:color="auto"/>
            <w:right w:val="none" w:sz="0" w:space="0" w:color="auto"/>
          </w:divBdr>
        </w:div>
        <w:div w:id="621032874">
          <w:marLeft w:val="640"/>
          <w:marRight w:val="0"/>
          <w:marTop w:val="0"/>
          <w:marBottom w:val="0"/>
          <w:divBdr>
            <w:top w:val="none" w:sz="0" w:space="0" w:color="auto"/>
            <w:left w:val="none" w:sz="0" w:space="0" w:color="auto"/>
            <w:bottom w:val="none" w:sz="0" w:space="0" w:color="auto"/>
            <w:right w:val="none" w:sz="0" w:space="0" w:color="auto"/>
          </w:divBdr>
        </w:div>
        <w:div w:id="1620989405">
          <w:marLeft w:val="640"/>
          <w:marRight w:val="0"/>
          <w:marTop w:val="0"/>
          <w:marBottom w:val="0"/>
          <w:divBdr>
            <w:top w:val="none" w:sz="0" w:space="0" w:color="auto"/>
            <w:left w:val="none" w:sz="0" w:space="0" w:color="auto"/>
            <w:bottom w:val="none" w:sz="0" w:space="0" w:color="auto"/>
            <w:right w:val="none" w:sz="0" w:space="0" w:color="auto"/>
          </w:divBdr>
        </w:div>
        <w:div w:id="355351191">
          <w:marLeft w:val="640"/>
          <w:marRight w:val="0"/>
          <w:marTop w:val="0"/>
          <w:marBottom w:val="0"/>
          <w:divBdr>
            <w:top w:val="none" w:sz="0" w:space="0" w:color="auto"/>
            <w:left w:val="none" w:sz="0" w:space="0" w:color="auto"/>
            <w:bottom w:val="none" w:sz="0" w:space="0" w:color="auto"/>
            <w:right w:val="none" w:sz="0" w:space="0" w:color="auto"/>
          </w:divBdr>
        </w:div>
        <w:div w:id="1075127620">
          <w:marLeft w:val="640"/>
          <w:marRight w:val="0"/>
          <w:marTop w:val="0"/>
          <w:marBottom w:val="0"/>
          <w:divBdr>
            <w:top w:val="none" w:sz="0" w:space="0" w:color="auto"/>
            <w:left w:val="none" w:sz="0" w:space="0" w:color="auto"/>
            <w:bottom w:val="none" w:sz="0" w:space="0" w:color="auto"/>
            <w:right w:val="none" w:sz="0" w:space="0" w:color="auto"/>
          </w:divBdr>
        </w:div>
        <w:div w:id="948005310">
          <w:marLeft w:val="640"/>
          <w:marRight w:val="0"/>
          <w:marTop w:val="0"/>
          <w:marBottom w:val="0"/>
          <w:divBdr>
            <w:top w:val="none" w:sz="0" w:space="0" w:color="auto"/>
            <w:left w:val="none" w:sz="0" w:space="0" w:color="auto"/>
            <w:bottom w:val="none" w:sz="0" w:space="0" w:color="auto"/>
            <w:right w:val="none" w:sz="0" w:space="0" w:color="auto"/>
          </w:divBdr>
        </w:div>
        <w:div w:id="1181973045">
          <w:marLeft w:val="640"/>
          <w:marRight w:val="0"/>
          <w:marTop w:val="0"/>
          <w:marBottom w:val="0"/>
          <w:divBdr>
            <w:top w:val="none" w:sz="0" w:space="0" w:color="auto"/>
            <w:left w:val="none" w:sz="0" w:space="0" w:color="auto"/>
            <w:bottom w:val="none" w:sz="0" w:space="0" w:color="auto"/>
            <w:right w:val="none" w:sz="0" w:space="0" w:color="auto"/>
          </w:divBdr>
        </w:div>
        <w:div w:id="1922133689">
          <w:marLeft w:val="640"/>
          <w:marRight w:val="0"/>
          <w:marTop w:val="0"/>
          <w:marBottom w:val="0"/>
          <w:divBdr>
            <w:top w:val="none" w:sz="0" w:space="0" w:color="auto"/>
            <w:left w:val="none" w:sz="0" w:space="0" w:color="auto"/>
            <w:bottom w:val="none" w:sz="0" w:space="0" w:color="auto"/>
            <w:right w:val="none" w:sz="0" w:space="0" w:color="auto"/>
          </w:divBdr>
        </w:div>
        <w:div w:id="1654944137">
          <w:marLeft w:val="640"/>
          <w:marRight w:val="0"/>
          <w:marTop w:val="0"/>
          <w:marBottom w:val="0"/>
          <w:divBdr>
            <w:top w:val="none" w:sz="0" w:space="0" w:color="auto"/>
            <w:left w:val="none" w:sz="0" w:space="0" w:color="auto"/>
            <w:bottom w:val="none" w:sz="0" w:space="0" w:color="auto"/>
            <w:right w:val="none" w:sz="0" w:space="0" w:color="auto"/>
          </w:divBdr>
        </w:div>
        <w:div w:id="1194805245">
          <w:marLeft w:val="640"/>
          <w:marRight w:val="0"/>
          <w:marTop w:val="0"/>
          <w:marBottom w:val="0"/>
          <w:divBdr>
            <w:top w:val="none" w:sz="0" w:space="0" w:color="auto"/>
            <w:left w:val="none" w:sz="0" w:space="0" w:color="auto"/>
            <w:bottom w:val="none" w:sz="0" w:space="0" w:color="auto"/>
            <w:right w:val="none" w:sz="0" w:space="0" w:color="auto"/>
          </w:divBdr>
        </w:div>
        <w:div w:id="1106462467">
          <w:marLeft w:val="640"/>
          <w:marRight w:val="0"/>
          <w:marTop w:val="0"/>
          <w:marBottom w:val="0"/>
          <w:divBdr>
            <w:top w:val="none" w:sz="0" w:space="0" w:color="auto"/>
            <w:left w:val="none" w:sz="0" w:space="0" w:color="auto"/>
            <w:bottom w:val="none" w:sz="0" w:space="0" w:color="auto"/>
            <w:right w:val="none" w:sz="0" w:space="0" w:color="auto"/>
          </w:divBdr>
        </w:div>
        <w:div w:id="1645163364">
          <w:marLeft w:val="640"/>
          <w:marRight w:val="0"/>
          <w:marTop w:val="0"/>
          <w:marBottom w:val="0"/>
          <w:divBdr>
            <w:top w:val="none" w:sz="0" w:space="0" w:color="auto"/>
            <w:left w:val="none" w:sz="0" w:space="0" w:color="auto"/>
            <w:bottom w:val="none" w:sz="0" w:space="0" w:color="auto"/>
            <w:right w:val="none" w:sz="0" w:space="0" w:color="auto"/>
          </w:divBdr>
        </w:div>
        <w:div w:id="645473993">
          <w:marLeft w:val="640"/>
          <w:marRight w:val="0"/>
          <w:marTop w:val="0"/>
          <w:marBottom w:val="0"/>
          <w:divBdr>
            <w:top w:val="none" w:sz="0" w:space="0" w:color="auto"/>
            <w:left w:val="none" w:sz="0" w:space="0" w:color="auto"/>
            <w:bottom w:val="none" w:sz="0" w:space="0" w:color="auto"/>
            <w:right w:val="none" w:sz="0" w:space="0" w:color="auto"/>
          </w:divBdr>
        </w:div>
        <w:div w:id="2106414721">
          <w:marLeft w:val="640"/>
          <w:marRight w:val="0"/>
          <w:marTop w:val="0"/>
          <w:marBottom w:val="0"/>
          <w:divBdr>
            <w:top w:val="none" w:sz="0" w:space="0" w:color="auto"/>
            <w:left w:val="none" w:sz="0" w:space="0" w:color="auto"/>
            <w:bottom w:val="none" w:sz="0" w:space="0" w:color="auto"/>
            <w:right w:val="none" w:sz="0" w:space="0" w:color="auto"/>
          </w:divBdr>
        </w:div>
        <w:div w:id="691996702">
          <w:marLeft w:val="640"/>
          <w:marRight w:val="0"/>
          <w:marTop w:val="0"/>
          <w:marBottom w:val="0"/>
          <w:divBdr>
            <w:top w:val="none" w:sz="0" w:space="0" w:color="auto"/>
            <w:left w:val="none" w:sz="0" w:space="0" w:color="auto"/>
            <w:bottom w:val="none" w:sz="0" w:space="0" w:color="auto"/>
            <w:right w:val="none" w:sz="0" w:space="0" w:color="auto"/>
          </w:divBdr>
        </w:div>
        <w:div w:id="1623077977">
          <w:marLeft w:val="640"/>
          <w:marRight w:val="0"/>
          <w:marTop w:val="0"/>
          <w:marBottom w:val="0"/>
          <w:divBdr>
            <w:top w:val="none" w:sz="0" w:space="0" w:color="auto"/>
            <w:left w:val="none" w:sz="0" w:space="0" w:color="auto"/>
            <w:bottom w:val="none" w:sz="0" w:space="0" w:color="auto"/>
            <w:right w:val="none" w:sz="0" w:space="0" w:color="auto"/>
          </w:divBdr>
        </w:div>
        <w:div w:id="1533688368">
          <w:marLeft w:val="640"/>
          <w:marRight w:val="0"/>
          <w:marTop w:val="0"/>
          <w:marBottom w:val="0"/>
          <w:divBdr>
            <w:top w:val="none" w:sz="0" w:space="0" w:color="auto"/>
            <w:left w:val="none" w:sz="0" w:space="0" w:color="auto"/>
            <w:bottom w:val="none" w:sz="0" w:space="0" w:color="auto"/>
            <w:right w:val="none" w:sz="0" w:space="0" w:color="auto"/>
          </w:divBdr>
        </w:div>
        <w:div w:id="1664505524">
          <w:marLeft w:val="640"/>
          <w:marRight w:val="0"/>
          <w:marTop w:val="0"/>
          <w:marBottom w:val="0"/>
          <w:divBdr>
            <w:top w:val="none" w:sz="0" w:space="0" w:color="auto"/>
            <w:left w:val="none" w:sz="0" w:space="0" w:color="auto"/>
            <w:bottom w:val="none" w:sz="0" w:space="0" w:color="auto"/>
            <w:right w:val="none" w:sz="0" w:space="0" w:color="auto"/>
          </w:divBdr>
        </w:div>
        <w:div w:id="1452823084">
          <w:marLeft w:val="640"/>
          <w:marRight w:val="0"/>
          <w:marTop w:val="0"/>
          <w:marBottom w:val="0"/>
          <w:divBdr>
            <w:top w:val="none" w:sz="0" w:space="0" w:color="auto"/>
            <w:left w:val="none" w:sz="0" w:space="0" w:color="auto"/>
            <w:bottom w:val="none" w:sz="0" w:space="0" w:color="auto"/>
            <w:right w:val="none" w:sz="0" w:space="0" w:color="auto"/>
          </w:divBdr>
        </w:div>
        <w:div w:id="358701691">
          <w:marLeft w:val="640"/>
          <w:marRight w:val="0"/>
          <w:marTop w:val="0"/>
          <w:marBottom w:val="0"/>
          <w:divBdr>
            <w:top w:val="none" w:sz="0" w:space="0" w:color="auto"/>
            <w:left w:val="none" w:sz="0" w:space="0" w:color="auto"/>
            <w:bottom w:val="none" w:sz="0" w:space="0" w:color="auto"/>
            <w:right w:val="none" w:sz="0" w:space="0" w:color="auto"/>
          </w:divBdr>
        </w:div>
        <w:div w:id="1006372172">
          <w:marLeft w:val="640"/>
          <w:marRight w:val="0"/>
          <w:marTop w:val="0"/>
          <w:marBottom w:val="0"/>
          <w:divBdr>
            <w:top w:val="none" w:sz="0" w:space="0" w:color="auto"/>
            <w:left w:val="none" w:sz="0" w:space="0" w:color="auto"/>
            <w:bottom w:val="none" w:sz="0" w:space="0" w:color="auto"/>
            <w:right w:val="none" w:sz="0" w:space="0" w:color="auto"/>
          </w:divBdr>
        </w:div>
        <w:div w:id="785083576">
          <w:marLeft w:val="640"/>
          <w:marRight w:val="0"/>
          <w:marTop w:val="0"/>
          <w:marBottom w:val="0"/>
          <w:divBdr>
            <w:top w:val="none" w:sz="0" w:space="0" w:color="auto"/>
            <w:left w:val="none" w:sz="0" w:space="0" w:color="auto"/>
            <w:bottom w:val="none" w:sz="0" w:space="0" w:color="auto"/>
            <w:right w:val="none" w:sz="0" w:space="0" w:color="auto"/>
          </w:divBdr>
        </w:div>
        <w:div w:id="1925456074">
          <w:marLeft w:val="640"/>
          <w:marRight w:val="0"/>
          <w:marTop w:val="0"/>
          <w:marBottom w:val="0"/>
          <w:divBdr>
            <w:top w:val="none" w:sz="0" w:space="0" w:color="auto"/>
            <w:left w:val="none" w:sz="0" w:space="0" w:color="auto"/>
            <w:bottom w:val="none" w:sz="0" w:space="0" w:color="auto"/>
            <w:right w:val="none" w:sz="0" w:space="0" w:color="auto"/>
          </w:divBdr>
        </w:div>
        <w:div w:id="106580348">
          <w:marLeft w:val="640"/>
          <w:marRight w:val="0"/>
          <w:marTop w:val="0"/>
          <w:marBottom w:val="0"/>
          <w:divBdr>
            <w:top w:val="none" w:sz="0" w:space="0" w:color="auto"/>
            <w:left w:val="none" w:sz="0" w:space="0" w:color="auto"/>
            <w:bottom w:val="none" w:sz="0" w:space="0" w:color="auto"/>
            <w:right w:val="none" w:sz="0" w:space="0" w:color="auto"/>
          </w:divBdr>
        </w:div>
        <w:div w:id="1252280787">
          <w:marLeft w:val="640"/>
          <w:marRight w:val="0"/>
          <w:marTop w:val="0"/>
          <w:marBottom w:val="0"/>
          <w:divBdr>
            <w:top w:val="none" w:sz="0" w:space="0" w:color="auto"/>
            <w:left w:val="none" w:sz="0" w:space="0" w:color="auto"/>
            <w:bottom w:val="none" w:sz="0" w:space="0" w:color="auto"/>
            <w:right w:val="none" w:sz="0" w:space="0" w:color="auto"/>
          </w:divBdr>
        </w:div>
        <w:div w:id="1003973655">
          <w:marLeft w:val="640"/>
          <w:marRight w:val="0"/>
          <w:marTop w:val="0"/>
          <w:marBottom w:val="0"/>
          <w:divBdr>
            <w:top w:val="none" w:sz="0" w:space="0" w:color="auto"/>
            <w:left w:val="none" w:sz="0" w:space="0" w:color="auto"/>
            <w:bottom w:val="none" w:sz="0" w:space="0" w:color="auto"/>
            <w:right w:val="none" w:sz="0" w:space="0" w:color="auto"/>
          </w:divBdr>
        </w:div>
        <w:div w:id="1476532769">
          <w:marLeft w:val="640"/>
          <w:marRight w:val="0"/>
          <w:marTop w:val="0"/>
          <w:marBottom w:val="0"/>
          <w:divBdr>
            <w:top w:val="none" w:sz="0" w:space="0" w:color="auto"/>
            <w:left w:val="none" w:sz="0" w:space="0" w:color="auto"/>
            <w:bottom w:val="none" w:sz="0" w:space="0" w:color="auto"/>
            <w:right w:val="none" w:sz="0" w:space="0" w:color="auto"/>
          </w:divBdr>
        </w:div>
        <w:div w:id="1788545968">
          <w:marLeft w:val="640"/>
          <w:marRight w:val="0"/>
          <w:marTop w:val="0"/>
          <w:marBottom w:val="0"/>
          <w:divBdr>
            <w:top w:val="none" w:sz="0" w:space="0" w:color="auto"/>
            <w:left w:val="none" w:sz="0" w:space="0" w:color="auto"/>
            <w:bottom w:val="none" w:sz="0" w:space="0" w:color="auto"/>
            <w:right w:val="none" w:sz="0" w:space="0" w:color="auto"/>
          </w:divBdr>
        </w:div>
        <w:div w:id="1605839765">
          <w:marLeft w:val="640"/>
          <w:marRight w:val="0"/>
          <w:marTop w:val="0"/>
          <w:marBottom w:val="0"/>
          <w:divBdr>
            <w:top w:val="none" w:sz="0" w:space="0" w:color="auto"/>
            <w:left w:val="none" w:sz="0" w:space="0" w:color="auto"/>
            <w:bottom w:val="none" w:sz="0" w:space="0" w:color="auto"/>
            <w:right w:val="none" w:sz="0" w:space="0" w:color="auto"/>
          </w:divBdr>
        </w:div>
        <w:div w:id="427968100">
          <w:marLeft w:val="640"/>
          <w:marRight w:val="0"/>
          <w:marTop w:val="0"/>
          <w:marBottom w:val="0"/>
          <w:divBdr>
            <w:top w:val="none" w:sz="0" w:space="0" w:color="auto"/>
            <w:left w:val="none" w:sz="0" w:space="0" w:color="auto"/>
            <w:bottom w:val="none" w:sz="0" w:space="0" w:color="auto"/>
            <w:right w:val="none" w:sz="0" w:space="0" w:color="auto"/>
          </w:divBdr>
        </w:div>
        <w:div w:id="14042885">
          <w:marLeft w:val="640"/>
          <w:marRight w:val="0"/>
          <w:marTop w:val="0"/>
          <w:marBottom w:val="0"/>
          <w:divBdr>
            <w:top w:val="none" w:sz="0" w:space="0" w:color="auto"/>
            <w:left w:val="none" w:sz="0" w:space="0" w:color="auto"/>
            <w:bottom w:val="none" w:sz="0" w:space="0" w:color="auto"/>
            <w:right w:val="none" w:sz="0" w:space="0" w:color="auto"/>
          </w:divBdr>
        </w:div>
        <w:div w:id="886532914">
          <w:marLeft w:val="640"/>
          <w:marRight w:val="0"/>
          <w:marTop w:val="0"/>
          <w:marBottom w:val="0"/>
          <w:divBdr>
            <w:top w:val="none" w:sz="0" w:space="0" w:color="auto"/>
            <w:left w:val="none" w:sz="0" w:space="0" w:color="auto"/>
            <w:bottom w:val="none" w:sz="0" w:space="0" w:color="auto"/>
            <w:right w:val="none" w:sz="0" w:space="0" w:color="auto"/>
          </w:divBdr>
        </w:div>
        <w:div w:id="1985502535">
          <w:marLeft w:val="640"/>
          <w:marRight w:val="0"/>
          <w:marTop w:val="0"/>
          <w:marBottom w:val="0"/>
          <w:divBdr>
            <w:top w:val="none" w:sz="0" w:space="0" w:color="auto"/>
            <w:left w:val="none" w:sz="0" w:space="0" w:color="auto"/>
            <w:bottom w:val="none" w:sz="0" w:space="0" w:color="auto"/>
            <w:right w:val="none" w:sz="0" w:space="0" w:color="auto"/>
          </w:divBdr>
        </w:div>
        <w:div w:id="462231841">
          <w:marLeft w:val="640"/>
          <w:marRight w:val="0"/>
          <w:marTop w:val="0"/>
          <w:marBottom w:val="0"/>
          <w:divBdr>
            <w:top w:val="none" w:sz="0" w:space="0" w:color="auto"/>
            <w:left w:val="none" w:sz="0" w:space="0" w:color="auto"/>
            <w:bottom w:val="none" w:sz="0" w:space="0" w:color="auto"/>
            <w:right w:val="none" w:sz="0" w:space="0" w:color="auto"/>
          </w:divBdr>
        </w:div>
        <w:div w:id="470100356">
          <w:marLeft w:val="640"/>
          <w:marRight w:val="0"/>
          <w:marTop w:val="0"/>
          <w:marBottom w:val="0"/>
          <w:divBdr>
            <w:top w:val="none" w:sz="0" w:space="0" w:color="auto"/>
            <w:left w:val="none" w:sz="0" w:space="0" w:color="auto"/>
            <w:bottom w:val="none" w:sz="0" w:space="0" w:color="auto"/>
            <w:right w:val="none" w:sz="0" w:space="0" w:color="auto"/>
          </w:divBdr>
        </w:div>
        <w:div w:id="1248417773">
          <w:marLeft w:val="640"/>
          <w:marRight w:val="0"/>
          <w:marTop w:val="0"/>
          <w:marBottom w:val="0"/>
          <w:divBdr>
            <w:top w:val="none" w:sz="0" w:space="0" w:color="auto"/>
            <w:left w:val="none" w:sz="0" w:space="0" w:color="auto"/>
            <w:bottom w:val="none" w:sz="0" w:space="0" w:color="auto"/>
            <w:right w:val="none" w:sz="0" w:space="0" w:color="auto"/>
          </w:divBdr>
        </w:div>
        <w:div w:id="986589874">
          <w:marLeft w:val="640"/>
          <w:marRight w:val="0"/>
          <w:marTop w:val="0"/>
          <w:marBottom w:val="0"/>
          <w:divBdr>
            <w:top w:val="none" w:sz="0" w:space="0" w:color="auto"/>
            <w:left w:val="none" w:sz="0" w:space="0" w:color="auto"/>
            <w:bottom w:val="none" w:sz="0" w:space="0" w:color="auto"/>
            <w:right w:val="none" w:sz="0" w:space="0" w:color="auto"/>
          </w:divBdr>
        </w:div>
        <w:div w:id="169108597">
          <w:marLeft w:val="640"/>
          <w:marRight w:val="0"/>
          <w:marTop w:val="0"/>
          <w:marBottom w:val="0"/>
          <w:divBdr>
            <w:top w:val="none" w:sz="0" w:space="0" w:color="auto"/>
            <w:left w:val="none" w:sz="0" w:space="0" w:color="auto"/>
            <w:bottom w:val="none" w:sz="0" w:space="0" w:color="auto"/>
            <w:right w:val="none" w:sz="0" w:space="0" w:color="auto"/>
          </w:divBdr>
        </w:div>
        <w:div w:id="1870146991">
          <w:marLeft w:val="640"/>
          <w:marRight w:val="0"/>
          <w:marTop w:val="0"/>
          <w:marBottom w:val="0"/>
          <w:divBdr>
            <w:top w:val="none" w:sz="0" w:space="0" w:color="auto"/>
            <w:left w:val="none" w:sz="0" w:space="0" w:color="auto"/>
            <w:bottom w:val="none" w:sz="0" w:space="0" w:color="auto"/>
            <w:right w:val="none" w:sz="0" w:space="0" w:color="auto"/>
          </w:divBdr>
        </w:div>
        <w:div w:id="515774375">
          <w:marLeft w:val="640"/>
          <w:marRight w:val="0"/>
          <w:marTop w:val="0"/>
          <w:marBottom w:val="0"/>
          <w:divBdr>
            <w:top w:val="none" w:sz="0" w:space="0" w:color="auto"/>
            <w:left w:val="none" w:sz="0" w:space="0" w:color="auto"/>
            <w:bottom w:val="none" w:sz="0" w:space="0" w:color="auto"/>
            <w:right w:val="none" w:sz="0" w:space="0" w:color="auto"/>
          </w:divBdr>
        </w:div>
        <w:div w:id="1657566194">
          <w:marLeft w:val="640"/>
          <w:marRight w:val="0"/>
          <w:marTop w:val="0"/>
          <w:marBottom w:val="0"/>
          <w:divBdr>
            <w:top w:val="none" w:sz="0" w:space="0" w:color="auto"/>
            <w:left w:val="none" w:sz="0" w:space="0" w:color="auto"/>
            <w:bottom w:val="none" w:sz="0" w:space="0" w:color="auto"/>
            <w:right w:val="none" w:sz="0" w:space="0" w:color="auto"/>
          </w:divBdr>
        </w:div>
        <w:div w:id="670983205">
          <w:marLeft w:val="640"/>
          <w:marRight w:val="0"/>
          <w:marTop w:val="0"/>
          <w:marBottom w:val="0"/>
          <w:divBdr>
            <w:top w:val="none" w:sz="0" w:space="0" w:color="auto"/>
            <w:left w:val="none" w:sz="0" w:space="0" w:color="auto"/>
            <w:bottom w:val="none" w:sz="0" w:space="0" w:color="auto"/>
            <w:right w:val="none" w:sz="0" w:space="0" w:color="auto"/>
          </w:divBdr>
        </w:div>
        <w:div w:id="357898475">
          <w:marLeft w:val="640"/>
          <w:marRight w:val="0"/>
          <w:marTop w:val="0"/>
          <w:marBottom w:val="0"/>
          <w:divBdr>
            <w:top w:val="none" w:sz="0" w:space="0" w:color="auto"/>
            <w:left w:val="none" w:sz="0" w:space="0" w:color="auto"/>
            <w:bottom w:val="none" w:sz="0" w:space="0" w:color="auto"/>
            <w:right w:val="none" w:sz="0" w:space="0" w:color="auto"/>
          </w:divBdr>
        </w:div>
        <w:div w:id="1990817211">
          <w:marLeft w:val="640"/>
          <w:marRight w:val="0"/>
          <w:marTop w:val="0"/>
          <w:marBottom w:val="0"/>
          <w:divBdr>
            <w:top w:val="none" w:sz="0" w:space="0" w:color="auto"/>
            <w:left w:val="none" w:sz="0" w:space="0" w:color="auto"/>
            <w:bottom w:val="none" w:sz="0" w:space="0" w:color="auto"/>
            <w:right w:val="none" w:sz="0" w:space="0" w:color="auto"/>
          </w:divBdr>
        </w:div>
        <w:div w:id="531966650">
          <w:marLeft w:val="640"/>
          <w:marRight w:val="0"/>
          <w:marTop w:val="0"/>
          <w:marBottom w:val="0"/>
          <w:divBdr>
            <w:top w:val="none" w:sz="0" w:space="0" w:color="auto"/>
            <w:left w:val="none" w:sz="0" w:space="0" w:color="auto"/>
            <w:bottom w:val="none" w:sz="0" w:space="0" w:color="auto"/>
            <w:right w:val="none" w:sz="0" w:space="0" w:color="auto"/>
          </w:divBdr>
        </w:div>
        <w:div w:id="918825153">
          <w:marLeft w:val="640"/>
          <w:marRight w:val="0"/>
          <w:marTop w:val="0"/>
          <w:marBottom w:val="0"/>
          <w:divBdr>
            <w:top w:val="none" w:sz="0" w:space="0" w:color="auto"/>
            <w:left w:val="none" w:sz="0" w:space="0" w:color="auto"/>
            <w:bottom w:val="none" w:sz="0" w:space="0" w:color="auto"/>
            <w:right w:val="none" w:sz="0" w:space="0" w:color="auto"/>
          </w:divBdr>
        </w:div>
        <w:div w:id="423306852">
          <w:marLeft w:val="640"/>
          <w:marRight w:val="0"/>
          <w:marTop w:val="0"/>
          <w:marBottom w:val="0"/>
          <w:divBdr>
            <w:top w:val="none" w:sz="0" w:space="0" w:color="auto"/>
            <w:left w:val="none" w:sz="0" w:space="0" w:color="auto"/>
            <w:bottom w:val="none" w:sz="0" w:space="0" w:color="auto"/>
            <w:right w:val="none" w:sz="0" w:space="0" w:color="auto"/>
          </w:divBdr>
        </w:div>
        <w:div w:id="1834294834">
          <w:marLeft w:val="640"/>
          <w:marRight w:val="0"/>
          <w:marTop w:val="0"/>
          <w:marBottom w:val="0"/>
          <w:divBdr>
            <w:top w:val="none" w:sz="0" w:space="0" w:color="auto"/>
            <w:left w:val="none" w:sz="0" w:space="0" w:color="auto"/>
            <w:bottom w:val="none" w:sz="0" w:space="0" w:color="auto"/>
            <w:right w:val="none" w:sz="0" w:space="0" w:color="auto"/>
          </w:divBdr>
        </w:div>
        <w:div w:id="35008614">
          <w:marLeft w:val="640"/>
          <w:marRight w:val="0"/>
          <w:marTop w:val="0"/>
          <w:marBottom w:val="0"/>
          <w:divBdr>
            <w:top w:val="none" w:sz="0" w:space="0" w:color="auto"/>
            <w:left w:val="none" w:sz="0" w:space="0" w:color="auto"/>
            <w:bottom w:val="none" w:sz="0" w:space="0" w:color="auto"/>
            <w:right w:val="none" w:sz="0" w:space="0" w:color="auto"/>
          </w:divBdr>
        </w:div>
        <w:div w:id="1131366444">
          <w:marLeft w:val="640"/>
          <w:marRight w:val="0"/>
          <w:marTop w:val="0"/>
          <w:marBottom w:val="0"/>
          <w:divBdr>
            <w:top w:val="none" w:sz="0" w:space="0" w:color="auto"/>
            <w:left w:val="none" w:sz="0" w:space="0" w:color="auto"/>
            <w:bottom w:val="none" w:sz="0" w:space="0" w:color="auto"/>
            <w:right w:val="none" w:sz="0" w:space="0" w:color="auto"/>
          </w:divBdr>
        </w:div>
        <w:div w:id="1476026069">
          <w:marLeft w:val="640"/>
          <w:marRight w:val="0"/>
          <w:marTop w:val="0"/>
          <w:marBottom w:val="0"/>
          <w:divBdr>
            <w:top w:val="none" w:sz="0" w:space="0" w:color="auto"/>
            <w:left w:val="none" w:sz="0" w:space="0" w:color="auto"/>
            <w:bottom w:val="none" w:sz="0" w:space="0" w:color="auto"/>
            <w:right w:val="none" w:sz="0" w:space="0" w:color="auto"/>
          </w:divBdr>
        </w:div>
        <w:div w:id="1192259509">
          <w:marLeft w:val="640"/>
          <w:marRight w:val="0"/>
          <w:marTop w:val="0"/>
          <w:marBottom w:val="0"/>
          <w:divBdr>
            <w:top w:val="none" w:sz="0" w:space="0" w:color="auto"/>
            <w:left w:val="none" w:sz="0" w:space="0" w:color="auto"/>
            <w:bottom w:val="none" w:sz="0" w:space="0" w:color="auto"/>
            <w:right w:val="none" w:sz="0" w:space="0" w:color="auto"/>
          </w:divBdr>
        </w:div>
        <w:div w:id="739408443">
          <w:marLeft w:val="640"/>
          <w:marRight w:val="0"/>
          <w:marTop w:val="0"/>
          <w:marBottom w:val="0"/>
          <w:divBdr>
            <w:top w:val="none" w:sz="0" w:space="0" w:color="auto"/>
            <w:left w:val="none" w:sz="0" w:space="0" w:color="auto"/>
            <w:bottom w:val="none" w:sz="0" w:space="0" w:color="auto"/>
            <w:right w:val="none" w:sz="0" w:space="0" w:color="auto"/>
          </w:divBdr>
        </w:div>
        <w:div w:id="1655841123">
          <w:marLeft w:val="640"/>
          <w:marRight w:val="0"/>
          <w:marTop w:val="0"/>
          <w:marBottom w:val="0"/>
          <w:divBdr>
            <w:top w:val="none" w:sz="0" w:space="0" w:color="auto"/>
            <w:left w:val="none" w:sz="0" w:space="0" w:color="auto"/>
            <w:bottom w:val="none" w:sz="0" w:space="0" w:color="auto"/>
            <w:right w:val="none" w:sz="0" w:space="0" w:color="auto"/>
          </w:divBdr>
        </w:div>
        <w:div w:id="1862402440">
          <w:marLeft w:val="640"/>
          <w:marRight w:val="0"/>
          <w:marTop w:val="0"/>
          <w:marBottom w:val="0"/>
          <w:divBdr>
            <w:top w:val="none" w:sz="0" w:space="0" w:color="auto"/>
            <w:left w:val="none" w:sz="0" w:space="0" w:color="auto"/>
            <w:bottom w:val="none" w:sz="0" w:space="0" w:color="auto"/>
            <w:right w:val="none" w:sz="0" w:space="0" w:color="auto"/>
          </w:divBdr>
        </w:div>
        <w:div w:id="1276714218">
          <w:marLeft w:val="640"/>
          <w:marRight w:val="0"/>
          <w:marTop w:val="0"/>
          <w:marBottom w:val="0"/>
          <w:divBdr>
            <w:top w:val="none" w:sz="0" w:space="0" w:color="auto"/>
            <w:left w:val="none" w:sz="0" w:space="0" w:color="auto"/>
            <w:bottom w:val="none" w:sz="0" w:space="0" w:color="auto"/>
            <w:right w:val="none" w:sz="0" w:space="0" w:color="auto"/>
          </w:divBdr>
        </w:div>
        <w:div w:id="1491554345">
          <w:marLeft w:val="640"/>
          <w:marRight w:val="0"/>
          <w:marTop w:val="0"/>
          <w:marBottom w:val="0"/>
          <w:divBdr>
            <w:top w:val="none" w:sz="0" w:space="0" w:color="auto"/>
            <w:left w:val="none" w:sz="0" w:space="0" w:color="auto"/>
            <w:bottom w:val="none" w:sz="0" w:space="0" w:color="auto"/>
            <w:right w:val="none" w:sz="0" w:space="0" w:color="auto"/>
          </w:divBdr>
        </w:div>
        <w:div w:id="1514684531">
          <w:marLeft w:val="640"/>
          <w:marRight w:val="0"/>
          <w:marTop w:val="0"/>
          <w:marBottom w:val="0"/>
          <w:divBdr>
            <w:top w:val="none" w:sz="0" w:space="0" w:color="auto"/>
            <w:left w:val="none" w:sz="0" w:space="0" w:color="auto"/>
            <w:bottom w:val="none" w:sz="0" w:space="0" w:color="auto"/>
            <w:right w:val="none" w:sz="0" w:space="0" w:color="auto"/>
          </w:divBdr>
        </w:div>
        <w:div w:id="639575540">
          <w:marLeft w:val="640"/>
          <w:marRight w:val="0"/>
          <w:marTop w:val="0"/>
          <w:marBottom w:val="0"/>
          <w:divBdr>
            <w:top w:val="none" w:sz="0" w:space="0" w:color="auto"/>
            <w:left w:val="none" w:sz="0" w:space="0" w:color="auto"/>
            <w:bottom w:val="none" w:sz="0" w:space="0" w:color="auto"/>
            <w:right w:val="none" w:sz="0" w:space="0" w:color="auto"/>
          </w:divBdr>
        </w:div>
        <w:div w:id="257762244">
          <w:marLeft w:val="640"/>
          <w:marRight w:val="0"/>
          <w:marTop w:val="0"/>
          <w:marBottom w:val="0"/>
          <w:divBdr>
            <w:top w:val="none" w:sz="0" w:space="0" w:color="auto"/>
            <w:left w:val="none" w:sz="0" w:space="0" w:color="auto"/>
            <w:bottom w:val="none" w:sz="0" w:space="0" w:color="auto"/>
            <w:right w:val="none" w:sz="0" w:space="0" w:color="auto"/>
          </w:divBdr>
        </w:div>
        <w:div w:id="908273381">
          <w:marLeft w:val="640"/>
          <w:marRight w:val="0"/>
          <w:marTop w:val="0"/>
          <w:marBottom w:val="0"/>
          <w:divBdr>
            <w:top w:val="none" w:sz="0" w:space="0" w:color="auto"/>
            <w:left w:val="none" w:sz="0" w:space="0" w:color="auto"/>
            <w:bottom w:val="none" w:sz="0" w:space="0" w:color="auto"/>
            <w:right w:val="none" w:sz="0" w:space="0" w:color="auto"/>
          </w:divBdr>
        </w:div>
        <w:div w:id="895624813">
          <w:marLeft w:val="640"/>
          <w:marRight w:val="0"/>
          <w:marTop w:val="0"/>
          <w:marBottom w:val="0"/>
          <w:divBdr>
            <w:top w:val="none" w:sz="0" w:space="0" w:color="auto"/>
            <w:left w:val="none" w:sz="0" w:space="0" w:color="auto"/>
            <w:bottom w:val="none" w:sz="0" w:space="0" w:color="auto"/>
            <w:right w:val="none" w:sz="0" w:space="0" w:color="auto"/>
          </w:divBdr>
        </w:div>
        <w:div w:id="1161388228">
          <w:marLeft w:val="640"/>
          <w:marRight w:val="0"/>
          <w:marTop w:val="0"/>
          <w:marBottom w:val="0"/>
          <w:divBdr>
            <w:top w:val="none" w:sz="0" w:space="0" w:color="auto"/>
            <w:left w:val="none" w:sz="0" w:space="0" w:color="auto"/>
            <w:bottom w:val="none" w:sz="0" w:space="0" w:color="auto"/>
            <w:right w:val="none" w:sz="0" w:space="0" w:color="auto"/>
          </w:divBdr>
        </w:div>
        <w:div w:id="1673605440">
          <w:marLeft w:val="640"/>
          <w:marRight w:val="0"/>
          <w:marTop w:val="0"/>
          <w:marBottom w:val="0"/>
          <w:divBdr>
            <w:top w:val="none" w:sz="0" w:space="0" w:color="auto"/>
            <w:left w:val="none" w:sz="0" w:space="0" w:color="auto"/>
            <w:bottom w:val="none" w:sz="0" w:space="0" w:color="auto"/>
            <w:right w:val="none" w:sz="0" w:space="0" w:color="auto"/>
          </w:divBdr>
        </w:div>
        <w:div w:id="2019116825">
          <w:marLeft w:val="640"/>
          <w:marRight w:val="0"/>
          <w:marTop w:val="0"/>
          <w:marBottom w:val="0"/>
          <w:divBdr>
            <w:top w:val="none" w:sz="0" w:space="0" w:color="auto"/>
            <w:left w:val="none" w:sz="0" w:space="0" w:color="auto"/>
            <w:bottom w:val="none" w:sz="0" w:space="0" w:color="auto"/>
            <w:right w:val="none" w:sz="0" w:space="0" w:color="auto"/>
          </w:divBdr>
        </w:div>
        <w:div w:id="611979270">
          <w:marLeft w:val="640"/>
          <w:marRight w:val="0"/>
          <w:marTop w:val="0"/>
          <w:marBottom w:val="0"/>
          <w:divBdr>
            <w:top w:val="none" w:sz="0" w:space="0" w:color="auto"/>
            <w:left w:val="none" w:sz="0" w:space="0" w:color="auto"/>
            <w:bottom w:val="none" w:sz="0" w:space="0" w:color="auto"/>
            <w:right w:val="none" w:sz="0" w:space="0" w:color="auto"/>
          </w:divBdr>
        </w:div>
        <w:div w:id="1344088873">
          <w:marLeft w:val="640"/>
          <w:marRight w:val="0"/>
          <w:marTop w:val="0"/>
          <w:marBottom w:val="0"/>
          <w:divBdr>
            <w:top w:val="none" w:sz="0" w:space="0" w:color="auto"/>
            <w:left w:val="none" w:sz="0" w:space="0" w:color="auto"/>
            <w:bottom w:val="none" w:sz="0" w:space="0" w:color="auto"/>
            <w:right w:val="none" w:sz="0" w:space="0" w:color="auto"/>
          </w:divBdr>
        </w:div>
        <w:div w:id="1410806940">
          <w:marLeft w:val="640"/>
          <w:marRight w:val="0"/>
          <w:marTop w:val="0"/>
          <w:marBottom w:val="0"/>
          <w:divBdr>
            <w:top w:val="none" w:sz="0" w:space="0" w:color="auto"/>
            <w:left w:val="none" w:sz="0" w:space="0" w:color="auto"/>
            <w:bottom w:val="none" w:sz="0" w:space="0" w:color="auto"/>
            <w:right w:val="none" w:sz="0" w:space="0" w:color="auto"/>
          </w:divBdr>
        </w:div>
        <w:div w:id="1329213793">
          <w:marLeft w:val="640"/>
          <w:marRight w:val="0"/>
          <w:marTop w:val="0"/>
          <w:marBottom w:val="0"/>
          <w:divBdr>
            <w:top w:val="none" w:sz="0" w:space="0" w:color="auto"/>
            <w:left w:val="none" w:sz="0" w:space="0" w:color="auto"/>
            <w:bottom w:val="none" w:sz="0" w:space="0" w:color="auto"/>
            <w:right w:val="none" w:sz="0" w:space="0" w:color="auto"/>
          </w:divBdr>
        </w:div>
        <w:div w:id="1887717231">
          <w:marLeft w:val="640"/>
          <w:marRight w:val="0"/>
          <w:marTop w:val="0"/>
          <w:marBottom w:val="0"/>
          <w:divBdr>
            <w:top w:val="none" w:sz="0" w:space="0" w:color="auto"/>
            <w:left w:val="none" w:sz="0" w:space="0" w:color="auto"/>
            <w:bottom w:val="none" w:sz="0" w:space="0" w:color="auto"/>
            <w:right w:val="none" w:sz="0" w:space="0" w:color="auto"/>
          </w:divBdr>
        </w:div>
        <w:div w:id="462964462">
          <w:marLeft w:val="640"/>
          <w:marRight w:val="0"/>
          <w:marTop w:val="0"/>
          <w:marBottom w:val="0"/>
          <w:divBdr>
            <w:top w:val="none" w:sz="0" w:space="0" w:color="auto"/>
            <w:left w:val="none" w:sz="0" w:space="0" w:color="auto"/>
            <w:bottom w:val="none" w:sz="0" w:space="0" w:color="auto"/>
            <w:right w:val="none" w:sz="0" w:space="0" w:color="auto"/>
          </w:divBdr>
        </w:div>
        <w:div w:id="697780431">
          <w:marLeft w:val="640"/>
          <w:marRight w:val="0"/>
          <w:marTop w:val="0"/>
          <w:marBottom w:val="0"/>
          <w:divBdr>
            <w:top w:val="none" w:sz="0" w:space="0" w:color="auto"/>
            <w:left w:val="none" w:sz="0" w:space="0" w:color="auto"/>
            <w:bottom w:val="none" w:sz="0" w:space="0" w:color="auto"/>
            <w:right w:val="none" w:sz="0" w:space="0" w:color="auto"/>
          </w:divBdr>
        </w:div>
        <w:div w:id="951977154">
          <w:marLeft w:val="640"/>
          <w:marRight w:val="0"/>
          <w:marTop w:val="0"/>
          <w:marBottom w:val="0"/>
          <w:divBdr>
            <w:top w:val="none" w:sz="0" w:space="0" w:color="auto"/>
            <w:left w:val="none" w:sz="0" w:space="0" w:color="auto"/>
            <w:bottom w:val="none" w:sz="0" w:space="0" w:color="auto"/>
            <w:right w:val="none" w:sz="0" w:space="0" w:color="auto"/>
          </w:divBdr>
        </w:div>
        <w:div w:id="50081179">
          <w:marLeft w:val="640"/>
          <w:marRight w:val="0"/>
          <w:marTop w:val="0"/>
          <w:marBottom w:val="0"/>
          <w:divBdr>
            <w:top w:val="none" w:sz="0" w:space="0" w:color="auto"/>
            <w:left w:val="none" w:sz="0" w:space="0" w:color="auto"/>
            <w:bottom w:val="none" w:sz="0" w:space="0" w:color="auto"/>
            <w:right w:val="none" w:sz="0" w:space="0" w:color="auto"/>
          </w:divBdr>
        </w:div>
        <w:div w:id="439958982">
          <w:marLeft w:val="640"/>
          <w:marRight w:val="0"/>
          <w:marTop w:val="0"/>
          <w:marBottom w:val="0"/>
          <w:divBdr>
            <w:top w:val="none" w:sz="0" w:space="0" w:color="auto"/>
            <w:left w:val="none" w:sz="0" w:space="0" w:color="auto"/>
            <w:bottom w:val="none" w:sz="0" w:space="0" w:color="auto"/>
            <w:right w:val="none" w:sz="0" w:space="0" w:color="auto"/>
          </w:divBdr>
        </w:div>
        <w:div w:id="1555775611">
          <w:marLeft w:val="640"/>
          <w:marRight w:val="0"/>
          <w:marTop w:val="0"/>
          <w:marBottom w:val="0"/>
          <w:divBdr>
            <w:top w:val="none" w:sz="0" w:space="0" w:color="auto"/>
            <w:left w:val="none" w:sz="0" w:space="0" w:color="auto"/>
            <w:bottom w:val="none" w:sz="0" w:space="0" w:color="auto"/>
            <w:right w:val="none" w:sz="0" w:space="0" w:color="auto"/>
          </w:divBdr>
        </w:div>
        <w:div w:id="1157187340">
          <w:marLeft w:val="640"/>
          <w:marRight w:val="0"/>
          <w:marTop w:val="0"/>
          <w:marBottom w:val="0"/>
          <w:divBdr>
            <w:top w:val="none" w:sz="0" w:space="0" w:color="auto"/>
            <w:left w:val="none" w:sz="0" w:space="0" w:color="auto"/>
            <w:bottom w:val="none" w:sz="0" w:space="0" w:color="auto"/>
            <w:right w:val="none" w:sz="0" w:space="0" w:color="auto"/>
          </w:divBdr>
        </w:div>
        <w:div w:id="1133522758">
          <w:marLeft w:val="640"/>
          <w:marRight w:val="0"/>
          <w:marTop w:val="0"/>
          <w:marBottom w:val="0"/>
          <w:divBdr>
            <w:top w:val="none" w:sz="0" w:space="0" w:color="auto"/>
            <w:left w:val="none" w:sz="0" w:space="0" w:color="auto"/>
            <w:bottom w:val="none" w:sz="0" w:space="0" w:color="auto"/>
            <w:right w:val="none" w:sz="0" w:space="0" w:color="auto"/>
          </w:divBdr>
        </w:div>
        <w:div w:id="923688658">
          <w:marLeft w:val="640"/>
          <w:marRight w:val="0"/>
          <w:marTop w:val="0"/>
          <w:marBottom w:val="0"/>
          <w:divBdr>
            <w:top w:val="none" w:sz="0" w:space="0" w:color="auto"/>
            <w:left w:val="none" w:sz="0" w:space="0" w:color="auto"/>
            <w:bottom w:val="none" w:sz="0" w:space="0" w:color="auto"/>
            <w:right w:val="none" w:sz="0" w:space="0" w:color="auto"/>
          </w:divBdr>
        </w:div>
        <w:div w:id="1263413815">
          <w:marLeft w:val="640"/>
          <w:marRight w:val="0"/>
          <w:marTop w:val="0"/>
          <w:marBottom w:val="0"/>
          <w:divBdr>
            <w:top w:val="none" w:sz="0" w:space="0" w:color="auto"/>
            <w:left w:val="none" w:sz="0" w:space="0" w:color="auto"/>
            <w:bottom w:val="none" w:sz="0" w:space="0" w:color="auto"/>
            <w:right w:val="none" w:sz="0" w:space="0" w:color="auto"/>
          </w:divBdr>
        </w:div>
        <w:div w:id="584384797">
          <w:marLeft w:val="640"/>
          <w:marRight w:val="0"/>
          <w:marTop w:val="0"/>
          <w:marBottom w:val="0"/>
          <w:divBdr>
            <w:top w:val="none" w:sz="0" w:space="0" w:color="auto"/>
            <w:left w:val="none" w:sz="0" w:space="0" w:color="auto"/>
            <w:bottom w:val="none" w:sz="0" w:space="0" w:color="auto"/>
            <w:right w:val="none" w:sz="0" w:space="0" w:color="auto"/>
          </w:divBdr>
        </w:div>
        <w:div w:id="1322851766">
          <w:marLeft w:val="640"/>
          <w:marRight w:val="0"/>
          <w:marTop w:val="0"/>
          <w:marBottom w:val="0"/>
          <w:divBdr>
            <w:top w:val="none" w:sz="0" w:space="0" w:color="auto"/>
            <w:left w:val="none" w:sz="0" w:space="0" w:color="auto"/>
            <w:bottom w:val="none" w:sz="0" w:space="0" w:color="auto"/>
            <w:right w:val="none" w:sz="0" w:space="0" w:color="auto"/>
          </w:divBdr>
        </w:div>
        <w:div w:id="1307470788">
          <w:marLeft w:val="640"/>
          <w:marRight w:val="0"/>
          <w:marTop w:val="0"/>
          <w:marBottom w:val="0"/>
          <w:divBdr>
            <w:top w:val="none" w:sz="0" w:space="0" w:color="auto"/>
            <w:left w:val="none" w:sz="0" w:space="0" w:color="auto"/>
            <w:bottom w:val="none" w:sz="0" w:space="0" w:color="auto"/>
            <w:right w:val="none" w:sz="0" w:space="0" w:color="auto"/>
          </w:divBdr>
        </w:div>
        <w:div w:id="2010283170">
          <w:marLeft w:val="640"/>
          <w:marRight w:val="0"/>
          <w:marTop w:val="0"/>
          <w:marBottom w:val="0"/>
          <w:divBdr>
            <w:top w:val="none" w:sz="0" w:space="0" w:color="auto"/>
            <w:left w:val="none" w:sz="0" w:space="0" w:color="auto"/>
            <w:bottom w:val="none" w:sz="0" w:space="0" w:color="auto"/>
            <w:right w:val="none" w:sz="0" w:space="0" w:color="auto"/>
          </w:divBdr>
        </w:div>
        <w:div w:id="2080012506">
          <w:marLeft w:val="640"/>
          <w:marRight w:val="0"/>
          <w:marTop w:val="0"/>
          <w:marBottom w:val="0"/>
          <w:divBdr>
            <w:top w:val="none" w:sz="0" w:space="0" w:color="auto"/>
            <w:left w:val="none" w:sz="0" w:space="0" w:color="auto"/>
            <w:bottom w:val="none" w:sz="0" w:space="0" w:color="auto"/>
            <w:right w:val="none" w:sz="0" w:space="0" w:color="auto"/>
          </w:divBdr>
        </w:div>
        <w:div w:id="1634828259">
          <w:marLeft w:val="640"/>
          <w:marRight w:val="0"/>
          <w:marTop w:val="0"/>
          <w:marBottom w:val="0"/>
          <w:divBdr>
            <w:top w:val="none" w:sz="0" w:space="0" w:color="auto"/>
            <w:left w:val="none" w:sz="0" w:space="0" w:color="auto"/>
            <w:bottom w:val="none" w:sz="0" w:space="0" w:color="auto"/>
            <w:right w:val="none" w:sz="0" w:space="0" w:color="auto"/>
          </w:divBdr>
        </w:div>
        <w:div w:id="1723482073">
          <w:marLeft w:val="640"/>
          <w:marRight w:val="0"/>
          <w:marTop w:val="0"/>
          <w:marBottom w:val="0"/>
          <w:divBdr>
            <w:top w:val="none" w:sz="0" w:space="0" w:color="auto"/>
            <w:left w:val="none" w:sz="0" w:space="0" w:color="auto"/>
            <w:bottom w:val="none" w:sz="0" w:space="0" w:color="auto"/>
            <w:right w:val="none" w:sz="0" w:space="0" w:color="auto"/>
          </w:divBdr>
        </w:div>
        <w:div w:id="65495308">
          <w:marLeft w:val="640"/>
          <w:marRight w:val="0"/>
          <w:marTop w:val="0"/>
          <w:marBottom w:val="0"/>
          <w:divBdr>
            <w:top w:val="none" w:sz="0" w:space="0" w:color="auto"/>
            <w:left w:val="none" w:sz="0" w:space="0" w:color="auto"/>
            <w:bottom w:val="none" w:sz="0" w:space="0" w:color="auto"/>
            <w:right w:val="none" w:sz="0" w:space="0" w:color="auto"/>
          </w:divBdr>
        </w:div>
        <w:div w:id="601062824">
          <w:marLeft w:val="640"/>
          <w:marRight w:val="0"/>
          <w:marTop w:val="0"/>
          <w:marBottom w:val="0"/>
          <w:divBdr>
            <w:top w:val="none" w:sz="0" w:space="0" w:color="auto"/>
            <w:left w:val="none" w:sz="0" w:space="0" w:color="auto"/>
            <w:bottom w:val="none" w:sz="0" w:space="0" w:color="auto"/>
            <w:right w:val="none" w:sz="0" w:space="0" w:color="auto"/>
          </w:divBdr>
        </w:div>
        <w:div w:id="1019281589">
          <w:marLeft w:val="640"/>
          <w:marRight w:val="0"/>
          <w:marTop w:val="0"/>
          <w:marBottom w:val="0"/>
          <w:divBdr>
            <w:top w:val="none" w:sz="0" w:space="0" w:color="auto"/>
            <w:left w:val="none" w:sz="0" w:space="0" w:color="auto"/>
            <w:bottom w:val="none" w:sz="0" w:space="0" w:color="auto"/>
            <w:right w:val="none" w:sz="0" w:space="0" w:color="auto"/>
          </w:divBdr>
        </w:div>
        <w:div w:id="610363378">
          <w:marLeft w:val="640"/>
          <w:marRight w:val="0"/>
          <w:marTop w:val="0"/>
          <w:marBottom w:val="0"/>
          <w:divBdr>
            <w:top w:val="none" w:sz="0" w:space="0" w:color="auto"/>
            <w:left w:val="none" w:sz="0" w:space="0" w:color="auto"/>
            <w:bottom w:val="none" w:sz="0" w:space="0" w:color="auto"/>
            <w:right w:val="none" w:sz="0" w:space="0" w:color="auto"/>
          </w:divBdr>
        </w:div>
        <w:div w:id="1262031644">
          <w:marLeft w:val="640"/>
          <w:marRight w:val="0"/>
          <w:marTop w:val="0"/>
          <w:marBottom w:val="0"/>
          <w:divBdr>
            <w:top w:val="none" w:sz="0" w:space="0" w:color="auto"/>
            <w:left w:val="none" w:sz="0" w:space="0" w:color="auto"/>
            <w:bottom w:val="none" w:sz="0" w:space="0" w:color="auto"/>
            <w:right w:val="none" w:sz="0" w:space="0" w:color="auto"/>
          </w:divBdr>
        </w:div>
        <w:div w:id="518548758">
          <w:marLeft w:val="640"/>
          <w:marRight w:val="0"/>
          <w:marTop w:val="0"/>
          <w:marBottom w:val="0"/>
          <w:divBdr>
            <w:top w:val="none" w:sz="0" w:space="0" w:color="auto"/>
            <w:left w:val="none" w:sz="0" w:space="0" w:color="auto"/>
            <w:bottom w:val="none" w:sz="0" w:space="0" w:color="auto"/>
            <w:right w:val="none" w:sz="0" w:space="0" w:color="auto"/>
          </w:divBdr>
        </w:div>
        <w:div w:id="535312729">
          <w:marLeft w:val="640"/>
          <w:marRight w:val="0"/>
          <w:marTop w:val="0"/>
          <w:marBottom w:val="0"/>
          <w:divBdr>
            <w:top w:val="none" w:sz="0" w:space="0" w:color="auto"/>
            <w:left w:val="none" w:sz="0" w:space="0" w:color="auto"/>
            <w:bottom w:val="none" w:sz="0" w:space="0" w:color="auto"/>
            <w:right w:val="none" w:sz="0" w:space="0" w:color="auto"/>
          </w:divBdr>
        </w:div>
        <w:div w:id="408314770">
          <w:marLeft w:val="640"/>
          <w:marRight w:val="0"/>
          <w:marTop w:val="0"/>
          <w:marBottom w:val="0"/>
          <w:divBdr>
            <w:top w:val="none" w:sz="0" w:space="0" w:color="auto"/>
            <w:left w:val="none" w:sz="0" w:space="0" w:color="auto"/>
            <w:bottom w:val="none" w:sz="0" w:space="0" w:color="auto"/>
            <w:right w:val="none" w:sz="0" w:space="0" w:color="auto"/>
          </w:divBdr>
        </w:div>
        <w:div w:id="27949390">
          <w:marLeft w:val="640"/>
          <w:marRight w:val="0"/>
          <w:marTop w:val="0"/>
          <w:marBottom w:val="0"/>
          <w:divBdr>
            <w:top w:val="none" w:sz="0" w:space="0" w:color="auto"/>
            <w:left w:val="none" w:sz="0" w:space="0" w:color="auto"/>
            <w:bottom w:val="none" w:sz="0" w:space="0" w:color="auto"/>
            <w:right w:val="none" w:sz="0" w:space="0" w:color="auto"/>
          </w:divBdr>
        </w:div>
        <w:div w:id="1377513320">
          <w:marLeft w:val="640"/>
          <w:marRight w:val="0"/>
          <w:marTop w:val="0"/>
          <w:marBottom w:val="0"/>
          <w:divBdr>
            <w:top w:val="none" w:sz="0" w:space="0" w:color="auto"/>
            <w:left w:val="none" w:sz="0" w:space="0" w:color="auto"/>
            <w:bottom w:val="none" w:sz="0" w:space="0" w:color="auto"/>
            <w:right w:val="none" w:sz="0" w:space="0" w:color="auto"/>
          </w:divBdr>
        </w:div>
      </w:divsChild>
    </w:div>
    <w:div w:id="1370762438">
      <w:bodyDiv w:val="1"/>
      <w:marLeft w:val="0"/>
      <w:marRight w:val="0"/>
      <w:marTop w:val="0"/>
      <w:marBottom w:val="0"/>
      <w:divBdr>
        <w:top w:val="none" w:sz="0" w:space="0" w:color="auto"/>
        <w:left w:val="none" w:sz="0" w:space="0" w:color="auto"/>
        <w:bottom w:val="none" w:sz="0" w:space="0" w:color="auto"/>
        <w:right w:val="none" w:sz="0" w:space="0" w:color="auto"/>
      </w:divBdr>
    </w:div>
    <w:div w:id="1371035402">
      <w:bodyDiv w:val="1"/>
      <w:marLeft w:val="0"/>
      <w:marRight w:val="0"/>
      <w:marTop w:val="0"/>
      <w:marBottom w:val="0"/>
      <w:divBdr>
        <w:top w:val="none" w:sz="0" w:space="0" w:color="auto"/>
        <w:left w:val="none" w:sz="0" w:space="0" w:color="auto"/>
        <w:bottom w:val="none" w:sz="0" w:space="0" w:color="auto"/>
        <w:right w:val="none" w:sz="0" w:space="0" w:color="auto"/>
      </w:divBdr>
      <w:divsChild>
        <w:div w:id="1036736705">
          <w:marLeft w:val="640"/>
          <w:marRight w:val="0"/>
          <w:marTop w:val="0"/>
          <w:marBottom w:val="0"/>
          <w:divBdr>
            <w:top w:val="none" w:sz="0" w:space="0" w:color="auto"/>
            <w:left w:val="none" w:sz="0" w:space="0" w:color="auto"/>
            <w:bottom w:val="none" w:sz="0" w:space="0" w:color="auto"/>
            <w:right w:val="none" w:sz="0" w:space="0" w:color="auto"/>
          </w:divBdr>
        </w:div>
        <w:div w:id="271937749">
          <w:marLeft w:val="640"/>
          <w:marRight w:val="0"/>
          <w:marTop w:val="0"/>
          <w:marBottom w:val="0"/>
          <w:divBdr>
            <w:top w:val="none" w:sz="0" w:space="0" w:color="auto"/>
            <w:left w:val="none" w:sz="0" w:space="0" w:color="auto"/>
            <w:bottom w:val="none" w:sz="0" w:space="0" w:color="auto"/>
            <w:right w:val="none" w:sz="0" w:space="0" w:color="auto"/>
          </w:divBdr>
        </w:div>
        <w:div w:id="1264995308">
          <w:marLeft w:val="640"/>
          <w:marRight w:val="0"/>
          <w:marTop w:val="0"/>
          <w:marBottom w:val="0"/>
          <w:divBdr>
            <w:top w:val="none" w:sz="0" w:space="0" w:color="auto"/>
            <w:left w:val="none" w:sz="0" w:space="0" w:color="auto"/>
            <w:bottom w:val="none" w:sz="0" w:space="0" w:color="auto"/>
            <w:right w:val="none" w:sz="0" w:space="0" w:color="auto"/>
          </w:divBdr>
        </w:div>
        <w:div w:id="780957244">
          <w:marLeft w:val="640"/>
          <w:marRight w:val="0"/>
          <w:marTop w:val="0"/>
          <w:marBottom w:val="0"/>
          <w:divBdr>
            <w:top w:val="none" w:sz="0" w:space="0" w:color="auto"/>
            <w:left w:val="none" w:sz="0" w:space="0" w:color="auto"/>
            <w:bottom w:val="none" w:sz="0" w:space="0" w:color="auto"/>
            <w:right w:val="none" w:sz="0" w:space="0" w:color="auto"/>
          </w:divBdr>
        </w:div>
        <w:div w:id="47579206">
          <w:marLeft w:val="640"/>
          <w:marRight w:val="0"/>
          <w:marTop w:val="0"/>
          <w:marBottom w:val="0"/>
          <w:divBdr>
            <w:top w:val="none" w:sz="0" w:space="0" w:color="auto"/>
            <w:left w:val="none" w:sz="0" w:space="0" w:color="auto"/>
            <w:bottom w:val="none" w:sz="0" w:space="0" w:color="auto"/>
            <w:right w:val="none" w:sz="0" w:space="0" w:color="auto"/>
          </w:divBdr>
        </w:div>
        <w:div w:id="257449695">
          <w:marLeft w:val="640"/>
          <w:marRight w:val="0"/>
          <w:marTop w:val="0"/>
          <w:marBottom w:val="0"/>
          <w:divBdr>
            <w:top w:val="none" w:sz="0" w:space="0" w:color="auto"/>
            <w:left w:val="none" w:sz="0" w:space="0" w:color="auto"/>
            <w:bottom w:val="none" w:sz="0" w:space="0" w:color="auto"/>
            <w:right w:val="none" w:sz="0" w:space="0" w:color="auto"/>
          </w:divBdr>
        </w:div>
        <w:div w:id="1030568735">
          <w:marLeft w:val="640"/>
          <w:marRight w:val="0"/>
          <w:marTop w:val="0"/>
          <w:marBottom w:val="0"/>
          <w:divBdr>
            <w:top w:val="none" w:sz="0" w:space="0" w:color="auto"/>
            <w:left w:val="none" w:sz="0" w:space="0" w:color="auto"/>
            <w:bottom w:val="none" w:sz="0" w:space="0" w:color="auto"/>
            <w:right w:val="none" w:sz="0" w:space="0" w:color="auto"/>
          </w:divBdr>
        </w:div>
        <w:div w:id="911349192">
          <w:marLeft w:val="640"/>
          <w:marRight w:val="0"/>
          <w:marTop w:val="0"/>
          <w:marBottom w:val="0"/>
          <w:divBdr>
            <w:top w:val="none" w:sz="0" w:space="0" w:color="auto"/>
            <w:left w:val="none" w:sz="0" w:space="0" w:color="auto"/>
            <w:bottom w:val="none" w:sz="0" w:space="0" w:color="auto"/>
            <w:right w:val="none" w:sz="0" w:space="0" w:color="auto"/>
          </w:divBdr>
        </w:div>
        <w:div w:id="369498076">
          <w:marLeft w:val="640"/>
          <w:marRight w:val="0"/>
          <w:marTop w:val="0"/>
          <w:marBottom w:val="0"/>
          <w:divBdr>
            <w:top w:val="none" w:sz="0" w:space="0" w:color="auto"/>
            <w:left w:val="none" w:sz="0" w:space="0" w:color="auto"/>
            <w:bottom w:val="none" w:sz="0" w:space="0" w:color="auto"/>
            <w:right w:val="none" w:sz="0" w:space="0" w:color="auto"/>
          </w:divBdr>
        </w:div>
        <w:div w:id="1731074919">
          <w:marLeft w:val="640"/>
          <w:marRight w:val="0"/>
          <w:marTop w:val="0"/>
          <w:marBottom w:val="0"/>
          <w:divBdr>
            <w:top w:val="none" w:sz="0" w:space="0" w:color="auto"/>
            <w:left w:val="none" w:sz="0" w:space="0" w:color="auto"/>
            <w:bottom w:val="none" w:sz="0" w:space="0" w:color="auto"/>
            <w:right w:val="none" w:sz="0" w:space="0" w:color="auto"/>
          </w:divBdr>
        </w:div>
        <w:div w:id="1053968400">
          <w:marLeft w:val="640"/>
          <w:marRight w:val="0"/>
          <w:marTop w:val="0"/>
          <w:marBottom w:val="0"/>
          <w:divBdr>
            <w:top w:val="none" w:sz="0" w:space="0" w:color="auto"/>
            <w:left w:val="none" w:sz="0" w:space="0" w:color="auto"/>
            <w:bottom w:val="none" w:sz="0" w:space="0" w:color="auto"/>
            <w:right w:val="none" w:sz="0" w:space="0" w:color="auto"/>
          </w:divBdr>
        </w:div>
        <w:div w:id="927420482">
          <w:marLeft w:val="640"/>
          <w:marRight w:val="0"/>
          <w:marTop w:val="0"/>
          <w:marBottom w:val="0"/>
          <w:divBdr>
            <w:top w:val="none" w:sz="0" w:space="0" w:color="auto"/>
            <w:left w:val="none" w:sz="0" w:space="0" w:color="auto"/>
            <w:bottom w:val="none" w:sz="0" w:space="0" w:color="auto"/>
            <w:right w:val="none" w:sz="0" w:space="0" w:color="auto"/>
          </w:divBdr>
        </w:div>
        <w:div w:id="610359928">
          <w:marLeft w:val="640"/>
          <w:marRight w:val="0"/>
          <w:marTop w:val="0"/>
          <w:marBottom w:val="0"/>
          <w:divBdr>
            <w:top w:val="none" w:sz="0" w:space="0" w:color="auto"/>
            <w:left w:val="none" w:sz="0" w:space="0" w:color="auto"/>
            <w:bottom w:val="none" w:sz="0" w:space="0" w:color="auto"/>
            <w:right w:val="none" w:sz="0" w:space="0" w:color="auto"/>
          </w:divBdr>
        </w:div>
        <w:div w:id="1482384390">
          <w:marLeft w:val="640"/>
          <w:marRight w:val="0"/>
          <w:marTop w:val="0"/>
          <w:marBottom w:val="0"/>
          <w:divBdr>
            <w:top w:val="none" w:sz="0" w:space="0" w:color="auto"/>
            <w:left w:val="none" w:sz="0" w:space="0" w:color="auto"/>
            <w:bottom w:val="none" w:sz="0" w:space="0" w:color="auto"/>
            <w:right w:val="none" w:sz="0" w:space="0" w:color="auto"/>
          </w:divBdr>
        </w:div>
        <w:div w:id="1409957387">
          <w:marLeft w:val="640"/>
          <w:marRight w:val="0"/>
          <w:marTop w:val="0"/>
          <w:marBottom w:val="0"/>
          <w:divBdr>
            <w:top w:val="none" w:sz="0" w:space="0" w:color="auto"/>
            <w:left w:val="none" w:sz="0" w:space="0" w:color="auto"/>
            <w:bottom w:val="none" w:sz="0" w:space="0" w:color="auto"/>
            <w:right w:val="none" w:sz="0" w:space="0" w:color="auto"/>
          </w:divBdr>
        </w:div>
        <w:div w:id="1034619473">
          <w:marLeft w:val="640"/>
          <w:marRight w:val="0"/>
          <w:marTop w:val="0"/>
          <w:marBottom w:val="0"/>
          <w:divBdr>
            <w:top w:val="none" w:sz="0" w:space="0" w:color="auto"/>
            <w:left w:val="none" w:sz="0" w:space="0" w:color="auto"/>
            <w:bottom w:val="none" w:sz="0" w:space="0" w:color="auto"/>
            <w:right w:val="none" w:sz="0" w:space="0" w:color="auto"/>
          </w:divBdr>
        </w:div>
        <w:div w:id="1545485858">
          <w:marLeft w:val="640"/>
          <w:marRight w:val="0"/>
          <w:marTop w:val="0"/>
          <w:marBottom w:val="0"/>
          <w:divBdr>
            <w:top w:val="none" w:sz="0" w:space="0" w:color="auto"/>
            <w:left w:val="none" w:sz="0" w:space="0" w:color="auto"/>
            <w:bottom w:val="none" w:sz="0" w:space="0" w:color="auto"/>
            <w:right w:val="none" w:sz="0" w:space="0" w:color="auto"/>
          </w:divBdr>
        </w:div>
        <w:div w:id="912155319">
          <w:marLeft w:val="640"/>
          <w:marRight w:val="0"/>
          <w:marTop w:val="0"/>
          <w:marBottom w:val="0"/>
          <w:divBdr>
            <w:top w:val="none" w:sz="0" w:space="0" w:color="auto"/>
            <w:left w:val="none" w:sz="0" w:space="0" w:color="auto"/>
            <w:bottom w:val="none" w:sz="0" w:space="0" w:color="auto"/>
            <w:right w:val="none" w:sz="0" w:space="0" w:color="auto"/>
          </w:divBdr>
        </w:div>
        <w:div w:id="696541728">
          <w:marLeft w:val="640"/>
          <w:marRight w:val="0"/>
          <w:marTop w:val="0"/>
          <w:marBottom w:val="0"/>
          <w:divBdr>
            <w:top w:val="none" w:sz="0" w:space="0" w:color="auto"/>
            <w:left w:val="none" w:sz="0" w:space="0" w:color="auto"/>
            <w:bottom w:val="none" w:sz="0" w:space="0" w:color="auto"/>
            <w:right w:val="none" w:sz="0" w:space="0" w:color="auto"/>
          </w:divBdr>
        </w:div>
        <w:div w:id="415563987">
          <w:marLeft w:val="640"/>
          <w:marRight w:val="0"/>
          <w:marTop w:val="0"/>
          <w:marBottom w:val="0"/>
          <w:divBdr>
            <w:top w:val="none" w:sz="0" w:space="0" w:color="auto"/>
            <w:left w:val="none" w:sz="0" w:space="0" w:color="auto"/>
            <w:bottom w:val="none" w:sz="0" w:space="0" w:color="auto"/>
            <w:right w:val="none" w:sz="0" w:space="0" w:color="auto"/>
          </w:divBdr>
        </w:div>
        <w:div w:id="800683596">
          <w:marLeft w:val="640"/>
          <w:marRight w:val="0"/>
          <w:marTop w:val="0"/>
          <w:marBottom w:val="0"/>
          <w:divBdr>
            <w:top w:val="none" w:sz="0" w:space="0" w:color="auto"/>
            <w:left w:val="none" w:sz="0" w:space="0" w:color="auto"/>
            <w:bottom w:val="none" w:sz="0" w:space="0" w:color="auto"/>
            <w:right w:val="none" w:sz="0" w:space="0" w:color="auto"/>
          </w:divBdr>
        </w:div>
        <w:div w:id="1862936366">
          <w:marLeft w:val="640"/>
          <w:marRight w:val="0"/>
          <w:marTop w:val="0"/>
          <w:marBottom w:val="0"/>
          <w:divBdr>
            <w:top w:val="none" w:sz="0" w:space="0" w:color="auto"/>
            <w:left w:val="none" w:sz="0" w:space="0" w:color="auto"/>
            <w:bottom w:val="none" w:sz="0" w:space="0" w:color="auto"/>
            <w:right w:val="none" w:sz="0" w:space="0" w:color="auto"/>
          </w:divBdr>
        </w:div>
        <w:div w:id="656765473">
          <w:marLeft w:val="640"/>
          <w:marRight w:val="0"/>
          <w:marTop w:val="0"/>
          <w:marBottom w:val="0"/>
          <w:divBdr>
            <w:top w:val="none" w:sz="0" w:space="0" w:color="auto"/>
            <w:left w:val="none" w:sz="0" w:space="0" w:color="auto"/>
            <w:bottom w:val="none" w:sz="0" w:space="0" w:color="auto"/>
            <w:right w:val="none" w:sz="0" w:space="0" w:color="auto"/>
          </w:divBdr>
        </w:div>
        <w:div w:id="1943144462">
          <w:marLeft w:val="640"/>
          <w:marRight w:val="0"/>
          <w:marTop w:val="0"/>
          <w:marBottom w:val="0"/>
          <w:divBdr>
            <w:top w:val="none" w:sz="0" w:space="0" w:color="auto"/>
            <w:left w:val="none" w:sz="0" w:space="0" w:color="auto"/>
            <w:bottom w:val="none" w:sz="0" w:space="0" w:color="auto"/>
            <w:right w:val="none" w:sz="0" w:space="0" w:color="auto"/>
          </w:divBdr>
        </w:div>
        <w:div w:id="489103964">
          <w:marLeft w:val="640"/>
          <w:marRight w:val="0"/>
          <w:marTop w:val="0"/>
          <w:marBottom w:val="0"/>
          <w:divBdr>
            <w:top w:val="none" w:sz="0" w:space="0" w:color="auto"/>
            <w:left w:val="none" w:sz="0" w:space="0" w:color="auto"/>
            <w:bottom w:val="none" w:sz="0" w:space="0" w:color="auto"/>
            <w:right w:val="none" w:sz="0" w:space="0" w:color="auto"/>
          </w:divBdr>
        </w:div>
        <w:div w:id="654338446">
          <w:marLeft w:val="640"/>
          <w:marRight w:val="0"/>
          <w:marTop w:val="0"/>
          <w:marBottom w:val="0"/>
          <w:divBdr>
            <w:top w:val="none" w:sz="0" w:space="0" w:color="auto"/>
            <w:left w:val="none" w:sz="0" w:space="0" w:color="auto"/>
            <w:bottom w:val="none" w:sz="0" w:space="0" w:color="auto"/>
            <w:right w:val="none" w:sz="0" w:space="0" w:color="auto"/>
          </w:divBdr>
        </w:div>
        <w:div w:id="463621713">
          <w:marLeft w:val="640"/>
          <w:marRight w:val="0"/>
          <w:marTop w:val="0"/>
          <w:marBottom w:val="0"/>
          <w:divBdr>
            <w:top w:val="none" w:sz="0" w:space="0" w:color="auto"/>
            <w:left w:val="none" w:sz="0" w:space="0" w:color="auto"/>
            <w:bottom w:val="none" w:sz="0" w:space="0" w:color="auto"/>
            <w:right w:val="none" w:sz="0" w:space="0" w:color="auto"/>
          </w:divBdr>
        </w:div>
        <w:div w:id="130832222">
          <w:marLeft w:val="640"/>
          <w:marRight w:val="0"/>
          <w:marTop w:val="0"/>
          <w:marBottom w:val="0"/>
          <w:divBdr>
            <w:top w:val="none" w:sz="0" w:space="0" w:color="auto"/>
            <w:left w:val="none" w:sz="0" w:space="0" w:color="auto"/>
            <w:bottom w:val="none" w:sz="0" w:space="0" w:color="auto"/>
            <w:right w:val="none" w:sz="0" w:space="0" w:color="auto"/>
          </w:divBdr>
        </w:div>
        <w:div w:id="1464735432">
          <w:marLeft w:val="640"/>
          <w:marRight w:val="0"/>
          <w:marTop w:val="0"/>
          <w:marBottom w:val="0"/>
          <w:divBdr>
            <w:top w:val="none" w:sz="0" w:space="0" w:color="auto"/>
            <w:left w:val="none" w:sz="0" w:space="0" w:color="auto"/>
            <w:bottom w:val="none" w:sz="0" w:space="0" w:color="auto"/>
            <w:right w:val="none" w:sz="0" w:space="0" w:color="auto"/>
          </w:divBdr>
        </w:div>
        <w:div w:id="91708279">
          <w:marLeft w:val="640"/>
          <w:marRight w:val="0"/>
          <w:marTop w:val="0"/>
          <w:marBottom w:val="0"/>
          <w:divBdr>
            <w:top w:val="none" w:sz="0" w:space="0" w:color="auto"/>
            <w:left w:val="none" w:sz="0" w:space="0" w:color="auto"/>
            <w:bottom w:val="none" w:sz="0" w:space="0" w:color="auto"/>
            <w:right w:val="none" w:sz="0" w:space="0" w:color="auto"/>
          </w:divBdr>
        </w:div>
        <w:div w:id="441073119">
          <w:marLeft w:val="640"/>
          <w:marRight w:val="0"/>
          <w:marTop w:val="0"/>
          <w:marBottom w:val="0"/>
          <w:divBdr>
            <w:top w:val="none" w:sz="0" w:space="0" w:color="auto"/>
            <w:left w:val="none" w:sz="0" w:space="0" w:color="auto"/>
            <w:bottom w:val="none" w:sz="0" w:space="0" w:color="auto"/>
            <w:right w:val="none" w:sz="0" w:space="0" w:color="auto"/>
          </w:divBdr>
        </w:div>
        <w:div w:id="573514979">
          <w:marLeft w:val="640"/>
          <w:marRight w:val="0"/>
          <w:marTop w:val="0"/>
          <w:marBottom w:val="0"/>
          <w:divBdr>
            <w:top w:val="none" w:sz="0" w:space="0" w:color="auto"/>
            <w:left w:val="none" w:sz="0" w:space="0" w:color="auto"/>
            <w:bottom w:val="none" w:sz="0" w:space="0" w:color="auto"/>
            <w:right w:val="none" w:sz="0" w:space="0" w:color="auto"/>
          </w:divBdr>
        </w:div>
        <w:div w:id="906383474">
          <w:marLeft w:val="640"/>
          <w:marRight w:val="0"/>
          <w:marTop w:val="0"/>
          <w:marBottom w:val="0"/>
          <w:divBdr>
            <w:top w:val="none" w:sz="0" w:space="0" w:color="auto"/>
            <w:left w:val="none" w:sz="0" w:space="0" w:color="auto"/>
            <w:bottom w:val="none" w:sz="0" w:space="0" w:color="auto"/>
            <w:right w:val="none" w:sz="0" w:space="0" w:color="auto"/>
          </w:divBdr>
        </w:div>
        <w:div w:id="1441677731">
          <w:marLeft w:val="640"/>
          <w:marRight w:val="0"/>
          <w:marTop w:val="0"/>
          <w:marBottom w:val="0"/>
          <w:divBdr>
            <w:top w:val="none" w:sz="0" w:space="0" w:color="auto"/>
            <w:left w:val="none" w:sz="0" w:space="0" w:color="auto"/>
            <w:bottom w:val="none" w:sz="0" w:space="0" w:color="auto"/>
            <w:right w:val="none" w:sz="0" w:space="0" w:color="auto"/>
          </w:divBdr>
        </w:div>
        <w:div w:id="656228079">
          <w:marLeft w:val="640"/>
          <w:marRight w:val="0"/>
          <w:marTop w:val="0"/>
          <w:marBottom w:val="0"/>
          <w:divBdr>
            <w:top w:val="none" w:sz="0" w:space="0" w:color="auto"/>
            <w:left w:val="none" w:sz="0" w:space="0" w:color="auto"/>
            <w:bottom w:val="none" w:sz="0" w:space="0" w:color="auto"/>
            <w:right w:val="none" w:sz="0" w:space="0" w:color="auto"/>
          </w:divBdr>
        </w:div>
        <w:div w:id="1596279452">
          <w:marLeft w:val="640"/>
          <w:marRight w:val="0"/>
          <w:marTop w:val="0"/>
          <w:marBottom w:val="0"/>
          <w:divBdr>
            <w:top w:val="none" w:sz="0" w:space="0" w:color="auto"/>
            <w:left w:val="none" w:sz="0" w:space="0" w:color="auto"/>
            <w:bottom w:val="none" w:sz="0" w:space="0" w:color="auto"/>
            <w:right w:val="none" w:sz="0" w:space="0" w:color="auto"/>
          </w:divBdr>
        </w:div>
        <w:div w:id="1424645123">
          <w:marLeft w:val="640"/>
          <w:marRight w:val="0"/>
          <w:marTop w:val="0"/>
          <w:marBottom w:val="0"/>
          <w:divBdr>
            <w:top w:val="none" w:sz="0" w:space="0" w:color="auto"/>
            <w:left w:val="none" w:sz="0" w:space="0" w:color="auto"/>
            <w:bottom w:val="none" w:sz="0" w:space="0" w:color="auto"/>
            <w:right w:val="none" w:sz="0" w:space="0" w:color="auto"/>
          </w:divBdr>
        </w:div>
        <w:div w:id="2052223862">
          <w:marLeft w:val="640"/>
          <w:marRight w:val="0"/>
          <w:marTop w:val="0"/>
          <w:marBottom w:val="0"/>
          <w:divBdr>
            <w:top w:val="none" w:sz="0" w:space="0" w:color="auto"/>
            <w:left w:val="none" w:sz="0" w:space="0" w:color="auto"/>
            <w:bottom w:val="none" w:sz="0" w:space="0" w:color="auto"/>
            <w:right w:val="none" w:sz="0" w:space="0" w:color="auto"/>
          </w:divBdr>
        </w:div>
        <w:div w:id="598949596">
          <w:marLeft w:val="640"/>
          <w:marRight w:val="0"/>
          <w:marTop w:val="0"/>
          <w:marBottom w:val="0"/>
          <w:divBdr>
            <w:top w:val="none" w:sz="0" w:space="0" w:color="auto"/>
            <w:left w:val="none" w:sz="0" w:space="0" w:color="auto"/>
            <w:bottom w:val="none" w:sz="0" w:space="0" w:color="auto"/>
            <w:right w:val="none" w:sz="0" w:space="0" w:color="auto"/>
          </w:divBdr>
        </w:div>
        <w:div w:id="655643907">
          <w:marLeft w:val="640"/>
          <w:marRight w:val="0"/>
          <w:marTop w:val="0"/>
          <w:marBottom w:val="0"/>
          <w:divBdr>
            <w:top w:val="none" w:sz="0" w:space="0" w:color="auto"/>
            <w:left w:val="none" w:sz="0" w:space="0" w:color="auto"/>
            <w:bottom w:val="none" w:sz="0" w:space="0" w:color="auto"/>
            <w:right w:val="none" w:sz="0" w:space="0" w:color="auto"/>
          </w:divBdr>
        </w:div>
        <w:div w:id="1840538192">
          <w:marLeft w:val="640"/>
          <w:marRight w:val="0"/>
          <w:marTop w:val="0"/>
          <w:marBottom w:val="0"/>
          <w:divBdr>
            <w:top w:val="none" w:sz="0" w:space="0" w:color="auto"/>
            <w:left w:val="none" w:sz="0" w:space="0" w:color="auto"/>
            <w:bottom w:val="none" w:sz="0" w:space="0" w:color="auto"/>
            <w:right w:val="none" w:sz="0" w:space="0" w:color="auto"/>
          </w:divBdr>
        </w:div>
        <w:div w:id="696202358">
          <w:marLeft w:val="640"/>
          <w:marRight w:val="0"/>
          <w:marTop w:val="0"/>
          <w:marBottom w:val="0"/>
          <w:divBdr>
            <w:top w:val="none" w:sz="0" w:space="0" w:color="auto"/>
            <w:left w:val="none" w:sz="0" w:space="0" w:color="auto"/>
            <w:bottom w:val="none" w:sz="0" w:space="0" w:color="auto"/>
            <w:right w:val="none" w:sz="0" w:space="0" w:color="auto"/>
          </w:divBdr>
        </w:div>
        <w:div w:id="877619628">
          <w:marLeft w:val="640"/>
          <w:marRight w:val="0"/>
          <w:marTop w:val="0"/>
          <w:marBottom w:val="0"/>
          <w:divBdr>
            <w:top w:val="none" w:sz="0" w:space="0" w:color="auto"/>
            <w:left w:val="none" w:sz="0" w:space="0" w:color="auto"/>
            <w:bottom w:val="none" w:sz="0" w:space="0" w:color="auto"/>
            <w:right w:val="none" w:sz="0" w:space="0" w:color="auto"/>
          </w:divBdr>
        </w:div>
        <w:div w:id="584656264">
          <w:marLeft w:val="640"/>
          <w:marRight w:val="0"/>
          <w:marTop w:val="0"/>
          <w:marBottom w:val="0"/>
          <w:divBdr>
            <w:top w:val="none" w:sz="0" w:space="0" w:color="auto"/>
            <w:left w:val="none" w:sz="0" w:space="0" w:color="auto"/>
            <w:bottom w:val="none" w:sz="0" w:space="0" w:color="auto"/>
            <w:right w:val="none" w:sz="0" w:space="0" w:color="auto"/>
          </w:divBdr>
        </w:div>
        <w:div w:id="1923250997">
          <w:marLeft w:val="640"/>
          <w:marRight w:val="0"/>
          <w:marTop w:val="0"/>
          <w:marBottom w:val="0"/>
          <w:divBdr>
            <w:top w:val="none" w:sz="0" w:space="0" w:color="auto"/>
            <w:left w:val="none" w:sz="0" w:space="0" w:color="auto"/>
            <w:bottom w:val="none" w:sz="0" w:space="0" w:color="auto"/>
            <w:right w:val="none" w:sz="0" w:space="0" w:color="auto"/>
          </w:divBdr>
        </w:div>
        <w:div w:id="1503816073">
          <w:marLeft w:val="640"/>
          <w:marRight w:val="0"/>
          <w:marTop w:val="0"/>
          <w:marBottom w:val="0"/>
          <w:divBdr>
            <w:top w:val="none" w:sz="0" w:space="0" w:color="auto"/>
            <w:left w:val="none" w:sz="0" w:space="0" w:color="auto"/>
            <w:bottom w:val="none" w:sz="0" w:space="0" w:color="auto"/>
            <w:right w:val="none" w:sz="0" w:space="0" w:color="auto"/>
          </w:divBdr>
        </w:div>
        <w:div w:id="1660158156">
          <w:marLeft w:val="640"/>
          <w:marRight w:val="0"/>
          <w:marTop w:val="0"/>
          <w:marBottom w:val="0"/>
          <w:divBdr>
            <w:top w:val="none" w:sz="0" w:space="0" w:color="auto"/>
            <w:left w:val="none" w:sz="0" w:space="0" w:color="auto"/>
            <w:bottom w:val="none" w:sz="0" w:space="0" w:color="auto"/>
            <w:right w:val="none" w:sz="0" w:space="0" w:color="auto"/>
          </w:divBdr>
        </w:div>
        <w:div w:id="316962459">
          <w:marLeft w:val="640"/>
          <w:marRight w:val="0"/>
          <w:marTop w:val="0"/>
          <w:marBottom w:val="0"/>
          <w:divBdr>
            <w:top w:val="none" w:sz="0" w:space="0" w:color="auto"/>
            <w:left w:val="none" w:sz="0" w:space="0" w:color="auto"/>
            <w:bottom w:val="none" w:sz="0" w:space="0" w:color="auto"/>
            <w:right w:val="none" w:sz="0" w:space="0" w:color="auto"/>
          </w:divBdr>
        </w:div>
        <w:div w:id="902835998">
          <w:marLeft w:val="640"/>
          <w:marRight w:val="0"/>
          <w:marTop w:val="0"/>
          <w:marBottom w:val="0"/>
          <w:divBdr>
            <w:top w:val="none" w:sz="0" w:space="0" w:color="auto"/>
            <w:left w:val="none" w:sz="0" w:space="0" w:color="auto"/>
            <w:bottom w:val="none" w:sz="0" w:space="0" w:color="auto"/>
            <w:right w:val="none" w:sz="0" w:space="0" w:color="auto"/>
          </w:divBdr>
        </w:div>
        <w:div w:id="656348884">
          <w:marLeft w:val="640"/>
          <w:marRight w:val="0"/>
          <w:marTop w:val="0"/>
          <w:marBottom w:val="0"/>
          <w:divBdr>
            <w:top w:val="none" w:sz="0" w:space="0" w:color="auto"/>
            <w:left w:val="none" w:sz="0" w:space="0" w:color="auto"/>
            <w:bottom w:val="none" w:sz="0" w:space="0" w:color="auto"/>
            <w:right w:val="none" w:sz="0" w:space="0" w:color="auto"/>
          </w:divBdr>
        </w:div>
        <w:div w:id="1394742423">
          <w:marLeft w:val="640"/>
          <w:marRight w:val="0"/>
          <w:marTop w:val="0"/>
          <w:marBottom w:val="0"/>
          <w:divBdr>
            <w:top w:val="none" w:sz="0" w:space="0" w:color="auto"/>
            <w:left w:val="none" w:sz="0" w:space="0" w:color="auto"/>
            <w:bottom w:val="none" w:sz="0" w:space="0" w:color="auto"/>
            <w:right w:val="none" w:sz="0" w:space="0" w:color="auto"/>
          </w:divBdr>
        </w:div>
        <w:div w:id="1940483713">
          <w:marLeft w:val="640"/>
          <w:marRight w:val="0"/>
          <w:marTop w:val="0"/>
          <w:marBottom w:val="0"/>
          <w:divBdr>
            <w:top w:val="none" w:sz="0" w:space="0" w:color="auto"/>
            <w:left w:val="none" w:sz="0" w:space="0" w:color="auto"/>
            <w:bottom w:val="none" w:sz="0" w:space="0" w:color="auto"/>
            <w:right w:val="none" w:sz="0" w:space="0" w:color="auto"/>
          </w:divBdr>
        </w:div>
        <w:div w:id="1977492748">
          <w:marLeft w:val="640"/>
          <w:marRight w:val="0"/>
          <w:marTop w:val="0"/>
          <w:marBottom w:val="0"/>
          <w:divBdr>
            <w:top w:val="none" w:sz="0" w:space="0" w:color="auto"/>
            <w:left w:val="none" w:sz="0" w:space="0" w:color="auto"/>
            <w:bottom w:val="none" w:sz="0" w:space="0" w:color="auto"/>
            <w:right w:val="none" w:sz="0" w:space="0" w:color="auto"/>
          </w:divBdr>
        </w:div>
        <w:div w:id="1208642879">
          <w:marLeft w:val="640"/>
          <w:marRight w:val="0"/>
          <w:marTop w:val="0"/>
          <w:marBottom w:val="0"/>
          <w:divBdr>
            <w:top w:val="none" w:sz="0" w:space="0" w:color="auto"/>
            <w:left w:val="none" w:sz="0" w:space="0" w:color="auto"/>
            <w:bottom w:val="none" w:sz="0" w:space="0" w:color="auto"/>
            <w:right w:val="none" w:sz="0" w:space="0" w:color="auto"/>
          </w:divBdr>
        </w:div>
        <w:div w:id="841242653">
          <w:marLeft w:val="640"/>
          <w:marRight w:val="0"/>
          <w:marTop w:val="0"/>
          <w:marBottom w:val="0"/>
          <w:divBdr>
            <w:top w:val="none" w:sz="0" w:space="0" w:color="auto"/>
            <w:left w:val="none" w:sz="0" w:space="0" w:color="auto"/>
            <w:bottom w:val="none" w:sz="0" w:space="0" w:color="auto"/>
            <w:right w:val="none" w:sz="0" w:space="0" w:color="auto"/>
          </w:divBdr>
        </w:div>
        <w:div w:id="2081712045">
          <w:marLeft w:val="640"/>
          <w:marRight w:val="0"/>
          <w:marTop w:val="0"/>
          <w:marBottom w:val="0"/>
          <w:divBdr>
            <w:top w:val="none" w:sz="0" w:space="0" w:color="auto"/>
            <w:left w:val="none" w:sz="0" w:space="0" w:color="auto"/>
            <w:bottom w:val="none" w:sz="0" w:space="0" w:color="auto"/>
            <w:right w:val="none" w:sz="0" w:space="0" w:color="auto"/>
          </w:divBdr>
        </w:div>
        <w:div w:id="34430448">
          <w:marLeft w:val="640"/>
          <w:marRight w:val="0"/>
          <w:marTop w:val="0"/>
          <w:marBottom w:val="0"/>
          <w:divBdr>
            <w:top w:val="none" w:sz="0" w:space="0" w:color="auto"/>
            <w:left w:val="none" w:sz="0" w:space="0" w:color="auto"/>
            <w:bottom w:val="none" w:sz="0" w:space="0" w:color="auto"/>
            <w:right w:val="none" w:sz="0" w:space="0" w:color="auto"/>
          </w:divBdr>
        </w:div>
        <w:div w:id="1517696131">
          <w:marLeft w:val="640"/>
          <w:marRight w:val="0"/>
          <w:marTop w:val="0"/>
          <w:marBottom w:val="0"/>
          <w:divBdr>
            <w:top w:val="none" w:sz="0" w:space="0" w:color="auto"/>
            <w:left w:val="none" w:sz="0" w:space="0" w:color="auto"/>
            <w:bottom w:val="none" w:sz="0" w:space="0" w:color="auto"/>
            <w:right w:val="none" w:sz="0" w:space="0" w:color="auto"/>
          </w:divBdr>
        </w:div>
        <w:div w:id="470102294">
          <w:marLeft w:val="640"/>
          <w:marRight w:val="0"/>
          <w:marTop w:val="0"/>
          <w:marBottom w:val="0"/>
          <w:divBdr>
            <w:top w:val="none" w:sz="0" w:space="0" w:color="auto"/>
            <w:left w:val="none" w:sz="0" w:space="0" w:color="auto"/>
            <w:bottom w:val="none" w:sz="0" w:space="0" w:color="auto"/>
            <w:right w:val="none" w:sz="0" w:space="0" w:color="auto"/>
          </w:divBdr>
        </w:div>
        <w:div w:id="674188879">
          <w:marLeft w:val="640"/>
          <w:marRight w:val="0"/>
          <w:marTop w:val="0"/>
          <w:marBottom w:val="0"/>
          <w:divBdr>
            <w:top w:val="none" w:sz="0" w:space="0" w:color="auto"/>
            <w:left w:val="none" w:sz="0" w:space="0" w:color="auto"/>
            <w:bottom w:val="none" w:sz="0" w:space="0" w:color="auto"/>
            <w:right w:val="none" w:sz="0" w:space="0" w:color="auto"/>
          </w:divBdr>
        </w:div>
        <w:div w:id="1307778883">
          <w:marLeft w:val="640"/>
          <w:marRight w:val="0"/>
          <w:marTop w:val="0"/>
          <w:marBottom w:val="0"/>
          <w:divBdr>
            <w:top w:val="none" w:sz="0" w:space="0" w:color="auto"/>
            <w:left w:val="none" w:sz="0" w:space="0" w:color="auto"/>
            <w:bottom w:val="none" w:sz="0" w:space="0" w:color="auto"/>
            <w:right w:val="none" w:sz="0" w:space="0" w:color="auto"/>
          </w:divBdr>
        </w:div>
        <w:div w:id="1494952263">
          <w:marLeft w:val="640"/>
          <w:marRight w:val="0"/>
          <w:marTop w:val="0"/>
          <w:marBottom w:val="0"/>
          <w:divBdr>
            <w:top w:val="none" w:sz="0" w:space="0" w:color="auto"/>
            <w:left w:val="none" w:sz="0" w:space="0" w:color="auto"/>
            <w:bottom w:val="none" w:sz="0" w:space="0" w:color="auto"/>
            <w:right w:val="none" w:sz="0" w:space="0" w:color="auto"/>
          </w:divBdr>
        </w:div>
        <w:div w:id="449588594">
          <w:marLeft w:val="640"/>
          <w:marRight w:val="0"/>
          <w:marTop w:val="0"/>
          <w:marBottom w:val="0"/>
          <w:divBdr>
            <w:top w:val="none" w:sz="0" w:space="0" w:color="auto"/>
            <w:left w:val="none" w:sz="0" w:space="0" w:color="auto"/>
            <w:bottom w:val="none" w:sz="0" w:space="0" w:color="auto"/>
            <w:right w:val="none" w:sz="0" w:space="0" w:color="auto"/>
          </w:divBdr>
        </w:div>
        <w:div w:id="1984657875">
          <w:marLeft w:val="640"/>
          <w:marRight w:val="0"/>
          <w:marTop w:val="0"/>
          <w:marBottom w:val="0"/>
          <w:divBdr>
            <w:top w:val="none" w:sz="0" w:space="0" w:color="auto"/>
            <w:left w:val="none" w:sz="0" w:space="0" w:color="auto"/>
            <w:bottom w:val="none" w:sz="0" w:space="0" w:color="auto"/>
            <w:right w:val="none" w:sz="0" w:space="0" w:color="auto"/>
          </w:divBdr>
        </w:div>
        <w:div w:id="1191993818">
          <w:marLeft w:val="640"/>
          <w:marRight w:val="0"/>
          <w:marTop w:val="0"/>
          <w:marBottom w:val="0"/>
          <w:divBdr>
            <w:top w:val="none" w:sz="0" w:space="0" w:color="auto"/>
            <w:left w:val="none" w:sz="0" w:space="0" w:color="auto"/>
            <w:bottom w:val="none" w:sz="0" w:space="0" w:color="auto"/>
            <w:right w:val="none" w:sz="0" w:space="0" w:color="auto"/>
          </w:divBdr>
        </w:div>
        <w:div w:id="425075421">
          <w:marLeft w:val="640"/>
          <w:marRight w:val="0"/>
          <w:marTop w:val="0"/>
          <w:marBottom w:val="0"/>
          <w:divBdr>
            <w:top w:val="none" w:sz="0" w:space="0" w:color="auto"/>
            <w:left w:val="none" w:sz="0" w:space="0" w:color="auto"/>
            <w:bottom w:val="none" w:sz="0" w:space="0" w:color="auto"/>
            <w:right w:val="none" w:sz="0" w:space="0" w:color="auto"/>
          </w:divBdr>
        </w:div>
        <w:div w:id="346175639">
          <w:marLeft w:val="640"/>
          <w:marRight w:val="0"/>
          <w:marTop w:val="0"/>
          <w:marBottom w:val="0"/>
          <w:divBdr>
            <w:top w:val="none" w:sz="0" w:space="0" w:color="auto"/>
            <w:left w:val="none" w:sz="0" w:space="0" w:color="auto"/>
            <w:bottom w:val="none" w:sz="0" w:space="0" w:color="auto"/>
            <w:right w:val="none" w:sz="0" w:space="0" w:color="auto"/>
          </w:divBdr>
        </w:div>
        <w:div w:id="409041167">
          <w:marLeft w:val="640"/>
          <w:marRight w:val="0"/>
          <w:marTop w:val="0"/>
          <w:marBottom w:val="0"/>
          <w:divBdr>
            <w:top w:val="none" w:sz="0" w:space="0" w:color="auto"/>
            <w:left w:val="none" w:sz="0" w:space="0" w:color="auto"/>
            <w:bottom w:val="none" w:sz="0" w:space="0" w:color="auto"/>
            <w:right w:val="none" w:sz="0" w:space="0" w:color="auto"/>
          </w:divBdr>
        </w:div>
        <w:div w:id="1448819057">
          <w:marLeft w:val="640"/>
          <w:marRight w:val="0"/>
          <w:marTop w:val="0"/>
          <w:marBottom w:val="0"/>
          <w:divBdr>
            <w:top w:val="none" w:sz="0" w:space="0" w:color="auto"/>
            <w:left w:val="none" w:sz="0" w:space="0" w:color="auto"/>
            <w:bottom w:val="none" w:sz="0" w:space="0" w:color="auto"/>
            <w:right w:val="none" w:sz="0" w:space="0" w:color="auto"/>
          </w:divBdr>
        </w:div>
        <w:div w:id="805582169">
          <w:marLeft w:val="640"/>
          <w:marRight w:val="0"/>
          <w:marTop w:val="0"/>
          <w:marBottom w:val="0"/>
          <w:divBdr>
            <w:top w:val="none" w:sz="0" w:space="0" w:color="auto"/>
            <w:left w:val="none" w:sz="0" w:space="0" w:color="auto"/>
            <w:bottom w:val="none" w:sz="0" w:space="0" w:color="auto"/>
            <w:right w:val="none" w:sz="0" w:space="0" w:color="auto"/>
          </w:divBdr>
        </w:div>
        <w:div w:id="1021518121">
          <w:marLeft w:val="640"/>
          <w:marRight w:val="0"/>
          <w:marTop w:val="0"/>
          <w:marBottom w:val="0"/>
          <w:divBdr>
            <w:top w:val="none" w:sz="0" w:space="0" w:color="auto"/>
            <w:left w:val="none" w:sz="0" w:space="0" w:color="auto"/>
            <w:bottom w:val="none" w:sz="0" w:space="0" w:color="auto"/>
            <w:right w:val="none" w:sz="0" w:space="0" w:color="auto"/>
          </w:divBdr>
        </w:div>
        <w:div w:id="618923041">
          <w:marLeft w:val="640"/>
          <w:marRight w:val="0"/>
          <w:marTop w:val="0"/>
          <w:marBottom w:val="0"/>
          <w:divBdr>
            <w:top w:val="none" w:sz="0" w:space="0" w:color="auto"/>
            <w:left w:val="none" w:sz="0" w:space="0" w:color="auto"/>
            <w:bottom w:val="none" w:sz="0" w:space="0" w:color="auto"/>
            <w:right w:val="none" w:sz="0" w:space="0" w:color="auto"/>
          </w:divBdr>
        </w:div>
        <w:div w:id="1853492350">
          <w:marLeft w:val="640"/>
          <w:marRight w:val="0"/>
          <w:marTop w:val="0"/>
          <w:marBottom w:val="0"/>
          <w:divBdr>
            <w:top w:val="none" w:sz="0" w:space="0" w:color="auto"/>
            <w:left w:val="none" w:sz="0" w:space="0" w:color="auto"/>
            <w:bottom w:val="none" w:sz="0" w:space="0" w:color="auto"/>
            <w:right w:val="none" w:sz="0" w:space="0" w:color="auto"/>
          </w:divBdr>
        </w:div>
        <w:div w:id="922376085">
          <w:marLeft w:val="640"/>
          <w:marRight w:val="0"/>
          <w:marTop w:val="0"/>
          <w:marBottom w:val="0"/>
          <w:divBdr>
            <w:top w:val="none" w:sz="0" w:space="0" w:color="auto"/>
            <w:left w:val="none" w:sz="0" w:space="0" w:color="auto"/>
            <w:bottom w:val="none" w:sz="0" w:space="0" w:color="auto"/>
            <w:right w:val="none" w:sz="0" w:space="0" w:color="auto"/>
          </w:divBdr>
        </w:div>
        <w:div w:id="219512578">
          <w:marLeft w:val="640"/>
          <w:marRight w:val="0"/>
          <w:marTop w:val="0"/>
          <w:marBottom w:val="0"/>
          <w:divBdr>
            <w:top w:val="none" w:sz="0" w:space="0" w:color="auto"/>
            <w:left w:val="none" w:sz="0" w:space="0" w:color="auto"/>
            <w:bottom w:val="none" w:sz="0" w:space="0" w:color="auto"/>
            <w:right w:val="none" w:sz="0" w:space="0" w:color="auto"/>
          </w:divBdr>
        </w:div>
        <w:div w:id="315037883">
          <w:marLeft w:val="640"/>
          <w:marRight w:val="0"/>
          <w:marTop w:val="0"/>
          <w:marBottom w:val="0"/>
          <w:divBdr>
            <w:top w:val="none" w:sz="0" w:space="0" w:color="auto"/>
            <w:left w:val="none" w:sz="0" w:space="0" w:color="auto"/>
            <w:bottom w:val="none" w:sz="0" w:space="0" w:color="auto"/>
            <w:right w:val="none" w:sz="0" w:space="0" w:color="auto"/>
          </w:divBdr>
        </w:div>
        <w:div w:id="1024793349">
          <w:marLeft w:val="640"/>
          <w:marRight w:val="0"/>
          <w:marTop w:val="0"/>
          <w:marBottom w:val="0"/>
          <w:divBdr>
            <w:top w:val="none" w:sz="0" w:space="0" w:color="auto"/>
            <w:left w:val="none" w:sz="0" w:space="0" w:color="auto"/>
            <w:bottom w:val="none" w:sz="0" w:space="0" w:color="auto"/>
            <w:right w:val="none" w:sz="0" w:space="0" w:color="auto"/>
          </w:divBdr>
        </w:div>
        <w:div w:id="253562291">
          <w:marLeft w:val="640"/>
          <w:marRight w:val="0"/>
          <w:marTop w:val="0"/>
          <w:marBottom w:val="0"/>
          <w:divBdr>
            <w:top w:val="none" w:sz="0" w:space="0" w:color="auto"/>
            <w:left w:val="none" w:sz="0" w:space="0" w:color="auto"/>
            <w:bottom w:val="none" w:sz="0" w:space="0" w:color="auto"/>
            <w:right w:val="none" w:sz="0" w:space="0" w:color="auto"/>
          </w:divBdr>
        </w:div>
        <w:div w:id="700670751">
          <w:marLeft w:val="640"/>
          <w:marRight w:val="0"/>
          <w:marTop w:val="0"/>
          <w:marBottom w:val="0"/>
          <w:divBdr>
            <w:top w:val="none" w:sz="0" w:space="0" w:color="auto"/>
            <w:left w:val="none" w:sz="0" w:space="0" w:color="auto"/>
            <w:bottom w:val="none" w:sz="0" w:space="0" w:color="auto"/>
            <w:right w:val="none" w:sz="0" w:space="0" w:color="auto"/>
          </w:divBdr>
        </w:div>
        <w:div w:id="1300644052">
          <w:marLeft w:val="640"/>
          <w:marRight w:val="0"/>
          <w:marTop w:val="0"/>
          <w:marBottom w:val="0"/>
          <w:divBdr>
            <w:top w:val="none" w:sz="0" w:space="0" w:color="auto"/>
            <w:left w:val="none" w:sz="0" w:space="0" w:color="auto"/>
            <w:bottom w:val="none" w:sz="0" w:space="0" w:color="auto"/>
            <w:right w:val="none" w:sz="0" w:space="0" w:color="auto"/>
          </w:divBdr>
        </w:div>
        <w:div w:id="469979728">
          <w:marLeft w:val="640"/>
          <w:marRight w:val="0"/>
          <w:marTop w:val="0"/>
          <w:marBottom w:val="0"/>
          <w:divBdr>
            <w:top w:val="none" w:sz="0" w:space="0" w:color="auto"/>
            <w:left w:val="none" w:sz="0" w:space="0" w:color="auto"/>
            <w:bottom w:val="none" w:sz="0" w:space="0" w:color="auto"/>
            <w:right w:val="none" w:sz="0" w:space="0" w:color="auto"/>
          </w:divBdr>
        </w:div>
        <w:div w:id="1796287648">
          <w:marLeft w:val="640"/>
          <w:marRight w:val="0"/>
          <w:marTop w:val="0"/>
          <w:marBottom w:val="0"/>
          <w:divBdr>
            <w:top w:val="none" w:sz="0" w:space="0" w:color="auto"/>
            <w:left w:val="none" w:sz="0" w:space="0" w:color="auto"/>
            <w:bottom w:val="none" w:sz="0" w:space="0" w:color="auto"/>
            <w:right w:val="none" w:sz="0" w:space="0" w:color="auto"/>
          </w:divBdr>
        </w:div>
        <w:div w:id="145975230">
          <w:marLeft w:val="640"/>
          <w:marRight w:val="0"/>
          <w:marTop w:val="0"/>
          <w:marBottom w:val="0"/>
          <w:divBdr>
            <w:top w:val="none" w:sz="0" w:space="0" w:color="auto"/>
            <w:left w:val="none" w:sz="0" w:space="0" w:color="auto"/>
            <w:bottom w:val="none" w:sz="0" w:space="0" w:color="auto"/>
            <w:right w:val="none" w:sz="0" w:space="0" w:color="auto"/>
          </w:divBdr>
        </w:div>
        <w:div w:id="452941836">
          <w:marLeft w:val="640"/>
          <w:marRight w:val="0"/>
          <w:marTop w:val="0"/>
          <w:marBottom w:val="0"/>
          <w:divBdr>
            <w:top w:val="none" w:sz="0" w:space="0" w:color="auto"/>
            <w:left w:val="none" w:sz="0" w:space="0" w:color="auto"/>
            <w:bottom w:val="none" w:sz="0" w:space="0" w:color="auto"/>
            <w:right w:val="none" w:sz="0" w:space="0" w:color="auto"/>
          </w:divBdr>
        </w:div>
        <w:div w:id="1943224631">
          <w:marLeft w:val="640"/>
          <w:marRight w:val="0"/>
          <w:marTop w:val="0"/>
          <w:marBottom w:val="0"/>
          <w:divBdr>
            <w:top w:val="none" w:sz="0" w:space="0" w:color="auto"/>
            <w:left w:val="none" w:sz="0" w:space="0" w:color="auto"/>
            <w:bottom w:val="none" w:sz="0" w:space="0" w:color="auto"/>
            <w:right w:val="none" w:sz="0" w:space="0" w:color="auto"/>
          </w:divBdr>
        </w:div>
        <w:div w:id="1760710113">
          <w:marLeft w:val="640"/>
          <w:marRight w:val="0"/>
          <w:marTop w:val="0"/>
          <w:marBottom w:val="0"/>
          <w:divBdr>
            <w:top w:val="none" w:sz="0" w:space="0" w:color="auto"/>
            <w:left w:val="none" w:sz="0" w:space="0" w:color="auto"/>
            <w:bottom w:val="none" w:sz="0" w:space="0" w:color="auto"/>
            <w:right w:val="none" w:sz="0" w:space="0" w:color="auto"/>
          </w:divBdr>
        </w:div>
        <w:div w:id="1558710476">
          <w:marLeft w:val="640"/>
          <w:marRight w:val="0"/>
          <w:marTop w:val="0"/>
          <w:marBottom w:val="0"/>
          <w:divBdr>
            <w:top w:val="none" w:sz="0" w:space="0" w:color="auto"/>
            <w:left w:val="none" w:sz="0" w:space="0" w:color="auto"/>
            <w:bottom w:val="none" w:sz="0" w:space="0" w:color="auto"/>
            <w:right w:val="none" w:sz="0" w:space="0" w:color="auto"/>
          </w:divBdr>
        </w:div>
        <w:div w:id="217322496">
          <w:marLeft w:val="640"/>
          <w:marRight w:val="0"/>
          <w:marTop w:val="0"/>
          <w:marBottom w:val="0"/>
          <w:divBdr>
            <w:top w:val="none" w:sz="0" w:space="0" w:color="auto"/>
            <w:left w:val="none" w:sz="0" w:space="0" w:color="auto"/>
            <w:bottom w:val="none" w:sz="0" w:space="0" w:color="auto"/>
            <w:right w:val="none" w:sz="0" w:space="0" w:color="auto"/>
          </w:divBdr>
        </w:div>
        <w:div w:id="1192643860">
          <w:marLeft w:val="640"/>
          <w:marRight w:val="0"/>
          <w:marTop w:val="0"/>
          <w:marBottom w:val="0"/>
          <w:divBdr>
            <w:top w:val="none" w:sz="0" w:space="0" w:color="auto"/>
            <w:left w:val="none" w:sz="0" w:space="0" w:color="auto"/>
            <w:bottom w:val="none" w:sz="0" w:space="0" w:color="auto"/>
            <w:right w:val="none" w:sz="0" w:space="0" w:color="auto"/>
          </w:divBdr>
        </w:div>
        <w:div w:id="406273355">
          <w:marLeft w:val="640"/>
          <w:marRight w:val="0"/>
          <w:marTop w:val="0"/>
          <w:marBottom w:val="0"/>
          <w:divBdr>
            <w:top w:val="none" w:sz="0" w:space="0" w:color="auto"/>
            <w:left w:val="none" w:sz="0" w:space="0" w:color="auto"/>
            <w:bottom w:val="none" w:sz="0" w:space="0" w:color="auto"/>
            <w:right w:val="none" w:sz="0" w:space="0" w:color="auto"/>
          </w:divBdr>
        </w:div>
        <w:div w:id="1991202699">
          <w:marLeft w:val="640"/>
          <w:marRight w:val="0"/>
          <w:marTop w:val="0"/>
          <w:marBottom w:val="0"/>
          <w:divBdr>
            <w:top w:val="none" w:sz="0" w:space="0" w:color="auto"/>
            <w:left w:val="none" w:sz="0" w:space="0" w:color="auto"/>
            <w:bottom w:val="none" w:sz="0" w:space="0" w:color="auto"/>
            <w:right w:val="none" w:sz="0" w:space="0" w:color="auto"/>
          </w:divBdr>
        </w:div>
        <w:div w:id="3944119">
          <w:marLeft w:val="640"/>
          <w:marRight w:val="0"/>
          <w:marTop w:val="0"/>
          <w:marBottom w:val="0"/>
          <w:divBdr>
            <w:top w:val="none" w:sz="0" w:space="0" w:color="auto"/>
            <w:left w:val="none" w:sz="0" w:space="0" w:color="auto"/>
            <w:bottom w:val="none" w:sz="0" w:space="0" w:color="auto"/>
            <w:right w:val="none" w:sz="0" w:space="0" w:color="auto"/>
          </w:divBdr>
        </w:div>
        <w:div w:id="1197499071">
          <w:marLeft w:val="640"/>
          <w:marRight w:val="0"/>
          <w:marTop w:val="0"/>
          <w:marBottom w:val="0"/>
          <w:divBdr>
            <w:top w:val="none" w:sz="0" w:space="0" w:color="auto"/>
            <w:left w:val="none" w:sz="0" w:space="0" w:color="auto"/>
            <w:bottom w:val="none" w:sz="0" w:space="0" w:color="auto"/>
            <w:right w:val="none" w:sz="0" w:space="0" w:color="auto"/>
          </w:divBdr>
        </w:div>
        <w:div w:id="1898668353">
          <w:marLeft w:val="640"/>
          <w:marRight w:val="0"/>
          <w:marTop w:val="0"/>
          <w:marBottom w:val="0"/>
          <w:divBdr>
            <w:top w:val="none" w:sz="0" w:space="0" w:color="auto"/>
            <w:left w:val="none" w:sz="0" w:space="0" w:color="auto"/>
            <w:bottom w:val="none" w:sz="0" w:space="0" w:color="auto"/>
            <w:right w:val="none" w:sz="0" w:space="0" w:color="auto"/>
          </w:divBdr>
        </w:div>
        <w:div w:id="490098734">
          <w:marLeft w:val="640"/>
          <w:marRight w:val="0"/>
          <w:marTop w:val="0"/>
          <w:marBottom w:val="0"/>
          <w:divBdr>
            <w:top w:val="none" w:sz="0" w:space="0" w:color="auto"/>
            <w:left w:val="none" w:sz="0" w:space="0" w:color="auto"/>
            <w:bottom w:val="none" w:sz="0" w:space="0" w:color="auto"/>
            <w:right w:val="none" w:sz="0" w:space="0" w:color="auto"/>
          </w:divBdr>
        </w:div>
        <w:div w:id="307561793">
          <w:marLeft w:val="640"/>
          <w:marRight w:val="0"/>
          <w:marTop w:val="0"/>
          <w:marBottom w:val="0"/>
          <w:divBdr>
            <w:top w:val="none" w:sz="0" w:space="0" w:color="auto"/>
            <w:left w:val="none" w:sz="0" w:space="0" w:color="auto"/>
            <w:bottom w:val="none" w:sz="0" w:space="0" w:color="auto"/>
            <w:right w:val="none" w:sz="0" w:space="0" w:color="auto"/>
          </w:divBdr>
        </w:div>
        <w:div w:id="99686833">
          <w:marLeft w:val="640"/>
          <w:marRight w:val="0"/>
          <w:marTop w:val="0"/>
          <w:marBottom w:val="0"/>
          <w:divBdr>
            <w:top w:val="none" w:sz="0" w:space="0" w:color="auto"/>
            <w:left w:val="none" w:sz="0" w:space="0" w:color="auto"/>
            <w:bottom w:val="none" w:sz="0" w:space="0" w:color="auto"/>
            <w:right w:val="none" w:sz="0" w:space="0" w:color="auto"/>
          </w:divBdr>
        </w:div>
        <w:div w:id="664823685">
          <w:marLeft w:val="640"/>
          <w:marRight w:val="0"/>
          <w:marTop w:val="0"/>
          <w:marBottom w:val="0"/>
          <w:divBdr>
            <w:top w:val="none" w:sz="0" w:space="0" w:color="auto"/>
            <w:left w:val="none" w:sz="0" w:space="0" w:color="auto"/>
            <w:bottom w:val="none" w:sz="0" w:space="0" w:color="auto"/>
            <w:right w:val="none" w:sz="0" w:space="0" w:color="auto"/>
          </w:divBdr>
        </w:div>
        <w:div w:id="2013483084">
          <w:marLeft w:val="640"/>
          <w:marRight w:val="0"/>
          <w:marTop w:val="0"/>
          <w:marBottom w:val="0"/>
          <w:divBdr>
            <w:top w:val="none" w:sz="0" w:space="0" w:color="auto"/>
            <w:left w:val="none" w:sz="0" w:space="0" w:color="auto"/>
            <w:bottom w:val="none" w:sz="0" w:space="0" w:color="auto"/>
            <w:right w:val="none" w:sz="0" w:space="0" w:color="auto"/>
          </w:divBdr>
        </w:div>
        <w:div w:id="479271803">
          <w:marLeft w:val="640"/>
          <w:marRight w:val="0"/>
          <w:marTop w:val="0"/>
          <w:marBottom w:val="0"/>
          <w:divBdr>
            <w:top w:val="none" w:sz="0" w:space="0" w:color="auto"/>
            <w:left w:val="none" w:sz="0" w:space="0" w:color="auto"/>
            <w:bottom w:val="none" w:sz="0" w:space="0" w:color="auto"/>
            <w:right w:val="none" w:sz="0" w:space="0" w:color="auto"/>
          </w:divBdr>
        </w:div>
        <w:div w:id="1109548550">
          <w:marLeft w:val="640"/>
          <w:marRight w:val="0"/>
          <w:marTop w:val="0"/>
          <w:marBottom w:val="0"/>
          <w:divBdr>
            <w:top w:val="none" w:sz="0" w:space="0" w:color="auto"/>
            <w:left w:val="none" w:sz="0" w:space="0" w:color="auto"/>
            <w:bottom w:val="none" w:sz="0" w:space="0" w:color="auto"/>
            <w:right w:val="none" w:sz="0" w:space="0" w:color="auto"/>
          </w:divBdr>
        </w:div>
        <w:div w:id="841118175">
          <w:marLeft w:val="640"/>
          <w:marRight w:val="0"/>
          <w:marTop w:val="0"/>
          <w:marBottom w:val="0"/>
          <w:divBdr>
            <w:top w:val="none" w:sz="0" w:space="0" w:color="auto"/>
            <w:left w:val="none" w:sz="0" w:space="0" w:color="auto"/>
            <w:bottom w:val="none" w:sz="0" w:space="0" w:color="auto"/>
            <w:right w:val="none" w:sz="0" w:space="0" w:color="auto"/>
          </w:divBdr>
        </w:div>
        <w:div w:id="602307104">
          <w:marLeft w:val="640"/>
          <w:marRight w:val="0"/>
          <w:marTop w:val="0"/>
          <w:marBottom w:val="0"/>
          <w:divBdr>
            <w:top w:val="none" w:sz="0" w:space="0" w:color="auto"/>
            <w:left w:val="none" w:sz="0" w:space="0" w:color="auto"/>
            <w:bottom w:val="none" w:sz="0" w:space="0" w:color="auto"/>
            <w:right w:val="none" w:sz="0" w:space="0" w:color="auto"/>
          </w:divBdr>
        </w:div>
        <w:div w:id="1041172511">
          <w:marLeft w:val="640"/>
          <w:marRight w:val="0"/>
          <w:marTop w:val="0"/>
          <w:marBottom w:val="0"/>
          <w:divBdr>
            <w:top w:val="none" w:sz="0" w:space="0" w:color="auto"/>
            <w:left w:val="none" w:sz="0" w:space="0" w:color="auto"/>
            <w:bottom w:val="none" w:sz="0" w:space="0" w:color="auto"/>
            <w:right w:val="none" w:sz="0" w:space="0" w:color="auto"/>
          </w:divBdr>
        </w:div>
        <w:div w:id="215364138">
          <w:marLeft w:val="640"/>
          <w:marRight w:val="0"/>
          <w:marTop w:val="0"/>
          <w:marBottom w:val="0"/>
          <w:divBdr>
            <w:top w:val="none" w:sz="0" w:space="0" w:color="auto"/>
            <w:left w:val="none" w:sz="0" w:space="0" w:color="auto"/>
            <w:bottom w:val="none" w:sz="0" w:space="0" w:color="auto"/>
            <w:right w:val="none" w:sz="0" w:space="0" w:color="auto"/>
          </w:divBdr>
        </w:div>
        <w:div w:id="291400105">
          <w:marLeft w:val="640"/>
          <w:marRight w:val="0"/>
          <w:marTop w:val="0"/>
          <w:marBottom w:val="0"/>
          <w:divBdr>
            <w:top w:val="none" w:sz="0" w:space="0" w:color="auto"/>
            <w:left w:val="none" w:sz="0" w:space="0" w:color="auto"/>
            <w:bottom w:val="none" w:sz="0" w:space="0" w:color="auto"/>
            <w:right w:val="none" w:sz="0" w:space="0" w:color="auto"/>
          </w:divBdr>
        </w:div>
        <w:div w:id="794370709">
          <w:marLeft w:val="640"/>
          <w:marRight w:val="0"/>
          <w:marTop w:val="0"/>
          <w:marBottom w:val="0"/>
          <w:divBdr>
            <w:top w:val="none" w:sz="0" w:space="0" w:color="auto"/>
            <w:left w:val="none" w:sz="0" w:space="0" w:color="auto"/>
            <w:bottom w:val="none" w:sz="0" w:space="0" w:color="auto"/>
            <w:right w:val="none" w:sz="0" w:space="0" w:color="auto"/>
          </w:divBdr>
        </w:div>
        <w:div w:id="966857416">
          <w:marLeft w:val="640"/>
          <w:marRight w:val="0"/>
          <w:marTop w:val="0"/>
          <w:marBottom w:val="0"/>
          <w:divBdr>
            <w:top w:val="none" w:sz="0" w:space="0" w:color="auto"/>
            <w:left w:val="none" w:sz="0" w:space="0" w:color="auto"/>
            <w:bottom w:val="none" w:sz="0" w:space="0" w:color="auto"/>
            <w:right w:val="none" w:sz="0" w:space="0" w:color="auto"/>
          </w:divBdr>
        </w:div>
        <w:div w:id="585067465">
          <w:marLeft w:val="640"/>
          <w:marRight w:val="0"/>
          <w:marTop w:val="0"/>
          <w:marBottom w:val="0"/>
          <w:divBdr>
            <w:top w:val="none" w:sz="0" w:space="0" w:color="auto"/>
            <w:left w:val="none" w:sz="0" w:space="0" w:color="auto"/>
            <w:bottom w:val="none" w:sz="0" w:space="0" w:color="auto"/>
            <w:right w:val="none" w:sz="0" w:space="0" w:color="auto"/>
          </w:divBdr>
        </w:div>
        <w:div w:id="384989593">
          <w:marLeft w:val="640"/>
          <w:marRight w:val="0"/>
          <w:marTop w:val="0"/>
          <w:marBottom w:val="0"/>
          <w:divBdr>
            <w:top w:val="none" w:sz="0" w:space="0" w:color="auto"/>
            <w:left w:val="none" w:sz="0" w:space="0" w:color="auto"/>
            <w:bottom w:val="none" w:sz="0" w:space="0" w:color="auto"/>
            <w:right w:val="none" w:sz="0" w:space="0" w:color="auto"/>
          </w:divBdr>
        </w:div>
        <w:div w:id="372847984">
          <w:marLeft w:val="640"/>
          <w:marRight w:val="0"/>
          <w:marTop w:val="0"/>
          <w:marBottom w:val="0"/>
          <w:divBdr>
            <w:top w:val="none" w:sz="0" w:space="0" w:color="auto"/>
            <w:left w:val="none" w:sz="0" w:space="0" w:color="auto"/>
            <w:bottom w:val="none" w:sz="0" w:space="0" w:color="auto"/>
            <w:right w:val="none" w:sz="0" w:space="0" w:color="auto"/>
          </w:divBdr>
        </w:div>
        <w:div w:id="489255705">
          <w:marLeft w:val="640"/>
          <w:marRight w:val="0"/>
          <w:marTop w:val="0"/>
          <w:marBottom w:val="0"/>
          <w:divBdr>
            <w:top w:val="none" w:sz="0" w:space="0" w:color="auto"/>
            <w:left w:val="none" w:sz="0" w:space="0" w:color="auto"/>
            <w:bottom w:val="none" w:sz="0" w:space="0" w:color="auto"/>
            <w:right w:val="none" w:sz="0" w:space="0" w:color="auto"/>
          </w:divBdr>
        </w:div>
        <w:div w:id="1052847211">
          <w:marLeft w:val="640"/>
          <w:marRight w:val="0"/>
          <w:marTop w:val="0"/>
          <w:marBottom w:val="0"/>
          <w:divBdr>
            <w:top w:val="none" w:sz="0" w:space="0" w:color="auto"/>
            <w:left w:val="none" w:sz="0" w:space="0" w:color="auto"/>
            <w:bottom w:val="none" w:sz="0" w:space="0" w:color="auto"/>
            <w:right w:val="none" w:sz="0" w:space="0" w:color="auto"/>
          </w:divBdr>
        </w:div>
        <w:div w:id="123234906">
          <w:marLeft w:val="640"/>
          <w:marRight w:val="0"/>
          <w:marTop w:val="0"/>
          <w:marBottom w:val="0"/>
          <w:divBdr>
            <w:top w:val="none" w:sz="0" w:space="0" w:color="auto"/>
            <w:left w:val="none" w:sz="0" w:space="0" w:color="auto"/>
            <w:bottom w:val="none" w:sz="0" w:space="0" w:color="auto"/>
            <w:right w:val="none" w:sz="0" w:space="0" w:color="auto"/>
          </w:divBdr>
        </w:div>
        <w:div w:id="937519283">
          <w:marLeft w:val="640"/>
          <w:marRight w:val="0"/>
          <w:marTop w:val="0"/>
          <w:marBottom w:val="0"/>
          <w:divBdr>
            <w:top w:val="none" w:sz="0" w:space="0" w:color="auto"/>
            <w:left w:val="none" w:sz="0" w:space="0" w:color="auto"/>
            <w:bottom w:val="none" w:sz="0" w:space="0" w:color="auto"/>
            <w:right w:val="none" w:sz="0" w:space="0" w:color="auto"/>
          </w:divBdr>
        </w:div>
        <w:div w:id="874587040">
          <w:marLeft w:val="640"/>
          <w:marRight w:val="0"/>
          <w:marTop w:val="0"/>
          <w:marBottom w:val="0"/>
          <w:divBdr>
            <w:top w:val="none" w:sz="0" w:space="0" w:color="auto"/>
            <w:left w:val="none" w:sz="0" w:space="0" w:color="auto"/>
            <w:bottom w:val="none" w:sz="0" w:space="0" w:color="auto"/>
            <w:right w:val="none" w:sz="0" w:space="0" w:color="auto"/>
          </w:divBdr>
        </w:div>
        <w:div w:id="1428309774">
          <w:marLeft w:val="640"/>
          <w:marRight w:val="0"/>
          <w:marTop w:val="0"/>
          <w:marBottom w:val="0"/>
          <w:divBdr>
            <w:top w:val="none" w:sz="0" w:space="0" w:color="auto"/>
            <w:left w:val="none" w:sz="0" w:space="0" w:color="auto"/>
            <w:bottom w:val="none" w:sz="0" w:space="0" w:color="auto"/>
            <w:right w:val="none" w:sz="0" w:space="0" w:color="auto"/>
          </w:divBdr>
        </w:div>
        <w:div w:id="2134052321">
          <w:marLeft w:val="640"/>
          <w:marRight w:val="0"/>
          <w:marTop w:val="0"/>
          <w:marBottom w:val="0"/>
          <w:divBdr>
            <w:top w:val="none" w:sz="0" w:space="0" w:color="auto"/>
            <w:left w:val="none" w:sz="0" w:space="0" w:color="auto"/>
            <w:bottom w:val="none" w:sz="0" w:space="0" w:color="auto"/>
            <w:right w:val="none" w:sz="0" w:space="0" w:color="auto"/>
          </w:divBdr>
        </w:div>
        <w:div w:id="1813524053">
          <w:marLeft w:val="640"/>
          <w:marRight w:val="0"/>
          <w:marTop w:val="0"/>
          <w:marBottom w:val="0"/>
          <w:divBdr>
            <w:top w:val="none" w:sz="0" w:space="0" w:color="auto"/>
            <w:left w:val="none" w:sz="0" w:space="0" w:color="auto"/>
            <w:bottom w:val="none" w:sz="0" w:space="0" w:color="auto"/>
            <w:right w:val="none" w:sz="0" w:space="0" w:color="auto"/>
          </w:divBdr>
        </w:div>
        <w:div w:id="410085237">
          <w:marLeft w:val="640"/>
          <w:marRight w:val="0"/>
          <w:marTop w:val="0"/>
          <w:marBottom w:val="0"/>
          <w:divBdr>
            <w:top w:val="none" w:sz="0" w:space="0" w:color="auto"/>
            <w:left w:val="none" w:sz="0" w:space="0" w:color="auto"/>
            <w:bottom w:val="none" w:sz="0" w:space="0" w:color="auto"/>
            <w:right w:val="none" w:sz="0" w:space="0" w:color="auto"/>
          </w:divBdr>
        </w:div>
        <w:div w:id="745342855">
          <w:marLeft w:val="640"/>
          <w:marRight w:val="0"/>
          <w:marTop w:val="0"/>
          <w:marBottom w:val="0"/>
          <w:divBdr>
            <w:top w:val="none" w:sz="0" w:space="0" w:color="auto"/>
            <w:left w:val="none" w:sz="0" w:space="0" w:color="auto"/>
            <w:bottom w:val="none" w:sz="0" w:space="0" w:color="auto"/>
            <w:right w:val="none" w:sz="0" w:space="0" w:color="auto"/>
          </w:divBdr>
        </w:div>
        <w:div w:id="1607957346">
          <w:marLeft w:val="640"/>
          <w:marRight w:val="0"/>
          <w:marTop w:val="0"/>
          <w:marBottom w:val="0"/>
          <w:divBdr>
            <w:top w:val="none" w:sz="0" w:space="0" w:color="auto"/>
            <w:left w:val="none" w:sz="0" w:space="0" w:color="auto"/>
            <w:bottom w:val="none" w:sz="0" w:space="0" w:color="auto"/>
            <w:right w:val="none" w:sz="0" w:space="0" w:color="auto"/>
          </w:divBdr>
        </w:div>
        <w:div w:id="2029675691">
          <w:marLeft w:val="640"/>
          <w:marRight w:val="0"/>
          <w:marTop w:val="0"/>
          <w:marBottom w:val="0"/>
          <w:divBdr>
            <w:top w:val="none" w:sz="0" w:space="0" w:color="auto"/>
            <w:left w:val="none" w:sz="0" w:space="0" w:color="auto"/>
            <w:bottom w:val="none" w:sz="0" w:space="0" w:color="auto"/>
            <w:right w:val="none" w:sz="0" w:space="0" w:color="auto"/>
          </w:divBdr>
        </w:div>
        <w:div w:id="457261092">
          <w:marLeft w:val="640"/>
          <w:marRight w:val="0"/>
          <w:marTop w:val="0"/>
          <w:marBottom w:val="0"/>
          <w:divBdr>
            <w:top w:val="none" w:sz="0" w:space="0" w:color="auto"/>
            <w:left w:val="none" w:sz="0" w:space="0" w:color="auto"/>
            <w:bottom w:val="none" w:sz="0" w:space="0" w:color="auto"/>
            <w:right w:val="none" w:sz="0" w:space="0" w:color="auto"/>
          </w:divBdr>
        </w:div>
        <w:div w:id="920219767">
          <w:marLeft w:val="640"/>
          <w:marRight w:val="0"/>
          <w:marTop w:val="0"/>
          <w:marBottom w:val="0"/>
          <w:divBdr>
            <w:top w:val="none" w:sz="0" w:space="0" w:color="auto"/>
            <w:left w:val="none" w:sz="0" w:space="0" w:color="auto"/>
            <w:bottom w:val="none" w:sz="0" w:space="0" w:color="auto"/>
            <w:right w:val="none" w:sz="0" w:space="0" w:color="auto"/>
          </w:divBdr>
        </w:div>
        <w:div w:id="1057633522">
          <w:marLeft w:val="640"/>
          <w:marRight w:val="0"/>
          <w:marTop w:val="0"/>
          <w:marBottom w:val="0"/>
          <w:divBdr>
            <w:top w:val="none" w:sz="0" w:space="0" w:color="auto"/>
            <w:left w:val="none" w:sz="0" w:space="0" w:color="auto"/>
            <w:bottom w:val="none" w:sz="0" w:space="0" w:color="auto"/>
            <w:right w:val="none" w:sz="0" w:space="0" w:color="auto"/>
          </w:divBdr>
        </w:div>
        <w:div w:id="1052536773">
          <w:marLeft w:val="640"/>
          <w:marRight w:val="0"/>
          <w:marTop w:val="0"/>
          <w:marBottom w:val="0"/>
          <w:divBdr>
            <w:top w:val="none" w:sz="0" w:space="0" w:color="auto"/>
            <w:left w:val="none" w:sz="0" w:space="0" w:color="auto"/>
            <w:bottom w:val="none" w:sz="0" w:space="0" w:color="auto"/>
            <w:right w:val="none" w:sz="0" w:space="0" w:color="auto"/>
          </w:divBdr>
        </w:div>
        <w:div w:id="237636988">
          <w:marLeft w:val="640"/>
          <w:marRight w:val="0"/>
          <w:marTop w:val="0"/>
          <w:marBottom w:val="0"/>
          <w:divBdr>
            <w:top w:val="none" w:sz="0" w:space="0" w:color="auto"/>
            <w:left w:val="none" w:sz="0" w:space="0" w:color="auto"/>
            <w:bottom w:val="none" w:sz="0" w:space="0" w:color="auto"/>
            <w:right w:val="none" w:sz="0" w:space="0" w:color="auto"/>
          </w:divBdr>
        </w:div>
        <w:div w:id="1828548707">
          <w:marLeft w:val="640"/>
          <w:marRight w:val="0"/>
          <w:marTop w:val="0"/>
          <w:marBottom w:val="0"/>
          <w:divBdr>
            <w:top w:val="none" w:sz="0" w:space="0" w:color="auto"/>
            <w:left w:val="none" w:sz="0" w:space="0" w:color="auto"/>
            <w:bottom w:val="none" w:sz="0" w:space="0" w:color="auto"/>
            <w:right w:val="none" w:sz="0" w:space="0" w:color="auto"/>
          </w:divBdr>
        </w:div>
        <w:div w:id="562107521">
          <w:marLeft w:val="640"/>
          <w:marRight w:val="0"/>
          <w:marTop w:val="0"/>
          <w:marBottom w:val="0"/>
          <w:divBdr>
            <w:top w:val="none" w:sz="0" w:space="0" w:color="auto"/>
            <w:left w:val="none" w:sz="0" w:space="0" w:color="auto"/>
            <w:bottom w:val="none" w:sz="0" w:space="0" w:color="auto"/>
            <w:right w:val="none" w:sz="0" w:space="0" w:color="auto"/>
          </w:divBdr>
        </w:div>
        <w:div w:id="441458507">
          <w:marLeft w:val="640"/>
          <w:marRight w:val="0"/>
          <w:marTop w:val="0"/>
          <w:marBottom w:val="0"/>
          <w:divBdr>
            <w:top w:val="none" w:sz="0" w:space="0" w:color="auto"/>
            <w:left w:val="none" w:sz="0" w:space="0" w:color="auto"/>
            <w:bottom w:val="none" w:sz="0" w:space="0" w:color="auto"/>
            <w:right w:val="none" w:sz="0" w:space="0" w:color="auto"/>
          </w:divBdr>
        </w:div>
        <w:div w:id="592007725">
          <w:marLeft w:val="640"/>
          <w:marRight w:val="0"/>
          <w:marTop w:val="0"/>
          <w:marBottom w:val="0"/>
          <w:divBdr>
            <w:top w:val="none" w:sz="0" w:space="0" w:color="auto"/>
            <w:left w:val="none" w:sz="0" w:space="0" w:color="auto"/>
            <w:bottom w:val="none" w:sz="0" w:space="0" w:color="auto"/>
            <w:right w:val="none" w:sz="0" w:space="0" w:color="auto"/>
          </w:divBdr>
        </w:div>
        <w:div w:id="835417327">
          <w:marLeft w:val="640"/>
          <w:marRight w:val="0"/>
          <w:marTop w:val="0"/>
          <w:marBottom w:val="0"/>
          <w:divBdr>
            <w:top w:val="none" w:sz="0" w:space="0" w:color="auto"/>
            <w:left w:val="none" w:sz="0" w:space="0" w:color="auto"/>
            <w:bottom w:val="none" w:sz="0" w:space="0" w:color="auto"/>
            <w:right w:val="none" w:sz="0" w:space="0" w:color="auto"/>
          </w:divBdr>
        </w:div>
        <w:div w:id="719552360">
          <w:marLeft w:val="640"/>
          <w:marRight w:val="0"/>
          <w:marTop w:val="0"/>
          <w:marBottom w:val="0"/>
          <w:divBdr>
            <w:top w:val="none" w:sz="0" w:space="0" w:color="auto"/>
            <w:left w:val="none" w:sz="0" w:space="0" w:color="auto"/>
            <w:bottom w:val="none" w:sz="0" w:space="0" w:color="auto"/>
            <w:right w:val="none" w:sz="0" w:space="0" w:color="auto"/>
          </w:divBdr>
        </w:div>
        <w:div w:id="1815683825">
          <w:marLeft w:val="640"/>
          <w:marRight w:val="0"/>
          <w:marTop w:val="0"/>
          <w:marBottom w:val="0"/>
          <w:divBdr>
            <w:top w:val="none" w:sz="0" w:space="0" w:color="auto"/>
            <w:left w:val="none" w:sz="0" w:space="0" w:color="auto"/>
            <w:bottom w:val="none" w:sz="0" w:space="0" w:color="auto"/>
            <w:right w:val="none" w:sz="0" w:space="0" w:color="auto"/>
          </w:divBdr>
        </w:div>
        <w:div w:id="113254539">
          <w:marLeft w:val="640"/>
          <w:marRight w:val="0"/>
          <w:marTop w:val="0"/>
          <w:marBottom w:val="0"/>
          <w:divBdr>
            <w:top w:val="none" w:sz="0" w:space="0" w:color="auto"/>
            <w:left w:val="none" w:sz="0" w:space="0" w:color="auto"/>
            <w:bottom w:val="none" w:sz="0" w:space="0" w:color="auto"/>
            <w:right w:val="none" w:sz="0" w:space="0" w:color="auto"/>
          </w:divBdr>
        </w:div>
        <w:div w:id="250816156">
          <w:marLeft w:val="640"/>
          <w:marRight w:val="0"/>
          <w:marTop w:val="0"/>
          <w:marBottom w:val="0"/>
          <w:divBdr>
            <w:top w:val="none" w:sz="0" w:space="0" w:color="auto"/>
            <w:left w:val="none" w:sz="0" w:space="0" w:color="auto"/>
            <w:bottom w:val="none" w:sz="0" w:space="0" w:color="auto"/>
            <w:right w:val="none" w:sz="0" w:space="0" w:color="auto"/>
          </w:divBdr>
        </w:div>
        <w:div w:id="871724917">
          <w:marLeft w:val="640"/>
          <w:marRight w:val="0"/>
          <w:marTop w:val="0"/>
          <w:marBottom w:val="0"/>
          <w:divBdr>
            <w:top w:val="none" w:sz="0" w:space="0" w:color="auto"/>
            <w:left w:val="none" w:sz="0" w:space="0" w:color="auto"/>
            <w:bottom w:val="none" w:sz="0" w:space="0" w:color="auto"/>
            <w:right w:val="none" w:sz="0" w:space="0" w:color="auto"/>
          </w:divBdr>
        </w:div>
        <w:div w:id="1902279892">
          <w:marLeft w:val="640"/>
          <w:marRight w:val="0"/>
          <w:marTop w:val="0"/>
          <w:marBottom w:val="0"/>
          <w:divBdr>
            <w:top w:val="none" w:sz="0" w:space="0" w:color="auto"/>
            <w:left w:val="none" w:sz="0" w:space="0" w:color="auto"/>
            <w:bottom w:val="none" w:sz="0" w:space="0" w:color="auto"/>
            <w:right w:val="none" w:sz="0" w:space="0" w:color="auto"/>
          </w:divBdr>
        </w:div>
        <w:div w:id="2065987463">
          <w:marLeft w:val="640"/>
          <w:marRight w:val="0"/>
          <w:marTop w:val="0"/>
          <w:marBottom w:val="0"/>
          <w:divBdr>
            <w:top w:val="none" w:sz="0" w:space="0" w:color="auto"/>
            <w:left w:val="none" w:sz="0" w:space="0" w:color="auto"/>
            <w:bottom w:val="none" w:sz="0" w:space="0" w:color="auto"/>
            <w:right w:val="none" w:sz="0" w:space="0" w:color="auto"/>
          </w:divBdr>
        </w:div>
        <w:div w:id="602105509">
          <w:marLeft w:val="640"/>
          <w:marRight w:val="0"/>
          <w:marTop w:val="0"/>
          <w:marBottom w:val="0"/>
          <w:divBdr>
            <w:top w:val="none" w:sz="0" w:space="0" w:color="auto"/>
            <w:left w:val="none" w:sz="0" w:space="0" w:color="auto"/>
            <w:bottom w:val="none" w:sz="0" w:space="0" w:color="auto"/>
            <w:right w:val="none" w:sz="0" w:space="0" w:color="auto"/>
          </w:divBdr>
        </w:div>
        <w:div w:id="1579710217">
          <w:marLeft w:val="640"/>
          <w:marRight w:val="0"/>
          <w:marTop w:val="0"/>
          <w:marBottom w:val="0"/>
          <w:divBdr>
            <w:top w:val="none" w:sz="0" w:space="0" w:color="auto"/>
            <w:left w:val="none" w:sz="0" w:space="0" w:color="auto"/>
            <w:bottom w:val="none" w:sz="0" w:space="0" w:color="auto"/>
            <w:right w:val="none" w:sz="0" w:space="0" w:color="auto"/>
          </w:divBdr>
        </w:div>
        <w:div w:id="1292709603">
          <w:marLeft w:val="640"/>
          <w:marRight w:val="0"/>
          <w:marTop w:val="0"/>
          <w:marBottom w:val="0"/>
          <w:divBdr>
            <w:top w:val="none" w:sz="0" w:space="0" w:color="auto"/>
            <w:left w:val="none" w:sz="0" w:space="0" w:color="auto"/>
            <w:bottom w:val="none" w:sz="0" w:space="0" w:color="auto"/>
            <w:right w:val="none" w:sz="0" w:space="0" w:color="auto"/>
          </w:divBdr>
        </w:div>
        <w:div w:id="1359622314">
          <w:marLeft w:val="640"/>
          <w:marRight w:val="0"/>
          <w:marTop w:val="0"/>
          <w:marBottom w:val="0"/>
          <w:divBdr>
            <w:top w:val="none" w:sz="0" w:space="0" w:color="auto"/>
            <w:left w:val="none" w:sz="0" w:space="0" w:color="auto"/>
            <w:bottom w:val="none" w:sz="0" w:space="0" w:color="auto"/>
            <w:right w:val="none" w:sz="0" w:space="0" w:color="auto"/>
          </w:divBdr>
        </w:div>
        <w:div w:id="6490562">
          <w:marLeft w:val="640"/>
          <w:marRight w:val="0"/>
          <w:marTop w:val="0"/>
          <w:marBottom w:val="0"/>
          <w:divBdr>
            <w:top w:val="none" w:sz="0" w:space="0" w:color="auto"/>
            <w:left w:val="none" w:sz="0" w:space="0" w:color="auto"/>
            <w:bottom w:val="none" w:sz="0" w:space="0" w:color="auto"/>
            <w:right w:val="none" w:sz="0" w:space="0" w:color="auto"/>
          </w:divBdr>
        </w:div>
        <w:div w:id="1407461333">
          <w:marLeft w:val="640"/>
          <w:marRight w:val="0"/>
          <w:marTop w:val="0"/>
          <w:marBottom w:val="0"/>
          <w:divBdr>
            <w:top w:val="none" w:sz="0" w:space="0" w:color="auto"/>
            <w:left w:val="none" w:sz="0" w:space="0" w:color="auto"/>
            <w:bottom w:val="none" w:sz="0" w:space="0" w:color="auto"/>
            <w:right w:val="none" w:sz="0" w:space="0" w:color="auto"/>
          </w:divBdr>
        </w:div>
        <w:div w:id="586620049">
          <w:marLeft w:val="640"/>
          <w:marRight w:val="0"/>
          <w:marTop w:val="0"/>
          <w:marBottom w:val="0"/>
          <w:divBdr>
            <w:top w:val="none" w:sz="0" w:space="0" w:color="auto"/>
            <w:left w:val="none" w:sz="0" w:space="0" w:color="auto"/>
            <w:bottom w:val="none" w:sz="0" w:space="0" w:color="auto"/>
            <w:right w:val="none" w:sz="0" w:space="0" w:color="auto"/>
          </w:divBdr>
        </w:div>
        <w:div w:id="1686397077">
          <w:marLeft w:val="640"/>
          <w:marRight w:val="0"/>
          <w:marTop w:val="0"/>
          <w:marBottom w:val="0"/>
          <w:divBdr>
            <w:top w:val="none" w:sz="0" w:space="0" w:color="auto"/>
            <w:left w:val="none" w:sz="0" w:space="0" w:color="auto"/>
            <w:bottom w:val="none" w:sz="0" w:space="0" w:color="auto"/>
            <w:right w:val="none" w:sz="0" w:space="0" w:color="auto"/>
          </w:divBdr>
        </w:div>
        <w:div w:id="1560168235">
          <w:marLeft w:val="640"/>
          <w:marRight w:val="0"/>
          <w:marTop w:val="0"/>
          <w:marBottom w:val="0"/>
          <w:divBdr>
            <w:top w:val="none" w:sz="0" w:space="0" w:color="auto"/>
            <w:left w:val="none" w:sz="0" w:space="0" w:color="auto"/>
            <w:bottom w:val="none" w:sz="0" w:space="0" w:color="auto"/>
            <w:right w:val="none" w:sz="0" w:space="0" w:color="auto"/>
          </w:divBdr>
        </w:div>
        <w:div w:id="1288075898">
          <w:marLeft w:val="640"/>
          <w:marRight w:val="0"/>
          <w:marTop w:val="0"/>
          <w:marBottom w:val="0"/>
          <w:divBdr>
            <w:top w:val="none" w:sz="0" w:space="0" w:color="auto"/>
            <w:left w:val="none" w:sz="0" w:space="0" w:color="auto"/>
            <w:bottom w:val="none" w:sz="0" w:space="0" w:color="auto"/>
            <w:right w:val="none" w:sz="0" w:space="0" w:color="auto"/>
          </w:divBdr>
        </w:div>
        <w:div w:id="1029062642">
          <w:marLeft w:val="640"/>
          <w:marRight w:val="0"/>
          <w:marTop w:val="0"/>
          <w:marBottom w:val="0"/>
          <w:divBdr>
            <w:top w:val="none" w:sz="0" w:space="0" w:color="auto"/>
            <w:left w:val="none" w:sz="0" w:space="0" w:color="auto"/>
            <w:bottom w:val="none" w:sz="0" w:space="0" w:color="auto"/>
            <w:right w:val="none" w:sz="0" w:space="0" w:color="auto"/>
          </w:divBdr>
        </w:div>
        <w:div w:id="1154487949">
          <w:marLeft w:val="640"/>
          <w:marRight w:val="0"/>
          <w:marTop w:val="0"/>
          <w:marBottom w:val="0"/>
          <w:divBdr>
            <w:top w:val="none" w:sz="0" w:space="0" w:color="auto"/>
            <w:left w:val="none" w:sz="0" w:space="0" w:color="auto"/>
            <w:bottom w:val="none" w:sz="0" w:space="0" w:color="auto"/>
            <w:right w:val="none" w:sz="0" w:space="0" w:color="auto"/>
          </w:divBdr>
        </w:div>
        <w:div w:id="804154384">
          <w:marLeft w:val="640"/>
          <w:marRight w:val="0"/>
          <w:marTop w:val="0"/>
          <w:marBottom w:val="0"/>
          <w:divBdr>
            <w:top w:val="none" w:sz="0" w:space="0" w:color="auto"/>
            <w:left w:val="none" w:sz="0" w:space="0" w:color="auto"/>
            <w:bottom w:val="none" w:sz="0" w:space="0" w:color="auto"/>
            <w:right w:val="none" w:sz="0" w:space="0" w:color="auto"/>
          </w:divBdr>
        </w:div>
      </w:divsChild>
    </w:div>
    <w:div w:id="1372455210">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3">
          <w:marLeft w:val="640"/>
          <w:marRight w:val="0"/>
          <w:marTop w:val="0"/>
          <w:marBottom w:val="0"/>
          <w:divBdr>
            <w:top w:val="none" w:sz="0" w:space="0" w:color="auto"/>
            <w:left w:val="none" w:sz="0" w:space="0" w:color="auto"/>
            <w:bottom w:val="none" w:sz="0" w:space="0" w:color="auto"/>
            <w:right w:val="none" w:sz="0" w:space="0" w:color="auto"/>
          </w:divBdr>
        </w:div>
        <w:div w:id="788158320">
          <w:marLeft w:val="640"/>
          <w:marRight w:val="0"/>
          <w:marTop w:val="0"/>
          <w:marBottom w:val="0"/>
          <w:divBdr>
            <w:top w:val="none" w:sz="0" w:space="0" w:color="auto"/>
            <w:left w:val="none" w:sz="0" w:space="0" w:color="auto"/>
            <w:bottom w:val="none" w:sz="0" w:space="0" w:color="auto"/>
            <w:right w:val="none" w:sz="0" w:space="0" w:color="auto"/>
          </w:divBdr>
        </w:div>
        <w:div w:id="252973954">
          <w:marLeft w:val="640"/>
          <w:marRight w:val="0"/>
          <w:marTop w:val="0"/>
          <w:marBottom w:val="0"/>
          <w:divBdr>
            <w:top w:val="none" w:sz="0" w:space="0" w:color="auto"/>
            <w:left w:val="none" w:sz="0" w:space="0" w:color="auto"/>
            <w:bottom w:val="none" w:sz="0" w:space="0" w:color="auto"/>
            <w:right w:val="none" w:sz="0" w:space="0" w:color="auto"/>
          </w:divBdr>
        </w:div>
        <w:div w:id="2099129072">
          <w:marLeft w:val="640"/>
          <w:marRight w:val="0"/>
          <w:marTop w:val="0"/>
          <w:marBottom w:val="0"/>
          <w:divBdr>
            <w:top w:val="none" w:sz="0" w:space="0" w:color="auto"/>
            <w:left w:val="none" w:sz="0" w:space="0" w:color="auto"/>
            <w:bottom w:val="none" w:sz="0" w:space="0" w:color="auto"/>
            <w:right w:val="none" w:sz="0" w:space="0" w:color="auto"/>
          </w:divBdr>
        </w:div>
        <w:div w:id="1303577738">
          <w:marLeft w:val="640"/>
          <w:marRight w:val="0"/>
          <w:marTop w:val="0"/>
          <w:marBottom w:val="0"/>
          <w:divBdr>
            <w:top w:val="none" w:sz="0" w:space="0" w:color="auto"/>
            <w:left w:val="none" w:sz="0" w:space="0" w:color="auto"/>
            <w:bottom w:val="none" w:sz="0" w:space="0" w:color="auto"/>
            <w:right w:val="none" w:sz="0" w:space="0" w:color="auto"/>
          </w:divBdr>
        </w:div>
        <w:div w:id="771390648">
          <w:marLeft w:val="640"/>
          <w:marRight w:val="0"/>
          <w:marTop w:val="0"/>
          <w:marBottom w:val="0"/>
          <w:divBdr>
            <w:top w:val="none" w:sz="0" w:space="0" w:color="auto"/>
            <w:left w:val="none" w:sz="0" w:space="0" w:color="auto"/>
            <w:bottom w:val="none" w:sz="0" w:space="0" w:color="auto"/>
            <w:right w:val="none" w:sz="0" w:space="0" w:color="auto"/>
          </w:divBdr>
        </w:div>
        <w:div w:id="1524441667">
          <w:marLeft w:val="640"/>
          <w:marRight w:val="0"/>
          <w:marTop w:val="0"/>
          <w:marBottom w:val="0"/>
          <w:divBdr>
            <w:top w:val="none" w:sz="0" w:space="0" w:color="auto"/>
            <w:left w:val="none" w:sz="0" w:space="0" w:color="auto"/>
            <w:bottom w:val="none" w:sz="0" w:space="0" w:color="auto"/>
            <w:right w:val="none" w:sz="0" w:space="0" w:color="auto"/>
          </w:divBdr>
        </w:div>
        <w:div w:id="145174312">
          <w:marLeft w:val="640"/>
          <w:marRight w:val="0"/>
          <w:marTop w:val="0"/>
          <w:marBottom w:val="0"/>
          <w:divBdr>
            <w:top w:val="none" w:sz="0" w:space="0" w:color="auto"/>
            <w:left w:val="none" w:sz="0" w:space="0" w:color="auto"/>
            <w:bottom w:val="none" w:sz="0" w:space="0" w:color="auto"/>
            <w:right w:val="none" w:sz="0" w:space="0" w:color="auto"/>
          </w:divBdr>
        </w:div>
        <w:div w:id="888613613">
          <w:marLeft w:val="640"/>
          <w:marRight w:val="0"/>
          <w:marTop w:val="0"/>
          <w:marBottom w:val="0"/>
          <w:divBdr>
            <w:top w:val="none" w:sz="0" w:space="0" w:color="auto"/>
            <w:left w:val="none" w:sz="0" w:space="0" w:color="auto"/>
            <w:bottom w:val="none" w:sz="0" w:space="0" w:color="auto"/>
            <w:right w:val="none" w:sz="0" w:space="0" w:color="auto"/>
          </w:divBdr>
        </w:div>
        <w:div w:id="1755786175">
          <w:marLeft w:val="640"/>
          <w:marRight w:val="0"/>
          <w:marTop w:val="0"/>
          <w:marBottom w:val="0"/>
          <w:divBdr>
            <w:top w:val="none" w:sz="0" w:space="0" w:color="auto"/>
            <w:left w:val="none" w:sz="0" w:space="0" w:color="auto"/>
            <w:bottom w:val="none" w:sz="0" w:space="0" w:color="auto"/>
            <w:right w:val="none" w:sz="0" w:space="0" w:color="auto"/>
          </w:divBdr>
        </w:div>
        <w:div w:id="1584294071">
          <w:marLeft w:val="640"/>
          <w:marRight w:val="0"/>
          <w:marTop w:val="0"/>
          <w:marBottom w:val="0"/>
          <w:divBdr>
            <w:top w:val="none" w:sz="0" w:space="0" w:color="auto"/>
            <w:left w:val="none" w:sz="0" w:space="0" w:color="auto"/>
            <w:bottom w:val="none" w:sz="0" w:space="0" w:color="auto"/>
            <w:right w:val="none" w:sz="0" w:space="0" w:color="auto"/>
          </w:divBdr>
        </w:div>
        <w:div w:id="1784492556">
          <w:marLeft w:val="640"/>
          <w:marRight w:val="0"/>
          <w:marTop w:val="0"/>
          <w:marBottom w:val="0"/>
          <w:divBdr>
            <w:top w:val="none" w:sz="0" w:space="0" w:color="auto"/>
            <w:left w:val="none" w:sz="0" w:space="0" w:color="auto"/>
            <w:bottom w:val="none" w:sz="0" w:space="0" w:color="auto"/>
            <w:right w:val="none" w:sz="0" w:space="0" w:color="auto"/>
          </w:divBdr>
        </w:div>
        <w:div w:id="100230306">
          <w:marLeft w:val="640"/>
          <w:marRight w:val="0"/>
          <w:marTop w:val="0"/>
          <w:marBottom w:val="0"/>
          <w:divBdr>
            <w:top w:val="none" w:sz="0" w:space="0" w:color="auto"/>
            <w:left w:val="none" w:sz="0" w:space="0" w:color="auto"/>
            <w:bottom w:val="none" w:sz="0" w:space="0" w:color="auto"/>
            <w:right w:val="none" w:sz="0" w:space="0" w:color="auto"/>
          </w:divBdr>
        </w:div>
        <w:div w:id="837963065">
          <w:marLeft w:val="640"/>
          <w:marRight w:val="0"/>
          <w:marTop w:val="0"/>
          <w:marBottom w:val="0"/>
          <w:divBdr>
            <w:top w:val="none" w:sz="0" w:space="0" w:color="auto"/>
            <w:left w:val="none" w:sz="0" w:space="0" w:color="auto"/>
            <w:bottom w:val="none" w:sz="0" w:space="0" w:color="auto"/>
            <w:right w:val="none" w:sz="0" w:space="0" w:color="auto"/>
          </w:divBdr>
        </w:div>
        <w:div w:id="306782483">
          <w:marLeft w:val="640"/>
          <w:marRight w:val="0"/>
          <w:marTop w:val="0"/>
          <w:marBottom w:val="0"/>
          <w:divBdr>
            <w:top w:val="none" w:sz="0" w:space="0" w:color="auto"/>
            <w:left w:val="none" w:sz="0" w:space="0" w:color="auto"/>
            <w:bottom w:val="none" w:sz="0" w:space="0" w:color="auto"/>
            <w:right w:val="none" w:sz="0" w:space="0" w:color="auto"/>
          </w:divBdr>
        </w:div>
        <w:div w:id="1942180289">
          <w:marLeft w:val="640"/>
          <w:marRight w:val="0"/>
          <w:marTop w:val="0"/>
          <w:marBottom w:val="0"/>
          <w:divBdr>
            <w:top w:val="none" w:sz="0" w:space="0" w:color="auto"/>
            <w:left w:val="none" w:sz="0" w:space="0" w:color="auto"/>
            <w:bottom w:val="none" w:sz="0" w:space="0" w:color="auto"/>
            <w:right w:val="none" w:sz="0" w:space="0" w:color="auto"/>
          </w:divBdr>
        </w:div>
        <w:div w:id="1806579972">
          <w:marLeft w:val="640"/>
          <w:marRight w:val="0"/>
          <w:marTop w:val="0"/>
          <w:marBottom w:val="0"/>
          <w:divBdr>
            <w:top w:val="none" w:sz="0" w:space="0" w:color="auto"/>
            <w:left w:val="none" w:sz="0" w:space="0" w:color="auto"/>
            <w:bottom w:val="none" w:sz="0" w:space="0" w:color="auto"/>
            <w:right w:val="none" w:sz="0" w:space="0" w:color="auto"/>
          </w:divBdr>
        </w:div>
        <w:div w:id="1613124752">
          <w:marLeft w:val="640"/>
          <w:marRight w:val="0"/>
          <w:marTop w:val="0"/>
          <w:marBottom w:val="0"/>
          <w:divBdr>
            <w:top w:val="none" w:sz="0" w:space="0" w:color="auto"/>
            <w:left w:val="none" w:sz="0" w:space="0" w:color="auto"/>
            <w:bottom w:val="none" w:sz="0" w:space="0" w:color="auto"/>
            <w:right w:val="none" w:sz="0" w:space="0" w:color="auto"/>
          </w:divBdr>
        </w:div>
        <w:div w:id="1238251489">
          <w:marLeft w:val="640"/>
          <w:marRight w:val="0"/>
          <w:marTop w:val="0"/>
          <w:marBottom w:val="0"/>
          <w:divBdr>
            <w:top w:val="none" w:sz="0" w:space="0" w:color="auto"/>
            <w:left w:val="none" w:sz="0" w:space="0" w:color="auto"/>
            <w:bottom w:val="none" w:sz="0" w:space="0" w:color="auto"/>
            <w:right w:val="none" w:sz="0" w:space="0" w:color="auto"/>
          </w:divBdr>
        </w:div>
        <w:div w:id="1276518773">
          <w:marLeft w:val="640"/>
          <w:marRight w:val="0"/>
          <w:marTop w:val="0"/>
          <w:marBottom w:val="0"/>
          <w:divBdr>
            <w:top w:val="none" w:sz="0" w:space="0" w:color="auto"/>
            <w:left w:val="none" w:sz="0" w:space="0" w:color="auto"/>
            <w:bottom w:val="none" w:sz="0" w:space="0" w:color="auto"/>
            <w:right w:val="none" w:sz="0" w:space="0" w:color="auto"/>
          </w:divBdr>
        </w:div>
        <w:div w:id="81876352">
          <w:marLeft w:val="640"/>
          <w:marRight w:val="0"/>
          <w:marTop w:val="0"/>
          <w:marBottom w:val="0"/>
          <w:divBdr>
            <w:top w:val="none" w:sz="0" w:space="0" w:color="auto"/>
            <w:left w:val="none" w:sz="0" w:space="0" w:color="auto"/>
            <w:bottom w:val="none" w:sz="0" w:space="0" w:color="auto"/>
            <w:right w:val="none" w:sz="0" w:space="0" w:color="auto"/>
          </w:divBdr>
        </w:div>
        <w:div w:id="635257182">
          <w:marLeft w:val="640"/>
          <w:marRight w:val="0"/>
          <w:marTop w:val="0"/>
          <w:marBottom w:val="0"/>
          <w:divBdr>
            <w:top w:val="none" w:sz="0" w:space="0" w:color="auto"/>
            <w:left w:val="none" w:sz="0" w:space="0" w:color="auto"/>
            <w:bottom w:val="none" w:sz="0" w:space="0" w:color="auto"/>
            <w:right w:val="none" w:sz="0" w:space="0" w:color="auto"/>
          </w:divBdr>
        </w:div>
        <w:div w:id="1164589884">
          <w:marLeft w:val="640"/>
          <w:marRight w:val="0"/>
          <w:marTop w:val="0"/>
          <w:marBottom w:val="0"/>
          <w:divBdr>
            <w:top w:val="none" w:sz="0" w:space="0" w:color="auto"/>
            <w:left w:val="none" w:sz="0" w:space="0" w:color="auto"/>
            <w:bottom w:val="none" w:sz="0" w:space="0" w:color="auto"/>
            <w:right w:val="none" w:sz="0" w:space="0" w:color="auto"/>
          </w:divBdr>
        </w:div>
        <w:div w:id="206529523">
          <w:marLeft w:val="640"/>
          <w:marRight w:val="0"/>
          <w:marTop w:val="0"/>
          <w:marBottom w:val="0"/>
          <w:divBdr>
            <w:top w:val="none" w:sz="0" w:space="0" w:color="auto"/>
            <w:left w:val="none" w:sz="0" w:space="0" w:color="auto"/>
            <w:bottom w:val="none" w:sz="0" w:space="0" w:color="auto"/>
            <w:right w:val="none" w:sz="0" w:space="0" w:color="auto"/>
          </w:divBdr>
        </w:div>
        <w:div w:id="2103455295">
          <w:marLeft w:val="640"/>
          <w:marRight w:val="0"/>
          <w:marTop w:val="0"/>
          <w:marBottom w:val="0"/>
          <w:divBdr>
            <w:top w:val="none" w:sz="0" w:space="0" w:color="auto"/>
            <w:left w:val="none" w:sz="0" w:space="0" w:color="auto"/>
            <w:bottom w:val="none" w:sz="0" w:space="0" w:color="auto"/>
            <w:right w:val="none" w:sz="0" w:space="0" w:color="auto"/>
          </w:divBdr>
        </w:div>
        <w:div w:id="1162430292">
          <w:marLeft w:val="640"/>
          <w:marRight w:val="0"/>
          <w:marTop w:val="0"/>
          <w:marBottom w:val="0"/>
          <w:divBdr>
            <w:top w:val="none" w:sz="0" w:space="0" w:color="auto"/>
            <w:left w:val="none" w:sz="0" w:space="0" w:color="auto"/>
            <w:bottom w:val="none" w:sz="0" w:space="0" w:color="auto"/>
            <w:right w:val="none" w:sz="0" w:space="0" w:color="auto"/>
          </w:divBdr>
        </w:div>
        <w:div w:id="271325818">
          <w:marLeft w:val="640"/>
          <w:marRight w:val="0"/>
          <w:marTop w:val="0"/>
          <w:marBottom w:val="0"/>
          <w:divBdr>
            <w:top w:val="none" w:sz="0" w:space="0" w:color="auto"/>
            <w:left w:val="none" w:sz="0" w:space="0" w:color="auto"/>
            <w:bottom w:val="none" w:sz="0" w:space="0" w:color="auto"/>
            <w:right w:val="none" w:sz="0" w:space="0" w:color="auto"/>
          </w:divBdr>
        </w:div>
        <w:div w:id="1134758143">
          <w:marLeft w:val="640"/>
          <w:marRight w:val="0"/>
          <w:marTop w:val="0"/>
          <w:marBottom w:val="0"/>
          <w:divBdr>
            <w:top w:val="none" w:sz="0" w:space="0" w:color="auto"/>
            <w:left w:val="none" w:sz="0" w:space="0" w:color="auto"/>
            <w:bottom w:val="none" w:sz="0" w:space="0" w:color="auto"/>
            <w:right w:val="none" w:sz="0" w:space="0" w:color="auto"/>
          </w:divBdr>
        </w:div>
        <w:div w:id="487795621">
          <w:marLeft w:val="640"/>
          <w:marRight w:val="0"/>
          <w:marTop w:val="0"/>
          <w:marBottom w:val="0"/>
          <w:divBdr>
            <w:top w:val="none" w:sz="0" w:space="0" w:color="auto"/>
            <w:left w:val="none" w:sz="0" w:space="0" w:color="auto"/>
            <w:bottom w:val="none" w:sz="0" w:space="0" w:color="auto"/>
            <w:right w:val="none" w:sz="0" w:space="0" w:color="auto"/>
          </w:divBdr>
        </w:div>
        <w:div w:id="1738701765">
          <w:marLeft w:val="640"/>
          <w:marRight w:val="0"/>
          <w:marTop w:val="0"/>
          <w:marBottom w:val="0"/>
          <w:divBdr>
            <w:top w:val="none" w:sz="0" w:space="0" w:color="auto"/>
            <w:left w:val="none" w:sz="0" w:space="0" w:color="auto"/>
            <w:bottom w:val="none" w:sz="0" w:space="0" w:color="auto"/>
            <w:right w:val="none" w:sz="0" w:space="0" w:color="auto"/>
          </w:divBdr>
        </w:div>
        <w:div w:id="1691904989">
          <w:marLeft w:val="640"/>
          <w:marRight w:val="0"/>
          <w:marTop w:val="0"/>
          <w:marBottom w:val="0"/>
          <w:divBdr>
            <w:top w:val="none" w:sz="0" w:space="0" w:color="auto"/>
            <w:left w:val="none" w:sz="0" w:space="0" w:color="auto"/>
            <w:bottom w:val="none" w:sz="0" w:space="0" w:color="auto"/>
            <w:right w:val="none" w:sz="0" w:space="0" w:color="auto"/>
          </w:divBdr>
        </w:div>
        <w:div w:id="369302748">
          <w:marLeft w:val="640"/>
          <w:marRight w:val="0"/>
          <w:marTop w:val="0"/>
          <w:marBottom w:val="0"/>
          <w:divBdr>
            <w:top w:val="none" w:sz="0" w:space="0" w:color="auto"/>
            <w:left w:val="none" w:sz="0" w:space="0" w:color="auto"/>
            <w:bottom w:val="none" w:sz="0" w:space="0" w:color="auto"/>
            <w:right w:val="none" w:sz="0" w:space="0" w:color="auto"/>
          </w:divBdr>
        </w:div>
        <w:div w:id="865290921">
          <w:marLeft w:val="640"/>
          <w:marRight w:val="0"/>
          <w:marTop w:val="0"/>
          <w:marBottom w:val="0"/>
          <w:divBdr>
            <w:top w:val="none" w:sz="0" w:space="0" w:color="auto"/>
            <w:left w:val="none" w:sz="0" w:space="0" w:color="auto"/>
            <w:bottom w:val="none" w:sz="0" w:space="0" w:color="auto"/>
            <w:right w:val="none" w:sz="0" w:space="0" w:color="auto"/>
          </w:divBdr>
        </w:div>
        <w:div w:id="1477143615">
          <w:marLeft w:val="640"/>
          <w:marRight w:val="0"/>
          <w:marTop w:val="0"/>
          <w:marBottom w:val="0"/>
          <w:divBdr>
            <w:top w:val="none" w:sz="0" w:space="0" w:color="auto"/>
            <w:left w:val="none" w:sz="0" w:space="0" w:color="auto"/>
            <w:bottom w:val="none" w:sz="0" w:space="0" w:color="auto"/>
            <w:right w:val="none" w:sz="0" w:space="0" w:color="auto"/>
          </w:divBdr>
        </w:div>
        <w:div w:id="1608079671">
          <w:marLeft w:val="640"/>
          <w:marRight w:val="0"/>
          <w:marTop w:val="0"/>
          <w:marBottom w:val="0"/>
          <w:divBdr>
            <w:top w:val="none" w:sz="0" w:space="0" w:color="auto"/>
            <w:left w:val="none" w:sz="0" w:space="0" w:color="auto"/>
            <w:bottom w:val="none" w:sz="0" w:space="0" w:color="auto"/>
            <w:right w:val="none" w:sz="0" w:space="0" w:color="auto"/>
          </w:divBdr>
        </w:div>
        <w:div w:id="1079016310">
          <w:marLeft w:val="640"/>
          <w:marRight w:val="0"/>
          <w:marTop w:val="0"/>
          <w:marBottom w:val="0"/>
          <w:divBdr>
            <w:top w:val="none" w:sz="0" w:space="0" w:color="auto"/>
            <w:left w:val="none" w:sz="0" w:space="0" w:color="auto"/>
            <w:bottom w:val="none" w:sz="0" w:space="0" w:color="auto"/>
            <w:right w:val="none" w:sz="0" w:space="0" w:color="auto"/>
          </w:divBdr>
        </w:div>
        <w:div w:id="2021815610">
          <w:marLeft w:val="640"/>
          <w:marRight w:val="0"/>
          <w:marTop w:val="0"/>
          <w:marBottom w:val="0"/>
          <w:divBdr>
            <w:top w:val="none" w:sz="0" w:space="0" w:color="auto"/>
            <w:left w:val="none" w:sz="0" w:space="0" w:color="auto"/>
            <w:bottom w:val="none" w:sz="0" w:space="0" w:color="auto"/>
            <w:right w:val="none" w:sz="0" w:space="0" w:color="auto"/>
          </w:divBdr>
        </w:div>
        <w:div w:id="1310130876">
          <w:marLeft w:val="640"/>
          <w:marRight w:val="0"/>
          <w:marTop w:val="0"/>
          <w:marBottom w:val="0"/>
          <w:divBdr>
            <w:top w:val="none" w:sz="0" w:space="0" w:color="auto"/>
            <w:left w:val="none" w:sz="0" w:space="0" w:color="auto"/>
            <w:bottom w:val="none" w:sz="0" w:space="0" w:color="auto"/>
            <w:right w:val="none" w:sz="0" w:space="0" w:color="auto"/>
          </w:divBdr>
        </w:div>
        <w:div w:id="1627465742">
          <w:marLeft w:val="640"/>
          <w:marRight w:val="0"/>
          <w:marTop w:val="0"/>
          <w:marBottom w:val="0"/>
          <w:divBdr>
            <w:top w:val="none" w:sz="0" w:space="0" w:color="auto"/>
            <w:left w:val="none" w:sz="0" w:space="0" w:color="auto"/>
            <w:bottom w:val="none" w:sz="0" w:space="0" w:color="auto"/>
            <w:right w:val="none" w:sz="0" w:space="0" w:color="auto"/>
          </w:divBdr>
        </w:div>
        <w:div w:id="1076897234">
          <w:marLeft w:val="640"/>
          <w:marRight w:val="0"/>
          <w:marTop w:val="0"/>
          <w:marBottom w:val="0"/>
          <w:divBdr>
            <w:top w:val="none" w:sz="0" w:space="0" w:color="auto"/>
            <w:left w:val="none" w:sz="0" w:space="0" w:color="auto"/>
            <w:bottom w:val="none" w:sz="0" w:space="0" w:color="auto"/>
            <w:right w:val="none" w:sz="0" w:space="0" w:color="auto"/>
          </w:divBdr>
        </w:div>
        <w:div w:id="147479041">
          <w:marLeft w:val="640"/>
          <w:marRight w:val="0"/>
          <w:marTop w:val="0"/>
          <w:marBottom w:val="0"/>
          <w:divBdr>
            <w:top w:val="none" w:sz="0" w:space="0" w:color="auto"/>
            <w:left w:val="none" w:sz="0" w:space="0" w:color="auto"/>
            <w:bottom w:val="none" w:sz="0" w:space="0" w:color="auto"/>
            <w:right w:val="none" w:sz="0" w:space="0" w:color="auto"/>
          </w:divBdr>
        </w:div>
        <w:div w:id="2041589857">
          <w:marLeft w:val="640"/>
          <w:marRight w:val="0"/>
          <w:marTop w:val="0"/>
          <w:marBottom w:val="0"/>
          <w:divBdr>
            <w:top w:val="none" w:sz="0" w:space="0" w:color="auto"/>
            <w:left w:val="none" w:sz="0" w:space="0" w:color="auto"/>
            <w:bottom w:val="none" w:sz="0" w:space="0" w:color="auto"/>
            <w:right w:val="none" w:sz="0" w:space="0" w:color="auto"/>
          </w:divBdr>
        </w:div>
        <w:div w:id="190725370">
          <w:marLeft w:val="640"/>
          <w:marRight w:val="0"/>
          <w:marTop w:val="0"/>
          <w:marBottom w:val="0"/>
          <w:divBdr>
            <w:top w:val="none" w:sz="0" w:space="0" w:color="auto"/>
            <w:left w:val="none" w:sz="0" w:space="0" w:color="auto"/>
            <w:bottom w:val="none" w:sz="0" w:space="0" w:color="auto"/>
            <w:right w:val="none" w:sz="0" w:space="0" w:color="auto"/>
          </w:divBdr>
        </w:div>
        <w:div w:id="1389038221">
          <w:marLeft w:val="640"/>
          <w:marRight w:val="0"/>
          <w:marTop w:val="0"/>
          <w:marBottom w:val="0"/>
          <w:divBdr>
            <w:top w:val="none" w:sz="0" w:space="0" w:color="auto"/>
            <w:left w:val="none" w:sz="0" w:space="0" w:color="auto"/>
            <w:bottom w:val="none" w:sz="0" w:space="0" w:color="auto"/>
            <w:right w:val="none" w:sz="0" w:space="0" w:color="auto"/>
          </w:divBdr>
        </w:div>
        <w:div w:id="1058553611">
          <w:marLeft w:val="640"/>
          <w:marRight w:val="0"/>
          <w:marTop w:val="0"/>
          <w:marBottom w:val="0"/>
          <w:divBdr>
            <w:top w:val="none" w:sz="0" w:space="0" w:color="auto"/>
            <w:left w:val="none" w:sz="0" w:space="0" w:color="auto"/>
            <w:bottom w:val="none" w:sz="0" w:space="0" w:color="auto"/>
            <w:right w:val="none" w:sz="0" w:space="0" w:color="auto"/>
          </w:divBdr>
        </w:div>
        <w:div w:id="408815112">
          <w:marLeft w:val="640"/>
          <w:marRight w:val="0"/>
          <w:marTop w:val="0"/>
          <w:marBottom w:val="0"/>
          <w:divBdr>
            <w:top w:val="none" w:sz="0" w:space="0" w:color="auto"/>
            <w:left w:val="none" w:sz="0" w:space="0" w:color="auto"/>
            <w:bottom w:val="none" w:sz="0" w:space="0" w:color="auto"/>
            <w:right w:val="none" w:sz="0" w:space="0" w:color="auto"/>
          </w:divBdr>
        </w:div>
        <w:div w:id="1945502605">
          <w:marLeft w:val="640"/>
          <w:marRight w:val="0"/>
          <w:marTop w:val="0"/>
          <w:marBottom w:val="0"/>
          <w:divBdr>
            <w:top w:val="none" w:sz="0" w:space="0" w:color="auto"/>
            <w:left w:val="none" w:sz="0" w:space="0" w:color="auto"/>
            <w:bottom w:val="none" w:sz="0" w:space="0" w:color="auto"/>
            <w:right w:val="none" w:sz="0" w:space="0" w:color="auto"/>
          </w:divBdr>
        </w:div>
        <w:div w:id="856433477">
          <w:marLeft w:val="640"/>
          <w:marRight w:val="0"/>
          <w:marTop w:val="0"/>
          <w:marBottom w:val="0"/>
          <w:divBdr>
            <w:top w:val="none" w:sz="0" w:space="0" w:color="auto"/>
            <w:left w:val="none" w:sz="0" w:space="0" w:color="auto"/>
            <w:bottom w:val="none" w:sz="0" w:space="0" w:color="auto"/>
            <w:right w:val="none" w:sz="0" w:space="0" w:color="auto"/>
          </w:divBdr>
        </w:div>
        <w:div w:id="494224213">
          <w:marLeft w:val="640"/>
          <w:marRight w:val="0"/>
          <w:marTop w:val="0"/>
          <w:marBottom w:val="0"/>
          <w:divBdr>
            <w:top w:val="none" w:sz="0" w:space="0" w:color="auto"/>
            <w:left w:val="none" w:sz="0" w:space="0" w:color="auto"/>
            <w:bottom w:val="none" w:sz="0" w:space="0" w:color="auto"/>
            <w:right w:val="none" w:sz="0" w:space="0" w:color="auto"/>
          </w:divBdr>
        </w:div>
        <w:div w:id="1066684581">
          <w:marLeft w:val="640"/>
          <w:marRight w:val="0"/>
          <w:marTop w:val="0"/>
          <w:marBottom w:val="0"/>
          <w:divBdr>
            <w:top w:val="none" w:sz="0" w:space="0" w:color="auto"/>
            <w:left w:val="none" w:sz="0" w:space="0" w:color="auto"/>
            <w:bottom w:val="none" w:sz="0" w:space="0" w:color="auto"/>
            <w:right w:val="none" w:sz="0" w:space="0" w:color="auto"/>
          </w:divBdr>
        </w:div>
        <w:div w:id="1864129933">
          <w:marLeft w:val="640"/>
          <w:marRight w:val="0"/>
          <w:marTop w:val="0"/>
          <w:marBottom w:val="0"/>
          <w:divBdr>
            <w:top w:val="none" w:sz="0" w:space="0" w:color="auto"/>
            <w:left w:val="none" w:sz="0" w:space="0" w:color="auto"/>
            <w:bottom w:val="none" w:sz="0" w:space="0" w:color="auto"/>
            <w:right w:val="none" w:sz="0" w:space="0" w:color="auto"/>
          </w:divBdr>
        </w:div>
        <w:div w:id="2091584062">
          <w:marLeft w:val="640"/>
          <w:marRight w:val="0"/>
          <w:marTop w:val="0"/>
          <w:marBottom w:val="0"/>
          <w:divBdr>
            <w:top w:val="none" w:sz="0" w:space="0" w:color="auto"/>
            <w:left w:val="none" w:sz="0" w:space="0" w:color="auto"/>
            <w:bottom w:val="none" w:sz="0" w:space="0" w:color="auto"/>
            <w:right w:val="none" w:sz="0" w:space="0" w:color="auto"/>
          </w:divBdr>
        </w:div>
        <w:div w:id="103237159">
          <w:marLeft w:val="640"/>
          <w:marRight w:val="0"/>
          <w:marTop w:val="0"/>
          <w:marBottom w:val="0"/>
          <w:divBdr>
            <w:top w:val="none" w:sz="0" w:space="0" w:color="auto"/>
            <w:left w:val="none" w:sz="0" w:space="0" w:color="auto"/>
            <w:bottom w:val="none" w:sz="0" w:space="0" w:color="auto"/>
            <w:right w:val="none" w:sz="0" w:space="0" w:color="auto"/>
          </w:divBdr>
        </w:div>
        <w:div w:id="1446653551">
          <w:marLeft w:val="640"/>
          <w:marRight w:val="0"/>
          <w:marTop w:val="0"/>
          <w:marBottom w:val="0"/>
          <w:divBdr>
            <w:top w:val="none" w:sz="0" w:space="0" w:color="auto"/>
            <w:left w:val="none" w:sz="0" w:space="0" w:color="auto"/>
            <w:bottom w:val="none" w:sz="0" w:space="0" w:color="auto"/>
            <w:right w:val="none" w:sz="0" w:space="0" w:color="auto"/>
          </w:divBdr>
        </w:div>
        <w:div w:id="2051415374">
          <w:marLeft w:val="640"/>
          <w:marRight w:val="0"/>
          <w:marTop w:val="0"/>
          <w:marBottom w:val="0"/>
          <w:divBdr>
            <w:top w:val="none" w:sz="0" w:space="0" w:color="auto"/>
            <w:left w:val="none" w:sz="0" w:space="0" w:color="auto"/>
            <w:bottom w:val="none" w:sz="0" w:space="0" w:color="auto"/>
            <w:right w:val="none" w:sz="0" w:space="0" w:color="auto"/>
          </w:divBdr>
        </w:div>
        <w:div w:id="1556351533">
          <w:marLeft w:val="640"/>
          <w:marRight w:val="0"/>
          <w:marTop w:val="0"/>
          <w:marBottom w:val="0"/>
          <w:divBdr>
            <w:top w:val="none" w:sz="0" w:space="0" w:color="auto"/>
            <w:left w:val="none" w:sz="0" w:space="0" w:color="auto"/>
            <w:bottom w:val="none" w:sz="0" w:space="0" w:color="auto"/>
            <w:right w:val="none" w:sz="0" w:space="0" w:color="auto"/>
          </w:divBdr>
        </w:div>
        <w:div w:id="1579091221">
          <w:marLeft w:val="640"/>
          <w:marRight w:val="0"/>
          <w:marTop w:val="0"/>
          <w:marBottom w:val="0"/>
          <w:divBdr>
            <w:top w:val="none" w:sz="0" w:space="0" w:color="auto"/>
            <w:left w:val="none" w:sz="0" w:space="0" w:color="auto"/>
            <w:bottom w:val="none" w:sz="0" w:space="0" w:color="auto"/>
            <w:right w:val="none" w:sz="0" w:space="0" w:color="auto"/>
          </w:divBdr>
        </w:div>
        <w:div w:id="176576328">
          <w:marLeft w:val="640"/>
          <w:marRight w:val="0"/>
          <w:marTop w:val="0"/>
          <w:marBottom w:val="0"/>
          <w:divBdr>
            <w:top w:val="none" w:sz="0" w:space="0" w:color="auto"/>
            <w:left w:val="none" w:sz="0" w:space="0" w:color="auto"/>
            <w:bottom w:val="none" w:sz="0" w:space="0" w:color="auto"/>
            <w:right w:val="none" w:sz="0" w:space="0" w:color="auto"/>
          </w:divBdr>
        </w:div>
        <w:div w:id="252208304">
          <w:marLeft w:val="640"/>
          <w:marRight w:val="0"/>
          <w:marTop w:val="0"/>
          <w:marBottom w:val="0"/>
          <w:divBdr>
            <w:top w:val="none" w:sz="0" w:space="0" w:color="auto"/>
            <w:left w:val="none" w:sz="0" w:space="0" w:color="auto"/>
            <w:bottom w:val="none" w:sz="0" w:space="0" w:color="auto"/>
            <w:right w:val="none" w:sz="0" w:space="0" w:color="auto"/>
          </w:divBdr>
        </w:div>
        <w:div w:id="1713264791">
          <w:marLeft w:val="640"/>
          <w:marRight w:val="0"/>
          <w:marTop w:val="0"/>
          <w:marBottom w:val="0"/>
          <w:divBdr>
            <w:top w:val="none" w:sz="0" w:space="0" w:color="auto"/>
            <w:left w:val="none" w:sz="0" w:space="0" w:color="auto"/>
            <w:bottom w:val="none" w:sz="0" w:space="0" w:color="auto"/>
            <w:right w:val="none" w:sz="0" w:space="0" w:color="auto"/>
          </w:divBdr>
        </w:div>
        <w:div w:id="1067845929">
          <w:marLeft w:val="640"/>
          <w:marRight w:val="0"/>
          <w:marTop w:val="0"/>
          <w:marBottom w:val="0"/>
          <w:divBdr>
            <w:top w:val="none" w:sz="0" w:space="0" w:color="auto"/>
            <w:left w:val="none" w:sz="0" w:space="0" w:color="auto"/>
            <w:bottom w:val="none" w:sz="0" w:space="0" w:color="auto"/>
            <w:right w:val="none" w:sz="0" w:space="0" w:color="auto"/>
          </w:divBdr>
        </w:div>
        <w:div w:id="1969822351">
          <w:marLeft w:val="640"/>
          <w:marRight w:val="0"/>
          <w:marTop w:val="0"/>
          <w:marBottom w:val="0"/>
          <w:divBdr>
            <w:top w:val="none" w:sz="0" w:space="0" w:color="auto"/>
            <w:left w:val="none" w:sz="0" w:space="0" w:color="auto"/>
            <w:bottom w:val="none" w:sz="0" w:space="0" w:color="auto"/>
            <w:right w:val="none" w:sz="0" w:space="0" w:color="auto"/>
          </w:divBdr>
        </w:div>
        <w:div w:id="2005934673">
          <w:marLeft w:val="640"/>
          <w:marRight w:val="0"/>
          <w:marTop w:val="0"/>
          <w:marBottom w:val="0"/>
          <w:divBdr>
            <w:top w:val="none" w:sz="0" w:space="0" w:color="auto"/>
            <w:left w:val="none" w:sz="0" w:space="0" w:color="auto"/>
            <w:bottom w:val="none" w:sz="0" w:space="0" w:color="auto"/>
            <w:right w:val="none" w:sz="0" w:space="0" w:color="auto"/>
          </w:divBdr>
        </w:div>
        <w:div w:id="70469253">
          <w:marLeft w:val="640"/>
          <w:marRight w:val="0"/>
          <w:marTop w:val="0"/>
          <w:marBottom w:val="0"/>
          <w:divBdr>
            <w:top w:val="none" w:sz="0" w:space="0" w:color="auto"/>
            <w:left w:val="none" w:sz="0" w:space="0" w:color="auto"/>
            <w:bottom w:val="none" w:sz="0" w:space="0" w:color="auto"/>
            <w:right w:val="none" w:sz="0" w:space="0" w:color="auto"/>
          </w:divBdr>
        </w:div>
        <w:div w:id="114100454">
          <w:marLeft w:val="640"/>
          <w:marRight w:val="0"/>
          <w:marTop w:val="0"/>
          <w:marBottom w:val="0"/>
          <w:divBdr>
            <w:top w:val="none" w:sz="0" w:space="0" w:color="auto"/>
            <w:left w:val="none" w:sz="0" w:space="0" w:color="auto"/>
            <w:bottom w:val="none" w:sz="0" w:space="0" w:color="auto"/>
            <w:right w:val="none" w:sz="0" w:space="0" w:color="auto"/>
          </w:divBdr>
        </w:div>
        <w:div w:id="1814710034">
          <w:marLeft w:val="640"/>
          <w:marRight w:val="0"/>
          <w:marTop w:val="0"/>
          <w:marBottom w:val="0"/>
          <w:divBdr>
            <w:top w:val="none" w:sz="0" w:space="0" w:color="auto"/>
            <w:left w:val="none" w:sz="0" w:space="0" w:color="auto"/>
            <w:bottom w:val="none" w:sz="0" w:space="0" w:color="auto"/>
            <w:right w:val="none" w:sz="0" w:space="0" w:color="auto"/>
          </w:divBdr>
        </w:div>
        <w:div w:id="710881394">
          <w:marLeft w:val="640"/>
          <w:marRight w:val="0"/>
          <w:marTop w:val="0"/>
          <w:marBottom w:val="0"/>
          <w:divBdr>
            <w:top w:val="none" w:sz="0" w:space="0" w:color="auto"/>
            <w:left w:val="none" w:sz="0" w:space="0" w:color="auto"/>
            <w:bottom w:val="none" w:sz="0" w:space="0" w:color="auto"/>
            <w:right w:val="none" w:sz="0" w:space="0" w:color="auto"/>
          </w:divBdr>
        </w:div>
        <w:div w:id="449859603">
          <w:marLeft w:val="640"/>
          <w:marRight w:val="0"/>
          <w:marTop w:val="0"/>
          <w:marBottom w:val="0"/>
          <w:divBdr>
            <w:top w:val="none" w:sz="0" w:space="0" w:color="auto"/>
            <w:left w:val="none" w:sz="0" w:space="0" w:color="auto"/>
            <w:bottom w:val="none" w:sz="0" w:space="0" w:color="auto"/>
            <w:right w:val="none" w:sz="0" w:space="0" w:color="auto"/>
          </w:divBdr>
        </w:div>
        <w:div w:id="2099524751">
          <w:marLeft w:val="640"/>
          <w:marRight w:val="0"/>
          <w:marTop w:val="0"/>
          <w:marBottom w:val="0"/>
          <w:divBdr>
            <w:top w:val="none" w:sz="0" w:space="0" w:color="auto"/>
            <w:left w:val="none" w:sz="0" w:space="0" w:color="auto"/>
            <w:bottom w:val="none" w:sz="0" w:space="0" w:color="auto"/>
            <w:right w:val="none" w:sz="0" w:space="0" w:color="auto"/>
          </w:divBdr>
        </w:div>
        <w:div w:id="1735423444">
          <w:marLeft w:val="640"/>
          <w:marRight w:val="0"/>
          <w:marTop w:val="0"/>
          <w:marBottom w:val="0"/>
          <w:divBdr>
            <w:top w:val="none" w:sz="0" w:space="0" w:color="auto"/>
            <w:left w:val="none" w:sz="0" w:space="0" w:color="auto"/>
            <w:bottom w:val="none" w:sz="0" w:space="0" w:color="auto"/>
            <w:right w:val="none" w:sz="0" w:space="0" w:color="auto"/>
          </w:divBdr>
        </w:div>
        <w:div w:id="2060586339">
          <w:marLeft w:val="640"/>
          <w:marRight w:val="0"/>
          <w:marTop w:val="0"/>
          <w:marBottom w:val="0"/>
          <w:divBdr>
            <w:top w:val="none" w:sz="0" w:space="0" w:color="auto"/>
            <w:left w:val="none" w:sz="0" w:space="0" w:color="auto"/>
            <w:bottom w:val="none" w:sz="0" w:space="0" w:color="auto"/>
            <w:right w:val="none" w:sz="0" w:space="0" w:color="auto"/>
          </w:divBdr>
        </w:div>
        <w:div w:id="752702775">
          <w:marLeft w:val="640"/>
          <w:marRight w:val="0"/>
          <w:marTop w:val="0"/>
          <w:marBottom w:val="0"/>
          <w:divBdr>
            <w:top w:val="none" w:sz="0" w:space="0" w:color="auto"/>
            <w:left w:val="none" w:sz="0" w:space="0" w:color="auto"/>
            <w:bottom w:val="none" w:sz="0" w:space="0" w:color="auto"/>
            <w:right w:val="none" w:sz="0" w:space="0" w:color="auto"/>
          </w:divBdr>
        </w:div>
        <w:div w:id="766386676">
          <w:marLeft w:val="640"/>
          <w:marRight w:val="0"/>
          <w:marTop w:val="0"/>
          <w:marBottom w:val="0"/>
          <w:divBdr>
            <w:top w:val="none" w:sz="0" w:space="0" w:color="auto"/>
            <w:left w:val="none" w:sz="0" w:space="0" w:color="auto"/>
            <w:bottom w:val="none" w:sz="0" w:space="0" w:color="auto"/>
            <w:right w:val="none" w:sz="0" w:space="0" w:color="auto"/>
          </w:divBdr>
        </w:div>
        <w:div w:id="366836552">
          <w:marLeft w:val="640"/>
          <w:marRight w:val="0"/>
          <w:marTop w:val="0"/>
          <w:marBottom w:val="0"/>
          <w:divBdr>
            <w:top w:val="none" w:sz="0" w:space="0" w:color="auto"/>
            <w:left w:val="none" w:sz="0" w:space="0" w:color="auto"/>
            <w:bottom w:val="none" w:sz="0" w:space="0" w:color="auto"/>
            <w:right w:val="none" w:sz="0" w:space="0" w:color="auto"/>
          </w:divBdr>
        </w:div>
        <w:div w:id="775297412">
          <w:marLeft w:val="640"/>
          <w:marRight w:val="0"/>
          <w:marTop w:val="0"/>
          <w:marBottom w:val="0"/>
          <w:divBdr>
            <w:top w:val="none" w:sz="0" w:space="0" w:color="auto"/>
            <w:left w:val="none" w:sz="0" w:space="0" w:color="auto"/>
            <w:bottom w:val="none" w:sz="0" w:space="0" w:color="auto"/>
            <w:right w:val="none" w:sz="0" w:space="0" w:color="auto"/>
          </w:divBdr>
        </w:div>
        <w:div w:id="1668751231">
          <w:marLeft w:val="640"/>
          <w:marRight w:val="0"/>
          <w:marTop w:val="0"/>
          <w:marBottom w:val="0"/>
          <w:divBdr>
            <w:top w:val="none" w:sz="0" w:space="0" w:color="auto"/>
            <w:left w:val="none" w:sz="0" w:space="0" w:color="auto"/>
            <w:bottom w:val="none" w:sz="0" w:space="0" w:color="auto"/>
            <w:right w:val="none" w:sz="0" w:space="0" w:color="auto"/>
          </w:divBdr>
        </w:div>
        <w:div w:id="1387528841">
          <w:marLeft w:val="640"/>
          <w:marRight w:val="0"/>
          <w:marTop w:val="0"/>
          <w:marBottom w:val="0"/>
          <w:divBdr>
            <w:top w:val="none" w:sz="0" w:space="0" w:color="auto"/>
            <w:left w:val="none" w:sz="0" w:space="0" w:color="auto"/>
            <w:bottom w:val="none" w:sz="0" w:space="0" w:color="auto"/>
            <w:right w:val="none" w:sz="0" w:space="0" w:color="auto"/>
          </w:divBdr>
        </w:div>
        <w:div w:id="996495368">
          <w:marLeft w:val="640"/>
          <w:marRight w:val="0"/>
          <w:marTop w:val="0"/>
          <w:marBottom w:val="0"/>
          <w:divBdr>
            <w:top w:val="none" w:sz="0" w:space="0" w:color="auto"/>
            <w:left w:val="none" w:sz="0" w:space="0" w:color="auto"/>
            <w:bottom w:val="none" w:sz="0" w:space="0" w:color="auto"/>
            <w:right w:val="none" w:sz="0" w:space="0" w:color="auto"/>
          </w:divBdr>
        </w:div>
        <w:div w:id="1571228251">
          <w:marLeft w:val="640"/>
          <w:marRight w:val="0"/>
          <w:marTop w:val="0"/>
          <w:marBottom w:val="0"/>
          <w:divBdr>
            <w:top w:val="none" w:sz="0" w:space="0" w:color="auto"/>
            <w:left w:val="none" w:sz="0" w:space="0" w:color="auto"/>
            <w:bottom w:val="none" w:sz="0" w:space="0" w:color="auto"/>
            <w:right w:val="none" w:sz="0" w:space="0" w:color="auto"/>
          </w:divBdr>
        </w:div>
        <w:div w:id="1494754378">
          <w:marLeft w:val="640"/>
          <w:marRight w:val="0"/>
          <w:marTop w:val="0"/>
          <w:marBottom w:val="0"/>
          <w:divBdr>
            <w:top w:val="none" w:sz="0" w:space="0" w:color="auto"/>
            <w:left w:val="none" w:sz="0" w:space="0" w:color="auto"/>
            <w:bottom w:val="none" w:sz="0" w:space="0" w:color="auto"/>
            <w:right w:val="none" w:sz="0" w:space="0" w:color="auto"/>
          </w:divBdr>
        </w:div>
        <w:div w:id="1181166458">
          <w:marLeft w:val="640"/>
          <w:marRight w:val="0"/>
          <w:marTop w:val="0"/>
          <w:marBottom w:val="0"/>
          <w:divBdr>
            <w:top w:val="none" w:sz="0" w:space="0" w:color="auto"/>
            <w:left w:val="none" w:sz="0" w:space="0" w:color="auto"/>
            <w:bottom w:val="none" w:sz="0" w:space="0" w:color="auto"/>
            <w:right w:val="none" w:sz="0" w:space="0" w:color="auto"/>
          </w:divBdr>
        </w:div>
        <w:div w:id="1993213531">
          <w:marLeft w:val="640"/>
          <w:marRight w:val="0"/>
          <w:marTop w:val="0"/>
          <w:marBottom w:val="0"/>
          <w:divBdr>
            <w:top w:val="none" w:sz="0" w:space="0" w:color="auto"/>
            <w:left w:val="none" w:sz="0" w:space="0" w:color="auto"/>
            <w:bottom w:val="none" w:sz="0" w:space="0" w:color="auto"/>
            <w:right w:val="none" w:sz="0" w:space="0" w:color="auto"/>
          </w:divBdr>
        </w:div>
        <w:div w:id="1456171880">
          <w:marLeft w:val="640"/>
          <w:marRight w:val="0"/>
          <w:marTop w:val="0"/>
          <w:marBottom w:val="0"/>
          <w:divBdr>
            <w:top w:val="none" w:sz="0" w:space="0" w:color="auto"/>
            <w:left w:val="none" w:sz="0" w:space="0" w:color="auto"/>
            <w:bottom w:val="none" w:sz="0" w:space="0" w:color="auto"/>
            <w:right w:val="none" w:sz="0" w:space="0" w:color="auto"/>
          </w:divBdr>
        </w:div>
        <w:div w:id="672487519">
          <w:marLeft w:val="640"/>
          <w:marRight w:val="0"/>
          <w:marTop w:val="0"/>
          <w:marBottom w:val="0"/>
          <w:divBdr>
            <w:top w:val="none" w:sz="0" w:space="0" w:color="auto"/>
            <w:left w:val="none" w:sz="0" w:space="0" w:color="auto"/>
            <w:bottom w:val="none" w:sz="0" w:space="0" w:color="auto"/>
            <w:right w:val="none" w:sz="0" w:space="0" w:color="auto"/>
          </w:divBdr>
        </w:div>
        <w:div w:id="1771273210">
          <w:marLeft w:val="640"/>
          <w:marRight w:val="0"/>
          <w:marTop w:val="0"/>
          <w:marBottom w:val="0"/>
          <w:divBdr>
            <w:top w:val="none" w:sz="0" w:space="0" w:color="auto"/>
            <w:left w:val="none" w:sz="0" w:space="0" w:color="auto"/>
            <w:bottom w:val="none" w:sz="0" w:space="0" w:color="auto"/>
            <w:right w:val="none" w:sz="0" w:space="0" w:color="auto"/>
          </w:divBdr>
        </w:div>
        <w:div w:id="1552888751">
          <w:marLeft w:val="640"/>
          <w:marRight w:val="0"/>
          <w:marTop w:val="0"/>
          <w:marBottom w:val="0"/>
          <w:divBdr>
            <w:top w:val="none" w:sz="0" w:space="0" w:color="auto"/>
            <w:left w:val="none" w:sz="0" w:space="0" w:color="auto"/>
            <w:bottom w:val="none" w:sz="0" w:space="0" w:color="auto"/>
            <w:right w:val="none" w:sz="0" w:space="0" w:color="auto"/>
          </w:divBdr>
        </w:div>
        <w:div w:id="1256281145">
          <w:marLeft w:val="640"/>
          <w:marRight w:val="0"/>
          <w:marTop w:val="0"/>
          <w:marBottom w:val="0"/>
          <w:divBdr>
            <w:top w:val="none" w:sz="0" w:space="0" w:color="auto"/>
            <w:left w:val="none" w:sz="0" w:space="0" w:color="auto"/>
            <w:bottom w:val="none" w:sz="0" w:space="0" w:color="auto"/>
            <w:right w:val="none" w:sz="0" w:space="0" w:color="auto"/>
          </w:divBdr>
        </w:div>
        <w:div w:id="485392168">
          <w:marLeft w:val="640"/>
          <w:marRight w:val="0"/>
          <w:marTop w:val="0"/>
          <w:marBottom w:val="0"/>
          <w:divBdr>
            <w:top w:val="none" w:sz="0" w:space="0" w:color="auto"/>
            <w:left w:val="none" w:sz="0" w:space="0" w:color="auto"/>
            <w:bottom w:val="none" w:sz="0" w:space="0" w:color="auto"/>
            <w:right w:val="none" w:sz="0" w:space="0" w:color="auto"/>
          </w:divBdr>
        </w:div>
        <w:div w:id="1043822462">
          <w:marLeft w:val="640"/>
          <w:marRight w:val="0"/>
          <w:marTop w:val="0"/>
          <w:marBottom w:val="0"/>
          <w:divBdr>
            <w:top w:val="none" w:sz="0" w:space="0" w:color="auto"/>
            <w:left w:val="none" w:sz="0" w:space="0" w:color="auto"/>
            <w:bottom w:val="none" w:sz="0" w:space="0" w:color="auto"/>
            <w:right w:val="none" w:sz="0" w:space="0" w:color="auto"/>
          </w:divBdr>
        </w:div>
        <w:div w:id="1368943830">
          <w:marLeft w:val="640"/>
          <w:marRight w:val="0"/>
          <w:marTop w:val="0"/>
          <w:marBottom w:val="0"/>
          <w:divBdr>
            <w:top w:val="none" w:sz="0" w:space="0" w:color="auto"/>
            <w:left w:val="none" w:sz="0" w:space="0" w:color="auto"/>
            <w:bottom w:val="none" w:sz="0" w:space="0" w:color="auto"/>
            <w:right w:val="none" w:sz="0" w:space="0" w:color="auto"/>
          </w:divBdr>
        </w:div>
        <w:div w:id="1769082870">
          <w:marLeft w:val="640"/>
          <w:marRight w:val="0"/>
          <w:marTop w:val="0"/>
          <w:marBottom w:val="0"/>
          <w:divBdr>
            <w:top w:val="none" w:sz="0" w:space="0" w:color="auto"/>
            <w:left w:val="none" w:sz="0" w:space="0" w:color="auto"/>
            <w:bottom w:val="none" w:sz="0" w:space="0" w:color="auto"/>
            <w:right w:val="none" w:sz="0" w:space="0" w:color="auto"/>
          </w:divBdr>
        </w:div>
        <w:div w:id="1393775037">
          <w:marLeft w:val="640"/>
          <w:marRight w:val="0"/>
          <w:marTop w:val="0"/>
          <w:marBottom w:val="0"/>
          <w:divBdr>
            <w:top w:val="none" w:sz="0" w:space="0" w:color="auto"/>
            <w:left w:val="none" w:sz="0" w:space="0" w:color="auto"/>
            <w:bottom w:val="none" w:sz="0" w:space="0" w:color="auto"/>
            <w:right w:val="none" w:sz="0" w:space="0" w:color="auto"/>
          </w:divBdr>
        </w:div>
        <w:div w:id="1313219023">
          <w:marLeft w:val="640"/>
          <w:marRight w:val="0"/>
          <w:marTop w:val="0"/>
          <w:marBottom w:val="0"/>
          <w:divBdr>
            <w:top w:val="none" w:sz="0" w:space="0" w:color="auto"/>
            <w:left w:val="none" w:sz="0" w:space="0" w:color="auto"/>
            <w:bottom w:val="none" w:sz="0" w:space="0" w:color="auto"/>
            <w:right w:val="none" w:sz="0" w:space="0" w:color="auto"/>
          </w:divBdr>
        </w:div>
        <w:div w:id="328365341">
          <w:marLeft w:val="640"/>
          <w:marRight w:val="0"/>
          <w:marTop w:val="0"/>
          <w:marBottom w:val="0"/>
          <w:divBdr>
            <w:top w:val="none" w:sz="0" w:space="0" w:color="auto"/>
            <w:left w:val="none" w:sz="0" w:space="0" w:color="auto"/>
            <w:bottom w:val="none" w:sz="0" w:space="0" w:color="auto"/>
            <w:right w:val="none" w:sz="0" w:space="0" w:color="auto"/>
          </w:divBdr>
        </w:div>
        <w:div w:id="93793720">
          <w:marLeft w:val="640"/>
          <w:marRight w:val="0"/>
          <w:marTop w:val="0"/>
          <w:marBottom w:val="0"/>
          <w:divBdr>
            <w:top w:val="none" w:sz="0" w:space="0" w:color="auto"/>
            <w:left w:val="none" w:sz="0" w:space="0" w:color="auto"/>
            <w:bottom w:val="none" w:sz="0" w:space="0" w:color="auto"/>
            <w:right w:val="none" w:sz="0" w:space="0" w:color="auto"/>
          </w:divBdr>
        </w:div>
        <w:div w:id="279143502">
          <w:marLeft w:val="640"/>
          <w:marRight w:val="0"/>
          <w:marTop w:val="0"/>
          <w:marBottom w:val="0"/>
          <w:divBdr>
            <w:top w:val="none" w:sz="0" w:space="0" w:color="auto"/>
            <w:left w:val="none" w:sz="0" w:space="0" w:color="auto"/>
            <w:bottom w:val="none" w:sz="0" w:space="0" w:color="auto"/>
            <w:right w:val="none" w:sz="0" w:space="0" w:color="auto"/>
          </w:divBdr>
        </w:div>
        <w:div w:id="889390024">
          <w:marLeft w:val="640"/>
          <w:marRight w:val="0"/>
          <w:marTop w:val="0"/>
          <w:marBottom w:val="0"/>
          <w:divBdr>
            <w:top w:val="none" w:sz="0" w:space="0" w:color="auto"/>
            <w:left w:val="none" w:sz="0" w:space="0" w:color="auto"/>
            <w:bottom w:val="none" w:sz="0" w:space="0" w:color="auto"/>
            <w:right w:val="none" w:sz="0" w:space="0" w:color="auto"/>
          </w:divBdr>
        </w:div>
        <w:div w:id="722563020">
          <w:marLeft w:val="640"/>
          <w:marRight w:val="0"/>
          <w:marTop w:val="0"/>
          <w:marBottom w:val="0"/>
          <w:divBdr>
            <w:top w:val="none" w:sz="0" w:space="0" w:color="auto"/>
            <w:left w:val="none" w:sz="0" w:space="0" w:color="auto"/>
            <w:bottom w:val="none" w:sz="0" w:space="0" w:color="auto"/>
            <w:right w:val="none" w:sz="0" w:space="0" w:color="auto"/>
          </w:divBdr>
        </w:div>
        <w:div w:id="373383986">
          <w:marLeft w:val="640"/>
          <w:marRight w:val="0"/>
          <w:marTop w:val="0"/>
          <w:marBottom w:val="0"/>
          <w:divBdr>
            <w:top w:val="none" w:sz="0" w:space="0" w:color="auto"/>
            <w:left w:val="none" w:sz="0" w:space="0" w:color="auto"/>
            <w:bottom w:val="none" w:sz="0" w:space="0" w:color="auto"/>
            <w:right w:val="none" w:sz="0" w:space="0" w:color="auto"/>
          </w:divBdr>
        </w:div>
        <w:div w:id="397213947">
          <w:marLeft w:val="640"/>
          <w:marRight w:val="0"/>
          <w:marTop w:val="0"/>
          <w:marBottom w:val="0"/>
          <w:divBdr>
            <w:top w:val="none" w:sz="0" w:space="0" w:color="auto"/>
            <w:left w:val="none" w:sz="0" w:space="0" w:color="auto"/>
            <w:bottom w:val="none" w:sz="0" w:space="0" w:color="auto"/>
            <w:right w:val="none" w:sz="0" w:space="0" w:color="auto"/>
          </w:divBdr>
        </w:div>
        <w:div w:id="771894884">
          <w:marLeft w:val="640"/>
          <w:marRight w:val="0"/>
          <w:marTop w:val="0"/>
          <w:marBottom w:val="0"/>
          <w:divBdr>
            <w:top w:val="none" w:sz="0" w:space="0" w:color="auto"/>
            <w:left w:val="none" w:sz="0" w:space="0" w:color="auto"/>
            <w:bottom w:val="none" w:sz="0" w:space="0" w:color="auto"/>
            <w:right w:val="none" w:sz="0" w:space="0" w:color="auto"/>
          </w:divBdr>
        </w:div>
        <w:div w:id="909582079">
          <w:marLeft w:val="640"/>
          <w:marRight w:val="0"/>
          <w:marTop w:val="0"/>
          <w:marBottom w:val="0"/>
          <w:divBdr>
            <w:top w:val="none" w:sz="0" w:space="0" w:color="auto"/>
            <w:left w:val="none" w:sz="0" w:space="0" w:color="auto"/>
            <w:bottom w:val="none" w:sz="0" w:space="0" w:color="auto"/>
            <w:right w:val="none" w:sz="0" w:space="0" w:color="auto"/>
          </w:divBdr>
        </w:div>
        <w:div w:id="872810750">
          <w:marLeft w:val="640"/>
          <w:marRight w:val="0"/>
          <w:marTop w:val="0"/>
          <w:marBottom w:val="0"/>
          <w:divBdr>
            <w:top w:val="none" w:sz="0" w:space="0" w:color="auto"/>
            <w:left w:val="none" w:sz="0" w:space="0" w:color="auto"/>
            <w:bottom w:val="none" w:sz="0" w:space="0" w:color="auto"/>
            <w:right w:val="none" w:sz="0" w:space="0" w:color="auto"/>
          </w:divBdr>
        </w:div>
        <w:div w:id="74863309">
          <w:marLeft w:val="640"/>
          <w:marRight w:val="0"/>
          <w:marTop w:val="0"/>
          <w:marBottom w:val="0"/>
          <w:divBdr>
            <w:top w:val="none" w:sz="0" w:space="0" w:color="auto"/>
            <w:left w:val="none" w:sz="0" w:space="0" w:color="auto"/>
            <w:bottom w:val="none" w:sz="0" w:space="0" w:color="auto"/>
            <w:right w:val="none" w:sz="0" w:space="0" w:color="auto"/>
          </w:divBdr>
        </w:div>
        <w:div w:id="791635234">
          <w:marLeft w:val="640"/>
          <w:marRight w:val="0"/>
          <w:marTop w:val="0"/>
          <w:marBottom w:val="0"/>
          <w:divBdr>
            <w:top w:val="none" w:sz="0" w:space="0" w:color="auto"/>
            <w:left w:val="none" w:sz="0" w:space="0" w:color="auto"/>
            <w:bottom w:val="none" w:sz="0" w:space="0" w:color="auto"/>
            <w:right w:val="none" w:sz="0" w:space="0" w:color="auto"/>
          </w:divBdr>
        </w:div>
        <w:div w:id="2027444641">
          <w:marLeft w:val="640"/>
          <w:marRight w:val="0"/>
          <w:marTop w:val="0"/>
          <w:marBottom w:val="0"/>
          <w:divBdr>
            <w:top w:val="none" w:sz="0" w:space="0" w:color="auto"/>
            <w:left w:val="none" w:sz="0" w:space="0" w:color="auto"/>
            <w:bottom w:val="none" w:sz="0" w:space="0" w:color="auto"/>
            <w:right w:val="none" w:sz="0" w:space="0" w:color="auto"/>
          </w:divBdr>
        </w:div>
        <w:div w:id="348335354">
          <w:marLeft w:val="640"/>
          <w:marRight w:val="0"/>
          <w:marTop w:val="0"/>
          <w:marBottom w:val="0"/>
          <w:divBdr>
            <w:top w:val="none" w:sz="0" w:space="0" w:color="auto"/>
            <w:left w:val="none" w:sz="0" w:space="0" w:color="auto"/>
            <w:bottom w:val="none" w:sz="0" w:space="0" w:color="auto"/>
            <w:right w:val="none" w:sz="0" w:space="0" w:color="auto"/>
          </w:divBdr>
        </w:div>
        <w:div w:id="1970361479">
          <w:marLeft w:val="640"/>
          <w:marRight w:val="0"/>
          <w:marTop w:val="0"/>
          <w:marBottom w:val="0"/>
          <w:divBdr>
            <w:top w:val="none" w:sz="0" w:space="0" w:color="auto"/>
            <w:left w:val="none" w:sz="0" w:space="0" w:color="auto"/>
            <w:bottom w:val="none" w:sz="0" w:space="0" w:color="auto"/>
            <w:right w:val="none" w:sz="0" w:space="0" w:color="auto"/>
          </w:divBdr>
        </w:div>
        <w:div w:id="1469084498">
          <w:marLeft w:val="640"/>
          <w:marRight w:val="0"/>
          <w:marTop w:val="0"/>
          <w:marBottom w:val="0"/>
          <w:divBdr>
            <w:top w:val="none" w:sz="0" w:space="0" w:color="auto"/>
            <w:left w:val="none" w:sz="0" w:space="0" w:color="auto"/>
            <w:bottom w:val="none" w:sz="0" w:space="0" w:color="auto"/>
            <w:right w:val="none" w:sz="0" w:space="0" w:color="auto"/>
          </w:divBdr>
        </w:div>
        <w:div w:id="873926737">
          <w:marLeft w:val="640"/>
          <w:marRight w:val="0"/>
          <w:marTop w:val="0"/>
          <w:marBottom w:val="0"/>
          <w:divBdr>
            <w:top w:val="none" w:sz="0" w:space="0" w:color="auto"/>
            <w:left w:val="none" w:sz="0" w:space="0" w:color="auto"/>
            <w:bottom w:val="none" w:sz="0" w:space="0" w:color="auto"/>
            <w:right w:val="none" w:sz="0" w:space="0" w:color="auto"/>
          </w:divBdr>
        </w:div>
        <w:div w:id="30768032">
          <w:marLeft w:val="640"/>
          <w:marRight w:val="0"/>
          <w:marTop w:val="0"/>
          <w:marBottom w:val="0"/>
          <w:divBdr>
            <w:top w:val="none" w:sz="0" w:space="0" w:color="auto"/>
            <w:left w:val="none" w:sz="0" w:space="0" w:color="auto"/>
            <w:bottom w:val="none" w:sz="0" w:space="0" w:color="auto"/>
            <w:right w:val="none" w:sz="0" w:space="0" w:color="auto"/>
          </w:divBdr>
        </w:div>
        <w:div w:id="1430852610">
          <w:marLeft w:val="640"/>
          <w:marRight w:val="0"/>
          <w:marTop w:val="0"/>
          <w:marBottom w:val="0"/>
          <w:divBdr>
            <w:top w:val="none" w:sz="0" w:space="0" w:color="auto"/>
            <w:left w:val="none" w:sz="0" w:space="0" w:color="auto"/>
            <w:bottom w:val="none" w:sz="0" w:space="0" w:color="auto"/>
            <w:right w:val="none" w:sz="0" w:space="0" w:color="auto"/>
          </w:divBdr>
        </w:div>
        <w:div w:id="537666527">
          <w:marLeft w:val="640"/>
          <w:marRight w:val="0"/>
          <w:marTop w:val="0"/>
          <w:marBottom w:val="0"/>
          <w:divBdr>
            <w:top w:val="none" w:sz="0" w:space="0" w:color="auto"/>
            <w:left w:val="none" w:sz="0" w:space="0" w:color="auto"/>
            <w:bottom w:val="none" w:sz="0" w:space="0" w:color="auto"/>
            <w:right w:val="none" w:sz="0" w:space="0" w:color="auto"/>
          </w:divBdr>
        </w:div>
        <w:div w:id="619846914">
          <w:marLeft w:val="640"/>
          <w:marRight w:val="0"/>
          <w:marTop w:val="0"/>
          <w:marBottom w:val="0"/>
          <w:divBdr>
            <w:top w:val="none" w:sz="0" w:space="0" w:color="auto"/>
            <w:left w:val="none" w:sz="0" w:space="0" w:color="auto"/>
            <w:bottom w:val="none" w:sz="0" w:space="0" w:color="auto"/>
            <w:right w:val="none" w:sz="0" w:space="0" w:color="auto"/>
          </w:divBdr>
        </w:div>
        <w:div w:id="1661303767">
          <w:marLeft w:val="640"/>
          <w:marRight w:val="0"/>
          <w:marTop w:val="0"/>
          <w:marBottom w:val="0"/>
          <w:divBdr>
            <w:top w:val="none" w:sz="0" w:space="0" w:color="auto"/>
            <w:left w:val="none" w:sz="0" w:space="0" w:color="auto"/>
            <w:bottom w:val="none" w:sz="0" w:space="0" w:color="auto"/>
            <w:right w:val="none" w:sz="0" w:space="0" w:color="auto"/>
          </w:divBdr>
        </w:div>
        <w:div w:id="71583580">
          <w:marLeft w:val="640"/>
          <w:marRight w:val="0"/>
          <w:marTop w:val="0"/>
          <w:marBottom w:val="0"/>
          <w:divBdr>
            <w:top w:val="none" w:sz="0" w:space="0" w:color="auto"/>
            <w:left w:val="none" w:sz="0" w:space="0" w:color="auto"/>
            <w:bottom w:val="none" w:sz="0" w:space="0" w:color="auto"/>
            <w:right w:val="none" w:sz="0" w:space="0" w:color="auto"/>
          </w:divBdr>
        </w:div>
        <w:div w:id="1027363915">
          <w:marLeft w:val="640"/>
          <w:marRight w:val="0"/>
          <w:marTop w:val="0"/>
          <w:marBottom w:val="0"/>
          <w:divBdr>
            <w:top w:val="none" w:sz="0" w:space="0" w:color="auto"/>
            <w:left w:val="none" w:sz="0" w:space="0" w:color="auto"/>
            <w:bottom w:val="none" w:sz="0" w:space="0" w:color="auto"/>
            <w:right w:val="none" w:sz="0" w:space="0" w:color="auto"/>
          </w:divBdr>
        </w:div>
      </w:divsChild>
    </w:div>
    <w:div w:id="1385063688">
      <w:bodyDiv w:val="1"/>
      <w:marLeft w:val="0"/>
      <w:marRight w:val="0"/>
      <w:marTop w:val="0"/>
      <w:marBottom w:val="0"/>
      <w:divBdr>
        <w:top w:val="none" w:sz="0" w:space="0" w:color="auto"/>
        <w:left w:val="none" w:sz="0" w:space="0" w:color="auto"/>
        <w:bottom w:val="none" w:sz="0" w:space="0" w:color="auto"/>
        <w:right w:val="none" w:sz="0" w:space="0" w:color="auto"/>
      </w:divBdr>
      <w:divsChild>
        <w:div w:id="1207795127">
          <w:marLeft w:val="640"/>
          <w:marRight w:val="0"/>
          <w:marTop w:val="0"/>
          <w:marBottom w:val="0"/>
          <w:divBdr>
            <w:top w:val="none" w:sz="0" w:space="0" w:color="auto"/>
            <w:left w:val="none" w:sz="0" w:space="0" w:color="auto"/>
            <w:bottom w:val="none" w:sz="0" w:space="0" w:color="auto"/>
            <w:right w:val="none" w:sz="0" w:space="0" w:color="auto"/>
          </w:divBdr>
        </w:div>
        <w:div w:id="1970164691">
          <w:marLeft w:val="640"/>
          <w:marRight w:val="0"/>
          <w:marTop w:val="0"/>
          <w:marBottom w:val="0"/>
          <w:divBdr>
            <w:top w:val="none" w:sz="0" w:space="0" w:color="auto"/>
            <w:left w:val="none" w:sz="0" w:space="0" w:color="auto"/>
            <w:bottom w:val="none" w:sz="0" w:space="0" w:color="auto"/>
            <w:right w:val="none" w:sz="0" w:space="0" w:color="auto"/>
          </w:divBdr>
        </w:div>
        <w:div w:id="1557231998">
          <w:marLeft w:val="640"/>
          <w:marRight w:val="0"/>
          <w:marTop w:val="0"/>
          <w:marBottom w:val="0"/>
          <w:divBdr>
            <w:top w:val="none" w:sz="0" w:space="0" w:color="auto"/>
            <w:left w:val="none" w:sz="0" w:space="0" w:color="auto"/>
            <w:bottom w:val="none" w:sz="0" w:space="0" w:color="auto"/>
            <w:right w:val="none" w:sz="0" w:space="0" w:color="auto"/>
          </w:divBdr>
        </w:div>
        <w:div w:id="93786927">
          <w:marLeft w:val="640"/>
          <w:marRight w:val="0"/>
          <w:marTop w:val="0"/>
          <w:marBottom w:val="0"/>
          <w:divBdr>
            <w:top w:val="none" w:sz="0" w:space="0" w:color="auto"/>
            <w:left w:val="none" w:sz="0" w:space="0" w:color="auto"/>
            <w:bottom w:val="none" w:sz="0" w:space="0" w:color="auto"/>
            <w:right w:val="none" w:sz="0" w:space="0" w:color="auto"/>
          </w:divBdr>
        </w:div>
        <w:div w:id="2074496958">
          <w:marLeft w:val="640"/>
          <w:marRight w:val="0"/>
          <w:marTop w:val="0"/>
          <w:marBottom w:val="0"/>
          <w:divBdr>
            <w:top w:val="none" w:sz="0" w:space="0" w:color="auto"/>
            <w:left w:val="none" w:sz="0" w:space="0" w:color="auto"/>
            <w:bottom w:val="none" w:sz="0" w:space="0" w:color="auto"/>
            <w:right w:val="none" w:sz="0" w:space="0" w:color="auto"/>
          </w:divBdr>
        </w:div>
        <w:div w:id="1133718054">
          <w:marLeft w:val="640"/>
          <w:marRight w:val="0"/>
          <w:marTop w:val="0"/>
          <w:marBottom w:val="0"/>
          <w:divBdr>
            <w:top w:val="none" w:sz="0" w:space="0" w:color="auto"/>
            <w:left w:val="none" w:sz="0" w:space="0" w:color="auto"/>
            <w:bottom w:val="none" w:sz="0" w:space="0" w:color="auto"/>
            <w:right w:val="none" w:sz="0" w:space="0" w:color="auto"/>
          </w:divBdr>
        </w:div>
        <w:div w:id="2019426926">
          <w:marLeft w:val="640"/>
          <w:marRight w:val="0"/>
          <w:marTop w:val="0"/>
          <w:marBottom w:val="0"/>
          <w:divBdr>
            <w:top w:val="none" w:sz="0" w:space="0" w:color="auto"/>
            <w:left w:val="none" w:sz="0" w:space="0" w:color="auto"/>
            <w:bottom w:val="none" w:sz="0" w:space="0" w:color="auto"/>
            <w:right w:val="none" w:sz="0" w:space="0" w:color="auto"/>
          </w:divBdr>
        </w:div>
        <w:div w:id="1258099980">
          <w:marLeft w:val="640"/>
          <w:marRight w:val="0"/>
          <w:marTop w:val="0"/>
          <w:marBottom w:val="0"/>
          <w:divBdr>
            <w:top w:val="none" w:sz="0" w:space="0" w:color="auto"/>
            <w:left w:val="none" w:sz="0" w:space="0" w:color="auto"/>
            <w:bottom w:val="none" w:sz="0" w:space="0" w:color="auto"/>
            <w:right w:val="none" w:sz="0" w:space="0" w:color="auto"/>
          </w:divBdr>
        </w:div>
        <w:div w:id="156658021">
          <w:marLeft w:val="640"/>
          <w:marRight w:val="0"/>
          <w:marTop w:val="0"/>
          <w:marBottom w:val="0"/>
          <w:divBdr>
            <w:top w:val="none" w:sz="0" w:space="0" w:color="auto"/>
            <w:left w:val="none" w:sz="0" w:space="0" w:color="auto"/>
            <w:bottom w:val="none" w:sz="0" w:space="0" w:color="auto"/>
            <w:right w:val="none" w:sz="0" w:space="0" w:color="auto"/>
          </w:divBdr>
        </w:div>
        <w:div w:id="1793477076">
          <w:marLeft w:val="640"/>
          <w:marRight w:val="0"/>
          <w:marTop w:val="0"/>
          <w:marBottom w:val="0"/>
          <w:divBdr>
            <w:top w:val="none" w:sz="0" w:space="0" w:color="auto"/>
            <w:left w:val="none" w:sz="0" w:space="0" w:color="auto"/>
            <w:bottom w:val="none" w:sz="0" w:space="0" w:color="auto"/>
            <w:right w:val="none" w:sz="0" w:space="0" w:color="auto"/>
          </w:divBdr>
        </w:div>
        <w:div w:id="1994869681">
          <w:marLeft w:val="640"/>
          <w:marRight w:val="0"/>
          <w:marTop w:val="0"/>
          <w:marBottom w:val="0"/>
          <w:divBdr>
            <w:top w:val="none" w:sz="0" w:space="0" w:color="auto"/>
            <w:left w:val="none" w:sz="0" w:space="0" w:color="auto"/>
            <w:bottom w:val="none" w:sz="0" w:space="0" w:color="auto"/>
            <w:right w:val="none" w:sz="0" w:space="0" w:color="auto"/>
          </w:divBdr>
        </w:div>
        <w:div w:id="1678382967">
          <w:marLeft w:val="640"/>
          <w:marRight w:val="0"/>
          <w:marTop w:val="0"/>
          <w:marBottom w:val="0"/>
          <w:divBdr>
            <w:top w:val="none" w:sz="0" w:space="0" w:color="auto"/>
            <w:left w:val="none" w:sz="0" w:space="0" w:color="auto"/>
            <w:bottom w:val="none" w:sz="0" w:space="0" w:color="auto"/>
            <w:right w:val="none" w:sz="0" w:space="0" w:color="auto"/>
          </w:divBdr>
        </w:div>
        <w:div w:id="1223373353">
          <w:marLeft w:val="640"/>
          <w:marRight w:val="0"/>
          <w:marTop w:val="0"/>
          <w:marBottom w:val="0"/>
          <w:divBdr>
            <w:top w:val="none" w:sz="0" w:space="0" w:color="auto"/>
            <w:left w:val="none" w:sz="0" w:space="0" w:color="auto"/>
            <w:bottom w:val="none" w:sz="0" w:space="0" w:color="auto"/>
            <w:right w:val="none" w:sz="0" w:space="0" w:color="auto"/>
          </w:divBdr>
        </w:div>
        <w:div w:id="1508668272">
          <w:marLeft w:val="640"/>
          <w:marRight w:val="0"/>
          <w:marTop w:val="0"/>
          <w:marBottom w:val="0"/>
          <w:divBdr>
            <w:top w:val="none" w:sz="0" w:space="0" w:color="auto"/>
            <w:left w:val="none" w:sz="0" w:space="0" w:color="auto"/>
            <w:bottom w:val="none" w:sz="0" w:space="0" w:color="auto"/>
            <w:right w:val="none" w:sz="0" w:space="0" w:color="auto"/>
          </w:divBdr>
        </w:div>
        <w:div w:id="685904515">
          <w:marLeft w:val="640"/>
          <w:marRight w:val="0"/>
          <w:marTop w:val="0"/>
          <w:marBottom w:val="0"/>
          <w:divBdr>
            <w:top w:val="none" w:sz="0" w:space="0" w:color="auto"/>
            <w:left w:val="none" w:sz="0" w:space="0" w:color="auto"/>
            <w:bottom w:val="none" w:sz="0" w:space="0" w:color="auto"/>
            <w:right w:val="none" w:sz="0" w:space="0" w:color="auto"/>
          </w:divBdr>
        </w:div>
        <w:div w:id="818301712">
          <w:marLeft w:val="640"/>
          <w:marRight w:val="0"/>
          <w:marTop w:val="0"/>
          <w:marBottom w:val="0"/>
          <w:divBdr>
            <w:top w:val="none" w:sz="0" w:space="0" w:color="auto"/>
            <w:left w:val="none" w:sz="0" w:space="0" w:color="auto"/>
            <w:bottom w:val="none" w:sz="0" w:space="0" w:color="auto"/>
            <w:right w:val="none" w:sz="0" w:space="0" w:color="auto"/>
          </w:divBdr>
        </w:div>
        <w:div w:id="882326977">
          <w:marLeft w:val="640"/>
          <w:marRight w:val="0"/>
          <w:marTop w:val="0"/>
          <w:marBottom w:val="0"/>
          <w:divBdr>
            <w:top w:val="none" w:sz="0" w:space="0" w:color="auto"/>
            <w:left w:val="none" w:sz="0" w:space="0" w:color="auto"/>
            <w:bottom w:val="none" w:sz="0" w:space="0" w:color="auto"/>
            <w:right w:val="none" w:sz="0" w:space="0" w:color="auto"/>
          </w:divBdr>
        </w:div>
        <w:div w:id="883638018">
          <w:marLeft w:val="640"/>
          <w:marRight w:val="0"/>
          <w:marTop w:val="0"/>
          <w:marBottom w:val="0"/>
          <w:divBdr>
            <w:top w:val="none" w:sz="0" w:space="0" w:color="auto"/>
            <w:left w:val="none" w:sz="0" w:space="0" w:color="auto"/>
            <w:bottom w:val="none" w:sz="0" w:space="0" w:color="auto"/>
            <w:right w:val="none" w:sz="0" w:space="0" w:color="auto"/>
          </w:divBdr>
        </w:div>
        <w:div w:id="1565294091">
          <w:marLeft w:val="640"/>
          <w:marRight w:val="0"/>
          <w:marTop w:val="0"/>
          <w:marBottom w:val="0"/>
          <w:divBdr>
            <w:top w:val="none" w:sz="0" w:space="0" w:color="auto"/>
            <w:left w:val="none" w:sz="0" w:space="0" w:color="auto"/>
            <w:bottom w:val="none" w:sz="0" w:space="0" w:color="auto"/>
            <w:right w:val="none" w:sz="0" w:space="0" w:color="auto"/>
          </w:divBdr>
        </w:div>
        <w:div w:id="341711334">
          <w:marLeft w:val="640"/>
          <w:marRight w:val="0"/>
          <w:marTop w:val="0"/>
          <w:marBottom w:val="0"/>
          <w:divBdr>
            <w:top w:val="none" w:sz="0" w:space="0" w:color="auto"/>
            <w:left w:val="none" w:sz="0" w:space="0" w:color="auto"/>
            <w:bottom w:val="none" w:sz="0" w:space="0" w:color="auto"/>
            <w:right w:val="none" w:sz="0" w:space="0" w:color="auto"/>
          </w:divBdr>
        </w:div>
        <w:div w:id="788471028">
          <w:marLeft w:val="640"/>
          <w:marRight w:val="0"/>
          <w:marTop w:val="0"/>
          <w:marBottom w:val="0"/>
          <w:divBdr>
            <w:top w:val="none" w:sz="0" w:space="0" w:color="auto"/>
            <w:left w:val="none" w:sz="0" w:space="0" w:color="auto"/>
            <w:bottom w:val="none" w:sz="0" w:space="0" w:color="auto"/>
            <w:right w:val="none" w:sz="0" w:space="0" w:color="auto"/>
          </w:divBdr>
        </w:div>
        <w:div w:id="1276795022">
          <w:marLeft w:val="640"/>
          <w:marRight w:val="0"/>
          <w:marTop w:val="0"/>
          <w:marBottom w:val="0"/>
          <w:divBdr>
            <w:top w:val="none" w:sz="0" w:space="0" w:color="auto"/>
            <w:left w:val="none" w:sz="0" w:space="0" w:color="auto"/>
            <w:bottom w:val="none" w:sz="0" w:space="0" w:color="auto"/>
            <w:right w:val="none" w:sz="0" w:space="0" w:color="auto"/>
          </w:divBdr>
        </w:div>
        <w:div w:id="1722557692">
          <w:marLeft w:val="640"/>
          <w:marRight w:val="0"/>
          <w:marTop w:val="0"/>
          <w:marBottom w:val="0"/>
          <w:divBdr>
            <w:top w:val="none" w:sz="0" w:space="0" w:color="auto"/>
            <w:left w:val="none" w:sz="0" w:space="0" w:color="auto"/>
            <w:bottom w:val="none" w:sz="0" w:space="0" w:color="auto"/>
            <w:right w:val="none" w:sz="0" w:space="0" w:color="auto"/>
          </w:divBdr>
        </w:div>
        <w:div w:id="1627614242">
          <w:marLeft w:val="640"/>
          <w:marRight w:val="0"/>
          <w:marTop w:val="0"/>
          <w:marBottom w:val="0"/>
          <w:divBdr>
            <w:top w:val="none" w:sz="0" w:space="0" w:color="auto"/>
            <w:left w:val="none" w:sz="0" w:space="0" w:color="auto"/>
            <w:bottom w:val="none" w:sz="0" w:space="0" w:color="auto"/>
            <w:right w:val="none" w:sz="0" w:space="0" w:color="auto"/>
          </w:divBdr>
        </w:div>
        <w:div w:id="1125202">
          <w:marLeft w:val="640"/>
          <w:marRight w:val="0"/>
          <w:marTop w:val="0"/>
          <w:marBottom w:val="0"/>
          <w:divBdr>
            <w:top w:val="none" w:sz="0" w:space="0" w:color="auto"/>
            <w:left w:val="none" w:sz="0" w:space="0" w:color="auto"/>
            <w:bottom w:val="none" w:sz="0" w:space="0" w:color="auto"/>
            <w:right w:val="none" w:sz="0" w:space="0" w:color="auto"/>
          </w:divBdr>
        </w:div>
        <w:div w:id="37553747">
          <w:marLeft w:val="640"/>
          <w:marRight w:val="0"/>
          <w:marTop w:val="0"/>
          <w:marBottom w:val="0"/>
          <w:divBdr>
            <w:top w:val="none" w:sz="0" w:space="0" w:color="auto"/>
            <w:left w:val="none" w:sz="0" w:space="0" w:color="auto"/>
            <w:bottom w:val="none" w:sz="0" w:space="0" w:color="auto"/>
            <w:right w:val="none" w:sz="0" w:space="0" w:color="auto"/>
          </w:divBdr>
        </w:div>
        <w:div w:id="869074984">
          <w:marLeft w:val="640"/>
          <w:marRight w:val="0"/>
          <w:marTop w:val="0"/>
          <w:marBottom w:val="0"/>
          <w:divBdr>
            <w:top w:val="none" w:sz="0" w:space="0" w:color="auto"/>
            <w:left w:val="none" w:sz="0" w:space="0" w:color="auto"/>
            <w:bottom w:val="none" w:sz="0" w:space="0" w:color="auto"/>
            <w:right w:val="none" w:sz="0" w:space="0" w:color="auto"/>
          </w:divBdr>
        </w:div>
        <w:div w:id="2062093193">
          <w:marLeft w:val="640"/>
          <w:marRight w:val="0"/>
          <w:marTop w:val="0"/>
          <w:marBottom w:val="0"/>
          <w:divBdr>
            <w:top w:val="none" w:sz="0" w:space="0" w:color="auto"/>
            <w:left w:val="none" w:sz="0" w:space="0" w:color="auto"/>
            <w:bottom w:val="none" w:sz="0" w:space="0" w:color="auto"/>
            <w:right w:val="none" w:sz="0" w:space="0" w:color="auto"/>
          </w:divBdr>
        </w:div>
        <w:div w:id="64256658">
          <w:marLeft w:val="640"/>
          <w:marRight w:val="0"/>
          <w:marTop w:val="0"/>
          <w:marBottom w:val="0"/>
          <w:divBdr>
            <w:top w:val="none" w:sz="0" w:space="0" w:color="auto"/>
            <w:left w:val="none" w:sz="0" w:space="0" w:color="auto"/>
            <w:bottom w:val="none" w:sz="0" w:space="0" w:color="auto"/>
            <w:right w:val="none" w:sz="0" w:space="0" w:color="auto"/>
          </w:divBdr>
        </w:div>
        <w:div w:id="1404837610">
          <w:marLeft w:val="640"/>
          <w:marRight w:val="0"/>
          <w:marTop w:val="0"/>
          <w:marBottom w:val="0"/>
          <w:divBdr>
            <w:top w:val="none" w:sz="0" w:space="0" w:color="auto"/>
            <w:left w:val="none" w:sz="0" w:space="0" w:color="auto"/>
            <w:bottom w:val="none" w:sz="0" w:space="0" w:color="auto"/>
            <w:right w:val="none" w:sz="0" w:space="0" w:color="auto"/>
          </w:divBdr>
        </w:div>
        <w:div w:id="55131772">
          <w:marLeft w:val="640"/>
          <w:marRight w:val="0"/>
          <w:marTop w:val="0"/>
          <w:marBottom w:val="0"/>
          <w:divBdr>
            <w:top w:val="none" w:sz="0" w:space="0" w:color="auto"/>
            <w:left w:val="none" w:sz="0" w:space="0" w:color="auto"/>
            <w:bottom w:val="none" w:sz="0" w:space="0" w:color="auto"/>
            <w:right w:val="none" w:sz="0" w:space="0" w:color="auto"/>
          </w:divBdr>
        </w:div>
        <w:div w:id="1194734238">
          <w:marLeft w:val="640"/>
          <w:marRight w:val="0"/>
          <w:marTop w:val="0"/>
          <w:marBottom w:val="0"/>
          <w:divBdr>
            <w:top w:val="none" w:sz="0" w:space="0" w:color="auto"/>
            <w:left w:val="none" w:sz="0" w:space="0" w:color="auto"/>
            <w:bottom w:val="none" w:sz="0" w:space="0" w:color="auto"/>
            <w:right w:val="none" w:sz="0" w:space="0" w:color="auto"/>
          </w:divBdr>
        </w:div>
        <w:div w:id="1830048875">
          <w:marLeft w:val="640"/>
          <w:marRight w:val="0"/>
          <w:marTop w:val="0"/>
          <w:marBottom w:val="0"/>
          <w:divBdr>
            <w:top w:val="none" w:sz="0" w:space="0" w:color="auto"/>
            <w:left w:val="none" w:sz="0" w:space="0" w:color="auto"/>
            <w:bottom w:val="none" w:sz="0" w:space="0" w:color="auto"/>
            <w:right w:val="none" w:sz="0" w:space="0" w:color="auto"/>
          </w:divBdr>
        </w:div>
        <w:div w:id="906064738">
          <w:marLeft w:val="640"/>
          <w:marRight w:val="0"/>
          <w:marTop w:val="0"/>
          <w:marBottom w:val="0"/>
          <w:divBdr>
            <w:top w:val="none" w:sz="0" w:space="0" w:color="auto"/>
            <w:left w:val="none" w:sz="0" w:space="0" w:color="auto"/>
            <w:bottom w:val="none" w:sz="0" w:space="0" w:color="auto"/>
            <w:right w:val="none" w:sz="0" w:space="0" w:color="auto"/>
          </w:divBdr>
        </w:div>
        <w:div w:id="297030300">
          <w:marLeft w:val="640"/>
          <w:marRight w:val="0"/>
          <w:marTop w:val="0"/>
          <w:marBottom w:val="0"/>
          <w:divBdr>
            <w:top w:val="none" w:sz="0" w:space="0" w:color="auto"/>
            <w:left w:val="none" w:sz="0" w:space="0" w:color="auto"/>
            <w:bottom w:val="none" w:sz="0" w:space="0" w:color="auto"/>
            <w:right w:val="none" w:sz="0" w:space="0" w:color="auto"/>
          </w:divBdr>
        </w:div>
        <w:div w:id="946278653">
          <w:marLeft w:val="640"/>
          <w:marRight w:val="0"/>
          <w:marTop w:val="0"/>
          <w:marBottom w:val="0"/>
          <w:divBdr>
            <w:top w:val="none" w:sz="0" w:space="0" w:color="auto"/>
            <w:left w:val="none" w:sz="0" w:space="0" w:color="auto"/>
            <w:bottom w:val="none" w:sz="0" w:space="0" w:color="auto"/>
            <w:right w:val="none" w:sz="0" w:space="0" w:color="auto"/>
          </w:divBdr>
        </w:div>
        <w:div w:id="1128666882">
          <w:marLeft w:val="640"/>
          <w:marRight w:val="0"/>
          <w:marTop w:val="0"/>
          <w:marBottom w:val="0"/>
          <w:divBdr>
            <w:top w:val="none" w:sz="0" w:space="0" w:color="auto"/>
            <w:left w:val="none" w:sz="0" w:space="0" w:color="auto"/>
            <w:bottom w:val="none" w:sz="0" w:space="0" w:color="auto"/>
            <w:right w:val="none" w:sz="0" w:space="0" w:color="auto"/>
          </w:divBdr>
        </w:div>
        <w:div w:id="648170987">
          <w:marLeft w:val="640"/>
          <w:marRight w:val="0"/>
          <w:marTop w:val="0"/>
          <w:marBottom w:val="0"/>
          <w:divBdr>
            <w:top w:val="none" w:sz="0" w:space="0" w:color="auto"/>
            <w:left w:val="none" w:sz="0" w:space="0" w:color="auto"/>
            <w:bottom w:val="none" w:sz="0" w:space="0" w:color="auto"/>
            <w:right w:val="none" w:sz="0" w:space="0" w:color="auto"/>
          </w:divBdr>
        </w:div>
        <w:div w:id="1222640043">
          <w:marLeft w:val="640"/>
          <w:marRight w:val="0"/>
          <w:marTop w:val="0"/>
          <w:marBottom w:val="0"/>
          <w:divBdr>
            <w:top w:val="none" w:sz="0" w:space="0" w:color="auto"/>
            <w:left w:val="none" w:sz="0" w:space="0" w:color="auto"/>
            <w:bottom w:val="none" w:sz="0" w:space="0" w:color="auto"/>
            <w:right w:val="none" w:sz="0" w:space="0" w:color="auto"/>
          </w:divBdr>
        </w:div>
        <w:div w:id="116801463">
          <w:marLeft w:val="640"/>
          <w:marRight w:val="0"/>
          <w:marTop w:val="0"/>
          <w:marBottom w:val="0"/>
          <w:divBdr>
            <w:top w:val="none" w:sz="0" w:space="0" w:color="auto"/>
            <w:left w:val="none" w:sz="0" w:space="0" w:color="auto"/>
            <w:bottom w:val="none" w:sz="0" w:space="0" w:color="auto"/>
            <w:right w:val="none" w:sz="0" w:space="0" w:color="auto"/>
          </w:divBdr>
        </w:div>
        <w:div w:id="1520240834">
          <w:marLeft w:val="640"/>
          <w:marRight w:val="0"/>
          <w:marTop w:val="0"/>
          <w:marBottom w:val="0"/>
          <w:divBdr>
            <w:top w:val="none" w:sz="0" w:space="0" w:color="auto"/>
            <w:left w:val="none" w:sz="0" w:space="0" w:color="auto"/>
            <w:bottom w:val="none" w:sz="0" w:space="0" w:color="auto"/>
            <w:right w:val="none" w:sz="0" w:space="0" w:color="auto"/>
          </w:divBdr>
        </w:div>
        <w:div w:id="402684812">
          <w:marLeft w:val="640"/>
          <w:marRight w:val="0"/>
          <w:marTop w:val="0"/>
          <w:marBottom w:val="0"/>
          <w:divBdr>
            <w:top w:val="none" w:sz="0" w:space="0" w:color="auto"/>
            <w:left w:val="none" w:sz="0" w:space="0" w:color="auto"/>
            <w:bottom w:val="none" w:sz="0" w:space="0" w:color="auto"/>
            <w:right w:val="none" w:sz="0" w:space="0" w:color="auto"/>
          </w:divBdr>
        </w:div>
        <w:div w:id="1307859925">
          <w:marLeft w:val="640"/>
          <w:marRight w:val="0"/>
          <w:marTop w:val="0"/>
          <w:marBottom w:val="0"/>
          <w:divBdr>
            <w:top w:val="none" w:sz="0" w:space="0" w:color="auto"/>
            <w:left w:val="none" w:sz="0" w:space="0" w:color="auto"/>
            <w:bottom w:val="none" w:sz="0" w:space="0" w:color="auto"/>
            <w:right w:val="none" w:sz="0" w:space="0" w:color="auto"/>
          </w:divBdr>
        </w:div>
        <w:div w:id="490290345">
          <w:marLeft w:val="640"/>
          <w:marRight w:val="0"/>
          <w:marTop w:val="0"/>
          <w:marBottom w:val="0"/>
          <w:divBdr>
            <w:top w:val="none" w:sz="0" w:space="0" w:color="auto"/>
            <w:left w:val="none" w:sz="0" w:space="0" w:color="auto"/>
            <w:bottom w:val="none" w:sz="0" w:space="0" w:color="auto"/>
            <w:right w:val="none" w:sz="0" w:space="0" w:color="auto"/>
          </w:divBdr>
        </w:div>
        <w:div w:id="659889171">
          <w:marLeft w:val="640"/>
          <w:marRight w:val="0"/>
          <w:marTop w:val="0"/>
          <w:marBottom w:val="0"/>
          <w:divBdr>
            <w:top w:val="none" w:sz="0" w:space="0" w:color="auto"/>
            <w:left w:val="none" w:sz="0" w:space="0" w:color="auto"/>
            <w:bottom w:val="none" w:sz="0" w:space="0" w:color="auto"/>
            <w:right w:val="none" w:sz="0" w:space="0" w:color="auto"/>
          </w:divBdr>
        </w:div>
        <w:div w:id="151063728">
          <w:marLeft w:val="640"/>
          <w:marRight w:val="0"/>
          <w:marTop w:val="0"/>
          <w:marBottom w:val="0"/>
          <w:divBdr>
            <w:top w:val="none" w:sz="0" w:space="0" w:color="auto"/>
            <w:left w:val="none" w:sz="0" w:space="0" w:color="auto"/>
            <w:bottom w:val="none" w:sz="0" w:space="0" w:color="auto"/>
            <w:right w:val="none" w:sz="0" w:space="0" w:color="auto"/>
          </w:divBdr>
        </w:div>
        <w:div w:id="1413087629">
          <w:marLeft w:val="640"/>
          <w:marRight w:val="0"/>
          <w:marTop w:val="0"/>
          <w:marBottom w:val="0"/>
          <w:divBdr>
            <w:top w:val="none" w:sz="0" w:space="0" w:color="auto"/>
            <w:left w:val="none" w:sz="0" w:space="0" w:color="auto"/>
            <w:bottom w:val="none" w:sz="0" w:space="0" w:color="auto"/>
            <w:right w:val="none" w:sz="0" w:space="0" w:color="auto"/>
          </w:divBdr>
        </w:div>
        <w:div w:id="290595865">
          <w:marLeft w:val="640"/>
          <w:marRight w:val="0"/>
          <w:marTop w:val="0"/>
          <w:marBottom w:val="0"/>
          <w:divBdr>
            <w:top w:val="none" w:sz="0" w:space="0" w:color="auto"/>
            <w:left w:val="none" w:sz="0" w:space="0" w:color="auto"/>
            <w:bottom w:val="none" w:sz="0" w:space="0" w:color="auto"/>
            <w:right w:val="none" w:sz="0" w:space="0" w:color="auto"/>
          </w:divBdr>
        </w:div>
        <w:div w:id="1714386392">
          <w:marLeft w:val="640"/>
          <w:marRight w:val="0"/>
          <w:marTop w:val="0"/>
          <w:marBottom w:val="0"/>
          <w:divBdr>
            <w:top w:val="none" w:sz="0" w:space="0" w:color="auto"/>
            <w:left w:val="none" w:sz="0" w:space="0" w:color="auto"/>
            <w:bottom w:val="none" w:sz="0" w:space="0" w:color="auto"/>
            <w:right w:val="none" w:sz="0" w:space="0" w:color="auto"/>
          </w:divBdr>
        </w:div>
        <w:div w:id="2051683697">
          <w:marLeft w:val="640"/>
          <w:marRight w:val="0"/>
          <w:marTop w:val="0"/>
          <w:marBottom w:val="0"/>
          <w:divBdr>
            <w:top w:val="none" w:sz="0" w:space="0" w:color="auto"/>
            <w:left w:val="none" w:sz="0" w:space="0" w:color="auto"/>
            <w:bottom w:val="none" w:sz="0" w:space="0" w:color="auto"/>
            <w:right w:val="none" w:sz="0" w:space="0" w:color="auto"/>
          </w:divBdr>
        </w:div>
        <w:div w:id="1160077906">
          <w:marLeft w:val="640"/>
          <w:marRight w:val="0"/>
          <w:marTop w:val="0"/>
          <w:marBottom w:val="0"/>
          <w:divBdr>
            <w:top w:val="none" w:sz="0" w:space="0" w:color="auto"/>
            <w:left w:val="none" w:sz="0" w:space="0" w:color="auto"/>
            <w:bottom w:val="none" w:sz="0" w:space="0" w:color="auto"/>
            <w:right w:val="none" w:sz="0" w:space="0" w:color="auto"/>
          </w:divBdr>
        </w:div>
        <w:div w:id="2017807391">
          <w:marLeft w:val="640"/>
          <w:marRight w:val="0"/>
          <w:marTop w:val="0"/>
          <w:marBottom w:val="0"/>
          <w:divBdr>
            <w:top w:val="none" w:sz="0" w:space="0" w:color="auto"/>
            <w:left w:val="none" w:sz="0" w:space="0" w:color="auto"/>
            <w:bottom w:val="none" w:sz="0" w:space="0" w:color="auto"/>
            <w:right w:val="none" w:sz="0" w:space="0" w:color="auto"/>
          </w:divBdr>
        </w:div>
        <w:div w:id="1881697819">
          <w:marLeft w:val="640"/>
          <w:marRight w:val="0"/>
          <w:marTop w:val="0"/>
          <w:marBottom w:val="0"/>
          <w:divBdr>
            <w:top w:val="none" w:sz="0" w:space="0" w:color="auto"/>
            <w:left w:val="none" w:sz="0" w:space="0" w:color="auto"/>
            <w:bottom w:val="none" w:sz="0" w:space="0" w:color="auto"/>
            <w:right w:val="none" w:sz="0" w:space="0" w:color="auto"/>
          </w:divBdr>
        </w:div>
        <w:div w:id="750201010">
          <w:marLeft w:val="640"/>
          <w:marRight w:val="0"/>
          <w:marTop w:val="0"/>
          <w:marBottom w:val="0"/>
          <w:divBdr>
            <w:top w:val="none" w:sz="0" w:space="0" w:color="auto"/>
            <w:left w:val="none" w:sz="0" w:space="0" w:color="auto"/>
            <w:bottom w:val="none" w:sz="0" w:space="0" w:color="auto"/>
            <w:right w:val="none" w:sz="0" w:space="0" w:color="auto"/>
          </w:divBdr>
        </w:div>
        <w:div w:id="1418550792">
          <w:marLeft w:val="640"/>
          <w:marRight w:val="0"/>
          <w:marTop w:val="0"/>
          <w:marBottom w:val="0"/>
          <w:divBdr>
            <w:top w:val="none" w:sz="0" w:space="0" w:color="auto"/>
            <w:left w:val="none" w:sz="0" w:space="0" w:color="auto"/>
            <w:bottom w:val="none" w:sz="0" w:space="0" w:color="auto"/>
            <w:right w:val="none" w:sz="0" w:space="0" w:color="auto"/>
          </w:divBdr>
        </w:div>
        <w:div w:id="194923986">
          <w:marLeft w:val="640"/>
          <w:marRight w:val="0"/>
          <w:marTop w:val="0"/>
          <w:marBottom w:val="0"/>
          <w:divBdr>
            <w:top w:val="none" w:sz="0" w:space="0" w:color="auto"/>
            <w:left w:val="none" w:sz="0" w:space="0" w:color="auto"/>
            <w:bottom w:val="none" w:sz="0" w:space="0" w:color="auto"/>
            <w:right w:val="none" w:sz="0" w:space="0" w:color="auto"/>
          </w:divBdr>
        </w:div>
        <w:div w:id="108939431">
          <w:marLeft w:val="640"/>
          <w:marRight w:val="0"/>
          <w:marTop w:val="0"/>
          <w:marBottom w:val="0"/>
          <w:divBdr>
            <w:top w:val="none" w:sz="0" w:space="0" w:color="auto"/>
            <w:left w:val="none" w:sz="0" w:space="0" w:color="auto"/>
            <w:bottom w:val="none" w:sz="0" w:space="0" w:color="auto"/>
            <w:right w:val="none" w:sz="0" w:space="0" w:color="auto"/>
          </w:divBdr>
        </w:div>
        <w:div w:id="1050691517">
          <w:marLeft w:val="640"/>
          <w:marRight w:val="0"/>
          <w:marTop w:val="0"/>
          <w:marBottom w:val="0"/>
          <w:divBdr>
            <w:top w:val="none" w:sz="0" w:space="0" w:color="auto"/>
            <w:left w:val="none" w:sz="0" w:space="0" w:color="auto"/>
            <w:bottom w:val="none" w:sz="0" w:space="0" w:color="auto"/>
            <w:right w:val="none" w:sz="0" w:space="0" w:color="auto"/>
          </w:divBdr>
        </w:div>
        <w:div w:id="828911410">
          <w:marLeft w:val="640"/>
          <w:marRight w:val="0"/>
          <w:marTop w:val="0"/>
          <w:marBottom w:val="0"/>
          <w:divBdr>
            <w:top w:val="none" w:sz="0" w:space="0" w:color="auto"/>
            <w:left w:val="none" w:sz="0" w:space="0" w:color="auto"/>
            <w:bottom w:val="none" w:sz="0" w:space="0" w:color="auto"/>
            <w:right w:val="none" w:sz="0" w:space="0" w:color="auto"/>
          </w:divBdr>
        </w:div>
        <w:div w:id="824248720">
          <w:marLeft w:val="640"/>
          <w:marRight w:val="0"/>
          <w:marTop w:val="0"/>
          <w:marBottom w:val="0"/>
          <w:divBdr>
            <w:top w:val="none" w:sz="0" w:space="0" w:color="auto"/>
            <w:left w:val="none" w:sz="0" w:space="0" w:color="auto"/>
            <w:bottom w:val="none" w:sz="0" w:space="0" w:color="auto"/>
            <w:right w:val="none" w:sz="0" w:space="0" w:color="auto"/>
          </w:divBdr>
        </w:div>
        <w:div w:id="1982878617">
          <w:marLeft w:val="640"/>
          <w:marRight w:val="0"/>
          <w:marTop w:val="0"/>
          <w:marBottom w:val="0"/>
          <w:divBdr>
            <w:top w:val="none" w:sz="0" w:space="0" w:color="auto"/>
            <w:left w:val="none" w:sz="0" w:space="0" w:color="auto"/>
            <w:bottom w:val="none" w:sz="0" w:space="0" w:color="auto"/>
            <w:right w:val="none" w:sz="0" w:space="0" w:color="auto"/>
          </w:divBdr>
        </w:div>
        <w:div w:id="1023365862">
          <w:marLeft w:val="640"/>
          <w:marRight w:val="0"/>
          <w:marTop w:val="0"/>
          <w:marBottom w:val="0"/>
          <w:divBdr>
            <w:top w:val="none" w:sz="0" w:space="0" w:color="auto"/>
            <w:left w:val="none" w:sz="0" w:space="0" w:color="auto"/>
            <w:bottom w:val="none" w:sz="0" w:space="0" w:color="auto"/>
            <w:right w:val="none" w:sz="0" w:space="0" w:color="auto"/>
          </w:divBdr>
        </w:div>
        <w:div w:id="1449932937">
          <w:marLeft w:val="640"/>
          <w:marRight w:val="0"/>
          <w:marTop w:val="0"/>
          <w:marBottom w:val="0"/>
          <w:divBdr>
            <w:top w:val="none" w:sz="0" w:space="0" w:color="auto"/>
            <w:left w:val="none" w:sz="0" w:space="0" w:color="auto"/>
            <w:bottom w:val="none" w:sz="0" w:space="0" w:color="auto"/>
            <w:right w:val="none" w:sz="0" w:space="0" w:color="auto"/>
          </w:divBdr>
        </w:div>
        <w:div w:id="1862740857">
          <w:marLeft w:val="640"/>
          <w:marRight w:val="0"/>
          <w:marTop w:val="0"/>
          <w:marBottom w:val="0"/>
          <w:divBdr>
            <w:top w:val="none" w:sz="0" w:space="0" w:color="auto"/>
            <w:left w:val="none" w:sz="0" w:space="0" w:color="auto"/>
            <w:bottom w:val="none" w:sz="0" w:space="0" w:color="auto"/>
            <w:right w:val="none" w:sz="0" w:space="0" w:color="auto"/>
          </w:divBdr>
        </w:div>
        <w:div w:id="1507355032">
          <w:marLeft w:val="640"/>
          <w:marRight w:val="0"/>
          <w:marTop w:val="0"/>
          <w:marBottom w:val="0"/>
          <w:divBdr>
            <w:top w:val="none" w:sz="0" w:space="0" w:color="auto"/>
            <w:left w:val="none" w:sz="0" w:space="0" w:color="auto"/>
            <w:bottom w:val="none" w:sz="0" w:space="0" w:color="auto"/>
            <w:right w:val="none" w:sz="0" w:space="0" w:color="auto"/>
          </w:divBdr>
        </w:div>
        <w:div w:id="183832281">
          <w:marLeft w:val="640"/>
          <w:marRight w:val="0"/>
          <w:marTop w:val="0"/>
          <w:marBottom w:val="0"/>
          <w:divBdr>
            <w:top w:val="none" w:sz="0" w:space="0" w:color="auto"/>
            <w:left w:val="none" w:sz="0" w:space="0" w:color="auto"/>
            <w:bottom w:val="none" w:sz="0" w:space="0" w:color="auto"/>
            <w:right w:val="none" w:sz="0" w:space="0" w:color="auto"/>
          </w:divBdr>
        </w:div>
        <w:div w:id="465010513">
          <w:marLeft w:val="640"/>
          <w:marRight w:val="0"/>
          <w:marTop w:val="0"/>
          <w:marBottom w:val="0"/>
          <w:divBdr>
            <w:top w:val="none" w:sz="0" w:space="0" w:color="auto"/>
            <w:left w:val="none" w:sz="0" w:space="0" w:color="auto"/>
            <w:bottom w:val="none" w:sz="0" w:space="0" w:color="auto"/>
            <w:right w:val="none" w:sz="0" w:space="0" w:color="auto"/>
          </w:divBdr>
        </w:div>
        <w:div w:id="1777216837">
          <w:marLeft w:val="640"/>
          <w:marRight w:val="0"/>
          <w:marTop w:val="0"/>
          <w:marBottom w:val="0"/>
          <w:divBdr>
            <w:top w:val="none" w:sz="0" w:space="0" w:color="auto"/>
            <w:left w:val="none" w:sz="0" w:space="0" w:color="auto"/>
            <w:bottom w:val="none" w:sz="0" w:space="0" w:color="auto"/>
            <w:right w:val="none" w:sz="0" w:space="0" w:color="auto"/>
          </w:divBdr>
        </w:div>
        <w:div w:id="1457021124">
          <w:marLeft w:val="640"/>
          <w:marRight w:val="0"/>
          <w:marTop w:val="0"/>
          <w:marBottom w:val="0"/>
          <w:divBdr>
            <w:top w:val="none" w:sz="0" w:space="0" w:color="auto"/>
            <w:left w:val="none" w:sz="0" w:space="0" w:color="auto"/>
            <w:bottom w:val="none" w:sz="0" w:space="0" w:color="auto"/>
            <w:right w:val="none" w:sz="0" w:space="0" w:color="auto"/>
          </w:divBdr>
        </w:div>
        <w:div w:id="1639146588">
          <w:marLeft w:val="640"/>
          <w:marRight w:val="0"/>
          <w:marTop w:val="0"/>
          <w:marBottom w:val="0"/>
          <w:divBdr>
            <w:top w:val="none" w:sz="0" w:space="0" w:color="auto"/>
            <w:left w:val="none" w:sz="0" w:space="0" w:color="auto"/>
            <w:bottom w:val="none" w:sz="0" w:space="0" w:color="auto"/>
            <w:right w:val="none" w:sz="0" w:space="0" w:color="auto"/>
          </w:divBdr>
        </w:div>
        <w:div w:id="891884739">
          <w:marLeft w:val="640"/>
          <w:marRight w:val="0"/>
          <w:marTop w:val="0"/>
          <w:marBottom w:val="0"/>
          <w:divBdr>
            <w:top w:val="none" w:sz="0" w:space="0" w:color="auto"/>
            <w:left w:val="none" w:sz="0" w:space="0" w:color="auto"/>
            <w:bottom w:val="none" w:sz="0" w:space="0" w:color="auto"/>
            <w:right w:val="none" w:sz="0" w:space="0" w:color="auto"/>
          </w:divBdr>
        </w:div>
        <w:div w:id="233706757">
          <w:marLeft w:val="640"/>
          <w:marRight w:val="0"/>
          <w:marTop w:val="0"/>
          <w:marBottom w:val="0"/>
          <w:divBdr>
            <w:top w:val="none" w:sz="0" w:space="0" w:color="auto"/>
            <w:left w:val="none" w:sz="0" w:space="0" w:color="auto"/>
            <w:bottom w:val="none" w:sz="0" w:space="0" w:color="auto"/>
            <w:right w:val="none" w:sz="0" w:space="0" w:color="auto"/>
          </w:divBdr>
        </w:div>
        <w:div w:id="2086609677">
          <w:marLeft w:val="640"/>
          <w:marRight w:val="0"/>
          <w:marTop w:val="0"/>
          <w:marBottom w:val="0"/>
          <w:divBdr>
            <w:top w:val="none" w:sz="0" w:space="0" w:color="auto"/>
            <w:left w:val="none" w:sz="0" w:space="0" w:color="auto"/>
            <w:bottom w:val="none" w:sz="0" w:space="0" w:color="auto"/>
            <w:right w:val="none" w:sz="0" w:space="0" w:color="auto"/>
          </w:divBdr>
        </w:div>
        <w:div w:id="1139688642">
          <w:marLeft w:val="640"/>
          <w:marRight w:val="0"/>
          <w:marTop w:val="0"/>
          <w:marBottom w:val="0"/>
          <w:divBdr>
            <w:top w:val="none" w:sz="0" w:space="0" w:color="auto"/>
            <w:left w:val="none" w:sz="0" w:space="0" w:color="auto"/>
            <w:bottom w:val="none" w:sz="0" w:space="0" w:color="auto"/>
            <w:right w:val="none" w:sz="0" w:space="0" w:color="auto"/>
          </w:divBdr>
        </w:div>
        <w:div w:id="1711538205">
          <w:marLeft w:val="640"/>
          <w:marRight w:val="0"/>
          <w:marTop w:val="0"/>
          <w:marBottom w:val="0"/>
          <w:divBdr>
            <w:top w:val="none" w:sz="0" w:space="0" w:color="auto"/>
            <w:left w:val="none" w:sz="0" w:space="0" w:color="auto"/>
            <w:bottom w:val="none" w:sz="0" w:space="0" w:color="auto"/>
            <w:right w:val="none" w:sz="0" w:space="0" w:color="auto"/>
          </w:divBdr>
        </w:div>
        <w:div w:id="1889219662">
          <w:marLeft w:val="640"/>
          <w:marRight w:val="0"/>
          <w:marTop w:val="0"/>
          <w:marBottom w:val="0"/>
          <w:divBdr>
            <w:top w:val="none" w:sz="0" w:space="0" w:color="auto"/>
            <w:left w:val="none" w:sz="0" w:space="0" w:color="auto"/>
            <w:bottom w:val="none" w:sz="0" w:space="0" w:color="auto"/>
            <w:right w:val="none" w:sz="0" w:space="0" w:color="auto"/>
          </w:divBdr>
        </w:div>
        <w:div w:id="431584030">
          <w:marLeft w:val="640"/>
          <w:marRight w:val="0"/>
          <w:marTop w:val="0"/>
          <w:marBottom w:val="0"/>
          <w:divBdr>
            <w:top w:val="none" w:sz="0" w:space="0" w:color="auto"/>
            <w:left w:val="none" w:sz="0" w:space="0" w:color="auto"/>
            <w:bottom w:val="none" w:sz="0" w:space="0" w:color="auto"/>
            <w:right w:val="none" w:sz="0" w:space="0" w:color="auto"/>
          </w:divBdr>
        </w:div>
        <w:div w:id="1812670040">
          <w:marLeft w:val="640"/>
          <w:marRight w:val="0"/>
          <w:marTop w:val="0"/>
          <w:marBottom w:val="0"/>
          <w:divBdr>
            <w:top w:val="none" w:sz="0" w:space="0" w:color="auto"/>
            <w:left w:val="none" w:sz="0" w:space="0" w:color="auto"/>
            <w:bottom w:val="none" w:sz="0" w:space="0" w:color="auto"/>
            <w:right w:val="none" w:sz="0" w:space="0" w:color="auto"/>
          </w:divBdr>
        </w:div>
        <w:div w:id="52002711">
          <w:marLeft w:val="640"/>
          <w:marRight w:val="0"/>
          <w:marTop w:val="0"/>
          <w:marBottom w:val="0"/>
          <w:divBdr>
            <w:top w:val="none" w:sz="0" w:space="0" w:color="auto"/>
            <w:left w:val="none" w:sz="0" w:space="0" w:color="auto"/>
            <w:bottom w:val="none" w:sz="0" w:space="0" w:color="auto"/>
            <w:right w:val="none" w:sz="0" w:space="0" w:color="auto"/>
          </w:divBdr>
        </w:div>
        <w:div w:id="2073653923">
          <w:marLeft w:val="640"/>
          <w:marRight w:val="0"/>
          <w:marTop w:val="0"/>
          <w:marBottom w:val="0"/>
          <w:divBdr>
            <w:top w:val="none" w:sz="0" w:space="0" w:color="auto"/>
            <w:left w:val="none" w:sz="0" w:space="0" w:color="auto"/>
            <w:bottom w:val="none" w:sz="0" w:space="0" w:color="auto"/>
            <w:right w:val="none" w:sz="0" w:space="0" w:color="auto"/>
          </w:divBdr>
        </w:div>
        <w:div w:id="324627005">
          <w:marLeft w:val="640"/>
          <w:marRight w:val="0"/>
          <w:marTop w:val="0"/>
          <w:marBottom w:val="0"/>
          <w:divBdr>
            <w:top w:val="none" w:sz="0" w:space="0" w:color="auto"/>
            <w:left w:val="none" w:sz="0" w:space="0" w:color="auto"/>
            <w:bottom w:val="none" w:sz="0" w:space="0" w:color="auto"/>
            <w:right w:val="none" w:sz="0" w:space="0" w:color="auto"/>
          </w:divBdr>
        </w:div>
        <w:div w:id="1322808554">
          <w:marLeft w:val="640"/>
          <w:marRight w:val="0"/>
          <w:marTop w:val="0"/>
          <w:marBottom w:val="0"/>
          <w:divBdr>
            <w:top w:val="none" w:sz="0" w:space="0" w:color="auto"/>
            <w:left w:val="none" w:sz="0" w:space="0" w:color="auto"/>
            <w:bottom w:val="none" w:sz="0" w:space="0" w:color="auto"/>
            <w:right w:val="none" w:sz="0" w:space="0" w:color="auto"/>
          </w:divBdr>
        </w:div>
        <w:div w:id="1556624129">
          <w:marLeft w:val="640"/>
          <w:marRight w:val="0"/>
          <w:marTop w:val="0"/>
          <w:marBottom w:val="0"/>
          <w:divBdr>
            <w:top w:val="none" w:sz="0" w:space="0" w:color="auto"/>
            <w:left w:val="none" w:sz="0" w:space="0" w:color="auto"/>
            <w:bottom w:val="none" w:sz="0" w:space="0" w:color="auto"/>
            <w:right w:val="none" w:sz="0" w:space="0" w:color="auto"/>
          </w:divBdr>
        </w:div>
        <w:div w:id="966005088">
          <w:marLeft w:val="640"/>
          <w:marRight w:val="0"/>
          <w:marTop w:val="0"/>
          <w:marBottom w:val="0"/>
          <w:divBdr>
            <w:top w:val="none" w:sz="0" w:space="0" w:color="auto"/>
            <w:left w:val="none" w:sz="0" w:space="0" w:color="auto"/>
            <w:bottom w:val="none" w:sz="0" w:space="0" w:color="auto"/>
            <w:right w:val="none" w:sz="0" w:space="0" w:color="auto"/>
          </w:divBdr>
        </w:div>
        <w:div w:id="519470781">
          <w:marLeft w:val="640"/>
          <w:marRight w:val="0"/>
          <w:marTop w:val="0"/>
          <w:marBottom w:val="0"/>
          <w:divBdr>
            <w:top w:val="none" w:sz="0" w:space="0" w:color="auto"/>
            <w:left w:val="none" w:sz="0" w:space="0" w:color="auto"/>
            <w:bottom w:val="none" w:sz="0" w:space="0" w:color="auto"/>
            <w:right w:val="none" w:sz="0" w:space="0" w:color="auto"/>
          </w:divBdr>
        </w:div>
        <w:div w:id="1033188924">
          <w:marLeft w:val="640"/>
          <w:marRight w:val="0"/>
          <w:marTop w:val="0"/>
          <w:marBottom w:val="0"/>
          <w:divBdr>
            <w:top w:val="none" w:sz="0" w:space="0" w:color="auto"/>
            <w:left w:val="none" w:sz="0" w:space="0" w:color="auto"/>
            <w:bottom w:val="none" w:sz="0" w:space="0" w:color="auto"/>
            <w:right w:val="none" w:sz="0" w:space="0" w:color="auto"/>
          </w:divBdr>
        </w:div>
        <w:div w:id="788938907">
          <w:marLeft w:val="640"/>
          <w:marRight w:val="0"/>
          <w:marTop w:val="0"/>
          <w:marBottom w:val="0"/>
          <w:divBdr>
            <w:top w:val="none" w:sz="0" w:space="0" w:color="auto"/>
            <w:left w:val="none" w:sz="0" w:space="0" w:color="auto"/>
            <w:bottom w:val="none" w:sz="0" w:space="0" w:color="auto"/>
            <w:right w:val="none" w:sz="0" w:space="0" w:color="auto"/>
          </w:divBdr>
        </w:div>
        <w:div w:id="622224745">
          <w:marLeft w:val="640"/>
          <w:marRight w:val="0"/>
          <w:marTop w:val="0"/>
          <w:marBottom w:val="0"/>
          <w:divBdr>
            <w:top w:val="none" w:sz="0" w:space="0" w:color="auto"/>
            <w:left w:val="none" w:sz="0" w:space="0" w:color="auto"/>
            <w:bottom w:val="none" w:sz="0" w:space="0" w:color="auto"/>
            <w:right w:val="none" w:sz="0" w:space="0" w:color="auto"/>
          </w:divBdr>
        </w:div>
        <w:div w:id="478113675">
          <w:marLeft w:val="640"/>
          <w:marRight w:val="0"/>
          <w:marTop w:val="0"/>
          <w:marBottom w:val="0"/>
          <w:divBdr>
            <w:top w:val="none" w:sz="0" w:space="0" w:color="auto"/>
            <w:left w:val="none" w:sz="0" w:space="0" w:color="auto"/>
            <w:bottom w:val="none" w:sz="0" w:space="0" w:color="auto"/>
            <w:right w:val="none" w:sz="0" w:space="0" w:color="auto"/>
          </w:divBdr>
        </w:div>
        <w:div w:id="1299530010">
          <w:marLeft w:val="640"/>
          <w:marRight w:val="0"/>
          <w:marTop w:val="0"/>
          <w:marBottom w:val="0"/>
          <w:divBdr>
            <w:top w:val="none" w:sz="0" w:space="0" w:color="auto"/>
            <w:left w:val="none" w:sz="0" w:space="0" w:color="auto"/>
            <w:bottom w:val="none" w:sz="0" w:space="0" w:color="auto"/>
            <w:right w:val="none" w:sz="0" w:space="0" w:color="auto"/>
          </w:divBdr>
        </w:div>
        <w:div w:id="584074622">
          <w:marLeft w:val="640"/>
          <w:marRight w:val="0"/>
          <w:marTop w:val="0"/>
          <w:marBottom w:val="0"/>
          <w:divBdr>
            <w:top w:val="none" w:sz="0" w:space="0" w:color="auto"/>
            <w:left w:val="none" w:sz="0" w:space="0" w:color="auto"/>
            <w:bottom w:val="none" w:sz="0" w:space="0" w:color="auto"/>
            <w:right w:val="none" w:sz="0" w:space="0" w:color="auto"/>
          </w:divBdr>
        </w:div>
        <w:div w:id="553078107">
          <w:marLeft w:val="640"/>
          <w:marRight w:val="0"/>
          <w:marTop w:val="0"/>
          <w:marBottom w:val="0"/>
          <w:divBdr>
            <w:top w:val="none" w:sz="0" w:space="0" w:color="auto"/>
            <w:left w:val="none" w:sz="0" w:space="0" w:color="auto"/>
            <w:bottom w:val="none" w:sz="0" w:space="0" w:color="auto"/>
            <w:right w:val="none" w:sz="0" w:space="0" w:color="auto"/>
          </w:divBdr>
        </w:div>
        <w:div w:id="895698244">
          <w:marLeft w:val="640"/>
          <w:marRight w:val="0"/>
          <w:marTop w:val="0"/>
          <w:marBottom w:val="0"/>
          <w:divBdr>
            <w:top w:val="none" w:sz="0" w:space="0" w:color="auto"/>
            <w:left w:val="none" w:sz="0" w:space="0" w:color="auto"/>
            <w:bottom w:val="none" w:sz="0" w:space="0" w:color="auto"/>
            <w:right w:val="none" w:sz="0" w:space="0" w:color="auto"/>
          </w:divBdr>
        </w:div>
        <w:div w:id="1579094111">
          <w:marLeft w:val="640"/>
          <w:marRight w:val="0"/>
          <w:marTop w:val="0"/>
          <w:marBottom w:val="0"/>
          <w:divBdr>
            <w:top w:val="none" w:sz="0" w:space="0" w:color="auto"/>
            <w:left w:val="none" w:sz="0" w:space="0" w:color="auto"/>
            <w:bottom w:val="none" w:sz="0" w:space="0" w:color="auto"/>
            <w:right w:val="none" w:sz="0" w:space="0" w:color="auto"/>
          </w:divBdr>
        </w:div>
        <w:div w:id="340204870">
          <w:marLeft w:val="640"/>
          <w:marRight w:val="0"/>
          <w:marTop w:val="0"/>
          <w:marBottom w:val="0"/>
          <w:divBdr>
            <w:top w:val="none" w:sz="0" w:space="0" w:color="auto"/>
            <w:left w:val="none" w:sz="0" w:space="0" w:color="auto"/>
            <w:bottom w:val="none" w:sz="0" w:space="0" w:color="auto"/>
            <w:right w:val="none" w:sz="0" w:space="0" w:color="auto"/>
          </w:divBdr>
        </w:div>
        <w:div w:id="103308048">
          <w:marLeft w:val="640"/>
          <w:marRight w:val="0"/>
          <w:marTop w:val="0"/>
          <w:marBottom w:val="0"/>
          <w:divBdr>
            <w:top w:val="none" w:sz="0" w:space="0" w:color="auto"/>
            <w:left w:val="none" w:sz="0" w:space="0" w:color="auto"/>
            <w:bottom w:val="none" w:sz="0" w:space="0" w:color="auto"/>
            <w:right w:val="none" w:sz="0" w:space="0" w:color="auto"/>
          </w:divBdr>
        </w:div>
        <w:div w:id="554854727">
          <w:marLeft w:val="640"/>
          <w:marRight w:val="0"/>
          <w:marTop w:val="0"/>
          <w:marBottom w:val="0"/>
          <w:divBdr>
            <w:top w:val="none" w:sz="0" w:space="0" w:color="auto"/>
            <w:left w:val="none" w:sz="0" w:space="0" w:color="auto"/>
            <w:bottom w:val="none" w:sz="0" w:space="0" w:color="auto"/>
            <w:right w:val="none" w:sz="0" w:space="0" w:color="auto"/>
          </w:divBdr>
        </w:div>
        <w:div w:id="1898861435">
          <w:marLeft w:val="640"/>
          <w:marRight w:val="0"/>
          <w:marTop w:val="0"/>
          <w:marBottom w:val="0"/>
          <w:divBdr>
            <w:top w:val="none" w:sz="0" w:space="0" w:color="auto"/>
            <w:left w:val="none" w:sz="0" w:space="0" w:color="auto"/>
            <w:bottom w:val="none" w:sz="0" w:space="0" w:color="auto"/>
            <w:right w:val="none" w:sz="0" w:space="0" w:color="auto"/>
          </w:divBdr>
        </w:div>
        <w:div w:id="662005249">
          <w:marLeft w:val="640"/>
          <w:marRight w:val="0"/>
          <w:marTop w:val="0"/>
          <w:marBottom w:val="0"/>
          <w:divBdr>
            <w:top w:val="none" w:sz="0" w:space="0" w:color="auto"/>
            <w:left w:val="none" w:sz="0" w:space="0" w:color="auto"/>
            <w:bottom w:val="none" w:sz="0" w:space="0" w:color="auto"/>
            <w:right w:val="none" w:sz="0" w:space="0" w:color="auto"/>
          </w:divBdr>
        </w:div>
        <w:div w:id="1523278354">
          <w:marLeft w:val="640"/>
          <w:marRight w:val="0"/>
          <w:marTop w:val="0"/>
          <w:marBottom w:val="0"/>
          <w:divBdr>
            <w:top w:val="none" w:sz="0" w:space="0" w:color="auto"/>
            <w:left w:val="none" w:sz="0" w:space="0" w:color="auto"/>
            <w:bottom w:val="none" w:sz="0" w:space="0" w:color="auto"/>
            <w:right w:val="none" w:sz="0" w:space="0" w:color="auto"/>
          </w:divBdr>
        </w:div>
        <w:div w:id="1854760051">
          <w:marLeft w:val="640"/>
          <w:marRight w:val="0"/>
          <w:marTop w:val="0"/>
          <w:marBottom w:val="0"/>
          <w:divBdr>
            <w:top w:val="none" w:sz="0" w:space="0" w:color="auto"/>
            <w:left w:val="none" w:sz="0" w:space="0" w:color="auto"/>
            <w:bottom w:val="none" w:sz="0" w:space="0" w:color="auto"/>
            <w:right w:val="none" w:sz="0" w:space="0" w:color="auto"/>
          </w:divBdr>
        </w:div>
        <w:div w:id="1125076435">
          <w:marLeft w:val="640"/>
          <w:marRight w:val="0"/>
          <w:marTop w:val="0"/>
          <w:marBottom w:val="0"/>
          <w:divBdr>
            <w:top w:val="none" w:sz="0" w:space="0" w:color="auto"/>
            <w:left w:val="none" w:sz="0" w:space="0" w:color="auto"/>
            <w:bottom w:val="none" w:sz="0" w:space="0" w:color="auto"/>
            <w:right w:val="none" w:sz="0" w:space="0" w:color="auto"/>
          </w:divBdr>
        </w:div>
        <w:div w:id="1165702560">
          <w:marLeft w:val="640"/>
          <w:marRight w:val="0"/>
          <w:marTop w:val="0"/>
          <w:marBottom w:val="0"/>
          <w:divBdr>
            <w:top w:val="none" w:sz="0" w:space="0" w:color="auto"/>
            <w:left w:val="none" w:sz="0" w:space="0" w:color="auto"/>
            <w:bottom w:val="none" w:sz="0" w:space="0" w:color="auto"/>
            <w:right w:val="none" w:sz="0" w:space="0" w:color="auto"/>
          </w:divBdr>
        </w:div>
        <w:div w:id="1312905362">
          <w:marLeft w:val="640"/>
          <w:marRight w:val="0"/>
          <w:marTop w:val="0"/>
          <w:marBottom w:val="0"/>
          <w:divBdr>
            <w:top w:val="none" w:sz="0" w:space="0" w:color="auto"/>
            <w:left w:val="none" w:sz="0" w:space="0" w:color="auto"/>
            <w:bottom w:val="none" w:sz="0" w:space="0" w:color="auto"/>
            <w:right w:val="none" w:sz="0" w:space="0" w:color="auto"/>
          </w:divBdr>
        </w:div>
        <w:div w:id="1977180509">
          <w:marLeft w:val="640"/>
          <w:marRight w:val="0"/>
          <w:marTop w:val="0"/>
          <w:marBottom w:val="0"/>
          <w:divBdr>
            <w:top w:val="none" w:sz="0" w:space="0" w:color="auto"/>
            <w:left w:val="none" w:sz="0" w:space="0" w:color="auto"/>
            <w:bottom w:val="none" w:sz="0" w:space="0" w:color="auto"/>
            <w:right w:val="none" w:sz="0" w:space="0" w:color="auto"/>
          </w:divBdr>
        </w:div>
        <w:div w:id="1053239472">
          <w:marLeft w:val="640"/>
          <w:marRight w:val="0"/>
          <w:marTop w:val="0"/>
          <w:marBottom w:val="0"/>
          <w:divBdr>
            <w:top w:val="none" w:sz="0" w:space="0" w:color="auto"/>
            <w:left w:val="none" w:sz="0" w:space="0" w:color="auto"/>
            <w:bottom w:val="none" w:sz="0" w:space="0" w:color="auto"/>
            <w:right w:val="none" w:sz="0" w:space="0" w:color="auto"/>
          </w:divBdr>
        </w:div>
        <w:div w:id="240607836">
          <w:marLeft w:val="640"/>
          <w:marRight w:val="0"/>
          <w:marTop w:val="0"/>
          <w:marBottom w:val="0"/>
          <w:divBdr>
            <w:top w:val="none" w:sz="0" w:space="0" w:color="auto"/>
            <w:left w:val="none" w:sz="0" w:space="0" w:color="auto"/>
            <w:bottom w:val="none" w:sz="0" w:space="0" w:color="auto"/>
            <w:right w:val="none" w:sz="0" w:space="0" w:color="auto"/>
          </w:divBdr>
        </w:div>
        <w:div w:id="189420354">
          <w:marLeft w:val="640"/>
          <w:marRight w:val="0"/>
          <w:marTop w:val="0"/>
          <w:marBottom w:val="0"/>
          <w:divBdr>
            <w:top w:val="none" w:sz="0" w:space="0" w:color="auto"/>
            <w:left w:val="none" w:sz="0" w:space="0" w:color="auto"/>
            <w:bottom w:val="none" w:sz="0" w:space="0" w:color="auto"/>
            <w:right w:val="none" w:sz="0" w:space="0" w:color="auto"/>
          </w:divBdr>
        </w:div>
        <w:div w:id="688142214">
          <w:marLeft w:val="640"/>
          <w:marRight w:val="0"/>
          <w:marTop w:val="0"/>
          <w:marBottom w:val="0"/>
          <w:divBdr>
            <w:top w:val="none" w:sz="0" w:space="0" w:color="auto"/>
            <w:left w:val="none" w:sz="0" w:space="0" w:color="auto"/>
            <w:bottom w:val="none" w:sz="0" w:space="0" w:color="auto"/>
            <w:right w:val="none" w:sz="0" w:space="0" w:color="auto"/>
          </w:divBdr>
        </w:div>
        <w:div w:id="476143125">
          <w:marLeft w:val="640"/>
          <w:marRight w:val="0"/>
          <w:marTop w:val="0"/>
          <w:marBottom w:val="0"/>
          <w:divBdr>
            <w:top w:val="none" w:sz="0" w:space="0" w:color="auto"/>
            <w:left w:val="none" w:sz="0" w:space="0" w:color="auto"/>
            <w:bottom w:val="none" w:sz="0" w:space="0" w:color="auto"/>
            <w:right w:val="none" w:sz="0" w:space="0" w:color="auto"/>
          </w:divBdr>
        </w:div>
        <w:div w:id="1593321558">
          <w:marLeft w:val="640"/>
          <w:marRight w:val="0"/>
          <w:marTop w:val="0"/>
          <w:marBottom w:val="0"/>
          <w:divBdr>
            <w:top w:val="none" w:sz="0" w:space="0" w:color="auto"/>
            <w:left w:val="none" w:sz="0" w:space="0" w:color="auto"/>
            <w:bottom w:val="none" w:sz="0" w:space="0" w:color="auto"/>
            <w:right w:val="none" w:sz="0" w:space="0" w:color="auto"/>
          </w:divBdr>
        </w:div>
        <w:div w:id="250086414">
          <w:marLeft w:val="640"/>
          <w:marRight w:val="0"/>
          <w:marTop w:val="0"/>
          <w:marBottom w:val="0"/>
          <w:divBdr>
            <w:top w:val="none" w:sz="0" w:space="0" w:color="auto"/>
            <w:left w:val="none" w:sz="0" w:space="0" w:color="auto"/>
            <w:bottom w:val="none" w:sz="0" w:space="0" w:color="auto"/>
            <w:right w:val="none" w:sz="0" w:space="0" w:color="auto"/>
          </w:divBdr>
        </w:div>
        <w:div w:id="114060509">
          <w:marLeft w:val="640"/>
          <w:marRight w:val="0"/>
          <w:marTop w:val="0"/>
          <w:marBottom w:val="0"/>
          <w:divBdr>
            <w:top w:val="none" w:sz="0" w:space="0" w:color="auto"/>
            <w:left w:val="none" w:sz="0" w:space="0" w:color="auto"/>
            <w:bottom w:val="none" w:sz="0" w:space="0" w:color="auto"/>
            <w:right w:val="none" w:sz="0" w:space="0" w:color="auto"/>
          </w:divBdr>
        </w:div>
        <w:div w:id="1927575619">
          <w:marLeft w:val="640"/>
          <w:marRight w:val="0"/>
          <w:marTop w:val="0"/>
          <w:marBottom w:val="0"/>
          <w:divBdr>
            <w:top w:val="none" w:sz="0" w:space="0" w:color="auto"/>
            <w:left w:val="none" w:sz="0" w:space="0" w:color="auto"/>
            <w:bottom w:val="none" w:sz="0" w:space="0" w:color="auto"/>
            <w:right w:val="none" w:sz="0" w:space="0" w:color="auto"/>
          </w:divBdr>
        </w:div>
        <w:div w:id="1242063817">
          <w:marLeft w:val="640"/>
          <w:marRight w:val="0"/>
          <w:marTop w:val="0"/>
          <w:marBottom w:val="0"/>
          <w:divBdr>
            <w:top w:val="none" w:sz="0" w:space="0" w:color="auto"/>
            <w:left w:val="none" w:sz="0" w:space="0" w:color="auto"/>
            <w:bottom w:val="none" w:sz="0" w:space="0" w:color="auto"/>
            <w:right w:val="none" w:sz="0" w:space="0" w:color="auto"/>
          </w:divBdr>
        </w:div>
        <w:div w:id="1119571284">
          <w:marLeft w:val="640"/>
          <w:marRight w:val="0"/>
          <w:marTop w:val="0"/>
          <w:marBottom w:val="0"/>
          <w:divBdr>
            <w:top w:val="none" w:sz="0" w:space="0" w:color="auto"/>
            <w:left w:val="none" w:sz="0" w:space="0" w:color="auto"/>
            <w:bottom w:val="none" w:sz="0" w:space="0" w:color="auto"/>
            <w:right w:val="none" w:sz="0" w:space="0" w:color="auto"/>
          </w:divBdr>
        </w:div>
        <w:div w:id="551968638">
          <w:marLeft w:val="640"/>
          <w:marRight w:val="0"/>
          <w:marTop w:val="0"/>
          <w:marBottom w:val="0"/>
          <w:divBdr>
            <w:top w:val="none" w:sz="0" w:space="0" w:color="auto"/>
            <w:left w:val="none" w:sz="0" w:space="0" w:color="auto"/>
            <w:bottom w:val="none" w:sz="0" w:space="0" w:color="auto"/>
            <w:right w:val="none" w:sz="0" w:space="0" w:color="auto"/>
          </w:divBdr>
        </w:div>
        <w:div w:id="2020153054">
          <w:marLeft w:val="640"/>
          <w:marRight w:val="0"/>
          <w:marTop w:val="0"/>
          <w:marBottom w:val="0"/>
          <w:divBdr>
            <w:top w:val="none" w:sz="0" w:space="0" w:color="auto"/>
            <w:left w:val="none" w:sz="0" w:space="0" w:color="auto"/>
            <w:bottom w:val="none" w:sz="0" w:space="0" w:color="auto"/>
            <w:right w:val="none" w:sz="0" w:space="0" w:color="auto"/>
          </w:divBdr>
        </w:div>
        <w:div w:id="1502576194">
          <w:marLeft w:val="640"/>
          <w:marRight w:val="0"/>
          <w:marTop w:val="0"/>
          <w:marBottom w:val="0"/>
          <w:divBdr>
            <w:top w:val="none" w:sz="0" w:space="0" w:color="auto"/>
            <w:left w:val="none" w:sz="0" w:space="0" w:color="auto"/>
            <w:bottom w:val="none" w:sz="0" w:space="0" w:color="auto"/>
            <w:right w:val="none" w:sz="0" w:space="0" w:color="auto"/>
          </w:divBdr>
        </w:div>
        <w:div w:id="1458330067">
          <w:marLeft w:val="640"/>
          <w:marRight w:val="0"/>
          <w:marTop w:val="0"/>
          <w:marBottom w:val="0"/>
          <w:divBdr>
            <w:top w:val="none" w:sz="0" w:space="0" w:color="auto"/>
            <w:left w:val="none" w:sz="0" w:space="0" w:color="auto"/>
            <w:bottom w:val="none" w:sz="0" w:space="0" w:color="auto"/>
            <w:right w:val="none" w:sz="0" w:space="0" w:color="auto"/>
          </w:divBdr>
        </w:div>
        <w:div w:id="87165774">
          <w:marLeft w:val="640"/>
          <w:marRight w:val="0"/>
          <w:marTop w:val="0"/>
          <w:marBottom w:val="0"/>
          <w:divBdr>
            <w:top w:val="none" w:sz="0" w:space="0" w:color="auto"/>
            <w:left w:val="none" w:sz="0" w:space="0" w:color="auto"/>
            <w:bottom w:val="none" w:sz="0" w:space="0" w:color="auto"/>
            <w:right w:val="none" w:sz="0" w:space="0" w:color="auto"/>
          </w:divBdr>
        </w:div>
        <w:div w:id="1133251130">
          <w:marLeft w:val="640"/>
          <w:marRight w:val="0"/>
          <w:marTop w:val="0"/>
          <w:marBottom w:val="0"/>
          <w:divBdr>
            <w:top w:val="none" w:sz="0" w:space="0" w:color="auto"/>
            <w:left w:val="none" w:sz="0" w:space="0" w:color="auto"/>
            <w:bottom w:val="none" w:sz="0" w:space="0" w:color="auto"/>
            <w:right w:val="none" w:sz="0" w:space="0" w:color="auto"/>
          </w:divBdr>
        </w:div>
        <w:div w:id="1774520155">
          <w:marLeft w:val="640"/>
          <w:marRight w:val="0"/>
          <w:marTop w:val="0"/>
          <w:marBottom w:val="0"/>
          <w:divBdr>
            <w:top w:val="none" w:sz="0" w:space="0" w:color="auto"/>
            <w:left w:val="none" w:sz="0" w:space="0" w:color="auto"/>
            <w:bottom w:val="none" w:sz="0" w:space="0" w:color="auto"/>
            <w:right w:val="none" w:sz="0" w:space="0" w:color="auto"/>
          </w:divBdr>
        </w:div>
        <w:div w:id="929893768">
          <w:marLeft w:val="640"/>
          <w:marRight w:val="0"/>
          <w:marTop w:val="0"/>
          <w:marBottom w:val="0"/>
          <w:divBdr>
            <w:top w:val="none" w:sz="0" w:space="0" w:color="auto"/>
            <w:left w:val="none" w:sz="0" w:space="0" w:color="auto"/>
            <w:bottom w:val="none" w:sz="0" w:space="0" w:color="auto"/>
            <w:right w:val="none" w:sz="0" w:space="0" w:color="auto"/>
          </w:divBdr>
        </w:div>
        <w:div w:id="603540818">
          <w:marLeft w:val="640"/>
          <w:marRight w:val="0"/>
          <w:marTop w:val="0"/>
          <w:marBottom w:val="0"/>
          <w:divBdr>
            <w:top w:val="none" w:sz="0" w:space="0" w:color="auto"/>
            <w:left w:val="none" w:sz="0" w:space="0" w:color="auto"/>
            <w:bottom w:val="none" w:sz="0" w:space="0" w:color="auto"/>
            <w:right w:val="none" w:sz="0" w:space="0" w:color="auto"/>
          </w:divBdr>
        </w:div>
        <w:div w:id="1488522463">
          <w:marLeft w:val="640"/>
          <w:marRight w:val="0"/>
          <w:marTop w:val="0"/>
          <w:marBottom w:val="0"/>
          <w:divBdr>
            <w:top w:val="none" w:sz="0" w:space="0" w:color="auto"/>
            <w:left w:val="none" w:sz="0" w:space="0" w:color="auto"/>
            <w:bottom w:val="none" w:sz="0" w:space="0" w:color="auto"/>
            <w:right w:val="none" w:sz="0" w:space="0" w:color="auto"/>
          </w:divBdr>
        </w:div>
        <w:div w:id="1088383299">
          <w:marLeft w:val="640"/>
          <w:marRight w:val="0"/>
          <w:marTop w:val="0"/>
          <w:marBottom w:val="0"/>
          <w:divBdr>
            <w:top w:val="none" w:sz="0" w:space="0" w:color="auto"/>
            <w:left w:val="none" w:sz="0" w:space="0" w:color="auto"/>
            <w:bottom w:val="none" w:sz="0" w:space="0" w:color="auto"/>
            <w:right w:val="none" w:sz="0" w:space="0" w:color="auto"/>
          </w:divBdr>
        </w:div>
        <w:div w:id="1207138251">
          <w:marLeft w:val="640"/>
          <w:marRight w:val="0"/>
          <w:marTop w:val="0"/>
          <w:marBottom w:val="0"/>
          <w:divBdr>
            <w:top w:val="none" w:sz="0" w:space="0" w:color="auto"/>
            <w:left w:val="none" w:sz="0" w:space="0" w:color="auto"/>
            <w:bottom w:val="none" w:sz="0" w:space="0" w:color="auto"/>
            <w:right w:val="none" w:sz="0" w:space="0" w:color="auto"/>
          </w:divBdr>
        </w:div>
        <w:div w:id="1399475802">
          <w:marLeft w:val="640"/>
          <w:marRight w:val="0"/>
          <w:marTop w:val="0"/>
          <w:marBottom w:val="0"/>
          <w:divBdr>
            <w:top w:val="none" w:sz="0" w:space="0" w:color="auto"/>
            <w:left w:val="none" w:sz="0" w:space="0" w:color="auto"/>
            <w:bottom w:val="none" w:sz="0" w:space="0" w:color="auto"/>
            <w:right w:val="none" w:sz="0" w:space="0" w:color="auto"/>
          </w:divBdr>
        </w:div>
        <w:div w:id="1917935968">
          <w:marLeft w:val="640"/>
          <w:marRight w:val="0"/>
          <w:marTop w:val="0"/>
          <w:marBottom w:val="0"/>
          <w:divBdr>
            <w:top w:val="none" w:sz="0" w:space="0" w:color="auto"/>
            <w:left w:val="none" w:sz="0" w:space="0" w:color="auto"/>
            <w:bottom w:val="none" w:sz="0" w:space="0" w:color="auto"/>
            <w:right w:val="none" w:sz="0" w:space="0" w:color="auto"/>
          </w:divBdr>
        </w:div>
        <w:div w:id="836379519">
          <w:marLeft w:val="640"/>
          <w:marRight w:val="0"/>
          <w:marTop w:val="0"/>
          <w:marBottom w:val="0"/>
          <w:divBdr>
            <w:top w:val="none" w:sz="0" w:space="0" w:color="auto"/>
            <w:left w:val="none" w:sz="0" w:space="0" w:color="auto"/>
            <w:bottom w:val="none" w:sz="0" w:space="0" w:color="auto"/>
            <w:right w:val="none" w:sz="0" w:space="0" w:color="auto"/>
          </w:divBdr>
        </w:div>
        <w:div w:id="1589541138">
          <w:marLeft w:val="640"/>
          <w:marRight w:val="0"/>
          <w:marTop w:val="0"/>
          <w:marBottom w:val="0"/>
          <w:divBdr>
            <w:top w:val="none" w:sz="0" w:space="0" w:color="auto"/>
            <w:left w:val="none" w:sz="0" w:space="0" w:color="auto"/>
            <w:bottom w:val="none" w:sz="0" w:space="0" w:color="auto"/>
            <w:right w:val="none" w:sz="0" w:space="0" w:color="auto"/>
          </w:divBdr>
        </w:div>
        <w:div w:id="1611430077">
          <w:marLeft w:val="640"/>
          <w:marRight w:val="0"/>
          <w:marTop w:val="0"/>
          <w:marBottom w:val="0"/>
          <w:divBdr>
            <w:top w:val="none" w:sz="0" w:space="0" w:color="auto"/>
            <w:left w:val="none" w:sz="0" w:space="0" w:color="auto"/>
            <w:bottom w:val="none" w:sz="0" w:space="0" w:color="auto"/>
            <w:right w:val="none" w:sz="0" w:space="0" w:color="auto"/>
          </w:divBdr>
        </w:div>
        <w:div w:id="683438738">
          <w:marLeft w:val="640"/>
          <w:marRight w:val="0"/>
          <w:marTop w:val="0"/>
          <w:marBottom w:val="0"/>
          <w:divBdr>
            <w:top w:val="none" w:sz="0" w:space="0" w:color="auto"/>
            <w:left w:val="none" w:sz="0" w:space="0" w:color="auto"/>
            <w:bottom w:val="none" w:sz="0" w:space="0" w:color="auto"/>
            <w:right w:val="none" w:sz="0" w:space="0" w:color="auto"/>
          </w:divBdr>
        </w:div>
        <w:div w:id="1795831472">
          <w:marLeft w:val="640"/>
          <w:marRight w:val="0"/>
          <w:marTop w:val="0"/>
          <w:marBottom w:val="0"/>
          <w:divBdr>
            <w:top w:val="none" w:sz="0" w:space="0" w:color="auto"/>
            <w:left w:val="none" w:sz="0" w:space="0" w:color="auto"/>
            <w:bottom w:val="none" w:sz="0" w:space="0" w:color="auto"/>
            <w:right w:val="none" w:sz="0" w:space="0" w:color="auto"/>
          </w:divBdr>
        </w:div>
        <w:div w:id="520777674">
          <w:marLeft w:val="640"/>
          <w:marRight w:val="0"/>
          <w:marTop w:val="0"/>
          <w:marBottom w:val="0"/>
          <w:divBdr>
            <w:top w:val="none" w:sz="0" w:space="0" w:color="auto"/>
            <w:left w:val="none" w:sz="0" w:space="0" w:color="auto"/>
            <w:bottom w:val="none" w:sz="0" w:space="0" w:color="auto"/>
            <w:right w:val="none" w:sz="0" w:space="0" w:color="auto"/>
          </w:divBdr>
        </w:div>
        <w:div w:id="1333609091">
          <w:marLeft w:val="640"/>
          <w:marRight w:val="0"/>
          <w:marTop w:val="0"/>
          <w:marBottom w:val="0"/>
          <w:divBdr>
            <w:top w:val="none" w:sz="0" w:space="0" w:color="auto"/>
            <w:left w:val="none" w:sz="0" w:space="0" w:color="auto"/>
            <w:bottom w:val="none" w:sz="0" w:space="0" w:color="auto"/>
            <w:right w:val="none" w:sz="0" w:space="0" w:color="auto"/>
          </w:divBdr>
        </w:div>
        <w:div w:id="1044135890">
          <w:marLeft w:val="640"/>
          <w:marRight w:val="0"/>
          <w:marTop w:val="0"/>
          <w:marBottom w:val="0"/>
          <w:divBdr>
            <w:top w:val="none" w:sz="0" w:space="0" w:color="auto"/>
            <w:left w:val="none" w:sz="0" w:space="0" w:color="auto"/>
            <w:bottom w:val="none" w:sz="0" w:space="0" w:color="auto"/>
            <w:right w:val="none" w:sz="0" w:space="0" w:color="auto"/>
          </w:divBdr>
        </w:div>
        <w:div w:id="2094430662">
          <w:marLeft w:val="640"/>
          <w:marRight w:val="0"/>
          <w:marTop w:val="0"/>
          <w:marBottom w:val="0"/>
          <w:divBdr>
            <w:top w:val="none" w:sz="0" w:space="0" w:color="auto"/>
            <w:left w:val="none" w:sz="0" w:space="0" w:color="auto"/>
            <w:bottom w:val="none" w:sz="0" w:space="0" w:color="auto"/>
            <w:right w:val="none" w:sz="0" w:space="0" w:color="auto"/>
          </w:divBdr>
        </w:div>
        <w:div w:id="1317803505">
          <w:marLeft w:val="640"/>
          <w:marRight w:val="0"/>
          <w:marTop w:val="0"/>
          <w:marBottom w:val="0"/>
          <w:divBdr>
            <w:top w:val="none" w:sz="0" w:space="0" w:color="auto"/>
            <w:left w:val="none" w:sz="0" w:space="0" w:color="auto"/>
            <w:bottom w:val="none" w:sz="0" w:space="0" w:color="auto"/>
            <w:right w:val="none" w:sz="0" w:space="0" w:color="auto"/>
          </w:divBdr>
        </w:div>
      </w:divsChild>
    </w:div>
    <w:div w:id="1399597021">
      <w:bodyDiv w:val="1"/>
      <w:marLeft w:val="0"/>
      <w:marRight w:val="0"/>
      <w:marTop w:val="0"/>
      <w:marBottom w:val="0"/>
      <w:divBdr>
        <w:top w:val="none" w:sz="0" w:space="0" w:color="auto"/>
        <w:left w:val="none" w:sz="0" w:space="0" w:color="auto"/>
        <w:bottom w:val="none" w:sz="0" w:space="0" w:color="auto"/>
        <w:right w:val="none" w:sz="0" w:space="0" w:color="auto"/>
      </w:divBdr>
      <w:divsChild>
        <w:div w:id="1962567075">
          <w:marLeft w:val="640"/>
          <w:marRight w:val="0"/>
          <w:marTop w:val="0"/>
          <w:marBottom w:val="0"/>
          <w:divBdr>
            <w:top w:val="none" w:sz="0" w:space="0" w:color="auto"/>
            <w:left w:val="none" w:sz="0" w:space="0" w:color="auto"/>
            <w:bottom w:val="none" w:sz="0" w:space="0" w:color="auto"/>
            <w:right w:val="none" w:sz="0" w:space="0" w:color="auto"/>
          </w:divBdr>
        </w:div>
        <w:div w:id="1339304737">
          <w:marLeft w:val="640"/>
          <w:marRight w:val="0"/>
          <w:marTop w:val="0"/>
          <w:marBottom w:val="0"/>
          <w:divBdr>
            <w:top w:val="none" w:sz="0" w:space="0" w:color="auto"/>
            <w:left w:val="none" w:sz="0" w:space="0" w:color="auto"/>
            <w:bottom w:val="none" w:sz="0" w:space="0" w:color="auto"/>
            <w:right w:val="none" w:sz="0" w:space="0" w:color="auto"/>
          </w:divBdr>
        </w:div>
        <w:div w:id="855536582">
          <w:marLeft w:val="640"/>
          <w:marRight w:val="0"/>
          <w:marTop w:val="0"/>
          <w:marBottom w:val="0"/>
          <w:divBdr>
            <w:top w:val="none" w:sz="0" w:space="0" w:color="auto"/>
            <w:left w:val="none" w:sz="0" w:space="0" w:color="auto"/>
            <w:bottom w:val="none" w:sz="0" w:space="0" w:color="auto"/>
            <w:right w:val="none" w:sz="0" w:space="0" w:color="auto"/>
          </w:divBdr>
        </w:div>
        <w:div w:id="698700129">
          <w:marLeft w:val="640"/>
          <w:marRight w:val="0"/>
          <w:marTop w:val="0"/>
          <w:marBottom w:val="0"/>
          <w:divBdr>
            <w:top w:val="none" w:sz="0" w:space="0" w:color="auto"/>
            <w:left w:val="none" w:sz="0" w:space="0" w:color="auto"/>
            <w:bottom w:val="none" w:sz="0" w:space="0" w:color="auto"/>
            <w:right w:val="none" w:sz="0" w:space="0" w:color="auto"/>
          </w:divBdr>
        </w:div>
        <w:div w:id="651761772">
          <w:marLeft w:val="640"/>
          <w:marRight w:val="0"/>
          <w:marTop w:val="0"/>
          <w:marBottom w:val="0"/>
          <w:divBdr>
            <w:top w:val="none" w:sz="0" w:space="0" w:color="auto"/>
            <w:left w:val="none" w:sz="0" w:space="0" w:color="auto"/>
            <w:bottom w:val="none" w:sz="0" w:space="0" w:color="auto"/>
            <w:right w:val="none" w:sz="0" w:space="0" w:color="auto"/>
          </w:divBdr>
        </w:div>
        <w:div w:id="1899970777">
          <w:marLeft w:val="640"/>
          <w:marRight w:val="0"/>
          <w:marTop w:val="0"/>
          <w:marBottom w:val="0"/>
          <w:divBdr>
            <w:top w:val="none" w:sz="0" w:space="0" w:color="auto"/>
            <w:left w:val="none" w:sz="0" w:space="0" w:color="auto"/>
            <w:bottom w:val="none" w:sz="0" w:space="0" w:color="auto"/>
            <w:right w:val="none" w:sz="0" w:space="0" w:color="auto"/>
          </w:divBdr>
        </w:div>
        <w:div w:id="1598177589">
          <w:marLeft w:val="640"/>
          <w:marRight w:val="0"/>
          <w:marTop w:val="0"/>
          <w:marBottom w:val="0"/>
          <w:divBdr>
            <w:top w:val="none" w:sz="0" w:space="0" w:color="auto"/>
            <w:left w:val="none" w:sz="0" w:space="0" w:color="auto"/>
            <w:bottom w:val="none" w:sz="0" w:space="0" w:color="auto"/>
            <w:right w:val="none" w:sz="0" w:space="0" w:color="auto"/>
          </w:divBdr>
        </w:div>
        <w:div w:id="647636895">
          <w:marLeft w:val="640"/>
          <w:marRight w:val="0"/>
          <w:marTop w:val="0"/>
          <w:marBottom w:val="0"/>
          <w:divBdr>
            <w:top w:val="none" w:sz="0" w:space="0" w:color="auto"/>
            <w:left w:val="none" w:sz="0" w:space="0" w:color="auto"/>
            <w:bottom w:val="none" w:sz="0" w:space="0" w:color="auto"/>
            <w:right w:val="none" w:sz="0" w:space="0" w:color="auto"/>
          </w:divBdr>
        </w:div>
        <w:div w:id="326203723">
          <w:marLeft w:val="640"/>
          <w:marRight w:val="0"/>
          <w:marTop w:val="0"/>
          <w:marBottom w:val="0"/>
          <w:divBdr>
            <w:top w:val="none" w:sz="0" w:space="0" w:color="auto"/>
            <w:left w:val="none" w:sz="0" w:space="0" w:color="auto"/>
            <w:bottom w:val="none" w:sz="0" w:space="0" w:color="auto"/>
            <w:right w:val="none" w:sz="0" w:space="0" w:color="auto"/>
          </w:divBdr>
        </w:div>
        <w:div w:id="1839071970">
          <w:marLeft w:val="640"/>
          <w:marRight w:val="0"/>
          <w:marTop w:val="0"/>
          <w:marBottom w:val="0"/>
          <w:divBdr>
            <w:top w:val="none" w:sz="0" w:space="0" w:color="auto"/>
            <w:left w:val="none" w:sz="0" w:space="0" w:color="auto"/>
            <w:bottom w:val="none" w:sz="0" w:space="0" w:color="auto"/>
            <w:right w:val="none" w:sz="0" w:space="0" w:color="auto"/>
          </w:divBdr>
        </w:div>
        <w:div w:id="519509785">
          <w:marLeft w:val="640"/>
          <w:marRight w:val="0"/>
          <w:marTop w:val="0"/>
          <w:marBottom w:val="0"/>
          <w:divBdr>
            <w:top w:val="none" w:sz="0" w:space="0" w:color="auto"/>
            <w:left w:val="none" w:sz="0" w:space="0" w:color="auto"/>
            <w:bottom w:val="none" w:sz="0" w:space="0" w:color="auto"/>
            <w:right w:val="none" w:sz="0" w:space="0" w:color="auto"/>
          </w:divBdr>
        </w:div>
        <w:div w:id="880239674">
          <w:marLeft w:val="640"/>
          <w:marRight w:val="0"/>
          <w:marTop w:val="0"/>
          <w:marBottom w:val="0"/>
          <w:divBdr>
            <w:top w:val="none" w:sz="0" w:space="0" w:color="auto"/>
            <w:left w:val="none" w:sz="0" w:space="0" w:color="auto"/>
            <w:bottom w:val="none" w:sz="0" w:space="0" w:color="auto"/>
            <w:right w:val="none" w:sz="0" w:space="0" w:color="auto"/>
          </w:divBdr>
        </w:div>
        <w:div w:id="967274910">
          <w:marLeft w:val="640"/>
          <w:marRight w:val="0"/>
          <w:marTop w:val="0"/>
          <w:marBottom w:val="0"/>
          <w:divBdr>
            <w:top w:val="none" w:sz="0" w:space="0" w:color="auto"/>
            <w:left w:val="none" w:sz="0" w:space="0" w:color="auto"/>
            <w:bottom w:val="none" w:sz="0" w:space="0" w:color="auto"/>
            <w:right w:val="none" w:sz="0" w:space="0" w:color="auto"/>
          </w:divBdr>
        </w:div>
        <w:div w:id="1866139797">
          <w:marLeft w:val="640"/>
          <w:marRight w:val="0"/>
          <w:marTop w:val="0"/>
          <w:marBottom w:val="0"/>
          <w:divBdr>
            <w:top w:val="none" w:sz="0" w:space="0" w:color="auto"/>
            <w:left w:val="none" w:sz="0" w:space="0" w:color="auto"/>
            <w:bottom w:val="none" w:sz="0" w:space="0" w:color="auto"/>
            <w:right w:val="none" w:sz="0" w:space="0" w:color="auto"/>
          </w:divBdr>
        </w:div>
        <w:div w:id="916013019">
          <w:marLeft w:val="640"/>
          <w:marRight w:val="0"/>
          <w:marTop w:val="0"/>
          <w:marBottom w:val="0"/>
          <w:divBdr>
            <w:top w:val="none" w:sz="0" w:space="0" w:color="auto"/>
            <w:left w:val="none" w:sz="0" w:space="0" w:color="auto"/>
            <w:bottom w:val="none" w:sz="0" w:space="0" w:color="auto"/>
            <w:right w:val="none" w:sz="0" w:space="0" w:color="auto"/>
          </w:divBdr>
        </w:div>
        <w:div w:id="1017076492">
          <w:marLeft w:val="640"/>
          <w:marRight w:val="0"/>
          <w:marTop w:val="0"/>
          <w:marBottom w:val="0"/>
          <w:divBdr>
            <w:top w:val="none" w:sz="0" w:space="0" w:color="auto"/>
            <w:left w:val="none" w:sz="0" w:space="0" w:color="auto"/>
            <w:bottom w:val="none" w:sz="0" w:space="0" w:color="auto"/>
            <w:right w:val="none" w:sz="0" w:space="0" w:color="auto"/>
          </w:divBdr>
        </w:div>
        <w:div w:id="145322840">
          <w:marLeft w:val="640"/>
          <w:marRight w:val="0"/>
          <w:marTop w:val="0"/>
          <w:marBottom w:val="0"/>
          <w:divBdr>
            <w:top w:val="none" w:sz="0" w:space="0" w:color="auto"/>
            <w:left w:val="none" w:sz="0" w:space="0" w:color="auto"/>
            <w:bottom w:val="none" w:sz="0" w:space="0" w:color="auto"/>
            <w:right w:val="none" w:sz="0" w:space="0" w:color="auto"/>
          </w:divBdr>
        </w:div>
        <w:div w:id="599990036">
          <w:marLeft w:val="640"/>
          <w:marRight w:val="0"/>
          <w:marTop w:val="0"/>
          <w:marBottom w:val="0"/>
          <w:divBdr>
            <w:top w:val="none" w:sz="0" w:space="0" w:color="auto"/>
            <w:left w:val="none" w:sz="0" w:space="0" w:color="auto"/>
            <w:bottom w:val="none" w:sz="0" w:space="0" w:color="auto"/>
            <w:right w:val="none" w:sz="0" w:space="0" w:color="auto"/>
          </w:divBdr>
        </w:div>
        <w:div w:id="1555385116">
          <w:marLeft w:val="640"/>
          <w:marRight w:val="0"/>
          <w:marTop w:val="0"/>
          <w:marBottom w:val="0"/>
          <w:divBdr>
            <w:top w:val="none" w:sz="0" w:space="0" w:color="auto"/>
            <w:left w:val="none" w:sz="0" w:space="0" w:color="auto"/>
            <w:bottom w:val="none" w:sz="0" w:space="0" w:color="auto"/>
            <w:right w:val="none" w:sz="0" w:space="0" w:color="auto"/>
          </w:divBdr>
        </w:div>
        <w:div w:id="275648066">
          <w:marLeft w:val="640"/>
          <w:marRight w:val="0"/>
          <w:marTop w:val="0"/>
          <w:marBottom w:val="0"/>
          <w:divBdr>
            <w:top w:val="none" w:sz="0" w:space="0" w:color="auto"/>
            <w:left w:val="none" w:sz="0" w:space="0" w:color="auto"/>
            <w:bottom w:val="none" w:sz="0" w:space="0" w:color="auto"/>
            <w:right w:val="none" w:sz="0" w:space="0" w:color="auto"/>
          </w:divBdr>
        </w:div>
        <w:div w:id="79379495">
          <w:marLeft w:val="640"/>
          <w:marRight w:val="0"/>
          <w:marTop w:val="0"/>
          <w:marBottom w:val="0"/>
          <w:divBdr>
            <w:top w:val="none" w:sz="0" w:space="0" w:color="auto"/>
            <w:left w:val="none" w:sz="0" w:space="0" w:color="auto"/>
            <w:bottom w:val="none" w:sz="0" w:space="0" w:color="auto"/>
            <w:right w:val="none" w:sz="0" w:space="0" w:color="auto"/>
          </w:divBdr>
        </w:div>
        <w:div w:id="1110860610">
          <w:marLeft w:val="640"/>
          <w:marRight w:val="0"/>
          <w:marTop w:val="0"/>
          <w:marBottom w:val="0"/>
          <w:divBdr>
            <w:top w:val="none" w:sz="0" w:space="0" w:color="auto"/>
            <w:left w:val="none" w:sz="0" w:space="0" w:color="auto"/>
            <w:bottom w:val="none" w:sz="0" w:space="0" w:color="auto"/>
            <w:right w:val="none" w:sz="0" w:space="0" w:color="auto"/>
          </w:divBdr>
        </w:div>
        <w:div w:id="2089114082">
          <w:marLeft w:val="640"/>
          <w:marRight w:val="0"/>
          <w:marTop w:val="0"/>
          <w:marBottom w:val="0"/>
          <w:divBdr>
            <w:top w:val="none" w:sz="0" w:space="0" w:color="auto"/>
            <w:left w:val="none" w:sz="0" w:space="0" w:color="auto"/>
            <w:bottom w:val="none" w:sz="0" w:space="0" w:color="auto"/>
            <w:right w:val="none" w:sz="0" w:space="0" w:color="auto"/>
          </w:divBdr>
        </w:div>
        <w:div w:id="1183129005">
          <w:marLeft w:val="640"/>
          <w:marRight w:val="0"/>
          <w:marTop w:val="0"/>
          <w:marBottom w:val="0"/>
          <w:divBdr>
            <w:top w:val="none" w:sz="0" w:space="0" w:color="auto"/>
            <w:left w:val="none" w:sz="0" w:space="0" w:color="auto"/>
            <w:bottom w:val="none" w:sz="0" w:space="0" w:color="auto"/>
            <w:right w:val="none" w:sz="0" w:space="0" w:color="auto"/>
          </w:divBdr>
        </w:div>
        <w:div w:id="273294740">
          <w:marLeft w:val="640"/>
          <w:marRight w:val="0"/>
          <w:marTop w:val="0"/>
          <w:marBottom w:val="0"/>
          <w:divBdr>
            <w:top w:val="none" w:sz="0" w:space="0" w:color="auto"/>
            <w:left w:val="none" w:sz="0" w:space="0" w:color="auto"/>
            <w:bottom w:val="none" w:sz="0" w:space="0" w:color="auto"/>
            <w:right w:val="none" w:sz="0" w:space="0" w:color="auto"/>
          </w:divBdr>
        </w:div>
        <w:div w:id="657536404">
          <w:marLeft w:val="640"/>
          <w:marRight w:val="0"/>
          <w:marTop w:val="0"/>
          <w:marBottom w:val="0"/>
          <w:divBdr>
            <w:top w:val="none" w:sz="0" w:space="0" w:color="auto"/>
            <w:left w:val="none" w:sz="0" w:space="0" w:color="auto"/>
            <w:bottom w:val="none" w:sz="0" w:space="0" w:color="auto"/>
            <w:right w:val="none" w:sz="0" w:space="0" w:color="auto"/>
          </w:divBdr>
        </w:div>
        <w:div w:id="223295879">
          <w:marLeft w:val="640"/>
          <w:marRight w:val="0"/>
          <w:marTop w:val="0"/>
          <w:marBottom w:val="0"/>
          <w:divBdr>
            <w:top w:val="none" w:sz="0" w:space="0" w:color="auto"/>
            <w:left w:val="none" w:sz="0" w:space="0" w:color="auto"/>
            <w:bottom w:val="none" w:sz="0" w:space="0" w:color="auto"/>
            <w:right w:val="none" w:sz="0" w:space="0" w:color="auto"/>
          </w:divBdr>
        </w:div>
        <w:div w:id="2113621214">
          <w:marLeft w:val="640"/>
          <w:marRight w:val="0"/>
          <w:marTop w:val="0"/>
          <w:marBottom w:val="0"/>
          <w:divBdr>
            <w:top w:val="none" w:sz="0" w:space="0" w:color="auto"/>
            <w:left w:val="none" w:sz="0" w:space="0" w:color="auto"/>
            <w:bottom w:val="none" w:sz="0" w:space="0" w:color="auto"/>
            <w:right w:val="none" w:sz="0" w:space="0" w:color="auto"/>
          </w:divBdr>
        </w:div>
        <w:div w:id="131218944">
          <w:marLeft w:val="640"/>
          <w:marRight w:val="0"/>
          <w:marTop w:val="0"/>
          <w:marBottom w:val="0"/>
          <w:divBdr>
            <w:top w:val="none" w:sz="0" w:space="0" w:color="auto"/>
            <w:left w:val="none" w:sz="0" w:space="0" w:color="auto"/>
            <w:bottom w:val="none" w:sz="0" w:space="0" w:color="auto"/>
            <w:right w:val="none" w:sz="0" w:space="0" w:color="auto"/>
          </w:divBdr>
        </w:div>
        <w:div w:id="827945147">
          <w:marLeft w:val="640"/>
          <w:marRight w:val="0"/>
          <w:marTop w:val="0"/>
          <w:marBottom w:val="0"/>
          <w:divBdr>
            <w:top w:val="none" w:sz="0" w:space="0" w:color="auto"/>
            <w:left w:val="none" w:sz="0" w:space="0" w:color="auto"/>
            <w:bottom w:val="none" w:sz="0" w:space="0" w:color="auto"/>
            <w:right w:val="none" w:sz="0" w:space="0" w:color="auto"/>
          </w:divBdr>
        </w:div>
        <w:div w:id="1516458361">
          <w:marLeft w:val="640"/>
          <w:marRight w:val="0"/>
          <w:marTop w:val="0"/>
          <w:marBottom w:val="0"/>
          <w:divBdr>
            <w:top w:val="none" w:sz="0" w:space="0" w:color="auto"/>
            <w:left w:val="none" w:sz="0" w:space="0" w:color="auto"/>
            <w:bottom w:val="none" w:sz="0" w:space="0" w:color="auto"/>
            <w:right w:val="none" w:sz="0" w:space="0" w:color="auto"/>
          </w:divBdr>
        </w:div>
        <w:div w:id="1060136217">
          <w:marLeft w:val="640"/>
          <w:marRight w:val="0"/>
          <w:marTop w:val="0"/>
          <w:marBottom w:val="0"/>
          <w:divBdr>
            <w:top w:val="none" w:sz="0" w:space="0" w:color="auto"/>
            <w:left w:val="none" w:sz="0" w:space="0" w:color="auto"/>
            <w:bottom w:val="none" w:sz="0" w:space="0" w:color="auto"/>
            <w:right w:val="none" w:sz="0" w:space="0" w:color="auto"/>
          </w:divBdr>
        </w:div>
        <w:div w:id="495194482">
          <w:marLeft w:val="640"/>
          <w:marRight w:val="0"/>
          <w:marTop w:val="0"/>
          <w:marBottom w:val="0"/>
          <w:divBdr>
            <w:top w:val="none" w:sz="0" w:space="0" w:color="auto"/>
            <w:left w:val="none" w:sz="0" w:space="0" w:color="auto"/>
            <w:bottom w:val="none" w:sz="0" w:space="0" w:color="auto"/>
            <w:right w:val="none" w:sz="0" w:space="0" w:color="auto"/>
          </w:divBdr>
        </w:div>
        <w:div w:id="1419668708">
          <w:marLeft w:val="640"/>
          <w:marRight w:val="0"/>
          <w:marTop w:val="0"/>
          <w:marBottom w:val="0"/>
          <w:divBdr>
            <w:top w:val="none" w:sz="0" w:space="0" w:color="auto"/>
            <w:left w:val="none" w:sz="0" w:space="0" w:color="auto"/>
            <w:bottom w:val="none" w:sz="0" w:space="0" w:color="auto"/>
            <w:right w:val="none" w:sz="0" w:space="0" w:color="auto"/>
          </w:divBdr>
        </w:div>
        <w:div w:id="454755016">
          <w:marLeft w:val="640"/>
          <w:marRight w:val="0"/>
          <w:marTop w:val="0"/>
          <w:marBottom w:val="0"/>
          <w:divBdr>
            <w:top w:val="none" w:sz="0" w:space="0" w:color="auto"/>
            <w:left w:val="none" w:sz="0" w:space="0" w:color="auto"/>
            <w:bottom w:val="none" w:sz="0" w:space="0" w:color="auto"/>
            <w:right w:val="none" w:sz="0" w:space="0" w:color="auto"/>
          </w:divBdr>
        </w:div>
        <w:div w:id="936061030">
          <w:marLeft w:val="640"/>
          <w:marRight w:val="0"/>
          <w:marTop w:val="0"/>
          <w:marBottom w:val="0"/>
          <w:divBdr>
            <w:top w:val="none" w:sz="0" w:space="0" w:color="auto"/>
            <w:left w:val="none" w:sz="0" w:space="0" w:color="auto"/>
            <w:bottom w:val="none" w:sz="0" w:space="0" w:color="auto"/>
            <w:right w:val="none" w:sz="0" w:space="0" w:color="auto"/>
          </w:divBdr>
        </w:div>
        <w:div w:id="1385642073">
          <w:marLeft w:val="640"/>
          <w:marRight w:val="0"/>
          <w:marTop w:val="0"/>
          <w:marBottom w:val="0"/>
          <w:divBdr>
            <w:top w:val="none" w:sz="0" w:space="0" w:color="auto"/>
            <w:left w:val="none" w:sz="0" w:space="0" w:color="auto"/>
            <w:bottom w:val="none" w:sz="0" w:space="0" w:color="auto"/>
            <w:right w:val="none" w:sz="0" w:space="0" w:color="auto"/>
          </w:divBdr>
        </w:div>
        <w:div w:id="938222484">
          <w:marLeft w:val="640"/>
          <w:marRight w:val="0"/>
          <w:marTop w:val="0"/>
          <w:marBottom w:val="0"/>
          <w:divBdr>
            <w:top w:val="none" w:sz="0" w:space="0" w:color="auto"/>
            <w:left w:val="none" w:sz="0" w:space="0" w:color="auto"/>
            <w:bottom w:val="none" w:sz="0" w:space="0" w:color="auto"/>
            <w:right w:val="none" w:sz="0" w:space="0" w:color="auto"/>
          </w:divBdr>
        </w:div>
        <w:div w:id="1765763220">
          <w:marLeft w:val="640"/>
          <w:marRight w:val="0"/>
          <w:marTop w:val="0"/>
          <w:marBottom w:val="0"/>
          <w:divBdr>
            <w:top w:val="none" w:sz="0" w:space="0" w:color="auto"/>
            <w:left w:val="none" w:sz="0" w:space="0" w:color="auto"/>
            <w:bottom w:val="none" w:sz="0" w:space="0" w:color="auto"/>
            <w:right w:val="none" w:sz="0" w:space="0" w:color="auto"/>
          </w:divBdr>
        </w:div>
        <w:div w:id="546262407">
          <w:marLeft w:val="640"/>
          <w:marRight w:val="0"/>
          <w:marTop w:val="0"/>
          <w:marBottom w:val="0"/>
          <w:divBdr>
            <w:top w:val="none" w:sz="0" w:space="0" w:color="auto"/>
            <w:left w:val="none" w:sz="0" w:space="0" w:color="auto"/>
            <w:bottom w:val="none" w:sz="0" w:space="0" w:color="auto"/>
            <w:right w:val="none" w:sz="0" w:space="0" w:color="auto"/>
          </w:divBdr>
        </w:div>
        <w:div w:id="1621910688">
          <w:marLeft w:val="640"/>
          <w:marRight w:val="0"/>
          <w:marTop w:val="0"/>
          <w:marBottom w:val="0"/>
          <w:divBdr>
            <w:top w:val="none" w:sz="0" w:space="0" w:color="auto"/>
            <w:left w:val="none" w:sz="0" w:space="0" w:color="auto"/>
            <w:bottom w:val="none" w:sz="0" w:space="0" w:color="auto"/>
            <w:right w:val="none" w:sz="0" w:space="0" w:color="auto"/>
          </w:divBdr>
        </w:div>
        <w:div w:id="1800031104">
          <w:marLeft w:val="640"/>
          <w:marRight w:val="0"/>
          <w:marTop w:val="0"/>
          <w:marBottom w:val="0"/>
          <w:divBdr>
            <w:top w:val="none" w:sz="0" w:space="0" w:color="auto"/>
            <w:left w:val="none" w:sz="0" w:space="0" w:color="auto"/>
            <w:bottom w:val="none" w:sz="0" w:space="0" w:color="auto"/>
            <w:right w:val="none" w:sz="0" w:space="0" w:color="auto"/>
          </w:divBdr>
        </w:div>
        <w:div w:id="120610615">
          <w:marLeft w:val="640"/>
          <w:marRight w:val="0"/>
          <w:marTop w:val="0"/>
          <w:marBottom w:val="0"/>
          <w:divBdr>
            <w:top w:val="none" w:sz="0" w:space="0" w:color="auto"/>
            <w:left w:val="none" w:sz="0" w:space="0" w:color="auto"/>
            <w:bottom w:val="none" w:sz="0" w:space="0" w:color="auto"/>
            <w:right w:val="none" w:sz="0" w:space="0" w:color="auto"/>
          </w:divBdr>
        </w:div>
        <w:div w:id="1632518458">
          <w:marLeft w:val="640"/>
          <w:marRight w:val="0"/>
          <w:marTop w:val="0"/>
          <w:marBottom w:val="0"/>
          <w:divBdr>
            <w:top w:val="none" w:sz="0" w:space="0" w:color="auto"/>
            <w:left w:val="none" w:sz="0" w:space="0" w:color="auto"/>
            <w:bottom w:val="none" w:sz="0" w:space="0" w:color="auto"/>
            <w:right w:val="none" w:sz="0" w:space="0" w:color="auto"/>
          </w:divBdr>
        </w:div>
        <w:div w:id="1899971994">
          <w:marLeft w:val="640"/>
          <w:marRight w:val="0"/>
          <w:marTop w:val="0"/>
          <w:marBottom w:val="0"/>
          <w:divBdr>
            <w:top w:val="none" w:sz="0" w:space="0" w:color="auto"/>
            <w:left w:val="none" w:sz="0" w:space="0" w:color="auto"/>
            <w:bottom w:val="none" w:sz="0" w:space="0" w:color="auto"/>
            <w:right w:val="none" w:sz="0" w:space="0" w:color="auto"/>
          </w:divBdr>
        </w:div>
        <w:div w:id="1416707971">
          <w:marLeft w:val="640"/>
          <w:marRight w:val="0"/>
          <w:marTop w:val="0"/>
          <w:marBottom w:val="0"/>
          <w:divBdr>
            <w:top w:val="none" w:sz="0" w:space="0" w:color="auto"/>
            <w:left w:val="none" w:sz="0" w:space="0" w:color="auto"/>
            <w:bottom w:val="none" w:sz="0" w:space="0" w:color="auto"/>
            <w:right w:val="none" w:sz="0" w:space="0" w:color="auto"/>
          </w:divBdr>
        </w:div>
        <w:div w:id="550383560">
          <w:marLeft w:val="640"/>
          <w:marRight w:val="0"/>
          <w:marTop w:val="0"/>
          <w:marBottom w:val="0"/>
          <w:divBdr>
            <w:top w:val="none" w:sz="0" w:space="0" w:color="auto"/>
            <w:left w:val="none" w:sz="0" w:space="0" w:color="auto"/>
            <w:bottom w:val="none" w:sz="0" w:space="0" w:color="auto"/>
            <w:right w:val="none" w:sz="0" w:space="0" w:color="auto"/>
          </w:divBdr>
        </w:div>
        <w:div w:id="347685425">
          <w:marLeft w:val="640"/>
          <w:marRight w:val="0"/>
          <w:marTop w:val="0"/>
          <w:marBottom w:val="0"/>
          <w:divBdr>
            <w:top w:val="none" w:sz="0" w:space="0" w:color="auto"/>
            <w:left w:val="none" w:sz="0" w:space="0" w:color="auto"/>
            <w:bottom w:val="none" w:sz="0" w:space="0" w:color="auto"/>
            <w:right w:val="none" w:sz="0" w:space="0" w:color="auto"/>
          </w:divBdr>
        </w:div>
        <w:div w:id="1960451280">
          <w:marLeft w:val="640"/>
          <w:marRight w:val="0"/>
          <w:marTop w:val="0"/>
          <w:marBottom w:val="0"/>
          <w:divBdr>
            <w:top w:val="none" w:sz="0" w:space="0" w:color="auto"/>
            <w:left w:val="none" w:sz="0" w:space="0" w:color="auto"/>
            <w:bottom w:val="none" w:sz="0" w:space="0" w:color="auto"/>
            <w:right w:val="none" w:sz="0" w:space="0" w:color="auto"/>
          </w:divBdr>
        </w:div>
        <w:div w:id="1439835444">
          <w:marLeft w:val="640"/>
          <w:marRight w:val="0"/>
          <w:marTop w:val="0"/>
          <w:marBottom w:val="0"/>
          <w:divBdr>
            <w:top w:val="none" w:sz="0" w:space="0" w:color="auto"/>
            <w:left w:val="none" w:sz="0" w:space="0" w:color="auto"/>
            <w:bottom w:val="none" w:sz="0" w:space="0" w:color="auto"/>
            <w:right w:val="none" w:sz="0" w:space="0" w:color="auto"/>
          </w:divBdr>
        </w:div>
        <w:div w:id="1604024789">
          <w:marLeft w:val="640"/>
          <w:marRight w:val="0"/>
          <w:marTop w:val="0"/>
          <w:marBottom w:val="0"/>
          <w:divBdr>
            <w:top w:val="none" w:sz="0" w:space="0" w:color="auto"/>
            <w:left w:val="none" w:sz="0" w:space="0" w:color="auto"/>
            <w:bottom w:val="none" w:sz="0" w:space="0" w:color="auto"/>
            <w:right w:val="none" w:sz="0" w:space="0" w:color="auto"/>
          </w:divBdr>
        </w:div>
        <w:div w:id="2134666313">
          <w:marLeft w:val="640"/>
          <w:marRight w:val="0"/>
          <w:marTop w:val="0"/>
          <w:marBottom w:val="0"/>
          <w:divBdr>
            <w:top w:val="none" w:sz="0" w:space="0" w:color="auto"/>
            <w:left w:val="none" w:sz="0" w:space="0" w:color="auto"/>
            <w:bottom w:val="none" w:sz="0" w:space="0" w:color="auto"/>
            <w:right w:val="none" w:sz="0" w:space="0" w:color="auto"/>
          </w:divBdr>
        </w:div>
        <w:div w:id="1403064748">
          <w:marLeft w:val="640"/>
          <w:marRight w:val="0"/>
          <w:marTop w:val="0"/>
          <w:marBottom w:val="0"/>
          <w:divBdr>
            <w:top w:val="none" w:sz="0" w:space="0" w:color="auto"/>
            <w:left w:val="none" w:sz="0" w:space="0" w:color="auto"/>
            <w:bottom w:val="none" w:sz="0" w:space="0" w:color="auto"/>
            <w:right w:val="none" w:sz="0" w:space="0" w:color="auto"/>
          </w:divBdr>
        </w:div>
        <w:div w:id="1969818950">
          <w:marLeft w:val="640"/>
          <w:marRight w:val="0"/>
          <w:marTop w:val="0"/>
          <w:marBottom w:val="0"/>
          <w:divBdr>
            <w:top w:val="none" w:sz="0" w:space="0" w:color="auto"/>
            <w:left w:val="none" w:sz="0" w:space="0" w:color="auto"/>
            <w:bottom w:val="none" w:sz="0" w:space="0" w:color="auto"/>
            <w:right w:val="none" w:sz="0" w:space="0" w:color="auto"/>
          </w:divBdr>
        </w:div>
        <w:div w:id="1335915321">
          <w:marLeft w:val="640"/>
          <w:marRight w:val="0"/>
          <w:marTop w:val="0"/>
          <w:marBottom w:val="0"/>
          <w:divBdr>
            <w:top w:val="none" w:sz="0" w:space="0" w:color="auto"/>
            <w:left w:val="none" w:sz="0" w:space="0" w:color="auto"/>
            <w:bottom w:val="none" w:sz="0" w:space="0" w:color="auto"/>
            <w:right w:val="none" w:sz="0" w:space="0" w:color="auto"/>
          </w:divBdr>
        </w:div>
        <w:div w:id="2000881805">
          <w:marLeft w:val="640"/>
          <w:marRight w:val="0"/>
          <w:marTop w:val="0"/>
          <w:marBottom w:val="0"/>
          <w:divBdr>
            <w:top w:val="none" w:sz="0" w:space="0" w:color="auto"/>
            <w:left w:val="none" w:sz="0" w:space="0" w:color="auto"/>
            <w:bottom w:val="none" w:sz="0" w:space="0" w:color="auto"/>
            <w:right w:val="none" w:sz="0" w:space="0" w:color="auto"/>
          </w:divBdr>
        </w:div>
        <w:div w:id="32578886">
          <w:marLeft w:val="640"/>
          <w:marRight w:val="0"/>
          <w:marTop w:val="0"/>
          <w:marBottom w:val="0"/>
          <w:divBdr>
            <w:top w:val="none" w:sz="0" w:space="0" w:color="auto"/>
            <w:left w:val="none" w:sz="0" w:space="0" w:color="auto"/>
            <w:bottom w:val="none" w:sz="0" w:space="0" w:color="auto"/>
            <w:right w:val="none" w:sz="0" w:space="0" w:color="auto"/>
          </w:divBdr>
        </w:div>
        <w:div w:id="266041738">
          <w:marLeft w:val="640"/>
          <w:marRight w:val="0"/>
          <w:marTop w:val="0"/>
          <w:marBottom w:val="0"/>
          <w:divBdr>
            <w:top w:val="none" w:sz="0" w:space="0" w:color="auto"/>
            <w:left w:val="none" w:sz="0" w:space="0" w:color="auto"/>
            <w:bottom w:val="none" w:sz="0" w:space="0" w:color="auto"/>
            <w:right w:val="none" w:sz="0" w:space="0" w:color="auto"/>
          </w:divBdr>
        </w:div>
        <w:div w:id="1350180564">
          <w:marLeft w:val="640"/>
          <w:marRight w:val="0"/>
          <w:marTop w:val="0"/>
          <w:marBottom w:val="0"/>
          <w:divBdr>
            <w:top w:val="none" w:sz="0" w:space="0" w:color="auto"/>
            <w:left w:val="none" w:sz="0" w:space="0" w:color="auto"/>
            <w:bottom w:val="none" w:sz="0" w:space="0" w:color="auto"/>
            <w:right w:val="none" w:sz="0" w:space="0" w:color="auto"/>
          </w:divBdr>
        </w:div>
        <w:div w:id="1141536071">
          <w:marLeft w:val="640"/>
          <w:marRight w:val="0"/>
          <w:marTop w:val="0"/>
          <w:marBottom w:val="0"/>
          <w:divBdr>
            <w:top w:val="none" w:sz="0" w:space="0" w:color="auto"/>
            <w:left w:val="none" w:sz="0" w:space="0" w:color="auto"/>
            <w:bottom w:val="none" w:sz="0" w:space="0" w:color="auto"/>
            <w:right w:val="none" w:sz="0" w:space="0" w:color="auto"/>
          </w:divBdr>
        </w:div>
        <w:div w:id="1259677425">
          <w:marLeft w:val="640"/>
          <w:marRight w:val="0"/>
          <w:marTop w:val="0"/>
          <w:marBottom w:val="0"/>
          <w:divBdr>
            <w:top w:val="none" w:sz="0" w:space="0" w:color="auto"/>
            <w:left w:val="none" w:sz="0" w:space="0" w:color="auto"/>
            <w:bottom w:val="none" w:sz="0" w:space="0" w:color="auto"/>
            <w:right w:val="none" w:sz="0" w:space="0" w:color="auto"/>
          </w:divBdr>
        </w:div>
        <w:div w:id="1957633200">
          <w:marLeft w:val="640"/>
          <w:marRight w:val="0"/>
          <w:marTop w:val="0"/>
          <w:marBottom w:val="0"/>
          <w:divBdr>
            <w:top w:val="none" w:sz="0" w:space="0" w:color="auto"/>
            <w:left w:val="none" w:sz="0" w:space="0" w:color="auto"/>
            <w:bottom w:val="none" w:sz="0" w:space="0" w:color="auto"/>
            <w:right w:val="none" w:sz="0" w:space="0" w:color="auto"/>
          </w:divBdr>
        </w:div>
        <w:div w:id="175271824">
          <w:marLeft w:val="640"/>
          <w:marRight w:val="0"/>
          <w:marTop w:val="0"/>
          <w:marBottom w:val="0"/>
          <w:divBdr>
            <w:top w:val="none" w:sz="0" w:space="0" w:color="auto"/>
            <w:left w:val="none" w:sz="0" w:space="0" w:color="auto"/>
            <w:bottom w:val="none" w:sz="0" w:space="0" w:color="auto"/>
            <w:right w:val="none" w:sz="0" w:space="0" w:color="auto"/>
          </w:divBdr>
        </w:div>
        <w:div w:id="2123719662">
          <w:marLeft w:val="640"/>
          <w:marRight w:val="0"/>
          <w:marTop w:val="0"/>
          <w:marBottom w:val="0"/>
          <w:divBdr>
            <w:top w:val="none" w:sz="0" w:space="0" w:color="auto"/>
            <w:left w:val="none" w:sz="0" w:space="0" w:color="auto"/>
            <w:bottom w:val="none" w:sz="0" w:space="0" w:color="auto"/>
            <w:right w:val="none" w:sz="0" w:space="0" w:color="auto"/>
          </w:divBdr>
        </w:div>
        <w:div w:id="1512798918">
          <w:marLeft w:val="640"/>
          <w:marRight w:val="0"/>
          <w:marTop w:val="0"/>
          <w:marBottom w:val="0"/>
          <w:divBdr>
            <w:top w:val="none" w:sz="0" w:space="0" w:color="auto"/>
            <w:left w:val="none" w:sz="0" w:space="0" w:color="auto"/>
            <w:bottom w:val="none" w:sz="0" w:space="0" w:color="auto"/>
            <w:right w:val="none" w:sz="0" w:space="0" w:color="auto"/>
          </w:divBdr>
        </w:div>
        <w:div w:id="838958234">
          <w:marLeft w:val="640"/>
          <w:marRight w:val="0"/>
          <w:marTop w:val="0"/>
          <w:marBottom w:val="0"/>
          <w:divBdr>
            <w:top w:val="none" w:sz="0" w:space="0" w:color="auto"/>
            <w:left w:val="none" w:sz="0" w:space="0" w:color="auto"/>
            <w:bottom w:val="none" w:sz="0" w:space="0" w:color="auto"/>
            <w:right w:val="none" w:sz="0" w:space="0" w:color="auto"/>
          </w:divBdr>
        </w:div>
        <w:div w:id="1223909716">
          <w:marLeft w:val="640"/>
          <w:marRight w:val="0"/>
          <w:marTop w:val="0"/>
          <w:marBottom w:val="0"/>
          <w:divBdr>
            <w:top w:val="none" w:sz="0" w:space="0" w:color="auto"/>
            <w:left w:val="none" w:sz="0" w:space="0" w:color="auto"/>
            <w:bottom w:val="none" w:sz="0" w:space="0" w:color="auto"/>
            <w:right w:val="none" w:sz="0" w:space="0" w:color="auto"/>
          </w:divBdr>
        </w:div>
        <w:div w:id="2107915625">
          <w:marLeft w:val="640"/>
          <w:marRight w:val="0"/>
          <w:marTop w:val="0"/>
          <w:marBottom w:val="0"/>
          <w:divBdr>
            <w:top w:val="none" w:sz="0" w:space="0" w:color="auto"/>
            <w:left w:val="none" w:sz="0" w:space="0" w:color="auto"/>
            <w:bottom w:val="none" w:sz="0" w:space="0" w:color="auto"/>
            <w:right w:val="none" w:sz="0" w:space="0" w:color="auto"/>
          </w:divBdr>
        </w:div>
        <w:div w:id="274943188">
          <w:marLeft w:val="640"/>
          <w:marRight w:val="0"/>
          <w:marTop w:val="0"/>
          <w:marBottom w:val="0"/>
          <w:divBdr>
            <w:top w:val="none" w:sz="0" w:space="0" w:color="auto"/>
            <w:left w:val="none" w:sz="0" w:space="0" w:color="auto"/>
            <w:bottom w:val="none" w:sz="0" w:space="0" w:color="auto"/>
            <w:right w:val="none" w:sz="0" w:space="0" w:color="auto"/>
          </w:divBdr>
        </w:div>
        <w:div w:id="307784474">
          <w:marLeft w:val="640"/>
          <w:marRight w:val="0"/>
          <w:marTop w:val="0"/>
          <w:marBottom w:val="0"/>
          <w:divBdr>
            <w:top w:val="none" w:sz="0" w:space="0" w:color="auto"/>
            <w:left w:val="none" w:sz="0" w:space="0" w:color="auto"/>
            <w:bottom w:val="none" w:sz="0" w:space="0" w:color="auto"/>
            <w:right w:val="none" w:sz="0" w:space="0" w:color="auto"/>
          </w:divBdr>
        </w:div>
        <w:div w:id="2096393189">
          <w:marLeft w:val="640"/>
          <w:marRight w:val="0"/>
          <w:marTop w:val="0"/>
          <w:marBottom w:val="0"/>
          <w:divBdr>
            <w:top w:val="none" w:sz="0" w:space="0" w:color="auto"/>
            <w:left w:val="none" w:sz="0" w:space="0" w:color="auto"/>
            <w:bottom w:val="none" w:sz="0" w:space="0" w:color="auto"/>
            <w:right w:val="none" w:sz="0" w:space="0" w:color="auto"/>
          </w:divBdr>
        </w:div>
        <w:div w:id="1766657902">
          <w:marLeft w:val="640"/>
          <w:marRight w:val="0"/>
          <w:marTop w:val="0"/>
          <w:marBottom w:val="0"/>
          <w:divBdr>
            <w:top w:val="none" w:sz="0" w:space="0" w:color="auto"/>
            <w:left w:val="none" w:sz="0" w:space="0" w:color="auto"/>
            <w:bottom w:val="none" w:sz="0" w:space="0" w:color="auto"/>
            <w:right w:val="none" w:sz="0" w:space="0" w:color="auto"/>
          </w:divBdr>
        </w:div>
        <w:div w:id="1804808526">
          <w:marLeft w:val="640"/>
          <w:marRight w:val="0"/>
          <w:marTop w:val="0"/>
          <w:marBottom w:val="0"/>
          <w:divBdr>
            <w:top w:val="none" w:sz="0" w:space="0" w:color="auto"/>
            <w:left w:val="none" w:sz="0" w:space="0" w:color="auto"/>
            <w:bottom w:val="none" w:sz="0" w:space="0" w:color="auto"/>
            <w:right w:val="none" w:sz="0" w:space="0" w:color="auto"/>
          </w:divBdr>
        </w:div>
        <w:div w:id="274295034">
          <w:marLeft w:val="640"/>
          <w:marRight w:val="0"/>
          <w:marTop w:val="0"/>
          <w:marBottom w:val="0"/>
          <w:divBdr>
            <w:top w:val="none" w:sz="0" w:space="0" w:color="auto"/>
            <w:left w:val="none" w:sz="0" w:space="0" w:color="auto"/>
            <w:bottom w:val="none" w:sz="0" w:space="0" w:color="auto"/>
            <w:right w:val="none" w:sz="0" w:space="0" w:color="auto"/>
          </w:divBdr>
        </w:div>
        <w:div w:id="1462580347">
          <w:marLeft w:val="640"/>
          <w:marRight w:val="0"/>
          <w:marTop w:val="0"/>
          <w:marBottom w:val="0"/>
          <w:divBdr>
            <w:top w:val="none" w:sz="0" w:space="0" w:color="auto"/>
            <w:left w:val="none" w:sz="0" w:space="0" w:color="auto"/>
            <w:bottom w:val="none" w:sz="0" w:space="0" w:color="auto"/>
            <w:right w:val="none" w:sz="0" w:space="0" w:color="auto"/>
          </w:divBdr>
        </w:div>
        <w:div w:id="1465539252">
          <w:marLeft w:val="640"/>
          <w:marRight w:val="0"/>
          <w:marTop w:val="0"/>
          <w:marBottom w:val="0"/>
          <w:divBdr>
            <w:top w:val="none" w:sz="0" w:space="0" w:color="auto"/>
            <w:left w:val="none" w:sz="0" w:space="0" w:color="auto"/>
            <w:bottom w:val="none" w:sz="0" w:space="0" w:color="auto"/>
            <w:right w:val="none" w:sz="0" w:space="0" w:color="auto"/>
          </w:divBdr>
        </w:div>
        <w:div w:id="1354455548">
          <w:marLeft w:val="640"/>
          <w:marRight w:val="0"/>
          <w:marTop w:val="0"/>
          <w:marBottom w:val="0"/>
          <w:divBdr>
            <w:top w:val="none" w:sz="0" w:space="0" w:color="auto"/>
            <w:left w:val="none" w:sz="0" w:space="0" w:color="auto"/>
            <w:bottom w:val="none" w:sz="0" w:space="0" w:color="auto"/>
            <w:right w:val="none" w:sz="0" w:space="0" w:color="auto"/>
          </w:divBdr>
        </w:div>
        <w:div w:id="702559007">
          <w:marLeft w:val="640"/>
          <w:marRight w:val="0"/>
          <w:marTop w:val="0"/>
          <w:marBottom w:val="0"/>
          <w:divBdr>
            <w:top w:val="none" w:sz="0" w:space="0" w:color="auto"/>
            <w:left w:val="none" w:sz="0" w:space="0" w:color="auto"/>
            <w:bottom w:val="none" w:sz="0" w:space="0" w:color="auto"/>
            <w:right w:val="none" w:sz="0" w:space="0" w:color="auto"/>
          </w:divBdr>
        </w:div>
        <w:div w:id="1260286248">
          <w:marLeft w:val="640"/>
          <w:marRight w:val="0"/>
          <w:marTop w:val="0"/>
          <w:marBottom w:val="0"/>
          <w:divBdr>
            <w:top w:val="none" w:sz="0" w:space="0" w:color="auto"/>
            <w:left w:val="none" w:sz="0" w:space="0" w:color="auto"/>
            <w:bottom w:val="none" w:sz="0" w:space="0" w:color="auto"/>
            <w:right w:val="none" w:sz="0" w:space="0" w:color="auto"/>
          </w:divBdr>
        </w:div>
        <w:div w:id="746611072">
          <w:marLeft w:val="640"/>
          <w:marRight w:val="0"/>
          <w:marTop w:val="0"/>
          <w:marBottom w:val="0"/>
          <w:divBdr>
            <w:top w:val="none" w:sz="0" w:space="0" w:color="auto"/>
            <w:left w:val="none" w:sz="0" w:space="0" w:color="auto"/>
            <w:bottom w:val="none" w:sz="0" w:space="0" w:color="auto"/>
            <w:right w:val="none" w:sz="0" w:space="0" w:color="auto"/>
          </w:divBdr>
        </w:div>
        <w:div w:id="92433802">
          <w:marLeft w:val="640"/>
          <w:marRight w:val="0"/>
          <w:marTop w:val="0"/>
          <w:marBottom w:val="0"/>
          <w:divBdr>
            <w:top w:val="none" w:sz="0" w:space="0" w:color="auto"/>
            <w:left w:val="none" w:sz="0" w:space="0" w:color="auto"/>
            <w:bottom w:val="none" w:sz="0" w:space="0" w:color="auto"/>
            <w:right w:val="none" w:sz="0" w:space="0" w:color="auto"/>
          </w:divBdr>
        </w:div>
        <w:div w:id="12609825">
          <w:marLeft w:val="640"/>
          <w:marRight w:val="0"/>
          <w:marTop w:val="0"/>
          <w:marBottom w:val="0"/>
          <w:divBdr>
            <w:top w:val="none" w:sz="0" w:space="0" w:color="auto"/>
            <w:left w:val="none" w:sz="0" w:space="0" w:color="auto"/>
            <w:bottom w:val="none" w:sz="0" w:space="0" w:color="auto"/>
            <w:right w:val="none" w:sz="0" w:space="0" w:color="auto"/>
          </w:divBdr>
        </w:div>
        <w:div w:id="1289820248">
          <w:marLeft w:val="640"/>
          <w:marRight w:val="0"/>
          <w:marTop w:val="0"/>
          <w:marBottom w:val="0"/>
          <w:divBdr>
            <w:top w:val="none" w:sz="0" w:space="0" w:color="auto"/>
            <w:left w:val="none" w:sz="0" w:space="0" w:color="auto"/>
            <w:bottom w:val="none" w:sz="0" w:space="0" w:color="auto"/>
            <w:right w:val="none" w:sz="0" w:space="0" w:color="auto"/>
          </w:divBdr>
        </w:div>
        <w:div w:id="1940213127">
          <w:marLeft w:val="640"/>
          <w:marRight w:val="0"/>
          <w:marTop w:val="0"/>
          <w:marBottom w:val="0"/>
          <w:divBdr>
            <w:top w:val="none" w:sz="0" w:space="0" w:color="auto"/>
            <w:left w:val="none" w:sz="0" w:space="0" w:color="auto"/>
            <w:bottom w:val="none" w:sz="0" w:space="0" w:color="auto"/>
            <w:right w:val="none" w:sz="0" w:space="0" w:color="auto"/>
          </w:divBdr>
        </w:div>
        <w:div w:id="1424642506">
          <w:marLeft w:val="640"/>
          <w:marRight w:val="0"/>
          <w:marTop w:val="0"/>
          <w:marBottom w:val="0"/>
          <w:divBdr>
            <w:top w:val="none" w:sz="0" w:space="0" w:color="auto"/>
            <w:left w:val="none" w:sz="0" w:space="0" w:color="auto"/>
            <w:bottom w:val="none" w:sz="0" w:space="0" w:color="auto"/>
            <w:right w:val="none" w:sz="0" w:space="0" w:color="auto"/>
          </w:divBdr>
        </w:div>
        <w:div w:id="1532188989">
          <w:marLeft w:val="640"/>
          <w:marRight w:val="0"/>
          <w:marTop w:val="0"/>
          <w:marBottom w:val="0"/>
          <w:divBdr>
            <w:top w:val="none" w:sz="0" w:space="0" w:color="auto"/>
            <w:left w:val="none" w:sz="0" w:space="0" w:color="auto"/>
            <w:bottom w:val="none" w:sz="0" w:space="0" w:color="auto"/>
            <w:right w:val="none" w:sz="0" w:space="0" w:color="auto"/>
          </w:divBdr>
        </w:div>
        <w:div w:id="266698178">
          <w:marLeft w:val="640"/>
          <w:marRight w:val="0"/>
          <w:marTop w:val="0"/>
          <w:marBottom w:val="0"/>
          <w:divBdr>
            <w:top w:val="none" w:sz="0" w:space="0" w:color="auto"/>
            <w:left w:val="none" w:sz="0" w:space="0" w:color="auto"/>
            <w:bottom w:val="none" w:sz="0" w:space="0" w:color="auto"/>
            <w:right w:val="none" w:sz="0" w:space="0" w:color="auto"/>
          </w:divBdr>
        </w:div>
        <w:div w:id="998769250">
          <w:marLeft w:val="640"/>
          <w:marRight w:val="0"/>
          <w:marTop w:val="0"/>
          <w:marBottom w:val="0"/>
          <w:divBdr>
            <w:top w:val="none" w:sz="0" w:space="0" w:color="auto"/>
            <w:left w:val="none" w:sz="0" w:space="0" w:color="auto"/>
            <w:bottom w:val="none" w:sz="0" w:space="0" w:color="auto"/>
            <w:right w:val="none" w:sz="0" w:space="0" w:color="auto"/>
          </w:divBdr>
        </w:div>
        <w:div w:id="1889607970">
          <w:marLeft w:val="640"/>
          <w:marRight w:val="0"/>
          <w:marTop w:val="0"/>
          <w:marBottom w:val="0"/>
          <w:divBdr>
            <w:top w:val="none" w:sz="0" w:space="0" w:color="auto"/>
            <w:left w:val="none" w:sz="0" w:space="0" w:color="auto"/>
            <w:bottom w:val="none" w:sz="0" w:space="0" w:color="auto"/>
            <w:right w:val="none" w:sz="0" w:space="0" w:color="auto"/>
          </w:divBdr>
        </w:div>
        <w:div w:id="830482852">
          <w:marLeft w:val="640"/>
          <w:marRight w:val="0"/>
          <w:marTop w:val="0"/>
          <w:marBottom w:val="0"/>
          <w:divBdr>
            <w:top w:val="none" w:sz="0" w:space="0" w:color="auto"/>
            <w:left w:val="none" w:sz="0" w:space="0" w:color="auto"/>
            <w:bottom w:val="none" w:sz="0" w:space="0" w:color="auto"/>
            <w:right w:val="none" w:sz="0" w:space="0" w:color="auto"/>
          </w:divBdr>
        </w:div>
        <w:div w:id="7105869">
          <w:marLeft w:val="640"/>
          <w:marRight w:val="0"/>
          <w:marTop w:val="0"/>
          <w:marBottom w:val="0"/>
          <w:divBdr>
            <w:top w:val="none" w:sz="0" w:space="0" w:color="auto"/>
            <w:left w:val="none" w:sz="0" w:space="0" w:color="auto"/>
            <w:bottom w:val="none" w:sz="0" w:space="0" w:color="auto"/>
            <w:right w:val="none" w:sz="0" w:space="0" w:color="auto"/>
          </w:divBdr>
        </w:div>
        <w:div w:id="1205563425">
          <w:marLeft w:val="640"/>
          <w:marRight w:val="0"/>
          <w:marTop w:val="0"/>
          <w:marBottom w:val="0"/>
          <w:divBdr>
            <w:top w:val="none" w:sz="0" w:space="0" w:color="auto"/>
            <w:left w:val="none" w:sz="0" w:space="0" w:color="auto"/>
            <w:bottom w:val="none" w:sz="0" w:space="0" w:color="auto"/>
            <w:right w:val="none" w:sz="0" w:space="0" w:color="auto"/>
          </w:divBdr>
        </w:div>
        <w:div w:id="1046679304">
          <w:marLeft w:val="640"/>
          <w:marRight w:val="0"/>
          <w:marTop w:val="0"/>
          <w:marBottom w:val="0"/>
          <w:divBdr>
            <w:top w:val="none" w:sz="0" w:space="0" w:color="auto"/>
            <w:left w:val="none" w:sz="0" w:space="0" w:color="auto"/>
            <w:bottom w:val="none" w:sz="0" w:space="0" w:color="auto"/>
            <w:right w:val="none" w:sz="0" w:space="0" w:color="auto"/>
          </w:divBdr>
        </w:div>
        <w:div w:id="568269256">
          <w:marLeft w:val="640"/>
          <w:marRight w:val="0"/>
          <w:marTop w:val="0"/>
          <w:marBottom w:val="0"/>
          <w:divBdr>
            <w:top w:val="none" w:sz="0" w:space="0" w:color="auto"/>
            <w:left w:val="none" w:sz="0" w:space="0" w:color="auto"/>
            <w:bottom w:val="none" w:sz="0" w:space="0" w:color="auto"/>
            <w:right w:val="none" w:sz="0" w:space="0" w:color="auto"/>
          </w:divBdr>
        </w:div>
        <w:div w:id="481193478">
          <w:marLeft w:val="640"/>
          <w:marRight w:val="0"/>
          <w:marTop w:val="0"/>
          <w:marBottom w:val="0"/>
          <w:divBdr>
            <w:top w:val="none" w:sz="0" w:space="0" w:color="auto"/>
            <w:left w:val="none" w:sz="0" w:space="0" w:color="auto"/>
            <w:bottom w:val="none" w:sz="0" w:space="0" w:color="auto"/>
            <w:right w:val="none" w:sz="0" w:space="0" w:color="auto"/>
          </w:divBdr>
        </w:div>
        <w:div w:id="134954495">
          <w:marLeft w:val="640"/>
          <w:marRight w:val="0"/>
          <w:marTop w:val="0"/>
          <w:marBottom w:val="0"/>
          <w:divBdr>
            <w:top w:val="none" w:sz="0" w:space="0" w:color="auto"/>
            <w:left w:val="none" w:sz="0" w:space="0" w:color="auto"/>
            <w:bottom w:val="none" w:sz="0" w:space="0" w:color="auto"/>
            <w:right w:val="none" w:sz="0" w:space="0" w:color="auto"/>
          </w:divBdr>
        </w:div>
        <w:div w:id="2130397024">
          <w:marLeft w:val="640"/>
          <w:marRight w:val="0"/>
          <w:marTop w:val="0"/>
          <w:marBottom w:val="0"/>
          <w:divBdr>
            <w:top w:val="none" w:sz="0" w:space="0" w:color="auto"/>
            <w:left w:val="none" w:sz="0" w:space="0" w:color="auto"/>
            <w:bottom w:val="none" w:sz="0" w:space="0" w:color="auto"/>
            <w:right w:val="none" w:sz="0" w:space="0" w:color="auto"/>
          </w:divBdr>
        </w:div>
        <w:div w:id="1273896716">
          <w:marLeft w:val="640"/>
          <w:marRight w:val="0"/>
          <w:marTop w:val="0"/>
          <w:marBottom w:val="0"/>
          <w:divBdr>
            <w:top w:val="none" w:sz="0" w:space="0" w:color="auto"/>
            <w:left w:val="none" w:sz="0" w:space="0" w:color="auto"/>
            <w:bottom w:val="none" w:sz="0" w:space="0" w:color="auto"/>
            <w:right w:val="none" w:sz="0" w:space="0" w:color="auto"/>
          </w:divBdr>
        </w:div>
        <w:div w:id="311643643">
          <w:marLeft w:val="640"/>
          <w:marRight w:val="0"/>
          <w:marTop w:val="0"/>
          <w:marBottom w:val="0"/>
          <w:divBdr>
            <w:top w:val="none" w:sz="0" w:space="0" w:color="auto"/>
            <w:left w:val="none" w:sz="0" w:space="0" w:color="auto"/>
            <w:bottom w:val="none" w:sz="0" w:space="0" w:color="auto"/>
            <w:right w:val="none" w:sz="0" w:space="0" w:color="auto"/>
          </w:divBdr>
        </w:div>
        <w:div w:id="908269167">
          <w:marLeft w:val="640"/>
          <w:marRight w:val="0"/>
          <w:marTop w:val="0"/>
          <w:marBottom w:val="0"/>
          <w:divBdr>
            <w:top w:val="none" w:sz="0" w:space="0" w:color="auto"/>
            <w:left w:val="none" w:sz="0" w:space="0" w:color="auto"/>
            <w:bottom w:val="none" w:sz="0" w:space="0" w:color="auto"/>
            <w:right w:val="none" w:sz="0" w:space="0" w:color="auto"/>
          </w:divBdr>
        </w:div>
        <w:div w:id="905408700">
          <w:marLeft w:val="640"/>
          <w:marRight w:val="0"/>
          <w:marTop w:val="0"/>
          <w:marBottom w:val="0"/>
          <w:divBdr>
            <w:top w:val="none" w:sz="0" w:space="0" w:color="auto"/>
            <w:left w:val="none" w:sz="0" w:space="0" w:color="auto"/>
            <w:bottom w:val="none" w:sz="0" w:space="0" w:color="auto"/>
            <w:right w:val="none" w:sz="0" w:space="0" w:color="auto"/>
          </w:divBdr>
        </w:div>
        <w:div w:id="404182651">
          <w:marLeft w:val="640"/>
          <w:marRight w:val="0"/>
          <w:marTop w:val="0"/>
          <w:marBottom w:val="0"/>
          <w:divBdr>
            <w:top w:val="none" w:sz="0" w:space="0" w:color="auto"/>
            <w:left w:val="none" w:sz="0" w:space="0" w:color="auto"/>
            <w:bottom w:val="none" w:sz="0" w:space="0" w:color="auto"/>
            <w:right w:val="none" w:sz="0" w:space="0" w:color="auto"/>
          </w:divBdr>
        </w:div>
        <w:div w:id="1076173666">
          <w:marLeft w:val="640"/>
          <w:marRight w:val="0"/>
          <w:marTop w:val="0"/>
          <w:marBottom w:val="0"/>
          <w:divBdr>
            <w:top w:val="none" w:sz="0" w:space="0" w:color="auto"/>
            <w:left w:val="none" w:sz="0" w:space="0" w:color="auto"/>
            <w:bottom w:val="none" w:sz="0" w:space="0" w:color="auto"/>
            <w:right w:val="none" w:sz="0" w:space="0" w:color="auto"/>
          </w:divBdr>
        </w:div>
        <w:div w:id="2074040029">
          <w:marLeft w:val="640"/>
          <w:marRight w:val="0"/>
          <w:marTop w:val="0"/>
          <w:marBottom w:val="0"/>
          <w:divBdr>
            <w:top w:val="none" w:sz="0" w:space="0" w:color="auto"/>
            <w:left w:val="none" w:sz="0" w:space="0" w:color="auto"/>
            <w:bottom w:val="none" w:sz="0" w:space="0" w:color="auto"/>
            <w:right w:val="none" w:sz="0" w:space="0" w:color="auto"/>
          </w:divBdr>
        </w:div>
        <w:div w:id="255599584">
          <w:marLeft w:val="640"/>
          <w:marRight w:val="0"/>
          <w:marTop w:val="0"/>
          <w:marBottom w:val="0"/>
          <w:divBdr>
            <w:top w:val="none" w:sz="0" w:space="0" w:color="auto"/>
            <w:left w:val="none" w:sz="0" w:space="0" w:color="auto"/>
            <w:bottom w:val="none" w:sz="0" w:space="0" w:color="auto"/>
            <w:right w:val="none" w:sz="0" w:space="0" w:color="auto"/>
          </w:divBdr>
        </w:div>
        <w:div w:id="1438017746">
          <w:marLeft w:val="640"/>
          <w:marRight w:val="0"/>
          <w:marTop w:val="0"/>
          <w:marBottom w:val="0"/>
          <w:divBdr>
            <w:top w:val="none" w:sz="0" w:space="0" w:color="auto"/>
            <w:left w:val="none" w:sz="0" w:space="0" w:color="auto"/>
            <w:bottom w:val="none" w:sz="0" w:space="0" w:color="auto"/>
            <w:right w:val="none" w:sz="0" w:space="0" w:color="auto"/>
          </w:divBdr>
        </w:div>
        <w:div w:id="1753355472">
          <w:marLeft w:val="640"/>
          <w:marRight w:val="0"/>
          <w:marTop w:val="0"/>
          <w:marBottom w:val="0"/>
          <w:divBdr>
            <w:top w:val="none" w:sz="0" w:space="0" w:color="auto"/>
            <w:left w:val="none" w:sz="0" w:space="0" w:color="auto"/>
            <w:bottom w:val="none" w:sz="0" w:space="0" w:color="auto"/>
            <w:right w:val="none" w:sz="0" w:space="0" w:color="auto"/>
          </w:divBdr>
        </w:div>
        <w:div w:id="228928007">
          <w:marLeft w:val="640"/>
          <w:marRight w:val="0"/>
          <w:marTop w:val="0"/>
          <w:marBottom w:val="0"/>
          <w:divBdr>
            <w:top w:val="none" w:sz="0" w:space="0" w:color="auto"/>
            <w:left w:val="none" w:sz="0" w:space="0" w:color="auto"/>
            <w:bottom w:val="none" w:sz="0" w:space="0" w:color="auto"/>
            <w:right w:val="none" w:sz="0" w:space="0" w:color="auto"/>
          </w:divBdr>
        </w:div>
        <w:div w:id="1758096817">
          <w:marLeft w:val="640"/>
          <w:marRight w:val="0"/>
          <w:marTop w:val="0"/>
          <w:marBottom w:val="0"/>
          <w:divBdr>
            <w:top w:val="none" w:sz="0" w:space="0" w:color="auto"/>
            <w:left w:val="none" w:sz="0" w:space="0" w:color="auto"/>
            <w:bottom w:val="none" w:sz="0" w:space="0" w:color="auto"/>
            <w:right w:val="none" w:sz="0" w:space="0" w:color="auto"/>
          </w:divBdr>
        </w:div>
        <w:div w:id="1495022936">
          <w:marLeft w:val="640"/>
          <w:marRight w:val="0"/>
          <w:marTop w:val="0"/>
          <w:marBottom w:val="0"/>
          <w:divBdr>
            <w:top w:val="none" w:sz="0" w:space="0" w:color="auto"/>
            <w:left w:val="none" w:sz="0" w:space="0" w:color="auto"/>
            <w:bottom w:val="none" w:sz="0" w:space="0" w:color="auto"/>
            <w:right w:val="none" w:sz="0" w:space="0" w:color="auto"/>
          </w:divBdr>
        </w:div>
        <w:div w:id="60176663">
          <w:marLeft w:val="640"/>
          <w:marRight w:val="0"/>
          <w:marTop w:val="0"/>
          <w:marBottom w:val="0"/>
          <w:divBdr>
            <w:top w:val="none" w:sz="0" w:space="0" w:color="auto"/>
            <w:left w:val="none" w:sz="0" w:space="0" w:color="auto"/>
            <w:bottom w:val="none" w:sz="0" w:space="0" w:color="auto"/>
            <w:right w:val="none" w:sz="0" w:space="0" w:color="auto"/>
          </w:divBdr>
        </w:div>
        <w:div w:id="845098779">
          <w:marLeft w:val="640"/>
          <w:marRight w:val="0"/>
          <w:marTop w:val="0"/>
          <w:marBottom w:val="0"/>
          <w:divBdr>
            <w:top w:val="none" w:sz="0" w:space="0" w:color="auto"/>
            <w:left w:val="none" w:sz="0" w:space="0" w:color="auto"/>
            <w:bottom w:val="none" w:sz="0" w:space="0" w:color="auto"/>
            <w:right w:val="none" w:sz="0" w:space="0" w:color="auto"/>
          </w:divBdr>
        </w:div>
        <w:div w:id="1066958301">
          <w:marLeft w:val="640"/>
          <w:marRight w:val="0"/>
          <w:marTop w:val="0"/>
          <w:marBottom w:val="0"/>
          <w:divBdr>
            <w:top w:val="none" w:sz="0" w:space="0" w:color="auto"/>
            <w:left w:val="none" w:sz="0" w:space="0" w:color="auto"/>
            <w:bottom w:val="none" w:sz="0" w:space="0" w:color="auto"/>
            <w:right w:val="none" w:sz="0" w:space="0" w:color="auto"/>
          </w:divBdr>
        </w:div>
        <w:div w:id="853109862">
          <w:marLeft w:val="640"/>
          <w:marRight w:val="0"/>
          <w:marTop w:val="0"/>
          <w:marBottom w:val="0"/>
          <w:divBdr>
            <w:top w:val="none" w:sz="0" w:space="0" w:color="auto"/>
            <w:left w:val="none" w:sz="0" w:space="0" w:color="auto"/>
            <w:bottom w:val="none" w:sz="0" w:space="0" w:color="auto"/>
            <w:right w:val="none" w:sz="0" w:space="0" w:color="auto"/>
          </w:divBdr>
        </w:div>
        <w:div w:id="636952889">
          <w:marLeft w:val="640"/>
          <w:marRight w:val="0"/>
          <w:marTop w:val="0"/>
          <w:marBottom w:val="0"/>
          <w:divBdr>
            <w:top w:val="none" w:sz="0" w:space="0" w:color="auto"/>
            <w:left w:val="none" w:sz="0" w:space="0" w:color="auto"/>
            <w:bottom w:val="none" w:sz="0" w:space="0" w:color="auto"/>
            <w:right w:val="none" w:sz="0" w:space="0" w:color="auto"/>
          </w:divBdr>
        </w:div>
        <w:div w:id="236133414">
          <w:marLeft w:val="640"/>
          <w:marRight w:val="0"/>
          <w:marTop w:val="0"/>
          <w:marBottom w:val="0"/>
          <w:divBdr>
            <w:top w:val="none" w:sz="0" w:space="0" w:color="auto"/>
            <w:left w:val="none" w:sz="0" w:space="0" w:color="auto"/>
            <w:bottom w:val="none" w:sz="0" w:space="0" w:color="auto"/>
            <w:right w:val="none" w:sz="0" w:space="0" w:color="auto"/>
          </w:divBdr>
        </w:div>
        <w:div w:id="2069062420">
          <w:marLeft w:val="640"/>
          <w:marRight w:val="0"/>
          <w:marTop w:val="0"/>
          <w:marBottom w:val="0"/>
          <w:divBdr>
            <w:top w:val="none" w:sz="0" w:space="0" w:color="auto"/>
            <w:left w:val="none" w:sz="0" w:space="0" w:color="auto"/>
            <w:bottom w:val="none" w:sz="0" w:space="0" w:color="auto"/>
            <w:right w:val="none" w:sz="0" w:space="0" w:color="auto"/>
          </w:divBdr>
        </w:div>
        <w:div w:id="174610180">
          <w:marLeft w:val="640"/>
          <w:marRight w:val="0"/>
          <w:marTop w:val="0"/>
          <w:marBottom w:val="0"/>
          <w:divBdr>
            <w:top w:val="none" w:sz="0" w:space="0" w:color="auto"/>
            <w:left w:val="none" w:sz="0" w:space="0" w:color="auto"/>
            <w:bottom w:val="none" w:sz="0" w:space="0" w:color="auto"/>
            <w:right w:val="none" w:sz="0" w:space="0" w:color="auto"/>
          </w:divBdr>
        </w:div>
        <w:div w:id="1469200148">
          <w:marLeft w:val="640"/>
          <w:marRight w:val="0"/>
          <w:marTop w:val="0"/>
          <w:marBottom w:val="0"/>
          <w:divBdr>
            <w:top w:val="none" w:sz="0" w:space="0" w:color="auto"/>
            <w:left w:val="none" w:sz="0" w:space="0" w:color="auto"/>
            <w:bottom w:val="none" w:sz="0" w:space="0" w:color="auto"/>
            <w:right w:val="none" w:sz="0" w:space="0" w:color="auto"/>
          </w:divBdr>
        </w:div>
        <w:div w:id="514196374">
          <w:marLeft w:val="640"/>
          <w:marRight w:val="0"/>
          <w:marTop w:val="0"/>
          <w:marBottom w:val="0"/>
          <w:divBdr>
            <w:top w:val="none" w:sz="0" w:space="0" w:color="auto"/>
            <w:left w:val="none" w:sz="0" w:space="0" w:color="auto"/>
            <w:bottom w:val="none" w:sz="0" w:space="0" w:color="auto"/>
            <w:right w:val="none" w:sz="0" w:space="0" w:color="auto"/>
          </w:divBdr>
        </w:div>
        <w:div w:id="534929171">
          <w:marLeft w:val="640"/>
          <w:marRight w:val="0"/>
          <w:marTop w:val="0"/>
          <w:marBottom w:val="0"/>
          <w:divBdr>
            <w:top w:val="none" w:sz="0" w:space="0" w:color="auto"/>
            <w:left w:val="none" w:sz="0" w:space="0" w:color="auto"/>
            <w:bottom w:val="none" w:sz="0" w:space="0" w:color="auto"/>
            <w:right w:val="none" w:sz="0" w:space="0" w:color="auto"/>
          </w:divBdr>
        </w:div>
        <w:div w:id="326053940">
          <w:marLeft w:val="640"/>
          <w:marRight w:val="0"/>
          <w:marTop w:val="0"/>
          <w:marBottom w:val="0"/>
          <w:divBdr>
            <w:top w:val="none" w:sz="0" w:space="0" w:color="auto"/>
            <w:left w:val="none" w:sz="0" w:space="0" w:color="auto"/>
            <w:bottom w:val="none" w:sz="0" w:space="0" w:color="auto"/>
            <w:right w:val="none" w:sz="0" w:space="0" w:color="auto"/>
          </w:divBdr>
        </w:div>
        <w:div w:id="1666349919">
          <w:marLeft w:val="640"/>
          <w:marRight w:val="0"/>
          <w:marTop w:val="0"/>
          <w:marBottom w:val="0"/>
          <w:divBdr>
            <w:top w:val="none" w:sz="0" w:space="0" w:color="auto"/>
            <w:left w:val="none" w:sz="0" w:space="0" w:color="auto"/>
            <w:bottom w:val="none" w:sz="0" w:space="0" w:color="auto"/>
            <w:right w:val="none" w:sz="0" w:space="0" w:color="auto"/>
          </w:divBdr>
        </w:div>
        <w:div w:id="695886480">
          <w:marLeft w:val="640"/>
          <w:marRight w:val="0"/>
          <w:marTop w:val="0"/>
          <w:marBottom w:val="0"/>
          <w:divBdr>
            <w:top w:val="none" w:sz="0" w:space="0" w:color="auto"/>
            <w:left w:val="none" w:sz="0" w:space="0" w:color="auto"/>
            <w:bottom w:val="none" w:sz="0" w:space="0" w:color="auto"/>
            <w:right w:val="none" w:sz="0" w:space="0" w:color="auto"/>
          </w:divBdr>
        </w:div>
        <w:div w:id="1545217262">
          <w:marLeft w:val="640"/>
          <w:marRight w:val="0"/>
          <w:marTop w:val="0"/>
          <w:marBottom w:val="0"/>
          <w:divBdr>
            <w:top w:val="none" w:sz="0" w:space="0" w:color="auto"/>
            <w:left w:val="none" w:sz="0" w:space="0" w:color="auto"/>
            <w:bottom w:val="none" w:sz="0" w:space="0" w:color="auto"/>
            <w:right w:val="none" w:sz="0" w:space="0" w:color="auto"/>
          </w:divBdr>
        </w:div>
        <w:div w:id="1243876436">
          <w:marLeft w:val="640"/>
          <w:marRight w:val="0"/>
          <w:marTop w:val="0"/>
          <w:marBottom w:val="0"/>
          <w:divBdr>
            <w:top w:val="none" w:sz="0" w:space="0" w:color="auto"/>
            <w:left w:val="none" w:sz="0" w:space="0" w:color="auto"/>
            <w:bottom w:val="none" w:sz="0" w:space="0" w:color="auto"/>
            <w:right w:val="none" w:sz="0" w:space="0" w:color="auto"/>
          </w:divBdr>
        </w:div>
        <w:div w:id="1976568550">
          <w:marLeft w:val="640"/>
          <w:marRight w:val="0"/>
          <w:marTop w:val="0"/>
          <w:marBottom w:val="0"/>
          <w:divBdr>
            <w:top w:val="none" w:sz="0" w:space="0" w:color="auto"/>
            <w:left w:val="none" w:sz="0" w:space="0" w:color="auto"/>
            <w:bottom w:val="none" w:sz="0" w:space="0" w:color="auto"/>
            <w:right w:val="none" w:sz="0" w:space="0" w:color="auto"/>
          </w:divBdr>
        </w:div>
        <w:div w:id="874929050">
          <w:marLeft w:val="640"/>
          <w:marRight w:val="0"/>
          <w:marTop w:val="0"/>
          <w:marBottom w:val="0"/>
          <w:divBdr>
            <w:top w:val="none" w:sz="0" w:space="0" w:color="auto"/>
            <w:left w:val="none" w:sz="0" w:space="0" w:color="auto"/>
            <w:bottom w:val="none" w:sz="0" w:space="0" w:color="auto"/>
            <w:right w:val="none" w:sz="0" w:space="0" w:color="auto"/>
          </w:divBdr>
        </w:div>
        <w:div w:id="963583381">
          <w:marLeft w:val="640"/>
          <w:marRight w:val="0"/>
          <w:marTop w:val="0"/>
          <w:marBottom w:val="0"/>
          <w:divBdr>
            <w:top w:val="none" w:sz="0" w:space="0" w:color="auto"/>
            <w:left w:val="none" w:sz="0" w:space="0" w:color="auto"/>
            <w:bottom w:val="none" w:sz="0" w:space="0" w:color="auto"/>
            <w:right w:val="none" w:sz="0" w:space="0" w:color="auto"/>
          </w:divBdr>
        </w:div>
        <w:div w:id="1779063701">
          <w:marLeft w:val="640"/>
          <w:marRight w:val="0"/>
          <w:marTop w:val="0"/>
          <w:marBottom w:val="0"/>
          <w:divBdr>
            <w:top w:val="none" w:sz="0" w:space="0" w:color="auto"/>
            <w:left w:val="none" w:sz="0" w:space="0" w:color="auto"/>
            <w:bottom w:val="none" w:sz="0" w:space="0" w:color="auto"/>
            <w:right w:val="none" w:sz="0" w:space="0" w:color="auto"/>
          </w:divBdr>
        </w:div>
        <w:div w:id="378749825">
          <w:marLeft w:val="640"/>
          <w:marRight w:val="0"/>
          <w:marTop w:val="0"/>
          <w:marBottom w:val="0"/>
          <w:divBdr>
            <w:top w:val="none" w:sz="0" w:space="0" w:color="auto"/>
            <w:left w:val="none" w:sz="0" w:space="0" w:color="auto"/>
            <w:bottom w:val="none" w:sz="0" w:space="0" w:color="auto"/>
            <w:right w:val="none" w:sz="0" w:space="0" w:color="auto"/>
          </w:divBdr>
        </w:div>
        <w:div w:id="993530170">
          <w:marLeft w:val="640"/>
          <w:marRight w:val="0"/>
          <w:marTop w:val="0"/>
          <w:marBottom w:val="0"/>
          <w:divBdr>
            <w:top w:val="none" w:sz="0" w:space="0" w:color="auto"/>
            <w:left w:val="none" w:sz="0" w:space="0" w:color="auto"/>
            <w:bottom w:val="none" w:sz="0" w:space="0" w:color="auto"/>
            <w:right w:val="none" w:sz="0" w:space="0" w:color="auto"/>
          </w:divBdr>
        </w:div>
        <w:div w:id="1984197440">
          <w:marLeft w:val="640"/>
          <w:marRight w:val="0"/>
          <w:marTop w:val="0"/>
          <w:marBottom w:val="0"/>
          <w:divBdr>
            <w:top w:val="none" w:sz="0" w:space="0" w:color="auto"/>
            <w:left w:val="none" w:sz="0" w:space="0" w:color="auto"/>
            <w:bottom w:val="none" w:sz="0" w:space="0" w:color="auto"/>
            <w:right w:val="none" w:sz="0" w:space="0" w:color="auto"/>
          </w:divBdr>
        </w:div>
        <w:div w:id="2040665371">
          <w:marLeft w:val="640"/>
          <w:marRight w:val="0"/>
          <w:marTop w:val="0"/>
          <w:marBottom w:val="0"/>
          <w:divBdr>
            <w:top w:val="none" w:sz="0" w:space="0" w:color="auto"/>
            <w:left w:val="none" w:sz="0" w:space="0" w:color="auto"/>
            <w:bottom w:val="none" w:sz="0" w:space="0" w:color="auto"/>
            <w:right w:val="none" w:sz="0" w:space="0" w:color="auto"/>
          </w:divBdr>
        </w:div>
        <w:div w:id="951396282">
          <w:marLeft w:val="640"/>
          <w:marRight w:val="0"/>
          <w:marTop w:val="0"/>
          <w:marBottom w:val="0"/>
          <w:divBdr>
            <w:top w:val="none" w:sz="0" w:space="0" w:color="auto"/>
            <w:left w:val="none" w:sz="0" w:space="0" w:color="auto"/>
            <w:bottom w:val="none" w:sz="0" w:space="0" w:color="auto"/>
            <w:right w:val="none" w:sz="0" w:space="0" w:color="auto"/>
          </w:divBdr>
        </w:div>
        <w:div w:id="828981755">
          <w:marLeft w:val="640"/>
          <w:marRight w:val="0"/>
          <w:marTop w:val="0"/>
          <w:marBottom w:val="0"/>
          <w:divBdr>
            <w:top w:val="none" w:sz="0" w:space="0" w:color="auto"/>
            <w:left w:val="none" w:sz="0" w:space="0" w:color="auto"/>
            <w:bottom w:val="none" w:sz="0" w:space="0" w:color="auto"/>
            <w:right w:val="none" w:sz="0" w:space="0" w:color="auto"/>
          </w:divBdr>
        </w:div>
        <w:div w:id="1731727204">
          <w:marLeft w:val="640"/>
          <w:marRight w:val="0"/>
          <w:marTop w:val="0"/>
          <w:marBottom w:val="0"/>
          <w:divBdr>
            <w:top w:val="none" w:sz="0" w:space="0" w:color="auto"/>
            <w:left w:val="none" w:sz="0" w:space="0" w:color="auto"/>
            <w:bottom w:val="none" w:sz="0" w:space="0" w:color="auto"/>
            <w:right w:val="none" w:sz="0" w:space="0" w:color="auto"/>
          </w:divBdr>
        </w:div>
        <w:div w:id="1977906978">
          <w:marLeft w:val="640"/>
          <w:marRight w:val="0"/>
          <w:marTop w:val="0"/>
          <w:marBottom w:val="0"/>
          <w:divBdr>
            <w:top w:val="none" w:sz="0" w:space="0" w:color="auto"/>
            <w:left w:val="none" w:sz="0" w:space="0" w:color="auto"/>
            <w:bottom w:val="none" w:sz="0" w:space="0" w:color="auto"/>
            <w:right w:val="none" w:sz="0" w:space="0" w:color="auto"/>
          </w:divBdr>
        </w:div>
        <w:div w:id="1876194409">
          <w:marLeft w:val="640"/>
          <w:marRight w:val="0"/>
          <w:marTop w:val="0"/>
          <w:marBottom w:val="0"/>
          <w:divBdr>
            <w:top w:val="none" w:sz="0" w:space="0" w:color="auto"/>
            <w:left w:val="none" w:sz="0" w:space="0" w:color="auto"/>
            <w:bottom w:val="none" w:sz="0" w:space="0" w:color="auto"/>
            <w:right w:val="none" w:sz="0" w:space="0" w:color="auto"/>
          </w:divBdr>
        </w:div>
        <w:div w:id="38407251">
          <w:marLeft w:val="640"/>
          <w:marRight w:val="0"/>
          <w:marTop w:val="0"/>
          <w:marBottom w:val="0"/>
          <w:divBdr>
            <w:top w:val="none" w:sz="0" w:space="0" w:color="auto"/>
            <w:left w:val="none" w:sz="0" w:space="0" w:color="auto"/>
            <w:bottom w:val="none" w:sz="0" w:space="0" w:color="auto"/>
            <w:right w:val="none" w:sz="0" w:space="0" w:color="auto"/>
          </w:divBdr>
        </w:div>
        <w:div w:id="1247764036">
          <w:marLeft w:val="640"/>
          <w:marRight w:val="0"/>
          <w:marTop w:val="0"/>
          <w:marBottom w:val="0"/>
          <w:divBdr>
            <w:top w:val="none" w:sz="0" w:space="0" w:color="auto"/>
            <w:left w:val="none" w:sz="0" w:space="0" w:color="auto"/>
            <w:bottom w:val="none" w:sz="0" w:space="0" w:color="auto"/>
            <w:right w:val="none" w:sz="0" w:space="0" w:color="auto"/>
          </w:divBdr>
        </w:div>
        <w:div w:id="2067876544">
          <w:marLeft w:val="640"/>
          <w:marRight w:val="0"/>
          <w:marTop w:val="0"/>
          <w:marBottom w:val="0"/>
          <w:divBdr>
            <w:top w:val="none" w:sz="0" w:space="0" w:color="auto"/>
            <w:left w:val="none" w:sz="0" w:space="0" w:color="auto"/>
            <w:bottom w:val="none" w:sz="0" w:space="0" w:color="auto"/>
            <w:right w:val="none" w:sz="0" w:space="0" w:color="auto"/>
          </w:divBdr>
        </w:div>
        <w:div w:id="1103960169">
          <w:marLeft w:val="640"/>
          <w:marRight w:val="0"/>
          <w:marTop w:val="0"/>
          <w:marBottom w:val="0"/>
          <w:divBdr>
            <w:top w:val="none" w:sz="0" w:space="0" w:color="auto"/>
            <w:left w:val="none" w:sz="0" w:space="0" w:color="auto"/>
            <w:bottom w:val="none" w:sz="0" w:space="0" w:color="auto"/>
            <w:right w:val="none" w:sz="0" w:space="0" w:color="auto"/>
          </w:divBdr>
        </w:div>
        <w:div w:id="366369110">
          <w:marLeft w:val="640"/>
          <w:marRight w:val="0"/>
          <w:marTop w:val="0"/>
          <w:marBottom w:val="0"/>
          <w:divBdr>
            <w:top w:val="none" w:sz="0" w:space="0" w:color="auto"/>
            <w:left w:val="none" w:sz="0" w:space="0" w:color="auto"/>
            <w:bottom w:val="none" w:sz="0" w:space="0" w:color="auto"/>
            <w:right w:val="none" w:sz="0" w:space="0" w:color="auto"/>
          </w:divBdr>
        </w:div>
        <w:div w:id="1494906986">
          <w:marLeft w:val="640"/>
          <w:marRight w:val="0"/>
          <w:marTop w:val="0"/>
          <w:marBottom w:val="0"/>
          <w:divBdr>
            <w:top w:val="none" w:sz="0" w:space="0" w:color="auto"/>
            <w:left w:val="none" w:sz="0" w:space="0" w:color="auto"/>
            <w:bottom w:val="none" w:sz="0" w:space="0" w:color="auto"/>
            <w:right w:val="none" w:sz="0" w:space="0" w:color="auto"/>
          </w:divBdr>
        </w:div>
        <w:div w:id="674960978">
          <w:marLeft w:val="640"/>
          <w:marRight w:val="0"/>
          <w:marTop w:val="0"/>
          <w:marBottom w:val="0"/>
          <w:divBdr>
            <w:top w:val="none" w:sz="0" w:space="0" w:color="auto"/>
            <w:left w:val="none" w:sz="0" w:space="0" w:color="auto"/>
            <w:bottom w:val="none" w:sz="0" w:space="0" w:color="auto"/>
            <w:right w:val="none" w:sz="0" w:space="0" w:color="auto"/>
          </w:divBdr>
        </w:div>
        <w:div w:id="1563717413">
          <w:marLeft w:val="640"/>
          <w:marRight w:val="0"/>
          <w:marTop w:val="0"/>
          <w:marBottom w:val="0"/>
          <w:divBdr>
            <w:top w:val="none" w:sz="0" w:space="0" w:color="auto"/>
            <w:left w:val="none" w:sz="0" w:space="0" w:color="auto"/>
            <w:bottom w:val="none" w:sz="0" w:space="0" w:color="auto"/>
            <w:right w:val="none" w:sz="0" w:space="0" w:color="auto"/>
          </w:divBdr>
        </w:div>
        <w:div w:id="26300685">
          <w:marLeft w:val="640"/>
          <w:marRight w:val="0"/>
          <w:marTop w:val="0"/>
          <w:marBottom w:val="0"/>
          <w:divBdr>
            <w:top w:val="none" w:sz="0" w:space="0" w:color="auto"/>
            <w:left w:val="none" w:sz="0" w:space="0" w:color="auto"/>
            <w:bottom w:val="none" w:sz="0" w:space="0" w:color="auto"/>
            <w:right w:val="none" w:sz="0" w:space="0" w:color="auto"/>
          </w:divBdr>
        </w:div>
        <w:div w:id="67926493">
          <w:marLeft w:val="640"/>
          <w:marRight w:val="0"/>
          <w:marTop w:val="0"/>
          <w:marBottom w:val="0"/>
          <w:divBdr>
            <w:top w:val="none" w:sz="0" w:space="0" w:color="auto"/>
            <w:left w:val="none" w:sz="0" w:space="0" w:color="auto"/>
            <w:bottom w:val="none" w:sz="0" w:space="0" w:color="auto"/>
            <w:right w:val="none" w:sz="0" w:space="0" w:color="auto"/>
          </w:divBdr>
        </w:div>
        <w:div w:id="1356273157">
          <w:marLeft w:val="640"/>
          <w:marRight w:val="0"/>
          <w:marTop w:val="0"/>
          <w:marBottom w:val="0"/>
          <w:divBdr>
            <w:top w:val="none" w:sz="0" w:space="0" w:color="auto"/>
            <w:left w:val="none" w:sz="0" w:space="0" w:color="auto"/>
            <w:bottom w:val="none" w:sz="0" w:space="0" w:color="auto"/>
            <w:right w:val="none" w:sz="0" w:space="0" w:color="auto"/>
          </w:divBdr>
        </w:div>
      </w:divsChild>
    </w:div>
    <w:div w:id="1399786341">
      <w:bodyDiv w:val="1"/>
      <w:marLeft w:val="0"/>
      <w:marRight w:val="0"/>
      <w:marTop w:val="0"/>
      <w:marBottom w:val="0"/>
      <w:divBdr>
        <w:top w:val="none" w:sz="0" w:space="0" w:color="auto"/>
        <w:left w:val="none" w:sz="0" w:space="0" w:color="auto"/>
        <w:bottom w:val="none" w:sz="0" w:space="0" w:color="auto"/>
        <w:right w:val="none" w:sz="0" w:space="0" w:color="auto"/>
      </w:divBdr>
      <w:divsChild>
        <w:div w:id="1842351082">
          <w:marLeft w:val="640"/>
          <w:marRight w:val="0"/>
          <w:marTop w:val="0"/>
          <w:marBottom w:val="0"/>
          <w:divBdr>
            <w:top w:val="none" w:sz="0" w:space="0" w:color="auto"/>
            <w:left w:val="none" w:sz="0" w:space="0" w:color="auto"/>
            <w:bottom w:val="none" w:sz="0" w:space="0" w:color="auto"/>
            <w:right w:val="none" w:sz="0" w:space="0" w:color="auto"/>
          </w:divBdr>
        </w:div>
        <w:div w:id="565265803">
          <w:marLeft w:val="640"/>
          <w:marRight w:val="0"/>
          <w:marTop w:val="0"/>
          <w:marBottom w:val="0"/>
          <w:divBdr>
            <w:top w:val="none" w:sz="0" w:space="0" w:color="auto"/>
            <w:left w:val="none" w:sz="0" w:space="0" w:color="auto"/>
            <w:bottom w:val="none" w:sz="0" w:space="0" w:color="auto"/>
            <w:right w:val="none" w:sz="0" w:space="0" w:color="auto"/>
          </w:divBdr>
        </w:div>
        <w:div w:id="2019117677">
          <w:marLeft w:val="640"/>
          <w:marRight w:val="0"/>
          <w:marTop w:val="0"/>
          <w:marBottom w:val="0"/>
          <w:divBdr>
            <w:top w:val="none" w:sz="0" w:space="0" w:color="auto"/>
            <w:left w:val="none" w:sz="0" w:space="0" w:color="auto"/>
            <w:bottom w:val="none" w:sz="0" w:space="0" w:color="auto"/>
            <w:right w:val="none" w:sz="0" w:space="0" w:color="auto"/>
          </w:divBdr>
        </w:div>
        <w:div w:id="1580091671">
          <w:marLeft w:val="640"/>
          <w:marRight w:val="0"/>
          <w:marTop w:val="0"/>
          <w:marBottom w:val="0"/>
          <w:divBdr>
            <w:top w:val="none" w:sz="0" w:space="0" w:color="auto"/>
            <w:left w:val="none" w:sz="0" w:space="0" w:color="auto"/>
            <w:bottom w:val="none" w:sz="0" w:space="0" w:color="auto"/>
            <w:right w:val="none" w:sz="0" w:space="0" w:color="auto"/>
          </w:divBdr>
        </w:div>
        <w:div w:id="556673459">
          <w:marLeft w:val="640"/>
          <w:marRight w:val="0"/>
          <w:marTop w:val="0"/>
          <w:marBottom w:val="0"/>
          <w:divBdr>
            <w:top w:val="none" w:sz="0" w:space="0" w:color="auto"/>
            <w:left w:val="none" w:sz="0" w:space="0" w:color="auto"/>
            <w:bottom w:val="none" w:sz="0" w:space="0" w:color="auto"/>
            <w:right w:val="none" w:sz="0" w:space="0" w:color="auto"/>
          </w:divBdr>
        </w:div>
        <w:div w:id="1475371948">
          <w:marLeft w:val="640"/>
          <w:marRight w:val="0"/>
          <w:marTop w:val="0"/>
          <w:marBottom w:val="0"/>
          <w:divBdr>
            <w:top w:val="none" w:sz="0" w:space="0" w:color="auto"/>
            <w:left w:val="none" w:sz="0" w:space="0" w:color="auto"/>
            <w:bottom w:val="none" w:sz="0" w:space="0" w:color="auto"/>
            <w:right w:val="none" w:sz="0" w:space="0" w:color="auto"/>
          </w:divBdr>
        </w:div>
        <w:div w:id="1501851541">
          <w:marLeft w:val="640"/>
          <w:marRight w:val="0"/>
          <w:marTop w:val="0"/>
          <w:marBottom w:val="0"/>
          <w:divBdr>
            <w:top w:val="none" w:sz="0" w:space="0" w:color="auto"/>
            <w:left w:val="none" w:sz="0" w:space="0" w:color="auto"/>
            <w:bottom w:val="none" w:sz="0" w:space="0" w:color="auto"/>
            <w:right w:val="none" w:sz="0" w:space="0" w:color="auto"/>
          </w:divBdr>
        </w:div>
        <w:div w:id="1520510018">
          <w:marLeft w:val="640"/>
          <w:marRight w:val="0"/>
          <w:marTop w:val="0"/>
          <w:marBottom w:val="0"/>
          <w:divBdr>
            <w:top w:val="none" w:sz="0" w:space="0" w:color="auto"/>
            <w:left w:val="none" w:sz="0" w:space="0" w:color="auto"/>
            <w:bottom w:val="none" w:sz="0" w:space="0" w:color="auto"/>
            <w:right w:val="none" w:sz="0" w:space="0" w:color="auto"/>
          </w:divBdr>
        </w:div>
        <w:div w:id="91824239">
          <w:marLeft w:val="640"/>
          <w:marRight w:val="0"/>
          <w:marTop w:val="0"/>
          <w:marBottom w:val="0"/>
          <w:divBdr>
            <w:top w:val="none" w:sz="0" w:space="0" w:color="auto"/>
            <w:left w:val="none" w:sz="0" w:space="0" w:color="auto"/>
            <w:bottom w:val="none" w:sz="0" w:space="0" w:color="auto"/>
            <w:right w:val="none" w:sz="0" w:space="0" w:color="auto"/>
          </w:divBdr>
        </w:div>
        <w:div w:id="1317227680">
          <w:marLeft w:val="640"/>
          <w:marRight w:val="0"/>
          <w:marTop w:val="0"/>
          <w:marBottom w:val="0"/>
          <w:divBdr>
            <w:top w:val="none" w:sz="0" w:space="0" w:color="auto"/>
            <w:left w:val="none" w:sz="0" w:space="0" w:color="auto"/>
            <w:bottom w:val="none" w:sz="0" w:space="0" w:color="auto"/>
            <w:right w:val="none" w:sz="0" w:space="0" w:color="auto"/>
          </w:divBdr>
        </w:div>
        <w:div w:id="690688079">
          <w:marLeft w:val="640"/>
          <w:marRight w:val="0"/>
          <w:marTop w:val="0"/>
          <w:marBottom w:val="0"/>
          <w:divBdr>
            <w:top w:val="none" w:sz="0" w:space="0" w:color="auto"/>
            <w:left w:val="none" w:sz="0" w:space="0" w:color="auto"/>
            <w:bottom w:val="none" w:sz="0" w:space="0" w:color="auto"/>
            <w:right w:val="none" w:sz="0" w:space="0" w:color="auto"/>
          </w:divBdr>
        </w:div>
        <w:div w:id="877812601">
          <w:marLeft w:val="640"/>
          <w:marRight w:val="0"/>
          <w:marTop w:val="0"/>
          <w:marBottom w:val="0"/>
          <w:divBdr>
            <w:top w:val="none" w:sz="0" w:space="0" w:color="auto"/>
            <w:left w:val="none" w:sz="0" w:space="0" w:color="auto"/>
            <w:bottom w:val="none" w:sz="0" w:space="0" w:color="auto"/>
            <w:right w:val="none" w:sz="0" w:space="0" w:color="auto"/>
          </w:divBdr>
        </w:div>
        <w:div w:id="1675035992">
          <w:marLeft w:val="640"/>
          <w:marRight w:val="0"/>
          <w:marTop w:val="0"/>
          <w:marBottom w:val="0"/>
          <w:divBdr>
            <w:top w:val="none" w:sz="0" w:space="0" w:color="auto"/>
            <w:left w:val="none" w:sz="0" w:space="0" w:color="auto"/>
            <w:bottom w:val="none" w:sz="0" w:space="0" w:color="auto"/>
            <w:right w:val="none" w:sz="0" w:space="0" w:color="auto"/>
          </w:divBdr>
        </w:div>
        <w:div w:id="5209690">
          <w:marLeft w:val="640"/>
          <w:marRight w:val="0"/>
          <w:marTop w:val="0"/>
          <w:marBottom w:val="0"/>
          <w:divBdr>
            <w:top w:val="none" w:sz="0" w:space="0" w:color="auto"/>
            <w:left w:val="none" w:sz="0" w:space="0" w:color="auto"/>
            <w:bottom w:val="none" w:sz="0" w:space="0" w:color="auto"/>
            <w:right w:val="none" w:sz="0" w:space="0" w:color="auto"/>
          </w:divBdr>
        </w:div>
        <w:div w:id="1979257193">
          <w:marLeft w:val="640"/>
          <w:marRight w:val="0"/>
          <w:marTop w:val="0"/>
          <w:marBottom w:val="0"/>
          <w:divBdr>
            <w:top w:val="none" w:sz="0" w:space="0" w:color="auto"/>
            <w:left w:val="none" w:sz="0" w:space="0" w:color="auto"/>
            <w:bottom w:val="none" w:sz="0" w:space="0" w:color="auto"/>
            <w:right w:val="none" w:sz="0" w:space="0" w:color="auto"/>
          </w:divBdr>
        </w:div>
        <w:div w:id="1903055662">
          <w:marLeft w:val="640"/>
          <w:marRight w:val="0"/>
          <w:marTop w:val="0"/>
          <w:marBottom w:val="0"/>
          <w:divBdr>
            <w:top w:val="none" w:sz="0" w:space="0" w:color="auto"/>
            <w:left w:val="none" w:sz="0" w:space="0" w:color="auto"/>
            <w:bottom w:val="none" w:sz="0" w:space="0" w:color="auto"/>
            <w:right w:val="none" w:sz="0" w:space="0" w:color="auto"/>
          </w:divBdr>
        </w:div>
        <w:div w:id="600260684">
          <w:marLeft w:val="640"/>
          <w:marRight w:val="0"/>
          <w:marTop w:val="0"/>
          <w:marBottom w:val="0"/>
          <w:divBdr>
            <w:top w:val="none" w:sz="0" w:space="0" w:color="auto"/>
            <w:left w:val="none" w:sz="0" w:space="0" w:color="auto"/>
            <w:bottom w:val="none" w:sz="0" w:space="0" w:color="auto"/>
            <w:right w:val="none" w:sz="0" w:space="0" w:color="auto"/>
          </w:divBdr>
        </w:div>
        <w:div w:id="739592743">
          <w:marLeft w:val="640"/>
          <w:marRight w:val="0"/>
          <w:marTop w:val="0"/>
          <w:marBottom w:val="0"/>
          <w:divBdr>
            <w:top w:val="none" w:sz="0" w:space="0" w:color="auto"/>
            <w:left w:val="none" w:sz="0" w:space="0" w:color="auto"/>
            <w:bottom w:val="none" w:sz="0" w:space="0" w:color="auto"/>
            <w:right w:val="none" w:sz="0" w:space="0" w:color="auto"/>
          </w:divBdr>
        </w:div>
        <w:div w:id="1487864150">
          <w:marLeft w:val="640"/>
          <w:marRight w:val="0"/>
          <w:marTop w:val="0"/>
          <w:marBottom w:val="0"/>
          <w:divBdr>
            <w:top w:val="none" w:sz="0" w:space="0" w:color="auto"/>
            <w:left w:val="none" w:sz="0" w:space="0" w:color="auto"/>
            <w:bottom w:val="none" w:sz="0" w:space="0" w:color="auto"/>
            <w:right w:val="none" w:sz="0" w:space="0" w:color="auto"/>
          </w:divBdr>
        </w:div>
        <w:div w:id="1070540167">
          <w:marLeft w:val="640"/>
          <w:marRight w:val="0"/>
          <w:marTop w:val="0"/>
          <w:marBottom w:val="0"/>
          <w:divBdr>
            <w:top w:val="none" w:sz="0" w:space="0" w:color="auto"/>
            <w:left w:val="none" w:sz="0" w:space="0" w:color="auto"/>
            <w:bottom w:val="none" w:sz="0" w:space="0" w:color="auto"/>
            <w:right w:val="none" w:sz="0" w:space="0" w:color="auto"/>
          </w:divBdr>
        </w:div>
        <w:div w:id="1143690746">
          <w:marLeft w:val="640"/>
          <w:marRight w:val="0"/>
          <w:marTop w:val="0"/>
          <w:marBottom w:val="0"/>
          <w:divBdr>
            <w:top w:val="none" w:sz="0" w:space="0" w:color="auto"/>
            <w:left w:val="none" w:sz="0" w:space="0" w:color="auto"/>
            <w:bottom w:val="none" w:sz="0" w:space="0" w:color="auto"/>
            <w:right w:val="none" w:sz="0" w:space="0" w:color="auto"/>
          </w:divBdr>
        </w:div>
        <w:div w:id="1798402970">
          <w:marLeft w:val="640"/>
          <w:marRight w:val="0"/>
          <w:marTop w:val="0"/>
          <w:marBottom w:val="0"/>
          <w:divBdr>
            <w:top w:val="none" w:sz="0" w:space="0" w:color="auto"/>
            <w:left w:val="none" w:sz="0" w:space="0" w:color="auto"/>
            <w:bottom w:val="none" w:sz="0" w:space="0" w:color="auto"/>
            <w:right w:val="none" w:sz="0" w:space="0" w:color="auto"/>
          </w:divBdr>
        </w:div>
        <w:div w:id="170798951">
          <w:marLeft w:val="640"/>
          <w:marRight w:val="0"/>
          <w:marTop w:val="0"/>
          <w:marBottom w:val="0"/>
          <w:divBdr>
            <w:top w:val="none" w:sz="0" w:space="0" w:color="auto"/>
            <w:left w:val="none" w:sz="0" w:space="0" w:color="auto"/>
            <w:bottom w:val="none" w:sz="0" w:space="0" w:color="auto"/>
            <w:right w:val="none" w:sz="0" w:space="0" w:color="auto"/>
          </w:divBdr>
        </w:div>
        <w:div w:id="193004012">
          <w:marLeft w:val="640"/>
          <w:marRight w:val="0"/>
          <w:marTop w:val="0"/>
          <w:marBottom w:val="0"/>
          <w:divBdr>
            <w:top w:val="none" w:sz="0" w:space="0" w:color="auto"/>
            <w:left w:val="none" w:sz="0" w:space="0" w:color="auto"/>
            <w:bottom w:val="none" w:sz="0" w:space="0" w:color="auto"/>
            <w:right w:val="none" w:sz="0" w:space="0" w:color="auto"/>
          </w:divBdr>
        </w:div>
        <w:div w:id="1107889491">
          <w:marLeft w:val="640"/>
          <w:marRight w:val="0"/>
          <w:marTop w:val="0"/>
          <w:marBottom w:val="0"/>
          <w:divBdr>
            <w:top w:val="none" w:sz="0" w:space="0" w:color="auto"/>
            <w:left w:val="none" w:sz="0" w:space="0" w:color="auto"/>
            <w:bottom w:val="none" w:sz="0" w:space="0" w:color="auto"/>
            <w:right w:val="none" w:sz="0" w:space="0" w:color="auto"/>
          </w:divBdr>
        </w:div>
        <w:div w:id="806555503">
          <w:marLeft w:val="640"/>
          <w:marRight w:val="0"/>
          <w:marTop w:val="0"/>
          <w:marBottom w:val="0"/>
          <w:divBdr>
            <w:top w:val="none" w:sz="0" w:space="0" w:color="auto"/>
            <w:left w:val="none" w:sz="0" w:space="0" w:color="auto"/>
            <w:bottom w:val="none" w:sz="0" w:space="0" w:color="auto"/>
            <w:right w:val="none" w:sz="0" w:space="0" w:color="auto"/>
          </w:divBdr>
        </w:div>
        <w:div w:id="625311063">
          <w:marLeft w:val="640"/>
          <w:marRight w:val="0"/>
          <w:marTop w:val="0"/>
          <w:marBottom w:val="0"/>
          <w:divBdr>
            <w:top w:val="none" w:sz="0" w:space="0" w:color="auto"/>
            <w:left w:val="none" w:sz="0" w:space="0" w:color="auto"/>
            <w:bottom w:val="none" w:sz="0" w:space="0" w:color="auto"/>
            <w:right w:val="none" w:sz="0" w:space="0" w:color="auto"/>
          </w:divBdr>
        </w:div>
        <w:div w:id="349919531">
          <w:marLeft w:val="640"/>
          <w:marRight w:val="0"/>
          <w:marTop w:val="0"/>
          <w:marBottom w:val="0"/>
          <w:divBdr>
            <w:top w:val="none" w:sz="0" w:space="0" w:color="auto"/>
            <w:left w:val="none" w:sz="0" w:space="0" w:color="auto"/>
            <w:bottom w:val="none" w:sz="0" w:space="0" w:color="auto"/>
            <w:right w:val="none" w:sz="0" w:space="0" w:color="auto"/>
          </w:divBdr>
        </w:div>
        <w:div w:id="1818181275">
          <w:marLeft w:val="640"/>
          <w:marRight w:val="0"/>
          <w:marTop w:val="0"/>
          <w:marBottom w:val="0"/>
          <w:divBdr>
            <w:top w:val="none" w:sz="0" w:space="0" w:color="auto"/>
            <w:left w:val="none" w:sz="0" w:space="0" w:color="auto"/>
            <w:bottom w:val="none" w:sz="0" w:space="0" w:color="auto"/>
            <w:right w:val="none" w:sz="0" w:space="0" w:color="auto"/>
          </w:divBdr>
        </w:div>
        <w:div w:id="1404136805">
          <w:marLeft w:val="640"/>
          <w:marRight w:val="0"/>
          <w:marTop w:val="0"/>
          <w:marBottom w:val="0"/>
          <w:divBdr>
            <w:top w:val="none" w:sz="0" w:space="0" w:color="auto"/>
            <w:left w:val="none" w:sz="0" w:space="0" w:color="auto"/>
            <w:bottom w:val="none" w:sz="0" w:space="0" w:color="auto"/>
            <w:right w:val="none" w:sz="0" w:space="0" w:color="auto"/>
          </w:divBdr>
        </w:div>
        <w:div w:id="1664431536">
          <w:marLeft w:val="640"/>
          <w:marRight w:val="0"/>
          <w:marTop w:val="0"/>
          <w:marBottom w:val="0"/>
          <w:divBdr>
            <w:top w:val="none" w:sz="0" w:space="0" w:color="auto"/>
            <w:left w:val="none" w:sz="0" w:space="0" w:color="auto"/>
            <w:bottom w:val="none" w:sz="0" w:space="0" w:color="auto"/>
            <w:right w:val="none" w:sz="0" w:space="0" w:color="auto"/>
          </w:divBdr>
        </w:div>
        <w:div w:id="810365398">
          <w:marLeft w:val="640"/>
          <w:marRight w:val="0"/>
          <w:marTop w:val="0"/>
          <w:marBottom w:val="0"/>
          <w:divBdr>
            <w:top w:val="none" w:sz="0" w:space="0" w:color="auto"/>
            <w:left w:val="none" w:sz="0" w:space="0" w:color="auto"/>
            <w:bottom w:val="none" w:sz="0" w:space="0" w:color="auto"/>
            <w:right w:val="none" w:sz="0" w:space="0" w:color="auto"/>
          </w:divBdr>
        </w:div>
        <w:div w:id="1798452416">
          <w:marLeft w:val="640"/>
          <w:marRight w:val="0"/>
          <w:marTop w:val="0"/>
          <w:marBottom w:val="0"/>
          <w:divBdr>
            <w:top w:val="none" w:sz="0" w:space="0" w:color="auto"/>
            <w:left w:val="none" w:sz="0" w:space="0" w:color="auto"/>
            <w:bottom w:val="none" w:sz="0" w:space="0" w:color="auto"/>
            <w:right w:val="none" w:sz="0" w:space="0" w:color="auto"/>
          </w:divBdr>
        </w:div>
        <w:div w:id="1031227154">
          <w:marLeft w:val="640"/>
          <w:marRight w:val="0"/>
          <w:marTop w:val="0"/>
          <w:marBottom w:val="0"/>
          <w:divBdr>
            <w:top w:val="none" w:sz="0" w:space="0" w:color="auto"/>
            <w:left w:val="none" w:sz="0" w:space="0" w:color="auto"/>
            <w:bottom w:val="none" w:sz="0" w:space="0" w:color="auto"/>
            <w:right w:val="none" w:sz="0" w:space="0" w:color="auto"/>
          </w:divBdr>
        </w:div>
        <w:div w:id="716243529">
          <w:marLeft w:val="640"/>
          <w:marRight w:val="0"/>
          <w:marTop w:val="0"/>
          <w:marBottom w:val="0"/>
          <w:divBdr>
            <w:top w:val="none" w:sz="0" w:space="0" w:color="auto"/>
            <w:left w:val="none" w:sz="0" w:space="0" w:color="auto"/>
            <w:bottom w:val="none" w:sz="0" w:space="0" w:color="auto"/>
            <w:right w:val="none" w:sz="0" w:space="0" w:color="auto"/>
          </w:divBdr>
        </w:div>
        <w:div w:id="658074487">
          <w:marLeft w:val="640"/>
          <w:marRight w:val="0"/>
          <w:marTop w:val="0"/>
          <w:marBottom w:val="0"/>
          <w:divBdr>
            <w:top w:val="none" w:sz="0" w:space="0" w:color="auto"/>
            <w:left w:val="none" w:sz="0" w:space="0" w:color="auto"/>
            <w:bottom w:val="none" w:sz="0" w:space="0" w:color="auto"/>
            <w:right w:val="none" w:sz="0" w:space="0" w:color="auto"/>
          </w:divBdr>
        </w:div>
        <w:div w:id="1760522005">
          <w:marLeft w:val="640"/>
          <w:marRight w:val="0"/>
          <w:marTop w:val="0"/>
          <w:marBottom w:val="0"/>
          <w:divBdr>
            <w:top w:val="none" w:sz="0" w:space="0" w:color="auto"/>
            <w:left w:val="none" w:sz="0" w:space="0" w:color="auto"/>
            <w:bottom w:val="none" w:sz="0" w:space="0" w:color="auto"/>
            <w:right w:val="none" w:sz="0" w:space="0" w:color="auto"/>
          </w:divBdr>
        </w:div>
        <w:div w:id="788861733">
          <w:marLeft w:val="640"/>
          <w:marRight w:val="0"/>
          <w:marTop w:val="0"/>
          <w:marBottom w:val="0"/>
          <w:divBdr>
            <w:top w:val="none" w:sz="0" w:space="0" w:color="auto"/>
            <w:left w:val="none" w:sz="0" w:space="0" w:color="auto"/>
            <w:bottom w:val="none" w:sz="0" w:space="0" w:color="auto"/>
            <w:right w:val="none" w:sz="0" w:space="0" w:color="auto"/>
          </w:divBdr>
        </w:div>
        <w:div w:id="110560942">
          <w:marLeft w:val="640"/>
          <w:marRight w:val="0"/>
          <w:marTop w:val="0"/>
          <w:marBottom w:val="0"/>
          <w:divBdr>
            <w:top w:val="none" w:sz="0" w:space="0" w:color="auto"/>
            <w:left w:val="none" w:sz="0" w:space="0" w:color="auto"/>
            <w:bottom w:val="none" w:sz="0" w:space="0" w:color="auto"/>
            <w:right w:val="none" w:sz="0" w:space="0" w:color="auto"/>
          </w:divBdr>
        </w:div>
        <w:div w:id="1404373684">
          <w:marLeft w:val="640"/>
          <w:marRight w:val="0"/>
          <w:marTop w:val="0"/>
          <w:marBottom w:val="0"/>
          <w:divBdr>
            <w:top w:val="none" w:sz="0" w:space="0" w:color="auto"/>
            <w:left w:val="none" w:sz="0" w:space="0" w:color="auto"/>
            <w:bottom w:val="none" w:sz="0" w:space="0" w:color="auto"/>
            <w:right w:val="none" w:sz="0" w:space="0" w:color="auto"/>
          </w:divBdr>
        </w:div>
        <w:div w:id="963269007">
          <w:marLeft w:val="640"/>
          <w:marRight w:val="0"/>
          <w:marTop w:val="0"/>
          <w:marBottom w:val="0"/>
          <w:divBdr>
            <w:top w:val="none" w:sz="0" w:space="0" w:color="auto"/>
            <w:left w:val="none" w:sz="0" w:space="0" w:color="auto"/>
            <w:bottom w:val="none" w:sz="0" w:space="0" w:color="auto"/>
            <w:right w:val="none" w:sz="0" w:space="0" w:color="auto"/>
          </w:divBdr>
        </w:div>
        <w:div w:id="1889996613">
          <w:marLeft w:val="640"/>
          <w:marRight w:val="0"/>
          <w:marTop w:val="0"/>
          <w:marBottom w:val="0"/>
          <w:divBdr>
            <w:top w:val="none" w:sz="0" w:space="0" w:color="auto"/>
            <w:left w:val="none" w:sz="0" w:space="0" w:color="auto"/>
            <w:bottom w:val="none" w:sz="0" w:space="0" w:color="auto"/>
            <w:right w:val="none" w:sz="0" w:space="0" w:color="auto"/>
          </w:divBdr>
        </w:div>
        <w:div w:id="1443064380">
          <w:marLeft w:val="640"/>
          <w:marRight w:val="0"/>
          <w:marTop w:val="0"/>
          <w:marBottom w:val="0"/>
          <w:divBdr>
            <w:top w:val="none" w:sz="0" w:space="0" w:color="auto"/>
            <w:left w:val="none" w:sz="0" w:space="0" w:color="auto"/>
            <w:bottom w:val="none" w:sz="0" w:space="0" w:color="auto"/>
            <w:right w:val="none" w:sz="0" w:space="0" w:color="auto"/>
          </w:divBdr>
        </w:div>
        <w:div w:id="568073618">
          <w:marLeft w:val="640"/>
          <w:marRight w:val="0"/>
          <w:marTop w:val="0"/>
          <w:marBottom w:val="0"/>
          <w:divBdr>
            <w:top w:val="none" w:sz="0" w:space="0" w:color="auto"/>
            <w:left w:val="none" w:sz="0" w:space="0" w:color="auto"/>
            <w:bottom w:val="none" w:sz="0" w:space="0" w:color="auto"/>
            <w:right w:val="none" w:sz="0" w:space="0" w:color="auto"/>
          </w:divBdr>
        </w:div>
        <w:div w:id="143007038">
          <w:marLeft w:val="640"/>
          <w:marRight w:val="0"/>
          <w:marTop w:val="0"/>
          <w:marBottom w:val="0"/>
          <w:divBdr>
            <w:top w:val="none" w:sz="0" w:space="0" w:color="auto"/>
            <w:left w:val="none" w:sz="0" w:space="0" w:color="auto"/>
            <w:bottom w:val="none" w:sz="0" w:space="0" w:color="auto"/>
            <w:right w:val="none" w:sz="0" w:space="0" w:color="auto"/>
          </w:divBdr>
        </w:div>
        <w:div w:id="1993409546">
          <w:marLeft w:val="640"/>
          <w:marRight w:val="0"/>
          <w:marTop w:val="0"/>
          <w:marBottom w:val="0"/>
          <w:divBdr>
            <w:top w:val="none" w:sz="0" w:space="0" w:color="auto"/>
            <w:left w:val="none" w:sz="0" w:space="0" w:color="auto"/>
            <w:bottom w:val="none" w:sz="0" w:space="0" w:color="auto"/>
            <w:right w:val="none" w:sz="0" w:space="0" w:color="auto"/>
          </w:divBdr>
        </w:div>
        <w:div w:id="211235939">
          <w:marLeft w:val="640"/>
          <w:marRight w:val="0"/>
          <w:marTop w:val="0"/>
          <w:marBottom w:val="0"/>
          <w:divBdr>
            <w:top w:val="none" w:sz="0" w:space="0" w:color="auto"/>
            <w:left w:val="none" w:sz="0" w:space="0" w:color="auto"/>
            <w:bottom w:val="none" w:sz="0" w:space="0" w:color="auto"/>
            <w:right w:val="none" w:sz="0" w:space="0" w:color="auto"/>
          </w:divBdr>
        </w:div>
        <w:div w:id="1403723332">
          <w:marLeft w:val="640"/>
          <w:marRight w:val="0"/>
          <w:marTop w:val="0"/>
          <w:marBottom w:val="0"/>
          <w:divBdr>
            <w:top w:val="none" w:sz="0" w:space="0" w:color="auto"/>
            <w:left w:val="none" w:sz="0" w:space="0" w:color="auto"/>
            <w:bottom w:val="none" w:sz="0" w:space="0" w:color="auto"/>
            <w:right w:val="none" w:sz="0" w:space="0" w:color="auto"/>
          </w:divBdr>
        </w:div>
        <w:div w:id="595090868">
          <w:marLeft w:val="640"/>
          <w:marRight w:val="0"/>
          <w:marTop w:val="0"/>
          <w:marBottom w:val="0"/>
          <w:divBdr>
            <w:top w:val="none" w:sz="0" w:space="0" w:color="auto"/>
            <w:left w:val="none" w:sz="0" w:space="0" w:color="auto"/>
            <w:bottom w:val="none" w:sz="0" w:space="0" w:color="auto"/>
            <w:right w:val="none" w:sz="0" w:space="0" w:color="auto"/>
          </w:divBdr>
        </w:div>
        <w:div w:id="1474518488">
          <w:marLeft w:val="640"/>
          <w:marRight w:val="0"/>
          <w:marTop w:val="0"/>
          <w:marBottom w:val="0"/>
          <w:divBdr>
            <w:top w:val="none" w:sz="0" w:space="0" w:color="auto"/>
            <w:left w:val="none" w:sz="0" w:space="0" w:color="auto"/>
            <w:bottom w:val="none" w:sz="0" w:space="0" w:color="auto"/>
            <w:right w:val="none" w:sz="0" w:space="0" w:color="auto"/>
          </w:divBdr>
        </w:div>
        <w:div w:id="1205288612">
          <w:marLeft w:val="640"/>
          <w:marRight w:val="0"/>
          <w:marTop w:val="0"/>
          <w:marBottom w:val="0"/>
          <w:divBdr>
            <w:top w:val="none" w:sz="0" w:space="0" w:color="auto"/>
            <w:left w:val="none" w:sz="0" w:space="0" w:color="auto"/>
            <w:bottom w:val="none" w:sz="0" w:space="0" w:color="auto"/>
            <w:right w:val="none" w:sz="0" w:space="0" w:color="auto"/>
          </w:divBdr>
        </w:div>
        <w:div w:id="783691577">
          <w:marLeft w:val="640"/>
          <w:marRight w:val="0"/>
          <w:marTop w:val="0"/>
          <w:marBottom w:val="0"/>
          <w:divBdr>
            <w:top w:val="none" w:sz="0" w:space="0" w:color="auto"/>
            <w:left w:val="none" w:sz="0" w:space="0" w:color="auto"/>
            <w:bottom w:val="none" w:sz="0" w:space="0" w:color="auto"/>
            <w:right w:val="none" w:sz="0" w:space="0" w:color="auto"/>
          </w:divBdr>
        </w:div>
        <w:div w:id="735736878">
          <w:marLeft w:val="640"/>
          <w:marRight w:val="0"/>
          <w:marTop w:val="0"/>
          <w:marBottom w:val="0"/>
          <w:divBdr>
            <w:top w:val="none" w:sz="0" w:space="0" w:color="auto"/>
            <w:left w:val="none" w:sz="0" w:space="0" w:color="auto"/>
            <w:bottom w:val="none" w:sz="0" w:space="0" w:color="auto"/>
            <w:right w:val="none" w:sz="0" w:space="0" w:color="auto"/>
          </w:divBdr>
        </w:div>
        <w:div w:id="1005086743">
          <w:marLeft w:val="640"/>
          <w:marRight w:val="0"/>
          <w:marTop w:val="0"/>
          <w:marBottom w:val="0"/>
          <w:divBdr>
            <w:top w:val="none" w:sz="0" w:space="0" w:color="auto"/>
            <w:left w:val="none" w:sz="0" w:space="0" w:color="auto"/>
            <w:bottom w:val="none" w:sz="0" w:space="0" w:color="auto"/>
            <w:right w:val="none" w:sz="0" w:space="0" w:color="auto"/>
          </w:divBdr>
        </w:div>
        <w:div w:id="1321691061">
          <w:marLeft w:val="640"/>
          <w:marRight w:val="0"/>
          <w:marTop w:val="0"/>
          <w:marBottom w:val="0"/>
          <w:divBdr>
            <w:top w:val="none" w:sz="0" w:space="0" w:color="auto"/>
            <w:left w:val="none" w:sz="0" w:space="0" w:color="auto"/>
            <w:bottom w:val="none" w:sz="0" w:space="0" w:color="auto"/>
            <w:right w:val="none" w:sz="0" w:space="0" w:color="auto"/>
          </w:divBdr>
        </w:div>
        <w:div w:id="547955634">
          <w:marLeft w:val="640"/>
          <w:marRight w:val="0"/>
          <w:marTop w:val="0"/>
          <w:marBottom w:val="0"/>
          <w:divBdr>
            <w:top w:val="none" w:sz="0" w:space="0" w:color="auto"/>
            <w:left w:val="none" w:sz="0" w:space="0" w:color="auto"/>
            <w:bottom w:val="none" w:sz="0" w:space="0" w:color="auto"/>
            <w:right w:val="none" w:sz="0" w:space="0" w:color="auto"/>
          </w:divBdr>
        </w:div>
        <w:div w:id="1751149183">
          <w:marLeft w:val="640"/>
          <w:marRight w:val="0"/>
          <w:marTop w:val="0"/>
          <w:marBottom w:val="0"/>
          <w:divBdr>
            <w:top w:val="none" w:sz="0" w:space="0" w:color="auto"/>
            <w:left w:val="none" w:sz="0" w:space="0" w:color="auto"/>
            <w:bottom w:val="none" w:sz="0" w:space="0" w:color="auto"/>
            <w:right w:val="none" w:sz="0" w:space="0" w:color="auto"/>
          </w:divBdr>
        </w:div>
        <w:div w:id="823202639">
          <w:marLeft w:val="640"/>
          <w:marRight w:val="0"/>
          <w:marTop w:val="0"/>
          <w:marBottom w:val="0"/>
          <w:divBdr>
            <w:top w:val="none" w:sz="0" w:space="0" w:color="auto"/>
            <w:left w:val="none" w:sz="0" w:space="0" w:color="auto"/>
            <w:bottom w:val="none" w:sz="0" w:space="0" w:color="auto"/>
            <w:right w:val="none" w:sz="0" w:space="0" w:color="auto"/>
          </w:divBdr>
        </w:div>
        <w:div w:id="1223635892">
          <w:marLeft w:val="640"/>
          <w:marRight w:val="0"/>
          <w:marTop w:val="0"/>
          <w:marBottom w:val="0"/>
          <w:divBdr>
            <w:top w:val="none" w:sz="0" w:space="0" w:color="auto"/>
            <w:left w:val="none" w:sz="0" w:space="0" w:color="auto"/>
            <w:bottom w:val="none" w:sz="0" w:space="0" w:color="auto"/>
            <w:right w:val="none" w:sz="0" w:space="0" w:color="auto"/>
          </w:divBdr>
        </w:div>
        <w:div w:id="210002061">
          <w:marLeft w:val="640"/>
          <w:marRight w:val="0"/>
          <w:marTop w:val="0"/>
          <w:marBottom w:val="0"/>
          <w:divBdr>
            <w:top w:val="none" w:sz="0" w:space="0" w:color="auto"/>
            <w:left w:val="none" w:sz="0" w:space="0" w:color="auto"/>
            <w:bottom w:val="none" w:sz="0" w:space="0" w:color="auto"/>
            <w:right w:val="none" w:sz="0" w:space="0" w:color="auto"/>
          </w:divBdr>
        </w:div>
        <w:div w:id="317734940">
          <w:marLeft w:val="640"/>
          <w:marRight w:val="0"/>
          <w:marTop w:val="0"/>
          <w:marBottom w:val="0"/>
          <w:divBdr>
            <w:top w:val="none" w:sz="0" w:space="0" w:color="auto"/>
            <w:left w:val="none" w:sz="0" w:space="0" w:color="auto"/>
            <w:bottom w:val="none" w:sz="0" w:space="0" w:color="auto"/>
            <w:right w:val="none" w:sz="0" w:space="0" w:color="auto"/>
          </w:divBdr>
        </w:div>
        <w:div w:id="2049329971">
          <w:marLeft w:val="640"/>
          <w:marRight w:val="0"/>
          <w:marTop w:val="0"/>
          <w:marBottom w:val="0"/>
          <w:divBdr>
            <w:top w:val="none" w:sz="0" w:space="0" w:color="auto"/>
            <w:left w:val="none" w:sz="0" w:space="0" w:color="auto"/>
            <w:bottom w:val="none" w:sz="0" w:space="0" w:color="auto"/>
            <w:right w:val="none" w:sz="0" w:space="0" w:color="auto"/>
          </w:divBdr>
        </w:div>
        <w:div w:id="1980650797">
          <w:marLeft w:val="640"/>
          <w:marRight w:val="0"/>
          <w:marTop w:val="0"/>
          <w:marBottom w:val="0"/>
          <w:divBdr>
            <w:top w:val="none" w:sz="0" w:space="0" w:color="auto"/>
            <w:left w:val="none" w:sz="0" w:space="0" w:color="auto"/>
            <w:bottom w:val="none" w:sz="0" w:space="0" w:color="auto"/>
            <w:right w:val="none" w:sz="0" w:space="0" w:color="auto"/>
          </w:divBdr>
        </w:div>
        <w:div w:id="1281254924">
          <w:marLeft w:val="640"/>
          <w:marRight w:val="0"/>
          <w:marTop w:val="0"/>
          <w:marBottom w:val="0"/>
          <w:divBdr>
            <w:top w:val="none" w:sz="0" w:space="0" w:color="auto"/>
            <w:left w:val="none" w:sz="0" w:space="0" w:color="auto"/>
            <w:bottom w:val="none" w:sz="0" w:space="0" w:color="auto"/>
            <w:right w:val="none" w:sz="0" w:space="0" w:color="auto"/>
          </w:divBdr>
        </w:div>
        <w:div w:id="90325144">
          <w:marLeft w:val="640"/>
          <w:marRight w:val="0"/>
          <w:marTop w:val="0"/>
          <w:marBottom w:val="0"/>
          <w:divBdr>
            <w:top w:val="none" w:sz="0" w:space="0" w:color="auto"/>
            <w:left w:val="none" w:sz="0" w:space="0" w:color="auto"/>
            <w:bottom w:val="none" w:sz="0" w:space="0" w:color="auto"/>
            <w:right w:val="none" w:sz="0" w:space="0" w:color="auto"/>
          </w:divBdr>
        </w:div>
        <w:div w:id="321392917">
          <w:marLeft w:val="640"/>
          <w:marRight w:val="0"/>
          <w:marTop w:val="0"/>
          <w:marBottom w:val="0"/>
          <w:divBdr>
            <w:top w:val="none" w:sz="0" w:space="0" w:color="auto"/>
            <w:left w:val="none" w:sz="0" w:space="0" w:color="auto"/>
            <w:bottom w:val="none" w:sz="0" w:space="0" w:color="auto"/>
            <w:right w:val="none" w:sz="0" w:space="0" w:color="auto"/>
          </w:divBdr>
        </w:div>
        <w:div w:id="1676879213">
          <w:marLeft w:val="640"/>
          <w:marRight w:val="0"/>
          <w:marTop w:val="0"/>
          <w:marBottom w:val="0"/>
          <w:divBdr>
            <w:top w:val="none" w:sz="0" w:space="0" w:color="auto"/>
            <w:left w:val="none" w:sz="0" w:space="0" w:color="auto"/>
            <w:bottom w:val="none" w:sz="0" w:space="0" w:color="auto"/>
            <w:right w:val="none" w:sz="0" w:space="0" w:color="auto"/>
          </w:divBdr>
        </w:div>
        <w:div w:id="1617785115">
          <w:marLeft w:val="640"/>
          <w:marRight w:val="0"/>
          <w:marTop w:val="0"/>
          <w:marBottom w:val="0"/>
          <w:divBdr>
            <w:top w:val="none" w:sz="0" w:space="0" w:color="auto"/>
            <w:left w:val="none" w:sz="0" w:space="0" w:color="auto"/>
            <w:bottom w:val="none" w:sz="0" w:space="0" w:color="auto"/>
            <w:right w:val="none" w:sz="0" w:space="0" w:color="auto"/>
          </w:divBdr>
        </w:div>
        <w:div w:id="798687408">
          <w:marLeft w:val="640"/>
          <w:marRight w:val="0"/>
          <w:marTop w:val="0"/>
          <w:marBottom w:val="0"/>
          <w:divBdr>
            <w:top w:val="none" w:sz="0" w:space="0" w:color="auto"/>
            <w:left w:val="none" w:sz="0" w:space="0" w:color="auto"/>
            <w:bottom w:val="none" w:sz="0" w:space="0" w:color="auto"/>
            <w:right w:val="none" w:sz="0" w:space="0" w:color="auto"/>
          </w:divBdr>
        </w:div>
        <w:div w:id="1662806071">
          <w:marLeft w:val="640"/>
          <w:marRight w:val="0"/>
          <w:marTop w:val="0"/>
          <w:marBottom w:val="0"/>
          <w:divBdr>
            <w:top w:val="none" w:sz="0" w:space="0" w:color="auto"/>
            <w:left w:val="none" w:sz="0" w:space="0" w:color="auto"/>
            <w:bottom w:val="none" w:sz="0" w:space="0" w:color="auto"/>
            <w:right w:val="none" w:sz="0" w:space="0" w:color="auto"/>
          </w:divBdr>
        </w:div>
        <w:div w:id="797339693">
          <w:marLeft w:val="640"/>
          <w:marRight w:val="0"/>
          <w:marTop w:val="0"/>
          <w:marBottom w:val="0"/>
          <w:divBdr>
            <w:top w:val="none" w:sz="0" w:space="0" w:color="auto"/>
            <w:left w:val="none" w:sz="0" w:space="0" w:color="auto"/>
            <w:bottom w:val="none" w:sz="0" w:space="0" w:color="auto"/>
            <w:right w:val="none" w:sz="0" w:space="0" w:color="auto"/>
          </w:divBdr>
        </w:div>
        <w:div w:id="238488934">
          <w:marLeft w:val="640"/>
          <w:marRight w:val="0"/>
          <w:marTop w:val="0"/>
          <w:marBottom w:val="0"/>
          <w:divBdr>
            <w:top w:val="none" w:sz="0" w:space="0" w:color="auto"/>
            <w:left w:val="none" w:sz="0" w:space="0" w:color="auto"/>
            <w:bottom w:val="none" w:sz="0" w:space="0" w:color="auto"/>
            <w:right w:val="none" w:sz="0" w:space="0" w:color="auto"/>
          </w:divBdr>
        </w:div>
        <w:div w:id="388378928">
          <w:marLeft w:val="640"/>
          <w:marRight w:val="0"/>
          <w:marTop w:val="0"/>
          <w:marBottom w:val="0"/>
          <w:divBdr>
            <w:top w:val="none" w:sz="0" w:space="0" w:color="auto"/>
            <w:left w:val="none" w:sz="0" w:space="0" w:color="auto"/>
            <w:bottom w:val="none" w:sz="0" w:space="0" w:color="auto"/>
            <w:right w:val="none" w:sz="0" w:space="0" w:color="auto"/>
          </w:divBdr>
        </w:div>
        <w:div w:id="563298282">
          <w:marLeft w:val="640"/>
          <w:marRight w:val="0"/>
          <w:marTop w:val="0"/>
          <w:marBottom w:val="0"/>
          <w:divBdr>
            <w:top w:val="none" w:sz="0" w:space="0" w:color="auto"/>
            <w:left w:val="none" w:sz="0" w:space="0" w:color="auto"/>
            <w:bottom w:val="none" w:sz="0" w:space="0" w:color="auto"/>
            <w:right w:val="none" w:sz="0" w:space="0" w:color="auto"/>
          </w:divBdr>
        </w:div>
        <w:div w:id="231503218">
          <w:marLeft w:val="640"/>
          <w:marRight w:val="0"/>
          <w:marTop w:val="0"/>
          <w:marBottom w:val="0"/>
          <w:divBdr>
            <w:top w:val="none" w:sz="0" w:space="0" w:color="auto"/>
            <w:left w:val="none" w:sz="0" w:space="0" w:color="auto"/>
            <w:bottom w:val="none" w:sz="0" w:space="0" w:color="auto"/>
            <w:right w:val="none" w:sz="0" w:space="0" w:color="auto"/>
          </w:divBdr>
        </w:div>
        <w:div w:id="1342508570">
          <w:marLeft w:val="640"/>
          <w:marRight w:val="0"/>
          <w:marTop w:val="0"/>
          <w:marBottom w:val="0"/>
          <w:divBdr>
            <w:top w:val="none" w:sz="0" w:space="0" w:color="auto"/>
            <w:left w:val="none" w:sz="0" w:space="0" w:color="auto"/>
            <w:bottom w:val="none" w:sz="0" w:space="0" w:color="auto"/>
            <w:right w:val="none" w:sz="0" w:space="0" w:color="auto"/>
          </w:divBdr>
        </w:div>
        <w:div w:id="2822664">
          <w:marLeft w:val="640"/>
          <w:marRight w:val="0"/>
          <w:marTop w:val="0"/>
          <w:marBottom w:val="0"/>
          <w:divBdr>
            <w:top w:val="none" w:sz="0" w:space="0" w:color="auto"/>
            <w:left w:val="none" w:sz="0" w:space="0" w:color="auto"/>
            <w:bottom w:val="none" w:sz="0" w:space="0" w:color="auto"/>
            <w:right w:val="none" w:sz="0" w:space="0" w:color="auto"/>
          </w:divBdr>
        </w:div>
        <w:div w:id="1337919235">
          <w:marLeft w:val="640"/>
          <w:marRight w:val="0"/>
          <w:marTop w:val="0"/>
          <w:marBottom w:val="0"/>
          <w:divBdr>
            <w:top w:val="none" w:sz="0" w:space="0" w:color="auto"/>
            <w:left w:val="none" w:sz="0" w:space="0" w:color="auto"/>
            <w:bottom w:val="none" w:sz="0" w:space="0" w:color="auto"/>
            <w:right w:val="none" w:sz="0" w:space="0" w:color="auto"/>
          </w:divBdr>
        </w:div>
        <w:div w:id="380324110">
          <w:marLeft w:val="640"/>
          <w:marRight w:val="0"/>
          <w:marTop w:val="0"/>
          <w:marBottom w:val="0"/>
          <w:divBdr>
            <w:top w:val="none" w:sz="0" w:space="0" w:color="auto"/>
            <w:left w:val="none" w:sz="0" w:space="0" w:color="auto"/>
            <w:bottom w:val="none" w:sz="0" w:space="0" w:color="auto"/>
            <w:right w:val="none" w:sz="0" w:space="0" w:color="auto"/>
          </w:divBdr>
        </w:div>
        <w:div w:id="1250240297">
          <w:marLeft w:val="640"/>
          <w:marRight w:val="0"/>
          <w:marTop w:val="0"/>
          <w:marBottom w:val="0"/>
          <w:divBdr>
            <w:top w:val="none" w:sz="0" w:space="0" w:color="auto"/>
            <w:left w:val="none" w:sz="0" w:space="0" w:color="auto"/>
            <w:bottom w:val="none" w:sz="0" w:space="0" w:color="auto"/>
            <w:right w:val="none" w:sz="0" w:space="0" w:color="auto"/>
          </w:divBdr>
        </w:div>
        <w:div w:id="1790080848">
          <w:marLeft w:val="640"/>
          <w:marRight w:val="0"/>
          <w:marTop w:val="0"/>
          <w:marBottom w:val="0"/>
          <w:divBdr>
            <w:top w:val="none" w:sz="0" w:space="0" w:color="auto"/>
            <w:left w:val="none" w:sz="0" w:space="0" w:color="auto"/>
            <w:bottom w:val="none" w:sz="0" w:space="0" w:color="auto"/>
            <w:right w:val="none" w:sz="0" w:space="0" w:color="auto"/>
          </w:divBdr>
        </w:div>
        <w:div w:id="1732267706">
          <w:marLeft w:val="640"/>
          <w:marRight w:val="0"/>
          <w:marTop w:val="0"/>
          <w:marBottom w:val="0"/>
          <w:divBdr>
            <w:top w:val="none" w:sz="0" w:space="0" w:color="auto"/>
            <w:left w:val="none" w:sz="0" w:space="0" w:color="auto"/>
            <w:bottom w:val="none" w:sz="0" w:space="0" w:color="auto"/>
            <w:right w:val="none" w:sz="0" w:space="0" w:color="auto"/>
          </w:divBdr>
        </w:div>
        <w:div w:id="1438523340">
          <w:marLeft w:val="640"/>
          <w:marRight w:val="0"/>
          <w:marTop w:val="0"/>
          <w:marBottom w:val="0"/>
          <w:divBdr>
            <w:top w:val="none" w:sz="0" w:space="0" w:color="auto"/>
            <w:left w:val="none" w:sz="0" w:space="0" w:color="auto"/>
            <w:bottom w:val="none" w:sz="0" w:space="0" w:color="auto"/>
            <w:right w:val="none" w:sz="0" w:space="0" w:color="auto"/>
          </w:divBdr>
        </w:div>
        <w:div w:id="1422141894">
          <w:marLeft w:val="640"/>
          <w:marRight w:val="0"/>
          <w:marTop w:val="0"/>
          <w:marBottom w:val="0"/>
          <w:divBdr>
            <w:top w:val="none" w:sz="0" w:space="0" w:color="auto"/>
            <w:left w:val="none" w:sz="0" w:space="0" w:color="auto"/>
            <w:bottom w:val="none" w:sz="0" w:space="0" w:color="auto"/>
            <w:right w:val="none" w:sz="0" w:space="0" w:color="auto"/>
          </w:divBdr>
        </w:div>
        <w:div w:id="856893985">
          <w:marLeft w:val="640"/>
          <w:marRight w:val="0"/>
          <w:marTop w:val="0"/>
          <w:marBottom w:val="0"/>
          <w:divBdr>
            <w:top w:val="none" w:sz="0" w:space="0" w:color="auto"/>
            <w:left w:val="none" w:sz="0" w:space="0" w:color="auto"/>
            <w:bottom w:val="none" w:sz="0" w:space="0" w:color="auto"/>
            <w:right w:val="none" w:sz="0" w:space="0" w:color="auto"/>
          </w:divBdr>
        </w:div>
        <w:div w:id="1298948995">
          <w:marLeft w:val="640"/>
          <w:marRight w:val="0"/>
          <w:marTop w:val="0"/>
          <w:marBottom w:val="0"/>
          <w:divBdr>
            <w:top w:val="none" w:sz="0" w:space="0" w:color="auto"/>
            <w:left w:val="none" w:sz="0" w:space="0" w:color="auto"/>
            <w:bottom w:val="none" w:sz="0" w:space="0" w:color="auto"/>
            <w:right w:val="none" w:sz="0" w:space="0" w:color="auto"/>
          </w:divBdr>
        </w:div>
        <w:div w:id="1091588003">
          <w:marLeft w:val="640"/>
          <w:marRight w:val="0"/>
          <w:marTop w:val="0"/>
          <w:marBottom w:val="0"/>
          <w:divBdr>
            <w:top w:val="none" w:sz="0" w:space="0" w:color="auto"/>
            <w:left w:val="none" w:sz="0" w:space="0" w:color="auto"/>
            <w:bottom w:val="none" w:sz="0" w:space="0" w:color="auto"/>
            <w:right w:val="none" w:sz="0" w:space="0" w:color="auto"/>
          </w:divBdr>
        </w:div>
        <w:div w:id="1141386143">
          <w:marLeft w:val="640"/>
          <w:marRight w:val="0"/>
          <w:marTop w:val="0"/>
          <w:marBottom w:val="0"/>
          <w:divBdr>
            <w:top w:val="none" w:sz="0" w:space="0" w:color="auto"/>
            <w:left w:val="none" w:sz="0" w:space="0" w:color="auto"/>
            <w:bottom w:val="none" w:sz="0" w:space="0" w:color="auto"/>
            <w:right w:val="none" w:sz="0" w:space="0" w:color="auto"/>
          </w:divBdr>
        </w:div>
        <w:div w:id="57872111">
          <w:marLeft w:val="640"/>
          <w:marRight w:val="0"/>
          <w:marTop w:val="0"/>
          <w:marBottom w:val="0"/>
          <w:divBdr>
            <w:top w:val="none" w:sz="0" w:space="0" w:color="auto"/>
            <w:left w:val="none" w:sz="0" w:space="0" w:color="auto"/>
            <w:bottom w:val="none" w:sz="0" w:space="0" w:color="auto"/>
            <w:right w:val="none" w:sz="0" w:space="0" w:color="auto"/>
          </w:divBdr>
        </w:div>
        <w:div w:id="72630302">
          <w:marLeft w:val="640"/>
          <w:marRight w:val="0"/>
          <w:marTop w:val="0"/>
          <w:marBottom w:val="0"/>
          <w:divBdr>
            <w:top w:val="none" w:sz="0" w:space="0" w:color="auto"/>
            <w:left w:val="none" w:sz="0" w:space="0" w:color="auto"/>
            <w:bottom w:val="none" w:sz="0" w:space="0" w:color="auto"/>
            <w:right w:val="none" w:sz="0" w:space="0" w:color="auto"/>
          </w:divBdr>
        </w:div>
        <w:div w:id="1585146857">
          <w:marLeft w:val="640"/>
          <w:marRight w:val="0"/>
          <w:marTop w:val="0"/>
          <w:marBottom w:val="0"/>
          <w:divBdr>
            <w:top w:val="none" w:sz="0" w:space="0" w:color="auto"/>
            <w:left w:val="none" w:sz="0" w:space="0" w:color="auto"/>
            <w:bottom w:val="none" w:sz="0" w:space="0" w:color="auto"/>
            <w:right w:val="none" w:sz="0" w:space="0" w:color="auto"/>
          </w:divBdr>
        </w:div>
        <w:div w:id="1770420403">
          <w:marLeft w:val="640"/>
          <w:marRight w:val="0"/>
          <w:marTop w:val="0"/>
          <w:marBottom w:val="0"/>
          <w:divBdr>
            <w:top w:val="none" w:sz="0" w:space="0" w:color="auto"/>
            <w:left w:val="none" w:sz="0" w:space="0" w:color="auto"/>
            <w:bottom w:val="none" w:sz="0" w:space="0" w:color="auto"/>
            <w:right w:val="none" w:sz="0" w:space="0" w:color="auto"/>
          </w:divBdr>
        </w:div>
        <w:div w:id="610353974">
          <w:marLeft w:val="640"/>
          <w:marRight w:val="0"/>
          <w:marTop w:val="0"/>
          <w:marBottom w:val="0"/>
          <w:divBdr>
            <w:top w:val="none" w:sz="0" w:space="0" w:color="auto"/>
            <w:left w:val="none" w:sz="0" w:space="0" w:color="auto"/>
            <w:bottom w:val="none" w:sz="0" w:space="0" w:color="auto"/>
            <w:right w:val="none" w:sz="0" w:space="0" w:color="auto"/>
          </w:divBdr>
        </w:div>
        <w:div w:id="291792443">
          <w:marLeft w:val="640"/>
          <w:marRight w:val="0"/>
          <w:marTop w:val="0"/>
          <w:marBottom w:val="0"/>
          <w:divBdr>
            <w:top w:val="none" w:sz="0" w:space="0" w:color="auto"/>
            <w:left w:val="none" w:sz="0" w:space="0" w:color="auto"/>
            <w:bottom w:val="none" w:sz="0" w:space="0" w:color="auto"/>
            <w:right w:val="none" w:sz="0" w:space="0" w:color="auto"/>
          </w:divBdr>
        </w:div>
        <w:div w:id="2105417781">
          <w:marLeft w:val="640"/>
          <w:marRight w:val="0"/>
          <w:marTop w:val="0"/>
          <w:marBottom w:val="0"/>
          <w:divBdr>
            <w:top w:val="none" w:sz="0" w:space="0" w:color="auto"/>
            <w:left w:val="none" w:sz="0" w:space="0" w:color="auto"/>
            <w:bottom w:val="none" w:sz="0" w:space="0" w:color="auto"/>
            <w:right w:val="none" w:sz="0" w:space="0" w:color="auto"/>
          </w:divBdr>
        </w:div>
        <w:div w:id="726299831">
          <w:marLeft w:val="640"/>
          <w:marRight w:val="0"/>
          <w:marTop w:val="0"/>
          <w:marBottom w:val="0"/>
          <w:divBdr>
            <w:top w:val="none" w:sz="0" w:space="0" w:color="auto"/>
            <w:left w:val="none" w:sz="0" w:space="0" w:color="auto"/>
            <w:bottom w:val="none" w:sz="0" w:space="0" w:color="auto"/>
            <w:right w:val="none" w:sz="0" w:space="0" w:color="auto"/>
          </w:divBdr>
        </w:div>
        <w:div w:id="898787823">
          <w:marLeft w:val="640"/>
          <w:marRight w:val="0"/>
          <w:marTop w:val="0"/>
          <w:marBottom w:val="0"/>
          <w:divBdr>
            <w:top w:val="none" w:sz="0" w:space="0" w:color="auto"/>
            <w:left w:val="none" w:sz="0" w:space="0" w:color="auto"/>
            <w:bottom w:val="none" w:sz="0" w:space="0" w:color="auto"/>
            <w:right w:val="none" w:sz="0" w:space="0" w:color="auto"/>
          </w:divBdr>
        </w:div>
        <w:div w:id="307325418">
          <w:marLeft w:val="640"/>
          <w:marRight w:val="0"/>
          <w:marTop w:val="0"/>
          <w:marBottom w:val="0"/>
          <w:divBdr>
            <w:top w:val="none" w:sz="0" w:space="0" w:color="auto"/>
            <w:left w:val="none" w:sz="0" w:space="0" w:color="auto"/>
            <w:bottom w:val="none" w:sz="0" w:space="0" w:color="auto"/>
            <w:right w:val="none" w:sz="0" w:space="0" w:color="auto"/>
          </w:divBdr>
        </w:div>
        <w:div w:id="1740326993">
          <w:marLeft w:val="640"/>
          <w:marRight w:val="0"/>
          <w:marTop w:val="0"/>
          <w:marBottom w:val="0"/>
          <w:divBdr>
            <w:top w:val="none" w:sz="0" w:space="0" w:color="auto"/>
            <w:left w:val="none" w:sz="0" w:space="0" w:color="auto"/>
            <w:bottom w:val="none" w:sz="0" w:space="0" w:color="auto"/>
            <w:right w:val="none" w:sz="0" w:space="0" w:color="auto"/>
          </w:divBdr>
        </w:div>
        <w:div w:id="1942296633">
          <w:marLeft w:val="640"/>
          <w:marRight w:val="0"/>
          <w:marTop w:val="0"/>
          <w:marBottom w:val="0"/>
          <w:divBdr>
            <w:top w:val="none" w:sz="0" w:space="0" w:color="auto"/>
            <w:left w:val="none" w:sz="0" w:space="0" w:color="auto"/>
            <w:bottom w:val="none" w:sz="0" w:space="0" w:color="auto"/>
            <w:right w:val="none" w:sz="0" w:space="0" w:color="auto"/>
          </w:divBdr>
        </w:div>
        <w:div w:id="1404990660">
          <w:marLeft w:val="640"/>
          <w:marRight w:val="0"/>
          <w:marTop w:val="0"/>
          <w:marBottom w:val="0"/>
          <w:divBdr>
            <w:top w:val="none" w:sz="0" w:space="0" w:color="auto"/>
            <w:left w:val="none" w:sz="0" w:space="0" w:color="auto"/>
            <w:bottom w:val="none" w:sz="0" w:space="0" w:color="auto"/>
            <w:right w:val="none" w:sz="0" w:space="0" w:color="auto"/>
          </w:divBdr>
        </w:div>
        <w:div w:id="487789227">
          <w:marLeft w:val="640"/>
          <w:marRight w:val="0"/>
          <w:marTop w:val="0"/>
          <w:marBottom w:val="0"/>
          <w:divBdr>
            <w:top w:val="none" w:sz="0" w:space="0" w:color="auto"/>
            <w:left w:val="none" w:sz="0" w:space="0" w:color="auto"/>
            <w:bottom w:val="none" w:sz="0" w:space="0" w:color="auto"/>
            <w:right w:val="none" w:sz="0" w:space="0" w:color="auto"/>
          </w:divBdr>
        </w:div>
        <w:div w:id="1248465448">
          <w:marLeft w:val="640"/>
          <w:marRight w:val="0"/>
          <w:marTop w:val="0"/>
          <w:marBottom w:val="0"/>
          <w:divBdr>
            <w:top w:val="none" w:sz="0" w:space="0" w:color="auto"/>
            <w:left w:val="none" w:sz="0" w:space="0" w:color="auto"/>
            <w:bottom w:val="none" w:sz="0" w:space="0" w:color="auto"/>
            <w:right w:val="none" w:sz="0" w:space="0" w:color="auto"/>
          </w:divBdr>
        </w:div>
        <w:div w:id="227419809">
          <w:marLeft w:val="640"/>
          <w:marRight w:val="0"/>
          <w:marTop w:val="0"/>
          <w:marBottom w:val="0"/>
          <w:divBdr>
            <w:top w:val="none" w:sz="0" w:space="0" w:color="auto"/>
            <w:left w:val="none" w:sz="0" w:space="0" w:color="auto"/>
            <w:bottom w:val="none" w:sz="0" w:space="0" w:color="auto"/>
            <w:right w:val="none" w:sz="0" w:space="0" w:color="auto"/>
          </w:divBdr>
        </w:div>
        <w:div w:id="244267346">
          <w:marLeft w:val="640"/>
          <w:marRight w:val="0"/>
          <w:marTop w:val="0"/>
          <w:marBottom w:val="0"/>
          <w:divBdr>
            <w:top w:val="none" w:sz="0" w:space="0" w:color="auto"/>
            <w:left w:val="none" w:sz="0" w:space="0" w:color="auto"/>
            <w:bottom w:val="none" w:sz="0" w:space="0" w:color="auto"/>
            <w:right w:val="none" w:sz="0" w:space="0" w:color="auto"/>
          </w:divBdr>
        </w:div>
        <w:div w:id="690691694">
          <w:marLeft w:val="640"/>
          <w:marRight w:val="0"/>
          <w:marTop w:val="0"/>
          <w:marBottom w:val="0"/>
          <w:divBdr>
            <w:top w:val="none" w:sz="0" w:space="0" w:color="auto"/>
            <w:left w:val="none" w:sz="0" w:space="0" w:color="auto"/>
            <w:bottom w:val="none" w:sz="0" w:space="0" w:color="auto"/>
            <w:right w:val="none" w:sz="0" w:space="0" w:color="auto"/>
          </w:divBdr>
        </w:div>
        <w:div w:id="1723165642">
          <w:marLeft w:val="640"/>
          <w:marRight w:val="0"/>
          <w:marTop w:val="0"/>
          <w:marBottom w:val="0"/>
          <w:divBdr>
            <w:top w:val="none" w:sz="0" w:space="0" w:color="auto"/>
            <w:left w:val="none" w:sz="0" w:space="0" w:color="auto"/>
            <w:bottom w:val="none" w:sz="0" w:space="0" w:color="auto"/>
            <w:right w:val="none" w:sz="0" w:space="0" w:color="auto"/>
          </w:divBdr>
        </w:div>
        <w:div w:id="965820160">
          <w:marLeft w:val="640"/>
          <w:marRight w:val="0"/>
          <w:marTop w:val="0"/>
          <w:marBottom w:val="0"/>
          <w:divBdr>
            <w:top w:val="none" w:sz="0" w:space="0" w:color="auto"/>
            <w:left w:val="none" w:sz="0" w:space="0" w:color="auto"/>
            <w:bottom w:val="none" w:sz="0" w:space="0" w:color="auto"/>
            <w:right w:val="none" w:sz="0" w:space="0" w:color="auto"/>
          </w:divBdr>
        </w:div>
        <w:div w:id="2006323004">
          <w:marLeft w:val="640"/>
          <w:marRight w:val="0"/>
          <w:marTop w:val="0"/>
          <w:marBottom w:val="0"/>
          <w:divBdr>
            <w:top w:val="none" w:sz="0" w:space="0" w:color="auto"/>
            <w:left w:val="none" w:sz="0" w:space="0" w:color="auto"/>
            <w:bottom w:val="none" w:sz="0" w:space="0" w:color="auto"/>
            <w:right w:val="none" w:sz="0" w:space="0" w:color="auto"/>
          </w:divBdr>
        </w:div>
        <w:div w:id="159858752">
          <w:marLeft w:val="640"/>
          <w:marRight w:val="0"/>
          <w:marTop w:val="0"/>
          <w:marBottom w:val="0"/>
          <w:divBdr>
            <w:top w:val="none" w:sz="0" w:space="0" w:color="auto"/>
            <w:left w:val="none" w:sz="0" w:space="0" w:color="auto"/>
            <w:bottom w:val="none" w:sz="0" w:space="0" w:color="auto"/>
            <w:right w:val="none" w:sz="0" w:space="0" w:color="auto"/>
          </w:divBdr>
        </w:div>
        <w:div w:id="48454749">
          <w:marLeft w:val="640"/>
          <w:marRight w:val="0"/>
          <w:marTop w:val="0"/>
          <w:marBottom w:val="0"/>
          <w:divBdr>
            <w:top w:val="none" w:sz="0" w:space="0" w:color="auto"/>
            <w:left w:val="none" w:sz="0" w:space="0" w:color="auto"/>
            <w:bottom w:val="none" w:sz="0" w:space="0" w:color="auto"/>
            <w:right w:val="none" w:sz="0" w:space="0" w:color="auto"/>
          </w:divBdr>
        </w:div>
        <w:div w:id="1934894206">
          <w:marLeft w:val="640"/>
          <w:marRight w:val="0"/>
          <w:marTop w:val="0"/>
          <w:marBottom w:val="0"/>
          <w:divBdr>
            <w:top w:val="none" w:sz="0" w:space="0" w:color="auto"/>
            <w:left w:val="none" w:sz="0" w:space="0" w:color="auto"/>
            <w:bottom w:val="none" w:sz="0" w:space="0" w:color="auto"/>
            <w:right w:val="none" w:sz="0" w:space="0" w:color="auto"/>
          </w:divBdr>
        </w:div>
        <w:div w:id="2056586775">
          <w:marLeft w:val="640"/>
          <w:marRight w:val="0"/>
          <w:marTop w:val="0"/>
          <w:marBottom w:val="0"/>
          <w:divBdr>
            <w:top w:val="none" w:sz="0" w:space="0" w:color="auto"/>
            <w:left w:val="none" w:sz="0" w:space="0" w:color="auto"/>
            <w:bottom w:val="none" w:sz="0" w:space="0" w:color="auto"/>
            <w:right w:val="none" w:sz="0" w:space="0" w:color="auto"/>
          </w:divBdr>
        </w:div>
        <w:div w:id="887182210">
          <w:marLeft w:val="640"/>
          <w:marRight w:val="0"/>
          <w:marTop w:val="0"/>
          <w:marBottom w:val="0"/>
          <w:divBdr>
            <w:top w:val="none" w:sz="0" w:space="0" w:color="auto"/>
            <w:left w:val="none" w:sz="0" w:space="0" w:color="auto"/>
            <w:bottom w:val="none" w:sz="0" w:space="0" w:color="auto"/>
            <w:right w:val="none" w:sz="0" w:space="0" w:color="auto"/>
          </w:divBdr>
        </w:div>
        <w:div w:id="1323388006">
          <w:marLeft w:val="640"/>
          <w:marRight w:val="0"/>
          <w:marTop w:val="0"/>
          <w:marBottom w:val="0"/>
          <w:divBdr>
            <w:top w:val="none" w:sz="0" w:space="0" w:color="auto"/>
            <w:left w:val="none" w:sz="0" w:space="0" w:color="auto"/>
            <w:bottom w:val="none" w:sz="0" w:space="0" w:color="auto"/>
            <w:right w:val="none" w:sz="0" w:space="0" w:color="auto"/>
          </w:divBdr>
        </w:div>
        <w:div w:id="275799336">
          <w:marLeft w:val="640"/>
          <w:marRight w:val="0"/>
          <w:marTop w:val="0"/>
          <w:marBottom w:val="0"/>
          <w:divBdr>
            <w:top w:val="none" w:sz="0" w:space="0" w:color="auto"/>
            <w:left w:val="none" w:sz="0" w:space="0" w:color="auto"/>
            <w:bottom w:val="none" w:sz="0" w:space="0" w:color="auto"/>
            <w:right w:val="none" w:sz="0" w:space="0" w:color="auto"/>
          </w:divBdr>
        </w:div>
        <w:div w:id="1565721600">
          <w:marLeft w:val="640"/>
          <w:marRight w:val="0"/>
          <w:marTop w:val="0"/>
          <w:marBottom w:val="0"/>
          <w:divBdr>
            <w:top w:val="none" w:sz="0" w:space="0" w:color="auto"/>
            <w:left w:val="none" w:sz="0" w:space="0" w:color="auto"/>
            <w:bottom w:val="none" w:sz="0" w:space="0" w:color="auto"/>
            <w:right w:val="none" w:sz="0" w:space="0" w:color="auto"/>
          </w:divBdr>
        </w:div>
        <w:div w:id="189533226">
          <w:marLeft w:val="640"/>
          <w:marRight w:val="0"/>
          <w:marTop w:val="0"/>
          <w:marBottom w:val="0"/>
          <w:divBdr>
            <w:top w:val="none" w:sz="0" w:space="0" w:color="auto"/>
            <w:left w:val="none" w:sz="0" w:space="0" w:color="auto"/>
            <w:bottom w:val="none" w:sz="0" w:space="0" w:color="auto"/>
            <w:right w:val="none" w:sz="0" w:space="0" w:color="auto"/>
          </w:divBdr>
        </w:div>
        <w:div w:id="881944862">
          <w:marLeft w:val="640"/>
          <w:marRight w:val="0"/>
          <w:marTop w:val="0"/>
          <w:marBottom w:val="0"/>
          <w:divBdr>
            <w:top w:val="none" w:sz="0" w:space="0" w:color="auto"/>
            <w:left w:val="none" w:sz="0" w:space="0" w:color="auto"/>
            <w:bottom w:val="none" w:sz="0" w:space="0" w:color="auto"/>
            <w:right w:val="none" w:sz="0" w:space="0" w:color="auto"/>
          </w:divBdr>
        </w:div>
        <w:div w:id="1237739473">
          <w:marLeft w:val="640"/>
          <w:marRight w:val="0"/>
          <w:marTop w:val="0"/>
          <w:marBottom w:val="0"/>
          <w:divBdr>
            <w:top w:val="none" w:sz="0" w:space="0" w:color="auto"/>
            <w:left w:val="none" w:sz="0" w:space="0" w:color="auto"/>
            <w:bottom w:val="none" w:sz="0" w:space="0" w:color="auto"/>
            <w:right w:val="none" w:sz="0" w:space="0" w:color="auto"/>
          </w:divBdr>
        </w:div>
        <w:div w:id="1558007446">
          <w:marLeft w:val="640"/>
          <w:marRight w:val="0"/>
          <w:marTop w:val="0"/>
          <w:marBottom w:val="0"/>
          <w:divBdr>
            <w:top w:val="none" w:sz="0" w:space="0" w:color="auto"/>
            <w:left w:val="none" w:sz="0" w:space="0" w:color="auto"/>
            <w:bottom w:val="none" w:sz="0" w:space="0" w:color="auto"/>
            <w:right w:val="none" w:sz="0" w:space="0" w:color="auto"/>
          </w:divBdr>
        </w:div>
        <w:div w:id="1667052913">
          <w:marLeft w:val="640"/>
          <w:marRight w:val="0"/>
          <w:marTop w:val="0"/>
          <w:marBottom w:val="0"/>
          <w:divBdr>
            <w:top w:val="none" w:sz="0" w:space="0" w:color="auto"/>
            <w:left w:val="none" w:sz="0" w:space="0" w:color="auto"/>
            <w:bottom w:val="none" w:sz="0" w:space="0" w:color="auto"/>
            <w:right w:val="none" w:sz="0" w:space="0" w:color="auto"/>
          </w:divBdr>
        </w:div>
        <w:div w:id="954483115">
          <w:marLeft w:val="640"/>
          <w:marRight w:val="0"/>
          <w:marTop w:val="0"/>
          <w:marBottom w:val="0"/>
          <w:divBdr>
            <w:top w:val="none" w:sz="0" w:space="0" w:color="auto"/>
            <w:left w:val="none" w:sz="0" w:space="0" w:color="auto"/>
            <w:bottom w:val="none" w:sz="0" w:space="0" w:color="auto"/>
            <w:right w:val="none" w:sz="0" w:space="0" w:color="auto"/>
          </w:divBdr>
        </w:div>
        <w:div w:id="1699886482">
          <w:marLeft w:val="640"/>
          <w:marRight w:val="0"/>
          <w:marTop w:val="0"/>
          <w:marBottom w:val="0"/>
          <w:divBdr>
            <w:top w:val="none" w:sz="0" w:space="0" w:color="auto"/>
            <w:left w:val="none" w:sz="0" w:space="0" w:color="auto"/>
            <w:bottom w:val="none" w:sz="0" w:space="0" w:color="auto"/>
            <w:right w:val="none" w:sz="0" w:space="0" w:color="auto"/>
          </w:divBdr>
        </w:div>
        <w:div w:id="1015300692">
          <w:marLeft w:val="640"/>
          <w:marRight w:val="0"/>
          <w:marTop w:val="0"/>
          <w:marBottom w:val="0"/>
          <w:divBdr>
            <w:top w:val="none" w:sz="0" w:space="0" w:color="auto"/>
            <w:left w:val="none" w:sz="0" w:space="0" w:color="auto"/>
            <w:bottom w:val="none" w:sz="0" w:space="0" w:color="auto"/>
            <w:right w:val="none" w:sz="0" w:space="0" w:color="auto"/>
          </w:divBdr>
        </w:div>
        <w:div w:id="547375011">
          <w:marLeft w:val="640"/>
          <w:marRight w:val="0"/>
          <w:marTop w:val="0"/>
          <w:marBottom w:val="0"/>
          <w:divBdr>
            <w:top w:val="none" w:sz="0" w:space="0" w:color="auto"/>
            <w:left w:val="none" w:sz="0" w:space="0" w:color="auto"/>
            <w:bottom w:val="none" w:sz="0" w:space="0" w:color="auto"/>
            <w:right w:val="none" w:sz="0" w:space="0" w:color="auto"/>
          </w:divBdr>
        </w:div>
        <w:div w:id="1586845036">
          <w:marLeft w:val="640"/>
          <w:marRight w:val="0"/>
          <w:marTop w:val="0"/>
          <w:marBottom w:val="0"/>
          <w:divBdr>
            <w:top w:val="none" w:sz="0" w:space="0" w:color="auto"/>
            <w:left w:val="none" w:sz="0" w:space="0" w:color="auto"/>
            <w:bottom w:val="none" w:sz="0" w:space="0" w:color="auto"/>
            <w:right w:val="none" w:sz="0" w:space="0" w:color="auto"/>
          </w:divBdr>
        </w:div>
        <w:div w:id="896163264">
          <w:marLeft w:val="640"/>
          <w:marRight w:val="0"/>
          <w:marTop w:val="0"/>
          <w:marBottom w:val="0"/>
          <w:divBdr>
            <w:top w:val="none" w:sz="0" w:space="0" w:color="auto"/>
            <w:left w:val="none" w:sz="0" w:space="0" w:color="auto"/>
            <w:bottom w:val="none" w:sz="0" w:space="0" w:color="auto"/>
            <w:right w:val="none" w:sz="0" w:space="0" w:color="auto"/>
          </w:divBdr>
        </w:div>
        <w:div w:id="832338719">
          <w:marLeft w:val="640"/>
          <w:marRight w:val="0"/>
          <w:marTop w:val="0"/>
          <w:marBottom w:val="0"/>
          <w:divBdr>
            <w:top w:val="none" w:sz="0" w:space="0" w:color="auto"/>
            <w:left w:val="none" w:sz="0" w:space="0" w:color="auto"/>
            <w:bottom w:val="none" w:sz="0" w:space="0" w:color="auto"/>
            <w:right w:val="none" w:sz="0" w:space="0" w:color="auto"/>
          </w:divBdr>
        </w:div>
        <w:div w:id="2080320478">
          <w:marLeft w:val="640"/>
          <w:marRight w:val="0"/>
          <w:marTop w:val="0"/>
          <w:marBottom w:val="0"/>
          <w:divBdr>
            <w:top w:val="none" w:sz="0" w:space="0" w:color="auto"/>
            <w:left w:val="none" w:sz="0" w:space="0" w:color="auto"/>
            <w:bottom w:val="none" w:sz="0" w:space="0" w:color="auto"/>
            <w:right w:val="none" w:sz="0" w:space="0" w:color="auto"/>
          </w:divBdr>
        </w:div>
        <w:div w:id="1716152463">
          <w:marLeft w:val="640"/>
          <w:marRight w:val="0"/>
          <w:marTop w:val="0"/>
          <w:marBottom w:val="0"/>
          <w:divBdr>
            <w:top w:val="none" w:sz="0" w:space="0" w:color="auto"/>
            <w:left w:val="none" w:sz="0" w:space="0" w:color="auto"/>
            <w:bottom w:val="none" w:sz="0" w:space="0" w:color="auto"/>
            <w:right w:val="none" w:sz="0" w:space="0" w:color="auto"/>
          </w:divBdr>
        </w:div>
        <w:div w:id="1699887907">
          <w:marLeft w:val="640"/>
          <w:marRight w:val="0"/>
          <w:marTop w:val="0"/>
          <w:marBottom w:val="0"/>
          <w:divBdr>
            <w:top w:val="none" w:sz="0" w:space="0" w:color="auto"/>
            <w:left w:val="none" w:sz="0" w:space="0" w:color="auto"/>
            <w:bottom w:val="none" w:sz="0" w:space="0" w:color="auto"/>
            <w:right w:val="none" w:sz="0" w:space="0" w:color="auto"/>
          </w:divBdr>
        </w:div>
        <w:div w:id="1257594294">
          <w:marLeft w:val="640"/>
          <w:marRight w:val="0"/>
          <w:marTop w:val="0"/>
          <w:marBottom w:val="0"/>
          <w:divBdr>
            <w:top w:val="none" w:sz="0" w:space="0" w:color="auto"/>
            <w:left w:val="none" w:sz="0" w:space="0" w:color="auto"/>
            <w:bottom w:val="none" w:sz="0" w:space="0" w:color="auto"/>
            <w:right w:val="none" w:sz="0" w:space="0" w:color="auto"/>
          </w:divBdr>
        </w:div>
        <w:div w:id="678700010">
          <w:marLeft w:val="640"/>
          <w:marRight w:val="0"/>
          <w:marTop w:val="0"/>
          <w:marBottom w:val="0"/>
          <w:divBdr>
            <w:top w:val="none" w:sz="0" w:space="0" w:color="auto"/>
            <w:left w:val="none" w:sz="0" w:space="0" w:color="auto"/>
            <w:bottom w:val="none" w:sz="0" w:space="0" w:color="auto"/>
            <w:right w:val="none" w:sz="0" w:space="0" w:color="auto"/>
          </w:divBdr>
        </w:div>
        <w:div w:id="1785805370">
          <w:marLeft w:val="640"/>
          <w:marRight w:val="0"/>
          <w:marTop w:val="0"/>
          <w:marBottom w:val="0"/>
          <w:divBdr>
            <w:top w:val="none" w:sz="0" w:space="0" w:color="auto"/>
            <w:left w:val="none" w:sz="0" w:space="0" w:color="auto"/>
            <w:bottom w:val="none" w:sz="0" w:space="0" w:color="auto"/>
            <w:right w:val="none" w:sz="0" w:space="0" w:color="auto"/>
          </w:divBdr>
        </w:div>
        <w:div w:id="1840652263">
          <w:marLeft w:val="640"/>
          <w:marRight w:val="0"/>
          <w:marTop w:val="0"/>
          <w:marBottom w:val="0"/>
          <w:divBdr>
            <w:top w:val="none" w:sz="0" w:space="0" w:color="auto"/>
            <w:left w:val="none" w:sz="0" w:space="0" w:color="auto"/>
            <w:bottom w:val="none" w:sz="0" w:space="0" w:color="auto"/>
            <w:right w:val="none" w:sz="0" w:space="0" w:color="auto"/>
          </w:divBdr>
        </w:div>
        <w:div w:id="72553031">
          <w:marLeft w:val="640"/>
          <w:marRight w:val="0"/>
          <w:marTop w:val="0"/>
          <w:marBottom w:val="0"/>
          <w:divBdr>
            <w:top w:val="none" w:sz="0" w:space="0" w:color="auto"/>
            <w:left w:val="none" w:sz="0" w:space="0" w:color="auto"/>
            <w:bottom w:val="none" w:sz="0" w:space="0" w:color="auto"/>
            <w:right w:val="none" w:sz="0" w:space="0" w:color="auto"/>
          </w:divBdr>
        </w:div>
        <w:div w:id="804275409">
          <w:marLeft w:val="640"/>
          <w:marRight w:val="0"/>
          <w:marTop w:val="0"/>
          <w:marBottom w:val="0"/>
          <w:divBdr>
            <w:top w:val="none" w:sz="0" w:space="0" w:color="auto"/>
            <w:left w:val="none" w:sz="0" w:space="0" w:color="auto"/>
            <w:bottom w:val="none" w:sz="0" w:space="0" w:color="auto"/>
            <w:right w:val="none" w:sz="0" w:space="0" w:color="auto"/>
          </w:divBdr>
        </w:div>
        <w:div w:id="803083300">
          <w:marLeft w:val="640"/>
          <w:marRight w:val="0"/>
          <w:marTop w:val="0"/>
          <w:marBottom w:val="0"/>
          <w:divBdr>
            <w:top w:val="none" w:sz="0" w:space="0" w:color="auto"/>
            <w:left w:val="none" w:sz="0" w:space="0" w:color="auto"/>
            <w:bottom w:val="none" w:sz="0" w:space="0" w:color="auto"/>
            <w:right w:val="none" w:sz="0" w:space="0" w:color="auto"/>
          </w:divBdr>
        </w:div>
        <w:div w:id="894700493">
          <w:marLeft w:val="640"/>
          <w:marRight w:val="0"/>
          <w:marTop w:val="0"/>
          <w:marBottom w:val="0"/>
          <w:divBdr>
            <w:top w:val="none" w:sz="0" w:space="0" w:color="auto"/>
            <w:left w:val="none" w:sz="0" w:space="0" w:color="auto"/>
            <w:bottom w:val="none" w:sz="0" w:space="0" w:color="auto"/>
            <w:right w:val="none" w:sz="0" w:space="0" w:color="auto"/>
          </w:divBdr>
        </w:div>
      </w:divsChild>
    </w:div>
    <w:div w:id="1403092532">
      <w:bodyDiv w:val="1"/>
      <w:marLeft w:val="0"/>
      <w:marRight w:val="0"/>
      <w:marTop w:val="0"/>
      <w:marBottom w:val="0"/>
      <w:divBdr>
        <w:top w:val="none" w:sz="0" w:space="0" w:color="auto"/>
        <w:left w:val="none" w:sz="0" w:space="0" w:color="auto"/>
        <w:bottom w:val="none" w:sz="0" w:space="0" w:color="auto"/>
        <w:right w:val="none" w:sz="0" w:space="0" w:color="auto"/>
      </w:divBdr>
      <w:divsChild>
        <w:div w:id="2058122466">
          <w:marLeft w:val="640"/>
          <w:marRight w:val="0"/>
          <w:marTop w:val="0"/>
          <w:marBottom w:val="0"/>
          <w:divBdr>
            <w:top w:val="none" w:sz="0" w:space="0" w:color="auto"/>
            <w:left w:val="none" w:sz="0" w:space="0" w:color="auto"/>
            <w:bottom w:val="none" w:sz="0" w:space="0" w:color="auto"/>
            <w:right w:val="none" w:sz="0" w:space="0" w:color="auto"/>
          </w:divBdr>
        </w:div>
        <w:div w:id="873267558">
          <w:marLeft w:val="640"/>
          <w:marRight w:val="0"/>
          <w:marTop w:val="0"/>
          <w:marBottom w:val="0"/>
          <w:divBdr>
            <w:top w:val="none" w:sz="0" w:space="0" w:color="auto"/>
            <w:left w:val="none" w:sz="0" w:space="0" w:color="auto"/>
            <w:bottom w:val="none" w:sz="0" w:space="0" w:color="auto"/>
            <w:right w:val="none" w:sz="0" w:space="0" w:color="auto"/>
          </w:divBdr>
        </w:div>
        <w:div w:id="851341078">
          <w:marLeft w:val="640"/>
          <w:marRight w:val="0"/>
          <w:marTop w:val="0"/>
          <w:marBottom w:val="0"/>
          <w:divBdr>
            <w:top w:val="none" w:sz="0" w:space="0" w:color="auto"/>
            <w:left w:val="none" w:sz="0" w:space="0" w:color="auto"/>
            <w:bottom w:val="none" w:sz="0" w:space="0" w:color="auto"/>
            <w:right w:val="none" w:sz="0" w:space="0" w:color="auto"/>
          </w:divBdr>
        </w:div>
        <w:div w:id="1306818191">
          <w:marLeft w:val="640"/>
          <w:marRight w:val="0"/>
          <w:marTop w:val="0"/>
          <w:marBottom w:val="0"/>
          <w:divBdr>
            <w:top w:val="none" w:sz="0" w:space="0" w:color="auto"/>
            <w:left w:val="none" w:sz="0" w:space="0" w:color="auto"/>
            <w:bottom w:val="none" w:sz="0" w:space="0" w:color="auto"/>
            <w:right w:val="none" w:sz="0" w:space="0" w:color="auto"/>
          </w:divBdr>
        </w:div>
        <w:div w:id="1736510202">
          <w:marLeft w:val="640"/>
          <w:marRight w:val="0"/>
          <w:marTop w:val="0"/>
          <w:marBottom w:val="0"/>
          <w:divBdr>
            <w:top w:val="none" w:sz="0" w:space="0" w:color="auto"/>
            <w:left w:val="none" w:sz="0" w:space="0" w:color="auto"/>
            <w:bottom w:val="none" w:sz="0" w:space="0" w:color="auto"/>
            <w:right w:val="none" w:sz="0" w:space="0" w:color="auto"/>
          </w:divBdr>
        </w:div>
        <w:div w:id="498734432">
          <w:marLeft w:val="640"/>
          <w:marRight w:val="0"/>
          <w:marTop w:val="0"/>
          <w:marBottom w:val="0"/>
          <w:divBdr>
            <w:top w:val="none" w:sz="0" w:space="0" w:color="auto"/>
            <w:left w:val="none" w:sz="0" w:space="0" w:color="auto"/>
            <w:bottom w:val="none" w:sz="0" w:space="0" w:color="auto"/>
            <w:right w:val="none" w:sz="0" w:space="0" w:color="auto"/>
          </w:divBdr>
        </w:div>
        <w:div w:id="265624497">
          <w:marLeft w:val="640"/>
          <w:marRight w:val="0"/>
          <w:marTop w:val="0"/>
          <w:marBottom w:val="0"/>
          <w:divBdr>
            <w:top w:val="none" w:sz="0" w:space="0" w:color="auto"/>
            <w:left w:val="none" w:sz="0" w:space="0" w:color="auto"/>
            <w:bottom w:val="none" w:sz="0" w:space="0" w:color="auto"/>
            <w:right w:val="none" w:sz="0" w:space="0" w:color="auto"/>
          </w:divBdr>
        </w:div>
        <w:div w:id="2008632248">
          <w:marLeft w:val="640"/>
          <w:marRight w:val="0"/>
          <w:marTop w:val="0"/>
          <w:marBottom w:val="0"/>
          <w:divBdr>
            <w:top w:val="none" w:sz="0" w:space="0" w:color="auto"/>
            <w:left w:val="none" w:sz="0" w:space="0" w:color="auto"/>
            <w:bottom w:val="none" w:sz="0" w:space="0" w:color="auto"/>
            <w:right w:val="none" w:sz="0" w:space="0" w:color="auto"/>
          </w:divBdr>
        </w:div>
        <w:div w:id="42754186">
          <w:marLeft w:val="640"/>
          <w:marRight w:val="0"/>
          <w:marTop w:val="0"/>
          <w:marBottom w:val="0"/>
          <w:divBdr>
            <w:top w:val="none" w:sz="0" w:space="0" w:color="auto"/>
            <w:left w:val="none" w:sz="0" w:space="0" w:color="auto"/>
            <w:bottom w:val="none" w:sz="0" w:space="0" w:color="auto"/>
            <w:right w:val="none" w:sz="0" w:space="0" w:color="auto"/>
          </w:divBdr>
        </w:div>
        <w:div w:id="641159083">
          <w:marLeft w:val="640"/>
          <w:marRight w:val="0"/>
          <w:marTop w:val="0"/>
          <w:marBottom w:val="0"/>
          <w:divBdr>
            <w:top w:val="none" w:sz="0" w:space="0" w:color="auto"/>
            <w:left w:val="none" w:sz="0" w:space="0" w:color="auto"/>
            <w:bottom w:val="none" w:sz="0" w:space="0" w:color="auto"/>
            <w:right w:val="none" w:sz="0" w:space="0" w:color="auto"/>
          </w:divBdr>
        </w:div>
        <w:div w:id="1610814304">
          <w:marLeft w:val="640"/>
          <w:marRight w:val="0"/>
          <w:marTop w:val="0"/>
          <w:marBottom w:val="0"/>
          <w:divBdr>
            <w:top w:val="none" w:sz="0" w:space="0" w:color="auto"/>
            <w:left w:val="none" w:sz="0" w:space="0" w:color="auto"/>
            <w:bottom w:val="none" w:sz="0" w:space="0" w:color="auto"/>
            <w:right w:val="none" w:sz="0" w:space="0" w:color="auto"/>
          </w:divBdr>
        </w:div>
        <w:div w:id="1400862870">
          <w:marLeft w:val="640"/>
          <w:marRight w:val="0"/>
          <w:marTop w:val="0"/>
          <w:marBottom w:val="0"/>
          <w:divBdr>
            <w:top w:val="none" w:sz="0" w:space="0" w:color="auto"/>
            <w:left w:val="none" w:sz="0" w:space="0" w:color="auto"/>
            <w:bottom w:val="none" w:sz="0" w:space="0" w:color="auto"/>
            <w:right w:val="none" w:sz="0" w:space="0" w:color="auto"/>
          </w:divBdr>
        </w:div>
        <w:div w:id="1112478788">
          <w:marLeft w:val="640"/>
          <w:marRight w:val="0"/>
          <w:marTop w:val="0"/>
          <w:marBottom w:val="0"/>
          <w:divBdr>
            <w:top w:val="none" w:sz="0" w:space="0" w:color="auto"/>
            <w:left w:val="none" w:sz="0" w:space="0" w:color="auto"/>
            <w:bottom w:val="none" w:sz="0" w:space="0" w:color="auto"/>
            <w:right w:val="none" w:sz="0" w:space="0" w:color="auto"/>
          </w:divBdr>
        </w:div>
        <w:div w:id="118840851">
          <w:marLeft w:val="640"/>
          <w:marRight w:val="0"/>
          <w:marTop w:val="0"/>
          <w:marBottom w:val="0"/>
          <w:divBdr>
            <w:top w:val="none" w:sz="0" w:space="0" w:color="auto"/>
            <w:left w:val="none" w:sz="0" w:space="0" w:color="auto"/>
            <w:bottom w:val="none" w:sz="0" w:space="0" w:color="auto"/>
            <w:right w:val="none" w:sz="0" w:space="0" w:color="auto"/>
          </w:divBdr>
        </w:div>
        <w:div w:id="834302233">
          <w:marLeft w:val="640"/>
          <w:marRight w:val="0"/>
          <w:marTop w:val="0"/>
          <w:marBottom w:val="0"/>
          <w:divBdr>
            <w:top w:val="none" w:sz="0" w:space="0" w:color="auto"/>
            <w:left w:val="none" w:sz="0" w:space="0" w:color="auto"/>
            <w:bottom w:val="none" w:sz="0" w:space="0" w:color="auto"/>
            <w:right w:val="none" w:sz="0" w:space="0" w:color="auto"/>
          </w:divBdr>
        </w:div>
        <w:div w:id="1868104375">
          <w:marLeft w:val="640"/>
          <w:marRight w:val="0"/>
          <w:marTop w:val="0"/>
          <w:marBottom w:val="0"/>
          <w:divBdr>
            <w:top w:val="none" w:sz="0" w:space="0" w:color="auto"/>
            <w:left w:val="none" w:sz="0" w:space="0" w:color="auto"/>
            <w:bottom w:val="none" w:sz="0" w:space="0" w:color="auto"/>
            <w:right w:val="none" w:sz="0" w:space="0" w:color="auto"/>
          </w:divBdr>
        </w:div>
        <w:div w:id="884412728">
          <w:marLeft w:val="640"/>
          <w:marRight w:val="0"/>
          <w:marTop w:val="0"/>
          <w:marBottom w:val="0"/>
          <w:divBdr>
            <w:top w:val="none" w:sz="0" w:space="0" w:color="auto"/>
            <w:left w:val="none" w:sz="0" w:space="0" w:color="auto"/>
            <w:bottom w:val="none" w:sz="0" w:space="0" w:color="auto"/>
            <w:right w:val="none" w:sz="0" w:space="0" w:color="auto"/>
          </w:divBdr>
        </w:div>
        <w:div w:id="685524109">
          <w:marLeft w:val="640"/>
          <w:marRight w:val="0"/>
          <w:marTop w:val="0"/>
          <w:marBottom w:val="0"/>
          <w:divBdr>
            <w:top w:val="none" w:sz="0" w:space="0" w:color="auto"/>
            <w:left w:val="none" w:sz="0" w:space="0" w:color="auto"/>
            <w:bottom w:val="none" w:sz="0" w:space="0" w:color="auto"/>
            <w:right w:val="none" w:sz="0" w:space="0" w:color="auto"/>
          </w:divBdr>
        </w:div>
        <w:div w:id="1975598284">
          <w:marLeft w:val="640"/>
          <w:marRight w:val="0"/>
          <w:marTop w:val="0"/>
          <w:marBottom w:val="0"/>
          <w:divBdr>
            <w:top w:val="none" w:sz="0" w:space="0" w:color="auto"/>
            <w:left w:val="none" w:sz="0" w:space="0" w:color="auto"/>
            <w:bottom w:val="none" w:sz="0" w:space="0" w:color="auto"/>
            <w:right w:val="none" w:sz="0" w:space="0" w:color="auto"/>
          </w:divBdr>
        </w:div>
        <w:div w:id="1902979525">
          <w:marLeft w:val="640"/>
          <w:marRight w:val="0"/>
          <w:marTop w:val="0"/>
          <w:marBottom w:val="0"/>
          <w:divBdr>
            <w:top w:val="none" w:sz="0" w:space="0" w:color="auto"/>
            <w:left w:val="none" w:sz="0" w:space="0" w:color="auto"/>
            <w:bottom w:val="none" w:sz="0" w:space="0" w:color="auto"/>
            <w:right w:val="none" w:sz="0" w:space="0" w:color="auto"/>
          </w:divBdr>
        </w:div>
        <w:div w:id="2144225361">
          <w:marLeft w:val="640"/>
          <w:marRight w:val="0"/>
          <w:marTop w:val="0"/>
          <w:marBottom w:val="0"/>
          <w:divBdr>
            <w:top w:val="none" w:sz="0" w:space="0" w:color="auto"/>
            <w:left w:val="none" w:sz="0" w:space="0" w:color="auto"/>
            <w:bottom w:val="none" w:sz="0" w:space="0" w:color="auto"/>
            <w:right w:val="none" w:sz="0" w:space="0" w:color="auto"/>
          </w:divBdr>
        </w:div>
        <w:div w:id="2002346158">
          <w:marLeft w:val="640"/>
          <w:marRight w:val="0"/>
          <w:marTop w:val="0"/>
          <w:marBottom w:val="0"/>
          <w:divBdr>
            <w:top w:val="none" w:sz="0" w:space="0" w:color="auto"/>
            <w:left w:val="none" w:sz="0" w:space="0" w:color="auto"/>
            <w:bottom w:val="none" w:sz="0" w:space="0" w:color="auto"/>
            <w:right w:val="none" w:sz="0" w:space="0" w:color="auto"/>
          </w:divBdr>
        </w:div>
        <w:div w:id="680855459">
          <w:marLeft w:val="640"/>
          <w:marRight w:val="0"/>
          <w:marTop w:val="0"/>
          <w:marBottom w:val="0"/>
          <w:divBdr>
            <w:top w:val="none" w:sz="0" w:space="0" w:color="auto"/>
            <w:left w:val="none" w:sz="0" w:space="0" w:color="auto"/>
            <w:bottom w:val="none" w:sz="0" w:space="0" w:color="auto"/>
            <w:right w:val="none" w:sz="0" w:space="0" w:color="auto"/>
          </w:divBdr>
        </w:div>
        <w:div w:id="76100820">
          <w:marLeft w:val="640"/>
          <w:marRight w:val="0"/>
          <w:marTop w:val="0"/>
          <w:marBottom w:val="0"/>
          <w:divBdr>
            <w:top w:val="none" w:sz="0" w:space="0" w:color="auto"/>
            <w:left w:val="none" w:sz="0" w:space="0" w:color="auto"/>
            <w:bottom w:val="none" w:sz="0" w:space="0" w:color="auto"/>
            <w:right w:val="none" w:sz="0" w:space="0" w:color="auto"/>
          </w:divBdr>
        </w:div>
        <w:div w:id="1297102476">
          <w:marLeft w:val="640"/>
          <w:marRight w:val="0"/>
          <w:marTop w:val="0"/>
          <w:marBottom w:val="0"/>
          <w:divBdr>
            <w:top w:val="none" w:sz="0" w:space="0" w:color="auto"/>
            <w:left w:val="none" w:sz="0" w:space="0" w:color="auto"/>
            <w:bottom w:val="none" w:sz="0" w:space="0" w:color="auto"/>
            <w:right w:val="none" w:sz="0" w:space="0" w:color="auto"/>
          </w:divBdr>
        </w:div>
        <w:div w:id="547690289">
          <w:marLeft w:val="640"/>
          <w:marRight w:val="0"/>
          <w:marTop w:val="0"/>
          <w:marBottom w:val="0"/>
          <w:divBdr>
            <w:top w:val="none" w:sz="0" w:space="0" w:color="auto"/>
            <w:left w:val="none" w:sz="0" w:space="0" w:color="auto"/>
            <w:bottom w:val="none" w:sz="0" w:space="0" w:color="auto"/>
            <w:right w:val="none" w:sz="0" w:space="0" w:color="auto"/>
          </w:divBdr>
        </w:div>
        <w:div w:id="941301890">
          <w:marLeft w:val="640"/>
          <w:marRight w:val="0"/>
          <w:marTop w:val="0"/>
          <w:marBottom w:val="0"/>
          <w:divBdr>
            <w:top w:val="none" w:sz="0" w:space="0" w:color="auto"/>
            <w:left w:val="none" w:sz="0" w:space="0" w:color="auto"/>
            <w:bottom w:val="none" w:sz="0" w:space="0" w:color="auto"/>
            <w:right w:val="none" w:sz="0" w:space="0" w:color="auto"/>
          </w:divBdr>
        </w:div>
        <w:div w:id="1048913932">
          <w:marLeft w:val="640"/>
          <w:marRight w:val="0"/>
          <w:marTop w:val="0"/>
          <w:marBottom w:val="0"/>
          <w:divBdr>
            <w:top w:val="none" w:sz="0" w:space="0" w:color="auto"/>
            <w:left w:val="none" w:sz="0" w:space="0" w:color="auto"/>
            <w:bottom w:val="none" w:sz="0" w:space="0" w:color="auto"/>
            <w:right w:val="none" w:sz="0" w:space="0" w:color="auto"/>
          </w:divBdr>
        </w:div>
        <w:div w:id="1806242608">
          <w:marLeft w:val="640"/>
          <w:marRight w:val="0"/>
          <w:marTop w:val="0"/>
          <w:marBottom w:val="0"/>
          <w:divBdr>
            <w:top w:val="none" w:sz="0" w:space="0" w:color="auto"/>
            <w:left w:val="none" w:sz="0" w:space="0" w:color="auto"/>
            <w:bottom w:val="none" w:sz="0" w:space="0" w:color="auto"/>
            <w:right w:val="none" w:sz="0" w:space="0" w:color="auto"/>
          </w:divBdr>
        </w:div>
        <w:div w:id="497422308">
          <w:marLeft w:val="640"/>
          <w:marRight w:val="0"/>
          <w:marTop w:val="0"/>
          <w:marBottom w:val="0"/>
          <w:divBdr>
            <w:top w:val="none" w:sz="0" w:space="0" w:color="auto"/>
            <w:left w:val="none" w:sz="0" w:space="0" w:color="auto"/>
            <w:bottom w:val="none" w:sz="0" w:space="0" w:color="auto"/>
            <w:right w:val="none" w:sz="0" w:space="0" w:color="auto"/>
          </w:divBdr>
        </w:div>
        <w:div w:id="718550392">
          <w:marLeft w:val="640"/>
          <w:marRight w:val="0"/>
          <w:marTop w:val="0"/>
          <w:marBottom w:val="0"/>
          <w:divBdr>
            <w:top w:val="none" w:sz="0" w:space="0" w:color="auto"/>
            <w:left w:val="none" w:sz="0" w:space="0" w:color="auto"/>
            <w:bottom w:val="none" w:sz="0" w:space="0" w:color="auto"/>
            <w:right w:val="none" w:sz="0" w:space="0" w:color="auto"/>
          </w:divBdr>
        </w:div>
        <w:div w:id="1724602717">
          <w:marLeft w:val="640"/>
          <w:marRight w:val="0"/>
          <w:marTop w:val="0"/>
          <w:marBottom w:val="0"/>
          <w:divBdr>
            <w:top w:val="none" w:sz="0" w:space="0" w:color="auto"/>
            <w:left w:val="none" w:sz="0" w:space="0" w:color="auto"/>
            <w:bottom w:val="none" w:sz="0" w:space="0" w:color="auto"/>
            <w:right w:val="none" w:sz="0" w:space="0" w:color="auto"/>
          </w:divBdr>
        </w:div>
        <w:div w:id="1683824046">
          <w:marLeft w:val="640"/>
          <w:marRight w:val="0"/>
          <w:marTop w:val="0"/>
          <w:marBottom w:val="0"/>
          <w:divBdr>
            <w:top w:val="none" w:sz="0" w:space="0" w:color="auto"/>
            <w:left w:val="none" w:sz="0" w:space="0" w:color="auto"/>
            <w:bottom w:val="none" w:sz="0" w:space="0" w:color="auto"/>
            <w:right w:val="none" w:sz="0" w:space="0" w:color="auto"/>
          </w:divBdr>
        </w:div>
        <w:div w:id="995916154">
          <w:marLeft w:val="640"/>
          <w:marRight w:val="0"/>
          <w:marTop w:val="0"/>
          <w:marBottom w:val="0"/>
          <w:divBdr>
            <w:top w:val="none" w:sz="0" w:space="0" w:color="auto"/>
            <w:left w:val="none" w:sz="0" w:space="0" w:color="auto"/>
            <w:bottom w:val="none" w:sz="0" w:space="0" w:color="auto"/>
            <w:right w:val="none" w:sz="0" w:space="0" w:color="auto"/>
          </w:divBdr>
        </w:div>
        <w:div w:id="2019262447">
          <w:marLeft w:val="640"/>
          <w:marRight w:val="0"/>
          <w:marTop w:val="0"/>
          <w:marBottom w:val="0"/>
          <w:divBdr>
            <w:top w:val="none" w:sz="0" w:space="0" w:color="auto"/>
            <w:left w:val="none" w:sz="0" w:space="0" w:color="auto"/>
            <w:bottom w:val="none" w:sz="0" w:space="0" w:color="auto"/>
            <w:right w:val="none" w:sz="0" w:space="0" w:color="auto"/>
          </w:divBdr>
        </w:div>
        <w:div w:id="591746988">
          <w:marLeft w:val="640"/>
          <w:marRight w:val="0"/>
          <w:marTop w:val="0"/>
          <w:marBottom w:val="0"/>
          <w:divBdr>
            <w:top w:val="none" w:sz="0" w:space="0" w:color="auto"/>
            <w:left w:val="none" w:sz="0" w:space="0" w:color="auto"/>
            <w:bottom w:val="none" w:sz="0" w:space="0" w:color="auto"/>
            <w:right w:val="none" w:sz="0" w:space="0" w:color="auto"/>
          </w:divBdr>
        </w:div>
        <w:div w:id="165245536">
          <w:marLeft w:val="640"/>
          <w:marRight w:val="0"/>
          <w:marTop w:val="0"/>
          <w:marBottom w:val="0"/>
          <w:divBdr>
            <w:top w:val="none" w:sz="0" w:space="0" w:color="auto"/>
            <w:left w:val="none" w:sz="0" w:space="0" w:color="auto"/>
            <w:bottom w:val="none" w:sz="0" w:space="0" w:color="auto"/>
            <w:right w:val="none" w:sz="0" w:space="0" w:color="auto"/>
          </w:divBdr>
        </w:div>
        <w:div w:id="1865049936">
          <w:marLeft w:val="640"/>
          <w:marRight w:val="0"/>
          <w:marTop w:val="0"/>
          <w:marBottom w:val="0"/>
          <w:divBdr>
            <w:top w:val="none" w:sz="0" w:space="0" w:color="auto"/>
            <w:left w:val="none" w:sz="0" w:space="0" w:color="auto"/>
            <w:bottom w:val="none" w:sz="0" w:space="0" w:color="auto"/>
            <w:right w:val="none" w:sz="0" w:space="0" w:color="auto"/>
          </w:divBdr>
        </w:div>
        <w:div w:id="309215913">
          <w:marLeft w:val="640"/>
          <w:marRight w:val="0"/>
          <w:marTop w:val="0"/>
          <w:marBottom w:val="0"/>
          <w:divBdr>
            <w:top w:val="none" w:sz="0" w:space="0" w:color="auto"/>
            <w:left w:val="none" w:sz="0" w:space="0" w:color="auto"/>
            <w:bottom w:val="none" w:sz="0" w:space="0" w:color="auto"/>
            <w:right w:val="none" w:sz="0" w:space="0" w:color="auto"/>
          </w:divBdr>
        </w:div>
        <w:div w:id="1733844691">
          <w:marLeft w:val="640"/>
          <w:marRight w:val="0"/>
          <w:marTop w:val="0"/>
          <w:marBottom w:val="0"/>
          <w:divBdr>
            <w:top w:val="none" w:sz="0" w:space="0" w:color="auto"/>
            <w:left w:val="none" w:sz="0" w:space="0" w:color="auto"/>
            <w:bottom w:val="none" w:sz="0" w:space="0" w:color="auto"/>
            <w:right w:val="none" w:sz="0" w:space="0" w:color="auto"/>
          </w:divBdr>
        </w:div>
        <w:div w:id="1449663307">
          <w:marLeft w:val="640"/>
          <w:marRight w:val="0"/>
          <w:marTop w:val="0"/>
          <w:marBottom w:val="0"/>
          <w:divBdr>
            <w:top w:val="none" w:sz="0" w:space="0" w:color="auto"/>
            <w:left w:val="none" w:sz="0" w:space="0" w:color="auto"/>
            <w:bottom w:val="none" w:sz="0" w:space="0" w:color="auto"/>
            <w:right w:val="none" w:sz="0" w:space="0" w:color="auto"/>
          </w:divBdr>
        </w:div>
        <w:div w:id="325521981">
          <w:marLeft w:val="640"/>
          <w:marRight w:val="0"/>
          <w:marTop w:val="0"/>
          <w:marBottom w:val="0"/>
          <w:divBdr>
            <w:top w:val="none" w:sz="0" w:space="0" w:color="auto"/>
            <w:left w:val="none" w:sz="0" w:space="0" w:color="auto"/>
            <w:bottom w:val="none" w:sz="0" w:space="0" w:color="auto"/>
            <w:right w:val="none" w:sz="0" w:space="0" w:color="auto"/>
          </w:divBdr>
        </w:div>
        <w:div w:id="831021948">
          <w:marLeft w:val="640"/>
          <w:marRight w:val="0"/>
          <w:marTop w:val="0"/>
          <w:marBottom w:val="0"/>
          <w:divBdr>
            <w:top w:val="none" w:sz="0" w:space="0" w:color="auto"/>
            <w:left w:val="none" w:sz="0" w:space="0" w:color="auto"/>
            <w:bottom w:val="none" w:sz="0" w:space="0" w:color="auto"/>
            <w:right w:val="none" w:sz="0" w:space="0" w:color="auto"/>
          </w:divBdr>
        </w:div>
        <w:div w:id="608004270">
          <w:marLeft w:val="640"/>
          <w:marRight w:val="0"/>
          <w:marTop w:val="0"/>
          <w:marBottom w:val="0"/>
          <w:divBdr>
            <w:top w:val="none" w:sz="0" w:space="0" w:color="auto"/>
            <w:left w:val="none" w:sz="0" w:space="0" w:color="auto"/>
            <w:bottom w:val="none" w:sz="0" w:space="0" w:color="auto"/>
            <w:right w:val="none" w:sz="0" w:space="0" w:color="auto"/>
          </w:divBdr>
        </w:div>
        <w:div w:id="46077253">
          <w:marLeft w:val="640"/>
          <w:marRight w:val="0"/>
          <w:marTop w:val="0"/>
          <w:marBottom w:val="0"/>
          <w:divBdr>
            <w:top w:val="none" w:sz="0" w:space="0" w:color="auto"/>
            <w:left w:val="none" w:sz="0" w:space="0" w:color="auto"/>
            <w:bottom w:val="none" w:sz="0" w:space="0" w:color="auto"/>
            <w:right w:val="none" w:sz="0" w:space="0" w:color="auto"/>
          </w:divBdr>
        </w:div>
        <w:div w:id="227228583">
          <w:marLeft w:val="640"/>
          <w:marRight w:val="0"/>
          <w:marTop w:val="0"/>
          <w:marBottom w:val="0"/>
          <w:divBdr>
            <w:top w:val="none" w:sz="0" w:space="0" w:color="auto"/>
            <w:left w:val="none" w:sz="0" w:space="0" w:color="auto"/>
            <w:bottom w:val="none" w:sz="0" w:space="0" w:color="auto"/>
            <w:right w:val="none" w:sz="0" w:space="0" w:color="auto"/>
          </w:divBdr>
        </w:div>
        <w:div w:id="15695433">
          <w:marLeft w:val="640"/>
          <w:marRight w:val="0"/>
          <w:marTop w:val="0"/>
          <w:marBottom w:val="0"/>
          <w:divBdr>
            <w:top w:val="none" w:sz="0" w:space="0" w:color="auto"/>
            <w:left w:val="none" w:sz="0" w:space="0" w:color="auto"/>
            <w:bottom w:val="none" w:sz="0" w:space="0" w:color="auto"/>
            <w:right w:val="none" w:sz="0" w:space="0" w:color="auto"/>
          </w:divBdr>
        </w:div>
        <w:div w:id="1469281817">
          <w:marLeft w:val="640"/>
          <w:marRight w:val="0"/>
          <w:marTop w:val="0"/>
          <w:marBottom w:val="0"/>
          <w:divBdr>
            <w:top w:val="none" w:sz="0" w:space="0" w:color="auto"/>
            <w:left w:val="none" w:sz="0" w:space="0" w:color="auto"/>
            <w:bottom w:val="none" w:sz="0" w:space="0" w:color="auto"/>
            <w:right w:val="none" w:sz="0" w:space="0" w:color="auto"/>
          </w:divBdr>
        </w:div>
        <w:div w:id="1346904091">
          <w:marLeft w:val="640"/>
          <w:marRight w:val="0"/>
          <w:marTop w:val="0"/>
          <w:marBottom w:val="0"/>
          <w:divBdr>
            <w:top w:val="none" w:sz="0" w:space="0" w:color="auto"/>
            <w:left w:val="none" w:sz="0" w:space="0" w:color="auto"/>
            <w:bottom w:val="none" w:sz="0" w:space="0" w:color="auto"/>
            <w:right w:val="none" w:sz="0" w:space="0" w:color="auto"/>
          </w:divBdr>
        </w:div>
        <w:div w:id="837961162">
          <w:marLeft w:val="640"/>
          <w:marRight w:val="0"/>
          <w:marTop w:val="0"/>
          <w:marBottom w:val="0"/>
          <w:divBdr>
            <w:top w:val="none" w:sz="0" w:space="0" w:color="auto"/>
            <w:left w:val="none" w:sz="0" w:space="0" w:color="auto"/>
            <w:bottom w:val="none" w:sz="0" w:space="0" w:color="auto"/>
            <w:right w:val="none" w:sz="0" w:space="0" w:color="auto"/>
          </w:divBdr>
        </w:div>
        <w:div w:id="1938369418">
          <w:marLeft w:val="640"/>
          <w:marRight w:val="0"/>
          <w:marTop w:val="0"/>
          <w:marBottom w:val="0"/>
          <w:divBdr>
            <w:top w:val="none" w:sz="0" w:space="0" w:color="auto"/>
            <w:left w:val="none" w:sz="0" w:space="0" w:color="auto"/>
            <w:bottom w:val="none" w:sz="0" w:space="0" w:color="auto"/>
            <w:right w:val="none" w:sz="0" w:space="0" w:color="auto"/>
          </w:divBdr>
        </w:div>
        <w:div w:id="1391149028">
          <w:marLeft w:val="640"/>
          <w:marRight w:val="0"/>
          <w:marTop w:val="0"/>
          <w:marBottom w:val="0"/>
          <w:divBdr>
            <w:top w:val="none" w:sz="0" w:space="0" w:color="auto"/>
            <w:left w:val="none" w:sz="0" w:space="0" w:color="auto"/>
            <w:bottom w:val="none" w:sz="0" w:space="0" w:color="auto"/>
            <w:right w:val="none" w:sz="0" w:space="0" w:color="auto"/>
          </w:divBdr>
        </w:div>
        <w:div w:id="901790114">
          <w:marLeft w:val="640"/>
          <w:marRight w:val="0"/>
          <w:marTop w:val="0"/>
          <w:marBottom w:val="0"/>
          <w:divBdr>
            <w:top w:val="none" w:sz="0" w:space="0" w:color="auto"/>
            <w:left w:val="none" w:sz="0" w:space="0" w:color="auto"/>
            <w:bottom w:val="none" w:sz="0" w:space="0" w:color="auto"/>
            <w:right w:val="none" w:sz="0" w:space="0" w:color="auto"/>
          </w:divBdr>
        </w:div>
        <w:div w:id="471825866">
          <w:marLeft w:val="640"/>
          <w:marRight w:val="0"/>
          <w:marTop w:val="0"/>
          <w:marBottom w:val="0"/>
          <w:divBdr>
            <w:top w:val="none" w:sz="0" w:space="0" w:color="auto"/>
            <w:left w:val="none" w:sz="0" w:space="0" w:color="auto"/>
            <w:bottom w:val="none" w:sz="0" w:space="0" w:color="auto"/>
            <w:right w:val="none" w:sz="0" w:space="0" w:color="auto"/>
          </w:divBdr>
        </w:div>
        <w:div w:id="1487355434">
          <w:marLeft w:val="640"/>
          <w:marRight w:val="0"/>
          <w:marTop w:val="0"/>
          <w:marBottom w:val="0"/>
          <w:divBdr>
            <w:top w:val="none" w:sz="0" w:space="0" w:color="auto"/>
            <w:left w:val="none" w:sz="0" w:space="0" w:color="auto"/>
            <w:bottom w:val="none" w:sz="0" w:space="0" w:color="auto"/>
            <w:right w:val="none" w:sz="0" w:space="0" w:color="auto"/>
          </w:divBdr>
        </w:div>
        <w:div w:id="1653409490">
          <w:marLeft w:val="640"/>
          <w:marRight w:val="0"/>
          <w:marTop w:val="0"/>
          <w:marBottom w:val="0"/>
          <w:divBdr>
            <w:top w:val="none" w:sz="0" w:space="0" w:color="auto"/>
            <w:left w:val="none" w:sz="0" w:space="0" w:color="auto"/>
            <w:bottom w:val="none" w:sz="0" w:space="0" w:color="auto"/>
            <w:right w:val="none" w:sz="0" w:space="0" w:color="auto"/>
          </w:divBdr>
        </w:div>
        <w:div w:id="671489935">
          <w:marLeft w:val="640"/>
          <w:marRight w:val="0"/>
          <w:marTop w:val="0"/>
          <w:marBottom w:val="0"/>
          <w:divBdr>
            <w:top w:val="none" w:sz="0" w:space="0" w:color="auto"/>
            <w:left w:val="none" w:sz="0" w:space="0" w:color="auto"/>
            <w:bottom w:val="none" w:sz="0" w:space="0" w:color="auto"/>
            <w:right w:val="none" w:sz="0" w:space="0" w:color="auto"/>
          </w:divBdr>
        </w:div>
        <w:div w:id="1216431905">
          <w:marLeft w:val="640"/>
          <w:marRight w:val="0"/>
          <w:marTop w:val="0"/>
          <w:marBottom w:val="0"/>
          <w:divBdr>
            <w:top w:val="none" w:sz="0" w:space="0" w:color="auto"/>
            <w:left w:val="none" w:sz="0" w:space="0" w:color="auto"/>
            <w:bottom w:val="none" w:sz="0" w:space="0" w:color="auto"/>
            <w:right w:val="none" w:sz="0" w:space="0" w:color="auto"/>
          </w:divBdr>
        </w:div>
        <w:div w:id="1560286544">
          <w:marLeft w:val="640"/>
          <w:marRight w:val="0"/>
          <w:marTop w:val="0"/>
          <w:marBottom w:val="0"/>
          <w:divBdr>
            <w:top w:val="none" w:sz="0" w:space="0" w:color="auto"/>
            <w:left w:val="none" w:sz="0" w:space="0" w:color="auto"/>
            <w:bottom w:val="none" w:sz="0" w:space="0" w:color="auto"/>
            <w:right w:val="none" w:sz="0" w:space="0" w:color="auto"/>
          </w:divBdr>
        </w:div>
        <w:div w:id="963000494">
          <w:marLeft w:val="640"/>
          <w:marRight w:val="0"/>
          <w:marTop w:val="0"/>
          <w:marBottom w:val="0"/>
          <w:divBdr>
            <w:top w:val="none" w:sz="0" w:space="0" w:color="auto"/>
            <w:left w:val="none" w:sz="0" w:space="0" w:color="auto"/>
            <w:bottom w:val="none" w:sz="0" w:space="0" w:color="auto"/>
            <w:right w:val="none" w:sz="0" w:space="0" w:color="auto"/>
          </w:divBdr>
        </w:div>
        <w:div w:id="1975525514">
          <w:marLeft w:val="640"/>
          <w:marRight w:val="0"/>
          <w:marTop w:val="0"/>
          <w:marBottom w:val="0"/>
          <w:divBdr>
            <w:top w:val="none" w:sz="0" w:space="0" w:color="auto"/>
            <w:left w:val="none" w:sz="0" w:space="0" w:color="auto"/>
            <w:bottom w:val="none" w:sz="0" w:space="0" w:color="auto"/>
            <w:right w:val="none" w:sz="0" w:space="0" w:color="auto"/>
          </w:divBdr>
        </w:div>
        <w:div w:id="1569921155">
          <w:marLeft w:val="640"/>
          <w:marRight w:val="0"/>
          <w:marTop w:val="0"/>
          <w:marBottom w:val="0"/>
          <w:divBdr>
            <w:top w:val="none" w:sz="0" w:space="0" w:color="auto"/>
            <w:left w:val="none" w:sz="0" w:space="0" w:color="auto"/>
            <w:bottom w:val="none" w:sz="0" w:space="0" w:color="auto"/>
            <w:right w:val="none" w:sz="0" w:space="0" w:color="auto"/>
          </w:divBdr>
        </w:div>
        <w:div w:id="1952784579">
          <w:marLeft w:val="640"/>
          <w:marRight w:val="0"/>
          <w:marTop w:val="0"/>
          <w:marBottom w:val="0"/>
          <w:divBdr>
            <w:top w:val="none" w:sz="0" w:space="0" w:color="auto"/>
            <w:left w:val="none" w:sz="0" w:space="0" w:color="auto"/>
            <w:bottom w:val="none" w:sz="0" w:space="0" w:color="auto"/>
            <w:right w:val="none" w:sz="0" w:space="0" w:color="auto"/>
          </w:divBdr>
        </w:div>
        <w:div w:id="1954091055">
          <w:marLeft w:val="640"/>
          <w:marRight w:val="0"/>
          <w:marTop w:val="0"/>
          <w:marBottom w:val="0"/>
          <w:divBdr>
            <w:top w:val="none" w:sz="0" w:space="0" w:color="auto"/>
            <w:left w:val="none" w:sz="0" w:space="0" w:color="auto"/>
            <w:bottom w:val="none" w:sz="0" w:space="0" w:color="auto"/>
            <w:right w:val="none" w:sz="0" w:space="0" w:color="auto"/>
          </w:divBdr>
        </w:div>
        <w:div w:id="1542285935">
          <w:marLeft w:val="640"/>
          <w:marRight w:val="0"/>
          <w:marTop w:val="0"/>
          <w:marBottom w:val="0"/>
          <w:divBdr>
            <w:top w:val="none" w:sz="0" w:space="0" w:color="auto"/>
            <w:left w:val="none" w:sz="0" w:space="0" w:color="auto"/>
            <w:bottom w:val="none" w:sz="0" w:space="0" w:color="auto"/>
            <w:right w:val="none" w:sz="0" w:space="0" w:color="auto"/>
          </w:divBdr>
        </w:div>
        <w:div w:id="1482234969">
          <w:marLeft w:val="640"/>
          <w:marRight w:val="0"/>
          <w:marTop w:val="0"/>
          <w:marBottom w:val="0"/>
          <w:divBdr>
            <w:top w:val="none" w:sz="0" w:space="0" w:color="auto"/>
            <w:left w:val="none" w:sz="0" w:space="0" w:color="auto"/>
            <w:bottom w:val="none" w:sz="0" w:space="0" w:color="auto"/>
            <w:right w:val="none" w:sz="0" w:space="0" w:color="auto"/>
          </w:divBdr>
        </w:div>
        <w:div w:id="30810970">
          <w:marLeft w:val="640"/>
          <w:marRight w:val="0"/>
          <w:marTop w:val="0"/>
          <w:marBottom w:val="0"/>
          <w:divBdr>
            <w:top w:val="none" w:sz="0" w:space="0" w:color="auto"/>
            <w:left w:val="none" w:sz="0" w:space="0" w:color="auto"/>
            <w:bottom w:val="none" w:sz="0" w:space="0" w:color="auto"/>
            <w:right w:val="none" w:sz="0" w:space="0" w:color="auto"/>
          </w:divBdr>
        </w:div>
        <w:div w:id="1438208387">
          <w:marLeft w:val="640"/>
          <w:marRight w:val="0"/>
          <w:marTop w:val="0"/>
          <w:marBottom w:val="0"/>
          <w:divBdr>
            <w:top w:val="none" w:sz="0" w:space="0" w:color="auto"/>
            <w:left w:val="none" w:sz="0" w:space="0" w:color="auto"/>
            <w:bottom w:val="none" w:sz="0" w:space="0" w:color="auto"/>
            <w:right w:val="none" w:sz="0" w:space="0" w:color="auto"/>
          </w:divBdr>
        </w:div>
        <w:div w:id="1055078901">
          <w:marLeft w:val="640"/>
          <w:marRight w:val="0"/>
          <w:marTop w:val="0"/>
          <w:marBottom w:val="0"/>
          <w:divBdr>
            <w:top w:val="none" w:sz="0" w:space="0" w:color="auto"/>
            <w:left w:val="none" w:sz="0" w:space="0" w:color="auto"/>
            <w:bottom w:val="none" w:sz="0" w:space="0" w:color="auto"/>
            <w:right w:val="none" w:sz="0" w:space="0" w:color="auto"/>
          </w:divBdr>
        </w:div>
        <w:div w:id="2027444531">
          <w:marLeft w:val="640"/>
          <w:marRight w:val="0"/>
          <w:marTop w:val="0"/>
          <w:marBottom w:val="0"/>
          <w:divBdr>
            <w:top w:val="none" w:sz="0" w:space="0" w:color="auto"/>
            <w:left w:val="none" w:sz="0" w:space="0" w:color="auto"/>
            <w:bottom w:val="none" w:sz="0" w:space="0" w:color="auto"/>
            <w:right w:val="none" w:sz="0" w:space="0" w:color="auto"/>
          </w:divBdr>
        </w:div>
        <w:div w:id="302732089">
          <w:marLeft w:val="640"/>
          <w:marRight w:val="0"/>
          <w:marTop w:val="0"/>
          <w:marBottom w:val="0"/>
          <w:divBdr>
            <w:top w:val="none" w:sz="0" w:space="0" w:color="auto"/>
            <w:left w:val="none" w:sz="0" w:space="0" w:color="auto"/>
            <w:bottom w:val="none" w:sz="0" w:space="0" w:color="auto"/>
            <w:right w:val="none" w:sz="0" w:space="0" w:color="auto"/>
          </w:divBdr>
        </w:div>
        <w:div w:id="1555461115">
          <w:marLeft w:val="640"/>
          <w:marRight w:val="0"/>
          <w:marTop w:val="0"/>
          <w:marBottom w:val="0"/>
          <w:divBdr>
            <w:top w:val="none" w:sz="0" w:space="0" w:color="auto"/>
            <w:left w:val="none" w:sz="0" w:space="0" w:color="auto"/>
            <w:bottom w:val="none" w:sz="0" w:space="0" w:color="auto"/>
            <w:right w:val="none" w:sz="0" w:space="0" w:color="auto"/>
          </w:divBdr>
        </w:div>
        <w:div w:id="406609710">
          <w:marLeft w:val="640"/>
          <w:marRight w:val="0"/>
          <w:marTop w:val="0"/>
          <w:marBottom w:val="0"/>
          <w:divBdr>
            <w:top w:val="none" w:sz="0" w:space="0" w:color="auto"/>
            <w:left w:val="none" w:sz="0" w:space="0" w:color="auto"/>
            <w:bottom w:val="none" w:sz="0" w:space="0" w:color="auto"/>
            <w:right w:val="none" w:sz="0" w:space="0" w:color="auto"/>
          </w:divBdr>
        </w:div>
        <w:div w:id="109594587">
          <w:marLeft w:val="640"/>
          <w:marRight w:val="0"/>
          <w:marTop w:val="0"/>
          <w:marBottom w:val="0"/>
          <w:divBdr>
            <w:top w:val="none" w:sz="0" w:space="0" w:color="auto"/>
            <w:left w:val="none" w:sz="0" w:space="0" w:color="auto"/>
            <w:bottom w:val="none" w:sz="0" w:space="0" w:color="auto"/>
            <w:right w:val="none" w:sz="0" w:space="0" w:color="auto"/>
          </w:divBdr>
        </w:div>
        <w:div w:id="1145123130">
          <w:marLeft w:val="640"/>
          <w:marRight w:val="0"/>
          <w:marTop w:val="0"/>
          <w:marBottom w:val="0"/>
          <w:divBdr>
            <w:top w:val="none" w:sz="0" w:space="0" w:color="auto"/>
            <w:left w:val="none" w:sz="0" w:space="0" w:color="auto"/>
            <w:bottom w:val="none" w:sz="0" w:space="0" w:color="auto"/>
            <w:right w:val="none" w:sz="0" w:space="0" w:color="auto"/>
          </w:divBdr>
        </w:div>
        <w:div w:id="611975766">
          <w:marLeft w:val="640"/>
          <w:marRight w:val="0"/>
          <w:marTop w:val="0"/>
          <w:marBottom w:val="0"/>
          <w:divBdr>
            <w:top w:val="none" w:sz="0" w:space="0" w:color="auto"/>
            <w:left w:val="none" w:sz="0" w:space="0" w:color="auto"/>
            <w:bottom w:val="none" w:sz="0" w:space="0" w:color="auto"/>
            <w:right w:val="none" w:sz="0" w:space="0" w:color="auto"/>
          </w:divBdr>
        </w:div>
        <w:div w:id="800414820">
          <w:marLeft w:val="640"/>
          <w:marRight w:val="0"/>
          <w:marTop w:val="0"/>
          <w:marBottom w:val="0"/>
          <w:divBdr>
            <w:top w:val="none" w:sz="0" w:space="0" w:color="auto"/>
            <w:left w:val="none" w:sz="0" w:space="0" w:color="auto"/>
            <w:bottom w:val="none" w:sz="0" w:space="0" w:color="auto"/>
            <w:right w:val="none" w:sz="0" w:space="0" w:color="auto"/>
          </w:divBdr>
        </w:div>
        <w:div w:id="423038664">
          <w:marLeft w:val="640"/>
          <w:marRight w:val="0"/>
          <w:marTop w:val="0"/>
          <w:marBottom w:val="0"/>
          <w:divBdr>
            <w:top w:val="none" w:sz="0" w:space="0" w:color="auto"/>
            <w:left w:val="none" w:sz="0" w:space="0" w:color="auto"/>
            <w:bottom w:val="none" w:sz="0" w:space="0" w:color="auto"/>
            <w:right w:val="none" w:sz="0" w:space="0" w:color="auto"/>
          </w:divBdr>
        </w:div>
        <w:div w:id="748382429">
          <w:marLeft w:val="640"/>
          <w:marRight w:val="0"/>
          <w:marTop w:val="0"/>
          <w:marBottom w:val="0"/>
          <w:divBdr>
            <w:top w:val="none" w:sz="0" w:space="0" w:color="auto"/>
            <w:left w:val="none" w:sz="0" w:space="0" w:color="auto"/>
            <w:bottom w:val="none" w:sz="0" w:space="0" w:color="auto"/>
            <w:right w:val="none" w:sz="0" w:space="0" w:color="auto"/>
          </w:divBdr>
        </w:div>
        <w:div w:id="2084176994">
          <w:marLeft w:val="640"/>
          <w:marRight w:val="0"/>
          <w:marTop w:val="0"/>
          <w:marBottom w:val="0"/>
          <w:divBdr>
            <w:top w:val="none" w:sz="0" w:space="0" w:color="auto"/>
            <w:left w:val="none" w:sz="0" w:space="0" w:color="auto"/>
            <w:bottom w:val="none" w:sz="0" w:space="0" w:color="auto"/>
            <w:right w:val="none" w:sz="0" w:space="0" w:color="auto"/>
          </w:divBdr>
        </w:div>
        <w:div w:id="1033962111">
          <w:marLeft w:val="640"/>
          <w:marRight w:val="0"/>
          <w:marTop w:val="0"/>
          <w:marBottom w:val="0"/>
          <w:divBdr>
            <w:top w:val="none" w:sz="0" w:space="0" w:color="auto"/>
            <w:left w:val="none" w:sz="0" w:space="0" w:color="auto"/>
            <w:bottom w:val="none" w:sz="0" w:space="0" w:color="auto"/>
            <w:right w:val="none" w:sz="0" w:space="0" w:color="auto"/>
          </w:divBdr>
        </w:div>
        <w:div w:id="1547834893">
          <w:marLeft w:val="640"/>
          <w:marRight w:val="0"/>
          <w:marTop w:val="0"/>
          <w:marBottom w:val="0"/>
          <w:divBdr>
            <w:top w:val="none" w:sz="0" w:space="0" w:color="auto"/>
            <w:left w:val="none" w:sz="0" w:space="0" w:color="auto"/>
            <w:bottom w:val="none" w:sz="0" w:space="0" w:color="auto"/>
            <w:right w:val="none" w:sz="0" w:space="0" w:color="auto"/>
          </w:divBdr>
        </w:div>
        <w:div w:id="13508266">
          <w:marLeft w:val="640"/>
          <w:marRight w:val="0"/>
          <w:marTop w:val="0"/>
          <w:marBottom w:val="0"/>
          <w:divBdr>
            <w:top w:val="none" w:sz="0" w:space="0" w:color="auto"/>
            <w:left w:val="none" w:sz="0" w:space="0" w:color="auto"/>
            <w:bottom w:val="none" w:sz="0" w:space="0" w:color="auto"/>
            <w:right w:val="none" w:sz="0" w:space="0" w:color="auto"/>
          </w:divBdr>
        </w:div>
        <w:div w:id="27460692">
          <w:marLeft w:val="640"/>
          <w:marRight w:val="0"/>
          <w:marTop w:val="0"/>
          <w:marBottom w:val="0"/>
          <w:divBdr>
            <w:top w:val="none" w:sz="0" w:space="0" w:color="auto"/>
            <w:left w:val="none" w:sz="0" w:space="0" w:color="auto"/>
            <w:bottom w:val="none" w:sz="0" w:space="0" w:color="auto"/>
            <w:right w:val="none" w:sz="0" w:space="0" w:color="auto"/>
          </w:divBdr>
        </w:div>
        <w:div w:id="369888284">
          <w:marLeft w:val="640"/>
          <w:marRight w:val="0"/>
          <w:marTop w:val="0"/>
          <w:marBottom w:val="0"/>
          <w:divBdr>
            <w:top w:val="none" w:sz="0" w:space="0" w:color="auto"/>
            <w:left w:val="none" w:sz="0" w:space="0" w:color="auto"/>
            <w:bottom w:val="none" w:sz="0" w:space="0" w:color="auto"/>
            <w:right w:val="none" w:sz="0" w:space="0" w:color="auto"/>
          </w:divBdr>
        </w:div>
        <w:div w:id="359278766">
          <w:marLeft w:val="640"/>
          <w:marRight w:val="0"/>
          <w:marTop w:val="0"/>
          <w:marBottom w:val="0"/>
          <w:divBdr>
            <w:top w:val="none" w:sz="0" w:space="0" w:color="auto"/>
            <w:left w:val="none" w:sz="0" w:space="0" w:color="auto"/>
            <w:bottom w:val="none" w:sz="0" w:space="0" w:color="auto"/>
            <w:right w:val="none" w:sz="0" w:space="0" w:color="auto"/>
          </w:divBdr>
        </w:div>
        <w:div w:id="684136261">
          <w:marLeft w:val="640"/>
          <w:marRight w:val="0"/>
          <w:marTop w:val="0"/>
          <w:marBottom w:val="0"/>
          <w:divBdr>
            <w:top w:val="none" w:sz="0" w:space="0" w:color="auto"/>
            <w:left w:val="none" w:sz="0" w:space="0" w:color="auto"/>
            <w:bottom w:val="none" w:sz="0" w:space="0" w:color="auto"/>
            <w:right w:val="none" w:sz="0" w:space="0" w:color="auto"/>
          </w:divBdr>
        </w:div>
        <w:div w:id="1094940468">
          <w:marLeft w:val="640"/>
          <w:marRight w:val="0"/>
          <w:marTop w:val="0"/>
          <w:marBottom w:val="0"/>
          <w:divBdr>
            <w:top w:val="none" w:sz="0" w:space="0" w:color="auto"/>
            <w:left w:val="none" w:sz="0" w:space="0" w:color="auto"/>
            <w:bottom w:val="none" w:sz="0" w:space="0" w:color="auto"/>
            <w:right w:val="none" w:sz="0" w:space="0" w:color="auto"/>
          </w:divBdr>
        </w:div>
        <w:div w:id="1040131288">
          <w:marLeft w:val="640"/>
          <w:marRight w:val="0"/>
          <w:marTop w:val="0"/>
          <w:marBottom w:val="0"/>
          <w:divBdr>
            <w:top w:val="none" w:sz="0" w:space="0" w:color="auto"/>
            <w:left w:val="none" w:sz="0" w:space="0" w:color="auto"/>
            <w:bottom w:val="none" w:sz="0" w:space="0" w:color="auto"/>
            <w:right w:val="none" w:sz="0" w:space="0" w:color="auto"/>
          </w:divBdr>
        </w:div>
        <w:div w:id="2141337247">
          <w:marLeft w:val="640"/>
          <w:marRight w:val="0"/>
          <w:marTop w:val="0"/>
          <w:marBottom w:val="0"/>
          <w:divBdr>
            <w:top w:val="none" w:sz="0" w:space="0" w:color="auto"/>
            <w:left w:val="none" w:sz="0" w:space="0" w:color="auto"/>
            <w:bottom w:val="none" w:sz="0" w:space="0" w:color="auto"/>
            <w:right w:val="none" w:sz="0" w:space="0" w:color="auto"/>
          </w:divBdr>
        </w:div>
        <w:div w:id="159784123">
          <w:marLeft w:val="640"/>
          <w:marRight w:val="0"/>
          <w:marTop w:val="0"/>
          <w:marBottom w:val="0"/>
          <w:divBdr>
            <w:top w:val="none" w:sz="0" w:space="0" w:color="auto"/>
            <w:left w:val="none" w:sz="0" w:space="0" w:color="auto"/>
            <w:bottom w:val="none" w:sz="0" w:space="0" w:color="auto"/>
            <w:right w:val="none" w:sz="0" w:space="0" w:color="auto"/>
          </w:divBdr>
        </w:div>
        <w:div w:id="874148973">
          <w:marLeft w:val="640"/>
          <w:marRight w:val="0"/>
          <w:marTop w:val="0"/>
          <w:marBottom w:val="0"/>
          <w:divBdr>
            <w:top w:val="none" w:sz="0" w:space="0" w:color="auto"/>
            <w:left w:val="none" w:sz="0" w:space="0" w:color="auto"/>
            <w:bottom w:val="none" w:sz="0" w:space="0" w:color="auto"/>
            <w:right w:val="none" w:sz="0" w:space="0" w:color="auto"/>
          </w:divBdr>
        </w:div>
        <w:div w:id="659385937">
          <w:marLeft w:val="640"/>
          <w:marRight w:val="0"/>
          <w:marTop w:val="0"/>
          <w:marBottom w:val="0"/>
          <w:divBdr>
            <w:top w:val="none" w:sz="0" w:space="0" w:color="auto"/>
            <w:left w:val="none" w:sz="0" w:space="0" w:color="auto"/>
            <w:bottom w:val="none" w:sz="0" w:space="0" w:color="auto"/>
            <w:right w:val="none" w:sz="0" w:space="0" w:color="auto"/>
          </w:divBdr>
        </w:div>
        <w:div w:id="1120149365">
          <w:marLeft w:val="640"/>
          <w:marRight w:val="0"/>
          <w:marTop w:val="0"/>
          <w:marBottom w:val="0"/>
          <w:divBdr>
            <w:top w:val="none" w:sz="0" w:space="0" w:color="auto"/>
            <w:left w:val="none" w:sz="0" w:space="0" w:color="auto"/>
            <w:bottom w:val="none" w:sz="0" w:space="0" w:color="auto"/>
            <w:right w:val="none" w:sz="0" w:space="0" w:color="auto"/>
          </w:divBdr>
        </w:div>
        <w:div w:id="1626082529">
          <w:marLeft w:val="640"/>
          <w:marRight w:val="0"/>
          <w:marTop w:val="0"/>
          <w:marBottom w:val="0"/>
          <w:divBdr>
            <w:top w:val="none" w:sz="0" w:space="0" w:color="auto"/>
            <w:left w:val="none" w:sz="0" w:space="0" w:color="auto"/>
            <w:bottom w:val="none" w:sz="0" w:space="0" w:color="auto"/>
            <w:right w:val="none" w:sz="0" w:space="0" w:color="auto"/>
          </w:divBdr>
        </w:div>
        <w:div w:id="643005076">
          <w:marLeft w:val="640"/>
          <w:marRight w:val="0"/>
          <w:marTop w:val="0"/>
          <w:marBottom w:val="0"/>
          <w:divBdr>
            <w:top w:val="none" w:sz="0" w:space="0" w:color="auto"/>
            <w:left w:val="none" w:sz="0" w:space="0" w:color="auto"/>
            <w:bottom w:val="none" w:sz="0" w:space="0" w:color="auto"/>
            <w:right w:val="none" w:sz="0" w:space="0" w:color="auto"/>
          </w:divBdr>
        </w:div>
        <w:div w:id="912009131">
          <w:marLeft w:val="640"/>
          <w:marRight w:val="0"/>
          <w:marTop w:val="0"/>
          <w:marBottom w:val="0"/>
          <w:divBdr>
            <w:top w:val="none" w:sz="0" w:space="0" w:color="auto"/>
            <w:left w:val="none" w:sz="0" w:space="0" w:color="auto"/>
            <w:bottom w:val="none" w:sz="0" w:space="0" w:color="auto"/>
            <w:right w:val="none" w:sz="0" w:space="0" w:color="auto"/>
          </w:divBdr>
        </w:div>
        <w:div w:id="1760446823">
          <w:marLeft w:val="640"/>
          <w:marRight w:val="0"/>
          <w:marTop w:val="0"/>
          <w:marBottom w:val="0"/>
          <w:divBdr>
            <w:top w:val="none" w:sz="0" w:space="0" w:color="auto"/>
            <w:left w:val="none" w:sz="0" w:space="0" w:color="auto"/>
            <w:bottom w:val="none" w:sz="0" w:space="0" w:color="auto"/>
            <w:right w:val="none" w:sz="0" w:space="0" w:color="auto"/>
          </w:divBdr>
        </w:div>
        <w:div w:id="253513802">
          <w:marLeft w:val="640"/>
          <w:marRight w:val="0"/>
          <w:marTop w:val="0"/>
          <w:marBottom w:val="0"/>
          <w:divBdr>
            <w:top w:val="none" w:sz="0" w:space="0" w:color="auto"/>
            <w:left w:val="none" w:sz="0" w:space="0" w:color="auto"/>
            <w:bottom w:val="none" w:sz="0" w:space="0" w:color="auto"/>
            <w:right w:val="none" w:sz="0" w:space="0" w:color="auto"/>
          </w:divBdr>
        </w:div>
        <w:div w:id="1142577849">
          <w:marLeft w:val="640"/>
          <w:marRight w:val="0"/>
          <w:marTop w:val="0"/>
          <w:marBottom w:val="0"/>
          <w:divBdr>
            <w:top w:val="none" w:sz="0" w:space="0" w:color="auto"/>
            <w:left w:val="none" w:sz="0" w:space="0" w:color="auto"/>
            <w:bottom w:val="none" w:sz="0" w:space="0" w:color="auto"/>
            <w:right w:val="none" w:sz="0" w:space="0" w:color="auto"/>
          </w:divBdr>
        </w:div>
        <w:div w:id="163320016">
          <w:marLeft w:val="640"/>
          <w:marRight w:val="0"/>
          <w:marTop w:val="0"/>
          <w:marBottom w:val="0"/>
          <w:divBdr>
            <w:top w:val="none" w:sz="0" w:space="0" w:color="auto"/>
            <w:left w:val="none" w:sz="0" w:space="0" w:color="auto"/>
            <w:bottom w:val="none" w:sz="0" w:space="0" w:color="auto"/>
            <w:right w:val="none" w:sz="0" w:space="0" w:color="auto"/>
          </w:divBdr>
        </w:div>
        <w:div w:id="1980570702">
          <w:marLeft w:val="640"/>
          <w:marRight w:val="0"/>
          <w:marTop w:val="0"/>
          <w:marBottom w:val="0"/>
          <w:divBdr>
            <w:top w:val="none" w:sz="0" w:space="0" w:color="auto"/>
            <w:left w:val="none" w:sz="0" w:space="0" w:color="auto"/>
            <w:bottom w:val="none" w:sz="0" w:space="0" w:color="auto"/>
            <w:right w:val="none" w:sz="0" w:space="0" w:color="auto"/>
          </w:divBdr>
        </w:div>
        <w:div w:id="1971594369">
          <w:marLeft w:val="640"/>
          <w:marRight w:val="0"/>
          <w:marTop w:val="0"/>
          <w:marBottom w:val="0"/>
          <w:divBdr>
            <w:top w:val="none" w:sz="0" w:space="0" w:color="auto"/>
            <w:left w:val="none" w:sz="0" w:space="0" w:color="auto"/>
            <w:bottom w:val="none" w:sz="0" w:space="0" w:color="auto"/>
            <w:right w:val="none" w:sz="0" w:space="0" w:color="auto"/>
          </w:divBdr>
        </w:div>
        <w:div w:id="2028212641">
          <w:marLeft w:val="640"/>
          <w:marRight w:val="0"/>
          <w:marTop w:val="0"/>
          <w:marBottom w:val="0"/>
          <w:divBdr>
            <w:top w:val="none" w:sz="0" w:space="0" w:color="auto"/>
            <w:left w:val="none" w:sz="0" w:space="0" w:color="auto"/>
            <w:bottom w:val="none" w:sz="0" w:space="0" w:color="auto"/>
            <w:right w:val="none" w:sz="0" w:space="0" w:color="auto"/>
          </w:divBdr>
        </w:div>
        <w:div w:id="1781755585">
          <w:marLeft w:val="640"/>
          <w:marRight w:val="0"/>
          <w:marTop w:val="0"/>
          <w:marBottom w:val="0"/>
          <w:divBdr>
            <w:top w:val="none" w:sz="0" w:space="0" w:color="auto"/>
            <w:left w:val="none" w:sz="0" w:space="0" w:color="auto"/>
            <w:bottom w:val="none" w:sz="0" w:space="0" w:color="auto"/>
            <w:right w:val="none" w:sz="0" w:space="0" w:color="auto"/>
          </w:divBdr>
        </w:div>
        <w:div w:id="294991461">
          <w:marLeft w:val="640"/>
          <w:marRight w:val="0"/>
          <w:marTop w:val="0"/>
          <w:marBottom w:val="0"/>
          <w:divBdr>
            <w:top w:val="none" w:sz="0" w:space="0" w:color="auto"/>
            <w:left w:val="none" w:sz="0" w:space="0" w:color="auto"/>
            <w:bottom w:val="none" w:sz="0" w:space="0" w:color="auto"/>
            <w:right w:val="none" w:sz="0" w:space="0" w:color="auto"/>
          </w:divBdr>
        </w:div>
        <w:div w:id="1478765745">
          <w:marLeft w:val="640"/>
          <w:marRight w:val="0"/>
          <w:marTop w:val="0"/>
          <w:marBottom w:val="0"/>
          <w:divBdr>
            <w:top w:val="none" w:sz="0" w:space="0" w:color="auto"/>
            <w:left w:val="none" w:sz="0" w:space="0" w:color="auto"/>
            <w:bottom w:val="none" w:sz="0" w:space="0" w:color="auto"/>
            <w:right w:val="none" w:sz="0" w:space="0" w:color="auto"/>
          </w:divBdr>
        </w:div>
        <w:div w:id="486408935">
          <w:marLeft w:val="640"/>
          <w:marRight w:val="0"/>
          <w:marTop w:val="0"/>
          <w:marBottom w:val="0"/>
          <w:divBdr>
            <w:top w:val="none" w:sz="0" w:space="0" w:color="auto"/>
            <w:left w:val="none" w:sz="0" w:space="0" w:color="auto"/>
            <w:bottom w:val="none" w:sz="0" w:space="0" w:color="auto"/>
            <w:right w:val="none" w:sz="0" w:space="0" w:color="auto"/>
          </w:divBdr>
        </w:div>
        <w:div w:id="1651327099">
          <w:marLeft w:val="640"/>
          <w:marRight w:val="0"/>
          <w:marTop w:val="0"/>
          <w:marBottom w:val="0"/>
          <w:divBdr>
            <w:top w:val="none" w:sz="0" w:space="0" w:color="auto"/>
            <w:left w:val="none" w:sz="0" w:space="0" w:color="auto"/>
            <w:bottom w:val="none" w:sz="0" w:space="0" w:color="auto"/>
            <w:right w:val="none" w:sz="0" w:space="0" w:color="auto"/>
          </w:divBdr>
        </w:div>
        <w:div w:id="1015695656">
          <w:marLeft w:val="640"/>
          <w:marRight w:val="0"/>
          <w:marTop w:val="0"/>
          <w:marBottom w:val="0"/>
          <w:divBdr>
            <w:top w:val="none" w:sz="0" w:space="0" w:color="auto"/>
            <w:left w:val="none" w:sz="0" w:space="0" w:color="auto"/>
            <w:bottom w:val="none" w:sz="0" w:space="0" w:color="auto"/>
            <w:right w:val="none" w:sz="0" w:space="0" w:color="auto"/>
          </w:divBdr>
        </w:div>
        <w:div w:id="472403553">
          <w:marLeft w:val="640"/>
          <w:marRight w:val="0"/>
          <w:marTop w:val="0"/>
          <w:marBottom w:val="0"/>
          <w:divBdr>
            <w:top w:val="none" w:sz="0" w:space="0" w:color="auto"/>
            <w:left w:val="none" w:sz="0" w:space="0" w:color="auto"/>
            <w:bottom w:val="none" w:sz="0" w:space="0" w:color="auto"/>
            <w:right w:val="none" w:sz="0" w:space="0" w:color="auto"/>
          </w:divBdr>
        </w:div>
        <w:div w:id="2090343429">
          <w:marLeft w:val="640"/>
          <w:marRight w:val="0"/>
          <w:marTop w:val="0"/>
          <w:marBottom w:val="0"/>
          <w:divBdr>
            <w:top w:val="none" w:sz="0" w:space="0" w:color="auto"/>
            <w:left w:val="none" w:sz="0" w:space="0" w:color="auto"/>
            <w:bottom w:val="none" w:sz="0" w:space="0" w:color="auto"/>
            <w:right w:val="none" w:sz="0" w:space="0" w:color="auto"/>
          </w:divBdr>
        </w:div>
        <w:div w:id="94206531">
          <w:marLeft w:val="640"/>
          <w:marRight w:val="0"/>
          <w:marTop w:val="0"/>
          <w:marBottom w:val="0"/>
          <w:divBdr>
            <w:top w:val="none" w:sz="0" w:space="0" w:color="auto"/>
            <w:left w:val="none" w:sz="0" w:space="0" w:color="auto"/>
            <w:bottom w:val="none" w:sz="0" w:space="0" w:color="auto"/>
            <w:right w:val="none" w:sz="0" w:space="0" w:color="auto"/>
          </w:divBdr>
        </w:div>
        <w:div w:id="392583123">
          <w:marLeft w:val="640"/>
          <w:marRight w:val="0"/>
          <w:marTop w:val="0"/>
          <w:marBottom w:val="0"/>
          <w:divBdr>
            <w:top w:val="none" w:sz="0" w:space="0" w:color="auto"/>
            <w:left w:val="none" w:sz="0" w:space="0" w:color="auto"/>
            <w:bottom w:val="none" w:sz="0" w:space="0" w:color="auto"/>
            <w:right w:val="none" w:sz="0" w:space="0" w:color="auto"/>
          </w:divBdr>
        </w:div>
        <w:div w:id="1385911163">
          <w:marLeft w:val="640"/>
          <w:marRight w:val="0"/>
          <w:marTop w:val="0"/>
          <w:marBottom w:val="0"/>
          <w:divBdr>
            <w:top w:val="none" w:sz="0" w:space="0" w:color="auto"/>
            <w:left w:val="none" w:sz="0" w:space="0" w:color="auto"/>
            <w:bottom w:val="none" w:sz="0" w:space="0" w:color="auto"/>
            <w:right w:val="none" w:sz="0" w:space="0" w:color="auto"/>
          </w:divBdr>
        </w:div>
        <w:div w:id="1140850830">
          <w:marLeft w:val="640"/>
          <w:marRight w:val="0"/>
          <w:marTop w:val="0"/>
          <w:marBottom w:val="0"/>
          <w:divBdr>
            <w:top w:val="none" w:sz="0" w:space="0" w:color="auto"/>
            <w:left w:val="none" w:sz="0" w:space="0" w:color="auto"/>
            <w:bottom w:val="none" w:sz="0" w:space="0" w:color="auto"/>
            <w:right w:val="none" w:sz="0" w:space="0" w:color="auto"/>
          </w:divBdr>
        </w:div>
        <w:div w:id="1591548069">
          <w:marLeft w:val="640"/>
          <w:marRight w:val="0"/>
          <w:marTop w:val="0"/>
          <w:marBottom w:val="0"/>
          <w:divBdr>
            <w:top w:val="none" w:sz="0" w:space="0" w:color="auto"/>
            <w:left w:val="none" w:sz="0" w:space="0" w:color="auto"/>
            <w:bottom w:val="none" w:sz="0" w:space="0" w:color="auto"/>
            <w:right w:val="none" w:sz="0" w:space="0" w:color="auto"/>
          </w:divBdr>
        </w:div>
        <w:div w:id="1864123314">
          <w:marLeft w:val="640"/>
          <w:marRight w:val="0"/>
          <w:marTop w:val="0"/>
          <w:marBottom w:val="0"/>
          <w:divBdr>
            <w:top w:val="none" w:sz="0" w:space="0" w:color="auto"/>
            <w:left w:val="none" w:sz="0" w:space="0" w:color="auto"/>
            <w:bottom w:val="none" w:sz="0" w:space="0" w:color="auto"/>
            <w:right w:val="none" w:sz="0" w:space="0" w:color="auto"/>
          </w:divBdr>
        </w:div>
        <w:div w:id="760495386">
          <w:marLeft w:val="640"/>
          <w:marRight w:val="0"/>
          <w:marTop w:val="0"/>
          <w:marBottom w:val="0"/>
          <w:divBdr>
            <w:top w:val="none" w:sz="0" w:space="0" w:color="auto"/>
            <w:left w:val="none" w:sz="0" w:space="0" w:color="auto"/>
            <w:bottom w:val="none" w:sz="0" w:space="0" w:color="auto"/>
            <w:right w:val="none" w:sz="0" w:space="0" w:color="auto"/>
          </w:divBdr>
        </w:div>
        <w:div w:id="947590653">
          <w:marLeft w:val="640"/>
          <w:marRight w:val="0"/>
          <w:marTop w:val="0"/>
          <w:marBottom w:val="0"/>
          <w:divBdr>
            <w:top w:val="none" w:sz="0" w:space="0" w:color="auto"/>
            <w:left w:val="none" w:sz="0" w:space="0" w:color="auto"/>
            <w:bottom w:val="none" w:sz="0" w:space="0" w:color="auto"/>
            <w:right w:val="none" w:sz="0" w:space="0" w:color="auto"/>
          </w:divBdr>
        </w:div>
        <w:div w:id="697244549">
          <w:marLeft w:val="640"/>
          <w:marRight w:val="0"/>
          <w:marTop w:val="0"/>
          <w:marBottom w:val="0"/>
          <w:divBdr>
            <w:top w:val="none" w:sz="0" w:space="0" w:color="auto"/>
            <w:left w:val="none" w:sz="0" w:space="0" w:color="auto"/>
            <w:bottom w:val="none" w:sz="0" w:space="0" w:color="auto"/>
            <w:right w:val="none" w:sz="0" w:space="0" w:color="auto"/>
          </w:divBdr>
        </w:div>
        <w:div w:id="1111390925">
          <w:marLeft w:val="640"/>
          <w:marRight w:val="0"/>
          <w:marTop w:val="0"/>
          <w:marBottom w:val="0"/>
          <w:divBdr>
            <w:top w:val="none" w:sz="0" w:space="0" w:color="auto"/>
            <w:left w:val="none" w:sz="0" w:space="0" w:color="auto"/>
            <w:bottom w:val="none" w:sz="0" w:space="0" w:color="auto"/>
            <w:right w:val="none" w:sz="0" w:space="0" w:color="auto"/>
          </w:divBdr>
        </w:div>
        <w:div w:id="1064140592">
          <w:marLeft w:val="640"/>
          <w:marRight w:val="0"/>
          <w:marTop w:val="0"/>
          <w:marBottom w:val="0"/>
          <w:divBdr>
            <w:top w:val="none" w:sz="0" w:space="0" w:color="auto"/>
            <w:left w:val="none" w:sz="0" w:space="0" w:color="auto"/>
            <w:bottom w:val="none" w:sz="0" w:space="0" w:color="auto"/>
            <w:right w:val="none" w:sz="0" w:space="0" w:color="auto"/>
          </w:divBdr>
        </w:div>
        <w:div w:id="95828137">
          <w:marLeft w:val="640"/>
          <w:marRight w:val="0"/>
          <w:marTop w:val="0"/>
          <w:marBottom w:val="0"/>
          <w:divBdr>
            <w:top w:val="none" w:sz="0" w:space="0" w:color="auto"/>
            <w:left w:val="none" w:sz="0" w:space="0" w:color="auto"/>
            <w:bottom w:val="none" w:sz="0" w:space="0" w:color="auto"/>
            <w:right w:val="none" w:sz="0" w:space="0" w:color="auto"/>
          </w:divBdr>
        </w:div>
        <w:div w:id="1348487638">
          <w:marLeft w:val="640"/>
          <w:marRight w:val="0"/>
          <w:marTop w:val="0"/>
          <w:marBottom w:val="0"/>
          <w:divBdr>
            <w:top w:val="none" w:sz="0" w:space="0" w:color="auto"/>
            <w:left w:val="none" w:sz="0" w:space="0" w:color="auto"/>
            <w:bottom w:val="none" w:sz="0" w:space="0" w:color="auto"/>
            <w:right w:val="none" w:sz="0" w:space="0" w:color="auto"/>
          </w:divBdr>
        </w:div>
        <w:div w:id="875504548">
          <w:marLeft w:val="640"/>
          <w:marRight w:val="0"/>
          <w:marTop w:val="0"/>
          <w:marBottom w:val="0"/>
          <w:divBdr>
            <w:top w:val="none" w:sz="0" w:space="0" w:color="auto"/>
            <w:left w:val="none" w:sz="0" w:space="0" w:color="auto"/>
            <w:bottom w:val="none" w:sz="0" w:space="0" w:color="auto"/>
            <w:right w:val="none" w:sz="0" w:space="0" w:color="auto"/>
          </w:divBdr>
        </w:div>
      </w:divsChild>
    </w:div>
    <w:div w:id="1403521837">
      <w:bodyDiv w:val="1"/>
      <w:marLeft w:val="0"/>
      <w:marRight w:val="0"/>
      <w:marTop w:val="0"/>
      <w:marBottom w:val="0"/>
      <w:divBdr>
        <w:top w:val="none" w:sz="0" w:space="0" w:color="auto"/>
        <w:left w:val="none" w:sz="0" w:space="0" w:color="auto"/>
        <w:bottom w:val="none" w:sz="0" w:space="0" w:color="auto"/>
        <w:right w:val="none" w:sz="0" w:space="0" w:color="auto"/>
      </w:divBdr>
      <w:divsChild>
        <w:div w:id="748648525">
          <w:marLeft w:val="640"/>
          <w:marRight w:val="0"/>
          <w:marTop w:val="0"/>
          <w:marBottom w:val="0"/>
          <w:divBdr>
            <w:top w:val="none" w:sz="0" w:space="0" w:color="auto"/>
            <w:left w:val="none" w:sz="0" w:space="0" w:color="auto"/>
            <w:bottom w:val="none" w:sz="0" w:space="0" w:color="auto"/>
            <w:right w:val="none" w:sz="0" w:space="0" w:color="auto"/>
          </w:divBdr>
        </w:div>
        <w:div w:id="1532109897">
          <w:marLeft w:val="640"/>
          <w:marRight w:val="0"/>
          <w:marTop w:val="0"/>
          <w:marBottom w:val="0"/>
          <w:divBdr>
            <w:top w:val="none" w:sz="0" w:space="0" w:color="auto"/>
            <w:left w:val="none" w:sz="0" w:space="0" w:color="auto"/>
            <w:bottom w:val="none" w:sz="0" w:space="0" w:color="auto"/>
            <w:right w:val="none" w:sz="0" w:space="0" w:color="auto"/>
          </w:divBdr>
        </w:div>
        <w:div w:id="281158483">
          <w:marLeft w:val="640"/>
          <w:marRight w:val="0"/>
          <w:marTop w:val="0"/>
          <w:marBottom w:val="0"/>
          <w:divBdr>
            <w:top w:val="none" w:sz="0" w:space="0" w:color="auto"/>
            <w:left w:val="none" w:sz="0" w:space="0" w:color="auto"/>
            <w:bottom w:val="none" w:sz="0" w:space="0" w:color="auto"/>
            <w:right w:val="none" w:sz="0" w:space="0" w:color="auto"/>
          </w:divBdr>
        </w:div>
        <w:div w:id="1118140840">
          <w:marLeft w:val="640"/>
          <w:marRight w:val="0"/>
          <w:marTop w:val="0"/>
          <w:marBottom w:val="0"/>
          <w:divBdr>
            <w:top w:val="none" w:sz="0" w:space="0" w:color="auto"/>
            <w:left w:val="none" w:sz="0" w:space="0" w:color="auto"/>
            <w:bottom w:val="none" w:sz="0" w:space="0" w:color="auto"/>
            <w:right w:val="none" w:sz="0" w:space="0" w:color="auto"/>
          </w:divBdr>
        </w:div>
        <w:div w:id="1366371298">
          <w:marLeft w:val="640"/>
          <w:marRight w:val="0"/>
          <w:marTop w:val="0"/>
          <w:marBottom w:val="0"/>
          <w:divBdr>
            <w:top w:val="none" w:sz="0" w:space="0" w:color="auto"/>
            <w:left w:val="none" w:sz="0" w:space="0" w:color="auto"/>
            <w:bottom w:val="none" w:sz="0" w:space="0" w:color="auto"/>
            <w:right w:val="none" w:sz="0" w:space="0" w:color="auto"/>
          </w:divBdr>
        </w:div>
        <w:div w:id="389885336">
          <w:marLeft w:val="640"/>
          <w:marRight w:val="0"/>
          <w:marTop w:val="0"/>
          <w:marBottom w:val="0"/>
          <w:divBdr>
            <w:top w:val="none" w:sz="0" w:space="0" w:color="auto"/>
            <w:left w:val="none" w:sz="0" w:space="0" w:color="auto"/>
            <w:bottom w:val="none" w:sz="0" w:space="0" w:color="auto"/>
            <w:right w:val="none" w:sz="0" w:space="0" w:color="auto"/>
          </w:divBdr>
        </w:div>
        <w:div w:id="832645981">
          <w:marLeft w:val="640"/>
          <w:marRight w:val="0"/>
          <w:marTop w:val="0"/>
          <w:marBottom w:val="0"/>
          <w:divBdr>
            <w:top w:val="none" w:sz="0" w:space="0" w:color="auto"/>
            <w:left w:val="none" w:sz="0" w:space="0" w:color="auto"/>
            <w:bottom w:val="none" w:sz="0" w:space="0" w:color="auto"/>
            <w:right w:val="none" w:sz="0" w:space="0" w:color="auto"/>
          </w:divBdr>
        </w:div>
        <w:div w:id="494345374">
          <w:marLeft w:val="640"/>
          <w:marRight w:val="0"/>
          <w:marTop w:val="0"/>
          <w:marBottom w:val="0"/>
          <w:divBdr>
            <w:top w:val="none" w:sz="0" w:space="0" w:color="auto"/>
            <w:left w:val="none" w:sz="0" w:space="0" w:color="auto"/>
            <w:bottom w:val="none" w:sz="0" w:space="0" w:color="auto"/>
            <w:right w:val="none" w:sz="0" w:space="0" w:color="auto"/>
          </w:divBdr>
        </w:div>
        <w:div w:id="1873375340">
          <w:marLeft w:val="640"/>
          <w:marRight w:val="0"/>
          <w:marTop w:val="0"/>
          <w:marBottom w:val="0"/>
          <w:divBdr>
            <w:top w:val="none" w:sz="0" w:space="0" w:color="auto"/>
            <w:left w:val="none" w:sz="0" w:space="0" w:color="auto"/>
            <w:bottom w:val="none" w:sz="0" w:space="0" w:color="auto"/>
            <w:right w:val="none" w:sz="0" w:space="0" w:color="auto"/>
          </w:divBdr>
        </w:div>
        <w:div w:id="2015913695">
          <w:marLeft w:val="640"/>
          <w:marRight w:val="0"/>
          <w:marTop w:val="0"/>
          <w:marBottom w:val="0"/>
          <w:divBdr>
            <w:top w:val="none" w:sz="0" w:space="0" w:color="auto"/>
            <w:left w:val="none" w:sz="0" w:space="0" w:color="auto"/>
            <w:bottom w:val="none" w:sz="0" w:space="0" w:color="auto"/>
            <w:right w:val="none" w:sz="0" w:space="0" w:color="auto"/>
          </w:divBdr>
        </w:div>
        <w:div w:id="261375698">
          <w:marLeft w:val="640"/>
          <w:marRight w:val="0"/>
          <w:marTop w:val="0"/>
          <w:marBottom w:val="0"/>
          <w:divBdr>
            <w:top w:val="none" w:sz="0" w:space="0" w:color="auto"/>
            <w:left w:val="none" w:sz="0" w:space="0" w:color="auto"/>
            <w:bottom w:val="none" w:sz="0" w:space="0" w:color="auto"/>
            <w:right w:val="none" w:sz="0" w:space="0" w:color="auto"/>
          </w:divBdr>
        </w:div>
        <w:div w:id="1886991528">
          <w:marLeft w:val="640"/>
          <w:marRight w:val="0"/>
          <w:marTop w:val="0"/>
          <w:marBottom w:val="0"/>
          <w:divBdr>
            <w:top w:val="none" w:sz="0" w:space="0" w:color="auto"/>
            <w:left w:val="none" w:sz="0" w:space="0" w:color="auto"/>
            <w:bottom w:val="none" w:sz="0" w:space="0" w:color="auto"/>
            <w:right w:val="none" w:sz="0" w:space="0" w:color="auto"/>
          </w:divBdr>
        </w:div>
        <w:div w:id="731272035">
          <w:marLeft w:val="640"/>
          <w:marRight w:val="0"/>
          <w:marTop w:val="0"/>
          <w:marBottom w:val="0"/>
          <w:divBdr>
            <w:top w:val="none" w:sz="0" w:space="0" w:color="auto"/>
            <w:left w:val="none" w:sz="0" w:space="0" w:color="auto"/>
            <w:bottom w:val="none" w:sz="0" w:space="0" w:color="auto"/>
            <w:right w:val="none" w:sz="0" w:space="0" w:color="auto"/>
          </w:divBdr>
        </w:div>
        <w:div w:id="355692578">
          <w:marLeft w:val="640"/>
          <w:marRight w:val="0"/>
          <w:marTop w:val="0"/>
          <w:marBottom w:val="0"/>
          <w:divBdr>
            <w:top w:val="none" w:sz="0" w:space="0" w:color="auto"/>
            <w:left w:val="none" w:sz="0" w:space="0" w:color="auto"/>
            <w:bottom w:val="none" w:sz="0" w:space="0" w:color="auto"/>
            <w:right w:val="none" w:sz="0" w:space="0" w:color="auto"/>
          </w:divBdr>
        </w:div>
        <w:div w:id="2057390133">
          <w:marLeft w:val="640"/>
          <w:marRight w:val="0"/>
          <w:marTop w:val="0"/>
          <w:marBottom w:val="0"/>
          <w:divBdr>
            <w:top w:val="none" w:sz="0" w:space="0" w:color="auto"/>
            <w:left w:val="none" w:sz="0" w:space="0" w:color="auto"/>
            <w:bottom w:val="none" w:sz="0" w:space="0" w:color="auto"/>
            <w:right w:val="none" w:sz="0" w:space="0" w:color="auto"/>
          </w:divBdr>
        </w:div>
        <w:div w:id="1009719764">
          <w:marLeft w:val="640"/>
          <w:marRight w:val="0"/>
          <w:marTop w:val="0"/>
          <w:marBottom w:val="0"/>
          <w:divBdr>
            <w:top w:val="none" w:sz="0" w:space="0" w:color="auto"/>
            <w:left w:val="none" w:sz="0" w:space="0" w:color="auto"/>
            <w:bottom w:val="none" w:sz="0" w:space="0" w:color="auto"/>
            <w:right w:val="none" w:sz="0" w:space="0" w:color="auto"/>
          </w:divBdr>
        </w:div>
        <w:div w:id="1638412051">
          <w:marLeft w:val="640"/>
          <w:marRight w:val="0"/>
          <w:marTop w:val="0"/>
          <w:marBottom w:val="0"/>
          <w:divBdr>
            <w:top w:val="none" w:sz="0" w:space="0" w:color="auto"/>
            <w:left w:val="none" w:sz="0" w:space="0" w:color="auto"/>
            <w:bottom w:val="none" w:sz="0" w:space="0" w:color="auto"/>
            <w:right w:val="none" w:sz="0" w:space="0" w:color="auto"/>
          </w:divBdr>
        </w:div>
        <w:div w:id="80836943">
          <w:marLeft w:val="640"/>
          <w:marRight w:val="0"/>
          <w:marTop w:val="0"/>
          <w:marBottom w:val="0"/>
          <w:divBdr>
            <w:top w:val="none" w:sz="0" w:space="0" w:color="auto"/>
            <w:left w:val="none" w:sz="0" w:space="0" w:color="auto"/>
            <w:bottom w:val="none" w:sz="0" w:space="0" w:color="auto"/>
            <w:right w:val="none" w:sz="0" w:space="0" w:color="auto"/>
          </w:divBdr>
        </w:div>
        <w:div w:id="1812360746">
          <w:marLeft w:val="640"/>
          <w:marRight w:val="0"/>
          <w:marTop w:val="0"/>
          <w:marBottom w:val="0"/>
          <w:divBdr>
            <w:top w:val="none" w:sz="0" w:space="0" w:color="auto"/>
            <w:left w:val="none" w:sz="0" w:space="0" w:color="auto"/>
            <w:bottom w:val="none" w:sz="0" w:space="0" w:color="auto"/>
            <w:right w:val="none" w:sz="0" w:space="0" w:color="auto"/>
          </w:divBdr>
        </w:div>
        <w:div w:id="1914050464">
          <w:marLeft w:val="640"/>
          <w:marRight w:val="0"/>
          <w:marTop w:val="0"/>
          <w:marBottom w:val="0"/>
          <w:divBdr>
            <w:top w:val="none" w:sz="0" w:space="0" w:color="auto"/>
            <w:left w:val="none" w:sz="0" w:space="0" w:color="auto"/>
            <w:bottom w:val="none" w:sz="0" w:space="0" w:color="auto"/>
            <w:right w:val="none" w:sz="0" w:space="0" w:color="auto"/>
          </w:divBdr>
        </w:div>
        <w:div w:id="1408117460">
          <w:marLeft w:val="640"/>
          <w:marRight w:val="0"/>
          <w:marTop w:val="0"/>
          <w:marBottom w:val="0"/>
          <w:divBdr>
            <w:top w:val="none" w:sz="0" w:space="0" w:color="auto"/>
            <w:left w:val="none" w:sz="0" w:space="0" w:color="auto"/>
            <w:bottom w:val="none" w:sz="0" w:space="0" w:color="auto"/>
            <w:right w:val="none" w:sz="0" w:space="0" w:color="auto"/>
          </w:divBdr>
        </w:div>
        <w:div w:id="398603412">
          <w:marLeft w:val="640"/>
          <w:marRight w:val="0"/>
          <w:marTop w:val="0"/>
          <w:marBottom w:val="0"/>
          <w:divBdr>
            <w:top w:val="none" w:sz="0" w:space="0" w:color="auto"/>
            <w:left w:val="none" w:sz="0" w:space="0" w:color="auto"/>
            <w:bottom w:val="none" w:sz="0" w:space="0" w:color="auto"/>
            <w:right w:val="none" w:sz="0" w:space="0" w:color="auto"/>
          </w:divBdr>
        </w:div>
        <w:div w:id="451098546">
          <w:marLeft w:val="640"/>
          <w:marRight w:val="0"/>
          <w:marTop w:val="0"/>
          <w:marBottom w:val="0"/>
          <w:divBdr>
            <w:top w:val="none" w:sz="0" w:space="0" w:color="auto"/>
            <w:left w:val="none" w:sz="0" w:space="0" w:color="auto"/>
            <w:bottom w:val="none" w:sz="0" w:space="0" w:color="auto"/>
            <w:right w:val="none" w:sz="0" w:space="0" w:color="auto"/>
          </w:divBdr>
        </w:div>
        <w:div w:id="1095829620">
          <w:marLeft w:val="640"/>
          <w:marRight w:val="0"/>
          <w:marTop w:val="0"/>
          <w:marBottom w:val="0"/>
          <w:divBdr>
            <w:top w:val="none" w:sz="0" w:space="0" w:color="auto"/>
            <w:left w:val="none" w:sz="0" w:space="0" w:color="auto"/>
            <w:bottom w:val="none" w:sz="0" w:space="0" w:color="auto"/>
            <w:right w:val="none" w:sz="0" w:space="0" w:color="auto"/>
          </w:divBdr>
        </w:div>
        <w:div w:id="1694845594">
          <w:marLeft w:val="640"/>
          <w:marRight w:val="0"/>
          <w:marTop w:val="0"/>
          <w:marBottom w:val="0"/>
          <w:divBdr>
            <w:top w:val="none" w:sz="0" w:space="0" w:color="auto"/>
            <w:left w:val="none" w:sz="0" w:space="0" w:color="auto"/>
            <w:bottom w:val="none" w:sz="0" w:space="0" w:color="auto"/>
            <w:right w:val="none" w:sz="0" w:space="0" w:color="auto"/>
          </w:divBdr>
        </w:div>
        <w:div w:id="274950283">
          <w:marLeft w:val="640"/>
          <w:marRight w:val="0"/>
          <w:marTop w:val="0"/>
          <w:marBottom w:val="0"/>
          <w:divBdr>
            <w:top w:val="none" w:sz="0" w:space="0" w:color="auto"/>
            <w:left w:val="none" w:sz="0" w:space="0" w:color="auto"/>
            <w:bottom w:val="none" w:sz="0" w:space="0" w:color="auto"/>
            <w:right w:val="none" w:sz="0" w:space="0" w:color="auto"/>
          </w:divBdr>
        </w:div>
        <w:div w:id="989672246">
          <w:marLeft w:val="640"/>
          <w:marRight w:val="0"/>
          <w:marTop w:val="0"/>
          <w:marBottom w:val="0"/>
          <w:divBdr>
            <w:top w:val="none" w:sz="0" w:space="0" w:color="auto"/>
            <w:left w:val="none" w:sz="0" w:space="0" w:color="auto"/>
            <w:bottom w:val="none" w:sz="0" w:space="0" w:color="auto"/>
            <w:right w:val="none" w:sz="0" w:space="0" w:color="auto"/>
          </w:divBdr>
        </w:div>
        <w:div w:id="639305443">
          <w:marLeft w:val="640"/>
          <w:marRight w:val="0"/>
          <w:marTop w:val="0"/>
          <w:marBottom w:val="0"/>
          <w:divBdr>
            <w:top w:val="none" w:sz="0" w:space="0" w:color="auto"/>
            <w:left w:val="none" w:sz="0" w:space="0" w:color="auto"/>
            <w:bottom w:val="none" w:sz="0" w:space="0" w:color="auto"/>
            <w:right w:val="none" w:sz="0" w:space="0" w:color="auto"/>
          </w:divBdr>
        </w:div>
        <w:div w:id="712538395">
          <w:marLeft w:val="640"/>
          <w:marRight w:val="0"/>
          <w:marTop w:val="0"/>
          <w:marBottom w:val="0"/>
          <w:divBdr>
            <w:top w:val="none" w:sz="0" w:space="0" w:color="auto"/>
            <w:left w:val="none" w:sz="0" w:space="0" w:color="auto"/>
            <w:bottom w:val="none" w:sz="0" w:space="0" w:color="auto"/>
            <w:right w:val="none" w:sz="0" w:space="0" w:color="auto"/>
          </w:divBdr>
        </w:div>
        <w:div w:id="488249666">
          <w:marLeft w:val="640"/>
          <w:marRight w:val="0"/>
          <w:marTop w:val="0"/>
          <w:marBottom w:val="0"/>
          <w:divBdr>
            <w:top w:val="none" w:sz="0" w:space="0" w:color="auto"/>
            <w:left w:val="none" w:sz="0" w:space="0" w:color="auto"/>
            <w:bottom w:val="none" w:sz="0" w:space="0" w:color="auto"/>
            <w:right w:val="none" w:sz="0" w:space="0" w:color="auto"/>
          </w:divBdr>
        </w:div>
        <w:div w:id="360131197">
          <w:marLeft w:val="640"/>
          <w:marRight w:val="0"/>
          <w:marTop w:val="0"/>
          <w:marBottom w:val="0"/>
          <w:divBdr>
            <w:top w:val="none" w:sz="0" w:space="0" w:color="auto"/>
            <w:left w:val="none" w:sz="0" w:space="0" w:color="auto"/>
            <w:bottom w:val="none" w:sz="0" w:space="0" w:color="auto"/>
            <w:right w:val="none" w:sz="0" w:space="0" w:color="auto"/>
          </w:divBdr>
        </w:div>
        <w:div w:id="48388344">
          <w:marLeft w:val="640"/>
          <w:marRight w:val="0"/>
          <w:marTop w:val="0"/>
          <w:marBottom w:val="0"/>
          <w:divBdr>
            <w:top w:val="none" w:sz="0" w:space="0" w:color="auto"/>
            <w:left w:val="none" w:sz="0" w:space="0" w:color="auto"/>
            <w:bottom w:val="none" w:sz="0" w:space="0" w:color="auto"/>
            <w:right w:val="none" w:sz="0" w:space="0" w:color="auto"/>
          </w:divBdr>
        </w:div>
        <w:div w:id="1144618387">
          <w:marLeft w:val="640"/>
          <w:marRight w:val="0"/>
          <w:marTop w:val="0"/>
          <w:marBottom w:val="0"/>
          <w:divBdr>
            <w:top w:val="none" w:sz="0" w:space="0" w:color="auto"/>
            <w:left w:val="none" w:sz="0" w:space="0" w:color="auto"/>
            <w:bottom w:val="none" w:sz="0" w:space="0" w:color="auto"/>
            <w:right w:val="none" w:sz="0" w:space="0" w:color="auto"/>
          </w:divBdr>
        </w:div>
        <w:div w:id="329068104">
          <w:marLeft w:val="640"/>
          <w:marRight w:val="0"/>
          <w:marTop w:val="0"/>
          <w:marBottom w:val="0"/>
          <w:divBdr>
            <w:top w:val="none" w:sz="0" w:space="0" w:color="auto"/>
            <w:left w:val="none" w:sz="0" w:space="0" w:color="auto"/>
            <w:bottom w:val="none" w:sz="0" w:space="0" w:color="auto"/>
            <w:right w:val="none" w:sz="0" w:space="0" w:color="auto"/>
          </w:divBdr>
        </w:div>
        <w:div w:id="350573934">
          <w:marLeft w:val="640"/>
          <w:marRight w:val="0"/>
          <w:marTop w:val="0"/>
          <w:marBottom w:val="0"/>
          <w:divBdr>
            <w:top w:val="none" w:sz="0" w:space="0" w:color="auto"/>
            <w:left w:val="none" w:sz="0" w:space="0" w:color="auto"/>
            <w:bottom w:val="none" w:sz="0" w:space="0" w:color="auto"/>
            <w:right w:val="none" w:sz="0" w:space="0" w:color="auto"/>
          </w:divBdr>
        </w:div>
        <w:div w:id="1867478479">
          <w:marLeft w:val="640"/>
          <w:marRight w:val="0"/>
          <w:marTop w:val="0"/>
          <w:marBottom w:val="0"/>
          <w:divBdr>
            <w:top w:val="none" w:sz="0" w:space="0" w:color="auto"/>
            <w:left w:val="none" w:sz="0" w:space="0" w:color="auto"/>
            <w:bottom w:val="none" w:sz="0" w:space="0" w:color="auto"/>
            <w:right w:val="none" w:sz="0" w:space="0" w:color="auto"/>
          </w:divBdr>
        </w:div>
        <w:div w:id="749737619">
          <w:marLeft w:val="640"/>
          <w:marRight w:val="0"/>
          <w:marTop w:val="0"/>
          <w:marBottom w:val="0"/>
          <w:divBdr>
            <w:top w:val="none" w:sz="0" w:space="0" w:color="auto"/>
            <w:left w:val="none" w:sz="0" w:space="0" w:color="auto"/>
            <w:bottom w:val="none" w:sz="0" w:space="0" w:color="auto"/>
            <w:right w:val="none" w:sz="0" w:space="0" w:color="auto"/>
          </w:divBdr>
        </w:div>
        <w:div w:id="208420330">
          <w:marLeft w:val="640"/>
          <w:marRight w:val="0"/>
          <w:marTop w:val="0"/>
          <w:marBottom w:val="0"/>
          <w:divBdr>
            <w:top w:val="none" w:sz="0" w:space="0" w:color="auto"/>
            <w:left w:val="none" w:sz="0" w:space="0" w:color="auto"/>
            <w:bottom w:val="none" w:sz="0" w:space="0" w:color="auto"/>
            <w:right w:val="none" w:sz="0" w:space="0" w:color="auto"/>
          </w:divBdr>
        </w:div>
        <w:div w:id="1155952297">
          <w:marLeft w:val="640"/>
          <w:marRight w:val="0"/>
          <w:marTop w:val="0"/>
          <w:marBottom w:val="0"/>
          <w:divBdr>
            <w:top w:val="none" w:sz="0" w:space="0" w:color="auto"/>
            <w:left w:val="none" w:sz="0" w:space="0" w:color="auto"/>
            <w:bottom w:val="none" w:sz="0" w:space="0" w:color="auto"/>
            <w:right w:val="none" w:sz="0" w:space="0" w:color="auto"/>
          </w:divBdr>
        </w:div>
        <w:div w:id="1767800298">
          <w:marLeft w:val="640"/>
          <w:marRight w:val="0"/>
          <w:marTop w:val="0"/>
          <w:marBottom w:val="0"/>
          <w:divBdr>
            <w:top w:val="none" w:sz="0" w:space="0" w:color="auto"/>
            <w:left w:val="none" w:sz="0" w:space="0" w:color="auto"/>
            <w:bottom w:val="none" w:sz="0" w:space="0" w:color="auto"/>
            <w:right w:val="none" w:sz="0" w:space="0" w:color="auto"/>
          </w:divBdr>
        </w:div>
        <w:div w:id="802190600">
          <w:marLeft w:val="640"/>
          <w:marRight w:val="0"/>
          <w:marTop w:val="0"/>
          <w:marBottom w:val="0"/>
          <w:divBdr>
            <w:top w:val="none" w:sz="0" w:space="0" w:color="auto"/>
            <w:left w:val="none" w:sz="0" w:space="0" w:color="auto"/>
            <w:bottom w:val="none" w:sz="0" w:space="0" w:color="auto"/>
            <w:right w:val="none" w:sz="0" w:space="0" w:color="auto"/>
          </w:divBdr>
        </w:div>
        <w:div w:id="1429472049">
          <w:marLeft w:val="640"/>
          <w:marRight w:val="0"/>
          <w:marTop w:val="0"/>
          <w:marBottom w:val="0"/>
          <w:divBdr>
            <w:top w:val="none" w:sz="0" w:space="0" w:color="auto"/>
            <w:left w:val="none" w:sz="0" w:space="0" w:color="auto"/>
            <w:bottom w:val="none" w:sz="0" w:space="0" w:color="auto"/>
            <w:right w:val="none" w:sz="0" w:space="0" w:color="auto"/>
          </w:divBdr>
        </w:div>
        <w:div w:id="2094669028">
          <w:marLeft w:val="640"/>
          <w:marRight w:val="0"/>
          <w:marTop w:val="0"/>
          <w:marBottom w:val="0"/>
          <w:divBdr>
            <w:top w:val="none" w:sz="0" w:space="0" w:color="auto"/>
            <w:left w:val="none" w:sz="0" w:space="0" w:color="auto"/>
            <w:bottom w:val="none" w:sz="0" w:space="0" w:color="auto"/>
            <w:right w:val="none" w:sz="0" w:space="0" w:color="auto"/>
          </w:divBdr>
        </w:div>
        <w:div w:id="1583635326">
          <w:marLeft w:val="640"/>
          <w:marRight w:val="0"/>
          <w:marTop w:val="0"/>
          <w:marBottom w:val="0"/>
          <w:divBdr>
            <w:top w:val="none" w:sz="0" w:space="0" w:color="auto"/>
            <w:left w:val="none" w:sz="0" w:space="0" w:color="auto"/>
            <w:bottom w:val="none" w:sz="0" w:space="0" w:color="auto"/>
            <w:right w:val="none" w:sz="0" w:space="0" w:color="auto"/>
          </w:divBdr>
        </w:div>
        <w:div w:id="36663883">
          <w:marLeft w:val="640"/>
          <w:marRight w:val="0"/>
          <w:marTop w:val="0"/>
          <w:marBottom w:val="0"/>
          <w:divBdr>
            <w:top w:val="none" w:sz="0" w:space="0" w:color="auto"/>
            <w:left w:val="none" w:sz="0" w:space="0" w:color="auto"/>
            <w:bottom w:val="none" w:sz="0" w:space="0" w:color="auto"/>
            <w:right w:val="none" w:sz="0" w:space="0" w:color="auto"/>
          </w:divBdr>
        </w:div>
        <w:div w:id="1628243024">
          <w:marLeft w:val="640"/>
          <w:marRight w:val="0"/>
          <w:marTop w:val="0"/>
          <w:marBottom w:val="0"/>
          <w:divBdr>
            <w:top w:val="none" w:sz="0" w:space="0" w:color="auto"/>
            <w:left w:val="none" w:sz="0" w:space="0" w:color="auto"/>
            <w:bottom w:val="none" w:sz="0" w:space="0" w:color="auto"/>
            <w:right w:val="none" w:sz="0" w:space="0" w:color="auto"/>
          </w:divBdr>
        </w:div>
        <w:div w:id="1934238190">
          <w:marLeft w:val="640"/>
          <w:marRight w:val="0"/>
          <w:marTop w:val="0"/>
          <w:marBottom w:val="0"/>
          <w:divBdr>
            <w:top w:val="none" w:sz="0" w:space="0" w:color="auto"/>
            <w:left w:val="none" w:sz="0" w:space="0" w:color="auto"/>
            <w:bottom w:val="none" w:sz="0" w:space="0" w:color="auto"/>
            <w:right w:val="none" w:sz="0" w:space="0" w:color="auto"/>
          </w:divBdr>
        </w:div>
        <w:div w:id="693531544">
          <w:marLeft w:val="640"/>
          <w:marRight w:val="0"/>
          <w:marTop w:val="0"/>
          <w:marBottom w:val="0"/>
          <w:divBdr>
            <w:top w:val="none" w:sz="0" w:space="0" w:color="auto"/>
            <w:left w:val="none" w:sz="0" w:space="0" w:color="auto"/>
            <w:bottom w:val="none" w:sz="0" w:space="0" w:color="auto"/>
            <w:right w:val="none" w:sz="0" w:space="0" w:color="auto"/>
          </w:divBdr>
        </w:div>
        <w:div w:id="962157943">
          <w:marLeft w:val="640"/>
          <w:marRight w:val="0"/>
          <w:marTop w:val="0"/>
          <w:marBottom w:val="0"/>
          <w:divBdr>
            <w:top w:val="none" w:sz="0" w:space="0" w:color="auto"/>
            <w:left w:val="none" w:sz="0" w:space="0" w:color="auto"/>
            <w:bottom w:val="none" w:sz="0" w:space="0" w:color="auto"/>
            <w:right w:val="none" w:sz="0" w:space="0" w:color="auto"/>
          </w:divBdr>
        </w:div>
        <w:div w:id="1082140518">
          <w:marLeft w:val="640"/>
          <w:marRight w:val="0"/>
          <w:marTop w:val="0"/>
          <w:marBottom w:val="0"/>
          <w:divBdr>
            <w:top w:val="none" w:sz="0" w:space="0" w:color="auto"/>
            <w:left w:val="none" w:sz="0" w:space="0" w:color="auto"/>
            <w:bottom w:val="none" w:sz="0" w:space="0" w:color="auto"/>
            <w:right w:val="none" w:sz="0" w:space="0" w:color="auto"/>
          </w:divBdr>
        </w:div>
        <w:div w:id="257062269">
          <w:marLeft w:val="640"/>
          <w:marRight w:val="0"/>
          <w:marTop w:val="0"/>
          <w:marBottom w:val="0"/>
          <w:divBdr>
            <w:top w:val="none" w:sz="0" w:space="0" w:color="auto"/>
            <w:left w:val="none" w:sz="0" w:space="0" w:color="auto"/>
            <w:bottom w:val="none" w:sz="0" w:space="0" w:color="auto"/>
            <w:right w:val="none" w:sz="0" w:space="0" w:color="auto"/>
          </w:divBdr>
        </w:div>
        <w:div w:id="1772436671">
          <w:marLeft w:val="640"/>
          <w:marRight w:val="0"/>
          <w:marTop w:val="0"/>
          <w:marBottom w:val="0"/>
          <w:divBdr>
            <w:top w:val="none" w:sz="0" w:space="0" w:color="auto"/>
            <w:left w:val="none" w:sz="0" w:space="0" w:color="auto"/>
            <w:bottom w:val="none" w:sz="0" w:space="0" w:color="auto"/>
            <w:right w:val="none" w:sz="0" w:space="0" w:color="auto"/>
          </w:divBdr>
        </w:div>
        <w:div w:id="92819980">
          <w:marLeft w:val="640"/>
          <w:marRight w:val="0"/>
          <w:marTop w:val="0"/>
          <w:marBottom w:val="0"/>
          <w:divBdr>
            <w:top w:val="none" w:sz="0" w:space="0" w:color="auto"/>
            <w:left w:val="none" w:sz="0" w:space="0" w:color="auto"/>
            <w:bottom w:val="none" w:sz="0" w:space="0" w:color="auto"/>
            <w:right w:val="none" w:sz="0" w:space="0" w:color="auto"/>
          </w:divBdr>
        </w:div>
        <w:div w:id="1126394649">
          <w:marLeft w:val="640"/>
          <w:marRight w:val="0"/>
          <w:marTop w:val="0"/>
          <w:marBottom w:val="0"/>
          <w:divBdr>
            <w:top w:val="none" w:sz="0" w:space="0" w:color="auto"/>
            <w:left w:val="none" w:sz="0" w:space="0" w:color="auto"/>
            <w:bottom w:val="none" w:sz="0" w:space="0" w:color="auto"/>
            <w:right w:val="none" w:sz="0" w:space="0" w:color="auto"/>
          </w:divBdr>
        </w:div>
        <w:div w:id="1471171996">
          <w:marLeft w:val="640"/>
          <w:marRight w:val="0"/>
          <w:marTop w:val="0"/>
          <w:marBottom w:val="0"/>
          <w:divBdr>
            <w:top w:val="none" w:sz="0" w:space="0" w:color="auto"/>
            <w:left w:val="none" w:sz="0" w:space="0" w:color="auto"/>
            <w:bottom w:val="none" w:sz="0" w:space="0" w:color="auto"/>
            <w:right w:val="none" w:sz="0" w:space="0" w:color="auto"/>
          </w:divBdr>
        </w:div>
        <w:div w:id="132986296">
          <w:marLeft w:val="640"/>
          <w:marRight w:val="0"/>
          <w:marTop w:val="0"/>
          <w:marBottom w:val="0"/>
          <w:divBdr>
            <w:top w:val="none" w:sz="0" w:space="0" w:color="auto"/>
            <w:left w:val="none" w:sz="0" w:space="0" w:color="auto"/>
            <w:bottom w:val="none" w:sz="0" w:space="0" w:color="auto"/>
            <w:right w:val="none" w:sz="0" w:space="0" w:color="auto"/>
          </w:divBdr>
        </w:div>
        <w:div w:id="1683048892">
          <w:marLeft w:val="640"/>
          <w:marRight w:val="0"/>
          <w:marTop w:val="0"/>
          <w:marBottom w:val="0"/>
          <w:divBdr>
            <w:top w:val="none" w:sz="0" w:space="0" w:color="auto"/>
            <w:left w:val="none" w:sz="0" w:space="0" w:color="auto"/>
            <w:bottom w:val="none" w:sz="0" w:space="0" w:color="auto"/>
            <w:right w:val="none" w:sz="0" w:space="0" w:color="auto"/>
          </w:divBdr>
        </w:div>
        <w:div w:id="1600720138">
          <w:marLeft w:val="640"/>
          <w:marRight w:val="0"/>
          <w:marTop w:val="0"/>
          <w:marBottom w:val="0"/>
          <w:divBdr>
            <w:top w:val="none" w:sz="0" w:space="0" w:color="auto"/>
            <w:left w:val="none" w:sz="0" w:space="0" w:color="auto"/>
            <w:bottom w:val="none" w:sz="0" w:space="0" w:color="auto"/>
            <w:right w:val="none" w:sz="0" w:space="0" w:color="auto"/>
          </w:divBdr>
        </w:div>
        <w:div w:id="1142191374">
          <w:marLeft w:val="640"/>
          <w:marRight w:val="0"/>
          <w:marTop w:val="0"/>
          <w:marBottom w:val="0"/>
          <w:divBdr>
            <w:top w:val="none" w:sz="0" w:space="0" w:color="auto"/>
            <w:left w:val="none" w:sz="0" w:space="0" w:color="auto"/>
            <w:bottom w:val="none" w:sz="0" w:space="0" w:color="auto"/>
            <w:right w:val="none" w:sz="0" w:space="0" w:color="auto"/>
          </w:divBdr>
        </w:div>
        <w:div w:id="953439458">
          <w:marLeft w:val="640"/>
          <w:marRight w:val="0"/>
          <w:marTop w:val="0"/>
          <w:marBottom w:val="0"/>
          <w:divBdr>
            <w:top w:val="none" w:sz="0" w:space="0" w:color="auto"/>
            <w:left w:val="none" w:sz="0" w:space="0" w:color="auto"/>
            <w:bottom w:val="none" w:sz="0" w:space="0" w:color="auto"/>
            <w:right w:val="none" w:sz="0" w:space="0" w:color="auto"/>
          </w:divBdr>
        </w:div>
        <w:div w:id="2020083831">
          <w:marLeft w:val="640"/>
          <w:marRight w:val="0"/>
          <w:marTop w:val="0"/>
          <w:marBottom w:val="0"/>
          <w:divBdr>
            <w:top w:val="none" w:sz="0" w:space="0" w:color="auto"/>
            <w:left w:val="none" w:sz="0" w:space="0" w:color="auto"/>
            <w:bottom w:val="none" w:sz="0" w:space="0" w:color="auto"/>
            <w:right w:val="none" w:sz="0" w:space="0" w:color="auto"/>
          </w:divBdr>
        </w:div>
        <w:div w:id="1454865897">
          <w:marLeft w:val="640"/>
          <w:marRight w:val="0"/>
          <w:marTop w:val="0"/>
          <w:marBottom w:val="0"/>
          <w:divBdr>
            <w:top w:val="none" w:sz="0" w:space="0" w:color="auto"/>
            <w:left w:val="none" w:sz="0" w:space="0" w:color="auto"/>
            <w:bottom w:val="none" w:sz="0" w:space="0" w:color="auto"/>
            <w:right w:val="none" w:sz="0" w:space="0" w:color="auto"/>
          </w:divBdr>
        </w:div>
        <w:div w:id="321281130">
          <w:marLeft w:val="640"/>
          <w:marRight w:val="0"/>
          <w:marTop w:val="0"/>
          <w:marBottom w:val="0"/>
          <w:divBdr>
            <w:top w:val="none" w:sz="0" w:space="0" w:color="auto"/>
            <w:left w:val="none" w:sz="0" w:space="0" w:color="auto"/>
            <w:bottom w:val="none" w:sz="0" w:space="0" w:color="auto"/>
            <w:right w:val="none" w:sz="0" w:space="0" w:color="auto"/>
          </w:divBdr>
        </w:div>
        <w:div w:id="1964069343">
          <w:marLeft w:val="640"/>
          <w:marRight w:val="0"/>
          <w:marTop w:val="0"/>
          <w:marBottom w:val="0"/>
          <w:divBdr>
            <w:top w:val="none" w:sz="0" w:space="0" w:color="auto"/>
            <w:left w:val="none" w:sz="0" w:space="0" w:color="auto"/>
            <w:bottom w:val="none" w:sz="0" w:space="0" w:color="auto"/>
            <w:right w:val="none" w:sz="0" w:space="0" w:color="auto"/>
          </w:divBdr>
        </w:div>
        <w:div w:id="157501969">
          <w:marLeft w:val="640"/>
          <w:marRight w:val="0"/>
          <w:marTop w:val="0"/>
          <w:marBottom w:val="0"/>
          <w:divBdr>
            <w:top w:val="none" w:sz="0" w:space="0" w:color="auto"/>
            <w:left w:val="none" w:sz="0" w:space="0" w:color="auto"/>
            <w:bottom w:val="none" w:sz="0" w:space="0" w:color="auto"/>
            <w:right w:val="none" w:sz="0" w:space="0" w:color="auto"/>
          </w:divBdr>
        </w:div>
        <w:div w:id="88888493">
          <w:marLeft w:val="640"/>
          <w:marRight w:val="0"/>
          <w:marTop w:val="0"/>
          <w:marBottom w:val="0"/>
          <w:divBdr>
            <w:top w:val="none" w:sz="0" w:space="0" w:color="auto"/>
            <w:left w:val="none" w:sz="0" w:space="0" w:color="auto"/>
            <w:bottom w:val="none" w:sz="0" w:space="0" w:color="auto"/>
            <w:right w:val="none" w:sz="0" w:space="0" w:color="auto"/>
          </w:divBdr>
        </w:div>
        <w:div w:id="31346767">
          <w:marLeft w:val="640"/>
          <w:marRight w:val="0"/>
          <w:marTop w:val="0"/>
          <w:marBottom w:val="0"/>
          <w:divBdr>
            <w:top w:val="none" w:sz="0" w:space="0" w:color="auto"/>
            <w:left w:val="none" w:sz="0" w:space="0" w:color="auto"/>
            <w:bottom w:val="none" w:sz="0" w:space="0" w:color="auto"/>
            <w:right w:val="none" w:sz="0" w:space="0" w:color="auto"/>
          </w:divBdr>
        </w:div>
        <w:div w:id="2071615079">
          <w:marLeft w:val="640"/>
          <w:marRight w:val="0"/>
          <w:marTop w:val="0"/>
          <w:marBottom w:val="0"/>
          <w:divBdr>
            <w:top w:val="none" w:sz="0" w:space="0" w:color="auto"/>
            <w:left w:val="none" w:sz="0" w:space="0" w:color="auto"/>
            <w:bottom w:val="none" w:sz="0" w:space="0" w:color="auto"/>
            <w:right w:val="none" w:sz="0" w:space="0" w:color="auto"/>
          </w:divBdr>
        </w:div>
        <w:div w:id="1273977778">
          <w:marLeft w:val="640"/>
          <w:marRight w:val="0"/>
          <w:marTop w:val="0"/>
          <w:marBottom w:val="0"/>
          <w:divBdr>
            <w:top w:val="none" w:sz="0" w:space="0" w:color="auto"/>
            <w:left w:val="none" w:sz="0" w:space="0" w:color="auto"/>
            <w:bottom w:val="none" w:sz="0" w:space="0" w:color="auto"/>
            <w:right w:val="none" w:sz="0" w:space="0" w:color="auto"/>
          </w:divBdr>
        </w:div>
        <w:div w:id="1910730914">
          <w:marLeft w:val="640"/>
          <w:marRight w:val="0"/>
          <w:marTop w:val="0"/>
          <w:marBottom w:val="0"/>
          <w:divBdr>
            <w:top w:val="none" w:sz="0" w:space="0" w:color="auto"/>
            <w:left w:val="none" w:sz="0" w:space="0" w:color="auto"/>
            <w:bottom w:val="none" w:sz="0" w:space="0" w:color="auto"/>
            <w:right w:val="none" w:sz="0" w:space="0" w:color="auto"/>
          </w:divBdr>
        </w:div>
        <w:div w:id="638069841">
          <w:marLeft w:val="640"/>
          <w:marRight w:val="0"/>
          <w:marTop w:val="0"/>
          <w:marBottom w:val="0"/>
          <w:divBdr>
            <w:top w:val="none" w:sz="0" w:space="0" w:color="auto"/>
            <w:left w:val="none" w:sz="0" w:space="0" w:color="auto"/>
            <w:bottom w:val="none" w:sz="0" w:space="0" w:color="auto"/>
            <w:right w:val="none" w:sz="0" w:space="0" w:color="auto"/>
          </w:divBdr>
        </w:div>
        <w:div w:id="1189097710">
          <w:marLeft w:val="640"/>
          <w:marRight w:val="0"/>
          <w:marTop w:val="0"/>
          <w:marBottom w:val="0"/>
          <w:divBdr>
            <w:top w:val="none" w:sz="0" w:space="0" w:color="auto"/>
            <w:left w:val="none" w:sz="0" w:space="0" w:color="auto"/>
            <w:bottom w:val="none" w:sz="0" w:space="0" w:color="auto"/>
            <w:right w:val="none" w:sz="0" w:space="0" w:color="auto"/>
          </w:divBdr>
        </w:div>
        <w:div w:id="843862241">
          <w:marLeft w:val="640"/>
          <w:marRight w:val="0"/>
          <w:marTop w:val="0"/>
          <w:marBottom w:val="0"/>
          <w:divBdr>
            <w:top w:val="none" w:sz="0" w:space="0" w:color="auto"/>
            <w:left w:val="none" w:sz="0" w:space="0" w:color="auto"/>
            <w:bottom w:val="none" w:sz="0" w:space="0" w:color="auto"/>
            <w:right w:val="none" w:sz="0" w:space="0" w:color="auto"/>
          </w:divBdr>
        </w:div>
        <w:div w:id="1446652408">
          <w:marLeft w:val="640"/>
          <w:marRight w:val="0"/>
          <w:marTop w:val="0"/>
          <w:marBottom w:val="0"/>
          <w:divBdr>
            <w:top w:val="none" w:sz="0" w:space="0" w:color="auto"/>
            <w:left w:val="none" w:sz="0" w:space="0" w:color="auto"/>
            <w:bottom w:val="none" w:sz="0" w:space="0" w:color="auto"/>
            <w:right w:val="none" w:sz="0" w:space="0" w:color="auto"/>
          </w:divBdr>
        </w:div>
        <w:div w:id="775248605">
          <w:marLeft w:val="640"/>
          <w:marRight w:val="0"/>
          <w:marTop w:val="0"/>
          <w:marBottom w:val="0"/>
          <w:divBdr>
            <w:top w:val="none" w:sz="0" w:space="0" w:color="auto"/>
            <w:left w:val="none" w:sz="0" w:space="0" w:color="auto"/>
            <w:bottom w:val="none" w:sz="0" w:space="0" w:color="auto"/>
            <w:right w:val="none" w:sz="0" w:space="0" w:color="auto"/>
          </w:divBdr>
        </w:div>
        <w:div w:id="2024552957">
          <w:marLeft w:val="640"/>
          <w:marRight w:val="0"/>
          <w:marTop w:val="0"/>
          <w:marBottom w:val="0"/>
          <w:divBdr>
            <w:top w:val="none" w:sz="0" w:space="0" w:color="auto"/>
            <w:left w:val="none" w:sz="0" w:space="0" w:color="auto"/>
            <w:bottom w:val="none" w:sz="0" w:space="0" w:color="auto"/>
            <w:right w:val="none" w:sz="0" w:space="0" w:color="auto"/>
          </w:divBdr>
        </w:div>
        <w:div w:id="837307168">
          <w:marLeft w:val="640"/>
          <w:marRight w:val="0"/>
          <w:marTop w:val="0"/>
          <w:marBottom w:val="0"/>
          <w:divBdr>
            <w:top w:val="none" w:sz="0" w:space="0" w:color="auto"/>
            <w:left w:val="none" w:sz="0" w:space="0" w:color="auto"/>
            <w:bottom w:val="none" w:sz="0" w:space="0" w:color="auto"/>
            <w:right w:val="none" w:sz="0" w:space="0" w:color="auto"/>
          </w:divBdr>
        </w:div>
        <w:div w:id="940837587">
          <w:marLeft w:val="640"/>
          <w:marRight w:val="0"/>
          <w:marTop w:val="0"/>
          <w:marBottom w:val="0"/>
          <w:divBdr>
            <w:top w:val="none" w:sz="0" w:space="0" w:color="auto"/>
            <w:left w:val="none" w:sz="0" w:space="0" w:color="auto"/>
            <w:bottom w:val="none" w:sz="0" w:space="0" w:color="auto"/>
            <w:right w:val="none" w:sz="0" w:space="0" w:color="auto"/>
          </w:divBdr>
        </w:div>
        <w:div w:id="1117800351">
          <w:marLeft w:val="640"/>
          <w:marRight w:val="0"/>
          <w:marTop w:val="0"/>
          <w:marBottom w:val="0"/>
          <w:divBdr>
            <w:top w:val="none" w:sz="0" w:space="0" w:color="auto"/>
            <w:left w:val="none" w:sz="0" w:space="0" w:color="auto"/>
            <w:bottom w:val="none" w:sz="0" w:space="0" w:color="auto"/>
            <w:right w:val="none" w:sz="0" w:space="0" w:color="auto"/>
          </w:divBdr>
        </w:div>
        <w:div w:id="785390908">
          <w:marLeft w:val="640"/>
          <w:marRight w:val="0"/>
          <w:marTop w:val="0"/>
          <w:marBottom w:val="0"/>
          <w:divBdr>
            <w:top w:val="none" w:sz="0" w:space="0" w:color="auto"/>
            <w:left w:val="none" w:sz="0" w:space="0" w:color="auto"/>
            <w:bottom w:val="none" w:sz="0" w:space="0" w:color="auto"/>
            <w:right w:val="none" w:sz="0" w:space="0" w:color="auto"/>
          </w:divBdr>
        </w:div>
        <w:div w:id="598758218">
          <w:marLeft w:val="640"/>
          <w:marRight w:val="0"/>
          <w:marTop w:val="0"/>
          <w:marBottom w:val="0"/>
          <w:divBdr>
            <w:top w:val="none" w:sz="0" w:space="0" w:color="auto"/>
            <w:left w:val="none" w:sz="0" w:space="0" w:color="auto"/>
            <w:bottom w:val="none" w:sz="0" w:space="0" w:color="auto"/>
            <w:right w:val="none" w:sz="0" w:space="0" w:color="auto"/>
          </w:divBdr>
        </w:div>
        <w:div w:id="1762800115">
          <w:marLeft w:val="640"/>
          <w:marRight w:val="0"/>
          <w:marTop w:val="0"/>
          <w:marBottom w:val="0"/>
          <w:divBdr>
            <w:top w:val="none" w:sz="0" w:space="0" w:color="auto"/>
            <w:left w:val="none" w:sz="0" w:space="0" w:color="auto"/>
            <w:bottom w:val="none" w:sz="0" w:space="0" w:color="auto"/>
            <w:right w:val="none" w:sz="0" w:space="0" w:color="auto"/>
          </w:divBdr>
        </w:div>
        <w:div w:id="1172452968">
          <w:marLeft w:val="640"/>
          <w:marRight w:val="0"/>
          <w:marTop w:val="0"/>
          <w:marBottom w:val="0"/>
          <w:divBdr>
            <w:top w:val="none" w:sz="0" w:space="0" w:color="auto"/>
            <w:left w:val="none" w:sz="0" w:space="0" w:color="auto"/>
            <w:bottom w:val="none" w:sz="0" w:space="0" w:color="auto"/>
            <w:right w:val="none" w:sz="0" w:space="0" w:color="auto"/>
          </w:divBdr>
        </w:div>
        <w:div w:id="1575359870">
          <w:marLeft w:val="640"/>
          <w:marRight w:val="0"/>
          <w:marTop w:val="0"/>
          <w:marBottom w:val="0"/>
          <w:divBdr>
            <w:top w:val="none" w:sz="0" w:space="0" w:color="auto"/>
            <w:left w:val="none" w:sz="0" w:space="0" w:color="auto"/>
            <w:bottom w:val="none" w:sz="0" w:space="0" w:color="auto"/>
            <w:right w:val="none" w:sz="0" w:space="0" w:color="auto"/>
          </w:divBdr>
        </w:div>
        <w:div w:id="78599638">
          <w:marLeft w:val="640"/>
          <w:marRight w:val="0"/>
          <w:marTop w:val="0"/>
          <w:marBottom w:val="0"/>
          <w:divBdr>
            <w:top w:val="none" w:sz="0" w:space="0" w:color="auto"/>
            <w:left w:val="none" w:sz="0" w:space="0" w:color="auto"/>
            <w:bottom w:val="none" w:sz="0" w:space="0" w:color="auto"/>
            <w:right w:val="none" w:sz="0" w:space="0" w:color="auto"/>
          </w:divBdr>
        </w:div>
        <w:div w:id="86196298">
          <w:marLeft w:val="640"/>
          <w:marRight w:val="0"/>
          <w:marTop w:val="0"/>
          <w:marBottom w:val="0"/>
          <w:divBdr>
            <w:top w:val="none" w:sz="0" w:space="0" w:color="auto"/>
            <w:left w:val="none" w:sz="0" w:space="0" w:color="auto"/>
            <w:bottom w:val="none" w:sz="0" w:space="0" w:color="auto"/>
            <w:right w:val="none" w:sz="0" w:space="0" w:color="auto"/>
          </w:divBdr>
        </w:div>
        <w:div w:id="53698376">
          <w:marLeft w:val="640"/>
          <w:marRight w:val="0"/>
          <w:marTop w:val="0"/>
          <w:marBottom w:val="0"/>
          <w:divBdr>
            <w:top w:val="none" w:sz="0" w:space="0" w:color="auto"/>
            <w:left w:val="none" w:sz="0" w:space="0" w:color="auto"/>
            <w:bottom w:val="none" w:sz="0" w:space="0" w:color="auto"/>
            <w:right w:val="none" w:sz="0" w:space="0" w:color="auto"/>
          </w:divBdr>
        </w:div>
        <w:div w:id="1794593899">
          <w:marLeft w:val="640"/>
          <w:marRight w:val="0"/>
          <w:marTop w:val="0"/>
          <w:marBottom w:val="0"/>
          <w:divBdr>
            <w:top w:val="none" w:sz="0" w:space="0" w:color="auto"/>
            <w:left w:val="none" w:sz="0" w:space="0" w:color="auto"/>
            <w:bottom w:val="none" w:sz="0" w:space="0" w:color="auto"/>
            <w:right w:val="none" w:sz="0" w:space="0" w:color="auto"/>
          </w:divBdr>
        </w:div>
        <w:div w:id="880093393">
          <w:marLeft w:val="640"/>
          <w:marRight w:val="0"/>
          <w:marTop w:val="0"/>
          <w:marBottom w:val="0"/>
          <w:divBdr>
            <w:top w:val="none" w:sz="0" w:space="0" w:color="auto"/>
            <w:left w:val="none" w:sz="0" w:space="0" w:color="auto"/>
            <w:bottom w:val="none" w:sz="0" w:space="0" w:color="auto"/>
            <w:right w:val="none" w:sz="0" w:space="0" w:color="auto"/>
          </w:divBdr>
        </w:div>
        <w:div w:id="1735618978">
          <w:marLeft w:val="640"/>
          <w:marRight w:val="0"/>
          <w:marTop w:val="0"/>
          <w:marBottom w:val="0"/>
          <w:divBdr>
            <w:top w:val="none" w:sz="0" w:space="0" w:color="auto"/>
            <w:left w:val="none" w:sz="0" w:space="0" w:color="auto"/>
            <w:bottom w:val="none" w:sz="0" w:space="0" w:color="auto"/>
            <w:right w:val="none" w:sz="0" w:space="0" w:color="auto"/>
          </w:divBdr>
        </w:div>
        <w:div w:id="88892115">
          <w:marLeft w:val="640"/>
          <w:marRight w:val="0"/>
          <w:marTop w:val="0"/>
          <w:marBottom w:val="0"/>
          <w:divBdr>
            <w:top w:val="none" w:sz="0" w:space="0" w:color="auto"/>
            <w:left w:val="none" w:sz="0" w:space="0" w:color="auto"/>
            <w:bottom w:val="none" w:sz="0" w:space="0" w:color="auto"/>
            <w:right w:val="none" w:sz="0" w:space="0" w:color="auto"/>
          </w:divBdr>
        </w:div>
        <w:div w:id="1642229600">
          <w:marLeft w:val="640"/>
          <w:marRight w:val="0"/>
          <w:marTop w:val="0"/>
          <w:marBottom w:val="0"/>
          <w:divBdr>
            <w:top w:val="none" w:sz="0" w:space="0" w:color="auto"/>
            <w:left w:val="none" w:sz="0" w:space="0" w:color="auto"/>
            <w:bottom w:val="none" w:sz="0" w:space="0" w:color="auto"/>
            <w:right w:val="none" w:sz="0" w:space="0" w:color="auto"/>
          </w:divBdr>
        </w:div>
        <w:div w:id="1711806391">
          <w:marLeft w:val="640"/>
          <w:marRight w:val="0"/>
          <w:marTop w:val="0"/>
          <w:marBottom w:val="0"/>
          <w:divBdr>
            <w:top w:val="none" w:sz="0" w:space="0" w:color="auto"/>
            <w:left w:val="none" w:sz="0" w:space="0" w:color="auto"/>
            <w:bottom w:val="none" w:sz="0" w:space="0" w:color="auto"/>
            <w:right w:val="none" w:sz="0" w:space="0" w:color="auto"/>
          </w:divBdr>
        </w:div>
        <w:div w:id="1651246224">
          <w:marLeft w:val="640"/>
          <w:marRight w:val="0"/>
          <w:marTop w:val="0"/>
          <w:marBottom w:val="0"/>
          <w:divBdr>
            <w:top w:val="none" w:sz="0" w:space="0" w:color="auto"/>
            <w:left w:val="none" w:sz="0" w:space="0" w:color="auto"/>
            <w:bottom w:val="none" w:sz="0" w:space="0" w:color="auto"/>
            <w:right w:val="none" w:sz="0" w:space="0" w:color="auto"/>
          </w:divBdr>
        </w:div>
        <w:div w:id="344597855">
          <w:marLeft w:val="640"/>
          <w:marRight w:val="0"/>
          <w:marTop w:val="0"/>
          <w:marBottom w:val="0"/>
          <w:divBdr>
            <w:top w:val="none" w:sz="0" w:space="0" w:color="auto"/>
            <w:left w:val="none" w:sz="0" w:space="0" w:color="auto"/>
            <w:bottom w:val="none" w:sz="0" w:space="0" w:color="auto"/>
            <w:right w:val="none" w:sz="0" w:space="0" w:color="auto"/>
          </w:divBdr>
        </w:div>
        <w:div w:id="929003984">
          <w:marLeft w:val="640"/>
          <w:marRight w:val="0"/>
          <w:marTop w:val="0"/>
          <w:marBottom w:val="0"/>
          <w:divBdr>
            <w:top w:val="none" w:sz="0" w:space="0" w:color="auto"/>
            <w:left w:val="none" w:sz="0" w:space="0" w:color="auto"/>
            <w:bottom w:val="none" w:sz="0" w:space="0" w:color="auto"/>
            <w:right w:val="none" w:sz="0" w:space="0" w:color="auto"/>
          </w:divBdr>
        </w:div>
        <w:div w:id="1371615289">
          <w:marLeft w:val="640"/>
          <w:marRight w:val="0"/>
          <w:marTop w:val="0"/>
          <w:marBottom w:val="0"/>
          <w:divBdr>
            <w:top w:val="none" w:sz="0" w:space="0" w:color="auto"/>
            <w:left w:val="none" w:sz="0" w:space="0" w:color="auto"/>
            <w:bottom w:val="none" w:sz="0" w:space="0" w:color="auto"/>
            <w:right w:val="none" w:sz="0" w:space="0" w:color="auto"/>
          </w:divBdr>
        </w:div>
        <w:div w:id="586614234">
          <w:marLeft w:val="640"/>
          <w:marRight w:val="0"/>
          <w:marTop w:val="0"/>
          <w:marBottom w:val="0"/>
          <w:divBdr>
            <w:top w:val="none" w:sz="0" w:space="0" w:color="auto"/>
            <w:left w:val="none" w:sz="0" w:space="0" w:color="auto"/>
            <w:bottom w:val="none" w:sz="0" w:space="0" w:color="auto"/>
            <w:right w:val="none" w:sz="0" w:space="0" w:color="auto"/>
          </w:divBdr>
        </w:div>
        <w:div w:id="106659092">
          <w:marLeft w:val="640"/>
          <w:marRight w:val="0"/>
          <w:marTop w:val="0"/>
          <w:marBottom w:val="0"/>
          <w:divBdr>
            <w:top w:val="none" w:sz="0" w:space="0" w:color="auto"/>
            <w:left w:val="none" w:sz="0" w:space="0" w:color="auto"/>
            <w:bottom w:val="none" w:sz="0" w:space="0" w:color="auto"/>
            <w:right w:val="none" w:sz="0" w:space="0" w:color="auto"/>
          </w:divBdr>
        </w:div>
        <w:div w:id="652880755">
          <w:marLeft w:val="640"/>
          <w:marRight w:val="0"/>
          <w:marTop w:val="0"/>
          <w:marBottom w:val="0"/>
          <w:divBdr>
            <w:top w:val="none" w:sz="0" w:space="0" w:color="auto"/>
            <w:left w:val="none" w:sz="0" w:space="0" w:color="auto"/>
            <w:bottom w:val="none" w:sz="0" w:space="0" w:color="auto"/>
            <w:right w:val="none" w:sz="0" w:space="0" w:color="auto"/>
          </w:divBdr>
        </w:div>
        <w:div w:id="1990284955">
          <w:marLeft w:val="640"/>
          <w:marRight w:val="0"/>
          <w:marTop w:val="0"/>
          <w:marBottom w:val="0"/>
          <w:divBdr>
            <w:top w:val="none" w:sz="0" w:space="0" w:color="auto"/>
            <w:left w:val="none" w:sz="0" w:space="0" w:color="auto"/>
            <w:bottom w:val="none" w:sz="0" w:space="0" w:color="auto"/>
            <w:right w:val="none" w:sz="0" w:space="0" w:color="auto"/>
          </w:divBdr>
        </w:div>
        <w:div w:id="428627226">
          <w:marLeft w:val="640"/>
          <w:marRight w:val="0"/>
          <w:marTop w:val="0"/>
          <w:marBottom w:val="0"/>
          <w:divBdr>
            <w:top w:val="none" w:sz="0" w:space="0" w:color="auto"/>
            <w:left w:val="none" w:sz="0" w:space="0" w:color="auto"/>
            <w:bottom w:val="none" w:sz="0" w:space="0" w:color="auto"/>
            <w:right w:val="none" w:sz="0" w:space="0" w:color="auto"/>
          </w:divBdr>
        </w:div>
        <w:div w:id="1949701822">
          <w:marLeft w:val="640"/>
          <w:marRight w:val="0"/>
          <w:marTop w:val="0"/>
          <w:marBottom w:val="0"/>
          <w:divBdr>
            <w:top w:val="none" w:sz="0" w:space="0" w:color="auto"/>
            <w:left w:val="none" w:sz="0" w:space="0" w:color="auto"/>
            <w:bottom w:val="none" w:sz="0" w:space="0" w:color="auto"/>
            <w:right w:val="none" w:sz="0" w:space="0" w:color="auto"/>
          </w:divBdr>
        </w:div>
        <w:div w:id="294600702">
          <w:marLeft w:val="640"/>
          <w:marRight w:val="0"/>
          <w:marTop w:val="0"/>
          <w:marBottom w:val="0"/>
          <w:divBdr>
            <w:top w:val="none" w:sz="0" w:space="0" w:color="auto"/>
            <w:left w:val="none" w:sz="0" w:space="0" w:color="auto"/>
            <w:bottom w:val="none" w:sz="0" w:space="0" w:color="auto"/>
            <w:right w:val="none" w:sz="0" w:space="0" w:color="auto"/>
          </w:divBdr>
        </w:div>
        <w:div w:id="236936219">
          <w:marLeft w:val="640"/>
          <w:marRight w:val="0"/>
          <w:marTop w:val="0"/>
          <w:marBottom w:val="0"/>
          <w:divBdr>
            <w:top w:val="none" w:sz="0" w:space="0" w:color="auto"/>
            <w:left w:val="none" w:sz="0" w:space="0" w:color="auto"/>
            <w:bottom w:val="none" w:sz="0" w:space="0" w:color="auto"/>
            <w:right w:val="none" w:sz="0" w:space="0" w:color="auto"/>
          </w:divBdr>
        </w:div>
        <w:div w:id="222449309">
          <w:marLeft w:val="640"/>
          <w:marRight w:val="0"/>
          <w:marTop w:val="0"/>
          <w:marBottom w:val="0"/>
          <w:divBdr>
            <w:top w:val="none" w:sz="0" w:space="0" w:color="auto"/>
            <w:left w:val="none" w:sz="0" w:space="0" w:color="auto"/>
            <w:bottom w:val="none" w:sz="0" w:space="0" w:color="auto"/>
            <w:right w:val="none" w:sz="0" w:space="0" w:color="auto"/>
          </w:divBdr>
        </w:div>
        <w:div w:id="2126581667">
          <w:marLeft w:val="640"/>
          <w:marRight w:val="0"/>
          <w:marTop w:val="0"/>
          <w:marBottom w:val="0"/>
          <w:divBdr>
            <w:top w:val="none" w:sz="0" w:space="0" w:color="auto"/>
            <w:left w:val="none" w:sz="0" w:space="0" w:color="auto"/>
            <w:bottom w:val="none" w:sz="0" w:space="0" w:color="auto"/>
            <w:right w:val="none" w:sz="0" w:space="0" w:color="auto"/>
          </w:divBdr>
        </w:div>
        <w:div w:id="1809467520">
          <w:marLeft w:val="640"/>
          <w:marRight w:val="0"/>
          <w:marTop w:val="0"/>
          <w:marBottom w:val="0"/>
          <w:divBdr>
            <w:top w:val="none" w:sz="0" w:space="0" w:color="auto"/>
            <w:left w:val="none" w:sz="0" w:space="0" w:color="auto"/>
            <w:bottom w:val="none" w:sz="0" w:space="0" w:color="auto"/>
            <w:right w:val="none" w:sz="0" w:space="0" w:color="auto"/>
          </w:divBdr>
        </w:div>
        <w:div w:id="1779062021">
          <w:marLeft w:val="640"/>
          <w:marRight w:val="0"/>
          <w:marTop w:val="0"/>
          <w:marBottom w:val="0"/>
          <w:divBdr>
            <w:top w:val="none" w:sz="0" w:space="0" w:color="auto"/>
            <w:left w:val="none" w:sz="0" w:space="0" w:color="auto"/>
            <w:bottom w:val="none" w:sz="0" w:space="0" w:color="auto"/>
            <w:right w:val="none" w:sz="0" w:space="0" w:color="auto"/>
          </w:divBdr>
        </w:div>
        <w:div w:id="790247975">
          <w:marLeft w:val="640"/>
          <w:marRight w:val="0"/>
          <w:marTop w:val="0"/>
          <w:marBottom w:val="0"/>
          <w:divBdr>
            <w:top w:val="none" w:sz="0" w:space="0" w:color="auto"/>
            <w:left w:val="none" w:sz="0" w:space="0" w:color="auto"/>
            <w:bottom w:val="none" w:sz="0" w:space="0" w:color="auto"/>
            <w:right w:val="none" w:sz="0" w:space="0" w:color="auto"/>
          </w:divBdr>
        </w:div>
        <w:div w:id="2026711239">
          <w:marLeft w:val="640"/>
          <w:marRight w:val="0"/>
          <w:marTop w:val="0"/>
          <w:marBottom w:val="0"/>
          <w:divBdr>
            <w:top w:val="none" w:sz="0" w:space="0" w:color="auto"/>
            <w:left w:val="none" w:sz="0" w:space="0" w:color="auto"/>
            <w:bottom w:val="none" w:sz="0" w:space="0" w:color="auto"/>
            <w:right w:val="none" w:sz="0" w:space="0" w:color="auto"/>
          </w:divBdr>
        </w:div>
        <w:div w:id="1837453982">
          <w:marLeft w:val="640"/>
          <w:marRight w:val="0"/>
          <w:marTop w:val="0"/>
          <w:marBottom w:val="0"/>
          <w:divBdr>
            <w:top w:val="none" w:sz="0" w:space="0" w:color="auto"/>
            <w:left w:val="none" w:sz="0" w:space="0" w:color="auto"/>
            <w:bottom w:val="none" w:sz="0" w:space="0" w:color="auto"/>
            <w:right w:val="none" w:sz="0" w:space="0" w:color="auto"/>
          </w:divBdr>
        </w:div>
        <w:div w:id="380716994">
          <w:marLeft w:val="640"/>
          <w:marRight w:val="0"/>
          <w:marTop w:val="0"/>
          <w:marBottom w:val="0"/>
          <w:divBdr>
            <w:top w:val="none" w:sz="0" w:space="0" w:color="auto"/>
            <w:left w:val="none" w:sz="0" w:space="0" w:color="auto"/>
            <w:bottom w:val="none" w:sz="0" w:space="0" w:color="auto"/>
            <w:right w:val="none" w:sz="0" w:space="0" w:color="auto"/>
          </w:divBdr>
        </w:div>
        <w:div w:id="108865415">
          <w:marLeft w:val="640"/>
          <w:marRight w:val="0"/>
          <w:marTop w:val="0"/>
          <w:marBottom w:val="0"/>
          <w:divBdr>
            <w:top w:val="none" w:sz="0" w:space="0" w:color="auto"/>
            <w:left w:val="none" w:sz="0" w:space="0" w:color="auto"/>
            <w:bottom w:val="none" w:sz="0" w:space="0" w:color="auto"/>
            <w:right w:val="none" w:sz="0" w:space="0" w:color="auto"/>
          </w:divBdr>
        </w:div>
        <w:div w:id="68504434">
          <w:marLeft w:val="640"/>
          <w:marRight w:val="0"/>
          <w:marTop w:val="0"/>
          <w:marBottom w:val="0"/>
          <w:divBdr>
            <w:top w:val="none" w:sz="0" w:space="0" w:color="auto"/>
            <w:left w:val="none" w:sz="0" w:space="0" w:color="auto"/>
            <w:bottom w:val="none" w:sz="0" w:space="0" w:color="auto"/>
            <w:right w:val="none" w:sz="0" w:space="0" w:color="auto"/>
          </w:divBdr>
        </w:div>
        <w:div w:id="1678383832">
          <w:marLeft w:val="640"/>
          <w:marRight w:val="0"/>
          <w:marTop w:val="0"/>
          <w:marBottom w:val="0"/>
          <w:divBdr>
            <w:top w:val="none" w:sz="0" w:space="0" w:color="auto"/>
            <w:left w:val="none" w:sz="0" w:space="0" w:color="auto"/>
            <w:bottom w:val="none" w:sz="0" w:space="0" w:color="auto"/>
            <w:right w:val="none" w:sz="0" w:space="0" w:color="auto"/>
          </w:divBdr>
        </w:div>
        <w:div w:id="1425686790">
          <w:marLeft w:val="640"/>
          <w:marRight w:val="0"/>
          <w:marTop w:val="0"/>
          <w:marBottom w:val="0"/>
          <w:divBdr>
            <w:top w:val="none" w:sz="0" w:space="0" w:color="auto"/>
            <w:left w:val="none" w:sz="0" w:space="0" w:color="auto"/>
            <w:bottom w:val="none" w:sz="0" w:space="0" w:color="auto"/>
            <w:right w:val="none" w:sz="0" w:space="0" w:color="auto"/>
          </w:divBdr>
        </w:div>
        <w:div w:id="758403556">
          <w:marLeft w:val="640"/>
          <w:marRight w:val="0"/>
          <w:marTop w:val="0"/>
          <w:marBottom w:val="0"/>
          <w:divBdr>
            <w:top w:val="none" w:sz="0" w:space="0" w:color="auto"/>
            <w:left w:val="none" w:sz="0" w:space="0" w:color="auto"/>
            <w:bottom w:val="none" w:sz="0" w:space="0" w:color="auto"/>
            <w:right w:val="none" w:sz="0" w:space="0" w:color="auto"/>
          </w:divBdr>
        </w:div>
        <w:div w:id="705789827">
          <w:marLeft w:val="640"/>
          <w:marRight w:val="0"/>
          <w:marTop w:val="0"/>
          <w:marBottom w:val="0"/>
          <w:divBdr>
            <w:top w:val="none" w:sz="0" w:space="0" w:color="auto"/>
            <w:left w:val="none" w:sz="0" w:space="0" w:color="auto"/>
            <w:bottom w:val="none" w:sz="0" w:space="0" w:color="auto"/>
            <w:right w:val="none" w:sz="0" w:space="0" w:color="auto"/>
          </w:divBdr>
        </w:div>
        <w:div w:id="72121755">
          <w:marLeft w:val="640"/>
          <w:marRight w:val="0"/>
          <w:marTop w:val="0"/>
          <w:marBottom w:val="0"/>
          <w:divBdr>
            <w:top w:val="none" w:sz="0" w:space="0" w:color="auto"/>
            <w:left w:val="none" w:sz="0" w:space="0" w:color="auto"/>
            <w:bottom w:val="none" w:sz="0" w:space="0" w:color="auto"/>
            <w:right w:val="none" w:sz="0" w:space="0" w:color="auto"/>
          </w:divBdr>
        </w:div>
        <w:div w:id="1452047267">
          <w:marLeft w:val="640"/>
          <w:marRight w:val="0"/>
          <w:marTop w:val="0"/>
          <w:marBottom w:val="0"/>
          <w:divBdr>
            <w:top w:val="none" w:sz="0" w:space="0" w:color="auto"/>
            <w:left w:val="none" w:sz="0" w:space="0" w:color="auto"/>
            <w:bottom w:val="none" w:sz="0" w:space="0" w:color="auto"/>
            <w:right w:val="none" w:sz="0" w:space="0" w:color="auto"/>
          </w:divBdr>
        </w:div>
        <w:div w:id="1466121652">
          <w:marLeft w:val="640"/>
          <w:marRight w:val="0"/>
          <w:marTop w:val="0"/>
          <w:marBottom w:val="0"/>
          <w:divBdr>
            <w:top w:val="none" w:sz="0" w:space="0" w:color="auto"/>
            <w:left w:val="none" w:sz="0" w:space="0" w:color="auto"/>
            <w:bottom w:val="none" w:sz="0" w:space="0" w:color="auto"/>
            <w:right w:val="none" w:sz="0" w:space="0" w:color="auto"/>
          </w:divBdr>
        </w:div>
        <w:div w:id="801383176">
          <w:marLeft w:val="640"/>
          <w:marRight w:val="0"/>
          <w:marTop w:val="0"/>
          <w:marBottom w:val="0"/>
          <w:divBdr>
            <w:top w:val="none" w:sz="0" w:space="0" w:color="auto"/>
            <w:left w:val="none" w:sz="0" w:space="0" w:color="auto"/>
            <w:bottom w:val="none" w:sz="0" w:space="0" w:color="auto"/>
            <w:right w:val="none" w:sz="0" w:space="0" w:color="auto"/>
          </w:divBdr>
        </w:div>
        <w:div w:id="62342321">
          <w:marLeft w:val="640"/>
          <w:marRight w:val="0"/>
          <w:marTop w:val="0"/>
          <w:marBottom w:val="0"/>
          <w:divBdr>
            <w:top w:val="none" w:sz="0" w:space="0" w:color="auto"/>
            <w:left w:val="none" w:sz="0" w:space="0" w:color="auto"/>
            <w:bottom w:val="none" w:sz="0" w:space="0" w:color="auto"/>
            <w:right w:val="none" w:sz="0" w:space="0" w:color="auto"/>
          </w:divBdr>
        </w:div>
        <w:div w:id="1520394045">
          <w:marLeft w:val="640"/>
          <w:marRight w:val="0"/>
          <w:marTop w:val="0"/>
          <w:marBottom w:val="0"/>
          <w:divBdr>
            <w:top w:val="none" w:sz="0" w:space="0" w:color="auto"/>
            <w:left w:val="none" w:sz="0" w:space="0" w:color="auto"/>
            <w:bottom w:val="none" w:sz="0" w:space="0" w:color="auto"/>
            <w:right w:val="none" w:sz="0" w:space="0" w:color="auto"/>
          </w:divBdr>
        </w:div>
        <w:div w:id="1472207118">
          <w:marLeft w:val="640"/>
          <w:marRight w:val="0"/>
          <w:marTop w:val="0"/>
          <w:marBottom w:val="0"/>
          <w:divBdr>
            <w:top w:val="none" w:sz="0" w:space="0" w:color="auto"/>
            <w:left w:val="none" w:sz="0" w:space="0" w:color="auto"/>
            <w:bottom w:val="none" w:sz="0" w:space="0" w:color="auto"/>
            <w:right w:val="none" w:sz="0" w:space="0" w:color="auto"/>
          </w:divBdr>
        </w:div>
        <w:div w:id="1248543330">
          <w:marLeft w:val="640"/>
          <w:marRight w:val="0"/>
          <w:marTop w:val="0"/>
          <w:marBottom w:val="0"/>
          <w:divBdr>
            <w:top w:val="none" w:sz="0" w:space="0" w:color="auto"/>
            <w:left w:val="none" w:sz="0" w:space="0" w:color="auto"/>
            <w:bottom w:val="none" w:sz="0" w:space="0" w:color="auto"/>
            <w:right w:val="none" w:sz="0" w:space="0" w:color="auto"/>
          </w:divBdr>
        </w:div>
      </w:divsChild>
    </w:div>
    <w:div w:id="1411580648">
      <w:bodyDiv w:val="1"/>
      <w:marLeft w:val="0"/>
      <w:marRight w:val="0"/>
      <w:marTop w:val="0"/>
      <w:marBottom w:val="0"/>
      <w:divBdr>
        <w:top w:val="none" w:sz="0" w:space="0" w:color="auto"/>
        <w:left w:val="none" w:sz="0" w:space="0" w:color="auto"/>
        <w:bottom w:val="none" w:sz="0" w:space="0" w:color="auto"/>
        <w:right w:val="none" w:sz="0" w:space="0" w:color="auto"/>
      </w:divBdr>
    </w:div>
    <w:div w:id="1419134196">
      <w:bodyDiv w:val="1"/>
      <w:marLeft w:val="0"/>
      <w:marRight w:val="0"/>
      <w:marTop w:val="0"/>
      <w:marBottom w:val="0"/>
      <w:divBdr>
        <w:top w:val="none" w:sz="0" w:space="0" w:color="auto"/>
        <w:left w:val="none" w:sz="0" w:space="0" w:color="auto"/>
        <w:bottom w:val="none" w:sz="0" w:space="0" w:color="auto"/>
        <w:right w:val="none" w:sz="0" w:space="0" w:color="auto"/>
      </w:divBdr>
      <w:divsChild>
        <w:div w:id="1336689775">
          <w:marLeft w:val="640"/>
          <w:marRight w:val="0"/>
          <w:marTop w:val="0"/>
          <w:marBottom w:val="0"/>
          <w:divBdr>
            <w:top w:val="none" w:sz="0" w:space="0" w:color="auto"/>
            <w:left w:val="none" w:sz="0" w:space="0" w:color="auto"/>
            <w:bottom w:val="none" w:sz="0" w:space="0" w:color="auto"/>
            <w:right w:val="none" w:sz="0" w:space="0" w:color="auto"/>
          </w:divBdr>
        </w:div>
        <w:div w:id="79446910">
          <w:marLeft w:val="640"/>
          <w:marRight w:val="0"/>
          <w:marTop w:val="0"/>
          <w:marBottom w:val="0"/>
          <w:divBdr>
            <w:top w:val="none" w:sz="0" w:space="0" w:color="auto"/>
            <w:left w:val="none" w:sz="0" w:space="0" w:color="auto"/>
            <w:bottom w:val="none" w:sz="0" w:space="0" w:color="auto"/>
            <w:right w:val="none" w:sz="0" w:space="0" w:color="auto"/>
          </w:divBdr>
        </w:div>
        <w:div w:id="1382903411">
          <w:marLeft w:val="640"/>
          <w:marRight w:val="0"/>
          <w:marTop w:val="0"/>
          <w:marBottom w:val="0"/>
          <w:divBdr>
            <w:top w:val="none" w:sz="0" w:space="0" w:color="auto"/>
            <w:left w:val="none" w:sz="0" w:space="0" w:color="auto"/>
            <w:bottom w:val="none" w:sz="0" w:space="0" w:color="auto"/>
            <w:right w:val="none" w:sz="0" w:space="0" w:color="auto"/>
          </w:divBdr>
        </w:div>
        <w:div w:id="1732072804">
          <w:marLeft w:val="640"/>
          <w:marRight w:val="0"/>
          <w:marTop w:val="0"/>
          <w:marBottom w:val="0"/>
          <w:divBdr>
            <w:top w:val="none" w:sz="0" w:space="0" w:color="auto"/>
            <w:left w:val="none" w:sz="0" w:space="0" w:color="auto"/>
            <w:bottom w:val="none" w:sz="0" w:space="0" w:color="auto"/>
            <w:right w:val="none" w:sz="0" w:space="0" w:color="auto"/>
          </w:divBdr>
        </w:div>
        <w:div w:id="172109981">
          <w:marLeft w:val="640"/>
          <w:marRight w:val="0"/>
          <w:marTop w:val="0"/>
          <w:marBottom w:val="0"/>
          <w:divBdr>
            <w:top w:val="none" w:sz="0" w:space="0" w:color="auto"/>
            <w:left w:val="none" w:sz="0" w:space="0" w:color="auto"/>
            <w:bottom w:val="none" w:sz="0" w:space="0" w:color="auto"/>
            <w:right w:val="none" w:sz="0" w:space="0" w:color="auto"/>
          </w:divBdr>
        </w:div>
        <w:div w:id="2068646493">
          <w:marLeft w:val="640"/>
          <w:marRight w:val="0"/>
          <w:marTop w:val="0"/>
          <w:marBottom w:val="0"/>
          <w:divBdr>
            <w:top w:val="none" w:sz="0" w:space="0" w:color="auto"/>
            <w:left w:val="none" w:sz="0" w:space="0" w:color="auto"/>
            <w:bottom w:val="none" w:sz="0" w:space="0" w:color="auto"/>
            <w:right w:val="none" w:sz="0" w:space="0" w:color="auto"/>
          </w:divBdr>
        </w:div>
        <w:div w:id="767501996">
          <w:marLeft w:val="640"/>
          <w:marRight w:val="0"/>
          <w:marTop w:val="0"/>
          <w:marBottom w:val="0"/>
          <w:divBdr>
            <w:top w:val="none" w:sz="0" w:space="0" w:color="auto"/>
            <w:left w:val="none" w:sz="0" w:space="0" w:color="auto"/>
            <w:bottom w:val="none" w:sz="0" w:space="0" w:color="auto"/>
            <w:right w:val="none" w:sz="0" w:space="0" w:color="auto"/>
          </w:divBdr>
        </w:div>
        <w:div w:id="373190665">
          <w:marLeft w:val="640"/>
          <w:marRight w:val="0"/>
          <w:marTop w:val="0"/>
          <w:marBottom w:val="0"/>
          <w:divBdr>
            <w:top w:val="none" w:sz="0" w:space="0" w:color="auto"/>
            <w:left w:val="none" w:sz="0" w:space="0" w:color="auto"/>
            <w:bottom w:val="none" w:sz="0" w:space="0" w:color="auto"/>
            <w:right w:val="none" w:sz="0" w:space="0" w:color="auto"/>
          </w:divBdr>
        </w:div>
        <w:div w:id="848643610">
          <w:marLeft w:val="640"/>
          <w:marRight w:val="0"/>
          <w:marTop w:val="0"/>
          <w:marBottom w:val="0"/>
          <w:divBdr>
            <w:top w:val="none" w:sz="0" w:space="0" w:color="auto"/>
            <w:left w:val="none" w:sz="0" w:space="0" w:color="auto"/>
            <w:bottom w:val="none" w:sz="0" w:space="0" w:color="auto"/>
            <w:right w:val="none" w:sz="0" w:space="0" w:color="auto"/>
          </w:divBdr>
        </w:div>
        <w:div w:id="2003846566">
          <w:marLeft w:val="640"/>
          <w:marRight w:val="0"/>
          <w:marTop w:val="0"/>
          <w:marBottom w:val="0"/>
          <w:divBdr>
            <w:top w:val="none" w:sz="0" w:space="0" w:color="auto"/>
            <w:left w:val="none" w:sz="0" w:space="0" w:color="auto"/>
            <w:bottom w:val="none" w:sz="0" w:space="0" w:color="auto"/>
            <w:right w:val="none" w:sz="0" w:space="0" w:color="auto"/>
          </w:divBdr>
        </w:div>
        <w:div w:id="486555612">
          <w:marLeft w:val="640"/>
          <w:marRight w:val="0"/>
          <w:marTop w:val="0"/>
          <w:marBottom w:val="0"/>
          <w:divBdr>
            <w:top w:val="none" w:sz="0" w:space="0" w:color="auto"/>
            <w:left w:val="none" w:sz="0" w:space="0" w:color="auto"/>
            <w:bottom w:val="none" w:sz="0" w:space="0" w:color="auto"/>
            <w:right w:val="none" w:sz="0" w:space="0" w:color="auto"/>
          </w:divBdr>
        </w:div>
        <w:div w:id="1912109747">
          <w:marLeft w:val="640"/>
          <w:marRight w:val="0"/>
          <w:marTop w:val="0"/>
          <w:marBottom w:val="0"/>
          <w:divBdr>
            <w:top w:val="none" w:sz="0" w:space="0" w:color="auto"/>
            <w:left w:val="none" w:sz="0" w:space="0" w:color="auto"/>
            <w:bottom w:val="none" w:sz="0" w:space="0" w:color="auto"/>
            <w:right w:val="none" w:sz="0" w:space="0" w:color="auto"/>
          </w:divBdr>
        </w:div>
        <w:div w:id="1514806896">
          <w:marLeft w:val="640"/>
          <w:marRight w:val="0"/>
          <w:marTop w:val="0"/>
          <w:marBottom w:val="0"/>
          <w:divBdr>
            <w:top w:val="none" w:sz="0" w:space="0" w:color="auto"/>
            <w:left w:val="none" w:sz="0" w:space="0" w:color="auto"/>
            <w:bottom w:val="none" w:sz="0" w:space="0" w:color="auto"/>
            <w:right w:val="none" w:sz="0" w:space="0" w:color="auto"/>
          </w:divBdr>
        </w:div>
        <w:div w:id="1270819570">
          <w:marLeft w:val="640"/>
          <w:marRight w:val="0"/>
          <w:marTop w:val="0"/>
          <w:marBottom w:val="0"/>
          <w:divBdr>
            <w:top w:val="none" w:sz="0" w:space="0" w:color="auto"/>
            <w:left w:val="none" w:sz="0" w:space="0" w:color="auto"/>
            <w:bottom w:val="none" w:sz="0" w:space="0" w:color="auto"/>
            <w:right w:val="none" w:sz="0" w:space="0" w:color="auto"/>
          </w:divBdr>
        </w:div>
        <w:div w:id="455829873">
          <w:marLeft w:val="640"/>
          <w:marRight w:val="0"/>
          <w:marTop w:val="0"/>
          <w:marBottom w:val="0"/>
          <w:divBdr>
            <w:top w:val="none" w:sz="0" w:space="0" w:color="auto"/>
            <w:left w:val="none" w:sz="0" w:space="0" w:color="auto"/>
            <w:bottom w:val="none" w:sz="0" w:space="0" w:color="auto"/>
            <w:right w:val="none" w:sz="0" w:space="0" w:color="auto"/>
          </w:divBdr>
        </w:div>
        <w:div w:id="1269922544">
          <w:marLeft w:val="640"/>
          <w:marRight w:val="0"/>
          <w:marTop w:val="0"/>
          <w:marBottom w:val="0"/>
          <w:divBdr>
            <w:top w:val="none" w:sz="0" w:space="0" w:color="auto"/>
            <w:left w:val="none" w:sz="0" w:space="0" w:color="auto"/>
            <w:bottom w:val="none" w:sz="0" w:space="0" w:color="auto"/>
            <w:right w:val="none" w:sz="0" w:space="0" w:color="auto"/>
          </w:divBdr>
        </w:div>
        <w:div w:id="1670064753">
          <w:marLeft w:val="640"/>
          <w:marRight w:val="0"/>
          <w:marTop w:val="0"/>
          <w:marBottom w:val="0"/>
          <w:divBdr>
            <w:top w:val="none" w:sz="0" w:space="0" w:color="auto"/>
            <w:left w:val="none" w:sz="0" w:space="0" w:color="auto"/>
            <w:bottom w:val="none" w:sz="0" w:space="0" w:color="auto"/>
            <w:right w:val="none" w:sz="0" w:space="0" w:color="auto"/>
          </w:divBdr>
        </w:div>
        <w:div w:id="1058238674">
          <w:marLeft w:val="640"/>
          <w:marRight w:val="0"/>
          <w:marTop w:val="0"/>
          <w:marBottom w:val="0"/>
          <w:divBdr>
            <w:top w:val="none" w:sz="0" w:space="0" w:color="auto"/>
            <w:left w:val="none" w:sz="0" w:space="0" w:color="auto"/>
            <w:bottom w:val="none" w:sz="0" w:space="0" w:color="auto"/>
            <w:right w:val="none" w:sz="0" w:space="0" w:color="auto"/>
          </w:divBdr>
        </w:div>
        <w:div w:id="1302466310">
          <w:marLeft w:val="640"/>
          <w:marRight w:val="0"/>
          <w:marTop w:val="0"/>
          <w:marBottom w:val="0"/>
          <w:divBdr>
            <w:top w:val="none" w:sz="0" w:space="0" w:color="auto"/>
            <w:left w:val="none" w:sz="0" w:space="0" w:color="auto"/>
            <w:bottom w:val="none" w:sz="0" w:space="0" w:color="auto"/>
            <w:right w:val="none" w:sz="0" w:space="0" w:color="auto"/>
          </w:divBdr>
        </w:div>
        <w:div w:id="1721637462">
          <w:marLeft w:val="640"/>
          <w:marRight w:val="0"/>
          <w:marTop w:val="0"/>
          <w:marBottom w:val="0"/>
          <w:divBdr>
            <w:top w:val="none" w:sz="0" w:space="0" w:color="auto"/>
            <w:left w:val="none" w:sz="0" w:space="0" w:color="auto"/>
            <w:bottom w:val="none" w:sz="0" w:space="0" w:color="auto"/>
            <w:right w:val="none" w:sz="0" w:space="0" w:color="auto"/>
          </w:divBdr>
        </w:div>
        <w:div w:id="1740591744">
          <w:marLeft w:val="640"/>
          <w:marRight w:val="0"/>
          <w:marTop w:val="0"/>
          <w:marBottom w:val="0"/>
          <w:divBdr>
            <w:top w:val="none" w:sz="0" w:space="0" w:color="auto"/>
            <w:left w:val="none" w:sz="0" w:space="0" w:color="auto"/>
            <w:bottom w:val="none" w:sz="0" w:space="0" w:color="auto"/>
            <w:right w:val="none" w:sz="0" w:space="0" w:color="auto"/>
          </w:divBdr>
        </w:div>
        <w:div w:id="288245048">
          <w:marLeft w:val="640"/>
          <w:marRight w:val="0"/>
          <w:marTop w:val="0"/>
          <w:marBottom w:val="0"/>
          <w:divBdr>
            <w:top w:val="none" w:sz="0" w:space="0" w:color="auto"/>
            <w:left w:val="none" w:sz="0" w:space="0" w:color="auto"/>
            <w:bottom w:val="none" w:sz="0" w:space="0" w:color="auto"/>
            <w:right w:val="none" w:sz="0" w:space="0" w:color="auto"/>
          </w:divBdr>
        </w:div>
        <w:div w:id="157112415">
          <w:marLeft w:val="640"/>
          <w:marRight w:val="0"/>
          <w:marTop w:val="0"/>
          <w:marBottom w:val="0"/>
          <w:divBdr>
            <w:top w:val="none" w:sz="0" w:space="0" w:color="auto"/>
            <w:left w:val="none" w:sz="0" w:space="0" w:color="auto"/>
            <w:bottom w:val="none" w:sz="0" w:space="0" w:color="auto"/>
            <w:right w:val="none" w:sz="0" w:space="0" w:color="auto"/>
          </w:divBdr>
        </w:div>
        <w:div w:id="1589267455">
          <w:marLeft w:val="640"/>
          <w:marRight w:val="0"/>
          <w:marTop w:val="0"/>
          <w:marBottom w:val="0"/>
          <w:divBdr>
            <w:top w:val="none" w:sz="0" w:space="0" w:color="auto"/>
            <w:left w:val="none" w:sz="0" w:space="0" w:color="auto"/>
            <w:bottom w:val="none" w:sz="0" w:space="0" w:color="auto"/>
            <w:right w:val="none" w:sz="0" w:space="0" w:color="auto"/>
          </w:divBdr>
        </w:div>
        <w:div w:id="584071028">
          <w:marLeft w:val="640"/>
          <w:marRight w:val="0"/>
          <w:marTop w:val="0"/>
          <w:marBottom w:val="0"/>
          <w:divBdr>
            <w:top w:val="none" w:sz="0" w:space="0" w:color="auto"/>
            <w:left w:val="none" w:sz="0" w:space="0" w:color="auto"/>
            <w:bottom w:val="none" w:sz="0" w:space="0" w:color="auto"/>
            <w:right w:val="none" w:sz="0" w:space="0" w:color="auto"/>
          </w:divBdr>
        </w:div>
        <w:div w:id="1914772750">
          <w:marLeft w:val="640"/>
          <w:marRight w:val="0"/>
          <w:marTop w:val="0"/>
          <w:marBottom w:val="0"/>
          <w:divBdr>
            <w:top w:val="none" w:sz="0" w:space="0" w:color="auto"/>
            <w:left w:val="none" w:sz="0" w:space="0" w:color="auto"/>
            <w:bottom w:val="none" w:sz="0" w:space="0" w:color="auto"/>
            <w:right w:val="none" w:sz="0" w:space="0" w:color="auto"/>
          </w:divBdr>
        </w:div>
        <w:div w:id="557329327">
          <w:marLeft w:val="640"/>
          <w:marRight w:val="0"/>
          <w:marTop w:val="0"/>
          <w:marBottom w:val="0"/>
          <w:divBdr>
            <w:top w:val="none" w:sz="0" w:space="0" w:color="auto"/>
            <w:left w:val="none" w:sz="0" w:space="0" w:color="auto"/>
            <w:bottom w:val="none" w:sz="0" w:space="0" w:color="auto"/>
            <w:right w:val="none" w:sz="0" w:space="0" w:color="auto"/>
          </w:divBdr>
        </w:div>
        <w:div w:id="1569001240">
          <w:marLeft w:val="640"/>
          <w:marRight w:val="0"/>
          <w:marTop w:val="0"/>
          <w:marBottom w:val="0"/>
          <w:divBdr>
            <w:top w:val="none" w:sz="0" w:space="0" w:color="auto"/>
            <w:left w:val="none" w:sz="0" w:space="0" w:color="auto"/>
            <w:bottom w:val="none" w:sz="0" w:space="0" w:color="auto"/>
            <w:right w:val="none" w:sz="0" w:space="0" w:color="auto"/>
          </w:divBdr>
        </w:div>
        <w:div w:id="192420641">
          <w:marLeft w:val="640"/>
          <w:marRight w:val="0"/>
          <w:marTop w:val="0"/>
          <w:marBottom w:val="0"/>
          <w:divBdr>
            <w:top w:val="none" w:sz="0" w:space="0" w:color="auto"/>
            <w:left w:val="none" w:sz="0" w:space="0" w:color="auto"/>
            <w:bottom w:val="none" w:sz="0" w:space="0" w:color="auto"/>
            <w:right w:val="none" w:sz="0" w:space="0" w:color="auto"/>
          </w:divBdr>
        </w:div>
        <w:div w:id="1606770181">
          <w:marLeft w:val="640"/>
          <w:marRight w:val="0"/>
          <w:marTop w:val="0"/>
          <w:marBottom w:val="0"/>
          <w:divBdr>
            <w:top w:val="none" w:sz="0" w:space="0" w:color="auto"/>
            <w:left w:val="none" w:sz="0" w:space="0" w:color="auto"/>
            <w:bottom w:val="none" w:sz="0" w:space="0" w:color="auto"/>
            <w:right w:val="none" w:sz="0" w:space="0" w:color="auto"/>
          </w:divBdr>
        </w:div>
        <w:div w:id="117375939">
          <w:marLeft w:val="640"/>
          <w:marRight w:val="0"/>
          <w:marTop w:val="0"/>
          <w:marBottom w:val="0"/>
          <w:divBdr>
            <w:top w:val="none" w:sz="0" w:space="0" w:color="auto"/>
            <w:left w:val="none" w:sz="0" w:space="0" w:color="auto"/>
            <w:bottom w:val="none" w:sz="0" w:space="0" w:color="auto"/>
            <w:right w:val="none" w:sz="0" w:space="0" w:color="auto"/>
          </w:divBdr>
        </w:div>
        <w:div w:id="1531333880">
          <w:marLeft w:val="640"/>
          <w:marRight w:val="0"/>
          <w:marTop w:val="0"/>
          <w:marBottom w:val="0"/>
          <w:divBdr>
            <w:top w:val="none" w:sz="0" w:space="0" w:color="auto"/>
            <w:left w:val="none" w:sz="0" w:space="0" w:color="auto"/>
            <w:bottom w:val="none" w:sz="0" w:space="0" w:color="auto"/>
            <w:right w:val="none" w:sz="0" w:space="0" w:color="auto"/>
          </w:divBdr>
        </w:div>
        <w:div w:id="1922905425">
          <w:marLeft w:val="640"/>
          <w:marRight w:val="0"/>
          <w:marTop w:val="0"/>
          <w:marBottom w:val="0"/>
          <w:divBdr>
            <w:top w:val="none" w:sz="0" w:space="0" w:color="auto"/>
            <w:left w:val="none" w:sz="0" w:space="0" w:color="auto"/>
            <w:bottom w:val="none" w:sz="0" w:space="0" w:color="auto"/>
            <w:right w:val="none" w:sz="0" w:space="0" w:color="auto"/>
          </w:divBdr>
        </w:div>
        <w:div w:id="2046517553">
          <w:marLeft w:val="640"/>
          <w:marRight w:val="0"/>
          <w:marTop w:val="0"/>
          <w:marBottom w:val="0"/>
          <w:divBdr>
            <w:top w:val="none" w:sz="0" w:space="0" w:color="auto"/>
            <w:left w:val="none" w:sz="0" w:space="0" w:color="auto"/>
            <w:bottom w:val="none" w:sz="0" w:space="0" w:color="auto"/>
            <w:right w:val="none" w:sz="0" w:space="0" w:color="auto"/>
          </w:divBdr>
        </w:div>
        <w:div w:id="964117910">
          <w:marLeft w:val="640"/>
          <w:marRight w:val="0"/>
          <w:marTop w:val="0"/>
          <w:marBottom w:val="0"/>
          <w:divBdr>
            <w:top w:val="none" w:sz="0" w:space="0" w:color="auto"/>
            <w:left w:val="none" w:sz="0" w:space="0" w:color="auto"/>
            <w:bottom w:val="none" w:sz="0" w:space="0" w:color="auto"/>
            <w:right w:val="none" w:sz="0" w:space="0" w:color="auto"/>
          </w:divBdr>
        </w:div>
        <w:div w:id="958688151">
          <w:marLeft w:val="640"/>
          <w:marRight w:val="0"/>
          <w:marTop w:val="0"/>
          <w:marBottom w:val="0"/>
          <w:divBdr>
            <w:top w:val="none" w:sz="0" w:space="0" w:color="auto"/>
            <w:left w:val="none" w:sz="0" w:space="0" w:color="auto"/>
            <w:bottom w:val="none" w:sz="0" w:space="0" w:color="auto"/>
            <w:right w:val="none" w:sz="0" w:space="0" w:color="auto"/>
          </w:divBdr>
        </w:div>
        <w:div w:id="740323712">
          <w:marLeft w:val="640"/>
          <w:marRight w:val="0"/>
          <w:marTop w:val="0"/>
          <w:marBottom w:val="0"/>
          <w:divBdr>
            <w:top w:val="none" w:sz="0" w:space="0" w:color="auto"/>
            <w:left w:val="none" w:sz="0" w:space="0" w:color="auto"/>
            <w:bottom w:val="none" w:sz="0" w:space="0" w:color="auto"/>
            <w:right w:val="none" w:sz="0" w:space="0" w:color="auto"/>
          </w:divBdr>
        </w:div>
        <w:div w:id="1618635332">
          <w:marLeft w:val="640"/>
          <w:marRight w:val="0"/>
          <w:marTop w:val="0"/>
          <w:marBottom w:val="0"/>
          <w:divBdr>
            <w:top w:val="none" w:sz="0" w:space="0" w:color="auto"/>
            <w:left w:val="none" w:sz="0" w:space="0" w:color="auto"/>
            <w:bottom w:val="none" w:sz="0" w:space="0" w:color="auto"/>
            <w:right w:val="none" w:sz="0" w:space="0" w:color="auto"/>
          </w:divBdr>
        </w:div>
        <w:div w:id="1777092703">
          <w:marLeft w:val="640"/>
          <w:marRight w:val="0"/>
          <w:marTop w:val="0"/>
          <w:marBottom w:val="0"/>
          <w:divBdr>
            <w:top w:val="none" w:sz="0" w:space="0" w:color="auto"/>
            <w:left w:val="none" w:sz="0" w:space="0" w:color="auto"/>
            <w:bottom w:val="none" w:sz="0" w:space="0" w:color="auto"/>
            <w:right w:val="none" w:sz="0" w:space="0" w:color="auto"/>
          </w:divBdr>
        </w:div>
        <w:div w:id="1927497759">
          <w:marLeft w:val="640"/>
          <w:marRight w:val="0"/>
          <w:marTop w:val="0"/>
          <w:marBottom w:val="0"/>
          <w:divBdr>
            <w:top w:val="none" w:sz="0" w:space="0" w:color="auto"/>
            <w:left w:val="none" w:sz="0" w:space="0" w:color="auto"/>
            <w:bottom w:val="none" w:sz="0" w:space="0" w:color="auto"/>
            <w:right w:val="none" w:sz="0" w:space="0" w:color="auto"/>
          </w:divBdr>
        </w:div>
        <w:div w:id="2088528207">
          <w:marLeft w:val="640"/>
          <w:marRight w:val="0"/>
          <w:marTop w:val="0"/>
          <w:marBottom w:val="0"/>
          <w:divBdr>
            <w:top w:val="none" w:sz="0" w:space="0" w:color="auto"/>
            <w:left w:val="none" w:sz="0" w:space="0" w:color="auto"/>
            <w:bottom w:val="none" w:sz="0" w:space="0" w:color="auto"/>
            <w:right w:val="none" w:sz="0" w:space="0" w:color="auto"/>
          </w:divBdr>
        </w:div>
        <w:div w:id="406733822">
          <w:marLeft w:val="640"/>
          <w:marRight w:val="0"/>
          <w:marTop w:val="0"/>
          <w:marBottom w:val="0"/>
          <w:divBdr>
            <w:top w:val="none" w:sz="0" w:space="0" w:color="auto"/>
            <w:left w:val="none" w:sz="0" w:space="0" w:color="auto"/>
            <w:bottom w:val="none" w:sz="0" w:space="0" w:color="auto"/>
            <w:right w:val="none" w:sz="0" w:space="0" w:color="auto"/>
          </w:divBdr>
        </w:div>
        <w:div w:id="1899516699">
          <w:marLeft w:val="640"/>
          <w:marRight w:val="0"/>
          <w:marTop w:val="0"/>
          <w:marBottom w:val="0"/>
          <w:divBdr>
            <w:top w:val="none" w:sz="0" w:space="0" w:color="auto"/>
            <w:left w:val="none" w:sz="0" w:space="0" w:color="auto"/>
            <w:bottom w:val="none" w:sz="0" w:space="0" w:color="auto"/>
            <w:right w:val="none" w:sz="0" w:space="0" w:color="auto"/>
          </w:divBdr>
        </w:div>
        <w:div w:id="1508909031">
          <w:marLeft w:val="640"/>
          <w:marRight w:val="0"/>
          <w:marTop w:val="0"/>
          <w:marBottom w:val="0"/>
          <w:divBdr>
            <w:top w:val="none" w:sz="0" w:space="0" w:color="auto"/>
            <w:left w:val="none" w:sz="0" w:space="0" w:color="auto"/>
            <w:bottom w:val="none" w:sz="0" w:space="0" w:color="auto"/>
            <w:right w:val="none" w:sz="0" w:space="0" w:color="auto"/>
          </w:divBdr>
        </w:div>
        <w:div w:id="1942033396">
          <w:marLeft w:val="640"/>
          <w:marRight w:val="0"/>
          <w:marTop w:val="0"/>
          <w:marBottom w:val="0"/>
          <w:divBdr>
            <w:top w:val="none" w:sz="0" w:space="0" w:color="auto"/>
            <w:left w:val="none" w:sz="0" w:space="0" w:color="auto"/>
            <w:bottom w:val="none" w:sz="0" w:space="0" w:color="auto"/>
            <w:right w:val="none" w:sz="0" w:space="0" w:color="auto"/>
          </w:divBdr>
        </w:div>
        <w:div w:id="2133553710">
          <w:marLeft w:val="640"/>
          <w:marRight w:val="0"/>
          <w:marTop w:val="0"/>
          <w:marBottom w:val="0"/>
          <w:divBdr>
            <w:top w:val="none" w:sz="0" w:space="0" w:color="auto"/>
            <w:left w:val="none" w:sz="0" w:space="0" w:color="auto"/>
            <w:bottom w:val="none" w:sz="0" w:space="0" w:color="auto"/>
            <w:right w:val="none" w:sz="0" w:space="0" w:color="auto"/>
          </w:divBdr>
        </w:div>
        <w:div w:id="1867788872">
          <w:marLeft w:val="640"/>
          <w:marRight w:val="0"/>
          <w:marTop w:val="0"/>
          <w:marBottom w:val="0"/>
          <w:divBdr>
            <w:top w:val="none" w:sz="0" w:space="0" w:color="auto"/>
            <w:left w:val="none" w:sz="0" w:space="0" w:color="auto"/>
            <w:bottom w:val="none" w:sz="0" w:space="0" w:color="auto"/>
            <w:right w:val="none" w:sz="0" w:space="0" w:color="auto"/>
          </w:divBdr>
        </w:div>
        <w:div w:id="2089225588">
          <w:marLeft w:val="640"/>
          <w:marRight w:val="0"/>
          <w:marTop w:val="0"/>
          <w:marBottom w:val="0"/>
          <w:divBdr>
            <w:top w:val="none" w:sz="0" w:space="0" w:color="auto"/>
            <w:left w:val="none" w:sz="0" w:space="0" w:color="auto"/>
            <w:bottom w:val="none" w:sz="0" w:space="0" w:color="auto"/>
            <w:right w:val="none" w:sz="0" w:space="0" w:color="auto"/>
          </w:divBdr>
        </w:div>
        <w:div w:id="826625771">
          <w:marLeft w:val="640"/>
          <w:marRight w:val="0"/>
          <w:marTop w:val="0"/>
          <w:marBottom w:val="0"/>
          <w:divBdr>
            <w:top w:val="none" w:sz="0" w:space="0" w:color="auto"/>
            <w:left w:val="none" w:sz="0" w:space="0" w:color="auto"/>
            <w:bottom w:val="none" w:sz="0" w:space="0" w:color="auto"/>
            <w:right w:val="none" w:sz="0" w:space="0" w:color="auto"/>
          </w:divBdr>
        </w:div>
        <w:div w:id="456804455">
          <w:marLeft w:val="640"/>
          <w:marRight w:val="0"/>
          <w:marTop w:val="0"/>
          <w:marBottom w:val="0"/>
          <w:divBdr>
            <w:top w:val="none" w:sz="0" w:space="0" w:color="auto"/>
            <w:left w:val="none" w:sz="0" w:space="0" w:color="auto"/>
            <w:bottom w:val="none" w:sz="0" w:space="0" w:color="auto"/>
            <w:right w:val="none" w:sz="0" w:space="0" w:color="auto"/>
          </w:divBdr>
        </w:div>
        <w:div w:id="678001190">
          <w:marLeft w:val="640"/>
          <w:marRight w:val="0"/>
          <w:marTop w:val="0"/>
          <w:marBottom w:val="0"/>
          <w:divBdr>
            <w:top w:val="none" w:sz="0" w:space="0" w:color="auto"/>
            <w:left w:val="none" w:sz="0" w:space="0" w:color="auto"/>
            <w:bottom w:val="none" w:sz="0" w:space="0" w:color="auto"/>
            <w:right w:val="none" w:sz="0" w:space="0" w:color="auto"/>
          </w:divBdr>
        </w:div>
        <w:div w:id="735278817">
          <w:marLeft w:val="640"/>
          <w:marRight w:val="0"/>
          <w:marTop w:val="0"/>
          <w:marBottom w:val="0"/>
          <w:divBdr>
            <w:top w:val="none" w:sz="0" w:space="0" w:color="auto"/>
            <w:left w:val="none" w:sz="0" w:space="0" w:color="auto"/>
            <w:bottom w:val="none" w:sz="0" w:space="0" w:color="auto"/>
            <w:right w:val="none" w:sz="0" w:space="0" w:color="auto"/>
          </w:divBdr>
        </w:div>
        <w:div w:id="947928188">
          <w:marLeft w:val="640"/>
          <w:marRight w:val="0"/>
          <w:marTop w:val="0"/>
          <w:marBottom w:val="0"/>
          <w:divBdr>
            <w:top w:val="none" w:sz="0" w:space="0" w:color="auto"/>
            <w:left w:val="none" w:sz="0" w:space="0" w:color="auto"/>
            <w:bottom w:val="none" w:sz="0" w:space="0" w:color="auto"/>
            <w:right w:val="none" w:sz="0" w:space="0" w:color="auto"/>
          </w:divBdr>
        </w:div>
        <w:div w:id="1864048300">
          <w:marLeft w:val="640"/>
          <w:marRight w:val="0"/>
          <w:marTop w:val="0"/>
          <w:marBottom w:val="0"/>
          <w:divBdr>
            <w:top w:val="none" w:sz="0" w:space="0" w:color="auto"/>
            <w:left w:val="none" w:sz="0" w:space="0" w:color="auto"/>
            <w:bottom w:val="none" w:sz="0" w:space="0" w:color="auto"/>
            <w:right w:val="none" w:sz="0" w:space="0" w:color="auto"/>
          </w:divBdr>
        </w:div>
        <w:div w:id="1034185702">
          <w:marLeft w:val="640"/>
          <w:marRight w:val="0"/>
          <w:marTop w:val="0"/>
          <w:marBottom w:val="0"/>
          <w:divBdr>
            <w:top w:val="none" w:sz="0" w:space="0" w:color="auto"/>
            <w:left w:val="none" w:sz="0" w:space="0" w:color="auto"/>
            <w:bottom w:val="none" w:sz="0" w:space="0" w:color="auto"/>
            <w:right w:val="none" w:sz="0" w:space="0" w:color="auto"/>
          </w:divBdr>
        </w:div>
        <w:div w:id="14037280">
          <w:marLeft w:val="640"/>
          <w:marRight w:val="0"/>
          <w:marTop w:val="0"/>
          <w:marBottom w:val="0"/>
          <w:divBdr>
            <w:top w:val="none" w:sz="0" w:space="0" w:color="auto"/>
            <w:left w:val="none" w:sz="0" w:space="0" w:color="auto"/>
            <w:bottom w:val="none" w:sz="0" w:space="0" w:color="auto"/>
            <w:right w:val="none" w:sz="0" w:space="0" w:color="auto"/>
          </w:divBdr>
        </w:div>
        <w:div w:id="1035887776">
          <w:marLeft w:val="640"/>
          <w:marRight w:val="0"/>
          <w:marTop w:val="0"/>
          <w:marBottom w:val="0"/>
          <w:divBdr>
            <w:top w:val="none" w:sz="0" w:space="0" w:color="auto"/>
            <w:left w:val="none" w:sz="0" w:space="0" w:color="auto"/>
            <w:bottom w:val="none" w:sz="0" w:space="0" w:color="auto"/>
            <w:right w:val="none" w:sz="0" w:space="0" w:color="auto"/>
          </w:divBdr>
        </w:div>
        <w:div w:id="11810692">
          <w:marLeft w:val="640"/>
          <w:marRight w:val="0"/>
          <w:marTop w:val="0"/>
          <w:marBottom w:val="0"/>
          <w:divBdr>
            <w:top w:val="none" w:sz="0" w:space="0" w:color="auto"/>
            <w:left w:val="none" w:sz="0" w:space="0" w:color="auto"/>
            <w:bottom w:val="none" w:sz="0" w:space="0" w:color="auto"/>
            <w:right w:val="none" w:sz="0" w:space="0" w:color="auto"/>
          </w:divBdr>
        </w:div>
        <w:div w:id="1731539030">
          <w:marLeft w:val="640"/>
          <w:marRight w:val="0"/>
          <w:marTop w:val="0"/>
          <w:marBottom w:val="0"/>
          <w:divBdr>
            <w:top w:val="none" w:sz="0" w:space="0" w:color="auto"/>
            <w:left w:val="none" w:sz="0" w:space="0" w:color="auto"/>
            <w:bottom w:val="none" w:sz="0" w:space="0" w:color="auto"/>
            <w:right w:val="none" w:sz="0" w:space="0" w:color="auto"/>
          </w:divBdr>
        </w:div>
        <w:div w:id="2025279230">
          <w:marLeft w:val="640"/>
          <w:marRight w:val="0"/>
          <w:marTop w:val="0"/>
          <w:marBottom w:val="0"/>
          <w:divBdr>
            <w:top w:val="none" w:sz="0" w:space="0" w:color="auto"/>
            <w:left w:val="none" w:sz="0" w:space="0" w:color="auto"/>
            <w:bottom w:val="none" w:sz="0" w:space="0" w:color="auto"/>
            <w:right w:val="none" w:sz="0" w:space="0" w:color="auto"/>
          </w:divBdr>
        </w:div>
        <w:div w:id="197281391">
          <w:marLeft w:val="640"/>
          <w:marRight w:val="0"/>
          <w:marTop w:val="0"/>
          <w:marBottom w:val="0"/>
          <w:divBdr>
            <w:top w:val="none" w:sz="0" w:space="0" w:color="auto"/>
            <w:left w:val="none" w:sz="0" w:space="0" w:color="auto"/>
            <w:bottom w:val="none" w:sz="0" w:space="0" w:color="auto"/>
            <w:right w:val="none" w:sz="0" w:space="0" w:color="auto"/>
          </w:divBdr>
        </w:div>
        <w:div w:id="607860417">
          <w:marLeft w:val="640"/>
          <w:marRight w:val="0"/>
          <w:marTop w:val="0"/>
          <w:marBottom w:val="0"/>
          <w:divBdr>
            <w:top w:val="none" w:sz="0" w:space="0" w:color="auto"/>
            <w:left w:val="none" w:sz="0" w:space="0" w:color="auto"/>
            <w:bottom w:val="none" w:sz="0" w:space="0" w:color="auto"/>
            <w:right w:val="none" w:sz="0" w:space="0" w:color="auto"/>
          </w:divBdr>
        </w:div>
        <w:div w:id="325321894">
          <w:marLeft w:val="640"/>
          <w:marRight w:val="0"/>
          <w:marTop w:val="0"/>
          <w:marBottom w:val="0"/>
          <w:divBdr>
            <w:top w:val="none" w:sz="0" w:space="0" w:color="auto"/>
            <w:left w:val="none" w:sz="0" w:space="0" w:color="auto"/>
            <w:bottom w:val="none" w:sz="0" w:space="0" w:color="auto"/>
            <w:right w:val="none" w:sz="0" w:space="0" w:color="auto"/>
          </w:divBdr>
        </w:div>
        <w:div w:id="1616869470">
          <w:marLeft w:val="640"/>
          <w:marRight w:val="0"/>
          <w:marTop w:val="0"/>
          <w:marBottom w:val="0"/>
          <w:divBdr>
            <w:top w:val="none" w:sz="0" w:space="0" w:color="auto"/>
            <w:left w:val="none" w:sz="0" w:space="0" w:color="auto"/>
            <w:bottom w:val="none" w:sz="0" w:space="0" w:color="auto"/>
            <w:right w:val="none" w:sz="0" w:space="0" w:color="auto"/>
          </w:divBdr>
        </w:div>
        <w:div w:id="1463112018">
          <w:marLeft w:val="640"/>
          <w:marRight w:val="0"/>
          <w:marTop w:val="0"/>
          <w:marBottom w:val="0"/>
          <w:divBdr>
            <w:top w:val="none" w:sz="0" w:space="0" w:color="auto"/>
            <w:left w:val="none" w:sz="0" w:space="0" w:color="auto"/>
            <w:bottom w:val="none" w:sz="0" w:space="0" w:color="auto"/>
            <w:right w:val="none" w:sz="0" w:space="0" w:color="auto"/>
          </w:divBdr>
        </w:div>
        <w:div w:id="1246648667">
          <w:marLeft w:val="640"/>
          <w:marRight w:val="0"/>
          <w:marTop w:val="0"/>
          <w:marBottom w:val="0"/>
          <w:divBdr>
            <w:top w:val="none" w:sz="0" w:space="0" w:color="auto"/>
            <w:left w:val="none" w:sz="0" w:space="0" w:color="auto"/>
            <w:bottom w:val="none" w:sz="0" w:space="0" w:color="auto"/>
            <w:right w:val="none" w:sz="0" w:space="0" w:color="auto"/>
          </w:divBdr>
        </w:div>
        <w:div w:id="130556253">
          <w:marLeft w:val="640"/>
          <w:marRight w:val="0"/>
          <w:marTop w:val="0"/>
          <w:marBottom w:val="0"/>
          <w:divBdr>
            <w:top w:val="none" w:sz="0" w:space="0" w:color="auto"/>
            <w:left w:val="none" w:sz="0" w:space="0" w:color="auto"/>
            <w:bottom w:val="none" w:sz="0" w:space="0" w:color="auto"/>
            <w:right w:val="none" w:sz="0" w:space="0" w:color="auto"/>
          </w:divBdr>
        </w:div>
        <w:div w:id="295381141">
          <w:marLeft w:val="640"/>
          <w:marRight w:val="0"/>
          <w:marTop w:val="0"/>
          <w:marBottom w:val="0"/>
          <w:divBdr>
            <w:top w:val="none" w:sz="0" w:space="0" w:color="auto"/>
            <w:left w:val="none" w:sz="0" w:space="0" w:color="auto"/>
            <w:bottom w:val="none" w:sz="0" w:space="0" w:color="auto"/>
            <w:right w:val="none" w:sz="0" w:space="0" w:color="auto"/>
          </w:divBdr>
        </w:div>
        <w:div w:id="47610108">
          <w:marLeft w:val="640"/>
          <w:marRight w:val="0"/>
          <w:marTop w:val="0"/>
          <w:marBottom w:val="0"/>
          <w:divBdr>
            <w:top w:val="none" w:sz="0" w:space="0" w:color="auto"/>
            <w:left w:val="none" w:sz="0" w:space="0" w:color="auto"/>
            <w:bottom w:val="none" w:sz="0" w:space="0" w:color="auto"/>
            <w:right w:val="none" w:sz="0" w:space="0" w:color="auto"/>
          </w:divBdr>
        </w:div>
        <w:div w:id="34963429">
          <w:marLeft w:val="640"/>
          <w:marRight w:val="0"/>
          <w:marTop w:val="0"/>
          <w:marBottom w:val="0"/>
          <w:divBdr>
            <w:top w:val="none" w:sz="0" w:space="0" w:color="auto"/>
            <w:left w:val="none" w:sz="0" w:space="0" w:color="auto"/>
            <w:bottom w:val="none" w:sz="0" w:space="0" w:color="auto"/>
            <w:right w:val="none" w:sz="0" w:space="0" w:color="auto"/>
          </w:divBdr>
        </w:div>
        <w:div w:id="685056489">
          <w:marLeft w:val="640"/>
          <w:marRight w:val="0"/>
          <w:marTop w:val="0"/>
          <w:marBottom w:val="0"/>
          <w:divBdr>
            <w:top w:val="none" w:sz="0" w:space="0" w:color="auto"/>
            <w:left w:val="none" w:sz="0" w:space="0" w:color="auto"/>
            <w:bottom w:val="none" w:sz="0" w:space="0" w:color="auto"/>
            <w:right w:val="none" w:sz="0" w:space="0" w:color="auto"/>
          </w:divBdr>
        </w:div>
        <w:div w:id="2003653919">
          <w:marLeft w:val="640"/>
          <w:marRight w:val="0"/>
          <w:marTop w:val="0"/>
          <w:marBottom w:val="0"/>
          <w:divBdr>
            <w:top w:val="none" w:sz="0" w:space="0" w:color="auto"/>
            <w:left w:val="none" w:sz="0" w:space="0" w:color="auto"/>
            <w:bottom w:val="none" w:sz="0" w:space="0" w:color="auto"/>
            <w:right w:val="none" w:sz="0" w:space="0" w:color="auto"/>
          </w:divBdr>
        </w:div>
        <w:div w:id="795955281">
          <w:marLeft w:val="640"/>
          <w:marRight w:val="0"/>
          <w:marTop w:val="0"/>
          <w:marBottom w:val="0"/>
          <w:divBdr>
            <w:top w:val="none" w:sz="0" w:space="0" w:color="auto"/>
            <w:left w:val="none" w:sz="0" w:space="0" w:color="auto"/>
            <w:bottom w:val="none" w:sz="0" w:space="0" w:color="auto"/>
            <w:right w:val="none" w:sz="0" w:space="0" w:color="auto"/>
          </w:divBdr>
        </w:div>
        <w:div w:id="1402560236">
          <w:marLeft w:val="640"/>
          <w:marRight w:val="0"/>
          <w:marTop w:val="0"/>
          <w:marBottom w:val="0"/>
          <w:divBdr>
            <w:top w:val="none" w:sz="0" w:space="0" w:color="auto"/>
            <w:left w:val="none" w:sz="0" w:space="0" w:color="auto"/>
            <w:bottom w:val="none" w:sz="0" w:space="0" w:color="auto"/>
            <w:right w:val="none" w:sz="0" w:space="0" w:color="auto"/>
          </w:divBdr>
        </w:div>
        <w:div w:id="648705376">
          <w:marLeft w:val="640"/>
          <w:marRight w:val="0"/>
          <w:marTop w:val="0"/>
          <w:marBottom w:val="0"/>
          <w:divBdr>
            <w:top w:val="none" w:sz="0" w:space="0" w:color="auto"/>
            <w:left w:val="none" w:sz="0" w:space="0" w:color="auto"/>
            <w:bottom w:val="none" w:sz="0" w:space="0" w:color="auto"/>
            <w:right w:val="none" w:sz="0" w:space="0" w:color="auto"/>
          </w:divBdr>
        </w:div>
        <w:div w:id="429202549">
          <w:marLeft w:val="640"/>
          <w:marRight w:val="0"/>
          <w:marTop w:val="0"/>
          <w:marBottom w:val="0"/>
          <w:divBdr>
            <w:top w:val="none" w:sz="0" w:space="0" w:color="auto"/>
            <w:left w:val="none" w:sz="0" w:space="0" w:color="auto"/>
            <w:bottom w:val="none" w:sz="0" w:space="0" w:color="auto"/>
            <w:right w:val="none" w:sz="0" w:space="0" w:color="auto"/>
          </w:divBdr>
        </w:div>
        <w:div w:id="902762413">
          <w:marLeft w:val="640"/>
          <w:marRight w:val="0"/>
          <w:marTop w:val="0"/>
          <w:marBottom w:val="0"/>
          <w:divBdr>
            <w:top w:val="none" w:sz="0" w:space="0" w:color="auto"/>
            <w:left w:val="none" w:sz="0" w:space="0" w:color="auto"/>
            <w:bottom w:val="none" w:sz="0" w:space="0" w:color="auto"/>
            <w:right w:val="none" w:sz="0" w:space="0" w:color="auto"/>
          </w:divBdr>
        </w:div>
        <w:div w:id="1858688165">
          <w:marLeft w:val="640"/>
          <w:marRight w:val="0"/>
          <w:marTop w:val="0"/>
          <w:marBottom w:val="0"/>
          <w:divBdr>
            <w:top w:val="none" w:sz="0" w:space="0" w:color="auto"/>
            <w:left w:val="none" w:sz="0" w:space="0" w:color="auto"/>
            <w:bottom w:val="none" w:sz="0" w:space="0" w:color="auto"/>
            <w:right w:val="none" w:sz="0" w:space="0" w:color="auto"/>
          </w:divBdr>
        </w:div>
        <w:div w:id="1592003744">
          <w:marLeft w:val="640"/>
          <w:marRight w:val="0"/>
          <w:marTop w:val="0"/>
          <w:marBottom w:val="0"/>
          <w:divBdr>
            <w:top w:val="none" w:sz="0" w:space="0" w:color="auto"/>
            <w:left w:val="none" w:sz="0" w:space="0" w:color="auto"/>
            <w:bottom w:val="none" w:sz="0" w:space="0" w:color="auto"/>
            <w:right w:val="none" w:sz="0" w:space="0" w:color="auto"/>
          </w:divBdr>
        </w:div>
        <w:div w:id="1504079407">
          <w:marLeft w:val="640"/>
          <w:marRight w:val="0"/>
          <w:marTop w:val="0"/>
          <w:marBottom w:val="0"/>
          <w:divBdr>
            <w:top w:val="none" w:sz="0" w:space="0" w:color="auto"/>
            <w:left w:val="none" w:sz="0" w:space="0" w:color="auto"/>
            <w:bottom w:val="none" w:sz="0" w:space="0" w:color="auto"/>
            <w:right w:val="none" w:sz="0" w:space="0" w:color="auto"/>
          </w:divBdr>
        </w:div>
        <w:div w:id="594553941">
          <w:marLeft w:val="640"/>
          <w:marRight w:val="0"/>
          <w:marTop w:val="0"/>
          <w:marBottom w:val="0"/>
          <w:divBdr>
            <w:top w:val="none" w:sz="0" w:space="0" w:color="auto"/>
            <w:left w:val="none" w:sz="0" w:space="0" w:color="auto"/>
            <w:bottom w:val="none" w:sz="0" w:space="0" w:color="auto"/>
            <w:right w:val="none" w:sz="0" w:space="0" w:color="auto"/>
          </w:divBdr>
        </w:div>
        <w:div w:id="1252616515">
          <w:marLeft w:val="640"/>
          <w:marRight w:val="0"/>
          <w:marTop w:val="0"/>
          <w:marBottom w:val="0"/>
          <w:divBdr>
            <w:top w:val="none" w:sz="0" w:space="0" w:color="auto"/>
            <w:left w:val="none" w:sz="0" w:space="0" w:color="auto"/>
            <w:bottom w:val="none" w:sz="0" w:space="0" w:color="auto"/>
            <w:right w:val="none" w:sz="0" w:space="0" w:color="auto"/>
          </w:divBdr>
        </w:div>
        <w:div w:id="1510751315">
          <w:marLeft w:val="640"/>
          <w:marRight w:val="0"/>
          <w:marTop w:val="0"/>
          <w:marBottom w:val="0"/>
          <w:divBdr>
            <w:top w:val="none" w:sz="0" w:space="0" w:color="auto"/>
            <w:left w:val="none" w:sz="0" w:space="0" w:color="auto"/>
            <w:bottom w:val="none" w:sz="0" w:space="0" w:color="auto"/>
            <w:right w:val="none" w:sz="0" w:space="0" w:color="auto"/>
          </w:divBdr>
        </w:div>
        <w:div w:id="1545217018">
          <w:marLeft w:val="640"/>
          <w:marRight w:val="0"/>
          <w:marTop w:val="0"/>
          <w:marBottom w:val="0"/>
          <w:divBdr>
            <w:top w:val="none" w:sz="0" w:space="0" w:color="auto"/>
            <w:left w:val="none" w:sz="0" w:space="0" w:color="auto"/>
            <w:bottom w:val="none" w:sz="0" w:space="0" w:color="auto"/>
            <w:right w:val="none" w:sz="0" w:space="0" w:color="auto"/>
          </w:divBdr>
        </w:div>
        <w:div w:id="800154054">
          <w:marLeft w:val="640"/>
          <w:marRight w:val="0"/>
          <w:marTop w:val="0"/>
          <w:marBottom w:val="0"/>
          <w:divBdr>
            <w:top w:val="none" w:sz="0" w:space="0" w:color="auto"/>
            <w:left w:val="none" w:sz="0" w:space="0" w:color="auto"/>
            <w:bottom w:val="none" w:sz="0" w:space="0" w:color="auto"/>
            <w:right w:val="none" w:sz="0" w:space="0" w:color="auto"/>
          </w:divBdr>
        </w:div>
        <w:div w:id="523715309">
          <w:marLeft w:val="640"/>
          <w:marRight w:val="0"/>
          <w:marTop w:val="0"/>
          <w:marBottom w:val="0"/>
          <w:divBdr>
            <w:top w:val="none" w:sz="0" w:space="0" w:color="auto"/>
            <w:left w:val="none" w:sz="0" w:space="0" w:color="auto"/>
            <w:bottom w:val="none" w:sz="0" w:space="0" w:color="auto"/>
            <w:right w:val="none" w:sz="0" w:space="0" w:color="auto"/>
          </w:divBdr>
        </w:div>
        <w:div w:id="646278026">
          <w:marLeft w:val="640"/>
          <w:marRight w:val="0"/>
          <w:marTop w:val="0"/>
          <w:marBottom w:val="0"/>
          <w:divBdr>
            <w:top w:val="none" w:sz="0" w:space="0" w:color="auto"/>
            <w:left w:val="none" w:sz="0" w:space="0" w:color="auto"/>
            <w:bottom w:val="none" w:sz="0" w:space="0" w:color="auto"/>
            <w:right w:val="none" w:sz="0" w:space="0" w:color="auto"/>
          </w:divBdr>
        </w:div>
        <w:div w:id="994838788">
          <w:marLeft w:val="640"/>
          <w:marRight w:val="0"/>
          <w:marTop w:val="0"/>
          <w:marBottom w:val="0"/>
          <w:divBdr>
            <w:top w:val="none" w:sz="0" w:space="0" w:color="auto"/>
            <w:left w:val="none" w:sz="0" w:space="0" w:color="auto"/>
            <w:bottom w:val="none" w:sz="0" w:space="0" w:color="auto"/>
            <w:right w:val="none" w:sz="0" w:space="0" w:color="auto"/>
          </w:divBdr>
        </w:div>
        <w:div w:id="1853493637">
          <w:marLeft w:val="640"/>
          <w:marRight w:val="0"/>
          <w:marTop w:val="0"/>
          <w:marBottom w:val="0"/>
          <w:divBdr>
            <w:top w:val="none" w:sz="0" w:space="0" w:color="auto"/>
            <w:left w:val="none" w:sz="0" w:space="0" w:color="auto"/>
            <w:bottom w:val="none" w:sz="0" w:space="0" w:color="auto"/>
            <w:right w:val="none" w:sz="0" w:space="0" w:color="auto"/>
          </w:divBdr>
        </w:div>
        <w:div w:id="716782066">
          <w:marLeft w:val="640"/>
          <w:marRight w:val="0"/>
          <w:marTop w:val="0"/>
          <w:marBottom w:val="0"/>
          <w:divBdr>
            <w:top w:val="none" w:sz="0" w:space="0" w:color="auto"/>
            <w:left w:val="none" w:sz="0" w:space="0" w:color="auto"/>
            <w:bottom w:val="none" w:sz="0" w:space="0" w:color="auto"/>
            <w:right w:val="none" w:sz="0" w:space="0" w:color="auto"/>
          </w:divBdr>
        </w:div>
        <w:div w:id="302347143">
          <w:marLeft w:val="640"/>
          <w:marRight w:val="0"/>
          <w:marTop w:val="0"/>
          <w:marBottom w:val="0"/>
          <w:divBdr>
            <w:top w:val="none" w:sz="0" w:space="0" w:color="auto"/>
            <w:left w:val="none" w:sz="0" w:space="0" w:color="auto"/>
            <w:bottom w:val="none" w:sz="0" w:space="0" w:color="auto"/>
            <w:right w:val="none" w:sz="0" w:space="0" w:color="auto"/>
          </w:divBdr>
        </w:div>
        <w:div w:id="487407661">
          <w:marLeft w:val="640"/>
          <w:marRight w:val="0"/>
          <w:marTop w:val="0"/>
          <w:marBottom w:val="0"/>
          <w:divBdr>
            <w:top w:val="none" w:sz="0" w:space="0" w:color="auto"/>
            <w:left w:val="none" w:sz="0" w:space="0" w:color="auto"/>
            <w:bottom w:val="none" w:sz="0" w:space="0" w:color="auto"/>
            <w:right w:val="none" w:sz="0" w:space="0" w:color="auto"/>
          </w:divBdr>
        </w:div>
        <w:div w:id="417364476">
          <w:marLeft w:val="640"/>
          <w:marRight w:val="0"/>
          <w:marTop w:val="0"/>
          <w:marBottom w:val="0"/>
          <w:divBdr>
            <w:top w:val="none" w:sz="0" w:space="0" w:color="auto"/>
            <w:left w:val="none" w:sz="0" w:space="0" w:color="auto"/>
            <w:bottom w:val="none" w:sz="0" w:space="0" w:color="auto"/>
            <w:right w:val="none" w:sz="0" w:space="0" w:color="auto"/>
          </w:divBdr>
        </w:div>
        <w:div w:id="1596397020">
          <w:marLeft w:val="640"/>
          <w:marRight w:val="0"/>
          <w:marTop w:val="0"/>
          <w:marBottom w:val="0"/>
          <w:divBdr>
            <w:top w:val="none" w:sz="0" w:space="0" w:color="auto"/>
            <w:left w:val="none" w:sz="0" w:space="0" w:color="auto"/>
            <w:bottom w:val="none" w:sz="0" w:space="0" w:color="auto"/>
            <w:right w:val="none" w:sz="0" w:space="0" w:color="auto"/>
          </w:divBdr>
        </w:div>
        <w:div w:id="756629746">
          <w:marLeft w:val="640"/>
          <w:marRight w:val="0"/>
          <w:marTop w:val="0"/>
          <w:marBottom w:val="0"/>
          <w:divBdr>
            <w:top w:val="none" w:sz="0" w:space="0" w:color="auto"/>
            <w:left w:val="none" w:sz="0" w:space="0" w:color="auto"/>
            <w:bottom w:val="none" w:sz="0" w:space="0" w:color="auto"/>
            <w:right w:val="none" w:sz="0" w:space="0" w:color="auto"/>
          </w:divBdr>
        </w:div>
        <w:div w:id="756438878">
          <w:marLeft w:val="640"/>
          <w:marRight w:val="0"/>
          <w:marTop w:val="0"/>
          <w:marBottom w:val="0"/>
          <w:divBdr>
            <w:top w:val="none" w:sz="0" w:space="0" w:color="auto"/>
            <w:left w:val="none" w:sz="0" w:space="0" w:color="auto"/>
            <w:bottom w:val="none" w:sz="0" w:space="0" w:color="auto"/>
            <w:right w:val="none" w:sz="0" w:space="0" w:color="auto"/>
          </w:divBdr>
        </w:div>
        <w:div w:id="1577861836">
          <w:marLeft w:val="640"/>
          <w:marRight w:val="0"/>
          <w:marTop w:val="0"/>
          <w:marBottom w:val="0"/>
          <w:divBdr>
            <w:top w:val="none" w:sz="0" w:space="0" w:color="auto"/>
            <w:left w:val="none" w:sz="0" w:space="0" w:color="auto"/>
            <w:bottom w:val="none" w:sz="0" w:space="0" w:color="auto"/>
            <w:right w:val="none" w:sz="0" w:space="0" w:color="auto"/>
          </w:divBdr>
        </w:div>
        <w:div w:id="826440506">
          <w:marLeft w:val="640"/>
          <w:marRight w:val="0"/>
          <w:marTop w:val="0"/>
          <w:marBottom w:val="0"/>
          <w:divBdr>
            <w:top w:val="none" w:sz="0" w:space="0" w:color="auto"/>
            <w:left w:val="none" w:sz="0" w:space="0" w:color="auto"/>
            <w:bottom w:val="none" w:sz="0" w:space="0" w:color="auto"/>
            <w:right w:val="none" w:sz="0" w:space="0" w:color="auto"/>
          </w:divBdr>
        </w:div>
        <w:div w:id="347021991">
          <w:marLeft w:val="640"/>
          <w:marRight w:val="0"/>
          <w:marTop w:val="0"/>
          <w:marBottom w:val="0"/>
          <w:divBdr>
            <w:top w:val="none" w:sz="0" w:space="0" w:color="auto"/>
            <w:left w:val="none" w:sz="0" w:space="0" w:color="auto"/>
            <w:bottom w:val="none" w:sz="0" w:space="0" w:color="auto"/>
            <w:right w:val="none" w:sz="0" w:space="0" w:color="auto"/>
          </w:divBdr>
        </w:div>
        <w:div w:id="1994486277">
          <w:marLeft w:val="640"/>
          <w:marRight w:val="0"/>
          <w:marTop w:val="0"/>
          <w:marBottom w:val="0"/>
          <w:divBdr>
            <w:top w:val="none" w:sz="0" w:space="0" w:color="auto"/>
            <w:left w:val="none" w:sz="0" w:space="0" w:color="auto"/>
            <w:bottom w:val="none" w:sz="0" w:space="0" w:color="auto"/>
            <w:right w:val="none" w:sz="0" w:space="0" w:color="auto"/>
          </w:divBdr>
        </w:div>
        <w:div w:id="1355689362">
          <w:marLeft w:val="640"/>
          <w:marRight w:val="0"/>
          <w:marTop w:val="0"/>
          <w:marBottom w:val="0"/>
          <w:divBdr>
            <w:top w:val="none" w:sz="0" w:space="0" w:color="auto"/>
            <w:left w:val="none" w:sz="0" w:space="0" w:color="auto"/>
            <w:bottom w:val="none" w:sz="0" w:space="0" w:color="auto"/>
            <w:right w:val="none" w:sz="0" w:space="0" w:color="auto"/>
          </w:divBdr>
        </w:div>
        <w:div w:id="1502165212">
          <w:marLeft w:val="640"/>
          <w:marRight w:val="0"/>
          <w:marTop w:val="0"/>
          <w:marBottom w:val="0"/>
          <w:divBdr>
            <w:top w:val="none" w:sz="0" w:space="0" w:color="auto"/>
            <w:left w:val="none" w:sz="0" w:space="0" w:color="auto"/>
            <w:bottom w:val="none" w:sz="0" w:space="0" w:color="auto"/>
            <w:right w:val="none" w:sz="0" w:space="0" w:color="auto"/>
          </w:divBdr>
        </w:div>
        <w:div w:id="2038576867">
          <w:marLeft w:val="640"/>
          <w:marRight w:val="0"/>
          <w:marTop w:val="0"/>
          <w:marBottom w:val="0"/>
          <w:divBdr>
            <w:top w:val="none" w:sz="0" w:space="0" w:color="auto"/>
            <w:left w:val="none" w:sz="0" w:space="0" w:color="auto"/>
            <w:bottom w:val="none" w:sz="0" w:space="0" w:color="auto"/>
            <w:right w:val="none" w:sz="0" w:space="0" w:color="auto"/>
          </w:divBdr>
        </w:div>
        <w:div w:id="933780141">
          <w:marLeft w:val="640"/>
          <w:marRight w:val="0"/>
          <w:marTop w:val="0"/>
          <w:marBottom w:val="0"/>
          <w:divBdr>
            <w:top w:val="none" w:sz="0" w:space="0" w:color="auto"/>
            <w:left w:val="none" w:sz="0" w:space="0" w:color="auto"/>
            <w:bottom w:val="none" w:sz="0" w:space="0" w:color="auto"/>
            <w:right w:val="none" w:sz="0" w:space="0" w:color="auto"/>
          </w:divBdr>
        </w:div>
        <w:div w:id="839004585">
          <w:marLeft w:val="640"/>
          <w:marRight w:val="0"/>
          <w:marTop w:val="0"/>
          <w:marBottom w:val="0"/>
          <w:divBdr>
            <w:top w:val="none" w:sz="0" w:space="0" w:color="auto"/>
            <w:left w:val="none" w:sz="0" w:space="0" w:color="auto"/>
            <w:bottom w:val="none" w:sz="0" w:space="0" w:color="auto"/>
            <w:right w:val="none" w:sz="0" w:space="0" w:color="auto"/>
          </w:divBdr>
        </w:div>
        <w:div w:id="797146549">
          <w:marLeft w:val="640"/>
          <w:marRight w:val="0"/>
          <w:marTop w:val="0"/>
          <w:marBottom w:val="0"/>
          <w:divBdr>
            <w:top w:val="none" w:sz="0" w:space="0" w:color="auto"/>
            <w:left w:val="none" w:sz="0" w:space="0" w:color="auto"/>
            <w:bottom w:val="none" w:sz="0" w:space="0" w:color="auto"/>
            <w:right w:val="none" w:sz="0" w:space="0" w:color="auto"/>
          </w:divBdr>
        </w:div>
        <w:div w:id="733239459">
          <w:marLeft w:val="640"/>
          <w:marRight w:val="0"/>
          <w:marTop w:val="0"/>
          <w:marBottom w:val="0"/>
          <w:divBdr>
            <w:top w:val="none" w:sz="0" w:space="0" w:color="auto"/>
            <w:left w:val="none" w:sz="0" w:space="0" w:color="auto"/>
            <w:bottom w:val="none" w:sz="0" w:space="0" w:color="auto"/>
            <w:right w:val="none" w:sz="0" w:space="0" w:color="auto"/>
          </w:divBdr>
        </w:div>
        <w:div w:id="311492812">
          <w:marLeft w:val="640"/>
          <w:marRight w:val="0"/>
          <w:marTop w:val="0"/>
          <w:marBottom w:val="0"/>
          <w:divBdr>
            <w:top w:val="none" w:sz="0" w:space="0" w:color="auto"/>
            <w:left w:val="none" w:sz="0" w:space="0" w:color="auto"/>
            <w:bottom w:val="none" w:sz="0" w:space="0" w:color="auto"/>
            <w:right w:val="none" w:sz="0" w:space="0" w:color="auto"/>
          </w:divBdr>
        </w:div>
        <w:div w:id="411396174">
          <w:marLeft w:val="640"/>
          <w:marRight w:val="0"/>
          <w:marTop w:val="0"/>
          <w:marBottom w:val="0"/>
          <w:divBdr>
            <w:top w:val="none" w:sz="0" w:space="0" w:color="auto"/>
            <w:left w:val="none" w:sz="0" w:space="0" w:color="auto"/>
            <w:bottom w:val="none" w:sz="0" w:space="0" w:color="auto"/>
            <w:right w:val="none" w:sz="0" w:space="0" w:color="auto"/>
          </w:divBdr>
        </w:div>
        <w:div w:id="579603674">
          <w:marLeft w:val="640"/>
          <w:marRight w:val="0"/>
          <w:marTop w:val="0"/>
          <w:marBottom w:val="0"/>
          <w:divBdr>
            <w:top w:val="none" w:sz="0" w:space="0" w:color="auto"/>
            <w:left w:val="none" w:sz="0" w:space="0" w:color="auto"/>
            <w:bottom w:val="none" w:sz="0" w:space="0" w:color="auto"/>
            <w:right w:val="none" w:sz="0" w:space="0" w:color="auto"/>
          </w:divBdr>
        </w:div>
        <w:div w:id="34231840">
          <w:marLeft w:val="640"/>
          <w:marRight w:val="0"/>
          <w:marTop w:val="0"/>
          <w:marBottom w:val="0"/>
          <w:divBdr>
            <w:top w:val="none" w:sz="0" w:space="0" w:color="auto"/>
            <w:left w:val="none" w:sz="0" w:space="0" w:color="auto"/>
            <w:bottom w:val="none" w:sz="0" w:space="0" w:color="auto"/>
            <w:right w:val="none" w:sz="0" w:space="0" w:color="auto"/>
          </w:divBdr>
        </w:div>
        <w:div w:id="859467168">
          <w:marLeft w:val="640"/>
          <w:marRight w:val="0"/>
          <w:marTop w:val="0"/>
          <w:marBottom w:val="0"/>
          <w:divBdr>
            <w:top w:val="none" w:sz="0" w:space="0" w:color="auto"/>
            <w:left w:val="none" w:sz="0" w:space="0" w:color="auto"/>
            <w:bottom w:val="none" w:sz="0" w:space="0" w:color="auto"/>
            <w:right w:val="none" w:sz="0" w:space="0" w:color="auto"/>
          </w:divBdr>
        </w:div>
        <w:div w:id="728189551">
          <w:marLeft w:val="640"/>
          <w:marRight w:val="0"/>
          <w:marTop w:val="0"/>
          <w:marBottom w:val="0"/>
          <w:divBdr>
            <w:top w:val="none" w:sz="0" w:space="0" w:color="auto"/>
            <w:left w:val="none" w:sz="0" w:space="0" w:color="auto"/>
            <w:bottom w:val="none" w:sz="0" w:space="0" w:color="auto"/>
            <w:right w:val="none" w:sz="0" w:space="0" w:color="auto"/>
          </w:divBdr>
        </w:div>
        <w:div w:id="662782991">
          <w:marLeft w:val="640"/>
          <w:marRight w:val="0"/>
          <w:marTop w:val="0"/>
          <w:marBottom w:val="0"/>
          <w:divBdr>
            <w:top w:val="none" w:sz="0" w:space="0" w:color="auto"/>
            <w:left w:val="none" w:sz="0" w:space="0" w:color="auto"/>
            <w:bottom w:val="none" w:sz="0" w:space="0" w:color="auto"/>
            <w:right w:val="none" w:sz="0" w:space="0" w:color="auto"/>
          </w:divBdr>
        </w:div>
        <w:div w:id="301469891">
          <w:marLeft w:val="640"/>
          <w:marRight w:val="0"/>
          <w:marTop w:val="0"/>
          <w:marBottom w:val="0"/>
          <w:divBdr>
            <w:top w:val="none" w:sz="0" w:space="0" w:color="auto"/>
            <w:left w:val="none" w:sz="0" w:space="0" w:color="auto"/>
            <w:bottom w:val="none" w:sz="0" w:space="0" w:color="auto"/>
            <w:right w:val="none" w:sz="0" w:space="0" w:color="auto"/>
          </w:divBdr>
        </w:div>
        <w:div w:id="233123553">
          <w:marLeft w:val="640"/>
          <w:marRight w:val="0"/>
          <w:marTop w:val="0"/>
          <w:marBottom w:val="0"/>
          <w:divBdr>
            <w:top w:val="none" w:sz="0" w:space="0" w:color="auto"/>
            <w:left w:val="none" w:sz="0" w:space="0" w:color="auto"/>
            <w:bottom w:val="none" w:sz="0" w:space="0" w:color="auto"/>
            <w:right w:val="none" w:sz="0" w:space="0" w:color="auto"/>
          </w:divBdr>
        </w:div>
        <w:div w:id="72746683">
          <w:marLeft w:val="640"/>
          <w:marRight w:val="0"/>
          <w:marTop w:val="0"/>
          <w:marBottom w:val="0"/>
          <w:divBdr>
            <w:top w:val="none" w:sz="0" w:space="0" w:color="auto"/>
            <w:left w:val="none" w:sz="0" w:space="0" w:color="auto"/>
            <w:bottom w:val="none" w:sz="0" w:space="0" w:color="auto"/>
            <w:right w:val="none" w:sz="0" w:space="0" w:color="auto"/>
          </w:divBdr>
        </w:div>
        <w:div w:id="1133986208">
          <w:marLeft w:val="640"/>
          <w:marRight w:val="0"/>
          <w:marTop w:val="0"/>
          <w:marBottom w:val="0"/>
          <w:divBdr>
            <w:top w:val="none" w:sz="0" w:space="0" w:color="auto"/>
            <w:left w:val="none" w:sz="0" w:space="0" w:color="auto"/>
            <w:bottom w:val="none" w:sz="0" w:space="0" w:color="auto"/>
            <w:right w:val="none" w:sz="0" w:space="0" w:color="auto"/>
          </w:divBdr>
        </w:div>
        <w:div w:id="1076173190">
          <w:marLeft w:val="640"/>
          <w:marRight w:val="0"/>
          <w:marTop w:val="0"/>
          <w:marBottom w:val="0"/>
          <w:divBdr>
            <w:top w:val="none" w:sz="0" w:space="0" w:color="auto"/>
            <w:left w:val="none" w:sz="0" w:space="0" w:color="auto"/>
            <w:bottom w:val="none" w:sz="0" w:space="0" w:color="auto"/>
            <w:right w:val="none" w:sz="0" w:space="0" w:color="auto"/>
          </w:divBdr>
        </w:div>
        <w:div w:id="1174107518">
          <w:marLeft w:val="640"/>
          <w:marRight w:val="0"/>
          <w:marTop w:val="0"/>
          <w:marBottom w:val="0"/>
          <w:divBdr>
            <w:top w:val="none" w:sz="0" w:space="0" w:color="auto"/>
            <w:left w:val="none" w:sz="0" w:space="0" w:color="auto"/>
            <w:bottom w:val="none" w:sz="0" w:space="0" w:color="auto"/>
            <w:right w:val="none" w:sz="0" w:space="0" w:color="auto"/>
          </w:divBdr>
        </w:div>
        <w:div w:id="2064677644">
          <w:marLeft w:val="640"/>
          <w:marRight w:val="0"/>
          <w:marTop w:val="0"/>
          <w:marBottom w:val="0"/>
          <w:divBdr>
            <w:top w:val="none" w:sz="0" w:space="0" w:color="auto"/>
            <w:left w:val="none" w:sz="0" w:space="0" w:color="auto"/>
            <w:bottom w:val="none" w:sz="0" w:space="0" w:color="auto"/>
            <w:right w:val="none" w:sz="0" w:space="0" w:color="auto"/>
          </w:divBdr>
        </w:div>
        <w:div w:id="944776225">
          <w:marLeft w:val="640"/>
          <w:marRight w:val="0"/>
          <w:marTop w:val="0"/>
          <w:marBottom w:val="0"/>
          <w:divBdr>
            <w:top w:val="none" w:sz="0" w:space="0" w:color="auto"/>
            <w:left w:val="none" w:sz="0" w:space="0" w:color="auto"/>
            <w:bottom w:val="none" w:sz="0" w:space="0" w:color="auto"/>
            <w:right w:val="none" w:sz="0" w:space="0" w:color="auto"/>
          </w:divBdr>
        </w:div>
        <w:div w:id="142165547">
          <w:marLeft w:val="640"/>
          <w:marRight w:val="0"/>
          <w:marTop w:val="0"/>
          <w:marBottom w:val="0"/>
          <w:divBdr>
            <w:top w:val="none" w:sz="0" w:space="0" w:color="auto"/>
            <w:left w:val="none" w:sz="0" w:space="0" w:color="auto"/>
            <w:bottom w:val="none" w:sz="0" w:space="0" w:color="auto"/>
            <w:right w:val="none" w:sz="0" w:space="0" w:color="auto"/>
          </w:divBdr>
        </w:div>
        <w:div w:id="2077631034">
          <w:marLeft w:val="640"/>
          <w:marRight w:val="0"/>
          <w:marTop w:val="0"/>
          <w:marBottom w:val="0"/>
          <w:divBdr>
            <w:top w:val="none" w:sz="0" w:space="0" w:color="auto"/>
            <w:left w:val="none" w:sz="0" w:space="0" w:color="auto"/>
            <w:bottom w:val="none" w:sz="0" w:space="0" w:color="auto"/>
            <w:right w:val="none" w:sz="0" w:space="0" w:color="auto"/>
          </w:divBdr>
        </w:div>
        <w:div w:id="621771530">
          <w:marLeft w:val="640"/>
          <w:marRight w:val="0"/>
          <w:marTop w:val="0"/>
          <w:marBottom w:val="0"/>
          <w:divBdr>
            <w:top w:val="none" w:sz="0" w:space="0" w:color="auto"/>
            <w:left w:val="none" w:sz="0" w:space="0" w:color="auto"/>
            <w:bottom w:val="none" w:sz="0" w:space="0" w:color="auto"/>
            <w:right w:val="none" w:sz="0" w:space="0" w:color="auto"/>
          </w:divBdr>
        </w:div>
        <w:div w:id="1522359647">
          <w:marLeft w:val="640"/>
          <w:marRight w:val="0"/>
          <w:marTop w:val="0"/>
          <w:marBottom w:val="0"/>
          <w:divBdr>
            <w:top w:val="none" w:sz="0" w:space="0" w:color="auto"/>
            <w:left w:val="none" w:sz="0" w:space="0" w:color="auto"/>
            <w:bottom w:val="none" w:sz="0" w:space="0" w:color="auto"/>
            <w:right w:val="none" w:sz="0" w:space="0" w:color="auto"/>
          </w:divBdr>
        </w:div>
        <w:div w:id="799495486">
          <w:marLeft w:val="640"/>
          <w:marRight w:val="0"/>
          <w:marTop w:val="0"/>
          <w:marBottom w:val="0"/>
          <w:divBdr>
            <w:top w:val="none" w:sz="0" w:space="0" w:color="auto"/>
            <w:left w:val="none" w:sz="0" w:space="0" w:color="auto"/>
            <w:bottom w:val="none" w:sz="0" w:space="0" w:color="auto"/>
            <w:right w:val="none" w:sz="0" w:space="0" w:color="auto"/>
          </w:divBdr>
        </w:div>
        <w:div w:id="1186989852">
          <w:marLeft w:val="640"/>
          <w:marRight w:val="0"/>
          <w:marTop w:val="0"/>
          <w:marBottom w:val="0"/>
          <w:divBdr>
            <w:top w:val="none" w:sz="0" w:space="0" w:color="auto"/>
            <w:left w:val="none" w:sz="0" w:space="0" w:color="auto"/>
            <w:bottom w:val="none" w:sz="0" w:space="0" w:color="auto"/>
            <w:right w:val="none" w:sz="0" w:space="0" w:color="auto"/>
          </w:divBdr>
        </w:div>
        <w:div w:id="1180663022">
          <w:marLeft w:val="640"/>
          <w:marRight w:val="0"/>
          <w:marTop w:val="0"/>
          <w:marBottom w:val="0"/>
          <w:divBdr>
            <w:top w:val="none" w:sz="0" w:space="0" w:color="auto"/>
            <w:left w:val="none" w:sz="0" w:space="0" w:color="auto"/>
            <w:bottom w:val="none" w:sz="0" w:space="0" w:color="auto"/>
            <w:right w:val="none" w:sz="0" w:space="0" w:color="auto"/>
          </w:divBdr>
        </w:div>
        <w:div w:id="1879388304">
          <w:marLeft w:val="640"/>
          <w:marRight w:val="0"/>
          <w:marTop w:val="0"/>
          <w:marBottom w:val="0"/>
          <w:divBdr>
            <w:top w:val="none" w:sz="0" w:space="0" w:color="auto"/>
            <w:left w:val="none" w:sz="0" w:space="0" w:color="auto"/>
            <w:bottom w:val="none" w:sz="0" w:space="0" w:color="auto"/>
            <w:right w:val="none" w:sz="0" w:space="0" w:color="auto"/>
          </w:divBdr>
        </w:div>
        <w:div w:id="216674767">
          <w:marLeft w:val="640"/>
          <w:marRight w:val="0"/>
          <w:marTop w:val="0"/>
          <w:marBottom w:val="0"/>
          <w:divBdr>
            <w:top w:val="none" w:sz="0" w:space="0" w:color="auto"/>
            <w:left w:val="none" w:sz="0" w:space="0" w:color="auto"/>
            <w:bottom w:val="none" w:sz="0" w:space="0" w:color="auto"/>
            <w:right w:val="none" w:sz="0" w:space="0" w:color="auto"/>
          </w:divBdr>
        </w:div>
        <w:div w:id="1582105474">
          <w:marLeft w:val="640"/>
          <w:marRight w:val="0"/>
          <w:marTop w:val="0"/>
          <w:marBottom w:val="0"/>
          <w:divBdr>
            <w:top w:val="none" w:sz="0" w:space="0" w:color="auto"/>
            <w:left w:val="none" w:sz="0" w:space="0" w:color="auto"/>
            <w:bottom w:val="none" w:sz="0" w:space="0" w:color="auto"/>
            <w:right w:val="none" w:sz="0" w:space="0" w:color="auto"/>
          </w:divBdr>
        </w:div>
        <w:div w:id="248465444">
          <w:marLeft w:val="640"/>
          <w:marRight w:val="0"/>
          <w:marTop w:val="0"/>
          <w:marBottom w:val="0"/>
          <w:divBdr>
            <w:top w:val="none" w:sz="0" w:space="0" w:color="auto"/>
            <w:left w:val="none" w:sz="0" w:space="0" w:color="auto"/>
            <w:bottom w:val="none" w:sz="0" w:space="0" w:color="auto"/>
            <w:right w:val="none" w:sz="0" w:space="0" w:color="auto"/>
          </w:divBdr>
        </w:div>
        <w:div w:id="719206152">
          <w:marLeft w:val="640"/>
          <w:marRight w:val="0"/>
          <w:marTop w:val="0"/>
          <w:marBottom w:val="0"/>
          <w:divBdr>
            <w:top w:val="none" w:sz="0" w:space="0" w:color="auto"/>
            <w:left w:val="none" w:sz="0" w:space="0" w:color="auto"/>
            <w:bottom w:val="none" w:sz="0" w:space="0" w:color="auto"/>
            <w:right w:val="none" w:sz="0" w:space="0" w:color="auto"/>
          </w:divBdr>
        </w:div>
        <w:div w:id="1211379451">
          <w:marLeft w:val="640"/>
          <w:marRight w:val="0"/>
          <w:marTop w:val="0"/>
          <w:marBottom w:val="0"/>
          <w:divBdr>
            <w:top w:val="none" w:sz="0" w:space="0" w:color="auto"/>
            <w:left w:val="none" w:sz="0" w:space="0" w:color="auto"/>
            <w:bottom w:val="none" w:sz="0" w:space="0" w:color="auto"/>
            <w:right w:val="none" w:sz="0" w:space="0" w:color="auto"/>
          </w:divBdr>
        </w:div>
        <w:div w:id="2006084314">
          <w:marLeft w:val="640"/>
          <w:marRight w:val="0"/>
          <w:marTop w:val="0"/>
          <w:marBottom w:val="0"/>
          <w:divBdr>
            <w:top w:val="none" w:sz="0" w:space="0" w:color="auto"/>
            <w:left w:val="none" w:sz="0" w:space="0" w:color="auto"/>
            <w:bottom w:val="none" w:sz="0" w:space="0" w:color="auto"/>
            <w:right w:val="none" w:sz="0" w:space="0" w:color="auto"/>
          </w:divBdr>
        </w:div>
        <w:div w:id="1151096218">
          <w:marLeft w:val="640"/>
          <w:marRight w:val="0"/>
          <w:marTop w:val="0"/>
          <w:marBottom w:val="0"/>
          <w:divBdr>
            <w:top w:val="none" w:sz="0" w:space="0" w:color="auto"/>
            <w:left w:val="none" w:sz="0" w:space="0" w:color="auto"/>
            <w:bottom w:val="none" w:sz="0" w:space="0" w:color="auto"/>
            <w:right w:val="none" w:sz="0" w:space="0" w:color="auto"/>
          </w:divBdr>
        </w:div>
        <w:div w:id="468211851">
          <w:marLeft w:val="640"/>
          <w:marRight w:val="0"/>
          <w:marTop w:val="0"/>
          <w:marBottom w:val="0"/>
          <w:divBdr>
            <w:top w:val="none" w:sz="0" w:space="0" w:color="auto"/>
            <w:left w:val="none" w:sz="0" w:space="0" w:color="auto"/>
            <w:bottom w:val="none" w:sz="0" w:space="0" w:color="auto"/>
            <w:right w:val="none" w:sz="0" w:space="0" w:color="auto"/>
          </w:divBdr>
        </w:div>
        <w:div w:id="1594976536">
          <w:marLeft w:val="640"/>
          <w:marRight w:val="0"/>
          <w:marTop w:val="0"/>
          <w:marBottom w:val="0"/>
          <w:divBdr>
            <w:top w:val="none" w:sz="0" w:space="0" w:color="auto"/>
            <w:left w:val="none" w:sz="0" w:space="0" w:color="auto"/>
            <w:bottom w:val="none" w:sz="0" w:space="0" w:color="auto"/>
            <w:right w:val="none" w:sz="0" w:space="0" w:color="auto"/>
          </w:divBdr>
        </w:div>
        <w:div w:id="1679235187">
          <w:marLeft w:val="640"/>
          <w:marRight w:val="0"/>
          <w:marTop w:val="0"/>
          <w:marBottom w:val="0"/>
          <w:divBdr>
            <w:top w:val="none" w:sz="0" w:space="0" w:color="auto"/>
            <w:left w:val="none" w:sz="0" w:space="0" w:color="auto"/>
            <w:bottom w:val="none" w:sz="0" w:space="0" w:color="auto"/>
            <w:right w:val="none" w:sz="0" w:space="0" w:color="auto"/>
          </w:divBdr>
        </w:div>
        <w:div w:id="1963144815">
          <w:marLeft w:val="640"/>
          <w:marRight w:val="0"/>
          <w:marTop w:val="0"/>
          <w:marBottom w:val="0"/>
          <w:divBdr>
            <w:top w:val="none" w:sz="0" w:space="0" w:color="auto"/>
            <w:left w:val="none" w:sz="0" w:space="0" w:color="auto"/>
            <w:bottom w:val="none" w:sz="0" w:space="0" w:color="auto"/>
            <w:right w:val="none" w:sz="0" w:space="0" w:color="auto"/>
          </w:divBdr>
        </w:div>
      </w:divsChild>
    </w:div>
    <w:div w:id="1423839231">
      <w:bodyDiv w:val="1"/>
      <w:marLeft w:val="0"/>
      <w:marRight w:val="0"/>
      <w:marTop w:val="0"/>
      <w:marBottom w:val="0"/>
      <w:divBdr>
        <w:top w:val="none" w:sz="0" w:space="0" w:color="auto"/>
        <w:left w:val="none" w:sz="0" w:space="0" w:color="auto"/>
        <w:bottom w:val="none" w:sz="0" w:space="0" w:color="auto"/>
        <w:right w:val="none" w:sz="0" w:space="0" w:color="auto"/>
      </w:divBdr>
      <w:divsChild>
        <w:div w:id="2103527956">
          <w:marLeft w:val="640"/>
          <w:marRight w:val="0"/>
          <w:marTop w:val="0"/>
          <w:marBottom w:val="0"/>
          <w:divBdr>
            <w:top w:val="none" w:sz="0" w:space="0" w:color="auto"/>
            <w:left w:val="none" w:sz="0" w:space="0" w:color="auto"/>
            <w:bottom w:val="none" w:sz="0" w:space="0" w:color="auto"/>
            <w:right w:val="none" w:sz="0" w:space="0" w:color="auto"/>
          </w:divBdr>
        </w:div>
        <w:div w:id="217715030">
          <w:marLeft w:val="640"/>
          <w:marRight w:val="0"/>
          <w:marTop w:val="0"/>
          <w:marBottom w:val="0"/>
          <w:divBdr>
            <w:top w:val="none" w:sz="0" w:space="0" w:color="auto"/>
            <w:left w:val="none" w:sz="0" w:space="0" w:color="auto"/>
            <w:bottom w:val="none" w:sz="0" w:space="0" w:color="auto"/>
            <w:right w:val="none" w:sz="0" w:space="0" w:color="auto"/>
          </w:divBdr>
        </w:div>
        <w:div w:id="177550241">
          <w:marLeft w:val="640"/>
          <w:marRight w:val="0"/>
          <w:marTop w:val="0"/>
          <w:marBottom w:val="0"/>
          <w:divBdr>
            <w:top w:val="none" w:sz="0" w:space="0" w:color="auto"/>
            <w:left w:val="none" w:sz="0" w:space="0" w:color="auto"/>
            <w:bottom w:val="none" w:sz="0" w:space="0" w:color="auto"/>
            <w:right w:val="none" w:sz="0" w:space="0" w:color="auto"/>
          </w:divBdr>
        </w:div>
        <w:div w:id="986132636">
          <w:marLeft w:val="640"/>
          <w:marRight w:val="0"/>
          <w:marTop w:val="0"/>
          <w:marBottom w:val="0"/>
          <w:divBdr>
            <w:top w:val="none" w:sz="0" w:space="0" w:color="auto"/>
            <w:left w:val="none" w:sz="0" w:space="0" w:color="auto"/>
            <w:bottom w:val="none" w:sz="0" w:space="0" w:color="auto"/>
            <w:right w:val="none" w:sz="0" w:space="0" w:color="auto"/>
          </w:divBdr>
        </w:div>
        <w:div w:id="1774471273">
          <w:marLeft w:val="640"/>
          <w:marRight w:val="0"/>
          <w:marTop w:val="0"/>
          <w:marBottom w:val="0"/>
          <w:divBdr>
            <w:top w:val="none" w:sz="0" w:space="0" w:color="auto"/>
            <w:left w:val="none" w:sz="0" w:space="0" w:color="auto"/>
            <w:bottom w:val="none" w:sz="0" w:space="0" w:color="auto"/>
            <w:right w:val="none" w:sz="0" w:space="0" w:color="auto"/>
          </w:divBdr>
        </w:div>
        <w:div w:id="137650423">
          <w:marLeft w:val="640"/>
          <w:marRight w:val="0"/>
          <w:marTop w:val="0"/>
          <w:marBottom w:val="0"/>
          <w:divBdr>
            <w:top w:val="none" w:sz="0" w:space="0" w:color="auto"/>
            <w:left w:val="none" w:sz="0" w:space="0" w:color="auto"/>
            <w:bottom w:val="none" w:sz="0" w:space="0" w:color="auto"/>
            <w:right w:val="none" w:sz="0" w:space="0" w:color="auto"/>
          </w:divBdr>
        </w:div>
        <w:div w:id="51470998">
          <w:marLeft w:val="640"/>
          <w:marRight w:val="0"/>
          <w:marTop w:val="0"/>
          <w:marBottom w:val="0"/>
          <w:divBdr>
            <w:top w:val="none" w:sz="0" w:space="0" w:color="auto"/>
            <w:left w:val="none" w:sz="0" w:space="0" w:color="auto"/>
            <w:bottom w:val="none" w:sz="0" w:space="0" w:color="auto"/>
            <w:right w:val="none" w:sz="0" w:space="0" w:color="auto"/>
          </w:divBdr>
        </w:div>
        <w:div w:id="675428102">
          <w:marLeft w:val="640"/>
          <w:marRight w:val="0"/>
          <w:marTop w:val="0"/>
          <w:marBottom w:val="0"/>
          <w:divBdr>
            <w:top w:val="none" w:sz="0" w:space="0" w:color="auto"/>
            <w:left w:val="none" w:sz="0" w:space="0" w:color="auto"/>
            <w:bottom w:val="none" w:sz="0" w:space="0" w:color="auto"/>
            <w:right w:val="none" w:sz="0" w:space="0" w:color="auto"/>
          </w:divBdr>
        </w:div>
        <w:div w:id="1778255160">
          <w:marLeft w:val="640"/>
          <w:marRight w:val="0"/>
          <w:marTop w:val="0"/>
          <w:marBottom w:val="0"/>
          <w:divBdr>
            <w:top w:val="none" w:sz="0" w:space="0" w:color="auto"/>
            <w:left w:val="none" w:sz="0" w:space="0" w:color="auto"/>
            <w:bottom w:val="none" w:sz="0" w:space="0" w:color="auto"/>
            <w:right w:val="none" w:sz="0" w:space="0" w:color="auto"/>
          </w:divBdr>
        </w:div>
        <w:div w:id="1207334115">
          <w:marLeft w:val="640"/>
          <w:marRight w:val="0"/>
          <w:marTop w:val="0"/>
          <w:marBottom w:val="0"/>
          <w:divBdr>
            <w:top w:val="none" w:sz="0" w:space="0" w:color="auto"/>
            <w:left w:val="none" w:sz="0" w:space="0" w:color="auto"/>
            <w:bottom w:val="none" w:sz="0" w:space="0" w:color="auto"/>
            <w:right w:val="none" w:sz="0" w:space="0" w:color="auto"/>
          </w:divBdr>
        </w:div>
        <w:div w:id="1413284047">
          <w:marLeft w:val="640"/>
          <w:marRight w:val="0"/>
          <w:marTop w:val="0"/>
          <w:marBottom w:val="0"/>
          <w:divBdr>
            <w:top w:val="none" w:sz="0" w:space="0" w:color="auto"/>
            <w:left w:val="none" w:sz="0" w:space="0" w:color="auto"/>
            <w:bottom w:val="none" w:sz="0" w:space="0" w:color="auto"/>
            <w:right w:val="none" w:sz="0" w:space="0" w:color="auto"/>
          </w:divBdr>
        </w:div>
        <w:div w:id="45953067">
          <w:marLeft w:val="640"/>
          <w:marRight w:val="0"/>
          <w:marTop w:val="0"/>
          <w:marBottom w:val="0"/>
          <w:divBdr>
            <w:top w:val="none" w:sz="0" w:space="0" w:color="auto"/>
            <w:left w:val="none" w:sz="0" w:space="0" w:color="auto"/>
            <w:bottom w:val="none" w:sz="0" w:space="0" w:color="auto"/>
            <w:right w:val="none" w:sz="0" w:space="0" w:color="auto"/>
          </w:divBdr>
        </w:div>
        <w:div w:id="106317537">
          <w:marLeft w:val="640"/>
          <w:marRight w:val="0"/>
          <w:marTop w:val="0"/>
          <w:marBottom w:val="0"/>
          <w:divBdr>
            <w:top w:val="none" w:sz="0" w:space="0" w:color="auto"/>
            <w:left w:val="none" w:sz="0" w:space="0" w:color="auto"/>
            <w:bottom w:val="none" w:sz="0" w:space="0" w:color="auto"/>
            <w:right w:val="none" w:sz="0" w:space="0" w:color="auto"/>
          </w:divBdr>
        </w:div>
        <w:div w:id="1345594682">
          <w:marLeft w:val="640"/>
          <w:marRight w:val="0"/>
          <w:marTop w:val="0"/>
          <w:marBottom w:val="0"/>
          <w:divBdr>
            <w:top w:val="none" w:sz="0" w:space="0" w:color="auto"/>
            <w:left w:val="none" w:sz="0" w:space="0" w:color="auto"/>
            <w:bottom w:val="none" w:sz="0" w:space="0" w:color="auto"/>
            <w:right w:val="none" w:sz="0" w:space="0" w:color="auto"/>
          </w:divBdr>
        </w:div>
        <w:div w:id="1038697213">
          <w:marLeft w:val="640"/>
          <w:marRight w:val="0"/>
          <w:marTop w:val="0"/>
          <w:marBottom w:val="0"/>
          <w:divBdr>
            <w:top w:val="none" w:sz="0" w:space="0" w:color="auto"/>
            <w:left w:val="none" w:sz="0" w:space="0" w:color="auto"/>
            <w:bottom w:val="none" w:sz="0" w:space="0" w:color="auto"/>
            <w:right w:val="none" w:sz="0" w:space="0" w:color="auto"/>
          </w:divBdr>
        </w:div>
        <w:div w:id="174881957">
          <w:marLeft w:val="640"/>
          <w:marRight w:val="0"/>
          <w:marTop w:val="0"/>
          <w:marBottom w:val="0"/>
          <w:divBdr>
            <w:top w:val="none" w:sz="0" w:space="0" w:color="auto"/>
            <w:left w:val="none" w:sz="0" w:space="0" w:color="auto"/>
            <w:bottom w:val="none" w:sz="0" w:space="0" w:color="auto"/>
            <w:right w:val="none" w:sz="0" w:space="0" w:color="auto"/>
          </w:divBdr>
        </w:div>
        <w:div w:id="2146268926">
          <w:marLeft w:val="640"/>
          <w:marRight w:val="0"/>
          <w:marTop w:val="0"/>
          <w:marBottom w:val="0"/>
          <w:divBdr>
            <w:top w:val="none" w:sz="0" w:space="0" w:color="auto"/>
            <w:left w:val="none" w:sz="0" w:space="0" w:color="auto"/>
            <w:bottom w:val="none" w:sz="0" w:space="0" w:color="auto"/>
            <w:right w:val="none" w:sz="0" w:space="0" w:color="auto"/>
          </w:divBdr>
        </w:div>
        <w:div w:id="689725195">
          <w:marLeft w:val="640"/>
          <w:marRight w:val="0"/>
          <w:marTop w:val="0"/>
          <w:marBottom w:val="0"/>
          <w:divBdr>
            <w:top w:val="none" w:sz="0" w:space="0" w:color="auto"/>
            <w:left w:val="none" w:sz="0" w:space="0" w:color="auto"/>
            <w:bottom w:val="none" w:sz="0" w:space="0" w:color="auto"/>
            <w:right w:val="none" w:sz="0" w:space="0" w:color="auto"/>
          </w:divBdr>
        </w:div>
        <w:div w:id="1091895603">
          <w:marLeft w:val="640"/>
          <w:marRight w:val="0"/>
          <w:marTop w:val="0"/>
          <w:marBottom w:val="0"/>
          <w:divBdr>
            <w:top w:val="none" w:sz="0" w:space="0" w:color="auto"/>
            <w:left w:val="none" w:sz="0" w:space="0" w:color="auto"/>
            <w:bottom w:val="none" w:sz="0" w:space="0" w:color="auto"/>
            <w:right w:val="none" w:sz="0" w:space="0" w:color="auto"/>
          </w:divBdr>
        </w:div>
        <w:div w:id="428157163">
          <w:marLeft w:val="640"/>
          <w:marRight w:val="0"/>
          <w:marTop w:val="0"/>
          <w:marBottom w:val="0"/>
          <w:divBdr>
            <w:top w:val="none" w:sz="0" w:space="0" w:color="auto"/>
            <w:left w:val="none" w:sz="0" w:space="0" w:color="auto"/>
            <w:bottom w:val="none" w:sz="0" w:space="0" w:color="auto"/>
            <w:right w:val="none" w:sz="0" w:space="0" w:color="auto"/>
          </w:divBdr>
        </w:div>
        <w:div w:id="1656953043">
          <w:marLeft w:val="640"/>
          <w:marRight w:val="0"/>
          <w:marTop w:val="0"/>
          <w:marBottom w:val="0"/>
          <w:divBdr>
            <w:top w:val="none" w:sz="0" w:space="0" w:color="auto"/>
            <w:left w:val="none" w:sz="0" w:space="0" w:color="auto"/>
            <w:bottom w:val="none" w:sz="0" w:space="0" w:color="auto"/>
            <w:right w:val="none" w:sz="0" w:space="0" w:color="auto"/>
          </w:divBdr>
        </w:div>
        <w:div w:id="1501383701">
          <w:marLeft w:val="640"/>
          <w:marRight w:val="0"/>
          <w:marTop w:val="0"/>
          <w:marBottom w:val="0"/>
          <w:divBdr>
            <w:top w:val="none" w:sz="0" w:space="0" w:color="auto"/>
            <w:left w:val="none" w:sz="0" w:space="0" w:color="auto"/>
            <w:bottom w:val="none" w:sz="0" w:space="0" w:color="auto"/>
            <w:right w:val="none" w:sz="0" w:space="0" w:color="auto"/>
          </w:divBdr>
        </w:div>
        <w:div w:id="1532455124">
          <w:marLeft w:val="640"/>
          <w:marRight w:val="0"/>
          <w:marTop w:val="0"/>
          <w:marBottom w:val="0"/>
          <w:divBdr>
            <w:top w:val="none" w:sz="0" w:space="0" w:color="auto"/>
            <w:left w:val="none" w:sz="0" w:space="0" w:color="auto"/>
            <w:bottom w:val="none" w:sz="0" w:space="0" w:color="auto"/>
            <w:right w:val="none" w:sz="0" w:space="0" w:color="auto"/>
          </w:divBdr>
        </w:div>
        <w:div w:id="905145421">
          <w:marLeft w:val="640"/>
          <w:marRight w:val="0"/>
          <w:marTop w:val="0"/>
          <w:marBottom w:val="0"/>
          <w:divBdr>
            <w:top w:val="none" w:sz="0" w:space="0" w:color="auto"/>
            <w:left w:val="none" w:sz="0" w:space="0" w:color="auto"/>
            <w:bottom w:val="none" w:sz="0" w:space="0" w:color="auto"/>
            <w:right w:val="none" w:sz="0" w:space="0" w:color="auto"/>
          </w:divBdr>
        </w:div>
        <w:div w:id="2008746409">
          <w:marLeft w:val="640"/>
          <w:marRight w:val="0"/>
          <w:marTop w:val="0"/>
          <w:marBottom w:val="0"/>
          <w:divBdr>
            <w:top w:val="none" w:sz="0" w:space="0" w:color="auto"/>
            <w:left w:val="none" w:sz="0" w:space="0" w:color="auto"/>
            <w:bottom w:val="none" w:sz="0" w:space="0" w:color="auto"/>
            <w:right w:val="none" w:sz="0" w:space="0" w:color="auto"/>
          </w:divBdr>
        </w:div>
        <w:div w:id="845484500">
          <w:marLeft w:val="640"/>
          <w:marRight w:val="0"/>
          <w:marTop w:val="0"/>
          <w:marBottom w:val="0"/>
          <w:divBdr>
            <w:top w:val="none" w:sz="0" w:space="0" w:color="auto"/>
            <w:left w:val="none" w:sz="0" w:space="0" w:color="auto"/>
            <w:bottom w:val="none" w:sz="0" w:space="0" w:color="auto"/>
            <w:right w:val="none" w:sz="0" w:space="0" w:color="auto"/>
          </w:divBdr>
        </w:div>
        <w:div w:id="227033761">
          <w:marLeft w:val="640"/>
          <w:marRight w:val="0"/>
          <w:marTop w:val="0"/>
          <w:marBottom w:val="0"/>
          <w:divBdr>
            <w:top w:val="none" w:sz="0" w:space="0" w:color="auto"/>
            <w:left w:val="none" w:sz="0" w:space="0" w:color="auto"/>
            <w:bottom w:val="none" w:sz="0" w:space="0" w:color="auto"/>
            <w:right w:val="none" w:sz="0" w:space="0" w:color="auto"/>
          </w:divBdr>
        </w:div>
        <w:div w:id="1140657439">
          <w:marLeft w:val="640"/>
          <w:marRight w:val="0"/>
          <w:marTop w:val="0"/>
          <w:marBottom w:val="0"/>
          <w:divBdr>
            <w:top w:val="none" w:sz="0" w:space="0" w:color="auto"/>
            <w:left w:val="none" w:sz="0" w:space="0" w:color="auto"/>
            <w:bottom w:val="none" w:sz="0" w:space="0" w:color="auto"/>
            <w:right w:val="none" w:sz="0" w:space="0" w:color="auto"/>
          </w:divBdr>
        </w:div>
        <w:div w:id="1677727529">
          <w:marLeft w:val="640"/>
          <w:marRight w:val="0"/>
          <w:marTop w:val="0"/>
          <w:marBottom w:val="0"/>
          <w:divBdr>
            <w:top w:val="none" w:sz="0" w:space="0" w:color="auto"/>
            <w:left w:val="none" w:sz="0" w:space="0" w:color="auto"/>
            <w:bottom w:val="none" w:sz="0" w:space="0" w:color="auto"/>
            <w:right w:val="none" w:sz="0" w:space="0" w:color="auto"/>
          </w:divBdr>
        </w:div>
        <w:div w:id="509179555">
          <w:marLeft w:val="640"/>
          <w:marRight w:val="0"/>
          <w:marTop w:val="0"/>
          <w:marBottom w:val="0"/>
          <w:divBdr>
            <w:top w:val="none" w:sz="0" w:space="0" w:color="auto"/>
            <w:left w:val="none" w:sz="0" w:space="0" w:color="auto"/>
            <w:bottom w:val="none" w:sz="0" w:space="0" w:color="auto"/>
            <w:right w:val="none" w:sz="0" w:space="0" w:color="auto"/>
          </w:divBdr>
        </w:div>
        <w:div w:id="124743916">
          <w:marLeft w:val="640"/>
          <w:marRight w:val="0"/>
          <w:marTop w:val="0"/>
          <w:marBottom w:val="0"/>
          <w:divBdr>
            <w:top w:val="none" w:sz="0" w:space="0" w:color="auto"/>
            <w:left w:val="none" w:sz="0" w:space="0" w:color="auto"/>
            <w:bottom w:val="none" w:sz="0" w:space="0" w:color="auto"/>
            <w:right w:val="none" w:sz="0" w:space="0" w:color="auto"/>
          </w:divBdr>
        </w:div>
        <w:div w:id="756752376">
          <w:marLeft w:val="640"/>
          <w:marRight w:val="0"/>
          <w:marTop w:val="0"/>
          <w:marBottom w:val="0"/>
          <w:divBdr>
            <w:top w:val="none" w:sz="0" w:space="0" w:color="auto"/>
            <w:left w:val="none" w:sz="0" w:space="0" w:color="auto"/>
            <w:bottom w:val="none" w:sz="0" w:space="0" w:color="auto"/>
            <w:right w:val="none" w:sz="0" w:space="0" w:color="auto"/>
          </w:divBdr>
        </w:div>
        <w:div w:id="196089754">
          <w:marLeft w:val="640"/>
          <w:marRight w:val="0"/>
          <w:marTop w:val="0"/>
          <w:marBottom w:val="0"/>
          <w:divBdr>
            <w:top w:val="none" w:sz="0" w:space="0" w:color="auto"/>
            <w:left w:val="none" w:sz="0" w:space="0" w:color="auto"/>
            <w:bottom w:val="none" w:sz="0" w:space="0" w:color="auto"/>
            <w:right w:val="none" w:sz="0" w:space="0" w:color="auto"/>
          </w:divBdr>
        </w:div>
        <w:div w:id="1946886568">
          <w:marLeft w:val="640"/>
          <w:marRight w:val="0"/>
          <w:marTop w:val="0"/>
          <w:marBottom w:val="0"/>
          <w:divBdr>
            <w:top w:val="none" w:sz="0" w:space="0" w:color="auto"/>
            <w:left w:val="none" w:sz="0" w:space="0" w:color="auto"/>
            <w:bottom w:val="none" w:sz="0" w:space="0" w:color="auto"/>
            <w:right w:val="none" w:sz="0" w:space="0" w:color="auto"/>
          </w:divBdr>
        </w:div>
        <w:div w:id="743720905">
          <w:marLeft w:val="640"/>
          <w:marRight w:val="0"/>
          <w:marTop w:val="0"/>
          <w:marBottom w:val="0"/>
          <w:divBdr>
            <w:top w:val="none" w:sz="0" w:space="0" w:color="auto"/>
            <w:left w:val="none" w:sz="0" w:space="0" w:color="auto"/>
            <w:bottom w:val="none" w:sz="0" w:space="0" w:color="auto"/>
            <w:right w:val="none" w:sz="0" w:space="0" w:color="auto"/>
          </w:divBdr>
        </w:div>
        <w:div w:id="127281641">
          <w:marLeft w:val="640"/>
          <w:marRight w:val="0"/>
          <w:marTop w:val="0"/>
          <w:marBottom w:val="0"/>
          <w:divBdr>
            <w:top w:val="none" w:sz="0" w:space="0" w:color="auto"/>
            <w:left w:val="none" w:sz="0" w:space="0" w:color="auto"/>
            <w:bottom w:val="none" w:sz="0" w:space="0" w:color="auto"/>
            <w:right w:val="none" w:sz="0" w:space="0" w:color="auto"/>
          </w:divBdr>
        </w:div>
        <w:div w:id="1404180574">
          <w:marLeft w:val="640"/>
          <w:marRight w:val="0"/>
          <w:marTop w:val="0"/>
          <w:marBottom w:val="0"/>
          <w:divBdr>
            <w:top w:val="none" w:sz="0" w:space="0" w:color="auto"/>
            <w:left w:val="none" w:sz="0" w:space="0" w:color="auto"/>
            <w:bottom w:val="none" w:sz="0" w:space="0" w:color="auto"/>
            <w:right w:val="none" w:sz="0" w:space="0" w:color="auto"/>
          </w:divBdr>
        </w:div>
        <w:div w:id="1700087607">
          <w:marLeft w:val="640"/>
          <w:marRight w:val="0"/>
          <w:marTop w:val="0"/>
          <w:marBottom w:val="0"/>
          <w:divBdr>
            <w:top w:val="none" w:sz="0" w:space="0" w:color="auto"/>
            <w:left w:val="none" w:sz="0" w:space="0" w:color="auto"/>
            <w:bottom w:val="none" w:sz="0" w:space="0" w:color="auto"/>
            <w:right w:val="none" w:sz="0" w:space="0" w:color="auto"/>
          </w:divBdr>
        </w:div>
        <w:div w:id="473182808">
          <w:marLeft w:val="640"/>
          <w:marRight w:val="0"/>
          <w:marTop w:val="0"/>
          <w:marBottom w:val="0"/>
          <w:divBdr>
            <w:top w:val="none" w:sz="0" w:space="0" w:color="auto"/>
            <w:left w:val="none" w:sz="0" w:space="0" w:color="auto"/>
            <w:bottom w:val="none" w:sz="0" w:space="0" w:color="auto"/>
            <w:right w:val="none" w:sz="0" w:space="0" w:color="auto"/>
          </w:divBdr>
        </w:div>
        <w:div w:id="1995210228">
          <w:marLeft w:val="640"/>
          <w:marRight w:val="0"/>
          <w:marTop w:val="0"/>
          <w:marBottom w:val="0"/>
          <w:divBdr>
            <w:top w:val="none" w:sz="0" w:space="0" w:color="auto"/>
            <w:left w:val="none" w:sz="0" w:space="0" w:color="auto"/>
            <w:bottom w:val="none" w:sz="0" w:space="0" w:color="auto"/>
            <w:right w:val="none" w:sz="0" w:space="0" w:color="auto"/>
          </w:divBdr>
        </w:div>
        <w:div w:id="373502281">
          <w:marLeft w:val="640"/>
          <w:marRight w:val="0"/>
          <w:marTop w:val="0"/>
          <w:marBottom w:val="0"/>
          <w:divBdr>
            <w:top w:val="none" w:sz="0" w:space="0" w:color="auto"/>
            <w:left w:val="none" w:sz="0" w:space="0" w:color="auto"/>
            <w:bottom w:val="none" w:sz="0" w:space="0" w:color="auto"/>
            <w:right w:val="none" w:sz="0" w:space="0" w:color="auto"/>
          </w:divBdr>
        </w:div>
        <w:div w:id="1252929978">
          <w:marLeft w:val="640"/>
          <w:marRight w:val="0"/>
          <w:marTop w:val="0"/>
          <w:marBottom w:val="0"/>
          <w:divBdr>
            <w:top w:val="none" w:sz="0" w:space="0" w:color="auto"/>
            <w:left w:val="none" w:sz="0" w:space="0" w:color="auto"/>
            <w:bottom w:val="none" w:sz="0" w:space="0" w:color="auto"/>
            <w:right w:val="none" w:sz="0" w:space="0" w:color="auto"/>
          </w:divBdr>
        </w:div>
        <w:div w:id="1440682501">
          <w:marLeft w:val="640"/>
          <w:marRight w:val="0"/>
          <w:marTop w:val="0"/>
          <w:marBottom w:val="0"/>
          <w:divBdr>
            <w:top w:val="none" w:sz="0" w:space="0" w:color="auto"/>
            <w:left w:val="none" w:sz="0" w:space="0" w:color="auto"/>
            <w:bottom w:val="none" w:sz="0" w:space="0" w:color="auto"/>
            <w:right w:val="none" w:sz="0" w:space="0" w:color="auto"/>
          </w:divBdr>
        </w:div>
        <w:div w:id="1450467635">
          <w:marLeft w:val="640"/>
          <w:marRight w:val="0"/>
          <w:marTop w:val="0"/>
          <w:marBottom w:val="0"/>
          <w:divBdr>
            <w:top w:val="none" w:sz="0" w:space="0" w:color="auto"/>
            <w:left w:val="none" w:sz="0" w:space="0" w:color="auto"/>
            <w:bottom w:val="none" w:sz="0" w:space="0" w:color="auto"/>
            <w:right w:val="none" w:sz="0" w:space="0" w:color="auto"/>
          </w:divBdr>
        </w:div>
        <w:div w:id="2058233639">
          <w:marLeft w:val="640"/>
          <w:marRight w:val="0"/>
          <w:marTop w:val="0"/>
          <w:marBottom w:val="0"/>
          <w:divBdr>
            <w:top w:val="none" w:sz="0" w:space="0" w:color="auto"/>
            <w:left w:val="none" w:sz="0" w:space="0" w:color="auto"/>
            <w:bottom w:val="none" w:sz="0" w:space="0" w:color="auto"/>
            <w:right w:val="none" w:sz="0" w:space="0" w:color="auto"/>
          </w:divBdr>
        </w:div>
        <w:div w:id="231502669">
          <w:marLeft w:val="640"/>
          <w:marRight w:val="0"/>
          <w:marTop w:val="0"/>
          <w:marBottom w:val="0"/>
          <w:divBdr>
            <w:top w:val="none" w:sz="0" w:space="0" w:color="auto"/>
            <w:left w:val="none" w:sz="0" w:space="0" w:color="auto"/>
            <w:bottom w:val="none" w:sz="0" w:space="0" w:color="auto"/>
            <w:right w:val="none" w:sz="0" w:space="0" w:color="auto"/>
          </w:divBdr>
        </w:div>
        <w:div w:id="54817736">
          <w:marLeft w:val="640"/>
          <w:marRight w:val="0"/>
          <w:marTop w:val="0"/>
          <w:marBottom w:val="0"/>
          <w:divBdr>
            <w:top w:val="none" w:sz="0" w:space="0" w:color="auto"/>
            <w:left w:val="none" w:sz="0" w:space="0" w:color="auto"/>
            <w:bottom w:val="none" w:sz="0" w:space="0" w:color="auto"/>
            <w:right w:val="none" w:sz="0" w:space="0" w:color="auto"/>
          </w:divBdr>
        </w:div>
        <w:div w:id="1795245923">
          <w:marLeft w:val="640"/>
          <w:marRight w:val="0"/>
          <w:marTop w:val="0"/>
          <w:marBottom w:val="0"/>
          <w:divBdr>
            <w:top w:val="none" w:sz="0" w:space="0" w:color="auto"/>
            <w:left w:val="none" w:sz="0" w:space="0" w:color="auto"/>
            <w:bottom w:val="none" w:sz="0" w:space="0" w:color="auto"/>
            <w:right w:val="none" w:sz="0" w:space="0" w:color="auto"/>
          </w:divBdr>
        </w:div>
        <w:div w:id="1310675330">
          <w:marLeft w:val="640"/>
          <w:marRight w:val="0"/>
          <w:marTop w:val="0"/>
          <w:marBottom w:val="0"/>
          <w:divBdr>
            <w:top w:val="none" w:sz="0" w:space="0" w:color="auto"/>
            <w:left w:val="none" w:sz="0" w:space="0" w:color="auto"/>
            <w:bottom w:val="none" w:sz="0" w:space="0" w:color="auto"/>
            <w:right w:val="none" w:sz="0" w:space="0" w:color="auto"/>
          </w:divBdr>
        </w:div>
        <w:div w:id="351876996">
          <w:marLeft w:val="640"/>
          <w:marRight w:val="0"/>
          <w:marTop w:val="0"/>
          <w:marBottom w:val="0"/>
          <w:divBdr>
            <w:top w:val="none" w:sz="0" w:space="0" w:color="auto"/>
            <w:left w:val="none" w:sz="0" w:space="0" w:color="auto"/>
            <w:bottom w:val="none" w:sz="0" w:space="0" w:color="auto"/>
            <w:right w:val="none" w:sz="0" w:space="0" w:color="auto"/>
          </w:divBdr>
        </w:div>
        <w:div w:id="1412199919">
          <w:marLeft w:val="640"/>
          <w:marRight w:val="0"/>
          <w:marTop w:val="0"/>
          <w:marBottom w:val="0"/>
          <w:divBdr>
            <w:top w:val="none" w:sz="0" w:space="0" w:color="auto"/>
            <w:left w:val="none" w:sz="0" w:space="0" w:color="auto"/>
            <w:bottom w:val="none" w:sz="0" w:space="0" w:color="auto"/>
            <w:right w:val="none" w:sz="0" w:space="0" w:color="auto"/>
          </w:divBdr>
        </w:div>
        <w:div w:id="1899433708">
          <w:marLeft w:val="640"/>
          <w:marRight w:val="0"/>
          <w:marTop w:val="0"/>
          <w:marBottom w:val="0"/>
          <w:divBdr>
            <w:top w:val="none" w:sz="0" w:space="0" w:color="auto"/>
            <w:left w:val="none" w:sz="0" w:space="0" w:color="auto"/>
            <w:bottom w:val="none" w:sz="0" w:space="0" w:color="auto"/>
            <w:right w:val="none" w:sz="0" w:space="0" w:color="auto"/>
          </w:divBdr>
        </w:div>
        <w:div w:id="211188446">
          <w:marLeft w:val="640"/>
          <w:marRight w:val="0"/>
          <w:marTop w:val="0"/>
          <w:marBottom w:val="0"/>
          <w:divBdr>
            <w:top w:val="none" w:sz="0" w:space="0" w:color="auto"/>
            <w:left w:val="none" w:sz="0" w:space="0" w:color="auto"/>
            <w:bottom w:val="none" w:sz="0" w:space="0" w:color="auto"/>
            <w:right w:val="none" w:sz="0" w:space="0" w:color="auto"/>
          </w:divBdr>
        </w:div>
        <w:div w:id="1270546739">
          <w:marLeft w:val="640"/>
          <w:marRight w:val="0"/>
          <w:marTop w:val="0"/>
          <w:marBottom w:val="0"/>
          <w:divBdr>
            <w:top w:val="none" w:sz="0" w:space="0" w:color="auto"/>
            <w:left w:val="none" w:sz="0" w:space="0" w:color="auto"/>
            <w:bottom w:val="none" w:sz="0" w:space="0" w:color="auto"/>
            <w:right w:val="none" w:sz="0" w:space="0" w:color="auto"/>
          </w:divBdr>
        </w:div>
        <w:div w:id="213078357">
          <w:marLeft w:val="640"/>
          <w:marRight w:val="0"/>
          <w:marTop w:val="0"/>
          <w:marBottom w:val="0"/>
          <w:divBdr>
            <w:top w:val="none" w:sz="0" w:space="0" w:color="auto"/>
            <w:left w:val="none" w:sz="0" w:space="0" w:color="auto"/>
            <w:bottom w:val="none" w:sz="0" w:space="0" w:color="auto"/>
            <w:right w:val="none" w:sz="0" w:space="0" w:color="auto"/>
          </w:divBdr>
        </w:div>
        <w:div w:id="1209491278">
          <w:marLeft w:val="640"/>
          <w:marRight w:val="0"/>
          <w:marTop w:val="0"/>
          <w:marBottom w:val="0"/>
          <w:divBdr>
            <w:top w:val="none" w:sz="0" w:space="0" w:color="auto"/>
            <w:left w:val="none" w:sz="0" w:space="0" w:color="auto"/>
            <w:bottom w:val="none" w:sz="0" w:space="0" w:color="auto"/>
            <w:right w:val="none" w:sz="0" w:space="0" w:color="auto"/>
          </w:divBdr>
        </w:div>
        <w:div w:id="1369724847">
          <w:marLeft w:val="640"/>
          <w:marRight w:val="0"/>
          <w:marTop w:val="0"/>
          <w:marBottom w:val="0"/>
          <w:divBdr>
            <w:top w:val="none" w:sz="0" w:space="0" w:color="auto"/>
            <w:left w:val="none" w:sz="0" w:space="0" w:color="auto"/>
            <w:bottom w:val="none" w:sz="0" w:space="0" w:color="auto"/>
            <w:right w:val="none" w:sz="0" w:space="0" w:color="auto"/>
          </w:divBdr>
        </w:div>
        <w:div w:id="2134516298">
          <w:marLeft w:val="640"/>
          <w:marRight w:val="0"/>
          <w:marTop w:val="0"/>
          <w:marBottom w:val="0"/>
          <w:divBdr>
            <w:top w:val="none" w:sz="0" w:space="0" w:color="auto"/>
            <w:left w:val="none" w:sz="0" w:space="0" w:color="auto"/>
            <w:bottom w:val="none" w:sz="0" w:space="0" w:color="auto"/>
            <w:right w:val="none" w:sz="0" w:space="0" w:color="auto"/>
          </w:divBdr>
        </w:div>
        <w:div w:id="2145200091">
          <w:marLeft w:val="640"/>
          <w:marRight w:val="0"/>
          <w:marTop w:val="0"/>
          <w:marBottom w:val="0"/>
          <w:divBdr>
            <w:top w:val="none" w:sz="0" w:space="0" w:color="auto"/>
            <w:left w:val="none" w:sz="0" w:space="0" w:color="auto"/>
            <w:bottom w:val="none" w:sz="0" w:space="0" w:color="auto"/>
            <w:right w:val="none" w:sz="0" w:space="0" w:color="auto"/>
          </w:divBdr>
        </w:div>
        <w:div w:id="422266896">
          <w:marLeft w:val="640"/>
          <w:marRight w:val="0"/>
          <w:marTop w:val="0"/>
          <w:marBottom w:val="0"/>
          <w:divBdr>
            <w:top w:val="none" w:sz="0" w:space="0" w:color="auto"/>
            <w:left w:val="none" w:sz="0" w:space="0" w:color="auto"/>
            <w:bottom w:val="none" w:sz="0" w:space="0" w:color="auto"/>
            <w:right w:val="none" w:sz="0" w:space="0" w:color="auto"/>
          </w:divBdr>
        </w:div>
        <w:div w:id="822966523">
          <w:marLeft w:val="640"/>
          <w:marRight w:val="0"/>
          <w:marTop w:val="0"/>
          <w:marBottom w:val="0"/>
          <w:divBdr>
            <w:top w:val="none" w:sz="0" w:space="0" w:color="auto"/>
            <w:left w:val="none" w:sz="0" w:space="0" w:color="auto"/>
            <w:bottom w:val="none" w:sz="0" w:space="0" w:color="auto"/>
            <w:right w:val="none" w:sz="0" w:space="0" w:color="auto"/>
          </w:divBdr>
        </w:div>
        <w:div w:id="1550457886">
          <w:marLeft w:val="640"/>
          <w:marRight w:val="0"/>
          <w:marTop w:val="0"/>
          <w:marBottom w:val="0"/>
          <w:divBdr>
            <w:top w:val="none" w:sz="0" w:space="0" w:color="auto"/>
            <w:left w:val="none" w:sz="0" w:space="0" w:color="auto"/>
            <w:bottom w:val="none" w:sz="0" w:space="0" w:color="auto"/>
            <w:right w:val="none" w:sz="0" w:space="0" w:color="auto"/>
          </w:divBdr>
        </w:div>
        <w:div w:id="1292663973">
          <w:marLeft w:val="640"/>
          <w:marRight w:val="0"/>
          <w:marTop w:val="0"/>
          <w:marBottom w:val="0"/>
          <w:divBdr>
            <w:top w:val="none" w:sz="0" w:space="0" w:color="auto"/>
            <w:left w:val="none" w:sz="0" w:space="0" w:color="auto"/>
            <w:bottom w:val="none" w:sz="0" w:space="0" w:color="auto"/>
            <w:right w:val="none" w:sz="0" w:space="0" w:color="auto"/>
          </w:divBdr>
        </w:div>
        <w:div w:id="16543505">
          <w:marLeft w:val="640"/>
          <w:marRight w:val="0"/>
          <w:marTop w:val="0"/>
          <w:marBottom w:val="0"/>
          <w:divBdr>
            <w:top w:val="none" w:sz="0" w:space="0" w:color="auto"/>
            <w:left w:val="none" w:sz="0" w:space="0" w:color="auto"/>
            <w:bottom w:val="none" w:sz="0" w:space="0" w:color="auto"/>
            <w:right w:val="none" w:sz="0" w:space="0" w:color="auto"/>
          </w:divBdr>
        </w:div>
        <w:div w:id="125320523">
          <w:marLeft w:val="640"/>
          <w:marRight w:val="0"/>
          <w:marTop w:val="0"/>
          <w:marBottom w:val="0"/>
          <w:divBdr>
            <w:top w:val="none" w:sz="0" w:space="0" w:color="auto"/>
            <w:left w:val="none" w:sz="0" w:space="0" w:color="auto"/>
            <w:bottom w:val="none" w:sz="0" w:space="0" w:color="auto"/>
            <w:right w:val="none" w:sz="0" w:space="0" w:color="auto"/>
          </w:divBdr>
        </w:div>
        <w:div w:id="288779073">
          <w:marLeft w:val="640"/>
          <w:marRight w:val="0"/>
          <w:marTop w:val="0"/>
          <w:marBottom w:val="0"/>
          <w:divBdr>
            <w:top w:val="none" w:sz="0" w:space="0" w:color="auto"/>
            <w:left w:val="none" w:sz="0" w:space="0" w:color="auto"/>
            <w:bottom w:val="none" w:sz="0" w:space="0" w:color="auto"/>
            <w:right w:val="none" w:sz="0" w:space="0" w:color="auto"/>
          </w:divBdr>
        </w:div>
        <w:div w:id="941378852">
          <w:marLeft w:val="640"/>
          <w:marRight w:val="0"/>
          <w:marTop w:val="0"/>
          <w:marBottom w:val="0"/>
          <w:divBdr>
            <w:top w:val="none" w:sz="0" w:space="0" w:color="auto"/>
            <w:left w:val="none" w:sz="0" w:space="0" w:color="auto"/>
            <w:bottom w:val="none" w:sz="0" w:space="0" w:color="auto"/>
            <w:right w:val="none" w:sz="0" w:space="0" w:color="auto"/>
          </w:divBdr>
        </w:div>
        <w:div w:id="160433346">
          <w:marLeft w:val="640"/>
          <w:marRight w:val="0"/>
          <w:marTop w:val="0"/>
          <w:marBottom w:val="0"/>
          <w:divBdr>
            <w:top w:val="none" w:sz="0" w:space="0" w:color="auto"/>
            <w:left w:val="none" w:sz="0" w:space="0" w:color="auto"/>
            <w:bottom w:val="none" w:sz="0" w:space="0" w:color="auto"/>
            <w:right w:val="none" w:sz="0" w:space="0" w:color="auto"/>
          </w:divBdr>
        </w:div>
        <w:div w:id="393890398">
          <w:marLeft w:val="640"/>
          <w:marRight w:val="0"/>
          <w:marTop w:val="0"/>
          <w:marBottom w:val="0"/>
          <w:divBdr>
            <w:top w:val="none" w:sz="0" w:space="0" w:color="auto"/>
            <w:left w:val="none" w:sz="0" w:space="0" w:color="auto"/>
            <w:bottom w:val="none" w:sz="0" w:space="0" w:color="auto"/>
            <w:right w:val="none" w:sz="0" w:space="0" w:color="auto"/>
          </w:divBdr>
        </w:div>
        <w:div w:id="279722244">
          <w:marLeft w:val="640"/>
          <w:marRight w:val="0"/>
          <w:marTop w:val="0"/>
          <w:marBottom w:val="0"/>
          <w:divBdr>
            <w:top w:val="none" w:sz="0" w:space="0" w:color="auto"/>
            <w:left w:val="none" w:sz="0" w:space="0" w:color="auto"/>
            <w:bottom w:val="none" w:sz="0" w:space="0" w:color="auto"/>
            <w:right w:val="none" w:sz="0" w:space="0" w:color="auto"/>
          </w:divBdr>
        </w:div>
        <w:div w:id="1525702788">
          <w:marLeft w:val="640"/>
          <w:marRight w:val="0"/>
          <w:marTop w:val="0"/>
          <w:marBottom w:val="0"/>
          <w:divBdr>
            <w:top w:val="none" w:sz="0" w:space="0" w:color="auto"/>
            <w:left w:val="none" w:sz="0" w:space="0" w:color="auto"/>
            <w:bottom w:val="none" w:sz="0" w:space="0" w:color="auto"/>
            <w:right w:val="none" w:sz="0" w:space="0" w:color="auto"/>
          </w:divBdr>
        </w:div>
        <w:div w:id="1093354781">
          <w:marLeft w:val="640"/>
          <w:marRight w:val="0"/>
          <w:marTop w:val="0"/>
          <w:marBottom w:val="0"/>
          <w:divBdr>
            <w:top w:val="none" w:sz="0" w:space="0" w:color="auto"/>
            <w:left w:val="none" w:sz="0" w:space="0" w:color="auto"/>
            <w:bottom w:val="none" w:sz="0" w:space="0" w:color="auto"/>
            <w:right w:val="none" w:sz="0" w:space="0" w:color="auto"/>
          </w:divBdr>
        </w:div>
        <w:div w:id="2044861755">
          <w:marLeft w:val="640"/>
          <w:marRight w:val="0"/>
          <w:marTop w:val="0"/>
          <w:marBottom w:val="0"/>
          <w:divBdr>
            <w:top w:val="none" w:sz="0" w:space="0" w:color="auto"/>
            <w:left w:val="none" w:sz="0" w:space="0" w:color="auto"/>
            <w:bottom w:val="none" w:sz="0" w:space="0" w:color="auto"/>
            <w:right w:val="none" w:sz="0" w:space="0" w:color="auto"/>
          </w:divBdr>
        </w:div>
        <w:div w:id="1812288704">
          <w:marLeft w:val="640"/>
          <w:marRight w:val="0"/>
          <w:marTop w:val="0"/>
          <w:marBottom w:val="0"/>
          <w:divBdr>
            <w:top w:val="none" w:sz="0" w:space="0" w:color="auto"/>
            <w:left w:val="none" w:sz="0" w:space="0" w:color="auto"/>
            <w:bottom w:val="none" w:sz="0" w:space="0" w:color="auto"/>
            <w:right w:val="none" w:sz="0" w:space="0" w:color="auto"/>
          </w:divBdr>
        </w:div>
        <w:div w:id="2041277656">
          <w:marLeft w:val="640"/>
          <w:marRight w:val="0"/>
          <w:marTop w:val="0"/>
          <w:marBottom w:val="0"/>
          <w:divBdr>
            <w:top w:val="none" w:sz="0" w:space="0" w:color="auto"/>
            <w:left w:val="none" w:sz="0" w:space="0" w:color="auto"/>
            <w:bottom w:val="none" w:sz="0" w:space="0" w:color="auto"/>
            <w:right w:val="none" w:sz="0" w:space="0" w:color="auto"/>
          </w:divBdr>
        </w:div>
        <w:div w:id="1294406448">
          <w:marLeft w:val="640"/>
          <w:marRight w:val="0"/>
          <w:marTop w:val="0"/>
          <w:marBottom w:val="0"/>
          <w:divBdr>
            <w:top w:val="none" w:sz="0" w:space="0" w:color="auto"/>
            <w:left w:val="none" w:sz="0" w:space="0" w:color="auto"/>
            <w:bottom w:val="none" w:sz="0" w:space="0" w:color="auto"/>
            <w:right w:val="none" w:sz="0" w:space="0" w:color="auto"/>
          </w:divBdr>
        </w:div>
        <w:div w:id="920602570">
          <w:marLeft w:val="640"/>
          <w:marRight w:val="0"/>
          <w:marTop w:val="0"/>
          <w:marBottom w:val="0"/>
          <w:divBdr>
            <w:top w:val="none" w:sz="0" w:space="0" w:color="auto"/>
            <w:left w:val="none" w:sz="0" w:space="0" w:color="auto"/>
            <w:bottom w:val="none" w:sz="0" w:space="0" w:color="auto"/>
            <w:right w:val="none" w:sz="0" w:space="0" w:color="auto"/>
          </w:divBdr>
        </w:div>
        <w:div w:id="676269788">
          <w:marLeft w:val="640"/>
          <w:marRight w:val="0"/>
          <w:marTop w:val="0"/>
          <w:marBottom w:val="0"/>
          <w:divBdr>
            <w:top w:val="none" w:sz="0" w:space="0" w:color="auto"/>
            <w:left w:val="none" w:sz="0" w:space="0" w:color="auto"/>
            <w:bottom w:val="none" w:sz="0" w:space="0" w:color="auto"/>
            <w:right w:val="none" w:sz="0" w:space="0" w:color="auto"/>
          </w:divBdr>
        </w:div>
        <w:div w:id="580799850">
          <w:marLeft w:val="640"/>
          <w:marRight w:val="0"/>
          <w:marTop w:val="0"/>
          <w:marBottom w:val="0"/>
          <w:divBdr>
            <w:top w:val="none" w:sz="0" w:space="0" w:color="auto"/>
            <w:left w:val="none" w:sz="0" w:space="0" w:color="auto"/>
            <w:bottom w:val="none" w:sz="0" w:space="0" w:color="auto"/>
            <w:right w:val="none" w:sz="0" w:space="0" w:color="auto"/>
          </w:divBdr>
        </w:div>
        <w:div w:id="1988512950">
          <w:marLeft w:val="640"/>
          <w:marRight w:val="0"/>
          <w:marTop w:val="0"/>
          <w:marBottom w:val="0"/>
          <w:divBdr>
            <w:top w:val="none" w:sz="0" w:space="0" w:color="auto"/>
            <w:left w:val="none" w:sz="0" w:space="0" w:color="auto"/>
            <w:bottom w:val="none" w:sz="0" w:space="0" w:color="auto"/>
            <w:right w:val="none" w:sz="0" w:space="0" w:color="auto"/>
          </w:divBdr>
        </w:div>
        <w:div w:id="73666023">
          <w:marLeft w:val="640"/>
          <w:marRight w:val="0"/>
          <w:marTop w:val="0"/>
          <w:marBottom w:val="0"/>
          <w:divBdr>
            <w:top w:val="none" w:sz="0" w:space="0" w:color="auto"/>
            <w:left w:val="none" w:sz="0" w:space="0" w:color="auto"/>
            <w:bottom w:val="none" w:sz="0" w:space="0" w:color="auto"/>
            <w:right w:val="none" w:sz="0" w:space="0" w:color="auto"/>
          </w:divBdr>
        </w:div>
        <w:div w:id="1676495604">
          <w:marLeft w:val="640"/>
          <w:marRight w:val="0"/>
          <w:marTop w:val="0"/>
          <w:marBottom w:val="0"/>
          <w:divBdr>
            <w:top w:val="none" w:sz="0" w:space="0" w:color="auto"/>
            <w:left w:val="none" w:sz="0" w:space="0" w:color="auto"/>
            <w:bottom w:val="none" w:sz="0" w:space="0" w:color="auto"/>
            <w:right w:val="none" w:sz="0" w:space="0" w:color="auto"/>
          </w:divBdr>
        </w:div>
        <w:div w:id="513034897">
          <w:marLeft w:val="640"/>
          <w:marRight w:val="0"/>
          <w:marTop w:val="0"/>
          <w:marBottom w:val="0"/>
          <w:divBdr>
            <w:top w:val="none" w:sz="0" w:space="0" w:color="auto"/>
            <w:left w:val="none" w:sz="0" w:space="0" w:color="auto"/>
            <w:bottom w:val="none" w:sz="0" w:space="0" w:color="auto"/>
            <w:right w:val="none" w:sz="0" w:space="0" w:color="auto"/>
          </w:divBdr>
        </w:div>
        <w:div w:id="861940189">
          <w:marLeft w:val="640"/>
          <w:marRight w:val="0"/>
          <w:marTop w:val="0"/>
          <w:marBottom w:val="0"/>
          <w:divBdr>
            <w:top w:val="none" w:sz="0" w:space="0" w:color="auto"/>
            <w:left w:val="none" w:sz="0" w:space="0" w:color="auto"/>
            <w:bottom w:val="none" w:sz="0" w:space="0" w:color="auto"/>
            <w:right w:val="none" w:sz="0" w:space="0" w:color="auto"/>
          </w:divBdr>
        </w:div>
        <w:div w:id="161286639">
          <w:marLeft w:val="640"/>
          <w:marRight w:val="0"/>
          <w:marTop w:val="0"/>
          <w:marBottom w:val="0"/>
          <w:divBdr>
            <w:top w:val="none" w:sz="0" w:space="0" w:color="auto"/>
            <w:left w:val="none" w:sz="0" w:space="0" w:color="auto"/>
            <w:bottom w:val="none" w:sz="0" w:space="0" w:color="auto"/>
            <w:right w:val="none" w:sz="0" w:space="0" w:color="auto"/>
          </w:divBdr>
        </w:div>
        <w:div w:id="787897652">
          <w:marLeft w:val="640"/>
          <w:marRight w:val="0"/>
          <w:marTop w:val="0"/>
          <w:marBottom w:val="0"/>
          <w:divBdr>
            <w:top w:val="none" w:sz="0" w:space="0" w:color="auto"/>
            <w:left w:val="none" w:sz="0" w:space="0" w:color="auto"/>
            <w:bottom w:val="none" w:sz="0" w:space="0" w:color="auto"/>
            <w:right w:val="none" w:sz="0" w:space="0" w:color="auto"/>
          </w:divBdr>
        </w:div>
        <w:div w:id="1106466693">
          <w:marLeft w:val="640"/>
          <w:marRight w:val="0"/>
          <w:marTop w:val="0"/>
          <w:marBottom w:val="0"/>
          <w:divBdr>
            <w:top w:val="none" w:sz="0" w:space="0" w:color="auto"/>
            <w:left w:val="none" w:sz="0" w:space="0" w:color="auto"/>
            <w:bottom w:val="none" w:sz="0" w:space="0" w:color="auto"/>
            <w:right w:val="none" w:sz="0" w:space="0" w:color="auto"/>
          </w:divBdr>
        </w:div>
        <w:div w:id="948967594">
          <w:marLeft w:val="640"/>
          <w:marRight w:val="0"/>
          <w:marTop w:val="0"/>
          <w:marBottom w:val="0"/>
          <w:divBdr>
            <w:top w:val="none" w:sz="0" w:space="0" w:color="auto"/>
            <w:left w:val="none" w:sz="0" w:space="0" w:color="auto"/>
            <w:bottom w:val="none" w:sz="0" w:space="0" w:color="auto"/>
            <w:right w:val="none" w:sz="0" w:space="0" w:color="auto"/>
          </w:divBdr>
        </w:div>
        <w:div w:id="1410036785">
          <w:marLeft w:val="640"/>
          <w:marRight w:val="0"/>
          <w:marTop w:val="0"/>
          <w:marBottom w:val="0"/>
          <w:divBdr>
            <w:top w:val="none" w:sz="0" w:space="0" w:color="auto"/>
            <w:left w:val="none" w:sz="0" w:space="0" w:color="auto"/>
            <w:bottom w:val="none" w:sz="0" w:space="0" w:color="auto"/>
            <w:right w:val="none" w:sz="0" w:space="0" w:color="auto"/>
          </w:divBdr>
        </w:div>
        <w:div w:id="671955281">
          <w:marLeft w:val="640"/>
          <w:marRight w:val="0"/>
          <w:marTop w:val="0"/>
          <w:marBottom w:val="0"/>
          <w:divBdr>
            <w:top w:val="none" w:sz="0" w:space="0" w:color="auto"/>
            <w:left w:val="none" w:sz="0" w:space="0" w:color="auto"/>
            <w:bottom w:val="none" w:sz="0" w:space="0" w:color="auto"/>
            <w:right w:val="none" w:sz="0" w:space="0" w:color="auto"/>
          </w:divBdr>
        </w:div>
        <w:div w:id="1748571537">
          <w:marLeft w:val="640"/>
          <w:marRight w:val="0"/>
          <w:marTop w:val="0"/>
          <w:marBottom w:val="0"/>
          <w:divBdr>
            <w:top w:val="none" w:sz="0" w:space="0" w:color="auto"/>
            <w:left w:val="none" w:sz="0" w:space="0" w:color="auto"/>
            <w:bottom w:val="none" w:sz="0" w:space="0" w:color="auto"/>
            <w:right w:val="none" w:sz="0" w:space="0" w:color="auto"/>
          </w:divBdr>
        </w:div>
        <w:div w:id="1856269289">
          <w:marLeft w:val="640"/>
          <w:marRight w:val="0"/>
          <w:marTop w:val="0"/>
          <w:marBottom w:val="0"/>
          <w:divBdr>
            <w:top w:val="none" w:sz="0" w:space="0" w:color="auto"/>
            <w:left w:val="none" w:sz="0" w:space="0" w:color="auto"/>
            <w:bottom w:val="none" w:sz="0" w:space="0" w:color="auto"/>
            <w:right w:val="none" w:sz="0" w:space="0" w:color="auto"/>
          </w:divBdr>
        </w:div>
        <w:div w:id="1908878508">
          <w:marLeft w:val="640"/>
          <w:marRight w:val="0"/>
          <w:marTop w:val="0"/>
          <w:marBottom w:val="0"/>
          <w:divBdr>
            <w:top w:val="none" w:sz="0" w:space="0" w:color="auto"/>
            <w:left w:val="none" w:sz="0" w:space="0" w:color="auto"/>
            <w:bottom w:val="none" w:sz="0" w:space="0" w:color="auto"/>
            <w:right w:val="none" w:sz="0" w:space="0" w:color="auto"/>
          </w:divBdr>
        </w:div>
        <w:div w:id="1402219701">
          <w:marLeft w:val="640"/>
          <w:marRight w:val="0"/>
          <w:marTop w:val="0"/>
          <w:marBottom w:val="0"/>
          <w:divBdr>
            <w:top w:val="none" w:sz="0" w:space="0" w:color="auto"/>
            <w:left w:val="none" w:sz="0" w:space="0" w:color="auto"/>
            <w:bottom w:val="none" w:sz="0" w:space="0" w:color="auto"/>
            <w:right w:val="none" w:sz="0" w:space="0" w:color="auto"/>
          </w:divBdr>
        </w:div>
        <w:div w:id="1038775751">
          <w:marLeft w:val="640"/>
          <w:marRight w:val="0"/>
          <w:marTop w:val="0"/>
          <w:marBottom w:val="0"/>
          <w:divBdr>
            <w:top w:val="none" w:sz="0" w:space="0" w:color="auto"/>
            <w:left w:val="none" w:sz="0" w:space="0" w:color="auto"/>
            <w:bottom w:val="none" w:sz="0" w:space="0" w:color="auto"/>
            <w:right w:val="none" w:sz="0" w:space="0" w:color="auto"/>
          </w:divBdr>
        </w:div>
        <w:div w:id="2063166668">
          <w:marLeft w:val="640"/>
          <w:marRight w:val="0"/>
          <w:marTop w:val="0"/>
          <w:marBottom w:val="0"/>
          <w:divBdr>
            <w:top w:val="none" w:sz="0" w:space="0" w:color="auto"/>
            <w:left w:val="none" w:sz="0" w:space="0" w:color="auto"/>
            <w:bottom w:val="none" w:sz="0" w:space="0" w:color="auto"/>
            <w:right w:val="none" w:sz="0" w:space="0" w:color="auto"/>
          </w:divBdr>
        </w:div>
        <w:div w:id="2145656873">
          <w:marLeft w:val="640"/>
          <w:marRight w:val="0"/>
          <w:marTop w:val="0"/>
          <w:marBottom w:val="0"/>
          <w:divBdr>
            <w:top w:val="none" w:sz="0" w:space="0" w:color="auto"/>
            <w:left w:val="none" w:sz="0" w:space="0" w:color="auto"/>
            <w:bottom w:val="none" w:sz="0" w:space="0" w:color="auto"/>
            <w:right w:val="none" w:sz="0" w:space="0" w:color="auto"/>
          </w:divBdr>
        </w:div>
        <w:div w:id="1486897955">
          <w:marLeft w:val="640"/>
          <w:marRight w:val="0"/>
          <w:marTop w:val="0"/>
          <w:marBottom w:val="0"/>
          <w:divBdr>
            <w:top w:val="none" w:sz="0" w:space="0" w:color="auto"/>
            <w:left w:val="none" w:sz="0" w:space="0" w:color="auto"/>
            <w:bottom w:val="none" w:sz="0" w:space="0" w:color="auto"/>
            <w:right w:val="none" w:sz="0" w:space="0" w:color="auto"/>
          </w:divBdr>
        </w:div>
        <w:div w:id="786195158">
          <w:marLeft w:val="640"/>
          <w:marRight w:val="0"/>
          <w:marTop w:val="0"/>
          <w:marBottom w:val="0"/>
          <w:divBdr>
            <w:top w:val="none" w:sz="0" w:space="0" w:color="auto"/>
            <w:left w:val="none" w:sz="0" w:space="0" w:color="auto"/>
            <w:bottom w:val="none" w:sz="0" w:space="0" w:color="auto"/>
            <w:right w:val="none" w:sz="0" w:space="0" w:color="auto"/>
          </w:divBdr>
        </w:div>
        <w:div w:id="1660649094">
          <w:marLeft w:val="640"/>
          <w:marRight w:val="0"/>
          <w:marTop w:val="0"/>
          <w:marBottom w:val="0"/>
          <w:divBdr>
            <w:top w:val="none" w:sz="0" w:space="0" w:color="auto"/>
            <w:left w:val="none" w:sz="0" w:space="0" w:color="auto"/>
            <w:bottom w:val="none" w:sz="0" w:space="0" w:color="auto"/>
            <w:right w:val="none" w:sz="0" w:space="0" w:color="auto"/>
          </w:divBdr>
        </w:div>
        <w:div w:id="206110734">
          <w:marLeft w:val="640"/>
          <w:marRight w:val="0"/>
          <w:marTop w:val="0"/>
          <w:marBottom w:val="0"/>
          <w:divBdr>
            <w:top w:val="none" w:sz="0" w:space="0" w:color="auto"/>
            <w:left w:val="none" w:sz="0" w:space="0" w:color="auto"/>
            <w:bottom w:val="none" w:sz="0" w:space="0" w:color="auto"/>
            <w:right w:val="none" w:sz="0" w:space="0" w:color="auto"/>
          </w:divBdr>
        </w:div>
        <w:div w:id="304970367">
          <w:marLeft w:val="640"/>
          <w:marRight w:val="0"/>
          <w:marTop w:val="0"/>
          <w:marBottom w:val="0"/>
          <w:divBdr>
            <w:top w:val="none" w:sz="0" w:space="0" w:color="auto"/>
            <w:left w:val="none" w:sz="0" w:space="0" w:color="auto"/>
            <w:bottom w:val="none" w:sz="0" w:space="0" w:color="auto"/>
            <w:right w:val="none" w:sz="0" w:space="0" w:color="auto"/>
          </w:divBdr>
        </w:div>
        <w:div w:id="1967275393">
          <w:marLeft w:val="640"/>
          <w:marRight w:val="0"/>
          <w:marTop w:val="0"/>
          <w:marBottom w:val="0"/>
          <w:divBdr>
            <w:top w:val="none" w:sz="0" w:space="0" w:color="auto"/>
            <w:left w:val="none" w:sz="0" w:space="0" w:color="auto"/>
            <w:bottom w:val="none" w:sz="0" w:space="0" w:color="auto"/>
            <w:right w:val="none" w:sz="0" w:space="0" w:color="auto"/>
          </w:divBdr>
        </w:div>
        <w:div w:id="497187750">
          <w:marLeft w:val="640"/>
          <w:marRight w:val="0"/>
          <w:marTop w:val="0"/>
          <w:marBottom w:val="0"/>
          <w:divBdr>
            <w:top w:val="none" w:sz="0" w:space="0" w:color="auto"/>
            <w:left w:val="none" w:sz="0" w:space="0" w:color="auto"/>
            <w:bottom w:val="none" w:sz="0" w:space="0" w:color="auto"/>
            <w:right w:val="none" w:sz="0" w:space="0" w:color="auto"/>
          </w:divBdr>
        </w:div>
        <w:div w:id="779494602">
          <w:marLeft w:val="640"/>
          <w:marRight w:val="0"/>
          <w:marTop w:val="0"/>
          <w:marBottom w:val="0"/>
          <w:divBdr>
            <w:top w:val="none" w:sz="0" w:space="0" w:color="auto"/>
            <w:left w:val="none" w:sz="0" w:space="0" w:color="auto"/>
            <w:bottom w:val="none" w:sz="0" w:space="0" w:color="auto"/>
            <w:right w:val="none" w:sz="0" w:space="0" w:color="auto"/>
          </w:divBdr>
        </w:div>
        <w:div w:id="1910384763">
          <w:marLeft w:val="640"/>
          <w:marRight w:val="0"/>
          <w:marTop w:val="0"/>
          <w:marBottom w:val="0"/>
          <w:divBdr>
            <w:top w:val="none" w:sz="0" w:space="0" w:color="auto"/>
            <w:left w:val="none" w:sz="0" w:space="0" w:color="auto"/>
            <w:bottom w:val="none" w:sz="0" w:space="0" w:color="auto"/>
            <w:right w:val="none" w:sz="0" w:space="0" w:color="auto"/>
          </w:divBdr>
        </w:div>
        <w:div w:id="315063910">
          <w:marLeft w:val="640"/>
          <w:marRight w:val="0"/>
          <w:marTop w:val="0"/>
          <w:marBottom w:val="0"/>
          <w:divBdr>
            <w:top w:val="none" w:sz="0" w:space="0" w:color="auto"/>
            <w:left w:val="none" w:sz="0" w:space="0" w:color="auto"/>
            <w:bottom w:val="none" w:sz="0" w:space="0" w:color="auto"/>
            <w:right w:val="none" w:sz="0" w:space="0" w:color="auto"/>
          </w:divBdr>
        </w:div>
        <w:div w:id="838152637">
          <w:marLeft w:val="640"/>
          <w:marRight w:val="0"/>
          <w:marTop w:val="0"/>
          <w:marBottom w:val="0"/>
          <w:divBdr>
            <w:top w:val="none" w:sz="0" w:space="0" w:color="auto"/>
            <w:left w:val="none" w:sz="0" w:space="0" w:color="auto"/>
            <w:bottom w:val="none" w:sz="0" w:space="0" w:color="auto"/>
            <w:right w:val="none" w:sz="0" w:space="0" w:color="auto"/>
          </w:divBdr>
        </w:div>
        <w:div w:id="999118587">
          <w:marLeft w:val="640"/>
          <w:marRight w:val="0"/>
          <w:marTop w:val="0"/>
          <w:marBottom w:val="0"/>
          <w:divBdr>
            <w:top w:val="none" w:sz="0" w:space="0" w:color="auto"/>
            <w:left w:val="none" w:sz="0" w:space="0" w:color="auto"/>
            <w:bottom w:val="none" w:sz="0" w:space="0" w:color="auto"/>
            <w:right w:val="none" w:sz="0" w:space="0" w:color="auto"/>
          </w:divBdr>
        </w:div>
        <w:div w:id="2100985213">
          <w:marLeft w:val="640"/>
          <w:marRight w:val="0"/>
          <w:marTop w:val="0"/>
          <w:marBottom w:val="0"/>
          <w:divBdr>
            <w:top w:val="none" w:sz="0" w:space="0" w:color="auto"/>
            <w:left w:val="none" w:sz="0" w:space="0" w:color="auto"/>
            <w:bottom w:val="none" w:sz="0" w:space="0" w:color="auto"/>
            <w:right w:val="none" w:sz="0" w:space="0" w:color="auto"/>
          </w:divBdr>
        </w:div>
        <w:div w:id="1193613060">
          <w:marLeft w:val="640"/>
          <w:marRight w:val="0"/>
          <w:marTop w:val="0"/>
          <w:marBottom w:val="0"/>
          <w:divBdr>
            <w:top w:val="none" w:sz="0" w:space="0" w:color="auto"/>
            <w:left w:val="none" w:sz="0" w:space="0" w:color="auto"/>
            <w:bottom w:val="none" w:sz="0" w:space="0" w:color="auto"/>
            <w:right w:val="none" w:sz="0" w:space="0" w:color="auto"/>
          </w:divBdr>
        </w:div>
        <w:div w:id="190725909">
          <w:marLeft w:val="640"/>
          <w:marRight w:val="0"/>
          <w:marTop w:val="0"/>
          <w:marBottom w:val="0"/>
          <w:divBdr>
            <w:top w:val="none" w:sz="0" w:space="0" w:color="auto"/>
            <w:left w:val="none" w:sz="0" w:space="0" w:color="auto"/>
            <w:bottom w:val="none" w:sz="0" w:space="0" w:color="auto"/>
            <w:right w:val="none" w:sz="0" w:space="0" w:color="auto"/>
          </w:divBdr>
        </w:div>
        <w:div w:id="532502270">
          <w:marLeft w:val="640"/>
          <w:marRight w:val="0"/>
          <w:marTop w:val="0"/>
          <w:marBottom w:val="0"/>
          <w:divBdr>
            <w:top w:val="none" w:sz="0" w:space="0" w:color="auto"/>
            <w:left w:val="none" w:sz="0" w:space="0" w:color="auto"/>
            <w:bottom w:val="none" w:sz="0" w:space="0" w:color="auto"/>
            <w:right w:val="none" w:sz="0" w:space="0" w:color="auto"/>
          </w:divBdr>
        </w:div>
        <w:div w:id="1956713300">
          <w:marLeft w:val="640"/>
          <w:marRight w:val="0"/>
          <w:marTop w:val="0"/>
          <w:marBottom w:val="0"/>
          <w:divBdr>
            <w:top w:val="none" w:sz="0" w:space="0" w:color="auto"/>
            <w:left w:val="none" w:sz="0" w:space="0" w:color="auto"/>
            <w:bottom w:val="none" w:sz="0" w:space="0" w:color="auto"/>
            <w:right w:val="none" w:sz="0" w:space="0" w:color="auto"/>
          </w:divBdr>
        </w:div>
        <w:div w:id="333262068">
          <w:marLeft w:val="640"/>
          <w:marRight w:val="0"/>
          <w:marTop w:val="0"/>
          <w:marBottom w:val="0"/>
          <w:divBdr>
            <w:top w:val="none" w:sz="0" w:space="0" w:color="auto"/>
            <w:left w:val="none" w:sz="0" w:space="0" w:color="auto"/>
            <w:bottom w:val="none" w:sz="0" w:space="0" w:color="auto"/>
            <w:right w:val="none" w:sz="0" w:space="0" w:color="auto"/>
          </w:divBdr>
        </w:div>
        <w:div w:id="275676379">
          <w:marLeft w:val="640"/>
          <w:marRight w:val="0"/>
          <w:marTop w:val="0"/>
          <w:marBottom w:val="0"/>
          <w:divBdr>
            <w:top w:val="none" w:sz="0" w:space="0" w:color="auto"/>
            <w:left w:val="none" w:sz="0" w:space="0" w:color="auto"/>
            <w:bottom w:val="none" w:sz="0" w:space="0" w:color="auto"/>
            <w:right w:val="none" w:sz="0" w:space="0" w:color="auto"/>
          </w:divBdr>
        </w:div>
        <w:div w:id="475879413">
          <w:marLeft w:val="640"/>
          <w:marRight w:val="0"/>
          <w:marTop w:val="0"/>
          <w:marBottom w:val="0"/>
          <w:divBdr>
            <w:top w:val="none" w:sz="0" w:space="0" w:color="auto"/>
            <w:left w:val="none" w:sz="0" w:space="0" w:color="auto"/>
            <w:bottom w:val="none" w:sz="0" w:space="0" w:color="auto"/>
            <w:right w:val="none" w:sz="0" w:space="0" w:color="auto"/>
          </w:divBdr>
        </w:div>
        <w:div w:id="1725254457">
          <w:marLeft w:val="640"/>
          <w:marRight w:val="0"/>
          <w:marTop w:val="0"/>
          <w:marBottom w:val="0"/>
          <w:divBdr>
            <w:top w:val="none" w:sz="0" w:space="0" w:color="auto"/>
            <w:left w:val="none" w:sz="0" w:space="0" w:color="auto"/>
            <w:bottom w:val="none" w:sz="0" w:space="0" w:color="auto"/>
            <w:right w:val="none" w:sz="0" w:space="0" w:color="auto"/>
          </w:divBdr>
        </w:div>
        <w:div w:id="2033528235">
          <w:marLeft w:val="640"/>
          <w:marRight w:val="0"/>
          <w:marTop w:val="0"/>
          <w:marBottom w:val="0"/>
          <w:divBdr>
            <w:top w:val="none" w:sz="0" w:space="0" w:color="auto"/>
            <w:left w:val="none" w:sz="0" w:space="0" w:color="auto"/>
            <w:bottom w:val="none" w:sz="0" w:space="0" w:color="auto"/>
            <w:right w:val="none" w:sz="0" w:space="0" w:color="auto"/>
          </w:divBdr>
        </w:div>
        <w:div w:id="117340430">
          <w:marLeft w:val="640"/>
          <w:marRight w:val="0"/>
          <w:marTop w:val="0"/>
          <w:marBottom w:val="0"/>
          <w:divBdr>
            <w:top w:val="none" w:sz="0" w:space="0" w:color="auto"/>
            <w:left w:val="none" w:sz="0" w:space="0" w:color="auto"/>
            <w:bottom w:val="none" w:sz="0" w:space="0" w:color="auto"/>
            <w:right w:val="none" w:sz="0" w:space="0" w:color="auto"/>
          </w:divBdr>
        </w:div>
        <w:div w:id="1297226550">
          <w:marLeft w:val="640"/>
          <w:marRight w:val="0"/>
          <w:marTop w:val="0"/>
          <w:marBottom w:val="0"/>
          <w:divBdr>
            <w:top w:val="none" w:sz="0" w:space="0" w:color="auto"/>
            <w:left w:val="none" w:sz="0" w:space="0" w:color="auto"/>
            <w:bottom w:val="none" w:sz="0" w:space="0" w:color="auto"/>
            <w:right w:val="none" w:sz="0" w:space="0" w:color="auto"/>
          </w:divBdr>
        </w:div>
        <w:div w:id="620328">
          <w:marLeft w:val="640"/>
          <w:marRight w:val="0"/>
          <w:marTop w:val="0"/>
          <w:marBottom w:val="0"/>
          <w:divBdr>
            <w:top w:val="none" w:sz="0" w:space="0" w:color="auto"/>
            <w:left w:val="none" w:sz="0" w:space="0" w:color="auto"/>
            <w:bottom w:val="none" w:sz="0" w:space="0" w:color="auto"/>
            <w:right w:val="none" w:sz="0" w:space="0" w:color="auto"/>
          </w:divBdr>
        </w:div>
        <w:div w:id="1468091019">
          <w:marLeft w:val="640"/>
          <w:marRight w:val="0"/>
          <w:marTop w:val="0"/>
          <w:marBottom w:val="0"/>
          <w:divBdr>
            <w:top w:val="none" w:sz="0" w:space="0" w:color="auto"/>
            <w:left w:val="none" w:sz="0" w:space="0" w:color="auto"/>
            <w:bottom w:val="none" w:sz="0" w:space="0" w:color="auto"/>
            <w:right w:val="none" w:sz="0" w:space="0" w:color="auto"/>
          </w:divBdr>
        </w:div>
        <w:div w:id="1132871808">
          <w:marLeft w:val="640"/>
          <w:marRight w:val="0"/>
          <w:marTop w:val="0"/>
          <w:marBottom w:val="0"/>
          <w:divBdr>
            <w:top w:val="none" w:sz="0" w:space="0" w:color="auto"/>
            <w:left w:val="none" w:sz="0" w:space="0" w:color="auto"/>
            <w:bottom w:val="none" w:sz="0" w:space="0" w:color="auto"/>
            <w:right w:val="none" w:sz="0" w:space="0" w:color="auto"/>
          </w:divBdr>
        </w:div>
        <w:div w:id="135729060">
          <w:marLeft w:val="640"/>
          <w:marRight w:val="0"/>
          <w:marTop w:val="0"/>
          <w:marBottom w:val="0"/>
          <w:divBdr>
            <w:top w:val="none" w:sz="0" w:space="0" w:color="auto"/>
            <w:left w:val="none" w:sz="0" w:space="0" w:color="auto"/>
            <w:bottom w:val="none" w:sz="0" w:space="0" w:color="auto"/>
            <w:right w:val="none" w:sz="0" w:space="0" w:color="auto"/>
          </w:divBdr>
        </w:div>
        <w:div w:id="132912739">
          <w:marLeft w:val="640"/>
          <w:marRight w:val="0"/>
          <w:marTop w:val="0"/>
          <w:marBottom w:val="0"/>
          <w:divBdr>
            <w:top w:val="none" w:sz="0" w:space="0" w:color="auto"/>
            <w:left w:val="none" w:sz="0" w:space="0" w:color="auto"/>
            <w:bottom w:val="none" w:sz="0" w:space="0" w:color="auto"/>
            <w:right w:val="none" w:sz="0" w:space="0" w:color="auto"/>
          </w:divBdr>
        </w:div>
        <w:div w:id="1654064428">
          <w:marLeft w:val="640"/>
          <w:marRight w:val="0"/>
          <w:marTop w:val="0"/>
          <w:marBottom w:val="0"/>
          <w:divBdr>
            <w:top w:val="none" w:sz="0" w:space="0" w:color="auto"/>
            <w:left w:val="none" w:sz="0" w:space="0" w:color="auto"/>
            <w:bottom w:val="none" w:sz="0" w:space="0" w:color="auto"/>
            <w:right w:val="none" w:sz="0" w:space="0" w:color="auto"/>
          </w:divBdr>
        </w:div>
        <w:div w:id="2055810621">
          <w:marLeft w:val="640"/>
          <w:marRight w:val="0"/>
          <w:marTop w:val="0"/>
          <w:marBottom w:val="0"/>
          <w:divBdr>
            <w:top w:val="none" w:sz="0" w:space="0" w:color="auto"/>
            <w:left w:val="none" w:sz="0" w:space="0" w:color="auto"/>
            <w:bottom w:val="none" w:sz="0" w:space="0" w:color="auto"/>
            <w:right w:val="none" w:sz="0" w:space="0" w:color="auto"/>
          </w:divBdr>
        </w:div>
        <w:div w:id="2143498186">
          <w:marLeft w:val="640"/>
          <w:marRight w:val="0"/>
          <w:marTop w:val="0"/>
          <w:marBottom w:val="0"/>
          <w:divBdr>
            <w:top w:val="none" w:sz="0" w:space="0" w:color="auto"/>
            <w:left w:val="none" w:sz="0" w:space="0" w:color="auto"/>
            <w:bottom w:val="none" w:sz="0" w:space="0" w:color="auto"/>
            <w:right w:val="none" w:sz="0" w:space="0" w:color="auto"/>
          </w:divBdr>
        </w:div>
        <w:div w:id="1543790968">
          <w:marLeft w:val="640"/>
          <w:marRight w:val="0"/>
          <w:marTop w:val="0"/>
          <w:marBottom w:val="0"/>
          <w:divBdr>
            <w:top w:val="none" w:sz="0" w:space="0" w:color="auto"/>
            <w:left w:val="none" w:sz="0" w:space="0" w:color="auto"/>
            <w:bottom w:val="none" w:sz="0" w:space="0" w:color="auto"/>
            <w:right w:val="none" w:sz="0" w:space="0" w:color="auto"/>
          </w:divBdr>
        </w:div>
      </w:divsChild>
    </w:div>
    <w:div w:id="1431782459">
      <w:bodyDiv w:val="1"/>
      <w:marLeft w:val="0"/>
      <w:marRight w:val="0"/>
      <w:marTop w:val="0"/>
      <w:marBottom w:val="0"/>
      <w:divBdr>
        <w:top w:val="none" w:sz="0" w:space="0" w:color="auto"/>
        <w:left w:val="none" w:sz="0" w:space="0" w:color="auto"/>
        <w:bottom w:val="none" w:sz="0" w:space="0" w:color="auto"/>
        <w:right w:val="none" w:sz="0" w:space="0" w:color="auto"/>
      </w:divBdr>
      <w:divsChild>
        <w:div w:id="570576148">
          <w:marLeft w:val="640"/>
          <w:marRight w:val="0"/>
          <w:marTop w:val="0"/>
          <w:marBottom w:val="0"/>
          <w:divBdr>
            <w:top w:val="none" w:sz="0" w:space="0" w:color="auto"/>
            <w:left w:val="none" w:sz="0" w:space="0" w:color="auto"/>
            <w:bottom w:val="none" w:sz="0" w:space="0" w:color="auto"/>
            <w:right w:val="none" w:sz="0" w:space="0" w:color="auto"/>
          </w:divBdr>
        </w:div>
        <w:div w:id="228729040">
          <w:marLeft w:val="640"/>
          <w:marRight w:val="0"/>
          <w:marTop w:val="0"/>
          <w:marBottom w:val="0"/>
          <w:divBdr>
            <w:top w:val="none" w:sz="0" w:space="0" w:color="auto"/>
            <w:left w:val="none" w:sz="0" w:space="0" w:color="auto"/>
            <w:bottom w:val="none" w:sz="0" w:space="0" w:color="auto"/>
            <w:right w:val="none" w:sz="0" w:space="0" w:color="auto"/>
          </w:divBdr>
        </w:div>
        <w:div w:id="1348369651">
          <w:marLeft w:val="640"/>
          <w:marRight w:val="0"/>
          <w:marTop w:val="0"/>
          <w:marBottom w:val="0"/>
          <w:divBdr>
            <w:top w:val="none" w:sz="0" w:space="0" w:color="auto"/>
            <w:left w:val="none" w:sz="0" w:space="0" w:color="auto"/>
            <w:bottom w:val="none" w:sz="0" w:space="0" w:color="auto"/>
            <w:right w:val="none" w:sz="0" w:space="0" w:color="auto"/>
          </w:divBdr>
        </w:div>
        <w:div w:id="913591009">
          <w:marLeft w:val="640"/>
          <w:marRight w:val="0"/>
          <w:marTop w:val="0"/>
          <w:marBottom w:val="0"/>
          <w:divBdr>
            <w:top w:val="none" w:sz="0" w:space="0" w:color="auto"/>
            <w:left w:val="none" w:sz="0" w:space="0" w:color="auto"/>
            <w:bottom w:val="none" w:sz="0" w:space="0" w:color="auto"/>
            <w:right w:val="none" w:sz="0" w:space="0" w:color="auto"/>
          </w:divBdr>
        </w:div>
        <w:div w:id="794369428">
          <w:marLeft w:val="640"/>
          <w:marRight w:val="0"/>
          <w:marTop w:val="0"/>
          <w:marBottom w:val="0"/>
          <w:divBdr>
            <w:top w:val="none" w:sz="0" w:space="0" w:color="auto"/>
            <w:left w:val="none" w:sz="0" w:space="0" w:color="auto"/>
            <w:bottom w:val="none" w:sz="0" w:space="0" w:color="auto"/>
            <w:right w:val="none" w:sz="0" w:space="0" w:color="auto"/>
          </w:divBdr>
        </w:div>
        <w:div w:id="1479300971">
          <w:marLeft w:val="640"/>
          <w:marRight w:val="0"/>
          <w:marTop w:val="0"/>
          <w:marBottom w:val="0"/>
          <w:divBdr>
            <w:top w:val="none" w:sz="0" w:space="0" w:color="auto"/>
            <w:left w:val="none" w:sz="0" w:space="0" w:color="auto"/>
            <w:bottom w:val="none" w:sz="0" w:space="0" w:color="auto"/>
            <w:right w:val="none" w:sz="0" w:space="0" w:color="auto"/>
          </w:divBdr>
        </w:div>
        <w:div w:id="1407415051">
          <w:marLeft w:val="640"/>
          <w:marRight w:val="0"/>
          <w:marTop w:val="0"/>
          <w:marBottom w:val="0"/>
          <w:divBdr>
            <w:top w:val="none" w:sz="0" w:space="0" w:color="auto"/>
            <w:left w:val="none" w:sz="0" w:space="0" w:color="auto"/>
            <w:bottom w:val="none" w:sz="0" w:space="0" w:color="auto"/>
            <w:right w:val="none" w:sz="0" w:space="0" w:color="auto"/>
          </w:divBdr>
        </w:div>
        <w:div w:id="178549302">
          <w:marLeft w:val="640"/>
          <w:marRight w:val="0"/>
          <w:marTop w:val="0"/>
          <w:marBottom w:val="0"/>
          <w:divBdr>
            <w:top w:val="none" w:sz="0" w:space="0" w:color="auto"/>
            <w:left w:val="none" w:sz="0" w:space="0" w:color="auto"/>
            <w:bottom w:val="none" w:sz="0" w:space="0" w:color="auto"/>
            <w:right w:val="none" w:sz="0" w:space="0" w:color="auto"/>
          </w:divBdr>
        </w:div>
        <w:div w:id="909996924">
          <w:marLeft w:val="640"/>
          <w:marRight w:val="0"/>
          <w:marTop w:val="0"/>
          <w:marBottom w:val="0"/>
          <w:divBdr>
            <w:top w:val="none" w:sz="0" w:space="0" w:color="auto"/>
            <w:left w:val="none" w:sz="0" w:space="0" w:color="auto"/>
            <w:bottom w:val="none" w:sz="0" w:space="0" w:color="auto"/>
            <w:right w:val="none" w:sz="0" w:space="0" w:color="auto"/>
          </w:divBdr>
        </w:div>
        <w:div w:id="89395172">
          <w:marLeft w:val="640"/>
          <w:marRight w:val="0"/>
          <w:marTop w:val="0"/>
          <w:marBottom w:val="0"/>
          <w:divBdr>
            <w:top w:val="none" w:sz="0" w:space="0" w:color="auto"/>
            <w:left w:val="none" w:sz="0" w:space="0" w:color="auto"/>
            <w:bottom w:val="none" w:sz="0" w:space="0" w:color="auto"/>
            <w:right w:val="none" w:sz="0" w:space="0" w:color="auto"/>
          </w:divBdr>
        </w:div>
        <w:div w:id="850028039">
          <w:marLeft w:val="640"/>
          <w:marRight w:val="0"/>
          <w:marTop w:val="0"/>
          <w:marBottom w:val="0"/>
          <w:divBdr>
            <w:top w:val="none" w:sz="0" w:space="0" w:color="auto"/>
            <w:left w:val="none" w:sz="0" w:space="0" w:color="auto"/>
            <w:bottom w:val="none" w:sz="0" w:space="0" w:color="auto"/>
            <w:right w:val="none" w:sz="0" w:space="0" w:color="auto"/>
          </w:divBdr>
        </w:div>
        <w:div w:id="919677500">
          <w:marLeft w:val="640"/>
          <w:marRight w:val="0"/>
          <w:marTop w:val="0"/>
          <w:marBottom w:val="0"/>
          <w:divBdr>
            <w:top w:val="none" w:sz="0" w:space="0" w:color="auto"/>
            <w:left w:val="none" w:sz="0" w:space="0" w:color="auto"/>
            <w:bottom w:val="none" w:sz="0" w:space="0" w:color="auto"/>
            <w:right w:val="none" w:sz="0" w:space="0" w:color="auto"/>
          </w:divBdr>
        </w:div>
        <w:div w:id="1424379606">
          <w:marLeft w:val="640"/>
          <w:marRight w:val="0"/>
          <w:marTop w:val="0"/>
          <w:marBottom w:val="0"/>
          <w:divBdr>
            <w:top w:val="none" w:sz="0" w:space="0" w:color="auto"/>
            <w:left w:val="none" w:sz="0" w:space="0" w:color="auto"/>
            <w:bottom w:val="none" w:sz="0" w:space="0" w:color="auto"/>
            <w:right w:val="none" w:sz="0" w:space="0" w:color="auto"/>
          </w:divBdr>
        </w:div>
        <w:div w:id="303512753">
          <w:marLeft w:val="640"/>
          <w:marRight w:val="0"/>
          <w:marTop w:val="0"/>
          <w:marBottom w:val="0"/>
          <w:divBdr>
            <w:top w:val="none" w:sz="0" w:space="0" w:color="auto"/>
            <w:left w:val="none" w:sz="0" w:space="0" w:color="auto"/>
            <w:bottom w:val="none" w:sz="0" w:space="0" w:color="auto"/>
            <w:right w:val="none" w:sz="0" w:space="0" w:color="auto"/>
          </w:divBdr>
        </w:div>
        <w:div w:id="2035770466">
          <w:marLeft w:val="640"/>
          <w:marRight w:val="0"/>
          <w:marTop w:val="0"/>
          <w:marBottom w:val="0"/>
          <w:divBdr>
            <w:top w:val="none" w:sz="0" w:space="0" w:color="auto"/>
            <w:left w:val="none" w:sz="0" w:space="0" w:color="auto"/>
            <w:bottom w:val="none" w:sz="0" w:space="0" w:color="auto"/>
            <w:right w:val="none" w:sz="0" w:space="0" w:color="auto"/>
          </w:divBdr>
        </w:div>
        <w:div w:id="704870621">
          <w:marLeft w:val="640"/>
          <w:marRight w:val="0"/>
          <w:marTop w:val="0"/>
          <w:marBottom w:val="0"/>
          <w:divBdr>
            <w:top w:val="none" w:sz="0" w:space="0" w:color="auto"/>
            <w:left w:val="none" w:sz="0" w:space="0" w:color="auto"/>
            <w:bottom w:val="none" w:sz="0" w:space="0" w:color="auto"/>
            <w:right w:val="none" w:sz="0" w:space="0" w:color="auto"/>
          </w:divBdr>
        </w:div>
        <w:div w:id="1581015453">
          <w:marLeft w:val="640"/>
          <w:marRight w:val="0"/>
          <w:marTop w:val="0"/>
          <w:marBottom w:val="0"/>
          <w:divBdr>
            <w:top w:val="none" w:sz="0" w:space="0" w:color="auto"/>
            <w:left w:val="none" w:sz="0" w:space="0" w:color="auto"/>
            <w:bottom w:val="none" w:sz="0" w:space="0" w:color="auto"/>
            <w:right w:val="none" w:sz="0" w:space="0" w:color="auto"/>
          </w:divBdr>
        </w:div>
        <w:div w:id="1796294664">
          <w:marLeft w:val="640"/>
          <w:marRight w:val="0"/>
          <w:marTop w:val="0"/>
          <w:marBottom w:val="0"/>
          <w:divBdr>
            <w:top w:val="none" w:sz="0" w:space="0" w:color="auto"/>
            <w:left w:val="none" w:sz="0" w:space="0" w:color="auto"/>
            <w:bottom w:val="none" w:sz="0" w:space="0" w:color="auto"/>
            <w:right w:val="none" w:sz="0" w:space="0" w:color="auto"/>
          </w:divBdr>
        </w:div>
        <w:div w:id="1753500579">
          <w:marLeft w:val="640"/>
          <w:marRight w:val="0"/>
          <w:marTop w:val="0"/>
          <w:marBottom w:val="0"/>
          <w:divBdr>
            <w:top w:val="none" w:sz="0" w:space="0" w:color="auto"/>
            <w:left w:val="none" w:sz="0" w:space="0" w:color="auto"/>
            <w:bottom w:val="none" w:sz="0" w:space="0" w:color="auto"/>
            <w:right w:val="none" w:sz="0" w:space="0" w:color="auto"/>
          </w:divBdr>
        </w:div>
        <w:div w:id="1546024343">
          <w:marLeft w:val="640"/>
          <w:marRight w:val="0"/>
          <w:marTop w:val="0"/>
          <w:marBottom w:val="0"/>
          <w:divBdr>
            <w:top w:val="none" w:sz="0" w:space="0" w:color="auto"/>
            <w:left w:val="none" w:sz="0" w:space="0" w:color="auto"/>
            <w:bottom w:val="none" w:sz="0" w:space="0" w:color="auto"/>
            <w:right w:val="none" w:sz="0" w:space="0" w:color="auto"/>
          </w:divBdr>
        </w:div>
        <w:div w:id="1478302489">
          <w:marLeft w:val="640"/>
          <w:marRight w:val="0"/>
          <w:marTop w:val="0"/>
          <w:marBottom w:val="0"/>
          <w:divBdr>
            <w:top w:val="none" w:sz="0" w:space="0" w:color="auto"/>
            <w:left w:val="none" w:sz="0" w:space="0" w:color="auto"/>
            <w:bottom w:val="none" w:sz="0" w:space="0" w:color="auto"/>
            <w:right w:val="none" w:sz="0" w:space="0" w:color="auto"/>
          </w:divBdr>
        </w:div>
        <w:div w:id="476537537">
          <w:marLeft w:val="640"/>
          <w:marRight w:val="0"/>
          <w:marTop w:val="0"/>
          <w:marBottom w:val="0"/>
          <w:divBdr>
            <w:top w:val="none" w:sz="0" w:space="0" w:color="auto"/>
            <w:left w:val="none" w:sz="0" w:space="0" w:color="auto"/>
            <w:bottom w:val="none" w:sz="0" w:space="0" w:color="auto"/>
            <w:right w:val="none" w:sz="0" w:space="0" w:color="auto"/>
          </w:divBdr>
        </w:div>
        <w:div w:id="887228414">
          <w:marLeft w:val="640"/>
          <w:marRight w:val="0"/>
          <w:marTop w:val="0"/>
          <w:marBottom w:val="0"/>
          <w:divBdr>
            <w:top w:val="none" w:sz="0" w:space="0" w:color="auto"/>
            <w:left w:val="none" w:sz="0" w:space="0" w:color="auto"/>
            <w:bottom w:val="none" w:sz="0" w:space="0" w:color="auto"/>
            <w:right w:val="none" w:sz="0" w:space="0" w:color="auto"/>
          </w:divBdr>
        </w:div>
        <w:div w:id="580650502">
          <w:marLeft w:val="640"/>
          <w:marRight w:val="0"/>
          <w:marTop w:val="0"/>
          <w:marBottom w:val="0"/>
          <w:divBdr>
            <w:top w:val="none" w:sz="0" w:space="0" w:color="auto"/>
            <w:left w:val="none" w:sz="0" w:space="0" w:color="auto"/>
            <w:bottom w:val="none" w:sz="0" w:space="0" w:color="auto"/>
            <w:right w:val="none" w:sz="0" w:space="0" w:color="auto"/>
          </w:divBdr>
        </w:div>
        <w:div w:id="736443978">
          <w:marLeft w:val="640"/>
          <w:marRight w:val="0"/>
          <w:marTop w:val="0"/>
          <w:marBottom w:val="0"/>
          <w:divBdr>
            <w:top w:val="none" w:sz="0" w:space="0" w:color="auto"/>
            <w:left w:val="none" w:sz="0" w:space="0" w:color="auto"/>
            <w:bottom w:val="none" w:sz="0" w:space="0" w:color="auto"/>
            <w:right w:val="none" w:sz="0" w:space="0" w:color="auto"/>
          </w:divBdr>
        </w:div>
        <w:div w:id="1222325016">
          <w:marLeft w:val="640"/>
          <w:marRight w:val="0"/>
          <w:marTop w:val="0"/>
          <w:marBottom w:val="0"/>
          <w:divBdr>
            <w:top w:val="none" w:sz="0" w:space="0" w:color="auto"/>
            <w:left w:val="none" w:sz="0" w:space="0" w:color="auto"/>
            <w:bottom w:val="none" w:sz="0" w:space="0" w:color="auto"/>
            <w:right w:val="none" w:sz="0" w:space="0" w:color="auto"/>
          </w:divBdr>
        </w:div>
        <w:div w:id="1053308684">
          <w:marLeft w:val="640"/>
          <w:marRight w:val="0"/>
          <w:marTop w:val="0"/>
          <w:marBottom w:val="0"/>
          <w:divBdr>
            <w:top w:val="none" w:sz="0" w:space="0" w:color="auto"/>
            <w:left w:val="none" w:sz="0" w:space="0" w:color="auto"/>
            <w:bottom w:val="none" w:sz="0" w:space="0" w:color="auto"/>
            <w:right w:val="none" w:sz="0" w:space="0" w:color="auto"/>
          </w:divBdr>
        </w:div>
        <w:div w:id="1857311167">
          <w:marLeft w:val="640"/>
          <w:marRight w:val="0"/>
          <w:marTop w:val="0"/>
          <w:marBottom w:val="0"/>
          <w:divBdr>
            <w:top w:val="none" w:sz="0" w:space="0" w:color="auto"/>
            <w:left w:val="none" w:sz="0" w:space="0" w:color="auto"/>
            <w:bottom w:val="none" w:sz="0" w:space="0" w:color="auto"/>
            <w:right w:val="none" w:sz="0" w:space="0" w:color="auto"/>
          </w:divBdr>
        </w:div>
        <w:div w:id="708336403">
          <w:marLeft w:val="640"/>
          <w:marRight w:val="0"/>
          <w:marTop w:val="0"/>
          <w:marBottom w:val="0"/>
          <w:divBdr>
            <w:top w:val="none" w:sz="0" w:space="0" w:color="auto"/>
            <w:left w:val="none" w:sz="0" w:space="0" w:color="auto"/>
            <w:bottom w:val="none" w:sz="0" w:space="0" w:color="auto"/>
            <w:right w:val="none" w:sz="0" w:space="0" w:color="auto"/>
          </w:divBdr>
        </w:div>
        <w:div w:id="402722902">
          <w:marLeft w:val="640"/>
          <w:marRight w:val="0"/>
          <w:marTop w:val="0"/>
          <w:marBottom w:val="0"/>
          <w:divBdr>
            <w:top w:val="none" w:sz="0" w:space="0" w:color="auto"/>
            <w:left w:val="none" w:sz="0" w:space="0" w:color="auto"/>
            <w:bottom w:val="none" w:sz="0" w:space="0" w:color="auto"/>
            <w:right w:val="none" w:sz="0" w:space="0" w:color="auto"/>
          </w:divBdr>
        </w:div>
        <w:div w:id="1276713581">
          <w:marLeft w:val="640"/>
          <w:marRight w:val="0"/>
          <w:marTop w:val="0"/>
          <w:marBottom w:val="0"/>
          <w:divBdr>
            <w:top w:val="none" w:sz="0" w:space="0" w:color="auto"/>
            <w:left w:val="none" w:sz="0" w:space="0" w:color="auto"/>
            <w:bottom w:val="none" w:sz="0" w:space="0" w:color="auto"/>
            <w:right w:val="none" w:sz="0" w:space="0" w:color="auto"/>
          </w:divBdr>
        </w:div>
        <w:div w:id="1326400275">
          <w:marLeft w:val="640"/>
          <w:marRight w:val="0"/>
          <w:marTop w:val="0"/>
          <w:marBottom w:val="0"/>
          <w:divBdr>
            <w:top w:val="none" w:sz="0" w:space="0" w:color="auto"/>
            <w:left w:val="none" w:sz="0" w:space="0" w:color="auto"/>
            <w:bottom w:val="none" w:sz="0" w:space="0" w:color="auto"/>
            <w:right w:val="none" w:sz="0" w:space="0" w:color="auto"/>
          </w:divBdr>
        </w:div>
        <w:div w:id="1462766198">
          <w:marLeft w:val="640"/>
          <w:marRight w:val="0"/>
          <w:marTop w:val="0"/>
          <w:marBottom w:val="0"/>
          <w:divBdr>
            <w:top w:val="none" w:sz="0" w:space="0" w:color="auto"/>
            <w:left w:val="none" w:sz="0" w:space="0" w:color="auto"/>
            <w:bottom w:val="none" w:sz="0" w:space="0" w:color="auto"/>
            <w:right w:val="none" w:sz="0" w:space="0" w:color="auto"/>
          </w:divBdr>
        </w:div>
        <w:div w:id="1309936862">
          <w:marLeft w:val="640"/>
          <w:marRight w:val="0"/>
          <w:marTop w:val="0"/>
          <w:marBottom w:val="0"/>
          <w:divBdr>
            <w:top w:val="none" w:sz="0" w:space="0" w:color="auto"/>
            <w:left w:val="none" w:sz="0" w:space="0" w:color="auto"/>
            <w:bottom w:val="none" w:sz="0" w:space="0" w:color="auto"/>
            <w:right w:val="none" w:sz="0" w:space="0" w:color="auto"/>
          </w:divBdr>
        </w:div>
        <w:div w:id="973634874">
          <w:marLeft w:val="640"/>
          <w:marRight w:val="0"/>
          <w:marTop w:val="0"/>
          <w:marBottom w:val="0"/>
          <w:divBdr>
            <w:top w:val="none" w:sz="0" w:space="0" w:color="auto"/>
            <w:left w:val="none" w:sz="0" w:space="0" w:color="auto"/>
            <w:bottom w:val="none" w:sz="0" w:space="0" w:color="auto"/>
            <w:right w:val="none" w:sz="0" w:space="0" w:color="auto"/>
          </w:divBdr>
        </w:div>
        <w:div w:id="1403411246">
          <w:marLeft w:val="640"/>
          <w:marRight w:val="0"/>
          <w:marTop w:val="0"/>
          <w:marBottom w:val="0"/>
          <w:divBdr>
            <w:top w:val="none" w:sz="0" w:space="0" w:color="auto"/>
            <w:left w:val="none" w:sz="0" w:space="0" w:color="auto"/>
            <w:bottom w:val="none" w:sz="0" w:space="0" w:color="auto"/>
            <w:right w:val="none" w:sz="0" w:space="0" w:color="auto"/>
          </w:divBdr>
        </w:div>
        <w:div w:id="667950835">
          <w:marLeft w:val="640"/>
          <w:marRight w:val="0"/>
          <w:marTop w:val="0"/>
          <w:marBottom w:val="0"/>
          <w:divBdr>
            <w:top w:val="none" w:sz="0" w:space="0" w:color="auto"/>
            <w:left w:val="none" w:sz="0" w:space="0" w:color="auto"/>
            <w:bottom w:val="none" w:sz="0" w:space="0" w:color="auto"/>
            <w:right w:val="none" w:sz="0" w:space="0" w:color="auto"/>
          </w:divBdr>
        </w:div>
        <w:div w:id="1890871712">
          <w:marLeft w:val="640"/>
          <w:marRight w:val="0"/>
          <w:marTop w:val="0"/>
          <w:marBottom w:val="0"/>
          <w:divBdr>
            <w:top w:val="none" w:sz="0" w:space="0" w:color="auto"/>
            <w:left w:val="none" w:sz="0" w:space="0" w:color="auto"/>
            <w:bottom w:val="none" w:sz="0" w:space="0" w:color="auto"/>
            <w:right w:val="none" w:sz="0" w:space="0" w:color="auto"/>
          </w:divBdr>
        </w:div>
        <w:div w:id="1037390807">
          <w:marLeft w:val="640"/>
          <w:marRight w:val="0"/>
          <w:marTop w:val="0"/>
          <w:marBottom w:val="0"/>
          <w:divBdr>
            <w:top w:val="none" w:sz="0" w:space="0" w:color="auto"/>
            <w:left w:val="none" w:sz="0" w:space="0" w:color="auto"/>
            <w:bottom w:val="none" w:sz="0" w:space="0" w:color="auto"/>
            <w:right w:val="none" w:sz="0" w:space="0" w:color="auto"/>
          </w:divBdr>
        </w:div>
        <w:div w:id="26223971">
          <w:marLeft w:val="640"/>
          <w:marRight w:val="0"/>
          <w:marTop w:val="0"/>
          <w:marBottom w:val="0"/>
          <w:divBdr>
            <w:top w:val="none" w:sz="0" w:space="0" w:color="auto"/>
            <w:left w:val="none" w:sz="0" w:space="0" w:color="auto"/>
            <w:bottom w:val="none" w:sz="0" w:space="0" w:color="auto"/>
            <w:right w:val="none" w:sz="0" w:space="0" w:color="auto"/>
          </w:divBdr>
        </w:div>
        <w:div w:id="1322614269">
          <w:marLeft w:val="640"/>
          <w:marRight w:val="0"/>
          <w:marTop w:val="0"/>
          <w:marBottom w:val="0"/>
          <w:divBdr>
            <w:top w:val="none" w:sz="0" w:space="0" w:color="auto"/>
            <w:left w:val="none" w:sz="0" w:space="0" w:color="auto"/>
            <w:bottom w:val="none" w:sz="0" w:space="0" w:color="auto"/>
            <w:right w:val="none" w:sz="0" w:space="0" w:color="auto"/>
          </w:divBdr>
        </w:div>
        <w:div w:id="187063693">
          <w:marLeft w:val="640"/>
          <w:marRight w:val="0"/>
          <w:marTop w:val="0"/>
          <w:marBottom w:val="0"/>
          <w:divBdr>
            <w:top w:val="none" w:sz="0" w:space="0" w:color="auto"/>
            <w:left w:val="none" w:sz="0" w:space="0" w:color="auto"/>
            <w:bottom w:val="none" w:sz="0" w:space="0" w:color="auto"/>
            <w:right w:val="none" w:sz="0" w:space="0" w:color="auto"/>
          </w:divBdr>
        </w:div>
        <w:div w:id="2110618971">
          <w:marLeft w:val="640"/>
          <w:marRight w:val="0"/>
          <w:marTop w:val="0"/>
          <w:marBottom w:val="0"/>
          <w:divBdr>
            <w:top w:val="none" w:sz="0" w:space="0" w:color="auto"/>
            <w:left w:val="none" w:sz="0" w:space="0" w:color="auto"/>
            <w:bottom w:val="none" w:sz="0" w:space="0" w:color="auto"/>
            <w:right w:val="none" w:sz="0" w:space="0" w:color="auto"/>
          </w:divBdr>
        </w:div>
        <w:div w:id="1074401352">
          <w:marLeft w:val="640"/>
          <w:marRight w:val="0"/>
          <w:marTop w:val="0"/>
          <w:marBottom w:val="0"/>
          <w:divBdr>
            <w:top w:val="none" w:sz="0" w:space="0" w:color="auto"/>
            <w:left w:val="none" w:sz="0" w:space="0" w:color="auto"/>
            <w:bottom w:val="none" w:sz="0" w:space="0" w:color="auto"/>
            <w:right w:val="none" w:sz="0" w:space="0" w:color="auto"/>
          </w:divBdr>
        </w:div>
        <w:div w:id="667176680">
          <w:marLeft w:val="640"/>
          <w:marRight w:val="0"/>
          <w:marTop w:val="0"/>
          <w:marBottom w:val="0"/>
          <w:divBdr>
            <w:top w:val="none" w:sz="0" w:space="0" w:color="auto"/>
            <w:left w:val="none" w:sz="0" w:space="0" w:color="auto"/>
            <w:bottom w:val="none" w:sz="0" w:space="0" w:color="auto"/>
            <w:right w:val="none" w:sz="0" w:space="0" w:color="auto"/>
          </w:divBdr>
        </w:div>
        <w:div w:id="742722104">
          <w:marLeft w:val="640"/>
          <w:marRight w:val="0"/>
          <w:marTop w:val="0"/>
          <w:marBottom w:val="0"/>
          <w:divBdr>
            <w:top w:val="none" w:sz="0" w:space="0" w:color="auto"/>
            <w:left w:val="none" w:sz="0" w:space="0" w:color="auto"/>
            <w:bottom w:val="none" w:sz="0" w:space="0" w:color="auto"/>
            <w:right w:val="none" w:sz="0" w:space="0" w:color="auto"/>
          </w:divBdr>
        </w:div>
        <w:div w:id="98648605">
          <w:marLeft w:val="640"/>
          <w:marRight w:val="0"/>
          <w:marTop w:val="0"/>
          <w:marBottom w:val="0"/>
          <w:divBdr>
            <w:top w:val="none" w:sz="0" w:space="0" w:color="auto"/>
            <w:left w:val="none" w:sz="0" w:space="0" w:color="auto"/>
            <w:bottom w:val="none" w:sz="0" w:space="0" w:color="auto"/>
            <w:right w:val="none" w:sz="0" w:space="0" w:color="auto"/>
          </w:divBdr>
        </w:div>
        <w:div w:id="1539004134">
          <w:marLeft w:val="640"/>
          <w:marRight w:val="0"/>
          <w:marTop w:val="0"/>
          <w:marBottom w:val="0"/>
          <w:divBdr>
            <w:top w:val="none" w:sz="0" w:space="0" w:color="auto"/>
            <w:left w:val="none" w:sz="0" w:space="0" w:color="auto"/>
            <w:bottom w:val="none" w:sz="0" w:space="0" w:color="auto"/>
            <w:right w:val="none" w:sz="0" w:space="0" w:color="auto"/>
          </w:divBdr>
        </w:div>
        <w:div w:id="1681546767">
          <w:marLeft w:val="640"/>
          <w:marRight w:val="0"/>
          <w:marTop w:val="0"/>
          <w:marBottom w:val="0"/>
          <w:divBdr>
            <w:top w:val="none" w:sz="0" w:space="0" w:color="auto"/>
            <w:left w:val="none" w:sz="0" w:space="0" w:color="auto"/>
            <w:bottom w:val="none" w:sz="0" w:space="0" w:color="auto"/>
            <w:right w:val="none" w:sz="0" w:space="0" w:color="auto"/>
          </w:divBdr>
        </w:div>
        <w:div w:id="25639472">
          <w:marLeft w:val="640"/>
          <w:marRight w:val="0"/>
          <w:marTop w:val="0"/>
          <w:marBottom w:val="0"/>
          <w:divBdr>
            <w:top w:val="none" w:sz="0" w:space="0" w:color="auto"/>
            <w:left w:val="none" w:sz="0" w:space="0" w:color="auto"/>
            <w:bottom w:val="none" w:sz="0" w:space="0" w:color="auto"/>
            <w:right w:val="none" w:sz="0" w:space="0" w:color="auto"/>
          </w:divBdr>
        </w:div>
        <w:div w:id="1573615012">
          <w:marLeft w:val="640"/>
          <w:marRight w:val="0"/>
          <w:marTop w:val="0"/>
          <w:marBottom w:val="0"/>
          <w:divBdr>
            <w:top w:val="none" w:sz="0" w:space="0" w:color="auto"/>
            <w:left w:val="none" w:sz="0" w:space="0" w:color="auto"/>
            <w:bottom w:val="none" w:sz="0" w:space="0" w:color="auto"/>
            <w:right w:val="none" w:sz="0" w:space="0" w:color="auto"/>
          </w:divBdr>
        </w:div>
        <w:div w:id="1157644913">
          <w:marLeft w:val="640"/>
          <w:marRight w:val="0"/>
          <w:marTop w:val="0"/>
          <w:marBottom w:val="0"/>
          <w:divBdr>
            <w:top w:val="none" w:sz="0" w:space="0" w:color="auto"/>
            <w:left w:val="none" w:sz="0" w:space="0" w:color="auto"/>
            <w:bottom w:val="none" w:sz="0" w:space="0" w:color="auto"/>
            <w:right w:val="none" w:sz="0" w:space="0" w:color="auto"/>
          </w:divBdr>
        </w:div>
        <w:div w:id="188109753">
          <w:marLeft w:val="640"/>
          <w:marRight w:val="0"/>
          <w:marTop w:val="0"/>
          <w:marBottom w:val="0"/>
          <w:divBdr>
            <w:top w:val="none" w:sz="0" w:space="0" w:color="auto"/>
            <w:left w:val="none" w:sz="0" w:space="0" w:color="auto"/>
            <w:bottom w:val="none" w:sz="0" w:space="0" w:color="auto"/>
            <w:right w:val="none" w:sz="0" w:space="0" w:color="auto"/>
          </w:divBdr>
        </w:div>
        <w:div w:id="174151618">
          <w:marLeft w:val="640"/>
          <w:marRight w:val="0"/>
          <w:marTop w:val="0"/>
          <w:marBottom w:val="0"/>
          <w:divBdr>
            <w:top w:val="none" w:sz="0" w:space="0" w:color="auto"/>
            <w:left w:val="none" w:sz="0" w:space="0" w:color="auto"/>
            <w:bottom w:val="none" w:sz="0" w:space="0" w:color="auto"/>
            <w:right w:val="none" w:sz="0" w:space="0" w:color="auto"/>
          </w:divBdr>
        </w:div>
        <w:div w:id="1135753413">
          <w:marLeft w:val="640"/>
          <w:marRight w:val="0"/>
          <w:marTop w:val="0"/>
          <w:marBottom w:val="0"/>
          <w:divBdr>
            <w:top w:val="none" w:sz="0" w:space="0" w:color="auto"/>
            <w:left w:val="none" w:sz="0" w:space="0" w:color="auto"/>
            <w:bottom w:val="none" w:sz="0" w:space="0" w:color="auto"/>
            <w:right w:val="none" w:sz="0" w:space="0" w:color="auto"/>
          </w:divBdr>
        </w:div>
        <w:div w:id="1780251249">
          <w:marLeft w:val="640"/>
          <w:marRight w:val="0"/>
          <w:marTop w:val="0"/>
          <w:marBottom w:val="0"/>
          <w:divBdr>
            <w:top w:val="none" w:sz="0" w:space="0" w:color="auto"/>
            <w:left w:val="none" w:sz="0" w:space="0" w:color="auto"/>
            <w:bottom w:val="none" w:sz="0" w:space="0" w:color="auto"/>
            <w:right w:val="none" w:sz="0" w:space="0" w:color="auto"/>
          </w:divBdr>
        </w:div>
        <w:div w:id="2117869239">
          <w:marLeft w:val="640"/>
          <w:marRight w:val="0"/>
          <w:marTop w:val="0"/>
          <w:marBottom w:val="0"/>
          <w:divBdr>
            <w:top w:val="none" w:sz="0" w:space="0" w:color="auto"/>
            <w:left w:val="none" w:sz="0" w:space="0" w:color="auto"/>
            <w:bottom w:val="none" w:sz="0" w:space="0" w:color="auto"/>
            <w:right w:val="none" w:sz="0" w:space="0" w:color="auto"/>
          </w:divBdr>
        </w:div>
        <w:div w:id="1591766825">
          <w:marLeft w:val="640"/>
          <w:marRight w:val="0"/>
          <w:marTop w:val="0"/>
          <w:marBottom w:val="0"/>
          <w:divBdr>
            <w:top w:val="none" w:sz="0" w:space="0" w:color="auto"/>
            <w:left w:val="none" w:sz="0" w:space="0" w:color="auto"/>
            <w:bottom w:val="none" w:sz="0" w:space="0" w:color="auto"/>
            <w:right w:val="none" w:sz="0" w:space="0" w:color="auto"/>
          </w:divBdr>
        </w:div>
        <w:div w:id="481654085">
          <w:marLeft w:val="640"/>
          <w:marRight w:val="0"/>
          <w:marTop w:val="0"/>
          <w:marBottom w:val="0"/>
          <w:divBdr>
            <w:top w:val="none" w:sz="0" w:space="0" w:color="auto"/>
            <w:left w:val="none" w:sz="0" w:space="0" w:color="auto"/>
            <w:bottom w:val="none" w:sz="0" w:space="0" w:color="auto"/>
            <w:right w:val="none" w:sz="0" w:space="0" w:color="auto"/>
          </w:divBdr>
        </w:div>
        <w:div w:id="73479199">
          <w:marLeft w:val="640"/>
          <w:marRight w:val="0"/>
          <w:marTop w:val="0"/>
          <w:marBottom w:val="0"/>
          <w:divBdr>
            <w:top w:val="none" w:sz="0" w:space="0" w:color="auto"/>
            <w:left w:val="none" w:sz="0" w:space="0" w:color="auto"/>
            <w:bottom w:val="none" w:sz="0" w:space="0" w:color="auto"/>
            <w:right w:val="none" w:sz="0" w:space="0" w:color="auto"/>
          </w:divBdr>
        </w:div>
        <w:div w:id="649330866">
          <w:marLeft w:val="640"/>
          <w:marRight w:val="0"/>
          <w:marTop w:val="0"/>
          <w:marBottom w:val="0"/>
          <w:divBdr>
            <w:top w:val="none" w:sz="0" w:space="0" w:color="auto"/>
            <w:left w:val="none" w:sz="0" w:space="0" w:color="auto"/>
            <w:bottom w:val="none" w:sz="0" w:space="0" w:color="auto"/>
            <w:right w:val="none" w:sz="0" w:space="0" w:color="auto"/>
          </w:divBdr>
        </w:div>
        <w:div w:id="924848794">
          <w:marLeft w:val="640"/>
          <w:marRight w:val="0"/>
          <w:marTop w:val="0"/>
          <w:marBottom w:val="0"/>
          <w:divBdr>
            <w:top w:val="none" w:sz="0" w:space="0" w:color="auto"/>
            <w:left w:val="none" w:sz="0" w:space="0" w:color="auto"/>
            <w:bottom w:val="none" w:sz="0" w:space="0" w:color="auto"/>
            <w:right w:val="none" w:sz="0" w:space="0" w:color="auto"/>
          </w:divBdr>
        </w:div>
        <w:div w:id="1013338915">
          <w:marLeft w:val="640"/>
          <w:marRight w:val="0"/>
          <w:marTop w:val="0"/>
          <w:marBottom w:val="0"/>
          <w:divBdr>
            <w:top w:val="none" w:sz="0" w:space="0" w:color="auto"/>
            <w:left w:val="none" w:sz="0" w:space="0" w:color="auto"/>
            <w:bottom w:val="none" w:sz="0" w:space="0" w:color="auto"/>
            <w:right w:val="none" w:sz="0" w:space="0" w:color="auto"/>
          </w:divBdr>
        </w:div>
        <w:div w:id="1963918167">
          <w:marLeft w:val="640"/>
          <w:marRight w:val="0"/>
          <w:marTop w:val="0"/>
          <w:marBottom w:val="0"/>
          <w:divBdr>
            <w:top w:val="none" w:sz="0" w:space="0" w:color="auto"/>
            <w:left w:val="none" w:sz="0" w:space="0" w:color="auto"/>
            <w:bottom w:val="none" w:sz="0" w:space="0" w:color="auto"/>
            <w:right w:val="none" w:sz="0" w:space="0" w:color="auto"/>
          </w:divBdr>
        </w:div>
        <w:div w:id="600839667">
          <w:marLeft w:val="640"/>
          <w:marRight w:val="0"/>
          <w:marTop w:val="0"/>
          <w:marBottom w:val="0"/>
          <w:divBdr>
            <w:top w:val="none" w:sz="0" w:space="0" w:color="auto"/>
            <w:left w:val="none" w:sz="0" w:space="0" w:color="auto"/>
            <w:bottom w:val="none" w:sz="0" w:space="0" w:color="auto"/>
            <w:right w:val="none" w:sz="0" w:space="0" w:color="auto"/>
          </w:divBdr>
        </w:div>
        <w:div w:id="317001629">
          <w:marLeft w:val="640"/>
          <w:marRight w:val="0"/>
          <w:marTop w:val="0"/>
          <w:marBottom w:val="0"/>
          <w:divBdr>
            <w:top w:val="none" w:sz="0" w:space="0" w:color="auto"/>
            <w:left w:val="none" w:sz="0" w:space="0" w:color="auto"/>
            <w:bottom w:val="none" w:sz="0" w:space="0" w:color="auto"/>
            <w:right w:val="none" w:sz="0" w:space="0" w:color="auto"/>
          </w:divBdr>
        </w:div>
        <w:div w:id="62921576">
          <w:marLeft w:val="640"/>
          <w:marRight w:val="0"/>
          <w:marTop w:val="0"/>
          <w:marBottom w:val="0"/>
          <w:divBdr>
            <w:top w:val="none" w:sz="0" w:space="0" w:color="auto"/>
            <w:left w:val="none" w:sz="0" w:space="0" w:color="auto"/>
            <w:bottom w:val="none" w:sz="0" w:space="0" w:color="auto"/>
            <w:right w:val="none" w:sz="0" w:space="0" w:color="auto"/>
          </w:divBdr>
        </w:div>
        <w:div w:id="2130514201">
          <w:marLeft w:val="640"/>
          <w:marRight w:val="0"/>
          <w:marTop w:val="0"/>
          <w:marBottom w:val="0"/>
          <w:divBdr>
            <w:top w:val="none" w:sz="0" w:space="0" w:color="auto"/>
            <w:left w:val="none" w:sz="0" w:space="0" w:color="auto"/>
            <w:bottom w:val="none" w:sz="0" w:space="0" w:color="auto"/>
            <w:right w:val="none" w:sz="0" w:space="0" w:color="auto"/>
          </w:divBdr>
        </w:div>
        <w:div w:id="134032114">
          <w:marLeft w:val="640"/>
          <w:marRight w:val="0"/>
          <w:marTop w:val="0"/>
          <w:marBottom w:val="0"/>
          <w:divBdr>
            <w:top w:val="none" w:sz="0" w:space="0" w:color="auto"/>
            <w:left w:val="none" w:sz="0" w:space="0" w:color="auto"/>
            <w:bottom w:val="none" w:sz="0" w:space="0" w:color="auto"/>
            <w:right w:val="none" w:sz="0" w:space="0" w:color="auto"/>
          </w:divBdr>
        </w:div>
        <w:div w:id="492453004">
          <w:marLeft w:val="640"/>
          <w:marRight w:val="0"/>
          <w:marTop w:val="0"/>
          <w:marBottom w:val="0"/>
          <w:divBdr>
            <w:top w:val="none" w:sz="0" w:space="0" w:color="auto"/>
            <w:left w:val="none" w:sz="0" w:space="0" w:color="auto"/>
            <w:bottom w:val="none" w:sz="0" w:space="0" w:color="auto"/>
            <w:right w:val="none" w:sz="0" w:space="0" w:color="auto"/>
          </w:divBdr>
        </w:div>
        <w:div w:id="1744138033">
          <w:marLeft w:val="640"/>
          <w:marRight w:val="0"/>
          <w:marTop w:val="0"/>
          <w:marBottom w:val="0"/>
          <w:divBdr>
            <w:top w:val="none" w:sz="0" w:space="0" w:color="auto"/>
            <w:left w:val="none" w:sz="0" w:space="0" w:color="auto"/>
            <w:bottom w:val="none" w:sz="0" w:space="0" w:color="auto"/>
            <w:right w:val="none" w:sz="0" w:space="0" w:color="auto"/>
          </w:divBdr>
        </w:div>
        <w:div w:id="1504201470">
          <w:marLeft w:val="640"/>
          <w:marRight w:val="0"/>
          <w:marTop w:val="0"/>
          <w:marBottom w:val="0"/>
          <w:divBdr>
            <w:top w:val="none" w:sz="0" w:space="0" w:color="auto"/>
            <w:left w:val="none" w:sz="0" w:space="0" w:color="auto"/>
            <w:bottom w:val="none" w:sz="0" w:space="0" w:color="auto"/>
            <w:right w:val="none" w:sz="0" w:space="0" w:color="auto"/>
          </w:divBdr>
        </w:div>
        <w:div w:id="546181379">
          <w:marLeft w:val="640"/>
          <w:marRight w:val="0"/>
          <w:marTop w:val="0"/>
          <w:marBottom w:val="0"/>
          <w:divBdr>
            <w:top w:val="none" w:sz="0" w:space="0" w:color="auto"/>
            <w:left w:val="none" w:sz="0" w:space="0" w:color="auto"/>
            <w:bottom w:val="none" w:sz="0" w:space="0" w:color="auto"/>
            <w:right w:val="none" w:sz="0" w:space="0" w:color="auto"/>
          </w:divBdr>
        </w:div>
        <w:div w:id="841706137">
          <w:marLeft w:val="640"/>
          <w:marRight w:val="0"/>
          <w:marTop w:val="0"/>
          <w:marBottom w:val="0"/>
          <w:divBdr>
            <w:top w:val="none" w:sz="0" w:space="0" w:color="auto"/>
            <w:left w:val="none" w:sz="0" w:space="0" w:color="auto"/>
            <w:bottom w:val="none" w:sz="0" w:space="0" w:color="auto"/>
            <w:right w:val="none" w:sz="0" w:space="0" w:color="auto"/>
          </w:divBdr>
        </w:div>
        <w:div w:id="508449003">
          <w:marLeft w:val="640"/>
          <w:marRight w:val="0"/>
          <w:marTop w:val="0"/>
          <w:marBottom w:val="0"/>
          <w:divBdr>
            <w:top w:val="none" w:sz="0" w:space="0" w:color="auto"/>
            <w:left w:val="none" w:sz="0" w:space="0" w:color="auto"/>
            <w:bottom w:val="none" w:sz="0" w:space="0" w:color="auto"/>
            <w:right w:val="none" w:sz="0" w:space="0" w:color="auto"/>
          </w:divBdr>
        </w:div>
        <w:div w:id="1945184622">
          <w:marLeft w:val="640"/>
          <w:marRight w:val="0"/>
          <w:marTop w:val="0"/>
          <w:marBottom w:val="0"/>
          <w:divBdr>
            <w:top w:val="none" w:sz="0" w:space="0" w:color="auto"/>
            <w:left w:val="none" w:sz="0" w:space="0" w:color="auto"/>
            <w:bottom w:val="none" w:sz="0" w:space="0" w:color="auto"/>
            <w:right w:val="none" w:sz="0" w:space="0" w:color="auto"/>
          </w:divBdr>
        </w:div>
        <w:div w:id="1930577599">
          <w:marLeft w:val="640"/>
          <w:marRight w:val="0"/>
          <w:marTop w:val="0"/>
          <w:marBottom w:val="0"/>
          <w:divBdr>
            <w:top w:val="none" w:sz="0" w:space="0" w:color="auto"/>
            <w:left w:val="none" w:sz="0" w:space="0" w:color="auto"/>
            <w:bottom w:val="none" w:sz="0" w:space="0" w:color="auto"/>
            <w:right w:val="none" w:sz="0" w:space="0" w:color="auto"/>
          </w:divBdr>
        </w:div>
        <w:div w:id="620259100">
          <w:marLeft w:val="640"/>
          <w:marRight w:val="0"/>
          <w:marTop w:val="0"/>
          <w:marBottom w:val="0"/>
          <w:divBdr>
            <w:top w:val="none" w:sz="0" w:space="0" w:color="auto"/>
            <w:left w:val="none" w:sz="0" w:space="0" w:color="auto"/>
            <w:bottom w:val="none" w:sz="0" w:space="0" w:color="auto"/>
            <w:right w:val="none" w:sz="0" w:space="0" w:color="auto"/>
          </w:divBdr>
        </w:div>
        <w:div w:id="1051613993">
          <w:marLeft w:val="640"/>
          <w:marRight w:val="0"/>
          <w:marTop w:val="0"/>
          <w:marBottom w:val="0"/>
          <w:divBdr>
            <w:top w:val="none" w:sz="0" w:space="0" w:color="auto"/>
            <w:left w:val="none" w:sz="0" w:space="0" w:color="auto"/>
            <w:bottom w:val="none" w:sz="0" w:space="0" w:color="auto"/>
            <w:right w:val="none" w:sz="0" w:space="0" w:color="auto"/>
          </w:divBdr>
        </w:div>
        <w:div w:id="1351833348">
          <w:marLeft w:val="640"/>
          <w:marRight w:val="0"/>
          <w:marTop w:val="0"/>
          <w:marBottom w:val="0"/>
          <w:divBdr>
            <w:top w:val="none" w:sz="0" w:space="0" w:color="auto"/>
            <w:left w:val="none" w:sz="0" w:space="0" w:color="auto"/>
            <w:bottom w:val="none" w:sz="0" w:space="0" w:color="auto"/>
            <w:right w:val="none" w:sz="0" w:space="0" w:color="auto"/>
          </w:divBdr>
        </w:div>
        <w:div w:id="1480421849">
          <w:marLeft w:val="640"/>
          <w:marRight w:val="0"/>
          <w:marTop w:val="0"/>
          <w:marBottom w:val="0"/>
          <w:divBdr>
            <w:top w:val="none" w:sz="0" w:space="0" w:color="auto"/>
            <w:left w:val="none" w:sz="0" w:space="0" w:color="auto"/>
            <w:bottom w:val="none" w:sz="0" w:space="0" w:color="auto"/>
            <w:right w:val="none" w:sz="0" w:space="0" w:color="auto"/>
          </w:divBdr>
        </w:div>
        <w:div w:id="1009873898">
          <w:marLeft w:val="640"/>
          <w:marRight w:val="0"/>
          <w:marTop w:val="0"/>
          <w:marBottom w:val="0"/>
          <w:divBdr>
            <w:top w:val="none" w:sz="0" w:space="0" w:color="auto"/>
            <w:left w:val="none" w:sz="0" w:space="0" w:color="auto"/>
            <w:bottom w:val="none" w:sz="0" w:space="0" w:color="auto"/>
            <w:right w:val="none" w:sz="0" w:space="0" w:color="auto"/>
          </w:divBdr>
        </w:div>
        <w:div w:id="136922227">
          <w:marLeft w:val="640"/>
          <w:marRight w:val="0"/>
          <w:marTop w:val="0"/>
          <w:marBottom w:val="0"/>
          <w:divBdr>
            <w:top w:val="none" w:sz="0" w:space="0" w:color="auto"/>
            <w:left w:val="none" w:sz="0" w:space="0" w:color="auto"/>
            <w:bottom w:val="none" w:sz="0" w:space="0" w:color="auto"/>
            <w:right w:val="none" w:sz="0" w:space="0" w:color="auto"/>
          </w:divBdr>
        </w:div>
        <w:div w:id="264920835">
          <w:marLeft w:val="640"/>
          <w:marRight w:val="0"/>
          <w:marTop w:val="0"/>
          <w:marBottom w:val="0"/>
          <w:divBdr>
            <w:top w:val="none" w:sz="0" w:space="0" w:color="auto"/>
            <w:left w:val="none" w:sz="0" w:space="0" w:color="auto"/>
            <w:bottom w:val="none" w:sz="0" w:space="0" w:color="auto"/>
            <w:right w:val="none" w:sz="0" w:space="0" w:color="auto"/>
          </w:divBdr>
        </w:div>
        <w:div w:id="418138676">
          <w:marLeft w:val="640"/>
          <w:marRight w:val="0"/>
          <w:marTop w:val="0"/>
          <w:marBottom w:val="0"/>
          <w:divBdr>
            <w:top w:val="none" w:sz="0" w:space="0" w:color="auto"/>
            <w:left w:val="none" w:sz="0" w:space="0" w:color="auto"/>
            <w:bottom w:val="none" w:sz="0" w:space="0" w:color="auto"/>
            <w:right w:val="none" w:sz="0" w:space="0" w:color="auto"/>
          </w:divBdr>
        </w:div>
        <w:div w:id="1310941430">
          <w:marLeft w:val="640"/>
          <w:marRight w:val="0"/>
          <w:marTop w:val="0"/>
          <w:marBottom w:val="0"/>
          <w:divBdr>
            <w:top w:val="none" w:sz="0" w:space="0" w:color="auto"/>
            <w:left w:val="none" w:sz="0" w:space="0" w:color="auto"/>
            <w:bottom w:val="none" w:sz="0" w:space="0" w:color="auto"/>
            <w:right w:val="none" w:sz="0" w:space="0" w:color="auto"/>
          </w:divBdr>
        </w:div>
        <w:div w:id="1866864532">
          <w:marLeft w:val="640"/>
          <w:marRight w:val="0"/>
          <w:marTop w:val="0"/>
          <w:marBottom w:val="0"/>
          <w:divBdr>
            <w:top w:val="none" w:sz="0" w:space="0" w:color="auto"/>
            <w:left w:val="none" w:sz="0" w:space="0" w:color="auto"/>
            <w:bottom w:val="none" w:sz="0" w:space="0" w:color="auto"/>
            <w:right w:val="none" w:sz="0" w:space="0" w:color="auto"/>
          </w:divBdr>
        </w:div>
        <w:div w:id="89474223">
          <w:marLeft w:val="640"/>
          <w:marRight w:val="0"/>
          <w:marTop w:val="0"/>
          <w:marBottom w:val="0"/>
          <w:divBdr>
            <w:top w:val="none" w:sz="0" w:space="0" w:color="auto"/>
            <w:left w:val="none" w:sz="0" w:space="0" w:color="auto"/>
            <w:bottom w:val="none" w:sz="0" w:space="0" w:color="auto"/>
            <w:right w:val="none" w:sz="0" w:space="0" w:color="auto"/>
          </w:divBdr>
        </w:div>
        <w:div w:id="165025700">
          <w:marLeft w:val="640"/>
          <w:marRight w:val="0"/>
          <w:marTop w:val="0"/>
          <w:marBottom w:val="0"/>
          <w:divBdr>
            <w:top w:val="none" w:sz="0" w:space="0" w:color="auto"/>
            <w:left w:val="none" w:sz="0" w:space="0" w:color="auto"/>
            <w:bottom w:val="none" w:sz="0" w:space="0" w:color="auto"/>
            <w:right w:val="none" w:sz="0" w:space="0" w:color="auto"/>
          </w:divBdr>
        </w:div>
        <w:div w:id="2052534391">
          <w:marLeft w:val="640"/>
          <w:marRight w:val="0"/>
          <w:marTop w:val="0"/>
          <w:marBottom w:val="0"/>
          <w:divBdr>
            <w:top w:val="none" w:sz="0" w:space="0" w:color="auto"/>
            <w:left w:val="none" w:sz="0" w:space="0" w:color="auto"/>
            <w:bottom w:val="none" w:sz="0" w:space="0" w:color="auto"/>
            <w:right w:val="none" w:sz="0" w:space="0" w:color="auto"/>
          </w:divBdr>
        </w:div>
        <w:div w:id="1652371240">
          <w:marLeft w:val="640"/>
          <w:marRight w:val="0"/>
          <w:marTop w:val="0"/>
          <w:marBottom w:val="0"/>
          <w:divBdr>
            <w:top w:val="none" w:sz="0" w:space="0" w:color="auto"/>
            <w:left w:val="none" w:sz="0" w:space="0" w:color="auto"/>
            <w:bottom w:val="none" w:sz="0" w:space="0" w:color="auto"/>
            <w:right w:val="none" w:sz="0" w:space="0" w:color="auto"/>
          </w:divBdr>
        </w:div>
        <w:div w:id="493645298">
          <w:marLeft w:val="640"/>
          <w:marRight w:val="0"/>
          <w:marTop w:val="0"/>
          <w:marBottom w:val="0"/>
          <w:divBdr>
            <w:top w:val="none" w:sz="0" w:space="0" w:color="auto"/>
            <w:left w:val="none" w:sz="0" w:space="0" w:color="auto"/>
            <w:bottom w:val="none" w:sz="0" w:space="0" w:color="auto"/>
            <w:right w:val="none" w:sz="0" w:space="0" w:color="auto"/>
          </w:divBdr>
        </w:div>
        <w:div w:id="348606212">
          <w:marLeft w:val="640"/>
          <w:marRight w:val="0"/>
          <w:marTop w:val="0"/>
          <w:marBottom w:val="0"/>
          <w:divBdr>
            <w:top w:val="none" w:sz="0" w:space="0" w:color="auto"/>
            <w:left w:val="none" w:sz="0" w:space="0" w:color="auto"/>
            <w:bottom w:val="none" w:sz="0" w:space="0" w:color="auto"/>
            <w:right w:val="none" w:sz="0" w:space="0" w:color="auto"/>
          </w:divBdr>
        </w:div>
        <w:div w:id="1631398799">
          <w:marLeft w:val="640"/>
          <w:marRight w:val="0"/>
          <w:marTop w:val="0"/>
          <w:marBottom w:val="0"/>
          <w:divBdr>
            <w:top w:val="none" w:sz="0" w:space="0" w:color="auto"/>
            <w:left w:val="none" w:sz="0" w:space="0" w:color="auto"/>
            <w:bottom w:val="none" w:sz="0" w:space="0" w:color="auto"/>
            <w:right w:val="none" w:sz="0" w:space="0" w:color="auto"/>
          </w:divBdr>
        </w:div>
        <w:div w:id="416362196">
          <w:marLeft w:val="640"/>
          <w:marRight w:val="0"/>
          <w:marTop w:val="0"/>
          <w:marBottom w:val="0"/>
          <w:divBdr>
            <w:top w:val="none" w:sz="0" w:space="0" w:color="auto"/>
            <w:left w:val="none" w:sz="0" w:space="0" w:color="auto"/>
            <w:bottom w:val="none" w:sz="0" w:space="0" w:color="auto"/>
            <w:right w:val="none" w:sz="0" w:space="0" w:color="auto"/>
          </w:divBdr>
        </w:div>
        <w:div w:id="41053139">
          <w:marLeft w:val="640"/>
          <w:marRight w:val="0"/>
          <w:marTop w:val="0"/>
          <w:marBottom w:val="0"/>
          <w:divBdr>
            <w:top w:val="none" w:sz="0" w:space="0" w:color="auto"/>
            <w:left w:val="none" w:sz="0" w:space="0" w:color="auto"/>
            <w:bottom w:val="none" w:sz="0" w:space="0" w:color="auto"/>
            <w:right w:val="none" w:sz="0" w:space="0" w:color="auto"/>
          </w:divBdr>
        </w:div>
        <w:div w:id="640424053">
          <w:marLeft w:val="640"/>
          <w:marRight w:val="0"/>
          <w:marTop w:val="0"/>
          <w:marBottom w:val="0"/>
          <w:divBdr>
            <w:top w:val="none" w:sz="0" w:space="0" w:color="auto"/>
            <w:left w:val="none" w:sz="0" w:space="0" w:color="auto"/>
            <w:bottom w:val="none" w:sz="0" w:space="0" w:color="auto"/>
            <w:right w:val="none" w:sz="0" w:space="0" w:color="auto"/>
          </w:divBdr>
        </w:div>
        <w:div w:id="1080641475">
          <w:marLeft w:val="640"/>
          <w:marRight w:val="0"/>
          <w:marTop w:val="0"/>
          <w:marBottom w:val="0"/>
          <w:divBdr>
            <w:top w:val="none" w:sz="0" w:space="0" w:color="auto"/>
            <w:left w:val="none" w:sz="0" w:space="0" w:color="auto"/>
            <w:bottom w:val="none" w:sz="0" w:space="0" w:color="auto"/>
            <w:right w:val="none" w:sz="0" w:space="0" w:color="auto"/>
          </w:divBdr>
        </w:div>
        <w:div w:id="836306976">
          <w:marLeft w:val="640"/>
          <w:marRight w:val="0"/>
          <w:marTop w:val="0"/>
          <w:marBottom w:val="0"/>
          <w:divBdr>
            <w:top w:val="none" w:sz="0" w:space="0" w:color="auto"/>
            <w:left w:val="none" w:sz="0" w:space="0" w:color="auto"/>
            <w:bottom w:val="none" w:sz="0" w:space="0" w:color="auto"/>
            <w:right w:val="none" w:sz="0" w:space="0" w:color="auto"/>
          </w:divBdr>
        </w:div>
        <w:div w:id="1324360230">
          <w:marLeft w:val="640"/>
          <w:marRight w:val="0"/>
          <w:marTop w:val="0"/>
          <w:marBottom w:val="0"/>
          <w:divBdr>
            <w:top w:val="none" w:sz="0" w:space="0" w:color="auto"/>
            <w:left w:val="none" w:sz="0" w:space="0" w:color="auto"/>
            <w:bottom w:val="none" w:sz="0" w:space="0" w:color="auto"/>
            <w:right w:val="none" w:sz="0" w:space="0" w:color="auto"/>
          </w:divBdr>
        </w:div>
        <w:div w:id="645933738">
          <w:marLeft w:val="640"/>
          <w:marRight w:val="0"/>
          <w:marTop w:val="0"/>
          <w:marBottom w:val="0"/>
          <w:divBdr>
            <w:top w:val="none" w:sz="0" w:space="0" w:color="auto"/>
            <w:left w:val="none" w:sz="0" w:space="0" w:color="auto"/>
            <w:bottom w:val="none" w:sz="0" w:space="0" w:color="auto"/>
            <w:right w:val="none" w:sz="0" w:space="0" w:color="auto"/>
          </w:divBdr>
        </w:div>
        <w:div w:id="1580870412">
          <w:marLeft w:val="640"/>
          <w:marRight w:val="0"/>
          <w:marTop w:val="0"/>
          <w:marBottom w:val="0"/>
          <w:divBdr>
            <w:top w:val="none" w:sz="0" w:space="0" w:color="auto"/>
            <w:left w:val="none" w:sz="0" w:space="0" w:color="auto"/>
            <w:bottom w:val="none" w:sz="0" w:space="0" w:color="auto"/>
            <w:right w:val="none" w:sz="0" w:space="0" w:color="auto"/>
          </w:divBdr>
        </w:div>
        <w:div w:id="1940679850">
          <w:marLeft w:val="640"/>
          <w:marRight w:val="0"/>
          <w:marTop w:val="0"/>
          <w:marBottom w:val="0"/>
          <w:divBdr>
            <w:top w:val="none" w:sz="0" w:space="0" w:color="auto"/>
            <w:left w:val="none" w:sz="0" w:space="0" w:color="auto"/>
            <w:bottom w:val="none" w:sz="0" w:space="0" w:color="auto"/>
            <w:right w:val="none" w:sz="0" w:space="0" w:color="auto"/>
          </w:divBdr>
        </w:div>
        <w:div w:id="1369992771">
          <w:marLeft w:val="640"/>
          <w:marRight w:val="0"/>
          <w:marTop w:val="0"/>
          <w:marBottom w:val="0"/>
          <w:divBdr>
            <w:top w:val="none" w:sz="0" w:space="0" w:color="auto"/>
            <w:left w:val="none" w:sz="0" w:space="0" w:color="auto"/>
            <w:bottom w:val="none" w:sz="0" w:space="0" w:color="auto"/>
            <w:right w:val="none" w:sz="0" w:space="0" w:color="auto"/>
          </w:divBdr>
        </w:div>
        <w:div w:id="459300833">
          <w:marLeft w:val="640"/>
          <w:marRight w:val="0"/>
          <w:marTop w:val="0"/>
          <w:marBottom w:val="0"/>
          <w:divBdr>
            <w:top w:val="none" w:sz="0" w:space="0" w:color="auto"/>
            <w:left w:val="none" w:sz="0" w:space="0" w:color="auto"/>
            <w:bottom w:val="none" w:sz="0" w:space="0" w:color="auto"/>
            <w:right w:val="none" w:sz="0" w:space="0" w:color="auto"/>
          </w:divBdr>
        </w:div>
        <w:div w:id="1625693229">
          <w:marLeft w:val="640"/>
          <w:marRight w:val="0"/>
          <w:marTop w:val="0"/>
          <w:marBottom w:val="0"/>
          <w:divBdr>
            <w:top w:val="none" w:sz="0" w:space="0" w:color="auto"/>
            <w:left w:val="none" w:sz="0" w:space="0" w:color="auto"/>
            <w:bottom w:val="none" w:sz="0" w:space="0" w:color="auto"/>
            <w:right w:val="none" w:sz="0" w:space="0" w:color="auto"/>
          </w:divBdr>
        </w:div>
        <w:div w:id="178664391">
          <w:marLeft w:val="640"/>
          <w:marRight w:val="0"/>
          <w:marTop w:val="0"/>
          <w:marBottom w:val="0"/>
          <w:divBdr>
            <w:top w:val="none" w:sz="0" w:space="0" w:color="auto"/>
            <w:left w:val="none" w:sz="0" w:space="0" w:color="auto"/>
            <w:bottom w:val="none" w:sz="0" w:space="0" w:color="auto"/>
            <w:right w:val="none" w:sz="0" w:space="0" w:color="auto"/>
          </w:divBdr>
        </w:div>
        <w:div w:id="1785490621">
          <w:marLeft w:val="640"/>
          <w:marRight w:val="0"/>
          <w:marTop w:val="0"/>
          <w:marBottom w:val="0"/>
          <w:divBdr>
            <w:top w:val="none" w:sz="0" w:space="0" w:color="auto"/>
            <w:left w:val="none" w:sz="0" w:space="0" w:color="auto"/>
            <w:bottom w:val="none" w:sz="0" w:space="0" w:color="auto"/>
            <w:right w:val="none" w:sz="0" w:space="0" w:color="auto"/>
          </w:divBdr>
        </w:div>
        <w:div w:id="1218324039">
          <w:marLeft w:val="640"/>
          <w:marRight w:val="0"/>
          <w:marTop w:val="0"/>
          <w:marBottom w:val="0"/>
          <w:divBdr>
            <w:top w:val="none" w:sz="0" w:space="0" w:color="auto"/>
            <w:left w:val="none" w:sz="0" w:space="0" w:color="auto"/>
            <w:bottom w:val="none" w:sz="0" w:space="0" w:color="auto"/>
            <w:right w:val="none" w:sz="0" w:space="0" w:color="auto"/>
          </w:divBdr>
        </w:div>
        <w:div w:id="2035424756">
          <w:marLeft w:val="640"/>
          <w:marRight w:val="0"/>
          <w:marTop w:val="0"/>
          <w:marBottom w:val="0"/>
          <w:divBdr>
            <w:top w:val="none" w:sz="0" w:space="0" w:color="auto"/>
            <w:left w:val="none" w:sz="0" w:space="0" w:color="auto"/>
            <w:bottom w:val="none" w:sz="0" w:space="0" w:color="auto"/>
            <w:right w:val="none" w:sz="0" w:space="0" w:color="auto"/>
          </w:divBdr>
        </w:div>
        <w:div w:id="1011377320">
          <w:marLeft w:val="640"/>
          <w:marRight w:val="0"/>
          <w:marTop w:val="0"/>
          <w:marBottom w:val="0"/>
          <w:divBdr>
            <w:top w:val="none" w:sz="0" w:space="0" w:color="auto"/>
            <w:left w:val="none" w:sz="0" w:space="0" w:color="auto"/>
            <w:bottom w:val="none" w:sz="0" w:space="0" w:color="auto"/>
            <w:right w:val="none" w:sz="0" w:space="0" w:color="auto"/>
          </w:divBdr>
        </w:div>
        <w:div w:id="753747737">
          <w:marLeft w:val="640"/>
          <w:marRight w:val="0"/>
          <w:marTop w:val="0"/>
          <w:marBottom w:val="0"/>
          <w:divBdr>
            <w:top w:val="none" w:sz="0" w:space="0" w:color="auto"/>
            <w:left w:val="none" w:sz="0" w:space="0" w:color="auto"/>
            <w:bottom w:val="none" w:sz="0" w:space="0" w:color="auto"/>
            <w:right w:val="none" w:sz="0" w:space="0" w:color="auto"/>
          </w:divBdr>
        </w:div>
        <w:div w:id="393705606">
          <w:marLeft w:val="640"/>
          <w:marRight w:val="0"/>
          <w:marTop w:val="0"/>
          <w:marBottom w:val="0"/>
          <w:divBdr>
            <w:top w:val="none" w:sz="0" w:space="0" w:color="auto"/>
            <w:left w:val="none" w:sz="0" w:space="0" w:color="auto"/>
            <w:bottom w:val="none" w:sz="0" w:space="0" w:color="auto"/>
            <w:right w:val="none" w:sz="0" w:space="0" w:color="auto"/>
          </w:divBdr>
        </w:div>
        <w:div w:id="1258096662">
          <w:marLeft w:val="640"/>
          <w:marRight w:val="0"/>
          <w:marTop w:val="0"/>
          <w:marBottom w:val="0"/>
          <w:divBdr>
            <w:top w:val="none" w:sz="0" w:space="0" w:color="auto"/>
            <w:left w:val="none" w:sz="0" w:space="0" w:color="auto"/>
            <w:bottom w:val="none" w:sz="0" w:space="0" w:color="auto"/>
            <w:right w:val="none" w:sz="0" w:space="0" w:color="auto"/>
          </w:divBdr>
        </w:div>
        <w:div w:id="1096174783">
          <w:marLeft w:val="640"/>
          <w:marRight w:val="0"/>
          <w:marTop w:val="0"/>
          <w:marBottom w:val="0"/>
          <w:divBdr>
            <w:top w:val="none" w:sz="0" w:space="0" w:color="auto"/>
            <w:left w:val="none" w:sz="0" w:space="0" w:color="auto"/>
            <w:bottom w:val="none" w:sz="0" w:space="0" w:color="auto"/>
            <w:right w:val="none" w:sz="0" w:space="0" w:color="auto"/>
          </w:divBdr>
        </w:div>
        <w:div w:id="1469778837">
          <w:marLeft w:val="640"/>
          <w:marRight w:val="0"/>
          <w:marTop w:val="0"/>
          <w:marBottom w:val="0"/>
          <w:divBdr>
            <w:top w:val="none" w:sz="0" w:space="0" w:color="auto"/>
            <w:left w:val="none" w:sz="0" w:space="0" w:color="auto"/>
            <w:bottom w:val="none" w:sz="0" w:space="0" w:color="auto"/>
            <w:right w:val="none" w:sz="0" w:space="0" w:color="auto"/>
          </w:divBdr>
        </w:div>
        <w:div w:id="1327518996">
          <w:marLeft w:val="640"/>
          <w:marRight w:val="0"/>
          <w:marTop w:val="0"/>
          <w:marBottom w:val="0"/>
          <w:divBdr>
            <w:top w:val="none" w:sz="0" w:space="0" w:color="auto"/>
            <w:left w:val="none" w:sz="0" w:space="0" w:color="auto"/>
            <w:bottom w:val="none" w:sz="0" w:space="0" w:color="auto"/>
            <w:right w:val="none" w:sz="0" w:space="0" w:color="auto"/>
          </w:divBdr>
        </w:div>
        <w:div w:id="68162039">
          <w:marLeft w:val="640"/>
          <w:marRight w:val="0"/>
          <w:marTop w:val="0"/>
          <w:marBottom w:val="0"/>
          <w:divBdr>
            <w:top w:val="none" w:sz="0" w:space="0" w:color="auto"/>
            <w:left w:val="none" w:sz="0" w:space="0" w:color="auto"/>
            <w:bottom w:val="none" w:sz="0" w:space="0" w:color="auto"/>
            <w:right w:val="none" w:sz="0" w:space="0" w:color="auto"/>
          </w:divBdr>
        </w:div>
        <w:div w:id="740521777">
          <w:marLeft w:val="640"/>
          <w:marRight w:val="0"/>
          <w:marTop w:val="0"/>
          <w:marBottom w:val="0"/>
          <w:divBdr>
            <w:top w:val="none" w:sz="0" w:space="0" w:color="auto"/>
            <w:left w:val="none" w:sz="0" w:space="0" w:color="auto"/>
            <w:bottom w:val="none" w:sz="0" w:space="0" w:color="auto"/>
            <w:right w:val="none" w:sz="0" w:space="0" w:color="auto"/>
          </w:divBdr>
        </w:div>
        <w:div w:id="1105223990">
          <w:marLeft w:val="640"/>
          <w:marRight w:val="0"/>
          <w:marTop w:val="0"/>
          <w:marBottom w:val="0"/>
          <w:divBdr>
            <w:top w:val="none" w:sz="0" w:space="0" w:color="auto"/>
            <w:left w:val="none" w:sz="0" w:space="0" w:color="auto"/>
            <w:bottom w:val="none" w:sz="0" w:space="0" w:color="auto"/>
            <w:right w:val="none" w:sz="0" w:space="0" w:color="auto"/>
          </w:divBdr>
        </w:div>
        <w:div w:id="1851406189">
          <w:marLeft w:val="640"/>
          <w:marRight w:val="0"/>
          <w:marTop w:val="0"/>
          <w:marBottom w:val="0"/>
          <w:divBdr>
            <w:top w:val="none" w:sz="0" w:space="0" w:color="auto"/>
            <w:left w:val="none" w:sz="0" w:space="0" w:color="auto"/>
            <w:bottom w:val="none" w:sz="0" w:space="0" w:color="auto"/>
            <w:right w:val="none" w:sz="0" w:space="0" w:color="auto"/>
          </w:divBdr>
        </w:div>
        <w:div w:id="1820876039">
          <w:marLeft w:val="640"/>
          <w:marRight w:val="0"/>
          <w:marTop w:val="0"/>
          <w:marBottom w:val="0"/>
          <w:divBdr>
            <w:top w:val="none" w:sz="0" w:space="0" w:color="auto"/>
            <w:left w:val="none" w:sz="0" w:space="0" w:color="auto"/>
            <w:bottom w:val="none" w:sz="0" w:space="0" w:color="auto"/>
            <w:right w:val="none" w:sz="0" w:space="0" w:color="auto"/>
          </w:divBdr>
        </w:div>
        <w:div w:id="1980723464">
          <w:marLeft w:val="640"/>
          <w:marRight w:val="0"/>
          <w:marTop w:val="0"/>
          <w:marBottom w:val="0"/>
          <w:divBdr>
            <w:top w:val="none" w:sz="0" w:space="0" w:color="auto"/>
            <w:left w:val="none" w:sz="0" w:space="0" w:color="auto"/>
            <w:bottom w:val="none" w:sz="0" w:space="0" w:color="auto"/>
            <w:right w:val="none" w:sz="0" w:space="0" w:color="auto"/>
          </w:divBdr>
        </w:div>
        <w:div w:id="1784685569">
          <w:marLeft w:val="640"/>
          <w:marRight w:val="0"/>
          <w:marTop w:val="0"/>
          <w:marBottom w:val="0"/>
          <w:divBdr>
            <w:top w:val="none" w:sz="0" w:space="0" w:color="auto"/>
            <w:left w:val="none" w:sz="0" w:space="0" w:color="auto"/>
            <w:bottom w:val="none" w:sz="0" w:space="0" w:color="auto"/>
            <w:right w:val="none" w:sz="0" w:space="0" w:color="auto"/>
          </w:divBdr>
        </w:div>
        <w:div w:id="1424260459">
          <w:marLeft w:val="640"/>
          <w:marRight w:val="0"/>
          <w:marTop w:val="0"/>
          <w:marBottom w:val="0"/>
          <w:divBdr>
            <w:top w:val="none" w:sz="0" w:space="0" w:color="auto"/>
            <w:left w:val="none" w:sz="0" w:space="0" w:color="auto"/>
            <w:bottom w:val="none" w:sz="0" w:space="0" w:color="auto"/>
            <w:right w:val="none" w:sz="0" w:space="0" w:color="auto"/>
          </w:divBdr>
        </w:div>
        <w:div w:id="347097052">
          <w:marLeft w:val="640"/>
          <w:marRight w:val="0"/>
          <w:marTop w:val="0"/>
          <w:marBottom w:val="0"/>
          <w:divBdr>
            <w:top w:val="none" w:sz="0" w:space="0" w:color="auto"/>
            <w:left w:val="none" w:sz="0" w:space="0" w:color="auto"/>
            <w:bottom w:val="none" w:sz="0" w:space="0" w:color="auto"/>
            <w:right w:val="none" w:sz="0" w:space="0" w:color="auto"/>
          </w:divBdr>
        </w:div>
        <w:div w:id="1776123559">
          <w:marLeft w:val="640"/>
          <w:marRight w:val="0"/>
          <w:marTop w:val="0"/>
          <w:marBottom w:val="0"/>
          <w:divBdr>
            <w:top w:val="none" w:sz="0" w:space="0" w:color="auto"/>
            <w:left w:val="none" w:sz="0" w:space="0" w:color="auto"/>
            <w:bottom w:val="none" w:sz="0" w:space="0" w:color="auto"/>
            <w:right w:val="none" w:sz="0" w:space="0" w:color="auto"/>
          </w:divBdr>
        </w:div>
        <w:div w:id="1968001006">
          <w:marLeft w:val="640"/>
          <w:marRight w:val="0"/>
          <w:marTop w:val="0"/>
          <w:marBottom w:val="0"/>
          <w:divBdr>
            <w:top w:val="none" w:sz="0" w:space="0" w:color="auto"/>
            <w:left w:val="none" w:sz="0" w:space="0" w:color="auto"/>
            <w:bottom w:val="none" w:sz="0" w:space="0" w:color="auto"/>
            <w:right w:val="none" w:sz="0" w:space="0" w:color="auto"/>
          </w:divBdr>
        </w:div>
        <w:div w:id="78215432">
          <w:marLeft w:val="640"/>
          <w:marRight w:val="0"/>
          <w:marTop w:val="0"/>
          <w:marBottom w:val="0"/>
          <w:divBdr>
            <w:top w:val="none" w:sz="0" w:space="0" w:color="auto"/>
            <w:left w:val="none" w:sz="0" w:space="0" w:color="auto"/>
            <w:bottom w:val="none" w:sz="0" w:space="0" w:color="auto"/>
            <w:right w:val="none" w:sz="0" w:space="0" w:color="auto"/>
          </w:divBdr>
        </w:div>
        <w:div w:id="1285035331">
          <w:marLeft w:val="640"/>
          <w:marRight w:val="0"/>
          <w:marTop w:val="0"/>
          <w:marBottom w:val="0"/>
          <w:divBdr>
            <w:top w:val="none" w:sz="0" w:space="0" w:color="auto"/>
            <w:left w:val="none" w:sz="0" w:space="0" w:color="auto"/>
            <w:bottom w:val="none" w:sz="0" w:space="0" w:color="auto"/>
            <w:right w:val="none" w:sz="0" w:space="0" w:color="auto"/>
          </w:divBdr>
        </w:div>
        <w:div w:id="1051147007">
          <w:marLeft w:val="640"/>
          <w:marRight w:val="0"/>
          <w:marTop w:val="0"/>
          <w:marBottom w:val="0"/>
          <w:divBdr>
            <w:top w:val="none" w:sz="0" w:space="0" w:color="auto"/>
            <w:left w:val="none" w:sz="0" w:space="0" w:color="auto"/>
            <w:bottom w:val="none" w:sz="0" w:space="0" w:color="auto"/>
            <w:right w:val="none" w:sz="0" w:space="0" w:color="auto"/>
          </w:divBdr>
        </w:div>
        <w:div w:id="1876581753">
          <w:marLeft w:val="640"/>
          <w:marRight w:val="0"/>
          <w:marTop w:val="0"/>
          <w:marBottom w:val="0"/>
          <w:divBdr>
            <w:top w:val="none" w:sz="0" w:space="0" w:color="auto"/>
            <w:left w:val="none" w:sz="0" w:space="0" w:color="auto"/>
            <w:bottom w:val="none" w:sz="0" w:space="0" w:color="auto"/>
            <w:right w:val="none" w:sz="0" w:space="0" w:color="auto"/>
          </w:divBdr>
        </w:div>
        <w:div w:id="48579518">
          <w:marLeft w:val="640"/>
          <w:marRight w:val="0"/>
          <w:marTop w:val="0"/>
          <w:marBottom w:val="0"/>
          <w:divBdr>
            <w:top w:val="none" w:sz="0" w:space="0" w:color="auto"/>
            <w:left w:val="none" w:sz="0" w:space="0" w:color="auto"/>
            <w:bottom w:val="none" w:sz="0" w:space="0" w:color="auto"/>
            <w:right w:val="none" w:sz="0" w:space="0" w:color="auto"/>
          </w:divBdr>
        </w:div>
        <w:div w:id="1573656443">
          <w:marLeft w:val="640"/>
          <w:marRight w:val="0"/>
          <w:marTop w:val="0"/>
          <w:marBottom w:val="0"/>
          <w:divBdr>
            <w:top w:val="none" w:sz="0" w:space="0" w:color="auto"/>
            <w:left w:val="none" w:sz="0" w:space="0" w:color="auto"/>
            <w:bottom w:val="none" w:sz="0" w:space="0" w:color="auto"/>
            <w:right w:val="none" w:sz="0" w:space="0" w:color="auto"/>
          </w:divBdr>
        </w:div>
        <w:div w:id="1279289878">
          <w:marLeft w:val="640"/>
          <w:marRight w:val="0"/>
          <w:marTop w:val="0"/>
          <w:marBottom w:val="0"/>
          <w:divBdr>
            <w:top w:val="none" w:sz="0" w:space="0" w:color="auto"/>
            <w:left w:val="none" w:sz="0" w:space="0" w:color="auto"/>
            <w:bottom w:val="none" w:sz="0" w:space="0" w:color="auto"/>
            <w:right w:val="none" w:sz="0" w:space="0" w:color="auto"/>
          </w:divBdr>
        </w:div>
        <w:div w:id="1940141108">
          <w:marLeft w:val="640"/>
          <w:marRight w:val="0"/>
          <w:marTop w:val="0"/>
          <w:marBottom w:val="0"/>
          <w:divBdr>
            <w:top w:val="none" w:sz="0" w:space="0" w:color="auto"/>
            <w:left w:val="none" w:sz="0" w:space="0" w:color="auto"/>
            <w:bottom w:val="none" w:sz="0" w:space="0" w:color="auto"/>
            <w:right w:val="none" w:sz="0" w:space="0" w:color="auto"/>
          </w:divBdr>
        </w:div>
      </w:divsChild>
    </w:div>
    <w:div w:id="1444495599">
      <w:bodyDiv w:val="1"/>
      <w:marLeft w:val="0"/>
      <w:marRight w:val="0"/>
      <w:marTop w:val="0"/>
      <w:marBottom w:val="0"/>
      <w:divBdr>
        <w:top w:val="none" w:sz="0" w:space="0" w:color="auto"/>
        <w:left w:val="none" w:sz="0" w:space="0" w:color="auto"/>
        <w:bottom w:val="none" w:sz="0" w:space="0" w:color="auto"/>
        <w:right w:val="none" w:sz="0" w:space="0" w:color="auto"/>
      </w:divBdr>
      <w:divsChild>
        <w:div w:id="2026978013">
          <w:marLeft w:val="640"/>
          <w:marRight w:val="0"/>
          <w:marTop w:val="0"/>
          <w:marBottom w:val="0"/>
          <w:divBdr>
            <w:top w:val="none" w:sz="0" w:space="0" w:color="auto"/>
            <w:left w:val="none" w:sz="0" w:space="0" w:color="auto"/>
            <w:bottom w:val="none" w:sz="0" w:space="0" w:color="auto"/>
            <w:right w:val="none" w:sz="0" w:space="0" w:color="auto"/>
          </w:divBdr>
        </w:div>
        <w:div w:id="1165129495">
          <w:marLeft w:val="640"/>
          <w:marRight w:val="0"/>
          <w:marTop w:val="0"/>
          <w:marBottom w:val="0"/>
          <w:divBdr>
            <w:top w:val="none" w:sz="0" w:space="0" w:color="auto"/>
            <w:left w:val="none" w:sz="0" w:space="0" w:color="auto"/>
            <w:bottom w:val="none" w:sz="0" w:space="0" w:color="auto"/>
            <w:right w:val="none" w:sz="0" w:space="0" w:color="auto"/>
          </w:divBdr>
        </w:div>
        <w:div w:id="1537235517">
          <w:marLeft w:val="640"/>
          <w:marRight w:val="0"/>
          <w:marTop w:val="0"/>
          <w:marBottom w:val="0"/>
          <w:divBdr>
            <w:top w:val="none" w:sz="0" w:space="0" w:color="auto"/>
            <w:left w:val="none" w:sz="0" w:space="0" w:color="auto"/>
            <w:bottom w:val="none" w:sz="0" w:space="0" w:color="auto"/>
            <w:right w:val="none" w:sz="0" w:space="0" w:color="auto"/>
          </w:divBdr>
        </w:div>
        <w:div w:id="95446413">
          <w:marLeft w:val="640"/>
          <w:marRight w:val="0"/>
          <w:marTop w:val="0"/>
          <w:marBottom w:val="0"/>
          <w:divBdr>
            <w:top w:val="none" w:sz="0" w:space="0" w:color="auto"/>
            <w:left w:val="none" w:sz="0" w:space="0" w:color="auto"/>
            <w:bottom w:val="none" w:sz="0" w:space="0" w:color="auto"/>
            <w:right w:val="none" w:sz="0" w:space="0" w:color="auto"/>
          </w:divBdr>
        </w:div>
        <w:div w:id="1942905760">
          <w:marLeft w:val="640"/>
          <w:marRight w:val="0"/>
          <w:marTop w:val="0"/>
          <w:marBottom w:val="0"/>
          <w:divBdr>
            <w:top w:val="none" w:sz="0" w:space="0" w:color="auto"/>
            <w:left w:val="none" w:sz="0" w:space="0" w:color="auto"/>
            <w:bottom w:val="none" w:sz="0" w:space="0" w:color="auto"/>
            <w:right w:val="none" w:sz="0" w:space="0" w:color="auto"/>
          </w:divBdr>
        </w:div>
        <w:div w:id="404231186">
          <w:marLeft w:val="640"/>
          <w:marRight w:val="0"/>
          <w:marTop w:val="0"/>
          <w:marBottom w:val="0"/>
          <w:divBdr>
            <w:top w:val="none" w:sz="0" w:space="0" w:color="auto"/>
            <w:left w:val="none" w:sz="0" w:space="0" w:color="auto"/>
            <w:bottom w:val="none" w:sz="0" w:space="0" w:color="auto"/>
            <w:right w:val="none" w:sz="0" w:space="0" w:color="auto"/>
          </w:divBdr>
        </w:div>
        <w:div w:id="2145197370">
          <w:marLeft w:val="640"/>
          <w:marRight w:val="0"/>
          <w:marTop w:val="0"/>
          <w:marBottom w:val="0"/>
          <w:divBdr>
            <w:top w:val="none" w:sz="0" w:space="0" w:color="auto"/>
            <w:left w:val="none" w:sz="0" w:space="0" w:color="auto"/>
            <w:bottom w:val="none" w:sz="0" w:space="0" w:color="auto"/>
            <w:right w:val="none" w:sz="0" w:space="0" w:color="auto"/>
          </w:divBdr>
        </w:div>
        <w:div w:id="1273705638">
          <w:marLeft w:val="640"/>
          <w:marRight w:val="0"/>
          <w:marTop w:val="0"/>
          <w:marBottom w:val="0"/>
          <w:divBdr>
            <w:top w:val="none" w:sz="0" w:space="0" w:color="auto"/>
            <w:left w:val="none" w:sz="0" w:space="0" w:color="auto"/>
            <w:bottom w:val="none" w:sz="0" w:space="0" w:color="auto"/>
            <w:right w:val="none" w:sz="0" w:space="0" w:color="auto"/>
          </w:divBdr>
        </w:div>
        <w:div w:id="1260602315">
          <w:marLeft w:val="640"/>
          <w:marRight w:val="0"/>
          <w:marTop w:val="0"/>
          <w:marBottom w:val="0"/>
          <w:divBdr>
            <w:top w:val="none" w:sz="0" w:space="0" w:color="auto"/>
            <w:left w:val="none" w:sz="0" w:space="0" w:color="auto"/>
            <w:bottom w:val="none" w:sz="0" w:space="0" w:color="auto"/>
            <w:right w:val="none" w:sz="0" w:space="0" w:color="auto"/>
          </w:divBdr>
        </w:div>
        <w:div w:id="1688671739">
          <w:marLeft w:val="640"/>
          <w:marRight w:val="0"/>
          <w:marTop w:val="0"/>
          <w:marBottom w:val="0"/>
          <w:divBdr>
            <w:top w:val="none" w:sz="0" w:space="0" w:color="auto"/>
            <w:left w:val="none" w:sz="0" w:space="0" w:color="auto"/>
            <w:bottom w:val="none" w:sz="0" w:space="0" w:color="auto"/>
            <w:right w:val="none" w:sz="0" w:space="0" w:color="auto"/>
          </w:divBdr>
        </w:div>
        <w:div w:id="1200751119">
          <w:marLeft w:val="640"/>
          <w:marRight w:val="0"/>
          <w:marTop w:val="0"/>
          <w:marBottom w:val="0"/>
          <w:divBdr>
            <w:top w:val="none" w:sz="0" w:space="0" w:color="auto"/>
            <w:left w:val="none" w:sz="0" w:space="0" w:color="auto"/>
            <w:bottom w:val="none" w:sz="0" w:space="0" w:color="auto"/>
            <w:right w:val="none" w:sz="0" w:space="0" w:color="auto"/>
          </w:divBdr>
        </w:div>
        <w:div w:id="1951234897">
          <w:marLeft w:val="640"/>
          <w:marRight w:val="0"/>
          <w:marTop w:val="0"/>
          <w:marBottom w:val="0"/>
          <w:divBdr>
            <w:top w:val="none" w:sz="0" w:space="0" w:color="auto"/>
            <w:left w:val="none" w:sz="0" w:space="0" w:color="auto"/>
            <w:bottom w:val="none" w:sz="0" w:space="0" w:color="auto"/>
            <w:right w:val="none" w:sz="0" w:space="0" w:color="auto"/>
          </w:divBdr>
        </w:div>
        <w:div w:id="158665290">
          <w:marLeft w:val="640"/>
          <w:marRight w:val="0"/>
          <w:marTop w:val="0"/>
          <w:marBottom w:val="0"/>
          <w:divBdr>
            <w:top w:val="none" w:sz="0" w:space="0" w:color="auto"/>
            <w:left w:val="none" w:sz="0" w:space="0" w:color="auto"/>
            <w:bottom w:val="none" w:sz="0" w:space="0" w:color="auto"/>
            <w:right w:val="none" w:sz="0" w:space="0" w:color="auto"/>
          </w:divBdr>
        </w:div>
        <w:div w:id="1434478541">
          <w:marLeft w:val="640"/>
          <w:marRight w:val="0"/>
          <w:marTop w:val="0"/>
          <w:marBottom w:val="0"/>
          <w:divBdr>
            <w:top w:val="none" w:sz="0" w:space="0" w:color="auto"/>
            <w:left w:val="none" w:sz="0" w:space="0" w:color="auto"/>
            <w:bottom w:val="none" w:sz="0" w:space="0" w:color="auto"/>
            <w:right w:val="none" w:sz="0" w:space="0" w:color="auto"/>
          </w:divBdr>
        </w:div>
        <w:div w:id="1118454129">
          <w:marLeft w:val="640"/>
          <w:marRight w:val="0"/>
          <w:marTop w:val="0"/>
          <w:marBottom w:val="0"/>
          <w:divBdr>
            <w:top w:val="none" w:sz="0" w:space="0" w:color="auto"/>
            <w:left w:val="none" w:sz="0" w:space="0" w:color="auto"/>
            <w:bottom w:val="none" w:sz="0" w:space="0" w:color="auto"/>
            <w:right w:val="none" w:sz="0" w:space="0" w:color="auto"/>
          </w:divBdr>
        </w:div>
        <w:div w:id="594749377">
          <w:marLeft w:val="640"/>
          <w:marRight w:val="0"/>
          <w:marTop w:val="0"/>
          <w:marBottom w:val="0"/>
          <w:divBdr>
            <w:top w:val="none" w:sz="0" w:space="0" w:color="auto"/>
            <w:left w:val="none" w:sz="0" w:space="0" w:color="auto"/>
            <w:bottom w:val="none" w:sz="0" w:space="0" w:color="auto"/>
            <w:right w:val="none" w:sz="0" w:space="0" w:color="auto"/>
          </w:divBdr>
        </w:div>
        <w:div w:id="923341889">
          <w:marLeft w:val="640"/>
          <w:marRight w:val="0"/>
          <w:marTop w:val="0"/>
          <w:marBottom w:val="0"/>
          <w:divBdr>
            <w:top w:val="none" w:sz="0" w:space="0" w:color="auto"/>
            <w:left w:val="none" w:sz="0" w:space="0" w:color="auto"/>
            <w:bottom w:val="none" w:sz="0" w:space="0" w:color="auto"/>
            <w:right w:val="none" w:sz="0" w:space="0" w:color="auto"/>
          </w:divBdr>
        </w:div>
        <w:div w:id="4747978">
          <w:marLeft w:val="640"/>
          <w:marRight w:val="0"/>
          <w:marTop w:val="0"/>
          <w:marBottom w:val="0"/>
          <w:divBdr>
            <w:top w:val="none" w:sz="0" w:space="0" w:color="auto"/>
            <w:left w:val="none" w:sz="0" w:space="0" w:color="auto"/>
            <w:bottom w:val="none" w:sz="0" w:space="0" w:color="auto"/>
            <w:right w:val="none" w:sz="0" w:space="0" w:color="auto"/>
          </w:divBdr>
        </w:div>
        <w:div w:id="1543977809">
          <w:marLeft w:val="640"/>
          <w:marRight w:val="0"/>
          <w:marTop w:val="0"/>
          <w:marBottom w:val="0"/>
          <w:divBdr>
            <w:top w:val="none" w:sz="0" w:space="0" w:color="auto"/>
            <w:left w:val="none" w:sz="0" w:space="0" w:color="auto"/>
            <w:bottom w:val="none" w:sz="0" w:space="0" w:color="auto"/>
            <w:right w:val="none" w:sz="0" w:space="0" w:color="auto"/>
          </w:divBdr>
        </w:div>
        <w:div w:id="842744561">
          <w:marLeft w:val="640"/>
          <w:marRight w:val="0"/>
          <w:marTop w:val="0"/>
          <w:marBottom w:val="0"/>
          <w:divBdr>
            <w:top w:val="none" w:sz="0" w:space="0" w:color="auto"/>
            <w:left w:val="none" w:sz="0" w:space="0" w:color="auto"/>
            <w:bottom w:val="none" w:sz="0" w:space="0" w:color="auto"/>
            <w:right w:val="none" w:sz="0" w:space="0" w:color="auto"/>
          </w:divBdr>
        </w:div>
        <w:div w:id="991370078">
          <w:marLeft w:val="640"/>
          <w:marRight w:val="0"/>
          <w:marTop w:val="0"/>
          <w:marBottom w:val="0"/>
          <w:divBdr>
            <w:top w:val="none" w:sz="0" w:space="0" w:color="auto"/>
            <w:left w:val="none" w:sz="0" w:space="0" w:color="auto"/>
            <w:bottom w:val="none" w:sz="0" w:space="0" w:color="auto"/>
            <w:right w:val="none" w:sz="0" w:space="0" w:color="auto"/>
          </w:divBdr>
        </w:div>
        <w:div w:id="1672682245">
          <w:marLeft w:val="640"/>
          <w:marRight w:val="0"/>
          <w:marTop w:val="0"/>
          <w:marBottom w:val="0"/>
          <w:divBdr>
            <w:top w:val="none" w:sz="0" w:space="0" w:color="auto"/>
            <w:left w:val="none" w:sz="0" w:space="0" w:color="auto"/>
            <w:bottom w:val="none" w:sz="0" w:space="0" w:color="auto"/>
            <w:right w:val="none" w:sz="0" w:space="0" w:color="auto"/>
          </w:divBdr>
        </w:div>
        <w:div w:id="330957269">
          <w:marLeft w:val="640"/>
          <w:marRight w:val="0"/>
          <w:marTop w:val="0"/>
          <w:marBottom w:val="0"/>
          <w:divBdr>
            <w:top w:val="none" w:sz="0" w:space="0" w:color="auto"/>
            <w:left w:val="none" w:sz="0" w:space="0" w:color="auto"/>
            <w:bottom w:val="none" w:sz="0" w:space="0" w:color="auto"/>
            <w:right w:val="none" w:sz="0" w:space="0" w:color="auto"/>
          </w:divBdr>
        </w:div>
        <w:div w:id="1172716526">
          <w:marLeft w:val="640"/>
          <w:marRight w:val="0"/>
          <w:marTop w:val="0"/>
          <w:marBottom w:val="0"/>
          <w:divBdr>
            <w:top w:val="none" w:sz="0" w:space="0" w:color="auto"/>
            <w:left w:val="none" w:sz="0" w:space="0" w:color="auto"/>
            <w:bottom w:val="none" w:sz="0" w:space="0" w:color="auto"/>
            <w:right w:val="none" w:sz="0" w:space="0" w:color="auto"/>
          </w:divBdr>
        </w:div>
        <w:div w:id="828254028">
          <w:marLeft w:val="640"/>
          <w:marRight w:val="0"/>
          <w:marTop w:val="0"/>
          <w:marBottom w:val="0"/>
          <w:divBdr>
            <w:top w:val="none" w:sz="0" w:space="0" w:color="auto"/>
            <w:left w:val="none" w:sz="0" w:space="0" w:color="auto"/>
            <w:bottom w:val="none" w:sz="0" w:space="0" w:color="auto"/>
            <w:right w:val="none" w:sz="0" w:space="0" w:color="auto"/>
          </w:divBdr>
        </w:div>
        <w:div w:id="338654207">
          <w:marLeft w:val="640"/>
          <w:marRight w:val="0"/>
          <w:marTop w:val="0"/>
          <w:marBottom w:val="0"/>
          <w:divBdr>
            <w:top w:val="none" w:sz="0" w:space="0" w:color="auto"/>
            <w:left w:val="none" w:sz="0" w:space="0" w:color="auto"/>
            <w:bottom w:val="none" w:sz="0" w:space="0" w:color="auto"/>
            <w:right w:val="none" w:sz="0" w:space="0" w:color="auto"/>
          </w:divBdr>
        </w:div>
        <w:div w:id="858852177">
          <w:marLeft w:val="640"/>
          <w:marRight w:val="0"/>
          <w:marTop w:val="0"/>
          <w:marBottom w:val="0"/>
          <w:divBdr>
            <w:top w:val="none" w:sz="0" w:space="0" w:color="auto"/>
            <w:left w:val="none" w:sz="0" w:space="0" w:color="auto"/>
            <w:bottom w:val="none" w:sz="0" w:space="0" w:color="auto"/>
            <w:right w:val="none" w:sz="0" w:space="0" w:color="auto"/>
          </w:divBdr>
        </w:div>
        <w:div w:id="837841092">
          <w:marLeft w:val="640"/>
          <w:marRight w:val="0"/>
          <w:marTop w:val="0"/>
          <w:marBottom w:val="0"/>
          <w:divBdr>
            <w:top w:val="none" w:sz="0" w:space="0" w:color="auto"/>
            <w:left w:val="none" w:sz="0" w:space="0" w:color="auto"/>
            <w:bottom w:val="none" w:sz="0" w:space="0" w:color="auto"/>
            <w:right w:val="none" w:sz="0" w:space="0" w:color="auto"/>
          </w:divBdr>
        </w:div>
        <w:div w:id="895161617">
          <w:marLeft w:val="640"/>
          <w:marRight w:val="0"/>
          <w:marTop w:val="0"/>
          <w:marBottom w:val="0"/>
          <w:divBdr>
            <w:top w:val="none" w:sz="0" w:space="0" w:color="auto"/>
            <w:left w:val="none" w:sz="0" w:space="0" w:color="auto"/>
            <w:bottom w:val="none" w:sz="0" w:space="0" w:color="auto"/>
            <w:right w:val="none" w:sz="0" w:space="0" w:color="auto"/>
          </w:divBdr>
        </w:div>
        <w:div w:id="1193616631">
          <w:marLeft w:val="640"/>
          <w:marRight w:val="0"/>
          <w:marTop w:val="0"/>
          <w:marBottom w:val="0"/>
          <w:divBdr>
            <w:top w:val="none" w:sz="0" w:space="0" w:color="auto"/>
            <w:left w:val="none" w:sz="0" w:space="0" w:color="auto"/>
            <w:bottom w:val="none" w:sz="0" w:space="0" w:color="auto"/>
            <w:right w:val="none" w:sz="0" w:space="0" w:color="auto"/>
          </w:divBdr>
        </w:div>
        <w:div w:id="544804048">
          <w:marLeft w:val="640"/>
          <w:marRight w:val="0"/>
          <w:marTop w:val="0"/>
          <w:marBottom w:val="0"/>
          <w:divBdr>
            <w:top w:val="none" w:sz="0" w:space="0" w:color="auto"/>
            <w:left w:val="none" w:sz="0" w:space="0" w:color="auto"/>
            <w:bottom w:val="none" w:sz="0" w:space="0" w:color="auto"/>
            <w:right w:val="none" w:sz="0" w:space="0" w:color="auto"/>
          </w:divBdr>
        </w:div>
        <w:div w:id="630327764">
          <w:marLeft w:val="640"/>
          <w:marRight w:val="0"/>
          <w:marTop w:val="0"/>
          <w:marBottom w:val="0"/>
          <w:divBdr>
            <w:top w:val="none" w:sz="0" w:space="0" w:color="auto"/>
            <w:left w:val="none" w:sz="0" w:space="0" w:color="auto"/>
            <w:bottom w:val="none" w:sz="0" w:space="0" w:color="auto"/>
            <w:right w:val="none" w:sz="0" w:space="0" w:color="auto"/>
          </w:divBdr>
        </w:div>
        <w:div w:id="214196760">
          <w:marLeft w:val="640"/>
          <w:marRight w:val="0"/>
          <w:marTop w:val="0"/>
          <w:marBottom w:val="0"/>
          <w:divBdr>
            <w:top w:val="none" w:sz="0" w:space="0" w:color="auto"/>
            <w:left w:val="none" w:sz="0" w:space="0" w:color="auto"/>
            <w:bottom w:val="none" w:sz="0" w:space="0" w:color="auto"/>
            <w:right w:val="none" w:sz="0" w:space="0" w:color="auto"/>
          </w:divBdr>
        </w:div>
        <w:div w:id="1222400837">
          <w:marLeft w:val="640"/>
          <w:marRight w:val="0"/>
          <w:marTop w:val="0"/>
          <w:marBottom w:val="0"/>
          <w:divBdr>
            <w:top w:val="none" w:sz="0" w:space="0" w:color="auto"/>
            <w:left w:val="none" w:sz="0" w:space="0" w:color="auto"/>
            <w:bottom w:val="none" w:sz="0" w:space="0" w:color="auto"/>
            <w:right w:val="none" w:sz="0" w:space="0" w:color="auto"/>
          </w:divBdr>
        </w:div>
        <w:div w:id="2076661942">
          <w:marLeft w:val="640"/>
          <w:marRight w:val="0"/>
          <w:marTop w:val="0"/>
          <w:marBottom w:val="0"/>
          <w:divBdr>
            <w:top w:val="none" w:sz="0" w:space="0" w:color="auto"/>
            <w:left w:val="none" w:sz="0" w:space="0" w:color="auto"/>
            <w:bottom w:val="none" w:sz="0" w:space="0" w:color="auto"/>
            <w:right w:val="none" w:sz="0" w:space="0" w:color="auto"/>
          </w:divBdr>
        </w:div>
        <w:div w:id="1629437806">
          <w:marLeft w:val="640"/>
          <w:marRight w:val="0"/>
          <w:marTop w:val="0"/>
          <w:marBottom w:val="0"/>
          <w:divBdr>
            <w:top w:val="none" w:sz="0" w:space="0" w:color="auto"/>
            <w:left w:val="none" w:sz="0" w:space="0" w:color="auto"/>
            <w:bottom w:val="none" w:sz="0" w:space="0" w:color="auto"/>
            <w:right w:val="none" w:sz="0" w:space="0" w:color="auto"/>
          </w:divBdr>
        </w:div>
        <w:div w:id="2054500327">
          <w:marLeft w:val="640"/>
          <w:marRight w:val="0"/>
          <w:marTop w:val="0"/>
          <w:marBottom w:val="0"/>
          <w:divBdr>
            <w:top w:val="none" w:sz="0" w:space="0" w:color="auto"/>
            <w:left w:val="none" w:sz="0" w:space="0" w:color="auto"/>
            <w:bottom w:val="none" w:sz="0" w:space="0" w:color="auto"/>
            <w:right w:val="none" w:sz="0" w:space="0" w:color="auto"/>
          </w:divBdr>
        </w:div>
        <w:div w:id="936213676">
          <w:marLeft w:val="640"/>
          <w:marRight w:val="0"/>
          <w:marTop w:val="0"/>
          <w:marBottom w:val="0"/>
          <w:divBdr>
            <w:top w:val="none" w:sz="0" w:space="0" w:color="auto"/>
            <w:left w:val="none" w:sz="0" w:space="0" w:color="auto"/>
            <w:bottom w:val="none" w:sz="0" w:space="0" w:color="auto"/>
            <w:right w:val="none" w:sz="0" w:space="0" w:color="auto"/>
          </w:divBdr>
        </w:div>
        <w:div w:id="237447750">
          <w:marLeft w:val="640"/>
          <w:marRight w:val="0"/>
          <w:marTop w:val="0"/>
          <w:marBottom w:val="0"/>
          <w:divBdr>
            <w:top w:val="none" w:sz="0" w:space="0" w:color="auto"/>
            <w:left w:val="none" w:sz="0" w:space="0" w:color="auto"/>
            <w:bottom w:val="none" w:sz="0" w:space="0" w:color="auto"/>
            <w:right w:val="none" w:sz="0" w:space="0" w:color="auto"/>
          </w:divBdr>
        </w:div>
        <w:div w:id="1399011091">
          <w:marLeft w:val="640"/>
          <w:marRight w:val="0"/>
          <w:marTop w:val="0"/>
          <w:marBottom w:val="0"/>
          <w:divBdr>
            <w:top w:val="none" w:sz="0" w:space="0" w:color="auto"/>
            <w:left w:val="none" w:sz="0" w:space="0" w:color="auto"/>
            <w:bottom w:val="none" w:sz="0" w:space="0" w:color="auto"/>
            <w:right w:val="none" w:sz="0" w:space="0" w:color="auto"/>
          </w:divBdr>
        </w:div>
        <w:div w:id="1538392204">
          <w:marLeft w:val="640"/>
          <w:marRight w:val="0"/>
          <w:marTop w:val="0"/>
          <w:marBottom w:val="0"/>
          <w:divBdr>
            <w:top w:val="none" w:sz="0" w:space="0" w:color="auto"/>
            <w:left w:val="none" w:sz="0" w:space="0" w:color="auto"/>
            <w:bottom w:val="none" w:sz="0" w:space="0" w:color="auto"/>
            <w:right w:val="none" w:sz="0" w:space="0" w:color="auto"/>
          </w:divBdr>
        </w:div>
        <w:div w:id="54012503">
          <w:marLeft w:val="640"/>
          <w:marRight w:val="0"/>
          <w:marTop w:val="0"/>
          <w:marBottom w:val="0"/>
          <w:divBdr>
            <w:top w:val="none" w:sz="0" w:space="0" w:color="auto"/>
            <w:left w:val="none" w:sz="0" w:space="0" w:color="auto"/>
            <w:bottom w:val="none" w:sz="0" w:space="0" w:color="auto"/>
            <w:right w:val="none" w:sz="0" w:space="0" w:color="auto"/>
          </w:divBdr>
        </w:div>
        <w:div w:id="1708140566">
          <w:marLeft w:val="640"/>
          <w:marRight w:val="0"/>
          <w:marTop w:val="0"/>
          <w:marBottom w:val="0"/>
          <w:divBdr>
            <w:top w:val="none" w:sz="0" w:space="0" w:color="auto"/>
            <w:left w:val="none" w:sz="0" w:space="0" w:color="auto"/>
            <w:bottom w:val="none" w:sz="0" w:space="0" w:color="auto"/>
            <w:right w:val="none" w:sz="0" w:space="0" w:color="auto"/>
          </w:divBdr>
        </w:div>
        <w:div w:id="1602104048">
          <w:marLeft w:val="640"/>
          <w:marRight w:val="0"/>
          <w:marTop w:val="0"/>
          <w:marBottom w:val="0"/>
          <w:divBdr>
            <w:top w:val="none" w:sz="0" w:space="0" w:color="auto"/>
            <w:left w:val="none" w:sz="0" w:space="0" w:color="auto"/>
            <w:bottom w:val="none" w:sz="0" w:space="0" w:color="auto"/>
            <w:right w:val="none" w:sz="0" w:space="0" w:color="auto"/>
          </w:divBdr>
        </w:div>
        <w:div w:id="1403944601">
          <w:marLeft w:val="640"/>
          <w:marRight w:val="0"/>
          <w:marTop w:val="0"/>
          <w:marBottom w:val="0"/>
          <w:divBdr>
            <w:top w:val="none" w:sz="0" w:space="0" w:color="auto"/>
            <w:left w:val="none" w:sz="0" w:space="0" w:color="auto"/>
            <w:bottom w:val="none" w:sz="0" w:space="0" w:color="auto"/>
            <w:right w:val="none" w:sz="0" w:space="0" w:color="auto"/>
          </w:divBdr>
        </w:div>
        <w:div w:id="1605844677">
          <w:marLeft w:val="640"/>
          <w:marRight w:val="0"/>
          <w:marTop w:val="0"/>
          <w:marBottom w:val="0"/>
          <w:divBdr>
            <w:top w:val="none" w:sz="0" w:space="0" w:color="auto"/>
            <w:left w:val="none" w:sz="0" w:space="0" w:color="auto"/>
            <w:bottom w:val="none" w:sz="0" w:space="0" w:color="auto"/>
            <w:right w:val="none" w:sz="0" w:space="0" w:color="auto"/>
          </w:divBdr>
        </w:div>
        <w:div w:id="719061630">
          <w:marLeft w:val="640"/>
          <w:marRight w:val="0"/>
          <w:marTop w:val="0"/>
          <w:marBottom w:val="0"/>
          <w:divBdr>
            <w:top w:val="none" w:sz="0" w:space="0" w:color="auto"/>
            <w:left w:val="none" w:sz="0" w:space="0" w:color="auto"/>
            <w:bottom w:val="none" w:sz="0" w:space="0" w:color="auto"/>
            <w:right w:val="none" w:sz="0" w:space="0" w:color="auto"/>
          </w:divBdr>
        </w:div>
        <w:div w:id="442892545">
          <w:marLeft w:val="640"/>
          <w:marRight w:val="0"/>
          <w:marTop w:val="0"/>
          <w:marBottom w:val="0"/>
          <w:divBdr>
            <w:top w:val="none" w:sz="0" w:space="0" w:color="auto"/>
            <w:left w:val="none" w:sz="0" w:space="0" w:color="auto"/>
            <w:bottom w:val="none" w:sz="0" w:space="0" w:color="auto"/>
            <w:right w:val="none" w:sz="0" w:space="0" w:color="auto"/>
          </w:divBdr>
        </w:div>
        <w:div w:id="269433972">
          <w:marLeft w:val="640"/>
          <w:marRight w:val="0"/>
          <w:marTop w:val="0"/>
          <w:marBottom w:val="0"/>
          <w:divBdr>
            <w:top w:val="none" w:sz="0" w:space="0" w:color="auto"/>
            <w:left w:val="none" w:sz="0" w:space="0" w:color="auto"/>
            <w:bottom w:val="none" w:sz="0" w:space="0" w:color="auto"/>
            <w:right w:val="none" w:sz="0" w:space="0" w:color="auto"/>
          </w:divBdr>
        </w:div>
        <w:div w:id="1284531832">
          <w:marLeft w:val="640"/>
          <w:marRight w:val="0"/>
          <w:marTop w:val="0"/>
          <w:marBottom w:val="0"/>
          <w:divBdr>
            <w:top w:val="none" w:sz="0" w:space="0" w:color="auto"/>
            <w:left w:val="none" w:sz="0" w:space="0" w:color="auto"/>
            <w:bottom w:val="none" w:sz="0" w:space="0" w:color="auto"/>
            <w:right w:val="none" w:sz="0" w:space="0" w:color="auto"/>
          </w:divBdr>
        </w:div>
        <w:div w:id="725492150">
          <w:marLeft w:val="640"/>
          <w:marRight w:val="0"/>
          <w:marTop w:val="0"/>
          <w:marBottom w:val="0"/>
          <w:divBdr>
            <w:top w:val="none" w:sz="0" w:space="0" w:color="auto"/>
            <w:left w:val="none" w:sz="0" w:space="0" w:color="auto"/>
            <w:bottom w:val="none" w:sz="0" w:space="0" w:color="auto"/>
            <w:right w:val="none" w:sz="0" w:space="0" w:color="auto"/>
          </w:divBdr>
        </w:div>
        <w:div w:id="1158888278">
          <w:marLeft w:val="640"/>
          <w:marRight w:val="0"/>
          <w:marTop w:val="0"/>
          <w:marBottom w:val="0"/>
          <w:divBdr>
            <w:top w:val="none" w:sz="0" w:space="0" w:color="auto"/>
            <w:left w:val="none" w:sz="0" w:space="0" w:color="auto"/>
            <w:bottom w:val="none" w:sz="0" w:space="0" w:color="auto"/>
            <w:right w:val="none" w:sz="0" w:space="0" w:color="auto"/>
          </w:divBdr>
        </w:div>
        <w:div w:id="1807889124">
          <w:marLeft w:val="640"/>
          <w:marRight w:val="0"/>
          <w:marTop w:val="0"/>
          <w:marBottom w:val="0"/>
          <w:divBdr>
            <w:top w:val="none" w:sz="0" w:space="0" w:color="auto"/>
            <w:left w:val="none" w:sz="0" w:space="0" w:color="auto"/>
            <w:bottom w:val="none" w:sz="0" w:space="0" w:color="auto"/>
            <w:right w:val="none" w:sz="0" w:space="0" w:color="auto"/>
          </w:divBdr>
        </w:div>
        <w:div w:id="1846743798">
          <w:marLeft w:val="640"/>
          <w:marRight w:val="0"/>
          <w:marTop w:val="0"/>
          <w:marBottom w:val="0"/>
          <w:divBdr>
            <w:top w:val="none" w:sz="0" w:space="0" w:color="auto"/>
            <w:left w:val="none" w:sz="0" w:space="0" w:color="auto"/>
            <w:bottom w:val="none" w:sz="0" w:space="0" w:color="auto"/>
            <w:right w:val="none" w:sz="0" w:space="0" w:color="auto"/>
          </w:divBdr>
        </w:div>
        <w:div w:id="1980575914">
          <w:marLeft w:val="640"/>
          <w:marRight w:val="0"/>
          <w:marTop w:val="0"/>
          <w:marBottom w:val="0"/>
          <w:divBdr>
            <w:top w:val="none" w:sz="0" w:space="0" w:color="auto"/>
            <w:left w:val="none" w:sz="0" w:space="0" w:color="auto"/>
            <w:bottom w:val="none" w:sz="0" w:space="0" w:color="auto"/>
            <w:right w:val="none" w:sz="0" w:space="0" w:color="auto"/>
          </w:divBdr>
        </w:div>
        <w:div w:id="90052526">
          <w:marLeft w:val="640"/>
          <w:marRight w:val="0"/>
          <w:marTop w:val="0"/>
          <w:marBottom w:val="0"/>
          <w:divBdr>
            <w:top w:val="none" w:sz="0" w:space="0" w:color="auto"/>
            <w:left w:val="none" w:sz="0" w:space="0" w:color="auto"/>
            <w:bottom w:val="none" w:sz="0" w:space="0" w:color="auto"/>
            <w:right w:val="none" w:sz="0" w:space="0" w:color="auto"/>
          </w:divBdr>
        </w:div>
        <w:div w:id="1871069678">
          <w:marLeft w:val="640"/>
          <w:marRight w:val="0"/>
          <w:marTop w:val="0"/>
          <w:marBottom w:val="0"/>
          <w:divBdr>
            <w:top w:val="none" w:sz="0" w:space="0" w:color="auto"/>
            <w:left w:val="none" w:sz="0" w:space="0" w:color="auto"/>
            <w:bottom w:val="none" w:sz="0" w:space="0" w:color="auto"/>
            <w:right w:val="none" w:sz="0" w:space="0" w:color="auto"/>
          </w:divBdr>
        </w:div>
        <w:div w:id="1396974707">
          <w:marLeft w:val="640"/>
          <w:marRight w:val="0"/>
          <w:marTop w:val="0"/>
          <w:marBottom w:val="0"/>
          <w:divBdr>
            <w:top w:val="none" w:sz="0" w:space="0" w:color="auto"/>
            <w:left w:val="none" w:sz="0" w:space="0" w:color="auto"/>
            <w:bottom w:val="none" w:sz="0" w:space="0" w:color="auto"/>
            <w:right w:val="none" w:sz="0" w:space="0" w:color="auto"/>
          </w:divBdr>
        </w:div>
        <w:div w:id="1751538552">
          <w:marLeft w:val="640"/>
          <w:marRight w:val="0"/>
          <w:marTop w:val="0"/>
          <w:marBottom w:val="0"/>
          <w:divBdr>
            <w:top w:val="none" w:sz="0" w:space="0" w:color="auto"/>
            <w:left w:val="none" w:sz="0" w:space="0" w:color="auto"/>
            <w:bottom w:val="none" w:sz="0" w:space="0" w:color="auto"/>
            <w:right w:val="none" w:sz="0" w:space="0" w:color="auto"/>
          </w:divBdr>
        </w:div>
        <w:div w:id="503516318">
          <w:marLeft w:val="640"/>
          <w:marRight w:val="0"/>
          <w:marTop w:val="0"/>
          <w:marBottom w:val="0"/>
          <w:divBdr>
            <w:top w:val="none" w:sz="0" w:space="0" w:color="auto"/>
            <w:left w:val="none" w:sz="0" w:space="0" w:color="auto"/>
            <w:bottom w:val="none" w:sz="0" w:space="0" w:color="auto"/>
            <w:right w:val="none" w:sz="0" w:space="0" w:color="auto"/>
          </w:divBdr>
        </w:div>
        <w:div w:id="358312903">
          <w:marLeft w:val="640"/>
          <w:marRight w:val="0"/>
          <w:marTop w:val="0"/>
          <w:marBottom w:val="0"/>
          <w:divBdr>
            <w:top w:val="none" w:sz="0" w:space="0" w:color="auto"/>
            <w:left w:val="none" w:sz="0" w:space="0" w:color="auto"/>
            <w:bottom w:val="none" w:sz="0" w:space="0" w:color="auto"/>
            <w:right w:val="none" w:sz="0" w:space="0" w:color="auto"/>
          </w:divBdr>
        </w:div>
        <w:div w:id="1627541784">
          <w:marLeft w:val="640"/>
          <w:marRight w:val="0"/>
          <w:marTop w:val="0"/>
          <w:marBottom w:val="0"/>
          <w:divBdr>
            <w:top w:val="none" w:sz="0" w:space="0" w:color="auto"/>
            <w:left w:val="none" w:sz="0" w:space="0" w:color="auto"/>
            <w:bottom w:val="none" w:sz="0" w:space="0" w:color="auto"/>
            <w:right w:val="none" w:sz="0" w:space="0" w:color="auto"/>
          </w:divBdr>
        </w:div>
        <w:div w:id="616790962">
          <w:marLeft w:val="640"/>
          <w:marRight w:val="0"/>
          <w:marTop w:val="0"/>
          <w:marBottom w:val="0"/>
          <w:divBdr>
            <w:top w:val="none" w:sz="0" w:space="0" w:color="auto"/>
            <w:left w:val="none" w:sz="0" w:space="0" w:color="auto"/>
            <w:bottom w:val="none" w:sz="0" w:space="0" w:color="auto"/>
            <w:right w:val="none" w:sz="0" w:space="0" w:color="auto"/>
          </w:divBdr>
        </w:div>
        <w:div w:id="410274365">
          <w:marLeft w:val="640"/>
          <w:marRight w:val="0"/>
          <w:marTop w:val="0"/>
          <w:marBottom w:val="0"/>
          <w:divBdr>
            <w:top w:val="none" w:sz="0" w:space="0" w:color="auto"/>
            <w:left w:val="none" w:sz="0" w:space="0" w:color="auto"/>
            <w:bottom w:val="none" w:sz="0" w:space="0" w:color="auto"/>
            <w:right w:val="none" w:sz="0" w:space="0" w:color="auto"/>
          </w:divBdr>
        </w:div>
        <w:div w:id="634023418">
          <w:marLeft w:val="640"/>
          <w:marRight w:val="0"/>
          <w:marTop w:val="0"/>
          <w:marBottom w:val="0"/>
          <w:divBdr>
            <w:top w:val="none" w:sz="0" w:space="0" w:color="auto"/>
            <w:left w:val="none" w:sz="0" w:space="0" w:color="auto"/>
            <w:bottom w:val="none" w:sz="0" w:space="0" w:color="auto"/>
            <w:right w:val="none" w:sz="0" w:space="0" w:color="auto"/>
          </w:divBdr>
        </w:div>
        <w:div w:id="775363845">
          <w:marLeft w:val="640"/>
          <w:marRight w:val="0"/>
          <w:marTop w:val="0"/>
          <w:marBottom w:val="0"/>
          <w:divBdr>
            <w:top w:val="none" w:sz="0" w:space="0" w:color="auto"/>
            <w:left w:val="none" w:sz="0" w:space="0" w:color="auto"/>
            <w:bottom w:val="none" w:sz="0" w:space="0" w:color="auto"/>
            <w:right w:val="none" w:sz="0" w:space="0" w:color="auto"/>
          </w:divBdr>
        </w:div>
        <w:div w:id="1615288271">
          <w:marLeft w:val="640"/>
          <w:marRight w:val="0"/>
          <w:marTop w:val="0"/>
          <w:marBottom w:val="0"/>
          <w:divBdr>
            <w:top w:val="none" w:sz="0" w:space="0" w:color="auto"/>
            <w:left w:val="none" w:sz="0" w:space="0" w:color="auto"/>
            <w:bottom w:val="none" w:sz="0" w:space="0" w:color="auto"/>
            <w:right w:val="none" w:sz="0" w:space="0" w:color="auto"/>
          </w:divBdr>
        </w:div>
        <w:div w:id="1228686821">
          <w:marLeft w:val="640"/>
          <w:marRight w:val="0"/>
          <w:marTop w:val="0"/>
          <w:marBottom w:val="0"/>
          <w:divBdr>
            <w:top w:val="none" w:sz="0" w:space="0" w:color="auto"/>
            <w:left w:val="none" w:sz="0" w:space="0" w:color="auto"/>
            <w:bottom w:val="none" w:sz="0" w:space="0" w:color="auto"/>
            <w:right w:val="none" w:sz="0" w:space="0" w:color="auto"/>
          </w:divBdr>
        </w:div>
        <w:div w:id="1858498852">
          <w:marLeft w:val="640"/>
          <w:marRight w:val="0"/>
          <w:marTop w:val="0"/>
          <w:marBottom w:val="0"/>
          <w:divBdr>
            <w:top w:val="none" w:sz="0" w:space="0" w:color="auto"/>
            <w:left w:val="none" w:sz="0" w:space="0" w:color="auto"/>
            <w:bottom w:val="none" w:sz="0" w:space="0" w:color="auto"/>
            <w:right w:val="none" w:sz="0" w:space="0" w:color="auto"/>
          </w:divBdr>
        </w:div>
        <w:div w:id="205988347">
          <w:marLeft w:val="640"/>
          <w:marRight w:val="0"/>
          <w:marTop w:val="0"/>
          <w:marBottom w:val="0"/>
          <w:divBdr>
            <w:top w:val="none" w:sz="0" w:space="0" w:color="auto"/>
            <w:left w:val="none" w:sz="0" w:space="0" w:color="auto"/>
            <w:bottom w:val="none" w:sz="0" w:space="0" w:color="auto"/>
            <w:right w:val="none" w:sz="0" w:space="0" w:color="auto"/>
          </w:divBdr>
        </w:div>
        <w:div w:id="770206249">
          <w:marLeft w:val="640"/>
          <w:marRight w:val="0"/>
          <w:marTop w:val="0"/>
          <w:marBottom w:val="0"/>
          <w:divBdr>
            <w:top w:val="none" w:sz="0" w:space="0" w:color="auto"/>
            <w:left w:val="none" w:sz="0" w:space="0" w:color="auto"/>
            <w:bottom w:val="none" w:sz="0" w:space="0" w:color="auto"/>
            <w:right w:val="none" w:sz="0" w:space="0" w:color="auto"/>
          </w:divBdr>
        </w:div>
        <w:div w:id="1565333421">
          <w:marLeft w:val="640"/>
          <w:marRight w:val="0"/>
          <w:marTop w:val="0"/>
          <w:marBottom w:val="0"/>
          <w:divBdr>
            <w:top w:val="none" w:sz="0" w:space="0" w:color="auto"/>
            <w:left w:val="none" w:sz="0" w:space="0" w:color="auto"/>
            <w:bottom w:val="none" w:sz="0" w:space="0" w:color="auto"/>
            <w:right w:val="none" w:sz="0" w:space="0" w:color="auto"/>
          </w:divBdr>
        </w:div>
        <w:div w:id="1478182793">
          <w:marLeft w:val="640"/>
          <w:marRight w:val="0"/>
          <w:marTop w:val="0"/>
          <w:marBottom w:val="0"/>
          <w:divBdr>
            <w:top w:val="none" w:sz="0" w:space="0" w:color="auto"/>
            <w:left w:val="none" w:sz="0" w:space="0" w:color="auto"/>
            <w:bottom w:val="none" w:sz="0" w:space="0" w:color="auto"/>
            <w:right w:val="none" w:sz="0" w:space="0" w:color="auto"/>
          </w:divBdr>
        </w:div>
        <w:div w:id="1574007088">
          <w:marLeft w:val="640"/>
          <w:marRight w:val="0"/>
          <w:marTop w:val="0"/>
          <w:marBottom w:val="0"/>
          <w:divBdr>
            <w:top w:val="none" w:sz="0" w:space="0" w:color="auto"/>
            <w:left w:val="none" w:sz="0" w:space="0" w:color="auto"/>
            <w:bottom w:val="none" w:sz="0" w:space="0" w:color="auto"/>
            <w:right w:val="none" w:sz="0" w:space="0" w:color="auto"/>
          </w:divBdr>
        </w:div>
        <w:div w:id="1486387111">
          <w:marLeft w:val="640"/>
          <w:marRight w:val="0"/>
          <w:marTop w:val="0"/>
          <w:marBottom w:val="0"/>
          <w:divBdr>
            <w:top w:val="none" w:sz="0" w:space="0" w:color="auto"/>
            <w:left w:val="none" w:sz="0" w:space="0" w:color="auto"/>
            <w:bottom w:val="none" w:sz="0" w:space="0" w:color="auto"/>
            <w:right w:val="none" w:sz="0" w:space="0" w:color="auto"/>
          </w:divBdr>
        </w:div>
        <w:div w:id="2146775570">
          <w:marLeft w:val="640"/>
          <w:marRight w:val="0"/>
          <w:marTop w:val="0"/>
          <w:marBottom w:val="0"/>
          <w:divBdr>
            <w:top w:val="none" w:sz="0" w:space="0" w:color="auto"/>
            <w:left w:val="none" w:sz="0" w:space="0" w:color="auto"/>
            <w:bottom w:val="none" w:sz="0" w:space="0" w:color="auto"/>
            <w:right w:val="none" w:sz="0" w:space="0" w:color="auto"/>
          </w:divBdr>
        </w:div>
        <w:div w:id="1870944681">
          <w:marLeft w:val="640"/>
          <w:marRight w:val="0"/>
          <w:marTop w:val="0"/>
          <w:marBottom w:val="0"/>
          <w:divBdr>
            <w:top w:val="none" w:sz="0" w:space="0" w:color="auto"/>
            <w:left w:val="none" w:sz="0" w:space="0" w:color="auto"/>
            <w:bottom w:val="none" w:sz="0" w:space="0" w:color="auto"/>
            <w:right w:val="none" w:sz="0" w:space="0" w:color="auto"/>
          </w:divBdr>
        </w:div>
        <w:div w:id="1222247845">
          <w:marLeft w:val="640"/>
          <w:marRight w:val="0"/>
          <w:marTop w:val="0"/>
          <w:marBottom w:val="0"/>
          <w:divBdr>
            <w:top w:val="none" w:sz="0" w:space="0" w:color="auto"/>
            <w:left w:val="none" w:sz="0" w:space="0" w:color="auto"/>
            <w:bottom w:val="none" w:sz="0" w:space="0" w:color="auto"/>
            <w:right w:val="none" w:sz="0" w:space="0" w:color="auto"/>
          </w:divBdr>
        </w:div>
        <w:div w:id="497503561">
          <w:marLeft w:val="640"/>
          <w:marRight w:val="0"/>
          <w:marTop w:val="0"/>
          <w:marBottom w:val="0"/>
          <w:divBdr>
            <w:top w:val="none" w:sz="0" w:space="0" w:color="auto"/>
            <w:left w:val="none" w:sz="0" w:space="0" w:color="auto"/>
            <w:bottom w:val="none" w:sz="0" w:space="0" w:color="auto"/>
            <w:right w:val="none" w:sz="0" w:space="0" w:color="auto"/>
          </w:divBdr>
        </w:div>
        <w:div w:id="2100363705">
          <w:marLeft w:val="640"/>
          <w:marRight w:val="0"/>
          <w:marTop w:val="0"/>
          <w:marBottom w:val="0"/>
          <w:divBdr>
            <w:top w:val="none" w:sz="0" w:space="0" w:color="auto"/>
            <w:left w:val="none" w:sz="0" w:space="0" w:color="auto"/>
            <w:bottom w:val="none" w:sz="0" w:space="0" w:color="auto"/>
            <w:right w:val="none" w:sz="0" w:space="0" w:color="auto"/>
          </w:divBdr>
        </w:div>
        <w:div w:id="706831243">
          <w:marLeft w:val="640"/>
          <w:marRight w:val="0"/>
          <w:marTop w:val="0"/>
          <w:marBottom w:val="0"/>
          <w:divBdr>
            <w:top w:val="none" w:sz="0" w:space="0" w:color="auto"/>
            <w:left w:val="none" w:sz="0" w:space="0" w:color="auto"/>
            <w:bottom w:val="none" w:sz="0" w:space="0" w:color="auto"/>
            <w:right w:val="none" w:sz="0" w:space="0" w:color="auto"/>
          </w:divBdr>
        </w:div>
        <w:div w:id="2126998637">
          <w:marLeft w:val="640"/>
          <w:marRight w:val="0"/>
          <w:marTop w:val="0"/>
          <w:marBottom w:val="0"/>
          <w:divBdr>
            <w:top w:val="none" w:sz="0" w:space="0" w:color="auto"/>
            <w:left w:val="none" w:sz="0" w:space="0" w:color="auto"/>
            <w:bottom w:val="none" w:sz="0" w:space="0" w:color="auto"/>
            <w:right w:val="none" w:sz="0" w:space="0" w:color="auto"/>
          </w:divBdr>
        </w:div>
        <w:div w:id="794566313">
          <w:marLeft w:val="640"/>
          <w:marRight w:val="0"/>
          <w:marTop w:val="0"/>
          <w:marBottom w:val="0"/>
          <w:divBdr>
            <w:top w:val="none" w:sz="0" w:space="0" w:color="auto"/>
            <w:left w:val="none" w:sz="0" w:space="0" w:color="auto"/>
            <w:bottom w:val="none" w:sz="0" w:space="0" w:color="auto"/>
            <w:right w:val="none" w:sz="0" w:space="0" w:color="auto"/>
          </w:divBdr>
        </w:div>
        <w:div w:id="1422752384">
          <w:marLeft w:val="640"/>
          <w:marRight w:val="0"/>
          <w:marTop w:val="0"/>
          <w:marBottom w:val="0"/>
          <w:divBdr>
            <w:top w:val="none" w:sz="0" w:space="0" w:color="auto"/>
            <w:left w:val="none" w:sz="0" w:space="0" w:color="auto"/>
            <w:bottom w:val="none" w:sz="0" w:space="0" w:color="auto"/>
            <w:right w:val="none" w:sz="0" w:space="0" w:color="auto"/>
          </w:divBdr>
        </w:div>
        <w:div w:id="525682253">
          <w:marLeft w:val="640"/>
          <w:marRight w:val="0"/>
          <w:marTop w:val="0"/>
          <w:marBottom w:val="0"/>
          <w:divBdr>
            <w:top w:val="none" w:sz="0" w:space="0" w:color="auto"/>
            <w:left w:val="none" w:sz="0" w:space="0" w:color="auto"/>
            <w:bottom w:val="none" w:sz="0" w:space="0" w:color="auto"/>
            <w:right w:val="none" w:sz="0" w:space="0" w:color="auto"/>
          </w:divBdr>
        </w:div>
        <w:div w:id="173150598">
          <w:marLeft w:val="640"/>
          <w:marRight w:val="0"/>
          <w:marTop w:val="0"/>
          <w:marBottom w:val="0"/>
          <w:divBdr>
            <w:top w:val="none" w:sz="0" w:space="0" w:color="auto"/>
            <w:left w:val="none" w:sz="0" w:space="0" w:color="auto"/>
            <w:bottom w:val="none" w:sz="0" w:space="0" w:color="auto"/>
            <w:right w:val="none" w:sz="0" w:space="0" w:color="auto"/>
          </w:divBdr>
        </w:div>
        <w:div w:id="1089039543">
          <w:marLeft w:val="640"/>
          <w:marRight w:val="0"/>
          <w:marTop w:val="0"/>
          <w:marBottom w:val="0"/>
          <w:divBdr>
            <w:top w:val="none" w:sz="0" w:space="0" w:color="auto"/>
            <w:left w:val="none" w:sz="0" w:space="0" w:color="auto"/>
            <w:bottom w:val="none" w:sz="0" w:space="0" w:color="auto"/>
            <w:right w:val="none" w:sz="0" w:space="0" w:color="auto"/>
          </w:divBdr>
        </w:div>
        <w:div w:id="1629117636">
          <w:marLeft w:val="640"/>
          <w:marRight w:val="0"/>
          <w:marTop w:val="0"/>
          <w:marBottom w:val="0"/>
          <w:divBdr>
            <w:top w:val="none" w:sz="0" w:space="0" w:color="auto"/>
            <w:left w:val="none" w:sz="0" w:space="0" w:color="auto"/>
            <w:bottom w:val="none" w:sz="0" w:space="0" w:color="auto"/>
            <w:right w:val="none" w:sz="0" w:space="0" w:color="auto"/>
          </w:divBdr>
        </w:div>
        <w:div w:id="2067558691">
          <w:marLeft w:val="640"/>
          <w:marRight w:val="0"/>
          <w:marTop w:val="0"/>
          <w:marBottom w:val="0"/>
          <w:divBdr>
            <w:top w:val="none" w:sz="0" w:space="0" w:color="auto"/>
            <w:left w:val="none" w:sz="0" w:space="0" w:color="auto"/>
            <w:bottom w:val="none" w:sz="0" w:space="0" w:color="auto"/>
            <w:right w:val="none" w:sz="0" w:space="0" w:color="auto"/>
          </w:divBdr>
        </w:div>
        <w:div w:id="1762293977">
          <w:marLeft w:val="640"/>
          <w:marRight w:val="0"/>
          <w:marTop w:val="0"/>
          <w:marBottom w:val="0"/>
          <w:divBdr>
            <w:top w:val="none" w:sz="0" w:space="0" w:color="auto"/>
            <w:left w:val="none" w:sz="0" w:space="0" w:color="auto"/>
            <w:bottom w:val="none" w:sz="0" w:space="0" w:color="auto"/>
            <w:right w:val="none" w:sz="0" w:space="0" w:color="auto"/>
          </w:divBdr>
        </w:div>
        <w:div w:id="1427918376">
          <w:marLeft w:val="640"/>
          <w:marRight w:val="0"/>
          <w:marTop w:val="0"/>
          <w:marBottom w:val="0"/>
          <w:divBdr>
            <w:top w:val="none" w:sz="0" w:space="0" w:color="auto"/>
            <w:left w:val="none" w:sz="0" w:space="0" w:color="auto"/>
            <w:bottom w:val="none" w:sz="0" w:space="0" w:color="auto"/>
            <w:right w:val="none" w:sz="0" w:space="0" w:color="auto"/>
          </w:divBdr>
        </w:div>
        <w:div w:id="1649439552">
          <w:marLeft w:val="640"/>
          <w:marRight w:val="0"/>
          <w:marTop w:val="0"/>
          <w:marBottom w:val="0"/>
          <w:divBdr>
            <w:top w:val="none" w:sz="0" w:space="0" w:color="auto"/>
            <w:left w:val="none" w:sz="0" w:space="0" w:color="auto"/>
            <w:bottom w:val="none" w:sz="0" w:space="0" w:color="auto"/>
            <w:right w:val="none" w:sz="0" w:space="0" w:color="auto"/>
          </w:divBdr>
        </w:div>
        <w:div w:id="2043632872">
          <w:marLeft w:val="640"/>
          <w:marRight w:val="0"/>
          <w:marTop w:val="0"/>
          <w:marBottom w:val="0"/>
          <w:divBdr>
            <w:top w:val="none" w:sz="0" w:space="0" w:color="auto"/>
            <w:left w:val="none" w:sz="0" w:space="0" w:color="auto"/>
            <w:bottom w:val="none" w:sz="0" w:space="0" w:color="auto"/>
            <w:right w:val="none" w:sz="0" w:space="0" w:color="auto"/>
          </w:divBdr>
        </w:div>
        <w:div w:id="1189565247">
          <w:marLeft w:val="640"/>
          <w:marRight w:val="0"/>
          <w:marTop w:val="0"/>
          <w:marBottom w:val="0"/>
          <w:divBdr>
            <w:top w:val="none" w:sz="0" w:space="0" w:color="auto"/>
            <w:left w:val="none" w:sz="0" w:space="0" w:color="auto"/>
            <w:bottom w:val="none" w:sz="0" w:space="0" w:color="auto"/>
            <w:right w:val="none" w:sz="0" w:space="0" w:color="auto"/>
          </w:divBdr>
        </w:div>
        <w:div w:id="1111628603">
          <w:marLeft w:val="640"/>
          <w:marRight w:val="0"/>
          <w:marTop w:val="0"/>
          <w:marBottom w:val="0"/>
          <w:divBdr>
            <w:top w:val="none" w:sz="0" w:space="0" w:color="auto"/>
            <w:left w:val="none" w:sz="0" w:space="0" w:color="auto"/>
            <w:bottom w:val="none" w:sz="0" w:space="0" w:color="auto"/>
            <w:right w:val="none" w:sz="0" w:space="0" w:color="auto"/>
          </w:divBdr>
        </w:div>
        <w:div w:id="1079594280">
          <w:marLeft w:val="640"/>
          <w:marRight w:val="0"/>
          <w:marTop w:val="0"/>
          <w:marBottom w:val="0"/>
          <w:divBdr>
            <w:top w:val="none" w:sz="0" w:space="0" w:color="auto"/>
            <w:left w:val="none" w:sz="0" w:space="0" w:color="auto"/>
            <w:bottom w:val="none" w:sz="0" w:space="0" w:color="auto"/>
            <w:right w:val="none" w:sz="0" w:space="0" w:color="auto"/>
          </w:divBdr>
        </w:div>
        <w:div w:id="72355368">
          <w:marLeft w:val="640"/>
          <w:marRight w:val="0"/>
          <w:marTop w:val="0"/>
          <w:marBottom w:val="0"/>
          <w:divBdr>
            <w:top w:val="none" w:sz="0" w:space="0" w:color="auto"/>
            <w:left w:val="none" w:sz="0" w:space="0" w:color="auto"/>
            <w:bottom w:val="none" w:sz="0" w:space="0" w:color="auto"/>
            <w:right w:val="none" w:sz="0" w:space="0" w:color="auto"/>
          </w:divBdr>
        </w:div>
        <w:div w:id="368336326">
          <w:marLeft w:val="640"/>
          <w:marRight w:val="0"/>
          <w:marTop w:val="0"/>
          <w:marBottom w:val="0"/>
          <w:divBdr>
            <w:top w:val="none" w:sz="0" w:space="0" w:color="auto"/>
            <w:left w:val="none" w:sz="0" w:space="0" w:color="auto"/>
            <w:bottom w:val="none" w:sz="0" w:space="0" w:color="auto"/>
            <w:right w:val="none" w:sz="0" w:space="0" w:color="auto"/>
          </w:divBdr>
        </w:div>
        <w:div w:id="653919074">
          <w:marLeft w:val="640"/>
          <w:marRight w:val="0"/>
          <w:marTop w:val="0"/>
          <w:marBottom w:val="0"/>
          <w:divBdr>
            <w:top w:val="none" w:sz="0" w:space="0" w:color="auto"/>
            <w:left w:val="none" w:sz="0" w:space="0" w:color="auto"/>
            <w:bottom w:val="none" w:sz="0" w:space="0" w:color="auto"/>
            <w:right w:val="none" w:sz="0" w:space="0" w:color="auto"/>
          </w:divBdr>
        </w:div>
        <w:div w:id="1207638783">
          <w:marLeft w:val="640"/>
          <w:marRight w:val="0"/>
          <w:marTop w:val="0"/>
          <w:marBottom w:val="0"/>
          <w:divBdr>
            <w:top w:val="none" w:sz="0" w:space="0" w:color="auto"/>
            <w:left w:val="none" w:sz="0" w:space="0" w:color="auto"/>
            <w:bottom w:val="none" w:sz="0" w:space="0" w:color="auto"/>
            <w:right w:val="none" w:sz="0" w:space="0" w:color="auto"/>
          </w:divBdr>
        </w:div>
        <w:div w:id="997197736">
          <w:marLeft w:val="640"/>
          <w:marRight w:val="0"/>
          <w:marTop w:val="0"/>
          <w:marBottom w:val="0"/>
          <w:divBdr>
            <w:top w:val="none" w:sz="0" w:space="0" w:color="auto"/>
            <w:left w:val="none" w:sz="0" w:space="0" w:color="auto"/>
            <w:bottom w:val="none" w:sz="0" w:space="0" w:color="auto"/>
            <w:right w:val="none" w:sz="0" w:space="0" w:color="auto"/>
          </w:divBdr>
        </w:div>
        <w:div w:id="933172862">
          <w:marLeft w:val="640"/>
          <w:marRight w:val="0"/>
          <w:marTop w:val="0"/>
          <w:marBottom w:val="0"/>
          <w:divBdr>
            <w:top w:val="none" w:sz="0" w:space="0" w:color="auto"/>
            <w:left w:val="none" w:sz="0" w:space="0" w:color="auto"/>
            <w:bottom w:val="none" w:sz="0" w:space="0" w:color="auto"/>
            <w:right w:val="none" w:sz="0" w:space="0" w:color="auto"/>
          </w:divBdr>
        </w:div>
        <w:div w:id="1963918405">
          <w:marLeft w:val="640"/>
          <w:marRight w:val="0"/>
          <w:marTop w:val="0"/>
          <w:marBottom w:val="0"/>
          <w:divBdr>
            <w:top w:val="none" w:sz="0" w:space="0" w:color="auto"/>
            <w:left w:val="none" w:sz="0" w:space="0" w:color="auto"/>
            <w:bottom w:val="none" w:sz="0" w:space="0" w:color="auto"/>
            <w:right w:val="none" w:sz="0" w:space="0" w:color="auto"/>
          </w:divBdr>
        </w:div>
        <w:div w:id="1454323660">
          <w:marLeft w:val="640"/>
          <w:marRight w:val="0"/>
          <w:marTop w:val="0"/>
          <w:marBottom w:val="0"/>
          <w:divBdr>
            <w:top w:val="none" w:sz="0" w:space="0" w:color="auto"/>
            <w:left w:val="none" w:sz="0" w:space="0" w:color="auto"/>
            <w:bottom w:val="none" w:sz="0" w:space="0" w:color="auto"/>
            <w:right w:val="none" w:sz="0" w:space="0" w:color="auto"/>
          </w:divBdr>
        </w:div>
        <w:div w:id="897669582">
          <w:marLeft w:val="640"/>
          <w:marRight w:val="0"/>
          <w:marTop w:val="0"/>
          <w:marBottom w:val="0"/>
          <w:divBdr>
            <w:top w:val="none" w:sz="0" w:space="0" w:color="auto"/>
            <w:left w:val="none" w:sz="0" w:space="0" w:color="auto"/>
            <w:bottom w:val="none" w:sz="0" w:space="0" w:color="auto"/>
            <w:right w:val="none" w:sz="0" w:space="0" w:color="auto"/>
          </w:divBdr>
        </w:div>
        <w:div w:id="1660113852">
          <w:marLeft w:val="640"/>
          <w:marRight w:val="0"/>
          <w:marTop w:val="0"/>
          <w:marBottom w:val="0"/>
          <w:divBdr>
            <w:top w:val="none" w:sz="0" w:space="0" w:color="auto"/>
            <w:left w:val="none" w:sz="0" w:space="0" w:color="auto"/>
            <w:bottom w:val="none" w:sz="0" w:space="0" w:color="auto"/>
            <w:right w:val="none" w:sz="0" w:space="0" w:color="auto"/>
          </w:divBdr>
        </w:div>
        <w:div w:id="1879008844">
          <w:marLeft w:val="640"/>
          <w:marRight w:val="0"/>
          <w:marTop w:val="0"/>
          <w:marBottom w:val="0"/>
          <w:divBdr>
            <w:top w:val="none" w:sz="0" w:space="0" w:color="auto"/>
            <w:left w:val="none" w:sz="0" w:space="0" w:color="auto"/>
            <w:bottom w:val="none" w:sz="0" w:space="0" w:color="auto"/>
            <w:right w:val="none" w:sz="0" w:space="0" w:color="auto"/>
          </w:divBdr>
        </w:div>
        <w:div w:id="560558198">
          <w:marLeft w:val="640"/>
          <w:marRight w:val="0"/>
          <w:marTop w:val="0"/>
          <w:marBottom w:val="0"/>
          <w:divBdr>
            <w:top w:val="none" w:sz="0" w:space="0" w:color="auto"/>
            <w:left w:val="none" w:sz="0" w:space="0" w:color="auto"/>
            <w:bottom w:val="none" w:sz="0" w:space="0" w:color="auto"/>
            <w:right w:val="none" w:sz="0" w:space="0" w:color="auto"/>
          </w:divBdr>
        </w:div>
        <w:div w:id="447548319">
          <w:marLeft w:val="640"/>
          <w:marRight w:val="0"/>
          <w:marTop w:val="0"/>
          <w:marBottom w:val="0"/>
          <w:divBdr>
            <w:top w:val="none" w:sz="0" w:space="0" w:color="auto"/>
            <w:left w:val="none" w:sz="0" w:space="0" w:color="auto"/>
            <w:bottom w:val="none" w:sz="0" w:space="0" w:color="auto"/>
            <w:right w:val="none" w:sz="0" w:space="0" w:color="auto"/>
          </w:divBdr>
        </w:div>
        <w:div w:id="1436288855">
          <w:marLeft w:val="640"/>
          <w:marRight w:val="0"/>
          <w:marTop w:val="0"/>
          <w:marBottom w:val="0"/>
          <w:divBdr>
            <w:top w:val="none" w:sz="0" w:space="0" w:color="auto"/>
            <w:left w:val="none" w:sz="0" w:space="0" w:color="auto"/>
            <w:bottom w:val="none" w:sz="0" w:space="0" w:color="auto"/>
            <w:right w:val="none" w:sz="0" w:space="0" w:color="auto"/>
          </w:divBdr>
        </w:div>
        <w:div w:id="694893106">
          <w:marLeft w:val="640"/>
          <w:marRight w:val="0"/>
          <w:marTop w:val="0"/>
          <w:marBottom w:val="0"/>
          <w:divBdr>
            <w:top w:val="none" w:sz="0" w:space="0" w:color="auto"/>
            <w:left w:val="none" w:sz="0" w:space="0" w:color="auto"/>
            <w:bottom w:val="none" w:sz="0" w:space="0" w:color="auto"/>
            <w:right w:val="none" w:sz="0" w:space="0" w:color="auto"/>
          </w:divBdr>
        </w:div>
        <w:div w:id="1005282353">
          <w:marLeft w:val="640"/>
          <w:marRight w:val="0"/>
          <w:marTop w:val="0"/>
          <w:marBottom w:val="0"/>
          <w:divBdr>
            <w:top w:val="none" w:sz="0" w:space="0" w:color="auto"/>
            <w:left w:val="none" w:sz="0" w:space="0" w:color="auto"/>
            <w:bottom w:val="none" w:sz="0" w:space="0" w:color="auto"/>
            <w:right w:val="none" w:sz="0" w:space="0" w:color="auto"/>
          </w:divBdr>
        </w:div>
        <w:div w:id="1232155158">
          <w:marLeft w:val="640"/>
          <w:marRight w:val="0"/>
          <w:marTop w:val="0"/>
          <w:marBottom w:val="0"/>
          <w:divBdr>
            <w:top w:val="none" w:sz="0" w:space="0" w:color="auto"/>
            <w:left w:val="none" w:sz="0" w:space="0" w:color="auto"/>
            <w:bottom w:val="none" w:sz="0" w:space="0" w:color="auto"/>
            <w:right w:val="none" w:sz="0" w:space="0" w:color="auto"/>
          </w:divBdr>
        </w:div>
        <w:div w:id="175921054">
          <w:marLeft w:val="640"/>
          <w:marRight w:val="0"/>
          <w:marTop w:val="0"/>
          <w:marBottom w:val="0"/>
          <w:divBdr>
            <w:top w:val="none" w:sz="0" w:space="0" w:color="auto"/>
            <w:left w:val="none" w:sz="0" w:space="0" w:color="auto"/>
            <w:bottom w:val="none" w:sz="0" w:space="0" w:color="auto"/>
            <w:right w:val="none" w:sz="0" w:space="0" w:color="auto"/>
          </w:divBdr>
        </w:div>
        <w:div w:id="1787891655">
          <w:marLeft w:val="640"/>
          <w:marRight w:val="0"/>
          <w:marTop w:val="0"/>
          <w:marBottom w:val="0"/>
          <w:divBdr>
            <w:top w:val="none" w:sz="0" w:space="0" w:color="auto"/>
            <w:left w:val="none" w:sz="0" w:space="0" w:color="auto"/>
            <w:bottom w:val="none" w:sz="0" w:space="0" w:color="auto"/>
            <w:right w:val="none" w:sz="0" w:space="0" w:color="auto"/>
          </w:divBdr>
        </w:div>
        <w:div w:id="1585840482">
          <w:marLeft w:val="640"/>
          <w:marRight w:val="0"/>
          <w:marTop w:val="0"/>
          <w:marBottom w:val="0"/>
          <w:divBdr>
            <w:top w:val="none" w:sz="0" w:space="0" w:color="auto"/>
            <w:left w:val="none" w:sz="0" w:space="0" w:color="auto"/>
            <w:bottom w:val="none" w:sz="0" w:space="0" w:color="auto"/>
            <w:right w:val="none" w:sz="0" w:space="0" w:color="auto"/>
          </w:divBdr>
        </w:div>
        <w:div w:id="239096371">
          <w:marLeft w:val="640"/>
          <w:marRight w:val="0"/>
          <w:marTop w:val="0"/>
          <w:marBottom w:val="0"/>
          <w:divBdr>
            <w:top w:val="none" w:sz="0" w:space="0" w:color="auto"/>
            <w:left w:val="none" w:sz="0" w:space="0" w:color="auto"/>
            <w:bottom w:val="none" w:sz="0" w:space="0" w:color="auto"/>
            <w:right w:val="none" w:sz="0" w:space="0" w:color="auto"/>
          </w:divBdr>
        </w:div>
        <w:div w:id="443885523">
          <w:marLeft w:val="640"/>
          <w:marRight w:val="0"/>
          <w:marTop w:val="0"/>
          <w:marBottom w:val="0"/>
          <w:divBdr>
            <w:top w:val="none" w:sz="0" w:space="0" w:color="auto"/>
            <w:left w:val="none" w:sz="0" w:space="0" w:color="auto"/>
            <w:bottom w:val="none" w:sz="0" w:space="0" w:color="auto"/>
            <w:right w:val="none" w:sz="0" w:space="0" w:color="auto"/>
          </w:divBdr>
        </w:div>
        <w:div w:id="1658916097">
          <w:marLeft w:val="640"/>
          <w:marRight w:val="0"/>
          <w:marTop w:val="0"/>
          <w:marBottom w:val="0"/>
          <w:divBdr>
            <w:top w:val="none" w:sz="0" w:space="0" w:color="auto"/>
            <w:left w:val="none" w:sz="0" w:space="0" w:color="auto"/>
            <w:bottom w:val="none" w:sz="0" w:space="0" w:color="auto"/>
            <w:right w:val="none" w:sz="0" w:space="0" w:color="auto"/>
          </w:divBdr>
        </w:div>
        <w:div w:id="2023630062">
          <w:marLeft w:val="640"/>
          <w:marRight w:val="0"/>
          <w:marTop w:val="0"/>
          <w:marBottom w:val="0"/>
          <w:divBdr>
            <w:top w:val="none" w:sz="0" w:space="0" w:color="auto"/>
            <w:left w:val="none" w:sz="0" w:space="0" w:color="auto"/>
            <w:bottom w:val="none" w:sz="0" w:space="0" w:color="auto"/>
            <w:right w:val="none" w:sz="0" w:space="0" w:color="auto"/>
          </w:divBdr>
        </w:div>
        <w:div w:id="1495104434">
          <w:marLeft w:val="640"/>
          <w:marRight w:val="0"/>
          <w:marTop w:val="0"/>
          <w:marBottom w:val="0"/>
          <w:divBdr>
            <w:top w:val="none" w:sz="0" w:space="0" w:color="auto"/>
            <w:left w:val="none" w:sz="0" w:space="0" w:color="auto"/>
            <w:bottom w:val="none" w:sz="0" w:space="0" w:color="auto"/>
            <w:right w:val="none" w:sz="0" w:space="0" w:color="auto"/>
          </w:divBdr>
        </w:div>
        <w:div w:id="79064950">
          <w:marLeft w:val="640"/>
          <w:marRight w:val="0"/>
          <w:marTop w:val="0"/>
          <w:marBottom w:val="0"/>
          <w:divBdr>
            <w:top w:val="none" w:sz="0" w:space="0" w:color="auto"/>
            <w:left w:val="none" w:sz="0" w:space="0" w:color="auto"/>
            <w:bottom w:val="none" w:sz="0" w:space="0" w:color="auto"/>
            <w:right w:val="none" w:sz="0" w:space="0" w:color="auto"/>
          </w:divBdr>
        </w:div>
        <w:div w:id="445924885">
          <w:marLeft w:val="640"/>
          <w:marRight w:val="0"/>
          <w:marTop w:val="0"/>
          <w:marBottom w:val="0"/>
          <w:divBdr>
            <w:top w:val="none" w:sz="0" w:space="0" w:color="auto"/>
            <w:left w:val="none" w:sz="0" w:space="0" w:color="auto"/>
            <w:bottom w:val="none" w:sz="0" w:space="0" w:color="auto"/>
            <w:right w:val="none" w:sz="0" w:space="0" w:color="auto"/>
          </w:divBdr>
        </w:div>
        <w:div w:id="688027360">
          <w:marLeft w:val="640"/>
          <w:marRight w:val="0"/>
          <w:marTop w:val="0"/>
          <w:marBottom w:val="0"/>
          <w:divBdr>
            <w:top w:val="none" w:sz="0" w:space="0" w:color="auto"/>
            <w:left w:val="none" w:sz="0" w:space="0" w:color="auto"/>
            <w:bottom w:val="none" w:sz="0" w:space="0" w:color="auto"/>
            <w:right w:val="none" w:sz="0" w:space="0" w:color="auto"/>
          </w:divBdr>
        </w:div>
        <w:div w:id="489636110">
          <w:marLeft w:val="640"/>
          <w:marRight w:val="0"/>
          <w:marTop w:val="0"/>
          <w:marBottom w:val="0"/>
          <w:divBdr>
            <w:top w:val="none" w:sz="0" w:space="0" w:color="auto"/>
            <w:left w:val="none" w:sz="0" w:space="0" w:color="auto"/>
            <w:bottom w:val="none" w:sz="0" w:space="0" w:color="auto"/>
            <w:right w:val="none" w:sz="0" w:space="0" w:color="auto"/>
          </w:divBdr>
        </w:div>
        <w:div w:id="1330133473">
          <w:marLeft w:val="640"/>
          <w:marRight w:val="0"/>
          <w:marTop w:val="0"/>
          <w:marBottom w:val="0"/>
          <w:divBdr>
            <w:top w:val="none" w:sz="0" w:space="0" w:color="auto"/>
            <w:left w:val="none" w:sz="0" w:space="0" w:color="auto"/>
            <w:bottom w:val="none" w:sz="0" w:space="0" w:color="auto"/>
            <w:right w:val="none" w:sz="0" w:space="0" w:color="auto"/>
          </w:divBdr>
        </w:div>
        <w:div w:id="176162027">
          <w:marLeft w:val="640"/>
          <w:marRight w:val="0"/>
          <w:marTop w:val="0"/>
          <w:marBottom w:val="0"/>
          <w:divBdr>
            <w:top w:val="none" w:sz="0" w:space="0" w:color="auto"/>
            <w:left w:val="none" w:sz="0" w:space="0" w:color="auto"/>
            <w:bottom w:val="none" w:sz="0" w:space="0" w:color="auto"/>
            <w:right w:val="none" w:sz="0" w:space="0" w:color="auto"/>
          </w:divBdr>
        </w:div>
        <w:div w:id="863442936">
          <w:marLeft w:val="640"/>
          <w:marRight w:val="0"/>
          <w:marTop w:val="0"/>
          <w:marBottom w:val="0"/>
          <w:divBdr>
            <w:top w:val="none" w:sz="0" w:space="0" w:color="auto"/>
            <w:left w:val="none" w:sz="0" w:space="0" w:color="auto"/>
            <w:bottom w:val="none" w:sz="0" w:space="0" w:color="auto"/>
            <w:right w:val="none" w:sz="0" w:space="0" w:color="auto"/>
          </w:divBdr>
        </w:div>
        <w:div w:id="553741380">
          <w:marLeft w:val="640"/>
          <w:marRight w:val="0"/>
          <w:marTop w:val="0"/>
          <w:marBottom w:val="0"/>
          <w:divBdr>
            <w:top w:val="none" w:sz="0" w:space="0" w:color="auto"/>
            <w:left w:val="none" w:sz="0" w:space="0" w:color="auto"/>
            <w:bottom w:val="none" w:sz="0" w:space="0" w:color="auto"/>
            <w:right w:val="none" w:sz="0" w:space="0" w:color="auto"/>
          </w:divBdr>
        </w:div>
        <w:div w:id="262618116">
          <w:marLeft w:val="640"/>
          <w:marRight w:val="0"/>
          <w:marTop w:val="0"/>
          <w:marBottom w:val="0"/>
          <w:divBdr>
            <w:top w:val="none" w:sz="0" w:space="0" w:color="auto"/>
            <w:left w:val="none" w:sz="0" w:space="0" w:color="auto"/>
            <w:bottom w:val="none" w:sz="0" w:space="0" w:color="auto"/>
            <w:right w:val="none" w:sz="0" w:space="0" w:color="auto"/>
          </w:divBdr>
        </w:div>
        <w:div w:id="13575056">
          <w:marLeft w:val="640"/>
          <w:marRight w:val="0"/>
          <w:marTop w:val="0"/>
          <w:marBottom w:val="0"/>
          <w:divBdr>
            <w:top w:val="none" w:sz="0" w:space="0" w:color="auto"/>
            <w:left w:val="none" w:sz="0" w:space="0" w:color="auto"/>
            <w:bottom w:val="none" w:sz="0" w:space="0" w:color="auto"/>
            <w:right w:val="none" w:sz="0" w:space="0" w:color="auto"/>
          </w:divBdr>
        </w:div>
        <w:div w:id="1370639769">
          <w:marLeft w:val="640"/>
          <w:marRight w:val="0"/>
          <w:marTop w:val="0"/>
          <w:marBottom w:val="0"/>
          <w:divBdr>
            <w:top w:val="none" w:sz="0" w:space="0" w:color="auto"/>
            <w:left w:val="none" w:sz="0" w:space="0" w:color="auto"/>
            <w:bottom w:val="none" w:sz="0" w:space="0" w:color="auto"/>
            <w:right w:val="none" w:sz="0" w:space="0" w:color="auto"/>
          </w:divBdr>
        </w:div>
        <w:div w:id="126822865">
          <w:marLeft w:val="640"/>
          <w:marRight w:val="0"/>
          <w:marTop w:val="0"/>
          <w:marBottom w:val="0"/>
          <w:divBdr>
            <w:top w:val="none" w:sz="0" w:space="0" w:color="auto"/>
            <w:left w:val="none" w:sz="0" w:space="0" w:color="auto"/>
            <w:bottom w:val="none" w:sz="0" w:space="0" w:color="auto"/>
            <w:right w:val="none" w:sz="0" w:space="0" w:color="auto"/>
          </w:divBdr>
        </w:div>
        <w:div w:id="1324772779">
          <w:marLeft w:val="640"/>
          <w:marRight w:val="0"/>
          <w:marTop w:val="0"/>
          <w:marBottom w:val="0"/>
          <w:divBdr>
            <w:top w:val="none" w:sz="0" w:space="0" w:color="auto"/>
            <w:left w:val="none" w:sz="0" w:space="0" w:color="auto"/>
            <w:bottom w:val="none" w:sz="0" w:space="0" w:color="auto"/>
            <w:right w:val="none" w:sz="0" w:space="0" w:color="auto"/>
          </w:divBdr>
        </w:div>
      </w:divsChild>
    </w:div>
    <w:div w:id="1445733422">
      <w:bodyDiv w:val="1"/>
      <w:marLeft w:val="0"/>
      <w:marRight w:val="0"/>
      <w:marTop w:val="0"/>
      <w:marBottom w:val="0"/>
      <w:divBdr>
        <w:top w:val="none" w:sz="0" w:space="0" w:color="auto"/>
        <w:left w:val="none" w:sz="0" w:space="0" w:color="auto"/>
        <w:bottom w:val="none" w:sz="0" w:space="0" w:color="auto"/>
        <w:right w:val="none" w:sz="0" w:space="0" w:color="auto"/>
      </w:divBdr>
      <w:divsChild>
        <w:div w:id="61100786">
          <w:marLeft w:val="640"/>
          <w:marRight w:val="0"/>
          <w:marTop w:val="0"/>
          <w:marBottom w:val="0"/>
          <w:divBdr>
            <w:top w:val="none" w:sz="0" w:space="0" w:color="auto"/>
            <w:left w:val="none" w:sz="0" w:space="0" w:color="auto"/>
            <w:bottom w:val="none" w:sz="0" w:space="0" w:color="auto"/>
            <w:right w:val="none" w:sz="0" w:space="0" w:color="auto"/>
          </w:divBdr>
        </w:div>
        <w:div w:id="526724073">
          <w:marLeft w:val="640"/>
          <w:marRight w:val="0"/>
          <w:marTop w:val="0"/>
          <w:marBottom w:val="0"/>
          <w:divBdr>
            <w:top w:val="none" w:sz="0" w:space="0" w:color="auto"/>
            <w:left w:val="none" w:sz="0" w:space="0" w:color="auto"/>
            <w:bottom w:val="none" w:sz="0" w:space="0" w:color="auto"/>
            <w:right w:val="none" w:sz="0" w:space="0" w:color="auto"/>
          </w:divBdr>
        </w:div>
        <w:div w:id="605499740">
          <w:marLeft w:val="640"/>
          <w:marRight w:val="0"/>
          <w:marTop w:val="0"/>
          <w:marBottom w:val="0"/>
          <w:divBdr>
            <w:top w:val="none" w:sz="0" w:space="0" w:color="auto"/>
            <w:left w:val="none" w:sz="0" w:space="0" w:color="auto"/>
            <w:bottom w:val="none" w:sz="0" w:space="0" w:color="auto"/>
            <w:right w:val="none" w:sz="0" w:space="0" w:color="auto"/>
          </w:divBdr>
        </w:div>
        <w:div w:id="700933453">
          <w:marLeft w:val="640"/>
          <w:marRight w:val="0"/>
          <w:marTop w:val="0"/>
          <w:marBottom w:val="0"/>
          <w:divBdr>
            <w:top w:val="none" w:sz="0" w:space="0" w:color="auto"/>
            <w:left w:val="none" w:sz="0" w:space="0" w:color="auto"/>
            <w:bottom w:val="none" w:sz="0" w:space="0" w:color="auto"/>
            <w:right w:val="none" w:sz="0" w:space="0" w:color="auto"/>
          </w:divBdr>
        </w:div>
        <w:div w:id="1504783791">
          <w:marLeft w:val="640"/>
          <w:marRight w:val="0"/>
          <w:marTop w:val="0"/>
          <w:marBottom w:val="0"/>
          <w:divBdr>
            <w:top w:val="none" w:sz="0" w:space="0" w:color="auto"/>
            <w:left w:val="none" w:sz="0" w:space="0" w:color="auto"/>
            <w:bottom w:val="none" w:sz="0" w:space="0" w:color="auto"/>
            <w:right w:val="none" w:sz="0" w:space="0" w:color="auto"/>
          </w:divBdr>
        </w:div>
        <w:div w:id="951286638">
          <w:marLeft w:val="640"/>
          <w:marRight w:val="0"/>
          <w:marTop w:val="0"/>
          <w:marBottom w:val="0"/>
          <w:divBdr>
            <w:top w:val="none" w:sz="0" w:space="0" w:color="auto"/>
            <w:left w:val="none" w:sz="0" w:space="0" w:color="auto"/>
            <w:bottom w:val="none" w:sz="0" w:space="0" w:color="auto"/>
            <w:right w:val="none" w:sz="0" w:space="0" w:color="auto"/>
          </w:divBdr>
        </w:div>
        <w:div w:id="1586919788">
          <w:marLeft w:val="640"/>
          <w:marRight w:val="0"/>
          <w:marTop w:val="0"/>
          <w:marBottom w:val="0"/>
          <w:divBdr>
            <w:top w:val="none" w:sz="0" w:space="0" w:color="auto"/>
            <w:left w:val="none" w:sz="0" w:space="0" w:color="auto"/>
            <w:bottom w:val="none" w:sz="0" w:space="0" w:color="auto"/>
            <w:right w:val="none" w:sz="0" w:space="0" w:color="auto"/>
          </w:divBdr>
        </w:div>
        <w:div w:id="1040739825">
          <w:marLeft w:val="640"/>
          <w:marRight w:val="0"/>
          <w:marTop w:val="0"/>
          <w:marBottom w:val="0"/>
          <w:divBdr>
            <w:top w:val="none" w:sz="0" w:space="0" w:color="auto"/>
            <w:left w:val="none" w:sz="0" w:space="0" w:color="auto"/>
            <w:bottom w:val="none" w:sz="0" w:space="0" w:color="auto"/>
            <w:right w:val="none" w:sz="0" w:space="0" w:color="auto"/>
          </w:divBdr>
        </w:div>
        <w:div w:id="1764063943">
          <w:marLeft w:val="640"/>
          <w:marRight w:val="0"/>
          <w:marTop w:val="0"/>
          <w:marBottom w:val="0"/>
          <w:divBdr>
            <w:top w:val="none" w:sz="0" w:space="0" w:color="auto"/>
            <w:left w:val="none" w:sz="0" w:space="0" w:color="auto"/>
            <w:bottom w:val="none" w:sz="0" w:space="0" w:color="auto"/>
            <w:right w:val="none" w:sz="0" w:space="0" w:color="auto"/>
          </w:divBdr>
        </w:div>
        <w:div w:id="1408455466">
          <w:marLeft w:val="640"/>
          <w:marRight w:val="0"/>
          <w:marTop w:val="0"/>
          <w:marBottom w:val="0"/>
          <w:divBdr>
            <w:top w:val="none" w:sz="0" w:space="0" w:color="auto"/>
            <w:left w:val="none" w:sz="0" w:space="0" w:color="auto"/>
            <w:bottom w:val="none" w:sz="0" w:space="0" w:color="auto"/>
            <w:right w:val="none" w:sz="0" w:space="0" w:color="auto"/>
          </w:divBdr>
        </w:div>
        <w:div w:id="458694461">
          <w:marLeft w:val="640"/>
          <w:marRight w:val="0"/>
          <w:marTop w:val="0"/>
          <w:marBottom w:val="0"/>
          <w:divBdr>
            <w:top w:val="none" w:sz="0" w:space="0" w:color="auto"/>
            <w:left w:val="none" w:sz="0" w:space="0" w:color="auto"/>
            <w:bottom w:val="none" w:sz="0" w:space="0" w:color="auto"/>
            <w:right w:val="none" w:sz="0" w:space="0" w:color="auto"/>
          </w:divBdr>
        </w:div>
        <w:div w:id="1863976215">
          <w:marLeft w:val="640"/>
          <w:marRight w:val="0"/>
          <w:marTop w:val="0"/>
          <w:marBottom w:val="0"/>
          <w:divBdr>
            <w:top w:val="none" w:sz="0" w:space="0" w:color="auto"/>
            <w:left w:val="none" w:sz="0" w:space="0" w:color="auto"/>
            <w:bottom w:val="none" w:sz="0" w:space="0" w:color="auto"/>
            <w:right w:val="none" w:sz="0" w:space="0" w:color="auto"/>
          </w:divBdr>
        </w:div>
        <w:div w:id="1149904152">
          <w:marLeft w:val="640"/>
          <w:marRight w:val="0"/>
          <w:marTop w:val="0"/>
          <w:marBottom w:val="0"/>
          <w:divBdr>
            <w:top w:val="none" w:sz="0" w:space="0" w:color="auto"/>
            <w:left w:val="none" w:sz="0" w:space="0" w:color="auto"/>
            <w:bottom w:val="none" w:sz="0" w:space="0" w:color="auto"/>
            <w:right w:val="none" w:sz="0" w:space="0" w:color="auto"/>
          </w:divBdr>
        </w:div>
        <w:div w:id="203911135">
          <w:marLeft w:val="640"/>
          <w:marRight w:val="0"/>
          <w:marTop w:val="0"/>
          <w:marBottom w:val="0"/>
          <w:divBdr>
            <w:top w:val="none" w:sz="0" w:space="0" w:color="auto"/>
            <w:left w:val="none" w:sz="0" w:space="0" w:color="auto"/>
            <w:bottom w:val="none" w:sz="0" w:space="0" w:color="auto"/>
            <w:right w:val="none" w:sz="0" w:space="0" w:color="auto"/>
          </w:divBdr>
        </w:div>
        <w:div w:id="1568997404">
          <w:marLeft w:val="640"/>
          <w:marRight w:val="0"/>
          <w:marTop w:val="0"/>
          <w:marBottom w:val="0"/>
          <w:divBdr>
            <w:top w:val="none" w:sz="0" w:space="0" w:color="auto"/>
            <w:left w:val="none" w:sz="0" w:space="0" w:color="auto"/>
            <w:bottom w:val="none" w:sz="0" w:space="0" w:color="auto"/>
            <w:right w:val="none" w:sz="0" w:space="0" w:color="auto"/>
          </w:divBdr>
        </w:div>
        <w:div w:id="1098983707">
          <w:marLeft w:val="640"/>
          <w:marRight w:val="0"/>
          <w:marTop w:val="0"/>
          <w:marBottom w:val="0"/>
          <w:divBdr>
            <w:top w:val="none" w:sz="0" w:space="0" w:color="auto"/>
            <w:left w:val="none" w:sz="0" w:space="0" w:color="auto"/>
            <w:bottom w:val="none" w:sz="0" w:space="0" w:color="auto"/>
            <w:right w:val="none" w:sz="0" w:space="0" w:color="auto"/>
          </w:divBdr>
        </w:div>
        <w:div w:id="170267840">
          <w:marLeft w:val="640"/>
          <w:marRight w:val="0"/>
          <w:marTop w:val="0"/>
          <w:marBottom w:val="0"/>
          <w:divBdr>
            <w:top w:val="none" w:sz="0" w:space="0" w:color="auto"/>
            <w:left w:val="none" w:sz="0" w:space="0" w:color="auto"/>
            <w:bottom w:val="none" w:sz="0" w:space="0" w:color="auto"/>
            <w:right w:val="none" w:sz="0" w:space="0" w:color="auto"/>
          </w:divBdr>
        </w:div>
        <w:div w:id="146942074">
          <w:marLeft w:val="640"/>
          <w:marRight w:val="0"/>
          <w:marTop w:val="0"/>
          <w:marBottom w:val="0"/>
          <w:divBdr>
            <w:top w:val="none" w:sz="0" w:space="0" w:color="auto"/>
            <w:left w:val="none" w:sz="0" w:space="0" w:color="auto"/>
            <w:bottom w:val="none" w:sz="0" w:space="0" w:color="auto"/>
            <w:right w:val="none" w:sz="0" w:space="0" w:color="auto"/>
          </w:divBdr>
        </w:div>
        <w:div w:id="1676302482">
          <w:marLeft w:val="640"/>
          <w:marRight w:val="0"/>
          <w:marTop w:val="0"/>
          <w:marBottom w:val="0"/>
          <w:divBdr>
            <w:top w:val="none" w:sz="0" w:space="0" w:color="auto"/>
            <w:left w:val="none" w:sz="0" w:space="0" w:color="auto"/>
            <w:bottom w:val="none" w:sz="0" w:space="0" w:color="auto"/>
            <w:right w:val="none" w:sz="0" w:space="0" w:color="auto"/>
          </w:divBdr>
        </w:div>
        <w:div w:id="1951083032">
          <w:marLeft w:val="640"/>
          <w:marRight w:val="0"/>
          <w:marTop w:val="0"/>
          <w:marBottom w:val="0"/>
          <w:divBdr>
            <w:top w:val="none" w:sz="0" w:space="0" w:color="auto"/>
            <w:left w:val="none" w:sz="0" w:space="0" w:color="auto"/>
            <w:bottom w:val="none" w:sz="0" w:space="0" w:color="auto"/>
            <w:right w:val="none" w:sz="0" w:space="0" w:color="auto"/>
          </w:divBdr>
        </w:div>
        <w:div w:id="1606225622">
          <w:marLeft w:val="640"/>
          <w:marRight w:val="0"/>
          <w:marTop w:val="0"/>
          <w:marBottom w:val="0"/>
          <w:divBdr>
            <w:top w:val="none" w:sz="0" w:space="0" w:color="auto"/>
            <w:left w:val="none" w:sz="0" w:space="0" w:color="auto"/>
            <w:bottom w:val="none" w:sz="0" w:space="0" w:color="auto"/>
            <w:right w:val="none" w:sz="0" w:space="0" w:color="auto"/>
          </w:divBdr>
        </w:div>
        <w:div w:id="554975902">
          <w:marLeft w:val="640"/>
          <w:marRight w:val="0"/>
          <w:marTop w:val="0"/>
          <w:marBottom w:val="0"/>
          <w:divBdr>
            <w:top w:val="none" w:sz="0" w:space="0" w:color="auto"/>
            <w:left w:val="none" w:sz="0" w:space="0" w:color="auto"/>
            <w:bottom w:val="none" w:sz="0" w:space="0" w:color="auto"/>
            <w:right w:val="none" w:sz="0" w:space="0" w:color="auto"/>
          </w:divBdr>
        </w:div>
        <w:div w:id="941228184">
          <w:marLeft w:val="640"/>
          <w:marRight w:val="0"/>
          <w:marTop w:val="0"/>
          <w:marBottom w:val="0"/>
          <w:divBdr>
            <w:top w:val="none" w:sz="0" w:space="0" w:color="auto"/>
            <w:left w:val="none" w:sz="0" w:space="0" w:color="auto"/>
            <w:bottom w:val="none" w:sz="0" w:space="0" w:color="auto"/>
            <w:right w:val="none" w:sz="0" w:space="0" w:color="auto"/>
          </w:divBdr>
        </w:div>
        <w:div w:id="1468741078">
          <w:marLeft w:val="640"/>
          <w:marRight w:val="0"/>
          <w:marTop w:val="0"/>
          <w:marBottom w:val="0"/>
          <w:divBdr>
            <w:top w:val="none" w:sz="0" w:space="0" w:color="auto"/>
            <w:left w:val="none" w:sz="0" w:space="0" w:color="auto"/>
            <w:bottom w:val="none" w:sz="0" w:space="0" w:color="auto"/>
            <w:right w:val="none" w:sz="0" w:space="0" w:color="auto"/>
          </w:divBdr>
        </w:div>
        <w:div w:id="1680044132">
          <w:marLeft w:val="640"/>
          <w:marRight w:val="0"/>
          <w:marTop w:val="0"/>
          <w:marBottom w:val="0"/>
          <w:divBdr>
            <w:top w:val="none" w:sz="0" w:space="0" w:color="auto"/>
            <w:left w:val="none" w:sz="0" w:space="0" w:color="auto"/>
            <w:bottom w:val="none" w:sz="0" w:space="0" w:color="auto"/>
            <w:right w:val="none" w:sz="0" w:space="0" w:color="auto"/>
          </w:divBdr>
        </w:div>
        <w:div w:id="1455371682">
          <w:marLeft w:val="640"/>
          <w:marRight w:val="0"/>
          <w:marTop w:val="0"/>
          <w:marBottom w:val="0"/>
          <w:divBdr>
            <w:top w:val="none" w:sz="0" w:space="0" w:color="auto"/>
            <w:left w:val="none" w:sz="0" w:space="0" w:color="auto"/>
            <w:bottom w:val="none" w:sz="0" w:space="0" w:color="auto"/>
            <w:right w:val="none" w:sz="0" w:space="0" w:color="auto"/>
          </w:divBdr>
        </w:div>
        <w:div w:id="372582079">
          <w:marLeft w:val="640"/>
          <w:marRight w:val="0"/>
          <w:marTop w:val="0"/>
          <w:marBottom w:val="0"/>
          <w:divBdr>
            <w:top w:val="none" w:sz="0" w:space="0" w:color="auto"/>
            <w:left w:val="none" w:sz="0" w:space="0" w:color="auto"/>
            <w:bottom w:val="none" w:sz="0" w:space="0" w:color="auto"/>
            <w:right w:val="none" w:sz="0" w:space="0" w:color="auto"/>
          </w:divBdr>
        </w:div>
        <w:div w:id="1930578038">
          <w:marLeft w:val="640"/>
          <w:marRight w:val="0"/>
          <w:marTop w:val="0"/>
          <w:marBottom w:val="0"/>
          <w:divBdr>
            <w:top w:val="none" w:sz="0" w:space="0" w:color="auto"/>
            <w:left w:val="none" w:sz="0" w:space="0" w:color="auto"/>
            <w:bottom w:val="none" w:sz="0" w:space="0" w:color="auto"/>
            <w:right w:val="none" w:sz="0" w:space="0" w:color="auto"/>
          </w:divBdr>
        </w:div>
        <w:div w:id="1813710010">
          <w:marLeft w:val="640"/>
          <w:marRight w:val="0"/>
          <w:marTop w:val="0"/>
          <w:marBottom w:val="0"/>
          <w:divBdr>
            <w:top w:val="none" w:sz="0" w:space="0" w:color="auto"/>
            <w:left w:val="none" w:sz="0" w:space="0" w:color="auto"/>
            <w:bottom w:val="none" w:sz="0" w:space="0" w:color="auto"/>
            <w:right w:val="none" w:sz="0" w:space="0" w:color="auto"/>
          </w:divBdr>
        </w:div>
        <w:div w:id="1450585141">
          <w:marLeft w:val="640"/>
          <w:marRight w:val="0"/>
          <w:marTop w:val="0"/>
          <w:marBottom w:val="0"/>
          <w:divBdr>
            <w:top w:val="none" w:sz="0" w:space="0" w:color="auto"/>
            <w:left w:val="none" w:sz="0" w:space="0" w:color="auto"/>
            <w:bottom w:val="none" w:sz="0" w:space="0" w:color="auto"/>
            <w:right w:val="none" w:sz="0" w:space="0" w:color="auto"/>
          </w:divBdr>
        </w:div>
        <w:div w:id="2133090959">
          <w:marLeft w:val="640"/>
          <w:marRight w:val="0"/>
          <w:marTop w:val="0"/>
          <w:marBottom w:val="0"/>
          <w:divBdr>
            <w:top w:val="none" w:sz="0" w:space="0" w:color="auto"/>
            <w:left w:val="none" w:sz="0" w:space="0" w:color="auto"/>
            <w:bottom w:val="none" w:sz="0" w:space="0" w:color="auto"/>
            <w:right w:val="none" w:sz="0" w:space="0" w:color="auto"/>
          </w:divBdr>
        </w:div>
        <w:div w:id="712115042">
          <w:marLeft w:val="640"/>
          <w:marRight w:val="0"/>
          <w:marTop w:val="0"/>
          <w:marBottom w:val="0"/>
          <w:divBdr>
            <w:top w:val="none" w:sz="0" w:space="0" w:color="auto"/>
            <w:left w:val="none" w:sz="0" w:space="0" w:color="auto"/>
            <w:bottom w:val="none" w:sz="0" w:space="0" w:color="auto"/>
            <w:right w:val="none" w:sz="0" w:space="0" w:color="auto"/>
          </w:divBdr>
        </w:div>
        <w:div w:id="1062168531">
          <w:marLeft w:val="640"/>
          <w:marRight w:val="0"/>
          <w:marTop w:val="0"/>
          <w:marBottom w:val="0"/>
          <w:divBdr>
            <w:top w:val="none" w:sz="0" w:space="0" w:color="auto"/>
            <w:left w:val="none" w:sz="0" w:space="0" w:color="auto"/>
            <w:bottom w:val="none" w:sz="0" w:space="0" w:color="auto"/>
            <w:right w:val="none" w:sz="0" w:space="0" w:color="auto"/>
          </w:divBdr>
        </w:div>
        <w:div w:id="908885450">
          <w:marLeft w:val="640"/>
          <w:marRight w:val="0"/>
          <w:marTop w:val="0"/>
          <w:marBottom w:val="0"/>
          <w:divBdr>
            <w:top w:val="none" w:sz="0" w:space="0" w:color="auto"/>
            <w:left w:val="none" w:sz="0" w:space="0" w:color="auto"/>
            <w:bottom w:val="none" w:sz="0" w:space="0" w:color="auto"/>
            <w:right w:val="none" w:sz="0" w:space="0" w:color="auto"/>
          </w:divBdr>
        </w:div>
        <w:div w:id="1520465558">
          <w:marLeft w:val="640"/>
          <w:marRight w:val="0"/>
          <w:marTop w:val="0"/>
          <w:marBottom w:val="0"/>
          <w:divBdr>
            <w:top w:val="none" w:sz="0" w:space="0" w:color="auto"/>
            <w:left w:val="none" w:sz="0" w:space="0" w:color="auto"/>
            <w:bottom w:val="none" w:sz="0" w:space="0" w:color="auto"/>
            <w:right w:val="none" w:sz="0" w:space="0" w:color="auto"/>
          </w:divBdr>
        </w:div>
        <w:div w:id="193007785">
          <w:marLeft w:val="640"/>
          <w:marRight w:val="0"/>
          <w:marTop w:val="0"/>
          <w:marBottom w:val="0"/>
          <w:divBdr>
            <w:top w:val="none" w:sz="0" w:space="0" w:color="auto"/>
            <w:left w:val="none" w:sz="0" w:space="0" w:color="auto"/>
            <w:bottom w:val="none" w:sz="0" w:space="0" w:color="auto"/>
            <w:right w:val="none" w:sz="0" w:space="0" w:color="auto"/>
          </w:divBdr>
        </w:div>
        <w:div w:id="542058645">
          <w:marLeft w:val="640"/>
          <w:marRight w:val="0"/>
          <w:marTop w:val="0"/>
          <w:marBottom w:val="0"/>
          <w:divBdr>
            <w:top w:val="none" w:sz="0" w:space="0" w:color="auto"/>
            <w:left w:val="none" w:sz="0" w:space="0" w:color="auto"/>
            <w:bottom w:val="none" w:sz="0" w:space="0" w:color="auto"/>
            <w:right w:val="none" w:sz="0" w:space="0" w:color="auto"/>
          </w:divBdr>
        </w:div>
        <w:div w:id="1847868468">
          <w:marLeft w:val="640"/>
          <w:marRight w:val="0"/>
          <w:marTop w:val="0"/>
          <w:marBottom w:val="0"/>
          <w:divBdr>
            <w:top w:val="none" w:sz="0" w:space="0" w:color="auto"/>
            <w:left w:val="none" w:sz="0" w:space="0" w:color="auto"/>
            <w:bottom w:val="none" w:sz="0" w:space="0" w:color="auto"/>
            <w:right w:val="none" w:sz="0" w:space="0" w:color="auto"/>
          </w:divBdr>
        </w:div>
        <w:div w:id="1023432366">
          <w:marLeft w:val="640"/>
          <w:marRight w:val="0"/>
          <w:marTop w:val="0"/>
          <w:marBottom w:val="0"/>
          <w:divBdr>
            <w:top w:val="none" w:sz="0" w:space="0" w:color="auto"/>
            <w:left w:val="none" w:sz="0" w:space="0" w:color="auto"/>
            <w:bottom w:val="none" w:sz="0" w:space="0" w:color="auto"/>
            <w:right w:val="none" w:sz="0" w:space="0" w:color="auto"/>
          </w:divBdr>
        </w:div>
        <w:div w:id="1804693034">
          <w:marLeft w:val="640"/>
          <w:marRight w:val="0"/>
          <w:marTop w:val="0"/>
          <w:marBottom w:val="0"/>
          <w:divBdr>
            <w:top w:val="none" w:sz="0" w:space="0" w:color="auto"/>
            <w:left w:val="none" w:sz="0" w:space="0" w:color="auto"/>
            <w:bottom w:val="none" w:sz="0" w:space="0" w:color="auto"/>
            <w:right w:val="none" w:sz="0" w:space="0" w:color="auto"/>
          </w:divBdr>
        </w:div>
        <w:div w:id="1874152041">
          <w:marLeft w:val="640"/>
          <w:marRight w:val="0"/>
          <w:marTop w:val="0"/>
          <w:marBottom w:val="0"/>
          <w:divBdr>
            <w:top w:val="none" w:sz="0" w:space="0" w:color="auto"/>
            <w:left w:val="none" w:sz="0" w:space="0" w:color="auto"/>
            <w:bottom w:val="none" w:sz="0" w:space="0" w:color="auto"/>
            <w:right w:val="none" w:sz="0" w:space="0" w:color="auto"/>
          </w:divBdr>
        </w:div>
        <w:div w:id="698091256">
          <w:marLeft w:val="640"/>
          <w:marRight w:val="0"/>
          <w:marTop w:val="0"/>
          <w:marBottom w:val="0"/>
          <w:divBdr>
            <w:top w:val="none" w:sz="0" w:space="0" w:color="auto"/>
            <w:left w:val="none" w:sz="0" w:space="0" w:color="auto"/>
            <w:bottom w:val="none" w:sz="0" w:space="0" w:color="auto"/>
            <w:right w:val="none" w:sz="0" w:space="0" w:color="auto"/>
          </w:divBdr>
        </w:div>
        <w:div w:id="1682975935">
          <w:marLeft w:val="640"/>
          <w:marRight w:val="0"/>
          <w:marTop w:val="0"/>
          <w:marBottom w:val="0"/>
          <w:divBdr>
            <w:top w:val="none" w:sz="0" w:space="0" w:color="auto"/>
            <w:left w:val="none" w:sz="0" w:space="0" w:color="auto"/>
            <w:bottom w:val="none" w:sz="0" w:space="0" w:color="auto"/>
            <w:right w:val="none" w:sz="0" w:space="0" w:color="auto"/>
          </w:divBdr>
        </w:div>
        <w:div w:id="951396497">
          <w:marLeft w:val="640"/>
          <w:marRight w:val="0"/>
          <w:marTop w:val="0"/>
          <w:marBottom w:val="0"/>
          <w:divBdr>
            <w:top w:val="none" w:sz="0" w:space="0" w:color="auto"/>
            <w:left w:val="none" w:sz="0" w:space="0" w:color="auto"/>
            <w:bottom w:val="none" w:sz="0" w:space="0" w:color="auto"/>
            <w:right w:val="none" w:sz="0" w:space="0" w:color="auto"/>
          </w:divBdr>
        </w:div>
        <w:div w:id="1141582267">
          <w:marLeft w:val="640"/>
          <w:marRight w:val="0"/>
          <w:marTop w:val="0"/>
          <w:marBottom w:val="0"/>
          <w:divBdr>
            <w:top w:val="none" w:sz="0" w:space="0" w:color="auto"/>
            <w:left w:val="none" w:sz="0" w:space="0" w:color="auto"/>
            <w:bottom w:val="none" w:sz="0" w:space="0" w:color="auto"/>
            <w:right w:val="none" w:sz="0" w:space="0" w:color="auto"/>
          </w:divBdr>
        </w:div>
        <w:div w:id="43675242">
          <w:marLeft w:val="640"/>
          <w:marRight w:val="0"/>
          <w:marTop w:val="0"/>
          <w:marBottom w:val="0"/>
          <w:divBdr>
            <w:top w:val="none" w:sz="0" w:space="0" w:color="auto"/>
            <w:left w:val="none" w:sz="0" w:space="0" w:color="auto"/>
            <w:bottom w:val="none" w:sz="0" w:space="0" w:color="auto"/>
            <w:right w:val="none" w:sz="0" w:space="0" w:color="auto"/>
          </w:divBdr>
        </w:div>
        <w:div w:id="1990860452">
          <w:marLeft w:val="640"/>
          <w:marRight w:val="0"/>
          <w:marTop w:val="0"/>
          <w:marBottom w:val="0"/>
          <w:divBdr>
            <w:top w:val="none" w:sz="0" w:space="0" w:color="auto"/>
            <w:left w:val="none" w:sz="0" w:space="0" w:color="auto"/>
            <w:bottom w:val="none" w:sz="0" w:space="0" w:color="auto"/>
            <w:right w:val="none" w:sz="0" w:space="0" w:color="auto"/>
          </w:divBdr>
        </w:div>
        <w:div w:id="2052340066">
          <w:marLeft w:val="640"/>
          <w:marRight w:val="0"/>
          <w:marTop w:val="0"/>
          <w:marBottom w:val="0"/>
          <w:divBdr>
            <w:top w:val="none" w:sz="0" w:space="0" w:color="auto"/>
            <w:left w:val="none" w:sz="0" w:space="0" w:color="auto"/>
            <w:bottom w:val="none" w:sz="0" w:space="0" w:color="auto"/>
            <w:right w:val="none" w:sz="0" w:space="0" w:color="auto"/>
          </w:divBdr>
        </w:div>
        <w:div w:id="2024546424">
          <w:marLeft w:val="640"/>
          <w:marRight w:val="0"/>
          <w:marTop w:val="0"/>
          <w:marBottom w:val="0"/>
          <w:divBdr>
            <w:top w:val="none" w:sz="0" w:space="0" w:color="auto"/>
            <w:left w:val="none" w:sz="0" w:space="0" w:color="auto"/>
            <w:bottom w:val="none" w:sz="0" w:space="0" w:color="auto"/>
            <w:right w:val="none" w:sz="0" w:space="0" w:color="auto"/>
          </w:divBdr>
        </w:div>
        <w:div w:id="1055006879">
          <w:marLeft w:val="640"/>
          <w:marRight w:val="0"/>
          <w:marTop w:val="0"/>
          <w:marBottom w:val="0"/>
          <w:divBdr>
            <w:top w:val="none" w:sz="0" w:space="0" w:color="auto"/>
            <w:left w:val="none" w:sz="0" w:space="0" w:color="auto"/>
            <w:bottom w:val="none" w:sz="0" w:space="0" w:color="auto"/>
            <w:right w:val="none" w:sz="0" w:space="0" w:color="auto"/>
          </w:divBdr>
        </w:div>
        <w:div w:id="2063209941">
          <w:marLeft w:val="640"/>
          <w:marRight w:val="0"/>
          <w:marTop w:val="0"/>
          <w:marBottom w:val="0"/>
          <w:divBdr>
            <w:top w:val="none" w:sz="0" w:space="0" w:color="auto"/>
            <w:left w:val="none" w:sz="0" w:space="0" w:color="auto"/>
            <w:bottom w:val="none" w:sz="0" w:space="0" w:color="auto"/>
            <w:right w:val="none" w:sz="0" w:space="0" w:color="auto"/>
          </w:divBdr>
        </w:div>
        <w:div w:id="159122104">
          <w:marLeft w:val="640"/>
          <w:marRight w:val="0"/>
          <w:marTop w:val="0"/>
          <w:marBottom w:val="0"/>
          <w:divBdr>
            <w:top w:val="none" w:sz="0" w:space="0" w:color="auto"/>
            <w:left w:val="none" w:sz="0" w:space="0" w:color="auto"/>
            <w:bottom w:val="none" w:sz="0" w:space="0" w:color="auto"/>
            <w:right w:val="none" w:sz="0" w:space="0" w:color="auto"/>
          </w:divBdr>
        </w:div>
        <w:div w:id="1408461132">
          <w:marLeft w:val="640"/>
          <w:marRight w:val="0"/>
          <w:marTop w:val="0"/>
          <w:marBottom w:val="0"/>
          <w:divBdr>
            <w:top w:val="none" w:sz="0" w:space="0" w:color="auto"/>
            <w:left w:val="none" w:sz="0" w:space="0" w:color="auto"/>
            <w:bottom w:val="none" w:sz="0" w:space="0" w:color="auto"/>
            <w:right w:val="none" w:sz="0" w:space="0" w:color="auto"/>
          </w:divBdr>
        </w:div>
        <w:div w:id="953439843">
          <w:marLeft w:val="640"/>
          <w:marRight w:val="0"/>
          <w:marTop w:val="0"/>
          <w:marBottom w:val="0"/>
          <w:divBdr>
            <w:top w:val="none" w:sz="0" w:space="0" w:color="auto"/>
            <w:left w:val="none" w:sz="0" w:space="0" w:color="auto"/>
            <w:bottom w:val="none" w:sz="0" w:space="0" w:color="auto"/>
            <w:right w:val="none" w:sz="0" w:space="0" w:color="auto"/>
          </w:divBdr>
        </w:div>
        <w:div w:id="920724464">
          <w:marLeft w:val="640"/>
          <w:marRight w:val="0"/>
          <w:marTop w:val="0"/>
          <w:marBottom w:val="0"/>
          <w:divBdr>
            <w:top w:val="none" w:sz="0" w:space="0" w:color="auto"/>
            <w:left w:val="none" w:sz="0" w:space="0" w:color="auto"/>
            <w:bottom w:val="none" w:sz="0" w:space="0" w:color="auto"/>
            <w:right w:val="none" w:sz="0" w:space="0" w:color="auto"/>
          </w:divBdr>
        </w:div>
        <w:div w:id="1073042835">
          <w:marLeft w:val="640"/>
          <w:marRight w:val="0"/>
          <w:marTop w:val="0"/>
          <w:marBottom w:val="0"/>
          <w:divBdr>
            <w:top w:val="none" w:sz="0" w:space="0" w:color="auto"/>
            <w:left w:val="none" w:sz="0" w:space="0" w:color="auto"/>
            <w:bottom w:val="none" w:sz="0" w:space="0" w:color="auto"/>
            <w:right w:val="none" w:sz="0" w:space="0" w:color="auto"/>
          </w:divBdr>
        </w:div>
        <w:div w:id="2037778394">
          <w:marLeft w:val="640"/>
          <w:marRight w:val="0"/>
          <w:marTop w:val="0"/>
          <w:marBottom w:val="0"/>
          <w:divBdr>
            <w:top w:val="none" w:sz="0" w:space="0" w:color="auto"/>
            <w:left w:val="none" w:sz="0" w:space="0" w:color="auto"/>
            <w:bottom w:val="none" w:sz="0" w:space="0" w:color="auto"/>
            <w:right w:val="none" w:sz="0" w:space="0" w:color="auto"/>
          </w:divBdr>
        </w:div>
        <w:div w:id="1235973555">
          <w:marLeft w:val="640"/>
          <w:marRight w:val="0"/>
          <w:marTop w:val="0"/>
          <w:marBottom w:val="0"/>
          <w:divBdr>
            <w:top w:val="none" w:sz="0" w:space="0" w:color="auto"/>
            <w:left w:val="none" w:sz="0" w:space="0" w:color="auto"/>
            <w:bottom w:val="none" w:sz="0" w:space="0" w:color="auto"/>
            <w:right w:val="none" w:sz="0" w:space="0" w:color="auto"/>
          </w:divBdr>
        </w:div>
        <w:div w:id="125052910">
          <w:marLeft w:val="640"/>
          <w:marRight w:val="0"/>
          <w:marTop w:val="0"/>
          <w:marBottom w:val="0"/>
          <w:divBdr>
            <w:top w:val="none" w:sz="0" w:space="0" w:color="auto"/>
            <w:left w:val="none" w:sz="0" w:space="0" w:color="auto"/>
            <w:bottom w:val="none" w:sz="0" w:space="0" w:color="auto"/>
            <w:right w:val="none" w:sz="0" w:space="0" w:color="auto"/>
          </w:divBdr>
        </w:div>
        <w:div w:id="1710227874">
          <w:marLeft w:val="640"/>
          <w:marRight w:val="0"/>
          <w:marTop w:val="0"/>
          <w:marBottom w:val="0"/>
          <w:divBdr>
            <w:top w:val="none" w:sz="0" w:space="0" w:color="auto"/>
            <w:left w:val="none" w:sz="0" w:space="0" w:color="auto"/>
            <w:bottom w:val="none" w:sz="0" w:space="0" w:color="auto"/>
            <w:right w:val="none" w:sz="0" w:space="0" w:color="auto"/>
          </w:divBdr>
        </w:div>
        <w:div w:id="1023097093">
          <w:marLeft w:val="640"/>
          <w:marRight w:val="0"/>
          <w:marTop w:val="0"/>
          <w:marBottom w:val="0"/>
          <w:divBdr>
            <w:top w:val="none" w:sz="0" w:space="0" w:color="auto"/>
            <w:left w:val="none" w:sz="0" w:space="0" w:color="auto"/>
            <w:bottom w:val="none" w:sz="0" w:space="0" w:color="auto"/>
            <w:right w:val="none" w:sz="0" w:space="0" w:color="auto"/>
          </w:divBdr>
        </w:div>
        <w:div w:id="300118183">
          <w:marLeft w:val="640"/>
          <w:marRight w:val="0"/>
          <w:marTop w:val="0"/>
          <w:marBottom w:val="0"/>
          <w:divBdr>
            <w:top w:val="none" w:sz="0" w:space="0" w:color="auto"/>
            <w:left w:val="none" w:sz="0" w:space="0" w:color="auto"/>
            <w:bottom w:val="none" w:sz="0" w:space="0" w:color="auto"/>
            <w:right w:val="none" w:sz="0" w:space="0" w:color="auto"/>
          </w:divBdr>
        </w:div>
        <w:div w:id="1304970641">
          <w:marLeft w:val="640"/>
          <w:marRight w:val="0"/>
          <w:marTop w:val="0"/>
          <w:marBottom w:val="0"/>
          <w:divBdr>
            <w:top w:val="none" w:sz="0" w:space="0" w:color="auto"/>
            <w:left w:val="none" w:sz="0" w:space="0" w:color="auto"/>
            <w:bottom w:val="none" w:sz="0" w:space="0" w:color="auto"/>
            <w:right w:val="none" w:sz="0" w:space="0" w:color="auto"/>
          </w:divBdr>
        </w:div>
        <w:div w:id="1632242805">
          <w:marLeft w:val="640"/>
          <w:marRight w:val="0"/>
          <w:marTop w:val="0"/>
          <w:marBottom w:val="0"/>
          <w:divBdr>
            <w:top w:val="none" w:sz="0" w:space="0" w:color="auto"/>
            <w:left w:val="none" w:sz="0" w:space="0" w:color="auto"/>
            <w:bottom w:val="none" w:sz="0" w:space="0" w:color="auto"/>
            <w:right w:val="none" w:sz="0" w:space="0" w:color="auto"/>
          </w:divBdr>
        </w:div>
        <w:div w:id="2136755323">
          <w:marLeft w:val="640"/>
          <w:marRight w:val="0"/>
          <w:marTop w:val="0"/>
          <w:marBottom w:val="0"/>
          <w:divBdr>
            <w:top w:val="none" w:sz="0" w:space="0" w:color="auto"/>
            <w:left w:val="none" w:sz="0" w:space="0" w:color="auto"/>
            <w:bottom w:val="none" w:sz="0" w:space="0" w:color="auto"/>
            <w:right w:val="none" w:sz="0" w:space="0" w:color="auto"/>
          </w:divBdr>
        </w:div>
        <w:div w:id="429010172">
          <w:marLeft w:val="640"/>
          <w:marRight w:val="0"/>
          <w:marTop w:val="0"/>
          <w:marBottom w:val="0"/>
          <w:divBdr>
            <w:top w:val="none" w:sz="0" w:space="0" w:color="auto"/>
            <w:left w:val="none" w:sz="0" w:space="0" w:color="auto"/>
            <w:bottom w:val="none" w:sz="0" w:space="0" w:color="auto"/>
            <w:right w:val="none" w:sz="0" w:space="0" w:color="auto"/>
          </w:divBdr>
        </w:div>
        <w:div w:id="1267229953">
          <w:marLeft w:val="640"/>
          <w:marRight w:val="0"/>
          <w:marTop w:val="0"/>
          <w:marBottom w:val="0"/>
          <w:divBdr>
            <w:top w:val="none" w:sz="0" w:space="0" w:color="auto"/>
            <w:left w:val="none" w:sz="0" w:space="0" w:color="auto"/>
            <w:bottom w:val="none" w:sz="0" w:space="0" w:color="auto"/>
            <w:right w:val="none" w:sz="0" w:space="0" w:color="auto"/>
          </w:divBdr>
        </w:div>
        <w:div w:id="2020888544">
          <w:marLeft w:val="640"/>
          <w:marRight w:val="0"/>
          <w:marTop w:val="0"/>
          <w:marBottom w:val="0"/>
          <w:divBdr>
            <w:top w:val="none" w:sz="0" w:space="0" w:color="auto"/>
            <w:left w:val="none" w:sz="0" w:space="0" w:color="auto"/>
            <w:bottom w:val="none" w:sz="0" w:space="0" w:color="auto"/>
            <w:right w:val="none" w:sz="0" w:space="0" w:color="auto"/>
          </w:divBdr>
        </w:div>
        <w:div w:id="1976642427">
          <w:marLeft w:val="640"/>
          <w:marRight w:val="0"/>
          <w:marTop w:val="0"/>
          <w:marBottom w:val="0"/>
          <w:divBdr>
            <w:top w:val="none" w:sz="0" w:space="0" w:color="auto"/>
            <w:left w:val="none" w:sz="0" w:space="0" w:color="auto"/>
            <w:bottom w:val="none" w:sz="0" w:space="0" w:color="auto"/>
            <w:right w:val="none" w:sz="0" w:space="0" w:color="auto"/>
          </w:divBdr>
        </w:div>
        <w:div w:id="645165892">
          <w:marLeft w:val="640"/>
          <w:marRight w:val="0"/>
          <w:marTop w:val="0"/>
          <w:marBottom w:val="0"/>
          <w:divBdr>
            <w:top w:val="none" w:sz="0" w:space="0" w:color="auto"/>
            <w:left w:val="none" w:sz="0" w:space="0" w:color="auto"/>
            <w:bottom w:val="none" w:sz="0" w:space="0" w:color="auto"/>
            <w:right w:val="none" w:sz="0" w:space="0" w:color="auto"/>
          </w:divBdr>
        </w:div>
        <w:div w:id="823740709">
          <w:marLeft w:val="640"/>
          <w:marRight w:val="0"/>
          <w:marTop w:val="0"/>
          <w:marBottom w:val="0"/>
          <w:divBdr>
            <w:top w:val="none" w:sz="0" w:space="0" w:color="auto"/>
            <w:left w:val="none" w:sz="0" w:space="0" w:color="auto"/>
            <w:bottom w:val="none" w:sz="0" w:space="0" w:color="auto"/>
            <w:right w:val="none" w:sz="0" w:space="0" w:color="auto"/>
          </w:divBdr>
        </w:div>
        <w:div w:id="923536556">
          <w:marLeft w:val="640"/>
          <w:marRight w:val="0"/>
          <w:marTop w:val="0"/>
          <w:marBottom w:val="0"/>
          <w:divBdr>
            <w:top w:val="none" w:sz="0" w:space="0" w:color="auto"/>
            <w:left w:val="none" w:sz="0" w:space="0" w:color="auto"/>
            <w:bottom w:val="none" w:sz="0" w:space="0" w:color="auto"/>
            <w:right w:val="none" w:sz="0" w:space="0" w:color="auto"/>
          </w:divBdr>
        </w:div>
        <w:div w:id="1091777503">
          <w:marLeft w:val="640"/>
          <w:marRight w:val="0"/>
          <w:marTop w:val="0"/>
          <w:marBottom w:val="0"/>
          <w:divBdr>
            <w:top w:val="none" w:sz="0" w:space="0" w:color="auto"/>
            <w:left w:val="none" w:sz="0" w:space="0" w:color="auto"/>
            <w:bottom w:val="none" w:sz="0" w:space="0" w:color="auto"/>
            <w:right w:val="none" w:sz="0" w:space="0" w:color="auto"/>
          </w:divBdr>
        </w:div>
        <w:div w:id="164519681">
          <w:marLeft w:val="640"/>
          <w:marRight w:val="0"/>
          <w:marTop w:val="0"/>
          <w:marBottom w:val="0"/>
          <w:divBdr>
            <w:top w:val="none" w:sz="0" w:space="0" w:color="auto"/>
            <w:left w:val="none" w:sz="0" w:space="0" w:color="auto"/>
            <w:bottom w:val="none" w:sz="0" w:space="0" w:color="auto"/>
            <w:right w:val="none" w:sz="0" w:space="0" w:color="auto"/>
          </w:divBdr>
        </w:div>
        <w:div w:id="1162546521">
          <w:marLeft w:val="640"/>
          <w:marRight w:val="0"/>
          <w:marTop w:val="0"/>
          <w:marBottom w:val="0"/>
          <w:divBdr>
            <w:top w:val="none" w:sz="0" w:space="0" w:color="auto"/>
            <w:left w:val="none" w:sz="0" w:space="0" w:color="auto"/>
            <w:bottom w:val="none" w:sz="0" w:space="0" w:color="auto"/>
            <w:right w:val="none" w:sz="0" w:space="0" w:color="auto"/>
          </w:divBdr>
        </w:div>
        <w:div w:id="561065868">
          <w:marLeft w:val="640"/>
          <w:marRight w:val="0"/>
          <w:marTop w:val="0"/>
          <w:marBottom w:val="0"/>
          <w:divBdr>
            <w:top w:val="none" w:sz="0" w:space="0" w:color="auto"/>
            <w:left w:val="none" w:sz="0" w:space="0" w:color="auto"/>
            <w:bottom w:val="none" w:sz="0" w:space="0" w:color="auto"/>
            <w:right w:val="none" w:sz="0" w:space="0" w:color="auto"/>
          </w:divBdr>
        </w:div>
        <w:div w:id="346251804">
          <w:marLeft w:val="640"/>
          <w:marRight w:val="0"/>
          <w:marTop w:val="0"/>
          <w:marBottom w:val="0"/>
          <w:divBdr>
            <w:top w:val="none" w:sz="0" w:space="0" w:color="auto"/>
            <w:left w:val="none" w:sz="0" w:space="0" w:color="auto"/>
            <w:bottom w:val="none" w:sz="0" w:space="0" w:color="auto"/>
            <w:right w:val="none" w:sz="0" w:space="0" w:color="auto"/>
          </w:divBdr>
        </w:div>
        <w:div w:id="1841654676">
          <w:marLeft w:val="640"/>
          <w:marRight w:val="0"/>
          <w:marTop w:val="0"/>
          <w:marBottom w:val="0"/>
          <w:divBdr>
            <w:top w:val="none" w:sz="0" w:space="0" w:color="auto"/>
            <w:left w:val="none" w:sz="0" w:space="0" w:color="auto"/>
            <w:bottom w:val="none" w:sz="0" w:space="0" w:color="auto"/>
            <w:right w:val="none" w:sz="0" w:space="0" w:color="auto"/>
          </w:divBdr>
        </w:div>
        <w:div w:id="649942491">
          <w:marLeft w:val="640"/>
          <w:marRight w:val="0"/>
          <w:marTop w:val="0"/>
          <w:marBottom w:val="0"/>
          <w:divBdr>
            <w:top w:val="none" w:sz="0" w:space="0" w:color="auto"/>
            <w:left w:val="none" w:sz="0" w:space="0" w:color="auto"/>
            <w:bottom w:val="none" w:sz="0" w:space="0" w:color="auto"/>
            <w:right w:val="none" w:sz="0" w:space="0" w:color="auto"/>
          </w:divBdr>
        </w:div>
        <w:div w:id="1180780065">
          <w:marLeft w:val="640"/>
          <w:marRight w:val="0"/>
          <w:marTop w:val="0"/>
          <w:marBottom w:val="0"/>
          <w:divBdr>
            <w:top w:val="none" w:sz="0" w:space="0" w:color="auto"/>
            <w:left w:val="none" w:sz="0" w:space="0" w:color="auto"/>
            <w:bottom w:val="none" w:sz="0" w:space="0" w:color="auto"/>
            <w:right w:val="none" w:sz="0" w:space="0" w:color="auto"/>
          </w:divBdr>
        </w:div>
        <w:div w:id="60181253">
          <w:marLeft w:val="640"/>
          <w:marRight w:val="0"/>
          <w:marTop w:val="0"/>
          <w:marBottom w:val="0"/>
          <w:divBdr>
            <w:top w:val="none" w:sz="0" w:space="0" w:color="auto"/>
            <w:left w:val="none" w:sz="0" w:space="0" w:color="auto"/>
            <w:bottom w:val="none" w:sz="0" w:space="0" w:color="auto"/>
            <w:right w:val="none" w:sz="0" w:space="0" w:color="auto"/>
          </w:divBdr>
        </w:div>
        <w:div w:id="201602983">
          <w:marLeft w:val="640"/>
          <w:marRight w:val="0"/>
          <w:marTop w:val="0"/>
          <w:marBottom w:val="0"/>
          <w:divBdr>
            <w:top w:val="none" w:sz="0" w:space="0" w:color="auto"/>
            <w:left w:val="none" w:sz="0" w:space="0" w:color="auto"/>
            <w:bottom w:val="none" w:sz="0" w:space="0" w:color="auto"/>
            <w:right w:val="none" w:sz="0" w:space="0" w:color="auto"/>
          </w:divBdr>
        </w:div>
        <w:div w:id="389113903">
          <w:marLeft w:val="640"/>
          <w:marRight w:val="0"/>
          <w:marTop w:val="0"/>
          <w:marBottom w:val="0"/>
          <w:divBdr>
            <w:top w:val="none" w:sz="0" w:space="0" w:color="auto"/>
            <w:left w:val="none" w:sz="0" w:space="0" w:color="auto"/>
            <w:bottom w:val="none" w:sz="0" w:space="0" w:color="auto"/>
            <w:right w:val="none" w:sz="0" w:space="0" w:color="auto"/>
          </w:divBdr>
        </w:div>
        <w:div w:id="1903246997">
          <w:marLeft w:val="640"/>
          <w:marRight w:val="0"/>
          <w:marTop w:val="0"/>
          <w:marBottom w:val="0"/>
          <w:divBdr>
            <w:top w:val="none" w:sz="0" w:space="0" w:color="auto"/>
            <w:left w:val="none" w:sz="0" w:space="0" w:color="auto"/>
            <w:bottom w:val="none" w:sz="0" w:space="0" w:color="auto"/>
            <w:right w:val="none" w:sz="0" w:space="0" w:color="auto"/>
          </w:divBdr>
        </w:div>
        <w:div w:id="1703088498">
          <w:marLeft w:val="640"/>
          <w:marRight w:val="0"/>
          <w:marTop w:val="0"/>
          <w:marBottom w:val="0"/>
          <w:divBdr>
            <w:top w:val="none" w:sz="0" w:space="0" w:color="auto"/>
            <w:left w:val="none" w:sz="0" w:space="0" w:color="auto"/>
            <w:bottom w:val="none" w:sz="0" w:space="0" w:color="auto"/>
            <w:right w:val="none" w:sz="0" w:space="0" w:color="auto"/>
          </w:divBdr>
        </w:div>
        <w:div w:id="1387336113">
          <w:marLeft w:val="640"/>
          <w:marRight w:val="0"/>
          <w:marTop w:val="0"/>
          <w:marBottom w:val="0"/>
          <w:divBdr>
            <w:top w:val="none" w:sz="0" w:space="0" w:color="auto"/>
            <w:left w:val="none" w:sz="0" w:space="0" w:color="auto"/>
            <w:bottom w:val="none" w:sz="0" w:space="0" w:color="auto"/>
            <w:right w:val="none" w:sz="0" w:space="0" w:color="auto"/>
          </w:divBdr>
        </w:div>
        <w:div w:id="1110508912">
          <w:marLeft w:val="640"/>
          <w:marRight w:val="0"/>
          <w:marTop w:val="0"/>
          <w:marBottom w:val="0"/>
          <w:divBdr>
            <w:top w:val="none" w:sz="0" w:space="0" w:color="auto"/>
            <w:left w:val="none" w:sz="0" w:space="0" w:color="auto"/>
            <w:bottom w:val="none" w:sz="0" w:space="0" w:color="auto"/>
            <w:right w:val="none" w:sz="0" w:space="0" w:color="auto"/>
          </w:divBdr>
        </w:div>
        <w:div w:id="743332033">
          <w:marLeft w:val="640"/>
          <w:marRight w:val="0"/>
          <w:marTop w:val="0"/>
          <w:marBottom w:val="0"/>
          <w:divBdr>
            <w:top w:val="none" w:sz="0" w:space="0" w:color="auto"/>
            <w:left w:val="none" w:sz="0" w:space="0" w:color="auto"/>
            <w:bottom w:val="none" w:sz="0" w:space="0" w:color="auto"/>
            <w:right w:val="none" w:sz="0" w:space="0" w:color="auto"/>
          </w:divBdr>
        </w:div>
        <w:div w:id="150298946">
          <w:marLeft w:val="640"/>
          <w:marRight w:val="0"/>
          <w:marTop w:val="0"/>
          <w:marBottom w:val="0"/>
          <w:divBdr>
            <w:top w:val="none" w:sz="0" w:space="0" w:color="auto"/>
            <w:left w:val="none" w:sz="0" w:space="0" w:color="auto"/>
            <w:bottom w:val="none" w:sz="0" w:space="0" w:color="auto"/>
            <w:right w:val="none" w:sz="0" w:space="0" w:color="auto"/>
          </w:divBdr>
        </w:div>
        <w:div w:id="1347364758">
          <w:marLeft w:val="640"/>
          <w:marRight w:val="0"/>
          <w:marTop w:val="0"/>
          <w:marBottom w:val="0"/>
          <w:divBdr>
            <w:top w:val="none" w:sz="0" w:space="0" w:color="auto"/>
            <w:left w:val="none" w:sz="0" w:space="0" w:color="auto"/>
            <w:bottom w:val="none" w:sz="0" w:space="0" w:color="auto"/>
            <w:right w:val="none" w:sz="0" w:space="0" w:color="auto"/>
          </w:divBdr>
        </w:div>
        <w:div w:id="1110466640">
          <w:marLeft w:val="640"/>
          <w:marRight w:val="0"/>
          <w:marTop w:val="0"/>
          <w:marBottom w:val="0"/>
          <w:divBdr>
            <w:top w:val="none" w:sz="0" w:space="0" w:color="auto"/>
            <w:left w:val="none" w:sz="0" w:space="0" w:color="auto"/>
            <w:bottom w:val="none" w:sz="0" w:space="0" w:color="auto"/>
            <w:right w:val="none" w:sz="0" w:space="0" w:color="auto"/>
          </w:divBdr>
        </w:div>
        <w:div w:id="2051764396">
          <w:marLeft w:val="640"/>
          <w:marRight w:val="0"/>
          <w:marTop w:val="0"/>
          <w:marBottom w:val="0"/>
          <w:divBdr>
            <w:top w:val="none" w:sz="0" w:space="0" w:color="auto"/>
            <w:left w:val="none" w:sz="0" w:space="0" w:color="auto"/>
            <w:bottom w:val="none" w:sz="0" w:space="0" w:color="auto"/>
            <w:right w:val="none" w:sz="0" w:space="0" w:color="auto"/>
          </w:divBdr>
        </w:div>
        <w:div w:id="513769395">
          <w:marLeft w:val="640"/>
          <w:marRight w:val="0"/>
          <w:marTop w:val="0"/>
          <w:marBottom w:val="0"/>
          <w:divBdr>
            <w:top w:val="none" w:sz="0" w:space="0" w:color="auto"/>
            <w:left w:val="none" w:sz="0" w:space="0" w:color="auto"/>
            <w:bottom w:val="none" w:sz="0" w:space="0" w:color="auto"/>
            <w:right w:val="none" w:sz="0" w:space="0" w:color="auto"/>
          </w:divBdr>
        </w:div>
        <w:div w:id="350453724">
          <w:marLeft w:val="640"/>
          <w:marRight w:val="0"/>
          <w:marTop w:val="0"/>
          <w:marBottom w:val="0"/>
          <w:divBdr>
            <w:top w:val="none" w:sz="0" w:space="0" w:color="auto"/>
            <w:left w:val="none" w:sz="0" w:space="0" w:color="auto"/>
            <w:bottom w:val="none" w:sz="0" w:space="0" w:color="auto"/>
            <w:right w:val="none" w:sz="0" w:space="0" w:color="auto"/>
          </w:divBdr>
        </w:div>
        <w:div w:id="981275183">
          <w:marLeft w:val="640"/>
          <w:marRight w:val="0"/>
          <w:marTop w:val="0"/>
          <w:marBottom w:val="0"/>
          <w:divBdr>
            <w:top w:val="none" w:sz="0" w:space="0" w:color="auto"/>
            <w:left w:val="none" w:sz="0" w:space="0" w:color="auto"/>
            <w:bottom w:val="none" w:sz="0" w:space="0" w:color="auto"/>
            <w:right w:val="none" w:sz="0" w:space="0" w:color="auto"/>
          </w:divBdr>
        </w:div>
        <w:div w:id="556864378">
          <w:marLeft w:val="640"/>
          <w:marRight w:val="0"/>
          <w:marTop w:val="0"/>
          <w:marBottom w:val="0"/>
          <w:divBdr>
            <w:top w:val="none" w:sz="0" w:space="0" w:color="auto"/>
            <w:left w:val="none" w:sz="0" w:space="0" w:color="auto"/>
            <w:bottom w:val="none" w:sz="0" w:space="0" w:color="auto"/>
            <w:right w:val="none" w:sz="0" w:space="0" w:color="auto"/>
          </w:divBdr>
        </w:div>
        <w:div w:id="1321810372">
          <w:marLeft w:val="640"/>
          <w:marRight w:val="0"/>
          <w:marTop w:val="0"/>
          <w:marBottom w:val="0"/>
          <w:divBdr>
            <w:top w:val="none" w:sz="0" w:space="0" w:color="auto"/>
            <w:left w:val="none" w:sz="0" w:space="0" w:color="auto"/>
            <w:bottom w:val="none" w:sz="0" w:space="0" w:color="auto"/>
            <w:right w:val="none" w:sz="0" w:space="0" w:color="auto"/>
          </w:divBdr>
        </w:div>
        <w:div w:id="623728028">
          <w:marLeft w:val="640"/>
          <w:marRight w:val="0"/>
          <w:marTop w:val="0"/>
          <w:marBottom w:val="0"/>
          <w:divBdr>
            <w:top w:val="none" w:sz="0" w:space="0" w:color="auto"/>
            <w:left w:val="none" w:sz="0" w:space="0" w:color="auto"/>
            <w:bottom w:val="none" w:sz="0" w:space="0" w:color="auto"/>
            <w:right w:val="none" w:sz="0" w:space="0" w:color="auto"/>
          </w:divBdr>
        </w:div>
        <w:div w:id="1749502323">
          <w:marLeft w:val="640"/>
          <w:marRight w:val="0"/>
          <w:marTop w:val="0"/>
          <w:marBottom w:val="0"/>
          <w:divBdr>
            <w:top w:val="none" w:sz="0" w:space="0" w:color="auto"/>
            <w:left w:val="none" w:sz="0" w:space="0" w:color="auto"/>
            <w:bottom w:val="none" w:sz="0" w:space="0" w:color="auto"/>
            <w:right w:val="none" w:sz="0" w:space="0" w:color="auto"/>
          </w:divBdr>
        </w:div>
        <w:div w:id="1538666573">
          <w:marLeft w:val="640"/>
          <w:marRight w:val="0"/>
          <w:marTop w:val="0"/>
          <w:marBottom w:val="0"/>
          <w:divBdr>
            <w:top w:val="none" w:sz="0" w:space="0" w:color="auto"/>
            <w:left w:val="none" w:sz="0" w:space="0" w:color="auto"/>
            <w:bottom w:val="none" w:sz="0" w:space="0" w:color="auto"/>
            <w:right w:val="none" w:sz="0" w:space="0" w:color="auto"/>
          </w:divBdr>
        </w:div>
        <w:div w:id="437872806">
          <w:marLeft w:val="640"/>
          <w:marRight w:val="0"/>
          <w:marTop w:val="0"/>
          <w:marBottom w:val="0"/>
          <w:divBdr>
            <w:top w:val="none" w:sz="0" w:space="0" w:color="auto"/>
            <w:left w:val="none" w:sz="0" w:space="0" w:color="auto"/>
            <w:bottom w:val="none" w:sz="0" w:space="0" w:color="auto"/>
            <w:right w:val="none" w:sz="0" w:space="0" w:color="auto"/>
          </w:divBdr>
        </w:div>
        <w:div w:id="1539930352">
          <w:marLeft w:val="640"/>
          <w:marRight w:val="0"/>
          <w:marTop w:val="0"/>
          <w:marBottom w:val="0"/>
          <w:divBdr>
            <w:top w:val="none" w:sz="0" w:space="0" w:color="auto"/>
            <w:left w:val="none" w:sz="0" w:space="0" w:color="auto"/>
            <w:bottom w:val="none" w:sz="0" w:space="0" w:color="auto"/>
            <w:right w:val="none" w:sz="0" w:space="0" w:color="auto"/>
          </w:divBdr>
        </w:div>
        <w:div w:id="843476678">
          <w:marLeft w:val="640"/>
          <w:marRight w:val="0"/>
          <w:marTop w:val="0"/>
          <w:marBottom w:val="0"/>
          <w:divBdr>
            <w:top w:val="none" w:sz="0" w:space="0" w:color="auto"/>
            <w:left w:val="none" w:sz="0" w:space="0" w:color="auto"/>
            <w:bottom w:val="none" w:sz="0" w:space="0" w:color="auto"/>
            <w:right w:val="none" w:sz="0" w:space="0" w:color="auto"/>
          </w:divBdr>
        </w:div>
        <w:div w:id="1101997322">
          <w:marLeft w:val="640"/>
          <w:marRight w:val="0"/>
          <w:marTop w:val="0"/>
          <w:marBottom w:val="0"/>
          <w:divBdr>
            <w:top w:val="none" w:sz="0" w:space="0" w:color="auto"/>
            <w:left w:val="none" w:sz="0" w:space="0" w:color="auto"/>
            <w:bottom w:val="none" w:sz="0" w:space="0" w:color="auto"/>
            <w:right w:val="none" w:sz="0" w:space="0" w:color="auto"/>
          </w:divBdr>
        </w:div>
        <w:div w:id="84620054">
          <w:marLeft w:val="640"/>
          <w:marRight w:val="0"/>
          <w:marTop w:val="0"/>
          <w:marBottom w:val="0"/>
          <w:divBdr>
            <w:top w:val="none" w:sz="0" w:space="0" w:color="auto"/>
            <w:left w:val="none" w:sz="0" w:space="0" w:color="auto"/>
            <w:bottom w:val="none" w:sz="0" w:space="0" w:color="auto"/>
            <w:right w:val="none" w:sz="0" w:space="0" w:color="auto"/>
          </w:divBdr>
        </w:div>
        <w:div w:id="1488014676">
          <w:marLeft w:val="640"/>
          <w:marRight w:val="0"/>
          <w:marTop w:val="0"/>
          <w:marBottom w:val="0"/>
          <w:divBdr>
            <w:top w:val="none" w:sz="0" w:space="0" w:color="auto"/>
            <w:left w:val="none" w:sz="0" w:space="0" w:color="auto"/>
            <w:bottom w:val="none" w:sz="0" w:space="0" w:color="auto"/>
            <w:right w:val="none" w:sz="0" w:space="0" w:color="auto"/>
          </w:divBdr>
        </w:div>
        <w:div w:id="997149066">
          <w:marLeft w:val="640"/>
          <w:marRight w:val="0"/>
          <w:marTop w:val="0"/>
          <w:marBottom w:val="0"/>
          <w:divBdr>
            <w:top w:val="none" w:sz="0" w:space="0" w:color="auto"/>
            <w:left w:val="none" w:sz="0" w:space="0" w:color="auto"/>
            <w:bottom w:val="none" w:sz="0" w:space="0" w:color="auto"/>
            <w:right w:val="none" w:sz="0" w:space="0" w:color="auto"/>
          </w:divBdr>
        </w:div>
        <w:div w:id="1361855584">
          <w:marLeft w:val="640"/>
          <w:marRight w:val="0"/>
          <w:marTop w:val="0"/>
          <w:marBottom w:val="0"/>
          <w:divBdr>
            <w:top w:val="none" w:sz="0" w:space="0" w:color="auto"/>
            <w:left w:val="none" w:sz="0" w:space="0" w:color="auto"/>
            <w:bottom w:val="none" w:sz="0" w:space="0" w:color="auto"/>
            <w:right w:val="none" w:sz="0" w:space="0" w:color="auto"/>
          </w:divBdr>
        </w:div>
        <w:div w:id="815998897">
          <w:marLeft w:val="640"/>
          <w:marRight w:val="0"/>
          <w:marTop w:val="0"/>
          <w:marBottom w:val="0"/>
          <w:divBdr>
            <w:top w:val="none" w:sz="0" w:space="0" w:color="auto"/>
            <w:left w:val="none" w:sz="0" w:space="0" w:color="auto"/>
            <w:bottom w:val="none" w:sz="0" w:space="0" w:color="auto"/>
            <w:right w:val="none" w:sz="0" w:space="0" w:color="auto"/>
          </w:divBdr>
        </w:div>
        <w:div w:id="1398435395">
          <w:marLeft w:val="640"/>
          <w:marRight w:val="0"/>
          <w:marTop w:val="0"/>
          <w:marBottom w:val="0"/>
          <w:divBdr>
            <w:top w:val="none" w:sz="0" w:space="0" w:color="auto"/>
            <w:left w:val="none" w:sz="0" w:space="0" w:color="auto"/>
            <w:bottom w:val="none" w:sz="0" w:space="0" w:color="auto"/>
            <w:right w:val="none" w:sz="0" w:space="0" w:color="auto"/>
          </w:divBdr>
        </w:div>
        <w:div w:id="695352014">
          <w:marLeft w:val="640"/>
          <w:marRight w:val="0"/>
          <w:marTop w:val="0"/>
          <w:marBottom w:val="0"/>
          <w:divBdr>
            <w:top w:val="none" w:sz="0" w:space="0" w:color="auto"/>
            <w:left w:val="none" w:sz="0" w:space="0" w:color="auto"/>
            <w:bottom w:val="none" w:sz="0" w:space="0" w:color="auto"/>
            <w:right w:val="none" w:sz="0" w:space="0" w:color="auto"/>
          </w:divBdr>
        </w:div>
        <w:div w:id="474415445">
          <w:marLeft w:val="640"/>
          <w:marRight w:val="0"/>
          <w:marTop w:val="0"/>
          <w:marBottom w:val="0"/>
          <w:divBdr>
            <w:top w:val="none" w:sz="0" w:space="0" w:color="auto"/>
            <w:left w:val="none" w:sz="0" w:space="0" w:color="auto"/>
            <w:bottom w:val="none" w:sz="0" w:space="0" w:color="auto"/>
            <w:right w:val="none" w:sz="0" w:space="0" w:color="auto"/>
          </w:divBdr>
        </w:div>
        <w:div w:id="533923476">
          <w:marLeft w:val="640"/>
          <w:marRight w:val="0"/>
          <w:marTop w:val="0"/>
          <w:marBottom w:val="0"/>
          <w:divBdr>
            <w:top w:val="none" w:sz="0" w:space="0" w:color="auto"/>
            <w:left w:val="none" w:sz="0" w:space="0" w:color="auto"/>
            <w:bottom w:val="none" w:sz="0" w:space="0" w:color="auto"/>
            <w:right w:val="none" w:sz="0" w:space="0" w:color="auto"/>
          </w:divBdr>
        </w:div>
        <w:div w:id="1733575782">
          <w:marLeft w:val="640"/>
          <w:marRight w:val="0"/>
          <w:marTop w:val="0"/>
          <w:marBottom w:val="0"/>
          <w:divBdr>
            <w:top w:val="none" w:sz="0" w:space="0" w:color="auto"/>
            <w:left w:val="none" w:sz="0" w:space="0" w:color="auto"/>
            <w:bottom w:val="none" w:sz="0" w:space="0" w:color="auto"/>
            <w:right w:val="none" w:sz="0" w:space="0" w:color="auto"/>
          </w:divBdr>
        </w:div>
        <w:div w:id="616568486">
          <w:marLeft w:val="640"/>
          <w:marRight w:val="0"/>
          <w:marTop w:val="0"/>
          <w:marBottom w:val="0"/>
          <w:divBdr>
            <w:top w:val="none" w:sz="0" w:space="0" w:color="auto"/>
            <w:left w:val="none" w:sz="0" w:space="0" w:color="auto"/>
            <w:bottom w:val="none" w:sz="0" w:space="0" w:color="auto"/>
            <w:right w:val="none" w:sz="0" w:space="0" w:color="auto"/>
          </w:divBdr>
        </w:div>
        <w:div w:id="1822457516">
          <w:marLeft w:val="640"/>
          <w:marRight w:val="0"/>
          <w:marTop w:val="0"/>
          <w:marBottom w:val="0"/>
          <w:divBdr>
            <w:top w:val="none" w:sz="0" w:space="0" w:color="auto"/>
            <w:left w:val="none" w:sz="0" w:space="0" w:color="auto"/>
            <w:bottom w:val="none" w:sz="0" w:space="0" w:color="auto"/>
            <w:right w:val="none" w:sz="0" w:space="0" w:color="auto"/>
          </w:divBdr>
        </w:div>
        <w:div w:id="1280836944">
          <w:marLeft w:val="640"/>
          <w:marRight w:val="0"/>
          <w:marTop w:val="0"/>
          <w:marBottom w:val="0"/>
          <w:divBdr>
            <w:top w:val="none" w:sz="0" w:space="0" w:color="auto"/>
            <w:left w:val="none" w:sz="0" w:space="0" w:color="auto"/>
            <w:bottom w:val="none" w:sz="0" w:space="0" w:color="auto"/>
            <w:right w:val="none" w:sz="0" w:space="0" w:color="auto"/>
          </w:divBdr>
        </w:div>
        <w:div w:id="1246307202">
          <w:marLeft w:val="640"/>
          <w:marRight w:val="0"/>
          <w:marTop w:val="0"/>
          <w:marBottom w:val="0"/>
          <w:divBdr>
            <w:top w:val="none" w:sz="0" w:space="0" w:color="auto"/>
            <w:left w:val="none" w:sz="0" w:space="0" w:color="auto"/>
            <w:bottom w:val="none" w:sz="0" w:space="0" w:color="auto"/>
            <w:right w:val="none" w:sz="0" w:space="0" w:color="auto"/>
          </w:divBdr>
        </w:div>
        <w:div w:id="1210344347">
          <w:marLeft w:val="640"/>
          <w:marRight w:val="0"/>
          <w:marTop w:val="0"/>
          <w:marBottom w:val="0"/>
          <w:divBdr>
            <w:top w:val="none" w:sz="0" w:space="0" w:color="auto"/>
            <w:left w:val="none" w:sz="0" w:space="0" w:color="auto"/>
            <w:bottom w:val="none" w:sz="0" w:space="0" w:color="auto"/>
            <w:right w:val="none" w:sz="0" w:space="0" w:color="auto"/>
          </w:divBdr>
        </w:div>
        <w:div w:id="1600134604">
          <w:marLeft w:val="640"/>
          <w:marRight w:val="0"/>
          <w:marTop w:val="0"/>
          <w:marBottom w:val="0"/>
          <w:divBdr>
            <w:top w:val="none" w:sz="0" w:space="0" w:color="auto"/>
            <w:left w:val="none" w:sz="0" w:space="0" w:color="auto"/>
            <w:bottom w:val="none" w:sz="0" w:space="0" w:color="auto"/>
            <w:right w:val="none" w:sz="0" w:space="0" w:color="auto"/>
          </w:divBdr>
        </w:div>
        <w:div w:id="775906299">
          <w:marLeft w:val="640"/>
          <w:marRight w:val="0"/>
          <w:marTop w:val="0"/>
          <w:marBottom w:val="0"/>
          <w:divBdr>
            <w:top w:val="none" w:sz="0" w:space="0" w:color="auto"/>
            <w:left w:val="none" w:sz="0" w:space="0" w:color="auto"/>
            <w:bottom w:val="none" w:sz="0" w:space="0" w:color="auto"/>
            <w:right w:val="none" w:sz="0" w:space="0" w:color="auto"/>
          </w:divBdr>
        </w:div>
        <w:div w:id="1000154246">
          <w:marLeft w:val="640"/>
          <w:marRight w:val="0"/>
          <w:marTop w:val="0"/>
          <w:marBottom w:val="0"/>
          <w:divBdr>
            <w:top w:val="none" w:sz="0" w:space="0" w:color="auto"/>
            <w:left w:val="none" w:sz="0" w:space="0" w:color="auto"/>
            <w:bottom w:val="none" w:sz="0" w:space="0" w:color="auto"/>
            <w:right w:val="none" w:sz="0" w:space="0" w:color="auto"/>
          </w:divBdr>
        </w:div>
        <w:div w:id="1254821598">
          <w:marLeft w:val="640"/>
          <w:marRight w:val="0"/>
          <w:marTop w:val="0"/>
          <w:marBottom w:val="0"/>
          <w:divBdr>
            <w:top w:val="none" w:sz="0" w:space="0" w:color="auto"/>
            <w:left w:val="none" w:sz="0" w:space="0" w:color="auto"/>
            <w:bottom w:val="none" w:sz="0" w:space="0" w:color="auto"/>
            <w:right w:val="none" w:sz="0" w:space="0" w:color="auto"/>
          </w:divBdr>
        </w:div>
        <w:div w:id="1444037778">
          <w:marLeft w:val="640"/>
          <w:marRight w:val="0"/>
          <w:marTop w:val="0"/>
          <w:marBottom w:val="0"/>
          <w:divBdr>
            <w:top w:val="none" w:sz="0" w:space="0" w:color="auto"/>
            <w:left w:val="none" w:sz="0" w:space="0" w:color="auto"/>
            <w:bottom w:val="none" w:sz="0" w:space="0" w:color="auto"/>
            <w:right w:val="none" w:sz="0" w:space="0" w:color="auto"/>
          </w:divBdr>
        </w:div>
        <w:div w:id="844325383">
          <w:marLeft w:val="640"/>
          <w:marRight w:val="0"/>
          <w:marTop w:val="0"/>
          <w:marBottom w:val="0"/>
          <w:divBdr>
            <w:top w:val="none" w:sz="0" w:space="0" w:color="auto"/>
            <w:left w:val="none" w:sz="0" w:space="0" w:color="auto"/>
            <w:bottom w:val="none" w:sz="0" w:space="0" w:color="auto"/>
            <w:right w:val="none" w:sz="0" w:space="0" w:color="auto"/>
          </w:divBdr>
        </w:div>
        <w:div w:id="1552110348">
          <w:marLeft w:val="640"/>
          <w:marRight w:val="0"/>
          <w:marTop w:val="0"/>
          <w:marBottom w:val="0"/>
          <w:divBdr>
            <w:top w:val="none" w:sz="0" w:space="0" w:color="auto"/>
            <w:left w:val="none" w:sz="0" w:space="0" w:color="auto"/>
            <w:bottom w:val="none" w:sz="0" w:space="0" w:color="auto"/>
            <w:right w:val="none" w:sz="0" w:space="0" w:color="auto"/>
          </w:divBdr>
        </w:div>
        <w:div w:id="239367055">
          <w:marLeft w:val="640"/>
          <w:marRight w:val="0"/>
          <w:marTop w:val="0"/>
          <w:marBottom w:val="0"/>
          <w:divBdr>
            <w:top w:val="none" w:sz="0" w:space="0" w:color="auto"/>
            <w:left w:val="none" w:sz="0" w:space="0" w:color="auto"/>
            <w:bottom w:val="none" w:sz="0" w:space="0" w:color="auto"/>
            <w:right w:val="none" w:sz="0" w:space="0" w:color="auto"/>
          </w:divBdr>
        </w:div>
        <w:div w:id="1695156295">
          <w:marLeft w:val="640"/>
          <w:marRight w:val="0"/>
          <w:marTop w:val="0"/>
          <w:marBottom w:val="0"/>
          <w:divBdr>
            <w:top w:val="none" w:sz="0" w:space="0" w:color="auto"/>
            <w:left w:val="none" w:sz="0" w:space="0" w:color="auto"/>
            <w:bottom w:val="none" w:sz="0" w:space="0" w:color="auto"/>
            <w:right w:val="none" w:sz="0" w:space="0" w:color="auto"/>
          </w:divBdr>
        </w:div>
        <w:div w:id="202179538">
          <w:marLeft w:val="640"/>
          <w:marRight w:val="0"/>
          <w:marTop w:val="0"/>
          <w:marBottom w:val="0"/>
          <w:divBdr>
            <w:top w:val="none" w:sz="0" w:space="0" w:color="auto"/>
            <w:left w:val="none" w:sz="0" w:space="0" w:color="auto"/>
            <w:bottom w:val="none" w:sz="0" w:space="0" w:color="auto"/>
            <w:right w:val="none" w:sz="0" w:space="0" w:color="auto"/>
          </w:divBdr>
        </w:div>
        <w:div w:id="174881325">
          <w:marLeft w:val="640"/>
          <w:marRight w:val="0"/>
          <w:marTop w:val="0"/>
          <w:marBottom w:val="0"/>
          <w:divBdr>
            <w:top w:val="none" w:sz="0" w:space="0" w:color="auto"/>
            <w:left w:val="none" w:sz="0" w:space="0" w:color="auto"/>
            <w:bottom w:val="none" w:sz="0" w:space="0" w:color="auto"/>
            <w:right w:val="none" w:sz="0" w:space="0" w:color="auto"/>
          </w:divBdr>
        </w:div>
        <w:div w:id="709188456">
          <w:marLeft w:val="640"/>
          <w:marRight w:val="0"/>
          <w:marTop w:val="0"/>
          <w:marBottom w:val="0"/>
          <w:divBdr>
            <w:top w:val="none" w:sz="0" w:space="0" w:color="auto"/>
            <w:left w:val="none" w:sz="0" w:space="0" w:color="auto"/>
            <w:bottom w:val="none" w:sz="0" w:space="0" w:color="auto"/>
            <w:right w:val="none" w:sz="0" w:space="0" w:color="auto"/>
          </w:divBdr>
        </w:div>
        <w:div w:id="1253248009">
          <w:marLeft w:val="640"/>
          <w:marRight w:val="0"/>
          <w:marTop w:val="0"/>
          <w:marBottom w:val="0"/>
          <w:divBdr>
            <w:top w:val="none" w:sz="0" w:space="0" w:color="auto"/>
            <w:left w:val="none" w:sz="0" w:space="0" w:color="auto"/>
            <w:bottom w:val="none" w:sz="0" w:space="0" w:color="auto"/>
            <w:right w:val="none" w:sz="0" w:space="0" w:color="auto"/>
          </w:divBdr>
        </w:div>
        <w:div w:id="910846978">
          <w:marLeft w:val="640"/>
          <w:marRight w:val="0"/>
          <w:marTop w:val="0"/>
          <w:marBottom w:val="0"/>
          <w:divBdr>
            <w:top w:val="none" w:sz="0" w:space="0" w:color="auto"/>
            <w:left w:val="none" w:sz="0" w:space="0" w:color="auto"/>
            <w:bottom w:val="none" w:sz="0" w:space="0" w:color="auto"/>
            <w:right w:val="none" w:sz="0" w:space="0" w:color="auto"/>
          </w:divBdr>
        </w:div>
        <w:div w:id="765997559">
          <w:marLeft w:val="640"/>
          <w:marRight w:val="0"/>
          <w:marTop w:val="0"/>
          <w:marBottom w:val="0"/>
          <w:divBdr>
            <w:top w:val="none" w:sz="0" w:space="0" w:color="auto"/>
            <w:left w:val="none" w:sz="0" w:space="0" w:color="auto"/>
            <w:bottom w:val="none" w:sz="0" w:space="0" w:color="auto"/>
            <w:right w:val="none" w:sz="0" w:space="0" w:color="auto"/>
          </w:divBdr>
        </w:div>
      </w:divsChild>
    </w:div>
    <w:div w:id="1451512484">
      <w:bodyDiv w:val="1"/>
      <w:marLeft w:val="0"/>
      <w:marRight w:val="0"/>
      <w:marTop w:val="0"/>
      <w:marBottom w:val="0"/>
      <w:divBdr>
        <w:top w:val="none" w:sz="0" w:space="0" w:color="auto"/>
        <w:left w:val="none" w:sz="0" w:space="0" w:color="auto"/>
        <w:bottom w:val="none" w:sz="0" w:space="0" w:color="auto"/>
        <w:right w:val="none" w:sz="0" w:space="0" w:color="auto"/>
      </w:divBdr>
      <w:divsChild>
        <w:div w:id="1806316001">
          <w:marLeft w:val="640"/>
          <w:marRight w:val="0"/>
          <w:marTop w:val="0"/>
          <w:marBottom w:val="0"/>
          <w:divBdr>
            <w:top w:val="none" w:sz="0" w:space="0" w:color="auto"/>
            <w:left w:val="none" w:sz="0" w:space="0" w:color="auto"/>
            <w:bottom w:val="none" w:sz="0" w:space="0" w:color="auto"/>
            <w:right w:val="none" w:sz="0" w:space="0" w:color="auto"/>
          </w:divBdr>
        </w:div>
        <w:div w:id="752430472">
          <w:marLeft w:val="640"/>
          <w:marRight w:val="0"/>
          <w:marTop w:val="0"/>
          <w:marBottom w:val="0"/>
          <w:divBdr>
            <w:top w:val="none" w:sz="0" w:space="0" w:color="auto"/>
            <w:left w:val="none" w:sz="0" w:space="0" w:color="auto"/>
            <w:bottom w:val="none" w:sz="0" w:space="0" w:color="auto"/>
            <w:right w:val="none" w:sz="0" w:space="0" w:color="auto"/>
          </w:divBdr>
        </w:div>
        <w:div w:id="1315573094">
          <w:marLeft w:val="640"/>
          <w:marRight w:val="0"/>
          <w:marTop w:val="0"/>
          <w:marBottom w:val="0"/>
          <w:divBdr>
            <w:top w:val="none" w:sz="0" w:space="0" w:color="auto"/>
            <w:left w:val="none" w:sz="0" w:space="0" w:color="auto"/>
            <w:bottom w:val="none" w:sz="0" w:space="0" w:color="auto"/>
            <w:right w:val="none" w:sz="0" w:space="0" w:color="auto"/>
          </w:divBdr>
        </w:div>
        <w:div w:id="314649024">
          <w:marLeft w:val="640"/>
          <w:marRight w:val="0"/>
          <w:marTop w:val="0"/>
          <w:marBottom w:val="0"/>
          <w:divBdr>
            <w:top w:val="none" w:sz="0" w:space="0" w:color="auto"/>
            <w:left w:val="none" w:sz="0" w:space="0" w:color="auto"/>
            <w:bottom w:val="none" w:sz="0" w:space="0" w:color="auto"/>
            <w:right w:val="none" w:sz="0" w:space="0" w:color="auto"/>
          </w:divBdr>
        </w:div>
        <w:div w:id="1102998230">
          <w:marLeft w:val="640"/>
          <w:marRight w:val="0"/>
          <w:marTop w:val="0"/>
          <w:marBottom w:val="0"/>
          <w:divBdr>
            <w:top w:val="none" w:sz="0" w:space="0" w:color="auto"/>
            <w:left w:val="none" w:sz="0" w:space="0" w:color="auto"/>
            <w:bottom w:val="none" w:sz="0" w:space="0" w:color="auto"/>
            <w:right w:val="none" w:sz="0" w:space="0" w:color="auto"/>
          </w:divBdr>
        </w:div>
        <w:div w:id="1153912731">
          <w:marLeft w:val="640"/>
          <w:marRight w:val="0"/>
          <w:marTop w:val="0"/>
          <w:marBottom w:val="0"/>
          <w:divBdr>
            <w:top w:val="none" w:sz="0" w:space="0" w:color="auto"/>
            <w:left w:val="none" w:sz="0" w:space="0" w:color="auto"/>
            <w:bottom w:val="none" w:sz="0" w:space="0" w:color="auto"/>
            <w:right w:val="none" w:sz="0" w:space="0" w:color="auto"/>
          </w:divBdr>
        </w:div>
        <w:div w:id="2049647433">
          <w:marLeft w:val="640"/>
          <w:marRight w:val="0"/>
          <w:marTop w:val="0"/>
          <w:marBottom w:val="0"/>
          <w:divBdr>
            <w:top w:val="none" w:sz="0" w:space="0" w:color="auto"/>
            <w:left w:val="none" w:sz="0" w:space="0" w:color="auto"/>
            <w:bottom w:val="none" w:sz="0" w:space="0" w:color="auto"/>
            <w:right w:val="none" w:sz="0" w:space="0" w:color="auto"/>
          </w:divBdr>
        </w:div>
        <w:div w:id="1240292042">
          <w:marLeft w:val="640"/>
          <w:marRight w:val="0"/>
          <w:marTop w:val="0"/>
          <w:marBottom w:val="0"/>
          <w:divBdr>
            <w:top w:val="none" w:sz="0" w:space="0" w:color="auto"/>
            <w:left w:val="none" w:sz="0" w:space="0" w:color="auto"/>
            <w:bottom w:val="none" w:sz="0" w:space="0" w:color="auto"/>
            <w:right w:val="none" w:sz="0" w:space="0" w:color="auto"/>
          </w:divBdr>
        </w:div>
        <w:div w:id="216169495">
          <w:marLeft w:val="640"/>
          <w:marRight w:val="0"/>
          <w:marTop w:val="0"/>
          <w:marBottom w:val="0"/>
          <w:divBdr>
            <w:top w:val="none" w:sz="0" w:space="0" w:color="auto"/>
            <w:left w:val="none" w:sz="0" w:space="0" w:color="auto"/>
            <w:bottom w:val="none" w:sz="0" w:space="0" w:color="auto"/>
            <w:right w:val="none" w:sz="0" w:space="0" w:color="auto"/>
          </w:divBdr>
        </w:div>
        <w:div w:id="426467301">
          <w:marLeft w:val="640"/>
          <w:marRight w:val="0"/>
          <w:marTop w:val="0"/>
          <w:marBottom w:val="0"/>
          <w:divBdr>
            <w:top w:val="none" w:sz="0" w:space="0" w:color="auto"/>
            <w:left w:val="none" w:sz="0" w:space="0" w:color="auto"/>
            <w:bottom w:val="none" w:sz="0" w:space="0" w:color="auto"/>
            <w:right w:val="none" w:sz="0" w:space="0" w:color="auto"/>
          </w:divBdr>
        </w:div>
        <w:div w:id="1822382546">
          <w:marLeft w:val="640"/>
          <w:marRight w:val="0"/>
          <w:marTop w:val="0"/>
          <w:marBottom w:val="0"/>
          <w:divBdr>
            <w:top w:val="none" w:sz="0" w:space="0" w:color="auto"/>
            <w:left w:val="none" w:sz="0" w:space="0" w:color="auto"/>
            <w:bottom w:val="none" w:sz="0" w:space="0" w:color="auto"/>
            <w:right w:val="none" w:sz="0" w:space="0" w:color="auto"/>
          </w:divBdr>
        </w:div>
        <w:div w:id="1760639115">
          <w:marLeft w:val="640"/>
          <w:marRight w:val="0"/>
          <w:marTop w:val="0"/>
          <w:marBottom w:val="0"/>
          <w:divBdr>
            <w:top w:val="none" w:sz="0" w:space="0" w:color="auto"/>
            <w:left w:val="none" w:sz="0" w:space="0" w:color="auto"/>
            <w:bottom w:val="none" w:sz="0" w:space="0" w:color="auto"/>
            <w:right w:val="none" w:sz="0" w:space="0" w:color="auto"/>
          </w:divBdr>
        </w:div>
        <w:div w:id="1388719590">
          <w:marLeft w:val="640"/>
          <w:marRight w:val="0"/>
          <w:marTop w:val="0"/>
          <w:marBottom w:val="0"/>
          <w:divBdr>
            <w:top w:val="none" w:sz="0" w:space="0" w:color="auto"/>
            <w:left w:val="none" w:sz="0" w:space="0" w:color="auto"/>
            <w:bottom w:val="none" w:sz="0" w:space="0" w:color="auto"/>
            <w:right w:val="none" w:sz="0" w:space="0" w:color="auto"/>
          </w:divBdr>
        </w:div>
        <w:div w:id="1516533795">
          <w:marLeft w:val="640"/>
          <w:marRight w:val="0"/>
          <w:marTop w:val="0"/>
          <w:marBottom w:val="0"/>
          <w:divBdr>
            <w:top w:val="none" w:sz="0" w:space="0" w:color="auto"/>
            <w:left w:val="none" w:sz="0" w:space="0" w:color="auto"/>
            <w:bottom w:val="none" w:sz="0" w:space="0" w:color="auto"/>
            <w:right w:val="none" w:sz="0" w:space="0" w:color="auto"/>
          </w:divBdr>
        </w:div>
        <w:div w:id="63994583">
          <w:marLeft w:val="640"/>
          <w:marRight w:val="0"/>
          <w:marTop w:val="0"/>
          <w:marBottom w:val="0"/>
          <w:divBdr>
            <w:top w:val="none" w:sz="0" w:space="0" w:color="auto"/>
            <w:left w:val="none" w:sz="0" w:space="0" w:color="auto"/>
            <w:bottom w:val="none" w:sz="0" w:space="0" w:color="auto"/>
            <w:right w:val="none" w:sz="0" w:space="0" w:color="auto"/>
          </w:divBdr>
        </w:div>
        <w:div w:id="912854950">
          <w:marLeft w:val="640"/>
          <w:marRight w:val="0"/>
          <w:marTop w:val="0"/>
          <w:marBottom w:val="0"/>
          <w:divBdr>
            <w:top w:val="none" w:sz="0" w:space="0" w:color="auto"/>
            <w:left w:val="none" w:sz="0" w:space="0" w:color="auto"/>
            <w:bottom w:val="none" w:sz="0" w:space="0" w:color="auto"/>
            <w:right w:val="none" w:sz="0" w:space="0" w:color="auto"/>
          </w:divBdr>
        </w:div>
        <w:div w:id="1900555600">
          <w:marLeft w:val="640"/>
          <w:marRight w:val="0"/>
          <w:marTop w:val="0"/>
          <w:marBottom w:val="0"/>
          <w:divBdr>
            <w:top w:val="none" w:sz="0" w:space="0" w:color="auto"/>
            <w:left w:val="none" w:sz="0" w:space="0" w:color="auto"/>
            <w:bottom w:val="none" w:sz="0" w:space="0" w:color="auto"/>
            <w:right w:val="none" w:sz="0" w:space="0" w:color="auto"/>
          </w:divBdr>
        </w:div>
        <w:div w:id="2095973181">
          <w:marLeft w:val="640"/>
          <w:marRight w:val="0"/>
          <w:marTop w:val="0"/>
          <w:marBottom w:val="0"/>
          <w:divBdr>
            <w:top w:val="none" w:sz="0" w:space="0" w:color="auto"/>
            <w:left w:val="none" w:sz="0" w:space="0" w:color="auto"/>
            <w:bottom w:val="none" w:sz="0" w:space="0" w:color="auto"/>
            <w:right w:val="none" w:sz="0" w:space="0" w:color="auto"/>
          </w:divBdr>
        </w:div>
        <w:div w:id="1439791002">
          <w:marLeft w:val="640"/>
          <w:marRight w:val="0"/>
          <w:marTop w:val="0"/>
          <w:marBottom w:val="0"/>
          <w:divBdr>
            <w:top w:val="none" w:sz="0" w:space="0" w:color="auto"/>
            <w:left w:val="none" w:sz="0" w:space="0" w:color="auto"/>
            <w:bottom w:val="none" w:sz="0" w:space="0" w:color="auto"/>
            <w:right w:val="none" w:sz="0" w:space="0" w:color="auto"/>
          </w:divBdr>
        </w:div>
        <w:div w:id="2142264605">
          <w:marLeft w:val="640"/>
          <w:marRight w:val="0"/>
          <w:marTop w:val="0"/>
          <w:marBottom w:val="0"/>
          <w:divBdr>
            <w:top w:val="none" w:sz="0" w:space="0" w:color="auto"/>
            <w:left w:val="none" w:sz="0" w:space="0" w:color="auto"/>
            <w:bottom w:val="none" w:sz="0" w:space="0" w:color="auto"/>
            <w:right w:val="none" w:sz="0" w:space="0" w:color="auto"/>
          </w:divBdr>
        </w:div>
        <w:div w:id="1142429045">
          <w:marLeft w:val="640"/>
          <w:marRight w:val="0"/>
          <w:marTop w:val="0"/>
          <w:marBottom w:val="0"/>
          <w:divBdr>
            <w:top w:val="none" w:sz="0" w:space="0" w:color="auto"/>
            <w:left w:val="none" w:sz="0" w:space="0" w:color="auto"/>
            <w:bottom w:val="none" w:sz="0" w:space="0" w:color="auto"/>
            <w:right w:val="none" w:sz="0" w:space="0" w:color="auto"/>
          </w:divBdr>
        </w:div>
        <w:div w:id="953442138">
          <w:marLeft w:val="640"/>
          <w:marRight w:val="0"/>
          <w:marTop w:val="0"/>
          <w:marBottom w:val="0"/>
          <w:divBdr>
            <w:top w:val="none" w:sz="0" w:space="0" w:color="auto"/>
            <w:left w:val="none" w:sz="0" w:space="0" w:color="auto"/>
            <w:bottom w:val="none" w:sz="0" w:space="0" w:color="auto"/>
            <w:right w:val="none" w:sz="0" w:space="0" w:color="auto"/>
          </w:divBdr>
        </w:div>
        <w:div w:id="791871966">
          <w:marLeft w:val="640"/>
          <w:marRight w:val="0"/>
          <w:marTop w:val="0"/>
          <w:marBottom w:val="0"/>
          <w:divBdr>
            <w:top w:val="none" w:sz="0" w:space="0" w:color="auto"/>
            <w:left w:val="none" w:sz="0" w:space="0" w:color="auto"/>
            <w:bottom w:val="none" w:sz="0" w:space="0" w:color="auto"/>
            <w:right w:val="none" w:sz="0" w:space="0" w:color="auto"/>
          </w:divBdr>
        </w:div>
        <w:div w:id="486673945">
          <w:marLeft w:val="640"/>
          <w:marRight w:val="0"/>
          <w:marTop w:val="0"/>
          <w:marBottom w:val="0"/>
          <w:divBdr>
            <w:top w:val="none" w:sz="0" w:space="0" w:color="auto"/>
            <w:left w:val="none" w:sz="0" w:space="0" w:color="auto"/>
            <w:bottom w:val="none" w:sz="0" w:space="0" w:color="auto"/>
            <w:right w:val="none" w:sz="0" w:space="0" w:color="auto"/>
          </w:divBdr>
        </w:div>
        <w:div w:id="1909344100">
          <w:marLeft w:val="640"/>
          <w:marRight w:val="0"/>
          <w:marTop w:val="0"/>
          <w:marBottom w:val="0"/>
          <w:divBdr>
            <w:top w:val="none" w:sz="0" w:space="0" w:color="auto"/>
            <w:left w:val="none" w:sz="0" w:space="0" w:color="auto"/>
            <w:bottom w:val="none" w:sz="0" w:space="0" w:color="auto"/>
            <w:right w:val="none" w:sz="0" w:space="0" w:color="auto"/>
          </w:divBdr>
        </w:div>
        <w:div w:id="1721128426">
          <w:marLeft w:val="640"/>
          <w:marRight w:val="0"/>
          <w:marTop w:val="0"/>
          <w:marBottom w:val="0"/>
          <w:divBdr>
            <w:top w:val="none" w:sz="0" w:space="0" w:color="auto"/>
            <w:left w:val="none" w:sz="0" w:space="0" w:color="auto"/>
            <w:bottom w:val="none" w:sz="0" w:space="0" w:color="auto"/>
            <w:right w:val="none" w:sz="0" w:space="0" w:color="auto"/>
          </w:divBdr>
        </w:div>
        <w:div w:id="347565913">
          <w:marLeft w:val="640"/>
          <w:marRight w:val="0"/>
          <w:marTop w:val="0"/>
          <w:marBottom w:val="0"/>
          <w:divBdr>
            <w:top w:val="none" w:sz="0" w:space="0" w:color="auto"/>
            <w:left w:val="none" w:sz="0" w:space="0" w:color="auto"/>
            <w:bottom w:val="none" w:sz="0" w:space="0" w:color="auto"/>
            <w:right w:val="none" w:sz="0" w:space="0" w:color="auto"/>
          </w:divBdr>
        </w:div>
        <w:div w:id="1501579815">
          <w:marLeft w:val="640"/>
          <w:marRight w:val="0"/>
          <w:marTop w:val="0"/>
          <w:marBottom w:val="0"/>
          <w:divBdr>
            <w:top w:val="none" w:sz="0" w:space="0" w:color="auto"/>
            <w:left w:val="none" w:sz="0" w:space="0" w:color="auto"/>
            <w:bottom w:val="none" w:sz="0" w:space="0" w:color="auto"/>
            <w:right w:val="none" w:sz="0" w:space="0" w:color="auto"/>
          </w:divBdr>
        </w:div>
        <w:div w:id="1539588895">
          <w:marLeft w:val="640"/>
          <w:marRight w:val="0"/>
          <w:marTop w:val="0"/>
          <w:marBottom w:val="0"/>
          <w:divBdr>
            <w:top w:val="none" w:sz="0" w:space="0" w:color="auto"/>
            <w:left w:val="none" w:sz="0" w:space="0" w:color="auto"/>
            <w:bottom w:val="none" w:sz="0" w:space="0" w:color="auto"/>
            <w:right w:val="none" w:sz="0" w:space="0" w:color="auto"/>
          </w:divBdr>
        </w:div>
        <w:div w:id="144131503">
          <w:marLeft w:val="640"/>
          <w:marRight w:val="0"/>
          <w:marTop w:val="0"/>
          <w:marBottom w:val="0"/>
          <w:divBdr>
            <w:top w:val="none" w:sz="0" w:space="0" w:color="auto"/>
            <w:left w:val="none" w:sz="0" w:space="0" w:color="auto"/>
            <w:bottom w:val="none" w:sz="0" w:space="0" w:color="auto"/>
            <w:right w:val="none" w:sz="0" w:space="0" w:color="auto"/>
          </w:divBdr>
        </w:div>
        <w:div w:id="2023163610">
          <w:marLeft w:val="640"/>
          <w:marRight w:val="0"/>
          <w:marTop w:val="0"/>
          <w:marBottom w:val="0"/>
          <w:divBdr>
            <w:top w:val="none" w:sz="0" w:space="0" w:color="auto"/>
            <w:left w:val="none" w:sz="0" w:space="0" w:color="auto"/>
            <w:bottom w:val="none" w:sz="0" w:space="0" w:color="auto"/>
            <w:right w:val="none" w:sz="0" w:space="0" w:color="auto"/>
          </w:divBdr>
        </w:div>
        <w:div w:id="1621106183">
          <w:marLeft w:val="640"/>
          <w:marRight w:val="0"/>
          <w:marTop w:val="0"/>
          <w:marBottom w:val="0"/>
          <w:divBdr>
            <w:top w:val="none" w:sz="0" w:space="0" w:color="auto"/>
            <w:left w:val="none" w:sz="0" w:space="0" w:color="auto"/>
            <w:bottom w:val="none" w:sz="0" w:space="0" w:color="auto"/>
            <w:right w:val="none" w:sz="0" w:space="0" w:color="auto"/>
          </w:divBdr>
        </w:div>
        <w:div w:id="195505860">
          <w:marLeft w:val="640"/>
          <w:marRight w:val="0"/>
          <w:marTop w:val="0"/>
          <w:marBottom w:val="0"/>
          <w:divBdr>
            <w:top w:val="none" w:sz="0" w:space="0" w:color="auto"/>
            <w:left w:val="none" w:sz="0" w:space="0" w:color="auto"/>
            <w:bottom w:val="none" w:sz="0" w:space="0" w:color="auto"/>
            <w:right w:val="none" w:sz="0" w:space="0" w:color="auto"/>
          </w:divBdr>
        </w:div>
        <w:div w:id="842086535">
          <w:marLeft w:val="640"/>
          <w:marRight w:val="0"/>
          <w:marTop w:val="0"/>
          <w:marBottom w:val="0"/>
          <w:divBdr>
            <w:top w:val="none" w:sz="0" w:space="0" w:color="auto"/>
            <w:left w:val="none" w:sz="0" w:space="0" w:color="auto"/>
            <w:bottom w:val="none" w:sz="0" w:space="0" w:color="auto"/>
            <w:right w:val="none" w:sz="0" w:space="0" w:color="auto"/>
          </w:divBdr>
        </w:div>
        <w:div w:id="949629118">
          <w:marLeft w:val="640"/>
          <w:marRight w:val="0"/>
          <w:marTop w:val="0"/>
          <w:marBottom w:val="0"/>
          <w:divBdr>
            <w:top w:val="none" w:sz="0" w:space="0" w:color="auto"/>
            <w:left w:val="none" w:sz="0" w:space="0" w:color="auto"/>
            <w:bottom w:val="none" w:sz="0" w:space="0" w:color="auto"/>
            <w:right w:val="none" w:sz="0" w:space="0" w:color="auto"/>
          </w:divBdr>
        </w:div>
        <w:div w:id="1930918988">
          <w:marLeft w:val="640"/>
          <w:marRight w:val="0"/>
          <w:marTop w:val="0"/>
          <w:marBottom w:val="0"/>
          <w:divBdr>
            <w:top w:val="none" w:sz="0" w:space="0" w:color="auto"/>
            <w:left w:val="none" w:sz="0" w:space="0" w:color="auto"/>
            <w:bottom w:val="none" w:sz="0" w:space="0" w:color="auto"/>
            <w:right w:val="none" w:sz="0" w:space="0" w:color="auto"/>
          </w:divBdr>
        </w:div>
        <w:div w:id="787435911">
          <w:marLeft w:val="640"/>
          <w:marRight w:val="0"/>
          <w:marTop w:val="0"/>
          <w:marBottom w:val="0"/>
          <w:divBdr>
            <w:top w:val="none" w:sz="0" w:space="0" w:color="auto"/>
            <w:left w:val="none" w:sz="0" w:space="0" w:color="auto"/>
            <w:bottom w:val="none" w:sz="0" w:space="0" w:color="auto"/>
            <w:right w:val="none" w:sz="0" w:space="0" w:color="auto"/>
          </w:divBdr>
        </w:div>
        <w:div w:id="1046295474">
          <w:marLeft w:val="640"/>
          <w:marRight w:val="0"/>
          <w:marTop w:val="0"/>
          <w:marBottom w:val="0"/>
          <w:divBdr>
            <w:top w:val="none" w:sz="0" w:space="0" w:color="auto"/>
            <w:left w:val="none" w:sz="0" w:space="0" w:color="auto"/>
            <w:bottom w:val="none" w:sz="0" w:space="0" w:color="auto"/>
            <w:right w:val="none" w:sz="0" w:space="0" w:color="auto"/>
          </w:divBdr>
        </w:div>
        <w:div w:id="1545679283">
          <w:marLeft w:val="640"/>
          <w:marRight w:val="0"/>
          <w:marTop w:val="0"/>
          <w:marBottom w:val="0"/>
          <w:divBdr>
            <w:top w:val="none" w:sz="0" w:space="0" w:color="auto"/>
            <w:left w:val="none" w:sz="0" w:space="0" w:color="auto"/>
            <w:bottom w:val="none" w:sz="0" w:space="0" w:color="auto"/>
            <w:right w:val="none" w:sz="0" w:space="0" w:color="auto"/>
          </w:divBdr>
        </w:div>
        <w:div w:id="907962577">
          <w:marLeft w:val="640"/>
          <w:marRight w:val="0"/>
          <w:marTop w:val="0"/>
          <w:marBottom w:val="0"/>
          <w:divBdr>
            <w:top w:val="none" w:sz="0" w:space="0" w:color="auto"/>
            <w:left w:val="none" w:sz="0" w:space="0" w:color="auto"/>
            <w:bottom w:val="none" w:sz="0" w:space="0" w:color="auto"/>
            <w:right w:val="none" w:sz="0" w:space="0" w:color="auto"/>
          </w:divBdr>
        </w:div>
        <w:div w:id="923107044">
          <w:marLeft w:val="640"/>
          <w:marRight w:val="0"/>
          <w:marTop w:val="0"/>
          <w:marBottom w:val="0"/>
          <w:divBdr>
            <w:top w:val="none" w:sz="0" w:space="0" w:color="auto"/>
            <w:left w:val="none" w:sz="0" w:space="0" w:color="auto"/>
            <w:bottom w:val="none" w:sz="0" w:space="0" w:color="auto"/>
            <w:right w:val="none" w:sz="0" w:space="0" w:color="auto"/>
          </w:divBdr>
        </w:div>
        <w:div w:id="486675664">
          <w:marLeft w:val="640"/>
          <w:marRight w:val="0"/>
          <w:marTop w:val="0"/>
          <w:marBottom w:val="0"/>
          <w:divBdr>
            <w:top w:val="none" w:sz="0" w:space="0" w:color="auto"/>
            <w:left w:val="none" w:sz="0" w:space="0" w:color="auto"/>
            <w:bottom w:val="none" w:sz="0" w:space="0" w:color="auto"/>
            <w:right w:val="none" w:sz="0" w:space="0" w:color="auto"/>
          </w:divBdr>
        </w:div>
        <w:div w:id="2085881937">
          <w:marLeft w:val="640"/>
          <w:marRight w:val="0"/>
          <w:marTop w:val="0"/>
          <w:marBottom w:val="0"/>
          <w:divBdr>
            <w:top w:val="none" w:sz="0" w:space="0" w:color="auto"/>
            <w:left w:val="none" w:sz="0" w:space="0" w:color="auto"/>
            <w:bottom w:val="none" w:sz="0" w:space="0" w:color="auto"/>
            <w:right w:val="none" w:sz="0" w:space="0" w:color="auto"/>
          </w:divBdr>
        </w:div>
        <w:div w:id="542331216">
          <w:marLeft w:val="640"/>
          <w:marRight w:val="0"/>
          <w:marTop w:val="0"/>
          <w:marBottom w:val="0"/>
          <w:divBdr>
            <w:top w:val="none" w:sz="0" w:space="0" w:color="auto"/>
            <w:left w:val="none" w:sz="0" w:space="0" w:color="auto"/>
            <w:bottom w:val="none" w:sz="0" w:space="0" w:color="auto"/>
            <w:right w:val="none" w:sz="0" w:space="0" w:color="auto"/>
          </w:divBdr>
        </w:div>
        <w:div w:id="466048404">
          <w:marLeft w:val="640"/>
          <w:marRight w:val="0"/>
          <w:marTop w:val="0"/>
          <w:marBottom w:val="0"/>
          <w:divBdr>
            <w:top w:val="none" w:sz="0" w:space="0" w:color="auto"/>
            <w:left w:val="none" w:sz="0" w:space="0" w:color="auto"/>
            <w:bottom w:val="none" w:sz="0" w:space="0" w:color="auto"/>
            <w:right w:val="none" w:sz="0" w:space="0" w:color="auto"/>
          </w:divBdr>
        </w:div>
        <w:div w:id="864173755">
          <w:marLeft w:val="640"/>
          <w:marRight w:val="0"/>
          <w:marTop w:val="0"/>
          <w:marBottom w:val="0"/>
          <w:divBdr>
            <w:top w:val="none" w:sz="0" w:space="0" w:color="auto"/>
            <w:left w:val="none" w:sz="0" w:space="0" w:color="auto"/>
            <w:bottom w:val="none" w:sz="0" w:space="0" w:color="auto"/>
            <w:right w:val="none" w:sz="0" w:space="0" w:color="auto"/>
          </w:divBdr>
        </w:div>
        <w:div w:id="437414786">
          <w:marLeft w:val="640"/>
          <w:marRight w:val="0"/>
          <w:marTop w:val="0"/>
          <w:marBottom w:val="0"/>
          <w:divBdr>
            <w:top w:val="none" w:sz="0" w:space="0" w:color="auto"/>
            <w:left w:val="none" w:sz="0" w:space="0" w:color="auto"/>
            <w:bottom w:val="none" w:sz="0" w:space="0" w:color="auto"/>
            <w:right w:val="none" w:sz="0" w:space="0" w:color="auto"/>
          </w:divBdr>
        </w:div>
        <w:div w:id="2146047925">
          <w:marLeft w:val="640"/>
          <w:marRight w:val="0"/>
          <w:marTop w:val="0"/>
          <w:marBottom w:val="0"/>
          <w:divBdr>
            <w:top w:val="none" w:sz="0" w:space="0" w:color="auto"/>
            <w:left w:val="none" w:sz="0" w:space="0" w:color="auto"/>
            <w:bottom w:val="none" w:sz="0" w:space="0" w:color="auto"/>
            <w:right w:val="none" w:sz="0" w:space="0" w:color="auto"/>
          </w:divBdr>
        </w:div>
        <w:div w:id="178784491">
          <w:marLeft w:val="640"/>
          <w:marRight w:val="0"/>
          <w:marTop w:val="0"/>
          <w:marBottom w:val="0"/>
          <w:divBdr>
            <w:top w:val="none" w:sz="0" w:space="0" w:color="auto"/>
            <w:left w:val="none" w:sz="0" w:space="0" w:color="auto"/>
            <w:bottom w:val="none" w:sz="0" w:space="0" w:color="auto"/>
            <w:right w:val="none" w:sz="0" w:space="0" w:color="auto"/>
          </w:divBdr>
        </w:div>
        <w:div w:id="636641123">
          <w:marLeft w:val="640"/>
          <w:marRight w:val="0"/>
          <w:marTop w:val="0"/>
          <w:marBottom w:val="0"/>
          <w:divBdr>
            <w:top w:val="none" w:sz="0" w:space="0" w:color="auto"/>
            <w:left w:val="none" w:sz="0" w:space="0" w:color="auto"/>
            <w:bottom w:val="none" w:sz="0" w:space="0" w:color="auto"/>
            <w:right w:val="none" w:sz="0" w:space="0" w:color="auto"/>
          </w:divBdr>
        </w:div>
        <w:div w:id="176316031">
          <w:marLeft w:val="640"/>
          <w:marRight w:val="0"/>
          <w:marTop w:val="0"/>
          <w:marBottom w:val="0"/>
          <w:divBdr>
            <w:top w:val="none" w:sz="0" w:space="0" w:color="auto"/>
            <w:left w:val="none" w:sz="0" w:space="0" w:color="auto"/>
            <w:bottom w:val="none" w:sz="0" w:space="0" w:color="auto"/>
            <w:right w:val="none" w:sz="0" w:space="0" w:color="auto"/>
          </w:divBdr>
        </w:div>
        <w:div w:id="1460996775">
          <w:marLeft w:val="640"/>
          <w:marRight w:val="0"/>
          <w:marTop w:val="0"/>
          <w:marBottom w:val="0"/>
          <w:divBdr>
            <w:top w:val="none" w:sz="0" w:space="0" w:color="auto"/>
            <w:left w:val="none" w:sz="0" w:space="0" w:color="auto"/>
            <w:bottom w:val="none" w:sz="0" w:space="0" w:color="auto"/>
            <w:right w:val="none" w:sz="0" w:space="0" w:color="auto"/>
          </w:divBdr>
        </w:div>
        <w:div w:id="900679310">
          <w:marLeft w:val="640"/>
          <w:marRight w:val="0"/>
          <w:marTop w:val="0"/>
          <w:marBottom w:val="0"/>
          <w:divBdr>
            <w:top w:val="none" w:sz="0" w:space="0" w:color="auto"/>
            <w:left w:val="none" w:sz="0" w:space="0" w:color="auto"/>
            <w:bottom w:val="none" w:sz="0" w:space="0" w:color="auto"/>
            <w:right w:val="none" w:sz="0" w:space="0" w:color="auto"/>
          </w:divBdr>
        </w:div>
        <w:div w:id="1457486177">
          <w:marLeft w:val="640"/>
          <w:marRight w:val="0"/>
          <w:marTop w:val="0"/>
          <w:marBottom w:val="0"/>
          <w:divBdr>
            <w:top w:val="none" w:sz="0" w:space="0" w:color="auto"/>
            <w:left w:val="none" w:sz="0" w:space="0" w:color="auto"/>
            <w:bottom w:val="none" w:sz="0" w:space="0" w:color="auto"/>
            <w:right w:val="none" w:sz="0" w:space="0" w:color="auto"/>
          </w:divBdr>
        </w:div>
        <w:div w:id="762460236">
          <w:marLeft w:val="640"/>
          <w:marRight w:val="0"/>
          <w:marTop w:val="0"/>
          <w:marBottom w:val="0"/>
          <w:divBdr>
            <w:top w:val="none" w:sz="0" w:space="0" w:color="auto"/>
            <w:left w:val="none" w:sz="0" w:space="0" w:color="auto"/>
            <w:bottom w:val="none" w:sz="0" w:space="0" w:color="auto"/>
            <w:right w:val="none" w:sz="0" w:space="0" w:color="auto"/>
          </w:divBdr>
        </w:div>
        <w:div w:id="1531265596">
          <w:marLeft w:val="640"/>
          <w:marRight w:val="0"/>
          <w:marTop w:val="0"/>
          <w:marBottom w:val="0"/>
          <w:divBdr>
            <w:top w:val="none" w:sz="0" w:space="0" w:color="auto"/>
            <w:left w:val="none" w:sz="0" w:space="0" w:color="auto"/>
            <w:bottom w:val="none" w:sz="0" w:space="0" w:color="auto"/>
            <w:right w:val="none" w:sz="0" w:space="0" w:color="auto"/>
          </w:divBdr>
        </w:div>
        <w:div w:id="241375516">
          <w:marLeft w:val="640"/>
          <w:marRight w:val="0"/>
          <w:marTop w:val="0"/>
          <w:marBottom w:val="0"/>
          <w:divBdr>
            <w:top w:val="none" w:sz="0" w:space="0" w:color="auto"/>
            <w:left w:val="none" w:sz="0" w:space="0" w:color="auto"/>
            <w:bottom w:val="none" w:sz="0" w:space="0" w:color="auto"/>
            <w:right w:val="none" w:sz="0" w:space="0" w:color="auto"/>
          </w:divBdr>
        </w:div>
        <w:div w:id="1332834997">
          <w:marLeft w:val="640"/>
          <w:marRight w:val="0"/>
          <w:marTop w:val="0"/>
          <w:marBottom w:val="0"/>
          <w:divBdr>
            <w:top w:val="none" w:sz="0" w:space="0" w:color="auto"/>
            <w:left w:val="none" w:sz="0" w:space="0" w:color="auto"/>
            <w:bottom w:val="none" w:sz="0" w:space="0" w:color="auto"/>
            <w:right w:val="none" w:sz="0" w:space="0" w:color="auto"/>
          </w:divBdr>
        </w:div>
        <w:div w:id="721444972">
          <w:marLeft w:val="640"/>
          <w:marRight w:val="0"/>
          <w:marTop w:val="0"/>
          <w:marBottom w:val="0"/>
          <w:divBdr>
            <w:top w:val="none" w:sz="0" w:space="0" w:color="auto"/>
            <w:left w:val="none" w:sz="0" w:space="0" w:color="auto"/>
            <w:bottom w:val="none" w:sz="0" w:space="0" w:color="auto"/>
            <w:right w:val="none" w:sz="0" w:space="0" w:color="auto"/>
          </w:divBdr>
        </w:div>
        <w:div w:id="1084883220">
          <w:marLeft w:val="640"/>
          <w:marRight w:val="0"/>
          <w:marTop w:val="0"/>
          <w:marBottom w:val="0"/>
          <w:divBdr>
            <w:top w:val="none" w:sz="0" w:space="0" w:color="auto"/>
            <w:left w:val="none" w:sz="0" w:space="0" w:color="auto"/>
            <w:bottom w:val="none" w:sz="0" w:space="0" w:color="auto"/>
            <w:right w:val="none" w:sz="0" w:space="0" w:color="auto"/>
          </w:divBdr>
        </w:div>
        <w:div w:id="1370453362">
          <w:marLeft w:val="640"/>
          <w:marRight w:val="0"/>
          <w:marTop w:val="0"/>
          <w:marBottom w:val="0"/>
          <w:divBdr>
            <w:top w:val="none" w:sz="0" w:space="0" w:color="auto"/>
            <w:left w:val="none" w:sz="0" w:space="0" w:color="auto"/>
            <w:bottom w:val="none" w:sz="0" w:space="0" w:color="auto"/>
            <w:right w:val="none" w:sz="0" w:space="0" w:color="auto"/>
          </w:divBdr>
        </w:div>
        <w:div w:id="1405957714">
          <w:marLeft w:val="640"/>
          <w:marRight w:val="0"/>
          <w:marTop w:val="0"/>
          <w:marBottom w:val="0"/>
          <w:divBdr>
            <w:top w:val="none" w:sz="0" w:space="0" w:color="auto"/>
            <w:left w:val="none" w:sz="0" w:space="0" w:color="auto"/>
            <w:bottom w:val="none" w:sz="0" w:space="0" w:color="auto"/>
            <w:right w:val="none" w:sz="0" w:space="0" w:color="auto"/>
          </w:divBdr>
        </w:div>
        <w:div w:id="320473064">
          <w:marLeft w:val="640"/>
          <w:marRight w:val="0"/>
          <w:marTop w:val="0"/>
          <w:marBottom w:val="0"/>
          <w:divBdr>
            <w:top w:val="none" w:sz="0" w:space="0" w:color="auto"/>
            <w:left w:val="none" w:sz="0" w:space="0" w:color="auto"/>
            <w:bottom w:val="none" w:sz="0" w:space="0" w:color="auto"/>
            <w:right w:val="none" w:sz="0" w:space="0" w:color="auto"/>
          </w:divBdr>
        </w:div>
        <w:div w:id="1758940881">
          <w:marLeft w:val="640"/>
          <w:marRight w:val="0"/>
          <w:marTop w:val="0"/>
          <w:marBottom w:val="0"/>
          <w:divBdr>
            <w:top w:val="none" w:sz="0" w:space="0" w:color="auto"/>
            <w:left w:val="none" w:sz="0" w:space="0" w:color="auto"/>
            <w:bottom w:val="none" w:sz="0" w:space="0" w:color="auto"/>
            <w:right w:val="none" w:sz="0" w:space="0" w:color="auto"/>
          </w:divBdr>
        </w:div>
        <w:div w:id="1441416589">
          <w:marLeft w:val="640"/>
          <w:marRight w:val="0"/>
          <w:marTop w:val="0"/>
          <w:marBottom w:val="0"/>
          <w:divBdr>
            <w:top w:val="none" w:sz="0" w:space="0" w:color="auto"/>
            <w:left w:val="none" w:sz="0" w:space="0" w:color="auto"/>
            <w:bottom w:val="none" w:sz="0" w:space="0" w:color="auto"/>
            <w:right w:val="none" w:sz="0" w:space="0" w:color="auto"/>
          </w:divBdr>
        </w:div>
        <w:div w:id="1342046389">
          <w:marLeft w:val="640"/>
          <w:marRight w:val="0"/>
          <w:marTop w:val="0"/>
          <w:marBottom w:val="0"/>
          <w:divBdr>
            <w:top w:val="none" w:sz="0" w:space="0" w:color="auto"/>
            <w:left w:val="none" w:sz="0" w:space="0" w:color="auto"/>
            <w:bottom w:val="none" w:sz="0" w:space="0" w:color="auto"/>
            <w:right w:val="none" w:sz="0" w:space="0" w:color="auto"/>
          </w:divBdr>
        </w:div>
        <w:div w:id="438449068">
          <w:marLeft w:val="640"/>
          <w:marRight w:val="0"/>
          <w:marTop w:val="0"/>
          <w:marBottom w:val="0"/>
          <w:divBdr>
            <w:top w:val="none" w:sz="0" w:space="0" w:color="auto"/>
            <w:left w:val="none" w:sz="0" w:space="0" w:color="auto"/>
            <w:bottom w:val="none" w:sz="0" w:space="0" w:color="auto"/>
            <w:right w:val="none" w:sz="0" w:space="0" w:color="auto"/>
          </w:divBdr>
        </w:div>
        <w:div w:id="1960139789">
          <w:marLeft w:val="640"/>
          <w:marRight w:val="0"/>
          <w:marTop w:val="0"/>
          <w:marBottom w:val="0"/>
          <w:divBdr>
            <w:top w:val="none" w:sz="0" w:space="0" w:color="auto"/>
            <w:left w:val="none" w:sz="0" w:space="0" w:color="auto"/>
            <w:bottom w:val="none" w:sz="0" w:space="0" w:color="auto"/>
            <w:right w:val="none" w:sz="0" w:space="0" w:color="auto"/>
          </w:divBdr>
        </w:div>
        <w:div w:id="2129616136">
          <w:marLeft w:val="640"/>
          <w:marRight w:val="0"/>
          <w:marTop w:val="0"/>
          <w:marBottom w:val="0"/>
          <w:divBdr>
            <w:top w:val="none" w:sz="0" w:space="0" w:color="auto"/>
            <w:left w:val="none" w:sz="0" w:space="0" w:color="auto"/>
            <w:bottom w:val="none" w:sz="0" w:space="0" w:color="auto"/>
            <w:right w:val="none" w:sz="0" w:space="0" w:color="auto"/>
          </w:divBdr>
        </w:div>
        <w:div w:id="630594306">
          <w:marLeft w:val="640"/>
          <w:marRight w:val="0"/>
          <w:marTop w:val="0"/>
          <w:marBottom w:val="0"/>
          <w:divBdr>
            <w:top w:val="none" w:sz="0" w:space="0" w:color="auto"/>
            <w:left w:val="none" w:sz="0" w:space="0" w:color="auto"/>
            <w:bottom w:val="none" w:sz="0" w:space="0" w:color="auto"/>
            <w:right w:val="none" w:sz="0" w:space="0" w:color="auto"/>
          </w:divBdr>
        </w:div>
        <w:div w:id="494104245">
          <w:marLeft w:val="640"/>
          <w:marRight w:val="0"/>
          <w:marTop w:val="0"/>
          <w:marBottom w:val="0"/>
          <w:divBdr>
            <w:top w:val="none" w:sz="0" w:space="0" w:color="auto"/>
            <w:left w:val="none" w:sz="0" w:space="0" w:color="auto"/>
            <w:bottom w:val="none" w:sz="0" w:space="0" w:color="auto"/>
            <w:right w:val="none" w:sz="0" w:space="0" w:color="auto"/>
          </w:divBdr>
        </w:div>
        <w:div w:id="1170831914">
          <w:marLeft w:val="640"/>
          <w:marRight w:val="0"/>
          <w:marTop w:val="0"/>
          <w:marBottom w:val="0"/>
          <w:divBdr>
            <w:top w:val="none" w:sz="0" w:space="0" w:color="auto"/>
            <w:left w:val="none" w:sz="0" w:space="0" w:color="auto"/>
            <w:bottom w:val="none" w:sz="0" w:space="0" w:color="auto"/>
            <w:right w:val="none" w:sz="0" w:space="0" w:color="auto"/>
          </w:divBdr>
        </w:div>
        <w:div w:id="1056320764">
          <w:marLeft w:val="640"/>
          <w:marRight w:val="0"/>
          <w:marTop w:val="0"/>
          <w:marBottom w:val="0"/>
          <w:divBdr>
            <w:top w:val="none" w:sz="0" w:space="0" w:color="auto"/>
            <w:left w:val="none" w:sz="0" w:space="0" w:color="auto"/>
            <w:bottom w:val="none" w:sz="0" w:space="0" w:color="auto"/>
            <w:right w:val="none" w:sz="0" w:space="0" w:color="auto"/>
          </w:divBdr>
        </w:div>
        <w:div w:id="1695811281">
          <w:marLeft w:val="640"/>
          <w:marRight w:val="0"/>
          <w:marTop w:val="0"/>
          <w:marBottom w:val="0"/>
          <w:divBdr>
            <w:top w:val="none" w:sz="0" w:space="0" w:color="auto"/>
            <w:left w:val="none" w:sz="0" w:space="0" w:color="auto"/>
            <w:bottom w:val="none" w:sz="0" w:space="0" w:color="auto"/>
            <w:right w:val="none" w:sz="0" w:space="0" w:color="auto"/>
          </w:divBdr>
        </w:div>
        <w:div w:id="269509576">
          <w:marLeft w:val="640"/>
          <w:marRight w:val="0"/>
          <w:marTop w:val="0"/>
          <w:marBottom w:val="0"/>
          <w:divBdr>
            <w:top w:val="none" w:sz="0" w:space="0" w:color="auto"/>
            <w:left w:val="none" w:sz="0" w:space="0" w:color="auto"/>
            <w:bottom w:val="none" w:sz="0" w:space="0" w:color="auto"/>
            <w:right w:val="none" w:sz="0" w:space="0" w:color="auto"/>
          </w:divBdr>
        </w:div>
        <w:div w:id="544878343">
          <w:marLeft w:val="640"/>
          <w:marRight w:val="0"/>
          <w:marTop w:val="0"/>
          <w:marBottom w:val="0"/>
          <w:divBdr>
            <w:top w:val="none" w:sz="0" w:space="0" w:color="auto"/>
            <w:left w:val="none" w:sz="0" w:space="0" w:color="auto"/>
            <w:bottom w:val="none" w:sz="0" w:space="0" w:color="auto"/>
            <w:right w:val="none" w:sz="0" w:space="0" w:color="auto"/>
          </w:divBdr>
        </w:div>
        <w:div w:id="855533512">
          <w:marLeft w:val="640"/>
          <w:marRight w:val="0"/>
          <w:marTop w:val="0"/>
          <w:marBottom w:val="0"/>
          <w:divBdr>
            <w:top w:val="none" w:sz="0" w:space="0" w:color="auto"/>
            <w:left w:val="none" w:sz="0" w:space="0" w:color="auto"/>
            <w:bottom w:val="none" w:sz="0" w:space="0" w:color="auto"/>
            <w:right w:val="none" w:sz="0" w:space="0" w:color="auto"/>
          </w:divBdr>
        </w:div>
        <w:div w:id="264267694">
          <w:marLeft w:val="640"/>
          <w:marRight w:val="0"/>
          <w:marTop w:val="0"/>
          <w:marBottom w:val="0"/>
          <w:divBdr>
            <w:top w:val="none" w:sz="0" w:space="0" w:color="auto"/>
            <w:left w:val="none" w:sz="0" w:space="0" w:color="auto"/>
            <w:bottom w:val="none" w:sz="0" w:space="0" w:color="auto"/>
            <w:right w:val="none" w:sz="0" w:space="0" w:color="auto"/>
          </w:divBdr>
        </w:div>
        <w:div w:id="311763545">
          <w:marLeft w:val="640"/>
          <w:marRight w:val="0"/>
          <w:marTop w:val="0"/>
          <w:marBottom w:val="0"/>
          <w:divBdr>
            <w:top w:val="none" w:sz="0" w:space="0" w:color="auto"/>
            <w:left w:val="none" w:sz="0" w:space="0" w:color="auto"/>
            <w:bottom w:val="none" w:sz="0" w:space="0" w:color="auto"/>
            <w:right w:val="none" w:sz="0" w:space="0" w:color="auto"/>
          </w:divBdr>
        </w:div>
        <w:div w:id="999381555">
          <w:marLeft w:val="640"/>
          <w:marRight w:val="0"/>
          <w:marTop w:val="0"/>
          <w:marBottom w:val="0"/>
          <w:divBdr>
            <w:top w:val="none" w:sz="0" w:space="0" w:color="auto"/>
            <w:left w:val="none" w:sz="0" w:space="0" w:color="auto"/>
            <w:bottom w:val="none" w:sz="0" w:space="0" w:color="auto"/>
            <w:right w:val="none" w:sz="0" w:space="0" w:color="auto"/>
          </w:divBdr>
        </w:div>
        <w:div w:id="2115783902">
          <w:marLeft w:val="640"/>
          <w:marRight w:val="0"/>
          <w:marTop w:val="0"/>
          <w:marBottom w:val="0"/>
          <w:divBdr>
            <w:top w:val="none" w:sz="0" w:space="0" w:color="auto"/>
            <w:left w:val="none" w:sz="0" w:space="0" w:color="auto"/>
            <w:bottom w:val="none" w:sz="0" w:space="0" w:color="auto"/>
            <w:right w:val="none" w:sz="0" w:space="0" w:color="auto"/>
          </w:divBdr>
        </w:div>
        <w:div w:id="2011830220">
          <w:marLeft w:val="640"/>
          <w:marRight w:val="0"/>
          <w:marTop w:val="0"/>
          <w:marBottom w:val="0"/>
          <w:divBdr>
            <w:top w:val="none" w:sz="0" w:space="0" w:color="auto"/>
            <w:left w:val="none" w:sz="0" w:space="0" w:color="auto"/>
            <w:bottom w:val="none" w:sz="0" w:space="0" w:color="auto"/>
            <w:right w:val="none" w:sz="0" w:space="0" w:color="auto"/>
          </w:divBdr>
        </w:div>
        <w:div w:id="1904368986">
          <w:marLeft w:val="640"/>
          <w:marRight w:val="0"/>
          <w:marTop w:val="0"/>
          <w:marBottom w:val="0"/>
          <w:divBdr>
            <w:top w:val="none" w:sz="0" w:space="0" w:color="auto"/>
            <w:left w:val="none" w:sz="0" w:space="0" w:color="auto"/>
            <w:bottom w:val="none" w:sz="0" w:space="0" w:color="auto"/>
            <w:right w:val="none" w:sz="0" w:space="0" w:color="auto"/>
          </w:divBdr>
        </w:div>
        <w:div w:id="1653286827">
          <w:marLeft w:val="640"/>
          <w:marRight w:val="0"/>
          <w:marTop w:val="0"/>
          <w:marBottom w:val="0"/>
          <w:divBdr>
            <w:top w:val="none" w:sz="0" w:space="0" w:color="auto"/>
            <w:left w:val="none" w:sz="0" w:space="0" w:color="auto"/>
            <w:bottom w:val="none" w:sz="0" w:space="0" w:color="auto"/>
            <w:right w:val="none" w:sz="0" w:space="0" w:color="auto"/>
          </w:divBdr>
        </w:div>
        <w:div w:id="1585333922">
          <w:marLeft w:val="640"/>
          <w:marRight w:val="0"/>
          <w:marTop w:val="0"/>
          <w:marBottom w:val="0"/>
          <w:divBdr>
            <w:top w:val="none" w:sz="0" w:space="0" w:color="auto"/>
            <w:left w:val="none" w:sz="0" w:space="0" w:color="auto"/>
            <w:bottom w:val="none" w:sz="0" w:space="0" w:color="auto"/>
            <w:right w:val="none" w:sz="0" w:space="0" w:color="auto"/>
          </w:divBdr>
        </w:div>
        <w:div w:id="1056469874">
          <w:marLeft w:val="640"/>
          <w:marRight w:val="0"/>
          <w:marTop w:val="0"/>
          <w:marBottom w:val="0"/>
          <w:divBdr>
            <w:top w:val="none" w:sz="0" w:space="0" w:color="auto"/>
            <w:left w:val="none" w:sz="0" w:space="0" w:color="auto"/>
            <w:bottom w:val="none" w:sz="0" w:space="0" w:color="auto"/>
            <w:right w:val="none" w:sz="0" w:space="0" w:color="auto"/>
          </w:divBdr>
        </w:div>
        <w:div w:id="1997413308">
          <w:marLeft w:val="640"/>
          <w:marRight w:val="0"/>
          <w:marTop w:val="0"/>
          <w:marBottom w:val="0"/>
          <w:divBdr>
            <w:top w:val="none" w:sz="0" w:space="0" w:color="auto"/>
            <w:left w:val="none" w:sz="0" w:space="0" w:color="auto"/>
            <w:bottom w:val="none" w:sz="0" w:space="0" w:color="auto"/>
            <w:right w:val="none" w:sz="0" w:space="0" w:color="auto"/>
          </w:divBdr>
        </w:div>
        <w:div w:id="108596507">
          <w:marLeft w:val="640"/>
          <w:marRight w:val="0"/>
          <w:marTop w:val="0"/>
          <w:marBottom w:val="0"/>
          <w:divBdr>
            <w:top w:val="none" w:sz="0" w:space="0" w:color="auto"/>
            <w:left w:val="none" w:sz="0" w:space="0" w:color="auto"/>
            <w:bottom w:val="none" w:sz="0" w:space="0" w:color="auto"/>
            <w:right w:val="none" w:sz="0" w:space="0" w:color="auto"/>
          </w:divBdr>
        </w:div>
        <w:div w:id="1140881021">
          <w:marLeft w:val="640"/>
          <w:marRight w:val="0"/>
          <w:marTop w:val="0"/>
          <w:marBottom w:val="0"/>
          <w:divBdr>
            <w:top w:val="none" w:sz="0" w:space="0" w:color="auto"/>
            <w:left w:val="none" w:sz="0" w:space="0" w:color="auto"/>
            <w:bottom w:val="none" w:sz="0" w:space="0" w:color="auto"/>
            <w:right w:val="none" w:sz="0" w:space="0" w:color="auto"/>
          </w:divBdr>
        </w:div>
        <w:div w:id="968360858">
          <w:marLeft w:val="640"/>
          <w:marRight w:val="0"/>
          <w:marTop w:val="0"/>
          <w:marBottom w:val="0"/>
          <w:divBdr>
            <w:top w:val="none" w:sz="0" w:space="0" w:color="auto"/>
            <w:left w:val="none" w:sz="0" w:space="0" w:color="auto"/>
            <w:bottom w:val="none" w:sz="0" w:space="0" w:color="auto"/>
            <w:right w:val="none" w:sz="0" w:space="0" w:color="auto"/>
          </w:divBdr>
        </w:div>
        <w:div w:id="660740940">
          <w:marLeft w:val="640"/>
          <w:marRight w:val="0"/>
          <w:marTop w:val="0"/>
          <w:marBottom w:val="0"/>
          <w:divBdr>
            <w:top w:val="none" w:sz="0" w:space="0" w:color="auto"/>
            <w:left w:val="none" w:sz="0" w:space="0" w:color="auto"/>
            <w:bottom w:val="none" w:sz="0" w:space="0" w:color="auto"/>
            <w:right w:val="none" w:sz="0" w:space="0" w:color="auto"/>
          </w:divBdr>
        </w:div>
        <w:div w:id="1251114526">
          <w:marLeft w:val="640"/>
          <w:marRight w:val="0"/>
          <w:marTop w:val="0"/>
          <w:marBottom w:val="0"/>
          <w:divBdr>
            <w:top w:val="none" w:sz="0" w:space="0" w:color="auto"/>
            <w:left w:val="none" w:sz="0" w:space="0" w:color="auto"/>
            <w:bottom w:val="none" w:sz="0" w:space="0" w:color="auto"/>
            <w:right w:val="none" w:sz="0" w:space="0" w:color="auto"/>
          </w:divBdr>
        </w:div>
        <w:div w:id="1969583830">
          <w:marLeft w:val="640"/>
          <w:marRight w:val="0"/>
          <w:marTop w:val="0"/>
          <w:marBottom w:val="0"/>
          <w:divBdr>
            <w:top w:val="none" w:sz="0" w:space="0" w:color="auto"/>
            <w:left w:val="none" w:sz="0" w:space="0" w:color="auto"/>
            <w:bottom w:val="none" w:sz="0" w:space="0" w:color="auto"/>
            <w:right w:val="none" w:sz="0" w:space="0" w:color="auto"/>
          </w:divBdr>
        </w:div>
        <w:div w:id="341861385">
          <w:marLeft w:val="640"/>
          <w:marRight w:val="0"/>
          <w:marTop w:val="0"/>
          <w:marBottom w:val="0"/>
          <w:divBdr>
            <w:top w:val="none" w:sz="0" w:space="0" w:color="auto"/>
            <w:left w:val="none" w:sz="0" w:space="0" w:color="auto"/>
            <w:bottom w:val="none" w:sz="0" w:space="0" w:color="auto"/>
            <w:right w:val="none" w:sz="0" w:space="0" w:color="auto"/>
          </w:divBdr>
        </w:div>
        <w:div w:id="1671518370">
          <w:marLeft w:val="640"/>
          <w:marRight w:val="0"/>
          <w:marTop w:val="0"/>
          <w:marBottom w:val="0"/>
          <w:divBdr>
            <w:top w:val="none" w:sz="0" w:space="0" w:color="auto"/>
            <w:left w:val="none" w:sz="0" w:space="0" w:color="auto"/>
            <w:bottom w:val="none" w:sz="0" w:space="0" w:color="auto"/>
            <w:right w:val="none" w:sz="0" w:space="0" w:color="auto"/>
          </w:divBdr>
        </w:div>
        <w:div w:id="1566646057">
          <w:marLeft w:val="640"/>
          <w:marRight w:val="0"/>
          <w:marTop w:val="0"/>
          <w:marBottom w:val="0"/>
          <w:divBdr>
            <w:top w:val="none" w:sz="0" w:space="0" w:color="auto"/>
            <w:left w:val="none" w:sz="0" w:space="0" w:color="auto"/>
            <w:bottom w:val="none" w:sz="0" w:space="0" w:color="auto"/>
            <w:right w:val="none" w:sz="0" w:space="0" w:color="auto"/>
          </w:divBdr>
        </w:div>
        <w:div w:id="1944797194">
          <w:marLeft w:val="640"/>
          <w:marRight w:val="0"/>
          <w:marTop w:val="0"/>
          <w:marBottom w:val="0"/>
          <w:divBdr>
            <w:top w:val="none" w:sz="0" w:space="0" w:color="auto"/>
            <w:left w:val="none" w:sz="0" w:space="0" w:color="auto"/>
            <w:bottom w:val="none" w:sz="0" w:space="0" w:color="auto"/>
            <w:right w:val="none" w:sz="0" w:space="0" w:color="auto"/>
          </w:divBdr>
        </w:div>
        <w:div w:id="1459908522">
          <w:marLeft w:val="640"/>
          <w:marRight w:val="0"/>
          <w:marTop w:val="0"/>
          <w:marBottom w:val="0"/>
          <w:divBdr>
            <w:top w:val="none" w:sz="0" w:space="0" w:color="auto"/>
            <w:left w:val="none" w:sz="0" w:space="0" w:color="auto"/>
            <w:bottom w:val="none" w:sz="0" w:space="0" w:color="auto"/>
            <w:right w:val="none" w:sz="0" w:space="0" w:color="auto"/>
          </w:divBdr>
        </w:div>
        <w:div w:id="2144081098">
          <w:marLeft w:val="640"/>
          <w:marRight w:val="0"/>
          <w:marTop w:val="0"/>
          <w:marBottom w:val="0"/>
          <w:divBdr>
            <w:top w:val="none" w:sz="0" w:space="0" w:color="auto"/>
            <w:left w:val="none" w:sz="0" w:space="0" w:color="auto"/>
            <w:bottom w:val="none" w:sz="0" w:space="0" w:color="auto"/>
            <w:right w:val="none" w:sz="0" w:space="0" w:color="auto"/>
          </w:divBdr>
        </w:div>
        <w:div w:id="410591416">
          <w:marLeft w:val="640"/>
          <w:marRight w:val="0"/>
          <w:marTop w:val="0"/>
          <w:marBottom w:val="0"/>
          <w:divBdr>
            <w:top w:val="none" w:sz="0" w:space="0" w:color="auto"/>
            <w:left w:val="none" w:sz="0" w:space="0" w:color="auto"/>
            <w:bottom w:val="none" w:sz="0" w:space="0" w:color="auto"/>
            <w:right w:val="none" w:sz="0" w:space="0" w:color="auto"/>
          </w:divBdr>
        </w:div>
        <w:div w:id="1399405478">
          <w:marLeft w:val="640"/>
          <w:marRight w:val="0"/>
          <w:marTop w:val="0"/>
          <w:marBottom w:val="0"/>
          <w:divBdr>
            <w:top w:val="none" w:sz="0" w:space="0" w:color="auto"/>
            <w:left w:val="none" w:sz="0" w:space="0" w:color="auto"/>
            <w:bottom w:val="none" w:sz="0" w:space="0" w:color="auto"/>
            <w:right w:val="none" w:sz="0" w:space="0" w:color="auto"/>
          </w:divBdr>
        </w:div>
        <w:div w:id="1779596136">
          <w:marLeft w:val="640"/>
          <w:marRight w:val="0"/>
          <w:marTop w:val="0"/>
          <w:marBottom w:val="0"/>
          <w:divBdr>
            <w:top w:val="none" w:sz="0" w:space="0" w:color="auto"/>
            <w:left w:val="none" w:sz="0" w:space="0" w:color="auto"/>
            <w:bottom w:val="none" w:sz="0" w:space="0" w:color="auto"/>
            <w:right w:val="none" w:sz="0" w:space="0" w:color="auto"/>
          </w:divBdr>
        </w:div>
        <w:div w:id="2019041828">
          <w:marLeft w:val="640"/>
          <w:marRight w:val="0"/>
          <w:marTop w:val="0"/>
          <w:marBottom w:val="0"/>
          <w:divBdr>
            <w:top w:val="none" w:sz="0" w:space="0" w:color="auto"/>
            <w:left w:val="none" w:sz="0" w:space="0" w:color="auto"/>
            <w:bottom w:val="none" w:sz="0" w:space="0" w:color="auto"/>
            <w:right w:val="none" w:sz="0" w:space="0" w:color="auto"/>
          </w:divBdr>
        </w:div>
        <w:div w:id="1449399694">
          <w:marLeft w:val="640"/>
          <w:marRight w:val="0"/>
          <w:marTop w:val="0"/>
          <w:marBottom w:val="0"/>
          <w:divBdr>
            <w:top w:val="none" w:sz="0" w:space="0" w:color="auto"/>
            <w:left w:val="none" w:sz="0" w:space="0" w:color="auto"/>
            <w:bottom w:val="none" w:sz="0" w:space="0" w:color="auto"/>
            <w:right w:val="none" w:sz="0" w:space="0" w:color="auto"/>
          </w:divBdr>
        </w:div>
        <w:div w:id="1727794974">
          <w:marLeft w:val="640"/>
          <w:marRight w:val="0"/>
          <w:marTop w:val="0"/>
          <w:marBottom w:val="0"/>
          <w:divBdr>
            <w:top w:val="none" w:sz="0" w:space="0" w:color="auto"/>
            <w:left w:val="none" w:sz="0" w:space="0" w:color="auto"/>
            <w:bottom w:val="none" w:sz="0" w:space="0" w:color="auto"/>
            <w:right w:val="none" w:sz="0" w:space="0" w:color="auto"/>
          </w:divBdr>
        </w:div>
        <w:div w:id="46998409">
          <w:marLeft w:val="640"/>
          <w:marRight w:val="0"/>
          <w:marTop w:val="0"/>
          <w:marBottom w:val="0"/>
          <w:divBdr>
            <w:top w:val="none" w:sz="0" w:space="0" w:color="auto"/>
            <w:left w:val="none" w:sz="0" w:space="0" w:color="auto"/>
            <w:bottom w:val="none" w:sz="0" w:space="0" w:color="auto"/>
            <w:right w:val="none" w:sz="0" w:space="0" w:color="auto"/>
          </w:divBdr>
        </w:div>
        <w:div w:id="1512260843">
          <w:marLeft w:val="640"/>
          <w:marRight w:val="0"/>
          <w:marTop w:val="0"/>
          <w:marBottom w:val="0"/>
          <w:divBdr>
            <w:top w:val="none" w:sz="0" w:space="0" w:color="auto"/>
            <w:left w:val="none" w:sz="0" w:space="0" w:color="auto"/>
            <w:bottom w:val="none" w:sz="0" w:space="0" w:color="auto"/>
            <w:right w:val="none" w:sz="0" w:space="0" w:color="auto"/>
          </w:divBdr>
        </w:div>
        <w:div w:id="317417092">
          <w:marLeft w:val="640"/>
          <w:marRight w:val="0"/>
          <w:marTop w:val="0"/>
          <w:marBottom w:val="0"/>
          <w:divBdr>
            <w:top w:val="none" w:sz="0" w:space="0" w:color="auto"/>
            <w:left w:val="none" w:sz="0" w:space="0" w:color="auto"/>
            <w:bottom w:val="none" w:sz="0" w:space="0" w:color="auto"/>
            <w:right w:val="none" w:sz="0" w:space="0" w:color="auto"/>
          </w:divBdr>
        </w:div>
        <w:div w:id="118229841">
          <w:marLeft w:val="640"/>
          <w:marRight w:val="0"/>
          <w:marTop w:val="0"/>
          <w:marBottom w:val="0"/>
          <w:divBdr>
            <w:top w:val="none" w:sz="0" w:space="0" w:color="auto"/>
            <w:left w:val="none" w:sz="0" w:space="0" w:color="auto"/>
            <w:bottom w:val="none" w:sz="0" w:space="0" w:color="auto"/>
            <w:right w:val="none" w:sz="0" w:space="0" w:color="auto"/>
          </w:divBdr>
        </w:div>
        <w:div w:id="597520216">
          <w:marLeft w:val="640"/>
          <w:marRight w:val="0"/>
          <w:marTop w:val="0"/>
          <w:marBottom w:val="0"/>
          <w:divBdr>
            <w:top w:val="none" w:sz="0" w:space="0" w:color="auto"/>
            <w:left w:val="none" w:sz="0" w:space="0" w:color="auto"/>
            <w:bottom w:val="none" w:sz="0" w:space="0" w:color="auto"/>
            <w:right w:val="none" w:sz="0" w:space="0" w:color="auto"/>
          </w:divBdr>
        </w:div>
        <w:div w:id="1019355191">
          <w:marLeft w:val="640"/>
          <w:marRight w:val="0"/>
          <w:marTop w:val="0"/>
          <w:marBottom w:val="0"/>
          <w:divBdr>
            <w:top w:val="none" w:sz="0" w:space="0" w:color="auto"/>
            <w:left w:val="none" w:sz="0" w:space="0" w:color="auto"/>
            <w:bottom w:val="none" w:sz="0" w:space="0" w:color="auto"/>
            <w:right w:val="none" w:sz="0" w:space="0" w:color="auto"/>
          </w:divBdr>
        </w:div>
        <w:div w:id="2121097554">
          <w:marLeft w:val="640"/>
          <w:marRight w:val="0"/>
          <w:marTop w:val="0"/>
          <w:marBottom w:val="0"/>
          <w:divBdr>
            <w:top w:val="none" w:sz="0" w:space="0" w:color="auto"/>
            <w:left w:val="none" w:sz="0" w:space="0" w:color="auto"/>
            <w:bottom w:val="none" w:sz="0" w:space="0" w:color="auto"/>
            <w:right w:val="none" w:sz="0" w:space="0" w:color="auto"/>
          </w:divBdr>
        </w:div>
        <w:div w:id="1030036109">
          <w:marLeft w:val="640"/>
          <w:marRight w:val="0"/>
          <w:marTop w:val="0"/>
          <w:marBottom w:val="0"/>
          <w:divBdr>
            <w:top w:val="none" w:sz="0" w:space="0" w:color="auto"/>
            <w:left w:val="none" w:sz="0" w:space="0" w:color="auto"/>
            <w:bottom w:val="none" w:sz="0" w:space="0" w:color="auto"/>
            <w:right w:val="none" w:sz="0" w:space="0" w:color="auto"/>
          </w:divBdr>
        </w:div>
        <w:div w:id="365105231">
          <w:marLeft w:val="640"/>
          <w:marRight w:val="0"/>
          <w:marTop w:val="0"/>
          <w:marBottom w:val="0"/>
          <w:divBdr>
            <w:top w:val="none" w:sz="0" w:space="0" w:color="auto"/>
            <w:left w:val="none" w:sz="0" w:space="0" w:color="auto"/>
            <w:bottom w:val="none" w:sz="0" w:space="0" w:color="auto"/>
            <w:right w:val="none" w:sz="0" w:space="0" w:color="auto"/>
          </w:divBdr>
        </w:div>
        <w:div w:id="1102997947">
          <w:marLeft w:val="640"/>
          <w:marRight w:val="0"/>
          <w:marTop w:val="0"/>
          <w:marBottom w:val="0"/>
          <w:divBdr>
            <w:top w:val="none" w:sz="0" w:space="0" w:color="auto"/>
            <w:left w:val="none" w:sz="0" w:space="0" w:color="auto"/>
            <w:bottom w:val="none" w:sz="0" w:space="0" w:color="auto"/>
            <w:right w:val="none" w:sz="0" w:space="0" w:color="auto"/>
          </w:divBdr>
        </w:div>
        <w:div w:id="1345202777">
          <w:marLeft w:val="640"/>
          <w:marRight w:val="0"/>
          <w:marTop w:val="0"/>
          <w:marBottom w:val="0"/>
          <w:divBdr>
            <w:top w:val="none" w:sz="0" w:space="0" w:color="auto"/>
            <w:left w:val="none" w:sz="0" w:space="0" w:color="auto"/>
            <w:bottom w:val="none" w:sz="0" w:space="0" w:color="auto"/>
            <w:right w:val="none" w:sz="0" w:space="0" w:color="auto"/>
          </w:divBdr>
        </w:div>
        <w:div w:id="906451090">
          <w:marLeft w:val="640"/>
          <w:marRight w:val="0"/>
          <w:marTop w:val="0"/>
          <w:marBottom w:val="0"/>
          <w:divBdr>
            <w:top w:val="none" w:sz="0" w:space="0" w:color="auto"/>
            <w:left w:val="none" w:sz="0" w:space="0" w:color="auto"/>
            <w:bottom w:val="none" w:sz="0" w:space="0" w:color="auto"/>
            <w:right w:val="none" w:sz="0" w:space="0" w:color="auto"/>
          </w:divBdr>
        </w:div>
        <w:div w:id="128521509">
          <w:marLeft w:val="640"/>
          <w:marRight w:val="0"/>
          <w:marTop w:val="0"/>
          <w:marBottom w:val="0"/>
          <w:divBdr>
            <w:top w:val="none" w:sz="0" w:space="0" w:color="auto"/>
            <w:left w:val="none" w:sz="0" w:space="0" w:color="auto"/>
            <w:bottom w:val="none" w:sz="0" w:space="0" w:color="auto"/>
            <w:right w:val="none" w:sz="0" w:space="0" w:color="auto"/>
          </w:divBdr>
        </w:div>
        <w:div w:id="1283148633">
          <w:marLeft w:val="640"/>
          <w:marRight w:val="0"/>
          <w:marTop w:val="0"/>
          <w:marBottom w:val="0"/>
          <w:divBdr>
            <w:top w:val="none" w:sz="0" w:space="0" w:color="auto"/>
            <w:left w:val="none" w:sz="0" w:space="0" w:color="auto"/>
            <w:bottom w:val="none" w:sz="0" w:space="0" w:color="auto"/>
            <w:right w:val="none" w:sz="0" w:space="0" w:color="auto"/>
          </w:divBdr>
        </w:div>
        <w:div w:id="1181435685">
          <w:marLeft w:val="640"/>
          <w:marRight w:val="0"/>
          <w:marTop w:val="0"/>
          <w:marBottom w:val="0"/>
          <w:divBdr>
            <w:top w:val="none" w:sz="0" w:space="0" w:color="auto"/>
            <w:left w:val="none" w:sz="0" w:space="0" w:color="auto"/>
            <w:bottom w:val="none" w:sz="0" w:space="0" w:color="auto"/>
            <w:right w:val="none" w:sz="0" w:space="0" w:color="auto"/>
          </w:divBdr>
        </w:div>
        <w:div w:id="354851">
          <w:marLeft w:val="640"/>
          <w:marRight w:val="0"/>
          <w:marTop w:val="0"/>
          <w:marBottom w:val="0"/>
          <w:divBdr>
            <w:top w:val="none" w:sz="0" w:space="0" w:color="auto"/>
            <w:left w:val="none" w:sz="0" w:space="0" w:color="auto"/>
            <w:bottom w:val="none" w:sz="0" w:space="0" w:color="auto"/>
            <w:right w:val="none" w:sz="0" w:space="0" w:color="auto"/>
          </w:divBdr>
        </w:div>
        <w:div w:id="1667782387">
          <w:marLeft w:val="640"/>
          <w:marRight w:val="0"/>
          <w:marTop w:val="0"/>
          <w:marBottom w:val="0"/>
          <w:divBdr>
            <w:top w:val="none" w:sz="0" w:space="0" w:color="auto"/>
            <w:left w:val="none" w:sz="0" w:space="0" w:color="auto"/>
            <w:bottom w:val="none" w:sz="0" w:space="0" w:color="auto"/>
            <w:right w:val="none" w:sz="0" w:space="0" w:color="auto"/>
          </w:divBdr>
        </w:div>
      </w:divsChild>
    </w:div>
    <w:div w:id="1453479194">
      <w:bodyDiv w:val="1"/>
      <w:marLeft w:val="0"/>
      <w:marRight w:val="0"/>
      <w:marTop w:val="0"/>
      <w:marBottom w:val="0"/>
      <w:divBdr>
        <w:top w:val="none" w:sz="0" w:space="0" w:color="auto"/>
        <w:left w:val="none" w:sz="0" w:space="0" w:color="auto"/>
        <w:bottom w:val="none" w:sz="0" w:space="0" w:color="auto"/>
        <w:right w:val="none" w:sz="0" w:space="0" w:color="auto"/>
      </w:divBdr>
      <w:divsChild>
        <w:div w:id="1797793860">
          <w:marLeft w:val="640"/>
          <w:marRight w:val="0"/>
          <w:marTop w:val="0"/>
          <w:marBottom w:val="0"/>
          <w:divBdr>
            <w:top w:val="none" w:sz="0" w:space="0" w:color="auto"/>
            <w:left w:val="none" w:sz="0" w:space="0" w:color="auto"/>
            <w:bottom w:val="none" w:sz="0" w:space="0" w:color="auto"/>
            <w:right w:val="none" w:sz="0" w:space="0" w:color="auto"/>
          </w:divBdr>
        </w:div>
        <w:div w:id="1418676852">
          <w:marLeft w:val="640"/>
          <w:marRight w:val="0"/>
          <w:marTop w:val="0"/>
          <w:marBottom w:val="0"/>
          <w:divBdr>
            <w:top w:val="none" w:sz="0" w:space="0" w:color="auto"/>
            <w:left w:val="none" w:sz="0" w:space="0" w:color="auto"/>
            <w:bottom w:val="none" w:sz="0" w:space="0" w:color="auto"/>
            <w:right w:val="none" w:sz="0" w:space="0" w:color="auto"/>
          </w:divBdr>
        </w:div>
        <w:div w:id="1624655990">
          <w:marLeft w:val="640"/>
          <w:marRight w:val="0"/>
          <w:marTop w:val="0"/>
          <w:marBottom w:val="0"/>
          <w:divBdr>
            <w:top w:val="none" w:sz="0" w:space="0" w:color="auto"/>
            <w:left w:val="none" w:sz="0" w:space="0" w:color="auto"/>
            <w:bottom w:val="none" w:sz="0" w:space="0" w:color="auto"/>
            <w:right w:val="none" w:sz="0" w:space="0" w:color="auto"/>
          </w:divBdr>
        </w:div>
        <w:div w:id="1772359267">
          <w:marLeft w:val="640"/>
          <w:marRight w:val="0"/>
          <w:marTop w:val="0"/>
          <w:marBottom w:val="0"/>
          <w:divBdr>
            <w:top w:val="none" w:sz="0" w:space="0" w:color="auto"/>
            <w:left w:val="none" w:sz="0" w:space="0" w:color="auto"/>
            <w:bottom w:val="none" w:sz="0" w:space="0" w:color="auto"/>
            <w:right w:val="none" w:sz="0" w:space="0" w:color="auto"/>
          </w:divBdr>
        </w:div>
        <w:div w:id="2009869139">
          <w:marLeft w:val="640"/>
          <w:marRight w:val="0"/>
          <w:marTop w:val="0"/>
          <w:marBottom w:val="0"/>
          <w:divBdr>
            <w:top w:val="none" w:sz="0" w:space="0" w:color="auto"/>
            <w:left w:val="none" w:sz="0" w:space="0" w:color="auto"/>
            <w:bottom w:val="none" w:sz="0" w:space="0" w:color="auto"/>
            <w:right w:val="none" w:sz="0" w:space="0" w:color="auto"/>
          </w:divBdr>
        </w:div>
        <w:div w:id="752354095">
          <w:marLeft w:val="640"/>
          <w:marRight w:val="0"/>
          <w:marTop w:val="0"/>
          <w:marBottom w:val="0"/>
          <w:divBdr>
            <w:top w:val="none" w:sz="0" w:space="0" w:color="auto"/>
            <w:left w:val="none" w:sz="0" w:space="0" w:color="auto"/>
            <w:bottom w:val="none" w:sz="0" w:space="0" w:color="auto"/>
            <w:right w:val="none" w:sz="0" w:space="0" w:color="auto"/>
          </w:divBdr>
        </w:div>
        <w:div w:id="848714148">
          <w:marLeft w:val="640"/>
          <w:marRight w:val="0"/>
          <w:marTop w:val="0"/>
          <w:marBottom w:val="0"/>
          <w:divBdr>
            <w:top w:val="none" w:sz="0" w:space="0" w:color="auto"/>
            <w:left w:val="none" w:sz="0" w:space="0" w:color="auto"/>
            <w:bottom w:val="none" w:sz="0" w:space="0" w:color="auto"/>
            <w:right w:val="none" w:sz="0" w:space="0" w:color="auto"/>
          </w:divBdr>
        </w:div>
        <w:div w:id="333800785">
          <w:marLeft w:val="640"/>
          <w:marRight w:val="0"/>
          <w:marTop w:val="0"/>
          <w:marBottom w:val="0"/>
          <w:divBdr>
            <w:top w:val="none" w:sz="0" w:space="0" w:color="auto"/>
            <w:left w:val="none" w:sz="0" w:space="0" w:color="auto"/>
            <w:bottom w:val="none" w:sz="0" w:space="0" w:color="auto"/>
            <w:right w:val="none" w:sz="0" w:space="0" w:color="auto"/>
          </w:divBdr>
        </w:div>
        <w:div w:id="2114860210">
          <w:marLeft w:val="640"/>
          <w:marRight w:val="0"/>
          <w:marTop w:val="0"/>
          <w:marBottom w:val="0"/>
          <w:divBdr>
            <w:top w:val="none" w:sz="0" w:space="0" w:color="auto"/>
            <w:left w:val="none" w:sz="0" w:space="0" w:color="auto"/>
            <w:bottom w:val="none" w:sz="0" w:space="0" w:color="auto"/>
            <w:right w:val="none" w:sz="0" w:space="0" w:color="auto"/>
          </w:divBdr>
        </w:div>
        <w:div w:id="693964650">
          <w:marLeft w:val="640"/>
          <w:marRight w:val="0"/>
          <w:marTop w:val="0"/>
          <w:marBottom w:val="0"/>
          <w:divBdr>
            <w:top w:val="none" w:sz="0" w:space="0" w:color="auto"/>
            <w:left w:val="none" w:sz="0" w:space="0" w:color="auto"/>
            <w:bottom w:val="none" w:sz="0" w:space="0" w:color="auto"/>
            <w:right w:val="none" w:sz="0" w:space="0" w:color="auto"/>
          </w:divBdr>
        </w:div>
        <w:div w:id="1400136092">
          <w:marLeft w:val="640"/>
          <w:marRight w:val="0"/>
          <w:marTop w:val="0"/>
          <w:marBottom w:val="0"/>
          <w:divBdr>
            <w:top w:val="none" w:sz="0" w:space="0" w:color="auto"/>
            <w:left w:val="none" w:sz="0" w:space="0" w:color="auto"/>
            <w:bottom w:val="none" w:sz="0" w:space="0" w:color="auto"/>
            <w:right w:val="none" w:sz="0" w:space="0" w:color="auto"/>
          </w:divBdr>
        </w:div>
        <w:div w:id="945623062">
          <w:marLeft w:val="640"/>
          <w:marRight w:val="0"/>
          <w:marTop w:val="0"/>
          <w:marBottom w:val="0"/>
          <w:divBdr>
            <w:top w:val="none" w:sz="0" w:space="0" w:color="auto"/>
            <w:left w:val="none" w:sz="0" w:space="0" w:color="auto"/>
            <w:bottom w:val="none" w:sz="0" w:space="0" w:color="auto"/>
            <w:right w:val="none" w:sz="0" w:space="0" w:color="auto"/>
          </w:divBdr>
        </w:div>
        <w:div w:id="838888640">
          <w:marLeft w:val="640"/>
          <w:marRight w:val="0"/>
          <w:marTop w:val="0"/>
          <w:marBottom w:val="0"/>
          <w:divBdr>
            <w:top w:val="none" w:sz="0" w:space="0" w:color="auto"/>
            <w:left w:val="none" w:sz="0" w:space="0" w:color="auto"/>
            <w:bottom w:val="none" w:sz="0" w:space="0" w:color="auto"/>
            <w:right w:val="none" w:sz="0" w:space="0" w:color="auto"/>
          </w:divBdr>
        </w:div>
        <w:div w:id="699860014">
          <w:marLeft w:val="640"/>
          <w:marRight w:val="0"/>
          <w:marTop w:val="0"/>
          <w:marBottom w:val="0"/>
          <w:divBdr>
            <w:top w:val="none" w:sz="0" w:space="0" w:color="auto"/>
            <w:left w:val="none" w:sz="0" w:space="0" w:color="auto"/>
            <w:bottom w:val="none" w:sz="0" w:space="0" w:color="auto"/>
            <w:right w:val="none" w:sz="0" w:space="0" w:color="auto"/>
          </w:divBdr>
        </w:div>
        <w:div w:id="1561593870">
          <w:marLeft w:val="640"/>
          <w:marRight w:val="0"/>
          <w:marTop w:val="0"/>
          <w:marBottom w:val="0"/>
          <w:divBdr>
            <w:top w:val="none" w:sz="0" w:space="0" w:color="auto"/>
            <w:left w:val="none" w:sz="0" w:space="0" w:color="auto"/>
            <w:bottom w:val="none" w:sz="0" w:space="0" w:color="auto"/>
            <w:right w:val="none" w:sz="0" w:space="0" w:color="auto"/>
          </w:divBdr>
        </w:div>
        <w:div w:id="433288276">
          <w:marLeft w:val="640"/>
          <w:marRight w:val="0"/>
          <w:marTop w:val="0"/>
          <w:marBottom w:val="0"/>
          <w:divBdr>
            <w:top w:val="none" w:sz="0" w:space="0" w:color="auto"/>
            <w:left w:val="none" w:sz="0" w:space="0" w:color="auto"/>
            <w:bottom w:val="none" w:sz="0" w:space="0" w:color="auto"/>
            <w:right w:val="none" w:sz="0" w:space="0" w:color="auto"/>
          </w:divBdr>
        </w:div>
        <w:div w:id="1811484733">
          <w:marLeft w:val="640"/>
          <w:marRight w:val="0"/>
          <w:marTop w:val="0"/>
          <w:marBottom w:val="0"/>
          <w:divBdr>
            <w:top w:val="none" w:sz="0" w:space="0" w:color="auto"/>
            <w:left w:val="none" w:sz="0" w:space="0" w:color="auto"/>
            <w:bottom w:val="none" w:sz="0" w:space="0" w:color="auto"/>
            <w:right w:val="none" w:sz="0" w:space="0" w:color="auto"/>
          </w:divBdr>
        </w:div>
        <w:div w:id="121389014">
          <w:marLeft w:val="640"/>
          <w:marRight w:val="0"/>
          <w:marTop w:val="0"/>
          <w:marBottom w:val="0"/>
          <w:divBdr>
            <w:top w:val="none" w:sz="0" w:space="0" w:color="auto"/>
            <w:left w:val="none" w:sz="0" w:space="0" w:color="auto"/>
            <w:bottom w:val="none" w:sz="0" w:space="0" w:color="auto"/>
            <w:right w:val="none" w:sz="0" w:space="0" w:color="auto"/>
          </w:divBdr>
        </w:div>
        <w:div w:id="159470140">
          <w:marLeft w:val="640"/>
          <w:marRight w:val="0"/>
          <w:marTop w:val="0"/>
          <w:marBottom w:val="0"/>
          <w:divBdr>
            <w:top w:val="none" w:sz="0" w:space="0" w:color="auto"/>
            <w:left w:val="none" w:sz="0" w:space="0" w:color="auto"/>
            <w:bottom w:val="none" w:sz="0" w:space="0" w:color="auto"/>
            <w:right w:val="none" w:sz="0" w:space="0" w:color="auto"/>
          </w:divBdr>
        </w:div>
        <w:div w:id="1591574476">
          <w:marLeft w:val="640"/>
          <w:marRight w:val="0"/>
          <w:marTop w:val="0"/>
          <w:marBottom w:val="0"/>
          <w:divBdr>
            <w:top w:val="none" w:sz="0" w:space="0" w:color="auto"/>
            <w:left w:val="none" w:sz="0" w:space="0" w:color="auto"/>
            <w:bottom w:val="none" w:sz="0" w:space="0" w:color="auto"/>
            <w:right w:val="none" w:sz="0" w:space="0" w:color="auto"/>
          </w:divBdr>
        </w:div>
        <w:div w:id="1452673615">
          <w:marLeft w:val="640"/>
          <w:marRight w:val="0"/>
          <w:marTop w:val="0"/>
          <w:marBottom w:val="0"/>
          <w:divBdr>
            <w:top w:val="none" w:sz="0" w:space="0" w:color="auto"/>
            <w:left w:val="none" w:sz="0" w:space="0" w:color="auto"/>
            <w:bottom w:val="none" w:sz="0" w:space="0" w:color="auto"/>
            <w:right w:val="none" w:sz="0" w:space="0" w:color="auto"/>
          </w:divBdr>
        </w:div>
        <w:div w:id="1923370562">
          <w:marLeft w:val="640"/>
          <w:marRight w:val="0"/>
          <w:marTop w:val="0"/>
          <w:marBottom w:val="0"/>
          <w:divBdr>
            <w:top w:val="none" w:sz="0" w:space="0" w:color="auto"/>
            <w:left w:val="none" w:sz="0" w:space="0" w:color="auto"/>
            <w:bottom w:val="none" w:sz="0" w:space="0" w:color="auto"/>
            <w:right w:val="none" w:sz="0" w:space="0" w:color="auto"/>
          </w:divBdr>
        </w:div>
        <w:div w:id="1498181558">
          <w:marLeft w:val="640"/>
          <w:marRight w:val="0"/>
          <w:marTop w:val="0"/>
          <w:marBottom w:val="0"/>
          <w:divBdr>
            <w:top w:val="none" w:sz="0" w:space="0" w:color="auto"/>
            <w:left w:val="none" w:sz="0" w:space="0" w:color="auto"/>
            <w:bottom w:val="none" w:sz="0" w:space="0" w:color="auto"/>
            <w:right w:val="none" w:sz="0" w:space="0" w:color="auto"/>
          </w:divBdr>
        </w:div>
        <w:div w:id="1414399448">
          <w:marLeft w:val="640"/>
          <w:marRight w:val="0"/>
          <w:marTop w:val="0"/>
          <w:marBottom w:val="0"/>
          <w:divBdr>
            <w:top w:val="none" w:sz="0" w:space="0" w:color="auto"/>
            <w:left w:val="none" w:sz="0" w:space="0" w:color="auto"/>
            <w:bottom w:val="none" w:sz="0" w:space="0" w:color="auto"/>
            <w:right w:val="none" w:sz="0" w:space="0" w:color="auto"/>
          </w:divBdr>
        </w:div>
        <w:div w:id="702949063">
          <w:marLeft w:val="640"/>
          <w:marRight w:val="0"/>
          <w:marTop w:val="0"/>
          <w:marBottom w:val="0"/>
          <w:divBdr>
            <w:top w:val="none" w:sz="0" w:space="0" w:color="auto"/>
            <w:left w:val="none" w:sz="0" w:space="0" w:color="auto"/>
            <w:bottom w:val="none" w:sz="0" w:space="0" w:color="auto"/>
            <w:right w:val="none" w:sz="0" w:space="0" w:color="auto"/>
          </w:divBdr>
        </w:div>
        <w:div w:id="1093671088">
          <w:marLeft w:val="640"/>
          <w:marRight w:val="0"/>
          <w:marTop w:val="0"/>
          <w:marBottom w:val="0"/>
          <w:divBdr>
            <w:top w:val="none" w:sz="0" w:space="0" w:color="auto"/>
            <w:left w:val="none" w:sz="0" w:space="0" w:color="auto"/>
            <w:bottom w:val="none" w:sz="0" w:space="0" w:color="auto"/>
            <w:right w:val="none" w:sz="0" w:space="0" w:color="auto"/>
          </w:divBdr>
        </w:div>
        <w:div w:id="871695343">
          <w:marLeft w:val="640"/>
          <w:marRight w:val="0"/>
          <w:marTop w:val="0"/>
          <w:marBottom w:val="0"/>
          <w:divBdr>
            <w:top w:val="none" w:sz="0" w:space="0" w:color="auto"/>
            <w:left w:val="none" w:sz="0" w:space="0" w:color="auto"/>
            <w:bottom w:val="none" w:sz="0" w:space="0" w:color="auto"/>
            <w:right w:val="none" w:sz="0" w:space="0" w:color="auto"/>
          </w:divBdr>
        </w:div>
        <w:div w:id="55863516">
          <w:marLeft w:val="640"/>
          <w:marRight w:val="0"/>
          <w:marTop w:val="0"/>
          <w:marBottom w:val="0"/>
          <w:divBdr>
            <w:top w:val="none" w:sz="0" w:space="0" w:color="auto"/>
            <w:left w:val="none" w:sz="0" w:space="0" w:color="auto"/>
            <w:bottom w:val="none" w:sz="0" w:space="0" w:color="auto"/>
            <w:right w:val="none" w:sz="0" w:space="0" w:color="auto"/>
          </w:divBdr>
        </w:div>
        <w:div w:id="1570993487">
          <w:marLeft w:val="640"/>
          <w:marRight w:val="0"/>
          <w:marTop w:val="0"/>
          <w:marBottom w:val="0"/>
          <w:divBdr>
            <w:top w:val="none" w:sz="0" w:space="0" w:color="auto"/>
            <w:left w:val="none" w:sz="0" w:space="0" w:color="auto"/>
            <w:bottom w:val="none" w:sz="0" w:space="0" w:color="auto"/>
            <w:right w:val="none" w:sz="0" w:space="0" w:color="auto"/>
          </w:divBdr>
        </w:div>
        <w:div w:id="310066193">
          <w:marLeft w:val="640"/>
          <w:marRight w:val="0"/>
          <w:marTop w:val="0"/>
          <w:marBottom w:val="0"/>
          <w:divBdr>
            <w:top w:val="none" w:sz="0" w:space="0" w:color="auto"/>
            <w:left w:val="none" w:sz="0" w:space="0" w:color="auto"/>
            <w:bottom w:val="none" w:sz="0" w:space="0" w:color="auto"/>
            <w:right w:val="none" w:sz="0" w:space="0" w:color="auto"/>
          </w:divBdr>
        </w:div>
        <w:div w:id="2118866541">
          <w:marLeft w:val="640"/>
          <w:marRight w:val="0"/>
          <w:marTop w:val="0"/>
          <w:marBottom w:val="0"/>
          <w:divBdr>
            <w:top w:val="none" w:sz="0" w:space="0" w:color="auto"/>
            <w:left w:val="none" w:sz="0" w:space="0" w:color="auto"/>
            <w:bottom w:val="none" w:sz="0" w:space="0" w:color="auto"/>
            <w:right w:val="none" w:sz="0" w:space="0" w:color="auto"/>
          </w:divBdr>
        </w:div>
        <w:div w:id="922766377">
          <w:marLeft w:val="640"/>
          <w:marRight w:val="0"/>
          <w:marTop w:val="0"/>
          <w:marBottom w:val="0"/>
          <w:divBdr>
            <w:top w:val="none" w:sz="0" w:space="0" w:color="auto"/>
            <w:left w:val="none" w:sz="0" w:space="0" w:color="auto"/>
            <w:bottom w:val="none" w:sz="0" w:space="0" w:color="auto"/>
            <w:right w:val="none" w:sz="0" w:space="0" w:color="auto"/>
          </w:divBdr>
        </w:div>
        <w:div w:id="1864589818">
          <w:marLeft w:val="640"/>
          <w:marRight w:val="0"/>
          <w:marTop w:val="0"/>
          <w:marBottom w:val="0"/>
          <w:divBdr>
            <w:top w:val="none" w:sz="0" w:space="0" w:color="auto"/>
            <w:left w:val="none" w:sz="0" w:space="0" w:color="auto"/>
            <w:bottom w:val="none" w:sz="0" w:space="0" w:color="auto"/>
            <w:right w:val="none" w:sz="0" w:space="0" w:color="auto"/>
          </w:divBdr>
        </w:div>
        <w:div w:id="1743982845">
          <w:marLeft w:val="640"/>
          <w:marRight w:val="0"/>
          <w:marTop w:val="0"/>
          <w:marBottom w:val="0"/>
          <w:divBdr>
            <w:top w:val="none" w:sz="0" w:space="0" w:color="auto"/>
            <w:left w:val="none" w:sz="0" w:space="0" w:color="auto"/>
            <w:bottom w:val="none" w:sz="0" w:space="0" w:color="auto"/>
            <w:right w:val="none" w:sz="0" w:space="0" w:color="auto"/>
          </w:divBdr>
        </w:div>
        <w:div w:id="945036275">
          <w:marLeft w:val="640"/>
          <w:marRight w:val="0"/>
          <w:marTop w:val="0"/>
          <w:marBottom w:val="0"/>
          <w:divBdr>
            <w:top w:val="none" w:sz="0" w:space="0" w:color="auto"/>
            <w:left w:val="none" w:sz="0" w:space="0" w:color="auto"/>
            <w:bottom w:val="none" w:sz="0" w:space="0" w:color="auto"/>
            <w:right w:val="none" w:sz="0" w:space="0" w:color="auto"/>
          </w:divBdr>
        </w:div>
        <w:div w:id="1467163702">
          <w:marLeft w:val="640"/>
          <w:marRight w:val="0"/>
          <w:marTop w:val="0"/>
          <w:marBottom w:val="0"/>
          <w:divBdr>
            <w:top w:val="none" w:sz="0" w:space="0" w:color="auto"/>
            <w:left w:val="none" w:sz="0" w:space="0" w:color="auto"/>
            <w:bottom w:val="none" w:sz="0" w:space="0" w:color="auto"/>
            <w:right w:val="none" w:sz="0" w:space="0" w:color="auto"/>
          </w:divBdr>
        </w:div>
        <w:div w:id="1041325231">
          <w:marLeft w:val="640"/>
          <w:marRight w:val="0"/>
          <w:marTop w:val="0"/>
          <w:marBottom w:val="0"/>
          <w:divBdr>
            <w:top w:val="none" w:sz="0" w:space="0" w:color="auto"/>
            <w:left w:val="none" w:sz="0" w:space="0" w:color="auto"/>
            <w:bottom w:val="none" w:sz="0" w:space="0" w:color="auto"/>
            <w:right w:val="none" w:sz="0" w:space="0" w:color="auto"/>
          </w:divBdr>
        </w:div>
        <w:div w:id="1321957613">
          <w:marLeft w:val="640"/>
          <w:marRight w:val="0"/>
          <w:marTop w:val="0"/>
          <w:marBottom w:val="0"/>
          <w:divBdr>
            <w:top w:val="none" w:sz="0" w:space="0" w:color="auto"/>
            <w:left w:val="none" w:sz="0" w:space="0" w:color="auto"/>
            <w:bottom w:val="none" w:sz="0" w:space="0" w:color="auto"/>
            <w:right w:val="none" w:sz="0" w:space="0" w:color="auto"/>
          </w:divBdr>
        </w:div>
        <w:div w:id="1029646704">
          <w:marLeft w:val="640"/>
          <w:marRight w:val="0"/>
          <w:marTop w:val="0"/>
          <w:marBottom w:val="0"/>
          <w:divBdr>
            <w:top w:val="none" w:sz="0" w:space="0" w:color="auto"/>
            <w:left w:val="none" w:sz="0" w:space="0" w:color="auto"/>
            <w:bottom w:val="none" w:sz="0" w:space="0" w:color="auto"/>
            <w:right w:val="none" w:sz="0" w:space="0" w:color="auto"/>
          </w:divBdr>
        </w:div>
        <w:div w:id="1229073235">
          <w:marLeft w:val="640"/>
          <w:marRight w:val="0"/>
          <w:marTop w:val="0"/>
          <w:marBottom w:val="0"/>
          <w:divBdr>
            <w:top w:val="none" w:sz="0" w:space="0" w:color="auto"/>
            <w:left w:val="none" w:sz="0" w:space="0" w:color="auto"/>
            <w:bottom w:val="none" w:sz="0" w:space="0" w:color="auto"/>
            <w:right w:val="none" w:sz="0" w:space="0" w:color="auto"/>
          </w:divBdr>
        </w:div>
        <w:div w:id="812600529">
          <w:marLeft w:val="640"/>
          <w:marRight w:val="0"/>
          <w:marTop w:val="0"/>
          <w:marBottom w:val="0"/>
          <w:divBdr>
            <w:top w:val="none" w:sz="0" w:space="0" w:color="auto"/>
            <w:left w:val="none" w:sz="0" w:space="0" w:color="auto"/>
            <w:bottom w:val="none" w:sz="0" w:space="0" w:color="auto"/>
            <w:right w:val="none" w:sz="0" w:space="0" w:color="auto"/>
          </w:divBdr>
        </w:div>
        <w:div w:id="61022677">
          <w:marLeft w:val="640"/>
          <w:marRight w:val="0"/>
          <w:marTop w:val="0"/>
          <w:marBottom w:val="0"/>
          <w:divBdr>
            <w:top w:val="none" w:sz="0" w:space="0" w:color="auto"/>
            <w:left w:val="none" w:sz="0" w:space="0" w:color="auto"/>
            <w:bottom w:val="none" w:sz="0" w:space="0" w:color="auto"/>
            <w:right w:val="none" w:sz="0" w:space="0" w:color="auto"/>
          </w:divBdr>
        </w:div>
        <w:div w:id="1759671322">
          <w:marLeft w:val="640"/>
          <w:marRight w:val="0"/>
          <w:marTop w:val="0"/>
          <w:marBottom w:val="0"/>
          <w:divBdr>
            <w:top w:val="none" w:sz="0" w:space="0" w:color="auto"/>
            <w:left w:val="none" w:sz="0" w:space="0" w:color="auto"/>
            <w:bottom w:val="none" w:sz="0" w:space="0" w:color="auto"/>
            <w:right w:val="none" w:sz="0" w:space="0" w:color="auto"/>
          </w:divBdr>
        </w:div>
        <w:div w:id="811604701">
          <w:marLeft w:val="640"/>
          <w:marRight w:val="0"/>
          <w:marTop w:val="0"/>
          <w:marBottom w:val="0"/>
          <w:divBdr>
            <w:top w:val="none" w:sz="0" w:space="0" w:color="auto"/>
            <w:left w:val="none" w:sz="0" w:space="0" w:color="auto"/>
            <w:bottom w:val="none" w:sz="0" w:space="0" w:color="auto"/>
            <w:right w:val="none" w:sz="0" w:space="0" w:color="auto"/>
          </w:divBdr>
        </w:div>
        <w:div w:id="543247897">
          <w:marLeft w:val="640"/>
          <w:marRight w:val="0"/>
          <w:marTop w:val="0"/>
          <w:marBottom w:val="0"/>
          <w:divBdr>
            <w:top w:val="none" w:sz="0" w:space="0" w:color="auto"/>
            <w:left w:val="none" w:sz="0" w:space="0" w:color="auto"/>
            <w:bottom w:val="none" w:sz="0" w:space="0" w:color="auto"/>
            <w:right w:val="none" w:sz="0" w:space="0" w:color="auto"/>
          </w:divBdr>
        </w:div>
        <w:div w:id="944848286">
          <w:marLeft w:val="640"/>
          <w:marRight w:val="0"/>
          <w:marTop w:val="0"/>
          <w:marBottom w:val="0"/>
          <w:divBdr>
            <w:top w:val="none" w:sz="0" w:space="0" w:color="auto"/>
            <w:left w:val="none" w:sz="0" w:space="0" w:color="auto"/>
            <w:bottom w:val="none" w:sz="0" w:space="0" w:color="auto"/>
            <w:right w:val="none" w:sz="0" w:space="0" w:color="auto"/>
          </w:divBdr>
        </w:div>
        <w:div w:id="2074960934">
          <w:marLeft w:val="640"/>
          <w:marRight w:val="0"/>
          <w:marTop w:val="0"/>
          <w:marBottom w:val="0"/>
          <w:divBdr>
            <w:top w:val="none" w:sz="0" w:space="0" w:color="auto"/>
            <w:left w:val="none" w:sz="0" w:space="0" w:color="auto"/>
            <w:bottom w:val="none" w:sz="0" w:space="0" w:color="auto"/>
            <w:right w:val="none" w:sz="0" w:space="0" w:color="auto"/>
          </w:divBdr>
        </w:div>
        <w:div w:id="580990536">
          <w:marLeft w:val="640"/>
          <w:marRight w:val="0"/>
          <w:marTop w:val="0"/>
          <w:marBottom w:val="0"/>
          <w:divBdr>
            <w:top w:val="none" w:sz="0" w:space="0" w:color="auto"/>
            <w:left w:val="none" w:sz="0" w:space="0" w:color="auto"/>
            <w:bottom w:val="none" w:sz="0" w:space="0" w:color="auto"/>
            <w:right w:val="none" w:sz="0" w:space="0" w:color="auto"/>
          </w:divBdr>
        </w:div>
        <w:div w:id="239095784">
          <w:marLeft w:val="640"/>
          <w:marRight w:val="0"/>
          <w:marTop w:val="0"/>
          <w:marBottom w:val="0"/>
          <w:divBdr>
            <w:top w:val="none" w:sz="0" w:space="0" w:color="auto"/>
            <w:left w:val="none" w:sz="0" w:space="0" w:color="auto"/>
            <w:bottom w:val="none" w:sz="0" w:space="0" w:color="auto"/>
            <w:right w:val="none" w:sz="0" w:space="0" w:color="auto"/>
          </w:divBdr>
        </w:div>
        <w:div w:id="553348593">
          <w:marLeft w:val="640"/>
          <w:marRight w:val="0"/>
          <w:marTop w:val="0"/>
          <w:marBottom w:val="0"/>
          <w:divBdr>
            <w:top w:val="none" w:sz="0" w:space="0" w:color="auto"/>
            <w:left w:val="none" w:sz="0" w:space="0" w:color="auto"/>
            <w:bottom w:val="none" w:sz="0" w:space="0" w:color="auto"/>
            <w:right w:val="none" w:sz="0" w:space="0" w:color="auto"/>
          </w:divBdr>
        </w:div>
        <w:div w:id="1628855064">
          <w:marLeft w:val="640"/>
          <w:marRight w:val="0"/>
          <w:marTop w:val="0"/>
          <w:marBottom w:val="0"/>
          <w:divBdr>
            <w:top w:val="none" w:sz="0" w:space="0" w:color="auto"/>
            <w:left w:val="none" w:sz="0" w:space="0" w:color="auto"/>
            <w:bottom w:val="none" w:sz="0" w:space="0" w:color="auto"/>
            <w:right w:val="none" w:sz="0" w:space="0" w:color="auto"/>
          </w:divBdr>
        </w:div>
        <w:div w:id="1307395226">
          <w:marLeft w:val="640"/>
          <w:marRight w:val="0"/>
          <w:marTop w:val="0"/>
          <w:marBottom w:val="0"/>
          <w:divBdr>
            <w:top w:val="none" w:sz="0" w:space="0" w:color="auto"/>
            <w:left w:val="none" w:sz="0" w:space="0" w:color="auto"/>
            <w:bottom w:val="none" w:sz="0" w:space="0" w:color="auto"/>
            <w:right w:val="none" w:sz="0" w:space="0" w:color="auto"/>
          </w:divBdr>
        </w:div>
        <w:div w:id="1850830603">
          <w:marLeft w:val="640"/>
          <w:marRight w:val="0"/>
          <w:marTop w:val="0"/>
          <w:marBottom w:val="0"/>
          <w:divBdr>
            <w:top w:val="none" w:sz="0" w:space="0" w:color="auto"/>
            <w:left w:val="none" w:sz="0" w:space="0" w:color="auto"/>
            <w:bottom w:val="none" w:sz="0" w:space="0" w:color="auto"/>
            <w:right w:val="none" w:sz="0" w:space="0" w:color="auto"/>
          </w:divBdr>
        </w:div>
        <w:div w:id="283854126">
          <w:marLeft w:val="640"/>
          <w:marRight w:val="0"/>
          <w:marTop w:val="0"/>
          <w:marBottom w:val="0"/>
          <w:divBdr>
            <w:top w:val="none" w:sz="0" w:space="0" w:color="auto"/>
            <w:left w:val="none" w:sz="0" w:space="0" w:color="auto"/>
            <w:bottom w:val="none" w:sz="0" w:space="0" w:color="auto"/>
            <w:right w:val="none" w:sz="0" w:space="0" w:color="auto"/>
          </w:divBdr>
        </w:div>
        <w:div w:id="327291812">
          <w:marLeft w:val="640"/>
          <w:marRight w:val="0"/>
          <w:marTop w:val="0"/>
          <w:marBottom w:val="0"/>
          <w:divBdr>
            <w:top w:val="none" w:sz="0" w:space="0" w:color="auto"/>
            <w:left w:val="none" w:sz="0" w:space="0" w:color="auto"/>
            <w:bottom w:val="none" w:sz="0" w:space="0" w:color="auto"/>
            <w:right w:val="none" w:sz="0" w:space="0" w:color="auto"/>
          </w:divBdr>
        </w:div>
        <w:div w:id="270860667">
          <w:marLeft w:val="640"/>
          <w:marRight w:val="0"/>
          <w:marTop w:val="0"/>
          <w:marBottom w:val="0"/>
          <w:divBdr>
            <w:top w:val="none" w:sz="0" w:space="0" w:color="auto"/>
            <w:left w:val="none" w:sz="0" w:space="0" w:color="auto"/>
            <w:bottom w:val="none" w:sz="0" w:space="0" w:color="auto"/>
            <w:right w:val="none" w:sz="0" w:space="0" w:color="auto"/>
          </w:divBdr>
        </w:div>
        <w:div w:id="1588999956">
          <w:marLeft w:val="640"/>
          <w:marRight w:val="0"/>
          <w:marTop w:val="0"/>
          <w:marBottom w:val="0"/>
          <w:divBdr>
            <w:top w:val="none" w:sz="0" w:space="0" w:color="auto"/>
            <w:left w:val="none" w:sz="0" w:space="0" w:color="auto"/>
            <w:bottom w:val="none" w:sz="0" w:space="0" w:color="auto"/>
            <w:right w:val="none" w:sz="0" w:space="0" w:color="auto"/>
          </w:divBdr>
        </w:div>
        <w:div w:id="213934501">
          <w:marLeft w:val="640"/>
          <w:marRight w:val="0"/>
          <w:marTop w:val="0"/>
          <w:marBottom w:val="0"/>
          <w:divBdr>
            <w:top w:val="none" w:sz="0" w:space="0" w:color="auto"/>
            <w:left w:val="none" w:sz="0" w:space="0" w:color="auto"/>
            <w:bottom w:val="none" w:sz="0" w:space="0" w:color="auto"/>
            <w:right w:val="none" w:sz="0" w:space="0" w:color="auto"/>
          </w:divBdr>
        </w:div>
        <w:div w:id="181480117">
          <w:marLeft w:val="640"/>
          <w:marRight w:val="0"/>
          <w:marTop w:val="0"/>
          <w:marBottom w:val="0"/>
          <w:divBdr>
            <w:top w:val="none" w:sz="0" w:space="0" w:color="auto"/>
            <w:left w:val="none" w:sz="0" w:space="0" w:color="auto"/>
            <w:bottom w:val="none" w:sz="0" w:space="0" w:color="auto"/>
            <w:right w:val="none" w:sz="0" w:space="0" w:color="auto"/>
          </w:divBdr>
        </w:div>
        <w:div w:id="1784038035">
          <w:marLeft w:val="640"/>
          <w:marRight w:val="0"/>
          <w:marTop w:val="0"/>
          <w:marBottom w:val="0"/>
          <w:divBdr>
            <w:top w:val="none" w:sz="0" w:space="0" w:color="auto"/>
            <w:left w:val="none" w:sz="0" w:space="0" w:color="auto"/>
            <w:bottom w:val="none" w:sz="0" w:space="0" w:color="auto"/>
            <w:right w:val="none" w:sz="0" w:space="0" w:color="auto"/>
          </w:divBdr>
        </w:div>
        <w:div w:id="726151075">
          <w:marLeft w:val="640"/>
          <w:marRight w:val="0"/>
          <w:marTop w:val="0"/>
          <w:marBottom w:val="0"/>
          <w:divBdr>
            <w:top w:val="none" w:sz="0" w:space="0" w:color="auto"/>
            <w:left w:val="none" w:sz="0" w:space="0" w:color="auto"/>
            <w:bottom w:val="none" w:sz="0" w:space="0" w:color="auto"/>
            <w:right w:val="none" w:sz="0" w:space="0" w:color="auto"/>
          </w:divBdr>
        </w:div>
        <w:div w:id="316307103">
          <w:marLeft w:val="640"/>
          <w:marRight w:val="0"/>
          <w:marTop w:val="0"/>
          <w:marBottom w:val="0"/>
          <w:divBdr>
            <w:top w:val="none" w:sz="0" w:space="0" w:color="auto"/>
            <w:left w:val="none" w:sz="0" w:space="0" w:color="auto"/>
            <w:bottom w:val="none" w:sz="0" w:space="0" w:color="auto"/>
            <w:right w:val="none" w:sz="0" w:space="0" w:color="auto"/>
          </w:divBdr>
        </w:div>
        <w:div w:id="1565526544">
          <w:marLeft w:val="640"/>
          <w:marRight w:val="0"/>
          <w:marTop w:val="0"/>
          <w:marBottom w:val="0"/>
          <w:divBdr>
            <w:top w:val="none" w:sz="0" w:space="0" w:color="auto"/>
            <w:left w:val="none" w:sz="0" w:space="0" w:color="auto"/>
            <w:bottom w:val="none" w:sz="0" w:space="0" w:color="auto"/>
            <w:right w:val="none" w:sz="0" w:space="0" w:color="auto"/>
          </w:divBdr>
        </w:div>
        <w:div w:id="370346030">
          <w:marLeft w:val="640"/>
          <w:marRight w:val="0"/>
          <w:marTop w:val="0"/>
          <w:marBottom w:val="0"/>
          <w:divBdr>
            <w:top w:val="none" w:sz="0" w:space="0" w:color="auto"/>
            <w:left w:val="none" w:sz="0" w:space="0" w:color="auto"/>
            <w:bottom w:val="none" w:sz="0" w:space="0" w:color="auto"/>
            <w:right w:val="none" w:sz="0" w:space="0" w:color="auto"/>
          </w:divBdr>
        </w:div>
        <w:div w:id="1191604125">
          <w:marLeft w:val="640"/>
          <w:marRight w:val="0"/>
          <w:marTop w:val="0"/>
          <w:marBottom w:val="0"/>
          <w:divBdr>
            <w:top w:val="none" w:sz="0" w:space="0" w:color="auto"/>
            <w:left w:val="none" w:sz="0" w:space="0" w:color="auto"/>
            <w:bottom w:val="none" w:sz="0" w:space="0" w:color="auto"/>
            <w:right w:val="none" w:sz="0" w:space="0" w:color="auto"/>
          </w:divBdr>
        </w:div>
        <w:div w:id="1940329310">
          <w:marLeft w:val="640"/>
          <w:marRight w:val="0"/>
          <w:marTop w:val="0"/>
          <w:marBottom w:val="0"/>
          <w:divBdr>
            <w:top w:val="none" w:sz="0" w:space="0" w:color="auto"/>
            <w:left w:val="none" w:sz="0" w:space="0" w:color="auto"/>
            <w:bottom w:val="none" w:sz="0" w:space="0" w:color="auto"/>
            <w:right w:val="none" w:sz="0" w:space="0" w:color="auto"/>
          </w:divBdr>
        </w:div>
        <w:div w:id="2077165511">
          <w:marLeft w:val="640"/>
          <w:marRight w:val="0"/>
          <w:marTop w:val="0"/>
          <w:marBottom w:val="0"/>
          <w:divBdr>
            <w:top w:val="none" w:sz="0" w:space="0" w:color="auto"/>
            <w:left w:val="none" w:sz="0" w:space="0" w:color="auto"/>
            <w:bottom w:val="none" w:sz="0" w:space="0" w:color="auto"/>
            <w:right w:val="none" w:sz="0" w:space="0" w:color="auto"/>
          </w:divBdr>
        </w:div>
        <w:div w:id="1442146569">
          <w:marLeft w:val="640"/>
          <w:marRight w:val="0"/>
          <w:marTop w:val="0"/>
          <w:marBottom w:val="0"/>
          <w:divBdr>
            <w:top w:val="none" w:sz="0" w:space="0" w:color="auto"/>
            <w:left w:val="none" w:sz="0" w:space="0" w:color="auto"/>
            <w:bottom w:val="none" w:sz="0" w:space="0" w:color="auto"/>
            <w:right w:val="none" w:sz="0" w:space="0" w:color="auto"/>
          </w:divBdr>
        </w:div>
        <w:div w:id="502666391">
          <w:marLeft w:val="640"/>
          <w:marRight w:val="0"/>
          <w:marTop w:val="0"/>
          <w:marBottom w:val="0"/>
          <w:divBdr>
            <w:top w:val="none" w:sz="0" w:space="0" w:color="auto"/>
            <w:left w:val="none" w:sz="0" w:space="0" w:color="auto"/>
            <w:bottom w:val="none" w:sz="0" w:space="0" w:color="auto"/>
            <w:right w:val="none" w:sz="0" w:space="0" w:color="auto"/>
          </w:divBdr>
        </w:div>
        <w:div w:id="9918854">
          <w:marLeft w:val="640"/>
          <w:marRight w:val="0"/>
          <w:marTop w:val="0"/>
          <w:marBottom w:val="0"/>
          <w:divBdr>
            <w:top w:val="none" w:sz="0" w:space="0" w:color="auto"/>
            <w:left w:val="none" w:sz="0" w:space="0" w:color="auto"/>
            <w:bottom w:val="none" w:sz="0" w:space="0" w:color="auto"/>
            <w:right w:val="none" w:sz="0" w:space="0" w:color="auto"/>
          </w:divBdr>
        </w:div>
        <w:div w:id="2053771515">
          <w:marLeft w:val="640"/>
          <w:marRight w:val="0"/>
          <w:marTop w:val="0"/>
          <w:marBottom w:val="0"/>
          <w:divBdr>
            <w:top w:val="none" w:sz="0" w:space="0" w:color="auto"/>
            <w:left w:val="none" w:sz="0" w:space="0" w:color="auto"/>
            <w:bottom w:val="none" w:sz="0" w:space="0" w:color="auto"/>
            <w:right w:val="none" w:sz="0" w:space="0" w:color="auto"/>
          </w:divBdr>
        </w:div>
        <w:div w:id="1846630779">
          <w:marLeft w:val="640"/>
          <w:marRight w:val="0"/>
          <w:marTop w:val="0"/>
          <w:marBottom w:val="0"/>
          <w:divBdr>
            <w:top w:val="none" w:sz="0" w:space="0" w:color="auto"/>
            <w:left w:val="none" w:sz="0" w:space="0" w:color="auto"/>
            <w:bottom w:val="none" w:sz="0" w:space="0" w:color="auto"/>
            <w:right w:val="none" w:sz="0" w:space="0" w:color="auto"/>
          </w:divBdr>
        </w:div>
        <w:div w:id="1972006894">
          <w:marLeft w:val="640"/>
          <w:marRight w:val="0"/>
          <w:marTop w:val="0"/>
          <w:marBottom w:val="0"/>
          <w:divBdr>
            <w:top w:val="none" w:sz="0" w:space="0" w:color="auto"/>
            <w:left w:val="none" w:sz="0" w:space="0" w:color="auto"/>
            <w:bottom w:val="none" w:sz="0" w:space="0" w:color="auto"/>
            <w:right w:val="none" w:sz="0" w:space="0" w:color="auto"/>
          </w:divBdr>
        </w:div>
        <w:div w:id="767700095">
          <w:marLeft w:val="640"/>
          <w:marRight w:val="0"/>
          <w:marTop w:val="0"/>
          <w:marBottom w:val="0"/>
          <w:divBdr>
            <w:top w:val="none" w:sz="0" w:space="0" w:color="auto"/>
            <w:left w:val="none" w:sz="0" w:space="0" w:color="auto"/>
            <w:bottom w:val="none" w:sz="0" w:space="0" w:color="auto"/>
            <w:right w:val="none" w:sz="0" w:space="0" w:color="auto"/>
          </w:divBdr>
        </w:div>
        <w:div w:id="340739625">
          <w:marLeft w:val="640"/>
          <w:marRight w:val="0"/>
          <w:marTop w:val="0"/>
          <w:marBottom w:val="0"/>
          <w:divBdr>
            <w:top w:val="none" w:sz="0" w:space="0" w:color="auto"/>
            <w:left w:val="none" w:sz="0" w:space="0" w:color="auto"/>
            <w:bottom w:val="none" w:sz="0" w:space="0" w:color="auto"/>
            <w:right w:val="none" w:sz="0" w:space="0" w:color="auto"/>
          </w:divBdr>
        </w:div>
        <w:div w:id="1025980888">
          <w:marLeft w:val="640"/>
          <w:marRight w:val="0"/>
          <w:marTop w:val="0"/>
          <w:marBottom w:val="0"/>
          <w:divBdr>
            <w:top w:val="none" w:sz="0" w:space="0" w:color="auto"/>
            <w:left w:val="none" w:sz="0" w:space="0" w:color="auto"/>
            <w:bottom w:val="none" w:sz="0" w:space="0" w:color="auto"/>
            <w:right w:val="none" w:sz="0" w:space="0" w:color="auto"/>
          </w:divBdr>
        </w:div>
        <w:div w:id="1009059749">
          <w:marLeft w:val="640"/>
          <w:marRight w:val="0"/>
          <w:marTop w:val="0"/>
          <w:marBottom w:val="0"/>
          <w:divBdr>
            <w:top w:val="none" w:sz="0" w:space="0" w:color="auto"/>
            <w:left w:val="none" w:sz="0" w:space="0" w:color="auto"/>
            <w:bottom w:val="none" w:sz="0" w:space="0" w:color="auto"/>
            <w:right w:val="none" w:sz="0" w:space="0" w:color="auto"/>
          </w:divBdr>
        </w:div>
        <w:div w:id="1298030921">
          <w:marLeft w:val="640"/>
          <w:marRight w:val="0"/>
          <w:marTop w:val="0"/>
          <w:marBottom w:val="0"/>
          <w:divBdr>
            <w:top w:val="none" w:sz="0" w:space="0" w:color="auto"/>
            <w:left w:val="none" w:sz="0" w:space="0" w:color="auto"/>
            <w:bottom w:val="none" w:sz="0" w:space="0" w:color="auto"/>
            <w:right w:val="none" w:sz="0" w:space="0" w:color="auto"/>
          </w:divBdr>
        </w:div>
        <w:div w:id="1574706175">
          <w:marLeft w:val="640"/>
          <w:marRight w:val="0"/>
          <w:marTop w:val="0"/>
          <w:marBottom w:val="0"/>
          <w:divBdr>
            <w:top w:val="none" w:sz="0" w:space="0" w:color="auto"/>
            <w:left w:val="none" w:sz="0" w:space="0" w:color="auto"/>
            <w:bottom w:val="none" w:sz="0" w:space="0" w:color="auto"/>
            <w:right w:val="none" w:sz="0" w:space="0" w:color="auto"/>
          </w:divBdr>
        </w:div>
        <w:div w:id="344331320">
          <w:marLeft w:val="640"/>
          <w:marRight w:val="0"/>
          <w:marTop w:val="0"/>
          <w:marBottom w:val="0"/>
          <w:divBdr>
            <w:top w:val="none" w:sz="0" w:space="0" w:color="auto"/>
            <w:left w:val="none" w:sz="0" w:space="0" w:color="auto"/>
            <w:bottom w:val="none" w:sz="0" w:space="0" w:color="auto"/>
            <w:right w:val="none" w:sz="0" w:space="0" w:color="auto"/>
          </w:divBdr>
        </w:div>
        <w:div w:id="664481969">
          <w:marLeft w:val="640"/>
          <w:marRight w:val="0"/>
          <w:marTop w:val="0"/>
          <w:marBottom w:val="0"/>
          <w:divBdr>
            <w:top w:val="none" w:sz="0" w:space="0" w:color="auto"/>
            <w:left w:val="none" w:sz="0" w:space="0" w:color="auto"/>
            <w:bottom w:val="none" w:sz="0" w:space="0" w:color="auto"/>
            <w:right w:val="none" w:sz="0" w:space="0" w:color="auto"/>
          </w:divBdr>
        </w:div>
        <w:div w:id="480345893">
          <w:marLeft w:val="640"/>
          <w:marRight w:val="0"/>
          <w:marTop w:val="0"/>
          <w:marBottom w:val="0"/>
          <w:divBdr>
            <w:top w:val="none" w:sz="0" w:space="0" w:color="auto"/>
            <w:left w:val="none" w:sz="0" w:space="0" w:color="auto"/>
            <w:bottom w:val="none" w:sz="0" w:space="0" w:color="auto"/>
            <w:right w:val="none" w:sz="0" w:space="0" w:color="auto"/>
          </w:divBdr>
        </w:div>
        <w:div w:id="1540127108">
          <w:marLeft w:val="640"/>
          <w:marRight w:val="0"/>
          <w:marTop w:val="0"/>
          <w:marBottom w:val="0"/>
          <w:divBdr>
            <w:top w:val="none" w:sz="0" w:space="0" w:color="auto"/>
            <w:left w:val="none" w:sz="0" w:space="0" w:color="auto"/>
            <w:bottom w:val="none" w:sz="0" w:space="0" w:color="auto"/>
            <w:right w:val="none" w:sz="0" w:space="0" w:color="auto"/>
          </w:divBdr>
        </w:div>
        <w:div w:id="1775008896">
          <w:marLeft w:val="640"/>
          <w:marRight w:val="0"/>
          <w:marTop w:val="0"/>
          <w:marBottom w:val="0"/>
          <w:divBdr>
            <w:top w:val="none" w:sz="0" w:space="0" w:color="auto"/>
            <w:left w:val="none" w:sz="0" w:space="0" w:color="auto"/>
            <w:bottom w:val="none" w:sz="0" w:space="0" w:color="auto"/>
            <w:right w:val="none" w:sz="0" w:space="0" w:color="auto"/>
          </w:divBdr>
        </w:div>
        <w:div w:id="2030443216">
          <w:marLeft w:val="640"/>
          <w:marRight w:val="0"/>
          <w:marTop w:val="0"/>
          <w:marBottom w:val="0"/>
          <w:divBdr>
            <w:top w:val="none" w:sz="0" w:space="0" w:color="auto"/>
            <w:left w:val="none" w:sz="0" w:space="0" w:color="auto"/>
            <w:bottom w:val="none" w:sz="0" w:space="0" w:color="auto"/>
            <w:right w:val="none" w:sz="0" w:space="0" w:color="auto"/>
          </w:divBdr>
        </w:div>
        <w:div w:id="839849528">
          <w:marLeft w:val="640"/>
          <w:marRight w:val="0"/>
          <w:marTop w:val="0"/>
          <w:marBottom w:val="0"/>
          <w:divBdr>
            <w:top w:val="none" w:sz="0" w:space="0" w:color="auto"/>
            <w:left w:val="none" w:sz="0" w:space="0" w:color="auto"/>
            <w:bottom w:val="none" w:sz="0" w:space="0" w:color="auto"/>
            <w:right w:val="none" w:sz="0" w:space="0" w:color="auto"/>
          </w:divBdr>
        </w:div>
        <w:div w:id="2126801143">
          <w:marLeft w:val="640"/>
          <w:marRight w:val="0"/>
          <w:marTop w:val="0"/>
          <w:marBottom w:val="0"/>
          <w:divBdr>
            <w:top w:val="none" w:sz="0" w:space="0" w:color="auto"/>
            <w:left w:val="none" w:sz="0" w:space="0" w:color="auto"/>
            <w:bottom w:val="none" w:sz="0" w:space="0" w:color="auto"/>
            <w:right w:val="none" w:sz="0" w:space="0" w:color="auto"/>
          </w:divBdr>
        </w:div>
        <w:div w:id="31808078">
          <w:marLeft w:val="640"/>
          <w:marRight w:val="0"/>
          <w:marTop w:val="0"/>
          <w:marBottom w:val="0"/>
          <w:divBdr>
            <w:top w:val="none" w:sz="0" w:space="0" w:color="auto"/>
            <w:left w:val="none" w:sz="0" w:space="0" w:color="auto"/>
            <w:bottom w:val="none" w:sz="0" w:space="0" w:color="auto"/>
            <w:right w:val="none" w:sz="0" w:space="0" w:color="auto"/>
          </w:divBdr>
        </w:div>
        <w:div w:id="92434408">
          <w:marLeft w:val="640"/>
          <w:marRight w:val="0"/>
          <w:marTop w:val="0"/>
          <w:marBottom w:val="0"/>
          <w:divBdr>
            <w:top w:val="none" w:sz="0" w:space="0" w:color="auto"/>
            <w:left w:val="none" w:sz="0" w:space="0" w:color="auto"/>
            <w:bottom w:val="none" w:sz="0" w:space="0" w:color="auto"/>
            <w:right w:val="none" w:sz="0" w:space="0" w:color="auto"/>
          </w:divBdr>
        </w:div>
        <w:div w:id="986129935">
          <w:marLeft w:val="640"/>
          <w:marRight w:val="0"/>
          <w:marTop w:val="0"/>
          <w:marBottom w:val="0"/>
          <w:divBdr>
            <w:top w:val="none" w:sz="0" w:space="0" w:color="auto"/>
            <w:left w:val="none" w:sz="0" w:space="0" w:color="auto"/>
            <w:bottom w:val="none" w:sz="0" w:space="0" w:color="auto"/>
            <w:right w:val="none" w:sz="0" w:space="0" w:color="auto"/>
          </w:divBdr>
        </w:div>
        <w:div w:id="290014402">
          <w:marLeft w:val="640"/>
          <w:marRight w:val="0"/>
          <w:marTop w:val="0"/>
          <w:marBottom w:val="0"/>
          <w:divBdr>
            <w:top w:val="none" w:sz="0" w:space="0" w:color="auto"/>
            <w:left w:val="none" w:sz="0" w:space="0" w:color="auto"/>
            <w:bottom w:val="none" w:sz="0" w:space="0" w:color="auto"/>
            <w:right w:val="none" w:sz="0" w:space="0" w:color="auto"/>
          </w:divBdr>
        </w:div>
        <w:div w:id="1816146531">
          <w:marLeft w:val="640"/>
          <w:marRight w:val="0"/>
          <w:marTop w:val="0"/>
          <w:marBottom w:val="0"/>
          <w:divBdr>
            <w:top w:val="none" w:sz="0" w:space="0" w:color="auto"/>
            <w:left w:val="none" w:sz="0" w:space="0" w:color="auto"/>
            <w:bottom w:val="none" w:sz="0" w:space="0" w:color="auto"/>
            <w:right w:val="none" w:sz="0" w:space="0" w:color="auto"/>
          </w:divBdr>
        </w:div>
        <w:div w:id="496654965">
          <w:marLeft w:val="640"/>
          <w:marRight w:val="0"/>
          <w:marTop w:val="0"/>
          <w:marBottom w:val="0"/>
          <w:divBdr>
            <w:top w:val="none" w:sz="0" w:space="0" w:color="auto"/>
            <w:left w:val="none" w:sz="0" w:space="0" w:color="auto"/>
            <w:bottom w:val="none" w:sz="0" w:space="0" w:color="auto"/>
            <w:right w:val="none" w:sz="0" w:space="0" w:color="auto"/>
          </w:divBdr>
        </w:div>
        <w:div w:id="1727147807">
          <w:marLeft w:val="640"/>
          <w:marRight w:val="0"/>
          <w:marTop w:val="0"/>
          <w:marBottom w:val="0"/>
          <w:divBdr>
            <w:top w:val="none" w:sz="0" w:space="0" w:color="auto"/>
            <w:left w:val="none" w:sz="0" w:space="0" w:color="auto"/>
            <w:bottom w:val="none" w:sz="0" w:space="0" w:color="auto"/>
            <w:right w:val="none" w:sz="0" w:space="0" w:color="auto"/>
          </w:divBdr>
        </w:div>
        <w:div w:id="1562014549">
          <w:marLeft w:val="640"/>
          <w:marRight w:val="0"/>
          <w:marTop w:val="0"/>
          <w:marBottom w:val="0"/>
          <w:divBdr>
            <w:top w:val="none" w:sz="0" w:space="0" w:color="auto"/>
            <w:left w:val="none" w:sz="0" w:space="0" w:color="auto"/>
            <w:bottom w:val="none" w:sz="0" w:space="0" w:color="auto"/>
            <w:right w:val="none" w:sz="0" w:space="0" w:color="auto"/>
          </w:divBdr>
        </w:div>
        <w:div w:id="1089306055">
          <w:marLeft w:val="640"/>
          <w:marRight w:val="0"/>
          <w:marTop w:val="0"/>
          <w:marBottom w:val="0"/>
          <w:divBdr>
            <w:top w:val="none" w:sz="0" w:space="0" w:color="auto"/>
            <w:left w:val="none" w:sz="0" w:space="0" w:color="auto"/>
            <w:bottom w:val="none" w:sz="0" w:space="0" w:color="auto"/>
            <w:right w:val="none" w:sz="0" w:space="0" w:color="auto"/>
          </w:divBdr>
        </w:div>
        <w:div w:id="1543714481">
          <w:marLeft w:val="640"/>
          <w:marRight w:val="0"/>
          <w:marTop w:val="0"/>
          <w:marBottom w:val="0"/>
          <w:divBdr>
            <w:top w:val="none" w:sz="0" w:space="0" w:color="auto"/>
            <w:left w:val="none" w:sz="0" w:space="0" w:color="auto"/>
            <w:bottom w:val="none" w:sz="0" w:space="0" w:color="auto"/>
            <w:right w:val="none" w:sz="0" w:space="0" w:color="auto"/>
          </w:divBdr>
        </w:div>
        <w:div w:id="962730900">
          <w:marLeft w:val="640"/>
          <w:marRight w:val="0"/>
          <w:marTop w:val="0"/>
          <w:marBottom w:val="0"/>
          <w:divBdr>
            <w:top w:val="none" w:sz="0" w:space="0" w:color="auto"/>
            <w:left w:val="none" w:sz="0" w:space="0" w:color="auto"/>
            <w:bottom w:val="none" w:sz="0" w:space="0" w:color="auto"/>
            <w:right w:val="none" w:sz="0" w:space="0" w:color="auto"/>
          </w:divBdr>
        </w:div>
        <w:div w:id="272329544">
          <w:marLeft w:val="640"/>
          <w:marRight w:val="0"/>
          <w:marTop w:val="0"/>
          <w:marBottom w:val="0"/>
          <w:divBdr>
            <w:top w:val="none" w:sz="0" w:space="0" w:color="auto"/>
            <w:left w:val="none" w:sz="0" w:space="0" w:color="auto"/>
            <w:bottom w:val="none" w:sz="0" w:space="0" w:color="auto"/>
            <w:right w:val="none" w:sz="0" w:space="0" w:color="auto"/>
          </w:divBdr>
        </w:div>
        <w:div w:id="1488745683">
          <w:marLeft w:val="640"/>
          <w:marRight w:val="0"/>
          <w:marTop w:val="0"/>
          <w:marBottom w:val="0"/>
          <w:divBdr>
            <w:top w:val="none" w:sz="0" w:space="0" w:color="auto"/>
            <w:left w:val="none" w:sz="0" w:space="0" w:color="auto"/>
            <w:bottom w:val="none" w:sz="0" w:space="0" w:color="auto"/>
            <w:right w:val="none" w:sz="0" w:space="0" w:color="auto"/>
          </w:divBdr>
        </w:div>
        <w:div w:id="2039961238">
          <w:marLeft w:val="640"/>
          <w:marRight w:val="0"/>
          <w:marTop w:val="0"/>
          <w:marBottom w:val="0"/>
          <w:divBdr>
            <w:top w:val="none" w:sz="0" w:space="0" w:color="auto"/>
            <w:left w:val="none" w:sz="0" w:space="0" w:color="auto"/>
            <w:bottom w:val="none" w:sz="0" w:space="0" w:color="auto"/>
            <w:right w:val="none" w:sz="0" w:space="0" w:color="auto"/>
          </w:divBdr>
        </w:div>
        <w:div w:id="1506244441">
          <w:marLeft w:val="640"/>
          <w:marRight w:val="0"/>
          <w:marTop w:val="0"/>
          <w:marBottom w:val="0"/>
          <w:divBdr>
            <w:top w:val="none" w:sz="0" w:space="0" w:color="auto"/>
            <w:left w:val="none" w:sz="0" w:space="0" w:color="auto"/>
            <w:bottom w:val="none" w:sz="0" w:space="0" w:color="auto"/>
            <w:right w:val="none" w:sz="0" w:space="0" w:color="auto"/>
          </w:divBdr>
        </w:div>
        <w:div w:id="770124412">
          <w:marLeft w:val="640"/>
          <w:marRight w:val="0"/>
          <w:marTop w:val="0"/>
          <w:marBottom w:val="0"/>
          <w:divBdr>
            <w:top w:val="none" w:sz="0" w:space="0" w:color="auto"/>
            <w:left w:val="none" w:sz="0" w:space="0" w:color="auto"/>
            <w:bottom w:val="none" w:sz="0" w:space="0" w:color="auto"/>
            <w:right w:val="none" w:sz="0" w:space="0" w:color="auto"/>
          </w:divBdr>
        </w:div>
        <w:div w:id="1494640596">
          <w:marLeft w:val="640"/>
          <w:marRight w:val="0"/>
          <w:marTop w:val="0"/>
          <w:marBottom w:val="0"/>
          <w:divBdr>
            <w:top w:val="none" w:sz="0" w:space="0" w:color="auto"/>
            <w:left w:val="none" w:sz="0" w:space="0" w:color="auto"/>
            <w:bottom w:val="none" w:sz="0" w:space="0" w:color="auto"/>
            <w:right w:val="none" w:sz="0" w:space="0" w:color="auto"/>
          </w:divBdr>
        </w:div>
        <w:div w:id="1623537773">
          <w:marLeft w:val="640"/>
          <w:marRight w:val="0"/>
          <w:marTop w:val="0"/>
          <w:marBottom w:val="0"/>
          <w:divBdr>
            <w:top w:val="none" w:sz="0" w:space="0" w:color="auto"/>
            <w:left w:val="none" w:sz="0" w:space="0" w:color="auto"/>
            <w:bottom w:val="none" w:sz="0" w:space="0" w:color="auto"/>
            <w:right w:val="none" w:sz="0" w:space="0" w:color="auto"/>
          </w:divBdr>
        </w:div>
        <w:div w:id="959459827">
          <w:marLeft w:val="640"/>
          <w:marRight w:val="0"/>
          <w:marTop w:val="0"/>
          <w:marBottom w:val="0"/>
          <w:divBdr>
            <w:top w:val="none" w:sz="0" w:space="0" w:color="auto"/>
            <w:left w:val="none" w:sz="0" w:space="0" w:color="auto"/>
            <w:bottom w:val="none" w:sz="0" w:space="0" w:color="auto"/>
            <w:right w:val="none" w:sz="0" w:space="0" w:color="auto"/>
          </w:divBdr>
        </w:div>
        <w:div w:id="1250581432">
          <w:marLeft w:val="640"/>
          <w:marRight w:val="0"/>
          <w:marTop w:val="0"/>
          <w:marBottom w:val="0"/>
          <w:divBdr>
            <w:top w:val="none" w:sz="0" w:space="0" w:color="auto"/>
            <w:left w:val="none" w:sz="0" w:space="0" w:color="auto"/>
            <w:bottom w:val="none" w:sz="0" w:space="0" w:color="auto"/>
            <w:right w:val="none" w:sz="0" w:space="0" w:color="auto"/>
          </w:divBdr>
        </w:div>
        <w:div w:id="1464955814">
          <w:marLeft w:val="640"/>
          <w:marRight w:val="0"/>
          <w:marTop w:val="0"/>
          <w:marBottom w:val="0"/>
          <w:divBdr>
            <w:top w:val="none" w:sz="0" w:space="0" w:color="auto"/>
            <w:left w:val="none" w:sz="0" w:space="0" w:color="auto"/>
            <w:bottom w:val="none" w:sz="0" w:space="0" w:color="auto"/>
            <w:right w:val="none" w:sz="0" w:space="0" w:color="auto"/>
          </w:divBdr>
        </w:div>
        <w:div w:id="1227834256">
          <w:marLeft w:val="640"/>
          <w:marRight w:val="0"/>
          <w:marTop w:val="0"/>
          <w:marBottom w:val="0"/>
          <w:divBdr>
            <w:top w:val="none" w:sz="0" w:space="0" w:color="auto"/>
            <w:left w:val="none" w:sz="0" w:space="0" w:color="auto"/>
            <w:bottom w:val="none" w:sz="0" w:space="0" w:color="auto"/>
            <w:right w:val="none" w:sz="0" w:space="0" w:color="auto"/>
          </w:divBdr>
        </w:div>
        <w:div w:id="1996256587">
          <w:marLeft w:val="640"/>
          <w:marRight w:val="0"/>
          <w:marTop w:val="0"/>
          <w:marBottom w:val="0"/>
          <w:divBdr>
            <w:top w:val="none" w:sz="0" w:space="0" w:color="auto"/>
            <w:left w:val="none" w:sz="0" w:space="0" w:color="auto"/>
            <w:bottom w:val="none" w:sz="0" w:space="0" w:color="auto"/>
            <w:right w:val="none" w:sz="0" w:space="0" w:color="auto"/>
          </w:divBdr>
        </w:div>
      </w:divsChild>
    </w:div>
    <w:div w:id="1476336501">
      <w:bodyDiv w:val="1"/>
      <w:marLeft w:val="0"/>
      <w:marRight w:val="0"/>
      <w:marTop w:val="0"/>
      <w:marBottom w:val="0"/>
      <w:divBdr>
        <w:top w:val="none" w:sz="0" w:space="0" w:color="auto"/>
        <w:left w:val="none" w:sz="0" w:space="0" w:color="auto"/>
        <w:bottom w:val="none" w:sz="0" w:space="0" w:color="auto"/>
        <w:right w:val="none" w:sz="0" w:space="0" w:color="auto"/>
      </w:divBdr>
      <w:divsChild>
        <w:div w:id="690642140">
          <w:marLeft w:val="640"/>
          <w:marRight w:val="0"/>
          <w:marTop w:val="0"/>
          <w:marBottom w:val="0"/>
          <w:divBdr>
            <w:top w:val="none" w:sz="0" w:space="0" w:color="auto"/>
            <w:left w:val="none" w:sz="0" w:space="0" w:color="auto"/>
            <w:bottom w:val="none" w:sz="0" w:space="0" w:color="auto"/>
            <w:right w:val="none" w:sz="0" w:space="0" w:color="auto"/>
          </w:divBdr>
        </w:div>
        <w:div w:id="353505042">
          <w:marLeft w:val="640"/>
          <w:marRight w:val="0"/>
          <w:marTop w:val="0"/>
          <w:marBottom w:val="0"/>
          <w:divBdr>
            <w:top w:val="none" w:sz="0" w:space="0" w:color="auto"/>
            <w:left w:val="none" w:sz="0" w:space="0" w:color="auto"/>
            <w:bottom w:val="none" w:sz="0" w:space="0" w:color="auto"/>
            <w:right w:val="none" w:sz="0" w:space="0" w:color="auto"/>
          </w:divBdr>
        </w:div>
        <w:div w:id="727147025">
          <w:marLeft w:val="640"/>
          <w:marRight w:val="0"/>
          <w:marTop w:val="0"/>
          <w:marBottom w:val="0"/>
          <w:divBdr>
            <w:top w:val="none" w:sz="0" w:space="0" w:color="auto"/>
            <w:left w:val="none" w:sz="0" w:space="0" w:color="auto"/>
            <w:bottom w:val="none" w:sz="0" w:space="0" w:color="auto"/>
            <w:right w:val="none" w:sz="0" w:space="0" w:color="auto"/>
          </w:divBdr>
        </w:div>
        <w:div w:id="1518499670">
          <w:marLeft w:val="640"/>
          <w:marRight w:val="0"/>
          <w:marTop w:val="0"/>
          <w:marBottom w:val="0"/>
          <w:divBdr>
            <w:top w:val="none" w:sz="0" w:space="0" w:color="auto"/>
            <w:left w:val="none" w:sz="0" w:space="0" w:color="auto"/>
            <w:bottom w:val="none" w:sz="0" w:space="0" w:color="auto"/>
            <w:right w:val="none" w:sz="0" w:space="0" w:color="auto"/>
          </w:divBdr>
        </w:div>
        <w:div w:id="1349866832">
          <w:marLeft w:val="640"/>
          <w:marRight w:val="0"/>
          <w:marTop w:val="0"/>
          <w:marBottom w:val="0"/>
          <w:divBdr>
            <w:top w:val="none" w:sz="0" w:space="0" w:color="auto"/>
            <w:left w:val="none" w:sz="0" w:space="0" w:color="auto"/>
            <w:bottom w:val="none" w:sz="0" w:space="0" w:color="auto"/>
            <w:right w:val="none" w:sz="0" w:space="0" w:color="auto"/>
          </w:divBdr>
        </w:div>
        <w:div w:id="168955448">
          <w:marLeft w:val="640"/>
          <w:marRight w:val="0"/>
          <w:marTop w:val="0"/>
          <w:marBottom w:val="0"/>
          <w:divBdr>
            <w:top w:val="none" w:sz="0" w:space="0" w:color="auto"/>
            <w:left w:val="none" w:sz="0" w:space="0" w:color="auto"/>
            <w:bottom w:val="none" w:sz="0" w:space="0" w:color="auto"/>
            <w:right w:val="none" w:sz="0" w:space="0" w:color="auto"/>
          </w:divBdr>
        </w:div>
        <w:div w:id="2065054992">
          <w:marLeft w:val="640"/>
          <w:marRight w:val="0"/>
          <w:marTop w:val="0"/>
          <w:marBottom w:val="0"/>
          <w:divBdr>
            <w:top w:val="none" w:sz="0" w:space="0" w:color="auto"/>
            <w:left w:val="none" w:sz="0" w:space="0" w:color="auto"/>
            <w:bottom w:val="none" w:sz="0" w:space="0" w:color="auto"/>
            <w:right w:val="none" w:sz="0" w:space="0" w:color="auto"/>
          </w:divBdr>
        </w:div>
        <w:div w:id="580600188">
          <w:marLeft w:val="640"/>
          <w:marRight w:val="0"/>
          <w:marTop w:val="0"/>
          <w:marBottom w:val="0"/>
          <w:divBdr>
            <w:top w:val="none" w:sz="0" w:space="0" w:color="auto"/>
            <w:left w:val="none" w:sz="0" w:space="0" w:color="auto"/>
            <w:bottom w:val="none" w:sz="0" w:space="0" w:color="auto"/>
            <w:right w:val="none" w:sz="0" w:space="0" w:color="auto"/>
          </w:divBdr>
        </w:div>
        <w:div w:id="1098257092">
          <w:marLeft w:val="640"/>
          <w:marRight w:val="0"/>
          <w:marTop w:val="0"/>
          <w:marBottom w:val="0"/>
          <w:divBdr>
            <w:top w:val="none" w:sz="0" w:space="0" w:color="auto"/>
            <w:left w:val="none" w:sz="0" w:space="0" w:color="auto"/>
            <w:bottom w:val="none" w:sz="0" w:space="0" w:color="auto"/>
            <w:right w:val="none" w:sz="0" w:space="0" w:color="auto"/>
          </w:divBdr>
        </w:div>
        <w:div w:id="155149006">
          <w:marLeft w:val="640"/>
          <w:marRight w:val="0"/>
          <w:marTop w:val="0"/>
          <w:marBottom w:val="0"/>
          <w:divBdr>
            <w:top w:val="none" w:sz="0" w:space="0" w:color="auto"/>
            <w:left w:val="none" w:sz="0" w:space="0" w:color="auto"/>
            <w:bottom w:val="none" w:sz="0" w:space="0" w:color="auto"/>
            <w:right w:val="none" w:sz="0" w:space="0" w:color="auto"/>
          </w:divBdr>
        </w:div>
        <w:div w:id="646982452">
          <w:marLeft w:val="640"/>
          <w:marRight w:val="0"/>
          <w:marTop w:val="0"/>
          <w:marBottom w:val="0"/>
          <w:divBdr>
            <w:top w:val="none" w:sz="0" w:space="0" w:color="auto"/>
            <w:left w:val="none" w:sz="0" w:space="0" w:color="auto"/>
            <w:bottom w:val="none" w:sz="0" w:space="0" w:color="auto"/>
            <w:right w:val="none" w:sz="0" w:space="0" w:color="auto"/>
          </w:divBdr>
        </w:div>
        <w:div w:id="2112505079">
          <w:marLeft w:val="640"/>
          <w:marRight w:val="0"/>
          <w:marTop w:val="0"/>
          <w:marBottom w:val="0"/>
          <w:divBdr>
            <w:top w:val="none" w:sz="0" w:space="0" w:color="auto"/>
            <w:left w:val="none" w:sz="0" w:space="0" w:color="auto"/>
            <w:bottom w:val="none" w:sz="0" w:space="0" w:color="auto"/>
            <w:right w:val="none" w:sz="0" w:space="0" w:color="auto"/>
          </w:divBdr>
        </w:div>
        <w:div w:id="1725375358">
          <w:marLeft w:val="640"/>
          <w:marRight w:val="0"/>
          <w:marTop w:val="0"/>
          <w:marBottom w:val="0"/>
          <w:divBdr>
            <w:top w:val="none" w:sz="0" w:space="0" w:color="auto"/>
            <w:left w:val="none" w:sz="0" w:space="0" w:color="auto"/>
            <w:bottom w:val="none" w:sz="0" w:space="0" w:color="auto"/>
            <w:right w:val="none" w:sz="0" w:space="0" w:color="auto"/>
          </w:divBdr>
        </w:div>
        <w:div w:id="961108252">
          <w:marLeft w:val="640"/>
          <w:marRight w:val="0"/>
          <w:marTop w:val="0"/>
          <w:marBottom w:val="0"/>
          <w:divBdr>
            <w:top w:val="none" w:sz="0" w:space="0" w:color="auto"/>
            <w:left w:val="none" w:sz="0" w:space="0" w:color="auto"/>
            <w:bottom w:val="none" w:sz="0" w:space="0" w:color="auto"/>
            <w:right w:val="none" w:sz="0" w:space="0" w:color="auto"/>
          </w:divBdr>
        </w:div>
        <w:div w:id="456610367">
          <w:marLeft w:val="640"/>
          <w:marRight w:val="0"/>
          <w:marTop w:val="0"/>
          <w:marBottom w:val="0"/>
          <w:divBdr>
            <w:top w:val="none" w:sz="0" w:space="0" w:color="auto"/>
            <w:left w:val="none" w:sz="0" w:space="0" w:color="auto"/>
            <w:bottom w:val="none" w:sz="0" w:space="0" w:color="auto"/>
            <w:right w:val="none" w:sz="0" w:space="0" w:color="auto"/>
          </w:divBdr>
        </w:div>
        <w:div w:id="1537737514">
          <w:marLeft w:val="640"/>
          <w:marRight w:val="0"/>
          <w:marTop w:val="0"/>
          <w:marBottom w:val="0"/>
          <w:divBdr>
            <w:top w:val="none" w:sz="0" w:space="0" w:color="auto"/>
            <w:left w:val="none" w:sz="0" w:space="0" w:color="auto"/>
            <w:bottom w:val="none" w:sz="0" w:space="0" w:color="auto"/>
            <w:right w:val="none" w:sz="0" w:space="0" w:color="auto"/>
          </w:divBdr>
        </w:div>
        <w:div w:id="1794976664">
          <w:marLeft w:val="640"/>
          <w:marRight w:val="0"/>
          <w:marTop w:val="0"/>
          <w:marBottom w:val="0"/>
          <w:divBdr>
            <w:top w:val="none" w:sz="0" w:space="0" w:color="auto"/>
            <w:left w:val="none" w:sz="0" w:space="0" w:color="auto"/>
            <w:bottom w:val="none" w:sz="0" w:space="0" w:color="auto"/>
            <w:right w:val="none" w:sz="0" w:space="0" w:color="auto"/>
          </w:divBdr>
        </w:div>
        <w:div w:id="1771510477">
          <w:marLeft w:val="640"/>
          <w:marRight w:val="0"/>
          <w:marTop w:val="0"/>
          <w:marBottom w:val="0"/>
          <w:divBdr>
            <w:top w:val="none" w:sz="0" w:space="0" w:color="auto"/>
            <w:left w:val="none" w:sz="0" w:space="0" w:color="auto"/>
            <w:bottom w:val="none" w:sz="0" w:space="0" w:color="auto"/>
            <w:right w:val="none" w:sz="0" w:space="0" w:color="auto"/>
          </w:divBdr>
        </w:div>
        <w:div w:id="1000163578">
          <w:marLeft w:val="640"/>
          <w:marRight w:val="0"/>
          <w:marTop w:val="0"/>
          <w:marBottom w:val="0"/>
          <w:divBdr>
            <w:top w:val="none" w:sz="0" w:space="0" w:color="auto"/>
            <w:left w:val="none" w:sz="0" w:space="0" w:color="auto"/>
            <w:bottom w:val="none" w:sz="0" w:space="0" w:color="auto"/>
            <w:right w:val="none" w:sz="0" w:space="0" w:color="auto"/>
          </w:divBdr>
        </w:div>
        <w:div w:id="1259412690">
          <w:marLeft w:val="640"/>
          <w:marRight w:val="0"/>
          <w:marTop w:val="0"/>
          <w:marBottom w:val="0"/>
          <w:divBdr>
            <w:top w:val="none" w:sz="0" w:space="0" w:color="auto"/>
            <w:left w:val="none" w:sz="0" w:space="0" w:color="auto"/>
            <w:bottom w:val="none" w:sz="0" w:space="0" w:color="auto"/>
            <w:right w:val="none" w:sz="0" w:space="0" w:color="auto"/>
          </w:divBdr>
        </w:div>
        <w:div w:id="789321129">
          <w:marLeft w:val="640"/>
          <w:marRight w:val="0"/>
          <w:marTop w:val="0"/>
          <w:marBottom w:val="0"/>
          <w:divBdr>
            <w:top w:val="none" w:sz="0" w:space="0" w:color="auto"/>
            <w:left w:val="none" w:sz="0" w:space="0" w:color="auto"/>
            <w:bottom w:val="none" w:sz="0" w:space="0" w:color="auto"/>
            <w:right w:val="none" w:sz="0" w:space="0" w:color="auto"/>
          </w:divBdr>
        </w:div>
        <w:div w:id="2093354456">
          <w:marLeft w:val="640"/>
          <w:marRight w:val="0"/>
          <w:marTop w:val="0"/>
          <w:marBottom w:val="0"/>
          <w:divBdr>
            <w:top w:val="none" w:sz="0" w:space="0" w:color="auto"/>
            <w:left w:val="none" w:sz="0" w:space="0" w:color="auto"/>
            <w:bottom w:val="none" w:sz="0" w:space="0" w:color="auto"/>
            <w:right w:val="none" w:sz="0" w:space="0" w:color="auto"/>
          </w:divBdr>
        </w:div>
        <w:div w:id="829639339">
          <w:marLeft w:val="640"/>
          <w:marRight w:val="0"/>
          <w:marTop w:val="0"/>
          <w:marBottom w:val="0"/>
          <w:divBdr>
            <w:top w:val="none" w:sz="0" w:space="0" w:color="auto"/>
            <w:left w:val="none" w:sz="0" w:space="0" w:color="auto"/>
            <w:bottom w:val="none" w:sz="0" w:space="0" w:color="auto"/>
            <w:right w:val="none" w:sz="0" w:space="0" w:color="auto"/>
          </w:divBdr>
        </w:div>
        <w:div w:id="674842478">
          <w:marLeft w:val="640"/>
          <w:marRight w:val="0"/>
          <w:marTop w:val="0"/>
          <w:marBottom w:val="0"/>
          <w:divBdr>
            <w:top w:val="none" w:sz="0" w:space="0" w:color="auto"/>
            <w:left w:val="none" w:sz="0" w:space="0" w:color="auto"/>
            <w:bottom w:val="none" w:sz="0" w:space="0" w:color="auto"/>
            <w:right w:val="none" w:sz="0" w:space="0" w:color="auto"/>
          </w:divBdr>
        </w:div>
        <w:div w:id="1558784593">
          <w:marLeft w:val="640"/>
          <w:marRight w:val="0"/>
          <w:marTop w:val="0"/>
          <w:marBottom w:val="0"/>
          <w:divBdr>
            <w:top w:val="none" w:sz="0" w:space="0" w:color="auto"/>
            <w:left w:val="none" w:sz="0" w:space="0" w:color="auto"/>
            <w:bottom w:val="none" w:sz="0" w:space="0" w:color="auto"/>
            <w:right w:val="none" w:sz="0" w:space="0" w:color="auto"/>
          </w:divBdr>
        </w:div>
        <w:div w:id="146556158">
          <w:marLeft w:val="640"/>
          <w:marRight w:val="0"/>
          <w:marTop w:val="0"/>
          <w:marBottom w:val="0"/>
          <w:divBdr>
            <w:top w:val="none" w:sz="0" w:space="0" w:color="auto"/>
            <w:left w:val="none" w:sz="0" w:space="0" w:color="auto"/>
            <w:bottom w:val="none" w:sz="0" w:space="0" w:color="auto"/>
            <w:right w:val="none" w:sz="0" w:space="0" w:color="auto"/>
          </w:divBdr>
        </w:div>
        <w:div w:id="1364358019">
          <w:marLeft w:val="640"/>
          <w:marRight w:val="0"/>
          <w:marTop w:val="0"/>
          <w:marBottom w:val="0"/>
          <w:divBdr>
            <w:top w:val="none" w:sz="0" w:space="0" w:color="auto"/>
            <w:left w:val="none" w:sz="0" w:space="0" w:color="auto"/>
            <w:bottom w:val="none" w:sz="0" w:space="0" w:color="auto"/>
            <w:right w:val="none" w:sz="0" w:space="0" w:color="auto"/>
          </w:divBdr>
        </w:div>
        <w:div w:id="248462394">
          <w:marLeft w:val="640"/>
          <w:marRight w:val="0"/>
          <w:marTop w:val="0"/>
          <w:marBottom w:val="0"/>
          <w:divBdr>
            <w:top w:val="none" w:sz="0" w:space="0" w:color="auto"/>
            <w:left w:val="none" w:sz="0" w:space="0" w:color="auto"/>
            <w:bottom w:val="none" w:sz="0" w:space="0" w:color="auto"/>
            <w:right w:val="none" w:sz="0" w:space="0" w:color="auto"/>
          </w:divBdr>
        </w:div>
        <w:div w:id="387727514">
          <w:marLeft w:val="640"/>
          <w:marRight w:val="0"/>
          <w:marTop w:val="0"/>
          <w:marBottom w:val="0"/>
          <w:divBdr>
            <w:top w:val="none" w:sz="0" w:space="0" w:color="auto"/>
            <w:left w:val="none" w:sz="0" w:space="0" w:color="auto"/>
            <w:bottom w:val="none" w:sz="0" w:space="0" w:color="auto"/>
            <w:right w:val="none" w:sz="0" w:space="0" w:color="auto"/>
          </w:divBdr>
        </w:div>
        <w:div w:id="1813134272">
          <w:marLeft w:val="640"/>
          <w:marRight w:val="0"/>
          <w:marTop w:val="0"/>
          <w:marBottom w:val="0"/>
          <w:divBdr>
            <w:top w:val="none" w:sz="0" w:space="0" w:color="auto"/>
            <w:left w:val="none" w:sz="0" w:space="0" w:color="auto"/>
            <w:bottom w:val="none" w:sz="0" w:space="0" w:color="auto"/>
            <w:right w:val="none" w:sz="0" w:space="0" w:color="auto"/>
          </w:divBdr>
        </w:div>
        <w:div w:id="1500729149">
          <w:marLeft w:val="640"/>
          <w:marRight w:val="0"/>
          <w:marTop w:val="0"/>
          <w:marBottom w:val="0"/>
          <w:divBdr>
            <w:top w:val="none" w:sz="0" w:space="0" w:color="auto"/>
            <w:left w:val="none" w:sz="0" w:space="0" w:color="auto"/>
            <w:bottom w:val="none" w:sz="0" w:space="0" w:color="auto"/>
            <w:right w:val="none" w:sz="0" w:space="0" w:color="auto"/>
          </w:divBdr>
        </w:div>
        <w:div w:id="129833511">
          <w:marLeft w:val="640"/>
          <w:marRight w:val="0"/>
          <w:marTop w:val="0"/>
          <w:marBottom w:val="0"/>
          <w:divBdr>
            <w:top w:val="none" w:sz="0" w:space="0" w:color="auto"/>
            <w:left w:val="none" w:sz="0" w:space="0" w:color="auto"/>
            <w:bottom w:val="none" w:sz="0" w:space="0" w:color="auto"/>
            <w:right w:val="none" w:sz="0" w:space="0" w:color="auto"/>
          </w:divBdr>
        </w:div>
        <w:div w:id="1471705872">
          <w:marLeft w:val="640"/>
          <w:marRight w:val="0"/>
          <w:marTop w:val="0"/>
          <w:marBottom w:val="0"/>
          <w:divBdr>
            <w:top w:val="none" w:sz="0" w:space="0" w:color="auto"/>
            <w:left w:val="none" w:sz="0" w:space="0" w:color="auto"/>
            <w:bottom w:val="none" w:sz="0" w:space="0" w:color="auto"/>
            <w:right w:val="none" w:sz="0" w:space="0" w:color="auto"/>
          </w:divBdr>
        </w:div>
        <w:div w:id="1209149881">
          <w:marLeft w:val="640"/>
          <w:marRight w:val="0"/>
          <w:marTop w:val="0"/>
          <w:marBottom w:val="0"/>
          <w:divBdr>
            <w:top w:val="none" w:sz="0" w:space="0" w:color="auto"/>
            <w:left w:val="none" w:sz="0" w:space="0" w:color="auto"/>
            <w:bottom w:val="none" w:sz="0" w:space="0" w:color="auto"/>
            <w:right w:val="none" w:sz="0" w:space="0" w:color="auto"/>
          </w:divBdr>
        </w:div>
        <w:div w:id="825366962">
          <w:marLeft w:val="640"/>
          <w:marRight w:val="0"/>
          <w:marTop w:val="0"/>
          <w:marBottom w:val="0"/>
          <w:divBdr>
            <w:top w:val="none" w:sz="0" w:space="0" w:color="auto"/>
            <w:left w:val="none" w:sz="0" w:space="0" w:color="auto"/>
            <w:bottom w:val="none" w:sz="0" w:space="0" w:color="auto"/>
            <w:right w:val="none" w:sz="0" w:space="0" w:color="auto"/>
          </w:divBdr>
        </w:div>
        <w:div w:id="1475680895">
          <w:marLeft w:val="640"/>
          <w:marRight w:val="0"/>
          <w:marTop w:val="0"/>
          <w:marBottom w:val="0"/>
          <w:divBdr>
            <w:top w:val="none" w:sz="0" w:space="0" w:color="auto"/>
            <w:left w:val="none" w:sz="0" w:space="0" w:color="auto"/>
            <w:bottom w:val="none" w:sz="0" w:space="0" w:color="auto"/>
            <w:right w:val="none" w:sz="0" w:space="0" w:color="auto"/>
          </w:divBdr>
        </w:div>
        <w:div w:id="166096712">
          <w:marLeft w:val="640"/>
          <w:marRight w:val="0"/>
          <w:marTop w:val="0"/>
          <w:marBottom w:val="0"/>
          <w:divBdr>
            <w:top w:val="none" w:sz="0" w:space="0" w:color="auto"/>
            <w:left w:val="none" w:sz="0" w:space="0" w:color="auto"/>
            <w:bottom w:val="none" w:sz="0" w:space="0" w:color="auto"/>
            <w:right w:val="none" w:sz="0" w:space="0" w:color="auto"/>
          </w:divBdr>
        </w:div>
        <w:div w:id="1135483868">
          <w:marLeft w:val="640"/>
          <w:marRight w:val="0"/>
          <w:marTop w:val="0"/>
          <w:marBottom w:val="0"/>
          <w:divBdr>
            <w:top w:val="none" w:sz="0" w:space="0" w:color="auto"/>
            <w:left w:val="none" w:sz="0" w:space="0" w:color="auto"/>
            <w:bottom w:val="none" w:sz="0" w:space="0" w:color="auto"/>
            <w:right w:val="none" w:sz="0" w:space="0" w:color="auto"/>
          </w:divBdr>
        </w:div>
        <w:div w:id="1465385263">
          <w:marLeft w:val="640"/>
          <w:marRight w:val="0"/>
          <w:marTop w:val="0"/>
          <w:marBottom w:val="0"/>
          <w:divBdr>
            <w:top w:val="none" w:sz="0" w:space="0" w:color="auto"/>
            <w:left w:val="none" w:sz="0" w:space="0" w:color="auto"/>
            <w:bottom w:val="none" w:sz="0" w:space="0" w:color="auto"/>
            <w:right w:val="none" w:sz="0" w:space="0" w:color="auto"/>
          </w:divBdr>
        </w:div>
        <w:div w:id="19626042">
          <w:marLeft w:val="640"/>
          <w:marRight w:val="0"/>
          <w:marTop w:val="0"/>
          <w:marBottom w:val="0"/>
          <w:divBdr>
            <w:top w:val="none" w:sz="0" w:space="0" w:color="auto"/>
            <w:left w:val="none" w:sz="0" w:space="0" w:color="auto"/>
            <w:bottom w:val="none" w:sz="0" w:space="0" w:color="auto"/>
            <w:right w:val="none" w:sz="0" w:space="0" w:color="auto"/>
          </w:divBdr>
        </w:div>
        <w:div w:id="2037926529">
          <w:marLeft w:val="640"/>
          <w:marRight w:val="0"/>
          <w:marTop w:val="0"/>
          <w:marBottom w:val="0"/>
          <w:divBdr>
            <w:top w:val="none" w:sz="0" w:space="0" w:color="auto"/>
            <w:left w:val="none" w:sz="0" w:space="0" w:color="auto"/>
            <w:bottom w:val="none" w:sz="0" w:space="0" w:color="auto"/>
            <w:right w:val="none" w:sz="0" w:space="0" w:color="auto"/>
          </w:divBdr>
        </w:div>
        <w:div w:id="1418287069">
          <w:marLeft w:val="640"/>
          <w:marRight w:val="0"/>
          <w:marTop w:val="0"/>
          <w:marBottom w:val="0"/>
          <w:divBdr>
            <w:top w:val="none" w:sz="0" w:space="0" w:color="auto"/>
            <w:left w:val="none" w:sz="0" w:space="0" w:color="auto"/>
            <w:bottom w:val="none" w:sz="0" w:space="0" w:color="auto"/>
            <w:right w:val="none" w:sz="0" w:space="0" w:color="auto"/>
          </w:divBdr>
        </w:div>
        <w:div w:id="1584485141">
          <w:marLeft w:val="640"/>
          <w:marRight w:val="0"/>
          <w:marTop w:val="0"/>
          <w:marBottom w:val="0"/>
          <w:divBdr>
            <w:top w:val="none" w:sz="0" w:space="0" w:color="auto"/>
            <w:left w:val="none" w:sz="0" w:space="0" w:color="auto"/>
            <w:bottom w:val="none" w:sz="0" w:space="0" w:color="auto"/>
            <w:right w:val="none" w:sz="0" w:space="0" w:color="auto"/>
          </w:divBdr>
        </w:div>
        <w:div w:id="3289116">
          <w:marLeft w:val="640"/>
          <w:marRight w:val="0"/>
          <w:marTop w:val="0"/>
          <w:marBottom w:val="0"/>
          <w:divBdr>
            <w:top w:val="none" w:sz="0" w:space="0" w:color="auto"/>
            <w:left w:val="none" w:sz="0" w:space="0" w:color="auto"/>
            <w:bottom w:val="none" w:sz="0" w:space="0" w:color="auto"/>
            <w:right w:val="none" w:sz="0" w:space="0" w:color="auto"/>
          </w:divBdr>
        </w:div>
        <w:div w:id="857355013">
          <w:marLeft w:val="640"/>
          <w:marRight w:val="0"/>
          <w:marTop w:val="0"/>
          <w:marBottom w:val="0"/>
          <w:divBdr>
            <w:top w:val="none" w:sz="0" w:space="0" w:color="auto"/>
            <w:left w:val="none" w:sz="0" w:space="0" w:color="auto"/>
            <w:bottom w:val="none" w:sz="0" w:space="0" w:color="auto"/>
            <w:right w:val="none" w:sz="0" w:space="0" w:color="auto"/>
          </w:divBdr>
        </w:div>
        <w:div w:id="1651402645">
          <w:marLeft w:val="640"/>
          <w:marRight w:val="0"/>
          <w:marTop w:val="0"/>
          <w:marBottom w:val="0"/>
          <w:divBdr>
            <w:top w:val="none" w:sz="0" w:space="0" w:color="auto"/>
            <w:left w:val="none" w:sz="0" w:space="0" w:color="auto"/>
            <w:bottom w:val="none" w:sz="0" w:space="0" w:color="auto"/>
            <w:right w:val="none" w:sz="0" w:space="0" w:color="auto"/>
          </w:divBdr>
        </w:div>
        <w:div w:id="1908295762">
          <w:marLeft w:val="640"/>
          <w:marRight w:val="0"/>
          <w:marTop w:val="0"/>
          <w:marBottom w:val="0"/>
          <w:divBdr>
            <w:top w:val="none" w:sz="0" w:space="0" w:color="auto"/>
            <w:left w:val="none" w:sz="0" w:space="0" w:color="auto"/>
            <w:bottom w:val="none" w:sz="0" w:space="0" w:color="auto"/>
            <w:right w:val="none" w:sz="0" w:space="0" w:color="auto"/>
          </w:divBdr>
        </w:div>
        <w:div w:id="468589949">
          <w:marLeft w:val="640"/>
          <w:marRight w:val="0"/>
          <w:marTop w:val="0"/>
          <w:marBottom w:val="0"/>
          <w:divBdr>
            <w:top w:val="none" w:sz="0" w:space="0" w:color="auto"/>
            <w:left w:val="none" w:sz="0" w:space="0" w:color="auto"/>
            <w:bottom w:val="none" w:sz="0" w:space="0" w:color="auto"/>
            <w:right w:val="none" w:sz="0" w:space="0" w:color="auto"/>
          </w:divBdr>
        </w:div>
        <w:div w:id="1723209826">
          <w:marLeft w:val="640"/>
          <w:marRight w:val="0"/>
          <w:marTop w:val="0"/>
          <w:marBottom w:val="0"/>
          <w:divBdr>
            <w:top w:val="none" w:sz="0" w:space="0" w:color="auto"/>
            <w:left w:val="none" w:sz="0" w:space="0" w:color="auto"/>
            <w:bottom w:val="none" w:sz="0" w:space="0" w:color="auto"/>
            <w:right w:val="none" w:sz="0" w:space="0" w:color="auto"/>
          </w:divBdr>
        </w:div>
        <w:div w:id="1909608704">
          <w:marLeft w:val="640"/>
          <w:marRight w:val="0"/>
          <w:marTop w:val="0"/>
          <w:marBottom w:val="0"/>
          <w:divBdr>
            <w:top w:val="none" w:sz="0" w:space="0" w:color="auto"/>
            <w:left w:val="none" w:sz="0" w:space="0" w:color="auto"/>
            <w:bottom w:val="none" w:sz="0" w:space="0" w:color="auto"/>
            <w:right w:val="none" w:sz="0" w:space="0" w:color="auto"/>
          </w:divBdr>
        </w:div>
        <w:div w:id="2113478657">
          <w:marLeft w:val="640"/>
          <w:marRight w:val="0"/>
          <w:marTop w:val="0"/>
          <w:marBottom w:val="0"/>
          <w:divBdr>
            <w:top w:val="none" w:sz="0" w:space="0" w:color="auto"/>
            <w:left w:val="none" w:sz="0" w:space="0" w:color="auto"/>
            <w:bottom w:val="none" w:sz="0" w:space="0" w:color="auto"/>
            <w:right w:val="none" w:sz="0" w:space="0" w:color="auto"/>
          </w:divBdr>
        </w:div>
        <w:div w:id="1495410451">
          <w:marLeft w:val="640"/>
          <w:marRight w:val="0"/>
          <w:marTop w:val="0"/>
          <w:marBottom w:val="0"/>
          <w:divBdr>
            <w:top w:val="none" w:sz="0" w:space="0" w:color="auto"/>
            <w:left w:val="none" w:sz="0" w:space="0" w:color="auto"/>
            <w:bottom w:val="none" w:sz="0" w:space="0" w:color="auto"/>
            <w:right w:val="none" w:sz="0" w:space="0" w:color="auto"/>
          </w:divBdr>
        </w:div>
        <w:div w:id="96490152">
          <w:marLeft w:val="640"/>
          <w:marRight w:val="0"/>
          <w:marTop w:val="0"/>
          <w:marBottom w:val="0"/>
          <w:divBdr>
            <w:top w:val="none" w:sz="0" w:space="0" w:color="auto"/>
            <w:left w:val="none" w:sz="0" w:space="0" w:color="auto"/>
            <w:bottom w:val="none" w:sz="0" w:space="0" w:color="auto"/>
            <w:right w:val="none" w:sz="0" w:space="0" w:color="auto"/>
          </w:divBdr>
        </w:div>
        <w:div w:id="307516349">
          <w:marLeft w:val="640"/>
          <w:marRight w:val="0"/>
          <w:marTop w:val="0"/>
          <w:marBottom w:val="0"/>
          <w:divBdr>
            <w:top w:val="none" w:sz="0" w:space="0" w:color="auto"/>
            <w:left w:val="none" w:sz="0" w:space="0" w:color="auto"/>
            <w:bottom w:val="none" w:sz="0" w:space="0" w:color="auto"/>
            <w:right w:val="none" w:sz="0" w:space="0" w:color="auto"/>
          </w:divBdr>
        </w:div>
        <w:div w:id="532575511">
          <w:marLeft w:val="640"/>
          <w:marRight w:val="0"/>
          <w:marTop w:val="0"/>
          <w:marBottom w:val="0"/>
          <w:divBdr>
            <w:top w:val="none" w:sz="0" w:space="0" w:color="auto"/>
            <w:left w:val="none" w:sz="0" w:space="0" w:color="auto"/>
            <w:bottom w:val="none" w:sz="0" w:space="0" w:color="auto"/>
            <w:right w:val="none" w:sz="0" w:space="0" w:color="auto"/>
          </w:divBdr>
        </w:div>
        <w:div w:id="435828469">
          <w:marLeft w:val="640"/>
          <w:marRight w:val="0"/>
          <w:marTop w:val="0"/>
          <w:marBottom w:val="0"/>
          <w:divBdr>
            <w:top w:val="none" w:sz="0" w:space="0" w:color="auto"/>
            <w:left w:val="none" w:sz="0" w:space="0" w:color="auto"/>
            <w:bottom w:val="none" w:sz="0" w:space="0" w:color="auto"/>
            <w:right w:val="none" w:sz="0" w:space="0" w:color="auto"/>
          </w:divBdr>
        </w:div>
        <w:div w:id="1552574634">
          <w:marLeft w:val="640"/>
          <w:marRight w:val="0"/>
          <w:marTop w:val="0"/>
          <w:marBottom w:val="0"/>
          <w:divBdr>
            <w:top w:val="none" w:sz="0" w:space="0" w:color="auto"/>
            <w:left w:val="none" w:sz="0" w:space="0" w:color="auto"/>
            <w:bottom w:val="none" w:sz="0" w:space="0" w:color="auto"/>
            <w:right w:val="none" w:sz="0" w:space="0" w:color="auto"/>
          </w:divBdr>
        </w:div>
        <w:div w:id="1875146784">
          <w:marLeft w:val="640"/>
          <w:marRight w:val="0"/>
          <w:marTop w:val="0"/>
          <w:marBottom w:val="0"/>
          <w:divBdr>
            <w:top w:val="none" w:sz="0" w:space="0" w:color="auto"/>
            <w:left w:val="none" w:sz="0" w:space="0" w:color="auto"/>
            <w:bottom w:val="none" w:sz="0" w:space="0" w:color="auto"/>
            <w:right w:val="none" w:sz="0" w:space="0" w:color="auto"/>
          </w:divBdr>
        </w:div>
        <w:div w:id="173301428">
          <w:marLeft w:val="640"/>
          <w:marRight w:val="0"/>
          <w:marTop w:val="0"/>
          <w:marBottom w:val="0"/>
          <w:divBdr>
            <w:top w:val="none" w:sz="0" w:space="0" w:color="auto"/>
            <w:left w:val="none" w:sz="0" w:space="0" w:color="auto"/>
            <w:bottom w:val="none" w:sz="0" w:space="0" w:color="auto"/>
            <w:right w:val="none" w:sz="0" w:space="0" w:color="auto"/>
          </w:divBdr>
        </w:div>
        <w:div w:id="959917784">
          <w:marLeft w:val="640"/>
          <w:marRight w:val="0"/>
          <w:marTop w:val="0"/>
          <w:marBottom w:val="0"/>
          <w:divBdr>
            <w:top w:val="none" w:sz="0" w:space="0" w:color="auto"/>
            <w:left w:val="none" w:sz="0" w:space="0" w:color="auto"/>
            <w:bottom w:val="none" w:sz="0" w:space="0" w:color="auto"/>
            <w:right w:val="none" w:sz="0" w:space="0" w:color="auto"/>
          </w:divBdr>
        </w:div>
        <w:div w:id="619722902">
          <w:marLeft w:val="640"/>
          <w:marRight w:val="0"/>
          <w:marTop w:val="0"/>
          <w:marBottom w:val="0"/>
          <w:divBdr>
            <w:top w:val="none" w:sz="0" w:space="0" w:color="auto"/>
            <w:left w:val="none" w:sz="0" w:space="0" w:color="auto"/>
            <w:bottom w:val="none" w:sz="0" w:space="0" w:color="auto"/>
            <w:right w:val="none" w:sz="0" w:space="0" w:color="auto"/>
          </w:divBdr>
        </w:div>
        <w:div w:id="1762947509">
          <w:marLeft w:val="640"/>
          <w:marRight w:val="0"/>
          <w:marTop w:val="0"/>
          <w:marBottom w:val="0"/>
          <w:divBdr>
            <w:top w:val="none" w:sz="0" w:space="0" w:color="auto"/>
            <w:left w:val="none" w:sz="0" w:space="0" w:color="auto"/>
            <w:bottom w:val="none" w:sz="0" w:space="0" w:color="auto"/>
            <w:right w:val="none" w:sz="0" w:space="0" w:color="auto"/>
          </w:divBdr>
        </w:div>
        <w:div w:id="1387025206">
          <w:marLeft w:val="640"/>
          <w:marRight w:val="0"/>
          <w:marTop w:val="0"/>
          <w:marBottom w:val="0"/>
          <w:divBdr>
            <w:top w:val="none" w:sz="0" w:space="0" w:color="auto"/>
            <w:left w:val="none" w:sz="0" w:space="0" w:color="auto"/>
            <w:bottom w:val="none" w:sz="0" w:space="0" w:color="auto"/>
            <w:right w:val="none" w:sz="0" w:space="0" w:color="auto"/>
          </w:divBdr>
        </w:div>
        <w:div w:id="1493981057">
          <w:marLeft w:val="640"/>
          <w:marRight w:val="0"/>
          <w:marTop w:val="0"/>
          <w:marBottom w:val="0"/>
          <w:divBdr>
            <w:top w:val="none" w:sz="0" w:space="0" w:color="auto"/>
            <w:left w:val="none" w:sz="0" w:space="0" w:color="auto"/>
            <w:bottom w:val="none" w:sz="0" w:space="0" w:color="auto"/>
            <w:right w:val="none" w:sz="0" w:space="0" w:color="auto"/>
          </w:divBdr>
        </w:div>
        <w:div w:id="474033680">
          <w:marLeft w:val="640"/>
          <w:marRight w:val="0"/>
          <w:marTop w:val="0"/>
          <w:marBottom w:val="0"/>
          <w:divBdr>
            <w:top w:val="none" w:sz="0" w:space="0" w:color="auto"/>
            <w:left w:val="none" w:sz="0" w:space="0" w:color="auto"/>
            <w:bottom w:val="none" w:sz="0" w:space="0" w:color="auto"/>
            <w:right w:val="none" w:sz="0" w:space="0" w:color="auto"/>
          </w:divBdr>
        </w:div>
        <w:div w:id="554974584">
          <w:marLeft w:val="640"/>
          <w:marRight w:val="0"/>
          <w:marTop w:val="0"/>
          <w:marBottom w:val="0"/>
          <w:divBdr>
            <w:top w:val="none" w:sz="0" w:space="0" w:color="auto"/>
            <w:left w:val="none" w:sz="0" w:space="0" w:color="auto"/>
            <w:bottom w:val="none" w:sz="0" w:space="0" w:color="auto"/>
            <w:right w:val="none" w:sz="0" w:space="0" w:color="auto"/>
          </w:divBdr>
        </w:div>
        <w:div w:id="1001589965">
          <w:marLeft w:val="640"/>
          <w:marRight w:val="0"/>
          <w:marTop w:val="0"/>
          <w:marBottom w:val="0"/>
          <w:divBdr>
            <w:top w:val="none" w:sz="0" w:space="0" w:color="auto"/>
            <w:left w:val="none" w:sz="0" w:space="0" w:color="auto"/>
            <w:bottom w:val="none" w:sz="0" w:space="0" w:color="auto"/>
            <w:right w:val="none" w:sz="0" w:space="0" w:color="auto"/>
          </w:divBdr>
        </w:div>
        <w:div w:id="537356096">
          <w:marLeft w:val="640"/>
          <w:marRight w:val="0"/>
          <w:marTop w:val="0"/>
          <w:marBottom w:val="0"/>
          <w:divBdr>
            <w:top w:val="none" w:sz="0" w:space="0" w:color="auto"/>
            <w:left w:val="none" w:sz="0" w:space="0" w:color="auto"/>
            <w:bottom w:val="none" w:sz="0" w:space="0" w:color="auto"/>
            <w:right w:val="none" w:sz="0" w:space="0" w:color="auto"/>
          </w:divBdr>
        </w:div>
        <w:div w:id="386690970">
          <w:marLeft w:val="640"/>
          <w:marRight w:val="0"/>
          <w:marTop w:val="0"/>
          <w:marBottom w:val="0"/>
          <w:divBdr>
            <w:top w:val="none" w:sz="0" w:space="0" w:color="auto"/>
            <w:left w:val="none" w:sz="0" w:space="0" w:color="auto"/>
            <w:bottom w:val="none" w:sz="0" w:space="0" w:color="auto"/>
            <w:right w:val="none" w:sz="0" w:space="0" w:color="auto"/>
          </w:divBdr>
        </w:div>
        <w:div w:id="209268759">
          <w:marLeft w:val="640"/>
          <w:marRight w:val="0"/>
          <w:marTop w:val="0"/>
          <w:marBottom w:val="0"/>
          <w:divBdr>
            <w:top w:val="none" w:sz="0" w:space="0" w:color="auto"/>
            <w:left w:val="none" w:sz="0" w:space="0" w:color="auto"/>
            <w:bottom w:val="none" w:sz="0" w:space="0" w:color="auto"/>
            <w:right w:val="none" w:sz="0" w:space="0" w:color="auto"/>
          </w:divBdr>
        </w:div>
        <w:div w:id="1833986045">
          <w:marLeft w:val="640"/>
          <w:marRight w:val="0"/>
          <w:marTop w:val="0"/>
          <w:marBottom w:val="0"/>
          <w:divBdr>
            <w:top w:val="none" w:sz="0" w:space="0" w:color="auto"/>
            <w:left w:val="none" w:sz="0" w:space="0" w:color="auto"/>
            <w:bottom w:val="none" w:sz="0" w:space="0" w:color="auto"/>
            <w:right w:val="none" w:sz="0" w:space="0" w:color="auto"/>
          </w:divBdr>
        </w:div>
        <w:div w:id="1794447701">
          <w:marLeft w:val="640"/>
          <w:marRight w:val="0"/>
          <w:marTop w:val="0"/>
          <w:marBottom w:val="0"/>
          <w:divBdr>
            <w:top w:val="none" w:sz="0" w:space="0" w:color="auto"/>
            <w:left w:val="none" w:sz="0" w:space="0" w:color="auto"/>
            <w:bottom w:val="none" w:sz="0" w:space="0" w:color="auto"/>
            <w:right w:val="none" w:sz="0" w:space="0" w:color="auto"/>
          </w:divBdr>
        </w:div>
        <w:div w:id="1664045773">
          <w:marLeft w:val="640"/>
          <w:marRight w:val="0"/>
          <w:marTop w:val="0"/>
          <w:marBottom w:val="0"/>
          <w:divBdr>
            <w:top w:val="none" w:sz="0" w:space="0" w:color="auto"/>
            <w:left w:val="none" w:sz="0" w:space="0" w:color="auto"/>
            <w:bottom w:val="none" w:sz="0" w:space="0" w:color="auto"/>
            <w:right w:val="none" w:sz="0" w:space="0" w:color="auto"/>
          </w:divBdr>
        </w:div>
        <w:div w:id="853232488">
          <w:marLeft w:val="640"/>
          <w:marRight w:val="0"/>
          <w:marTop w:val="0"/>
          <w:marBottom w:val="0"/>
          <w:divBdr>
            <w:top w:val="none" w:sz="0" w:space="0" w:color="auto"/>
            <w:left w:val="none" w:sz="0" w:space="0" w:color="auto"/>
            <w:bottom w:val="none" w:sz="0" w:space="0" w:color="auto"/>
            <w:right w:val="none" w:sz="0" w:space="0" w:color="auto"/>
          </w:divBdr>
        </w:div>
        <w:div w:id="2086611797">
          <w:marLeft w:val="640"/>
          <w:marRight w:val="0"/>
          <w:marTop w:val="0"/>
          <w:marBottom w:val="0"/>
          <w:divBdr>
            <w:top w:val="none" w:sz="0" w:space="0" w:color="auto"/>
            <w:left w:val="none" w:sz="0" w:space="0" w:color="auto"/>
            <w:bottom w:val="none" w:sz="0" w:space="0" w:color="auto"/>
            <w:right w:val="none" w:sz="0" w:space="0" w:color="auto"/>
          </w:divBdr>
        </w:div>
        <w:div w:id="1634210814">
          <w:marLeft w:val="640"/>
          <w:marRight w:val="0"/>
          <w:marTop w:val="0"/>
          <w:marBottom w:val="0"/>
          <w:divBdr>
            <w:top w:val="none" w:sz="0" w:space="0" w:color="auto"/>
            <w:left w:val="none" w:sz="0" w:space="0" w:color="auto"/>
            <w:bottom w:val="none" w:sz="0" w:space="0" w:color="auto"/>
            <w:right w:val="none" w:sz="0" w:space="0" w:color="auto"/>
          </w:divBdr>
        </w:div>
        <w:div w:id="391198418">
          <w:marLeft w:val="640"/>
          <w:marRight w:val="0"/>
          <w:marTop w:val="0"/>
          <w:marBottom w:val="0"/>
          <w:divBdr>
            <w:top w:val="none" w:sz="0" w:space="0" w:color="auto"/>
            <w:left w:val="none" w:sz="0" w:space="0" w:color="auto"/>
            <w:bottom w:val="none" w:sz="0" w:space="0" w:color="auto"/>
            <w:right w:val="none" w:sz="0" w:space="0" w:color="auto"/>
          </w:divBdr>
        </w:div>
        <w:div w:id="969747510">
          <w:marLeft w:val="640"/>
          <w:marRight w:val="0"/>
          <w:marTop w:val="0"/>
          <w:marBottom w:val="0"/>
          <w:divBdr>
            <w:top w:val="none" w:sz="0" w:space="0" w:color="auto"/>
            <w:left w:val="none" w:sz="0" w:space="0" w:color="auto"/>
            <w:bottom w:val="none" w:sz="0" w:space="0" w:color="auto"/>
            <w:right w:val="none" w:sz="0" w:space="0" w:color="auto"/>
          </w:divBdr>
        </w:div>
        <w:div w:id="783813601">
          <w:marLeft w:val="640"/>
          <w:marRight w:val="0"/>
          <w:marTop w:val="0"/>
          <w:marBottom w:val="0"/>
          <w:divBdr>
            <w:top w:val="none" w:sz="0" w:space="0" w:color="auto"/>
            <w:left w:val="none" w:sz="0" w:space="0" w:color="auto"/>
            <w:bottom w:val="none" w:sz="0" w:space="0" w:color="auto"/>
            <w:right w:val="none" w:sz="0" w:space="0" w:color="auto"/>
          </w:divBdr>
        </w:div>
        <w:div w:id="1131479431">
          <w:marLeft w:val="640"/>
          <w:marRight w:val="0"/>
          <w:marTop w:val="0"/>
          <w:marBottom w:val="0"/>
          <w:divBdr>
            <w:top w:val="none" w:sz="0" w:space="0" w:color="auto"/>
            <w:left w:val="none" w:sz="0" w:space="0" w:color="auto"/>
            <w:bottom w:val="none" w:sz="0" w:space="0" w:color="auto"/>
            <w:right w:val="none" w:sz="0" w:space="0" w:color="auto"/>
          </w:divBdr>
        </w:div>
        <w:div w:id="686491848">
          <w:marLeft w:val="640"/>
          <w:marRight w:val="0"/>
          <w:marTop w:val="0"/>
          <w:marBottom w:val="0"/>
          <w:divBdr>
            <w:top w:val="none" w:sz="0" w:space="0" w:color="auto"/>
            <w:left w:val="none" w:sz="0" w:space="0" w:color="auto"/>
            <w:bottom w:val="none" w:sz="0" w:space="0" w:color="auto"/>
            <w:right w:val="none" w:sz="0" w:space="0" w:color="auto"/>
          </w:divBdr>
        </w:div>
        <w:div w:id="1750351440">
          <w:marLeft w:val="640"/>
          <w:marRight w:val="0"/>
          <w:marTop w:val="0"/>
          <w:marBottom w:val="0"/>
          <w:divBdr>
            <w:top w:val="none" w:sz="0" w:space="0" w:color="auto"/>
            <w:left w:val="none" w:sz="0" w:space="0" w:color="auto"/>
            <w:bottom w:val="none" w:sz="0" w:space="0" w:color="auto"/>
            <w:right w:val="none" w:sz="0" w:space="0" w:color="auto"/>
          </w:divBdr>
        </w:div>
        <w:div w:id="502091561">
          <w:marLeft w:val="640"/>
          <w:marRight w:val="0"/>
          <w:marTop w:val="0"/>
          <w:marBottom w:val="0"/>
          <w:divBdr>
            <w:top w:val="none" w:sz="0" w:space="0" w:color="auto"/>
            <w:left w:val="none" w:sz="0" w:space="0" w:color="auto"/>
            <w:bottom w:val="none" w:sz="0" w:space="0" w:color="auto"/>
            <w:right w:val="none" w:sz="0" w:space="0" w:color="auto"/>
          </w:divBdr>
        </w:div>
        <w:div w:id="2141068404">
          <w:marLeft w:val="640"/>
          <w:marRight w:val="0"/>
          <w:marTop w:val="0"/>
          <w:marBottom w:val="0"/>
          <w:divBdr>
            <w:top w:val="none" w:sz="0" w:space="0" w:color="auto"/>
            <w:left w:val="none" w:sz="0" w:space="0" w:color="auto"/>
            <w:bottom w:val="none" w:sz="0" w:space="0" w:color="auto"/>
            <w:right w:val="none" w:sz="0" w:space="0" w:color="auto"/>
          </w:divBdr>
        </w:div>
        <w:div w:id="468598438">
          <w:marLeft w:val="640"/>
          <w:marRight w:val="0"/>
          <w:marTop w:val="0"/>
          <w:marBottom w:val="0"/>
          <w:divBdr>
            <w:top w:val="none" w:sz="0" w:space="0" w:color="auto"/>
            <w:left w:val="none" w:sz="0" w:space="0" w:color="auto"/>
            <w:bottom w:val="none" w:sz="0" w:space="0" w:color="auto"/>
            <w:right w:val="none" w:sz="0" w:space="0" w:color="auto"/>
          </w:divBdr>
        </w:div>
        <w:div w:id="325911131">
          <w:marLeft w:val="640"/>
          <w:marRight w:val="0"/>
          <w:marTop w:val="0"/>
          <w:marBottom w:val="0"/>
          <w:divBdr>
            <w:top w:val="none" w:sz="0" w:space="0" w:color="auto"/>
            <w:left w:val="none" w:sz="0" w:space="0" w:color="auto"/>
            <w:bottom w:val="none" w:sz="0" w:space="0" w:color="auto"/>
            <w:right w:val="none" w:sz="0" w:space="0" w:color="auto"/>
          </w:divBdr>
        </w:div>
        <w:div w:id="2006743057">
          <w:marLeft w:val="640"/>
          <w:marRight w:val="0"/>
          <w:marTop w:val="0"/>
          <w:marBottom w:val="0"/>
          <w:divBdr>
            <w:top w:val="none" w:sz="0" w:space="0" w:color="auto"/>
            <w:left w:val="none" w:sz="0" w:space="0" w:color="auto"/>
            <w:bottom w:val="none" w:sz="0" w:space="0" w:color="auto"/>
            <w:right w:val="none" w:sz="0" w:space="0" w:color="auto"/>
          </w:divBdr>
        </w:div>
        <w:div w:id="1125349679">
          <w:marLeft w:val="640"/>
          <w:marRight w:val="0"/>
          <w:marTop w:val="0"/>
          <w:marBottom w:val="0"/>
          <w:divBdr>
            <w:top w:val="none" w:sz="0" w:space="0" w:color="auto"/>
            <w:left w:val="none" w:sz="0" w:space="0" w:color="auto"/>
            <w:bottom w:val="none" w:sz="0" w:space="0" w:color="auto"/>
            <w:right w:val="none" w:sz="0" w:space="0" w:color="auto"/>
          </w:divBdr>
        </w:div>
        <w:div w:id="569535325">
          <w:marLeft w:val="640"/>
          <w:marRight w:val="0"/>
          <w:marTop w:val="0"/>
          <w:marBottom w:val="0"/>
          <w:divBdr>
            <w:top w:val="none" w:sz="0" w:space="0" w:color="auto"/>
            <w:left w:val="none" w:sz="0" w:space="0" w:color="auto"/>
            <w:bottom w:val="none" w:sz="0" w:space="0" w:color="auto"/>
            <w:right w:val="none" w:sz="0" w:space="0" w:color="auto"/>
          </w:divBdr>
        </w:div>
        <w:div w:id="1908954550">
          <w:marLeft w:val="640"/>
          <w:marRight w:val="0"/>
          <w:marTop w:val="0"/>
          <w:marBottom w:val="0"/>
          <w:divBdr>
            <w:top w:val="none" w:sz="0" w:space="0" w:color="auto"/>
            <w:left w:val="none" w:sz="0" w:space="0" w:color="auto"/>
            <w:bottom w:val="none" w:sz="0" w:space="0" w:color="auto"/>
            <w:right w:val="none" w:sz="0" w:space="0" w:color="auto"/>
          </w:divBdr>
        </w:div>
        <w:div w:id="1225483190">
          <w:marLeft w:val="640"/>
          <w:marRight w:val="0"/>
          <w:marTop w:val="0"/>
          <w:marBottom w:val="0"/>
          <w:divBdr>
            <w:top w:val="none" w:sz="0" w:space="0" w:color="auto"/>
            <w:left w:val="none" w:sz="0" w:space="0" w:color="auto"/>
            <w:bottom w:val="none" w:sz="0" w:space="0" w:color="auto"/>
            <w:right w:val="none" w:sz="0" w:space="0" w:color="auto"/>
          </w:divBdr>
        </w:div>
        <w:div w:id="1817987961">
          <w:marLeft w:val="640"/>
          <w:marRight w:val="0"/>
          <w:marTop w:val="0"/>
          <w:marBottom w:val="0"/>
          <w:divBdr>
            <w:top w:val="none" w:sz="0" w:space="0" w:color="auto"/>
            <w:left w:val="none" w:sz="0" w:space="0" w:color="auto"/>
            <w:bottom w:val="none" w:sz="0" w:space="0" w:color="auto"/>
            <w:right w:val="none" w:sz="0" w:space="0" w:color="auto"/>
          </w:divBdr>
        </w:div>
        <w:div w:id="1924994801">
          <w:marLeft w:val="640"/>
          <w:marRight w:val="0"/>
          <w:marTop w:val="0"/>
          <w:marBottom w:val="0"/>
          <w:divBdr>
            <w:top w:val="none" w:sz="0" w:space="0" w:color="auto"/>
            <w:left w:val="none" w:sz="0" w:space="0" w:color="auto"/>
            <w:bottom w:val="none" w:sz="0" w:space="0" w:color="auto"/>
            <w:right w:val="none" w:sz="0" w:space="0" w:color="auto"/>
          </w:divBdr>
        </w:div>
        <w:div w:id="951400329">
          <w:marLeft w:val="640"/>
          <w:marRight w:val="0"/>
          <w:marTop w:val="0"/>
          <w:marBottom w:val="0"/>
          <w:divBdr>
            <w:top w:val="none" w:sz="0" w:space="0" w:color="auto"/>
            <w:left w:val="none" w:sz="0" w:space="0" w:color="auto"/>
            <w:bottom w:val="none" w:sz="0" w:space="0" w:color="auto"/>
            <w:right w:val="none" w:sz="0" w:space="0" w:color="auto"/>
          </w:divBdr>
        </w:div>
        <w:div w:id="274363298">
          <w:marLeft w:val="640"/>
          <w:marRight w:val="0"/>
          <w:marTop w:val="0"/>
          <w:marBottom w:val="0"/>
          <w:divBdr>
            <w:top w:val="none" w:sz="0" w:space="0" w:color="auto"/>
            <w:left w:val="none" w:sz="0" w:space="0" w:color="auto"/>
            <w:bottom w:val="none" w:sz="0" w:space="0" w:color="auto"/>
            <w:right w:val="none" w:sz="0" w:space="0" w:color="auto"/>
          </w:divBdr>
        </w:div>
        <w:div w:id="724793521">
          <w:marLeft w:val="640"/>
          <w:marRight w:val="0"/>
          <w:marTop w:val="0"/>
          <w:marBottom w:val="0"/>
          <w:divBdr>
            <w:top w:val="none" w:sz="0" w:space="0" w:color="auto"/>
            <w:left w:val="none" w:sz="0" w:space="0" w:color="auto"/>
            <w:bottom w:val="none" w:sz="0" w:space="0" w:color="auto"/>
            <w:right w:val="none" w:sz="0" w:space="0" w:color="auto"/>
          </w:divBdr>
        </w:div>
        <w:div w:id="996305234">
          <w:marLeft w:val="640"/>
          <w:marRight w:val="0"/>
          <w:marTop w:val="0"/>
          <w:marBottom w:val="0"/>
          <w:divBdr>
            <w:top w:val="none" w:sz="0" w:space="0" w:color="auto"/>
            <w:left w:val="none" w:sz="0" w:space="0" w:color="auto"/>
            <w:bottom w:val="none" w:sz="0" w:space="0" w:color="auto"/>
            <w:right w:val="none" w:sz="0" w:space="0" w:color="auto"/>
          </w:divBdr>
        </w:div>
        <w:div w:id="535894579">
          <w:marLeft w:val="640"/>
          <w:marRight w:val="0"/>
          <w:marTop w:val="0"/>
          <w:marBottom w:val="0"/>
          <w:divBdr>
            <w:top w:val="none" w:sz="0" w:space="0" w:color="auto"/>
            <w:left w:val="none" w:sz="0" w:space="0" w:color="auto"/>
            <w:bottom w:val="none" w:sz="0" w:space="0" w:color="auto"/>
            <w:right w:val="none" w:sz="0" w:space="0" w:color="auto"/>
          </w:divBdr>
        </w:div>
        <w:div w:id="625697773">
          <w:marLeft w:val="640"/>
          <w:marRight w:val="0"/>
          <w:marTop w:val="0"/>
          <w:marBottom w:val="0"/>
          <w:divBdr>
            <w:top w:val="none" w:sz="0" w:space="0" w:color="auto"/>
            <w:left w:val="none" w:sz="0" w:space="0" w:color="auto"/>
            <w:bottom w:val="none" w:sz="0" w:space="0" w:color="auto"/>
            <w:right w:val="none" w:sz="0" w:space="0" w:color="auto"/>
          </w:divBdr>
        </w:div>
        <w:div w:id="722364595">
          <w:marLeft w:val="640"/>
          <w:marRight w:val="0"/>
          <w:marTop w:val="0"/>
          <w:marBottom w:val="0"/>
          <w:divBdr>
            <w:top w:val="none" w:sz="0" w:space="0" w:color="auto"/>
            <w:left w:val="none" w:sz="0" w:space="0" w:color="auto"/>
            <w:bottom w:val="none" w:sz="0" w:space="0" w:color="auto"/>
            <w:right w:val="none" w:sz="0" w:space="0" w:color="auto"/>
          </w:divBdr>
        </w:div>
        <w:div w:id="1383947640">
          <w:marLeft w:val="640"/>
          <w:marRight w:val="0"/>
          <w:marTop w:val="0"/>
          <w:marBottom w:val="0"/>
          <w:divBdr>
            <w:top w:val="none" w:sz="0" w:space="0" w:color="auto"/>
            <w:left w:val="none" w:sz="0" w:space="0" w:color="auto"/>
            <w:bottom w:val="none" w:sz="0" w:space="0" w:color="auto"/>
            <w:right w:val="none" w:sz="0" w:space="0" w:color="auto"/>
          </w:divBdr>
        </w:div>
        <w:div w:id="1655527141">
          <w:marLeft w:val="640"/>
          <w:marRight w:val="0"/>
          <w:marTop w:val="0"/>
          <w:marBottom w:val="0"/>
          <w:divBdr>
            <w:top w:val="none" w:sz="0" w:space="0" w:color="auto"/>
            <w:left w:val="none" w:sz="0" w:space="0" w:color="auto"/>
            <w:bottom w:val="none" w:sz="0" w:space="0" w:color="auto"/>
            <w:right w:val="none" w:sz="0" w:space="0" w:color="auto"/>
          </w:divBdr>
        </w:div>
        <w:div w:id="696547974">
          <w:marLeft w:val="640"/>
          <w:marRight w:val="0"/>
          <w:marTop w:val="0"/>
          <w:marBottom w:val="0"/>
          <w:divBdr>
            <w:top w:val="none" w:sz="0" w:space="0" w:color="auto"/>
            <w:left w:val="none" w:sz="0" w:space="0" w:color="auto"/>
            <w:bottom w:val="none" w:sz="0" w:space="0" w:color="auto"/>
            <w:right w:val="none" w:sz="0" w:space="0" w:color="auto"/>
          </w:divBdr>
        </w:div>
        <w:div w:id="189924800">
          <w:marLeft w:val="640"/>
          <w:marRight w:val="0"/>
          <w:marTop w:val="0"/>
          <w:marBottom w:val="0"/>
          <w:divBdr>
            <w:top w:val="none" w:sz="0" w:space="0" w:color="auto"/>
            <w:left w:val="none" w:sz="0" w:space="0" w:color="auto"/>
            <w:bottom w:val="none" w:sz="0" w:space="0" w:color="auto"/>
            <w:right w:val="none" w:sz="0" w:space="0" w:color="auto"/>
          </w:divBdr>
        </w:div>
        <w:div w:id="445736483">
          <w:marLeft w:val="640"/>
          <w:marRight w:val="0"/>
          <w:marTop w:val="0"/>
          <w:marBottom w:val="0"/>
          <w:divBdr>
            <w:top w:val="none" w:sz="0" w:space="0" w:color="auto"/>
            <w:left w:val="none" w:sz="0" w:space="0" w:color="auto"/>
            <w:bottom w:val="none" w:sz="0" w:space="0" w:color="auto"/>
            <w:right w:val="none" w:sz="0" w:space="0" w:color="auto"/>
          </w:divBdr>
        </w:div>
        <w:div w:id="2120375368">
          <w:marLeft w:val="640"/>
          <w:marRight w:val="0"/>
          <w:marTop w:val="0"/>
          <w:marBottom w:val="0"/>
          <w:divBdr>
            <w:top w:val="none" w:sz="0" w:space="0" w:color="auto"/>
            <w:left w:val="none" w:sz="0" w:space="0" w:color="auto"/>
            <w:bottom w:val="none" w:sz="0" w:space="0" w:color="auto"/>
            <w:right w:val="none" w:sz="0" w:space="0" w:color="auto"/>
          </w:divBdr>
        </w:div>
        <w:div w:id="1730691870">
          <w:marLeft w:val="640"/>
          <w:marRight w:val="0"/>
          <w:marTop w:val="0"/>
          <w:marBottom w:val="0"/>
          <w:divBdr>
            <w:top w:val="none" w:sz="0" w:space="0" w:color="auto"/>
            <w:left w:val="none" w:sz="0" w:space="0" w:color="auto"/>
            <w:bottom w:val="none" w:sz="0" w:space="0" w:color="auto"/>
            <w:right w:val="none" w:sz="0" w:space="0" w:color="auto"/>
          </w:divBdr>
        </w:div>
        <w:div w:id="1850947273">
          <w:marLeft w:val="640"/>
          <w:marRight w:val="0"/>
          <w:marTop w:val="0"/>
          <w:marBottom w:val="0"/>
          <w:divBdr>
            <w:top w:val="none" w:sz="0" w:space="0" w:color="auto"/>
            <w:left w:val="none" w:sz="0" w:space="0" w:color="auto"/>
            <w:bottom w:val="none" w:sz="0" w:space="0" w:color="auto"/>
            <w:right w:val="none" w:sz="0" w:space="0" w:color="auto"/>
          </w:divBdr>
        </w:div>
        <w:div w:id="1684090919">
          <w:marLeft w:val="640"/>
          <w:marRight w:val="0"/>
          <w:marTop w:val="0"/>
          <w:marBottom w:val="0"/>
          <w:divBdr>
            <w:top w:val="none" w:sz="0" w:space="0" w:color="auto"/>
            <w:left w:val="none" w:sz="0" w:space="0" w:color="auto"/>
            <w:bottom w:val="none" w:sz="0" w:space="0" w:color="auto"/>
            <w:right w:val="none" w:sz="0" w:space="0" w:color="auto"/>
          </w:divBdr>
        </w:div>
        <w:div w:id="1335298125">
          <w:marLeft w:val="640"/>
          <w:marRight w:val="0"/>
          <w:marTop w:val="0"/>
          <w:marBottom w:val="0"/>
          <w:divBdr>
            <w:top w:val="none" w:sz="0" w:space="0" w:color="auto"/>
            <w:left w:val="none" w:sz="0" w:space="0" w:color="auto"/>
            <w:bottom w:val="none" w:sz="0" w:space="0" w:color="auto"/>
            <w:right w:val="none" w:sz="0" w:space="0" w:color="auto"/>
          </w:divBdr>
        </w:div>
        <w:div w:id="1945574461">
          <w:marLeft w:val="640"/>
          <w:marRight w:val="0"/>
          <w:marTop w:val="0"/>
          <w:marBottom w:val="0"/>
          <w:divBdr>
            <w:top w:val="none" w:sz="0" w:space="0" w:color="auto"/>
            <w:left w:val="none" w:sz="0" w:space="0" w:color="auto"/>
            <w:bottom w:val="none" w:sz="0" w:space="0" w:color="auto"/>
            <w:right w:val="none" w:sz="0" w:space="0" w:color="auto"/>
          </w:divBdr>
        </w:div>
        <w:div w:id="1748922756">
          <w:marLeft w:val="640"/>
          <w:marRight w:val="0"/>
          <w:marTop w:val="0"/>
          <w:marBottom w:val="0"/>
          <w:divBdr>
            <w:top w:val="none" w:sz="0" w:space="0" w:color="auto"/>
            <w:left w:val="none" w:sz="0" w:space="0" w:color="auto"/>
            <w:bottom w:val="none" w:sz="0" w:space="0" w:color="auto"/>
            <w:right w:val="none" w:sz="0" w:space="0" w:color="auto"/>
          </w:divBdr>
        </w:div>
        <w:div w:id="2080205835">
          <w:marLeft w:val="640"/>
          <w:marRight w:val="0"/>
          <w:marTop w:val="0"/>
          <w:marBottom w:val="0"/>
          <w:divBdr>
            <w:top w:val="none" w:sz="0" w:space="0" w:color="auto"/>
            <w:left w:val="none" w:sz="0" w:space="0" w:color="auto"/>
            <w:bottom w:val="none" w:sz="0" w:space="0" w:color="auto"/>
            <w:right w:val="none" w:sz="0" w:space="0" w:color="auto"/>
          </w:divBdr>
        </w:div>
        <w:div w:id="263390197">
          <w:marLeft w:val="640"/>
          <w:marRight w:val="0"/>
          <w:marTop w:val="0"/>
          <w:marBottom w:val="0"/>
          <w:divBdr>
            <w:top w:val="none" w:sz="0" w:space="0" w:color="auto"/>
            <w:left w:val="none" w:sz="0" w:space="0" w:color="auto"/>
            <w:bottom w:val="none" w:sz="0" w:space="0" w:color="auto"/>
            <w:right w:val="none" w:sz="0" w:space="0" w:color="auto"/>
          </w:divBdr>
        </w:div>
        <w:div w:id="1225988883">
          <w:marLeft w:val="640"/>
          <w:marRight w:val="0"/>
          <w:marTop w:val="0"/>
          <w:marBottom w:val="0"/>
          <w:divBdr>
            <w:top w:val="none" w:sz="0" w:space="0" w:color="auto"/>
            <w:left w:val="none" w:sz="0" w:space="0" w:color="auto"/>
            <w:bottom w:val="none" w:sz="0" w:space="0" w:color="auto"/>
            <w:right w:val="none" w:sz="0" w:space="0" w:color="auto"/>
          </w:divBdr>
        </w:div>
        <w:div w:id="915045961">
          <w:marLeft w:val="640"/>
          <w:marRight w:val="0"/>
          <w:marTop w:val="0"/>
          <w:marBottom w:val="0"/>
          <w:divBdr>
            <w:top w:val="none" w:sz="0" w:space="0" w:color="auto"/>
            <w:left w:val="none" w:sz="0" w:space="0" w:color="auto"/>
            <w:bottom w:val="none" w:sz="0" w:space="0" w:color="auto"/>
            <w:right w:val="none" w:sz="0" w:space="0" w:color="auto"/>
          </w:divBdr>
        </w:div>
        <w:div w:id="1633363439">
          <w:marLeft w:val="640"/>
          <w:marRight w:val="0"/>
          <w:marTop w:val="0"/>
          <w:marBottom w:val="0"/>
          <w:divBdr>
            <w:top w:val="none" w:sz="0" w:space="0" w:color="auto"/>
            <w:left w:val="none" w:sz="0" w:space="0" w:color="auto"/>
            <w:bottom w:val="none" w:sz="0" w:space="0" w:color="auto"/>
            <w:right w:val="none" w:sz="0" w:space="0" w:color="auto"/>
          </w:divBdr>
        </w:div>
        <w:div w:id="1116755911">
          <w:marLeft w:val="640"/>
          <w:marRight w:val="0"/>
          <w:marTop w:val="0"/>
          <w:marBottom w:val="0"/>
          <w:divBdr>
            <w:top w:val="none" w:sz="0" w:space="0" w:color="auto"/>
            <w:left w:val="none" w:sz="0" w:space="0" w:color="auto"/>
            <w:bottom w:val="none" w:sz="0" w:space="0" w:color="auto"/>
            <w:right w:val="none" w:sz="0" w:space="0" w:color="auto"/>
          </w:divBdr>
        </w:div>
        <w:div w:id="110442168">
          <w:marLeft w:val="640"/>
          <w:marRight w:val="0"/>
          <w:marTop w:val="0"/>
          <w:marBottom w:val="0"/>
          <w:divBdr>
            <w:top w:val="none" w:sz="0" w:space="0" w:color="auto"/>
            <w:left w:val="none" w:sz="0" w:space="0" w:color="auto"/>
            <w:bottom w:val="none" w:sz="0" w:space="0" w:color="auto"/>
            <w:right w:val="none" w:sz="0" w:space="0" w:color="auto"/>
          </w:divBdr>
        </w:div>
        <w:div w:id="1120539298">
          <w:marLeft w:val="640"/>
          <w:marRight w:val="0"/>
          <w:marTop w:val="0"/>
          <w:marBottom w:val="0"/>
          <w:divBdr>
            <w:top w:val="none" w:sz="0" w:space="0" w:color="auto"/>
            <w:left w:val="none" w:sz="0" w:space="0" w:color="auto"/>
            <w:bottom w:val="none" w:sz="0" w:space="0" w:color="auto"/>
            <w:right w:val="none" w:sz="0" w:space="0" w:color="auto"/>
          </w:divBdr>
        </w:div>
        <w:div w:id="1813135774">
          <w:marLeft w:val="640"/>
          <w:marRight w:val="0"/>
          <w:marTop w:val="0"/>
          <w:marBottom w:val="0"/>
          <w:divBdr>
            <w:top w:val="none" w:sz="0" w:space="0" w:color="auto"/>
            <w:left w:val="none" w:sz="0" w:space="0" w:color="auto"/>
            <w:bottom w:val="none" w:sz="0" w:space="0" w:color="auto"/>
            <w:right w:val="none" w:sz="0" w:space="0" w:color="auto"/>
          </w:divBdr>
        </w:div>
        <w:div w:id="1862434105">
          <w:marLeft w:val="640"/>
          <w:marRight w:val="0"/>
          <w:marTop w:val="0"/>
          <w:marBottom w:val="0"/>
          <w:divBdr>
            <w:top w:val="none" w:sz="0" w:space="0" w:color="auto"/>
            <w:left w:val="none" w:sz="0" w:space="0" w:color="auto"/>
            <w:bottom w:val="none" w:sz="0" w:space="0" w:color="auto"/>
            <w:right w:val="none" w:sz="0" w:space="0" w:color="auto"/>
          </w:divBdr>
        </w:div>
        <w:div w:id="320237353">
          <w:marLeft w:val="640"/>
          <w:marRight w:val="0"/>
          <w:marTop w:val="0"/>
          <w:marBottom w:val="0"/>
          <w:divBdr>
            <w:top w:val="none" w:sz="0" w:space="0" w:color="auto"/>
            <w:left w:val="none" w:sz="0" w:space="0" w:color="auto"/>
            <w:bottom w:val="none" w:sz="0" w:space="0" w:color="auto"/>
            <w:right w:val="none" w:sz="0" w:space="0" w:color="auto"/>
          </w:divBdr>
        </w:div>
        <w:div w:id="459684986">
          <w:marLeft w:val="640"/>
          <w:marRight w:val="0"/>
          <w:marTop w:val="0"/>
          <w:marBottom w:val="0"/>
          <w:divBdr>
            <w:top w:val="none" w:sz="0" w:space="0" w:color="auto"/>
            <w:left w:val="none" w:sz="0" w:space="0" w:color="auto"/>
            <w:bottom w:val="none" w:sz="0" w:space="0" w:color="auto"/>
            <w:right w:val="none" w:sz="0" w:space="0" w:color="auto"/>
          </w:divBdr>
        </w:div>
        <w:div w:id="642198990">
          <w:marLeft w:val="640"/>
          <w:marRight w:val="0"/>
          <w:marTop w:val="0"/>
          <w:marBottom w:val="0"/>
          <w:divBdr>
            <w:top w:val="none" w:sz="0" w:space="0" w:color="auto"/>
            <w:left w:val="none" w:sz="0" w:space="0" w:color="auto"/>
            <w:bottom w:val="none" w:sz="0" w:space="0" w:color="auto"/>
            <w:right w:val="none" w:sz="0" w:space="0" w:color="auto"/>
          </w:divBdr>
        </w:div>
        <w:div w:id="986473843">
          <w:marLeft w:val="640"/>
          <w:marRight w:val="0"/>
          <w:marTop w:val="0"/>
          <w:marBottom w:val="0"/>
          <w:divBdr>
            <w:top w:val="none" w:sz="0" w:space="0" w:color="auto"/>
            <w:left w:val="none" w:sz="0" w:space="0" w:color="auto"/>
            <w:bottom w:val="none" w:sz="0" w:space="0" w:color="auto"/>
            <w:right w:val="none" w:sz="0" w:space="0" w:color="auto"/>
          </w:divBdr>
        </w:div>
        <w:div w:id="117379258">
          <w:marLeft w:val="640"/>
          <w:marRight w:val="0"/>
          <w:marTop w:val="0"/>
          <w:marBottom w:val="0"/>
          <w:divBdr>
            <w:top w:val="none" w:sz="0" w:space="0" w:color="auto"/>
            <w:left w:val="none" w:sz="0" w:space="0" w:color="auto"/>
            <w:bottom w:val="none" w:sz="0" w:space="0" w:color="auto"/>
            <w:right w:val="none" w:sz="0" w:space="0" w:color="auto"/>
          </w:divBdr>
        </w:div>
        <w:div w:id="1321544635">
          <w:marLeft w:val="640"/>
          <w:marRight w:val="0"/>
          <w:marTop w:val="0"/>
          <w:marBottom w:val="0"/>
          <w:divBdr>
            <w:top w:val="none" w:sz="0" w:space="0" w:color="auto"/>
            <w:left w:val="none" w:sz="0" w:space="0" w:color="auto"/>
            <w:bottom w:val="none" w:sz="0" w:space="0" w:color="auto"/>
            <w:right w:val="none" w:sz="0" w:space="0" w:color="auto"/>
          </w:divBdr>
        </w:div>
        <w:div w:id="810437896">
          <w:marLeft w:val="640"/>
          <w:marRight w:val="0"/>
          <w:marTop w:val="0"/>
          <w:marBottom w:val="0"/>
          <w:divBdr>
            <w:top w:val="none" w:sz="0" w:space="0" w:color="auto"/>
            <w:left w:val="none" w:sz="0" w:space="0" w:color="auto"/>
            <w:bottom w:val="none" w:sz="0" w:space="0" w:color="auto"/>
            <w:right w:val="none" w:sz="0" w:space="0" w:color="auto"/>
          </w:divBdr>
        </w:div>
        <w:div w:id="1247810861">
          <w:marLeft w:val="640"/>
          <w:marRight w:val="0"/>
          <w:marTop w:val="0"/>
          <w:marBottom w:val="0"/>
          <w:divBdr>
            <w:top w:val="none" w:sz="0" w:space="0" w:color="auto"/>
            <w:left w:val="none" w:sz="0" w:space="0" w:color="auto"/>
            <w:bottom w:val="none" w:sz="0" w:space="0" w:color="auto"/>
            <w:right w:val="none" w:sz="0" w:space="0" w:color="auto"/>
          </w:divBdr>
        </w:div>
        <w:div w:id="1954509254">
          <w:marLeft w:val="640"/>
          <w:marRight w:val="0"/>
          <w:marTop w:val="0"/>
          <w:marBottom w:val="0"/>
          <w:divBdr>
            <w:top w:val="none" w:sz="0" w:space="0" w:color="auto"/>
            <w:left w:val="none" w:sz="0" w:space="0" w:color="auto"/>
            <w:bottom w:val="none" w:sz="0" w:space="0" w:color="auto"/>
            <w:right w:val="none" w:sz="0" w:space="0" w:color="auto"/>
          </w:divBdr>
        </w:div>
        <w:div w:id="1602489862">
          <w:marLeft w:val="640"/>
          <w:marRight w:val="0"/>
          <w:marTop w:val="0"/>
          <w:marBottom w:val="0"/>
          <w:divBdr>
            <w:top w:val="none" w:sz="0" w:space="0" w:color="auto"/>
            <w:left w:val="none" w:sz="0" w:space="0" w:color="auto"/>
            <w:bottom w:val="none" w:sz="0" w:space="0" w:color="auto"/>
            <w:right w:val="none" w:sz="0" w:space="0" w:color="auto"/>
          </w:divBdr>
        </w:div>
        <w:div w:id="2021354379">
          <w:marLeft w:val="640"/>
          <w:marRight w:val="0"/>
          <w:marTop w:val="0"/>
          <w:marBottom w:val="0"/>
          <w:divBdr>
            <w:top w:val="none" w:sz="0" w:space="0" w:color="auto"/>
            <w:left w:val="none" w:sz="0" w:space="0" w:color="auto"/>
            <w:bottom w:val="none" w:sz="0" w:space="0" w:color="auto"/>
            <w:right w:val="none" w:sz="0" w:space="0" w:color="auto"/>
          </w:divBdr>
        </w:div>
        <w:div w:id="1769692551">
          <w:marLeft w:val="640"/>
          <w:marRight w:val="0"/>
          <w:marTop w:val="0"/>
          <w:marBottom w:val="0"/>
          <w:divBdr>
            <w:top w:val="none" w:sz="0" w:space="0" w:color="auto"/>
            <w:left w:val="none" w:sz="0" w:space="0" w:color="auto"/>
            <w:bottom w:val="none" w:sz="0" w:space="0" w:color="auto"/>
            <w:right w:val="none" w:sz="0" w:space="0" w:color="auto"/>
          </w:divBdr>
        </w:div>
        <w:div w:id="373775354">
          <w:marLeft w:val="640"/>
          <w:marRight w:val="0"/>
          <w:marTop w:val="0"/>
          <w:marBottom w:val="0"/>
          <w:divBdr>
            <w:top w:val="none" w:sz="0" w:space="0" w:color="auto"/>
            <w:left w:val="none" w:sz="0" w:space="0" w:color="auto"/>
            <w:bottom w:val="none" w:sz="0" w:space="0" w:color="auto"/>
            <w:right w:val="none" w:sz="0" w:space="0" w:color="auto"/>
          </w:divBdr>
        </w:div>
        <w:div w:id="492647419">
          <w:marLeft w:val="640"/>
          <w:marRight w:val="0"/>
          <w:marTop w:val="0"/>
          <w:marBottom w:val="0"/>
          <w:divBdr>
            <w:top w:val="none" w:sz="0" w:space="0" w:color="auto"/>
            <w:left w:val="none" w:sz="0" w:space="0" w:color="auto"/>
            <w:bottom w:val="none" w:sz="0" w:space="0" w:color="auto"/>
            <w:right w:val="none" w:sz="0" w:space="0" w:color="auto"/>
          </w:divBdr>
        </w:div>
        <w:div w:id="1051467292">
          <w:marLeft w:val="640"/>
          <w:marRight w:val="0"/>
          <w:marTop w:val="0"/>
          <w:marBottom w:val="0"/>
          <w:divBdr>
            <w:top w:val="none" w:sz="0" w:space="0" w:color="auto"/>
            <w:left w:val="none" w:sz="0" w:space="0" w:color="auto"/>
            <w:bottom w:val="none" w:sz="0" w:space="0" w:color="auto"/>
            <w:right w:val="none" w:sz="0" w:space="0" w:color="auto"/>
          </w:divBdr>
        </w:div>
        <w:div w:id="425539739">
          <w:marLeft w:val="640"/>
          <w:marRight w:val="0"/>
          <w:marTop w:val="0"/>
          <w:marBottom w:val="0"/>
          <w:divBdr>
            <w:top w:val="none" w:sz="0" w:space="0" w:color="auto"/>
            <w:left w:val="none" w:sz="0" w:space="0" w:color="auto"/>
            <w:bottom w:val="none" w:sz="0" w:space="0" w:color="auto"/>
            <w:right w:val="none" w:sz="0" w:space="0" w:color="auto"/>
          </w:divBdr>
        </w:div>
        <w:div w:id="736823815">
          <w:marLeft w:val="640"/>
          <w:marRight w:val="0"/>
          <w:marTop w:val="0"/>
          <w:marBottom w:val="0"/>
          <w:divBdr>
            <w:top w:val="none" w:sz="0" w:space="0" w:color="auto"/>
            <w:left w:val="none" w:sz="0" w:space="0" w:color="auto"/>
            <w:bottom w:val="none" w:sz="0" w:space="0" w:color="auto"/>
            <w:right w:val="none" w:sz="0" w:space="0" w:color="auto"/>
          </w:divBdr>
        </w:div>
        <w:div w:id="927807648">
          <w:marLeft w:val="640"/>
          <w:marRight w:val="0"/>
          <w:marTop w:val="0"/>
          <w:marBottom w:val="0"/>
          <w:divBdr>
            <w:top w:val="none" w:sz="0" w:space="0" w:color="auto"/>
            <w:left w:val="none" w:sz="0" w:space="0" w:color="auto"/>
            <w:bottom w:val="none" w:sz="0" w:space="0" w:color="auto"/>
            <w:right w:val="none" w:sz="0" w:space="0" w:color="auto"/>
          </w:divBdr>
        </w:div>
        <w:div w:id="1971350997">
          <w:marLeft w:val="640"/>
          <w:marRight w:val="0"/>
          <w:marTop w:val="0"/>
          <w:marBottom w:val="0"/>
          <w:divBdr>
            <w:top w:val="none" w:sz="0" w:space="0" w:color="auto"/>
            <w:left w:val="none" w:sz="0" w:space="0" w:color="auto"/>
            <w:bottom w:val="none" w:sz="0" w:space="0" w:color="auto"/>
            <w:right w:val="none" w:sz="0" w:space="0" w:color="auto"/>
          </w:divBdr>
        </w:div>
        <w:div w:id="884103778">
          <w:marLeft w:val="640"/>
          <w:marRight w:val="0"/>
          <w:marTop w:val="0"/>
          <w:marBottom w:val="0"/>
          <w:divBdr>
            <w:top w:val="none" w:sz="0" w:space="0" w:color="auto"/>
            <w:left w:val="none" w:sz="0" w:space="0" w:color="auto"/>
            <w:bottom w:val="none" w:sz="0" w:space="0" w:color="auto"/>
            <w:right w:val="none" w:sz="0" w:space="0" w:color="auto"/>
          </w:divBdr>
        </w:div>
        <w:div w:id="230232628">
          <w:marLeft w:val="640"/>
          <w:marRight w:val="0"/>
          <w:marTop w:val="0"/>
          <w:marBottom w:val="0"/>
          <w:divBdr>
            <w:top w:val="none" w:sz="0" w:space="0" w:color="auto"/>
            <w:left w:val="none" w:sz="0" w:space="0" w:color="auto"/>
            <w:bottom w:val="none" w:sz="0" w:space="0" w:color="auto"/>
            <w:right w:val="none" w:sz="0" w:space="0" w:color="auto"/>
          </w:divBdr>
        </w:div>
        <w:div w:id="1341203183">
          <w:marLeft w:val="640"/>
          <w:marRight w:val="0"/>
          <w:marTop w:val="0"/>
          <w:marBottom w:val="0"/>
          <w:divBdr>
            <w:top w:val="none" w:sz="0" w:space="0" w:color="auto"/>
            <w:left w:val="none" w:sz="0" w:space="0" w:color="auto"/>
            <w:bottom w:val="none" w:sz="0" w:space="0" w:color="auto"/>
            <w:right w:val="none" w:sz="0" w:space="0" w:color="auto"/>
          </w:divBdr>
        </w:div>
        <w:div w:id="916207976">
          <w:marLeft w:val="640"/>
          <w:marRight w:val="0"/>
          <w:marTop w:val="0"/>
          <w:marBottom w:val="0"/>
          <w:divBdr>
            <w:top w:val="none" w:sz="0" w:space="0" w:color="auto"/>
            <w:left w:val="none" w:sz="0" w:space="0" w:color="auto"/>
            <w:bottom w:val="none" w:sz="0" w:space="0" w:color="auto"/>
            <w:right w:val="none" w:sz="0" w:space="0" w:color="auto"/>
          </w:divBdr>
        </w:div>
        <w:div w:id="1870607542">
          <w:marLeft w:val="640"/>
          <w:marRight w:val="0"/>
          <w:marTop w:val="0"/>
          <w:marBottom w:val="0"/>
          <w:divBdr>
            <w:top w:val="none" w:sz="0" w:space="0" w:color="auto"/>
            <w:left w:val="none" w:sz="0" w:space="0" w:color="auto"/>
            <w:bottom w:val="none" w:sz="0" w:space="0" w:color="auto"/>
            <w:right w:val="none" w:sz="0" w:space="0" w:color="auto"/>
          </w:divBdr>
        </w:div>
        <w:div w:id="1361474827">
          <w:marLeft w:val="640"/>
          <w:marRight w:val="0"/>
          <w:marTop w:val="0"/>
          <w:marBottom w:val="0"/>
          <w:divBdr>
            <w:top w:val="none" w:sz="0" w:space="0" w:color="auto"/>
            <w:left w:val="none" w:sz="0" w:space="0" w:color="auto"/>
            <w:bottom w:val="none" w:sz="0" w:space="0" w:color="auto"/>
            <w:right w:val="none" w:sz="0" w:space="0" w:color="auto"/>
          </w:divBdr>
        </w:div>
      </w:divsChild>
    </w:div>
    <w:div w:id="1486700262">
      <w:bodyDiv w:val="1"/>
      <w:marLeft w:val="0"/>
      <w:marRight w:val="0"/>
      <w:marTop w:val="0"/>
      <w:marBottom w:val="0"/>
      <w:divBdr>
        <w:top w:val="none" w:sz="0" w:space="0" w:color="auto"/>
        <w:left w:val="none" w:sz="0" w:space="0" w:color="auto"/>
        <w:bottom w:val="none" w:sz="0" w:space="0" w:color="auto"/>
        <w:right w:val="none" w:sz="0" w:space="0" w:color="auto"/>
      </w:divBdr>
    </w:div>
    <w:div w:id="1490171308">
      <w:bodyDiv w:val="1"/>
      <w:marLeft w:val="0"/>
      <w:marRight w:val="0"/>
      <w:marTop w:val="0"/>
      <w:marBottom w:val="0"/>
      <w:divBdr>
        <w:top w:val="none" w:sz="0" w:space="0" w:color="auto"/>
        <w:left w:val="none" w:sz="0" w:space="0" w:color="auto"/>
        <w:bottom w:val="none" w:sz="0" w:space="0" w:color="auto"/>
        <w:right w:val="none" w:sz="0" w:space="0" w:color="auto"/>
      </w:divBdr>
      <w:divsChild>
        <w:div w:id="20975931">
          <w:marLeft w:val="640"/>
          <w:marRight w:val="0"/>
          <w:marTop w:val="0"/>
          <w:marBottom w:val="0"/>
          <w:divBdr>
            <w:top w:val="none" w:sz="0" w:space="0" w:color="auto"/>
            <w:left w:val="none" w:sz="0" w:space="0" w:color="auto"/>
            <w:bottom w:val="none" w:sz="0" w:space="0" w:color="auto"/>
            <w:right w:val="none" w:sz="0" w:space="0" w:color="auto"/>
          </w:divBdr>
        </w:div>
        <w:div w:id="294222327">
          <w:marLeft w:val="640"/>
          <w:marRight w:val="0"/>
          <w:marTop w:val="0"/>
          <w:marBottom w:val="0"/>
          <w:divBdr>
            <w:top w:val="none" w:sz="0" w:space="0" w:color="auto"/>
            <w:left w:val="none" w:sz="0" w:space="0" w:color="auto"/>
            <w:bottom w:val="none" w:sz="0" w:space="0" w:color="auto"/>
            <w:right w:val="none" w:sz="0" w:space="0" w:color="auto"/>
          </w:divBdr>
        </w:div>
        <w:div w:id="599529722">
          <w:marLeft w:val="640"/>
          <w:marRight w:val="0"/>
          <w:marTop w:val="0"/>
          <w:marBottom w:val="0"/>
          <w:divBdr>
            <w:top w:val="none" w:sz="0" w:space="0" w:color="auto"/>
            <w:left w:val="none" w:sz="0" w:space="0" w:color="auto"/>
            <w:bottom w:val="none" w:sz="0" w:space="0" w:color="auto"/>
            <w:right w:val="none" w:sz="0" w:space="0" w:color="auto"/>
          </w:divBdr>
        </w:div>
        <w:div w:id="845245785">
          <w:marLeft w:val="640"/>
          <w:marRight w:val="0"/>
          <w:marTop w:val="0"/>
          <w:marBottom w:val="0"/>
          <w:divBdr>
            <w:top w:val="none" w:sz="0" w:space="0" w:color="auto"/>
            <w:left w:val="none" w:sz="0" w:space="0" w:color="auto"/>
            <w:bottom w:val="none" w:sz="0" w:space="0" w:color="auto"/>
            <w:right w:val="none" w:sz="0" w:space="0" w:color="auto"/>
          </w:divBdr>
        </w:div>
        <w:div w:id="319817687">
          <w:marLeft w:val="640"/>
          <w:marRight w:val="0"/>
          <w:marTop w:val="0"/>
          <w:marBottom w:val="0"/>
          <w:divBdr>
            <w:top w:val="none" w:sz="0" w:space="0" w:color="auto"/>
            <w:left w:val="none" w:sz="0" w:space="0" w:color="auto"/>
            <w:bottom w:val="none" w:sz="0" w:space="0" w:color="auto"/>
            <w:right w:val="none" w:sz="0" w:space="0" w:color="auto"/>
          </w:divBdr>
        </w:div>
        <w:div w:id="1346857783">
          <w:marLeft w:val="640"/>
          <w:marRight w:val="0"/>
          <w:marTop w:val="0"/>
          <w:marBottom w:val="0"/>
          <w:divBdr>
            <w:top w:val="none" w:sz="0" w:space="0" w:color="auto"/>
            <w:left w:val="none" w:sz="0" w:space="0" w:color="auto"/>
            <w:bottom w:val="none" w:sz="0" w:space="0" w:color="auto"/>
            <w:right w:val="none" w:sz="0" w:space="0" w:color="auto"/>
          </w:divBdr>
        </w:div>
        <w:div w:id="890311200">
          <w:marLeft w:val="640"/>
          <w:marRight w:val="0"/>
          <w:marTop w:val="0"/>
          <w:marBottom w:val="0"/>
          <w:divBdr>
            <w:top w:val="none" w:sz="0" w:space="0" w:color="auto"/>
            <w:left w:val="none" w:sz="0" w:space="0" w:color="auto"/>
            <w:bottom w:val="none" w:sz="0" w:space="0" w:color="auto"/>
            <w:right w:val="none" w:sz="0" w:space="0" w:color="auto"/>
          </w:divBdr>
        </w:div>
        <w:div w:id="1654332969">
          <w:marLeft w:val="640"/>
          <w:marRight w:val="0"/>
          <w:marTop w:val="0"/>
          <w:marBottom w:val="0"/>
          <w:divBdr>
            <w:top w:val="none" w:sz="0" w:space="0" w:color="auto"/>
            <w:left w:val="none" w:sz="0" w:space="0" w:color="auto"/>
            <w:bottom w:val="none" w:sz="0" w:space="0" w:color="auto"/>
            <w:right w:val="none" w:sz="0" w:space="0" w:color="auto"/>
          </w:divBdr>
        </w:div>
        <w:div w:id="744303178">
          <w:marLeft w:val="640"/>
          <w:marRight w:val="0"/>
          <w:marTop w:val="0"/>
          <w:marBottom w:val="0"/>
          <w:divBdr>
            <w:top w:val="none" w:sz="0" w:space="0" w:color="auto"/>
            <w:left w:val="none" w:sz="0" w:space="0" w:color="auto"/>
            <w:bottom w:val="none" w:sz="0" w:space="0" w:color="auto"/>
            <w:right w:val="none" w:sz="0" w:space="0" w:color="auto"/>
          </w:divBdr>
        </w:div>
        <w:div w:id="1676305477">
          <w:marLeft w:val="640"/>
          <w:marRight w:val="0"/>
          <w:marTop w:val="0"/>
          <w:marBottom w:val="0"/>
          <w:divBdr>
            <w:top w:val="none" w:sz="0" w:space="0" w:color="auto"/>
            <w:left w:val="none" w:sz="0" w:space="0" w:color="auto"/>
            <w:bottom w:val="none" w:sz="0" w:space="0" w:color="auto"/>
            <w:right w:val="none" w:sz="0" w:space="0" w:color="auto"/>
          </w:divBdr>
        </w:div>
        <w:div w:id="1247612823">
          <w:marLeft w:val="640"/>
          <w:marRight w:val="0"/>
          <w:marTop w:val="0"/>
          <w:marBottom w:val="0"/>
          <w:divBdr>
            <w:top w:val="none" w:sz="0" w:space="0" w:color="auto"/>
            <w:left w:val="none" w:sz="0" w:space="0" w:color="auto"/>
            <w:bottom w:val="none" w:sz="0" w:space="0" w:color="auto"/>
            <w:right w:val="none" w:sz="0" w:space="0" w:color="auto"/>
          </w:divBdr>
        </w:div>
        <w:div w:id="637225275">
          <w:marLeft w:val="640"/>
          <w:marRight w:val="0"/>
          <w:marTop w:val="0"/>
          <w:marBottom w:val="0"/>
          <w:divBdr>
            <w:top w:val="none" w:sz="0" w:space="0" w:color="auto"/>
            <w:left w:val="none" w:sz="0" w:space="0" w:color="auto"/>
            <w:bottom w:val="none" w:sz="0" w:space="0" w:color="auto"/>
            <w:right w:val="none" w:sz="0" w:space="0" w:color="auto"/>
          </w:divBdr>
        </w:div>
        <w:div w:id="1809975392">
          <w:marLeft w:val="640"/>
          <w:marRight w:val="0"/>
          <w:marTop w:val="0"/>
          <w:marBottom w:val="0"/>
          <w:divBdr>
            <w:top w:val="none" w:sz="0" w:space="0" w:color="auto"/>
            <w:left w:val="none" w:sz="0" w:space="0" w:color="auto"/>
            <w:bottom w:val="none" w:sz="0" w:space="0" w:color="auto"/>
            <w:right w:val="none" w:sz="0" w:space="0" w:color="auto"/>
          </w:divBdr>
        </w:div>
        <w:div w:id="1725643328">
          <w:marLeft w:val="640"/>
          <w:marRight w:val="0"/>
          <w:marTop w:val="0"/>
          <w:marBottom w:val="0"/>
          <w:divBdr>
            <w:top w:val="none" w:sz="0" w:space="0" w:color="auto"/>
            <w:left w:val="none" w:sz="0" w:space="0" w:color="auto"/>
            <w:bottom w:val="none" w:sz="0" w:space="0" w:color="auto"/>
            <w:right w:val="none" w:sz="0" w:space="0" w:color="auto"/>
          </w:divBdr>
        </w:div>
        <w:div w:id="1121849060">
          <w:marLeft w:val="640"/>
          <w:marRight w:val="0"/>
          <w:marTop w:val="0"/>
          <w:marBottom w:val="0"/>
          <w:divBdr>
            <w:top w:val="none" w:sz="0" w:space="0" w:color="auto"/>
            <w:left w:val="none" w:sz="0" w:space="0" w:color="auto"/>
            <w:bottom w:val="none" w:sz="0" w:space="0" w:color="auto"/>
            <w:right w:val="none" w:sz="0" w:space="0" w:color="auto"/>
          </w:divBdr>
        </w:div>
        <w:div w:id="1161775156">
          <w:marLeft w:val="640"/>
          <w:marRight w:val="0"/>
          <w:marTop w:val="0"/>
          <w:marBottom w:val="0"/>
          <w:divBdr>
            <w:top w:val="none" w:sz="0" w:space="0" w:color="auto"/>
            <w:left w:val="none" w:sz="0" w:space="0" w:color="auto"/>
            <w:bottom w:val="none" w:sz="0" w:space="0" w:color="auto"/>
            <w:right w:val="none" w:sz="0" w:space="0" w:color="auto"/>
          </w:divBdr>
        </w:div>
        <w:div w:id="2113085816">
          <w:marLeft w:val="640"/>
          <w:marRight w:val="0"/>
          <w:marTop w:val="0"/>
          <w:marBottom w:val="0"/>
          <w:divBdr>
            <w:top w:val="none" w:sz="0" w:space="0" w:color="auto"/>
            <w:left w:val="none" w:sz="0" w:space="0" w:color="auto"/>
            <w:bottom w:val="none" w:sz="0" w:space="0" w:color="auto"/>
            <w:right w:val="none" w:sz="0" w:space="0" w:color="auto"/>
          </w:divBdr>
        </w:div>
        <w:div w:id="192420465">
          <w:marLeft w:val="640"/>
          <w:marRight w:val="0"/>
          <w:marTop w:val="0"/>
          <w:marBottom w:val="0"/>
          <w:divBdr>
            <w:top w:val="none" w:sz="0" w:space="0" w:color="auto"/>
            <w:left w:val="none" w:sz="0" w:space="0" w:color="auto"/>
            <w:bottom w:val="none" w:sz="0" w:space="0" w:color="auto"/>
            <w:right w:val="none" w:sz="0" w:space="0" w:color="auto"/>
          </w:divBdr>
        </w:div>
        <w:div w:id="2021009922">
          <w:marLeft w:val="640"/>
          <w:marRight w:val="0"/>
          <w:marTop w:val="0"/>
          <w:marBottom w:val="0"/>
          <w:divBdr>
            <w:top w:val="none" w:sz="0" w:space="0" w:color="auto"/>
            <w:left w:val="none" w:sz="0" w:space="0" w:color="auto"/>
            <w:bottom w:val="none" w:sz="0" w:space="0" w:color="auto"/>
            <w:right w:val="none" w:sz="0" w:space="0" w:color="auto"/>
          </w:divBdr>
        </w:div>
        <w:div w:id="538132799">
          <w:marLeft w:val="640"/>
          <w:marRight w:val="0"/>
          <w:marTop w:val="0"/>
          <w:marBottom w:val="0"/>
          <w:divBdr>
            <w:top w:val="none" w:sz="0" w:space="0" w:color="auto"/>
            <w:left w:val="none" w:sz="0" w:space="0" w:color="auto"/>
            <w:bottom w:val="none" w:sz="0" w:space="0" w:color="auto"/>
            <w:right w:val="none" w:sz="0" w:space="0" w:color="auto"/>
          </w:divBdr>
        </w:div>
        <w:div w:id="974722154">
          <w:marLeft w:val="640"/>
          <w:marRight w:val="0"/>
          <w:marTop w:val="0"/>
          <w:marBottom w:val="0"/>
          <w:divBdr>
            <w:top w:val="none" w:sz="0" w:space="0" w:color="auto"/>
            <w:left w:val="none" w:sz="0" w:space="0" w:color="auto"/>
            <w:bottom w:val="none" w:sz="0" w:space="0" w:color="auto"/>
            <w:right w:val="none" w:sz="0" w:space="0" w:color="auto"/>
          </w:divBdr>
        </w:div>
        <w:div w:id="941061804">
          <w:marLeft w:val="640"/>
          <w:marRight w:val="0"/>
          <w:marTop w:val="0"/>
          <w:marBottom w:val="0"/>
          <w:divBdr>
            <w:top w:val="none" w:sz="0" w:space="0" w:color="auto"/>
            <w:left w:val="none" w:sz="0" w:space="0" w:color="auto"/>
            <w:bottom w:val="none" w:sz="0" w:space="0" w:color="auto"/>
            <w:right w:val="none" w:sz="0" w:space="0" w:color="auto"/>
          </w:divBdr>
        </w:div>
        <w:div w:id="1483351124">
          <w:marLeft w:val="640"/>
          <w:marRight w:val="0"/>
          <w:marTop w:val="0"/>
          <w:marBottom w:val="0"/>
          <w:divBdr>
            <w:top w:val="none" w:sz="0" w:space="0" w:color="auto"/>
            <w:left w:val="none" w:sz="0" w:space="0" w:color="auto"/>
            <w:bottom w:val="none" w:sz="0" w:space="0" w:color="auto"/>
            <w:right w:val="none" w:sz="0" w:space="0" w:color="auto"/>
          </w:divBdr>
        </w:div>
        <w:div w:id="777675631">
          <w:marLeft w:val="640"/>
          <w:marRight w:val="0"/>
          <w:marTop w:val="0"/>
          <w:marBottom w:val="0"/>
          <w:divBdr>
            <w:top w:val="none" w:sz="0" w:space="0" w:color="auto"/>
            <w:left w:val="none" w:sz="0" w:space="0" w:color="auto"/>
            <w:bottom w:val="none" w:sz="0" w:space="0" w:color="auto"/>
            <w:right w:val="none" w:sz="0" w:space="0" w:color="auto"/>
          </w:divBdr>
        </w:div>
        <w:div w:id="944533993">
          <w:marLeft w:val="640"/>
          <w:marRight w:val="0"/>
          <w:marTop w:val="0"/>
          <w:marBottom w:val="0"/>
          <w:divBdr>
            <w:top w:val="none" w:sz="0" w:space="0" w:color="auto"/>
            <w:left w:val="none" w:sz="0" w:space="0" w:color="auto"/>
            <w:bottom w:val="none" w:sz="0" w:space="0" w:color="auto"/>
            <w:right w:val="none" w:sz="0" w:space="0" w:color="auto"/>
          </w:divBdr>
        </w:div>
        <w:div w:id="386072865">
          <w:marLeft w:val="640"/>
          <w:marRight w:val="0"/>
          <w:marTop w:val="0"/>
          <w:marBottom w:val="0"/>
          <w:divBdr>
            <w:top w:val="none" w:sz="0" w:space="0" w:color="auto"/>
            <w:left w:val="none" w:sz="0" w:space="0" w:color="auto"/>
            <w:bottom w:val="none" w:sz="0" w:space="0" w:color="auto"/>
            <w:right w:val="none" w:sz="0" w:space="0" w:color="auto"/>
          </w:divBdr>
        </w:div>
        <w:div w:id="1575508741">
          <w:marLeft w:val="640"/>
          <w:marRight w:val="0"/>
          <w:marTop w:val="0"/>
          <w:marBottom w:val="0"/>
          <w:divBdr>
            <w:top w:val="none" w:sz="0" w:space="0" w:color="auto"/>
            <w:left w:val="none" w:sz="0" w:space="0" w:color="auto"/>
            <w:bottom w:val="none" w:sz="0" w:space="0" w:color="auto"/>
            <w:right w:val="none" w:sz="0" w:space="0" w:color="auto"/>
          </w:divBdr>
        </w:div>
        <w:div w:id="2032760402">
          <w:marLeft w:val="640"/>
          <w:marRight w:val="0"/>
          <w:marTop w:val="0"/>
          <w:marBottom w:val="0"/>
          <w:divBdr>
            <w:top w:val="none" w:sz="0" w:space="0" w:color="auto"/>
            <w:left w:val="none" w:sz="0" w:space="0" w:color="auto"/>
            <w:bottom w:val="none" w:sz="0" w:space="0" w:color="auto"/>
            <w:right w:val="none" w:sz="0" w:space="0" w:color="auto"/>
          </w:divBdr>
        </w:div>
        <w:div w:id="1217820158">
          <w:marLeft w:val="640"/>
          <w:marRight w:val="0"/>
          <w:marTop w:val="0"/>
          <w:marBottom w:val="0"/>
          <w:divBdr>
            <w:top w:val="none" w:sz="0" w:space="0" w:color="auto"/>
            <w:left w:val="none" w:sz="0" w:space="0" w:color="auto"/>
            <w:bottom w:val="none" w:sz="0" w:space="0" w:color="auto"/>
            <w:right w:val="none" w:sz="0" w:space="0" w:color="auto"/>
          </w:divBdr>
        </w:div>
        <w:div w:id="1151795767">
          <w:marLeft w:val="640"/>
          <w:marRight w:val="0"/>
          <w:marTop w:val="0"/>
          <w:marBottom w:val="0"/>
          <w:divBdr>
            <w:top w:val="none" w:sz="0" w:space="0" w:color="auto"/>
            <w:left w:val="none" w:sz="0" w:space="0" w:color="auto"/>
            <w:bottom w:val="none" w:sz="0" w:space="0" w:color="auto"/>
            <w:right w:val="none" w:sz="0" w:space="0" w:color="auto"/>
          </w:divBdr>
        </w:div>
        <w:div w:id="150489607">
          <w:marLeft w:val="640"/>
          <w:marRight w:val="0"/>
          <w:marTop w:val="0"/>
          <w:marBottom w:val="0"/>
          <w:divBdr>
            <w:top w:val="none" w:sz="0" w:space="0" w:color="auto"/>
            <w:left w:val="none" w:sz="0" w:space="0" w:color="auto"/>
            <w:bottom w:val="none" w:sz="0" w:space="0" w:color="auto"/>
            <w:right w:val="none" w:sz="0" w:space="0" w:color="auto"/>
          </w:divBdr>
        </w:div>
        <w:div w:id="2052460239">
          <w:marLeft w:val="640"/>
          <w:marRight w:val="0"/>
          <w:marTop w:val="0"/>
          <w:marBottom w:val="0"/>
          <w:divBdr>
            <w:top w:val="none" w:sz="0" w:space="0" w:color="auto"/>
            <w:left w:val="none" w:sz="0" w:space="0" w:color="auto"/>
            <w:bottom w:val="none" w:sz="0" w:space="0" w:color="auto"/>
            <w:right w:val="none" w:sz="0" w:space="0" w:color="auto"/>
          </w:divBdr>
        </w:div>
        <w:div w:id="703215117">
          <w:marLeft w:val="640"/>
          <w:marRight w:val="0"/>
          <w:marTop w:val="0"/>
          <w:marBottom w:val="0"/>
          <w:divBdr>
            <w:top w:val="none" w:sz="0" w:space="0" w:color="auto"/>
            <w:left w:val="none" w:sz="0" w:space="0" w:color="auto"/>
            <w:bottom w:val="none" w:sz="0" w:space="0" w:color="auto"/>
            <w:right w:val="none" w:sz="0" w:space="0" w:color="auto"/>
          </w:divBdr>
        </w:div>
        <w:div w:id="825560026">
          <w:marLeft w:val="640"/>
          <w:marRight w:val="0"/>
          <w:marTop w:val="0"/>
          <w:marBottom w:val="0"/>
          <w:divBdr>
            <w:top w:val="none" w:sz="0" w:space="0" w:color="auto"/>
            <w:left w:val="none" w:sz="0" w:space="0" w:color="auto"/>
            <w:bottom w:val="none" w:sz="0" w:space="0" w:color="auto"/>
            <w:right w:val="none" w:sz="0" w:space="0" w:color="auto"/>
          </w:divBdr>
        </w:div>
        <w:div w:id="987511567">
          <w:marLeft w:val="640"/>
          <w:marRight w:val="0"/>
          <w:marTop w:val="0"/>
          <w:marBottom w:val="0"/>
          <w:divBdr>
            <w:top w:val="none" w:sz="0" w:space="0" w:color="auto"/>
            <w:left w:val="none" w:sz="0" w:space="0" w:color="auto"/>
            <w:bottom w:val="none" w:sz="0" w:space="0" w:color="auto"/>
            <w:right w:val="none" w:sz="0" w:space="0" w:color="auto"/>
          </w:divBdr>
        </w:div>
        <w:div w:id="1259294419">
          <w:marLeft w:val="640"/>
          <w:marRight w:val="0"/>
          <w:marTop w:val="0"/>
          <w:marBottom w:val="0"/>
          <w:divBdr>
            <w:top w:val="none" w:sz="0" w:space="0" w:color="auto"/>
            <w:left w:val="none" w:sz="0" w:space="0" w:color="auto"/>
            <w:bottom w:val="none" w:sz="0" w:space="0" w:color="auto"/>
            <w:right w:val="none" w:sz="0" w:space="0" w:color="auto"/>
          </w:divBdr>
        </w:div>
        <w:div w:id="451097832">
          <w:marLeft w:val="640"/>
          <w:marRight w:val="0"/>
          <w:marTop w:val="0"/>
          <w:marBottom w:val="0"/>
          <w:divBdr>
            <w:top w:val="none" w:sz="0" w:space="0" w:color="auto"/>
            <w:left w:val="none" w:sz="0" w:space="0" w:color="auto"/>
            <w:bottom w:val="none" w:sz="0" w:space="0" w:color="auto"/>
            <w:right w:val="none" w:sz="0" w:space="0" w:color="auto"/>
          </w:divBdr>
        </w:div>
        <w:div w:id="1127047034">
          <w:marLeft w:val="640"/>
          <w:marRight w:val="0"/>
          <w:marTop w:val="0"/>
          <w:marBottom w:val="0"/>
          <w:divBdr>
            <w:top w:val="none" w:sz="0" w:space="0" w:color="auto"/>
            <w:left w:val="none" w:sz="0" w:space="0" w:color="auto"/>
            <w:bottom w:val="none" w:sz="0" w:space="0" w:color="auto"/>
            <w:right w:val="none" w:sz="0" w:space="0" w:color="auto"/>
          </w:divBdr>
        </w:div>
        <w:div w:id="1578858883">
          <w:marLeft w:val="640"/>
          <w:marRight w:val="0"/>
          <w:marTop w:val="0"/>
          <w:marBottom w:val="0"/>
          <w:divBdr>
            <w:top w:val="none" w:sz="0" w:space="0" w:color="auto"/>
            <w:left w:val="none" w:sz="0" w:space="0" w:color="auto"/>
            <w:bottom w:val="none" w:sz="0" w:space="0" w:color="auto"/>
            <w:right w:val="none" w:sz="0" w:space="0" w:color="auto"/>
          </w:divBdr>
        </w:div>
        <w:div w:id="1354068144">
          <w:marLeft w:val="640"/>
          <w:marRight w:val="0"/>
          <w:marTop w:val="0"/>
          <w:marBottom w:val="0"/>
          <w:divBdr>
            <w:top w:val="none" w:sz="0" w:space="0" w:color="auto"/>
            <w:left w:val="none" w:sz="0" w:space="0" w:color="auto"/>
            <w:bottom w:val="none" w:sz="0" w:space="0" w:color="auto"/>
            <w:right w:val="none" w:sz="0" w:space="0" w:color="auto"/>
          </w:divBdr>
        </w:div>
        <w:div w:id="1247611278">
          <w:marLeft w:val="640"/>
          <w:marRight w:val="0"/>
          <w:marTop w:val="0"/>
          <w:marBottom w:val="0"/>
          <w:divBdr>
            <w:top w:val="none" w:sz="0" w:space="0" w:color="auto"/>
            <w:left w:val="none" w:sz="0" w:space="0" w:color="auto"/>
            <w:bottom w:val="none" w:sz="0" w:space="0" w:color="auto"/>
            <w:right w:val="none" w:sz="0" w:space="0" w:color="auto"/>
          </w:divBdr>
        </w:div>
        <w:div w:id="665866218">
          <w:marLeft w:val="640"/>
          <w:marRight w:val="0"/>
          <w:marTop w:val="0"/>
          <w:marBottom w:val="0"/>
          <w:divBdr>
            <w:top w:val="none" w:sz="0" w:space="0" w:color="auto"/>
            <w:left w:val="none" w:sz="0" w:space="0" w:color="auto"/>
            <w:bottom w:val="none" w:sz="0" w:space="0" w:color="auto"/>
            <w:right w:val="none" w:sz="0" w:space="0" w:color="auto"/>
          </w:divBdr>
        </w:div>
        <w:div w:id="1539201265">
          <w:marLeft w:val="640"/>
          <w:marRight w:val="0"/>
          <w:marTop w:val="0"/>
          <w:marBottom w:val="0"/>
          <w:divBdr>
            <w:top w:val="none" w:sz="0" w:space="0" w:color="auto"/>
            <w:left w:val="none" w:sz="0" w:space="0" w:color="auto"/>
            <w:bottom w:val="none" w:sz="0" w:space="0" w:color="auto"/>
            <w:right w:val="none" w:sz="0" w:space="0" w:color="auto"/>
          </w:divBdr>
        </w:div>
        <w:div w:id="773133179">
          <w:marLeft w:val="640"/>
          <w:marRight w:val="0"/>
          <w:marTop w:val="0"/>
          <w:marBottom w:val="0"/>
          <w:divBdr>
            <w:top w:val="none" w:sz="0" w:space="0" w:color="auto"/>
            <w:left w:val="none" w:sz="0" w:space="0" w:color="auto"/>
            <w:bottom w:val="none" w:sz="0" w:space="0" w:color="auto"/>
            <w:right w:val="none" w:sz="0" w:space="0" w:color="auto"/>
          </w:divBdr>
        </w:div>
        <w:div w:id="1704094342">
          <w:marLeft w:val="640"/>
          <w:marRight w:val="0"/>
          <w:marTop w:val="0"/>
          <w:marBottom w:val="0"/>
          <w:divBdr>
            <w:top w:val="none" w:sz="0" w:space="0" w:color="auto"/>
            <w:left w:val="none" w:sz="0" w:space="0" w:color="auto"/>
            <w:bottom w:val="none" w:sz="0" w:space="0" w:color="auto"/>
            <w:right w:val="none" w:sz="0" w:space="0" w:color="auto"/>
          </w:divBdr>
        </w:div>
        <w:div w:id="1232347530">
          <w:marLeft w:val="640"/>
          <w:marRight w:val="0"/>
          <w:marTop w:val="0"/>
          <w:marBottom w:val="0"/>
          <w:divBdr>
            <w:top w:val="none" w:sz="0" w:space="0" w:color="auto"/>
            <w:left w:val="none" w:sz="0" w:space="0" w:color="auto"/>
            <w:bottom w:val="none" w:sz="0" w:space="0" w:color="auto"/>
            <w:right w:val="none" w:sz="0" w:space="0" w:color="auto"/>
          </w:divBdr>
        </w:div>
        <w:div w:id="1086003804">
          <w:marLeft w:val="640"/>
          <w:marRight w:val="0"/>
          <w:marTop w:val="0"/>
          <w:marBottom w:val="0"/>
          <w:divBdr>
            <w:top w:val="none" w:sz="0" w:space="0" w:color="auto"/>
            <w:left w:val="none" w:sz="0" w:space="0" w:color="auto"/>
            <w:bottom w:val="none" w:sz="0" w:space="0" w:color="auto"/>
            <w:right w:val="none" w:sz="0" w:space="0" w:color="auto"/>
          </w:divBdr>
        </w:div>
        <w:div w:id="1383822651">
          <w:marLeft w:val="640"/>
          <w:marRight w:val="0"/>
          <w:marTop w:val="0"/>
          <w:marBottom w:val="0"/>
          <w:divBdr>
            <w:top w:val="none" w:sz="0" w:space="0" w:color="auto"/>
            <w:left w:val="none" w:sz="0" w:space="0" w:color="auto"/>
            <w:bottom w:val="none" w:sz="0" w:space="0" w:color="auto"/>
            <w:right w:val="none" w:sz="0" w:space="0" w:color="auto"/>
          </w:divBdr>
        </w:div>
        <w:div w:id="2064937970">
          <w:marLeft w:val="640"/>
          <w:marRight w:val="0"/>
          <w:marTop w:val="0"/>
          <w:marBottom w:val="0"/>
          <w:divBdr>
            <w:top w:val="none" w:sz="0" w:space="0" w:color="auto"/>
            <w:left w:val="none" w:sz="0" w:space="0" w:color="auto"/>
            <w:bottom w:val="none" w:sz="0" w:space="0" w:color="auto"/>
            <w:right w:val="none" w:sz="0" w:space="0" w:color="auto"/>
          </w:divBdr>
        </w:div>
        <w:div w:id="788233822">
          <w:marLeft w:val="640"/>
          <w:marRight w:val="0"/>
          <w:marTop w:val="0"/>
          <w:marBottom w:val="0"/>
          <w:divBdr>
            <w:top w:val="none" w:sz="0" w:space="0" w:color="auto"/>
            <w:left w:val="none" w:sz="0" w:space="0" w:color="auto"/>
            <w:bottom w:val="none" w:sz="0" w:space="0" w:color="auto"/>
            <w:right w:val="none" w:sz="0" w:space="0" w:color="auto"/>
          </w:divBdr>
        </w:div>
        <w:div w:id="360788738">
          <w:marLeft w:val="640"/>
          <w:marRight w:val="0"/>
          <w:marTop w:val="0"/>
          <w:marBottom w:val="0"/>
          <w:divBdr>
            <w:top w:val="none" w:sz="0" w:space="0" w:color="auto"/>
            <w:left w:val="none" w:sz="0" w:space="0" w:color="auto"/>
            <w:bottom w:val="none" w:sz="0" w:space="0" w:color="auto"/>
            <w:right w:val="none" w:sz="0" w:space="0" w:color="auto"/>
          </w:divBdr>
        </w:div>
        <w:div w:id="1493527914">
          <w:marLeft w:val="640"/>
          <w:marRight w:val="0"/>
          <w:marTop w:val="0"/>
          <w:marBottom w:val="0"/>
          <w:divBdr>
            <w:top w:val="none" w:sz="0" w:space="0" w:color="auto"/>
            <w:left w:val="none" w:sz="0" w:space="0" w:color="auto"/>
            <w:bottom w:val="none" w:sz="0" w:space="0" w:color="auto"/>
            <w:right w:val="none" w:sz="0" w:space="0" w:color="auto"/>
          </w:divBdr>
        </w:div>
        <w:div w:id="869296880">
          <w:marLeft w:val="640"/>
          <w:marRight w:val="0"/>
          <w:marTop w:val="0"/>
          <w:marBottom w:val="0"/>
          <w:divBdr>
            <w:top w:val="none" w:sz="0" w:space="0" w:color="auto"/>
            <w:left w:val="none" w:sz="0" w:space="0" w:color="auto"/>
            <w:bottom w:val="none" w:sz="0" w:space="0" w:color="auto"/>
            <w:right w:val="none" w:sz="0" w:space="0" w:color="auto"/>
          </w:divBdr>
        </w:div>
        <w:div w:id="461575373">
          <w:marLeft w:val="640"/>
          <w:marRight w:val="0"/>
          <w:marTop w:val="0"/>
          <w:marBottom w:val="0"/>
          <w:divBdr>
            <w:top w:val="none" w:sz="0" w:space="0" w:color="auto"/>
            <w:left w:val="none" w:sz="0" w:space="0" w:color="auto"/>
            <w:bottom w:val="none" w:sz="0" w:space="0" w:color="auto"/>
            <w:right w:val="none" w:sz="0" w:space="0" w:color="auto"/>
          </w:divBdr>
        </w:div>
        <w:div w:id="409469028">
          <w:marLeft w:val="640"/>
          <w:marRight w:val="0"/>
          <w:marTop w:val="0"/>
          <w:marBottom w:val="0"/>
          <w:divBdr>
            <w:top w:val="none" w:sz="0" w:space="0" w:color="auto"/>
            <w:left w:val="none" w:sz="0" w:space="0" w:color="auto"/>
            <w:bottom w:val="none" w:sz="0" w:space="0" w:color="auto"/>
            <w:right w:val="none" w:sz="0" w:space="0" w:color="auto"/>
          </w:divBdr>
        </w:div>
        <w:div w:id="136797673">
          <w:marLeft w:val="640"/>
          <w:marRight w:val="0"/>
          <w:marTop w:val="0"/>
          <w:marBottom w:val="0"/>
          <w:divBdr>
            <w:top w:val="none" w:sz="0" w:space="0" w:color="auto"/>
            <w:left w:val="none" w:sz="0" w:space="0" w:color="auto"/>
            <w:bottom w:val="none" w:sz="0" w:space="0" w:color="auto"/>
            <w:right w:val="none" w:sz="0" w:space="0" w:color="auto"/>
          </w:divBdr>
        </w:div>
        <w:div w:id="1511095689">
          <w:marLeft w:val="640"/>
          <w:marRight w:val="0"/>
          <w:marTop w:val="0"/>
          <w:marBottom w:val="0"/>
          <w:divBdr>
            <w:top w:val="none" w:sz="0" w:space="0" w:color="auto"/>
            <w:left w:val="none" w:sz="0" w:space="0" w:color="auto"/>
            <w:bottom w:val="none" w:sz="0" w:space="0" w:color="auto"/>
            <w:right w:val="none" w:sz="0" w:space="0" w:color="auto"/>
          </w:divBdr>
        </w:div>
        <w:div w:id="759721324">
          <w:marLeft w:val="640"/>
          <w:marRight w:val="0"/>
          <w:marTop w:val="0"/>
          <w:marBottom w:val="0"/>
          <w:divBdr>
            <w:top w:val="none" w:sz="0" w:space="0" w:color="auto"/>
            <w:left w:val="none" w:sz="0" w:space="0" w:color="auto"/>
            <w:bottom w:val="none" w:sz="0" w:space="0" w:color="auto"/>
            <w:right w:val="none" w:sz="0" w:space="0" w:color="auto"/>
          </w:divBdr>
        </w:div>
        <w:div w:id="1979532765">
          <w:marLeft w:val="640"/>
          <w:marRight w:val="0"/>
          <w:marTop w:val="0"/>
          <w:marBottom w:val="0"/>
          <w:divBdr>
            <w:top w:val="none" w:sz="0" w:space="0" w:color="auto"/>
            <w:left w:val="none" w:sz="0" w:space="0" w:color="auto"/>
            <w:bottom w:val="none" w:sz="0" w:space="0" w:color="auto"/>
            <w:right w:val="none" w:sz="0" w:space="0" w:color="auto"/>
          </w:divBdr>
        </w:div>
        <w:div w:id="1438791294">
          <w:marLeft w:val="640"/>
          <w:marRight w:val="0"/>
          <w:marTop w:val="0"/>
          <w:marBottom w:val="0"/>
          <w:divBdr>
            <w:top w:val="none" w:sz="0" w:space="0" w:color="auto"/>
            <w:left w:val="none" w:sz="0" w:space="0" w:color="auto"/>
            <w:bottom w:val="none" w:sz="0" w:space="0" w:color="auto"/>
            <w:right w:val="none" w:sz="0" w:space="0" w:color="auto"/>
          </w:divBdr>
        </w:div>
        <w:div w:id="452942241">
          <w:marLeft w:val="640"/>
          <w:marRight w:val="0"/>
          <w:marTop w:val="0"/>
          <w:marBottom w:val="0"/>
          <w:divBdr>
            <w:top w:val="none" w:sz="0" w:space="0" w:color="auto"/>
            <w:left w:val="none" w:sz="0" w:space="0" w:color="auto"/>
            <w:bottom w:val="none" w:sz="0" w:space="0" w:color="auto"/>
            <w:right w:val="none" w:sz="0" w:space="0" w:color="auto"/>
          </w:divBdr>
        </w:div>
        <w:div w:id="555429990">
          <w:marLeft w:val="640"/>
          <w:marRight w:val="0"/>
          <w:marTop w:val="0"/>
          <w:marBottom w:val="0"/>
          <w:divBdr>
            <w:top w:val="none" w:sz="0" w:space="0" w:color="auto"/>
            <w:left w:val="none" w:sz="0" w:space="0" w:color="auto"/>
            <w:bottom w:val="none" w:sz="0" w:space="0" w:color="auto"/>
            <w:right w:val="none" w:sz="0" w:space="0" w:color="auto"/>
          </w:divBdr>
        </w:div>
        <w:div w:id="1155296388">
          <w:marLeft w:val="640"/>
          <w:marRight w:val="0"/>
          <w:marTop w:val="0"/>
          <w:marBottom w:val="0"/>
          <w:divBdr>
            <w:top w:val="none" w:sz="0" w:space="0" w:color="auto"/>
            <w:left w:val="none" w:sz="0" w:space="0" w:color="auto"/>
            <w:bottom w:val="none" w:sz="0" w:space="0" w:color="auto"/>
            <w:right w:val="none" w:sz="0" w:space="0" w:color="auto"/>
          </w:divBdr>
        </w:div>
        <w:div w:id="992174821">
          <w:marLeft w:val="640"/>
          <w:marRight w:val="0"/>
          <w:marTop w:val="0"/>
          <w:marBottom w:val="0"/>
          <w:divBdr>
            <w:top w:val="none" w:sz="0" w:space="0" w:color="auto"/>
            <w:left w:val="none" w:sz="0" w:space="0" w:color="auto"/>
            <w:bottom w:val="none" w:sz="0" w:space="0" w:color="auto"/>
            <w:right w:val="none" w:sz="0" w:space="0" w:color="auto"/>
          </w:divBdr>
        </w:div>
        <w:div w:id="2135901285">
          <w:marLeft w:val="640"/>
          <w:marRight w:val="0"/>
          <w:marTop w:val="0"/>
          <w:marBottom w:val="0"/>
          <w:divBdr>
            <w:top w:val="none" w:sz="0" w:space="0" w:color="auto"/>
            <w:left w:val="none" w:sz="0" w:space="0" w:color="auto"/>
            <w:bottom w:val="none" w:sz="0" w:space="0" w:color="auto"/>
            <w:right w:val="none" w:sz="0" w:space="0" w:color="auto"/>
          </w:divBdr>
        </w:div>
        <w:div w:id="2060086178">
          <w:marLeft w:val="640"/>
          <w:marRight w:val="0"/>
          <w:marTop w:val="0"/>
          <w:marBottom w:val="0"/>
          <w:divBdr>
            <w:top w:val="none" w:sz="0" w:space="0" w:color="auto"/>
            <w:left w:val="none" w:sz="0" w:space="0" w:color="auto"/>
            <w:bottom w:val="none" w:sz="0" w:space="0" w:color="auto"/>
            <w:right w:val="none" w:sz="0" w:space="0" w:color="auto"/>
          </w:divBdr>
        </w:div>
        <w:div w:id="1336113075">
          <w:marLeft w:val="640"/>
          <w:marRight w:val="0"/>
          <w:marTop w:val="0"/>
          <w:marBottom w:val="0"/>
          <w:divBdr>
            <w:top w:val="none" w:sz="0" w:space="0" w:color="auto"/>
            <w:left w:val="none" w:sz="0" w:space="0" w:color="auto"/>
            <w:bottom w:val="none" w:sz="0" w:space="0" w:color="auto"/>
            <w:right w:val="none" w:sz="0" w:space="0" w:color="auto"/>
          </w:divBdr>
        </w:div>
        <w:div w:id="650448630">
          <w:marLeft w:val="640"/>
          <w:marRight w:val="0"/>
          <w:marTop w:val="0"/>
          <w:marBottom w:val="0"/>
          <w:divBdr>
            <w:top w:val="none" w:sz="0" w:space="0" w:color="auto"/>
            <w:left w:val="none" w:sz="0" w:space="0" w:color="auto"/>
            <w:bottom w:val="none" w:sz="0" w:space="0" w:color="auto"/>
            <w:right w:val="none" w:sz="0" w:space="0" w:color="auto"/>
          </w:divBdr>
        </w:div>
        <w:div w:id="143157681">
          <w:marLeft w:val="640"/>
          <w:marRight w:val="0"/>
          <w:marTop w:val="0"/>
          <w:marBottom w:val="0"/>
          <w:divBdr>
            <w:top w:val="none" w:sz="0" w:space="0" w:color="auto"/>
            <w:left w:val="none" w:sz="0" w:space="0" w:color="auto"/>
            <w:bottom w:val="none" w:sz="0" w:space="0" w:color="auto"/>
            <w:right w:val="none" w:sz="0" w:space="0" w:color="auto"/>
          </w:divBdr>
        </w:div>
        <w:div w:id="1551765619">
          <w:marLeft w:val="640"/>
          <w:marRight w:val="0"/>
          <w:marTop w:val="0"/>
          <w:marBottom w:val="0"/>
          <w:divBdr>
            <w:top w:val="none" w:sz="0" w:space="0" w:color="auto"/>
            <w:left w:val="none" w:sz="0" w:space="0" w:color="auto"/>
            <w:bottom w:val="none" w:sz="0" w:space="0" w:color="auto"/>
            <w:right w:val="none" w:sz="0" w:space="0" w:color="auto"/>
          </w:divBdr>
        </w:div>
        <w:div w:id="499347712">
          <w:marLeft w:val="640"/>
          <w:marRight w:val="0"/>
          <w:marTop w:val="0"/>
          <w:marBottom w:val="0"/>
          <w:divBdr>
            <w:top w:val="none" w:sz="0" w:space="0" w:color="auto"/>
            <w:left w:val="none" w:sz="0" w:space="0" w:color="auto"/>
            <w:bottom w:val="none" w:sz="0" w:space="0" w:color="auto"/>
            <w:right w:val="none" w:sz="0" w:space="0" w:color="auto"/>
          </w:divBdr>
        </w:div>
        <w:div w:id="908854027">
          <w:marLeft w:val="640"/>
          <w:marRight w:val="0"/>
          <w:marTop w:val="0"/>
          <w:marBottom w:val="0"/>
          <w:divBdr>
            <w:top w:val="none" w:sz="0" w:space="0" w:color="auto"/>
            <w:left w:val="none" w:sz="0" w:space="0" w:color="auto"/>
            <w:bottom w:val="none" w:sz="0" w:space="0" w:color="auto"/>
            <w:right w:val="none" w:sz="0" w:space="0" w:color="auto"/>
          </w:divBdr>
        </w:div>
        <w:div w:id="1004092547">
          <w:marLeft w:val="640"/>
          <w:marRight w:val="0"/>
          <w:marTop w:val="0"/>
          <w:marBottom w:val="0"/>
          <w:divBdr>
            <w:top w:val="none" w:sz="0" w:space="0" w:color="auto"/>
            <w:left w:val="none" w:sz="0" w:space="0" w:color="auto"/>
            <w:bottom w:val="none" w:sz="0" w:space="0" w:color="auto"/>
            <w:right w:val="none" w:sz="0" w:space="0" w:color="auto"/>
          </w:divBdr>
        </w:div>
        <w:div w:id="2064057641">
          <w:marLeft w:val="640"/>
          <w:marRight w:val="0"/>
          <w:marTop w:val="0"/>
          <w:marBottom w:val="0"/>
          <w:divBdr>
            <w:top w:val="none" w:sz="0" w:space="0" w:color="auto"/>
            <w:left w:val="none" w:sz="0" w:space="0" w:color="auto"/>
            <w:bottom w:val="none" w:sz="0" w:space="0" w:color="auto"/>
            <w:right w:val="none" w:sz="0" w:space="0" w:color="auto"/>
          </w:divBdr>
        </w:div>
        <w:div w:id="1859930492">
          <w:marLeft w:val="640"/>
          <w:marRight w:val="0"/>
          <w:marTop w:val="0"/>
          <w:marBottom w:val="0"/>
          <w:divBdr>
            <w:top w:val="none" w:sz="0" w:space="0" w:color="auto"/>
            <w:left w:val="none" w:sz="0" w:space="0" w:color="auto"/>
            <w:bottom w:val="none" w:sz="0" w:space="0" w:color="auto"/>
            <w:right w:val="none" w:sz="0" w:space="0" w:color="auto"/>
          </w:divBdr>
        </w:div>
        <w:div w:id="727072377">
          <w:marLeft w:val="640"/>
          <w:marRight w:val="0"/>
          <w:marTop w:val="0"/>
          <w:marBottom w:val="0"/>
          <w:divBdr>
            <w:top w:val="none" w:sz="0" w:space="0" w:color="auto"/>
            <w:left w:val="none" w:sz="0" w:space="0" w:color="auto"/>
            <w:bottom w:val="none" w:sz="0" w:space="0" w:color="auto"/>
            <w:right w:val="none" w:sz="0" w:space="0" w:color="auto"/>
          </w:divBdr>
        </w:div>
        <w:div w:id="1048458778">
          <w:marLeft w:val="640"/>
          <w:marRight w:val="0"/>
          <w:marTop w:val="0"/>
          <w:marBottom w:val="0"/>
          <w:divBdr>
            <w:top w:val="none" w:sz="0" w:space="0" w:color="auto"/>
            <w:left w:val="none" w:sz="0" w:space="0" w:color="auto"/>
            <w:bottom w:val="none" w:sz="0" w:space="0" w:color="auto"/>
            <w:right w:val="none" w:sz="0" w:space="0" w:color="auto"/>
          </w:divBdr>
        </w:div>
        <w:div w:id="387072699">
          <w:marLeft w:val="640"/>
          <w:marRight w:val="0"/>
          <w:marTop w:val="0"/>
          <w:marBottom w:val="0"/>
          <w:divBdr>
            <w:top w:val="none" w:sz="0" w:space="0" w:color="auto"/>
            <w:left w:val="none" w:sz="0" w:space="0" w:color="auto"/>
            <w:bottom w:val="none" w:sz="0" w:space="0" w:color="auto"/>
            <w:right w:val="none" w:sz="0" w:space="0" w:color="auto"/>
          </w:divBdr>
        </w:div>
        <w:div w:id="165635043">
          <w:marLeft w:val="640"/>
          <w:marRight w:val="0"/>
          <w:marTop w:val="0"/>
          <w:marBottom w:val="0"/>
          <w:divBdr>
            <w:top w:val="none" w:sz="0" w:space="0" w:color="auto"/>
            <w:left w:val="none" w:sz="0" w:space="0" w:color="auto"/>
            <w:bottom w:val="none" w:sz="0" w:space="0" w:color="auto"/>
            <w:right w:val="none" w:sz="0" w:space="0" w:color="auto"/>
          </w:divBdr>
        </w:div>
        <w:div w:id="269317110">
          <w:marLeft w:val="640"/>
          <w:marRight w:val="0"/>
          <w:marTop w:val="0"/>
          <w:marBottom w:val="0"/>
          <w:divBdr>
            <w:top w:val="none" w:sz="0" w:space="0" w:color="auto"/>
            <w:left w:val="none" w:sz="0" w:space="0" w:color="auto"/>
            <w:bottom w:val="none" w:sz="0" w:space="0" w:color="auto"/>
            <w:right w:val="none" w:sz="0" w:space="0" w:color="auto"/>
          </w:divBdr>
        </w:div>
        <w:div w:id="1473788499">
          <w:marLeft w:val="640"/>
          <w:marRight w:val="0"/>
          <w:marTop w:val="0"/>
          <w:marBottom w:val="0"/>
          <w:divBdr>
            <w:top w:val="none" w:sz="0" w:space="0" w:color="auto"/>
            <w:left w:val="none" w:sz="0" w:space="0" w:color="auto"/>
            <w:bottom w:val="none" w:sz="0" w:space="0" w:color="auto"/>
            <w:right w:val="none" w:sz="0" w:space="0" w:color="auto"/>
          </w:divBdr>
        </w:div>
        <w:div w:id="176896169">
          <w:marLeft w:val="640"/>
          <w:marRight w:val="0"/>
          <w:marTop w:val="0"/>
          <w:marBottom w:val="0"/>
          <w:divBdr>
            <w:top w:val="none" w:sz="0" w:space="0" w:color="auto"/>
            <w:left w:val="none" w:sz="0" w:space="0" w:color="auto"/>
            <w:bottom w:val="none" w:sz="0" w:space="0" w:color="auto"/>
            <w:right w:val="none" w:sz="0" w:space="0" w:color="auto"/>
          </w:divBdr>
        </w:div>
        <w:div w:id="1379861406">
          <w:marLeft w:val="640"/>
          <w:marRight w:val="0"/>
          <w:marTop w:val="0"/>
          <w:marBottom w:val="0"/>
          <w:divBdr>
            <w:top w:val="none" w:sz="0" w:space="0" w:color="auto"/>
            <w:left w:val="none" w:sz="0" w:space="0" w:color="auto"/>
            <w:bottom w:val="none" w:sz="0" w:space="0" w:color="auto"/>
            <w:right w:val="none" w:sz="0" w:space="0" w:color="auto"/>
          </w:divBdr>
        </w:div>
        <w:div w:id="1247957973">
          <w:marLeft w:val="640"/>
          <w:marRight w:val="0"/>
          <w:marTop w:val="0"/>
          <w:marBottom w:val="0"/>
          <w:divBdr>
            <w:top w:val="none" w:sz="0" w:space="0" w:color="auto"/>
            <w:left w:val="none" w:sz="0" w:space="0" w:color="auto"/>
            <w:bottom w:val="none" w:sz="0" w:space="0" w:color="auto"/>
            <w:right w:val="none" w:sz="0" w:space="0" w:color="auto"/>
          </w:divBdr>
        </w:div>
        <w:div w:id="773671464">
          <w:marLeft w:val="640"/>
          <w:marRight w:val="0"/>
          <w:marTop w:val="0"/>
          <w:marBottom w:val="0"/>
          <w:divBdr>
            <w:top w:val="none" w:sz="0" w:space="0" w:color="auto"/>
            <w:left w:val="none" w:sz="0" w:space="0" w:color="auto"/>
            <w:bottom w:val="none" w:sz="0" w:space="0" w:color="auto"/>
            <w:right w:val="none" w:sz="0" w:space="0" w:color="auto"/>
          </w:divBdr>
        </w:div>
        <w:div w:id="1895237631">
          <w:marLeft w:val="640"/>
          <w:marRight w:val="0"/>
          <w:marTop w:val="0"/>
          <w:marBottom w:val="0"/>
          <w:divBdr>
            <w:top w:val="none" w:sz="0" w:space="0" w:color="auto"/>
            <w:left w:val="none" w:sz="0" w:space="0" w:color="auto"/>
            <w:bottom w:val="none" w:sz="0" w:space="0" w:color="auto"/>
            <w:right w:val="none" w:sz="0" w:space="0" w:color="auto"/>
          </w:divBdr>
        </w:div>
        <w:div w:id="1342005123">
          <w:marLeft w:val="640"/>
          <w:marRight w:val="0"/>
          <w:marTop w:val="0"/>
          <w:marBottom w:val="0"/>
          <w:divBdr>
            <w:top w:val="none" w:sz="0" w:space="0" w:color="auto"/>
            <w:left w:val="none" w:sz="0" w:space="0" w:color="auto"/>
            <w:bottom w:val="none" w:sz="0" w:space="0" w:color="auto"/>
            <w:right w:val="none" w:sz="0" w:space="0" w:color="auto"/>
          </w:divBdr>
        </w:div>
        <w:div w:id="1096101095">
          <w:marLeft w:val="640"/>
          <w:marRight w:val="0"/>
          <w:marTop w:val="0"/>
          <w:marBottom w:val="0"/>
          <w:divBdr>
            <w:top w:val="none" w:sz="0" w:space="0" w:color="auto"/>
            <w:left w:val="none" w:sz="0" w:space="0" w:color="auto"/>
            <w:bottom w:val="none" w:sz="0" w:space="0" w:color="auto"/>
            <w:right w:val="none" w:sz="0" w:space="0" w:color="auto"/>
          </w:divBdr>
        </w:div>
        <w:div w:id="559562319">
          <w:marLeft w:val="640"/>
          <w:marRight w:val="0"/>
          <w:marTop w:val="0"/>
          <w:marBottom w:val="0"/>
          <w:divBdr>
            <w:top w:val="none" w:sz="0" w:space="0" w:color="auto"/>
            <w:left w:val="none" w:sz="0" w:space="0" w:color="auto"/>
            <w:bottom w:val="none" w:sz="0" w:space="0" w:color="auto"/>
            <w:right w:val="none" w:sz="0" w:space="0" w:color="auto"/>
          </w:divBdr>
        </w:div>
        <w:div w:id="2132168643">
          <w:marLeft w:val="640"/>
          <w:marRight w:val="0"/>
          <w:marTop w:val="0"/>
          <w:marBottom w:val="0"/>
          <w:divBdr>
            <w:top w:val="none" w:sz="0" w:space="0" w:color="auto"/>
            <w:left w:val="none" w:sz="0" w:space="0" w:color="auto"/>
            <w:bottom w:val="none" w:sz="0" w:space="0" w:color="auto"/>
            <w:right w:val="none" w:sz="0" w:space="0" w:color="auto"/>
          </w:divBdr>
        </w:div>
        <w:div w:id="313142762">
          <w:marLeft w:val="640"/>
          <w:marRight w:val="0"/>
          <w:marTop w:val="0"/>
          <w:marBottom w:val="0"/>
          <w:divBdr>
            <w:top w:val="none" w:sz="0" w:space="0" w:color="auto"/>
            <w:left w:val="none" w:sz="0" w:space="0" w:color="auto"/>
            <w:bottom w:val="none" w:sz="0" w:space="0" w:color="auto"/>
            <w:right w:val="none" w:sz="0" w:space="0" w:color="auto"/>
          </w:divBdr>
        </w:div>
        <w:div w:id="2092921857">
          <w:marLeft w:val="640"/>
          <w:marRight w:val="0"/>
          <w:marTop w:val="0"/>
          <w:marBottom w:val="0"/>
          <w:divBdr>
            <w:top w:val="none" w:sz="0" w:space="0" w:color="auto"/>
            <w:left w:val="none" w:sz="0" w:space="0" w:color="auto"/>
            <w:bottom w:val="none" w:sz="0" w:space="0" w:color="auto"/>
            <w:right w:val="none" w:sz="0" w:space="0" w:color="auto"/>
          </w:divBdr>
        </w:div>
        <w:div w:id="1849909893">
          <w:marLeft w:val="640"/>
          <w:marRight w:val="0"/>
          <w:marTop w:val="0"/>
          <w:marBottom w:val="0"/>
          <w:divBdr>
            <w:top w:val="none" w:sz="0" w:space="0" w:color="auto"/>
            <w:left w:val="none" w:sz="0" w:space="0" w:color="auto"/>
            <w:bottom w:val="none" w:sz="0" w:space="0" w:color="auto"/>
            <w:right w:val="none" w:sz="0" w:space="0" w:color="auto"/>
          </w:divBdr>
        </w:div>
        <w:div w:id="936716663">
          <w:marLeft w:val="640"/>
          <w:marRight w:val="0"/>
          <w:marTop w:val="0"/>
          <w:marBottom w:val="0"/>
          <w:divBdr>
            <w:top w:val="none" w:sz="0" w:space="0" w:color="auto"/>
            <w:left w:val="none" w:sz="0" w:space="0" w:color="auto"/>
            <w:bottom w:val="none" w:sz="0" w:space="0" w:color="auto"/>
            <w:right w:val="none" w:sz="0" w:space="0" w:color="auto"/>
          </w:divBdr>
        </w:div>
        <w:div w:id="1316301861">
          <w:marLeft w:val="640"/>
          <w:marRight w:val="0"/>
          <w:marTop w:val="0"/>
          <w:marBottom w:val="0"/>
          <w:divBdr>
            <w:top w:val="none" w:sz="0" w:space="0" w:color="auto"/>
            <w:left w:val="none" w:sz="0" w:space="0" w:color="auto"/>
            <w:bottom w:val="none" w:sz="0" w:space="0" w:color="auto"/>
            <w:right w:val="none" w:sz="0" w:space="0" w:color="auto"/>
          </w:divBdr>
        </w:div>
        <w:div w:id="514727819">
          <w:marLeft w:val="640"/>
          <w:marRight w:val="0"/>
          <w:marTop w:val="0"/>
          <w:marBottom w:val="0"/>
          <w:divBdr>
            <w:top w:val="none" w:sz="0" w:space="0" w:color="auto"/>
            <w:left w:val="none" w:sz="0" w:space="0" w:color="auto"/>
            <w:bottom w:val="none" w:sz="0" w:space="0" w:color="auto"/>
            <w:right w:val="none" w:sz="0" w:space="0" w:color="auto"/>
          </w:divBdr>
        </w:div>
        <w:div w:id="639967106">
          <w:marLeft w:val="640"/>
          <w:marRight w:val="0"/>
          <w:marTop w:val="0"/>
          <w:marBottom w:val="0"/>
          <w:divBdr>
            <w:top w:val="none" w:sz="0" w:space="0" w:color="auto"/>
            <w:left w:val="none" w:sz="0" w:space="0" w:color="auto"/>
            <w:bottom w:val="none" w:sz="0" w:space="0" w:color="auto"/>
            <w:right w:val="none" w:sz="0" w:space="0" w:color="auto"/>
          </w:divBdr>
        </w:div>
        <w:div w:id="1152022769">
          <w:marLeft w:val="640"/>
          <w:marRight w:val="0"/>
          <w:marTop w:val="0"/>
          <w:marBottom w:val="0"/>
          <w:divBdr>
            <w:top w:val="none" w:sz="0" w:space="0" w:color="auto"/>
            <w:left w:val="none" w:sz="0" w:space="0" w:color="auto"/>
            <w:bottom w:val="none" w:sz="0" w:space="0" w:color="auto"/>
            <w:right w:val="none" w:sz="0" w:space="0" w:color="auto"/>
          </w:divBdr>
        </w:div>
        <w:div w:id="1368064560">
          <w:marLeft w:val="640"/>
          <w:marRight w:val="0"/>
          <w:marTop w:val="0"/>
          <w:marBottom w:val="0"/>
          <w:divBdr>
            <w:top w:val="none" w:sz="0" w:space="0" w:color="auto"/>
            <w:left w:val="none" w:sz="0" w:space="0" w:color="auto"/>
            <w:bottom w:val="none" w:sz="0" w:space="0" w:color="auto"/>
            <w:right w:val="none" w:sz="0" w:space="0" w:color="auto"/>
          </w:divBdr>
        </w:div>
        <w:div w:id="1744597416">
          <w:marLeft w:val="640"/>
          <w:marRight w:val="0"/>
          <w:marTop w:val="0"/>
          <w:marBottom w:val="0"/>
          <w:divBdr>
            <w:top w:val="none" w:sz="0" w:space="0" w:color="auto"/>
            <w:left w:val="none" w:sz="0" w:space="0" w:color="auto"/>
            <w:bottom w:val="none" w:sz="0" w:space="0" w:color="auto"/>
            <w:right w:val="none" w:sz="0" w:space="0" w:color="auto"/>
          </w:divBdr>
        </w:div>
        <w:div w:id="1738240445">
          <w:marLeft w:val="640"/>
          <w:marRight w:val="0"/>
          <w:marTop w:val="0"/>
          <w:marBottom w:val="0"/>
          <w:divBdr>
            <w:top w:val="none" w:sz="0" w:space="0" w:color="auto"/>
            <w:left w:val="none" w:sz="0" w:space="0" w:color="auto"/>
            <w:bottom w:val="none" w:sz="0" w:space="0" w:color="auto"/>
            <w:right w:val="none" w:sz="0" w:space="0" w:color="auto"/>
          </w:divBdr>
        </w:div>
        <w:div w:id="214856281">
          <w:marLeft w:val="640"/>
          <w:marRight w:val="0"/>
          <w:marTop w:val="0"/>
          <w:marBottom w:val="0"/>
          <w:divBdr>
            <w:top w:val="none" w:sz="0" w:space="0" w:color="auto"/>
            <w:left w:val="none" w:sz="0" w:space="0" w:color="auto"/>
            <w:bottom w:val="none" w:sz="0" w:space="0" w:color="auto"/>
            <w:right w:val="none" w:sz="0" w:space="0" w:color="auto"/>
          </w:divBdr>
        </w:div>
        <w:div w:id="1788620949">
          <w:marLeft w:val="640"/>
          <w:marRight w:val="0"/>
          <w:marTop w:val="0"/>
          <w:marBottom w:val="0"/>
          <w:divBdr>
            <w:top w:val="none" w:sz="0" w:space="0" w:color="auto"/>
            <w:left w:val="none" w:sz="0" w:space="0" w:color="auto"/>
            <w:bottom w:val="none" w:sz="0" w:space="0" w:color="auto"/>
            <w:right w:val="none" w:sz="0" w:space="0" w:color="auto"/>
          </w:divBdr>
        </w:div>
        <w:div w:id="1609972098">
          <w:marLeft w:val="640"/>
          <w:marRight w:val="0"/>
          <w:marTop w:val="0"/>
          <w:marBottom w:val="0"/>
          <w:divBdr>
            <w:top w:val="none" w:sz="0" w:space="0" w:color="auto"/>
            <w:left w:val="none" w:sz="0" w:space="0" w:color="auto"/>
            <w:bottom w:val="none" w:sz="0" w:space="0" w:color="auto"/>
            <w:right w:val="none" w:sz="0" w:space="0" w:color="auto"/>
          </w:divBdr>
        </w:div>
        <w:div w:id="1099057806">
          <w:marLeft w:val="640"/>
          <w:marRight w:val="0"/>
          <w:marTop w:val="0"/>
          <w:marBottom w:val="0"/>
          <w:divBdr>
            <w:top w:val="none" w:sz="0" w:space="0" w:color="auto"/>
            <w:left w:val="none" w:sz="0" w:space="0" w:color="auto"/>
            <w:bottom w:val="none" w:sz="0" w:space="0" w:color="auto"/>
            <w:right w:val="none" w:sz="0" w:space="0" w:color="auto"/>
          </w:divBdr>
        </w:div>
        <w:div w:id="1251160107">
          <w:marLeft w:val="640"/>
          <w:marRight w:val="0"/>
          <w:marTop w:val="0"/>
          <w:marBottom w:val="0"/>
          <w:divBdr>
            <w:top w:val="none" w:sz="0" w:space="0" w:color="auto"/>
            <w:left w:val="none" w:sz="0" w:space="0" w:color="auto"/>
            <w:bottom w:val="none" w:sz="0" w:space="0" w:color="auto"/>
            <w:right w:val="none" w:sz="0" w:space="0" w:color="auto"/>
          </w:divBdr>
        </w:div>
        <w:div w:id="1936011646">
          <w:marLeft w:val="640"/>
          <w:marRight w:val="0"/>
          <w:marTop w:val="0"/>
          <w:marBottom w:val="0"/>
          <w:divBdr>
            <w:top w:val="none" w:sz="0" w:space="0" w:color="auto"/>
            <w:left w:val="none" w:sz="0" w:space="0" w:color="auto"/>
            <w:bottom w:val="none" w:sz="0" w:space="0" w:color="auto"/>
            <w:right w:val="none" w:sz="0" w:space="0" w:color="auto"/>
          </w:divBdr>
        </w:div>
        <w:div w:id="1375882819">
          <w:marLeft w:val="640"/>
          <w:marRight w:val="0"/>
          <w:marTop w:val="0"/>
          <w:marBottom w:val="0"/>
          <w:divBdr>
            <w:top w:val="none" w:sz="0" w:space="0" w:color="auto"/>
            <w:left w:val="none" w:sz="0" w:space="0" w:color="auto"/>
            <w:bottom w:val="none" w:sz="0" w:space="0" w:color="auto"/>
            <w:right w:val="none" w:sz="0" w:space="0" w:color="auto"/>
          </w:divBdr>
        </w:div>
        <w:div w:id="161510069">
          <w:marLeft w:val="640"/>
          <w:marRight w:val="0"/>
          <w:marTop w:val="0"/>
          <w:marBottom w:val="0"/>
          <w:divBdr>
            <w:top w:val="none" w:sz="0" w:space="0" w:color="auto"/>
            <w:left w:val="none" w:sz="0" w:space="0" w:color="auto"/>
            <w:bottom w:val="none" w:sz="0" w:space="0" w:color="auto"/>
            <w:right w:val="none" w:sz="0" w:space="0" w:color="auto"/>
          </w:divBdr>
        </w:div>
        <w:div w:id="1088624653">
          <w:marLeft w:val="640"/>
          <w:marRight w:val="0"/>
          <w:marTop w:val="0"/>
          <w:marBottom w:val="0"/>
          <w:divBdr>
            <w:top w:val="none" w:sz="0" w:space="0" w:color="auto"/>
            <w:left w:val="none" w:sz="0" w:space="0" w:color="auto"/>
            <w:bottom w:val="none" w:sz="0" w:space="0" w:color="auto"/>
            <w:right w:val="none" w:sz="0" w:space="0" w:color="auto"/>
          </w:divBdr>
        </w:div>
        <w:div w:id="777532492">
          <w:marLeft w:val="640"/>
          <w:marRight w:val="0"/>
          <w:marTop w:val="0"/>
          <w:marBottom w:val="0"/>
          <w:divBdr>
            <w:top w:val="none" w:sz="0" w:space="0" w:color="auto"/>
            <w:left w:val="none" w:sz="0" w:space="0" w:color="auto"/>
            <w:bottom w:val="none" w:sz="0" w:space="0" w:color="auto"/>
            <w:right w:val="none" w:sz="0" w:space="0" w:color="auto"/>
          </w:divBdr>
        </w:div>
        <w:div w:id="1301766604">
          <w:marLeft w:val="640"/>
          <w:marRight w:val="0"/>
          <w:marTop w:val="0"/>
          <w:marBottom w:val="0"/>
          <w:divBdr>
            <w:top w:val="none" w:sz="0" w:space="0" w:color="auto"/>
            <w:left w:val="none" w:sz="0" w:space="0" w:color="auto"/>
            <w:bottom w:val="none" w:sz="0" w:space="0" w:color="auto"/>
            <w:right w:val="none" w:sz="0" w:space="0" w:color="auto"/>
          </w:divBdr>
        </w:div>
        <w:div w:id="1772622679">
          <w:marLeft w:val="640"/>
          <w:marRight w:val="0"/>
          <w:marTop w:val="0"/>
          <w:marBottom w:val="0"/>
          <w:divBdr>
            <w:top w:val="none" w:sz="0" w:space="0" w:color="auto"/>
            <w:left w:val="none" w:sz="0" w:space="0" w:color="auto"/>
            <w:bottom w:val="none" w:sz="0" w:space="0" w:color="auto"/>
            <w:right w:val="none" w:sz="0" w:space="0" w:color="auto"/>
          </w:divBdr>
        </w:div>
        <w:div w:id="2130657117">
          <w:marLeft w:val="640"/>
          <w:marRight w:val="0"/>
          <w:marTop w:val="0"/>
          <w:marBottom w:val="0"/>
          <w:divBdr>
            <w:top w:val="none" w:sz="0" w:space="0" w:color="auto"/>
            <w:left w:val="none" w:sz="0" w:space="0" w:color="auto"/>
            <w:bottom w:val="none" w:sz="0" w:space="0" w:color="auto"/>
            <w:right w:val="none" w:sz="0" w:space="0" w:color="auto"/>
          </w:divBdr>
        </w:div>
        <w:div w:id="1619797729">
          <w:marLeft w:val="640"/>
          <w:marRight w:val="0"/>
          <w:marTop w:val="0"/>
          <w:marBottom w:val="0"/>
          <w:divBdr>
            <w:top w:val="none" w:sz="0" w:space="0" w:color="auto"/>
            <w:left w:val="none" w:sz="0" w:space="0" w:color="auto"/>
            <w:bottom w:val="none" w:sz="0" w:space="0" w:color="auto"/>
            <w:right w:val="none" w:sz="0" w:space="0" w:color="auto"/>
          </w:divBdr>
        </w:div>
        <w:div w:id="386496893">
          <w:marLeft w:val="640"/>
          <w:marRight w:val="0"/>
          <w:marTop w:val="0"/>
          <w:marBottom w:val="0"/>
          <w:divBdr>
            <w:top w:val="none" w:sz="0" w:space="0" w:color="auto"/>
            <w:left w:val="none" w:sz="0" w:space="0" w:color="auto"/>
            <w:bottom w:val="none" w:sz="0" w:space="0" w:color="auto"/>
            <w:right w:val="none" w:sz="0" w:space="0" w:color="auto"/>
          </w:divBdr>
        </w:div>
        <w:div w:id="1765372478">
          <w:marLeft w:val="640"/>
          <w:marRight w:val="0"/>
          <w:marTop w:val="0"/>
          <w:marBottom w:val="0"/>
          <w:divBdr>
            <w:top w:val="none" w:sz="0" w:space="0" w:color="auto"/>
            <w:left w:val="none" w:sz="0" w:space="0" w:color="auto"/>
            <w:bottom w:val="none" w:sz="0" w:space="0" w:color="auto"/>
            <w:right w:val="none" w:sz="0" w:space="0" w:color="auto"/>
          </w:divBdr>
        </w:div>
        <w:div w:id="1642879317">
          <w:marLeft w:val="640"/>
          <w:marRight w:val="0"/>
          <w:marTop w:val="0"/>
          <w:marBottom w:val="0"/>
          <w:divBdr>
            <w:top w:val="none" w:sz="0" w:space="0" w:color="auto"/>
            <w:left w:val="none" w:sz="0" w:space="0" w:color="auto"/>
            <w:bottom w:val="none" w:sz="0" w:space="0" w:color="auto"/>
            <w:right w:val="none" w:sz="0" w:space="0" w:color="auto"/>
          </w:divBdr>
        </w:div>
        <w:div w:id="843322632">
          <w:marLeft w:val="640"/>
          <w:marRight w:val="0"/>
          <w:marTop w:val="0"/>
          <w:marBottom w:val="0"/>
          <w:divBdr>
            <w:top w:val="none" w:sz="0" w:space="0" w:color="auto"/>
            <w:left w:val="none" w:sz="0" w:space="0" w:color="auto"/>
            <w:bottom w:val="none" w:sz="0" w:space="0" w:color="auto"/>
            <w:right w:val="none" w:sz="0" w:space="0" w:color="auto"/>
          </w:divBdr>
        </w:div>
        <w:div w:id="1939438129">
          <w:marLeft w:val="640"/>
          <w:marRight w:val="0"/>
          <w:marTop w:val="0"/>
          <w:marBottom w:val="0"/>
          <w:divBdr>
            <w:top w:val="none" w:sz="0" w:space="0" w:color="auto"/>
            <w:left w:val="none" w:sz="0" w:space="0" w:color="auto"/>
            <w:bottom w:val="none" w:sz="0" w:space="0" w:color="auto"/>
            <w:right w:val="none" w:sz="0" w:space="0" w:color="auto"/>
          </w:divBdr>
        </w:div>
        <w:div w:id="1535194024">
          <w:marLeft w:val="640"/>
          <w:marRight w:val="0"/>
          <w:marTop w:val="0"/>
          <w:marBottom w:val="0"/>
          <w:divBdr>
            <w:top w:val="none" w:sz="0" w:space="0" w:color="auto"/>
            <w:left w:val="none" w:sz="0" w:space="0" w:color="auto"/>
            <w:bottom w:val="none" w:sz="0" w:space="0" w:color="auto"/>
            <w:right w:val="none" w:sz="0" w:space="0" w:color="auto"/>
          </w:divBdr>
        </w:div>
        <w:div w:id="1451169415">
          <w:marLeft w:val="640"/>
          <w:marRight w:val="0"/>
          <w:marTop w:val="0"/>
          <w:marBottom w:val="0"/>
          <w:divBdr>
            <w:top w:val="none" w:sz="0" w:space="0" w:color="auto"/>
            <w:left w:val="none" w:sz="0" w:space="0" w:color="auto"/>
            <w:bottom w:val="none" w:sz="0" w:space="0" w:color="auto"/>
            <w:right w:val="none" w:sz="0" w:space="0" w:color="auto"/>
          </w:divBdr>
        </w:div>
        <w:div w:id="1024021589">
          <w:marLeft w:val="640"/>
          <w:marRight w:val="0"/>
          <w:marTop w:val="0"/>
          <w:marBottom w:val="0"/>
          <w:divBdr>
            <w:top w:val="none" w:sz="0" w:space="0" w:color="auto"/>
            <w:left w:val="none" w:sz="0" w:space="0" w:color="auto"/>
            <w:bottom w:val="none" w:sz="0" w:space="0" w:color="auto"/>
            <w:right w:val="none" w:sz="0" w:space="0" w:color="auto"/>
          </w:divBdr>
        </w:div>
        <w:div w:id="1904679598">
          <w:marLeft w:val="640"/>
          <w:marRight w:val="0"/>
          <w:marTop w:val="0"/>
          <w:marBottom w:val="0"/>
          <w:divBdr>
            <w:top w:val="none" w:sz="0" w:space="0" w:color="auto"/>
            <w:left w:val="none" w:sz="0" w:space="0" w:color="auto"/>
            <w:bottom w:val="none" w:sz="0" w:space="0" w:color="auto"/>
            <w:right w:val="none" w:sz="0" w:space="0" w:color="auto"/>
          </w:divBdr>
        </w:div>
        <w:div w:id="353925451">
          <w:marLeft w:val="640"/>
          <w:marRight w:val="0"/>
          <w:marTop w:val="0"/>
          <w:marBottom w:val="0"/>
          <w:divBdr>
            <w:top w:val="none" w:sz="0" w:space="0" w:color="auto"/>
            <w:left w:val="none" w:sz="0" w:space="0" w:color="auto"/>
            <w:bottom w:val="none" w:sz="0" w:space="0" w:color="auto"/>
            <w:right w:val="none" w:sz="0" w:space="0" w:color="auto"/>
          </w:divBdr>
        </w:div>
        <w:div w:id="1837526627">
          <w:marLeft w:val="640"/>
          <w:marRight w:val="0"/>
          <w:marTop w:val="0"/>
          <w:marBottom w:val="0"/>
          <w:divBdr>
            <w:top w:val="none" w:sz="0" w:space="0" w:color="auto"/>
            <w:left w:val="none" w:sz="0" w:space="0" w:color="auto"/>
            <w:bottom w:val="none" w:sz="0" w:space="0" w:color="auto"/>
            <w:right w:val="none" w:sz="0" w:space="0" w:color="auto"/>
          </w:divBdr>
        </w:div>
        <w:div w:id="2022705582">
          <w:marLeft w:val="640"/>
          <w:marRight w:val="0"/>
          <w:marTop w:val="0"/>
          <w:marBottom w:val="0"/>
          <w:divBdr>
            <w:top w:val="none" w:sz="0" w:space="0" w:color="auto"/>
            <w:left w:val="none" w:sz="0" w:space="0" w:color="auto"/>
            <w:bottom w:val="none" w:sz="0" w:space="0" w:color="auto"/>
            <w:right w:val="none" w:sz="0" w:space="0" w:color="auto"/>
          </w:divBdr>
        </w:div>
        <w:div w:id="1585332857">
          <w:marLeft w:val="640"/>
          <w:marRight w:val="0"/>
          <w:marTop w:val="0"/>
          <w:marBottom w:val="0"/>
          <w:divBdr>
            <w:top w:val="none" w:sz="0" w:space="0" w:color="auto"/>
            <w:left w:val="none" w:sz="0" w:space="0" w:color="auto"/>
            <w:bottom w:val="none" w:sz="0" w:space="0" w:color="auto"/>
            <w:right w:val="none" w:sz="0" w:space="0" w:color="auto"/>
          </w:divBdr>
        </w:div>
        <w:div w:id="1119833887">
          <w:marLeft w:val="640"/>
          <w:marRight w:val="0"/>
          <w:marTop w:val="0"/>
          <w:marBottom w:val="0"/>
          <w:divBdr>
            <w:top w:val="none" w:sz="0" w:space="0" w:color="auto"/>
            <w:left w:val="none" w:sz="0" w:space="0" w:color="auto"/>
            <w:bottom w:val="none" w:sz="0" w:space="0" w:color="auto"/>
            <w:right w:val="none" w:sz="0" w:space="0" w:color="auto"/>
          </w:divBdr>
        </w:div>
        <w:div w:id="138770352">
          <w:marLeft w:val="640"/>
          <w:marRight w:val="0"/>
          <w:marTop w:val="0"/>
          <w:marBottom w:val="0"/>
          <w:divBdr>
            <w:top w:val="none" w:sz="0" w:space="0" w:color="auto"/>
            <w:left w:val="none" w:sz="0" w:space="0" w:color="auto"/>
            <w:bottom w:val="none" w:sz="0" w:space="0" w:color="auto"/>
            <w:right w:val="none" w:sz="0" w:space="0" w:color="auto"/>
          </w:divBdr>
        </w:div>
        <w:div w:id="1431856944">
          <w:marLeft w:val="640"/>
          <w:marRight w:val="0"/>
          <w:marTop w:val="0"/>
          <w:marBottom w:val="0"/>
          <w:divBdr>
            <w:top w:val="none" w:sz="0" w:space="0" w:color="auto"/>
            <w:left w:val="none" w:sz="0" w:space="0" w:color="auto"/>
            <w:bottom w:val="none" w:sz="0" w:space="0" w:color="auto"/>
            <w:right w:val="none" w:sz="0" w:space="0" w:color="auto"/>
          </w:divBdr>
        </w:div>
        <w:div w:id="1340624950">
          <w:marLeft w:val="640"/>
          <w:marRight w:val="0"/>
          <w:marTop w:val="0"/>
          <w:marBottom w:val="0"/>
          <w:divBdr>
            <w:top w:val="none" w:sz="0" w:space="0" w:color="auto"/>
            <w:left w:val="none" w:sz="0" w:space="0" w:color="auto"/>
            <w:bottom w:val="none" w:sz="0" w:space="0" w:color="auto"/>
            <w:right w:val="none" w:sz="0" w:space="0" w:color="auto"/>
          </w:divBdr>
        </w:div>
        <w:div w:id="1123109364">
          <w:marLeft w:val="640"/>
          <w:marRight w:val="0"/>
          <w:marTop w:val="0"/>
          <w:marBottom w:val="0"/>
          <w:divBdr>
            <w:top w:val="none" w:sz="0" w:space="0" w:color="auto"/>
            <w:left w:val="none" w:sz="0" w:space="0" w:color="auto"/>
            <w:bottom w:val="none" w:sz="0" w:space="0" w:color="auto"/>
            <w:right w:val="none" w:sz="0" w:space="0" w:color="auto"/>
          </w:divBdr>
        </w:div>
        <w:div w:id="731661463">
          <w:marLeft w:val="640"/>
          <w:marRight w:val="0"/>
          <w:marTop w:val="0"/>
          <w:marBottom w:val="0"/>
          <w:divBdr>
            <w:top w:val="none" w:sz="0" w:space="0" w:color="auto"/>
            <w:left w:val="none" w:sz="0" w:space="0" w:color="auto"/>
            <w:bottom w:val="none" w:sz="0" w:space="0" w:color="auto"/>
            <w:right w:val="none" w:sz="0" w:space="0" w:color="auto"/>
          </w:divBdr>
        </w:div>
        <w:div w:id="1957324316">
          <w:marLeft w:val="640"/>
          <w:marRight w:val="0"/>
          <w:marTop w:val="0"/>
          <w:marBottom w:val="0"/>
          <w:divBdr>
            <w:top w:val="none" w:sz="0" w:space="0" w:color="auto"/>
            <w:left w:val="none" w:sz="0" w:space="0" w:color="auto"/>
            <w:bottom w:val="none" w:sz="0" w:space="0" w:color="auto"/>
            <w:right w:val="none" w:sz="0" w:space="0" w:color="auto"/>
          </w:divBdr>
        </w:div>
      </w:divsChild>
    </w:div>
    <w:div w:id="1491094709">
      <w:bodyDiv w:val="1"/>
      <w:marLeft w:val="0"/>
      <w:marRight w:val="0"/>
      <w:marTop w:val="0"/>
      <w:marBottom w:val="0"/>
      <w:divBdr>
        <w:top w:val="none" w:sz="0" w:space="0" w:color="auto"/>
        <w:left w:val="none" w:sz="0" w:space="0" w:color="auto"/>
        <w:bottom w:val="none" w:sz="0" w:space="0" w:color="auto"/>
        <w:right w:val="none" w:sz="0" w:space="0" w:color="auto"/>
      </w:divBdr>
      <w:divsChild>
        <w:div w:id="422649862">
          <w:marLeft w:val="640"/>
          <w:marRight w:val="0"/>
          <w:marTop w:val="0"/>
          <w:marBottom w:val="0"/>
          <w:divBdr>
            <w:top w:val="none" w:sz="0" w:space="0" w:color="auto"/>
            <w:left w:val="none" w:sz="0" w:space="0" w:color="auto"/>
            <w:bottom w:val="none" w:sz="0" w:space="0" w:color="auto"/>
            <w:right w:val="none" w:sz="0" w:space="0" w:color="auto"/>
          </w:divBdr>
        </w:div>
        <w:div w:id="678386589">
          <w:marLeft w:val="640"/>
          <w:marRight w:val="0"/>
          <w:marTop w:val="0"/>
          <w:marBottom w:val="0"/>
          <w:divBdr>
            <w:top w:val="none" w:sz="0" w:space="0" w:color="auto"/>
            <w:left w:val="none" w:sz="0" w:space="0" w:color="auto"/>
            <w:bottom w:val="none" w:sz="0" w:space="0" w:color="auto"/>
            <w:right w:val="none" w:sz="0" w:space="0" w:color="auto"/>
          </w:divBdr>
        </w:div>
        <w:div w:id="985663823">
          <w:marLeft w:val="640"/>
          <w:marRight w:val="0"/>
          <w:marTop w:val="0"/>
          <w:marBottom w:val="0"/>
          <w:divBdr>
            <w:top w:val="none" w:sz="0" w:space="0" w:color="auto"/>
            <w:left w:val="none" w:sz="0" w:space="0" w:color="auto"/>
            <w:bottom w:val="none" w:sz="0" w:space="0" w:color="auto"/>
            <w:right w:val="none" w:sz="0" w:space="0" w:color="auto"/>
          </w:divBdr>
        </w:div>
        <w:div w:id="669403873">
          <w:marLeft w:val="640"/>
          <w:marRight w:val="0"/>
          <w:marTop w:val="0"/>
          <w:marBottom w:val="0"/>
          <w:divBdr>
            <w:top w:val="none" w:sz="0" w:space="0" w:color="auto"/>
            <w:left w:val="none" w:sz="0" w:space="0" w:color="auto"/>
            <w:bottom w:val="none" w:sz="0" w:space="0" w:color="auto"/>
            <w:right w:val="none" w:sz="0" w:space="0" w:color="auto"/>
          </w:divBdr>
        </w:div>
        <w:div w:id="966004651">
          <w:marLeft w:val="640"/>
          <w:marRight w:val="0"/>
          <w:marTop w:val="0"/>
          <w:marBottom w:val="0"/>
          <w:divBdr>
            <w:top w:val="none" w:sz="0" w:space="0" w:color="auto"/>
            <w:left w:val="none" w:sz="0" w:space="0" w:color="auto"/>
            <w:bottom w:val="none" w:sz="0" w:space="0" w:color="auto"/>
            <w:right w:val="none" w:sz="0" w:space="0" w:color="auto"/>
          </w:divBdr>
        </w:div>
        <w:div w:id="365642024">
          <w:marLeft w:val="640"/>
          <w:marRight w:val="0"/>
          <w:marTop w:val="0"/>
          <w:marBottom w:val="0"/>
          <w:divBdr>
            <w:top w:val="none" w:sz="0" w:space="0" w:color="auto"/>
            <w:left w:val="none" w:sz="0" w:space="0" w:color="auto"/>
            <w:bottom w:val="none" w:sz="0" w:space="0" w:color="auto"/>
            <w:right w:val="none" w:sz="0" w:space="0" w:color="auto"/>
          </w:divBdr>
        </w:div>
        <w:div w:id="776490501">
          <w:marLeft w:val="640"/>
          <w:marRight w:val="0"/>
          <w:marTop w:val="0"/>
          <w:marBottom w:val="0"/>
          <w:divBdr>
            <w:top w:val="none" w:sz="0" w:space="0" w:color="auto"/>
            <w:left w:val="none" w:sz="0" w:space="0" w:color="auto"/>
            <w:bottom w:val="none" w:sz="0" w:space="0" w:color="auto"/>
            <w:right w:val="none" w:sz="0" w:space="0" w:color="auto"/>
          </w:divBdr>
        </w:div>
        <w:div w:id="943266781">
          <w:marLeft w:val="640"/>
          <w:marRight w:val="0"/>
          <w:marTop w:val="0"/>
          <w:marBottom w:val="0"/>
          <w:divBdr>
            <w:top w:val="none" w:sz="0" w:space="0" w:color="auto"/>
            <w:left w:val="none" w:sz="0" w:space="0" w:color="auto"/>
            <w:bottom w:val="none" w:sz="0" w:space="0" w:color="auto"/>
            <w:right w:val="none" w:sz="0" w:space="0" w:color="auto"/>
          </w:divBdr>
        </w:div>
        <w:div w:id="194075962">
          <w:marLeft w:val="640"/>
          <w:marRight w:val="0"/>
          <w:marTop w:val="0"/>
          <w:marBottom w:val="0"/>
          <w:divBdr>
            <w:top w:val="none" w:sz="0" w:space="0" w:color="auto"/>
            <w:left w:val="none" w:sz="0" w:space="0" w:color="auto"/>
            <w:bottom w:val="none" w:sz="0" w:space="0" w:color="auto"/>
            <w:right w:val="none" w:sz="0" w:space="0" w:color="auto"/>
          </w:divBdr>
        </w:div>
        <w:div w:id="648633200">
          <w:marLeft w:val="640"/>
          <w:marRight w:val="0"/>
          <w:marTop w:val="0"/>
          <w:marBottom w:val="0"/>
          <w:divBdr>
            <w:top w:val="none" w:sz="0" w:space="0" w:color="auto"/>
            <w:left w:val="none" w:sz="0" w:space="0" w:color="auto"/>
            <w:bottom w:val="none" w:sz="0" w:space="0" w:color="auto"/>
            <w:right w:val="none" w:sz="0" w:space="0" w:color="auto"/>
          </w:divBdr>
        </w:div>
        <w:div w:id="1844200189">
          <w:marLeft w:val="640"/>
          <w:marRight w:val="0"/>
          <w:marTop w:val="0"/>
          <w:marBottom w:val="0"/>
          <w:divBdr>
            <w:top w:val="none" w:sz="0" w:space="0" w:color="auto"/>
            <w:left w:val="none" w:sz="0" w:space="0" w:color="auto"/>
            <w:bottom w:val="none" w:sz="0" w:space="0" w:color="auto"/>
            <w:right w:val="none" w:sz="0" w:space="0" w:color="auto"/>
          </w:divBdr>
        </w:div>
        <w:div w:id="1921719810">
          <w:marLeft w:val="640"/>
          <w:marRight w:val="0"/>
          <w:marTop w:val="0"/>
          <w:marBottom w:val="0"/>
          <w:divBdr>
            <w:top w:val="none" w:sz="0" w:space="0" w:color="auto"/>
            <w:left w:val="none" w:sz="0" w:space="0" w:color="auto"/>
            <w:bottom w:val="none" w:sz="0" w:space="0" w:color="auto"/>
            <w:right w:val="none" w:sz="0" w:space="0" w:color="auto"/>
          </w:divBdr>
        </w:div>
        <w:div w:id="1447651503">
          <w:marLeft w:val="640"/>
          <w:marRight w:val="0"/>
          <w:marTop w:val="0"/>
          <w:marBottom w:val="0"/>
          <w:divBdr>
            <w:top w:val="none" w:sz="0" w:space="0" w:color="auto"/>
            <w:left w:val="none" w:sz="0" w:space="0" w:color="auto"/>
            <w:bottom w:val="none" w:sz="0" w:space="0" w:color="auto"/>
            <w:right w:val="none" w:sz="0" w:space="0" w:color="auto"/>
          </w:divBdr>
        </w:div>
        <w:div w:id="798887550">
          <w:marLeft w:val="640"/>
          <w:marRight w:val="0"/>
          <w:marTop w:val="0"/>
          <w:marBottom w:val="0"/>
          <w:divBdr>
            <w:top w:val="none" w:sz="0" w:space="0" w:color="auto"/>
            <w:left w:val="none" w:sz="0" w:space="0" w:color="auto"/>
            <w:bottom w:val="none" w:sz="0" w:space="0" w:color="auto"/>
            <w:right w:val="none" w:sz="0" w:space="0" w:color="auto"/>
          </w:divBdr>
        </w:div>
        <w:div w:id="172452871">
          <w:marLeft w:val="640"/>
          <w:marRight w:val="0"/>
          <w:marTop w:val="0"/>
          <w:marBottom w:val="0"/>
          <w:divBdr>
            <w:top w:val="none" w:sz="0" w:space="0" w:color="auto"/>
            <w:left w:val="none" w:sz="0" w:space="0" w:color="auto"/>
            <w:bottom w:val="none" w:sz="0" w:space="0" w:color="auto"/>
            <w:right w:val="none" w:sz="0" w:space="0" w:color="auto"/>
          </w:divBdr>
        </w:div>
        <w:div w:id="2048873346">
          <w:marLeft w:val="640"/>
          <w:marRight w:val="0"/>
          <w:marTop w:val="0"/>
          <w:marBottom w:val="0"/>
          <w:divBdr>
            <w:top w:val="none" w:sz="0" w:space="0" w:color="auto"/>
            <w:left w:val="none" w:sz="0" w:space="0" w:color="auto"/>
            <w:bottom w:val="none" w:sz="0" w:space="0" w:color="auto"/>
            <w:right w:val="none" w:sz="0" w:space="0" w:color="auto"/>
          </w:divBdr>
        </w:div>
        <w:div w:id="1423794534">
          <w:marLeft w:val="640"/>
          <w:marRight w:val="0"/>
          <w:marTop w:val="0"/>
          <w:marBottom w:val="0"/>
          <w:divBdr>
            <w:top w:val="none" w:sz="0" w:space="0" w:color="auto"/>
            <w:left w:val="none" w:sz="0" w:space="0" w:color="auto"/>
            <w:bottom w:val="none" w:sz="0" w:space="0" w:color="auto"/>
            <w:right w:val="none" w:sz="0" w:space="0" w:color="auto"/>
          </w:divBdr>
        </w:div>
        <w:div w:id="671614808">
          <w:marLeft w:val="640"/>
          <w:marRight w:val="0"/>
          <w:marTop w:val="0"/>
          <w:marBottom w:val="0"/>
          <w:divBdr>
            <w:top w:val="none" w:sz="0" w:space="0" w:color="auto"/>
            <w:left w:val="none" w:sz="0" w:space="0" w:color="auto"/>
            <w:bottom w:val="none" w:sz="0" w:space="0" w:color="auto"/>
            <w:right w:val="none" w:sz="0" w:space="0" w:color="auto"/>
          </w:divBdr>
        </w:div>
        <w:div w:id="1250852346">
          <w:marLeft w:val="640"/>
          <w:marRight w:val="0"/>
          <w:marTop w:val="0"/>
          <w:marBottom w:val="0"/>
          <w:divBdr>
            <w:top w:val="none" w:sz="0" w:space="0" w:color="auto"/>
            <w:left w:val="none" w:sz="0" w:space="0" w:color="auto"/>
            <w:bottom w:val="none" w:sz="0" w:space="0" w:color="auto"/>
            <w:right w:val="none" w:sz="0" w:space="0" w:color="auto"/>
          </w:divBdr>
        </w:div>
        <w:div w:id="2112431852">
          <w:marLeft w:val="640"/>
          <w:marRight w:val="0"/>
          <w:marTop w:val="0"/>
          <w:marBottom w:val="0"/>
          <w:divBdr>
            <w:top w:val="none" w:sz="0" w:space="0" w:color="auto"/>
            <w:left w:val="none" w:sz="0" w:space="0" w:color="auto"/>
            <w:bottom w:val="none" w:sz="0" w:space="0" w:color="auto"/>
            <w:right w:val="none" w:sz="0" w:space="0" w:color="auto"/>
          </w:divBdr>
        </w:div>
        <w:div w:id="1354333876">
          <w:marLeft w:val="640"/>
          <w:marRight w:val="0"/>
          <w:marTop w:val="0"/>
          <w:marBottom w:val="0"/>
          <w:divBdr>
            <w:top w:val="none" w:sz="0" w:space="0" w:color="auto"/>
            <w:left w:val="none" w:sz="0" w:space="0" w:color="auto"/>
            <w:bottom w:val="none" w:sz="0" w:space="0" w:color="auto"/>
            <w:right w:val="none" w:sz="0" w:space="0" w:color="auto"/>
          </w:divBdr>
        </w:div>
        <w:div w:id="1833255146">
          <w:marLeft w:val="640"/>
          <w:marRight w:val="0"/>
          <w:marTop w:val="0"/>
          <w:marBottom w:val="0"/>
          <w:divBdr>
            <w:top w:val="none" w:sz="0" w:space="0" w:color="auto"/>
            <w:left w:val="none" w:sz="0" w:space="0" w:color="auto"/>
            <w:bottom w:val="none" w:sz="0" w:space="0" w:color="auto"/>
            <w:right w:val="none" w:sz="0" w:space="0" w:color="auto"/>
          </w:divBdr>
        </w:div>
        <w:div w:id="1584679974">
          <w:marLeft w:val="640"/>
          <w:marRight w:val="0"/>
          <w:marTop w:val="0"/>
          <w:marBottom w:val="0"/>
          <w:divBdr>
            <w:top w:val="none" w:sz="0" w:space="0" w:color="auto"/>
            <w:left w:val="none" w:sz="0" w:space="0" w:color="auto"/>
            <w:bottom w:val="none" w:sz="0" w:space="0" w:color="auto"/>
            <w:right w:val="none" w:sz="0" w:space="0" w:color="auto"/>
          </w:divBdr>
        </w:div>
        <w:div w:id="1863281845">
          <w:marLeft w:val="640"/>
          <w:marRight w:val="0"/>
          <w:marTop w:val="0"/>
          <w:marBottom w:val="0"/>
          <w:divBdr>
            <w:top w:val="none" w:sz="0" w:space="0" w:color="auto"/>
            <w:left w:val="none" w:sz="0" w:space="0" w:color="auto"/>
            <w:bottom w:val="none" w:sz="0" w:space="0" w:color="auto"/>
            <w:right w:val="none" w:sz="0" w:space="0" w:color="auto"/>
          </w:divBdr>
        </w:div>
        <w:div w:id="95758363">
          <w:marLeft w:val="640"/>
          <w:marRight w:val="0"/>
          <w:marTop w:val="0"/>
          <w:marBottom w:val="0"/>
          <w:divBdr>
            <w:top w:val="none" w:sz="0" w:space="0" w:color="auto"/>
            <w:left w:val="none" w:sz="0" w:space="0" w:color="auto"/>
            <w:bottom w:val="none" w:sz="0" w:space="0" w:color="auto"/>
            <w:right w:val="none" w:sz="0" w:space="0" w:color="auto"/>
          </w:divBdr>
        </w:div>
        <w:div w:id="572354099">
          <w:marLeft w:val="640"/>
          <w:marRight w:val="0"/>
          <w:marTop w:val="0"/>
          <w:marBottom w:val="0"/>
          <w:divBdr>
            <w:top w:val="none" w:sz="0" w:space="0" w:color="auto"/>
            <w:left w:val="none" w:sz="0" w:space="0" w:color="auto"/>
            <w:bottom w:val="none" w:sz="0" w:space="0" w:color="auto"/>
            <w:right w:val="none" w:sz="0" w:space="0" w:color="auto"/>
          </w:divBdr>
        </w:div>
        <w:div w:id="1023246024">
          <w:marLeft w:val="640"/>
          <w:marRight w:val="0"/>
          <w:marTop w:val="0"/>
          <w:marBottom w:val="0"/>
          <w:divBdr>
            <w:top w:val="none" w:sz="0" w:space="0" w:color="auto"/>
            <w:left w:val="none" w:sz="0" w:space="0" w:color="auto"/>
            <w:bottom w:val="none" w:sz="0" w:space="0" w:color="auto"/>
            <w:right w:val="none" w:sz="0" w:space="0" w:color="auto"/>
          </w:divBdr>
        </w:div>
        <w:div w:id="1642227912">
          <w:marLeft w:val="640"/>
          <w:marRight w:val="0"/>
          <w:marTop w:val="0"/>
          <w:marBottom w:val="0"/>
          <w:divBdr>
            <w:top w:val="none" w:sz="0" w:space="0" w:color="auto"/>
            <w:left w:val="none" w:sz="0" w:space="0" w:color="auto"/>
            <w:bottom w:val="none" w:sz="0" w:space="0" w:color="auto"/>
            <w:right w:val="none" w:sz="0" w:space="0" w:color="auto"/>
          </w:divBdr>
        </w:div>
        <w:div w:id="1829637790">
          <w:marLeft w:val="640"/>
          <w:marRight w:val="0"/>
          <w:marTop w:val="0"/>
          <w:marBottom w:val="0"/>
          <w:divBdr>
            <w:top w:val="none" w:sz="0" w:space="0" w:color="auto"/>
            <w:left w:val="none" w:sz="0" w:space="0" w:color="auto"/>
            <w:bottom w:val="none" w:sz="0" w:space="0" w:color="auto"/>
            <w:right w:val="none" w:sz="0" w:space="0" w:color="auto"/>
          </w:divBdr>
        </w:div>
        <w:div w:id="1357124551">
          <w:marLeft w:val="640"/>
          <w:marRight w:val="0"/>
          <w:marTop w:val="0"/>
          <w:marBottom w:val="0"/>
          <w:divBdr>
            <w:top w:val="none" w:sz="0" w:space="0" w:color="auto"/>
            <w:left w:val="none" w:sz="0" w:space="0" w:color="auto"/>
            <w:bottom w:val="none" w:sz="0" w:space="0" w:color="auto"/>
            <w:right w:val="none" w:sz="0" w:space="0" w:color="auto"/>
          </w:divBdr>
        </w:div>
        <w:div w:id="1098252895">
          <w:marLeft w:val="640"/>
          <w:marRight w:val="0"/>
          <w:marTop w:val="0"/>
          <w:marBottom w:val="0"/>
          <w:divBdr>
            <w:top w:val="none" w:sz="0" w:space="0" w:color="auto"/>
            <w:left w:val="none" w:sz="0" w:space="0" w:color="auto"/>
            <w:bottom w:val="none" w:sz="0" w:space="0" w:color="auto"/>
            <w:right w:val="none" w:sz="0" w:space="0" w:color="auto"/>
          </w:divBdr>
        </w:div>
        <w:div w:id="2016764171">
          <w:marLeft w:val="640"/>
          <w:marRight w:val="0"/>
          <w:marTop w:val="0"/>
          <w:marBottom w:val="0"/>
          <w:divBdr>
            <w:top w:val="none" w:sz="0" w:space="0" w:color="auto"/>
            <w:left w:val="none" w:sz="0" w:space="0" w:color="auto"/>
            <w:bottom w:val="none" w:sz="0" w:space="0" w:color="auto"/>
            <w:right w:val="none" w:sz="0" w:space="0" w:color="auto"/>
          </w:divBdr>
        </w:div>
        <w:div w:id="331303847">
          <w:marLeft w:val="640"/>
          <w:marRight w:val="0"/>
          <w:marTop w:val="0"/>
          <w:marBottom w:val="0"/>
          <w:divBdr>
            <w:top w:val="none" w:sz="0" w:space="0" w:color="auto"/>
            <w:left w:val="none" w:sz="0" w:space="0" w:color="auto"/>
            <w:bottom w:val="none" w:sz="0" w:space="0" w:color="auto"/>
            <w:right w:val="none" w:sz="0" w:space="0" w:color="auto"/>
          </w:divBdr>
        </w:div>
        <w:div w:id="1821846668">
          <w:marLeft w:val="640"/>
          <w:marRight w:val="0"/>
          <w:marTop w:val="0"/>
          <w:marBottom w:val="0"/>
          <w:divBdr>
            <w:top w:val="none" w:sz="0" w:space="0" w:color="auto"/>
            <w:left w:val="none" w:sz="0" w:space="0" w:color="auto"/>
            <w:bottom w:val="none" w:sz="0" w:space="0" w:color="auto"/>
            <w:right w:val="none" w:sz="0" w:space="0" w:color="auto"/>
          </w:divBdr>
        </w:div>
        <w:div w:id="425808332">
          <w:marLeft w:val="640"/>
          <w:marRight w:val="0"/>
          <w:marTop w:val="0"/>
          <w:marBottom w:val="0"/>
          <w:divBdr>
            <w:top w:val="none" w:sz="0" w:space="0" w:color="auto"/>
            <w:left w:val="none" w:sz="0" w:space="0" w:color="auto"/>
            <w:bottom w:val="none" w:sz="0" w:space="0" w:color="auto"/>
            <w:right w:val="none" w:sz="0" w:space="0" w:color="auto"/>
          </w:divBdr>
        </w:div>
        <w:div w:id="700934890">
          <w:marLeft w:val="640"/>
          <w:marRight w:val="0"/>
          <w:marTop w:val="0"/>
          <w:marBottom w:val="0"/>
          <w:divBdr>
            <w:top w:val="none" w:sz="0" w:space="0" w:color="auto"/>
            <w:left w:val="none" w:sz="0" w:space="0" w:color="auto"/>
            <w:bottom w:val="none" w:sz="0" w:space="0" w:color="auto"/>
            <w:right w:val="none" w:sz="0" w:space="0" w:color="auto"/>
          </w:divBdr>
        </w:div>
        <w:div w:id="1241256558">
          <w:marLeft w:val="640"/>
          <w:marRight w:val="0"/>
          <w:marTop w:val="0"/>
          <w:marBottom w:val="0"/>
          <w:divBdr>
            <w:top w:val="none" w:sz="0" w:space="0" w:color="auto"/>
            <w:left w:val="none" w:sz="0" w:space="0" w:color="auto"/>
            <w:bottom w:val="none" w:sz="0" w:space="0" w:color="auto"/>
            <w:right w:val="none" w:sz="0" w:space="0" w:color="auto"/>
          </w:divBdr>
        </w:div>
        <w:div w:id="467361186">
          <w:marLeft w:val="640"/>
          <w:marRight w:val="0"/>
          <w:marTop w:val="0"/>
          <w:marBottom w:val="0"/>
          <w:divBdr>
            <w:top w:val="none" w:sz="0" w:space="0" w:color="auto"/>
            <w:left w:val="none" w:sz="0" w:space="0" w:color="auto"/>
            <w:bottom w:val="none" w:sz="0" w:space="0" w:color="auto"/>
            <w:right w:val="none" w:sz="0" w:space="0" w:color="auto"/>
          </w:divBdr>
        </w:div>
        <w:div w:id="733238849">
          <w:marLeft w:val="640"/>
          <w:marRight w:val="0"/>
          <w:marTop w:val="0"/>
          <w:marBottom w:val="0"/>
          <w:divBdr>
            <w:top w:val="none" w:sz="0" w:space="0" w:color="auto"/>
            <w:left w:val="none" w:sz="0" w:space="0" w:color="auto"/>
            <w:bottom w:val="none" w:sz="0" w:space="0" w:color="auto"/>
            <w:right w:val="none" w:sz="0" w:space="0" w:color="auto"/>
          </w:divBdr>
        </w:div>
        <w:div w:id="761534338">
          <w:marLeft w:val="640"/>
          <w:marRight w:val="0"/>
          <w:marTop w:val="0"/>
          <w:marBottom w:val="0"/>
          <w:divBdr>
            <w:top w:val="none" w:sz="0" w:space="0" w:color="auto"/>
            <w:left w:val="none" w:sz="0" w:space="0" w:color="auto"/>
            <w:bottom w:val="none" w:sz="0" w:space="0" w:color="auto"/>
            <w:right w:val="none" w:sz="0" w:space="0" w:color="auto"/>
          </w:divBdr>
        </w:div>
        <w:div w:id="1988391961">
          <w:marLeft w:val="640"/>
          <w:marRight w:val="0"/>
          <w:marTop w:val="0"/>
          <w:marBottom w:val="0"/>
          <w:divBdr>
            <w:top w:val="none" w:sz="0" w:space="0" w:color="auto"/>
            <w:left w:val="none" w:sz="0" w:space="0" w:color="auto"/>
            <w:bottom w:val="none" w:sz="0" w:space="0" w:color="auto"/>
            <w:right w:val="none" w:sz="0" w:space="0" w:color="auto"/>
          </w:divBdr>
        </w:div>
        <w:div w:id="373697019">
          <w:marLeft w:val="640"/>
          <w:marRight w:val="0"/>
          <w:marTop w:val="0"/>
          <w:marBottom w:val="0"/>
          <w:divBdr>
            <w:top w:val="none" w:sz="0" w:space="0" w:color="auto"/>
            <w:left w:val="none" w:sz="0" w:space="0" w:color="auto"/>
            <w:bottom w:val="none" w:sz="0" w:space="0" w:color="auto"/>
            <w:right w:val="none" w:sz="0" w:space="0" w:color="auto"/>
          </w:divBdr>
        </w:div>
        <w:div w:id="223293675">
          <w:marLeft w:val="640"/>
          <w:marRight w:val="0"/>
          <w:marTop w:val="0"/>
          <w:marBottom w:val="0"/>
          <w:divBdr>
            <w:top w:val="none" w:sz="0" w:space="0" w:color="auto"/>
            <w:left w:val="none" w:sz="0" w:space="0" w:color="auto"/>
            <w:bottom w:val="none" w:sz="0" w:space="0" w:color="auto"/>
            <w:right w:val="none" w:sz="0" w:space="0" w:color="auto"/>
          </w:divBdr>
        </w:div>
        <w:div w:id="1013460530">
          <w:marLeft w:val="640"/>
          <w:marRight w:val="0"/>
          <w:marTop w:val="0"/>
          <w:marBottom w:val="0"/>
          <w:divBdr>
            <w:top w:val="none" w:sz="0" w:space="0" w:color="auto"/>
            <w:left w:val="none" w:sz="0" w:space="0" w:color="auto"/>
            <w:bottom w:val="none" w:sz="0" w:space="0" w:color="auto"/>
            <w:right w:val="none" w:sz="0" w:space="0" w:color="auto"/>
          </w:divBdr>
        </w:div>
        <w:div w:id="1200123892">
          <w:marLeft w:val="640"/>
          <w:marRight w:val="0"/>
          <w:marTop w:val="0"/>
          <w:marBottom w:val="0"/>
          <w:divBdr>
            <w:top w:val="none" w:sz="0" w:space="0" w:color="auto"/>
            <w:left w:val="none" w:sz="0" w:space="0" w:color="auto"/>
            <w:bottom w:val="none" w:sz="0" w:space="0" w:color="auto"/>
            <w:right w:val="none" w:sz="0" w:space="0" w:color="auto"/>
          </w:divBdr>
        </w:div>
        <w:div w:id="2092463529">
          <w:marLeft w:val="640"/>
          <w:marRight w:val="0"/>
          <w:marTop w:val="0"/>
          <w:marBottom w:val="0"/>
          <w:divBdr>
            <w:top w:val="none" w:sz="0" w:space="0" w:color="auto"/>
            <w:left w:val="none" w:sz="0" w:space="0" w:color="auto"/>
            <w:bottom w:val="none" w:sz="0" w:space="0" w:color="auto"/>
            <w:right w:val="none" w:sz="0" w:space="0" w:color="auto"/>
          </w:divBdr>
        </w:div>
        <w:div w:id="2144225524">
          <w:marLeft w:val="640"/>
          <w:marRight w:val="0"/>
          <w:marTop w:val="0"/>
          <w:marBottom w:val="0"/>
          <w:divBdr>
            <w:top w:val="none" w:sz="0" w:space="0" w:color="auto"/>
            <w:left w:val="none" w:sz="0" w:space="0" w:color="auto"/>
            <w:bottom w:val="none" w:sz="0" w:space="0" w:color="auto"/>
            <w:right w:val="none" w:sz="0" w:space="0" w:color="auto"/>
          </w:divBdr>
        </w:div>
        <w:div w:id="1186676395">
          <w:marLeft w:val="640"/>
          <w:marRight w:val="0"/>
          <w:marTop w:val="0"/>
          <w:marBottom w:val="0"/>
          <w:divBdr>
            <w:top w:val="none" w:sz="0" w:space="0" w:color="auto"/>
            <w:left w:val="none" w:sz="0" w:space="0" w:color="auto"/>
            <w:bottom w:val="none" w:sz="0" w:space="0" w:color="auto"/>
            <w:right w:val="none" w:sz="0" w:space="0" w:color="auto"/>
          </w:divBdr>
        </w:div>
        <w:div w:id="977567066">
          <w:marLeft w:val="640"/>
          <w:marRight w:val="0"/>
          <w:marTop w:val="0"/>
          <w:marBottom w:val="0"/>
          <w:divBdr>
            <w:top w:val="none" w:sz="0" w:space="0" w:color="auto"/>
            <w:left w:val="none" w:sz="0" w:space="0" w:color="auto"/>
            <w:bottom w:val="none" w:sz="0" w:space="0" w:color="auto"/>
            <w:right w:val="none" w:sz="0" w:space="0" w:color="auto"/>
          </w:divBdr>
        </w:div>
        <w:div w:id="13121183">
          <w:marLeft w:val="640"/>
          <w:marRight w:val="0"/>
          <w:marTop w:val="0"/>
          <w:marBottom w:val="0"/>
          <w:divBdr>
            <w:top w:val="none" w:sz="0" w:space="0" w:color="auto"/>
            <w:left w:val="none" w:sz="0" w:space="0" w:color="auto"/>
            <w:bottom w:val="none" w:sz="0" w:space="0" w:color="auto"/>
            <w:right w:val="none" w:sz="0" w:space="0" w:color="auto"/>
          </w:divBdr>
        </w:div>
        <w:div w:id="2046052258">
          <w:marLeft w:val="640"/>
          <w:marRight w:val="0"/>
          <w:marTop w:val="0"/>
          <w:marBottom w:val="0"/>
          <w:divBdr>
            <w:top w:val="none" w:sz="0" w:space="0" w:color="auto"/>
            <w:left w:val="none" w:sz="0" w:space="0" w:color="auto"/>
            <w:bottom w:val="none" w:sz="0" w:space="0" w:color="auto"/>
            <w:right w:val="none" w:sz="0" w:space="0" w:color="auto"/>
          </w:divBdr>
        </w:div>
        <w:div w:id="840854649">
          <w:marLeft w:val="640"/>
          <w:marRight w:val="0"/>
          <w:marTop w:val="0"/>
          <w:marBottom w:val="0"/>
          <w:divBdr>
            <w:top w:val="none" w:sz="0" w:space="0" w:color="auto"/>
            <w:left w:val="none" w:sz="0" w:space="0" w:color="auto"/>
            <w:bottom w:val="none" w:sz="0" w:space="0" w:color="auto"/>
            <w:right w:val="none" w:sz="0" w:space="0" w:color="auto"/>
          </w:divBdr>
        </w:div>
        <w:div w:id="259725711">
          <w:marLeft w:val="640"/>
          <w:marRight w:val="0"/>
          <w:marTop w:val="0"/>
          <w:marBottom w:val="0"/>
          <w:divBdr>
            <w:top w:val="none" w:sz="0" w:space="0" w:color="auto"/>
            <w:left w:val="none" w:sz="0" w:space="0" w:color="auto"/>
            <w:bottom w:val="none" w:sz="0" w:space="0" w:color="auto"/>
            <w:right w:val="none" w:sz="0" w:space="0" w:color="auto"/>
          </w:divBdr>
        </w:div>
        <w:div w:id="127017973">
          <w:marLeft w:val="640"/>
          <w:marRight w:val="0"/>
          <w:marTop w:val="0"/>
          <w:marBottom w:val="0"/>
          <w:divBdr>
            <w:top w:val="none" w:sz="0" w:space="0" w:color="auto"/>
            <w:left w:val="none" w:sz="0" w:space="0" w:color="auto"/>
            <w:bottom w:val="none" w:sz="0" w:space="0" w:color="auto"/>
            <w:right w:val="none" w:sz="0" w:space="0" w:color="auto"/>
          </w:divBdr>
        </w:div>
        <w:div w:id="58097161">
          <w:marLeft w:val="640"/>
          <w:marRight w:val="0"/>
          <w:marTop w:val="0"/>
          <w:marBottom w:val="0"/>
          <w:divBdr>
            <w:top w:val="none" w:sz="0" w:space="0" w:color="auto"/>
            <w:left w:val="none" w:sz="0" w:space="0" w:color="auto"/>
            <w:bottom w:val="none" w:sz="0" w:space="0" w:color="auto"/>
            <w:right w:val="none" w:sz="0" w:space="0" w:color="auto"/>
          </w:divBdr>
        </w:div>
        <w:div w:id="1334408707">
          <w:marLeft w:val="640"/>
          <w:marRight w:val="0"/>
          <w:marTop w:val="0"/>
          <w:marBottom w:val="0"/>
          <w:divBdr>
            <w:top w:val="none" w:sz="0" w:space="0" w:color="auto"/>
            <w:left w:val="none" w:sz="0" w:space="0" w:color="auto"/>
            <w:bottom w:val="none" w:sz="0" w:space="0" w:color="auto"/>
            <w:right w:val="none" w:sz="0" w:space="0" w:color="auto"/>
          </w:divBdr>
        </w:div>
        <w:div w:id="90928837">
          <w:marLeft w:val="640"/>
          <w:marRight w:val="0"/>
          <w:marTop w:val="0"/>
          <w:marBottom w:val="0"/>
          <w:divBdr>
            <w:top w:val="none" w:sz="0" w:space="0" w:color="auto"/>
            <w:left w:val="none" w:sz="0" w:space="0" w:color="auto"/>
            <w:bottom w:val="none" w:sz="0" w:space="0" w:color="auto"/>
            <w:right w:val="none" w:sz="0" w:space="0" w:color="auto"/>
          </w:divBdr>
        </w:div>
        <w:div w:id="452752559">
          <w:marLeft w:val="640"/>
          <w:marRight w:val="0"/>
          <w:marTop w:val="0"/>
          <w:marBottom w:val="0"/>
          <w:divBdr>
            <w:top w:val="none" w:sz="0" w:space="0" w:color="auto"/>
            <w:left w:val="none" w:sz="0" w:space="0" w:color="auto"/>
            <w:bottom w:val="none" w:sz="0" w:space="0" w:color="auto"/>
            <w:right w:val="none" w:sz="0" w:space="0" w:color="auto"/>
          </w:divBdr>
        </w:div>
        <w:div w:id="157427510">
          <w:marLeft w:val="640"/>
          <w:marRight w:val="0"/>
          <w:marTop w:val="0"/>
          <w:marBottom w:val="0"/>
          <w:divBdr>
            <w:top w:val="none" w:sz="0" w:space="0" w:color="auto"/>
            <w:left w:val="none" w:sz="0" w:space="0" w:color="auto"/>
            <w:bottom w:val="none" w:sz="0" w:space="0" w:color="auto"/>
            <w:right w:val="none" w:sz="0" w:space="0" w:color="auto"/>
          </w:divBdr>
        </w:div>
        <w:div w:id="1673558232">
          <w:marLeft w:val="640"/>
          <w:marRight w:val="0"/>
          <w:marTop w:val="0"/>
          <w:marBottom w:val="0"/>
          <w:divBdr>
            <w:top w:val="none" w:sz="0" w:space="0" w:color="auto"/>
            <w:left w:val="none" w:sz="0" w:space="0" w:color="auto"/>
            <w:bottom w:val="none" w:sz="0" w:space="0" w:color="auto"/>
            <w:right w:val="none" w:sz="0" w:space="0" w:color="auto"/>
          </w:divBdr>
        </w:div>
        <w:div w:id="536235857">
          <w:marLeft w:val="640"/>
          <w:marRight w:val="0"/>
          <w:marTop w:val="0"/>
          <w:marBottom w:val="0"/>
          <w:divBdr>
            <w:top w:val="none" w:sz="0" w:space="0" w:color="auto"/>
            <w:left w:val="none" w:sz="0" w:space="0" w:color="auto"/>
            <w:bottom w:val="none" w:sz="0" w:space="0" w:color="auto"/>
            <w:right w:val="none" w:sz="0" w:space="0" w:color="auto"/>
          </w:divBdr>
        </w:div>
        <w:div w:id="1960337487">
          <w:marLeft w:val="640"/>
          <w:marRight w:val="0"/>
          <w:marTop w:val="0"/>
          <w:marBottom w:val="0"/>
          <w:divBdr>
            <w:top w:val="none" w:sz="0" w:space="0" w:color="auto"/>
            <w:left w:val="none" w:sz="0" w:space="0" w:color="auto"/>
            <w:bottom w:val="none" w:sz="0" w:space="0" w:color="auto"/>
            <w:right w:val="none" w:sz="0" w:space="0" w:color="auto"/>
          </w:divBdr>
        </w:div>
        <w:div w:id="1323270024">
          <w:marLeft w:val="640"/>
          <w:marRight w:val="0"/>
          <w:marTop w:val="0"/>
          <w:marBottom w:val="0"/>
          <w:divBdr>
            <w:top w:val="none" w:sz="0" w:space="0" w:color="auto"/>
            <w:left w:val="none" w:sz="0" w:space="0" w:color="auto"/>
            <w:bottom w:val="none" w:sz="0" w:space="0" w:color="auto"/>
            <w:right w:val="none" w:sz="0" w:space="0" w:color="auto"/>
          </w:divBdr>
        </w:div>
        <w:div w:id="1059085782">
          <w:marLeft w:val="640"/>
          <w:marRight w:val="0"/>
          <w:marTop w:val="0"/>
          <w:marBottom w:val="0"/>
          <w:divBdr>
            <w:top w:val="none" w:sz="0" w:space="0" w:color="auto"/>
            <w:left w:val="none" w:sz="0" w:space="0" w:color="auto"/>
            <w:bottom w:val="none" w:sz="0" w:space="0" w:color="auto"/>
            <w:right w:val="none" w:sz="0" w:space="0" w:color="auto"/>
          </w:divBdr>
        </w:div>
        <w:div w:id="190461109">
          <w:marLeft w:val="640"/>
          <w:marRight w:val="0"/>
          <w:marTop w:val="0"/>
          <w:marBottom w:val="0"/>
          <w:divBdr>
            <w:top w:val="none" w:sz="0" w:space="0" w:color="auto"/>
            <w:left w:val="none" w:sz="0" w:space="0" w:color="auto"/>
            <w:bottom w:val="none" w:sz="0" w:space="0" w:color="auto"/>
            <w:right w:val="none" w:sz="0" w:space="0" w:color="auto"/>
          </w:divBdr>
        </w:div>
        <w:div w:id="595136895">
          <w:marLeft w:val="640"/>
          <w:marRight w:val="0"/>
          <w:marTop w:val="0"/>
          <w:marBottom w:val="0"/>
          <w:divBdr>
            <w:top w:val="none" w:sz="0" w:space="0" w:color="auto"/>
            <w:left w:val="none" w:sz="0" w:space="0" w:color="auto"/>
            <w:bottom w:val="none" w:sz="0" w:space="0" w:color="auto"/>
            <w:right w:val="none" w:sz="0" w:space="0" w:color="auto"/>
          </w:divBdr>
        </w:div>
        <w:div w:id="1407535418">
          <w:marLeft w:val="640"/>
          <w:marRight w:val="0"/>
          <w:marTop w:val="0"/>
          <w:marBottom w:val="0"/>
          <w:divBdr>
            <w:top w:val="none" w:sz="0" w:space="0" w:color="auto"/>
            <w:left w:val="none" w:sz="0" w:space="0" w:color="auto"/>
            <w:bottom w:val="none" w:sz="0" w:space="0" w:color="auto"/>
            <w:right w:val="none" w:sz="0" w:space="0" w:color="auto"/>
          </w:divBdr>
        </w:div>
        <w:div w:id="1579437395">
          <w:marLeft w:val="640"/>
          <w:marRight w:val="0"/>
          <w:marTop w:val="0"/>
          <w:marBottom w:val="0"/>
          <w:divBdr>
            <w:top w:val="none" w:sz="0" w:space="0" w:color="auto"/>
            <w:left w:val="none" w:sz="0" w:space="0" w:color="auto"/>
            <w:bottom w:val="none" w:sz="0" w:space="0" w:color="auto"/>
            <w:right w:val="none" w:sz="0" w:space="0" w:color="auto"/>
          </w:divBdr>
        </w:div>
        <w:div w:id="58948164">
          <w:marLeft w:val="640"/>
          <w:marRight w:val="0"/>
          <w:marTop w:val="0"/>
          <w:marBottom w:val="0"/>
          <w:divBdr>
            <w:top w:val="none" w:sz="0" w:space="0" w:color="auto"/>
            <w:left w:val="none" w:sz="0" w:space="0" w:color="auto"/>
            <w:bottom w:val="none" w:sz="0" w:space="0" w:color="auto"/>
            <w:right w:val="none" w:sz="0" w:space="0" w:color="auto"/>
          </w:divBdr>
        </w:div>
        <w:div w:id="500004891">
          <w:marLeft w:val="640"/>
          <w:marRight w:val="0"/>
          <w:marTop w:val="0"/>
          <w:marBottom w:val="0"/>
          <w:divBdr>
            <w:top w:val="none" w:sz="0" w:space="0" w:color="auto"/>
            <w:left w:val="none" w:sz="0" w:space="0" w:color="auto"/>
            <w:bottom w:val="none" w:sz="0" w:space="0" w:color="auto"/>
            <w:right w:val="none" w:sz="0" w:space="0" w:color="auto"/>
          </w:divBdr>
        </w:div>
        <w:div w:id="1077091905">
          <w:marLeft w:val="640"/>
          <w:marRight w:val="0"/>
          <w:marTop w:val="0"/>
          <w:marBottom w:val="0"/>
          <w:divBdr>
            <w:top w:val="none" w:sz="0" w:space="0" w:color="auto"/>
            <w:left w:val="none" w:sz="0" w:space="0" w:color="auto"/>
            <w:bottom w:val="none" w:sz="0" w:space="0" w:color="auto"/>
            <w:right w:val="none" w:sz="0" w:space="0" w:color="auto"/>
          </w:divBdr>
        </w:div>
        <w:div w:id="627855039">
          <w:marLeft w:val="640"/>
          <w:marRight w:val="0"/>
          <w:marTop w:val="0"/>
          <w:marBottom w:val="0"/>
          <w:divBdr>
            <w:top w:val="none" w:sz="0" w:space="0" w:color="auto"/>
            <w:left w:val="none" w:sz="0" w:space="0" w:color="auto"/>
            <w:bottom w:val="none" w:sz="0" w:space="0" w:color="auto"/>
            <w:right w:val="none" w:sz="0" w:space="0" w:color="auto"/>
          </w:divBdr>
        </w:div>
        <w:div w:id="111024338">
          <w:marLeft w:val="640"/>
          <w:marRight w:val="0"/>
          <w:marTop w:val="0"/>
          <w:marBottom w:val="0"/>
          <w:divBdr>
            <w:top w:val="none" w:sz="0" w:space="0" w:color="auto"/>
            <w:left w:val="none" w:sz="0" w:space="0" w:color="auto"/>
            <w:bottom w:val="none" w:sz="0" w:space="0" w:color="auto"/>
            <w:right w:val="none" w:sz="0" w:space="0" w:color="auto"/>
          </w:divBdr>
        </w:div>
        <w:div w:id="1002509346">
          <w:marLeft w:val="640"/>
          <w:marRight w:val="0"/>
          <w:marTop w:val="0"/>
          <w:marBottom w:val="0"/>
          <w:divBdr>
            <w:top w:val="none" w:sz="0" w:space="0" w:color="auto"/>
            <w:left w:val="none" w:sz="0" w:space="0" w:color="auto"/>
            <w:bottom w:val="none" w:sz="0" w:space="0" w:color="auto"/>
            <w:right w:val="none" w:sz="0" w:space="0" w:color="auto"/>
          </w:divBdr>
        </w:div>
        <w:div w:id="2074505413">
          <w:marLeft w:val="640"/>
          <w:marRight w:val="0"/>
          <w:marTop w:val="0"/>
          <w:marBottom w:val="0"/>
          <w:divBdr>
            <w:top w:val="none" w:sz="0" w:space="0" w:color="auto"/>
            <w:left w:val="none" w:sz="0" w:space="0" w:color="auto"/>
            <w:bottom w:val="none" w:sz="0" w:space="0" w:color="auto"/>
            <w:right w:val="none" w:sz="0" w:space="0" w:color="auto"/>
          </w:divBdr>
        </w:div>
        <w:div w:id="1457336942">
          <w:marLeft w:val="640"/>
          <w:marRight w:val="0"/>
          <w:marTop w:val="0"/>
          <w:marBottom w:val="0"/>
          <w:divBdr>
            <w:top w:val="none" w:sz="0" w:space="0" w:color="auto"/>
            <w:left w:val="none" w:sz="0" w:space="0" w:color="auto"/>
            <w:bottom w:val="none" w:sz="0" w:space="0" w:color="auto"/>
            <w:right w:val="none" w:sz="0" w:space="0" w:color="auto"/>
          </w:divBdr>
        </w:div>
        <w:div w:id="825584437">
          <w:marLeft w:val="640"/>
          <w:marRight w:val="0"/>
          <w:marTop w:val="0"/>
          <w:marBottom w:val="0"/>
          <w:divBdr>
            <w:top w:val="none" w:sz="0" w:space="0" w:color="auto"/>
            <w:left w:val="none" w:sz="0" w:space="0" w:color="auto"/>
            <w:bottom w:val="none" w:sz="0" w:space="0" w:color="auto"/>
            <w:right w:val="none" w:sz="0" w:space="0" w:color="auto"/>
          </w:divBdr>
        </w:div>
        <w:div w:id="173692346">
          <w:marLeft w:val="640"/>
          <w:marRight w:val="0"/>
          <w:marTop w:val="0"/>
          <w:marBottom w:val="0"/>
          <w:divBdr>
            <w:top w:val="none" w:sz="0" w:space="0" w:color="auto"/>
            <w:left w:val="none" w:sz="0" w:space="0" w:color="auto"/>
            <w:bottom w:val="none" w:sz="0" w:space="0" w:color="auto"/>
            <w:right w:val="none" w:sz="0" w:space="0" w:color="auto"/>
          </w:divBdr>
        </w:div>
        <w:div w:id="1870600514">
          <w:marLeft w:val="640"/>
          <w:marRight w:val="0"/>
          <w:marTop w:val="0"/>
          <w:marBottom w:val="0"/>
          <w:divBdr>
            <w:top w:val="none" w:sz="0" w:space="0" w:color="auto"/>
            <w:left w:val="none" w:sz="0" w:space="0" w:color="auto"/>
            <w:bottom w:val="none" w:sz="0" w:space="0" w:color="auto"/>
            <w:right w:val="none" w:sz="0" w:space="0" w:color="auto"/>
          </w:divBdr>
        </w:div>
        <w:div w:id="2030326633">
          <w:marLeft w:val="640"/>
          <w:marRight w:val="0"/>
          <w:marTop w:val="0"/>
          <w:marBottom w:val="0"/>
          <w:divBdr>
            <w:top w:val="none" w:sz="0" w:space="0" w:color="auto"/>
            <w:left w:val="none" w:sz="0" w:space="0" w:color="auto"/>
            <w:bottom w:val="none" w:sz="0" w:space="0" w:color="auto"/>
            <w:right w:val="none" w:sz="0" w:space="0" w:color="auto"/>
          </w:divBdr>
        </w:div>
        <w:div w:id="1946687249">
          <w:marLeft w:val="640"/>
          <w:marRight w:val="0"/>
          <w:marTop w:val="0"/>
          <w:marBottom w:val="0"/>
          <w:divBdr>
            <w:top w:val="none" w:sz="0" w:space="0" w:color="auto"/>
            <w:left w:val="none" w:sz="0" w:space="0" w:color="auto"/>
            <w:bottom w:val="none" w:sz="0" w:space="0" w:color="auto"/>
            <w:right w:val="none" w:sz="0" w:space="0" w:color="auto"/>
          </w:divBdr>
        </w:div>
        <w:div w:id="1852142591">
          <w:marLeft w:val="640"/>
          <w:marRight w:val="0"/>
          <w:marTop w:val="0"/>
          <w:marBottom w:val="0"/>
          <w:divBdr>
            <w:top w:val="none" w:sz="0" w:space="0" w:color="auto"/>
            <w:left w:val="none" w:sz="0" w:space="0" w:color="auto"/>
            <w:bottom w:val="none" w:sz="0" w:space="0" w:color="auto"/>
            <w:right w:val="none" w:sz="0" w:space="0" w:color="auto"/>
          </w:divBdr>
        </w:div>
        <w:div w:id="800423908">
          <w:marLeft w:val="640"/>
          <w:marRight w:val="0"/>
          <w:marTop w:val="0"/>
          <w:marBottom w:val="0"/>
          <w:divBdr>
            <w:top w:val="none" w:sz="0" w:space="0" w:color="auto"/>
            <w:left w:val="none" w:sz="0" w:space="0" w:color="auto"/>
            <w:bottom w:val="none" w:sz="0" w:space="0" w:color="auto"/>
            <w:right w:val="none" w:sz="0" w:space="0" w:color="auto"/>
          </w:divBdr>
        </w:div>
        <w:div w:id="2125885635">
          <w:marLeft w:val="640"/>
          <w:marRight w:val="0"/>
          <w:marTop w:val="0"/>
          <w:marBottom w:val="0"/>
          <w:divBdr>
            <w:top w:val="none" w:sz="0" w:space="0" w:color="auto"/>
            <w:left w:val="none" w:sz="0" w:space="0" w:color="auto"/>
            <w:bottom w:val="none" w:sz="0" w:space="0" w:color="auto"/>
            <w:right w:val="none" w:sz="0" w:space="0" w:color="auto"/>
          </w:divBdr>
        </w:div>
        <w:div w:id="283777486">
          <w:marLeft w:val="640"/>
          <w:marRight w:val="0"/>
          <w:marTop w:val="0"/>
          <w:marBottom w:val="0"/>
          <w:divBdr>
            <w:top w:val="none" w:sz="0" w:space="0" w:color="auto"/>
            <w:left w:val="none" w:sz="0" w:space="0" w:color="auto"/>
            <w:bottom w:val="none" w:sz="0" w:space="0" w:color="auto"/>
            <w:right w:val="none" w:sz="0" w:space="0" w:color="auto"/>
          </w:divBdr>
        </w:div>
        <w:div w:id="125205246">
          <w:marLeft w:val="640"/>
          <w:marRight w:val="0"/>
          <w:marTop w:val="0"/>
          <w:marBottom w:val="0"/>
          <w:divBdr>
            <w:top w:val="none" w:sz="0" w:space="0" w:color="auto"/>
            <w:left w:val="none" w:sz="0" w:space="0" w:color="auto"/>
            <w:bottom w:val="none" w:sz="0" w:space="0" w:color="auto"/>
            <w:right w:val="none" w:sz="0" w:space="0" w:color="auto"/>
          </w:divBdr>
        </w:div>
        <w:div w:id="46491576">
          <w:marLeft w:val="640"/>
          <w:marRight w:val="0"/>
          <w:marTop w:val="0"/>
          <w:marBottom w:val="0"/>
          <w:divBdr>
            <w:top w:val="none" w:sz="0" w:space="0" w:color="auto"/>
            <w:left w:val="none" w:sz="0" w:space="0" w:color="auto"/>
            <w:bottom w:val="none" w:sz="0" w:space="0" w:color="auto"/>
            <w:right w:val="none" w:sz="0" w:space="0" w:color="auto"/>
          </w:divBdr>
        </w:div>
        <w:div w:id="328143147">
          <w:marLeft w:val="640"/>
          <w:marRight w:val="0"/>
          <w:marTop w:val="0"/>
          <w:marBottom w:val="0"/>
          <w:divBdr>
            <w:top w:val="none" w:sz="0" w:space="0" w:color="auto"/>
            <w:left w:val="none" w:sz="0" w:space="0" w:color="auto"/>
            <w:bottom w:val="none" w:sz="0" w:space="0" w:color="auto"/>
            <w:right w:val="none" w:sz="0" w:space="0" w:color="auto"/>
          </w:divBdr>
        </w:div>
        <w:div w:id="674839311">
          <w:marLeft w:val="640"/>
          <w:marRight w:val="0"/>
          <w:marTop w:val="0"/>
          <w:marBottom w:val="0"/>
          <w:divBdr>
            <w:top w:val="none" w:sz="0" w:space="0" w:color="auto"/>
            <w:left w:val="none" w:sz="0" w:space="0" w:color="auto"/>
            <w:bottom w:val="none" w:sz="0" w:space="0" w:color="auto"/>
            <w:right w:val="none" w:sz="0" w:space="0" w:color="auto"/>
          </w:divBdr>
        </w:div>
        <w:div w:id="934241223">
          <w:marLeft w:val="640"/>
          <w:marRight w:val="0"/>
          <w:marTop w:val="0"/>
          <w:marBottom w:val="0"/>
          <w:divBdr>
            <w:top w:val="none" w:sz="0" w:space="0" w:color="auto"/>
            <w:left w:val="none" w:sz="0" w:space="0" w:color="auto"/>
            <w:bottom w:val="none" w:sz="0" w:space="0" w:color="auto"/>
            <w:right w:val="none" w:sz="0" w:space="0" w:color="auto"/>
          </w:divBdr>
        </w:div>
        <w:div w:id="1825512794">
          <w:marLeft w:val="640"/>
          <w:marRight w:val="0"/>
          <w:marTop w:val="0"/>
          <w:marBottom w:val="0"/>
          <w:divBdr>
            <w:top w:val="none" w:sz="0" w:space="0" w:color="auto"/>
            <w:left w:val="none" w:sz="0" w:space="0" w:color="auto"/>
            <w:bottom w:val="none" w:sz="0" w:space="0" w:color="auto"/>
            <w:right w:val="none" w:sz="0" w:space="0" w:color="auto"/>
          </w:divBdr>
        </w:div>
        <w:div w:id="196744767">
          <w:marLeft w:val="640"/>
          <w:marRight w:val="0"/>
          <w:marTop w:val="0"/>
          <w:marBottom w:val="0"/>
          <w:divBdr>
            <w:top w:val="none" w:sz="0" w:space="0" w:color="auto"/>
            <w:left w:val="none" w:sz="0" w:space="0" w:color="auto"/>
            <w:bottom w:val="none" w:sz="0" w:space="0" w:color="auto"/>
            <w:right w:val="none" w:sz="0" w:space="0" w:color="auto"/>
          </w:divBdr>
        </w:div>
        <w:div w:id="1931740974">
          <w:marLeft w:val="640"/>
          <w:marRight w:val="0"/>
          <w:marTop w:val="0"/>
          <w:marBottom w:val="0"/>
          <w:divBdr>
            <w:top w:val="none" w:sz="0" w:space="0" w:color="auto"/>
            <w:left w:val="none" w:sz="0" w:space="0" w:color="auto"/>
            <w:bottom w:val="none" w:sz="0" w:space="0" w:color="auto"/>
            <w:right w:val="none" w:sz="0" w:space="0" w:color="auto"/>
          </w:divBdr>
        </w:div>
        <w:div w:id="109667650">
          <w:marLeft w:val="640"/>
          <w:marRight w:val="0"/>
          <w:marTop w:val="0"/>
          <w:marBottom w:val="0"/>
          <w:divBdr>
            <w:top w:val="none" w:sz="0" w:space="0" w:color="auto"/>
            <w:left w:val="none" w:sz="0" w:space="0" w:color="auto"/>
            <w:bottom w:val="none" w:sz="0" w:space="0" w:color="auto"/>
            <w:right w:val="none" w:sz="0" w:space="0" w:color="auto"/>
          </w:divBdr>
        </w:div>
        <w:div w:id="947539108">
          <w:marLeft w:val="640"/>
          <w:marRight w:val="0"/>
          <w:marTop w:val="0"/>
          <w:marBottom w:val="0"/>
          <w:divBdr>
            <w:top w:val="none" w:sz="0" w:space="0" w:color="auto"/>
            <w:left w:val="none" w:sz="0" w:space="0" w:color="auto"/>
            <w:bottom w:val="none" w:sz="0" w:space="0" w:color="auto"/>
            <w:right w:val="none" w:sz="0" w:space="0" w:color="auto"/>
          </w:divBdr>
        </w:div>
        <w:div w:id="1418090219">
          <w:marLeft w:val="640"/>
          <w:marRight w:val="0"/>
          <w:marTop w:val="0"/>
          <w:marBottom w:val="0"/>
          <w:divBdr>
            <w:top w:val="none" w:sz="0" w:space="0" w:color="auto"/>
            <w:left w:val="none" w:sz="0" w:space="0" w:color="auto"/>
            <w:bottom w:val="none" w:sz="0" w:space="0" w:color="auto"/>
            <w:right w:val="none" w:sz="0" w:space="0" w:color="auto"/>
          </w:divBdr>
        </w:div>
        <w:div w:id="651062503">
          <w:marLeft w:val="640"/>
          <w:marRight w:val="0"/>
          <w:marTop w:val="0"/>
          <w:marBottom w:val="0"/>
          <w:divBdr>
            <w:top w:val="none" w:sz="0" w:space="0" w:color="auto"/>
            <w:left w:val="none" w:sz="0" w:space="0" w:color="auto"/>
            <w:bottom w:val="none" w:sz="0" w:space="0" w:color="auto"/>
            <w:right w:val="none" w:sz="0" w:space="0" w:color="auto"/>
          </w:divBdr>
        </w:div>
        <w:div w:id="2119597866">
          <w:marLeft w:val="640"/>
          <w:marRight w:val="0"/>
          <w:marTop w:val="0"/>
          <w:marBottom w:val="0"/>
          <w:divBdr>
            <w:top w:val="none" w:sz="0" w:space="0" w:color="auto"/>
            <w:left w:val="none" w:sz="0" w:space="0" w:color="auto"/>
            <w:bottom w:val="none" w:sz="0" w:space="0" w:color="auto"/>
            <w:right w:val="none" w:sz="0" w:space="0" w:color="auto"/>
          </w:divBdr>
        </w:div>
        <w:div w:id="174002225">
          <w:marLeft w:val="640"/>
          <w:marRight w:val="0"/>
          <w:marTop w:val="0"/>
          <w:marBottom w:val="0"/>
          <w:divBdr>
            <w:top w:val="none" w:sz="0" w:space="0" w:color="auto"/>
            <w:left w:val="none" w:sz="0" w:space="0" w:color="auto"/>
            <w:bottom w:val="none" w:sz="0" w:space="0" w:color="auto"/>
            <w:right w:val="none" w:sz="0" w:space="0" w:color="auto"/>
          </w:divBdr>
        </w:div>
        <w:div w:id="1201553861">
          <w:marLeft w:val="640"/>
          <w:marRight w:val="0"/>
          <w:marTop w:val="0"/>
          <w:marBottom w:val="0"/>
          <w:divBdr>
            <w:top w:val="none" w:sz="0" w:space="0" w:color="auto"/>
            <w:left w:val="none" w:sz="0" w:space="0" w:color="auto"/>
            <w:bottom w:val="none" w:sz="0" w:space="0" w:color="auto"/>
            <w:right w:val="none" w:sz="0" w:space="0" w:color="auto"/>
          </w:divBdr>
        </w:div>
        <w:div w:id="994842732">
          <w:marLeft w:val="640"/>
          <w:marRight w:val="0"/>
          <w:marTop w:val="0"/>
          <w:marBottom w:val="0"/>
          <w:divBdr>
            <w:top w:val="none" w:sz="0" w:space="0" w:color="auto"/>
            <w:left w:val="none" w:sz="0" w:space="0" w:color="auto"/>
            <w:bottom w:val="none" w:sz="0" w:space="0" w:color="auto"/>
            <w:right w:val="none" w:sz="0" w:space="0" w:color="auto"/>
          </w:divBdr>
        </w:div>
        <w:div w:id="2060397302">
          <w:marLeft w:val="640"/>
          <w:marRight w:val="0"/>
          <w:marTop w:val="0"/>
          <w:marBottom w:val="0"/>
          <w:divBdr>
            <w:top w:val="none" w:sz="0" w:space="0" w:color="auto"/>
            <w:left w:val="none" w:sz="0" w:space="0" w:color="auto"/>
            <w:bottom w:val="none" w:sz="0" w:space="0" w:color="auto"/>
            <w:right w:val="none" w:sz="0" w:space="0" w:color="auto"/>
          </w:divBdr>
        </w:div>
        <w:div w:id="1135412022">
          <w:marLeft w:val="640"/>
          <w:marRight w:val="0"/>
          <w:marTop w:val="0"/>
          <w:marBottom w:val="0"/>
          <w:divBdr>
            <w:top w:val="none" w:sz="0" w:space="0" w:color="auto"/>
            <w:left w:val="none" w:sz="0" w:space="0" w:color="auto"/>
            <w:bottom w:val="none" w:sz="0" w:space="0" w:color="auto"/>
            <w:right w:val="none" w:sz="0" w:space="0" w:color="auto"/>
          </w:divBdr>
        </w:div>
        <w:div w:id="991525542">
          <w:marLeft w:val="640"/>
          <w:marRight w:val="0"/>
          <w:marTop w:val="0"/>
          <w:marBottom w:val="0"/>
          <w:divBdr>
            <w:top w:val="none" w:sz="0" w:space="0" w:color="auto"/>
            <w:left w:val="none" w:sz="0" w:space="0" w:color="auto"/>
            <w:bottom w:val="none" w:sz="0" w:space="0" w:color="auto"/>
            <w:right w:val="none" w:sz="0" w:space="0" w:color="auto"/>
          </w:divBdr>
        </w:div>
        <w:div w:id="1521505223">
          <w:marLeft w:val="640"/>
          <w:marRight w:val="0"/>
          <w:marTop w:val="0"/>
          <w:marBottom w:val="0"/>
          <w:divBdr>
            <w:top w:val="none" w:sz="0" w:space="0" w:color="auto"/>
            <w:left w:val="none" w:sz="0" w:space="0" w:color="auto"/>
            <w:bottom w:val="none" w:sz="0" w:space="0" w:color="auto"/>
            <w:right w:val="none" w:sz="0" w:space="0" w:color="auto"/>
          </w:divBdr>
        </w:div>
        <w:div w:id="611985268">
          <w:marLeft w:val="640"/>
          <w:marRight w:val="0"/>
          <w:marTop w:val="0"/>
          <w:marBottom w:val="0"/>
          <w:divBdr>
            <w:top w:val="none" w:sz="0" w:space="0" w:color="auto"/>
            <w:left w:val="none" w:sz="0" w:space="0" w:color="auto"/>
            <w:bottom w:val="none" w:sz="0" w:space="0" w:color="auto"/>
            <w:right w:val="none" w:sz="0" w:space="0" w:color="auto"/>
          </w:divBdr>
        </w:div>
        <w:div w:id="811949169">
          <w:marLeft w:val="640"/>
          <w:marRight w:val="0"/>
          <w:marTop w:val="0"/>
          <w:marBottom w:val="0"/>
          <w:divBdr>
            <w:top w:val="none" w:sz="0" w:space="0" w:color="auto"/>
            <w:left w:val="none" w:sz="0" w:space="0" w:color="auto"/>
            <w:bottom w:val="none" w:sz="0" w:space="0" w:color="auto"/>
            <w:right w:val="none" w:sz="0" w:space="0" w:color="auto"/>
          </w:divBdr>
        </w:div>
        <w:div w:id="1850488188">
          <w:marLeft w:val="640"/>
          <w:marRight w:val="0"/>
          <w:marTop w:val="0"/>
          <w:marBottom w:val="0"/>
          <w:divBdr>
            <w:top w:val="none" w:sz="0" w:space="0" w:color="auto"/>
            <w:left w:val="none" w:sz="0" w:space="0" w:color="auto"/>
            <w:bottom w:val="none" w:sz="0" w:space="0" w:color="auto"/>
            <w:right w:val="none" w:sz="0" w:space="0" w:color="auto"/>
          </w:divBdr>
        </w:div>
        <w:div w:id="1807316211">
          <w:marLeft w:val="640"/>
          <w:marRight w:val="0"/>
          <w:marTop w:val="0"/>
          <w:marBottom w:val="0"/>
          <w:divBdr>
            <w:top w:val="none" w:sz="0" w:space="0" w:color="auto"/>
            <w:left w:val="none" w:sz="0" w:space="0" w:color="auto"/>
            <w:bottom w:val="none" w:sz="0" w:space="0" w:color="auto"/>
            <w:right w:val="none" w:sz="0" w:space="0" w:color="auto"/>
          </w:divBdr>
        </w:div>
        <w:div w:id="1257667937">
          <w:marLeft w:val="640"/>
          <w:marRight w:val="0"/>
          <w:marTop w:val="0"/>
          <w:marBottom w:val="0"/>
          <w:divBdr>
            <w:top w:val="none" w:sz="0" w:space="0" w:color="auto"/>
            <w:left w:val="none" w:sz="0" w:space="0" w:color="auto"/>
            <w:bottom w:val="none" w:sz="0" w:space="0" w:color="auto"/>
            <w:right w:val="none" w:sz="0" w:space="0" w:color="auto"/>
          </w:divBdr>
        </w:div>
        <w:div w:id="364840102">
          <w:marLeft w:val="640"/>
          <w:marRight w:val="0"/>
          <w:marTop w:val="0"/>
          <w:marBottom w:val="0"/>
          <w:divBdr>
            <w:top w:val="none" w:sz="0" w:space="0" w:color="auto"/>
            <w:left w:val="none" w:sz="0" w:space="0" w:color="auto"/>
            <w:bottom w:val="none" w:sz="0" w:space="0" w:color="auto"/>
            <w:right w:val="none" w:sz="0" w:space="0" w:color="auto"/>
          </w:divBdr>
        </w:div>
        <w:div w:id="1291935036">
          <w:marLeft w:val="640"/>
          <w:marRight w:val="0"/>
          <w:marTop w:val="0"/>
          <w:marBottom w:val="0"/>
          <w:divBdr>
            <w:top w:val="none" w:sz="0" w:space="0" w:color="auto"/>
            <w:left w:val="none" w:sz="0" w:space="0" w:color="auto"/>
            <w:bottom w:val="none" w:sz="0" w:space="0" w:color="auto"/>
            <w:right w:val="none" w:sz="0" w:space="0" w:color="auto"/>
          </w:divBdr>
        </w:div>
        <w:div w:id="1689217621">
          <w:marLeft w:val="640"/>
          <w:marRight w:val="0"/>
          <w:marTop w:val="0"/>
          <w:marBottom w:val="0"/>
          <w:divBdr>
            <w:top w:val="none" w:sz="0" w:space="0" w:color="auto"/>
            <w:left w:val="none" w:sz="0" w:space="0" w:color="auto"/>
            <w:bottom w:val="none" w:sz="0" w:space="0" w:color="auto"/>
            <w:right w:val="none" w:sz="0" w:space="0" w:color="auto"/>
          </w:divBdr>
        </w:div>
        <w:div w:id="1482384581">
          <w:marLeft w:val="640"/>
          <w:marRight w:val="0"/>
          <w:marTop w:val="0"/>
          <w:marBottom w:val="0"/>
          <w:divBdr>
            <w:top w:val="none" w:sz="0" w:space="0" w:color="auto"/>
            <w:left w:val="none" w:sz="0" w:space="0" w:color="auto"/>
            <w:bottom w:val="none" w:sz="0" w:space="0" w:color="auto"/>
            <w:right w:val="none" w:sz="0" w:space="0" w:color="auto"/>
          </w:divBdr>
        </w:div>
        <w:div w:id="2094621848">
          <w:marLeft w:val="640"/>
          <w:marRight w:val="0"/>
          <w:marTop w:val="0"/>
          <w:marBottom w:val="0"/>
          <w:divBdr>
            <w:top w:val="none" w:sz="0" w:space="0" w:color="auto"/>
            <w:left w:val="none" w:sz="0" w:space="0" w:color="auto"/>
            <w:bottom w:val="none" w:sz="0" w:space="0" w:color="auto"/>
            <w:right w:val="none" w:sz="0" w:space="0" w:color="auto"/>
          </w:divBdr>
        </w:div>
        <w:div w:id="1080522459">
          <w:marLeft w:val="640"/>
          <w:marRight w:val="0"/>
          <w:marTop w:val="0"/>
          <w:marBottom w:val="0"/>
          <w:divBdr>
            <w:top w:val="none" w:sz="0" w:space="0" w:color="auto"/>
            <w:left w:val="none" w:sz="0" w:space="0" w:color="auto"/>
            <w:bottom w:val="none" w:sz="0" w:space="0" w:color="auto"/>
            <w:right w:val="none" w:sz="0" w:space="0" w:color="auto"/>
          </w:divBdr>
        </w:div>
        <w:div w:id="1820539626">
          <w:marLeft w:val="640"/>
          <w:marRight w:val="0"/>
          <w:marTop w:val="0"/>
          <w:marBottom w:val="0"/>
          <w:divBdr>
            <w:top w:val="none" w:sz="0" w:space="0" w:color="auto"/>
            <w:left w:val="none" w:sz="0" w:space="0" w:color="auto"/>
            <w:bottom w:val="none" w:sz="0" w:space="0" w:color="auto"/>
            <w:right w:val="none" w:sz="0" w:space="0" w:color="auto"/>
          </w:divBdr>
        </w:div>
        <w:div w:id="1020624834">
          <w:marLeft w:val="640"/>
          <w:marRight w:val="0"/>
          <w:marTop w:val="0"/>
          <w:marBottom w:val="0"/>
          <w:divBdr>
            <w:top w:val="none" w:sz="0" w:space="0" w:color="auto"/>
            <w:left w:val="none" w:sz="0" w:space="0" w:color="auto"/>
            <w:bottom w:val="none" w:sz="0" w:space="0" w:color="auto"/>
            <w:right w:val="none" w:sz="0" w:space="0" w:color="auto"/>
          </w:divBdr>
        </w:div>
        <w:div w:id="1856772110">
          <w:marLeft w:val="640"/>
          <w:marRight w:val="0"/>
          <w:marTop w:val="0"/>
          <w:marBottom w:val="0"/>
          <w:divBdr>
            <w:top w:val="none" w:sz="0" w:space="0" w:color="auto"/>
            <w:left w:val="none" w:sz="0" w:space="0" w:color="auto"/>
            <w:bottom w:val="none" w:sz="0" w:space="0" w:color="auto"/>
            <w:right w:val="none" w:sz="0" w:space="0" w:color="auto"/>
          </w:divBdr>
        </w:div>
        <w:div w:id="1302271658">
          <w:marLeft w:val="640"/>
          <w:marRight w:val="0"/>
          <w:marTop w:val="0"/>
          <w:marBottom w:val="0"/>
          <w:divBdr>
            <w:top w:val="none" w:sz="0" w:space="0" w:color="auto"/>
            <w:left w:val="none" w:sz="0" w:space="0" w:color="auto"/>
            <w:bottom w:val="none" w:sz="0" w:space="0" w:color="auto"/>
            <w:right w:val="none" w:sz="0" w:space="0" w:color="auto"/>
          </w:divBdr>
        </w:div>
        <w:div w:id="302930015">
          <w:marLeft w:val="640"/>
          <w:marRight w:val="0"/>
          <w:marTop w:val="0"/>
          <w:marBottom w:val="0"/>
          <w:divBdr>
            <w:top w:val="none" w:sz="0" w:space="0" w:color="auto"/>
            <w:left w:val="none" w:sz="0" w:space="0" w:color="auto"/>
            <w:bottom w:val="none" w:sz="0" w:space="0" w:color="auto"/>
            <w:right w:val="none" w:sz="0" w:space="0" w:color="auto"/>
          </w:divBdr>
        </w:div>
        <w:div w:id="1527602550">
          <w:marLeft w:val="640"/>
          <w:marRight w:val="0"/>
          <w:marTop w:val="0"/>
          <w:marBottom w:val="0"/>
          <w:divBdr>
            <w:top w:val="none" w:sz="0" w:space="0" w:color="auto"/>
            <w:left w:val="none" w:sz="0" w:space="0" w:color="auto"/>
            <w:bottom w:val="none" w:sz="0" w:space="0" w:color="auto"/>
            <w:right w:val="none" w:sz="0" w:space="0" w:color="auto"/>
          </w:divBdr>
        </w:div>
        <w:div w:id="349792858">
          <w:marLeft w:val="640"/>
          <w:marRight w:val="0"/>
          <w:marTop w:val="0"/>
          <w:marBottom w:val="0"/>
          <w:divBdr>
            <w:top w:val="none" w:sz="0" w:space="0" w:color="auto"/>
            <w:left w:val="none" w:sz="0" w:space="0" w:color="auto"/>
            <w:bottom w:val="none" w:sz="0" w:space="0" w:color="auto"/>
            <w:right w:val="none" w:sz="0" w:space="0" w:color="auto"/>
          </w:divBdr>
        </w:div>
        <w:div w:id="386994187">
          <w:marLeft w:val="640"/>
          <w:marRight w:val="0"/>
          <w:marTop w:val="0"/>
          <w:marBottom w:val="0"/>
          <w:divBdr>
            <w:top w:val="none" w:sz="0" w:space="0" w:color="auto"/>
            <w:left w:val="none" w:sz="0" w:space="0" w:color="auto"/>
            <w:bottom w:val="none" w:sz="0" w:space="0" w:color="auto"/>
            <w:right w:val="none" w:sz="0" w:space="0" w:color="auto"/>
          </w:divBdr>
        </w:div>
        <w:div w:id="301498267">
          <w:marLeft w:val="640"/>
          <w:marRight w:val="0"/>
          <w:marTop w:val="0"/>
          <w:marBottom w:val="0"/>
          <w:divBdr>
            <w:top w:val="none" w:sz="0" w:space="0" w:color="auto"/>
            <w:left w:val="none" w:sz="0" w:space="0" w:color="auto"/>
            <w:bottom w:val="none" w:sz="0" w:space="0" w:color="auto"/>
            <w:right w:val="none" w:sz="0" w:space="0" w:color="auto"/>
          </w:divBdr>
        </w:div>
        <w:div w:id="143590242">
          <w:marLeft w:val="640"/>
          <w:marRight w:val="0"/>
          <w:marTop w:val="0"/>
          <w:marBottom w:val="0"/>
          <w:divBdr>
            <w:top w:val="none" w:sz="0" w:space="0" w:color="auto"/>
            <w:left w:val="none" w:sz="0" w:space="0" w:color="auto"/>
            <w:bottom w:val="none" w:sz="0" w:space="0" w:color="auto"/>
            <w:right w:val="none" w:sz="0" w:space="0" w:color="auto"/>
          </w:divBdr>
        </w:div>
        <w:div w:id="1370297216">
          <w:marLeft w:val="640"/>
          <w:marRight w:val="0"/>
          <w:marTop w:val="0"/>
          <w:marBottom w:val="0"/>
          <w:divBdr>
            <w:top w:val="none" w:sz="0" w:space="0" w:color="auto"/>
            <w:left w:val="none" w:sz="0" w:space="0" w:color="auto"/>
            <w:bottom w:val="none" w:sz="0" w:space="0" w:color="auto"/>
            <w:right w:val="none" w:sz="0" w:space="0" w:color="auto"/>
          </w:divBdr>
        </w:div>
        <w:div w:id="288124055">
          <w:marLeft w:val="640"/>
          <w:marRight w:val="0"/>
          <w:marTop w:val="0"/>
          <w:marBottom w:val="0"/>
          <w:divBdr>
            <w:top w:val="none" w:sz="0" w:space="0" w:color="auto"/>
            <w:left w:val="none" w:sz="0" w:space="0" w:color="auto"/>
            <w:bottom w:val="none" w:sz="0" w:space="0" w:color="auto"/>
            <w:right w:val="none" w:sz="0" w:space="0" w:color="auto"/>
          </w:divBdr>
        </w:div>
        <w:div w:id="85225955">
          <w:marLeft w:val="640"/>
          <w:marRight w:val="0"/>
          <w:marTop w:val="0"/>
          <w:marBottom w:val="0"/>
          <w:divBdr>
            <w:top w:val="none" w:sz="0" w:space="0" w:color="auto"/>
            <w:left w:val="none" w:sz="0" w:space="0" w:color="auto"/>
            <w:bottom w:val="none" w:sz="0" w:space="0" w:color="auto"/>
            <w:right w:val="none" w:sz="0" w:space="0" w:color="auto"/>
          </w:divBdr>
        </w:div>
        <w:div w:id="995645833">
          <w:marLeft w:val="640"/>
          <w:marRight w:val="0"/>
          <w:marTop w:val="0"/>
          <w:marBottom w:val="0"/>
          <w:divBdr>
            <w:top w:val="none" w:sz="0" w:space="0" w:color="auto"/>
            <w:left w:val="none" w:sz="0" w:space="0" w:color="auto"/>
            <w:bottom w:val="none" w:sz="0" w:space="0" w:color="auto"/>
            <w:right w:val="none" w:sz="0" w:space="0" w:color="auto"/>
          </w:divBdr>
        </w:div>
        <w:div w:id="1973057587">
          <w:marLeft w:val="640"/>
          <w:marRight w:val="0"/>
          <w:marTop w:val="0"/>
          <w:marBottom w:val="0"/>
          <w:divBdr>
            <w:top w:val="none" w:sz="0" w:space="0" w:color="auto"/>
            <w:left w:val="none" w:sz="0" w:space="0" w:color="auto"/>
            <w:bottom w:val="none" w:sz="0" w:space="0" w:color="auto"/>
            <w:right w:val="none" w:sz="0" w:space="0" w:color="auto"/>
          </w:divBdr>
        </w:div>
        <w:div w:id="2019305041">
          <w:marLeft w:val="640"/>
          <w:marRight w:val="0"/>
          <w:marTop w:val="0"/>
          <w:marBottom w:val="0"/>
          <w:divBdr>
            <w:top w:val="none" w:sz="0" w:space="0" w:color="auto"/>
            <w:left w:val="none" w:sz="0" w:space="0" w:color="auto"/>
            <w:bottom w:val="none" w:sz="0" w:space="0" w:color="auto"/>
            <w:right w:val="none" w:sz="0" w:space="0" w:color="auto"/>
          </w:divBdr>
        </w:div>
        <w:div w:id="162933502">
          <w:marLeft w:val="640"/>
          <w:marRight w:val="0"/>
          <w:marTop w:val="0"/>
          <w:marBottom w:val="0"/>
          <w:divBdr>
            <w:top w:val="none" w:sz="0" w:space="0" w:color="auto"/>
            <w:left w:val="none" w:sz="0" w:space="0" w:color="auto"/>
            <w:bottom w:val="none" w:sz="0" w:space="0" w:color="auto"/>
            <w:right w:val="none" w:sz="0" w:space="0" w:color="auto"/>
          </w:divBdr>
        </w:div>
        <w:div w:id="1930962403">
          <w:marLeft w:val="640"/>
          <w:marRight w:val="0"/>
          <w:marTop w:val="0"/>
          <w:marBottom w:val="0"/>
          <w:divBdr>
            <w:top w:val="none" w:sz="0" w:space="0" w:color="auto"/>
            <w:left w:val="none" w:sz="0" w:space="0" w:color="auto"/>
            <w:bottom w:val="none" w:sz="0" w:space="0" w:color="auto"/>
            <w:right w:val="none" w:sz="0" w:space="0" w:color="auto"/>
          </w:divBdr>
        </w:div>
        <w:div w:id="198513989">
          <w:marLeft w:val="640"/>
          <w:marRight w:val="0"/>
          <w:marTop w:val="0"/>
          <w:marBottom w:val="0"/>
          <w:divBdr>
            <w:top w:val="none" w:sz="0" w:space="0" w:color="auto"/>
            <w:left w:val="none" w:sz="0" w:space="0" w:color="auto"/>
            <w:bottom w:val="none" w:sz="0" w:space="0" w:color="auto"/>
            <w:right w:val="none" w:sz="0" w:space="0" w:color="auto"/>
          </w:divBdr>
        </w:div>
        <w:div w:id="2061857940">
          <w:marLeft w:val="640"/>
          <w:marRight w:val="0"/>
          <w:marTop w:val="0"/>
          <w:marBottom w:val="0"/>
          <w:divBdr>
            <w:top w:val="none" w:sz="0" w:space="0" w:color="auto"/>
            <w:left w:val="none" w:sz="0" w:space="0" w:color="auto"/>
            <w:bottom w:val="none" w:sz="0" w:space="0" w:color="auto"/>
            <w:right w:val="none" w:sz="0" w:space="0" w:color="auto"/>
          </w:divBdr>
        </w:div>
        <w:div w:id="202719876">
          <w:marLeft w:val="640"/>
          <w:marRight w:val="0"/>
          <w:marTop w:val="0"/>
          <w:marBottom w:val="0"/>
          <w:divBdr>
            <w:top w:val="none" w:sz="0" w:space="0" w:color="auto"/>
            <w:left w:val="none" w:sz="0" w:space="0" w:color="auto"/>
            <w:bottom w:val="none" w:sz="0" w:space="0" w:color="auto"/>
            <w:right w:val="none" w:sz="0" w:space="0" w:color="auto"/>
          </w:divBdr>
        </w:div>
        <w:div w:id="1267082436">
          <w:marLeft w:val="640"/>
          <w:marRight w:val="0"/>
          <w:marTop w:val="0"/>
          <w:marBottom w:val="0"/>
          <w:divBdr>
            <w:top w:val="none" w:sz="0" w:space="0" w:color="auto"/>
            <w:left w:val="none" w:sz="0" w:space="0" w:color="auto"/>
            <w:bottom w:val="none" w:sz="0" w:space="0" w:color="auto"/>
            <w:right w:val="none" w:sz="0" w:space="0" w:color="auto"/>
          </w:divBdr>
        </w:div>
        <w:div w:id="4790018">
          <w:marLeft w:val="640"/>
          <w:marRight w:val="0"/>
          <w:marTop w:val="0"/>
          <w:marBottom w:val="0"/>
          <w:divBdr>
            <w:top w:val="none" w:sz="0" w:space="0" w:color="auto"/>
            <w:left w:val="none" w:sz="0" w:space="0" w:color="auto"/>
            <w:bottom w:val="none" w:sz="0" w:space="0" w:color="auto"/>
            <w:right w:val="none" w:sz="0" w:space="0" w:color="auto"/>
          </w:divBdr>
        </w:div>
        <w:div w:id="883833313">
          <w:marLeft w:val="640"/>
          <w:marRight w:val="0"/>
          <w:marTop w:val="0"/>
          <w:marBottom w:val="0"/>
          <w:divBdr>
            <w:top w:val="none" w:sz="0" w:space="0" w:color="auto"/>
            <w:left w:val="none" w:sz="0" w:space="0" w:color="auto"/>
            <w:bottom w:val="none" w:sz="0" w:space="0" w:color="auto"/>
            <w:right w:val="none" w:sz="0" w:space="0" w:color="auto"/>
          </w:divBdr>
        </w:div>
        <w:div w:id="213471725">
          <w:marLeft w:val="640"/>
          <w:marRight w:val="0"/>
          <w:marTop w:val="0"/>
          <w:marBottom w:val="0"/>
          <w:divBdr>
            <w:top w:val="none" w:sz="0" w:space="0" w:color="auto"/>
            <w:left w:val="none" w:sz="0" w:space="0" w:color="auto"/>
            <w:bottom w:val="none" w:sz="0" w:space="0" w:color="auto"/>
            <w:right w:val="none" w:sz="0" w:space="0" w:color="auto"/>
          </w:divBdr>
        </w:div>
        <w:div w:id="149759242">
          <w:marLeft w:val="640"/>
          <w:marRight w:val="0"/>
          <w:marTop w:val="0"/>
          <w:marBottom w:val="0"/>
          <w:divBdr>
            <w:top w:val="none" w:sz="0" w:space="0" w:color="auto"/>
            <w:left w:val="none" w:sz="0" w:space="0" w:color="auto"/>
            <w:bottom w:val="none" w:sz="0" w:space="0" w:color="auto"/>
            <w:right w:val="none" w:sz="0" w:space="0" w:color="auto"/>
          </w:divBdr>
        </w:div>
        <w:div w:id="12079358">
          <w:marLeft w:val="640"/>
          <w:marRight w:val="0"/>
          <w:marTop w:val="0"/>
          <w:marBottom w:val="0"/>
          <w:divBdr>
            <w:top w:val="none" w:sz="0" w:space="0" w:color="auto"/>
            <w:left w:val="none" w:sz="0" w:space="0" w:color="auto"/>
            <w:bottom w:val="none" w:sz="0" w:space="0" w:color="auto"/>
            <w:right w:val="none" w:sz="0" w:space="0" w:color="auto"/>
          </w:divBdr>
        </w:div>
        <w:div w:id="1093477060">
          <w:marLeft w:val="640"/>
          <w:marRight w:val="0"/>
          <w:marTop w:val="0"/>
          <w:marBottom w:val="0"/>
          <w:divBdr>
            <w:top w:val="none" w:sz="0" w:space="0" w:color="auto"/>
            <w:left w:val="none" w:sz="0" w:space="0" w:color="auto"/>
            <w:bottom w:val="none" w:sz="0" w:space="0" w:color="auto"/>
            <w:right w:val="none" w:sz="0" w:space="0" w:color="auto"/>
          </w:divBdr>
        </w:div>
      </w:divsChild>
    </w:div>
    <w:div w:id="1498955980">
      <w:bodyDiv w:val="1"/>
      <w:marLeft w:val="0"/>
      <w:marRight w:val="0"/>
      <w:marTop w:val="0"/>
      <w:marBottom w:val="0"/>
      <w:divBdr>
        <w:top w:val="none" w:sz="0" w:space="0" w:color="auto"/>
        <w:left w:val="none" w:sz="0" w:space="0" w:color="auto"/>
        <w:bottom w:val="none" w:sz="0" w:space="0" w:color="auto"/>
        <w:right w:val="none" w:sz="0" w:space="0" w:color="auto"/>
      </w:divBdr>
      <w:divsChild>
        <w:div w:id="1168835336">
          <w:marLeft w:val="640"/>
          <w:marRight w:val="0"/>
          <w:marTop w:val="0"/>
          <w:marBottom w:val="0"/>
          <w:divBdr>
            <w:top w:val="none" w:sz="0" w:space="0" w:color="auto"/>
            <w:left w:val="none" w:sz="0" w:space="0" w:color="auto"/>
            <w:bottom w:val="none" w:sz="0" w:space="0" w:color="auto"/>
            <w:right w:val="none" w:sz="0" w:space="0" w:color="auto"/>
          </w:divBdr>
        </w:div>
        <w:div w:id="1180049548">
          <w:marLeft w:val="640"/>
          <w:marRight w:val="0"/>
          <w:marTop w:val="0"/>
          <w:marBottom w:val="0"/>
          <w:divBdr>
            <w:top w:val="none" w:sz="0" w:space="0" w:color="auto"/>
            <w:left w:val="none" w:sz="0" w:space="0" w:color="auto"/>
            <w:bottom w:val="none" w:sz="0" w:space="0" w:color="auto"/>
            <w:right w:val="none" w:sz="0" w:space="0" w:color="auto"/>
          </w:divBdr>
        </w:div>
        <w:div w:id="1042286410">
          <w:marLeft w:val="640"/>
          <w:marRight w:val="0"/>
          <w:marTop w:val="0"/>
          <w:marBottom w:val="0"/>
          <w:divBdr>
            <w:top w:val="none" w:sz="0" w:space="0" w:color="auto"/>
            <w:left w:val="none" w:sz="0" w:space="0" w:color="auto"/>
            <w:bottom w:val="none" w:sz="0" w:space="0" w:color="auto"/>
            <w:right w:val="none" w:sz="0" w:space="0" w:color="auto"/>
          </w:divBdr>
        </w:div>
        <w:div w:id="956250955">
          <w:marLeft w:val="640"/>
          <w:marRight w:val="0"/>
          <w:marTop w:val="0"/>
          <w:marBottom w:val="0"/>
          <w:divBdr>
            <w:top w:val="none" w:sz="0" w:space="0" w:color="auto"/>
            <w:left w:val="none" w:sz="0" w:space="0" w:color="auto"/>
            <w:bottom w:val="none" w:sz="0" w:space="0" w:color="auto"/>
            <w:right w:val="none" w:sz="0" w:space="0" w:color="auto"/>
          </w:divBdr>
        </w:div>
        <w:div w:id="954213403">
          <w:marLeft w:val="640"/>
          <w:marRight w:val="0"/>
          <w:marTop w:val="0"/>
          <w:marBottom w:val="0"/>
          <w:divBdr>
            <w:top w:val="none" w:sz="0" w:space="0" w:color="auto"/>
            <w:left w:val="none" w:sz="0" w:space="0" w:color="auto"/>
            <w:bottom w:val="none" w:sz="0" w:space="0" w:color="auto"/>
            <w:right w:val="none" w:sz="0" w:space="0" w:color="auto"/>
          </w:divBdr>
        </w:div>
        <w:div w:id="544945987">
          <w:marLeft w:val="640"/>
          <w:marRight w:val="0"/>
          <w:marTop w:val="0"/>
          <w:marBottom w:val="0"/>
          <w:divBdr>
            <w:top w:val="none" w:sz="0" w:space="0" w:color="auto"/>
            <w:left w:val="none" w:sz="0" w:space="0" w:color="auto"/>
            <w:bottom w:val="none" w:sz="0" w:space="0" w:color="auto"/>
            <w:right w:val="none" w:sz="0" w:space="0" w:color="auto"/>
          </w:divBdr>
        </w:div>
        <w:div w:id="640378965">
          <w:marLeft w:val="640"/>
          <w:marRight w:val="0"/>
          <w:marTop w:val="0"/>
          <w:marBottom w:val="0"/>
          <w:divBdr>
            <w:top w:val="none" w:sz="0" w:space="0" w:color="auto"/>
            <w:left w:val="none" w:sz="0" w:space="0" w:color="auto"/>
            <w:bottom w:val="none" w:sz="0" w:space="0" w:color="auto"/>
            <w:right w:val="none" w:sz="0" w:space="0" w:color="auto"/>
          </w:divBdr>
        </w:div>
        <w:div w:id="858200467">
          <w:marLeft w:val="640"/>
          <w:marRight w:val="0"/>
          <w:marTop w:val="0"/>
          <w:marBottom w:val="0"/>
          <w:divBdr>
            <w:top w:val="none" w:sz="0" w:space="0" w:color="auto"/>
            <w:left w:val="none" w:sz="0" w:space="0" w:color="auto"/>
            <w:bottom w:val="none" w:sz="0" w:space="0" w:color="auto"/>
            <w:right w:val="none" w:sz="0" w:space="0" w:color="auto"/>
          </w:divBdr>
        </w:div>
        <w:div w:id="659575409">
          <w:marLeft w:val="640"/>
          <w:marRight w:val="0"/>
          <w:marTop w:val="0"/>
          <w:marBottom w:val="0"/>
          <w:divBdr>
            <w:top w:val="none" w:sz="0" w:space="0" w:color="auto"/>
            <w:left w:val="none" w:sz="0" w:space="0" w:color="auto"/>
            <w:bottom w:val="none" w:sz="0" w:space="0" w:color="auto"/>
            <w:right w:val="none" w:sz="0" w:space="0" w:color="auto"/>
          </w:divBdr>
        </w:div>
        <w:div w:id="1723599078">
          <w:marLeft w:val="640"/>
          <w:marRight w:val="0"/>
          <w:marTop w:val="0"/>
          <w:marBottom w:val="0"/>
          <w:divBdr>
            <w:top w:val="none" w:sz="0" w:space="0" w:color="auto"/>
            <w:left w:val="none" w:sz="0" w:space="0" w:color="auto"/>
            <w:bottom w:val="none" w:sz="0" w:space="0" w:color="auto"/>
            <w:right w:val="none" w:sz="0" w:space="0" w:color="auto"/>
          </w:divBdr>
        </w:div>
        <w:div w:id="1925602387">
          <w:marLeft w:val="640"/>
          <w:marRight w:val="0"/>
          <w:marTop w:val="0"/>
          <w:marBottom w:val="0"/>
          <w:divBdr>
            <w:top w:val="none" w:sz="0" w:space="0" w:color="auto"/>
            <w:left w:val="none" w:sz="0" w:space="0" w:color="auto"/>
            <w:bottom w:val="none" w:sz="0" w:space="0" w:color="auto"/>
            <w:right w:val="none" w:sz="0" w:space="0" w:color="auto"/>
          </w:divBdr>
        </w:div>
        <w:div w:id="195629278">
          <w:marLeft w:val="640"/>
          <w:marRight w:val="0"/>
          <w:marTop w:val="0"/>
          <w:marBottom w:val="0"/>
          <w:divBdr>
            <w:top w:val="none" w:sz="0" w:space="0" w:color="auto"/>
            <w:left w:val="none" w:sz="0" w:space="0" w:color="auto"/>
            <w:bottom w:val="none" w:sz="0" w:space="0" w:color="auto"/>
            <w:right w:val="none" w:sz="0" w:space="0" w:color="auto"/>
          </w:divBdr>
        </w:div>
        <w:div w:id="788474854">
          <w:marLeft w:val="640"/>
          <w:marRight w:val="0"/>
          <w:marTop w:val="0"/>
          <w:marBottom w:val="0"/>
          <w:divBdr>
            <w:top w:val="none" w:sz="0" w:space="0" w:color="auto"/>
            <w:left w:val="none" w:sz="0" w:space="0" w:color="auto"/>
            <w:bottom w:val="none" w:sz="0" w:space="0" w:color="auto"/>
            <w:right w:val="none" w:sz="0" w:space="0" w:color="auto"/>
          </w:divBdr>
        </w:div>
        <w:div w:id="454375164">
          <w:marLeft w:val="640"/>
          <w:marRight w:val="0"/>
          <w:marTop w:val="0"/>
          <w:marBottom w:val="0"/>
          <w:divBdr>
            <w:top w:val="none" w:sz="0" w:space="0" w:color="auto"/>
            <w:left w:val="none" w:sz="0" w:space="0" w:color="auto"/>
            <w:bottom w:val="none" w:sz="0" w:space="0" w:color="auto"/>
            <w:right w:val="none" w:sz="0" w:space="0" w:color="auto"/>
          </w:divBdr>
        </w:div>
        <w:div w:id="1725762175">
          <w:marLeft w:val="640"/>
          <w:marRight w:val="0"/>
          <w:marTop w:val="0"/>
          <w:marBottom w:val="0"/>
          <w:divBdr>
            <w:top w:val="none" w:sz="0" w:space="0" w:color="auto"/>
            <w:left w:val="none" w:sz="0" w:space="0" w:color="auto"/>
            <w:bottom w:val="none" w:sz="0" w:space="0" w:color="auto"/>
            <w:right w:val="none" w:sz="0" w:space="0" w:color="auto"/>
          </w:divBdr>
        </w:div>
        <w:div w:id="696928465">
          <w:marLeft w:val="640"/>
          <w:marRight w:val="0"/>
          <w:marTop w:val="0"/>
          <w:marBottom w:val="0"/>
          <w:divBdr>
            <w:top w:val="none" w:sz="0" w:space="0" w:color="auto"/>
            <w:left w:val="none" w:sz="0" w:space="0" w:color="auto"/>
            <w:bottom w:val="none" w:sz="0" w:space="0" w:color="auto"/>
            <w:right w:val="none" w:sz="0" w:space="0" w:color="auto"/>
          </w:divBdr>
        </w:div>
        <w:div w:id="358044785">
          <w:marLeft w:val="640"/>
          <w:marRight w:val="0"/>
          <w:marTop w:val="0"/>
          <w:marBottom w:val="0"/>
          <w:divBdr>
            <w:top w:val="none" w:sz="0" w:space="0" w:color="auto"/>
            <w:left w:val="none" w:sz="0" w:space="0" w:color="auto"/>
            <w:bottom w:val="none" w:sz="0" w:space="0" w:color="auto"/>
            <w:right w:val="none" w:sz="0" w:space="0" w:color="auto"/>
          </w:divBdr>
        </w:div>
        <w:div w:id="352462562">
          <w:marLeft w:val="640"/>
          <w:marRight w:val="0"/>
          <w:marTop w:val="0"/>
          <w:marBottom w:val="0"/>
          <w:divBdr>
            <w:top w:val="none" w:sz="0" w:space="0" w:color="auto"/>
            <w:left w:val="none" w:sz="0" w:space="0" w:color="auto"/>
            <w:bottom w:val="none" w:sz="0" w:space="0" w:color="auto"/>
            <w:right w:val="none" w:sz="0" w:space="0" w:color="auto"/>
          </w:divBdr>
        </w:div>
        <w:div w:id="1321542323">
          <w:marLeft w:val="640"/>
          <w:marRight w:val="0"/>
          <w:marTop w:val="0"/>
          <w:marBottom w:val="0"/>
          <w:divBdr>
            <w:top w:val="none" w:sz="0" w:space="0" w:color="auto"/>
            <w:left w:val="none" w:sz="0" w:space="0" w:color="auto"/>
            <w:bottom w:val="none" w:sz="0" w:space="0" w:color="auto"/>
            <w:right w:val="none" w:sz="0" w:space="0" w:color="auto"/>
          </w:divBdr>
        </w:div>
        <w:div w:id="1330674989">
          <w:marLeft w:val="640"/>
          <w:marRight w:val="0"/>
          <w:marTop w:val="0"/>
          <w:marBottom w:val="0"/>
          <w:divBdr>
            <w:top w:val="none" w:sz="0" w:space="0" w:color="auto"/>
            <w:left w:val="none" w:sz="0" w:space="0" w:color="auto"/>
            <w:bottom w:val="none" w:sz="0" w:space="0" w:color="auto"/>
            <w:right w:val="none" w:sz="0" w:space="0" w:color="auto"/>
          </w:divBdr>
        </w:div>
        <w:div w:id="1639801643">
          <w:marLeft w:val="640"/>
          <w:marRight w:val="0"/>
          <w:marTop w:val="0"/>
          <w:marBottom w:val="0"/>
          <w:divBdr>
            <w:top w:val="none" w:sz="0" w:space="0" w:color="auto"/>
            <w:left w:val="none" w:sz="0" w:space="0" w:color="auto"/>
            <w:bottom w:val="none" w:sz="0" w:space="0" w:color="auto"/>
            <w:right w:val="none" w:sz="0" w:space="0" w:color="auto"/>
          </w:divBdr>
        </w:div>
        <w:div w:id="166291533">
          <w:marLeft w:val="640"/>
          <w:marRight w:val="0"/>
          <w:marTop w:val="0"/>
          <w:marBottom w:val="0"/>
          <w:divBdr>
            <w:top w:val="none" w:sz="0" w:space="0" w:color="auto"/>
            <w:left w:val="none" w:sz="0" w:space="0" w:color="auto"/>
            <w:bottom w:val="none" w:sz="0" w:space="0" w:color="auto"/>
            <w:right w:val="none" w:sz="0" w:space="0" w:color="auto"/>
          </w:divBdr>
        </w:div>
        <w:div w:id="158666622">
          <w:marLeft w:val="640"/>
          <w:marRight w:val="0"/>
          <w:marTop w:val="0"/>
          <w:marBottom w:val="0"/>
          <w:divBdr>
            <w:top w:val="none" w:sz="0" w:space="0" w:color="auto"/>
            <w:left w:val="none" w:sz="0" w:space="0" w:color="auto"/>
            <w:bottom w:val="none" w:sz="0" w:space="0" w:color="auto"/>
            <w:right w:val="none" w:sz="0" w:space="0" w:color="auto"/>
          </w:divBdr>
        </w:div>
        <w:div w:id="1854226582">
          <w:marLeft w:val="640"/>
          <w:marRight w:val="0"/>
          <w:marTop w:val="0"/>
          <w:marBottom w:val="0"/>
          <w:divBdr>
            <w:top w:val="none" w:sz="0" w:space="0" w:color="auto"/>
            <w:left w:val="none" w:sz="0" w:space="0" w:color="auto"/>
            <w:bottom w:val="none" w:sz="0" w:space="0" w:color="auto"/>
            <w:right w:val="none" w:sz="0" w:space="0" w:color="auto"/>
          </w:divBdr>
        </w:div>
        <w:div w:id="1136602147">
          <w:marLeft w:val="640"/>
          <w:marRight w:val="0"/>
          <w:marTop w:val="0"/>
          <w:marBottom w:val="0"/>
          <w:divBdr>
            <w:top w:val="none" w:sz="0" w:space="0" w:color="auto"/>
            <w:left w:val="none" w:sz="0" w:space="0" w:color="auto"/>
            <w:bottom w:val="none" w:sz="0" w:space="0" w:color="auto"/>
            <w:right w:val="none" w:sz="0" w:space="0" w:color="auto"/>
          </w:divBdr>
        </w:div>
        <w:div w:id="1468664263">
          <w:marLeft w:val="640"/>
          <w:marRight w:val="0"/>
          <w:marTop w:val="0"/>
          <w:marBottom w:val="0"/>
          <w:divBdr>
            <w:top w:val="none" w:sz="0" w:space="0" w:color="auto"/>
            <w:left w:val="none" w:sz="0" w:space="0" w:color="auto"/>
            <w:bottom w:val="none" w:sz="0" w:space="0" w:color="auto"/>
            <w:right w:val="none" w:sz="0" w:space="0" w:color="auto"/>
          </w:divBdr>
        </w:div>
        <w:div w:id="889418044">
          <w:marLeft w:val="640"/>
          <w:marRight w:val="0"/>
          <w:marTop w:val="0"/>
          <w:marBottom w:val="0"/>
          <w:divBdr>
            <w:top w:val="none" w:sz="0" w:space="0" w:color="auto"/>
            <w:left w:val="none" w:sz="0" w:space="0" w:color="auto"/>
            <w:bottom w:val="none" w:sz="0" w:space="0" w:color="auto"/>
            <w:right w:val="none" w:sz="0" w:space="0" w:color="auto"/>
          </w:divBdr>
        </w:div>
        <w:div w:id="1100952119">
          <w:marLeft w:val="640"/>
          <w:marRight w:val="0"/>
          <w:marTop w:val="0"/>
          <w:marBottom w:val="0"/>
          <w:divBdr>
            <w:top w:val="none" w:sz="0" w:space="0" w:color="auto"/>
            <w:left w:val="none" w:sz="0" w:space="0" w:color="auto"/>
            <w:bottom w:val="none" w:sz="0" w:space="0" w:color="auto"/>
            <w:right w:val="none" w:sz="0" w:space="0" w:color="auto"/>
          </w:divBdr>
        </w:div>
        <w:div w:id="249508336">
          <w:marLeft w:val="640"/>
          <w:marRight w:val="0"/>
          <w:marTop w:val="0"/>
          <w:marBottom w:val="0"/>
          <w:divBdr>
            <w:top w:val="none" w:sz="0" w:space="0" w:color="auto"/>
            <w:left w:val="none" w:sz="0" w:space="0" w:color="auto"/>
            <w:bottom w:val="none" w:sz="0" w:space="0" w:color="auto"/>
            <w:right w:val="none" w:sz="0" w:space="0" w:color="auto"/>
          </w:divBdr>
        </w:div>
        <w:div w:id="1283657123">
          <w:marLeft w:val="640"/>
          <w:marRight w:val="0"/>
          <w:marTop w:val="0"/>
          <w:marBottom w:val="0"/>
          <w:divBdr>
            <w:top w:val="none" w:sz="0" w:space="0" w:color="auto"/>
            <w:left w:val="none" w:sz="0" w:space="0" w:color="auto"/>
            <w:bottom w:val="none" w:sz="0" w:space="0" w:color="auto"/>
            <w:right w:val="none" w:sz="0" w:space="0" w:color="auto"/>
          </w:divBdr>
        </w:div>
        <w:div w:id="950237713">
          <w:marLeft w:val="640"/>
          <w:marRight w:val="0"/>
          <w:marTop w:val="0"/>
          <w:marBottom w:val="0"/>
          <w:divBdr>
            <w:top w:val="none" w:sz="0" w:space="0" w:color="auto"/>
            <w:left w:val="none" w:sz="0" w:space="0" w:color="auto"/>
            <w:bottom w:val="none" w:sz="0" w:space="0" w:color="auto"/>
            <w:right w:val="none" w:sz="0" w:space="0" w:color="auto"/>
          </w:divBdr>
        </w:div>
        <w:div w:id="2066443917">
          <w:marLeft w:val="640"/>
          <w:marRight w:val="0"/>
          <w:marTop w:val="0"/>
          <w:marBottom w:val="0"/>
          <w:divBdr>
            <w:top w:val="none" w:sz="0" w:space="0" w:color="auto"/>
            <w:left w:val="none" w:sz="0" w:space="0" w:color="auto"/>
            <w:bottom w:val="none" w:sz="0" w:space="0" w:color="auto"/>
            <w:right w:val="none" w:sz="0" w:space="0" w:color="auto"/>
          </w:divBdr>
        </w:div>
        <w:div w:id="926885284">
          <w:marLeft w:val="640"/>
          <w:marRight w:val="0"/>
          <w:marTop w:val="0"/>
          <w:marBottom w:val="0"/>
          <w:divBdr>
            <w:top w:val="none" w:sz="0" w:space="0" w:color="auto"/>
            <w:left w:val="none" w:sz="0" w:space="0" w:color="auto"/>
            <w:bottom w:val="none" w:sz="0" w:space="0" w:color="auto"/>
            <w:right w:val="none" w:sz="0" w:space="0" w:color="auto"/>
          </w:divBdr>
        </w:div>
        <w:div w:id="556207074">
          <w:marLeft w:val="640"/>
          <w:marRight w:val="0"/>
          <w:marTop w:val="0"/>
          <w:marBottom w:val="0"/>
          <w:divBdr>
            <w:top w:val="none" w:sz="0" w:space="0" w:color="auto"/>
            <w:left w:val="none" w:sz="0" w:space="0" w:color="auto"/>
            <w:bottom w:val="none" w:sz="0" w:space="0" w:color="auto"/>
            <w:right w:val="none" w:sz="0" w:space="0" w:color="auto"/>
          </w:divBdr>
        </w:div>
        <w:div w:id="1600721628">
          <w:marLeft w:val="640"/>
          <w:marRight w:val="0"/>
          <w:marTop w:val="0"/>
          <w:marBottom w:val="0"/>
          <w:divBdr>
            <w:top w:val="none" w:sz="0" w:space="0" w:color="auto"/>
            <w:left w:val="none" w:sz="0" w:space="0" w:color="auto"/>
            <w:bottom w:val="none" w:sz="0" w:space="0" w:color="auto"/>
            <w:right w:val="none" w:sz="0" w:space="0" w:color="auto"/>
          </w:divBdr>
        </w:div>
        <w:div w:id="95368171">
          <w:marLeft w:val="640"/>
          <w:marRight w:val="0"/>
          <w:marTop w:val="0"/>
          <w:marBottom w:val="0"/>
          <w:divBdr>
            <w:top w:val="none" w:sz="0" w:space="0" w:color="auto"/>
            <w:left w:val="none" w:sz="0" w:space="0" w:color="auto"/>
            <w:bottom w:val="none" w:sz="0" w:space="0" w:color="auto"/>
            <w:right w:val="none" w:sz="0" w:space="0" w:color="auto"/>
          </w:divBdr>
        </w:div>
        <w:div w:id="1486625130">
          <w:marLeft w:val="640"/>
          <w:marRight w:val="0"/>
          <w:marTop w:val="0"/>
          <w:marBottom w:val="0"/>
          <w:divBdr>
            <w:top w:val="none" w:sz="0" w:space="0" w:color="auto"/>
            <w:left w:val="none" w:sz="0" w:space="0" w:color="auto"/>
            <w:bottom w:val="none" w:sz="0" w:space="0" w:color="auto"/>
            <w:right w:val="none" w:sz="0" w:space="0" w:color="auto"/>
          </w:divBdr>
        </w:div>
        <w:div w:id="2007779923">
          <w:marLeft w:val="640"/>
          <w:marRight w:val="0"/>
          <w:marTop w:val="0"/>
          <w:marBottom w:val="0"/>
          <w:divBdr>
            <w:top w:val="none" w:sz="0" w:space="0" w:color="auto"/>
            <w:left w:val="none" w:sz="0" w:space="0" w:color="auto"/>
            <w:bottom w:val="none" w:sz="0" w:space="0" w:color="auto"/>
            <w:right w:val="none" w:sz="0" w:space="0" w:color="auto"/>
          </w:divBdr>
        </w:div>
        <w:div w:id="1641303376">
          <w:marLeft w:val="640"/>
          <w:marRight w:val="0"/>
          <w:marTop w:val="0"/>
          <w:marBottom w:val="0"/>
          <w:divBdr>
            <w:top w:val="none" w:sz="0" w:space="0" w:color="auto"/>
            <w:left w:val="none" w:sz="0" w:space="0" w:color="auto"/>
            <w:bottom w:val="none" w:sz="0" w:space="0" w:color="auto"/>
            <w:right w:val="none" w:sz="0" w:space="0" w:color="auto"/>
          </w:divBdr>
        </w:div>
        <w:div w:id="474105493">
          <w:marLeft w:val="640"/>
          <w:marRight w:val="0"/>
          <w:marTop w:val="0"/>
          <w:marBottom w:val="0"/>
          <w:divBdr>
            <w:top w:val="none" w:sz="0" w:space="0" w:color="auto"/>
            <w:left w:val="none" w:sz="0" w:space="0" w:color="auto"/>
            <w:bottom w:val="none" w:sz="0" w:space="0" w:color="auto"/>
            <w:right w:val="none" w:sz="0" w:space="0" w:color="auto"/>
          </w:divBdr>
        </w:div>
        <w:div w:id="1311327644">
          <w:marLeft w:val="640"/>
          <w:marRight w:val="0"/>
          <w:marTop w:val="0"/>
          <w:marBottom w:val="0"/>
          <w:divBdr>
            <w:top w:val="none" w:sz="0" w:space="0" w:color="auto"/>
            <w:left w:val="none" w:sz="0" w:space="0" w:color="auto"/>
            <w:bottom w:val="none" w:sz="0" w:space="0" w:color="auto"/>
            <w:right w:val="none" w:sz="0" w:space="0" w:color="auto"/>
          </w:divBdr>
        </w:div>
        <w:div w:id="323124481">
          <w:marLeft w:val="640"/>
          <w:marRight w:val="0"/>
          <w:marTop w:val="0"/>
          <w:marBottom w:val="0"/>
          <w:divBdr>
            <w:top w:val="none" w:sz="0" w:space="0" w:color="auto"/>
            <w:left w:val="none" w:sz="0" w:space="0" w:color="auto"/>
            <w:bottom w:val="none" w:sz="0" w:space="0" w:color="auto"/>
            <w:right w:val="none" w:sz="0" w:space="0" w:color="auto"/>
          </w:divBdr>
        </w:div>
        <w:div w:id="704450176">
          <w:marLeft w:val="640"/>
          <w:marRight w:val="0"/>
          <w:marTop w:val="0"/>
          <w:marBottom w:val="0"/>
          <w:divBdr>
            <w:top w:val="none" w:sz="0" w:space="0" w:color="auto"/>
            <w:left w:val="none" w:sz="0" w:space="0" w:color="auto"/>
            <w:bottom w:val="none" w:sz="0" w:space="0" w:color="auto"/>
            <w:right w:val="none" w:sz="0" w:space="0" w:color="auto"/>
          </w:divBdr>
        </w:div>
        <w:div w:id="1508250620">
          <w:marLeft w:val="640"/>
          <w:marRight w:val="0"/>
          <w:marTop w:val="0"/>
          <w:marBottom w:val="0"/>
          <w:divBdr>
            <w:top w:val="none" w:sz="0" w:space="0" w:color="auto"/>
            <w:left w:val="none" w:sz="0" w:space="0" w:color="auto"/>
            <w:bottom w:val="none" w:sz="0" w:space="0" w:color="auto"/>
            <w:right w:val="none" w:sz="0" w:space="0" w:color="auto"/>
          </w:divBdr>
        </w:div>
        <w:div w:id="1171791961">
          <w:marLeft w:val="640"/>
          <w:marRight w:val="0"/>
          <w:marTop w:val="0"/>
          <w:marBottom w:val="0"/>
          <w:divBdr>
            <w:top w:val="none" w:sz="0" w:space="0" w:color="auto"/>
            <w:left w:val="none" w:sz="0" w:space="0" w:color="auto"/>
            <w:bottom w:val="none" w:sz="0" w:space="0" w:color="auto"/>
            <w:right w:val="none" w:sz="0" w:space="0" w:color="auto"/>
          </w:divBdr>
        </w:div>
        <w:div w:id="2128962910">
          <w:marLeft w:val="640"/>
          <w:marRight w:val="0"/>
          <w:marTop w:val="0"/>
          <w:marBottom w:val="0"/>
          <w:divBdr>
            <w:top w:val="none" w:sz="0" w:space="0" w:color="auto"/>
            <w:left w:val="none" w:sz="0" w:space="0" w:color="auto"/>
            <w:bottom w:val="none" w:sz="0" w:space="0" w:color="auto"/>
            <w:right w:val="none" w:sz="0" w:space="0" w:color="auto"/>
          </w:divBdr>
        </w:div>
        <w:div w:id="1533885615">
          <w:marLeft w:val="640"/>
          <w:marRight w:val="0"/>
          <w:marTop w:val="0"/>
          <w:marBottom w:val="0"/>
          <w:divBdr>
            <w:top w:val="none" w:sz="0" w:space="0" w:color="auto"/>
            <w:left w:val="none" w:sz="0" w:space="0" w:color="auto"/>
            <w:bottom w:val="none" w:sz="0" w:space="0" w:color="auto"/>
            <w:right w:val="none" w:sz="0" w:space="0" w:color="auto"/>
          </w:divBdr>
        </w:div>
        <w:div w:id="381758392">
          <w:marLeft w:val="640"/>
          <w:marRight w:val="0"/>
          <w:marTop w:val="0"/>
          <w:marBottom w:val="0"/>
          <w:divBdr>
            <w:top w:val="none" w:sz="0" w:space="0" w:color="auto"/>
            <w:left w:val="none" w:sz="0" w:space="0" w:color="auto"/>
            <w:bottom w:val="none" w:sz="0" w:space="0" w:color="auto"/>
            <w:right w:val="none" w:sz="0" w:space="0" w:color="auto"/>
          </w:divBdr>
        </w:div>
        <w:div w:id="1430616807">
          <w:marLeft w:val="640"/>
          <w:marRight w:val="0"/>
          <w:marTop w:val="0"/>
          <w:marBottom w:val="0"/>
          <w:divBdr>
            <w:top w:val="none" w:sz="0" w:space="0" w:color="auto"/>
            <w:left w:val="none" w:sz="0" w:space="0" w:color="auto"/>
            <w:bottom w:val="none" w:sz="0" w:space="0" w:color="auto"/>
            <w:right w:val="none" w:sz="0" w:space="0" w:color="auto"/>
          </w:divBdr>
        </w:div>
        <w:div w:id="691690460">
          <w:marLeft w:val="640"/>
          <w:marRight w:val="0"/>
          <w:marTop w:val="0"/>
          <w:marBottom w:val="0"/>
          <w:divBdr>
            <w:top w:val="none" w:sz="0" w:space="0" w:color="auto"/>
            <w:left w:val="none" w:sz="0" w:space="0" w:color="auto"/>
            <w:bottom w:val="none" w:sz="0" w:space="0" w:color="auto"/>
            <w:right w:val="none" w:sz="0" w:space="0" w:color="auto"/>
          </w:divBdr>
        </w:div>
        <w:div w:id="814875334">
          <w:marLeft w:val="640"/>
          <w:marRight w:val="0"/>
          <w:marTop w:val="0"/>
          <w:marBottom w:val="0"/>
          <w:divBdr>
            <w:top w:val="none" w:sz="0" w:space="0" w:color="auto"/>
            <w:left w:val="none" w:sz="0" w:space="0" w:color="auto"/>
            <w:bottom w:val="none" w:sz="0" w:space="0" w:color="auto"/>
            <w:right w:val="none" w:sz="0" w:space="0" w:color="auto"/>
          </w:divBdr>
        </w:div>
        <w:div w:id="2114203616">
          <w:marLeft w:val="640"/>
          <w:marRight w:val="0"/>
          <w:marTop w:val="0"/>
          <w:marBottom w:val="0"/>
          <w:divBdr>
            <w:top w:val="none" w:sz="0" w:space="0" w:color="auto"/>
            <w:left w:val="none" w:sz="0" w:space="0" w:color="auto"/>
            <w:bottom w:val="none" w:sz="0" w:space="0" w:color="auto"/>
            <w:right w:val="none" w:sz="0" w:space="0" w:color="auto"/>
          </w:divBdr>
        </w:div>
        <w:div w:id="1300304131">
          <w:marLeft w:val="640"/>
          <w:marRight w:val="0"/>
          <w:marTop w:val="0"/>
          <w:marBottom w:val="0"/>
          <w:divBdr>
            <w:top w:val="none" w:sz="0" w:space="0" w:color="auto"/>
            <w:left w:val="none" w:sz="0" w:space="0" w:color="auto"/>
            <w:bottom w:val="none" w:sz="0" w:space="0" w:color="auto"/>
            <w:right w:val="none" w:sz="0" w:space="0" w:color="auto"/>
          </w:divBdr>
        </w:div>
        <w:div w:id="877470724">
          <w:marLeft w:val="640"/>
          <w:marRight w:val="0"/>
          <w:marTop w:val="0"/>
          <w:marBottom w:val="0"/>
          <w:divBdr>
            <w:top w:val="none" w:sz="0" w:space="0" w:color="auto"/>
            <w:left w:val="none" w:sz="0" w:space="0" w:color="auto"/>
            <w:bottom w:val="none" w:sz="0" w:space="0" w:color="auto"/>
            <w:right w:val="none" w:sz="0" w:space="0" w:color="auto"/>
          </w:divBdr>
        </w:div>
        <w:div w:id="1130322026">
          <w:marLeft w:val="640"/>
          <w:marRight w:val="0"/>
          <w:marTop w:val="0"/>
          <w:marBottom w:val="0"/>
          <w:divBdr>
            <w:top w:val="none" w:sz="0" w:space="0" w:color="auto"/>
            <w:left w:val="none" w:sz="0" w:space="0" w:color="auto"/>
            <w:bottom w:val="none" w:sz="0" w:space="0" w:color="auto"/>
            <w:right w:val="none" w:sz="0" w:space="0" w:color="auto"/>
          </w:divBdr>
        </w:div>
        <w:div w:id="267395461">
          <w:marLeft w:val="640"/>
          <w:marRight w:val="0"/>
          <w:marTop w:val="0"/>
          <w:marBottom w:val="0"/>
          <w:divBdr>
            <w:top w:val="none" w:sz="0" w:space="0" w:color="auto"/>
            <w:left w:val="none" w:sz="0" w:space="0" w:color="auto"/>
            <w:bottom w:val="none" w:sz="0" w:space="0" w:color="auto"/>
            <w:right w:val="none" w:sz="0" w:space="0" w:color="auto"/>
          </w:divBdr>
        </w:div>
        <w:div w:id="1896508026">
          <w:marLeft w:val="640"/>
          <w:marRight w:val="0"/>
          <w:marTop w:val="0"/>
          <w:marBottom w:val="0"/>
          <w:divBdr>
            <w:top w:val="none" w:sz="0" w:space="0" w:color="auto"/>
            <w:left w:val="none" w:sz="0" w:space="0" w:color="auto"/>
            <w:bottom w:val="none" w:sz="0" w:space="0" w:color="auto"/>
            <w:right w:val="none" w:sz="0" w:space="0" w:color="auto"/>
          </w:divBdr>
        </w:div>
        <w:div w:id="1727870055">
          <w:marLeft w:val="640"/>
          <w:marRight w:val="0"/>
          <w:marTop w:val="0"/>
          <w:marBottom w:val="0"/>
          <w:divBdr>
            <w:top w:val="none" w:sz="0" w:space="0" w:color="auto"/>
            <w:left w:val="none" w:sz="0" w:space="0" w:color="auto"/>
            <w:bottom w:val="none" w:sz="0" w:space="0" w:color="auto"/>
            <w:right w:val="none" w:sz="0" w:space="0" w:color="auto"/>
          </w:divBdr>
        </w:div>
        <w:div w:id="1561356184">
          <w:marLeft w:val="640"/>
          <w:marRight w:val="0"/>
          <w:marTop w:val="0"/>
          <w:marBottom w:val="0"/>
          <w:divBdr>
            <w:top w:val="none" w:sz="0" w:space="0" w:color="auto"/>
            <w:left w:val="none" w:sz="0" w:space="0" w:color="auto"/>
            <w:bottom w:val="none" w:sz="0" w:space="0" w:color="auto"/>
            <w:right w:val="none" w:sz="0" w:space="0" w:color="auto"/>
          </w:divBdr>
        </w:div>
        <w:div w:id="1335186772">
          <w:marLeft w:val="640"/>
          <w:marRight w:val="0"/>
          <w:marTop w:val="0"/>
          <w:marBottom w:val="0"/>
          <w:divBdr>
            <w:top w:val="none" w:sz="0" w:space="0" w:color="auto"/>
            <w:left w:val="none" w:sz="0" w:space="0" w:color="auto"/>
            <w:bottom w:val="none" w:sz="0" w:space="0" w:color="auto"/>
            <w:right w:val="none" w:sz="0" w:space="0" w:color="auto"/>
          </w:divBdr>
        </w:div>
        <w:div w:id="325938038">
          <w:marLeft w:val="640"/>
          <w:marRight w:val="0"/>
          <w:marTop w:val="0"/>
          <w:marBottom w:val="0"/>
          <w:divBdr>
            <w:top w:val="none" w:sz="0" w:space="0" w:color="auto"/>
            <w:left w:val="none" w:sz="0" w:space="0" w:color="auto"/>
            <w:bottom w:val="none" w:sz="0" w:space="0" w:color="auto"/>
            <w:right w:val="none" w:sz="0" w:space="0" w:color="auto"/>
          </w:divBdr>
        </w:div>
        <w:div w:id="848984021">
          <w:marLeft w:val="640"/>
          <w:marRight w:val="0"/>
          <w:marTop w:val="0"/>
          <w:marBottom w:val="0"/>
          <w:divBdr>
            <w:top w:val="none" w:sz="0" w:space="0" w:color="auto"/>
            <w:left w:val="none" w:sz="0" w:space="0" w:color="auto"/>
            <w:bottom w:val="none" w:sz="0" w:space="0" w:color="auto"/>
            <w:right w:val="none" w:sz="0" w:space="0" w:color="auto"/>
          </w:divBdr>
        </w:div>
        <w:div w:id="1408769261">
          <w:marLeft w:val="640"/>
          <w:marRight w:val="0"/>
          <w:marTop w:val="0"/>
          <w:marBottom w:val="0"/>
          <w:divBdr>
            <w:top w:val="none" w:sz="0" w:space="0" w:color="auto"/>
            <w:left w:val="none" w:sz="0" w:space="0" w:color="auto"/>
            <w:bottom w:val="none" w:sz="0" w:space="0" w:color="auto"/>
            <w:right w:val="none" w:sz="0" w:space="0" w:color="auto"/>
          </w:divBdr>
        </w:div>
        <w:div w:id="1241409377">
          <w:marLeft w:val="640"/>
          <w:marRight w:val="0"/>
          <w:marTop w:val="0"/>
          <w:marBottom w:val="0"/>
          <w:divBdr>
            <w:top w:val="none" w:sz="0" w:space="0" w:color="auto"/>
            <w:left w:val="none" w:sz="0" w:space="0" w:color="auto"/>
            <w:bottom w:val="none" w:sz="0" w:space="0" w:color="auto"/>
            <w:right w:val="none" w:sz="0" w:space="0" w:color="auto"/>
          </w:divBdr>
        </w:div>
        <w:div w:id="678315887">
          <w:marLeft w:val="640"/>
          <w:marRight w:val="0"/>
          <w:marTop w:val="0"/>
          <w:marBottom w:val="0"/>
          <w:divBdr>
            <w:top w:val="none" w:sz="0" w:space="0" w:color="auto"/>
            <w:left w:val="none" w:sz="0" w:space="0" w:color="auto"/>
            <w:bottom w:val="none" w:sz="0" w:space="0" w:color="auto"/>
            <w:right w:val="none" w:sz="0" w:space="0" w:color="auto"/>
          </w:divBdr>
        </w:div>
        <w:div w:id="2071339749">
          <w:marLeft w:val="640"/>
          <w:marRight w:val="0"/>
          <w:marTop w:val="0"/>
          <w:marBottom w:val="0"/>
          <w:divBdr>
            <w:top w:val="none" w:sz="0" w:space="0" w:color="auto"/>
            <w:left w:val="none" w:sz="0" w:space="0" w:color="auto"/>
            <w:bottom w:val="none" w:sz="0" w:space="0" w:color="auto"/>
            <w:right w:val="none" w:sz="0" w:space="0" w:color="auto"/>
          </w:divBdr>
        </w:div>
        <w:div w:id="1171874841">
          <w:marLeft w:val="640"/>
          <w:marRight w:val="0"/>
          <w:marTop w:val="0"/>
          <w:marBottom w:val="0"/>
          <w:divBdr>
            <w:top w:val="none" w:sz="0" w:space="0" w:color="auto"/>
            <w:left w:val="none" w:sz="0" w:space="0" w:color="auto"/>
            <w:bottom w:val="none" w:sz="0" w:space="0" w:color="auto"/>
            <w:right w:val="none" w:sz="0" w:space="0" w:color="auto"/>
          </w:divBdr>
        </w:div>
        <w:div w:id="1021200998">
          <w:marLeft w:val="640"/>
          <w:marRight w:val="0"/>
          <w:marTop w:val="0"/>
          <w:marBottom w:val="0"/>
          <w:divBdr>
            <w:top w:val="none" w:sz="0" w:space="0" w:color="auto"/>
            <w:left w:val="none" w:sz="0" w:space="0" w:color="auto"/>
            <w:bottom w:val="none" w:sz="0" w:space="0" w:color="auto"/>
            <w:right w:val="none" w:sz="0" w:space="0" w:color="auto"/>
          </w:divBdr>
        </w:div>
        <w:div w:id="1354644857">
          <w:marLeft w:val="640"/>
          <w:marRight w:val="0"/>
          <w:marTop w:val="0"/>
          <w:marBottom w:val="0"/>
          <w:divBdr>
            <w:top w:val="none" w:sz="0" w:space="0" w:color="auto"/>
            <w:left w:val="none" w:sz="0" w:space="0" w:color="auto"/>
            <w:bottom w:val="none" w:sz="0" w:space="0" w:color="auto"/>
            <w:right w:val="none" w:sz="0" w:space="0" w:color="auto"/>
          </w:divBdr>
        </w:div>
        <w:div w:id="1605113951">
          <w:marLeft w:val="640"/>
          <w:marRight w:val="0"/>
          <w:marTop w:val="0"/>
          <w:marBottom w:val="0"/>
          <w:divBdr>
            <w:top w:val="none" w:sz="0" w:space="0" w:color="auto"/>
            <w:left w:val="none" w:sz="0" w:space="0" w:color="auto"/>
            <w:bottom w:val="none" w:sz="0" w:space="0" w:color="auto"/>
            <w:right w:val="none" w:sz="0" w:space="0" w:color="auto"/>
          </w:divBdr>
        </w:div>
        <w:div w:id="161433807">
          <w:marLeft w:val="640"/>
          <w:marRight w:val="0"/>
          <w:marTop w:val="0"/>
          <w:marBottom w:val="0"/>
          <w:divBdr>
            <w:top w:val="none" w:sz="0" w:space="0" w:color="auto"/>
            <w:left w:val="none" w:sz="0" w:space="0" w:color="auto"/>
            <w:bottom w:val="none" w:sz="0" w:space="0" w:color="auto"/>
            <w:right w:val="none" w:sz="0" w:space="0" w:color="auto"/>
          </w:divBdr>
        </w:div>
        <w:div w:id="991450814">
          <w:marLeft w:val="640"/>
          <w:marRight w:val="0"/>
          <w:marTop w:val="0"/>
          <w:marBottom w:val="0"/>
          <w:divBdr>
            <w:top w:val="none" w:sz="0" w:space="0" w:color="auto"/>
            <w:left w:val="none" w:sz="0" w:space="0" w:color="auto"/>
            <w:bottom w:val="none" w:sz="0" w:space="0" w:color="auto"/>
            <w:right w:val="none" w:sz="0" w:space="0" w:color="auto"/>
          </w:divBdr>
        </w:div>
        <w:div w:id="1329795533">
          <w:marLeft w:val="640"/>
          <w:marRight w:val="0"/>
          <w:marTop w:val="0"/>
          <w:marBottom w:val="0"/>
          <w:divBdr>
            <w:top w:val="none" w:sz="0" w:space="0" w:color="auto"/>
            <w:left w:val="none" w:sz="0" w:space="0" w:color="auto"/>
            <w:bottom w:val="none" w:sz="0" w:space="0" w:color="auto"/>
            <w:right w:val="none" w:sz="0" w:space="0" w:color="auto"/>
          </w:divBdr>
        </w:div>
        <w:div w:id="6564895">
          <w:marLeft w:val="640"/>
          <w:marRight w:val="0"/>
          <w:marTop w:val="0"/>
          <w:marBottom w:val="0"/>
          <w:divBdr>
            <w:top w:val="none" w:sz="0" w:space="0" w:color="auto"/>
            <w:left w:val="none" w:sz="0" w:space="0" w:color="auto"/>
            <w:bottom w:val="none" w:sz="0" w:space="0" w:color="auto"/>
            <w:right w:val="none" w:sz="0" w:space="0" w:color="auto"/>
          </w:divBdr>
        </w:div>
        <w:div w:id="602297640">
          <w:marLeft w:val="640"/>
          <w:marRight w:val="0"/>
          <w:marTop w:val="0"/>
          <w:marBottom w:val="0"/>
          <w:divBdr>
            <w:top w:val="none" w:sz="0" w:space="0" w:color="auto"/>
            <w:left w:val="none" w:sz="0" w:space="0" w:color="auto"/>
            <w:bottom w:val="none" w:sz="0" w:space="0" w:color="auto"/>
            <w:right w:val="none" w:sz="0" w:space="0" w:color="auto"/>
          </w:divBdr>
        </w:div>
        <w:div w:id="147286946">
          <w:marLeft w:val="640"/>
          <w:marRight w:val="0"/>
          <w:marTop w:val="0"/>
          <w:marBottom w:val="0"/>
          <w:divBdr>
            <w:top w:val="none" w:sz="0" w:space="0" w:color="auto"/>
            <w:left w:val="none" w:sz="0" w:space="0" w:color="auto"/>
            <w:bottom w:val="none" w:sz="0" w:space="0" w:color="auto"/>
            <w:right w:val="none" w:sz="0" w:space="0" w:color="auto"/>
          </w:divBdr>
        </w:div>
        <w:div w:id="987897227">
          <w:marLeft w:val="640"/>
          <w:marRight w:val="0"/>
          <w:marTop w:val="0"/>
          <w:marBottom w:val="0"/>
          <w:divBdr>
            <w:top w:val="none" w:sz="0" w:space="0" w:color="auto"/>
            <w:left w:val="none" w:sz="0" w:space="0" w:color="auto"/>
            <w:bottom w:val="none" w:sz="0" w:space="0" w:color="auto"/>
            <w:right w:val="none" w:sz="0" w:space="0" w:color="auto"/>
          </w:divBdr>
        </w:div>
        <w:div w:id="1890148575">
          <w:marLeft w:val="640"/>
          <w:marRight w:val="0"/>
          <w:marTop w:val="0"/>
          <w:marBottom w:val="0"/>
          <w:divBdr>
            <w:top w:val="none" w:sz="0" w:space="0" w:color="auto"/>
            <w:left w:val="none" w:sz="0" w:space="0" w:color="auto"/>
            <w:bottom w:val="none" w:sz="0" w:space="0" w:color="auto"/>
            <w:right w:val="none" w:sz="0" w:space="0" w:color="auto"/>
          </w:divBdr>
        </w:div>
        <w:div w:id="1573195141">
          <w:marLeft w:val="640"/>
          <w:marRight w:val="0"/>
          <w:marTop w:val="0"/>
          <w:marBottom w:val="0"/>
          <w:divBdr>
            <w:top w:val="none" w:sz="0" w:space="0" w:color="auto"/>
            <w:left w:val="none" w:sz="0" w:space="0" w:color="auto"/>
            <w:bottom w:val="none" w:sz="0" w:space="0" w:color="auto"/>
            <w:right w:val="none" w:sz="0" w:space="0" w:color="auto"/>
          </w:divBdr>
        </w:div>
        <w:div w:id="653725005">
          <w:marLeft w:val="640"/>
          <w:marRight w:val="0"/>
          <w:marTop w:val="0"/>
          <w:marBottom w:val="0"/>
          <w:divBdr>
            <w:top w:val="none" w:sz="0" w:space="0" w:color="auto"/>
            <w:left w:val="none" w:sz="0" w:space="0" w:color="auto"/>
            <w:bottom w:val="none" w:sz="0" w:space="0" w:color="auto"/>
            <w:right w:val="none" w:sz="0" w:space="0" w:color="auto"/>
          </w:divBdr>
        </w:div>
        <w:div w:id="1420952863">
          <w:marLeft w:val="640"/>
          <w:marRight w:val="0"/>
          <w:marTop w:val="0"/>
          <w:marBottom w:val="0"/>
          <w:divBdr>
            <w:top w:val="none" w:sz="0" w:space="0" w:color="auto"/>
            <w:left w:val="none" w:sz="0" w:space="0" w:color="auto"/>
            <w:bottom w:val="none" w:sz="0" w:space="0" w:color="auto"/>
            <w:right w:val="none" w:sz="0" w:space="0" w:color="auto"/>
          </w:divBdr>
        </w:div>
        <w:div w:id="1927500188">
          <w:marLeft w:val="640"/>
          <w:marRight w:val="0"/>
          <w:marTop w:val="0"/>
          <w:marBottom w:val="0"/>
          <w:divBdr>
            <w:top w:val="none" w:sz="0" w:space="0" w:color="auto"/>
            <w:left w:val="none" w:sz="0" w:space="0" w:color="auto"/>
            <w:bottom w:val="none" w:sz="0" w:space="0" w:color="auto"/>
            <w:right w:val="none" w:sz="0" w:space="0" w:color="auto"/>
          </w:divBdr>
        </w:div>
        <w:div w:id="2012222356">
          <w:marLeft w:val="640"/>
          <w:marRight w:val="0"/>
          <w:marTop w:val="0"/>
          <w:marBottom w:val="0"/>
          <w:divBdr>
            <w:top w:val="none" w:sz="0" w:space="0" w:color="auto"/>
            <w:left w:val="none" w:sz="0" w:space="0" w:color="auto"/>
            <w:bottom w:val="none" w:sz="0" w:space="0" w:color="auto"/>
            <w:right w:val="none" w:sz="0" w:space="0" w:color="auto"/>
          </w:divBdr>
        </w:div>
        <w:div w:id="606889054">
          <w:marLeft w:val="640"/>
          <w:marRight w:val="0"/>
          <w:marTop w:val="0"/>
          <w:marBottom w:val="0"/>
          <w:divBdr>
            <w:top w:val="none" w:sz="0" w:space="0" w:color="auto"/>
            <w:left w:val="none" w:sz="0" w:space="0" w:color="auto"/>
            <w:bottom w:val="none" w:sz="0" w:space="0" w:color="auto"/>
            <w:right w:val="none" w:sz="0" w:space="0" w:color="auto"/>
          </w:divBdr>
        </w:div>
        <w:div w:id="77750284">
          <w:marLeft w:val="640"/>
          <w:marRight w:val="0"/>
          <w:marTop w:val="0"/>
          <w:marBottom w:val="0"/>
          <w:divBdr>
            <w:top w:val="none" w:sz="0" w:space="0" w:color="auto"/>
            <w:left w:val="none" w:sz="0" w:space="0" w:color="auto"/>
            <w:bottom w:val="none" w:sz="0" w:space="0" w:color="auto"/>
            <w:right w:val="none" w:sz="0" w:space="0" w:color="auto"/>
          </w:divBdr>
        </w:div>
        <w:div w:id="1632899468">
          <w:marLeft w:val="640"/>
          <w:marRight w:val="0"/>
          <w:marTop w:val="0"/>
          <w:marBottom w:val="0"/>
          <w:divBdr>
            <w:top w:val="none" w:sz="0" w:space="0" w:color="auto"/>
            <w:left w:val="none" w:sz="0" w:space="0" w:color="auto"/>
            <w:bottom w:val="none" w:sz="0" w:space="0" w:color="auto"/>
            <w:right w:val="none" w:sz="0" w:space="0" w:color="auto"/>
          </w:divBdr>
        </w:div>
        <w:div w:id="1161235069">
          <w:marLeft w:val="640"/>
          <w:marRight w:val="0"/>
          <w:marTop w:val="0"/>
          <w:marBottom w:val="0"/>
          <w:divBdr>
            <w:top w:val="none" w:sz="0" w:space="0" w:color="auto"/>
            <w:left w:val="none" w:sz="0" w:space="0" w:color="auto"/>
            <w:bottom w:val="none" w:sz="0" w:space="0" w:color="auto"/>
            <w:right w:val="none" w:sz="0" w:space="0" w:color="auto"/>
          </w:divBdr>
        </w:div>
        <w:div w:id="1741249644">
          <w:marLeft w:val="640"/>
          <w:marRight w:val="0"/>
          <w:marTop w:val="0"/>
          <w:marBottom w:val="0"/>
          <w:divBdr>
            <w:top w:val="none" w:sz="0" w:space="0" w:color="auto"/>
            <w:left w:val="none" w:sz="0" w:space="0" w:color="auto"/>
            <w:bottom w:val="none" w:sz="0" w:space="0" w:color="auto"/>
            <w:right w:val="none" w:sz="0" w:space="0" w:color="auto"/>
          </w:divBdr>
        </w:div>
        <w:div w:id="844201488">
          <w:marLeft w:val="640"/>
          <w:marRight w:val="0"/>
          <w:marTop w:val="0"/>
          <w:marBottom w:val="0"/>
          <w:divBdr>
            <w:top w:val="none" w:sz="0" w:space="0" w:color="auto"/>
            <w:left w:val="none" w:sz="0" w:space="0" w:color="auto"/>
            <w:bottom w:val="none" w:sz="0" w:space="0" w:color="auto"/>
            <w:right w:val="none" w:sz="0" w:space="0" w:color="auto"/>
          </w:divBdr>
        </w:div>
        <w:div w:id="1512522432">
          <w:marLeft w:val="640"/>
          <w:marRight w:val="0"/>
          <w:marTop w:val="0"/>
          <w:marBottom w:val="0"/>
          <w:divBdr>
            <w:top w:val="none" w:sz="0" w:space="0" w:color="auto"/>
            <w:left w:val="none" w:sz="0" w:space="0" w:color="auto"/>
            <w:bottom w:val="none" w:sz="0" w:space="0" w:color="auto"/>
            <w:right w:val="none" w:sz="0" w:space="0" w:color="auto"/>
          </w:divBdr>
        </w:div>
        <w:div w:id="1729064260">
          <w:marLeft w:val="640"/>
          <w:marRight w:val="0"/>
          <w:marTop w:val="0"/>
          <w:marBottom w:val="0"/>
          <w:divBdr>
            <w:top w:val="none" w:sz="0" w:space="0" w:color="auto"/>
            <w:left w:val="none" w:sz="0" w:space="0" w:color="auto"/>
            <w:bottom w:val="none" w:sz="0" w:space="0" w:color="auto"/>
            <w:right w:val="none" w:sz="0" w:space="0" w:color="auto"/>
          </w:divBdr>
        </w:div>
        <w:div w:id="41910123">
          <w:marLeft w:val="640"/>
          <w:marRight w:val="0"/>
          <w:marTop w:val="0"/>
          <w:marBottom w:val="0"/>
          <w:divBdr>
            <w:top w:val="none" w:sz="0" w:space="0" w:color="auto"/>
            <w:left w:val="none" w:sz="0" w:space="0" w:color="auto"/>
            <w:bottom w:val="none" w:sz="0" w:space="0" w:color="auto"/>
            <w:right w:val="none" w:sz="0" w:space="0" w:color="auto"/>
          </w:divBdr>
        </w:div>
        <w:div w:id="1331061911">
          <w:marLeft w:val="640"/>
          <w:marRight w:val="0"/>
          <w:marTop w:val="0"/>
          <w:marBottom w:val="0"/>
          <w:divBdr>
            <w:top w:val="none" w:sz="0" w:space="0" w:color="auto"/>
            <w:left w:val="none" w:sz="0" w:space="0" w:color="auto"/>
            <w:bottom w:val="none" w:sz="0" w:space="0" w:color="auto"/>
            <w:right w:val="none" w:sz="0" w:space="0" w:color="auto"/>
          </w:divBdr>
        </w:div>
        <w:div w:id="412434972">
          <w:marLeft w:val="640"/>
          <w:marRight w:val="0"/>
          <w:marTop w:val="0"/>
          <w:marBottom w:val="0"/>
          <w:divBdr>
            <w:top w:val="none" w:sz="0" w:space="0" w:color="auto"/>
            <w:left w:val="none" w:sz="0" w:space="0" w:color="auto"/>
            <w:bottom w:val="none" w:sz="0" w:space="0" w:color="auto"/>
            <w:right w:val="none" w:sz="0" w:space="0" w:color="auto"/>
          </w:divBdr>
        </w:div>
        <w:div w:id="1092357077">
          <w:marLeft w:val="640"/>
          <w:marRight w:val="0"/>
          <w:marTop w:val="0"/>
          <w:marBottom w:val="0"/>
          <w:divBdr>
            <w:top w:val="none" w:sz="0" w:space="0" w:color="auto"/>
            <w:left w:val="none" w:sz="0" w:space="0" w:color="auto"/>
            <w:bottom w:val="none" w:sz="0" w:space="0" w:color="auto"/>
            <w:right w:val="none" w:sz="0" w:space="0" w:color="auto"/>
          </w:divBdr>
        </w:div>
        <w:div w:id="32190878">
          <w:marLeft w:val="640"/>
          <w:marRight w:val="0"/>
          <w:marTop w:val="0"/>
          <w:marBottom w:val="0"/>
          <w:divBdr>
            <w:top w:val="none" w:sz="0" w:space="0" w:color="auto"/>
            <w:left w:val="none" w:sz="0" w:space="0" w:color="auto"/>
            <w:bottom w:val="none" w:sz="0" w:space="0" w:color="auto"/>
            <w:right w:val="none" w:sz="0" w:space="0" w:color="auto"/>
          </w:divBdr>
        </w:div>
        <w:div w:id="75983684">
          <w:marLeft w:val="640"/>
          <w:marRight w:val="0"/>
          <w:marTop w:val="0"/>
          <w:marBottom w:val="0"/>
          <w:divBdr>
            <w:top w:val="none" w:sz="0" w:space="0" w:color="auto"/>
            <w:left w:val="none" w:sz="0" w:space="0" w:color="auto"/>
            <w:bottom w:val="none" w:sz="0" w:space="0" w:color="auto"/>
            <w:right w:val="none" w:sz="0" w:space="0" w:color="auto"/>
          </w:divBdr>
        </w:div>
        <w:div w:id="940602656">
          <w:marLeft w:val="640"/>
          <w:marRight w:val="0"/>
          <w:marTop w:val="0"/>
          <w:marBottom w:val="0"/>
          <w:divBdr>
            <w:top w:val="none" w:sz="0" w:space="0" w:color="auto"/>
            <w:left w:val="none" w:sz="0" w:space="0" w:color="auto"/>
            <w:bottom w:val="none" w:sz="0" w:space="0" w:color="auto"/>
            <w:right w:val="none" w:sz="0" w:space="0" w:color="auto"/>
          </w:divBdr>
        </w:div>
        <w:div w:id="155347808">
          <w:marLeft w:val="640"/>
          <w:marRight w:val="0"/>
          <w:marTop w:val="0"/>
          <w:marBottom w:val="0"/>
          <w:divBdr>
            <w:top w:val="none" w:sz="0" w:space="0" w:color="auto"/>
            <w:left w:val="none" w:sz="0" w:space="0" w:color="auto"/>
            <w:bottom w:val="none" w:sz="0" w:space="0" w:color="auto"/>
            <w:right w:val="none" w:sz="0" w:space="0" w:color="auto"/>
          </w:divBdr>
        </w:div>
        <w:div w:id="1936327644">
          <w:marLeft w:val="640"/>
          <w:marRight w:val="0"/>
          <w:marTop w:val="0"/>
          <w:marBottom w:val="0"/>
          <w:divBdr>
            <w:top w:val="none" w:sz="0" w:space="0" w:color="auto"/>
            <w:left w:val="none" w:sz="0" w:space="0" w:color="auto"/>
            <w:bottom w:val="none" w:sz="0" w:space="0" w:color="auto"/>
            <w:right w:val="none" w:sz="0" w:space="0" w:color="auto"/>
          </w:divBdr>
        </w:div>
        <w:div w:id="598294045">
          <w:marLeft w:val="640"/>
          <w:marRight w:val="0"/>
          <w:marTop w:val="0"/>
          <w:marBottom w:val="0"/>
          <w:divBdr>
            <w:top w:val="none" w:sz="0" w:space="0" w:color="auto"/>
            <w:left w:val="none" w:sz="0" w:space="0" w:color="auto"/>
            <w:bottom w:val="none" w:sz="0" w:space="0" w:color="auto"/>
            <w:right w:val="none" w:sz="0" w:space="0" w:color="auto"/>
          </w:divBdr>
        </w:div>
        <w:div w:id="1854145090">
          <w:marLeft w:val="640"/>
          <w:marRight w:val="0"/>
          <w:marTop w:val="0"/>
          <w:marBottom w:val="0"/>
          <w:divBdr>
            <w:top w:val="none" w:sz="0" w:space="0" w:color="auto"/>
            <w:left w:val="none" w:sz="0" w:space="0" w:color="auto"/>
            <w:bottom w:val="none" w:sz="0" w:space="0" w:color="auto"/>
            <w:right w:val="none" w:sz="0" w:space="0" w:color="auto"/>
          </w:divBdr>
        </w:div>
        <w:div w:id="942300318">
          <w:marLeft w:val="640"/>
          <w:marRight w:val="0"/>
          <w:marTop w:val="0"/>
          <w:marBottom w:val="0"/>
          <w:divBdr>
            <w:top w:val="none" w:sz="0" w:space="0" w:color="auto"/>
            <w:left w:val="none" w:sz="0" w:space="0" w:color="auto"/>
            <w:bottom w:val="none" w:sz="0" w:space="0" w:color="auto"/>
            <w:right w:val="none" w:sz="0" w:space="0" w:color="auto"/>
          </w:divBdr>
        </w:div>
        <w:div w:id="1004934295">
          <w:marLeft w:val="640"/>
          <w:marRight w:val="0"/>
          <w:marTop w:val="0"/>
          <w:marBottom w:val="0"/>
          <w:divBdr>
            <w:top w:val="none" w:sz="0" w:space="0" w:color="auto"/>
            <w:left w:val="none" w:sz="0" w:space="0" w:color="auto"/>
            <w:bottom w:val="none" w:sz="0" w:space="0" w:color="auto"/>
            <w:right w:val="none" w:sz="0" w:space="0" w:color="auto"/>
          </w:divBdr>
        </w:div>
        <w:div w:id="101809030">
          <w:marLeft w:val="640"/>
          <w:marRight w:val="0"/>
          <w:marTop w:val="0"/>
          <w:marBottom w:val="0"/>
          <w:divBdr>
            <w:top w:val="none" w:sz="0" w:space="0" w:color="auto"/>
            <w:left w:val="none" w:sz="0" w:space="0" w:color="auto"/>
            <w:bottom w:val="none" w:sz="0" w:space="0" w:color="auto"/>
            <w:right w:val="none" w:sz="0" w:space="0" w:color="auto"/>
          </w:divBdr>
        </w:div>
        <w:div w:id="1988394932">
          <w:marLeft w:val="640"/>
          <w:marRight w:val="0"/>
          <w:marTop w:val="0"/>
          <w:marBottom w:val="0"/>
          <w:divBdr>
            <w:top w:val="none" w:sz="0" w:space="0" w:color="auto"/>
            <w:left w:val="none" w:sz="0" w:space="0" w:color="auto"/>
            <w:bottom w:val="none" w:sz="0" w:space="0" w:color="auto"/>
            <w:right w:val="none" w:sz="0" w:space="0" w:color="auto"/>
          </w:divBdr>
        </w:div>
        <w:div w:id="1304312200">
          <w:marLeft w:val="640"/>
          <w:marRight w:val="0"/>
          <w:marTop w:val="0"/>
          <w:marBottom w:val="0"/>
          <w:divBdr>
            <w:top w:val="none" w:sz="0" w:space="0" w:color="auto"/>
            <w:left w:val="none" w:sz="0" w:space="0" w:color="auto"/>
            <w:bottom w:val="none" w:sz="0" w:space="0" w:color="auto"/>
            <w:right w:val="none" w:sz="0" w:space="0" w:color="auto"/>
          </w:divBdr>
        </w:div>
        <w:div w:id="769083363">
          <w:marLeft w:val="640"/>
          <w:marRight w:val="0"/>
          <w:marTop w:val="0"/>
          <w:marBottom w:val="0"/>
          <w:divBdr>
            <w:top w:val="none" w:sz="0" w:space="0" w:color="auto"/>
            <w:left w:val="none" w:sz="0" w:space="0" w:color="auto"/>
            <w:bottom w:val="none" w:sz="0" w:space="0" w:color="auto"/>
            <w:right w:val="none" w:sz="0" w:space="0" w:color="auto"/>
          </w:divBdr>
        </w:div>
        <w:div w:id="1633753155">
          <w:marLeft w:val="640"/>
          <w:marRight w:val="0"/>
          <w:marTop w:val="0"/>
          <w:marBottom w:val="0"/>
          <w:divBdr>
            <w:top w:val="none" w:sz="0" w:space="0" w:color="auto"/>
            <w:left w:val="none" w:sz="0" w:space="0" w:color="auto"/>
            <w:bottom w:val="none" w:sz="0" w:space="0" w:color="auto"/>
            <w:right w:val="none" w:sz="0" w:space="0" w:color="auto"/>
          </w:divBdr>
        </w:div>
        <w:div w:id="1642465356">
          <w:marLeft w:val="640"/>
          <w:marRight w:val="0"/>
          <w:marTop w:val="0"/>
          <w:marBottom w:val="0"/>
          <w:divBdr>
            <w:top w:val="none" w:sz="0" w:space="0" w:color="auto"/>
            <w:left w:val="none" w:sz="0" w:space="0" w:color="auto"/>
            <w:bottom w:val="none" w:sz="0" w:space="0" w:color="auto"/>
            <w:right w:val="none" w:sz="0" w:space="0" w:color="auto"/>
          </w:divBdr>
        </w:div>
        <w:div w:id="1650669689">
          <w:marLeft w:val="640"/>
          <w:marRight w:val="0"/>
          <w:marTop w:val="0"/>
          <w:marBottom w:val="0"/>
          <w:divBdr>
            <w:top w:val="none" w:sz="0" w:space="0" w:color="auto"/>
            <w:left w:val="none" w:sz="0" w:space="0" w:color="auto"/>
            <w:bottom w:val="none" w:sz="0" w:space="0" w:color="auto"/>
            <w:right w:val="none" w:sz="0" w:space="0" w:color="auto"/>
          </w:divBdr>
        </w:div>
        <w:div w:id="469322124">
          <w:marLeft w:val="640"/>
          <w:marRight w:val="0"/>
          <w:marTop w:val="0"/>
          <w:marBottom w:val="0"/>
          <w:divBdr>
            <w:top w:val="none" w:sz="0" w:space="0" w:color="auto"/>
            <w:left w:val="none" w:sz="0" w:space="0" w:color="auto"/>
            <w:bottom w:val="none" w:sz="0" w:space="0" w:color="auto"/>
            <w:right w:val="none" w:sz="0" w:space="0" w:color="auto"/>
          </w:divBdr>
        </w:div>
        <w:div w:id="201554802">
          <w:marLeft w:val="640"/>
          <w:marRight w:val="0"/>
          <w:marTop w:val="0"/>
          <w:marBottom w:val="0"/>
          <w:divBdr>
            <w:top w:val="none" w:sz="0" w:space="0" w:color="auto"/>
            <w:left w:val="none" w:sz="0" w:space="0" w:color="auto"/>
            <w:bottom w:val="none" w:sz="0" w:space="0" w:color="auto"/>
            <w:right w:val="none" w:sz="0" w:space="0" w:color="auto"/>
          </w:divBdr>
        </w:div>
        <w:div w:id="2023389627">
          <w:marLeft w:val="640"/>
          <w:marRight w:val="0"/>
          <w:marTop w:val="0"/>
          <w:marBottom w:val="0"/>
          <w:divBdr>
            <w:top w:val="none" w:sz="0" w:space="0" w:color="auto"/>
            <w:left w:val="none" w:sz="0" w:space="0" w:color="auto"/>
            <w:bottom w:val="none" w:sz="0" w:space="0" w:color="auto"/>
            <w:right w:val="none" w:sz="0" w:space="0" w:color="auto"/>
          </w:divBdr>
        </w:div>
        <w:div w:id="482085296">
          <w:marLeft w:val="640"/>
          <w:marRight w:val="0"/>
          <w:marTop w:val="0"/>
          <w:marBottom w:val="0"/>
          <w:divBdr>
            <w:top w:val="none" w:sz="0" w:space="0" w:color="auto"/>
            <w:left w:val="none" w:sz="0" w:space="0" w:color="auto"/>
            <w:bottom w:val="none" w:sz="0" w:space="0" w:color="auto"/>
            <w:right w:val="none" w:sz="0" w:space="0" w:color="auto"/>
          </w:divBdr>
        </w:div>
        <w:div w:id="486748859">
          <w:marLeft w:val="640"/>
          <w:marRight w:val="0"/>
          <w:marTop w:val="0"/>
          <w:marBottom w:val="0"/>
          <w:divBdr>
            <w:top w:val="none" w:sz="0" w:space="0" w:color="auto"/>
            <w:left w:val="none" w:sz="0" w:space="0" w:color="auto"/>
            <w:bottom w:val="none" w:sz="0" w:space="0" w:color="auto"/>
            <w:right w:val="none" w:sz="0" w:space="0" w:color="auto"/>
          </w:divBdr>
        </w:div>
        <w:div w:id="1295717383">
          <w:marLeft w:val="640"/>
          <w:marRight w:val="0"/>
          <w:marTop w:val="0"/>
          <w:marBottom w:val="0"/>
          <w:divBdr>
            <w:top w:val="none" w:sz="0" w:space="0" w:color="auto"/>
            <w:left w:val="none" w:sz="0" w:space="0" w:color="auto"/>
            <w:bottom w:val="none" w:sz="0" w:space="0" w:color="auto"/>
            <w:right w:val="none" w:sz="0" w:space="0" w:color="auto"/>
          </w:divBdr>
        </w:div>
        <w:div w:id="1300914984">
          <w:marLeft w:val="640"/>
          <w:marRight w:val="0"/>
          <w:marTop w:val="0"/>
          <w:marBottom w:val="0"/>
          <w:divBdr>
            <w:top w:val="none" w:sz="0" w:space="0" w:color="auto"/>
            <w:left w:val="none" w:sz="0" w:space="0" w:color="auto"/>
            <w:bottom w:val="none" w:sz="0" w:space="0" w:color="auto"/>
            <w:right w:val="none" w:sz="0" w:space="0" w:color="auto"/>
          </w:divBdr>
        </w:div>
        <w:div w:id="640043883">
          <w:marLeft w:val="640"/>
          <w:marRight w:val="0"/>
          <w:marTop w:val="0"/>
          <w:marBottom w:val="0"/>
          <w:divBdr>
            <w:top w:val="none" w:sz="0" w:space="0" w:color="auto"/>
            <w:left w:val="none" w:sz="0" w:space="0" w:color="auto"/>
            <w:bottom w:val="none" w:sz="0" w:space="0" w:color="auto"/>
            <w:right w:val="none" w:sz="0" w:space="0" w:color="auto"/>
          </w:divBdr>
        </w:div>
        <w:div w:id="2034649165">
          <w:marLeft w:val="640"/>
          <w:marRight w:val="0"/>
          <w:marTop w:val="0"/>
          <w:marBottom w:val="0"/>
          <w:divBdr>
            <w:top w:val="none" w:sz="0" w:space="0" w:color="auto"/>
            <w:left w:val="none" w:sz="0" w:space="0" w:color="auto"/>
            <w:bottom w:val="none" w:sz="0" w:space="0" w:color="auto"/>
            <w:right w:val="none" w:sz="0" w:space="0" w:color="auto"/>
          </w:divBdr>
        </w:div>
        <w:div w:id="1257668006">
          <w:marLeft w:val="640"/>
          <w:marRight w:val="0"/>
          <w:marTop w:val="0"/>
          <w:marBottom w:val="0"/>
          <w:divBdr>
            <w:top w:val="none" w:sz="0" w:space="0" w:color="auto"/>
            <w:left w:val="none" w:sz="0" w:space="0" w:color="auto"/>
            <w:bottom w:val="none" w:sz="0" w:space="0" w:color="auto"/>
            <w:right w:val="none" w:sz="0" w:space="0" w:color="auto"/>
          </w:divBdr>
        </w:div>
        <w:div w:id="1750150926">
          <w:marLeft w:val="640"/>
          <w:marRight w:val="0"/>
          <w:marTop w:val="0"/>
          <w:marBottom w:val="0"/>
          <w:divBdr>
            <w:top w:val="none" w:sz="0" w:space="0" w:color="auto"/>
            <w:left w:val="none" w:sz="0" w:space="0" w:color="auto"/>
            <w:bottom w:val="none" w:sz="0" w:space="0" w:color="auto"/>
            <w:right w:val="none" w:sz="0" w:space="0" w:color="auto"/>
          </w:divBdr>
        </w:div>
        <w:div w:id="1276013822">
          <w:marLeft w:val="640"/>
          <w:marRight w:val="0"/>
          <w:marTop w:val="0"/>
          <w:marBottom w:val="0"/>
          <w:divBdr>
            <w:top w:val="none" w:sz="0" w:space="0" w:color="auto"/>
            <w:left w:val="none" w:sz="0" w:space="0" w:color="auto"/>
            <w:bottom w:val="none" w:sz="0" w:space="0" w:color="auto"/>
            <w:right w:val="none" w:sz="0" w:space="0" w:color="auto"/>
          </w:divBdr>
        </w:div>
        <w:div w:id="1676497683">
          <w:marLeft w:val="640"/>
          <w:marRight w:val="0"/>
          <w:marTop w:val="0"/>
          <w:marBottom w:val="0"/>
          <w:divBdr>
            <w:top w:val="none" w:sz="0" w:space="0" w:color="auto"/>
            <w:left w:val="none" w:sz="0" w:space="0" w:color="auto"/>
            <w:bottom w:val="none" w:sz="0" w:space="0" w:color="auto"/>
            <w:right w:val="none" w:sz="0" w:space="0" w:color="auto"/>
          </w:divBdr>
        </w:div>
        <w:div w:id="363797510">
          <w:marLeft w:val="640"/>
          <w:marRight w:val="0"/>
          <w:marTop w:val="0"/>
          <w:marBottom w:val="0"/>
          <w:divBdr>
            <w:top w:val="none" w:sz="0" w:space="0" w:color="auto"/>
            <w:left w:val="none" w:sz="0" w:space="0" w:color="auto"/>
            <w:bottom w:val="none" w:sz="0" w:space="0" w:color="auto"/>
            <w:right w:val="none" w:sz="0" w:space="0" w:color="auto"/>
          </w:divBdr>
        </w:div>
        <w:div w:id="358549504">
          <w:marLeft w:val="640"/>
          <w:marRight w:val="0"/>
          <w:marTop w:val="0"/>
          <w:marBottom w:val="0"/>
          <w:divBdr>
            <w:top w:val="none" w:sz="0" w:space="0" w:color="auto"/>
            <w:left w:val="none" w:sz="0" w:space="0" w:color="auto"/>
            <w:bottom w:val="none" w:sz="0" w:space="0" w:color="auto"/>
            <w:right w:val="none" w:sz="0" w:space="0" w:color="auto"/>
          </w:divBdr>
        </w:div>
        <w:div w:id="1666275397">
          <w:marLeft w:val="640"/>
          <w:marRight w:val="0"/>
          <w:marTop w:val="0"/>
          <w:marBottom w:val="0"/>
          <w:divBdr>
            <w:top w:val="none" w:sz="0" w:space="0" w:color="auto"/>
            <w:left w:val="none" w:sz="0" w:space="0" w:color="auto"/>
            <w:bottom w:val="none" w:sz="0" w:space="0" w:color="auto"/>
            <w:right w:val="none" w:sz="0" w:space="0" w:color="auto"/>
          </w:divBdr>
        </w:div>
        <w:div w:id="56560826">
          <w:marLeft w:val="640"/>
          <w:marRight w:val="0"/>
          <w:marTop w:val="0"/>
          <w:marBottom w:val="0"/>
          <w:divBdr>
            <w:top w:val="none" w:sz="0" w:space="0" w:color="auto"/>
            <w:left w:val="none" w:sz="0" w:space="0" w:color="auto"/>
            <w:bottom w:val="none" w:sz="0" w:space="0" w:color="auto"/>
            <w:right w:val="none" w:sz="0" w:space="0" w:color="auto"/>
          </w:divBdr>
        </w:div>
      </w:divsChild>
    </w:div>
    <w:div w:id="1506363370">
      <w:bodyDiv w:val="1"/>
      <w:marLeft w:val="0"/>
      <w:marRight w:val="0"/>
      <w:marTop w:val="0"/>
      <w:marBottom w:val="0"/>
      <w:divBdr>
        <w:top w:val="none" w:sz="0" w:space="0" w:color="auto"/>
        <w:left w:val="none" w:sz="0" w:space="0" w:color="auto"/>
        <w:bottom w:val="none" w:sz="0" w:space="0" w:color="auto"/>
        <w:right w:val="none" w:sz="0" w:space="0" w:color="auto"/>
      </w:divBdr>
      <w:divsChild>
        <w:div w:id="888954686">
          <w:marLeft w:val="640"/>
          <w:marRight w:val="0"/>
          <w:marTop w:val="0"/>
          <w:marBottom w:val="0"/>
          <w:divBdr>
            <w:top w:val="none" w:sz="0" w:space="0" w:color="auto"/>
            <w:left w:val="none" w:sz="0" w:space="0" w:color="auto"/>
            <w:bottom w:val="none" w:sz="0" w:space="0" w:color="auto"/>
            <w:right w:val="none" w:sz="0" w:space="0" w:color="auto"/>
          </w:divBdr>
        </w:div>
        <w:div w:id="2124227198">
          <w:marLeft w:val="640"/>
          <w:marRight w:val="0"/>
          <w:marTop w:val="0"/>
          <w:marBottom w:val="0"/>
          <w:divBdr>
            <w:top w:val="none" w:sz="0" w:space="0" w:color="auto"/>
            <w:left w:val="none" w:sz="0" w:space="0" w:color="auto"/>
            <w:bottom w:val="none" w:sz="0" w:space="0" w:color="auto"/>
            <w:right w:val="none" w:sz="0" w:space="0" w:color="auto"/>
          </w:divBdr>
        </w:div>
        <w:div w:id="1243955487">
          <w:marLeft w:val="640"/>
          <w:marRight w:val="0"/>
          <w:marTop w:val="0"/>
          <w:marBottom w:val="0"/>
          <w:divBdr>
            <w:top w:val="none" w:sz="0" w:space="0" w:color="auto"/>
            <w:left w:val="none" w:sz="0" w:space="0" w:color="auto"/>
            <w:bottom w:val="none" w:sz="0" w:space="0" w:color="auto"/>
            <w:right w:val="none" w:sz="0" w:space="0" w:color="auto"/>
          </w:divBdr>
        </w:div>
        <w:div w:id="1659311466">
          <w:marLeft w:val="640"/>
          <w:marRight w:val="0"/>
          <w:marTop w:val="0"/>
          <w:marBottom w:val="0"/>
          <w:divBdr>
            <w:top w:val="none" w:sz="0" w:space="0" w:color="auto"/>
            <w:left w:val="none" w:sz="0" w:space="0" w:color="auto"/>
            <w:bottom w:val="none" w:sz="0" w:space="0" w:color="auto"/>
            <w:right w:val="none" w:sz="0" w:space="0" w:color="auto"/>
          </w:divBdr>
        </w:div>
        <w:div w:id="496069692">
          <w:marLeft w:val="640"/>
          <w:marRight w:val="0"/>
          <w:marTop w:val="0"/>
          <w:marBottom w:val="0"/>
          <w:divBdr>
            <w:top w:val="none" w:sz="0" w:space="0" w:color="auto"/>
            <w:left w:val="none" w:sz="0" w:space="0" w:color="auto"/>
            <w:bottom w:val="none" w:sz="0" w:space="0" w:color="auto"/>
            <w:right w:val="none" w:sz="0" w:space="0" w:color="auto"/>
          </w:divBdr>
        </w:div>
        <w:div w:id="1686010061">
          <w:marLeft w:val="640"/>
          <w:marRight w:val="0"/>
          <w:marTop w:val="0"/>
          <w:marBottom w:val="0"/>
          <w:divBdr>
            <w:top w:val="none" w:sz="0" w:space="0" w:color="auto"/>
            <w:left w:val="none" w:sz="0" w:space="0" w:color="auto"/>
            <w:bottom w:val="none" w:sz="0" w:space="0" w:color="auto"/>
            <w:right w:val="none" w:sz="0" w:space="0" w:color="auto"/>
          </w:divBdr>
        </w:div>
        <w:div w:id="1773891702">
          <w:marLeft w:val="640"/>
          <w:marRight w:val="0"/>
          <w:marTop w:val="0"/>
          <w:marBottom w:val="0"/>
          <w:divBdr>
            <w:top w:val="none" w:sz="0" w:space="0" w:color="auto"/>
            <w:left w:val="none" w:sz="0" w:space="0" w:color="auto"/>
            <w:bottom w:val="none" w:sz="0" w:space="0" w:color="auto"/>
            <w:right w:val="none" w:sz="0" w:space="0" w:color="auto"/>
          </w:divBdr>
        </w:div>
        <w:div w:id="418332782">
          <w:marLeft w:val="640"/>
          <w:marRight w:val="0"/>
          <w:marTop w:val="0"/>
          <w:marBottom w:val="0"/>
          <w:divBdr>
            <w:top w:val="none" w:sz="0" w:space="0" w:color="auto"/>
            <w:left w:val="none" w:sz="0" w:space="0" w:color="auto"/>
            <w:bottom w:val="none" w:sz="0" w:space="0" w:color="auto"/>
            <w:right w:val="none" w:sz="0" w:space="0" w:color="auto"/>
          </w:divBdr>
        </w:div>
        <w:div w:id="1170828324">
          <w:marLeft w:val="640"/>
          <w:marRight w:val="0"/>
          <w:marTop w:val="0"/>
          <w:marBottom w:val="0"/>
          <w:divBdr>
            <w:top w:val="none" w:sz="0" w:space="0" w:color="auto"/>
            <w:left w:val="none" w:sz="0" w:space="0" w:color="auto"/>
            <w:bottom w:val="none" w:sz="0" w:space="0" w:color="auto"/>
            <w:right w:val="none" w:sz="0" w:space="0" w:color="auto"/>
          </w:divBdr>
        </w:div>
        <w:div w:id="937562619">
          <w:marLeft w:val="640"/>
          <w:marRight w:val="0"/>
          <w:marTop w:val="0"/>
          <w:marBottom w:val="0"/>
          <w:divBdr>
            <w:top w:val="none" w:sz="0" w:space="0" w:color="auto"/>
            <w:left w:val="none" w:sz="0" w:space="0" w:color="auto"/>
            <w:bottom w:val="none" w:sz="0" w:space="0" w:color="auto"/>
            <w:right w:val="none" w:sz="0" w:space="0" w:color="auto"/>
          </w:divBdr>
        </w:div>
        <w:div w:id="1249731396">
          <w:marLeft w:val="640"/>
          <w:marRight w:val="0"/>
          <w:marTop w:val="0"/>
          <w:marBottom w:val="0"/>
          <w:divBdr>
            <w:top w:val="none" w:sz="0" w:space="0" w:color="auto"/>
            <w:left w:val="none" w:sz="0" w:space="0" w:color="auto"/>
            <w:bottom w:val="none" w:sz="0" w:space="0" w:color="auto"/>
            <w:right w:val="none" w:sz="0" w:space="0" w:color="auto"/>
          </w:divBdr>
        </w:div>
        <w:div w:id="1249853681">
          <w:marLeft w:val="640"/>
          <w:marRight w:val="0"/>
          <w:marTop w:val="0"/>
          <w:marBottom w:val="0"/>
          <w:divBdr>
            <w:top w:val="none" w:sz="0" w:space="0" w:color="auto"/>
            <w:left w:val="none" w:sz="0" w:space="0" w:color="auto"/>
            <w:bottom w:val="none" w:sz="0" w:space="0" w:color="auto"/>
            <w:right w:val="none" w:sz="0" w:space="0" w:color="auto"/>
          </w:divBdr>
        </w:div>
        <w:div w:id="118307782">
          <w:marLeft w:val="640"/>
          <w:marRight w:val="0"/>
          <w:marTop w:val="0"/>
          <w:marBottom w:val="0"/>
          <w:divBdr>
            <w:top w:val="none" w:sz="0" w:space="0" w:color="auto"/>
            <w:left w:val="none" w:sz="0" w:space="0" w:color="auto"/>
            <w:bottom w:val="none" w:sz="0" w:space="0" w:color="auto"/>
            <w:right w:val="none" w:sz="0" w:space="0" w:color="auto"/>
          </w:divBdr>
        </w:div>
        <w:div w:id="716777362">
          <w:marLeft w:val="640"/>
          <w:marRight w:val="0"/>
          <w:marTop w:val="0"/>
          <w:marBottom w:val="0"/>
          <w:divBdr>
            <w:top w:val="none" w:sz="0" w:space="0" w:color="auto"/>
            <w:left w:val="none" w:sz="0" w:space="0" w:color="auto"/>
            <w:bottom w:val="none" w:sz="0" w:space="0" w:color="auto"/>
            <w:right w:val="none" w:sz="0" w:space="0" w:color="auto"/>
          </w:divBdr>
        </w:div>
        <w:div w:id="673459388">
          <w:marLeft w:val="640"/>
          <w:marRight w:val="0"/>
          <w:marTop w:val="0"/>
          <w:marBottom w:val="0"/>
          <w:divBdr>
            <w:top w:val="none" w:sz="0" w:space="0" w:color="auto"/>
            <w:left w:val="none" w:sz="0" w:space="0" w:color="auto"/>
            <w:bottom w:val="none" w:sz="0" w:space="0" w:color="auto"/>
            <w:right w:val="none" w:sz="0" w:space="0" w:color="auto"/>
          </w:divBdr>
        </w:div>
        <w:div w:id="1321739526">
          <w:marLeft w:val="640"/>
          <w:marRight w:val="0"/>
          <w:marTop w:val="0"/>
          <w:marBottom w:val="0"/>
          <w:divBdr>
            <w:top w:val="none" w:sz="0" w:space="0" w:color="auto"/>
            <w:left w:val="none" w:sz="0" w:space="0" w:color="auto"/>
            <w:bottom w:val="none" w:sz="0" w:space="0" w:color="auto"/>
            <w:right w:val="none" w:sz="0" w:space="0" w:color="auto"/>
          </w:divBdr>
        </w:div>
        <w:div w:id="1485852371">
          <w:marLeft w:val="640"/>
          <w:marRight w:val="0"/>
          <w:marTop w:val="0"/>
          <w:marBottom w:val="0"/>
          <w:divBdr>
            <w:top w:val="none" w:sz="0" w:space="0" w:color="auto"/>
            <w:left w:val="none" w:sz="0" w:space="0" w:color="auto"/>
            <w:bottom w:val="none" w:sz="0" w:space="0" w:color="auto"/>
            <w:right w:val="none" w:sz="0" w:space="0" w:color="auto"/>
          </w:divBdr>
        </w:div>
        <w:div w:id="570819300">
          <w:marLeft w:val="640"/>
          <w:marRight w:val="0"/>
          <w:marTop w:val="0"/>
          <w:marBottom w:val="0"/>
          <w:divBdr>
            <w:top w:val="none" w:sz="0" w:space="0" w:color="auto"/>
            <w:left w:val="none" w:sz="0" w:space="0" w:color="auto"/>
            <w:bottom w:val="none" w:sz="0" w:space="0" w:color="auto"/>
            <w:right w:val="none" w:sz="0" w:space="0" w:color="auto"/>
          </w:divBdr>
        </w:div>
        <w:div w:id="2007390950">
          <w:marLeft w:val="640"/>
          <w:marRight w:val="0"/>
          <w:marTop w:val="0"/>
          <w:marBottom w:val="0"/>
          <w:divBdr>
            <w:top w:val="none" w:sz="0" w:space="0" w:color="auto"/>
            <w:left w:val="none" w:sz="0" w:space="0" w:color="auto"/>
            <w:bottom w:val="none" w:sz="0" w:space="0" w:color="auto"/>
            <w:right w:val="none" w:sz="0" w:space="0" w:color="auto"/>
          </w:divBdr>
        </w:div>
        <w:div w:id="1322081200">
          <w:marLeft w:val="640"/>
          <w:marRight w:val="0"/>
          <w:marTop w:val="0"/>
          <w:marBottom w:val="0"/>
          <w:divBdr>
            <w:top w:val="none" w:sz="0" w:space="0" w:color="auto"/>
            <w:left w:val="none" w:sz="0" w:space="0" w:color="auto"/>
            <w:bottom w:val="none" w:sz="0" w:space="0" w:color="auto"/>
            <w:right w:val="none" w:sz="0" w:space="0" w:color="auto"/>
          </w:divBdr>
        </w:div>
        <w:div w:id="494540720">
          <w:marLeft w:val="640"/>
          <w:marRight w:val="0"/>
          <w:marTop w:val="0"/>
          <w:marBottom w:val="0"/>
          <w:divBdr>
            <w:top w:val="none" w:sz="0" w:space="0" w:color="auto"/>
            <w:left w:val="none" w:sz="0" w:space="0" w:color="auto"/>
            <w:bottom w:val="none" w:sz="0" w:space="0" w:color="auto"/>
            <w:right w:val="none" w:sz="0" w:space="0" w:color="auto"/>
          </w:divBdr>
        </w:div>
        <w:div w:id="1071544629">
          <w:marLeft w:val="640"/>
          <w:marRight w:val="0"/>
          <w:marTop w:val="0"/>
          <w:marBottom w:val="0"/>
          <w:divBdr>
            <w:top w:val="none" w:sz="0" w:space="0" w:color="auto"/>
            <w:left w:val="none" w:sz="0" w:space="0" w:color="auto"/>
            <w:bottom w:val="none" w:sz="0" w:space="0" w:color="auto"/>
            <w:right w:val="none" w:sz="0" w:space="0" w:color="auto"/>
          </w:divBdr>
        </w:div>
        <w:div w:id="3898363">
          <w:marLeft w:val="640"/>
          <w:marRight w:val="0"/>
          <w:marTop w:val="0"/>
          <w:marBottom w:val="0"/>
          <w:divBdr>
            <w:top w:val="none" w:sz="0" w:space="0" w:color="auto"/>
            <w:left w:val="none" w:sz="0" w:space="0" w:color="auto"/>
            <w:bottom w:val="none" w:sz="0" w:space="0" w:color="auto"/>
            <w:right w:val="none" w:sz="0" w:space="0" w:color="auto"/>
          </w:divBdr>
        </w:div>
        <w:div w:id="1786386456">
          <w:marLeft w:val="640"/>
          <w:marRight w:val="0"/>
          <w:marTop w:val="0"/>
          <w:marBottom w:val="0"/>
          <w:divBdr>
            <w:top w:val="none" w:sz="0" w:space="0" w:color="auto"/>
            <w:left w:val="none" w:sz="0" w:space="0" w:color="auto"/>
            <w:bottom w:val="none" w:sz="0" w:space="0" w:color="auto"/>
            <w:right w:val="none" w:sz="0" w:space="0" w:color="auto"/>
          </w:divBdr>
        </w:div>
        <w:div w:id="1927616795">
          <w:marLeft w:val="640"/>
          <w:marRight w:val="0"/>
          <w:marTop w:val="0"/>
          <w:marBottom w:val="0"/>
          <w:divBdr>
            <w:top w:val="none" w:sz="0" w:space="0" w:color="auto"/>
            <w:left w:val="none" w:sz="0" w:space="0" w:color="auto"/>
            <w:bottom w:val="none" w:sz="0" w:space="0" w:color="auto"/>
            <w:right w:val="none" w:sz="0" w:space="0" w:color="auto"/>
          </w:divBdr>
        </w:div>
        <w:div w:id="691612409">
          <w:marLeft w:val="640"/>
          <w:marRight w:val="0"/>
          <w:marTop w:val="0"/>
          <w:marBottom w:val="0"/>
          <w:divBdr>
            <w:top w:val="none" w:sz="0" w:space="0" w:color="auto"/>
            <w:left w:val="none" w:sz="0" w:space="0" w:color="auto"/>
            <w:bottom w:val="none" w:sz="0" w:space="0" w:color="auto"/>
            <w:right w:val="none" w:sz="0" w:space="0" w:color="auto"/>
          </w:divBdr>
        </w:div>
        <w:div w:id="529992600">
          <w:marLeft w:val="640"/>
          <w:marRight w:val="0"/>
          <w:marTop w:val="0"/>
          <w:marBottom w:val="0"/>
          <w:divBdr>
            <w:top w:val="none" w:sz="0" w:space="0" w:color="auto"/>
            <w:left w:val="none" w:sz="0" w:space="0" w:color="auto"/>
            <w:bottom w:val="none" w:sz="0" w:space="0" w:color="auto"/>
            <w:right w:val="none" w:sz="0" w:space="0" w:color="auto"/>
          </w:divBdr>
        </w:div>
        <w:div w:id="1157842072">
          <w:marLeft w:val="640"/>
          <w:marRight w:val="0"/>
          <w:marTop w:val="0"/>
          <w:marBottom w:val="0"/>
          <w:divBdr>
            <w:top w:val="none" w:sz="0" w:space="0" w:color="auto"/>
            <w:left w:val="none" w:sz="0" w:space="0" w:color="auto"/>
            <w:bottom w:val="none" w:sz="0" w:space="0" w:color="auto"/>
            <w:right w:val="none" w:sz="0" w:space="0" w:color="auto"/>
          </w:divBdr>
        </w:div>
        <w:div w:id="391583371">
          <w:marLeft w:val="640"/>
          <w:marRight w:val="0"/>
          <w:marTop w:val="0"/>
          <w:marBottom w:val="0"/>
          <w:divBdr>
            <w:top w:val="none" w:sz="0" w:space="0" w:color="auto"/>
            <w:left w:val="none" w:sz="0" w:space="0" w:color="auto"/>
            <w:bottom w:val="none" w:sz="0" w:space="0" w:color="auto"/>
            <w:right w:val="none" w:sz="0" w:space="0" w:color="auto"/>
          </w:divBdr>
        </w:div>
        <w:div w:id="1619335185">
          <w:marLeft w:val="640"/>
          <w:marRight w:val="0"/>
          <w:marTop w:val="0"/>
          <w:marBottom w:val="0"/>
          <w:divBdr>
            <w:top w:val="none" w:sz="0" w:space="0" w:color="auto"/>
            <w:left w:val="none" w:sz="0" w:space="0" w:color="auto"/>
            <w:bottom w:val="none" w:sz="0" w:space="0" w:color="auto"/>
            <w:right w:val="none" w:sz="0" w:space="0" w:color="auto"/>
          </w:divBdr>
        </w:div>
        <w:div w:id="1247685689">
          <w:marLeft w:val="640"/>
          <w:marRight w:val="0"/>
          <w:marTop w:val="0"/>
          <w:marBottom w:val="0"/>
          <w:divBdr>
            <w:top w:val="none" w:sz="0" w:space="0" w:color="auto"/>
            <w:left w:val="none" w:sz="0" w:space="0" w:color="auto"/>
            <w:bottom w:val="none" w:sz="0" w:space="0" w:color="auto"/>
            <w:right w:val="none" w:sz="0" w:space="0" w:color="auto"/>
          </w:divBdr>
        </w:div>
        <w:div w:id="438986206">
          <w:marLeft w:val="640"/>
          <w:marRight w:val="0"/>
          <w:marTop w:val="0"/>
          <w:marBottom w:val="0"/>
          <w:divBdr>
            <w:top w:val="none" w:sz="0" w:space="0" w:color="auto"/>
            <w:left w:val="none" w:sz="0" w:space="0" w:color="auto"/>
            <w:bottom w:val="none" w:sz="0" w:space="0" w:color="auto"/>
            <w:right w:val="none" w:sz="0" w:space="0" w:color="auto"/>
          </w:divBdr>
        </w:div>
        <w:div w:id="658384240">
          <w:marLeft w:val="640"/>
          <w:marRight w:val="0"/>
          <w:marTop w:val="0"/>
          <w:marBottom w:val="0"/>
          <w:divBdr>
            <w:top w:val="none" w:sz="0" w:space="0" w:color="auto"/>
            <w:left w:val="none" w:sz="0" w:space="0" w:color="auto"/>
            <w:bottom w:val="none" w:sz="0" w:space="0" w:color="auto"/>
            <w:right w:val="none" w:sz="0" w:space="0" w:color="auto"/>
          </w:divBdr>
        </w:div>
        <w:div w:id="1392844689">
          <w:marLeft w:val="640"/>
          <w:marRight w:val="0"/>
          <w:marTop w:val="0"/>
          <w:marBottom w:val="0"/>
          <w:divBdr>
            <w:top w:val="none" w:sz="0" w:space="0" w:color="auto"/>
            <w:left w:val="none" w:sz="0" w:space="0" w:color="auto"/>
            <w:bottom w:val="none" w:sz="0" w:space="0" w:color="auto"/>
            <w:right w:val="none" w:sz="0" w:space="0" w:color="auto"/>
          </w:divBdr>
        </w:div>
        <w:div w:id="70348121">
          <w:marLeft w:val="640"/>
          <w:marRight w:val="0"/>
          <w:marTop w:val="0"/>
          <w:marBottom w:val="0"/>
          <w:divBdr>
            <w:top w:val="none" w:sz="0" w:space="0" w:color="auto"/>
            <w:left w:val="none" w:sz="0" w:space="0" w:color="auto"/>
            <w:bottom w:val="none" w:sz="0" w:space="0" w:color="auto"/>
            <w:right w:val="none" w:sz="0" w:space="0" w:color="auto"/>
          </w:divBdr>
        </w:div>
        <w:div w:id="417408965">
          <w:marLeft w:val="640"/>
          <w:marRight w:val="0"/>
          <w:marTop w:val="0"/>
          <w:marBottom w:val="0"/>
          <w:divBdr>
            <w:top w:val="none" w:sz="0" w:space="0" w:color="auto"/>
            <w:left w:val="none" w:sz="0" w:space="0" w:color="auto"/>
            <w:bottom w:val="none" w:sz="0" w:space="0" w:color="auto"/>
            <w:right w:val="none" w:sz="0" w:space="0" w:color="auto"/>
          </w:divBdr>
        </w:div>
        <w:div w:id="876509625">
          <w:marLeft w:val="640"/>
          <w:marRight w:val="0"/>
          <w:marTop w:val="0"/>
          <w:marBottom w:val="0"/>
          <w:divBdr>
            <w:top w:val="none" w:sz="0" w:space="0" w:color="auto"/>
            <w:left w:val="none" w:sz="0" w:space="0" w:color="auto"/>
            <w:bottom w:val="none" w:sz="0" w:space="0" w:color="auto"/>
            <w:right w:val="none" w:sz="0" w:space="0" w:color="auto"/>
          </w:divBdr>
        </w:div>
        <w:div w:id="1343317198">
          <w:marLeft w:val="640"/>
          <w:marRight w:val="0"/>
          <w:marTop w:val="0"/>
          <w:marBottom w:val="0"/>
          <w:divBdr>
            <w:top w:val="none" w:sz="0" w:space="0" w:color="auto"/>
            <w:left w:val="none" w:sz="0" w:space="0" w:color="auto"/>
            <w:bottom w:val="none" w:sz="0" w:space="0" w:color="auto"/>
            <w:right w:val="none" w:sz="0" w:space="0" w:color="auto"/>
          </w:divBdr>
        </w:div>
        <w:div w:id="1485585588">
          <w:marLeft w:val="640"/>
          <w:marRight w:val="0"/>
          <w:marTop w:val="0"/>
          <w:marBottom w:val="0"/>
          <w:divBdr>
            <w:top w:val="none" w:sz="0" w:space="0" w:color="auto"/>
            <w:left w:val="none" w:sz="0" w:space="0" w:color="auto"/>
            <w:bottom w:val="none" w:sz="0" w:space="0" w:color="auto"/>
            <w:right w:val="none" w:sz="0" w:space="0" w:color="auto"/>
          </w:divBdr>
        </w:div>
        <w:div w:id="1548100910">
          <w:marLeft w:val="640"/>
          <w:marRight w:val="0"/>
          <w:marTop w:val="0"/>
          <w:marBottom w:val="0"/>
          <w:divBdr>
            <w:top w:val="none" w:sz="0" w:space="0" w:color="auto"/>
            <w:left w:val="none" w:sz="0" w:space="0" w:color="auto"/>
            <w:bottom w:val="none" w:sz="0" w:space="0" w:color="auto"/>
            <w:right w:val="none" w:sz="0" w:space="0" w:color="auto"/>
          </w:divBdr>
        </w:div>
        <w:div w:id="1990671060">
          <w:marLeft w:val="640"/>
          <w:marRight w:val="0"/>
          <w:marTop w:val="0"/>
          <w:marBottom w:val="0"/>
          <w:divBdr>
            <w:top w:val="none" w:sz="0" w:space="0" w:color="auto"/>
            <w:left w:val="none" w:sz="0" w:space="0" w:color="auto"/>
            <w:bottom w:val="none" w:sz="0" w:space="0" w:color="auto"/>
            <w:right w:val="none" w:sz="0" w:space="0" w:color="auto"/>
          </w:divBdr>
        </w:div>
        <w:div w:id="2092238098">
          <w:marLeft w:val="640"/>
          <w:marRight w:val="0"/>
          <w:marTop w:val="0"/>
          <w:marBottom w:val="0"/>
          <w:divBdr>
            <w:top w:val="none" w:sz="0" w:space="0" w:color="auto"/>
            <w:left w:val="none" w:sz="0" w:space="0" w:color="auto"/>
            <w:bottom w:val="none" w:sz="0" w:space="0" w:color="auto"/>
            <w:right w:val="none" w:sz="0" w:space="0" w:color="auto"/>
          </w:divBdr>
        </w:div>
        <w:div w:id="481195375">
          <w:marLeft w:val="640"/>
          <w:marRight w:val="0"/>
          <w:marTop w:val="0"/>
          <w:marBottom w:val="0"/>
          <w:divBdr>
            <w:top w:val="none" w:sz="0" w:space="0" w:color="auto"/>
            <w:left w:val="none" w:sz="0" w:space="0" w:color="auto"/>
            <w:bottom w:val="none" w:sz="0" w:space="0" w:color="auto"/>
            <w:right w:val="none" w:sz="0" w:space="0" w:color="auto"/>
          </w:divBdr>
        </w:div>
        <w:div w:id="1626961899">
          <w:marLeft w:val="640"/>
          <w:marRight w:val="0"/>
          <w:marTop w:val="0"/>
          <w:marBottom w:val="0"/>
          <w:divBdr>
            <w:top w:val="none" w:sz="0" w:space="0" w:color="auto"/>
            <w:left w:val="none" w:sz="0" w:space="0" w:color="auto"/>
            <w:bottom w:val="none" w:sz="0" w:space="0" w:color="auto"/>
            <w:right w:val="none" w:sz="0" w:space="0" w:color="auto"/>
          </w:divBdr>
        </w:div>
        <w:div w:id="691423348">
          <w:marLeft w:val="640"/>
          <w:marRight w:val="0"/>
          <w:marTop w:val="0"/>
          <w:marBottom w:val="0"/>
          <w:divBdr>
            <w:top w:val="none" w:sz="0" w:space="0" w:color="auto"/>
            <w:left w:val="none" w:sz="0" w:space="0" w:color="auto"/>
            <w:bottom w:val="none" w:sz="0" w:space="0" w:color="auto"/>
            <w:right w:val="none" w:sz="0" w:space="0" w:color="auto"/>
          </w:divBdr>
        </w:div>
        <w:div w:id="664017944">
          <w:marLeft w:val="640"/>
          <w:marRight w:val="0"/>
          <w:marTop w:val="0"/>
          <w:marBottom w:val="0"/>
          <w:divBdr>
            <w:top w:val="none" w:sz="0" w:space="0" w:color="auto"/>
            <w:left w:val="none" w:sz="0" w:space="0" w:color="auto"/>
            <w:bottom w:val="none" w:sz="0" w:space="0" w:color="auto"/>
            <w:right w:val="none" w:sz="0" w:space="0" w:color="auto"/>
          </w:divBdr>
        </w:div>
        <w:div w:id="1183668888">
          <w:marLeft w:val="640"/>
          <w:marRight w:val="0"/>
          <w:marTop w:val="0"/>
          <w:marBottom w:val="0"/>
          <w:divBdr>
            <w:top w:val="none" w:sz="0" w:space="0" w:color="auto"/>
            <w:left w:val="none" w:sz="0" w:space="0" w:color="auto"/>
            <w:bottom w:val="none" w:sz="0" w:space="0" w:color="auto"/>
            <w:right w:val="none" w:sz="0" w:space="0" w:color="auto"/>
          </w:divBdr>
        </w:div>
        <w:div w:id="558632317">
          <w:marLeft w:val="640"/>
          <w:marRight w:val="0"/>
          <w:marTop w:val="0"/>
          <w:marBottom w:val="0"/>
          <w:divBdr>
            <w:top w:val="none" w:sz="0" w:space="0" w:color="auto"/>
            <w:left w:val="none" w:sz="0" w:space="0" w:color="auto"/>
            <w:bottom w:val="none" w:sz="0" w:space="0" w:color="auto"/>
            <w:right w:val="none" w:sz="0" w:space="0" w:color="auto"/>
          </w:divBdr>
        </w:div>
        <w:div w:id="1918664098">
          <w:marLeft w:val="640"/>
          <w:marRight w:val="0"/>
          <w:marTop w:val="0"/>
          <w:marBottom w:val="0"/>
          <w:divBdr>
            <w:top w:val="none" w:sz="0" w:space="0" w:color="auto"/>
            <w:left w:val="none" w:sz="0" w:space="0" w:color="auto"/>
            <w:bottom w:val="none" w:sz="0" w:space="0" w:color="auto"/>
            <w:right w:val="none" w:sz="0" w:space="0" w:color="auto"/>
          </w:divBdr>
        </w:div>
        <w:div w:id="1598442400">
          <w:marLeft w:val="640"/>
          <w:marRight w:val="0"/>
          <w:marTop w:val="0"/>
          <w:marBottom w:val="0"/>
          <w:divBdr>
            <w:top w:val="none" w:sz="0" w:space="0" w:color="auto"/>
            <w:left w:val="none" w:sz="0" w:space="0" w:color="auto"/>
            <w:bottom w:val="none" w:sz="0" w:space="0" w:color="auto"/>
            <w:right w:val="none" w:sz="0" w:space="0" w:color="auto"/>
          </w:divBdr>
        </w:div>
        <w:div w:id="1657688017">
          <w:marLeft w:val="640"/>
          <w:marRight w:val="0"/>
          <w:marTop w:val="0"/>
          <w:marBottom w:val="0"/>
          <w:divBdr>
            <w:top w:val="none" w:sz="0" w:space="0" w:color="auto"/>
            <w:left w:val="none" w:sz="0" w:space="0" w:color="auto"/>
            <w:bottom w:val="none" w:sz="0" w:space="0" w:color="auto"/>
            <w:right w:val="none" w:sz="0" w:space="0" w:color="auto"/>
          </w:divBdr>
        </w:div>
        <w:div w:id="658188703">
          <w:marLeft w:val="640"/>
          <w:marRight w:val="0"/>
          <w:marTop w:val="0"/>
          <w:marBottom w:val="0"/>
          <w:divBdr>
            <w:top w:val="none" w:sz="0" w:space="0" w:color="auto"/>
            <w:left w:val="none" w:sz="0" w:space="0" w:color="auto"/>
            <w:bottom w:val="none" w:sz="0" w:space="0" w:color="auto"/>
            <w:right w:val="none" w:sz="0" w:space="0" w:color="auto"/>
          </w:divBdr>
        </w:div>
        <w:div w:id="1257134875">
          <w:marLeft w:val="640"/>
          <w:marRight w:val="0"/>
          <w:marTop w:val="0"/>
          <w:marBottom w:val="0"/>
          <w:divBdr>
            <w:top w:val="none" w:sz="0" w:space="0" w:color="auto"/>
            <w:left w:val="none" w:sz="0" w:space="0" w:color="auto"/>
            <w:bottom w:val="none" w:sz="0" w:space="0" w:color="auto"/>
            <w:right w:val="none" w:sz="0" w:space="0" w:color="auto"/>
          </w:divBdr>
        </w:div>
        <w:div w:id="794176649">
          <w:marLeft w:val="640"/>
          <w:marRight w:val="0"/>
          <w:marTop w:val="0"/>
          <w:marBottom w:val="0"/>
          <w:divBdr>
            <w:top w:val="none" w:sz="0" w:space="0" w:color="auto"/>
            <w:left w:val="none" w:sz="0" w:space="0" w:color="auto"/>
            <w:bottom w:val="none" w:sz="0" w:space="0" w:color="auto"/>
            <w:right w:val="none" w:sz="0" w:space="0" w:color="auto"/>
          </w:divBdr>
        </w:div>
        <w:div w:id="629285612">
          <w:marLeft w:val="640"/>
          <w:marRight w:val="0"/>
          <w:marTop w:val="0"/>
          <w:marBottom w:val="0"/>
          <w:divBdr>
            <w:top w:val="none" w:sz="0" w:space="0" w:color="auto"/>
            <w:left w:val="none" w:sz="0" w:space="0" w:color="auto"/>
            <w:bottom w:val="none" w:sz="0" w:space="0" w:color="auto"/>
            <w:right w:val="none" w:sz="0" w:space="0" w:color="auto"/>
          </w:divBdr>
        </w:div>
        <w:div w:id="1125151428">
          <w:marLeft w:val="640"/>
          <w:marRight w:val="0"/>
          <w:marTop w:val="0"/>
          <w:marBottom w:val="0"/>
          <w:divBdr>
            <w:top w:val="none" w:sz="0" w:space="0" w:color="auto"/>
            <w:left w:val="none" w:sz="0" w:space="0" w:color="auto"/>
            <w:bottom w:val="none" w:sz="0" w:space="0" w:color="auto"/>
            <w:right w:val="none" w:sz="0" w:space="0" w:color="auto"/>
          </w:divBdr>
        </w:div>
        <w:div w:id="1944914858">
          <w:marLeft w:val="640"/>
          <w:marRight w:val="0"/>
          <w:marTop w:val="0"/>
          <w:marBottom w:val="0"/>
          <w:divBdr>
            <w:top w:val="none" w:sz="0" w:space="0" w:color="auto"/>
            <w:left w:val="none" w:sz="0" w:space="0" w:color="auto"/>
            <w:bottom w:val="none" w:sz="0" w:space="0" w:color="auto"/>
            <w:right w:val="none" w:sz="0" w:space="0" w:color="auto"/>
          </w:divBdr>
        </w:div>
        <w:div w:id="240531156">
          <w:marLeft w:val="640"/>
          <w:marRight w:val="0"/>
          <w:marTop w:val="0"/>
          <w:marBottom w:val="0"/>
          <w:divBdr>
            <w:top w:val="none" w:sz="0" w:space="0" w:color="auto"/>
            <w:left w:val="none" w:sz="0" w:space="0" w:color="auto"/>
            <w:bottom w:val="none" w:sz="0" w:space="0" w:color="auto"/>
            <w:right w:val="none" w:sz="0" w:space="0" w:color="auto"/>
          </w:divBdr>
        </w:div>
        <w:div w:id="82456474">
          <w:marLeft w:val="640"/>
          <w:marRight w:val="0"/>
          <w:marTop w:val="0"/>
          <w:marBottom w:val="0"/>
          <w:divBdr>
            <w:top w:val="none" w:sz="0" w:space="0" w:color="auto"/>
            <w:left w:val="none" w:sz="0" w:space="0" w:color="auto"/>
            <w:bottom w:val="none" w:sz="0" w:space="0" w:color="auto"/>
            <w:right w:val="none" w:sz="0" w:space="0" w:color="auto"/>
          </w:divBdr>
        </w:div>
        <w:div w:id="1103189152">
          <w:marLeft w:val="640"/>
          <w:marRight w:val="0"/>
          <w:marTop w:val="0"/>
          <w:marBottom w:val="0"/>
          <w:divBdr>
            <w:top w:val="none" w:sz="0" w:space="0" w:color="auto"/>
            <w:left w:val="none" w:sz="0" w:space="0" w:color="auto"/>
            <w:bottom w:val="none" w:sz="0" w:space="0" w:color="auto"/>
            <w:right w:val="none" w:sz="0" w:space="0" w:color="auto"/>
          </w:divBdr>
        </w:div>
        <w:div w:id="386497255">
          <w:marLeft w:val="640"/>
          <w:marRight w:val="0"/>
          <w:marTop w:val="0"/>
          <w:marBottom w:val="0"/>
          <w:divBdr>
            <w:top w:val="none" w:sz="0" w:space="0" w:color="auto"/>
            <w:left w:val="none" w:sz="0" w:space="0" w:color="auto"/>
            <w:bottom w:val="none" w:sz="0" w:space="0" w:color="auto"/>
            <w:right w:val="none" w:sz="0" w:space="0" w:color="auto"/>
          </w:divBdr>
        </w:div>
        <w:div w:id="665019370">
          <w:marLeft w:val="640"/>
          <w:marRight w:val="0"/>
          <w:marTop w:val="0"/>
          <w:marBottom w:val="0"/>
          <w:divBdr>
            <w:top w:val="none" w:sz="0" w:space="0" w:color="auto"/>
            <w:left w:val="none" w:sz="0" w:space="0" w:color="auto"/>
            <w:bottom w:val="none" w:sz="0" w:space="0" w:color="auto"/>
            <w:right w:val="none" w:sz="0" w:space="0" w:color="auto"/>
          </w:divBdr>
        </w:div>
        <w:div w:id="810056320">
          <w:marLeft w:val="640"/>
          <w:marRight w:val="0"/>
          <w:marTop w:val="0"/>
          <w:marBottom w:val="0"/>
          <w:divBdr>
            <w:top w:val="none" w:sz="0" w:space="0" w:color="auto"/>
            <w:left w:val="none" w:sz="0" w:space="0" w:color="auto"/>
            <w:bottom w:val="none" w:sz="0" w:space="0" w:color="auto"/>
            <w:right w:val="none" w:sz="0" w:space="0" w:color="auto"/>
          </w:divBdr>
        </w:div>
        <w:div w:id="826361011">
          <w:marLeft w:val="640"/>
          <w:marRight w:val="0"/>
          <w:marTop w:val="0"/>
          <w:marBottom w:val="0"/>
          <w:divBdr>
            <w:top w:val="none" w:sz="0" w:space="0" w:color="auto"/>
            <w:left w:val="none" w:sz="0" w:space="0" w:color="auto"/>
            <w:bottom w:val="none" w:sz="0" w:space="0" w:color="auto"/>
            <w:right w:val="none" w:sz="0" w:space="0" w:color="auto"/>
          </w:divBdr>
        </w:div>
        <w:div w:id="868759748">
          <w:marLeft w:val="640"/>
          <w:marRight w:val="0"/>
          <w:marTop w:val="0"/>
          <w:marBottom w:val="0"/>
          <w:divBdr>
            <w:top w:val="none" w:sz="0" w:space="0" w:color="auto"/>
            <w:left w:val="none" w:sz="0" w:space="0" w:color="auto"/>
            <w:bottom w:val="none" w:sz="0" w:space="0" w:color="auto"/>
            <w:right w:val="none" w:sz="0" w:space="0" w:color="auto"/>
          </w:divBdr>
        </w:div>
        <w:div w:id="1170607441">
          <w:marLeft w:val="640"/>
          <w:marRight w:val="0"/>
          <w:marTop w:val="0"/>
          <w:marBottom w:val="0"/>
          <w:divBdr>
            <w:top w:val="none" w:sz="0" w:space="0" w:color="auto"/>
            <w:left w:val="none" w:sz="0" w:space="0" w:color="auto"/>
            <w:bottom w:val="none" w:sz="0" w:space="0" w:color="auto"/>
            <w:right w:val="none" w:sz="0" w:space="0" w:color="auto"/>
          </w:divBdr>
        </w:div>
        <w:div w:id="1453129919">
          <w:marLeft w:val="640"/>
          <w:marRight w:val="0"/>
          <w:marTop w:val="0"/>
          <w:marBottom w:val="0"/>
          <w:divBdr>
            <w:top w:val="none" w:sz="0" w:space="0" w:color="auto"/>
            <w:left w:val="none" w:sz="0" w:space="0" w:color="auto"/>
            <w:bottom w:val="none" w:sz="0" w:space="0" w:color="auto"/>
            <w:right w:val="none" w:sz="0" w:space="0" w:color="auto"/>
          </w:divBdr>
        </w:div>
        <w:div w:id="380055568">
          <w:marLeft w:val="640"/>
          <w:marRight w:val="0"/>
          <w:marTop w:val="0"/>
          <w:marBottom w:val="0"/>
          <w:divBdr>
            <w:top w:val="none" w:sz="0" w:space="0" w:color="auto"/>
            <w:left w:val="none" w:sz="0" w:space="0" w:color="auto"/>
            <w:bottom w:val="none" w:sz="0" w:space="0" w:color="auto"/>
            <w:right w:val="none" w:sz="0" w:space="0" w:color="auto"/>
          </w:divBdr>
        </w:div>
        <w:div w:id="1633317657">
          <w:marLeft w:val="640"/>
          <w:marRight w:val="0"/>
          <w:marTop w:val="0"/>
          <w:marBottom w:val="0"/>
          <w:divBdr>
            <w:top w:val="none" w:sz="0" w:space="0" w:color="auto"/>
            <w:left w:val="none" w:sz="0" w:space="0" w:color="auto"/>
            <w:bottom w:val="none" w:sz="0" w:space="0" w:color="auto"/>
            <w:right w:val="none" w:sz="0" w:space="0" w:color="auto"/>
          </w:divBdr>
        </w:div>
        <w:div w:id="628055619">
          <w:marLeft w:val="640"/>
          <w:marRight w:val="0"/>
          <w:marTop w:val="0"/>
          <w:marBottom w:val="0"/>
          <w:divBdr>
            <w:top w:val="none" w:sz="0" w:space="0" w:color="auto"/>
            <w:left w:val="none" w:sz="0" w:space="0" w:color="auto"/>
            <w:bottom w:val="none" w:sz="0" w:space="0" w:color="auto"/>
            <w:right w:val="none" w:sz="0" w:space="0" w:color="auto"/>
          </w:divBdr>
        </w:div>
        <w:div w:id="1112431179">
          <w:marLeft w:val="640"/>
          <w:marRight w:val="0"/>
          <w:marTop w:val="0"/>
          <w:marBottom w:val="0"/>
          <w:divBdr>
            <w:top w:val="none" w:sz="0" w:space="0" w:color="auto"/>
            <w:left w:val="none" w:sz="0" w:space="0" w:color="auto"/>
            <w:bottom w:val="none" w:sz="0" w:space="0" w:color="auto"/>
            <w:right w:val="none" w:sz="0" w:space="0" w:color="auto"/>
          </w:divBdr>
        </w:div>
        <w:div w:id="470290073">
          <w:marLeft w:val="640"/>
          <w:marRight w:val="0"/>
          <w:marTop w:val="0"/>
          <w:marBottom w:val="0"/>
          <w:divBdr>
            <w:top w:val="none" w:sz="0" w:space="0" w:color="auto"/>
            <w:left w:val="none" w:sz="0" w:space="0" w:color="auto"/>
            <w:bottom w:val="none" w:sz="0" w:space="0" w:color="auto"/>
            <w:right w:val="none" w:sz="0" w:space="0" w:color="auto"/>
          </w:divBdr>
        </w:div>
        <w:div w:id="218245693">
          <w:marLeft w:val="640"/>
          <w:marRight w:val="0"/>
          <w:marTop w:val="0"/>
          <w:marBottom w:val="0"/>
          <w:divBdr>
            <w:top w:val="none" w:sz="0" w:space="0" w:color="auto"/>
            <w:left w:val="none" w:sz="0" w:space="0" w:color="auto"/>
            <w:bottom w:val="none" w:sz="0" w:space="0" w:color="auto"/>
            <w:right w:val="none" w:sz="0" w:space="0" w:color="auto"/>
          </w:divBdr>
        </w:div>
        <w:div w:id="1847944150">
          <w:marLeft w:val="640"/>
          <w:marRight w:val="0"/>
          <w:marTop w:val="0"/>
          <w:marBottom w:val="0"/>
          <w:divBdr>
            <w:top w:val="none" w:sz="0" w:space="0" w:color="auto"/>
            <w:left w:val="none" w:sz="0" w:space="0" w:color="auto"/>
            <w:bottom w:val="none" w:sz="0" w:space="0" w:color="auto"/>
            <w:right w:val="none" w:sz="0" w:space="0" w:color="auto"/>
          </w:divBdr>
        </w:div>
        <w:div w:id="832914677">
          <w:marLeft w:val="640"/>
          <w:marRight w:val="0"/>
          <w:marTop w:val="0"/>
          <w:marBottom w:val="0"/>
          <w:divBdr>
            <w:top w:val="none" w:sz="0" w:space="0" w:color="auto"/>
            <w:left w:val="none" w:sz="0" w:space="0" w:color="auto"/>
            <w:bottom w:val="none" w:sz="0" w:space="0" w:color="auto"/>
            <w:right w:val="none" w:sz="0" w:space="0" w:color="auto"/>
          </w:divBdr>
        </w:div>
        <w:div w:id="2030447992">
          <w:marLeft w:val="640"/>
          <w:marRight w:val="0"/>
          <w:marTop w:val="0"/>
          <w:marBottom w:val="0"/>
          <w:divBdr>
            <w:top w:val="none" w:sz="0" w:space="0" w:color="auto"/>
            <w:left w:val="none" w:sz="0" w:space="0" w:color="auto"/>
            <w:bottom w:val="none" w:sz="0" w:space="0" w:color="auto"/>
            <w:right w:val="none" w:sz="0" w:space="0" w:color="auto"/>
          </w:divBdr>
        </w:div>
        <w:div w:id="1743093506">
          <w:marLeft w:val="640"/>
          <w:marRight w:val="0"/>
          <w:marTop w:val="0"/>
          <w:marBottom w:val="0"/>
          <w:divBdr>
            <w:top w:val="none" w:sz="0" w:space="0" w:color="auto"/>
            <w:left w:val="none" w:sz="0" w:space="0" w:color="auto"/>
            <w:bottom w:val="none" w:sz="0" w:space="0" w:color="auto"/>
            <w:right w:val="none" w:sz="0" w:space="0" w:color="auto"/>
          </w:divBdr>
        </w:div>
        <w:div w:id="630286658">
          <w:marLeft w:val="640"/>
          <w:marRight w:val="0"/>
          <w:marTop w:val="0"/>
          <w:marBottom w:val="0"/>
          <w:divBdr>
            <w:top w:val="none" w:sz="0" w:space="0" w:color="auto"/>
            <w:left w:val="none" w:sz="0" w:space="0" w:color="auto"/>
            <w:bottom w:val="none" w:sz="0" w:space="0" w:color="auto"/>
            <w:right w:val="none" w:sz="0" w:space="0" w:color="auto"/>
          </w:divBdr>
        </w:div>
        <w:div w:id="883519934">
          <w:marLeft w:val="640"/>
          <w:marRight w:val="0"/>
          <w:marTop w:val="0"/>
          <w:marBottom w:val="0"/>
          <w:divBdr>
            <w:top w:val="none" w:sz="0" w:space="0" w:color="auto"/>
            <w:left w:val="none" w:sz="0" w:space="0" w:color="auto"/>
            <w:bottom w:val="none" w:sz="0" w:space="0" w:color="auto"/>
            <w:right w:val="none" w:sz="0" w:space="0" w:color="auto"/>
          </w:divBdr>
        </w:div>
        <w:div w:id="742606146">
          <w:marLeft w:val="640"/>
          <w:marRight w:val="0"/>
          <w:marTop w:val="0"/>
          <w:marBottom w:val="0"/>
          <w:divBdr>
            <w:top w:val="none" w:sz="0" w:space="0" w:color="auto"/>
            <w:left w:val="none" w:sz="0" w:space="0" w:color="auto"/>
            <w:bottom w:val="none" w:sz="0" w:space="0" w:color="auto"/>
            <w:right w:val="none" w:sz="0" w:space="0" w:color="auto"/>
          </w:divBdr>
        </w:div>
        <w:div w:id="187915009">
          <w:marLeft w:val="640"/>
          <w:marRight w:val="0"/>
          <w:marTop w:val="0"/>
          <w:marBottom w:val="0"/>
          <w:divBdr>
            <w:top w:val="none" w:sz="0" w:space="0" w:color="auto"/>
            <w:left w:val="none" w:sz="0" w:space="0" w:color="auto"/>
            <w:bottom w:val="none" w:sz="0" w:space="0" w:color="auto"/>
            <w:right w:val="none" w:sz="0" w:space="0" w:color="auto"/>
          </w:divBdr>
        </w:div>
        <w:div w:id="1535188339">
          <w:marLeft w:val="640"/>
          <w:marRight w:val="0"/>
          <w:marTop w:val="0"/>
          <w:marBottom w:val="0"/>
          <w:divBdr>
            <w:top w:val="none" w:sz="0" w:space="0" w:color="auto"/>
            <w:left w:val="none" w:sz="0" w:space="0" w:color="auto"/>
            <w:bottom w:val="none" w:sz="0" w:space="0" w:color="auto"/>
            <w:right w:val="none" w:sz="0" w:space="0" w:color="auto"/>
          </w:divBdr>
        </w:div>
        <w:div w:id="1294555507">
          <w:marLeft w:val="640"/>
          <w:marRight w:val="0"/>
          <w:marTop w:val="0"/>
          <w:marBottom w:val="0"/>
          <w:divBdr>
            <w:top w:val="none" w:sz="0" w:space="0" w:color="auto"/>
            <w:left w:val="none" w:sz="0" w:space="0" w:color="auto"/>
            <w:bottom w:val="none" w:sz="0" w:space="0" w:color="auto"/>
            <w:right w:val="none" w:sz="0" w:space="0" w:color="auto"/>
          </w:divBdr>
        </w:div>
        <w:div w:id="611136064">
          <w:marLeft w:val="640"/>
          <w:marRight w:val="0"/>
          <w:marTop w:val="0"/>
          <w:marBottom w:val="0"/>
          <w:divBdr>
            <w:top w:val="none" w:sz="0" w:space="0" w:color="auto"/>
            <w:left w:val="none" w:sz="0" w:space="0" w:color="auto"/>
            <w:bottom w:val="none" w:sz="0" w:space="0" w:color="auto"/>
            <w:right w:val="none" w:sz="0" w:space="0" w:color="auto"/>
          </w:divBdr>
        </w:div>
        <w:div w:id="1675525421">
          <w:marLeft w:val="640"/>
          <w:marRight w:val="0"/>
          <w:marTop w:val="0"/>
          <w:marBottom w:val="0"/>
          <w:divBdr>
            <w:top w:val="none" w:sz="0" w:space="0" w:color="auto"/>
            <w:left w:val="none" w:sz="0" w:space="0" w:color="auto"/>
            <w:bottom w:val="none" w:sz="0" w:space="0" w:color="auto"/>
            <w:right w:val="none" w:sz="0" w:space="0" w:color="auto"/>
          </w:divBdr>
        </w:div>
        <w:div w:id="1277325520">
          <w:marLeft w:val="640"/>
          <w:marRight w:val="0"/>
          <w:marTop w:val="0"/>
          <w:marBottom w:val="0"/>
          <w:divBdr>
            <w:top w:val="none" w:sz="0" w:space="0" w:color="auto"/>
            <w:left w:val="none" w:sz="0" w:space="0" w:color="auto"/>
            <w:bottom w:val="none" w:sz="0" w:space="0" w:color="auto"/>
            <w:right w:val="none" w:sz="0" w:space="0" w:color="auto"/>
          </w:divBdr>
        </w:div>
        <w:div w:id="38433196">
          <w:marLeft w:val="640"/>
          <w:marRight w:val="0"/>
          <w:marTop w:val="0"/>
          <w:marBottom w:val="0"/>
          <w:divBdr>
            <w:top w:val="none" w:sz="0" w:space="0" w:color="auto"/>
            <w:left w:val="none" w:sz="0" w:space="0" w:color="auto"/>
            <w:bottom w:val="none" w:sz="0" w:space="0" w:color="auto"/>
            <w:right w:val="none" w:sz="0" w:space="0" w:color="auto"/>
          </w:divBdr>
        </w:div>
        <w:div w:id="16080242">
          <w:marLeft w:val="640"/>
          <w:marRight w:val="0"/>
          <w:marTop w:val="0"/>
          <w:marBottom w:val="0"/>
          <w:divBdr>
            <w:top w:val="none" w:sz="0" w:space="0" w:color="auto"/>
            <w:left w:val="none" w:sz="0" w:space="0" w:color="auto"/>
            <w:bottom w:val="none" w:sz="0" w:space="0" w:color="auto"/>
            <w:right w:val="none" w:sz="0" w:space="0" w:color="auto"/>
          </w:divBdr>
        </w:div>
        <w:div w:id="2051688928">
          <w:marLeft w:val="640"/>
          <w:marRight w:val="0"/>
          <w:marTop w:val="0"/>
          <w:marBottom w:val="0"/>
          <w:divBdr>
            <w:top w:val="none" w:sz="0" w:space="0" w:color="auto"/>
            <w:left w:val="none" w:sz="0" w:space="0" w:color="auto"/>
            <w:bottom w:val="none" w:sz="0" w:space="0" w:color="auto"/>
            <w:right w:val="none" w:sz="0" w:space="0" w:color="auto"/>
          </w:divBdr>
        </w:div>
        <w:div w:id="958492642">
          <w:marLeft w:val="640"/>
          <w:marRight w:val="0"/>
          <w:marTop w:val="0"/>
          <w:marBottom w:val="0"/>
          <w:divBdr>
            <w:top w:val="none" w:sz="0" w:space="0" w:color="auto"/>
            <w:left w:val="none" w:sz="0" w:space="0" w:color="auto"/>
            <w:bottom w:val="none" w:sz="0" w:space="0" w:color="auto"/>
            <w:right w:val="none" w:sz="0" w:space="0" w:color="auto"/>
          </w:divBdr>
        </w:div>
        <w:div w:id="1205216242">
          <w:marLeft w:val="640"/>
          <w:marRight w:val="0"/>
          <w:marTop w:val="0"/>
          <w:marBottom w:val="0"/>
          <w:divBdr>
            <w:top w:val="none" w:sz="0" w:space="0" w:color="auto"/>
            <w:left w:val="none" w:sz="0" w:space="0" w:color="auto"/>
            <w:bottom w:val="none" w:sz="0" w:space="0" w:color="auto"/>
            <w:right w:val="none" w:sz="0" w:space="0" w:color="auto"/>
          </w:divBdr>
        </w:div>
        <w:div w:id="112096321">
          <w:marLeft w:val="640"/>
          <w:marRight w:val="0"/>
          <w:marTop w:val="0"/>
          <w:marBottom w:val="0"/>
          <w:divBdr>
            <w:top w:val="none" w:sz="0" w:space="0" w:color="auto"/>
            <w:left w:val="none" w:sz="0" w:space="0" w:color="auto"/>
            <w:bottom w:val="none" w:sz="0" w:space="0" w:color="auto"/>
            <w:right w:val="none" w:sz="0" w:space="0" w:color="auto"/>
          </w:divBdr>
        </w:div>
        <w:div w:id="90854539">
          <w:marLeft w:val="640"/>
          <w:marRight w:val="0"/>
          <w:marTop w:val="0"/>
          <w:marBottom w:val="0"/>
          <w:divBdr>
            <w:top w:val="none" w:sz="0" w:space="0" w:color="auto"/>
            <w:left w:val="none" w:sz="0" w:space="0" w:color="auto"/>
            <w:bottom w:val="none" w:sz="0" w:space="0" w:color="auto"/>
            <w:right w:val="none" w:sz="0" w:space="0" w:color="auto"/>
          </w:divBdr>
        </w:div>
        <w:div w:id="1771004237">
          <w:marLeft w:val="640"/>
          <w:marRight w:val="0"/>
          <w:marTop w:val="0"/>
          <w:marBottom w:val="0"/>
          <w:divBdr>
            <w:top w:val="none" w:sz="0" w:space="0" w:color="auto"/>
            <w:left w:val="none" w:sz="0" w:space="0" w:color="auto"/>
            <w:bottom w:val="none" w:sz="0" w:space="0" w:color="auto"/>
            <w:right w:val="none" w:sz="0" w:space="0" w:color="auto"/>
          </w:divBdr>
        </w:div>
        <w:div w:id="1515722836">
          <w:marLeft w:val="640"/>
          <w:marRight w:val="0"/>
          <w:marTop w:val="0"/>
          <w:marBottom w:val="0"/>
          <w:divBdr>
            <w:top w:val="none" w:sz="0" w:space="0" w:color="auto"/>
            <w:left w:val="none" w:sz="0" w:space="0" w:color="auto"/>
            <w:bottom w:val="none" w:sz="0" w:space="0" w:color="auto"/>
            <w:right w:val="none" w:sz="0" w:space="0" w:color="auto"/>
          </w:divBdr>
        </w:div>
        <w:div w:id="1491824138">
          <w:marLeft w:val="640"/>
          <w:marRight w:val="0"/>
          <w:marTop w:val="0"/>
          <w:marBottom w:val="0"/>
          <w:divBdr>
            <w:top w:val="none" w:sz="0" w:space="0" w:color="auto"/>
            <w:left w:val="none" w:sz="0" w:space="0" w:color="auto"/>
            <w:bottom w:val="none" w:sz="0" w:space="0" w:color="auto"/>
            <w:right w:val="none" w:sz="0" w:space="0" w:color="auto"/>
          </w:divBdr>
        </w:div>
        <w:div w:id="812336682">
          <w:marLeft w:val="640"/>
          <w:marRight w:val="0"/>
          <w:marTop w:val="0"/>
          <w:marBottom w:val="0"/>
          <w:divBdr>
            <w:top w:val="none" w:sz="0" w:space="0" w:color="auto"/>
            <w:left w:val="none" w:sz="0" w:space="0" w:color="auto"/>
            <w:bottom w:val="none" w:sz="0" w:space="0" w:color="auto"/>
            <w:right w:val="none" w:sz="0" w:space="0" w:color="auto"/>
          </w:divBdr>
        </w:div>
        <w:div w:id="1248073817">
          <w:marLeft w:val="640"/>
          <w:marRight w:val="0"/>
          <w:marTop w:val="0"/>
          <w:marBottom w:val="0"/>
          <w:divBdr>
            <w:top w:val="none" w:sz="0" w:space="0" w:color="auto"/>
            <w:left w:val="none" w:sz="0" w:space="0" w:color="auto"/>
            <w:bottom w:val="none" w:sz="0" w:space="0" w:color="auto"/>
            <w:right w:val="none" w:sz="0" w:space="0" w:color="auto"/>
          </w:divBdr>
        </w:div>
        <w:div w:id="466898190">
          <w:marLeft w:val="640"/>
          <w:marRight w:val="0"/>
          <w:marTop w:val="0"/>
          <w:marBottom w:val="0"/>
          <w:divBdr>
            <w:top w:val="none" w:sz="0" w:space="0" w:color="auto"/>
            <w:left w:val="none" w:sz="0" w:space="0" w:color="auto"/>
            <w:bottom w:val="none" w:sz="0" w:space="0" w:color="auto"/>
            <w:right w:val="none" w:sz="0" w:space="0" w:color="auto"/>
          </w:divBdr>
        </w:div>
        <w:div w:id="977607026">
          <w:marLeft w:val="640"/>
          <w:marRight w:val="0"/>
          <w:marTop w:val="0"/>
          <w:marBottom w:val="0"/>
          <w:divBdr>
            <w:top w:val="none" w:sz="0" w:space="0" w:color="auto"/>
            <w:left w:val="none" w:sz="0" w:space="0" w:color="auto"/>
            <w:bottom w:val="none" w:sz="0" w:space="0" w:color="auto"/>
            <w:right w:val="none" w:sz="0" w:space="0" w:color="auto"/>
          </w:divBdr>
        </w:div>
        <w:div w:id="832070143">
          <w:marLeft w:val="640"/>
          <w:marRight w:val="0"/>
          <w:marTop w:val="0"/>
          <w:marBottom w:val="0"/>
          <w:divBdr>
            <w:top w:val="none" w:sz="0" w:space="0" w:color="auto"/>
            <w:left w:val="none" w:sz="0" w:space="0" w:color="auto"/>
            <w:bottom w:val="none" w:sz="0" w:space="0" w:color="auto"/>
            <w:right w:val="none" w:sz="0" w:space="0" w:color="auto"/>
          </w:divBdr>
        </w:div>
        <w:div w:id="145901314">
          <w:marLeft w:val="640"/>
          <w:marRight w:val="0"/>
          <w:marTop w:val="0"/>
          <w:marBottom w:val="0"/>
          <w:divBdr>
            <w:top w:val="none" w:sz="0" w:space="0" w:color="auto"/>
            <w:left w:val="none" w:sz="0" w:space="0" w:color="auto"/>
            <w:bottom w:val="none" w:sz="0" w:space="0" w:color="auto"/>
            <w:right w:val="none" w:sz="0" w:space="0" w:color="auto"/>
          </w:divBdr>
        </w:div>
        <w:div w:id="1087847967">
          <w:marLeft w:val="640"/>
          <w:marRight w:val="0"/>
          <w:marTop w:val="0"/>
          <w:marBottom w:val="0"/>
          <w:divBdr>
            <w:top w:val="none" w:sz="0" w:space="0" w:color="auto"/>
            <w:left w:val="none" w:sz="0" w:space="0" w:color="auto"/>
            <w:bottom w:val="none" w:sz="0" w:space="0" w:color="auto"/>
            <w:right w:val="none" w:sz="0" w:space="0" w:color="auto"/>
          </w:divBdr>
        </w:div>
        <w:div w:id="1161391608">
          <w:marLeft w:val="640"/>
          <w:marRight w:val="0"/>
          <w:marTop w:val="0"/>
          <w:marBottom w:val="0"/>
          <w:divBdr>
            <w:top w:val="none" w:sz="0" w:space="0" w:color="auto"/>
            <w:left w:val="none" w:sz="0" w:space="0" w:color="auto"/>
            <w:bottom w:val="none" w:sz="0" w:space="0" w:color="auto"/>
            <w:right w:val="none" w:sz="0" w:space="0" w:color="auto"/>
          </w:divBdr>
        </w:div>
        <w:div w:id="1776711065">
          <w:marLeft w:val="640"/>
          <w:marRight w:val="0"/>
          <w:marTop w:val="0"/>
          <w:marBottom w:val="0"/>
          <w:divBdr>
            <w:top w:val="none" w:sz="0" w:space="0" w:color="auto"/>
            <w:left w:val="none" w:sz="0" w:space="0" w:color="auto"/>
            <w:bottom w:val="none" w:sz="0" w:space="0" w:color="auto"/>
            <w:right w:val="none" w:sz="0" w:space="0" w:color="auto"/>
          </w:divBdr>
        </w:div>
        <w:div w:id="598484919">
          <w:marLeft w:val="640"/>
          <w:marRight w:val="0"/>
          <w:marTop w:val="0"/>
          <w:marBottom w:val="0"/>
          <w:divBdr>
            <w:top w:val="none" w:sz="0" w:space="0" w:color="auto"/>
            <w:left w:val="none" w:sz="0" w:space="0" w:color="auto"/>
            <w:bottom w:val="none" w:sz="0" w:space="0" w:color="auto"/>
            <w:right w:val="none" w:sz="0" w:space="0" w:color="auto"/>
          </w:divBdr>
        </w:div>
        <w:div w:id="571475569">
          <w:marLeft w:val="640"/>
          <w:marRight w:val="0"/>
          <w:marTop w:val="0"/>
          <w:marBottom w:val="0"/>
          <w:divBdr>
            <w:top w:val="none" w:sz="0" w:space="0" w:color="auto"/>
            <w:left w:val="none" w:sz="0" w:space="0" w:color="auto"/>
            <w:bottom w:val="none" w:sz="0" w:space="0" w:color="auto"/>
            <w:right w:val="none" w:sz="0" w:space="0" w:color="auto"/>
          </w:divBdr>
        </w:div>
        <w:div w:id="344985713">
          <w:marLeft w:val="640"/>
          <w:marRight w:val="0"/>
          <w:marTop w:val="0"/>
          <w:marBottom w:val="0"/>
          <w:divBdr>
            <w:top w:val="none" w:sz="0" w:space="0" w:color="auto"/>
            <w:left w:val="none" w:sz="0" w:space="0" w:color="auto"/>
            <w:bottom w:val="none" w:sz="0" w:space="0" w:color="auto"/>
            <w:right w:val="none" w:sz="0" w:space="0" w:color="auto"/>
          </w:divBdr>
        </w:div>
        <w:div w:id="1373266000">
          <w:marLeft w:val="640"/>
          <w:marRight w:val="0"/>
          <w:marTop w:val="0"/>
          <w:marBottom w:val="0"/>
          <w:divBdr>
            <w:top w:val="none" w:sz="0" w:space="0" w:color="auto"/>
            <w:left w:val="none" w:sz="0" w:space="0" w:color="auto"/>
            <w:bottom w:val="none" w:sz="0" w:space="0" w:color="auto"/>
            <w:right w:val="none" w:sz="0" w:space="0" w:color="auto"/>
          </w:divBdr>
        </w:div>
        <w:div w:id="2023118129">
          <w:marLeft w:val="640"/>
          <w:marRight w:val="0"/>
          <w:marTop w:val="0"/>
          <w:marBottom w:val="0"/>
          <w:divBdr>
            <w:top w:val="none" w:sz="0" w:space="0" w:color="auto"/>
            <w:left w:val="none" w:sz="0" w:space="0" w:color="auto"/>
            <w:bottom w:val="none" w:sz="0" w:space="0" w:color="auto"/>
            <w:right w:val="none" w:sz="0" w:space="0" w:color="auto"/>
          </w:divBdr>
        </w:div>
        <w:div w:id="1315794224">
          <w:marLeft w:val="640"/>
          <w:marRight w:val="0"/>
          <w:marTop w:val="0"/>
          <w:marBottom w:val="0"/>
          <w:divBdr>
            <w:top w:val="none" w:sz="0" w:space="0" w:color="auto"/>
            <w:left w:val="none" w:sz="0" w:space="0" w:color="auto"/>
            <w:bottom w:val="none" w:sz="0" w:space="0" w:color="auto"/>
            <w:right w:val="none" w:sz="0" w:space="0" w:color="auto"/>
          </w:divBdr>
        </w:div>
        <w:div w:id="61297661">
          <w:marLeft w:val="640"/>
          <w:marRight w:val="0"/>
          <w:marTop w:val="0"/>
          <w:marBottom w:val="0"/>
          <w:divBdr>
            <w:top w:val="none" w:sz="0" w:space="0" w:color="auto"/>
            <w:left w:val="none" w:sz="0" w:space="0" w:color="auto"/>
            <w:bottom w:val="none" w:sz="0" w:space="0" w:color="auto"/>
            <w:right w:val="none" w:sz="0" w:space="0" w:color="auto"/>
          </w:divBdr>
        </w:div>
        <w:div w:id="1059522838">
          <w:marLeft w:val="640"/>
          <w:marRight w:val="0"/>
          <w:marTop w:val="0"/>
          <w:marBottom w:val="0"/>
          <w:divBdr>
            <w:top w:val="none" w:sz="0" w:space="0" w:color="auto"/>
            <w:left w:val="none" w:sz="0" w:space="0" w:color="auto"/>
            <w:bottom w:val="none" w:sz="0" w:space="0" w:color="auto"/>
            <w:right w:val="none" w:sz="0" w:space="0" w:color="auto"/>
          </w:divBdr>
        </w:div>
        <w:div w:id="664473539">
          <w:marLeft w:val="640"/>
          <w:marRight w:val="0"/>
          <w:marTop w:val="0"/>
          <w:marBottom w:val="0"/>
          <w:divBdr>
            <w:top w:val="none" w:sz="0" w:space="0" w:color="auto"/>
            <w:left w:val="none" w:sz="0" w:space="0" w:color="auto"/>
            <w:bottom w:val="none" w:sz="0" w:space="0" w:color="auto"/>
            <w:right w:val="none" w:sz="0" w:space="0" w:color="auto"/>
          </w:divBdr>
        </w:div>
        <w:div w:id="1044907051">
          <w:marLeft w:val="640"/>
          <w:marRight w:val="0"/>
          <w:marTop w:val="0"/>
          <w:marBottom w:val="0"/>
          <w:divBdr>
            <w:top w:val="none" w:sz="0" w:space="0" w:color="auto"/>
            <w:left w:val="none" w:sz="0" w:space="0" w:color="auto"/>
            <w:bottom w:val="none" w:sz="0" w:space="0" w:color="auto"/>
            <w:right w:val="none" w:sz="0" w:space="0" w:color="auto"/>
          </w:divBdr>
        </w:div>
        <w:div w:id="1810245822">
          <w:marLeft w:val="640"/>
          <w:marRight w:val="0"/>
          <w:marTop w:val="0"/>
          <w:marBottom w:val="0"/>
          <w:divBdr>
            <w:top w:val="none" w:sz="0" w:space="0" w:color="auto"/>
            <w:left w:val="none" w:sz="0" w:space="0" w:color="auto"/>
            <w:bottom w:val="none" w:sz="0" w:space="0" w:color="auto"/>
            <w:right w:val="none" w:sz="0" w:space="0" w:color="auto"/>
          </w:divBdr>
        </w:div>
        <w:div w:id="213780533">
          <w:marLeft w:val="640"/>
          <w:marRight w:val="0"/>
          <w:marTop w:val="0"/>
          <w:marBottom w:val="0"/>
          <w:divBdr>
            <w:top w:val="none" w:sz="0" w:space="0" w:color="auto"/>
            <w:left w:val="none" w:sz="0" w:space="0" w:color="auto"/>
            <w:bottom w:val="none" w:sz="0" w:space="0" w:color="auto"/>
            <w:right w:val="none" w:sz="0" w:space="0" w:color="auto"/>
          </w:divBdr>
        </w:div>
      </w:divsChild>
    </w:div>
    <w:div w:id="1520925986">
      <w:bodyDiv w:val="1"/>
      <w:marLeft w:val="0"/>
      <w:marRight w:val="0"/>
      <w:marTop w:val="0"/>
      <w:marBottom w:val="0"/>
      <w:divBdr>
        <w:top w:val="none" w:sz="0" w:space="0" w:color="auto"/>
        <w:left w:val="none" w:sz="0" w:space="0" w:color="auto"/>
        <w:bottom w:val="none" w:sz="0" w:space="0" w:color="auto"/>
        <w:right w:val="none" w:sz="0" w:space="0" w:color="auto"/>
      </w:divBdr>
    </w:div>
    <w:div w:id="1530145947">
      <w:bodyDiv w:val="1"/>
      <w:marLeft w:val="0"/>
      <w:marRight w:val="0"/>
      <w:marTop w:val="0"/>
      <w:marBottom w:val="0"/>
      <w:divBdr>
        <w:top w:val="none" w:sz="0" w:space="0" w:color="auto"/>
        <w:left w:val="none" w:sz="0" w:space="0" w:color="auto"/>
        <w:bottom w:val="none" w:sz="0" w:space="0" w:color="auto"/>
        <w:right w:val="none" w:sz="0" w:space="0" w:color="auto"/>
      </w:divBdr>
      <w:divsChild>
        <w:div w:id="1330252453">
          <w:marLeft w:val="640"/>
          <w:marRight w:val="0"/>
          <w:marTop w:val="0"/>
          <w:marBottom w:val="0"/>
          <w:divBdr>
            <w:top w:val="none" w:sz="0" w:space="0" w:color="auto"/>
            <w:left w:val="none" w:sz="0" w:space="0" w:color="auto"/>
            <w:bottom w:val="none" w:sz="0" w:space="0" w:color="auto"/>
            <w:right w:val="none" w:sz="0" w:space="0" w:color="auto"/>
          </w:divBdr>
        </w:div>
        <w:div w:id="1971589351">
          <w:marLeft w:val="640"/>
          <w:marRight w:val="0"/>
          <w:marTop w:val="0"/>
          <w:marBottom w:val="0"/>
          <w:divBdr>
            <w:top w:val="none" w:sz="0" w:space="0" w:color="auto"/>
            <w:left w:val="none" w:sz="0" w:space="0" w:color="auto"/>
            <w:bottom w:val="none" w:sz="0" w:space="0" w:color="auto"/>
            <w:right w:val="none" w:sz="0" w:space="0" w:color="auto"/>
          </w:divBdr>
        </w:div>
        <w:div w:id="82336570">
          <w:marLeft w:val="640"/>
          <w:marRight w:val="0"/>
          <w:marTop w:val="0"/>
          <w:marBottom w:val="0"/>
          <w:divBdr>
            <w:top w:val="none" w:sz="0" w:space="0" w:color="auto"/>
            <w:left w:val="none" w:sz="0" w:space="0" w:color="auto"/>
            <w:bottom w:val="none" w:sz="0" w:space="0" w:color="auto"/>
            <w:right w:val="none" w:sz="0" w:space="0" w:color="auto"/>
          </w:divBdr>
        </w:div>
        <w:div w:id="1395423995">
          <w:marLeft w:val="640"/>
          <w:marRight w:val="0"/>
          <w:marTop w:val="0"/>
          <w:marBottom w:val="0"/>
          <w:divBdr>
            <w:top w:val="none" w:sz="0" w:space="0" w:color="auto"/>
            <w:left w:val="none" w:sz="0" w:space="0" w:color="auto"/>
            <w:bottom w:val="none" w:sz="0" w:space="0" w:color="auto"/>
            <w:right w:val="none" w:sz="0" w:space="0" w:color="auto"/>
          </w:divBdr>
        </w:div>
        <w:div w:id="674309344">
          <w:marLeft w:val="640"/>
          <w:marRight w:val="0"/>
          <w:marTop w:val="0"/>
          <w:marBottom w:val="0"/>
          <w:divBdr>
            <w:top w:val="none" w:sz="0" w:space="0" w:color="auto"/>
            <w:left w:val="none" w:sz="0" w:space="0" w:color="auto"/>
            <w:bottom w:val="none" w:sz="0" w:space="0" w:color="auto"/>
            <w:right w:val="none" w:sz="0" w:space="0" w:color="auto"/>
          </w:divBdr>
        </w:div>
        <w:div w:id="1122304714">
          <w:marLeft w:val="640"/>
          <w:marRight w:val="0"/>
          <w:marTop w:val="0"/>
          <w:marBottom w:val="0"/>
          <w:divBdr>
            <w:top w:val="none" w:sz="0" w:space="0" w:color="auto"/>
            <w:left w:val="none" w:sz="0" w:space="0" w:color="auto"/>
            <w:bottom w:val="none" w:sz="0" w:space="0" w:color="auto"/>
            <w:right w:val="none" w:sz="0" w:space="0" w:color="auto"/>
          </w:divBdr>
        </w:div>
        <w:div w:id="201795468">
          <w:marLeft w:val="640"/>
          <w:marRight w:val="0"/>
          <w:marTop w:val="0"/>
          <w:marBottom w:val="0"/>
          <w:divBdr>
            <w:top w:val="none" w:sz="0" w:space="0" w:color="auto"/>
            <w:left w:val="none" w:sz="0" w:space="0" w:color="auto"/>
            <w:bottom w:val="none" w:sz="0" w:space="0" w:color="auto"/>
            <w:right w:val="none" w:sz="0" w:space="0" w:color="auto"/>
          </w:divBdr>
        </w:div>
        <w:div w:id="664939209">
          <w:marLeft w:val="640"/>
          <w:marRight w:val="0"/>
          <w:marTop w:val="0"/>
          <w:marBottom w:val="0"/>
          <w:divBdr>
            <w:top w:val="none" w:sz="0" w:space="0" w:color="auto"/>
            <w:left w:val="none" w:sz="0" w:space="0" w:color="auto"/>
            <w:bottom w:val="none" w:sz="0" w:space="0" w:color="auto"/>
            <w:right w:val="none" w:sz="0" w:space="0" w:color="auto"/>
          </w:divBdr>
        </w:div>
        <w:div w:id="2129619153">
          <w:marLeft w:val="640"/>
          <w:marRight w:val="0"/>
          <w:marTop w:val="0"/>
          <w:marBottom w:val="0"/>
          <w:divBdr>
            <w:top w:val="none" w:sz="0" w:space="0" w:color="auto"/>
            <w:left w:val="none" w:sz="0" w:space="0" w:color="auto"/>
            <w:bottom w:val="none" w:sz="0" w:space="0" w:color="auto"/>
            <w:right w:val="none" w:sz="0" w:space="0" w:color="auto"/>
          </w:divBdr>
        </w:div>
        <w:div w:id="1000698881">
          <w:marLeft w:val="640"/>
          <w:marRight w:val="0"/>
          <w:marTop w:val="0"/>
          <w:marBottom w:val="0"/>
          <w:divBdr>
            <w:top w:val="none" w:sz="0" w:space="0" w:color="auto"/>
            <w:left w:val="none" w:sz="0" w:space="0" w:color="auto"/>
            <w:bottom w:val="none" w:sz="0" w:space="0" w:color="auto"/>
            <w:right w:val="none" w:sz="0" w:space="0" w:color="auto"/>
          </w:divBdr>
        </w:div>
        <w:div w:id="1655597792">
          <w:marLeft w:val="640"/>
          <w:marRight w:val="0"/>
          <w:marTop w:val="0"/>
          <w:marBottom w:val="0"/>
          <w:divBdr>
            <w:top w:val="none" w:sz="0" w:space="0" w:color="auto"/>
            <w:left w:val="none" w:sz="0" w:space="0" w:color="auto"/>
            <w:bottom w:val="none" w:sz="0" w:space="0" w:color="auto"/>
            <w:right w:val="none" w:sz="0" w:space="0" w:color="auto"/>
          </w:divBdr>
        </w:div>
        <w:div w:id="1263149476">
          <w:marLeft w:val="640"/>
          <w:marRight w:val="0"/>
          <w:marTop w:val="0"/>
          <w:marBottom w:val="0"/>
          <w:divBdr>
            <w:top w:val="none" w:sz="0" w:space="0" w:color="auto"/>
            <w:left w:val="none" w:sz="0" w:space="0" w:color="auto"/>
            <w:bottom w:val="none" w:sz="0" w:space="0" w:color="auto"/>
            <w:right w:val="none" w:sz="0" w:space="0" w:color="auto"/>
          </w:divBdr>
        </w:div>
        <w:div w:id="518154437">
          <w:marLeft w:val="640"/>
          <w:marRight w:val="0"/>
          <w:marTop w:val="0"/>
          <w:marBottom w:val="0"/>
          <w:divBdr>
            <w:top w:val="none" w:sz="0" w:space="0" w:color="auto"/>
            <w:left w:val="none" w:sz="0" w:space="0" w:color="auto"/>
            <w:bottom w:val="none" w:sz="0" w:space="0" w:color="auto"/>
            <w:right w:val="none" w:sz="0" w:space="0" w:color="auto"/>
          </w:divBdr>
        </w:div>
        <w:div w:id="1901818911">
          <w:marLeft w:val="640"/>
          <w:marRight w:val="0"/>
          <w:marTop w:val="0"/>
          <w:marBottom w:val="0"/>
          <w:divBdr>
            <w:top w:val="none" w:sz="0" w:space="0" w:color="auto"/>
            <w:left w:val="none" w:sz="0" w:space="0" w:color="auto"/>
            <w:bottom w:val="none" w:sz="0" w:space="0" w:color="auto"/>
            <w:right w:val="none" w:sz="0" w:space="0" w:color="auto"/>
          </w:divBdr>
        </w:div>
        <w:div w:id="2063361301">
          <w:marLeft w:val="640"/>
          <w:marRight w:val="0"/>
          <w:marTop w:val="0"/>
          <w:marBottom w:val="0"/>
          <w:divBdr>
            <w:top w:val="none" w:sz="0" w:space="0" w:color="auto"/>
            <w:left w:val="none" w:sz="0" w:space="0" w:color="auto"/>
            <w:bottom w:val="none" w:sz="0" w:space="0" w:color="auto"/>
            <w:right w:val="none" w:sz="0" w:space="0" w:color="auto"/>
          </w:divBdr>
        </w:div>
        <w:div w:id="1955474792">
          <w:marLeft w:val="640"/>
          <w:marRight w:val="0"/>
          <w:marTop w:val="0"/>
          <w:marBottom w:val="0"/>
          <w:divBdr>
            <w:top w:val="none" w:sz="0" w:space="0" w:color="auto"/>
            <w:left w:val="none" w:sz="0" w:space="0" w:color="auto"/>
            <w:bottom w:val="none" w:sz="0" w:space="0" w:color="auto"/>
            <w:right w:val="none" w:sz="0" w:space="0" w:color="auto"/>
          </w:divBdr>
        </w:div>
        <w:div w:id="188178088">
          <w:marLeft w:val="640"/>
          <w:marRight w:val="0"/>
          <w:marTop w:val="0"/>
          <w:marBottom w:val="0"/>
          <w:divBdr>
            <w:top w:val="none" w:sz="0" w:space="0" w:color="auto"/>
            <w:left w:val="none" w:sz="0" w:space="0" w:color="auto"/>
            <w:bottom w:val="none" w:sz="0" w:space="0" w:color="auto"/>
            <w:right w:val="none" w:sz="0" w:space="0" w:color="auto"/>
          </w:divBdr>
        </w:div>
        <w:div w:id="2047871227">
          <w:marLeft w:val="640"/>
          <w:marRight w:val="0"/>
          <w:marTop w:val="0"/>
          <w:marBottom w:val="0"/>
          <w:divBdr>
            <w:top w:val="none" w:sz="0" w:space="0" w:color="auto"/>
            <w:left w:val="none" w:sz="0" w:space="0" w:color="auto"/>
            <w:bottom w:val="none" w:sz="0" w:space="0" w:color="auto"/>
            <w:right w:val="none" w:sz="0" w:space="0" w:color="auto"/>
          </w:divBdr>
        </w:div>
        <w:div w:id="90662217">
          <w:marLeft w:val="640"/>
          <w:marRight w:val="0"/>
          <w:marTop w:val="0"/>
          <w:marBottom w:val="0"/>
          <w:divBdr>
            <w:top w:val="none" w:sz="0" w:space="0" w:color="auto"/>
            <w:left w:val="none" w:sz="0" w:space="0" w:color="auto"/>
            <w:bottom w:val="none" w:sz="0" w:space="0" w:color="auto"/>
            <w:right w:val="none" w:sz="0" w:space="0" w:color="auto"/>
          </w:divBdr>
        </w:div>
        <w:div w:id="1359163528">
          <w:marLeft w:val="640"/>
          <w:marRight w:val="0"/>
          <w:marTop w:val="0"/>
          <w:marBottom w:val="0"/>
          <w:divBdr>
            <w:top w:val="none" w:sz="0" w:space="0" w:color="auto"/>
            <w:left w:val="none" w:sz="0" w:space="0" w:color="auto"/>
            <w:bottom w:val="none" w:sz="0" w:space="0" w:color="auto"/>
            <w:right w:val="none" w:sz="0" w:space="0" w:color="auto"/>
          </w:divBdr>
        </w:div>
        <w:div w:id="2030175200">
          <w:marLeft w:val="640"/>
          <w:marRight w:val="0"/>
          <w:marTop w:val="0"/>
          <w:marBottom w:val="0"/>
          <w:divBdr>
            <w:top w:val="none" w:sz="0" w:space="0" w:color="auto"/>
            <w:left w:val="none" w:sz="0" w:space="0" w:color="auto"/>
            <w:bottom w:val="none" w:sz="0" w:space="0" w:color="auto"/>
            <w:right w:val="none" w:sz="0" w:space="0" w:color="auto"/>
          </w:divBdr>
        </w:div>
        <w:div w:id="636228394">
          <w:marLeft w:val="640"/>
          <w:marRight w:val="0"/>
          <w:marTop w:val="0"/>
          <w:marBottom w:val="0"/>
          <w:divBdr>
            <w:top w:val="none" w:sz="0" w:space="0" w:color="auto"/>
            <w:left w:val="none" w:sz="0" w:space="0" w:color="auto"/>
            <w:bottom w:val="none" w:sz="0" w:space="0" w:color="auto"/>
            <w:right w:val="none" w:sz="0" w:space="0" w:color="auto"/>
          </w:divBdr>
        </w:div>
        <w:div w:id="1099983608">
          <w:marLeft w:val="640"/>
          <w:marRight w:val="0"/>
          <w:marTop w:val="0"/>
          <w:marBottom w:val="0"/>
          <w:divBdr>
            <w:top w:val="none" w:sz="0" w:space="0" w:color="auto"/>
            <w:left w:val="none" w:sz="0" w:space="0" w:color="auto"/>
            <w:bottom w:val="none" w:sz="0" w:space="0" w:color="auto"/>
            <w:right w:val="none" w:sz="0" w:space="0" w:color="auto"/>
          </w:divBdr>
        </w:div>
        <w:div w:id="1549953736">
          <w:marLeft w:val="640"/>
          <w:marRight w:val="0"/>
          <w:marTop w:val="0"/>
          <w:marBottom w:val="0"/>
          <w:divBdr>
            <w:top w:val="none" w:sz="0" w:space="0" w:color="auto"/>
            <w:left w:val="none" w:sz="0" w:space="0" w:color="auto"/>
            <w:bottom w:val="none" w:sz="0" w:space="0" w:color="auto"/>
            <w:right w:val="none" w:sz="0" w:space="0" w:color="auto"/>
          </w:divBdr>
        </w:div>
        <w:div w:id="384333393">
          <w:marLeft w:val="640"/>
          <w:marRight w:val="0"/>
          <w:marTop w:val="0"/>
          <w:marBottom w:val="0"/>
          <w:divBdr>
            <w:top w:val="none" w:sz="0" w:space="0" w:color="auto"/>
            <w:left w:val="none" w:sz="0" w:space="0" w:color="auto"/>
            <w:bottom w:val="none" w:sz="0" w:space="0" w:color="auto"/>
            <w:right w:val="none" w:sz="0" w:space="0" w:color="auto"/>
          </w:divBdr>
        </w:div>
        <w:div w:id="949971095">
          <w:marLeft w:val="640"/>
          <w:marRight w:val="0"/>
          <w:marTop w:val="0"/>
          <w:marBottom w:val="0"/>
          <w:divBdr>
            <w:top w:val="none" w:sz="0" w:space="0" w:color="auto"/>
            <w:left w:val="none" w:sz="0" w:space="0" w:color="auto"/>
            <w:bottom w:val="none" w:sz="0" w:space="0" w:color="auto"/>
            <w:right w:val="none" w:sz="0" w:space="0" w:color="auto"/>
          </w:divBdr>
        </w:div>
        <w:div w:id="15663502">
          <w:marLeft w:val="640"/>
          <w:marRight w:val="0"/>
          <w:marTop w:val="0"/>
          <w:marBottom w:val="0"/>
          <w:divBdr>
            <w:top w:val="none" w:sz="0" w:space="0" w:color="auto"/>
            <w:left w:val="none" w:sz="0" w:space="0" w:color="auto"/>
            <w:bottom w:val="none" w:sz="0" w:space="0" w:color="auto"/>
            <w:right w:val="none" w:sz="0" w:space="0" w:color="auto"/>
          </w:divBdr>
        </w:div>
        <w:div w:id="581721536">
          <w:marLeft w:val="640"/>
          <w:marRight w:val="0"/>
          <w:marTop w:val="0"/>
          <w:marBottom w:val="0"/>
          <w:divBdr>
            <w:top w:val="none" w:sz="0" w:space="0" w:color="auto"/>
            <w:left w:val="none" w:sz="0" w:space="0" w:color="auto"/>
            <w:bottom w:val="none" w:sz="0" w:space="0" w:color="auto"/>
            <w:right w:val="none" w:sz="0" w:space="0" w:color="auto"/>
          </w:divBdr>
        </w:div>
        <w:div w:id="861354883">
          <w:marLeft w:val="640"/>
          <w:marRight w:val="0"/>
          <w:marTop w:val="0"/>
          <w:marBottom w:val="0"/>
          <w:divBdr>
            <w:top w:val="none" w:sz="0" w:space="0" w:color="auto"/>
            <w:left w:val="none" w:sz="0" w:space="0" w:color="auto"/>
            <w:bottom w:val="none" w:sz="0" w:space="0" w:color="auto"/>
            <w:right w:val="none" w:sz="0" w:space="0" w:color="auto"/>
          </w:divBdr>
        </w:div>
        <w:div w:id="784689927">
          <w:marLeft w:val="640"/>
          <w:marRight w:val="0"/>
          <w:marTop w:val="0"/>
          <w:marBottom w:val="0"/>
          <w:divBdr>
            <w:top w:val="none" w:sz="0" w:space="0" w:color="auto"/>
            <w:left w:val="none" w:sz="0" w:space="0" w:color="auto"/>
            <w:bottom w:val="none" w:sz="0" w:space="0" w:color="auto"/>
            <w:right w:val="none" w:sz="0" w:space="0" w:color="auto"/>
          </w:divBdr>
        </w:div>
        <w:div w:id="221525640">
          <w:marLeft w:val="640"/>
          <w:marRight w:val="0"/>
          <w:marTop w:val="0"/>
          <w:marBottom w:val="0"/>
          <w:divBdr>
            <w:top w:val="none" w:sz="0" w:space="0" w:color="auto"/>
            <w:left w:val="none" w:sz="0" w:space="0" w:color="auto"/>
            <w:bottom w:val="none" w:sz="0" w:space="0" w:color="auto"/>
            <w:right w:val="none" w:sz="0" w:space="0" w:color="auto"/>
          </w:divBdr>
        </w:div>
        <w:div w:id="390929308">
          <w:marLeft w:val="640"/>
          <w:marRight w:val="0"/>
          <w:marTop w:val="0"/>
          <w:marBottom w:val="0"/>
          <w:divBdr>
            <w:top w:val="none" w:sz="0" w:space="0" w:color="auto"/>
            <w:left w:val="none" w:sz="0" w:space="0" w:color="auto"/>
            <w:bottom w:val="none" w:sz="0" w:space="0" w:color="auto"/>
            <w:right w:val="none" w:sz="0" w:space="0" w:color="auto"/>
          </w:divBdr>
        </w:div>
        <w:div w:id="1157723289">
          <w:marLeft w:val="640"/>
          <w:marRight w:val="0"/>
          <w:marTop w:val="0"/>
          <w:marBottom w:val="0"/>
          <w:divBdr>
            <w:top w:val="none" w:sz="0" w:space="0" w:color="auto"/>
            <w:left w:val="none" w:sz="0" w:space="0" w:color="auto"/>
            <w:bottom w:val="none" w:sz="0" w:space="0" w:color="auto"/>
            <w:right w:val="none" w:sz="0" w:space="0" w:color="auto"/>
          </w:divBdr>
        </w:div>
        <w:div w:id="1107238236">
          <w:marLeft w:val="640"/>
          <w:marRight w:val="0"/>
          <w:marTop w:val="0"/>
          <w:marBottom w:val="0"/>
          <w:divBdr>
            <w:top w:val="none" w:sz="0" w:space="0" w:color="auto"/>
            <w:left w:val="none" w:sz="0" w:space="0" w:color="auto"/>
            <w:bottom w:val="none" w:sz="0" w:space="0" w:color="auto"/>
            <w:right w:val="none" w:sz="0" w:space="0" w:color="auto"/>
          </w:divBdr>
        </w:div>
        <w:div w:id="1463185676">
          <w:marLeft w:val="640"/>
          <w:marRight w:val="0"/>
          <w:marTop w:val="0"/>
          <w:marBottom w:val="0"/>
          <w:divBdr>
            <w:top w:val="none" w:sz="0" w:space="0" w:color="auto"/>
            <w:left w:val="none" w:sz="0" w:space="0" w:color="auto"/>
            <w:bottom w:val="none" w:sz="0" w:space="0" w:color="auto"/>
            <w:right w:val="none" w:sz="0" w:space="0" w:color="auto"/>
          </w:divBdr>
        </w:div>
        <w:div w:id="187450671">
          <w:marLeft w:val="640"/>
          <w:marRight w:val="0"/>
          <w:marTop w:val="0"/>
          <w:marBottom w:val="0"/>
          <w:divBdr>
            <w:top w:val="none" w:sz="0" w:space="0" w:color="auto"/>
            <w:left w:val="none" w:sz="0" w:space="0" w:color="auto"/>
            <w:bottom w:val="none" w:sz="0" w:space="0" w:color="auto"/>
            <w:right w:val="none" w:sz="0" w:space="0" w:color="auto"/>
          </w:divBdr>
        </w:div>
        <w:div w:id="1086732993">
          <w:marLeft w:val="640"/>
          <w:marRight w:val="0"/>
          <w:marTop w:val="0"/>
          <w:marBottom w:val="0"/>
          <w:divBdr>
            <w:top w:val="none" w:sz="0" w:space="0" w:color="auto"/>
            <w:left w:val="none" w:sz="0" w:space="0" w:color="auto"/>
            <w:bottom w:val="none" w:sz="0" w:space="0" w:color="auto"/>
            <w:right w:val="none" w:sz="0" w:space="0" w:color="auto"/>
          </w:divBdr>
        </w:div>
        <w:div w:id="229194778">
          <w:marLeft w:val="640"/>
          <w:marRight w:val="0"/>
          <w:marTop w:val="0"/>
          <w:marBottom w:val="0"/>
          <w:divBdr>
            <w:top w:val="none" w:sz="0" w:space="0" w:color="auto"/>
            <w:left w:val="none" w:sz="0" w:space="0" w:color="auto"/>
            <w:bottom w:val="none" w:sz="0" w:space="0" w:color="auto"/>
            <w:right w:val="none" w:sz="0" w:space="0" w:color="auto"/>
          </w:divBdr>
        </w:div>
        <w:div w:id="1357192426">
          <w:marLeft w:val="640"/>
          <w:marRight w:val="0"/>
          <w:marTop w:val="0"/>
          <w:marBottom w:val="0"/>
          <w:divBdr>
            <w:top w:val="none" w:sz="0" w:space="0" w:color="auto"/>
            <w:left w:val="none" w:sz="0" w:space="0" w:color="auto"/>
            <w:bottom w:val="none" w:sz="0" w:space="0" w:color="auto"/>
            <w:right w:val="none" w:sz="0" w:space="0" w:color="auto"/>
          </w:divBdr>
        </w:div>
        <w:div w:id="1346860223">
          <w:marLeft w:val="640"/>
          <w:marRight w:val="0"/>
          <w:marTop w:val="0"/>
          <w:marBottom w:val="0"/>
          <w:divBdr>
            <w:top w:val="none" w:sz="0" w:space="0" w:color="auto"/>
            <w:left w:val="none" w:sz="0" w:space="0" w:color="auto"/>
            <w:bottom w:val="none" w:sz="0" w:space="0" w:color="auto"/>
            <w:right w:val="none" w:sz="0" w:space="0" w:color="auto"/>
          </w:divBdr>
        </w:div>
        <w:div w:id="1562017001">
          <w:marLeft w:val="640"/>
          <w:marRight w:val="0"/>
          <w:marTop w:val="0"/>
          <w:marBottom w:val="0"/>
          <w:divBdr>
            <w:top w:val="none" w:sz="0" w:space="0" w:color="auto"/>
            <w:left w:val="none" w:sz="0" w:space="0" w:color="auto"/>
            <w:bottom w:val="none" w:sz="0" w:space="0" w:color="auto"/>
            <w:right w:val="none" w:sz="0" w:space="0" w:color="auto"/>
          </w:divBdr>
        </w:div>
        <w:div w:id="435642737">
          <w:marLeft w:val="640"/>
          <w:marRight w:val="0"/>
          <w:marTop w:val="0"/>
          <w:marBottom w:val="0"/>
          <w:divBdr>
            <w:top w:val="none" w:sz="0" w:space="0" w:color="auto"/>
            <w:left w:val="none" w:sz="0" w:space="0" w:color="auto"/>
            <w:bottom w:val="none" w:sz="0" w:space="0" w:color="auto"/>
            <w:right w:val="none" w:sz="0" w:space="0" w:color="auto"/>
          </w:divBdr>
        </w:div>
        <w:div w:id="1676804686">
          <w:marLeft w:val="640"/>
          <w:marRight w:val="0"/>
          <w:marTop w:val="0"/>
          <w:marBottom w:val="0"/>
          <w:divBdr>
            <w:top w:val="none" w:sz="0" w:space="0" w:color="auto"/>
            <w:left w:val="none" w:sz="0" w:space="0" w:color="auto"/>
            <w:bottom w:val="none" w:sz="0" w:space="0" w:color="auto"/>
            <w:right w:val="none" w:sz="0" w:space="0" w:color="auto"/>
          </w:divBdr>
        </w:div>
        <w:div w:id="1911887672">
          <w:marLeft w:val="640"/>
          <w:marRight w:val="0"/>
          <w:marTop w:val="0"/>
          <w:marBottom w:val="0"/>
          <w:divBdr>
            <w:top w:val="none" w:sz="0" w:space="0" w:color="auto"/>
            <w:left w:val="none" w:sz="0" w:space="0" w:color="auto"/>
            <w:bottom w:val="none" w:sz="0" w:space="0" w:color="auto"/>
            <w:right w:val="none" w:sz="0" w:space="0" w:color="auto"/>
          </w:divBdr>
        </w:div>
        <w:div w:id="1234504483">
          <w:marLeft w:val="640"/>
          <w:marRight w:val="0"/>
          <w:marTop w:val="0"/>
          <w:marBottom w:val="0"/>
          <w:divBdr>
            <w:top w:val="none" w:sz="0" w:space="0" w:color="auto"/>
            <w:left w:val="none" w:sz="0" w:space="0" w:color="auto"/>
            <w:bottom w:val="none" w:sz="0" w:space="0" w:color="auto"/>
            <w:right w:val="none" w:sz="0" w:space="0" w:color="auto"/>
          </w:divBdr>
        </w:div>
        <w:div w:id="1498111684">
          <w:marLeft w:val="640"/>
          <w:marRight w:val="0"/>
          <w:marTop w:val="0"/>
          <w:marBottom w:val="0"/>
          <w:divBdr>
            <w:top w:val="none" w:sz="0" w:space="0" w:color="auto"/>
            <w:left w:val="none" w:sz="0" w:space="0" w:color="auto"/>
            <w:bottom w:val="none" w:sz="0" w:space="0" w:color="auto"/>
            <w:right w:val="none" w:sz="0" w:space="0" w:color="auto"/>
          </w:divBdr>
        </w:div>
        <w:div w:id="462506224">
          <w:marLeft w:val="640"/>
          <w:marRight w:val="0"/>
          <w:marTop w:val="0"/>
          <w:marBottom w:val="0"/>
          <w:divBdr>
            <w:top w:val="none" w:sz="0" w:space="0" w:color="auto"/>
            <w:left w:val="none" w:sz="0" w:space="0" w:color="auto"/>
            <w:bottom w:val="none" w:sz="0" w:space="0" w:color="auto"/>
            <w:right w:val="none" w:sz="0" w:space="0" w:color="auto"/>
          </w:divBdr>
        </w:div>
        <w:div w:id="1252542392">
          <w:marLeft w:val="640"/>
          <w:marRight w:val="0"/>
          <w:marTop w:val="0"/>
          <w:marBottom w:val="0"/>
          <w:divBdr>
            <w:top w:val="none" w:sz="0" w:space="0" w:color="auto"/>
            <w:left w:val="none" w:sz="0" w:space="0" w:color="auto"/>
            <w:bottom w:val="none" w:sz="0" w:space="0" w:color="auto"/>
            <w:right w:val="none" w:sz="0" w:space="0" w:color="auto"/>
          </w:divBdr>
        </w:div>
        <w:div w:id="1977487502">
          <w:marLeft w:val="640"/>
          <w:marRight w:val="0"/>
          <w:marTop w:val="0"/>
          <w:marBottom w:val="0"/>
          <w:divBdr>
            <w:top w:val="none" w:sz="0" w:space="0" w:color="auto"/>
            <w:left w:val="none" w:sz="0" w:space="0" w:color="auto"/>
            <w:bottom w:val="none" w:sz="0" w:space="0" w:color="auto"/>
            <w:right w:val="none" w:sz="0" w:space="0" w:color="auto"/>
          </w:divBdr>
        </w:div>
        <w:div w:id="756947942">
          <w:marLeft w:val="640"/>
          <w:marRight w:val="0"/>
          <w:marTop w:val="0"/>
          <w:marBottom w:val="0"/>
          <w:divBdr>
            <w:top w:val="none" w:sz="0" w:space="0" w:color="auto"/>
            <w:left w:val="none" w:sz="0" w:space="0" w:color="auto"/>
            <w:bottom w:val="none" w:sz="0" w:space="0" w:color="auto"/>
            <w:right w:val="none" w:sz="0" w:space="0" w:color="auto"/>
          </w:divBdr>
        </w:div>
        <w:div w:id="1703088693">
          <w:marLeft w:val="640"/>
          <w:marRight w:val="0"/>
          <w:marTop w:val="0"/>
          <w:marBottom w:val="0"/>
          <w:divBdr>
            <w:top w:val="none" w:sz="0" w:space="0" w:color="auto"/>
            <w:left w:val="none" w:sz="0" w:space="0" w:color="auto"/>
            <w:bottom w:val="none" w:sz="0" w:space="0" w:color="auto"/>
            <w:right w:val="none" w:sz="0" w:space="0" w:color="auto"/>
          </w:divBdr>
        </w:div>
        <w:div w:id="2021202326">
          <w:marLeft w:val="640"/>
          <w:marRight w:val="0"/>
          <w:marTop w:val="0"/>
          <w:marBottom w:val="0"/>
          <w:divBdr>
            <w:top w:val="none" w:sz="0" w:space="0" w:color="auto"/>
            <w:left w:val="none" w:sz="0" w:space="0" w:color="auto"/>
            <w:bottom w:val="none" w:sz="0" w:space="0" w:color="auto"/>
            <w:right w:val="none" w:sz="0" w:space="0" w:color="auto"/>
          </w:divBdr>
        </w:div>
        <w:div w:id="683941585">
          <w:marLeft w:val="640"/>
          <w:marRight w:val="0"/>
          <w:marTop w:val="0"/>
          <w:marBottom w:val="0"/>
          <w:divBdr>
            <w:top w:val="none" w:sz="0" w:space="0" w:color="auto"/>
            <w:left w:val="none" w:sz="0" w:space="0" w:color="auto"/>
            <w:bottom w:val="none" w:sz="0" w:space="0" w:color="auto"/>
            <w:right w:val="none" w:sz="0" w:space="0" w:color="auto"/>
          </w:divBdr>
        </w:div>
        <w:div w:id="1492286719">
          <w:marLeft w:val="640"/>
          <w:marRight w:val="0"/>
          <w:marTop w:val="0"/>
          <w:marBottom w:val="0"/>
          <w:divBdr>
            <w:top w:val="none" w:sz="0" w:space="0" w:color="auto"/>
            <w:left w:val="none" w:sz="0" w:space="0" w:color="auto"/>
            <w:bottom w:val="none" w:sz="0" w:space="0" w:color="auto"/>
            <w:right w:val="none" w:sz="0" w:space="0" w:color="auto"/>
          </w:divBdr>
        </w:div>
        <w:div w:id="2106462026">
          <w:marLeft w:val="640"/>
          <w:marRight w:val="0"/>
          <w:marTop w:val="0"/>
          <w:marBottom w:val="0"/>
          <w:divBdr>
            <w:top w:val="none" w:sz="0" w:space="0" w:color="auto"/>
            <w:left w:val="none" w:sz="0" w:space="0" w:color="auto"/>
            <w:bottom w:val="none" w:sz="0" w:space="0" w:color="auto"/>
            <w:right w:val="none" w:sz="0" w:space="0" w:color="auto"/>
          </w:divBdr>
        </w:div>
        <w:div w:id="555047770">
          <w:marLeft w:val="640"/>
          <w:marRight w:val="0"/>
          <w:marTop w:val="0"/>
          <w:marBottom w:val="0"/>
          <w:divBdr>
            <w:top w:val="none" w:sz="0" w:space="0" w:color="auto"/>
            <w:left w:val="none" w:sz="0" w:space="0" w:color="auto"/>
            <w:bottom w:val="none" w:sz="0" w:space="0" w:color="auto"/>
            <w:right w:val="none" w:sz="0" w:space="0" w:color="auto"/>
          </w:divBdr>
        </w:div>
        <w:div w:id="720397095">
          <w:marLeft w:val="640"/>
          <w:marRight w:val="0"/>
          <w:marTop w:val="0"/>
          <w:marBottom w:val="0"/>
          <w:divBdr>
            <w:top w:val="none" w:sz="0" w:space="0" w:color="auto"/>
            <w:left w:val="none" w:sz="0" w:space="0" w:color="auto"/>
            <w:bottom w:val="none" w:sz="0" w:space="0" w:color="auto"/>
            <w:right w:val="none" w:sz="0" w:space="0" w:color="auto"/>
          </w:divBdr>
        </w:div>
        <w:div w:id="84309496">
          <w:marLeft w:val="640"/>
          <w:marRight w:val="0"/>
          <w:marTop w:val="0"/>
          <w:marBottom w:val="0"/>
          <w:divBdr>
            <w:top w:val="none" w:sz="0" w:space="0" w:color="auto"/>
            <w:left w:val="none" w:sz="0" w:space="0" w:color="auto"/>
            <w:bottom w:val="none" w:sz="0" w:space="0" w:color="auto"/>
            <w:right w:val="none" w:sz="0" w:space="0" w:color="auto"/>
          </w:divBdr>
        </w:div>
        <w:div w:id="1643388080">
          <w:marLeft w:val="640"/>
          <w:marRight w:val="0"/>
          <w:marTop w:val="0"/>
          <w:marBottom w:val="0"/>
          <w:divBdr>
            <w:top w:val="none" w:sz="0" w:space="0" w:color="auto"/>
            <w:left w:val="none" w:sz="0" w:space="0" w:color="auto"/>
            <w:bottom w:val="none" w:sz="0" w:space="0" w:color="auto"/>
            <w:right w:val="none" w:sz="0" w:space="0" w:color="auto"/>
          </w:divBdr>
        </w:div>
        <w:div w:id="759132840">
          <w:marLeft w:val="640"/>
          <w:marRight w:val="0"/>
          <w:marTop w:val="0"/>
          <w:marBottom w:val="0"/>
          <w:divBdr>
            <w:top w:val="none" w:sz="0" w:space="0" w:color="auto"/>
            <w:left w:val="none" w:sz="0" w:space="0" w:color="auto"/>
            <w:bottom w:val="none" w:sz="0" w:space="0" w:color="auto"/>
            <w:right w:val="none" w:sz="0" w:space="0" w:color="auto"/>
          </w:divBdr>
        </w:div>
        <w:div w:id="1050108591">
          <w:marLeft w:val="640"/>
          <w:marRight w:val="0"/>
          <w:marTop w:val="0"/>
          <w:marBottom w:val="0"/>
          <w:divBdr>
            <w:top w:val="none" w:sz="0" w:space="0" w:color="auto"/>
            <w:left w:val="none" w:sz="0" w:space="0" w:color="auto"/>
            <w:bottom w:val="none" w:sz="0" w:space="0" w:color="auto"/>
            <w:right w:val="none" w:sz="0" w:space="0" w:color="auto"/>
          </w:divBdr>
        </w:div>
        <w:div w:id="111828438">
          <w:marLeft w:val="640"/>
          <w:marRight w:val="0"/>
          <w:marTop w:val="0"/>
          <w:marBottom w:val="0"/>
          <w:divBdr>
            <w:top w:val="none" w:sz="0" w:space="0" w:color="auto"/>
            <w:left w:val="none" w:sz="0" w:space="0" w:color="auto"/>
            <w:bottom w:val="none" w:sz="0" w:space="0" w:color="auto"/>
            <w:right w:val="none" w:sz="0" w:space="0" w:color="auto"/>
          </w:divBdr>
        </w:div>
        <w:div w:id="2134907243">
          <w:marLeft w:val="640"/>
          <w:marRight w:val="0"/>
          <w:marTop w:val="0"/>
          <w:marBottom w:val="0"/>
          <w:divBdr>
            <w:top w:val="none" w:sz="0" w:space="0" w:color="auto"/>
            <w:left w:val="none" w:sz="0" w:space="0" w:color="auto"/>
            <w:bottom w:val="none" w:sz="0" w:space="0" w:color="auto"/>
            <w:right w:val="none" w:sz="0" w:space="0" w:color="auto"/>
          </w:divBdr>
        </w:div>
        <w:div w:id="497187730">
          <w:marLeft w:val="640"/>
          <w:marRight w:val="0"/>
          <w:marTop w:val="0"/>
          <w:marBottom w:val="0"/>
          <w:divBdr>
            <w:top w:val="none" w:sz="0" w:space="0" w:color="auto"/>
            <w:left w:val="none" w:sz="0" w:space="0" w:color="auto"/>
            <w:bottom w:val="none" w:sz="0" w:space="0" w:color="auto"/>
            <w:right w:val="none" w:sz="0" w:space="0" w:color="auto"/>
          </w:divBdr>
        </w:div>
        <w:div w:id="1151603508">
          <w:marLeft w:val="640"/>
          <w:marRight w:val="0"/>
          <w:marTop w:val="0"/>
          <w:marBottom w:val="0"/>
          <w:divBdr>
            <w:top w:val="none" w:sz="0" w:space="0" w:color="auto"/>
            <w:left w:val="none" w:sz="0" w:space="0" w:color="auto"/>
            <w:bottom w:val="none" w:sz="0" w:space="0" w:color="auto"/>
            <w:right w:val="none" w:sz="0" w:space="0" w:color="auto"/>
          </w:divBdr>
        </w:div>
        <w:div w:id="932012147">
          <w:marLeft w:val="640"/>
          <w:marRight w:val="0"/>
          <w:marTop w:val="0"/>
          <w:marBottom w:val="0"/>
          <w:divBdr>
            <w:top w:val="none" w:sz="0" w:space="0" w:color="auto"/>
            <w:left w:val="none" w:sz="0" w:space="0" w:color="auto"/>
            <w:bottom w:val="none" w:sz="0" w:space="0" w:color="auto"/>
            <w:right w:val="none" w:sz="0" w:space="0" w:color="auto"/>
          </w:divBdr>
        </w:div>
        <w:div w:id="1039352939">
          <w:marLeft w:val="640"/>
          <w:marRight w:val="0"/>
          <w:marTop w:val="0"/>
          <w:marBottom w:val="0"/>
          <w:divBdr>
            <w:top w:val="none" w:sz="0" w:space="0" w:color="auto"/>
            <w:left w:val="none" w:sz="0" w:space="0" w:color="auto"/>
            <w:bottom w:val="none" w:sz="0" w:space="0" w:color="auto"/>
            <w:right w:val="none" w:sz="0" w:space="0" w:color="auto"/>
          </w:divBdr>
        </w:div>
        <w:div w:id="1317107489">
          <w:marLeft w:val="640"/>
          <w:marRight w:val="0"/>
          <w:marTop w:val="0"/>
          <w:marBottom w:val="0"/>
          <w:divBdr>
            <w:top w:val="none" w:sz="0" w:space="0" w:color="auto"/>
            <w:left w:val="none" w:sz="0" w:space="0" w:color="auto"/>
            <w:bottom w:val="none" w:sz="0" w:space="0" w:color="auto"/>
            <w:right w:val="none" w:sz="0" w:space="0" w:color="auto"/>
          </w:divBdr>
        </w:div>
        <w:div w:id="1304042391">
          <w:marLeft w:val="640"/>
          <w:marRight w:val="0"/>
          <w:marTop w:val="0"/>
          <w:marBottom w:val="0"/>
          <w:divBdr>
            <w:top w:val="none" w:sz="0" w:space="0" w:color="auto"/>
            <w:left w:val="none" w:sz="0" w:space="0" w:color="auto"/>
            <w:bottom w:val="none" w:sz="0" w:space="0" w:color="auto"/>
            <w:right w:val="none" w:sz="0" w:space="0" w:color="auto"/>
          </w:divBdr>
        </w:div>
        <w:div w:id="112867484">
          <w:marLeft w:val="640"/>
          <w:marRight w:val="0"/>
          <w:marTop w:val="0"/>
          <w:marBottom w:val="0"/>
          <w:divBdr>
            <w:top w:val="none" w:sz="0" w:space="0" w:color="auto"/>
            <w:left w:val="none" w:sz="0" w:space="0" w:color="auto"/>
            <w:bottom w:val="none" w:sz="0" w:space="0" w:color="auto"/>
            <w:right w:val="none" w:sz="0" w:space="0" w:color="auto"/>
          </w:divBdr>
        </w:div>
        <w:div w:id="1619217938">
          <w:marLeft w:val="640"/>
          <w:marRight w:val="0"/>
          <w:marTop w:val="0"/>
          <w:marBottom w:val="0"/>
          <w:divBdr>
            <w:top w:val="none" w:sz="0" w:space="0" w:color="auto"/>
            <w:left w:val="none" w:sz="0" w:space="0" w:color="auto"/>
            <w:bottom w:val="none" w:sz="0" w:space="0" w:color="auto"/>
            <w:right w:val="none" w:sz="0" w:space="0" w:color="auto"/>
          </w:divBdr>
        </w:div>
        <w:div w:id="503978083">
          <w:marLeft w:val="640"/>
          <w:marRight w:val="0"/>
          <w:marTop w:val="0"/>
          <w:marBottom w:val="0"/>
          <w:divBdr>
            <w:top w:val="none" w:sz="0" w:space="0" w:color="auto"/>
            <w:left w:val="none" w:sz="0" w:space="0" w:color="auto"/>
            <w:bottom w:val="none" w:sz="0" w:space="0" w:color="auto"/>
            <w:right w:val="none" w:sz="0" w:space="0" w:color="auto"/>
          </w:divBdr>
        </w:div>
        <w:div w:id="244611623">
          <w:marLeft w:val="640"/>
          <w:marRight w:val="0"/>
          <w:marTop w:val="0"/>
          <w:marBottom w:val="0"/>
          <w:divBdr>
            <w:top w:val="none" w:sz="0" w:space="0" w:color="auto"/>
            <w:left w:val="none" w:sz="0" w:space="0" w:color="auto"/>
            <w:bottom w:val="none" w:sz="0" w:space="0" w:color="auto"/>
            <w:right w:val="none" w:sz="0" w:space="0" w:color="auto"/>
          </w:divBdr>
        </w:div>
        <w:div w:id="1672374147">
          <w:marLeft w:val="640"/>
          <w:marRight w:val="0"/>
          <w:marTop w:val="0"/>
          <w:marBottom w:val="0"/>
          <w:divBdr>
            <w:top w:val="none" w:sz="0" w:space="0" w:color="auto"/>
            <w:left w:val="none" w:sz="0" w:space="0" w:color="auto"/>
            <w:bottom w:val="none" w:sz="0" w:space="0" w:color="auto"/>
            <w:right w:val="none" w:sz="0" w:space="0" w:color="auto"/>
          </w:divBdr>
        </w:div>
        <w:div w:id="630549668">
          <w:marLeft w:val="640"/>
          <w:marRight w:val="0"/>
          <w:marTop w:val="0"/>
          <w:marBottom w:val="0"/>
          <w:divBdr>
            <w:top w:val="none" w:sz="0" w:space="0" w:color="auto"/>
            <w:left w:val="none" w:sz="0" w:space="0" w:color="auto"/>
            <w:bottom w:val="none" w:sz="0" w:space="0" w:color="auto"/>
            <w:right w:val="none" w:sz="0" w:space="0" w:color="auto"/>
          </w:divBdr>
        </w:div>
        <w:div w:id="141314355">
          <w:marLeft w:val="640"/>
          <w:marRight w:val="0"/>
          <w:marTop w:val="0"/>
          <w:marBottom w:val="0"/>
          <w:divBdr>
            <w:top w:val="none" w:sz="0" w:space="0" w:color="auto"/>
            <w:left w:val="none" w:sz="0" w:space="0" w:color="auto"/>
            <w:bottom w:val="none" w:sz="0" w:space="0" w:color="auto"/>
            <w:right w:val="none" w:sz="0" w:space="0" w:color="auto"/>
          </w:divBdr>
        </w:div>
        <w:div w:id="1337540055">
          <w:marLeft w:val="640"/>
          <w:marRight w:val="0"/>
          <w:marTop w:val="0"/>
          <w:marBottom w:val="0"/>
          <w:divBdr>
            <w:top w:val="none" w:sz="0" w:space="0" w:color="auto"/>
            <w:left w:val="none" w:sz="0" w:space="0" w:color="auto"/>
            <w:bottom w:val="none" w:sz="0" w:space="0" w:color="auto"/>
            <w:right w:val="none" w:sz="0" w:space="0" w:color="auto"/>
          </w:divBdr>
        </w:div>
        <w:div w:id="1772503413">
          <w:marLeft w:val="640"/>
          <w:marRight w:val="0"/>
          <w:marTop w:val="0"/>
          <w:marBottom w:val="0"/>
          <w:divBdr>
            <w:top w:val="none" w:sz="0" w:space="0" w:color="auto"/>
            <w:left w:val="none" w:sz="0" w:space="0" w:color="auto"/>
            <w:bottom w:val="none" w:sz="0" w:space="0" w:color="auto"/>
            <w:right w:val="none" w:sz="0" w:space="0" w:color="auto"/>
          </w:divBdr>
        </w:div>
        <w:div w:id="1253130155">
          <w:marLeft w:val="640"/>
          <w:marRight w:val="0"/>
          <w:marTop w:val="0"/>
          <w:marBottom w:val="0"/>
          <w:divBdr>
            <w:top w:val="none" w:sz="0" w:space="0" w:color="auto"/>
            <w:left w:val="none" w:sz="0" w:space="0" w:color="auto"/>
            <w:bottom w:val="none" w:sz="0" w:space="0" w:color="auto"/>
            <w:right w:val="none" w:sz="0" w:space="0" w:color="auto"/>
          </w:divBdr>
        </w:div>
        <w:div w:id="548880550">
          <w:marLeft w:val="640"/>
          <w:marRight w:val="0"/>
          <w:marTop w:val="0"/>
          <w:marBottom w:val="0"/>
          <w:divBdr>
            <w:top w:val="none" w:sz="0" w:space="0" w:color="auto"/>
            <w:left w:val="none" w:sz="0" w:space="0" w:color="auto"/>
            <w:bottom w:val="none" w:sz="0" w:space="0" w:color="auto"/>
            <w:right w:val="none" w:sz="0" w:space="0" w:color="auto"/>
          </w:divBdr>
        </w:div>
        <w:div w:id="825169520">
          <w:marLeft w:val="640"/>
          <w:marRight w:val="0"/>
          <w:marTop w:val="0"/>
          <w:marBottom w:val="0"/>
          <w:divBdr>
            <w:top w:val="none" w:sz="0" w:space="0" w:color="auto"/>
            <w:left w:val="none" w:sz="0" w:space="0" w:color="auto"/>
            <w:bottom w:val="none" w:sz="0" w:space="0" w:color="auto"/>
            <w:right w:val="none" w:sz="0" w:space="0" w:color="auto"/>
          </w:divBdr>
        </w:div>
        <w:div w:id="1730418220">
          <w:marLeft w:val="640"/>
          <w:marRight w:val="0"/>
          <w:marTop w:val="0"/>
          <w:marBottom w:val="0"/>
          <w:divBdr>
            <w:top w:val="none" w:sz="0" w:space="0" w:color="auto"/>
            <w:left w:val="none" w:sz="0" w:space="0" w:color="auto"/>
            <w:bottom w:val="none" w:sz="0" w:space="0" w:color="auto"/>
            <w:right w:val="none" w:sz="0" w:space="0" w:color="auto"/>
          </w:divBdr>
        </w:div>
        <w:div w:id="822477522">
          <w:marLeft w:val="640"/>
          <w:marRight w:val="0"/>
          <w:marTop w:val="0"/>
          <w:marBottom w:val="0"/>
          <w:divBdr>
            <w:top w:val="none" w:sz="0" w:space="0" w:color="auto"/>
            <w:left w:val="none" w:sz="0" w:space="0" w:color="auto"/>
            <w:bottom w:val="none" w:sz="0" w:space="0" w:color="auto"/>
            <w:right w:val="none" w:sz="0" w:space="0" w:color="auto"/>
          </w:divBdr>
        </w:div>
        <w:div w:id="1007824706">
          <w:marLeft w:val="640"/>
          <w:marRight w:val="0"/>
          <w:marTop w:val="0"/>
          <w:marBottom w:val="0"/>
          <w:divBdr>
            <w:top w:val="none" w:sz="0" w:space="0" w:color="auto"/>
            <w:left w:val="none" w:sz="0" w:space="0" w:color="auto"/>
            <w:bottom w:val="none" w:sz="0" w:space="0" w:color="auto"/>
            <w:right w:val="none" w:sz="0" w:space="0" w:color="auto"/>
          </w:divBdr>
        </w:div>
        <w:div w:id="391463180">
          <w:marLeft w:val="640"/>
          <w:marRight w:val="0"/>
          <w:marTop w:val="0"/>
          <w:marBottom w:val="0"/>
          <w:divBdr>
            <w:top w:val="none" w:sz="0" w:space="0" w:color="auto"/>
            <w:left w:val="none" w:sz="0" w:space="0" w:color="auto"/>
            <w:bottom w:val="none" w:sz="0" w:space="0" w:color="auto"/>
            <w:right w:val="none" w:sz="0" w:space="0" w:color="auto"/>
          </w:divBdr>
        </w:div>
        <w:div w:id="283846977">
          <w:marLeft w:val="640"/>
          <w:marRight w:val="0"/>
          <w:marTop w:val="0"/>
          <w:marBottom w:val="0"/>
          <w:divBdr>
            <w:top w:val="none" w:sz="0" w:space="0" w:color="auto"/>
            <w:left w:val="none" w:sz="0" w:space="0" w:color="auto"/>
            <w:bottom w:val="none" w:sz="0" w:space="0" w:color="auto"/>
            <w:right w:val="none" w:sz="0" w:space="0" w:color="auto"/>
          </w:divBdr>
        </w:div>
        <w:div w:id="821196549">
          <w:marLeft w:val="640"/>
          <w:marRight w:val="0"/>
          <w:marTop w:val="0"/>
          <w:marBottom w:val="0"/>
          <w:divBdr>
            <w:top w:val="none" w:sz="0" w:space="0" w:color="auto"/>
            <w:left w:val="none" w:sz="0" w:space="0" w:color="auto"/>
            <w:bottom w:val="none" w:sz="0" w:space="0" w:color="auto"/>
            <w:right w:val="none" w:sz="0" w:space="0" w:color="auto"/>
          </w:divBdr>
        </w:div>
        <w:div w:id="625238214">
          <w:marLeft w:val="640"/>
          <w:marRight w:val="0"/>
          <w:marTop w:val="0"/>
          <w:marBottom w:val="0"/>
          <w:divBdr>
            <w:top w:val="none" w:sz="0" w:space="0" w:color="auto"/>
            <w:left w:val="none" w:sz="0" w:space="0" w:color="auto"/>
            <w:bottom w:val="none" w:sz="0" w:space="0" w:color="auto"/>
            <w:right w:val="none" w:sz="0" w:space="0" w:color="auto"/>
          </w:divBdr>
        </w:div>
        <w:div w:id="1052313103">
          <w:marLeft w:val="640"/>
          <w:marRight w:val="0"/>
          <w:marTop w:val="0"/>
          <w:marBottom w:val="0"/>
          <w:divBdr>
            <w:top w:val="none" w:sz="0" w:space="0" w:color="auto"/>
            <w:left w:val="none" w:sz="0" w:space="0" w:color="auto"/>
            <w:bottom w:val="none" w:sz="0" w:space="0" w:color="auto"/>
            <w:right w:val="none" w:sz="0" w:space="0" w:color="auto"/>
          </w:divBdr>
        </w:div>
        <w:div w:id="2076197791">
          <w:marLeft w:val="640"/>
          <w:marRight w:val="0"/>
          <w:marTop w:val="0"/>
          <w:marBottom w:val="0"/>
          <w:divBdr>
            <w:top w:val="none" w:sz="0" w:space="0" w:color="auto"/>
            <w:left w:val="none" w:sz="0" w:space="0" w:color="auto"/>
            <w:bottom w:val="none" w:sz="0" w:space="0" w:color="auto"/>
            <w:right w:val="none" w:sz="0" w:space="0" w:color="auto"/>
          </w:divBdr>
        </w:div>
        <w:div w:id="1367565424">
          <w:marLeft w:val="640"/>
          <w:marRight w:val="0"/>
          <w:marTop w:val="0"/>
          <w:marBottom w:val="0"/>
          <w:divBdr>
            <w:top w:val="none" w:sz="0" w:space="0" w:color="auto"/>
            <w:left w:val="none" w:sz="0" w:space="0" w:color="auto"/>
            <w:bottom w:val="none" w:sz="0" w:space="0" w:color="auto"/>
            <w:right w:val="none" w:sz="0" w:space="0" w:color="auto"/>
          </w:divBdr>
        </w:div>
        <w:div w:id="1328635759">
          <w:marLeft w:val="640"/>
          <w:marRight w:val="0"/>
          <w:marTop w:val="0"/>
          <w:marBottom w:val="0"/>
          <w:divBdr>
            <w:top w:val="none" w:sz="0" w:space="0" w:color="auto"/>
            <w:left w:val="none" w:sz="0" w:space="0" w:color="auto"/>
            <w:bottom w:val="none" w:sz="0" w:space="0" w:color="auto"/>
            <w:right w:val="none" w:sz="0" w:space="0" w:color="auto"/>
          </w:divBdr>
        </w:div>
        <w:div w:id="1013267061">
          <w:marLeft w:val="640"/>
          <w:marRight w:val="0"/>
          <w:marTop w:val="0"/>
          <w:marBottom w:val="0"/>
          <w:divBdr>
            <w:top w:val="none" w:sz="0" w:space="0" w:color="auto"/>
            <w:left w:val="none" w:sz="0" w:space="0" w:color="auto"/>
            <w:bottom w:val="none" w:sz="0" w:space="0" w:color="auto"/>
            <w:right w:val="none" w:sz="0" w:space="0" w:color="auto"/>
          </w:divBdr>
        </w:div>
        <w:div w:id="712146916">
          <w:marLeft w:val="640"/>
          <w:marRight w:val="0"/>
          <w:marTop w:val="0"/>
          <w:marBottom w:val="0"/>
          <w:divBdr>
            <w:top w:val="none" w:sz="0" w:space="0" w:color="auto"/>
            <w:left w:val="none" w:sz="0" w:space="0" w:color="auto"/>
            <w:bottom w:val="none" w:sz="0" w:space="0" w:color="auto"/>
            <w:right w:val="none" w:sz="0" w:space="0" w:color="auto"/>
          </w:divBdr>
        </w:div>
        <w:div w:id="248852718">
          <w:marLeft w:val="640"/>
          <w:marRight w:val="0"/>
          <w:marTop w:val="0"/>
          <w:marBottom w:val="0"/>
          <w:divBdr>
            <w:top w:val="none" w:sz="0" w:space="0" w:color="auto"/>
            <w:left w:val="none" w:sz="0" w:space="0" w:color="auto"/>
            <w:bottom w:val="none" w:sz="0" w:space="0" w:color="auto"/>
            <w:right w:val="none" w:sz="0" w:space="0" w:color="auto"/>
          </w:divBdr>
        </w:div>
        <w:div w:id="846485058">
          <w:marLeft w:val="640"/>
          <w:marRight w:val="0"/>
          <w:marTop w:val="0"/>
          <w:marBottom w:val="0"/>
          <w:divBdr>
            <w:top w:val="none" w:sz="0" w:space="0" w:color="auto"/>
            <w:left w:val="none" w:sz="0" w:space="0" w:color="auto"/>
            <w:bottom w:val="none" w:sz="0" w:space="0" w:color="auto"/>
            <w:right w:val="none" w:sz="0" w:space="0" w:color="auto"/>
          </w:divBdr>
        </w:div>
        <w:div w:id="1071853871">
          <w:marLeft w:val="640"/>
          <w:marRight w:val="0"/>
          <w:marTop w:val="0"/>
          <w:marBottom w:val="0"/>
          <w:divBdr>
            <w:top w:val="none" w:sz="0" w:space="0" w:color="auto"/>
            <w:left w:val="none" w:sz="0" w:space="0" w:color="auto"/>
            <w:bottom w:val="none" w:sz="0" w:space="0" w:color="auto"/>
            <w:right w:val="none" w:sz="0" w:space="0" w:color="auto"/>
          </w:divBdr>
        </w:div>
        <w:div w:id="1905483294">
          <w:marLeft w:val="640"/>
          <w:marRight w:val="0"/>
          <w:marTop w:val="0"/>
          <w:marBottom w:val="0"/>
          <w:divBdr>
            <w:top w:val="none" w:sz="0" w:space="0" w:color="auto"/>
            <w:left w:val="none" w:sz="0" w:space="0" w:color="auto"/>
            <w:bottom w:val="none" w:sz="0" w:space="0" w:color="auto"/>
            <w:right w:val="none" w:sz="0" w:space="0" w:color="auto"/>
          </w:divBdr>
        </w:div>
        <w:div w:id="1303580060">
          <w:marLeft w:val="640"/>
          <w:marRight w:val="0"/>
          <w:marTop w:val="0"/>
          <w:marBottom w:val="0"/>
          <w:divBdr>
            <w:top w:val="none" w:sz="0" w:space="0" w:color="auto"/>
            <w:left w:val="none" w:sz="0" w:space="0" w:color="auto"/>
            <w:bottom w:val="none" w:sz="0" w:space="0" w:color="auto"/>
            <w:right w:val="none" w:sz="0" w:space="0" w:color="auto"/>
          </w:divBdr>
        </w:div>
        <w:div w:id="643703381">
          <w:marLeft w:val="640"/>
          <w:marRight w:val="0"/>
          <w:marTop w:val="0"/>
          <w:marBottom w:val="0"/>
          <w:divBdr>
            <w:top w:val="none" w:sz="0" w:space="0" w:color="auto"/>
            <w:left w:val="none" w:sz="0" w:space="0" w:color="auto"/>
            <w:bottom w:val="none" w:sz="0" w:space="0" w:color="auto"/>
            <w:right w:val="none" w:sz="0" w:space="0" w:color="auto"/>
          </w:divBdr>
        </w:div>
        <w:div w:id="879510113">
          <w:marLeft w:val="640"/>
          <w:marRight w:val="0"/>
          <w:marTop w:val="0"/>
          <w:marBottom w:val="0"/>
          <w:divBdr>
            <w:top w:val="none" w:sz="0" w:space="0" w:color="auto"/>
            <w:left w:val="none" w:sz="0" w:space="0" w:color="auto"/>
            <w:bottom w:val="none" w:sz="0" w:space="0" w:color="auto"/>
            <w:right w:val="none" w:sz="0" w:space="0" w:color="auto"/>
          </w:divBdr>
        </w:div>
        <w:div w:id="684330655">
          <w:marLeft w:val="640"/>
          <w:marRight w:val="0"/>
          <w:marTop w:val="0"/>
          <w:marBottom w:val="0"/>
          <w:divBdr>
            <w:top w:val="none" w:sz="0" w:space="0" w:color="auto"/>
            <w:left w:val="none" w:sz="0" w:space="0" w:color="auto"/>
            <w:bottom w:val="none" w:sz="0" w:space="0" w:color="auto"/>
            <w:right w:val="none" w:sz="0" w:space="0" w:color="auto"/>
          </w:divBdr>
        </w:div>
        <w:div w:id="28843999">
          <w:marLeft w:val="640"/>
          <w:marRight w:val="0"/>
          <w:marTop w:val="0"/>
          <w:marBottom w:val="0"/>
          <w:divBdr>
            <w:top w:val="none" w:sz="0" w:space="0" w:color="auto"/>
            <w:left w:val="none" w:sz="0" w:space="0" w:color="auto"/>
            <w:bottom w:val="none" w:sz="0" w:space="0" w:color="auto"/>
            <w:right w:val="none" w:sz="0" w:space="0" w:color="auto"/>
          </w:divBdr>
        </w:div>
        <w:div w:id="1166167978">
          <w:marLeft w:val="640"/>
          <w:marRight w:val="0"/>
          <w:marTop w:val="0"/>
          <w:marBottom w:val="0"/>
          <w:divBdr>
            <w:top w:val="none" w:sz="0" w:space="0" w:color="auto"/>
            <w:left w:val="none" w:sz="0" w:space="0" w:color="auto"/>
            <w:bottom w:val="none" w:sz="0" w:space="0" w:color="auto"/>
            <w:right w:val="none" w:sz="0" w:space="0" w:color="auto"/>
          </w:divBdr>
        </w:div>
        <w:div w:id="1553149839">
          <w:marLeft w:val="640"/>
          <w:marRight w:val="0"/>
          <w:marTop w:val="0"/>
          <w:marBottom w:val="0"/>
          <w:divBdr>
            <w:top w:val="none" w:sz="0" w:space="0" w:color="auto"/>
            <w:left w:val="none" w:sz="0" w:space="0" w:color="auto"/>
            <w:bottom w:val="none" w:sz="0" w:space="0" w:color="auto"/>
            <w:right w:val="none" w:sz="0" w:space="0" w:color="auto"/>
          </w:divBdr>
        </w:div>
        <w:div w:id="217055401">
          <w:marLeft w:val="640"/>
          <w:marRight w:val="0"/>
          <w:marTop w:val="0"/>
          <w:marBottom w:val="0"/>
          <w:divBdr>
            <w:top w:val="none" w:sz="0" w:space="0" w:color="auto"/>
            <w:left w:val="none" w:sz="0" w:space="0" w:color="auto"/>
            <w:bottom w:val="none" w:sz="0" w:space="0" w:color="auto"/>
            <w:right w:val="none" w:sz="0" w:space="0" w:color="auto"/>
          </w:divBdr>
        </w:div>
        <w:div w:id="1754466921">
          <w:marLeft w:val="640"/>
          <w:marRight w:val="0"/>
          <w:marTop w:val="0"/>
          <w:marBottom w:val="0"/>
          <w:divBdr>
            <w:top w:val="none" w:sz="0" w:space="0" w:color="auto"/>
            <w:left w:val="none" w:sz="0" w:space="0" w:color="auto"/>
            <w:bottom w:val="none" w:sz="0" w:space="0" w:color="auto"/>
            <w:right w:val="none" w:sz="0" w:space="0" w:color="auto"/>
          </w:divBdr>
        </w:div>
        <w:div w:id="1853760409">
          <w:marLeft w:val="640"/>
          <w:marRight w:val="0"/>
          <w:marTop w:val="0"/>
          <w:marBottom w:val="0"/>
          <w:divBdr>
            <w:top w:val="none" w:sz="0" w:space="0" w:color="auto"/>
            <w:left w:val="none" w:sz="0" w:space="0" w:color="auto"/>
            <w:bottom w:val="none" w:sz="0" w:space="0" w:color="auto"/>
            <w:right w:val="none" w:sz="0" w:space="0" w:color="auto"/>
          </w:divBdr>
        </w:div>
        <w:div w:id="839544274">
          <w:marLeft w:val="640"/>
          <w:marRight w:val="0"/>
          <w:marTop w:val="0"/>
          <w:marBottom w:val="0"/>
          <w:divBdr>
            <w:top w:val="none" w:sz="0" w:space="0" w:color="auto"/>
            <w:left w:val="none" w:sz="0" w:space="0" w:color="auto"/>
            <w:bottom w:val="none" w:sz="0" w:space="0" w:color="auto"/>
            <w:right w:val="none" w:sz="0" w:space="0" w:color="auto"/>
          </w:divBdr>
        </w:div>
        <w:div w:id="1210919133">
          <w:marLeft w:val="640"/>
          <w:marRight w:val="0"/>
          <w:marTop w:val="0"/>
          <w:marBottom w:val="0"/>
          <w:divBdr>
            <w:top w:val="none" w:sz="0" w:space="0" w:color="auto"/>
            <w:left w:val="none" w:sz="0" w:space="0" w:color="auto"/>
            <w:bottom w:val="none" w:sz="0" w:space="0" w:color="auto"/>
            <w:right w:val="none" w:sz="0" w:space="0" w:color="auto"/>
          </w:divBdr>
        </w:div>
        <w:div w:id="867647049">
          <w:marLeft w:val="640"/>
          <w:marRight w:val="0"/>
          <w:marTop w:val="0"/>
          <w:marBottom w:val="0"/>
          <w:divBdr>
            <w:top w:val="none" w:sz="0" w:space="0" w:color="auto"/>
            <w:left w:val="none" w:sz="0" w:space="0" w:color="auto"/>
            <w:bottom w:val="none" w:sz="0" w:space="0" w:color="auto"/>
            <w:right w:val="none" w:sz="0" w:space="0" w:color="auto"/>
          </w:divBdr>
        </w:div>
        <w:div w:id="542526112">
          <w:marLeft w:val="640"/>
          <w:marRight w:val="0"/>
          <w:marTop w:val="0"/>
          <w:marBottom w:val="0"/>
          <w:divBdr>
            <w:top w:val="none" w:sz="0" w:space="0" w:color="auto"/>
            <w:left w:val="none" w:sz="0" w:space="0" w:color="auto"/>
            <w:bottom w:val="none" w:sz="0" w:space="0" w:color="auto"/>
            <w:right w:val="none" w:sz="0" w:space="0" w:color="auto"/>
          </w:divBdr>
        </w:div>
        <w:div w:id="161510780">
          <w:marLeft w:val="640"/>
          <w:marRight w:val="0"/>
          <w:marTop w:val="0"/>
          <w:marBottom w:val="0"/>
          <w:divBdr>
            <w:top w:val="none" w:sz="0" w:space="0" w:color="auto"/>
            <w:left w:val="none" w:sz="0" w:space="0" w:color="auto"/>
            <w:bottom w:val="none" w:sz="0" w:space="0" w:color="auto"/>
            <w:right w:val="none" w:sz="0" w:space="0" w:color="auto"/>
          </w:divBdr>
        </w:div>
        <w:div w:id="1070418534">
          <w:marLeft w:val="640"/>
          <w:marRight w:val="0"/>
          <w:marTop w:val="0"/>
          <w:marBottom w:val="0"/>
          <w:divBdr>
            <w:top w:val="none" w:sz="0" w:space="0" w:color="auto"/>
            <w:left w:val="none" w:sz="0" w:space="0" w:color="auto"/>
            <w:bottom w:val="none" w:sz="0" w:space="0" w:color="auto"/>
            <w:right w:val="none" w:sz="0" w:space="0" w:color="auto"/>
          </w:divBdr>
        </w:div>
        <w:div w:id="981734028">
          <w:marLeft w:val="640"/>
          <w:marRight w:val="0"/>
          <w:marTop w:val="0"/>
          <w:marBottom w:val="0"/>
          <w:divBdr>
            <w:top w:val="none" w:sz="0" w:space="0" w:color="auto"/>
            <w:left w:val="none" w:sz="0" w:space="0" w:color="auto"/>
            <w:bottom w:val="none" w:sz="0" w:space="0" w:color="auto"/>
            <w:right w:val="none" w:sz="0" w:space="0" w:color="auto"/>
          </w:divBdr>
        </w:div>
        <w:div w:id="172955858">
          <w:marLeft w:val="640"/>
          <w:marRight w:val="0"/>
          <w:marTop w:val="0"/>
          <w:marBottom w:val="0"/>
          <w:divBdr>
            <w:top w:val="none" w:sz="0" w:space="0" w:color="auto"/>
            <w:left w:val="none" w:sz="0" w:space="0" w:color="auto"/>
            <w:bottom w:val="none" w:sz="0" w:space="0" w:color="auto"/>
            <w:right w:val="none" w:sz="0" w:space="0" w:color="auto"/>
          </w:divBdr>
        </w:div>
        <w:div w:id="1272860298">
          <w:marLeft w:val="640"/>
          <w:marRight w:val="0"/>
          <w:marTop w:val="0"/>
          <w:marBottom w:val="0"/>
          <w:divBdr>
            <w:top w:val="none" w:sz="0" w:space="0" w:color="auto"/>
            <w:left w:val="none" w:sz="0" w:space="0" w:color="auto"/>
            <w:bottom w:val="none" w:sz="0" w:space="0" w:color="auto"/>
            <w:right w:val="none" w:sz="0" w:space="0" w:color="auto"/>
          </w:divBdr>
        </w:div>
        <w:div w:id="572161942">
          <w:marLeft w:val="640"/>
          <w:marRight w:val="0"/>
          <w:marTop w:val="0"/>
          <w:marBottom w:val="0"/>
          <w:divBdr>
            <w:top w:val="none" w:sz="0" w:space="0" w:color="auto"/>
            <w:left w:val="none" w:sz="0" w:space="0" w:color="auto"/>
            <w:bottom w:val="none" w:sz="0" w:space="0" w:color="auto"/>
            <w:right w:val="none" w:sz="0" w:space="0" w:color="auto"/>
          </w:divBdr>
        </w:div>
        <w:div w:id="949046243">
          <w:marLeft w:val="640"/>
          <w:marRight w:val="0"/>
          <w:marTop w:val="0"/>
          <w:marBottom w:val="0"/>
          <w:divBdr>
            <w:top w:val="none" w:sz="0" w:space="0" w:color="auto"/>
            <w:left w:val="none" w:sz="0" w:space="0" w:color="auto"/>
            <w:bottom w:val="none" w:sz="0" w:space="0" w:color="auto"/>
            <w:right w:val="none" w:sz="0" w:space="0" w:color="auto"/>
          </w:divBdr>
        </w:div>
        <w:div w:id="1602104393">
          <w:marLeft w:val="640"/>
          <w:marRight w:val="0"/>
          <w:marTop w:val="0"/>
          <w:marBottom w:val="0"/>
          <w:divBdr>
            <w:top w:val="none" w:sz="0" w:space="0" w:color="auto"/>
            <w:left w:val="none" w:sz="0" w:space="0" w:color="auto"/>
            <w:bottom w:val="none" w:sz="0" w:space="0" w:color="auto"/>
            <w:right w:val="none" w:sz="0" w:space="0" w:color="auto"/>
          </w:divBdr>
        </w:div>
        <w:div w:id="2106266480">
          <w:marLeft w:val="640"/>
          <w:marRight w:val="0"/>
          <w:marTop w:val="0"/>
          <w:marBottom w:val="0"/>
          <w:divBdr>
            <w:top w:val="none" w:sz="0" w:space="0" w:color="auto"/>
            <w:left w:val="none" w:sz="0" w:space="0" w:color="auto"/>
            <w:bottom w:val="none" w:sz="0" w:space="0" w:color="auto"/>
            <w:right w:val="none" w:sz="0" w:space="0" w:color="auto"/>
          </w:divBdr>
        </w:div>
        <w:div w:id="1233467168">
          <w:marLeft w:val="640"/>
          <w:marRight w:val="0"/>
          <w:marTop w:val="0"/>
          <w:marBottom w:val="0"/>
          <w:divBdr>
            <w:top w:val="none" w:sz="0" w:space="0" w:color="auto"/>
            <w:left w:val="none" w:sz="0" w:space="0" w:color="auto"/>
            <w:bottom w:val="none" w:sz="0" w:space="0" w:color="auto"/>
            <w:right w:val="none" w:sz="0" w:space="0" w:color="auto"/>
          </w:divBdr>
        </w:div>
        <w:div w:id="1825050889">
          <w:marLeft w:val="640"/>
          <w:marRight w:val="0"/>
          <w:marTop w:val="0"/>
          <w:marBottom w:val="0"/>
          <w:divBdr>
            <w:top w:val="none" w:sz="0" w:space="0" w:color="auto"/>
            <w:left w:val="none" w:sz="0" w:space="0" w:color="auto"/>
            <w:bottom w:val="none" w:sz="0" w:space="0" w:color="auto"/>
            <w:right w:val="none" w:sz="0" w:space="0" w:color="auto"/>
          </w:divBdr>
        </w:div>
        <w:div w:id="185140323">
          <w:marLeft w:val="640"/>
          <w:marRight w:val="0"/>
          <w:marTop w:val="0"/>
          <w:marBottom w:val="0"/>
          <w:divBdr>
            <w:top w:val="none" w:sz="0" w:space="0" w:color="auto"/>
            <w:left w:val="none" w:sz="0" w:space="0" w:color="auto"/>
            <w:bottom w:val="none" w:sz="0" w:space="0" w:color="auto"/>
            <w:right w:val="none" w:sz="0" w:space="0" w:color="auto"/>
          </w:divBdr>
        </w:div>
        <w:div w:id="1146630707">
          <w:marLeft w:val="640"/>
          <w:marRight w:val="0"/>
          <w:marTop w:val="0"/>
          <w:marBottom w:val="0"/>
          <w:divBdr>
            <w:top w:val="none" w:sz="0" w:space="0" w:color="auto"/>
            <w:left w:val="none" w:sz="0" w:space="0" w:color="auto"/>
            <w:bottom w:val="none" w:sz="0" w:space="0" w:color="auto"/>
            <w:right w:val="none" w:sz="0" w:space="0" w:color="auto"/>
          </w:divBdr>
        </w:div>
        <w:div w:id="1632974396">
          <w:marLeft w:val="640"/>
          <w:marRight w:val="0"/>
          <w:marTop w:val="0"/>
          <w:marBottom w:val="0"/>
          <w:divBdr>
            <w:top w:val="none" w:sz="0" w:space="0" w:color="auto"/>
            <w:left w:val="none" w:sz="0" w:space="0" w:color="auto"/>
            <w:bottom w:val="none" w:sz="0" w:space="0" w:color="auto"/>
            <w:right w:val="none" w:sz="0" w:space="0" w:color="auto"/>
          </w:divBdr>
        </w:div>
        <w:div w:id="721057733">
          <w:marLeft w:val="640"/>
          <w:marRight w:val="0"/>
          <w:marTop w:val="0"/>
          <w:marBottom w:val="0"/>
          <w:divBdr>
            <w:top w:val="none" w:sz="0" w:space="0" w:color="auto"/>
            <w:left w:val="none" w:sz="0" w:space="0" w:color="auto"/>
            <w:bottom w:val="none" w:sz="0" w:space="0" w:color="auto"/>
            <w:right w:val="none" w:sz="0" w:space="0" w:color="auto"/>
          </w:divBdr>
        </w:div>
        <w:div w:id="1567642481">
          <w:marLeft w:val="640"/>
          <w:marRight w:val="0"/>
          <w:marTop w:val="0"/>
          <w:marBottom w:val="0"/>
          <w:divBdr>
            <w:top w:val="none" w:sz="0" w:space="0" w:color="auto"/>
            <w:left w:val="none" w:sz="0" w:space="0" w:color="auto"/>
            <w:bottom w:val="none" w:sz="0" w:space="0" w:color="auto"/>
            <w:right w:val="none" w:sz="0" w:space="0" w:color="auto"/>
          </w:divBdr>
        </w:div>
        <w:div w:id="861095433">
          <w:marLeft w:val="640"/>
          <w:marRight w:val="0"/>
          <w:marTop w:val="0"/>
          <w:marBottom w:val="0"/>
          <w:divBdr>
            <w:top w:val="none" w:sz="0" w:space="0" w:color="auto"/>
            <w:left w:val="none" w:sz="0" w:space="0" w:color="auto"/>
            <w:bottom w:val="none" w:sz="0" w:space="0" w:color="auto"/>
            <w:right w:val="none" w:sz="0" w:space="0" w:color="auto"/>
          </w:divBdr>
        </w:div>
      </w:divsChild>
    </w:div>
    <w:div w:id="1538814883">
      <w:bodyDiv w:val="1"/>
      <w:marLeft w:val="0"/>
      <w:marRight w:val="0"/>
      <w:marTop w:val="0"/>
      <w:marBottom w:val="0"/>
      <w:divBdr>
        <w:top w:val="none" w:sz="0" w:space="0" w:color="auto"/>
        <w:left w:val="none" w:sz="0" w:space="0" w:color="auto"/>
        <w:bottom w:val="none" w:sz="0" w:space="0" w:color="auto"/>
        <w:right w:val="none" w:sz="0" w:space="0" w:color="auto"/>
      </w:divBdr>
      <w:divsChild>
        <w:div w:id="649867339">
          <w:marLeft w:val="640"/>
          <w:marRight w:val="0"/>
          <w:marTop w:val="0"/>
          <w:marBottom w:val="0"/>
          <w:divBdr>
            <w:top w:val="none" w:sz="0" w:space="0" w:color="auto"/>
            <w:left w:val="none" w:sz="0" w:space="0" w:color="auto"/>
            <w:bottom w:val="none" w:sz="0" w:space="0" w:color="auto"/>
            <w:right w:val="none" w:sz="0" w:space="0" w:color="auto"/>
          </w:divBdr>
        </w:div>
        <w:div w:id="1424112566">
          <w:marLeft w:val="640"/>
          <w:marRight w:val="0"/>
          <w:marTop w:val="0"/>
          <w:marBottom w:val="0"/>
          <w:divBdr>
            <w:top w:val="none" w:sz="0" w:space="0" w:color="auto"/>
            <w:left w:val="none" w:sz="0" w:space="0" w:color="auto"/>
            <w:bottom w:val="none" w:sz="0" w:space="0" w:color="auto"/>
            <w:right w:val="none" w:sz="0" w:space="0" w:color="auto"/>
          </w:divBdr>
        </w:div>
        <w:div w:id="1194616987">
          <w:marLeft w:val="640"/>
          <w:marRight w:val="0"/>
          <w:marTop w:val="0"/>
          <w:marBottom w:val="0"/>
          <w:divBdr>
            <w:top w:val="none" w:sz="0" w:space="0" w:color="auto"/>
            <w:left w:val="none" w:sz="0" w:space="0" w:color="auto"/>
            <w:bottom w:val="none" w:sz="0" w:space="0" w:color="auto"/>
            <w:right w:val="none" w:sz="0" w:space="0" w:color="auto"/>
          </w:divBdr>
        </w:div>
        <w:div w:id="584385596">
          <w:marLeft w:val="640"/>
          <w:marRight w:val="0"/>
          <w:marTop w:val="0"/>
          <w:marBottom w:val="0"/>
          <w:divBdr>
            <w:top w:val="none" w:sz="0" w:space="0" w:color="auto"/>
            <w:left w:val="none" w:sz="0" w:space="0" w:color="auto"/>
            <w:bottom w:val="none" w:sz="0" w:space="0" w:color="auto"/>
            <w:right w:val="none" w:sz="0" w:space="0" w:color="auto"/>
          </w:divBdr>
        </w:div>
        <w:div w:id="2046059373">
          <w:marLeft w:val="640"/>
          <w:marRight w:val="0"/>
          <w:marTop w:val="0"/>
          <w:marBottom w:val="0"/>
          <w:divBdr>
            <w:top w:val="none" w:sz="0" w:space="0" w:color="auto"/>
            <w:left w:val="none" w:sz="0" w:space="0" w:color="auto"/>
            <w:bottom w:val="none" w:sz="0" w:space="0" w:color="auto"/>
            <w:right w:val="none" w:sz="0" w:space="0" w:color="auto"/>
          </w:divBdr>
        </w:div>
        <w:div w:id="2140949020">
          <w:marLeft w:val="640"/>
          <w:marRight w:val="0"/>
          <w:marTop w:val="0"/>
          <w:marBottom w:val="0"/>
          <w:divBdr>
            <w:top w:val="none" w:sz="0" w:space="0" w:color="auto"/>
            <w:left w:val="none" w:sz="0" w:space="0" w:color="auto"/>
            <w:bottom w:val="none" w:sz="0" w:space="0" w:color="auto"/>
            <w:right w:val="none" w:sz="0" w:space="0" w:color="auto"/>
          </w:divBdr>
        </w:div>
        <w:div w:id="1053234739">
          <w:marLeft w:val="640"/>
          <w:marRight w:val="0"/>
          <w:marTop w:val="0"/>
          <w:marBottom w:val="0"/>
          <w:divBdr>
            <w:top w:val="none" w:sz="0" w:space="0" w:color="auto"/>
            <w:left w:val="none" w:sz="0" w:space="0" w:color="auto"/>
            <w:bottom w:val="none" w:sz="0" w:space="0" w:color="auto"/>
            <w:right w:val="none" w:sz="0" w:space="0" w:color="auto"/>
          </w:divBdr>
        </w:div>
        <w:div w:id="795804399">
          <w:marLeft w:val="640"/>
          <w:marRight w:val="0"/>
          <w:marTop w:val="0"/>
          <w:marBottom w:val="0"/>
          <w:divBdr>
            <w:top w:val="none" w:sz="0" w:space="0" w:color="auto"/>
            <w:left w:val="none" w:sz="0" w:space="0" w:color="auto"/>
            <w:bottom w:val="none" w:sz="0" w:space="0" w:color="auto"/>
            <w:right w:val="none" w:sz="0" w:space="0" w:color="auto"/>
          </w:divBdr>
        </w:div>
        <w:div w:id="260382792">
          <w:marLeft w:val="640"/>
          <w:marRight w:val="0"/>
          <w:marTop w:val="0"/>
          <w:marBottom w:val="0"/>
          <w:divBdr>
            <w:top w:val="none" w:sz="0" w:space="0" w:color="auto"/>
            <w:left w:val="none" w:sz="0" w:space="0" w:color="auto"/>
            <w:bottom w:val="none" w:sz="0" w:space="0" w:color="auto"/>
            <w:right w:val="none" w:sz="0" w:space="0" w:color="auto"/>
          </w:divBdr>
        </w:div>
        <w:div w:id="2560038">
          <w:marLeft w:val="640"/>
          <w:marRight w:val="0"/>
          <w:marTop w:val="0"/>
          <w:marBottom w:val="0"/>
          <w:divBdr>
            <w:top w:val="none" w:sz="0" w:space="0" w:color="auto"/>
            <w:left w:val="none" w:sz="0" w:space="0" w:color="auto"/>
            <w:bottom w:val="none" w:sz="0" w:space="0" w:color="auto"/>
            <w:right w:val="none" w:sz="0" w:space="0" w:color="auto"/>
          </w:divBdr>
        </w:div>
        <w:div w:id="564032155">
          <w:marLeft w:val="640"/>
          <w:marRight w:val="0"/>
          <w:marTop w:val="0"/>
          <w:marBottom w:val="0"/>
          <w:divBdr>
            <w:top w:val="none" w:sz="0" w:space="0" w:color="auto"/>
            <w:left w:val="none" w:sz="0" w:space="0" w:color="auto"/>
            <w:bottom w:val="none" w:sz="0" w:space="0" w:color="auto"/>
            <w:right w:val="none" w:sz="0" w:space="0" w:color="auto"/>
          </w:divBdr>
        </w:div>
        <w:div w:id="1561092704">
          <w:marLeft w:val="640"/>
          <w:marRight w:val="0"/>
          <w:marTop w:val="0"/>
          <w:marBottom w:val="0"/>
          <w:divBdr>
            <w:top w:val="none" w:sz="0" w:space="0" w:color="auto"/>
            <w:left w:val="none" w:sz="0" w:space="0" w:color="auto"/>
            <w:bottom w:val="none" w:sz="0" w:space="0" w:color="auto"/>
            <w:right w:val="none" w:sz="0" w:space="0" w:color="auto"/>
          </w:divBdr>
        </w:div>
        <w:div w:id="755827167">
          <w:marLeft w:val="640"/>
          <w:marRight w:val="0"/>
          <w:marTop w:val="0"/>
          <w:marBottom w:val="0"/>
          <w:divBdr>
            <w:top w:val="none" w:sz="0" w:space="0" w:color="auto"/>
            <w:left w:val="none" w:sz="0" w:space="0" w:color="auto"/>
            <w:bottom w:val="none" w:sz="0" w:space="0" w:color="auto"/>
            <w:right w:val="none" w:sz="0" w:space="0" w:color="auto"/>
          </w:divBdr>
        </w:div>
        <w:div w:id="1073817156">
          <w:marLeft w:val="640"/>
          <w:marRight w:val="0"/>
          <w:marTop w:val="0"/>
          <w:marBottom w:val="0"/>
          <w:divBdr>
            <w:top w:val="none" w:sz="0" w:space="0" w:color="auto"/>
            <w:left w:val="none" w:sz="0" w:space="0" w:color="auto"/>
            <w:bottom w:val="none" w:sz="0" w:space="0" w:color="auto"/>
            <w:right w:val="none" w:sz="0" w:space="0" w:color="auto"/>
          </w:divBdr>
        </w:div>
        <w:div w:id="38167675">
          <w:marLeft w:val="640"/>
          <w:marRight w:val="0"/>
          <w:marTop w:val="0"/>
          <w:marBottom w:val="0"/>
          <w:divBdr>
            <w:top w:val="none" w:sz="0" w:space="0" w:color="auto"/>
            <w:left w:val="none" w:sz="0" w:space="0" w:color="auto"/>
            <w:bottom w:val="none" w:sz="0" w:space="0" w:color="auto"/>
            <w:right w:val="none" w:sz="0" w:space="0" w:color="auto"/>
          </w:divBdr>
        </w:div>
        <w:div w:id="2062170388">
          <w:marLeft w:val="640"/>
          <w:marRight w:val="0"/>
          <w:marTop w:val="0"/>
          <w:marBottom w:val="0"/>
          <w:divBdr>
            <w:top w:val="none" w:sz="0" w:space="0" w:color="auto"/>
            <w:left w:val="none" w:sz="0" w:space="0" w:color="auto"/>
            <w:bottom w:val="none" w:sz="0" w:space="0" w:color="auto"/>
            <w:right w:val="none" w:sz="0" w:space="0" w:color="auto"/>
          </w:divBdr>
        </w:div>
        <w:div w:id="1081220921">
          <w:marLeft w:val="640"/>
          <w:marRight w:val="0"/>
          <w:marTop w:val="0"/>
          <w:marBottom w:val="0"/>
          <w:divBdr>
            <w:top w:val="none" w:sz="0" w:space="0" w:color="auto"/>
            <w:left w:val="none" w:sz="0" w:space="0" w:color="auto"/>
            <w:bottom w:val="none" w:sz="0" w:space="0" w:color="auto"/>
            <w:right w:val="none" w:sz="0" w:space="0" w:color="auto"/>
          </w:divBdr>
        </w:div>
        <w:div w:id="1676027906">
          <w:marLeft w:val="640"/>
          <w:marRight w:val="0"/>
          <w:marTop w:val="0"/>
          <w:marBottom w:val="0"/>
          <w:divBdr>
            <w:top w:val="none" w:sz="0" w:space="0" w:color="auto"/>
            <w:left w:val="none" w:sz="0" w:space="0" w:color="auto"/>
            <w:bottom w:val="none" w:sz="0" w:space="0" w:color="auto"/>
            <w:right w:val="none" w:sz="0" w:space="0" w:color="auto"/>
          </w:divBdr>
        </w:div>
        <w:div w:id="1639191202">
          <w:marLeft w:val="640"/>
          <w:marRight w:val="0"/>
          <w:marTop w:val="0"/>
          <w:marBottom w:val="0"/>
          <w:divBdr>
            <w:top w:val="none" w:sz="0" w:space="0" w:color="auto"/>
            <w:left w:val="none" w:sz="0" w:space="0" w:color="auto"/>
            <w:bottom w:val="none" w:sz="0" w:space="0" w:color="auto"/>
            <w:right w:val="none" w:sz="0" w:space="0" w:color="auto"/>
          </w:divBdr>
        </w:div>
        <w:div w:id="1450510971">
          <w:marLeft w:val="640"/>
          <w:marRight w:val="0"/>
          <w:marTop w:val="0"/>
          <w:marBottom w:val="0"/>
          <w:divBdr>
            <w:top w:val="none" w:sz="0" w:space="0" w:color="auto"/>
            <w:left w:val="none" w:sz="0" w:space="0" w:color="auto"/>
            <w:bottom w:val="none" w:sz="0" w:space="0" w:color="auto"/>
            <w:right w:val="none" w:sz="0" w:space="0" w:color="auto"/>
          </w:divBdr>
        </w:div>
        <w:div w:id="241961141">
          <w:marLeft w:val="640"/>
          <w:marRight w:val="0"/>
          <w:marTop w:val="0"/>
          <w:marBottom w:val="0"/>
          <w:divBdr>
            <w:top w:val="none" w:sz="0" w:space="0" w:color="auto"/>
            <w:left w:val="none" w:sz="0" w:space="0" w:color="auto"/>
            <w:bottom w:val="none" w:sz="0" w:space="0" w:color="auto"/>
            <w:right w:val="none" w:sz="0" w:space="0" w:color="auto"/>
          </w:divBdr>
        </w:div>
        <w:div w:id="45376714">
          <w:marLeft w:val="640"/>
          <w:marRight w:val="0"/>
          <w:marTop w:val="0"/>
          <w:marBottom w:val="0"/>
          <w:divBdr>
            <w:top w:val="none" w:sz="0" w:space="0" w:color="auto"/>
            <w:left w:val="none" w:sz="0" w:space="0" w:color="auto"/>
            <w:bottom w:val="none" w:sz="0" w:space="0" w:color="auto"/>
            <w:right w:val="none" w:sz="0" w:space="0" w:color="auto"/>
          </w:divBdr>
        </w:div>
        <w:div w:id="935598207">
          <w:marLeft w:val="640"/>
          <w:marRight w:val="0"/>
          <w:marTop w:val="0"/>
          <w:marBottom w:val="0"/>
          <w:divBdr>
            <w:top w:val="none" w:sz="0" w:space="0" w:color="auto"/>
            <w:left w:val="none" w:sz="0" w:space="0" w:color="auto"/>
            <w:bottom w:val="none" w:sz="0" w:space="0" w:color="auto"/>
            <w:right w:val="none" w:sz="0" w:space="0" w:color="auto"/>
          </w:divBdr>
        </w:div>
        <w:div w:id="1428888538">
          <w:marLeft w:val="640"/>
          <w:marRight w:val="0"/>
          <w:marTop w:val="0"/>
          <w:marBottom w:val="0"/>
          <w:divBdr>
            <w:top w:val="none" w:sz="0" w:space="0" w:color="auto"/>
            <w:left w:val="none" w:sz="0" w:space="0" w:color="auto"/>
            <w:bottom w:val="none" w:sz="0" w:space="0" w:color="auto"/>
            <w:right w:val="none" w:sz="0" w:space="0" w:color="auto"/>
          </w:divBdr>
        </w:div>
        <w:div w:id="465199313">
          <w:marLeft w:val="640"/>
          <w:marRight w:val="0"/>
          <w:marTop w:val="0"/>
          <w:marBottom w:val="0"/>
          <w:divBdr>
            <w:top w:val="none" w:sz="0" w:space="0" w:color="auto"/>
            <w:left w:val="none" w:sz="0" w:space="0" w:color="auto"/>
            <w:bottom w:val="none" w:sz="0" w:space="0" w:color="auto"/>
            <w:right w:val="none" w:sz="0" w:space="0" w:color="auto"/>
          </w:divBdr>
        </w:div>
        <w:div w:id="1142189342">
          <w:marLeft w:val="640"/>
          <w:marRight w:val="0"/>
          <w:marTop w:val="0"/>
          <w:marBottom w:val="0"/>
          <w:divBdr>
            <w:top w:val="none" w:sz="0" w:space="0" w:color="auto"/>
            <w:left w:val="none" w:sz="0" w:space="0" w:color="auto"/>
            <w:bottom w:val="none" w:sz="0" w:space="0" w:color="auto"/>
            <w:right w:val="none" w:sz="0" w:space="0" w:color="auto"/>
          </w:divBdr>
        </w:div>
        <w:div w:id="1124691573">
          <w:marLeft w:val="640"/>
          <w:marRight w:val="0"/>
          <w:marTop w:val="0"/>
          <w:marBottom w:val="0"/>
          <w:divBdr>
            <w:top w:val="none" w:sz="0" w:space="0" w:color="auto"/>
            <w:left w:val="none" w:sz="0" w:space="0" w:color="auto"/>
            <w:bottom w:val="none" w:sz="0" w:space="0" w:color="auto"/>
            <w:right w:val="none" w:sz="0" w:space="0" w:color="auto"/>
          </w:divBdr>
        </w:div>
        <w:div w:id="756243599">
          <w:marLeft w:val="640"/>
          <w:marRight w:val="0"/>
          <w:marTop w:val="0"/>
          <w:marBottom w:val="0"/>
          <w:divBdr>
            <w:top w:val="none" w:sz="0" w:space="0" w:color="auto"/>
            <w:left w:val="none" w:sz="0" w:space="0" w:color="auto"/>
            <w:bottom w:val="none" w:sz="0" w:space="0" w:color="auto"/>
            <w:right w:val="none" w:sz="0" w:space="0" w:color="auto"/>
          </w:divBdr>
        </w:div>
        <w:div w:id="1794130641">
          <w:marLeft w:val="640"/>
          <w:marRight w:val="0"/>
          <w:marTop w:val="0"/>
          <w:marBottom w:val="0"/>
          <w:divBdr>
            <w:top w:val="none" w:sz="0" w:space="0" w:color="auto"/>
            <w:left w:val="none" w:sz="0" w:space="0" w:color="auto"/>
            <w:bottom w:val="none" w:sz="0" w:space="0" w:color="auto"/>
            <w:right w:val="none" w:sz="0" w:space="0" w:color="auto"/>
          </w:divBdr>
        </w:div>
        <w:div w:id="1602880262">
          <w:marLeft w:val="640"/>
          <w:marRight w:val="0"/>
          <w:marTop w:val="0"/>
          <w:marBottom w:val="0"/>
          <w:divBdr>
            <w:top w:val="none" w:sz="0" w:space="0" w:color="auto"/>
            <w:left w:val="none" w:sz="0" w:space="0" w:color="auto"/>
            <w:bottom w:val="none" w:sz="0" w:space="0" w:color="auto"/>
            <w:right w:val="none" w:sz="0" w:space="0" w:color="auto"/>
          </w:divBdr>
        </w:div>
        <w:div w:id="2033141431">
          <w:marLeft w:val="640"/>
          <w:marRight w:val="0"/>
          <w:marTop w:val="0"/>
          <w:marBottom w:val="0"/>
          <w:divBdr>
            <w:top w:val="none" w:sz="0" w:space="0" w:color="auto"/>
            <w:left w:val="none" w:sz="0" w:space="0" w:color="auto"/>
            <w:bottom w:val="none" w:sz="0" w:space="0" w:color="auto"/>
            <w:right w:val="none" w:sz="0" w:space="0" w:color="auto"/>
          </w:divBdr>
        </w:div>
        <w:div w:id="57635804">
          <w:marLeft w:val="640"/>
          <w:marRight w:val="0"/>
          <w:marTop w:val="0"/>
          <w:marBottom w:val="0"/>
          <w:divBdr>
            <w:top w:val="none" w:sz="0" w:space="0" w:color="auto"/>
            <w:left w:val="none" w:sz="0" w:space="0" w:color="auto"/>
            <w:bottom w:val="none" w:sz="0" w:space="0" w:color="auto"/>
            <w:right w:val="none" w:sz="0" w:space="0" w:color="auto"/>
          </w:divBdr>
        </w:div>
        <w:div w:id="1592469531">
          <w:marLeft w:val="640"/>
          <w:marRight w:val="0"/>
          <w:marTop w:val="0"/>
          <w:marBottom w:val="0"/>
          <w:divBdr>
            <w:top w:val="none" w:sz="0" w:space="0" w:color="auto"/>
            <w:left w:val="none" w:sz="0" w:space="0" w:color="auto"/>
            <w:bottom w:val="none" w:sz="0" w:space="0" w:color="auto"/>
            <w:right w:val="none" w:sz="0" w:space="0" w:color="auto"/>
          </w:divBdr>
        </w:div>
        <w:div w:id="694618054">
          <w:marLeft w:val="640"/>
          <w:marRight w:val="0"/>
          <w:marTop w:val="0"/>
          <w:marBottom w:val="0"/>
          <w:divBdr>
            <w:top w:val="none" w:sz="0" w:space="0" w:color="auto"/>
            <w:left w:val="none" w:sz="0" w:space="0" w:color="auto"/>
            <w:bottom w:val="none" w:sz="0" w:space="0" w:color="auto"/>
            <w:right w:val="none" w:sz="0" w:space="0" w:color="auto"/>
          </w:divBdr>
        </w:div>
        <w:div w:id="963392027">
          <w:marLeft w:val="640"/>
          <w:marRight w:val="0"/>
          <w:marTop w:val="0"/>
          <w:marBottom w:val="0"/>
          <w:divBdr>
            <w:top w:val="none" w:sz="0" w:space="0" w:color="auto"/>
            <w:left w:val="none" w:sz="0" w:space="0" w:color="auto"/>
            <w:bottom w:val="none" w:sz="0" w:space="0" w:color="auto"/>
            <w:right w:val="none" w:sz="0" w:space="0" w:color="auto"/>
          </w:divBdr>
        </w:div>
        <w:div w:id="1378429633">
          <w:marLeft w:val="640"/>
          <w:marRight w:val="0"/>
          <w:marTop w:val="0"/>
          <w:marBottom w:val="0"/>
          <w:divBdr>
            <w:top w:val="none" w:sz="0" w:space="0" w:color="auto"/>
            <w:left w:val="none" w:sz="0" w:space="0" w:color="auto"/>
            <w:bottom w:val="none" w:sz="0" w:space="0" w:color="auto"/>
            <w:right w:val="none" w:sz="0" w:space="0" w:color="auto"/>
          </w:divBdr>
        </w:div>
        <w:div w:id="909120510">
          <w:marLeft w:val="640"/>
          <w:marRight w:val="0"/>
          <w:marTop w:val="0"/>
          <w:marBottom w:val="0"/>
          <w:divBdr>
            <w:top w:val="none" w:sz="0" w:space="0" w:color="auto"/>
            <w:left w:val="none" w:sz="0" w:space="0" w:color="auto"/>
            <w:bottom w:val="none" w:sz="0" w:space="0" w:color="auto"/>
            <w:right w:val="none" w:sz="0" w:space="0" w:color="auto"/>
          </w:divBdr>
        </w:div>
        <w:div w:id="2136830352">
          <w:marLeft w:val="640"/>
          <w:marRight w:val="0"/>
          <w:marTop w:val="0"/>
          <w:marBottom w:val="0"/>
          <w:divBdr>
            <w:top w:val="none" w:sz="0" w:space="0" w:color="auto"/>
            <w:left w:val="none" w:sz="0" w:space="0" w:color="auto"/>
            <w:bottom w:val="none" w:sz="0" w:space="0" w:color="auto"/>
            <w:right w:val="none" w:sz="0" w:space="0" w:color="auto"/>
          </w:divBdr>
        </w:div>
        <w:div w:id="1123422094">
          <w:marLeft w:val="640"/>
          <w:marRight w:val="0"/>
          <w:marTop w:val="0"/>
          <w:marBottom w:val="0"/>
          <w:divBdr>
            <w:top w:val="none" w:sz="0" w:space="0" w:color="auto"/>
            <w:left w:val="none" w:sz="0" w:space="0" w:color="auto"/>
            <w:bottom w:val="none" w:sz="0" w:space="0" w:color="auto"/>
            <w:right w:val="none" w:sz="0" w:space="0" w:color="auto"/>
          </w:divBdr>
        </w:div>
        <w:div w:id="1015963700">
          <w:marLeft w:val="640"/>
          <w:marRight w:val="0"/>
          <w:marTop w:val="0"/>
          <w:marBottom w:val="0"/>
          <w:divBdr>
            <w:top w:val="none" w:sz="0" w:space="0" w:color="auto"/>
            <w:left w:val="none" w:sz="0" w:space="0" w:color="auto"/>
            <w:bottom w:val="none" w:sz="0" w:space="0" w:color="auto"/>
            <w:right w:val="none" w:sz="0" w:space="0" w:color="auto"/>
          </w:divBdr>
        </w:div>
        <w:div w:id="1413893853">
          <w:marLeft w:val="640"/>
          <w:marRight w:val="0"/>
          <w:marTop w:val="0"/>
          <w:marBottom w:val="0"/>
          <w:divBdr>
            <w:top w:val="none" w:sz="0" w:space="0" w:color="auto"/>
            <w:left w:val="none" w:sz="0" w:space="0" w:color="auto"/>
            <w:bottom w:val="none" w:sz="0" w:space="0" w:color="auto"/>
            <w:right w:val="none" w:sz="0" w:space="0" w:color="auto"/>
          </w:divBdr>
        </w:div>
        <w:div w:id="124930082">
          <w:marLeft w:val="640"/>
          <w:marRight w:val="0"/>
          <w:marTop w:val="0"/>
          <w:marBottom w:val="0"/>
          <w:divBdr>
            <w:top w:val="none" w:sz="0" w:space="0" w:color="auto"/>
            <w:left w:val="none" w:sz="0" w:space="0" w:color="auto"/>
            <w:bottom w:val="none" w:sz="0" w:space="0" w:color="auto"/>
            <w:right w:val="none" w:sz="0" w:space="0" w:color="auto"/>
          </w:divBdr>
        </w:div>
        <w:div w:id="1809128921">
          <w:marLeft w:val="640"/>
          <w:marRight w:val="0"/>
          <w:marTop w:val="0"/>
          <w:marBottom w:val="0"/>
          <w:divBdr>
            <w:top w:val="none" w:sz="0" w:space="0" w:color="auto"/>
            <w:left w:val="none" w:sz="0" w:space="0" w:color="auto"/>
            <w:bottom w:val="none" w:sz="0" w:space="0" w:color="auto"/>
            <w:right w:val="none" w:sz="0" w:space="0" w:color="auto"/>
          </w:divBdr>
        </w:div>
        <w:div w:id="790973917">
          <w:marLeft w:val="640"/>
          <w:marRight w:val="0"/>
          <w:marTop w:val="0"/>
          <w:marBottom w:val="0"/>
          <w:divBdr>
            <w:top w:val="none" w:sz="0" w:space="0" w:color="auto"/>
            <w:left w:val="none" w:sz="0" w:space="0" w:color="auto"/>
            <w:bottom w:val="none" w:sz="0" w:space="0" w:color="auto"/>
            <w:right w:val="none" w:sz="0" w:space="0" w:color="auto"/>
          </w:divBdr>
        </w:div>
        <w:div w:id="957643324">
          <w:marLeft w:val="640"/>
          <w:marRight w:val="0"/>
          <w:marTop w:val="0"/>
          <w:marBottom w:val="0"/>
          <w:divBdr>
            <w:top w:val="none" w:sz="0" w:space="0" w:color="auto"/>
            <w:left w:val="none" w:sz="0" w:space="0" w:color="auto"/>
            <w:bottom w:val="none" w:sz="0" w:space="0" w:color="auto"/>
            <w:right w:val="none" w:sz="0" w:space="0" w:color="auto"/>
          </w:divBdr>
        </w:div>
        <w:div w:id="40253368">
          <w:marLeft w:val="640"/>
          <w:marRight w:val="0"/>
          <w:marTop w:val="0"/>
          <w:marBottom w:val="0"/>
          <w:divBdr>
            <w:top w:val="none" w:sz="0" w:space="0" w:color="auto"/>
            <w:left w:val="none" w:sz="0" w:space="0" w:color="auto"/>
            <w:bottom w:val="none" w:sz="0" w:space="0" w:color="auto"/>
            <w:right w:val="none" w:sz="0" w:space="0" w:color="auto"/>
          </w:divBdr>
        </w:div>
        <w:div w:id="805127603">
          <w:marLeft w:val="640"/>
          <w:marRight w:val="0"/>
          <w:marTop w:val="0"/>
          <w:marBottom w:val="0"/>
          <w:divBdr>
            <w:top w:val="none" w:sz="0" w:space="0" w:color="auto"/>
            <w:left w:val="none" w:sz="0" w:space="0" w:color="auto"/>
            <w:bottom w:val="none" w:sz="0" w:space="0" w:color="auto"/>
            <w:right w:val="none" w:sz="0" w:space="0" w:color="auto"/>
          </w:divBdr>
        </w:div>
        <w:div w:id="56900702">
          <w:marLeft w:val="640"/>
          <w:marRight w:val="0"/>
          <w:marTop w:val="0"/>
          <w:marBottom w:val="0"/>
          <w:divBdr>
            <w:top w:val="none" w:sz="0" w:space="0" w:color="auto"/>
            <w:left w:val="none" w:sz="0" w:space="0" w:color="auto"/>
            <w:bottom w:val="none" w:sz="0" w:space="0" w:color="auto"/>
            <w:right w:val="none" w:sz="0" w:space="0" w:color="auto"/>
          </w:divBdr>
        </w:div>
        <w:div w:id="104008710">
          <w:marLeft w:val="640"/>
          <w:marRight w:val="0"/>
          <w:marTop w:val="0"/>
          <w:marBottom w:val="0"/>
          <w:divBdr>
            <w:top w:val="none" w:sz="0" w:space="0" w:color="auto"/>
            <w:left w:val="none" w:sz="0" w:space="0" w:color="auto"/>
            <w:bottom w:val="none" w:sz="0" w:space="0" w:color="auto"/>
            <w:right w:val="none" w:sz="0" w:space="0" w:color="auto"/>
          </w:divBdr>
        </w:div>
        <w:div w:id="1596207837">
          <w:marLeft w:val="640"/>
          <w:marRight w:val="0"/>
          <w:marTop w:val="0"/>
          <w:marBottom w:val="0"/>
          <w:divBdr>
            <w:top w:val="none" w:sz="0" w:space="0" w:color="auto"/>
            <w:left w:val="none" w:sz="0" w:space="0" w:color="auto"/>
            <w:bottom w:val="none" w:sz="0" w:space="0" w:color="auto"/>
            <w:right w:val="none" w:sz="0" w:space="0" w:color="auto"/>
          </w:divBdr>
        </w:div>
        <w:div w:id="1475757746">
          <w:marLeft w:val="640"/>
          <w:marRight w:val="0"/>
          <w:marTop w:val="0"/>
          <w:marBottom w:val="0"/>
          <w:divBdr>
            <w:top w:val="none" w:sz="0" w:space="0" w:color="auto"/>
            <w:left w:val="none" w:sz="0" w:space="0" w:color="auto"/>
            <w:bottom w:val="none" w:sz="0" w:space="0" w:color="auto"/>
            <w:right w:val="none" w:sz="0" w:space="0" w:color="auto"/>
          </w:divBdr>
        </w:div>
        <w:div w:id="1161240507">
          <w:marLeft w:val="640"/>
          <w:marRight w:val="0"/>
          <w:marTop w:val="0"/>
          <w:marBottom w:val="0"/>
          <w:divBdr>
            <w:top w:val="none" w:sz="0" w:space="0" w:color="auto"/>
            <w:left w:val="none" w:sz="0" w:space="0" w:color="auto"/>
            <w:bottom w:val="none" w:sz="0" w:space="0" w:color="auto"/>
            <w:right w:val="none" w:sz="0" w:space="0" w:color="auto"/>
          </w:divBdr>
        </w:div>
        <w:div w:id="1804498672">
          <w:marLeft w:val="640"/>
          <w:marRight w:val="0"/>
          <w:marTop w:val="0"/>
          <w:marBottom w:val="0"/>
          <w:divBdr>
            <w:top w:val="none" w:sz="0" w:space="0" w:color="auto"/>
            <w:left w:val="none" w:sz="0" w:space="0" w:color="auto"/>
            <w:bottom w:val="none" w:sz="0" w:space="0" w:color="auto"/>
            <w:right w:val="none" w:sz="0" w:space="0" w:color="auto"/>
          </w:divBdr>
        </w:div>
        <w:div w:id="209147481">
          <w:marLeft w:val="640"/>
          <w:marRight w:val="0"/>
          <w:marTop w:val="0"/>
          <w:marBottom w:val="0"/>
          <w:divBdr>
            <w:top w:val="none" w:sz="0" w:space="0" w:color="auto"/>
            <w:left w:val="none" w:sz="0" w:space="0" w:color="auto"/>
            <w:bottom w:val="none" w:sz="0" w:space="0" w:color="auto"/>
            <w:right w:val="none" w:sz="0" w:space="0" w:color="auto"/>
          </w:divBdr>
        </w:div>
        <w:div w:id="870921163">
          <w:marLeft w:val="640"/>
          <w:marRight w:val="0"/>
          <w:marTop w:val="0"/>
          <w:marBottom w:val="0"/>
          <w:divBdr>
            <w:top w:val="none" w:sz="0" w:space="0" w:color="auto"/>
            <w:left w:val="none" w:sz="0" w:space="0" w:color="auto"/>
            <w:bottom w:val="none" w:sz="0" w:space="0" w:color="auto"/>
            <w:right w:val="none" w:sz="0" w:space="0" w:color="auto"/>
          </w:divBdr>
        </w:div>
        <w:div w:id="2089494460">
          <w:marLeft w:val="640"/>
          <w:marRight w:val="0"/>
          <w:marTop w:val="0"/>
          <w:marBottom w:val="0"/>
          <w:divBdr>
            <w:top w:val="none" w:sz="0" w:space="0" w:color="auto"/>
            <w:left w:val="none" w:sz="0" w:space="0" w:color="auto"/>
            <w:bottom w:val="none" w:sz="0" w:space="0" w:color="auto"/>
            <w:right w:val="none" w:sz="0" w:space="0" w:color="auto"/>
          </w:divBdr>
        </w:div>
        <w:div w:id="2060668852">
          <w:marLeft w:val="640"/>
          <w:marRight w:val="0"/>
          <w:marTop w:val="0"/>
          <w:marBottom w:val="0"/>
          <w:divBdr>
            <w:top w:val="none" w:sz="0" w:space="0" w:color="auto"/>
            <w:left w:val="none" w:sz="0" w:space="0" w:color="auto"/>
            <w:bottom w:val="none" w:sz="0" w:space="0" w:color="auto"/>
            <w:right w:val="none" w:sz="0" w:space="0" w:color="auto"/>
          </w:divBdr>
        </w:div>
        <w:div w:id="969213104">
          <w:marLeft w:val="640"/>
          <w:marRight w:val="0"/>
          <w:marTop w:val="0"/>
          <w:marBottom w:val="0"/>
          <w:divBdr>
            <w:top w:val="none" w:sz="0" w:space="0" w:color="auto"/>
            <w:left w:val="none" w:sz="0" w:space="0" w:color="auto"/>
            <w:bottom w:val="none" w:sz="0" w:space="0" w:color="auto"/>
            <w:right w:val="none" w:sz="0" w:space="0" w:color="auto"/>
          </w:divBdr>
        </w:div>
        <w:div w:id="1526628253">
          <w:marLeft w:val="640"/>
          <w:marRight w:val="0"/>
          <w:marTop w:val="0"/>
          <w:marBottom w:val="0"/>
          <w:divBdr>
            <w:top w:val="none" w:sz="0" w:space="0" w:color="auto"/>
            <w:left w:val="none" w:sz="0" w:space="0" w:color="auto"/>
            <w:bottom w:val="none" w:sz="0" w:space="0" w:color="auto"/>
            <w:right w:val="none" w:sz="0" w:space="0" w:color="auto"/>
          </w:divBdr>
        </w:div>
        <w:div w:id="1281450437">
          <w:marLeft w:val="640"/>
          <w:marRight w:val="0"/>
          <w:marTop w:val="0"/>
          <w:marBottom w:val="0"/>
          <w:divBdr>
            <w:top w:val="none" w:sz="0" w:space="0" w:color="auto"/>
            <w:left w:val="none" w:sz="0" w:space="0" w:color="auto"/>
            <w:bottom w:val="none" w:sz="0" w:space="0" w:color="auto"/>
            <w:right w:val="none" w:sz="0" w:space="0" w:color="auto"/>
          </w:divBdr>
        </w:div>
        <w:div w:id="1682312053">
          <w:marLeft w:val="640"/>
          <w:marRight w:val="0"/>
          <w:marTop w:val="0"/>
          <w:marBottom w:val="0"/>
          <w:divBdr>
            <w:top w:val="none" w:sz="0" w:space="0" w:color="auto"/>
            <w:left w:val="none" w:sz="0" w:space="0" w:color="auto"/>
            <w:bottom w:val="none" w:sz="0" w:space="0" w:color="auto"/>
            <w:right w:val="none" w:sz="0" w:space="0" w:color="auto"/>
          </w:divBdr>
        </w:div>
        <w:div w:id="417676634">
          <w:marLeft w:val="640"/>
          <w:marRight w:val="0"/>
          <w:marTop w:val="0"/>
          <w:marBottom w:val="0"/>
          <w:divBdr>
            <w:top w:val="none" w:sz="0" w:space="0" w:color="auto"/>
            <w:left w:val="none" w:sz="0" w:space="0" w:color="auto"/>
            <w:bottom w:val="none" w:sz="0" w:space="0" w:color="auto"/>
            <w:right w:val="none" w:sz="0" w:space="0" w:color="auto"/>
          </w:divBdr>
        </w:div>
        <w:div w:id="1243639492">
          <w:marLeft w:val="640"/>
          <w:marRight w:val="0"/>
          <w:marTop w:val="0"/>
          <w:marBottom w:val="0"/>
          <w:divBdr>
            <w:top w:val="none" w:sz="0" w:space="0" w:color="auto"/>
            <w:left w:val="none" w:sz="0" w:space="0" w:color="auto"/>
            <w:bottom w:val="none" w:sz="0" w:space="0" w:color="auto"/>
            <w:right w:val="none" w:sz="0" w:space="0" w:color="auto"/>
          </w:divBdr>
        </w:div>
        <w:div w:id="1824934278">
          <w:marLeft w:val="640"/>
          <w:marRight w:val="0"/>
          <w:marTop w:val="0"/>
          <w:marBottom w:val="0"/>
          <w:divBdr>
            <w:top w:val="none" w:sz="0" w:space="0" w:color="auto"/>
            <w:left w:val="none" w:sz="0" w:space="0" w:color="auto"/>
            <w:bottom w:val="none" w:sz="0" w:space="0" w:color="auto"/>
            <w:right w:val="none" w:sz="0" w:space="0" w:color="auto"/>
          </w:divBdr>
        </w:div>
        <w:div w:id="997877724">
          <w:marLeft w:val="640"/>
          <w:marRight w:val="0"/>
          <w:marTop w:val="0"/>
          <w:marBottom w:val="0"/>
          <w:divBdr>
            <w:top w:val="none" w:sz="0" w:space="0" w:color="auto"/>
            <w:left w:val="none" w:sz="0" w:space="0" w:color="auto"/>
            <w:bottom w:val="none" w:sz="0" w:space="0" w:color="auto"/>
            <w:right w:val="none" w:sz="0" w:space="0" w:color="auto"/>
          </w:divBdr>
        </w:div>
        <w:div w:id="192616762">
          <w:marLeft w:val="640"/>
          <w:marRight w:val="0"/>
          <w:marTop w:val="0"/>
          <w:marBottom w:val="0"/>
          <w:divBdr>
            <w:top w:val="none" w:sz="0" w:space="0" w:color="auto"/>
            <w:left w:val="none" w:sz="0" w:space="0" w:color="auto"/>
            <w:bottom w:val="none" w:sz="0" w:space="0" w:color="auto"/>
            <w:right w:val="none" w:sz="0" w:space="0" w:color="auto"/>
          </w:divBdr>
        </w:div>
        <w:div w:id="1390687568">
          <w:marLeft w:val="640"/>
          <w:marRight w:val="0"/>
          <w:marTop w:val="0"/>
          <w:marBottom w:val="0"/>
          <w:divBdr>
            <w:top w:val="none" w:sz="0" w:space="0" w:color="auto"/>
            <w:left w:val="none" w:sz="0" w:space="0" w:color="auto"/>
            <w:bottom w:val="none" w:sz="0" w:space="0" w:color="auto"/>
            <w:right w:val="none" w:sz="0" w:space="0" w:color="auto"/>
          </w:divBdr>
        </w:div>
        <w:div w:id="1321041132">
          <w:marLeft w:val="640"/>
          <w:marRight w:val="0"/>
          <w:marTop w:val="0"/>
          <w:marBottom w:val="0"/>
          <w:divBdr>
            <w:top w:val="none" w:sz="0" w:space="0" w:color="auto"/>
            <w:left w:val="none" w:sz="0" w:space="0" w:color="auto"/>
            <w:bottom w:val="none" w:sz="0" w:space="0" w:color="auto"/>
            <w:right w:val="none" w:sz="0" w:space="0" w:color="auto"/>
          </w:divBdr>
        </w:div>
        <w:div w:id="101153824">
          <w:marLeft w:val="640"/>
          <w:marRight w:val="0"/>
          <w:marTop w:val="0"/>
          <w:marBottom w:val="0"/>
          <w:divBdr>
            <w:top w:val="none" w:sz="0" w:space="0" w:color="auto"/>
            <w:left w:val="none" w:sz="0" w:space="0" w:color="auto"/>
            <w:bottom w:val="none" w:sz="0" w:space="0" w:color="auto"/>
            <w:right w:val="none" w:sz="0" w:space="0" w:color="auto"/>
          </w:divBdr>
        </w:div>
        <w:div w:id="106659752">
          <w:marLeft w:val="640"/>
          <w:marRight w:val="0"/>
          <w:marTop w:val="0"/>
          <w:marBottom w:val="0"/>
          <w:divBdr>
            <w:top w:val="none" w:sz="0" w:space="0" w:color="auto"/>
            <w:left w:val="none" w:sz="0" w:space="0" w:color="auto"/>
            <w:bottom w:val="none" w:sz="0" w:space="0" w:color="auto"/>
            <w:right w:val="none" w:sz="0" w:space="0" w:color="auto"/>
          </w:divBdr>
        </w:div>
        <w:div w:id="160395016">
          <w:marLeft w:val="640"/>
          <w:marRight w:val="0"/>
          <w:marTop w:val="0"/>
          <w:marBottom w:val="0"/>
          <w:divBdr>
            <w:top w:val="none" w:sz="0" w:space="0" w:color="auto"/>
            <w:left w:val="none" w:sz="0" w:space="0" w:color="auto"/>
            <w:bottom w:val="none" w:sz="0" w:space="0" w:color="auto"/>
            <w:right w:val="none" w:sz="0" w:space="0" w:color="auto"/>
          </w:divBdr>
        </w:div>
        <w:div w:id="576669184">
          <w:marLeft w:val="640"/>
          <w:marRight w:val="0"/>
          <w:marTop w:val="0"/>
          <w:marBottom w:val="0"/>
          <w:divBdr>
            <w:top w:val="none" w:sz="0" w:space="0" w:color="auto"/>
            <w:left w:val="none" w:sz="0" w:space="0" w:color="auto"/>
            <w:bottom w:val="none" w:sz="0" w:space="0" w:color="auto"/>
            <w:right w:val="none" w:sz="0" w:space="0" w:color="auto"/>
          </w:divBdr>
        </w:div>
        <w:div w:id="479155392">
          <w:marLeft w:val="640"/>
          <w:marRight w:val="0"/>
          <w:marTop w:val="0"/>
          <w:marBottom w:val="0"/>
          <w:divBdr>
            <w:top w:val="none" w:sz="0" w:space="0" w:color="auto"/>
            <w:left w:val="none" w:sz="0" w:space="0" w:color="auto"/>
            <w:bottom w:val="none" w:sz="0" w:space="0" w:color="auto"/>
            <w:right w:val="none" w:sz="0" w:space="0" w:color="auto"/>
          </w:divBdr>
        </w:div>
        <w:div w:id="1490830566">
          <w:marLeft w:val="640"/>
          <w:marRight w:val="0"/>
          <w:marTop w:val="0"/>
          <w:marBottom w:val="0"/>
          <w:divBdr>
            <w:top w:val="none" w:sz="0" w:space="0" w:color="auto"/>
            <w:left w:val="none" w:sz="0" w:space="0" w:color="auto"/>
            <w:bottom w:val="none" w:sz="0" w:space="0" w:color="auto"/>
            <w:right w:val="none" w:sz="0" w:space="0" w:color="auto"/>
          </w:divBdr>
        </w:div>
        <w:div w:id="1345016396">
          <w:marLeft w:val="640"/>
          <w:marRight w:val="0"/>
          <w:marTop w:val="0"/>
          <w:marBottom w:val="0"/>
          <w:divBdr>
            <w:top w:val="none" w:sz="0" w:space="0" w:color="auto"/>
            <w:left w:val="none" w:sz="0" w:space="0" w:color="auto"/>
            <w:bottom w:val="none" w:sz="0" w:space="0" w:color="auto"/>
            <w:right w:val="none" w:sz="0" w:space="0" w:color="auto"/>
          </w:divBdr>
        </w:div>
        <w:div w:id="1597858840">
          <w:marLeft w:val="640"/>
          <w:marRight w:val="0"/>
          <w:marTop w:val="0"/>
          <w:marBottom w:val="0"/>
          <w:divBdr>
            <w:top w:val="none" w:sz="0" w:space="0" w:color="auto"/>
            <w:left w:val="none" w:sz="0" w:space="0" w:color="auto"/>
            <w:bottom w:val="none" w:sz="0" w:space="0" w:color="auto"/>
            <w:right w:val="none" w:sz="0" w:space="0" w:color="auto"/>
          </w:divBdr>
        </w:div>
        <w:div w:id="265846375">
          <w:marLeft w:val="640"/>
          <w:marRight w:val="0"/>
          <w:marTop w:val="0"/>
          <w:marBottom w:val="0"/>
          <w:divBdr>
            <w:top w:val="none" w:sz="0" w:space="0" w:color="auto"/>
            <w:left w:val="none" w:sz="0" w:space="0" w:color="auto"/>
            <w:bottom w:val="none" w:sz="0" w:space="0" w:color="auto"/>
            <w:right w:val="none" w:sz="0" w:space="0" w:color="auto"/>
          </w:divBdr>
        </w:div>
        <w:div w:id="1543706217">
          <w:marLeft w:val="640"/>
          <w:marRight w:val="0"/>
          <w:marTop w:val="0"/>
          <w:marBottom w:val="0"/>
          <w:divBdr>
            <w:top w:val="none" w:sz="0" w:space="0" w:color="auto"/>
            <w:left w:val="none" w:sz="0" w:space="0" w:color="auto"/>
            <w:bottom w:val="none" w:sz="0" w:space="0" w:color="auto"/>
            <w:right w:val="none" w:sz="0" w:space="0" w:color="auto"/>
          </w:divBdr>
        </w:div>
        <w:div w:id="1364861392">
          <w:marLeft w:val="640"/>
          <w:marRight w:val="0"/>
          <w:marTop w:val="0"/>
          <w:marBottom w:val="0"/>
          <w:divBdr>
            <w:top w:val="none" w:sz="0" w:space="0" w:color="auto"/>
            <w:left w:val="none" w:sz="0" w:space="0" w:color="auto"/>
            <w:bottom w:val="none" w:sz="0" w:space="0" w:color="auto"/>
            <w:right w:val="none" w:sz="0" w:space="0" w:color="auto"/>
          </w:divBdr>
        </w:div>
        <w:div w:id="690029127">
          <w:marLeft w:val="640"/>
          <w:marRight w:val="0"/>
          <w:marTop w:val="0"/>
          <w:marBottom w:val="0"/>
          <w:divBdr>
            <w:top w:val="none" w:sz="0" w:space="0" w:color="auto"/>
            <w:left w:val="none" w:sz="0" w:space="0" w:color="auto"/>
            <w:bottom w:val="none" w:sz="0" w:space="0" w:color="auto"/>
            <w:right w:val="none" w:sz="0" w:space="0" w:color="auto"/>
          </w:divBdr>
        </w:div>
        <w:div w:id="1709179886">
          <w:marLeft w:val="640"/>
          <w:marRight w:val="0"/>
          <w:marTop w:val="0"/>
          <w:marBottom w:val="0"/>
          <w:divBdr>
            <w:top w:val="none" w:sz="0" w:space="0" w:color="auto"/>
            <w:left w:val="none" w:sz="0" w:space="0" w:color="auto"/>
            <w:bottom w:val="none" w:sz="0" w:space="0" w:color="auto"/>
            <w:right w:val="none" w:sz="0" w:space="0" w:color="auto"/>
          </w:divBdr>
        </w:div>
        <w:div w:id="1190947513">
          <w:marLeft w:val="640"/>
          <w:marRight w:val="0"/>
          <w:marTop w:val="0"/>
          <w:marBottom w:val="0"/>
          <w:divBdr>
            <w:top w:val="none" w:sz="0" w:space="0" w:color="auto"/>
            <w:left w:val="none" w:sz="0" w:space="0" w:color="auto"/>
            <w:bottom w:val="none" w:sz="0" w:space="0" w:color="auto"/>
            <w:right w:val="none" w:sz="0" w:space="0" w:color="auto"/>
          </w:divBdr>
        </w:div>
        <w:div w:id="1908956924">
          <w:marLeft w:val="640"/>
          <w:marRight w:val="0"/>
          <w:marTop w:val="0"/>
          <w:marBottom w:val="0"/>
          <w:divBdr>
            <w:top w:val="none" w:sz="0" w:space="0" w:color="auto"/>
            <w:left w:val="none" w:sz="0" w:space="0" w:color="auto"/>
            <w:bottom w:val="none" w:sz="0" w:space="0" w:color="auto"/>
            <w:right w:val="none" w:sz="0" w:space="0" w:color="auto"/>
          </w:divBdr>
        </w:div>
        <w:div w:id="526258327">
          <w:marLeft w:val="640"/>
          <w:marRight w:val="0"/>
          <w:marTop w:val="0"/>
          <w:marBottom w:val="0"/>
          <w:divBdr>
            <w:top w:val="none" w:sz="0" w:space="0" w:color="auto"/>
            <w:left w:val="none" w:sz="0" w:space="0" w:color="auto"/>
            <w:bottom w:val="none" w:sz="0" w:space="0" w:color="auto"/>
            <w:right w:val="none" w:sz="0" w:space="0" w:color="auto"/>
          </w:divBdr>
        </w:div>
        <w:div w:id="257446678">
          <w:marLeft w:val="640"/>
          <w:marRight w:val="0"/>
          <w:marTop w:val="0"/>
          <w:marBottom w:val="0"/>
          <w:divBdr>
            <w:top w:val="none" w:sz="0" w:space="0" w:color="auto"/>
            <w:left w:val="none" w:sz="0" w:space="0" w:color="auto"/>
            <w:bottom w:val="none" w:sz="0" w:space="0" w:color="auto"/>
            <w:right w:val="none" w:sz="0" w:space="0" w:color="auto"/>
          </w:divBdr>
        </w:div>
        <w:div w:id="582568855">
          <w:marLeft w:val="640"/>
          <w:marRight w:val="0"/>
          <w:marTop w:val="0"/>
          <w:marBottom w:val="0"/>
          <w:divBdr>
            <w:top w:val="none" w:sz="0" w:space="0" w:color="auto"/>
            <w:left w:val="none" w:sz="0" w:space="0" w:color="auto"/>
            <w:bottom w:val="none" w:sz="0" w:space="0" w:color="auto"/>
            <w:right w:val="none" w:sz="0" w:space="0" w:color="auto"/>
          </w:divBdr>
        </w:div>
        <w:div w:id="155192851">
          <w:marLeft w:val="640"/>
          <w:marRight w:val="0"/>
          <w:marTop w:val="0"/>
          <w:marBottom w:val="0"/>
          <w:divBdr>
            <w:top w:val="none" w:sz="0" w:space="0" w:color="auto"/>
            <w:left w:val="none" w:sz="0" w:space="0" w:color="auto"/>
            <w:bottom w:val="none" w:sz="0" w:space="0" w:color="auto"/>
            <w:right w:val="none" w:sz="0" w:space="0" w:color="auto"/>
          </w:divBdr>
        </w:div>
        <w:div w:id="156313714">
          <w:marLeft w:val="640"/>
          <w:marRight w:val="0"/>
          <w:marTop w:val="0"/>
          <w:marBottom w:val="0"/>
          <w:divBdr>
            <w:top w:val="none" w:sz="0" w:space="0" w:color="auto"/>
            <w:left w:val="none" w:sz="0" w:space="0" w:color="auto"/>
            <w:bottom w:val="none" w:sz="0" w:space="0" w:color="auto"/>
            <w:right w:val="none" w:sz="0" w:space="0" w:color="auto"/>
          </w:divBdr>
        </w:div>
        <w:div w:id="1131899570">
          <w:marLeft w:val="640"/>
          <w:marRight w:val="0"/>
          <w:marTop w:val="0"/>
          <w:marBottom w:val="0"/>
          <w:divBdr>
            <w:top w:val="none" w:sz="0" w:space="0" w:color="auto"/>
            <w:left w:val="none" w:sz="0" w:space="0" w:color="auto"/>
            <w:bottom w:val="none" w:sz="0" w:space="0" w:color="auto"/>
            <w:right w:val="none" w:sz="0" w:space="0" w:color="auto"/>
          </w:divBdr>
        </w:div>
        <w:div w:id="1472676141">
          <w:marLeft w:val="640"/>
          <w:marRight w:val="0"/>
          <w:marTop w:val="0"/>
          <w:marBottom w:val="0"/>
          <w:divBdr>
            <w:top w:val="none" w:sz="0" w:space="0" w:color="auto"/>
            <w:left w:val="none" w:sz="0" w:space="0" w:color="auto"/>
            <w:bottom w:val="none" w:sz="0" w:space="0" w:color="auto"/>
            <w:right w:val="none" w:sz="0" w:space="0" w:color="auto"/>
          </w:divBdr>
        </w:div>
        <w:div w:id="1968851407">
          <w:marLeft w:val="640"/>
          <w:marRight w:val="0"/>
          <w:marTop w:val="0"/>
          <w:marBottom w:val="0"/>
          <w:divBdr>
            <w:top w:val="none" w:sz="0" w:space="0" w:color="auto"/>
            <w:left w:val="none" w:sz="0" w:space="0" w:color="auto"/>
            <w:bottom w:val="none" w:sz="0" w:space="0" w:color="auto"/>
            <w:right w:val="none" w:sz="0" w:space="0" w:color="auto"/>
          </w:divBdr>
        </w:div>
        <w:div w:id="767964959">
          <w:marLeft w:val="640"/>
          <w:marRight w:val="0"/>
          <w:marTop w:val="0"/>
          <w:marBottom w:val="0"/>
          <w:divBdr>
            <w:top w:val="none" w:sz="0" w:space="0" w:color="auto"/>
            <w:left w:val="none" w:sz="0" w:space="0" w:color="auto"/>
            <w:bottom w:val="none" w:sz="0" w:space="0" w:color="auto"/>
            <w:right w:val="none" w:sz="0" w:space="0" w:color="auto"/>
          </w:divBdr>
        </w:div>
        <w:div w:id="641152518">
          <w:marLeft w:val="640"/>
          <w:marRight w:val="0"/>
          <w:marTop w:val="0"/>
          <w:marBottom w:val="0"/>
          <w:divBdr>
            <w:top w:val="none" w:sz="0" w:space="0" w:color="auto"/>
            <w:left w:val="none" w:sz="0" w:space="0" w:color="auto"/>
            <w:bottom w:val="none" w:sz="0" w:space="0" w:color="auto"/>
            <w:right w:val="none" w:sz="0" w:space="0" w:color="auto"/>
          </w:divBdr>
        </w:div>
        <w:div w:id="388192878">
          <w:marLeft w:val="640"/>
          <w:marRight w:val="0"/>
          <w:marTop w:val="0"/>
          <w:marBottom w:val="0"/>
          <w:divBdr>
            <w:top w:val="none" w:sz="0" w:space="0" w:color="auto"/>
            <w:left w:val="none" w:sz="0" w:space="0" w:color="auto"/>
            <w:bottom w:val="none" w:sz="0" w:space="0" w:color="auto"/>
            <w:right w:val="none" w:sz="0" w:space="0" w:color="auto"/>
          </w:divBdr>
        </w:div>
        <w:div w:id="1662854339">
          <w:marLeft w:val="640"/>
          <w:marRight w:val="0"/>
          <w:marTop w:val="0"/>
          <w:marBottom w:val="0"/>
          <w:divBdr>
            <w:top w:val="none" w:sz="0" w:space="0" w:color="auto"/>
            <w:left w:val="none" w:sz="0" w:space="0" w:color="auto"/>
            <w:bottom w:val="none" w:sz="0" w:space="0" w:color="auto"/>
            <w:right w:val="none" w:sz="0" w:space="0" w:color="auto"/>
          </w:divBdr>
        </w:div>
        <w:div w:id="1836140818">
          <w:marLeft w:val="640"/>
          <w:marRight w:val="0"/>
          <w:marTop w:val="0"/>
          <w:marBottom w:val="0"/>
          <w:divBdr>
            <w:top w:val="none" w:sz="0" w:space="0" w:color="auto"/>
            <w:left w:val="none" w:sz="0" w:space="0" w:color="auto"/>
            <w:bottom w:val="none" w:sz="0" w:space="0" w:color="auto"/>
            <w:right w:val="none" w:sz="0" w:space="0" w:color="auto"/>
          </w:divBdr>
        </w:div>
        <w:div w:id="1556310611">
          <w:marLeft w:val="640"/>
          <w:marRight w:val="0"/>
          <w:marTop w:val="0"/>
          <w:marBottom w:val="0"/>
          <w:divBdr>
            <w:top w:val="none" w:sz="0" w:space="0" w:color="auto"/>
            <w:left w:val="none" w:sz="0" w:space="0" w:color="auto"/>
            <w:bottom w:val="none" w:sz="0" w:space="0" w:color="auto"/>
            <w:right w:val="none" w:sz="0" w:space="0" w:color="auto"/>
          </w:divBdr>
        </w:div>
        <w:div w:id="679626109">
          <w:marLeft w:val="640"/>
          <w:marRight w:val="0"/>
          <w:marTop w:val="0"/>
          <w:marBottom w:val="0"/>
          <w:divBdr>
            <w:top w:val="none" w:sz="0" w:space="0" w:color="auto"/>
            <w:left w:val="none" w:sz="0" w:space="0" w:color="auto"/>
            <w:bottom w:val="none" w:sz="0" w:space="0" w:color="auto"/>
            <w:right w:val="none" w:sz="0" w:space="0" w:color="auto"/>
          </w:divBdr>
        </w:div>
        <w:div w:id="1987660743">
          <w:marLeft w:val="640"/>
          <w:marRight w:val="0"/>
          <w:marTop w:val="0"/>
          <w:marBottom w:val="0"/>
          <w:divBdr>
            <w:top w:val="none" w:sz="0" w:space="0" w:color="auto"/>
            <w:left w:val="none" w:sz="0" w:space="0" w:color="auto"/>
            <w:bottom w:val="none" w:sz="0" w:space="0" w:color="auto"/>
            <w:right w:val="none" w:sz="0" w:space="0" w:color="auto"/>
          </w:divBdr>
        </w:div>
        <w:div w:id="1013344328">
          <w:marLeft w:val="640"/>
          <w:marRight w:val="0"/>
          <w:marTop w:val="0"/>
          <w:marBottom w:val="0"/>
          <w:divBdr>
            <w:top w:val="none" w:sz="0" w:space="0" w:color="auto"/>
            <w:left w:val="none" w:sz="0" w:space="0" w:color="auto"/>
            <w:bottom w:val="none" w:sz="0" w:space="0" w:color="auto"/>
            <w:right w:val="none" w:sz="0" w:space="0" w:color="auto"/>
          </w:divBdr>
        </w:div>
        <w:div w:id="1237665967">
          <w:marLeft w:val="640"/>
          <w:marRight w:val="0"/>
          <w:marTop w:val="0"/>
          <w:marBottom w:val="0"/>
          <w:divBdr>
            <w:top w:val="none" w:sz="0" w:space="0" w:color="auto"/>
            <w:left w:val="none" w:sz="0" w:space="0" w:color="auto"/>
            <w:bottom w:val="none" w:sz="0" w:space="0" w:color="auto"/>
            <w:right w:val="none" w:sz="0" w:space="0" w:color="auto"/>
          </w:divBdr>
        </w:div>
        <w:div w:id="1966888371">
          <w:marLeft w:val="640"/>
          <w:marRight w:val="0"/>
          <w:marTop w:val="0"/>
          <w:marBottom w:val="0"/>
          <w:divBdr>
            <w:top w:val="none" w:sz="0" w:space="0" w:color="auto"/>
            <w:left w:val="none" w:sz="0" w:space="0" w:color="auto"/>
            <w:bottom w:val="none" w:sz="0" w:space="0" w:color="auto"/>
            <w:right w:val="none" w:sz="0" w:space="0" w:color="auto"/>
          </w:divBdr>
        </w:div>
        <w:div w:id="1650481148">
          <w:marLeft w:val="640"/>
          <w:marRight w:val="0"/>
          <w:marTop w:val="0"/>
          <w:marBottom w:val="0"/>
          <w:divBdr>
            <w:top w:val="none" w:sz="0" w:space="0" w:color="auto"/>
            <w:left w:val="none" w:sz="0" w:space="0" w:color="auto"/>
            <w:bottom w:val="none" w:sz="0" w:space="0" w:color="auto"/>
            <w:right w:val="none" w:sz="0" w:space="0" w:color="auto"/>
          </w:divBdr>
        </w:div>
        <w:div w:id="1920288161">
          <w:marLeft w:val="640"/>
          <w:marRight w:val="0"/>
          <w:marTop w:val="0"/>
          <w:marBottom w:val="0"/>
          <w:divBdr>
            <w:top w:val="none" w:sz="0" w:space="0" w:color="auto"/>
            <w:left w:val="none" w:sz="0" w:space="0" w:color="auto"/>
            <w:bottom w:val="none" w:sz="0" w:space="0" w:color="auto"/>
            <w:right w:val="none" w:sz="0" w:space="0" w:color="auto"/>
          </w:divBdr>
        </w:div>
        <w:div w:id="1579748747">
          <w:marLeft w:val="640"/>
          <w:marRight w:val="0"/>
          <w:marTop w:val="0"/>
          <w:marBottom w:val="0"/>
          <w:divBdr>
            <w:top w:val="none" w:sz="0" w:space="0" w:color="auto"/>
            <w:left w:val="none" w:sz="0" w:space="0" w:color="auto"/>
            <w:bottom w:val="none" w:sz="0" w:space="0" w:color="auto"/>
            <w:right w:val="none" w:sz="0" w:space="0" w:color="auto"/>
          </w:divBdr>
        </w:div>
        <w:div w:id="594291126">
          <w:marLeft w:val="640"/>
          <w:marRight w:val="0"/>
          <w:marTop w:val="0"/>
          <w:marBottom w:val="0"/>
          <w:divBdr>
            <w:top w:val="none" w:sz="0" w:space="0" w:color="auto"/>
            <w:left w:val="none" w:sz="0" w:space="0" w:color="auto"/>
            <w:bottom w:val="none" w:sz="0" w:space="0" w:color="auto"/>
            <w:right w:val="none" w:sz="0" w:space="0" w:color="auto"/>
          </w:divBdr>
        </w:div>
        <w:div w:id="1209368264">
          <w:marLeft w:val="640"/>
          <w:marRight w:val="0"/>
          <w:marTop w:val="0"/>
          <w:marBottom w:val="0"/>
          <w:divBdr>
            <w:top w:val="none" w:sz="0" w:space="0" w:color="auto"/>
            <w:left w:val="none" w:sz="0" w:space="0" w:color="auto"/>
            <w:bottom w:val="none" w:sz="0" w:space="0" w:color="auto"/>
            <w:right w:val="none" w:sz="0" w:space="0" w:color="auto"/>
          </w:divBdr>
        </w:div>
        <w:div w:id="1750036333">
          <w:marLeft w:val="640"/>
          <w:marRight w:val="0"/>
          <w:marTop w:val="0"/>
          <w:marBottom w:val="0"/>
          <w:divBdr>
            <w:top w:val="none" w:sz="0" w:space="0" w:color="auto"/>
            <w:left w:val="none" w:sz="0" w:space="0" w:color="auto"/>
            <w:bottom w:val="none" w:sz="0" w:space="0" w:color="auto"/>
            <w:right w:val="none" w:sz="0" w:space="0" w:color="auto"/>
          </w:divBdr>
        </w:div>
        <w:div w:id="1571039534">
          <w:marLeft w:val="640"/>
          <w:marRight w:val="0"/>
          <w:marTop w:val="0"/>
          <w:marBottom w:val="0"/>
          <w:divBdr>
            <w:top w:val="none" w:sz="0" w:space="0" w:color="auto"/>
            <w:left w:val="none" w:sz="0" w:space="0" w:color="auto"/>
            <w:bottom w:val="none" w:sz="0" w:space="0" w:color="auto"/>
            <w:right w:val="none" w:sz="0" w:space="0" w:color="auto"/>
          </w:divBdr>
        </w:div>
        <w:div w:id="1681270962">
          <w:marLeft w:val="640"/>
          <w:marRight w:val="0"/>
          <w:marTop w:val="0"/>
          <w:marBottom w:val="0"/>
          <w:divBdr>
            <w:top w:val="none" w:sz="0" w:space="0" w:color="auto"/>
            <w:left w:val="none" w:sz="0" w:space="0" w:color="auto"/>
            <w:bottom w:val="none" w:sz="0" w:space="0" w:color="auto"/>
            <w:right w:val="none" w:sz="0" w:space="0" w:color="auto"/>
          </w:divBdr>
        </w:div>
        <w:div w:id="1062102588">
          <w:marLeft w:val="640"/>
          <w:marRight w:val="0"/>
          <w:marTop w:val="0"/>
          <w:marBottom w:val="0"/>
          <w:divBdr>
            <w:top w:val="none" w:sz="0" w:space="0" w:color="auto"/>
            <w:left w:val="none" w:sz="0" w:space="0" w:color="auto"/>
            <w:bottom w:val="none" w:sz="0" w:space="0" w:color="auto"/>
            <w:right w:val="none" w:sz="0" w:space="0" w:color="auto"/>
          </w:divBdr>
        </w:div>
        <w:div w:id="575483762">
          <w:marLeft w:val="640"/>
          <w:marRight w:val="0"/>
          <w:marTop w:val="0"/>
          <w:marBottom w:val="0"/>
          <w:divBdr>
            <w:top w:val="none" w:sz="0" w:space="0" w:color="auto"/>
            <w:left w:val="none" w:sz="0" w:space="0" w:color="auto"/>
            <w:bottom w:val="none" w:sz="0" w:space="0" w:color="auto"/>
            <w:right w:val="none" w:sz="0" w:space="0" w:color="auto"/>
          </w:divBdr>
        </w:div>
        <w:div w:id="1207715143">
          <w:marLeft w:val="640"/>
          <w:marRight w:val="0"/>
          <w:marTop w:val="0"/>
          <w:marBottom w:val="0"/>
          <w:divBdr>
            <w:top w:val="none" w:sz="0" w:space="0" w:color="auto"/>
            <w:left w:val="none" w:sz="0" w:space="0" w:color="auto"/>
            <w:bottom w:val="none" w:sz="0" w:space="0" w:color="auto"/>
            <w:right w:val="none" w:sz="0" w:space="0" w:color="auto"/>
          </w:divBdr>
        </w:div>
        <w:div w:id="1188909586">
          <w:marLeft w:val="640"/>
          <w:marRight w:val="0"/>
          <w:marTop w:val="0"/>
          <w:marBottom w:val="0"/>
          <w:divBdr>
            <w:top w:val="none" w:sz="0" w:space="0" w:color="auto"/>
            <w:left w:val="none" w:sz="0" w:space="0" w:color="auto"/>
            <w:bottom w:val="none" w:sz="0" w:space="0" w:color="auto"/>
            <w:right w:val="none" w:sz="0" w:space="0" w:color="auto"/>
          </w:divBdr>
        </w:div>
        <w:div w:id="317539170">
          <w:marLeft w:val="640"/>
          <w:marRight w:val="0"/>
          <w:marTop w:val="0"/>
          <w:marBottom w:val="0"/>
          <w:divBdr>
            <w:top w:val="none" w:sz="0" w:space="0" w:color="auto"/>
            <w:left w:val="none" w:sz="0" w:space="0" w:color="auto"/>
            <w:bottom w:val="none" w:sz="0" w:space="0" w:color="auto"/>
            <w:right w:val="none" w:sz="0" w:space="0" w:color="auto"/>
          </w:divBdr>
        </w:div>
        <w:div w:id="658535273">
          <w:marLeft w:val="640"/>
          <w:marRight w:val="0"/>
          <w:marTop w:val="0"/>
          <w:marBottom w:val="0"/>
          <w:divBdr>
            <w:top w:val="none" w:sz="0" w:space="0" w:color="auto"/>
            <w:left w:val="none" w:sz="0" w:space="0" w:color="auto"/>
            <w:bottom w:val="none" w:sz="0" w:space="0" w:color="auto"/>
            <w:right w:val="none" w:sz="0" w:space="0" w:color="auto"/>
          </w:divBdr>
        </w:div>
        <w:div w:id="1080517875">
          <w:marLeft w:val="640"/>
          <w:marRight w:val="0"/>
          <w:marTop w:val="0"/>
          <w:marBottom w:val="0"/>
          <w:divBdr>
            <w:top w:val="none" w:sz="0" w:space="0" w:color="auto"/>
            <w:left w:val="none" w:sz="0" w:space="0" w:color="auto"/>
            <w:bottom w:val="none" w:sz="0" w:space="0" w:color="auto"/>
            <w:right w:val="none" w:sz="0" w:space="0" w:color="auto"/>
          </w:divBdr>
        </w:div>
        <w:div w:id="1663044040">
          <w:marLeft w:val="640"/>
          <w:marRight w:val="0"/>
          <w:marTop w:val="0"/>
          <w:marBottom w:val="0"/>
          <w:divBdr>
            <w:top w:val="none" w:sz="0" w:space="0" w:color="auto"/>
            <w:left w:val="none" w:sz="0" w:space="0" w:color="auto"/>
            <w:bottom w:val="none" w:sz="0" w:space="0" w:color="auto"/>
            <w:right w:val="none" w:sz="0" w:space="0" w:color="auto"/>
          </w:divBdr>
        </w:div>
        <w:div w:id="1460755963">
          <w:marLeft w:val="640"/>
          <w:marRight w:val="0"/>
          <w:marTop w:val="0"/>
          <w:marBottom w:val="0"/>
          <w:divBdr>
            <w:top w:val="none" w:sz="0" w:space="0" w:color="auto"/>
            <w:left w:val="none" w:sz="0" w:space="0" w:color="auto"/>
            <w:bottom w:val="none" w:sz="0" w:space="0" w:color="auto"/>
            <w:right w:val="none" w:sz="0" w:space="0" w:color="auto"/>
          </w:divBdr>
        </w:div>
        <w:div w:id="121920591">
          <w:marLeft w:val="640"/>
          <w:marRight w:val="0"/>
          <w:marTop w:val="0"/>
          <w:marBottom w:val="0"/>
          <w:divBdr>
            <w:top w:val="none" w:sz="0" w:space="0" w:color="auto"/>
            <w:left w:val="none" w:sz="0" w:space="0" w:color="auto"/>
            <w:bottom w:val="none" w:sz="0" w:space="0" w:color="auto"/>
            <w:right w:val="none" w:sz="0" w:space="0" w:color="auto"/>
          </w:divBdr>
        </w:div>
        <w:div w:id="1605764876">
          <w:marLeft w:val="640"/>
          <w:marRight w:val="0"/>
          <w:marTop w:val="0"/>
          <w:marBottom w:val="0"/>
          <w:divBdr>
            <w:top w:val="none" w:sz="0" w:space="0" w:color="auto"/>
            <w:left w:val="none" w:sz="0" w:space="0" w:color="auto"/>
            <w:bottom w:val="none" w:sz="0" w:space="0" w:color="auto"/>
            <w:right w:val="none" w:sz="0" w:space="0" w:color="auto"/>
          </w:divBdr>
        </w:div>
        <w:div w:id="1899440468">
          <w:marLeft w:val="640"/>
          <w:marRight w:val="0"/>
          <w:marTop w:val="0"/>
          <w:marBottom w:val="0"/>
          <w:divBdr>
            <w:top w:val="none" w:sz="0" w:space="0" w:color="auto"/>
            <w:left w:val="none" w:sz="0" w:space="0" w:color="auto"/>
            <w:bottom w:val="none" w:sz="0" w:space="0" w:color="auto"/>
            <w:right w:val="none" w:sz="0" w:space="0" w:color="auto"/>
          </w:divBdr>
        </w:div>
        <w:div w:id="291521494">
          <w:marLeft w:val="640"/>
          <w:marRight w:val="0"/>
          <w:marTop w:val="0"/>
          <w:marBottom w:val="0"/>
          <w:divBdr>
            <w:top w:val="none" w:sz="0" w:space="0" w:color="auto"/>
            <w:left w:val="none" w:sz="0" w:space="0" w:color="auto"/>
            <w:bottom w:val="none" w:sz="0" w:space="0" w:color="auto"/>
            <w:right w:val="none" w:sz="0" w:space="0" w:color="auto"/>
          </w:divBdr>
        </w:div>
        <w:div w:id="121534139">
          <w:marLeft w:val="640"/>
          <w:marRight w:val="0"/>
          <w:marTop w:val="0"/>
          <w:marBottom w:val="0"/>
          <w:divBdr>
            <w:top w:val="none" w:sz="0" w:space="0" w:color="auto"/>
            <w:left w:val="none" w:sz="0" w:space="0" w:color="auto"/>
            <w:bottom w:val="none" w:sz="0" w:space="0" w:color="auto"/>
            <w:right w:val="none" w:sz="0" w:space="0" w:color="auto"/>
          </w:divBdr>
        </w:div>
        <w:div w:id="486173865">
          <w:marLeft w:val="640"/>
          <w:marRight w:val="0"/>
          <w:marTop w:val="0"/>
          <w:marBottom w:val="0"/>
          <w:divBdr>
            <w:top w:val="none" w:sz="0" w:space="0" w:color="auto"/>
            <w:left w:val="none" w:sz="0" w:space="0" w:color="auto"/>
            <w:bottom w:val="none" w:sz="0" w:space="0" w:color="auto"/>
            <w:right w:val="none" w:sz="0" w:space="0" w:color="auto"/>
          </w:divBdr>
        </w:div>
        <w:div w:id="1076324728">
          <w:marLeft w:val="640"/>
          <w:marRight w:val="0"/>
          <w:marTop w:val="0"/>
          <w:marBottom w:val="0"/>
          <w:divBdr>
            <w:top w:val="none" w:sz="0" w:space="0" w:color="auto"/>
            <w:left w:val="none" w:sz="0" w:space="0" w:color="auto"/>
            <w:bottom w:val="none" w:sz="0" w:space="0" w:color="auto"/>
            <w:right w:val="none" w:sz="0" w:space="0" w:color="auto"/>
          </w:divBdr>
        </w:div>
        <w:div w:id="1123619331">
          <w:marLeft w:val="640"/>
          <w:marRight w:val="0"/>
          <w:marTop w:val="0"/>
          <w:marBottom w:val="0"/>
          <w:divBdr>
            <w:top w:val="none" w:sz="0" w:space="0" w:color="auto"/>
            <w:left w:val="none" w:sz="0" w:space="0" w:color="auto"/>
            <w:bottom w:val="none" w:sz="0" w:space="0" w:color="auto"/>
            <w:right w:val="none" w:sz="0" w:space="0" w:color="auto"/>
          </w:divBdr>
        </w:div>
        <w:div w:id="255947250">
          <w:marLeft w:val="640"/>
          <w:marRight w:val="0"/>
          <w:marTop w:val="0"/>
          <w:marBottom w:val="0"/>
          <w:divBdr>
            <w:top w:val="none" w:sz="0" w:space="0" w:color="auto"/>
            <w:left w:val="none" w:sz="0" w:space="0" w:color="auto"/>
            <w:bottom w:val="none" w:sz="0" w:space="0" w:color="auto"/>
            <w:right w:val="none" w:sz="0" w:space="0" w:color="auto"/>
          </w:divBdr>
        </w:div>
        <w:div w:id="2071877715">
          <w:marLeft w:val="640"/>
          <w:marRight w:val="0"/>
          <w:marTop w:val="0"/>
          <w:marBottom w:val="0"/>
          <w:divBdr>
            <w:top w:val="none" w:sz="0" w:space="0" w:color="auto"/>
            <w:left w:val="none" w:sz="0" w:space="0" w:color="auto"/>
            <w:bottom w:val="none" w:sz="0" w:space="0" w:color="auto"/>
            <w:right w:val="none" w:sz="0" w:space="0" w:color="auto"/>
          </w:divBdr>
        </w:div>
        <w:div w:id="314340080">
          <w:marLeft w:val="640"/>
          <w:marRight w:val="0"/>
          <w:marTop w:val="0"/>
          <w:marBottom w:val="0"/>
          <w:divBdr>
            <w:top w:val="none" w:sz="0" w:space="0" w:color="auto"/>
            <w:left w:val="none" w:sz="0" w:space="0" w:color="auto"/>
            <w:bottom w:val="none" w:sz="0" w:space="0" w:color="auto"/>
            <w:right w:val="none" w:sz="0" w:space="0" w:color="auto"/>
          </w:divBdr>
        </w:div>
        <w:div w:id="287126124">
          <w:marLeft w:val="640"/>
          <w:marRight w:val="0"/>
          <w:marTop w:val="0"/>
          <w:marBottom w:val="0"/>
          <w:divBdr>
            <w:top w:val="none" w:sz="0" w:space="0" w:color="auto"/>
            <w:left w:val="none" w:sz="0" w:space="0" w:color="auto"/>
            <w:bottom w:val="none" w:sz="0" w:space="0" w:color="auto"/>
            <w:right w:val="none" w:sz="0" w:space="0" w:color="auto"/>
          </w:divBdr>
        </w:div>
        <w:div w:id="1849055306">
          <w:marLeft w:val="640"/>
          <w:marRight w:val="0"/>
          <w:marTop w:val="0"/>
          <w:marBottom w:val="0"/>
          <w:divBdr>
            <w:top w:val="none" w:sz="0" w:space="0" w:color="auto"/>
            <w:left w:val="none" w:sz="0" w:space="0" w:color="auto"/>
            <w:bottom w:val="none" w:sz="0" w:space="0" w:color="auto"/>
            <w:right w:val="none" w:sz="0" w:space="0" w:color="auto"/>
          </w:divBdr>
        </w:div>
        <w:div w:id="876040655">
          <w:marLeft w:val="640"/>
          <w:marRight w:val="0"/>
          <w:marTop w:val="0"/>
          <w:marBottom w:val="0"/>
          <w:divBdr>
            <w:top w:val="none" w:sz="0" w:space="0" w:color="auto"/>
            <w:left w:val="none" w:sz="0" w:space="0" w:color="auto"/>
            <w:bottom w:val="none" w:sz="0" w:space="0" w:color="auto"/>
            <w:right w:val="none" w:sz="0" w:space="0" w:color="auto"/>
          </w:divBdr>
        </w:div>
        <w:div w:id="452942028">
          <w:marLeft w:val="640"/>
          <w:marRight w:val="0"/>
          <w:marTop w:val="0"/>
          <w:marBottom w:val="0"/>
          <w:divBdr>
            <w:top w:val="none" w:sz="0" w:space="0" w:color="auto"/>
            <w:left w:val="none" w:sz="0" w:space="0" w:color="auto"/>
            <w:bottom w:val="none" w:sz="0" w:space="0" w:color="auto"/>
            <w:right w:val="none" w:sz="0" w:space="0" w:color="auto"/>
          </w:divBdr>
        </w:div>
        <w:div w:id="710691810">
          <w:marLeft w:val="640"/>
          <w:marRight w:val="0"/>
          <w:marTop w:val="0"/>
          <w:marBottom w:val="0"/>
          <w:divBdr>
            <w:top w:val="none" w:sz="0" w:space="0" w:color="auto"/>
            <w:left w:val="none" w:sz="0" w:space="0" w:color="auto"/>
            <w:bottom w:val="none" w:sz="0" w:space="0" w:color="auto"/>
            <w:right w:val="none" w:sz="0" w:space="0" w:color="auto"/>
          </w:divBdr>
        </w:div>
        <w:div w:id="703946280">
          <w:marLeft w:val="640"/>
          <w:marRight w:val="0"/>
          <w:marTop w:val="0"/>
          <w:marBottom w:val="0"/>
          <w:divBdr>
            <w:top w:val="none" w:sz="0" w:space="0" w:color="auto"/>
            <w:left w:val="none" w:sz="0" w:space="0" w:color="auto"/>
            <w:bottom w:val="none" w:sz="0" w:space="0" w:color="auto"/>
            <w:right w:val="none" w:sz="0" w:space="0" w:color="auto"/>
          </w:divBdr>
        </w:div>
        <w:div w:id="983433405">
          <w:marLeft w:val="640"/>
          <w:marRight w:val="0"/>
          <w:marTop w:val="0"/>
          <w:marBottom w:val="0"/>
          <w:divBdr>
            <w:top w:val="none" w:sz="0" w:space="0" w:color="auto"/>
            <w:left w:val="none" w:sz="0" w:space="0" w:color="auto"/>
            <w:bottom w:val="none" w:sz="0" w:space="0" w:color="auto"/>
            <w:right w:val="none" w:sz="0" w:space="0" w:color="auto"/>
          </w:divBdr>
        </w:div>
        <w:div w:id="1280914688">
          <w:marLeft w:val="640"/>
          <w:marRight w:val="0"/>
          <w:marTop w:val="0"/>
          <w:marBottom w:val="0"/>
          <w:divBdr>
            <w:top w:val="none" w:sz="0" w:space="0" w:color="auto"/>
            <w:left w:val="none" w:sz="0" w:space="0" w:color="auto"/>
            <w:bottom w:val="none" w:sz="0" w:space="0" w:color="auto"/>
            <w:right w:val="none" w:sz="0" w:space="0" w:color="auto"/>
          </w:divBdr>
        </w:div>
        <w:div w:id="1419786423">
          <w:marLeft w:val="640"/>
          <w:marRight w:val="0"/>
          <w:marTop w:val="0"/>
          <w:marBottom w:val="0"/>
          <w:divBdr>
            <w:top w:val="none" w:sz="0" w:space="0" w:color="auto"/>
            <w:left w:val="none" w:sz="0" w:space="0" w:color="auto"/>
            <w:bottom w:val="none" w:sz="0" w:space="0" w:color="auto"/>
            <w:right w:val="none" w:sz="0" w:space="0" w:color="auto"/>
          </w:divBdr>
        </w:div>
        <w:div w:id="1722366476">
          <w:marLeft w:val="640"/>
          <w:marRight w:val="0"/>
          <w:marTop w:val="0"/>
          <w:marBottom w:val="0"/>
          <w:divBdr>
            <w:top w:val="none" w:sz="0" w:space="0" w:color="auto"/>
            <w:left w:val="none" w:sz="0" w:space="0" w:color="auto"/>
            <w:bottom w:val="none" w:sz="0" w:space="0" w:color="auto"/>
            <w:right w:val="none" w:sz="0" w:space="0" w:color="auto"/>
          </w:divBdr>
        </w:div>
        <w:div w:id="1731149968">
          <w:marLeft w:val="640"/>
          <w:marRight w:val="0"/>
          <w:marTop w:val="0"/>
          <w:marBottom w:val="0"/>
          <w:divBdr>
            <w:top w:val="none" w:sz="0" w:space="0" w:color="auto"/>
            <w:left w:val="none" w:sz="0" w:space="0" w:color="auto"/>
            <w:bottom w:val="none" w:sz="0" w:space="0" w:color="auto"/>
            <w:right w:val="none" w:sz="0" w:space="0" w:color="auto"/>
          </w:divBdr>
        </w:div>
        <w:div w:id="2092114285">
          <w:marLeft w:val="640"/>
          <w:marRight w:val="0"/>
          <w:marTop w:val="0"/>
          <w:marBottom w:val="0"/>
          <w:divBdr>
            <w:top w:val="none" w:sz="0" w:space="0" w:color="auto"/>
            <w:left w:val="none" w:sz="0" w:space="0" w:color="auto"/>
            <w:bottom w:val="none" w:sz="0" w:space="0" w:color="auto"/>
            <w:right w:val="none" w:sz="0" w:space="0" w:color="auto"/>
          </w:divBdr>
        </w:div>
        <w:div w:id="1466042551">
          <w:marLeft w:val="640"/>
          <w:marRight w:val="0"/>
          <w:marTop w:val="0"/>
          <w:marBottom w:val="0"/>
          <w:divBdr>
            <w:top w:val="none" w:sz="0" w:space="0" w:color="auto"/>
            <w:left w:val="none" w:sz="0" w:space="0" w:color="auto"/>
            <w:bottom w:val="none" w:sz="0" w:space="0" w:color="auto"/>
            <w:right w:val="none" w:sz="0" w:space="0" w:color="auto"/>
          </w:divBdr>
        </w:div>
        <w:div w:id="1844513821">
          <w:marLeft w:val="640"/>
          <w:marRight w:val="0"/>
          <w:marTop w:val="0"/>
          <w:marBottom w:val="0"/>
          <w:divBdr>
            <w:top w:val="none" w:sz="0" w:space="0" w:color="auto"/>
            <w:left w:val="none" w:sz="0" w:space="0" w:color="auto"/>
            <w:bottom w:val="none" w:sz="0" w:space="0" w:color="auto"/>
            <w:right w:val="none" w:sz="0" w:space="0" w:color="auto"/>
          </w:divBdr>
        </w:div>
        <w:div w:id="1309747277">
          <w:marLeft w:val="640"/>
          <w:marRight w:val="0"/>
          <w:marTop w:val="0"/>
          <w:marBottom w:val="0"/>
          <w:divBdr>
            <w:top w:val="none" w:sz="0" w:space="0" w:color="auto"/>
            <w:left w:val="none" w:sz="0" w:space="0" w:color="auto"/>
            <w:bottom w:val="none" w:sz="0" w:space="0" w:color="auto"/>
            <w:right w:val="none" w:sz="0" w:space="0" w:color="auto"/>
          </w:divBdr>
        </w:div>
        <w:div w:id="811405170">
          <w:marLeft w:val="640"/>
          <w:marRight w:val="0"/>
          <w:marTop w:val="0"/>
          <w:marBottom w:val="0"/>
          <w:divBdr>
            <w:top w:val="none" w:sz="0" w:space="0" w:color="auto"/>
            <w:left w:val="none" w:sz="0" w:space="0" w:color="auto"/>
            <w:bottom w:val="none" w:sz="0" w:space="0" w:color="auto"/>
            <w:right w:val="none" w:sz="0" w:space="0" w:color="auto"/>
          </w:divBdr>
        </w:div>
        <w:div w:id="408121048">
          <w:marLeft w:val="640"/>
          <w:marRight w:val="0"/>
          <w:marTop w:val="0"/>
          <w:marBottom w:val="0"/>
          <w:divBdr>
            <w:top w:val="none" w:sz="0" w:space="0" w:color="auto"/>
            <w:left w:val="none" w:sz="0" w:space="0" w:color="auto"/>
            <w:bottom w:val="none" w:sz="0" w:space="0" w:color="auto"/>
            <w:right w:val="none" w:sz="0" w:space="0" w:color="auto"/>
          </w:divBdr>
        </w:div>
        <w:div w:id="166291130">
          <w:marLeft w:val="640"/>
          <w:marRight w:val="0"/>
          <w:marTop w:val="0"/>
          <w:marBottom w:val="0"/>
          <w:divBdr>
            <w:top w:val="none" w:sz="0" w:space="0" w:color="auto"/>
            <w:left w:val="none" w:sz="0" w:space="0" w:color="auto"/>
            <w:bottom w:val="none" w:sz="0" w:space="0" w:color="auto"/>
            <w:right w:val="none" w:sz="0" w:space="0" w:color="auto"/>
          </w:divBdr>
        </w:div>
        <w:div w:id="645017475">
          <w:marLeft w:val="640"/>
          <w:marRight w:val="0"/>
          <w:marTop w:val="0"/>
          <w:marBottom w:val="0"/>
          <w:divBdr>
            <w:top w:val="none" w:sz="0" w:space="0" w:color="auto"/>
            <w:left w:val="none" w:sz="0" w:space="0" w:color="auto"/>
            <w:bottom w:val="none" w:sz="0" w:space="0" w:color="auto"/>
            <w:right w:val="none" w:sz="0" w:space="0" w:color="auto"/>
          </w:divBdr>
        </w:div>
        <w:div w:id="1211916648">
          <w:marLeft w:val="640"/>
          <w:marRight w:val="0"/>
          <w:marTop w:val="0"/>
          <w:marBottom w:val="0"/>
          <w:divBdr>
            <w:top w:val="none" w:sz="0" w:space="0" w:color="auto"/>
            <w:left w:val="none" w:sz="0" w:space="0" w:color="auto"/>
            <w:bottom w:val="none" w:sz="0" w:space="0" w:color="auto"/>
            <w:right w:val="none" w:sz="0" w:space="0" w:color="auto"/>
          </w:divBdr>
        </w:div>
        <w:div w:id="184366475">
          <w:marLeft w:val="640"/>
          <w:marRight w:val="0"/>
          <w:marTop w:val="0"/>
          <w:marBottom w:val="0"/>
          <w:divBdr>
            <w:top w:val="none" w:sz="0" w:space="0" w:color="auto"/>
            <w:left w:val="none" w:sz="0" w:space="0" w:color="auto"/>
            <w:bottom w:val="none" w:sz="0" w:space="0" w:color="auto"/>
            <w:right w:val="none" w:sz="0" w:space="0" w:color="auto"/>
          </w:divBdr>
        </w:div>
        <w:div w:id="816260008">
          <w:marLeft w:val="640"/>
          <w:marRight w:val="0"/>
          <w:marTop w:val="0"/>
          <w:marBottom w:val="0"/>
          <w:divBdr>
            <w:top w:val="none" w:sz="0" w:space="0" w:color="auto"/>
            <w:left w:val="none" w:sz="0" w:space="0" w:color="auto"/>
            <w:bottom w:val="none" w:sz="0" w:space="0" w:color="auto"/>
            <w:right w:val="none" w:sz="0" w:space="0" w:color="auto"/>
          </w:divBdr>
        </w:div>
        <w:div w:id="2021933930">
          <w:marLeft w:val="640"/>
          <w:marRight w:val="0"/>
          <w:marTop w:val="0"/>
          <w:marBottom w:val="0"/>
          <w:divBdr>
            <w:top w:val="none" w:sz="0" w:space="0" w:color="auto"/>
            <w:left w:val="none" w:sz="0" w:space="0" w:color="auto"/>
            <w:bottom w:val="none" w:sz="0" w:space="0" w:color="auto"/>
            <w:right w:val="none" w:sz="0" w:space="0" w:color="auto"/>
          </w:divBdr>
        </w:div>
        <w:div w:id="1501117657">
          <w:marLeft w:val="640"/>
          <w:marRight w:val="0"/>
          <w:marTop w:val="0"/>
          <w:marBottom w:val="0"/>
          <w:divBdr>
            <w:top w:val="none" w:sz="0" w:space="0" w:color="auto"/>
            <w:left w:val="none" w:sz="0" w:space="0" w:color="auto"/>
            <w:bottom w:val="none" w:sz="0" w:space="0" w:color="auto"/>
            <w:right w:val="none" w:sz="0" w:space="0" w:color="auto"/>
          </w:divBdr>
        </w:div>
        <w:div w:id="2056617474">
          <w:marLeft w:val="640"/>
          <w:marRight w:val="0"/>
          <w:marTop w:val="0"/>
          <w:marBottom w:val="0"/>
          <w:divBdr>
            <w:top w:val="none" w:sz="0" w:space="0" w:color="auto"/>
            <w:left w:val="none" w:sz="0" w:space="0" w:color="auto"/>
            <w:bottom w:val="none" w:sz="0" w:space="0" w:color="auto"/>
            <w:right w:val="none" w:sz="0" w:space="0" w:color="auto"/>
          </w:divBdr>
        </w:div>
        <w:div w:id="1222204872">
          <w:marLeft w:val="640"/>
          <w:marRight w:val="0"/>
          <w:marTop w:val="0"/>
          <w:marBottom w:val="0"/>
          <w:divBdr>
            <w:top w:val="none" w:sz="0" w:space="0" w:color="auto"/>
            <w:left w:val="none" w:sz="0" w:space="0" w:color="auto"/>
            <w:bottom w:val="none" w:sz="0" w:space="0" w:color="auto"/>
            <w:right w:val="none" w:sz="0" w:space="0" w:color="auto"/>
          </w:divBdr>
        </w:div>
        <w:div w:id="1542673970">
          <w:marLeft w:val="640"/>
          <w:marRight w:val="0"/>
          <w:marTop w:val="0"/>
          <w:marBottom w:val="0"/>
          <w:divBdr>
            <w:top w:val="none" w:sz="0" w:space="0" w:color="auto"/>
            <w:left w:val="none" w:sz="0" w:space="0" w:color="auto"/>
            <w:bottom w:val="none" w:sz="0" w:space="0" w:color="auto"/>
            <w:right w:val="none" w:sz="0" w:space="0" w:color="auto"/>
          </w:divBdr>
        </w:div>
      </w:divsChild>
    </w:div>
    <w:div w:id="1542355756">
      <w:bodyDiv w:val="1"/>
      <w:marLeft w:val="0"/>
      <w:marRight w:val="0"/>
      <w:marTop w:val="0"/>
      <w:marBottom w:val="0"/>
      <w:divBdr>
        <w:top w:val="none" w:sz="0" w:space="0" w:color="auto"/>
        <w:left w:val="none" w:sz="0" w:space="0" w:color="auto"/>
        <w:bottom w:val="none" w:sz="0" w:space="0" w:color="auto"/>
        <w:right w:val="none" w:sz="0" w:space="0" w:color="auto"/>
      </w:divBdr>
    </w:div>
    <w:div w:id="1553803900">
      <w:bodyDiv w:val="1"/>
      <w:marLeft w:val="0"/>
      <w:marRight w:val="0"/>
      <w:marTop w:val="0"/>
      <w:marBottom w:val="0"/>
      <w:divBdr>
        <w:top w:val="none" w:sz="0" w:space="0" w:color="auto"/>
        <w:left w:val="none" w:sz="0" w:space="0" w:color="auto"/>
        <w:bottom w:val="none" w:sz="0" w:space="0" w:color="auto"/>
        <w:right w:val="none" w:sz="0" w:space="0" w:color="auto"/>
      </w:divBdr>
      <w:divsChild>
        <w:div w:id="700324064">
          <w:marLeft w:val="640"/>
          <w:marRight w:val="0"/>
          <w:marTop w:val="0"/>
          <w:marBottom w:val="0"/>
          <w:divBdr>
            <w:top w:val="none" w:sz="0" w:space="0" w:color="auto"/>
            <w:left w:val="none" w:sz="0" w:space="0" w:color="auto"/>
            <w:bottom w:val="none" w:sz="0" w:space="0" w:color="auto"/>
            <w:right w:val="none" w:sz="0" w:space="0" w:color="auto"/>
          </w:divBdr>
        </w:div>
        <w:div w:id="1187330445">
          <w:marLeft w:val="640"/>
          <w:marRight w:val="0"/>
          <w:marTop w:val="0"/>
          <w:marBottom w:val="0"/>
          <w:divBdr>
            <w:top w:val="none" w:sz="0" w:space="0" w:color="auto"/>
            <w:left w:val="none" w:sz="0" w:space="0" w:color="auto"/>
            <w:bottom w:val="none" w:sz="0" w:space="0" w:color="auto"/>
            <w:right w:val="none" w:sz="0" w:space="0" w:color="auto"/>
          </w:divBdr>
        </w:div>
        <w:div w:id="1618948439">
          <w:marLeft w:val="640"/>
          <w:marRight w:val="0"/>
          <w:marTop w:val="0"/>
          <w:marBottom w:val="0"/>
          <w:divBdr>
            <w:top w:val="none" w:sz="0" w:space="0" w:color="auto"/>
            <w:left w:val="none" w:sz="0" w:space="0" w:color="auto"/>
            <w:bottom w:val="none" w:sz="0" w:space="0" w:color="auto"/>
            <w:right w:val="none" w:sz="0" w:space="0" w:color="auto"/>
          </w:divBdr>
        </w:div>
        <w:div w:id="1624464453">
          <w:marLeft w:val="640"/>
          <w:marRight w:val="0"/>
          <w:marTop w:val="0"/>
          <w:marBottom w:val="0"/>
          <w:divBdr>
            <w:top w:val="none" w:sz="0" w:space="0" w:color="auto"/>
            <w:left w:val="none" w:sz="0" w:space="0" w:color="auto"/>
            <w:bottom w:val="none" w:sz="0" w:space="0" w:color="auto"/>
            <w:right w:val="none" w:sz="0" w:space="0" w:color="auto"/>
          </w:divBdr>
        </w:div>
        <w:div w:id="1937252216">
          <w:marLeft w:val="640"/>
          <w:marRight w:val="0"/>
          <w:marTop w:val="0"/>
          <w:marBottom w:val="0"/>
          <w:divBdr>
            <w:top w:val="none" w:sz="0" w:space="0" w:color="auto"/>
            <w:left w:val="none" w:sz="0" w:space="0" w:color="auto"/>
            <w:bottom w:val="none" w:sz="0" w:space="0" w:color="auto"/>
            <w:right w:val="none" w:sz="0" w:space="0" w:color="auto"/>
          </w:divBdr>
        </w:div>
        <w:div w:id="1334064519">
          <w:marLeft w:val="640"/>
          <w:marRight w:val="0"/>
          <w:marTop w:val="0"/>
          <w:marBottom w:val="0"/>
          <w:divBdr>
            <w:top w:val="none" w:sz="0" w:space="0" w:color="auto"/>
            <w:left w:val="none" w:sz="0" w:space="0" w:color="auto"/>
            <w:bottom w:val="none" w:sz="0" w:space="0" w:color="auto"/>
            <w:right w:val="none" w:sz="0" w:space="0" w:color="auto"/>
          </w:divBdr>
        </w:div>
        <w:div w:id="194663246">
          <w:marLeft w:val="640"/>
          <w:marRight w:val="0"/>
          <w:marTop w:val="0"/>
          <w:marBottom w:val="0"/>
          <w:divBdr>
            <w:top w:val="none" w:sz="0" w:space="0" w:color="auto"/>
            <w:left w:val="none" w:sz="0" w:space="0" w:color="auto"/>
            <w:bottom w:val="none" w:sz="0" w:space="0" w:color="auto"/>
            <w:right w:val="none" w:sz="0" w:space="0" w:color="auto"/>
          </w:divBdr>
        </w:div>
        <w:div w:id="133573416">
          <w:marLeft w:val="640"/>
          <w:marRight w:val="0"/>
          <w:marTop w:val="0"/>
          <w:marBottom w:val="0"/>
          <w:divBdr>
            <w:top w:val="none" w:sz="0" w:space="0" w:color="auto"/>
            <w:left w:val="none" w:sz="0" w:space="0" w:color="auto"/>
            <w:bottom w:val="none" w:sz="0" w:space="0" w:color="auto"/>
            <w:right w:val="none" w:sz="0" w:space="0" w:color="auto"/>
          </w:divBdr>
        </w:div>
        <w:div w:id="725879022">
          <w:marLeft w:val="640"/>
          <w:marRight w:val="0"/>
          <w:marTop w:val="0"/>
          <w:marBottom w:val="0"/>
          <w:divBdr>
            <w:top w:val="none" w:sz="0" w:space="0" w:color="auto"/>
            <w:left w:val="none" w:sz="0" w:space="0" w:color="auto"/>
            <w:bottom w:val="none" w:sz="0" w:space="0" w:color="auto"/>
            <w:right w:val="none" w:sz="0" w:space="0" w:color="auto"/>
          </w:divBdr>
        </w:div>
        <w:div w:id="392394975">
          <w:marLeft w:val="640"/>
          <w:marRight w:val="0"/>
          <w:marTop w:val="0"/>
          <w:marBottom w:val="0"/>
          <w:divBdr>
            <w:top w:val="none" w:sz="0" w:space="0" w:color="auto"/>
            <w:left w:val="none" w:sz="0" w:space="0" w:color="auto"/>
            <w:bottom w:val="none" w:sz="0" w:space="0" w:color="auto"/>
            <w:right w:val="none" w:sz="0" w:space="0" w:color="auto"/>
          </w:divBdr>
        </w:div>
        <w:div w:id="911231725">
          <w:marLeft w:val="640"/>
          <w:marRight w:val="0"/>
          <w:marTop w:val="0"/>
          <w:marBottom w:val="0"/>
          <w:divBdr>
            <w:top w:val="none" w:sz="0" w:space="0" w:color="auto"/>
            <w:left w:val="none" w:sz="0" w:space="0" w:color="auto"/>
            <w:bottom w:val="none" w:sz="0" w:space="0" w:color="auto"/>
            <w:right w:val="none" w:sz="0" w:space="0" w:color="auto"/>
          </w:divBdr>
        </w:div>
        <w:div w:id="307444497">
          <w:marLeft w:val="640"/>
          <w:marRight w:val="0"/>
          <w:marTop w:val="0"/>
          <w:marBottom w:val="0"/>
          <w:divBdr>
            <w:top w:val="none" w:sz="0" w:space="0" w:color="auto"/>
            <w:left w:val="none" w:sz="0" w:space="0" w:color="auto"/>
            <w:bottom w:val="none" w:sz="0" w:space="0" w:color="auto"/>
            <w:right w:val="none" w:sz="0" w:space="0" w:color="auto"/>
          </w:divBdr>
        </w:div>
        <w:div w:id="104540789">
          <w:marLeft w:val="640"/>
          <w:marRight w:val="0"/>
          <w:marTop w:val="0"/>
          <w:marBottom w:val="0"/>
          <w:divBdr>
            <w:top w:val="none" w:sz="0" w:space="0" w:color="auto"/>
            <w:left w:val="none" w:sz="0" w:space="0" w:color="auto"/>
            <w:bottom w:val="none" w:sz="0" w:space="0" w:color="auto"/>
            <w:right w:val="none" w:sz="0" w:space="0" w:color="auto"/>
          </w:divBdr>
        </w:div>
        <w:div w:id="1536428911">
          <w:marLeft w:val="640"/>
          <w:marRight w:val="0"/>
          <w:marTop w:val="0"/>
          <w:marBottom w:val="0"/>
          <w:divBdr>
            <w:top w:val="none" w:sz="0" w:space="0" w:color="auto"/>
            <w:left w:val="none" w:sz="0" w:space="0" w:color="auto"/>
            <w:bottom w:val="none" w:sz="0" w:space="0" w:color="auto"/>
            <w:right w:val="none" w:sz="0" w:space="0" w:color="auto"/>
          </w:divBdr>
        </w:div>
        <w:div w:id="921259065">
          <w:marLeft w:val="640"/>
          <w:marRight w:val="0"/>
          <w:marTop w:val="0"/>
          <w:marBottom w:val="0"/>
          <w:divBdr>
            <w:top w:val="none" w:sz="0" w:space="0" w:color="auto"/>
            <w:left w:val="none" w:sz="0" w:space="0" w:color="auto"/>
            <w:bottom w:val="none" w:sz="0" w:space="0" w:color="auto"/>
            <w:right w:val="none" w:sz="0" w:space="0" w:color="auto"/>
          </w:divBdr>
        </w:div>
        <w:div w:id="1477651335">
          <w:marLeft w:val="640"/>
          <w:marRight w:val="0"/>
          <w:marTop w:val="0"/>
          <w:marBottom w:val="0"/>
          <w:divBdr>
            <w:top w:val="none" w:sz="0" w:space="0" w:color="auto"/>
            <w:left w:val="none" w:sz="0" w:space="0" w:color="auto"/>
            <w:bottom w:val="none" w:sz="0" w:space="0" w:color="auto"/>
            <w:right w:val="none" w:sz="0" w:space="0" w:color="auto"/>
          </w:divBdr>
        </w:div>
        <w:div w:id="1975014828">
          <w:marLeft w:val="640"/>
          <w:marRight w:val="0"/>
          <w:marTop w:val="0"/>
          <w:marBottom w:val="0"/>
          <w:divBdr>
            <w:top w:val="none" w:sz="0" w:space="0" w:color="auto"/>
            <w:left w:val="none" w:sz="0" w:space="0" w:color="auto"/>
            <w:bottom w:val="none" w:sz="0" w:space="0" w:color="auto"/>
            <w:right w:val="none" w:sz="0" w:space="0" w:color="auto"/>
          </w:divBdr>
        </w:div>
        <w:div w:id="1331174889">
          <w:marLeft w:val="640"/>
          <w:marRight w:val="0"/>
          <w:marTop w:val="0"/>
          <w:marBottom w:val="0"/>
          <w:divBdr>
            <w:top w:val="none" w:sz="0" w:space="0" w:color="auto"/>
            <w:left w:val="none" w:sz="0" w:space="0" w:color="auto"/>
            <w:bottom w:val="none" w:sz="0" w:space="0" w:color="auto"/>
            <w:right w:val="none" w:sz="0" w:space="0" w:color="auto"/>
          </w:divBdr>
        </w:div>
        <w:div w:id="175388733">
          <w:marLeft w:val="640"/>
          <w:marRight w:val="0"/>
          <w:marTop w:val="0"/>
          <w:marBottom w:val="0"/>
          <w:divBdr>
            <w:top w:val="none" w:sz="0" w:space="0" w:color="auto"/>
            <w:left w:val="none" w:sz="0" w:space="0" w:color="auto"/>
            <w:bottom w:val="none" w:sz="0" w:space="0" w:color="auto"/>
            <w:right w:val="none" w:sz="0" w:space="0" w:color="auto"/>
          </w:divBdr>
        </w:div>
        <w:div w:id="335958198">
          <w:marLeft w:val="640"/>
          <w:marRight w:val="0"/>
          <w:marTop w:val="0"/>
          <w:marBottom w:val="0"/>
          <w:divBdr>
            <w:top w:val="none" w:sz="0" w:space="0" w:color="auto"/>
            <w:left w:val="none" w:sz="0" w:space="0" w:color="auto"/>
            <w:bottom w:val="none" w:sz="0" w:space="0" w:color="auto"/>
            <w:right w:val="none" w:sz="0" w:space="0" w:color="auto"/>
          </w:divBdr>
        </w:div>
        <w:div w:id="2064912374">
          <w:marLeft w:val="640"/>
          <w:marRight w:val="0"/>
          <w:marTop w:val="0"/>
          <w:marBottom w:val="0"/>
          <w:divBdr>
            <w:top w:val="none" w:sz="0" w:space="0" w:color="auto"/>
            <w:left w:val="none" w:sz="0" w:space="0" w:color="auto"/>
            <w:bottom w:val="none" w:sz="0" w:space="0" w:color="auto"/>
            <w:right w:val="none" w:sz="0" w:space="0" w:color="auto"/>
          </w:divBdr>
        </w:div>
        <w:div w:id="1856453846">
          <w:marLeft w:val="640"/>
          <w:marRight w:val="0"/>
          <w:marTop w:val="0"/>
          <w:marBottom w:val="0"/>
          <w:divBdr>
            <w:top w:val="none" w:sz="0" w:space="0" w:color="auto"/>
            <w:left w:val="none" w:sz="0" w:space="0" w:color="auto"/>
            <w:bottom w:val="none" w:sz="0" w:space="0" w:color="auto"/>
            <w:right w:val="none" w:sz="0" w:space="0" w:color="auto"/>
          </w:divBdr>
        </w:div>
        <w:div w:id="1909918728">
          <w:marLeft w:val="640"/>
          <w:marRight w:val="0"/>
          <w:marTop w:val="0"/>
          <w:marBottom w:val="0"/>
          <w:divBdr>
            <w:top w:val="none" w:sz="0" w:space="0" w:color="auto"/>
            <w:left w:val="none" w:sz="0" w:space="0" w:color="auto"/>
            <w:bottom w:val="none" w:sz="0" w:space="0" w:color="auto"/>
            <w:right w:val="none" w:sz="0" w:space="0" w:color="auto"/>
          </w:divBdr>
        </w:div>
        <w:div w:id="324626129">
          <w:marLeft w:val="640"/>
          <w:marRight w:val="0"/>
          <w:marTop w:val="0"/>
          <w:marBottom w:val="0"/>
          <w:divBdr>
            <w:top w:val="none" w:sz="0" w:space="0" w:color="auto"/>
            <w:left w:val="none" w:sz="0" w:space="0" w:color="auto"/>
            <w:bottom w:val="none" w:sz="0" w:space="0" w:color="auto"/>
            <w:right w:val="none" w:sz="0" w:space="0" w:color="auto"/>
          </w:divBdr>
        </w:div>
        <w:div w:id="2078821726">
          <w:marLeft w:val="640"/>
          <w:marRight w:val="0"/>
          <w:marTop w:val="0"/>
          <w:marBottom w:val="0"/>
          <w:divBdr>
            <w:top w:val="none" w:sz="0" w:space="0" w:color="auto"/>
            <w:left w:val="none" w:sz="0" w:space="0" w:color="auto"/>
            <w:bottom w:val="none" w:sz="0" w:space="0" w:color="auto"/>
            <w:right w:val="none" w:sz="0" w:space="0" w:color="auto"/>
          </w:divBdr>
        </w:div>
        <w:div w:id="540634635">
          <w:marLeft w:val="640"/>
          <w:marRight w:val="0"/>
          <w:marTop w:val="0"/>
          <w:marBottom w:val="0"/>
          <w:divBdr>
            <w:top w:val="none" w:sz="0" w:space="0" w:color="auto"/>
            <w:left w:val="none" w:sz="0" w:space="0" w:color="auto"/>
            <w:bottom w:val="none" w:sz="0" w:space="0" w:color="auto"/>
            <w:right w:val="none" w:sz="0" w:space="0" w:color="auto"/>
          </w:divBdr>
        </w:div>
        <w:div w:id="1240402859">
          <w:marLeft w:val="640"/>
          <w:marRight w:val="0"/>
          <w:marTop w:val="0"/>
          <w:marBottom w:val="0"/>
          <w:divBdr>
            <w:top w:val="none" w:sz="0" w:space="0" w:color="auto"/>
            <w:left w:val="none" w:sz="0" w:space="0" w:color="auto"/>
            <w:bottom w:val="none" w:sz="0" w:space="0" w:color="auto"/>
            <w:right w:val="none" w:sz="0" w:space="0" w:color="auto"/>
          </w:divBdr>
        </w:div>
        <w:div w:id="635139968">
          <w:marLeft w:val="640"/>
          <w:marRight w:val="0"/>
          <w:marTop w:val="0"/>
          <w:marBottom w:val="0"/>
          <w:divBdr>
            <w:top w:val="none" w:sz="0" w:space="0" w:color="auto"/>
            <w:left w:val="none" w:sz="0" w:space="0" w:color="auto"/>
            <w:bottom w:val="none" w:sz="0" w:space="0" w:color="auto"/>
            <w:right w:val="none" w:sz="0" w:space="0" w:color="auto"/>
          </w:divBdr>
        </w:div>
        <w:div w:id="542642190">
          <w:marLeft w:val="640"/>
          <w:marRight w:val="0"/>
          <w:marTop w:val="0"/>
          <w:marBottom w:val="0"/>
          <w:divBdr>
            <w:top w:val="none" w:sz="0" w:space="0" w:color="auto"/>
            <w:left w:val="none" w:sz="0" w:space="0" w:color="auto"/>
            <w:bottom w:val="none" w:sz="0" w:space="0" w:color="auto"/>
            <w:right w:val="none" w:sz="0" w:space="0" w:color="auto"/>
          </w:divBdr>
        </w:div>
        <w:div w:id="1969429704">
          <w:marLeft w:val="640"/>
          <w:marRight w:val="0"/>
          <w:marTop w:val="0"/>
          <w:marBottom w:val="0"/>
          <w:divBdr>
            <w:top w:val="none" w:sz="0" w:space="0" w:color="auto"/>
            <w:left w:val="none" w:sz="0" w:space="0" w:color="auto"/>
            <w:bottom w:val="none" w:sz="0" w:space="0" w:color="auto"/>
            <w:right w:val="none" w:sz="0" w:space="0" w:color="auto"/>
          </w:divBdr>
        </w:div>
        <w:div w:id="857813025">
          <w:marLeft w:val="640"/>
          <w:marRight w:val="0"/>
          <w:marTop w:val="0"/>
          <w:marBottom w:val="0"/>
          <w:divBdr>
            <w:top w:val="none" w:sz="0" w:space="0" w:color="auto"/>
            <w:left w:val="none" w:sz="0" w:space="0" w:color="auto"/>
            <w:bottom w:val="none" w:sz="0" w:space="0" w:color="auto"/>
            <w:right w:val="none" w:sz="0" w:space="0" w:color="auto"/>
          </w:divBdr>
        </w:div>
        <w:div w:id="145973958">
          <w:marLeft w:val="640"/>
          <w:marRight w:val="0"/>
          <w:marTop w:val="0"/>
          <w:marBottom w:val="0"/>
          <w:divBdr>
            <w:top w:val="none" w:sz="0" w:space="0" w:color="auto"/>
            <w:left w:val="none" w:sz="0" w:space="0" w:color="auto"/>
            <w:bottom w:val="none" w:sz="0" w:space="0" w:color="auto"/>
            <w:right w:val="none" w:sz="0" w:space="0" w:color="auto"/>
          </w:divBdr>
        </w:div>
        <w:div w:id="1592079035">
          <w:marLeft w:val="640"/>
          <w:marRight w:val="0"/>
          <w:marTop w:val="0"/>
          <w:marBottom w:val="0"/>
          <w:divBdr>
            <w:top w:val="none" w:sz="0" w:space="0" w:color="auto"/>
            <w:left w:val="none" w:sz="0" w:space="0" w:color="auto"/>
            <w:bottom w:val="none" w:sz="0" w:space="0" w:color="auto"/>
            <w:right w:val="none" w:sz="0" w:space="0" w:color="auto"/>
          </w:divBdr>
        </w:div>
        <w:div w:id="989477652">
          <w:marLeft w:val="640"/>
          <w:marRight w:val="0"/>
          <w:marTop w:val="0"/>
          <w:marBottom w:val="0"/>
          <w:divBdr>
            <w:top w:val="none" w:sz="0" w:space="0" w:color="auto"/>
            <w:left w:val="none" w:sz="0" w:space="0" w:color="auto"/>
            <w:bottom w:val="none" w:sz="0" w:space="0" w:color="auto"/>
            <w:right w:val="none" w:sz="0" w:space="0" w:color="auto"/>
          </w:divBdr>
        </w:div>
        <w:div w:id="283461163">
          <w:marLeft w:val="640"/>
          <w:marRight w:val="0"/>
          <w:marTop w:val="0"/>
          <w:marBottom w:val="0"/>
          <w:divBdr>
            <w:top w:val="none" w:sz="0" w:space="0" w:color="auto"/>
            <w:left w:val="none" w:sz="0" w:space="0" w:color="auto"/>
            <w:bottom w:val="none" w:sz="0" w:space="0" w:color="auto"/>
            <w:right w:val="none" w:sz="0" w:space="0" w:color="auto"/>
          </w:divBdr>
        </w:div>
        <w:div w:id="2048605271">
          <w:marLeft w:val="640"/>
          <w:marRight w:val="0"/>
          <w:marTop w:val="0"/>
          <w:marBottom w:val="0"/>
          <w:divBdr>
            <w:top w:val="none" w:sz="0" w:space="0" w:color="auto"/>
            <w:left w:val="none" w:sz="0" w:space="0" w:color="auto"/>
            <w:bottom w:val="none" w:sz="0" w:space="0" w:color="auto"/>
            <w:right w:val="none" w:sz="0" w:space="0" w:color="auto"/>
          </w:divBdr>
        </w:div>
        <w:div w:id="1791044871">
          <w:marLeft w:val="640"/>
          <w:marRight w:val="0"/>
          <w:marTop w:val="0"/>
          <w:marBottom w:val="0"/>
          <w:divBdr>
            <w:top w:val="none" w:sz="0" w:space="0" w:color="auto"/>
            <w:left w:val="none" w:sz="0" w:space="0" w:color="auto"/>
            <w:bottom w:val="none" w:sz="0" w:space="0" w:color="auto"/>
            <w:right w:val="none" w:sz="0" w:space="0" w:color="auto"/>
          </w:divBdr>
        </w:div>
        <w:div w:id="1821652413">
          <w:marLeft w:val="640"/>
          <w:marRight w:val="0"/>
          <w:marTop w:val="0"/>
          <w:marBottom w:val="0"/>
          <w:divBdr>
            <w:top w:val="none" w:sz="0" w:space="0" w:color="auto"/>
            <w:left w:val="none" w:sz="0" w:space="0" w:color="auto"/>
            <w:bottom w:val="none" w:sz="0" w:space="0" w:color="auto"/>
            <w:right w:val="none" w:sz="0" w:space="0" w:color="auto"/>
          </w:divBdr>
        </w:div>
        <w:div w:id="566035917">
          <w:marLeft w:val="640"/>
          <w:marRight w:val="0"/>
          <w:marTop w:val="0"/>
          <w:marBottom w:val="0"/>
          <w:divBdr>
            <w:top w:val="none" w:sz="0" w:space="0" w:color="auto"/>
            <w:left w:val="none" w:sz="0" w:space="0" w:color="auto"/>
            <w:bottom w:val="none" w:sz="0" w:space="0" w:color="auto"/>
            <w:right w:val="none" w:sz="0" w:space="0" w:color="auto"/>
          </w:divBdr>
        </w:div>
        <w:div w:id="242449977">
          <w:marLeft w:val="640"/>
          <w:marRight w:val="0"/>
          <w:marTop w:val="0"/>
          <w:marBottom w:val="0"/>
          <w:divBdr>
            <w:top w:val="none" w:sz="0" w:space="0" w:color="auto"/>
            <w:left w:val="none" w:sz="0" w:space="0" w:color="auto"/>
            <w:bottom w:val="none" w:sz="0" w:space="0" w:color="auto"/>
            <w:right w:val="none" w:sz="0" w:space="0" w:color="auto"/>
          </w:divBdr>
        </w:div>
        <w:div w:id="1923492657">
          <w:marLeft w:val="640"/>
          <w:marRight w:val="0"/>
          <w:marTop w:val="0"/>
          <w:marBottom w:val="0"/>
          <w:divBdr>
            <w:top w:val="none" w:sz="0" w:space="0" w:color="auto"/>
            <w:left w:val="none" w:sz="0" w:space="0" w:color="auto"/>
            <w:bottom w:val="none" w:sz="0" w:space="0" w:color="auto"/>
            <w:right w:val="none" w:sz="0" w:space="0" w:color="auto"/>
          </w:divBdr>
        </w:div>
        <w:div w:id="502475296">
          <w:marLeft w:val="640"/>
          <w:marRight w:val="0"/>
          <w:marTop w:val="0"/>
          <w:marBottom w:val="0"/>
          <w:divBdr>
            <w:top w:val="none" w:sz="0" w:space="0" w:color="auto"/>
            <w:left w:val="none" w:sz="0" w:space="0" w:color="auto"/>
            <w:bottom w:val="none" w:sz="0" w:space="0" w:color="auto"/>
            <w:right w:val="none" w:sz="0" w:space="0" w:color="auto"/>
          </w:divBdr>
        </w:div>
        <w:div w:id="331566572">
          <w:marLeft w:val="640"/>
          <w:marRight w:val="0"/>
          <w:marTop w:val="0"/>
          <w:marBottom w:val="0"/>
          <w:divBdr>
            <w:top w:val="none" w:sz="0" w:space="0" w:color="auto"/>
            <w:left w:val="none" w:sz="0" w:space="0" w:color="auto"/>
            <w:bottom w:val="none" w:sz="0" w:space="0" w:color="auto"/>
            <w:right w:val="none" w:sz="0" w:space="0" w:color="auto"/>
          </w:divBdr>
        </w:div>
        <w:div w:id="1899630917">
          <w:marLeft w:val="640"/>
          <w:marRight w:val="0"/>
          <w:marTop w:val="0"/>
          <w:marBottom w:val="0"/>
          <w:divBdr>
            <w:top w:val="none" w:sz="0" w:space="0" w:color="auto"/>
            <w:left w:val="none" w:sz="0" w:space="0" w:color="auto"/>
            <w:bottom w:val="none" w:sz="0" w:space="0" w:color="auto"/>
            <w:right w:val="none" w:sz="0" w:space="0" w:color="auto"/>
          </w:divBdr>
        </w:div>
        <w:div w:id="460271800">
          <w:marLeft w:val="640"/>
          <w:marRight w:val="0"/>
          <w:marTop w:val="0"/>
          <w:marBottom w:val="0"/>
          <w:divBdr>
            <w:top w:val="none" w:sz="0" w:space="0" w:color="auto"/>
            <w:left w:val="none" w:sz="0" w:space="0" w:color="auto"/>
            <w:bottom w:val="none" w:sz="0" w:space="0" w:color="auto"/>
            <w:right w:val="none" w:sz="0" w:space="0" w:color="auto"/>
          </w:divBdr>
        </w:div>
        <w:div w:id="560291336">
          <w:marLeft w:val="640"/>
          <w:marRight w:val="0"/>
          <w:marTop w:val="0"/>
          <w:marBottom w:val="0"/>
          <w:divBdr>
            <w:top w:val="none" w:sz="0" w:space="0" w:color="auto"/>
            <w:left w:val="none" w:sz="0" w:space="0" w:color="auto"/>
            <w:bottom w:val="none" w:sz="0" w:space="0" w:color="auto"/>
            <w:right w:val="none" w:sz="0" w:space="0" w:color="auto"/>
          </w:divBdr>
        </w:div>
        <w:div w:id="1806000843">
          <w:marLeft w:val="640"/>
          <w:marRight w:val="0"/>
          <w:marTop w:val="0"/>
          <w:marBottom w:val="0"/>
          <w:divBdr>
            <w:top w:val="none" w:sz="0" w:space="0" w:color="auto"/>
            <w:left w:val="none" w:sz="0" w:space="0" w:color="auto"/>
            <w:bottom w:val="none" w:sz="0" w:space="0" w:color="auto"/>
            <w:right w:val="none" w:sz="0" w:space="0" w:color="auto"/>
          </w:divBdr>
        </w:div>
        <w:div w:id="823863252">
          <w:marLeft w:val="640"/>
          <w:marRight w:val="0"/>
          <w:marTop w:val="0"/>
          <w:marBottom w:val="0"/>
          <w:divBdr>
            <w:top w:val="none" w:sz="0" w:space="0" w:color="auto"/>
            <w:left w:val="none" w:sz="0" w:space="0" w:color="auto"/>
            <w:bottom w:val="none" w:sz="0" w:space="0" w:color="auto"/>
            <w:right w:val="none" w:sz="0" w:space="0" w:color="auto"/>
          </w:divBdr>
        </w:div>
        <w:div w:id="21131429">
          <w:marLeft w:val="640"/>
          <w:marRight w:val="0"/>
          <w:marTop w:val="0"/>
          <w:marBottom w:val="0"/>
          <w:divBdr>
            <w:top w:val="none" w:sz="0" w:space="0" w:color="auto"/>
            <w:left w:val="none" w:sz="0" w:space="0" w:color="auto"/>
            <w:bottom w:val="none" w:sz="0" w:space="0" w:color="auto"/>
            <w:right w:val="none" w:sz="0" w:space="0" w:color="auto"/>
          </w:divBdr>
        </w:div>
        <w:div w:id="25495199">
          <w:marLeft w:val="640"/>
          <w:marRight w:val="0"/>
          <w:marTop w:val="0"/>
          <w:marBottom w:val="0"/>
          <w:divBdr>
            <w:top w:val="none" w:sz="0" w:space="0" w:color="auto"/>
            <w:left w:val="none" w:sz="0" w:space="0" w:color="auto"/>
            <w:bottom w:val="none" w:sz="0" w:space="0" w:color="auto"/>
            <w:right w:val="none" w:sz="0" w:space="0" w:color="auto"/>
          </w:divBdr>
        </w:div>
        <w:div w:id="236869009">
          <w:marLeft w:val="640"/>
          <w:marRight w:val="0"/>
          <w:marTop w:val="0"/>
          <w:marBottom w:val="0"/>
          <w:divBdr>
            <w:top w:val="none" w:sz="0" w:space="0" w:color="auto"/>
            <w:left w:val="none" w:sz="0" w:space="0" w:color="auto"/>
            <w:bottom w:val="none" w:sz="0" w:space="0" w:color="auto"/>
            <w:right w:val="none" w:sz="0" w:space="0" w:color="auto"/>
          </w:divBdr>
        </w:div>
        <w:div w:id="940457974">
          <w:marLeft w:val="640"/>
          <w:marRight w:val="0"/>
          <w:marTop w:val="0"/>
          <w:marBottom w:val="0"/>
          <w:divBdr>
            <w:top w:val="none" w:sz="0" w:space="0" w:color="auto"/>
            <w:left w:val="none" w:sz="0" w:space="0" w:color="auto"/>
            <w:bottom w:val="none" w:sz="0" w:space="0" w:color="auto"/>
            <w:right w:val="none" w:sz="0" w:space="0" w:color="auto"/>
          </w:divBdr>
        </w:div>
        <w:div w:id="1275751521">
          <w:marLeft w:val="640"/>
          <w:marRight w:val="0"/>
          <w:marTop w:val="0"/>
          <w:marBottom w:val="0"/>
          <w:divBdr>
            <w:top w:val="none" w:sz="0" w:space="0" w:color="auto"/>
            <w:left w:val="none" w:sz="0" w:space="0" w:color="auto"/>
            <w:bottom w:val="none" w:sz="0" w:space="0" w:color="auto"/>
            <w:right w:val="none" w:sz="0" w:space="0" w:color="auto"/>
          </w:divBdr>
        </w:div>
        <w:div w:id="1899003334">
          <w:marLeft w:val="640"/>
          <w:marRight w:val="0"/>
          <w:marTop w:val="0"/>
          <w:marBottom w:val="0"/>
          <w:divBdr>
            <w:top w:val="none" w:sz="0" w:space="0" w:color="auto"/>
            <w:left w:val="none" w:sz="0" w:space="0" w:color="auto"/>
            <w:bottom w:val="none" w:sz="0" w:space="0" w:color="auto"/>
            <w:right w:val="none" w:sz="0" w:space="0" w:color="auto"/>
          </w:divBdr>
        </w:div>
        <w:div w:id="853153076">
          <w:marLeft w:val="640"/>
          <w:marRight w:val="0"/>
          <w:marTop w:val="0"/>
          <w:marBottom w:val="0"/>
          <w:divBdr>
            <w:top w:val="none" w:sz="0" w:space="0" w:color="auto"/>
            <w:left w:val="none" w:sz="0" w:space="0" w:color="auto"/>
            <w:bottom w:val="none" w:sz="0" w:space="0" w:color="auto"/>
            <w:right w:val="none" w:sz="0" w:space="0" w:color="auto"/>
          </w:divBdr>
        </w:div>
        <w:div w:id="176821201">
          <w:marLeft w:val="640"/>
          <w:marRight w:val="0"/>
          <w:marTop w:val="0"/>
          <w:marBottom w:val="0"/>
          <w:divBdr>
            <w:top w:val="none" w:sz="0" w:space="0" w:color="auto"/>
            <w:left w:val="none" w:sz="0" w:space="0" w:color="auto"/>
            <w:bottom w:val="none" w:sz="0" w:space="0" w:color="auto"/>
            <w:right w:val="none" w:sz="0" w:space="0" w:color="auto"/>
          </w:divBdr>
        </w:div>
        <w:div w:id="1420516616">
          <w:marLeft w:val="640"/>
          <w:marRight w:val="0"/>
          <w:marTop w:val="0"/>
          <w:marBottom w:val="0"/>
          <w:divBdr>
            <w:top w:val="none" w:sz="0" w:space="0" w:color="auto"/>
            <w:left w:val="none" w:sz="0" w:space="0" w:color="auto"/>
            <w:bottom w:val="none" w:sz="0" w:space="0" w:color="auto"/>
            <w:right w:val="none" w:sz="0" w:space="0" w:color="auto"/>
          </w:divBdr>
        </w:div>
        <w:div w:id="638195148">
          <w:marLeft w:val="640"/>
          <w:marRight w:val="0"/>
          <w:marTop w:val="0"/>
          <w:marBottom w:val="0"/>
          <w:divBdr>
            <w:top w:val="none" w:sz="0" w:space="0" w:color="auto"/>
            <w:left w:val="none" w:sz="0" w:space="0" w:color="auto"/>
            <w:bottom w:val="none" w:sz="0" w:space="0" w:color="auto"/>
            <w:right w:val="none" w:sz="0" w:space="0" w:color="auto"/>
          </w:divBdr>
        </w:div>
        <w:div w:id="1240672343">
          <w:marLeft w:val="640"/>
          <w:marRight w:val="0"/>
          <w:marTop w:val="0"/>
          <w:marBottom w:val="0"/>
          <w:divBdr>
            <w:top w:val="none" w:sz="0" w:space="0" w:color="auto"/>
            <w:left w:val="none" w:sz="0" w:space="0" w:color="auto"/>
            <w:bottom w:val="none" w:sz="0" w:space="0" w:color="auto"/>
            <w:right w:val="none" w:sz="0" w:space="0" w:color="auto"/>
          </w:divBdr>
        </w:div>
        <w:div w:id="755980987">
          <w:marLeft w:val="640"/>
          <w:marRight w:val="0"/>
          <w:marTop w:val="0"/>
          <w:marBottom w:val="0"/>
          <w:divBdr>
            <w:top w:val="none" w:sz="0" w:space="0" w:color="auto"/>
            <w:left w:val="none" w:sz="0" w:space="0" w:color="auto"/>
            <w:bottom w:val="none" w:sz="0" w:space="0" w:color="auto"/>
            <w:right w:val="none" w:sz="0" w:space="0" w:color="auto"/>
          </w:divBdr>
        </w:div>
        <w:div w:id="1357005846">
          <w:marLeft w:val="640"/>
          <w:marRight w:val="0"/>
          <w:marTop w:val="0"/>
          <w:marBottom w:val="0"/>
          <w:divBdr>
            <w:top w:val="none" w:sz="0" w:space="0" w:color="auto"/>
            <w:left w:val="none" w:sz="0" w:space="0" w:color="auto"/>
            <w:bottom w:val="none" w:sz="0" w:space="0" w:color="auto"/>
            <w:right w:val="none" w:sz="0" w:space="0" w:color="auto"/>
          </w:divBdr>
        </w:div>
        <w:div w:id="564266062">
          <w:marLeft w:val="640"/>
          <w:marRight w:val="0"/>
          <w:marTop w:val="0"/>
          <w:marBottom w:val="0"/>
          <w:divBdr>
            <w:top w:val="none" w:sz="0" w:space="0" w:color="auto"/>
            <w:left w:val="none" w:sz="0" w:space="0" w:color="auto"/>
            <w:bottom w:val="none" w:sz="0" w:space="0" w:color="auto"/>
            <w:right w:val="none" w:sz="0" w:space="0" w:color="auto"/>
          </w:divBdr>
        </w:div>
        <w:div w:id="774516434">
          <w:marLeft w:val="640"/>
          <w:marRight w:val="0"/>
          <w:marTop w:val="0"/>
          <w:marBottom w:val="0"/>
          <w:divBdr>
            <w:top w:val="none" w:sz="0" w:space="0" w:color="auto"/>
            <w:left w:val="none" w:sz="0" w:space="0" w:color="auto"/>
            <w:bottom w:val="none" w:sz="0" w:space="0" w:color="auto"/>
            <w:right w:val="none" w:sz="0" w:space="0" w:color="auto"/>
          </w:divBdr>
        </w:div>
        <w:div w:id="1113549778">
          <w:marLeft w:val="640"/>
          <w:marRight w:val="0"/>
          <w:marTop w:val="0"/>
          <w:marBottom w:val="0"/>
          <w:divBdr>
            <w:top w:val="none" w:sz="0" w:space="0" w:color="auto"/>
            <w:left w:val="none" w:sz="0" w:space="0" w:color="auto"/>
            <w:bottom w:val="none" w:sz="0" w:space="0" w:color="auto"/>
            <w:right w:val="none" w:sz="0" w:space="0" w:color="auto"/>
          </w:divBdr>
        </w:div>
        <w:div w:id="81072895">
          <w:marLeft w:val="640"/>
          <w:marRight w:val="0"/>
          <w:marTop w:val="0"/>
          <w:marBottom w:val="0"/>
          <w:divBdr>
            <w:top w:val="none" w:sz="0" w:space="0" w:color="auto"/>
            <w:left w:val="none" w:sz="0" w:space="0" w:color="auto"/>
            <w:bottom w:val="none" w:sz="0" w:space="0" w:color="auto"/>
            <w:right w:val="none" w:sz="0" w:space="0" w:color="auto"/>
          </w:divBdr>
        </w:div>
        <w:div w:id="1069377326">
          <w:marLeft w:val="640"/>
          <w:marRight w:val="0"/>
          <w:marTop w:val="0"/>
          <w:marBottom w:val="0"/>
          <w:divBdr>
            <w:top w:val="none" w:sz="0" w:space="0" w:color="auto"/>
            <w:left w:val="none" w:sz="0" w:space="0" w:color="auto"/>
            <w:bottom w:val="none" w:sz="0" w:space="0" w:color="auto"/>
            <w:right w:val="none" w:sz="0" w:space="0" w:color="auto"/>
          </w:divBdr>
        </w:div>
        <w:div w:id="1934898205">
          <w:marLeft w:val="640"/>
          <w:marRight w:val="0"/>
          <w:marTop w:val="0"/>
          <w:marBottom w:val="0"/>
          <w:divBdr>
            <w:top w:val="none" w:sz="0" w:space="0" w:color="auto"/>
            <w:left w:val="none" w:sz="0" w:space="0" w:color="auto"/>
            <w:bottom w:val="none" w:sz="0" w:space="0" w:color="auto"/>
            <w:right w:val="none" w:sz="0" w:space="0" w:color="auto"/>
          </w:divBdr>
        </w:div>
        <w:div w:id="1277058682">
          <w:marLeft w:val="640"/>
          <w:marRight w:val="0"/>
          <w:marTop w:val="0"/>
          <w:marBottom w:val="0"/>
          <w:divBdr>
            <w:top w:val="none" w:sz="0" w:space="0" w:color="auto"/>
            <w:left w:val="none" w:sz="0" w:space="0" w:color="auto"/>
            <w:bottom w:val="none" w:sz="0" w:space="0" w:color="auto"/>
            <w:right w:val="none" w:sz="0" w:space="0" w:color="auto"/>
          </w:divBdr>
        </w:div>
        <w:div w:id="36055014">
          <w:marLeft w:val="640"/>
          <w:marRight w:val="0"/>
          <w:marTop w:val="0"/>
          <w:marBottom w:val="0"/>
          <w:divBdr>
            <w:top w:val="none" w:sz="0" w:space="0" w:color="auto"/>
            <w:left w:val="none" w:sz="0" w:space="0" w:color="auto"/>
            <w:bottom w:val="none" w:sz="0" w:space="0" w:color="auto"/>
            <w:right w:val="none" w:sz="0" w:space="0" w:color="auto"/>
          </w:divBdr>
        </w:div>
        <w:div w:id="867255480">
          <w:marLeft w:val="640"/>
          <w:marRight w:val="0"/>
          <w:marTop w:val="0"/>
          <w:marBottom w:val="0"/>
          <w:divBdr>
            <w:top w:val="none" w:sz="0" w:space="0" w:color="auto"/>
            <w:left w:val="none" w:sz="0" w:space="0" w:color="auto"/>
            <w:bottom w:val="none" w:sz="0" w:space="0" w:color="auto"/>
            <w:right w:val="none" w:sz="0" w:space="0" w:color="auto"/>
          </w:divBdr>
        </w:div>
        <w:div w:id="1643971182">
          <w:marLeft w:val="640"/>
          <w:marRight w:val="0"/>
          <w:marTop w:val="0"/>
          <w:marBottom w:val="0"/>
          <w:divBdr>
            <w:top w:val="none" w:sz="0" w:space="0" w:color="auto"/>
            <w:left w:val="none" w:sz="0" w:space="0" w:color="auto"/>
            <w:bottom w:val="none" w:sz="0" w:space="0" w:color="auto"/>
            <w:right w:val="none" w:sz="0" w:space="0" w:color="auto"/>
          </w:divBdr>
        </w:div>
        <w:div w:id="820778998">
          <w:marLeft w:val="640"/>
          <w:marRight w:val="0"/>
          <w:marTop w:val="0"/>
          <w:marBottom w:val="0"/>
          <w:divBdr>
            <w:top w:val="none" w:sz="0" w:space="0" w:color="auto"/>
            <w:left w:val="none" w:sz="0" w:space="0" w:color="auto"/>
            <w:bottom w:val="none" w:sz="0" w:space="0" w:color="auto"/>
            <w:right w:val="none" w:sz="0" w:space="0" w:color="auto"/>
          </w:divBdr>
        </w:div>
        <w:div w:id="1506899094">
          <w:marLeft w:val="640"/>
          <w:marRight w:val="0"/>
          <w:marTop w:val="0"/>
          <w:marBottom w:val="0"/>
          <w:divBdr>
            <w:top w:val="none" w:sz="0" w:space="0" w:color="auto"/>
            <w:left w:val="none" w:sz="0" w:space="0" w:color="auto"/>
            <w:bottom w:val="none" w:sz="0" w:space="0" w:color="auto"/>
            <w:right w:val="none" w:sz="0" w:space="0" w:color="auto"/>
          </w:divBdr>
        </w:div>
        <w:div w:id="1065492133">
          <w:marLeft w:val="640"/>
          <w:marRight w:val="0"/>
          <w:marTop w:val="0"/>
          <w:marBottom w:val="0"/>
          <w:divBdr>
            <w:top w:val="none" w:sz="0" w:space="0" w:color="auto"/>
            <w:left w:val="none" w:sz="0" w:space="0" w:color="auto"/>
            <w:bottom w:val="none" w:sz="0" w:space="0" w:color="auto"/>
            <w:right w:val="none" w:sz="0" w:space="0" w:color="auto"/>
          </w:divBdr>
        </w:div>
        <w:div w:id="1045790260">
          <w:marLeft w:val="640"/>
          <w:marRight w:val="0"/>
          <w:marTop w:val="0"/>
          <w:marBottom w:val="0"/>
          <w:divBdr>
            <w:top w:val="none" w:sz="0" w:space="0" w:color="auto"/>
            <w:left w:val="none" w:sz="0" w:space="0" w:color="auto"/>
            <w:bottom w:val="none" w:sz="0" w:space="0" w:color="auto"/>
            <w:right w:val="none" w:sz="0" w:space="0" w:color="auto"/>
          </w:divBdr>
        </w:div>
        <w:div w:id="936597354">
          <w:marLeft w:val="640"/>
          <w:marRight w:val="0"/>
          <w:marTop w:val="0"/>
          <w:marBottom w:val="0"/>
          <w:divBdr>
            <w:top w:val="none" w:sz="0" w:space="0" w:color="auto"/>
            <w:left w:val="none" w:sz="0" w:space="0" w:color="auto"/>
            <w:bottom w:val="none" w:sz="0" w:space="0" w:color="auto"/>
            <w:right w:val="none" w:sz="0" w:space="0" w:color="auto"/>
          </w:divBdr>
        </w:div>
        <w:div w:id="540092649">
          <w:marLeft w:val="640"/>
          <w:marRight w:val="0"/>
          <w:marTop w:val="0"/>
          <w:marBottom w:val="0"/>
          <w:divBdr>
            <w:top w:val="none" w:sz="0" w:space="0" w:color="auto"/>
            <w:left w:val="none" w:sz="0" w:space="0" w:color="auto"/>
            <w:bottom w:val="none" w:sz="0" w:space="0" w:color="auto"/>
            <w:right w:val="none" w:sz="0" w:space="0" w:color="auto"/>
          </w:divBdr>
        </w:div>
        <w:div w:id="326639733">
          <w:marLeft w:val="640"/>
          <w:marRight w:val="0"/>
          <w:marTop w:val="0"/>
          <w:marBottom w:val="0"/>
          <w:divBdr>
            <w:top w:val="none" w:sz="0" w:space="0" w:color="auto"/>
            <w:left w:val="none" w:sz="0" w:space="0" w:color="auto"/>
            <w:bottom w:val="none" w:sz="0" w:space="0" w:color="auto"/>
            <w:right w:val="none" w:sz="0" w:space="0" w:color="auto"/>
          </w:divBdr>
        </w:div>
        <w:div w:id="1069378588">
          <w:marLeft w:val="640"/>
          <w:marRight w:val="0"/>
          <w:marTop w:val="0"/>
          <w:marBottom w:val="0"/>
          <w:divBdr>
            <w:top w:val="none" w:sz="0" w:space="0" w:color="auto"/>
            <w:left w:val="none" w:sz="0" w:space="0" w:color="auto"/>
            <w:bottom w:val="none" w:sz="0" w:space="0" w:color="auto"/>
            <w:right w:val="none" w:sz="0" w:space="0" w:color="auto"/>
          </w:divBdr>
        </w:div>
        <w:div w:id="349454153">
          <w:marLeft w:val="640"/>
          <w:marRight w:val="0"/>
          <w:marTop w:val="0"/>
          <w:marBottom w:val="0"/>
          <w:divBdr>
            <w:top w:val="none" w:sz="0" w:space="0" w:color="auto"/>
            <w:left w:val="none" w:sz="0" w:space="0" w:color="auto"/>
            <w:bottom w:val="none" w:sz="0" w:space="0" w:color="auto"/>
            <w:right w:val="none" w:sz="0" w:space="0" w:color="auto"/>
          </w:divBdr>
        </w:div>
        <w:div w:id="1746343278">
          <w:marLeft w:val="640"/>
          <w:marRight w:val="0"/>
          <w:marTop w:val="0"/>
          <w:marBottom w:val="0"/>
          <w:divBdr>
            <w:top w:val="none" w:sz="0" w:space="0" w:color="auto"/>
            <w:left w:val="none" w:sz="0" w:space="0" w:color="auto"/>
            <w:bottom w:val="none" w:sz="0" w:space="0" w:color="auto"/>
            <w:right w:val="none" w:sz="0" w:space="0" w:color="auto"/>
          </w:divBdr>
        </w:div>
        <w:div w:id="478695474">
          <w:marLeft w:val="640"/>
          <w:marRight w:val="0"/>
          <w:marTop w:val="0"/>
          <w:marBottom w:val="0"/>
          <w:divBdr>
            <w:top w:val="none" w:sz="0" w:space="0" w:color="auto"/>
            <w:left w:val="none" w:sz="0" w:space="0" w:color="auto"/>
            <w:bottom w:val="none" w:sz="0" w:space="0" w:color="auto"/>
            <w:right w:val="none" w:sz="0" w:space="0" w:color="auto"/>
          </w:divBdr>
        </w:div>
        <w:div w:id="741026901">
          <w:marLeft w:val="640"/>
          <w:marRight w:val="0"/>
          <w:marTop w:val="0"/>
          <w:marBottom w:val="0"/>
          <w:divBdr>
            <w:top w:val="none" w:sz="0" w:space="0" w:color="auto"/>
            <w:left w:val="none" w:sz="0" w:space="0" w:color="auto"/>
            <w:bottom w:val="none" w:sz="0" w:space="0" w:color="auto"/>
            <w:right w:val="none" w:sz="0" w:space="0" w:color="auto"/>
          </w:divBdr>
        </w:div>
        <w:div w:id="1267155053">
          <w:marLeft w:val="640"/>
          <w:marRight w:val="0"/>
          <w:marTop w:val="0"/>
          <w:marBottom w:val="0"/>
          <w:divBdr>
            <w:top w:val="none" w:sz="0" w:space="0" w:color="auto"/>
            <w:left w:val="none" w:sz="0" w:space="0" w:color="auto"/>
            <w:bottom w:val="none" w:sz="0" w:space="0" w:color="auto"/>
            <w:right w:val="none" w:sz="0" w:space="0" w:color="auto"/>
          </w:divBdr>
        </w:div>
        <w:div w:id="593637723">
          <w:marLeft w:val="640"/>
          <w:marRight w:val="0"/>
          <w:marTop w:val="0"/>
          <w:marBottom w:val="0"/>
          <w:divBdr>
            <w:top w:val="none" w:sz="0" w:space="0" w:color="auto"/>
            <w:left w:val="none" w:sz="0" w:space="0" w:color="auto"/>
            <w:bottom w:val="none" w:sz="0" w:space="0" w:color="auto"/>
            <w:right w:val="none" w:sz="0" w:space="0" w:color="auto"/>
          </w:divBdr>
        </w:div>
        <w:div w:id="232549861">
          <w:marLeft w:val="640"/>
          <w:marRight w:val="0"/>
          <w:marTop w:val="0"/>
          <w:marBottom w:val="0"/>
          <w:divBdr>
            <w:top w:val="none" w:sz="0" w:space="0" w:color="auto"/>
            <w:left w:val="none" w:sz="0" w:space="0" w:color="auto"/>
            <w:bottom w:val="none" w:sz="0" w:space="0" w:color="auto"/>
            <w:right w:val="none" w:sz="0" w:space="0" w:color="auto"/>
          </w:divBdr>
        </w:div>
        <w:div w:id="2145924241">
          <w:marLeft w:val="640"/>
          <w:marRight w:val="0"/>
          <w:marTop w:val="0"/>
          <w:marBottom w:val="0"/>
          <w:divBdr>
            <w:top w:val="none" w:sz="0" w:space="0" w:color="auto"/>
            <w:left w:val="none" w:sz="0" w:space="0" w:color="auto"/>
            <w:bottom w:val="none" w:sz="0" w:space="0" w:color="auto"/>
            <w:right w:val="none" w:sz="0" w:space="0" w:color="auto"/>
          </w:divBdr>
        </w:div>
        <w:div w:id="767628295">
          <w:marLeft w:val="640"/>
          <w:marRight w:val="0"/>
          <w:marTop w:val="0"/>
          <w:marBottom w:val="0"/>
          <w:divBdr>
            <w:top w:val="none" w:sz="0" w:space="0" w:color="auto"/>
            <w:left w:val="none" w:sz="0" w:space="0" w:color="auto"/>
            <w:bottom w:val="none" w:sz="0" w:space="0" w:color="auto"/>
            <w:right w:val="none" w:sz="0" w:space="0" w:color="auto"/>
          </w:divBdr>
        </w:div>
        <w:div w:id="1454443270">
          <w:marLeft w:val="640"/>
          <w:marRight w:val="0"/>
          <w:marTop w:val="0"/>
          <w:marBottom w:val="0"/>
          <w:divBdr>
            <w:top w:val="none" w:sz="0" w:space="0" w:color="auto"/>
            <w:left w:val="none" w:sz="0" w:space="0" w:color="auto"/>
            <w:bottom w:val="none" w:sz="0" w:space="0" w:color="auto"/>
            <w:right w:val="none" w:sz="0" w:space="0" w:color="auto"/>
          </w:divBdr>
        </w:div>
        <w:div w:id="1635797350">
          <w:marLeft w:val="640"/>
          <w:marRight w:val="0"/>
          <w:marTop w:val="0"/>
          <w:marBottom w:val="0"/>
          <w:divBdr>
            <w:top w:val="none" w:sz="0" w:space="0" w:color="auto"/>
            <w:left w:val="none" w:sz="0" w:space="0" w:color="auto"/>
            <w:bottom w:val="none" w:sz="0" w:space="0" w:color="auto"/>
            <w:right w:val="none" w:sz="0" w:space="0" w:color="auto"/>
          </w:divBdr>
        </w:div>
        <w:div w:id="2091778846">
          <w:marLeft w:val="640"/>
          <w:marRight w:val="0"/>
          <w:marTop w:val="0"/>
          <w:marBottom w:val="0"/>
          <w:divBdr>
            <w:top w:val="none" w:sz="0" w:space="0" w:color="auto"/>
            <w:left w:val="none" w:sz="0" w:space="0" w:color="auto"/>
            <w:bottom w:val="none" w:sz="0" w:space="0" w:color="auto"/>
            <w:right w:val="none" w:sz="0" w:space="0" w:color="auto"/>
          </w:divBdr>
        </w:div>
        <w:div w:id="578291632">
          <w:marLeft w:val="640"/>
          <w:marRight w:val="0"/>
          <w:marTop w:val="0"/>
          <w:marBottom w:val="0"/>
          <w:divBdr>
            <w:top w:val="none" w:sz="0" w:space="0" w:color="auto"/>
            <w:left w:val="none" w:sz="0" w:space="0" w:color="auto"/>
            <w:bottom w:val="none" w:sz="0" w:space="0" w:color="auto"/>
            <w:right w:val="none" w:sz="0" w:space="0" w:color="auto"/>
          </w:divBdr>
        </w:div>
        <w:div w:id="2145393272">
          <w:marLeft w:val="640"/>
          <w:marRight w:val="0"/>
          <w:marTop w:val="0"/>
          <w:marBottom w:val="0"/>
          <w:divBdr>
            <w:top w:val="none" w:sz="0" w:space="0" w:color="auto"/>
            <w:left w:val="none" w:sz="0" w:space="0" w:color="auto"/>
            <w:bottom w:val="none" w:sz="0" w:space="0" w:color="auto"/>
            <w:right w:val="none" w:sz="0" w:space="0" w:color="auto"/>
          </w:divBdr>
        </w:div>
        <w:div w:id="12653937">
          <w:marLeft w:val="640"/>
          <w:marRight w:val="0"/>
          <w:marTop w:val="0"/>
          <w:marBottom w:val="0"/>
          <w:divBdr>
            <w:top w:val="none" w:sz="0" w:space="0" w:color="auto"/>
            <w:left w:val="none" w:sz="0" w:space="0" w:color="auto"/>
            <w:bottom w:val="none" w:sz="0" w:space="0" w:color="auto"/>
            <w:right w:val="none" w:sz="0" w:space="0" w:color="auto"/>
          </w:divBdr>
        </w:div>
        <w:div w:id="389155845">
          <w:marLeft w:val="640"/>
          <w:marRight w:val="0"/>
          <w:marTop w:val="0"/>
          <w:marBottom w:val="0"/>
          <w:divBdr>
            <w:top w:val="none" w:sz="0" w:space="0" w:color="auto"/>
            <w:left w:val="none" w:sz="0" w:space="0" w:color="auto"/>
            <w:bottom w:val="none" w:sz="0" w:space="0" w:color="auto"/>
            <w:right w:val="none" w:sz="0" w:space="0" w:color="auto"/>
          </w:divBdr>
        </w:div>
        <w:div w:id="926232661">
          <w:marLeft w:val="640"/>
          <w:marRight w:val="0"/>
          <w:marTop w:val="0"/>
          <w:marBottom w:val="0"/>
          <w:divBdr>
            <w:top w:val="none" w:sz="0" w:space="0" w:color="auto"/>
            <w:left w:val="none" w:sz="0" w:space="0" w:color="auto"/>
            <w:bottom w:val="none" w:sz="0" w:space="0" w:color="auto"/>
            <w:right w:val="none" w:sz="0" w:space="0" w:color="auto"/>
          </w:divBdr>
        </w:div>
        <w:div w:id="1314796189">
          <w:marLeft w:val="640"/>
          <w:marRight w:val="0"/>
          <w:marTop w:val="0"/>
          <w:marBottom w:val="0"/>
          <w:divBdr>
            <w:top w:val="none" w:sz="0" w:space="0" w:color="auto"/>
            <w:left w:val="none" w:sz="0" w:space="0" w:color="auto"/>
            <w:bottom w:val="none" w:sz="0" w:space="0" w:color="auto"/>
            <w:right w:val="none" w:sz="0" w:space="0" w:color="auto"/>
          </w:divBdr>
        </w:div>
        <w:div w:id="1015424503">
          <w:marLeft w:val="640"/>
          <w:marRight w:val="0"/>
          <w:marTop w:val="0"/>
          <w:marBottom w:val="0"/>
          <w:divBdr>
            <w:top w:val="none" w:sz="0" w:space="0" w:color="auto"/>
            <w:left w:val="none" w:sz="0" w:space="0" w:color="auto"/>
            <w:bottom w:val="none" w:sz="0" w:space="0" w:color="auto"/>
            <w:right w:val="none" w:sz="0" w:space="0" w:color="auto"/>
          </w:divBdr>
        </w:div>
        <w:div w:id="395401485">
          <w:marLeft w:val="640"/>
          <w:marRight w:val="0"/>
          <w:marTop w:val="0"/>
          <w:marBottom w:val="0"/>
          <w:divBdr>
            <w:top w:val="none" w:sz="0" w:space="0" w:color="auto"/>
            <w:left w:val="none" w:sz="0" w:space="0" w:color="auto"/>
            <w:bottom w:val="none" w:sz="0" w:space="0" w:color="auto"/>
            <w:right w:val="none" w:sz="0" w:space="0" w:color="auto"/>
          </w:divBdr>
        </w:div>
        <w:div w:id="1505826905">
          <w:marLeft w:val="640"/>
          <w:marRight w:val="0"/>
          <w:marTop w:val="0"/>
          <w:marBottom w:val="0"/>
          <w:divBdr>
            <w:top w:val="none" w:sz="0" w:space="0" w:color="auto"/>
            <w:left w:val="none" w:sz="0" w:space="0" w:color="auto"/>
            <w:bottom w:val="none" w:sz="0" w:space="0" w:color="auto"/>
            <w:right w:val="none" w:sz="0" w:space="0" w:color="auto"/>
          </w:divBdr>
        </w:div>
        <w:div w:id="599878767">
          <w:marLeft w:val="640"/>
          <w:marRight w:val="0"/>
          <w:marTop w:val="0"/>
          <w:marBottom w:val="0"/>
          <w:divBdr>
            <w:top w:val="none" w:sz="0" w:space="0" w:color="auto"/>
            <w:left w:val="none" w:sz="0" w:space="0" w:color="auto"/>
            <w:bottom w:val="none" w:sz="0" w:space="0" w:color="auto"/>
            <w:right w:val="none" w:sz="0" w:space="0" w:color="auto"/>
          </w:divBdr>
        </w:div>
        <w:div w:id="2078359197">
          <w:marLeft w:val="640"/>
          <w:marRight w:val="0"/>
          <w:marTop w:val="0"/>
          <w:marBottom w:val="0"/>
          <w:divBdr>
            <w:top w:val="none" w:sz="0" w:space="0" w:color="auto"/>
            <w:left w:val="none" w:sz="0" w:space="0" w:color="auto"/>
            <w:bottom w:val="none" w:sz="0" w:space="0" w:color="auto"/>
            <w:right w:val="none" w:sz="0" w:space="0" w:color="auto"/>
          </w:divBdr>
        </w:div>
        <w:div w:id="440150048">
          <w:marLeft w:val="640"/>
          <w:marRight w:val="0"/>
          <w:marTop w:val="0"/>
          <w:marBottom w:val="0"/>
          <w:divBdr>
            <w:top w:val="none" w:sz="0" w:space="0" w:color="auto"/>
            <w:left w:val="none" w:sz="0" w:space="0" w:color="auto"/>
            <w:bottom w:val="none" w:sz="0" w:space="0" w:color="auto"/>
            <w:right w:val="none" w:sz="0" w:space="0" w:color="auto"/>
          </w:divBdr>
        </w:div>
        <w:div w:id="1969429568">
          <w:marLeft w:val="640"/>
          <w:marRight w:val="0"/>
          <w:marTop w:val="0"/>
          <w:marBottom w:val="0"/>
          <w:divBdr>
            <w:top w:val="none" w:sz="0" w:space="0" w:color="auto"/>
            <w:left w:val="none" w:sz="0" w:space="0" w:color="auto"/>
            <w:bottom w:val="none" w:sz="0" w:space="0" w:color="auto"/>
            <w:right w:val="none" w:sz="0" w:space="0" w:color="auto"/>
          </w:divBdr>
        </w:div>
        <w:div w:id="1390768460">
          <w:marLeft w:val="640"/>
          <w:marRight w:val="0"/>
          <w:marTop w:val="0"/>
          <w:marBottom w:val="0"/>
          <w:divBdr>
            <w:top w:val="none" w:sz="0" w:space="0" w:color="auto"/>
            <w:left w:val="none" w:sz="0" w:space="0" w:color="auto"/>
            <w:bottom w:val="none" w:sz="0" w:space="0" w:color="auto"/>
            <w:right w:val="none" w:sz="0" w:space="0" w:color="auto"/>
          </w:divBdr>
        </w:div>
        <w:div w:id="750471476">
          <w:marLeft w:val="640"/>
          <w:marRight w:val="0"/>
          <w:marTop w:val="0"/>
          <w:marBottom w:val="0"/>
          <w:divBdr>
            <w:top w:val="none" w:sz="0" w:space="0" w:color="auto"/>
            <w:left w:val="none" w:sz="0" w:space="0" w:color="auto"/>
            <w:bottom w:val="none" w:sz="0" w:space="0" w:color="auto"/>
            <w:right w:val="none" w:sz="0" w:space="0" w:color="auto"/>
          </w:divBdr>
        </w:div>
        <w:div w:id="1856769616">
          <w:marLeft w:val="640"/>
          <w:marRight w:val="0"/>
          <w:marTop w:val="0"/>
          <w:marBottom w:val="0"/>
          <w:divBdr>
            <w:top w:val="none" w:sz="0" w:space="0" w:color="auto"/>
            <w:left w:val="none" w:sz="0" w:space="0" w:color="auto"/>
            <w:bottom w:val="none" w:sz="0" w:space="0" w:color="auto"/>
            <w:right w:val="none" w:sz="0" w:space="0" w:color="auto"/>
          </w:divBdr>
        </w:div>
        <w:div w:id="579214592">
          <w:marLeft w:val="640"/>
          <w:marRight w:val="0"/>
          <w:marTop w:val="0"/>
          <w:marBottom w:val="0"/>
          <w:divBdr>
            <w:top w:val="none" w:sz="0" w:space="0" w:color="auto"/>
            <w:left w:val="none" w:sz="0" w:space="0" w:color="auto"/>
            <w:bottom w:val="none" w:sz="0" w:space="0" w:color="auto"/>
            <w:right w:val="none" w:sz="0" w:space="0" w:color="auto"/>
          </w:divBdr>
        </w:div>
        <w:div w:id="137651993">
          <w:marLeft w:val="640"/>
          <w:marRight w:val="0"/>
          <w:marTop w:val="0"/>
          <w:marBottom w:val="0"/>
          <w:divBdr>
            <w:top w:val="none" w:sz="0" w:space="0" w:color="auto"/>
            <w:left w:val="none" w:sz="0" w:space="0" w:color="auto"/>
            <w:bottom w:val="none" w:sz="0" w:space="0" w:color="auto"/>
            <w:right w:val="none" w:sz="0" w:space="0" w:color="auto"/>
          </w:divBdr>
        </w:div>
        <w:div w:id="1386105571">
          <w:marLeft w:val="640"/>
          <w:marRight w:val="0"/>
          <w:marTop w:val="0"/>
          <w:marBottom w:val="0"/>
          <w:divBdr>
            <w:top w:val="none" w:sz="0" w:space="0" w:color="auto"/>
            <w:left w:val="none" w:sz="0" w:space="0" w:color="auto"/>
            <w:bottom w:val="none" w:sz="0" w:space="0" w:color="auto"/>
            <w:right w:val="none" w:sz="0" w:space="0" w:color="auto"/>
          </w:divBdr>
        </w:div>
        <w:div w:id="2132892857">
          <w:marLeft w:val="640"/>
          <w:marRight w:val="0"/>
          <w:marTop w:val="0"/>
          <w:marBottom w:val="0"/>
          <w:divBdr>
            <w:top w:val="none" w:sz="0" w:space="0" w:color="auto"/>
            <w:left w:val="none" w:sz="0" w:space="0" w:color="auto"/>
            <w:bottom w:val="none" w:sz="0" w:space="0" w:color="auto"/>
            <w:right w:val="none" w:sz="0" w:space="0" w:color="auto"/>
          </w:divBdr>
        </w:div>
        <w:div w:id="1036589633">
          <w:marLeft w:val="640"/>
          <w:marRight w:val="0"/>
          <w:marTop w:val="0"/>
          <w:marBottom w:val="0"/>
          <w:divBdr>
            <w:top w:val="none" w:sz="0" w:space="0" w:color="auto"/>
            <w:left w:val="none" w:sz="0" w:space="0" w:color="auto"/>
            <w:bottom w:val="none" w:sz="0" w:space="0" w:color="auto"/>
            <w:right w:val="none" w:sz="0" w:space="0" w:color="auto"/>
          </w:divBdr>
        </w:div>
        <w:div w:id="1371763223">
          <w:marLeft w:val="640"/>
          <w:marRight w:val="0"/>
          <w:marTop w:val="0"/>
          <w:marBottom w:val="0"/>
          <w:divBdr>
            <w:top w:val="none" w:sz="0" w:space="0" w:color="auto"/>
            <w:left w:val="none" w:sz="0" w:space="0" w:color="auto"/>
            <w:bottom w:val="none" w:sz="0" w:space="0" w:color="auto"/>
            <w:right w:val="none" w:sz="0" w:space="0" w:color="auto"/>
          </w:divBdr>
        </w:div>
        <w:div w:id="187763762">
          <w:marLeft w:val="640"/>
          <w:marRight w:val="0"/>
          <w:marTop w:val="0"/>
          <w:marBottom w:val="0"/>
          <w:divBdr>
            <w:top w:val="none" w:sz="0" w:space="0" w:color="auto"/>
            <w:left w:val="none" w:sz="0" w:space="0" w:color="auto"/>
            <w:bottom w:val="none" w:sz="0" w:space="0" w:color="auto"/>
            <w:right w:val="none" w:sz="0" w:space="0" w:color="auto"/>
          </w:divBdr>
        </w:div>
        <w:div w:id="1491365574">
          <w:marLeft w:val="640"/>
          <w:marRight w:val="0"/>
          <w:marTop w:val="0"/>
          <w:marBottom w:val="0"/>
          <w:divBdr>
            <w:top w:val="none" w:sz="0" w:space="0" w:color="auto"/>
            <w:left w:val="none" w:sz="0" w:space="0" w:color="auto"/>
            <w:bottom w:val="none" w:sz="0" w:space="0" w:color="auto"/>
            <w:right w:val="none" w:sz="0" w:space="0" w:color="auto"/>
          </w:divBdr>
        </w:div>
        <w:div w:id="1492869851">
          <w:marLeft w:val="640"/>
          <w:marRight w:val="0"/>
          <w:marTop w:val="0"/>
          <w:marBottom w:val="0"/>
          <w:divBdr>
            <w:top w:val="none" w:sz="0" w:space="0" w:color="auto"/>
            <w:left w:val="none" w:sz="0" w:space="0" w:color="auto"/>
            <w:bottom w:val="none" w:sz="0" w:space="0" w:color="auto"/>
            <w:right w:val="none" w:sz="0" w:space="0" w:color="auto"/>
          </w:divBdr>
        </w:div>
        <w:div w:id="288441551">
          <w:marLeft w:val="640"/>
          <w:marRight w:val="0"/>
          <w:marTop w:val="0"/>
          <w:marBottom w:val="0"/>
          <w:divBdr>
            <w:top w:val="none" w:sz="0" w:space="0" w:color="auto"/>
            <w:left w:val="none" w:sz="0" w:space="0" w:color="auto"/>
            <w:bottom w:val="none" w:sz="0" w:space="0" w:color="auto"/>
            <w:right w:val="none" w:sz="0" w:space="0" w:color="auto"/>
          </w:divBdr>
        </w:div>
        <w:div w:id="1319381497">
          <w:marLeft w:val="640"/>
          <w:marRight w:val="0"/>
          <w:marTop w:val="0"/>
          <w:marBottom w:val="0"/>
          <w:divBdr>
            <w:top w:val="none" w:sz="0" w:space="0" w:color="auto"/>
            <w:left w:val="none" w:sz="0" w:space="0" w:color="auto"/>
            <w:bottom w:val="none" w:sz="0" w:space="0" w:color="auto"/>
            <w:right w:val="none" w:sz="0" w:space="0" w:color="auto"/>
          </w:divBdr>
        </w:div>
        <w:div w:id="1245797473">
          <w:marLeft w:val="640"/>
          <w:marRight w:val="0"/>
          <w:marTop w:val="0"/>
          <w:marBottom w:val="0"/>
          <w:divBdr>
            <w:top w:val="none" w:sz="0" w:space="0" w:color="auto"/>
            <w:left w:val="none" w:sz="0" w:space="0" w:color="auto"/>
            <w:bottom w:val="none" w:sz="0" w:space="0" w:color="auto"/>
            <w:right w:val="none" w:sz="0" w:space="0" w:color="auto"/>
          </w:divBdr>
        </w:div>
        <w:div w:id="620457335">
          <w:marLeft w:val="640"/>
          <w:marRight w:val="0"/>
          <w:marTop w:val="0"/>
          <w:marBottom w:val="0"/>
          <w:divBdr>
            <w:top w:val="none" w:sz="0" w:space="0" w:color="auto"/>
            <w:left w:val="none" w:sz="0" w:space="0" w:color="auto"/>
            <w:bottom w:val="none" w:sz="0" w:space="0" w:color="auto"/>
            <w:right w:val="none" w:sz="0" w:space="0" w:color="auto"/>
          </w:divBdr>
        </w:div>
        <w:div w:id="410277698">
          <w:marLeft w:val="640"/>
          <w:marRight w:val="0"/>
          <w:marTop w:val="0"/>
          <w:marBottom w:val="0"/>
          <w:divBdr>
            <w:top w:val="none" w:sz="0" w:space="0" w:color="auto"/>
            <w:left w:val="none" w:sz="0" w:space="0" w:color="auto"/>
            <w:bottom w:val="none" w:sz="0" w:space="0" w:color="auto"/>
            <w:right w:val="none" w:sz="0" w:space="0" w:color="auto"/>
          </w:divBdr>
        </w:div>
        <w:div w:id="398020194">
          <w:marLeft w:val="640"/>
          <w:marRight w:val="0"/>
          <w:marTop w:val="0"/>
          <w:marBottom w:val="0"/>
          <w:divBdr>
            <w:top w:val="none" w:sz="0" w:space="0" w:color="auto"/>
            <w:left w:val="none" w:sz="0" w:space="0" w:color="auto"/>
            <w:bottom w:val="none" w:sz="0" w:space="0" w:color="auto"/>
            <w:right w:val="none" w:sz="0" w:space="0" w:color="auto"/>
          </w:divBdr>
        </w:div>
        <w:div w:id="338507776">
          <w:marLeft w:val="640"/>
          <w:marRight w:val="0"/>
          <w:marTop w:val="0"/>
          <w:marBottom w:val="0"/>
          <w:divBdr>
            <w:top w:val="none" w:sz="0" w:space="0" w:color="auto"/>
            <w:left w:val="none" w:sz="0" w:space="0" w:color="auto"/>
            <w:bottom w:val="none" w:sz="0" w:space="0" w:color="auto"/>
            <w:right w:val="none" w:sz="0" w:space="0" w:color="auto"/>
          </w:divBdr>
        </w:div>
        <w:div w:id="2007437713">
          <w:marLeft w:val="640"/>
          <w:marRight w:val="0"/>
          <w:marTop w:val="0"/>
          <w:marBottom w:val="0"/>
          <w:divBdr>
            <w:top w:val="none" w:sz="0" w:space="0" w:color="auto"/>
            <w:left w:val="none" w:sz="0" w:space="0" w:color="auto"/>
            <w:bottom w:val="none" w:sz="0" w:space="0" w:color="auto"/>
            <w:right w:val="none" w:sz="0" w:space="0" w:color="auto"/>
          </w:divBdr>
        </w:div>
        <w:div w:id="1960061527">
          <w:marLeft w:val="640"/>
          <w:marRight w:val="0"/>
          <w:marTop w:val="0"/>
          <w:marBottom w:val="0"/>
          <w:divBdr>
            <w:top w:val="none" w:sz="0" w:space="0" w:color="auto"/>
            <w:left w:val="none" w:sz="0" w:space="0" w:color="auto"/>
            <w:bottom w:val="none" w:sz="0" w:space="0" w:color="auto"/>
            <w:right w:val="none" w:sz="0" w:space="0" w:color="auto"/>
          </w:divBdr>
        </w:div>
        <w:div w:id="1871650938">
          <w:marLeft w:val="640"/>
          <w:marRight w:val="0"/>
          <w:marTop w:val="0"/>
          <w:marBottom w:val="0"/>
          <w:divBdr>
            <w:top w:val="none" w:sz="0" w:space="0" w:color="auto"/>
            <w:left w:val="none" w:sz="0" w:space="0" w:color="auto"/>
            <w:bottom w:val="none" w:sz="0" w:space="0" w:color="auto"/>
            <w:right w:val="none" w:sz="0" w:space="0" w:color="auto"/>
          </w:divBdr>
        </w:div>
        <w:div w:id="49308088">
          <w:marLeft w:val="640"/>
          <w:marRight w:val="0"/>
          <w:marTop w:val="0"/>
          <w:marBottom w:val="0"/>
          <w:divBdr>
            <w:top w:val="none" w:sz="0" w:space="0" w:color="auto"/>
            <w:left w:val="none" w:sz="0" w:space="0" w:color="auto"/>
            <w:bottom w:val="none" w:sz="0" w:space="0" w:color="auto"/>
            <w:right w:val="none" w:sz="0" w:space="0" w:color="auto"/>
          </w:divBdr>
        </w:div>
        <w:div w:id="116947925">
          <w:marLeft w:val="640"/>
          <w:marRight w:val="0"/>
          <w:marTop w:val="0"/>
          <w:marBottom w:val="0"/>
          <w:divBdr>
            <w:top w:val="none" w:sz="0" w:space="0" w:color="auto"/>
            <w:left w:val="none" w:sz="0" w:space="0" w:color="auto"/>
            <w:bottom w:val="none" w:sz="0" w:space="0" w:color="auto"/>
            <w:right w:val="none" w:sz="0" w:space="0" w:color="auto"/>
          </w:divBdr>
        </w:div>
        <w:div w:id="1432776141">
          <w:marLeft w:val="640"/>
          <w:marRight w:val="0"/>
          <w:marTop w:val="0"/>
          <w:marBottom w:val="0"/>
          <w:divBdr>
            <w:top w:val="none" w:sz="0" w:space="0" w:color="auto"/>
            <w:left w:val="none" w:sz="0" w:space="0" w:color="auto"/>
            <w:bottom w:val="none" w:sz="0" w:space="0" w:color="auto"/>
            <w:right w:val="none" w:sz="0" w:space="0" w:color="auto"/>
          </w:divBdr>
        </w:div>
        <w:div w:id="2053534285">
          <w:marLeft w:val="640"/>
          <w:marRight w:val="0"/>
          <w:marTop w:val="0"/>
          <w:marBottom w:val="0"/>
          <w:divBdr>
            <w:top w:val="none" w:sz="0" w:space="0" w:color="auto"/>
            <w:left w:val="none" w:sz="0" w:space="0" w:color="auto"/>
            <w:bottom w:val="none" w:sz="0" w:space="0" w:color="auto"/>
            <w:right w:val="none" w:sz="0" w:space="0" w:color="auto"/>
          </w:divBdr>
        </w:div>
        <w:div w:id="763501449">
          <w:marLeft w:val="640"/>
          <w:marRight w:val="0"/>
          <w:marTop w:val="0"/>
          <w:marBottom w:val="0"/>
          <w:divBdr>
            <w:top w:val="none" w:sz="0" w:space="0" w:color="auto"/>
            <w:left w:val="none" w:sz="0" w:space="0" w:color="auto"/>
            <w:bottom w:val="none" w:sz="0" w:space="0" w:color="auto"/>
            <w:right w:val="none" w:sz="0" w:space="0" w:color="auto"/>
          </w:divBdr>
        </w:div>
        <w:div w:id="1880243569">
          <w:marLeft w:val="640"/>
          <w:marRight w:val="0"/>
          <w:marTop w:val="0"/>
          <w:marBottom w:val="0"/>
          <w:divBdr>
            <w:top w:val="none" w:sz="0" w:space="0" w:color="auto"/>
            <w:left w:val="none" w:sz="0" w:space="0" w:color="auto"/>
            <w:bottom w:val="none" w:sz="0" w:space="0" w:color="auto"/>
            <w:right w:val="none" w:sz="0" w:space="0" w:color="auto"/>
          </w:divBdr>
        </w:div>
        <w:div w:id="928806055">
          <w:marLeft w:val="640"/>
          <w:marRight w:val="0"/>
          <w:marTop w:val="0"/>
          <w:marBottom w:val="0"/>
          <w:divBdr>
            <w:top w:val="none" w:sz="0" w:space="0" w:color="auto"/>
            <w:left w:val="none" w:sz="0" w:space="0" w:color="auto"/>
            <w:bottom w:val="none" w:sz="0" w:space="0" w:color="auto"/>
            <w:right w:val="none" w:sz="0" w:space="0" w:color="auto"/>
          </w:divBdr>
        </w:div>
        <w:div w:id="1217938499">
          <w:marLeft w:val="640"/>
          <w:marRight w:val="0"/>
          <w:marTop w:val="0"/>
          <w:marBottom w:val="0"/>
          <w:divBdr>
            <w:top w:val="none" w:sz="0" w:space="0" w:color="auto"/>
            <w:left w:val="none" w:sz="0" w:space="0" w:color="auto"/>
            <w:bottom w:val="none" w:sz="0" w:space="0" w:color="auto"/>
            <w:right w:val="none" w:sz="0" w:space="0" w:color="auto"/>
          </w:divBdr>
        </w:div>
        <w:div w:id="1610043251">
          <w:marLeft w:val="640"/>
          <w:marRight w:val="0"/>
          <w:marTop w:val="0"/>
          <w:marBottom w:val="0"/>
          <w:divBdr>
            <w:top w:val="none" w:sz="0" w:space="0" w:color="auto"/>
            <w:left w:val="none" w:sz="0" w:space="0" w:color="auto"/>
            <w:bottom w:val="none" w:sz="0" w:space="0" w:color="auto"/>
            <w:right w:val="none" w:sz="0" w:space="0" w:color="auto"/>
          </w:divBdr>
        </w:div>
        <w:div w:id="379279908">
          <w:marLeft w:val="640"/>
          <w:marRight w:val="0"/>
          <w:marTop w:val="0"/>
          <w:marBottom w:val="0"/>
          <w:divBdr>
            <w:top w:val="none" w:sz="0" w:space="0" w:color="auto"/>
            <w:left w:val="none" w:sz="0" w:space="0" w:color="auto"/>
            <w:bottom w:val="none" w:sz="0" w:space="0" w:color="auto"/>
            <w:right w:val="none" w:sz="0" w:space="0" w:color="auto"/>
          </w:divBdr>
        </w:div>
        <w:div w:id="810173240">
          <w:marLeft w:val="640"/>
          <w:marRight w:val="0"/>
          <w:marTop w:val="0"/>
          <w:marBottom w:val="0"/>
          <w:divBdr>
            <w:top w:val="none" w:sz="0" w:space="0" w:color="auto"/>
            <w:left w:val="none" w:sz="0" w:space="0" w:color="auto"/>
            <w:bottom w:val="none" w:sz="0" w:space="0" w:color="auto"/>
            <w:right w:val="none" w:sz="0" w:space="0" w:color="auto"/>
          </w:divBdr>
        </w:div>
        <w:div w:id="1567914383">
          <w:marLeft w:val="640"/>
          <w:marRight w:val="0"/>
          <w:marTop w:val="0"/>
          <w:marBottom w:val="0"/>
          <w:divBdr>
            <w:top w:val="none" w:sz="0" w:space="0" w:color="auto"/>
            <w:left w:val="none" w:sz="0" w:space="0" w:color="auto"/>
            <w:bottom w:val="none" w:sz="0" w:space="0" w:color="auto"/>
            <w:right w:val="none" w:sz="0" w:space="0" w:color="auto"/>
          </w:divBdr>
        </w:div>
        <w:div w:id="161624201">
          <w:marLeft w:val="640"/>
          <w:marRight w:val="0"/>
          <w:marTop w:val="0"/>
          <w:marBottom w:val="0"/>
          <w:divBdr>
            <w:top w:val="none" w:sz="0" w:space="0" w:color="auto"/>
            <w:left w:val="none" w:sz="0" w:space="0" w:color="auto"/>
            <w:bottom w:val="none" w:sz="0" w:space="0" w:color="auto"/>
            <w:right w:val="none" w:sz="0" w:space="0" w:color="auto"/>
          </w:divBdr>
        </w:div>
        <w:div w:id="181281375">
          <w:marLeft w:val="640"/>
          <w:marRight w:val="0"/>
          <w:marTop w:val="0"/>
          <w:marBottom w:val="0"/>
          <w:divBdr>
            <w:top w:val="none" w:sz="0" w:space="0" w:color="auto"/>
            <w:left w:val="none" w:sz="0" w:space="0" w:color="auto"/>
            <w:bottom w:val="none" w:sz="0" w:space="0" w:color="auto"/>
            <w:right w:val="none" w:sz="0" w:space="0" w:color="auto"/>
          </w:divBdr>
        </w:div>
        <w:div w:id="952790420">
          <w:marLeft w:val="640"/>
          <w:marRight w:val="0"/>
          <w:marTop w:val="0"/>
          <w:marBottom w:val="0"/>
          <w:divBdr>
            <w:top w:val="none" w:sz="0" w:space="0" w:color="auto"/>
            <w:left w:val="none" w:sz="0" w:space="0" w:color="auto"/>
            <w:bottom w:val="none" w:sz="0" w:space="0" w:color="auto"/>
            <w:right w:val="none" w:sz="0" w:space="0" w:color="auto"/>
          </w:divBdr>
        </w:div>
        <w:div w:id="1644581468">
          <w:marLeft w:val="640"/>
          <w:marRight w:val="0"/>
          <w:marTop w:val="0"/>
          <w:marBottom w:val="0"/>
          <w:divBdr>
            <w:top w:val="none" w:sz="0" w:space="0" w:color="auto"/>
            <w:left w:val="none" w:sz="0" w:space="0" w:color="auto"/>
            <w:bottom w:val="none" w:sz="0" w:space="0" w:color="auto"/>
            <w:right w:val="none" w:sz="0" w:space="0" w:color="auto"/>
          </w:divBdr>
        </w:div>
        <w:div w:id="960109140">
          <w:marLeft w:val="640"/>
          <w:marRight w:val="0"/>
          <w:marTop w:val="0"/>
          <w:marBottom w:val="0"/>
          <w:divBdr>
            <w:top w:val="none" w:sz="0" w:space="0" w:color="auto"/>
            <w:left w:val="none" w:sz="0" w:space="0" w:color="auto"/>
            <w:bottom w:val="none" w:sz="0" w:space="0" w:color="auto"/>
            <w:right w:val="none" w:sz="0" w:space="0" w:color="auto"/>
          </w:divBdr>
        </w:div>
        <w:div w:id="557210283">
          <w:marLeft w:val="640"/>
          <w:marRight w:val="0"/>
          <w:marTop w:val="0"/>
          <w:marBottom w:val="0"/>
          <w:divBdr>
            <w:top w:val="none" w:sz="0" w:space="0" w:color="auto"/>
            <w:left w:val="none" w:sz="0" w:space="0" w:color="auto"/>
            <w:bottom w:val="none" w:sz="0" w:space="0" w:color="auto"/>
            <w:right w:val="none" w:sz="0" w:space="0" w:color="auto"/>
          </w:divBdr>
        </w:div>
        <w:div w:id="2042896571">
          <w:marLeft w:val="640"/>
          <w:marRight w:val="0"/>
          <w:marTop w:val="0"/>
          <w:marBottom w:val="0"/>
          <w:divBdr>
            <w:top w:val="none" w:sz="0" w:space="0" w:color="auto"/>
            <w:left w:val="none" w:sz="0" w:space="0" w:color="auto"/>
            <w:bottom w:val="none" w:sz="0" w:space="0" w:color="auto"/>
            <w:right w:val="none" w:sz="0" w:space="0" w:color="auto"/>
          </w:divBdr>
        </w:div>
        <w:div w:id="706029214">
          <w:marLeft w:val="640"/>
          <w:marRight w:val="0"/>
          <w:marTop w:val="0"/>
          <w:marBottom w:val="0"/>
          <w:divBdr>
            <w:top w:val="none" w:sz="0" w:space="0" w:color="auto"/>
            <w:left w:val="none" w:sz="0" w:space="0" w:color="auto"/>
            <w:bottom w:val="none" w:sz="0" w:space="0" w:color="auto"/>
            <w:right w:val="none" w:sz="0" w:space="0" w:color="auto"/>
          </w:divBdr>
        </w:div>
        <w:div w:id="219947785">
          <w:marLeft w:val="640"/>
          <w:marRight w:val="0"/>
          <w:marTop w:val="0"/>
          <w:marBottom w:val="0"/>
          <w:divBdr>
            <w:top w:val="none" w:sz="0" w:space="0" w:color="auto"/>
            <w:left w:val="none" w:sz="0" w:space="0" w:color="auto"/>
            <w:bottom w:val="none" w:sz="0" w:space="0" w:color="auto"/>
            <w:right w:val="none" w:sz="0" w:space="0" w:color="auto"/>
          </w:divBdr>
        </w:div>
        <w:div w:id="837040453">
          <w:marLeft w:val="640"/>
          <w:marRight w:val="0"/>
          <w:marTop w:val="0"/>
          <w:marBottom w:val="0"/>
          <w:divBdr>
            <w:top w:val="none" w:sz="0" w:space="0" w:color="auto"/>
            <w:left w:val="none" w:sz="0" w:space="0" w:color="auto"/>
            <w:bottom w:val="none" w:sz="0" w:space="0" w:color="auto"/>
            <w:right w:val="none" w:sz="0" w:space="0" w:color="auto"/>
          </w:divBdr>
        </w:div>
        <w:div w:id="341902597">
          <w:marLeft w:val="640"/>
          <w:marRight w:val="0"/>
          <w:marTop w:val="0"/>
          <w:marBottom w:val="0"/>
          <w:divBdr>
            <w:top w:val="none" w:sz="0" w:space="0" w:color="auto"/>
            <w:left w:val="none" w:sz="0" w:space="0" w:color="auto"/>
            <w:bottom w:val="none" w:sz="0" w:space="0" w:color="auto"/>
            <w:right w:val="none" w:sz="0" w:space="0" w:color="auto"/>
          </w:divBdr>
        </w:div>
        <w:div w:id="362562754">
          <w:marLeft w:val="640"/>
          <w:marRight w:val="0"/>
          <w:marTop w:val="0"/>
          <w:marBottom w:val="0"/>
          <w:divBdr>
            <w:top w:val="none" w:sz="0" w:space="0" w:color="auto"/>
            <w:left w:val="none" w:sz="0" w:space="0" w:color="auto"/>
            <w:bottom w:val="none" w:sz="0" w:space="0" w:color="auto"/>
            <w:right w:val="none" w:sz="0" w:space="0" w:color="auto"/>
          </w:divBdr>
        </w:div>
        <w:div w:id="1496530988">
          <w:marLeft w:val="640"/>
          <w:marRight w:val="0"/>
          <w:marTop w:val="0"/>
          <w:marBottom w:val="0"/>
          <w:divBdr>
            <w:top w:val="none" w:sz="0" w:space="0" w:color="auto"/>
            <w:left w:val="none" w:sz="0" w:space="0" w:color="auto"/>
            <w:bottom w:val="none" w:sz="0" w:space="0" w:color="auto"/>
            <w:right w:val="none" w:sz="0" w:space="0" w:color="auto"/>
          </w:divBdr>
        </w:div>
        <w:div w:id="87235733">
          <w:marLeft w:val="640"/>
          <w:marRight w:val="0"/>
          <w:marTop w:val="0"/>
          <w:marBottom w:val="0"/>
          <w:divBdr>
            <w:top w:val="none" w:sz="0" w:space="0" w:color="auto"/>
            <w:left w:val="none" w:sz="0" w:space="0" w:color="auto"/>
            <w:bottom w:val="none" w:sz="0" w:space="0" w:color="auto"/>
            <w:right w:val="none" w:sz="0" w:space="0" w:color="auto"/>
          </w:divBdr>
        </w:div>
        <w:div w:id="420302072">
          <w:marLeft w:val="640"/>
          <w:marRight w:val="0"/>
          <w:marTop w:val="0"/>
          <w:marBottom w:val="0"/>
          <w:divBdr>
            <w:top w:val="none" w:sz="0" w:space="0" w:color="auto"/>
            <w:left w:val="none" w:sz="0" w:space="0" w:color="auto"/>
            <w:bottom w:val="none" w:sz="0" w:space="0" w:color="auto"/>
            <w:right w:val="none" w:sz="0" w:space="0" w:color="auto"/>
          </w:divBdr>
        </w:div>
      </w:divsChild>
    </w:div>
    <w:div w:id="1557736994">
      <w:bodyDiv w:val="1"/>
      <w:marLeft w:val="0"/>
      <w:marRight w:val="0"/>
      <w:marTop w:val="0"/>
      <w:marBottom w:val="0"/>
      <w:divBdr>
        <w:top w:val="none" w:sz="0" w:space="0" w:color="auto"/>
        <w:left w:val="none" w:sz="0" w:space="0" w:color="auto"/>
        <w:bottom w:val="none" w:sz="0" w:space="0" w:color="auto"/>
        <w:right w:val="none" w:sz="0" w:space="0" w:color="auto"/>
      </w:divBdr>
      <w:divsChild>
        <w:div w:id="286396359">
          <w:marLeft w:val="640"/>
          <w:marRight w:val="0"/>
          <w:marTop w:val="0"/>
          <w:marBottom w:val="0"/>
          <w:divBdr>
            <w:top w:val="none" w:sz="0" w:space="0" w:color="auto"/>
            <w:left w:val="none" w:sz="0" w:space="0" w:color="auto"/>
            <w:bottom w:val="none" w:sz="0" w:space="0" w:color="auto"/>
            <w:right w:val="none" w:sz="0" w:space="0" w:color="auto"/>
          </w:divBdr>
        </w:div>
        <w:div w:id="1217619854">
          <w:marLeft w:val="640"/>
          <w:marRight w:val="0"/>
          <w:marTop w:val="0"/>
          <w:marBottom w:val="0"/>
          <w:divBdr>
            <w:top w:val="none" w:sz="0" w:space="0" w:color="auto"/>
            <w:left w:val="none" w:sz="0" w:space="0" w:color="auto"/>
            <w:bottom w:val="none" w:sz="0" w:space="0" w:color="auto"/>
            <w:right w:val="none" w:sz="0" w:space="0" w:color="auto"/>
          </w:divBdr>
        </w:div>
        <w:div w:id="1292832979">
          <w:marLeft w:val="640"/>
          <w:marRight w:val="0"/>
          <w:marTop w:val="0"/>
          <w:marBottom w:val="0"/>
          <w:divBdr>
            <w:top w:val="none" w:sz="0" w:space="0" w:color="auto"/>
            <w:left w:val="none" w:sz="0" w:space="0" w:color="auto"/>
            <w:bottom w:val="none" w:sz="0" w:space="0" w:color="auto"/>
            <w:right w:val="none" w:sz="0" w:space="0" w:color="auto"/>
          </w:divBdr>
        </w:div>
        <w:div w:id="195700469">
          <w:marLeft w:val="640"/>
          <w:marRight w:val="0"/>
          <w:marTop w:val="0"/>
          <w:marBottom w:val="0"/>
          <w:divBdr>
            <w:top w:val="none" w:sz="0" w:space="0" w:color="auto"/>
            <w:left w:val="none" w:sz="0" w:space="0" w:color="auto"/>
            <w:bottom w:val="none" w:sz="0" w:space="0" w:color="auto"/>
            <w:right w:val="none" w:sz="0" w:space="0" w:color="auto"/>
          </w:divBdr>
        </w:div>
        <w:div w:id="410196085">
          <w:marLeft w:val="640"/>
          <w:marRight w:val="0"/>
          <w:marTop w:val="0"/>
          <w:marBottom w:val="0"/>
          <w:divBdr>
            <w:top w:val="none" w:sz="0" w:space="0" w:color="auto"/>
            <w:left w:val="none" w:sz="0" w:space="0" w:color="auto"/>
            <w:bottom w:val="none" w:sz="0" w:space="0" w:color="auto"/>
            <w:right w:val="none" w:sz="0" w:space="0" w:color="auto"/>
          </w:divBdr>
        </w:div>
        <w:div w:id="1499032851">
          <w:marLeft w:val="640"/>
          <w:marRight w:val="0"/>
          <w:marTop w:val="0"/>
          <w:marBottom w:val="0"/>
          <w:divBdr>
            <w:top w:val="none" w:sz="0" w:space="0" w:color="auto"/>
            <w:left w:val="none" w:sz="0" w:space="0" w:color="auto"/>
            <w:bottom w:val="none" w:sz="0" w:space="0" w:color="auto"/>
            <w:right w:val="none" w:sz="0" w:space="0" w:color="auto"/>
          </w:divBdr>
        </w:div>
        <w:div w:id="255594922">
          <w:marLeft w:val="640"/>
          <w:marRight w:val="0"/>
          <w:marTop w:val="0"/>
          <w:marBottom w:val="0"/>
          <w:divBdr>
            <w:top w:val="none" w:sz="0" w:space="0" w:color="auto"/>
            <w:left w:val="none" w:sz="0" w:space="0" w:color="auto"/>
            <w:bottom w:val="none" w:sz="0" w:space="0" w:color="auto"/>
            <w:right w:val="none" w:sz="0" w:space="0" w:color="auto"/>
          </w:divBdr>
        </w:div>
        <w:div w:id="1181428428">
          <w:marLeft w:val="640"/>
          <w:marRight w:val="0"/>
          <w:marTop w:val="0"/>
          <w:marBottom w:val="0"/>
          <w:divBdr>
            <w:top w:val="none" w:sz="0" w:space="0" w:color="auto"/>
            <w:left w:val="none" w:sz="0" w:space="0" w:color="auto"/>
            <w:bottom w:val="none" w:sz="0" w:space="0" w:color="auto"/>
            <w:right w:val="none" w:sz="0" w:space="0" w:color="auto"/>
          </w:divBdr>
        </w:div>
        <w:div w:id="1668166775">
          <w:marLeft w:val="640"/>
          <w:marRight w:val="0"/>
          <w:marTop w:val="0"/>
          <w:marBottom w:val="0"/>
          <w:divBdr>
            <w:top w:val="none" w:sz="0" w:space="0" w:color="auto"/>
            <w:left w:val="none" w:sz="0" w:space="0" w:color="auto"/>
            <w:bottom w:val="none" w:sz="0" w:space="0" w:color="auto"/>
            <w:right w:val="none" w:sz="0" w:space="0" w:color="auto"/>
          </w:divBdr>
        </w:div>
        <w:div w:id="1202746682">
          <w:marLeft w:val="640"/>
          <w:marRight w:val="0"/>
          <w:marTop w:val="0"/>
          <w:marBottom w:val="0"/>
          <w:divBdr>
            <w:top w:val="none" w:sz="0" w:space="0" w:color="auto"/>
            <w:left w:val="none" w:sz="0" w:space="0" w:color="auto"/>
            <w:bottom w:val="none" w:sz="0" w:space="0" w:color="auto"/>
            <w:right w:val="none" w:sz="0" w:space="0" w:color="auto"/>
          </w:divBdr>
        </w:div>
        <w:div w:id="1597245718">
          <w:marLeft w:val="640"/>
          <w:marRight w:val="0"/>
          <w:marTop w:val="0"/>
          <w:marBottom w:val="0"/>
          <w:divBdr>
            <w:top w:val="none" w:sz="0" w:space="0" w:color="auto"/>
            <w:left w:val="none" w:sz="0" w:space="0" w:color="auto"/>
            <w:bottom w:val="none" w:sz="0" w:space="0" w:color="auto"/>
            <w:right w:val="none" w:sz="0" w:space="0" w:color="auto"/>
          </w:divBdr>
        </w:div>
        <w:div w:id="520052082">
          <w:marLeft w:val="640"/>
          <w:marRight w:val="0"/>
          <w:marTop w:val="0"/>
          <w:marBottom w:val="0"/>
          <w:divBdr>
            <w:top w:val="none" w:sz="0" w:space="0" w:color="auto"/>
            <w:left w:val="none" w:sz="0" w:space="0" w:color="auto"/>
            <w:bottom w:val="none" w:sz="0" w:space="0" w:color="auto"/>
            <w:right w:val="none" w:sz="0" w:space="0" w:color="auto"/>
          </w:divBdr>
        </w:div>
        <w:div w:id="124274174">
          <w:marLeft w:val="640"/>
          <w:marRight w:val="0"/>
          <w:marTop w:val="0"/>
          <w:marBottom w:val="0"/>
          <w:divBdr>
            <w:top w:val="none" w:sz="0" w:space="0" w:color="auto"/>
            <w:left w:val="none" w:sz="0" w:space="0" w:color="auto"/>
            <w:bottom w:val="none" w:sz="0" w:space="0" w:color="auto"/>
            <w:right w:val="none" w:sz="0" w:space="0" w:color="auto"/>
          </w:divBdr>
        </w:div>
        <w:div w:id="1303848839">
          <w:marLeft w:val="640"/>
          <w:marRight w:val="0"/>
          <w:marTop w:val="0"/>
          <w:marBottom w:val="0"/>
          <w:divBdr>
            <w:top w:val="none" w:sz="0" w:space="0" w:color="auto"/>
            <w:left w:val="none" w:sz="0" w:space="0" w:color="auto"/>
            <w:bottom w:val="none" w:sz="0" w:space="0" w:color="auto"/>
            <w:right w:val="none" w:sz="0" w:space="0" w:color="auto"/>
          </w:divBdr>
        </w:div>
        <w:div w:id="2070688533">
          <w:marLeft w:val="640"/>
          <w:marRight w:val="0"/>
          <w:marTop w:val="0"/>
          <w:marBottom w:val="0"/>
          <w:divBdr>
            <w:top w:val="none" w:sz="0" w:space="0" w:color="auto"/>
            <w:left w:val="none" w:sz="0" w:space="0" w:color="auto"/>
            <w:bottom w:val="none" w:sz="0" w:space="0" w:color="auto"/>
            <w:right w:val="none" w:sz="0" w:space="0" w:color="auto"/>
          </w:divBdr>
        </w:div>
        <w:div w:id="1223634913">
          <w:marLeft w:val="640"/>
          <w:marRight w:val="0"/>
          <w:marTop w:val="0"/>
          <w:marBottom w:val="0"/>
          <w:divBdr>
            <w:top w:val="none" w:sz="0" w:space="0" w:color="auto"/>
            <w:left w:val="none" w:sz="0" w:space="0" w:color="auto"/>
            <w:bottom w:val="none" w:sz="0" w:space="0" w:color="auto"/>
            <w:right w:val="none" w:sz="0" w:space="0" w:color="auto"/>
          </w:divBdr>
        </w:div>
        <w:div w:id="1584414657">
          <w:marLeft w:val="640"/>
          <w:marRight w:val="0"/>
          <w:marTop w:val="0"/>
          <w:marBottom w:val="0"/>
          <w:divBdr>
            <w:top w:val="none" w:sz="0" w:space="0" w:color="auto"/>
            <w:left w:val="none" w:sz="0" w:space="0" w:color="auto"/>
            <w:bottom w:val="none" w:sz="0" w:space="0" w:color="auto"/>
            <w:right w:val="none" w:sz="0" w:space="0" w:color="auto"/>
          </w:divBdr>
        </w:div>
        <w:div w:id="1623993757">
          <w:marLeft w:val="640"/>
          <w:marRight w:val="0"/>
          <w:marTop w:val="0"/>
          <w:marBottom w:val="0"/>
          <w:divBdr>
            <w:top w:val="none" w:sz="0" w:space="0" w:color="auto"/>
            <w:left w:val="none" w:sz="0" w:space="0" w:color="auto"/>
            <w:bottom w:val="none" w:sz="0" w:space="0" w:color="auto"/>
            <w:right w:val="none" w:sz="0" w:space="0" w:color="auto"/>
          </w:divBdr>
        </w:div>
        <w:div w:id="2122605336">
          <w:marLeft w:val="640"/>
          <w:marRight w:val="0"/>
          <w:marTop w:val="0"/>
          <w:marBottom w:val="0"/>
          <w:divBdr>
            <w:top w:val="none" w:sz="0" w:space="0" w:color="auto"/>
            <w:left w:val="none" w:sz="0" w:space="0" w:color="auto"/>
            <w:bottom w:val="none" w:sz="0" w:space="0" w:color="auto"/>
            <w:right w:val="none" w:sz="0" w:space="0" w:color="auto"/>
          </w:divBdr>
        </w:div>
        <w:div w:id="926964073">
          <w:marLeft w:val="640"/>
          <w:marRight w:val="0"/>
          <w:marTop w:val="0"/>
          <w:marBottom w:val="0"/>
          <w:divBdr>
            <w:top w:val="none" w:sz="0" w:space="0" w:color="auto"/>
            <w:left w:val="none" w:sz="0" w:space="0" w:color="auto"/>
            <w:bottom w:val="none" w:sz="0" w:space="0" w:color="auto"/>
            <w:right w:val="none" w:sz="0" w:space="0" w:color="auto"/>
          </w:divBdr>
        </w:div>
        <w:div w:id="1110392621">
          <w:marLeft w:val="640"/>
          <w:marRight w:val="0"/>
          <w:marTop w:val="0"/>
          <w:marBottom w:val="0"/>
          <w:divBdr>
            <w:top w:val="none" w:sz="0" w:space="0" w:color="auto"/>
            <w:left w:val="none" w:sz="0" w:space="0" w:color="auto"/>
            <w:bottom w:val="none" w:sz="0" w:space="0" w:color="auto"/>
            <w:right w:val="none" w:sz="0" w:space="0" w:color="auto"/>
          </w:divBdr>
        </w:div>
        <w:div w:id="909193396">
          <w:marLeft w:val="640"/>
          <w:marRight w:val="0"/>
          <w:marTop w:val="0"/>
          <w:marBottom w:val="0"/>
          <w:divBdr>
            <w:top w:val="none" w:sz="0" w:space="0" w:color="auto"/>
            <w:left w:val="none" w:sz="0" w:space="0" w:color="auto"/>
            <w:bottom w:val="none" w:sz="0" w:space="0" w:color="auto"/>
            <w:right w:val="none" w:sz="0" w:space="0" w:color="auto"/>
          </w:divBdr>
        </w:div>
        <w:div w:id="2084452400">
          <w:marLeft w:val="640"/>
          <w:marRight w:val="0"/>
          <w:marTop w:val="0"/>
          <w:marBottom w:val="0"/>
          <w:divBdr>
            <w:top w:val="none" w:sz="0" w:space="0" w:color="auto"/>
            <w:left w:val="none" w:sz="0" w:space="0" w:color="auto"/>
            <w:bottom w:val="none" w:sz="0" w:space="0" w:color="auto"/>
            <w:right w:val="none" w:sz="0" w:space="0" w:color="auto"/>
          </w:divBdr>
        </w:div>
        <w:div w:id="644360300">
          <w:marLeft w:val="640"/>
          <w:marRight w:val="0"/>
          <w:marTop w:val="0"/>
          <w:marBottom w:val="0"/>
          <w:divBdr>
            <w:top w:val="none" w:sz="0" w:space="0" w:color="auto"/>
            <w:left w:val="none" w:sz="0" w:space="0" w:color="auto"/>
            <w:bottom w:val="none" w:sz="0" w:space="0" w:color="auto"/>
            <w:right w:val="none" w:sz="0" w:space="0" w:color="auto"/>
          </w:divBdr>
        </w:div>
        <w:div w:id="1237595862">
          <w:marLeft w:val="640"/>
          <w:marRight w:val="0"/>
          <w:marTop w:val="0"/>
          <w:marBottom w:val="0"/>
          <w:divBdr>
            <w:top w:val="none" w:sz="0" w:space="0" w:color="auto"/>
            <w:left w:val="none" w:sz="0" w:space="0" w:color="auto"/>
            <w:bottom w:val="none" w:sz="0" w:space="0" w:color="auto"/>
            <w:right w:val="none" w:sz="0" w:space="0" w:color="auto"/>
          </w:divBdr>
        </w:div>
        <w:div w:id="1099058900">
          <w:marLeft w:val="640"/>
          <w:marRight w:val="0"/>
          <w:marTop w:val="0"/>
          <w:marBottom w:val="0"/>
          <w:divBdr>
            <w:top w:val="none" w:sz="0" w:space="0" w:color="auto"/>
            <w:left w:val="none" w:sz="0" w:space="0" w:color="auto"/>
            <w:bottom w:val="none" w:sz="0" w:space="0" w:color="auto"/>
            <w:right w:val="none" w:sz="0" w:space="0" w:color="auto"/>
          </w:divBdr>
        </w:div>
        <w:div w:id="948389955">
          <w:marLeft w:val="640"/>
          <w:marRight w:val="0"/>
          <w:marTop w:val="0"/>
          <w:marBottom w:val="0"/>
          <w:divBdr>
            <w:top w:val="none" w:sz="0" w:space="0" w:color="auto"/>
            <w:left w:val="none" w:sz="0" w:space="0" w:color="auto"/>
            <w:bottom w:val="none" w:sz="0" w:space="0" w:color="auto"/>
            <w:right w:val="none" w:sz="0" w:space="0" w:color="auto"/>
          </w:divBdr>
        </w:div>
        <w:div w:id="1175146660">
          <w:marLeft w:val="640"/>
          <w:marRight w:val="0"/>
          <w:marTop w:val="0"/>
          <w:marBottom w:val="0"/>
          <w:divBdr>
            <w:top w:val="none" w:sz="0" w:space="0" w:color="auto"/>
            <w:left w:val="none" w:sz="0" w:space="0" w:color="auto"/>
            <w:bottom w:val="none" w:sz="0" w:space="0" w:color="auto"/>
            <w:right w:val="none" w:sz="0" w:space="0" w:color="auto"/>
          </w:divBdr>
        </w:div>
        <w:div w:id="1178540540">
          <w:marLeft w:val="640"/>
          <w:marRight w:val="0"/>
          <w:marTop w:val="0"/>
          <w:marBottom w:val="0"/>
          <w:divBdr>
            <w:top w:val="none" w:sz="0" w:space="0" w:color="auto"/>
            <w:left w:val="none" w:sz="0" w:space="0" w:color="auto"/>
            <w:bottom w:val="none" w:sz="0" w:space="0" w:color="auto"/>
            <w:right w:val="none" w:sz="0" w:space="0" w:color="auto"/>
          </w:divBdr>
        </w:div>
        <w:div w:id="1765757696">
          <w:marLeft w:val="640"/>
          <w:marRight w:val="0"/>
          <w:marTop w:val="0"/>
          <w:marBottom w:val="0"/>
          <w:divBdr>
            <w:top w:val="none" w:sz="0" w:space="0" w:color="auto"/>
            <w:left w:val="none" w:sz="0" w:space="0" w:color="auto"/>
            <w:bottom w:val="none" w:sz="0" w:space="0" w:color="auto"/>
            <w:right w:val="none" w:sz="0" w:space="0" w:color="auto"/>
          </w:divBdr>
        </w:div>
        <w:div w:id="1087531749">
          <w:marLeft w:val="640"/>
          <w:marRight w:val="0"/>
          <w:marTop w:val="0"/>
          <w:marBottom w:val="0"/>
          <w:divBdr>
            <w:top w:val="none" w:sz="0" w:space="0" w:color="auto"/>
            <w:left w:val="none" w:sz="0" w:space="0" w:color="auto"/>
            <w:bottom w:val="none" w:sz="0" w:space="0" w:color="auto"/>
            <w:right w:val="none" w:sz="0" w:space="0" w:color="auto"/>
          </w:divBdr>
        </w:div>
        <w:div w:id="1844124517">
          <w:marLeft w:val="640"/>
          <w:marRight w:val="0"/>
          <w:marTop w:val="0"/>
          <w:marBottom w:val="0"/>
          <w:divBdr>
            <w:top w:val="none" w:sz="0" w:space="0" w:color="auto"/>
            <w:left w:val="none" w:sz="0" w:space="0" w:color="auto"/>
            <w:bottom w:val="none" w:sz="0" w:space="0" w:color="auto"/>
            <w:right w:val="none" w:sz="0" w:space="0" w:color="auto"/>
          </w:divBdr>
        </w:div>
        <w:div w:id="350491985">
          <w:marLeft w:val="640"/>
          <w:marRight w:val="0"/>
          <w:marTop w:val="0"/>
          <w:marBottom w:val="0"/>
          <w:divBdr>
            <w:top w:val="none" w:sz="0" w:space="0" w:color="auto"/>
            <w:left w:val="none" w:sz="0" w:space="0" w:color="auto"/>
            <w:bottom w:val="none" w:sz="0" w:space="0" w:color="auto"/>
            <w:right w:val="none" w:sz="0" w:space="0" w:color="auto"/>
          </w:divBdr>
        </w:div>
        <w:div w:id="1068966464">
          <w:marLeft w:val="640"/>
          <w:marRight w:val="0"/>
          <w:marTop w:val="0"/>
          <w:marBottom w:val="0"/>
          <w:divBdr>
            <w:top w:val="none" w:sz="0" w:space="0" w:color="auto"/>
            <w:left w:val="none" w:sz="0" w:space="0" w:color="auto"/>
            <w:bottom w:val="none" w:sz="0" w:space="0" w:color="auto"/>
            <w:right w:val="none" w:sz="0" w:space="0" w:color="auto"/>
          </w:divBdr>
        </w:div>
        <w:div w:id="1983079906">
          <w:marLeft w:val="640"/>
          <w:marRight w:val="0"/>
          <w:marTop w:val="0"/>
          <w:marBottom w:val="0"/>
          <w:divBdr>
            <w:top w:val="none" w:sz="0" w:space="0" w:color="auto"/>
            <w:left w:val="none" w:sz="0" w:space="0" w:color="auto"/>
            <w:bottom w:val="none" w:sz="0" w:space="0" w:color="auto"/>
            <w:right w:val="none" w:sz="0" w:space="0" w:color="auto"/>
          </w:divBdr>
        </w:div>
        <w:div w:id="733744250">
          <w:marLeft w:val="640"/>
          <w:marRight w:val="0"/>
          <w:marTop w:val="0"/>
          <w:marBottom w:val="0"/>
          <w:divBdr>
            <w:top w:val="none" w:sz="0" w:space="0" w:color="auto"/>
            <w:left w:val="none" w:sz="0" w:space="0" w:color="auto"/>
            <w:bottom w:val="none" w:sz="0" w:space="0" w:color="auto"/>
            <w:right w:val="none" w:sz="0" w:space="0" w:color="auto"/>
          </w:divBdr>
        </w:div>
        <w:div w:id="657340817">
          <w:marLeft w:val="640"/>
          <w:marRight w:val="0"/>
          <w:marTop w:val="0"/>
          <w:marBottom w:val="0"/>
          <w:divBdr>
            <w:top w:val="none" w:sz="0" w:space="0" w:color="auto"/>
            <w:left w:val="none" w:sz="0" w:space="0" w:color="auto"/>
            <w:bottom w:val="none" w:sz="0" w:space="0" w:color="auto"/>
            <w:right w:val="none" w:sz="0" w:space="0" w:color="auto"/>
          </w:divBdr>
        </w:div>
        <w:div w:id="363867677">
          <w:marLeft w:val="640"/>
          <w:marRight w:val="0"/>
          <w:marTop w:val="0"/>
          <w:marBottom w:val="0"/>
          <w:divBdr>
            <w:top w:val="none" w:sz="0" w:space="0" w:color="auto"/>
            <w:left w:val="none" w:sz="0" w:space="0" w:color="auto"/>
            <w:bottom w:val="none" w:sz="0" w:space="0" w:color="auto"/>
            <w:right w:val="none" w:sz="0" w:space="0" w:color="auto"/>
          </w:divBdr>
        </w:div>
        <w:div w:id="475345554">
          <w:marLeft w:val="640"/>
          <w:marRight w:val="0"/>
          <w:marTop w:val="0"/>
          <w:marBottom w:val="0"/>
          <w:divBdr>
            <w:top w:val="none" w:sz="0" w:space="0" w:color="auto"/>
            <w:left w:val="none" w:sz="0" w:space="0" w:color="auto"/>
            <w:bottom w:val="none" w:sz="0" w:space="0" w:color="auto"/>
            <w:right w:val="none" w:sz="0" w:space="0" w:color="auto"/>
          </w:divBdr>
        </w:div>
        <w:div w:id="360128199">
          <w:marLeft w:val="640"/>
          <w:marRight w:val="0"/>
          <w:marTop w:val="0"/>
          <w:marBottom w:val="0"/>
          <w:divBdr>
            <w:top w:val="none" w:sz="0" w:space="0" w:color="auto"/>
            <w:left w:val="none" w:sz="0" w:space="0" w:color="auto"/>
            <w:bottom w:val="none" w:sz="0" w:space="0" w:color="auto"/>
            <w:right w:val="none" w:sz="0" w:space="0" w:color="auto"/>
          </w:divBdr>
        </w:div>
        <w:div w:id="974674753">
          <w:marLeft w:val="640"/>
          <w:marRight w:val="0"/>
          <w:marTop w:val="0"/>
          <w:marBottom w:val="0"/>
          <w:divBdr>
            <w:top w:val="none" w:sz="0" w:space="0" w:color="auto"/>
            <w:left w:val="none" w:sz="0" w:space="0" w:color="auto"/>
            <w:bottom w:val="none" w:sz="0" w:space="0" w:color="auto"/>
            <w:right w:val="none" w:sz="0" w:space="0" w:color="auto"/>
          </w:divBdr>
        </w:div>
        <w:div w:id="1565407735">
          <w:marLeft w:val="640"/>
          <w:marRight w:val="0"/>
          <w:marTop w:val="0"/>
          <w:marBottom w:val="0"/>
          <w:divBdr>
            <w:top w:val="none" w:sz="0" w:space="0" w:color="auto"/>
            <w:left w:val="none" w:sz="0" w:space="0" w:color="auto"/>
            <w:bottom w:val="none" w:sz="0" w:space="0" w:color="auto"/>
            <w:right w:val="none" w:sz="0" w:space="0" w:color="auto"/>
          </w:divBdr>
        </w:div>
        <w:div w:id="1574008735">
          <w:marLeft w:val="640"/>
          <w:marRight w:val="0"/>
          <w:marTop w:val="0"/>
          <w:marBottom w:val="0"/>
          <w:divBdr>
            <w:top w:val="none" w:sz="0" w:space="0" w:color="auto"/>
            <w:left w:val="none" w:sz="0" w:space="0" w:color="auto"/>
            <w:bottom w:val="none" w:sz="0" w:space="0" w:color="auto"/>
            <w:right w:val="none" w:sz="0" w:space="0" w:color="auto"/>
          </w:divBdr>
        </w:div>
        <w:div w:id="912203434">
          <w:marLeft w:val="640"/>
          <w:marRight w:val="0"/>
          <w:marTop w:val="0"/>
          <w:marBottom w:val="0"/>
          <w:divBdr>
            <w:top w:val="none" w:sz="0" w:space="0" w:color="auto"/>
            <w:left w:val="none" w:sz="0" w:space="0" w:color="auto"/>
            <w:bottom w:val="none" w:sz="0" w:space="0" w:color="auto"/>
            <w:right w:val="none" w:sz="0" w:space="0" w:color="auto"/>
          </w:divBdr>
        </w:div>
        <w:div w:id="34546294">
          <w:marLeft w:val="640"/>
          <w:marRight w:val="0"/>
          <w:marTop w:val="0"/>
          <w:marBottom w:val="0"/>
          <w:divBdr>
            <w:top w:val="none" w:sz="0" w:space="0" w:color="auto"/>
            <w:left w:val="none" w:sz="0" w:space="0" w:color="auto"/>
            <w:bottom w:val="none" w:sz="0" w:space="0" w:color="auto"/>
            <w:right w:val="none" w:sz="0" w:space="0" w:color="auto"/>
          </w:divBdr>
        </w:div>
        <w:div w:id="707140929">
          <w:marLeft w:val="640"/>
          <w:marRight w:val="0"/>
          <w:marTop w:val="0"/>
          <w:marBottom w:val="0"/>
          <w:divBdr>
            <w:top w:val="none" w:sz="0" w:space="0" w:color="auto"/>
            <w:left w:val="none" w:sz="0" w:space="0" w:color="auto"/>
            <w:bottom w:val="none" w:sz="0" w:space="0" w:color="auto"/>
            <w:right w:val="none" w:sz="0" w:space="0" w:color="auto"/>
          </w:divBdr>
        </w:div>
        <w:div w:id="1295788629">
          <w:marLeft w:val="640"/>
          <w:marRight w:val="0"/>
          <w:marTop w:val="0"/>
          <w:marBottom w:val="0"/>
          <w:divBdr>
            <w:top w:val="none" w:sz="0" w:space="0" w:color="auto"/>
            <w:left w:val="none" w:sz="0" w:space="0" w:color="auto"/>
            <w:bottom w:val="none" w:sz="0" w:space="0" w:color="auto"/>
            <w:right w:val="none" w:sz="0" w:space="0" w:color="auto"/>
          </w:divBdr>
        </w:div>
        <w:div w:id="252783367">
          <w:marLeft w:val="640"/>
          <w:marRight w:val="0"/>
          <w:marTop w:val="0"/>
          <w:marBottom w:val="0"/>
          <w:divBdr>
            <w:top w:val="none" w:sz="0" w:space="0" w:color="auto"/>
            <w:left w:val="none" w:sz="0" w:space="0" w:color="auto"/>
            <w:bottom w:val="none" w:sz="0" w:space="0" w:color="auto"/>
            <w:right w:val="none" w:sz="0" w:space="0" w:color="auto"/>
          </w:divBdr>
        </w:div>
        <w:div w:id="1087771343">
          <w:marLeft w:val="640"/>
          <w:marRight w:val="0"/>
          <w:marTop w:val="0"/>
          <w:marBottom w:val="0"/>
          <w:divBdr>
            <w:top w:val="none" w:sz="0" w:space="0" w:color="auto"/>
            <w:left w:val="none" w:sz="0" w:space="0" w:color="auto"/>
            <w:bottom w:val="none" w:sz="0" w:space="0" w:color="auto"/>
            <w:right w:val="none" w:sz="0" w:space="0" w:color="auto"/>
          </w:divBdr>
        </w:div>
        <w:div w:id="560560773">
          <w:marLeft w:val="640"/>
          <w:marRight w:val="0"/>
          <w:marTop w:val="0"/>
          <w:marBottom w:val="0"/>
          <w:divBdr>
            <w:top w:val="none" w:sz="0" w:space="0" w:color="auto"/>
            <w:left w:val="none" w:sz="0" w:space="0" w:color="auto"/>
            <w:bottom w:val="none" w:sz="0" w:space="0" w:color="auto"/>
            <w:right w:val="none" w:sz="0" w:space="0" w:color="auto"/>
          </w:divBdr>
        </w:div>
        <w:div w:id="1736200913">
          <w:marLeft w:val="640"/>
          <w:marRight w:val="0"/>
          <w:marTop w:val="0"/>
          <w:marBottom w:val="0"/>
          <w:divBdr>
            <w:top w:val="none" w:sz="0" w:space="0" w:color="auto"/>
            <w:left w:val="none" w:sz="0" w:space="0" w:color="auto"/>
            <w:bottom w:val="none" w:sz="0" w:space="0" w:color="auto"/>
            <w:right w:val="none" w:sz="0" w:space="0" w:color="auto"/>
          </w:divBdr>
        </w:div>
        <w:div w:id="1127508881">
          <w:marLeft w:val="640"/>
          <w:marRight w:val="0"/>
          <w:marTop w:val="0"/>
          <w:marBottom w:val="0"/>
          <w:divBdr>
            <w:top w:val="none" w:sz="0" w:space="0" w:color="auto"/>
            <w:left w:val="none" w:sz="0" w:space="0" w:color="auto"/>
            <w:bottom w:val="none" w:sz="0" w:space="0" w:color="auto"/>
            <w:right w:val="none" w:sz="0" w:space="0" w:color="auto"/>
          </w:divBdr>
        </w:div>
        <w:div w:id="1222324353">
          <w:marLeft w:val="640"/>
          <w:marRight w:val="0"/>
          <w:marTop w:val="0"/>
          <w:marBottom w:val="0"/>
          <w:divBdr>
            <w:top w:val="none" w:sz="0" w:space="0" w:color="auto"/>
            <w:left w:val="none" w:sz="0" w:space="0" w:color="auto"/>
            <w:bottom w:val="none" w:sz="0" w:space="0" w:color="auto"/>
            <w:right w:val="none" w:sz="0" w:space="0" w:color="auto"/>
          </w:divBdr>
        </w:div>
        <w:div w:id="1242062969">
          <w:marLeft w:val="640"/>
          <w:marRight w:val="0"/>
          <w:marTop w:val="0"/>
          <w:marBottom w:val="0"/>
          <w:divBdr>
            <w:top w:val="none" w:sz="0" w:space="0" w:color="auto"/>
            <w:left w:val="none" w:sz="0" w:space="0" w:color="auto"/>
            <w:bottom w:val="none" w:sz="0" w:space="0" w:color="auto"/>
            <w:right w:val="none" w:sz="0" w:space="0" w:color="auto"/>
          </w:divBdr>
        </w:div>
        <w:div w:id="538737430">
          <w:marLeft w:val="640"/>
          <w:marRight w:val="0"/>
          <w:marTop w:val="0"/>
          <w:marBottom w:val="0"/>
          <w:divBdr>
            <w:top w:val="none" w:sz="0" w:space="0" w:color="auto"/>
            <w:left w:val="none" w:sz="0" w:space="0" w:color="auto"/>
            <w:bottom w:val="none" w:sz="0" w:space="0" w:color="auto"/>
            <w:right w:val="none" w:sz="0" w:space="0" w:color="auto"/>
          </w:divBdr>
        </w:div>
        <w:div w:id="964312383">
          <w:marLeft w:val="640"/>
          <w:marRight w:val="0"/>
          <w:marTop w:val="0"/>
          <w:marBottom w:val="0"/>
          <w:divBdr>
            <w:top w:val="none" w:sz="0" w:space="0" w:color="auto"/>
            <w:left w:val="none" w:sz="0" w:space="0" w:color="auto"/>
            <w:bottom w:val="none" w:sz="0" w:space="0" w:color="auto"/>
            <w:right w:val="none" w:sz="0" w:space="0" w:color="auto"/>
          </w:divBdr>
        </w:div>
        <w:div w:id="615216019">
          <w:marLeft w:val="640"/>
          <w:marRight w:val="0"/>
          <w:marTop w:val="0"/>
          <w:marBottom w:val="0"/>
          <w:divBdr>
            <w:top w:val="none" w:sz="0" w:space="0" w:color="auto"/>
            <w:left w:val="none" w:sz="0" w:space="0" w:color="auto"/>
            <w:bottom w:val="none" w:sz="0" w:space="0" w:color="auto"/>
            <w:right w:val="none" w:sz="0" w:space="0" w:color="auto"/>
          </w:divBdr>
        </w:div>
        <w:div w:id="2007661774">
          <w:marLeft w:val="640"/>
          <w:marRight w:val="0"/>
          <w:marTop w:val="0"/>
          <w:marBottom w:val="0"/>
          <w:divBdr>
            <w:top w:val="none" w:sz="0" w:space="0" w:color="auto"/>
            <w:left w:val="none" w:sz="0" w:space="0" w:color="auto"/>
            <w:bottom w:val="none" w:sz="0" w:space="0" w:color="auto"/>
            <w:right w:val="none" w:sz="0" w:space="0" w:color="auto"/>
          </w:divBdr>
        </w:div>
        <w:div w:id="608706504">
          <w:marLeft w:val="640"/>
          <w:marRight w:val="0"/>
          <w:marTop w:val="0"/>
          <w:marBottom w:val="0"/>
          <w:divBdr>
            <w:top w:val="none" w:sz="0" w:space="0" w:color="auto"/>
            <w:left w:val="none" w:sz="0" w:space="0" w:color="auto"/>
            <w:bottom w:val="none" w:sz="0" w:space="0" w:color="auto"/>
            <w:right w:val="none" w:sz="0" w:space="0" w:color="auto"/>
          </w:divBdr>
        </w:div>
        <w:div w:id="1395543992">
          <w:marLeft w:val="640"/>
          <w:marRight w:val="0"/>
          <w:marTop w:val="0"/>
          <w:marBottom w:val="0"/>
          <w:divBdr>
            <w:top w:val="none" w:sz="0" w:space="0" w:color="auto"/>
            <w:left w:val="none" w:sz="0" w:space="0" w:color="auto"/>
            <w:bottom w:val="none" w:sz="0" w:space="0" w:color="auto"/>
            <w:right w:val="none" w:sz="0" w:space="0" w:color="auto"/>
          </w:divBdr>
        </w:div>
        <w:div w:id="1927373535">
          <w:marLeft w:val="640"/>
          <w:marRight w:val="0"/>
          <w:marTop w:val="0"/>
          <w:marBottom w:val="0"/>
          <w:divBdr>
            <w:top w:val="none" w:sz="0" w:space="0" w:color="auto"/>
            <w:left w:val="none" w:sz="0" w:space="0" w:color="auto"/>
            <w:bottom w:val="none" w:sz="0" w:space="0" w:color="auto"/>
            <w:right w:val="none" w:sz="0" w:space="0" w:color="auto"/>
          </w:divBdr>
        </w:div>
        <w:div w:id="725907804">
          <w:marLeft w:val="640"/>
          <w:marRight w:val="0"/>
          <w:marTop w:val="0"/>
          <w:marBottom w:val="0"/>
          <w:divBdr>
            <w:top w:val="none" w:sz="0" w:space="0" w:color="auto"/>
            <w:left w:val="none" w:sz="0" w:space="0" w:color="auto"/>
            <w:bottom w:val="none" w:sz="0" w:space="0" w:color="auto"/>
            <w:right w:val="none" w:sz="0" w:space="0" w:color="auto"/>
          </w:divBdr>
        </w:div>
        <w:div w:id="1694846442">
          <w:marLeft w:val="640"/>
          <w:marRight w:val="0"/>
          <w:marTop w:val="0"/>
          <w:marBottom w:val="0"/>
          <w:divBdr>
            <w:top w:val="none" w:sz="0" w:space="0" w:color="auto"/>
            <w:left w:val="none" w:sz="0" w:space="0" w:color="auto"/>
            <w:bottom w:val="none" w:sz="0" w:space="0" w:color="auto"/>
            <w:right w:val="none" w:sz="0" w:space="0" w:color="auto"/>
          </w:divBdr>
        </w:div>
        <w:div w:id="524902787">
          <w:marLeft w:val="640"/>
          <w:marRight w:val="0"/>
          <w:marTop w:val="0"/>
          <w:marBottom w:val="0"/>
          <w:divBdr>
            <w:top w:val="none" w:sz="0" w:space="0" w:color="auto"/>
            <w:left w:val="none" w:sz="0" w:space="0" w:color="auto"/>
            <w:bottom w:val="none" w:sz="0" w:space="0" w:color="auto"/>
            <w:right w:val="none" w:sz="0" w:space="0" w:color="auto"/>
          </w:divBdr>
        </w:div>
        <w:div w:id="2141607822">
          <w:marLeft w:val="640"/>
          <w:marRight w:val="0"/>
          <w:marTop w:val="0"/>
          <w:marBottom w:val="0"/>
          <w:divBdr>
            <w:top w:val="none" w:sz="0" w:space="0" w:color="auto"/>
            <w:left w:val="none" w:sz="0" w:space="0" w:color="auto"/>
            <w:bottom w:val="none" w:sz="0" w:space="0" w:color="auto"/>
            <w:right w:val="none" w:sz="0" w:space="0" w:color="auto"/>
          </w:divBdr>
        </w:div>
        <w:div w:id="335890769">
          <w:marLeft w:val="640"/>
          <w:marRight w:val="0"/>
          <w:marTop w:val="0"/>
          <w:marBottom w:val="0"/>
          <w:divBdr>
            <w:top w:val="none" w:sz="0" w:space="0" w:color="auto"/>
            <w:left w:val="none" w:sz="0" w:space="0" w:color="auto"/>
            <w:bottom w:val="none" w:sz="0" w:space="0" w:color="auto"/>
            <w:right w:val="none" w:sz="0" w:space="0" w:color="auto"/>
          </w:divBdr>
        </w:div>
        <w:div w:id="1453741444">
          <w:marLeft w:val="640"/>
          <w:marRight w:val="0"/>
          <w:marTop w:val="0"/>
          <w:marBottom w:val="0"/>
          <w:divBdr>
            <w:top w:val="none" w:sz="0" w:space="0" w:color="auto"/>
            <w:left w:val="none" w:sz="0" w:space="0" w:color="auto"/>
            <w:bottom w:val="none" w:sz="0" w:space="0" w:color="auto"/>
            <w:right w:val="none" w:sz="0" w:space="0" w:color="auto"/>
          </w:divBdr>
        </w:div>
        <w:div w:id="1566180138">
          <w:marLeft w:val="640"/>
          <w:marRight w:val="0"/>
          <w:marTop w:val="0"/>
          <w:marBottom w:val="0"/>
          <w:divBdr>
            <w:top w:val="none" w:sz="0" w:space="0" w:color="auto"/>
            <w:left w:val="none" w:sz="0" w:space="0" w:color="auto"/>
            <w:bottom w:val="none" w:sz="0" w:space="0" w:color="auto"/>
            <w:right w:val="none" w:sz="0" w:space="0" w:color="auto"/>
          </w:divBdr>
        </w:div>
        <w:div w:id="1671635384">
          <w:marLeft w:val="640"/>
          <w:marRight w:val="0"/>
          <w:marTop w:val="0"/>
          <w:marBottom w:val="0"/>
          <w:divBdr>
            <w:top w:val="none" w:sz="0" w:space="0" w:color="auto"/>
            <w:left w:val="none" w:sz="0" w:space="0" w:color="auto"/>
            <w:bottom w:val="none" w:sz="0" w:space="0" w:color="auto"/>
            <w:right w:val="none" w:sz="0" w:space="0" w:color="auto"/>
          </w:divBdr>
        </w:div>
        <w:div w:id="271784236">
          <w:marLeft w:val="640"/>
          <w:marRight w:val="0"/>
          <w:marTop w:val="0"/>
          <w:marBottom w:val="0"/>
          <w:divBdr>
            <w:top w:val="none" w:sz="0" w:space="0" w:color="auto"/>
            <w:left w:val="none" w:sz="0" w:space="0" w:color="auto"/>
            <w:bottom w:val="none" w:sz="0" w:space="0" w:color="auto"/>
            <w:right w:val="none" w:sz="0" w:space="0" w:color="auto"/>
          </w:divBdr>
        </w:div>
        <w:div w:id="1213809107">
          <w:marLeft w:val="640"/>
          <w:marRight w:val="0"/>
          <w:marTop w:val="0"/>
          <w:marBottom w:val="0"/>
          <w:divBdr>
            <w:top w:val="none" w:sz="0" w:space="0" w:color="auto"/>
            <w:left w:val="none" w:sz="0" w:space="0" w:color="auto"/>
            <w:bottom w:val="none" w:sz="0" w:space="0" w:color="auto"/>
            <w:right w:val="none" w:sz="0" w:space="0" w:color="auto"/>
          </w:divBdr>
        </w:div>
        <w:div w:id="1350833658">
          <w:marLeft w:val="640"/>
          <w:marRight w:val="0"/>
          <w:marTop w:val="0"/>
          <w:marBottom w:val="0"/>
          <w:divBdr>
            <w:top w:val="none" w:sz="0" w:space="0" w:color="auto"/>
            <w:left w:val="none" w:sz="0" w:space="0" w:color="auto"/>
            <w:bottom w:val="none" w:sz="0" w:space="0" w:color="auto"/>
            <w:right w:val="none" w:sz="0" w:space="0" w:color="auto"/>
          </w:divBdr>
        </w:div>
        <w:div w:id="783308289">
          <w:marLeft w:val="640"/>
          <w:marRight w:val="0"/>
          <w:marTop w:val="0"/>
          <w:marBottom w:val="0"/>
          <w:divBdr>
            <w:top w:val="none" w:sz="0" w:space="0" w:color="auto"/>
            <w:left w:val="none" w:sz="0" w:space="0" w:color="auto"/>
            <w:bottom w:val="none" w:sz="0" w:space="0" w:color="auto"/>
            <w:right w:val="none" w:sz="0" w:space="0" w:color="auto"/>
          </w:divBdr>
        </w:div>
        <w:div w:id="63187361">
          <w:marLeft w:val="640"/>
          <w:marRight w:val="0"/>
          <w:marTop w:val="0"/>
          <w:marBottom w:val="0"/>
          <w:divBdr>
            <w:top w:val="none" w:sz="0" w:space="0" w:color="auto"/>
            <w:left w:val="none" w:sz="0" w:space="0" w:color="auto"/>
            <w:bottom w:val="none" w:sz="0" w:space="0" w:color="auto"/>
            <w:right w:val="none" w:sz="0" w:space="0" w:color="auto"/>
          </w:divBdr>
        </w:div>
        <w:div w:id="631133002">
          <w:marLeft w:val="640"/>
          <w:marRight w:val="0"/>
          <w:marTop w:val="0"/>
          <w:marBottom w:val="0"/>
          <w:divBdr>
            <w:top w:val="none" w:sz="0" w:space="0" w:color="auto"/>
            <w:left w:val="none" w:sz="0" w:space="0" w:color="auto"/>
            <w:bottom w:val="none" w:sz="0" w:space="0" w:color="auto"/>
            <w:right w:val="none" w:sz="0" w:space="0" w:color="auto"/>
          </w:divBdr>
        </w:div>
        <w:div w:id="1351369696">
          <w:marLeft w:val="640"/>
          <w:marRight w:val="0"/>
          <w:marTop w:val="0"/>
          <w:marBottom w:val="0"/>
          <w:divBdr>
            <w:top w:val="none" w:sz="0" w:space="0" w:color="auto"/>
            <w:left w:val="none" w:sz="0" w:space="0" w:color="auto"/>
            <w:bottom w:val="none" w:sz="0" w:space="0" w:color="auto"/>
            <w:right w:val="none" w:sz="0" w:space="0" w:color="auto"/>
          </w:divBdr>
        </w:div>
        <w:div w:id="2109427061">
          <w:marLeft w:val="640"/>
          <w:marRight w:val="0"/>
          <w:marTop w:val="0"/>
          <w:marBottom w:val="0"/>
          <w:divBdr>
            <w:top w:val="none" w:sz="0" w:space="0" w:color="auto"/>
            <w:left w:val="none" w:sz="0" w:space="0" w:color="auto"/>
            <w:bottom w:val="none" w:sz="0" w:space="0" w:color="auto"/>
            <w:right w:val="none" w:sz="0" w:space="0" w:color="auto"/>
          </w:divBdr>
        </w:div>
        <w:div w:id="288170874">
          <w:marLeft w:val="640"/>
          <w:marRight w:val="0"/>
          <w:marTop w:val="0"/>
          <w:marBottom w:val="0"/>
          <w:divBdr>
            <w:top w:val="none" w:sz="0" w:space="0" w:color="auto"/>
            <w:left w:val="none" w:sz="0" w:space="0" w:color="auto"/>
            <w:bottom w:val="none" w:sz="0" w:space="0" w:color="auto"/>
            <w:right w:val="none" w:sz="0" w:space="0" w:color="auto"/>
          </w:divBdr>
        </w:div>
        <w:div w:id="42827745">
          <w:marLeft w:val="640"/>
          <w:marRight w:val="0"/>
          <w:marTop w:val="0"/>
          <w:marBottom w:val="0"/>
          <w:divBdr>
            <w:top w:val="none" w:sz="0" w:space="0" w:color="auto"/>
            <w:left w:val="none" w:sz="0" w:space="0" w:color="auto"/>
            <w:bottom w:val="none" w:sz="0" w:space="0" w:color="auto"/>
            <w:right w:val="none" w:sz="0" w:space="0" w:color="auto"/>
          </w:divBdr>
        </w:div>
        <w:div w:id="21828891">
          <w:marLeft w:val="640"/>
          <w:marRight w:val="0"/>
          <w:marTop w:val="0"/>
          <w:marBottom w:val="0"/>
          <w:divBdr>
            <w:top w:val="none" w:sz="0" w:space="0" w:color="auto"/>
            <w:left w:val="none" w:sz="0" w:space="0" w:color="auto"/>
            <w:bottom w:val="none" w:sz="0" w:space="0" w:color="auto"/>
            <w:right w:val="none" w:sz="0" w:space="0" w:color="auto"/>
          </w:divBdr>
        </w:div>
        <w:div w:id="1260944914">
          <w:marLeft w:val="640"/>
          <w:marRight w:val="0"/>
          <w:marTop w:val="0"/>
          <w:marBottom w:val="0"/>
          <w:divBdr>
            <w:top w:val="none" w:sz="0" w:space="0" w:color="auto"/>
            <w:left w:val="none" w:sz="0" w:space="0" w:color="auto"/>
            <w:bottom w:val="none" w:sz="0" w:space="0" w:color="auto"/>
            <w:right w:val="none" w:sz="0" w:space="0" w:color="auto"/>
          </w:divBdr>
        </w:div>
        <w:div w:id="879588389">
          <w:marLeft w:val="640"/>
          <w:marRight w:val="0"/>
          <w:marTop w:val="0"/>
          <w:marBottom w:val="0"/>
          <w:divBdr>
            <w:top w:val="none" w:sz="0" w:space="0" w:color="auto"/>
            <w:left w:val="none" w:sz="0" w:space="0" w:color="auto"/>
            <w:bottom w:val="none" w:sz="0" w:space="0" w:color="auto"/>
            <w:right w:val="none" w:sz="0" w:space="0" w:color="auto"/>
          </w:divBdr>
        </w:div>
        <w:div w:id="1477647841">
          <w:marLeft w:val="640"/>
          <w:marRight w:val="0"/>
          <w:marTop w:val="0"/>
          <w:marBottom w:val="0"/>
          <w:divBdr>
            <w:top w:val="none" w:sz="0" w:space="0" w:color="auto"/>
            <w:left w:val="none" w:sz="0" w:space="0" w:color="auto"/>
            <w:bottom w:val="none" w:sz="0" w:space="0" w:color="auto"/>
            <w:right w:val="none" w:sz="0" w:space="0" w:color="auto"/>
          </w:divBdr>
        </w:div>
        <w:div w:id="1351099976">
          <w:marLeft w:val="640"/>
          <w:marRight w:val="0"/>
          <w:marTop w:val="0"/>
          <w:marBottom w:val="0"/>
          <w:divBdr>
            <w:top w:val="none" w:sz="0" w:space="0" w:color="auto"/>
            <w:left w:val="none" w:sz="0" w:space="0" w:color="auto"/>
            <w:bottom w:val="none" w:sz="0" w:space="0" w:color="auto"/>
            <w:right w:val="none" w:sz="0" w:space="0" w:color="auto"/>
          </w:divBdr>
        </w:div>
        <w:div w:id="791242172">
          <w:marLeft w:val="640"/>
          <w:marRight w:val="0"/>
          <w:marTop w:val="0"/>
          <w:marBottom w:val="0"/>
          <w:divBdr>
            <w:top w:val="none" w:sz="0" w:space="0" w:color="auto"/>
            <w:left w:val="none" w:sz="0" w:space="0" w:color="auto"/>
            <w:bottom w:val="none" w:sz="0" w:space="0" w:color="auto"/>
            <w:right w:val="none" w:sz="0" w:space="0" w:color="auto"/>
          </w:divBdr>
        </w:div>
        <w:div w:id="369494131">
          <w:marLeft w:val="640"/>
          <w:marRight w:val="0"/>
          <w:marTop w:val="0"/>
          <w:marBottom w:val="0"/>
          <w:divBdr>
            <w:top w:val="none" w:sz="0" w:space="0" w:color="auto"/>
            <w:left w:val="none" w:sz="0" w:space="0" w:color="auto"/>
            <w:bottom w:val="none" w:sz="0" w:space="0" w:color="auto"/>
            <w:right w:val="none" w:sz="0" w:space="0" w:color="auto"/>
          </w:divBdr>
        </w:div>
        <w:div w:id="691538489">
          <w:marLeft w:val="640"/>
          <w:marRight w:val="0"/>
          <w:marTop w:val="0"/>
          <w:marBottom w:val="0"/>
          <w:divBdr>
            <w:top w:val="none" w:sz="0" w:space="0" w:color="auto"/>
            <w:left w:val="none" w:sz="0" w:space="0" w:color="auto"/>
            <w:bottom w:val="none" w:sz="0" w:space="0" w:color="auto"/>
            <w:right w:val="none" w:sz="0" w:space="0" w:color="auto"/>
          </w:divBdr>
        </w:div>
        <w:div w:id="877006279">
          <w:marLeft w:val="640"/>
          <w:marRight w:val="0"/>
          <w:marTop w:val="0"/>
          <w:marBottom w:val="0"/>
          <w:divBdr>
            <w:top w:val="none" w:sz="0" w:space="0" w:color="auto"/>
            <w:left w:val="none" w:sz="0" w:space="0" w:color="auto"/>
            <w:bottom w:val="none" w:sz="0" w:space="0" w:color="auto"/>
            <w:right w:val="none" w:sz="0" w:space="0" w:color="auto"/>
          </w:divBdr>
        </w:div>
        <w:div w:id="144127710">
          <w:marLeft w:val="640"/>
          <w:marRight w:val="0"/>
          <w:marTop w:val="0"/>
          <w:marBottom w:val="0"/>
          <w:divBdr>
            <w:top w:val="none" w:sz="0" w:space="0" w:color="auto"/>
            <w:left w:val="none" w:sz="0" w:space="0" w:color="auto"/>
            <w:bottom w:val="none" w:sz="0" w:space="0" w:color="auto"/>
            <w:right w:val="none" w:sz="0" w:space="0" w:color="auto"/>
          </w:divBdr>
        </w:div>
        <w:div w:id="1813522017">
          <w:marLeft w:val="640"/>
          <w:marRight w:val="0"/>
          <w:marTop w:val="0"/>
          <w:marBottom w:val="0"/>
          <w:divBdr>
            <w:top w:val="none" w:sz="0" w:space="0" w:color="auto"/>
            <w:left w:val="none" w:sz="0" w:space="0" w:color="auto"/>
            <w:bottom w:val="none" w:sz="0" w:space="0" w:color="auto"/>
            <w:right w:val="none" w:sz="0" w:space="0" w:color="auto"/>
          </w:divBdr>
        </w:div>
        <w:div w:id="1815636546">
          <w:marLeft w:val="640"/>
          <w:marRight w:val="0"/>
          <w:marTop w:val="0"/>
          <w:marBottom w:val="0"/>
          <w:divBdr>
            <w:top w:val="none" w:sz="0" w:space="0" w:color="auto"/>
            <w:left w:val="none" w:sz="0" w:space="0" w:color="auto"/>
            <w:bottom w:val="none" w:sz="0" w:space="0" w:color="auto"/>
            <w:right w:val="none" w:sz="0" w:space="0" w:color="auto"/>
          </w:divBdr>
        </w:div>
        <w:div w:id="2133210407">
          <w:marLeft w:val="640"/>
          <w:marRight w:val="0"/>
          <w:marTop w:val="0"/>
          <w:marBottom w:val="0"/>
          <w:divBdr>
            <w:top w:val="none" w:sz="0" w:space="0" w:color="auto"/>
            <w:left w:val="none" w:sz="0" w:space="0" w:color="auto"/>
            <w:bottom w:val="none" w:sz="0" w:space="0" w:color="auto"/>
            <w:right w:val="none" w:sz="0" w:space="0" w:color="auto"/>
          </w:divBdr>
        </w:div>
        <w:div w:id="682318396">
          <w:marLeft w:val="640"/>
          <w:marRight w:val="0"/>
          <w:marTop w:val="0"/>
          <w:marBottom w:val="0"/>
          <w:divBdr>
            <w:top w:val="none" w:sz="0" w:space="0" w:color="auto"/>
            <w:left w:val="none" w:sz="0" w:space="0" w:color="auto"/>
            <w:bottom w:val="none" w:sz="0" w:space="0" w:color="auto"/>
            <w:right w:val="none" w:sz="0" w:space="0" w:color="auto"/>
          </w:divBdr>
        </w:div>
        <w:div w:id="1154949946">
          <w:marLeft w:val="640"/>
          <w:marRight w:val="0"/>
          <w:marTop w:val="0"/>
          <w:marBottom w:val="0"/>
          <w:divBdr>
            <w:top w:val="none" w:sz="0" w:space="0" w:color="auto"/>
            <w:left w:val="none" w:sz="0" w:space="0" w:color="auto"/>
            <w:bottom w:val="none" w:sz="0" w:space="0" w:color="auto"/>
            <w:right w:val="none" w:sz="0" w:space="0" w:color="auto"/>
          </w:divBdr>
        </w:div>
        <w:div w:id="168713419">
          <w:marLeft w:val="640"/>
          <w:marRight w:val="0"/>
          <w:marTop w:val="0"/>
          <w:marBottom w:val="0"/>
          <w:divBdr>
            <w:top w:val="none" w:sz="0" w:space="0" w:color="auto"/>
            <w:left w:val="none" w:sz="0" w:space="0" w:color="auto"/>
            <w:bottom w:val="none" w:sz="0" w:space="0" w:color="auto"/>
            <w:right w:val="none" w:sz="0" w:space="0" w:color="auto"/>
          </w:divBdr>
        </w:div>
        <w:div w:id="210700979">
          <w:marLeft w:val="640"/>
          <w:marRight w:val="0"/>
          <w:marTop w:val="0"/>
          <w:marBottom w:val="0"/>
          <w:divBdr>
            <w:top w:val="none" w:sz="0" w:space="0" w:color="auto"/>
            <w:left w:val="none" w:sz="0" w:space="0" w:color="auto"/>
            <w:bottom w:val="none" w:sz="0" w:space="0" w:color="auto"/>
            <w:right w:val="none" w:sz="0" w:space="0" w:color="auto"/>
          </w:divBdr>
        </w:div>
        <w:div w:id="94449200">
          <w:marLeft w:val="640"/>
          <w:marRight w:val="0"/>
          <w:marTop w:val="0"/>
          <w:marBottom w:val="0"/>
          <w:divBdr>
            <w:top w:val="none" w:sz="0" w:space="0" w:color="auto"/>
            <w:left w:val="none" w:sz="0" w:space="0" w:color="auto"/>
            <w:bottom w:val="none" w:sz="0" w:space="0" w:color="auto"/>
            <w:right w:val="none" w:sz="0" w:space="0" w:color="auto"/>
          </w:divBdr>
        </w:div>
        <w:div w:id="1955212329">
          <w:marLeft w:val="640"/>
          <w:marRight w:val="0"/>
          <w:marTop w:val="0"/>
          <w:marBottom w:val="0"/>
          <w:divBdr>
            <w:top w:val="none" w:sz="0" w:space="0" w:color="auto"/>
            <w:left w:val="none" w:sz="0" w:space="0" w:color="auto"/>
            <w:bottom w:val="none" w:sz="0" w:space="0" w:color="auto"/>
            <w:right w:val="none" w:sz="0" w:space="0" w:color="auto"/>
          </w:divBdr>
        </w:div>
        <w:div w:id="721753791">
          <w:marLeft w:val="640"/>
          <w:marRight w:val="0"/>
          <w:marTop w:val="0"/>
          <w:marBottom w:val="0"/>
          <w:divBdr>
            <w:top w:val="none" w:sz="0" w:space="0" w:color="auto"/>
            <w:left w:val="none" w:sz="0" w:space="0" w:color="auto"/>
            <w:bottom w:val="none" w:sz="0" w:space="0" w:color="auto"/>
            <w:right w:val="none" w:sz="0" w:space="0" w:color="auto"/>
          </w:divBdr>
        </w:div>
        <w:div w:id="979844529">
          <w:marLeft w:val="640"/>
          <w:marRight w:val="0"/>
          <w:marTop w:val="0"/>
          <w:marBottom w:val="0"/>
          <w:divBdr>
            <w:top w:val="none" w:sz="0" w:space="0" w:color="auto"/>
            <w:left w:val="none" w:sz="0" w:space="0" w:color="auto"/>
            <w:bottom w:val="none" w:sz="0" w:space="0" w:color="auto"/>
            <w:right w:val="none" w:sz="0" w:space="0" w:color="auto"/>
          </w:divBdr>
        </w:div>
        <w:div w:id="1049496640">
          <w:marLeft w:val="640"/>
          <w:marRight w:val="0"/>
          <w:marTop w:val="0"/>
          <w:marBottom w:val="0"/>
          <w:divBdr>
            <w:top w:val="none" w:sz="0" w:space="0" w:color="auto"/>
            <w:left w:val="none" w:sz="0" w:space="0" w:color="auto"/>
            <w:bottom w:val="none" w:sz="0" w:space="0" w:color="auto"/>
            <w:right w:val="none" w:sz="0" w:space="0" w:color="auto"/>
          </w:divBdr>
        </w:div>
        <w:div w:id="250509975">
          <w:marLeft w:val="640"/>
          <w:marRight w:val="0"/>
          <w:marTop w:val="0"/>
          <w:marBottom w:val="0"/>
          <w:divBdr>
            <w:top w:val="none" w:sz="0" w:space="0" w:color="auto"/>
            <w:left w:val="none" w:sz="0" w:space="0" w:color="auto"/>
            <w:bottom w:val="none" w:sz="0" w:space="0" w:color="auto"/>
            <w:right w:val="none" w:sz="0" w:space="0" w:color="auto"/>
          </w:divBdr>
        </w:div>
        <w:div w:id="606155531">
          <w:marLeft w:val="640"/>
          <w:marRight w:val="0"/>
          <w:marTop w:val="0"/>
          <w:marBottom w:val="0"/>
          <w:divBdr>
            <w:top w:val="none" w:sz="0" w:space="0" w:color="auto"/>
            <w:left w:val="none" w:sz="0" w:space="0" w:color="auto"/>
            <w:bottom w:val="none" w:sz="0" w:space="0" w:color="auto"/>
            <w:right w:val="none" w:sz="0" w:space="0" w:color="auto"/>
          </w:divBdr>
        </w:div>
        <w:div w:id="961495092">
          <w:marLeft w:val="640"/>
          <w:marRight w:val="0"/>
          <w:marTop w:val="0"/>
          <w:marBottom w:val="0"/>
          <w:divBdr>
            <w:top w:val="none" w:sz="0" w:space="0" w:color="auto"/>
            <w:left w:val="none" w:sz="0" w:space="0" w:color="auto"/>
            <w:bottom w:val="none" w:sz="0" w:space="0" w:color="auto"/>
            <w:right w:val="none" w:sz="0" w:space="0" w:color="auto"/>
          </w:divBdr>
        </w:div>
        <w:div w:id="490486660">
          <w:marLeft w:val="640"/>
          <w:marRight w:val="0"/>
          <w:marTop w:val="0"/>
          <w:marBottom w:val="0"/>
          <w:divBdr>
            <w:top w:val="none" w:sz="0" w:space="0" w:color="auto"/>
            <w:left w:val="none" w:sz="0" w:space="0" w:color="auto"/>
            <w:bottom w:val="none" w:sz="0" w:space="0" w:color="auto"/>
            <w:right w:val="none" w:sz="0" w:space="0" w:color="auto"/>
          </w:divBdr>
        </w:div>
        <w:div w:id="1103302827">
          <w:marLeft w:val="640"/>
          <w:marRight w:val="0"/>
          <w:marTop w:val="0"/>
          <w:marBottom w:val="0"/>
          <w:divBdr>
            <w:top w:val="none" w:sz="0" w:space="0" w:color="auto"/>
            <w:left w:val="none" w:sz="0" w:space="0" w:color="auto"/>
            <w:bottom w:val="none" w:sz="0" w:space="0" w:color="auto"/>
            <w:right w:val="none" w:sz="0" w:space="0" w:color="auto"/>
          </w:divBdr>
        </w:div>
        <w:div w:id="2010981544">
          <w:marLeft w:val="640"/>
          <w:marRight w:val="0"/>
          <w:marTop w:val="0"/>
          <w:marBottom w:val="0"/>
          <w:divBdr>
            <w:top w:val="none" w:sz="0" w:space="0" w:color="auto"/>
            <w:left w:val="none" w:sz="0" w:space="0" w:color="auto"/>
            <w:bottom w:val="none" w:sz="0" w:space="0" w:color="auto"/>
            <w:right w:val="none" w:sz="0" w:space="0" w:color="auto"/>
          </w:divBdr>
        </w:div>
        <w:div w:id="1164390756">
          <w:marLeft w:val="640"/>
          <w:marRight w:val="0"/>
          <w:marTop w:val="0"/>
          <w:marBottom w:val="0"/>
          <w:divBdr>
            <w:top w:val="none" w:sz="0" w:space="0" w:color="auto"/>
            <w:left w:val="none" w:sz="0" w:space="0" w:color="auto"/>
            <w:bottom w:val="none" w:sz="0" w:space="0" w:color="auto"/>
            <w:right w:val="none" w:sz="0" w:space="0" w:color="auto"/>
          </w:divBdr>
        </w:div>
        <w:div w:id="1526600204">
          <w:marLeft w:val="640"/>
          <w:marRight w:val="0"/>
          <w:marTop w:val="0"/>
          <w:marBottom w:val="0"/>
          <w:divBdr>
            <w:top w:val="none" w:sz="0" w:space="0" w:color="auto"/>
            <w:left w:val="none" w:sz="0" w:space="0" w:color="auto"/>
            <w:bottom w:val="none" w:sz="0" w:space="0" w:color="auto"/>
            <w:right w:val="none" w:sz="0" w:space="0" w:color="auto"/>
          </w:divBdr>
        </w:div>
        <w:div w:id="1617979857">
          <w:marLeft w:val="640"/>
          <w:marRight w:val="0"/>
          <w:marTop w:val="0"/>
          <w:marBottom w:val="0"/>
          <w:divBdr>
            <w:top w:val="none" w:sz="0" w:space="0" w:color="auto"/>
            <w:left w:val="none" w:sz="0" w:space="0" w:color="auto"/>
            <w:bottom w:val="none" w:sz="0" w:space="0" w:color="auto"/>
            <w:right w:val="none" w:sz="0" w:space="0" w:color="auto"/>
          </w:divBdr>
        </w:div>
        <w:div w:id="204610408">
          <w:marLeft w:val="640"/>
          <w:marRight w:val="0"/>
          <w:marTop w:val="0"/>
          <w:marBottom w:val="0"/>
          <w:divBdr>
            <w:top w:val="none" w:sz="0" w:space="0" w:color="auto"/>
            <w:left w:val="none" w:sz="0" w:space="0" w:color="auto"/>
            <w:bottom w:val="none" w:sz="0" w:space="0" w:color="auto"/>
            <w:right w:val="none" w:sz="0" w:space="0" w:color="auto"/>
          </w:divBdr>
        </w:div>
        <w:div w:id="1898585390">
          <w:marLeft w:val="640"/>
          <w:marRight w:val="0"/>
          <w:marTop w:val="0"/>
          <w:marBottom w:val="0"/>
          <w:divBdr>
            <w:top w:val="none" w:sz="0" w:space="0" w:color="auto"/>
            <w:left w:val="none" w:sz="0" w:space="0" w:color="auto"/>
            <w:bottom w:val="none" w:sz="0" w:space="0" w:color="auto"/>
            <w:right w:val="none" w:sz="0" w:space="0" w:color="auto"/>
          </w:divBdr>
        </w:div>
        <w:div w:id="44989967">
          <w:marLeft w:val="640"/>
          <w:marRight w:val="0"/>
          <w:marTop w:val="0"/>
          <w:marBottom w:val="0"/>
          <w:divBdr>
            <w:top w:val="none" w:sz="0" w:space="0" w:color="auto"/>
            <w:left w:val="none" w:sz="0" w:space="0" w:color="auto"/>
            <w:bottom w:val="none" w:sz="0" w:space="0" w:color="auto"/>
            <w:right w:val="none" w:sz="0" w:space="0" w:color="auto"/>
          </w:divBdr>
        </w:div>
        <w:div w:id="871456421">
          <w:marLeft w:val="640"/>
          <w:marRight w:val="0"/>
          <w:marTop w:val="0"/>
          <w:marBottom w:val="0"/>
          <w:divBdr>
            <w:top w:val="none" w:sz="0" w:space="0" w:color="auto"/>
            <w:left w:val="none" w:sz="0" w:space="0" w:color="auto"/>
            <w:bottom w:val="none" w:sz="0" w:space="0" w:color="auto"/>
            <w:right w:val="none" w:sz="0" w:space="0" w:color="auto"/>
          </w:divBdr>
        </w:div>
        <w:div w:id="94517410">
          <w:marLeft w:val="640"/>
          <w:marRight w:val="0"/>
          <w:marTop w:val="0"/>
          <w:marBottom w:val="0"/>
          <w:divBdr>
            <w:top w:val="none" w:sz="0" w:space="0" w:color="auto"/>
            <w:left w:val="none" w:sz="0" w:space="0" w:color="auto"/>
            <w:bottom w:val="none" w:sz="0" w:space="0" w:color="auto"/>
            <w:right w:val="none" w:sz="0" w:space="0" w:color="auto"/>
          </w:divBdr>
        </w:div>
        <w:div w:id="886991907">
          <w:marLeft w:val="640"/>
          <w:marRight w:val="0"/>
          <w:marTop w:val="0"/>
          <w:marBottom w:val="0"/>
          <w:divBdr>
            <w:top w:val="none" w:sz="0" w:space="0" w:color="auto"/>
            <w:left w:val="none" w:sz="0" w:space="0" w:color="auto"/>
            <w:bottom w:val="none" w:sz="0" w:space="0" w:color="auto"/>
            <w:right w:val="none" w:sz="0" w:space="0" w:color="auto"/>
          </w:divBdr>
        </w:div>
        <w:div w:id="671765519">
          <w:marLeft w:val="640"/>
          <w:marRight w:val="0"/>
          <w:marTop w:val="0"/>
          <w:marBottom w:val="0"/>
          <w:divBdr>
            <w:top w:val="none" w:sz="0" w:space="0" w:color="auto"/>
            <w:left w:val="none" w:sz="0" w:space="0" w:color="auto"/>
            <w:bottom w:val="none" w:sz="0" w:space="0" w:color="auto"/>
            <w:right w:val="none" w:sz="0" w:space="0" w:color="auto"/>
          </w:divBdr>
        </w:div>
        <w:div w:id="1463764957">
          <w:marLeft w:val="640"/>
          <w:marRight w:val="0"/>
          <w:marTop w:val="0"/>
          <w:marBottom w:val="0"/>
          <w:divBdr>
            <w:top w:val="none" w:sz="0" w:space="0" w:color="auto"/>
            <w:left w:val="none" w:sz="0" w:space="0" w:color="auto"/>
            <w:bottom w:val="none" w:sz="0" w:space="0" w:color="auto"/>
            <w:right w:val="none" w:sz="0" w:space="0" w:color="auto"/>
          </w:divBdr>
        </w:div>
        <w:div w:id="349336178">
          <w:marLeft w:val="640"/>
          <w:marRight w:val="0"/>
          <w:marTop w:val="0"/>
          <w:marBottom w:val="0"/>
          <w:divBdr>
            <w:top w:val="none" w:sz="0" w:space="0" w:color="auto"/>
            <w:left w:val="none" w:sz="0" w:space="0" w:color="auto"/>
            <w:bottom w:val="none" w:sz="0" w:space="0" w:color="auto"/>
            <w:right w:val="none" w:sz="0" w:space="0" w:color="auto"/>
          </w:divBdr>
        </w:div>
        <w:div w:id="809594149">
          <w:marLeft w:val="640"/>
          <w:marRight w:val="0"/>
          <w:marTop w:val="0"/>
          <w:marBottom w:val="0"/>
          <w:divBdr>
            <w:top w:val="none" w:sz="0" w:space="0" w:color="auto"/>
            <w:left w:val="none" w:sz="0" w:space="0" w:color="auto"/>
            <w:bottom w:val="none" w:sz="0" w:space="0" w:color="auto"/>
            <w:right w:val="none" w:sz="0" w:space="0" w:color="auto"/>
          </w:divBdr>
        </w:div>
        <w:div w:id="1062173967">
          <w:marLeft w:val="640"/>
          <w:marRight w:val="0"/>
          <w:marTop w:val="0"/>
          <w:marBottom w:val="0"/>
          <w:divBdr>
            <w:top w:val="none" w:sz="0" w:space="0" w:color="auto"/>
            <w:left w:val="none" w:sz="0" w:space="0" w:color="auto"/>
            <w:bottom w:val="none" w:sz="0" w:space="0" w:color="auto"/>
            <w:right w:val="none" w:sz="0" w:space="0" w:color="auto"/>
          </w:divBdr>
        </w:div>
        <w:div w:id="1162504392">
          <w:marLeft w:val="640"/>
          <w:marRight w:val="0"/>
          <w:marTop w:val="0"/>
          <w:marBottom w:val="0"/>
          <w:divBdr>
            <w:top w:val="none" w:sz="0" w:space="0" w:color="auto"/>
            <w:left w:val="none" w:sz="0" w:space="0" w:color="auto"/>
            <w:bottom w:val="none" w:sz="0" w:space="0" w:color="auto"/>
            <w:right w:val="none" w:sz="0" w:space="0" w:color="auto"/>
          </w:divBdr>
        </w:div>
      </w:divsChild>
    </w:div>
    <w:div w:id="1571110445">
      <w:bodyDiv w:val="1"/>
      <w:marLeft w:val="0"/>
      <w:marRight w:val="0"/>
      <w:marTop w:val="0"/>
      <w:marBottom w:val="0"/>
      <w:divBdr>
        <w:top w:val="none" w:sz="0" w:space="0" w:color="auto"/>
        <w:left w:val="none" w:sz="0" w:space="0" w:color="auto"/>
        <w:bottom w:val="none" w:sz="0" w:space="0" w:color="auto"/>
        <w:right w:val="none" w:sz="0" w:space="0" w:color="auto"/>
      </w:divBdr>
      <w:divsChild>
        <w:div w:id="197088736">
          <w:marLeft w:val="640"/>
          <w:marRight w:val="0"/>
          <w:marTop w:val="0"/>
          <w:marBottom w:val="0"/>
          <w:divBdr>
            <w:top w:val="none" w:sz="0" w:space="0" w:color="auto"/>
            <w:left w:val="none" w:sz="0" w:space="0" w:color="auto"/>
            <w:bottom w:val="none" w:sz="0" w:space="0" w:color="auto"/>
            <w:right w:val="none" w:sz="0" w:space="0" w:color="auto"/>
          </w:divBdr>
        </w:div>
        <w:div w:id="124469906">
          <w:marLeft w:val="640"/>
          <w:marRight w:val="0"/>
          <w:marTop w:val="0"/>
          <w:marBottom w:val="0"/>
          <w:divBdr>
            <w:top w:val="none" w:sz="0" w:space="0" w:color="auto"/>
            <w:left w:val="none" w:sz="0" w:space="0" w:color="auto"/>
            <w:bottom w:val="none" w:sz="0" w:space="0" w:color="auto"/>
            <w:right w:val="none" w:sz="0" w:space="0" w:color="auto"/>
          </w:divBdr>
        </w:div>
        <w:div w:id="32972829">
          <w:marLeft w:val="640"/>
          <w:marRight w:val="0"/>
          <w:marTop w:val="0"/>
          <w:marBottom w:val="0"/>
          <w:divBdr>
            <w:top w:val="none" w:sz="0" w:space="0" w:color="auto"/>
            <w:left w:val="none" w:sz="0" w:space="0" w:color="auto"/>
            <w:bottom w:val="none" w:sz="0" w:space="0" w:color="auto"/>
            <w:right w:val="none" w:sz="0" w:space="0" w:color="auto"/>
          </w:divBdr>
        </w:div>
        <w:div w:id="137118239">
          <w:marLeft w:val="640"/>
          <w:marRight w:val="0"/>
          <w:marTop w:val="0"/>
          <w:marBottom w:val="0"/>
          <w:divBdr>
            <w:top w:val="none" w:sz="0" w:space="0" w:color="auto"/>
            <w:left w:val="none" w:sz="0" w:space="0" w:color="auto"/>
            <w:bottom w:val="none" w:sz="0" w:space="0" w:color="auto"/>
            <w:right w:val="none" w:sz="0" w:space="0" w:color="auto"/>
          </w:divBdr>
        </w:div>
        <w:div w:id="851191512">
          <w:marLeft w:val="640"/>
          <w:marRight w:val="0"/>
          <w:marTop w:val="0"/>
          <w:marBottom w:val="0"/>
          <w:divBdr>
            <w:top w:val="none" w:sz="0" w:space="0" w:color="auto"/>
            <w:left w:val="none" w:sz="0" w:space="0" w:color="auto"/>
            <w:bottom w:val="none" w:sz="0" w:space="0" w:color="auto"/>
            <w:right w:val="none" w:sz="0" w:space="0" w:color="auto"/>
          </w:divBdr>
        </w:div>
        <w:div w:id="1207595869">
          <w:marLeft w:val="640"/>
          <w:marRight w:val="0"/>
          <w:marTop w:val="0"/>
          <w:marBottom w:val="0"/>
          <w:divBdr>
            <w:top w:val="none" w:sz="0" w:space="0" w:color="auto"/>
            <w:left w:val="none" w:sz="0" w:space="0" w:color="auto"/>
            <w:bottom w:val="none" w:sz="0" w:space="0" w:color="auto"/>
            <w:right w:val="none" w:sz="0" w:space="0" w:color="auto"/>
          </w:divBdr>
        </w:div>
        <w:div w:id="1877768933">
          <w:marLeft w:val="640"/>
          <w:marRight w:val="0"/>
          <w:marTop w:val="0"/>
          <w:marBottom w:val="0"/>
          <w:divBdr>
            <w:top w:val="none" w:sz="0" w:space="0" w:color="auto"/>
            <w:left w:val="none" w:sz="0" w:space="0" w:color="auto"/>
            <w:bottom w:val="none" w:sz="0" w:space="0" w:color="auto"/>
            <w:right w:val="none" w:sz="0" w:space="0" w:color="auto"/>
          </w:divBdr>
        </w:div>
        <w:div w:id="1528442525">
          <w:marLeft w:val="640"/>
          <w:marRight w:val="0"/>
          <w:marTop w:val="0"/>
          <w:marBottom w:val="0"/>
          <w:divBdr>
            <w:top w:val="none" w:sz="0" w:space="0" w:color="auto"/>
            <w:left w:val="none" w:sz="0" w:space="0" w:color="auto"/>
            <w:bottom w:val="none" w:sz="0" w:space="0" w:color="auto"/>
            <w:right w:val="none" w:sz="0" w:space="0" w:color="auto"/>
          </w:divBdr>
        </w:div>
        <w:div w:id="1516265254">
          <w:marLeft w:val="640"/>
          <w:marRight w:val="0"/>
          <w:marTop w:val="0"/>
          <w:marBottom w:val="0"/>
          <w:divBdr>
            <w:top w:val="none" w:sz="0" w:space="0" w:color="auto"/>
            <w:left w:val="none" w:sz="0" w:space="0" w:color="auto"/>
            <w:bottom w:val="none" w:sz="0" w:space="0" w:color="auto"/>
            <w:right w:val="none" w:sz="0" w:space="0" w:color="auto"/>
          </w:divBdr>
        </w:div>
        <w:div w:id="1777291131">
          <w:marLeft w:val="640"/>
          <w:marRight w:val="0"/>
          <w:marTop w:val="0"/>
          <w:marBottom w:val="0"/>
          <w:divBdr>
            <w:top w:val="none" w:sz="0" w:space="0" w:color="auto"/>
            <w:left w:val="none" w:sz="0" w:space="0" w:color="auto"/>
            <w:bottom w:val="none" w:sz="0" w:space="0" w:color="auto"/>
            <w:right w:val="none" w:sz="0" w:space="0" w:color="auto"/>
          </w:divBdr>
        </w:div>
        <w:div w:id="1293362948">
          <w:marLeft w:val="640"/>
          <w:marRight w:val="0"/>
          <w:marTop w:val="0"/>
          <w:marBottom w:val="0"/>
          <w:divBdr>
            <w:top w:val="none" w:sz="0" w:space="0" w:color="auto"/>
            <w:left w:val="none" w:sz="0" w:space="0" w:color="auto"/>
            <w:bottom w:val="none" w:sz="0" w:space="0" w:color="auto"/>
            <w:right w:val="none" w:sz="0" w:space="0" w:color="auto"/>
          </w:divBdr>
        </w:div>
        <w:div w:id="1298757929">
          <w:marLeft w:val="640"/>
          <w:marRight w:val="0"/>
          <w:marTop w:val="0"/>
          <w:marBottom w:val="0"/>
          <w:divBdr>
            <w:top w:val="none" w:sz="0" w:space="0" w:color="auto"/>
            <w:left w:val="none" w:sz="0" w:space="0" w:color="auto"/>
            <w:bottom w:val="none" w:sz="0" w:space="0" w:color="auto"/>
            <w:right w:val="none" w:sz="0" w:space="0" w:color="auto"/>
          </w:divBdr>
        </w:div>
        <w:div w:id="1181090954">
          <w:marLeft w:val="640"/>
          <w:marRight w:val="0"/>
          <w:marTop w:val="0"/>
          <w:marBottom w:val="0"/>
          <w:divBdr>
            <w:top w:val="none" w:sz="0" w:space="0" w:color="auto"/>
            <w:left w:val="none" w:sz="0" w:space="0" w:color="auto"/>
            <w:bottom w:val="none" w:sz="0" w:space="0" w:color="auto"/>
            <w:right w:val="none" w:sz="0" w:space="0" w:color="auto"/>
          </w:divBdr>
        </w:div>
        <w:div w:id="525993491">
          <w:marLeft w:val="640"/>
          <w:marRight w:val="0"/>
          <w:marTop w:val="0"/>
          <w:marBottom w:val="0"/>
          <w:divBdr>
            <w:top w:val="none" w:sz="0" w:space="0" w:color="auto"/>
            <w:left w:val="none" w:sz="0" w:space="0" w:color="auto"/>
            <w:bottom w:val="none" w:sz="0" w:space="0" w:color="auto"/>
            <w:right w:val="none" w:sz="0" w:space="0" w:color="auto"/>
          </w:divBdr>
        </w:div>
        <w:div w:id="64303044">
          <w:marLeft w:val="640"/>
          <w:marRight w:val="0"/>
          <w:marTop w:val="0"/>
          <w:marBottom w:val="0"/>
          <w:divBdr>
            <w:top w:val="none" w:sz="0" w:space="0" w:color="auto"/>
            <w:left w:val="none" w:sz="0" w:space="0" w:color="auto"/>
            <w:bottom w:val="none" w:sz="0" w:space="0" w:color="auto"/>
            <w:right w:val="none" w:sz="0" w:space="0" w:color="auto"/>
          </w:divBdr>
        </w:div>
        <w:div w:id="101918291">
          <w:marLeft w:val="640"/>
          <w:marRight w:val="0"/>
          <w:marTop w:val="0"/>
          <w:marBottom w:val="0"/>
          <w:divBdr>
            <w:top w:val="none" w:sz="0" w:space="0" w:color="auto"/>
            <w:left w:val="none" w:sz="0" w:space="0" w:color="auto"/>
            <w:bottom w:val="none" w:sz="0" w:space="0" w:color="auto"/>
            <w:right w:val="none" w:sz="0" w:space="0" w:color="auto"/>
          </w:divBdr>
        </w:div>
        <w:div w:id="1123692860">
          <w:marLeft w:val="640"/>
          <w:marRight w:val="0"/>
          <w:marTop w:val="0"/>
          <w:marBottom w:val="0"/>
          <w:divBdr>
            <w:top w:val="none" w:sz="0" w:space="0" w:color="auto"/>
            <w:left w:val="none" w:sz="0" w:space="0" w:color="auto"/>
            <w:bottom w:val="none" w:sz="0" w:space="0" w:color="auto"/>
            <w:right w:val="none" w:sz="0" w:space="0" w:color="auto"/>
          </w:divBdr>
        </w:div>
        <w:div w:id="1850369239">
          <w:marLeft w:val="640"/>
          <w:marRight w:val="0"/>
          <w:marTop w:val="0"/>
          <w:marBottom w:val="0"/>
          <w:divBdr>
            <w:top w:val="none" w:sz="0" w:space="0" w:color="auto"/>
            <w:left w:val="none" w:sz="0" w:space="0" w:color="auto"/>
            <w:bottom w:val="none" w:sz="0" w:space="0" w:color="auto"/>
            <w:right w:val="none" w:sz="0" w:space="0" w:color="auto"/>
          </w:divBdr>
        </w:div>
        <w:div w:id="735280265">
          <w:marLeft w:val="640"/>
          <w:marRight w:val="0"/>
          <w:marTop w:val="0"/>
          <w:marBottom w:val="0"/>
          <w:divBdr>
            <w:top w:val="none" w:sz="0" w:space="0" w:color="auto"/>
            <w:left w:val="none" w:sz="0" w:space="0" w:color="auto"/>
            <w:bottom w:val="none" w:sz="0" w:space="0" w:color="auto"/>
            <w:right w:val="none" w:sz="0" w:space="0" w:color="auto"/>
          </w:divBdr>
        </w:div>
        <w:div w:id="905382506">
          <w:marLeft w:val="640"/>
          <w:marRight w:val="0"/>
          <w:marTop w:val="0"/>
          <w:marBottom w:val="0"/>
          <w:divBdr>
            <w:top w:val="none" w:sz="0" w:space="0" w:color="auto"/>
            <w:left w:val="none" w:sz="0" w:space="0" w:color="auto"/>
            <w:bottom w:val="none" w:sz="0" w:space="0" w:color="auto"/>
            <w:right w:val="none" w:sz="0" w:space="0" w:color="auto"/>
          </w:divBdr>
        </w:div>
        <w:div w:id="110975133">
          <w:marLeft w:val="640"/>
          <w:marRight w:val="0"/>
          <w:marTop w:val="0"/>
          <w:marBottom w:val="0"/>
          <w:divBdr>
            <w:top w:val="none" w:sz="0" w:space="0" w:color="auto"/>
            <w:left w:val="none" w:sz="0" w:space="0" w:color="auto"/>
            <w:bottom w:val="none" w:sz="0" w:space="0" w:color="auto"/>
            <w:right w:val="none" w:sz="0" w:space="0" w:color="auto"/>
          </w:divBdr>
        </w:div>
        <w:div w:id="476454880">
          <w:marLeft w:val="640"/>
          <w:marRight w:val="0"/>
          <w:marTop w:val="0"/>
          <w:marBottom w:val="0"/>
          <w:divBdr>
            <w:top w:val="none" w:sz="0" w:space="0" w:color="auto"/>
            <w:left w:val="none" w:sz="0" w:space="0" w:color="auto"/>
            <w:bottom w:val="none" w:sz="0" w:space="0" w:color="auto"/>
            <w:right w:val="none" w:sz="0" w:space="0" w:color="auto"/>
          </w:divBdr>
        </w:div>
        <w:div w:id="1540627260">
          <w:marLeft w:val="640"/>
          <w:marRight w:val="0"/>
          <w:marTop w:val="0"/>
          <w:marBottom w:val="0"/>
          <w:divBdr>
            <w:top w:val="none" w:sz="0" w:space="0" w:color="auto"/>
            <w:left w:val="none" w:sz="0" w:space="0" w:color="auto"/>
            <w:bottom w:val="none" w:sz="0" w:space="0" w:color="auto"/>
            <w:right w:val="none" w:sz="0" w:space="0" w:color="auto"/>
          </w:divBdr>
        </w:div>
        <w:div w:id="1786801825">
          <w:marLeft w:val="640"/>
          <w:marRight w:val="0"/>
          <w:marTop w:val="0"/>
          <w:marBottom w:val="0"/>
          <w:divBdr>
            <w:top w:val="none" w:sz="0" w:space="0" w:color="auto"/>
            <w:left w:val="none" w:sz="0" w:space="0" w:color="auto"/>
            <w:bottom w:val="none" w:sz="0" w:space="0" w:color="auto"/>
            <w:right w:val="none" w:sz="0" w:space="0" w:color="auto"/>
          </w:divBdr>
        </w:div>
        <w:div w:id="804590810">
          <w:marLeft w:val="640"/>
          <w:marRight w:val="0"/>
          <w:marTop w:val="0"/>
          <w:marBottom w:val="0"/>
          <w:divBdr>
            <w:top w:val="none" w:sz="0" w:space="0" w:color="auto"/>
            <w:left w:val="none" w:sz="0" w:space="0" w:color="auto"/>
            <w:bottom w:val="none" w:sz="0" w:space="0" w:color="auto"/>
            <w:right w:val="none" w:sz="0" w:space="0" w:color="auto"/>
          </w:divBdr>
        </w:div>
        <w:div w:id="246619236">
          <w:marLeft w:val="640"/>
          <w:marRight w:val="0"/>
          <w:marTop w:val="0"/>
          <w:marBottom w:val="0"/>
          <w:divBdr>
            <w:top w:val="none" w:sz="0" w:space="0" w:color="auto"/>
            <w:left w:val="none" w:sz="0" w:space="0" w:color="auto"/>
            <w:bottom w:val="none" w:sz="0" w:space="0" w:color="auto"/>
            <w:right w:val="none" w:sz="0" w:space="0" w:color="auto"/>
          </w:divBdr>
        </w:div>
        <w:div w:id="1136414303">
          <w:marLeft w:val="640"/>
          <w:marRight w:val="0"/>
          <w:marTop w:val="0"/>
          <w:marBottom w:val="0"/>
          <w:divBdr>
            <w:top w:val="none" w:sz="0" w:space="0" w:color="auto"/>
            <w:left w:val="none" w:sz="0" w:space="0" w:color="auto"/>
            <w:bottom w:val="none" w:sz="0" w:space="0" w:color="auto"/>
            <w:right w:val="none" w:sz="0" w:space="0" w:color="auto"/>
          </w:divBdr>
        </w:div>
        <w:div w:id="932782428">
          <w:marLeft w:val="640"/>
          <w:marRight w:val="0"/>
          <w:marTop w:val="0"/>
          <w:marBottom w:val="0"/>
          <w:divBdr>
            <w:top w:val="none" w:sz="0" w:space="0" w:color="auto"/>
            <w:left w:val="none" w:sz="0" w:space="0" w:color="auto"/>
            <w:bottom w:val="none" w:sz="0" w:space="0" w:color="auto"/>
            <w:right w:val="none" w:sz="0" w:space="0" w:color="auto"/>
          </w:divBdr>
        </w:div>
        <w:div w:id="1518495988">
          <w:marLeft w:val="640"/>
          <w:marRight w:val="0"/>
          <w:marTop w:val="0"/>
          <w:marBottom w:val="0"/>
          <w:divBdr>
            <w:top w:val="none" w:sz="0" w:space="0" w:color="auto"/>
            <w:left w:val="none" w:sz="0" w:space="0" w:color="auto"/>
            <w:bottom w:val="none" w:sz="0" w:space="0" w:color="auto"/>
            <w:right w:val="none" w:sz="0" w:space="0" w:color="auto"/>
          </w:divBdr>
        </w:div>
        <w:div w:id="1919974521">
          <w:marLeft w:val="640"/>
          <w:marRight w:val="0"/>
          <w:marTop w:val="0"/>
          <w:marBottom w:val="0"/>
          <w:divBdr>
            <w:top w:val="none" w:sz="0" w:space="0" w:color="auto"/>
            <w:left w:val="none" w:sz="0" w:space="0" w:color="auto"/>
            <w:bottom w:val="none" w:sz="0" w:space="0" w:color="auto"/>
            <w:right w:val="none" w:sz="0" w:space="0" w:color="auto"/>
          </w:divBdr>
        </w:div>
        <w:div w:id="1662268201">
          <w:marLeft w:val="640"/>
          <w:marRight w:val="0"/>
          <w:marTop w:val="0"/>
          <w:marBottom w:val="0"/>
          <w:divBdr>
            <w:top w:val="none" w:sz="0" w:space="0" w:color="auto"/>
            <w:left w:val="none" w:sz="0" w:space="0" w:color="auto"/>
            <w:bottom w:val="none" w:sz="0" w:space="0" w:color="auto"/>
            <w:right w:val="none" w:sz="0" w:space="0" w:color="auto"/>
          </w:divBdr>
        </w:div>
        <w:div w:id="899244393">
          <w:marLeft w:val="640"/>
          <w:marRight w:val="0"/>
          <w:marTop w:val="0"/>
          <w:marBottom w:val="0"/>
          <w:divBdr>
            <w:top w:val="none" w:sz="0" w:space="0" w:color="auto"/>
            <w:left w:val="none" w:sz="0" w:space="0" w:color="auto"/>
            <w:bottom w:val="none" w:sz="0" w:space="0" w:color="auto"/>
            <w:right w:val="none" w:sz="0" w:space="0" w:color="auto"/>
          </w:divBdr>
        </w:div>
        <w:div w:id="701320188">
          <w:marLeft w:val="640"/>
          <w:marRight w:val="0"/>
          <w:marTop w:val="0"/>
          <w:marBottom w:val="0"/>
          <w:divBdr>
            <w:top w:val="none" w:sz="0" w:space="0" w:color="auto"/>
            <w:left w:val="none" w:sz="0" w:space="0" w:color="auto"/>
            <w:bottom w:val="none" w:sz="0" w:space="0" w:color="auto"/>
            <w:right w:val="none" w:sz="0" w:space="0" w:color="auto"/>
          </w:divBdr>
        </w:div>
        <w:div w:id="420759690">
          <w:marLeft w:val="640"/>
          <w:marRight w:val="0"/>
          <w:marTop w:val="0"/>
          <w:marBottom w:val="0"/>
          <w:divBdr>
            <w:top w:val="none" w:sz="0" w:space="0" w:color="auto"/>
            <w:left w:val="none" w:sz="0" w:space="0" w:color="auto"/>
            <w:bottom w:val="none" w:sz="0" w:space="0" w:color="auto"/>
            <w:right w:val="none" w:sz="0" w:space="0" w:color="auto"/>
          </w:divBdr>
        </w:div>
        <w:div w:id="1789204093">
          <w:marLeft w:val="640"/>
          <w:marRight w:val="0"/>
          <w:marTop w:val="0"/>
          <w:marBottom w:val="0"/>
          <w:divBdr>
            <w:top w:val="none" w:sz="0" w:space="0" w:color="auto"/>
            <w:left w:val="none" w:sz="0" w:space="0" w:color="auto"/>
            <w:bottom w:val="none" w:sz="0" w:space="0" w:color="auto"/>
            <w:right w:val="none" w:sz="0" w:space="0" w:color="auto"/>
          </w:divBdr>
        </w:div>
        <w:div w:id="900409853">
          <w:marLeft w:val="640"/>
          <w:marRight w:val="0"/>
          <w:marTop w:val="0"/>
          <w:marBottom w:val="0"/>
          <w:divBdr>
            <w:top w:val="none" w:sz="0" w:space="0" w:color="auto"/>
            <w:left w:val="none" w:sz="0" w:space="0" w:color="auto"/>
            <w:bottom w:val="none" w:sz="0" w:space="0" w:color="auto"/>
            <w:right w:val="none" w:sz="0" w:space="0" w:color="auto"/>
          </w:divBdr>
        </w:div>
        <w:div w:id="1422219535">
          <w:marLeft w:val="640"/>
          <w:marRight w:val="0"/>
          <w:marTop w:val="0"/>
          <w:marBottom w:val="0"/>
          <w:divBdr>
            <w:top w:val="none" w:sz="0" w:space="0" w:color="auto"/>
            <w:left w:val="none" w:sz="0" w:space="0" w:color="auto"/>
            <w:bottom w:val="none" w:sz="0" w:space="0" w:color="auto"/>
            <w:right w:val="none" w:sz="0" w:space="0" w:color="auto"/>
          </w:divBdr>
        </w:div>
        <w:div w:id="1056245077">
          <w:marLeft w:val="640"/>
          <w:marRight w:val="0"/>
          <w:marTop w:val="0"/>
          <w:marBottom w:val="0"/>
          <w:divBdr>
            <w:top w:val="none" w:sz="0" w:space="0" w:color="auto"/>
            <w:left w:val="none" w:sz="0" w:space="0" w:color="auto"/>
            <w:bottom w:val="none" w:sz="0" w:space="0" w:color="auto"/>
            <w:right w:val="none" w:sz="0" w:space="0" w:color="auto"/>
          </w:divBdr>
        </w:div>
        <w:div w:id="163710425">
          <w:marLeft w:val="640"/>
          <w:marRight w:val="0"/>
          <w:marTop w:val="0"/>
          <w:marBottom w:val="0"/>
          <w:divBdr>
            <w:top w:val="none" w:sz="0" w:space="0" w:color="auto"/>
            <w:left w:val="none" w:sz="0" w:space="0" w:color="auto"/>
            <w:bottom w:val="none" w:sz="0" w:space="0" w:color="auto"/>
            <w:right w:val="none" w:sz="0" w:space="0" w:color="auto"/>
          </w:divBdr>
        </w:div>
        <w:div w:id="1450588408">
          <w:marLeft w:val="640"/>
          <w:marRight w:val="0"/>
          <w:marTop w:val="0"/>
          <w:marBottom w:val="0"/>
          <w:divBdr>
            <w:top w:val="none" w:sz="0" w:space="0" w:color="auto"/>
            <w:left w:val="none" w:sz="0" w:space="0" w:color="auto"/>
            <w:bottom w:val="none" w:sz="0" w:space="0" w:color="auto"/>
            <w:right w:val="none" w:sz="0" w:space="0" w:color="auto"/>
          </w:divBdr>
        </w:div>
        <w:div w:id="433207600">
          <w:marLeft w:val="640"/>
          <w:marRight w:val="0"/>
          <w:marTop w:val="0"/>
          <w:marBottom w:val="0"/>
          <w:divBdr>
            <w:top w:val="none" w:sz="0" w:space="0" w:color="auto"/>
            <w:left w:val="none" w:sz="0" w:space="0" w:color="auto"/>
            <w:bottom w:val="none" w:sz="0" w:space="0" w:color="auto"/>
            <w:right w:val="none" w:sz="0" w:space="0" w:color="auto"/>
          </w:divBdr>
        </w:div>
        <w:div w:id="219248683">
          <w:marLeft w:val="640"/>
          <w:marRight w:val="0"/>
          <w:marTop w:val="0"/>
          <w:marBottom w:val="0"/>
          <w:divBdr>
            <w:top w:val="none" w:sz="0" w:space="0" w:color="auto"/>
            <w:left w:val="none" w:sz="0" w:space="0" w:color="auto"/>
            <w:bottom w:val="none" w:sz="0" w:space="0" w:color="auto"/>
            <w:right w:val="none" w:sz="0" w:space="0" w:color="auto"/>
          </w:divBdr>
        </w:div>
        <w:div w:id="654257761">
          <w:marLeft w:val="640"/>
          <w:marRight w:val="0"/>
          <w:marTop w:val="0"/>
          <w:marBottom w:val="0"/>
          <w:divBdr>
            <w:top w:val="none" w:sz="0" w:space="0" w:color="auto"/>
            <w:left w:val="none" w:sz="0" w:space="0" w:color="auto"/>
            <w:bottom w:val="none" w:sz="0" w:space="0" w:color="auto"/>
            <w:right w:val="none" w:sz="0" w:space="0" w:color="auto"/>
          </w:divBdr>
        </w:div>
        <w:div w:id="1585720732">
          <w:marLeft w:val="640"/>
          <w:marRight w:val="0"/>
          <w:marTop w:val="0"/>
          <w:marBottom w:val="0"/>
          <w:divBdr>
            <w:top w:val="none" w:sz="0" w:space="0" w:color="auto"/>
            <w:left w:val="none" w:sz="0" w:space="0" w:color="auto"/>
            <w:bottom w:val="none" w:sz="0" w:space="0" w:color="auto"/>
            <w:right w:val="none" w:sz="0" w:space="0" w:color="auto"/>
          </w:divBdr>
        </w:div>
        <w:div w:id="1462573275">
          <w:marLeft w:val="640"/>
          <w:marRight w:val="0"/>
          <w:marTop w:val="0"/>
          <w:marBottom w:val="0"/>
          <w:divBdr>
            <w:top w:val="none" w:sz="0" w:space="0" w:color="auto"/>
            <w:left w:val="none" w:sz="0" w:space="0" w:color="auto"/>
            <w:bottom w:val="none" w:sz="0" w:space="0" w:color="auto"/>
            <w:right w:val="none" w:sz="0" w:space="0" w:color="auto"/>
          </w:divBdr>
        </w:div>
        <w:div w:id="242642706">
          <w:marLeft w:val="640"/>
          <w:marRight w:val="0"/>
          <w:marTop w:val="0"/>
          <w:marBottom w:val="0"/>
          <w:divBdr>
            <w:top w:val="none" w:sz="0" w:space="0" w:color="auto"/>
            <w:left w:val="none" w:sz="0" w:space="0" w:color="auto"/>
            <w:bottom w:val="none" w:sz="0" w:space="0" w:color="auto"/>
            <w:right w:val="none" w:sz="0" w:space="0" w:color="auto"/>
          </w:divBdr>
        </w:div>
        <w:div w:id="836073451">
          <w:marLeft w:val="640"/>
          <w:marRight w:val="0"/>
          <w:marTop w:val="0"/>
          <w:marBottom w:val="0"/>
          <w:divBdr>
            <w:top w:val="none" w:sz="0" w:space="0" w:color="auto"/>
            <w:left w:val="none" w:sz="0" w:space="0" w:color="auto"/>
            <w:bottom w:val="none" w:sz="0" w:space="0" w:color="auto"/>
            <w:right w:val="none" w:sz="0" w:space="0" w:color="auto"/>
          </w:divBdr>
        </w:div>
        <w:div w:id="420103544">
          <w:marLeft w:val="640"/>
          <w:marRight w:val="0"/>
          <w:marTop w:val="0"/>
          <w:marBottom w:val="0"/>
          <w:divBdr>
            <w:top w:val="none" w:sz="0" w:space="0" w:color="auto"/>
            <w:left w:val="none" w:sz="0" w:space="0" w:color="auto"/>
            <w:bottom w:val="none" w:sz="0" w:space="0" w:color="auto"/>
            <w:right w:val="none" w:sz="0" w:space="0" w:color="auto"/>
          </w:divBdr>
        </w:div>
        <w:div w:id="760492085">
          <w:marLeft w:val="640"/>
          <w:marRight w:val="0"/>
          <w:marTop w:val="0"/>
          <w:marBottom w:val="0"/>
          <w:divBdr>
            <w:top w:val="none" w:sz="0" w:space="0" w:color="auto"/>
            <w:left w:val="none" w:sz="0" w:space="0" w:color="auto"/>
            <w:bottom w:val="none" w:sz="0" w:space="0" w:color="auto"/>
            <w:right w:val="none" w:sz="0" w:space="0" w:color="auto"/>
          </w:divBdr>
        </w:div>
        <w:div w:id="1905992135">
          <w:marLeft w:val="640"/>
          <w:marRight w:val="0"/>
          <w:marTop w:val="0"/>
          <w:marBottom w:val="0"/>
          <w:divBdr>
            <w:top w:val="none" w:sz="0" w:space="0" w:color="auto"/>
            <w:left w:val="none" w:sz="0" w:space="0" w:color="auto"/>
            <w:bottom w:val="none" w:sz="0" w:space="0" w:color="auto"/>
            <w:right w:val="none" w:sz="0" w:space="0" w:color="auto"/>
          </w:divBdr>
        </w:div>
        <w:div w:id="1871458223">
          <w:marLeft w:val="640"/>
          <w:marRight w:val="0"/>
          <w:marTop w:val="0"/>
          <w:marBottom w:val="0"/>
          <w:divBdr>
            <w:top w:val="none" w:sz="0" w:space="0" w:color="auto"/>
            <w:left w:val="none" w:sz="0" w:space="0" w:color="auto"/>
            <w:bottom w:val="none" w:sz="0" w:space="0" w:color="auto"/>
            <w:right w:val="none" w:sz="0" w:space="0" w:color="auto"/>
          </w:divBdr>
        </w:div>
        <w:div w:id="1676033114">
          <w:marLeft w:val="640"/>
          <w:marRight w:val="0"/>
          <w:marTop w:val="0"/>
          <w:marBottom w:val="0"/>
          <w:divBdr>
            <w:top w:val="none" w:sz="0" w:space="0" w:color="auto"/>
            <w:left w:val="none" w:sz="0" w:space="0" w:color="auto"/>
            <w:bottom w:val="none" w:sz="0" w:space="0" w:color="auto"/>
            <w:right w:val="none" w:sz="0" w:space="0" w:color="auto"/>
          </w:divBdr>
        </w:div>
        <w:div w:id="1627926421">
          <w:marLeft w:val="640"/>
          <w:marRight w:val="0"/>
          <w:marTop w:val="0"/>
          <w:marBottom w:val="0"/>
          <w:divBdr>
            <w:top w:val="none" w:sz="0" w:space="0" w:color="auto"/>
            <w:left w:val="none" w:sz="0" w:space="0" w:color="auto"/>
            <w:bottom w:val="none" w:sz="0" w:space="0" w:color="auto"/>
            <w:right w:val="none" w:sz="0" w:space="0" w:color="auto"/>
          </w:divBdr>
        </w:div>
        <w:div w:id="217937614">
          <w:marLeft w:val="640"/>
          <w:marRight w:val="0"/>
          <w:marTop w:val="0"/>
          <w:marBottom w:val="0"/>
          <w:divBdr>
            <w:top w:val="none" w:sz="0" w:space="0" w:color="auto"/>
            <w:left w:val="none" w:sz="0" w:space="0" w:color="auto"/>
            <w:bottom w:val="none" w:sz="0" w:space="0" w:color="auto"/>
            <w:right w:val="none" w:sz="0" w:space="0" w:color="auto"/>
          </w:divBdr>
        </w:div>
        <w:div w:id="1668171196">
          <w:marLeft w:val="640"/>
          <w:marRight w:val="0"/>
          <w:marTop w:val="0"/>
          <w:marBottom w:val="0"/>
          <w:divBdr>
            <w:top w:val="none" w:sz="0" w:space="0" w:color="auto"/>
            <w:left w:val="none" w:sz="0" w:space="0" w:color="auto"/>
            <w:bottom w:val="none" w:sz="0" w:space="0" w:color="auto"/>
            <w:right w:val="none" w:sz="0" w:space="0" w:color="auto"/>
          </w:divBdr>
        </w:div>
        <w:div w:id="1507937543">
          <w:marLeft w:val="640"/>
          <w:marRight w:val="0"/>
          <w:marTop w:val="0"/>
          <w:marBottom w:val="0"/>
          <w:divBdr>
            <w:top w:val="none" w:sz="0" w:space="0" w:color="auto"/>
            <w:left w:val="none" w:sz="0" w:space="0" w:color="auto"/>
            <w:bottom w:val="none" w:sz="0" w:space="0" w:color="auto"/>
            <w:right w:val="none" w:sz="0" w:space="0" w:color="auto"/>
          </w:divBdr>
        </w:div>
        <w:div w:id="368145315">
          <w:marLeft w:val="640"/>
          <w:marRight w:val="0"/>
          <w:marTop w:val="0"/>
          <w:marBottom w:val="0"/>
          <w:divBdr>
            <w:top w:val="none" w:sz="0" w:space="0" w:color="auto"/>
            <w:left w:val="none" w:sz="0" w:space="0" w:color="auto"/>
            <w:bottom w:val="none" w:sz="0" w:space="0" w:color="auto"/>
            <w:right w:val="none" w:sz="0" w:space="0" w:color="auto"/>
          </w:divBdr>
        </w:div>
        <w:div w:id="1558709376">
          <w:marLeft w:val="640"/>
          <w:marRight w:val="0"/>
          <w:marTop w:val="0"/>
          <w:marBottom w:val="0"/>
          <w:divBdr>
            <w:top w:val="none" w:sz="0" w:space="0" w:color="auto"/>
            <w:left w:val="none" w:sz="0" w:space="0" w:color="auto"/>
            <w:bottom w:val="none" w:sz="0" w:space="0" w:color="auto"/>
            <w:right w:val="none" w:sz="0" w:space="0" w:color="auto"/>
          </w:divBdr>
        </w:div>
        <w:div w:id="865411363">
          <w:marLeft w:val="640"/>
          <w:marRight w:val="0"/>
          <w:marTop w:val="0"/>
          <w:marBottom w:val="0"/>
          <w:divBdr>
            <w:top w:val="none" w:sz="0" w:space="0" w:color="auto"/>
            <w:left w:val="none" w:sz="0" w:space="0" w:color="auto"/>
            <w:bottom w:val="none" w:sz="0" w:space="0" w:color="auto"/>
            <w:right w:val="none" w:sz="0" w:space="0" w:color="auto"/>
          </w:divBdr>
        </w:div>
        <w:div w:id="1484739912">
          <w:marLeft w:val="640"/>
          <w:marRight w:val="0"/>
          <w:marTop w:val="0"/>
          <w:marBottom w:val="0"/>
          <w:divBdr>
            <w:top w:val="none" w:sz="0" w:space="0" w:color="auto"/>
            <w:left w:val="none" w:sz="0" w:space="0" w:color="auto"/>
            <w:bottom w:val="none" w:sz="0" w:space="0" w:color="auto"/>
            <w:right w:val="none" w:sz="0" w:space="0" w:color="auto"/>
          </w:divBdr>
        </w:div>
        <w:div w:id="1022315550">
          <w:marLeft w:val="640"/>
          <w:marRight w:val="0"/>
          <w:marTop w:val="0"/>
          <w:marBottom w:val="0"/>
          <w:divBdr>
            <w:top w:val="none" w:sz="0" w:space="0" w:color="auto"/>
            <w:left w:val="none" w:sz="0" w:space="0" w:color="auto"/>
            <w:bottom w:val="none" w:sz="0" w:space="0" w:color="auto"/>
            <w:right w:val="none" w:sz="0" w:space="0" w:color="auto"/>
          </w:divBdr>
        </w:div>
        <w:div w:id="1123888072">
          <w:marLeft w:val="640"/>
          <w:marRight w:val="0"/>
          <w:marTop w:val="0"/>
          <w:marBottom w:val="0"/>
          <w:divBdr>
            <w:top w:val="none" w:sz="0" w:space="0" w:color="auto"/>
            <w:left w:val="none" w:sz="0" w:space="0" w:color="auto"/>
            <w:bottom w:val="none" w:sz="0" w:space="0" w:color="auto"/>
            <w:right w:val="none" w:sz="0" w:space="0" w:color="auto"/>
          </w:divBdr>
        </w:div>
        <w:div w:id="914365485">
          <w:marLeft w:val="640"/>
          <w:marRight w:val="0"/>
          <w:marTop w:val="0"/>
          <w:marBottom w:val="0"/>
          <w:divBdr>
            <w:top w:val="none" w:sz="0" w:space="0" w:color="auto"/>
            <w:left w:val="none" w:sz="0" w:space="0" w:color="auto"/>
            <w:bottom w:val="none" w:sz="0" w:space="0" w:color="auto"/>
            <w:right w:val="none" w:sz="0" w:space="0" w:color="auto"/>
          </w:divBdr>
        </w:div>
        <w:div w:id="44724338">
          <w:marLeft w:val="640"/>
          <w:marRight w:val="0"/>
          <w:marTop w:val="0"/>
          <w:marBottom w:val="0"/>
          <w:divBdr>
            <w:top w:val="none" w:sz="0" w:space="0" w:color="auto"/>
            <w:left w:val="none" w:sz="0" w:space="0" w:color="auto"/>
            <w:bottom w:val="none" w:sz="0" w:space="0" w:color="auto"/>
            <w:right w:val="none" w:sz="0" w:space="0" w:color="auto"/>
          </w:divBdr>
        </w:div>
        <w:div w:id="2050298970">
          <w:marLeft w:val="640"/>
          <w:marRight w:val="0"/>
          <w:marTop w:val="0"/>
          <w:marBottom w:val="0"/>
          <w:divBdr>
            <w:top w:val="none" w:sz="0" w:space="0" w:color="auto"/>
            <w:left w:val="none" w:sz="0" w:space="0" w:color="auto"/>
            <w:bottom w:val="none" w:sz="0" w:space="0" w:color="auto"/>
            <w:right w:val="none" w:sz="0" w:space="0" w:color="auto"/>
          </w:divBdr>
        </w:div>
        <w:div w:id="1595360221">
          <w:marLeft w:val="640"/>
          <w:marRight w:val="0"/>
          <w:marTop w:val="0"/>
          <w:marBottom w:val="0"/>
          <w:divBdr>
            <w:top w:val="none" w:sz="0" w:space="0" w:color="auto"/>
            <w:left w:val="none" w:sz="0" w:space="0" w:color="auto"/>
            <w:bottom w:val="none" w:sz="0" w:space="0" w:color="auto"/>
            <w:right w:val="none" w:sz="0" w:space="0" w:color="auto"/>
          </w:divBdr>
        </w:div>
        <w:div w:id="335694321">
          <w:marLeft w:val="640"/>
          <w:marRight w:val="0"/>
          <w:marTop w:val="0"/>
          <w:marBottom w:val="0"/>
          <w:divBdr>
            <w:top w:val="none" w:sz="0" w:space="0" w:color="auto"/>
            <w:left w:val="none" w:sz="0" w:space="0" w:color="auto"/>
            <w:bottom w:val="none" w:sz="0" w:space="0" w:color="auto"/>
            <w:right w:val="none" w:sz="0" w:space="0" w:color="auto"/>
          </w:divBdr>
        </w:div>
        <w:div w:id="917717571">
          <w:marLeft w:val="640"/>
          <w:marRight w:val="0"/>
          <w:marTop w:val="0"/>
          <w:marBottom w:val="0"/>
          <w:divBdr>
            <w:top w:val="none" w:sz="0" w:space="0" w:color="auto"/>
            <w:left w:val="none" w:sz="0" w:space="0" w:color="auto"/>
            <w:bottom w:val="none" w:sz="0" w:space="0" w:color="auto"/>
            <w:right w:val="none" w:sz="0" w:space="0" w:color="auto"/>
          </w:divBdr>
        </w:div>
        <w:div w:id="371393242">
          <w:marLeft w:val="640"/>
          <w:marRight w:val="0"/>
          <w:marTop w:val="0"/>
          <w:marBottom w:val="0"/>
          <w:divBdr>
            <w:top w:val="none" w:sz="0" w:space="0" w:color="auto"/>
            <w:left w:val="none" w:sz="0" w:space="0" w:color="auto"/>
            <w:bottom w:val="none" w:sz="0" w:space="0" w:color="auto"/>
            <w:right w:val="none" w:sz="0" w:space="0" w:color="auto"/>
          </w:divBdr>
        </w:div>
        <w:div w:id="1544907636">
          <w:marLeft w:val="640"/>
          <w:marRight w:val="0"/>
          <w:marTop w:val="0"/>
          <w:marBottom w:val="0"/>
          <w:divBdr>
            <w:top w:val="none" w:sz="0" w:space="0" w:color="auto"/>
            <w:left w:val="none" w:sz="0" w:space="0" w:color="auto"/>
            <w:bottom w:val="none" w:sz="0" w:space="0" w:color="auto"/>
            <w:right w:val="none" w:sz="0" w:space="0" w:color="auto"/>
          </w:divBdr>
        </w:div>
        <w:div w:id="1741828245">
          <w:marLeft w:val="640"/>
          <w:marRight w:val="0"/>
          <w:marTop w:val="0"/>
          <w:marBottom w:val="0"/>
          <w:divBdr>
            <w:top w:val="none" w:sz="0" w:space="0" w:color="auto"/>
            <w:left w:val="none" w:sz="0" w:space="0" w:color="auto"/>
            <w:bottom w:val="none" w:sz="0" w:space="0" w:color="auto"/>
            <w:right w:val="none" w:sz="0" w:space="0" w:color="auto"/>
          </w:divBdr>
        </w:div>
        <w:div w:id="1397314803">
          <w:marLeft w:val="640"/>
          <w:marRight w:val="0"/>
          <w:marTop w:val="0"/>
          <w:marBottom w:val="0"/>
          <w:divBdr>
            <w:top w:val="none" w:sz="0" w:space="0" w:color="auto"/>
            <w:left w:val="none" w:sz="0" w:space="0" w:color="auto"/>
            <w:bottom w:val="none" w:sz="0" w:space="0" w:color="auto"/>
            <w:right w:val="none" w:sz="0" w:space="0" w:color="auto"/>
          </w:divBdr>
        </w:div>
        <w:div w:id="57945301">
          <w:marLeft w:val="640"/>
          <w:marRight w:val="0"/>
          <w:marTop w:val="0"/>
          <w:marBottom w:val="0"/>
          <w:divBdr>
            <w:top w:val="none" w:sz="0" w:space="0" w:color="auto"/>
            <w:left w:val="none" w:sz="0" w:space="0" w:color="auto"/>
            <w:bottom w:val="none" w:sz="0" w:space="0" w:color="auto"/>
            <w:right w:val="none" w:sz="0" w:space="0" w:color="auto"/>
          </w:divBdr>
        </w:div>
        <w:div w:id="218517408">
          <w:marLeft w:val="640"/>
          <w:marRight w:val="0"/>
          <w:marTop w:val="0"/>
          <w:marBottom w:val="0"/>
          <w:divBdr>
            <w:top w:val="none" w:sz="0" w:space="0" w:color="auto"/>
            <w:left w:val="none" w:sz="0" w:space="0" w:color="auto"/>
            <w:bottom w:val="none" w:sz="0" w:space="0" w:color="auto"/>
            <w:right w:val="none" w:sz="0" w:space="0" w:color="auto"/>
          </w:divBdr>
        </w:div>
        <w:div w:id="1452824428">
          <w:marLeft w:val="640"/>
          <w:marRight w:val="0"/>
          <w:marTop w:val="0"/>
          <w:marBottom w:val="0"/>
          <w:divBdr>
            <w:top w:val="none" w:sz="0" w:space="0" w:color="auto"/>
            <w:left w:val="none" w:sz="0" w:space="0" w:color="auto"/>
            <w:bottom w:val="none" w:sz="0" w:space="0" w:color="auto"/>
            <w:right w:val="none" w:sz="0" w:space="0" w:color="auto"/>
          </w:divBdr>
        </w:div>
        <w:div w:id="1607731865">
          <w:marLeft w:val="640"/>
          <w:marRight w:val="0"/>
          <w:marTop w:val="0"/>
          <w:marBottom w:val="0"/>
          <w:divBdr>
            <w:top w:val="none" w:sz="0" w:space="0" w:color="auto"/>
            <w:left w:val="none" w:sz="0" w:space="0" w:color="auto"/>
            <w:bottom w:val="none" w:sz="0" w:space="0" w:color="auto"/>
            <w:right w:val="none" w:sz="0" w:space="0" w:color="auto"/>
          </w:divBdr>
        </w:div>
        <w:div w:id="184246901">
          <w:marLeft w:val="640"/>
          <w:marRight w:val="0"/>
          <w:marTop w:val="0"/>
          <w:marBottom w:val="0"/>
          <w:divBdr>
            <w:top w:val="none" w:sz="0" w:space="0" w:color="auto"/>
            <w:left w:val="none" w:sz="0" w:space="0" w:color="auto"/>
            <w:bottom w:val="none" w:sz="0" w:space="0" w:color="auto"/>
            <w:right w:val="none" w:sz="0" w:space="0" w:color="auto"/>
          </w:divBdr>
        </w:div>
        <w:div w:id="941299540">
          <w:marLeft w:val="640"/>
          <w:marRight w:val="0"/>
          <w:marTop w:val="0"/>
          <w:marBottom w:val="0"/>
          <w:divBdr>
            <w:top w:val="none" w:sz="0" w:space="0" w:color="auto"/>
            <w:left w:val="none" w:sz="0" w:space="0" w:color="auto"/>
            <w:bottom w:val="none" w:sz="0" w:space="0" w:color="auto"/>
            <w:right w:val="none" w:sz="0" w:space="0" w:color="auto"/>
          </w:divBdr>
        </w:div>
        <w:div w:id="146752758">
          <w:marLeft w:val="640"/>
          <w:marRight w:val="0"/>
          <w:marTop w:val="0"/>
          <w:marBottom w:val="0"/>
          <w:divBdr>
            <w:top w:val="none" w:sz="0" w:space="0" w:color="auto"/>
            <w:left w:val="none" w:sz="0" w:space="0" w:color="auto"/>
            <w:bottom w:val="none" w:sz="0" w:space="0" w:color="auto"/>
            <w:right w:val="none" w:sz="0" w:space="0" w:color="auto"/>
          </w:divBdr>
        </w:div>
        <w:div w:id="1039936776">
          <w:marLeft w:val="640"/>
          <w:marRight w:val="0"/>
          <w:marTop w:val="0"/>
          <w:marBottom w:val="0"/>
          <w:divBdr>
            <w:top w:val="none" w:sz="0" w:space="0" w:color="auto"/>
            <w:left w:val="none" w:sz="0" w:space="0" w:color="auto"/>
            <w:bottom w:val="none" w:sz="0" w:space="0" w:color="auto"/>
            <w:right w:val="none" w:sz="0" w:space="0" w:color="auto"/>
          </w:divBdr>
        </w:div>
        <w:div w:id="816191977">
          <w:marLeft w:val="640"/>
          <w:marRight w:val="0"/>
          <w:marTop w:val="0"/>
          <w:marBottom w:val="0"/>
          <w:divBdr>
            <w:top w:val="none" w:sz="0" w:space="0" w:color="auto"/>
            <w:left w:val="none" w:sz="0" w:space="0" w:color="auto"/>
            <w:bottom w:val="none" w:sz="0" w:space="0" w:color="auto"/>
            <w:right w:val="none" w:sz="0" w:space="0" w:color="auto"/>
          </w:divBdr>
        </w:div>
        <w:div w:id="575866392">
          <w:marLeft w:val="640"/>
          <w:marRight w:val="0"/>
          <w:marTop w:val="0"/>
          <w:marBottom w:val="0"/>
          <w:divBdr>
            <w:top w:val="none" w:sz="0" w:space="0" w:color="auto"/>
            <w:left w:val="none" w:sz="0" w:space="0" w:color="auto"/>
            <w:bottom w:val="none" w:sz="0" w:space="0" w:color="auto"/>
            <w:right w:val="none" w:sz="0" w:space="0" w:color="auto"/>
          </w:divBdr>
        </w:div>
        <w:div w:id="1568959539">
          <w:marLeft w:val="640"/>
          <w:marRight w:val="0"/>
          <w:marTop w:val="0"/>
          <w:marBottom w:val="0"/>
          <w:divBdr>
            <w:top w:val="none" w:sz="0" w:space="0" w:color="auto"/>
            <w:left w:val="none" w:sz="0" w:space="0" w:color="auto"/>
            <w:bottom w:val="none" w:sz="0" w:space="0" w:color="auto"/>
            <w:right w:val="none" w:sz="0" w:space="0" w:color="auto"/>
          </w:divBdr>
        </w:div>
        <w:div w:id="381757195">
          <w:marLeft w:val="640"/>
          <w:marRight w:val="0"/>
          <w:marTop w:val="0"/>
          <w:marBottom w:val="0"/>
          <w:divBdr>
            <w:top w:val="none" w:sz="0" w:space="0" w:color="auto"/>
            <w:left w:val="none" w:sz="0" w:space="0" w:color="auto"/>
            <w:bottom w:val="none" w:sz="0" w:space="0" w:color="auto"/>
            <w:right w:val="none" w:sz="0" w:space="0" w:color="auto"/>
          </w:divBdr>
        </w:div>
        <w:div w:id="1468277649">
          <w:marLeft w:val="640"/>
          <w:marRight w:val="0"/>
          <w:marTop w:val="0"/>
          <w:marBottom w:val="0"/>
          <w:divBdr>
            <w:top w:val="none" w:sz="0" w:space="0" w:color="auto"/>
            <w:left w:val="none" w:sz="0" w:space="0" w:color="auto"/>
            <w:bottom w:val="none" w:sz="0" w:space="0" w:color="auto"/>
            <w:right w:val="none" w:sz="0" w:space="0" w:color="auto"/>
          </w:divBdr>
        </w:div>
        <w:div w:id="1961492612">
          <w:marLeft w:val="640"/>
          <w:marRight w:val="0"/>
          <w:marTop w:val="0"/>
          <w:marBottom w:val="0"/>
          <w:divBdr>
            <w:top w:val="none" w:sz="0" w:space="0" w:color="auto"/>
            <w:left w:val="none" w:sz="0" w:space="0" w:color="auto"/>
            <w:bottom w:val="none" w:sz="0" w:space="0" w:color="auto"/>
            <w:right w:val="none" w:sz="0" w:space="0" w:color="auto"/>
          </w:divBdr>
        </w:div>
        <w:div w:id="1323238458">
          <w:marLeft w:val="640"/>
          <w:marRight w:val="0"/>
          <w:marTop w:val="0"/>
          <w:marBottom w:val="0"/>
          <w:divBdr>
            <w:top w:val="none" w:sz="0" w:space="0" w:color="auto"/>
            <w:left w:val="none" w:sz="0" w:space="0" w:color="auto"/>
            <w:bottom w:val="none" w:sz="0" w:space="0" w:color="auto"/>
            <w:right w:val="none" w:sz="0" w:space="0" w:color="auto"/>
          </w:divBdr>
        </w:div>
        <w:div w:id="809135749">
          <w:marLeft w:val="640"/>
          <w:marRight w:val="0"/>
          <w:marTop w:val="0"/>
          <w:marBottom w:val="0"/>
          <w:divBdr>
            <w:top w:val="none" w:sz="0" w:space="0" w:color="auto"/>
            <w:left w:val="none" w:sz="0" w:space="0" w:color="auto"/>
            <w:bottom w:val="none" w:sz="0" w:space="0" w:color="auto"/>
            <w:right w:val="none" w:sz="0" w:space="0" w:color="auto"/>
          </w:divBdr>
        </w:div>
        <w:div w:id="18552518">
          <w:marLeft w:val="640"/>
          <w:marRight w:val="0"/>
          <w:marTop w:val="0"/>
          <w:marBottom w:val="0"/>
          <w:divBdr>
            <w:top w:val="none" w:sz="0" w:space="0" w:color="auto"/>
            <w:left w:val="none" w:sz="0" w:space="0" w:color="auto"/>
            <w:bottom w:val="none" w:sz="0" w:space="0" w:color="auto"/>
            <w:right w:val="none" w:sz="0" w:space="0" w:color="auto"/>
          </w:divBdr>
        </w:div>
        <w:div w:id="1201699832">
          <w:marLeft w:val="640"/>
          <w:marRight w:val="0"/>
          <w:marTop w:val="0"/>
          <w:marBottom w:val="0"/>
          <w:divBdr>
            <w:top w:val="none" w:sz="0" w:space="0" w:color="auto"/>
            <w:left w:val="none" w:sz="0" w:space="0" w:color="auto"/>
            <w:bottom w:val="none" w:sz="0" w:space="0" w:color="auto"/>
            <w:right w:val="none" w:sz="0" w:space="0" w:color="auto"/>
          </w:divBdr>
        </w:div>
        <w:div w:id="1970090334">
          <w:marLeft w:val="640"/>
          <w:marRight w:val="0"/>
          <w:marTop w:val="0"/>
          <w:marBottom w:val="0"/>
          <w:divBdr>
            <w:top w:val="none" w:sz="0" w:space="0" w:color="auto"/>
            <w:left w:val="none" w:sz="0" w:space="0" w:color="auto"/>
            <w:bottom w:val="none" w:sz="0" w:space="0" w:color="auto"/>
            <w:right w:val="none" w:sz="0" w:space="0" w:color="auto"/>
          </w:divBdr>
        </w:div>
        <w:div w:id="2113744556">
          <w:marLeft w:val="640"/>
          <w:marRight w:val="0"/>
          <w:marTop w:val="0"/>
          <w:marBottom w:val="0"/>
          <w:divBdr>
            <w:top w:val="none" w:sz="0" w:space="0" w:color="auto"/>
            <w:left w:val="none" w:sz="0" w:space="0" w:color="auto"/>
            <w:bottom w:val="none" w:sz="0" w:space="0" w:color="auto"/>
            <w:right w:val="none" w:sz="0" w:space="0" w:color="auto"/>
          </w:divBdr>
        </w:div>
        <w:div w:id="333844282">
          <w:marLeft w:val="640"/>
          <w:marRight w:val="0"/>
          <w:marTop w:val="0"/>
          <w:marBottom w:val="0"/>
          <w:divBdr>
            <w:top w:val="none" w:sz="0" w:space="0" w:color="auto"/>
            <w:left w:val="none" w:sz="0" w:space="0" w:color="auto"/>
            <w:bottom w:val="none" w:sz="0" w:space="0" w:color="auto"/>
            <w:right w:val="none" w:sz="0" w:space="0" w:color="auto"/>
          </w:divBdr>
        </w:div>
        <w:div w:id="1085808401">
          <w:marLeft w:val="640"/>
          <w:marRight w:val="0"/>
          <w:marTop w:val="0"/>
          <w:marBottom w:val="0"/>
          <w:divBdr>
            <w:top w:val="none" w:sz="0" w:space="0" w:color="auto"/>
            <w:left w:val="none" w:sz="0" w:space="0" w:color="auto"/>
            <w:bottom w:val="none" w:sz="0" w:space="0" w:color="auto"/>
            <w:right w:val="none" w:sz="0" w:space="0" w:color="auto"/>
          </w:divBdr>
        </w:div>
        <w:div w:id="1600987023">
          <w:marLeft w:val="640"/>
          <w:marRight w:val="0"/>
          <w:marTop w:val="0"/>
          <w:marBottom w:val="0"/>
          <w:divBdr>
            <w:top w:val="none" w:sz="0" w:space="0" w:color="auto"/>
            <w:left w:val="none" w:sz="0" w:space="0" w:color="auto"/>
            <w:bottom w:val="none" w:sz="0" w:space="0" w:color="auto"/>
            <w:right w:val="none" w:sz="0" w:space="0" w:color="auto"/>
          </w:divBdr>
        </w:div>
        <w:div w:id="1284268997">
          <w:marLeft w:val="640"/>
          <w:marRight w:val="0"/>
          <w:marTop w:val="0"/>
          <w:marBottom w:val="0"/>
          <w:divBdr>
            <w:top w:val="none" w:sz="0" w:space="0" w:color="auto"/>
            <w:left w:val="none" w:sz="0" w:space="0" w:color="auto"/>
            <w:bottom w:val="none" w:sz="0" w:space="0" w:color="auto"/>
            <w:right w:val="none" w:sz="0" w:space="0" w:color="auto"/>
          </w:divBdr>
        </w:div>
        <w:div w:id="705327607">
          <w:marLeft w:val="640"/>
          <w:marRight w:val="0"/>
          <w:marTop w:val="0"/>
          <w:marBottom w:val="0"/>
          <w:divBdr>
            <w:top w:val="none" w:sz="0" w:space="0" w:color="auto"/>
            <w:left w:val="none" w:sz="0" w:space="0" w:color="auto"/>
            <w:bottom w:val="none" w:sz="0" w:space="0" w:color="auto"/>
            <w:right w:val="none" w:sz="0" w:space="0" w:color="auto"/>
          </w:divBdr>
        </w:div>
        <w:div w:id="967126066">
          <w:marLeft w:val="640"/>
          <w:marRight w:val="0"/>
          <w:marTop w:val="0"/>
          <w:marBottom w:val="0"/>
          <w:divBdr>
            <w:top w:val="none" w:sz="0" w:space="0" w:color="auto"/>
            <w:left w:val="none" w:sz="0" w:space="0" w:color="auto"/>
            <w:bottom w:val="none" w:sz="0" w:space="0" w:color="auto"/>
            <w:right w:val="none" w:sz="0" w:space="0" w:color="auto"/>
          </w:divBdr>
        </w:div>
        <w:div w:id="205920493">
          <w:marLeft w:val="640"/>
          <w:marRight w:val="0"/>
          <w:marTop w:val="0"/>
          <w:marBottom w:val="0"/>
          <w:divBdr>
            <w:top w:val="none" w:sz="0" w:space="0" w:color="auto"/>
            <w:left w:val="none" w:sz="0" w:space="0" w:color="auto"/>
            <w:bottom w:val="none" w:sz="0" w:space="0" w:color="auto"/>
            <w:right w:val="none" w:sz="0" w:space="0" w:color="auto"/>
          </w:divBdr>
        </w:div>
        <w:div w:id="1559513638">
          <w:marLeft w:val="640"/>
          <w:marRight w:val="0"/>
          <w:marTop w:val="0"/>
          <w:marBottom w:val="0"/>
          <w:divBdr>
            <w:top w:val="none" w:sz="0" w:space="0" w:color="auto"/>
            <w:left w:val="none" w:sz="0" w:space="0" w:color="auto"/>
            <w:bottom w:val="none" w:sz="0" w:space="0" w:color="auto"/>
            <w:right w:val="none" w:sz="0" w:space="0" w:color="auto"/>
          </w:divBdr>
        </w:div>
        <w:div w:id="553586832">
          <w:marLeft w:val="640"/>
          <w:marRight w:val="0"/>
          <w:marTop w:val="0"/>
          <w:marBottom w:val="0"/>
          <w:divBdr>
            <w:top w:val="none" w:sz="0" w:space="0" w:color="auto"/>
            <w:left w:val="none" w:sz="0" w:space="0" w:color="auto"/>
            <w:bottom w:val="none" w:sz="0" w:space="0" w:color="auto"/>
            <w:right w:val="none" w:sz="0" w:space="0" w:color="auto"/>
          </w:divBdr>
        </w:div>
        <w:div w:id="2091807364">
          <w:marLeft w:val="640"/>
          <w:marRight w:val="0"/>
          <w:marTop w:val="0"/>
          <w:marBottom w:val="0"/>
          <w:divBdr>
            <w:top w:val="none" w:sz="0" w:space="0" w:color="auto"/>
            <w:left w:val="none" w:sz="0" w:space="0" w:color="auto"/>
            <w:bottom w:val="none" w:sz="0" w:space="0" w:color="auto"/>
            <w:right w:val="none" w:sz="0" w:space="0" w:color="auto"/>
          </w:divBdr>
        </w:div>
        <w:div w:id="1591548138">
          <w:marLeft w:val="640"/>
          <w:marRight w:val="0"/>
          <w:marTop w:val="0"/>
          <w:marBottom w:val="0"/>
          <w:divBdr>
            <w:top w:val="none" w:sz="0" w:space="0" w:color="auto"/>
            <w:left w:val="none" w:sz="0" w:space="0" w:color="auto"/>
            <w:bottom w:val="none" w:sz="0" w:space="0" w:color="auto"/>
            <w:right w:val="none" w:sz="0" w:space="0" w:color="auto"/>
          </w:divBdr>
        </w:div>
        <w:div w:id="1692875067">
          <w:marLeft w:val="640"/>
          <w:marRight w:val="0"/>
          <w:marTop w:val="0"/>
          <w:marBottom w:val="0"/>
          <w:divBdr>
            <w:top w:val="none" w:sz="0" w:space="0" w:color="auto"/>
            <w:left w:val="none" w:sz="0" w:space="0" w:color="auto"/>
            <w:bottom w:val="none" w:sz="0" w:space="0" w:color="auto"/>
            <w:right w:val="none" w:sz="0" w:space="0" w:color="auto"/>
          </w:divBdr>
        </w:div>
        <w:div w:id="779254640">
          <w:marLeft w:val="640"/>
          <w:marRight w:val="0"/>
          <w:marTop w:val="0"/>
          <w:marBottom w:val="0"/>
          <w:divBdr>
            <w:top w:val="none" w:sz="0" w:space="0" w:color="auto"/>
            <w:left w:val="none" w:sz="0" w:space="0" w:color="auto"/>
            <w:bottom w:val="none" w:sz="0" w:space="0" w:color="auto"/>
            <w:right w:val="none" w:sz="0" w:space="0" w:color="auto"/>
          </w:divBdr>
        </w:div>
        <w:div w:id="359822059">
          <w:marLeft w:val="640"/>
          <w:marRight w:val="0"/>
          <w:marTop w:val="0"/>
          <w:marBottom w:val="0"/>
          <w:divBdr>
            <w:top w:val="none" w:sz="0" w:space="0" w:color="auto"/>
            <w:left w:val="none" w:sz="0" w:space="0" w:color="auto"/>
            <w:bottom w:val="none" w:sz="0" w:space="0" w:color="auto"/>
            <w:right w:val="none" w:sz="0" w:space="0" w:color="auto"/>
          </w:divBdr>
        </w:div>
        <w:div w:id="1572236042">
          <w:marLeft w:val="640"/>
          <w:marRight w:val="0"/>
          <w:marTop w:val="0"/>
          <w:marBottom w:val="0"/>
          <w:divBdr>
            <w:top w:val="none" w:sz="0" w:space="0" w:color="auto"/>
            <w:left w:val="none" w:sz="0" w:space="0" w:color="auto"/>
            <w:bottom w:val="none" w:sz="0" w:space="0" w:color="auto"/>
            <w:right w:val="none" w:sz="0" w:space="0" w:color="auto"/>
          </w:divBdr>
        </w:div>
        <w:div w:id="143551191">
          <w:marLeft w:val="640"/>
          <w:marRight w:val="0"/>
          <w:marTop w:val="0"/>
          <w:marBottom w:val="0"/>
          <w:divBdr>
            <w:top w:val="none" w:sz="0" w:space="0" w:color="auto"/>
            <w:left w:val="none" w:sz="0" w:space="0" w:color="auto"/>
            <w:bottom w:val="none" w:sz="0" w:space="0" w:color="auto"/>
            <w:right w:val="none" w:sz="0" w:space="0" w:color="auto"/>
          </w:divBdr>
        </w:div>
        <w:div w:id="1702366125">
          <w:marLeft w:val="640"/>
          <w:marRight w:val="0"/>
          <w:marTop w:val="0"/>
          <w:marBottom w:val="0"/>
          <w:divBdr>
            <w:top w:val="none" w:sz="0" w:space="0" w:color="auto"/>
            <w:left w:val="none" w:sz="0" w:space="0" w:color="auto"/>
            <w:bottom w:val="none" w:sz="0" w:space="0" w:color="auto"/>
            <w:right w:val="none" w:sz="0" w:space="0" w:color="auto"/>
          </w:divBdr>
        </w:div>
        <w:div w:id="1890723040">
          <w:marLeft w:val="640"/>
          <w:marRight w:val="0"/>
          <w:marTop w:val="0"/>
          <w:marBottom w:val="0"/>
          <w:divBdr>
            <w:top w:val="none" w:sz="0" w:space="0" w:color="auto"/>
            <w:left w:val="none" w:sz="0" w:space="0" w:color="auto"/>
            <w:bottom w:val="none" w:sz="0" w:space="0" w:color="auto"/>
            <w:right w:val="none" w:sz="0" w:space="0" w:color="auto"/>
          </w:divBdr>
        </w:div>
        <w:div w:id="1250387260">
          <w:marLeft w:val="640"/>
          <w:marRight w:val="0"/>
          <w:marTop w:val="0"/>
          <w:marBottom w:val="0"/>
          <w:divBdr>
            <w:top w:val="none" w:sz="0" w:space="0" w:color="auto"/>
            <w:left w:val="none" w:sz="0" w:space="0" w:color="auto"/>
            <w:bottom w:val="none" w:sz="0" w:space="0" w:color="auto"/>
            <w:right w:val="none" w:sz="0" w:space="0" w:color="auto"/>
          </w:divBdr>
        </w:div>
        <w:div w:id="1179740091">
          <w:marLeft w:val="640"/>
          <w:marRight w:val="0"/>
          <w:marTop w:val="0"/>
          <w:marBottom w:val="0"/>
          <w:divBdr>
            <w:top w:val="none" w:sz="0" w:space="0" w:color="auto"/>
            <w:left w:val="none" w:sz="0" w:space="0" w:color="auto"/>
            <w:bottom w:val="none" w:sz="0" w:space="0" w:color="auto"/>
            <w:right w:val="none" w:sz="0" w:space="0" w:color="auto"/>
          </w:divBdr>
        </w:div>
        <w:div w:id="681589983">
          <w:marLeft w:val="640"/>
          <w:marRight w:val="0"/>
          <w:marTop w:val="0"/>
          <w:marBottom w:val="0"/>
          <w:divBdr>
            <w:top w:val="none" w:sz="0" w:space="0" w:color="auto"/>
            <w:left w:val="none" w:sz="0" w:space="0" w:color="auto"/>
            <w:bottom w:val="none" w:sz="0" w:space="0" w:color="auto"/>
            <w:right w:val="none" w:sz="0" w:space="0" w:color="auto"/>
          </w:divBdr>
        </w:div>
        <w:div w:id="1659379673">
          <w:marLeft w:val="640"/>
          <w:marRight w:val="0"/>
          <w:marTop w:val="0"/>
          <w:marBottom w:val="0"/>
          <w:divBdr>
            <w:top w:val="none" w:sz="0" w:space="0" w:color="auto"/>
            <w:left w:val="none" w:sz="0" w:space="0" w:color="auto"/>
            <w:bottom w:val="none" w:sz="0" w:space="0" w:color="auto"/>
            <w:right w:val="none" w:sz="0" w:space="0" w:color="auto"/>
          </w:divBdr>
        </w:div>
        <w:div w:id="1265263141">
          <w:marLeft w:val="640"/>
          <w:marRight w:val="0"/>
          <w:marTop w:val="0"/>
          <w:marBottom w:val="0"/>
          <w:divBdr>
            <w:top w:val="none" w:sz="0" w:space="0" w:color="auto"/>
            <w:left w:val="none" w:sz="0" w:space="0" w:color="auto"/>
            <w:bottom w:val="none" w:sz="0" w:space="0" w:color="auto"/>
            <w:right w:val="none" w:sz="0" w:space="0" w:color="auto"/>
          </w:divBdr>
        </w:div>
        <w:div w:id="1372681246">
          <w:marLeft w:val="640"/>
          <w:marRight w:val="0"/>
          <w:marTop w:val="0"/>
          <w:marBottom w:val="0"/>
          <w:divBdr>
            <w:top w:val="none" w:sz="0" w:space="0" w:color="auto"/>
            <w:left w:val="none" w:sz="0" w:space="0" w:color="auto"/>
            <w:bottom w:val="none" w:sz="0" w:space="0" w:color="auto"/>
            <w:right w:val="none" w:sz="0" w:space="0" w:color="auto"/>
          </w:divBdr>
        </w:div>
        <w:div w:id="1134253933">
          <w:marLeft w:val="640"/>
          <w:marRight w:val="0"/>
          <w:marTop w:val="0"/>
          <w:marBottom w:val="0"/>
          <w:divBdr>
            <w:top w:val="none" w:sz="0" w:space="0" w:color="auto"/>
            <w:left w:val="none" w:sz="0" w:space="0" w:color="auto"/>
            <w:bottom w:val="none" w:sz="0" w:space="0" w:color="auto"/>
            <w:right w:val="none" w:sz="0" w:space="0" w:color="auto"/>
          </w:divBdr>
        </w:div>
        <w:div w:id="2139687739">
          <w:marLeft w:val="640"/>
          <w:marRight w:val="0"/>
          <w:marTop w:val="0"/>
          <w:marBottom w:val="0"/>
          <w:divBdr>
            <w:top w:val="none" w:sz="0" w:space="0" w:color="auto"/>
            <w:left w:val="none" w:sz="0" w:space="0" w:color="auto"/>
            <w:bottom w:val="none" w:sz="0" w:space="0" w:color="auto"/>
            <w:right w:val="none" w:sz="0" w:space="0" w:color="auto"/>
          </w:divBdr>
        </w:div>
        <w:div w:id="1373965316">
          <w:marLeft w:val="640"/>
          <w:marRight w:val="0"/>
          <w:marTop w:val="0"/>
          <w:marBottom w:val="0"/>
          <w:divBdr>
            <w:top w:val="none" w:sz="0" w:space="0" w:color="auto"/>
            <w:left w:val="none" w:sz="0" w:space="0" w:color="auto"/>
            <w:bottom w:val="none" w:sz="0" w:space="0" w:color="auto"/>
            <w:right w:val="none" w:sz="0" w:space="0" w:color="auto"/>
          </w:divBdr>
        </w:div>
        <w:div w:id="2072076275">
          <w:marLeft w:val="640"/>
          <w:marRight w:val="0"/>
          <w:marTop w:val="0"/>
          <w:marBottom w:val="0"/>
          <w:divBdr>
            <w:top w:val="none" w:sz="0" w:space="0" w:color="auto"/>
            <w:left w:val="none" w:sz="0" w:space="0" w:color="auto"/>
            <w:bottom w:val="none" w:sz="0" w:space="0" w:color="auto"/>
            <w:right w:val="none" w:sz="0" w:space="0" w:color="auto"/>
          </w:divBdr>
        </w:div>
        <w:div w:id="389227296">
          <w:marLeft w:val="640"/>
          <w:marRight w:val="0"/>
          <w:marTop w:val="0"/>
          <w:marBottom w:val="0"/>
          <w:divBdr>
            <w:top w:val="none" w:sz="0" w:space="0" w:color="auto"/>
            <w:left w:val="none" w:sz="0" w:space="0" w:color="auto"/>
            <w:bottom w:val="none" w:sz="0" w:space="0" w:color="auto"/>
            <w:right w:val="none" w:sz="0" w:space="0" w:color="auto"/>
          </w:divBdr>
        </w:div>
        <w:div w:id="410467137">
          <w:marLeft w:val="640"/>
          <w:marRight w:val="0"/>
          <w:marTop w:val="0"/>
          <w:marBottom w:val="0"/>
          <w:divBdr>
            <w:top w:val="none" w:sz="0" w:space="0" w:color="auto"/>
            <w:left w:val="none" w:sz="0" w:space="0" w:color="auto"/>
            <w:bottom w:val="none" w:sz="0" w:space="0" w:color="auto"/>
            <w:right w:val="none" w:sz="0" w:space="0" w:color="auto"/>
          </w:divBdr>
        </w:div>
        <w:div w:id="872158250">
          <w:marLeft w:val="640"/>
          <w:marRight w:val="0"/>
          <w:marTop w:val="0"/>
          <w:marBottom w:val="0"/>
          <w:divBdr>
            <w:top w:val="none" w:sz="0" w:space="0" w:color="auto"/>
            <w:left w:val="none" w:sz="0" w:space="0" w:color="auto"/>
            <w:bottom w:val="none" w:sz="0" w:space="0" w:color="auto"/>
            <w:right w:val="none" w:sz="0" w:space="0" w:color="auto"/>
          </w:divBdr>
        </w:div>
        <w:div w:id="762721875">
          <w:marLeft w:val="640"/>
          <w:marRight w:val="0"/>
          <w:marTop w:val="0"/>
          <w:marBottom w:val="0"/>
          <w:divBdr>
            <w:top w:val="none" w:sz="0" w:space="0" w:color="auto"/>
            <w:left w:val="none" w:sz="0" w:space="0" w:color="auto"/>
            <w:bottom w:val="none" w:sz="0" w:space="0" w:color="auto"/>
            <w:right w:val="none" w:sz="0" w:space="0" w:color="auto"/>
          </w:divBdr>
        </w:div>
        <w:div w:id="441268753">
          <w:marLeft w:val="640"/>
          <w:marRight w:val="0"/>
          <w:marTop w:val="0"/>
          <w:marBottom w:val="0"/>
          <w:divBdr>
            <w:top w:val="none" w:sz="0" w:space="0" w:color="auto"/>
            <w:left w:val="none" w:sz="0" w:space="0" w:color="auto"/>
            <w:bottom w:val="none" w:sz="0" w:space="0" w:color="auto"/>
            <w:right w:val="none" w:sz="0" w:space="0" w:color="auto"/>
          </w:divBdr>
        </w:div>
        <w:div w:id="1094135447">
          <w:marLeft w:val="640"/>
          <w:marRight w:val="0"/>
          <w:marTop w:val="0"/>
          <w:marBottom w:val="0"/>
          <w:divBdr>
            <w:top w:val="none" w:sz="0" w:space="0" w:color="auto"/>
            <w:left w:val="none" w:sz="0" w:space="0" w:color="auto"/>
            <w:bottom w:val="none" w:sz="0" w:space="0" w:color="auto"/>
            <w:right w:val="none" w:sz="0" w:space="0" w:color="auto"/>
          </w:divBdr>
        </w:div>
        <w:div w:id="1690793664">
          <w:marLeft w:val="640"/>
          <w:marRight w:val="0"/>
          <w:marTop w:val="0"/>
          <w:marBottom w:val="0"/>
          <w:divBdr>
            <w:top w:val="none" w:sz="0" w:space="0" w:color="auto"/>
            <w:left w:val="none" w:sz="0" w:space="0" w:color="auto"/>
            <w:bottom w:val="none" w:sz="0" w:space="0" w:color="auto"/>
            <w:right w:val="none" w:sz="0" w:space="0" w:color="auto"/>
          </w:divBdr>
        </w:div>
        <w:div w:id="1234003345">
          <w:marLeft w:val="640"/>
          <w:marRight w:val="0"/>
          <w:marTop w:val="0"/>
          <w:marBottom w:val="0"/>
          <w:divBdr>
            <w:top w:val="none" w:sz="0" w:space="0" w:color="auto"/>
            <w:left w:val="none" w:sz="0" w:space="0" w:color="auto"/>
            <w:bottom w:val="none" w:sz="0" w:space="0" w:color="auto"/>
            <w:right w:val="none" w:sz="0" w:space="0" w:color="auto"/>
          </w:divBdr>
        </w:div>
        <w:div w:id="621965184">
          <w:marLeft w:val="640"/>
          <w:marRight w:val="0"/>
          <w:marTop w:val="0"/>
          <w:marBottom w:val="0"/>
          <w:divBdr>
            <w:top w:val="none" w:sz="0" w:space="0" w:color="auto"/>
            <w:left w:val="none" w:sz="0" w:space="0" w:color="auto"/>
            <w:bottom w:val="none" w:sz="0" w:space="0" w:color="auto"/>
            <w:right w:val="none" w:sz="0" w:space="0" w:color="auto"/>
          </w:divBdr>
        </w:div>
        <w:div w:id="965280471">
          <w:marLeft w:val="640"/>
          <w:marRight w:val="0"/>
          <w:marTop w:val="0"/>
          <w:marBottom w:val="0"/>
          <w:divBdr>
            <w:top w:val="none" w:sz="0" w:space="0" w:color="auto"/>
            <w:left w:val="none" w:sz="0" w:space="0" w:color="auto"/>
            <w:bottom w:val="none" w:sz="0" w:space="0" w:color="auto"/>
            <w:right w:val="none" w:sz="0" w:space="0" w:color="auto"/>
          </w:divBdr>
        </w:div>
        <w:div w:id="1993411941">
          <w:marLeft w:val="640"/>
          <w:marRight w:val="0"/>
          <w:marTop w:val="0"/>
          <w:marBottom w:val="0"/>
          <w:divBdr>
            <w:top w:val="none" w:sz="0" w:space="0" w:color="auto"/>
            <w:left w:val="none" w:sz="0" w:space="0" w:color="auto"/>
            <w:bottom w:val="none" w:sz="0" w:space="0" w:color="auto"/>
            <w:right w:val="none" w:sz="0" w:space="0" w:color="auto"/>
          </w:divBdr>
        </w:div>
        <w:div w:id="1809933646">
          <w:marLeft w:val="640"/>
          <w:marRight w:val="0"/>
          <w:marTop w:val="0"/>
          <w:marBottom w:val="0"/>
          <w:divBdr>
            <w:top w:val="none" w:sz="0" w:space="0" w:color="auto"/>
            <w:left w:val="none" w:sz="0" w:space="0" w:color="auto"/>
            <w:bottom w:val="none" w:sz="0" w:space="0" w:color="auto"/>
            <w:right w:val="none" w:sz="0" w:space="0" w:color="auto"/>
          </w:divBdr>
        </w:div>
        <w:div w:id="446511261">
          <w:marLeft w:val="640"/>
          <w:marRight w:val="0"/>
          <w:marTop w:val="0"/>
          <w:marBottom w:val="0"/>
          <w:divBdr>
            <w:top w:val="none" w:sz="0" w:space="0" w:color="auto"/>
            <w:left w:val="none" w:sz="0" w:space="0" w:color="auto"/>
            <w:bottom w:val="none" w:sz="0" w:space="0" w:color="auto"/>
            <w:right w:val="none" w:sz="0" w:space="0" w:color="auto"/>
          </w:divBdr>
        </w:div>
        <w:div w:id="40902862">
          <w:marLeft w:val="640"/>
          <w:marRight w:val="0"/>
          <w:marTop w:val="0"/>
          <w:marBottom w:val="0"/>
          <w:divBdr>
            <w:top w:val="none" w:sz="0" w:space="0" w:color="auto"/>
            <w:left w:val="none" w:sz="0" w:space="0" w:color="auto"/>
            <w:bottom w:val="none" w:sz="0" w:space="0" w:color="auto"/>
            <w:right w:val="none" w:sz="0" w:space="0" w:color="auto"/>
          </w:divBdr>
        </w:div>
        <w:div w:id="464472578">
          <w:marLeft w:val="640"/>
          <w:marRight w:val="0"/>
          <w:marTop w:val="0"/>
          <w:marBottom w:val="0"/>
          <w:divBdr>
            <w:top w:val="none" w:sz="0" w:space="0" w:color="auto"/>
            <w:left w:val="none" w:sz="0" w:space="0" w:color="auto"/>
            <w:bottom w:val="none" w:sz="0" w:space="0" w:color="auto"/>
            <w:right w:val="none" w:sz="0" w:space="0" w:color="auto"/>
          </w:divBdr>
        </w:div>
      </w:divsChild>
    </w:div>
    <w:div w:id="1577327712">
      <w:bodyDiv w:val="1"/>
      <w:marLeft w:val="0"/>
      <w:marRight w:val="0"/>
      <w:marTop w:val="0"/>
      <w:marBottom w:val="0"/>
      <w:divBdr>
        <w:top w:val="none" w:sz="0" w:space="0" w:color="auto"/>
        <w:left w:val="none" w:sz="0" w:space="0" w:color="auto"/>
        <w:bottom w:val="none" w:sz="0" w:space="0" w:color="auto"/>
        <w:right w:val="none" w:sz="0" w:space="0" w:color="auto"/>
      </w:divBdr>
    </w:div>
    <w:div w:id="1598248656">
      <w:bodyDiv w:val="1"/>
      <w:marLeft w:val="0"/>
      <w:marRight w:val="0"/>
      <w:marTop w:val="0"/>
      <w:marBottom w:val="0"/>
      <w:divBdr>
        <w:top w:val="none" w:sz="0" w:space="0" w:color="auto"/>
        <w:left w:val="none" w:sz="0" w:space="0" w:color="auto"/>
        <w:bottom w:val="none" w:sz="0" w:space="0" w:color="auto"/>
        <w:right w:val="none" w:sz="0" w:space="0" w:color="auto"/>
      </w:divBdr>
      <w:divsChild>
        <w:div w:id="1302688468">
          <w:marLeft w:val="640"/>
          <w:marRight w:val="0"/>
          <w:marTop w:val="0"/>
          <w:marBottom w:val="0"/>
          <w:divBdr>
            <w:top w:val="none" w:sz="0" w:space="0" w:color="auto"/>
            <w:left w:val="none" w:sz="0" w:space="0" w:color="auto"/>
            <w:bottom w:val="none" w:sz="0" w:space="0" w:color="auto"/>
            <w:right w:val="none" w:sz="0" w:space="0" w:color="auto"/>
          </w:divBdr>
        </w:div>
        <w:div w:id="1702825332">
          <w:marLeft w:val="640"/>
          <w:marRight w:val="0"/>
          <w:marTop w:val="0"/>
          <w:marBottom w:val="0"/>
          <w:divBdr>
            <w:top w:val="none" w:sz="0" w:space="0" w:color="auto"/>
            <w:left w:val="none" w:sz="0" w:space="0" w:color="auto"/>
            <w:bottom w:val="none" w:sz="0" w:space="0" w:color="auto"/>
            <w:right w:val="none" w:sz="0" w:space="0" w:color="auto"/>
          </w:divBdr>
        </w:div>
        <w:div w:id="891380704">
          <w:marLeft w:val="640"/>
          <w:marRight w:val="0"/>
          <w:marTop w:val="0"/>
          <w:marBottom w:val="0"/>
          <w:divBdr>
            <w:top w:val="none" w:sz="0" w:space="0" w:color="auto"/>
            <w:left w:val="none" w:sz="0" w:space="0" w:color="auto"/>
            <w:bottom w:val="none" w:sz="0" w:space="0" w:color="auto"/>
            <w:right w:val="none" w:sz="0" w:space="0" w:color="auto"/>
          </w:divBdr>
        </w:div>
        <w:div w:id="1061634144">
          <w:marLeft w:val="640"/>
          <w:marRight w:val="0"/>
          <w:marTop w:val="0"/>
          <w:marBottom w:val="0"/>
          <w:divBdr>
            <w:top w:val="none" w:sz="0" w:space="0" w:color="auto"/>
            <w:left w:val="none" w:sz="0" w:space="0" w:color="auto"/>
            <w:bottom w:val="none" w:sz="0" w:space="0" w:color="auto"/>
            <w:right w:val="none" w:sz="0" w:space="0" w:color="auto"/>
          </w:divBdr>
        </w:div>
        <w:div w:id="1211114822">
          <w:marLeft w:val="640"/>
          <w:marRight w:val="0"/>
          <w:marTop w:val="0"/>
          <w:marBottom w:val="0"/>
          <w:divBdr>
            <w:top w:val="none" w:sz="0" w:space="0" w:color="auto"/>
            <w:left w:val="none" w:sz="0" w:space="0" w:color="auto"/>
            <w:bottom w:val="none" w:sz="0" w:space="0" w:color="auto"/>
            <w:right w:val="none" w:sz="0" w:space="0" w:color="auto"/>
          </w:divBdr>
        </w:div>
        <w:div w:id="1890334924">
          <w:marLeft w:val="640"/>
          <w:marRight w:val="0"/>
          <w:marTop w:val="0"/>
          <w:marBottom w:val="0"/>
          <w:divBdr>
            <w:top w:val="none" w:sz="0" w:space="0" w:color="auto"/>
            <w:left w:val="none" w:sz="0" w:space="0" w:color="auto"/>
            <w:bottom w:val="none" w:sz="0" w:space="0" w:color="auto"/>
            <w:right w:val="none" w:sz="0" w:space="0" w:color="auto"/>
          </w:divBdr>
        </w:div>
        <w:div w:id="1923639895">
          <w:marLeft w:val="640"/>
          <w:marRight w:val="0"/>
          <w:marTop w:val="0"/>
          <w:marBottom w:val="0"/>
          <w:divBdr>
            <w:top w:val="none" w:sz="0" w:space="0" w:color="auto"/>
            <w:left w:val="none" w:sz="0" w:space="0" w:color="auto"/>
            <w:bottom w:val="none" w:sz="0" w:space="0" w:color="auto"/>
            <w:right w:val="none" w:sz="0" w:space="0" w:color="auto"/>
          </w:divBdr>
        </w:div>
        <w:div w:id="1048529662">
          <w:marLeft w:val="640"/>
          <w:marRight w:val="0"/>
          <w:marTop w:val="0"/>
          <w:marBottom w:val="0"/>
          <w:divBdr>
            <w:top w:val="none" w:sz="0" w:space="0" w:color="auto"/>
            <w:left w:val="none" w:sz="0" w:space="0" w:color="auto"/>
            <w:bottom w:val="none" w:sz="0" w:space="0" w:color="auto"/>
            <w:right w:val="none" w:sz="0" w:space="0" w:color="auto"/>
          </w:divBdr>
        </w:div>
        <w:div w:id="443964877">
          <w:marLeft w:val="640"/>
          <w:marRight w:val="0"/>
          <w:marTop w:val="0"/>
          <w:marBottom w:val="0"/>
          <w:divBdr>
            <w:top w:val="none" w:sz="0" w:space="0" w:color="auto"/>
            <w:left w:val="none" w:sz="0" w:space="0" w:color="auto"/>
            <w:bottom w:val="none" w:sz="0" w:space="0" w:color="auto"/>
            <w:right w:val="none" w:sz="0" w:space="0" w:color="auto"/>
          </w:divBdr>
        </w:div>
        <w:div w:id="681979856">
          <w:marLeft w:val="640"/>
          <w:marRight w:val="0"/>
          <w:marTop w:val="0"/>
          <w:marBottom w:val="0"/>
          <w:divBdr>
            <w:top w:val="none" w:sz="0" w:space="0" w:color="auto"/>
            <w:left w:val="none" w:sz="0" w:space="0" w:color="auto"/>
            <w:bottom w:val="none" w:sz="0" w:space="0" w:color="auto"/>
            <w:right w:val="none" w:sz="0" w:space="0" w:color="auto"/>
          </w:divBdr>
        </w:div>
        <w:div w:id="1260986110">
          <w:marLeft w:val="640"/>
          <w:marRight w:val="0"/>
          <w:marTop w:val="0"/>
          <w:marBottom w:val="0"/>
          <w:divBdr>
            <w:top w:val="none" w:sz="0" w:space="0" w:color="auto"/>
            <w:left w:val="none" w:sz="0" w:space="0" w:color="auto"/>
            <w:bottom w:val="none" w:sz="0" w:space="0" w:color="auto"/>
            <w:right w:val="none" w:sz="0" w:space="0" w:color="auto"/>
          </w:divBdr>
        </w:div>
        <w:div w:id="35660991">
          <w:marLeft w:val="640"/>
          <w:marRight w:val="0"/>
          <w:marTop w:val="0"/>
          <w:marBottom w:val="0"/>
          <w:divBdr>
            <w:top w:val="none" w:sz="0" w:space="0" w:color="auto"/>
            <w:left w:val="none" w:sz="0" w:space="0" w:color="auto"/>
            <w:bottom w:val="none" w:sz="0" w:space="0" w:color="auto"/>
            <w:right w:val="none" w:sz="0" w:space="0" w:color="auto"/>
          </w:divBdr>
        </w:div>
        <w:div w:id="1494491164">
          <w:marLeft w:val="640"/>
          <w:marRight w:val="0"/>
          <w:marTop w:val="0"/>
          <w:marBottom w:val="0"/>
          <w:divBdr>
            <w:top w:val="none" w:sz="0" w:space="0" w:color="auto"/>
            <w:left w:val="none" w:sz="0" w:space="0" w:color="auto"/>
            <w:bottom w:val="none" w:sz="0" w:space="0" w:color="auto"/>
            <w:right w:val="none" w:sz="0" w:space="0" w:color="auto"/>
          </w:divBdr>
        </w:div>
        <w:div w:id="1604797444">
          <w:marLeft w:val="640"/>
          <w:marRight w:val="0"/>
          <w:marTop w:val="0"/>
          <w:marBottom w:val="0"/>
          <w:divBdr>
            <w:top w:val="none" w:sz="0" w:space="0" w:color="auto"/>
            <w:left w:val="none" w:sz="0" w:space="0" w:color="auto"/>
            <w:bottom w:val="none" w:sz="0" w:space="0" w:color="auto"/>
            <w:right w:val="none" w:sz="0" w:space="0" w:color="auto"/>
          </w:divBdr>
        </w:div>
        <w:div w:id="1713001319">
          <w:marLeft w:val="640"/>
          <w:marRight w:val="0"/>
          <w:marTop w:val="0"/>
          <w:marBottom w:val="0"/>
          <w:divBdr>
            <w:top w:val="none" w:sz="0" w:space="0" w:color="auto"/>
            <w:left w:val="none" w:sz="0" w:space="0" w:color="auto"/>
            <w:bottom w:val="none" w:sz="0" w:space="0" w:color="auto"/>
            <w:right w:val="none" w:sz="0" w:space="0" w:color="auto"/>
          </w:divBdr>
        </w:div>
        <w:div w:id="1071152992">
          <w:marLeft w:val="640"/>
          <w:marRight w:val="0"/>
          <w:marTop w:val="0"/>
          <w:marBottom w:val="0"/>
          <w:divBdr>
            <w:top w:val="none" w:sz="0" w:space="0" w:color="auto"/>
            <w:left w:val="none" w:sz="0" w:space="0" w:color="auto"/>
            <w:bottom w:val="none" w:sz="0" w:space="0" w:color="auto"/>
            <w:right w:val="none" w:sz="0" w:space="0" w:color="auto"/>
          </w:divBdr>
        </w:div>
        <w:div w:id="878590195">
          <w:marLeft w:val="640"/>
          <w:marRight w:val="0"/>
          <w:marTop w:val="0"/>
          <w:marBottom w:val="0"/>
          <w:divBdr>
            <w:top w:val="none" w:sz="0" w:space="0" w:color="auto"/>
            <w:left w:val="none" w:sz="0" w:space="0" w:color="auto"/>
            <w:bottom w:val="none" w:sz="0" w:space="0" w:color="auto"/>
            <w:right w:val="none" w:sz="0" w:space="0" w:color="auto"/>
          </w:divBdr>
        </w:div>
        <w:div w:id="1308822074">
          <w:marLeft w:val="640"/>
          <w:marRight w:val="0"/>
          <w:marTop w:val="0"/>
          <w:marBottom w:val="0"/>
          <w:divBdr>
            <w:top w:val="none" w:sz="0" w:space="0" w:color="auto"/>
            <w:left w:val="none" w:sz="0" w:space="0" w:color="auto"/>
            <w:bottom w:val="none" w:sz="0" w:space="0" w:color="auto"/>
            <w:right w:val="none" w:sz="0" w:space="0" w:color="auto"/>
          </w:divBdr>
        </w:div>
        <w:div w:id="1301768585">
          <w:marLeft w:val="640"/>
          <w:marRight w:val="0"/>
          <w:marTop w:val="0"/>
          <w:marBottom w:val="0"/>
          <w:divBdr>
            <w:top w:val="none" w:sz="0" w:space="0" w:color="auto"/>
            <w:left w:val="none" w:sz="0" w:space="0" w:color="auto"/>
            <w:bottom w:val="none" w:sz="0" w:space="0" w:color="auto"/>
            <w:right w:val="none" w:sz="0" w:space="0" w:color="auto"/>
          </w:divBdr>
        </w:div>
        <w:div w:id="1661157573">
          <w:marLeft w:val="640"/>
          <w:marRight w:val="0"/>
          <w:marTop w:val="0"/>
          <w:marBottom w:val="0"/>
          <w:divBdr>
            <w:top w:val="none" w:sz="0" w:space="0" w:color="auto"/>
            <w:left w:val="none" w:sz="0" w:space="0" w:color="auto"/>
            <w:bottom w:val="none" w:sz="0" w:space="0" w:color="auto"/>
            <w:right w:val="none" w:sz="0" w:space="0" w:color="auto"/>
          </w:divBdr>
        </w:div>
        <w:div w:id="1879396834">
          <w:marLeft w:val="640"/>
          <w:marRight w:val="0"/>
          <w:marTop w:val="0"/>
          <w:marBottom w:val="0"/>
          <w:divBdr>
            <w:top w:val="none" w:sz="0" w:space="0" w:color="auto"/>
            <w:left w:val="none" w:sz="0" w:space="0" w:color="auto"/>
            <w:bottom w:val="none" w:sz="0" w:space="0" w:color="auto"/>
            <w:right w:val="none" w:sz="0" w:space="0" w:color="auto"/>
          </w:divBdr>
        </w:div>
        <w:div w:id="1516386310">
          <w:marLeft w:val="640"/>
          <w:marRight w:val="0"/>
          <w:marTop w:val="0"/>
          <w:marBottom w:val="0"/>
          <w:divBdr>
            <w:top w:val="none" w:sz="0" w:space="0" w:color="auto"/>
            <w:left w:val="none" w:sz="0" w:space="0" w:color="auto"/>
            <w:bottom w:val="none" w:sz="0" w:space="0" w:color="auto"/>
            <w:right w:val="none" w:sz="0" w:space="0" w:color="auto"/>
          </w:divBdr>
        </w:div>
        <w:div w:id="1410469301">
          <w:marLeft w:val="640"/>
          <w:marRight w:val="0"/>
          <w:marTop w:val="0"/>
          <w:marBottom w:val="0"/>
          <w:divBdr>
            <w:top w:val="none" w:sz="0" w:space="0" w:color="auto"/>
            <w:left w:val="none" w:sz="0" w:space="0" w:color="auto"/>
            <w:bottom w:val="none" w:sz="0" w:space="0" w:color="auto"/>
            <w:right w:val="none" w:sz="0" w:space="0" w:color="auto"/>
          </w:divBdr>
        </w:div>
        <w:div w:id="1426725511">
          <w:marLeft w:val="640"/>
          <w:marRight w:val="0"/>
          <w:marTop w:val="0"/>
          <w:marBottom w:val="0"/>
          <w:divBdr>
            <w:top w:val="none" w:sz="0" w:space="0" w:color="auto"/>
            <w:left w:val="none" w:sz="0" w:space="0" w:color="auto"/>
            <w:bottom w:val="none" w:sz="0" w:space="0" w:color="auto"/>
            <w:right w:val="none" w:sz="0" w:space="0" w:color="auto"/>
          </w:divBdr>
        </w:div>
        <w:div w:id="1315186367">
          <w:marLeft w:val="640"/>
          <w:marRight w:val="0"/>
          <w:marTop w:val="0"/>
          <w:marBottom w:val="0"/>
          <w:divBdr>
            <w:top w:val="none" w:sz="0" w:space="0" w:color="auto"/>
            <w:left w:val="none" w:sz="0" w:space="0" w:color="auto"/>
            <w:bottom w:val="none" w:sz="0" w:space="0" w:color="auto"/>
            <w:right w:val="none" w:sz="0" w:space="0" w:color="auto"/>
          </w:divBdr>
        </w:div>
        <w:div w:id="1952734916">
          <w:marLeft w:val="640"/>
          <w:marRight w:val="0"/>
          <w:marTop w:val="0"/>
          <w:marBottom w:val="0"/>
          <w:divBdr>
            <w:top w:val="none" w:sz="0" w:space="0" w:color="auto"/>
            <w:left w:val="none" w:sz="0" w:space="0" w:color="auto"/>
            <w:bottom w:val="none" w:sz="0" w:space="0" w:color="auto"/>
            <w:right w:val="none" w:sz="0" w:space="0" w:color="auto"/>
          </w:divBdr>
        </w:div>
        <w:div w:id="752698341">
          <w:marLeft w:val="640"/>
          <w:marRight w:val="0"/>
          <w:marTop w:val="0"/>
          <w:marBottom w:val="0"/>
          <w:divBdr>
            <w:top w:val="none" w:sz="0" w:space="0" w:color="auto"/>
            <w:left w:val="none" w:sz="0" w:space="0" w:color="auto"/>
            <w:bottom w:val="none" w:sz="0" w:space="0" w:color="auto"/>
            <w:right w:val="none" w:sz="0" w:space="0" w:color="auto"/>
          </w:divBdr>
        </w:div>
        <w:div w:id="1414467596">
          <w:marLeft w:val="640"/>
          <w:marRight w:val="0"/>
          <w:marTop w:val="0"/>
          <w:marBottom w:val="0"/>
          <w:divBdr>
            <w:top w:val="none" w:sz="0" w:space="0" w:color="auto"/>
            <w:left w:val="none" w:sz="0" w:space="0" w:color="auto"/>
            <w:bottom w:val="none" w:sz="0" w:space="0" w:color="auto"/>
            <w:right w:val="none" w:sz="0" w:space="0" w:color="auto"/>
          </w:divBdr>
        </w:div>
        <w:div w:id="483161923">
          <w:marLeft w:val="640"/>
          <w:marRight w:val="0"/>
          <w:marTop w:val="0"/>
          <w:marBottom w:val="0"/>
          <w:divBdr>
            <w:top w:val="none" w:sz="0" w:space="0" w:color="auto"/>
            <w:left w:val="none" w:sz="0" w:space="0" w:color="auto"/>
            <w:bottom w:val="none" w:sz="0" w:space="0" w:color="auto"/>
            <w:right w:val="none" w:sz="0" w:space="0" w:color="auto"/>
          </w:divBdr>
        </w:div>
        <w:div w:id="1594360326">
          <w:marLeft w:val="640"/>
          <w:marRight w:val="0"/>
          <w:marTop w:val="0"/>
          <w:marBottom w:val="0"/>
          <w:divBdr>
            <w:top w:val="none" w:sz="0" w:space="0" w:color="auto"/>
            <w:left w:val="none" w:sz="0" w:space="0" w:color="auto"/>
            <w:bottom w:val="none" w:sz="0" w:space="0" w:color="auto"/>
            <w:right w:val="none" w:sz="0" w:space="0" w:color="auto"/>
          </w:divBdr>
        </w:div>
        <w:div w:id="544559259">
          <w:marLeft w:val="640"/>
          <w:marRight w:val="0"/>
          <w:marTop w:val="0"/>
          <w:marBottom w:val="0"/>
          <w:divBdr>
            <w:top w:val="none" w:sz="0" w:space="0" w:color="auto"/>
            <w:left w:val="none" w:sz="0" w:space="0" w:color="auto"/>
            <w:bottom w:val="none" w:sz="0" w:space="0" w:color="auto"/>
            <w:right w:val="none" w:sz="0" w:space="0" w:color="auto"/>
          </w:divBdr>
        </w:div>
        <w:div w:id="1940285716">
          <w:marLeft w:val="640"/>
          <w:marRight w:val="0"/>
          <w:marTop w:val="0"/>
          <w:marBottom w:val="0"/>
          <w:divBdr>
            <w:top w:val="none" w:sz="0" w:space="0" w:color="auto"/>
            <w:left w:val="none" w:sz="0" w:space="0" w:color="auto"/>
            <w:bottom w:val="none" w:sz="0" w:space="0" w:color="auto"/>
            <w:right w:val="none" w:sz="0" w:space="0" w:color="auto"/>
          </w:divBdr>
        </w:div>
        <w:div w:id="1017081177">
          <w:marLeft w:val="640"/>
          <w:marRight w:val="0"/>
          <w:marTop w:val="0"/>
          <w:marBottom w:val="0"/>
          <w:divBdr>
            <w:top w:val="none" w:sz="0" w:space="0" w:color="auto"/>
            <w:left w:val="none" w:sz="0" w:space="0" w:color="auto"/>
            <w:bottom w:val="none" w:sz="0" w:space="0" w:color="auto"/>
            <w:right w:val="none" w:sz="0" w:space="0" w:color="auto"/>
          </w:divBdr>
        </w:div>
        <w:div w:id="673537132">
          <w:marLeft w:val="640"/>
          <w:marRight w:val="0"/>
          <w:marTop w:val="0"/>
          <w:marBottom w:val="0"/>
          <w:divBdr>
            <w:top w:val="none" w:sz="0" w:space="0" w:color="auto"/>
            <w:left w:val="none" w:sz="0" w:space="0" w:color="auto"/>
            <w:bottom w:val="none" w:sz="0" w:space="0" w:color="auto"/>
            <w:right w:val="none" w:sz="0" w:space="0" w:color="auto"/>
          </w:divBdr>
        </w:div>
        <w:div w:id="1192843533">
          <w:marLeft w:val="640"/>
          <w:marRight w:val="0"/>
          <w:marTop w:val="0"/>
          <w:marBottom w:val="0"/>
          <w:divBdr>
            <w:top w:val="none" w:sz="0" w:space="0" w:color="auto"/>
            <w:left w:val="none" w:sz="0" w:space="0" w:color="auto"/>
            <w:bottom w:val="none" w:sz="0" w:space="0" w:color="auto"/>
            <w:right w:val="none" w:sz="0" w:space="0" w:color="auto"/>
          </w:divBdr>
        </w:div>
        <w:div w:id="1636638274">
          <w:marLeft w:val="640"/>
          <w:marRight w:val="0"/>
          <w:marTop w:val="0"/>
          <w:marBottom w:val="0"/>
          <w:divBdr>
            <w:top w:val="none" w:sz="0" w:space="0" w:color="auto"/>
            <w:left w:val="none" w:sz="0" w:space="0" w:color="auto"/>
            <w:bottom w:val="none" w:sz="0" w:space="0" w:color="auto"/>
            <w:right w:val="none" w:sz="0" w:space="0" w:color="auto"/>
          </w:divBdr>
        </w:div>
        <w:div w:id="1251161970">
          <w:marLeft w:val="640"/>
          <w:marRight w:val="0"/>
          <w:marTop w:val="0"/>
          <w:marBottom w:val="0"/>
          <w:divBdr>
            <w:top w:val="none" w:sz="0" w:space="0" w:color="auto"/>
            <w:left w:val="none" w:sz="0" w:space="0" w:color="auto"/>
            <w:bottom w:val="none" w:sz="0" w:space="0" w:color="auto"/>
            <w:right w:val="none" w:sz="0" w:space="0" w:color="auto"/>
          </w:divBdr>
        </w:div>
        <w:div w:id="493649292">
          <w:marLeft w:val="640"/>
          <w:marRight w:val="0"/>
          <w:marTop w:val="0"/>
          <w:marBottom w:val="0"/>
          <w:divBdr>
            <w:top w:val="none" w:sz="0" w:space="0" w:color="auto"/>
            <w:left w:val="none" w:sz="0" w:space="0" w:color="auto"/>
            <w:bottom w:val="none" w:sz="0" w:space="0" w:color="auto"/>
            <w:right w:val="none" w:sz="0" w:space="0" w:color="auto"/>
          </w:divBdr>
        </w:div>
        <w:div w:id="168102178">
          <w:marLeft w:val="640"/>
          <w:marRight w:val="0"/>
          <w:marTop w:val="0"/>
          <w:marBottom w:val="0"/>
          <w:divBdr>
            <w:top w:val="none" w:sz="0" w:space="0" w:color="auto"/>
            <w:left w:val="none" w:sz="0" w:space="0" w:color="auto"/>
            <w:bottom w:val="none" w:sz="0" w:space="0" w:color="auto"/>
            <w:right w:val="none" w:sz="0" w:space="0" w:color="auto"/>
          </w:divBdr>
        </w:div>
        <w:div w:id="1830361432">
          <w:marLeft w:val="640"/>
          <w:marRight w:val="0"/>
          <w:marTop w:val="0"/>
          <w:marBottom w:val="0"/>
          <w:divBdr>
            <w:top w:val="none" w:sz="0" w:space="0" w:color="auto"/>
            <w:left w:val="none" w:sz="0" w:space="0" w:color="auto"/>
            <w:bottom w:val="none" w:sz="0" w:space="0" w:color="auto"/>
            <w:right w:val="none" w:sz="0" w:space="0" w:color="auto"/>
          </w:divBdr>
        </w:div>
        <w:div w:id="1642536926">
          <w:marLeft w:val="640"/>
          <w:marRight w:val="0"/>
          <w:marTop w:val="0"/>
          <w:marBottom w:val="0"/>
          <w:divBdr>
            <w:top w:val="none" w:sz="0" w:space="0" w:color="auto"/>
            <w:left w:val="none" w:sz="0" w:space="0" w:color="auto"/>
            <w:bottom w:val="none" w:sz="0" w:space="0" w:color="auto"/>
            <w:right w:val="none" w:sz="0" w:space="0" w:color="auto"/>
          </w:divBdr>
        </w:div>
        <w:div w:id="291329101">
          <w:marLeft w:val="640"/>
          <w:marRight w:val="0"/>
          <w:marTop w:val="0"/>
          <w:marBottom w:val="0"/>
          <w:divBdr>
            <w:top w:val="none" w:sz="0" w:space="0" w:color="auto"/>
            <w:left w:val="none" w:sz="0" w:space="0" w:color="auto"/>
            <w:bottom w:val="none" w:sz="0" w:space="0" w:color="auto"/>
            <w:right w:val="none" w:sz="0" w:space="0" w:color="auto"/>
          </w:divBdr>
        </w:div>
        <w:div w:id="559172499">
          <w:marLeft w:val="640"/>
          <w:marRight w:val="0"/>
          <w:marTop w:val="0"/>
          <w:marBottom w:val="0"/>
          <w:divBdr>
            <w:top w:val="none" w:sz="0" w:space="0" w:color="auto"/>
            <w:left w:val="none" w:sz="0" w:space="0" w:color="auto"/>
            <w:bottom w:val="none" w:sz="0" w:space="0" w:color="auto"/>
            <w:right w:val="none" w:sz="0" w:space="0" w:color="auto"/>
          </w:divBdr>
        </w:div>
        <w:div w:id="1485976381">
          <w:marLeft w:val="640"/>
          <w:marRight w:val="0"/>
          <w:marTop w:val="0"/>
          <w:marBottom w:val="0"/>
          <w:divBdr>
            <w:top w:val="none" w:sz="0" w:space="0" w:color="auto"/>
            <w:left w:val="none" w:sz="0" w:space="0" w:color="auto"/>
            <w:bottom w:val="none" w:sz="0" w:space="0" w:color="auto"/>
            <w:right w:val="none" w:sz="0" w:space="0" w:color="auto"/>
          </w:divBdr>
        </w:div>
        <w:div w:id="975262331">
          <w:marLeft w:val="640"/>
          <w:marRight w:val="0"/>
          <w:marTop w:val="0"/>
          <w:marBottom w:val="0"/>
          <w:divBdr>
            <w:top w:val="none" w:sz="0" w:space="0" w:color="auto"/>
            <w:left w:val="none" w:sz="0" w:space="0" w:color="auto"/>
            <w:bottom w:val="none" w:sz="0" w:space="0" w:color="auto"/>
            <w:right w:val="none" w:sz="0" w:space="0" w:color="auto"/>
          </w:divBdr>
        </w:div>
        <w:div w:id="1759983307">
          <w:marLeft w:val="640"/>
          <w:marRight w:val="0"/>
          <w:marTop w:val="0"/>
          <w:marBottom w:val="0"/>
          <w:divBdr>
            <w:top w:val="none" w:sz="0" w:space="0" w:color="auto"/>
            <w:left w:val="none" w:sz="0" w:space="0" w:color="auto"/>
            <w:bottom w:val="none" w:sz="0" w:space="0" w:color="auto"/>
            <w:right w:val="none" w:sz="0" w:space="0" w:color="auto"/>
          </w:divBdr>
        </w:div>
        <w:div w:id="310141754">
          <w:marLeft w:val="640"/>
          <w:marRight w:val="0"/>
          <w:marTop w:val="0"/>
          <w:marBottom w:val="0"/>
          <w:divBdr>
            <w:top w:val="none" w:sz="0" w:space="0" w:color="auto"/>
            <w:left w:val="none" w:sz="0" w:space="0" w:color="auto"/>
            <w:bottom w:val="none" w:sz="0" w:space="0" w:color="auto"/>
            <w:right w:val="none" w:sz="0" w:space="0" w:color="auto"/>
          </w:divBdr>
        </w:div>
        <w:div w:id="1433941819">
          <w:marLeft w:val="640"/>
          <w:marRight w:val="0"/>
          <w:marTop w:val="0"/>
          <w:marBottom w:val="0"/>
          <w:divBdr>
            <w:top w:val="none" w:sz="0" w:space="0" w:color="auto"/>
            <w:left w:val="none" w:sz="0" w:space="0" w:color="auto"/>
            <w:bottom w:val="none" w:sz="0" w:space="0" w:color="auto"/>
            <w:right w:val="none" w:sz="0" w:space="0" w:color="auto"/>
          </w:divBdr>
        </w:div>
        <w:div w:id="1677264274">
          <w:marLeft w:val="640"/>
          <w:marRight w:val="0"/>
          <w:marTop w:val="0"/>
          <w:marBottom w:val="0"/>
          <w:divBdr>
            <w:top w:val="none" w:sz="0" w:space="0" w:color="auto"/>
            <w:left w:val="none" w:sz="0" w:space="0" w:color="auto"/>
            <w:bottom w:val="none" w:sz="0" w:space="0" w:color="auto"/>
            <w:right w:val="none" w:sz="0" w:space="0" w:color="auto"/>
          </w:divBdr>
        </w:div>
        <w:div w:id="1025598206">
          <w:marLeft w:val="640"/>
          <w:marRight w:val="0"/>
          <w:marTop w:val="0"/>
          <w:marBottom w:val="0"/>
          <w:divBdr>
            <w:top w:val="none" w:sz="0" w:space="0" w:color="auto"/>
            <w:left w:val="none" w:sz="0" w:space="0" w:color="auto"/>
            <w:bottom w:val="none" w:sz="0" w:space="0" w:color="auto"/>
            <w:right w:val="none" w:sz="0" w:space="0" w:color="auto"/>
          </w:divBdr>
        </w:div>
        <w:div w:id="1489440734">
          <w:marLeft w:val="640"/>
          <w:marRight w:val="0"/>
          <w:marTop w:val="0"/>
          <w:marBottom w:val="0"/>
          <w:divBdr>
            <w:top w:val="none" w:sz="0" w:space="0" w:color="auto"/>
            <w:left w:val="none" w:sz="0" w:space="0" w:color="auto"/>
            <w:bottom w:val="none" w:sz="0" w:space="0" w:color="auto"/>
            <w:right w:val="none" w:sz="0" w:space="0" w:color="auto"/>
          </w:divBdr>
        </w:div>
        <w:div w:id="1061175931">
          <w:marLeft w:val="640"/>
          <w:marRight w:val="0"/>
          <w:marTop w:val="0"/>
          <w:marBottom w:val="0"/>
          <w:divBdr>
            <w:top w:val="none" w:sz="0" w:space="0" w:color="auto"/>
            <w:left w:val="none" w:sz="0" w:space="0" w:color="auto"/>
            <w:bottom w:val="none" w:sz="0" w:space="0" w:color="auto"/>
            <w:right w:val="none" w:sz="0" w:space="0" w:color="auto"/>
          </w:divBdr>
        </w:div>
        <w:div w:id="262691658">
          <w:marLeft w:val="640"/>
          <w:marRight w:val="0"/>
          <w:marTop w:val="0"/>
          <w:marBottom w:val="0"/>
          <w:divBdr>
            <w:top w:val="none" w:sz="0" w:space="0" w:color="auto"/>
            <w:left w:val="none" w:sz="0" w:space="0" w:color="auto"/>
            <w:bottom w:val="none" w:sz="0" w:space="0" w:color="auto"/>
            <w:right w:val="none" w:sz="0" w:space="0" w:color="auto"/>
          </w:divBdr>
        </w:div>
        <w:div w:id="1202742961">
          <w:marLeft w:val="640"/>
          <w:marRight w:val="0"/>
          <w:marTop w:val="0"/>
          <w:marBottom w:val="0"/>
          <w:divBdr>
            <w:top w:val="none" w:sz="0" w:space="0" w:color="auto"/>
            <w:left w:val="none" w:sz="0" w:space="0" w:color="auto"/>
            <w:bottom w:val="none" w:sz="0" w:space="0" w:color="auto"/>
            <w:right w:val="none" w:sz="0" w:space="0" w:color="auto"/>
          </w:divBdr>
        </w:div>
        <w:div w:id="1048993011">
          <w:marLeft w:val="640"/>
          <w:marRight w:val="0"/>
          <w:marTop w:val="0"/>
          <w:marBottom w:val="0"/>
          <w:divBdr>
            <w:top w:val="none" w:sz="0" w:space="0" w:color="auto"/>
            <w:left w:val="none" w:sz="0" w:space="0" w:color="auto"/>
            <w:bottom w:val="none" w:sz="0" w:space="0" w:color="auto"/>
            <w:right w:val="none" w:sz="0" w:space="0" w:color="auto"/>
          </w:divBdr>
        </w:div>
        <w:div w:id="2115250691">
          <w:marLeft w:val="640"/>
          <w:marRight w:val="0"/>
          <w:marTop w:val="0"/>
          <w:marBottom w:val="0"/>
          <w:divBdr>
            <w:top w:val="none" w:sz="0" w:space="0" w:color="auto"/>
            <w:left w:val="none" w:sz="0" w:space="0" w:color="auto"/>
            <w:bottom w:val="none" w:sz="0" w:space="0" w:color="auto"/>
            <w:right w:val="none" w:sz="0" w:space="0" w:color="auto"/>
          </w:divBdr>
        </w:div>
        <w:div w:id="1118335176">
          <w:marLeft w:val="640"/>
          <w:marRight w:val="0"/>
          <w:marTop w:val="0"/>
          <w:marBottom w:val="0"/>
          <w:divBdr>
            <w:top w:val="none" w:sz="0" w:space="0" w:color="auto"/>
            <w:left w:val="none" w:sz="0" w:space="0" w:color="auto"/>
            <w:bottom w:val="none" w:sz="0" w:space="0" w:color="auto"/>
            <w:right w:val="none" w:sz="0" w:space="0" w:color="auto"/>
          </w:divBdr>
        </w:div>
        <w:div w:id="1230922901">
          <w:marLeft w:val="640"/>
          <w:marRight w:val="0"/>
          <w:marTop w:val="0"/>
          <w:marBottom w:val="0"/>
          <w:divBdr>
            <w:top w:val="none" w:sz="0" w:space="0" w:color="auto"/>
            <w:left w:val="none" w:sz="0" w:space="0" w:color="auto"/>
            <w:bottom w:val="none" w:sz="0" w:space="0" w:color="auto"/>
            <w:right w:val="none" w:sz="0" w:space="0" w:color="auto"/>
          </w:divBdr>
        </w:div>
        <w:div w:id="1004210832">
          <w:marLeft w:val="640"/>
          <w:marRight w:val="0"/>
          <w:marTop w:val="0"/>
          <w:marBottom w:val="0"/>
          <w:divBdr>
            <w:top w:val="none" w:sz="0" w:space="0" w:color="auto"/>
            <w:left w:val="none" w:sz="0" w:space="0" w:color="auto"/>
            <w:bottom w:val="none" w:sz="0" w:space="0" w:color="auto"/>
            <w:right w:val="none" w:sz="0" w:space="0" w:color="auto"/>
          </w:divBdr>
        </w:div>
        <w:div w:id="796533605">
          <w:marLeft w:val="640"/>
          <w:marRight w:val="0"/>
          <w:marTop w:val="0"/>
          <w:marBottom w:val="0"/>
          <w:divBdr>
            <w:top w:val="none" w:sz="0" w:space="0" w:color="auto"/>
            <w:left w:val="none" w:sz="0" w:space="0" w:color="auto"/>
            <w:bottom w:val="none" w:sz="0" w:space="0" w:color="auto"/>
            <w:right w:val="none" w:sz="0" w:space="0" w:color="auto"/>
          </w:divBdr>
        </w:div>
        <w:div w:id="1779373789">
          <w:marLeft w:val="640"/>
          <w:marRight w:val="0"/>
          <w:marTop w:val="0"/>
          <w:marBottom w:val="0"/>
          <w:divBdr>
            <w:top w:val="none" w:sz="0" w:space="0" w:color="auto"/>
            <w:left w:val="none" w:sz="0" w:space="0" w:color="auto"/>
            <w:bottom w:val="none" w:sz="0" w:space="0" w:color="auto"/>
            <w:right w:val="none" w:sz="0" w:space="0" w:color="auto"/>
          </w:divBdr>
        </w:div>
        <w:div w:id="580406664">
          <w:marLeft w:val="640"/>
          <w:marRight w:val="0"/>
          <w:marTop w:val="0"/>
          <w:marBottom w:val="0"/>
          <w:divBdr>
            <w:top w:val="none" w:sz="0" w:space="0" w:color="auto"/>
            <w:left w:val="none" w:sz="0" w:space="0" w:color="auto"/>
            <w:bottom w:val="none" w:sz="0" w:space="0" w:color="auto"/>
            <w:right w:val="none" w:sz="0" w:space="0" w:color="auto"/>
          </w:divBdr>
        </w:div>
        <w:div w:id="142546934">
          <w:marLeft w:val="640"/>
          <w:marRight w:val="0"/>
          <w:marTop w:val="0"/>
          <w:marBottom w:val="0"/>
          <w:divBdr>
            <w:top w:val="none" w:sz="0" w:space="0" w:color="auto"/>
            <w:left w:val="none" w:sz="0" w:space="0" w:color="auto"/>
            <w:bottom w:val="none" w:sz="0" w:space="0" w:color="auto"/>
            <w:right w:val="none" w:sz="0" w:space="0" w:color="auto"/>
          </w:divBdr>
        </w:div>
        <w:div w:id="1342855941">
          <w:marLeft w:val="640"/>
          <w:marRight w:val="0"/>
          <w:marTop w:val="0"/>
          <w:marBottom w:val="0"/>
          <w:divBdr>
            <w:top w:val="none" w:sz="0" w:space="0" w:color="auto"/>
            <w:left w:val="none" w:sz="0" w:space="0" w:color="auto"/>
            <w:bottom w:val="none" w:sz="0" w:space="0" w:color="auto"/>
            <w:right w:val="none" w:sz="0" w:space="0" w:color="auto"/>
          </w:divBdr>
        </w:div>
        <w:div w:id="2129468606">
          <w:marLeft w:val="640"/>
          <w:marRight w:val="0"/>
          <w:marTop w:val="0"/>
          <w:marBottom w:val="0"/>
          <w:divBdr>
            <w:top w:val="none" w:sz="0" w:space="0" w:color="auto"/>
            <w:left w:val="none" w:sz="0" w:space="0" w:color="auto"/>
            <w:bottom w:val="none" w:sz="0" w:space="0" w:color="auto"/>
            <w:right w:val="none" w:sz="0" w:space="0" w:color="auto"/>
          </w:divBdr>
        </w:div>
        <w:div w:id="1168863841">
          <w:marLeft w:val="640"/>
          <w:marRight w:val="0"/>
          <w:marTop w:val="0"/>
          <w:marBottom w:val="0"/>
          <w:divBdr>
            <w:top w:val="none" w:sz="0" w:space="0" w:color="auto"/>
            <w:left w:val="none" w:sz="0" w:space="0" w:color="auto"/>
            <w:bottom w:val="none" w:sz="0" w:space="0" w:color="auto"/>
            <w:right w:val="none" w:sz="0" w:space="0" w:color="auto"/>
          </w:divBdr>
        </w:div>
        <w:div w:id="734351598">
          <w:marLeft w:val="640"/>
          <w:marRight w:val="0"/>
          <w:marTop w:val="0"/>
          <w:marBottom w:val="0"/>
          <w:divBdr>
            <w:top w:val="none" w:sz="0" w:space="0" w:color="auto"/>
            <w:left w:val="none" w:sz="0" w:space="0" w:color="auto"/>
            <w:bottom w:val="none" w:sz="0" w:space="0" w:color="auto"/>
            <w:right w:val="none" w:sz="0" w:space="0" w:color="auto"/>
          </w:divBdr>
        </w:div>
        <w:div w:id="1433084394">
          <w:marLeft w:val="640"/>
          <w:marRight w:val="0"/>
          <w:marTop w:val="0"/>
          <w:marBottom w:val="0"/>
          <w:divBdr>
            <w:top w:val="none" w:sz="0" w:space="0" w:color="auto"/>
            <w:left w:val="none" w:sz="0" w:space="0" w:color="auto"/>
            <w:bottom w:val="none" w:sz="0" w:space="0" w:color="auto"/>
            <w:right w:val="none" w:sz="0" w:space="0" w:color="auto"/>
          </w:divBdr>
        </w:div>
        <w:div w:id="757942539">
          <w:marLeft w:val="640"/>
          <w:marRight w:val="0"/>
          <w:marTop w:val="0"/>
          <w:marBottom w:val="0"/>
          <w:divBdr>
            <w:top w:val="none" w:sz="0" w:space="0" w:color="auto"/>
            <w:left w:val="none" w:sz="0" w:space="0" w:color="auto"/>
            <w:bottom w:val="none" w:sz="0" w:space="0" w:color="auto"/>
            <w:right w:val="none" w:sz="0" w:space="0" w:color="auto"/>
          </w:divBdr>
        </w:div>
        <w:div w:id="1509756555">
          <w:marLeft w:val="640"/>
          <w:marRight w:val="0"/>
          <w:marTop w:val="0"/>
          <w:marBottom w:val="0"/>
          <w:divBdr>
            <w:top w:val="none" w:sz="0" w:space="0" w:color="auto"/>
            <w:left w:val="none" w:sz="0" w:space="0" w:color="auto"/>
            <w:bottom w:val="none" w:sz="0" w:space="0" w:color="auto"/>
            <w:right w:val="none" w:sz="0" w:space="0" w:color="auto"/>
          </w:divBdr>
        </w:div>
        <w:div w:id="39088316">
          <w:marLeft w:val="640"/>
          <w:marRight w:val="0"/>
          <w:marTop w:val="0"/>
          <w:marBottom w:val="0"/>
          <w:divBdr>
            <w:top w:val="none" w:sz="0" w:space="0" w:color="auto"/>
            <w:left w:val="none" w:sz="0" w:space="0" w:color="auto"/>
            <w:bottom w:val="none" w:sz="0" w:space="0" w:color="auto"/>
            <w:right w:val="none" w:sz="0" w:space="0" w:color="auto"/>
          </w:divBdr>
        </w:div>
        <w:div w:id="2147354413">
          <w:marLeft w:val="640"/>
          <w:marRight w:val="0"/>
          <w:marTop w:val="0"/>
          <w:marBottom w:val="0"/>
          <w:divBdr>
            <w:top w:val="none" w:sz="0" w:space="0" w:color="auto"/>
            <w:left w:val="none" w:sz="0" w:space="0" w:color="auto"/>
            <w:bottom w:val="none" w:sz="0" w:space="0" w:color="auto"/>
            <w:right w:val="none" w:sz="0" w:space="0" w:color="auto"/>
          </w:divBdr>
        </w:div>
        <w:div w:id="1615214660">
          <w:marLeft w:val="640"/>
          <w:marRight w:val="0"/>
          <w:marTop w:val="0"/>
          <w:marBottom w:val="0"/>
          <w:divBdr>
            <w:top w:val="none" w:sz="0" w:space="0" w:color="auto"/>
            <w:left w:val="none" w:sz="0" w:space="0" w:color="auto"/>
            <w:bottom w:val="none" w:sz="0" w:space="0" w:color="auto"/>
            <w:right w:val="none" w:sz="0" w:space="0" w:color="auto"/>
          </w:divBdr>
        </w:div>
        <w:div w:id="531697715">
          <w:marLeft w:val="640"/>
          <w:marRight w:val="0"/>
          <w:marTop w:val="0"/>
          <w:marBottom w:val="0"/>
          <w:divBdr>
            <w:top w:val="none" w:sz="0" w:space="0" w:color="auto"/>
            <w:left w:val="none" w:sz="0" w:space="0" w:color="auto"/>
            <w:bottom w:val="none" w:sz="0" w:space="0" w:color="auto"/>
            <w:right w:val="none" w:sz="0" w:space="0" w:color="auto"/>
          </w:divBdr>
        </w:div>
        <w:div w:id="213272940">
          <w:marLeft w:val="640"/>
          <w:marRight w:val="0"/>
          <w:marTop w:val="0"/>
          <w:marBottom w:val="0"/>
          <w:divBdr>
            <w:top w:val="none" w:sz="0" w:space="0" w:color="auto"/>
            <w:left w:val="none" w:sz="0" w:space="0" w:color="auto"/>
            <w:bottom w:val="none" w:sz="0" w:space="0" w:color="auto"/>
            <w:right w:val="none" w:sz="0" w:space="0" w:color="auto"/>
          </w:divBdr>
        </w:div>
        <w:div w:id="1292901382">
          <w:marLeft w:val="640"/>
          <w:marRight w:val="0"/>
          <w:marTop w:val="0"/>
          <w:marBottom w:val="0"/>
          <w:divBdr>
            <w:top w:val="none" w:sz="0" w:space="0" w:color="auto"/>
            <w:left w:val="none" w:sz="0" w:space="0" w:color="auto"/>
            <w:bottom w:val="none" w:sz="0" w:space="0" w:color="auto"/>
            <w:right w:val="none" w:sz="0" w:space="0" w:color="auto"/>
          </w:divBdr>
        </w:div>
        <w:div w:id="705570833">
          <w:marLeft w:val="640"/>
          <w:marRight w:val="0"/>
          <w:marTop w:val="0"/>
          <w:marBottom w:val="0"/>
          <w:divBdr>
            <w:top w:val="none" w:sz="0" w:space="0" w:color="auto"/>
            <w:left w:val="none" w:sz="0" w:space="0" w:color="auto"/>
            <w:bottom w:val="none" w:sz="0" w:space="0" w:color="auto"/>
            <w:right w:val="none" w:sz="0" w:space="0" w:color="auto"/>
          </w:divBdr>
        </w:div>
        <w:div w:id="857083971">
          <w:marLeft w:val="640"/>
          <w:marRight w:val="0"/>
          <w:marTop w:val="0"/>
          <w:marBottom w:val="0"/>
          <w:divBdr>
            <w:top w:val="none" w:sz="0" w:space="0" w:color="auto"/>
            <w:left w:val="none" w:sz="0" w:space="0" w:color="auto"/>
            <w:bottom w:val="none" w:sz="0" w:space="0" w:color="auto"/>
            <w:right w:val="none" w:sz="0" w:space="0" w:color="auto"/>
          </w:divBdr>
        </w:div>
        <w:div w:id="1995141538">
          <w:marLeft w:val="640"/>
          <w:marRight w:val="0"/>
          <w:marTop w:val="0"/>
          <w:marBottom w:val="0"/>
          <w:divBdr>
            <w:top w:val="none" w:sz="0" w:space="0" w:color="auto"/>
            <w:left w:val="none" w:sz="0" w:space="0" w:color="auto"/>
            <w:bottom w:val="none" w:sz="0" w:space="0" w:color="auto"/>
            <w:right w:val="none" w:sz="0" w:space="0" w:color="auto"/>
          </w:divBdr>
        </w:div>
        <w:div w:id="237449762">
          <w:marLeft w:val="640"/>
          <w:marRight w:val="0"/>
          <w:marTop w:val="0"/>
          <w:marBottom w:val="0"/>
          <w:divBdr>
            <w:top w:val="none" w:sz="0" w:space="0" w:color="auto"/>
            <w:left w:val="none" w:sz="0" w:space="0" w:color="auto"/>
            <w:bottom w:val="none" w:sz="0" w:space="0" w:color="auto"/>
            <w:right w:val="none" w:sz="0" w:space="0" w:color="auto"/>
          </w:divBdr>
        </w:div>
        <w:div w:id="1766414094">
          <w:marLeft w:val="640"/>
          <w:marRight w:val="0"/>
          <w:marTop w:val="0"/>
          <w:marBottom w:val="0"/>
          <w:divBdr>
            <w:top w:val="none" w:sz="0" w:space="0" w:color="auto"/>
            <w:left w:val="none" w:sz="0" w:space="0" w:color="auto"/>
            <w:bottom w:val="none" w:sz="0" w:space="0" w:color="auto"/>
            <w:right w:val="none" w:sz="0" w:space="0" w:color="auto"/>
          </w:divBdr>
        </w:div>
        <w:div w:id="1346127828">
          <w:marLeft w:val="640"/>
          <w:marRight w:val="0"/>
          <w:marTop w:val="0"/>
          <w:marBottom w:val="0"/>
          <w:divBdr>
            <w:top w:val="none" w:sz="0" w:space="0" w:color="auto"/>
            <w:left w:val="none" w:sz="0" w:space="0" w:color="auto"/>
            <w:bottom w:val="none" w:sz="0" w:space="0" w:color="auto"/>
            <w:right w:val="none" w:sz="0" w:space="0" w:color="auto"/>
          </w:divBdr>
        </w:div>
        <w:div w:id="458230697">
          <w:marLeft w:val="640"/>
          <w:marRight w:val="0"/>
          <w:marTop w:val="0"/>
          <w:marBottom w:val="0"/>
          <w:divBdr>
            <w:top w:val="none" w:sz="0" w:space="0" w:color="auto"/>
            <w:left w:val="none" w:sz="0" w:space="0" w:color="auto"/>
            <w:bottom w:val="none" w:sz="0" w:space="0" w:color="auto"/>
            <w:right w:val="none" w:sz="0" w:space="0" w:color="auto"/>
          </w:divBdr>
        </w:div>
        <w:div w:id="1857188659">
          <w:marLeft w:val="640"/>
          <w:marRight w:val="0"/>
          <w:marTop w:val="0"/>
          <w:marBottom w:val="0"/>
          <w:divBdr>
            <w:top w:val="none" w:sz="0" w:space="0" w:color="auto"/>
            <w:left w:val="none" w:sz="0" w:space="0" w:color="auto"/>
            <w:bottom w:val="none" w:sz="0" w:space="0" w:color="auto"/>
            <w:right w:val="none" w:sz="0" w:space="0" w:color="auto"/>
          </w:divBdr>
        </w:div>
        <w:div w:id="601380268">
          <w:marLeft w:val="640"/>
          <w:marRight w:val="0"/>
          <w:marTop w:val="0"/>
          <w:marBottom w:val="0"/>
          <w:divBdr>
            <w:top w:val="none" w:sz="0" w:space="0" w:color="auto"/>
            <w:left w:val="none" w:sz="0" w:space="0" w:color="auto"/>
            <w:bottom w:val="none" w:sz="0" w:space="0" w:color="auto"/>
            <w:right w:val="none" w:sz="0" w:space="0" w:color="auto"/>
          </w:divBdr>
        </w:div>
        <w:div w:id="1299456886">
          <w:marLeft w:val="640"/>
          <w:marRight w:val="0"/>
          <w:marTop w:val="0"/>
          <w:marBottom w:val="0"/>
          <w:divBdr>
            <w:top w:val="none" w:sz="0" w:space="0" w:color="auto"/>
            <w:left w:val="none" w:sz="0" w:space="0" w:color="auto"/>
            <w:bottom w:val="none" w:sz="0" w:space="0" w:color="auto"/>
            <w:right w:val="none" w:sz="0" w:space="0" w:color="auto"/>
          </w:divBdr>
        </w:div>
        <w:div w:id="43874295">
          <w:marLeft w:val="640"/>
          <w:marRight w:val="0"/>
          <w:marTop w:val="0"/>
          <w:marBottom w:val="0"/>
          <w:divBdr>
            <w:top w:val="none" w:sz="0" w:space="0" w:color="auto"/>
            <w:left w:val="none" w:sz="0" w:space="0" w:color="auto"/>
            <w:bottom w:val="none" w:sz="0" w:space="0" w:color="auto"/>
            <w:right w:val="none" w:sz="0" w:space="0" w:color="auto"/>
          </w:divBdr>
        </w:div>
        <w:div w:id="1925531253">
          <w:marLeft w:val="640"/>
          <w:marRight w:val="0"/>
          <w:marTop w:val="0"/>
          <w:marBottom w:val="0"/>
          <w:divBdr>
            <w:top w:val="none" w:sz="0" w:space="0" w:color="auto"/>
            <w:left w:val="none" w:sz="0" w:space="0" w:color="auto"/>
            <w:bottom w:val="none" w:sz="0" w:space="0" w:color="auto"/>
            <w:right w:val="none" w:sz="0" w:space="0" w:color="auto"/>
          </w:divBdr>
        </w:div>
        <w:div w:id="258299066">
          <w:marLeft w:val="640"/>
          <w:marRight w:val="0"/>
          <w:marTop w:val="0"/>
          <w:marBottom w:val="0"/>
          <w:divBdr>
            <w:top w:val="none" w:sz="0" w:space="0" w:color="auto"/>
            <w:left w:val="none" w:sz="0" w:space="0" w:color="auto"/>
            <w:bottom w:val="none" w:sz="0" w:space="0" w:color="auto"/>
            <w:right w:val="none" w:sz="0" w:space="0" w:color="auto"/>
          </w:divBdr>
        </w:div>
        <w:div w:id="1943680915">
          <w:marLeft w:val="640"/>
          <w:marRight w:val="0"/>
          <w:marTop w:val="0"/>
          <w:marBottom w:val="0"/>
          <w:divBdr>
            <w:top w:val="none" w:sz="0" w:space="0" w:color="auto"/>
            <w:left w:val="none" w:sz="0" w:space="0" w:color="auto"/>
            <w:bottom w:val="none" w:sz="0" w:space="0" w:color="auto"/>
            <w:right w:val="none" w:sz="0" w:space="0" w:color="auto"/>
          </w:divBdr>
        </w:div>
        <w:div w:id="672727980">
          <w:marLeft w:val="640"/>
          <w:marRight w:val="0"/>
          <w:marTop w:val="0"/>
          <w:marBottom w:val="0"/>
          <w:divBdr>
            <w:top w:val="none" w:sz="0" w:space="0" w:color="auto"/>
            <w:left w:val="none" w:sz="0" w:space="0" w:color="auto"/>
            <w:bottom w:val="none" w:sz="0" w:space="0" w:color="auto"/>
            <w:right w:val="none" w:sz="0" w:space="0" w:color="auto"/>
          </w:divBdr>
        </w:div>
        <w:div w:id="1550267428">
          <w:marLeft w:val="640"/>
          <w:marRight w:val="0"/>
          <w:marTop w:val="0"/>
          <w:marBottom w:val="0"/>
          <w:divBdr>
            <w:top w:val="none" w:sz="0" w:space="0" w:color="auto"/>
            <w:left w:val="none" w:sz="0" w:space="0" w:color="auto"/>
            <w:bottom w:val="none" w:sz="0" w:space="0" w:color="auto"/>
            <w:right w:val="none" w:sz="0" w:space="0" w:color="auto"/>
          </w:divBdr>
        </w:div>
        <w:div w:id="1490976078">
          <w:marLeft w:val="640"/>
          <w:marRight w:val="0"/>
          <w:marTop w:val="0"/>
          <w:marBottom w:val="0"/>
          <w:divBdr>
            <w:top w:val="none" w:sz="0" w:space="0" w:color="auto"/>
            <w:left w:val="none" w:sz="0" w:space="0" w:color="auto"/>
            <w:bottom w:val="none" w:sz="0" w:space="0" w:color="auto"/>
            <w:right w:val="none" w:sz="0" w:space="0" w:color="auto"/>
          </w:divBdr>
        </w:div>
        <w:div w:id="1500121303">
          <w:marLeft w:val="640"/>
          <w:marRight w:val="0"/>
          <w:marTop w:val="0"/>
          <w:marBottom w:val="0"/>
          <w:divBdr>
            <w:top w:val="none" w:sz="0" w:space="0" w:color="auto"/>
            <w:left w:val="none" w:sz="0" w:space="0" w:color="auto"/>
            <w:bottom w:val="none" w:sz="0" w:space="0" w:color="auto"/>
            <w:right w:val="none" w:sz="0" w:space="0" w:color="auto"/>
          </w:divBdr>
        </w:div>
        <w:div w:id="484977087">
          <w:marLeft w:val="640"/>
          <w:marRight w:val="0"/>
          <w:marTop w:val="0"/>
          <w:marBottom w:val="0"/>
          <w:divBdr>
            <w:top w:val="none" w:sz="0" w:space="0" w:color="auto"/>
            <w:left w:val="none" w:sz="0" w:space="0" w:color="auto"/>
            <w:bottom w:val="none" w:sz="0" w:space="0" w:color="auto"/>
            <w:right w:val="none" w:sz="0" w:space="0" w:color="auto"/>
          </w:divBdr>
        </w:div>
        <w:div w:id="673649421">
          <w:marLeft w:val="640"/>
          <w:marRight w:val="0"/>
          <w:marTop w:val="0"/>
          <w:marBottom w:val="0"/>
          <w:divBdr>
            <w:top w:val="none" w:sz="0" w:space="0" w:color="auto"/>
            <w:left w:val="none" w:sz="0" w:space="0" w:color="auto"/>
            <w:bottom w:val="none" w:sz="0" w:space="0" w:color="auto"/>
            <w:right w:val="none" w:sz="0" w:space="0" w:color="auto"/>
          </w:divBdr>
        </w:div>
        <w:div w:id="1618097678">
          <w:marLeft w:val="640"/>
          <w:marRight w:val="0"/>
          <w:marTop w:val="0"/>
          <w:marBottom w:val="0"/>
          <w:divBdr>
            <w:top w:val="none" w:sz="0" w:space="0" w:color="auto"/>
            <w:left w:val="none" w:sz="0" w:space="0" w:color="auto"/>
            <w:bottom w:val="none" w:sz="0" w:space="0" w:color="auto"/>
            <w:right w:val="none" w:sz="0" w:space="0" w:color="auto"/>
          </w:divBdr>
        </w:div>
        <w:div w:id="1620141099">
          <w:marLeft w:val="640"/>
          <w:marRight w:val="0"/>
          <w:marTop w:val="0"/>
          <w:marBottom w:val="0"/>
          <w:divBdr>
            <w:top w:val="none" w:sz="0" w:space="0" w:color="auto"/>
            <w:left w:val="none" w:sz="0" w:space="0" w:color="auto"/>
            <w:bottom w:val="none" w:sz="0" w:space="0" w:color="auto"/>
            <w:right w:val="none" w:sz="0" w:space="0" w:color="auto"/>
          </w:divBdr>
        </w:div>
        <w:div w:id="1507162774">
          <w:marLeft w:val="640"/>
          <w:marRight w:val="0"/>
          <w:marTop w:val="0"/>
          <w:marBottom w:val="0"/>
          <w:divBdr>
            <w:top w:val="none" w:sz="0" w:space="0" w:color="auto"/>
            <w:left w:val="none" w:sz="0" w:space="0" w:color="auto"/>
            <w:bottom w:val="none" w:sz="0" w:space="0" w:color="auto"/>
            <w:right w:val="none" w:sz="0" w:space="0" w:color="auto"/>
          </w:divBdr>
        </w:div>
        <w:div w:id="1932663723">
          <w:marLeft w:val="640"/>
          <w:marRight w:val="0"/>
          <w:marTop w:val="0"/>
          <w:marBottom w:val="0"/>
          <w:divBdr>
            <w:top w:val="none" w:sz="0" w:space="0" w:color="auto"/>
            <w:left w:val="none" w:sz="0" w:space="0" w:color="auto"/>
            <w:bottom w:val="none" w:sz="0" w:space="0" w:color="auto"/>
            <w:right w:val="none" w:sz="0" w:space="0" w:color="auto"/>
          </w:divBdr>
        </w:div>
        <w:div w:id="118884656">
          <w:marLeft w:val="640"/>
          <w:marRight w:val="0"/>
          <w:marTop w:val="0"/>
          <w:marBottom w:val="0"/>
          <w:divBdr>
            <w:top w:val="none" w:sz="0" w:space="0" w:color="auto"/>
            <w:left w:val="none" w:sz="0" w:space="0" w:color="auto"/>
            <w:bottom w:val="none" w:sz="0" w:space="0" w:color="auto"/>
            <w:right w:val="none" w:sz="0" w:space="0" w:color="auto"/>
          </w:divBdr>
        </w:div>
        <w:div w:id="1866747624">
          <w:marLeft w:val="640"/>
          <w:marRight w:val="0"/>
          <w:marTop w:val="0"/>
          <w:marBottom w:val="0"/>
          <w:divBdr>
            <w:top w:val="none" w:sz="0" w:space="0" w:color="auto"/>
            <w:left w:val="none" w:sz="0" w:space="0" w:color="auto"/>
            <w:bottom w:val="none" w:sz="0" w:space="0" w:color="auto"/>
            <w:right w:val="none" w:sz="0" w:space="0" w:color="auto"/>
          </w:divBdr>
        </w:div>
        <w:div w:id="663977441">
          <w:marLeft w:val="640"/>
          <w:marRight w:val="0"/>
          <w:marTop w:val="0"/>
          <w:marBottom w:val="0"/>
          <w:divBdr>
            <w:top w:val="none" w:sz="0" w:space="0" w:color="auto"/>
            <w:left w:val="none" w:sz="0" w:space="0" w:color="auto"/>
            <w:bottom w:val="none" w:sz="0" w:space="0" w:color="auto"/>
            <w:right w:val="none" w:sz="0" w:space="0" w:color="auto"/>
          </w:divBdr>
        </w:div>
        <w:div w:id="1575581322">
          <w:marLeft w:val="640"/>
          <w:marRight w:val="0"/>
          <w:marTop w:val="0"/>
          <w:marBottom w:val="0"/>
          <w:divBdr>
            <w:top w:val="none" w:sz="0" w:space="0" w:color="auto"/>
            <w:left w:val="none" w:sz="0" w:space="0" w:color="auto"/>
            <w:bottom w:val="none" w:sz="0" w:space="0" w:color="auto"/>
            <w:right w:val="none" w:sz="0" w:space="0" w:color="auto"/>
          </w:divBdr>
        </w:div>
        <w:div w:id="980042539">
          <w:marLeft w:val="640"/>
          <w:marRight w:val="0"/>
          <w:marTop w:val="0"/>
          <w:marBottom w:val="0"/>
          <w:divBdr>
            <w:top w:val="none" w:sz="0" w:space="0" w:color="auto"/>
            <w:left w:val="none" w:sz="0" w:space="0" w:color="auto"/>
            <w:bottom w:val="none" w:sz="0" w:space="0" w:color="auto"/>
            <w:right w:val="none" w:sz="0" w:space="0" w:color="auto"/>
          </w:divBdr>
        </w:div>
        <w:div w:id="1408959589">
          <w:marLeft w:val="640"/>
          <w:marRight w:val="0"/>
          <w:marTop w:val="0"/>
          <w:marBottom w:val="0"/>
          <w:divBdr>
            <w:top w:val="none" w:sz="0" w:space="0" w:color="auto"/>
            <w:left w:val="none" w:sz="0" w:space="0" w:color="auto"/>
            <w:bottom w:val="none" w:sz="0" w:space="0" w:color="auto"/>
            <w:right w:val="none" w:sz="0" w:space="0" w:color="auto"/>
          </w:divBdr>
        </w:div>
        <w:div w:id="441458226">
          <w:marLeft w:val="640"/>
          <w:marRight w:val="0"/>
          <w:marTop w:val="0"/>
          <w:marBottom w:val="0"/>
          <w:divBdr>
            <w:top w:val="none" w:sz="0" w:space="0" w:color="auto"/>
            <w:left w:val="none" w:sz="0" w:space="0" w:color="auto"/>
            <w:bottom w:val="none" w:sz="0" w:space="0" w:color="auto"/>
            <w:right w:val="none" w:sz="0" w:space="0" w:color="auto"/>
          </w:divBdr>
        </w:div>
        <w:div w:id="53965701">
          <w:marLeft w:val="640"/>
          <w:marRight w:val="0"/>
          <w:marTop w:val="0"/>
          <w:marBottom w:val="0"/>
          <w:divBdr>
            <w:top w:val="none" w:sz="0" w:space="0" w:color="auto"/>
            <w:left w:val="none" w:sz="0" w:space="0" w:color="auto"/>
            <w:bottom w:val="none" w:sz="0" w:space="0" w:color="auto"/>
            <w:right w:val="none" w:sz="0" w:space="0" w:color="auto"/>
          </w:divBdr>
        </w:div>
        <w:div w:id="1774125629">
          <w:marLeft w:val="640"/>
          <w:marRight w:val="0"/>
          <w:marTop w:val="0"/>
          <w:marBottom w:val="0"/>
          <w:divBdr>
            <w:top w:val="none" w:sz="0" w:space="0" w:color="auto"/>
            <w:left w:val="none" w:sz="0" w:space="0" w:color="auto"/>
            <w:bottom w:val="none" w:sz="0" w:space="0" w:color="auto"/>
            <w:right w:val="none" w:sz="0" w:space="0" w:color="auto"/>
          </w:divBdr>
        </w:div>
        <w:div w:id="1853835090">
          <w:marLeft w:val="640"/>
          <w:marRight w:val="0"/>
          <w:marTop w:val="0"/>
          <w:marBottom w:val="0"/>
          <w:divBdr>
            <w:top w:val="none" w:sz="0" w:space="0" w:color="auto"/>
            <w:left w:val="none" w:sz="0" w:space="0" w:color="auto"/>
            <w:bottom w:val="none" w:sz="0" w:space="0" w:color="auto"/>
            <w:right w:val="none" w:sz="0" w:space="0" w:color="auto"/>
          </w:divBdr>
        </w:div>
        <w:div w:id="524254402">
          <w:marLeft w:val="640"/>
          <w:marRight w:val="0"/>
          <w:marTop w:val="0"/>
          <w:marBottom w:val="0"/>
          <w:divBdr>
            <w:top w:val="none" w:sz="0" w:space="0" w:color="auto"/>
            <w:left w:val="none" w:sz="0" w:space="0" w:color="auto"/>
            <w:bottom w:val="none" w:sz="0" w:space="0" w:color="auto"/>
            <w:right w:val="none" w:sz="0" w:space="0" w:color="auto"/>
          </w:divBdr>
        </w:div>
        <w:div w:id="1338000938">
          <w:marLeft w:val="640"/>
          <w:marRight w:val="0"/>
          <w:marTop w:val="0"/>
          <w:marBottom w:val="0"/>
          <w:divBdr>
            <w:top w:val="none" w:sz="0" w:space="0" w:color="auto"/>
            <w:left w:val="none" w:sz="0" w:space="0" w:color="auto"/>
            <w:bottom w:val="none" w:sz="0" w:space="0" w:color="auto"/>
            <w:right w:val="none" w:sz="0" w:space="0" w:color="auto"/>
          </w:divBdr>
        </w:div>
        <w:div w:id="1356493677">
          <w:marLeft w:val="640"/>
          <w:marRight w:val="0"/>
          <w:marTop w:val="0"/>
          <w:marBottom w:val="0"/>
          <w:divBdr>
            <w:top w:val="none" w:sz="0" w:space="0" w:color="auto"/>
            <w:left w:val="none" w:sz="0" w:space="0" w:color="auto"/>
            <w:bottom w:val="none" w:sz="0" w:space="0" w:color="auto"/>
            <w:right w:val="none" w:sz="0" w:space="0" w:color="auto"/>
          </w:divBdr>
        </w:div>
        <w:div w:id="1371762931">
          <w:marLeft w:val="640"/>
          <w:marRight w:val="0"/>
          <w:marTop w:val="0"/>
          <w:marBottom w:val="0"/>
          <w:divBdr>
            <w:top w:val="none" w:sz="0" w:space="0" w:color="auto"/>
            <w:left w:val="none" w:sz="0" w:space="0" w:color="auto"/>
            <w:bottom w:val="none" w:sz="0" w:space="0" w:color="auto"/>
            <w:right w:val="none" w:sz="0" w:space="0" w:color="auto"/>
          </w:divBdr>
        </w:div>
        <w:div w:id="1407916219">
          <w:marLeft w:val="640"/>
          <w:marRight w:val="0"/>
          <w:marTop w:val="0"/>
          <w:marBottom w:val="0"/>
          <w:divBdr>
            <w:top w:val="none" w:sz="0" w:space="0" w:color="auto"/>
            <w:left w:val="none" w:sz="0" w:space="0" w:color="auto"/>
            <w:bottom w:val="none" w:sz="0" w:space="0" w:color="auto"/>
            <w:right w:val="none" w:sz="0" w:space="0" w:color="auto"/>
          </w:divBdr>
        </w:div>
        <w:div w:id="1531802508">
          <w:marLeft w:val="640"/>
          <w:marRight w:val="0"/>
          <w:marTop w:val="0"/>
          <w:marBottom w:val="0"/>
          <w:divBdr>
            <w:top w:val="none" w:sz="0" w:space="0" w:color="auto"/>
            <w:left w:val="none" w:sz="0" w:space="0" w:color="auto"/>
            <w:bottom w:val="none" w:sz="0" w:space="0" w:color="auto"/>
            <w:right w:val="none" w:sz="0" w:space="0" w:color="auto"/>
          </w:divBdr>
        </w:div>
        <w:div w:id="2115130917">
          <w:marLeft w:val="640"/>
          <w:marRight w:val="0"/>
          <w:marTop w:val="0"/>
          <w:marBottom w:val="0"/>
          <w:divBdr>
            <w:top w:val="none" w:sz="0" w:space="0" w:color="auto"/>
            <w:left w:val="none" w:sz="0" w:space="0" w:color="auto"/>
            <w:bottom w:val="none" w:sz="0" w:space="0" w:color="auto"/>
            <w:right w:val="none" w:sz="0" w:space="0" w:color="auto"/>
          </w:divBdr>
        </w:div>
        <w:div w:id="1698314602">
          <w:marLeft w:val="640"/>
          <w:marRight w:val="0"/>
          <w:marTop w:val="0"/>
          <w:marBottom w:val="0"/>
          <w:divBdr>
            <w:top w:val="none" w:sz="0" w:space="0" w:color="auto"/>
            <w:left w:val="none" w:sz="0" w:space="0" w:color="auto"/>
            <w:bottom w:val="none" w:sz="0" w:space="0" w:color="auto"/>
            <w:right w:val="none" w:sz="0" w:space="0" w:color="auto"/>
          </w:divBdr>
        </w:div>
        <w:div w:id="1114055340">
          <w:marLeft w:val="640"/>
          <w:marRight w:val="0"/>
          <w:marTop w:val="0"/>
          <w:marBottom w:val="0"/>
          <w:divBdr>
            <w:top w:val="none" w:sz="0" w:space="0" w:color="auto"/>
            <w:left w:val="none" w:sz="0" w:space="0" w:color="auto"/>
            <w:bottom w:val="none" w:sz="0" w:space="0" w:color="auto"/>
            <w:right w:val="none" w:sz="0" w:space="0" w:color="auto"/>
          </w:divBdr>
        </w:div>
        <w:div w:id="591473132">
          <w:marLeft w:val="640"/>
          <w:marRight w:val="0"/>
          <w:marTop w:val="0"/>
          <w:marBottom w:val="0"/>
          <w:divBdr>
            <w:top w:val="none" w:sz="0" w:space="0" w:color="auto"/>
            <w:left w:val="none" w:sz="0" w:space="0" w:color="auto"/>
            <w:bottom w:val="none" w:sz="0" w:space="0" w:color="auto"/>
            <w:right w:val="none" w:sz="0" w:space="0" w:color="auto"/>
          </w:divBdr>
        </w:div>
        <w:div w:id="1392192459">
          <w:marLeft w:val="640"/>
          <w:marRight w:val="0"/>
          <w:marTop w:val="0"/>
          <w:marBottom w:val="0"/>
          <w:divBdr>
            <w:top w:val="none" w:sz="0" w:space="0" w:color="auto"/>
            <w:left w:val="none" w:sz="0" w:space="0" w:color="auto"/>
            <w:bottom w:val="none" w:sz="0" w:space="0" w:color="auto"/>
            <w:right w:val="none" w:sz="0" w:space="0" w:color="auto"/>
          </w:divBdr>
        </w:div>
        <w:div w:id="696002217">
          <w:marLeft w:val="640"/>
          <w:marRight w:val="0"/>
          <w:marTop w:val="0"/>
          <w:marBottom w:val="0"/>
          <w:divBdr>
            <w:top w:val="none" w:sz="0" w:space="0" w:color="auto"/>
            <w:left w:val="none" w:sz="0" w:space="0" w:color="auto"/>
            <w:bottom w:val="none" w:sz="0" w:space="0" w:color="auto"/>
            <w:right w:val="none" w:sz="0" w:space="0" w:color="auto"/>
          </w:divBdr>
        </w:div>
        <w:div w:id="681474282">
          <w:marLeft w:val="640"/>
          <w:marRight w:val="0"/>
          <w:marTop w:val="0"/>
          <w:marBottom w:val="0"/>
          <w:divBdr>
            <w:top w:val="none" w:sz="0" w:space="0" w:color="auto"/>
            <w:left w:val="none" w:sz="0" w:space="0" w:color="auto"/>
            <w:bottom w:val="none" w:sz="0" w:space="0" w:color="auto"/>
            <w:right w:val="none" w:sz="0" w:space="0" w:color="auto"/>
          </w:divBdr>
        </w:div>
        <w:div w:id="1588730854">
          <w:marLeft w:val="640"/>
          <w:marRight w:val="0"/>
          <w:marTop w:val="0"/>
          <w:marBottom w:val="0"/>
          <w:divBdr>
            <w:top w:val="none" w:sz="0" w:space="0" w:color="auto"/>
            <w:left w:val="none" w:sz="0" w:space="0" w:color="auto"/>
            <w:bottom w:val="none" w:sz="0" w:space="0" w:color="auto"/>
            <w:right w:val="none" w:sz="0" w:space="0" w:color="auto"/>
          </w:divBdr>
        </w:div>
        <w:div w:id="1298531970">
          <w:marLeft w:val="640"/>
          <w:marRight w:val="0"/>
          <w:marTop w:val="0"/>
          <w:marBottom w:val="0"/>
          <w:divBdr>
            <w:top w:val="none" w:sz="0" w:space="0" w:color="auto"/>
            <w:left w:val="none" w:sz="0" w:space="0" w:color="auto"/>
            <w:bottom w:val="none" w:sz="0" w:space="0" w:color="auto"/>
            <w:right w:val="none" w:sz="0" w:space="0" w:color="auto"/>
          </w:divBdr>
        </w:div>
        <w:div w:id="1112625284">
          <w:marLeft w:val="640"/>
          <w:marRight w:val="0"/>
          <w:marTop w:val="0"/>
          <w:marBottom w:val="0"/>
          <w:divBdr>
            <w:top w:val="none" w:sz="0" w:space="0" w:color="auto"/>
            <w:left w:val="none" w:sz="0" w:space="0" w:color="auto"/>
            <w:bottom w:val="none" w:sz="0" w:space="0" w:color="auto"/>
            <w:right w:val="none" w:sz="0" w:space="0" w:color="auto"/>
          </w:divBdr>
        </w:div>
        <w:div w:id="11035605">
          <w:marLeft w:val="640"/>
          <w:marRight w:val="0"/>
          <w:marTop w:val="0"/>
          <w:marBottom w:val="0"/>
          <w:divBdr>
            <w:top w:val="none" w:sz="0" w:space="0" w:color="auto"/>
            <w:left w:val="none" w:sz="0" w:space="0" w:color="auto"/>
            <w:bottom w:val="none" w:sz="0" w:space="0" w:color="auto"/>
            <w:right w:val="none" w:sz="0" w:space="0" w:color="auto"/>
          </w:divBdr>
        </w:div>
        <w:div w:id="44255314">
          <w:marLeft w:val="640"/>
          <w:marRight w:val="0"/>
          <w:marTop w:val="0"/>
          <w:marBottom w:val="0"/>
          <w:divBdr>
            <w:top w:val="none" w:sz="0" w:space="0" w:color="auto"/>
            <w:left w:val="none" w:sz="0" w:space="0" w:color="auto"/>
            <w:bottom w:val="none" w:sz="0" w:space="0" w:color="auto"/>
            <w:right w:val="none" w:sz="0" w:space="0" w:color="auto"/>
          </w:divBdr>
        </w:div>
        <w:div w:id="542668596">
          <w:marLeft w:val="640"/>
          <w:marRight w:val="0"/>
          <w:marTop w:val="0"/>
          <w:marBottom w:val="0"/>
          <w:divBdr>
            <w:top w:val="none" w:sz="0" w:space="0" w:color="auto"/>
            <w:left w:val="none" w:sz="0" w:space="0" w:color="auto"/>
            <w:bottom w:val="none" w:sz="0" w:space="0" w:color="auto"/>
            <w:right w:val="none" w:sz="0" w:space="0" w:color="auto"/>
          </w:divBdr>
        </w:div>
        <w:div w:id="719941477">
          <w:marLeft w:val="640"/>
          <w:marRight w:val="0"/>
          <w:marTop w:val="0"/>
          <w:marBottom w:val="0"/>
          <w:divBdr>
            <w:top w:val="none" w:sz="0" w:space="0" w:color="auto"/>
            <w:left w:val="none" w:sz="0" w:space="0" w:color="auto"/>
            <w:bottom w:val="none" w:sz="0" w:space="0" w:color="auto"/>
            <w:right w:val="none" w:sz="0" w:space="0" w:color="auto"/>
          </w:divBdr>
        </w:div>
        <w:div w:id="256252515">
          <w:marLeft w:val="640"/>
          <w:marRight w:val="0"/>
          <w:marTop w:val="0"/>
          <w:marBottom w:val="0"/>
          <w:divBdr>
            <w:top w:val="none" w:sz="0" w:space="0" w:color="auto"/>
            <w:left w:val="none" w:sz="0" w:space="0" w:color="auto"/>
            <w:bottom w:val="none" w:sz="0" w:space="0" w:color="auto"/>
            <w:right w:val="none" w:sz="0" w:space="0" w:color="auto"/>
          </w:divBdr>
        </w:div>
        <w:div w:id="1366447923">
          <w:marLeft w:val="640"/>
          <w:marRight w:val="0"/>
          <w:marTop w:val="0"/>
          <w:marBottom w:val="0"/>
          <w:divBdr>
            <w:top w:val="none" w:sz="0" w:space="0" w:color="auto"/>
            <w:left w:val="none" w:sz="0" w:space="0" w:color="auto"/>
            <w:bottom w:val="none" w:sz="0" w:space="0" w:color="auto"/>
            <w:right w:val="none" w:sz="0" w:space="0" w:color="auto"/>
          </w:divBdr>
        </w:div>
        <w:div w:id="1949002301">
          <w:marLeft w:val="640"/>
          <w:marRight w:val="0"/>
          <w:marTop w:val="0"/>
          <w:marBottom w:val="0"/>
          <w:divBdr>
            <w:top w:val="none" w:sz="0" w:space="0" w:color="auto"/>
            <w:left w:val="none" w:sz="0" w:space="0" w:color="auto"/>
            <w:bottom w:val="none" w:sz="0" w:space="0" w:color="auto"/>
            <w:right w:val="none" w:sz="0" w:space="0" w:color="auto"/>
          </w:divBdr>
        </w:div>
        <w:div w:id="1031341120">
          <w:marLeft w:val="640"/>
          <w:marRight w:val="0"/>
          <w:marTop w:val="0"/>
          <w:marBottom w:val="0"/>
          <w:divBdr>
            <w:top w:val="none" w:sz="0" w:space="0" w:color="auto"/>
            <w:left w:val="none" w:sz="0" w:space="0" w:color="auto"/>
            <w:bottom w:val="none" w:sz="0" w:space="0" w:color="auto"/>
            <w:right w:val="none" w:sz="0" w:space="0" w:color="auto"/>
          </w:divBdr>
        </w:div>
        <w:div w:id="339938220">
          <w:marLeft w:val="640"/>
          <w:marRight w:val="0"/>
          <w:marTop w:val="0"/>
          <w:marBottom w:val="0"/>
          <w:divBdr>
            <w:top w:val="none" w:sz="0" w:space="0" w:color="auto"/>
            <w:left w:val="none" w:sz="0" w:space="0" w:color="auto"/>
            <w:bottom w:val="none" w:sz="0" w:space="0" w:color="auto"/>
            <w:right w:val="none" w:sz="0" w:space="0" w:color="auto"/>
          </w:divBdr>
        </w:div>
      </w:divsChild>
    </w:div>
    <w:div w:id="1600407400">
      <w:bodyDiv w:val="1"/>
      <w:marLeft w:val="0"/>
      <w:marRight w:val="0"/>
      <w:marTop w:val="0"/>
      <w:marBottom w:val="0"/>
      <w:divBdr>
        <w:top w:val="none" w:sz="0" w:space="0" w:color="auto"/>
        <w:left w:val="none" w:sz="0" w:space="0" w:color="auto"/>
        <w:bottom w:val="none" w:sz="0" w:space="0" w:color="auto"/>
        <w:right w:val="none" w:sz="0" w:space="0" w:color="auto"/>
      </w:divBdr>
      <w:divsChild>
        <w:div w:id="219099923">
          <w:marLeft w:val="640"/>
          <w:marRight w:val="0"/>
          <w:marTop w:val="0"/>
          <w:marBottom w:val="0"/>
          <w:divBdr>
            <w:top w:val="none" w:sz="0" w:space="0" w:color="auto"/>
            <w:left w:val="none" w:sz="0" w:space="0" w:color="auto"/>
            <w:bottom w:val="none" w:sz="0" w:space="0" w:color="auto"/>
            <w:right w:val="none" w:sz="0" w:space="0" w:color="auto"/>
          </w:divBdr>
        </w:div>
        <w:div w:id="164395721">
          <w:marLeft w:val="640"/>
          <w:marRight w:val="0"/>
          <w:marTop w:val="0"/>
          <w:marBottom w:val="0"/>
          <w:divBdr>
            <w:top w:val="none" w:sz="0" w:space="0" w:color="auto"/>
            <w:left w:val="none" w:sz="0" w:space="0" w:color="auto"/>
            <w:bottom w:val="none" w:sz="0" w:space="0" w:color="auto"/>
            <w:right w:val="none" w:sz="0" w:space="0" w:color="auto"/>
          </w:divBdr>
        </w:div>
        <w:div w:id="567767586">
          <w:marLeft w:val="640"/>
          <w:marRight w:val="0"/>
          <w:marTop w:val="0"/>
          <w:marBottom w:val="0"/>
          <w:divBdr>
            <w:top w:val="none" w:sz="0" w:space="0" w:color="auto"/>
            <w:left w:val="none" w:sz="0" w:space="0" w:color="auto"/>
            <w:bottom w:val="none" w:sz="0" w:space="0" w:color="auto"/>
            <w:right w:val="none" w:sz="0" w:space="0" w:color="auto"/>
          </w:divBdr>
        </w:div>
        <w:div w:id="485129123">
          <w:marLeft w:val="640"/>
          <w:marRight w:val="0"/>
          <w:marTop w:val="0"/>
          <w:marBottom w:val="0"/>
          <w:divBdr>
            <w:top w:val="none" w:sz="0" w:space="0" w:color="auto"/>
            <w:left w:val="none" w:sz="0" w:space="0" w:color="auto"/>
            <w:bottom w:val="none" w:sz="0" w:space="0" w:color="auto"/>
            <w:right w:val="none" w:sz="0" w:space="0" w:color="auto"/>
          </w:divBdr>
        </w:div>
        <w:div w:id="1176308479">
          <w:marLeft w:val="640"/>
          <w:marRight w:val="0"/>
          <w:marTop w:val="0"/>
          <w:marBottom w:val="0"/>
          <w:divBdr>
            <w:top w:val="none" w:sz="0" w:space="0" w:color="auto"/>
            <w:left w:val="none" w:sz="0" w:space="0" w:color="auto"/>
            <w:bottom w:val="none" w:sz="0" w:space="0" w:color="auto"/>
            <w:right w:val="none" w:sz="0" w:space="0" w:color="auto"/>
          </w:divBdr>
        </w:div>
        <w:div w:id="1533615360">
          <w:marLeft w:val="640"/>
          <w:marRight w:val="0"/>
          <w:marTop w:val="0"/>
          <w:marBottom w:val="0"/>
          <w:divBdr>
            <w:top w:val="none" w:sz="0" w:space="0" w:color="auto"/>
            <w:left w:val="none" w:sz="0" w:space="0" w:color="auto"/>
            <w:bottom w:val="none" w:sz="0" w:space="0" w:color="auto"/>
            <w:right w:val="none" w:sz="0" w:space="0" w:color="auto"/>
          </w:divBdr>
        </w:div>
        <w:div w:id="497353197">
          <w:marLeft w:val="640"/>
          <w:marRight w:val="0"/>
          <w:marTop w:val="0"/>
          <w:marBottom w:val="0"/>
          <w:divBdr>
            <w:top w:val="none" w:sz="0" w:space="0" w:color="auto"/>
            <w:left w:val="none" w:sz="0" w:space="0" w:color="auto"/>
            <w:bottom w:val="none" w:sz="0" w:space="0" w:color="auto"/>
            <w:right w:val="none" w:sz="0" w:space="0" w:color="auto"/>
          </w:divBdr>
        </w:div>
        <w:div w:id="2085030691">
          <w:marLeft w:val="640"/>
          <w:marRight w:val="0"/>
          <w:marTop w:val="0"/>
          <w:marBottom w:val="0"/>
          <w:divBdr>
            <w:top w:val="none" w:sz="0" w:space="0" w:color="auto"/>
            <w:left w:val="none" w:sz="0" w:space="0" w:color="auto"/>
            <w:bottom w:val="none" w:sz="0" w:space="0" w:color="auto"/>
            <w:right w:val="none" w:sz="0" w:space="0" w:color="auto"/>
          </w:divBdr>
        </w:div>
        <w:div w:id="1416780402">
          <w:marLeft w:val="640"/>
          <w:marRight w:val="0"/>
          <w:marTop w:val="0"/>
          <w:marBottom w:val="0"/>
          <w:divBdr>
            <w:top w:val="none" w:sz="0" w:space="0" w:color="auto"/>
            <w:left w:val="none" w:sz="0" w:space="0" w:color="auto"/>
            <w:bottom w:val="none" w:sz="0" w:space="0" w:color="auto"/>
            <w:right w:val="none" w:sz="0" w:space="0" w:color="auto"/>
          </w:divBdr>
        </w:div>
        <w:div w:id="1880315081">
          <w:marLeft w:val="640"/>
          <w:marRight w:val="0"/>
          <w:marTop w:val="0"/>
          <w:marBottom w:val="0"/>
          <w:divBdr>
            <w:top w:val="none" w:sz="0" w:space="0" w:color="auto"/>
            <w:left w:val="none" w:sz="0" w:space="0" w:color="auto"/>
            <w:bottom w:val="none" w:sz="0" w:space="0" w:color="auto"/>
            <w:right w:val="none" w:sz="0" w:space="0" w:color="auto"/>
          </w:divBdr>
        </w:div>
        <w:div w:id="1233200899">
          <w:marLeft w:val="640"/>
          <w:marRight w:val="0"/>
          <w:marTop w:val="0"/>
          <w:marBottom w:val="0"/>
          <w:divBdr>
            <w:top w:val="none" w:sz="0" w:space="0" w:color="auto"/>
            <w:left w:val="none" w:sz="0" w:space="0" w:color="auto"/>
            <w:bottom w:val="none" w:sz="0" w:space="0" w:color="auto"/>
            <w:right w:val="none" w:sz="0" w:space="0" w:color="auto"/>
          </w:divBdr>
        </w:div>
        <w:div w:id="553658547">
          <w:marLeft w:val="640"/>
          <w:marRight w:val="0"/>
          <w:marTop w:val="0"/>
          <w:marBottom w:val="0"/>
          <w:divBdr>
            <w:top w:val="none" w:sz="0" w:space="0" w:color="auto"/>
            <w:left w:val="none" w:sz="0" w:space="0" w:color="auto"/>
            <w:bottom w:val="none" w:sz="0" w:space="0" w:color="auto"/>
            <w:right w:val="none" w:sz="0" w:space="0" w:color="auto"/>
          </w:divBdr>
        </w:div>
        <w:div w:id="4017204">
          <w:marLeft w:val="640"/>
          <w:marRight w:val="0"/>
          <w:marTop w:val="0"/>
          <w:marBottom w:val="0"/>
          <w:divBdr>
            <w:top w:val="none" w:sz="0" w:space="0" w:color="auto"/>
            <w:left w:val="none" w:sz="0" w:space="0" w:color="auto"/>
            <w:bottom w:val="none" w:sz="0" w:space="0" w:color="auto"/>
            <w:right w:val="none" w:sz="0" w:space="0" w:color="auto"/>
          </w:divBdr>
        </w:div>
        <w:div w:id="170609102">
          <w:marLeft w:val="640"/>
          <w:marRight w:val="0"/>
          <w:marTop w:val="0"/>
          <w:marBottom w:val="0"/>
          <w:divBdr>
            <w:top w:val="none" w:sz="0" w:space="0" w:color="auto"/>
            <w:left w:val="none" w:sz="0" w:space="0" w:color="auto"/>
            <w:bottom w:val="none" w:sz="0" w:space="0" w:color="auto"/>
            <w:right w:val="none" w:sz="0" w:space="0" w:color="auto"/>
          </w:divBdr>
        </w:div>
        <w:div w:id="1969312124">
          <w:marLeft w:val="640"/>
          <w:marRight w:val="0"/>
          <w:marTop w:val="0"/>
          <w:marBottom w:val="0"/>
          <w:divBdr>
            <w:top w:val="none" w:sz="0" w:space="0" w:color="auto"/>
            <w:left w:val="none" w:sz="0" w:space="0" w:color="auto"/>
            <w:bottom w:val="none" w:sz="0" w:space="0" w:color="auto"/>
            <w:right w:val="none" w:sz="0" w:space="0" w:color="auto"/>
          </w:divBdr>
        </w:div>
        <w:div w:id="293220605">
          <w:marLeft w:val="640"/>
          <w:marRight w:val="0"/>
          <w:marTop w:val="0"/>
          <w:marBottom w:val="0"/>
          <w:divBdr>
            <w:top w:val="none" w:sz="0" w:space="0" w:color="auto"/>
            <w:left w:val="none" w:sz="0" w:space="0" w:color="auto"/>
            <w:bottom w:val="none" w:sz="0" w:space="0" w:color="auto"/>
            <w:right w:val="none" w:sz="0" w:space="0" w:color="auto"/>
          </w:divBdr>
        </w:div>
        <w:div w:id="1628512391">
          <w:marLeft w:val="640"/>
          <w:marRight w:val="0"/>
          <w:marTop w:val="0"/>
          <w:marBottom w:val="0"/>
          <w:divBdr>
            <w:top w:val="none" w:sz="0" w:space="0" w:color="auto"/>
            <w:left w:val="none" w:sz="0" w:space="0" w:color="auto"/>
            <w:bottom w:val="none" w:sz="0" w:space="0" w:color="auto"/>
            <w:right w:val="none" w:sz="0" w:space="0" w:color="auto"/>
          </w:divBdr>
        </w:div>
        <w:div w:id="1752190654">
          <w:marLeft w:val="640"/>
          <w:marRight w:val="0"/>
          <w:marTop w:val="0"/>
          <w:marBottom w:val="0"/>
          <w:divBdr>
            <w:top w:val="none" w:sz="0" w:space="0" w:color="auto"/>
            <w:left w:val="none" w:sz="0" w:space="0" w:color="auto"/>
            <w:bottom w:val="none" w:sz="0" w:space="0" w:color="auto"/>
            <w:right w:val="none" w:sz="0" w:space="0" w:color="auto"/>
          </w:divBdr>
        </w:div>
        <w:div w:id="1855265417">
          <w:marLeft w:val="640"/>
          <w:marRight w:val="0"/>
          <w:marTop w:val="0"/>
          <w:marBottom w:val="0"/>
          <w:divBdr>
            <w:top w:val="none" w:sz="0" w:space="0" w:color="auto"/>
            <w:left w:val="none" w:sz="0" w:space="0" w:color="auto"/>
            <w:bottom w:val="none" w:sz="0" w:space="0" w:color="auto"/>
            <w:right w:val="none" w:sz="0" w:space="0" w:color="auto"/>
          </w:divBdr>
        </w:div>
        <w:div w:id="454712411">
          <w:marLeft w:val="640"/>
          <w:marRight w:val="0"/>
          <w:marTop w:val="0"/>
          <w:marBottom w:val="0"/>
          <w:divBdr>
            <w:top w:val="none" w:sz="0" w:space="0" w:color="auto"/>
            <w:left w:val="none" w:sz="0" w:space="0" w:color="auto"/>
            <w:bottom w:val="none" w:sz="0" w:space="0" w:color="auto"/>
            <w:right w:val="none" w:sz="0" w:space="0" w:color="auto"/>
          </w:divBdr>
        </w:div>
        <w:div w:id="792595691">
          <w:marLeft w:val="640"/>
          <w:marRight w:val="0"/>
          <w:marTop w:val="0"/>
          <w:marBottom w:val="0"/>
          <w:divBdr>
            <w:top w:val="none" w:sz="0" w:space="0" w:color="auto"/>
            <w:left w:val="none" w:sz="0" w:space="0" w:color="auto"/>
            <w:bottom w:val="none" w:sz="0" w:space="0" w:color="auto"/>
            <w:right w:val="none" w:sz="0" w:space="0" w:color="auto"/>
          </w:divBdr>
        </w:div>
        <w:div w:id="772239774">
          <w:marLeft w:val="640"/>
          <w:marRight w:val="0"/>
          <w:marTop w:val="0"/>
          <w:marBottom w:val="0"/>
          <w:divBdr>
            <w:top w:val="none" w:sz="0" w:space="0" w:color="auto"/>
            <w:left w:val="none" w:sz="0" w:space="0" w:color="auto"/>
            <w:bottom w:val="none" w:sz="0" w:space="0" w:color="auto"/>
            <w:right w:val="none" w:sz="0" w:space="0" w:color="auto"/>
          </w:divBdr>
        </w:div>
        <w:div w:id="1457748270">
          <w:marLeft w:val="640"/>
          <w:marRight w:val="0"/>
          <w:marTop w:val="0"/>
          <w:marBottom w:val="0"/>
          <w:divBdr>
            <w:top w:val="none" w:sz="0" w:space="0" w:color="auto"/>
            <w:left w:val="none" w:sz="0" w:space="0" w:color="auto"/>
            <w:bottom w:val="none" w:sz="0" w:space="0" w:color="auto"/>
            <w:right w:val="none" w:sz="0" w:space="0" w:color="auto"/>
          </w:divBdr>
        </w:div>
        <w:div w:id="1928151203">
          <w:marLeft w:val="640"/>
          <w:marRight w:val="0"/>
          <w:marTop w:val="0"/>
          <w:marBottom w:val="0"/>
          <w:divBdr>
            <w:top w:val="none" w:sz="0" w:space="0" w:color="auto"/>
            <w:left w:val="none" w:sz="0" w:space="0" w:color="auto"/>
            <w:bottom w:val="none" w:sz="0" w:space="0" w:color="auto"/>
            <w:right w:val="none" w:sz="0" w:space="0" w:color="auto"/>
          </w:divBdr>
        </w:div>
        <w:div w:id="1346983086">
          <w:marLeft w:val="640"/>
          <w:marRight w:val="0"/>
          <w:marTop w:val="0"/>
          <w:marBottom w:val="0"/>
          <w:divBdr>
            <w:top w:val="none" w:sz="0" w:space="0" w:color="auto"/>
            <w:left w:val="none" w:sz="0" w:space="0" w:color="auto"/>
            <w:bottom w:val="none" w:sz="0" w:space="0" w:color="auto"/>
            <w:right w:val="none" w:sz="0" w:space="0" w:color="auto"/>
          </w:divBdr>
        </w:div>
        <w:div w:id="891573885">
          <w:marLeft w:val="640"/>
          <w:marRight w:val="0"/>
          <w:marTop w:val="0"/>
          <w:marBottom w:val="0"/>
          <w:divBdr>
            <w:top w:val="none" w:sz="0" w:space="0" w:color="auto"/>
            <w:left w:val="none" w:sz="0" w:space="0" w:color="auto"/>
            <w:bottom w:val="none" w:sz="0" w:space="0" w:color="auto"/>
            <w:right w:val="none" w:sz="0" w:space="0" w:color="auto"/>
          </w:divBdr>
        </w:div>
        <w:div w:id="242422733">
          <w:marLeft w:val="640"/>
          <w:marRight w:val="0"/>
          <w:marTop w:val="0"/>
          <w:marBottom w:val="0"/>
          <w:divBdr>
            <w:top w:val="none" w:sz="0" w:space="0" w:color="auto"/>
            <w:left w:val="none" w:sz="0" w:space="0" w:color="auto"/>
            <w:bottom w:val="none" w:sz="0" w:space="0" w:color="auto"/>
            <w:right w:val="none" w:sz="0" w:space="0" w:color="auto"/>
          </w:divBdr>
        </w:div>
        <w:div w:id="445346230">
          <w:marLeft w:val="640"/>
          <w:marRight w:val="0"/>
          <w:marTop w:val="0"/>
          <w:marBottom w:val="0"/>
          <w:divBdr>
            <w:top w:val="none" w:sz="0" w:space="0" w:color="auto"/>
            <w:left w:val="none" w:sz="0" w:space="0" w:color="auto"/>
            <w:bottom w:val="none" w:sz="0" w:space="0" w:color="auto"/>
            <w:right w:val="none" w:sz="0" w:space="0" w:color="auto"/>
          </w:divBdr>
        </w:div>
        <w:div w:id="2079472632">
          <w:marLeft w:val="640"/>
          <w:marRight w:val="0"/>
          <w:marTop w:val="0"/>
          <w:marBottom w:val="0"/>
          <w:divBdr>
            <w:top w:val="none" w:sz="0" w:space="0" w:color="auto"/>
            <w:left w:val="none" w:sz="0" w:space="0" w:color="auto"/>
            <w:bottom w:val="none" w:sz="0" w:space="0" w:color="auto"/>
            <w:right w:val="none" w:sz="0" w:space="0" w:color="auto"/>
          </w:divBdr>
        </w:div>
        <w:div w:id="1169516947">
          <w:marLeft w:val="640"/>
          <w:marRight w:val="0"/>
          <w:marTop w:val="0"/>
          <w:marBottom w:val="0"/>
          <w:divBdr>
            <w:top w:val="none" w:sz="0" w:space="0" w:color="auto"/>
            <w:left w:val="none" w:sz="0" w:space="0" w:color="auto"/>
            <w:bottom w:val="none" w:sz="0" w:space="0" w:color="auto"/>
            <w:right w:val="none" w:sz="0" w:space="0" w:color="auto"/>
          </w:divBdr>
        </w:div>
        <w:div w:id="1648247203">
          <w:marLeft w:val="640"/>
          <w:marRight w:val="0"/>
          <w:marTop w:val="0"/>
          <w:marBottom w:val="0"/>
          <w:divBdr>
            <w:top w:val="none" w:sz="0" w:space="0" w:color="auto"/>
            <w:left w:val="none" w:sz="0" w:space="0" w:color="auto"/>
            <w:bottom w:val="none" w:sz="0" w:space="0" w:color="auto"/>
            <w:right w:val="none" w:sz="0" w:space="0" w:color="auto"/>
          </w:divBdr>
        </w:div>
        <w:div w:id="634718185">
          <w:marLeft w:val="640"/>
          <w:marRight w:val="0"/>
          <w:marTop w:val="0"/>
          <w:marBottom w:val="0"/>
          <w:divBdr>
            <w:top w:val="none" w:sz="0" w:space="0" w:color="auto"/>
            <w:left w:val="none" w:sz="0" w:space="0" w:color="auto"/>
            <w:bottom w:val="none" w:sz="0" w:space="0" w:color="auto"/>
            <w:right w:val="none" w:sz="0" w:space="0" w:color="auto"/>
          </w:divBdr>
        </w:div>
        <w:div w:id="23992440">
          <w:marLeft w:val="640"/>
          <w:marRight w:val="0"/>
          <w:marTop w:val="0"/>
          <w:marBottom w:val="0"/>
          <w:divBdr>
            <w:top w:val="none" w:sz="0" w:space="0" w:color="auto"/>
            <w:left w:val="none" w:sz="0" w:space="0" w:color="auto"/>
            <w:bottom w:val="none" w:sz="0" w:space="0" w:color="auto"/>
            <w:right w:val="none" w:sz="0" w:space="0" w:color="auto"/>
          </w:divBdr>
        </w:div>
        <w:div w:id="1262957698">
          <w:marLeft w:val="640"/>
          <w:marRight w:val="0"/>
          <w:marTop w:val="0"/>
          <w:marBottom w:val="0"/>
          <w:divBdr>
            <w:top w:val="none" w:sz="0" w:space="0" w:color="auto"/>
            <w:left w:val="none" w:sz="0" w:space="0" w:color="auto"/>
            <w:bottom w:val="none" w:sz="0" w:space="0" w:color="auto"/>
            <w:right w:val="none" w:sz="0" w:space="0" w:color="auto"/>
          </w:divBdr>
        </w:div>
        <w:div w:id="1733771887">
          <w:marLeft w:val="640"/>
          <w:marRight w:val="0"/>
          <w:marTop w:val="0"/>
          <w:marBottom w:val="0"/>
          <w:divBdr>
            <w:top w:val="none" w:sz="0" w:space="0" w:color="auto"/>
            <w:left w:val="none" w:sz="0" w:space="0" w:color="auto"/>
            <w:bottom w:val="none" w:sz="0" w:space="0" w:color="auto"/>
            <w:right w:val="none" w:sz="0" w:space="0" w:color="auto"/>
          </w:divBdr>
        </w:div>
        <w:div w:id="818765364">
          <w:marLeft w:val="640"/>
          <w:marRight w:val="0"/>
          <w:marTop w:val="0"/>
          <w:marBottom w:val="0"/>
          <w:divBdr>
            <w:top w:val="none" w:sz="0" w:space="0" w:color="auto"/>
            <w:left w:val="none" w:sz="0" w:space="0" w:color="auto"/>
            <w:bottom w:val="none" w:sz="0" w:space="0" w:color="auto"/>
            <w:right w:val="none" w:sz="0" w:space="0" w:color="auto"/>
          </w:divBdr>
        </w:div>
        <w:div w:id="128019772">
          <w:marLeft w:val="640"/>
          <w:marRight w:val="0"/>
          <w:marTop w:val="0"/>
          <w:marBottom w:val="0"/>
          <w:divBdr>
            <w:top w:val="none" w:sz="0" w:space="0" w:color="auto"/>
            <w:left w:val="none" w:sz="0" w:space="0" w:color="auto"/>
            <w:bottom w:val="none" w:sz="0" w:space="0" w:color="auto"/>
            <w:right w:val="none" w:sz="0" w:space="0" w:color="auto"/>
          </w:divBdr>
        </w:div>
        <w:div w:id="1316181927">
          <w:marLeft w:val="640"/>
          <w:marRight w:val="0"/>
          <w:marTop w:val="0"/>
          <w:marBottom w:val="0"/>
          <w:divBdr>
            <w:top w:val="none" w:sz="0" w:space="0" w:color="auto"/>
            <w:left w:val="none" w:sz="0" w:space="0" w:color="auto"/>
            <w:bottom w:val="none" w:sz="0" w:space="0" w:color="auto"/>
            <w:right w:val="none" w:sz="0" w:space="0" w:color="auto"/>
          </w:divBdr>
        </w:div>
        <w:div w:id="1066302280">
          <w:marLeft w:val="640"/>
          <w:marRight w:val="0"/>
          <w:marTop w:val="0"/>
          <w:marBottom w:val="0"/>
          <w:divBdr>
            <w:top w:val="none" w:sz="0" w:space="0" w:color="auto"/>
            <w:left w:val="none" w:sz="0" w:space="0" w:color="auto"/>
            <w:bottom w:val="none" w:sz="0" w:space="0" w:color="auto"/>
            <w:right w:val="none" w:sz="0" w:space="0" w:color="auto"/>
          </w:divBdr>
        </w:div>
        <w:div w:id="822742264">
          <w:marLeft w:val="640"/>
          <w:marRight w:val="0"/>
          <w:marTop w:val="0"/>
          <w:marBottom w:val="0"/>
          <w:divBdr>
            <w:top w:val="none" w:sz="0" w:space="0" w:color="auto"/>
            <w:left w:val="none" w:sz="0" w:space="0" w:color="auto"/>
            <w:bottom w:val="none" w:sz="0" w:space="0" w:color="auto"/>
            <w:right w:val="none" w:sz="0" w:space="0" w:color="auto"/>
          </w:divBdr>
        </w:div>
        <w:div w:id="388041735">
          <w:marLeft w:val="640"/>
          <w:marRight w:val="0"/>
          <w:marTop w:val="0"/>
          <w:marBottom w:val="0"/>
          <w:divBdr>
            <w:top w:val="none" w:sz="0" w:space="0" w:color="auto"/>
            <w:left w:val="none" w:sz="0" w:space="0" w:color="auto"/>
            <w:bottom w:val="none" w:sz="0" w:space="0" w:color="auto"/>
            <w:right w:val="none" w:sz="0" w:space="0" w:color="auto"/>
          </w:divBdr>
        </w:div>
        <w:div w:id="1931498592">
          <w:marLeft w:val="640"/>
          <w:marRight w:val="0"/>
          <w:marTop w:val="0"/>
          <w:marBottom w:val="0"/>
          <w:divBdr>
            <w:top w:val="none" w:sz="0" w:space="0" w:color="auto"/>
            <w:left w:val="none" w:sz="0" w:space="0" w:color="auto"/>
            <w:bottom w:val="none" w:sz="0" w:space="0" w:color="auto"/>
            <w:right w:val="none" w:sz="0" w:space="0" w:color="auto"/>
          </w:divBdr>
        </w:div>
        <w:div w:id="381750884">
          <w:marLeft w:val="640"/>
          <w:marRight w:val="0"/>
          <w:marTop w:val="0"/>
          <w:marBottom w:val="0"/>
          <w:divBdr>
            <w:top w:val="none" w:sz="0" w:space="0" w:color="auto"/>
            <w:left w:val="none" w:sz="0" w:space="0" w:color="auto"/>
            <w:bottom w:val="none" w:sz="0" w:space="0" w:color="auto"/>
            <w:right w:val="none" w:sz="0" w:space="0" w:color="auto"/>
          </w:divBdr>
        </w:div>
        <w:div w:id="562328079">
          <w:marLeft w:val="640"/>
          <w:marRight w:val="0"/>
          <w:marTop w:val="0"/>
          <w:marBottom w:val="0"/>
          <w:divBdr>
            <w:top w:val="none" w:sz="0" w:space="0" w:color="auto"/>
            <w:left w:val="none" w:sz="0" w:space="0" w:color="auto"/>
            <w:bottom w:val="none" w:sz="0" w:space="0" w:color="auto"/>
            <w:right w:val="none" w:sz="0" w:space="0" w:color="auto"/>
          </w:divBdr>
        </w:div>
        <w:div w:id="1083798356">
          <w:marLeft w:val="640"/>
          <w:marRight w:val="0"/>
          <w:marTop w:val="0"/>
          <w:marBottom w:val="0"/>
          <w:divBdr>
            <w:top w:val="none" w:sz="0" w:space="0" w:color="auto"/>
            <w:left w:val="none" w:sz="0" w:space="0" w:color="auto"/>
            <w:bottom w:val="none" w:sz="0" w:space="0" w:color="auto"/>
            <w:right w:val="none" w:sz="0" w:space="0" w:color="auto"/>
          </w:divBdr>
        </w:div>
        <w:div w:id="1998024883">
          <w:marLeft w:val="640"/>
          <w:marRight w:val="0"/>
          <w:marTop w:val="0"/>
          <w:marBottom w:val="0"/>
          <w:divBdr>
            <w:top w:val="none" w:sz="0" w:space="0" w:color="auto"/>
            <w:left w:val="none" w:sz="0" w:space="0" w:color="auto"/>
            <w:bottom w:val="none" w:sz="0" w:space="0" w:color="auto"/>
            <w:right w:val="none" w:sz="0" w:space="0" w:color="auto"/>
          </w:divBdr>
        </w:div>
        <w:div w:id="731074413">
          <w:marLeft w:val="640"/>
          <w:marRight w:val="0"/>
          <w:marTop w:val="0"/>
          <w:marBottom w:val="0"/>
          <w:divBdr>
            <w:top w:val="none" w:sz="0" w:space="0" w:color="auto"/>
            <w:left w:val="none" w:sz="0" w:space="0" w:color="auto"/>
            <w:bottom w:val="none" w:sz="0" w:space="0" w:color="auto"/>
            <w:right w:val="none" w:sz="0" w:space="0" w:color="auto"/>
          </w:divBdr>
        </w:div>
        <w:div w:id="707947475">
          <w:marLeft w:val="640"/>
          <w:marRight w:val="0"/>
          <w:marTop w:val="0"/>
          <w:marBottom w:val="0"/>
          <w:divBdr>
            <w:top w:val="none" w:sz="0" w:space="0" w:color="auto"/>
            <w:left w:val="none" w:sz="0" w:space="0" w:color="auto"/>
            <w:bottom w:val="none" w:sz="0" w:space="0" w:color="auto"/>
            <w:right w:val="none" w:sz="0" w:space="0" w:color="auto"/>
          </w:divBdr>
        </w:div>
        <w:div w:id="879323294">
          <w:marLeft w:val="640"/>
          <w:marRight w:val="0"/>
          <w:marTop w:val="0"/>
          <w:marBottom w:val="0"/>
          <w:divBdr>
            <w:top w:val="none" w:sz="0" w:space="0" w:color="auto"/>
            <w:left w:val="none" w:sz="0" w:space="0" w:color="auto"/>
            <w:bottom w:val="none" w:sz="0" w:space="0" w:color="auto"/>
            <w:right w:val="none" w:sz="0" w:space="0" w:color="auto"/>
          </w:divBdr>
        </w:div>
        <w:div w:id="571694867">
          <w:marLeft w:val="640"/>
          <w:marRight w:val="0"/>
          <w:marTop w:val="0"/>
          <w:marBottom w:val="0"/>
          <w:divBdr>
            <w:top w:val="none" w:sz="0" w:space="0" w:color="auto"/>
            <w:left w:val="none" w:sz="0" w:space="0" w:color="auto"/>
            <w:bottom w:val="none" w:sz="0" w:space="0" w:color="auto"/>
            <w:right w:val="none" w:sz="0" w:space="0" w:color="auto"/>
          </w:divBdr>
        </w:div>
        <w:div w:id="26296338">
          <w:marLeft w:val="640"/>
          <w:marRight w:val="0"/>
          <w:marTop w:val="0"/>
          <w:marBottom w:val="0"/>
          <w:divBdr>
            <w:top w:val="none" w:sz="0" w:space="0" w:color="auto"/>
            <w:left w:val="none" w:sz="0" w:space="0" w:color="auto"/>
            <w:bottom w:val="none" w:sz="0" w:space="0" w:color="auto"/>
            <w:right w:val="none" w:sz="0" w:space="0" w:color="auto"/>
          </w:divBdr>
        </w:div>
        <w:div w:id="458499769">
          <w:marLeft w:val="640"/>
          <w:marRight w:val="0"/>
          <w:marTop w:val="0"/>
          <w:marBottom w:val="0"/>
          <w:divBdr>
            <w:top w:val="none" w:sz="0" w:space="0" w:color="auto"/>
            <w:left w:val="none" w:sz="0" w:space="0" w:color="auto"/>
            <w:bottom w:val="none" w:sz="0" w:space="0" w:color="auto"/>
            <w:right w:val="none" w:sz="0" w:space="0" w:color="auto"/>
          </w:divBdr>
        </w:div>
        <w:div w:id="729429061">
          <w:marLeft w:val="640"/>
          <w:marRight w:val="0"/>
          <w:marTop w:val="0"/>
          <w:marBottom w:val="0"/>
          <w:divBdr>
            <w:top w:val="none" w:sz="0" w:space="0" w:color="auto"/>
            <w:left w:val="none" w:sz="0" w:space="0" w:color="auto"/>
            <w:bottom w:val="none" w:sz="0" w:space="0" w:color="auto"/>
            <w:right w:val="none" w:sz="0" w:space="0" w:color="auto"/>
          </w:divBdr>
        </w:div>
        <w:div w:id="1296065972">
          <w:marLeft w:val="640"/>
          <w:marRight w:val="0"/>
          <w:marTop w:val="0"/>
          <w:marBottom w:val="0"/>
          <w:divBdr>
            <w:top w:val="none" w:sz="0" w:space="0" w:color="auto"/>
            <w:left w:val="none" w:sz="0" w:space="0" w:color="auto"/>
            <w:bottom w:val="none" w:sz="0" w:space="0" w:color="auto"/>
            <w:right w:val="none" w:sz="0" w:space="0" w:color="auto"/>
          </w:divBdr>
        </w:div>
        <w:div w:id="1483278803">
          <w:marLeft w:val="640"/>
          <w:marRight w:val="0"/>
          <w:marTop w:val="0"/>
          <w:marBottom w:val="0"/>
          <w:divBdr>
            <w:top w:val="none" w:sz="0" w:space="0" w:color="auto"/>
            <w:left w:val="none" w:sz="0" w:space="0" w:color="auto"/>
            <w:bottom w:val="none" w:sz="0" w:space="0" w:color="auto"/>
            <w:right w:val="none" w:sz="0" w:space="0" w:color="auto"/>
          </w:divBdr>
        </w:div>
        <w:div w:id="1991711386">
          <w:marLeft w:val="640"/>
          <w:marRight w:val="0"/>
          <w:marTop w:val="0"/>
          <w:marBottom w:val="0"/>
          <w:divBdr>
            <w:top w:val="none" w:sz="0" w:space="0" w:color="auto"/>
            <w:left w:val="none" w:sz="0" w:space="0" w:color="auto"/>
            <w:bottom w:val="none" w:sz="0" w:space="0" w:color="auto"/>
            <w:right w:val="none" w:sz="0" w:space="0" w:color="auto"/>
          </w:divBdr>
        </w:div>
        <w:div w:id="479930920">
          <w:marLeft w:val="640"/>
          <w:marRight w:val="0"/>
          <w:marTop w:val="0"/>
          <w:marBottom w:val="0"/>
          <w:divBdr>
            <w:top w:val="none" w:sz="0" w:space="0" w:color="auto"/>
            <w:left w:val="none" w:sz="0" w:space="0" w:color="auto"/>
            <w:bottom w:val="none" w:sz="0" w:space="0" w:color="auto"/>
            <w:right w:val="none" w:sz="0" w:space="0" w:color="auto"/>
          </w:divBdr>
        </w:div>
        <w:div w:id="1727022076">
          <w:marLeft w:val="640"/>
          <w:marRight w:val="0"/>
          <w:marTop w:val="0"/>
          <w:marBottom w:val="0"/>
          <w:divBdr>
            <w:top w:val="none" w:sz="0" w:space="0" w:color="auto"/>
            <w:left w:val="none" w:sz="0" w:space="0" w:color="auto"/>
            <w:bottom w:val="none" w:sz="0" w:space="0" w:color="auto"/>
            <w:right w:val="none" w:sz="0" w:space="0" w:color="auto"/>
          </w:divBdr>
        </w:div>
        <w:div w:id="761612186">
          <w:marLeft w:val="640"/>
          <w:marRight w:val="0"/>
          <w:marTop w:val="0"/>
          <w:marBottom w:val="0"/>
          <w:divBdr>
            <w:top w:val="none" w:sz="0" w:space="0" w:color="auto"/>
            <w:left w:val="none" w:sz="0" w:space="0" w:color="auto"/>
            <w:bottom w:val="none" w:sz="0" w:space="0" w:color="auto"/>
            <w:right w:val="none" w:sz="0" w:space="0" w:color="auto"/>
          </w:divBdr>
        </w:div>
        <w:div w:id="2049795118">
          <w:marLeft w:val="640"/>
          <w:marRight w:val="0"/>
          <w:marTop w:val="0"/>
          <w:marBottom w:val="0"/>
          <w:divBdr>
            <w:top w:val="none" w:sz="0" w:space="0" w:color="auto"/>
            <w:left w:val="none" w:sz="0" w:space="0" w:color="auto"/>
            <w:bottom w:val="none" w:sz="0" w:space="0" w:color="auto"/>
            <w:right w:val="none" w:sz="0" w:space="0" w:color="auto"/>
          </w:divBdr>
        </w:div>
        <w:div w:id="1670671914">
          <w:marLeft w:val="640"/>
          <w:marRight w:val="0"/>
          <w:marTop w:val="0"/>
          <w:marBottom w:val="0"/>
          <w:divBdr>
            <w:top w:val="none" w:sz="0" w:space="0" w:color="auto"/>
            <w:left w:val="none" w:sz="0" w:space="0" w:color="auto"/>
            <w:bottom w:val="none" w:sz="0" w:space="0" w:color="auto"/>
            <w:right w:val="none" w:sz="0" w:space="0" w:color="auto"/>
          </w:divBdr>
        </w:div>
        <w:div w:id="1852791109">
          <w:marLeft w:val="640"/>
          <w:marRight w:val="0"/>
          <w:marTop w:val="0"/>
          <w:marBottom w:val="0"/>
          <w:divBdr>
            <w:top w:val="none" w:sz="0" w:space="0" w:color="auto"/>
            <w:left w:val="none" w:sz="0" w:space="0" w:color="auto"/>
            <w:bottom w:val="none" w:sz="0" w:space="0" w:color="auto"/>
            <w:right w:val="none" w:sz="0" w:space="0" w:color="auto"/>
          </w:divBdr>
        </w:div>
        <w:div w:id="1540555826">
          <w:marLeft w:val="640"/>
          <w:marRight w:val="0"/>
          <w:marTop w:val="0"/>
          <w:marBottom w:val="0"/>
          <w:divBdr>
            <w:top w:val="none" w:sz="0" w:space="0" w:color="auto"/>
            <w:left w:val="none" w:sz="0" w:space="0" w:color="auto"/>
            <w:bottom w:val="none" w:sz="0" w:space="0" w:color="auto"/>
            <w:right w:val="none" w:sz="0" w:space="0" w:color="auto"/>
          </w:divBdr>
        </w:div>
        <w:div w:id="19086200">
          <w:marLeft w:val="640"/>
          <w:marRight w:val="0"/>
          <w:marTop w:val="0"/>
          <w:marBottom w:val="0"/>
          <w:divBdr>
            <w:top w:val="none" w:sz="0" w:space="0" w:color="auto"/>
            <w:left w:val="none" w:sz="0" w:space="0" w:color="auto"/>
            <w:bottom w:val="none" w:sz="0" w:space="0" w:color="auto"/>
            <w:right w:val="none" w:sz="0" w:space="0" w:color="auto"/>
          </w:divBdr>
        </w:div>
        <w:div w:id="209732974">
          <w:marLeft w:val="640"/>
          <w:marRight w:val="0"/>
          <w:marTop w:val="0"/>
          <w:marBottom w:val="0"/>
          <w:divBdr>
            <w:top w:val="none" w:sz="0" w:space="0" w:color="auto"/>
            <w:left w:val="none" w:sz="0" w:space="0" w:color="auto"/>
            <w:bottom w:val="none" w:sz="0" w:space="0" w:color="auto"/>
            <w:right w:val="none" w:sz="0" w:space="0" w:color="auto"/>
          </w:divBdr>
        </w:div>
        <w:div w:id="575818046">
          <w:marLeft w:val="640"/>
          <w:marRight w:val="0"/>
          <w:marTop w:val="0"/>
          <w:marBottom w:val="0"/>
          <w:divBdr>
            <w:top w:val="none" w:sz="0" w:space="0" w:color="auto"/>
            <w:left w:val="none" w:sz="0" w:space="0" w:color="auto"/>
            <w:bottom w:val="none" w:sz="0" w:space="0" w:color="auto"/>
            <w:right w:val="none" w:sz="0" w:space="0" w:color="auto"/>
          </w:divBdr>
        </w:div>
        <w:div w:id="1656034243">
          <w:marLeft w:val="640"/>
          <w:marRight w:val="0"/>
          <w:marTop w:val="0"/>
          <w:marBottom w:val="0"/>
          <w:divBdr>
            <w:top w:val="none" w:sz="0" w:space="0" w:color="auto"/>
            <w:left w:val="none" w:sz="0" w:space="0" w:color="auto"/>
            <w:bottom w:val="none" w:sz="0" w:space="0" w:color="auto"/>
            <w:right w:val="none" w:sz="0" w:space="0" w:color="auto"/>
          </w:divBdr>
        </w:div>
        <w:div w:id="704797171">
          <w:marLeft w:val="640"/>
          <w:marRight w:val="0"/>
          <w:marTop w:val="0"/>
          <w:marBottom w:val="0"/>
          <w:divBdr>
            <w:top w:val="none" w:sz="0" w:space="0" w:color="auto"/>
            <w:left w:val="none" w:sz="0" w:space="0" w:color="auto"/>
            <w:bottom w:val="none" w:sz="0" w:space="0" w:color="auto"/>
            <w:right w:val="none" w:sz="0" w:space="0" w:color="auto"/>
          </w:divBdr>
        </w:div>
        <w:div w:id="1883708160">
          <w:marLeft w:val="640"/>
          <w:marRight w:val="0"/>
          <w:marTop w:val="0"/>
          <w:marBottom w:val="0"/>
          <w:divBdr>
            <w:top w:val="none" w:sz="0" w:space="0" w:color="auto"/>
            <w:left w:val="none" w:sz="0" w:space="0" w:color="auto"/>
            <w:bottom w:val="none" w:sz="0" w:space="0" w:color="auto"/>
            <w:right w:val="none" w:sz="0" w:space="0" w:color="auto"/>
          </w:divBdr>
        </w:div>
        <w:div w:id="1382483307">
          <w:marLeft w:val="640"/>
          <w:marRight w:val="0"/>
          <w:marTop w:val="0"/>
          <w:marBottom w:val="0"/>
          <w:divBdr>
            <w:top w:val="none" w:sz="0" w:space="0" w:color="auto"/>
            <w:left w:val="none" w:sz="0" w:space="0" w:color="auto"/>
            <w:bottom w:val="none" w:sz="0" w:space="0" w:color="auto"/>
            <w:right w:val="none" w:sz="0" w:space="0" w:color="auto"/>
          </w:divBdr>
        </w:div>
        <w:div w:id="1534423868">
          <w:marLeft w:val="640"/>
          <w:marRight w:val="0"/>
          <w:marTop w:val="0"/>
          <w:marBottom w:val="0"/>
          <w:divBdr>
            <w:top w:val="none" w:sz="0" w:space="0" w:color="auto"/>
            <w:left w:val="none" w:sz="0" w:space="0" w:color="auto"/>
            <w:bottom w:val="none" w:sz="0" w:space="0" w:color="auto"/>
            <w:right w:val="none" w:sz="0" w:space="0" w:color="auto"/>
          </w:divBdr>
        </w:div>
        <w:div w:id="1586374145">
          <w:marLeft w:val="640"/>
          <w:marRight w:val="0"/>
          <w:marTop w:val="0"/>
          <w:marBottom w:val="0"/>
          <w:divBdr>
            <w:top w:val="none" w:sz="0" w:space="0" w:color="auto"/>
            <w:left w:val="none" w:sz="0" w:space="0" w:color="auto"/>
            <w:bottom w:val="none" w:sz="0" w:space="0" w:color="auto"/>
            <w:right w:val="none" w:sz="0" w:space="0" w:color="auto"/>
          </w:divBdr>
        </w:div>
        <w:div w:id="159737139">
          <w:marLeft w:val="640"/>
          <w:marRight w:val="0"/>
          <w:marTop w:val="0"/>
          <w:marBottom w:val="0"/>
          <w:divBdr>
            <w:top w:val="none" w:sz="0" w:space="0" w:color="auto"/>
            <w:left w:val="none" w:sz="0" w:space="0" w:color="auto"/>
            <w:bottom w:val="none" w:sz="0" w:space="0" w:color="auto"/>
            <w:right w:val="none" w:sz="0" w:space="0" w:color="auto"/>
          </w:divBdr>
        </w:div>
        <w:div w:id="55014820">
          <w:marLeft w:val="640"/>
          <w:marRight w:val="0"/>
          <w:marTop w:val="0"/>
          <w:marBottom w:val="0"/>
          <w:divBdr>
            <w:top w:val="none" w:sz="0" w:space="0" w:color="auto"/>
            <w:left w:val="none" w:sz="0" w:space="0" w:color="auto"/>
            <w:bottom w:val="none" w:sz="0" w:space="0" w:color="auto"/>
            <w:right w:val="none" w:sz="0" w:space="0" w:color="auto"/>
          </w:divBdr>
        </w:div>
        <w:div w:id="778262919">
          <w:marLeft w:val="640"/>
          <w:marRight w:val="0"/>
          <w:marTop w:val="0"/>
          <w:marBottom w:val="0"/>
          <w:divBdr>
            <w:top w:val="none" w:sz="0" w:space="0" w:color="auto"/>
            <w:left w:val="none" w:sz="0" w:space="0" w:color="auto"/>
            <w:bottom w:val="none" w:sz="0" w:space="0" w:color="auto"/>
            <w:right w:val="none" w:sz="0" w:space="0" w:color="auto"/>
          </w:divBdr>
        </w:div>
        <w:div w:id="833645881">
          <w:marLeft w:val="640"/>
          <w:marRight w:val="0"/>
          <w:marTop w:val="0"/>
          <w:marBottom w:val="0"/>
          <w:divBdr>
            <w:top w:val="none" w:sz="0" w:space="0" w:color="auto"/>
            <w:left w:val="none" w:sz="0" w:space="0" w:color="auto"/>
            <w:bottom w:val="none" w:sz="0" w:space="0" w:color="auto"/>
            <w:right w:val="none" w:sz="0" w:space="0" w:color="auto"/>
          </w:divBdr>
        </w:div>
        <w:div w:id="1427798836">
          <w:marLeft w:val="640"/>
          <w:marRight w:val="0"/>
          <w:marTop w:val="0"/>
          <w:marBottom w:val="0"/>
          <w:divBdr>
            <w:top w:val="none" w:sz="0" w:space="0" w:color="auto"/>
            <w:left w:val="none" w:sz="0" w:space="0" w:color="auto"/>
            <w:bottom w:val="none" w:sz="0" w:space="0" w:color="auto"/>
            <w:right w:val="none" w:sz="0" w:space="0" w:color="auto"/>
          </w:divBdr>
        </w:div>
        <w:div w:id="761950928">
          <w:marLeft w:val="640"/>
          <w:marRight w:val="0"/>
          <w:marTop w:val="0"/>
          <w:marBottom w:val="0"/>
          <w:divBdr>
            <w:top w:val="none" w:sz="0" w:space="0" w:color="auto"/>
            <w:left w:val="none" w:sz="0" w:space="0" w:color="auto"/>
            <w:bottom w:val="none" w:sz="0" w:space="0" w:color="auto"/>
            <w:right w:val="none" w:sz="0" w:space="0" w:color="auto"/>
          </w:divBdr>
        </w:div>
        <w:div w:id="1205944812">
          <w:marLeft w:val="640"/>
          <w:marRight w:val="0"/>
          <w:marTop w:val="0"/>
          <w:marBottom w:val="0"/>
          <w:divBdr>
            <w:top w:val="none" w:sz="0" w:space="0" w:color="auto"/>
            <w:left w:val="none" w:sz="0" w:space="0" w:color="auto"/>
            <w:bottom w:val="none" w:sz="0" w:space="0" w:color="auto"/>
            <w:right w:val="none" w:sz="0" w:space="0" w:color="auto"/>
          </w:divBdr>
        </w:div>
        <w:div w:id="419957173">
          <w:marLeft w:val="640"/>
          <w:marRight w:val="0"/>
          <w:marTop w:val="0"/>
          <w:marBottom w:val="0"/>
          <w:divBdr>
            <w:top w:val="none" w:sz="0" w:space="0" w:color="auto"/>
            <w:left w:val="none" w:sz="0" w:space="0" w:color="auto"/>
            <w:bottom w:val="none" w:sz="0" w:space="0" w:color="auto"/>
            <w:right w:val="none" w:sz="0" w:space="0" w:color="auto"/>
          </w:divBdr>
        </w:div>
        <w:div w:id="1624456084">
          <w:marLeft w:val="640"/>
          <w:marRight w:val="0"/>
          <w:marTop w:val="0"/>
          <w:marBottom w:val="0"/>
          <w:divBdr>
            <w:top w:val="none" w:sz="0" w:space="0" w:color="auto"/>
            <w:left w:val="none" w:sz="0" w:space="0" w:color="auto"/>
            <w:bottom w:val="none" w:sz="0" w:space="0" w:color="auto"/>
            <w:right w:val="none" w:sz="0" w:space="0" w:color="auto"/>
          </w:divBdr>
        </w:div>
        <w:div w:id="1150513559">
          <w:marLeft w:val="640"/>
          <w:marRight w:val="0"/>
          <w:marTop w:val="0"/>
          <w:marBottom w:val="0"/>
          <w:divBdr>
            <w:top w:val="none" w:sz="0" w:space="0" w:color="auto"/>
            <w:left w:val="none" w:sz="0" w:space="0" w:color="auto"/>
            <w:bottom w:val="none" w:sz="0" w:space="0" w:color="auto"/>
            <w:right w:val="none" w:sz="0" w:space="0" w:color="auto"/>
          </w:divBdr>
        </w:div>
        <w:div w:id="1490949938">
          <w:marLeft w:val="640"/>
          <w:marRight w:val="0"/>
          <w:marTop w:val="0"/>
          <w:marBottom w:val="0"/>
          <w:divBdr>
            <w:top w:val="none" w:sz="0" w:space="0" w:color="auto"/>
            <w:left w:val="none" w:sz="0" w:space="0" w:color="auto"/>
            <w:bottom w:val="none" w:sz="0" w:space="0" w:color="auto"/>
            <w:right w:val="none" w:sz="0" w:space="0" w:color="auto"/>
          </w:divBdr>
        </w:div>
        <w:div w:id="1444107533">
          <w:marLeft w:val="640"/>
          <w:marRight w:val="0"/>
          <w:marTop w:val="0"/>
          <w:marBottom w:val="0"/>
          <w:divBdr>
            <w:top w:val="none" w:sz="0" w:space="0" w:color="auto"/>
            <w:left w:val="none" w:sz="0" w:space="0" w:color="auto"/>
            <w:bottom w:val="none" w:sz="0" w:space="0" w:color="auto"/>
            <w:right w:val="none" w:sz="0" w:space="0" w:color="auto"/>
          </w:divBdr>
        </w:div>
        <w:div w:id="2140684357">
          <w:marLeft w:val="640"/>
          <w:marRight w:val="0"/>
          <w:marTop w:val="0"/>
          <w:marBottom w:val="0"/>
          <w:divBdr>
            <w:top w:val="none" w:sz="0" w:space="0" w:color="auto"/>
            <w:left w:val="none" w:sz="0" w:space="0" w:color="auto"/>
            <w:bottom w:val="none" w:sz="0" w:space="0" w:color="auto"/>
            <w:right w:val="none" w:sz="0" w:space="0" w:color="auto"/>
          </w:divBdr>
        </w:div>
        <w:div w:id="967903672">
          <w:marLeft w:val="640"/>
          <w:marRight w:val="0"/>
          <w:marTop w:val="0"/>
          <w:marBottom w:val="0"/>
          <w:divBdr>
            <w:top w:val="none" w:sz="0" w:space="0" w:color="auto"/>
            <w:left w:val="none" w:sz="0" w:space="0" w:color="auto"/>
            <w:bottom w:val="none" w:sz="0" w:space="0" w:color="auto"/>
            <w:right w:val="none" w:sz="0" w:space="0" w:color="auto"/>
          </w:divBdr>
        </w:div>
        <w:div w:id="1668167686">
          <w:marLeft w:val="640"/>
          <w:marRight w:val="0"/>
          <w:marTop w:val="0"/>
          <w:marBottom w:val="0"/>
          <w:divBdr>
            <w:top w:val="none" w:sz="0" w:space="0" w:color="auto"/>
            <w:left w:val="none" w:sz="0" w:space="0" w:color="auto"/>
            <w:bottom w:val="none" w:sz="0" w:space="0" w:color="auto"/>
            <w:right w:val="none" w:sz="0" w:space="0" w:color="auto"/>
          </w:divBdr>
        </w:div>
        <w:div w:id="1296333885">
          <w:marLeft w:val="640"/>
          <w:marRight w:val="0"/>
          <w:marTop w:val="0"/>
          <w:marBottom w:val="0"/>
          <w:divBdr>
            <w:top w:val="none" w:sz="0" w:space="0" w:color="auto"/>
            <w:left w:val="none" w:sz="0" w:space="0" w:color="auto"/>
            <w:bottom w:val="none" w:sz="0" w:space="0" w:color="auto"/>
            <w:right w:val="none" w:sz="0" w:space="0" w:color="auto"/>
          </w:divBdr>
        </w:div>
        <w:div w:id="1480729020">
          <w:marLeft w:val="640"/>
          <w:marRight w:val="0"/>
          <w:marTop w:val="0"/>
          <w:marBottom w:val="0"/>
          <w:divBdr>
            <w:top w:val="none" w:sz="0" w:space="0" w:color="auto"/>
            <w:left w:val="none" w:sz="0" w:space="0" w:color="auto"/>
            <w:bottom w:val="none" w:sz="0" w:space="0" w:color="auto"/>
            <w:right w:val="none" w:sz="0" w:space="0" w:color="auto"/>
          </w:divBdr>
        </w:div>
        <w:div w:id="1222207648">
          <w:marLeft w:val="640"/>
          <w:marRight w:val="0"/>
          <w:marTop w:val="0"/>
          <w:marBottom w:val="0"/>
          <w:divBdr>
            <w:top w:val="none" w:sz="0" w:space="0" w:color="auto"/>
            <w:left w:val="none" w:sz="0" w:space="0" w:color="auto"/>
            <w:bottom w:val="none" w:sz="0" w:space="0" w:color="auto"/>
            <w:right w:val="none" w:sz="0" w:space="0" w:color="auto"/>
          </w:divBdr>
        </w:div>
        <w:div w:id="1671372929">
          <w:marLeft w:val="640"/>
          <w:marRight w:val="0"/>
          <w:marTop w:val="0"/>
          <w:marBottom w:val="0"/>
          <w:divBdr>
            <w:top w:val="none" w:sz="0" w:space="0" w:color="auto"/>
            <w:left w:val="none" w:sz="0" w:space="0" w:color="auto"/>
            <w:bottom w:val="none" w:sz="0" w:space="0" w:color="auto"/>
            <w:right w:val="none" w:sz="0" w:space="0" w:color="auto"/>
          </w:divBdr>
        </w:div>
        <w:div w:id="398940369">
          <w:marLeft w:val="640"/>
          <w:marRight w:val="0"/>
          <w:marTop w:val="0"/>
          <w:marBottom w:val="0"/>
          <w:divBdr>
            <w:top w:val="none" w:sz="0" w:space="0" w:color="auto"/>
            <w:left w:val="none" w:sz="0" w:space="0" w:color="auto"/>
            <w:bottom w:val="none" w:sz="0" w:space="0" w:color="auto"/>
            <w:right w:val="none" w:sz="0" w:space="0" w:color="auto"/>
          </w:divBdr>
        </w:div>
        <w:div w:id="1898783114">
          <w:marLeft w:val="640"/>
          <w:marRight w:val="0"/>
          <w:marTop w:val="0"/>
          <w:marBottom w:val="0"/>
          <w:divBdr>
            <w:top w:val="none" w:sz="0" w:space="0" w:color="auto"/>
            <w:left w:val="none" w:sz="0" w:space="0" w:color="auto"/>
            <w:bottom w:val="none" w:sz="0" w:space="0" w:color="auto"/>
            <w:right w:val="none" w:sz="0" w:space="0" w:color="auto"/>
          </w:divBdr>
        </w:div>
        <w:div w:id="722948931">
          <w:marLeft w:val="640"/>
          <w:marRight w:val="0"/>
          <w:marTop w:val="0"/>
          <w:marBottom w:val="0"/>
          <w:divBdr>
            <w:top w:val="none" w:sz="0" w:space="0" w:color="auto"/>
            <w:left w:val="none" w:sz="0" w:space="0" w:color="auto"/>
            <w:bottom w:val="none" w:sz="0" w:space="0" w:color="auto"/>
            <w:right w:val="none" w:sz="0" w:space="0" w:color="auto"/>
          </w:divBdr>
        </w:div>
        <w:div w:id="1679456453">
          <w:marLeft w:val="640"/>
          <w:marRight w:val="0"/>
          <w:marTop w:val="0"/>
          <w:marBottom w:val="0"/>
          <w:divBdr>
            <w:top w:val="none" w:sz="0" w:space="0" w:color="auto"/>
            <w:left w:val="none" w:sz="0" w:space="0" w:color="auto"/>
            <w:bottom w:val="none" w:sz="0" w:space="0" w:color="auto"/>
            <w:right w:val="none" w:sz="0" w:space="0" w:color="auto"/>
          </w:divBdr>
        </w:div>
        <w:div w:id="1071661571">
          <w:marLeft w:val="640"/>
          <w:marRight w:val="0"/>
          <w:marTop w:val="0"/>
          <w:marBottom w:val="0"/>
          <w:divBdr>
            <w:top w:val="none" w:sz="0" w:space="0" w:color="auto"/>
            <w:left w:val="none" w:sz="0" w:space="0" w:color="auto"/>
            <w:bottom w:val="none" w:sz="0" w:space="0" w:color="auto"/>
            <w:right w:val="none" w:sz="0" w:space="0" w:color="auto"/>
          </w:divBdr>
        </w:div>
        <w:div w:id="257492705">
          <w:marLeft w:val="640"/>
          <w:marRight w:val="0"/>
          <w:marTop w:val="0"/>
          <w:marBottom w:val="0"/>
          <w:divBdr>
            <w:top w:val="none" w:sz="0" w:space="0" w:color="auto"/>
            <w:left w:val="none" w:sz="0" w:space="0" w:color="auto"/>
            <w:bottom w:val="none" w:sz="0" w:space="0" w:color="auto"/>
            <w:right w:val="none" w:sz="0" w:space="0" w:color="auto"/>
          </w:divBdr>
        </w:div>
        <w:div w:id="1822500784">
          <w:marLeft w:val="640"/>
          <w:marRight w:val="0"/>
          <w:marTop w:val="0"/>
          <w:marBottom w:val="0"/>
          <w:divBdr>
            <w:top w:val="none" w:sz="0" w:space="0" w:color="auto"/>
            <w:left w:val="none" w:sz="0" w:space="0" w:color="auto"/>
            <w:bottom w:val="none" w:sz="0" w:space="0" w:color="auto"/>
            <w:right w:val="none" w:sz="0" w:space="0" w:color="auto"/>
          </w:divBdr>
        </w:div>
        <w:div w:id="594482524">
          <w:marLeft w:val="640"/>
          <w:marRight w:val="0"/>
          <w:marTop w:val="0"/>
          <w:marBottom w:val="0"/>
          <w:divBdr>
            <w:top w:val="none" w:sz="0" w:space="0" w:color="auto"/>
            <w:left w:val="none" w:sz="0" w:space="0" w:color="auto"/>
            <w:bottom w:val="none" w:sz="0" w:space="0" w:color="auto"/>
            <w:right w:val="none" w:sz="0" w:space="0" w:color="auto"/>
          </w:divBdr>
        </w:div>
        <w:div w:id="1711420189">
          <w:marLeft w:val="640"/>
          <w:marRight w:val="0"/>
          <w:marTop w:val="0"/>
          <w:marBottom w:val="0"/>
          <w:divBdr>
            <w:top w:val="none" w:sz="0" w:space="0" w:color="auto"/>
            <w:left w:val="none" w:sz="0" w:space="0" w:color="auto"/>
            <w:bottom w:val="none" w:sz="0" w:space="0" w:color="auto"/>
            <w:right w:val="none" w:sz="0" w:space="0" w:color="auto"/>
          </w:divBdr>
        </w:div>
        <w:div w:id="1892881368">
          <w:marLeft w:val="640"/>
          <w:marRight w:val="0"/>
          <w:marTop w:val="0"/>
          <w:marBottom w:val="0"/>
          <w:divBdr>
            <w:top w:val="none" w:sz="0" w:space="0" w:color="auto"/>
            <w:left w:val="none" w:sz="0" w:space="0" w:color="auto"/>
            <w:bottom w:val="none" w:sz="0" w:space="0" w:color="auto"/>
            <w:right w:val="none" w:sz="0" w:space="0" w:color="auto"/>
          </w:divBdr>
        </w:div>
        <w:div w:id="1445003629">
          <w:marLeft w:val="640"/>
          <w:marRight w:val="0"/>
          <w:marTop w:val="0"/>
          <w:marBottom w:val="0"/>
          <w:divBdr>
            <w:top w:val="none" w:sz="0" w:space="0" w:color="auto"/>
            <w:left w:val="none" w:sz="0" w:space="0" w:color="auto"/>
            <w:bottom w:val="none" w:sz="0" w:space="0" w:color="auto"/>
            <w:right w:val="none" w:sz="0" w:space="0" w:color="auto"/>
          </w:divBdr>
        </w:div>
        <w:div w:id="1182667320">
          <w:marLeft w:val="640"/>
          <w:marRight w:val="0"/>
          <w:marTop w:val="0"/>
          <w:marBottom w:val="0"/>
          <w:divBdr>
            <w:top w:val="none" w:sz="0" w:space="0" w:color="auto"/>
            <w:left w:val="none" w:sz="0" w:space="0" w:color="auto"/>
            <w:bottom w:val="none" w:sz="0" w:space="0" w:color="auto"/>
            <w:right w:val="none" w:sz="0" w:space="0" w:color="auto"/>
          </w:divBdr>
        </w:div>
        <w:div w:id="230893241">
          <w:marLeft w:val="640"/>
          <w:marRight w:val="0"/>
          <w:marTop w:val="0"/>
          <w:marBottom w:val="0"/>
          <w:divBdr>
            <w:top w:val="none" w:sz="0" w:space="0" w:color="auto"/>
            <w:left w:val="none" w:sz="0" w:space="0" w:color="auto"/>
            <w:bottom w:val="none" w:sz="0" w:space="0" w:color="auto"/>
            <w:right w:val="none" w:sz="0" w:space="0" w:color="auto"/>
          </w:divBdr>
        </w:div>
        <w:div w:id="357849539">
          <w:marLeft w:val="640"/>
          <w:marRight w:val="0"/>
          <w:marTop w:val="0"/>
          <w:marBottom w:val="0"/>
          <w:divBdr>
            <w:top w:val="none" w:sz="0" w:space="0" w:color="auto"/>
            <w:left w:val="none" w:sz="0" w:space="0" w:color="auto"/>
            <w:bottom w:val="none" w:sz="0" w:space="0" w:color="auto"/>
            <w:right w:val="none" w:sz="0" w:space="0" w:color="auto"/>
          </w:divBdr>
        </w:div>
        <w:div w:id="659389484">
          <w:marLeft w:val="640"/>
          <w:marRight w:val="0"/>
          <w:marTop w:val="0"/>
          <w:marBottom w:val="0"/>
          <w:divBdr>
            <w:top w:val="none" w:sz="0" w:space="0" w:color="auto"/>
            <w:left w:val="none" w:sz="0" w:space="0" w:color="auto"/>
            <w:bottom w:val="none" w:sz="0" w:space="0" w:color="auto"/>
            <w:right w:val="none" w:sz="0" w:space="0" w:color="auto"/>
          </w:divBdr>
        </w:div>
        <w:div w:id="1367485647">
          <w:marLeft w:val="640"/>
          <w:marRight w:val="0"/>
          <w:marTop w:val="0"/>
          <w:marBottom w:val="0"/>
          <w:divBdr>
            <w:top w:val="none" w:sz="0" w:space="0" w:color="auto"/>
            <w:left w:val="none" w:sz="0" w:space="0" w:color="auto"/>
            <w:bottom w:val="none" w:sz="0" w:space="0" w:color="auto"/>
            <w:right w:val="none" w:sz="0" w:space="0" w:color="auto"/>
          </w:divBdr>
        </w:div>
        <w:div w:id="241064105">
          <w:marLeft w:val="640"/>
          <w:marRight w:val="0"/>
          <w:marTop w:val="0"/>
          <w:marBottom w:val="0"/>
          <w:divBdr>
            <w:top w:val="none" w:sz="0" w:space="0" w:color="auto"/>
            <w:left w:val="none" w:sz="0" w:space="0" w:color="auto"/>
            <w:bottom w:val="none" w:sz="0" w:space="0" w:color="auto"/>
            <w:right w:val="none" w:sz="0" w:space="0" w:color="auto"/>
          </w:divBdr>
        </w:div>
        <w:div w:id="2130313353">
          <w:marLeft w:val="640"/>
          <w:marRight w:val="0"/>
          <w:marTop w:val="0"/>
          <w:marBottom w:val="0"/>
          <w:divBdr>
            <w:top w:val="none" w:sz="0" w:space="0" w:color="auto"/>
            <w:left w:val="none" w:sz="0" w:space="0" w:color="auto"/>
            <w:bottom w:val="none" w:sz="0" w:space="0" w:color="auto"/>
            <w:right w:val="none" w:sz="0" w:space="0" w:color="auto"/>
          </w:divBdr>
        </w:div>
        <w:div w:id="524829073">
          <w:marLeft w:val="640"/>
          <w:marRight w:val="0"/>
          <w:marTop w:val="0"/>
          <w:marBottom w:val="0"/>
          <w:divBdr>
            <w:top w:val="none" w:sz="0" w:space="0" w:color="auto"/>
            <w:left w:val="none" w:sz="0" w:space="0" w:color="auto"/>
            <w:bottom w:val="none" w:sz="0" w:space="0" w:color="auto"/>
            <w:right w:val="none" w:sz="0" w:space="0" w:color="auto"/>
          </w:divBdr>
        </w:div>
        <w:div w:id="2068649623">
          <w:marLeft w:val="640"/>
          <w:marRight w:val="0"/>
          <w:marTop w:val="0"/>
          <w:marBottom w:val="0"/>
          <w:divBdr>
            <w:top w:val="none" w:sz="0" w:space="0" w:color="auto"/>
            <w:left w:val="none" w:sz="0" w:space="0" w:color="auto"/>
            <w:bottom w:val="none" w:sz="0" w:space="0" w:color="auto"/>
            <w:right w:val="none" w:sz="0" w:space="0" w:color="auto"/>
          </w:divBdr>
        </w:div>
        <w:div w:id="1049300044">
          <w:marLeft w:val="640"/>
          <w:marRight w:val="0"/>
          <w:marTop w:val="0"/>
          <w:marBottom w:val="0"/>
          <w:divBdr>
            <w:top w:val="none" w:sz="0" w:space="0" w:color="auto"/>
            <w:left w:val="none" w:sz="0" w:space="0" w:color="auto"/>
            <w:bottom w:val="none" w:sz="0" w:space="0" w:color="auto"/>
            <w:right w:val="none" w:sz="0" w:space="0" w:color="auto"/>
          </w:divBdr>
        </w:div>
        <w:div w:id="1413432049">
          <w:marLeft w:val="640"/>
          <w:marRight w:val="0"/>
          <w:marTop w:val="0"/>
          <w:marBottom w:val="0"/>
          <w:divBdr>
            <w:top w:val="none" w:sz="0" w:space="0" w:color="auto"/>
            <w:left w:val="none" w:sz="0" w:space="0" w:color="auto"/>
            <w:bottom w:val="none" w:sz="0" w:space="0" w:color="auto"/>
            <w:right w:val="none" w:sz="0" w:space="0" w:color="auto"/>
          </w:divBdr>
        </w:div>
        <w:div w:id="947011155">
          <w:marLeft w:val="640"/>
          <w:marRight w:val="0"/>
          <w:marTop w:val="0"/>
          <w:marBottom w:val="0"/>
          <w:divBdr>
            <w:top w:val="none" w:sz="0" w:space="0" w:color="auto"/>
            <w:left w:val="none" w:sz="0" w:space="0" w:color="auto"/>
            <w:bottom w:val="none" w:sz="0" w:space="0" w:color="auto"/>
            <w:right w:val="none" w:sz="0" w:space="0" w:color="auto"/>
          </w:divBdr>
        </w:div>
        <w:div w:id="31656959">
          <w:marLeft w:val="640"/>
          <w:marRight w:val="0"/>
          <w:marTop w:val="0"/>
          <w:marBottom w:val="0"/>
          <w:divBdr>
            <w:top w:val="none" w:sz="0" w:space="0" w:color="auto"/>
            <w:left w:val="none" w:sz="0" w:space="0" w:color="auto"/>
            <w:bottom w:val="none" w:sz="0" w:space="0" w:color="auto"/>
            <w:right w:val="none" w:sz="0" w:space="0" w:color="auto"/>
          </w:divBdr>
        </w:div>
        <w:div w:id="1221164503">
          <w:marLeft w:val="640"/>
          <w:marRight w:val="0"/>
          <w:marTop w:val="0"/>
          <w:marBottom w:val="0"/>
          <w:divBdr>
            <w:top w:val="none" w:sz="0" w:space="0" w:color="auto"/>
            <w:left w:val="none" w:sz="0" w:space="0" w:color="auto"/>
            <w:bottom w:val="none" w:sz="0" w:space="0" w:color="auto"/>
            <w:right w:val="none" w:sz="0" w:space="0" w:color="auto"/>
          </w:divBdr>
        </w:div>
        <w:div w:id="1100491697">
          <w:marLeft w:val="640"/>
          <w:marRight w:val="0"/>
          <w:marTop w:val="0"/>
          <w:marBottom w:val="0"/>
          <w:divBdr>
            <w:top w:val="none" w:sz="0" w:space="0" w:color="auto"/>
            <w:left w:val="none" w:sz="0" w:space="0" w:color="auto"/>
            <w:bottom w:val="none" w:sz="0" w:space="0" w:color="auto"/>
            <w:right w:val="none" w:sz="0" w:space="0" w:color="auto"/>
          </w:divBdr>
        </w:div>
        <w:div w:id="695933393">
          <w:marLeft w:val="640"/>
          <w:marRight w:val="0"/>
          <w:marTop w:val="0"/>
          <w:marBottom w:val="0"/>
          <w:divBdr>
            <w:top w:val="none" w:sz="0" w:space="0" w:color="auto"/>
            <w:left w:val="none" w:sz="0" w:space="0" w:color="auto"/>
            <w:bottom w:val="none" w:sz="0" w:space="0" w:color="auto"/>
            <w:right w:val="none" w:sz="0" w:space="0" w:color="auto"/>
          </w:divBdr>
        </w:div>
        <w:div w:id="1860199525">
          <w:marLeft w:val="640"/>
          <w:marRight w:val="0"/>
          <w:marTop w:val="0"/>
          <w:marBottom w:val="0"/>
          <w:divBdr>
            <w:top w:val="none" w:sz="0" w:space="0" w:color="auto"/>
            <w:left w:val="none" w:sz="0" w:space="0" w:color="auto"/>
            <w:bottom w:val="none" w:sz="0" w:space="0" w:color="auto"/>
            <w:right w:val="none" w:sz="0" w:space="0" w:color="auto"/>
          </w:divBdr>
        </w:div>
        <w:div w:id="707532737">
          <w:marLeft w:val="640"/>
          <w:marRight w:val="0"/>
          <w:marTop w:val="0"/>
          <w:marBottom w:val="0"/>
          <w:divBdr>
            <w:top w:val="none" w:sz="0" w:space="0" w:color="auto"/>
            <w:left w:val="none" w:sz="0" w:space="0" w:color="auto"/>
            <w:bottom w:val="none" w:sz="0" w:space="0" w:color="auto"/>
            <w:right w:val="none" w:sz="0" w:space="0" w:color="auto"/>
          </w:divBdr>
        </w:div>
        <w:div w:id="1760180386">
          <w:marLeft w:val="640"/>
          <w:marRight w:val="0"/>
          <w:marTop w:val="0"/>
          <w:marBottom w:val="0"/>
          <w:divBdr>
            <w:top w:val="none" w:sz="0" w:space="0" w:color="auto"/>
            <w:left w:val="none" w:sz="0" w:space="0" w:color="auto"/>
            <w:bottom w:val="none" w:sz="0" w:space="0" w:color="auto"/>
            <w:right w:val="none" w:sz="0" w:space="0" w:color="auto"/>
          </w:divBdr>
        </w:div>
        <w:div w:id="1137262317">
          <w:marLeft w:val="640"/>
          <w:marRight w:val="0"/>
          <w:marTop w:val="0"/>
          <w:marBottom w:val="0"/>
          <w:divBdr>
            <w:top w:val="none" w:sz="0" w:space="0" w:color="auto"/>
            <w:left w:val="none" w:sz="0" w:space="0" w:color="auto"/>
            <w:bottom w:val="none" w:sz="0" w:space="0" w:color="auto"/>
            <w:right w:val="none" w:sz="0" w:space="0" w:color="auto"/>
          </w:divBdr>
        </w:div>
        <w:div w:id="482703603">
          <w:marLeft w:val="640"/>
          <w:marRight w:val="0"/>
          <w:marTop w:val="0"/>
          <w:marBottom w:val="0"/>
          <w:divBdr>
            <w:top w:val="none" w:sz="0" w:space="0" w:color="auto"/>
            <w:left w:val="none" w:sz="0" w:space="0" w:color="auto"/>
            <w:bottom w:val="none" w:sz="0" w:space="0" w:color="auto"/>
            <w:right w:val="none" w:sz="0" w:space="0" w:color="auto"/>
          </w:divBdr>
        </w:div>
        <w:div w:id="896354305">
          <w:marLeft w:val="640"/>
          <w:marRight w:val="0"/>
          <w:marTop w:val="0"/>
          <w:marBottom w:val="0"/>
          <w:divBdr>
            <w:top w:val="none" w:sz="0" w:space="0" w:color="auto"/>
            <w:left w:val="none" w:sz="0" w:space="0" w:color="auto"/>
            <w:bottom w:val="none" w:sz="0" w:space="0" w:color="auto"/>
            <w:right w:val="none" w:sz="0" w:space="0" w:color="auto"/>
          </w:divBdr>
        </w:div>
        <w:div w:id="2053141878">
          <w:marLeft w:val="640"/>
          <w:marRight w:val="0"/>
          <w:marTop w:val="0"/>
          <w:marBottom w:val="0"/>
          <w:divBdr>
            <w:top w:val="none" w:sz="0" w:space="0" w:color="auto"/>
            <w:left w:val="none" w:sz="0" w:space="0" w:color="auto"/>
            <w:bottom w:val="none" w:sz="0" w:space="0" w:color="auto"/>
            <w:right w:val="none" w:sz="0" w:space="0" w:color="auto"/>
          </w:divBdr>
        </w:div>
        <w:div w:id="1435437187">
          <w:marLeft w:val="640"/>
          <w:marRight w:val="0"/>
          <w:marTop w:val="0"/>
          <w:marBottom w:val="0"/>
          <w:divBdr>
            <w:top w:val="none" w:sz="0" w:space="0" w:color="auto"/>
            <w:left w:val="none" w:sz="0" w:space="0" w:color="auto"/>
            <w:bottom w:val="none" w:sz="0" w:space="0" w:color="auto"/>
            <w:right w:val="none" w:sz="0" w:space="0" w:color="auto"/>
          </w:divBdr>
        </w:div>
        <w:div w:id="536936691">
          <w:marLeft w:val="640"/>
          <w:marRight w:val="0"/>
          <w:marTop w:val="0"/>
          <w:marBottom w:val="0"/>
          <w:divBdr>
            <w:top w:val="none" w:sz="0" w:space="0" w:color="auto"/>
            <w:left w:val="none" w:sz="0" w:space="0" w:color="auto"/>
            <w:bottom w:val="none" w:sz="0" w:space="0" w:color="auto"/>
            <w:right w:val="none" w:sz="0" w:space="0" w:color="auto"/>
          </w:divBdr>
        </w:div>
        <w:div w:id="1802768052">
          <w:marLeft w:val="640"/>
          <w:marRight w:val="0"/>
          <w:marTop w:val="0"/>
          <w:marBottom w:val="0"/>
          <w:divBdr>
            <w:top w:val="none" w:sz="0" w:space="0" w:color="auto"/>
            <w:left w:val="none" w:sz="0" w:space="0" w:color="auto"/>
            <w:bottom w:val="none" w:sz="0" w:space="0" w:color="auto"/>
            <w:right w:val="none" w:sz="0" w:space="0" w:color="auto"/>
          </w:divBdr>
        </w:div>
        <w:div w:id="363410872">
          <w:marLeft w:val="640"/>
          <w:marRight w:val="0"/>
          <w:marTop w:val="0"/>
          <w:marBottom w:val="0"/>
          <w:divBdr>
            <w:top w:val="none" w:sz="0" w:space="0" w:color="auto"/>
            <w:left w:val="none" w:sz="0" w:space="0" w:color="auto"/>
            <w:bottom w:val="none" w:sz="0" w:space="0" w:color="auto"/>
            <w:right w:val="none" w:sz="0" w:space="0" w:color="auto"/>
          </w:divBdr>
        </w:div>
        <w:div w:id="1658412899">
          <w:marLeft w:val="640"/>
          <w:marRight w:val="0"/>
          <w:marTop w:val="0"/>
          <w:marBottom w:val="0"/>
          <w:divBdr>
            <w:top w:val="none" w:sz="0" w:space="0" w:color="auto"/>
            <w:left w:val="none" w:sz="0" w:space="0" w:color="auto"/>
            <w:bottom w:val="none" w:sz="0" w:space="0" w:color="auto"/>
            <w:right w:val="none" w:sz="0" w:space="0" w:color="auto"/>
          </w:divBdr>
        </w:div>
        <w:div w:id="2039767682">
          <w:marLeft w:val="640"/>
          <w:marRight w:val="0"/>
          <w:marTop w:val="0"/>
          <w:marBottom w:val="0"/>
          <w:divBdr>
            <w:top w:val="none" w:sz="0" w:space="0" w:color="auto"/>
            <w:left w:val="none" w:sz="0" w:space="0" w:color="auto"/>
            <w:bottom w:val="none" w:sz="0" w:space="0" w:color="auto"/>
            <w:right w:val="none" w:sz="0" w:space="0" w:color="auto"/>
          </w:divBdr>
        </w:div>
        <w:div w:id="903101563">
          <w:marLeft w:val="640"/>
          <w:marRight w:val="0"/>
          <w:marTop w:val="0"/>
          <w:marBottom w:val="0"/>
          <w:divBdr>
            <w:top w:val="none" w:sz="0" w:space="0" w:color="auto"/>
            <w:left w:val="none" w:sz="0" w:space="0" w:color="auto"/>
            <w:bottom w:val="none" w:sz="0" w:space="0" w:color="auto"/>
            <w:right w:val="none" w:sz="0" w:space="0" w:color="auto"/>
          </w:divBdr>
        </w:div>
        <w:div w:id="1592856583">
          <w:marLeft w:val="640"/>
          <w:marRight w:val="0"/>
          <w:marTop w:val="0"/>
          <w:marBottom w:val="0"/>
          <w:divBdr>
            <w:top w:val="none" w:sz="0" w:space="0" w:color="auto"/>
            <w:left w:val="none" w:sz="0" w:space="0" w:color="auto"/>
            <w:bottom w:val="none" w:sz="0" w:space="0" w:color="auto"/>
            <w:right w:val="none" w:sz="0" w:space="0" w:color="auto"/>
          </w:divBdr>
        </w:div>
        <w:div w:id="1664163598">
          <w:marLeft w:val="640"/>
          <w:marRight w:val="0"/>
          <w:marTop w:val="0"/>
          <w:marBottom w:val="0"/>
          <w:divBdr>
            <w:top w:val="none" w:sz="0" w:space="0" w:color="auto"/>
            <w:left w:val="none" w:sz="0" w:space="0" w:color="auto"/>
            <w:bottom w:val="none" w:sz="0" w:space="0" w:color="auto"/>
            <w:right w:val="none" w:sz="0" w:space="0" w:color="auto"/>
          </w:divBdr>
        </w:div>
        <w:div w:id="2058427019">
          <w:marLeft w:val="640"/>
          <w:marRight w:val="0"/>
          <w:marTop w:val="0"/>
          <w:marBottom w:val="0"/>
          <w:divBdr>
            <w:top w:val="none" w:sz="0" w:space="0" w:color="auto"/>
            <w:left w:val="none" w:sz="0" w:space="0" w:color="auto"/>
            <w:bottom w:val="none" w:sz="0" w:space="0" w:color="auto"/>
            <w:right w:val="none" w:sz="0" w:space="0" w:color="auto"/>
          </w:divBdr>
        </w:div>
      </w:divsChild>
    </w:div>
    <w:div w:id="1619752311">
      <w:bodyDiv w:val="1"/>
      <w:marLeft w:val="0"/>
      <w:marRight w:val="0"/>
      <w:marTop w:val="0"/>
      <w:marBottom w:val="0"/>
      <w:divBdr>
        <w:top w:val="none" w:sz="0" w:space="0" w:color="auto"/>
        <w:left w:val="none" w:sz="0" w:space="0" w:color="auto"/>
        <w:bottom w:val="none" w:sz="0" w:space="0" w:color="auto"/>
        <w:right w:val="none" w:sz="0" w:space="0" w:color="auto"/>
      </w:divBdr>
      <w:divsChild>
        <w:div w:id="1443845996">
          <w:marLeft w:val="640"/>
          <w:marRight w:val="0"/>
          <w:marTop w:val="0"/>
          <w:marBottom w:val="0"/>
          <w:divBdr>
            <w:top w:val="none" w:sz="0" w:space="0" w:color="auto"/>
            <w:left w:val="none" w:sz="0" w:space="0" w:color="auto"/>
            <w:bottom w:val="none" w:sz="0" w:space="0" w:color="auto"/>
            <w:right w:val="none" w:sz="0" w:space="0" w:color="auto"/>
          </w:divBdr>
        </w:div>
        <w:div w:id="1948275231">
          <w:marLeft w:val="640"/>
          <w:marRight w:val="0"/>
          <w:marTop w:val="0"/>
          <w:marBottom w:val="0"/>
          <w:divBdr>
            <w:top w:val="none" w:sz="0" w:space="0" w:color="auto"/>
            <w:left w:val="none" w:sz="0" w:space="0" w:color="auto"/>
            <w:bottom w:val="none" w:sz="0" w:space="0" w:color="auto"/>
            <w:right w:val="none" w:sz="0" w:space="0" w:color="auto"/>
          </w:divBdr>
        </w:div>
        <w:div w:id="312835344">
          <w:marLeft w:val="640"/>
          <w:marRight w:val="0"/>
          <w:marTop w:val="0"/>
          <w:marBottom w:val="0"/>
          <w:divBdr>
            <w:top w:val="none" w:sz="0" w:space="0" w:color="auto"/>
            <w:left w:val="none" w:sz="0" w:space="0" w:color="auto"/>
            <w:bottom w:val="none" w:sz="0" w:space="0" w:color="auto"/>
            <w:right w:val="none" w:sz="0" w:space="0" w:color="auto"/>
          </w:divBdr>
        </w:div>
        <w:div w:id="1912426918">
          <w:marLeft w:val="640"/>
          <w:marRight w:val="0"/>
          <w:marTop w:val="0"/>
          <w:marBottom w:val="0"/>
          <w:divBdr>
            <w:top w:val="none" w:sz="0" w:space="0" w:color="auto"/>
            <w:left w:val="none" w:sz="0" w:space="0" w:color="auto"/>
            <w:bottom w:val="none" w:sz="0" w:space="0" w:color="auto"/>
            <w:right w:val="none" w:sz="0" w:space="0" w:color="auto"/>
          </w:divBdr>
        </w:div>
        <w:div w:id="1704162423">
          <w:marLeft w:val="640"/>
          <w:marRight w:val="0"/>
          <w:marTop w:val="0"/>
          <w:marBottom w:val="0"/>
          <w:divBdr>
            <w:top w:val="none" w:sz="0" w:space="0" w:color="auto"/>
            <w:left w:val="none" w:sz="0" w:space="0" w:color="auto"/>
            <w:bottom w:val="none" w:sz="0" w:space="0" w:color="auto"/>
            <w:right w:val="none" w:sz="0" w:space="0" w:color="auto"/>
          </w:divBdr>
        </w:div>
        <w:div w:id="524517296">
          <w:marLeft w:val="640"/>
          <w:marRight w:val="0"/>
          <w:marTop w:val="0"/>
          <w:marBottom w:val="0"/>
          <w:divBdr>
            <w:top w:val="none" w:sz="0" w:space="0" w:color="auto"/>
            <w:left w:val="none" w:sz="0" w:space="0" w:color="auto"/>
            <w:bottom w:val="none" w:sz="0" w:space="0" w:color="auto"/>
            <w:right w:val="none" w:sz="0" w:space="0" w:color="auto"/>
          </w:divBdr>
        </w:div>
        <w:div w:id="1012876918">
          <w:marLeft w:val="640"/>
          <w:marRight w:val="0"/>
          <w:marTop w:val="0"/>
          <w:marBottom w:val="0"/>
          <w:divBdr>
            <w:top w:val="none" w:sz="0" w:space="0" w:color="auto"/>
            <w:left w:val="none" w:sz="0" w:space="0" w:color="auto"/>
            <w:bottom w:val="none" w:sz="0" w:space="0" w:color="auto"/>
            <w:right w:val="none" w:sz="0" w:space="0" w:color="auto"/>
          </w:divBdr>
        </w:div>
        <w:div w:id="1180582531">
          <w:marLeft w:val="640"/>
          <w:marRight w:val="0"/>
          <w:marTop w:val="0"/>
          <w:marBottom w:val="0"/>
          <w:divBdr>
            <w:top w:val="none" w:sz="0" w:space="0" w:color="auto"/>
            <w:left w:val="none" w:sz="0" w:space="0" w:color="auto"/>
            <w:bottom w:val="none" w:sz="0" w:space="0" w:color="auto"/>
            <w:right w:val="none" w:sz="0" w:space="0" w:color="auto"/>
          </w:divBdr>
        </w:div>
        <w:div w:id="1040517248">
          <w:marLeft w:val="640"/>
          <w:marRight w:val="0"/>
          <w:marTop w:val="0"/>
          <w:marBottom w:val="0"/>
          <w:divBdr>
            <w:top w:val="none" w:sz="0" w:space="0" w:color="auto"/>
            <w:left w:val="none" w:sz="0" w:space="0" w:color="auto"/>
            <w:bottom w:val="none" w:sz="0" w:space="0" w:color="auto"/>
            <w:right w:val="none" w:sz="0" w:space="0" w:color="auto"/>
          </w:divBdr>
        </w:div>
        <w:div w:id="702362089">
          <w:marLeft w:val="640"/>
          <w:marRight w:val="0"/>
          <w:marTop w:val="0"/>
          <w:marBottom w:val="0"/>
          <w:divBdr>
            <w:top w:val="none" w:sz="0" w:space="0" w:color="auto"/>
            <w:left w:val="none" w:sz="0" w:space="0" w:color="auto"/>
            <w:bottom w:val="none" w:sz="0" w:space="0" w:color="auto"/>
            <w:right w:val="none" w:sz="0" w:space="0" w:color="auto"/>
          </w:divBdr>
        </w:div>
        <w:div w:id="1140263778">
          <w:marLeft w:val="640"/>
          <w:marRight w:val="0"/>
          <w:marTop w:val="0"/>
          <w:marBottom w:val="0"/>
          <w:divBdr>
            <w:top w:val="none" w:sz="0" w:space="0" w:color="auto"/>
            <w:left w:val="none" w:sz="0" w:space="0" w:color="auto"/>
            <w:bottom w:val="none" w:sz="0" w:space="0" w:color="auto"/>
            <w:right w:val="none" w:sz="0" w:space="0" w:color="auto"/>
          </w:divBdr>
        </w:div>
        <w:div w:id="749354347">
          <w:marLeft w:val="640"/>
          <w:marRight w:val="0"/>
          <w:marTop w:val="0"/>
          <w:marBottom w:val="0"/>
          <w:divBdr>
            <w:top w:val="none" w:sz="0" w:space="0" w:color="auto"/>
            <w:left w:val="none" w:sz="0" w:space="0" w:color="auto"/>
            <w:bottom w:val="none" w:sz="0" w:space="0" w:color="auto"/>
            <w:right w:val="none" w:sz="0" w:space="0" w:color="auto"/>
          </w:divBdr>
        </w:div>
        <w:div w:id="1188906197">
          <w:marLeft w:val="640"/>
          <w:marRight w:val="0"/>
          <w:marTop w:val="0"/>
          <w:marBottom w:val="0"/>
          <w:divBdr>
            <w:top w:val="none" w:sz="0" w:space="0" w:color="auto"/>
            <w:left w:val="none" w:sz="0" w:space="0" w:color="auto"/>
            <w:bottom w:val="none" w:sz="0" w:space="0" w:color="auto"/>
            <w:right w:val="none" w:sz="0" w:space="0" w:color="auto"/>
          </w:divBdr>
        </w:div>
        <w:div w:id="774056363">
          <w:marLeft w:val="640"/>
          <w:marRight w:val="0"/>
          <w:marTop w:val="0"/>
          <w:marBottom w:val="0"/>
          <w:divBdr>
            <w:top w:val="none" w:sz="0" w:space="0" w:color="auto"/>
            <w:left w:val="none" w:sz="0" w:space="0" w:color="auto"/>
            <w:bottom w:val="none" w:sz="0" w:space="0" w:color="auto"/>
            <w:right w:val="none" w:sz="0" w:space="0" w:color="auto"/>
          </w:divBdr>
        </w:div>
        <w:div w:id="719718061">
          <w:marLeft w:val="640"/>
          <w:marRight w:val="0"/>
          <w:marTop w:val="0"/>
          <w:marBottom w:val="0"/>
          <w:divBdr>
            <w:top w:val="none" w:sz="0" w:space="0" w:color="auto"/>
            <w:left w:val="none" w:sz="0" w:space="0" w:color="auto"/>
            <w:bottom w:val="none" w:sz="0" w:space="0" w:color="auto"/>
            <w:right w:val="none" w:sz="0" w:space="0" w:color="auto"/>
          </w:divBdr>
        </w:div>
        <w:div w:id="680350675">
          <w:marLeft w:val="640"/>
          <w:marRight w:val="0"/>
          <w:marTop w:val="0"/>
          <w:marBottom w:val="0"/>
          <w:divBdr>
            <w:top w:val="none" w:sz="0" w:space="0" w:color="auto"/>
            <w:left w:val="none" w:sz="0" w:space="0" w:color="auto"/>
            <w:bottom w:val="none" w:sz="0" w:space="0" w:color="auto"/>
            <w:right w:val="none" w:sz="0" w:space="0" w:color="auto"/>
          </w:divBdr>
        </w:div>
        <w:div w:id="1792363109">
          <w:marLeft w:val="640"/>
          <w:marRight w:val="0"/>
          <w:marTop w:val="0"/>
          <w:marBottom w:val="0"/>
          <w:divBdr>
            <w:top w:val="none" w:sz="0" w:space="0" w:color="auto"/>
            <w:left w:val="none" w:sz="0" w:space="0" w:color="auto"/>
            <w:bottom w:val="none" w:sz="0" w:space="0" w:color="auto"/>
            <w:right w:val="none" w:sz="0" w:space="0" w:color="auto"/>
          </w:divBdr>
        </w:div>
        <w:div w:id="863372400">
          <w:marLeft w:val="640"/>
          <w:marRight w:val="0"/>
          <w:marTop w:val="0"/>
          <w:marBottom w:val="0"/>
          <w:divBdr>
            <w:top w:val="none" w:sz="0" w:space="0" w:color="auto"/>
            <w:left w:val="none" w:sz="0" w:space="0" w:color="auto"/>
            <w:bottom w:val="none" w:sz="0" w:space="0" w:color="auto"/>
            <w:right w:val="none" w:sz="0" w:space="0" w:color="auto"/>
          </w:divBdr>
        </w:div>
        <w:div w:id="1131287640">
          <w:marLeft w:val="640"/>
          <w:marRight w:val="0"/>
          <w:marTop w:val="0"/>
          <w:marBottom w:val="0"/>
          <w:divBdr>
            <w:top w:val="none" w:sz="0" w:space="0" w:color="auto"/>
            <w:left w:val="none" w:sz="0" w:space="0" w:color="auto"/>
            <w:bottom w:val="none" w:sz="0" w:space="0" w:color="auto"/>
            <w:right w:val="none" w:sz="0" w:space="0" w:color="auto"/>
          </w:divBdr>
        </w:div>
        <w:div w:id="308558359">
          <w:marLeft w:val="640"/>
          <w:marRight w:val="0"/>
          <w:marTop w:val="0"/>
          <w:marBottom w:val="0"/>
          <w:divBdr>
            <w:top w:val="none" w:sz="0" w:space="0" w:color="auto"/>
            <w:left w:val="none" w:sz="0" w:space="0" w:color="auto"/>
            <w:bottom w:val="none" w:sz="0" w:space="0" w:color="auto"/>
            <w:right w:val="none" w:sz="0" w:space="0" w:color="auto"/>
          </w:divBdr>
        </w:div>
        <w:div w:id="183986065">
          <w:marLeft w:val="640"/>
          <w:marRight w:val="0"/>
          <w:marTop w:val="0"/>
          <w:marBottom w:val="0"/>
          <w:divBdr>
            <w:top w:val="none" w:sz="0" w:space="0" w:color="auto"/>
            <w:left w:val="none" w:sz="0" w:space="0" w:color="auto"/>
            <w:bottom w:val="none" w:sz="0" w:space="0" w:color="auto"/>
            <w:right w:val="none" w:sz="0" w:space="0" w:color="auto"/>
          </w:divBdr>
        </w:div>
        <w:div w:id="1247685633">
          <w:marLeft w:val="640"/>
          <w:marRight w:val="0"/>
          <w:marTop w:val="0"/>
          <w:marBottom w:val="0"/>
          <w:divBdr>
            <w:top w:val="none" w:sz="0" w:space="0" w:color="auto"/>
            <w:left w:val="none" w:sz="0" w:space="0" w:color="auto"/>
            <w:bottom w:val="none" w:sz="0" w:space="0" w:color="auto"/>
            <w:right w:val="none" w:sz="0" w:space="0" w:color="auto"/>
          </w:divBdr>
        </w:div>
        <w:div w:id="863322667">
          <w:marLeft w:val="640"/>
          <w:marRight w:val="0"/>
          <w:marTop w:val="0"/>
          <w:marBottom w:val="0"/>
          <w:divBdr>
            <w:top w:val="none" w:sz="0" w:space="0" w:color="auto"/>
            <w:left w:val="none" w:sz="0" w:space="0" w:color="auto"/>
            <w:bottom w:val="none" w:sz="0" w:space="0" w:color="auto"/>
            <w:right w:val="none" w:sz="0" w:space="0" w:color="auto"/>
          </w:divBdr>
        </w:div>
        <w:div w:id="23484284">
          <w:marLeft w:val="640"/>
          <w:marRight w:val="0"/>
          <w:marTop w:val="0"/>
          <w:marBottom w:val="0"/>
          <w:divBdr>
            <w:top w:val="none" w:sz="0" w:space="0" w:color="auto"/>
            <w:left w:val="none" w:sz="0" w:space="0" w:color="auto"/>
            <w:bottom w:val="none" w:sz="0" w:space="0" w:color="auto"/>
            <w:right w:val="none" w:sz="0" w:space="0" w:color="auto"/>
          </w:divBdr>
        </w:div>
        <w:div w:id="1388412389">
          <w:marLeft w:val="640"/>
          <w:marRight w:val="0"/>
          <w:marTop w:val="0"/>
          <w:marBottom w:val="0"/>
          <w:divBdr>
            <w:top w:val="none" w:sz="0" w:space="0" w:color="auto"/>
            <w:left w:val="none" w:sz="0" w:space="0" w:color="auto"/>
            <w:bottom w:val="none" w:sz="0" w:space="0" w:color="auto"/>
            <w:right w:val="none" w:sz="0" w:space="0" w:color="auto"/>
          </w:divBdr>
        </w:div>
        <w:div w:id="2037805855">
          <w:marLeft w:val="640"/>
          <w:marRight w:val="0"/>
          <w:marTop w:val="0"/>
          <w:marBottom w:val="0"/>
          <w:divBdr>
            <w:top w:val="none" w:sz="0" w:space="0" w:color="auto"/>
            <w:left w:val="none" w:sz="0" w:space="0" w:color="auto"/>
            <w:bottom w:val="none" w:sz="0" w:space="0" w:color="auto"/>
            <w:right w:val="none" w:sz="0" w:space="0" w:color="auto"/>
          </w:divBdr>
        </w:div>
        <w:div w:id="258219882">
          <w:marLeft w:val="640"/>
          <w:marRight w:val="0"/>
          <w:marTop w:val="0"/>
          <w:marBottom w:val="0"/>
          <w:divBdr>
            <w:top w:val="none" w:sz="0" w:space="0" w:color="auto"/>
            <w:left w:val="none" w:sz="0" w:space="0" w:color="auto"/>
            <w:bottom w:val="none" w:sz="0" w:space="0" w:color="auto"/>
            <w:right w:val="none" w:sz="0" w:space="0" w:color="auto"/>
          </w:divBdr>
        </w:div>
        <w:div w:id="638073721">
          <w:marLeft w:val="640"/>
          <w:marRight w:val="0"/>
          <w:marTop w:val="0"/>
          <w:marBottom w:val="0"/>
          <w:divBdr>
            <w:top w:val="none" w:sz="0" w:space="0" w:color="auto"/>
            <w:left w:val="none" w:sz="0" w:space="0" w:color="auto"/>
            <w:bottom w:val="none" w:sz="0" w:space="0" w:color="auto"/>
            <w:right w:val="none" w:sz="0" w:space="0" w:color="auto"/>
          </w:divBdr>
        </w:div>
        <w:div w:id="451435755">
          <w:marLeft w:val="640"/>
          <w:marRight w:val="0"/>
          <w:marTop w:val="0"/>
          <w:marBottom w:val="0"/>
          <w:divBdr>
            <w:top w:val="none" w:sz="0" w:space="0" w:color="auto"/>
            <w:left w:val="none" w:sz="0" w:space="0" w:color="auto"/>
            <w:bottom w:val="none" w:sz="0" w:space="0" w:color="auto"/>
            <w:right w:val="none" w:sz="0" w:space="0" w:color="auto"/>
          </w:divBdr>
        </w:div>
        <w:div w:id="1288001058">
          <w:marLeft w:val="640"/>
          <w:marRight w:val="0"/>
          <w:marTop w:val="0"/>
          <w:marBottom w:val="0"/>
          <w:divBdr>
            <w:top w:val="none" w:sz="0" w:space="0" w:color="auto"/>
            <w:left w:val="none" w:sz="0" w:space="0" w:color="auto"/>
            <w:bottom w:val="none" w:sz="0" w:space="0" w:color="auto"/>
            <w:right w:val="none" w:sz="0" w:space="0" w:color="auto"/>
          </w:divBdr>
        </w:div>
        <w:div w:id="82723933">
          <w:marLeft w:val="640"/>
          <w:marRight w:val="0"/>
          <w:marTop w:val="0"/>
          <w:marBottom w:val="0"/>
          <w:divBdr>
            <w:top w:val="none" w:sz="0" w:space="0" w:color="auto"/>
            <w:left w:val="none" w:sz="0" w:space="0" w:color="auto"/>
            <w:bottom w:val="none" w:sz="0" w:space="0" w:color="auto"/>
            <w:right w:val="none" w:sz="0" w:space="0" w:color="auto"/>
          </w:divBdr>
        </w:div>
        <w:div w:id="1214462545">
          <w:marLeft w:val="640"/>
          <w:marRight w:val="0"/>
          <w:marTop w:val="0"/>
          <w:marBottom w:val="0"/>
          <w:divBdr>
            <w:top w:val="none" w:sz="0" w:space="0" w:color="auto"/>
            <w:left w:val="none" w:sz="0" w:space="0" w:color="auto"/>
            <w:bottom w:val="none" w:sz="0" w:space="0" w:color="auto"/>
            <w:right w:val="none" w:sz="0" w:space="0" w:color="auto"/>
          </w:divBdr>
        </w:div>
        <w:div w:id="1466660396">
          <w:marLeft w:val="640"/>
          <w:marRight w:val="0"/>
          <w:marTop w:val="0"/>
          <w:marBottom w:val="0"/>
          <w:divBdr>
            <w:top w:val="none" w:sz="0" w:space="0" w:color="auto"/>
            <w:left w:val="none" w:sz="0" w:space="0" w:color="auto"/>
            <w:bottom w:val="none" w:sz="0" w:space="0" w:color="auto"/>
            <w:right w:val="none" w:sz="0" w:space="0" w:color="auto"/>
          </w:divBdr>
        </w:div>
        <w:div w:id="870412174">
          <w:marLeft w:val="640"/>
          <w:marRight w:val="0"/>
          <w:marTop w:val="0"/>
          <w:marBottom w:val="0"/>
          <w:divBdr>
            <w:top w:val="none" w:sz="0" w:space="0" w:color="auto"/>
            <w:left w:val="none" w:sz="0" w:space="0" w:color="auto"/>
            <w:bottom w:val="none" w:sz="0" w:space="0" w:color="auto"/>
            <w:right w:val="none" w:sz="0" w:space="0" w:color="auto"/>
          </w:divBdr>
        </w:div>
        <w:div w:id="1145007702">
          <w:marLeft w:val="640"/>
          <w:marRight w:val="0"/>
          <w:marTop w:val="0"/>
          <w:marBottom w:val="0"/>
          <w:divBdr>
            <w:top w:val="none" w:sz="0" w:space="0" w:color="auto"/>
            <w:left w:val="none" w:sz="0" w:space="0" w:color="auto"/>
            <w:bottom w:val="none" w:sz="0" w:space="0" w:color="auto"/>
            <w:right w:val="none" w:sz="0" w:space="0" w:color="auto"/>
          </w:divBdr>
        </w:div>
        <w:div w:id="79299033">
          <w:marLeft w:val="640"/>
          <w:marRight w:val="0"/>
          <w:marTop w:val="0"/>
          <w:marBottom w:val="0"/>
          <w:divBdr>
            <w:top w:val="none" w:sz="0" w:space="0" w:color="auto"/>
            <w:left w:val="none" w:sz="0" w:space="0" w:color="auto"/>
            <w:bottom w:val="none" w:sz="0" w:space="0" w:color="auto"/>
            <w:right w:val="none" w:sz="0" w:space="0" w:color="auto"/>
          </w:divBdr>
        </w:div>
        <w:div w:id="1523129820">
          <w:marLeft w:val="640"/>
          <w:marRight w:val="0"/>
          <w:marTop w:val="0"/>
          <w:marBottom w:val="0"/>
          <w:divBdr>
            <w:top w:val="none" w:sz="0" w:space="0" w:color="auto"/>
            <w:left w:val="none" w:sz="0" w:space="0" w:color="auto"/>
            <w:bottom w:val="none" w:sz="0" w:space="0" w:color="auto"/>
            <w:right w:val="none" w:sz="0" w:space="0" w:color="auto"/>
          </w:divBdr>
        </w:div>
        <w:div w:id="283274307">
          <w:marLeft w:val="640"/>
          <w:marRight w:val="0"/>
          <w:marTop w:val="0"/>
          <w:marBottom w:val="0"/>
          <w:divBdr>
            <w:top w:val="none" w:sz="0" w:space="0" w:color="auto"/>
            <w:left w:val="none" w:sz="0" w:space="0" w:color="auto"/>
            <w:bottom w:val="none" w:sz="0" w:space="0" w:color="auto"/>
            <w:right w:val="none" w:sz="0" w:space="0" w:color="auto"/>
          </w:divBdr>
        </w:div>
        <w:div w:id="2041855762">
          <w:marLeft w:val="640"/>
          <w:marRight w:val="0"/>
          <w:marTop w:val="0"/>
          <w:marBottom w:val="0"/>
          <w:divBdr>
            <w:top w:val="none" w:sz="0" w:space="0" w:color="auto"/>
            <w:left w:val="none" w:sz="0" w:space="0" w:color="auto"/>
            <w:bottom w:val="none" w:sz="0" w:space="0" w:color="auto"/>
            <w:right w:val="none" w:sz="0" w:space="0" w:color="auto"/>
          </w:divBdr>
        </w:div>
        <w:div w:id="722212514">
          <w:marLeft w:val="640"/>
          <w:marRight w:val="0"/>
          <w:marTop w:val="0"/>
          <w:marBottom w:val="0"/>
          <w:divBdr>
            <w:top w:val="none" w:sz="0" w:space="0" w:color="auto"/>
            <w:left w:val="none" w:sz="0" w:space="0" w:color="auto"/>
            <w:bottom w:val="none" w:sz="0" w:space="0" w:color="auto"/>
            <w:right w:val="none" w:sz="0" w:space="0" w:color="auto"/>
          </w:divBdr>
        </w:div>
        <w:div w:id="1171598984">
          <w:marLeft w:val="640"/>
          <w:marRight w:val="0"/>
          <w:marTop w:val="0"/>
          <w:marBottom w:val="0"/>
          <w:divBdr>
            <w:top w:val="none" w:sz="0" w:space="0" w:color="auto"/>
            <w:left w:val="none" w:sz="0" w:space="0" w:color="auto"/>
            <w:bottom w:val="none" w:sz="0" w:space="0" w:color="auto"/>
            <w:right w:val="none" w:sz="0" w:space="0" w:color="auto"/>
          </w:divBdr>
        </w:div>
        <w:div w:id="760416249">
          <w:marLeft w:val="640"/>
          <w:marRight w:val="0"/>
          <w:marTop w:val="0"/>
          <w:marBottom w:val="0"/>
          <w:divBdr>
            <w:top w:val="none" w:sz="0" w:space="0" w:color="auto"/>
            <w:left w:val="none" w:sz="0" w:space="0" w:color="auto"/>
            <w:bottom w:val="none" w:sz="0" w:space="0" w:color="auto"/>
            <w:right w:val="none" w:sz="0" w:space="0" w:color="auto"/>
          </w:divBdr>
        </w:div>
        <w:div w:id="1802459062">
          <w:marLeft w:val="640"/>
          <w:marRight w:val="0"/>
          <w:marTop w:val="0"/>
          <w:marBottom w:val="0"/>
          <w:divBdr>
            <w:top w:val="none" w:sz="0" w:space="0" w:color="auto"/>
            <w:left w:val="none" w:sz="0" w:space="0" w:color="auto"/>
            <w:bottom w:val="none" w:sz="0" w:space="0" w:color="auto"/>
            <w:right w:val="none" w:sz="0" w:space="0" w:color="auto"/>
          </w:divBdr>
        </w:div>
        <w:div w:id="347564258">
          <w:marLeft w:val="640"/>
          <w:marRight w:val="0"/>
          <w:marTop w:val="0"/>
          <w:marBottom w:val="0"/>
          <w:divBdr>
            <w:top w:val="none" w:sz="0" w:space="0" w:color="auto"/>
            <w:left w:val="none" w:sz="0" w:space="0" w:color="auto"/>
            <w:bottom w:val="none" w:sz="0" w:space="0" w:color="auto"/>
            <w:right w:val="none" w:sz="0" w:space="0" w:color="auto"/>
          </w:divBdr>
        </w:div>
        <w:div w:id="1181699277">
          <w:marLeft w:val="640"/>
          <w:marRight w:val="0"/>
          <w:marTop w:val="0"/>
          <w:marBottom w:val="0"/>
          <w:divBdr>
            <w:top w:val="none" w:sz="0" w:space="0" w:color="auto"/>
            <w:left w:val="none" w:sz="0" w:space="0" w:color="auto"/>
            <w:bottom w:val="none" w:sz="0" w:space="0" w:color="auto"/>
            <w:right w:val="none" w:sz="0" w:space="0" w:color="auto"/>
          </w:divBdr>
        </w:div>
        <w:div w:id="2072650389">
          <w:marLeft w:val="640"/>
          <w:marRight w:val="0"/>
          <w:marTop w:val="0"/>
          <w:marBottom w:val="0"/>
          <w:divBdr>
            <w:top w:val="none" w:sz="0" w:space="0" w:color="auto"/>
            <w:left w:val="none" w:sz="0" w:space="0" w:color="auto"/>
            <w:bottom w:val="none" w:sz="0" w:space="0" w:color="auto"/>
            <w:right w:val="none" w:sz="0" w:space="0" w:color="auto"/>
          </w:divBdr>
        </w:div>
        <w:div w:id="1255893463">
          <w:marLeft w:val="640"/>
          <w:marRight w:val="0"/>
          <w:marTop w:val="0"/>
          <w:marBottom w:val="0"/>
          <w:divBdr>
            <w:top w:val="none" w:sz="0" w:space="0" w:color="auto"/>
            <w:left w:val="none" w:sz="0" w:space="0" w:color="auto"/>
            <w:bottom w:val="none" w:sz="0" w:space="0" w:color="auto"/>
            <w:right w:val="none" w:sz="0" w:space="0" w:color="auto"/>
          </w:divBdr>
        </w:div>
        <w:div w:id="1974481678">
          <w:marLeft w:val="640"/>
          <w:marRight w:val="0"/>
          <w:marTop w:val="0"/>
          <w:marBottom w:val="0"/>
          <w:divBdr>
            <w:top w:val="none" w:sz="0" w:space="0" w:color="auto"/>
            <w:left w:val="none" w:sz="0" w:space="0" w:color="auto"/>
            <w:bottom w:val="none" w:sz="0" w:space="0" w:color="auto"/>
            <w:right w:val="none" w:sz="0" w:space="0" w:color="auto"/>
          </w:divBdr>
        </w:div>
        <w:div w:id="808327913">
          <w:marLeft w:val="640"/>
          <w:marRight w:val="0"/>
          <w:marTop w:val="0"/>
          <w:marBottom w:val="0"/>
          <w:divBdr>
            <w:top w:val="none" w:sz="0" w:space="0" w:color="auto"/>
            <w:left w:val="none" w:sz="0" w:space="0" w:color="auto"/>
            <w:bottom w:val="none" w:sz="0" w:space="0" w:color="auto"/>
            <w:right w:val="none" w:sz="0" w:space="0" w:color="auto"/>
          </w:divBdr>
        </w:div>
        <w:div w:id="1743287469">
          <w:marLeft w:val="640"/>
          <w:marRight w:val="0"/>
          <w:marTop w:val="0"/>
          <w:marBottom w:val="0"/>
          <w:divBdr>
            <w:top w:val="none" w:sz="0" w:space="0" w:color="auto"/>
            <w:left w:val="none" w:sz="0" w:space="0" w:color="auto"/>
            <w:bottom w:val="none" w:sz="0" w:space="0" w:color="auto"/>
            <w:right w:val="none" w:sz="0" w:space="0" w:color="auto"/>
          </w:divBdr>
        </w:div>
        <w:div w:id="1013725933">
          <w:marLeft w:val="640"/>
          <w:marRight w:val="0"/>
          <w:marTop w:val="0"/>
          <w:marBottom w:val="0"/>
          <w:divBdr>
            <w:top w:val="none" w:sz="0" w:space="0" w:color="auto"/>
            <w:left w:val="none" w:sz="0" w:space="0" w:color="auto"/>
            <w:bottom w:val="none" w:sz="0" w:space="0" w:color="auto"/>
            <w:right w:val="none" w:sz="0" w:space="0" w:color="auto"/>
          </w:divBdr>
        </w:div>
        <w:div w:id="827407401">
          <w:marLeft w:val="640"/>
          <w:marRight w:val="0"/>
          <w:marTop w:val="0"/>
          <w:marBottom w:val="0"/>
          <w:divBdr>
            <w:top w:val="none" w:sz="0" w:space="0" w:color="auto"/>
            <w:left w:val="none" w:sz="0" w:space="0" w:color="auto"/>
            <w:bottom w:val="none" w:sz="0" w:space="0" w:color="auto"/>
            <w:right w:val="none" w:sz="0" w:space="0" w:color="auto"/>
          </w:divBdr>
        </w:div>
        <w:div w:id="412623485">
          <w:marLeft w:val="640"/>
          <w:marRight w:val="0"/>
          <w:marTop w:val="0"/>
          <w:marBottom w:val="0"/>
          <w:divBdr>
            <w:top w:val="none" w:sz="0" w:space="0" w:color="auto"/>
            <w:left w:val="none" w:sz="0" w:space="0" w:color="auto"/>
            <w:bottom w:val="none" w:sz="0" w:space="0" w:color="auto"/>
            <w:right w:val="none" w:sz="0" w:space="0" w:color="auto"/>
          </w:divBdr>
        </w:div>
        <w:div w:id="391730667">
          <w:marLeft w:val="640"/>
          <w:marRight w:val="0"/>
          <w:marTop w:val="0"/>
          <w:marBottom w:val="0"/>
          <w:divBdr>
            <w:top w:val="none" w:sz="0" w:space="0" w:color="auto"/>
            <w:left w:val="none" w:sz="0" w:space="0" w:color="auto"/>
            <w:bottom w:val="none" w:sz="0" w:space="0" w:color="auto"/>
            <w:right w:val="none" w:sz="0" w:space="0" w:color="auto"/>
          </w:divBdr>
        </w:div>
        <w:div w:id="1012489299">
          <w:marLeft w:val="640"/>
          <w:marRight w:val="0"/>
          <w:marTop w:val="0"/>
          <w:marBottom w:val="0"/>
          <w:divBdr>
            <w:top w:val="none" w:sz="0" w:space="0" w:color="auto"/>
            <w:left w:val="none" w:sz="0" w:space="0" w:color="auto"/>
            <w:bottom w:val="none" w:sz="0" w:space="0" w:color="auto"/>
            <w:right w:val="none" w:sz="0" w:space="0" w:color="auto"/>
          </w:divBdr>
        </w:div>
        <w:div w:id="300616451">
          <w:marLeft w:val="640"/>
          <w:marRight w:val="0"/>
          <w:marTop w:val="0"/>
          <w:marBottom w:val="0"/>
          <w:divBdr>
            <w:top w:val="none" w:sz="0" w:space="0" w:color="auto"/>
            <w:left w:val="none" w:sz="0" w:space="0" w:color="auto"/>
            <w:bottom w:val="none" w:sz="0" w:space="0" w:color="auto"/>
            <w:right w:val="none" w:sz="0" w:space="0" w:color="auto"/>
          </w:divBdr>
        </w:div>
        <w:div w:id="1810900019">
          <w:marLeft w:val="640"/>
          <w:marRight w:val="0"/>
          <w:marTop w:val="0"/>
          <w:marBottom w:val="0"/>
          <w:divBdr>
            <w:top w:val="none" w:sz="0" w:space="0" w:color="auto"/>
            <w:left w:val="none" w:sz="0" w:space="0" w:color="auto"/>
            <w:bottom w:val="none" w:sz="0" w:space="0" w:color="auto"/>
            <w:right w:val="none" w:sz="0" w:space="0" w:color="auto"/>
          </w:divBdr>
        </w:div>
        <w:div w:id="1502115895">
          <w:marLeft w:val="640"/>
          <w:marRight w:val="0"/>
          <w:marTop w:val="0"/>
          <w:marBottom w:val="0"/>
          <w:divBdr>
            <w:top w:val="none" w:sz="0" w:space="0" w:color="auto"/>
            <w:left w:val="none" w:sz="0" w:space="0" w:color="auto"/>
            <w:bottom w:val="none" w:sz="0" w:space="0" w:color="auto"/>
            <w:right w:val="none" w:sz="0" w:space="0" w:color="auto"/>
          </w:divBdr>
        </w:div>
        <w:div w:id="1865557391">
          <w:marLeft w:val="640"/>
          <w:marRight w:val="0"/>
          <w:marTop w:val="0"/>
          <w:marBottom w:val="0"/>
          <w:divBdr>
            <w:top w:val="none" w:sz="0" w:space="0" w:color="auto"/>
            <w:left w:val="none" w:sz="0" w:space="0" w:color="auto"/>
            <w:bottom w:val="none" w:sz="0" w:space="0" w:color="auto"/>
            <w:right w:val="none" w:sz="0" w:space="0" w:color="auto"/>
          </w:divBdr>
        </w:div>
        <w:div w:id="1725642877">
          <w:marLeft w:val="640"/>
          <w:marRight w:val="0"/>
          <w:marTop w:val="0"/>
          <w:marBottom w:val="0"/>
          <w:divBdr>
            <w:top w:val="none" w:sz="0" w:space="0" w:color="auto"/>
            <w:left w:val="none" w:sz="0" w:space="0" w:color="auto"/>
            <w:bottom w:val="none" w:sz="0" w:space="0" w:color="auto"/>
            <w:right w:val="none" w:sz="0" w:space="0" w:color="auto"/>
          </w:divBdr>
        </w:div>
        <w:div w:id="896548584">
          <w:marLeft w:val="640"/>
          <w:marRight w:val="0"/>
          <w:marTop w:val="0"/>
          <w:marBottom w:val="0"/>
          <w:divBdr>
            <w:top w:val="none" w:sz="0" w:space="0" w:color="auto"/>
            <w:left w:val="none" w:sz="0" w:space="0" w:color="auto"/>
            <w:bottom w:val="none" w:sz="0" w:space="0" w:color="auto"/>
            <w:right w:val="none" w:sz="0" w:space="0" w:color="auto"/>
          </w:divBdr>
        </w:div>
        <w:div w:id="1576430756">
          <w:marLeft w:val="640"/>
          <w:marRight w:val="0"/>
          <w:marTop w:val="0"/>
          <w:marBottom w:val="0"/>
          <w:divBdr>
            <w:top w:val="none" w:sz="0" w:space="0" w:color="auto"/>
            <w:left w:val="none" w:sz="0" w:space="0" w:color="auto"/>
            <w:bottom w:val="none" w:sz="0" w:space="0" w:color="auto"/>
            <w:right w:val="none" w:sz="0" w:space="0" w:color="auto"/>
          </w:divBdr>
        </w:div>
        <w:div w:id="2027900015">
          <w:marLeft w:val="640"/>
          <w:marRight w:val="0"/>
          <w:marTop w:val="0"/>
          <w:marBottom w:val="0"/>
          <w:divBdr>
            <w:top w:val="none" w:sz="0" w:space="0" w:color="auto"/>
            <w:left w:val="none" w:sz="0" w:space="0" w:color="auto"/>
            <w:bottom w:val="none" w:sz="0" w:space="0" w:color="auto"/>
            <w:right w:val="none" w:sz="0" w:space="0" w:color="auto"/>
          </w:divBdr>
        </w:div>
        <w:div w:id="1530294588">
          <w:marLeft w:val="640"/>
          <w:marRight w:val="0"/>
          <w:marTop w:val="0"/>
          <w:marBottom w:val="0"/>
          <w:divBdr>
            <w:top w:val="none" w:sz="0" w:space="0" w:color="auto"/>
            <w:left w:val="none" w:sz="0" w:space="0" w:color="auto"/>
            <w:bottom w:val="none" w:sz="0" w:space="0" w:color="auto"/>
            <w:right w:val="none" w:sz="0" w:space="0" w:color="auto"/>
          </w:divBdr>
        </w:div>
        <w:div w:id="1120803294">
          <w:marLeft w:val="640"/>
          <w:marRight w:val="0"/>
          <w:marTop w:val="0"/>
          <w:marBottom w:val="0"/>
          <w:divBdr>
            <w:top w:val="none" w:sz="0" w:space="0" w:color="auto"/>
            <w:left w:val="none" w:sz="0" w:space="0" w:color="auto"/>
            <w:bottom w:val="none" w:sz="0" w:space="0" w:color="auto"/>
            <w:right w:val="none" w:sz="0" w:space="0" w:color="auto"/>
          </w:divBdr>
        </w:div>
        <w:div w:id="1540245357">
          <w:marLeft w:val="640"/>
          <w:marRight w:val="0"/>
          <w:marTop w:val="0"/>
          <w:marBottom w:val="0"/>
          <w:divBdr>
            <w:top w:val="none" w:sz="0" w:space="0" w:color="auto"/>
            <w:left w:val="none" w:sz="0" w:space="0" w:color="auto"/>
            <w:bottom w:val="none" w:sz="0" w:space="0" w:color="auto"/>
            <w:right w:val="none" w:sz="0" w:space="0" w:color="auto"/>
          </w:divBdr>
        </w:div>
        <w:div w:id="963582410">
          <w:marLeft w:val="640"/>
          <w:marRight w:val="0"/>
          <w:marTop w:val="0"/>
          <w:marBottom w:val="0"/>
          <w:divBdr>
            <w:top w:val="none" w:sz="0" w:space="0" w:color="auto"/>
            <w:left w:val="none" w:sz="0" w:space="0" w:color="auto"/>
            <w:bottom w:val="none" w:sz="0" w:space="0" w:color="auto"/>
            <w:right w:val="none" w:sz="0" w:space="0" w:color="auto"/>
          </w:divBdr>
        </w:div>
        <w:div w:id="1715305805">
          <w:marLeft w:val="640"/>
          <w:marRight w:val="0"/>
          <w:marTop w:val="0"/>
          <w:marBottom w:val="0"/>
          <w:divBdr>
            <w:top w:val="none" w:sz="0" w:space="0" w:color="auto"/>
            <w:left w:val="none" w:sz="0" w:space="0" w:color="auto"/>
            <w:bottom w:val="none" w:sz="0" w:space="0" w:color="auto"/>
            <w:right w:val="none" w:sz="0" w:space="0" w:color="auto"/>
          </w:divBdr>
        </w:div>
        <w:div w:id="522287822">
          <w:marLeft w:val="640"/>
          <w:marRight w:val="0"/>
          <w:marTop w:val="0"/>
          <w:marBottom w:val="0"/>
          <w:divBdr>
            <w:top w:val="none" w:sz="0" w:space="0" w:color="auto"/>
            <w:left w:val="none" w:sz="0" w:space="0" w:color="auto"/>
            <w:bottom w:val="none" w:sz="0" w:space="0" w:color="auto"/>
            <w:right w:val="none" w:sz="0" w:space="0" w:color="auto"/>
          </w:divBdr>
        </w:div>
        <w:div w:id="1389501152">
          <w:marLeft w:val="640"/>
          <w:marRight w:val="0"/>
          <w:marTop w:val="0"/>
          <w:marBottom w:val="0"/>
          <w:divBdr>
            <w:top w:val="none" w:sz="0" w:space="0" w:color="auto"/>
            <w:left w:val="none" w:sz="0" w:space="0" w:color="auto"/>
            <w:bottom w:val="none" w:sz="0" w:space="0" w:color="auto"/>
            <w:right w:val="none" w:sz="0" w:space="0" w:color="auto"/>
          </w:divBdr>
        </w:div>
        <w:div w:id="78211298">
          <w:marLeft w:val="640"/>
          <w:marRight w:val="0"/>
          <w:marTop w:val="0"/>
          <w:marBottom w:val="0"/>
          <w:divBdr>
            <w:top w:val="none" w:sz="0" w:space="0" w:color="auto"/>
            <w:left w:val="none" w:sz="0" w:space="0" w:color="auto"/>
            <w:bottom w:val="none" w:sz="0" w:space="0" w:color="auto"/>
            <w:right w:val="none" w:sz="0" w:space="0" w:color="auto"/>
          </w:divBdr>
        </w:div>
        <w:div w:id="1487741197">
          <w:marLeft w:val="640"/>
          <w:marRight w:val="0"/>
          <w:marTop w:val="0"/>
          <w:marBottom w:val="0"/>
          <w:divBdr>
            <w:top w:val="none" w:sz="0" w:space="0" w:color="auto"/>
            <w:left w:val="none" w:sz="0" w:space="0" w:color="auto"/>
            <w:bottom w:val="none" w:sz="0" w:space="0" w:color="auto"/>
            <w:right w:val="none" w:sz="0" w:space="0" w:color="auto"/>
          </w:divBdr>
        </w:div>
        <w:div w:id="2040233636">
          <w:marLeft w:val="640"/>
          <w:marRight w:val="0"/>
          <w:marTop w:val="0"/>
          <w:marBottom w:val="0"/>
          <w:divBdr>
            <w:top w:val="none" w:sz="0" w:space="0" w:color="auto"/>
            <w:left w:val="none" w:sz="0" w:space="0" w:color="auto"/>
            <w:bottom w:val="none" w:sz="0" w:space="0" w:color="auto"/>
            <w:right w:val="none" w:sz="0" w:space="0" w:color="auto"/>
          </w:divBdr>
        </w:div>
        <w:div w:id="2043557916">
          <w:marLeft w:val="640"/>
          <w:marRight w:val="0"/>
          <w:marTop w:val="0"/>
          <w:marBottom w:val="0"/>
          <w:divBdr>
            <w:top w:val="none" w:sz="0" w:space="0" w:color="auto"/>
            <w:left w:val="none" w:sz="0" w:space="0" w:color="auto"/>
            <w:bottom w:val="none" w:sz="0" w:space="0" w:color="auto"/>
            <w:right w:val="none" w:sz="0" w:space="0" w:color="auto"/>
          </w:divBdr>
        </w:div>
        <w:div w:id="704911282">
          <w:marLeft w:val="640"/>
          <w:marRight w:val="0"/>
          <w:marTop w:val="0"/>
          <w:marBottom w:val="0"/>
          <w:divBdr>
            <w:top w:val="none" w:sz="0" w:space="0" w:color="auto"/>
            <w:left w:val="none" w:sz="0" w:space="0" w:color="auto"/>
            <w:bottom w:val="none" w:sz="0" w:space="0" w:color="auto"/>
            <w:right w:val="none" w:sz="0" w:space="0" w:color="auto"/>
          </w:divBdr>
        </w:div>
        <w:div w:id="629557793">
          <w:marLeft w:val="640"/>
          <w:marRight w:val="0"/>
          <w:marTop w:val="0"/>
          <w:marBottom w:val="0"/>
          <w:divBdr>
            <w:top w:val="none" w:sz="0" w:space="0" w:color="auto"/>
            <w:left w:val="none" w:sz="0" w:space="0" w:color="auto"/>
            <w:bottom w:val="none" w:sz="0" w:space="0" w:color="auto"/>
            <w:right w:val="none" w:sz="0" w:space="0" w:color="auto"/>
          </w:divBdr>
        </w:div>
        <w:div w:id="2029983589">
          <w:marLeft w:val="640"/>
          <w:marRight w:val="0"/>
          <w:marTop w:val="0"/>
          <w:marBottom w:val="0"/>
          <w:divBdr>
            <w:top w:val="none" w:sz="0" w:space="0" w:color="auto"/>
            <w:left w:val="none" w:sz="0" w:space="0" w:color="auto"/>
            <w:bottom w:val="none" w:sz="0" w:space="0" w:color="auto"/>
            <w:right w:val="none" w:sz="0" w:space="0" w:color="auto"/>
          </w:divBdr>
        </w:div>
        <w:div w:id="2076278743">
          <w:marLeft w:val="640"/>
          <w:marRight w:val="0"/>
          <w:marTop w:val="0"/>
          <w:marBottom w:val="0"/>
          <w:divBdr>
            <w:top w:val="none" w:sz="0" w:space="0" w:color="auto"/>
            <w:left w:val="none" w:sz="0" w:space="0" w:color="auto"/>
            <w:bottom w:val="none" w:sz="0" w:space="0" w:color="auto"/>
            <w:right w:val="none" w:sz="0" w:space="0" w:color="auto"/>
          </w:divBdr>
        </w:div>
        <w:div w:id="420029205">
          <w:marLeft w:val="640"/>
          <w:marRight w:val="0"/>
          <w:marTop w:val="0"/>
          <w:marBottom w:val="0"/>
          <w:divBdr>
            <w:top w:val="none" w:sz="0" w:space="0" w:color="auto"/>
            <w:left w:val="none" w:sz="0" w:space="0" w:color="auto"/>
            <w:bottom w:val="none" w:sz="0" w:space="0" w:color="auto"/>
            <w:right w:val="none" w:sz="0" w:space="0" w:color="auto"/>
          </w:divBdr>
        </w:div>
        <w:div w:id="1713073416">
          <w:marLeft w:val="640"/>
          <w:marRight w:val="0"/>
          <w:marTop w:val="0"/>
          <w:marBottom w:val="0"/>
          <w:divBdr>
            <w:top w:val="none" w:sz="0" w:space="0" w:color="auto"/>
            <w:left w:val="none" w:sz="0" w:space="0" w:color="auto"/>
            <w:bottom w:val="none" w:sz="0" w:space="0" w:color="auto"/>
            <w:right w:val="none" w:sz="0" w:space="0" w:color="auto"/>
          </w:divBdr>
        </w:div>
        <w:div w:id="1703825797">
          <w:marLeft w:val="640"/>
          <w:marRight w:val="0"/>
          <w:marTop w:val="0"/>
          <w:marBottom w:val="0"/>
          <w:divBdr>
            <w:top w:val="none" w:sz="0" w:space="0" w:color="auto"/>
            <w:left w:val="none" w:sz="0" w:space="0" w:color="auto"/>
            <w:bottom w:val="none" w:sz="0" w:space="0" w:color="auto"/>
            <w:right w:val="none" w:sz="0" w:space="0" w:color="auto"/>
          </w:divBdr>
        </w:div>
        <w:div w:id="1880314149">
          <w:marLeft w:val="640"/>
          <w:marRight w:val="0"/>
          <w:marTop w:val="0"/>
          <w:marBottom w:val="0"/>
          <w:divBdr>
            <w:top w:val="none" w:sz="0" w:space="0" w:color="auto"/>
            <w:left w:val="none" w:sz="0" w:space="0" w:color="auto"/>
            <w:bottom w:val="none" w:sz="0" w:space="0" w:color="auto"/>
            <w:right w:val="none" w:sz="0" w:space="0" w:color="auto"/>
          </w:divBdr>
        </w:div>
        <w:div w:id="509217431">
          <w:marLeft w:val="640"/>
          <w:marRight w:val="0"/>
          <w:marTop w:val="0"/>
          <w:marBottom w:val="0"/>
          <w:divBdr>
            <w:top w:val="none" w:sz="0" w:space="0" w:color="auto"/>
            <w:left w:val="none" w:sz="0" w:space="0" w:color="auto"/>
            <w:bottom w:val="none" w:sz="0" w:space="0" w:color="auto"/>
            <w:right w:val="none" w:sz="0" w:space="0" w:color="auto"/>
          </w:divBdr>
        </w:div>
        <w:div w:id="1265336211">
          <w:marLeft w:val="640"/>
          <w:marRight w:val="0"/>
          <w:marTop w:val="0"/>
          <w:marBottom w:val="0"/>
          <w:divBdr>
            <w:top w:val="none" w:sz="0" w:space="0" w:color="auto"/>
            <w:left w:val="none" w:sz="0" w:space="0" w:color="auto"/>
            <w:bottom w:val="none" w:sz="0" w:space="0" w:color="auto"/>
            <w:right w:val="none" w:sz="0" w:space="0" w:color="auto"/>
          </w:divBdr>
        </w:div>
        <w:div w:id="1782719435">
          <w:marLeft w:val="640"/>
          <w:marRight w:val="0"/>
          <w:marTop w:val="0"/>
          <w:marBottom w:val="0"/>
          <w:divBdr>
            <w:top w:val="none" w:sz="0" w:space="0" w:color="auto"/>
            <w:left w:val="none" w:sz="0" w:space="0" w:color="auto"/>
            <w:bottom w:val="none" w:sz="0" w:space="0" w:color="auto"/>
            <w:right w:val="none" w:sz="0" w:space="0" w:color="auto"/>
          </w:divBdr>
        </w:div>
        <w:div w:id="1018195823">
          <w:marLeft w:val="640"/>
          <w:marRight w:val="0"/>
          <w:marTop w:val="0"/>
          <w:marBottom w:val="0"/>
          <w:divBdr>
            <w:top w:val="none" w:sz="0" w:space="0" w:color="auto"/>
            <w:left w:val="none" w:sz="0" w:space="0" w:color="auto"/>
            <w:bottom w:val="none" w:sz="0" w:space="0" w:color="auto"/>
            <w:right w:val="none" w:sz="0" w:space="0" w:color="auto"/>
          </w:divBdr>
        </w:div>
        <w:div w:id="500507802">
          <w:marLeft w:val="640"/>
          <w:marRight w:val="0"/>
          <w:marTop w:val="0"/>
          <w:marBottom w:val="0"/>
          <w:divBdr>
            <w:top w:val="none" w:sz="0" w:space="0" w:color="auto"/>
            <w:left w:val="none" w:sz="0" w:space="0" w:color="auto"/>
            <w:bottom w:val="none" w:sz="0" w:space="0" w:color="auto"/>
            <w:right w:val="none" w:sz="0" w:space="0" w:color="auto"/>
          </w:divBdr>
        </w:div>
        <w:div w:id="951520467">
          <w:marLeft w:val="640"/>
          <w:marRight w:val="0"/>
          <w:marTop w:val="0"/>
          <w:marBottom w:val="0"/>
          <w:divBdr>
            <w:top w:val="none" w:sz="0" w:space="0" w:color="auto"/>
            <w:left w:val="none" w:sz="0" w:space="0" w:color="auto"/>
            <w:bottom w:val="none" w:sz="0" w:space="0" w:color="auto"/>
            <w:right w:val="none" w:sz="0" w:space="0" w:color="auto"/>
          </w:divBdr>
        </w:div>
        <w:div w:id="376854467">
          <w:marLeft w:val="640"/>
          <w:marRight w:val="0"/>
          <w:marTop w:val="0"/>
          <w:marBottom w:val="0"/>
          <w:divBdr>
            <w:top w:val="none" w:sz="0" w:space="0" w:color="auto"/>
            <w:left w:val="none" w:sz="0" w:space="0" w:color="auto"/>
            <w:bottom w:val="none" w:sz="0" w:space="0" w:color="auto"/>
            <w:right w:val="none" w:sz="0" w:space="0" w:color="auto"/>
          </w:divBdr>
        </w:div>
        <w:div w:id="2138333843">
          <w:marLeft w:val="640"/>
          <w:marRight w:val="0"/>
          <w:marTop w:val="0"/>
          <w:marBottom w:val="0"/>
          <w:divBdr>
            <w:top w:val="none" w:sz="0" w:space="0" w:color="auto"/>
            <w:left w:val="none" w:sz="0" w:space="0" w:color="auto"/>
            <w:bottom w:val="none" w:sz="0" w:space="0" w:color="auto"/>
            <w:right w:val="none" w:sz="0" w:space="0" w:color="auto"/>
          </w:divBdr>
        </w:div>
        <w:div w:id="1355962461">
          <w:marLeft w:val="640"/>
          <w:marRight w:val="0"/>
          <w:marTop w:val="0"/>
          <w:marBottom w:val="0"/>
          <w:divBdr>
            <w:top w:val="none" w:sz="0" w:space="0" w:color="auto"/>
            <w:left w:val="none" w:sz="0" w:space="0" w:color="auto"/>
            <w:bottom w:val="none" w:sz="0" w:space="0" w:color="auto"/>
            <w:right w:val="none" w:sz="0" w:space="0" w:color="auto"/>
          </w:divBdr>
        </w:div>
        <w:div w:id="457987677">
          <w:marLeft w:val="640"/>
          <w:marRight w:val="0"/>
          <w:marTop w:val="0"/>
          <w:marBottom w:val="0"/>
          <w:divBdr>
            <w:top w:val="none" w:sz="0" w:space="0" w:color="auto"/>
            <w:left w:val="none" w:sz="0" w:space="0" w:color="auto"/>
            <w:bottom w:val="none" w:sz="0" w:space="0" w:color="auto"/>
            <w:right w:val="none" w:sz="0" w:space="0" w:color="auto"/>
          </w:divBdr>
        </w:div>
        <w:div w:id="1568569175">
          <w:marLeft w:val="640"/>
          <w:marRight w:val="0"/>
          <w:marTop w:val="0"/>
          <w:marBottom w:val="0"/>
          <w:divBdr>
            <w:top w:val="none" w:sz="0" w:space="0" w:color="auto"/>
            <w:left w:val="none" w:sz="0" w:space="0" w:color="auto"/>
            <w:bottom w:val="none" w:sz="0" w:space="0" w:color="auto"/>
            <w:right w:val="none" w:sz="0" w:space="0" w:color="auto"/>
          </w:divBdr>
        </w:div>
        <w:div w:id="1972787967">
          <w:marLeft w:val="640"/>
          <w:marRight w:val="0"/>
          <w:marTop w:val="0"/>
          <w:marBottom w:val="0"/>
          <w:divBdr>
            <w:top w:val="none" w:sz="0" w:space="0" w:color="auto"/>
            <w:left w:val="none" w:sz="0" w:space="0" w:color="auto"/>
            <w:bottom w:val="none" w:sz="0" w:space="0" w:color="auto"/>
            <w:right w:val="none" w:sz="0" w:space="0" w:color="auto"/>
          </w:divBdr>
        </w:div>
        <w:div w:id="2077850110">
          <w:marLeft w:val="640"/>
          <w:marRight w:val="0"/>
          <w:marTop w:val="0"/>
          <w:marBottom w:val="0"/>
          <w:divBdr>
            <w:top w:val="none" w:sz="0" w:space="0" w:color="auto"/>
            <w:left w:val="none" w:sz="0" w:space="0" w:color="auto"/>
            <w:bottom w:val="none" w:sz="0" w:space="0" w:color="auto"/>
            <w:right w:val="none" w:sz="0" w:space="0" w:color="auto"/>
          </w:divBdr>
        </w:div>
        <w:div w:id="1022318881">
          <w:marLeft w:val="640"/>
          <w:marRight w:val="0"/>
          <w:marTop w:val="0"/>
          <w:marBottom w:val="0"/>
          <w:divBdr>
            <w:top w:val="none" w:sz="0" w:space="0" w:color="auto"/>
            <w:left w:val="none" w:sz="0" w:space="0" w:color="auto"/>
            <w:bottom w:val="none" w:sz="0" w:space="0" w:color="auto"/>
            <w:right w:val="none" w:sz="0" w:space="0" w:color="auto"/>
          </w:divBdr>
        </w:div>
        <w:div w:id="1919750994">
          <w:marLeft w:val="640"/>
          <w:marRight w:val="0"/>
          <w:marTop w:val="0"/>
          <w:marBottom w:val="0"/>
          <w:divBdr>
            <w:top w:val="none" w:sz="0" w:space="0" w:color="auto"/>
            <w:left w:val="none" w:sz="0" w:space="0" w:color="auto"/>
            <w:bottom w:val="none" w:sz="0" w:space="0" w:color="auto"/>
            <w:right w:val="none" w:sz="0" w:space="0" w:color="auto"/>
          </w:divBdr>
        </w:div>
        <w:div w:id="1361011317">
          <w:marLeft w:val="640"/>
          <w:marRight w:val="0"/>
          <w:marTop w:val="0"/>
          <w:marBottom w:val="0"/>
          <w:divBdr>
            <w:top w:val="none" w:sz="0" w:space="0" w:color="auto"/>
            <w:left w:val="none" w:sz="0" w:space="0" w:color="auto"/>
            <w:bottom w:val="none" w:sz="0" w:space="0" w:color="auto"/>
            <w:right w:val="none" w:sz="0" w:space="0" w:color="auto"/>
          </w:divBdr>
        </w:div>
        <w:div w:id="985167739">
          <w:marLeft w:val="640"/>
          <w:marRight w:val="0"/>
          <w:marTop w:val="0"/>
          <w:marBottom w:val="0"/>
          <w:divBdr>
            <w:top w:val="none" w:sz="0" w:space="0" w:color="auto"/>
            <w:left w:val="none" w:sz="0" w:space="0" w:color="auto"/>
            <w:bottom w:val="none" w:sz="0" w:space="0" w:color="auto"/>
            <w:right w:val="none" w:sz="0" w:space="0" w:color="auto"/>
          </w:divBdr>
        </w:div>
        <w:div w:id="1271934004">
          <w:marLeft w:val="640"/>
          <w:marRight w:val="0"/>
          <w:marTop w:val="0"/>
          <w:marBottom w:val="0"/>
          <w:divBdr>
            <w:top w:val="none" w:sz="0" w:space="0" w:color="auto"/>
            <w:left w:val="none" w:sz="0" w:space="0" w:color="auto"/>
            <w:bottom w:val="none" w:sz="0" w:space="0" w:color="auto"/>
            <w:right w:val="none" w:sz="0" w:space="0" w:color="auto"/>
          </w:divBdr>
        </w:div>
        <w:div w:id="1722559154">
          <w:marLeft w:val="640"/>
          <w:marRight w:val="0"/>
          <w:marTop w:val="0"/>
          <w:marBottom w:val="0"/>
          <w:divBdr>
            <w:top w:val="none" w:sz="0" w:space="0" w:color="auto"/>
            <w:left w:val="none" w:sz="0" w:space="0" w:color="auto"/>
            <w:bottom w:val="none" w:sz="0" w:space="0" w:color="auto"/>
            <w:right w:val="none" w:sz="0" w:space="0" w:color="auto"/>
          </w:divBdr>
        </w:div>
        <w:div w:id="2082553947">
          <w:marLeft w:val="640"/>
          <w:marRight w:val="0"/>
          <w:marTop w:val="0"/>
          <w:marBottom w:val="0"/>
          <w:divBdr>
            <w:top w:val="none" w:sz="0" w:space="0" w:color="auto"/>
            <w:left w:val="none" w:sz="0" w:space="0" w:color="auto"/>
            <w:bottom w:val="none" w:sz="0" w:space="0" w:color="auto"/>
            <w:right w:val="none" w:sz="0" w:space="0" w:color="auto"/>
          </w:divBdr>
        </w:div>
        <w:div w:id="277640422">
          <w:marLeft w:val="640"/>
          <w:marRight w:val="0"/>
          <w:marTop w:val="0"/>
          <w:marBottom w:val="0"/>
          <w:divBdr>
            <w:top w:val="none" w:sz="0" w:space="0" w:color="auto"/>
            <w:left w:val="none" w:sz="0" w:space="0" w:color="auto"/>
            <w:bottom w:val="none" w:sz="0" w:space="0" w:color="auto"/>
            <w:right w:val="none" w:sz="0" w:space="0" w:color="auto"/>
          </w:divBdr>
        </w:div>
        <w:div w:id="1231844745">
          <w:marLeft w:val="640"/>
          <w:marRight w:val="0"/>
          <w:marTop w:val="0"/>
          <w:marBottom w:val="0"/>
          <w:divBdr>
            <w:top w:val="none" w:sz="0" w:space="0" w:color="auto"/>
            <w:left w:val="none" w:sz="0" w:space="0" w:color="auto"/>
            <w:bottom w:val="none" w:sz="0" w:space="0" w:color="auto"/>
            <w:right w:val="none" w:sz="0" w:space="0" w:color="auto"/>
          </w:divBdr>
        </w:div>
        <w:div w:id="1098254049">
          <w:marLeft w:val="640"/>
          <w:marRight w:val="0"/>
          <w:marTop w:val="0"/>
          <w:marBottom w:val="0"/>
          <w:divBdr>
            <w:top w:val="none" w:sz="0" w:space="0" w:color="auto"/>
            <w:left w:val="none" w:sz="0" w:space="0" w:color="auto"/>
            <w:bottom w:val="none" w:sz="0" w:space="0" w:color="auto"/>
            <w:right w:val="none" w:sz="0" w:space="0" w:color="auto"/>
          </w:divBdr>
        </w:div>
        <w:div w:id="1805465995">
          <w:marLeft w:val="640"/>
          <w:marRight w:val="0"/>
          <w:marTop w:val="0"/>
          <w:marBottom w:val="0"/>
          <w:divBdr>
            <w:top w:val="none" w:sz="0" w:space="0" w:color="auto"/>
            <w:left w:val="none" w:sz="0" w:space="0" w:color="auto"/>
            <w:bottom w:val="none" w:sz="0" w:space="0" w:color="auto"/>
            <w:right w:val="none" w:sz="0" w:space="0" w:color="auto"/>
          </w:divBdr>
        </w:div>
        <w:div w:id="818037765">
          <w:marLeft w:val="640"/>
          <w:marRight w:val="0"/>
          <w:marTop w:val="0"/>
          <w:marBottom w:val="0"/>
          <w:divBdr>
            <w:top w:val="none" w:sz="0" w:space="0" w:color="auto"/>
            <w:left w:val="none" w:sz="0" w:space="0" w:color="auto"/>
            <w:bottom w:val="none" w:sz="0" w:space="0" w:color="auto"/>
            <w:right w:val="none" w:sz="0" w:space="0" w:color="auto"/>
          </w:divBdr>
        </w:div>
        <w:div w:id="36928873">
          <w:marLeft w:val="640"/>
          <w:marRight w:val="0"/>
          <w:marTop w:val="0"/>
          <w:marBottom w:val="0"/>
          <w:divBdr>
            <w:top w:val="none" w:sz="0" w:space="0" w:color="auto"/>
            <w:left w:val="none" w:sz="0" w:space="0" w:color="auto"/>
            <w:bottom w:val="none" w:sz="0" w:space="0" w:color="auto"/>
            <w:right w:val="none" w:sz="0" w:space="0" w:color="auto"/>
          </w:divBdr>
        </w:div>
        <w:div w:id="1619607419">
          <w:marLeft w:val="640"/>
          <w:marRight w:val="0"/>
          <w:marTop w:val="0"/>
          <w:marBottom w:val="0"/>
          <w:divBdr>
            <w:top w:val="none" w:sz="0" w:space="0" w:color="auto"/>
            <w:left w:val="none" w:sz="0" w:space="0" w:color="auto"/>
            <w:bottom w:val="none" w:sz="0" w:space="0" w:color="auto"/>
            <w:right w:val="none" w:sz="0" w:space="0" w:color="auto"/>
          </w:divBdr>
        </w:div>
        <w:div w:id="1958291727">
          <w:marLeft w:val="640"/>
          <w:marRight w:val="0"/>
          <w:marTop w:val="0"/>
          <w:marBottom w:val="0"/>
          <w:divBdr>
            <w:top w:val="none" w:sz="0" w:space="0" w:color="auto"/>
            <w:left w:val="none" w:sz="0" w:space="0" w:color="auto"/>
            <w:bottom w:val="none" w:sz="0" w:space="0" w:color="auto"/>
            <w:right w:val="none" w:sz="0" w:space="0" w:color="auto"/>
          </w:divBdr>
        </w:div>
        <w:div w:id="667558225">
          <w:marLeft w:val="640"/>
          <w:marRight w:val="0"/>
          <w:marTop w:val="0"/>
          <w:marBottom w:val="0"/>
          <w:divBdr>
            <w:top w:val="none" w:sz="0" w:space="0" w:color="auto"/>
            <w:left w:val="none" w:sz="0" w:space="0" w:color="auto"/>
            <w:bottom w:val="none" w:sz="0" w:space="0" w:color="auto"/>
            <w:right w:val="none" w:sz="0" w:space="0" w:color="auto"/>
          </w:divBdr>
        </w:div>
        <w:div w:id="785392690">
          <w:marLeft w:val="640"/>
          <w:marRight w:val="0"/>
          <w:marTop w:val="0"/>
          <w:marBottom w:val="0"/>
          <w:divBdr>
            <w:top w:val="none" w:sz="0" w:space="0" w:color="auto"/>
            <w:left w:val="none" w:sz="0" w:space="0" w:color="auto"/>
            <w:bottom w:val="none" w:sz="0" w:space="0" w:color="auto"/>
            <w:right w:val="none" w:sz="0" w:space="0" w:color="auto"/>
          </w:divBdr>
        </w:div>
        <w:div w:id="442500603">
          <w:marLeft w:val="640"/>
          <w:marRight w:val="0"/>
          <w:marTop w:val="0"/>
          <w:marBottom w:val="0"/>
          <w:divBdr>
            <w:top w:val="none" w:sz="0" w:space="0" w:color="auto"/>
            <w:left w:val="none" w:sz="0" w:space="0" w:color="auto"/>
            <w:bottom w:val="none" w:sz="0" w:space="0" w:color="auto"/>
            <w:right w:val="none" w:sz="0" w:space="0" w:color="auto"/>
          </w:divBdr>
        </w:div>
        <w:div w:id="55858038">
          <w:marLeft w:val="640"/>
          <w:marRight w:val="0"/>
          <w:marTop w:val="0"/>
          <w:marBottom w:val="0"/>
          <w:divBdr>
            <w:top w:val="none" w:sz="0" w:space="0" w:color="auto"/>
            <w:left w:val="none" w:sz="0" w:space="0" w:color="auto"/>
            <w:bottom w:val="none" w:sz="0" w:space="0" w:color="auto"/>
            <w:right w:val="none" w:sz="0" w:space="0" w:color="auto"/>
          </w:divBdr>
        </w:div>
        <w:div w:id="2105223002">
          <w:marLeft w:val="640"/>
          <w:marRight w:val="0"/>
          <w:marTop w:val="0"/>
          <w:marBottom w:val="0"/>
          <w:divBdr>
            <w:top w:val="none" w:sz="0" w:space="0" w:color="auto"/>
            <w:left w:val="none" w:sz="0" w:space="0" w:color="auto"/>
            <w:bottom w:val="none" w:sz="0" w:space="0" w:color="auto"/>
            <w:right w:val="none" w:sz="0" w:space="0" w:color="auto"/>
          </w:divBdr>
        </w:div>
        <w:div w:id="981084242">
          <w:marLeft w:val="640"/>
          <w:marRight w:val="0"/>
          <w:marTop w:val="0"/>
          <w:marBottom w:val="0"/>
          <w:divBdr>
            <w:top w:val="none" w:sz="0" w:space="0" w:color="auto"/>
            <w:left w:val="none" w:sz="0" w:space="0" w:color="auto"/>
            <w:bottom w:val="none" w:sz="0" w:space="0" w:color="auto"/>
            <w:right w:val="none" w:sz="0" w:space="0" w:color="auto"/>
          </w:divBdr>
        </w:div>
        <w:div w:id="1988588338">
          <w:marLeft w:val="640"/>
          <w:marRight w:val="0"/>
          <w:marTop w:val="0"/>
          <w:marBottom w:val="0"/>
          <w:divBdr>
            <w:top w:val="none" w:sz="0" w:space="0" w:color="auto"/>
            <w:left w:val="none" w:sz="0" w:space="0" w:color="auto"/>
            <w:bottom w:val="none" w:sz="0" w:space="0" w:color="auto"/>
            <w:right w:val="none" w:sz="0" w:space="0" w:color="auto"/>
          </w:divBdr>
        </w:div>
        <w:div w:id="1649896269">
          <w:marLeft w:val="640"/>
          <w:marRight w:val="0"/>
          <w:marTop w:val="0"/>
          <w:marBottom w:val="0"/>
          <w:divBdr>
            <w:top w:val="none" w:sz="0" w:space="0" w:color="auto"/>
            <w:left w:val="none" w:sz="0" w:space="0" w:color="auto"/>
            <w:bottom w:val="none" w:sz="0" w:space="0" w:color="auto"/>
            <w:right w:val="none" w:sz="0" w:space="0" w:color="auto"/>
          </w:divBdr>
        </w:div>
        <w:div w:id="172426383">
          <w:marLeft w:val="640"/>
          <w:marRight w:val="0"/>
          <w:marTop w:val="0"/>
          <w:marBottom w:val="0"/>
          <w:divBdr>
            <w:top w:val="none" w:sz="0" w:space="0" w:color="auto"/>
            <w:left w:val="none" w:sz="0" w:space="0" w:color="auto"/>
            <w:bottom w:val="none" w:sz="0" w:space="0" w:color="auto"/>
            <w:right w:val="none" w:sz="0" w:space="0" w:color="auto"/>
          </w:divBdr>
        </w:div>
        <w:div w:id="1655066569">
          <w:marLeft w:val="640"/>
          <w:marRight w:val="0"/>
          <w:marTop w:val="0"/>
          <w:marBottom w:val="0"/>
          <w:divBdr>
            <w:top w:val="none" w:sz="0" w:space="0" w:color="auto"/>
            <w:left w:val="none" w:sz="0" w:space="0" w:color="auto"/>
            <w:bottom w:val="none" w:sz="0" w:space="0" w:color="auto"/>
            <w:right w:val="none" w:sz="0" w:space="0" w:color="auto"/>
          </w:divBdr>
        </w:div>
      </w:divsChild>
    </w:div>
    <w:div w:id="1627391054">
      <w:bodyDiv w:val="1"/>
      <w:marLeft w:val="0"/>
      <w:marRight w:val="0"/>
      <w:marTop w:val="0"/>
      <w:marBottom w:val="0"/>
      <w:divBdr>
        <w:top w:val="none" w:sz="0" w:space="0" w:color="auto"/>
        <w:left w:val="none" w:sz="0" w:space="0" w:color="auto"/>
        <w:bottom w:val="none" w:sz="0" w:space="0" w:color="auto"/>
        <w:right w:val="none" w:sz="0" w:space="0" w:color="auto"/>
      </w:divBdr>
      <w:divsChild>
        <w:div w:id="398675778">
          <w:marLeft w:val="640"/>
          <w:marRight w:val="0"/>
          <w:marTop w:val="0"/>
          <w:marBottom w:val="0"/>
          <w:divBdr>
            <w:top w:val="none" w:sz="0" w:space="0" w:color="auto"/>
            <w:left w:val="none" w:sz="0" w:space="0" w:color="auto"/>
            <w:bottom w:val="none" w:sz="0" w:space="0" w:color="auto"/>
            <w:right w:val="none" w:sz="0" w:space="0" w:color="auto"/>
          </w:divBdr>
        </w:div>
        <w:div w:id="1046686261">
          <w:marLeft w:val="640"/>
          <w:marRight w:val="0"/>
          <w:marTop w:val="0"/>
          <w:marBottom w:val="0"/>
          <w:divBdr>
            <w:top w:val="none" w:sz="0" w:space="0" w:color="auto"/>
            <w:left w:val="none" w:sz="0" w:space="0" w:color="auto"/>
            <w:bottom w:val="none" w:sz="0" w:space="0" w:color="auto"/>
            <w:right w:val="none" w:sz="0" w:space="0" w:color="auto"/>
          </w:divBdr>
        </w:div>
        <w:div w:id="1481313903">
          <w:marLeft w:val="640"/>
          <w:marRight w:val="0"/>
          <w:marTop w:val="0"/>
          <w:marBottom w:val="0"/>
          <w:divBdr>
            <w:top w:val="none" w:sz="0" w:space="0" w:color="auto"/>
            <w:left w:val="none" w:sz="0" w:space="0" w:color="auto"/>
            <w:bottom w:val="none" w:sz="0" w:space="0" w:color="auto"/>
            <w:right w:val="none" w:sz="0" w:space="0" w:color="auto"/>
          </w:divBdr>
        </w:div>
        <w:div w:id="882210873">
          <w:marLeft w:val="640"/>
          <w:marRight w:val="0"/>
          <w:marTop w:val="0"/>
          <w:marBottom w:val="0"/>
          <w:divBdr>
            <w:top w:val="none" w:sz="0" w:space="0" w:color="auto"/>
            <w:left w:val="none" w:sz="0" w:space="0" w:color="auto"/>
            <w:bottom w:val="none" w:sz="0" w:space="0" w:color="auto"/>
            <w:right w:val="none" w:sz="0" w:space="0" w:color="auto"/>
          </w:divBdr>
        </w:div>
        <w:div w:id="1336808401">
          <w:marLeft w:val="640"/>
          <w:marRight w:val="0"/>
          <w:marTop w:val="0"/>
          <w:marBottom w:val="0"/>
          <w:divBdr>
            <w:top w:val="none" w:sz="0" w:space="0" w:color="auto"/>
            <w:left w:val="none" w:sz="0" w:space="0" w:color="auto"/>
            <w:bottom w:val="none" w:sz="0" w:space="0" w:color="auto"/>
            <w:right w:val="none" w:sz="0" w:space="0" w:color="auto"/>
          </w:divBdr>
        </w:div>
        <w:div w:id="1230072386">
          <w:marLeft w:val="640"/>
          <w:marRight w:val="0"/>
          <w:marTop w:val="0"/>
          <w:marBottom w:val="0"/>
          <w:divBdr>
            <w:top w:val="none" w:sz="0" w:space="0" w:color="auto"/>
            <w:left w:val="none" w:sz="0" w:space="0" w:color="auto"/>
            <w:bottom w:val="none" w:sz="0" w:space="0" w:color="auto"/>
            <w:right w:val="none" w:sz="0" w:space="0" w:color="auto"/>
          </w:divBdr>
        </w:div>
        <w:div w:id="328871129">
          <w:marLeft w:val="640"/>
          <w:marRight w:val="0"/>
          <w:marTop w:val="0"/>
          <w:marBottom w:val="0"/>
          <w:divBdr>
            <w:top w:val="none" w:sz="0" w:space="0" w:color="auto"/>
            <w:left w:val="none" w:sz="0" w:space="0" w:color="auto"/>
            <w:bottom w:val="none" w:sz="0" w:space="0" w:color="auto"/>
            <w:right w:val="none" w:sz="0" w:space="0" w:color="auto"/>
          </w:divBdr>
        </w:div>
        <w:div w:id="211695296">
          <w:marLeft w:val="640"/>
          <w:marRight w:val="0"/>
          <w:marTop w:val="0"/>
          <w:marBottom w:val="0"/>
          <w:divBdr>
            <w:top w:val="none" w:sz="0" w:space="0" w:color="auto"/>
            <w:left w:val="none" w:sz="0" w:space="0" w:color="auto"/>
            <w:bottom w:val="none" w:sz="0" w:space="0" w:color="auto"/>
            <w:right w:val="none" w:sz="0" w:space="0" w:color="auto"/>
          </w:divBdr>
        </w:div>
        <w:div w:id="2033457003">
          <w:marLeft w:val="640"/>
          <w:marRight w:val="0"/>
          <w:marTop w:val="0"/>
          <w:marBottom w:val="0"/>
          <w:divBdr>
            <w:top w:val="none" w:sz="0" w:space="0" w:color="auto"/>
            <w:left w:val="none" w:sz="0" w:space="0" w:color="auto"/>
            <w:bottom w:val="none" w:sz="0" w:space="0" w:color="auto"/>
            <w:right w:val="none" w:sz="0" w:space="0" w:color="auto"/>
          </w:divBdr>
        </w:div>
        <w:div w:id="2044555454">
          <w:marLeft w:val="640"/>
          <w:marRight w:val="0"/>
          <w:marTop w:val="0"/>
          <w:marBottom w:val="0"/>
          <w:divBdr>
            <w:top w:val="none" w:sz="0" w:space="0" w:color="auto"/>
            <w:left w:val="none" w:sz="0" w:space="0" w:color="auto"/>
            <w:bottom w:val="none" w:sz="0" w:space="0" w:color="auto"/>
            <w:right w:val="none" w:sz="0" w:space="0" w:color="auto"/>
          </w:divBdr>
        </w:div>
        <w:div w:id="1167214242">
          <w:marLeft w:val="640"/>
          <w:marRight w:val="0"/>
          <w:marTop w:val="0"/>
          <w:marBottom w:val="0"/>
          <w:divBdr>
            <w:top w:val="none" w:sz="0" w:space="0" w:color="auto"/>
            <w:left w:val="none" w:sz="0" w:space="0" w:color="auto"/>
            <w:bottom w:val="none" w:sz="0" w:space="0" w:color="auto"/>
            <w:right w:val="none" w:sz="0" w:space="0" w:color="auto"/>
          </w:divBdr>
        </w:div>
        <w:div w:id="1319924292">
          <w:marLeft w:val="640"/>
          <w:marRight w:val="0"/>
          <w:marTop w:val="0"/>
          <w:marBottom w:val="0"/>
          <w:divBdr>
            <w:top w:val="none" w:sz="0" w:space="0" w:color="auto"/>
            <w:left w:val="none" w:sz="0" w:space="0" w:color="auto"/>
            <w:bottom w:val="none" w:sz="0" w:space="0" w:color="auto"/>
            <w:right w:val="none" w:sz="0" w:space="0" w:color="auto"/>
          </w:divBdr>
        </w:div>
        <w:div w:id="1406340505">
          <w:marLeft w:val="640"/>
          <w:marRight w:val="0"/>
          <w:marTop w:val="0"/>
          <w:marBottom w:val="0"/>
          <w:divBdr>
            <w:top w:val="none" w:sz="0" w:space="0" w:color="auto"/>
            <w:left w:val="none" w:sz="0" w:space="0" w:color="auto"/>
            <w:bottom w:val="none" w:sz="0" w:space="0" w:color="auto"/>
            <w:right w:val="none" w:sz="0" w:space="0" w:color="auto"/>
          </w:divBdr>
        </w:div>
        <w:div w:id="944119130">
          <w:marLeft w:val="640"/>
          <w:marRight w:val="0"/>
          <w:marTop w:val="0"/>
          <w:marBottom w:val="0"/>
          <w:divBdr>
            <w:top w:val="none" w:sz="0" w:space="0" w:color="auto"/>
            <w:left w:val="none" w:sz="0" w:space="0" w:color="auto"/>
            <w:bottom w:val="none" w:sz="0" w:space="0" w:color="auto"/>
            <w:right w:val="none" w:sz="0" w:space="0" w:color="auto"/>
          </w:divBdr>
        </w:div>
        <w:div w:id="358817804">
          <w:marLeft w:val="640"/>
          <w:marRight w:val="0"/>
          <w:marTop w:val="0"/>
          <w:marBottom w:val="0"/>
          <w:divBdr>
            <w:top w:val="none" w:sz="0" w:space="0" w:color="auto"/>
            <w:left w:val="none" w:sz="0" w:space="0" w:color="auto"/>
            <w:bottom w:val="none" w:sz="0" w:space="0" w:color="auto"/>
            <w:right w:val="none" w:sz="0" w:space="0" w:color="auto"/>
          </w:divBdr>
        </w:div>
        <w:div w:id="1982803663">
          <w:marLeft w:val="640"/>
          <w:marRight w:val="0"/>
          <w:marTop w:val="0"/>
          <w:marBottom w:val="0"/>
          <w:divBdr>
            <w:top w:val="none" w:sz="0" w:space="0" w:color="auto"/>
            <w:left w:val="none" w:sz="0" w:space="0" w:color="auto"/>
            <w:bottom w:val="none" w:sz="0" w:space="0" w:color="auto"/>
            <w:right w:val="none" w:sz="0" w:space="0" w:color="auto"/>
          </w:divBdr>
        </w:div>
        <w:div w:id="1097480999">
          <w:marLeft w:val="640"/>
          <w:marRight w:val="0"/>
          <w:marTop w:val="0"/>
          <w:marBottom w:val="0"/>
          <w:divBdr>
            <w:top w:val="none" w:sz="0" w:space="0" w:color="auto"/>
            <w:left w:val="none" w:sz="0" w:space="0" w:color="auto"/>
            <w:bottom w:val="none" w:sz="0" w:space="0" w:color="auto"/>
            <w:right w:val="none" w:sz="0" w:space="0" w:color="auto"/>
          </w:divBdr>
        </w:div>
        <w:div w:id="1876505326">
          <w:marLeft w:val="640"/>
          <w:marRight w:val="0"/>
          <w:marTop w:val="0"/>
          <w:marBottom w:val="0"/>
          <w:divBdr>
            <w:top w:val="none" w:sz="0" w:space="0" w:color="auto"/>
            <w:left w:val="none" w:sz="0" w:space="0" w:color="auto"/>
            <w:bottom w:val="none" w:sz="0" w:space="0" w:color="auto"/>
            <w:right w:val="none" w:sz="0" w:space="0" w:color="auto"/>
          </w:divBdr>
        </w:div>
        <w:div w:id="2021160997">
          <w:marLeft w:val="640"/>
          <w:marRight w:val="0"/>
          <w:marTop w:val="0"/>
          <w:marBottom w:val="0"/>
          <w:divBdr>
            <w:top w:val="none" w:sz="0" w:space="0" w:color="auto"/>
            <w:left w:val="none" w:sz="0" w:space="0" w:color="auto"/>
            <w:bottom w:val="none" w:sz="0" w:space="0" w:color="auto"/>
            <w:right w:val="none" w:sz="0" w:space="0" w:color="auto"/>
          </w:divBdr>
        </w:div>
        <w:div w:id="1433740854">
          <w:marLeft w:val="640"/>
          <w:marRight w:val="0"/>
          <w:marTop w:val="0"/>
          <w:marBottom w:val="0"/>
          <w:divBdr>
            <w:top w:val="none" w:sz="0" w:space="0" w:color="auto"/>
            <w:left w:val="none" w:sz="0" w:space="0" w:color="auto"/>
            <w:bottom w:val="none" w:sz="0" w:space="0" w:color="auto"/>
            <w:right w:val="none" w:sz="0" w:space="0" w:color="auto"/>
          </w:divBdr>
        </w:div>
        <w:div w:id="1819150006">
          <w:marLeft w:val="640"/>
          <w:marRight w:val="0"/>
          <w:marTop w:val="0"/>
          <w:marBottom w:val="0"/>
          <w:divBdr>
            <w:top w:val="none" w:sz="0" w:space="0" w:color="auto"/>
            <w:left w:val="none" w:sz="0" w:space="0" w:color="auto"/>
            <w:bottom w:val="none" w:sz="0" w:space="0" w:color="auto"/>
            <w:right w:val="none" w:sz="0" w:space="0" w:color="auto"/>
          </w:divBdr>
        </w:div>
        <w:div w:id="1947343172">
          <w:marLeft w:val="640"/>
          <w:marRight w:val="0"/>
          <w:marTop w:val="0"/>
          <w:marBottom w:val="0"/>
          <w:divBdr>
            <w:top w:val="none" w:sz="0" w:space="0" w:color="auto"/>
            <w:left w:val="none" w:sz="0" w:space="0" w:color="auto"/>
            <w:bottom w:val="none" w:sz="0" w:space="0" w:color="auto"/>
            <w:right w:val="none" w:sz="0" w:space="0" w:color="auto"/>
          </w:divBdr>
        </w:div>
        <w:div w:id="1177497818">
          <w:marLeft w:val="640"/>
          <w:marRight w:val="0"/>
          <w:marTop w:val="0"/>
          <w:marBottom w:val="0"/>
          <w:divBdr>
            <w:top w:val="none" w:sz="0" w:space="0" w:color="auto"/>
            <w:left w:val="none" w:sz="0" w:space="0" w:color="auto"/>
            <w:bottom w:val="none" w:sz="0" w:space="0" w:color="auto"/>
            <w:right w:val="none" w:sz="0" w:space="0" w:color="auto"/>
          </w:divBdr>
        </w:div>
        <w:div w:id="614411141">
          <w:marLeft w:val="640"/>
          <w:marRight w:val="0"/>
          <w:marTop w:val="0"/>
          <w:marBottom w:val="0"/>
          <w:divBdr>
            <w:top w:val="none" w:sz="0" w:space="0" w:color="auto"/>
            <w:left w:val="none" w:sz="0" w:space="0" w:color="auto"/>
            <w:bottom w:val="none" w:sz="0" w:space="0" w:color="auto"/>
            <w:right w:val="none" w:sz="0" w:space="0" w:color="auto"/>
          </w:divBdr>
        </w:div>
        <w:div w:id="820272259">
          <w:marLeft w:val="640"/>
          <w:marRight w:val="0"/>
          <w:marTop w:val="0"/>
          <w:marBottom w:val="0"/>
          <w:divBdr>
            <w:top w:val="none" w:sz="0" w:space="0" w:color="auto"/>
            <w:left w:val="none" w:sz="0" w:space="0" w:color="auto"/>
            <w:bottom w:val="none" w:sz="0" w:space="0" w:color="auto"/>
            <w:right w:val="none" w:sz="0" w:space="0" w:color="auto"/>
          </w:divBdr>
        </w:div>
        <w:div w:id="844594428">
          <w:marLeft w:val="640"/>
          <w:marRight w:val="0"/>
          <w:marTop w:val="0"/>
          <w:marBottom w:val="0"/>
          <w:divBdr>
            <w:top w:val="none" w:sz="0" w:space="0" w:color="auto"/>
            <w:left w:val="none" w:sz="0" w:space="0" w:color="auto"/>
            <w:bottom w:val="none" w:sz="0" w:space="0" w:color="auto"/>
            <w:right w:val="none" w:sz="0" w:space="0" w:color="auto"/>
          </w:divBdr>
        </w:div>
        <w:div w:id="1873415286">
          <w:marLeft w:val="640"/>
          <w:marRight w:val="0"/>
          <w:marTop w:val="0"/>
          <w:marBottom w:val="0"/>
          <w:divBdr>
            <w:top w:val="none" w:sz="0" w:space="0" w:color="auto"/>
            <w:left w:val="none" w:sz="0" w:space="0" w:color="auto"/>
            <w:bottom w:val="none" w:sz="0" w:space="0" w:color="auto"/>
            <w:right w:val="none" w:sz="0" w:space="0" w:color="auto"/>
          </w:divBdr>
        </w:div>
        <w:div w:id="216741635">
          <w:marLeft w:val="640"/>
          <w:marRight w:val="0"/>
          <w:marTop w:val="0"/>
          <w:marBottom w:val="0"/>
          <w:divBdr>
            <w:top w:val="none" w:sz="0" w:space="0" w:color="auto"/>
            <w:left w:val="none" w:sz="0" w:space="0" w:color="auto"/>
            <w:bottom w:val="none" w:sz="0" w:space="0" w:color="auto"/>
            <w:right w:val="none" w:sz="0" w:space="0" w:color="auto"/>
          </w:divBdr>
        </w:div>
        <w:div w:id="2041083263">
          <w:marLeft w:val="640"/>
          <w:marRight w:val="0"/>
          <w:marTop w:val="0"/>
          <w:marBottom w:val="0"/>
          <w:divBdr>
            <w:top w:val="none" w:sz="0" w:space="0" w:color="auto"/>
            <w:left w:val="none" w:sz="0" w:space="0" w:color="auto"/>
            <w:bottom w:val="none" w:sz="0" w:space="0" w:color="auto"/>
            <w:right w:val="none" w:sz="0" w:space="0" w:color="auto"/>
          </w:divBdr>
        </w:div>
        <w:div w:id="1038357891">
          <w:marLeft w:val="640"/>
          <w:marRight w:val="0"/>
          <w:marTop w:val="0"/>
          <w:marBottom w:val="0"/>
          <w:divBdr>
            <w:top w:val="none" w:sz="0" w:space="0" w:color="auto"/>
            <w:left w:val="none" w:sz="0" w:space="0" w:color="auto"/>
            <w:bottom w:val="none" w:sz="0" w:space="0" w:color="auto"/>
            <w:right w:val="none" w:sz="0" w:space="0" w:color="auto"/>
          </w:divBdr>
        </w:div>
        <w:div w:id="1137181925">
          <w:marLeft w:val="640"/>
          <w:marRight w:val="0"/>
          <w:marTop w:val="0"/>
          <w:marBottom w:val="0"/>
          <w:divBdr>
            <w:top w:val="none" w:sz="0" w:space="0" w:color="auto"/>
            <w:left w:val="none" w:sz="0" w:space="0" w:color="auto"/>
            <w:bottom w:val="none" w:sz="0" w:space="0" w:color="auto"/>
            <w:right w:val="none" w:sz="0" w:space="0" w:color="auto"/>
          </w:divBdr>
        </w:div>
        <w:div w:id="1066800557">
          <w:marLeft w:val="640"/>
          <w:marRight w:val="0"/>
          <w:marTop w:val="0"/>
          <w:marBottom w:val="0"/>
          <w:divBdr>
            <w:top w:val="none" w:sz="0" w:space="0" w:color="auto"/>
            <w:left w:val="none" w:sz="0" w:space="0" w:color="auto"/>
            <w:bottom w:val="none" w:sz="0" w:space="0" w:color="auto"/>
            <w:right w:val="none" w:sz="0" w:space="0" w:color="auto"/>
          </w:divBdr>
        </w:div>
        <w:div w:id="684864516">
          <w:marLeft w:val="640"/>
          <w:marRight w:val="0"/>
          <w:marTop w:val="0"/>
          <w:marBottom w:val="0"/>
          <w:divBdr>
            <w:top w:val="none" w:sz="0" w:space="0" w:color="auto"/>
            <w:left w:val="none" w:sz="0" w:space="0" w:color="auto"/>
            <w:bottom w:val="none" w:sz="0" w:space="0" w:color="auto"/>
            <w:right w:val="none" w:sz="0" w:space="0" w:color="auto"/>
          </w:divBdr>
        </w:div>
        <w:div w:id="506093395">
          <w:marLeft w:val="640"/>
          <w:marRight w:val="0"/>
          <w:marTop w:val="0"/>
          <w:marBottom w:val="0"/>
          <w:divBdr>
            <w:top w:val="none" w:sz="0" w:space="0" w:color="auto"/>
            <w:left w:val="none" w:sz="0" w:space="0" w:color="auto"/>
            <w:bottom w:val="none" w:sz="0" w:space="0" w:color="auto"/>
            <w:right w:val="none" w:sz="0" w:space="0" w:color="auto"/>
          </w:divBdr>
        </w:div>
        <w:div w:id="666320589">
          <w:marLeft w:val="640"/>
          <w:marRight w:val="0"/>
          <w:marTop w:val="0"/>
          <w:marBottom w:val="0"/>
          <w:divBdr>
            <w:top w:val="none" w:sz="0" w:space="0" w:color="auto"/>
            <w:left w:val="none" w:sz="0" w:space="0" w:color="auto"/>
            <w:bottom w:val="none" w:sz="0" w:space="0" w:color="auto"/>
            <w:right w:val="none" w:sz="0" w:space="0" w:color="auto"/>
          </w:divBdr>
        </w:div>
        <w:div w:id="1637300261">
          <w:marLeft w:val="640"/>
          <w:marRight w:val="0"/>
          <w:marTop w:val="0"/>
          <w:marBottom w:val="0"/>
          <w:divBdr>
            <w:top w:val="none" w:sz="0" w:space="0" w:color="auto"/>
            <w:left w:val="none" w:sz="0" w:space="0" w:color="auto"/>
            <w:bottom w:val="none" w:sz="0" w:space="0" w:color="auto"/>
            <w:right w:val="none" w:sz="0" w:space="0" w:color="auto"/>
          </w:divBdr>
        </w:div>
        <w:div w:id="2097969226">
          <w:marLeft w:val="640"/>
          <w:marRight w:val="0"/>
          <w:marTop w:val="0"/>
          <w:marBottom w:val="0"/>
          <w:divBdr>
            <w:top w:val="none" w:sz="0" w:space="0" w:color="auto"/>
            <w:left w:val="none" w:sz="0" w:space="0" w:color="auto"/>
            <w:bottom w:val="none" w:sz="0" w:space="0" w:color="auto"/>
            <w:right w:val="none" w:sz="0" w:space="0" w:color="auto"/>
          </w:divBdr>
        </w:div>
        <w:div w:id="1601986921">
          <w:marLeft w:val="640"/>
          <w:marRight w:val="0"/>
          <w:marTop w:val="0"/>
          <w:marBottom w:val="0"/>
          <w:divBdr>
            <w:top w:val="none" w:sz="0" w:space="0" w:color="auto"/>
            <w:left w:val="none" w:sz="0" w:space="0" w:color="auto"/>
            <w:bottom w:val="none" w:sz="0" w:space="0" w:color="auto"/>
            <w:right w:val="none" w:sz="0" w:space="0" w:color="auto"/>
          </w:divBdr>
        </w:div>
        <w:div w:id="315260568">
          <w:marLeft w:val="640"/>
          <w:marRight w:val="0"/>
          <w:marTop w:val="0"/>
          <w:marBottom w:val="0"/>
          <w:divBdr>
            <w:top w:val="none" w:sz="0" w:space="0" w:color="auto"/>
            <w:left w:val="none" w:sz="0" w:space="0" w:color="auto"/>
            <w:bottom w:val="none" w:sz="0" w:space="0" w:color="auto"/>
            <w:right w:val="none" w:sz="0" w:space="0" w:color="auto"/>
          </w:divBdr>
        </w:div>
        <w:div w:id="1279949131">
          <w:marLeft w:val="640"/>
          <w:marRight w:val="0"/>
          <w:marTop w:val="0"/>
          <w:marBottom w:val="0"/>
          <w:divBdr>
            <w:top w:val="none" w:sz="0" w:space="0" w:color="auto"/>
            <w:left w:val="none" w:sz="0" w:space="0" w:color="auto"/>
            <w:bottom w:val="none" w:sz="0" w:space="0" w:color="auto"/>
            <w:right w:val="none" w:sz="0" w:space="0" w:color="auto"/>
          </w:divBdr>
        </w:div>
        <w:div w:id="1866208170">
          <w:marLeft w:val="640"/>
          <w:marRight w:val="0"/>
          <w:marTop w:val="0"/>
          <w:marBottom w:val="0"/>
          <w:divBdr>
            <w:top w:val="none" w:sz="0" w:space="0" w:color="auto"/>
            <w:left w:val="none" w:sz="0" w:space="0" w:color="auto"/>
            <w:bottom w:val="none" w:sz="0" w:space="0" w:color="auto"/>
            <w:right w:val="none" w:sz="0" w:space="0" w:color="auto"/>
          </w:divBdr>
        </w:div>
        <w:div w:id="1755203172">
          <w:marLeft w:val="640"/>
          <w:marRight w:val="0"/>
          <w:marTop w:val="0"/>
          <w:marBottom w:val="0"/>
          <w:divBdr>
            <w:top w:val="none" w:sz="0" w:space="0" w:color="auto"/>
            <w:left w:val="none" w:sz="0" w:space="0" w:color="auto"/>
            <w:bottom w:val="none" w:sz="0" w:space="0" w:color="auto"/>
            <w:right w:val="none" w:sz="0" w:space="0" w:color="auto"/>
          </w:divBdr>
        </w:div>
        <w:div w:id="412627313">
          <w:marLeft w:val="640"/>
          <w:marRight w:val="0"/>
          <w:marTop w:val="0"/>
          <w:marBottom w:val="0"/>
          <w:divBdr>
            <w:top w:val="none" w:sz="0" w:space="0" w:color="auto"/>
            <w:left w:val="none" w:sz="0" w:space="0" w:color="auto"/>
            <w:bottom w:val="none" w:sz="0" w:space="0" w:color="auto"/>
            <w:right w:val="none" w:sz="0" w:space="0" w:color="auto"/>
          </w:divBdr>
        </w:div>
        <w:div w:id="1235630455">
          <w:marLeft w:val="640"/>
          <w:marRight w:val="0"/>
          <w:marTop w:val="0"/>
          <w:marBottom w:val="0"/>
          <w:divBdr>
            <w:top w:val="none" w:sz="0" w:space="0" w:color="auto"/>
            <w:left w:val="none" w:sz="0" w:space="0" w:color="auto"/>
            <w:bottom w:val="none" w:sz="0" w:space="0" w:color="auto"/>
            <w:right w:val="none" w:sz="0" w:space="0" w:color="auto"/>
          </w:divBdr>
        </w:div>
        <w:div w:id="864439208">
          <w:marLeft w:val="640"/>
          <w:marRight w:val="0"/>
          <w:marTop w:val="0"/>
          <w:marBottom w:val="0"/>
          <w:divBdr>
            <w:top w:val="none" w:sz="0" w:space="0" w:color="auto"/>
            <w:left w:val="none" w:sz="0" w:space="0" w:color="auto"/>
            <w:bottom w:val="none" w:sz="0" w:space="0" w:color="auto"/>
            <w:right w:val="none" w:sz="0" w:space="0" w:color="auto"/>
          </w:divBdr>
        </w:div>
        <w:div w:id="403533496">
          <w:marLeft w:val="640"/>
          <w:marRight w:val="0"/>
          <w:marTop w:val="0"/>
          <w:marBottom w:val="0"/>
          <w:divBdr>
            <w:top w:val="none" w:sz="0" w:space="0" w:color="auto"/>
            <w:left w:val="none" w:sz="0" w:space="0" w:color="auto"/>
            <w:bottom w:val="none" w:sz="0" w:space="0" w:color="auto"/>
            <w:right w:val="none" w:sz="0" w:space="0" w:color="auto"/>
          </w:divBdr>
        </w:div>
        <w:div w:id="954214239">
          <w:marLeft w:val="640"/>
          <w:marRight w:val="0"/>
          <w:marTop w:val="0"/>
          <w:marBottom w:val="0"/>
          <w:divBdr>
            <w:top w:val="none" w:sz="0" w:space="0" w:color="auto"/>
            <w:left w:val="none" w:sz="0" w:space="0" w:color="auto"/>
            <w:bottom w:val="none" w:sz="0" w:space="0" w:color="auto"/>
            <w:right w:val="none" w:sz="0" w:space="0" w:color="auto"/>
          </w:divBdr>
        </w:div>
        <w:div w:id="23753700">
          <w:marLeft w:val="640"/>
          <w:marRight w:val="0"/>
          <w:marTop w:val="0"/>
          <w:marBottom w:val="0"/>
          <w:divBdr>
            <w:top w:val="none" w:sz="0" w:space="0" w:color="auto"/>
            <w:left w:val="none" w:sz="0" w:space="0" w:color="auto"/>
            <w:bottom w:val="none" w:sz="0" w:space="0" w:color="auto"/>
            <w:right w:val="none" w:sz="0" w:space="0" w:color="auto"/>
          </w:divBdr>
        </w:div>
        <w:div w:id="403184216">
          <w:marLeft w:val="640"/>
          <w:marRight w:val="0"/>
          <w:marTop w:val="0"/>
          <w:marBottom w:val="0"/>
          <w:divBdr>
            <w:top w:val="none" w:sz="0" w:space="0" w:color="auto"/>
            <w:left w:val="none" w:sz="0" w:space="0" w:color="auto"/>
            <w:bottom w:val="none" w:sz="0" w:space="0" w:color="auto"/>
            <w:right w:val="none" w:sz="0" w:space="0" w:color="auto"/>
          </w:divBdr>
        </w:div>
        <w:div w:id="1119647364">
          <w:marLeft w:val="640"/>
          <w:marRight w:val="0"/>
          <w:marTop w:val="0"/>
          <w:marBottom w:val="0"/>
          <w:divBdr>
            <w:top w:val="none" w:sz="0" w:space="0" w:color="auto"/>
            <w:left w:val="none" w:sz="0" w:space="0" w:color="auto"/>
            <w:bottom w:val="none" w:sz="0" w:space="0" w:color="auto"/>
            <w:right w:val="none" w:sz="0" w:space="0" w:color="auto"/>
          </w:divBdr>
        </w:div>
        <w:div w:id="1550385372">
          <w:marLeft w:val="640"/>
          <w:marRight w:val="0"/>
          <w:marTop w:val="0"/>
          <w:marBottom w:val="0"/>
          <w:divBdr>
            <w:top w:val="none" w:sz="0" w:space="0" w:color="auto"/>
            <w:left w:val="none" w:sz="0" w:space="0" w:color="auto"/>
            <w:bottom w:val="none" w:sz="0" w:space="0" w:color="auto"/>
            <w:right w:val="none" w:sz="0" w:space="0" w:color="auto"/>
          </w:divBdr>
        </w:div>
        <w:div w:id="80488549">
          <w:marLeft w:val="640"/>
          <w:marRight w:val="0"/>
          <w:marTop w:val="0"/>
          <w:marBottom w:val="0"/>
          <w:divBdr>
            <w:top w:val="none" w:sz="0" w:space="0" w:color="auto"/>
            <w:left w:val="none" w:sz="0" w:space="0" w:color="auto"/>
            <w:bottom w:val="none" w:sz="0" w:space="0" w:color="auto"/>
            <w:right w:val="none" w:sz="0" w:space="0" w:color="auto"/>
          </w:divBdr>
        </w:div>
        <w:div w:id="1201823226">
          <w:marLeft w:val="640"/>
          <w:marRight w:val="0"/>
          <w:marTop w:val="0"/>
          <w:marBottom w:val="0"/>
          <w:divBdr>
            <w:top w:val="none" w:sz="0" w:space="0" w:color="auto"/>
            <w:left w:val="none" w:sz="0" w:space="0" w:color="auto"/>
            <w:bottom w:val="none" w:sz="0" w:space="0" w:color="auto"/>
            <w:right w:val="none" w:sz="0" w:space="0" w:color="auto"/>
          </w:divBdr>
        </w:div>
        <w:div w:id="1544446228">
          <w:marLeft w:val="640"/>
          <w:marRight w:val="0"/>
          <w:marTop w:val="0"/>
          <w:marBottom w:val="0"/>
          <w:divBdr>
            <w:top w:val="none" w:sz="0" w:space="0" w:color="auto"/>
            <w:left w:val="none" w:sz="0" w:space="0" w:color="auto"/>
            <w:bottom w:val="none" w:sz="0" w:space="0" w:color="auto"/>
            <w:right w:val="none" w:sz="0" w:space="0" w:color="auto"/>
          </w:divBdr>
        </w:div>
        <w:div w:id="1683389613">
          <w:marLeft w:val="640"/>
          <w:marRight w:val="0"/>
          <w:marTop w:val="0"/>
          <w:marBottom w:val="0"/>
          <w:divBdr>
            <w:top w:val="none" w:sz="0" w:space="0" w:color="auto"/>
            <w:left w:val="none" w:sz="0" w:space="0" w:color="auto"/>
            <w:bottom w:val="none" w:sz="0" w:space="0" w:color="auto"/>
            <w:right w:val="none" w:sz="0" w:space="0" w:color="auto"/>
          </w:divBdr>
        </w:div>
        <w:div w:id="551768551">
          <w:marLeft w:val="640"/>
          <w:marRight w:val="0"/>
          <w:marTop w:val="0"/>
          <w:marBottom w:val="0"/>
          <w:divBdr>
            <w:top w:val="none" w:sz="0" w:space="0" w:color="auto"/>
            <w:left w:val="none" w:sz="0" w:space="0" w:color="auto"/>
            <w:bottom w:val="none" w:sz="0" w:space="0" w:color="auto"/>
            <w:right w:val="none" w:sz="0" w:space="0" w:color="auto"/>
          </w:divBdr>
        </w:div>
        <w:div w:id="622074468">
          <w:marLeft w:val="640"/>
          <w:marRight w:val="0"/>
          <w:marTop w:val="0"/>
          <w:marBottom w:val="0"/>
          <w:divBdr>
            <w:top w:val="none" w:sz="0" w:space="0" w:color="auto"/>
            <w:left w:val="none" w:sz="0" w:space="0" w:color="auto"/>
            <w:bottom w:val="none" w:sz="0" w:space="0" w:color="auto"/>
            <w:right w:val="none" w:sz="0" w:space="0" w:color="auto"/>
          </w:divBdr>
        </w:div>
        <w:div w:id="213082368">
          <w:marLeft w:val="640"/>
          <w:marRight w:val="0"/>
          <w:marTop w:val="0"/>
          <w:marBottom w:val="0"/>
          <w:divBdr>
            <w:top w:val="none" w:sz="0" w:space="0" w:color="auto"/>
            <w:left w:val="none" w:sz="0" w:space="0" w:color="auto"/>
            <w:bottom w:val="none" w:sz="0" w:space="0" w:color="auto"/>
            <w:right w:val="none" w:sz="0" w:space="0" w:color="auto"/>
          </w:divBdr>
        </w:div>
        <w:div w:id="1387488924">
          <w:marLeft w:val="640"/>
          <w:marRight w:val="0"/>
          <w:marTop w:val="0"/>
          <w:marBottom w:val="0"/>
          <w:divBdr>
            <w:top w:val="none" w:sz="0" w:space="0" w:color="auto"/>
            <w:left w:val="none" w:sz="0" w:space="0" w:color="auto"/>
            <w:bottom w:val="none" w:sz="0" w:space="0" w:color="auto"/>
            <w:right w:val="none" w:sz="0" w:space="0" w:color="auto"/>
          </w:divBdr>
        </w:div>
        <w:div w:id="329137489">
          <w:marLeft w:val="640"/>
          <w:marRight w:val="0"/>
          <w:marTop w:val="0"/>
          <w:marBottom w:val="0"/>
          <w:divBdr>
            <w:top w:val="none" w:sz="0" w:space="0" w:color="auto"/>
            <w:left w:val="none" w:sz="0" w:space="0" w:color="auto"/>
            <w:bottom w:val="none" w:sz="0" w:space="0" w:color="auto"/>
            <w:right w:val="none" w:sz="0" w:space="0" w:color="auto"/>
          </w:divBdr>
        </w:div>
        <w:div w:id="1683124552">
          <w:marLeft w:val="640"/>
          <w:marRight w:val="0"/>
          <w:marTop w:val="0"/>
          <w:marBottom w:val="0"/>
          <w:divBdr>
            <w:top w:val="none" w:sz="0" w:space="0" w:color="auto"/>
            <w:left w:val="none" w:sz="0" w:space="0" w:color="auto"/>
            <w:bottom w:val="none" w:sz="0" w:space="0" w:color="auto"/>
            <w:right w:val="none" w:sz="0" w:space="0" w:color="auto"/>
          </w:divBdr>
        </w:div>
        <w:div w:id="2110814671">
          <w:marLeft w:val="640"/>
          <w:marRight w:val="0"/>
          <w:marTop w:val="0"/>
          <w:marBottom w:val="0"/>
          <w:divBdr>
            <w:top w:val="none" w:sz="0" w:space="0" w:color="auto"/>
            <w:left w:val="none" w:sz="0" w:space="0" w:color="auto"/>
            <w:bottom w:val="none" w:sz="0" w:space="0" w:color="auto"/>
            <w:right w:val="none" w:sz="0" w:space="0" w:color="auto"/>
          </w:divBdr>
        </w:div>
        <w:div w:id="818309531">
          <w:marLeft w:val="640"/>
          <w:marRight w:val="0"/>
          <w:marTop w:val="0"/>
          <w:marBottom w:val="0"/>
          <w:divBdr>
            <w:top w:val="none" w:sz="0" w:space="0" w:color="auto"/>
            <w:left w:val="none" w:sz="0" w:space="0" w:color="auto"/>
            <w:bottom w:val="none" w:sz="0" w:space="0" w:color="auto"/>
            <w:right w:val="none" w:sz="0" w:space="0" w:color="auto"/>
          </w:divBdr>
        </w:div>
        <w:div w:id="2035108454">
          <w:marLeft w:val="640"/>
          <w:marRight w:val="0"/>
          <w:marTop w:val="0"/>
          <w:marBottom w:val="0"/>
          <w:divBdr>
            <w:top w:val="none" w:sz="0" w:space="0" w:color="auto"/>
            <w:left w:val="none" w:sz="0" w:space="0" w:color="auto"/>
            <w:bottom w:val="none" w:sz="0" w:space="0" w:color="auto"/>
            <w:right w:val="none" w:sz="0" w:space="0" w:color="auto"/>
          </w:divBdr>
        </w:div>
        <w:div w:id="1373119549">
          <w:marLeft w:val="640"/>
          <w:marRight w:val="0"/>
          <w:marTop w:val="0"/>
          <w:marBottom w:val="0"/>
          <w:divBdr>
            <w:top w:val="none" w:sz="0" w:space="0" w:color="auto"/>
            <w:left w:val="none" w:sz="0" w:space="0" w:color="auto"/>
            <w:bottom w:val="none" w:sz="0" w:space="0" w:color="auto"/>
            <w:right w:val="none" w:sz="0" w:space="0" w:color="auto"/>
          </w:divBdr>
        </w:div>
        <w:div w:id="1376812351">
          <w:marLeft w:val="640"/>
          <w:marRight w:val="0"/>
          <w:marTop w:val="0"/>
          <w:marBottom w:val="0"/>
          <w:divBdr>
            <w:top w:val="none" w:sz="0" w:space="0" w:color="auto"/>
            <w:left w:val="none" w:sz="0" w:space="0" w:color="auto"/>
            <w:bottom w:val="none" w:sz="0" w:space="0" w:color="auto"/>
            <w:right w:val="none" w:sz="0" w:space="0" w:color="auto"/>
          </w:divBdr>
        </w:div>
        <w:div w:id="203685">
          <w:marLeft w:val="640"/>
          <w:marRight w:val="0"/>
          <w:marTop w:val="0"/>
          <w:marBottom w:val="0"/>
          <w:divBdr>
            <w:top w:val="none" w:sz="0" w:space="0" w:color="auto"/>
            <w:left w:val="none" w:sz="0" w:space="0" w:color="auto"/>
            <w:bottom w:val="none" w:sz="0" w:space="0" w:color="auto"/>
            <w:right w:val="none" w:sz="0" w:space="0" w:color="auto"/>
          </w:divBdr>
        </w:div>
        <w:div w:id="641733455">
          <w:marLeft w:val="640"/>
          <w:marRight w:val="0"/>
          <w:marTop w:val="0"/>
          <w:marBottom w:val="0"/>
          <w:divBdr>
            <w:top w:val="none" w:sz="0" w:space="0" w:color="auto"/>
            <w:left w:val="none" w:sz="0" w:space="0" w:color="auto"/>
            <w:bottom w:val="none" w:sz="0" w:space="0" w:color="auto"/>
            <w:right w:val="none" w:sz="0" w:space="0" w:color="auto"/>
          </w:divBdr>
        </w:div>
        <w:div w:id="1206714805">
          <w:marLeft w:val="640"/>
          <w:marRight w:val="0"/>
          <w:marTop w:val="0"/>
          <w:marBottom w:val="0"/>
          <w:divBdr>
            <w:top w:val="none" w:sz="0" w:space="0" w:color="auto"/>
            <w:left w:val="none" w:sz="0" w:space="0" w:color="auto"/>
            <w:bottom w:val="none" w:sz="0" w:space="0" w:color="auto"/>
            <w:right w:val="none" w:sz="0" w:space="0" w:color="auto"/>
          </w:divBdr>
        </w:div>
        <w:div w:id="2049528185">
          <w:marLeft w:val="640"/>
          <w:marRight w:val="0"/>
          <w:marTop w:val="0"/>
          <w:marBottom w:val="0"/>
          <w:divBdr>
            <w:top w:val="none" w:sz="0" w:space="0" w:color="auto"/>
            <w:left w:val="none" w:sz="0" w:space="0" w:color="auto"/>
            <w:bottom w:val="none" w:sz="0" w:space="0" w:color="auto"/>
            <w:right w:val="none" w:sz="0" w:space="0" w:color="auto"/>
          </w:divBdr>
        </w:div>
        <w:div w:id="677850088">
          <w:marLeft w:val="640"/>
          <w:marRight w:val="0"/>
          <w:marTop w:val="0"/>
          <w:marBottom w:val="0"/>
          <w:divBdr>
            <w:top w:val="none" w:sz="0" w:space="0" w:color="auto"/>
            <w:left w:val="none" w:sz="0" w:space="0" w:color="auto"/>
            <w:bottom w:val="none" w:sz="0" w:space="0" w:color="auto"/>
            <w:right w:val="none" w:sz="0" w:space="0" w:color="auto"/>
          </w:divBdr>
        </w:div>
        <w:div w:id="2024478885">
          <w:marLeft w:val="640"/>
          <w:marRight w:val="0"/>
          <w:marTop w:val="0"/>
          <w:marBottom w:val="0"/>
          <w:divBdr>
            <w:top w:val="none" w:sz="0" w:space="0" w:color="auto"/>
            <w:left w:val="none" w:sz="0" w:space="0" w:color="auto"/>
            <w:bottom w:val="none" w:sz="0" w:space="0" w:color="auto"/>
            <w:right w:val="none" w:sz="0" w:space="0" w:color="auto"/>
          </w:divBdr>
        </w:div>
        <w:div w:id="173225982">
          <w:marLeft w:val="640"/>
          <w:marRight w:val="0"/>
          <w:marTop w:val="0"/>
          <w:marBottom w:val="0"/>
          <w:divBdr>
            <w:top w:val="none" w:sz="0" w:space="0" w:color="auto"/>
            <w:left w:val="none" w:sz="0" w:space="0" w:color="auto"/>
            <w:bottom w:val="none" w:sz="0" w:space="0" w:color="auto"/>
            <w:right w:val="none" w:sz="0" w:space="0" w:color="auto"/>
          </w:divBdr>
        </w:div>
        <w:div w:id="309791453">
          <w:marLeft w:val="640"/>
          <w:marRight w:val="0"/>
          <w:marTop w:val="0"/>
          <w:marBottom w:val="0"/>
          <w:divBdr>
            <w:top w:val="none" w:sz="0" w:space="0" w:color="auto"/>
            <w:left w:val="none" w:sz="0" w:space="0" w:color="auto"/>
            <w:bottom w:val="none" w:sz="0" w:space="0" w:color="auto"/>
            <w:right w:val="none" w:sz="0" w:space="0" w:color="auto"/>
          </w:divBdr>
        </w:div>
        <w:div w:id="1581869901">
          <w:marLeft w:val="640"/>
          <w:marRight w:val="0"/>
          <w:marTop w:val="0"/>
          <w:marBottom w:val="0"/>
          <w:divBdr>
            <w:top w:val="none" w:sz="0" w:space="0" w:color="auto"/>
            <w:left w:val="none" w:sz="0" w:space="0" w:color="auto"/>
            <w:bottom w:val="none" w:sz="0" w:space="0" w:color="auto"/>
            <w:right w:val="none" w:sz="0" w:space="0" w:color="auto"/>
          </w:divBdr>
        </w:div>
        <w:div w:id="2143502717">
          <w:marLeft w:val="640"/>
          <w:marRight w:val="0"/>
          <w:marTop w:val="0"/>
          <w:marBottom w:val="0"/>
          <w:divBdr>
            <w:top w:val="none" w:sz="0" w:space="0" w:color="auto"/>
            <w:left w:val="none" w:sz="0" w:space="0" w:color="auto"/>
            <w:bottom w:val="none" w:sz="0" w:space="0" w:color="auto"/>
            <w:right w:val="none" w:sz="0" w:space="0" w:color="auto"/>
          </w:divBdr>
        </w:div>
        <w:div w:id="1980722874">
          <w:marLeft w:val="640"/>
          <w:marRight w:val="0"/>
          <w:marTop w:val="0"/>
          <w:marBottom w:val="0"/>
          <w:divBdr>
            <w:top w:val="none" w:sz="0" w:space="0" w:color="auto"/>
            <w:left w:val="none" w:sz="0" w:space="0" w:color="auto"/>
            <w:bottom w:val="none" w:sz="0" w:space="0" w:color="auto"/>
            <w:right w:val="none" w:sz="0" w:space="0" w:color="auto"/>
          </w:divBdr>
        </w:div>
        <w:div w:id="1977103236">
          <w:marLeft w:val="640"/>
          <w:marRight w:val="0"/>
          <w:marTop w:val="0"/>
          <w:marBottom w:val="0"/>
          <w:divBdr>
            <w:top w:val="none" w:sz="0" w:space="0" w:color="auto"/>
            <w:left w:val="none" w:sz="0" w:space="0" w:color="auto"/>
            <w:bottom w:val="none" w:sz="0" w:space="0" w:color="auto"/>
            <w:right w:val="none" w:sz="0" w:space="0" w:color="auto"/>
          </w:divBdr>
        </w:div>
        <w:div w:id="1709639848">
          <w:marLeft w:val="640"/>
          <w:marRight w:val="0"/>
          <w:marTop w:val="0"/>
          <w:marBottom w:val="0"/>
          <w:divBdr>
            <w:top w:val="none" w:sz="0" w:space="0" w:color="auto"/>
            <w:left w:val="none" w:sz="0" w:space="0" w:color="auto"/>
            <w:bottom w:val="none" w:sz="0" w:space="0" w:color="auto"/>
            <w:right w:val="none" w:sz="0" w:space="0" w:color="auto"/>
          </w:divBdr>
        </w:div>
        <w:div w:id="824206453">
          <w:marLeft w:val="640"/>
          <w:marRight w:val="0"/>
          <w:marTop w:val="0"/>
          <w:marBottom w:val="0"/>
          <w:divBdr>
            <w:top w:val="none" w:sz="0" w:space="0" w:color="auto"/>
            <w:left w:val="none" w:sz="0" w:space="0" w:color="auto"/>
            <w:bottom w:val="none" w:sz="0" w:space="0" w:color="auto"/>
            <w:right w:val="none" w:sz="0" w:space="0" w:color="auto"/>
          </w:divBdr>
        </w:div>
        <w:div w:id="1894658358">
          <w:marLeft w:val="640"/>
          <w:marRight w:val="0"/>
          <w:marTop w:val="0"/>
          <w:marBottom w:val="0"/>
          <w:divBdr>
            <w:top w:val="none" w:sz="0" w:space="0" w:color="auto"/>
            <w:left w:val="none" w:sz="0" w:space="0" w:color="auto"/>
            <w:bottom w:val="none" w:sz="0" w:space="0" w:color="auto"/>
            <w:right w:val="none" w:sz="0" w:space="0" w:color="auto"/>
          </w:divBdr>
        </w:div>
        <w:div w:id="132794755">
          <w:marLeft w:val="640"/>
          <w:marRight w:val="0"/>
          <w:marTop w:val="0"/>
          <w:marBottom w:val="0"/>
          <w:divBdr>
            <w:top w:val="none" w:sz="0" w:space="0" w:color="auto"/>
            <w:left w:val="none" w:sz="0" w:space="0" w:color="auto"/>
            <w:bottom w:val="none" w:sz="0" w:space="0" w:color="auto"/>
            <w:right w:val="none" w:sz="0" w:space="0" w:color="auto"/>
          </w:divBdr>
        </w:div>
        <w:div w:id="912392525">
          <w:marLeft w:val="640"/>
          <w:marRight w:val="0"/>
          <w:marTop w:val="0"/>
          <w:marBottom w:val="0"/>
          <w:divBdr>
            <w:top w:val="none" w:sz="0" w:space="0" w:color="auto"/>
            <w:left w:val="none" w:sz="0" w:space="0" w:color="auto"/>
            <w:bottom w:val="none" w:sz="0" w:space="0" w:color="auto"/>
            <w:right w:val="none" w:sz="0" w:space="0" w:color="auto"/>
          </w:divBdr>
        </w:div>
        <w:div w:id="1584486578">
          <w:marLeft w:val="640"/>
          <w:marRight w:val="0"/>
          <w:marTop w:val="0"/>
          <w:marBottom w:val="0"/>
          <w:divBdr>
            <w:top w:val="none" w:sz="0" w:space="0" w:color="auto"/>
            <w:left w:val="none" w:sz="0" w:space="0" w:color="auto"/>
            <w:bottom w:val="none" w:sz="0" w:space="0" w:color="auto"/>
            <w:right w:val="none" w:sz="0" w:space="0" w:color="auto"/>
          </w:divBdr>
        </w:div>
        <w:div w:id="990329611">
          <w:marLeft w:val="640"/>
          <w:marRight w:val="0"/>
          <w:marTop w:val="0"/>
          <w:marBottom w:val="0"/>
          <w:divBdr>
            <w:top w:val="none" w:sz="0" w:space="0" w:color="auto"/>
            <w:left w:val="none" w:sz="0" w:space="0" w:color="auto"/>
            <w:bottom w:val="none" w:sz="0" w:space="0" w:color="auto"/>
            <w:right w:val="none" w:sz="0" w:space="0" w:color="auto"/>
          </w:divBdr>
        </w:div>
        <w:div w:id="672488008">
          <w:marLeft w:val="640"/>
          <w:marRight w:val="0"/>
          <w:marTop w:val="0"/>
          <w:marBottom w:val="0"/>
          <w:divBdr>
            <w:top w:val="none" w:sz="0" w:space="0" w:color="auto"/>
            <w:left w:val="none" w:sz="0" w:space="0" w:color="auto"/>
            <w:bottom w:val="none" w:sz="0" w:space="0" w:color="auto"/>
            <w:right w:val="none" w:sz="0" w:space="0" w:color="auto"/>
          </w:divBdr>
        </w:div>
        <w:div w:id="711346479">
          <w:marLeft w:val="640"/>
          <w:marRight w:val="0"/>
          <w:marTop w:val="0"/>
          <w:marBottom w:val="0"/>
          <w:divBdr>
            <w:top w:val="none" w:sz="0" w:space="0" w:color="auto"/>
            <w:left w:val="none" w:sz="0" w:space="0" w:color="auto"/>
            <w:bottom w:val="none" w:sz="0" w:space="0" w:color="auto"/>
            <w:right w:val="none" w:sz="0" w:space="0" w:color="auto"/>
          </w:divBdr>
        </w:div>
        <w:div w:id="945308381">
          <w:marLeft w:val="640"/>
          <w:marRight w:val="0"/>
          <w:marTop w:val="0"/>
          <w:marBottom w:val="0"/>
          <w:divBdr>
            <w:top w:val="none" w:sz="0" w:space="0" w:color="auto"/>
            <w:left w:val="none" w:sz="0" w:space="0" w:color="auto"/>
            <w:bottom w:val="none" w:sz="0" w:space="0" w:color="auto"/>
            <w:right w:val="none" w:sz="0" w:space="0" w:color="auto"/>
          </w:divBdr>
        </w:div>
        <w:div w:id="1045983194">
          <w:marLeft w:val="640"/>
          <w:marRight w:val="0"/>
          <w:marTop w:val="0"/>
          <w:marBottom w:val="0"/>
          <w:divBdr>
            <w:top w:val="none" w:sz="0" w:space="0" w:color="auto"/>
            <w:left w:val="none" w:sz="0" w:space="0" w:color="auto"/>
            <w:bottom w:val="none" w:sz="0" w:space="0" w:color="auto"/>
            <w:right w:val="none" w:sz="0" w:space="0" w:color="auto"/>
          </w:divBdr>
        </w:div>
        <w:div w:id="420881873">
          <w:marLeft w:val="640"/>
          <w:marRight w:val="0"/>
          <w:marTop w:val="0"/>
          <w:marBottom w:val="0"/>
          <w:divBdr>
            <w:top w:val="none" w:sz="0" w:space="0" w:color="auto"/>
            <w:left w:val="none" w:sz="0" w:space="0" w:color="auto"/>
            <w:bottom w:val="none" w:sz="0" w:space="0" w:color="auto"/>
            <w:right w:val="none" w:sz="0" w:space="0" w:color="auto"/>
          </w:divBdr>
        </w:div>
        <w:div w:id="1495686343">
          <w:marLeft w:val="640"/>
          <w:marRight w:val="0"/>
          <w:marTop w:val="0"/>
          <w:marBottom w:val="0"/>
          <w:divBdr>
            <w:top w:val="none" w:sz="0" w:space="0" w:color="auto"/>
            <w:left w:val="none" w:sz="0" w:space="0" w:color="auto"/>
            <w:bottom w:val="none" w:sz="0" w:space="0" w:color="auto"/>
            <w:right w:val="none" w:sz="0" w:space="0" w:color="auto"/>
          </w:divBdr>
        </w:div>
        <w:div w:id="1767340244">
          <w:marLeft w:val="640"/>
          <w:marRight w:val="0"/>
          <w:marTop w:val="0"/>
          <w:marBottom w:val="0"/>
          <w:divBdr>
            <w:top w:val="none" w:sz="0" w:space="0" w:color="auto"/>
            <w:left w:val="none" w:sz="0" w:space="0" w:color="auto"/>
            <w:bottom w:val="none" w:sz="0" w:space="0" w:color="auto"/>
            <w:right w:val="none" w:sz="0" w:space="0" w:color="auto"/>
          </w:divBdr>
        </w:div>
        <w:div w:id="133764184">
          <w:marLeft w:val="640"/>
          <w:marRight w:val="0"/>
          <w:marTop w:val="0"/>
          <w:marBottom w:val="0"/>
          <w:divBdr>
            <w:top w:val="none" w:sz="0" w:space="0" w:color="auto"/>
            <w:left w:val="none" w:sz="0" w:space="0" w:color="auto"/>
            <w:bottom w:val="none" w:sz="0" w:space="0" w:color="auto"/>
            <w:right w:val="none" w:sz="0" w:space="0" w:color="auto"/>
          </w:divBdr>
        </w:div>
        <w:div w:id="22366987">
          <w:marLeft w:val="640"/>
          <w:marRight w:val="0"/>
          <w:marTop w:val="0"/>
          <w:marBottom w:val="0"/>
          <w:divBdr>
            <w:top w:val="none" w:sz="0" w:space="0" w:color="auto"/>
            <w:left w:val="none" w:sz="0" w:space="0" w:color="auto"/>
            <w:bottom w:val="none" w:sz="0" w:space="0" w:color="auto"/>
            <w:right w:val="none" w:sz="0" w:space="0" w:color="auto"/>
          </w:divBdr>
        </w:div>
        <w:div w:id="1910460931">
          <w:marLeft w:val="640"/>
          <w:marRight w:val="0"/>
          <w:marTop w:val="0"/>
          <w:marBottom w:val="0"/>
          <w:divBdr>
            <w:top w:val="none" w:sz="0" w:space="0" w:color="auto"/>
            <w:left w:val="none" w:sz="0" w:space="0" w:color="auto"/>
            <w:bottom w:val="none" w:sz="0" w:space="0" w:color="auto"/>
            <w:right w:val="none" w:sz="0" w:space="0" w:color="auto"/>
          </w:divBdr>
        </w:div>
        <w:div w:id="1695886048">
          <w:marLeft w:val="640"/>
          <w:marRight w:val="0"/>
          <w:marTop w:val="0"/>
          <w:marBottom w:val="0"/>
          <w:divBdr>
            <w:top w:val="none" w:sz="0" w:space="0" w:color="auto"/>
            <w:left w:val="none" w:sz="0" w:space="0" w:color="auto"/>
            <w:bottom w:val="none" w:sz="0" w:space="0" w:color="auto"/>
            <w:right w:val="none" w:sz="0" w:space="0" w:color="auto"/>
          </w:divBdr>
        </w:div>
        <w:div w:id="1734891143">
          <w:marLeft w:val="640"/>
          <w:marRight w:val="0"/>
          <w:marTop w:val="0"/>
          <w:marBottom w:val="0"/>
          <w:divBdr>
            <w:top w:val="none" w:sz="0" w:space="0" w:color="auto"/>
            <w:left w:val="none" w:sz="0" w:space="0" w:color="auto"/>
            <w:bottom w:val="none" w:sz="0" w:space="0" w:color="auto"/>
            <w:right w:val="none" w:sz="0" w:space="0" w:color="auto"/>
          </w:divBdr>
        </w:div>
        <w:div w:id="553155654">
          <w:marLeft w:val="640"/>
          <w:marRight w:val="0"/>
          <w:marTop w:val="0"/>
          <w:marBottom w:val="0"/>
          <w:divBdr>
            <w:top w:val="none" w:sz="0" w:space="0" w:color="auto"/>
            <w:left w:val="none" w:sz="0" w:space="0" w:color="auto"/>
            <w:bottom w:val="none" w:sz="0" w:space="0" w:color="auto"/>
            <w:right w:val="none" w:sz="0" w:space="0" w:color="auto"/>
          </w:divBdr>
        </w:div>
        <w:div w:id="735396784">
          <w:marLeft w:val="640"/>
          <w:marRight w:val="0"/>
          <w:marTop w:val="0"/>
          <w:marBottom w:val="0"/>
          <w:divBdr>
            <w:top w:val="none" w:sz="0" w:space="0" w:color="auto"/>
            <w:left w:val="none" w:sz="0" w:space="0" w:color="auto"/>
            <w:bottom w:val="none" w:sz="0" w:space="0" w:color="auto"/>
            <w:right w:val="none" w:sz="0" w:space="0" w:color="auto"/>
          </w:divBdr>
        </w:div>
        <w:div w:id="1490443812">
          <w:marLeft w:val="640"/>
          <w:marRight w:val="0"/>
          <w:marTop w:val="0"/>
          <w:marBottom w:val="0"/>
          <w:divBdr>
            <w:top w:val="none" w:sz="0" w:space="0" w:color="auto"/>
            <w:left w:val="none" w:sz="0" w:space="0" w:color="auto"/>
            <w:bottom w:val="none" w:sz="0" w:space="0" w:color="auto"/>
            <w:right w:val="none" w:sz="0" w:space="0" w:color="auto"/>
          </w:divBdr>
        </w:div>
        <w:div w:id="471093006">
          <w:marLeft w:val="640"/>
          <w:marRight w:val="0"/>
          <w:marTop w:val="0"/>
          <w:marBottom w:val="0"/>
          <w:divBdr>
            <w:top w:val="none" w:sz="0" w:space="0" w:color="auto"/>
            <w:left w:val="none" w:sz="0" w:space="0" w:color="auto"/>
            <w:bottom w:val="none" w:sz="0" w:space="0" w:color="auto"/>
            <w:right w:val="none" w:sz="0" w:space="0" w:color="auto"/>
          </w:divBdr>
        </w:div>
        <w:div w:id="1943102354">
          <w:marLeft w:val="640"/>
          <w:marRight w:val="0"/>
          <w:marTop w:val="0"/>
          <w:marBottom w:val="0"/>
          <w:divBdr>
            <w:top w:val="none" w:sz="0" w:space="0" w:color="auto"/>
            <w:left w:val="none" w:sz="0" w:space="0" w:color="auto"/>
            <w:bottom w:val="none" w:sz="0" w:space="0" w:color="auto"/>
            <w:right w:val="none" w:sz="0" w:space="0" w:color="auto"/>
          </w:divBdr>
        </w:div>
        <w:div w:id="276182849">
          <w:marLeft w:val="640"/>
          <w:marRight w:val="0"/>
          <w:marTop w:val="0"/>
          <w:marBottom w:val="0"/>
          <w:divBdr>
            <w:top w:val="none" w:sz="0" w:space="0" w:color="auto"/>
            <w:left w:val="none" w:sz="0" w:space="0" w:color="auto"/>
            <w:bottom w:val="none" w:sz="0" w:space="0" w:color="auto"/>
            <w:right w:val="none" w:sz="0" w:space="0" w:color="auto"/>
          </w:divBdr>
        </w:div>
        <w:div w:id="1425614665">
          <w:marLeft w:val="640"/>
          <w:marRight w:val="0"/>
          <w:marTop w:val="0"/>
          <w:marBottom w:val="0"/>
          <w:divBdr>
            <w:top w:val="none" w:sz="0" w:space="0" w:color="auto"/>
            <w:left w:val="none" w:sz="0" w:space="0" w:color="auto"/>
            <w:bottom w:val="none" w:sz="0" w:space="0" w:color="auto"/>
            <w:right w:val="none" w:sz="0" w:space="0" w:color="auto"/>
          </w:divBdr>
        </w:div>
        <w:div w:id="1008825813">
          <w:marLeft w:val="640"/>
          <w:marRight w:val="0"/>
          <w:marTop w:val="0"/>
          <w:marBottom w:val="0"/>
          <w:divBdr>
            <w:top w:val="none" w:sz="0" w:space="0" w:color="auto"/>
            <w:left w:val="none" w:sz="0" w:space="0" w:color="auto"/>
            <w:bottom w:val="none" w:sz="0" w:space="0" w:color="auto"/>
            <w:right w:val="none" w:sz="0" w:space="0" w:color="auto"/>
          </w:divBdr>
        </w:div>
        <w:div w:id="270165264">
          <w:marLeft w:val="640"/>
          <w:marRight w:val="0"/>
          <w:marTop w:val="0"/>
          <w:marBottom w:val="0"/>
          <w:divBdr>
            <w:top w:val="none" w:sz="0" w:space="0" w:color="auto"/>
            <w:left w:val="none" w:sz="0" w:space="0" w:color="auto"/>
            <w:bottom w:val="none" w:sz="0" w:space="0" w:color="auto"/>
            <w:right w:val="none" w:sz="0" w:space="0" w:color="auto"/>
          </w:divBdr>
        </w:div>
        <w:div w:id="1305161574">
          <w:marLeft w:val="640"/>
          <w:marRight w:val="0"/>
          <w:marTop w:val="0"/>
          <w:marBottom w:val="0"/>
          <w:divBdr>
            <w:top w:val="none" w:sz="0" w:space="0" w:color="auto"/>
            <w:left w:val="none" w:sz="0" w:space="0" w:color="auto"/>
            <w:bottom w:val="none" w:sz="0" w:space="0" w:color="auto"/>
            <w:right w:val="none" w:sz="0" w:space="0" w:color="auto"/>
          </w:divBdr>
        </w:div>
        <w:div w:id="1663391809">
          <w:marLeft w:val="640"/>
          <w:marRight w:val="0"/>
          <w:marTop w:val="0"/>
          <w:marBottom w:val="0"/>
          <w:divBdr>
            <w:top w:val="none" w:sz="0" w:space="0" w:color="auto"/>
            <w:left w:val="none" w:sz="0" w:space="0" w:color="auto"/>
            <w:bottom w:val="none" w:sz="0" w:space="0" w:color="auto"/>
            <w:right w:val="none" w:sz="0" w:space="0" w:color="auto"/>
          </w:divBdr>
        </w:div>
        <w:div w:id="1630090612">
          <w:marLeft w:val="640"/>
          <w:marRight w:val="0"/>
          <w:marTop w:val="0"/>
          <w:marBottom w:val="0"/>
          <w:divBdr>
            <w:top w:val="none" w:sz="0" w:space="0" w:color="auto"/>
            <w:left w:val="none" w:sz="0" w:space="0" w:color="auto"/>
            <w:bottom w:val="none" w:sz="0" w:space="0" w:color="auto"/>
            <w:right w:val="none" w:sz="0" w:space="0" w:color="auto"/>
          </w:divBdr>
        </w:div>
        <w:div w:id="764957368">
          <w:marLeft w:val="640"/>
          <w:marRight w:val="0"/>
          <w:marTop w:val="0"/>
          <w:marBottom w:val="0"/>
          <w:divBdr>
            <w:top w:val="none" w:sz="0" w:space="0" w:color="auto"/>
            <w:left w:val="none" w:sz="0" w:space="0" w:color="auto"/>
            <w:bottom w:val="none" w:sz="0" w:space="0" w:color="auto"/>
            <w:right w:val="none" w:sz="0" w:space="0" w:color="auto"/>
          </w:divBdr>
        </w:div>
        <w:div w:id="145174145">
          <w:marLeft w:val="640"/>
          <w:marRight w:val="0"/>
          <w:marTop w:val="0"/>
          <w:marBottom w:val="0"/>
          <w:divBdr>
            <w:top w:val="none" w:sz="0" w:space="0" w:color="auto"/>
            <w:left w:val="none" w:sz="0" w:space="0" w:color="auto"/>
            <w:bottom w:val="none" w:sz="0" w:space="0" w:color="auto"/>
            <w:right w:val="none" w:sz="0" w:space="0" w:color="auto"/>
          </w:divBdr>
        </w:div>
        <w:div w:id="837430734">
          <w:marLeft w:val="640"/>
          <w:marRight w:val="0"/>
          <w:marTop w:val="0"/>
          <w:marBottom w:val="0"/>
          <w:divBdr>
            <w:top w:val="none" w:sz="0" w:space="0" w:color="auto"/>
            <w:left w:val="none" w:sz="0" w:space="0" w:color="auto"/>
            <w:bottom w:val="none" w:sz="0" w:space="0" w:color="auto"/>
            <w:right w:val="none" w:sz="0" w:space="0" w:color="auto"/>
          </w:divBdr>
        </w:div>
        <w:div w:id="1137796992">
          <w:marLeft w:val="640"/>
          <w:marRight w:val="0"/>
          <w:marTop w:val="0"/>
          <w:marBottom w:val="0"/>
          <w:divBdr>
            <w:top w:val="none" w:sz="0" w:space="0" w:color="auto"/>
            <w:left w:val="none" w:sz="0" w:space="0" w:color="auto"/>
            <w:bottom w:val="none" w:sz="0" w:space="0" w:color="auto"/>
            <w:right w:val="none" w:sz="0" w:space="0" w:color="auto"/>
          </w:divBdr>
        </w:div>
        <w:div w:id="1061489649">
          <w:marLeft w:val="640"/>
          <w:marRight w:val="0"/>
          <w:marTop w:val="0"/>
          <w:marBottom w:val="0"/>
          <w:divBdr>
            <w:top w:val="none" w:sz="0" w:space="0" w:color="auto"/>
            <w:left w:val="none" w:sz="0" w:space="0" w:color="auto"/>
            <w:bottom w:val="none" w:sz="0" w:space="0" w:color="auto"/>
            <w:right w:val="none" w:sz="0" w:space="0" w:color="auto"/>
          </w:divBdr>
        </w:div>
        <w:div w:id="379481320">
          <w:marLeft w:val="640"/>
          <w:marRight w:val="0"/>
          <w:marTop w:val="0"/>
          <w:marBottom w:val="0"/>
          <w:divBdr>
            <w:top w:val="none" w:sz="0" w:space="0" w:color="auto"/>
            <w:left w:val="none" w:sz="0" w:space="0" w:color="auto"/>
            <w:bottom w:val="none" w:sz="0" w:space="0" w:color="auto"/>
            <w:right w:val="none" w:sz="0" w:space="0" w:color="auto"/>
          </w:divBdr>
        </w:div>
        <w:div w:id="498471852">
          <w:marLeft w:val="640"/>
          <w:marRight w:val="0"/>
          <w:marTop w:val="0"/>
          <w:marBottom w:val="0"/>
          <w:divBdr>
            <w:top w:val="none" w:sz="0" w:space="0" w:color="auto"/>
            <w:left w:val="none" w:sz="0" w:space="0" w:color="auto"/>
            <w:bottom w:val="none" w:sz="0" w:space="0" w:color="auto"/>
            <w:right w:val="none" w:sz="0" w:space="0" w:color="auto"/>
          </w:divBdr>
        </w:div>
        <w:div w:id="727844207">
          <w:marLeft w:val="640"/>
          <w:marRight w:val="0"/>
          <w:marTop w:val="0"/>
          <w:marBottom w:val="0"/>
          <w:divBdr>
            <w:top w:val="none" w:sz="0" w:space="0" w:color="auto"/>
            <w:left w:val="none" w:sz="0" w:space="0" w:color="auto"/>
            <w:bottom w:val="none" w:sz="0" w:space="0" w:color="auto"/>
            <w:right w:val="none" w:sz="0" w:space="0" w:color="auto"/>
          </w:divBdr>
        </w:div>
        <w:div w:id="2125417500">
          <w:marLeft w:val="640"/>
          <w:marRight w:val="0"/>
          <w:marTop w:val="0"/>
          <w:marBottom w:val="0"/>
          <w:divBdr>
            <w:top w:val="none" w:sz="0" w:space="0" w:color="auto"/>
            <w:left w:val="none" w:sz="0" w:space="0" w:color="auto"/>
            <w:bottom w:val="none" w:sz="0" w:space="0" w:color="auto"/>
            <w:right w:val="none" w:sz="0" w:space="0" w:color="auto"/>
          </w:divBdr>
        </w:div>
        <w:div w:id="2141534473">
          <w:marLeft w:val="640"/>
          <w:marRight w:val="0"/>
          <w:marTop w:val="0"/>
          <w:marBottom w:val="0"/>
          <w:divBdr>
            <w:top w:val="none" w:sz="0" w:space="0" w:color="auto"/>
            <w:left w:val="none" w:sz="0" w:space="0" w:color="auto"/>
            <w:bottom w:val="none" w:sz="0" w:space="0" w:color="auto"/>
            <w:right w:val="none" w:sz="0" w:space="0" w:color="auto"/>
          </w:divBdr>
        </w:div>
        <w:div w:id="676083223">
          <w:marLeft w:val="640"/>
          <w:marRight w:val="0"/>
          <w:marTop w:val="0"/>
          <w:marBottom w:val="0"/>
          <w:divBdr>
            <w:top w:val="none" w:sz="0" w:space="0" w:color="auto"/>
            <w:left w:val="none" w:sz="0" w:space="0" w:color="auto"/>
            <w:bottom w:val="none" w:sz="0" w:space="0" w:color="auto"/>
            <w:right w:val="none" w:sz="0" w:space="0" w:color="auto"/>
          </w:divBdr>
        </w:div>
        <w:div w:id="528568123">
          <w:marLeft w:val="640"/>
          <w:marRight w:val="0"/>
          <w:marTop w:val="0"/>
          <w:marBottom w:val="0"/>
          <w:divBdr>
            <w:top w:val="none" w:sz="0" w:space="0" w:color="auto"/>
            <w:left w:val="none" w:sz="0" w:space="0" w:color="auto"/>
            <w:bottom w:val="none" w:sz="0" w:space="0" w:color="auto"/>
            <w:right w:val="none" w:sz="0" w:space="0" w:color="auto"/>
          </w:divBdr>
        </w:div>
        <w:div w:id="755399957">
          <w:marLeft w:val="640"/>
          <w:marRight w:val="0"/>
          <w:marTop w:val="0"/>
          <w:marBottom w:val="0"/>
          <w:divBdr>
            <w:top w:val="none" w:sz="0" w:space="0" w:color="auto"/>
            <w:left w:val="none" w:sz="0" w:space="0" w:color="auto"/>
            <w:bottom w:val="none" w:sz="0" w:space="0" w:color="auto"/>
            <w:right w:val="none" w:sz="0" w:space="0" w:color="auto"/>
          </w:divBdr>
        </w:div>
        <w:div w:id="939872285">
          <w:marLeft w:val="640"/>
          <w:marRight w:val="0"/>
          <w:marTop w:val="0"/>
          <w:marBottom w:val="0"/>
          <w:divBdr>
            <w:top w:val="none" w:sz="0" w:space="0" w:color="auto"/>
            <w:left w:val="none" w:sz="0" w:space="0" w:color="auto"/>
            <w:bottom w:val="none" w:sz="0" w:space="0" w:color="auto"/>
            <w:right w:val="none" w:sz="0" w:space="0" w:color="auto"/>
          </w:divBdr>
        </w:div>
        <w:div w:id="329456125">
          <w:marLeft w:val="640"/>
          <w:marRight w:val="0"/>
          <w:marTop w:val="0"/>
          <w:marBottom w:val="0"/>
          <w:divBdr>
            <w:top w:val="none" w:sz="0" w:space="0" w:color="auto"/>
            <w:left w:val="none" w:sz="0" w:space="0" w:color="auto"/>
            <w:bottom w:val="none" w:sz="0" w:space="0" w:color="auto"/>
            <w:right w:val="none" w:sz="0" w:space="0" w:color="auto"/>
          </w:divBdr>
        </w:div>
        <w:div w:id="403994667">
          <w:marLeft w:val="640"/>
          <w:marRight w:val="0"/>
          <w:marTop w:val="0"/>
          <w:marBottom w:val="0"/>
          <w:divBdr>
            <w:top w:val="none" w:sz="0" w:space="0" w:color="auto"/>
            <w:left w:val="none" w:sz="0" w:space="0" w:color="auto"/>
            <w:bottom w:val="none" w:sz="0" w:space="0" w:color="auto"/>
            <w:right w:val="none" w:sz="0" w:space="0" w:color="auto"/>
          </w:divBdr>
        </w:div>
        <w:div w:id="592475801">
          <w:marLeft w:val="640"/>
          <w:marRight w:val="0"/>
          <w:marTop w:val="0"/>
          <w:marBottom w:val="0"/>
          <w:divBdr>
            <w:top w:val="none" w:sz="0" w:space="0" w:color="auto"/>
            <w:left w:val="none" w:sz="0" w:space="0" w:color="auto"/>
            <w:bottom w:val="none" w:sz="0" w:space="0" w:color="auto"/>
            <w:right w:val="none" w:sz="0" w:space="0" w:color="auto"/>
          </w:divBdr>
        </w:div>
        <w:div w:id="1952086645">
          <w:marLeft w:val="640"/>
          <w:marRight w:val="0"/>
          <w:marTop w:val="0"/>
          <w:marBottom w:val="0"/>
          <w:divBdr>
            <w:top w:val="none" w:sz="0" w:space="0" w:color="auto"/>
            <w:left w:val="none" w:sz="0" w:space="0" w:color="auto"/>
            <w:bottom w:val="none" w:sz="0" w:space="0" w:color="auto"/>
            <w:right w:val="none" w:sz="0" w:space="0" w:color="auto"/>
          </w:divBdr>
        </w:div>
        <w:div w:id="289019260">
          <w:marLeft w:val="640"/>
          <w:marRight w:val="0"/>
          <w:marTop w:val="0"/>
          <w:marBottom w:val="0"/>
          <w:divBdr>
            <w:top w:val="none" w:sz="0" w:space="0" w:color="auto"/>
            <w:left w:val="none" w:sz="0" w:space="0" w:color="auto"/>
            <w:bottom w:val="none" w:sz="0" w:space="0" w:color="auto"/>
            <w:right w:val="none" w:sz="0" w:space="0" w:color="auto"/>
          </w:divBdr>
        </w:div>
        <w:div w:id="965620546">
          <w:marLeft w:val="640"/>
          <w:marRight w:val="0"/>
          <w:marTop w:val="0"/>
          <w:marBottom w:val="0"/>
          <w:divBdr>
            <w:top w:val="none" w:sz="0" w:space="0" w:color="auto"/>
            <w:left w:val="none" w:sz="0" w:space="0" w:color="auto"/>
            <w:bottom w:val="none" w:sz="0" w:space="0" w:color="auto"/>
            <w:right w:val="none" w:sz="0" w:space="0" w:color="auto"/>
          </w:divBdr>
        </w:div>
        <w:div w:id="145511013">
          <w:marLeft w:val="640"/>
          <w:marRight w:val="0"/>
          <w:marTop w:val="0"/>
          <w:marBottom w:val="0"/>
          <w:divBdr>
            <w:top w:val="none" w:sz="0" w:space="0" w:color="auto"/>
            <w:left w:val="none" w:sz="0" w:space="0" w:color="auto"/>
            <w:bottom w:val="none" w:sz="0" w:space="0" w:color="auto"/>
            <w:right w:val="none" w:sz="0" w:space="0" w:color="auto"/>
          </w:divBdr>
        </w:div>
        <w:div w:id="509836999">
          <w:marLeft w:val="640"/>
          <w:marRight w:val="0"/>
          <w:marTop w:val="0"/>
          <w:marBottom w:val="0"/>
          <w:divBdr>
            <w:top w:val="none" w:sz="0" w:space="0" w:color="auto"/>
            <w:left w:val="none" w:sz="0" w:space="0" w:color="auto"/>
            <w:bottom w:val="none" w:sz="0" w:space="0" w:color="auto"/>
            <w:right w:val="none" w:sz="0" w:space="0" w:color="auto"/>
          </w:divBdr>
        </w:div>
        <w:div w:id="1411000881">
          <w:marLeft w:val="640"/>
          <w:marRight w:val="0"/>
          <w:marTop w:val="0"/>
          <w:marBottom w:val="0"/>
          <w:divBdr>
            <w:top w:val="none" w:sz="0" w:space="0" w:color="auto"/>
            <w:left w:val="none" w:sz="0" w:space="0" w:color="auto"/>
            <w:bottom w:val="none" w:sz="0" w:space="0" w:color="auto"/>
            <w:right w:val="none" w:sz="0" w:space="0" w:color="auto"/>
          </w:divBdr>
        </w:div>
        <w:div w:id="947932035">
          <w:marLeft w:val="640"/>
          <w:marRight w:val="0"/>
          <w:marTop w:val="0"/>
          <w:marBottom w:val="0"/>
          <w:divBdr>
            <w:top w:val="none" w:sz="0" w:space="0" w:color="auto"/>
            <w:left w:val="none" w:sz="0" w:space="0" w:color="auto"/>
            <w:bottom w:val="none" w:sz="0" w:space="0" w:color="auto"/>
            <w:right w:val="none" w:sz="0" w:space="0" w:color="auto"/>
          </w:divBdr>
        </w:div>
        <w:div w:id="1926498334">
          <w:marLeft w:val="640"/>
          <w:marRight w:val="0"/>
          <w:marTop w:val="0"/>
          <w:marBottom w:val="0"/>
          <w:divBdr>
            <w:top w:val="none" w:sz="0" w:space="0" w:color="auto"/>
            <w:left w:val="none" w:sz="0" w:space="0" w:color="auto"/>
            <w:bottom w:val="none" w:sz="0" w:space="0" w:color="auto"/>
            <w:right w:val="none" w:sz="0" w:space="0" w:color="auto"/>
          </w:divBdr>
        </w:div>
        <w:div w:id="1885167615">
          <w:marLeft w:val="640"/>
          <w:marRight w:val="0"/>
          <w:marTop w:val="0"/>
          <w:marBottom w:val="0"/>
          <w:divBdr>
            <w:top w:val="none" w:sz="0" w:space="0" w:color="auto"/>
            <w:left w:val="none" w:sz="0" w:space="0" w:color="auto"/>
            <w:bottom w:val="none" w:sz="0" w:space="0" w:color="auto"/>
            <w:right w:val="none" w:sz="0" w:space="0" w:color="auto"/>
          </w:divBdr>
        </w:div>
        <w:div w:id="1338314674">
          <w:marLeft w:val="640"/>
          <w:marRight w:val="0"/>
          <w:marTop w:val="0"/>
          <w:marBottom w:val="0"/>
          <w:divBdr>
            <w:top w:val="none" w:sz="0" w:space="0" w:color="auto"/>
            <w:left w:val="none" w:sz="0" w:space="0" w:color="auto"/>
            <w:bottom w:val="none" w:sz="0" w:space="0" w:color="auto"/>
            <w:right w:val="none" w:sz="0" w:space="0" w:color="auto"/>
          </w:divBdr>
        </w:div>
        <w:div w:id="945187555">
          <w:marLeft w:val="640"/>
          <w:marRight w:val="0"/>
          <w:marTop w:val="0"/>
          <w:marBottom w:val="0"/>
          <w:divBdr>
            <w:top w:val="none" w:sz="0" w:space="0" w:color="auto"/>
            <w:left w:val="none" w:sz="0" w:space="0" w:color="auto"/>
            <w:bottom w:val="none" w:sz="0" w:space="0" w:color="auto"/>
            <w:right w:val="none" w:sz="0" w:space="0" w:color="auto"/>
          </w:divBdr>
        </w:div>
        <w:div w:id="927495612">
          <w:marLeft w:val="640"/>
          <w:marRight w:val="0"/>
          <w:marTop w:val="0"/>
          <w:marBottom w:val="0"/>
          <w:divBdr>
            <w:top w:val="none" w:sz="0" w:space="0" w:color="auto"/>
            <w:left w:val="none" w:sz="0" w:space="0" w:color="auto"/>
            <w:bottom w:val="none" w:sz="0" w:space="0" w:color="auto"/>
            <w:right w:val="none" w:sz="0" w:space="0" w:color="auto"/>
          </w:divBdr>
        </w:div>
        <w:div w:id="1792088382">
          <w:marLeft w:val="640"/>
          <w:marRight w:val="0"/>
          <w:marTop w:val="0"/>
          <w:marBottom w:val="0"/>
          <w:divBdr>
            <w:top w:val="none" w:sz="0" w:space="0" w:color="auto"/>
            <w:left w:val="none" w:sz="0" w:space="0" w:color="auto"/>
            <w:bottom w:val="none" w:sz="0" w:space="0" w:color="auto"/>
            <w:right w:val="none" w:sz="0" w:space="0" w:color="auto"/>
          </w:divBdr>
        </w:div>
        <w:div w:id="8219807">
          <w:marLeft w:val="640"/>
          <w:marRight w:val="0"/>
          <w:marTop w:val="0"/>
          <w:marBottom w:val="0"/>
          <w:divBdr>
            <w:top w:val="none" w:sz="0" w:space="0" w:color="auto"/>
            <w:left w:val="none" w:sz="0" w:space="0" w:color="auto"/>
            <w:bottom w:val="none" w:sz="0" w:space="0" w:color="auto"/>
            <w:right w:val="none" w:sz="0" w:space="0" w:color="auto"/>
          </w:divBdr>
        </w:div>
        <w:div w:id="1013607194">
          <w:marLeft w:val="640"/>
          <w:marRight w:val="0"/>
          <w:marTop w:val="0"/>
          <w:marBottom w:val="0"/>
          <w:divBdr>
            <w:top w:val="none" w:sz="0" w:space="0" w:color="auto"/>
            <w:left w:val="none" w:sz="0" w:space="0" w:color="auto"/>
            <w:bottom w:val="none" w:sz="0" w:space="0" w:color="auto"/>
            <w:right w:val="none" w:sz="0" w:space="0" w:color="auto"/>
          </w:divBdr>
        </w:div>
        <w:div w:id="1965190813">
          <w:marLeft w:val="640"/>
          <w:marRight w:val="0"/>
          <w:marTop w:val="0"/>
          <w:marBottom w:val="0"/>
          <w:divBdr>
            <w:top w:val="none" w:sz="0" w:space="0" w:color="auto"/>
            <w:left w:val="none" w:sz="0" w:space="0" w:color="auto"/>
            <w:bottom w:val="none" w:sz="0" w:space="0" w:color="auto"/>
            <w:right w:val="none" w:sz="0" w:space="0" w:color="auto"/>
          </w:divBdr>
        </w:div>
        <w:div w:id="617373255">
          <w:marLeft w:val="640"/>
          <w:marRight w:val="0"/>
          <w:marTop w:val="0"/>
          <w:marBottom w:val="0"/>
          <w:divBdr>
            <w:top w:val="none" w:sz="0" w:space="0" w:color="auto"/>
            <w:left w:val="none" w:sz="0" w:space="0" w:color="auto"/>
            <w:bottom w:val="none" w:sz="0" w:space="0" w:color="auto"/>
            <w:right w:val="none" w:sz="0" w:space="0" w:color="auto"/>
          </w:divBdr>
        </w:div>
        <w:div w:id="1636720775">
          <w:marLeft w:val="640"/>
          <w:marRight w:val="0"/>
          <w:marTop w:val="0"/>
          <w:marBottom w:val="0"/>
          <w:divBdr>
            <w:top w:val="none" w:sz="0" w:space="0" w:color="auto"/>
            <w:left w:val="none" w:sz="0" w:space="0" w:color="auto"/>
            <w:bottom w:val="none" w:sz="0" w:space="0" w:color="auto"/>
            <w:right w:val="none" w:sz="0" w:space="0" w:color="auto"/>
          </w:divBdr>
        </w:div>
        <w:div w:id="975993976">
          <w:marLeft w:val="640"/>
          <w:marRight w:val="0"/>
          <w:marTop w:val="0"/>
          <w:marBottom w:val="0"/>
          <w:divBdr>
            <w:top w:val="none" w:sz="0" w:space="0" w:color="auto"/>
            <w:left w:val="none" w:sz="0" w:space="0" w:color="auto"/>
            <w:bottom w:val="none" w:sz="0" w:space="0" w:color="auto"/>
            <w:right w:val="none" w:sz="0" w:space="0" w:color="auto"/>
          </w:divBdr>
        </w:div>
        <w:div w:id="616450899">
          <w:marLeft w:val="640"/>
          <w:marRight w:val="0"/>
          <w:marTop w:val="0"/>
          <w:marBottom w:val="0"/>
          <w:divBdr>
            <w:top w:val="none" w:sz="0" w:space="0" w:color="auto"/>
            <w:left w:val="none" w:sz="0" w:space="0" w:color="auto"/>
            <w:bottom w:val="none" w:sz="0" w:space="0" w:color="auto"/>
            <w:right w:val="none" w:sz="0" w:space="0" w:color="auto"/>
          </w:divBdr>
        </w:div>
        <w:div w:id="1111705892">
          <w:marLeft w:val="640"/>
          <w:marRight w:val="0"/>
          <w:marTop w:val="0"/>
          <w:marBottom w:val="0"/>
          <w:divBdr>
            <w:top w:val="none" w:sz="0" w:space="0" w:color="auto"/>
            <w:left w:val="none" w:sz="0" w:space="0" w:color="auto"/>
            <w:bottom w:val="none" w:sz="0" w:space="0" w:color="auto"/>
            <w:right w:val="none" w:sz="0" w:space="0" w:color="auto"/>
          </w:divBdr>
        </w:div>
        <w:div w:id="2109888999">
          <w:marLeft w:val="640"/>
          <w:marRight w:val="0"/>
          <w:marTop w:val="0"/>
          <w:marBottom w:val="0"/>
          <w:divBdr>
            <w:top w:val="none" w:sz="0" w:space="0" w:color="auto"/>
            <w:left w:val="none" w:sz="0" w:space="0" w:color="auto"/>
            <w:bottom w:val="none" w:sz="0" w:space="0" w:color="auto"/>
            <w:right w:val="none" w:sz="0" w:space="0" w:color="auto"/>
          </w:divBdr>
        </w:div>
        <w:div w:id="498008484">
          <w:marLeft w:val="640"/>
          <w:marRight w:val="0"/>
          <w:marTop w:val="0"/>
          <w:marBottom w:val="0"/>
          <w:divBdr>
            <w:top w:val="none" w:sz="0" w:space="0" w:color="auto"/>
            <w:left w:val="none" w:sz="0" w:space="0" w:color="auto"/>
            <w:bottom w:val="none" w:sz="0" w:space="0" w:color="auto"/>
            <w:right w:val="none" w:sz="0" w:space="0" w:color="auto"/>
          </w:divBdr>
        </w:div>
        <w:div w:id="74979672">
          <w:marLeft w:val="640"/>
          <w:marRight w:val="0"/>
          <w:marTop w:val="0"/>
          <w:marBottom w:val="0"/>
          <w:divBdr>
            <w:top w:val="none" w:sz="0" w:space="0" w:color="auto"/>
            <w:left w:val="none" w:sz="0" w:space="0" w:color="auto"/>
            <w:bottom w:val="none" w:sz="0" w:space="0" w:color="auto"/>
            <w:right w:val="none" w:sz="0" w:space="0" w:color="auto"/>
          </w:divBdr>
        </w:div>
        <w:div w:id="1579293314">
          <w:marLeft w:val="640"/>
          <w:marRight w:val="0"/>
          <w:marTop w:val="0"/>
          <w:marBottom w:val="0"/>
          <w:divBdr>
            <w:top w:val="none" w:sz="0" w:space="0" w:color="auto"/>
            <w:left w:val="none" w:sz="0" w:space="0" w:color="auto"/>
            <w:bottom w:val="none" w:sz="0" w:space="0" w:color="auto"/>
            <w:right w:val="none" w:sz="0" w:space="0" w:color="auto"/>
          </w:divBdr>
        </w:div>
        <w:div w:id="1946692637">
          <w:marLeft w:val="640"/>
          <w:marRight w:val="0"/>
          <w:marTop w:val="0"/>
          <w:marBottom w:val="0"/>
          <w:divBdr>
            <w:top w:val="none" w:sz="0" w:space="0" w:color="auto"/>
            <w:left w:val="none" w:sz="0" w:space="0" w:color="auto"/>
            <w:bottom w:val="none" w:sz="0" w:space="0" w:color="auto"/>
            <w:right w:val="none" w:sz="0" w:space="0" w:color="auto"/>
          </w:divBdr>
        </w:div>
        <w:div w:id="1682276302">
          <w:marLeft w:val="640"/>
          <w:marRight w:val="0"/>
          <w:marTop w:val="0"/>
          <w:marBottom w:val="0"/>
          <w:divBdr>
            <w:top w:val="none" w:sz="0" w:space="0" w:color="auto"/>
            <w:left w:val="none" w:sz="0" w:space="0" w:color="auto"/>
            <w:bottom w:val="none" w:sz="0" w:space="0" w:color="auto"/>
            <w:right w:val="none" w:sz="0" w:space="0" w:color="auto"/>
          </w:divBdr>
        </w:div>
        <w:div w:id="951744630">
          <w:marLeft w:val="640"/>
          <w:marRight w:val="0"/>
          <w:marTop w:val="0"/>
          <w:marBottom w:val="0"/>
          <w:divBdr>
            <w:top w:val="none" w:sz="0" w:space="0" w:color="auto"/>
            <w:left w:val="none" w:sz="0" w:space="0" w:color="auto"/>
            <w:bottom w:val="none" w:sz="0" w:space="0" w:color="auto"/>
            <w:right w:val="none" w:sz="0" w:space="0" w:color="auto"/>
          </w:divBdr>
        </w:div>
        <w:div w:id="1637644390">
          <w:marLeft w:val="640"/>
          <w:marRight w:val="0"/>
          <w:marTop w:val="0"/>
          <w:marBottom w:val="0"/>
          <w:divBdr>
            <w:top w:val="none" w:sz="0" w:space="0" w:color="auto"/>
            <w:left w:val="none" w:sz="0" w:space="0" w:color="auto"/>
            <w:bottom w:val="none" w:sz="0" w:space="0" w:color="auto"/>
            <w:right w:val="none" w:sz="0" w:space="0" w:color="auto"/>
          </w:divBdr>
        </w:div>
        <w:div w:id="241379140">
          <w:marLeft w:val="640"/>
          <w:marRight w:val="0"/>
          <w:marTop w:val="0"/>
          <w:marBottom w:val="0"/>
          <w:divBdr>
            <w:top w:val="none" w:sz="0" w:space="0" w:color="auto"/>
            <w:left w:val="none" w:sz="0" w:space="0" w:color="auto"/>
            <w:bottom w:val="none" w:sz="0" w:space="0" w:color="auto"/>
            <w:right w:val="none" w:sz="0" w:space="0" w:color="auto"/>
          </w:divBdr>
        </w:div>
        <w:div w:id="1753817568">
          <w:marLeft w:val="640"/>
          <w:marRight w:val="0"/>
          <w:marTop w:val="0"/>
          <w:marBottom w:val="0"/>
          <w:divBdr>
            <w:top w:val="none" w:sz="0" w:space="0" w:color="auto"/>
            <w:left w:val="none" w:sz="0" w:space="0" w:color="auto"/>
            <w:bottom w:val="none" w:sz="0" w:space="0" w:color="auto"/>
            <w:right w:val="none" w:sz="0" w:space="0" w:color="auto"/>
          </w:divBdr>
        </w:div>
        <w:div w:id="298532177">
          <w:marLeft w:val="640"/>
          <w:marRight w:val="0"/>
          <w:marTop w:val="0"/>
          <w:marBottom w:val="0"/>
          <w:divBdr>
            <w:top w:val="none" w:sz="0" w:space="0" w:color="auto"/>
            <w:left w:val="none" w:sz="0" w:space="0" w:color="auto"/>
            <w:bottom w:val="none" w:sz="0" w:space="0" w:color="auto"/>
            <w:right w:val="none" w:sz="0" w:space="0" w:color="auto"/>
          </w:divBdr>
        </w:div>
      </w:divsChild>
    </w:div>
    <w:div w:id="1631084462">
      <w:bodyDiv w:val="1"/>
      <w:marLeft w:val="0"/>
      <w:marRight w:val="0"/>
      <w:marTop w:val="0"/>
      <w:marBottom w:val="0"/>
      <w:divBdr>
        <w:top w:val="none" w:sz="0" w:space="0" w:color="auto"/>
        <w:left w:val="none" w:sz="0" w:space="0" w:color="auto"/>
        <w:bottom w:val="none" w:sz="0" w:space="0" w:color="auto"/>
        <w:right w:val="none" w:sz="0" w:space="0" w:color="auto"/>
      </w:divBdr>
    </w:div>
    <w:div w:id="1634403215">
      <w:bodyDiv w:val="1"/>
      <w:marLeft w:val="0"/>
      <w:marRight w:val="0"/>
      <w:marTop w:val="0"/>
      <w:marBottom w:val="0"/>
      <w:divBdr>
        <w:top w:val="none" w:sz="0" w:space="0" w:color="auto"/>
        <w:left w:val="none" w:sz="0" w:space="0" w:color="auto"/>
        <w:bottom w:val="none" w:sz="0" w:space="0" w:color="auto"/>
        <w:right w:val="none" w:sz="0" w:space="0" w:color="auto"/>
      </w:divBdr>
      <w:divsChild>
        <w:div w:id="1656950917">
          <w:marLeft w:val="640"/>
          <w:marRight w:val="0"/>
          <w:marTop w:val="0"/>
          <w:marBottom w:val="0"/>
          <w:divBdr>
            <w:top w:val="none" w:sz="0" w:space="0" w:color="auto"/>
            <w:left w:val="none" w:sz="0" w:space="0" w:color="auto"/>
            <w:bottom w:val="none" w:sz="0" w:space="0" w:color="auto"/>
            <w:right w:val="none" w:sz="0" w:space="0" w:color="auto"/>
          </w:divBdr>
        </w:div>
        <w:div w:id="1221134794">
          <w:marLeft w:val="640"/>
          <w:marRight w:val="0"/>
          <w:marTop w:val="0"/>
          <w:marBottom w:val="0"/>
          <w:divBdr>
            <w:top w:val="none" w:sz="0" w:space="0" w:color="auto"/>
            <w:left w:val="none" w:sz="0" w:space="0" w:color="auto"/>
            <w:bottom w:val="none" w:sz="0" w:space="0" w:color="auto"/>
            <w:right w:val="none" w:sz="0" w:space="0" w:color="auto"/>
          </w:divBdr>
        </w:div>
        <w:div w:id="258611494">
          <w:marLeft w:val="640"/>
          <w:marRight w:val="0"/>
          <w:marTop w:val="0"/>
          <w:marBottom w:val="0"/>
          <w:divBdr>
            <w:top w:val="none" w:sz="0" w:space="0" w:color="auto"/>
            <w:left w:val="none" w:sz="0" w:space="0" w:color="auto"/>
            <w:bottom w:val="none" w:sz="0" w:space="0" w:color="auto"/>
            <w:right w:val="none" w:sz="0" w:space="0" w:color="auto"/>
          </w:divBdr>
        </w:div>
        <w:div w:id="1462964295">
          <w:marLeft w:val="640"/>
          <w:marRight w:val="0"/>
          <w:marTop w:val="0"/>
          <w:marBottom w:val="0"/>
          <w:divBdr>
            <w:top w:val="none" w:sz="0" w:space="0" w:color="auto"/>
            <w:left w:val="none" w:sz="0" w:space="0" w:color="auto"/>
            <w:bottom w:val="none" w:sz="0" w:space="0" w:color="auto"/>
            <w:right w:val="none" w:sz="0" w:space="0" w:color="auto"/>
          </w:divBdr>
        </w:div>
        <w:div w:id="224680888">
          <w:marLeft w:val="640"/>
          <w:marRight w:val="0"/>
          <w:marTop w:val="0"/>
          <w:marBottom w:val="0"/>
          <w:divBdr>
            <w:top w:val="none" w:sz="0" w:space="0" w:color="auto"/>
            <w:left w:val="none" w:sz="0" w:space="0" w:color="auto"/>
            <w:bottom w:val="none" w:sz="0" w:space="0" w:color="auto"/>
            <w:right w:val="none" w:sz="0" w:space="0" w:color="auto"/>
          </w:divBdr>
        </w:div>
        <w:div w:id="1132870523">
          <w:marLeft w:val="640"/>
          <w:marRight w:val="0"/>
          <w:marTop w:val="0"/>
          <w:marBottom w:val="0"/>
          <w:divBdr>
            <w:top w:val="none" w:sz="0" w:space="0" w:color="auto"/>
            <w:left w:val="none" w:sz="0" w:space="0" w:color="auto"/>
            <w:bottom w:val="none" w:sz="0" w:space="0" w:color="auto"/>
            <w:right w:val="none" w:sz="0" w:space="0" w:color="auto"/>
          </w:divBdr>
        </w:div>
        <w:div w:id="2009821036">
          <w:marLeft w:val="640"/>
          <w:marRight w:val="0"/>
          <w:marTop w:val="0"/>
          <w:marBottom w:val="0"/>
          <w:divBdr>
            <w:top w:val="none" w:sz="0" w:space="0" w:color="auto"/>
            <w:left w:val="none" w:sz="0" w:space="0" w:color="auto"/>
            <w:bottom w:val="none" w:sz="0" w:space="0" w:color="auto"/>
            <w:right w:val="none" w:sz="0" w:space="0" w:color="auto"/>
          </w:divBdr>
        </w:div>
        <w:div w:id="507409566">
          <w:marLeft w:val="640"/>
          <w:marRight w:val="0"/>
          <w:marTop w:val="0"/>
          <w:marBottom w:val="0"/>
          <w:divBdr>
            <w:top w:val="none" w:sz="0" w:space="0" w:color="auto"/>
            <w:left w:val="none" w:sz="0" w:space="0" w:color="auto"/>
            <w:bottom w:val="none" w:sz="0" w:space="0" w:color="auto"/>
            <w:right w:val="none" w:sz="0" w:space="0" w:color="auto"/>
          </w:divBdr>
        </w:div>
        <w:div w:id="249701252">
          <w:marLeft w:val="640"/>
          <w:marRight w:val="0"/>
          <w:marTop w:val="0"/>
          <w:marBottom w:val="0"/>
          <w:divBdr>
            <w:top w:val="none" w:sz="0" w:space="0" w:color="auto"/>
            <w:left w:val="none" w:sz="0" w:space="0" w:color="auto"/>
            <w:bottom w:val="none" w:sz="0" w:space="0" w:color="auto"/>
            <w:right w:val="none" w:sz="0" w:space="0" w:color="auto"/>
          </w:divBdr>
        </w:div>
        <w:div w:id="547957066">
          <w:marLeft w:val="640"/>
          <w:marRight w:val="0"/>
          <w:marTop w:val="0"/>
          <w:marBottom w:val="0"/>
          <w:divBdr>
            <w:top w:val="none" w:sz="0" w:space="0" w:color="auto"/>
            <w:left w:val="none" w:sz="0" w:space="0" w:color="auto"/>
            <w:bottom w:val="none" w:sz="0" w:space="0" w:color="auto"/>
            <w:right w:val="none" w:sz="0" w:space="0" w:color="auto"/>
          </w:divBdr>
        </w:div>
        <w:div w:id="342361494">
          <w:marLeft w:val="640"/>
          <w:marRight w:val="0"/>
          <w:marTop w:val="0"/>
          <w:marBottom w:val="0"/>
          <w:divBdr>
            <w:top w:val="none" w:sz="0" w:space="0" w:color="auto"/>
            <w:left w:val="none" w:sz="0" w:space="0" w:color="auto"/>
            <w:bottom w:val="none" w:sz="0" w:space="0" w:color="auto"/>
            <w:right w:val="none" w:sz="0" w:space="0" w:color="auto"/>
          </w:divBdr>
        </w:div>
        <w:div w:id="1690138474">
          <w:marLeft w:val="640"/>
          <w:marRight w:val="0"/>
          <w:marTop w:val="0"/>
          <w:marBottom w:val="0"/>
          <w:divBdr>
            <w:top w:val="none" w:sz="0" w:space="0" w:color="auto"/>
            <w:left w:val="none" w:sz="0" w:space="0" w:color="auto"/>
            <w:bottom w:val="none" w:sz="0" w:space="0" w:color="auto"/>
            <w:right w:val="none" w:sz="0" w:space="0" w:color="auto"/>
          </w:divBdr>
        </w:div>
        <w:div w:id="1419600924">
          <w:marLeft w:val="640"/>
          <w:marRight w:val="0"/>
          <w:marTop w:val="0"/>
          <w:marBottom w:val="0"/>
          <w:divBdr>
            <w:top w:val="none" w:sz="0" w:space="0" w:color="auto"/>
            <w:left w:val="none" w:sz="0" w:space="0" w:color="auto"/>
            <w:bottom w:val="none" w:sz="0" w:space="0" w:color="auto"/>
            <w:right w:val="none" w:sz="0" w:space="0" w:color="auto"/>
          </w:divBdr>
        </w:div>
        <w:div w:id="942809147">
          <w:marLeft w:val="640"/>
          <w:marRight w:val="0"/>
          <w:marTop w:val="0"/>
          <w:marBottom w:val="0"/>
          <w:divBdr>
            <w:top w:val="none" w:sz="0" w:space="0" w:color="auto"/>
            <w:left w:val="none" w:sz="0" w:space="0" w:color="auto"/>
            <w:bottom w:val="none" w:sz="0" w:space="0" w:color="auto"/>
            <w:right w:val="none" w:sz="0" w:space="0" w:color="auto"/>
          </w:divBdr>
        </w:div>
        <w:div w:id="16808635">
          <w:marLeft w:val="640"/>
          <w:marRight w:val="0"/>
          <w:marTop w:val="0"/>
          <w:marBottom w:val="0"/>
          <w:divBdr>
            <w:top w:val="none" w:sz="0" w:space="0" w:color="auto"/>
            <w:left w:val="none" w:sz="0" w:space="0" w:color="auto"/>
            <w:bottom w:val="none" w:sz="0" w:space="0" w:color="auto"/>
            <w:right w:val="none" w:sz="0" w:space="0" w:color="auto"/>
          </w:divBdr>
        </w:div>
        <w:div w:id="53430937">
          <w:marLeft w:val="640"/>
          <w:marRight w:val="0"/>
          <w:marTop w:val="0"/>
          <w:marBottom w:val="0"/>
          <w:divBdr>
            <w:top w:val="none" w:sz="0" w:space="0" w:color="auto"/>
            <w:left w:val="none" w:sz="0" w:space="0" w:color="auto"/>
            <w:bottom w:val="none" w:sz="0" w:space="0" w:color="auto"/>
            <w:right w:val="none" w:sz="0" w:space="0" w:color="auto"/>
          </w:divBdr>
        </w:div>
        <w:div w:id="2094088048">
          <w:marLeft w:val="640"/>
          <w:marRight w:val="0"/>
          <w:marTop w:val="0"/>
          <w:marBottom w:val="0"/>
          <w:divBdr>
            <w:top w:val="none" w:sz="0" w:space="0" w:color="auto"/>
            <w:left w:val="none" w:sz="0" w:space="0" w:color="auto"/>
            <w:bottom w:val="none" w:sz="0" w:space="0" w:color="auto"/>
            <w:right w:val="none" w:sz="0" w:space="0" w:color="auto"/>
          </w:divBdr>
        </w:div>
        <w:div w:id="961155257">
          <w:marLeft w:val="640"/>
          <w:marRight w:val="0"/>
          <w:marTop w:val="0"/>
          <w:marBottom w:val="0"/>
          <w:divBdr>
            <w:top w:val="none" w:sz="0" w:space="0" w:color="auto"/>
            <w:left w:val="none" w:sz="0" w:space="0" w:color="auto"/>
            <w:bottom w:val="none" w:sz="0" w:space="0" w:color="auto"/>
            <w:right w:val="none" w:sz="0" w:space="0" w:color="auto"/>
          </w:divBdr>
        </w:div>
        <w:div w:id="501891466">
          <w:marLeft w:val="640"/>
          <w:marRight w:val="0"/>
          <w:marTop w:val="0"/>
          <w:marBottom w:val="0"/>
          <w:divBdr>
            <w:top w:val="none" w:sz="0" w:space="0" w:color="auto"/>
            <w:left w:val="none" w:sz="0" w:space="0" w:color="auto"/>
            <w:bottom w:val="none" w:sz="0" w:space="0" w:color="auto"/>
            <w:right w:val="none" w:sz="0" w:space="0" w:color="auto"/>
          </w:divBdr>
        </w:div>
        <w:div w:id="1918783568">
          <w:marLeft w:val="640"/>
          <w:marRight w:val="0"/>
          <w:marTop w:val="0"/>
          <w:marBottom w:val="0"/>
          <w:divBdr>
            <w:top w:val="none" w:sz="0" w:space="0" w:color="auto"/>
            <w:left w:val="none" w:sz="0" w:space="0" w:color="auto"/>
            <w:bottom w:val="none" w:sz="0" w:space="0" w:color="auto"/>
            <w:right w:val="none" w:sz="0" w:space="0" w:color="auto"/>
          </w:divBdr>
        </w:div>
        <w:div w:id="572474986">
          <w:marLeft w:val="640"/>
          <w:marRight w:val="0"/>
          <w:marTop w:val="0"/>
          <w:marBottom w:val="0"/>
          <w:divBdr>
            <w:top w:val="none" w:sz="0" w:space="0" w:color="auto"/>
            <w:left w:val="none" w:sz="0" w:space="0" w:color="auto"/>
            <w:bottom w:val="none" w:sz="0" w:space="0" w:color="auto"/>
            <w:right w:val="none" w:sz="0" w:space="0" w:color="auto"/>
          </w:divBdr>
        </w:div>
        <w:div w:id="1679312032">
          <w:marLeft w:val="640"/>
          <w:marRight w:val="0"/>
          <w:marTop w:val="0"/>
          <w:marBottom w:val="0"/>
          <w:divBdr>
            <w:top w:val="none" w:sz="0" w:space="0" w:color="auto"/>
            <w:left w:val="none" w:sz="0" w:space="0" w:color="auto"/>
            <w:bottom w:val="none" w:sz="0" w:space="0" w:color="auto"/>
            <w:right w:val="none" w:sz="0" w:space="0" w:color="auto"/>
          </w:divBdr>
        </w:div>
        <w:div w:id="1550651412">
          <w:marLeft w:val="640"/>
          <w:marRight w:val="0"/>
          <w:marTop w:val="0"/>
          <w:marBottom w:val="0"/>
          <w:divBdr>
            <w:top w:val="none" w:sz="0" w:space="0" w:color="auto"/>
            <w:left w:val="none" w:sz="0" w:space="0" w:color="auto"/>
            <w:bottom w:val="none" w:sz="0" w:space="0" w:color="auto"/>
            <w:right w:val="none" w:sz="0" w:space="0" w:color="auto"/>
          </w:divBdr>
        </w:div>
        <w:div w:id="1522433793">
          <w:marLeft w:val="640"/>
          <w:marRight w:val="0"/>
          <w:marTop w:val="0"/>
          <w:marBottom w:val="0"/>
          <w:divBdr>
            <w:top w:val="none" w:sz="0" w:space="0" w:color="auto"/>
            <w:left w:val="none" w:sz="0" w:space="0" w:color="auto"/>
            <w:bottom w:val="none" w:sz="0" w:space="0" w:color="auto"/>
            <w:right w:val="none" w:sz="0" w:space="0" w:color="auto"/>
          </w:divBdr>
        </w:div>
        <w:div w:id="1906530278">
          <w:marLeft w:val="640"/>
          <w:marRight w:val="0"/>
          <w:marTop w:val="0"/>
          <w:marBottom w:val="0"/>
          <w:divBdr>
            <w:top w:val="none" w:sz="0" w:space="0" w:color="auto"/>
            <w:left w:val="none" w:sz="0" w:space="0" w:color="auto"/>
            <w:bottom w:val="none" w:sz="0" w:space="0" w:color="auto"/>
            <w:right w:val="none" w:sz="0" w:space="0" w:color="auto"/>
          </w:divBdr>
        </w:div>
        <w:div w:id="1164786610">
          <w:marLeft w:val="640"/>
          <w:marRight w:val="0"/>
          <w:marTop w:val="0"/>
          <w:marBottom w:val="0"/>
          <w:divBdr>
            <w:top w:val="none" w:sz="0" w:space="0" w:color="auto"/>
            <w:left w:val="none" w:sz="0" w:space="0" w:color="auto"/>
            <w:bottom w:val="none" w:sz="0" w:space="0" w:color="auto"/>
            <w:right w:val="none" w:sz="0" w:space="0" w:color="auto"/>
          </w:divBdr>
        </w:div>
        <w:div w:id="1163662265">
          <w:marLeft w:val="640"/>
          <w:marRight w:val="0"/>
          <w:marTop w:val="0"/>
          <w:marBottom w:val="0"/>
          <w:divBdr>
            <w:top w:val="none" w:sz="0" w:space="0" w:color="auto"/>
            <w:left w:val="none" w:sz="0" w:space="0" w:color="auto"/>
            <w:bottom w:val="none" w:sz="0" w:space="0" w:color="auto"/>
            <w:right w:val="none" w:sz="0" w:space="0" w:color="auto"/>
          </w:divBdr>
        </w:div>
        <w:div w:id="830368066">
          <w:marLeft w:val="640"/>
          <w:marRight w:val="0"/>
          <w:marTop w:val="0"/>
          <w:marBottom w:val="0"/>
          <w:divBdr>
            <w:top w:val="none" w:sz="0" w:space="0" w:color="auto"/>
            <w:left w:val="none" w:sz="0" w:space="0" w:color="auto"/>
            <w:bottom w:val="none" w:sz="0" w:space="0" w:color="auto"/>
            <w:right w:val="none" w:sz="0" w:space="0" w:color="auto"/>
          </w:divBdr>
        </w:div>
        <w:div w:id="724719640">
          <w:marLeft w:val="640"/>
          <w:marRight w:val="0"/>
          <w:marTop w:val="0"/>
          <w:marBottom w:val="0"/>
          <w:divBdr>
            <w:top w:val="none" w:sz="0" w:space="0" w:color="auto"/>
            <w:left w:val="none" w:sz="0" w:space="0" w:color="auto"/>
            <w:bottom w:val="none" w:sz="0" w:space="0" w:color="auto"/>
            <w:right w:val="none" w:sz="0" w:space="0" w:color="auto"/>
          </w:divBdr>
        </w:div>
        <w:div w:id="558784466">
          <w:marLeft w:val="640"/>
          <w:marRight w:val="0"/>
          <w:marTop w:val="0"/>
          <w:marBottom w:val="0"/>
          <w:divBdr>
            <w:top w:val="none" w:sz="0" w:space="0" w:color="auto"/>
            <w:left w:val="none" w:sz="0" w:space="0" w:color="auto"/>
            <w:bottom w:val="none" w:sz="0" w:space="0" w:color="auto"/>
            <w:right w:val="none" w:sz="0" w:space="0" w:color="auto"/>
          </w:divBdr>
        </w:div>
        <w:div w:id="374814087">
          <w:marLeft w:val="640"/>
          <w:marRight w:val="0"/>
          <w:marTop w:val="0"/>
          <w:marBottom w:val="0"/>
          <w:divBdr>
            <w:top w:val="none" w:sz="0" w:space="0" w:color="auto"/>
            <w:left w:val="none" w:sz="0" w:space="0" w:color="auto"/>
            <w:bottom w:val="none" w:sz="0" w:space="0" w:color="auto"/>
            <w:right w:val="none" w:sz="0" w:space="0" w:color="auto"/>
          </w:divBdr>
        </w:div>
        <w:div w:id="396326682">
          <w:marLeft w:val="640"/>
          <w:marRight w:val="0"/>
          <w:marTop w:val="0"/>
          <w:marBottom w:val="0"/>
          <w:divBdr>
            <w:top w:val="none" w:sz="0" w:space="0" w:color="auto"/>
            <w:left w:val="none" w:sz="0" w:space="0" w:color="auto"/>
            <w:bottom w:val="none" w:sz="0" w:space="0" w:color="auto"/>
            <w:right w:val="none" w:sz="0" w:space="0" w:color="auto"/>
          </w:divBdr>
        </w:div>
        <w:div w:id="1362318768">
          <w:marLeft w:val="640"/>
          <w:marRight w:val="0"/>
          <w:marTop w:val="0"/>
          <w:marBottom w:val="0"/>
          <w:divBdr>
            <w:top w:val="none" w:sz="0" w:space="0" w:color="auto"/>
            <w:left w:val="none" w:sz="0" w:space="0" w:color="auto"/>
            <w:bottom w:val="none" w:sz="0" w:space="0" w:color="auto"/>
            <w:right w:val="none" w:sz="0" w:space="0" w:color="auto"/>
          </w:divBdr>
        </w:div>
        <w:div w:id="1468425513">
          <w:marLeft w:val="640"/>
          <w:marRight w:val="0"/>
          <w:marTop w:val="0"/>
          <w:marBottom w:val="0"/>
          <w:divBdr>
            <w:top w:val="none" w:sz="0" w:space="0" w:color="auto"/>
            <w:left w:val="none" w:sz="0" w:space="0" w:color="auto"/>
            <w:bottom w:val="none" w:sz="0" w:space="0" w:color="auto"/>
            <w:right w:val="none" w:sz="0" w:space="0" w:color="auto"/>
          </w:divBdr>
        </w:div>
        <w:div w:id="1966542156">
          <w:marLeft w:val="640"/>
          <w:marRight w:val="0"/>
          <w:marTop w:val="0"/>
          <w:marBottom w:val="0"/>
          <w:divBdr>
            <w:top w:val="none" w:sz="0" w:space="0" w:color="auto"/>
            <w:left w:val="none" w:sz="0" w:space="0" w:color="auto"/>
            <w:bottom w:val="none" w:sz="0" w:space="0" w:color="auto"/>
            <w:right w:val="none" w:sz="0" w:space="0" w:color="auto"/>
          </w:divBdr>
        </w:div>
        <w:div w:id="559631005">
          <w:marLeft w:val="640"/>
          <w:marRight w:val="0"/>
          <w:marTop w:val="0"/>
          <w:marBottom w:val="0"/>
          <w:divBdr>
            <w:top w:val="none" w:sz="0" w:space="0" w:color="auto"/>
            <w:left w:val="none" w:sz="0" w:space="0" w:color="auto"/>
            <w:bottom w:val="none" w:sz="0" w:space="0" w:color="auto"/>
            <w:right w:val="none" w:sz="0" w:space="0" w:color="auto"/>
          </w:divBdr>
        </w:div>
        <w:div w:id="1957640714">
          <w:marLeft w:val="640"/>
          <w:marRight w:val="0"/>
          <w:marTop w:val="0"/>
          <w:marBottom w:val="0"/>
          <w:divBdr>
            <w:top w:val="none" w:sz="0" w:space="0" w:color="auto"/>
            <w:left w:val="none" w:sz="0" w:space="0" w:color="auto"/>
            <w:bottom w:val="none" w:sz="0" w:space="0" w:color="auto"/>
            <w:right w:val="none" w:sz="0" w:space="0" w:color="auto"/>
          </w:divBdr>
        </w:div>
        <w:div w:id="922958163">
          <w:marLeft w:val="640"/>
          <w:marRight w:val="0"/>
          <w:marTop w:val="0"/>
          <w:marBottom w:val="0"/>
          <w:divBdr>
            <w:top w:val="none" w:sz="0" w:space="0" w:color="auto"/>
            <w:left w:val="none" w:sz="0" w:space="0" w:color="auto"/>
            <w:bottom w:val="none" w:sz="0" w:space="0" w:color="auto"/>
            <w:right w:val="none" w:sz="0" w:space="0" w:color="auto"/>
          </w:divBdr>
        </w:div>
        <w:div w:id="1343163382">
          <w:marLeft w:val="640"/>
          <w:marRight w:val="0"/>
          <w:marTop w:val="0"/>
          <w:marBottom w:val="0"/>
          <w:divBdr>
            <w:top w:val="none" w:sz="0" w:space="0" w:color="auto"/>
            <w:left w:val="none" w:sz="0" w:space="0" w:color="auto"/>
            <w:bottom w:val="none" w:sz="0" w:space="0" w:color="auto"/>
            <w:right w:val="none" w:sz="0" w:space="0" w:color="auto"/>
          </w:divBdr>
        </w:div>
        <w:div w:id="1708990491">
          <w:marLeft w:val="640"/>
          <w:marRight w:val="0"/>
          <w:marTop w:val="0"/>
          <w:marBottom w:val="0"/>
          <w:divBdr>
            <w:top w:val="none" w:sz="0" w:space="0" w:color="auto"/>
            <w:left w:val="none" w:sz="0" w:space="0" w:color="auto"/>
            <w:bottom w:val="none" w:sz="0" w:space="0" w:color="auto"/>
            <w:right w:val="none" w:sz="0" w:space="0" w:color="auto"/>
          </w:divBdr>
        </w:div>
        <w:div w:id="1070812119">
          <w:marLeft w:val="640"/>
          <w:marRight w:val="0"/>
          <w:marTop w:val="0"/>
          <w:marBottom w:val="0"/>
          <w:divBdr>
            <w:top w:val="none" w:sz="0" w:space="0" w:color="auto"/>
            <w:left w:val="none" w:sz="0" w:space="0" w:color="auto"/>
            <w:bottom w:val="none" w:sz="0" w:space="0" w:color="auto"/>
            <w:right w:val="none" w:sz="0" w:space="0" w:color="auto"/>
          </w:divBdr>
        </w:div>
        <w:div w:id="149952917">
          <w:marLeft w:val="640"/>
          <w:marRight w:val="0"/>
          <w:marTop w:val="0"/>
          <w:marBottom w:val="0"/>
          <w:divBdr>
            <w:top w:val="none" w:sz="0" w:space="0" w:color="auto"/>
            <w:left w:val="none" w:sz="0" w:space="0" w:color="auto"/>
            <w:bottom w:val="none" w:sz="0" w:space="0" w:color="auto"/>
            <w:right w:val="none" w:sz="0" w:space="0" w:color="auto"/>
          </w:divBdr>
        </w:div>
        <w:div w:id="103380994">
          <w:marLeft w:val="640"/>
          <w:marRight w:val="0"/>
          <w:marTop w:val="0"/>
          <w:marBottom w:val="0"/>
          <w:divBdr>
            <w:top w:val="none" w:sz="0" w:space="0" w:color="auto"/>
            <w:left w:val="none" w:sz="0" w:space="0" w:color="auto"/>
            <w:bottom w:val="none" w:sz="0" w:space="0" w:color="auto"/>
            <w:right w:val="none" w:sz="0" w:space="0" w:color="auto"/>
          </w:divBdr>
        </w:div>
        <w:div w:id="208959001">
          <w:marLeft w:val="640"/>
          <w:marRight w:val="0"/>
          <w:marTop w:val="0"/>
          <w:marBottom w:val="0"/>
          <w:divBdr>
            <w:top w:val="none" w:sz="0" w:space="0" w:color="auto"/>
            <w:left w:val="none" w:sz="0" w:space="0" w:color="auto"/>
            <w:bottom w:val="none" w:sz="0" w:space="0" w:color="auto"/>
            <w:right w:val="none" w:sz="0" w:space="0" w:color="auto"/>
          </w:divBdr>
        </w:div>
        <w:div w:id="1236355861">
          <w:marLeft w:val="640"/>
          <w:marRight w:val="0"/>
          <w:marTop w:val="0"/>
          <w:marBottom w:val="0"/>
          <w:divBdr>
            <w:top w:val="none" w:sz="0" w:space="0" w:color="auto"/>
            <w:left w:val="none" w:sz="0" w:space="0" w:color="auto"/>
            <w:bottom w:val="none" w:sz="0" w:space="0" w:color="auto"/>
            <w:right w:val="none" w:sz="0" w:space="0" w:color="auto"/>
          </w:divBdr>
        </w:div>
        <w:div w:id="1972785496">
          <w:marLeft w:val="640"/>
          <w:marRight w:val="0"/>
          <w:marTop w:val="0"/>
          <w:marBottom w:val="0"/>
          <w:divBdr>
            <w:top w:val="none" w:sz="0" w:space="0" w:color="auto"/>
            <w:left w:val="none" w:sz="0" w:space="0" w:color="auto"/>
            <w:bottom w:val="none" w:sz="0" w:space="0" w:color="auto"/>
            <w:right w:val="none" w:sz="0" w:space="0" w:color="auto"/>
          </w:divBdr>
        </w:div>
        <w:div w:id="1302924574">
          <w:marLeft w:val="640"/>
          <w:marRight w:val="0"/>
          <w:marTop w:val="0"/>
          <w:marBottom w:val="0"/>
          <w:divBdr>
            <w:top w:val="none" w:sz="0" w:space="0" w:color="auto"/>
            <w:left w:val="none" w:sz="0" w:space="0" w:color="auto"/>
            <w:bottom w:val="none" w:sz="0" w:space="0" w:color="auto"/>
            <w:right w:val="none" w:sz="0" w:space="0" w:color="auto"/>
          </w:divBdr>
        </w:div>
        <w:div w:id="847208042">
          <w:marLeft w:val="640"/>
          <w:marRight w:val="0"/>
          <w:marTop w:val="0"/>
          <w:marBottom w:val="0"/>
          <w:divBdr>
            <w:top w:val="none" w:sz="0" w:space="0" w:color="auto"/>
            <w:left w:val="none" w:sz="0" w:space="0" w:color="auto"/>
            <w:bottom w:val="none" w:sz="0" w:space="0" w:color="auto"/>
            <w:right w:val="none" w:sz="0" w:space="0" w:color="auto"/>
          </w:divBdr>
        </w:div>
        <w:div w:id="858394546">
          <w:marLeft w:val="640"/>
          <w:marRight w:val="0"/>
          <w:marTop w:val="0"/>
          <w:marBottom w:val="0"/>
          <w:divBdr>
            <w:top w:val="none" w:sz="0" w:space="0" w:color="auto"/>
            <w:left w:val="none" w:sz="0" w:space="0" w:color="auto"/>
            <w:bottom w:val="none" w:sz="0" w:space="0" w:color="auto"/>
            <w:right w:val="none" w:sz="0" w:space="0" w:color="auto"/>
          </w:divBdr>
        </w:div>
        <w:div w:id="640427635">
          <w:marLeft w:val="640"/>
          <w:marRight w:val="0"/>
          <w:marTop w:val="0"/>
          <w:marBottom w:val="0"/>
          <w:divBdr>
            <w:top w:val="none" w:sz="0" w:space="0" w:color="auto"/>
            <w:left w:val="none" w:sz="0" w:space="0" w:color="auto"/>
            <w:bottom w:val="none" w:sz="0" w:space="0" w:color="auto"/>
            <w:right w:val="none" w:sz="0" w:space="0" w:color="auto"/>
          </w:divBdr>
        </w:div>
        <w:div w:id="256862583">
          <w:marLeft w:val="640"/>
          <w:marRight w:val="0"/>
          <w:marTop w:val="0"/>
          <w:marBottom w:val="0"/>
          <w:divBdr>
            <w:top w:val="none" w:sz="0" w:space="0" w:color="auto"/>
            <w:left w:val="none" w:sz="0" w:space="0" w:color="auto"/>
            <w:bottom w:val="none" w:sz="0" w:space="0" w:color="auto"/>
            <w:right w:val="none" w:sz="0" w:space="0" w:color="auto"/>
          </w:divBdr>
        </w:div>
        <w:div w:id="459305185">
          <w:marLeft w:val="640"/>
          <w:marRight w:val="0"/>
          <w:marTop w:val="0"/>
          <w:marBottom w:val="0"/>
          <w:divBdr>
            <w:top w:val="none" w:sz="0" w:space="0" w:color="auto"/>
            <w:left w:val="none" w:sz="0" w:space="0" w:color="auto"/>
            <w:bottom w:val="none" w:sz="0" w:space="0" w:color="auto"/>
            <w:right w:val="none" w:sz="0" w:space="0" w:color="auto"/>
          </w:divBdr>
        </w:div>
        <w:div w:id="331641114">
          <w:marLeft w:val="640"/>
          <w:marRight w:val="0"/>
          <w:marTop w:val="0"/>
          <w:marBottom w:val="0"/>
          <w:divBdr>
            <w:top w:val="none" w:sz="0" w:space="0" w:color="auto"/>
            <w:left w:val="none" w:sz="0" w:space="0" w:color="auto"/>
            <w:bottom w:val="none" w:sz="0" w:space="0" w:color="auto"/>
            <w:right w:val="none" w:sz="0" w:space="0" w:color="auto"/>
          </w:divBdr>
        </w:div>
        <w:div w:id="531768535">
          <w:marLeft w:val="640"/>
          <w:marRight w:val="0"/>
          <w:marTop w:val="0"/>
          <w:marBottom w:val="0"/>
          <w:divBdr>
            <w:top w:val="none" w:sz="0" w:space="0" w:color="auto"/>
            <w:left w:val="none" w:sz="0" w:space="0" w:color="auto"/>
            <w:bottom w:val="none" w:sz="0" w:space="0" w:color="auto"/>
            <w:right w:val="none" w:sz="0" w:space="0" w:color="auto"/>
          </w:divBdr>
        </w:div>
        <w:div w:id="1666472837">
          <w:marLeft w:val="640"/>
          <w:marRight w:val="0"/>
          <w:marTop w:val="0"/>
          <w:marBottom w:val="0"/>
          <w:divBdr>
            <w:top w:val="none" w:sz="0" w:space="0" w:color="auto"/>
            <w:left w:val="none" w:sz="0" w:space="0" w:color="auto"/>
            <w:bottom w:val="none" w:sz="0" w:space="0" w:color="auto"/>
            <w:right w:val="none" w:sz="0" w:space="0" w:color="auto"/>
          </w:divBdr>
        </w:div>
        <w:div w:id="679623473">
          <w:marLeft w:val="640"/>
          <w:marRight w:val="0"/>
          <w:marTop w:val="0"/>
          <w:marBottom w:val="0"/>
          <w:divBdr>
            <w:top w:val="none" w:sz="0" w:space="0" w:color="auto"/>
            <w:left w:val="none" w:sz="0" w:space="0" w:color="auto"/>
            <w:bottom w:val="none" w:sz="0" w:space="0" w:color="auto"/>
            <w:right w:val="none" w:sz="0" w:space="0" w:color="auto"/>
          </w:divBdr>
        </w:div>
        <w:div w:id="1560750749">
          <w:marLeft w:val="640"/>
          <w:marRight w:val="0"/>
          <w:marTop w:val="0"/>
          <w:marBottom w:val="0"/>
          <w:divBdr>
            <w:top w:val="none" w:sz="0" w:space="0" w:color="auto"/>
            <w:left w:val="none" w:sz="0" w:space="0" w:color="auto"/>
            <w:bottom w:val="none" w:sz="0" w:space="0" w:color="auto"/>
            <w:right w:val="none" w:sz="0" w:space="0" w:color="auto"/>
          </w:divBdr>
        </w:div>
        <w:div w:id="1506477738">
          <w:marLeft w:val="640"/>
          <w:marRight w:val="0"/>
          <w:marTop w:val="0"/>
          <w:marBottom w:val="0"/>
          <w:divBdr>
            <w:top w:val="none" w:sz="0" w:space="0" w:color="auto"/>
            <w:left w:val="none" w:sz="0" w:space="0" w:color="auto"/>
            <w:bottom w:val="none" w:sz="0" w:space="0" w:color="auto"/>
            <w:right w:val="none" w:sz="0" w:space="0" w:color="auto"/>
          </w:divBdr>
        </w:div>
        <w:div w:id="835657552">
          <w:marLeft w:val="640"/>
          <w:marRight w:val="0"/>
          <w:marTop w:val="0"/>
          <w:marBottom w:val="0"/>
          <w:divBdr>
            <w:top w:val="none" w:sz="0" w:space="0" w:color="auto"/>
            <w:left w:val="none" w:sz="0" w:space="0" w:color="auto"/>
            <w:bottom w:val="none" w:sz="0" w:space="0" w:color="auto"/>
            <w:right w:val="none" w:sz="0" w:space="0" w:color="auto"/>
          </w:divBdr>
        </w:div>
        <w:div w:id="1217856548">
          <w:marLeft w:val="640"/>
          <w:marRight w:val="0"/>
          <w:marTop w:val="0"/>
          <w:marBottom w:val="0"/>
          <w:divBdr>
            <w:top w:val="none" w:sz="0" w:space="0" w:color="auto"/>
            <w:left w:val="none" w:sz="0" w:space="0" w:color="auto"/>
            <w:bottom w:val="none" w:sz="0" w:space="0" w:color="auto"/>
            <w:right w:val="none" w:sz="0" w:space="0" w:color="auto"/>
          </w:divBdr>
        </w:div>
        <w:div w:id="1438216546">
          <w:marLeft w:val="640"/>
          <w:marRight w:val="0"/>
          <w:marTop w:val="0"/>
          <w:marBottom w:val="0"/>
          <w:divBdr>
            <w:top w:val="none" w:sz="0" w:space="0" w:color="auto"/>
            <w:left w:val="none" w:sz="0" w:space="0" w:color="auto"/>
            <w:bottom w:val="none" w:sz="0" w:space="0" w:color="auto"/>
            <w:right w:val="none" w:sz="0" w:space="0" w:color="auto"/>
          </w:divBdr>
        </w:div>
        <w:div w:id="1586570063">
          <w:marLeft w:val="640"/>
          <w:marRight w:val="0"/>
          <w:marTop w:val="0"/>
          <w:marBottom w:val="0"/>
          <w:divBdr>
            <w:top w:val="none" w:sz="0" w:space="0" w:color="auto"/>
            <w:left w:val="none" w:sz="0" w:space="0" w:color="auto"/>
            <w:bottom w:val="none" w:sz="0" w:space="0" w:color="auto"/>
            <w:right w:val="none" w:sz="0" w:space="0" w:color="auto"/>
          </w:divBdr>
        </w:div>
        <w:div w:id="487596534">
          <w:marLeft w:val="640"/>
          <w:marRight w:val="0"/>
          <w:marTop w:val="0"/>
          <w:marBottom w:val="0"/>
          <w:divBdr>
            <w:top w:val="none" w:sz="0" w:space="0" w:color="auto"/>
            <w:left w:val="none" w:sz="0" w:space="0" w:color="auto"/>
            <w:bottom w:val="none" w:sz="0" w:space="0" w:color="auto"/>
            <w:right w:val="none" w:sz="0" w:space="0" w:color="auto"/>
          </w:divBdr>
        </w:div>
        <w:div w:id="1539851099">
          <w:marLeft w:val="640"/>
          <w:marRight w:val="0"/>
          <w:marTop w:val="0"/>
          <w:marBottom w:val="0"/>
          <w:divBdr>
            <w:top w:val="none" w:sz="0" w:space="0" w:color="auto"/>
            <w:left w:val="none" w:sz="0" w:space="0" w:color="auto"/>
            <w:bottom w:val="none" w:sz="0" w:space="0" w:color="auto"/>
            <w:right w:val="none" w:sz="0" w:space="0" w:color="auto"/>
          </w:divBdr>
        </w:div>
        <w:div w:id="499737553">
          <w:marLeft w:val="640"/>
          <w:marRight w:val="0"/>
          <w:marTop w:val="0"/>
          <w:marBottom w:val="0"/>
          <w:divBdr>
            <w:top w:val="none" w:sz="0" w:space="0" w:color="auto"/>
            <w:left w:val="none" w:sz="0" w:space="0" w:color="auto"/>
            <w:bottom w:val="none" w:sz="0" w:space="0" w:color="auto"/>
            <w:right w:val="none" w:sz="0" w:space="0" w:color="auto"/>
          </w:divBdr>
        </w:div>
        <w:div w:id="1567257155">
          <w:marLeft w:val="640"/>
          <w:marRight w:val="0"/>
          <w:marTop w:val="0"/>
          <w:marBottom w:val="0"/>
          <w:divBdr>
            <w:top w:val="none" w:sz="0" w:space="0" w:color="auto"/>
            <w:left w:val="none" w:sz="0" w:space="0" w:color="auto"/>
            <w:bottom w:val="none" w:sz="0" w:space="0" w:color="auto"/>
            <w:right w:val="none" w:sz="0" w:space="0" w:color="auto"/>
          </w:divBdr>
        </w:div>
        <w:div w:id="382874029">
          <w:marLeft w:val="640"/>
          <w:marRight w:val="0"/>
          <w:marTop w:val="0"/>
          <w:marBottom w:val="0"/>
          <w:divBdr>
            <w:top w:val="none" w:sz="0" w:space="0" w:color="auto"/>
            <w:left w:val="none" w:sz="0" w:space="0" w:color="auto"/>
            <w:bottom w:val="none" w:sz="0" w:space="0" w:color="auto"/>
            <w:right w:val="none" w:sz="0" w:space="0" w:color="auto"/>
          </w:divBdr>
        </w:div>
        <w:div w:id="1386029773">
          <w:marLeft w:val="640"/>
          <w:marRight w:val="0"/>
          <w:marTop w:val="0"/>
          <w:marBottom w:val="0"/>
          <w:divBdr>
            <w:top w:val="none" w:sz="0" w:space="0" w:color="auto"/>
            <w:left w:val="none" w:sz="0" w:space="0" w:color="auto"/>
            <w:bottom w:val="none" w:sz="0" w:space="0" w:color="auto"/>
            <w:right w:val="none" w:sz="0" w:space="0" w:color="auto"/>
          </w:divBdr>
        </w:div>
        <w:div w:id="753089813">
          <w:marLeft w:val="640"/>
          <w:marRight w:val="0"/>
          <w:marTop w:val="0"/>
          <w:marBottom w:val="0"/>
          <w:divBdr>
            <w:top w:val="none" w:sz="0" w:space="0" w:color="auto"/>
            <w:left w:val="none" w:sz="0" w:space="0" w:color="auto"/>
            <w:bottom w:val="none" w:sz="0" w:space="0" w:color="auto"/>
            <w:right w:val="none" w:sz="0" w:space="0" w:color="auto"/>
          </w:divBdr>
        </w:div>
        <w:div w:id="1975600441">
          <w:marLeft w:val="640"/>
          <w:marRight w:val="0"/>
          <w:marTop w:val="0"/>
          <w:marBottom w:val="0"/>
          <w:divBdr>
            <w:top w:val="none" w:sz="0" w:space="0" w:color="auto"/>
            <w:left w:val="none" w:sz="0" w:space="0" w:color="auto"/>
            <w:bottom w:val="none" w:sz="0" w:space="0" w:color="auto"/>
            <w:right w:val="none" w:sz="0" w:space="0" w:color="auto"/>
          </w:divBdr>
        </w:div>
        <w:div w:id="1201354321">
          <w:marLeft w:val="640"/>
          <w:marRight w:val="0"/>
          <w:marTop w:val="0"/>
          <w:marBottom w:val="0"/>
          <w:divBdr>
            <w:top w:val="none" w:sz="0" w:space="0" w:color="auto"/>
            <w:left w:val="none" w:sz="0" w:space="0" w:color="auto"/>
            <w:bottom w:val="none" w:sz="0" w:space="0" w:color="auto"/>
            <w:right w:val="none" w:sz="0" w:space="0" w:color="auto"/>
          </w:divBdr>
        </w:div>
        <w:div w:id="1330867848">
          <w:marLeft w:val="640"/>
          <w:marRight w:val="0"/>
          <w:marTop w:val="0"/>
          <w:marBottom w:val="0"/>
          <w:divBdr>
            <w:top w:val="none" w:sz="0" w:space="0" w:color="auto"/>
            <w:left w:val="none" w:sz="0" w:space="0" w:color="auto"/>
            <w:bottom w:val="none" w:sz="0" w:space="0" w:color="auto"/>
            <w:right w:val="none" w:sz="0" w:space="0" w:color="auto"/>
          </w:divBdr>
        </w:div>
        <w:div w:id="1833180328">
          <w:marLeft w:val="640"/>
          <w:marRight w:val="0"/>
          <w:marTop w:val="0"/>
          <w:marBottom w:val="0"/>
          <w:divBdr>
            <w:top w:val="none" w:sz="0" w:space="0" w:color="auto"/>
            <w:left w:val="none" w:sz="0" w:space="0" w:color="auto"/>
            <w:bottom w:val="none" w:sz="0" w:space="0" w:color="auto"/>
            <w:right w:val="none" w:sz="0" w:space="0" w:color="auto"/>
          </w:divBdr>
        </w:div>
        <w:div w:id="1751736122">
          <w:marLeft w:val="640"/>
          <w:marRight w:val="0"/>
          <w:marTop w:val="0"/>
          <w:marBottom w:val="0"/>
          <w:divBdr>
            <w:top w:val="none" w:sz="0" w:space="0" w:color="auto"/>
            <w:left w:val="none" w:sz="0" w:space="0" w:color="auto"/>
            <w:bottom w:val="none" w:sz="0" w:space="0" w:color="auto"/>
            <w:right w:val="none" w:sz="0" w:space="0" w:color="auto"/>
          </w:divBdr>
        </w:div>
        <w:div w:id="1170409260">
          <w:marLeft w:val="640"/>
          <w:marRight w:val="0"/>
          <w:marTop w:val="0"/>
          <w:marBottom w:val="0"/>
          <w:divBdr>
            <w:top w:val="none" w:sz="0" w:space="0" w:color="auto"/>
            <w:left w:val="none" w:sz="0" w:space="0" w:color="auto"/>
            <w:bottom w:val="none" w:sz="0" w:space="0" w:color="auto"/>
            <w:right w:val="none" w:sz="0" w:space="0" w:color="auto"/>
          </w:divBdr>
        </w:div>
        <w:div w:id="1076323681">
          <w:marLeft w:val="640"/>
          <w:marRight w:val="0"/>
          <w:marTop w:val="0"/>
          <w:marBottom w:val="0"/>
          <w:divBdr>
            <w:top w:val="none" w:sz="0" w:space="0" w:color="auto"/>
            <w:left w:val="none" w:sz="0" w:space="0" w:color="auto"/>
            <w:bottom w:val="none" w:sz="0" w:space="0" w:color="auto"/>
            <w:right w:val="none" w:sz="0" w:space="0" w:color="auto"/>
          </w:divBdr>
        </w:div>
        <w:div w:id="1505969879">
          <w:marLeft w:val="640"/>
          <w:marRight w:val="0"/>
          <w:marTop w:val="0"/>
          <w:marBottom w:val="0"/>
          <w:divBdr>
            <w:top w:val="none" w:sz="0" w:space="0" w:color="auto"/>
            <w:left w:val="none" w:sz="0" w:space="0" w:color="auto"/>
            <w:bottom w:val="none" w:sz="0" w:space="0" w:color="auto"/>
            <w:right w:val="none" w:sz="0" w:space="0" w:color="auto"/>
          </w:divBdr>
        </w:div>
        <w:div w:id="1093626535">
          <w:marLeft w:val="640"/>
          <w:marRight w:val="0"/>
          <w:marTop w:val="0"/>
          <w:marBottom w:val="0"/>
          <w:divBdr>
            <w:top w:val="none" w:sz="0" w:space="0" w:color="auto"/>
            <w:left w:val="none" w:sz="0" w:space="0" w:color="auto"/>
            <w:bottom w:val="none" w:sz="0" w:space="0" w:color="auto"/>
            <w:right w:val="none" w:sz="0" w:space="0" w:color="auto"/>
          </w:divBdr>
        </w:div>
        <w:div w:id="922642180">
          <w:marLeft w:val="640"/>
          <w:marRight w:val="0"/>
          <w:marTop w:val="0"/>
          <w:marBottom w:val="0"/>
          <w:divBdr>
            <w:top w:val="none" w:sz="0" w:space="0" w:color="auto"/>
            <w:left w:val="none" w:sz="0" w:space="0" w:color="auto"/>
            <w:bottom w:val="none" w:sz="0" w:space="0" w:color="auto"/>
            <w:right w:val="none" w:sz="0" w:space="0" w:color="auto"/>
          </w:divBdr>
        </w:div>
        <w:div w:id="989332897">
          <w:marLeft w:val="640"/>
          <w:marRight w:val="0"/>
          <w:marTop w:val="0"/>
          <w:marBottom w:val="0"/>
          <w:divBdr>
            <w:top w:val="none" w:sz="0" w:space="0" w:color="auto"/>
            <w:left w:val="none" w:sz="0" w:space="0" w:color="auto"/>
            <w:bottom w:val="none" w:sz="0" w:space="0" w:color="auto"/>
            <w:right w:val="none" w:sz="0" w:space="0" w:color="auto"/>
          </w:divBdr>
        </w:div>
        <w:div w:id="1906333217">
          <w:marLeft w:val="640"/>
          <w:marRight w:val="0"/>
          <w:marTop w:val="0"/>
          <w:marBottom w:val="0"/>
          <w:divBdr>
            <w:top w:val="none" w:sz="0" w:space="0" w:color="auto"/>
            <w:left w:val="none" w:sz="0" w:space="0" w:color="auto"/>
            <w:bottom w:val="none" w:sz="0" w:space="0" w:color="auto"/>
            <w:right w:val="none" w:sz="0" w:space="0" w:color="auto"/>
          </w:divBdr>
        </w:div>
        <w:div w:id="1505508493">
          <w:marLeft w:val="640"/>
          <w:marRight w:val="0"/>
          <w:marTop w:val="0"/>
          <w:marBottom w:val="0"/>
          <w:divBdr>
            <w:top w:val="none" w:sz="0" w:space="0" w:color="auto"/>
            <w:left w:val="none" w:sz="0" w:space="0" w:color="auto"/>
            <w:bottom w:val="none" w:sz="0" w:space="0" w:color="auto"/>
            <w:right w:val="none" w:sz="0" w:space="0" w:color="auto"/>
          </w:divBdr>
        </w:div>
        <w:div w:id="440999195">
          <w:marLeft w:val="640"/>
          <w:marRight w:val="0"/>
          <w:marTop w:val="0"/>
          <w:marBottom w:val="0"/>
          <w:divBdr>
            <w:top w:val="none" w:sz="0" w:space="0" w:color="auto"/>
            <w:left w:val="none" w:sz="0" w:space="0" w:color="auto"/>
            <w:bottom w:val="none" w:sz="0" w:space="0" w:color="auto"/>
            <w:right w:val="none" w:sz="0" w:space="0" w:color="auto"/>
          </w:divBdr>
        </w:div>
        <w:div w:id="725491913">
          <w:marLeft w:val="640"/>
          <w:marRight w:val="0"/>
          <w:marTop w:val="0"/>
          <w:marBottom w:val="0"/>
          <w:divBdr>
            <w:top w:val="none" w:sz="0" w:space="0" w:color="auto"/>
            <w:left w:val="none" w:sz="0" w:space="0" w:color="auto"/>
            <w:bottom w:val="none" w:sz="0" w:space="0" w:color="auto"/>
            <w:right w:val="none" w:sz="0" w:space="0" w:color="auto"/>
          </w:divBdr>
        </w:div>
        <w:div w:id="1170099195">
          <w:marLeft w:val="640"/>
          <w:marRight w:val="0"/>
          <w:marTop w:val="0"/>
          <w:marBottom w:val="0"/>
          <w:divBdr>
            <w:top w:val="none" w:sz="0" w:space="0" w:color="auto"/>
            <w:left w:val="none" w:sz="0" w:space="0" w:color="auto"/>
            <w:bottom w:val="none" w:sz="0" w:space="0" w:color="auto"/>
            <w:right w:val="none" w:sz="0" w:space="0" w:color="auto"/>
          </w:divBdr>
        </w:div>
        <w:div w:id="1802190983">
          <w:marLeft w:val="640"/>
          <w:marRight w:val="0"/>
          <w:marTop w:val="0"/>
          <w:marBottom w:val="0"/>
          <w:divBdr>
            <w:top w:val="none" w:sz="0" w:space="0" w:color="auto"/>
            <w:left w:val="none" w:sz="0" w:space="0" w:color="auto"/>
            <w:bottom w:val="none" w:sz="0" w:space="0" w:color="auto"/>
            <w:right w:val="none" w:sz="0" w:space="0" w:color="auto"/>
          </w:divBdr>
        </w:div>
        <w:div w:id="677587125">
          <w:marLeft w:val="640"/>
          <w:marRight w:val="0"/>
          <w:marTop w:val="0"/>
          <w:marBottom w:val="0"/>
          <w:divBdr>
            <w:top w:val="none" w:sz="0" w:space="0" w:color="auto"/>
            <w:left w:val="none" w:sz="0" w:space="0" w:color="auto"/>
            <w:bottom w:val="none" w:sz="0" w:space="0" w:color="auto"/>
            <w:right w:val="none" w:sz="0" w:space="0" w:color="auto"/>
          </w:divBdr>
        </w:div>
        <w:div w:id="883372970">
          <w:marLeft w:val="640"/>
          <w:marRight w:val="0"/>
          <w:marTop w:val="0"/>
          <w:marBottom w:val="0"/>
          <w:divBdr>
            <w:top w:val="none" w:sz="0" w:space="0" w:color="auto"/>
            <w:left w:val="none" w:sz="0" w:space="0" w:color="auto"/>
            <w:bottom w:val="none" w:sz="0" w:space="0" w:color="auto"/>
            <w:right w:val="none" w:sz="0" w:space="0" w:color="auto"/>
          </w:divBdr>
        </w:div>
        <w:div w:id="194197244">
          <w:marLeft w:val="640"/>
          <w:marRight w:val="0"/>
          <w:marTop w:val="0"/>
          <w:marBottom w:val="0"/>
          <w:divBdr>
            <w:top w:val="none" w:sz="0" w:space="0" w:color="auto"/>
            <w:left w:val="none" w:sz="0" w:space="0" w:color="auto"/>
            <w:bottom w:val="none" w:sz="0" w:space="0" w:color="auto"/>
            <w:right w:val="none" w:sz="0" w:space="0" w:color="auto"/>
          </w:divBdr>
        </w:div>
        <w:div w:id="187911608">
          <w:marLeft w:val="640"/>
          <w:marRight w:val="0"/>
          <w:marTop w:val="0"/>
          <w:marBottom w:val="0"/>
          <w:divBdr>
            <w:top w:val="none" w:sz="0" w:space="0" w:color="auto"/>
            <w:left w:val="none" w:sz="0" w:space="0" w:color="auto"/>
            <w:bottom w:val="none" w:sz="0" w:space="0" w:color="auto"/>
            <w:right w:val="none" w:sz="0" w:space="0" w:color="auto"/>
          </w:divBdr>
        </w:div>
        <w:div w:id="917131848">
          <w:marLeft w:val="640"/>
          <w:marRight w:val="0"/>
          <w:marTop w:val="0"/>
          <w:marBottom w:val="0"/>
          <w:divBdr>
            <w:top w:val="none" w:sz="0" w:space="0" w:color="auto"/>
            <w:left w:val="none" w:sz="0" w:space="0" w:color="auto"/>
            <w:bottom w:val="none" w:sz="0" w:space="0" w:color="auto"/>
            <w:right w:val="none" w:sz="0" w:space="0" w:color="auto"/>
          </w:divBdr>
        </w:div>
        <w:div w:id="1019626548">
          <w:marLeft w:val="640"/>
          <w:marRight w:val="0"/>
          <w:marTop w:val="0"/>
          <w:marBottom w:val="0"/>
          <w:divBdr>
            <w:top w:val="none" w:sz="0" w:space="0" w:color="auto"/>
            <w:left w:val="none" w:sz="0" w:space="0" w:color="auto"/>
            <w:bottom w:val="none" w:sz="0" w:space="0" w:color="auto"/>
            <w:right w:val="none" w:sz="0" w:space="0" w:color="auto"/>
          </w:divBdr>
        </w:div>
        <w:div w:id="284973493">
          <w:marLeft w:val="640"/>
          <w:marRight w:val="0"/>
          <w:marTop w:val="0"/>
          <w:marBottom w:val="0"/>
          <w:divBdr>
            <w:top w:val="none" w:sz="0" w:space="0" w:color="auto"/>
            <w:left w:val="none" w:sz="0" w:space="0" w:color="auto"/>
            <w:bottom w:val="none" w:sz="0" w:space="0" w:color="auto"/>
            <w:right w:val="none" w:sz="0" w:space="0" w:color="auto"/>
          </w:divBdr>
        </w:div>
        <w:div w:id="188302780">
          <w:marLeft w:val="640"/>
          <w:marRight w:val="0"/>
          <w:marTop w:val="0"/>
          <w:marBottom w:val="0"/>
          <w:divBdr>
            <w:top w:val="none" w:sz="0" w:space="0" w:color="auto"/>
            <w:left w:val="none" w:sz="0" w:space="0" w:color="auto"/>
            <w:bottom w:val="none" w:sz="0" w:space="0" w:color="auto"/>
            <w:right w:val="none" w:sz="0" w:space="0" w:color="auto"/>
          </w:divBdr>
        </w:div>
        <w:div w:id="1464031907">
          <w:marLeft w:val="640"/>
          <w:marRight w:val="0"/>
          <w:marTop w:val="0"/>
          <w:marBottom w:val="0"/>
          <w:divBdr>
            <w:top w:val="none" w:sz="0" w:space="0" w:color="auto"/>
            <w:left w:val="none" w:sz="0" w:space="0" w:color="auto"/>
            <w:bottom w:val="none" w:sz="0" w:space="0" w:color="auto"/>
            <w:right w:val="none" w:sz="0" w:space="0" w:color="auto"/>
          </w:divBdr>
        </w:div>
        <w:div w:id="1144004681">
          <w:marLeft w:val="640"/>
          <w:marRight w:val="0"/>
          <w:marTop w:val="0"/>
          <w:marBottom w:val="0"/>
          <w:divBdr>
            <w:top w:val="none" w:sz="0" w:space="0" w:color="auto"/>
            <w:left w:val="none" w:sz="0" w:space="0" w:color="auto"/>
            <w:bottom w:val="none" w:sz="0" w:space="0" w:color="auto"/>
            <w:right w:val="none" w:sz="0" w:space="0" w:color="auto"/>
          </w:divBdr>
        </w:div>
        <w:div w:id="669330532">
          <w:marLeft w:val="640"/>
          <w:marRight w:val="0"/>
          <w:marTop w:val="0"/>
          <w:marBottom w:val="0"/>
          <w:divBdr>
            <w:top w:val="none" w:sz="0" w:space="0" w:color="auto"/>
            <w:left w:val="none" w:sz="0" w:space="0" w:color="auto"/>
            <w:bottom w:val="none" w:sz="0" w:space="0" w:color="auto"/>
            <w:right w:val="none" w:sz="0" w:space="0" w:color="auto"/>
          </w:divBdr>
        </w:div>
        <w:div w:id="532960736">
          <w:marLeft w:val="640"/>
          <w:marRight w:val="0"/>
          <w:marTop w:val="0"/>
          <w:marBottom w:val="0"/>
          <w:divBdr>
            <w:top w:val="none" w:sz="0" w:space="0" w:color="auto"/>
            <w:left w:val="none" w:sz="0" w:space="0" w:color="auto"/>
            <w:bottom w:val="none" w:sz="0" w:space="0" w:color="auto"/>
            <w:right w:val="none" w:sz="0" w:space="0" w:color="auto"/>
          </w:divBdr>
        </w:div>
        <w:div w:id="626812727">
          <w:marLeft w:val="640"/>
          <w:marRight w:val="0"/>
          <w:marTop w:val="0"/>
          <w:marBottom w:val="0"/>
          <w:divBdr>
            <w:top w:val="none" w:sz="0" w:space="0" w:color="auto"/>
            <w:left w:val="none" w:sz="0" w:space="0" w:color="auto"/>
            <w:bottom w:val="none" w:sz="0" w:space="0" w:color="auto"/>
            <w:right w:val="none" w:sz="0" w:space="0" w:color="auto"/>
          </w:divBdr>
        </w:div>
        <w:div w:id="1554006240">
          <w:marLeft w:val="640"/>
          <w:marRight w:val="0"/>
          <w:marTop w:val="0"/>
          <w:marBottom w:val="0"/>
          <w:divBdr>
            <w:top w:val="none" w:sz="0" w:space="0" w:color="auto"/>
            <w:left w:val="none" w:sz="0" w:space="0" w:color="auto"/>
            <w:bottom w:val="none" w:sz="0" w:space="0" w:color="auto"/>
            <w:right w:val="none" w:sz="0" w:space="0" w:color="auto"/>
          </w:divBdr>
        </w:div>
        <w:div w:id="1581283265">
          <w:marLeft w:val="640"/>
          <w:marRight w:val="0"/>
          <w:marTop w:val="0"/>
          <w:marBottom w:val="0"/>
          <w:divBdr>
            <w:top w:val="none" w:sz="0" w:space="0" w:color="auto"/>
            <w:left w:val="none" w:sz="0" w:space="0" w:color="auto"/>
            <w:bottom w:val="none" w:sz="0" w:space="0" w:color="auto"/>
            <w:right w:val="none" w:sz="0" w:space="0" w:color="auto"/>
          </w:divBdr>
        </w:div>
        <w:div w:id="1325401477">
          <w:marLeft w:val="640"/>
          <w:marRight w:val="0"/>
          <w:marTop w:val="0"/>
          <w:marBottom w:val="0"/>
          <w:divBdr>
            <w:top w:val="none" w:sz="0" w:space="0" w:color="auto"/>
            <w:left w:val="none" w:sz="0" w:space="0" w:color="auto"/>
            <w:bottom w:val="none" w:sz="0" w:space="0" w:color="auto"/>
            <w:right w:val="none" w:sz="0" w:space="0" w:color="auto"/>
          </w:divBdr>
        </w:div>
        <w:div w:id="1353259007">
          <w:marLeft w:val="640"/>
          <w:marRight w:val="0"/>
          <w:marTop w:val="0"/>
          <w:marBottom w:val="0"/>
          <w:divBdr>
            <w:top w:val="none" w:sz="0" w:space="0" w:color="auto"/>
            <w:left w:val="none" w:sz="0" w:space="0" w:color="auto"/>
            <w:bottom w:val="none" w:sz="0" w:space="0" w:color="auto"/>
            <w:right w:val="none" w:sz="0" w:space="0" w:color="auto"/>
          </w:divBdr>
        </w:div>
        <w:div w:id="708989875">
          <w:marLeft w:val="640"/>
          <w:marRight w:val="0"/>
          <w:marTop w:val="0"/>
          <w:marBottom w:val="0"/>
          <w:divBdr>
            <w:top w:val="none" w:sz="0" w:space="0" w:color="auto"/>
            <w:left w:val="none" w:sz="0" w:space="0" w:color="auto"/>
            <w:bottom w:val="none" w:sz="0" w:space="0" w:color="auto"/>
            <w:right w:val="none" w:sz="0" w:space="0" w:color="auto"/>
          </w:divBdr>
        </w:div>
        <w:div w:id="654068549">
          <w:marLeft w:val="640"/>
          <w:marRight w:val="0"/>
          <w:marTop w:val="0"/>
          <w:marBottom w:val="0"/>
          <w:divBdr>
            <w:top w:val="none" w:sz="0" w:space="0" w:color="auto"/>
            <w:left w:val="none" w:sz="0" w:space="0" w:color="auto"/>
            <w:bottom w:val="none" w:sz="0" w:space="0" w:color="auto"/>
            <w:right w:val="none" w:sz="0" w:space="0" w:color="auto"/>
          </w:divBdr>
        </w:div>
        <w:div w:id="917594070">
          <w:marLeft w:val="640"/>
          <w:marRight w:val="0"/>
          <w:marTop w:val="0"/>
          <w:marBottom w:val="0"/>
          <w:divBdr>
            <w:top w:val="none" w:sz="0" w:space="0" w:color="auto"/>
            <w:left w:val="none" w:sz="0" w:space="0" w:color="auto"/>
            <w:bottom w:val="none" w:sz="0" w:space="0" w:color="auto"/>
            <w:right w:val="none" w:sz="0" w:space="0" w:color="auto"/>
          </w:divBdr>
        </w:div>
        <w:div w:id="660960945">
          <w:marLeft w:val="640"/>
          <w:marRight w:val="0"/>
          <w:marTop w:val="0"/>
          <w:marBottom w:val="0"/>
          <w:divBdr>
            <w:top w:val="none" w:sz="0" w:space="0" w:color="auto"/>
            <w:left w:val="none" w:sz="0" w:space="0" w:color="auto"/>
            <w:bottom w:val="none" w:sz="0" w:space="0" w:color="auto"/>
            <w:right w:val="none" w:sz="0" w:space="0" w:color="auto"/>
          </w:divBdr>
        </w:div>
        <w:div w:id="150172454">
          <w:marLeft w:val="640"/>
          <w:marRight w:val="0"/>
          <w:marTop w:val="0"/>
          <w:marBottom w:val="0"/>
          <w:divBdr>
            <w:top w:val="none" w:sz="0" w:space="0" w:color="auto"/>
            <w:left w:val="none" w:sz="0" w:space="0" w:color="auto"/>
            <w:bottom w:val="none" w:sz="0" w:space="0" w:color="auto"/>
            <w:right w:val="none" w:sz="0" w:space="0" w:color="auto"/>
          </w:divBdr>
        </w:div>
        <w:div w:id="787505564">
          <w:marLeft w:val="640"/>
          <w:marRight w:val="0"/>
          <w:marTop w:val="0"/>
          <w:marBottom w:val="0"/>
          <w:divBdr>
            <w:top w:val="none" w:sz="0" w:space="0" w:color="auto"/>
            <w:left w:val="none" w:sz="0" w:space="0" w:color="auto"/>
            <w:bottom w:val="none" w:sz="0" w:space="0" w:color="auto"/>
            <w:right w:val="none" w:sz="0" w:space="0" w:color="auto"/>
          </w:divBdr>
        </w:div>
        <w:div w:id="804547452">
          <w:marLeft w:val="640"/>
          <w:marRight w:val="0"/>
          <w:marTop w:val="0"/>
          <w:marBottom w:val="0"/>
          <w:divBdr>
            <w:top w:val="none" w:sz="0" w:space="0" w:color="auto"/>
            <w:left w:val="none" w:sz="0" w:space="0" w:color="auto"/>
            <w:bottom w:val="none" w:sz="0" w:space="0" w:color="auto"/>
            <w:right w:val="none" w:sz="0" w:space="0" w:color="auto"/>
          </w:divBdr>
        </w:div>
        <w:div w:id="627858602">
          <w:marLeft w:val="640"/>
          <w:marRight w:val="0"/>
          <w:marTop w:val="0"/>
          <w:marBottom w:val="0"/>
          <w:divBdr>
            <w:top w:val="none" w:sz="0" w:space="0" w:color="auto"/>
            <w:left w:val="none" w:sz="0" w:space="0" w:color="auto"/>
            <w:bottom w:val="none" w:sz="0" w:space="0" w:color="auto"/>
            <w:right w:val="none" w:sz="0" w:space="0" w:color="auto"/>
          </w:divBdr>
        </w:div>
        <w:div w:id="2111386546">
          <w:marLeft w:val="640"/>
          <w:marRight w:val="0"/>
          <w:marTop w:val="0"/>
          <w:marBottom w:val="0"/>
          <w:divBdr>
            <w:top w:val="none" w:sz="0" w:space="0" w:color="auto"/>
            <w:left w:val="none" w:sz="0" w:space="0" w:color="auto"/>
            <w:bottom w:val="none" w:sz="0" w:space="0" w:color="auto"/>
            <w:right w:val="none" w:sz="0" w:space="0" w:color="auto"/>
          </w:divBdr>
        </w:div>
        <w:div w:id="1073550031">
          <w:marLeft w:val="640"/>
          <w:marRight w:val="0"/>
          <w:marTop w:val="0"/>
          <w:marBottom w:val="0"/>
          <w:divBdr>
            <w:top w:val="none" w:sz="0" w:space="0" w:color="auto"/>
            <w:left w:val="none" w:sz="0" w:space="0" w:color="auto"/>
            <w:bottom w:val="none" w:sz="0" w:space="0" w:color="auto"/>
            <w:right w:val="none" w:sz="0" w:space="0" w:color="auto"/>
          </w:divBdr>
        </w:div>
        <w:div w:id="668563231">
          <w:marLeft w:val="640"/>
          <w:marRight w:val="0"/>
          <w:marTop w:val="0"/>
          <w:marBottom w:val="0"/>
          <w:divBdr>
            <w:top w:val="none" w:sz="0" w:space="0" w:color="auto"/>
            <w:left w:val="none" w:sz="0" w:space="0" w:color="auto"/>
            <w:bottom w:val="none" w:sz="0" w:space="0" w:color="auto"/>
            <w:right w:val="none" w:sz="0" w:space="0" w:color="auto"/>
          </w:divBdr>
        </w:div>
        <w:div w:id="2139370031">
          <w:marLeft w:val="640"/>
          <w:marRight w:val="0"/>
          <w:marTop w:val="0"/>
          <w:marBottom w:val="0"/>
          <w:divBdr>
            <w:top w:val="none" w:sz="0" w:space="0" w:color="auto"/>
            <w:left w:val="none" w:sz="0" w:space="0" w:color="auto"/>
            <w:bottom w:val="none" w:sz="0" w:space="0" w:color="auto"/>
            <w:right w:val="none" w:sz="0" w:space="0" w:color="auto"/>
          </w:divBdr>
        </w:div>
        <w:div w:id="1475834738">
          <w:marLeft w:val="640"/>
          <w:marRight w:val="0"/>
          <w:marTop w:val="0"/>
          <w:marBottom w:val="0"/>
          <w:divBdr>
            <w:top w:val="none" w:sz="0" w:space="0" w:color="auto"/>
            <w:left w:val="none" w:sz="0" w:space="0" w:color="auto"/>
            <w:bottom w:val="none" w:sz="0" w:space="0" w:color="auto"/>
            <w:right w:val="none" w:sz="0" w:space="0" w:color="auto"/>
          </w:divBdr>
        </w:div>
        <w:div w:id="304626762">
          <w:marLeft w:val="640"/>
          <w:marRight w:val="0"/>
          <w:marTop w:val="0"/>
          <w:marBottom w:val="0"/>
          <w:divBdr>
            <w:top w:val="none" w:sz="0" w:space="0" w:color="auto"/>
            <w:left w:val="none" w:sz="0" w:space="0" w:color="auto"/>
            <w:bottom w:val="none" w:sz="0" w:space="0" w:color="auto"/>
            <w:right w:val="none" w:sz="0" w:space="0" w:color="auto"/>
          </w:divBdr>
        </w:div>
        <w:div w:id="142696508">
          <w:marLeft w:val="640"/>
          <w:marRight w:val="0"/>
          <w:marTop w:val="0"/>
          <w:marBottom w:val="0"/>
          <w:divBdr>
            <w:top w:val="none" w:sz="0" w:space="0" w:color="auto"/>
            <w:left w:val="none" w:sz="0" w:space="0" w:color="auto"/>
            <w:bottom w:val="none" w:sz="0" w:space="0" w:color="auto"/>
            <w:right w:val="none" w:sz="0" w:space="0" w:color="auto"/>
          </w:divBdr>
        </w:div>
        <w:div w:id="86077165">
          <w:marLeft w:val="640"/>
          <w:marRight w:val="0"/>
          <w:marTop w:val="0"/>
          <w:marBottom w:val="0"/>
          <w:divBdr>
            <w:top w:val="none" w:sz="0" w:space="0" w:color="auto"/>
            <w:left w:val="none" w:sz="0" w:space="0" w:color="auto"/>
            <w:bottom w:val="none" w:sz="0" w:space="0" w:color="auto"/>
            <w:right w:val="none" w:sz="0" w:space="0" w:color="auto"/>
          </w:divBdr>
        </w:div>
        <w:div w:id="804540199">
          <w:marLeft w:val="640"/>
          <w:marRight w:val="0"/>
          <w:marTop w:val="0"/>
          <w:marBottom w:val="0"/>
          <w:divBdr>
            <w:top w:val="none" w:sz="0" w:space="0" w:color="auto"/>
            <w:left w:val="none" w:sz="0" w:space="0" w:color="auto"/>
            <w:bottom w:val="none" w:sz="0" w:space="0" w:color="auto"/>
            <w:right w:val="none" w:sz="0" w:space="0" w:color="auto"/>
          </w:divBdr>
        </w:div>
        <w:div w:id="781459725">
          <w:marLeft w:val="640"/>
          <w:marRight w:val="0"/>
          <w:marTop w:val="0"/>
          <w:marBottom w:val="0"/>
          <w:divBdr>
            <w:top w:val="none" w:sz="0" w:space="0" w:color="auto"/>
            <w:left w:val="none" w:sz="0" w:space="0" w:color="auto"/>
            <w:bottom w:val="none" w:sz="0" w:space="0" w:color="auto"/>
            <w:right w:val="none" w:sz="0" w:space="0" w:color="auto"/>
          </w:divBdr>
        </w:div>
        <w:div w:id="224264731">
          <w:marLeft w:val="640"/>
          <w:marRight w:val="0"/>
          <w:marTop w:val="0"/>
          <w:marBottom w:val="0"/>
          <w:divBdr>
            <w:top w:val="none" w:sz="0" w:space="0" w:color="auto"/>
            <w:left w:val="none" w:sz="0" w:space="0" w:color="auto"/>
            <w:bottom w:val="none" w:sz="0" w:space="0" w:color="auto"/>
            <w:right w:val="none" w:sz="0" w:space="0" w:color="auto"/>
          </w:divBdr>
        </w:div>
        <w:div w:id="1529371035">
          <w:marLeft w:val="640"/>
          <w:marRight w:val="0"/>
          <w:marTop w:val="0"/>
          <w:marBottom w:val="0"/>
          <w:divBdr>
            <w:top w:val="none" w:sz="0" w:space="0" w:color="auto"/>
            <w:left w:val="none" w:sz="0" w:space="0" w:color="auto"/>
            <w:bottom w:val="none" w:sz="0" w:space="0" w:color="auto"/>
            <w:right w:val="none" w:sz="0" w:space="0" w:color="auto"/>
          </w:divBdr>
        </w:div>
        <w:div w:id="1023049572">
          <w:marLeft w:val="640"/>
          <w:marRight w:val="0"/>
          <w:marTop w:val="0"/>
          <w:marBottom w:val="0"/>
          <w:divBdr>
            <w:top w:val="none" w:sz="0" w:space="0" w:color="auto"/>
            <w:left w:val="none" w:sz="0" w:space="0" w:color="auto"/>
            <w:bottom w:val="none" w:sz="0" w:space="0" w:color="auto"/>
            <w:right w:val="none" w:sz="0" w:space="0" w:color="auto"/>
          </w:divBdr>
        </w:div>
        <w:div w:id="1308318477">
          <w:marLeft w:val="640"/>
          <w:marRight w:val="0"/>
          <w:marTop w:val="0"/>
          <w:marBottom w:val="0"/>
          <w:divBdr>
            <w:top w:val="none" w:sz="0" w:space="0" w:color="auto"/>
            <w:left w:val="none" w:sz="0" w:space="0" w:color="auto"/>
            <w:bottom w:val="none" w:sz="0" w:space="0" w:color="auto"/>
            <w:right w:val="none" w:sz="0" w:space="0" w:color="auto"/>
          </w:divBdr>
        </w:div>
        <w:div w:id="442383799">
          <w:marLeft w:val="640"/>
          <w:marRight w:val="0"/>
          <w:marTop w:val="0"/>
          <w:marBottom w:val="0"/>
          <w:divBdr>
            <w:top w:val="none" w:sz="0" w:space="0" w:color="auto"/>
            <w:left w:val="none" w:sz="0" w:space="0" w:color="auto"/>
            <w:bottom w:val="none" w:sz="0" w:space="0" w:color="auto"/>
            <w:right w:val="none" w:sz="0" w:space="0" w:color="auto"/>
          </w:divBdr>
        </w:div>
        <w:div w:id="819348684">
          <w:marLeft w:val="640"/>
          <w:marRight w:val="0"/>
          <w:marTop w:val="0"/>
          <w:marBottom w:val="0"/>
          <w:divBdr>
            <w:top w:val="none" w:sz="0" w:space="0" w:color="auto"/>
            <w:left w:val="none" w:sz="0" w:space="0" w:color="auto"/>
            <w:bottom w:val="none" w:sz="0" w:space="0" w:color="auto"/>
            <w:right w:val="none" w:sz="0" w:space="0" w:color="auto"/>
          </w:divBdr>
        </w:div>
        <w:div w:id="1829785580">
          <w:marLeft w:val="640"/>
          <w:marRight w:val="0"/>
          <w:marTop w:val="0"/>
          <w:marBottom w:val="0"/>
          <w:divBdr>
            <w:top w:val="none" w:sz="0" w:space="0" w:color="auto"/>
            <w:left w:val="none" w:sz="0" w:space="0" w:color="auto"/>
            <w:bottom w:val="none" w:sz="0" w:space="0" w:color="auto"/>
            <w:right w:val="none" w:sz="0" w:space="0" w:color="auto"/>
          </w:divBdr>
        </w:div>
        <w:div w:id="701128323">
          <w:marLeft w:val="640"/>
          <w:marRight w:val="0"/>
          <w:marTop w:val="0"/>
          <w:marBottom w:val="0"/>
          <w:divBdr>
            <w:top w:val="none" w:sz="0" w:space="0" w:color="auto"/>
            <w:left w:val="none" w:sz="0" w:space="0" w:color="auto"/>
            <w:bottom w:val="none" w:sz="0" w:space="0" w:color="auto"/>
            <w:right w:val="none" w:sz="0" w:space="0" w:color="auto"/>
          </w:divBdr>
        </w:div>
      </w:divsChild>
    </w:div>
    <w:div w:id="1635478388">
      <w:bodyDiv w:val="1"/>
      <w:marLeft w:val="0"/>
      <w:marRight w:val="0"/>
      <w:marTop w:val="0"/>
      <w:marBottom w:val="0"/>
      <w:divBdr>
        <w:top w:val="none" w:sz="0" w:space="0" w:color="auto"/>
        <w:left w:val="none" w:sz="0" w:space="0" w:color="auto"/>
        <w:bottom w:val="none" w:sz="0" w:space="0" w:color="auto"/>
        <w:right w:val="none" w:sz="0" w:space="0" w:color="auto"/>
      </w:divBdr>
      <w:divsChild>
        <w:div w:id="406803133">
          <w:marLeft w:val="640"/>
          <w:marRight w:val="0"/>
          <w:marTop w:val="0"/>
          <w:marBottom w:val="0"/>
          <w:divBdr>
            <w:top w:val="none" w:sz="0" w:space="0" w:color="auto"/>
            <w:left w:val="none" w:sz="0" w:space="0" w:color="auto"/>
            <w:bottom w:val="none" w:sz="0" w:space="0" w:color="auto"/>
            <w:right w:val="none" w:sz="0" w:space="0" w:color="auto"/>
          </w:divBdr>
        </w:div>
        <w:div w:id="1344547751">
          <w:marLeft w:val="640"/>
          <w:marRight w:val="0"/>
          <w:marTop w:val="0"/>
          <w:marBottom w:val="0"/>
          <w:divBdr>
            <w:top w:val="none" w:sz="0" w:space="0" w:color="auto"/>
            <w:left w:val="none" w:sz="0" w:space="0" w:color="auto"/>
            <w:bottom w:val="none" w:sz="0" w:space="0" w:color="auto"/>
            <w:right w:val="none" w:sz="0" w:space="0" w:color="auto"/>
          </w:divBdr>
        </w:div>
        <w:div w:id="844395621">
          <w:marLeft w:val="640"/>
          <w:marRight w:val="0"/>
          <w:marTop w:val="0"/>
          <w:marBottom w:val="0"/>
          <w:divBdr>
            <w:top w:val="none" w:sz="0" w:space="0" w:color="auto"/>
            <w:left w:val="none" w:sz="0" w:space="0" w:color="auto"/>
            <w:bottom w:val="none" w:sz="0" w:space="0" w:color="auto"/>
            <w:right w:val="none" w:sz="0" w:space="0" w:color="auto"/>
          </w:divBdr>
        </w:div>
        <w:div w:id="1921400183">
          <w:marLeft w:val="640"/>
          <w:marRight w:val="0"/>
          <w:marTop w:val="0"/>
          <w:marBottom w:val="0"/>
          <w:divBdr>
            <w:top w:val="none" w:sz="0" w:space="0" w:color="auto"/>
            <w:left w:val="none" w:sz="0" w:space="0" w:color="auto"/>
            <w:bottom w:val="none" w:sz="0" w:space="0" w:color="auto"/>
            <w:right w:val="none" w:sz="0" w:space="0" w:color="auto"/>
          </w:divBdr>
        </w:div>
        <w:div w:id="588122268">
          <w:marLeft w:val="640"/>
          <w:marRight w:val="0"/>
          <w:marTop w:val="0"/>
          <w:marBottom w:val="0"/>
          <w:divBdr>
            <w:top w:val="none" w:sz="0" w:space="0" w:color="auto"/>
            <w:left w:val="none" w:sz="0" w:space="0" w:color="auto"/>
            <w:bottom w:val="none" w:sz="0" w:space="0" w:color="auto"/>
            <w:right w:val="none" w:sz="0" w:space="0" w:color="auto"/>
          </w:divBdr>
        </w:div>
        <w:div w:id="1252546892">
          <w:marLeft w:val="640"/>
          <w:marRight w:val="0"/>
          <w:marTop w:val="0"/>
          <w:marBottom w:val="0"/>
          <w:divBdr>
            <w:top w:val="none" w:sz="0" w:space="0" w:color="auto"/>
            <w:left w:val="none" w:sz="0" w:space="0" w:color="auto"/>
            <w:bottom w:val="none" w:sz="0" w:space="0" w:color="auto"/>
            <w:right w:val="none" w:sz="0" w:space="0" w:color="auto"/>
          </w:divBdr>
        </w:div>
        <w:div w:id="1693459407">
          <w:marLeft w:val="640"/>
          <w:marRight w:val="0"/>
          <w:marTop w:val="0"/>
          <w:marBottom w:val="0"/>
          <w:divBdr>
            <w:top w:val="none" w:sz="0" w:space="0" w:color="auto"/>
            <w:left w:val="none" w:sz="0" w:space="0" w:color="auto"/>
            <w:bottom w:val="none" w:sz="0" w:space="0" w:color="auto"/>
            <w:right w:val="none" w:sz="0" w:space="0" w:color="auto"/>
          </w:divBdr>
        </w:div>
        <w:div w:id="1312834051">
          <w:marLeft w:val="640"/>
          <w:marRight w:val="0"/>
          <w:marTop w:val="0"/>
          <w:marBottom w:val="0"/>
          <w:divBdr>
            <w:top w:val="none" w:sz="0" w:space="0" w:color="auto"/>
            <w:left w:val="none" w:sz="0" w:space="0" w:color="auto"/>
            <w:bottom w:val="none" w:sz="0" w:space="0" w:color="auto"/>
            <w:right w:val="none" w:sz="0" w:space="0" w:color="auto"/>
          </w:divBdr>
        </w:div>
        <w:div w:id="432358056">
          <w:marLeft w:val="640"/>
          <w:marRight w:val="0"/>
          <w:marTop w:val="0"/>
          <w:marBottom w:val="0"/>
          <w:divBdr>
            <w:top w:val="none" w:sz="0" w:space="0" w:color="auto"/>
            <w:left w:val="none" w:sz="0" w:space="0" w:color="auto"/>
            <w:bottom w:val="none" w:sz="0" w:space="0" w:color="auto"/>
            <w:right w:val="none" w:sz="0" w:space="0" w:color="auto"/>
          </w:divBdr>
        </w:div>
        <w:div w:id="1179005856">
          <w:marLeft w:val="640"/>
          <w:marRight w:val="0"/>
          <w:marTop w:val="0"/>
          <w:marBottom w:val="0"/>
          <w:divBdr>
            <w:top w:val="none" w:sz="0" w:space="0" w:color="auto"/>
            <w:left w:val="none" w:sz="0" w:space="0" w:color="auto"/>
            <w:bottom w:val="none" w:sz="0" w:space="0" w:color="auto"/>
            <w:right w:val="none" w:sz="0" w:space="0" w:color="auto"/>
          </w:divBdr>
        </w:div>
        <w:div w:id="368991522">
          <w:marLeft w:val="640"/>
          <w:marRight w:val="0"/>
          <w:marTop w:val="0"/>
          <w:marBottom w:val="0"/>
          <w:divBdr>
            <w:top w:val="none" w:sz="0" w:space="0" w:color="auto"/>
            <w:left w:val="none" w:sz="0" w:space="0" w:color="auto"/>
            <w:bottom w:val="none" w:sz="0" w:space="0" w:color="auto"/>
            <w:right w:val="none" w:sz="0" w:space="0" w:color="auto"/>
          </w:divBdr>
        </w:div>
        <w:div w:id="8677029">
          <w:marLeft w:val="640"/>
          <w:marRight w:val="0"/>
          <w:marTop w:val="0"/>
          <w:marBottom w:val="0"/>
          <w:divBdr>
            <w:top w:val="none" w:sz="0" w:space="0" w:color="auto"/>
            <w:left w:val="none" w:sz="0" w:space="0" w:color="auto"/>
            <w:bottom w:val="none" w:sz="0" w:space="0" w:color="auto"/>
            <w:right w:val="none" w:sz="0" w:space="0" w:color="auto"/>
          </w:divBdr>
        </w:div>
        <w:div w:id="2127961415">
          <w:marLeft w:val="640"/>
          <w:marRight w:val="0"/>
          <w:marTop w:val="0"/>
          <w:marBottom w:val="0"/>
          <w:divBdr>
            <w:top w:val="none" w:sz="0" w:space="0" w:color="auto"/>
            <w:left w:val="none" w:sz="0" w:space="0" w:color="auto"/>
            <w:bottom w:val="none" w:sz="0" w:space="0" w:color="auto"/>
            <w:right w:val="none" w:sz="0" w:space="0" w:color="auto"/>
          </w:divBdr>
        </w:div>
        <w:div w:id="788086903">
          <w:marLeft w:val="640"/>
          <w:marRight w:val="0"/>
          <w:marTop w:val="0"/>
          <w:marBottom w:val="0"/>
          <w:divBdr>
            <w:top w:val="none" w:sz="0" w:space="0" w:color="auto"/>
            <w:left w:val="none" w:sz="0" w:space="0" w:color="auto"/>
            <w:bottom w:val="none" w:sz="0" w:space="0" w:color="auto"/>
            <w:right w:val="none" w:sz="0" w:space="0" w:color="auto"/>
          </w:divBdr>
        </w:div>
        <w:div w:id="895123195">
          <w:marLeft w:val="640"/>
          <w:marRight w:val="0"/>
          <w:marTop w:val="0"/>
          <w:marBottom w:val="0"/>
          <w:divBdr>
            <w:top w:val="none" w:sz="0" w:space="0" w:color="auto"/>
            <w:left w:val="none" w:sz="0" w:space="0" w:color="auto"/>
            <w:bottom w:val="none" w:sz="0" w:space="0" w:color="auto"/>
            <w:right w:val="none" w:sz="0" w:space="0" w:color="auto"/>
          </w:divBdr>
        </w:div>
        <w:div w:id="485635015">
          <w:marLeft w:val="640"/>
          <w:marRight w:val="0"/>
          <w:marTop w:val="0"/>
          <w:marBottom w:val="0"/>
          <w:divBdr>
            <w:top w:val="none" w:sz="0" w:space="0" w:color="auto"/>
            <w:left w:val="none" w:sz="0" w:space="0" w:color="auto"/>
            <w:bottom w:val="none" w:sz="0" w:space="0" w:color="auto"/>
            <w:right w:val="none" w:sz="0" w:space="0" w:color="auto"/>
          </w:divBdr>
        </w:div>
        <w:div w:id="1953046050">
          <w:marLeft w:val="640"/>
          <w:marRight w:val="0"/>
          <w:marTop w:val="0"/>
          <w:marBottom w:val="0"/>
          <w:divBdr>
            <w:top w:val="none" w:sz="0" w:space="0" w:color="auto"/>
            <w:left w:val="none" w:sz="0" w:space="0" w:color="auto"/>
            <w:bottom w:val="none" w:sz="0" w:space="0" w:color="auto"/>
            <w:right w:val="none" w:sz="0" w:space="0" w:color="auto"/>
          </w:divBdr>
        </w:div>
        <w:div w:id="312954083">
          <w:marLeft w:val="640"/>
          <w:marRight w:val="0"/>
          <w:marTop w:val="0"/>
          <w:marBottom w:val="0"/>
          <w:divBdr>
            <w:top w:val="none" w:sz="0" w:space="0" w:color="auto"/>
            <w:left w:val="none" w:sz="0" w:space="0" w:color="auto"/>
            <w:bottom w:val="none" w:sz="0" w:space="0" w:color="auto"/>
            <w:right w:val="none" w:sz="0" w:space="0" w:color="auto"/>
          </w:divBdr>
        </w:div>
        <w:div w:id="1249771746">
          <w:marLeft w:val="640"/>
          <w:marRight w:val="0"/>
          <w:marTop w:val="0"/>
          <w:marBottom w:val="0"/>
          <w:divBdr>
            <w:top w:val="none" w:sz="0" w:space="0" w:color="auto"/>
            <w:left w:val="none" w:sz="0" w:space="0" w:color="auto"/>
            <w:bottom w:val="none" w:sz="0" w:space="0" w:color="auto"/>
            <w:right w:val="none" w:sz="0" w:space="0" w:color="auto"/>
          </w:divBdr>
        </w:div>
        <w:div w:id="1462727548">
          <w:marLeft w:val="640"/>
          <w:marRight w:val="0"/>
          <w:marTop w:val="0"/>
          <w:marBottom w:val="0"/>
          <w:divBdr>
            <w:top w:val="none" w:sz="0" w:space="0" w:color="auto"/>
            <w:left w:val="none" w:sz="0" w:space="0" w:color="auto"/>
            <w:bottom w:val="none" w:sz="0" w:space="0" w:color="auto"/>
            <w:right w:val="none" w:sz="0" w:space="0" w:color="auto"/>
          </w:divBdr>
        </w:div>
        <w:div w:id="399210017">
          <w:marLeft w:val="640"/>
          <w:marRight w:val="0"/>
          <w:marTop w:val="0"/>
          <w:marBottom w:val="0"/>
          <w:divBdr>
            <w:top w:val="none" w:sz="0" w:space="0" w:color="auto"/>
            <w:left w:val="none" w:sz="0" w:space="0" w:color="auto"/>
            <w:bottom w:val="none" w:sz="0" w:space="0" w:color="auto"/>
            <w:right w:val="none" w:sz="0" w:space="0" w:color="auto"/>
          </w:divBdr>
        </w:div>
        <w:div w:id="1790784909">
          <w:marLeft w:val="640"/>
          <w:marRight w:val="0"/>
          <w:marTop w:val="0"/>
          <w:marBottom w:val="0"/>
          <w:divBdr>
            <w:top w:val="none" w:sz="0" w:space="0" w:color="auto"/>
            <w:left w:val="none" w:sz="0" w:space="0" w:color="auto"/>
            <w:bottom w:val="none" w:sz="0" w:space="0" w:color="auto"/>
            <w:right w:val="none" w:sz="0" w:space="0" w:color="auto"/>
          </w:divBdr>
        </w:div>
        <w:div w:id="2100364285">
          <w:marLeft w:val="640"/>
          <w:marRight w:val="0"/>
          <w:marTop w:val="0"/>
          <w:marBottom w:val="0"/>
          <w:divBdr>
            <w:top w:val="none" w:sz="0" w:space="0" w:color="auto"/>
            <w:left w:val="none" w:sz="0" w:space="0" w:color="auto"/>
            <w:bottom w:val="none" w:sz="0" w:space="0" w:color="auto"/>
            <w:right w:val="none" w:sz="0" w:space="0" w:color="auto"/>
          </w:divBdr>
        </w:div>
        <w:div w:id="2087533847">
          <w:marLeft w:val="640"/>
          <w:marRight w:val="0"/>
          <w:marTop w:val="0"/>
          <w:marBottom w:val="0"/>
          <w:divBdr>
            <w:top w:val="none" w:sz="0" w:space="0" w:color="auto"/>
            <w:left w:val="none" w:sz="0" w:space="0" w:color="auto"/>
            <w:bottom w:val="none" w:sz="0" w:space="0" w:color="auto"/>
            <w:right w:val="none" w:sz="0" w:space="0" w:color="auto"/>
          </w:divBdr>
        </w:div>
        <w:div w:id="1185443860">
          <w:marLeft w:val="640"/>
          <w:marRight w:val="0"/>
          <w:marTop w:val="0"/>
          <w:marBottom w:val="0"/>
          <w:divBdr>
            <w:top w:val="none" w:sz="0" w:space="0" w:color="auto"/>
            <w:left w:val="none" w:sz="0" w:space="0" w:color="auto"/>
            <w:bottom w:val="none" w:sz="0" w:space="0" w:color="auto"/>
            <w:right w:val="none" w:sz="0" w:space="0" w:color="auto"/>
          </w:divBdr>
        </w:div>
        <w:div w:id="1480419201">
          <w:marLeft w:val="640"/>
          <w:marRight w:val="0"/>
          <w:marTop w:val="0"/>
          <w:marBottom w:val="0"/>
          <w:divBdr>
            <w:top w:val="none" w:sz="0" w:space="0" w:color="auto"/>
            <w:left w:val="none" w:sz="0" w:space="0" w:color="auto"/>
            <w:bottom w:val="none" w:sz="0" w:space="0" w:color="auto"/>
            <w:right w:val="none" w:sz="0" w:space="0" w:color="auto"/>
          </w:divBdr>
        </w:div>
        <w:div w:id="1681663227">
          <w:marLeft w:val="640"/>
          <w:marRight w:val="0"/>
          <w:marTop w:val="0"/>
          <w:marBottom w:val="0"/>
          <w:divBdr>
            <w:top w:val="none" w:sz="0" w:space="0" w:color="auto"/>
            <w:left w:val="none" w:sz="0" w:space="0" w:color="auto"/>
            <w:bottom w:val="none" w:sz="0" w:space="0" w:color="auto"/>
            <w:right w:val="none" w:sz="0" w:space="0" w:color="auto"/>
          </w:divBdr>
        </w:div>
        <w:div w:id="1431853093">
          <w:marLeft w:val="640"/>
          <w:marRight w:val="0"/>
          <w:marTop w:val="0"/>
          <w:marBottom w:val="0"/>
          <w:divBdr>
            <w:top w:val="none" w:sz="0" w:space="0" w:color="auto"/>
            <w:left w:val="none" w:sz="0" w:space="0" w:color="auto"/>
            <w:bottom w:val="none" w:sz="0" w:space="0" w:color="auto"/>
            <w:right w:val="none" w:sz="0" w:space="0" w:color="auto"/>
          </w:divBdr>
        </w:div>
        <w:div w:id="338849726">
          <w:marLeft w:val="640"/>
          <w:marRight w:val="0"/>
          <w:marTop w:val="0"/>
          <w:marBottom w:val="0"/>
          <w:divBdr>
            <w:top w:val="none" w:sz="0" w:space="0" w:color="auto"/>
            <w:left w:val="none" w:sz="0" w:space="0" w:color="auto"/>
            <w:bottom w:val="none" w:sz="0" w:space="0" w:color="auto"/>
            <w:right w:val="none" w:sz="0" w:space="0" w:color="auto"/>
          </w:divBdr>
        </w:div>
        <w:div w:id="1972441794">
          <w:marLeft w:val="640"/>
          <w:marRight w:val="0"/>
          <w:marTop w:val="0"/>
          <w:marBottom w:val="0"/>
          <w:divBdr>
            <w:top w:val="none" w:sz="0" w:space="0" w:color="auto"/>
            <w:left w:val="none" w:sz="0" w:space="0" w:color="auto"/>
            <w:bottom w:val="none" w:sz="0" w:space="0" w:color="auto"/>
            <w:right w:val="none" w:sz="0" w:space="0" w:color="auto"/>
          </w:divBdr>
        </w:div>
        <w:div w:id="992681064">
          <w:marLeft w:val="640"/>
          <w:marRight w:val="0"/>
          <w:marTop w:val="0"/>
          <w:marBottom w:val="0"/>
          <w:divBdr>
            <w:top w:val="none" w:sz="0" w:space="0" w:color="auto"/>
            <w:left w:val="none" w:sz="0" w:space="0" w:color="auto"/>
            <w:bottom w:val="none" w:sz="0" w:space="0" w:color="auto"/>
            <w:right w:val="none" w:sz="0" w:space="0" w:color="auto"/>
          </w:divBdr>
        </w:div>
        <w:div w:id="1243684493">
          <w:marLeft w:val="640"/>
          <w:marRight w:val="0"/>
          <w:marTop w:val="0"/>
          <w:marBottom w:val="0"/>
          <w:divBdr>
            <w:top w:val="none" w:sz="0" w:space="0" w:color="auto"/>
            <w:left w:val="none" w:sz="0" w:space="0" w:color="auto"/>
            <w:bottom w:val="none" w:sz="0" w:space="0" w:color="auto"/>
            <w:right w:val="none" w:sz="0" w:space="0" w:color="auto"/>
          </w:divBdr>
        </w:div>
        <w:div w:id="118651978">
          <w:marLeft w:val="640"/>
          <w:marRight w:val="0"/>
          <w:marTop w:val="0"/>
          <w:marBottom w:val="0"/>
          <w:divBdr>
            <w:top w:val="none" w:sz="0" w:space="0" w:color="auto"/>
            <w:left w:val="none" w:sz="0" w:space="0" w:color="auto"/>
            <w:bottom w:val="none" w:sz="0" w:space="0" w:color="auto"/>
            <w:right w:val="none" w:sz="0" w:space="0" w:color="auto"/>
          </w:divBdr>
        </w:div>
        <w:div w:id="1256596949">
          <w:marLeft w:val="640"/>
          <w:marRight w:val="0"/>
          <w:marTop w:val="0"/>
          <w:marBottom w:val="0"/>
          <w:divBdr>
            <w:top w:val="none" w:sz="0" w:space="0" w:color="auto"/>
            <w:left w:val="none" w:sz="0" w:space="0" w:color="auto"/>
            <w:bottom w:val="none" w:sz="0" w:space="0" w:color="auto"/>
            <w:right w:val="none" w:sz="0" w:space="0" w:color="auto"/>
          </w:divBdr>
        </w:div>
        <w:div w:id="2048675621">
          <w:marLeft w:val="640"/>
          <w:marRight w:val="0"/>
          <w:marTop w:val="0"/>
          <w:marBottom w:val="0"/>
          <w:divBdr>
            <w:top w:val="none" w:sz="0" w:space="0" w:color="auto"/>
            <w:left w:val="none" w:sz="0" w:space="0" w:color="auto"/>
            <w:bottom w:val="none" w:sz="0" w:space="0" w:color="auto"/>
            <w:right w:val="none" w:sz="0" w:space="0" w:color="auto"/>
          </w:divBdr>
        </w:div>
        <w:div w:id="1372071201">
          <w:marLeft w:val="640"/>
          <w:marRight w:val="0"/>
          <w:marTop w:val="0"/>
          <w:marBottom w:val="0"/>
          <w:divBdr>
            <w:top w:val="none" w:sz="0" w:space="0" w:color="auto"/>
            <w:left w:val="none" w:sz="0" w:space="0" w:color="auto"/>
            <w:bottom w:val="none" w:sz="0" w:space="0" w:color="auto"/>
            <w:right w:val="none" w:sz="0" w:space="0" w:color="auto"/>
          </w:divBdr>
        </w:div>
        <w:div w:id="24336002">
          <w:marLeft w:val="640"/>
          <w:marRight w:val="0"/>
          <w:marTop w:val="0"/>
          <w:marBottom w:val="0"/>
          <w:divBdr>
            <w:top w:val="none" w:sz="0" w:space="0" w:color="auto"/>
            <w:left w:val="none" w:sz="0" w:space="0" w:color="auto"/>
            <w:bottom w:val="none" w:sz="0" w:space="0" w:color="auto"/>
            <w:right w:val="none" w:sz="0" w:space="0" w:color="auto"/>
          </w:divBdr>
        </w:div>
        <w:div w:id="1419449913">
          <w:marLeft w:val="640"/>
          <w:marRight w:val="0"/>
          <w:marTop w:val="0"/>
          <w:marBottom w:val="0"/>
          <w:divBdr>
            <w:top w:val="none" w:sz="0" w:space="0" w:color="auto"/>
            <w:left w:val="none" w:sz="0" w:space="0" w:color="auto"/>
            <w:bottom w:val="none" w:sz="0" w:space="0" w:color="auto"/>
            <w:right w:val="none" w:sz="0" w:space="0" w:color="auto"/>
          </w:divBdr>
        </w:div>
        <w:div w:id="236792405">
          <w:marLeft w:val="640"/>
          <w:marRight w:val="0"/>
          <w:marTop w:val="0"/>
          <w:marBottom w:val="0"/>
          <w:divBdr>
            <w:top w:val="none" w:sz="0" w:space="0" w:color="auto"/>
            <w:left w:val="none" w:sz="0" w:space="0" w:color="auto"/>
            <w:bottom w:val="none" w:sz="0" w:space="0" w:color="auto"/>
            <w:right w:val="none" w:sz="0" w:space="0" w:color="auto"/>
          </w:divBdr>
        </w:div>
        <w:div w:id="116292388">
          <w:marLeft w:val="640"/>
          <w:marRight w:val="0"/>
          <w:marTop w:val="0"/>
          <w:marBottom w:val="0"/>
          <w:divBdr>
            <w:top w:val="none" w:sz="0" w:space="0" w:color="auto"/>
            <w:left w:val="none" w:sz="0" w:space="0" w:color="auto"/>
            <w:bottom w:val="none" w:sz="0" w:space="0" w:color="auto"/>
            <w:right w:val="none" w:sz="0" w:space="0" w:color="auto"/>
          </w:divBdr>
        </w:div>
        <w:div w:id="1360736077">
          <w:marLeft w:val="640"/>
          <w:marRight w:val="0"/>
          <w:marTop w:val="0"/>
          <w:marBottom w:val="0"/>
          <w:divBdr>
            <w:top w:val="none" w:sz="0" w:space="0" w:color="auto"/>
            <w:left w:val="none" w:sz="0" w:space="0" w:color="auto"/>
            <w:bottom w:val="none" w:sz="0" w:space="0" w:color="auto"/>
            <w:right w:val="none" w:sz="0" w:space="0" w:color="auto"/>
          </w:divBdr>
        </w:div>
        <w:div w:id="808980450">
          <w:marLeft w:val="640"/>
          <w:marRight w:val="0"/>
          <w:marTop w:val="0"/>
          <w:marBottom w:val="0"/>
          <w:divBdr>
            <w:top w:val="none" w:sz="0" w:space="0" w:color="auto"/>
            <w:left w:val="none" w:sz="0" w:space="0" w:color="auto"/>
            <w:bottom w:val="none" w:sz="0" w:space="0" w:color="auto"/>
            <w:right w:val="none" w:sz="0" w:space="0" w:color="auto"/>
          </w:divBdr>
        </w:div>
        <w:div w:id="1373504519">
          <w:marLeft w:val="640"/>
          <w:marRight w:val="0"/>
          <w:marTop w:val="0"/>
          <w:marBottom w:val="0"/>
          <w:divBdr>
            <w:top w:val="none" w:sz="0" w:space="0" w:color="auto"/>
            <w:left w:val="none" w:sz="0" w:space="0" w:color="auto"/>
            <w:bottom w:val="none" w:sz="0" w:space="0" w:color="auto"/>
            <w:right w:val="none" w:sz="0" w:space="0" w:color="auto"/>
          </w:divBdr>
        </w:div>
        <w:div w:id="283464480">
          <w:marLeft w:val="640"/>
          <w:marRight w:val="0"/>
          <w:marTop w:val="0"/>
          <w:marBottom w:val="0"/>
          <w:divBdr>
            <w:top w:val="none" w:sz="0" w:space="0" w:color="auto"/>
            <w:left w:val="none" w:sz="0" w:space="0" w:color="auto"/>
            <w:bottom w:val="none" w:sz="0" w:space="0" w:color="auto"/>
            <w:right w:val="none" w:sz="0" w:space="0" w:color="auto"/>
          </w:divBdr>
        </w:div>
        <w:div w:id="364255739">
          <w:marLeft w:val="640"/>
          <w:marRight w:val="0"/>
          <w:marTop w:val="0"/>
          <w:marBottom w:val="0"/>
          <w:divBdr>
            <w:top w:val="none" w:sz="0" w:space="0" w:color="auto"/>
            <w:left w:val="none" w:sz="0" w:space="0" w:color="auto"/>
            <w:bottom w:val="none" w:sz="0" w:space="0" w:color="auto"/>
            <w:right w:val="none" w:sz="0" w:space="0" w:color="auto"/>
          </w:divBdr>
        </w:div>
        <w:div w:id="1324160639">
          <w:marLeft w:val="640"/>
          <w:marRight w:val="0"/>
          <w:marTop w:val="0"/>
          <w:marBottom w:val="0"/>
          <w:divBdr>
            <w:top w:val="none" w:sz="0" w:space="0" w:color="auto"/>
            <w:left w:val="none" w:sz="0" w:space="0" w:color="auto"/>
            <w:bottom w:val="none" w:sz="0" w:space="0" w:color="auto"/>
            <w:right w:val="none" w:sz="0" w:space="0" w:color="auto"/>
          </w:divBdr>
        </w:div>
        <w:div w:id="158813340">
          <w:marLeft w:val="640"/>
          <w:marRight w:val="0"/>
          <w:marTop w:val="0"/>
          <w:marBottom w:val="0"/>
          <w:divBdr>
            <w:top w:val="none" w:sz="0" w:space="0" w:color="auto"/>
            <w:left w:val="none" w:sz="0" w:space="0" w:color="auto"/>
            <w:bottom w:val="none" w:sz="0" w:space="0" w:color="auto"/>
            <w:right w:val="none" w:sz="0" w:space="0" w:color="auto"/>
          </w:divBdr>
        </w:div>
        <w:div w:id="338700435">
          <w:marLeft w:val="640"/>
          <w:marRight w:val="0"/>
          <w:marTop w:val="0"/>
          <w:marBottom w:val="0"/>
          <w:divBdr>
            <w:top w:val="none" w:sz="0" w:space="0" w:color="auto"/>
            <w:left w:val="none" w:sz="0" w:space="0" w:color="auto"/>
            <w:bottom w:val="none" w:sz="0" w:space="0" w:color="auto"/>
            <w:right w:val="none" w:sz="0" w:space="0" w:color="auto"/>
          </w:divBdr>
        </w:div>
        <w:div w:id="506290943">
          <w:marLeft w:val="640"/>
          <w:marRight w:val="0"/>
          <w:marTop w:val="0"/>
          <w:marBottom w:val="0"/>
          <w:divBdr>
            <w:top w:val="none" w:sz="0" w:space="0" w:color="auto"/>
            <w:left w:val="none" w:sz="0" w:space="0" w:color="auto"/>
            <w:bottom w:val="none" w:sz="0" w:space="0" w:color="auto"/>
            <w:right w:val="none" w:sz="0" w:space="0" w:color="auto"/>
          </w:divBdr>
        </w:div>
        <w:div w:id="102963243">
          <w:marLeft w:val="640"/>
          <w:marRight w:val="0"/>
          <w:marTop w:val="0"/>
          <w:marBottom w:val="0"/>
          <w:divBdr>
            <w:top w:val="none" w:sz="0" w:space="0" w:color="auto"/>
            <w:left w:val="none" w:sz="0" w:space="0" w:color="auto"/>
            <w:bottom w:val="none" w:sz="0" w:space="0" w:color="auto"/>
            <w:right w:val="none" w:sz="0" w:space="0" w:color="auto"/>
          </w:divBdr>
        </w:div>
        <w:div w:id="1014115715">
          <w:marLeft w:val="640"/>
          <w:marRight w:val="0"/>
          <w:marTop w:val="0"/>
          <w:marBottom w:val="0"/>
          <w:divBdr>
            <w:top w:val="none" w:sz="0" w:space="0" w:color="auto"/>
            <w:left w:val="none" w:sz="0" w:space="0" w:color="auto"/>
            <w:bottom w:val="none" w:sz="0" w:space="0" w:color="auto"/>
            <w:right w:val="none" w:sz="0" w:space="0" w:color="auto"/>
          </w:divBdr>
        </w:div>
        <w:div w:id="187573400">
          <w:marLeft w:val="640"/>
          <w:marRight w:val="0"/>
          <w:marTop w:val="0"/>
          <w:marBottom w:val="0"/>
          <w:divBdr>
            <w:top w:val="none" w:sz="0" w:space="0" w:color="auto"/>
            <w:left w:val="none" w:sz="0" w:space="0" w:color="auto"/>
            <w:bottom w:val="none" w:sz="0" w:space="0" w:color="auto"/>
            <w:right w:val="none" w:sz="0" w:space="0" w:color="auto"/>
          </w:divBdr>
        </w:div>
        <w:div w:id="2145847463">
          <w:marLeft w:val="640"/>
          <w:marRight w:val="0"/>
          <w:marTop w:val="0"/>
          <w:marBottom w:val="0"/>
          <w:divBdr>
            <w:top w:val="none" w:sz="0" w:space="0" w:color="auto"/>
            <w:left w:val="none" w:sz="0" w:space="0" w:color="auto"/>
            <w:bottom w:val="none" w:sz="0" w:space="0" w:color="auto"/>
            <w:right w:val="none" w:sz="0" w:space="0" w:color="auto"/>
          </w:divBdr>
        </w:div>
        <w:div w:id="1778330527">
          <w:marLeft w:val="640"/>
          <w:marRight w:val="0"/>
          <w:marTop w:val="0"/>
          <w:marBottom w:val="0"/>
          <w:divBdr>
            <w:top w:val="none" w:sz="0" w:space="0" w:color="auto"/>
            <w:left w:val="none" w:sz="0" w:space="0" w:color="auto"/>
            <w:bottom w:val="none" w:sz="0" w:space="0" w:color="auto"/>
            <w:right w:val="none" w:sz="0" w:space="0" w:color="auto"/>
          </w:divBdr>
        </w:div>
        <w:div w:id="2082677251">
          <w:marLeft w:val="640"/>
          <w:marRight w:val="0"/>
          <w:marTop w:val="0"/>
          <w:marBottom w:val="0"/>
          <w:divBdr>
            <w:top w:val="none" w:sz="0" w:space="0" w:color="auto"/>
            <w:left w:val="none" w:sz="0" w:space="0" w:color="auto"/>
            <w:bottom w:val="none" w:sz="0" w:space="0" w:color="auto"/>
            <w:right w:val="none" w:sz="0" w:space="0" w:color="auto"/>
          </w:divBdr>
        </w:div>
        <w:div w:id="1284574383">
          <w:marLeft w:val="640"/>
          <w:marRight w:val="0"/>
          <w:marTop w:val="0"/>
          <w:marBottom w:val="0"/>
          <w:divBdr>
            <w:top w:val="none" w:sz="0" w:space="0" w:color="auto"/>
            <w:left w:val="none" w:sz="0" w:space="0" w:color="auto"/>
            <w:bottom w:val="none" w:sz="0" w:space="0" w:color="auto"/>
            <w:right w:val="none" w:sz="0" w:space="0" w:color="auto"/>
          </w:divBdr>
        </w:div>
        <w:div w:id="301617903">
          <w:marLeft w:val="640"/>
          <w:marRight w:val="0"/>
          <w:marTop w:val="0"/>
          <w:marBottom w:val="0"/>
          <w:divBdr>
            <w:top w:val="none" w:sz="0" w:space="0" w:color="auto"/>
            <w:left w:val="none" w:sz="0" w:space="0" w:color="auto"/>
            <w:bottom w:val="none" w:sz="0" w:space="0" w:color="auto"/>
            <w:right w:val="none" w:sz="0" w:space="0" w:color="auto"/>
          </w:divBdr>
        </w:div>
        <w:div w:id="1302464820">
          <w:marLeft w:val="640"/>
          <w:marRight w:val="0"/>
          <w:marTop w:val="0"/>
          <w:marBottom w:val="0"/>
          <w:divBdr>
            <w:top w:val="none" w:sz="0" w:space="0" w:color="auto"/>
            <w:left w:val="none" w:sz="0" w:space="0" w:color="auto"/>
            <w:bottom w:val="none" w:sz="0" w:space="0" w:color="auto"/>
            <w:right w:val="none" w:sz="0" w:space="0" w:color="auto"/>
          </w:divBdr>
        </w:div>
        <w:div w:id="415589731">
          <w:marLeft w:val="640"/>
          <w:marRight w:val="0"/>
          <w:marTop w:val="0"/>
          <w:marBottom w:val="0"/>
          <w:divBdr>
            <w:top w:val="none" w:sz="0" w:space="0" w:color="auto"/>
            <w:left w:val="none" w:sz="0" w:space="0" w:color="auto"/>
            <w:bottom w:val="none" w:sz="0" w:space="0" w:color="auto"/>
            <w:right w:val="none" w:sz="0" w:space="0" w:color="auto"/>
          </w:divBdr>
        </w:div>
        <w:div w:id="968707715">
          <w:marLeft w:val="640"/>
          <w:marRight w:val="0"/>
          <w:marTop w:val="0"/>
          <w:marBottom w:val="0"/>
          <w:divBdr>
            <w:top w:val="none" w:sz="0" w:space="0" w:color="auto"/>
            <w:left w:val="none" w:sz="0" w:space="0" w:color="auto"/>
            <w:bottom w:val="none" w:sz="0" w:space="0" w:color="auto"/>
            <w:right w:val="none" w:sz="0" w:space="0" w:color="auto"/>
          </w:divBdr>
        </w:div>
        <w:div w:id="102112609">
          <w:marLeft w:val="640"/>
          <w:marRight w:val="0"/>
          <w:marTop w:val="0"/>
          <w:marBottom w:val="0"/>
          <w:divBdr>
            <w:top w:val="none" w:sz="0" w:space="0" w:color="auto"/>
            <w:left w:val="none" w:sz="0" w:space="0" w:color="auto"/>
            <w:bottom w:val="none" w:sz="0" w:space="0" w:color="auto"/>
            <w:right w:val="none" w:sz="0" w:space="0" w:color="auto"/>
          </w:divBdr>
        </w:div>
        <w:div w:id="332998608">
          <w:marLeft w:val="640"/>
          <w:marRight w:val="0"/>
          <w:marTop w:val="0"/>
          <w:marBottom w:val="0"/>
          <w:divBdr>
            <w:top w:val="none" w:sz="0" w:space="0" w:color="auto"/>
            <w:left w:val="none" w:sz="0" w:space="0" w:color="auto"/>
            <w:bottom w:val="none" w:sz="0" w:space="0" w:color="auto"/>
            <w:right w:val="none" w:sz="0" w:space="0" w:color="auto"/>
          </w:divBdr>
        </w:div>
        <w:div w:id="1931041751">
          <w:marLeft w:val="640"/>
          <w:marRight w:val="0"/>
          <w:marTop w:val="0"/>
          <w:marBottom w:val="0"/>
          <w:divBdr>
            <w:top w:val="none" w:sz="0" w:space="0" w:color="auto"/>
            <w:left w:val="none" w:sz="0" w:space="0" w:color="auto"/>
            <w:bottom w:val="none" w:sz="0" w:space="0" w:color="auto"/>
            <w:right w:val="none" w:sz="0" w:space="0" w:color="auto"/>
          </w:divBdr>
        </w:div>
        <w:div w:id="1867710766">
          <w:marLeft w:val="640"/>
          <w:marRight w:val="0"/>
          <w:marTop w:val="0"/>
          <w:marBottom w:val="0"/>
          <w:divBdr>
            <w:top w:val="none" w:sz="0" w:space="0" w:color="auto"/>
            <w:left w:val="none" w:sz="0" w:space="0" w:color="auto"/>
            <w:bottom w:val="none" w:sz="0" w:space="0" w:color="auto"/>
            <w:right w:val="none" w:sz="0" w:space="0" w:color="auto"/>
          </w:divBdr>
        </w:div>
        <w:div w:id="1368990424">
          <w:marLeft w:val="640"/>
          <w:marRight w:val="0"/>
          <w:marTop w:val="0"/>
          <w:marBottom w:val="0"/>
          <w:divBdr>
            <w:top w:val="none" w:sz="0" w:space="0" w:color="auto"/>
            <w:left w:val="none" w:sz="0" w:space="0" w:color="auto"/>
            <w:bottom w:val="none" w:sz="0" w:space="0" w:color="auto"/>
            <w:right w:val="none" w:sz="0" w:space="0" w:color="auto"/>
          </w:divBdr>
        </w:div>
        <w:div w:id="1384061348">
          <w:marLeft w:val="640"/>
          <w:marRight w:val="0"/>
          <w:marTop w:val="0"/>
          <w:marBottom w:val="0"/>
          <w:divBdr>
            <w:top w:val="none" w:sz="0" w:space="0" w:color="auto"/>
            <w:left w:val="none" w:sz="0" w:space="0" w:color="auto"/>
            <w:bottom w:val="none" w:sz="0" w:space="0" w:color="auto"/>
            <w:right w:val="none" w:sz="0" w:space="0" w:color="auto"/>
          </w:divBdr>
        </w:div>
        <w:div w:id="1101533244">
          <w:marLeft w:val="640"/>
          <w:marRight w:val="0"/>
          <w:marTop w:val="0"/>
          <w:marBottom w:val="0"/>
          <w:divBdr>
            <w:top w:val="none" w:sz="0" w:space="0" w:color="auto"/>
            <w:left w:val="none" w:sz="0" w:space="0" w:color="auto"/>
            <w:bottom w:val="none" w:sz="0" w:space="0" w:color="auto"/>
            <w:right w:val="none" w:sz="0" w:space="0" w:color="auto"/>
          </w:divBdr>
        </w:div>
        <w:div w:id="1227493489">
          <w:marLeft w:val="640"/>
          <w:marRight w:val="0"/>
          <w:marTop w:val="0"/>
          <w:marBottom w:val="0"/>
          <w:divBdr>
            <w:top w:val="none" w:sz="0" w:space="0" w:color="auto"/>
            <w:left w:val="none" w:sz="0" w:space="0" w:color="auto"/>
            <w:bottom w:val="none" w:sz="0" w:space="0" w:color="auto"/>
            <w:right w:val="none" w:sz="0" w:space="0" w:color="auto"/>
          </w:divBdr>
        </w:div>
        <w:div w:id="1585795090">
          <w:marLeft w:val="640"/>
          <w:marRight w:val="0"/>
          <w:marTop w:val="0"/>
          <w:marBottom w:val="0"/>
          <w:divBdr>
            <w:top w:val="none" w:sz="0" w:space="0" w:color="auto"/>
            <w:left w:val="none" w:sz="0" w:space="0" w:color="auto"/>
            <w:bottom w:val="none" w:sz="0" w:space="0" w:color="auto"/>
            <w:right w:val="none" w:sz="0" w:space="0" w:color="auto"/>
          </w:divBdr>
        </w:div>
        <w:div w:id="1837723670">
          <w:marLeft w:val="640"/>
          <w:marRight w:val="0"/>
          <w:marTop w:val="0"/>
          <w:marBottom w:val="0"/>
          <w:divBdr>
            <w:top w:val="none" w:sz="0" w:space="0" w:color="auto"/>
            <w:left w:val="none" w:sz="0" w:space="0" w:color="auto"/>
            <w:bottom w:val="none" w:sz="0" w:space="0" w:color="auto"/>
            <w:right w:val="none" w:sz="0" w:space="0" w:color="auto"/>
          </w:divBdr>
        </w:div>
        <w:div w:id="948699793">
          <w:marLeft w:val="640"/>
          <w:marRight w:val="0"/>
          <w:marTop w:val="0"/>
          <w:marBottom w:val="0"/>
          <w:divBdr>
            <w:top w:val="none" w:sz="0" w:space="0" w:color="auto"/>
            <w:left w:val="none" w:sz="0" w:space="0" w:color="auto"/>
            <w:bottom w:val="none" w:sz="0" w:space="0" w:color="auto"/>
            <w:right w:val="none" w:sz="0" w:space="0" w:color="auto"/>
          </w:divBdr>
        </w:div>
        <w:div w:id="2135828838">
          <w:marLeft w:val="640"/>
          <w:marRight w:val="0"/>
          <w:marTop w:val="0"/>
          <w:marBottom w:val="0"/>
          <w:divBdr>
            <w:top w:val="none" w:sz="0" w:space="0" w:color="auto"/>
            <w:left w:val="none" w:sz="0" w:space="0" w:color="auto"/>
            <w:bottom w:val="none" w:sz="0" w:space="0" w:color="auto"/>
            <w:right w:val="none" w:sz="0" w:space="0" w:color="auto"/>
          </w:divBdr>
        </w:div>
        <w:div w:id="1173184384">
          <w:marLeft w:val="640"/>
          <w:marRight w:val="0"/>
          <w:marTop w:val="0"/>
          <w:marBottom w:val="0"/>
          <w:divBdr>
            <w:top w:val="none" w:sz="0" w:space="0" w:color="auto"/>
            <w:left w:val="none" w:sz="0" w:space="0" w:color="auto"/>
            <w:bottom w:val="none" w:sz="0" w:space="0" w:color="auto"/>
            <w:right w:val="none" w:sz="0" w:space="0" w:color="auto"/>
          </w:divBdr>
        </w:div>
        <w:div w:id="1729962693">
          <w:marLeft w:val="640"/>
          <w:marRight w:val="0"/>
          <w:marTop w:val="0"/>
          <w:marBottom w:val="0"/>
          <w:divBdr>
            <w:top w:val="none" w:sz="0" w:space="0" w:color="auto"/>
            <w:left w:val="none" w:sz="0" w:space="0" w:color="auto"/>
            <w:bottom w:val="none" w:sz="0" w:space="0" w:color="auto"/>
            <w:right w:val="none" w:sz="0" w:space="0" w:color="auto"/>
          </w:divBdr>
        </w:div>
        <w:div w:id="1913659286">
          <w:marLeft w:val="640"/>
          <w:marRight w:val="0"/>
          <w:marTop w:val="0"/>
          <w:marBottom w:val="0"/>
          <w:divBdr>
            <w:top w:val="none" w:sz="0" w:space="0" w:color="auto"/>
            <w:left w:val="none" w:sz="0" w:space="0" w:color="auto"/>
            <w:bottom w:val="none" w:sz="0" w:space="0" w:color="auto"/>
            <w:right w:val="none" w:sz="0" w:space="0" w:color="auto"/>
          </w:divBdr>
        </w:div>
        <w:div w:id="1434325564">
          <w:marLeft w:val="640"/>
          <w:marRight w:val="0"/>
          <w:marTop w:val="0"/>
          <w:marBottom w:val="0"/>
          <w:divBdr>
            <w:top w:val="none" w:sz="0" w:space="0" w:color="auto"/>
            <w:left w:val="none" w:sz="0" w:space="0" w:color="auto"/>
            <w:bottom w:val="none" w:sz="0" w:space="0" w:color="auto"/>
            <w:right w:val="none" w:sz="0" w:space="0" w:color="auto"/>
          </w:divBdr>
        </w:div>
        <w:div w:id="428427813">
          <w:marLeft w:val="640"/>
          <w:marRight w:val="0"/>
          <w:marTop w:val="0"/>
          <w:marBottom w:val="0"/>
          <w:divBdr>
            <w:top w:val="none" w:sz="0" w:space="0" w:color="auto"/>
            <w:left w:val="none" w:sz="0" w:space="0" w:color="auto"/>
            <w:bottom w:val="none" w:sz="0" w:space="0" w:color="auto"/>
            <w:right w:val="none" w:sz="0" w:space="0" w:color="auto"/>
          </w:divBdr>
        </w:div>
        <w:div w:id="21052459">
          <w:marLeft w:val="640"/>
          <w:marRight w:val="0"/>
          <w:marTop w:val="0"/>
          <w:marBottom w:val="0"/>
          <w:divBdr>
            <w:top w:val="none" w:sz="0" w:space="0" w:color="auto"/>
            <w:left w:val="none" w:sz="0" w:space="0" w:color="auto"/>
            <w:bottom w:val="none" w:sz="0" w:space="0" w:color="auto"/>
            <w:right w:val="none" w:sz="0" w:space="0" w:color="auto"/>
          </w:divBdr>
        </w:div>
        <w:div w:id="1223521228">
          <w:marLeft w:val="640"/>
          <w:marRight w:val="0"/>
          <w:marTop w:val="0"/>
          <w:marBottom w:val="0"/>
          <w:divBdr>
            <w:top w:val="none" w:sz="0" w:space="0" w:color="auto"/>
            <w:left w:val="none" w:sz="0" w:space="0" w:color="auto"/>
            <w:bottom w:val="none" w:sz="0" w:space="0" w:color="auto"/>
            <w:right w:val="none" w:sz="0" w:space="0" w:color="auto"/>
          </w:divBdr>
        </w:div>
        <w:div w:id="371534963">
          <w:marLeft w:val="640"/>
          <w:marRight w:val="0"/>
          <w:marTop w:val="0"/>
          <w:marBottom w:val="0"/>
          <w:divBdr>
            <w:top w:val="none" w:sz="0" w:space="0" w:color="auto"/>
            <w:left w:val="none" w:sz="0" w:space="0" w:color="auto"/>
            <w:bottom w:val="none" w:sz="0" w:space="0" w:color="auto"/>
            <w:right w:val="none" w:sz="0" w:space="0" w:color="auto"/>
          </w:divBdr>
        </w:div>
        <w:div w:id="1370716721">
          <w:marLeft w:val="640"/>
          <w:marRight w:val="0"/>
          <w:marTop w:val="0"/>
          <w:marBottom w:val="0"/>
          <w:divBdr>
            <w:top w:val="none" w:sz="0" w:space="0" w:color="auto"/>
            <w:left w:val="none" w:sz="0" w:space="0" w:color="auto"/>
            <w:bottom w:val="none" w:sz="0" w:space="0" w:color="auto"/>
            <w:right w:val="none" w:sz="0" w:space="0" w:color="auto"/>
          </w:divBdr>
        </w:div>
        <w:div w:id="1573782430">
          <w:marLeft w:val="640"/>
          <w:marRight w:val="0"/>
          <w:marTop w:val="0"/>
          <w:marBottom w:val="0"/>
          <w:divBdr>
            <w:top w:val="none" w:sz="0" w:space="0" w:color="auto"/>
            <w:left w:val="none" w:sz="0" w:space="0" w:color="auto"/>
            <w:bottom w:val="none" w:sz="0" w:space="0" w:color="auto"/>
            <w:right w:val="none" w:sz="0" w:space="0" w:color="auto"/>
          </w:divBdr>
        </w:div>
        <w:div w:id="1226523848">
          <w:marLeft w:val="640"/>
          <w:marRight w:val="0"/>
          <w:marTop w:val="0"/>
          <w:marBottom w:val="0"/>
          <w:divBdr>
            <w:top w:val="none" w:sz="0" w:space="0" w:color="auto"/>
            <w:left w:val="none" w:sz="0" w:space="0" w:color="auto"/>
            <w:bottom w:val="none" w:sz="0" w:space="0" w:color="auto"/>
            <w:right w:val="none" w:sz="0" w:space="0" w:color="auto"/>
          </w:divBdr>
        </w:div>
        <w:div w:id="1402369343">
          <w:marLeft w:val="640"/>
          <w:marRight w:val="0"/>
          <w:marTop w:val="0"/>
          <w:marBottom w:val="0"/>
          <w:divBdr>
            <w:top w:val="none" w:sz="0" w:space="0" w:color="auto"/>
            <w:left w:val="none" w:sz="0" w:space="0" w:color="auto"/>
            <w:bottom w:val="none" w:sz="0" w:space="0" w:color="auto"/>
            <w:right w:val="none" w:sz="0" w:space="0" w:color="auto"/>
          </w:divBdr>
        </w:div>
        <w:div w:id="336080528">
          <w:marLeft w:val="640"/>
          <w:marRight w:val="0"/>
          <w:marTop w:val="0"/>
          <w:marBottom w:val="0"/>
          <w:divBdr>
            <w:top w:val="none" w:sz="0" w:space="0" w:color="auto"/>
            <w:left w:val="none" w:sz="0" w:space="0" w:color="auto"/>
            <w:bottom w:val="none" w:sz="0" w:space="0" w:color="auto"/>
            <w:right w:val="none" w:sz="0" w:space="0" w:color="auto"/>
          </w:divBdr>
        </w:div>
        <w:div w:id="1407073739">
          <w:marLeft w:val="640"/>
          <w:marRight w:val="0"/>
          <w:marTop w:val="0"/>
          <w:marBottom w:val="0"/>
          <w:divBdr>
            <w:top w:val="none" w:sz="0" w:space="0" w:color="auto"/>
            <w:left w:val="none" w:sz="0" w:space="0" w:color="auto"/>
            <w:bottom w:val="none" w:sz="0" w:space="0" w:color="auto"/>
            <w:right w:val="none" w:sz="0" w:space="0" w:color="auto"/>
          </w:divBdr>
        </w:div>
        <w:div w:id="796870402">
          <w:marLeft w:val="640"/>
          <w:marRight w:val="0"/>
          <w:marTop w:val="0"/>
          <w:marBottom w:val="0"/>
          <w:divBdr>
            <w:top w:val="none" w:sz="0" w:space="0" w:color="auto"/>
            <w:left w:val="none" w:sz="0" w:space="0" w:color="auto"/>
            <w:bottom w:val="none" w:sz="0" w:space="0" w:color="auto"/>
            <w:right w:val="none" w:sz="0" w:space="0" w:color="auto"/>
          </w:divBdr>
        </w:div>
        <w:div w:id="615528858">
          <w:marLeft w:val="640"/>
          <w:marRight w:val="0"/>
          <w:marTop w:val="0"/>
          <w:marBottom w:val="0"/>
          <w:divBdr>
            <w:top w:val="none" w:sz="0" w:space="0" w:color="auto"/>
            <w:left w:val="none" w:sz="0" w:space="0" w:color="auto"/>
            <w:bottom w:val="none" w:sz="0" w:space="0" w:color="auto"/>
            <w:right w:val="none" w:sz="0" w:space="0" w:color="auto"/>
          </w:divBdr>
        </w:div>
        <w:div w:id="1668440366">
          <w:marLeft w:val="640"/>
          <w:marRight w:val="0"/>
          <w:marTop w:val="0"/>
          <w:marBottom w:val="0"/>
          <w:divBdr>
            <w:top w:val="none" w:sz="0" w:space="0" w:color="auto"/>
            <w:left w:val="none" w:sz="0" w:space="0" w:color="auto"/>
            <w:bottom w:val="none" w:sz="0" w:space="0" w:color="auto"/>
            <w:right w:val="none" w:sz="0" w:space="0" w:color="auto"/>
          </w:divBdr>
        </w:div>
        <w:div w:id="1506242917">
          <w:marLeft w:val="640"/>
          <w:marRight w:val="0"/>
          <w:marTop w:val="0"/>
          <w:marBottom w:val="0"/>
          <w:divBdr>
            <w:top w:val="none" w:sz="0" w:space="0" w:color="auto"/>
            <w:left w:val="none" w:sz="0" w:space="0" w:color="auto"/>
            <w:bottom w:val="none" w:sz="0" w:space="0" w:color="auto"/>
            <w:right w:val="none" w:sz="0" w:space="0" w:color="auto"/>
          </w:divBdr>
        </w:div>
        <w:div w:id="1207452890">
          <w:marLeft w:val="640"/>
          <w:marRight w:val="0"/>
          <w:marTop w:val="0"/>
          <w:marBottom w:val="0"/>
          <w:divBdr>
            <w:top w:val="none" w:sz="0" w:space="0" w:color="auto"/>
            <w:left w:val="none" w:sz="0" w:space="0" w:color="auto"/>
            <w:bottom w:val="none" w:sz="0" w:space="0" w:color="auto"/>
            <w:right w:val="none" w:sz="0" w:space="0" w:color="auto"/>
          </w:divBdr>
        </w:div>
        <w:div w:id="1776247910">
          <w:marLeft w:val="640"/>
          <w:marRight w:val="0"/>
          <w:marTop w:val="0"/>
          <w:marBottom w:val="0"/>
          <w:divBdr>
            <w:top w:val="none" w:sz="0" w:space="0" w:color="auto"/>
            <w:left w:val="none" w:sz="0" w:space="0" w:color="auto"/>
            <w:bottom w:val="none" w:sz="0" w:space="0" w:color="auto"/>
            <w:right w:val="none" w:sz="0" w:space="0" w:color="auto"/>
          </w:divBdr>
        </w:div>
        <w:div w:id="960962557">
          <w:marLeft w:val="640"/>
          <w:marRight w:val="0"/>
          <w:marTop w:val="0"/>
          <w:marBottom w:val="0"/>
          <w:divBdr>
            <w:top w:val="none" w:sz="0" w:space="0" w:color="auto"/>
            <w:left w:val="none" w:sz="0" w:space="0" w:color="auto"/>
            <w:bottom w:val="none" w:sz="0" w:space="0" w:color="auto"/>
            <w:right w:val="none" w:sz="0" w:space="0" w:color="auto"/>
          </w:divBdr>
        </w:div>
        <w:div w:id="1338000706">
          <w:marLeft w:val="640"/>
          <w:marRight w:val="0"/>
          <w:marTop w:val="0"/>
          <w:marBottom w:val="0"/>
          <w:divBdr>
            <w:top w:val="none" w:sz="0" w:space="0" w:color="auto"/>
            <w:left w:val="none" w:sz="0" w:space="0" w:color="auto"/>
            <w:bottom w:val="none" w:sz="0" w:space="0" w:color="auto"/>
            <w:right w:val="none" w:sz="0" w:space="0" w:color="auto"/>
          </w:divBdr>
        </w:div>
        <w:div w:id="190455860">
          <w:marLeft w:val="640"/>
          <w:marRight w:val="0"/>
          <w:marTop w:val="0"/>
          <w:marBottom w:val="0"/>
          <w:divBdr>
            <w:top w:val="none" w:sz="0" w:space="0" w:color="auto"/>
            <w:left w:val="none" w:sz="0" w:space="0" w:color="auto"/>
            <w:bottom w:val="none" w:sz="0" w:space="0" w:color="auto"/>
            <w:right w:val="none" w:sz="0" w:space="0" w:color="auto"/>
          </w:divBdr>
        </w:div>
        <w:div w:id="150339771">
          <w:marLeft w:val="640"/>
          <w:marRight w:val="0"/>
          <w:marTop w:val="0"/>
          <w:marBottom w:val="0"/>
          <w:divBdr>
            <w:top w:val="none" w:sz="0" w:space="0" w:color="auto"/>
            <w:left w:val="none" w:sz="0" w:space="0" w:color="auto"/>
            <w:bottom w:val="none" w:sz="0" w:space="0" w:color="auto"/>
            <w:right w:val="none" w:sz="0" w:space="0" w:color="auto"/>
          </w:divBdr>
        </w:div>
        <w:div w:id="289362278">
          <w:marLeft w:val="640"/>
          <w:marRight w:val="0"/>
          <w:marTop w:val="0"/>
          <w:marBottom w:val="0"/>
          <w:divBdr>
            <w:top w:val="none" w:sz="0" w:space="0" w:color="auto"/>
            <w:left w:val="none" w:sz="0" w:space="0" w:color="auto"/>
            <w:bottom w:val="none" w:sz="0" w:space="0" w:color="auto"/>
            <w:right w:val="none" w:sz="0" w:space="0" w:color="auto"/>
          </w:divBdr>
        </w:div>
        <w:div w:id="1310789013">
          <w:marLeft w:val="640"/>
          <w:marRight w:val="0"/>
          <w:marTop w:val="0"/>
          <w:marBottom w:val="0"/>
          <w:divBdr>
            <w:top w:val="none" w:sz="0" w:space="0" w:color="auto"/>
            <w:left w:val="none" w:sz="0" w:space="0" w:color="auto"/>
            <w:bottom w:val="none" w:sz="0" w:space="0" w:color="auto"/>
            <w:right w:val="none" w:sz="0" w:space="0" w:color="auto"/>
          </w:divBdr>
        </w:div>
        <w:div w:id="252324998">
          <w:marLeft w:val="640"/>
          <w:marRight w:val="0"/>
          <w:marTop w:val="0"/>
          <w:marBottom w:val="0"/>
          <w:divBdr>
            <w:top w:val="none" w:sz="0" w:space="0" w:color="auto"/>
            <w:left w:val="none" w:sz="0" w:space="0" w:color="auto"/>
            <w:bottom w:val="none" w:sz="0" w:space="0" w:color="auto"/>
            <w:right w:val="none" w:sz="0" w:space="0" w:color="auto"/>
          </w:divBdr>
        </w:div>
        <w:div w:id="560678421">
          <w:marLeft w:val="640"/>
          <w:marRight w:val="0"/>
          <w:marTop w:val="0"/>
          <w:marBottom w:val="0"/>
          <w:divBdr>
            <w:top w:val="none" w:sz="0" w:space="0" w:color="auto"/>
            <w:left w:val="none" w:sz="0" w:space="0" w:color="auto"/>
            <w:bottom w:val="none" w:sz="0" w:space="0" w:color="auto"/>
            <w:right w:val="none" w:sz="0" w:space="0" w:color="auto"/>
          </w:divBdr>
        </w:div>
        <w:div w:id="988171437">
          <w:marLeft w:val="640"/>
          <w:marRight w:val="0"/>
          <w:marTop w:val="0"/>
          <w:marBottom w:val="0"/>
          <w:divBdr>
            <w:top w:val="none" w:sz="0" w:space="0" w:color="auto"/>
            <w:left w:val="none" w:sz="0" w:space="0" w:color="auto"/>
            <w:bottom w:val="none" w:sz="0" w:space="0" w:color="auto"/>
            <w:right w:val="none" w:sz="0" w:space="0" w:color="auto"/>
          </w:divBdr>
        </w:div>
        <w:div w:id="857544965">
          <w:marLeft w:val="640"/>
          <w:marRight w:val="0"/>
          <w:marTop w:val="0"/>
          <w:marBottom w:val="0"/>
          <w:divBdr>
            <w:top w:val="none" w:sz="0" w:space="0" w:color="auto"/>
            <w:left w:val="none" w:sz="0" w:space="0" w:color="auto"/>
            <w:bottom w:val="none" w:sz="0" w:space="0" w:color="auto"/>
            <w:right w:val="none" w:sz="0" w:space="0" w:color="auto"/>
          </w:divBdr>
        </w:div>
        <w:div w:id="1710648007">
          <w:marLeft w:val="640"/>
          <w:marRight w:val="0"/>
          <w:marTop w:val="0"/>
          <w:marBottom w:val="0"/>
          <w:divBdr>
            <w:top w:val="none" w:sz="0" w:space="0" w:color="auto"/>
            <w:left w:val="none" w:sz="0" w:space="0" w:color="auto"/>
            <w:bottom w:val="none" w:sz="0" w:space="0" w:color="auto"/>
            <w:right w:val="none" w:sz="0" w:space="0" w:color="auto"/>
          </w:divBdr>
        </w:div>
        <w:div w:id="233050737">
          <w:marLeft w:val="640"/>
          <w:marRight w:val="0"/>
          <w:marTop w:val="0"/>
          <w:marBottom w:val="0"/>
          <w:divBdr>
            <w:top w:val="none" w:sz="0" w:space="0" w:color="auto"/>
            <w:left w:val="none" w:sz="0" w:space="0" w:color="auto"/>
            <w:bottom w:val="none" w:sz="0" w:space="0" w:color="auto"/>
            <w:right w:val="none" w:sz="0" w:space="0" w:color="auto"/>
          </w:divBdr>
        </w:div>
        <w:div w:id="1969626393">
          <w:marLeft w:val="640"/>
          <w:marRight w:val="0"/>
          <w:marTop w:val="0"/>
          <w:marBottom w:val="0"/>
          <w:divBdr>
            <w:top w:val="none" w:sz="0" w:space="0" w:color="auto"/>
            <w:left w:val="none" w:sz="0" w:space="0" w:color="auto"/>
            <w:bottom w:val="none" w:sz="0" w:space="0" w:color="auto"/>
            <w:right w:val="none" w:sz="0" w:space="0" w:color="auto"/>
          </w:divBdr>
        </w:div>
        <w:div w:id="1207453325">
          <w:marLeft w:val="640"/>
          <w:marRight w:val="0"/>
          <w:marTop w:val="0"/>
          <w:marBottom w:val="0"/>
          <w:divBdr>
            <w:top w:val="none" w:sz="0" w:space="0" w:color="auto"/>
            <w:left w:val="none" w:sz="0" w:space="0" w:color="auto"/>
            <w:bottom w:val="none" w:sz="0" w:space="0" w:color="auto"/>
            <w:right w:val="none" w:sz="0" w:space="0" w:color="auto"/>
          </w:divBdr>
        </w:div>
        <w:div w:id="861432731">
          <w:marLeft w:val="640"/>
          <w:marRight w:val="0"/>
          <w:marTop w:val="0"/>
          <w:marBottom w:val="0"/>
          <w:divBdr>
            <w:top w:val="none" w:sz="0" w:space="0" w:color="auto"/>
            <w:left w:val="none" w:sz="0" w:space="0" w:color="auto"/>
            <w:bottom w:val="none" w:sz="0" w:space="0" w:color="auto"/>
            <w:right w:val="none" w:sz="0" w:space="0" w:color="auto"/>
          </w:divBdr>
        </w:div>
        <w:div w:id="846603759">
          <w:marLeft w:val="640"/>
          <w:marRight w:val="0"/>
          <w:marTop w:val="0"/>
          <w:marBottom w:val="0"/>
          <w:divBdr>
            <w:top w:val="none" w:sz="0" w:space="0" w:color="auto"/>
            <w:left w:val="none" w:sz="0" w:space="0" w:color="auto"/>
            <w:bottom w:val="none" w:sz="0" w:space="0" w:color="auto"/>
            <w:right w:val="none" w:sz="0" w:space="0" w:color="auto"/>
          </w:divBdr>
        </w:div>
        <w:div w:id="1684700387">
          <w:marLeft w:val="640"/>
          <w:marRight w:val="0"/>
          <w:marTop w:val="0"/>
          <w:marBottom w:val="0"/>
          <w:divBdr>
            <w:top w:val="none" w:sz="0" w:space="0" w:color="auto"/>
            <w:left w:val="none" w:sz="0" w:space="0" w:color="auto"/>
            <w:bottom w:val="none" w:sz="0" w:space="0" w:color="auto"/>
            <w:right w:val="none" w:sz="0" w:space="0" w:color="auto"/>
          </w:divBdr>
        </w:div>
        <w:div w:id="1127431970">
          <w:marLeft w:val="640"/>
          <w:marRight w:val="0"/>
          <w:marTop w:val="0"/>
          <w:marBottom w:val="0"/>
          <w:divBdr>
            <w:top w:val="none" w:sz="0" w:space="0" w:color="auto"/>
            <w:left w:val="none" w:sz="0" w:space="0" w:color="auto"/>
            <w:bottom w:val="none" w:sz="0" w:space="0" w:color="auto"/>
            <w:right w:val="none" w:sz="0" w:space="0" w:color="auto"/>
          </w:divBdr>
        </w:div>
        <w:div w:id="346056930">
          <w:marLeft w:val="640"/>
          <w:marRight w:val="0"/>
          <w:marTop w:val="0"/>
          <w:marBottom w:val="0"/>
          <w:divBdr>
            <w:top w:val="none" w:sz="0" w:space="0" w:color="auto"/>
            <w:left w:val="none" w:sz="0" w:space="0" w:color="auto"/>
            <w:bottom w:val="none" w:sz="0" w:space="0" w:color="auto"/>
            <w:right w:val="none" w:sz="0" w:space="0" w:color="auto"/>
          </w:divBdr>
        </w:div>
        <w:div w:id="1002321913">
          <w:marLeft w:val="640"/>
          <w:marRight w:val="0"/>
          <w:marTop w:val="0"/>
          <w:marBottom w:val="0"/>
          <w:divBdr>
            <w:top w:val="none" w:sz="0" w:space="0" w:color="auto"/>
            <w:left w:val="none" w:sz="0" w:space="0" w:color="auto"/>
            <w:bottom w:val="none" w:sz="0" w:space="0" w:color="auto"/>
            <w:right w:val="none" w:sz="0" w:space="0" w:color="auto"/>
          </w:divBdr>
        </w:div>
        <w:div w:id="1791436949">
          <w:marLeft w:val="640"/>
          <w:marRight w:val="0"/>
          <w:marTop w:val="0"/>
          <w:marBottom w:val="0"/>
          <w:divBdr>
            <w:top w:val="none" w:sz="0" w:space="0" w:color="auto"/>
            <w:left w:val="none" w:sz="0" w:space="0" w:color="auto"/>
            <w:bottom w:val="none" w:sz="0" w:space="0" w:color="auto"/>
            <w:right w:val="none" w:sz="0" w:space="0" w:color="auto"/>
          </w:divBdr>
        </w:div>
        <w:div w:id="1774088451">
          <w:marLeft w:val="640"/>
          <w:marRight w:val="0"/>
          <w:marTop w:val="0"/>
          <w:marBottom w:val="0"/>
          <w:divBdr>
            <w:top w:val="none" w:sz="0" w:space="0" w:color="auto"/>
            <w:left w:val="none" w:sz="0" w:space="0" w:color="auto"/>
            <w:bottom w:val="none" w:sz="0" w:space="0" w:color="auto"/>
            <w:right w:val="none" w:sz="0" w:space="0" w:color="auto"/>
          </w:divBdr>
        </w:div>
        <w:div w:id="629097693">
          <w:marLeft w:val="640"/>
          <w:marRight w:val="0"/>
          <w:marTop w:val="0"/>
          <w:marBottom w:val="0"/>
          <w:divBdr>
            <w:top w:val="none" w:sz="0" w:space="0" w:color="auto"/>
            <w:left w:val="none" w:sz="0" w:space="0" w:color="auto"/>
            <w:bottom w:val="none" w:sz="0" w:space="0" w:color="auto"/>
            <w:right w:val="none" w:sz="0" w:space="0" w:color="auto"/>
          </w:divBdr>
        </w:div>
        <w:div w:id="2033531127">
          <w:marLeft w:val="640"/>
          <w:marRight w:val="0"/>
          <w:marTop w:val="0"/>
          <w:marBottom w:val="0"/>
          <w:divBdr>
            <w:top w:val="none" w:sz="0" w:space="0" w:color="auto"/>
            <w:left w:val="none" w:sz="0" w:space="0" w:color="auto"/>
            <w:bottom w:val="none" w:sz="0" w:space="0" w:color="auto"/>
            <w:right w:val="none" w:sz="0" w:space="0" w:color="auto"/>
          </w:divBdr>
        </w:div>
        <w:div w:id="124549141">
          <w:marLeft w:val="640"/>
          <w:marRight w:val="0"/>
          <w:marTop w:val="0"/>
          <w:marBottom w:val="0"/>
          <w:divBdr>
            <w:top w:val="none" w:sz="0" w:space="0" w:color="auto"/>
            <w:left w:val="none" w:sz="0" w:space="0" w:color="auto"/>
            <w:bottom w:val="none" w:sz="0" w:space="0" w:color="auto"/>
            <w:right w:val="none" w:sz="0" w:space="0" w:color="auto"/>
          </w:divBdr>
        </w:div>
        <w:div w:id="1846360049">
          <w:marLeft w:val="640"/>
          <w:marRight w:val="0"/>
          <w:marTop w:val="0"/>
          <w:marBottom w:val="0"/>
          <w:divBdr>
            <w:top w:val="none" w:sz="0" w:space="0" w:color="auto"/>
            <w:left w:val="none" w:sz="0" w:space="0" w:color="auto"/>
            <w:bottom w:val="none" w:sz="0" w:space="0" w:color="auto"/>
            <w:right w:val="none" w:sz="0" w:space="0" w:color="auto"/>
          </w:divBdr>
        </w:div>
        <w:div w:id="1088189324">
          <w:marLeft w:val="640"/>
          <w:marRight w:val="0"/>
          <w:marTop w:val="0"/>
          <w:marBottom w:val="0"/>
          <w:divBdr>
            <w:top w:val="none" w:sz="0" w:space="0" w:color="auto"/>
            <w:left w:val="none" w:sz="0" w:space="0" w:color="auto"/>
            <w:bottom w:val="none" w:sz="0" w:space="0" w:color="auto"/>
            <w:right w:val="none" w:sz="0" w:space="0" w:color="auto"/>
          </w:divBdr>
        </w:div>
      </w:divsChild>
    </w:div>
    <w:div w:id="1635941891">
      <w:bodyDiv w:val="1"/>
      <w:marLeft w:val="0"/>
      <w:marRight w:val="0"/>
      <w:marTop w:val="0"/>
      <w:marBottom w:val="0"/>
      <w:divBdr>
        <w:top w:val="none" w:sz="0" w:space="0" w:color="auto"/>
        <w:left w:val="none" w:sz="0" w:space="0" w:color="auto"/>
        <w:bottom w:val="none" w:sz="0" w:space="0" w:color="auto"/>
        <w:right w:val="none" w:sz="0" w:space="0" w:color="auto"/>
      </w:divBdr>
      <w:divsChild>
        <w:div w:id="1469324819">
          <w:marLeft w:val="640"/>
          <w:marRight w:val="0"/>
          <w:marTop w:val="0"/>
          <w:marBottom w:val="0"/>
          <w:divBdr>
            <w:top w:val="none" w:sz="0" w:space="0" w:color="auto"/>
            <w:left w:val="none" w:sz="0" w:space="0" w:color="auto"/>
            <w:bottom w:val="none" w:sz="0" w:space="0" w:color="auto"/>
            <w:right w:val="none" w:sz="0" w:space="0" w:color="auto"/>
          </w:divBdr>
        </w:div>
        <w:div w:id="1200583553">
          <w:marLeft w:val="640"/>
          <w:marRight w:val="0"/>
          <w:marTop w:val="0"/>
          <w:marBottom w:val="0"/>
          <w:divBdr>
            <w:top w:val="none" w:sz="0" w:space="0" w:color="auto"/>
            <w:left w:val="none" w:sz="0" w:space="0" w:color="auto"/>
            <w:bottom w:val="none" w:sz="0" w:space="0" w:color="auto"/>
            <w:right w:val="none" w:sz="0" w:space="0" w:color="auto"/>
          </w:divBdr>
        </w:div>
        <w:div w:id="861674304">
          <w:marLeft w:val="640"/>
          <w:marRight w:val="0"/>
          <w:marTop w:val="0"/>
          <w:marBottom w:val="0"/>
          <w:divBdr>
            <w:top w:val="none" w:sz="0" w:space="0" w:color="auto"/>
            <w:left w:val="none" w:sz="0" w:space="0" w:color="auto"/>
            <w:bottom w:val="none" w:sz="0" w:space="0" w:color="auto"/>
            <w:right w:val="none" w:sz="0" w:space="0" w:color="auto"/>
          </w:divBdr>
        </w:div>
        <w:div w:id="2085179084">
          <w:marLeft w:val="640"/>
          <w:marRight w:val="0"/>
          <w:marTop w:val="0"/>
          <w:marBottom w:val="0"/>
          <w:divBdr>
            <w:top w:val="none" w:sz="0" w:space="0" w:color="auto"/>
            <w:left w:val="none" w:sz="0" w:space="0" w:color="auto"/>
            <w:bottom w:val="none" w:sz="0" w:space="0" w:color="auto"/>
            <w:right w:val="none" w:sz="0" w:space="0" w:color="auto"/>
          </w:divBdr>
        </w:div>
        <w:div w:id="169637396">
          <w:marLeft w:val="640"/>
          <w:marRight w:val="0"/>
          <w:marTop w:val="0"/>
          <w:marBottom w:val="0"/>
          <w:divBdr>
            <w:top w:val="none" w:sz="0" w:space="0" w:color="auto"/>
            <w:left w:val="none" w:sz="0" w:space="0" w:color="auto"/>
            <w:bottom w:val="none" w:sz="0" w:space="0" w:color="auto"/>
            <w:right w:val="none" w:sz="0" w:space="0" w:color="auto"/>
          </w:divBdr>
        </w:div>
        <w:div w:id="37627412">
          <w:marLeft w:val="640"/>
          <w:marRight w:val="0"/>
          <w:marTop w:val="0"/>
          <w:marBottom w:val="0"/>
          <w:divBdr>
            <w:top w:val="none" w:sz="0" w:space="0" w:color="auto"/>
            <w:left w:val="none" w:sz="0" w:space="0" w:color="auto"/>
            <w:bottom w:val="none" w:sz="0" w:space="0" w:color="auto"/>
            <w:right w:val="none" w:sz="0" w:space="0" w:color="auto"/>
          </w:divBdr>
        </w:div>
        <w:div w:id="1632008168">
          <w:marLeft w:val="640"/>
          <w:marRight w:val="0"/>
          <w:marTop w:val="0"/>
          <w:marBottom w:val="0"/>
          <w:divBdr>
            <w:top w:val="none" w:sz="0" w:space="0" w:color="auto"/>
            <w:left w:val="none" w:sz="0" w:space="0" w:color="auto"/>
            <w:bottom w:val="none" w:sz="0" w:space="0" w:color="auto"/>
            <w:right w:val="none" w:sz="0" w:space="0" w:color="auto"/>
          </w:divBdr>
        </w:div>
        <w:div w:id="762530292">
          <w:marLeft w:val="640"/>
          <w:marRight w:val="0"/>
          <w:marTop w:val="0"/>
          <w:marBottom w:val="0"/>
          <w:divBdr>
            <w:top w:val="none" w:sz="0" w:space="0" w:color="auto"/>
            <w:left w:val="none" w:sz="0" w:space="0" w:color="auto"/>
            <w:bottom w:val="none" w:sz="0" w:space="0" w:color="auto"/>
            <w:right w:val="none" w:sz="0" w:space="0" w:color="auto"/>
          </w:divBdr>
        </w:div>
        <w:div w:id="602417357">
          <w:marLeft w:val="640"/>
          <w:marRight w:val="0"/>
          <w:marTop w:val="0"/>
          <w:marBottom w:val="0"/>
          <w:divBdr>
            <w:top w:val="none" w:sz="0" w:space="0" w:color="auto"/>
            <w:left w:val="none" w:sz="0" w:space="0" w:color="auto"/>
            <w:bottom w:val="none" w:sz="0" w:space="0" w:color="auto"/>
            <w:right w:val="none" w:sz="0" w:space="0" w:color="auto"/>
          </w:divBdr>
        </w:div>
        <w:div w:id="1110509951">
          <w:marLeft w:val="640"/>
          <w:marRight w:val="0"/>
          <w:marTop w:val="0"/>
          <w:marBottom w:val="0"/>
          <w:divBdr>
            <w:top w:val="none" w:sz="0" w:space="0" w:color="auto"/>
            <w:left w:val="none" w:sz="0" w:space="0" w:color="auto"/>
            <w:bottom w:val="none" w:sz="0" w:space="0" w:color="auto"/>
            <w:right w:val="none" w:sz="0" w:space="0" w:color="auto"/>
          </w:divBdr>
        </w:div>
        <w:div w:id="1444687811">
          <w:marLeft w:val="640"/>
          <w:marRight w:val="0"/>
          <w:marTop w:val="0"/>
          <w:marBottom w:val="0"/>
          <w:divBdr>
            <w:top w:val="none" w:sz="0" w:space="0" w:color="auto"/>
            <w:left w:val="none" w:sz="0" w:space="0" w:color="auto"/>
            <w:bottom w:val="none" w:sz="0" w:space="0" w:color="auto"/>
            <w:right w:val="none" w:sz="0" w:space="0" w:color="auto"/>
          </w:divBdr>
        </w:div>
        <w:div w:id="1565484114">
          <w:marLeft w:val="640"/>
          <w:marRight w:val="0"/>
          <w:marTop w:val="0"/>
          <w:marBottom w:val="0"/>
          <w:divBdr>
            <w:top w:val="none" w:sz="0" w:space="0" w:color="auto"/>
            <w:left w:val="none" w:sz="0" w:space="0" w:color="auto"/>
            <w:bottom w:val="none" w:sz="0" w:space="0" w:color="auto"/>
            <w:right w:val="none" w:sz="0" w:space="0" w:color="auto"/>
          </w:divBdr>
        </w:div>
        <w:div w:id="1104227621">
          <w:marLeft w:val="640"/>
          <w:marRight w:val="0"/>
          <w:marTop w:val="0"/>
          <w:marBottom w:val="0"/>
          <w:divBdr>
            <w:top w:val="none" w:sz="0" w:space="0" w:color="auto"/>
            <w:left w:val="none" w:sz="0" w:space="0" w:color="auto"/>
            <w:bottom w:val="none" w:sz="0" w:space="0" w:color="auto"/>
            <w:right w:val="none" w:sz="0" w:space="0" w:color="auto"/>
          </w:divBdr>
        </w:div>
        <w:div w:id="35475082">
          <w:marLeft w:val="640"/>
          <w:marRight w:val="0"/>
          <w:marTop w:val="0"/>
          <w:marBottom w:val="0"/>
          <w:divBdr>
            <w:top w:val="none" w:sz="0" w:space="0" w:color="auto"/>
            <w:left w:val="none" w:sz="0" w:space="0" w:color="auto"/>
            <w:bottom w:val="none" w:sz="0" w:space="0" w:color="auto"/>
            <w:right w:val="none" w:sz="0" w:space="0" w:color="auto"/>
          </w:divBdr>
        </w:div>
        <w:div w:id="595484877">
          <w:marLeft w:val="640"/>
          <w:marRight w:val="0"/>
          <w:marTop w:val="0"/>
          <w:marBottom w:val="0"/>
          <w:divBdr>
            <w:top w:val="none" w:sz="0" w:space="0" w:color="auto"/>
            <w:left w:val="none" w:sz="0" w:space="0" w:color="auto"/>
            <w:bottom w:val="none" w:sz="0" w:space="0" w:color="auto"/>
            <w:right w:val="none" w:sz="0" w:space="0" w:color="auto"/>
          </w:divBdr>
        </w:div>
        <w:div w:id="723717157">
          <w:marLeft w:val="640"/>
          <w:marRight w:val="0"/>
          <w:marTop w:val="0"/>
          <w:marBottom w:val="0"/>
          <w:divBdr>
            <w:top w:val="none" w:sz="0" w:space="0" w:color="auto"/>
            <w:left w:val="none" w:sz="0" w:space="0" w:color="auto"/>
            <w:bottom w:val="none" w:sz="0" w:space="0" w:color="auto"/>
            <w:right w:val="none" w:sz="0" w:space="0" w:color="auto"/>
          </w:divBdr>
        </w:div>
        <w:div w:id="1676305484">
          <w:marLeft w:val="640"/>
          <w:marRight w:val="0"/>
          <w:marTop w:val="0"/>
          <w:marBottom w:val="0"/>
          <w:divBdr>
            <w:top w:val="none" w:sz="0" w:space="0" w:color="auto"/>
            <w:left w:val="none" w:sz="0" w:space="0" w:color="auto"/>
            <w:bottom w:val="none" w:sz="0" w:space="0" w:color="auto"/>
            <w:right w:val="none" w:sz="0" w:space="0" w:color="auto"/>
          </w:divBdr>
        </w:div>
        <w:div w:id="1559901329">
          <w:marLeft w:val="640"/>
          <w:marRight w:val="0"/>
          <w:marTop w:val="0"/>
          <w:marBottom w:val="0"/>
          <w:divBdr>
            <w:top w:val="none" w:sz="0" w:space="0" w:color="auto"/>
            <w:left w:val="none" w:sz="0" w:space="0" w:color="auto"/>
            <w:bottom w:val="none" w:sz="0" w:space="0" w:color="auto"/>
            <w:right w:val="none" w:sz="0" w:space="0" w:color="auto"/>
          </w:divBdr>
        </w:div>
        <w:div w:id="999621946">
          <w:marLeft w:val="640"/>
          <w:marRight w:val="0"/>
          <w:marTop w:val="0"/>
          <w:marBottom w:val="0"/>
          <w:divBdr>
            <w:top w:val="none" w:sz="0" w:space="0" w:color="auto"/>
            <w:left w:val="none" w:sz="0" w:space="0" w:color="auto"/>
            <w:bottom w:val="none" w:sz="0" w:space="0" w:color="auto"/>
            <w:right w:val="none" w:sz="0" w:space="0" w:color="auto"/>
          </w:divBdr>
        </w:div>
        <w:div w:id="493885898">
          <w:marLeft w:val="640"/>
          <w:marRight w:val="0"/>
          <w:marTop w:val="0"/>
          <w:marBottom w:val="0"/>
          <w:divBdr>
            <w:top w:val="none" w:sz="0" w:space="0" w:color="auto"/>
            <w:left w:val="none" w:sz="0" w:space="0" w:color="auto"/>
            <w:bottom w:val="none" w:sz="0" w:space="0" w:color="auto"/>
            <w:right w:val="none" w:sz="0" w:space="0" w:color="auto"/>
          </w:divBdr>
        </w:div>
        <w:div w:id="1667972411">
          <w:marLeft w:val="640"/>
          <w:marRight w:val="0"/>
          <w:marTop w:val="0"/>
          <w:marBottom w:val="0"/>
          <w:divBdr>
            <w:top w:val="none" w:sz="0" w:space="0" w:color="auto"/>
            <w:left w:val="none" w:sz="0" w:space="0" w:color="auto"/>
            <w:bottom w:val="none" w:sz="0" w:space="0" w:color="auto"/>
            <w:right w:val="none" w:sz="0" w:space="0" w:color="auto"/>
          </w:divBdr>
        </w:div>
        <w:div w:id="370807834">
          <w:marLeft w:val="640"/>
          <w:marRight w:val="0"/>
          <w:marTop w:val="0"/>
          <w:marBottom w:val="0"/>
          <w:divBdr>
            <w:top w:val="none" w:sz="0" w:space="0" w:color="auto"/>
            <w:left w:val="none" w:sz="0" w:space="0" w:color="auto"/>
            <w:bottom w:val="none" w:sz="0" w:space="0" w:color="auto"/>
            <w:right w:val="none" w:sz="0" w:space="0" w:color="auto"/>
          </w:divBdr>
        </w:div>
        <w:div w:id="706611654">
          <w:marLeft w:val="640"/>
          <w:marRight w:val="0"/>
          <w:marTop w:val="0"/>
          <w:marBottom w:val="0"/>
          <w:divBdr>
            <w:top w:val="none" w:sz="0" w:space="0" w:color="auto"/>
            <w:left w:val="none" w:sz="0" w:space="0" w:color="auto"/>
            <w:bottom w:val="none" w:sz="0" w:space="0" w:color="auto"/>
            <w:right w:val="none" w:sz="0" w:space="0" w:color="auto"/>
          </w:divBdr>
        </w:div>
        <w:div w:id="1832091097">
          <w:marLeft w:val="640"/>
          <w:marRight w:val="0"/>
          <w:marTop w:val="0"/>
          <w:marBottom w:val="0"/>
          <w:divBdr>
            <w:top w:val="none" w:sz="0" w:space="0" w:color="auto"/>
            <w:left w:val="none" w:sz="0" w:space="0" w:color="auto"/>
            <w:bottom w:val="none" w:sz="0" w:space="0" w:color="auto"/>
            <w:right w:val="none" w:sz="0" w:space="0" w:color="auto"/>
          </w:divBdr>
        </w:div>
        <w:div w:id="489559634">
          <w:marLeft w:val="640"/>
          <w:marRight w:val="0"/>
          <w:marTop w:val="0"/>
          <w:marBottom w:val="0"/>
          <w:divBdr>
            <w:top w:val="none" w:sz="0" w:space="0" w:color="auto"/>
            <w:left w:val="none" w:sz="0" w:space="0" w:color="auto"/>
            <w:bottom w:val="none" w:sz="0" w:space="0" w:color="auto"/>
            <w:right w:val="none" w:sz="0" w:space="0" w:color="auto"/>
          </w:divBdr>
        </w:div>
        <w:div w:id="1163664434">
          <w:marLeft w:val="640"/>
          <w:marRight w:val="0"/>
          <w:marTop w:val="0"/>
          <w:marBottom w:val="0"/>
          <w:divBdr>
            <w:top w:val="none" w:sz="0" w:space="0" w:color="auto"/>
            <w:left w:val="none" w:sz="0" w:space="0" w:color="auto"/>
            <w:bottom w:val="none" w:sz="0" w:space="0" w:color="auto"/>
            <w:right w:val="none" w:sz="0" w:space="0" w:color="auto"/>
          </w:divBdr>
        </w:div>
        <w:div w:id="892429674">
          <w:marLeft w:val="640"/>
          <w:marRight w:val="0"/>
          <w:marTop w:val="0"/>
          <w:marBottom w:val="0"/>
          <w:divBdr>
            <w:top w:val="none" w:sz="0" w:space="0" w:color="auto"/>
            <w:left w:val="none" w:sz="0" w:space="0" w:color="auto"/>
            <w:bottom w:val="none" w:sz="0" w:space="0" w:color="auto"/>
            <w:right w:val="none" w:sz="0" w:space="0" w:color="auto"/>
          </w:divBdr>
        </w:div>
        <w:div w:id="1289973283">
          <w:marLeft w:val="640"/>
          <w:marRight w:val="0"/>
          <w:marTop w:val="0"/>
          <w:marBottom w:val="0"/>
          <w:divBdr>
            <w:top w:val="none" w:sz="0" w:space="0" w:color="auto"/>
            <w:left w:val="none" w:sz="0" w:space="0" w:color="auto"/>
            <w:bottom w:val="none" w:sz="0" w:space="0" w:color="auto"/>
            <w:right w:val="none" w:sz="0" w:space="0" w:color="auto"/>
          </w:divBdr>
        </w:div>
        <w:div w:id="1874073470">
          <w:marLeft w:val="640"/>
          <w:marRight w:val="0"/>
          <w:marTop w:val="0"/>
          <w:marBottom w:val="0"/>
          <w:divBdr>
            <w:top w:val="none" w:sz="0" w:space="0" w:color="auto"/>
            <w:left w:val="none" w:sz="0" w:space="0" w:color="auto"/>
            <w:bottom w:val="none" w:sz="0" w:space="0" w:color="auto"/>
            <w:right w:val="none" w:sz="0" w:space="0" w:color="auto"/>
          </w:divBdr>
        </w:div>
        <w:div w:id="1208489668">
          <w:marLeft w:val="640"/>
          <w:marRight w:val="0"/>
          <w:marTop w:val="0"/>
          <w:marBottom w:val="0"/>
          <w:divBdr>
            <w:top w:val="none" w:sz="0" w:space="0" w:color="auto"/>
            <w:left w:val="none" w:sz="0" w:space="0" w:color="auto"/>
            <w:bottom w:val="none" w:sz="0" w:space="0" w:color="auto"/>
            <w:right w:val="none" w:sz="0" w:space="0" w:color="auto"/>
          </w:divBdr>
        </w:div>
        <w:div w:id="1911844321">
          <w:marLeft w:val="640"/>
          <w:marRight w:val="0"/>
          <w:marTop w:val="0"/>
          <w:marBottom w:val="0"/>
          <w:divBdr>
            <w:top w:val="none" w:sz="0" w:space="0" w:color="auto"/>
            <w:left w:val="none" w:sz="0" w:space="0" w:color="auto"/>
            <w:bottom w:val="none" w:sz="0" w:space="0" w:color="auto"/>
            <w:right w:val="none" w:sz="0" w:space="0" w:color="auto"/>
          </w:divBdr>
        </w:div>
        <w:div w:id="2130317401">
          <w:marLeft w:val="640"/>
          <w:marRight w:val="0"/>
          <w:marTop w:val="0"/>
          <w:marBottom w:val="0"/>
          <w:divBdr>
            <w:top w:val="none" w:sz="0" w:space="0" w:color="auto"/>
            <w:left w:val="none" w:sz="0" w:space="0" w:color="auto"/>
            <w:bottom w:val="none" w:sz="0" w:space="0" w:color="auto"/>
            <w:right w:val="none" w:sz="0" w:space="0" w:color="auto"/>
          </w:divBdr>
        </w:div>
        <w:div w:id="1086146722">
          <w:marLeft w:val="640"/>
          <w:marRight w:val="0"/>
          <w:marTop w:val="0"/>
          <w:marBottom w:val="0"/>
          <w:divBdr>
            <w:top w:val="none" w:sz="0" w:space="0" w:color="auto"/>
            <w:left w:val="none" w:sz="0" w:space="0" w:color="auto"/>
            <w:bottom w:val="none" w:sz="0" w:space="0" w:color="auto"/>
            <w:right w:val="none" w:sz="0" w:space="0" w:color="auto"/>
          </w:divBdr>
        </w:div>
        <w:div w:id="288972835">
          <w:marLeft w:val="640"/>
          <w:marRight w:val="0"/>
          <w:marTop w:val="0"/>
          <w:marBottom w:val="0"/>
          <w:divBdr>
            <w:top w:val="none" w:sz="0" w:space="0" w:color="auto"/>
            <w:left w:val="none" w:sz="0" w:space="0" w:color="auto"/>
            <w:bottom w:val="none" w:sz="0" w:space="0" w:color="auto"/>
            <w:right w:val="none" w:sz="0" w:space="0" w:color="auto"/>
          </w:divBdr>
        </w:div>
        <w:div w:id="1127238399">
          <w:marLeft w:val="640"/>
          <w:marRight w:val="0"/>
          <w:marTop w:val="0"/>
          <w:marBottom w:val="0"/>
          <w:divBdr>
            <w:top w:val="none" w:sz="0" w:space="0" w:color="auto"/>
            <w:left w:val="none" w:sz="0" w:space="0" w:color="auto"/>
            <w:bottom w:val="none" w:sz="0" w:space="0" w:color="auto"/>
            <w:right w:val="none" w:sz="0" w:space="0" w:color="auto"/>
          </w:divBdr>
        </w:div>
        <w:div w:id="1018191521">
          <w:marLeft w:val="640"/>
          <w:marRight w:val="0"/>
          <w:marTop w:val="0"/>
          <w:marBottom w:val="0"/>
          <w:divBdr>
            <w:top w:val="none" w:sz="0" w:space="0" w:color="auto"/>
            <w:left w:val="none" w:sz="0" w:space="0" w:color="auto"/>
            <w:bottom w:val="none" w:sz="0" w:space="0" w:color="auto"/>
            <w:right w:val="none" w:sz="0" w:space="0" w:color="auto"/>
          </w:divBdr>
        </w:div>
        <w:div w:id="1704598696">
          <w:marLeft w:val="640"/>
          <w:marRight w:val="0"/>
          <w:marTop w:val="0"/>
          <w:marBottom w:val="0"/>
          <w:divBdr>
            <w:top w:val="none" w:sz="0" w:space="0" w:color="auto"/>
            <w:left w:val="none" w:sz="0" w:space="0" w:color="auto"/>
            <w:bottom w:val="none" w:sz="0" w:space="0" w:color="auto"/>
            <w:right w:val="none" w:sz="0" w:space="0" w:color="auto"/>
          </w:divBdr>
        </w:div>
        <w:div w:id="1850024537">
          <w:marLeft w:val="640"/>
          <w:marRight w:val="0"/>
          <w:marTop w:val="0"/>
          <w:marBottom w:val="0"/>
          <w:divBdr>
            <w:top w:val="none" w:sz="0" w:space="0" w:color="auto"/>
            <w:left w:val="none" w:sz="0" w:space="0" w:color="auto"/>
            <w:bottom w:val="none" w:sz="0" w:space="0" w:color="auto"/>
            <w:right w:val="none" w:sz="0" w:space="0" w:color="auto"/>
          </w:divBdr>
        </w:div>
        <w:div w:id="1280146400">
          <w:marLeft w:val="640"/>
          <w:marRight w:val="0"/>
          <w:marTop w:val="0"/>
          <w:marBottom w:val="0"/>
          <w:divBdr>
            <w:top w:val="none" w:sz="0" w:space="0" w:color="auto"/>
            <w:left w:val="none" w:sz="0" w:space="0" w:color="auto"/>
            <w:bottom w:val="none" w:sz="0" w:space="0" w:color="auto"/>
            <w:right w:val="none" w:sz="0" w:space="0" w:color="auto"/>
          </w:divBdr>
        </w:div>
        <w:div w:id="2084792235">
          <w:marLeft w:val="640"/>
          <w:marRight w:val="0"/>
          <w:marTop w:val="0"/>
          <w:marBottom w:val="0"/>
          <w:divBdr>
            <w:top w:val="none" w:sz="0" w:space="0" w:color="auto"/>
            <w:left w:val="none" w:sz="0" w:space="0" w:color="auto"/>
            <w:bottom w:val="none" w:sz="0" w:space="0" w:color="auto"/>
            <w:right w:val="none" w:sz="0" w:space="0" w:color="auto"/>
          </w:divBdr>
        </w:div>
        <w:div w:id="1093748528">
          <w:marLeft w:val="640"/>
          <w:marRight w:val="0"/>
          <w:marTop w:val="0"/>
          <w:marBottom w:val="0"/>
          <w:divBdr>
            <w:top w:val="none" w:sz="0" w:space="0" w:color="auto"/>
            <w:left w:val="none" w:sz="0" w:space="0" w:color="auto"/>
            <w:bottom w:val="none" w:sz="0" w:space="0" w:color="auto"/>
            <w:right w:val="none" w:sz="0" w:space="0" w:color="auto"/>
          </w:divBdr>
        </w:div>
        <w:div w:id="177622854">
          <w:marLeft w:val="640"/>
          <w:marRight w:val="0"/>
          <w:marTop w:val="0"/>
          <w:marBottom w:val="0"/>
          <w:divBdr>
            <w:top w:val="none" w:sz="0" w:space="0" w:color="auto"/>
            <w:left w:val="none" w:sz="0" w:space="0" w:color="auto"/>
            <w:bottom w:val="none" w:sz="0" w:space="0" w:color="auto"/>
            <w:right w:val="none" w:sz="0" w:space="0" w:color="auto"/>
          </w:divBdr>
        </w:div>
        <w:div w:id="1593079233">
          <w:marLeft w:val="640"/>
          <w:marRight w:val="0"/>
          <w:marTop w:val="0"/>
          <w:marBottom w:val="0"/>
          <w:divBdr>
            <w:top w:val="none" w:sz="0" w:space="0" w:color="auto"/>
            <w:left w:val="none" w:sz="0" w:space="0" w:color="auto"/>
            <w:bottom w:val="none" w:sz="0" w:space="0" w:color="auto"/>
            <w:right w:val="none" w:sz="0" w:space="0" w:color="auto"/>
          </w:divBdr>
        </w:div>
        <w:div w:id="557665863">
          <w:marLeft w:val="640"/>
          <w:marRight w:val="0"/>
          <w:marTop w:val="0"/>
          <w:marBottom w:val="0"/>
          <w:divBdr>
            <w:top w:val="none" w:sz="0" w:space="0" w:color="auto"/>
            <w:left w:val="none" w:sz="0" w:space="0" w:color="auto"/>
            <w:bottom w:val="none" w:sz="0" w:space="0" w:color="auto"/>
            <w:right w:val="none" w:sz="0" w:space="0" w:color="auto"/>
          </w:divBdr>
        </w:div>
        <w:div w:id="437485275">
          <w:marLeft w:val="640"/>
          <w:marRight w:val="0"/>
          <w:marTop w:val="0"/>
          <w:marBottom w:val="0"/>
          <w:divBdr>
            <w:top w:val="none" w:sz="0" w:space="0" w:color="auto"/>
            <w:left w:val="none" w:sz="0" w:space="0" w:color="auto"/>
            <w:bottom w:val="none" w:sz="0" w:space="0" w:color="auto"/>
            <w:right w:val="none" w:sz="0" w:space="0" w:color="auto"/>
          </w:divBdr>
        </w:div>
        <w:div w:id="855313773">
          <w:marLeft w:val="640"/>
          <w:marRight w:val="0"/>
          <w:marTop w:val="0"/>
          <w:marBottom w:val="0"/>
          <w:divBdr>
            <w:top w:val="none" w:sz="0" w:space="0" w:color="auto"/>
            <w:left w:val="none" w:sz="0" w:space="0" w:color="auto"/>
            <w:bottom w:val="none" w:sz="0" w:space="0" w:color="auto"/>
            <w:right w:val="none" w:sz="0" w:space="0" w:color="auto"/>
          </w:divBdr>
        </w:div>
        <w:div w:id="747072293">
          <w:marLeft w:val="640"/>
          <w:marRight w:val="0"/>
          <w:marTop w:val="0"/>
          <w:marBottom w:val="0"/>
          <w:divBdr>
            <w:top w:val="none" w:sz="0" w:space="0" w:color="auto"/>
            <w:left w:val="none" w:sz="0" w:space="0" w:color="auto"/>
            <w:bottom w:val="none" w:sz="0" w:space="0" w:color="auto"/>
            <w:right w:val="none" w:sz="0" w:space="0" w:color="auto"/>
          </w:divBdr>
        </w:div>
        <w:div w:id="447512014">
          <w:marLeft w:val="640"/>
          <w:marRight w:val="0"/>
          <w:marTop w:val="0"/>
          <w:marBottom w:val="0"/>
          <w:divBdr>
            <w:top w:val="none" w:sz="0" w:space="0" w:color="auto"/>
            <w:left w:val="none" w:sz="0" w:space="0" w:color="auto"/>
            <w:bottom w:val="none" w:sz="0" w:space="0" w:color="auto"/>
            <w:right w:val="none" w:sz="0" w:space="0" w:color="auto"/>
          </w:divBdr>
        </w:div>
        <w:div w:id="1813133257">
          <w:marLeft w:val="640"/>
          <w:marRight w:val="0"/>
          <w:marTop w:val="0"/>
          <w:marBottom w:val="0"/>
          <w:divBdr>
            <w:top w:val="none" w:sz="0" w:space="0" w:color="auto"/>
            <w:left w:val="none" w:sz="0" w:space="0" w:color="auto"/>
            <w:bottom w:val="none" w:sz="0" w:space="0" w:color="auto"/>
            <w:right w:val="none" w:sz="0" w:space="0" w:color="auto"/>
          </w:divBdr>
        </w:div>
        <w:div w:id="1112434636">
          <w:marLeft w:val="640"/>
          <w:marRight w:val="0"/>
          <w:marTop w:val="0"/>
          <w:marBottom w:val="0"/>
          <w:divBdr>
            <w:top w:val="none" w:sz="0" w:space="0" w:color="auto"/>
            <w:left w:val="none" w:sz="0" w:space="0" w:color="auto"/>
            <w:bottom w:val="none" w:sz="0" w:space="0" w:color="auto"/>
            <w:right w:val="none" w:sz="0" w:space="0" w:color="auto"/>
          </w:divBdr>
        </w:div>
        <w:div w:id="657929385">
          <w:marLeft w:val="640"/>
          <w:marRight w:val="0"/>
          <w:marTop w:val="0"/>
          <w:marBottom w:val="0"/>
          <w:divBdr>
            <w:top w:val="none" w:sz="0" w:space="0" w:color="auto"/>
            <w:left w:val="none" w:sz="0" w:space="0" w:color="auto"/>
            <w:bottom w:val="none" w:sz="0" w:space="0" w:color="auto"/>
            <w:right w:val="none" w:sz="0" w:space="0" w:color="auto"/>
          </w:divBdr>
        </w:div>
        <w:div w:id="1504852308">
          <w:marLeft w:val="640"/>
          <w:marRight w:val="0"/>
          <w:marTop w:val="0"/>
          <w:marBottom w:val="0"/>
          <w:divBdr>
            <w:top w:val="none" w:sz="0" w:space="0" w:color="auto"/>
            <w:left w:val="none" w:sz="0" w:space="0" w:color="auto"/>
            <w:bottom w:val="none" w:sz="0" w:space="0" w:color="auto"/>
            <w:right w:val="none" w:sz="0" w:space="0" w:color="auto"/>
          </w:divBdr>
        </w:div>
        <w:div w:id="1964145524">
          <w:marLeft w:val="640"/>
          <w:marRight w:val="0"/>
          <w:marTop w:val="0"/>
          <w:marBottom w:val="0"/>
          <w:divBdr>
            <w:top w:val="none" w:sz="0" w:space="0" w:color="auto"/>
            <w:left w:val="none" w:sz="0" w:space="0" w:color="auto"/>
            <w:bottom w:val="none" w:sz="0" w:space="0" w:color="auto"/>
            <w:right w:val="none" w:sz="0" w:space="0" w:color="auto"/>
          </w:divBdr>
        </w:div>
        <w:div w:id="885412630">
          <w:marLeft w:val="640"/>
          <w:marRight w:val="0"/>
          <w:marTop w:val="0"/>
          <w:marBottom w:val="0"/>
          <w:divBdr>
            <w:top w:val="none" w:sz="0" w:space="0" w:color="auto"/>
            <w:left w:val="none" w:sz="0" w:space="0" w:color="auto"/>
            <w:bottom w:val="none" w:sz="0" w:space="0" w:color="auto"/>
            <w:right w:val="none" w:sz="0" w:space="0" w:color="auto"/>
          </w:divBdr>
        </w:div>
        <w:div w:id="105006770">
          <w:marLeft w:val="640"/>
          <w:marRight w:val="0"/>
          <w:marTop w:val="0"/>
          <w:marBottom w:val="0"/>
          <w:divBdr>
            <w:top w:val="none" w:sz="0" w:space="0" w:color="auto"/>
            <w:left w:val="none" w:sz="0" w:space="0" w:color="auto"/>
            <w:bottom w:val="none" w:sz="0" w:space="0" w:color="auto"/>
            <w:right w:val="none" w:sz="0" w:space="0" w:color="auto"/>
          </w:divBdr>
        </w:div>
        <w:div w:id="1217551769">
          <w:marLeft w:val="640"/>
          <w:marRight w:val="0"/>
          <w:marTop w:val="0"/>
          <w:marBottom w:val="0"/>
          <w:divBdr>
            <w:top w:val="none" w:sz="0" w:space="0" w:color="auto"/>
            <w:left w:val="none" w:sz="0" w:space="0" w:color="auto"/>
            <w:bottom w:val="none" w:sz="0" w:space="0" w:color="auto"/>
            <w:right w:val="none" w:sz="0" w:space="0" w:color="auto"/>
          </w:divBdr>
        </w:div>
        <w:div w:id="1704867643">
          <w:marLeft w:val="640"/>
          <w:marRight w:val="0"/>
          <w:marTop w:val="0"/>
          <w:marBottom w:val="0"/>
          <w:divBdr>
            <w:top w:val="none" w:sz="0" w:space="0" w:color="auto"/>
            <w:left w:val="none" w:sz="0" w:space="0" w:color="auto"/>
            <w:bottom w:val="none" w:sz="0" w:space="0" w:color="auto"/>
            <w:right w:val="none" w:sz="0" w:space="0" w:color="auto"/>
          </w:divBdr>
        </w:div>
        <w:div w:id="2008094786">
          <w:marLeft w:val="640"/>
          <w:marRight w:val="0"/>
          <w:marTop w:val="0"/>
          <w:marBottom w:val="0"/>
          <w:divBdr>
            <w:top w:val="none" w:sz="0" w:space="0" w:color="auto"/>
            <w:left w:val="none" w:sz="0" w:space="0" w:color="auto"/>
            <w:bottom w:val="none" w:sz="0" w:space="0" w:color="auto"/>
            <w:right w:val="none" w:sz="0" w:space="0" w:color="auto"/>
          </w:divBdr>
        </w:div>
        <w:div w:id="451437838">
          <w:marLeft w:val="640"/>
          <w:marRight w:val="0"/>
          <w:marTop w:val="0"/>
          <w:marBottom w:val="0"/>
          <w:divBdr>
            <w:top w:val="none" w:sz="0" w:space="0" w:color="auto"/>
            <w:left w:val="none" w:sz="0" w:space="0" w:color="auto"/>
            <w:bottom w:val="none" w:sz="0" w:space="0" w:color="auto"/>
            <w:right w:val="none" w:sz="0" w:space="0" w:color="auto"/>
          </w:divBdr>
        </w:div>
        <w:div w:id="1803424150">
          <w:marLeft w:val="640"/>
          <w:marRight w:val="0"/>
          <w:marTop w:val="0"/>
          <w:marBottom w:val="0"/>
          <w:divBdr>
            <w:top w:val="none" w:sz="0" w:space="0" w:color="auto"/>
            <w:left w:val="none" w:sz="0" w:space="0" w:color="auto"/>
            <w:bottom w:val="none" w:sz="0" w:space="0" w:color="auto"/>
            <w:right w:val="none" w:sz="0" w:space="0" w:color="auto"/>
          </w:divBdr>
        </w:div>
        <w:div w:id="955327887">
          <w:marLeft w:val="640"/>
          <w:marRight w:val="0"/>
          <w:marTop w:val="0"/>
          <w:marBottom w:val="0"/>
          <w:divBdr>
            <w:top w:val="none" w:sz="0" w:space="0" w:color="auto"/>
            <w:left w:val="none" w:sz="0" w:space="0" w:color="auto"/>
            <w:bottom w:val="none" w:sz="0" w:space="0" w:color="auto"/>
            <w:right w:val="none" w:sz="0" w:space="0" w:color="auto"/>
          </w:divBdr>
        </w:div>
        <w:div w:id="1832137389">
          <w:marLeft w:val="640"/>
          <w:marRight w:val="0"/>
          <w:marTop w:val="0"/>
          <w:marBottom w:val="0"/>
          <w:divBdr>
            <w:top w:val="none" w:sz="0" w:space="0" w:color="auto"/>
            <w:left w:val="none" w:sz="0" w:space="0" w:color="auto"/>
            <w:bottom w:val="none" w:sz="0" w:space="0" w:color="auto"/>
            <w:right w:val="none" w:sz="0" w:space="0" w:color="auto"/>
          </w:divBdr>
        </w:div>
        <w:div w:id="770199242">
          <w:marLeft w:val="640"/>
          <w:marRight w:val="0"/>
          <w:marTop w:val="0"/>
          <w:marBottom w:val="0"/>
          <w:divBdr>
            <w:top w:val="none" w:sz="0" w:space="0" w:color="auto"/>
            <w:left w:val="none" w:sz="0" w:space="0" w:color="auto"/>
            <w:bottom w:val="none" w:sz="0" w:space="0" w:color="auto"/>
            <w:right w:val="none" w:sz="0" w:space="0" w:color="auto"/>
          </w:divBdr>
        </w:div>
        <w:div w:id="1279802123">
          <w:marLeft w:val="640"/>
          <w:marRight w:val="0"/>
          <w:marTop w:val="0"/>
          <w:marBottom w:val="0"/>
          <w:divBdr>
            <w:top w:val="none" w:sz="0" w:space="0" w:color="auto"/>
            <w:left w:val="none" w:sz="0" w:space="0" w:color="auto"/>
            <w:bottom w:val="none" w:sz="0" w:space="0" w:color="auto"/>
            <w:right w:val="none" w:sz="0" w:space="0" w:color="auto"/>
          </w:divBdr>
        </w:div>
        <w:div w:id="979119514">
          <w:marLeft w:val="640"/>
          <w:marRight w:val="0"/>
          <w:marTop w:val="0"/>
          <w:marBottom w:val="0"/>
          <w:divBdr>
            <w:top w:val="none" w:sz="0" w:space="0" w:color="auto"/>
            <w:left w:val="none" w:sz="0" w:space="0" w:color="auto"/>
            <w:bottom w:val="none" w:sz="0" w:space="0" w:color="auto"/>
            <w:right w:val="none" w:sz="0" w:space="0" w:color="auto"/>
          </w:divBdr>
        </w:div>
        <w:div w:id="137308975">
          <w:marLeft w:val="640"/>
          <w:marRight w:val="0"/>
          <w:marTop w:val="0"/>
          <w:marBottom w:val="0"/>
          <w:divBdr>
            <w:top w:val="none" w:sz="0" w:space="0" w:color="auto"/>
            <w:left w:val="none" w:sz="0" w:space="0" w:color="auto"/>
            <w:bottom w:val="none" w:sz="0" w:space="0" w:color="auto"/>
            <w:right w:val="none" w:sz="0" w:space="0" w:color="auto"/>
          </w:divBdr>
        </w:div>
        <w:div w:id="971599121">
          <w:marLeft w:val="640"/>
          <w:marRight w:val="0"/>
          <w:marTop w:val="0"/>
          <w:marBottom w:val="0"/>
          <w:divBdr>
            <w:top w:val="none" w:sz="0" w:space="0" w:color="auto"/>
            <w:left w:val="none" w:sz="0" w:space="0" w:color="auto"/>
            <w:bottom w:val="none" w:sz="0" w:space="0" w:color="auto"/>
            <w:right w:val="none" w:sz="0" w:space="0" w:color="auto"/>
          </w:divBdr>
        </w:div>
        <w:div w:id="1514569346">
          <w:marLeft w:val="640"/>
          <w:marRight w:val="0"/>
          <w:marTop w:val="0"/>
          <w:marBottom w:val="0"/>
          <w:divBdr>
            <w:top w:val="none" w:sz="0" w:space="0" w:color="auto"/>
            <w:left w:val="none" w:sz="0" w:space="0" w:color="auto"/>
            <w:bottom w:val="none" w:sz="0" w:space="0" w:color="auto"/>
            <w:right w:val="none" w:sz="0" w:space="0" w:color="auto"/>
          </w:divBdr>
        </w:div>
        <w:div w:id="1603221863">
          <w:marLeft w:val="640"/>
          <w:marRight w:val="0"/>
          <w:marTop w:val="0"/>
          <w:marBottom w:val="0"/>
          <w:divBdr>
            <w:top w:val="none" w:sz="0" w:space="0" w:color="auto"/>
            <w:left w:val="none" w:sz="0" w:space="0" w:color="auto"/>
            <w:bottom w:val="none" w:sz="0" w:space="0" w:color="auto"/>
            <w:right w:val="none" w:sz="0" w:space="0" w:color="auto"/>
          </w:divBdr>
        </w:div>
        <w:div w:id="813257997">
          <w:marLeft w:val="640"/>
          <w:marRight w:val="0"/>
          <w:marTop w:val="0"/>
          <w:marBottom w:val="0"/>
          <w:divBdr>
            <w:top w:val="none" w:sz="0" w:space="0" w:color="auto"/>
            <w:left w:val="none" w:sz="0" w:space="0" w:color="auto"/>
            <w:bottom w:val="none" w:sz="0" w:space="0" w:color="auto"/>
            <w:right w:val="none" w:sz="0" w:space="0" w:color="auto"/>
          </w:divBdr>
        </w:div>
        <w:div w:id="53548049">
          <w:marLeft w:val="640"/>
          <w:marRight w:val="0"/>
          <w:marTop w:val="0"/>
          <w:marBottom w:val="0"/>
          <w:divBdr>
            <w:top w:val="none" w:sz="0" w:space="0" w:color="auto"/>
            <w:left w:val="none" w:sz="0" w:space="0" w:color="auto"/>
            <w:bottom w:val="none" w:sz="0" w:space="0" w:color="auto"/>
            <w:right w:val="none" w:sz="0" w:space="0" w:color="auto"/>
          </w:divBdr>
        </w:div>
        <w:div w:id="1638562476">
          <w:marLeft w:val="640"/>
          <w:marRight w:val="0"/>
          <w:marTop w:val="0"/>
          <w:marBottom w:val="0"/>
          <w:divBdr>
            <w:top w:val="none" w:sz="0" w:space="0" w:color="auto"/>
            <w:left w:val="none" w:sz="0" w:space="0" w:color="auto"/>
            <w:bottom w:val="none" w:sz="0" w:space="0" w:color="auto"/>
            <w:right w:val="none" w:sz="0" w:space="0" w:color="auto"/>
          </w:divBdr>
        </w:div>
        <w:div w:id="1009874664">
          <w:marLeft w:val="640"/>
          <w:marRight w:val="0"/>
          <w:marTop w:val="0"/>
          <w:marBottom w:val="0"/>
          <w:divBdr>
            <w:top w:val="none" w:sz="0" w:space="0" w:color="auto"/>
            <w:left w:val="none" w:sz="0" w:space="0" w:color="auto"/>
            <w:bottom w:val="none" w:sz="0" w:space="0" w:color="auto"/>
            <w:right w:val="none" w:sz="0" w:space="0" w:color="auto"/>
          </w:divBdr>
        </w:div>
        <w:div w:id="1212762649">
          <w:marLeft w:val="640"/>
          <w:marRight w:val="0"/>
          <w:marTop w:val="0"/>
          <w:marBottom w:val="0"/>
          <w:divBdr>
            <w:top w:val="none" w:sz="0" w:space="0" w:color="auto"/>
            <w:left w:val="none" w:sz="0" w:space="0" w:color="auto"/>
            <w:bottom w:val="none" w:sz="0" w:space="0" w:color="auto"/>
            <w:right w:val="none" w:sz="0" w:space="0" w:color="auto"/>
          </w:divBdr>
        </w:div>
        <w:div w:id="1030760728">
          <w:marLeft w:val="640"/>
          <w:marRight w:val="0"/>
          <w:marTop w:val="0"/>
          <w:marBottom w:val="0"/>
          <w:divBdr>
            <w:top w:val="none" w:sz="0" w:space="0" w:color="auto"/>
            <w:left w:val="none" w:sz="0" w:space="0" w:color="auto"/>
            <w:bottom w:val="none" w:sz="0" w:space="0" w:color="auto"/>
            <w:right w:val="none" w:sz="0" w:space="0" w:color="auto"/>
          </w:divBdr>
        </w:div>
        <w:div w:id="80757918">
          <w:marLeft w:val="640"/>
          <w:marRight w:val="0"/>
          <w:marTop w:val="0"/>
          <w:marBottom w:val="0"/>
          <w:divBdr>
            <w:top w:val="none" w:sz="0" w:space="0" w:color="auto"/>
            <w:left w:val="none" w:sz="0" w:space="0" w:color="auto"/>
            <w:bottom w:val="none" w:sz="0" w:space="0" w:color="auto"/>
            <w:right w:val="none" w:sz="0" w:space="0" w:color="auto"/>
          </w:divBdr>
        </w:div>
        <w:div w:id="1861238715">
          <w:marLeft w:val="640"/>
          <w:marRight w:val="0"/>
          <w:marTop w:val="0"/>
          <w:marBottom w:val="0"/>
          <w:divBdr>
            <w:top w:val="none" w:sz="0" w:space="0" w:color="auto"/>
            <w:left w:val="none" w:sz="0" w:space="0" w:color="auto"/>
            <w:bottom w:val="none" w:sz="0" w:space="0" w:color="auto"/>
            <w:right w:val="none" w:sz="0" w:space="0" w:color="auto"/>
          </w:divBdr>
        </w:div>
        <w:div w:id="362246967">
          <w:marLeft w:val="640"/>
          <w:marRight w:val="0"/>
          <w:marTop w:val="0"/>
          <w:marBottom w:val="0"/>
          <w:divBdr>
            <w:top w:val="none" w:sz="0" w:space="0" w:color="auto"/>
            <w:left w:val="none" w:sz="0" w:space="0" w:color="auto"/>
            <w:bottom w:val="none" w:sz="0" w:space="0" w:color="auto"/>
            <w:right w:val="none" w:sz="0" w:space="0" w:color="auto"/>
          </w:divBdr>
        </w:div>
        <w:div w:id="729311244">
          <w:marLeft w:val="640"/>
          <w:marRight w:val="0"/>
          <w:marTop w:val="0"/>
          <w:marBottom w:val="0"/>
          <w:divBdr>
            <w:top w:val="none" w:sz="0" w:space="0" w:color="auto"/>
            <w:left w:val="none" w:sz="0" w:space="0" w:color="auto"/>
            <w:bottom w:val="none" w:sz="0" w:space="0" w:color="auto"/>
            <w:right w:val="none" w:sz="0" w:space="0" w:color="auto"/>
          </w:divBdr>
        </w:div>
        <w:div w:id="879824751">
          <w:marLeft w:val="640"/>
          <w:marRight w:val="0"/>
          <w:marTop w:val="0"/>
          <w:marBottom w:val="0"/>
          <w:divBdr>
            <w:top w:val="none" w:sz="0" w:space="0" w:color="auto"/>
            <w:left w:val="none" w:sz="0" w:space="0" w:color="auto"/>
            <w:bottom w:val="none" w:sz="0" w:space="0" w:color="auto"/>
            <w:right w:val="none" w:sz="0" w:space="0" w:color="auto"/>
          </w:divBdr>
        </w:div>
        <w:div w:id="590359375">
          <w:marLeft w:val="640"/>
          <w:marRight w:val="0"/>
          <w:marTop w:val="0"/>
          <w:marBottom w:val="0"/>
          <w:divBdr>
            <w:top w:val="none" w:sz="0" w:space="0" w:color="auto"/>
            <w:left w:val="none" w:sz="0" w:space="0" w:color="auto"/>
            <w:bottom w:val="none" w:sz="0" w:space="0" w:color="auto"/>
            <w:right w:val="none" w:sz="0" w:space="0" w:color="auto"/>
          </w:divBdr>
        </w:div>
        <w:div w:id="381683443">
          <w:marLeft w:val="640"/>
          <w:marRight w:val="0"/>
          <w:marTop w:val="0"/>
          <w:marBottom w:val="0"/>
          <w:divBdr>
            <w:top w:val="none" w:sz="0" w:space="0" w:color="auto"/>
            <w:left w:val="none" w:sz="0" w:space="0" w:color="auto"/>
            <w:bottom w:val="none" w:sz="0" w:space="0" w:color="auto"/>
            <w:right w:val="none" w:sz="0" w:space="0" w:color="auto"/>
          </w:divBdr>
        </w:div>
        <w:div w:id="734200610">
          <w:marLeft w:val="640"/>
          <w:marRight w:val="0"/>
          <w:marTop w:val="0"/>
          <w:marBottom w:val="0"/>
          <w:divBdr>
            <w:top w:val="none" w:sz="0" w:space="0" w:color="auto"/>
            <w:left w:val="none" w:sz="0" w:space="0" w:color="auto"/>
            <w:bottom w:val="none" w:sz="0" w:space="0" w:color="auto"/>
            <w:right w:val="none" w:sz="0" w:space="0" w:color="auto"/>
          </w:divBdr>
        </w:div>
        <w:div w:id="1254702814">
          <w:marLeft w:val="640"/>
          <w:marRight w:val="0"/>
          <w:marTop w:val="0"/>
          <w:marBottom w:val="0"/>
          <w:divBdr>
            <w:top w:val="none" w:sz="0" w:space="0" w:color="auto"/>
            <w:left w:val="none" w:sz="0" w:space="0" w:color="auto"/>
            <w:bottom w:val="none" w:sz="0" w:space="0" w:color="auto"/>
            <w:right w:val="none" w:sz="0" w:space="0" w:color="auto"/>
          </w:divBdr>
        </w:div>
        <w:div w:id="1400399896">
          <w:marLeft w:val="640"/>
          <w:marRight w:val="0"/>
          <w:marTop w:val="0"/>
          <w:marBottom w:val="0"/>
          <w:divBdr>
            <w:top w:val="none" w:sz="0" w:space="0" w:color="auto"/>
            <w:left w:val="none" w:sz="0" w:space="0" w:color="auto"/>
            <w:bottom w:val="none" w:sz="0" w:space="0" w:color="auto"/>
            <w:right w:val="none" w:sz="0" w:space="0" w:color="auto"/>
          </w:divBdr>
        </w:div>
        <w:div w:id="2027049193">
          <w:marLeft w:val="640"/>
          <w:marRight w:val="0"/>
          <w:marTop w:val="0"/>
          <w:marBottom w:val="0"/>
          <w:divBdr>
            <w:top w:val="none" w:sz="0" w:space="0" w:color="auto"/>
            <w:left w:val="none" w:sz="0" w:space="0" w:color="auto"/>
            <w:bottom w:val="none" w:sz="0" w:space="0" w:color="auto"/>
            <w:right w:val="none" w:sz="0" w:space="0" w:color="auto"/>
          </w:divBdr>
        </w:div>
        <w:div w:id="234631911">
          <w:marLeft w:val="640"/>
          <w:marRight w:val="0"/>
          <w:marTop w:val="0"/>
          <w:marBottom w:val="0"/>
          <w:divBdr>
            <w:top w:val="none" w:sz="0" w:space="0" w:color="auto"/>
            <w:left w:val="none" w:sz="0" w:space="0" w:color="auto"/>
            <w:bottom w:val="none" w:sz="0" w:space="0" w:color="auto"/>
            <w:right w:val="none" w:sz="0" w:space="0" w:color="auto"/>
          </w:divBdr>
        </w:div>
        <w:div w:id="1659841912">
          <w:marLeft w:val="640"/>
          <w:marRight w:val="0"/>
          <w:marTop w:val="0"/>
          <w:marBottom w:val="0"/>
          <w:divBdr>
            <w:top w:val="none" w:sz="0" w:space="0" w:color="auto"/>
            <w:left w:val="none" w:sz="0" w:space="0" w:color="auto"/>
            <w:bottom w:val="none" w:sz="0" w:space="0" w:color="auto"/>
            <w:right w:val="none" w:sz="0" w:space="0" w:color="auto"/>
          </w:divBdr>
        </w:div>
        <w:div w:id="1625579008">
          <w:marLeft w:val="640"/>
          <w:marRight w:val="0"/>
          <w:marTop w:val="0"/>
          <w:marBottom w:val="0"/>
          <w:divBdr>
            <w:top w:val="none" w:sz="0" w:space="0" w:color="auto"/>
            <w:left w:val="none" w:sz="0" w:space="0" w:color="auto"/>
            <w:bottom w:val="none" w:sz="0" w:space="0" w:color="auto"/>
            <w:right w:val="none" w:sz="0" w:space="0" w:color="auto"/>
          </w:divBdr>
        </w:div>
        <w:div w:id="1202202827">
          <w:marLeft w:val="640"/>
          <w:marRight w:val="0"/>
          <w:marTop w:val="0"/>
          <w:marBottom w:val="0"/>
          <w:divBdr>
            <w:top w:val="none" w:sz="0" w:space="0" w:color="auto"/>
            <w:left w:val="none" w:sz="0" w:space="0" w:color="auto"/>
            <w:bottom w:val="none" w:sz="0" w:space="0" w:color="auto"/>
            <w:right w:val="none" w:sz="0" w:space="0" w:color="auto"/>
          </w:divBdr>
        </w:div>
        <w:div w:id="73207100">
          <w:marLeft w:val="640"/>
          <w:marRight w:val="0"/>
          <w:marTop w:val="0"/>
          <w:marBottom w:val="0"/>
          <w:divBdr>
            <w:top w:val="none" w:sz="0" w:space="0" w:color="auto"/>
            <w:left w:val="none" w:sz="0" w:space="0" w:color="auto"/>
            <w:bottom w:val="none" w:sz="0" w:space="0" w:color="auto"/>
            <w:right w:val="none" w:sz="0" w:space="0" w:color="auto"/>
          </w:divBdr>
        </w:div>
        <w:div w:id="1114792097">
          <w:marLeft w:val="640"/>
          <w:marRight w:val="0"/>
          <w:marTop w:val="0"/>
          <w:marBottom w:val="0"/>
          <w:divBdr>
            <w:top w:val="none" w:sz="0" w:space="0" w:color="auto"/>
            <w:left w:val="none" w:sz="0" w:space="0" w:color="auto"/>
            <w:bottom w:val="none" w:sz="0" w:space="0" w:color="auto"/>
            <w:right w:val="none" w:sz="0" w:space="0" w:color="auto"/>
          </w:divBdr>
        </w:div>
        <w:div w:id="478424427">
          <w:marLeft w:val="640"/>
          <w:marRight w:val="0"/>
          <w:marTop w:val="0"/>
          <w:marBottom w:val="0"/>
          <w:divBdr>
            <w:top w:val="none" w:sz="0" w:space="0" w:color="auto"/>
            <w:left w:val="none" w:sz="0" w:space="0" w:color="auto"/>
            <w:bottom w:val="none" w:sz="0" w:space="0" w:color="auto"/>
            <w:right w:val="none" w:sz="0" w:space="0" w:color="auto"/>
          </w:divBdr>
        </w:div>
        <w:div w:id="1932154530">
          <w:marLeft w:val="640"/>
          <w:marRight w:val="0"/>
          <w:marTop w:val="0"/>
          <w:marBottom w:val="0"/>
          <w:divBdr>
            <w:top w:val="none" w:sz="0" w:space="0" w:color="auto"/>
            <w:left w:val="none" w:sz="0" w:space="0" w:color="auto"/>
            <w:bottom w:val="none" w:sz="0" w:space="0" w:color="auto"/>
            <w:right w:val="none" w:sz="0" w:space="0" w:color="auto"/>
          </w:divBdr>
        </w:div>
        <w:div w:id="560943602">
          <w:marLeft w:val="640"/>
          <w:marRight w:val="0"/>
          <w:marTop w:val="0"/>
          <w:marBottom w:val="0"/>
          <w:divBdr>
            <w:top w:val="none" w:sz="0" w:space="0" w:color="auto"/>
            <w:left w:val="none" w:sz="0" w:space="0" w:color="auto"/>
            <w:bottom w:val="none" w:sz="0" w:space="0" w:color="auto"/>
            <w:right w:val="none" w:sz="0" w:space="0" w:color="auto"/>
          </w:divBdr>
        </w:div>
        <w:div w:id="1571888032">
          <w:marLeft w:val="640"/>
          <w:marRight w:val="0"/>
          <w:marTop w:val="0"/>
          <w:marBottom w:val="0"/>
          <w:divBdr>
            <w:top w:val="none" w:sz="0" w:space="0" w:color="auto"/>
            <w:left w:val="none" w:sz="0" w:space="0" w:color="auto"/>
            <w:bottom w:val="none" w:sz="0" w:space="0" w:color="auto"/>
            <w:right w:val="none" w:sz="0" w:space="0" w:color="auto"/>
          </w:divBdr>
        </w:div>
        <w:div w:id="1731615953">
          <w:marLeft w:val="640"/>
          <w:marRight w:val="0"/>
          <w:marTop w:val="0"/>
          <w:marBottom w:val="0"/>
          <w:divBdr>
            <w:top w:val="none" w:sz="0" w:space="0" w:color="auto"/>
            <w:left w:val="none" w:sz="0" w:space="0" w:color="auto"/>
            <w:bottom w:val="none" w:sz="0" w:space="0" w:color="auto"/>
            <w:right w:val="none" w:sz="0" w:space="0" w:color="auto"/>
          </w:divBdr>
        </w:div>
        <w:div w:id="1926069316">
          <w:marLeft w:val="640"/>
          <w:marRight w:val="0"/>
          <w:marTop w:val="0"/>
          <w:marBottom w:val="0"/>
          <w:divBdr>
            <w:top w:val="none" w:sz="0" w:space="0" w:color="auto"/>
            <w:left w:val="none" w:sz="0" w:space="0" w:color="auto"/>
            <w:bottom w:val="none" w:sz="0" w:space="0" w:color="auto"/>
            <w:right w:val="none" w:sz="0" w:space="0" w:color="auto"/>
          </w:divBdr>
        </w:div>
        <w:div w:id="1462574519">
          <w:marLeft w:val="640"/>
          <w:marRight w:val="0"/>
          <w:marTop w:val="0"/>
          <w:marBottom w:val="0"/>
          <w:divBdr>
            <w:top w:val="none" w:sz="0" w:space="0" w:color="auto"/>
            <w:left w:val="none" w:sz="0" w:space="0" w:color="auto"/>
            <w:bottom w:val="none" w:sz="0" w:space="0" w:color="auto"/>
            <w:right w:val="none" w:sz="0" w:space="0" w:color="auto"/>
          </w:divBdr>
        </w:div>
        <w:div w:id="85344923">
          <w:marLeft w:val="640"/>
          <w:marRight w:val="0"/>
          <w:marTop w:val="0"/>
          <w:marBottom w:val="0"/>
          <w:divBdr>
            <w:top w:val="none" w:sz="0" w:space="0" w:color="auto"/>
            <w:left w:val="none" w:sz="0" w:space="0" w:color="auto"/>
            <w:bottom w:val="none" w:sz="0" w:space="0" w:color="auto"/>
            <w:right w:val="none" w:sz="0" w:space="0" w:color="auto"/>
          </w:divBdr>
        </w:div>
        <w:div w:id="1285623046">
          <w:marLeft w:val="640"/>
          <w:marRight w:val="0"/>
          <w:marTop w:val="0"/>
          <w:marBottom w:val="0"/>
          <w:divBdr>
            <w:top w:val="none" w:sz="0" w:space="0" w:color="auto"/>
            <w:left w:val="none" w:sz="0" w:space="0" w:color="auto"/>
            <w:bottom w:val="none" w:sz="0" w:space="0" w:color="auto"/>
            <w:right w:val="none" w:sz="0" w:space="0" w:color="auto"/>
          </w:divBdr>
        </w:div>
        <w:div w:id="1010597760">
          <w:marLeft w:val="640"/>
          <w:marRight w:val="0"/>
          <w:marTop w:val="0"/>
          <w:marBottom w:val="0"/>
          <w:divBdr>
            <w:top w:val="none" w:sz="0" w:space="0" w:color="auto"/>
            <w:left w:val="none" w:sz="0" w:space="0" w:color="auto"/>
            <w:bottom w:val="none" w:sz="0" w:space="0" w:color="auto"/>
            <w:right w:val="none" w:sz="0" w:space="0" w:color="auto"/>
          </w:divBdr>
        </w:div>
        <w:div w:id="1887522476">
          <w:marLeft w:val="640"/>
          <w:marRight w:val="0"/>
          <w:marTop w:val="0"/>
          <w:marBottom w:val="0"/>
          <w:divBdr>
            <w:top w:val="none" w:sz="0" w:space="0" w:color="auto"/>
            <w:left w:val="none" w:sz="0" w:space="0" w:color="auto"/>
            <w:bottom w:val="none" w:sz="0" w:space="0" w:color="auto"/>
            <w:right w:val="none" w:sz="0" w:space="0" w:color="auto"/>
          </w:divBdr>
        </w:div>
        <w:div w:id="723797440">
          <w:marLeft w:val="640"/>
          <w:marRight w:val="0"/>
          <w:marTop w:val="0"/>
          <w:marBottom w:val="0"/>
          <w:divBdr>
            <w:top w:val="none" w:sz="0" w:space="0" w:color="auto"/>
            <w:left w:val="none" w:sz="0" w:space="0" w:color="auto"/>
            <w:bottom w:val="none" w:sz="0" w:space="0" w:color="auto"/>
            <w:right w:val="none" w:sz="0" w:space="0" w:color="auto"/>
          </w:divBdr>
        </w:div>
        <w:div w:id="1882470460">
          <w:marLeft w:val="640"/>
          <w:marRight w:val="0"/>
          <w:marTop w:val="0"/>
          <w:marBottom w:val="0"/>
          <w:divBdr>
            <w:top w:val="none" w:sz="0" w:space="0" w:color="auto"/>
            <w:left w:val="none" w:sz="0" w:space="0" w:color="auto"/>
            <w:bottom w:val="none" w:sz="0" w:space="0" w:color="auto"/>
            <w:right w:val="none" w:sz="0" w:space="0" w:color="auto"/>
          </w:divBdr>
        </w:div>
        <w:div w:id="2055424440">
          <w:marLeft w:val="640"/>
          <w:marRight w:val="0"/>
          <w:marTop w:val="0"/>
          <w:marBottom w:val="0"/>
          <w:divBdr>
            <w:top w:val="none" w:sz="0" w:space="0" w:color="auto"/>
            <w:left w:val="none" w:sz="0" w:space="0" w:color="auto"/>
            <w:bottom w:val="none" w:sz="0" w:space="0" w:color="auto"/>
            <w:right w:val="none" w:sz="0" w:space="0" w:color="auto"/>
          </w:divBdr>
        </w:div>
        <w:div w:id="752506782">
          <w:marLeft w:val="640"/>
          <w:marRight w:val="0"/>
          <w:marTop w:val="0"/>
          <w:marBottom w:val="0"/>
          <w:divBdr>
            <w:top w:val="none" w:sz="0" w:space="0" w:color="auto"/>
            <w:left w:val="none" w:sz="0" w:space="0" w:color="auto"/>
            <w:bottom w:val="none" w:sz="0" w:space="0" w:color="auto"/>
            <w:right w:val="none" w:sz="0" w:space="0" w:color="auto"/>
          </w:divBdr>
        </w:div>
        <w:div w:id="1839689427">
          <w:marLeft w:val="640"/>
          <w:marRight w:val="0"/>
          <w:marTop w:val="0"/>
          <w:marBottom w:val="0"/>
          <w:divBdr>
            <w:top w:val="none" w:sz="0" w:space="0" w:color="auto"/>
            <w:left w:val="none" w:sz="0" w:space="0" w:color="auto"/>
            <w:bottom w:val="none" w:sz="0" w:space="0" w:color="auto"/>
            <w:right w:val="none" w:sz="0" w:space="0" w:color="auto"/>
          </w:divBdr>
        </w:div>
        <w:div w:id="941110370">
          <w:marLeft w:val="640"/>
          <w:marRight w:val="0"/>
          <w:marTop w:val="0"/>
          <w:marBottom w:val="0"/>
          <w:divBdr>
            <w:top w:val="none" w:sz="0" w:space="0" w:color="auto"/>
            <w:left w:val="none" w:sz="0" w:space="0" w:color="auto"/>
            <w:bottom w:val="none" w:sz="0" w:space="0" w:color="auto"/>
            <w:right w:val="none" w:sz="0" w:space="0" w:color="auto"/>
          </w:divBdr>
        </w:div>
        <w:div w:id="1006597134">
          <w:marLeft w:val="640"/>
          <w:marRight w:val="0"/>
          <w:marTop w:val="0"/>
          <w:marBottom w:val="0"/>
          <w:divBdr>
            <w:top w:val="none" w:sz="0" w:space="0" w:color="auto"/>
            <w:left w:val="none" w:sz="0" w:space="0" w:color="auto"/>
            <w:bottom w:val="none" w:sz="0" w:space="0" w:color="auto"/>
            <w:right w:val="none" w:sz="0" w:space="0" w:color="auto"/>
          </w:divBdr>
        </w:div>
        <w:div w:id="1753311570">
          <w:marLeft w:val="640"/>
          <w:marRight w:val="0"/>
          <w:marTop w:val="0"/>
          <w:marBottom w:val="0"/>
          <w:divBdr>
            <w:top w:val="none" w:sz="0" w:space="0" w:color="auto"/>
            <w:left w:val="none" w:sz="0" w:space="0" w:color="auto"/>
            <w:bottom w:val="none" w:sz="0" w:space="0" w:color="auto"/>
            <w:right w:val="none" w:sz="0" w:space="0" w:color="auto"/>
          </w:divBdr>
        </w:div>
        <w:div w:id="386878884">
          <w:marLeft w:val="640"/>
          <w:marRight w:val="0"/>
          <w:marTop w:val="0"/>
          <w:marBottom w:val="0"/>
          <w:divBdr>
            <w:top w:val="none" w:sz="0" w:space="0" w:color="auto"/>
            <w:left w:val="none" w:sz="0" w:space="0" w:color="auto"/>
            <w:bottom w:val="none" w:sz="0" w:space="0" w:color="auto"/>
            <w:right w:val="none" w:sz="0" w:space="0" w:color="auto"/>
          </w:divBdr>
        </w:div>
        <w:div w:id="911698670">
          <w:marLeft w:val="640"/>
          <w:marRight w:val="0"/>
          <w:marTop w:val="0"/>
          <w:marBottom w:val="0"/>
          <w:divBdr>
            <w:top w:val="none" w:sz="0" w:space="0" w:color="auto"/>
            <w:left w:val="none" w:sz="0" w:space="0" w:color="auto"/>
            <w:bottom w:val="none" w:sz="0" w:space="0" w:color="auto"/>
            <w:right w:val="none" w:sz="0" w:space="0" w:color="auto"/>
          </w:divBdr>
        </w:div>
        <w:div w:id="1249654581">
          <w:marLeft w:val="640"/>
          <w:marRight w:val="0"/>
          <w:marTop w:val="0"/>
          <w:marBottom w:val="0"/>
          <w:divBdr>
            <w:top w:val="none" w:sz="0" w:space="0" w:color="auto"/>
            <w:left w:val="none" w:sz="0" w:space="0" w:color="auto"/>
            <w:bottom w:val="none" w:sz="0" w:space="0" w:color="auto"/>
            <w:right w:val="none" w:sz="0" w:space="0" w:color="auto"/>
          </w:divBdr>
        </w:div>
        <w:div w:id="2003850070">
          <w:marLeft w:val="640"/>
          <w:marRight w:val="0"/>
          <w:marTop w:val="0"/>
          <w:marBottom w:val="0"/>
          <w:divBdr>
            <w:top w:val="none" w:sz="0" w:space="0" w:color="auto"/>
            <w:left w:val="none" w:sz="0" w:space="0" w:color="auto"/>
            <w:bottom w:val="none" w:sz="0" w:space="0" w:color="auto"/>
            <w:right w:val="none" w:sz="0" w:space="0" w:color="auto"/>
          </w:divBdr>
        </w:div>
        <w:div w:id="538400374">
          <w:marLeft w:val="640"/>
          <w:marRight w:val="0"/>
          <w:marTop w:val="0"/>
          <w:marBottom w:val="0"/>
          <w:divBdr>
            <w:top w:val="none" w:sz="0" w:space="0" w:color="auto"/>
            <w:left w:val="none" w:sz="0" w:space="0" w:color="auto"/>
            <w:bottom w:val="none" w:sz="0" w:space="0" w:color="auto"/>
            <w:right w:val="none" w:sz="0" w:space="0" w:color="auto"/>
          </w:divBdr>
        </w:div>
        <w:div w:id="159582597">
          <w:marLeft w:val="640"/>
          <w:marRight w:val="0"/>
          <w:marTop w:val="0"/>
          <w:marBottom w:val="0"/>
          <w:divBdr>
            <w:top w:val="none" w:sz="0" w:space="0" w:color="auto"/>
            <w:left w:val="none" w:sz="0" w:space="0" w:color="auto"/>
            <w:bottom w:val="none" w:sz="0" w:space="0" w:color="auto"/>
            <w:right w:val="none" w:sz="0" w:space="0" w:color="auto"/>
          </w:divBdr>
        </w:div>
        <w:div w:id="1348404949">
          <w:marLeft w:val="640"/>
          <w:marRight w:val="0"/>
          <w:marTop w:val="0"/>
          <w:marBottom w:val="0"/>
          <w:divBdr>
            <w:top w:val="none" w:sz="0" w:space="0" w:color="auto"/>
            <w:left w:val="none" w:sz="0" w:space="0" w:color="auto"/>
            <w:bottom w:val="none" w:sz="0" w:space="0" w:color="auto"/>
            <w:right w:val="none" w:sz="0" w:space="0" w:color="auto"/>
          </w:divBdr>
        </w:div>
        <w:div w:id="570971871">
          <w:marLeft w:val="640"/>
          <w:marRight w:val="0"/>
          <w:marTop w:val="0"/>
          <w:marBottom w:val="0"/>
          <w:divBdr>
            <w:top w:val="none" w:sz="0" w:space="0" w:color="auto"/>
            <w:left w:val="none" w:sz="0" w:space="0" w:color="auto"/>
            <w:bottom w:val="none" w:sz="0" w:space="0" w:color="auto"/>
            <w:right w:val="none" w:sz="0" w:space="0" w:color="auto"/>
          </w:divBdr>
        </w:div>
        <w:div w:id="1425103441">
          <w:marLeft w:val="640"/>
          <w:marRight w:val="0"/>
          <w:marTop w:val="0"/>
          <w:marBottom w:val="0"/>
          <w:divBdr>
            <w:top w:val="none" w:sz="0" w:space="0" w:color="auto"/>
            <w:left w:val="none" w:sz="0" w:space="0" w:color="auto"/>
            <w:bottom w:val="none" w:sz="0" w:space="0" w:color="auto"/>
            <w:right w:val="none" w:sz="0" w:space="0" w:color="auto"/>
          </w:divBdr>
        </w:div>
        <w:div w:id="61418234">
          <w:marLeft w:val="640"/>
          <w:marRight w:val="0"/>
          <w:marTop w:val="0"/>
          <w:marBottom w:val="0"/>
          <w:divBdr>
            <w:top w:val="none" w:sz="0" w:space="0" w:color="auto"/>
            <w:left w:val="none" w:sz="0" w:space="0" w:color="auto"/>
            <w:bottom w:val="none" w:sz="0" w:space="0" w:color="auto"/>
            <w:right w:val="none" w:sz="0" w:space="0" w:color="auto"/>
          </w:divBdr>
        </w:div>
        <w:div w:id="1124806730">
          <w:marLeft w:val="640"/>
          <w:marRight w:val="0"/>
          <w:marTop w:val="0"/>
          <w:marBottom w:val="0"/>
          <w:divBdr>
            <w:top w:val="none" w:sz="0" w:space="0" w:color="auto"/>
            <w:left w:val="none" w:sz="0" w:space="0" w:color="auto"/>
            <w:bottom w:val="none" w:sz="0" w:space="0" w:color="auto"/>
            <w:right w:val="none" w:sz="0" w:space="0" w:color="auto"/>
          </w:divBdr>
        </w:div>
        <w:div w:id="479229520">
          <w:marLeft w:val="640"/>
          <w:marRight w:val="0"/>
          <w:marTop w:val="0"/>
          <w:marBottom w:val="0"/>
          <w:divBdr>
            <w:top w:val="none" w:sz="0" w:space="0" w:color="auto"/>
            <w:left w:val="none" w:sz="0" w:space="0" w:color="auto"/>
            <w:bottom w:val="none" w:sz="0" w:space="0" w:color="auto"/>
            <w:right w:val="none" w:sz="0" w:space="0" w:color="auto"/>
          </w:divBdr>
        </w:div>
        <w:div w:id="2074161517">
          <w:marLeft w:val="640"/>
          <w:marRight w:val="0"/>
          <w:marTop w:val="0"/>
          <w:marBottom w:val="0"/>
          <w:divBdr>
            <w:top w:val="none" w:sz="0" w:space="0" w:color="auto"/>
            <w:left w:val="none" w:sz="0" w:space="0" w:color="auto"/>
            <w:bottom w:val="none" w:sz="0" w:space="0" w:color="auto"/>
            <w:right w:val="none" w:sz="0" w:space="0" w:color="auto"/>
          </w:divBdr>
        </w:div>
        <w:div w:id="756630833">
          <w:marLeft w:val="640"/>
          <w:marRight w:val="0"/>
          <w:marTop w:val="0"/>
          <w:marBottom w:val="0"/>
          <w:divBdr>
            <w:top w:val="none" w:sz="0" w:space="0" w:color="auto"/>
            <w:left w:val="none" w:sz="0" w:space="0" w:color="auto"/>
            <w:bottom w:val="none" w:sz="0" w:space="0" w:color="auto"/>
            <w:right w:val="none" w:sz="0" w:space="0" w:color="auto"/>
          </w:divBdr>
        </w:div>
        <w:div w:id="124131189">
          <w:marLeft w:val="640"/>
          <w:marRight w:val="0"/>
          <w:marTop w:val="0"/>
          <w:marBottom w:val="0"/>
          <w:divBdr>
            <w:top w:val="none" w:sz="0" w:space="0" w:color="auto"/>
            <w:left w:val="none" w:sz="0" w:space="0" w:color="auto"/>
            <w:bottom w:val="none" w:sz="0" w:space="0" w:color="auto"/>
            <w:right w:val="none" w:sz="0" w:space="0" w:color="auto"/>
          </w:divBdr>
        </w:div>
        <w:div w:id="1861700294">
          <w:marLeft w:val="640"/>
          <w:marRight w:val="0"/>
          <w:marTop w:val="0"/>
          <w:marBottom w:val="0"/>
          <w:divBdr>
            <w:top w:val="none" w:sz="0" w:space="0" w:color="auto"/>
            <w:left w:val="none" w:sz="0" w:space="0" w:color="auto"/>
            <w:bottom w:val="none" w:sz="0" w:space="0" w:color="auto"/>
            <w:right w:val="none" w:sz="0" w:space="0" w:color="auto"/>
          </w:divBdr>
        </w:div>
        <w:div w:id="932738348">
          <w:marLeft w:val="640"/>
          <w:marRight w:val="0"/>
          <w:marTop w:val="0"/>
          <w:marBottom w:val="0"/>
          <w:divBdr>
            <w:top w:val="none" w:sz="0" w:space="0" w:color="auto"/>
            <w:left w:val="none" w:sz="0" w:space="0" w:color="auto"/>
            <w:bottom w:val="none" w:sz="0" w:space="0" w:color="auto"/>
            <w:right w:val="none" w:sz="0" w:space="0" w:color="auto"/>
          </w:divBdr>
        </w:div>
        <w:div w:id="930241082">
          <w:marLeft w:val="640"/>
          <w:marRight w:val="0"/>
          <w:marTop w:val="0"/>
          <w:marBottom w:val="0"/>
          <w:divBdr>
            <w:top w:val="none" w:sz="0" w:space="0" w:color="auto"/>
            <w:left w:val="none" w:sz="0" w:space="0" w:color="auto"/>
            <w:bottom w:val="none" w:sz="0" w:space="0" w:color="auto"/>
            <w:right w:val="none" w:sz="0" w:space="0" w:color="auto"/>
          </w:divBdr>
        </w:div>
        <w:div w:id="2093623099">
          <w:marLeft w:val="640"/>
          <w:marRight w:val="0"/>
          <w:marTop w:val="0"/>
          <w:marBottom w:val="0"/>
          <w:divBdr>
            <w:top w:val="none" w:sz="0" w:space="0" w:color="auto"/>
            <w:left w:val="none" w:sz="0" w:space="0" w:color="auto"/>
            <w:bottom w:val="none" w:sz="0" w:space="0" w:color="auto"/>
            <w:right w:val="none" w:sz="0" w:space="0" w:color="auto"/>
          </w:divBdr>
        </w:div>
        <w:div w:id="434788295">
          <w:marLeft w:val="640"/>
          <w:marRight w:val="0"/>
          <w:marTop w:val="0"/>
          <w:marBottom w:val="0"/>
          <w:divBdr>
            <w:top w:val="none" w:sz="0" w:space="0" w:color="auto"/>
            <w:left w:val="none" w:sz="0" w:space="0" w:color="auto"/>
            <w:bottom w:val="none" w:sz="0" w:space="0" w:color="auto"/>
            <w:right w:val="none" w:sz="0" w:space="0" w:color="auto"/>
          </w:divBdr>
        </w:div>
        <w:div w:id="236789811">
          <w:marLeft w:val="640"/>
          <w:marRight w:val="0"/>
          <w:marTop w:val="0"/>
          <w:marBottom w:val="0"/>
          <w:divBdr>
            <w:top w:val="none" w:sz="0" w:space="0" w:color="auto"/>
            <w:left w:val="none" w:sz="0" w:space="0" w:color="auto"/>
            <w:bottom w:val="none" w:sz="0" w:space="0" w:color="auto"/>
            <w:right w:val="none" w:sz="0" w:space="0" w:color="auto"/>
          </w:divBdr>
        </w:div>
      </w:divsChild>
    </w:div>
    <w:div w:id="1648242820">
      <w:bodyDiv w:val="1"/>
      <w:marLeft w:val="0"/>
      <w:marRight w:val="0"/>
      <w:marTop w:val="0"/>
      <w:marBottom w:val="0"/>
      <w:divBdr>
        <w:top w:val="none" w:sz="0" w:space="0" w:color="auto"/>
        <w:left w:val="none" w:sz="0" w:space="0" w:color="auto"/>
        <w:bottom w:val="none" w:sz="0" w:space="0" w:color="auto"/>
        <w:right w:val="none" w:sz="0" w:space="0" w:color="auto"/>
      </w:divBdr>
      <w:divsChild>
        <w:div w:id="2147121349">
          <w:marLeft w:val="640"/>
          <w:marRight w:val="0"/>
          <w:marTop w:val="0"/>
          <w:marBottom w:val="0"/>
          <w:divBdr>
            <w:top w:val="none" w:sz="0" w:space="0" w:color="auto"/>
            <w:left w:val="none" w:sz="0" w:space="0" w:color="auto"/>
            <w:bottom w:val="none" w:sz="0" w:space="0" w:color="auto"/>
            <w:right w:val="none" w:sz="0" w:space="0" w:color="auto"/>
          </w:divBdr>
        </w:div>
        <w:div w:id="964234448">
          <w:marLeft w:val="640"/>
          <w:marRight w:val="0"/>
          <w:marTop w:val="0"/>
          <w:marBottom w:val="0"/>
          <w:divBdr>
            <w:top w:val="none" w:sz="0" w:space="0" w:color="auto"/>
            <w:left w:val="none" w:sz="0" w:space="0" w:color="auto"/>
            <w:bottom w:val="none" w:sz="0" w:space="0" w:color="auto"/>
            <w:right w:val="none" w:sz="0" w:space="0" w:color="auto"/>
          </w:divBdr>
        </w:div>
        <w:div w:id="525487481">
          <w:marLeft w:val="640"/>
          <w:marRight w:val="0"/>
          <w:marTop w:val="0"/>
          <w:marBottom w:val="0"/>
          <w:divBdr>
            <w:top w:val="none" w:sz="0" w:space="0" w:color="auto"/>
            <w:left w:val="none" w:sz="0" w:space="0" w:color="auto"/>
            <w:bottom w:val="none" w:sz="0" w:space="0" w:color="auto"/>
            <w:right w:val="none" w:sz="0" w:space="0" w:color="auto"/>
          </w:divBdr>
        </w:div>
        <w:div w:id="1265651514">
          <w:marLeft w:val="640"/>
          <w:marRight w:val="0"/>
          <w:marTop w:val="0"/>
          <w:marBottom w:val="0"/>
          <w:divBdr>
            <w:top w:val="none" w:sz="0" w:space="0" w:color="auto"/>
            <w:left w:val="none" w:sz="0" w:space="0" w:color="auto"/>
            <w:bottom w:val="none" w:sz="0" w:space="0" w:color="auto"/>
            <w:right w:val="none" w:sz="0" w:space="0" w:color="auto"/>
          </w:divBdr>
        </w:div>
        <w:div w:id="98527300">
          <w:marLeft w:val="640"/>
          <w:marRight w:val="0"/>
          <w:marTop w:val="0"/>
          <w:marBottom w:val="0"/>
          <w:divBdr>
            <w:top w:val="none" w:sz="0" w:space="0" w:color="auto"/>
            <w:left w:val="none" w:sz="0" w:space="0" w:color="auto"/>
            <w:bottom w:val="none" w:sz="0" w:space="0" w:color="auto"/>
            <w:right w:val="none" w:sz="0" w:space="0" w:color="auto"/>
          </w:divBdr>
        </w:div>
        <w:div w:id="617105128">
          <w:marLeft w:val="640"/>
          <w:marRight w:val="0"/>
          <w:marTop w:val="0"/>
          <w:marBottom w:val="0"/>
          <w:divBdr>
            <w:top w:val="none" w:sz="0" w:space="0" w:color="auto"/>
            <w:left w:val="none" w:sz="0" w:space="0" w:color="auto"/>
            <w:bottom w:val="none" w:sz="0" w:space="0" w:color="auto"/>
            <w:right w:val="none" w:sz="0" w:space="0" w:color="auto"/>
          </w:divBdr>
        </w:div>
        <w:div w:id="1600215103">
          <w:marLeft w:val="640"/>
          <w:marRight w:val="0"/>
          <w:marTop w:val="0"/>
          <w:marBottom w:val="0"/>
          <w:divBdr>
            <w:top w:val="none" w:sz="0" w:space="0" w:color="auto"/>
            <w:left w:val="none" w:sz="0" w:space="0" w:color="auto"/>
            <w:bottom w:val="none" w:sz="0" w:space="0" w:color="auto"/>
            <w:right w:val="none" w:sz="0" w:space="0" w:color="auto"/>
          </w:divBdr>
        </w:div>
        <w:div w:id="25449975">
          <w:marLeft w:val="640"/>
          <w:marRight w:val="0"/>
          <w:marTop w:val="0"/>
          <w:marBottom w:val="0"/>
          <w:divBdr>
            <w:top w:val="none" w:sz="0" w:space="0" w:color="auto"/>
            <w:left w:val="none" w:sz="0" w:space="0" w:color="auto"/>
            <w:bottom w:val="none" w:sz="0" w:space="0" w:color="auto"/>
            <w:right w:val="none" w:sz="0" w:space="0" w:color="auto"/>
          </w:divBdr>
        </w:div>
        <w:div w:id="71585222">
          <w:marLeft w:val="640"/>
          <w:marRight w:val="0"/>
          <w:marTop w:val="0"/>
          <w:marBottom w:val="0"/>
          <w:divBdr>
            <w:top w:val="none" w:sz="0" w:space="0" w:color="auto"/>
            <w:left w:val="none" w:sz="0" w:space="0" w:color="auto"/>
            <w:bottom w:val="none" w:sz="0" w:space="0" w:color="auto"/>
            <w:right w:val="none" w:sz="0" w:space="0" w:color="auto"/>
          </w:divBdr>
        </w:div>
        <w:div w:id="886332597">
          <w:marLeft w:val="640"/>
          <w:marRight w:val="0"/>
          <w:marTop w:val="0"/>
          <w:marBottom w:val="0"/>
          <w:divBdr>
            <w:top w:val="none" w:sz="0" w:space="0" w:color="auto"/>
            <w:left w:val="none" w:sz="0" w:space="0" w:color="auto"/>
            <w:bottom w:val="none" w:sz="0" w:space="0" w:color="auto"/>
            <w:right w:val="none" w:sz="0" w:space="0" w:color="auto"/>
          </w:divBdr>
        </w:div>
        <w:div w:id="954022761">
          <w:marLeft w:val="640"/>
          <w:marRight w:val="0"/>
          <w:marTop w:val="0"/>
          <w:marBottom w:val="0"/>
          <w:divBdr>
            <w:top w:val="none" w:sz="0" w:space="0" w:color="auto"/>
            <w:left w:val="none" w:sz="0" w:space="0" w:color="auto"/>
            <w:bottom w:val="none" w:sz="0" w:space="0" w:color="auto"/>
            <w:right w:val="none" w:sz="0" w:space="0" w:color="auto"/>
          </w:divBdr>
        </w:div>
        <w:div w:id="1463108891">
          <w:marLeft w:val="640"/>
          <w:marRight w:val="0"/>
          <w:marTop w:val="0"/>
          <w:marBottom w:val="0"/>
          <w:divBdr>
            <w:top w:val="none" w:sz="0" w:space="0" w:color="auto"/>
            <w:left w:val="none" w:sz="0" w:space="0" w:color="auto"/>
            <w:bottom w:val="none" w:sz="0" w:space="0" w:color="auto"/>
            <w:right w:val="none" w:sz="0" w:space="0" w:color="auto"/>
          </w:divBdr>
        </w:div>
        <w:div w:id="1138258015">
          <w:marLeft w:val="640"/>
          <w:marRight w:val="0"/>
          <w:marTop w:val="0"/>
          <w:marBottom w:val="0"/>
          <w:divBdr>
            <w:top w:val="none" w:sz="0" w:space="0" w:color="auto"/>
            <w:left w:val="none" w:sz="0" w:space="0" w:color="auto"/>
            <w:bottom w:val="none" w:sz="0" w:space="0" w:color="auto"/>
            <w:right w:val="none" w:sz="0" w:space="0" w:color="auto"/>
          </w:divBdr>
        </w:div>
        <w:div w:id="336807846">
          <w:marLeft w:val="640"/>
          <w:marRight w:val="0"/>
          <w:marTop w:val="0"/>
          <w:marBottom w:val="0"/>
          <w:divBdr>
            <w:top w:val="none" w:sz="0" w:space="0" w:color="auto"/>
            <w:left w:val="none" w:sz="0" w:space="0" w:color="auto"/>
            <w:bottom w:val="none" w:sz="0" w:space="0" w:color="auto"/>
            <w:right w:val="none" w:sz="0" w:space="0" w:color="auto"/>
          </w:divBdr>
        </w:div>
        <w:div w:id="1047796957">
          <w:marLeft w:val="640"/>
          <w:marRight w:val="0"/>
          <w:marTop w:val="0"/>
          <w:marBottom w:val="0"/>
          <w:divBdr>
            <w:top w:val="none" w:sz="0" w:space="0" w:color="auto"/>
            <w:left w:val="none" w:sz="0" w:space="0" w:color="auto"/>
            <w:bottom w:val="none" w:sz="0" w:space="0" w:color="auto"/>
            <w:right w:val="none" w:sz="0" w:space="0" w:color="auto"/>
          </w:divBdr>
        </w:div>
        <w:div w:id="1392146081">
          <w:marLeft w:val="640"/>
          <w:marRight w:val="0"/>
          <w:marTop w:val="0"/>
          <w:marBottom w:val="0"/>
          <w:divBdr>
            <w:top w:val="none" w:sz="0" w:space="0" w:color="auto"/>
            <w:left w:val="none" w:sz="0" w:space="0" w:color="auto"/>
            <w:bottom w:val="none" w:sz="0" w:space="0" w:color="auto"/>
            <w:right w:val="none" w:sz="0" w:space="0" w:color="auto"/>
          </w:divBdr>
        </w:div>
        <w:div w:id="886643099">
          <w:marLeft w:val="640"/>
          <w:marRight w:val="0"/>
          <w:marTop w:val="0"/>
          <w:marBottom w:val="0"/>
          <w:divBdr>
            <w:top w:val="none" w:sz="0" w:space="0" w:color="auto"/>
            <w:left w:val="none" w:sz="0" w:space="0" w:color="auto"/>
            <w:bottom w:val="none" w:sz="0" w:space="0" w:color="auto"/>
            <w:right w:val="none" w:sz="0" w:space="0" w:color="auto"/>
          </w:divBdr>
        </w:div>
        <w:div w:id="1834101920">
          <w:marLeft w:val="640"/>
          <w:marRight w:val="0"/>
          <w:marTop w:val="0"/>
          <w:marBottom w:val="0"/>
          <w:divBdr>
            <w:top w:val="none" w:sz="0" w:space="0" w:color="auto"/>
            <w:left w:val="none" w:sz="0" w:space="0" w:color="auto"/>
            <w:bottom w:val="none" w:sz="0" w:space="0" w:color="auto"/>
            <w:right w:val="none" w:sz="0" w:space="0" w:color="auto"/>
          </w:divBdr>
        </w:div>
        <w:div w:id="177814140">
          <w:marLeft w:val="640"/>
          <w:marRight w:val="0"/>
          <w:marTop w:val="0"/>
          <w:marBottom w:val="0"/>
          <w:divBdr>
            <w:top w:val="none" w:sz="0" w:space="0" w:color="auto"/>
            <w:left w:val="none" w:sz="0" w:space="0" w:color="auto"/>
            <w:bottom w:val="none" w:sz="0" w:space="0" w:color="auto"/>
            <w:right w:val="none" w:sz="0" w:space="0" w:color="auto"/>
          </w:divBdr>
        </w:div>
        <w:div w:id="932472133">
          <w:marLeft w:val="640"/>
          <w:marRight w:val="0"/>
          <w:marTop w:val="0"/>
          <w:marBottom w:val="0"/>
          <w:divBdr>
            <w:top w:val="none" w:sz="0" w:space="0" w:color="auto"/>
            <w:left w:val="none" w:sz="0" w:space="0" w:color="auto"/>
            <w:bottom w:val="none" w:sz="0" w:space="0" w:color="auto"/>
            <w:right w:val="none" w:sz="0" w:space="0" w:color="auto"/>
          </w:divBdr>
        </w:div>
        <w:div w:id="726337642">
          <w:marLeft w:val="640"/>
          <w:marRight w:val="0"/>
          <w:marTop w:val="0"/>
          <w:marBottom w:val="0"/>
          <w:divBdr>
            <w:top w:val="none" w:sz="0" w:space="0" w:color="auto"/>
            <w:left w:val="none" w:sz="0" w:space="0" w:color="auto"/>
            <w:bottom w:val="none" w:sz="0" w:space="0" w:color="auto"/>
            <w:right w:val="none" w:sz="0" w:space="0" w:color="auto"/>
          </w:divBdr>
        </w:div>
        <w:div w:id="1114715211">
          <w:marLeft w:val="640"/>
          <w:marRight w:val="0"/>
          <w:marTop w:val="0"/>
          <w:marBottom w:val="0"/>
          <w:divBdr>
            <w:top w:val="none" w:sz="0" w:space="0" w:color="auto"/>
            <w:left w:val="none" w:sz="0" w:space="0" w:color="auto"/>
            <w:bottom w:val="none" w:sz="0" w:space="0" w:color="auto"/>
            <w:right w:val="none" w:sz="0" w:space="0" w:color="auto"/>
          </w:divBdr>
        </w:div>
        <w:div w:id="781609044">
          <w:marLeft w:val="640"/>
          <w:marRight w:val="0"/>
          <w:marTop w:val="0"/>
          <w:marBottom w:val="0"/>
          <w:divBdr>
            <w:top w:val="none" w:sz="0" w:space="0" w:color="auto"/>
            <w:left w:val="none" w:sz="0" w:space="0" w:color="auto"/>
            <w:bottom w:val="none" w:sz="0" w:space="0" w:color="auto"/>
            <w:right w:val="none" w:sz="0" w:space="0" w:color="auto"/>
          </w:divBdr>
        </w:div>
        <w:div w:id="414202814">
          <w:marLeft w:val="640"/>
          <w:marRight w:val="0"/>
          <w:marTop w:val="0"/>
          <w:marBottom w:val="0"/>
          <w:divBdr>
            <w:top w:val="none" w:sz="0" w:space="0" w:color="auto"/>
            <w:left w:val="none" w:sz="0" w:space="0" w:color="auto"/>
            <w:bottom w:val="none" w:sz="0" w:space="0" w:color="auto"/>
            <w:right w:val="none" w:sz="0" w:space="0" w:color="auto"/>
          </w:divBdr>
        </w:div>
        <w:div w:id="189495885">
          <w:marLeft w:val="640"/>
          <w:marRight w:val="0"/>
          <w:marTop w:val="0"/>
          <w:marBottom w:val="0"/>
          <w:divBdr>
            <w:top w:val="none" w:sz="0" w:space="0" w:color="auto"/>
            <w:left w:val="none" w:sz="0" w:space="0" w:color="auto"/>
            <w:bottom w:val="none" w:sz="0" w:space="0" w:color="auto"/>
            <w:right w:val="none" w:sz="0" w:space="0" w:color="auto"/>
          </w:divBdr>
        </w:div>
        <w:div w:id="38482533">
          <w:marLeft w:val="640"/>
          <w:marRight w:val="0"/>
          <w:marTop w:val="0"/>
          <w:marBottom w:val="0"/>
          <w:divBdr>
            <w:top w:val="none" w:sz="0" w:space="0" w:color="auto"/>
            <w:left w:val="none" w:sz="0" w:space="0" w:color="auto"/>
            <w:bottom w:val="none" w:sz="0" w:space="0" w:color="auto"/>
            <w:right w:val="none" w:sz="0" w:space="0" w:color="auto"/>
          </w:divBdr>
        </w:div>
        <w:div w:id="1851488667">
          <w:marLeft w:val="640"/>
          <w:marRight w:val="0"/>
          <w:marTop w:val="0"/>
          <w:marBottom w:val="0"/>
          <w:divBdr>
            <w:top w:val="none" w:sz="0" w:space="0" w:color="auto"/>
            <w:left w:val="none" w:sz="0" w:space="0" w:color="auto"/>
            <w:bottom w:val="none" w:sz="0" w:space="0" w:color="auto"/>
            <w:right w:val="none" w:sz="0" w:space="0" w:color="auto"/>
          </w:divBdr>
        </w:div>
        <w:div w:id="1306079680">
          <w:marLeft w:val="640"/>
          <w:marRight w:val="0"/>
          <w:marTop w:val="0"/>
          <w:marBottom w:val="0"/>
          <w:divBdr>
            <w:top w:val="none" w:sz="0" w:space="0" w:color="auto"/>
            <w:left w:val="none" w:sz="0" w:space="0" w:color="auto"/>
            <w:bottom w:val="none" w:sz="0" w:space="0" w:color="auto"/>
            <w:right w:val="none" w:sz="0" w:space="0" w:color="auto"/>
          </w:divBdr>
        </w:div>
        <w:div w:id="562832703">
          <w:marLeft w:val="640"/>
          <w:marRight w:val="0"/>
          <w:marTop w:val="0"/>
          <w:marBottom w:val="0"/>
          <w:divBdr>
            <w:top w:val="none" w:sz="0" w:space="0" w:color="auto"/>
            <w:left w:val="none" w:sz="0" w:space="0" w:color="auto"/>
            <w:bottom w:val="none" w:sz="0" w:space="0" w:color="auto"/>
            <w:right w:val="none" w:sz="0" w:space="0" w:color="auto"/>
          </w:divBdr>
        </w:div>
        <w:div w:id="2006088564">
          <w:marLeft w:val="640"/>
          <w:marRight w:val="0"/>
          <w:marTop w:val="0"/>
          <w:marBottom w:val="0"/>
          <w:divBdr>
            <w:top w:val="none" w:sz="0" w:space="0" w:color="auto"/>
            <w:left w:val="none" w:sz="0" w:space="0" w:color="auto"/>
            <w:bottom w:val="none" w:sz="0" w:space="0" w:color="auto"/>
            <w:right w:val="none" w:sz="0" w:space="0" w:color="auto"/>
          </w:divBdr>
        </w:div>
        <w:div w:id="1017923954">
          <w:marLeft w:val="640"/>
          <w:marRight w:val="0"/>
          <w:marTop w:val="0"/>
          <w:marBottom w:val="0"/>
          <w:divBdr>
            <w:top w:val="none" w:sz="0" w:space="0" w:color="auto"/>
            <w:left w:val="none" w:sz="0" w:space="0" w:color="auto"/>
            <w:bottom w:val="none" w:sz="0" w:space="0" w:color="auto"/>
            <w:right w:val="none" w:sz="0" w:space="0" w:color="auto"/>
          </w:divBdr>
        </w:div>
        <w:div w:id="1143546511">
          <w:marLeft w:val="640"/>
          <w:marRight w:val="0"/>
          <w:marTop w:val="0"/>
          <w:marBottom w:val="0"/>
          <w:divBdr>
            <w:top w:val="none" w:sz="0" w:space="0" w:color="auto"/>
            <w:left w:val="none" w:sz="0" w:space="0" w:color="auto"/>
            <w:bottom w:val="none" w:sz="0" w:space="0" w:color="auto"/>
            <w:right w:val="none" w:sz="0" w:space="0" w:color="auto"/>
          </w:divBdr>
        </w:div>
        <w:div w:id="1304584370">
          <w:marLeft w:val="640"/>
          <w:marRight w:val="0"/>
          <w:marTop w:val="0"/>
          <w:marBottom w:val="0"/>
          <w:divBdr>
            <w:top w:val="none" w:sz="0" w:space="0" w:color="auto"/>
            <w:left w:val="none" w:sz="0" w:space="0" w:color="auto"/>
            <w:bottom w:val="none" w:sz="0" w:space="0" w:color="auto"/>
            <w:right w:val="none" w:sz="0" w:space="0" w:color="auto"/>
          </w:divBdr>
        </w:div>
        <w:div w:id="559025203">
          <w:marLeft w:val="640"/>
          <w:marRight w:val="0"/>
          <w:marTop w:val="0"/>
          <w:marBottom w:val="0"/>
          <w:divBdr>
            <w:top w:val="none" w:sz="0" w:space="0" w:color="auto"/>
            <w:left w:val="none" w:sz="0" w:space="0" w:color="auto"/>
            <w:bottom w:val="none" w:sz="0" w:space="0" w:color="auto"/>
            <w:right w:val="none" w:sz="0" w:space="0" w:color="auto"/>
          </w:divBdr>
        </w:div>
        <w:div w:id="325212539">
          <w:marLeft w:val="640"/>
          <w:marRight w:val="0"/>
          <w:marTop w:val="0"/>
          <w:marBottom w:val="0"/>
          <w:divBdr>
            <w:top w:val="none" w:sz="0" w:space="0" w:color="auto"/>
            <w:left w:val="none" w:sz="0" w:space="0" w:color="auto"/>
            <w:bottom w:val="none" w:sz="0" w:space="0" w:color="auto"/>
            <w:right w:val="none" w:sz="0" w:space="0" w:color="auto"/>
          </w:divBdr>
        </w:div>
        <w:div w:id="1804346962">
          <w:marLeft w:val="640"/>
          <w:marRight w:val="0"/>
          <w:marTop w:val="0"/>
          <w:marBottom w:val="0"/>
          <w:divBdr>
            <w:top w:val="none" w:sz="0" w:space="0" w:color="auto"/>
            <w:left w:val="none" w:sz="0" w:space="0" w:color="auto"/>
            <w:bottom w:val="none" w:sz="0" w:space="0" w:color="auto"/>
            <w:right w:val="none" w:sz="0" w:space="0" w:color="auto"/>
          </w:divBdr>
        </w:div>
        <w:div w:id="1013922786">
          <w:marLeft w:val="640"/>
          <w:marRight w:val="0"/>
          <w:marTop w:val="0"/>
          <w:marBottom w:val="0"/>
          <w:divBdr>
            <w:top w:val="none" w:sz="0" w:space="0" w:color="auto"/>
            <w:left w:val="none" w:sz="0" w:space="0" w:color="auto"/>
            <w:bottom w:val="none" w:sz="0" w:space="0" w:color="auto"/>
            <w:right w:val="none" w:sz="0" w:space="0" w:color="auto"/>
          </w:divBdr>
        </w:div>
        <w:div w:id="1776906068">
          <w:marLeft w:val="640"/>
          <w:marRight w:val="0"/>
          <w:marTop w:val="0"/>
          <w:marBottom w:val="0"/>
          <w:divBdr>
            <w:top w:val="none" w:sz="0" w:space="0" w:color="auto"/>
            <w:left w:val="none" w:sz="0" w:space="0" w:color="auto"/>
            <w:bottom w:val="none" w:sz="0" w:space="0" w:color="auto"/>
            <w:right w:val="none" w:sz="0" w:space="0" w:color="auto"/>
          </w:divBdr>
        </w:div>
        <w:div w:id="287125836">
          <w:marLeft w:val="640"/>
          <w:marRight w:val="0"/>
          <w:marTop w:val="0"/>
          <w:marBottom w:val="0"/>
          <w:divBdr>
            <w:top w:val="none" w:sz="0" w:space="0" w:color="auto"/>
            <w:left w:val="none" w:sz="0" w:space="0" w:color="auto"/>
            <w:bottom w:val="none" w:sz="0" w:space="0" w:color="auto"/>
            <w:right w:val="none" w:sz="0" w:space="0" w:color="auto"/>
          </w:divBdr>
        </w:div>
        <w:div w:id="1407264576">
          <w:marLeft w:val="640"/>
          <w:marRight w:val="0"/>
          <w:marTop w:val="0"/>
          <w:marBottom w:val="0"/>
          <w:divBdr>
            <w:top w:val="none" w:sz="0" w:space="0" w:color="auto"/>
            <w:left w:val="none" w:sz="0" w:space="0" w:color="auto"/>
            <w:bottom w:val="none" w:sz="0" w:space="0" w:color="auto"/>
            <w:right w:val="none" w:sz="0" w:space="0" w:color="auto"/>
          </w:divBdr>
        </w:div>
        <w:div w:id="1210338267">
          <w:marLeft w:val="640"/>
          <w:marRight w:val="0"/>
          <w:marTop w:val="0"/>
          <w:marBottom w:val="0"/>
          <w:divBdr>
            <w:top w:val="none" w:sz="0" w:space="0" w:color="auto"/>
            <w:left w:val="none" w:sz="0" w:space="0" w:color="auto"/>
            <w:bottom w:val="none" w:sz="0" w:space="0" w:color="auto"/>
            <w:right w:val="none" w:sz="0" w:space="0" w:color="auto"/>
          </w:divBdr>
        </w:div>
        <w:div w:id="633221656">
          <w:marLeft w:val="640"/>
          <w:marRight w:val="0"/>
          <w:marTop w:val="0"/>
          <w:marBottom w:val="0"/>
          <w:divBdr>
            <w:top w:val="none" w:sz="0" w:space="0" w:color="auto"/>
            <w:left w:val="none" w:sz="0" w:space="0" w:color="auto"/>
            <w:bottom w:val="none" w:sz="0" w:space="0" w:color="auto"/>
            <w:right w:val="none" w:sz="0" w:space="0" w:color="auto"/>
          </w:divBdr>
        </w:div>
        <w:div w:id="1513497854">
          <w:marLeft w:val="640"/>
          <w:marRight w:val="0"/>
          <w:marTop w:val="0"/>
          <w:marBottom w:val="0"/>
          <w:divBdr>
            <w:top w:val="none" w:sz="0" w:space="0" w:color="auto"/>
            <w:left w:val="none" w:sz="0" w:space="0" w:color="auto"/>
            <w:bottom w:val="none" w:sz="0" w:space="0" w:color="auto"/>
            <w:right w:val="none" w:sz="0" w:space="0" w:color="auto"/>
          </w:divBdr>
        </w:div>
        <w:div w:id="885797528">
          <w:marLeft w:val="640"/>
          <w:marRight w:val="0"/>
          <w:marTop w:val="0"/>
          <w:marBottom w:val="0"/>
          <w:divBdr>
            <w:top w:val="none" w:sz="0" w:space="0" w:color="auto"/>
            <w:left w:val="none" w:sz="0" w:space="0" w:color="auto"/>
            <w:bottom w:val="none" w:sz="0" w:space="0" w:color="auto"/>
            <w:right w:val="none" w:sz="0" w:space="0" w:color="auto"/>
          </w:divBdr>
        </w:div>
        <w:div w:id="232274954">
          <w:marLeft w:val="640"/>
          <w:marRight w:val="0"/>
          <w:marTop w:val="0"/>
          <w:marBottom w:val="0"/>
          <w:divBdr>
            <w:top w:val="none" w:sz="0" w:space="0" w:color="auto"/>
            <w:left w:val="none" w:sz="0" w:space="0" w:color="auto"/>
            <w:bottom w:val="none" w:sz="0" w:space="0" w:color="auto"/>
            <w:right w:val="none" w:sz="0" w:space="0" w:color="auto"/>
          </w:divBdr>
        </w:div>
        <w:div w:id="1551186096">
          <w:marLeft w:val="640"/>
          <w:marRight w:val="0"/>
          <w:marTop w:val="0"/>
          <w:marBottom w:val="0"/>
          <w:divBdr>
            <w:top w:val="none" w:sz="0" w:space="0" w:color="auto"/>
            <w:left w:val="none" w:sz="0" w:space="0" w:color="auto"/>
            <w:bottom w:val="none" w:sz="0" w:space="0" w:color="auto"/>
            <w:right w:val="none" w:sz="0" w:space="0" w:color="auto"/>
          </w:divBdr>
        </w:div>
        <w:div w:id="1580794001">
          <w:marLeft w:val="640"/>
          <w:marRight w:val="0"/>
          <w:marTop w:val="0"/>
          <w:marBottom w:val="0"/>
          <w:divBdr>
            <w:top w:val="none" w:sz="0" w:space="0" w:color="auto"/>
            <w:left w:val="none" w:sz="0" w:space="0" w:color="auto"/>
            <w:bottom w:val="none" w:sz="0" w:space="0" w:color="auto"/>
            <w:right w:val="none" w:sz="0" w:space="0" w:color="auto"/>
          </w:divBdr>
        </w:div>
        <w:div w:id="1373531036">
          <w:marLeft w:val="640"/>
          <w:marRight w:val="0"/>
          <w:marTop w:val="0"/>
          <w:marBottom w:val="0"/>
          <w:divBdr>
            <w:top w:val="none" w:sz="0" w:space="0" w:color="auto"/>
            <w:left w:val="none" w:sz="0" w:space="0" w:color="auto"/>
            <w:bottom w:val="none" w:sz="0" w:space="0" w:color="auto"/>
            <w:right w:val="none" w:sz="0" w:space="0" w:color="auto"/>
          </w:divBdr>
        </w:div>
        <w:div w:id="1445155768">
          <w:marLeft w:val="640"/>
          <w:marRight w:val="0"/>
          <w:marTop w:val="0"/>
          <w:marBottom w:val="0"/>
          <w:divBdr>
            <w:top w:val="none" w:sz="0" w:space="0" w:color="auto"/>
            <w:left w:val="none" w:sz="0" w:space="0" w:color="auto"/>
            <w:bottom w:val="none" w:sz="0" w:space="0" w:color="auto"/>
            <w:right w:val="none" w:sz="0" w:space="0" w:color="auto"/>
          </w:divBdr>
        </w:div>
        <w:div w:id="1575044923">
          <w:marLeft w:val="640"/>
          <w:marRight w:val="0"/>
          <w:marTop w:val="0"/>
          <w:marBottom w:val="0"/>
          <w:divBdr>
            <w:top w:val="none" w:sz="0" w:space="0" w:color="auto"/>
            <w:left w:val="none" w:sz="0" w:space="0" w:color="auto"/>
            <w:bottom w:val="none" w:sz="0" w:space="0" w:color="auto"/>
            <w:right w:val="none" w:sz="0" w:space="0" w:color="auto"/>
          </w:divBdr>
        </w:div>
        <w:div w:id="1027756396">
          <w:marLeft w:val="640"/>
          <w:marRight w:val="0"/>
          <w:marTop w:val="0"/>
          <w:marBottom w:val="0"/>
          <w:divBdr>
            <w:top w:val="none" w:sz="0" w:space="0" w:color="auto"/>
            <w:left w:val="none" w:sz="0" w:space="0" w:color="auto"/>
            <w:bottom w:val="none" w:sz="0" w:space="0" w:color="auto"/>
            <w:right w:val="none" w:sz="0" w:space="0" w:color="auto"/>
          </w:divBdr>
        </w:div>
        <w:div w:id="755827114">
          <w:marLeft w:val="640"/>
          <w:marRight w:val="0"/>
          <w:marTop w:val="0"/>
          <w:marBottom w:val="0"/>
          <w:divBdr>
            <w:top w:val="none" w:sz="0" w:space="0" w:color="auto"/>
            <w:left w:val="none" w:sz="0" w:space="0" w:color="auto"/>
            <w:bottom w:val="none" w:sz="0" w:space="0" w:color="auto"/>
            <w:right w:val="none" w:sz="0" w:space="0" w:color="auto"/>
          </w:divBdr>
        </w:div>
        <w:div w:id="1353187937">
          <w:marLeft w:val="640"/>
          <w:marRight w:val="0"/>
          <w:marTop w:val="0"/>
          <w:marBottom w:val="0"/>
          <w:divBdr>
            <w:top w:val="none" w:sz="0" w:space="0" w:color="auto"/>
            <w:left w:val="none" w:sz="0" w:space="0" w:color="auto"/>
            <w:bottom w:val="none" w:sz="0" w:space="0" w:color="auto"/>
            <w:right w:val="none" w:sz="0" w:space="0" w:color="auto"/>
          </w:divBdr>
        </w:div>
        <w:div w:id="1329090428">
          <w:marLeft w:val="640"/>
          <w:marRight w:val="0"/>
          <w:marTop w:val="0"/>
          <w:marBottom w:val="0"/>
          <w:divBdr>
            <w:top w:val="none" w:sz="0" w:space="0" w:color="auto"/>
            <w:left w:val="none" w:sz="0" w:space="0" w:color="auto"/>
            <w:bottom w:val="none" w:sz="0" w:space="0" w:color="auto"/>
            <w:right w:val="none" w:sz="0" w:space="0" w:color="auto"/>
          </w:divBdr>
        </w:div>
        <w:div w:id="1787387542">
          <w:marLeft w:val="640"/>
          <w:marRight w:val="0"/>
          <w:marTop w:val="0"/>
          <w:marBottom w:val="0"/>
          <w:divBdr>
            <w:top w:val="none" w:sz="0" w:space="0" w:color="auto"/>
            <w:left w:val="none" w:sz="0" w:space="0" w:color="auto"/>
            <w:bottom w:val="none" w:sz="0" w:space="0" w:color="auto"/>
            <w:right w:val="none" w:sz="0" w:space="0" w:color="auto"/>
          </w:divBdr>
        </w:div>
        <w:div w:id="1059325668">
          <w:marLeft w:val="640"/>
          <w:marRight w:val="0"/>
          <w:marTop w:val="0"/>
          <w:marBottom w:val="0"/>
          <w:divBdr>
            <w:top w:val="none" w:sz="0" w:space="0" w:color="auto"/>
            <w:left w:val="none" w:sz="0" w:space="0" w:color="auto"/>
            <w:bottom w:val="none" w:sz="0" w:space="0" w:color="auto"/>
            <w:right w:val="none" w:sz="0" w:space="0" w:color="auto"/>
          </w:divBdr>
        </w:div>
        <w:div w:id="1614093483">
          <w:marLeft w:val="640"/>
          <w:marRight w:val="0"/>
          <w:marTop w:val="0"/>
          <w:marBottom w:val="0"/>
          <w:divBdr>
            <w:top w:val="none" w:sz="0" w:space="0" w:color="auto"/>
            <w:left w:val="none" w:sz="0" w:space="0" w:color="auto"/>
            <w:bottom w:val="none" w:sz="0" w:space="0" w:color="auto"/>
            <w:right w:val="none" w:sz="0" w:space="0" w:color="auto"/>
          </w:divBdr>
        </w:div>
        <w:div w:id="1360470785">
          <w:marLeft w:val="640"/>
          <w:marRight w:val="0"/>
          <w:marTop w:val="0"/>
          <w:marBottom w:val="0"/>
          <w:divBdr>
            <w:top w:val="none" w:sz="0" w:space="0" w:color="auto"/>
            <w:left w:val="none" w:sz="0" w:space="0" w:color="auto"/>
            <w:bottom w:val="none" w:sz="0" w:space="0" w:color="auto"/>
            <w:right w:val="none" w:sz="0" w:space="0" w:color="auto"/>
          </w:divBdr>
        </w:div>
        <w:div w:id="1674526310">
          <w:marLeft w:val="640"/>
          <w:marRight w:val="0"/>
          <w:marTop w:val="0"/>
          <w:marBottom w:val="0"/>
          <w:divBdr>
            <w:top w:val="none" w:sz="0" w:space="0" w:color="auto"/>
            <w:left w:val="none" w:sz="0" w:space="0" w:color="auto"/>
            <w:bottom w:val="none" w:sz="0" w:space="0" w:color="auto"/>
            <w:right w:val="none" w:sz="0" w:space="0" w:color="auto"/>
          </w:divBdr>
        </w:div>
        <w:div w:id="1684746060">
          <w:marLeft w:val="640"/>
          <w:marRight w:val="0"/>
          <w:marTop w:val="0"/>
          <w:marBottom w:val="0"/>
          <w:divBdr>
            <w:top w:val="none" w:sz="0" w:space="0" w:color="auto"/>
            <w:left w:val="none" w:sz="0" w:space="0" w:color="auto"/>
            <w:bottom w:val="none" w:sz="0" w:space="0" w:color="auto"/>
            <w:right w:val="none" w:sz="0" w:space="0" w:color="auto"/>
          </w:divBdr>
        </w:div>
        <w:div w:id="486554808">
          <w:marLeft w:val="640"/>
          <w:marRight w:val="0"/>
          <w:marTop w:val="0"/>
          <w:marBottom w:val="0"/>
          <w:divBdr>
            <w:top w:val="none" w:sz="0" w:space="0" w:color="auto"/>
            <w:left w:val="none" w:sz="0" w:space="0" w:color="auto"/>
            <w:bottom w:val="none" w:sz="0" w:space="0" w:color="auto"/>
            <w:right w:val="none" w:sz="0" w:space="0" w:color="auto"/>
          </w:divBdr>
        </w:div>
        <w:div w:id="1925066483">
          <w:marLeft w:val="640"/>
          <w:marRight w:val="0"/>
          <w:marTop w:val="0"/>
          <w:marBottom w:val="0"/>
          <w:divBdr>
            <w:top w:val="none" w:sz="0" w:space="0" w:color="auto"/>
            <w:left w:val="none" w:sz="0" w:space="0" w:color="auto"/>
            <w:bottom w:val="none" w:sz="0" w:space="0" w:color="auto"/>
            <w:right w:val="none" w:sz="0" w:space="0" w:color="auto"/>
          </w:divBdr>
        </w:div>
        <w:div w:id="1211768690">
          <w:marLeft w:val="640"/>
          <w:marRight w:val="0"/>
          <w:marTop w:val="0"/>
          <w:marBottom w:val="0"/>
          <w:divBdr>
            <w:top w:val="none" w:sz="0" w:space="0" w:color="auto"/>
            <w:left w:val="none" w:sz="0" w:space="0" w:color="auto"/>
            <w:bottom w:val="none" w:sz="0" w:space="0" w:color="auto"/>
            <w:right w:val="none" w:sz="0" w:space="0" w:color="auto"/>
          </w:divBdr>
        </w:div>
        <w:div w:id="1729375454">
          <w:marLeft w:val="640"/>
          <w:marRight w:val="0"/>
          <w:marTop w:val="0"/>
          <w:marBottom w:val="0"/>
          <w:divBdr>
            <w:top w:val="none" w:sz="0" w:space="0" w:color="auto"/>
            <w:left w:val="none" w:sz="0" w:space="0" w:color="auto"/>
            <w:bottom w:val="none" w:sz="0" w:space="0" w:color="auto"/>
            <w:right w:val="none" w:sz="0" w:space="0" w:color="auto"/>
          </w:divBdr>
        </w:div>
        <w:div w:id="1515613577">
          <w:marLeft w:val="640"/>
          <w:marRight w:val="0"/>
          <w:marTop w:val="0"/>
          <w:marBottom w:val="0"/>
          <w:divBdr>
            <w:top w:val="none" w:sz="0" w:space="0" w:color="auto"/>
            <w:left w:val="none" w:sz="0" w:space="0" w:color="auto"/>
            <w:bottom w:val="none" w:sz="0" w:space="0" w:color="auto"/>
            <w:right w:val="none" w:sz="0" w:space="0" w:color="auto"/>
          </w:divBdr>
        </w:div>
        <w:div w:id="990672821">
          <w:marLeft w:val="640"/>
          <w:marRight w:val="0"/>
          <w:marTop w:val="0"/>
          <w:marBottom w:val="0"/>
          <w:divBdr>
            <w:top w:val="none" w:sz="0" w:space="0" w:color="auto"/>
            <w:left w:val="none" w:sz="0" w:space="0" w:color="auto"/>
            <w:bottom w:val="none" w:sz="0" w:space="0" w:color="auto"/>
            <w:right w:val="none" w:sz="0" w:space="0" w:color="auto"/>
          </w:divBdr>
        </w:div>
        <w:div w:id="62027232">
          <w:marLeft w:val="640"/>
          <w:marRight w:val="0"/>
          <w:marTop w:val="0"/>
          <w:marBottom w:val="0"/>
          <w:divBdr>
            <w:top w:val="none" w:sz="0" w:space="0" w:color="auto"/>
            <w:left w:val="none" w:sz="0" w:space="0" w:color="auto"/>
            <w:bottom w:val="none" w:sz="0" w:space="0" w:color="auto"/>
            <w:right w:val="none" w:sz="0" w:space="0" w:color="auto"/>
          </w:divBdr>
        </w:div>
        <w:div w:id="1120607391">
          <w:marLeft w:val="640"/>
          <w:marRight w:val="0"/>
          <w:marTop w:val="0"/>
          <w:marBottom w:val="0"/>
          <w:divBdr>
            <w:top w:val="none" w:sz="0" w:space="0" w:color="auto"/>
            <w:left w:val="none" w:sz="0" w:space="0" w:color="auto"/>
            <w:bottom w:val="none" w:sz="0" w:space="0" w:color="auto"/>
            <w:right w:val="none" w:sz="0" w:space="0" w:color="auto"/>
          </w:divBdr>
        </w:div>
        <w:div w:id="2141801897">
          <w:marLeft w:val="640"/>
          <w:marRight w:val="0"/>
          <w:marTop w:val="0"/>
          <w:marBottom w:val="0"/>
          <w:divBdr>
            <w:top w:val="none" w:sz="0" w:space="0" w:color="auto"/>
            <w:left w:val="none" w:sz="0" w:space="0" w:color="auto"/>
            <w:bottom w:val="none" w:sz="0" w:space="0" w:color="auto"/>
            <w:right w:val="none" w:sz="0" w:space="0" w:color="auto"/>
          </w:divBdr>
        </w:div>
        <w:div w:id="1685399717">
          <w:marLeft w:val="640"/>
          <w:marRight w:val="0"/>
          <w:marTop w:val="0"/>
          <w:marBottom w:val="0"/>
          <w:divBdr>
            <w:top w:val="none" w:sz="0" w:space="0" w:color="auto"/>
            <w:left w:val="none" w:sz="0" w:space="0" w:color="auto"/>
            <w:bottom w:val="none" w:sz="0" w:space="0" w:color="auto"/>
            <w:right w:val="none" w:sz="0" w:space="0" w:color="auto"/>
          </w:divBdr>
        </w:div>
        <w:div w:id="1586299466">
          <w:marLeft w:val="640"/>
          <w:marRight w:val="0"/>
          <w:marTop w:val="0"/>
          <w:marBottom w:val="0"/>
          <w:divBdr>
            <w:top w:val="none" w:sz="0" w:space="0" w:color="auto"/>
            <w:left w:val="none" w:sz="0" w:space="0" w:color="auto"/>
            <w:bottom w:val="none" w:sz="0" w:space="0" w:color="auto"/>
            <w:right w:val="none" w:sz="0" w:space="0" w:color="auto"/>
          </w:divBdr>
        </w:div>
        <w:div w:id="1489244820">
          <w:marLeft w:val="640"/>
          <w:marRight w:val="0"/>
          <w:marTop w:val="0"/>
          <w:marBottom w:val="0"/>
          <w:divBdr>
            <w:top w:val="none" w:sz="0" w:space="0" w:color="auto"/>
            <w:left w:val="none" w:sz="0" w:space="0" w:color="auto"/>
            <w:bottom w:val="none" w:sz="0" w:space="0" w:color="auto"/>
            <w:right w:val="none" w:sz="0" w:space="0" w:color="auto"/>
          </w:divBdr>
        </w:div>
        <w:div w:id="982462566">
          <w:marLeft w:val="640"/>
          <w:marRight w:val="0"/>
          <w:marTop w:val="0"/>
          <w:marBottom w:val="0"/>
          <w:divBdr>
            <w:top w:val="none" w:sz="0" w:space="0" w:color="auto"/>
            <w:left w:val="none" w:sz="0" w:space="0" w:color="auto"/>
            <w:bottom w:val="none" w:sz="0" w:space="0" w:color="auto"/>
            <w:right w:val="none" w:sz="0" w:space="0" w:color="auto"/>
          </w:divBdr>
        </w:div>
        <w:div w:id="1543595814">
          <w:marLeft w:val="640"/>
          <w:marRight w:val="0"/>
          <w:marTop w:val="0"/>
          <w:marBottom w:val="0"/>
          <w:divBdr>
            <w:top w:val="none" w:sz="0" w:space="0" w:color="auto"/>
            <w:left w:val="none" w:sz="0" w:space="0" w:color="auto"/>
            <w:bottom w:val="none" w:sz="0" w:space="0" w:color="auto"/>
            <w:right w:val="none" w:sz="0" w:space="0" w:color="auto"/>
          </w:divBdr>
        </w:div>
        <w:div w:id="890649663">
          <w:marLeft w:val="640"/>
          <w:marRight w:val="0"/>
          <w:marTop w:val="0"/>
          <w:marBottom w:val="0"/>
          <w:divBdr>
            <w:top w:val="none" w:sz="0" w:space="0" w:color="auto"/>
            <w:left w:val="none" w:sz="0" w:space="0" w:color="auto"/>
            <w:bottom w:val="none" w:sz="0" w:space="0" w:color="auto"/>
            <w:right w:val="none" w:sz="0" w:space="0" w:color="auto"/>
          </w:divBdr>
        </w:div>
        <w:div w:id="1513645970">
          <w:marLeft w:val="640"/>
          <w:marRight w:val="0"/>
          <w:marTop w:val="0"/>
          <w:marBottom w:val="0"/>
          <w:divBdr>
            <w:top w:val="none" w:sz="0" w:space="0" w:color="auto"/>
            <w:left w:val="none" w:sz="0" w:space="0" w:color="auto"/>
            <w:bottom w:val="none" w:sz="0" w:space="0" w:color="auto"/>
            <w:right w:val="none" w:sz="0" w:space="0" w:color="auto"/>
          </w:divBdr>
        </w:div>
        <w:div w:id="2095779931">
          <w:marLeft w:val="640"/>
          <w:marRight w:val="0"/>
          <w:marTop w:val="0"/>
          <w:marBottom w:val="0"/>
          <w:divBdr>
            <w:top w:val="none" w:sz="0" w:space="0" w:color="auto"/>
            <w:left w:val="none" w:sz="0" w:space="0" w:color="auto"/>
            <w:bottom w:val="none" w:sz="0" w:space="0" w:color="auto"/>
            <w:right w:val="none" w:sz="0" w:space="0" w:color="auto"/>
          </w:divBdr>
        </w:div>
        <w:div w:id="2145728924">
          <w:marLeft w:val="640"/>
          <w:marRight w:val="0"/>
          <w:marTop w:val="0"/>
          <w:marBottom w:val="0"/>
          <w:divBdr>
            <w:top w:val="none" w:sz="0" w:space="0" w:color="auto"/>
            <w:left w:val="none" w:sz="0" w:space="0" w:color="auto"/>
            <w:bottom w:val="none" w:sz="0" w:space="0" w:color="auto"/>
            <w:right w:val="none" w:sz="0" w:space="0" w:color="auto"/>
          </w:divBdr>
        </w:div>
        <w:div w:id="1044988120">
          <w:marLeft w:val="640"/>
          <w:marRight w:val="0"/>
          <w:marTop w:val="0"/>
          <w:marBottom w:val="0"/>
          <w:divBdr>
            <w:top w:val="none" w:sz="0" w:space="0" w:color="auto"/>
            <w:left w:val="none" w:sz="0" w:space="0" w:color="auto"/>
            <w:bottom w:val="none" w:sz="0" w:space="0" w:color="auto"/>
            <w:right w:val="none" w:sz="0" w:space="0" w:color="auto"/>
          </w:divBdr>
        </w:div>
        <w:div w:id="1177501980">
          <w:marLeft w:val="640"/>
          <w:marRight w:val="0"/>
          <w:marTop w:val="0"/>
          <w:marBottom w:val="0"/>
          <w:divBdr>
            <w:top w:val="none" w:sz="0" w:space="0" w:color="auto"/>
            <w:left w:val="none" w:sz="0" w:space="0" w:color="auto"/>
            <w:bottom w:val="none" w:sz="0" w:space="0" w:color="auto"/>
            <w:right w:val="none" w:sz="0" w:space="0" w:color="auto"/>
          </w:divBdr>
        </w:div>
        <w:div w:id="1886409442">
          <w:marLeft w:val="640"/>
          <w:marRight w:val="0"/>
          <w:marTop w:val="0"/>
          <w:marBottom w:val="0"/>
          <w:divBdr>
            <w:top w:val="none" w:sz="0" w:space="0" w:color="auto"/>
            <w:left w:val="none" w:sz="0" w:space="0" w:color="auto"/>
            <w:bottom w:val="none" w:sz="0" w:space="0" w:color="auto"/>
            <w:right w:val="none" w:sz="0" w:space="0" w:color="auto"/>
          </w:divBdr>
        </w:div>
        <w:div w:id="942151850">
          <w:marLeft w:val="640"/>
          <w:marRight w:val="0"/>
          <w:marTop w:val="0"/>
          <w:marBottom w:val="0"/>
          <w:divBdr>
            <w:top w:val="none" w:sz="0" w:space="0" w:color="auto"/>
            <w:left w:val="none" w:sz="0" w:space="0" w:color="auto"/>
            <w:bottom w:val="none" w:sz="0" w:space="0" w:color="auto"/>
            <w:right w:val="none" w:sz="0" w:space="0" w:color="auto"/>
          </w:divBdr>
        </w:div>
        <w:div w:id="1308780544">
          <w:marLeft w:val="640"/>
          <w:marRight w:val="0"/>
          <w:marTop w:val="0"/>
          <w:marBottom w:val="0"/>
          <w:divBdr>
            <w:top w:val="none" w:sz="0" w:space="0" w:color="auto"/>
            <w:left w:val="none" w:sz="0" w:space="0" w:color="auto"/>
            <w:bottom w:val="none" w:sz="0" w:space="0" w:color="auto"/>
            <w:right w:val="none" w:sz="0" w:space="0" w:color="auto"/>
          </w:divBdr>
        </w:div>
        <w:div w:id="1714959905">
          <w:marLeft w:val="640"/>
          <w:marRight w:val="0"/>
          <w:marTop w:val="0"/>
          <w:marBottom w:val="0"/>
          <w:divBdr>
            <w:top w:val="none" w:sz="0" w:space="0" w:color="auto"/>
            <w:left w:val="none" w:sz="0" w:space="0" w:color="auto"/>
            <w:bottom w:val="none" w:sz="0" w:space="0" w:color="auto"/>
            <w:right w:val="none" w:sz="0" w:space="0" w:color="auto"/>
          </w:divBdr>
        </w:div>
        <w:div w:id="720785404">
          <w:marLeft w:val="640"/>
          <w:marRight w:val="0"/>
          <w:marTop w:val="0"/>
          <w:marBottom w:val="0"/>
          <w:divBdr>
            <w:top w:val="none" w:sz="0" w:space="0" w:color="auto"/>
            <w:left w:val="none" w:sz="0" w:space="0" w:color="auto"/>
            <w:bottom w:val="none" w:sz="0" w:space="0" w:color="auto"/>
            <w:right w:val="none" w:sz="0" w:space="0" w:color="auto"/>
          </w:divBdr>
        </w:div>
        <w:div w:id="238909556">
          <w:marLeft w:val="640"/>
          <w:marRight w:val="0"/>
          <w:marTop w:val="0"/>
          <w:marBottom w:val="0"/>
          <w:divBdr>
            <w:top w:val="none" w:sz="0" w:space="0" w:color="auto"/>
            <w:left w:val="none" w:sz="0" w:space="0" w:color="auto"/>
            <w:bottom w:val="none" w:sz="0" w:space="0" w:color="auto"/>
            <w:right w:val="none" w:sz="0" w:space="0" w:color="auto"/>
          </w:divBdr>
        </w:div>
        <w:div w:id="923882363">
          <w:marLeft w:val="640"/>
          <w:marRight w:val="0"/>
          <w:marTop w:val="0"/>
          <w:marBottom w:val="0"/>
          <w:divBdr>
            <w:top w:val="none" w:sz="0" w:space="0" w:color="auto"/>
            <w:left w:val="none" w:sz="0" w:space="0" w:color="auto"/>
            <w:bottom w:val="none" w:sz="0" w:space="0" w:color="auto"/>
            <w:right w:val="none" w:sz="0" w:space="0" w:color="auto"/>
          </w:divBdr>
        </w:div>
        <w:div w:id="699086697">
          <w:marLeft w:val="640"/>
          <w:marRight w:val="0"/>
          <w:marTop w:val="0"/>
          <w:marBottom w:val="0"/>
          <w:divBdr>
            <w:top w:val="none" w:sz="0" w:space="0" w:color="auto"/>
            <w:left w:val="none" w:sz="0" w:space="0" w:color="auto"/>
            <w:bottom w:val="none" w:sz="0" w:space="0" w:color="auto"/>
            <w:right w:val="none" w:sz="0" w:space="0" w:color="auto"/>
          </w:divBdr>
        </w:div>
        <w:div w:id="1551310251">
          <w:marLeft w:val="640"/>
          <w:marRight w:val="0"/>
          <w:marTop w:val="0"/>
          <w:marBottom w:val="0"/>
          <w:divBdr>
            <w:top w:val="none" w:sz="0" w:space="0" w:color="auto"/>
            <w:left w:val="none" w:sz="0" w:space="0" w:color="auto"/>
            <w:bottom w:val="none" w:sz="0" w:space="0" w:color="auto"/>
            <w:right w:val="none" w:sz="0" w:space="0" w:color="auto"/>
          </w:divBdr>
        </w:div>
        <w:div w:id="1243028465">
          <w:marLeft w:val="640"/>
          <w:marRight w:val="0"/>
          <w:marTop w:val="0"/>
          <w:marBottom w:val="0"/>
          <w:divBdr>
            <w:top w:val="none" w:sz="0" w:space="0" w:color="auto"/>
            <w:left w:val="none" w:sz="0" w:space="0" w:color="auto"/>
            <w:bottom w:val="none" w:sz="0" w:space="0" w:color="auto"/>
            <w:right w:val="none" w:sz="0" w:space="0" w:color="auto"/>
          </w:divBdr>
        </w:div>
        <w:div w:id="2018382466">
          <w:marLeft w:val="640"/>
          <w:marRight w:val="0"/>
          <w:marTop w:val="0"/>
          <w:marBottom w:val="0"/>
          <w:divBdr>
            <w:top w:val="none" w:sz="0" w:space="0" w:color="auto"/>
            <w:left w:val="none" w:sz="0" w:space="0" w:color="auto"/>
            <w:bottom w:val="none" w:sz="0" w:space="0" w:color="auto"/>
            <w:right w:val="none" w:sz="0" w:space="0" w:color="auto"/>
          </w:divBdr>
        </w:div>
        <w:div w:id="615866702">
          <w:marLeft w:val="640"/>
          <w:marRight w:val="0"/>
          <w:marTop w:val="0"/>
          <w:marBottom w:val="0"/>
          <w:divBdr>
            <w:top w:val="none" w:sz="0" w:space="0" w:color="auto"/>
            <w:left w:val="none" w:sz="0" w:space="0" w:color="auto"/>
            <w:bottom w:val="none" w:sz="0" w:space="0" w:color="auto"/>
            <w:right w:val="none" w:sz="0" w:space="0" w:color="auto"/>
          </w:divBdr>
        </w:div>
        <w:div w:id="624506979">
          <w:marLeft w:val="640"/>
          <w:marRight w:val="0"/>
          <w:marTop w:val="0"/>
          <w:marBottom w:val="0"/>
          <w:divBdr>
            <w:top w:val="none" w:sz="0" w:space="0" w:color="auto"/>
            <w:left w:val="none" w:sz="0" w:space="0" w:color="auto"/>
            <w:bottom w:val="none" w:sz="0" w:space="0" w:color="auto"/>
            <w:right w:val="none" w:sz="0" w:space="0" w:color="auto"/>
          </w:divBdr>
        </w:div>
        <w:div w:id="1097798489">
          <w:marLeft w:val="640"/>
          <w:marRight w:val="0"/>
          <w:marTop w:val="0"/>
          <w:marBottom w:val="0"/>
          <w:divBdr>
            <w:top w:val="none" w:sz="0" w:space="0" w:color="auto"/>
            <w:left w:val="none" w:sz="0" w:space="0" w:color="auto"/>
            <w:bottom w:val="none" w:sz="0" w:space="0" w:color="auto"/>
            <w:right w:val="none" w:sz="0" w:space="0" w:color="auto"/>
          </w:divBdr>
        </w:div>
        <w:div w:id="1454790064">
          <w:marLeft w:val="640"/>
          <w:marRight w:val="0"/>
          <w:marTop w:val="0"/>
          <w:marBottom w:val="0"/>
          <w:divBdr>
            <w:top w:val="none" w:sz="0" w:space="0" w:color="auto"/>
            <w:left w:val="none" w:sz="0" w:space="0" w:color="auto"/>
            <w:bottom w:val="none" w:sz="0" w:space="0" w:color="auto"/>
            <w:right w:val="none" w:sz="0" w:space="0" w:color="auto"/>
          </w:divBdr>
        </w:div>
        <w:div w:id="1791628908">
          <w:marLeft w:val="640"/>
          <w:marRight w:val="0"/>
          <w:marTop w:val="0"/>
          <w:marBottom w:val="0"/>
          <w:divBdr>
            <w:top w:val="none" w:sz="0" w:space="0" w:color="auto"/>
            <w:left w:val="none" w:sz="0" w:space="0" w:color="auto"/>
            <w:bottom w:val="none" w:sz="0" w:space="0" w:color="auto"/>
            <w:right w:val="none" w:sz="0" w:space="0" w:color="auto"/>
          </w:divBdr>
        </w:div>
        <w:div w:id="1037463582">
          <w:marLeft w:val="640"/>
          <w:marRight w:val="0"/>
          <w:marTop w:val="0"/>
          <w:marBottom w:val="0"/>
          <w:divBdr>
            <w:top w:val="none" w:sz="0" w:space="0" w:color="auto"/>
            <w:left w:val="none" w:sz="0" w:space="0" w:color="auto"/>
            <w:bottom w:val="none" w:sz="0" w:space="0" w:color="auto"/>
            <w:right w:val="none" w:sz="0" w:space="0" w:color="auto"/>
          </w:divBdr>
        </w:div>
        <w:div w:id="1540507349">
          <w:marLeft w:val="640"/>
          <w:marRight w:val="0"/>
          <w:marTop w:val="0"/>
          <w:marBottom w:val="0"/>
          <w:divBdr>
            <w:top w:val="none" w:sz="0" w:space="0" w:color="auto"/>
            <w:left w:val="none" w:sz="0" w:space="0" w:color="auto"/>
            <w:bottom w:val="none" w:sz="0" w:space="0" w:color="auto"/>
            <w:right w:val="none" w:sz="0" w:space="0" w:color="auto"/>
          </w:divBdr>
        </w:div>
        <w:div w:id="2141722020">
          <w:marLeft w:val="640"/>
          <w:marRight w:val="0"/>
          <w:marTop w:val="0"/>
          <w:marBottom w:val="0"/>
          <w:divBdr>
            <w:top w:val="none" w:sz="0" w:space="0" w:color="auto"/>
            <w:left w:val="none" w:sz="0" w:space="0" w:color="auto"/>
            <w:bottom w:val="none" w:sz="0" w:space="0" w:color="auto"/>
            <w:right w:val="none" w:sz="0" w:space="0" w:color="auto"/>
          </w:divBdr>
        </w:div>
        <w:div w:id="1376194497">
          <w:marLeft w:val="640"/>
          <w:marRight w:val="0"/>
          <w:marTop w:val="0"/>
          <w:marBottom w:val="0"/>
          <w:divBdr>
            <w:top w:val="none" w:sz="0" w:space="0" w:color="auto"/>
            <w:left w:val="none" w:sz="0" w:space="0" w:color="auto"/>
            <w:bottom w:val="none" w:sz="0" w:space="0" w:color="auto"/>
            <w:right w:val="none" w:sz="0" w:space="0" w:color="auto"/>
          </w:divBdr>
        </w:div>
        <w:div w:id="2046173366">
          <w:marLeft w:val="640"/>
          <w:marRight w:val="0"/>
          <w:marTop w:val="0"/>
          <w:marBottom w:val="0"/>
          <w:divBdr>
            <w:top w:val="none" w:sz="0" w:space="0" w:color="auto"/>
            <w:left w:val="none" w:sz="0" w:space="0" w:color="auto"/>
            <w:bottom w:val="none" w:sz="0" w:space="0" w:color="auto"/>
            <w:right w:val="none" w:sz="0" w:space="0" w:color="auto"/>
          </w:divBdr>
        </w:div>
        <w:div w:id="1720980918">
          <w:marLeft w:val="640"/>
          <w:marRight w:val="0"/>
          <w:marTop w:val="0"/>
          <w:marBottom w:val="0"/>
          <w:divBdr>
            <w:top w:val="none" w:sz="0" w:space="0" w:color="auto"/>
            <w:left w:val="none" w:sz="0" w:space="0" w:color="auto"/>
            <w:bottom w:val="none" w:sz="0" w:space="0" w:color="auto"/>
            <w:right w:val="none" w:sz="0" w:space="0" w:color="auto"/>
          </w:divBdr>
        </w:div>
        <w:div w:id="1947810889">
          <w:marLeft w:val="640"/>
          <w:marRight w:val="0"/>
          <w:marTop w:val="0"/>
          <w:marBottom w:val="0"/>
          <w:divBdr>
            <w:top w:val="none" w:sz="0" w:space="0" w:color="auto"/>
            <w:left w:val="none" w:sz="0" w:space="0" w:color="auto"/>
            <w:bottom w:val="none" w:sz="0" w:space="0" w:color="auto"/>
            <w:right w:val="none" w:sz="0" w:space="0" w:color="auto"/>
          </w:divBdr>
        </w:div>
        <w:div w:id="1212812864">
          <w:marLeft w:val="640"/>
          <w:marRight w:val="0"/>
          <w:marTop w:val="0"/>
          <w:marBottom w:val="0"/>
          <w:divBdr>
            <w:top w:val="none" w:sz="0" w:space="0" w:color="auto"/>
            <w:left w:val="none" w:sz="0" w:space="0" w:color="auto"/>
            <w:bottom w:val="none" w:sz="0" w:space="0" w:color="auto"/>
            <w:right w:val="none" w:sz="0" w:space="0" w:color="auto"/>
          </w:divBdr>
        </w:div>
        <w:div w:id="1118255098">
          <w:marLeft w:val="640"/>
          <w:marRight w:val="0"/>
          <w:marTop w:val="0"/>
          <w:marBottom w:val="0"/>
          <w:divBdr>
            <w:top w:val="none" w:sz="0" w:space="0" w:color="auto"/>
            <w:left w:val="none" w:sz="0" w:space="0" w:color="auto"/>
            <w:bottom w:val="none" w:sz="0" w:space="0" w:color="auto"/>
            <w:right w:val="none" w:sz="0" w:space="0" w:color="auto"/>
          </w:divBdr>
        </w:div>
        <w:div w:id="460927393">
          <w:marLeft w:val="640"/>
          <w:marRight w:val="0"/>
          <w:marTop w:val="0"/>
          <w:marBottom w:val="0"/>
          <w:divBdr>
            <w:top w:val="none" w:sz="0" w:space="0" w:color="auto"/>
            <w:left w:val="none" w:sz="0" w:space="0" w:color="auto"/>
            <w:bottom w:val="none" w:sz="0" w:space="0" w:color="auto"/>
            <w:right w:val="none" w:sz="0" w:space="0" w:color="auto"/>
          </w:divBdr>
        </w:div>
        <w:div w:id="239607410">
          <w:marLeft w:val="640"/>
          <w:marRight w:val="0"/>
          <w:marTop w:val="0"/>
          <w:marBottom w:val="0"/>
          <w:divBdr>
            <w:top w:val="none" w:sz="0" w:space="0" w:color="auto"/>
            <w:left w:val="none" w:sz="0" w:space="0" w:color="auto"/>
            <w:bottom w:val="none" w:sz="0" w:space="0" w:color="auto"/>
            <w:right w:val="none" w:sz="0" w:space="0" w:color="auto"/>
          </w:divBdr>
        </w:div>
        <w:div w:id="96562361">
          <w:marLeft w:val="640"/>
          <w:marRight w:val="0"/>
          <w:marTop w:val="0"/>
          <w:marBottom w:val="0"/>
          <w:divBdr>
            <w:top w:val="none" w:sz="0" w:space="0" w:color="auto"/>
            <w:left w:val="none" w:sz="0" w:space="0" w:color="auto"/>
            <w:bottom w:val="none" w:sz="0" w:space="0" w:color="auto"/>
            <w:right w:val="none" w:sz="0" w:space="0" w:color="auto"/>
          </w:divBdr>
        </w:div>
        <w:div w:id="270092809">
          <w:marLeft w:val="640"/>
          <w:marRight w:val="0"/>
          <w:marTop w:val="0"/>
          <w:marBottom w:val="0"/>
          <w:divBdr>
            <w:top w:val="none" w:sz="0" w:space="0" w:color="auto"/>
            <w:left w:val="none" w:sz="0" w:space="0" w:color="auto"/>
            <w:bottom w:val="none" w:sz="0" w:space="0" w:color="auto"/>
            <w:right w:val="none" w:sz="0" w:space="0" w:color="auto"/>
          </w:divBdr>
        </w:div>
        <w:div w:id="1572807446">
          <w:marLeft w:val="640"/>
          <w:marRight w:val="0"/>
          <w:marTop w:val="0"/>
          <w:marBottom w:val="0"/>
          <w:divBdr>
            <w:top w:val="none" w:sz="0" w:space="0" w:color="auto"/>
            <w:left w:val="none" w:sz="0" w:space="0" w:color="auto"/>
            <w:bottom w:val="none" w:sz="0" w:space="0" w:color="auto"/>
            <w:right w:val="none" w:sz="0" w:space="0" w:color="auto"/>
          </w:divBdr>
        </w:div>
        <w:div w:id="148064796">
          <w:marLeft w:val="640"/>
          <w:marRight w:val="0"/>
          <w:marTop w:val="0"/>
          <w:marBottom w:val="0"/>
          <w:divBdr>
            <w:top w:val="none" w:sz="0" w:space="0" w:color="auto"/>
            <w:left w:val="none" w:sz="0" w:space="0" w:color="auto"/>
            <w:bottom w:val="none" w:sz="0" w:space="0" w:color="auto"/>
            <w:right w:val="none" w:sz="0" w:space="0" w:color="auto"/>
          </w:divBdr>
        </w:div>
        <w:div w:id="1131021529">
          <w:marLeft w:val="640"/>
          <w:marRight w:val="0"/>
          <w:marTop w:val="0"/>
          <w:marBottom w:val="0"/>
          <w:divBdr>
            <w:top w:val="none" w:sz="0" w:space="0" w:color="auto"/>
            <w:left w:val="none" w:sz="0" w:space="0" w:color="auto"/>
            <w:bottom w:val="none" w:sz="0" w:space="0" w:color="auto"/>
            <w:right w:val="none" w:sz="0" w:space="0" w:color="auto"/>
          </w:divBdr>
        </w:div>
        <w:div w:id="105466783">
          <w:marLeft w:val="640"/>
          <w:marRight w:val="0"/>
          <w:marTop w:val="0"/>
          <w:marBottom w:val="0"/>
          <w:divBdr>
            <w:top w:val="none" w:sz="0" w:space="0" w:color="auto"/>
            <w:left w:val="none" w:sz="0" w:space="0" w:color="auto"/>
            <w:bottom w:val="none" w:sz="0" w:space="0" w:color="auto"/>
            <w:right w:val="none" w:sz="0" w:space="0" w:color="auto"/>
          </w:divBdr>
        </w:div>
        <w:div w:id="521096094">
          <w:marLeft w:val="640"/>
          <w:marRight w:val="0"/>
          <w:marTop w:val="0"/>
          <w:marBottom w:val="0"/>
          <w:divBdr>
            <w:top w:val="none" w:sz="0" w:space="0" w:color="auto"/>
            <w:left w:val="none" w:sz="0" w:space="0" w:color="auto"/>
            <w:bottom w:val="none" w:sz="0" w:space="0" w:color="auto"/>
            <w:right w:val="none" w:sz="0" w:space="0" w:color="auto"/>
          </w:divBdr>
        </w:div>
        <w:div w:id="123239686">
          <w:marLeft w:val="640"/>
          <w:marRight w:val="0"/>
          <w:marTop w:val="0"/>
          <w:marBottom w:val="0"/>
          <w:divBdr>
            <w:top w:val="none" w:sz="0" w:space="0" w:color="auto"/>
            <w:left w:val="none" w:sz="0" w:space="0" w:color="auto"/>
            <w:bottom w:val="none" w:sz="0" w:space="0" w:color="auto"/>
            <w:right w:val="none" w:sz="0" w:space="0" w:color="auto"/>
          </w:divBdr>
        </w:div>
        <w:div w:id="11154208">
          <w:marLeft w:val="640"/>
          <w:marRight w:val="0"/>
          <w:marTop w:val="0"/>
          <w:marBottom w:val="0"/>
          <w:divBdr>
            <w:top w:val="none" w:sz="0" w:space="0" w:color="auto"/>
            <w:left w:val="none" w:sz="0" w:space="0" w:color="auto"/>
            <w:bottom w:val="none" w:sz="0" w:space="0" w:color="auto"/>
            <w:right w:val="none" w:sz="0" w:space="0" w:color="auto"/>
          </w:divBdr>
        </w:div>
        <w:div w:id="1668054937">
          <w:marLeft w:val="640"/>
          <w:marRight w:val="0"/>
          <w:marTop w:val="0"/>
          <w:marBottom w:val="0"/>
          <w:divBdr>
            <w:top w:val="none" w:sz="0" w:space="0" w:color="auto"/>
            <w:left w:val="none" w:sz="0" w:space="0" w:color="auto"/>
            <w:bottom w:val="none" w:sz="0" w:space="0" w:color="auto"/>
            <w:right w:val="none" w:sz="0" w:space="0" w:color="auto"/>
          </w:divBdr>
        </w:div>
        <w:div w:id="871653795">
          <w:marLeft w:val="640"/>
          <w:marRight w:val="0"/>
          <w:marTop w:val="0"/>
          <w:marBottom w:val="0"/>
          <w:divBdr>
            <w:top w:val="none" w:sz="0" w:space="0" w:color="auto"/>
            <w:left w:val="none" w:sz="0" w:space="0" w:color="auto"/>
            <w:bottom w:val="none" w:sz="0" w:space="0" w:color="auto"/>
            <w:right w:val="none" w:sz="0" w:space="0" w:color="auto"/>
          </w:divBdr>
        </w:div>
        <w:div w:id="1165776839">
          <w:marLeft w:val="640"/>
          <w:marRight w:val="0"/>
          <w:marTop w:val="0"/>
          <w:marBottom w:val="0"/>
          <w:divBdr>
            <w:top w:val="none" w:sz="0" w:space="0" w:color="auto"/>
            <w:left w:val="none" w:sz="0" w:space="0" w:color="auto"/>
            <w:bottom w:val="none" w:sz="0" w:space="0" w:color="auto"/>
            <w:right w:val="none" w:sz="0" w:space="0" w:color="auto"/>
          </w:divBdr>
        </w:div>
        <w:div w:id="501504264">
          <w:marLeft w:val="640"/>
          <w:marRight w:val="0"/>
          <w:marTop w:val="0"/>
          <w:marBottom w:val="0"/>
          <w:divBdr>
            <w:top w:val="none" w:sz="0" w:space="0" w:color="auto"/>
            <w:left w:val="none" w:sz="0" w:space="0" w:color="auto"/>
            <w:bottom w:val="none" w:sz="0" w:space="0" w:color="auto"/>
            <w:right w:val="none" w:sz="0" w:space="0" w:color="auto"/>
          </w:divBdr>
        </w:div>
        <w:div w:id="548490980">
          <w:marLeft w:val="640"/>
          <w:marRight w:val="0"/>
          <w:marTop w:val="0"/>
          <w:marBottom w:val="0"/>
          <w:divBdr>
            <w:top w:val="none" w:sz="0" w:space="0" w:color="auto"/>
            <w:left w:val="none" w:sz="0" w:space="0" w:color="auto"/>
            <w:bottom w:val="none" w:sz="0" w:space="0" w:color="auto"/>
            <w:right w:val="none" w:sz="0" w:space="0" w:color="auto"/>
          </w:divBdr>
        </w:div>
        <w:div w:id="600265387">
          <w:marLeft w:val="640"/>
          <w:marRight w:val="0"/>
          <w:marTop w:val="0"/>
          <w:marBottom w:val="0"/>
          <w:divBdr>
            <w:top w:val="none" w:sz="0" w:space="0" w:color="auto"/>
            <w:left w:val="none" w:sz="0" w:space="0" w:color="auto"/>
            <w:bottom w:val="none" w:sz="0" w:space="0" w:color="auto"/>
            <w:right w:val="none" w:sz="0" w:space="0" w:color="auto"/>
          </w:divBdr>
        </w:div>
        <w:div w:id="370687039">
          <w:marLeft w:val="640"/>
          <w:marRight w:val="0"/>
          <w:marTop w:val="0"/>
          <w:marBottom w:val="0"/>
          <w:divBdr>
            <w:top w:val="none" w:sz="0" w:space="0" w:color="auto"/>
            <w:left w:val="none" w:sz="0" w:space="0" w:color="auto"/>
            <w:bottom w:val="none" w:sz="0" w:space="0" w:color="auto"/>
            <w:right w:val="none" w:sz="0" w:space="0" w:color="auto"/>
          </w:divBdr>
        </w:div>
        <w:div w:id="1317563399">
          <w:marLeft w:val="640"/>
          <w:marRight w:val="0"/>
          <w:marTop w:val="0"/>
          <w:marBottom w:val="0"/>
          <w:divBdr>
            <w:top w:val="none" w:sz="0" w:space="0" w:color="auto"/>
            <w:left w:val="none" w:sz="0" w:space="0" w:color="auto"/>
            <w:bottom w:val="none" w:sz="0" w:space="0" w:color="auto"/>
            <w:right w:val="none" w:sz="0" w:space="0" w:color="auto"/>
          </w:divBdr>
        </w:div>
        <w:div w:id="1692804963">
          <w:marLeft w:val="640"/>
          <w:marRight w:val="0"/>
          <w:marTop w:val="0"/>
          <w:marBottom w:val="0"/>
          <w:divBdr>
            <w:top w:val="none" w:sz="0" w:space="0" w:color="auto"/>
            <w:left w:val="none" w:sz="0" w:space="0" w:color="auto"/>
            <w:bottom w:val="none" w:sz="0" w:space="0" w:color="auto"/>
            <w:right w:val="none" w:sz="0" w:space="0" w:color="auto"/>
          </w:divBdr>
        </w:div>
        <w:div w:id="46227841">
          <w:marLeft w:val="640"/>
          <w:marRight w:val="0"/>
          <w:marTop w:val="0"/>
          <w:marBottom w:val="0"/>
          <w:divBdr>
            <w:top w:val="none" w:sz="0" w:space="0" w:color="auto"/>
            <w:left w:val="none" w:sz="0" w:space="0" w:color="auto"/>
            <w:bottom w:val="none" w:sz="0" w:space="0" w:color="auto"/>
            <w:right w:val="none" w:sz="0" w:space="0" w:color="auto"/>
          </w:divBdr>
        </w:div>
        <w:div w:id="621309203">
          <w:marLeft w:val="640"/>
          <w:marRight w:val="0"/>
          <w:marTop w:val="0"/>
          <w:marBottom w:val="0"/>
          <w:divBdr>
            <w:top w:val="none" w:sz="0" w:space="0" w:color="auto"/>
            <w:left w:val="none" w:sz="0" w:space="0" w:color="auto"/>
            <w:bottom w:val="none" w:sz="0" w:space="0" w:color="auto"/>
            <w:right w:val="none" w:sz="0" w:space="0" w:color="auto"/>
          </w:divBdr>
        </w:div>
        <w:div w:id="256866592">
          <w:marLeft w:val="640"/>
          <w:marRight w:val="0"/>
          <w:marTop w:val="0"/>
          <w:marBottom w:val="0"/>
          <w:divBdr>
            <w:top w:val="none" w:sz="0" w:space="0" w:color="auto"/>
            <w:left w:val="none" w:sz="0" w:space="0" w:color="auto"/>
            <w:bottom w:val="none" w:sz="0" w:space="0" w:color="auto"/>
            <w:right w:val="none" w:sz="0" w:space="0" w:color="auto"/>
          </w:divBdr>
        </w:div>
      </w:divsChild>
    </w:div>
    <w:div w:id="1649825298">
      <w:bodyDiv w:val="1"/>
      <w:marLeft w:val="0"/>
      <w:marRight w:val="0"/>
      <w:marTop w:val="0"/>
      <w:marBottom w:val="0"/>
      <w:divBdr>
        <w:top w:val="none" w:sz="0" w:space="0" w:color="auto"/>
        <w:left w:val="none" w:sz="0" w:space="0" w:color="auto"/>
        <w:bottom w:val="none" w:sz="0" w:space="0" w:color="auto"/>
        <w:right w:val="none" w:sz="0" w:space="0" w:color="auto"/>
      </w:divBdr>
      <w:divsChild>
        <w:div w:id="2145612451">
          <w:marLeft w:val="640"/>
          <w:marRight w:val="0"/>
          <w:marTop w:val="0"/>
          <w:marBottom w:val="0"/>
          <w:divBdr>
            <w:top w:val="none" w:sz="0" w:space="0" w:color="auto"/>
            <w:left w:val="none" w:sz="0" w:space="0" w:color="auto"/>
            <w:bottom w:val="none" w:sz="0" w:space="0" w:color="auto"/>
            <w:right w:val="none" w:sz="0" w:space="0" w:color="auto"/>
          </w:divBdr>
        </w:div>
        <w:div w:id="316037078">
          <w:marLeft w:val="640"/>
          <w:marRight w:val="0"/>
          <w:marTop w:val="0"/>
          <w:marBottom w:val="0"/>
          <w:divBdr>
            <w:top w:val="none" w:sz="0" w:space="0" w:color="auto"/>
            <w:left w:val="none" w:sz="0" w:space="0" w:color="auto"/>
            <w:bottom w:val="none" w:sz="0" w:space="0" w:color="auto"/>
            <w:right w:val="none" w:sz="0" w:space="0" w:color="auto"/>
          </w:divBdr>
        </w:div>
        <w:div w:id="1543975085">
          <w:marLeft w:val="640"/>
          <w:marRight w:val="0"/>
          <w:marTop w:val="0"/>
          <w:marBottom w:val="0"/>
          <w:divBdr>
            <w:top w:val="none" w:sz="0" w:space="0" w:color="auto"/>
            <w:left w:val="none" w:sz="0" w:space="0" w:color="auto"/>
            <w:bottom w:val="none" w:sz="0" w:space="0" w:color="auto"/>
            <w:right w:val="none" w:sz="0" w:space="0" w:color="auto"/>
          </w:divBdr>
        </w:div>
        <w:div w:id="1705016287">
          <w:marLeft w:val="640"/>
          <w:marRight w:val="0"/>
          <w:marTop w:val="0"/>
          <w:marBottom w:val="0"/>
          <w:divBdr>
            <w:top w:val="none" w:sz="0" w:space="0" w:color="auto"/>
            <w:left w:val="none" w:sz="0" w:space="0" w:color="auto"/>
            <w:bottom w:val="none" w:sz="0" w:space="0" w:color="auto"/>
            <w:right w:val="none" w:sz="0" w:space="0" w:color="auto"/>
          </w:divBdr>
        </w:div>
        <w:div w:id="908344359">
          <w:marLeft w:val="640"/>
          <w:marRight w:val="0"/>
          <w:marTop w:val="0"/>
          <w:marBottom w:val="0"/>
          <w:divBdr>
            <w:top w:val="none" w:sz="0" w:space="0" w:color="auto"/>
            <w:left w:val="none" w:sz="0" w:space="0" w:color="auto"/>
            <w:bottom w:val="none" w:sz="0" w:space="0" w:color="auto"/>
            <w:right w:val="none" w:sz="0" w:space="0" w:color="auto"/>
          </w:divBdr>
        </w:div>
        <w:div w:id="1229456264">
          <w:marLeft w:val="640"/>
          <w:marRight w:val="0"/>
          <w:marTop w:val="0"/>
          <w:marBottom w:val="0"/>
          <w:divBdr>
            <w:top w:val="none" w:sz="0" w:space="0" w:color="auto"/>
            <w:left w:val="none" w:sz="0" w:space="0" w:color="auto"/>
            <w:bottom w:val="none" w:sz="0" w:space="0" w:color="auto"/>
            <w:right w:val="none" w:sz="0" w:space="0" w:color="auto"/>
          </w:divBdr>
        </w:div>
        <w:div w:id="2110001590">
          <w:marLeft w:val="640"/>
          <w:marRight w:val="0"/>
          <w:marTop w:val="0"/>
          <w:marBottom w:val="0"/>
          <w:divBdr>
            <w:top w:val="none" w:sz="0" w:space="0" w:color="auto"/>
            <w:left w:val="none" w:sz="0" w:space="0" w:color="auto"/>
            <w:bottom w:val="none" w:sz="0" w:space="0" w:color="auto"/>
            <w:right w:val="none" w:sz="0" w:space="0" w:color="auto"/>
          </w:divBdr>
        </w:div>
        <w:div w:id="140970465">
          <w:marLeft w:val="640"/>
          <w:marRight w:val="0"/>
          <w:marTop w:val="0"/>
          <w:marBottom w:val="0"/>
          <w:divBdr>
            <w:top w:val="none" w:sz="0" w:space="0" w:color="auto"/>
            <w:left w:val="none" w:sz="0" w:space="0" w:color="auto"/>
            <w:bottom w:val="none" w:sz="0" w:space="0" w:color="auto"/>
            <w:right w:val="none" w:sz="0" w:space="0" w:color="auto"/>
          </w:divBdr>
        </w:div>
        <w:div w:id="160198056">
          <w:marLeft w:val="640"/>
          <w:marRight w:val="0"/>
          <w:marTop w:val="0"/>
          <w:marBottom w:val="0"/>
          <w:divBdr>
            <w:top w:val="none" w:sz="0" w:space="0" w:color="auto"/>
            <w:left w:val="none" w:sz="0" w:space="0" w:color="auto"/>
            <w:bottom w:val="none" w:sz="0" w:space="0" w:color="auto"/>
            <w:right w:val="none" w:sz="0" w:space="0" w:color="auto"/>
          </w:divBdr>
        </w:div>
        <w:div w:id="1627662519">
          <w:marLeft w:val="640"/>
          <w:marRight w:val="0"/>
          <w:marTop w:val="0"/>
          <w:marBottom w:val="0"/>
          <w:divBdr>
            <w:top w:val="none" w:sz="0" w:space="0" w:color="auto"/>
            <w:left w:val="none" w:sz="0" w:space="0" w:color="auto"/>
            <w:bottom w:val="none" w:sz="0" w:space="0" w:color="auto"/>
            <w:right w:val="none" w:sz="0" w:space="0" w:color="auto"/>
          </w:divBdr>
        </w:div>
        <w:div w:id="2067608464">
          <w:marLeft w:val="640"/>
          <w:marRight w:val="0"/>
          <w:marTop w:val="0"/>
          <w:marBottom w:val="0"/>
          <w:divBdr>
            <w:top w:val="none" w:sz="0" w:space="0" w:color="auto"/>
            <w:left w:val="none" w:sz="0" w:space="0" w:color="auto"/>
            <w:bottom w:val="none" w:sz="0" w:space="0" w:color="auto"/>
            <w:right w:val="none" w:sz="0" w:space="0" w:color="auto"/>
          </w:divBdr>
        </w:div>
        <w:div w:id="1017123208">
          <w:marLeft w:val="640"/>
          <w:marRight w:val="0"/>
          <w:marTop w:val="0"/>
          <w:marBottom w:val="0"/>
          <w:divBdr>
            <w:top w:val="none" w:sz="0" w:space="0" w:color="auto"/>
            <w:left w:val="none" w:sz="0" w:space="0" w:color="auto"/>
            <w:bottom w:val="none" w:sz="0" w:space="0" w:color="auto"/>
            <w:right w:val="none" w:sz="0" w:space="0" w:color="auto"/>
          </w:divBdr>
        </w:div>
        <w:div w:id="320237696">
          <w:marLeft w:val="640"/>
          <w:marRight w:val="0"/>
          <w:marTop w:val="0"/>
          <w:marBottom w:val="0"/>
          <w:divBdr>
            <w:top w:val="none" w:sz="0" w:space="0" w:color="auto"/>
            <w:left w:val="none" w:sz="0" w:space="0" w:color="auto"/>
            <w:bottom w:val="none" w:sz="0" w:space="0" w:color="auto"/>
            <w:right w:val="none" w:sz="0" w:space="0" w:color="auto"/>
          </w:divBdr>
        </w:div>
        <w:div w:id="109201930">
          <w:marLeft w:val="640"/>
          <w:marRight w:val="0"/>
          <w:marTop w:val="0"/>
          <w:marBottom w:val="0"/>
          <w:divBdr>
            <w:top w:val="none" w:sz="0" w:space="0" w:color="auto"/>
            <w:left w:val="none" w:sz="0" w:space="0" w:color="auto"/>
            <w:bottom w:val="none" w:sz="0" w:space="0" w:color="auto"/>
            <w:right w:val="none" w:sz="0" w:space="0" w:color="auto"/>
          </w:divBdr>
        </w:div>
        <w:div w:id="251593314">
          <w:marLeft w:val="640"/>
          <w:marRight w:val="0"/>
          <w:marTop w:val="0"/>
          <w:marBottom w:val="0"/>
          <w:divBdr>
            <w:top w:val="none" w:sz="0" w:space="0" w:color="auto"/>
            <w:left w:val="none" w:sz="0" w:space="0" w:color="auto"/>
            <w:bottom w:val="none" w:sz="0" w:space="0" w:color="auto"/>
            <w:right w:val="none" w:sz="0" w:space="0" w:color="auto"/>
          </w:divBdr>
        </w:div>
        <w:div w:id="1788422807">
          <w:marLeft w:val="640"/>
          <w:marRight w:val="0"/>
          <w:marTop w:val="0"/>
          <w:marBottom w:val="0"/>
          <w:divBdr>
            <w:top w:val="none" w:sz="0" w:space="0" w:color="auto"/>
            <w:left w:val="none" w:sz="0" w:space="0" w:color="auto"/>
            <w:bottom w:val="none" w:sz="0" w:space="0" w:color="auto"/>
            <w:right w:val="none" w:sz="0" w:space="0" w:color="auto"/>
          </w:divBdr>
        </w:div>
        <w:div w:id="1912110383">
          <w:marLeft w:val="640"/>
          <w:marRight w:val="0"/>
          <w:marTop w:val="0"/>
          <w:marBottom w:val="0"/>
          <w:divBdr>
            <w:top w:val="none" w:sz="0" w:space="0" w:color="auto"/>
            <w:left w:val="none" w:sz="0" w:space="0" w:color="auto"/>
            <w:bottom w:val="none" w:sz="0" w:space="0" w:color="auto"/>
            <w:right w:val="none" w:sz="0" w:space="0" w:color="auto"/>
          </w:divBdr>
        </w:div>
        <w:div w:id="780228652">
          <w:marLeft w:val="640"/>
          <w:marRight w:val="0"/>
          <w:marTop w:val="0"/>
          <w:marBottom w:val="0"/>
          <w:divBdr>
            <w:top w:val="none" w:sz="0" w:space="0" w:color="auto"/>
            <w:left w:val="none" w:sz="0" w:space="0" w:color="auto"/>
            <w:bottom w:val="none" w:sz="0" w:space="0" w:color="auto"/>
            <w:right w:val="none" w:sz="0" w:space="0" w:color="auto"/>
          </w:divBdr>
        </w:div>
        <w:div w:id="999769659">
          <w:marLeft w:val="640"/>
          <w:marRight w:val="0"/>
          <w:marTop w:val="0"/>
          <w:marBottom w:val="0"/>
          <w:divBdr>
            <w:top w:val="none" w:sz="0" w:space="0" w:color="auto"/>
            <w:left w:val="none" w:sz="0" w:space="0" w:color="auto"/>
            <w:bottom w:val="none" w:sz="0" w:space="0" w:color="auto"/>
            <w:right w:val="none" w:sz="0" w:space="0" w:color="auto"/>
          </w:divBdr>
        </w:div>
        <w:div w:id="1451627285">
          <w:marLeft w:val="640"/>
          <w:marRight w:val="0"/>
          <w:marTop w:val="0"/>
          <w:marBottom w:val="0"/>
          <w:divBdr>
            <w:top w:val="none" w:sz="0" w:space="0" w:color="auto"/>
            <w:left w:val="none" w:sz="0" w:space="0" w:color="auto"/>
            <w:bottom w:val="none" w:sz="0" w:space="0" w:color="auto"/>
            <w:right w:val="none" w:sz="0" w:space="0" w:color="auto"/>
          </w:divBdr>
        </w:div>
        <w:div w:id="727143963">
          <w:marLeft w:val="640"/>
          <w:marRight w:val="0"/>
          <w:marTop w:val="0"/>
          <w:marBottom w:val="0"/>
          <w:divBdr>
            <w:top w:val="none" w:sz="0" w:space="0" w:color="auto"/>
            <w:left w:val="none" w:sz="0" w:space="0" w:color="auto"/>
            <w:bottom w:val="none" w:sz="0" w:space="0" w:color="auto"/>
            <w:right w:val="none" w:sz="0" w:space="0" w:color="auto"/>
          </w:divBdr>
        </w:div>
        <w:div w:id="1788770700">
          <w:marLeft w:val="640"/>
          <w:marRight w:val="0"/>
          <w:marTop w:val="0"/>
          <w:marBottom w:val="0"/>
          <w:divBdr>
            <w:top w:val="none" w:sz="0" w:space="0" w:color="auto"/>
            <w:left w:val="none" w:sz="0" w:space="0" w:color="auto"/>
            <w:bottom w:val="none" w:sz="0" w:space="0" w:color="auto"/>
            <w:right w:val="none" w:sz="0" w:space="0" w:color="auto"/>
          </w:divBdr>
        </w:div>
        <w:div w:id="666859579">
          <w:marLeft w:val="640"/>
          <w:marRight w:val="0"/>
          <w:marTop w:val="0"/>
          <w:marBottom w:val="0"/>
          <w:divBdr>
            <w:top w:val="none" w:sz="0" w:space="0" w:color="auto"/>
            <w:left w:val="none" w:sz="0" w:space="0" w:color="auto"/>
            <w:bottom w:val="none" w:sz="0" w:space="0" w:color="auto"/>
            <w:right w:val="none" w:sz="0" w:space="0" w:color="auto"/>
          </w:divBdr>
        </w:div>
        <w:div w:id="559097786">
          <w:marLeft w:val="640"/>
          <w:marRight w:val="0"/>
          <w:marTop w:val="0"/>
          <w:marBottom w:val="0"/>
          <w:divBdr>
            <w:top w:val="none" w:sz="0" w:space="0" w:color="auto"/>
            <w:left w:val="none" w:sz="0" w:space="0" w:color="auto"/>
            <w:bottom w:val="none" w:sz="0" w:space="0" w:color="auto"/>
            <w:right w:val="none" w:sz="0" w:space="0" w:color="auto"/>
          </w:divBdr>
        </w:div>
        <w:div w:id="583296477">
          <w:marLeft w:val="640"/>
          <w:marRight w:val="0"/>
          <w:marTop w:val="0"/>
          <w:marBottom w:val="0"/>
          <w:divBdr>
            <w:top w:val="none" w:sz="0" w:space="0" w:color="auto"/>
            <w:left w:val="none" w:sz="0" w:space="0" w:color="auto"/>
            <w:bottom w:val="none" w:sz="0" w:space="0" w:color="auto"/>
            <w:right w:val="none" w:sz="0" w:space="0" w:color="auto"/>
          </w:divBdr>
        </w:div>
        <w:div w:id="53630193">
          <w:marLeft w:val="640"/>
          <w:marRight w:val="0"/>
          <w:marTop w:val="0"/>
          <w:marBottom w:val="0"/>
          <w:divBdr>
            <w:top w:val="none" w:sz="0" w:space="0" w:color="auto"/>
            <w:left w:val="none" w:sz="0" w:space="0" w:color="auto"/>
            <w:bottom w:val="none" w:sz="0" w:space="0" w:color="auto"/>
            <w:right w:val="none" w:sz="0" w:space="0" w:color="auto"/>
          </w:divBdr>
        </w:div>
        <w:div w:id="1403672894">
          <w:marLeft w:val="640"/>
          <w:marRight w:val="0"/>
          <w:marTop w:val="0"/>
          <w:marBottom w:val="0"/>
          <w:divBdr>
            <w:top w:val="none" w:sz="0" w:space="0" w:color="auto"/>
            <w:left w:val="none" w:sz="0" w:space="0" w:color="auto"/>
            <w:bottom w:val="none" w:sz="0" w:space="0" w:color="auto"/>
            <w:right w:val="none" w:sz="0" w:space="0" w:color="auto"/>
          </w:divBdr>
        </w:div>
        <w:div w:id="807092338">
          <w:marLeft w:val="640"/>
          <w:marRight w:val="0"/>
          <w:marTop w:val="0"/>
          <w:marBottom w:val="0"/>
          <w:divBdr>
            <w:top w:val="none" w:sz="0" w:space="0" w:color="auto"/>
            <w:left w:val="none" w:sz="0" w:space="0" w:color="auto"/>
            <w:bottom w:val="none" w:sz="0" w:space="0" w:color="auto"/>
            <w:right w:val="none" w:sz="0" w:space="0" w:color="auto"/>
          </w:divBdr>
        </w:div>
        <w:div w:id="1828470521">
          <w:marLeft w:val="640"/>
          <w:marRight w:val="0"/>
          <w:marTop w:val="0"/>
          <w:marBottom w:val="0"/>
          <w:divBdr>
            <w:top w:val="none" w:sz="0" w:space="0" w:color="auto"/>
            <w:left w:val="none" w:sz="0" w:space="0" w:color="auto"/>
            <w:bottom w:val="none" w:sz="0" w:space="0" w:color="auto"/>
            <w:right w:val="none" w:sz="0" w:space="0" w:color="auto"/>
          </w:divBdr>
        </w:div>
        <w:div w:id="1960993994">
          <w:marLeft w:val="640"/>
          <w:marRight w:val="0"/>
          <w:marTop w:val="0"/>
          <w:marBottom w:val="0"/>
          <w:divBdr>
            <w:top w:val="none" w:sz="0" w:space="0" w:color="auto"/>
            <w:left w:val="none" w:sz="0" w:space="0" w:color="auto"/>
            <w:bottom w:val="none" w:sz="0" w:space="0" w:color="auto"/>
            <w:right w:val="none" w:sz="0" w:space="0" w:color="auto"/>
          </w:divBdr>
        </w:div>
        <w:div w:id="963270756">
          <w:marLeft w:val="640"/>
          <w:marRight w:val="0"/>
          <w:marTop w:val="0"/>
          <w:marBottom w:val="0"/>
          <w:divBdr>
            <w:top w:val="none" w:sz="0" w:space="0" w:color="auto"/>
            <w:left w:val="none" w:sz="0" w:space="0" w:color="auto"/>
            <w:bottom w:val="none" w:sz="0" w:space="0" w:color="auto"/>
            <w:right w:val="none" w:sz="0" w:space="0" w:color="auto"/>
          </w:divBdr>
        </w:div>
        <w:div w:id="107898523">
          <w:marLeft w:val="640"/>
          <w:marRight w:val="0"/>
          <w:marTop w:val="0"/>
          <w:marBottom w:val="0"/>
          <w:divBdr>
            <w:top w:val="none" w:sz="0" w:space="0" w:color="auto"/>
            <w:left w:val="none" w:sz="0" w:space="0" w:color="auto"/>
            <w:bottom w:val="none" w:sz="0" w:space="0" w:color="auto"/>
            <w:right w:val="none" w:sz="0" w:space="0" w:color="auto"/>
          </w:divBdr>
        </w:div>
        <w:div w:id="2057318231">
          <w:marLeft w:val="640"/>
          <w:marRight w:val="0"/>
          <w:marTop w:val="0"/>
          <w:marBottom w:val="0"/>
          <w:divBdr>
            <w:top w:val="none" w:sz="0" w:space="0" w:color="auto"/>
            <w:left w:val="none" w:sz="0" w:space="0" w:color="auto"/>
            <w:bottom w:val="none" w:sz="0" w:space="0" w:color="auto"/>
            <w:right w:val="none" w:sz="0" w:space="0" w:color="auto"/>
          </w:divBdr>
        </w:div>
        <w:div w:id="1151285890">
          <w:marLeft w:val="640"/>
          <w:marRight w:val="0"/>
          <w:marTop w:val="0"/>
          <w:marBottom w:val="0"/>
          <w:divBdr>
            <w:top w:val="none" w:sz="0" w:space="0" w:color="auto"/>
            <w:left w:val="none" w:sz="0" w:space="0" w:color="auto"/>
            <w:bottom w:val="none" w:sz="0" w:space="0" w:color="auto"/>
            <w:right w:val="none" w:sz="0" w:space="0" w:color="auto"/>
          </w:divBdr>
        </w:div>
        <w:div w:id="333610394">
          <w:marLeft w:val="640"/>
          <w:marRight w:val="0"/>
          <w:marTop w:val="0"/>
          <w:marBottom w:val="0"/>
          <w:divBdr>
            <w:top w:val="none" w:sz="0" w:space="0" w:color="auto"/>
            <w:left w:val="none" w:sz="0" w:space="0" w:color="auto"/>
            <w:bottom w:val="none" w:sz="0" w:space="0" w:color="auto"/>
            <w:right w:val="none" w:sz="0" w:space="0" w:color="auto"/>
          </w:divBdr>
        </w:div>
        <w:div w:id="1020005988">
          <w:marLeft w:val="640"/>
          <w:marRight w:val="0"/>
          <w:marTop w:val="0"/>
          <w:marBottom w:val="0"/>
          <w:divBdr>
            <w:top w:val="none" w:sz="0" w:space="0" w:color="auto"/>
            <w:left w:val="none" w:sz="0" w:space="0" w:color="auto"/>
            <w:bottom w:val="none" w:sz="0" w:space="0" w:color="auto"/>
            <w:right w:val="none" w:sz="0" w:space="0" w:color="auto"/>
          </w:divBdr>
        </w:div>
        <w:div w:id="797382743">
          <w:marLeft w:val="640"/>
          <w:marRight w:val="0"/>
          <w:marTop w:val="0"/>
          <w:marBottom w:val="0"/>
          <w:divBdr>
            <w:top w:val="none" w:sz="0" w:space="0" w:color="auto"/>
            <w:left w:val="none" w:sz="0" w:space="0" w:color="auto"/>
            <w:bottom w:val="none" w:sz="0" w:space="0" w:color="auto"/>
            <w:right w:val="none" w:sz="0" w:space="0" w:color="auto"/>
          </w:divBdr>
        </w:div>
        <w:div w:id="1113554172">
          <w:marLeft w:val="640"/>
          <w:marRight w:val="0"/>
          <w:marTop w:val="0"/>
          <w:marBottom w:val="0"/>
          <w:divBdr>
            <w:top w:val="none" w:sz="0" w:space="0" w:color="auto"/>
            <w:left w:val="none" w:sz="0" w:space="0" w:color="auto"/>
            <w:bottom w:val="none" w:sz="0" w:space="0" w:color="auto"/>
            <w:right w:val="none" w:sz="0" w:space="0" w:color="auto"/>
          </w:divBdr>
        </w:div>
        <w:div w:id="127935913">
          <w:marLeft w:val="640"/>
          <w:marRight w:val="0"/>
          <w:marTop w:val="0"/>
          <w:marBottom w:val="0"/>
          <w:divBdr>
            <w:top w:val="none" w:sz="0" w:space="0" w:color="auto"/>
            <w:left w:val="none" w:sz="0" w:space="0" w:color="auto"/>
            <w:bottom w:val="none" w:sz="0" w:space="0" w:color="auto"/>
            <w:right w:val="none" w:sz="0" w:space="0" w:color="auto"/>
          </w:divBdr>
        </w:div>
        <w:div w:id="1678774920">
          <w:marLeft w:val="640"/>
          <w:marRight w:val="0"/>
          <w:marTop w:val="0"/>
          <w:marBottom w:val="0"/>
          <w:divBdr>
            <w:top w:val="none" w:sz="0" w:space="0" w:color="auto"/>
            <w:left w:val="none" w:sz="0" w:space="0" w:color="auto"/>
            <w:bottom w:val="none" w:sz="0" w:space="0" w:color="auto"/>
            <w:right w:val="none" w:sz="0" w:space="0" w:color="auto"/>
          </w:divBdr>
        </w:div>
        <w:div w:id="3367021">
          <w:marLeft w:val="640"/>
          <w:marRight w:val="0"/>
          <w:marTop w:val="0"/>
          <w:marBottom w:val="0"/>
          <w:divBdr>
            <w:top w:val="none" w:sz="0" w:space="0" w:color="auto"/>
            <w:left w:val="none" w:sz="0" w:space="0" w:color="auto"/>
            <w:bottom w:val="none" w:sz="0" w:space="0" w:color="auto"/>
            <w:right w:val="none" w:sz="0" w:space="0" w:color="auto"/>
          </w:divBdr>
        </w:div>
        <w:div w:id="1388072872">
          <w:marLeft w:val="640"/>
          <w:marRight w:val="0"/>
          <w:marTop w:val="0"/>
          <w:marBottom w:val="0"/>
          <w:divBdr>
            <w:top w:val="none" w:sz="0" w:space="0" w:color="auto"/>
            <w:left w:val="none" w:sz="0" w:space="0" w:color="auto"/>
            <w:bottom w:val="none" w:sz="0" w:space="0" w:color="auto"/>
            <w:right w:val="none" w:sz="0" w:space="0" w:color="auto"/>
          </w:divBdr>
        </w:div>
        <w:div w:id="1942179411">
          <w:marLeft w:val="640"/>
          <w:marRight w:val="0"/>
          <w:marTop w:val="0"/>
          <w:marBottom w:val="0"/>
          <w:divBdr>
            <w:top w:val="none" w:sz="0" w:space="0" w:color="auto"/>
            <w:left w:val="none" w:sz="0" w:space="0" w:color="auto"/>
            <w:bottom w:val="none" w:sz="0" w:space="0" w:color="auto"/>
            <w:right w:val="none" w:sz="0" w:space="0" w:color="auto"/>
          </w:divBdr>
        </w:div>
        <w:div w:id="1752390774">
          <w:marLeft w:val="640"/>
          <w:marRight w:val="0"/>
          <w:marTop w:val="0"/>
          <w:marBottom w:val="0"/>
          <w:divBdr>
            <w:top w:val="none" w:sz="0" w:space="0" w:color="auto"/>
            <w:left w:val="none" w:sz="0" w:space="0" w:color="auto"/>
            <w:bottom w:val="none" w:sz="0" w:space="0" w:color="auto"/>
            <w:right w:val="none" w:sz="0" w:space="0" w:color="auto"/>
          </w:divBdr>
        </w:div>
        <w:div w:id="980890457">
          <w:marLeft w:val="640"/>
          <w:marRight w:val="0"/>
          <w:marTop w:val="0"/>
          <w:marBottom w:val="0"/>
          <w:divBdr>
            <w:top w:val="none" w:sz="0" w:space="0" w:color="auto"/>
            <w:left w:val="none" w:sz="0" w:space="0" w:color="auto"/>
            <w:bottom w:val="none" w:sz="0" w:space="0" w:color="auto"/>
            <w:right w:val="none" w:sz="0" w:space="0" w:color="auto"/>
          </w:divBdr>
        </w:div>
        <w:div w:id="2081904267">
          <w:marLeft w:val="640"/>
          <w:marRight w:val="0"/>
          <w:marTop w:val="0"/>
          <w:marBottom w:val="0"/>
          <w:divBdr>
            <w:top w:val="none" w:sz="0" w:space="0" w:color="auto"/>
            <w:left w:val="none" w:sz="0" w:space="0" w:color="auto"/>
            <w:bottom w:val="none" w:sz="0" w:space="0" w:color="auto"/>
            <w:right w:val="none" w:sz="0" w:space="0" w:color="auto"/>
          </w:divBdr>
        </w:div>
        <w:div w:id="1016879926">
          <w:marLeft w:val="640"/>
          <w:marRight w:val="0"/>
          <w:marTop w:val="0"/>
          <w:marBottom w:val="0"/>
          <w:divBdr>
            <w:top w:val="none" w:sz="0" w:space="0" w:color="auto"/>
            <w:left w:val="none" w:sz="0" w:space="0" w:color="auto"/>
            <w:bottom w:val="none" w:sz="0" w:space="0" w:color="auto"/>
            <w:right w:val="none" w:sz="0" w:space="0" w:color="auto"/>
          </w:divBdr>
        </w:div>
        <w:div w:id="1293555099">
          <w:marLeft w:val="640"/>
          <w:marRight w:val="0"/>
          <w:marTop w:val="0"/>
          <w:marBottom w:val="0"/>
          <w:divBdr>
            <w:top w:val="none" w:sz="0" w:space="0" w:color="auto"/>
            <w:left w:val="none" w:sz="0" w:space="0" w:color="auto"/>
            <w:bottom w:val="none" w:sz="0" w:space="0" w:color="auto"/>
            <w:right w:val="none" w:sz="0" w:space="0" w:color="auto"/>
          </w:divBdr>
        </w:div>
        <w:div w:id="2056390915">
          <w:marLeft w:val="640"/>
          <w:marRight w:val="0"/>
          <w:marTop w:val="0"/>
          <w:marBottom w:val="0"/>
          <w:divBdr>
            <w:top w:val="none" w:sz="0" w:space="0" w:color="auto"/>
            <w:left w:val="none" w:sz="0" w:space="0" w:color="auto"/>
            <w:bottom w:val="none" w:sz="0" w:space="0" w:color="auto"/>
            <w:right w:val="none" w:sz="0" w:space="0" w:color="auto"/>
          </w:divBdr>
        </w:div>
        <w:div w:id="1291206331">
          <w:marLeft w:val="640"/>
          <w:marRight w:val="0"/>
          <w:marTop w:val="0"/>
          <w:marBottom w:val="0"/>
          <w:divBdr>
            <w:top w:val="none" w:sz="0" w:space="0" w:color="auto"/>
            <w:left w:val="none" w:sz="0" w:space="0" w:color="auto"/>
            <w:bottom w:val="none" w:sz="0" w:space="0" w:color="auto"/>
            <w:right w:val="none" w:sz="0" w:space="0" w:color="auto"/>
          </w:divBdr>
        </w:div>
        <w:div w:id="804469007">
          <w:marLeft w:val="640"/>
          <w:marRight w:val="0"/>
          <w:marTop w:val="0"/>
          <w:marBottom w:val="0"/>
          <w:divBdr>
            <w:top w:val="none" w:sz="0" w:space="0" w:color="auto"/>
            <w:left w:val="none" w:sz="0" w:space="0" w:color="auto"/>
            <w:bottom w:val="none" w:sz="0" w:space="0" w:color="auto"/>
            <w:right w:val="none" w:sz="0" w:space="0" w:color="auto"/>
          </w:divBdr>
        </w:div>
        <w:div w:id="86967312">
          <w:marLeft w:val="640"/>
          <w:marRight w:val="0"/>
          <w:marTop w:val="0"/>
          <w:marBottom w:val="0"/>
          <w:divBdr>
            <w:top w:val="none" w:sz="0" w:space="0" w:color="auto"/>
            <w:left w:val="none" w:sz="0" w:space="0" w:color="auto"/>
            <w:bottom w:val="none" w:sz="0" w:space="0" w:color="auto"/>
            <w:right w:val="none" w:sz="0" w:space="0" w:color="auto"/>
          </w:divBdr>
        </w:div>
        <w:div w:id="1886214124">
          <w:marLeft w:val="640"/>
          <w:marRight w:val="0"/>
          <w:marTop w:val="0"/>
          <w:marBottom w:val="0"/>
          <w:divBdr>
            <w:top w:val="none" w:sz="0" w:space="0" w:color="auto"/>
            <w:left w:val="none" w:sz="0" w:space="0" w:color="auto"/>
            <w:bottom w:val="none" w:sz="0" w:space="0" w:color="auto"/>
            <w:right w:val="none" w:sz="0" w:space="0" w:color="auto"/>
          </w:divBdr>
        </w:div>
        <w:div w:id="400637905">
          <w:marLeft w:val="640"/>
          <w:marRight w:val="0"/>
          <w:marTop w:val="0"/>
          <w:marBottom w:val="0"/>
          <w:divBdr>
            <w:top w:val="none" w:sz="0" w:space="0" w:color="auto"/>
            <w:left w:val="none" w:sz="0" w:space="0" w:color="auto"/>
            <w:bottom w:val="none" w:sz="0" w:space="0" w:color="auto"/>
            <w:right w:val="none" w:sz="0" w:space="0" w:color="auto"/>
          </w:divBdr>
        </w:div>
        <w:div w:id="1315179938">
          <w:marLeft w:val="640"/>
          <w:marRight w:val="0"/>
          <w:marTop w:val="0"/>
          <w:marBottom w:val="0"/>
          <w:divBdr>
            <w:top w:val="none" w:sz="0" w:space="0" w:color="auto"/>
            <w:left w:val="none" w:sz="0" w:space="0" w:color="auto"/>
            <w:bottom w:val="none" w:sz="0" w:space="0" w:color="auto"/>
            <w:right w:val="none" w:sz="0" w:space="0" w:color="auto"/>
          </w:divBdr>
        </w:div>
        <w:div w:id="236289499">
          <w:marLeft w:val="640"/>
          <w:marRight w:val="0"/>
          <w:marTop w:val="0"/>
          <w:marBottom w:val="0"/>
          <w:divBdr>
            <w:top w:val="none" w:sz="0" w:space="0" w:color="auto"/>
            <w:left w:val="none" w:sz="0" w:space="0" w:color="auto"/>
            <w:bottom w:val="none" w:sz="0" w:space="0" w:color="auto"/>
            <w:right w:val="none" w:sz="0" w:space="0" w:color="auto"/>
          </w:divBdr>
        </w:div>
        <w:div w:id="1479305473">
          <w:marLeft w:val="640"/>
          <w:marRight w:val="0"/>
          <w:marTop w:val="0"/>
          <w:marBottom w:val="0"/>
          <w:divBdr>
            <w:top w:val="none" w:sz="0" w:space="0" w:color="auto"/>
            <w:left w:val="none" w:sz="0" w:space="0" w:color="auto"/>
            <w:bottom w:val="none" w:sz="0" w:space="0" w:color="auto"/>
            <w:right w:val="none" w:sz="0" w:space="0" w:color="auto"/>
          </w:divBdr>
        </w:div>
        <w:div w:id="1603762094">
          <w:marLeft w:val="640"/>
          <w:marRight w:val="0"/>
          <w:marTop w:val="0"/>
          <w:marBottom w:val="0"/>
          <w:divBdr>
            <w:top w:val="none" w:sz="0" w:space="0" w:color="auto"/>
            <w:left w:val="none" w:sz="0" w:space="0" w:color="auto"/>
            <w:bottom w:val="none" w:sz="0" w:space="0" w:color="auto"/>
            <w:right w:val="none" w:sz="0" w:space="0" w:color="auto"/>
          </w:divBdr>
        </w:div>
        <w:div w:id="99491446">
          <w:marLeft w:val="640"/>
          <w:marRight w:val="0"/>
          <w:marTop w:val="0"/>
          <w:marBottom w:val="0"/>
          <w:divBdr>
            <w:top w:val="none" w:sz="0" w:space="0" w:color="auto"/>
            <w:left w:val="none" w:sz="0" w:space="0" w:color="auto"/>
            <w:bottom w:val="none" w:sz="0" w:space="0" w:color="auto"/>
            <w:right w:val="none" w:sz="0" w:space="0" w:color="auto"/>
          </w:divBdr>
        </w:div>
        <w:div w:id="354231459">
          <w:marLeft w:val="640"/>
          <w:marRight w:val="0"/>
          <w:marTop w:val="0"/>
          <w:marBottom w:val="0"/>
          <w:divBdr>
            <w:top w:val="none" w:sz="0" w:space="0" w:color="auto"/>
            <w:left w:val="none" w:sz="0" w:space="0" w:color="auto"/>
            <w:bottom w:val="none" w:sz="0" w:space="0" w:color="auto"/>
            <w:right w:val="none" w:sz="0" w:space="0" w:color="auto"/>
          </w:divBdr>
        </w:div>
        <w:div w:id="20937401">
          <w:marLeft w:val="640"/>
          <w:marRight w:val="0"/>
          <w:marTop w:val="0"/>
          <w:marBottom w:val="0"/>
          <w:divBdr>
            <w:top w:val="none" w:sz="0" w:space="0" w:color="auto"/>
            <w:left w:val="none" w:sz="0" w:space="0" w:color="auto"/>
            <w:bottom w:val="none" w:sz="0" w:space="0" w:color="auto"/>
            <w:right w:val="none" w:sz="0" w:space="0" w:color="auto"/>
          </w:divBdr>
        </w:div>
        <w:div w:id="1219245064">
          <w:marLeft w:val="640"/>
          <w:marRight w:val="0"/>
          <w:marTop w:val="0"/>
          <w:marBottom w:val="0"/>
          <w:divBdr>
            <w:top w:val="none" w:sz="0" w:space="0" w:color="auto"/>
            <w:left w:val="none" w:sz="0" w:space="0" w:color="auto"/>
            <w:bottom w:val="none" w:sz="0" w:space="0" w:color="auto"/>
            <w:right w:val="none" w:sz="0" w:space="0" w:color="auto"/>
          </w:divBdr>
        </w:div>
        <w:div w:id="743066437">
          <w:marLeft w:val="640"/>
          <w:marRight w:val="0"/>
          <w:marTop w:val="0"/>
          <w:marBottom w:val="0"/>
          <w:divBdr>
            <w:top w:val="none" w:sz="0" w:space="0" w:color="auto"/>
            <w:left w:val="none" w:sz="0" w:space="0" w:color="auto"/>
            <w:bottom w:val="none" w:sz="0" w:space="0" w:color="auto"/>
            <w:right w:val="none" w:sz="0" w:space="0" w:color="auto"/>
          </w:divBdr>
        </w:div>
        <w:div w:id="1041049883">
          <w:marLeft w:val="640"/>
          <w:marRight w:val="0"/>
          <w:marTop w:val="0"/>
          <w:marBottom w:val="0"/>
          <w:divBdr>
            <w:top w:val="none" w:sz="0" w:space="0" w:color="auto"/>
            <w:left w:val="none" w:sz="0" w:space="0" w:color="auto"/>
            <w:bottom w:val="none" w:sz="0" w:space="0" w:color="auto"/>
            <w:right w:val="none" w:sz="0" w:space="0" w:color="auto"/>
          </w:divBdr>
        </w:div>
        <w:div w:id="364721504">
          <w:marLeft w:val="640"/>
          <w:marRight w:val="0"/>
          <w:marTop w:val="0"/>
          <w:marBottom w:val="0"/>
          <w:divBdr>
            <w:top w:val="none" w:sz="0" w:space="0" w:color="auto"/>
            <w:left w:val="none" w:sz="0" w:space="0" w:color="auto"/>
            <w:bottom w:val="none" w:sz="0" w:space="0" w:color="auto"/>
            <w:right w:val="none" w:sz="0" w:space="0" w:color="auto"/>
          </w:divBdr>
        </w:div>
        <w:div w:id="1027487322">
          <w:marLeft w:val="640"/>
          <w:marRight w:val="0"/>
          <w:marTop w:val="0"/>
          <w:marBottom w:val="0"/>
          <w:divBdr>
            <w:top w:val="none" w:sz="0" w:space="0" w:color="auto"/>
            <w:left w:val="none" w:sz="0" w:space="0" w:color="auto"/>
            <w:bottom w:val="none" w:sz="0" w:space="0" w:color="auto"/>
            <w:right w:val="none" w:sz="0" w:space="0" w:color="auto"/>
          </w:divBdr>
        </w:div>
        <w:div w:id="645740344">
          <w:marLeft w:val="640"/>
          <w:marRight w:val="0"/>
          <w:marTop w:val="0"/>
          <w:marBottom w:val="0"/>
          <w:divBdr>
            <w:top w:val="none" w:sz="0" w:space="0" w:color="auto"/>
            <w:left w:val="none" w:sz="0" w:space="0" w:color="auto"/>
            <w:bottom w:val="none" w:sz="0" w:space="0" w:color="auto"/>
            <w:right w:val="none" w:sz="0" w:space="0" w:color="auto"/>
          </w:divBdr>
        </w:div>
        <w:div w:id="2138066909">
          <w:marLeft w:val="640"/>
          <w:marRight w:val="0"/>
          <w:marTop w:val="0"/>
          <w:marBottom w:val="0"/>
          <w:divBdr>
            <w:top w:val="none" w:sz="0" w:space="0" w:color="auto"/>
            <w:left w:val="none" w:sz="0" w:space="0" w:color="auto"/>
            <w:bottom w:val="none" w:sz="0" w:space="0" w:color="auto"/>
            <w:right w:val="none" w:sz="0" w:space="0" w:color="auto"/>
          </w:divBdr>
        </w:div>
        <w:div w:id="2099329080">
          <w:marLeft w:val="640"/>
          <w:marRight w:val="0"/>
          <w:marTop w:val="0"/>
          <w:marBottom w:val="0"/>
          <w:divBdr>
            <w:top w:val="none" w:sz="0" w:space="0" w:color="auto"/>
            <w:left w:val="none" w:sz="0" w:space="0" w:color="auto"/>
            <w:bottom w:val="none" w:sz="0" w:space="0" w:color="auto"/>
            <w:right w:val="none" w:sz="0" w:space="0" w:color="auto"/>
          </w:divBdr>
        </w:div>
        <w:div w:id="1196891058">
          <w:marLeft w:val="640"/>
          <w:marRight w:val="0"/>
          <w:marTop w:val="0"/>
          <w:marBottom w:val="0"/>
          <w:divBdr>
            <w:top w:val="none" w:sz="0" w:space="0" w:color="auto"/>
            <w:left w:val="none" w:sz="0" w:space="0" w:color="auto"/>
            <w:bottom w:val="none" w:sz="0" w:space="0" w:color="auto"/>
            <w:right w:val="none" w:sz="0" w:space="0" w:color="auto"/>
          </w:divBdr>
        </w:div>
        <w:div w:id="363216752">
          <w:marLeft w:val="640"/>
          <w:marRight w:val="0"/>
          <w:marTop w:val="0"/>
          <w:marBottom w:val="0"/>
          <w:divBdr>
            <w:top w:val="none" w:sz="0" w:space="0" w:color="auto"/>
            <w:left w:val="none" w:sz="0" w:space="0" w:color="auto"/>
            <w:bottom w:val="none" w:sz="0" w:space="0" w:color="auto"/>
            <w:right w:val="none" w:sz="0" w:space="0" w:color="auto"/>
          </w:divBdr>
        </w:div>
        <w:div w:id="1496383782">
          <w:marLeft w:val="640"/>
          <w:marRight w:val="0"/>
          <w:marTop w:val="0"/>
          <w:marBottom w:val="0"/>
          <w:divBdr>
            <w:top w:val="none" w:sz="0" w:space="0" w:color="auto"/>
            <w:left w:val="none" w:sz="0" w:space="0" w:color="auto"/>
            <w:bottom w:val="none" w:sz="0" w:space="0" w:color="auto"/>
            <w:right w:val="none" w:sz="0" w:space="0" w:color="auto"/>
          </w:divBdr>
        </w:div>
        <w:div w:id="337462205">
          <w:marLeft w:val="640"/>
          <w:marRight w:val="0"/>
          <w:marTop w:val="0"/>
          <w:marBottom w:val="0"/>
          <w:divBdr>
            <w:top w:val="none" w:sz="0" w:space="0" w:color="auto"/>
            <w:left w:val="none" w:sz="0" w:space="0" w:color="auto"/>
            <w:bottom w:val="none" w:sz="0" w:space="0" w:color="auto"/>
            <w:right w:val="none" w:sz="0" w:space="0" w:color="auto"/>
          </w:divBdr>
        </w:div>
        <w:div w:id="963581833">
          <w:marLeft w:val="640"/>
          <w:marRight w:val="0"/>
          <w:marTop w:val="0"/>
          <w:marBottom w:val="0"/>
          <w:divBdr>
            <w:top w:val="none" w:sz="0" w:space="0" w:color="auto"/>
            <w:left w:val="none" w:sz="0" w:space="0" w:color="auto"/>
            <w:bottom w:val="none" w:sz="0" w:space="0" w:color="auto"/>
            <w:right w:val="none" w:sz="0" w:space="0" w:color="auto"/>
          </w:divBdr>
        </w:div>
        <w:div w:id="1919169918">
          <w:marLeft w:val="640"/>
          <w:marRight w:val="0"/>
          <w:marTop w:val="0"/>
          <w:marBottom w:val="0"/>
          <w:divBdr>
            <w:top w:val="none" w:sz="0" w:space="0" w:color="auto"/>
            <w:left w:val="none" w:sz="0" w:space="0" w:color="auto"/>
            <w:bottom w:val="none" w:sz="0" w:space="0" w:color="auto"/>
            <w:right w:val="none" w:sz="0" w:space="0" w:color="auto"/>
          </w:divBdr>
        </w:div>
        <w:div w:id="1217740173">
          <w:marLeft w:val="640"/>
          <w:marRight w:val="0"/>
          <w:marTop w:val="0"/>
          <w:marBottom w:val="0"/>
          <w:divBdr>
            <w:top w:val="none" w:sz="0" w:space="0" w:color="auto"/>
            <w:left w:val="none" w:sz="0" w:space="0" w:color="auto"/>
            <w:bottom w:val="none" w:sz="0" w:space="0" w:color="auto"/>
            <w:right w:val="none" w:sz="0" w:space="0" w:color="auto"/>
          </w:divBdr>
        </w:div>
        <w:div w:id="1696077415">
          <w:marLeft w:val="640"/>
          <w:marRight w:val="0"/>
          <w:marTop w:val="0"/>
          <w:marBottom w:val="0"/>
          <w:divBdr>
            <w:top w:val="none" w:sz="0" w:space="0" w:color="auto"/>
            <w:left w:val="none" w:sz="0" w:space="0" w:color="auto"/>
            <w:bottom w:val="none" w:sz="0" w:space="0" w:color="auto"/>
            <w:right w:val="none" w:sz="0" w:space="0" w:color="auto"/>
          </w:divBdr>
        </w:div>
        <w:div w:id="158548010">
          <w:marLeft w:val="640"/>
          <w:marRight w:val="0"/>
          <w:marTop w:val="0"/>
          <w:marBottom w:val="0"/>
          <w:divBdr>
            <w:top w:val="none" w:sz="0" w:space="0" w:color="auto"/>
            <w:left w:val="none" w:sz="0" w:space="0" w:color="auto"/>
            <w:bottom w:val="none" w:sz="0" w:space="0" w:color="auto"/>
            <w:right w:val="none" w:sz="0" w:space="0" w:color="auto"/>
          </w:divBdr>
        </w:div>
        <w:div w:id="483931900">
          <w:marLeft w:val="640"/>
          <w:marRight w:val="0"/>
          <w:marTop w:val="0"/>
          <w:marBottom w:val="0"/>
          <w:divBdr>
            <w:top w:val="none" w:sz="0" w:space="0" w:color="auto"/>
            <w:left w:val="none" w:sz="0" w:space="0" w:color="auto"/>
            <w:bottom w:val="none" w:sz="0" w:space="0" w:color="auto"/>
            <w:right w:val="none" w:sz="0" w:space="0" w:color="auto"/>
          </w:divBdr>
        </w:div>
        <w:div w:id="1873959359">
          <w:marLeft w:val="640"/>
          <w:marRight w:val="0"/>
          <w:marTop w:val="0"/>
          <w:marBottom w:val="0"/>
          <w:divBdr>
            <w:top w:val="none" w:sz="0" w:space="0" w:color="auto"/>
            <w:left w:val="none" w:sz="0" w:space="0" w:color="auto"/>
            <w:bottom w:val="none" w:sz="0" w:space="0" w:color="auto"/>
            <w:right w:val="none" w:sz="0" w:space="0" w:color="auto"/>
          </w:divBdr>
        </w:div>
        <w:div w:id="413165228">
          <w:marLeft w:val="640"/>
          <w:marRight w:val="0"/>
          <w:marTop w:val="0"/>
          <w:marBottom w:val="0"/>
          <w:divBdr>
            <w:top w:val="none" w:sz="0" w:space="0" w:color="auto"/>
            <w:left w:val="none" w:sz="0" w:space="0" w:color="auto"/>
            <w:bottom w:val="none" w:sz="0" w:space="0" w:color="auto"/>
            <w:right w:val="none" w:sz="0" w:space="0" w:color="auto"/>
          </w:divBdr>
        </w:div>
        <w:div w:id="1822774758">
          <w:marLeft w:val="640"/>
          <w:marRight w:val="0"/>
          <w:marTop w:val="0"/>
          <w:marBottom w:val="0"/>
          <w:divBdr>
            <w:top w:val="none" w:sz="0" w:space="0" w:color="auto"/>
            <w:left w:val="none" w:sz="0" w:space="0" w:color="auto"/>
            <w:bottom w:val="none" w:sz="0" w:space="0" w:color="auto"/>
            <w:right w:val="none" w:sz="0" w:space="0" w:color="auto"/>
          </w:divBdr>
        </w:div>
        <w:div w:id="113330941">
          <w:marLeft w:val="640"/>
          <w:marRight w:val="0"/>
          <w:marTop w:val="0"/>
          <w:marBottom w:val="0"/>
          <w:divBdr>
            <w:top w:val="none" w:sz="0" w:space="0" w:color="auto"/>
            <w:left w:val="none" w:sz="0" w:space="0" w:color="auto"/>
            <w:bottom w:val="none" w:sz="0" w:space="0" w:color="auto"/>
            <w:right w:val="none" w:sz="0" w:space="0" w:color="auto"/>
          </w:divBdr>
        </w:div>
        <w:div w:id="1921670311">
          <w:marLeft w:val="640"/>
          <w:marRight w:val="0"/>
          <w:marTop w:val="0"/>
          <w:marBottom w:val="0"/>
          <w:divBdr>
            <w:top w:val="none" w:sz="0" w:space="0" w:color="auto"/>
            <w:left w:val="none" w:sz="0" w:space="0" w:color="auto"/>
            <w:bottom w:val="none" w:sz="0" w:space="0" w:color="auto"/>
            <w:right w:val="none" w:sz="0" w:space="0" w:color="auto"/>
          </w:divBdr>
        </w:div>
        <w:div w:id="324750867">
          <w:marLeft w:val="640"/>
          <w:marRight w:val="0"/>
          <w:marTop w:val="0"/>
          <w:marBottom w:val="0"/>
          <w:divBdr>
            <w:top w:val="none" w:sz="0" w:space="0" w:color="auto"/>
            <w:left w:val="none" w:sz="0" w:space="0" w:color="auto"/>
            <w:bottom w:val="none" w:sz="0" w:space="0" w:color="auto"/>
            <w:right w:val="none" w:sz="0" w:space="0" w:color="auto"/>
          </w:divBdr>
        </w:div>
        <w:div w:id="1342707107">
          <w:marLeft w:val="640"/>
          <w:marRight w:val="0"/>
          <w:marTop w:val="0"/>
          <w:marBottom w:val="0"/>
          <w:divBdr>
            <w:top w:val="none" w:sz="0" w:space="0" w:color="auto"/>
            <w:left w:val="none" w:sz="0" w:space="0" w:color="auto"/>
            <w:bottom w:val="none" w:sz="0" w:space="0" w:color="auto"/>
            <w:right w:val="none" w:sz="0" w:space="0" w:color="auto"/>
          </w:divBdr>
        </w:div>
        <w:div w:id="183330843">
          <w:marLeft w:val="640"/>
          <w:marRight w:val="0"/>
          <w:marTop w:val="0"/>
          <w:marBottom w:val="0"/>
          <w:divBdr>
            <w:top w:val="none" w:sz="0" w:space="0" w:color="auto"/>
            <w:left w:val="none" w:sz="0" w:space="0" w:color="auto"/>
            <w:bottom w:val="none" w:sz="0" w:space="0" w:color="auto"/>
            <w:right w:val="none" w:sz="0" w:space="0" w:color="auto"/>
          </w:divBdr>
        </w:div>
        <w:div w:id="1966539840">
          <w:marLeft w:val="640"/>
          <w:marRight w:val="0"/>
          <w:marTop w:val="0"/>
          <w:marBottom w:val="0"/>
          <w:divBdr>
            <w:top w:val="none" w:sz="0" w:space="0" w:color="auto"/>
            <w:left w:val="none" w:sz="0" w:space="0" w:color="auto"/>
            <w:bottom w:val="none" w:sz="0" w:space="0" w:color="auto"/>
            <w:right w:val="none" w:sz="0" w:space="0" w:color="auto"/>
          </w:divBdr>
        </w:div>
        <w:div w:id="493952954">
          <w:marLeft w:val="640"/>
          <w:marRight w:val="0"/>
          <w:marTop w:val="0"/>
          <w:marBottom w:val="0"/>
          <w:divBdr>
            <w:top w:val="none" w:sz="0" w:space="0" w:color="auto"/>
            <w:left w:val="none" w:sz="0" w:space="0" w:color="auto"/>
            <w:bottom w:val="none" w:sz="0" w:space="0" w:color="auto"/>
            <w:right w:val="none" w:sz="0" w:space="0" w:color="auto"/>
          </w:divBdr>
        </w:div>
        <w:div w:id="777868365">
          <w:marLeft w:val="640"/>
          <w:marRight w:val="0"/>
          <w:marTop w:val="0"/>
          <w:marBottom w:val="0"/>
          <w:divBdr>
            <w:top w:val="none" w:sz="0" w:space="0" w:color="auto"/>
            <w:left w:val="none" w:sz="0" w:space="0" w:color="auto"/>
            <w:bottom w:val="none" w:sz="0" w:space="0" w:color="auto"/>
            <w:right w:val="none" w:sz="0" w:space="0" w:color="auto"/>
          </w:divBdr>
        </w:div>
        <w:div w:id="832915205">
          <w:marLeft w:val="640"/>
          <w:marRight w:val="0"/>
          <w:marTop w:val="0"/>
          <w:marBottom w:val="0"/>
          <w:divBdr>
            <w:top w:val="none" w:sz="0" w:space="0" w:color="auto"/>
            <w:left w:val="none" w:sz="0" w:space="0" w:color="auto"/>
            <w:bottom w:val="none" w:sz="0" w:space="0" w:color="auto"/>
            <w:right w:val="none" w:sz="0" w:space="0" w:color="auto"/>
          </w:divBdr>
        </w:div>
        <w:div w:id="748114879">
          <w:marLeft w:val="640"/>
          <w:marRight w:val="0"/>
          <w:marTop w:val="0"/>
          <w:marBottom w:val="0"/>
          <w:divBdr>
            <w:top w:val="none" w:sz="0" w:space="0" w:color="auto"/>
            <w:left w:val="none" w:sz="0" w:space="0" w:color="auto"/>
            <w:bottom w:val="none" w:sz="0" w:space="0" w:color="auto"/>
            <w:right w:val="none" w:sz="0" w:space="0" w:color="auto"/>
          </w:divBdr>
        </w:div>
        <w:div w:id="1745639067">
          <w:marLeft w:val="640"/>
          <w:marRight w:val="0"/>
          <w:marTop w:val="0"/>
          <w:marBottom w:val="0"/>
          <w:divBdr>
            <w:top w:val="none" w:sz="0" w:space="0" w:color="auto"/>
            <w:left w:val="none" w:sz="0" w:space="0" w:color="auto"/>
            <w:bottom w:val="none" w:sz="0" w:space="0" w:color="auto"/>
            <w:right w:val="none" w:sz="0" w:space="0" w:color="auto"/>
          </w:divBdr>
        </w:div>
        <w:div w:id="624237545">
          <w:marLeft w:val="640"/>
          <w:marRight w:val="0"/>
          <w:marTop w:val="0"/>
          <w:marBottom w:val="0"/>
          <w:divBdr>
            <w:top w:val="none" w:sz="0" w:space="0" w:color="auto"/>
            <w:left w:val="none" w:sz="0" w:space="0" w:color="auto"/>
            <w:bottom w:val="none" w:sz="0" w:space="0" w:color="auto"/>
            <w:right w:val="none" w:sz="0" w:space="0" w:color="auto"/>
          </w:divBdr>
        </w:div>
        <w:div w:id="1365132080">
          <w:marLeft w:val="640"/>
          <w:marRight w:val="0"/>
          <w:marTop w:val="0"/>
          <w:marBottom w:val="0"/>
          <w:divBdr>
            <w:top w:val="none" w:sz="0" w:space="0" w:color="auto"/>
            <w:left w:val="none" w:sz="0" w:space="0" w:color="auto"/>
            <w:bottom w:val="none" w:sz="0" w:space="0" w:color="auto"/>
            <w:right w:val="none" w:sz="0" w:space="0" w:color="auto"/>
          </w:divBdr>
        </w:div>
        <w:div w:id="593317147">
          <w:marLeft w:val="640"/>
          <w:marRight w:val="0"/>
          <w:marTop w:val="0"/>
          <w:marBottom w:val="0"/>
          <w:divBdr>
            <w:top w:val="none" w:sz="0" w:space="0" w:color="auto"/>
            <w:left w:val="none" w:sz="0" w:space="0" w:color="auto"/>
            <w:bottom w:val="none" w:sz="0" w:space="0" w:color="auto"/>
            <w:right w:val="none" w:sz="0" w:space="0" w:color="auto"/>
          </w:divBdr>
        </w:div>
        <w:div w:id="912664472">
          <w:marLeft w:val="640"/>
          <w:marRight w:val="0"/>
          <w:marTop w:val="0"/>
          <w:marBottom w:val="0"/>
          <w:divBdr>
            <w:top w:val="none" w:sz="0" w:space="0" w:color="auto"/>
            <w:left w:val="none" w:sz="0" w:space="0" w:color="auto"/>
            <w:bottom w:val="none" w:sz="0" w:space="0" w:color="auto"/>
            <w:right w:val="none" w:sz="0" w:space="0" w:color="auto"/>
          </w:divBdr>
        </w:div>
        <w:div w:id="179634751">
          <w:marLeft w:val="640"/>
          <w:marRight w:val="0"/>
          <w:marTop w:val="0"/>
          <w:marBottom w:val="0"/>
          <w:divBdr>
            <w:top w:val="none" w:sz="0" w:space="0" w:color="auto"/>
            <w:left w:val="none" w:sz="0" w:space="0" w:color="auto"/>
            <w:bottom w:val="none" w:sz="0" w:space="0" w:color="auto"/>
            <w:right w:val="none" w:sz="0" w:space="0" w:color="auto"/>
          </w:divBdr>
        </w:div>
        <w:div w:id="1129057525">
          <w:marLeft w:val="640"/>
          <w:marRight w:val="0"/>
          <w:marTop w:val="0"/>
          <w:marBottom w:val="0"/>
          <w:divBdr>
            <w:top w:val="none" w:sz="0" w:space="0" w:color="auto"/>
            <w:left w:val="none" w:sz="0" w:space="0" w:color="auto"/>
            <w:bottom w:val="none" w:sz="0" w:space="0" w:color="auto"/>
            <w:right w:val="none" w:sz="0" w:space="0" w:color="auto"/>
          </w:divBdr>
        </w:div>
        <w:div w:id="385182216">
          <w:marLeft w:val="640"/>
          <w:marRight w:val="0"/>
          <w:marTop w:val="0"/>
          <w:marBottom w:val="0"/>
          <w:divBdr>
            <w:top w:val="none" w:sz="0" w:space="0" w:color="auto"/>
            <w:left w:val="none" w:sz="0" w:space="0" w:color="auto"/>
            <w:bottom w:val="none" w:sz="0" w:space="0" w:color="auto"/>
            <w:right w:val="none" w:sz="0" w:space="0" w:color="auto"/>
          </w:divBdr>
        </w:div>
        <w:div w:id="1424691394">
          <w:marLeft w:val="640"/>
          <w:marRight w:val="0"/>
          <w:marTop w:val="0"/>
          <w:marBottom w:val="0"/>
          <w:divBdr>
            <w:top w:val="none" w:sz="0" w:space="0" w:color="auto"/>
            <w:left w:val="none" w:sz="0" w:space="0" w:color="auto"/>
            <w:bottom w:val="none" w:sz="0" w:space="0" w:color="auto"/>
            <w:right w:val="none" w:sz="0" w:space="0" w:color="auto"/>
          </w:divBdr>
        </w:div>
        <w:div w:id="1848054050">
          <w:marLeft w:val="640"/>
          <w:marRight w:val="0"/>
          <w:marTop w:val="0"/>
          <w:marBottom w:val="0"/>
          <w:divBdr>
            <w:top w:val="none" w:sz="0" w:space="0" w:color="auto"/>
            <w:left w:val="none" w:sz="0" w:space="0" w:color="auto"/>
            <w:bottom w:val="none" w:sz="0" w:space="0" w:color="auto"/>
            <w:right w:val="none" w:sz="0" w:space="0" w:color="auto"/>
          </w:divBdr>
        </w:div>
        <w:div w:id="1430469599">
          <w:marLeft w:val="640"/>
          <w:marRight w:val="0"/>
          <w:marTop w:val="0"/>
          <w:marBottom w:val="0"/>
          <w:divBdr>
            <w:top w:val="none" w:sz="0" w:space="0" w:color="auto"/>
            <w:left w:val="none" w:sz="0" w:space="0" w:color="auto"/>
            <w:bottom w:val="none" w:sz="0" w:space="0" w:color="auto"/>
            <w:right w:val="none" w:sz="0" w:space="0" w:color="auto"/>
          </w:divBdr>
        </w:div>
        <w:div w:id="1800102029">
          <w:marLeft w:val="640"/>
          <w:marRight w:val="0"/>
          <w:marTop w:val="0"/>
          <w:marBottom w:val="0"/>
          <w:divBdr>
            <w:top w:val="none" w:sz="0" w:space="0" w:color="auto"/>
            <w:left w:val="none" w:sz="0" w:space="0" w:color="auto"/>
            <w:bottom w:val="none" w:sz="0" w:space="0" w:color="auto"/>
            <w:right w:val="none" w:sz="0" w:space="0" w:color="auto"/>
          </w:divBdr>
        </w:div>
        <w:div w:id="616638810">
          <w:marLeft w:val="640"/>
          <w:marRight w:val="0"/>
          <w:marTop w:val="0"/>
          <w:marBottom w:val="0"/>
          <w:divBdr>
            <w:top w:val="none" w:sz="0" w:space="0" w:color="auto"/>
            <w:left w:val="none" w:sz="0" w:space="0" w:color="auto"/>
            <w:bottom w:val="none" w:sz="0" w:space="0" w:color="auto"/>
            <w:right w:val="none" w:sz="0" w:space="0" w:color="auto"/>
          </w:divBdr>
        </w:div>
        <w:div w:id="1667318812">
          <w:marLeft w:val="640"/>
          <w:marRight w:val="0"/>
          <w:marTop w:val="0"/>
          <w:marBottom w:val="0"/>
          <w:divBdr>
            <w:top w:val="none" w:sz="0" w:space="0" w:color="auto"/>
            <w:left w:val="none" w:sz="0" w:space="0" w:color="auto"/>
            <w:bottom w:val="none" w:sz="0" w:space="0" w:color="auto"/>
            <w:right w:val="none" w:sz="0" w:space="0" w:color="auto"/>
          </w:divBdr>
        </w:div>
        <w:div w:id="1936207814">
          <w:marLeft w:val="640"/>
          <w:marRight w:val="0"/>
          <w:marTop w:val="0"/>
          <w:marBottom w:val="0"/>
          <w:divBdr>
            <w:top w:val="none" w:sz="0" w:space="0" w:color="auto"/>
            <w:left w:val="none" w:sz="0" w:space="0" w:color="auto"/>
            <w:bottom w:val="none" w:sz="0" w:space="0" w:color="auto"/>
            <w:right w:val="none" w:sz="0" w:space="0" w:color="auto"/>
          </w:divBdr>
        </w:div>
        <w:div w:id="1471901742">
          <w:marLeft w:val="640"/>
          <w:marRight w:val="0"/>
          <w:marTop w:val="0"/>
          <w:marBottom w:val="0"/>
          <w:divBdr>
            <w:top w:val="none" w:sz="0" w:space="0" w:color="auto"/>
            <w:left w:val="none" w:sz="0" w:space="0" w:color="auto"/>
            <w:bottom w:val="none" w:sz="0" w:space="0" w:color="auto"/>
            <w:right w:val="none" w:sz="0" w:space="0" w:color="auto"/>
          </w:divBdr>
        </w:div>
        <w:div w:id="761266422">
          <w:marLeft w:val="640"/>
          <w:marRight w:val="0"/>
          <w:marTop w:val="0"/>
          <w:marBottom w:val="0"/>
          <w:divBdr>
            <w:top w:val="none" w:sz="0" w:space="0" w:color="auto"/>
            <w:left w:val="none" w:sz="0" w:space="0" w:color="auto"/>
            <w:bottom w:val="none" w:sz="0" w:space="0" w:color="auto"/>
            <w:right w:val="none" w:sz="0" w:space="0" w:color="auto"/>
          </w:divBdr>
        </w:div>
        <w:div w:id="1733893481">
          <w:marLeft w:val="640"/>
          <w:marRight w:val="0"/>
          <w:marTop w:val="0"/>
          <w:marBottom w:val="0"/>
          <w:divBdr>
            <w:top w:val="none" w:sz="0" w:space="0" w:color="auto"/>
            <w:left w:val="none" w:sz="0" w:space="0" w:color="auto"/>
            <w:bottom w:val="none" w:sz="0" w:space="0" w:color="auto"/>
            <w:right w:val="none" w:sz="0" w:space="0" w:color="auto"/>
          </w:divBdr>
        </w:div>
        <w:div w:id="1396199549">
          <w:marLeft w:val="640"/>
          <w:marRight w:val="0"/>
          <w:marTop w:val="0"/>
          <w:marBottom w:val="0"/>
          <w:divBdr>
            <w:top w:val="none" w:sz="0" w:space="0" w:color="auto"/>
            <w:left w:val="none" w:sz="0" w:space="0" w:color="auto"/>
            <w:bottom w:val="none" w:sz="0" w:space="0" w:color="auto"/>
            <w:right w:val="none" w:sz="0" w:space="0" w:color="auto"/>
          </w:divBdr>
        </w:div>
        <w:div w:id="2024933786">
          <w:marLeft w:val="640"/>
          <w:marRight w:val="0"/>
          <w:marTop w:val="0"/>
          <w:marBottom w:val="0"/>
          <w:divBdr>
            <w:top w:val="none" w:sz="0" w:space="0" w:color="auto"/>
            <w:left w:val="none" w:sz="0" w:space="0" w:color="auto"/>
            <w:bottom w:val="none" w:sz="0" w:space="0" w:color="auto"/>
            <w:right w:val="none" w:sz="0" w:space="0" w:color="auto"/>
          </w:divBdr>
        </w:div>
        <w:div w:id="1645038622">
          <w:marLeft w:val="640"/>
          <w:marRight w:val="0"/>
          <w:marTop w:val="0"/>
          <w:marBottom w:val="0"/>
          <w:divBdr>
            <w:top w:val="none" w:sz="0" w:space="0" w:color="auto"/>
            <w:left w:val="none" w:sz="0" w:space="0" w:color="auto"/>
            <w:bottom w:val="none" w:sz="0" w:space="0" w:color="auto"/>
            <w:right w:val="none" w:sz="0" w:space="0" w:color="auto"/>
          </w:divBdr>
        </w:div>
        <w:div w:id="712191909">
          <w:marLeft w:val="640"/>
          <w:marRight w:val="0"/>
          <w:marTop w:val="0"/>
          <w:marBottom w:val="0"/>
          <w:divBdr>
            <w:top w:val="none" w:sz="0" w:space="0" w:color="auto"/>
            <w:left w:val="none" w:sz="0" w:space="0" w:color="auto"/>
            <w:bottom w:val="none" w:sz="0" w:space="0" w:color="auto"/>
            <w:right w:val="none" w:sz="0" w:space="0" w:color="auto"/>
          </w:divBdr>
        </w:div>
        <w:div w:id="1851798446">
          <w:marLeft w:val="640"/>
          <w:marRight w:val="0"/>
          <w:marTop w:val="0"/>
          <w:marBottom w:val="0"/>
          <w:divBdr>
            <w:top w:val="none" w:sz="0" w:space="0" w:color="auto"/>
            <w:left w:val="none" w:sz="0" w:space="0" w:color="auto"/>
            <w:bottom w:val="none" w:sz="0" w:space="0" w:color="auto"/>
            <w:right w:val="none" w:sz="0" w:space="0" w:color="auto"/>
          </w:divBdr>
        </w:div>
        <w:div w:id="551313535">
          <w:marLeft w:val="640"/>
          <w:marRight w:val="0"/>
          <w:marTop w:val="0"/>
          <w:marBottom w:val="0"/>
          <w:divBdr>
            <w:top w:val="none" w:sz="0" w:space="0" w:color="auto"/>
            <w:left w:val="none" w:sz="0" w:space="0" w:color="auto"/>
            <w:bottom w:val="none" w:sz="0" w:space="0" w:color="auto"/>
            <w:right w:val="none" w:sz="0" w:space="0" w:color="auto"/>
          </w:divBdr>
        </w:div>
        <w:div w:id="13768444">
          <w:marLeft w:val="640"/>
          <w:marRight w:val="0"/>
          <w:marTop w:val="0"/>
          <w:marBottom w:val="0"/>
          <w:divBdr>
            <w:top w:val="none" w:sz="0" w:space="0" w:color="auto"/>
            <w:left w:val="none" w:sz="0" w:space="0" w:color="auto"/>
            <w:bottom w:val="none" w:sz="0" w:space="0" w:color="auto"/>
            <w:right w:val="none" w:sz="0" w:space="0" w:color="auto"/>
          </w:divBdr>
        </w:div>
        <w:div w:id="1329594749">
          <w:marLeft w:val="640"/>
          <w:marRight w:val="0"/>
          <w:marTop w:val="0"/>
          <w:marBottom w:val="0"/>
          <w:divBdr>
            <w:top w:val="none" w:sz="0" w:space="0" w:color="auto"/>
            <w:left w:val="none" w:sz="0" w:space="0" w:color="auto"/>
            <w:bottom w:val="none" w:sz="0" w:space="0" w:color="auto"/>
            <w:right w:val="none" w:sz="0" w:space="0" w:color="auto"/>
          </w:divBdr>
        </w:div>
        <w:div w:id="294257017">
          <w:marLeft w:val="640"/>
          <w:marRight w:val="0"/>
          <w:marTop w:val="0"/>
          <w:marBottom w:val="0"/>
          <w:divBdr>
            <w:top w:val="none" w:sz="0" w:space="0" w:color="auto"/>
            <w:left w:val="none" w:sz="0" w:space="0" w:color="auto"/>
            <w:bottom w:val="none" w:sz="0" w:space="0" w:color="auto"/>
            <w:right w:val="none" w:sz="0" w:space="0" w:color="auto"/>
          </w:divBdr>
        </w:div>
        <w:div w:id="1955213068">
          <w:marLeft w:val="640"/>
          <w:marRight w:val="0"/>
          <w:marTop w:val="0"/>
          <w:marBottom w:val="0"/>
          <w:divBdr>
            <w:top w:val="none" w:sz="0" w:space="0" w:color="auto"/>
            <w:left w:val="none" w:sz="0" w:space="0" w:color="auto"/>
            <w:bottom w:val="none" w:sz="0" w:space="0" w:color="auto"/>
            <w:right w:val="none" w:sz="0" w:space="0" w:color="auto"/>
          </w:divBdr>
        </w:div>
        <w:div w:id="1946958679">
          <w:marLeft w:val="640"/>
          <w:marRight w:val="0"/>
          <w:marTop w:val="0"/>
          <w:marBottom w:val="0"/>
          <w:divBdr>
            <w:top w:val="none" w:sz="0" w:space="0" w:color="auto"/>
            <w:left w:val="none" w:sz="0" w:space="0" w:color="auto"/>
            <w:bottom w:val="none" w:sz="0" w:space="0" w:color="auto"/>
            <w:right w:val="none" w:sz="0" w:space="0" w:color="auto"/>
          </w:divBdr>
        </w:div>
        <w:div w:id="395906502">
          <w:marLeft w:val="640"/>
          <w:marRight w:val="0"/>
          <w:marTop w:val="0"/>
          <w:marBottom w:val="0"/>
          <w:divBdr>
            <w:top w:val="none" w:sz="0" w:space="0" w:color="auto"/>
            <w:left w:val="none" w:sz="0" w:space="0" w:color="auto"/>
            <w:bottom w:val="none" w:sz="0" w:space="0" w:color="auto"/>
            <w:right w:val="none" w:sz="0" w:space="0" w:color="auto"/>
          </w:divBdr>
        </w:div>
        <w:div w:id="1946110012">
          <w:marLeft w:val="640"/>
          <w:marRight w:val="0"/>
          <w:marTop w:val="0"/>
          <w:marBottom w:val="0"/>
          <w:divBdr>
            <w:top w:val="none" w:sz="0" w:space="0" w:color="auto"/>
            <w:left w:val="none" w:sz="0" w:space="0" w:color="auto"/>
            <w:bottom w:val="none" w:sz="0" w:space="0" w:color="auto"/>
            <w:right w:val="none" w:sz="0" w:space="0" w:color="auto"/>
          </w:divBdr>
        </w:div>
        <w:div w:id="1137717839">
          <w:marLeft w:val="640"/>
          <w:marRight w:val="0"/>
          <w:marTop w:val="0"/>
          <w:marBottom w:val="0"/>
          <w:divBdr>
            <w:top w:val="none" w:sz="0" w:space="0" w:color="auto"/>
            <w:left w:val="none" w:sz="0" w:space="0" w:color="auto"/>
            <w:bottom w:val="none" w:sz="0" w:space="0" w:color="auto"/>
            <w:right w:val="none" w:sz="0" w:space="0" w:color="auto"/>
          </w:divBdr>
        </w:div>
        <w:div w:id="241182652">
          <w:marLeft w:val="640"/>
          <w:marRight w:val="0"/>
          <w:marTop w:val="0"/>
          <w:marBottom w:val="0"/>
          <w:divBdr>
            <w:top w:val="none" w:sz="0" w:space="0" w:color="auto"/>
            <w:left w:val="none" w:sz="0" w:space="0" w:color="auto"/>
            <w:bottom w:val="none" w:sz="0" w:space="0" w:color="auto"/>
            <w:right w:val="none" w:sz="0" w:space="0" w:color="auto"/>
          </w:divBdr>
        </w:div>
        <w:div w:id="2098355277">
          <w:marLeft w:val="640"/>
          <w:marRight w:val="0"/>
          <w:marTop w:val="0"/>
          <w:marBottom w:val="0"/>
          <w:divBdr>
            <w:top w:val="none" w:sz="0" w:space="0" w:color="auto"/>
            <w:left w:val="none" w:sz="0" w:space="0" w:color="auto"/>
            <w:bottom w:val="none" w:sz="0" w:space="0" w:color="auto"/>
            <w:right w:val="none" w:sz="0" w:space="0" w:color="auto"/>
          </w:divBdr>
        </w:div>
        <w:div w:id="645358903">
          <w:marLeft w:val="640"/>
          <w:marRight w:val="0"/>
          <w:marTop w:val="0"/>
          <w:marBottom w:val="0"/>
          <w:divBdr>
            <w:top w:val="none" w:sz="0" w:space="0" w:color="auto"/>
            <w:left w:val="none" w:sz="0" w:space="0" w:color="auto"/>
            <w:bottom w:val="none" w:sz="0" w:space="0" w:color="auto"/>
            <w:right w:val="none" w:sz="0" w:space="0" w:color="auto"/>
          </w:divBdr>
        </w:div>
        <w:div w:id="86539340">
          <w:marLeft w:val="640"/>
          <w:marRight w:val="0"/>
          <w:marTop w:val="0"/>
          <w:marBottom w:val="0"/>
          <w:divBdr>
            <w:top w:val="none" w:sz="0" w:space="0" w:color="auto"/>
            <w:left w:val="none" w:sz="0" w:space="0" w:color="auto"/>
            <w:bottom w:val="none" w:sz="0" w:space="0" w:color="auto"/>
            <w:right w:val="none" w:sz="0" w:space="0" w:color="auto"/>
          </w:divBdr>
        </w:div>
        <w:div w:id="570116692">
          <w:marLeft w:val="640"/>
          <w:marRight w:val="0"/>
          <w:marTop w:val="0"/>
          <w:marBottom w:val="0"/>
          <w:divBdr>
            <w:top w:val="none" w:sz="0" w:space="0" w:color="auto"/>
            <w:left w:val="none" w:sz="0" w:space="0" w:color="auto"/>
            <w:bottom w:val="none" w:sz="0" w:space="0" w:color="auto"/>
            <w:right w:val="none" w:sz="0" w:space="0" w:color="auto"/>
          </w:divBdr>
        </w:div>
        <w:div w:id="310327340">
          <w:marLeft w:val="640"/>
          <w:marRight w:val="0"/>
          <w:marTop w:val="0"/>
          <w:marBottom w:val="0"/>
          <w:divBdr>
            <w:top w:val="none" w:sz="0" w:space="0" w:color="auto"/>
            <w:left w:val="none" w:sz="0" w:space="0" w:color="auto"/>
            <w:bottom w:val="none" w:sz="0" w:space="0" w:color="auto"/>
            <w:right w:val="none" w:sz="0" w:space="0" w:color="auto"/>
          </w:divBdr>
        </w:div>
        <w:div w:id="2117867029">
          <w:marLeft w:val="640"/>
          <w:marRight w:val="0"/>
          <w:marTop w:val="0"/>
          <w:marBottom w:val="0"/>
          <w:divBdr>
            <w:top w:val="none" w:sz="0" w:space="0" w:color="auto"/>
            <w:left w:val="none" w:sz="0" w:space="0" w:color="auto"/>
            <w:bottom w:val="none" w:sz="0" w:space="0" w:color="auto"/>
            <w:right w:val="none" w:sz="0" w:space="0" w:color="auto"/>
          </w:divBdr>
        </w:div>
        <w:div w:id="787360610">
          <w:marLeft w:val="640"/>
          <w:marRight w:val="0"/>
          <w:marTop w:val="0"/>
          <w:marBottom w:val="0"/>
          <w:divBdr>
            <w:top w:val="none" w:sz="0" w:space="0" w:color="auto"/>
            <w:left w:val="none" w:sz="0" w:space="0" w:color="auto"/>
            <w:bottom w:val="none" w:sz="0" w:space="0" w:color="auto"/>
            <w:right w:val="none" w:sz="0" w:space="0" w:color="auto"/>
          </w:divBdr>
        </w:div>
        <w:div w:id="1561624411">
          <w:marLeft w:val="640"/>
          <w:marRight w:val="0"/>
          <w:marTop w:val="0"/>
          <w:marBottom w:val="0"/>
          <w:divBdr>
            <w:top w:val="none" w:sz="0" w:space="0" w:color="auto"/>
            <w:left w:val="none" w:sz="0" w:space="0" w:color="auto"/>
            <w:bottom w:val="none" w:sz="0" w:space="0" w:color="auto"/>
            <w:right w:val="none" w:sz="0" w:space="0" w:color="auto"/>
          </w:divBdr>
        </w:div>
        <w:div w:id="1680816541">
          <w:marLeft w:val="640"/>
          <w:marRight w:val="0"/>
          <w:marTop w:val="0"/>
          <w:marBottom w:val="0"/>
          <w:divBdr>
            <w:top w:val="none" w:sz="0" w:space="0" w:color="auto"/>
            <w:left w:val="none" w:sz="0" w:space="0" w:color="auto"/>
            <w:bottom w:val="none" w:sz="0" w:space="0" w:color="auto"/>
            <w:right w:val="none" w:sz="0" w:space="0" w:color="auto"/>
          </w:divBdr>
        </w:div>
        <w:div w:id="1395663103">
          <w:marLeft w:val="640"/>
          <w:marRight w:val="0"/>
          <w:marTop w:val="0"/>
          <w:marBottom w:val="0"/>
          <w:divBdr>
            <w:top w:val="none" w:sz="0" w:space="0" w:color="auto"/>
            <w:left w:val="none" w:sz="0" w:space="0" w:color="auto"/>
            <w:bottom w:val="none" w:sz="0" w:space="0" w:color="auto"/>
            <w:right w:val="none" w:sz="0" w:space="0" w:color="auto"/>
          </w:divBdr>
        </w:div>
        <w:div w:id="1736002940">
          <w:marLeft w:val="640"/>
          <w:marRight w:val="0"/>
          <w:marTop w:val="0"/>
          <w:marBottom w:val="0"/>
          <w:divBdr>
            <w:top w:val="none" w:sz="0" w:space="0" w:color="auto"/>
            <w:left w:val="none" w:sz="0" w:space="0" w:color="auto"/>
            <w:bottom w:val="none" w:sz="0" w:space="0" w:color="auto"/>
            <w:right w:val="none" w:sz="0" w:space="0" w:color="auto"/>
          </w:divBdr>
        </w:div>
        <w:div w:id="547641835">
          <w:marLeft w:val="640"/>
          <w:marRight w:val="0"/>
          <w:marTop w:val="0"/>
          <w:marBottom w:val="0"/>
          <w:divBdr>
            <w:top w:val="none" w:sz="0" w:space="0" w:color="auto"/>
            <w:left w:val="none" w:sz="0" w:space="0" w:color="auto"/>
            <w:bottom w:val="none" w:sz="0" w:space="0" w:color="auto"/>
            <w:right w:val="none" w:sz="0" w:space="0" w:color="auto"/>
          </w:divBdr>
        </w:div>
        <w:div w:id="667710402">
          <w:marLeft w:val="640"/>
          <w:marRight w:val="0"/>
          <w:marTop w:val="0"/>
          <w:marBottom w:val="0"/>
          <w:divBdr>
            <w:top w:val="none" w:sz="0" w:space="0" w:color="auto"/>
            <w:left w:val="none" w:sz="0" w:space="0" w:color="auto"/>
            <w:bottom w:val="none" w:sz="0" w:space="0" w:color="auto"/>
            <w:right w:val="none" w:sz="0" w:space="0" w:color="auto"/>
          </w:divBdr>
        </w:div>
        <w:div w:id="161895361">
          <w:marLeft w:val="640"/>
          <w:marRight w:val="0"/>
          <w:marTop w:val="0"/>
          <w:marBottom w:val="0"/>
          <w:divBdr>
            <w:top w:val="none" w:sz="0" w:space="0" w:color="auto"/>
            <w:left w:val="none" w:sz="0" w:space="0" w:color="auto"/>
            <w:bottom w:val="none" w:sz="0" w:space="0" w:color="auto"/>
            <w:right w:val="none" w:sz="0" w:space="0" w:color="auto"/>
          </w:divBdr>
        </w:div>
        <w:div w:id="715933957">
          <w:marLeft w:val="640"/>
          <w:marRight w:val="0"/>
          <w:marTop w:val="0"/>
          <w:marBottom w:val="0"/>
          <w:divBdr>
            <w:top w:val="none" w:sz="0" w:space="0" w:color="auto"/>
            <w:left w:val="none" w:sz="0" w:space="0" w:color="auto"/>
            <w:bottom w:val="none" w:sz="0" w:space="0" w:color="auto"/>
            <w:right w:val="none" w:sz="0" w:space="0" w:color="auto"/>
          </w:divBdr>
        </w:div>
        <w:div w:id="1667050057">
          <w:marLeft w:val="640"/>
          <w:marRight w:val="0"/>
          <w:marTop w:val="0"/>
          <w:marBottom w:val="0"/>
          <w:divBdr>
            <w:top w:val="none" w:sz="0" w:space="0" w:color="auto"/>
            <w:left w:val="none" w:sz="0" w:space="0" w:color="auto"/>
            <w:bottom w:val="none" w:sz="0" w:space="0" w:color="auto"/>
            <w:right w:val="none" w:sz="0" w:space="0" w:color="auto"/>
          </w:divBdr>
        </w:div>
        <w:div w:id="1238441006">
          <w:marLeft w:val="640"/>
          <w:marRight w:val="0"/>
          <w:marTop w:val="0"/>
          <w:marBottom w:val="0"/>
          <w:divBdr>
            <w:top w:val="none" w:sz="0" w:space="0" w:color="auto"/>
            <w:left w:val="none" w:sz="0" w:space="0" w:color="auto"/>
            <w:bottom w:val="none" w:sz="0" w:space="0" w:color="auto"/>
            <w:right w:val="none" w:sz="0" w:space="0" w:color="auto"/>
          </w:divBdr>
        </w:div>
        <w:div w:id="747459104">
          <w:marLeft w:val="640"/>
          <w:marRight w:val="0"/>
          <w:marTop w:val="0"/>
          <w:marBottom w:val="0"/>
          <w:divBdr>
            <w:top w:val="none" w:sz="0" w:space="0" w:color="auto"/>
            <w:left w:val="none" w:sz="0" w:space="0" w:color="auto"/>
            <w:bottom w:val="none" w:sz="0" w:space="0" w:color="auto"/>
            <w:right w:val="none" w:sz="0" w:space="0" w:color="auto"/>
          </w:divBdr>
        </w:div>
        <w:div w:id="928392809">
          <w:marLeft w:val="640"/>
          <w:marRight w:val="0"/>
          <w:marTop w:val="0"/>
          <w:marBottom w:val="0"/>
          <w:divBdr>
            <w:top w:val="none" w:sz="0" w:space="0" w:color="auto"/>
            <w:left w:val="none" w:sz="0" w:space="0" w:color="auto"/>
            <w:bottom w:val="none" w:sz="0" w:space="0" w:color="auto"/>
            <w:right w:val="none" w:sz="0" w:space="0" w:color="auto"/>
          </w:divBdr>
        </w:div>
        <w:div w:id="550654606">
          <w:marLeft w:val="640"/>
          <w:marRight w:val="0"/>
          <w:marTop w:val="0"/>
          <w:marBottom w:val="0"/>
          <w:divBdr>
            <w:top w:val="none" w:sz="0" w:space="0" w:color="auto"/>
            <w:left w:val="none" w:sz="0" w:space="0" w:color="auto"/>
            <w:bottom w:val="none" w:sz="0" w:space="0" w:color="auto"/>
            <w:right w:val="none" w:sz="0" w:space="0" w:color="auto"/>
          </w:divBdr>
        </w:div>
        <w:div w:id="876430213">
          <w:marLeft w:val="640"/>
          <w:marRight w:val="0"/>
          <w:marTop w:val="0"/>
          <w:marBottom w:val="0"/>
          <w:divBdr>
            <w:top w:val="none" w:sz="0" w:space="0" w:color="auto"/>
            <w:left w:val="none" w:sz="0" w:space="0" w:color="auto"/>
            <w:bottom w:val="none" w:sz="0" w:space="0" w:color="auto"/>
            <w:right w:val="none" w:sz="0" w:space="0" w:color="auto"/>
          </w:divBdr>
        </w:div>
        <w:div w:id="1615021332">
          <w:marLeft w:val="640"/>
          <w:marRight w:val="0"/>
          <w:marTop w:val="0"/>
          <w:marBottom w:val="0"/>
          <w:divBdr>
            <w:top w:val="none" w:sz="0" w:space="0" w:color="auto"/>
            <w:left w:val="none" w:sz="0" w:space="0" w:color="auto"/>
            <w:bottom w:val="none" w:sz="0" w:space="0" w:color="auto"/>
            <w:right w:val="none" w:sz="0" w:space="0" w:color="auto"/>
          </w:divBdr>
        </w:div>
        <w:div w:id="549345519">
          <w:marLeft w:val="640"/>
          <w:marRight w:val="0"/>
          <w:marTop w:val="0"/>
          <w:marBottom w:val="0"/>
          <w:divBdr>
            <w:top w:val="none" w:sz="0" w:space="0" w:color="auto"/>
            <w:left w:val="none" w:sz="0" w:space="0" w:color="auto"/>
            <w:bottom w:val="none" w:sz="0" w:space="0" w:color="auto"/>
            <w:right w:val="none" w:sz="0" w:space="0" w:color="auto"/>
          </w:divBdr>
        </w:div>
        <w:div w:id="1900020523">
          <w:marLeft w:val="640"/>
          <w:marRight w:val="0"/>
          <w:marTop w:val="0"/>
          <w:marBottom w:val="0"/>
          <w:divBdr>
            <w:top w:val="none" w:sz="0" w:space="0" w:color="auto"/>
            <w:left w:val="none" w:sz="0" w:space="0" w:color="auto"/>
            <w:bottom w:val="none" w:sz="0" w:space="0" w:color="auto"/>
            <w:right w:val="none" w:sz="0" w:space="0" w:color="auto"/>
          </w:divBdr>
        </w:div>
        <w:div w:id="358091594">
          <w:marLeft w:val="640"/>
          <w:marRight w:val="0"/>
          <w:marTop w:val="0"/>
          <w:marBottom w:val="0"/>
          <w:divBdr>
            <w:top w:val="none" w:sz="0" w:space="0" w:color="auto"/>
            <w:left w:val="none" w:sz="0" w:space="0" w:color="auto"/>
            <w:bottom w:val="none" w:sz="0" w:space="0" w:color="auto"/>
            <w:right w:val="none" w:sz="0" w:space="0" w:color="auto"/>
          </w:divBdr>
        </w:div>
        <w:div w:id="600143707">
          <w:marLeft w:val="640"/>
          <w:marRight w:val="0"/>
          <w:marTop w:val="0"/>
          <w:marBottom w:val="0"/>
          <w:divBdr>
            <w:top w:val="none" w:sz="0" w:space="0" w:color="auto"/>
            <w:left w:val="none" w:sz="0" w:space="0" w:color="auto"/>
            <w:bottom w:val="none" w:sz="0" w:space="0" w:color="auto"/>
            <w:right w:val="none" w:sz="0" w:space="0" w:color="auto"/>
          </w:divBdr>
        </w:div>
        <w:div w:id="311760419">
          <w:marLeft w:val="640"/>
          <w:marRight w:val="0"/>
          <w:marTop w:val="0"/>
          <w:marBottom w:val="0"/>
          <w:divBdr>
            <w:top w:val="none" w:sz="0" w:space="0" w:color="auto"/>
            <w:left w:val="none" w:sz="0" w:space="0" w:color="auto"/>
            <w:bottom w:val="none" w:sz="0" w:space="0" w:color="auto"/>
            <w:right w:val="none" w:sz="0" w:space="0" w:color="auto"/>
          </w:divBdr>
        </w:div>
        <w:div w:id="1292395867">
          <w:marLeft w:val="640"/>
          <w:marRight w:val="0"/>
          <w:marTop w:val="0"/>
          <w:marBottom w:val="0"/>
          <w:divBdr>
            <w:top w:val="none" w:sz="0" w:space="0" w:color="auto"/>
            <w:left w:val="none" w:sz="0" w:space="0" w:color="auto"/>
            <w:bottom w:val="none" w:sz="0" w:space="0" w:color="auto"/>
            <w:right w:val="none" w:sz="0" w:space="0" w:color="auto"/>
          </w:divBdr>
        </w:div>
        <w:div w:id="2124881927">
          <w:marLeft w:val="640"/>
          <w:marRight w:val="0"/>
          <w:marTop w:val="0"/>
          <w:marBottom w:val="0"/>
          <w:divBdr>
            <w:top w:val="none" w:sz="0" w:space="0" w:color="auto"/>
            <w:left w:val="none" w:sz="0" w:space="0" w:color="auto"/>
            <w:bottom w:val="none" w:sz="0" w:space="0" w:color="auto"/>
            <w:right w:val="none" w:sz="0" w:space="0" w:color="auto"/>
          </w:divBdr>
        </w:div>
        <w:div w:id="1342122888">
          <w:marLeft w:val="640"/>
          <w:marRight w:val="0"/>
          <w:marTop w:val="0"/>
          <w:marBottom w:val="0"/>
          <w:divBdr>
            <w:top w:val="none" w:sz="0" w:space="0" w:color="auto"/>
            <w:left w:val="none" w:sz="0" w:space="0" w:color="auto"/>
            <w:bottom w:val="none" w:sz="0" w:space="0" w:color="auto"/>
            <w:right w:val="none" w:sz="0" w:space="0" w:color="auto"/>
          </w:divBdr>
        </w:div>
        <w:div w:id="299311526">
          <w:marLeft w:val="640"/>
          <w:marRight w:val="0"/>
          <w:marTop w:val="0"/>
          <w:marBottom w:val="0"/>
          <w:divBdr>
            <w:top w:val="none" w:sz="0" w:space="0" w:color="auto"/>
            <w:left w:val="none" w:sz="0" w:space="0" w:color="auto"/>
            <w:bottom w:val="none" w:sz="0" w:space="0" w:color="auto"/>
            <w:right w:val="none" w:sz="0" w:space="0" w:color="auto"/>
          </w:divBdr>
        </w:div>
        <w:div w:id="1862471707">
          <w:marLeft w:val="640"/>
          <w:marRight w:val="0"/>
          <w:marTop w:val="0"/>
          <w:marBottom w:val="0"/>
          <w:divBdr>
            <w:top w:val="none" w:sz="0" w:space="0" w:color="auto"/>
            <w:left w:val="none" w:sz="0" w:space="0" w:color="auto"/>
            <w:bottom w:val="none" w:sz="0" w:space="0" w:color="auto"/>
            <w:right w:val="none" w:sz="0" w:space="0" w:color="auto"/>
          </w:divBdr>
        </w:div>
        <w:div w:id="2045981246">
          <w:marLeft w:val="640"/>
          <w:marRight w:val="0"/>
          <w:marTop w:val="0"/>
          <w:marBottom w:val="0"/>
          <w:divBdr>
            <w:top w:val="none" w:sz="0" w:space="0" w:color="auto"/>
            <w:left w:val="none" w:sz="0" w:space="0" w:color="auto"/>
            <w:bottom w:val="none" w:sz="0" w:space="0" w:color="auto"/>
            <w:right w:val="none" w:sz="0" w:space="0" w:color="auto"/>
          </w:divBdr>
        </w:div>
        <w:div w:id="476840037">
          <w:marLeft w:val="640"/>
          <w:marRight w:val="0"/>
          <w:marTop w:val="0"/>
          <w:marBottom w:val="0"/>
          <w:divBdr>
            <w:top w:val="none" w:sz="0" w:space="0" w:color="auto"/>
            <w:left w:val="none" w:sz="0" w:space="0" w:color="auto"/>
            <w:bottom w:val="none" w:sz="0" w:space="0" w:color="auto"/>
            <w:right w:val="none" w:sz="0" w:space="0" w:color="auto"/>
          </w:divBdr>
        </w:div>
        <w:div w:id="623654391">
          <w:marLeft w:val="640"/>
          <w:marRight w:val="0"/>
          <w:marTop w:val="0"/>
          <w:marBottom w:val="0"/>
          <w:divBdr>
            <w:top w:val="none" w:sz="0" w:space="0" w:color="auto"/>
            <w:left w:val="none" w:sz="0" w:space="0" w:color="auto"/>
            <w:bottom w:val="none" w:sz="0" w:space="0" w:color="auto"/>
            <w:right w:val="none" w:sz="0" w:space="0" w:color="auto"/>
          </w:divBdr>
        </w:div>
      </w:divsChild>
    </w:div>
    <w:div w:id="1655451817">
      <w:bodyDiv w:val="1"/>
      <w:marLeft w:val="0"/>
      <w:marRight w:val="0"/>
      <w:marTop w:val="0"/>
      <w:marBottom w:val="0"/>
      <w:divBdr>
        <w:top w:val="none" w:sz="0" w:space="0" w:color="auto"/>
        <w:left w:val="none" w:sz="0" w:space="0" w:color="auto"/>
        <w:bottom w:val="none" w:sz="0" w:space="0" w:color="auto"/>
        <w:right w:val="none" w:sz="0" w:space="0" w:color="auto"/>
      </w:divBdr>
      <w:divsChild>
        <w:div w:id="1027096074">
          <w:marLeft w:val="640"/>
          <w:marRight w:val="0"/>
          <w:marTop w:val="0"/>
          <w:marBottom w:val="0"/>
          <w:divBdr>
            <w:top w:val="none" w:sz="0" w:space="0" w:color="auto"/>
            <w:left w:val="none" w:sz="0" w:space="0" w:color="auto"/>
            <w:bottom w:val="none" w:sz="0" w:space="0" w:color="auto"/>
            <w:right w:val="none" w:sz="0" w:space="0" w:color="auto"/>
          </w:divBdr>
        </w:div>
        <w:div w:id="402945685">
          <w:marLeft w:val="640"/>
          <w:marRight w:val="0"/>
          <w:marTop w:val="0"/>
          <w:marBottom w:val="0"/>
          <w:divBdr>
            <w:top w:val="none" w:sz="0" w:space="0" w:color="auto"/>
            <w:left w:val="none" w:sz="0" w:space="0" w:color="auto"/>
            <w:bottom w:val="none" w:sz="0" w:space="0" w:color="auto"/>
            <w:right w:val="none" w:sz="0" w:space="0" w:color="auto"/>
          </w:divBdr>
        </w:div>
        <w:div w:id="1789079414">
          <w:marLeft w:val="640"/>
          <w:marRight w:val="0"/>
          <w:marTop w:val="0"/>
          <w:marBottom w:val="0"/>
          <w:divBdr>
            <w:top w:val="none" w:sz="0" w:space="0" w:color="auto"/>
            <w:left w:val="none" w:sz="0" w:space="0" w:color="auto"/>
            <w:bottom w:val="none" w:sz="0" w:space="0" w:color="auto"/>
            <w:right w:val="none" w:sz="0" w:space="0" w:color="auto"/>
          </w:divBdr>
        </w:div>
        <w:div w:id="1291011072">
          <w:marLeft w:val="640"/>
          <w:marRight w:val="0"/>
          <w:marTop w:val="0"/>
          <w:marBottom w:val="0"/>
          <w:divBdr>
            <w:top w:val="none" w:sz="0" w:space="0" w:color="auto"/>
            <w:left w:val="none" w:sz="0" w:space="0" w:color="auto"/>
            <w:bottom w:val="none" w:sz="0" w:space="0" w:color="auto"/>
            <w:right w:val="none" w:sz="0" w:space="0" w:color="auto"/>
          </w:divBdr>
        </w:div>
        <w:div w:id="1356343818">
          <w:marLeft w:val="640"/>
          <w:marRight w:val="0"/>
          <w:marTop w:val="0"/>
          <w:marBottom w:val="0"/>
          <w:divBdr>
            <w:top w:val="none" w:sz="0" w:space="0" w:color="auto"/>
            <w:left w:val="none" w:sz="0" w:space="0" w:color="auto"/>
            <w:bottom w:val="none" w:sz="0" w:space="0" w:color="auto"/>
            <w:right w:val="none" w:sz="0" w:space="0" w:color="auto"/>
          </w:divBdr>
        </w:div>
        <w:div w:id="1421679192">
          <w:marLeft w:val="640"/>
          <w:marRight w:val="0"/>
          <w:marTop w:val="0"/>
          <w:marBottom w:val="0"/>
          <w:divBdr>
            <w:top w:val="none" w:sz="0" w:space="0" w:color="auto"/>
            <w:left w:val="none" w:sz="0" w:space="0" w:color="auto"/>
            <w:bottom w:val="none" w:sz="0" w:space="0" w:color="auto"/>
            <w:right w:val="none" w:sz="0" w:space="0" w:color="auto"/>
          </w:divBdr>
        </w:div>
        <w:div w:id="1077871153">
          <w:marLeft w:val="640"/>
          <w:marRight w:val="0"/>
          <w:marTop w:val="0"/>
          <w:marBottom w:val="0"/>
          <w:divBdr>
            <w:top w:val="none" w:sz="0" w:space="0" w:color="auto"/>
            <w:left w:val="none" w:sz="0" w:space="0" w:color="auto"/>
            <w:bottom w:val="none" w:sz="0" w:space="0" w:color="auto"/>
            <w:right w:val="none" w:sz="0" w:space="0" w:color="auto"/>
          </w:divBdr>
        </w:div>
        <w:div w:id="671880449">
          <w:marLeft w:val="640"/>
          <w:marRight w:val="0"/>
          <w:marTop w:val="0"/>
          <w:marBottom w:val="0"/>
          <w:divBdr>
            <w:top w:val="none" w:sz="0" w:space="0" w:color="auto"/>
            <w:left w:val="none" w:sz="0" w:space="0" w:color="auto"/>
            <w:bottom w:val="none" w:sz="0" w:space="0" w:color="auto"/>
            <w:right w:val="none" w:sz="0" w:space="0" w:color="auto"/>
          </w:divBdr>
        </w:div>
        <w:div w:id="1664427850">
          <w:marLeft w:val="640"/>
          <w:marRight w:val="0"/>
          <w:marTop w:val="0"/>
          <w:marBottom w:val="0"/>
          <w:divBdr>
            <w:top w:val="none" w:sz="0" w:space="0" w:color="auto"/>
            <w:left w:val="none" w:sz="0" w:space="0" w:color="auto"/>
            <w:bottom w:val="none" w:sz="0" w:space="0" w:color="auto"/>
            <w:right w:val="none" w:sz="0" w:space="0" w:color="auto"/>
          </w:divBdr>
        </w:div>
        <w:div w:id="1634292777">
          <w:marLeft w:val="640"/>
          <w:marRight w:val="0"/>
          <w:marTop w:val="0"/>
          <w:marBottom w:val="0"/>
          <w:divBdr>
            <w:top w:val="none" w:sz="0" w:space="0" w:color="auto"/>
            <w:left w:val="none" w:sz="0" w:space="0" w:color="auto"/>
            <w:bottom w:val="none" w:sz="0" w:space="0" w:color="auto"/>
            <w:right w:val="none" w:sz="0" w:space="0" w:color="auto"/>
          </w:divBdr>
        </w:div>
        <w:div w:id="1136264300">
          <w:marLeft w:val="640"/>
          <w:marRight w:val="0"/>
          <w:marTop w:val="0"/>
          <w:marBottom w:val="0"/>
          <w:divBdr>
            <w:top w:val="none" w:sz="0" w:space="0" w:color="auto"/>
            <w:left w:val="none" w:sz="0" w:space="0" w:color="auto"/>
            <w:bottom w:val="none" w:sz="0" w:space="0" w:color="auto"/>
            <w:right w:val="none" w:sz="0" w:space="0" w:color="auto"/>
          </w:divBdr>
        </w:div>
        <w:div w:id="1034036655">
          <w:marLeft w:val="640"/>
          <w:marRight w:val="0"/>
          <w:marTop w:val="0"/>
          <w:marBottom w:val="0"/>
          <w:divBdr>
            <w:top w:val="none" w:sz="0" w:space="0" w:color="auto"/>
            <w:left w:val="none" w:sz="0" w:space="0" w:color="auto"/>
            <w:bottom w:val="none" w:sz="0" w:space="0" w:color="auto"/>
            <w:right w:val="none" w:sz="0" w:space="0" w:color="auto"/>
          </w:divBdr>
        </w:div>
        <w:div w:id="781456862">
          <w:marLeft w:val="640"/>
          <w:marRight w:val="0"/>
          <w:marTop w:val="0"/>
          <w:marBottom w:val="0"/>
          <w:divBdr>
            <w:top w:val="none" w:sz="0" w:space="0" w:color="auto"/>
            <w:left w:val="none" w:sz="0" w:space="0" w:color="auto"/>
            <w:bottom w:val="none" w:sz="0" w:space="0" w:color="auto"/>
            <w:right w:val="none" w:sz="0" w:space="0" w:color="auto"/>
          </w:divBdr>
        </w:div>
        <w:div w:id="1804038697">
          <w:marLeft w:val="640"/>
          <w:marRight w:val="0"/>
          <w:marTop w:val="0"/>
          <w:marBottom w:val="0"/>
          <w:divBdr>
            <w:top w:val="none" w:sz="0" w:space="0" w:color="auto"/>
            <w:left w:val="none" w:sz="0" w:space="0" w:color="auto"/>
            <w:bottom w:val="none" w:sz="0" w:space="0" w:color="auto"/>
            <w:right w:val="none" w:sz="0" w:space="0" w:color="auto"/>
          </w:divBdr>
        </w:div>
        <w:div w:id="710154594">
          <w:marLeft w:val="640"/>
          <w:marRight w:val="0"/>
          <w:marTop w:val="0"/>
          <w:marBottom w:val="0"/>
          <w:divBdr>
            <w:top w:val="none" w:sz="0" w:space="0" w:color="auto"/>
            <w:left w:val="none" w:sz="0" w:space="0" w:color="auto"/>
            <w:bottom w:val="none" w:sz="0" w:space="0" w:color="auto"/>
            <w:right w:val="none" w:sz="0" w:space="0" w:color="auto"/>
          </w:divBdr>
        </w:div>
        <w:div w:id="1453014995">
          <w:marLeft w:val="640"/>
          <w:marRight w:val="0"/>
          <w:marTop w:val="0"/>
          <w:marBottom w:val="0"/>
          <w:divBdr>
            <w:top w:val="none" w:sz="0" w:space="0" w:color="auto"/>
            <w:left w:val="none" w:sz="0" w:space="0" w:color="auto"/>
            <w:bottom w:val="none" w:sz="0" w:space="0" w:color="auto"/>
            <w:right w:val="none" w:sz="0" w:space="0" w:color="auto"/>
          </w:divBdr>
        </w:div>
        <w:div w:id="573275688">
          <w:marLeft w:val="640"/>
          <w:marRight w:val="0"/>
          <w:marTop w:val="0"/>
          <w:marBottom w:val="0"/>
          <w:divBdr>
            <w:top w:val="none" w:sz="0" w:space="0" w:color="auto"/>
            <w:left w:val="none" w:sz="0" w:space="0" w:color="auto"/>
            <w:bottom w:val="none" w:sz="0" w:space="0" w:color="auto"/>
            <w:right w:val="none" w:sz="0" w:space="0" w:color="auto"/>
          </w:divBdr>
        </w:div>
        <w:div w:id="2095085113">
          <w:marLeft w:val="640"/>
          <w:marRight w:val="0"/>
          <w:marTop w:val="0"/>
          <w:marBottom w:val="0"/>
          <w:divBdr>
            <w:top w:val="none" w:sz="0" w:space="0" w:color="auto"/>
            <w:left w:val="none" w:sz="0" w:space="0" w:color="auto"/>
            <w:bottom w:val="none" w:sz="0" w:space="0" w:color="auto"/>
            <w:right w:val="none" w:sz="0" w:space="0" w:color="auto"/>
          </w:divBdr>
        </w:div>
        <w:div w:id="204176236">
          <w:marLeft w:val="640"/>
          <w:marRight w:val="0"/>
          <w:marTop w:val="0"/>
          <w:marBottom w:val="0"/>
          <w:divBdr>
            <w:top w:val="none" w:sz="0" w:space="0" w:color="auto"/>
            <w:left w:val="none" w:sz="0" w:space="0" w:color="auto"/>
            <w:bottom w:val="none" w:sz="0" w:space="0" w:color="auto"/>
            <w:right w:val="none" w:sz="0" w:space="0" w:color="auto"/>
          </w:divBdr>
        </w:div>
        <w:div w:id="338823259">
          <w:marLeft w:val="640"/>
          <w:marRight w:val="0"/>
          <w:marTop w:val="0"/>
          <w:marBottom w:val="0"/>
          <w:divBdr>
            <w:top w:val="none" w:sz="0" w:space="0" w:color="auto"/>
            <w:left w:val="none" w:sz="0" w:space="0" w:color="auto"/>
            <w:bottom w:val="none" w:sz="0" w:space="0" w:color="auto"/>
            <w:right w:val="none" w:sz="0" w:space="0" w:color="auto"/>
          </w:divBdr>
        </w:div>
        <w:div w:id="263421193">
          <w:marLeft w:val="640"/>
          <w:marRight w:val="0"/>
          <w:marTop w:val="0"/>
          <w:marBottom w:val="0"/>
          <w:divBdr>
            <w:top w:val="none" w:sz="0" w:space="0" w:color="auto"/>
            <w:left w:val="none" w:sz="0" w:space="0" w:color="auto"/>
            <w:bottom w:val="none" w:sz="0" w:space="0" w:color="auto"/>
            <w:right w:val="none" w:sz="0" w:space="0" w:color="auto"/>
          </w:divBdr>
        </w:div>
        <w:div w:id="1575358685">
          <w:marLeft w:val="640"/>
          <w:marRight w:val="0"/>
          <w:marTop w:val="0"/>
          <w:marBottom w:val="0"/>
          <w:divBdr>
            <w:top w:val="none" w:sz="0" w:space="0" w:color="auto"/>
            <w:left w:val="none" w:sz="0" w:space="0" w:color="auto"/>
            <w:bottom w:val="none" w:sz="0" w:space="0" w:color="auto"/>
            <w:right w:val="none" w:sz="0" w:space="0" w:color="auto"/>
          </w:divBdr>
        </w:div>
        <w:div w:id="1753505671">
          <w:marLeft w:val="640"/>
          <w:marRight w:val="0"/>
          <w:marTop w:val="0"/>
          <w:marBottom w:val="0"/>
          <w:divBdr>
            <w:top w:val="none" w:sz="0" w:space="0" w:color="auto"/>
            <w:left w:val="none" w:sz="0" w:space="0" w:color="auto"/>
            <w:bottom w:val="none" w:sz="0" w:space="0" w:color="auto"/>
            <w:right w:val="none" w:sz="0" w:space="0" w:color="auto"/>
          </w:divBdr>
        </w:div>
        <w:div w:id="1615356964">
          <w:marLeft w:val="640"/>
          <w:marRight w:val="0"/>
          <w:marTop w:val="0"/>
          <w:marBottom w:val="0"/>
          <w:divBdr>
            <w:top w:val="none" w:sz="0" w:space="0" w:color="auto"/>
            <w:left w:val="none" w:sz="0" w:space="0" w:color="auto"/>
            <w:bottom w:val="none" w:sz="0" w:space="0" w:color="auto"/>
            <w:right w:val="none" w:sz="0" w:space="0" w:color="auto"/>
          </w:divBdr>
        </w:div>
        <w:div w:id="1581789577">
          <w:marLeft w:val="640"/>
          <w:marRight w:val="0"/>
          <w:marTop w:val="0"/>
          <w:marBottom w:val="0"/>
          <w:divBdr>
            <w:top w:val="none" w:sz="0" w:space="0" w:color="auto"/>
            <w:left w:val="none" w:sz="0" w:space="0" w:color="auto"/>
            <w:bottom w:val="none" w:sz="0" w:space="0" w:color="auto"/>
            <w:right w:val="none" w:sz="0" w:space="0" w:color="auto"/>
          </w:divBdr>
        </w:div>
        <w:div w:id="1651789993">
          <w:marLeft w:val="640"/>
          <w:marRight w:val="0"/>
          <w:marTop w:val="0"/>
          <w:marBottom w:val="0"/>
          <w:divBdr>
            <w:top w:val="none" w:sz="0" w:space="0" w:color="auto"/>
            <w:left w:val="none" w:sz="0" w:space="0" w:color="auto"/>
            <w:bottom w:val="none" w:sz="0" w:space="0" w:color="auto"/>
            <w:right w:val="none" w:sz="0" w:space="0" w:color="auto"/>
          </w:divBdr>
        </w:div>
        <w:div w:id="1965772387">
          <w:marLeft w:val="640"/>
          <w:marRight w:val="0"/>
          <w:marTop w:val="0"/>
          <w:marBottom w:val="0"/>
          <w:divBdr>
            <w:top w:val="none" w:sz="0" w:space="0" w:color="auto"/>
            <w:left w:val="none" w:sz="0" w:space="0" w:color="auto"/>
            <w:bottom w:val="none" w:sz="0" w:space="0" w:color="auto"/>
            <w:right w:val="none" w:sz="0" w:space="0" w:color="auto"/>
          </w:divBdr>
        </w:div>
        <w:div w:id="1233350438">
          <w:marLeft w:val="640"/>
          <w:marRight w:val="0"/>
          <w:marTop w:val="0"/>
          <w:marBottom w:val="0"/>
          <w:divBdr>
            <w:top w:val="none" w:sz="0" w:space="0" w:color="auto"/>
            <w:left w:val="none" w:sz="0" w:space="0" w:color="auto"/>
            <w:bottom w:val="none" w:sz="0" w:space="0" w:color="auto"/>
            <w:right w:val="none" w:sz="0" w:space="0" w:color="auto"/>
          </w:divBdr>
        </w:div>
        <w:div w:id="794711360">
          <w:marLeft w:val="640"/>
          <w:marRight w:val="0"/>
          <w:marTop w:val="0"/>
          <w:marBottom w:val="0"/>
          <w:divBdr>
            <w:top w:val="none" w:sz="0" w:space="0" w:color="auto"/>
            <w:left w:val="none" w:sz="0" w:space="0" w:color="auto"/>
            <w:bottom w:val="none" w:sz="0" w:space="0" w:color="auto"/>
            <w:right w:val="none" w:sz="0" w:space="0" w:color="auto"/>
          </w:divBdr>
        </w:div>
        <w:div w:id="593172592">
          <w:marLeft w:val="640"/>
          <w:marRight w:val="0"/>
          <w:marTop w:val="0"/>
          <w:marBottom w:val="0"/>
          <w:divBdr>
            <w:top w:val="none" w:sz="0" w:space="0" w:color="auto"/>
            <w:left w:val="none" w:sz="0" w:space="0" w:color="auto"/>
            <w:bottom w:val="none" w:sz="0" w:space="0" w:color="auto"/>
            <w:right w:val="none" w:sz="0" w:space="0" w:color="auto"/>
          </w:divBdr>
        </w:div>
        <w:div w:id="341591782">
          <w:marLeft w:val="640"/>
          <w:marRight w:val="0"/>
          <w:marTop w:val="0"/>
          <w:marBottom w:val="0"/>
          <w:divBdr>
            <w:top w:val="none" w:sz="0" w:space="0" w:color="auto"/>
            <w:left w:val="none" w:sz="0" w:space="0" w:color="auto"/>
            <w:bottom w:val="none" w:sz="0" w:space="0" w:color="auto"/>
            <w:right w:val="none" w:sz="0" w:space="0" w:color="auto"/>
          </w:divBdr>
        </w:div>
        <w:div w:id="25715897">
          <w:marLeft w:val="640"/>
          <w:marRight w:val="0"/>
          <w:marTop w:val="0"/>
          <w:marBottom w:val="0"/>
          <w:divBdr>
            <w:top w:val="none" w:sz="0" w:space="0" w:color="auto"/>
            <w:left w:val="none" w:sz="0" w:space="0" w:color="auto"/>
            <w:bottom w:val="none" w:sz="0" w:space="0" w:color="auto"/>
            <w:right w:val="none" w:sz="0" w:space="0" w:color="auto"/>
          </w:divBdr>
        </w:div>
        <w:div w:id="784885849">
          <w:marLeft w:val="640"/>
          <w:marRight w:val="0"/>
          <w:marTop w:val="0"/>
          <w:marBottom w:val="0"/>
          <w:divBdr>
            <w:top w:val="none" w:sz="0" w:space="0" w:color="auto"/>
            <w:left w:val="none" w:sz="0" w:space="0" w:color="auto"/>
            <w:bottom w:val="none" w:sz="0" w:space="0" w:color="auto"/>
            <w:right w:val="none" w:sz="0" w:space="0" w:color="auto"/>
          </w:divBdr>
        </w:div>
        <w:div w:id="1440106329">
          <w:marLeft w:val="640"/>
          <w:marRight w:val="0"/>
          <w:marTop w:val="0"/>
          <w:marBottom w:val="0"/>
          <w:divBdr>
            <w:top w:val="none" w:sz="0" w:space="0" w:color="auto"/>
            <w:left w:val="none" w:sz="0" w:space="0" w:color="auto"/>
            <w:bottom w:val="none" w:sz="0" w:space="0" w:color="auto"/>
            <w:right w:val="none" w:sz="0" w:space="0" w:color="auto"/>
          </w:divBdr>
        </w:div>
        <w:div w:id="931663885">
          <w:marLeft w:val="640"/>
          <w:marRight w:val="0"/>
          <w:marTop w:val="0"/>
          <w:marBottom w:val="0"/>
          <w:divBdr>
            <w:top w:val="none" w:sz="0" w:space="0" w:color="auto"/>
            <w:left w:val="none" w:sz="0" w:space="0" w:color="auto"/>
            <w:bottom w:val="none" w:sz="0" w:space="0" w:color="auto"/>
            <w:right w:val="none" w:sz="0" w:space="0" w:color="auto"/>
          </w:divBdr>
        </w:div>
        <w:div w:id="1536234381">
          <w:marLeft w:val="640"/>
          <w:marRight w:val="0"/>
          <w:marTop w:val="0"/>
          <w:marBottom w:val="0"/>
          <w:divBdr>
            <w:top w:val="none" w:sz="0" w:space="0" w:color="auto"/>
            <w:left w:val="none" w:sz="0" w:space="0" w:color="auto"/>
            <w:bottom w:val="none" w:sz="0" w:space="0" w:color="auto"/>
            <w:right w:val="none" w:sz="0" w:space="0" w:color="auto"/>
          </w:divBdr>
        </w:div>
        <w:div w:id="72822933">
          <w:marLeft w:val="640"/>
          <w:marRight w:val="0"/>
          <w:marTop w:val="0"/>
          <w:marBottom w:val="0"/>
          <w:divBdr>
            <w:top w:val="none" w:sz="0" w:space="0" w:color="auto"/>
            <w:left w:val="none" w:sz="0" w:space="0" w:color="auto"/>
            <w:bottom w:val="none" w:sz="0" w:space="0" w:color="auto"/>
            <w:right w:val="none" w:sz="0" w:space="0" w:color="auto"/>
          </w:divBdr>
        </w:div>
        <w:div w:id="1560357779">
          <w:marLeft w:val="640"/>
          <w:marRight w:val="0"/>
          <w:marTop w:val="0"/>
          <w:marBottom w:val="0"/>
          <w:divBdr>
            <w:top w:val="none" w:sz="0" w:space="0" w:color="auto"/>
            <w:left w:val="none" w:sz="0" w:space="0" w:color="auto"/>
            <w:bottom w:val="none" w:sz="0" w:space="0" w:color="auto"/>
            <w:right w:val="none" w:sz="0" w:space="0" w:color="auto"/>
          </w:divBdr>
        </w:div>
        <w:div w:id="776563907">
          <w:marLeft w:val="640"/>
          <w:marRight w:val="0"/>
          <w:marTop w:val="0"/>
          <w:marBottom w:val="0"/>
          <w:divBdr>
            <w:top w:val="none" w:sz="0" w:space="0" w:color="auto"/>
            <w:left w:val="none" w:sz="0" w:space="0" w:color="auto"/>
            <w:bottom w:val="none" w:sz="0" w:space="0" w:color="auto"/>
            <w:right w:val="none" w:sz="0" w:space="0" w:color="auto"/>
          </w:divBdr>
        </w:div>
        <w:div w:id="188496156">
          <w:marLeft w:val="640"/>
          <w:marRight w:val="0"/>
          <w:marTop w:val="0"/>
          <w:marBottom w:val="0"/>
          <w:divBdr>
            <w:top w:val="none" w:sz="0" w:space="0" w:color="auto"/>
            <w:left w:val="none" w:sz="0" w:space="0" w:color="auto"/>
            <w:bottom w:val="none" w:sz="0" w:space="0" w:color="auto"/>
            <w:right w:val="none" w:sz="0" w:space="0" w:color="auto"/>
          </w:divBdr>
        </w:div>
        <w:div w:id="39287734">
          <w:marLeft w:val="640"/>
          <w:marRight w:val="0"/>
          <w:marTop w:val="0"/>
          <w:marBottom w:val="0"/>
          <w:divBdr>
            <w:top w:val="none" w:sz="0" w:space="0" w:color="auto"/>
            <w:left w:val="none" w:sz="0" w:space="0" w:color="auto"/>
            <w:bottom w:val="none" w:sz="0" w:space="0" w:color="auto"/>
            <w:right w:val="none" w:sz="0" w:space="0" w:color="auto"/>
          </w:divBdr>
        </w:div>
        <w:div w:id="368267884">
          <w:marLeft w:val="640"/>
          <w:marRight w:val="0"/>
          <w:marTop w:val="0"/>
          <w:marBottom w:val="0"/>
          <w:divBdr>
            <w:top w:val="none" w:sz="0" w:space="0" w:color="auto"/>
            <w:left w:val="none" w:sz="0" w:space="0" w:color="auto"/>
            <w:bottom w:val="none" w:sz="0" w:space="0" w:color="auto"/>
            <w:right w:val="none" w:sz="0" w:space="0" w:color="auto"/>
          </w:divBdr>
        </w:div>
        <w:div w:id="740056224">
          <w:marLeft w:val="640"/>
          <w:marRight w:val="0"/>
          <w:marTop w:val="0"/>
          <w:marBottom w:val="0"/>
          <w:divBdr>
            <w:top w:val="none" w:sz="0" w:space="0" w:color="auto"/>
            <w:left w:val="none" w:sz="0" w:space="0" w:color="auto"/>
            <w:bottom w:val="none" w:sz="0" w:space="0" w:color="auto"/>
            <w:right w:val="none" w:sz="0" w:space="0" w:color="auto"/>
          </w:divBdr>
        </w:div>
        <w:div w:id="354038443">
          <w:marLeft w:val="640"/>
          <w:marRight w:val="0"/>
          <w:marTop w:val="0"/>
          <w:marBottom w:val="0"/>
          <w:divBdr>
            <w:top w:val="none" w:sz="0" w:space="0" w:color="auto"/>
            <w:left w:val="none" w:sz="0" w:space="0" w:color="auto"/>
            <w:bottom w:val="none" w:sz="0" w:space="0" w:color="auto"/>
            <w:right w:val="none" w:sz="0" w:space="0" w:color="auto"/>
          </w:divBdr>
        </w:div>
        <w:div w:id="1641492060">
          <w:marLeft w:val="640"/>
          <w:marRight w:val="0"/>
          <w:marTop w:val="0"/>
          <w:marBottom w:val="0"/>
          <w:divBdr>
            <w:top w:val="none" w:sz="0" w:space="0" w:color="auto"/>
            <w:left w:val="none" w:sz="0" w:space="0" w:color="auto"/>
            <w:bottom w:val="none" w:sz="0" w:space="0" w:color="auto"/>
            <w:right w:val="none" w:sz="0" w:space="0" w:color="auto"/>
          </w:divBdr>
        </w:div>
        <w:div w:id="220799446">
          <w:marLeft w:val="640"/>
          <w:marRight w:val="0"/>
          <w:marTop w:val="0"/>
          <w:marBottom w:val="0"/>
          <w:divBdr>
            <w:top w:val="none" w:sz="0" w:space="0" w:color="auto"/>
            <w:left w:val="none" w:sz="0" w:space="0" w:color="auto"/>
            <w:bottom w:val="none" w:sz="0" w:space="0" w:color="auto"/>
            <w:right w:val="none" w:sz="0" w:space="0" w:color="auto"/>
          </w:divBdr>
        </w:div>
        <w:div w:id="598299217">
          <w:marLeft w:val="640"/>
          <w:marRight w:val="0"/>
          <w:marTop w:val="0"/>
          <w:marBottom w:val="0"/>
          <w:divBdr>
            <w:top w:val="none" w:sz="0" w:space="0" w:color="auto"/>
            <w:left w:val="none" w:sz="0" w:space="0" w:color="auto"/>
            <w:bottom w:val="none" w:sz="0" w:space="0" w:color="auto"/>
            <w:right w:val="none" w:sz="0" w:space="0" w:color="auto"/>
          </w:divBdr>
        </w:div>
        <w:div w:id="162596106">
          <w:marLeft w:val="640"/>
          <w:marRight w:val="0"/>
          <w:marTop w:val="0"/>
          <w:marBottom w:val="0"/>
          <w:divBdr>
            <w:top w:val="none" w:sz="0" w:space="0" w:color="auto"/>
            <w:left w:val="none" w:sz="0" w:space="0" w:color="auto"/>
            <w:bottom w:val="none" w:sz="0" w:space="0" w:color="auto"/>
            <w:right w:val="none" w:sz="0" w:space="0" w:color="auto"/>
          </w:divBdr>
        </w:div>
        <w:div w:id="1692486948">
          <w:marLeft w:val="640"/>
          <w:marRight w:val="0"/>
          <w:marTop w:val="0"/>
          <w:marBottom w:val="0"/>
          <w:divBdr>
            <w:top w:val="none" w:sz="0" w:space="0" w:color="auto"/>
            <w:left w:val="none" w:sz="0" w:space="0" w:color="auto"/>
            <w:bottom w:val="none" w:sz="0" w:space="0" w:color="auto"/>
            <w:right w:val="none" w:sz="0" w:space="0" w:color="auto"/>
          </w:divBdr>
        </w:div>
        <w:div w:id="1836651021">
          <w:marLeft w:val="640"/>
          <w:marRight w:val="0"/>
          <w:marTop w:val="0"/>
          <w:marBottom w:val="0"/>
          <w:divBdr>
            <w:top w:val="none" w:sz="0" w:space="0" w:color="auto"/>
            <w:left w:val="none" w:sz="0" w:space="0" w:color="auto"/>
            <w:bottom w:val="none" w:sz="0" w:space="0" w:color="auto"/>
            <w:right w:val="none" w:sz="0" w:space="0" w:color="auto"/>
          </w:divBdr>
        </w:div>
        <w:div w:id="2003467625">
          <w:marLeft w:val="640"/>
          <w:marRight w:val="0"/>
          <w:marTop w:val="0"/>
          <w:marBottom w:val="0"/>
          <w:divBdr>
            <w:top w:val="none" w:sz="0" w:space="0" w:color="auto"/>
            <w:left w:val="none" w:sz="0" w:space="0" w:color="auto"/>
            <w:bottom w:val="none" w:sz="0" w:space="0" w:color="auto"/>
            <w:right w:val="none" w:sz="0" w:space="0" w:color="auto"/>
          </w:divBdr>
        </w:div>
        <w:div w:id="1180197376">
          <w:marLeft w:val="640"/>
          <w:marRight w:val="0"/>
          <w:marTop w:val="0"/>
          <w:marBottom w:val="0"/>
          <w:divBdr>
            <w:top w:val="none" w:sz="0" w:space="0" w:color="auto"/>
            <w:left w:val="none" w:sz="0" w:space="0" w:color="auto"/>
            <w:bottom w:val="none" w:sz="0" w:space="0" w:color="auto"/>
            <w:right w:val="none" w:sz="0" w:space="0" w:color="auto"/>
          </w:divBdr>
        </w:div>
        <w:div w:id="923993641">
          <w:marLeft w:val="640"/>
          <w:marRight w:val="0"/>
          <w:marTop w:val="0"/>
          <w:marBottom w:val="0"/>
          <w:divBdr>
            <w:top w:val="none" w:sz="0" w:space="0" w:color="auto"/>
            <w:left w:val="none" w:sz="0" w:space="0" w:color="auto"/>
            <w:bottom w:val="none" w:sz="0" w:space="0" w:color="auto"/>
            <w:right w:val="none" w:sz="0" w:space="0" w:color="auto"/>
          </w:divBdr>
        </w:div>
        <w:div w:id="1605264813">
          <w:marLeft w:val="640"/>
          <w:marRight w:val="0"/>
          <w:marTop w:val="0"/>
          <w:marBottom w:val="0"/>
          <w:divBdr>
            <w:top w:val="none" w:sz="0" w:space="0" w:color="auto"/>
            <w:left w:val="none" w:sz="0" w:space="0" w:color="auto"/>
            <w:bottom w:val="none" w:sz="0" w:space="0" w:color="auto"/>
            <w:right w:val="none" w:sz="0" w:space="0" w:color="auto"/>
          </w:divBdr>
        </w:div>
        <w:div w:id="1253515128">
          <w:marLeft w:val="640"/>
          <w:marRight w:val="0"/>
          <w:marTop w:val="0"/>
          <w:marBottom w:val="0"/>
          <w:divBdr>
            <w:top w:val="none" w:sz="0" w:space="0" w:color="auto"/>
            <w:left w:val="none" w:sz="0" w:space="0" w:color="auto"/>
            <w:bottom w:val="none" w:sz="0" w:space="0" w:color="auto"/>
            <w:right w:val="none" w:sz="0" w:space="0" w:color="auto"/>
          </w:divBdr>
        </w:div>
        <w:div w:id="1212182885">
          <w:marLeft w:val="640"/>
          <w:marRight w:val="0"/>
          <w:marTop w:val="0"/>
          <w:marBottom w:val="0"/>
          <w:divBdr>
            <w:top w:val="none" w:sz="0" w:space="0" w:color="auto"/>
            <w:left w:val="none" w:sz="0" w:space="0" w:color="auto"/>
            <w:bottom w:val="none" w:sz="0" w:space="0" w:color="auto"/>
            <w:right w:val="none" w:sz="0" w:space="0" w:color="auto"/>
          </w:divBdr>
        </w:div>
        <w:div w:id="1772553612">
          <w:marLeft w:val="640"/>
          <w:marRight w:val="0"/>
          <w:marTop w:val="0"/>
          <w:marBottom w:val="0"/>
          <w:divBdr>
            <w:top w:val="none" w:sz="0" w:space="0" w:color="auto"/>
            <w:left w:val="none" w:sz="0" w:space="0" w:color="auto"/>
            <w:bottom w:val="none" w:sz="0" w:space="0" w:color="auto"/>
            <w:right w:val="none" w:sz="0" w:space="0" w:color="auto"/>
          </w:divBdr>
        </w:div>
        <w:div w:id="1154299659">
          <w:marLeft w:val="640"/>
          <w:marRight w:val="0"/>
          <w:marTop w:val="0"/>
          <w:marBottom w:val="0"/>
          <w:divBdr>
            <w:top w:val="none" w:sz="0" w:space="0" w:color="auto"/>
            <w:left w:val="none" w:sz="0" w:space="0" w:color="auto"/>
            <w:bottom w:val="none" w:sz="0" w:space="0" w:color="auto"/>
            <w:right w:val="none" w:sz="0" w:space="0" w:color="auto"/>
          </w:divBdr>
        </w:div>
        <w:div w:id="679889722">
          <w:marLeft w:val="640"/>
          <w:marRight w:val="0"/>
          <w:marTop w:val="0"/>
          <w:marBottom w:val="0"/>
          <w:divBdr>
            <w:top w:val="none" w:sz="0" w:space="0" w:color="auto"/>
            <w:left w:val="none" w:sz="0" w:space="0" w:color="auto"/>
            <w:bottom w:val="none" w:sz="0" w:space="0" w:color="auto"/>
            <w:right w:val="none" w:sz="0" w:space="0" w:color="auto"/>
          </w:divBdr>
        </w:div>
        <w:div w:id="2099324901">
          <w:marLeft w:val="640"/>
          <w:marRight w:val="0"/>
          <w:marTop w:val="0"/>
          <w:marBottom w:val="0"/>
          <w:divBdr>
            <w:top w:val="none" w:sz="0" w:space="0" w:color="auto"/>
            <w:left w:val="none" w:sz="0" w:space="0" w:color="auto"/>
            <w:bottom w:val="none" w:sz="0" w:space="0" w:color="auto"/>
            <w:right w:val="none" w:sz="0" w:space="0" w:color="auto"/>
          </w:divBdr>
        </w:div>
        <w:div w:id="396367180">
          <w:marLeft w:val="640"/>
          <w:marRight w:val="0"/>
          <w:marTop w:val="0"/>
          <w:marBottom w:val="0"/>
          <w:divBdr>
            <w:top w:val="none" w:sz="0" w:space="0" w:color="auto"/>
            <w:left w:val="none" w:sz="0" w:space="0" w:color="auto"/>
            <w:bottom w:val="none" w:sz="0" w:space="0" w:color="auto"/>
            <w:right w:val="none" w:sz="0" w:space="0" w:color="auto"/>
          </w:divBdr>
        </w:div>
        <w:div w:id="238487438">
          <w:marLeft w:val="640"/>
          <w:marRight w:val="0"/>
          <w:marTop w:val="0"/>
          <w:marBottom w:val="0"/>
          <w:divBdr>
            <w:top w:val="none" w:sz="0" w:space="0" w:color="auto"/>
            <w:left w:val="none" w:sz="0" w:space="0" w:color="auto"/>
            <w:bottom w:val="none" w:sz="0" w:space="0" w:color="auto"/>
            <w:right w:val="none" w:sz="0" w:space="0" w:color="auto"/>
          </w:divBdr>
        </w:div>
        <w:div w:id="1391881759">
          <w:marLeft w:val="640"/>
          <w:marRight w:val="0"/>
          <w:marTop w:val="0"/>
          <w:marBottom w:val="0"/>
          <w:divBdr>
            <w:top w:val="none" w:sz="0" w:space="0" w:color="auto"/>
            <w:left w:val="none" w:sz="0" w:space="0" w:color="auto"/>
            <w:bottom w:val="none" w:sz="0" w:space="0" w:color="auto"/>
            <w:right w:val="none" w:sz="0" w:space="0" w:color="auto"/>
          </w:divBdr>
        </w:div>
        <w:div w:id="1373649045">
          <w:marLeft w:val="640"/>
          <w:marRight w:val="0"/>
          <w:marTop w:val="0"/>
          <w:marBottom w:val="0"/>
          <w:divBdr>
            <w:top w:val="none" w:sz="0" w:space="0" w:color="auto"/>
            <w:left w:val="none" w:sz="0" w:space="0" w:color="auto"/>
            <w:bottom w:val="none" w:sz="0" w:space="0" w:color="auto"/>
            <w:right w:val="none" w:sz="0" w:space="0" w:color="auto"/>
          </w:divBdr>
        </w:div>
        <w:div w:id="929317799">
          <w:marLeft w:val="640"/>
          <w:marRight w:val="0"/>
          <w:marTop w:val="0"/>
          <w:marBottom w:val="0"/>
          <w:divBdr>
            <w:top w:val="none" w:sz="0" w:space="0" w:color="auto"/>
            <w:left w:val="none" w:sz="0" w:space="0" w:color="auto"/>
            <w:bottom w:val="none" w:sz="0" w:space="0" w:color="auto"/>
            <w:right w:val="none" w:sz="0" w:space="0" w:color="auto"/>
          </w:divBdr>
        </w:div>
        <w:div w:id="2021464903">
          <w:marLeft w:val="640"/>
          <w:marRight w:val="0"/>
          <w:marTop w:val="0"/>
          <w:marBottom w:val="0"/>
          <w:divBdr>
            <w:top w:val="none" w:sz="0" w:space="0" w:color="auto"/>
            <w:left w:val="none" w:sz="0" w:space="0" w:color="auto"/>
            <w:bottom w:val="none" w:sz="0" w:space="0" w:color="auto"/>
            <w:right w:val="none" w:sz="0" w:space="0" w:color="auto"/>
          </w:divBdr>
        </w:div>
        <w:div w:id="1932620329">
          <w:marLeft w:val="640"/>
          <w:marRight w:val="0"/>
          <w:marTop w:val="0"/>
          <w:marBottom w:val="0"/>
          <w:divBdr>
            <w:top w:val="none" w:sz="0" w:space="0" w:color="auto"/>
            <w:left w:val="none" w:sz="0" w:space="0" w:color="auto"/>
            <w:bottom w:val="none" w:sz="0" w:space="0" w:color="auto"/>
            <w:right w:val="none" w:sz="0" w:space="0" w:color="auto"/>
          </w:divBdr>
        </w:div>
        <w:div w:id="733040929">
          <w:marLeft w:val="640"/>
          <w:marRight w:val="0"/>
          <w:marTop w:val="0"/>
          <w:marBottom w:val="0"/>
          <w:divBdr>
            <w:top w:val="none" w:sz="0" w:space="0" w:color="auto"/>
            <w:left w:val="none" w:sz="0" w:space="0" w:color="auto"/>
            <w:bottom w:val="none" w:sz="0" w:space="0" w:color="auto"/>
            <w:right w:val="none" w:sz="0" w:space="0" w:color="auto"/>
          </w:divBdr>
        </w:div>
        <w:div w:id="117797991">
          <w:marLeft w:val="640"/>
          <w:marRight w:val="0"/>
          <w:marTop w:val="0"/>
          <w:marBottom w:val="0"/>
          <w:divBdr>
            <w:top w:val="none" w:sz="0" w:space="0" w:color="auto"/>
            <w:left w:val="none" w:sz="0" w:space="0" w:color="auto"/>
            <w:bottom w:val="none" w:sz="0" w:space="0" w:color="auto"/>
            <w:right w:val="none" w:sz="0" w:space="0" w:color="auto"/>
          </w:divBdr>
        </w:div>
        <w:div w:id="1166633315">
          <w:marLeft w:val="640"/>
          <w:marRight w:val="0"/>
          <w:marTop w:val="0"/>
          <w:marBottom w:val="0"/>
          <w:divBdr>
            <w:top w:val="none" w:sz="0" w:space="0" w:color="auto"/>
            <w:left w:val="none" w:sz="0" w:space="0" w:color="auto"/>
            <w:bottom w:val="none" w:sz="0" w:space="0" w:color="auto"/>
            <w:right w:val="none" w:sz="0" w:space="0" w:color="auto"/>
          </w:divBdr>
        </w:div>
        <w:div w:id="417947790">
          <w:marLeft w:val="640"/>
          <w:marRight w:val="0"/>
          <w:marTop w:val="0"/>
          <w:marBottom w:val="0"/>
          <w:divBdr>
            <w:top w:val="none" w:sz="0" w:space="0" w:color="auto"/>
            <w:left w:val="none" w:sz="0" w:space="0" w:color="auto"/>
            <w:bottom w:val="none" w:sz="0" w:space="0" w:color="auto"/>
            <w:right w:val="none" w:sz="0" w:space="0" w:color="auto"/>
          </w:divBdr>
        </w:div>
        <w:div w:id="1572888063">
          <w:marLeft w:val="640"/>
          <w:marRight w:val="0"/>
          <w:marTop w:val="0"/>
          <w:marBottom w:val="0"/>
          <w:divBdr>
            <w:top w:val="none" w:sz="0" w:space="0" w:color="auto"/>
            <w:left w:val="none" w:sz="0" w:space="0" w:color="auto"/>
            <w:bottom w:val="none" w:sz="0" w:space="0" w:color="auto"/>
            <w:right w:val="none" w:sz="0" w:space="0" w:color="auto"/>
          </w:divBdr>
        </w:div>
        <w:div w:id="773399280">
          <w:marLeft w:val="640"/>
          <w:marRight w:val="0"/>
          <w:marTop w:val="0"/>
          <w:marBottom w:val="0"/>
          <w:divBdr>
            <w:top w:val="none" w:sz="0" w:space="0" w:color="auto"/>
            <w:left w:val="none" w:sz="0" w:space="0" w:color="auto"/>
            <w:bottom w:val="none" w:sz="0" w:space="0" w:color="auto"/>
            <w:right w:val="none" w:sz="0" w:space="0" w:color="auto"/>
          </w:divBdr>
        </w:div>
        <w:div w:id="1443376964">
          <w:marLeft w:val="640"/>
          <w:marRight w:val="0"/>
          <w:marTop w:val="0"/>
          <w:marBottom w:val="0"/>
          <w:divBdr>
            <w:top w:val="none" w:sz="0" w:space="0" w:color="auto"/>
            <w:left w:val="none" w:sz="0" w:space="0" w:color="auto"/>
            <w:bottom w:val="none" w:sz="0" w:space="0" w:color="auto"/>
            <w:right w:val="none" w:sz="0" w:space="0" w:color="auto"/>
          </w:divBdr>
        </w:div>
        <w:div w:id="1707214307">
          <w:marLeft w:val="640"/>
          <w:marRight w:val="0"/>
          <w:marTop w:val="0"/>
          <w:marBottom w:val="0"/>
          <w:divBdr>
            <w:top w:val="none" w:sz="0" w:space="0" w:color="auto"/>
            <w:left w:val="none" w:sz="0" w:space="0" w:color="auto"/>
            <w:bottom w:val="none" w:sz="0" w:space="0" w:color="auto"/>
            <w:right w:val="none" w:sz="0" w:space="0" w:color="auto"/>
          </w:divBdr>
        </w:div>
        <w:div w:id="1731540660">
          <w:marLeft w:val="640"/>
          <w:marRight w:val="0"/>
          <w:marTop w:val="0"/>
          <w:marBottom w:val="0"/>
          <w:divBdr>
            <w:top w:val="none" w:sz="0" w:space="0" w:color="auto"/>
            <w:left w:val="none" w:sz="0" w:space="0" w:color="auto"/>
            <w:bottom w:val="none" w:sz="0" w:space="0" w:color="auto"/>
            <w:right w:val="none" w:sz="0" w:space="0" w:color="auto"/>
          </w:divBdr>
        </w:div>
        <w:div w:id="963581102">
          <w:marLeft w:val="640"/>
          <w:marRight w:val="0"/>
          <w:marTop w:val="0"/>
          <w:marBottom w:val="0"/>
          <w:divBdr>
            <w:top w:val="none" w:sz="0" w:space="0" w:color="auto"/>
            <w:left w:val="none" w:sz="0" w:space="0" w:color="auto"/>
            <w:bottom w:val="none" w:sz="0" w:space="0" w:color="auto"/>
            <w:right w:val="none" w:sz="0" w:space="0" w:color="auto"/>
          </w:divBdr>
        </w:div>
        <w:div w:id="1699970939">
          <w:marLeft w:val="640"/>
          <w:marRight w:val="0"/>
          <w:marTop w:val="0"/>
          <w:marBottom w:val="0"/>
          <w:divBdr>
            <w:top w:val="none" w:sz="0" w:space="0" w:color="auto"/>
            <w:left w:val="none" w:sz="0" w:space="0" w:color="auto"/>
            <w:bottom w:val="none" w:sz="0" w:space="0" w:color="auto"/>
            <w:right w:val="none" w:sz="0" w:space="0" w:color="auto"/>
          </w:divBdr>
        </w:div>
        <w:div w:id="1366637673">
          <w:marLeft w:val="640"/>
          <w:marRight w:val="0"/>
          <w:marTop w:val="0"/>
          <w:marBottom w:val="0"/>
          <w:divBdr>
            <w:top w:val="none" w:sz="0" w:space="0" w:color="auto"/>
            <w:left w:val="none" w:sz="0" w:space="0" w:color="auto"/>
            <w:bottom w:val="none" w:sz="0" w:space="0" w:color="auto"/>
            <w:right w:val="none" w:sz="0" w:space="0" w:color="auto"/>
          </w:divBdr>
        </w:div>
        <w:div w:id="708458057">
          <w:marLeft w:val="640"/>
          <w:marRight w:val="0"/>
          <w:marTop w:val="0"/>
          <w:marBottom w:val="0"/>
          <w:divBdr>
            <w:top w:val="none" w:sz="0" w:space="0" w:color="auto"/>
            <w:left w:val="none" w:sz="0" w:space="0" w:color="auto"/>
            <w:bottom w:val="none" w:sz="0" w:space="0" w:color="auto"/>
            <w:right w:val="none" w:sz="0" w:space="0" w:color="auto"/>
          </w:divBdr>
        </w:div>
        <w:div w:id="787046324">
          <w:marLeft w:val="640"/>
          <w:marRight w:val="0"/>
          <w:marTop w:val="0"/>
          <w:marBottom w:val="0"/>
          <w:divBdr>
            <w:top w:val="none" w:sz="0" w:space="0" w:color="auto"/>
            <w:left w:val="none" w:sz="0" w:space="0" w:color="auto"/>
            <w:bottom w:val="none" w:sz="0" w:space="0" w:color="auto"/>
            <w:right w:val="none" w:sz="0" w:space="0" w:color="auto"/>
          </w:divBdr>
        </w:div>
        <w:div w:id="671447936">
          <w:marLeft w:val="640"/>
          <w:marRight w:val="0"/>
          <w:marTop w:val="0"/>
          <w:marBottom w:val="0"/>
          <w:divBdr>
            <w:top w:val="none" w:sz="0" w:space="0" w:color="auto"/>
            <w:left w:val="none" w:sz="0" w:space="0" w:color="auto"/>
            <w:bottom w:val="none" w:sz="0" w:space="0" w:color="auto"/>
            <w:right w:val="none" w:sz="0" w:space="0" w:color="auto"/>
          </w:divBdr>
        </w:div>
        <w:div w:id="2026009752">
          <w:marLeft w:val="640"/>
          <w:marRight w:val="0"/>
          <w:marTop w:val="0"/>
          <w:marBottom w:val="0"/>
          <w:divBdr>
            <w:top w:val="none" w:sz="0" w:space="0" w:color="auto"/>
            <w:left w:val="none" w:sz="0" w:space="0" w:color="auto"/>
            <w:bottom w:val="none" w:sz="0" w:space="0" w:color="auto"/>
            <w:right w:val="none" w:sz="0" w:space="0" w:color="auto"/>
          </w:divBdr>
        </w:div>
        <w:div w:id="357781357">
          <w:marLeft w:val="640"/>
          <w:marRight w:val="0"/>
          <w:marTop w:val="0"/>
          <w:marBottom w:val="0"/>
          <w:divBdr>
            <w:top w:val="none" w:sz="0" w:space="0" w:color="auto"/>
            <w:left w:val="none" w:sz="0" w:space="0" w:color="auto"/>
            <w:bottom w:val="none" w:sz="0" w:space="0" w:color="auto"/>
            <w:right w:val="none" w:sz="0" w:space="0" w:color="auto"/>
          </w:divBdr>
        </w:div>
        <w:div w:id="625429561">
          <w:marLeft w:val="640"/>
          <w:marRight w:val="0"/>
          <w:marTop w:val="0"/>
          <w:marBottom w:val="0"/>
          <w:divBdr>
            <w:top w:val="none" w:sz="0" w:space="0" w:color="auto"/>
            <w:left w:val="none" w:sz="0" w:space="0" w:color="auto"/>
            <w:bottom w:val="none" w:sz="0" w:space="0" w:color="auto"/>
            <w:right w:val="none" w:sz="0" w:space="0" w:color="auto"/>
          </w:divBdr>
        </w:div>
        <w:div w:id="923686157">
          <w:marLeft w:val="640"/>
          <w:marRight w:val="0"/>
          <w:marTop w:val="0"/>
          <w:marBottom w:val="0"/>
          <w:divBdr>
            <w:top w:val="none" w:sz="0" w:space="0" w:color="auto"/>
            <w:left w:val="none" w:sz="0" w:space="0" w:color="auto"/>
            <w:bottom w:val="none" w:sz="0" w:space="0" w:color="auto"/>
            <w:right w:val="none" w:sz="0" w:space="0" w:color="auto"/>
          </w:divBdr>
        </w:div>
        <w:div w:id="1864393562">
          <w:marLeft w:val="640"/>
          <w:marRight w:val="0"/>
          <w:marTop w:val="0"/>
          <w:marBottom w:val="0"/>
          <w:divBdr>
            <w:top w:val="none" w:sz="0" w:space="0" w:color="auto"/>
            <w:left w:val="none" w:sz="0" w:space="0" w:color="auto"/>
            <w:bottom w:val="none" w:sz="0" w:space="0" w:color="auto"/>
            <w:right w:val="none" w:sz="0" w:space="0" w:color="auto"/>
          </w:divBdr>
        </w:div>
        <w:div w:id="262346064">
          <w:marLeft w:val="640"/>
          <w:marRight w:val="0"/>
          <w:marTop w:val="0"/>
          <w:marBottom w:val="0"/>
          <w:divBdr>
            <w:top w:val="none" w:sz="0" w:space="0" w:color="auto"/>
            <w:left w:val="none" w:sz="0" w:space="0" w:color="auto"/>
            <w:bottom w:val="none" w:sz="0" w:space="0" w:color="auto"/>
            <w:right w:val="none" w:sz="0" w:space="0" w:color="auto"/>
          </w:divBdr>
        </w:div>
        <w:div w:id="1063722525">
          <w:marLeft w:val="640"/>
          <w:marRight w:val="0"/>
          <w:marTop w:val="0"/>
          <w:marBottom w:val="0"/>
          <w:divBdr>
            <w:top w:val="none" w:sz="0" w:space="0" w:color="auto"/>
            <w:left w:val="none" w:sz="0" w:space="0" w:color="auto"/>
            <w:bottom w:val="none" w:sz="0" w:space="0" w:color="auto"/>
            <w:right w:val="none" w:sz="0" w:space="0" w:color="auto"/>
          </w:divBdr>
        </w:div>
        <w:div w:id="1227452757">
          <w:marLeft w:val="640"/>
          <w:marRight w:val="0"/>
          <w:marTop w:val="0"/>
          <w:marBottom w:val="0"/>
          <w:divBdr>
            <w:top w:val="none" w:sz="0" w:space="0" w:color="auto"/>
            <w:left w:val="none" w:sz="0" w:space="0" w:color="auto"/>
            <w:bottom w:val="none" w:sz="0" w:space="0" w:color="auto"/>
            <w:right w:val="none" w:sz="0" w:space="0" w:color="auto"/>
          </w:divBdr>
        </w:div>
        <w:div w:id="1806655904">
          <w:marLeft w:val="640"/>
          <w:marRight w:val="0"/>
          <w:marTop w:val="0"/>
          <w:marBottom w:val="0"/>
          <w:divBdr>
            <w:top w:val="none" w:sz="0" w:space="0" w:color="auto"/>
            <w:left w:val="none" w:sz="0" w:space="0" w:color="auto"/>
            <w:bottom w:val="none" w:sz="0" w:space="0" w:color="auto"/>
            <w:right w:val="none" w:sz="0" w:space="0" w:color="auto"/>
          </w:divBdr>
        </w:div>
        <w:div w:id="1248491562">
          <w:marLeft w:val="640"/>
          <w:marRight w:val="0"/>
          <w:marTop w:val="0"/>
          <w:marBottom w:val="0"/>
          <w:divBdr>
            <w:top w:val="none" w:sz="0" w:space="0" w:color="auto"/>
            <w:left w:val="none" w:sz="0" w:space="0" w:color="auto"/>
            <w:bottom w:val="none" w:sz="0" w:space="0" w:color="auto"/>
            <w:right w:val="none" w:sz="0" w:space="0" w:color="auto"/>
          </w:divBdr>
        </w:div>
        <w:div w:id="331031544">
          <w:marLeft w:val="640"/>
          <w:marRight w:val="0"/>
          <w:marTop w:val="0"/>
          <w:marBottom w:val="0"/>
          <w:divBdr>
            <w:top w:val="none" w:sz="0" w:space="0" w:color="auto"/>
            <w:left w:val="none" w:sz="0" w:space="0" w:color="auto"/>
            <w:bottom w:val="none" w:sz="0" w:space="0" w:color="auto"/>
            <w:right w:val="none" w:sz="0" w:space="0" w:color="auto"/>
          </w:divBdr>
        </w:div>
        <w:div w:id="93482990">
          <w:marLeft w:val="640"/>
          <w:marRight w:val="0"/>
          <w:marTop w:val="0"/>
          <w:marBottom w:val="0"/>
          <w:divBdr>
            <w:top w:val="none" w:sz="0" w:space="0" w:color="auto"/>
            <w:left w:val="none" w:sz="0" w:space="0" w:color="auto"/>
            <w:bottom w:val="none" w:sz="0" w:space="0" w:color="auto"/>
            <w:right w:val="none" w:sz="0" w:space="0" w:color="auto"/>
          </w:divBdr>
        </w:div>
        <w:div w:id="793254943">
          <w:marLeft w:val="640"/>
          <w:marRight w:val="0"/>
          <w:marTop w:val="0"/>
          <w:marBottom w:val="0"/>
          <w:divBdr>
            <w:top w:val="none" w:sz="0" w:space="0" w:color="auto"/>
            <w:left w:val="none" w:sz="0" w:space="0" w:color="auto"/>
            <w:bottom w:val="none" w:sz="0" w:space="0" w:color="auto"/>
            <w:right w:val="none" w:sz="0" w:space="0" w:color="auto"/>
          </w:divBdr>
        </w:div>
        <w:div w:id="1364090824">
          <w:marLeft w:val="640"/>
          <w:marRight w:val="0"/>
          <w:marTop w:val="0"/>
          <w:marBottom w:val="0"/>
          <w:divBdr>
            <w:top w:val="none" w:sz="0" w:space="0" w:color="auto"/>
            <w:left w:val="none" w:sz="0" w:space="0" w:color="auto"/>
            <w:bottom w:val="none" w:sz="0" w:space="0" w:color="auto"/>
            <w:right w:val="none" w:sz="0" w:space="0" w:color="auto"/>
          </w:divBdr>
        </w:div>
        <w:div w:id="379091793">
          <w:marLeft w:val="640"/>
          <w:marRight w:val="0"/>
          <w:marTop w:val="0"/>
          <w:marBottom w:val="0"/>
          <w:divBdr>
            <w:top w:val="none" w:sz="0" w:space="0" w:color="auto"/>
            <w:left w:val="none" w:sz="0" w:space="0" w:color="auto"/>
            <w:bottom w:val="none" w:sz="0" w:space="0" w:color="auto"/>
            <w:right w:val="none" w:sz="0" w:space="0" w:color="auto"/>
          </w:divBdr>
        </w:div>
        <w:div w:id="220024583">
          <w:marLeft w:val="640"/>
          <w:marRight w:val="0"/>
          <w:marTop w:val="0"/>
          <w:marBottom w:val="0"/>
          <w:divBdr>
            <w:top w:val="none" w:sz="0" w:space="0" w:color="auto"/>
            <w:left w:val="none" w:sz="0" w:space="0" w:color="auto"/>
            <w:bottom w:val="none" w:sz="0" w:space="0" w:color="auto"/>
            <w:right w:val="none" w:sz="0" w:space="0" w:color="auto"/>
          </w:divBdr>
        </w:div>
        <w:div w:id="1746948436">
          <w:marLeft w:val="640"/>
          <w:marRight w:val="0"/>
          <w:marTop w:val="0"/>
          <w:marBottom w:val="0"/>
          <w:divBdr>
            <w:top w:val="none" w:sz="0" w:space="0" w:color="auto"/>
            <w:left w:val="none" w:sz="0" w:space="0" w:color="auto"/>
            <w:bottom w:val="none" w:sz="0" w:space="0" w:color="auto"/>
            <w:right w:val="none" w:sz="0" w:space="0" w:color="auto"/>
          </w:divBdr>
        </w:div>
        <w:div w:id="404106360">
          <w:marLeft w:val="640"/>
          <w:marRight w:val="0"/>
          <w:marTop w:val="0"/>
          <w:marBottom w:val="0"/>
          <w:divBdr>
            <w:top w:val="none" w:sz="0" w:space="0" w:color="auto"/>
            <w:left w:val="none" w:sz="0" w:space="0" w:color="auto"/>
            <w:bottom w:val="none" w:sz="0" w:space="0" w:color="auto"/>
            <w:right w:val="none" w:sz="0" w:space="0" w:color="auto"/>
          </w:divBdr>
        </w:div>
        <w:div w:id="190606065">
          <w:marLeft w:val="640"/>
          <w:marRight w:val="0"/>
          <w:marTop w:val="0"/>
          <w:marBottom w:val="0"/>
          <w:divBdr>
            <w:top w:val="none" w:sz="0" w:space="0" w:color="auto"/>
            <w:left w:val="none" w:sz="0" w:space="0" w:color="auto"/>
            <w:bottom w:val="none" w:sz="0" w:space="0" w:color="auto"/>
            <w:right w:val="none" w:sz="0" w:space="0" w:color="auto"/>
          </w:divBdr>
        </w:div>
        <w:div w:id="1229653875">
          <w:marLeft w:val="640"/>
          <w:marRight w:val="0"/>
          <w:marTop w:val="0"/>
          <w:marBottom w:val="0"/>
          <w:divBdr>
            <w:top w:val="none" w:sz="0" w:space="0" w:color="auto"/>
            <w:left w:val="none" w:sz="0" w:space="0" w:color="auto"/>
            <w:bottom w:val="none" w:sz="0" w:space="0" w:color="auto"/>
            <w:right w:val="none" w:sz="0" w:space="0" w:color="auto"/>
          </w:divBdr>
        </w:div>
        <w:div w:id="1076899694">
          <w:marLeft w:val="640"/>
          <w:marRight w:val="0"/>
          <w:marTop w:val="0"/>
          <w:marBottom w:val="0"/>
          <w:divBdr>
            <w:top w:val="none" w:sz="0" w:space="0" w:color="auto"/>
            <w:left w:val="none" w:sz="0" w:space="0" w:color="auto"/>
            <w:bottom w:val="none" w:sz="0" w:space="0" w:color="auto"/>
            <w:right w:val="none" w:sz="0" w:space="0" w:color="auto"/>
          </w:divBdr>
        </w:div>
        <w:div w:id="664624657">
          <w:marLeft w:val="640"/>
          <w:marRight w:val="0"/>
          <w:marTop w:val="0"/>
          <w:marBottom w:val="0"/>
          <w:divBdr>
            <w:top w:val="none" w:sz="0" w:space="0" w:color="auto"/>
            <w:left w:val="none" w:sz="0" w:space="0" w:color="auto"/>
            <w:bottom w:val="none" w:sz="0" w:space="0" w:color="auto"/>
            <w:right w:val="none" w:sz="0" w:space="0" w:color="auto"/>
          </w:divBdr>
        </w:div>
        <w:div w:id="1285965520">
          <w:marLeft w:val="640"/>
          <w:marRight w:val="0"/>
          <w:marTop w:val="0"/>
          <w:marBottom w:val="0"/>
          <w:divBdr>
            <w:top w:val="none" w:sz="0" w:space="0" w:color="auto"/>
            <w:left w:val="none" w:sz="0" w:space="0" w:color="auto"/>
            <w:bottom w:val="none" w:sz="0" w:space="0" w:color="auto"/>
            <w:right w:val="none" w:sz="0" w:space="0" w:color="auto"/>
          </w:divBdr>
        </w:div>
        <w:div w:id="914895809">
          <w:marLeft w:val="640"/>
          <w:marRight w:val="0"/>
          <w:marTop w:val="0"/>
          <w:marBottom w:val="0"/>
          <w:divBdr>
            <w:top w:val="none" w:sz="0" w:space="0" w:color="auto"/>
            <w:left w:val="none" w:sz="0" w:space="0" w:color="auto"/>
            <w:bottom w:val="none" w:sz="0" w:space="0" w:color="auto"/>
            <w:right w:val="none" w:sz="0" w:space="0" w:color="auto"/>
          </w:divBdr>
        </w:div>
        <w:div w:id="164320747">
          <w:marLeft w:val="640"/>
          <w:marRight w:val="0"/>
          <w:marTop w:val="0"/>
          <w:marBottom w:val="0"/>
          <w:divBdr>
            <w:top w:val="none" w:sz="0" w:space="0" w:color="auto"/>
            <w:left w:val="none" w:sz="0" w:space="0" w:color="auto"/>
            <w:bottom w:val="none" w:sz="0" w:space="0" w:color="auto"/>
            <w:right w:val="none" w:sz="0" w:space="0" w:color="auto"/>
          </w:divBdr>
        </w:div>
        <w:div w:id="972906711">
          <w:marLeft w:val="640"/>
          <w:marRight w:val="0"/>
          <w:marTop w:val="0"/>
          <w:marBottom w:val="0"/>
          <w:divBdr>
            <w:top w:val="none" w:sz="0" w:space="0" w:color="auto"/>
            <w:left w:val="none" w:sz="0" w:space="0" w:color="auto"/>
            <w:bottom w:val="none" w:sz="0" w:space="0" w:color="auto"/>
            <w:right w:val="none" w:sz="0" w:space="0" w:color="auto"/>
          </w:divBdr>
        </w:div>
        <w:div w:id="755632394">
          <w:marLeft w:val="640"/>
          <w:marRight w:val="0"/>
          <w:marTop w:val="0"/>
          <w:marBottom w:val="0"/>
          <w:divBdr>
            <w:top w:val="none" w:sz="0" w:space="0" w:color="auto"/>
            <w:left w:val="none" w:sz="0" w:space="0" w:color="auto"/>
            <w:bottom w:val="none" w:sz="0" w:space="0" w:color="auto"/>
            <w:right w:val="none" w:sz="0" w:space="0" w:color="auto"/>
          </w:divBdr>
        </w:div>
        <w:div w:id="1403023732">
          <w:marLeft w:val="640"/>
          <w:marRight w:val="0"/>
          <w:marTop w:val="0"/>
          <w:marBottom w:val="0"/>
          <w:divBdr>
            <w:top w:val="none" w:sz="0" w:space="0" w:color="auto"/>
            <w:left w:val="none" w:sz="0" w:space="0" w:color="auto"/>
            <w:bottom w:val="none" w:sz="0" w:space="0" w:color="auto"/>
            <w:right w:val="none" w:sz="0" w:space="0" w:color="auto"/>
          </w:divBdr>
        </w:div>
        <w:div w:id="324432581">
          <w:marLeft w:val="640"/>
          <w:marRight w:val="0"/>
          <w:marTop w:val="0"/>
          <w:marBottom w:val="0"/>
          <w:divBdr>
            <w:top w:val="none" w:sz="0" w:space="0" w:color="auto"/>
            <w:left w:val="none" w:sz="0" w:space="0" w:color="auto"/>
            <w:bottom w:val="none" w:sz="0" w:space="0" w:color="auto"/>
            <w:right w:val="none" w:sz="0" w:space="0" w:color="auto"/>
          </w:divBdr>
        </w:div>
        <w:div w:id="227763918">
          <w:marLeft w:val="640"/>
          <w:marRight w:val="0"/>
          <w:marTop w:val="0"/>
          <w:marBottom w:val="0"/>
          <w:divBdr>
            <w:top w:val="none" w:sz="0" w:space="0" w:color="auto"/>
            <w:left w:val="none" w:sz="0" w:space="0" w:color="auto"/>
            <w:bottom w:val="none" w:sz="0" w:space="0" w:color="auto"/>
            <w:right w:val="none" w:sz="0" w:space="0" w:color="auto"/>
          </w:divBdr>
        </w:div>
        <w:div w:id="550116661">
          <w:marLeft w:val="640"/>
          <w:marRight w:val="0"/>
          <w:marTop w:val="0"/>
          <w:marBottom w:val="0"/>
          <w:divBdr>
            <w:top w:val="none" w:sz="0" w:space="0" w:color="auto"/>
            <w:left w:val="none" w:sz="0" w:space="0" w:color="auto"/>
            <w:bottom w:val="none" w:sz="0" w:space="0" w:color="auto"/>
            <w:right w:val="none" w:sz="0" w:space="0" w:color="auto"/>
          </w:divBdr>
        </w:div>
        <w:div w:id="179315479">
          <w:marLeft w:val="640"/>
          <w:marRight w:val="0"/>
          <w:marTop w:val="0"/>
          <w:marBottom w:val="0"/>
          <w:divBdr>
            <w:top w:val="none" w:sz="0" w:space="0" w:color="auto"/>
            <w:left w:val="none" w:sz="0" w:space="0" w:color="auto"/>
            <w:bottom w:val="none" w:sz="0" w:space="0" w:color="auto"/>
            <w:right w:val="none" w:sz="0" w:space="0" w:color="auto"/>
          </w:divBdr>
        </w:div>
        <w:div w:id="1127433003">
          <w:marLeft w:val="640"/>
          <w:marRight w:val="0"/>
          <w:marTop w:val="0"/>
          <w:marBottom w:val="0"/>
          <w:divBdr>
            <w:top w:val="none" w:sz="0" w:space="0" w:color="auto"/>
            <w:left w:val="none" w:sz="0" w:space="0" w:color="auto"/>
            <w:bottom w:val="none" w:sz="0" w:space="0" w:color="auto"/>
            <w:right w:val="none" w:sz="0" w:space="0" w:color="auto"/>
          </w:divBdr>
        </w:div>
        <w:div w:id="1713535881">
          <w:marLeft w:val="640"/>
          <w:marRight w:val="0"/>
          <w:marTop w:val="0"/>
          <w:marBottom w:val="0"/>
          <w:divBdr>
            <w:top w:val="none" w:sz="0" w:space="0" w:color="auto"/>
            <w:left w:val="none" w:sz="0" w:space="0" w:color="auto"/>
            <w:bottom w:val="none" w:sz="0" w:space="0" w:color="auto"/>
            <w:right w:val="none" w:sz="0" w:space="0" w:color="auto"/>
          </w:divBdr>
        </w:div>
        <w:div w:id="1691449947">
          <w:marLeft w:val="640"/>
          <w:marRight w:val="0"/>
          <w:marTop w:val="0"/>
          <w:marBottom w:val="0"/>
          <w:divBdr>
            <w:top w:val="none" w:sz="0" w:space="0" w:color="auto"/>
            <w:left w:val="none" w:sz="0" w:space="0" w:color="auto"/>
            <w:bottom w:val="none" w:sz="0" w:space="0" w:color="auto"/>
            <w:right w:val="none" w:sz="0" w:space="0" w:color="auto"/>
          </w:divBdr>
        </w:div>
        <w:div w:id="361442378">
          <w:marLeft w:val="640"/>
          <w:marRight w:val="0"/>
          <w:marTop w:val="0"/>
          <w:marBottom w:val="0"/>
          <w:divBdr>
            <w:top w:val="none" w:sz="0" w:space="0" w:color="auto"/>
            <w:left w:val="none" w:sz="0" w:space="0" w:color="auto"/>
            <w:bottom w:val="none" w:sz="0" w:space="0" w:color="auto"/>
            <w:right w:val="none" w:sz="0" w:space="0" w:color="auto"/>
          </w:divBdr>
        </w:div>
        <w:div w:id="533009114">
          <w:marLeft w:val="640"/>
          <w:marRight w:val="0"/>
          <w:marTop w:val="0"/>
          <w:marBottom w:val="0"/>
          <w:divBdr>
            <w:top w:val="none" w:sz="0" w:space="0" w:color="auto"/>
            <w:left w:val="none" w:sz="0" w:space="0" w:color="auto"/>
            <w:bottom w:val="none" w:sz="0" w:space="0" w:color="auto"/>
            <w:right w:val="none" w:sz="0" w:space="0" w:color="auto"/>
          </w:divBdr>
        </w:div>
        <w:div w:id="1070662759">
          <w:marLeft w:val="640"/>
          <w:marRight w:val="0"/>
          <w:marTop w:val="0"/>
          <w:marBottom w:val="0"/>
          <w:divBdr>
            <w:top w:val="none" w:sz="0" w:space="0" w:color="auto"/>
            <w:left w:val="none" w:sz="0" w:space="0" w:color="auto"/>
            <w:bottom w:val="none" w:sz="0" w:space="0" w:color="auto"/>
            <w:right w:val="none" w:sz="0" w:space="0" w:color="auto"/>
          </w:divBdr>
        </w:div>
        <w:div w:id="1584754370">
          <w:marLeft w:val="640"/>
          <w:marRight w:val="0"/>
          <w:marTop w:val="0"/>
          <w:marBottom w:val="0"/>
          <w:divBdr>
            <w:top w:val="none" w:sz="0" w:space="0" w:color="auto"/>
            <w:left w:val="none" w:sz="0" w:space="0" w:color="auto"/>
            <w:bottom w:val="none" w:sz="0" w:space="0" w:color="auto"/>
            <w:right w:val="none" w:sz="0" w:space="0" w:color="auto"/>
          </w:divBdr>
        </w:div>
        <w:div w:id="979312999">
          <w:marLeft w:val="640"/>
          <w:marRight w:val="0"/>
          <w:marTop w:val="0"/>
          <w:marBottom w:val="0"/>
          <w:divBdr>
            <w:top w:val="none" w:sz="0" w:space="0" w:color="auto"/>
            <w:left w:val="none" w:sz="0" w:space="0" w:color="auto"/>
            <w:bottom w:val="none" w:sz="0" w:space="0" w:color="auto"/>
            <w:right w:val="none" w:sz="0" w:space="0" w:color="auto"/>
          </w:divBdr>
        </w:div>
        <w:div w:id="1857620101">
          <w:marLeft w:val="640"/>
          <w:marRight w:val="0"/>
          <w:marTop w:val="0"/>
          <w:marBottom w:val="0"/>
          <w:divBdr>
            <w:top w:val="none" w:sz="0" w:space="0" w:color="auto"/>
            <w:left w:val="none" w:sz="0" w:space="0" w:color="auto"/>
            <w:bottom w:val="none" w:sz="0" w:space="0" w:color="auto"/>
            <w:right w:val="none" w:sz="0" w:space="0" w:color="auto"/>
          </w:divBdr>
        </w:div>
      </w:divsChild>
    </w:div>
    <w:div w:id="1657881040">
      <w:bodyDiv w:val="1"/>
      <w:marLeft w:val="0"/>
      <w:marRight w:val="0"/>
      <w:marTop w:val="0"/>
      <w:marBottom w:val="0"/>
      <w:divBdr>
        <w:top w:val="none" w:sz="0" w:space="0" w:color="auto"/>
        <w:left w:val="none" w:sz="0" w:space="0" w:color="auto"/>
        <w:bottom w:val="none" w:sz="0" w:space="0" w:color="auto"/>
        <w:right w:val="none" w:sz="0" w:space="0" w:color="auto"/>
      </w:divBdr>
      <w:divsChild>
        <w:div w:id="1116480679">
          <w:marLeft w:val="0"/>
          <w:marRight w:val="0"/>
          <w:marTop w:val="0"/>
          <w:marBottom w:val="0"/>
          <w:divBdr>
            <w:top w:val="none" w:sz="0" w:space="0" w:color="auto"/>
            <w:left w:val="none" w:sz="0" w:space="0" w:color="auto"/>
            <w:bottom w:val="none" w:sz="0" w:space="0" w:color="auto"/>
            <w:right w:val="none" w:sz="0" w:space="0" w:color="auto"/>
          </w:divBdr>
        </w:div>
        <w:div w:id="730469557">
          <w:marLeft w:val="0"/>
          <w:marRight w:val="0"/>
          <w:marTop w:val="0"/>
          <w:marBottom w:val="0"/>
          <w:divBdr>
            <w:top w:val="none" w:sz="0" w:space="0" w:color="auto"/>
            <w:left w:val="none" w:sz="0" w:space="0" w:color="auto"/>
            <w:bottom w:val="none" w:sz="0" w:space="0" w:color="auto"/>
            <w:right w:val="none" w:sz="0" w:space="0" w:color="auto"/>
          </w:divBdr>
        </w:div>
        <w:div w:id="2000956037">
          <w:marLeft w:val="0"/>
          <w:marRight w:val="0"/>
          <w:marTop w:val="0"/>
          <w:marBottom w:val="0"/>
          <w:divBdr>
            <w:top w:val="none" w:sz="0" w:space="0" w:color="auto"/>
            <w:left w:val="none" w:sz="0" w:space="0" w:color="auto"/>
            <w:bottom w:val="none" w:sz="0" w:space="0" w:color="auto"/>
            <w:right w:val="none" w:sz="0" w:space="0" w:color="auto"/>
          </w:divBdr>
        </w:div>
        <w:div w:id="1376849151">
          <w:marLeft w:val="0"/>
          <w:marRight w:val="0"/>
          <w:marTop w:val="0"/>
          <w:marBottom w:val="0"/>
          <w:divBdr>
            <w:top w:val="none" w:sz="0" w:space="0" w:color="auto"/>
            <w:left w:val="none" w:sz="0" w:space="0" w:color="auto"/>
            <w:bottom w:val="none" w:sz="0" w:space="0" w:color="auto"/>
            <w:right w:val="none" w:sz="0" w:space="0" w:color="auto"/>
          </w:divBdr>
        </w:div>
        <w:div w:id="625894219">
          <w:marLeft w:val="0"/>
          <w:marRight w:val="0"/>
          <w:marTop w:val="0"/>
          <w:marBottom w:val="0"/>
          <w:divBdr>
            <w:top w:val="none" w:sz="0" w:space="0" w:color="auto"/>
            <w:left w:val="none" w:sz="0" w:space="0" w:color="auto"/>
            <w:bottom w:val="none" w:sz="0" w:space="0" w:color="auto"/>
            <w:right w:val="none" w:sz="0" w:space="0" w:color="auto"/>
          </w:divBdr>
        </w:div>
        <w:div w:id="1393624094">
          <w:marLeft w:val="0"/>
          <w:marRight w:val="0"/>
          <w:marTop w:val="0"/>
          <w:marBottom w:val="0"/>
          <w:divBdr>
            <w:top w:val="none" w:sz="0" w:space="0" w:color="auto"/>
            <w:left w:val="none" w:sz="0" w:space="0" w:color="auto"/>
            <w:bottom w:val="none" w:sz="0" w:space="0" w:color="auto"/>
            <w:right w:val="none" w:sz="0" w:space="0" w:color="auto"/>
          </w:divBdr>
        </w:div>
        <w:div w:id="2125877518">
          <w:marLeft w:val="0"/>
          <w:marRight w:val="0"/>
          <w:marTop w:val="0"/>
          <w:marBottom w:val="0"/>
          <w:divBdr>
            <w:top w:val="none" w:sz="0" w:space="0" w:color="auto"/>
            <w:left w:val="none" w:sz="0" w:space="0" w:color="auto"/>
            <w:bottom w:val="none" w:sz="0" w:space="0" w:color="auto"/>
            <w:right w:val="none" w:sz="0" w:space="0" w:color="auto"/>
          </w:divBdr>
        </w:div>
        <w:div w:id="933054563">
          <w:marLeft w:val="0"/>
          <w:marRight w:val="0"/>
          <w:marTop w:val="0"/>
          <w:marBottom w:val="0"/>
          <w:divBdr>
            <w:top w:val="none" w:sz="0" w:space="0" w:color="auto"/>
            <w:left w:val="none" w:sz="0" w:space="0" w:color="auto"/>
            <w:bottom w:val="none" w:sz="0" w:space="0" w:color="auto"/>
            <w:right w:val="none" w:sz="0" w:space="0" w:color="auto"/>
          </w:divBdr>
        </w:div>
        <w:div w:id="283076397">
          <w:marLeft w:val="0"/>
          <w:marRight w:val="0"/>
          <w:marTop w:val="0"/>
          <w:marBottom w:val="0"/>
          <w:divBdr>
            <w:top w:val="none" w:sz="0" w:space="0" w:color="auto"/>
            <w:left w:val="none" w:sz="0" w:space="0" w:color="auto"/>
            <w:bottom w:val="none" w:sz="0" w:space="0" w:color="auto"/>
            <w:right w:val="none" w:sz="0" w:space="0" w:color="auto"/>
          </w:divBdr>
        </w:div>
      </w:divsChild>
    </w:div>
    <w:div w:id="1674988724">
      <w:bodyDiv w:val="1"/>
      <w:marLeft w:val="0"/>
      <w:marRight w:val="0"/>
      <w:marTop w:val="0"/>
      <w:marBottom w:val="0"/>
      <w:divBdr>
        <w:top w:val="none" w:sz="0" w:space="0" w:color="auto"/>
        <w:left w:val="none" w:sz="0" w:space="0" w:color="auto"/>
        <w:bottom w:val="none" w:sz="0" w:space="0" w:color="auto"/>
        <w:right w:val="none" w:sz="0" w:space="0" w:color="auto"/>
      </w:divBdr>
      <w:divsChild>
        <w:div w:id="1535460521">
          <w:marLeft w:val="640"/>
          <w:marRight w:val="0"/>
          <w:marTop w:val="0"/>
          <w:marBottom w:val="0"/>
          <w:divBdr>
            <w:top w:val="none" w:sz="0" w:space="0" w:color="auto"/>
            <w:left w:val="none" w:sz="0" w:space="0" w:color="auto"/>
            <w:bottom w:val="none" w:sz="0" w:space="0" w:color="auto"/>
            <w:right w:val="none" w:sz="0" w:space="0" w:color="auto"/>
          </w:divBdr>
        </w:div>
        <w:div w:id="590547572">
          <w:marLeft w:val="640"/>
          <w:marRight w:val="0"/>
          <w:marTop w:val="0"/>
          <w:marBottom w:val="0"/>
          <w:divBdr>
            <w:top w:val="none" w:sz="0" w:space="0" w:color="auto"/>
            <w:left w:val="none" w:sz="0" w:space="0" w:color="auto"/>
            <w:bottom w:val="none" w:sz="0" w:space="0" w:color="auto"/>
            <w:right w:val="none" w:sz="0" w:space="0" w:color="auto"/>
          </w:divBdr>
        </w:div>
        <w:div w:id="25570484">
          <w:marLeft w:val="640"/>
          <w:marRight w:val="0"/>
          <w:marTop w:val="0"/>
          <w:marBottom w:val="0"/>
          <w:divBdr>
            <w:top w:val="none" w:sz="0" w:space="0" w:color="auto"/>
            <w:left w:val="none" w:sz="0" w:space="0" w:color="auto"/>
            <w:bottom w:val="none" w:sz="0" w:space="0" w:color="auto"/>
            <w:right w:val="none" w:sz="0" w:space="0" w:color="auto"/>
          </w:divBdr>
        </w:div>
        <w:div w:id="2091079349">
          <w:marLeft w:val="640"/>
          <w:marRight w:val="0"/>
          <w:marTop w:val="0"/>
          <w:marBottom w:val="0"/>
          <w:divBdr>
            <w:top w:val="none" w:sz="0" w:space="0" w:color="auto"/>
            <w:left w:val="none" w:sz="0" w:space="0" w:color="auto"/>
            <w:bottom w:val="none" w:sz="0" w:space="0" w:color="auto"/>
            <w:right w:val="none" w:sz="0" w:space="0" w:color="auto"/>
          </w:divBdr>
        </w:div>
        <w:div w:id="258834084">
          <w:marLeft w:val="640"/>
          <w:marRight w:val="0"/>
          <w:marTop w:val="0"/>
          <w:marBottom w:val="0"/>
          <w:divBdr>
            <w:top w:val="none" w:sz="0" w:space="0" w:color="auto"/>
            <w:left w:val="none" w:sz="0" w:space="0" w:color="auto"/>
            <w:bottom w:val="none" w:sz="0" w:space="0" w:color="auto"/>
            <w:right w:val="none" w:sz="0" w:space="0" w:color="auto"/>
          </w:divBdr>
        </w:div>
        <w:div w:id="72818315">
          <w:marLeft w:val="640"/>
          <w:marRight w:val="0"/>
          <w:marTop w:val="0"/>
          <w:marBottom w:val="0"/>
          <w:divBdr>
            <w:top w:val="none" w:sz="0" w:space="0" w:color="auto"/>
            <w:left w:val="none" w:sz="0" w:space="0" w:color="auto"/>
            <w:bottom w:val="none" w:sz="0" w:space="0" w:color="auto"/>
            <w:right w:val="none" w:sz="0" w:space="0" w:color="auto"/>
          </w:divBdr>
        </w:div>
        <w:div w:id="1045985924">
          <w:marLeft w:val="640"/>
          <w:marRight w:val="0"/>
          <w:marTop w:val="0"/>
          <w:marBottom w:val="0"/>
          <w:divBdr>
            <w:top w:val="none" w:sz="0" w:space="0" w:color="auto"/>
            <w:left w:val="none" w:sz="0" w:space="0" w:color="auto"/>
            <w:bottom w:val="none" w:sz="0" w:space="0" w:color="auto"/>
            <w:right w:val="none" w:sz="0" w:space="0" w:color="auto"/>
          </w:divBdr>
        </w:div>
        <w:div w:id="1071391020">
          <w:marLeft w:val="640"/>
          <w:marRight w:val="0"/>
          <w:marTop w:val="0"/>
          <w:marBottom w:val="0"/>
          <w:divBdr>
            <w:top w:val="none" w:sz="0" w:space="0" w:color="auto"/>
            <w:left w:val="none" w:sz="0" w:space="0" w:color="auto"/>
            <w:bottom w:val="none" w:sz="0" w:space="0" w:color="auto"/>
            <w:right w:val="none" w:sz="0" w:space="0" w:color="auto"/>
          </w:divBdr>
        </w:div>
        <w:div w:id="808013719">
          <w:marLeft w:val="640"/>
          <w:marRight w:val="0"/>
          <w:marTop w:val="0"/>
          <w:marBottom w:val="0"/>
          <w:divBdr>
            <w:top w:val="none" w:sz="0" w:space="0" w:color="auto"/>
            <w:left w:val="none" w:sz="0" w:space="0" w:color="auto"/>
            <w:bottom w:val="none" w:sz="0" w:space="0" w:color="auto"/>
            <w:right w:val="none" w:sz="0" w:space="0" w:color="auto"/>
          </w:divBdr>
        </w:div>
        <w:div w:id="87963970">
          <w:marLeft w:val="640"/>
          <w:marRight w:val="0"/>
          <w:marTop w:val="0"/>
          <w:marBottom w:val="0"/>
          <w:divBdr>
            <w:top w:val="none" w:sz="0" w:space="0" w:color="auto"/>
            <w:left w:val="none" w:sz="0" w:space="0" w:color="auto"/>
            <w:bottom w:val="none" w:sz="0" w:space="0" w:color="auto"/>
            <w:right w:val="none" w:sz="0" w:space="0" w:color="auto"/>
          </w:divBdr>
        </w:div>
        <w:div w:id="632102720">
          <w:marLeft w:val="640"/>
          <w:marRight w:val="0"/>
          <w:marTop w:val="0"/>
          <w:marBottom w:val="0"/>
          <w:divBdr>
            <w:top w:val="none" w:sz="0" w:space="0" w:color="auto"/>
            <w:left w:val="none" w:sz="0" w:space="0" w:color="auto"/>
            <w:bottom w:val="none" w:sz="0" w:space="0" w:color="auto"/>
            <w:right w:val="none" w:sz="0" w:space="0" w:color="auto"/>
          </w:divBdr>
        </w:div>
        <w:div w:id="1529832387">
          <w:marLeft w:val="640"/>
          <w:marRight w:val="0"/>
          <w:marTop w:val="0"/>
          <w:marBottom w:val="0"/>
          <w:divBdr>
            <w:top w:val="none" w:sz="0" w:space="0" w:color="auto"/>
            <w:left w:val="none" w:sz="0" w:space="0" w:color="auto"/>
            <w:bottom w:val="none" w:sz="0" w:space="0" w:color="auto"/>
            <w:right w:val="none" w:sz="0" w:space="0" w:color="auto"/>
          </w:divBdr>
        </w:div>
        <w:div w:id="1510174982">
          <w:marLeft w:val="640"/>
          <w:marRight w:val="0"/>
          <w:marTop w:val="0"/>
          <w:marBottom w:val="0"/>
          <w:divBdr>
            <w:top w:val="none" w:sz="0" w:space="0" w:color="auto"/>
            <w:left w:val="none" w:sz="0" w:space="0" w:color="auto"/>
            <w:bottom w:val="none" w:sz="0" w:space="0" w:color="auto"/>
            <w:right w:val="none" w:sz="0" w:space="0" w:color="auto"/>
          </w:divBdr>
        </w:div>
        <w:div w:id="696083203">
          <w:marLeft w:val="640"/>
          <w:marRight w:val="0"/>
          <w:marTop w:val="0"/>
          <w:marBottom w:val="0"/>
          <w:divBdr>
            <w:top w:val="none" w:sz="0" w:space="0" w:color="auto"/>
            <w:left w:val="none" w:sz="0" w:space="0" w:color="auto"/>
            <w:bottom w:val="none" w:sz="0" w:space="0" w:color="auto"/>
            <w:right w:val="none" w:sz="0" w:space="0" w:color="auto"/>
          </w:divBdr>
        </w:div>
        <w:div w:id="223377691">
          <w:marLeft w:val="640"/>
          <w:marRight w:val="0"/>
          <w:marTop w:val="0"/>
          <w:marBottom w:val="0"/>
          <w:divBdr>
            <w:top w:val="none" w:sz="0" w:space="0" w:color="auto"/>
            <w:left w:val="none" w:sz="0" w:space="0" w:color="auto"/>
            <w:bottom w:val="none" w:sz="0" w:space="0" w:color="auto"/>
            <w:right w:val="none" w:sz="0" w:space="0" w:color="auto"/>
          </w:divBdr>
        </w:div>
        <w:div w:id="568003157">
          <w:marLeft w:val="640"/>
          <w:marRight w:val="0"/>
          <w:marTop w:val="0"/>
          <w:marBottom w:val="0"/>
          <w:divBdr>
            <w:top w:val="none" w:sz="0" w:space="0" w:color="auto"/>
            <w:left w:val="none" w:sz="0" w:space="0" w:color="auto"/>
            <w:bottom w:val="none" w:sz="0" w:space="0" w:color="auto"/>
            <w:right w:val="none" w:sz="0" w:space="0" w:color="auto"/>
          </w:divBdr>
        </w:div>
        <w:div w:id="1796411657">
          <w:marLeft w:val="640"/>
          <w:marRight w:val="0"/>
          <w:marTop w:val="0"/>
          <w:marBottom w:val="0"/>
          <w:divBdr>
            <w:top w:val="none" w:sz="0" w:space="0" w:color="auto"/>
            <w:left w:val="none" w:sz="0" w:space="0" w:color="auto"/>
            <w:bottom w:val="none" w:sz="0" w:space="0" w:color="auto"/>
            <w:right w:val="none" w:sz="0" w:space="0" w:color="auto"/>
          </w:divBdr>
        </w:div>
        <w:div w:id="176114383">
          <w:marLeft w:val="640"/>
          <w:marRight w:val="0"/>
          <w:marTop w:val="0"/>
          <w:marBottom w:val="0"/>
          <w:divBdr>
            <w:top w:val="none" w:sz="0" w:space="0" w:color="auto"/>
            <w:left w:val="none" w:sz="0" w:space="0" w:color="auto"/>
            <w:bottom w:val="none" w:sz="0" w:space="0" w:color="auto"/>
            <w:right w:val="none" w:sz="0" w:space="0" w:color="auto"/>
          </w:divBdr>
        </w:div>
        <w:div w:id="1928151433">
          <w:marLeft w:val="640"/>
          <w:marRight w:val="0"/>
          <w:marTop w:val="0"/>
          <w:marBottom w:val="0"/>
          <w:divBdr>
            <w:top w:val="none" w:sz="0" w:space="0" w:color="auto"/>
            <w:left w:val="none" w:sz="0" w:space="0" w:color="auto"/>
            <w:bottom w:val="none" w:sz="0" w:space="0" w:color="auto"/>
            <w:right w:val="none" w:sz="0" w:space="0" w:color="auto"/>
          </w:divBdr>
        </w:div>
        <w:div w:id="1170831913">
          <w:marLeft w:val="640"/>
          <w:marRight w:val="0"/>
          <w:marTop w:val="0"/>
          <w:marBottom w:val="0"/>
          <w:divBdr>
            <w:top w:val="none" w:sz="0" w:space="0" w:color="auto"/>
            <w:left w:val="none" w:sz="0" w:space="0" w:color="auto"/>
            <w:bottom w:val="none" w:sz="0" w:space="0" w:color="auto"/>
            <w:right w:val="none" w:sz="0" w:space="0" w:color="auto"/>
          </w:divBdr>
        </w:div>
        <w:div w:id="558059384">
          <w:marLeft w:val="640"/>
          <w:marRight w:val="0"/>
          <w:marTop w:val="0"/>
          <w:marBottom w:val="0"/>
          <w:divBdr>
            <w:top w:val="none" w:sz="0" w:space="0" w:color="auto"/>
            <w:left w:val="none" w:sz="0" w:space="0" w:color="auto"/>
            <w:bottom w:val="none" w:sz="0" w:space="0" w:color="auto"/>
            <w:right w:val="none" w:sz="0" w:space="0" w:color="auto"/>
          </w:divBdr>
        </w:div>
        <w:div w:id="1368988857">
          <w:marLeft w:val="640"/>
          <w:marRight w:val="0"/>
          <w:marTop w:val="0"/>
          <w:marBottom w:val="0"/>
          <w:divBdr>
            <w:top w:val="none" w:sz="0" w:space="0" w:color="auto"/>
            <w:left w:val="none" w:sz="0" w:space="0" w:color="auto"/>
            <w:bottom w:val="none" w:sz="0" w:space="0" w:color="auto"/>
            <w:right w:val="none" w:sz="0" w:space="0" w:color="auto"/>
          </w:divBdr>
        </w:div>
        <w:div w:id="70397891">
          <w:marLeft w:val="640"/>
          <w:marRight w:val="0"/>
          <w:marTop w:val="0"/>
          <w:marBottom w:val="0"/>
          <w:divBdr>
            <w:top w:val="none" w:sz="0" w:space="0" w:color="auto"/>
            <w:left w:val="none" w:sz="0" w:space="0" w:color="auto"/>
            <w:bottom w:val="none" w:sz="0" w:space="0" w:color="auto"/>
            <w:right w:val="none" w:sz="0" w:space="0" w:color="auto"/>
          </w:divBdr>
        </w:div>
        <w:div w:id="1327397919">
          <w:marLeft w:val="640"/>
          <w:marRight w:val="0"/>
          <w:marTop w:val="0"/>
          <w:marBottom w:val="0"/>
          <w:divBdr>
            <w:top w:val="none" w:sz="0" w:space="0" w:color="auto"/>
            <w:left w:val="none" w:sz="0" w:space="0" w:color="auto"/>
            <w:bottom w:val="none" w:sz="0" w:space="0" w:color="auto"/>
            <w:right w:val="none" w:sz="0" w:space="0" w:color="auto"/>
          </w:divBdr>
        </w:div>
        <w:div w:id="1777748453">
          <w:marLeft w:val="640"/>
          <w:marRight w:val="0"/>
          <w:marTop w:val="0"/>
          <w:marBottom w:val="0"/>
          <w:divBdr>
            <w:top w:val="none" w:sz="0" w:space="0" w:color="auto"/>
            <w:left w:val="none" w:sz="0" w:space="0" w:color="auto"/>
            <w:bottom w:val="none" w:sz="0" w:space="0" w:color="auto"/>
            <w:right w:val="none" w:sz="0" w:space="0" w:color="auto"/>
          </w:divBdr>
        </w:div>
        <w:div w:id="1856723275">
          <w:marLeft w:val="640"/>
          <w:marRight w:val="0"/>
          <w:marTop w:val="0"/>
          <w:marBottom w:val="0"/>
          <w:divBdr>
            <w:top w:val="none" w:sz="0" w:space="0" w:color="auto"/>
            <w:left w:val="none" w:sz="0" w:space="0" w:color="auto"/>
            <w:bottom w:val="none" w:sz="0" w:space="0" w:color="auto"/>
            <w:right w:val="none" w:sz="0" w:space="0" w:color="auto"/>
          </w:divBdr>
        </w:div>
        <w:div w:id="993988496">
          <w:marLeft w:val="640"/>
          <w:marRight w:val="0"/>
          <w:marTop w:val="0"/>
          <w:marBottom w:val="0"/>
          <w:divBdr>
            <w:top w:val="none" w:sz="0" w:space="0" w:color="auto"/>
            <w:left w:val="none" w:sz="0" w:space="0" w:color="auto"/>
            <w:bottom w:val="none" w:sz="0" w:space="0" w:color="auto"/>
            <w:right w:val="none" w:sz="0" w:space="0" w:color="auto"/>
          </w:divBdr>
        </w:div>
        <w:div w:id="515775597">
          <w:marLeft w:val="640"/>
          <w:marRight w:val="0"/>
          <w:marTop w:val="0"/>
          <w:marBottom w:val="0"/>
          <w:divBdr>
            <w:top w:val="none" w:sz="0" w:space="0" w:color="auto"/>
            <w:left w:val="none" w:sz="0" w:space="0" w:color="auto"/>
            <w:bottom w:val="none" w:sz="0" w:space="0" w:color="auto"/>
            <w:right w:val="none" w:sz="0" w:space="0" w:color="auto"/>
          </w:divBdr>
        </w:div>
        <w:div w:id="200679698">
          <w:marLeft w:val="640"/>
          <w:marRight w:val="0"/>
          <w:marTop w:val="0"/>
          <w:marBottom w:val="0"/>
          <w:divBdr>
            <w:top w:val="none" w:sz="0" w:space="0" w:color="auto"/>
            <w:left w:val="none" w:sz="0" w:space="0" w:color="auto"/>
            <w:bottom w:val="none" w:sz="0" w:space="0" w:color="auto"/>
            <w:right w:val="none" w:sz="0" w:space="0" w:color="auto"/>
          </w:divBdr>
        </w:div>
        <w:div w:id="891579855">
          <w:marLeft w:val="640"/>
          <w:marRight w:val="0"/>
          <w:marTop w:val="0"/>
          <w:marBottom w:val="0"/>
          <w:divBdr>
            <w:top w:val="none" w:sz="0" w:space="0" w:color="auto"/>
            <w:left w:val="none" w:sz="0" w:space="0" w:color="auto"/>
            <w:bottom w:val="none" w:sz="0" w:space="0" w:color="auto"/>
            <w:right w:val="none" w:sz="0" w:space="0" w:color="auto"/>
          </w:divBdr>
        </w:div>
        <w:div w:id="988097895">
          <w:marLeft w:val="640"/>
          <w:marRight w:val="0"/>
          <w:marTop w:val="0"/>
          <w:marBottom w:val="0"/>
          <w:divBdr>
            <w:top w:val="none" w:sz="0" w:space="0" w:color="auto"/>
            <w:left w:val="none" w:sz="0" w:space="0" w:color="auto"/>
            <w:bottom w:val="none" w:sz="0" w:space="0" w:color="auto"/>
            <w:right w:val="none" w:sz="0" w:space="0" w:color="auto"/>
          </w:divBdr>
        </w:div>
        <w:div w:id="1409621215">
          <w:marLeft w:val="640"/>
          <w:marRight w:val="0"/>
          <w:marTop w:val="0"/>
          <w:marBottom w:val="0"/>
          <w:divBdr>
            <w:top w:val="none" w:sz="0" w:space="0" w:color="auto"/>
            <w:left w:val="none" w:sz="0" w:space="0" w:color="auto"/>
            <w:bottom w:val="none" w:sz="0" w:space="0" w:color="auto"/>
            <w:right w:val="none" w:sz="0" w:space="0" w:color="auto"/>
          </w:divBdr>
        </w:div>
        <w:div w:id="846137560">
          <w:marLeft w:val="640"/>
          <w:marRight w:val="0"/>
          <w:marTop w:val="0"/>
          <w:marBottom w:val="0"/>
          <w:divBdr>
            <w:top w:val="none" w:sz="0" w:space="0" w:color="auto"/>
            <w:left w:val="none" w:sz="0" w:space="0" w:color="auto"/>
            <w:bottom w:val="none" w:sz="0" w:space="0" w:color="auto"/>
            <w:right w:val="none" w:sz="0" w:space="0" w:color="auto"/>
          </w:divBdr>
        </w:div>
        <w:div w:id="1483235394">
          <w:marLeft w:val="640"/>
          <w:marRight w:val="0"/>
          <w:marTop w:val="0"/>
          <w:marBottom w:val="0"/>
          <w:divBdr>
            <w:top w:val="none" w:sz="0" w:space="0" w:color="auto"/>
            <w:left w:val="none" w:sz="0" w:space="0" w:color="auto"/>
            <w:bottom w:val="none" w:sz="0" w:space="0" w:color="auto"/>
            <w:right w:val="none" w:sz="0" w:space="0" w:color="auto"/>
          </w:divBdr>
        </w:div>
        <w:div w:id="1749500484">
          <w:marLeft w:val="640"/>
          <w:marRight w:val="0"/>
          <w:marTop w:val="0"/>
          <w:marBottom w:val="0"/>
          <w:divBdr>
            <w:top w:val="none" w:sz="0" w:space="0" w:color="auto"/>
            <w:left w:val="none" w:sz="0" w:space="0" w:color="auto"/>
            <w:bottom w:val="none" w:sz="0" w:space="0" w:color="auto"/>
            <w:right w:val="none" w:sz="0" w:space="0" w:color="auto"/>
          </w:divBdr>
        </w:div>
        <w:div w:id="1110707527">
          <w:marLeft w:val="640"/>
          <w:marRight w:val="0"/>
          <w:marTop w:val="0"/>
          <w:marBottom w:val="0"/>
          <w:divBdr>
            <w:top w:val="none" w:sz="0" w:space="0" w:color="auto"/>
            <w:left w:val="none" w:sz="0" w:space="0" w:color="auto"/>
            <w:bottom w:val="none" w:sz="0" w:space="0" w:color="auto"/>
            <w:right w:val="none" w:sz="0" w:space="0" w:color="auto"/>
          </w:divBdr>
        </w:div>
        <w:div w:id="1610307927">
          <w:marLeft w:val="640"/>
          <w:marRight w:val="0"/>
          <w:marTop w:val="0"/>
          <w:marBottom w:val="0"/>
          <w:divBdr>
            <w:top w:val="none" w:sz="0" w:space="0" w:color="auto"/>
            <w:left w:val="none" w:sz="0" w:space="0" w:color="auto"/>
            <w:bottom w:val="none" w:sz="0" w:space="0" w:color="auto"/>
            <w:right w:val="none" w:sz="0" w:space="0" w:color="auto"/>
          </w:divBdr>
        </w:div>
        <w:div w:id="2033796698">
          <w:marLeft w:val="640"/>
          <w:marRight w:val="0"/>
          <w:marTop w:val="0"/>
          <w:marBottom w:val="0"/>
          <w:divBdr>
            <w:top w:val="none" w:sz="0" w:space="0" w:color="auto"/>
            <w:left w:val="none" w:sz="0" w:space="0" w:color="auto"/>
            <w:bottom w:val="none" w:sz="0" w:space="0" w:color="auto"/>
            <w:right w:val="none" w:sz="0" w:space="0" w:color="auto"/>
          </w:divBdr>
        </w:div>
        <w:div w:id="1994142011">
          <w:marLeft w:val="640"/>
          <w:marRight w:val="0"/>
          <w:marTop w:val="0"/>
          <w:marBottom w:val="0"/>
          <w:divBdr>
            <w:top w:val="none" w:sz="0" w:space="0" w:color="auto"/>
            <w:left w:val="none" w:sz="0" w:space="0" w:color="auto"/>
            <w:bottom w:val="none" w:sz="0" w:space="0" w:color="auto"/>
            <w:right w:val="none" w:sz="0" w:space="0" w:color="auto"/>
          </w:divBdr>
        </w:div>
        <w:div w:id="736897740">
          <w:marLeft w:val="640"/>
          <w:marRight w:val="0"/>
          <w:marTop w:val="0"/>
          <w:marBottom w:val="0"/>
          <w:divBdr>
            <w:top w:val="none" w:sz="0" w:space="0" w:color="auto"/>
            <w:left w:val="none" w:sz="0" w:space="0" w:color="auto"/>
            <w:bottom w:val="none" w:sz="0" w:space="0" w:color="auto"/>
            <w:right w:val="none" w:sz="0" w:space="0" w:color="auto"/>
          </w:divBdr>
        </w:div>
        <w:div w:id="1891958892">
          <w:marLeft w:val="640"/>
          <w:marRight w:val="0"/>
          <w:marTop w:val="0"/>
          <w:marBottom w:val="0"/>
          <w:divBdr>
            <w:top w:val="none" w:sz="0" w:space="0" w:color="auto"/>
            <w:left w:val="none" w:sz="0" w:space="0" w:color="auto"/>
            <w:bottom w:val="none" w:sz="0" w:space="0" w:color="auto"/>
            <w:right w:val="none" w:sz="0" w:space="0" w:color="auto"/>
          </w:divBdr>
        </w:div>
        <w:div w:id="990141158">
          <w:marLeft w:val="640"/>
          <w:marRight w:val="0"/>
          <w:marTop w:val="0"/>
          <w:marBottom w:val="0"/>
          <w:divBdr>
            <w:top w:val="none" w:sz="0" w:space="0" w:color="auto"/>
            <w:left w:val="none" w:sz="0" w:space="0" w:color="auto"/>
            <w:bottom w:val="none" w:sz="0" w:space="0" w:color="auto"/>
            <w:right w:val="none" w:sz="0" w:space="0" w:color="auto"/>
          </w:divBdr>
        </w:div>
        <w:div w:id="1174340727">
          <w:marLeft w:val="640"/>
          <w:marRight w:val="0"/>
          <w:marTop w:val="0"/>
          <w:marBottom w:val="0"/>
          <w:divBdr>
            <w:top w:val="none" w:sz="0" w:space="0" w:color="auto"/>
            <w:left w:val="none" w:sz="0" w:space="0" w:color="auto"/>
            <w:bottom w:val="none" w:sz="0" w:space="0" w:color="auto"/>
            <w:right w:val="none" w:sz="0" w:space="0" w:color="auto"/>
          </w:divBdr>
        </w:div>
        <w:div w:id="1208683919">
          <w:marLeft w:val="640"/>
          <w:marRight w:val="0"/>
          <w:marTop w:val="0"/>
          <w:marBottom w:val="0"/>
          <w:divBdr>
            <w:top w:val="none" w:sz="0" w:space="0" w:color="auto"/>
            <w:left w:val="none" w:sz="0" w:space="0" w:color="auto"/>
            <w:bottom w:val="none" w:sz="0" w:space="0" w:color="auto"/>
            <w:right w:val="none" w:sz="0" w:space="0" w:color="auto"/>
          </w:divBdr>
        </w:div>
        <w:div w:id="827555323">
          <w:marLeft w:val="640"/>
          <w:marRight w:val="0"/>
          <w:marTop w:val="0"/>
          <w:marBottom w:val="0"/>
          <w:divBdr>
            <w:top w:val="none" w:sz="0" w:space="0" w:color="auto"/>
            <w:left w:val="none" w:sz="0" w:space="0" w:color="auto"/>
            <w:bottom w:val="none" w:sz="0" w:space="0" w:color="auto"/>
            <w:right w:val="none" w:sz="0" w:space="0" w:color="auto"/>
          </w:divBdr>
        </w:div>
        <w:div w:id="758453309">
          <w:marLeft w:val="640"/>
          <w:marRight w:val="0"/>
          <w:marTop w:val="0"/>
          <w:marBottom w:val="0"/>
          <w:divBdr>
            <w:top w:val="none" w:sz="0" w:space="0" w:color="auto"/>
            <w:left w:val="none" w:sz="0" w:space="0" w:color="auto"/>
            <w:bottom w:val="none" w:sz="0" w:space="0" w:color="auto"/>
            <w:right w:val="none" w:sz="0" w:space="0" w:color="auto"/>
          </w:divBdr>
        </w:div>
        <w:div w:id="1686902364">
          <w:marLeft w:val="640"/>
          <w:marRight w:val="0"/>
          <w:marTop w:val="0"/>
          <w:marBottom w:val="0"/>
          <w:divBdr>
            <w:top w:val="none" w:sz="0" w:space="0" w:color="auto"/>
            <w:left w:val="none" w:sz="0" w:space="0" w:color="auto"/>
            <w:bottom w:val="none" w:sz="0" w:space="0" w:color="auto"/>
            <w:right w:val="none" w:sz="0" w:space="0" w:color="auto"/>
          </w:divBdr>
        </w:div>
        <w:div w:id="1202404988">
          <w:marLeft w:val="640"/>
          <w:marRight w:val="0"/>
          <w:marTop w:val="0"/>
          <w:marBottom w:val="0"/>
          <w:divBdr>
            <w:top w:val="none" w:sz="0" w:space="0" w:color="auto"/>
            <w:left w:val="none" w:sz="0" w:space="0" w:color="auto"/>
            <w:bottom w:val="none" w:sz="0" w:space="0" w:color="auto"/>
            <w:right w:val="none" w:sz="0" w:space="0" w:color="auto"/>
          </w:divBdr>
        </w:div>
        <w:div w:id="1058282108">
          <w:marLeft w:val="640"/>
          <w:marRight w:val="0"/>
          <w:marTop w:val="0"/>
          <w:marBottom w:val="0"/>
          <w:divBdr>
            <w:top w:val="none" w:sz="0" w:space="0" w:color="auto"/>
            <w:left w:val="none" w:sz="0" w:space="0" w:color="auto"/>
            <w:bottom w:val="none" w:sz="0" w:space="0" w:color="auto"/>
            <w:right w:val="none" w:sz="0" w:space="0" w:color="auto"/>
          </w:divBdr>
        </w:div>
        <w:div w:id="161706483">
          <w:marLeft w:val="640"/>
          <w:marRight w:val="0"/>
          <w:marTop w:val="0"/>
          <w:marBottom w:val="0"/>
          <w:divBdr>
            <w:top w:val="none" w:sz="0" w:space="0" w:color="auto"/>
            <w:left w:val="none" w:sz="0" w:space="0" w:color="auto"/>
            <w:bottom w:val="none" w:sz="0" w:space="0" w:color="auto"/>
            <w:right w:val="none" w:sz="0" w:space="0" w:color="auto"/>
          </w:divBdr>
        </w:div>
        <w:div w:id="320429604">
          <w:marLeft w:val="640"/>
          <w:marRight w:val="0"/>
          <w:marTop w:val="0"/>
          <w:marBottom w:val="0"/>
          <w:divBdr>
            <w:top w:val="none" w:sz="0" w:space="0" w:color="auto"/>
            <w:left w:val="none" w:sz="0" w:space="0" w:color="auto"/>
            <w:bottom w:val="none" w:sz="0" w:space="0" w:color="auto"/>
            <w:right w:val="none" w:sz="0" w:space="0" w:color="auto"/>
          </w:divBdr>
        </w:div>
        <w:div w:id="583226659">
          <w:marLeft w:val="640"/>
          <w:marRight w:val="0"/>
          <w:marTop w:val="0"/>
          <w:marBottom w:val="0"/>
          <w:divBdr>
            <w:top w:val="none" w:sz="0" w:space="0" w:color="auto"/>
            <w:left w:val="none" w:sz="0" w:space="0" w:color="auto"/>
            <w:bottom w:val="none" w:sz="0" w:space="0" w:color="auto"/>
            <w:right w:val="none" w:sz="0" w:space="0" w:color="auto"/>
          </w:divBdr>
        </w:div>
        <w:div w:id="844367962">
          <w:marLeft w:val="640"/>
          <w:marRight w:val="0"/>
          <w:marTop w:val="0"/>
          <w:marBottom w:val="0"/>
          <w:divBdr>
            <w:top w:val="none" w:sz="0" w:space="0" w:color="auto"/>
            <w:left w:val="none" w:sz="0" w:space="0" w:color="auto"/>
            <w:bottom w:val="none" w:sz="0" w:space="0" w:color="auto"/>
            <w:right w:val="none" w:sz="0" w:space="0" w:color="auto"/>
          </w:divBdr>
        </w:div>
        <w:div w:id="1900439488">
          <w:marLeft w:val="640"/>
          <w:marRight w:val="0"/>
          <w:marTop w:val="0"/>
          <w:marBottom w:val="0"/>
          <w:divBdr>
            <w:top w:val="none" w:sz="0" w:space="0" w:color="auto"/>
            <w:left w:val="none" w:sz="0" w:space="0" w:color="auto"/>
            <w:bottom w:val="none" w:sz="0" w:space="0" w:color="auto"/>
            <w:right w:val="none" w:sz="0" w:space="0" w:color="auto"/>
          </w:divBdr>
        </w:div>
        <w:div w:id="1316102811">
          <w:marLeft w:val="640"/>
          <w:marRight w:val="0"/>
          <w:marTop w:val="0"/>
          <w:marBottom w:val="0"/>
          <w:divBdr>
            <w:top w:val="none" w:sz="0" w:space="0" w:color="auto"/>
            <w:left w:val="none" w:sz="0" w:space="0" w:color="auto"/>
            <w:bottom w:val="none" w:sz="0" w:space="0" w:color="auto"/>
            <w:right w:val="none" w:sz="0" w:space="0" w:color="auto"/>
          </w:divBdr>
        </w:div>
        <w:div w:id="857549436">
          <w:marLeft w:val="640"/>
          <w:marRight w:val="0"/>
          <w:marTop w:val="0"/>
          <w:marBottom w:val="0"/>
          <w:divBdr>
            <w:top w:val="none" w:sz="0" w:space="0" w:color="auto"/>
            <w:left w:val="none" w:sz="0" w:space="0" w:color="auto"/>
            <w:bottom w:val="none" w:sz="0" w:space="0" w:color="auto"/>
            <w:right w:val="none" w:sz="0" w:space="0" w:color="auto"/>
          </w:divBdr>
        </w:div>
        <w:div w:id="1770274910">
          <w:marLeft w:val="640"/>
          <w:marRight w:val="0"/>
          <w:marTop w:val="0"/>
          <w:marBottom w:val="0"/>
          <w:divBdr>
            <w:top w:val="none" w:sz="0" w:space="0" w:color="auto"/>
            <w:left w:val="none" w:sz="0" w:space="0" w:color="auto"/>
            <w:bottom w:val="none" w:sz="0" w:space="0" w:color="auto"/>
            <w:right w:val="none" w:sz="0" w:space="0" w:color="auto"/>
          </w:divBdr>
        </w:div>
        <w:div w:id="1795362532">
          <w:marLeft w:val="640"/>
          <w:marRight w:val="0"/>
          <w:marTop w:val="0"/>
          <w:marBottom w:val="0"/>
          <w:divBdr>
            <w:top w:val="none" w:sz="0" w:space="0" w:color="auto"/>
            <w:left w:val="none" w:sz="0" w:space="0" w:color="auto"/>
            <w:bottom w:val="none" w:sz="0" w:space="0" w:color="auto"/>
            <w:right w:val="none" w:sz="0" w:space="0" w:color="auto"/>
          </w:divBdr>
        </w:div>
        <w:div w:id="1265380100">
          <w:marLeft w:val="640"/>
          <w:marRight w:val="0"/>
          <w:marTop w:val="0"/>
          <w:marBottom w:val="0"/>
          <w:divBdr>
            <w:top w:val="none" w:sz="0" w:space="0" w:color="auto"/>
            <w:left w:val="none" w:sz="0" w:space="0" w:color="auto"/>
            <w:bottom w:val="none" w:sz="0" w:space="0" w:color="auto"/>
            <w:right w:val="none" w:sz="0" w:space="0" w:color="auto"/>
          </w:divBdr>
        </w:div>
        <w:div w:id="1216620610">
          <w:marLeft w:val="640"/>
          <w:marRight w:val="0"/>
          <w:marTop w:val="0"/>
          <w:marBottom w:val="0"/>
          <w:divBdr>
            <w:top w:val="none" w:sz="0" w:space="0" w:color="auto"/>
            <w:left w:val="none" w:sz="0" w:space="0" w:color="auto"/>
            <w:bottom w:val="none" w:sz="0" w:space="0" w:color="auto"/>
            <w:right w:val="none" w:sz="0" w:space="0" w:color="auto"/>
          </w:divBdr>
        </w:div>
        <w:div w:id="292637653">
          <w:marLeft w:val="640"/>
          <w:marRight w:val="0"/>
          <w:marTop w:val="0"/>
          <w:marBottom w:val="0"/>
          <w:divBdr>
            <w:top w:val="none" w:sz="0" w:space="0" w:color="auto"/>
            <w:left w:val="none" w:sz="0" w:space="0" w:color="auto"/>
            <w:bottom w:val="none" w:sz="0" w:space="0" w:color="auto"/>
            <w:right w:val="none" w:sz="0" w:space="0" w:color="auto"/>
          </w:divBdr>
        </w:div>
        <w:div w:id="956722540">
          <w:marLeft w:val="640"/>
          <w:marRight w:val="0"/>
          <w:marTop w:val="0"/>
          <w:marBottom w:val="0"/>
          <w:divBdr>
            <w:top w:val="none" w:sz="0" w:space="0" w:color="auto"/>
            <w:left w:val="none" w:sz="0" w:space="0" w:color="auto"/>
            <w:bottom w:val="none" w:sz="0" w:space="0" w:color="auto"/>
            <w:right w:val="none" w:sz="0" w:space="0" w:color="auto"/>
          </w:divBdr>
        </w:div>
        <w:div w:id="1756322864">
          <w:marLeft w:val="640"/>
          <w:marRight w:val="0"/>
          <w:marTop w:val="0"/>
          <w:marBottom w:val="0"/>
          <w:divBdr>
            <w:top w:val="none" w:sz="0" w:space="0" w:color="auto"/>
            <w:left w:val="none" w:sz="0" w:space="0" w:color="auto"/>
            <w:bottom w:val="none" w:sz="0" w:space="0" w:color="auto"/>
            <w:right w:val="none" w:sz="0" w:space="0" w:color="auto"/>
          </w:divBdr>
        </w:div>
        <w:div w:id="1223057446">
          <w:marLeft w:val="640"/>
          <w:marRight w:val="0"/>
          <w:marTop w:val="0"/>
          <w:marBottom w:val="0"/>
          <w:divBdr>
            <w:top w:val="none" w:sz="0" w:space="0" w:color="auto"/>
            <w:left w:val="none" w:sz="0" w:space="0" w:color="auto"/>
            <w:bottom w:val="none" w:sz="0" w:space="0" w:color="auto"/>
            <w:right w:val="none" w:sz="0" w:space="0" w:color="auto"/>
          </w:divBdr>
        </w:div>
        <w:div w:id="844173762">
          <w:marLeft w:val="640"/>
          <w:marRight w:val="0"/>
          <w:marTop w:val="0"/>
          <w:marBottom w:val="0"/>
          <w:divBdr>
            <w:top w:val="none" w:sz="0" w:space="0" w:color="auto"/>
            <w:left w:val="none" w:sz="0" w:space="0" w:color="auto"/>
            <w:bottom w:val="none" w:sz="0" w:space="0" w:color="auto"/>
            <w:right w:val="none" w:sz="0" w:space="0" w:color="auto"/>
          </w:divBdr>
        </w:div>
        <w:div w:id="1318724830">
          <w:marLeft w:val="640"/>
          <w:marRight w:val="0"/>
          <w:marTop w:val="0"/>
          <w:marBottom w:val="0"/>
          <w:divBdr>
            <w:top w:val="none" w:sz="0" w:space="0" w:color="auto"/>
            <w:left w:val="none" w:sz="0" w:space="0" w:color="auto"/>
            <w:bottom w:val="none" w:sz="0" w:space="0" w:color="auto"/>
            <w:right w:val="none" w:sz="0" w:space="0" w:color="auto"/>
          </w:divBdr>
        </w:div>
        <w:div w:id="2113280809">
          <w:marLeft w:val="640"/>
          <w:marRight w:val="0"/>
          <w:marTop w:val="0"/>
          <w:marBottom w:val="0"/>
          <w:divBdr>
            <w:top w:val="none" w:sz="0" w:space="0" w:color="auto"/>
            <w:left w:val="none" w:sz="0" w:space="0" w:color="auto"/>
            <w:bottom w:val="none" w:sz="0" w:space="0" w:color="auto"/>
            <w:right w:val="none" w:sz="0" w:space="0" w:color="auto"/>
          </w:divBdr>
        </w:div>
        <w:div w:id="379600270">
          <w:marLeft w:val="640"/>
          <w:marRight w:val="0"/>
          <w:marTop w:val="0"/>
          <w:marBottom w:val="0"/>
          <w:divBdr>
            <w:top w:val="none" w:sz="0" w:space="0" w:color="auto"/>
            <w:left w:val="none" w:sz="0" w:space="0" w:color="auto"/>
            <w:bottom w:val="none" w:sz="0" w:space="0" w:color="auto"/>
            <w:right w:val="none" w:sz="0" w:space="0" w:color="auto"/>
          </w:divBdr>
        </w:div>
        <w:div w:id="452283572">
          <w:marLeft w:val="640"/>
          <w:marRight w:val="0"/>
          <w:marTop w:val="0"/>
          <w:marBottom w:val="0"/>
          <w:divBdr>
            <w:top w:val="none" w:sz="0" w:space="0" w:color="auto"/>
            <w:left w:val="none" w:sz="0" w:space="0" w:color="auto"/>
            <w:bottom w:val="none" w:sz="0" w:space="0" w:color="auto"/>
            <w:right w:val="none" w:sz="0" w:space="0" w:color="auto"/>
          </w:divBdr>
        </w:div>
        <w:div w:id="568266286">
          <w:marLeft w:val="640"/>
          <w:marRight w:val="0"/>
          <w:marTop w:val="0"/>
          <w:marBottom w:val="0"/>
          <w:divBdr>
            <w:top w:val="none" w:sz="0" w:space="0" w:color="auto"/>
            <w:left w:val="none" w:sz="0" w:space="0" w:color="auto"/>
            <w:bottom w:val="none" w:sz="0" w:space="0" w:color="auto"/>
            <w:right w:val="none" w:sz="0" w:space="0" w:color="auto"/>
          </w:divBdr>
        </w:div>
        <w:div w:id="91779763">
          <w:marLeft w:val="640"/>
          <w:marRight w:val="0"/>
          <w:marTop w:val="0"/>
          <w:marBottom w:val="0"/>
          <w:divBdr>
            <w:top w:val="none" w:sz="0" w:space="0" w:color="auto"/>
            <w:left w:val="none" w:sz="0" w:space="0" w:color="auto"/>
            <w:bottom w:val="none" w:sz="0" w:space="0" w:color="auto"/>
            <w:right w:val="none" w:sz="0" w:space="0" w:color="auto"/>
          </w:divBdr>
        </w:div>
        <w:div w:id="1794247193">
          <w:marLeft w:val="640"/>
          <w:marRight w:val="0"/>
          <w:marTop w:val="0"/>
          <w:marBottom w:val="0"/>
          <w:divBdr>
            <w:top w:val="none" w:sz="0" w:space="0" w:color="auto"/>
            <w:left w:val="none" w:sz="0" w:space="0" w:color="auto"/>
            <w:bottom w:val="none" w:sz="0" w:space="0" w:color="auto"/>
            <w:right w:val="none" w:sz="0" w:space="0" w:color="auto"/>
          </w:divBdr>
        </w:div>
        <w:div w:id="1571109612">
          <w:marLeft w:val="640"/>
          <w:marRight w:val="0"/>
          <w:marTop w:val="0"/>
          <w:marBottom w:val="0"/>
          <w:divBdr>
            <w:top w:val="none" w:sz="0" w:space="0" w:color="auto"/>
            <w:left w:val="none" w:sz="0" w:space="0" w:color="auto"/>
            <w:bottom w:val="none" w:sz="0" w:space="0" w:color="auto"/>
            <w:right w:val="none" w:sz="0" w:space="0" w:color="auto"/>
          </w:divBdr>
        </w:div>
        <w:div w:id="2138402283">
          <w:marLeft w:val="640"/>
          <w:marRight w:val="0"/>
          <w:marTop w:val="0"/>
          <w:marBottom w:val="0"/>
          <w:divBdr>
            <w:top w:val="none" w:sz="0" w:space="0" w:color="auto"/>
            <w:left w:val="none" w:sz="0" w:space="0" w:color="auto"/>
            <w:bottom w:val="none" w:sz="0" w:space="0" w:color="auto"/>
            <w:right w:val="none" w:sz="0" w:space="0" w:color="auto"/>
          </w:divBdr>
        </w:div>
        <w:div w:id="1788232818">
          <w:marLeft w:val="640"/>
          <w:marRight w:val="0"/>
          <w:marTop w:val="0"/>
          <w:marBottom w:val="0"/>
          <w:divBdr>
            <w:top w:val="none" w:sz="0" w:space="0" w:color="auto"/>
            <w:left w:val="none" w:sz="0" w:space="0" w:color="auto"/>
            <w:bottom w:val="none" w:sz="0" w:space="0" w:color="auto"/>
            <w:right w:val="none" w:sz="0" w:space="0" w:color="auto"/>
          </w:divBdr>
        </w:div>
        <w:div w:id="1978875968">
          <w:marLeft w:val="640"/>
          <w:marRight w:val="0"/>
          <w:marTop w:val="0"/>
          <w:marBottom w:val="0"/>
          <w:divBdr>
            <w:top w:val="none" w:sz="0" w:space="0" w:color="auto"/>
            <w:left w:val="none" w:sz="0" w:space="0" w:color="auto"/>
            <w:bottom w:val="none" w:sz="0" w:space="0" w:color="auto"/>
            <w:right w:val="none" w:sz="0" w:space="0" w:color="auto"/>
          </w:divBdr>
        </w:div>
        <w:div w:id="1967077861">
          <w:marLeft w:val="640"/>
          <w:marRight w:val="0"/>
          <w:marTop w:val="0"/>
          <w:marBottom w:val="0"/>
          <w:divBdr>
            <w:top w:val="none" w:sz="0" w:space="0" w:color="auto"/>
            <w:left w:val="none" w:sz="0" w:space="0" w:color="auto"/>
            <w:bottom w:val="none" w:sz="0" w:space="0" w:color="auto"/>
            <w:right w:val="none" w:sz="0" w:space="0" w:color="auto"/>
          </w:divBdr>
        </w:div>
        <w:div w:id="840630470">
          <w:marLeft w:val="640"/>
          <w:marRight w:val="0"/>
          <w:marTop w:val="0"/>
          <w:marBottom w:val="0"/>
          <w:divBdr>
            <w:top w:val="none" w:sz="0" w:space="0" w:color="auto"/>
            <w:left w:val="none" w:sz="0" w:space="0" w:color="auto"/>
            <w:bottom w:val="none" w:sz="0" w:space="0" w:color="auto"/>
            <w:right w:val="none" w:sz="0" w:space="0" w:color="auto"/>
          </w:divBdr>
        </w:div>
        <w:div w:id="763116538">
          <w:marLeft w:val="640"/>
          <w:marRight w:val="0"/>
          <w:marTop w:val="0"/>
          <w:marBottom w:val="0"/>
          <w:divBdr>
            <w:top w:val="none" w:sz="0" w:space="0" w:color="auto"/>
            <w:left w:val="none" w:sz="0" w:space="0" w:color="auto"/>
            <w:bottom w:val="none" w:sz="0" w:space="0" w:color="auto"/>
            <w:right w:val="none" w:sz="0" w:space="0" w:color="auto"/>
          </w:divBdr>
        </w:div>
        <w:div w:id="1933705657">
          <w:marLeft w:val="640"/>
          <w:marRight w:val="0"/>
          <w:marTop w:val="0"/>
          <w:marBottom w:val="0"/>
          <w:divBdr>
            <w:top w:val="none" w:sz="0" w:space="0" w:color="auto"/>
            <w:left w:val="none" w:sz="0" w:space="0" w:color="auto"/>
            <w:bottom w:val="none" w:sz="0" w:space="0" w:color="auto"/>
            <w:right w:val="none" w:sz="0" w:space="0" w:color="auto"/>
          </w:divBdr>
        </w:div>
        <w:div w:id="719209190">
          <w:marLeft w:val="640"/>
          <w:marRight w:val="0"/>
          <w:marTop w:val="0"/>
          <w:marBottom w:val="0"/>
          <w:divBdr>
            <w:top w:val="none" w:sz="0" w:space="0" w:color="auto"/>
            <w:left w:val="none" w:sz="0" w:space="0" w:color="auto"/>
            <w:bottom w:val="none" w:sz="0" w:space="0" w:color="auto"/>
            <w:right w:val="none" w:sz="0" w:space="0" w:color="auto"/>
          </w:divBdr>
        </w:div>
        <w:div w:id="435103488">
          <w:marLeft w:val="640"/>
          <w:marRight w:val="0"/>
          <w:marTop w:val="0"/>
          <w:marBottom w:val="0"/>
          <w:divBdr>
            <w:top w:val="none" w:sz="0" w:space="0" w:color="auto"/>
            <w:left w:val="none" w:sz="0" w:space="0" w:color="auto"/>
            <w:bottom w:val="none" w:sz="0" w:space="0" w:color="auto"/>
            <w:right w:val="none" w:sz="0" w:space="0" w:color="auto"/>
          </w:divBdr>
        </w:div>
        <w:div w:id="967121795">
          <w:marLeft w:val="640"/>
          <w:marRight w:val="0"/>
          <w:marTop w:val="0"/>
          <w:marBottom w:val="0"/>
          <w:divBdr>
            <w:top w:val="none" w:sz="0" w:space="0" w:color="auto"/>
            <w:left w:val="none" w:sz="0" w:space="0" w:color="auto"/>
            <w:bottom w:val="none" w:sz="0" w:space="0" w:color="auto"/>
            <w:right w:val="none" w:sz="0" w:space="0" w:color="auto"/>
          </w:divBdr>
        </w:div>
        <w:div w:id="330915372">
          <w:marLeft w:val="640"/>
          <w:marRight w:val="0"/>
          <w:marTop w:val="0"/>
          <w:marBottom w:val="0"/>
          <w:divBdr>
            <w:top w:val="none" w:sz="0" w:space="0" w:color="auto"/>
            <w:left w:val="none" w:sz="0" w:space="0" w:color="auto"/>
            <w:bottom w:val="none" w:sz="0" w:space="0" w:color="auto"/>
            <w:right w:val="none" w:sz="0" w:space="0" w:color="auto"/>
          </w:divBdr>
        </w:div>
        <w:div w:id="1707832547">
          <w:marLeft w:val="640"/>
          <w:marRight w:val="0"/>
          <w:marTop w:val="0"/>
          <w:marBottom w:val="0"/>
          <w:divBdr>
            <w:top w:val="none" w:sz="0" w:space="0" w:color="auto"/>
            <w:left w:val="none" w:sz="0" w:space="0" w:color="auto"/>
            <w:bottom w:val="none" w:sz="0" w:space="0" w:color="auto"/>
            <w:right w:val="none" w:sz="0" w:space="0" w:color="auto"/>
          </w:divBdr>
        </w:div>
        <w:div w:id="1704555196">
          <w:marLeft w:val="640"/>
          <w:marRight w:val="0"/>
          <w:marTop w:val="0"/>
          <w:marBottom w:val="0"/>
          <w:divBdr>
            <w:top w:val="none" w:sz="0" w:space="0" w:color="auto"/>
            <w:left w:val="none" w:sz="0" w:space="0" w:color="auto"/>
            <w:bottom w:val="none" w:sz="0" w:space="0" w:color="auto"/>
            <w:right w:val="none" w:sz="0" w:space="0" w:color="auto"/>
          </w:divBdr>
        </w:div>
        <w:div w:id="1220242907">
          <w:marLeft w:val="640"/>
          <w:marRight w:val="0"/>
          <w:marTop w:val="0"/>
          <w:marBottom w:val="0"/>
          <w:divBdr>
            <w:top w:val="none" w:sz="0" w:space="0" w:color="auto"/>
            <w:left w:val="none" w:sz="0" w:space="0" w:color="auto"/>
            <w:bottom w:val="none" w:sz="0" w:space="0" w:color="auto"/>
            <w:right w:val="none" w:sz="0" w:space="0" w:color="auto"/>
          </w:divBdr>
        </w:div>
        <w:div w:id="590628757">
          <w:marLeft w:val="640"/>
          <w:marRight w:val="0"/>
          <w:marTop w:val="0"/>
          <w:marBottom w:val="0"/>
          <w:divBdr>
            <w:top w:val="none" w:sz="0" w:space="0" w:color="auto"/>
            <w:left w:val="none" w:sz="0" w:space="0" w:color="auto"/>
            <w:bottom w:val="none" w:sz="0" w:space="0" w:color="auto"/>
            <w:right w:val="none" w:sz="0" w:space="0" w:color="auto"/>
          </w:divBdr>
        </w:div>
        <w:div w:id="769785915">
          <w:marLeft w:val="640"/>
          <w:marRight w:val="0"/>
          <w:marTop w:val="0"/>
          <w:marBottom w:val="0"/>
          <w:divBdr>
            <w:top w:val="none" w:sz="0" w:space="0" w:color="auto"/>
            <w:left w:val="none" w:sz="0" w:space="0" w:color="auto"/>
            <w:bottom w:val="none" w:sz="0" w:space="0" w:color="auto"/>
            <w:right w:val="none" w:sz="0" w:space="0" w:color="auto"/>
          </w:divBdr>
        </w:div>
        <w:div w:id="1662002817">
          <w:marLeft w:val="640"/>
          <w:marRight w:val="0"/>
          <w:marTop w:val="0"/>
          <w:marBottom w:val="0"/>
          <w:divBdr>
            <w:top w:val="none" w:sz="0" w:space="0" w:color="auto"/>
            <w:left w:val="none" w:sz="0" w:space="0" w:color="auto"/>
            <w:bottom w:val="none" w:sz="0" w:space="0" w:color="auto"/>
            <w:right w:val="none" w:sz="0" w:space="0" w:color="auto"/>
          </w:divBdr>
        </w:div>
        <w:div w:id="1115321243">
          <w:marLeft w:val="640"/>
          <w:marRight w:val="0"/>
          <w:marTop w:val="0"/>
          <w:marBottom w:val="0"/>
          <w:divBdr>
            <w:top w:val="none" w:sz="0" w:space="0" w:color="auto"/>
            <w:left w:val="none" w:sz="0" w:space="0" w:color="auto"/>
            <w:bottom w:val="none" w:sz="0" w:space="0" w:color="auto"/>
            <w:right w:val="none" w:sz="0" w:space="0" w:color="auto"/>
          </w:divBdr>
        </w:div>
        <w:div w:id="974487343">
          <w:marLeft w:val="640"/>
          <w:marRight w:val="0"/>
          <w:marTop w:val="0"/>
          <w:marBottom w:val="0"/>
          <w:divBdr>
            <w:top w:val="none" w:sz="0" w:space="0" w:color="auto"/>
            <w:left w:val="none" w:sz="0" w:space="0" w:color="auto"/>
            <w:bottom w:val="none" w:sz="0" w:space="0" w:color="auto"/>
            <w:right w:val="none" w:sz="0" w:space="0" w:color="auto"/>
          </w:divBdr>
        </w:div>
        <w:div w:id="1475954421">
          <w:marLeft w:val="640"/>
          <w:marRight w:val="0"/>
          <w:marTop w:val="0"/>
          <w:marBottom w:val="0"/>
          <w:divBdr>
            <w:top w:val="none" w:sz="0" w:space="0" w:color="auto"/>
            <w:left w:val="none" w:sz="0" w:space="0" w:color="auto"/>
            <w:bottom w:val="none" w:sz="0" w:space="0" w:color="auto"/>
            <w:right w:val="none" w:sz="0" w:space="0" w:color="auto"/>
          </w:divBdr>
        </w:div>
        <w:div w:id="965625343">
          <w:marLeft w:val="640"/>
          <w:marRight w:val="0"/>
          <w:marTop w:val="0"/>
          <w:marBottom w:val="0"/>
          <w:divBdr>
            <w:top w:val="none" w:sz="0" w:space="0" w:color="auto"/>
            <w:left w:val="none" w:sz="0" w:space="0" w:color="auto"/>
            <w:bottom w:val="none" w:sz="0" w:space="0" w:color="auto"/>
            <w:right w:val="none" w:sz="0" w:space="0" w:color="auto"/>
          </w:divBdr>
        </w:div>
        <w:div w:id="1467969097">
          <w:marLeft w:val="640"/>
          <w:marRight w:val="0"/>
          <w:marTop w:val="0"/>
          <w:marBottom w:val="0"/>
          <w:divBdr>
            <w:top w:val="none" w:sz="0" w:space="0" w:color="auto"/>
            <w:left w:val="none" w:sz="0" w:space="0" w:color="auto"/>
            <w:bottom w:val="none" w:sz="0" w:space="0" w:color="auto"/>
            <w:right w:val="none" w:sz="0" w:space="0" w:color="auto"/>
          </w:divBdr>
        </w:div>
        <w:div w:id="219680725">
          <w:marLeft w:val="640"/>
          <w:marRight w:val="0"/>
          <w:marTop w:val="0"/>
          <w:marBottom w:val="0"/>
          <w:divBdr>
            <w:top w:val="none" w:sz="0" w:space="0" w:color="auto"/>
            <w:left w:val="none" w:sz="0" w:space="0" w:color="auto"/>
            <w:bottom w:val="none" w:sz="0" w:space="0" w:color="auto"/>
            <w:right w:val="none" w:sz="0" w:space="0" w:color="auto"/>
          </w:divBdr>
        </w:div>
        <w:div w:id="2020964811">
          <w:marLeft w:val="640"/>
          <w:marRight w:val="0"/>
          <w:marTop w:val="0"/>
          <w:marBottom w:val="0"/>
          <w:divBdr>
            <w:top w:val="none" w:sz="0" w:space="0" w:color="auto"/>
            <w:left w:val="none" w:sz="0" w:space="0" w:color="auto"/>
            <w:bottom w:val="none" w:sz="0" w:space="0" w:color="auto"/>
            <w:right w:val="none" w:sz="0" w:space="0" w:color="auto"/>
          </w:divBdr>
        </w:div>
        <w:div w:id="386758230">
          <w:marLeft w:val="640"/>
          <w:marRight w:val="0"/>
          <w:marTop w:val="0"/>
          <w:marBottom w:val="0"/>
          <w:divBdr>
            <w:top w:val="none" w:sz="0" w:space="0" w:color="auto"/>
            <w:left w:val="none" w:sz="0" w:space="0" w:color="auto"/>
            <w:bottom w:val="none" w:sz="0" w:space="0" w:color="auto"/>
            <w:right w:val="none" w:sz="0" w:space="0" w:color="auto"/>
          </w:divBdr>
        </w:div>
        <w:div w:id="1859616207">
          <w:marLeft w:val="640"/>
          <w:marRight w:val="0"/>
          <w:marTop w:val="0"/>
          <w:marBottom w:val="0"/>
          <w:divBdr>
            <w:top w:val="none" w:sz="0" w:space="0" w:color="auto"/>
            <w:left w:val="none" w:sz="0" w:space="0" w:color="auto"/>
            <w:bottom w:val="none" w:sz="0" w:space="0" w:color="auto"/>
            <w:right w:val="none" w:sz="0" w:space="0" w:color="auto"/>
          </w:divBdr>
        </w:div>
        <w:div w:id="215167722">
          <w:marLeft w:val="640"/>
          <w:marRight w:val="0"/>
          <w:marTop w:val="0"/>
          <w:marBottom w:val="0"/>
          <w:divBdr>
            <w:top w:val="none" w:sz="0" w:space="0" w:color="auto"/>
            <w:left w:val="none" w:sz="0" w:space="0" w:color="auto"/>
            <w:bottom w:val="none" w:sz="0" w:space="0" w:color="auto"/>
            <w:right w:val="none" w:sz="0" w:space="0" w:color="auto"/>
          </w:divBdr>
        </w:div>
        <w:div w:id="1130518953">
          <w:marLeft w:val="640"/>
          <w:marRight w:val="0"/>
          <w:marTop w:val="0"/>
          <w:marBottom w:val="0"/>
          <w:divBdr>
            <w:top w:val="none" w:sz="0" w:space="0" w:color="auto"/>
            <w:left w:val="none" w:sz="0" w:space="0" w:color="auto"/>
            <w:bottom w:val="none" w:sz="0" w:space="0" w:color="auto"/>
            <w:right w:val="none" w:sz="0" w:space="0" w:color="auto"/>
          </w:divBdr>
        </w:div>
        <w:div w:id="939526251">
          <w:marLeft w:val="640"/>
          <w:marRight w:val="0"/>
          <w:marTop w:val="0"/>
          <w:marBottom w:val="0"/>
          <w:divBdr>
            <w:top w:val="none" w:sz="0" w:space="0" w:color="auto"/>
            <w:left w:val="none" w:sz="0" w:space="0" w:color="auto"/>
            <w:bottom w:val="none" w:sz="0" w:space="0" w:color="auto"/>
            <w:right w:val="none" w:sz="0" w:space="0" w:color="auto"/>
          </w:divBdr>
        </w:div>
        <w:div w:id="1828012125">
          <w:marLeft w:val="640"/>
          <w:marRight w:val="0"/>
          <w:marTop w:val="0"/>
          <w:marBottom w:val="0"/>
          <w:divBdr>
            <w:top w:val="none" w:sz="0" w:space="0" w:color="auto"/>
            <w:left w:val="none" w:sz="0" w:space="0" w:color="auto"/>
            <w:bottom w:val="none" w:sz="0" w:space="0" w:color="auto"/>
            <w:right w:val="none" w:sz="0" w:space="0" w:color="auto"/>
          </w:divBdr>
        </w:div>
        <w:div w:id="1538198125">
          <w:marLeft w:val="640"/>
          <w:marRight w:val="0"/>
          <w:marTop w:val="0"/>
          <w:marBottom w:val="0"/>
          <w:divBdr>
            <w:top w:val="none" w:sz="0" w:space="0" w:color="auto"/>
            <w:left w:val="none" w:sz="0" w:space="0" w:color="auto"/>
            <w:bottom w:val="none" w:sz="0" w:space="0" w:color="auto"/>
            <w:right w:val="none" w:sz="0" w:space="0" w:color="auto"/>
          </w:divBdr>
        </w:div>
        <w:div w:id="2073773586">
          <w:marLeft w:val="640"/>
          <w:marRight w:val="0"/>
          <w:marTop w:val="0"/>
          <w:marBottom w:val="0"/>
          <w:divBdr>
            <w:top w:val="none" w:sz="0" w:space="0" w:color="auto"/>
            <w:left w:val="none" w:sz="0" w:space="0" w:color="auto"/>
            <w:bottom w:val="none" w:sz="0" w:space="0" w:color="auto"/>
            <w:right w:val="none" w:sz="0" w:space="0" w:color="auto"/>
          </w:divBdr>
        </w:div>
        <w:div w:id="872815202">
          <w:marLeft w:val="640"/>
          <w:marRight w:val="0"/>
          <w:marTop w:val="0"/>
          <w:marBottom w:val="0"/>
          <w:divBdr>
            <w:top w:val="none" w:sz="0" w:space="0" w:color="auto"/>
            <w:left w:val="none" w:sz="0" w:space="0" w:color="auto"/>
            <w:bottom w:val="none" w:sz="0" w:space="0" w:color="auto"/>
            <w:right w:val="none" w:sz="0" w:space="0" w:color="auto"/>
          </w:divBdr>
        </w:div>
        <w:div w:id="679352583">
          <w:marLeft w:val="640"/>
          <w:marRight w:val="0"/>
          <w:marTop w:val="0"/>
          <w:marBottom w:val="0"/>
          <w:divBdr>
            <w:top w:val="none" w:sz="0" w:space="0" w:color="auto"/>
            <w:left w:val="none" w:sz="0" w:space="0" w:color="auto"/>
            <w:bottom w:val="none" w:sz="0" w:space="0" w:color="auto"/>
            <w:right w:val="none" w:sz="0" w:space="0" w:color="auto"/>
          </w:divBdr>
        </w:div>
        <w:div w:id="576280497">
          <w:marLeft w:val="640"/>
          <w:marRight w:val="0"/>
          <w:marTop w:val="0"/>
          <w:marBottom w:val="0"/>
          <w:divBdr>
            <w:top w:val="none" w:sz="0" w:space="0" w:color="auto"/>
            <w:left w:val="none" w:sz="0" w:space="0" w:color="auto"/>
            <w:bottom w:val="none" w:sz="0" w:space="0" w:color="auto"/>
            <w:right w:val="none" w:sz="0" w:space="0" w:color="auto"/>
          </w:divBdr>
        </w:div>
        <w:div w:id="1348173096">
          <w:marLeft w:val="640"/>
          <w:marRight w:val="0"/>
          <w:marTop w:val="0"/>
          <w:marBottom w:val="0"/>
          <w:divBdr>
            <w:top w:val="none" w:sz="0" w:space="0" w:color="auto"/>
            <w:left w:val="none" w:sz="0" w:space="0" w:color="auto"/>
            <w:bottom w:val="none" w:sz="0" w:space="0" w:color="auto"/>
            <w:right w:val="none" w:sz="0" w:space="0" w:color="auto"/>
          </w:divBdr>
        </w:div>
        <w:div w:id="638000170">
          <w:marLeft w:val="640"/>
          <w:marRight w:val="0"/>
          <w:marTop w:val="0"/>
          <w:marBottom w:val="0"/>
          <w:divBdr>
            <w:top w:val="none" w:sz="0" w:space="0" w:color="auto"/>
            <w:left w:val="none" w:sz="0" w:space="0" w:color="auto"/>
            <w:bottom w:val="none" w:sz="0" w:space="0" w:color="auto"/>
            <w:right w:val="none" w:sz="0" w:space="0" w:color="auto"/>
          </w:divBdr>
        </w:div>
        <w:div w:id="433550213">
          <w:marLeft w:val="640"/>
          <w:marRight w:val="0"/>
          <w:marTop w:val="0"/>
          <w:marBottom w:val="0"/>
          <w:divBdr>
            <w:top w:val="none" w:sz="0" w:space="0" w:color="auto"/>
            <w:left w:val="none" w:sz="0" w:space="0" w:color="auto"/>
            <w:bottom w:val="none" w:sz="0" w:space="0" w:color="auto"/>
            <w:right w:val="none" w:sz="0" w:space="0" w:color="auto"/>
          </w:divBdr>
        </w:div>
      </w:divsChild>
    </w:div>
    <w:div w:id="1676761326">
      <w:bodyDiv w:val="1"/>
      <w:marLeft w:val="0"/>
      <w:marRight w:val="0"/>
      <w:marTop w:val="0"/>
      <w:marBottom w:val="0"/>
      <w:divBdr>
        <w:top w:val="none" w:sz="0" w:space="0" w:color="auto"/>
        <w:left w:val="none" w:sz="0" w:space="0" w:color="auto"/>
        <w:bottom w:val="none" w:sz="0" w:space="0" w:color="auto"/>
        <w:right w:val="none" w:sz="0" w:space="0" w:color="auto"/>
      </w:divBdr>
      <w:divsChild>
        <w:div w:id="578565664">
          <w:marLeft w:val="640"/>
          <w:marRight w:val="0"/>
          <w:marTop w:val="0"/>
          <w:marBottom w:val="0"/>
          <w:divBdr>
            <w:top w:val="none" w:sz="0" w:space="0" w:color="auto"/>
            <w:left w:val="none" w:sz="0" w:space="0" w:color="auto"/>
            <w:bottom w:val="none" w:sz="0" w:space="0" w:color="auto"/>
            <w:right w:val="none" w:sz="0" w:space="0" w:color="auto"/>
          </w:divBdr>
        </w:div>
        <w:div w:id="59795140">
          <w:marLeft w:val="640"/>
          <w:marRight w:val="0"/>
          <w:marTop w:val="0"/>
          <w:marBottom w:val="0"/>
          <w:divBdr>
            <w:top w:val="none" w:sz="0" w:space="0" w:color="auto"/>
            <w:left w:val="none" w:sz="0" w:space="0" w:color="auto"/>
            <w:bottom w:val="none" w:sz="0" w:space="0" w:color="auto"/>
            <w:right w:val="none" w:sz="0" w:space="0" w:color="auto"/>
          </w:divBdr>
        </w:div>
        <w:div w:id="179441652">
          <w:marLeft w:val="640"/>
          <w:marRight w:val="0"/>
          <w:marTop w:val="0"/>
          <w:marBottom w:val="0"/>
          <w:divBdr>
            <w:top w:val="none" w:sz="0" w:space="0" w:color="auto"/>
            <w:left w:val="none" w:sz="0" w:space="0" w:color="auto"/>
            <w:bottom w:val="none" w:sz="0" w:space="0" w:color="auto"/>
            <w:right w:val="none" w:sz="0" w:space="0" w:color="auto"/>
          </w:divBdr>
        </w:div>
        <w:div w:id="447623069">
          <w:marLeft w:val="640"/>
          <w:marRight w:val="0"/>
          <w:marTop w:val="0"/>
          <w:marBottom w:val="0"/>
          <w:divBdr>
            <w:top w:val="none" w:sz="0" w:space="0" w:color="auto"/>
            <w:left w:val="none" w:sz="0" w:space="0" w:color="auto"/>
            <w:bottom w:val="none" w:sz="0" w:space="0" w:color="auto"/>
            <w:right w:val="none" w:sz="0" w:space="0" w:color="auto"/>
          </w:divBdr>
        </w:div>
        <w:div w:id="903099876">
          <w:marLeft w:val="640"/>
          <w:marRight w:val="0"/>
          <w:marTop w:val="0"/>
          <w:marBottom w:val="0"/>
          <w:divBdr>
            <w:top w:val="none" w:sz="0" w:space="0" w:color="auto"/>
            <w:left w:val="none" w:sz="0" w:space="0" w:color="auto"/>
            <w:bottom w:val="none" w:sz="0" w:space="0" w:color="auto"/>
            <w:right w:val="none" w:sz="0" w:space="0" w:color="auto"/>
          </w:divBdr>
        </w:div>
        <w:div w:id="106968251">
          <w:marLeft w:val="640"/>
          <w:marRight w:val="0"/>
          <w:marTop w:val="0"/>
          <w:marBottom w:val="0"/>
          <w:divBdr>
            <w:top w:val="none" w:sz="0" w:space="0" w:color="auto"/>
            <w:left w:val="none" w:sz="0" w:space="0" w:color="auto"/>
            <w:bottom w:val="none" w:sz="0" w:space="0" w:color="auto"/>
            <w:right w:val="none" w:sz="0" w:space="0" w:color="auto"/>
          </w:divBdr>
        </w:div>
        <w:div w:id="82955">
          <w:marLeft w:val="640"/>
          <w:marRight w:val="0"/>
          <w:marTop w:val="0"/>
          <w:marBottom w:val="0"/>
          <w:divBdr>
            <w:top w:val="none" w:sz="0" w:space="0" w:color="auto"/>
            <w:left w:val="none" w:sz="0" w:space="0" w:color="auto"/>
            <w:bottom w:val="none" w:sz="0" w:space="0" w:color="auto"/>
            <w:right w:val="none" w:sz="0" w:space="0" w:color="auto"/>
          </w:divBdr>
        </w:div>
        <w:div w:id="1891962223">
          <w:marLeft w:val="640"/>
          <w:marRight w:val="0"/>
          <w:marTop w:val="0"/>
          <w:marBottom w:val="0"/>
          <w:divBdr>
            <w:top w:val="none" w:sz="0" w:space="0" w:color="auto"/>
            <w:left w:val="none" w:sz="0" w:space="0" w:color="auto"/>
            <w:bottom w:val="none" w:sz="0" w:space="0" w:color="auto"/>
            <w:right w:val="none" w:sz="0" w:space="0" w:color="auto"/>
          </w:divBdr>
        </w:div>
        <w:div w:id="1597060242">
          <w:marLeft w:val="640"/>
          <w:marRight w:val="0"/>
          <w:marTop w:val="0"/>
          <w:marBottom w:val="0"/>
          <w:divBdr>
            <w:top w:val="none" w:sz="0" w:space="0" w:color="auto"/>
            <w:left w:val="none" w:sz="0" w:space="0" w:color="auto"/>
            <w:bottom w:val="none" w:sz="0" w:space="0" w:color="auto"/>
            <w:right w:val="none" w:sz="0" w:space="0" w:color="auto"/>
          </w:divBdr>
        </w:div>
        <w:div w:id="1659261988">
          <w:marLeft w:val="640"/>
          <w:marRight w:val="0"/>
          <w:marTop w:val="0"/>
          <w:marBottom w:val="0"/>
          <w:divBdr>
            <w:top w:val="none" w:sz="0" w:space="0" w:color="auto"/>
            <w:left w:val="none" w:sz="0" w:space="0" w:color="auto"/>
            <w:bottom w:val="none" w:sz="0" w:space="0" w:color="auto"/>
            <w:right w:val="none" w:sz="0" w:space="0" w:color="auto"/>
          </w:divBdr>
        </w:div>
        <w:div w:id="129443528">
          <w:marLeft w:val="640"/>
          <w:marRight w:val="0"/>
          <w:marTop w:val="0"/>
          <w:marBottom w:val="0"/>
          <w:divBdr>
            <w:top w:val="none" w:sz="0" w:space="0" w:color="auto"/>
            <w:left w:val="none" w:sz="0" w:space="0" w:color="auto"/>
            <w:bottom w:val="none" w:sz="0" w:space="0" w:color="auto"/>
            <w:right w:val="none" w:sz="0" w:space="0" w:color="auto"/>
          </w:divBdr>
        </w:div>
        <w:div w:id="1792434024">
          <w:marLeft w:val="640"/>
          <w:marRight w:val="0"/>
          <w:marTop w:val="0"/>
          <w:marBottom w:val="0"/>
          <w:divBdr>
            <w:top w:val="none" w:sz="0" w:space="0" w:color="auto"/>
            <w:left w:val="none" w:sz="0" w:space="0" w:color="auto"/>
            <w:bottom w:val="none" w:sz="0" w:space="0" w:color="auto"/>
            <w:right w:val="none" w:sz="0" w:space="0" w:color="auto"/>
          </w:divBdr>
        </w:div>
        <w:div w:id="1207181253">
          <w:marLeft w:val="640"/>
          <w:marRight w:val="0"/>
          <w:marTop w:val="0"/>
          <w:marBottom w:val="0"/>
          <w:divBdr>
            <w:top w:val="none" w:sz="0" w:space="0" w:color="auto"/>
            <w:left w:val="none" w:sz="0" w:space="0" w:color="auto"/>
            <w:bottom w:val="none" w:sz="0" w:space="0" w:color="auto"/>
            <w:right w:val="none" w:sz="0" w:space="0" w:color="auto"/>
          </w:divBdr>
        </w:div>
        <w:div w:id="1454321538">
          <w:marLeft w:val="640"/>
          <w:marRight w:val="0"/>
          <w:marTop w:val="0"/>
          <w:marBottom w:val="0"/>
          <w:divBdr>
            <w:top w:val="none" w:sz="0" w:space="0" w:color="auto"/>
            <w:left w:val="none" w:sz="0" w:space="0" w:color="auto"/>
            <w:bottom w:val="none" w:sz="0" w:space="0" w:color="auto"/>
            <w:right w:val="none" w:sz="0" w:space="0" w:color="auto"/>
          </w:divBdr>
        </w:div>
        <w:div w:id="907346252">
          <w:marLeft w:val="640"/>
          <w:marRight w:val="0"/>
          <w:marTop w:val="0"/>
          <w:marBottom w:val="0"/>
          <w:divBdr>
            <w:top w:val="none" w:sz="0" w:space="0" w:color="auto"/>
            <w:left w:val="none" w:sz="0" w:space="0" w:color="auto"/>
            <w:bottom w:val="none" w:sz="0" w:space="0" w:color="auto"/>
            <w:right w:val="none" w:sz="0" w:space="0" w:color="auto"/>
          </w:divBdr>
        </w:div>
        <w:div w:id="1050494408">
          <w:marLeft w:val="640"/>
          <w:marRight w:val="0"/>
          <w:marTop w:val="0"/>
          <w:marBottom w:val="0"/>
          <w:divBdr>
            <w:top w:val="none" w:sz="0" w:space="0" w:color="auto"/>
            <w:left w:val="none" w:sz="0" w:space="0" w:color="auto"/>
            <w:bottom w:val="none" w:sz="0" w:space="0" w:color="auto"/>
            <w:right w:val="none" w:sz="0" w:space="0" w:color="auto"/>
          </w:divBdr>
        </w:div>
        <w:div w:id="955602034">
          <w:marLeft w:val="640"/>
          <w:marRight w:val="0"/>
          <w:marTop w:val="0"/>
          <w:marBottom w:val="0"/>
          <w:divBdr>
            <w:top w:val="none" w:sz="0" w:space="0" w:color="auto"/>
            <w:left w:val="none" w:sz="0" w:space="0" w:color="auto"/>
            <w:bottom w:val="none" w:sz="0" w:space="0" w:color="auto"/>
            <w:right w:val="none" w:sz="0" w:space="0" w:color="auto"/>
          </w:divBdr>
        </w:div>
        <w:div w:id="1215460302">
          <w:marLeft w:val="640"/>
          <w:marRight w:val="0"/>
          <w:marTop w:val="0"/>
          <w:marBottom w:val="0"/>
          <w:divBdr>
            <w:top w:val="none" w:sz="0" w:space="0" w:color="auto"/>
            <w:left w:val="none" w:sz="0" w:space="0" w:color="auto"/>
            <w:bottom w:val="none" w:sz="0" w:space="0" w:color="auto"/>
            <w:right w:val="none" w:sz="0" w:space="0" w:color="auto"/>
          </w:divBdr>
        </w:div>
        <w:div w:id="1115514251">
          <w:marLeft w:val="640"/>
          <w:marRight w:val="0"/>
          <w:marTop w:val="0"/>
          <w:marBottom w:val="0"/>
          <w:divBdr>
            <w:top w:val="none" w:sz="0" w:space="0" w:color="auto"/>
            <w:left w:val="none" w:sz="0" w:space="0" w:color="auto"/>
            <w:bottom w:val="none" w:sz="0" w:space="0" w:color="auto"/>
            <w:right w:val="none" w:sz="0" w:space="0" w:color="auto"/>
          </w:divBdr>
        </w:div>
        <w:div w:id="469635622">
          <w:marLeft w:val="640"/>
          <w:marRight w:val="0"/>
          <w:marTop w:val="0"/>
          <w:marBottom w:val="0"/>
          <w:divBdr>
            <w:top w:val="none" w:sz="0" w:space="0" w:color="auto"/>
            <w:left w:val="none" w:sz="0" w:space="0" w:color="auto"/>
            <w:bottom w:val="none" w:sz="0" w:space="0" w:color="auto"/>
            <w:right w:val="none" w:sz="0" w:space="0" w:color="auto"/>
          </w:divBdr>
        </w:div>
        <w:div w:id="1249000379">
          <w:marLeft w:val="640"/>
          <w:marRight w:val="0"/>
          <w:marTop w:val="0"/>
          <w:marBottom w:val="0"/>
          <w:divBdr>
            <w:top w:val="none" w:sz="0" w:space="0" w:color="auto"/>
            <w:left w:val="none" w:sz="0" w:space="0" w:color="auto"/>
            <w:bottom w:val="none" w:sz="0" w:space="0" w:color="auto"/>
            <w:right w:val="none" w:sz="0" w:space="0" w:color="auto"/>
          </w:divBdr>
        </w:div>
        <w:div w:id="22633490">
          <w:marLeft w:val="640"/>
          <w:marRight w:val="0"/>
          <w:marTop w:val="0"/>
          <w:marBottom w:val="0"/>
          <w:divBdr>
            <w:top w:val="none" w:sz="0" w:space="0" w:color="auto"/>
            <w:left w:val="none" w:sz="0" w:space="0" w:color="auto"/>
            <w:bottom w:val="none" w:sz="0" w:space="0" w:color="auto"/>
            <w:right w:val="none" w:sz="0" w:space="0" w:color="auto"/>
          </w:divBdr>
        </w:div>
        <w:div w:id="1240601474">
          <w:marLeft w:val="640"/>
          <w:marRight w:val="0"/>
          <w:marTop w:val="0"/>
          <w:marBottom w:val="0"/>
          <w:divBdr>
            <w:top w:val="none" w:sz="0" w:space="0" w:color="auto"/>
            <w:left w:val="none" w:sz="0" w:space="0" w:color="auto"/>
            <w:bottom w:val="none" w:sz="0" w:space="0" w:color="auto"/>
            <w:right w:val="none" w:sz="0" w:space="0" w:color="auto"/>
          </w:divBdr>
        </w:div>
        <w:div w:id="1877347327">
          <w:marLeft w:val="640"/>
          <w:marRight w:val="0"/>
          <w:marTop w:val="0"/>
          <w:marBottom w:val="0"/>
          <w:divBdr>
            <w:top w:val="none" w:sz="0" w:space="0" w:color="auto"/>
            <w:left w:val="none" w:sz="0" w:space="0" w:color="auto"/>
            <w:bottom w:val="none" w:sz="0" w:space="0" w:color="auto"/>
            <w:right w:val="none" w:sz="0" w:space="0" w:color="auto"/>
          </w:divBdr>
        </w:div>
        <w:div w:id="980158647">
          <w:marLeft w:val="640"/>
          <w:marRight w:val="0"/>
          <w:marTop w:val="0"/>
          <w:marBottom w:val="0"/>
          <w:divBdr>
            <w:top w:val="none" w:sz="0" w:space="0" w:color="auto"/>
            <w:left w:val="none" w:sz="0" w:space="0" w:color="auto"/>
            <w:bottom w:val="none" w:sz="0" w:space="0" w:color="auto"/>
            <w:right w:val="none" w:sz="0" w:space="0" w:color="auto"/>
          </w:divBdr>
        </w:div>
        <w:div w:id="1412434413">
          <w:marLeft w:val="640"/>
          <w:marRight w:val="0"/>
          <w:marTop w:val="0"/>
          <w:marBottom w:val="0"/>
          <w:divBdr>
            <w:top w:val="none" w:sz="0" w:space="0" w:color="auto"/>
            <w:left w:val="none" w:sz="0" w:space="0" w:color="auto"/>
            <w:bottom w:val="none" w:sz="0" w:space="0" w:color="auto"/>
            <w:right w:val="none" w:sz="0" w:space="0" w:color="auto"/>
          </w:divBdr>
        </w:div>
        <w:div w:id="1194921392">
          <w:marLeft w:val="640"/>
          <w:marRight w:val="0"/>
          <w:marTop w:val="0"/>
          <w:marBottom w:val="0"/>
          <w:divBdr>
            <w:top w:val="none" w:sz="0" w:space="0" w:color="auto"/>
            <w:left w:val="none" w:sz="0" w:space="0" w:color="auto"/>
            <w:bottom w:val="none" w:sz="0" w:space="0" w:color="auto"/>
            <w:right w:val="none" w:sz="0" w:space="0" w:color="auto"/>
          </w:divBdr>
        </w:div>
        <w:div w:id="426002364">
          <w:marLeft w:val="640"/>
          <w:marRight w:val="0"/>
          <w:marTop w:val="0"/>
          <w:marBottom w:val="0"/>
          <w:divBdr>
            <w:top w:val="none" w:sz="0" w:space="0" w:color="auto"/>
            <w:left w:val="none" w:sz="0" w:space="0" w:color="auto"/>
            <w:bottom w:val="none" w:sz="0" w:space="0" w:color="auto"/>
            <w:right w:val="none" w:sz="0" w:space="0" w:color="auto"/>
          </w:divBdr>
        </w:div>
        <w:div w:id="587234302">
          <w:marLeft w:val="640"/>
          <w:marRight w:val="0"/>
          <w:marTop w:val="0"/>
          <w:marBottom w:val="0"/>
          <w:divBdr>
            <w:top w:val="none" w:sz="0" w:space="0" w:color="auto"/>
            <w:left w:val="none" w:sz="0" w:space="0" w:color="auto"/>
            <w:bottom w:val="none" w:sz="0" w:space="0" w:color="auto"/>
            <w:right w:val="none" w:sz="0" w:space="0" w:color="auto"/>
          </w:divBdr>
        </w:div>
        <w:div w:id="1713457377">
          <w:marLeft w:val="640"/>
          <w:marRight w:val="0"/>
          <w:marTop w:val="0"/>
          <w:marBottom w:val="0"/>
          <w:divBdr>
            <w:top w:val="none" w:sz="0" w:space="0" w:color="auto"/>
            <w:left w:val="none" w:sz="0" w:space="0" w:color="auto"/>
            <w:bottom w:val="none" w:sz="0" w:space="0" w:color="auto"/>
            <w:right w:val="none" w:sz="0" w:space="0" w:color="auto"/>
          </w:divBdr>
        </w:div>
        <w:div w:id="1958945096">
          <w:marLeft w:val="640"/>
          <w:marRight w:val="0"/>
          <w:marTop w:val="0"/>
          <w:marBottom w:val="0"/>
          <w:divBdr>
            <w:top w:val="none" w:sz="0" w:space="0" w:color="auto"/>
            <w:left w:val="none" w:sz="0" w:space="0" w:color="auto"/>
            <w:bottom w:val="none" w:sz="0" w:space="0" w:color="auto"/>
            <w:right w:val="none" w:sz="0" w:space="0" w:color="auto"/>
          </w:divBdr>
        </w:div>
        <w:div w:id="1220626083">
          <w:marLeft w:val="640"/>
          <w:marRight w:val="0"/>
          <w:marTop w:val="0"/>
          <w:marBottom w:val="0"/>
          <w:divBdr>
            <w:top w:val="none" w:sz="0" w:space="0" w:color="auto"/>
            <w:left w:val="none" w:sz="0" w:space="0" w:color="auto"/>
            <w:bottom w:val="none" w:sz="0" w:space="0" w:color="auto"/>
            <w:right w:val="none" w:sz="0" w:space="0" w:color="auto"/>
          </w:divBdr>
        </w:div>
        <w:div w:id="2075661804">
          <w:marLeft w:val="640"/>
          <w:marRight w:val="0"/>
          <w:marTop w:val="0"/>
          <w:marBottom w:val="0"/>
          <w:divBdr>
            <w:top w:val="none" w:sz="0" w:space="0" w:color="auto"/>
            <w:left w:val="none" w:sz="0" w:space="0" w:color="auto"/>
            <w:bottom w:val="none" w:sz="0" w:space="0" w:color="auto"/>
            <w:right w:val="none" w:sz="0" w:space="0" w:color="auto"/>
          </w:divBdr>
        </w:div>
        <w:div w:id="2134516722">
          <w:marLeft w:val="640"/>
          <w:marRight w:val="0"/>
          <w:marTop w:val="0"/>
          <w:marBottom w:val="0"/>
          <w:divBdr>
            <w:top w:val="none" w:sz="0" w:space="0" w:color="auto"/>
            <w:left w:val="none" w:sz="0" w:space="0" w:color="auto"/>
            <w:bottom w:val="none" w:sz="0" w:space="0" w:color="auto"/>
            <w:right w:val="none" w:sz="0" w:space="0" w:color="auto"/>
          </w:divBdr>
        </w:div>
        <w:div w:id="225917935">
          <w:marLeft w:val="640"/>
          <w:marRight w:val="0"/>
          <w:marTop w:val="0"/>
          <w:marBottom w:val="0"/>
          <w:divBdr>
            <w:top w:val="none" w:sz="0" w:space="0" w:color="auto"/>
            <w:left w:val="none" w:sz="0" w:space="0" w:color="auto"/>
            <w:bottom w:val="none" w:sz="0" w:space="0" w:color="auto"/>
            <w:right w:val="none" w:sz="0" w:space="0" w:color="auto"/>
          </w:divBdr>
        </w:div>
        <w:div w:id="1228228404">
          <w:marLeft w:val="640"/>
          <w:marRight w:val="0"/>
          <w:marTop w:val="0"/>
          <w:marBottom w:val="0"/>
          <w:divBdr>
            <w:top w:val="none" w:sz="0" w:space="0" w:color="auto"/>
            <w:left w:val="none" w:sz="0" w:space="0" w:color="auto"/>
            <w:bottom w:val="none" w:sz="0" w:space="0" w:color="auto"/>
            <w:right w:val="none" w:sz="0" w:space="0" w:color="auto"/>
          </w:divBdr>
        </w:div>
        <w:div w:id="573197946">
          <w:marLeft w:val="640"/>
          <w:marRight w:val="0"/>
          <w:marTop w:val="0"/>
          <w:marBottom w:val="0"/>
          <w:divBdr>
            <w:top w:val="none" w:sz="0" w:space="0" w:color="auto"/>
            <w:left w:val="none" w:sz="0" w:space="0" w:color="auto"/>
            <w:bottom w:val="none" w:sz="0" w:space="0" w:color="auto"/>
            <w:right w:val="none" w:sz="0" w:space="0" w:color="auto"/>
          </w:divBdr>
        </w:div>
        <w:div w:id="908268174">
          <w:marLeft w:val="640"/>
          <w:marRight w:val="0"/>
          <w:marTop w:val="0"/>
          <w:marBottom w:val="0"/>
          <w:divBdr>
            <w:top w:val="none" w:sz="0" w:space="0" w:color="auto"/>
            <w:left w:val="none" w:sz="0" w:space="0" w:color="auto"/>
            <w:bottom w:val="none" w:sz="0" w:space="0" w:color="auto"/>
            <w:right w:val="none" w:sz="0" w:space="0" w:color="auto"/>
          </w:divBdr>
        </w:div>
        <w:div w:id="1682120530">
          <w:marLeft w:val="640"/>
          <w:marRight w:val="0"/>
          <w:marTop w:val="0"/>
          <w:marBottom w:val="0"/>
          <w:divBdr>
            <w:top w:val="none" w:sz="0" w:space="0" w:color="auto"/>
            <w:left w:val="none" w:sz="0" w:space="0" w:color="auto"/>
            <w:bottom w:val="none" w:sz="0" w:space="0" w:color="auto"/>
            <w:right w:val="none" w:sz="0" w:space="0" w:color="auto"/>
          </w:divBdr>
        </w:div>
        <w:div w:id="308248534">
          <w:marLeft w:val="640"/>
          <w:marRight w:val="0"/>
          <w:marTop w:val="0"/>
          <w:marBottom w:val="0"/>
          <w:divBdr>
            <w:top w:val="none" w:sz="0" w:space="0" w:color="auto"/>
            <w:left w:val="none" w:sz="0" w:space="0" w:color="auto"/>
            <w:bottom w:val="none" w:sz="0" w:space="0" w:color="auto"/>
            <w:right w:val="none" w:sz="0" w:space="0" w:color="auto"/>
          </w:divBdr>
        </w:div>
        <w:div w:id="1384407748">
          <w:marLeft w:val="640"/>
          <w:marRight w:val="0"/>
          <w:marTop w:val="0"/>
          <w:marBottom w:val="0"/>
          <w:divBdr>
            <w:top w:val="none" w:sz="0" w:space="0" w:color="auto"/>
            <w:left w:val="none" w:sz="0" w:space="0" w:color="auto"/>
            <w:bottom w:val="none" w:sz="0" w:space="0" w:color="auto"/>
            <w:right w:val="none" w:sz="0" w:space="0" w:color="auto"/>
          </w:divBdr>
        </w:div>
        <w:div w:id="774592683">
          <w:marLeft w:val="640"/>
          <w:marRight w:val="0"/>
          <w:marTop w:val="0"/>
          <w:marBottom w:val="0"/>
          <w:divBdr>
            <w:top w:val="none" w:sz="0" w:space="0" w:color="auto"/>
            <w:left w:val="none" w:sz="0" w:space="0" w:color="auto"/>
            <w:bottom w:val="none" w:sz="0" w:space="0" w:color="auto"/>
            <w:right w:val="none" w:sz="0" w:space="0" w:color="auto"/>
          </w:divBdr>
        </w:div>
        <w:div w:id="855466112">
          <w:marLeft w:val="640"/>
          <w:marRight w:val="0"/>
          <w:marTop w:val="0"/>
          <w:marBottom w:val="0"/>
          <w:divBdr>
            <w:top w:val="none" w:sz="0" w:space="0" w:color="auto"/>
            <w:left w:val="none" w:sz="0" w:space="0" w:color="auto"/>
            <w:bottom w:val="none" w:sz="0" w:space="0" w:color="auto"/>
            <w:right w:val="none" w:sz="0" w:space="0" w:color="auto"/>
          </w:divBdr>
        </w:div>
        <w:div w:id="620385707">
          <w:marLeft w:val="640"/>
          <w:marRight w:val="0"/>
          <w:marTop w:val="0"/>
          <w:marBottom w:val="0"/>
          <w:divBdr>
            <w:top w:val="none" w:sz="0" w:space="0" w:color="auto"/>
            <w:left w:val="none" w:sz="0" w:space="0" w:color="auto"/>
            <w:bottom w:val="none" w:sz="0" w:space="0" w:color="auto"/>
            <w:right w:val="none" w:sz="0" w:space="0" w:color="auto"/>
          </w:divBdr>
        </w:div>
        <w:div w:id="297540805">
          <w:marLeft w:val="640"/>
          <w:marRight w:val="0"/>
          <w:marTop w:val="0"/>
          <w:marBottom w:val="0"/>
          <w:divBdr>
            <w:top w:val="none" w:sz="0" w:space="0" w:color="auto"/>
            <w:left w:val="none" w:sz="0" w:space="0" w:color="auto"/>
            <w:bottom w:val="none" w:sz="0" w:space="0" w:color="auto"/>
            <w:right w:val="none" w:sz="0" w:space="0" w:color="auto"/>
          </w:divBdr>
        </w:div>
        <w:div w:id="982153956">
          <w:marLeft w:val="640"/>
          <w:marRight w:val="0"/>
          <w:marTop w:val="0"/>
          <w:marBottom w:val="0"/>
          <w:divBdr>
            <w:top w:val="none" w:sz="0" w:space="0" w:color="auto"/>
            <w:left w:val="none" w:sz="0" w:space="0" w:color="auto"/>
            <w:bottom w:val="none" w:sz="0" w:space="0" w:color="auto"/>
            <w:right w:val="none" w:sz="0" w:space="0" w:color="auto"/>
          </w:divBdr>
        </w:div>
        <w:div w:id="862404682">
          <w:marLeft w:val="640"/>
          <w:marRight w:val="0"/>
          <w:marTop w:val="0"/>
          <w:marBottom w:val="0"/>
          <w:divBdr>
            <w:top w:val="none" w:sz="0" w:space="0" w:color="auto"/>
            <w:left w:val="none" w:sz="0" w:space="0" w:color="auto"/>
            <w:bottom w:val="none" w:sz="0" w:space="0" w:color="auto"/>
            <w:right w:val="none" w:sz="0" w:space="0" w:color="auto"/>
          </w:divBdr>
        </w:div>
        <w:div w:id="1601524535">
          <w:marLeft w:val="640"/>
          <w:marRight w:val="0"/>
          <w:marTop w:val="0"/>
          <w:marBottom w:val="0"/>
          <w:divBdr>
            <w:top w:val="none" w:sz="0" w:space="0" w:color="auto"/>
            <w:left w:val="none" w:sz="0" w:space="0" w:color="auto"/>
            <w:bottom w:val="none" w:sz="0" w:space="0" w:color="auto"/>
            <w:right w:val="none" w:sz="0" w:space="0" w:color="auto"/>
          </w:divBdr>
        </w:div>
        <w:div w:id="1946183995">
          <w:marLeft w:val="640"/>
          <w:marRight w:val="0"/>
          <w:marTop w:val="0"/>
          <w:marBottom w:val="0"/>
          <w:divBdr>
            <w:top w:val="none" w:sz="0" w:space="0" w:color="auto"/>
            <w:left w:val="none" w:sz="0" w:space="0" w:color="auto"/>
            <w:bottom w:val="none" w:sz="0" w:space="0" w:color="auto"/>
            <w:right w:val="none" w:sz="0" w:space="0" w:color="auto"/>
          </w:divBdr>
        </w:div>
        <w:div w:id="815955796">
          <w:marLeft w:val="640"/>
          <w:marRight w:val="0"/>
          <w:marTop w:val="0"/>
          <w:marBottom w:val="0"/>
          <w:divBdr>
            <w:top w:val="none" w:sz="0" w:space="0" w:color="auto"/>
            <w:left w:val="none" w:sz="0" w:space="0" w:color="auto"/>
            <w:bottom w:val="none" w:sz="0" w:space="0" w:color="auto"/>
            <w:right w:val="none" w:sz="0" w:space="0" w:color="auto"/>
          </w:divBdr>
        </w:div>
        <w:div w:id="1490363068">
          <w:marLeft w:val="640"/>
          <w:marRight w:val="0"/>
          <w:marTop w:val="0"/>
          <w:marBottom w:val="0"/>
          <w:divBdr>
            <w:top w:val="none" w:sz="0" w:space="0" w:color="auto"/>
            <w:left w:val="none" w:sz="0" w:space="0" w:color="auto"/>
            <w:bottom w:val="none" w:sz="0" w:space="0" w:color="auto"/>
            <w:right w:val="none" w:sz="0" w:space="0" w:color="auto"/>
          </w:divBdr>
        </w:div>
        <w:div w:id="200946767">
          <w:marLeft w:val="640"/>
          <w:marRight w:val="0"/>
          <w:marTop w:val="0"/>
          <w:marBottom w:val="0"/>
          <w:divBdr>
            <w:top w:val="none" w:sz="0" w:space="0" w:color="auto"/>
            <w:left w:val="none" w:sz="0" w:space="0" w:color="auto"/>
            <w:bottom w:val="none" w:sz="0" w:space="0" w:color="auto"/>
            <w:right w:val="none" w:sz="0" w:space="0" w:color="auto"/>
          </w:divBdr>
        </w:div>
        <w:div w:id="1640573579">
          <w:marLeft w:val="640"/>
          <w:marRight w:val="0"/>
          <w:marTop w:val="0"/>
          <w:marBottom w:val="0"/>
          <w:divBdr>
            <w:top w:val="none" w:sz="0" w:space="0" w:color="auto"/>
            <w:left w:val="none" w:sz="0" w:space="0" w:color="auto"/>
            <w:bottom w:val="none" w:sz="0" w:space="0" w:color="auto"/>
            <w:right w:val="none" w:sz="0" w:space="0" w:color="auto"/>
          </w:divBdr>
        </w:div>
        <w:div w:id="593442620">
          <w:marLeft w:val="640"/>
          <w:marRight w:val="0"/>
          <w:marTop w:val="0"/>
          <w:marBottom w:val="0"/>
          <w:divBdr>
            <w:top w:val="none" w:sz="0" w:space="0" w:color="auto"/>
            <w:left w:val="none" w:sz="0" w:space="0" w:color="auto"/>
            <w:bottom w:val="none" w:sz="0" w:space="0" w:color="auto"/>
            <w:right w:val="none" w:sz="0" w:space="0" w:color="auto"/>
          </w:divBdr>
        </w:div>
        <w:div w:id="522791645">
          <w:marLeft w:val="640"/>
          <w:marRight w:val="0"/>
          <w:marTop w:val="0"/>
          <w:marBottom w:val="0"/>
          <w:divBdr>
            <w:top w:val="none" w:sz="0" w:space="0" w:color="auto"/>
            <w:left w:val="none" w:sz="0" w:space="0" w:color="auto"/>
            <w:bottom w:val="none" w:sz="0" w:space="0" w:color="auto"/>
            <w:right w:val="none" w:sz="0" w:space="0" w:color="auto"/>
          </w:divBdr>
        </w:div>
        <w:div w:id="2043091808">
          <w:marLeft w:val="640"/>
          <w:marRight w:val="0"/>
          <w:marTop w:val="0"/>
          <w:marBottom w:val="0"/>
          <w:divBdr>
            <w:top w:val="none" w:sz="0" w:space="0" w:color="auto"/>
            <w:left w:val="none" w:sz="0" w:space="0" w:color="auto"/>
            <w:bottom w:val="none" w:sz="0" w:space="0" w:color="auto"/>
            <w:right w:val="none" w:sz="0" w:space="0" w:color="auto"/>
          </w:divBdr>
        </w:div>
        <w:div w:id="1351107302">
          <w:marLeft w:val="640"/>
          <w:marRight w:val="0"/>
          <w:marTop w:val="0"/>
          <w:marBottom w:val="0"/>
          <w:divBdr>
            <w:top w:val="none" w:sz="0" w:space="0" w:color="auto"/>
            <w:left w:val="none" w:sz="0" w:space="0" w:color="auto"/>
            <w:bottom w:val="none" w:sz="0" w:space="0" w:color="auto"/>
            <w:right w:val="none" w:sz="0" w:space="0" w:color="auto"/>
          </w:divBdr>
        </w:div>
        <w:div w:id="256408454">
          <w:marLeft w:val="640"/>
          <w:marRight w:val="0"/>
          <w:marTop w:val="0"/>
          <w:marBottom w:val="0"/>
          <w:divBdr>
            <w:top w:val="none" w:sz="0" w:space="0" w:color="auto"/>
            <w:left w:val="none" w:sz="0" w:space="0" w:color="auto"/>
            <w:bottom w:val="none" w:sz="0" w:space="0" w:color="auto"/>
            <w:right w:val="none" w:sz="0" w:space="0" w:color="auto"/>
          </w:divBdr>
        </w:div>
        <w:div w:id="1889877229">
          <w:marLeft w:val="640"/>
          <w:marRight w:val="0"/>
          <w:marTop w:val="0"/>
          <w:marBottom w:val="0"/>
          <w:divBdr>
            <w:top w:val="none" w:sz="0" w:space="0" w:color="auto"/>
            <w:left w:val="none" w:sz="0" w:space="0" w:color="auto"/>
            <w:bottom w:val="none" w:sz="0" w:space="0" w:color="auto"/>
            <w:right w:val="none" w:sz="0" w:space="0" w:color="auto"/>
          </w:divBdr>
        </w:div>
        <w:div w:id="1914780420">
          <w:marLeft w:val="640"/>
          <w:marRight w:val="0"/>
          <w:marTop w:val="0"/>
          <w:marBottom w:val="0"/>
          <w:divBdr>
            <w:top w:val="none" w:sz="0" w:space="0" w:color="auto"/>
            <w:left w:val="none" w:sz="0" w:space="0" w:color="auto"/>
            <w:bottom w:val="none" w:sz="0" w:space="0" w:color="auto"/>
            <w:right w:val="none" w:sz="0" w:space="0" w:color="auto"/>
          </w:divBdr>
        </w:div>
        <w:div w:id="403183751">
          <w:marLeft w:val="640"/>
          <w:marRight w:val="0"/>
          <w:marTop w:val="0"/>
          <w:marBottom w:val="0"/>
          <w:divBdr>
            <w:top w:val="none" w:sz="0" w:space="0" w:color="auto"/>
            <w:left w:val="none" w:sz="0" w:space="0" w:color="auto"/>
            <w:bottom w:val="none" w:sz="0" w:space="0" w:color="auto"/>
            <w:right w:val="none" w:sz="0" w:space="0" w:color="auto"/>
          </w:divBdr>
        </w:div>
        <w:div w:id="252904986">
          <w:marLeft w:val="640"/>
          <w:marRight w:val="0"/>
          <w:marTop w:val="0"/>
          <w:marBottom w:val="0"/>
          <w:divBdr>
            <w:top w:val="none" w:sz="0" w:space="0" w:color="auto"/>
            <w:left w:val="none" w:sz="0" w:space="0" w:color="auto"/>
            <w:bottom w:val="none" w:sz="0" w:space="0" w:color="auto"/>
            <w:right w:val="none" w:sz="0" w:space="0" w:color="auto"/>
          </w:divBdr>
        </w:div>
        <w:div w:id="610623331">
          <w:marLeft w:val="640"/>
          <w:marRight w:val="0"/>
          <w:marTop w:val="0"/>
          <w:marBottom w:val="0"/>
          <w:divBdr>
            <w:top w:val="none" w:sz="0" w:space="0" w:color="auto"/>
            <w:left w:val="none" w:sz="0" w:space="0" w:color="auto"/>
            <w:bottom w:val="none" w:sz="0" w:space="0" w:color="auto"/>
            <w:right w:val="none" w:sz="0" w:space="0" w:color="auto"/>
          </w:divBdr>
        </w:div>
        <w:div w:id="1896769106">
          <w:marLeft w:val="640"/>
          <w:marRight w:val="0"/>
          <w:marTop w:val="0"/>
          <w:marBottom w:val="0"/>
          <w:divBdr>
            <w:top w:val="none" w:sz="0" w:space="0" w:color="auto"/>
            <w:left w:val="none" w:sz="0" w:space="0" w:color="auto"/>
            <w:bottom w:val="none" w:sz="0" w:space="0" w:color="auto"/>
            <w:right w:val="none" w:sz="0" w:space="0" w:color="auto"/>
          </w:divBdr>
        </w:div>
        <w:div w:id="97339004">
          <w:marLeft w:val="640"/>
          <w:marRight w:val="0"/>
          <w:marTop w:val="0"/>
          <w:marBottom w:val="0"/>
          <w:divBdr>
            <w:top w:val="none" w:sz="0" w:space="0" w:color="auto"/>
            <w:left w:val="none" w:sz="0" w:space="0" w:color="auto"/>
            <w:bottom w:val="none" w:sz="0" w:space="0" w:color="auto"/>
            <w:right w:val="none" w:sz="0" w:space="0" w:color="auto"/>
          </w:divBdr>
        </w:div>
        <w:div w:id="571627459">
          <w:marLeft w:val="640"/>
          <w:marRight w:val="0"/>
          <w:marTop w:val="0"/>
          <w:marBottom w:val="0"/>
          <w:divBdr>
            <w:top w:val="none" w:sz="0" w:space="0" w:color="auto"/>
            <w:left w:val="none" w:sz="0" w:space="0" w:color="auto"/>
            <w:bottom w:val="none" w:sz="0" w:space="0" w:color="auto"/>
            <w:right w:val="none" w:sz="0" w:space="0" w:color="auto"/>
          </w:divBdr>
        </w:div>
        <w:div w:id="1769230964">
          <w:marLeft w:val="640"/>
          <w:marRight w:val="0"/>
          <w:marTop w:val="0"/>
          <w:marBottom w:val="0"/>
          <w:divBdr>
            <w:top w:val="none" w:sz="0" w:space="0" w:color="auto"/>
            <w:left w:val="none" w:sz="0" w:space="0" w:color="auto"/>
            <w:bottom w:val="none" w:sz="0" w:space="0" w:color="auto"/>
            <w:right w:val="none" w:sz="0" w:space="0" w:color="auto"/>
          </w:divBdr>
        </w:div>
        <w:div w:id="1533494740">
          <w:marLeft w:val="640"/>
          <w:marRight w:val="0"/>
          <w:marTop w:val="0"/>
          <w:marBottom w:val="0"/>
          <w:divBdr>
            <w:top w:val="none" w:sz="0" w:space="0" w:color="auto"/>
            <w:left w:val="none" w:sz="0" w:space="0" w:color="auto"/>
            <w:bottom w:val="none" w:sz="0" w:space="0" w:color="auto"/>
            <w:right w:val="none" w:sz="0" w:space="0" w:color="auto"/>
          </w:divBdr>
        </w:div>
        <w:div w:id="1618482829">
          <w:marLeft w:val="640"/>
          <w:marRight w:val="0"/>
          <w:marTop w:val="0"/>
          <w:marBottom w:val="0"/>
          <w:divBdr>
            <w:top w:val="none" w:sz="0" w:space="0" w:color="auto"/>
            <w:left w:val="none" w:sz="0" w:space="0" w:color="auto"/>
            <w:bottom w:val="none" w:sz="0" w:space="0" w:color="auto"/>
            <w:right w:val="none" w:sz="0" w:space="0" w:color="auto"/>
          </w:divBdr>
        </w:div>
        <w:div w:id="933519449">
          <w:marLeft w:val="640"/>
          <w:marRight w:val="0"/>
          <w:marTop w:val="0"/>
          <w:marBottom w:val="0"/>
          <w:divBdr>
            <w:top w:val="none" w:sz="0" w:space="0" w:color="auto"/>
            <w:left w:val="none" w:sz="0" w:space="0" w:color="auto"/>
            <w:bottom w:val="none" w:sz="0" w:space="0" w:color="auto"/>
            <w:right w:val="none" w:sz="0" w:space="0" w:color="auto"/>
          </w:divBdr>
        </w:div>
        <w:div w:id="1508129784">
          <w:marLeft w:val="640"/>
          <w:marRight w:val="0"/>
          <w:marTop w:val="0"/>
          <w:marBottom w:val="0"/>
          <w:divBdr>
            <w:top w:val="none" w:sz="0" w:space="0" w:color="auto"/>
            <w:left w:val="none" w:sz="0" w:space="0" w:color="auto"/>
            <w:bottom w:val="none" w:sz="0" w:space="0" w:color="auto"/>
            <w:right w:val="none" w:sz="0" w:space="0" w:color="auto"/>
          </w:divBdr>
        </w:div>
        <w:div w:id="1136295163">
          <w:marLeft w:val="640"/>
          <w:marRight w:val="0"/>
          <w:marTop w:val="0"/>
          <w:marBottom w:val="0"/>
          <w:divBdr>
            <w:top w:val="none" w:sz="0" w:space="0" w:color="auto"/>
            <w:left w:val="none" w:sz="0" w:space="0" w:color="auto"/>
            <w:bottom w:val="none" w:sz="0" w:space="0" w:color="auto"/>
            <w:right w:val="none" w:sz="0" w:space="0" w:color="auto"/>
          </w:divBdr>
        </w:div>
        <w:div w:id="1734696148">
          <w:marLeft w:val="640"/>
          <w:marRight w:val="0"/>
          <w:marTop w:val="0"/>
          <w:marBottom w:val="0"/>
          <w:divBdr>
            <w:top w:val="none" w:sz="0" w:space="0" w:color="auto"/>
            <w:left w:val="none" w:sz="0" w:space="0" w:color="auto"/>
            <w:bottom w:val="none" w:sz="0" w:space="0" w:color="auto"/>
            <w:right w:val="none" w:sz="0" w:space="0" w:color="auto"/>
          </w:divBdr>
        </w:div>
        <w:div w:id="1653177670">
          <w:marLeft w:val="640"/>
          <w:marRight w:val="0"/>
          <w:marTop w:val="0"/>
          <w:marBottom w:val="0"/>
          <w:divBdr>
            <w:top w:val="none" w:sz="0" w:space="0" w:color="auto"/>
            <w:left w:val="none" w:sz="0" w:space="0" w:color="auto"/>
            <w:bottom w:val="none" w:sz="0" w:space="0" w:color="auto"/>
            <w:right w:val="none" w:sz="0" w:space="0" w:color="auto"/>
          </w:divBdr>
        </w:div>
        <w:div w:id="612395913">
          <w:marLeft w:val="640"/>
          <w:marRight w:val="0"/>
          <w:marTop w:val="0"/>
          <w:marBottom w:val="0"/>
          <w:divBdr>
            <w:top w:val="none" w:sz="0" w:space="0" w:color="auto"/>
            <w:left w:val="none" w:sz="0" w:space="0" w:color="auto"/>
            <w:bottom w:val="none" w:sz="0" w:space="0" w:color="auto"/>
            <w:right w:val="none" w:sz="0" w:space="0" w:color="auto"/>
          </w:divBdr>
        </w:div>
        <w:div w:id="230434618">
          <w:marLeft w:val="640"/>
          <w:marRight w:val="0"/>
          <w:marTop w:val="0"/>
          <w:marBottom w:val="0"/>
          <w:divBdr>
            <w:top w:val="none" w:sz="0" w:space="0" w:color="auto"/>
            <w:left w:val="none" w:sz="0" w:space="0" w:color="auto"/>
            <w:bottom w:val="none" w:sz="0" w:space="0" w:color="auto"/>
            <w:right w:val="none" w:sz="0" w:space="0" w:color="auto"/>
          </w:divBdr>
        </w:div>
        <w:div w:id="2129397974">
          <w:marLeft w:val="640"/>
          <w:marRight w:val="0"/>
          <w:marTop w:val="0"/>
          <w:marBottom w:val="0"/>
          <w:divBdr>
            <w:top w:val="none" w:sz="0" w:space="0" w:color="auto"/>
            <w:left w:val="none" w:sz="0" w:space="0" w:color="auto"/>
            <w:bottom w:val="none" w:sz="0" w:space="0" w:color="auto"/>
            <w:right w:val="none" w:sz="0" w:space="0" w:color="auto"/>
          </w:divBdr>
        </w:div>
        <w:div w:id="87316573">
          <w:marLeft w:val="640"/>
          <w:marRight w:val="0"/>
          <w:marTop w:val="0"/>
          <w:marBottom w:val="0"/>
          <w:divBdr>
            <w:top w:val="none" w:sz="0" w:space="0" w:color="auto"/>
            <w:left w:val="none" w:sz="0" w:space="0" w:color="auto"/>
            <w:bottom w:val="none" w:sz="0" w:space="0" w:color="auto"/>
            <w:right w:val="none" w:sz="0" w:space="0" w:color="auto"/>
          </w:divBdr>
        </w:div>
        <w:div w:id="244806207">
          <w:marLeft w:val="640"/>
          <w:marRight w:val="0"/>
          <w:marTop w:val="0"/>
          <w:marBottom w:val="0"/>
          <w:divBdr>
            <w:top w:val="none" w:sz="0" w:space="0" w:color="auto"/>
            <w:left w:val="none" w:sz="0" w:space="0" w:color="auto"/>
            <w:bottom w:val="none" w:sz="0" w:space="0" w:color="auto"/>
            <w:right w:val="none" w:sz="0" w:space="0" w:color="auto"/>
          </w:divBdr>
        </w:div>
        <w:div w:id="2067407076">
          <w:marLeft w:val="640"/>
          <w:marRight w:val="0"/>
          <w:marTop w:val="0"/>
          <w:marBottom w:val="0"/>
          <w:divBdr>
            <w:top w:val="none" w:sz="0" w:space="0" w:color="auto"/>
            <w:left w:val="none" w:sz="0" w:space="0" w:color="auto"/>
            <w:bottom w:val="none" w:sz="0" w:space="0" w:color="auto"/>
            <w:right w:val="none" w:sz="0" w:space="0" w:color="auto"/>
          </w:divBdr>
        </w:div>
        <w:div w:id="1816143122">
          <w:marLeft w:val="640"/>
          <w:marRight w:val="0"/>
          <w:marTop w:val="0"/>
          <w:marBottom w:val="0"/>
          <w:divBdr>
            <w:top w:val="none" w:sz="0" w:space="0" w:color="auto"/>
            <w:left w:val="none" w:sz="0" w:space="0" w:color="auto"/>
            <w:bottom w:val="none" w:sz="0" w:space="0" w:color="auto"/>
            <w:right w:val="none" w:sz="0" w:space="0" w:color="auto"/>
          </w:divBdr>
        </w:div>
        <w:div w:id="599871978">
          <w:marLeft w:val="640"/>
          <w:marRight w:val="0"/>
          <w:marTop w:val="0"/>
          <w:marBottom w:val="0"/>
          <w:divBdr>
            <w:top w:val="none" w:sz="0" w:space="0" w:color="auto"/>
            <w:left w:val="none" w:sz="0" w:space="0" w:color="auto"/>
            <w:bottom w:val="none" w:sz="0" w:space="0" w:color="auto"/>
            <w:right w:val="none" w:sz="0" w:space="0" w:color="auto"/>
          </w:divBdr>
        </w:div>
        <w:div w:id="621232518">
          <w:marLeft w:val="640"/>
          <w:marRight w:val="0"/>
          <w:marTop w:val="0"/>
          <w:marBottom w:val="0"/>
          <w:divBdr>
            <w:top w:val="none" w:sz="0" w:space="0" w:color="auto"/>
            <w:left w:val="none" w:sz="0" w:space="0" w:color="auto"/>
            <w:bottom w:val="none" w:sz="0" w:space="0" w:color="auto"/>
            <w:right w:val="none" w:sz="0" w:space="0" w:color="auto"/>
          </w:divBdr>
        </w:div>
        <w:div w:id="1333485232">
          <w:marLeft w:val="640"/>
          <w:marRight w:val="0"/>
          <w:marTop w:val="0"/>
          <w:marBottom w:val="0"/>
          <w:divBdr>
            <w:top w:val="none" w:sz="0" w:space="0" w:color="auto"/>
            <w:left w:val="none" w:sz="0" w:space="0" w:color="auto"/>
            <w:bottom w:val="none" w:sz="0" w:space="0" w:color="auto"/>
            <w:right w:val="none" w:sz="0" w:space="0" w:color="auto"/>
          </w:divBdr>
        </w:div>
        <w:div w:id="865287825">
          <w:marLeft w:val="640"/>
          <w:marRight w:val="0"/>
          <w:marTop w:val="0"/>
          <w:marBottom w:val="0"/>
          <w:divBdr>
            <w:top w:val="none" w:sz="0" w:space="0" w:color="auto"/>
            <w:left w:val="none" w:sz="0" w:space="0" w:color="auto"/>
            <w:bottom w:val="none" w:sz="0" w:space="0" w:color="auto"/>
            <w:right w:val="none" w:sz="0" w:space="0" w:color="auto"/>
          </w:divBdr>
        </w:div>
        <w:div w:id="1298994397">
          <w:marLeft w:val="640"/>
          <w:marRight w:val="0"/>
          <w:marTop w:val="0"/>
          <w:marBottom w:val="0"/>
          <w:divBdr>
            <w:top w:val="none" w:sz="0" w:space="0" w:color="auto"/>
            <w:left w:val="none" w:sz="0" w:space="0" w:color="auto"/>
            <w:bottom w:val="none" w:sz="0" w:space="0" w:color="auto"/>
            <w:right w:val="none" w:sz="0" w:space="0" w:color="auto"/>
          </w:divBdr>
        </w:div>
        <w:div w:id="1805078193">
          <w:marLeft w:val="640"/>
          <w:marRight w:val="0"/>
          <w:marTop w:val="0"/>
          <w:marBottom w:val="0"/>
          <w:divBdr>
            <w:top w:val="none" w:sz="0" w:space="0" w:color="auto"/>
            <w:left w:val="none" w:sz="0" w:space="0" w:color="auto"/>
            <w:bottom w:val="none" w:sz="0" w:space="0" w:color="auto"/>
            <w:right w:val="none" w:sz="0" w:space="0" w:color="auto"/>
          </w:divBdr>
        </w:div>
        <w:div w:id="2779405">
          <w:marLeft w:val="640"/>
          <w:marRight w:val="0"/>
          <w:marTop w:val="0"/>
          <w:marBottom w:val="0"/>
          <w:divBdr>
            <w:top w:val="none" w:sz="0" w:space="0" w:color="auto"/>
            <w:left w:val="none" w:sz="0" w:space="0" w:color="auto"/>
            <w:bottom w:val="none" w:sz="0" w:space="0" w:color="auto"/>
            <w:right w:val="none" w:sz="0" w:space="0" w:color="auto"/>
          </w:divBdr>
        </w:div>
        <w:div w:id="944535271">
          <w:marLeft w:val="640"/>
          <w:marRight w:val="0"/>
          <w:marTop w:val="0"/>
          <w:marBottom w:val="0"/>
          <w:divBdr>
            <w:top w:val="none" w:sz="0" w:space="0" w:color="auto"/>
            <w:left w:val="none" w:sz="0" w:space="0" w:color="auto"/>
            <w:bottom w:val="none" w:sz="0" w:space="0" w:color="auto"/>
            <w:right w:val="none" w:sz="0" w:space="0" w:color="auto"/>
          </w:divBdr>
        </w:div>
        <w:div w:id="971666986">
          <w:marLeft w:val="640"/>
          <w:marRight w:val="0"/>
          <w:marTop w:val="0"/>
          <w:marBottom w:val="0"/>
          <w:divBdr>
            <w:top w:val="none" w:sz="0" w:space="0" w:color="auto"/>
            <w:left w:val="none" w:sz="0" w:space="0" w:color="auto"/>
            <w:bottom w:val="none" w:sz="0" w:space="0" w:color="auto"/>
            <w:right w:val="none" w:sz="0" w:space="0" w:color="auto"/>
          </w:divBdr>
        </w:div>
        <w:div w:id="1731265499">
          <w:marLeft w:val="640"/>
          <w:marRight w:val="0"/>
          <w:marTop w:val="0"/>
          <w:marBottom w:val="0"/>
          <w:divBdr>
            <w:top w:val="none" w:sz="0" w:space="0" w:color="auto"/>
            <w:left w:val="none" w:sz="0" w:space="0" w:color="auto"/>
            <w:bottom w:val="none" w:sz="0" w:space="0" w:color="auto"/>
            <w:right w:val="none" w:sz="0" w:space="0" w:color="auto"/>
          </w:divBdr>
        </w:div>
        <w:div w:id="2137483929">
          <w:marLeft w:val="640"/>
          <w:marRight w:val="0"/>
          <w:marTop w:val="0"/>
          <w:marBottom w:val="0"/>
          <w:divBdr>
            <w:top w:val="none" w:sz="0" w:space="0" w:color="auto"/>
            <w:left w:val="none" w:sz="0" w:space="0" w:color="auto"/>
            <w:bottom w:val="none" w:sz="0" w:space="0" w:color="auto"/>
            <w:right w:val="none" w:sz="0" w:space="0" w:color="auto"/>
          </w:divBdr>
        </w:div>
        <w:div w:id="425883295">
          <w:marLeft w:val="640"/>
          <w:marRight w:val="0"/>
          <w:marTop w:val="0"/>
          <w:marBottom w:val="0"/>
          <w:divBdr>
            <w:top w:val="none" w:sz="0" w:space="0" w:color="auto"/>
            <w:left w:val="none" w:sz="0" w:space="0" w:color="auto"/>
            <w:bottom w:val="none" w:sz="0" w:space="0" w:color="auto"/>
            <w:right w:val="none" w:sz="0" w:space="0" w:color="auto"/>
          </w:divBdr>
        </w:div>
        <w:div w:id="1591885491">
          <w:marLeft w:val="640"/>
          <w:marRight w:val="0"/>
          <w:marTop w:val="0"/>
          <w:marBottom w:val="0"/>
          <w:divBdr>
            <w:top w:val="none" w:sz="0" w:space="0" w:color="auto"/>
            <w:left w:val="none" w:sz="0" w:space="0" w:color="auto"/>
            <w:bottom w:val="none" w:sz="0" w:space="0" w:color="auto"/>
            <w:right w:val="none" w:sz="0" w:space="0" w:color="auto"/>
          </w:divBdr>
        </w:div>
        <w:div w:id="1779792209">
          <w:marLeft w:val="640"/>
          <w:marRight w:val="0"/>
          <w:marTop w:val="0"/>
          <w:marBottom w:val="0"/>
          <w:divBdr>
            <w:top w:val="none" w:sz="0" w:space="0" w:color="auto"/>
            <w:left w:val="none" w:sz="0" w:space="0" w:color="auto"/>
            <w:bottom w:val="none" w:sz="0" w:space="0" w:color="auto"/>
            <w:right w:val="none" w:sz="0" w:space="0" w:color="auto"/>
          </w:divBdr>
        </w:div>
        <w:div w:id="929048220">
          <w:marLeft w:val="640"/>
          <w:marRight w:val="0"/>
          <w:marTop w:val="0"/>
          <w:marBottom w:val="0"/>
          <w:divBdr>
            <w:top w:val="none" w:sz="0" w:space="0" w:color="auto"/>
            <w:left w:val="none" w:sz="0" w:space="0" w:color="auto"/>
            <w:bottom w:val="none" w:sz="0" w:space="0" w:color="auto"/>
            <w:right w:val="none" w:sz="0" w:space="0" w:color="auto"/>
          </w:divBdr>
        </w:div>
        <w:div w:id="1165515030">
          <w:marLeft w:val="640"/>
          <w:marRight w:val="0"/>
          <w:marTop w:val="0"/>
          <w:marBottom w:val="0"/>
          <w:divBdr>
            <w:top w:val="none" w:sz="0" w:space="0" w:color="auto"/>
            <w:left w:val="none" w:sz="0" w:space="0" w:color="auto"/>
            <w:bottom w:val="none" w:sz="0" w:space="0" w:color="auto"/>
            <w:right w:val="none" w:sz="0" w:space="0" w:color="auto"/>
          </w:divBdr>
        </w:div>
        <w:div w:id="1407803675">
          <w:marLeft w:val="640"/>
          <w:marRight w:val="0"/>
          <w:marTop w:val="0"/>
          <w:marBottom w:val="0"/>
          <w:divBdr>
            <w:top w:val="none" w:sz="0" w:space="0" w:color="auto"/>
            <w:left w:val="none" w:sz="0" w:space="0" w:color="auto"/>
            <w:bottom w:val="none" w:sz="0" w:space="0" w:color="auto"/>
            <w:right w:val="none" w:sz="0" w:space="0" w:color="auto"/>
          </w:divBdr>
        </w:div>
        <w:div w:id="1545672452">
          <w:marLeft w:val="640"/>
          <w:marRight w:val="0"/>
          <w:marTop w:val="0"/>
          <w:marBottom w:val="0"/>
          <w:divBdr>
            <w:top w:val="none" w:sz="0" w:space="0" w:color="auto"/>
            <w:left w:val="none" w:sz="0" w:space="0" w:color="auto"/>
            <w:bottom w:val="none" w:sz="0" w:space="0" w:color="auto"/>
            <w:right w:val="none" w:sz="0" w:space="0" w:color="auto"/>
          </w:divBdr>
        </w:div>
        <w:div w:id="346324944">
          <w:marLeft w:val="640"/>
          <w:marRight w:val="0"/>
          <w:marTop w:val="0"/>
          <w:marBottom w:val="0"/>
          <w:divBdr>
            <w:top w:val="none" w:sz="0" w:space="0" w:color="auto"/>
            <w:left w:val="none" w:sz="0" w:space="0" w:color="auto"/>
            <w:bottom w:val="none" w:sz="0" w:space="0" w:color="auto"/>
            <w:right w:val="none" w:sz="0" w:space="0" w:color="auto"/>
          </w:divBdr>
        </w:div>
        <w:div w:id="1907565058">
          <w:marLeft w:val="640"/>
          <w:marRight w:val="0"/>
          <w:marTop w:val="0"/>
          <w:marBottom w:val="0"/>
          <w:divBdr>
            <w:top w:val="none" w:sz="0" w:space="0" w:color="auto"/>
            <w:left w:val="none" w:sz="0" w:space="0" w:color="auto"/>
            <w:bottom w:val="none" w:sz="0" w:space="0" w:color="auto"/>
            <w:right w:val="none" w:sz="0" w:space="0" w:color="auto"/>
          </w:divBdr>
        </w:div>
        <w:div w:id="895438423">
          <w:marLeft w:val="640"/>
          <w:marRight w:val="0"/>
          <w:marTop w:val="0"/>
          <w:marBottom w:val="0"/>
          <w:divBdr>
            <w:top w:val="none" w:sz="0" w:space="0" w:color="auto"/>
            <w:left w:val="none" w:sz="0" w:space="0" w:color="auto"/>
            <w:bottom w:val="none" w:sz="0" w:space="0" w:color="auto"/>
            <w:right w:val="none" w:sz="0" w:space="0" w:color="auto"/>
          </w:divBdr>
        </w:div>
        <w:div w:id="2028483166">
          <w:marLeft w:val="640"/>
          <w:marRight w:val="0"/>
          <w:marTop w:val="0"/>
          <w:marBottom w:val="0"/>
          <w:divBdr>
            <w:top w:val="none" w:sz="0" w:space="0" w:color="auto"/>
            <w:left w:val="none" w:sz="0" w:space="0" w:color="auto"/>
            <w:bottom w:val="none" w:sz="0" w:space="0" w:color="auto"/>
            <w:right w:val="none" w:sz="0" w:space="0" w:color="auto"/>
          </w:divBdr>
        </w:div>
        <w:div w:id="1499613680">
          <w:marLeft w:val="640"/>
          <w:marRight w:val="0"/>
          <w:marTop w:val="0"/>
          <w:marBottom w:val="0"/>
          <w:divBdr>
            <w:top w:val="none" w:sz="0" w:space="0" w:color="auto"/>
            <w:left w:val="none" w:sz="0" w:space="0" w:color="auto"/>
            <w:bottom w:val="none" w:sz="0" w:space="0" w:color="auto"/>
            <w:right w:val="none" w:sz="0" w:space="0" w:color="auto"/>
          </w:divBdr>
        </w:div>
        <w:div w:id="260064183">
          <w:marLeft w:val="640"/>
          <w:marRight w:val="0"/>
          <w:marTop w:val="0"/>
          <w:marBottom w:val="0"/>
          <w:divBdr>
            <w:top w:val="none" w:sz="0" w:space="0" w:color="auto"/>
            <w:left w:val="none" w:sz="0" w:space="0" w:color="auto"/>
            <w:bottom w:val="none" w:sz="0" w:space="0" w:color="auto"/>
            <w:right w:val="none" w:sz="0" w:space="0" w:color="auto"/>
          </w:divBdr>
        </w:div>
        <w:div w:id="1416827664">
          <w:marLeft w:val="640"/>
          <w:marRight w:val="0"/>
          <w:marTop w:val="0"/>
          <w:marBottom w:val="0"/>
          <w:divBdr>
            <w:top w:val="none" w:sz="0" w:space="0" w:color="auto"/>
            <w:left w:val="none" w:sz="0" w:space="0" w:color="auto"/>
            <w:bottom w:val="none" w:sz="0" w:space="0" w:color="auto"/>
            <w:right w:val="none" w:sz="0" w:space="0" w:color="auto"/>
          </w:divBdr>
        </w:div>
        <w:div w:id="1663193500">
          <w:marLeft w:val="640"/>
          <w:marRight w:val="0"/>
          <w:marTop w:val="0"/>
          <w:marBottom w:val="0"/>
          <w:divBdr>
            <w:top w:val="none" w:sz="0" w:space="0" w:color="auto"/>
            <w:left w:val="none" w:sz="0" w:space="0" w:color="auto"/>
            <w:bottom w:val="none" w:sz="0" w:space="0" w:color="auto"/>
            <w:right w:val="none" w:sz="0" w:space="0" w:color="auto"/>
          </w:divBdr>
        </w:div>
        <w:div w:id="1614826985">
          <w:marLeft w:val="640"/>
          <w:marRight w:val="0"/>
          <w:marTop w:val="0"/>
          <w:marBottom w:val="0"/>
          <w:divBdr>
            <w:top w:val="none" w:sz="0" w:space="0" w:color="auto"/>
            <w:left w:val="none" w:sz="0" w:space="0" w:color="auto"/>
            <w:bottom w:val="none" w:sz="0" w:space="0" w:color="auto"/>
            <w:right w:val="none" w:sz="0" w:space="0" w:color="auto"/>
          </w:divBdr>
        </w:div>
        <w:div w:id="51974602">
          <w:marLeft w:val="640"/>
          <w:marRight w:val="0"/>
          <w:marTop w:val="0"/>
          <w:marBottom w:val="0"/>
          <w:divBdr>
            <w:top w:val="none" w:sz="0" w:space="0" w:color="auto"/>
            <w:left w:val="none" w:sz="0" w:space="0" w:color="auto"/>
            <w:bottom w:val="none" w:sz="0" w:space="0" w:color="auto"/>
            <w:right w:val="none" w:sz="0" w:space="0" w:color="auto"/>
          </w:divBdr>
        </w:div>
        <w:div w:id="1855997632">
          <w:marLeft w:val="640"/>
          <w:marRight w:val="0"/>
          <w:marTop w:val="0"/>
          <w:marBottom w:val="0"/>
          <w:divBdr>
            <w:top w:val="none" w:sz="0" w:space="0" w:color="auto"/>
            <w:left w:val="none" w:sz="0" w:space="0" w:color="auto"/>
            <w:bottom w:val="none" w:sz="0" w:space="0" w:color="auto"/>
            <w:right w:val="none" w:sz="0" w:space="0" w:color="auto"/>
          </w:divBdr>
        </w:div>
        <w:div w:id="1288271034">
          <w:marLeft w:val="640"/>
          <w:marRight w:val="0"/>
          <w:marTop w:val="0"/>
          <w:marBottom w:val="0"/>
          <w:divBdr>
            <w:top w:val="none" w:sz="0" w:space="0" w:color="auto"/>
            <w:left w:val="none" w:sz="0" w:space="0" w:color="auto"/>
            <w:bottom w:val="none" w:sz="0" w:space="0" w:color="auto"/>
            <w:right w:val="none" w:sz="0" w:space="0" w:color="auto"/>
          </w:divBdr>
        </w:div>
        <w:div w:id="897983582">
          <w:marLeft w:val="640"/>
          <w:marRight w:val="0"/>
          <w:marTop w:val="0"/>
          <w:marBottom w:val="0"/>
          <w:divBdr>
            <w:top w:val="none" w:sz="0" w:space="0" w:color="auto"/>
            <w:left w:val="none" w:sz="0" w:space="0" w:color="auto"/>
            <w:bottom w:val="none" w:sz="0" w:space="0" w:color="auto"/>
            <w:right w:val="none" w:sz="0" w:space="0" w:color="auto"/>
          </w:divBdr>
        </w:div>
        <w:div w:id="1340738826">
          <w:marLeft w:val="640"/>
          <w:marRight w:val="0"/>
          <w:marTop w:val="0"/>
          <w:marBottom w:val="0"/>
          <w:divBdr>
            <w:top w:val="none" w:sz="0" w:space="0" w:color="auto"/>
            <w:left w:val="none" w:sz="0" w:space="0" w:color="auto"/>
            <w:bottom w:val="none" w:sz="0" w:space="0" w:color="auto"/>
            <w:right w:val="none" w:sz="0" w:space="0" w:color="auto"/>
          </w:divBdr>
        </w:div>
        <w:div w:id="1252083441">
          <w:marLeft w:val="640"/>
          <w:marRight w:val="0"/>
          <w:marTop w:val="0"/>
          <w:marBottom w:val="0"/>
          <w:divBdr>
            <w:top w:val="none" w:sz="0" w:space="0" w:color="auto"/>
            <w:left w:val="none" w:sz="0" w:space="0" w:color="auto"/>
            <w:bottom w:val="none" w:sz="0" w:space="0" w:color="auto"/>
            <w:right w:val="none" w:sz="0" w:space="0" w:color="auto"/>
          </w:divBdr>
        </w:div>
        <w:div w:id="636253702">
          <w:marLeft w:val="640"/>
          <w:marRight w:val="0"/>
          <w:marTop w:val="0"/>
          <w:marBottom w:val="0"/>
          <w:divBdr>
            <w:top w:val="none" w:sz="0" w:space="0" w:color="auto"/>
            <w:left w:val="none" w:sz="0" w:space="0" w:color="auto"/>
            <w:bottom w:val="none" w:sz="0" w:space="0" w:color="auto"/>
            <w:right w:val="none" w:sz="0" w:space="0" w:color="auto"/>
          </w:divBdr>
        </w:div>
        <w:div w:id="1926109972">
          <w:marLeft w:val="640"/>
          <w:marRight w:val="0"/>
          <w:marTop w:val="0"/>
          <w:marBottom w:val="0"/>
          <w:divBdr>
            <w:top w:val="none" w:sz="0" w:space="0" w:color="auto"/>
            <w:left w:val="none" w:sz="0" w:space="0" w:color="auto"/>
            <w:bottom w:val="none" w:sz="0" w:space="0" w:color="auto"/>
            <w:right w:val="none" w:sz="0" w:space="0" w:color="auto"/>
          </w:divBdr>
        </w:div>
        <w:div w:id="1794052714">
          <w:marLeft w:val="640"/>
          <w:marRight w:val="0"/>
          <w:marTop w:val="0"/>
          <w:marBottom w:val="0"/>
          <w:divBdr>
            <w:top w:val="none" w:sz="0" w:space="0" w:color="auto"/>
            <w:left w:val="none" w:sz="0" w:space="0" w:color="auto"/>
            <w:bottom w:val="none" w:sz="0" w:space="0" w:color="auto"/>
            <w:right w:val="none" w:sz="0" w:space="0" w:color="auto"/>
          </w:divBdr>
        </w:div>
        <w:div w:id="66853279">
          <w:marLeft w:val="640"/>
          <w:marRight w:val="0"/>
          <w:marTop w:val="0"/>
          <w:marBottom w:val="0"/>
          <w:divBdr>
            <w:top w:val="none" w:sz="0" w:space="0" w:color="auto"/>
            <w:left w:val="none" w:sz="0" w:space="0" w:color="auto"/>
            <w:bottom w:val="none" w:sz="0" w:space="0" w:color="auto"/>
            <w:right w:val="none" w:sz="0" w:space="0" w:color="auto"/>
          </w:divBdr>
        </w:div>
        <w:div w:id="1746684215">
          <w:marLeft w:val="640"/>
          <w:marRight w:val="0"/>
          <w:marTop w:val="0"/>
          <w:marBottom w:val="0"/>
          <w:divBdr>
            <w:top w:val="none" w:sz="0" w:space="0" w:color="auto"/>
            <w:left w:val="none" w:sz="0" w:space="0" w:color="auto"/>
            <w:bottom w:val="none" w:sz="0" w:space="0" w:color="auto"/>
            <w:right w:val="none" w:sz="0" w:space="0" w:color="auto"/>
          </w:divBdr>
        </w:div>
        <w:div w:id="1437559299">
          <w:marLeft w:val="640"/>
          <w:marRight w:val="0"/>
          <w:marTop w:val="0"/>
          <w:marBottom w:val="0"/>
          <w:divBdr>
            <w:top w:val="none" w:sz="0" w:space="0" w:color="auto"/>
            <w:left w:val="none" w:sz="0" w:space="0" w:color="auto"/>
            <w:bottom w:val="none" w:sz="0" w:space="0" w:color="auto"/>
            <w:right w:val="none" w:sz="0" w:space="0" w:color="auto"/>
          </w:divBdr>
        </w:div>
        <w:div w:id="404575255">
          <w:marLeft w:val="640"/>
          <w:marRight w:val="0"/>
          <w:marTop w:val="0"/>
          <w:marBottom w:val="0"/>
          <w:divBdr>
            <w:top w:val="none" w:sz="0" w:space="0" w:color="auto"/>
            <w:left w:val="none" w:sz="0" w:space="0" w:color="auto"/>
            <w:bottom w:val="none" w:sz="0" w:space="0" w:color="auto"/>
            <w:right w:val="none" w:sz="0" w:space="0" w:color="auto"/>
          </w:divBdr>
        </w:div>
        <w:div w:id="474840376">
          <w:marLeft w:val="640"/>
          <w:marRight w:val="0"/>
          <w:marTop w:val="0"/>
          <w:marBottom w:val="0"/>
          <w:divBdr>
            <w:top w:val="none" w:sz="0" w:space="0" w:color="auto"/>
            <w:left w:val="none" w:sz="0" w:space="0" w:color="auto"/>
            <w:bottom w:val="none" w:sz="0" w:space="0" w:color="auto"/>
            <w:right w:val="none" w:sz="0" w:space="0" w:color="auto"/>
          </w:divBdr>
        </w:div>
        <w:div w:id="133916154">
          <w:marLeft w:val="640"/>
          <w:marRight w:val="0"/>
          <w:marTop w:val="0"/>
          <w:marBottom w:val="0"/>
          <w:divBdr>
            <w:top w:val="none" w:sz="0" w:space="0" w:color="auto"/>
            <w:left w:val="none" w:sz="0" w:space="0" w:color="auto"/>
            <w:bottom w:val="none" w:sz="0" w:space="0" w:color="auto"/>
            <w:right w:val="none" w:sz="0" w:space="0" w:color="auto"/>
          </w:divBdr>
        </w:div>
        <w:div w:id="1380516438">
          <w:marLeft w:val="640"/>
          <w:marRight w:val="0"/>
          <w:marTop w:val="0"/>
          <w:marBottom w:val="0"/>
          <w:divBdr>
            <w:top w:val="none" w:sz="0" w:space="0" w:color="auto"/>
            <w:left w:val="none" w:sz="0" w:space="0" w:color="auto"/>
            <w:bottom w:val="none" w:sz="0" w:space="0" w:color="auto"/>
            <w:right w:val="none" w:sz="0" w:space="0" w:color="auto"/>
          </w:divBdr>
        </w:div>
        <w:div w:id="748968407">
          <w:marLeft w:val="640"/>
          <w:marRight w:val="0"/>
          <w:marTop w:val="0"/>
          <w:marBottom w:val="0"/>
          <w:divBdr>
            <w:top w:val="none" w:sz="0" w:space="0" w:color="auto"/>
            <w:left w:val="none" w:sz="0" w:space="0" w:color="auto"/>
            <w:bottom w:val="none" w:sz="0" w:space="0" w:color="auto"/>
            <w:right w:val="none" w:sz="0" w:space="0" w:color="auto"/>
          </w:divBdr>
        </w:div>
        <w:div w:id="517888139">
          <w:marLeft w:val="640"/>
          <w:marRight w:val="0"/>
          <w:marTop w:val="0"/>
          <w:marBottom w:val="0"/>
          <w:divBdr>
            <w:top w:val="none" w:sz="0" w:space="0" w:color="auto"/>
            <w:left w:val="none" w:sz="0" w:space="0" w:color="auto"/>
            <w:bottom w:val="none" w:sz="0" w:space="0" w:color="auto"/>
            <w:right w:val="none" w:sz="0" w:space="0" w:color="auto"/>
          </w:divBdr>
        </w:div>
        <w:div w:id="1854226802">
          <w:marLeft w:val="640"/>
          <w:marRight w:val="0"/>
          <w:marTop w:val="0"/>
          <w:marBottom w:val="0"/>
          <w:divBdr>
            <w:top w:val="none" w:sz="0" w:space="0" w:color="auto"/>
            <w:left w:val="none" w:sz="0" w:space="0" w:color="auto"/>
            <w:bottom w:val="none" w:sz="0" w:space="0" w:color="auto"/>
            <w:right w:val="none" w:sz="0" w:space="0" w:color="auto"/>
          </w:divBdr>
        </w:div>
        <w:div w:id="1613824310">
          <w:marLeft w:val="640"/>
          <w:marRight w:val="0"/>
          <w:marTop w:val="0"/>
          <w:marBottom w:val="0"/>
          <w:divBdr>
            <w:top w:val="none" w:sz="0" w:space="0" w:color="auto"/>
            <w:left w:val="none" w:sz="0" w:space="0" w:color="auto"/>
            <w:bottom w:val="none" w:sz="0" w:space="0" w:color="auto"/>
            <w:right w:val="none" w:sz="0" w:space="0" w:color="auto"/>
          </w:divBdr>
        </w:div>
        <w:div w:id="9065709">
          <w:marLeft w:val="640"/>
          <w:marRight w:val="0"/>
          <w:marTop w:val="0"/>
          <w:marBottom w:val="0"/>
          <w:divBdr>
            <w:top w:val="none" w:sz="0" w:space="0" w:color="auto"/>
            <w:left w:val="none" w:sz="0" w:space="0" w:color="auto"/>
            <w:bottom w:val="none" w:sz="0" w:space="0" w:color="auto"/>
            <w:right w:val="none" w:sz="0" w:space="0" w:color="auto"/>
          </w:divBdr>
        </w:div>
        <w:div w:id="663319533">
          <w:marLeft w:val="640"/>
          <w:marRight w:val="0"/>
          <w:marTop w:val="0"/>
          <w:marBottom w:val="0"/>
          <w:divBdr>
            <w:top w:val="none" w:sz="0" w:space="0" w:color="auto"/>
            <w:left w:val="none" w:sz="0" w:space="0" w:color="auto"/>
            <w:bottom w:val="none" w:sz="0" w:space="0" w:color="auto"/>
            <w:right w:val="none" w:sz="0" w:space="0" w:color="auto"/>
          </w:divBdr>
        </w:div>
        <w:div w:id="99419935">
          <w:marLeft w:val="640"/>
          <w:marRight w:val="0"/>
          <w:marTop w:val="0"/>
          <w:marBottom w:val="0"/>
          <w:divBdr>
            <w:top w:val="none" w:sz="0" w:space="0" w:color="auto"/>
            <w:left w:val="none" w:sz="0" w:space="0" w:color="auto"/>
            <w:bottom w:val="none" w:sz="0" w:space="0" w:color="auto"/>
            <w:right w:val="none" w:sz="0" w:space="0" w:color="auto"/>
          </w:divBdr>
        </w:div>
        <w:div w:id="1091665301">
          <w:marLeft w:val="640"/>
          <w:marRight w:val="0"/>
          <w:marTop w:val="0"/>
          <w:marBottom w:val="0"/>
          <w:divBdr>
            <w:top w:val="none" w:sz="0" w:space="0" w:color="auto"/>
            <w:left w:val="none" w:sz="0" w:space="0" w:color="auto"/>
            <w:bottom w:val="none" w:sz="0" w:space="0" w:color="auto"/>
            <w:right w:val="none" w:sz="0" w:space="0" w:color="auto"/>
          </w:divBdr>
        </w:div>
        <w:div w:id="2086225931">
          <w:marLeft w:val="640"/>
          <w:marRight w:val="0"/>
          <w:marTop w:val="0"/>
          <w:marBottom w:val="0"/>
          <w:divBdr>
            <w:top w:val="none" w:sz="0" w:space="0" w:color="auto"/>
            <w:left w:val="none" w:sz="0" w:space="0" w:color="auto"/>
            <w:bottom w:val="none" w:sz="0" w:space="0" w:color="auto"/>
            <w:right w:val="none" w:sz="0" w:space="0" w:color="auto"/>
          </w:divBdr>
        </w:div>
        <w:div w:id="1529559537">
          <w:marLeft w:val="640"/>
          <w:marRight w:val="0"/>
          <w:marTop w:val="0"/>
          <w:marBottom w:val="0"/>
          <w:divBdr>
            <w:top w:val="none" w:sz="0" w:space="0" w:color="auto"/>
            <w:left w:val="none" w:sz="0" w:space="0" w:color="auto"/>
            <w:bottom w:val="none" w:sz="0" w:space="0" w:color="auto"/>
            <w:right w:val="none" w:sz="0" w:space="0" w:color="auto"/>
          </w:divBdr>
        </w:div>
        <w:div w:id="1653675509">
          <w:marLeft w:val="640"/>
          <w:marRight w:val="0"/>
          <w:marTop w:val="0"/>
          <w:marBottom w:val="0"/>
          <w:divBdr>
            <w:top w:val="none" w:sz="0" w:space="0" w:color="auto"/>
            <w:left w:val="none" w:sz="0" w:space="0" w:color="auto"/>
            <w:bottom w:val="none" w:sz="0" w:space="0" w:color="auto"/>
            <w:right w:val="none" w:sz="0" w:space="0" w:color="auto"/>
          </w:divBdr>
        </w:div>
        <w:div w:id="1659727551">
          <w:marLeft w:val="640"/>
          <w:marRight w:val="0"/>
          <w:marTop w:val="0"/>
          <w:marBottom w:val="0"/>
          <w:divBdr>
            <w:top w:val="none" w:sz="0" w:space="0" w:color="auto"/>
            <w:left w:val="none" w:sz="0" w:space="0" w:color="auto"/>
            <w:bottom w:val="none" w:sz="0" w:space="0" w:color="auto"/>
            <w:right w:val="none" w:sz="0" w:space="0" w:color="auto"/>
          </w:divBdr>
        </w:div>
        <w:div w:id="1028946006">
          <w:marLeft w:val="640"/>
          <w:marRight w:val="0"/>
          <w:marTop w:val="0"/>
          <w:marBottom w:val="0"/>
          <w:divBdr>
            <w:top w:val="none" w:sz="0" w:space="0" w:color="auto"/>
            <w:left w:val="none" w:sz="0" w:space="0" w:color="auto"/>
            <w:bottom w:val="none" w:sz="0" w:space="0" w:color="auto"/>
            <w:right w:val="none" w:sz="0" w:space="0" w:color="auto"/>
          </w:divBdr>
        </w:div>
        <w:div w:id="849686522">
          <w:marLeft w:val="640"/>
          <w:marRight w:val="0"/>
          <w:marTop w:val="0"/>
          <w:marBottom w:val="0"/>
          <w:divBdr>
            <w:top w:val="none" w:sz="0" w:space="0" w:color="auto"/>
            <w:left w:val="none" w:sz="0" w:space="0" w:color="auto"/>
            <w:bottom w:val="none" w:sz="0" w:space="0" w:color="auto"/>
            <w:right w:val="none" w:sz="0" w:space="0" w:color="auto"/>
          </w:divBdr>
        </w:div>
        <w:div w:id="303244145">
          <w:marLeft w:val="640"/>
          <w:marRight w:val="0"/>
          <w:marTop w:val="0"/>
          <w:marBottom w:val="0"/>
          <w:divBdr>
            <w:top w:val="none" w:sz="0" w:space="0" w:color="auto"/>
            <w:left w:val="none" w:sz="0" w:space="0" w:color="auto"/>
            <w:bottom w:val="none" w:sz="0" w:space="0" w:color="auto"/>
            <w:right w:val="none" w:sz="0" w:space="0" w:color="auto"/>
          </w:divBdr>
        </w:div>
        <w:div w:id="796609991">
          <w:marLeft w:val="640"/>
          <w:marRight w:val="0"/>
          <w:marTop w:val="0"/>
          <w:marBottom w:val="0"/>
          <w:divBdr>
            <w:top w:val="none" w:sz="0" w:space="0" w:color="auto"/>
            <w:left w:val="none" w:sz="0" w:space="0" w:color="auto"/>
            <w:bottom w:val="none" w:sz="0" w:space="0" w:color="auto"/>
            <w:right w:val="none" w:sz="0" w:space="0" w:color="auto"/>
          </w:divBdr>
        </w:div>
        <w:div w:id="1875459989">
          <w:marLeft w:val="640"/>
          <w:marRight w:val="0"/>
          <w:marTop w:val="0"/>
          <w:marBottom w:val="0"/>
          <w:divBdr>
            <w:top w:val="none" w:sz="0" w:space="0" w:color="auto"/>
            <w:left w:val="none" w:sz="0" w:space="0" w:color="auto"/>
            <w:bottom w:val="none" w:sz="0" w:space="0" w:color="auto"/>
            <w:right w:val="none" w:sz="0" w:space="0" w:color="auto"/>
          </w:divBdr>
        </w:div>
        <w:div w:id="1529680663">
          <w:marLeft w:val="640"/>
          <w:marRight w:val="0"/>
          <w:marTop w:val="0"/>
          <w:marBottom w:val="0"/>
          <w:divBdr>
            <w:top w:val="none" w:sz="0" w:space="0" w:color="auto"/>
            <w:left w:val="none" w:sz="0" w:space="0" w:color="auto"/>
            <w:bottom w:val="none" w:sz="0" w:space="0" w:color="auto"/>
            <w:right w:val="none" w:sz="0" w:space="0" w:color="auto"/>
          </w:divBdr>
        </w:div>
        <w:div w:id="1936817251">
          <w:marLeft w:val="640"/>
          <w:marRight w:val="0"/>
          <w:marTop w:val="0"/>
          <w:marBottom w:val="0"/>
          <w:divBdr>
            <w:top w:val="none" w:sz="0" w:space="0" w:color="auto"/>
            <w:left w:val="none" w:sz="0" w:space="0" w:color="auto"/>
            <w:bottom w:val="none" w:sz="0" w:space="0" w:color="auto"/>
            <w:right w:val="none" w:sz="0" w:space="0" w:color="auto"/>
          </w:divBdr>
        </w:div>
        <w:div w:id="2088531443">
          <w:marLeft w:val="640"/>
          <w:marRight w:val="0"/>
          <w:marTop w:val="0"/>
          <w:marBottom w:val="0"/>
          <w:divBdr>
            <w:top w:val="none" w:sz="0" w:space="0" w:color="auto"/>
            <w:left w:val="none" w:sz="0" w:space="0" w:color="auto"/>
            <w:bottom w:val="none" w:sz="0" w:space="0" w:color="auto"/>
            <w:right w:val="none" w:sz="0" w:space="0" w:color="auto"/>
          </w:divBdr>
        </w:div>
        <w:div w:id="264307143">
          <w:marLeft w:val="640"/>
          <w:marRight w:val="0"/>
          <w:marTop w:val="0"/>
          <w:marBottom w:val="0"/>
          <w:divBdr>
            <w:top w:val="none" w:sz="0" w:space="0" w:color="auto"/>
            <w:left w:val="none" w:sz="0" w:space="0" w:color="auto"/>
            <w:bottom w:val="none" w:sz="0" w:space="0" w:color="auto"/>
            <w:right w:val="none" w:sz="0" w:space="0" w:color="auto"/>
          </w:divBdr>
        </w:div>
        <w:div w:id="1211185004">
          <w:marLeft w:val="640"/>
          <w:marRight w:val="0"/>
          <w:marTop w:val="0"/>
          <w:marBottom w:val="0"/>
          <w:divBdr>
            <w:top w:val="none" w:sz="0" w:space="0" w:color="auto"/>
            <w:left w:val="none" w:sz="0" w:space="0" w:color="auto"/>
            <w:bottom w:val="none" w:sz="0" w:space="0" w:color="auto"/>
            <w:right w:val="none" w:sz="0" w:space="0" w:color="auto"/>
          </w:divBdr>
        </w:div>
        <w:div w:id="1146891810">
          <w:marLeft w:val="640"/>
          <w:marRight w:val="0"/>
          <w:marTop w:val="0"/>
          <w:marBottom w:val="0"/>
          <w:divBdr>
            <w:top w:val="none" w:sz="0" w:space="0" w:color="auto"/>
            <w:left w:val="none" w:sz="0" w:space="0" w:color="auto"/>
            <w:bottom w:val="none" w:sz="0" w:space="0" w:color="auto"/>
            <w:right w:val="none" w:sz="0" w:space="0" w:color="auto"/>
          </w:divBdr>
        </w:div>
        <w:div w:id="1574776071">
          <w:marLeft w:val="640"/>
          <w:marRight w:val="0"/>
          <w:marTop w:val="0"/>
          <w:marBottom w:val="0"/>
          <w:divBdr>
            <w:top w:val="none" w:sz="0" w:space="0" w:color="auto"/>
            <w:left w:val="none" w:sz="0" w:space="0" w:color="auto"/>
            <w:bottom w:val="none" w:sz="0" w:space="0" w:color="auto"/>
            <w:right w:val="none" w:sz="0" w:space="0" w:color="auto"/>
          </w:divBdr>
        </w:div>
        <w:div w:id="30767036">
          <w:marLeft w:val="640"/>
          <w:marRight w:val="0"/>
          <w:marTop w:val="0"/>
          <w:marBottom w:val="0"/>
          <w:divBdr>
            <w:top w:val="none" w:sz="0" w:space="0" w:color="auto"/>
            <w:left w:val="none" w:sz="0" w:space="0" w:color="auto"/>
            <w:bottom w:val="none" w:sz="0" w:space="0" w:color="auto"/>
            <w:right w:val="none" w:sz="0" w:space="0" w:color="auto"/>
          </w:divBdr>
        </w:div>
        <w:div w:id="77219330">
          <w:marLeft w:val="640"/>
          <w:marRight w:val="0"/>
          <w:marTop w:val="0"/>
          <w:marBottom w:val="0"/>
          <w:divBdr>
            <w:top w:val="none" w:sz="0" w:space="0" w:color="auto"/>
            <w:left w:val="none" w:sz="0" w:space="0" w:color="auto"/>
            <w:bottom w:val="none" w:sz="0" w:space="0" w:color="auto"/>
            <w:right w:val="none" w:sz="0" w:space="0" w:color="auto"/>
          </w:divBdr>
        </w:div>
        <w:div w:id="1746800554">
          <w:marLeft w:val="640"/>
          <w:marRight w:val="0"/>
          <w:marTop w:val="0"/>
          <w:marBottom w:val="0"/>
          <w:divBdr>
            <w:top w:val="none" w:sz="0" w:space="0" w:color="auto"/>
            <w:left w:val="none" w:sz="0" w:space="0" w:color="auto"/>
            <w:bottom w:val="none" w:sz="0" w:space="0" w:color="auto"/>
            <w:right w:val="none" w:sz="0" w:space="0" w:color="auto"/>
          </w:divBdr>
        </w:div>
        <w:div w:id="1720588382">
          <w:marLeft w:val="640"/>
          <w:marRight w:val="0"/>
          <w:marTop w:val="0"/>
          <w:marBottom w:val="0"/>
          <w:divBdr>
            <w:top w:val="none" w:sz="0" w:space="0" w:color="auto"/>
            <w:left w:val="none" w:sz="0" w:space="0" w:color="auto"/>
            <w:bottom w:val="none" w:sz="0" w:space="0" w:color="auto"/>
            <w:right w:val="none" w:sz="0" w:space="0" w:color="auto"/>
          </w:divBdr>
        </w:div>
        <w:div w:id="1828281110">
          <w:marLeft w:val="640"/>
          <w:marRight w:val="0"/>
          <w:marTop w:val="0"/>
          <w:marBottom w:val="0"/>
          <w:divBdr>
            <w:top w:val="none" w:sz="0" w:space="0" w:color="auto"/>
            <w:left w:val="none" w:sz="0" w:space="0" w:color="auto"/>
            <w:bottom w:val="none" w:sz="0" w:space="0" w:color="auto"/>
            <w:right w:val="none" w:sz="0" w:space="0" w:color="auto"/>
          </w:divBdr>
        </w:div>
        <w:div w:id="222832839">
          <w:marLeft w:val="640"/>
          <w:marRight w:val="0"/>
          <w:marTop w:val="0"/>
          <w:marBottom w:val="0"/>
          <w:divBdr>
            <w:top w:val="none" w:sz="0" w:space="0" w:color="auto"/>
            <w:left w:val="none" w:sz="0" w:space="0" w:color="auto"/>
            <w:bottom w:val="none" w:sz="0" w:space="0" w:color="auto"/>
            <w:right w:val="none" w:sz="0" w:space="0" w:color="auto"/>
          </w:divBdr>
        </w:div>
        <w:div w:id="1609041204">
          <w:marLeft w:val="640"/>
          <w:marRight w:val="0"/>
          <w:marTop w:val="0"/>
          <w:marBottom w:val="0"/>
          <w:divBdr>
            <w:top w:val="none" w:sz="0" w:space="0" w:color="auto"/>
            <w:left w:val="none" w:sz="0" w:space="0" w:color="auto"/>
            <w:bottom w:val="none" w:sz="0" w:space="0" w:color="auto"/>
            <w:right w:val="none" w:sz="0" w:space="0" w:color="auto"/>
          </w:divBdr>
        </w:div>
        <w:div w:id="475338277">
          <w:marLeft w:val="640"/>
          <w:marRight w:val="0"/>
          <w:marTop w:val="0"/>
          <w:marBottom w:val="0"/>
          <w:divBdr>
            <w:top w:val="none" w:sz="0" w:space="0" w:color="auto"/>
            <w:left w:val="none" w:sz="0" w:space="0" w:color="auto"/>
            <w:bottom w:val="none" w:sz="0" w:space="0" w:color="auto"/>
            <w:right w:val="none" w:sz="0" w:space="0" w:color="auto"/>
          </w:divBdr>
        </w:div>
        <w:div w:id="627318936">
          <w:marLeft w:val="640"/>
          <w:marRight w:val="0"/>
          <w:marTop w:val="0"/>
          <w:marBottom w:val="0"/>
          <w:divBdr>
            <w:top w:val="none" w:sz="0" w:space="0" w:color="auto"/>
            <w:left w:val="none" w:sz="0" w:space="0" w:color="auto"/>
            <w:bottom w:val="none" w:sz="0" w:space="0" w:color="auto"/>
            <w:right w:val="none" w:sz="0" w:space="0" w:color="auto"/>
          </w:divBdr>
        </w:div>
        <w:div w:id="66728233">
          <w:marLeft w:val="640"/>
          <w:marRight w:val="0"/>
          <w:marTop w:val="0"/>
          <w:marBottom w:val="0"/>
          <w:divBdr>
            <w:top w:val="none" w:sz="0" w:space="0" w:color="auto"/>
            <w:left w:val="none" w:sz="0" w:space="0" w:color="auto"/>
            <w:bottom w:val="none" w:sz="0" w:space="0" w:color="auto"/>
            <w:right w:val="none" w:sz="0" w:space="0" w:color="auto"/>
          </w:divBdr>
        </w:div>
        <w:div w:id="365178764">
          <w:marLeft w:val="640"/>
          <w:marRight w:val="0"/>
          <w:marTop w:val="0"/>
          <w:marBottom w:val="0"/>
          <w:divBdr>
            <w:top w:val="none" w:sz="0" w:space="0" w:color="auto"/>
            <w:left w:val="none" w:sz="0" w:space="0" w:color="auto"/>
            <w:bottom w:val="none" w:sz="0" w:space="0" w:color="auto"/>
            <w:right w:val="none" w:sz="0" w:space="0" w:color="auto"/>
          </w:divBdr>
        </w:div>
        <w:div w:id="301813174">
          <w:marLeft w:val="640"/>
          <w:marRight w:val="0"/>
          <w:marTop w:val="0"/>
          <w:marBottom w:val="0"/>
          <w:divBdr>
            <w:top w:val="none" w:sz="0" w:space="0" w:color="auto"/>
            <w:left w:val="none" w:sz="0" w:space="0" w:color="auto"/>
            <w:bottom w:val="none" w:sz="0" w:space="0" w:color="auto"/>
            <w:right w:val="none" w:sz="0" w:space="0" w:color="auto"/>
          </w:divBdr>
        </w:div>
      </w:divsChild>
    </w:div>
    <w:div w:id="1680159453">
      <w:bodyDiv w:val="1"/>
      <w:marLeft w:val="0"/>
      <w:marRight w:val="0"/>
      <w:marTop w:val="0"/>
      <w:marBottom w:val="0"/>
      <w:divBdr>
        <w:top w:val="none" w:sz="0" w:space="0" w:color="auto"/>
        <w:left w:val="none" w:sz="0" w:space="0" w:color="auto"/>
        <w:bottom w:val="none" w:sz="0" w:space="0" w:color="auto"/>
        <w:right w:val="none" w:sz="0" w:space="0" w:color="auto"/>
      </w:divBdr>
      <w:divsChild>
        <w:div w:id="963120776">
          <w:marLeft w:val="640"/>
          <w:marRight w:val="0"/>
          <w:marTop w:val="0"/>
          <w:marBottom w:val="0"/>
          <w:divBdr>
            <w:top w:val="none" w:sz="0" w:space="0" w:color="auto"/>
            <w:left w:val="none" w:sz="0" w:space="0" w:color="auto"/>
            <w:bottom w:val="none" w:sz="0" w:space="0" w:color="auto"/>
            <w:right w:val="none" w:sz="0" w:space="0" w:color="auto"/>
          </w:divBdr>
        </w:div>
        <w:div w:id="377554753">
          <w:marLeft w:val="640"/>
          <w:marRight w:val="0"/>
          <w:marTop w:val="0"/>
          <w:marBottom w:val="0"/>
          <w:divBdr>
            <w:top w:val="none" w:sz="0" w:space="0" w:color="auto"/>
            <w:left w:val="none" w:sz="0" w:space="0" w:color="auto"/>
            <w:bottom w:val="none" w:sz="0" w:space="0" w:color="auto"/>
            <w:right w:val="none" w:sz="0" w:space="0" w:color="auto"/>
          </w:divBdr>
        </w:div>
        <w:div w:id="1570117453">
          <w:marLeft w:val="640"/>
          <w:marRight w:val="0"/>
          <w:marTop w:val="0"/>
          <w:marBottom w:val="0"/>
          <w:divBdr>
            <w:top w:val="none" w:sz="0" w:space="0" w:color="auto"/>
            <w:left w:val="none" w:sz="0" w:space="0" w:color="auto"/>
            <w:bottom w:val="none" w:sz="0" w:space="0" w:color="auto"/>
            <w:right w:val="none" w:sz="0" w:space="0" w:color="auto"/>
          </w:divBdr>
        </w:div>
        <w:div w:id="2120760766">
          <w:marLeft w:val="640"/>
          <w:marRight w:val="0"/>
          <w:marTop w:val="0"/>
          <w:marBottom w:val="0"/>
          <w:divBdr>
            <w:top w:val="none" w:sz="0" w:space="0" w:color="auto"/>
            <w:left w:val="none" w:sz="0" w:space="0" w:color="auto"/>
            <w:bottom w:val="none" w:sz="0" w:space="0" w:color="auto"/>
            <w:right w:val="none" w:sz="0" w:space="0" w:color="auto"/>
          </w:divBdr>
        </w:div>
        <w:div w:id="1014695561">
          <w:marLeft w:val="640"/>
          <w:marRight w:val="0"/>
          <w:marTop w:val="0"/>
          <w:marBottom w:val="0"/>
          <w:divBdr>
            <w:top w:val="none" w:sz="0" w:space="0" w:color="auto"/>
            <w:left w:val="none" w:sz="0" w:space="0" w:color="auto"/>
            <w:bottom w:val="none" w:sz="0" w:space="0" w:color="auto"/>
            <w:right w:val="none" w:sz="0" w:space="0" w:color="auto"/>
          </w:divBdr>
        </w:div>
        <w:div w:id="885220261">
          <w:marLeft w:val="640"/>
          <w:marRight w:val="0"/>
          <w:marTop w:val="0"/>
          <w:marBottom w:val="0"/>
          <w:divBdr>
            <w:top w:val="none" w:sz="0" w:space="0" w:color="auto"/>
            <w:left w:val="none" w:sz="0" w:space="0" w:color="auto"/>
            <w:bottom w:val="none" w:sz="0" w:space="0" w:color="auto"/>
            <w:right w:val="none" w:sz="0" w:space="0" w:color="auto"/>
          </w:divBdr>
        </w:div>
        <w:div w:id="1737359962">
          <w:marLeft w:val="640"/>
          <w:marRight w:val="0"/>
          <w:marTop w:val="0"/>
          <w:marBottom w:val="0"/>
          <w:divBdr>
            <w:top w:val="none" w:sz="0" w:space="0" w:color="auto"/>
            <w:left w:val="none" w:sz="0" w:space="0" w:color="auto"/>
            <w:bottom w:val="none" w:sz="0" w:space="0" w:color="auto"/>
            <w:right w:val="none" w:sz="0" w:space="0" w:color="auto"/>
          </w:divBdr>
        </w:div>
        <w:div w:id="1125805600">
          <w:marLeft w:val="640"/>
          <w:marRight w:val="0"/>
          <w:marTop w:val="0"/>
          <w:marBottom w:val="0"/>
          <w:divBdr>
            <w:top w:val="none" w:sz="0" w:space="0" w:color="auto"/>
            <w:left w:val="none" w:sz="0" w:space="0" w:color="auto"/>
            <w:bottom w:val="none" w:sz="0" w:space="0" w:color="auto"/>
            <w:right w:val="none" w:sz="0" w:space="0" w:color="auto"/>
          </w:divBdr>
        </w:div>
        <w:div w:id="1619947811">
          <w:marLeft w:val="640"/>
          <w:marRight w:val="0"/>
          <w:marTop w:val="0"/>
          <w:marBottom w:val="0"/>
          <w:divBdr>
            <w:top w:val="none" w:sz="0" w:space="0" w:color="auto"/>
            <w:left w:val="none" w:sz="0" w:space="0" w:color="auto"/>
            <w:bottom w:val="none" w:sz="0" w:space="0" w:color="auto"/>
            <w:right w:val="none" w:sz="0" w:space="0" w:color="auto"/>
          </w:divBdr>
        </w:div>
        <w:div w:id="48379641">
          <w:marLeft w:val="640"/>
          <w:marRight w:val="0"/>
          <w:marTop w:val="0"/>
          <w:marBottom w:val="0"/>
          <w:divBdr>
            <w:top w:val="none" w:sz="0" w:space="0" w:color="auto"/>
            <w:left w:val="none" w:sz="0" w:space="0" w:color="auto"/>
            <w:bottom w:val="none" w:sz="0" w:space="0" w:color="auto"/>
            <w:right w:val="none" w:sz="0" w:space="0" w:color="auto"/>
          </w:divBdr>
        </w:div>
        <w:div w:id="386222167">
          <w:marLeft w:val="640"/>
          <w:marRight w:val="0"/>
          <w:marTop w:val="0"/>
          <w:marBottom w:val="0"/>
          <w:divBdr>
            <w:top w:val="none" w:sz="0" w:space="0" w:color="auto"/>
            <w:left w:val="none" w:sz="0" w:space="0" w:color="auto"/>
            <w:bottom w:val="none" w:sz="0" w:space="0" w:color="auto"/>
            <w:right w:val="none" w:sz="0" w:space="0" w:color="auto"/>
          </w:divBdr>
        </w:div>
        <w:div w:id="1143766911">
          <w:marLeft w:val="640"/>
          <w:marRight w:val="0"/>
          <w:marTop w:val="0"/>
          <w:marBottom w:val="0"/>
          <w:divBdr>
            <w:top w:val="none" w:sz="0" w:space="0" w:color="auto"/>
            <w:left w:val="none" w:sz="0" w:space="0" w:color="auto"/>
            <w:bottom w:val="none" w:sz="0" w:space="0" w:color="auto"/>
            <w:right w:val="none" w:sz="0" w:space="0" w:color="auto"/>
          </w:divBdr>
        </w:div>
        <w:div w:id="1418288356">
          <w:marLeft w:val="640"/>
          <w:marRight w:val="0"/>
          <w:marTop w:val="0"/>
          <w:marBottom w:val="0"/>
          <w:divBdr>
            <w:top w:val="none" w:sz="0" w:space="0" w:color="auto"/>
            <w:left w:val="none" w:sz="0" w:space="0" w:color="auto"/>
            <w:bottom w:val="none" w:sz="0" w:space="0" w:color="auto"/>
            <w:right w:val="none" w:sz="0" w:space="0" w:color="auto"/>
          </w:divBdr>
        </w:div>
        <w:div w:id="1061829768">
          <w:marLeft w:val="640"/>
          <w:marRight w:val="0"/>
          <w:marTop w:val="0"/>
          <w:marBottom w:val="0"/>
          <w:divBdr>
            <w:top w:val="none" w:sz="0" w:space="0" w:color="auto"/>
            <w:left w:val="none" w:sz="0" w:space="0" w:color="auto"/>
            <w:bottom w:val="none" w:sz="0" w:space="0" w:color="auto"/>
            <w:right w:val="none" w:sz="0" w:space="0" w:color="auto"/>
          </w:divBdr>
        </w:div>
        <w:div w:id="1450053945">
          <w:marLeft w:val="640"/>
          <w:marRight w:val="0"/>
          <w:marTop w:val="0"/>
          <w:marBottom w:val="0"/>
          <w:divBdr>
            <w:top w:val="none" w:sz="0" w:space="0" w:color="auto"/>
            <w:left w:val="none" w:sz="0" w:space="0" w:color="auto"/>
            <w:bottom w:val="none" w:sz="0" w:space="0" w:color="auto"/>
            <w:right w:val="none" w:sz="0" w:space="0" w:color="auto"/>
          </w:divBdr>
        </w:div>
        <w:div w:id="1159082253">
          <w:marLeft w:val="640"/>
          <w:marRight w:val="0"/>
          <w:marTop w:val="0"/>
          <w:marBottom w:val="0"/>
          <w:divBdr>
            <w:top w:val="none" w:sz="0" w:space="0" w:color="auto"/>
            <w:left w:val="none" w:sz="0" w:space="0" w:color="auto"/>
            <w:bottom w:val="none" w:sz="0" w:space="0" w:color="auto"/>
            <w:right w:val="none" w:sz="0" w:space="0" w:color="auto"/>
          </w:divBdr>
        </w:div>
        <w:div w:id="1141073667">
          <w:marLeft w:val="640"/>
          <w:marRight w:val="0"/>
          <w:marTop w:val="0"/>
          <w:marBottom w:val="0"/>
          <w:divBdr>
            <w:top w:val="none" w:sz="0" w:space="0" w:color="auto"/>
            <w:left w:val="none" w:sz="0" w:space="0" w:color="auto"/>
            <w:bottom w:val="none" w:sz="0" w:space="0" w:color="auto"/>
            <w:right w:val="none" w:sz="0" w:space="0" w:color="auto"/>
          </w:divBdr>
        </w:div>
        <w:div w:id="176890184">
          <w:marLeft w:val="640"/>
          <w:marRight w:val="0"/>
          <w:marTop w:val="0"/>
          <w:marBottom w:val="0"/>
          <w:divBdr>
            <w:top w:val="none" w:sz="0" w:space="0" w:color="auto"/>
            <w:left w:val="none" w:sz="0" w:space="0" w:color="auto"/>
            <w:bottom w:val="none" w:sz="0" w:space="0" w:color="auto"/>
            <w:right w:val="none" w:sz="0" w:space="0" w:color="auto"/>
          </w:divBdr>
        </w:div>
        <w:div w:id="1307051781">
          <w:marLeft w:val="640"/>
          <w:marRight w:val="0"/>
          <w:marTop w:val="0"/>
          <w:marBottom w:val="0"/>
          <w:divBdr>
            <w:top w:val="none" w:sz="0" w:space="0" w:color="auto"/>
            <w:left w:val="none" w:sz="0" w:space="0" w:color="auto"/>
            <w:bottom w:val="none" w:sz="0" w:space="0" w:color="auto"/>
            <w:right w:val="none" w:sz="0" w:space="0" w:color="auto"/>
          </w:divBdr>
        </w:div>
        <w:div w:id="1152404512">
          <w:marLeft w:val="640"/>
          <w:marRight w:val="0"/>
          <w:marTop w:val="0"/>
          <w:marBottom w:val="0"/>
          <w:divBdr>
            <w:top w:val="none" w:sz="0" w:space="0" w:color="auto"/>
            <w:left w:val="none" w:sz="0" w:space="0" w:color="auto"/>
            <w:bottom w:val="none" w:sz="0" w:space="0" w:color="auto"/>
            <w:right w:val="none" w:sz="0" w:space="0" w:color="auto"/>
          </w:divBdr>
        </w:div>
        <w:div w:id="225842012">
          <w:marLeft w:val="640"/>
          <w:marRight w:val="0"/>
          <w:marTop w:val="0"/>
          <w:marBottom w:val="0"/>
          <w:divBdr>
            <w:top w:val="none" w:sz="0" w:space="0" w:color="auto"/>
            <w:left w:val="none" w:sz="0" w:space="0" w:color="auto"/>
            <w:bottom w:val="none" w:sz="0" w:space="0" w:color="auto"/>
            <w:right w:val="none" w:sz="0" w:space="0" w:color="auto"/>
          </w:divBdr>
        </w:div>
        <w:div w:id="960574158">
          <w:marLeft w:val="640"/>
          <w:marRight w:val="0"/>
          <w:marTop w:val="0"/>
          <w:marBottom w:val="0"/>
          <w:divBdr>
            <w:top w:val="none" w:sz="0" w:space="0" w:color="auto"/>
            <w:left w:val="none" w:sz="0" w:space="0" w:color="auto"/>
            <w:bottom w:val="none" w:sz="0" w:space="0" w:color="auto"/>
            <w:right w:val="none" w:sz="0" w:space="0" w:color="auto"/>
          </w:divBdr>
        </w:div>
        <w:div w:id="511341385">
          <w:marLeft w:val="640"/>
          <w:marRight w:val="0"/>
          <w:marTop w:val="0"/>
          <w:marBottom w:val="0"/>
          <w:divBdr>
            <w:top w:val="none" w:sz="0" w:space="0" w:color="auto"/>
            <w:left w:val="none" w:sz="0" w:space="0" w:color="auto"/>
            <w:bottom w:val="none" w:sz="0" w:space="0" w:color="auto"/>
            <w:right w:val="none" w:sz="0" w:space="0" w:color="auto"/>
          </w:divBdr>
        </w:div>
        <w:div w:id="1935891638">
          <w:marLeft w:val="640"/>
          <w:marRight w:val="0"/>
          <w:marTop w:val="0"/>
          <w:marBottom w:val="0"/>
          <w:divBdr>
            <w:top w:val="none" w:sz="0" w:space="0" w:color="auto"/>
            <w:left w:val="none" w:sz="0" w:space="0" w:color="auto"/>
            <w:bottom w:val="none" w:sz="0" w:space="0" w:color="auto"/>
            <w:right w:val="none" w:sz="0" w:space="0" w:color="auto"/>
          </w:divBdr>
        </w:div>
        <w:div w:id="1455706724">
          <w:marLeft w:val="640"/>
          <w:marRight w:val="0"/>
          <w:marTop w:val="0"/>
          <w:marBottom w:val="0"/>
          <w:divBdr>
            <w:top w:val="none" w:sz="0" w:space="0" w:color="auto"/>
            <w:left w:val="none" w:sz="0" w:space="0" w:color="auto"/>
            <w:bottom w:val="none" w:sz="0" w:space="0" w:color="auto"/>
            <w:right w:val="none" w:sz="0" w:space="0" w:color="auto"/>
          </w:divBdr>
        </w:div>
        <w:div w:id="1419059303">
          <w:marLeft w:val="640"/>
          <w:marRight w:val="0"/>
          <w:marTop w:val="0"/>
          <w:marBottom w:val="0"/>
          <w:divBdr>
            <w:top w:val="none" w:sz="0" w:space="0" w:color="auto"/>
            <w:left w:val="none" w:sz="0" w:space="0" w:color="auto"/>
            <w:bottom w:val="none" w:sz="0" w:space="0" w:color="auto"/>
            <w:right w:val="none" w:sz="0" w:space="0" w:color="auto"/>
          </w:divBdr>
        </w:div>
        <w:div w:id="512303818">
          <w:marLeft w:val="640"/>
          <w:marRight w:val="0"/>
          <w:marTop w:val="0"/>
          <w:marBottom w:val="0"/>
          <w:divBdr>
            <w:top w:val="none" w:sz="0" w:space="0" w:color="auto"/>
            <w:left w:val="none" w:sz="0" w:space="0" w:color="auto"/>
            <w:bottom w:val="none" w:sz="0" w:space="0" w:color="auto"/>
            <w:right w:val="none" w:sz="0" w:space="0" w:color="auto"/>
          </w:divBdr>
        </w:div>
        <w:div w:id="890381353">
          <w:marLeft w:val="640"/>
          <w:marRight w:val="0"/>
          <w:marTop w:val="0"/>
          <w:marBottom w:val="0"/>
          <w:divBdr>
            <w:top w:val="none" w:sz="0" w:space="0" w:color="auto"/>
            <w:left w:val="none" w:sz="0" w:space="0" w:color="auto"/>
            <w:bottom w:val="none" w:sz="0" w:space="0" w:color="auto"/>
            <w:right w:val="none" w:sz="0" w:space="0" w:color="auto"/>
          </w:divBdr>
        </w:div>
        <w:div w:id="1204946956">
          <w:marLeft w:val="640"/>
          <w:marRight w:val="0"/>
          <w:marTop w:val="0"/>
          <w:marBottom w:val="0"/>
          <w:divBdr>
            <w:top w:val="none" w:sz="0" w:space="0" w:color="auto"/>
            <w:left w:val="none" w:sz="0" w:space="0" w:color="auto"/>
            <w:bottom w:val="none" w:sz="0" w:space="0" w:color="auto"/>
            <w:right w:val="none" w:sz="0" w:space="0" w:color="auto"/>
          </w:divBdr>
        </w:div>
        <w:div w:id="834109328">
          <w:marLeft w:val="640"/>
          <w:marRight w:val="0"/>
          <w:marTop w:val="0"/>
          <w:marBottom w:val="0"/>
          <w:divBdr>
            <w:top w:val="none" w:sz="0" w:space="0" w:color="auto"/>
            <w:left w:val="none" w:sz="0" w:space="0" w:color="auto"/>
            <w:bottom w:val="none" w:sz="0" w:space="0" w:color="auto"/>
            <w:right w:val="none" w:sz="0" w:space="0" w:color="auto"/>
          </w:divBdr>
        </w:div>
        <w:div w:id="1666980634">
          <w:marLeft w:val="640"/>
          <w:marRight w:val="0"/>
          <w:marTop w:val="0"/>
          <w:marBottom w:val="0"/>
          <w:divBdr>
            <w:top w:val="none" w:sz="0" w:space="0" w:color="auto"/>
            <w:left w:val="none" w:sz="0" w:space="0" w:color="auto"/>
            <w:bottom w:val="none" w:sz="0" w:space="0" w:color="auto"/>
            <w:right w:val="none" w:sz="0" w:space="0" w:color="auto"/>
          </w:divBdr>
        </w:div>
        <w:div w:id="976449931">
          <w:marLeft w:val="640"/>
          <w:marRight w:val="0"/>
          <w:marTop w:val="0"/>
          <w:marBottom w:val="0"/>
          <w:divBdr>
            <w:top w:val="none" w:sz="0" w:space="0" w:color="auto"/>
            <w:left w:val="none" w:sz="0" w:space="0" w:color="auto"/>
            <w:bottom w:val="none" w:sz="0" w:space="0" w:color="auto"/>
            <w:right w:val="none" w:sz="0" w:space="0" w:color="auto"/>
          </w:divBdr>
        </w:div>
        <w:div w:id="2041976386">
          <w:marLeft w:val="640"/>
          <w:marRight w:val="0"/>
          <w:marTop w:val="0"/>
          <w:marBottom w:val="0"/>
          <w:divBdr>
            <w:top w:val="none" w:sz="0" w:space="0" w:color="auto"/>
            <w:left w:val="none" w:sz="0" w:space="0" w:color="auto"/>
            <w:bottom w:val="none" w:sz="0" w:space="0" w:color="auto"/>
            <w:right w:val="none" w:sz="0" w:space="0" w:color="auto"/>
          </w:divBdr>
        </w:div>
        <w:div w:id="1567954902">
          <w:marLeft w:val="640"/>
          <w:marRight w:val="0"/>
          <w:marTop w:val="0"/>
          <w:marBottom w:val="0"/>
          <w:divBdr>
            <w:top w:val="none" w:sz="0" w:space="0" w:color="auto"/>
            <w:left w:val="none" w:sz="0" w:space="0" w:color="auto"/>
            <w:bottom w:val="none" w:sz="0" w:space="0" w:color="auto"/>
            <w:right w:val="none" w:sz="0" w:space="0" w:color="auto"/>
          </w:divBdr>
        </w:div>
        <w:div w:id="233516866">
          <w:marLeft w:val="640"/>
          <w:marRight w:val="0"/>
          <w:marTop w:val="0"/>
          <w:marBottom w:val="0"/>
          <w:divBdr>
            <w:top w:val="none" w:sz="0" w:space="0" w:color="auto"/>
            <w:left w:val="none" w:sz="0" w:space="0" w:color="auto"/>
            <w:bottom w:val="none" w:sz="0" w:space="0" w:color="auto"/>
            <w:right w:val="none" w:sz="0" w:space="0" w:color="auto"/>
          </w:divBdr>
        </w:div>
        <w:div w:id="2057241682">
          <w:marLeft w:val="640"/>
          <w:marRight w:val="0"/>
          <w:marTop w:val="0"/>
          <w:marBottom w:val="0"/>
          <w:divBdr>
            <w:top w:val="none" w:sz="0" w:space="0" w:color="auto"/>
            <w:left w:val="none" w:sz="0" w:space="0" w:color="auto"/>
            <w:bottom w:val="none" w:sz="0" w:space="0" w:color="auto"/>
            <w:right w:val="none" w:sz="0" w:space="0" w:color="auto"/>
          </w:divBdr>
        </w:div>
        <w:div w:id="1001086942">
          <w:marLeft w:val="640"/>
          <w:marRight w:val="0"/>
          <w:marTop w:val="0"/>
          <w:marBottom w:val="0"/>
          <w:divBdr>
            <w:top w:val="none" w:sz="0" w:space="0" w:color="auto"/>
            <w:left w:val="none" w:sz="0" w:space="0" w:color="auto"/>
            <w:bottom w:val="none" w:sz="0" w:space="0" w:color="auto"/>
            <w:right w:val="none" w:sz="0" w:space="0" w:color="auto"/>
          </w:divBdr>
        </w:div>
        <w:div w:id="1610888250">
          <w:marLeft w:val="640"/>
          <w:marRight w:val="0"/>
          <w:marTop w:val="0"/>
          <w:marBottom w:val="0"/>
          <w:divBdr>
            <w:top w:val="none" w:sz="0" w:space="0" w:color="auto"/>
            <w:left w:val="none" w:sz="0" w:space="0" w:color="auto"/>
            <w:bottom w:val="none" w:sz="0" w:space="0" w:color="auto"/>
            <w:right w:val="none" w:sz="0" w:space="0" w:color="auto"/>
          </w:divBdr>
        </w:div>
        <w:div w:id="610669373">
          <w:marLeft w:val="640"/>
          <w:marRight w:val="0"/>
          <w:marTop w:val="0"/>
          <w:marBottom w:val="0"/>
          <w:divBdr>
            <w:top w:val="none" w:sz="0" w:space="0" w:color="auto"/>
            <w:left w:val="none" w:sz="0" w:space="0" w:color="auto"/>
            <w:bottom w:val="none" w:sz="0" w:space="0" w:color="auto"/>
            <w:right w:val="none" w:sz="0" w:space="0" w:color="auto"/>
          </w:divBdr>
        </w:div>
        <w:div w:id="386299253">
          <w:marLeft w:val="640"/>
          <w:marRight w:val="0"/>
          <w:marTop w:val="0"/>
          <w:marBottom w:val="0"/>
          <w:divBdr>
            <w:top w:val="none" w:sz="0" w:space="0" w:color="auto"/>
            <w:left w:val="none" w:sz="0" w:space="0" w:color="auto"/>
            <w:bottom w:val="none" w:sz="0" w:space="0" w:color="auto"/>
            <w:right w:val="none" w:sz="0" w:space="0" w:color="auto"/>
          </w:divBdr>
        </w:div>
        <w:div w:id="869151660">
          <w:marLeft w:val="640"/>
          <w:marRight w:val="0"/>
          <w:marTop w:val="0"/>
          <w:marBottom w:val="0"/>
          <w:divBdr>
            <w:top w:val="none" w:sz="0" w:space="0" w:color="auto"/>
            <w:left w:val="none" w:sz="0" w:space="0" w:color="auto"/>
            <w:bottom w:val="none" w:sz="0" w:space="0" w:color="auto"/>
            <w:right w:val="none" w:sz="0" w:space="0" w:color="auto"/>
          </w:divBdr>
        </w:div>
        <w:div w:id="1781144840">
          <w:marLeft w:val="640"/>
          <w:marRight w:val="0"/>
          <w:marTop w:val="0"/>
          <w:marBottom w:val="0"/>
          <w:divBdr>
            <w:top w:val="none" w:sz="0" w:space="0" w:color="auto"/>
            <w:left w:val="none" w:sz="0" w:space="0" w:color="auto"/>
            <w:bottom w:val="none" w:sz="0" w:space="0" w:color="auto"/>
            <w:right w:val="none" w:sz="0" w:space="0" w:color="auto"/>
          </w:divBdr>
        </w:div>
        <w:div w:id="1218081731">
          <w:marLeft w:val="640"/>
          <w:marRight w:val="0"/>
          <w:marTop w:val="0"/>
          <w:marBottom w:val="0"/>
          <w:divBdr>
            <w:top w:val="none" w:sz="0" w:space="0" w:color="auto"/>
            <w:left w:val="none" w:sz="0" w:space="0" w:color="auto"/>
            <w:bottom w:val="none" w:sz="0" w:space="0" w:color="auto"/>
            <w:right w:val="none" w:sz="0" w:space="0" w:color="auto"/>
          </w:divBdr>
        </w:div>
        <w:div w:id="596868999">
          <w:marLeft w:val="640"/>
          <w:marRight w:val="0"/>
          <w:marTop w:val="0"/>
          <w:marBottom w:val="0"/>
          <w:divBdr>
            <w:top w:val="none" w:sz="0" w:space="0" w:color="auto"/>
            <w:left w:val="none" w:sz="0" w:space="0" w:color="auto"/>
            <w:bottom w:val="none" w:sz="0" w:space="0" w:color="auto"/>
            <w:right w:val="none" w:sz="0" w:space="0" w:color="auto"/>
          </w:divBdr>
        </w:div>
        <w:div w:id="294605369">
          <w:marLeft w:val="640"/>
          <w:marRight w:val="0"/>
          <w:marTop w:val="0"/>
          <w:marBottom w:val="0"/>
          <w:divBdr>
            <w:top w:val="none" w:sz="0" w:space="0" w:color="auto"/>
            <w:left w:val="none" w:sz="0" w:space="0" w:color="auto"/>
            <w:bottom w:val="none" w:sz="0" w:space="0" w:color="auto"/>
            <w:right w:val="none" w:sz="0" w:space="0" w:color="auto"/>
          </w:divBdr>
        </w:div>
        <w:div w:id="87891170">
          <w:marLeft w:val="640"/>
          <w:marRight w:val="0"/>
          <w:marTop w:val="0"/>
          <w:marBottom w:val="0"/>
          <w:divBdr>
            <w:top w:val="none" w:sz="0" w:space="0" w:color="auto"/>
            <w:left w:val="none" w:sz="0" w:space="0" w:color="auto"/>
            <w:bottom w:val="none" w:sz="0" w:space="0" w:color="auto"/>
            <w:right w:val="none" w:sz="0" w:space="0" w:color="auto"/>
          </w:divBdr>
        </w:div>
        <w:div w:id="249773712">
          <w:marLeft w:val="640"/>
          <w:marRight w:val="0"/>
          <w:marTop w:val="0"/>
          <w:marBottom w:val="0"/>
          <w:divBdr>
            <w:top w:val="none" w:sz="0" w:space="0" w:color="auto"/>
            <w:left w:val="none" w:sz="0" w:space="0" w:color="auto"/>
            <w:bottom w:val="none" w:sz="0" w:space="0" w:color="auto"/>
            <w:right w:val="none" w:sz="0" w:space="0" w:color="auto"/>
          </w:divBdr>
        </w:div>
        <w:div w:id="737021936">
          <w:marLeft w:val="640"/>
          <w:marRight w:val="0"/>
          <w:marTop w:val="0"/>
          <w:marBottom w:val="0"/>
          <w:divBdr>
            <w:top w:val="none" w:sz="0" w:space="0" w:color="auto"/>
            <w:left w:val="none" w:sz="0" w:space="0" w:color="auto"/>
            <w:bottom w:val="none" w:sz="0" w:space="0" w:color="auto"/>
            <w:right w:val="none" w:sz="0" w:space="0" w:color="auto"/>
          </w:divBdr>
        </w:div>
        <w:div w:id="128254249">
          <w:marLeft w:val="640"/>
          <w:marRight w:val="0"/>
          <w:marTop w:val="0"/>
          <w:marBottom w:val="0"/>
          <w:divBdr>
            <w:top w:val="none" w:sz="0" w:space="0" w:color="auto"/>
            <w:left w:val="none" w:sz="0" w:space="0" w:color="auto"/>
            <w:bottom w:val="none" w:sz="0" w:space="0" w:color="auto"/>
            <w:right w:val="none" w:sz="0" w:space="0" w:color="auto"/>
          </w:divBdr>
        </w:div>
        <w:div w:id="345639054">
          <w:marLeft w:val="640"/>
          <w:marRight w:val="0"/>
          <w:marTop w:val="0"/>
          <w:marBottom w:val="0"/>
          <w:divBdr>
            <w:top w:val="none" w:sz="0" w:space="0" w:color="auto"/>
            <w:left w:val="none" w:sz="0" w:space="0" w:color="auto"/>
            <w:bottom w:val="none" w:sz="0" w:space="0" w:color="auto"/>
            <w:right w:val="none" w:sz="0" w:space="0" w:color="auto"/>
          </w:divBdr>
        </w:div>
        <w:div w:id="1248265577">
          <w:marLeft w:val="640"/>
          <w:marRight w:val="0"/>
          <w:marTop w:val="0"/>
          <w:marBottom w:val="0"/>
          <w:divBdr>
            <w:top w:val="none" w:sz="0" w:space="0" w:color="auto"/>
            <w:left w:val="none" w:sz="0" w:space="0" w:color="auto"/>
            <w:bottom w:val="none" w:sz="0" w:space="0" w:color="auto"/>
            <w:right w:val="none" w:sz="0" w:space="0" w:color="auto"/>
          </w:divBdr>
        </w:div>
        <w:div w:id="505680424">
          <w:marLeft w:val="640"/>
          <w:marRight w:val="0"/>
          <w:marTop w:val="0"/>
          <w:marBottom w:val="0"/>
          <w:divBdr>
            <w:top w:val="none" w:sz="0" w:space="0" w:color="auto"/>
            <w:left w:val="none" w:sz="0" w:space="0" w:color="auto"/>
            <w:bottom w:val="none" w:sz="0" w:space="0" w:color="auto"/>
            <w:right w:val="none" w:sz="0" w:space="0" w:color="auto"/>
          </w:divBdr>
        </w:div>
        <w:div w:id="416099898">
          <w:marLeft w:val="640"/>
          <w:marRight w:val="0"/>
          <w:marTop w:val="0"/>
          <w:marBottom w:val="0"/>
          <w:divBdr>
            <w:top w:val="none" w:sz="0" w:space="0" w:color="auto"/>
            <w:left w:val="none" w:sz="0" w:space="0" w:color="auto"/>
            <w:bottom w:val="none" w:sz="0" w:space="0" w:color="auto"/>
            <w:right w:val="none" w:sz="0" w:space="0" w:color="auto"/>
          </w:divBdr>
        </w:div>
        <w:div w:id="2133860232">
          <w:marLeft w:val="640"/>
          <w:marRight w:val="0"/>
          <w:marTop w:val="0"/>
          <w:marBottom w:val="0"/>
          <w:divBdr>
            <w:top w:val="none" w:sz="0" w:space="0" w:color="auto"/>
            <w:left w:val="none" w:sz="0" w:space="0" w:color="auto"/>
            <w:bottom w:val="none" w:sz="0" w:space="0" w:color="auto"/>
            <w:right w:val="none" w:sz="0" w:space="0" w:color="auto"/>
          </w:divBdr>
        </w:div>
        <w:div w:id="774322078">
          <w:marLeft w:val="640"/>
          <w:marRight w:val="0"/>
          <w:marTop w:val="0"/>
          <w:marBottom w:val="0"/>
          <w:divBdr>
            <w:top w:val="none" w:sz="0" w:space="0" w:color="auto"/>
            <w:left w:val="none" w:sz="0" w:space="0" w:color="auto"/>
            <w:bottom w:val="none" w:sz="0" w:space="0" w:color="auto"/>
            <w:right w:val="none" w:sz="0" w:space="0" w:color="auto"/>
          </w:divBdr>
        </w:div>
        <w:div w:id="889809351">
          <w:marLeft w:val="640"/>
          <w:marRight w:val="0"/>
          <w:marTop w:val="0"/>
          <w:marBottom w:val="0"/>
          <w:divBdr>
            <w:top w:val="none" w:sz="0" w:space="0" w:color="auto"/>
            <w:left w:val="none" w:sz="0" w:space="0" w:color="auto"/>
            <w:bottom w:val="none" w:sz="0" w:space="0" w:color="auto"/>
            <w:right w:val="none" w:sz="0" w:space="0" w:color="auto"/>
          </w:divBdr>
        </w:div>
        <w:div w:id="581598390">
          <w:marLeft w:val="640"/>
          <w:marRight w:val="0"/>
          <w:marTop w:val="0"/>
          <w:marBottom w:val="0"/>
          <w:divBdr>
            <w:top w:val="none" w:sz="0" w:space="0" w:color="auto"/>
            <w:left w:val="none" w:sz="0" w:space="0" w:color="auto"/>
            <w:bottom w:val="none" w:sz="0" w:space="0" w:color="auto"/>
            <w:right w:val="none" w:sz="0" w:space="0" w:color="auto"/>
          </w:divBdr>
        </w:div>
        <w:div w:id="185297238">
          <w:marLeft w:val="640"/>
          <w:marRight w:val="0"/>
          <w:marTop w:val="0"/>
          <w:marBottom w:val="0"/>
          <w:divBdr>
            <w:top w:val="none" w:sz="0" w:space="0" w:color="auto"/>
            <w:left w:val="none" w:sz="0" w:space="0" w:color="auto"/>
            <w:bottom w:val="none" w:sz="0" w:space="0" w:color="auto"/>
            <w:right w:val="none" w:sz="0" w:space="0" w:color="auto"/>
          </w:divBdr>
        </w:div>
        <w:div w:id="652179401">
          <w:marLeft w:val="640"/>
          <w:marRight w:val="0"/>
          <w:marTop w:val="0"/>
          <w:marBottom w:val="0"/>
          <w:divBdr>
            <w:top w:val="none" w:sz="0" w:space="0" w:color="auto"/>
            <w:left w:val="none" w:sz="0" w:space="0" w:color="auto"/>
            <w:bottom w:val="none" w:sz="0" w:space="0" w:color="auto"/>
            <w:right w:val="none" w:sz="0" w:space="0" w:color="auto"/>
          </w:divBdr>
        </w:div>
        <w:div w:id="375784474">
          <w:marLeft w:val="640"/>
          <w:marRight w:val="0"/>
          <w:marTop w:val="0"/>
          <w:marBottom w:val="0"/>
          <w:divBdr>
            <w:top w:val="none" w:sz="0" w:space="0" w:color="auto"/>
            <w:left w:val="none" w:sz="0" w:space="0" w:color="auto"/>
            <w:bottom w:val="none" w:sz="0" w:space="0" w:color="auto"/>
            <w:right w:val="none" w:sz="0" w:space="0" w:color="auto"/>
          </w:divBdr>
        </w:div>
        <w:div w:id="1643541287">
          <w:marLeft w:val="640"/>
          <w:marRight w:val="0"/>
          <w:marTop w:val="0"/>
          <w:marBottom w:val="0"/>
          <w:divBdr>
            <w:top w:val="none" w:sz="0" w:space="0" w:color="auto"/>
            <w:left w:val="none" w:sz="0" w:space="0" w:color="auto"/>
            <w:bottom w:val="none" w:sz="0" w:space="0" w:color="auto"/>
            <w:right w:val="none" w:sz="0" w:space="0" w:color="auto"/>
          </w:divBdr>
        </w:div>
        <w:div w:id="1496796720">
          <w:marLeft w:val="640"/>
          <w:marRight w:val="0"/>
          <w:marTop w:val="0"/>
          <w:marBottom w:val="0"/>
          <w:divBdr>
            <w:top w:val="none" w:sz="0" w:space="0" w:color="auto"/>
            <w:left w:val="none" w:sz="0" w:space="0" w:color="auto"/>
            <w:bottom w:val="none" w:sz="0" w:space="0" w:color="auto"/>
            <w:right w:val="none" w:sz="0" w:space="0" w:color="auto"/>
          </w:divBdr>
        </w:div>
        <w:div w:id="751240797">
          <w:marLeft w:val="640"/>
          <w:marRight w:val="0"/>
          <w:marTop w:val="0"/>
          <w:marBottom w:val="0"/>
          <w:divBdr>
            <w:top w:val="none" w:sz="0" w:space="0" w:color="auto"/>
            <w:left w:val="none" w:sz="0" w:space="0" w:color="auto"/>
            <w:bottom w:val="none" w:sz="0" w:space="0" w:color="auto"/>
            <w:right w:val="none" w:sz="0" w:space="0" w:color="auto"/>
          </w:divBdr>
        </w:div>
        <w:div w:id="735125577">
          <w:marLeft w:val="640"/>
          <w:marRight w:val="0"/>
          <w:marTop w:val="0"/>
          <w:marBottom w:val="0"/>
          <w:divBdr>
            <w:top w:val="none" w:sz="0" w:space="0" w:color="auto"/>
            <w:left w:val="none" w:sz="0" w:space="0" w:color="auto"/>
            <w:bottom w:val="none" w:sz="0" w:space="0" w:color="auto"/>
            <w:right w:val="none" w:sz="0" w:space="0" w:color="auto"/>
          </w:divBdr>
        </w:div>
        <w:div w:id="612906507">
          <w:marLeft w:val="640"/>
          <w:marRight w:val="0"/>
          <w:marTop w:val="0"/>
          <w:marBottom w:val="0"/>
          <w:divBdr>
            <w:top w:val="none" w:sz="0" w:space="0" w:color="auto"/>
            <w:left w:val="none" w:sz="0" w:space="0" w:color="auto"/>
            <w:bottom w:val="none" w:sz="0" w:space="0" w:color="auto"/>
            <w:right w:val="none" w:sz="0" w:space="0" w:color="auto"/>
          </w:divBdr>
        </w:div>
        <w:div w:id="1781483558">
          <w:marLeft w:val="640"/>
          <w:marRight w:val="0"/>
          <w:marTop w:val="0"/>
          <w:marBottom w:val="0"/>
          <w:divBdr>
            <w:top w:val="none" w:sz="0" w:space="0" w:color="auto"/>
            <w:left w:val="none" w:sz="0" w:space="0" w:color="auto"/>
            <w:bottom w:val="none" w:sz="0" w:space="0" w:color="auto"/>
            <w:right w:val="none" w:sz="0" w:space="0" w:color="auto"/>
          </w:divBdr>
        </w:div>
        <w:div w:id="2111314947">
          <w:marLeft w:val="640"/>
          <w:marRight w:val="0"/>
          <w:marTop w:val="0"/>
          <w:marBottom w:val="0"/>
          <w:divBdr>
            <w:top w:val="none" w:sz="0" w:space="0" w:color="auto"/>
            <w:left w:val="none" w:sz="0" w:space="0" w:color="auto"/>
            <w:bottom w:val="none" w:sz="0" w:space="0" w:color="auto"/>
            <w:right w:val="none" w:sz="0" w:space="0" w:color="auto"/>
          </w:divBdr>
        </w:div>
        <w:div w:id="1062945987">
          <w:marLeft w:val="640"/>
          <w:marRight w:val="0"/>
          <w:marTop w:val="0"/>
          <w:marBottom w:val="0"/>
          <w:divBdr>
            <w:top w:val="none" w:sz="0" w:space="0" w:color="auto"/>
            <w:left w:val="none" w:sz="0" w:space="0" w:color="auto"/>
            <w:bottom w:val="none" w:sz="0" w:space="0" w:color="auto"/>
            <w:right w:val="none" w:sz="0" w:space="0" w:color="auto"/>
          </w:divBdr>
        </w:div>
        <w:div w:id="167865439">
          <w:marLeft w:val="640"/>
          <w:marRight w:val="0"/>
          <w:marTop w:val="0"/>
          <w:marBottom w:val="0"/>
          <w:divBdr>
            <w:top w:val="none" w:sz="0" w:space="0" w:color="auto"/>
            <w:left w:val="none" w:sz="0" w:space="0" w:color="auto"/>
            <w:bottom w:val="none" w:sz="0" w:space="0" w:color="auto"/>
            <w:right w:val="none" w:sz="0" w:space="0" w:color="auto"/>
          </w:divBdr>
        </w:div>
        <w:div w:id="615450058">
          <w:marLeft w:val="640"/>
          <w:marRight w:val="0"/>
          <w:marTop w:val="0"/>
          <w:marBottom w:val="0"/>
          <w:divBdr>
            <w:top w:val="none" w:sz="0" w:space="0" w:color="auto"/>
            <w:left w:val="none" w:sz="0" w:space="0" w:color="auto"/>
            <w:bottom w:val="none" w:sz="0" w:space="0" w:color="auto"/>
            <w:right w:val="none" w:sz="0" w:space="0" w:color="auto"/>
          </w:divBdr>
        </w:div>
        <w:div w:id="838077981">
          <w:marLeft w:val="640"/>
          <w:marRight w:val="0"/>
          <w:marTop w:val="0"/>
          <w:marBottom w:val="0"/>
          <w:divBdr>
            <w:top w:val="none" w:sz="0" w:space="0" w:color="auto"/>
            <w:left w:val="none" w:sz="0" w:space="0" w:color="auto"/>
            <w:bottom w:val="none" w:sz="0" w:space="0" w:color="auto"/>
            <w:right w:val="none" w:sz="0" w:space="0" w:color="auto"/>
          </w:divBdr>
        </w:div>
        <w:div w:id="139421112">
          <w:marLeft w:val="640"/>
          <w:marRight w:val="0"/>
          <w:marTop w:val="0"/>
          <w:marBottom w:val="0"/>
          <w:divBdr>
            <w:top w:val="none" w:sz="0" w:space="0" w:color="auto"/>
            <w:left w:val="none" w:sz="0" w:space="0" w:color="auto"/>
            <w:bottom w:val="none" w:sz="0" w:space="0" w:color="auto"/>
            <w:right w:val="none" w:sz="0" w:space="0" w:color="auto"/>
          </w:divBdr>
        </w:div>
        <w:div w:id="1656228527">
          <w:marLeft w:val="640"/>
          <w:marRight w:val="0"/>
          <w:marTop w:val="0"/>
          <w:marBottom w:val="0"/>
          <w:divBdr>
            <w:top w:val="none" w:sz="0" w:space="0" w:color="auto"/>
            <w:left w:val="none" w:sz="0" w:space="0" w:color="auto"/>
            <w:bottom w:val="none" w:sz="0" w:space="0" w:color="auto"/>
            <w:right w:val="none" w:sz="0" w:space="0" w:color="auto"/>
          </w:divBdr>
        </w:div>
        <w:div w:id="1496919865">
          <w:marLeft w:val="640"/>
          <w:marRight w:val="0"/>
          <w:marTop w:val="0"/>
          <w:marBottom w:val="0"/>
          <w:divBdr>
            <w:top w:val="none" w:sz="0" w:space="0" w:color="auto"/>
            <w:left w:val="none" w:sz="0" w:space="0" w:color="auto"/>
            <w:bottom w:val="none" w:sz="0" w:space="0" w:color="auto"/>
            <w:right w:val="none" w:sz="0" w:space="0" w:color="auto"/>
          </w:divBdr>
        </w:div>
        <w:div w:id="916286183">
          <w:marLeft w:val="640"/>
          <w:marRight w:val="0"/>
          <w:marTop w:val="0"/>
          <w:marBottom w:val="0"/>
          <w:divBdr>
            <w:top w:val="none" w:sz="0" w:space="0" w:color="auto"/>
            <w:left w:val="none" w:sz="0" w:space="0" w:color="auto"/>
            <w:bottom w:val="none" w:sz="0" w:space="0" w:color="auto"/>
            <w:right w:val="none" w:sz="0" w:space="0" w:color="auto"/>
          </w:divBdr>
        </w:div>
        <w:div w:id="1074856948">
          <w:marLeft w:val="640"/>
          <w:marRight w:val="0"/>
          <w:marTop w:val="0"/>
          <w:marBottom w:val="0"/>
          <w:divBdr>
            <w:top w:val="none" w:sz="0" w:space="0" w:color="auto"/>
            <w:left w:val="none" w:sz="0" w:space="0" w:color="auto"/>
            <w:bottom w:val="none" w:sz="0" w:space="0" w:color="auto"/>
            <w:right w:val="none" w:sz="0" w:space="0" w:color="auto"/>
          </w:divBdr>
        </w:div>
        <w:div w:id="811366811">
          <w:marLeft w:val="640"/>
          <w:marRight w:val="0"/>
          <w:marTop w:val="0"/>
          <w:marBottom w:val="0"/>
          <w:divBdr>
            <w:top w:val="none" w:sz="0" w:space="0" w:color="auto"/>
            <w:left w:val="none" w:sz="0" w:space="0" w:color="auto"/>
            <w:bottom w:val="none" w:sz="0" w:space="0" w:color="auto"/>
            <w:right w:val="none" w:sz="0" w:space="0" w:color="auto"/>
          </w:divBdr>
        </w:div>
        <w:div w:id="1352534313">
          <w:marLeft w:val="640"/>
          <w:marRight w:val="0"/>
          <w:marTop w:val="0"/>
          <w:marBottom w:val="0"/>
          <w:divBdr>
            <w:top w:val="none" w:sz="0" w:space="0" w:color="auto"/>
            <w:left w:val="none" w:sz="0" w:space="0" w:color="auto"/>
            <w:bottom w:val="none" w:sz="0" w:space="0" w:color="auto"/>
            <w:right w:val="none" w:sz="0" w:space="0" w:color="auto"/>
          </w:divBdr>
        </w:div>
        <w:div w:id="1748922474">
          <w:marLeft w:val="640"/>
          <w:marRight w:val="0"/>
          <w:marTop w:val="0"/>
          <w:marBottom w:val="0"/>
          <w:divBdr>
            <w:top w:val="none" w:sz="0" w:space="0" w:color="auto"/>
            <w:left w:val="none" w:sz="0" w:space="0" w:color="auto"/>
            <w:bottom w:val="none" w:sz="0" w:space="0" w:color="auto"/>
            <w:right w:val="none" w:sz="0" w:space="0" w:color="auto"/>
          </w:divBdr>
        </w:div>
        <w:div w:id="1307590899">
          <w:marLeft w:val="640"/>
          <w:marRight w:val="0"/>
          <w:marTop w:val="0"/>
          <w:marBottom w:val="0"/>
          <w:divBdr>
            <w:top w:val="none" w:sz="0" w:space="0" w:color="auto"/>
            <w:left w:val="none" w:sz="0" w:space="0" w:color="auto"/>
            <w:bottom w:val="none" w:sz="0" w:space="0" w:color="auto"/>
            <w:right w:val="none" w:sz="0" w:space="0" w:color="auto"/>
          </w:divBdr>
        </w:div>
        <w:div w:id="1031956160">
          <w:marLeft w:val="640"/>
          <w:marRight w:val="0"/>
          <w:marTop w:val="0"/>
          <w:marBottom w:val="0"/>
          <w:divBdr>
            <w:top w:val="none" w:sz="0" w:space="0" w:color="auto"/>
            <w:left w:val="none" w:sz="0" w:space="0" w:color="auto"/>
            <w:bottom w:val="none" w:sz="0" w:space="0" w:color="auto"/>
            <w:right w:val="none" w:sz="0" w:space="0" w:color="auto"/>
          </w:divBdr>
        </w:div>
        <w:div w:id="2119182886">
          <w:marLeft w:val="640"/>
          <w:marRight w:val="0"/>
          <w:marTop w:val="0"/>
          <w:marBottom w:val="0"/>
          <w:divBdr>
            <w:top w:val="none" w:sz="0" w:space="0" w:color="auto"/>
            <w:left w:val="none" w:sz="0" w:space="0" w:color="auto"/>
            <w:bottom w:val="none" w:sz="0" w:space="0" w:color="auto"/>
            <w:right w:val="none" w:sz="0" w:space="0" w:color="auto"/>
          </w:divBdr>
        </w:div>
        <w:div w:id="339046864">
          <w:marLeft w:val="640"/>
          <w:marRight w:val="0"/>
          <w:marTop w:val="0"/>
          <w:marBottom w:val="0"/>
          <w:divBdr>
            <w:top w:val="none" w:sz="0" w:space="0" w:color="auto"/>
            <w:left w:val="none" w:sz="0" w:space="0" w:color="auto"/>
            <w:bottom w:val="none" w:sz="0" w:space="0" w:color="auto"/>
            <w:right w:val="none" w:sz="0" w:space="0" w:color="auto"/>
          </w:divBdr>
        </w:div>
        <w:div w:id="1397435383">
          <w:marLeft w:val="640"/>
          <w:marRight w:val="0"/>
          <w:marTop w:val="0"/>
          <w:marBottom w:val="0"/>
          <w:divBdr>
            <w:top w:val="none" w:sz="0" w:space="0" w:color="auto"/>
            <w:left w:val="none" w:sz="0" w:space="0" w:color="auto"/>
            <w:bottom w:val="none" w:sz="0" w:space="0" w:color="auto"/>
            <w:right w:val="none" w:sz="0" w:space="0" w:color="auto"/>
          </w:divBdr>
        </w:div>
        <w:div w:id="640811219">
          <w:marLeft w:val="640"/>
          <w:marRight w:val="0"/>
          <w:marTop w:val="0"/>
          <w:marBottom w:val="0"/>
          <w:divBdr>
            <w:top w:val="none" w:sz="0" w:space="0" w:color="auto"/>
            <w:left w:val="none" w:sz="0" w:space="0" w:color="auto"/>
            <w:bottom w:val="none" w:sz="0" w:space="0" w:color="auto"/>
            <w:right w:val="none" w:sz="0" w:space="0" w:color="auto"/>
          </w:divBdr>
        </w:div>
        <w:div w:id="579021570">
          <w:marLeft w:val="640"/>
          <w:marRight w:val="0"/>
          <w:marTop w:val="0"/>
          <w:marBottom w:val="0"/>
          <w:divBdr>
            <w:top w:val="none" w:sz="0" w:space="0" w:color="auto"/>
            <w:left w:val="none" w:sz="0" w:space="0" w:color="auto"/>
            <w:bottom w:val="none" w:sz="0" w:space="0" w:color="auto"/>
            <w:right w:val="none" w:sz="0" w:space="0" w:color="auto"/>
          </w:divBdr>
        </w:div>
        <w:div w:id="149562923">
          <w:marLeft w:val="640"/>
          <w:marRight w:val="0"/>
          <w:marTop w:val="0"/>
          <w:marBottom w:val="0"/>
          <w:divBdr>
            <w:top w:val="none" w:sz="0" w:space="0" w:color="auto"/>
            <w:left w:val="none" w:sz="0" w:space="0" w:color="auto"/>
            <w:bottom w:val="none" w:sz="0" w:space="0" w:color="auto"/>
            <w:right w:val="none" w:sz="0" w:space="0" w:color="auto"/>
          </w:divBdr>
        </w:div>
        <w:div w:id="1435054477">
          <w:marLeft w:val="640"/>
          <w:marRight w:val="0"/>
          <w:marTop w:val="0"/>
          <w:marBottom w:val="0"/>
          <w:divBdr>
            <w:top w:val="none" w:sz="0" w:space="0" w:color="auto"/>
            <w:left w:val="none" w:sz="0" w:space="0" w:color="auto"/>
            <w:bottom w:val="none" w:sz="0" w:space="0" w:color="auto"/>
            <w:right w:val="none" w:sz="0" w:space="0" w:color="auto"/>
          </w:divBdr>
        </w:div>
        <w:div w:id="2095006273">
          <w:marLeft w:val="640"/>
          <w:marRight w:val="0"/>
          <w:marTop w:val="0"/>
          <w:marBottom w:val="0"/>
          <w:divBdr>
            <w:top w:val="none" w:sz="0" w:space="0" w:color="auto"/>
            <w:left w:val="none" w:sz="0" w:space="0" w:color="auto"/>
            <w:bottom w:val="none" w:sz="0" w:space="0" w:color="auto"/>
            <w:right w:val="none" w:sz="0" w:space="0" w:color="auto"/>
          </w:divBdr>
        </w:div>
        <w:div w:id="1132555010">
          <w:marLeft w:val="640"/>
          <w:marRight w:val="0"/>
          <w:marTop w:val="0"/>
          <w:marBottom w:val="0"/>
          <w:divBdr>
            <w:top w:val="none" w:sz="0" w:space="0" w:color="auto"/>
            <w:left w:val="none" w:sz="0" w:space="0" w:color="auto"/>
            <w:bottom w:val="none" w:sz="0" w:space="0" w:color="auto"/>
            <w:right w:val="none" w:sz="0" w:space="0" w:color="auto"/>
          </w:divBdr>
        </w:div>
        <w:div w:id="1397704660">
          <w:marLeft w:val="640"/>
          <w:marRight w:val="0"/>
          <w:marTop w:val="0"/>
          <w:marBottom w:val="0"/>
          <w:divBdr>
            <w:top w:val="none" w:sz="0" w:space="0" w:color="auto"/>
            <w:left w:val="none" w:sz="0" w:space="0" w:color="auto"/>
            <w:bottom w:val="none" w:sz="0" w:space="0" w:color="auto"/>
            <w:right w:val="none" w:sz="0" w:space="0" w:color="auto"/>
          </w:divBdr>
        </w:div>
        <w:div w:id="723871883">
          <w:marLeft w:val="640"/>
          <w:marRight w:val="0"/>
          <w:marTop w:val="0"/>
          <w:marBottom w:val="0"/>
          <w:divBdr>
            <w:top w:val="none" w:sz="0" w:space="0" w:color="auto"/>
            <w:left w:val="none" w:sz="0" w:space="0" w:color="auto"/>
            <w:bottom w:val="none" w:sz="0" w:space="0" w:color="auto"/>
            <w:right w:val="none" w:sz="0" w:space="0" w:color="auto"/>
          </w:divBdr>
        </w:div>
        <w:div w:id="1022629116">
          <w:marLeft w:val="640"/>
          <w:marRight w:val="0"/>
          <w:marTop w:val="0"/>
          <w:marBottom w:val="0"/>
          <w:divBdr>
            <w:top w:val="none" w:sz="0" w:space="0" w:color="auto"/>
            <w:left w:val="none" w:sz="0" w:space="0" w:color="auto"/>
            <w:bottom w:val="none" w:sz="0" w:space="0" w:color="auto"/>
            <w:right w:val="none" w:sz="0" w:space="0" w:color="auto"/>
          </w:divBdr>
        </w:div>
        <w:div w:id="511190347">
          <w:marLeft w:val="640"/>
          <w:marRight w:val="0"/>
          <w:marTop w:val="0"/>
          <w:marBottom w:val="0"/>
          <w:divBdr>
            <w:top w:val="none" w:sz="0" w:space="0" w:color="auto"/>
            <w:left w:val="none" w:sz="0" w:space="0" w:color="auto"/>
            <w:bottom w:val="none" w:sz="0" w:space="0" w:color="auto"/>
            <w:right w:val="none" w:sz="0" w:space="0" w:color="auto"/>
          </w:divBdr>
        </w:div>
        <w:div w:id="1413812098">
          <w:marLeft w:val="640"/>
          <w:marRight w:val="0"/>
          <w:marTop w:val="0"/>
          <w:marBottom w:val="0"/>
          <w:divBdr>
            <w:top w:val="none" w:sz="0" w:space="0" w:color="auto"/>
            <w:left w:val="none" w:sz="0" w:space="0" w:color="auto"/>
            <w:bottom w:val="none" w:sz="0" w:space="0" w:color="auto"/>
            <w:right w:val="none" w:sz="0" w:space="0" w:color="auto"/>
          </w:divBdr>
        </w:div>
        <w:div w:id="171531981">
          <w:marLeft w:val="640"/>
          <w:marRight w:val="0"/>
          <w:marTop w:val="0"/>
          <w:marBottom w:val="0"/>
          <w:divBdr>
            <w:top w:val="none" w:sz="0" w:space="0" w:color="auto"/>
            <w:left w:val="none" w:sz="0" w:space="0" w:color="auto"/>
            <w:bottom w:val="none" w:sz="0" w:space="0" w:color="auto"/>
            <w:right w:val="none" w:sz="0" w:space="0" w:color="auto"/>
          </w:divBdr>
        </w:div>
        <w:div w:id="219679959">
          <w:marLeft w:val="640"/>
          <w:marRight w:val="0"/>
          <w:marTop w:val="0"/>
          <w:marBottom w:val="0"/>
          <w:divBdr>
            <w:top w:val="none" w:sz="0" w:space="0" w:color="auto"/>
            <w:left w:val="none" w:sz="0" w:space="0" w:color="auto"/>
            <w:bottom w:val="none" w:sz="0" w:space="0" w:color="auto"/>
            <w:right w:val="none" w:sz="0" w:space="0" w:color="auto"/>
          </w:divBdr>
        </w:div>
        <w:div w:id="346104187">
          <w:marLeft w:val="640"/>
          <w:marRight w:val="0"/>
          <w:marTop w:val="0"/>
          <w:marBottom w:val="0"/>
          <w:divBdr>
            <w:top w:val="none" w:sz="0" w:space="0" w:color="auto"/>
            <w:left w:val="none" w:sz="0" w:space="0" w:color="auto"/>
            <w:bottom w:val="none" w:sz="0" w:space="0" w:color="auto"/>
            <w:right w:val="none" w:sz="0" w:space="0" w:color="auto"/>
          </w:divBdr>
        </w:div>
        <w:div w:id="1903253068">
          <w:marLeft w:val="640"/>
          <w:marRight w:val="0"/>
          <w:marTop w:val="0"/>
          <w:marBottom w:val="0"/>
          <w:divBdr>
            <w:top w:val="none" w:sz="0" w:space="0" w:color="auto"/>
            <w:left w:val="none" w:sz="0" w:space="0" w:color="auto"/>
            <w:bottom w:val="none" w:sz="0" w:space="0" w:color="auto"/>
            <w:right w:val="none" w:sz="0" w:space="0" w:color="auto"/>
          </w:divBdr>
        </w:div>
        <w:div w:id="1046686739">
          <w:marLeft w:val="640"/>
          <w:marRight w:val="0"/>
          <w:marTop w:val="0"/>
          <w:marBottom w:val="0"/>
          <w:divBdr>
            <w:top w:val="none" w:sz="0" w:space="0" w:color="auto"/>
            <w:left w:val="none" w:sz="0" w:space="0" w:color="auto"/>
            <w:bottom w:val="none" w:sz="0" w:space="0" w:color="auto"/>
            <w:right w:val="none" w:sz="0" w:space="0" w:color="auto"/>
          </w:divBdr>
        </w:div>
        <w:div w:id="1772578416">
          <w:marLeft w:val="640"/>
          <w:marRight w:val="0"/>
          <w:marTop w:val="0"/>
          <w:marBottom w:val="0"/>
          <w:divBdr>
            <w:top w:val="none" w:sz="0" w:space="0" w:color="auto"/>
            <w:left w:val="none" w:sz="0" w:space="0" w:color="auto"/>
            <w:bottom w:val="none" w:sz="0" w:space="0" w:color="auto"/>
            <w:right w:val="none" w:sz="0" w:space="0" w:color="auto"/>
          </w:divBdr>
        </w:div>
        <w:div w:id="60759265">
          <w:marLeft w:val="640"/>
          <w:marRight w:val="0"/>
          <w:marTop w:val="0"/>
          <w:marBottom w:val="0"/>
          <w:divBdr>
            <w:top w:val="none" w:sz="0" w:space="0" w:color="auto"/>
            <w:left w:val="none" w:sz="0" w:space="0" w:color="auto"/>
            <w:bottom w:val="none" w:sz="0" w:space="0" w:color="auto"/>
            <w:right w:val="none" w:sz="0" w:space="0" w:color="auto"/>
          </w:divBdr>
        </w:div>
        <w:div w:id="2106876748">
          <w:marLeft w:val="640"/>
          <w:marRight w:val="0"/>
          <w:marTop w:val="0"/>
          <w:marBottom w:val="0"/>
          <w:divBdr>
            <w:top w:val="none" w:sz="0" w:space="0" w:color="auto"/>
            <w:left w:val="none" w:sz="0" w:space="0" w:color="auto"/>
            <w:bottom w:val="none" w:sz="0" w:space="0" w:color="auto"/>
            <w:right w:val="none" w:sz="0" w:space="0" w:color="auto"/>
          </w:divBdr>
        </w:div>
        <w:div w:id="2099595218">
          <w:marLeft w:val="640"/>
          <w:marRight w:val="0"/>
          <w:marTop w:val="0"/>
          <w:marBottom w:val="0"/>
          <w:divBdr>
            <w:top w:val="none" w:sz="0" w:space="0" w:color="auto"/>
            <w:left w:val="none" w:sz="0" w:space="0" w:color="auto"/>
            <w:bottom w:val="none" w:sz="0" w:space="0" w:color="auto"/>
            <w:right w:val="none" w:sz="0" w:space="0" w:color="auto"/>
          </w:divBdr>
        </w:div>
        <w:div w:id="1307078737">
          <w:marLeft w:val="640"/>
          <w:marRight w:val="0"/>
          <w:marTop w:val="0"/>
          <w:marBottom w:val="0"/>
          <w:divBdr>
            <w:top w:val="none" w:sz="0" w:space="0" w:color="auto"/>
            <w:left w:val="none" w:sz="0" w:space="0" w:color="auto"/>
            <w:bottom w:val="none" w:sz="0" w:space="0" w:color="auto"/>
            <w:right w:val="none" w:sz="0" w:space="0" w:color="auto"/>
          </w:divBdr>
        </w:div>
        <w:div w:id="218321111">
          <w:marLeft w:val="640"/>
          <w:marRight w:val="0"/>
          <w:marTop w:val="0"/>
          <w:marBottom w:val="0"/>
          <w:divBdr>
            <w:top w:val="none" w:sz="0" w:space="0" w:color="auto"/>
            <w:left w:val="none" w:sz="0" w:space="0" w:color="auto"/>
            <w:bottom w:val="none" w:sz="0" w:space="0" w:color="auto"/>
            <w:right w:val="none" w:sz="0" w:space="0" w:color="auto"/>
          </w:divBdr>
        </w:div>
        <w:div w:id="1548569476">
          <w:marLeft w:val="640"/>
          <w:marRight w:val="0"/>
          <w:marTop w:val="0"/>
          <w:marBottom w:val="0"/>
          <w:divBdr>
            <w:top w:val="none" w:sz="0" w:space="0" w:color="auto"/>
            <w:left w:val="none" w:sz="0" w:space="0" w:color="auto"/>
            <w:bottom w:val="none" w:sz="0" w:space="0" w:color="auto"/>
            <w:right w:val="none" w:sz="0" w:space="0" w:color="auto"/>
          </w:divBdr>
        </w:div>
        <w:div w:id="556356568">
          <w:marLeft w:val="640"/>
          <w:marRight w:val="0"/>
          <w:marTop w:val="0"/>
          <w:marBottom w:val="0"/>
          <w:divBdr>
            <w:top w:val="none" w:sz="0" w:space="0" w:color="auto"/>
            <w:left w:val="none" w:sz="0" w:space="0" w:color="auto"/>
            <w:bottom w:val="none" w:sz="0" w:space="0" w:color="auto"/>
            <w:right w:val="none" w:sz="0" w:space="0" w:color="auto"/>
          </w:divBdr>
        </w:div>
        <w:div w:id="560136884">
          <w:marLeft w:val="640"/>
          <w:marRight w:val="0"/>
          <w:marTop w:val="0"/>
          <w:marBottom w:val="0"/>
          <w:divBdr>
            <w:top w:val="none" w:sz="0" w:space="0" w:color="auto"/>
            <w:left w:val="none" w:sz="0" w:space="0" w:color="auto"/>
            <w:bottom w:val="none" w:sz="0" w:space="0" w:color="auto"/>
            <w:right w:val="none" w:sz="0" w:space="0" w:color="auto"/>
          </w:divBdr>
        </w:div>
        <w:div w:id="1242719938">
          <w:marLeft w:val="640"/>
          <w:marRight w:val="0"/>
          <w:marTop w:val="0"/>
          <w:marBottom w:val="0"/>
          <w:divBdr>
            <w:top w:val="none" w:sz="0" w:space="0" w:color="auto"/>
            <w:left w:val="none" w:sz="0" w:space="0" w:color="auto"/>
            <w:bottom w:val="none" w:sz="0" w:space="0" w:color="auto"/>
            <w:right w:val="none" w:sz="0" w:space="0" w:color="auto"/>
          </w:divBdr>
        </w:div>
        <w:div w:id="1413434789">
          <w:marLeft w:val="640"/>
          <w:marRight w:val="0"/>
          <w:marTop w:val="0"/>
          <w:marBottom w:val="0"/>
          <w:divBdr>
            <w:top w:val="none" w:sz="0" w:space="0" w:color="auto"/>
            <w:left w:val="none" w:sz="0" w:space="0" w:color="auto"/>
            <w:bottom w:val="none" w:sz="0" w:space="0" w:color="auto"/>
            <w:right w:val="none" w:sz="0" w:space="0" w:color="auto"/>
          </w:divBdr>
        </w:div>
        <w:div w:id="1461798377">
          <w:marLeft w:val="640"/>
          <w:marRight w:val="0"/>
          <w:marTop w:val="0"/>
          <w:marBottom w:val="0"/>
          <w:divBdr>
            <w:top w:val="none" w:sz="0" w:space="0" w:color="auto"/>
            <w:left w:val="none" w:sz="0" w:space="0" w:color="auto"/>
            <w:bottom w:val="none" w:sz="0" w:space="0" w:color="auto"/>
            <w:right w:val="none" w:sz="0" w:space="0" w:color="auto"/>
          </w:divBdr>
        </w:div>
        <w:div w:id="648367251">
          <w:marLeft w:val="640"/>
          <w:marRight w:val="0"/>
          <w:marTop w:val="0"/>
          <w:marBottom w:val="0"/>
          <w:divBdr>
            <w:top w:val="none" w:sz="0" w:space="0" w:color="auto"/>
            <w:left w:val="none" w:sz="0" w:space="0" w:color="auto"/>
            <w:bottom w:val="none" w:sz="0" w:space="0" w:color="auto"/>
            <w:right w:val="none" w:sz="0" w:space="0" w:color="auto"/>
          </w:divBdr>
        </w:div>
        <w:div w:id="1371568613">
          <w:marLeft w:val="640"/>
          <w:marRight w:val="0"/>
          <w:marTop w:val="0"/>
          <w:marBottom w:val="0"/>
          <w:divBdr>
            <w:top w:val="none" w:sz="0" w:space="0" w:color="auto"/>
            <w:left w:val="none" w:sz="0" w:space="0" w:color="auto"/>
            <w:bottom w:val="none" w:sz="0" w:space="0" w:color="auto"/>
            <w:right w:val="none" w:sz="0" w:space="0" w:color="auto"/>
          </w:divBdr>
        </w:div>
        <w:div w:id="1607076477">
          <w:marLeft w:val="640"/>
          <w:marRight w:val="0"/>
          <w:marTop w:val="0"/>
          <w:marBottom w:val="0"/>
          <w:divBdr>
            <w:top w:val="none" w:sz="0" w:space="0" w:color="auto"/>
            <w:left w:val="none" w:sz="0" w:space="0" w:color="auto"/>
            <w:bottom w:val="none" w:sz="0" w:space="0" w:color="auto"/>
            <w:right w:val="none" w:sz="0" w:space="0" w:color="auto"/>
          </w:divBdr>
        </w:div>
        <w:div w:id="1651786101">
          <w:marLeft w:val="640"/>
          <w:marRight w:val="0"/>
          <w:marTop w:val="0"/>
          <w:marBottom w:val="0"/>
          <w:divBdr>
            <w:top w:val="none" w:sz="0" w:space="0" w:color="auto"/>
            <w:left w:val="none" w:sz="0" w:space="0" w:color="auto"/>
            <w:bottom w:val="none" w:sz="0" w:space="0" w:color="auto"/>
            <w:right w:val="none" w:sz="0" w:space="0" w:color="auto"/>
          </w:divBdr>
        </w:div>
        <w:div w:id="821698648">
          <w:marLeft w:val="640"/>
          <w:marRight w:val="0"/>
          <w:marTop w:val="0"/>
          <w:marBottom w:val="0"/>
          <w:divBdr>
            <w:top w:val="none" w:sz="0" w:space="0" w:color="auto"/>
            <w:left w:val="none" w:sz="0" w:space="0" w:color="auto"/>
            <w:bottom w:val="none" w:sz="0" w:space="0" w:color="auto"/>
            <w:right w:val="none" w:sz="0" w:space="0" w:color="auto"/>
          </w:divBdr>
        </w:div>
        <w:div w:id="1722240811">
          <w:marLeft w:val="640"/>
          <w:marRight w:val="0"/>
          <w:marTop w:val="0"/>
          <w:marBottom w:val="0"/>
          <w:divBdr>
            <w:top w:val="none" w:sz="0" w:space="0" w:color="auto"/>
            <w:left w:val="none" w:sz="0" w:space="0" w:color="auto"/>
            <w:bottom w:val="none" w:sz="0" w:space="0" w:color="auto"/>
            <w:right w:val="none" w:sz="0" w:space="0" w:color="auto"/>
          </w:divBdr>
        </w:div>
        <w:div w:id="1059014095">
          <w:marLeft w:val="640"/>
          <w:marRight w:val="0"/>
          <w:marTop w:val="0"/>
          <w:marBottom w:val="0"/>
          <w:divBdr>
            <w:top w:val="none" w:sz="0" w:space="0" w:color="auto"/>
            <w:left w:val="none" w:sz="0" w:space="0" w:color="auto"/>
            <w:bottom w:val="none" w:sz="0" w:space="0" w:color="auto"/>
            <w:right w:val="none" w:sz="0" w:space="0" w:color="auto"/>
          </w:divBdr>
        </w:div>
        <w:div w:id="1020084046">
          <w:marLeft w:val="640"/>
          <w:marRight w:val="0"/>
          <w:marTop w:val="0"/>
          <w:marBottom w:val="0"/>
          <w:divBdr>
            <w:top w:val="none" w:sz="0" w:space="0" w:color="auto"/>
            <w:left w:val="none" w:sz="0" w:space="0" w:color="auto"/>
            <w:bottom w:val="none" w:sz="0" w:space="0" w:color="auto"/>
            <w:right w:val="none" w:sz="0" w:space="0" w:color="auto"/>
          </w:divBdr>
        </w:div>
        <w:div w:id="803886574">
          <w:marLeft w:val="640"/>
          <w:marRight w:val="0"/>
          <w:marTop w:val="0"/>
          <w:marBottom w:val="0"/>
          <w:divBdr>
            <w:top w:val="none" w:sz="0" w:space="0" w:color="auto"/>
            <w:left w:val="none" w:sz="0" w:space="0" w:color="auto"/>
            <w:bottom w:val="none" w:sz="0" w:space="0" w:color="auto"/>
            <w:right w:val="none" w:sz="0" w:space="0" w:color="auto"/>
          </w:divBdr>
        </w:div>
        <w:div w:id="707031542">
          <w:marLeft w:val="640"/>
          <w:marRight w:val="0"/>
          <w:marTop w:val="0"/>
          <w:marBottom w:val="0"/>
          <w:divBdr>
            <w:top w:val="none" w:sz="0" w:space="0" w:color="auto"/>
            <w:left w:val="none" w:sz="0" w:space="0" w:color="auto"/>
            <w:bottom w:val="none" w:sz="0" w:space="0" w:color="auto"/>
            <w:right w:val="none" w:sz="0" w:space="0" w:color="auto"/>
          </w:divBdr>
        </w:div>
        <w:div w:id="178548710">
          <w:marLeft w:val="640"/>
          <w:marRight w:val="0"/>
          <w:marTop w:val="0"/>
          <w:marBottom w:val="0"/>
          <w:divBdr>
            <w:top w:val="none" w:sz="0" w:space="0" w:color="auto"/>
            <w:left w:val="none" w:sz="0" w:space="0" w:color="auto"/>
            <w:bottom w:val="none" w:sz="0" w:space="0" w:color="auto"/>
            <w:right w:val="none" w:sz="0" w:space="0" w:color="auto"/>
          </w:divBdr>
        </w:div>
        <w:div w:id="1978293865">
          <w:marLeft w:val="640"/>
          <w:marRight w:val="0"/>
          <w:marTop w:val="0"/>
          <w:marBottom w:val="0"/>
          <w:divBdr>
            <w:top w:val="none" w:sz="0" w:space="0" w:color="auto"/>
            <w:left w:val="none" w:sz="0" w:space="0" w:color="auto"/>
            <w:bottom w:val="none" w:sz="0" w:space="0" w:color="auto"/>
            <w:right w:val="none" w:sz="0" w:space="0" w:color="auto"/>
          </w:divBdr>
        </w:div>
        <w:div w:id="2092391626">
          <w:marLeft w:val="640"/>
          <w:marRight w:val="0"/>
          <w:marTop w:val="0"/>
          <w:marBottom w:val="0"/>
          <w:divBdr>
            <w:top w:val="none" w:sz="0" w:space="0" w:color="auto"/>
            <w:left w:val="none" w:sz="0" w:space="0" w:color="auto"/>
            <w:bottom w:val="none" w:sz="0" w:space="0" w:color="auto"/>
            <w:right w:val="none" w:sz="0" w:space="0" w:color="auto"/>
          </w:divBdr>
        </w:div>
        <w:div w:id="1677683138">
          <w:marLeft w:val="640"/>
          <w:marRight w:val="0"/>
          <w:marTop w:val="0"/>
          <w:marBottom w:val="0"/>
          <w:divBdr>
            <w:top w:val="none" w:sz="0" w:space="0" w:color="auto"/>
            <w:left w:val="none" w:sz="0" w:space="0" w:color="auto"/>
            <w:bottom w:val="none" w:sz="0" w:space="0" w:color="auto"/>
            <w:right w:val="none" w:sz="0" w:space="0" w:color="auto"/>
          </w:divBdr>
        </w:div>
        <w:div w:id="1655573198">
          <w:marLeft w:val="640"/>
          <w:marRight w:val="0"/>
          <w:marTop w:val="0"/>
          <w:marBottom w:val="0"/>
          <w:divBdr>
            <w:top w:val="none" w:sz="0" w:space="0" w:color="auto"/>
            <w:left w:val="none" w:sz="0" w:space="0" w:color="auto"/>
            <w:bottom w:val="none" w:sz="0" w:space="0" w:color="auto"/>
            <w:right w:val="none" w:sz="0" w:space="0" w:color="auto"/>
          </w:divBdr>
        </w:div>
        <w:div w:id="389615323">
          <w:marLeft w:val="640"/>
          <w:marRight w:val="0"/>
          <w:marTop w:val="0"/>
          <w:marBottom w:val="0"/>
          <w:divBdr>
            <w:top w:val="none" w:sz="0" w:space="0" w:color="auto"/>
            <w:left w:val="none" w:sz="0" w:space="0" w:color="auto"/>
            <w:bottom w:val="none" w:sz="0" w:space="0" w:color="auto"/>
            <w:right w:val="none" w:sz="0" w:space="0" w:color="auto"/>
          </w:divBdr>
        </w:div>
        <w:div w:id="2073459623">
          <w:marLeft w:val="640"/>
          <w:marRight w:val="0"/>
          <w:marTop w:val="0"/>
          <w:marBottom w:val="0"/>
          <w:divBdr>
            <w:top w:val="none" w:sz="0" w:space="0" w:color="auto"/>
            <w:left w:val="none" w:sz="0" w:space="0" w:color="auto"/>
            <w:bottom w:val="none" w:sz="0" w:space="0" w:color="auto"/>
            <w:right w:val="none" w:sz="0" w:space="0" w:color="auto"/>
          </w:divBdr>
        </w:div>
        <w:div w:id="1497724798">
          <w:marLeft w:val="640"/>
          <w:marRight w:val="0"/>
          <w:marTop w:val="0"/>
          <w:marBottom w:val="0"/>
          <w:divBdr>
            <w:top w:val="none" w:sz="0" w:space="0" w:color="auto"/>
            <w:left w:val="none" w:sz="0" w:space="0" w:color="auto"/>
            <w:bottom w:val="none" w:sz="0" w:space="0" w:color="auto"/>
            <w:right w:val="none" w:sz="0" w:space="0" w:color="auto"/>
          </w:divBdr>
        </w:div>
        <w:div w:id="1408192793">
          <w:marLeft w:val="640"/>
          <w:marRight w:val="0"/>
          <w:marTop w:val="0"/>
          <w:marBottom w:val="0"/>
          <w:divBdr>
            <w:top w:val="none" w:sz="0" w:space="0" w:color="auto"/>
            <w:left w:val="none" w:sz="0" w:space="0" w:color="auto"/>
            <w:bottom w:val="none" w:sz="0" w:space="0" w:color="auto"/>
            <w:right w:val="none" w:sz="0" w:space="0" w:color="auto"/>
          </w:divBdr>
        </w:div>
        <w:div w:id="1307053859">
          <w:marLeft w:val="640"/>
          <w:marRight w:val="0"/>
          <w:marTop w:val="0"/>
          <w:marBottom w:val="0"/>
          <w:divBdr>
            <w:top w:val="none" w:sz="0" w:space="0" w:color="auto"/>
            <w:left w:val="none" w:sz="0" w:space="0" w:color="auto"/>
            <w:bottom w:val="none" w:sz="0" w:space="0" w:color="auto"/>
            <w:right w:val="none" w:sz="0" w:space="0" w:color="auto"/>
          </w:divBdr>
        </w:div>
        <w:div w:id="899367943">
          <w:marLeft w:val="640"/>
          <w:marRight w:val="0"/>
          <w:marTop w:val="0"/>
          <w:marBottom w:val="0"/>
          <w:divBdr>
            <w:top w:val="none" w:sz="0" w:space="0" w:color="auto"/>
            <w:left w:val="none" w:sz="0" w:space="0" w:color="auto"/>
            <w:bottom w:val="none" w:sz="0" w:space="0" w:color="auto"/>
            <w:right w:val="none" w:sz="0" w:space="0" w:color="auto"/>
          </w:divBdr>
        </w:div>
        <w:div w:id="1446194511">
          <w:marLeft w:val="640"/>
          <w:marRight w:val="0"/>
          <w:marTop w:val="0"/>
          <w:marBottom w:val="0"/>
          <w:divBdr>
            <w:top w:val="none" w:sz="0" w:space="0" w:color="auto"/>
            <w:left w:val="none" w:sz="0" w:space="0" w:color="auto"/>
            <w:bottom w:val="none" w:sz="0" w:space="0" w:color="auto"/>
            <w:right w:val="none" w:sz="0" w:space="0" w:color="auto"/>
          </w:divBdr>
        </w:div>
        <w:div w:id="1054545787">
          <w:marLeft w:val="640"/>
          <w:marRight w:val="0"/>
          <w:marTop w:val="0"/>
          <w:marBottom w:val="0"/>
          <w:divBdr>
            <w:top w:val="none" w:sz="0" w:space="0" w:color="auto"/>
            <w:left w:val="none" w:sz="0" w:space="0" w:color="auto"/>
            <w:bottom w:val="none" w:sz="0" w:space="0" w:color="auto"/>
            <w:right w:val="none" w:sz="0" w:space="0" w:color="auto"/>
          </w:divBdr>
        </w:div>
      </w:divsChild>
    </w:div>
    <w:div w:id="1696611196">
      <w:bodyDiv w:val="1"/>
      <w:marLeft w:val="0"/>
      <w:marRight w:val="0"/>
      <w:marTop w:val="0"/>
      <w:marBottom w:val="0"/>
      <w:divBdr>
        <w:top w:val="none" w:sz="0" w:space="0" w:color="auto"/>
        <w:left w:val="none" w:sz="0" w:space="0" w:color="auto"/>
        <w:bottom w:val="none" w:sz="0" w:space="0" w:color="auto"/>
        <w:right w:val="none" w:sz="0" w:space="0" w:color="auto"/>
      </w:divBdr>
      <w:divsChild>
        <w:div w:id="1066873470">
          <w:marLeft w:val="640"/>
          <w:marRight w:val="0"/>
          <w:marTop w:val="0"/>
          <w:marBottom w:val="0"/>
          <w:divBdr>
            <w:top w:val="none" w:sz="0" w:space="0" w:color="auto"/>
            <w:left w:val="none" w:sz="0" w:space="0" w:color="auto"/>
            <w:bottom w:val="none" w:sz="0" w:space="0" w:color="auto"/>
            <w:right w:val="none" w:sz="0" w:space="0" w:color="auto"/>
          </w:divBdr>
        </w:div>
        <w:div w:id="499584637">
          <w:marLeft w:val="640"/>
          <w:marRight w:val="0"/>
          <w:marTop w:val="0"/>
          <w:marBottom w:val="0"/>
          <w:divBdr>
            <w:top w:val="none" w:sz="0" w:space="0" w:color="auto"/>
            <w:left w:val="none" w:sz="0" w:space="0" w:color="auto"/>
            <w:bottom w:val="none" w:sz="0" w:space="0" w:color="auto"/>
            <w:right w:val="none" w:sz="0" w:space="0" w:color="auto"/>
          </w:divBdr>
        </w:div>
        <w:div w:id="1373532277">
          <w:marLeft w:val="640"/>
          <w:marRight w:val="0"/>
          <w:marTop w:val="0"/>
          <w:marBottom w:val="0"/>
          <w:divBdr>
            <w:top w:val="none" w:sz="0" w:space="0" w:color="auto"/>
            <w:left w:val="none" w:sz="0" w:space="0" w:color="auto"/>
            <w:bottom w:val="none" w:sz="0" w:space="0" w:color="auto"/>
            <w:right w:val="none" w:sz="0" w:space="0" w:color="auto"/>
          </w:divBdr>
        </w:div>
        <w:div w:id="1855604464">
          <w:marLeft w:val="640"/>
          <w:marRight w:val="0"/>
          <w:marTop w:val="0"/>
          <w:marBottom w:val="0"/>
          <w:divBdr>
            <w:top w:val="none" w:sz="0" w:space="0" w:color="auto"/>
            <w:left w:val="none" w:sz="0" w:space="0" w:color="auto"/>
            <w:bottom w:val="none" w:sz="0" w:space="0" w:color="auto"/>
            <w:right w:val="none" w:sz="0" w:space="0" w:color="auto"/>
          </w:divBdr>
        </w:div>
        <w:div w:id="112940199">
          <w:marLeft w:val="640"/>
          <w:marRight w:val="0"/>
          <w:marTop w:val="0"/>
          <w:marBottom w:val="0"/>
          <w:divBdr>
            <w:top w:val="none" w:sz="0" w:space="0" w:color="auto"/>
            <w:left w:val="none" w:sz="0" w:space="0" w:color="auto"/>
            <w:bottom w:val="none" w:sz="0" w:space="0" w:color="auto"/>
            <w:right w:val="none" w:sz="0" w:space="0" w:color="auto"/>
          </w:divBdr>
        </w:div>
        <w:div w:id="796026178">
          <w:marLeft w:val="640"/>
          <w:marRight w:val="0"/>
          <w:marTop w:val="0"/>
          <w:marBottom w:val="0"/>
          <w:divBdr>
            <w:top w:val="none" w:sz="0" w:space="0" w:color="auto"/>
            <w:left w:val="none" w:sz="0" w:space="0" w:color="auto"/>
            <w:bottom w:val="none" w:sz="0" w:space="0" w:color="auto"/>
            <w:right w:val="none" w:sz="0" w:space="0" w:color="auto"/>
          </w:divBdr>
        </w:div>
        <w:div w:id="1200970368">
          <w:marLeft w:val="640"/>
          <w:marRight w:val="0"/>
          <w:marTop w:val="0"/>
          <w:marBottom w:val="0"/>
          <w:divBdr>
            <w:top w:val="none" w:sz="0" w:space="0" w:color="auto"/>
            <w:left w:val="none" w:sz="0" w:space="0" w:color="auto"/>
            <w:bottom w:val="none" w:sz="0" w:space="0" w:color="auto"/>
            <w:right w:val="none" w:sz="0" w:space="0" w:color="auto"/>
          </w:divBdr>
        </w:div>
        <w:div w:id="187258852">
          <w:marLeft w:val="640"/>
          <w:marRight w:val="0"/>
          <w:marTop w:val="0"/>
          <w:marBottom w:val="0"/>
          <w:divBdr>
            <w:top w:val="none" w:sz="0" w:space="0" w:color="auto"/>
            <w:left w:val="none" w:sz="0" w:space="0" w:color="auto"/>
            <w:bottom w:val="none" w:sz="0" w:space="0" w:color="auto"/>
            <w:right w:val="none" w:sz="0" w:space="0" w:color="auto"/>
          </w:divBdr>
        </w:div>
        <w:div w:id="1730379343">
          <w:marLeft w:val="640"/>
          <w:marRight w:val="0"/>
          <w:marTop w:val="0"/>
          <w:marBottom w:val="0"/>
          <w:divBdr>
            <w:top w:val="none" w:sz="0" w:space="0" w:color="auto"/>
            <w:left w:val="none" w:sz="0" w:space="0" w:color="auto"/>
            <w:bottom w:val="none" w:sz="0" w:space="0" w:color="auto"/>
            <w:right w:val="none" w:sz="0" w:space="0" w:color="auto"/>
          </w:divBdr>
        </w:div>
        <w:div w:id="1243835550">
          <w:marLeft w:val="640"/>
          <w:marRight w:val="0"/>
          <w:marTop w:val="0"/>
          <w:marBottom w:val="0"/>
          <w:divBdr>
            <w:top w:val="none" w:sz="0" w:space="0" w:color="auto"/>
            <w:left w:val="none" w:sz="0" w:space="0" w:color="auto"/>
            <w:bottom w:val="none" w:sz="0" w:space="0" w:color="auto"/>
            <w:right w:val="none" w:sz="0" w:space="0" w:color="auto"/>
          </w:divBdr>
        </w:div>
        <w:div w:id="335496890">
          <w:marLeft w:val="640"/>
          <w:marRight w:val="0"/>
          <w:marTop w:val="0"/>
          <w:marBottom w:val="0"/>
          <w:divBdr>
            <w:top w:val="none" w:sz="0" w:space="0" w:color="auto"/>
            <w:left w:val="none" w:sz="0" w:space="0" w:color="auto"/>
            <w:bottom w:val="none" w:sz="0" w:space="0" w:color="auto"/>
            <w:right w:val="none" w:sz="0" w:space="0" w:color="auto"/>
          </w:divBdr>
        </w:div>
        <w:div w:id="1687556731">
          <w:marLeft w:val="640"/>
          <w:marRight w:val="0"/>
          <w:marTop w:val="0"/>
          <w:marBottom w:val="0"/>
          <w:divBdr>
            <w:top w:val="none" w:sz="0" w:space="0" w:color="auto"/>
            <w:left w:val="none" w:sz="0" w:space="0" w:color="auto"/>
            <w:bottom w:val="none" w:sz="0" w:space="0" w:color="auto"/>
            <w:right w:val="none" w:sz="0" w:space="0" w:color="auto"/>
          </w:divBdr>
        </w:div>
        <w:div w:id="234051809">
          <w:marLeft w:val="640"/>
          <w:marRight w:val="0"/>
          <w:marTop w:val="0"/>
          <w:marBottom w:val="0"/>
          <w:divBdr>
            <w:top w:val="none" w:sz="0" w:space="0" w:color="auto"/>
            <w:left w:val="none" w:sz="0" w:space="0" w:color="auto"/>
            <w:bottom w:val="none" w:sz="0" w:space="0" w:color="auto"/>
            <w:right w:val="none" w:sz="0" w:space="0" w:color="auto"/>
          </w:divBdr>
        </w:div>
        <w:div w:id="1571575689">
          <w:marLeft w:val="640"/>
          <w:marRight w:val="0"/>
          <w:marTop w:val="0"/>
          <w:marBottom w:val="0"/>
          <w:divBdr>
            <w:top w:val="none" w:sz="0" w:space="0" w:color="auto"/>
            <w:left w:val="none" w:sz="0" w:space="0" w:color="auto"/>
            <w:bottom w:val="none" w:sz="0" w:space="0" w:color="auto"/>
            <w:right w:val="none" w:sz="0" w:space="0" w:color="auto"/>
          </w:divBdr>
        </w:div>
        <w:div w:id="877476826">
          <w:marLeft w:val="640"/>
          <w:marRight w:val="0"/>
          <w:marTop w:val="0"/>
          <w:marBottom w:val="0"/>
          <w:divBdr>
            <w:top w:val="none" w:sz="0" w:space="0" w:color="auto"/>
            <w:left w:val="none" w:sz="0" w:space="0" w:color="auto"/>
            <w:bottom w:val="none" w:sz="0" w:space="0" w:color="auto"/>
            <w:right w:val="none" w:sz="0" w:space="0" w:color="auto"/>
          </w:divBdr>
        </w:div>
        <w:div w:id="862204748">
          <w:marLeft w:val="640"/>
          <w:marRight w:val="0"/>
          <w:marTop w:val="0"/>
          <w:marBottom w:val="0"/>
          <w:divBdr>
            <w:top w:val="none" w:sz="0" w:space="0" w:color="auto"/>
            <w:left w:val="none" w:sz="0" w:space="0" w:color="auto"/>
            <w:bottom w:val="none" w:sz="0" w:space="0" w:color="auto"/>
            <w:right w:val="none" w:sz="0" w:space="0" w:color="auto"/>
          </w:divBdr>
        </w:div>
        <w:div w:id="2013607635">
          <w:marLeft w:val="640"/>
          <w:marRight w:val="0"/>
          <w:marTop w:val="0"/>
          <w:marBottom w:val="0"/>
          <w:divBdr>
            <w:top w:val="none" w:sz="0" w:space="0" w:color="auto"/>
            <w:left w:val="none" w:sz="0" w:space="0" w:color="auto"/>
            <w:bottom w:val="none" w:sz="0" w:space="0" w:color="auto"/>
            <w:right w:val="none" w:sz="0" w:space="0" w:color="auto"/>
          </w:divBdr>
        </w:div>
        <w:div w:id="1217859614">
          <w:marLeft w:val="640"/>
          <w:marRight w:val="0"/>
          <w:marTop w:val="0"/>
          <w:marBottom w:val="0"/>
          <w:divBdr>
            <w:top w:val="none" w:sz="0" w:space="0" w:color="auto"/>
            <w:left w:val="none" w:sz="0" w:space="0" w:color="auto"/>
            <w:bottom w:val="none" w:sz="0" w:space="0" w:color="auto"/>
            <w:right w:val="none" w:sz="0" w:space="0" w:color="auto"/>
          </w:divBdr>
        </w:div>
        <w:div w:id="1777284173">
          <w:marLeft w:val="640"/>
          <w:marRight w:val="0"/>
          <w:marTop w:val="0"/>
          <w:marBottom w:val="0"/>
          <w:divBdr>
            <w:top w:val="none" w:sz="0" w:space="0" w:color="auto"/>
            <w:left w:val="none" w:sz="0" w:space="0" w:color="auto"/>
            <w:bottom w:val="none" w:sz="0" w:space="0" w:color="auto"/>
            <w:right w:val="none" w:sz="0" w:space="0" w:color="auto"/>
          </w:divBdr>
        </w:div>
        <w:div w:id="262760123">
          <w:marLeft w:val="640"/>
          <w:marRight w:val="0"/>
          <w:marTop w:val="0"/>
          <w:marBottom w:val="0"/>
          <w:divBdr>
            <w:top w:val="none" w:sz="0" w:space="0" w:color="auto"/>
            <w:left w:val="none" w:sz="0" w:space="0" w:color="auto"/>
            <w:bottom w:val="none" w:sz="0" w:space="0" w:color="auto"/>
            <w:right w:val="none" w:sz="0" w:space="0" w:color="auto"/>
          </w:divBdr>
        </w:div>
        <w:div w:id="729695977">
          <w:marLeft w:val="640"/>
          <w:marRight w:val="0"/>
          <w:marTop w:val="0"/>
          <w:marBottom w:val="0"/>
          <w:divBdr>
            <w:top w:val="none" w:sz="0" w:space="0" w:color="auto"/>
            <w:left w:val="none" w:sz="0" w:space="0" w:color="auto"/>
            <w:bottom w:val="none" w:sz="0" w:space="0" w:color="auto"/>
            <w:right w:val="none" w:sz="0" w:space="0" w:color="auto"/>
          </w:divBdr>
        </w:div>
        <w:div w:id="92285987">
          <w:marLeft w:val="640"/>
          <w:marRight w:val="0"/>
          <w:marTop w:val="0"/>
          <w:marBottom w:val="0"/>
          <w:divBdr>
            <w:top w:val="none" w:sz="0" w:space="0" w:color="auto"/>
            <w:left w:val="none" w:sz="0" w:space="0" w:color="auto"/>
            <w:bottom w:val="none" w:sz="0" w:space="0" w:color="auto"/>
            <w:right w:val="none" w:sz="0" w:space="0" w:color="auto"/>
          </w:divBdr>
        </w:div>
        <w:div w:id="1590113773">
          <w:marLeft w:val="640"/>
          <w:marRight w:val="0"/>
          <w:marTop w:val="0"/>
          <w:marBottom w:val="0"/>
          <w:divBdr>
            <w:top w:val="none" w:sz="0" w:space="0" w:color="auto"/>
            <w:left w:val="none" w:sz="0" w:space="0" w:color="auto"/>
            <w:bottom w:val="none" w:sz="0" w:space="0" w:color="auto"/>
            <w:right w:val="none" w:sz="0" w:space="0" w:color="auto"/>
          </w:divBdr>
        </w:div>
        <w:div w:id="1249968361">
          <w:marLeft w:val="640"/>
          <w:marRight w:val="0"/>
          <w:marTop w:val="0"/>
          <w:marBottom w:val="0"/>
          <w:divBdr>
            <w:top w:val="none" w:sz="0" w:space="0" w:color="auto"/>
            <w:left w:val="none" w:sz="0" w:space="0" w:color="auto"/>
            <w:bottom w:val="none" w:sz="0" w:space="0" w:color="auto"/>
            <w:right w:val="none" w:sz="0" w:space="0" w:color="auto"/>
          </w:divBdr>
        </w:div>
        <w:div w:id="1752965731">
          <w:marLeft w:val="640"/>
          <w:marRight w:val="0"/>
          <w:marTop w:val="0"/>
          <w:marBottom w:val="0"/>
          <w:divBdr>
            <w:top w:val="none" w:sz="0" w:space="0" w:color="auto"/>
            <w:left w:val="none" w:sz="0" w:space="0" w:color="auto"/>
            <w:bottom w:val="none" w:sz="0" w:space="0" w:color="auto"/>
            <w:right w:val="none" w:sz="0" w:space="0" w:color="auto"/>
          </w:divBdr>
        </w:div>
        <w:div w:id="906652802">
          <w:marLeft w:val="640"/>
          <w:marRight w:val="0"/>
          <w:marTop w:val="0"/>
          <w:marBottom w:val="0"/>
          <w:divBdr>
            <w:top w:val="none" w:sz="0" w:space="0" w:color="auto"/>
            <w:left w:val="none" w:sz="0" w:space="0" w:color="auto"/>
            <w:bottom w:val="none" w:sz="0" w:space="0" w:color="auto"/>
            <w:right w:val="none" w:sz="0" w:space="0" w:color="auto"/>
          </w:divBdr>
        </w:div>
        <w:div w:id="1541935321">
          <w:marLeft w:val="640"/>
          <w:marRight w:val="0"/>
          <w:marTop w:val="0"/>
          <w:marBottom w:val="0"/>
          <w:divBdr>
            <w:top w:val="none" w:sz="0" w:space="0" w:color="auto"/>
            <w:left w:val="none" w:sz="0" w:space="0" w:color="auto"/>
            <w:bottom w:val="none" w:sz="0" w:space="0" w:color="auto"/>
            <w:right w:val="none" w:sz="0" w:space="0" w:color="auto"/>
          </w:divBdr>
        </w:div>
        <w:div w:id="1624192465">
          <w:marLeft w:val="640"/>
          <w:marRight w:val="0"/>
          <w:marTop w:val="0"/>
          <w:marBottom w:val="0"/>
          <w:divBdr>
            <w:top w:val="none" w:sz="0" w:space="0" w:color="auto"/>
            <w:left w:val="none" w:sz="0" w:space="0" w:color="auto"/>
            <w:bottom w:val="none" w:sz="0" w:space="0" w:color="auto"/>
            <w:right w:val="none" w:sz="0" w:space="0" w:color="auto"/>
          </w:divBdr>
        </w:div>
        <w:div w:id="413401949">
          <w:marLeft w:val="640"/>
          <w:marRight w:val="0"/>
          <w:marTop w:val="0"/>
          <w:marBottom w:val="0"/>
          <w:divBdr>
            <w:top w:val="none" w:sz="0" w:space="0" w:color="auto"/>
            <w:left w:val="none" w:sz="0" w:space="0" w:color="auto"/>
            <w:bottom w:val="none" w:sz="0" w:space="0" w:color="auto"/>
            <w:right w:val="none" w:sz="0" w:space="0" w:color="auto"/>
          </w:divBdr>
        </w:div>
        <w:div w:id="2124031478">
          <w:marLeft w:val="640"/>
          <w:marRight w:val="0"/>
          <w:marTop w:val="0"/>
          <w:marBottom w:val="0"/>
          <w:divBdr>
            <w:top w:val="none" w:sz="0" w:space="0" w:color="auto"/>
            <w:left w:val="none" w:sz="0" w:space="0" w:color="auto"/>
            <w:bottom w:val="none" w:sz="0" w:space="0" w:color="auto"/>
            <w:right w:val="none" w:sz="0" w:space="0" w:color="auto"/>
          </w:divBdr>
        </w:div>
        <w:div w:id="1776709828">
          <w:marLeft w:val="640"/>
          <w:marRight w:val="0"/>
          <w:marTop w:val="0"/>
          <w:marBottom w:val="0"/>
          <w:divBdr>
            <w:top w:val="none" w:sz="0" w:space="0" w:color="auto"/>
            <w:left w:val="none" w:sz="0" w:space="0" w:color="auto"/>
            <w:bottom w:val="none" w:sz="0" w:space="0" w:color="auto"/>
            <w:right w:val="none" w:sz="0" w:space="0" w:color="auto"/>
          </w:divBdr>
        </w:div>
        <w:div w:id="1026634917">
          <w:marLeft w:val="640"/>
          <w:marRight w:val="0"/>
          <w:marTop w:val="0"/>
          <w:marBottom w:val="0"/>
          <w:divBdr>
            <w:top w:val="none" w:sz="0" w:space="0" w:color="auto"/>
            <w:left w:val="none" w:sz="0" w:space="0" w:color="auto"/>
            <w:bottom w:val="none" w:sz="0" w:space="0" w:color="auto"/>
            <w:right w:val="none" w:sz="0" w:space="0" w:color="auto"/>
          </w:divBdr>
        </w:div>
        <w:div w:id="1195773142">
          <w:marLeft w:val="640"/>
          <w:marRight w:val="0"/>
          <w:marTop w:val="0"/>
          <w:marBottom w:val="0"/>
          <w:divBdr>
            <w:top w:val="none" w:sz="0" w:space="0" w:color="auto"/>
            <w:left w:val="none" w:sz="0" w:space="0" w:color="auto"/>
            <w:bottom w:val="none" w:sz="0" w:space="0" w:color="auto"/>
            <w:right w:val="none" w:sz="0" w:space="0" w:color="auto"/>
          </w:divBdr>
        </w:div>
        <w:div w:id="1740446557">
          <w:marLeft w:val="640"/>
          <w:marRight w:val="0"/>
          <w:marTop w:val="0"/>
          <w:marBottom w:val="0"/>
          <w:divBdr>
            <w:top w:val="none" w:sz="0" w:space="0" w:color="auto"/>
            <w:left w:val="none" w:sz="0" w:space="0" w:color="auto"/>
            <w:bottom w:val="none" w:sz="0" w:space="0" w:color="auto"/>
            <w:right w:val="none" w:sz="0" w:space="0" w:color="auto"/>
          </w:divBdr>
        </w:div>
        <w:div w:id="1096318303">
          <w:marLeft w:val="640"/>
          <w:marRight w:val="0"/>
          <w:marTop w:val="0"/>
          <w:marBottom w:val="0"/>
          <w:divBdr>
            <w:top w:val="none" w:sz="0" w:space="0" w:color="auto"/>
            <w:left w:val="none" w:sz="0" w:space="0" w:color="auto"/>
            <w:bottom w:val="none" w:sz="0" w:space="0" w:color="auto"/>
            <w:right w:val="none" w:sz="0" w:space="0" w:color="auto"/>
          </w:divBdr>
        </w:div>
        <w:div w:id="1577280510">
          <w:marLeft w:val="640"/>
          <w:marRight w:val="0"/>
          <w:marTop w:val="0"/>
          <w:marBottom w:val="0"/>
          <w:divBdr>
            <w:top w:val="none" w:sz="0" w:space="0" w:color="auto"/>
            <w:left w:val="none" w:sz="0" w:space="0" w:color="auto"/>
            <w:bottom w:val="none" w:sz="0" w:space="0" w:color="auto"/>
            <w:right w:val="none" w:sz="0" w:space="0" w:color="auto"/>
          </w:divBdr>
        </w:div>
        <w:div w:id="612058855">
          <w:marLeft w:val="640"/>
          <w:marRight w:val="0"/>
          <w:marTop w:val="0"/>
          <w:marBottom w:val="0"/>
          <w:divBdr>
            <w:top w:val="none" w:sz="0" w:space="0" w:color="auto"/>
            <w:left w:val="none" w:sz="0" w:space="0" w:color="auto"/>
            <w:bottom w:val="none" w:sz="0" w:space="0" w:color="auto"/>
            <w:right w:val="none" w:sz="0" w:space="0" w:color="auto"/>
          </w:divBdr>
        </w:div>
        <w:div w:id="419718490">
          <w:marLeft w:val="640"/>
          <w:marRight w:val="0"/>
          <w:marTop w:val="0"/>
          <w:marBottom w:val="0"/>
          <w:divBdr>
            <w:top w:val="none" w:sz="0" w:space="0" w:color="auto"/>
            <w:left w:val="none" w:sz="0" w:space="0" w:color="auto"/>
            <w:bottom w:val="none" w:sz="0" w:space="0" w:color="auto"/>
            <w:right w:val="none" w:sz="0" w:space="0" w:color="auto"/>
          </w:divBdr>
        </w:div>
        <w:div w:id="1214124824">
          <w:marLeft w:val="640"/>
          <w:marRight w:val="0"/>
          <w:marTop w:val="0"/>
          <w:marBottom w:val="0"/>
          <w:divBdr>
            <w:top w:val="none" w:sz="0" w:space="0" w:color="auto"/>
            <w:left w:val="none" w:sz="0" w:space="0" w:color="auto"/>
            <w:bottom w:val="none" w:sz="0" w:space="0" w:color="auto"/>
            <w:right w:val="none" w:sz="0" w:space="0" w:color="auto"/>
          </w:divBdr>
        </w:div>
        <w:div w:id="162552091">
          <w:marLeft w:val="640"/>
          <w:marRight w:val="0"/>
          <w:marTop w:val="0"/>
          <w:marBottom w:val="0"/>
          <w:divBdr>
            <w:top w:val="none" w:sz="0" w:space="0" w:color="auto"/>
            <w:left w:val="none" w:sz="0" w:space="0" w:color="auto"/>
            <w:bottom w:val="none" w:sz="0" w:space="0" w:color="auto"/>
            <w:right w:val="none" w:sz="0" w:space="0" w:color="auto"/>
          </w:divBdr>
        </w:div>
        <w:div w:id="17658771">
          <w:marLeft w:val="640"/>
          <w:marRight w:val="0"/>
          <w:marTop w:val="0"/>
          <w:marBottom w:val="0"/>
          <w:divBdr>
            <w:top w:val="none" w:sz="0" w:space="0" w:color="auto"/>
            <w:left w:val="none" w:sz="0" w:space="0" w:color="auto"/>
            <w:bottom w:val="none" w:sz="0" w:space="0" w:color="auto"/>
            <w:right w:val="none" w:sz="0" w:space="0" w:color="auto"/>
          </w:divBdr>
        </w:div>
        <w:div w:id="1765346352">
          <w:marLeft w:val="640"/>
          <w:marRight w:val="0"/>
          <w:marTop w:val="0"/>
          <w:marBottom w:val="0"/>
          <w:divBdr>
            <w:top w:val="none" w:sz="0" w:space="0" w:color="auto"/>
            <w:left w:val="none" w:sz="0" w:space="0" w:color="auto"/>
            <w:bottom w:val="none" w:sz="0" w:space="0" w:color="auto"/>
            <w:right w:val="none" w:sz="0" w:space="0" w:color="auto"/>
          </w:divBdr>
        </w:div>
        <w:div w:id="629670782">
          <w:marLeft w:val="640"/>
          <w:marRight w:val="0"/>
          <w:marTop w:val="0"/>
          <w:marBottom w:val="0"/>
          <w:divBdr>
            <w:top w:val="none" w:sz="0" w:space="0" w:color="auto"/>
            <w:left w:val="none" w:sz="0" w:space="0" w:color="auto"/>
            <w:bottom w:val="none" w:sz="0" w:space="0" w:color="auto"/>
            <w:right w:val="none" w:sz="0" w:space="0" w:color="auto"/>
          </w:divBdr>
        </w:div>
        <w:div w:id="1884714500">
          <w:marLeft w:val="640"/>
          <w:marRight w:val="0"/>
          <w:marTop w:val="0"/>
          <w:marBottom w:val="0"/>
          <w:divBdr>
            <w:top w:val="none" w:sz="0" w:space="0" w:color="auto"/>
            <w:left w:val="none" w:sz="0" w:space="0" w:color="auto"/>
            <w:bottom w:val="none" w:sz="0" w:space="0" w:color="auto"/>
            <w:right w:val="none" w:sz="0" w:space="0" w:color="auto"/>
          </w:divBdr>
        </w:div>
        <w:div w:id="747002233">
          <w:marLeft w:val="640"/>
          <w:marRight w:val="0"/>
          <w:marTop w:val="0"/>
          <w:marBottom w:val="0"/>
          <w:divBdr>
            <w:top w:val="none" w:sz="0" w:space="0" w:color="auto"/>
            <w:left w:val="none" w:sz="0" w:space="0" w:color="auto"/>
            <w:bottom w:val="none" w:sz="0" w:space="0" w:color="auto"/>
            <w:right w:val="none" w:sz="0" w:space="0" w:color="auto"/>
          </w:divBdr>
        </w:div>
        <w:div w:id="270170245">
          <w:marLeft w:val="640"/>
          <w:marRight w:val="0"/>
          <w:marTop w:val="0"/>
          <w:marBottom w:val="0"/>
          <w:divBdr>
            <w:top w:val="none" w:sz="0" w:space="0" w:color="auto"/>
            <w:left w:val="none" w:sz="0" w:space="0" w:color="auto"/>
            <w:bottom w:val="none" w:sz="0" w:space="0" w:color="auto"/>
            <w:right w:val="none" w:sz="0" w:space="0" w:color="auto"/>
          </w:divBdr>
        </w:div>
        <w:div w:id="864097188">
          <w:marLeft w:val="640"/>
          <w:marRight w:val="0"/>
          <w:marTop w:val="0"/>
          <w:marBottom w:val="0"/>
          <w:divBdr>
            <w:top w:val="none" w:sz="0" w:space="0" w:color="auto"/>
            <w:left w:val="none" w:sz="0" w:space="0" w:color="auto"/>
            <w:bottom w:val="none" w:sz="0" w:space="0" w:color="auto"/>
            <w:right w:val="none" w:sz="0" w:space="0" w:color="auto"/>
          </w:divBdr>
        </w:div>
        <w:div w:id="137497272">
          <w:marLeft w:val="640"/>
          <w:marRight w:val="0"/>
          <w:marTop w:val="0"/>
          <w:marBottom w:val="0"/>
          <w:divBdr>
            <w:top w:val="none" w:sz="0" w:space="0" w:color="auto"/>
            <w:left w:val="none" w:sz="0" w:space="0" w:color="auto"/>
            <w:bottom w:val="none" w:sz="0" w:space="0" w:color="auto"/>
            <w:right w:val="none" w:sz="0" w:space="0" w:color="auto"/>
          </w:divBdr>
        </w:div>
        <w:div w:id="1023898055">
          <w:marLeft w:val="640"/>
          <w:marRight w:val="0"/>
          <w:marTop w:val="0"/>
          <w:marBottom w:val="0"/>
          <w:divBdr>
            <w:top w:val="none" w:sz="0" w:space="0" w:color="auto"/>
            <w:left w:val="none" w:sz="0" w:space="0" w:color="auto"/>
            <w:bottom w:val="none" w:sz="0" w:space="0" w:color="auto"/>
            <w:right w:val="none" w:sz="0" w:space="0" w:color="auto"/>
          </w:divBdr>
        </w:div>
        <w:div w:id="2086148082">
          <w:marLeft w:val="640"/>
          <w:marRight w:val="0"/>
          <w:marTop w:val="0"/>
          <w:marBottom w:val="0"/>
          <w:divBdr>
            <w:top w:val="none" w:sz="0" w:space="0" w:color="auto"/>
            <w:left w:val="none" w:sz="0" w:space="0" w:color="auto"/>
            <w:bottom w:val="none" w:sz="0" w:space="0" w:color="auto"/>
            <w:right w:val="none" w:sz="0" w:space="0" w:color="auto"/>
          </w:divBdr>
        </w:div>
        <w:div w:id="1041856873">
          <w:marLeft w:val="640"/>
          <w:marRight w:val="0"/>
          <w:marTop w:val="0"/>
          <w:marBottom w:val="0"/>
          <w:divBdr>
            <w:top w:val="none" w:sz="0" w:space="0" w:color="auto"/>
            <w:left w:val="none" w:sz="0" w:space="0" w:color="auto"/>
            <w:bottom w:val="none" w:sz="0" w:space="0" w:color="auto"/>
            <w:right w:val="none" w:sz="0" w:space="0" w:color="auto"/>
          </w:divBdr>
        </w:div>
        <w:div w:id="1839806962">
          <w:marLeft w:val="640"/>
          <w:marRight w:val="0"/>
          <w:marTop w:val="0"/>
          <w:marBottom w:val="0"/>
          <w:divBdr>
            <w:top w:val="none" w:sz="0" w:space="0" w:color="auto"/>
            <w:left w:val="none" w:sz="0" w:space="0" w:color="auto"/>
            <w:bottom w:val="none" w:sz="0" w:space="0" w:color="auto"/>
            <w:right w:val="none" w:sz="0" w:space="0" w:color="auto"/>
          </w:divBdr>
        </w:div>
        <w:div w:id="328023725">
          <w:marLeft w:val="640"/>
          <w:marRight w:val="0"/>
          <w:marTop w:val="0"/>
          <w:marBottom w:val="0"/>
          <w:divBdr>
            <w:top w:val="none" w:sz="0" w:space="0" w:color="auto"/>
            <w:left w:val="none" w:sz="0" w:space="0" w:color="auto"/>
            <w:bottom w:val="none" w:sz="0" w:space="0" w:color="auto"/>
            <w:right w:val="none" w:sz="0" w:space="0" w:color="auto"/>
          </w:divBdr>
        </w:div>
        <w:div w:id="2113891922">
          <w:marLeft w:val="640"/>
          <w:marRight w:val="0"/>
          <w:marTop w:val="0"/>
          <w:marBottom w:val="0"/>
          <w:divBdr>
            <w:top w:val="none" w:sz="0" w:space="0" w:color="auto"/>
            <w:left w:val="none" w:sz="0" w:space="0" w:color="auto"/>
            <w:bottom w:val="none" w:sz="0" w:space="0" w:color="auto"/>
            <w:right w:val="none" w:sz="0" w:space="0" w:color="auto"/>
          </w:divBdr>
        </w:div>
        <w:div w:id="2049603216">
          <w:marLeft w:val="640"/>
          <w:marRight w:val="0"/>
          <w:marTop w:val="0"/>
          <w:marBottom w:val="0"/>
          <w:divBdr>
            <w:top w:val="none" w:sz="0" w:space="0" w:color="auto"/>
            <w:left w:val="none" w:sz="0" w:space="0" w:color="auto"/>
            <w:bottom w:val="none" w:sz="0" w:space="0" w:color="auto"/>
            <w:right w:val="none" w:sz="0" w:space="0" w:color="auto"/>
          </w:divBdr>
        </w:div>
        <w:div w:id="581910662">
          <w:marLeft w:val="640"/>
          <w:marRight w:val="0"/>
          <w:marTop w:val="0"/>
          <w:marBottom w:val="0"/>
          <w:divBdr>
            <w:top w:val="none" w:sz="0" w:space="0" w:color="auto"/>
            <w:left w:val="none" w:sz="0" w:space="0" w:color="auto"/>
            <w:bottom w:val="none" w:sz="0" w:space="0" w:color="auto"/>
            <w:right w:val="none" w:sz="0" w:space="0" w:color="auto"/>
          </w:divBdr>
        </w:div>
        <w:div w:id="1762142413">
          <w:marLeft w:val="640"/>
          <w:marRight w:val="0"/>
          <w:marTop w:val="0"/>
          <w:marBottom w:val="0"/>
          <w:divBdr>
            <w:top w:val="none" w:sz="0" w:space="0" w:color="auto"/>
            <w:left w:val="none" w:sz="0" w:space="0" w:color="auto"/>
            <w:bottom w:val="none" w:sz="0" w:space="0" w:color="auto"/>
            <w:right w:val="none" w:sz="0" w:space="0" w:color="auto"/>
          </w:divBdr>
        </w:div>
        <w:div w:id="1469399213">
          <w:marLeft w:val="640"/>
          <w:marRight w:val="0"/>
          <w:marTop w:val="0"/>
          <w:marBottom w:val="0"/>
          <w:divBdr>
            <w:top w:val="none" w:sz="0" w:space="0" w:color="auto"/>
            <w:left w:val="none" w:sz="0" w:space="0" w:color="auto"/>
            <w:bottom w:val="none" w:sz="0" w:space="0" w:color="auto"/>
            <w:right w:val="none" w:sz="0" w:space="0" w:color="auto"/>
          </w:divBdr>
        </w:div>
        <w:div w:id="1248265473">
          <w:marLeft w:val="640"/>
          <w:marRight w:val="0"/>
          <w:marTop w:val="0"/>
          <w:marBottom w:val="0"/>
          <w:divBdr>
            <w:top w:val="none" w:sz="0" w:space="0" w:color="auto"/>
            <w:left w:val="none" w:sz="0" w:space="0" w:color="auto"/>
            <w:bottom w:val="none" w:sz="0" w:space="0" w:color="auto"/>
            <w:right w:val="none" w:sz="0" w:space="0" w:color="auto"/>
          </w:divBdr>
        </w:div>
        <w:div w:id="1987272890">
          <w:marLeft w:val="640"/>
          <w:marRight w:val="0"/>
          <w:marTop w:val="0"/>
          <w:marBottom w:val="0"/>
          <w:divBdr>
            <w:top w:val="none" w:sz="0" w:space="0" w:color="auto"/>
            <w:left w:val="none" w:sz="0" w:space="0" w:color="auto"/>
            <w:bottom w:val="none" w:sz="0" w:space="0" w:color="auto"/>
            <w:right w:val="none" w:sz="0" w:space="0" w:color="auto"/>
          </w:divBdr>
        </w:div>
        <w:div w:id="1464539830">
          <w:marLeft w:val="640"/>
          <w:marRight w:val="0"/>
          <w:marTop w:val="0"/>
          <w:marBottom w:val="0"/>
          <w:divBdr>
            <w:top w:val="none" w:sz="0" w:space="0" w:color="auto"/>
            <w:left w:val="none" w:sz="0" w:space="0" w:color="auto"/>
            <w:bottom w:val="none" w:sz="0" w:space="0" w:color="auto"/>
            <w:right w:val="none" w:sz="0" w:space="0" w:color="auto"/>
          </w:divBdr>
        </w:div>
        <w:div w:id="1322998560">
          <w:marLeft w:val="640"/>
          <w:marRight w:val="0"/>
          <w:marTop w:val="0"/>
          <w:marBottom w:val="0"/>
          <w:divBdr>
            <w:top w:val="none" w:sz="0" w:space="0" w:color="auto"/>
            <w:left w:val="none" w:sz="0" w:space="0" w:color="auto"/>
            <w:bottom w:val="none" w:sz="0" w:space="0" w:color="auto"/>
            <w:right w:val="none" w:sz="0" w:space="0" w:color="auto"/>
          </w:divBdr>
        </w:div>
        <w:div w:id="2140685897">
          <w:marLeft w:val="640"/>
          <w:marRight w:val="0"/>
          <w:marTop w:val="0"/>
          <w:marBottom w:val="0"/>
          <w:divBdr>
            <w:top w:val="none" w:sz="0" w:space="0" w:color="auto"/>
            <w:left w:val="none" w:sz="0" w:space="0" w:color="auto"/>
            <w:bottom w:val="none" w:sz="0" w:space="0" w:color="auto"/>
            <w:right w:val="none" w:sz="0" w:space="0" w:color="auto"/>
          </w:divBdr>
        </w:div>
        <w:div w:id="140343023">
          <w:marLeft w:val="640"/>
          <w:marRight w:val="0"/>
          <w:marTop w:val="0"/>
          <w:marBottom w:val="0"/>
          <w:divBdr>
            <w:top w:val="none" w:sz="0" w:space="0" w:color="auto"/>
            <w:left w:val="none" w:sz="0" w:space="0" w:color="auto"/>
            <w:bottom w:val="none" w:sz="0" w:space="0" w:color="auto"/>
            <w:right w:val="none" w:sz="0" w:space="0" w:color="auto"/>
          </w:divBdr>
        </w:div>
        <w:div w:id="1615360442">
          <w:marLeft w:val="640"/>
          <w:marRight w:val="0"/>
          <w:marTop w:val="0"/>
          <w:marBottom w:val="0"/>
          <w:divBdr>
            <w:top w:val="none" w:sz="0" w:space="0" w:color="auto"/>
            <w:left w:val="none" w:sz="0" w:space="0" w:color="auto"/>
            <w:bottom w:val="none" w:sz="0" w:space="0" w:color="auto"/>
            <w:right w:val="none" w:sz="0" w:space="0" w:color="auto"/>
          </w:divBdr>
        </w:div>
        <w:div w:id="482501340">
          <w:marLeft w:val="640"/>
          <w:marRight w:val="0"/>
          <w:marTop w:val="0"/>
          <w:marBottom w:val="0"/>
          <w:divBdr>
            <w:top w:val="none" w:sz="0" w:space="0" w:color="auto"/>
            <w:left w:val="none" w:sz="0" w:space="0" w:color="auto"/>
            <w:bottom w:val="none" w:sz="0" w:space="0" w:color="auto"/>
            <w:right w:val="none" w:sz="0" w:space="0" w:color="auto"/>
          </w:divBdr>
        </w:div>
        <w:div w:id="887885993">
          <w:marLeft w:val="640"/>
          <w:marRight w:val="0"/>
          <w:marTop w:val="0"/>
          <w:marBottom w:val="0"/>
          <w:divBdr>
            <w:top w:val="none" w:sz="0" w:space="0" w:color="auto"/>
            <w:left w:val="none" w:sz="0" w:space="0" w:color="auto"/>
            <w:bottom w:val="none" w:sz="0" w:space="0" w:color="auto"/>
            <w:right w:val="none" w:sz="0" w:space="0" w:color="auto"/>
          </w:divBdr>
        </w:div>
        <w:div w:id="1049913172">
          <w:marLeft w:val="640"/>
          <w:marRight w:val="0"/>
          <w:marTop w:val="0"/>
          <w:marBottom w:val="0"/>
          <w:divBdr>
            <w:top w:val="none" w:sz="0" w:space="0" w:color="auto"/>
            <w:left w:val="none" w:sz="0" w:space="0" w:color="auto"/>
            <w:bottom w:val="none" w:sz="0" w:space="0" w:color="auto"/>
            <w:right w:val="none" w:sz="0" w:space="0" w:color="auto"/>
          </w:divBdr>
        </w:div>
        <w:div w:id="930505452">
          <w:marLeft w:val="640"/>
          <w:marRight w:val="0"/>
          <w:marTop w:val="0"/>
          <w:marBottom w:val="0"/>
          <w:divBdr>
            <w:top w:val="none" w:sz="0" w:space="0" w:color="auto"/>
            <w:left w:val="none" w:sz="0" w:space="0" w:color="auto"/>
            <w:bottom w:val="none" w:sz="0" w:space="0" w:color="auto"/>
            <w:right w:val="none" w:sz="0" w:space="0" w:color="auto"/>
          </w:divBdr>
        </w:div>
        <w:div w:id="579169868">
          <w:marLeft w:val="640"/>
          <w:marRight w:val="0"/>
          <w:marTop w:val="0"/>
          <w:marBottom w:val="0"/>
          <w:divBdr>
            <w:top w:val="none" w:sz="0" w:space="0" w:color="auto"/>
            <w:left w:val="none" w:sz="0" w:space="0" w:color="auto"/>
            <w:bottom w:val="none" w:sz="0" w:space="0" w:color="auto"/>
            <w:right w:val="none" w:sz="0" w:space="0" w:color="auto"/>
          </w:divBdr>
        </w:div>
        <w:div w:id="2077509349">
          <w:marLeft w:val="640"/>
          <w:marRight w:val="0"/>
          <w:marTop w:val="0"/>
          <w:marBottom w:val="0"/>
          <w:divBdr>
            <w:top w:val="none" w:sz="0" w:space="0" w:color="auto"/>
            <w:left w:val="none" w:sz="0" w:space="0" w:color="auto"/>
            <w:bottom w:val="none" w:sz="0" w:space="0" w:color="auto"/>
            <w:right w:val="none" w:sz="0" w:space="0" w:color="auto"/>
          </w:divBdr>
        </w:div>
        <w:div w:id="1530223204">
          <w:marLeft w:val="640"/>
          <w:marRight w:val="0"/>
          <w:marTop w:val="0"/>
          <w:marBottom w:val="0"/>
          <w:divBdr>
            <w:top w:val="none" w:sz="0" w:space="0" w:color="auto"/>
            <w:left w:val="none" w:sz="0" w:space="0" w:color="auto"/>
            <w:bottom w:val="none" w:sz="0" w:space="0" w:color="auto"/>
            <w:right w:val="none" w:sz="0" w:space="0" w:color="auto"/>
          </w:divBdr>
        </w:div>
        <w:div w:id="1201283099">
          <w:marLeft w:val="640"/>
          <w:marRight w:val="0"/>
          <w:marTop w:val="0"/>
          <w:marBottom w:val="0"/>
          <w:divBdr>
            <w:top w:val="none" w:sz="0" w:space="0" w:color="auto"/>
            <w:left w:val="none" w:sz="0" w:space="0" w:color="auto"/>
            <w:bottom w:val="none" w:sz="0" w:space="0" w:color="auto"/>
            <w:right w:val="none" w:sz="0" w:space="0" w:color="auto"/>
          </w:divBdr>
        </w:div>
        <w:div w:id="851720848">
          <w:marLeft w:val="640"/>
          <w:marRight w:val="0"/>
          <w:marTop w:val="0"/>
          <w:marBottom w:val="0"/>
          <w:divBdr>
            <w:top w:val="none" w:sz="0" w:space="0" w:color="auto"/>
            <w:left w:val="none" w:sz="0" w:space="0" w:color="auto"/>
            <w:bottom w:val="none" w:sz="0" w:space="0" w:color="auto"/>
            <w:right w:val="none" w:sz="0" w:space="0" w:color="auto"/>
          </w:divBdr>
        </w:div>
        <w:div w:id="1179657970">
          <w:marLeft w:val="640"/>
          <w:marRight w:val="0"/>
          <w:marTop w:val="0"/>
          <w:marBottom w:val="0"/>
          <w:divBdr>
            <w:top w:val="none" w:sz="0" w:space="0" w:color="auto"/>
            <w:left w:val="none" w:sz="0" w:space="0" w:color="auto"/>
            <w:bottom w:val="none" w:sz="0" w:space="0" w:color="auto"/>
            <w:right w:val="none" w:sz="0" w:space="0" w:color="auto"/>
          </w:divBdr>
        </w:div>
        <w:div w:id="786315435">
          <w:marLeft w:val="640"/>
          <w:marRight w:val="0"/>
          <w:marTop w:val="0"/>
          <w:marBottom w:val="0"/>
          <w:divBdr>
            <w:top w:val="none" w:sz="0" w:space="0" w:color="auto"/>
            <w:left w:val="none" w:sz="0" w:space="0" w:color="auto"/>
            <w:bottom w:val="none" w:sz="0" w:space="0" w:color="auto"/>
            <w:right w:val="none" w:sz="0" w:space="0" w:color="auto"/>
          </w:divBdr>
        </w:div>
        <w:div w:id="308676486">
          <w:marLeft w:val="640"/>
          <w:marRight w:val="0"/>
          <w:marTop w:val="0"/>
          <w:marBottom w:val="0"/>
          <w:divBdr>
            <w:top w:val="none" w:sz="0" w:space="0" w:color="auto"/>
            <w:left w:val="none" w:sz="0" w:space="0" w:color="auto"/>
            <w:bottom w:val="none" w:sz="0" w:space="0" w:color="auto"/>
            <w:right w:val="none" w:sz="0" w:space="0" w:color="auto"/>
          </w:divBdr>
        </w:div>
        <w:div w:id="641925401">
          <w:marLeft w:val="640"/>
          <w:marRight w:val="0"/>
          <w:marTop w:val="0"/>
          <w:marBottom w:val="0"/>
          <w:divBdr>
            <w:top w:val="none" w:sz="0" w:space="0" w:color="auto"/>
            <w:left w:val="none" w:sz="0" w:space="0" w:color="auto"/>
            <w:bottom w:val="none" w:sz="0" w:space="0" w:color="auto"/>
            <w:right w:val="none" w:sz="0" w:space="0" w:color="auto"/>
          </w:divBdr>
        </w:div>
        <w:div w:id="417605463">
          <w:marLeft w:val="640"/>
          <w:marRight w:val="0"/>
          <w:marTop w:val="0"/>
          <w:marBottom w:val="0"/>
          <w:divBdr>
            <w:top w:val="none" w:sz="0" w:space="0" w:color="auto"/>
            <w:left w:val="none" w:sz="0" w:space="0" w:color="auto"/>
            <w:bottom w:val="none" w:sz="0" w:space="0" w:color="auto"/>
            <w:right w:val="none" w:sz="0" w:space="0" w:color="auto"/>
          </w:divBdr>
        </w:div>
        <w:div w:id="1434977765">
          <w:marLeft w:val="640"/>
          <w:marRight w:val="0"/>
          <w:marTop w:val="0"/>
          <w:marBottom w:val="0"/>
          <w:divBdr>
            <w:top w:val="none" w:sz="0" w:space="0" w:color="auto"/>
            <w:left w:val="none" w:sz="0" w:space="0" w:color="auto"/>
            <w:bottom w:val="none" w:sz="0" w:space="0" w:color="auto"/>
            <w:right w:val="none" w:sz="0" w:space="0" w:color="auto"/>
          </w:divBdr>
        </w:div>
        <w:div w:id="840239442">
          <w:marLeft w:val="640"/>
          <w:marRight w:val="0"/>
          <w:marTop w:val="0"/>
          <w:marBottom w:val="0"/>
          <w:divBdr>
            <w:top w:val="none" w:sz="0" w:space="0" w:color="auto"/>
            <w:left w:val="none" w:sz="0" w:space="0" w:color="auto"/>
            <w:bottom w:val="none" w:sz="0" w:space="0" w:color="auto"/>
            <w:right w:val="none" w:sz="0" w:space="0" w:color="auto"/>
          </w:divBdr>
        </w:div>
        <w:div w:id="719937279">
          <w:marLeft w:val="640"/>
          <w:marRight w:val="0"/>
          <w:marTop w:val="0"/>
          <w:marBottom w:val="0"/>
          <w:divBdr>
            <w:top w:val="none" w:sz="0" w:space="0" w:color="auto"/>
            <w:left w:val="none" w:sz="0" w:space="0" w:color="auto"/>
            <w:bottom w:val="none" w:sz="0" w:space="0" w:color="auto"/>
            <w:right w:val="none" w:sz="0" w:space="0" w:color="auto"/>
          </w:divBdr>
        </w:div>
        <w:div w:id="2018771955">
          <w:marLeft w:val="640"/>
          <w:marRight w:val="0"/>
          <w:marTop w:val="0"/>
          <w:marBottom w:val="0"/>
          <w:divBdr>
            <w:top w:val="none" w:sz="0" w:space="0" w:color="auto"/>
            <w:left w:val="none" w:sz="0" w:space="0" w:color="auto"/>
            <w:bottom w:val="none" w:sz="0" w:space="0" w:color="auto"/>
            <w:right w:val="none" w:sz="0" w:space="0" w:color="auto"/>
          </w:divBdr>
        </w:div>
        <w:div w:id="2010020141">
          <w:marLeft w:val="640"/>
          <w:marRight w:val="0"/>
          <w:marTop w:val="0"/>
          <w:marBottom w:val="0"/>
          <w:divBdr>
            <w:top w:val="none" w:sz="0" w:space="0" w:color="auto"/>
            <w:left w:val="none" w:sz="0" w:space="0" w:color="auto"/>
            <w:bottom w:val="none" w:sz="0" w:space="0" w:color="auto"/>
            <w:right w:val="none" w:sz="0" w:space="0" w:color="auto"/>
          </w:divBdr>
        </w:div>
        <w:div w:id="1538354025">
          <w:marLeft w:val="640"/>
          <w:marRight w:val="0"/>
          <w:marTop w:val="0"/>
          <w:marBottom w:val="0"/>
          <w:divBdr>
            <w:top w:val="none" w:sz="0" w:space="0" w:color="auto"/>
            <w:left w:val="none" w:sz="0" w:space="0" w:color="auto"/>
            <w:bottom w:val="none" w:sz="0" w:space="0" w:color="auto"/>
            <w:right w:val="none" w:sz="0" w:space="0" w:color="auto"/>
          </w:divBdr>
        </w:div>
        <w:div w:id="841042219">
          <w:marLeft w:val="640"/>
          <w:marRight w:val="0"/>
          <w:marTop w:val="0"/>
          <w:marBottom w:val="0"/>
          <w:divBdr>
            <w:top w:val="none" w:sz="0" w:space="0" w:color="auto"/>
            <w:left w:val="none" w:sz="0" w:space="0" w:color="auto"/>
            <w:bottom w:val="none" w:sz="0" w:space="0" w:color="auto"/>
            <w:right w:val="none" w:sz="0" w:space="0" w:color="auto"/>
          </w:divBdr>
        </w:div>
        <w:div w:id="414860270">
          <w:marLeft w:val="640"/>
          <w:marRight w:val="0"/>
          <w:marTop w:val="0"/>
          <w:marBottom w:val="0"/>
          <w:divBdr>
            <w:top w:val="none" w:sz="0" w:space="0" w:color="auto"/>
            <w:left w:val="none" w:sz="0" w:space="0" w:color="auto"/>
            <w:bottom w:val="none" w:sz="0" w:space="0" w:color="auto"/>
            <w:right w:val="none" w:sz="0" w:space="0" w:color="auto"/>
          </w:divBdr>
        </w:div>
        <w:div w:id="357120047">
          <w:marLeft w:val="640"/>
          <w:marRight w:val="0"/>
          <w:marTop w:val="0"/>
          <w:marBottom w:val="0"/>
          <w:divBdr>
            <w:top w:val="none" w:sz="0" w:space="0" w:color="auto"/>
            <w:left w:val="none" w:sz="0" w:space="0" w:color="auto"/>
            <w:bottom w:val="none" w:sz="0" w:space="0" w:color="auto"/>
            <w:right w:val="none" w:sz="0" w:space="0" w:color="auto"/>
          </w:divBdr>
        </w:div>
        <w:div w:id="5057036">
          <w:marLeft w:val="640"/>
          <w:marRight w:val="0"/>
          <w:marTop w:val="0"/>
          <w:marBottom w:val="0"/>
          <w:divBdr>
            <w:top w:val="none" w:sz="0" w:space="0" w:color="auto"/>
            <w:left w:val="none" w:sz="0" w:space="0" w:color="auto"/>
            <w:bottom w:val="none" w:sz="0" w:space="0" w:color="auto"/>
            <w:right w:val="none" w:sz="0" w:space="0" w:color="auto"/>
          </w:divBdr>
        </w:div>
        <w:div w:id="458257714">
          <w:marLeft w:val="640"/>
          <w:marRight w:val="0"/>
          <w:marTop w:val="0"/>
          <w:marBottom w:val="0"/>
          <w:divBdr>
            <w:top w:val="none" w:sz="0" w:space="0" w:color="auto"/>
            <w:left w:val="none" w:sz="0" w:space="0" w:color="auto"/>
            <w:bottom w:val="none" w:sz="0" w:space="0" w:color="auto"/>
            <w:right w:val="none" w:sz="0" w:space="0" w:color="auto"/>
          </w:divBdr>
        </w:div>
        <w:div w:id="779301575">
          <w:marLeft w:val="640"/>
          <w:marRight w:val="0"/>
          <w:marTop w:val="0"/>
          <w:marBottom w:val="0"/>
          <w:divBdr>
            <w:top w:val="none" w:sz="0" w:space="0" w:color="auto"/>
            <w:left w:val="none" w:sz="0" w:space="0" w:color="auto"/>
            <w:bottom w:val="none" w:sz="0" w:space="0" w:color="auto"/>
            <w:right w:val="none" w:sz="0" w:space="0" w:color="auto"/>
          </w:divBdr>
        </w:div>
        <w:div w:id="633143816">
          <w:marLeft w:val="640"/>
          <w:marRight w:val="0"/>
          <w:marTop w:val="0"/>
          <w:marBottom w:val="0"/>
          <w:divBdr>
            <w:top w:val="none" w:sz="0" w:space="0" w:color="auto"/>
            <w:left w:val="none" w:sz="0" w:space="0" w:color="auto"/>
            <w:bottom w:val="none" w:sz="0" w:space="0" w:color="auto"/>
            <w:right w:val="none" w:sz="0" w:space="0" w:color="auto"/>
          </w:divBdr>
        </w:div>
        <w:div w:id="1866552055">
          <w:marLeft w:val="640"/>
          <w:marRight w:val="0"/>
          <w:marTop w:val="0"/>
          <w:marBottom w:val="0"/>
          <w:divBdr>
            <w:top w:val="none" w:sz="0" w:space="0" w:color="auto"/>
            <w:left w:val="none" w:sz="0" w:space="0" w:color="auto"/>
            <w:bottom w:val="none" w:sz="0" w:space="0" w:color="auto"/>
            <w:right w:val="none" w:sz="0" w:space="0" w:color="auto"/>
          </w:divBdr>
        </w:div>
        <w:div w:id="2024355423">
          <w:marLeft w:val="640"/>
          <w:marRight w:val="0"/>
          <w:marTop w:val="0"/>
          <w:marBottom w:val="0"/>
          <w:divBdr>
            <w:top w:val="none" w:sz="0" w:space="0" w:color="auto"/>
            <w:left w:val="none" w:sz="0" w:space="0" w:color="auto"/>
            <w:bottom w:val="none" w:sz="0" w:space="0" w:color="auto"/>
            <w:right w:val="none" w:sz="0" w:space="0" w:color="auto"/>
          </w:divBdr>
        </w:div>
        <w:div w:id="1995259385">
          <w:marLeft w:val="640"/>
          <w:marRight w:val="0"/>
          <w:marTop w:val="0"/>
          <w:marBottom w:val="0"/>
          <w:divBdr>
            <w:top w:val="none" w:sz="0" w:space="0" w:color="auto"/>
            <w:left w:val="none" w:sz="0" w:space="0" w:color="auto"/>
            <w:bottom w:val="none" w:sz="0" w:space="0" w:color="auto"/>
            <w:right w:val="none" w:sz="0" w:space="0" w:color="auto"/>
          </w:divBdr>
        </w:div>
        <w:div w:id="230845511">
          <w:marLeft w:val="640"/>
          <w:marRight w:val="0"/>
          <w:marTop w:val="0"/>
          <w:marBottom w:val="0"/>
          <w:divBdr>
            <w:top w:val="none" w:sz="0" w:space="0" w:color="auto"/>
            <w:left w:val="none" w:sz="0" w:space="0" w:color="auto"/>
            <w:bottom w:val="none" w:sz="0" w:space="0" w:color="auto"/>
            <w:right w:val="none" w:sz="0" w:space="0" w:color="auto"/>
          </w:divBdr>
        </w:div>
        <w:div w:id="1979845235">
          <w:marLeft w:val="640"/>
          <w:marRight w:val="0"/>
          <w:marTop w:val="0"/>
          <w:marBottom w:val="0"/>
          <w:divBdr>
            <w:top w:val="none" w:sz="0" w:space="0" w:color="auto"/>
            <w:left w:val="none" w:sz="0" w:space="0" w:color="auto"/>
            <w:bottom w:val="none" w:sz="0" w:space="0" w:color="auto"/>
            <w:right w:val="none" w:sz="0" w:space="0" w:color="auto"/>
          </w:divBdr>
        </w:div>
        <w:div w:id="2062945867">
          <w:marLeft w:val="640"/>
          <w:marRight w:val="0"/>
          <w:marTop w:val="0"/>
          <w:marBottom w:val="0"/>
          <w:divBdr>
            <w:top w:val="none" w:sz="0" w:space="0" w:color="auto"/>
            <w:left w:val="none" w:sz="0" w:space="0" w:color="auto"/>
            <w:bottom w:val="none" w:sz="0" w:space="0" w:color="auto"/>
            <w:right w:val="none" w:sz="0" w:space="0" w:color="auto"/>
          </w:divBdr>
        </w:div>
        <w:div w:id="1796172038">
          <w:marLeft w:val="640"/>
          <w:marRight w:val="0"/>
          <w:marTop w:val="0"/>
          <w:marBottom w:val="0"/>
          <w:divBdr>
            <w:top w:val="none" w:sz="0" w:space="0" w:color="auto"/>
            <w:left w:val="none" w:sz="0" w:space="0" w:color="auto"/>
            <w:bottom w:val="none" w:sz="0" w:space="0" w:color="auto"/>
            <w:right w:val="none" w:sz="0" w:space="0" w:color="auto"/>
          </w:divBdr>
        </w:div>
        <w:div w:id="528684533">
          <w:marLeft w:val="640"/>
          <w:marRight w:val="0"/>
          <w:marTop w:val="0"/>
          <w:marBottom w:val="0"/>
          <w:divBdr>
            <w:top w:val="none" w:sz="0" w:space="0" w:color="auto"/>
            <w:left w:val="none" w:sz="0" w:space="0" w:color="auto"/>
            <w:bottom w:val="none" w:sz="0" w:space="0" w:color="auto"/>
            <w:right w:val="none" w:sz="0" w:space="0" w:color="auto"/>
          </w:divBdr>
        </w:div>
        <w:div w:id="1493175986">
          <w:marLeft w:val="640"/>
          <w:marRight w:val="0"/>
          <w:marTop w:val="0"/>
          <w:marBottom w:val="0"/>
          <w:divBdr>
            <w:top w:val="none" w:sz="0" w:space="0" w:color="auto"/>
            <w:left w:val="none" w:sz="0" w:space="0" w:color="auto"/>
            <w:bottom w:val="none" w:sz="0" w:space="0" w:color="auto"/>
            <w:right w:val="none" w:sz="0" w:space="0" w:color="auto"/>
          </w:divBdr>
        </w:div>
        <w:div w:id="1168709600">
          <w:marLeft w:val="640"/>
          <w:marRight w:val="0"/>
          <w:marTop w:val="0"/>
          <w:marBottom w:val="0"/>
          <w:divBdr>
            <w:top w:val="none" w:sz="0" w:space="0" w:color="auto"/>
            <w:left w:val="none" w:sz="0" w:space="0" w:color="auto"/>
            <w:bottom w:val="none" w:sz="0" w:space="0" w:color="auto"/>
            <w:right w:val="none" w:sz="0" w:space="0" w:color="auto"/>
          </w:divBdr>
        </w:div>
        <w:div w:id="2074355265">
          <w:marLeft w:val="640"/>
          <w:marRight w:val="0"/>
          <w:marTop w:val="0"/>
          <w:marBottom w:val="0"/>
          <w:divBdr>
            <w:top w:val="none" w:sz="0" w:space="0" w:color="auto"/>
            <w:left w:val="none" w:sz="0" w:space="0" w:color="auto"/>
            <w:bottom w:val="none" w:sz="0" w:space="0" w:color="auto"/>
            <w:right w:val="none" w:sz="0" w:space="0" w:color="auto"/>
          </w:divBdr>
        </w:div>
        <w:div w:id="599263235">
          <w:marLeft w:val="640"/>
          <w:marRight w:val="0"/>
          <w:marTop w:val="0"/>
          <w:marBottom w:val="0"/>
          <w:divBdr>
            <w:top w:val="none" w:sz="0" w:space="0" w:color="auto"/>
            <w:left w:val="none" w:sz="0" w:space="0" w:color="auto"/>
            <w:bottom w:val="none" w:sz="0" w:space="0" w:color="auto"/>
            <w:right w:val="none" w:sz="0" w:space="0" w:color="auto"/>
          </w:divBdr>
        </w:div>
        <w:div w:id="1617372338">
          <w:marLeft w:val="640"/>
          <w:marRight w:val="0"/>
          <w:marTop w:val="0"/>
          <w:marBottom w:val="0"/>
          <w:divBdr>
            <w:top w:val="none" w:sz="0" w:space="0" w:color="auto"/>
            <w:left w:val="none" w:sz="0" w:space="0" w:color="auto"/>
            <w:bottom w:val="none" w:sz="0" w:space="0" w:color="auto"/>
            <w:right w:val="none" w:sz="0" w:space="0" w:color="auto"/>
          </w:divBdr>
        </w:div>
        <w:div w:id="1478917360">
          <w:marLeft w:val="640"/>
          <w:marRight w:val="0"/>
          <w:marTop w:val="0"/>
          <w:marBottom w:val="0"/>
          <w:divBdr>
            <w:top w:val="none" w:sz="0" w:space="0" w:color="auto"/>
            <w:left w:val="none" w:sz="0" w:space="0" w:color="auto"/>
            <w:bottom w:val="none" w:sz="0" w:space="0" w:color="auto"/>
            <w:right w:val="none" w:sz="0" w:space="0" w:color="auto"/>
          </w:divBdr>
        </w:div>
        <w:div w:id="779762587">
          <w:marLeft w:val="640"/>
          <w:marRight w:val="0"/>
          <w:marTop w:val="0"/>
          <w:marBottom w:val="0"/>
          <w:divBdr>
            <w:top w:val="none" w:sz="0" w:space="0" w:color="auto"/>
            <w:left w:val="none" w:sz="0" w:space="0" w:color="auto"/>
            <w:bottom w:val="none" w:sz="0" w:space="0" w:color="auto"/>
            <w:right w:val="none" w:sz="0" w:space="0" w:color="auto"/>
          </w:divBdr>
        </w:div>
        <w:div w:id="1378776230">
          <w:marLeft w:val="640"/>
          <w:marRight w:val="0"/>
          <w:marTop w:val="0"/>
          <w:marBottom w:val="0"/>
          <w:divBdr>
            <w:top w:val="none" w:sz="0" w:space="0" w:color="auto"/>
            <w:left w:val="none" w:sz="0" w:space="0" w:color="auto"/>
            <w:bottom w:val="none" w:sz="0" w:space="0" w:color="auto"/>
            <w:right w:val="none" w:sz="0" w:space="0" w:color="auto"/>
          </w:divBdr>
        </w:div>
        <w:div w:id="839388627">
          <w:marLeft w:val="640"/>
          <w:marRight w:val="0"/>
          <w:marTop w:val="0"/>
          <w:marBottom w:val="0"/>
          <w:divBdr>
            <w:top w:val="none" w:sz="0" w:space="0" w:color="auto"/>
            <w:left w:val="none" w:sz="0" w:space="0" w:color="auto"/>
            <w:bottom w:val="none" w:sz="0" w:space="0" w:color="auto"/>
            <w:right w:val="none" w:sz="0" w:space="0" w:color="auto"/>
          </w:divBdr>
        </w:div>
        <w:div w:id="1777015148">
          <w:marLeft w:val="640"/>
          <w:marRight w:val="0"/>
          <w:marTop w:val="0"/>
          <w:marBottom w:val="0"/>
          <w:divBdr>
            <w:top w:val="none" w:sz="0" w:space="0" w:color="auto"/>
            <w:left w:val="none" w:sz="0" w:space="0" w:color="auto"/>
            <w:bottom w:val="none" w:sz="0" w:space="0" w:color="auto"/>
            <w:right w:val="none" w:sz="0" w:space="0" w:color="auto"/>
          </w:divBdr>
        </w:div>
        <w:div w:id="1258562042">
          <w:marLeft w:val="640"/>
          <w:marRight w:val="0"/>
          <w:marTop w:val="0"/>
          <w:marBottom w:val="0"/>
          <w:divBdr>
            <w:top w:val="none" w:sz="0" w:space="0" w:color="auto"/>
            <w:left w:val="none" w:sz="0" w:space="0" w:color="auto"/>
            <w:bottom w:val="none" w:sz="0" w:space="0" w:color="auto"/>
            <w:right w:val="none" w:sz="0" w:space="0" w:color="auto"/>
          </w:divBdr>
        </w:div>
        <w:div w:id="305283530">
          <w:marLeft w:val="640"/>
          <w:marRight w:val="0"/>
          <w:marTop w:val="0"/>
          <w:marBottom w:val="0"/>
          <w:divBdr>
            <w:top w:val="none" w:sz="0" w:space="0" w:color="auto"/>
            <w:left w:val="none" w:sz="0" w:space="0" w:color="auto"/>
            <w:bottom w:val="none" w:sz="0" w:space="0" w:color="auto"/>
            <w:right w:val="none" w:sz="0" w:space="0" w:color="auto"/>
          </w:divBdr>
        </w:div>
        <w:div w:id="1808547246">
          <w:marLeft w:val="640"/>
          <w:marRight w:val="0"/>
          <w:marTop w:val="0"/>
          <w:marBottom w:val="0"/>
          <w:divBdr>
            <w:top w:val="none" w:sz="0" w:space="0" w:color="auto"/>
            <w:left w:val="none" w:sz="0" w:space="0" w:color="auto"/>
            <w:bottom w:val="none" w:sz="0" w:space="0" w:color="auto"/>
            <w:right w:val="none" w:sz="0" w:space="0" w:color="auto"/>
          </w:divBdr>
        </w:div>
        <w:div w:id="1546866677">
          <w:marLeft w:val="640"/>
          <w:marRight w:val="0"/>
          <w:marTop w:val="0"/>
          <w:marBottom w:val="0"/>
          <w:divBdr>
            <w:top w:val="none" w:sz="0" w:space="0" w:color="auto"/>
            <w:left w:val="none" w:sz="0" w:space="0" w:color="auto"/>
            <w:bottom w:val="none" w:sz="0" w:space="0" w:color="auto"/>
            <w:right w:val="none" w:sz="0" w:space="0" w:color="auto"/>
          </w:divBdr>
        </w:div>
        <w:div w:id="2115132121">
          <w:marLeft w:val="640"/>
          <w:marRight w:val="0"/>
          <w:marTop w:val="0"/>
          <w:marBottom w:val="0"/>
          <w:divBdr>
            <w:top w:val="none" w:sz="0" w:space="0" w:color="auto"/>
            <w:left w:val="none" w:sz="0" w:space="0" w:color="auto"/>
            <w:bottom w:val="none" w:sz="0" w:space="0" w:color="auto"/>
            <w:right w:val="none" w:sz="0" w:space="0" w:color="auto"/>
          </w:divBdr>
        </w:div>
        <w:div w:id="1204176187">
          <w:marLeft w:val="640"/>
          <w:marRight w:val="0"/>
          <w:marTop w:val="0"/>
          <w:marBottom w:val="0"/>
          <w:divBdr>
            <w:top w:val="none" w:sz="0" w:space="0" w:color="auto"/>
            <w:left w:val="none" w:sz="0" w:space="0" w:color="auto"/>
            <w:bottom w:val="none" w:sz="0" w:space="0" w:color="auto"/>
            <w:right w:val="none" w:sz="0" w:space="0" w:color="auto"/>
          </w:divBdr>
        </w:div>
        <w:div w:id="176164014">
          <w:marLeft w:val="640"/>
          <w:marRight w:val="0"/>
          <w:marTop w:val="0"/>
          <w:marBottom w:val="0"/>
          <w:divBdr>
            <w:top w:val="none" w:sz="0" w:space="0" w:color="auto"/>
            <w:left w:val="none" w:sz="0" w:space="0" w:color="auto"/>
            <w:bottom w:val="none" w:sz="0" w:space="0" w:color="auto"/>
            <w:right w:val="none" w:sz="0" w:space="0" w:color="auto"/>
          </w:divBdr>
        </w:div>
        <w:div w:id="162360684">
          <w:marLeft w:val="640"/>
          <w:marRight w:val="0"/>
          <w:marTop w:val="0"/>
          <w:marBottom w:val="0"/>
          <w:divBdr>
            <w:top w:val="none" w:sz="0" w:space="0" w:color="auto"/>
            <w:left w:val="none" w:sz="0" w:space="0" w:color="auto"/>
            <w:bottom w:val="none" w:sz="0" w:space="0" w:color="auto"/>
            <w:right w:val="none" w:sz="0" w:space="0" w:color="auto"/>
          </w:divBdr>
        </w:div>
        <w:div w:id="2018919052">
          <w:marLeft w:val="640"/>
          <w:marRight w:val="0"/>
          <w:marTop w:val="0"/>
          <w:marBottom w:val="0"/>
          <w:divBdr>
            <w:top w:val="none" w:sz="0" w:space="0" w:color="auto"/>
            <w:left w:val="none" w:sz="0" w:space="0" w:color="auto"/>
            <w:bottom w:val="none" w:sz="0" w:space="0" w:color="auto"/>
            <w:right w:val="none" w:sz="0" w:space="0" w:color="auto"/>
          </w:divBdr>
        </w:div>
        <w:div w:id="577981634">
          <w:marLeft w:val="640"/>
          <w:marRight w:val="0"/>
          <w:marTop w:val="0"/>
          <w:marBottom w:val="0"/>
          <w:divBdr>
            <w:top w:val="none" w:sz="0" w:space="0" w:color="auto"/>
            <w:left w:val="none" w:sz="0" w:space="0" w:color="auto"/>
            <w:bottom w:val="none" w:sz="0" w:space="0" w:color="auto"/>
            <w:right w:val="none" w:sz="0" w:space="0" w:color="auto"/>
          </w:divBdr>
        </w:div>
        <w:div w:id="1254440618">
          <w:marLeft w:val="640"/>
          <w:marRight w:val="0"/>
          <w:marTop w:val="0"/>
          <w:marBottom w:val="0"/>
          <w:divBdr>
            <w:top w:val="none" w:sz="0" w:space="0" w:color="auto"/>
            <w:left w:val="none" w:sz="0" w:space="0" w:color="auto"/>
            <w:bottom w:val="none" w:sz="0" w:space="0" w:color="auto"/>
            <w:right w:val="none" w:sz="0" w:space="0" w:color="auto"/>
          </w:divBdr>
        </w:div>
        <w:div w:id="478545985">
          <w:marLeft w:val="640"/>
          <w:marRight w:val="0"/>
          <w:marTop w:val="0"/>
          <w:marBottom w:val="0"/>
          <w:divBdr>
            <w:top w:val="none" w:sz="0" w:space="0" w:color="auto"/>
            <w:left w:val="none" w:sz="0" w:space="0" w:color="auto"/>
            <w:bottom w:val="none" w:sz="0" w:space="0" w:color="auto"/>
            <w:right w:val="none" w:sz="0" w:space="0" w:color="auto"/>
          </w:divBdr>
        </w:div>
        <w:div w:id="858199325">
          <w:marLeft w:val="640"/>
          <w:marRight w:val="0"/>
          <w:marTop w:val="0"/>
          <w:marBottom w:val="0"/>
          <w:divBdr>
            <w:top w:val="none" w:sz="0" w:space="0" w:color="auto"/>
            <w:left w:val="none" w:sz="0" w:space="0" w:color="auto"/>
            <w:bottom w:val="none" w:sz="0" w:space="0" w:color="auto"/>
            <w:right w:val="none" w:sz="0" w:space="0" w:color="auto"/>
          </w:divBdr>
        </w:div>
        <w:div w:id="422998021">
          <w:marLeft w:val="640"/>
          <w:marRight w:val="0"/>
          <w:marTop w:val="0"/>
          <w:marBottom w:val="0"/>
          <w:divBdr>
            <w:top w:val="none" w:sz="0" w:space="0" w:color="auto"/>
            <w:left w:val="none" w:sz="0" w:space="0" w:color="auto"/>
            <w:bottom w:val="none" w:sz="0" w:space="0" w:color="auto"/>
            <w:right w:val="none" w:sz="0" w:space="0" w:color="auto"/>
          </w:divBdr>
        </w:div>
        <w:div w:id="484056639">
          <w:marLeft w:val="640"/>
          <w:marRight w:val="0"/>
          <w:marTop w:val="0"/>
          <w:marBottom w:val="0"/>
          <w:divBdr>
            <w:top w:val="none" w:sz="0" w:space="0" w:color="auto"/>
            <w:left w:val="none" w:sz="0" w:space="0" w:color="auto"/>
            <w:bottom w:val="none" w:sz="0" w:space="0" w:color="auto"/>
            <w:right w:val="none" w:sz="0" w:space="0" w:color="auto"/>
          </w:divBdr>
        </w:div>
        <w:div w:id="2008746902">
          <w:marLeft w:val="640"/>
          <w:marRight w:val="0"/>
          <w:marTop w:val="0"/>
          <w:marBottom w:val="0"/>
          <w:divBdr>
            <w:top w:val="none" w:sz="0" w:space="0" w:color="auto"/>
            <w:left w:val="none" w:sz="0" w:space="0" w:color="auto"/>
            <w:bottom w:val="none" w:sz="0" w:space="0" w:color="auto"/>
            <w:right w:val="none" w:sz="0" w:space="0" w:color="auto"/>
          </w:divBdr>
        </w:div>
        <w:div w:id="309334858">
          <w:marLeft w:val="640"/>
          <w:marRight w:val="0"/>
          <w:marTop w:val="0"/>
          <w:marBottom w:val="0"/>
          <w:divBdr>
            <w:top w:val="none" w:sz="0" w:space="0" w:color="auto"/>
            <w:left w:val="none" w:sz="0" w:space="0" w:color="auto"/>
            <w:bottom w:val="none" w:sz="0" w:space="0" w:color="auto"/>
            <w:right w:val="none" w:sz="0" w:space="0" w:color="auto"/>
          </w:divBdr>
        </w:div>
        <w:div w:id="408581865">
          <w:marLeft w:val="640"/>
          <w:marRight w:val="0"/>
          <w:marTop w:val="0"/>
          <w:marBottom w:val="0"/>
          <w:divBdr>
            <w:top w:val="none" w:sz="0" w:space="0" w:color="auto"/>
            <w:left w:val="none" w:sz="0" w:space="0" w:color="auto"/>
            <w:bottom w:val="none" w:sz="0" w:space="0" w:color="auto"/>
            <w:right w:val="none" w:sz="0" w:space="0" w:color="auto"/>
          </w:divBdr>
        </w:div>
        <w:div w:id="2009861809">
          <w:marLeft w:val="640"/>
          <w:marRight w:val="0"/>
          <w:marTop w:val="0"/>
          <w:marBottom w:val="0"/>
          <w:divBdr>
            <w:top w:val="none" w:sz="0" w:space="0" w:color="auto"/>
            <w:left w:val="none" w:sz="0" w:space="0" w:color="auto"/>
            <w:bottom w:val="none" w:sz="0" w:space="0" w:color="auto"/>
            <w:right w:val="none" w:sz="0" w:space="0" w:color="auto"/>
          </w:divBdr>
        </w:div>
        <w:div w:id="386609926">
          <w:marLeft w:val="640"/>
          <w:marRight w:val="0"/>
          <w:marTop w:val="0"/>
          <w:marBottom w:val="0"/>
          <w:divBdr>
            <w:top w:val="none" w:sz="0" w:space="0" w:color="auto"/>
            <w:left w:val="none" w:sz="0" w:space="0" w:color="auto"/>
            <w:bottom w:val="none" w:sz="0" w:space="0" w:color="auto"/>
            <w:right w:val="none" w:sz="0" w:space="0" w:color="auto"/>
          </w:divBdr>
        </w:div>
        <w:div w:id="1987195953">
          <w:marLeft w:val="640"/>
          <w:marRight w:val="0"/>
          <w:marTop w:val="0"/>
          <w:marBottom w:val="0"/>
          <w:divBdr>
            <w:top w:val="none" w:sz="0" w:space="0" w:color="auto"/>
            <w:left w:val="none" w:sz="0" w:space="0" w:color="auto"/>
            <w:bottom w:val="none" w:sz="0" w:space="0" w:color="auto"/>
            <w:right w:val="none" w:sz="0" w:space="0" w:color="auto"/>
          </w:divBdr>
        </w:div>
      </w:divsChild>
    </w:div>
    <w:div w:id="1698654257">
      <w:bodyDiv w:val="1"/>
      <w:marLeft w:val="0"/>
      <w:marRight w:val="0"/>
      <w:marTop w:val="0"/>
      <w:marBottom w:val="0"/>
      <w:divBdr>
        <w:top w:val="none" w:sz="0" w:space="0" w:color="auto"/>
        <w:left w:val="none" w:sz="0" w:space="0" w:color="auto"/>
        <w:bottom w:val="none" w:sz="0" w:space="0" w:color="auto"/>
        <w:right w:val="none" w:sz="0" w:space="0" w:color="auto"/>
      </w:divBdr>
      <w:divsChild>
        <w:div w:id="868378687">
          <w:marLeft w:val="640"/>
          <w:marRight w:val="0"/>
          <w:marTop w:val="0"/>
          <w:marBottom w:val="0"/>
          <w:divBdr>
            <w:top w:val="none" w:sz="0" w:space="0" w:color="auto"/>
            <w:left w:val="none" w:sz="0" w:space="0" w:color="auto"/>
            <w:bottom w:val="none" w:sz="0" w:space="0" w:color="auto"/>
            <w:right w:val="none" w:sz="0" w:space="0" w:color="auto"/>
          </w:divBdr>
        </w:div>
        <w:div w:id="1516306999">
          <w:marLeft w:val="640"/>
          <w:marRight w:val="0"/>
          <w:marTop w:val="0"/>
          <w:marBottom w:val="0"/>
          <w:divBdr>
            <w:top w:val="none" w:sz="0" w:space="0" w:color="auto"/>
            <w:left w:val="none" w:sz="0" w:space="0" w:color="auto"/>
            <w:bottom w:val="none" w:sz="0" w:space="0" w:color="auto"/>
            <w:right w:val="none" w:sz="0" w:space="0" w:color="auto"/>
          </w:divBdr>
        </w:div>
        <w:div w:id="1884556294">
          <w:marLeft w:val="640"/>
          <w:marRight w:val="0"/>
          <w:marTop w:val="0"/>
          <w:marBottom w:val="0"/>
          <w:divBdr>
            <w:top w:val="none" w:sz="0" w:space="0" w:color="auto"/>
            <w:left w:val="none" w:sz="0" w:space="0" w:color="auto"/>
            <w:bottom w:val="none" w:sz="0" w:space="0" w:color="auto"/>
            <w:right w:val="none" w:sz="0" w:space="0" w:color="auto"/>
          </w:divBdr>
        </w:div>
        <w:div w:id="1448282438">
          <w:marLeft w:val="640"/>
          <w:marRight w:val="0"/>
          <w:marTop w:val="0"/>
          <w:marBottom w:val="0"/>
          <w:divBdr>
            <w:top w:val="none" w:sz="0" w:space="0" w:color="auto"/>
            <w:left w:val="none" w:sz="0" w:space="0" w:color="auto"/>
            <w:bottom w:val="none" w:sz="0" w:space="0" w:color="auto"/>
            <w:right w:val="none" w:sz="0" w:space="0" w:color="auto"/>
          </w:divBdr>
        </w:div>
        <w:div w:id="1594047748">
          <w:marLeft w:val="640"/>
          <w:marRight w:val="0"/>
          <w:marTop w:val="0"/>
          <w:marBottom w:val="0"/>
          <w:divBdr>
            <w:top w:val="none" w:sz="0" w:space="0" w:color="auto"/>
            <w:left w:val="none" w:sz="0" w:space="0" w:color="auto"/>
            <w:bottom w:val="none" w:sz="0" w:space="0" w:color="auto"/>
            <w:right w:val="none" w:sz="0" w:space="0" w:color="auto"/>
          </w:divBdr>
        </w:div>
        <w:div w:id="1278294651">
          <w:marLeft w:val="640"/>
          <w:marRight w:val="0"/>
          <w:marTop w:val="0"/>
          <w:marBottom w:val="0"/>
          <w:divBdr>
            <w:top w:val="none" w:sz="0" w:space="0" w:color="auto"/>
            <w:left w:val="none" w:sz="0" w:space="0" w:color="auto"/>
            <w:bottom w:val="none" w:sz="0" w:space="0" w:color="auto"/>
            <w:right w:val="none" w:sz="0" w:space="0" w:color="auto"/>
          </w:divBdr>
        </w:div>
        <w:div w:id="150757646">
          <w:marLeft w:val="640"/>
          <w:marRight w:val="0"/>
          <w:marTop w:val="0"/>
          <w:marBottom w:val="0"/>
          <w:divBdr>
            <w:top w:val="none" w:sz="0" w:space="0" w:color="auto"/>
            <w:left w:val="none" w:sz="0" w:space="0" w:color="auto"/>
            <w:bottom w:val="none" w:sz="0" w:space="0" w:color="auto"/>
            <w:right w:val="none" w:sz="0" w:space="0" w:color="auto"/>
          </w:divBdr>
        </w:div>
        <w:div w:id="2026787869">
          <w:marLeft w:val="640"/>
          <w:marRight w:val="0"/>
          <w:marTop w:val="0"/>
          <w:marBottom w:val="0"/>
          <w:divBdr>
            <w:top w:val="none" w:sz="0" w:space="0" w:color="auto"/>
            <w:left w:val="none" w:sz="0" w:space="0" w:color="auto"/>
            <w:bottom w:val="none" w:sz="0" w:space="0" w:color="auto"/>
            <w:right w:val="none" w:sz="0" w:space="0" w:color="auto"/>
          </w:divBdr>
        </w:div>
        <w:div w:id="22630223">
          <w:marLeft w:val="640"/>
          <w:marRight w:val="0"/>
          <w:marTop w:val="0"/>
          <w:marBottom w:val="0"/>
          <w:divBdr>
            <w:top w:val="none" w:sz="0" w:space="0" w:color="auto"/>
            <w:left w:val="none" w:sz="0" w:space="0" w:color="auto"/>
            <w:bottom w:val="none" w:sz="0" w:space="0" w:color="auto"/>
            <w:right w:val="none" w:sz="0" w:space="0" w:color="auto"/>
          </w:divBdr>
        </w:div>
        <w:div w:id="493573003">
          <w:marLeft w:val="640"/>
          <w:marRight w:val="0"/>
          <w:marTop w:val="0"/>
          <w:marBottom w:val="0"/>
          <w:divBdr>
            <w:top w:val="none" w:sz="0" w:space="0" w:color="auto"/>
            <w:left w:val="none" w:sz="0" w:space="0" w:color="auto"/>
            <w:bottom w:val="none" w:sz="0" w:space="0" w:color="auto"/>
            <w:right w:val="none" w:sz="0" w:space="0" w:color="auto"/>
          </w:divBdr>
        </w:div>
        <w:div w:id="290286650">
          <w:marLeft w:val="640"/>
          <w:marRight w:val="0"/>
          <w:marTop w:val="0"/>
          <w:marBottom w:val="0"/>
          <w:divBdr>
            <w:top w:val="none" w:sz="0" w:space="0" w:color="auto"/>
            <w:left w:val="none" w:sz="0" w:space="0" w:color="auto"/>
            <w:bottom w:val="none" w:sz="0" w:space="0" w:color="auto"/>
            <w:right w:val="none" w:sz="0" w:space="0" w:color="auto"/>
          </w:divBdr>
        </w:div>
        <w:div w:id="664358721">
          <w:marLeft w:val="640"/>
          <w:marRight w:val="0"/>
          <w:marTop w:val="0"/>
          <w:marBottom w:val="0"/>
          <w:divBdr>
            <w:top w:val="none" w:sz="0" w:space="0" w:color="auto"/>
            <w:left w:val="none" w:sz="0" w:space="0" w:color="auto"/>
            <w:bottom w:val="none" w:sz="0" w:space="0" w:color="auto"/>
            <w:right w:val="none" w:sz="0" w:space="0" w:color="auto"/>
          </w:divBdr>
        </w:div>
        <w:div w:id="469515168">
          <w:marLeft w:val="640"/>
          <w:marRight w:val="0"/>
          <w:marTop w:val="0"/>
          <w:marBottom w:val="0"/>
          <w:divBdr>
            <w:top w:val="none" w:sz="0" w:space="0" w:color="auto"/>
            <w:left w:val="none" w:sz="0" w:space="0" w:color="auto"/>
            <w:bottom w:val="none" w:sz="0" w:space="0" w:color="auto"/>
            <w:right w:val="none" w:sz="0" w:space="0" w:color="auto"/>
          </w:divBdr>
        </w:div>
        <w:div w:id="326401079">
          <w:marLeft w:val="640"/>
          <w:marRight w:val="0"/>
          <w:marTop w:val="0"/>
          <w:marBottom w:val="0"/>
          <w:divBdr>
            <w:top w:val="none" w:sz="0" w:space="0" w:color="auto"/>
            <w:left w:val="none" w:sz="0" w:space="0" w:color="auto"/>
            <w:bottom w:val="none" w:sz="0" w:space="0" w:color="auto"/>
            <w:right w:val="none" w:sz="0" w:space="0" w:color="auto"/>
          </w:divBdr>
        </w:div>
        <w:div w:id="2042048210">
          <w:marLeft w:val="640"/>
          <w:marRight w:val="0"/>
          <w:marTop w:val="0"/>
          <w:marBottom w:val="0"/>
          <w:divBdr>
            <w:top w:val="none" w:sz="0" w:space="0" w:color="auto"/>
            <w:left w:val="none" w:sz="0" w:space="0" w:color="auto"/>
            <w:bottom w:val="none" w:sz="0" w:space="0" w:color="auto"/>
            <w:right w:val="none" w:sz="0" w:space="0" w:color="auto"/>
          </w:divBdr>
        </w:div>
        <w:div w:id="1443190127">
          <w:marLeft w:val="640"/>
          <w:marRight w:val="0"/>
          <w:marTop w:val="0"/>
          <w:marBottom w:val="0"/>
          <w:divBdr>
            <w:top w:val="none" w:sz="0" w:space="0" w:color="auto"/>
            <w:left w:val="none" w:sz="0" w:space="0" w:color="auto"/>
            <w:bottom w:val="none" w:sz="0" w:space="0" w:color="auto"/>
            <w:right w:val="none" w:sz="0" w:space="0" w:color="auto"/>
          </w:divBdr>
        </w:div>
        <w:div w:id="385491856">
          <w:marLeft w:val="640"/>
          <w:marRight w:val="0"/>
          <w:marTop w:val="0"/>
          <w:marBottom w:val="0"/>
          <w:divBdr>
            <w:top w:val="none" w:sz="0" w:space="0" w:color="auto"/>
            <w:left w:val="none" w:sz="0" w:space="0" w:color="auto"/>
            <w:bottom w:val="none" w:sz="0" w:space="0" w:color="auto"/>
            <w:right w:val="none" w:sz="0" w:space="0" w:color="auto"/>
          </w:divBdr>
        </w:div>
        <w:div w:id="1725064064">
          <w:marLeft w:val="640"/>
          <w:marRight w:val="0"/>
          <w:marTop w:val="0"/>
          <w:marBottom w:val="0"/>
          <w:divBdr>
            <w:top w:val="none" w:sz="0" w:space="0" w:color="auto"/>
            <w:left w:val="none" w:sz="0" w:space="0" w:color="auto"/>
            <w:bottom w:val="none" w:sz="0" w:space="0" w:color="auto"/>
            <w:right w:val="none" w:sz="0" w:space="0" w:color="auto"/>
          </w:divBdr>
        </w:div>
        <w:div w:id="1530097516">
          <w:marLeft w:val="640"/>
          <w:marRight w:val="0"/>
          <w:marTop w:val="0"/>
          <w:marBottom w:val="0"/>
          <w:divBdr>
            <w:top w:val="none" w:sz="0" w:space="0" w:color="auto"/>
            <w:left w:val="none" w:sz="0" w:space="0" w:color="auto"/>
            <w:bottom w:val="none" w:sz="0" w:space="0" w:color="auto"/>
            <w:right w:val="none" w:sz="0" w:space="0" w:color="auto"/>
          </w:divBdr>
        </w:div>
        <w:div w:id="584726033">
          <w:marLeft w:val="640"/>
          <w:marRight w:val="0"/>
          <w:marTop w:val="0"/>
          <w:marBottom w:val="0"/>
          <w:divBdr>
            <w:top w:val="none" w:sz="0" w:space="0" w:color="auto"/>
            <w:left w:val="none" w:sz="0" w:space="0" w:color="auto"/>
            <w:bottom w:val="none" w:sz="0" w:space="0" w:color="auto"/>
            <w:right w:val="none" w:sz="0" w:space="0" w:color="auto"/>
          </w:divBdr>
        </w:div>
        <w:div w:id="896357556">
          <w:marLeft w:val="640"/>
          <w:marRight w:val="0"/>
          <w:marTop w:val="0"/>
          <w:marBottom w:val="0"/>
          <w:divBdr>
            <w:top w:val="none" w:sz="0" w:space="0" w:color="auto"/>
            <w:left w:val="none" w:sz="0" w:space="0" w:color="auto"/>
            <w:bottom w:val="none" w:sz="0" w:space="0" w:color="auto"/>
            <w:right w:val="none" w:sz="0" w:space="0" w:color="auto"/>
          </w:divBdr>
        </w:div>
        <w:div w:id="610669723">
          <w:marLeft w:val="640"/>
          <w:marRight w:val="0"/>
          <w:marTop w:val="0"/>
          <w:marBottom w:val="0"/>
          <w:divBdr>
            <w:top w:val="none" w:sz="0" w:space="0" w:color="auto"/>
            <w:left w:val="none" w:sz="0" w:space="0" w:color="auto"/>
            <w:bottom w:val="none" w:sz="0" w:space="0" w:color="auto"/>
            <w:right w:val="none" w:sz="0" w:space="0" w:color="auto"/>
          </w:divBdr>
        </w:div>
        <w:div w:id="61217561">
          <w:marLeft w:val="640"/>
          <w:marRight w:val="0"/>
          <w:marTop w:val="0"/>
          <w:marBottom w:val="0"/>
          <w:divBdr>
            <w:top w:val="none" w:sz="0" w:space="0" w:color="auto"/>
            <w:left w:val="none" w:sz="0" w:space="0" w:color="auto"/>
            <w:bottom w:val="none" w:sz="0" w:space="0" w:color="auto"/>
            <w:right w:val="none" w:sz="0" w:space="0" w:color="auto"/>
          </w:divBdr>
        </w:div>
        <w:div w:id="321012644">
          <w:marLeft w:val="640"/>
          <w:marRight w:val="0"/>
          <w:marTop w:val="0"/>
          <w:marBottom w:val="0"/>
          <w:divBdr>
            <w:top w:val="none" w:sz="0" w:space="0" w:color="auto"/>
            <w:left w:val="none" w:sz="0" w:space="0" w:color="auto"/>
            <w:bottom w:val="none" w:sz="0" w:space="0" w:color="auto"/>
            <w:right w:val="none" w:sz="0" w:space="0" w:color="auto"/>
          </w:divBdr>
        </w:div>
        <w:div w:id="376393596">
          <w:marLeft w:val="640"/>
          <w:marRight w:val="0"/>
          <w:marTop w:val="0"/>
          <w:marBottom w:val="0"/>
          <w:divBdr>
            <w:top w:val="none" w:sz="0" w:space="0" w:color="auto"/>
            <w:left w:val="none" w:sz="0" w:space="0" w:color="auto"/>
            <w:bottom w:val="none" w:sz="0" w:space="0" w:color="auto"/>
            <w:right w:val="none" w:sz="0" w:space="0" w:color="auto"/>
          </w:divBdr>
        </w:div>
        <w:div w:id="1727685517">
          <w:marLeft w:val="640"/>
          <w:marRight w:val="0"/>
          <w:marTop w:val="0"/>
          <w:marBottom w:val="0"/>
          <w:divBdr>
            <w:top w:val="none" w:sz="0" w:space="0" w:color="auto"/>
            <w:left w:val="none" w:sz="0" w:space="0" w:color="auto"/>
            <w:bottom w:val="none" w:sz="0" w:space="0" w:color="auto"/>
            <w:right w:val="none" w:sz="0" w:space="0" w:color="auto"/>
          </w:divBdr>
        </w:div>
        <w:div w:id="879240896">
          <w:marLeft w:val="640"/>
          <w:marRight w:val="0"/>
          <w:marTop w:val="0"/>
          <w:marBottom w:val="0"/>
          <w:divBdr>
            <w:top w:val="none" w:sz="0" w:space="0" w:color="auto"/>
            <w:left w:val="none" w:sz="0" w:space="0" w:color="auto"/>
            <w:bottom w:val="none" w:sz="0" w:space="0" w:color="auto"/>
            <w:right w:val="none" w:sz="0" w:space="0" w:color="auto"/>
          </w:divBdr>
        </w:div>
        <w:div w:id="394592742">
          <w:marLeft w:val="640"/>
          <w:marRight w:val="0"/>
          <w:marTop w:val="0"/>
          <w:marBottom w:val="0"/>
          <w:divBdr>
            <w:top w:val="none" w:sz="0" w:space="0" w:color="auto"/>
            <w:left w:val="none" w:sz="0" w:space="0" w:color="auto"/>
            <w:bottom w:val="none" w:sz="0" w:space="0" w:color="auto"/>
            <w:right w:val="none" w:sz="0" w:space="0" w:color="auto"/>
          </w:divBdr>
        </w:div>
        <w:div w:id="1287656955">
          <w:marLeft w:val="640"/>
          <w:marRight w:val="0"/>
          <w:marTop w:val="0"/>
          <w:marBottom w:val="0"/>
          <w:divBdr>
            <w:top w:val="none" w:sz="0" w:space="0" w:color="auto"/>
            <w:left w:val="none" w:sz="0" w:space="0" w:color="auto"/>
            <w:bottom w:val="none" w:sz="0" w:space="0" w:color="auto"/>
            <w:right w:val="none" w:sz="0" w:space="0" w:color="auto"/>
          </w:divBdr>
        </w:div>
        <w:div w:id="1600796314">
          <w:marLeft w:val="640"/>
          <w:marRight w:val="0"/>
          <w:marTop w:val="0"/>
          <w:marBottom w:val="0"/>
          <w:divBdr>
            <w:top w:val="none" w:sz="0" w:space="0" w:color="auto"/>
            <w:left w:val="none" w:sz="0" w:space="0" w:color="auto"/>
            <w:bottom w:val="none" w:sz="0" w:space="0" w:color="auto"/>
            <w:right w:val="none" w:sz="0" w:space="0" w:color="auto"/>
          </w:divBdr>
        </w:div>
        <w:div w:id="1070924724">
          <w:marLeft w:val="640"/>
          <w:marRight w:val="0"/>
          <w:marTop w:val="0"/>
          <w:marBottom w:val="0"/>
          <w:divBdr>
            <w:top w:val="none" w:sz="0" w:space="0" w:color="auto"/>
            <w:left w:val="none" w:sz="0" w:space="0" w:color="auto"/>
            <w:bottom w:val="none" w:sz="0" w:space="0" w:color="auto"/>
            <w:right w:val="none" w:sz="0" w:space="0" w:color="auto"/>
          </w:divBdr>
        </w:div>
        <w:div w:id="590502982">
          <w:marLeft w:val="640"/>
          <w:marRight w:val="0"/>
          <w:marTop w:val="0"/>
          <w:marBottom w:val="0"/>
          <w:divBdr>
            <w:top w:val="none" w:sz="0" w:space="0" w:color="auto"/>
            <w:left w:val="none" w:sz="0" w:space="0" w:color="auto"/>
            <w:bottom w:val="none" w:sz="0" w:space="0" w:color="auto"/>
            <w:right w:val="none" w:sz="0" w:space="0" w:color="auto"/>
          </w:divBdr>
        </w:div>
        <w:div w:id="169412886">
          <w:marLeft w:val="640"/>
          <w:marRight w:val="0"/>
          <w:marTop w:val="0"/>
          <w:marBottom w:val="0"/>
          <w:divBdr>
            <w:top w:val="none" w:sz="0" w:space="0" w:color="auto"/>
            <w:left w:val="none" w:sz="0" w:space="0" w:color="auto"/>
            <w:bottom w:val="none" w:sz="0" w:space="0" w:color="auto"/>
            <w:right w:val="none" w:sz="0" w:space="0" w:color="auto"/>
          </w:divBdr>
        </w:div>
        <w:div w:id="287704388">
          <w:marLeft w:val="640"/>
          <w:marRight w:val="0"/>
          <w:marTop w:val="0"/>
          <w:marBottom w:val="0"/>
          <w:divBdr>
            <w:top w:val="none" w:sz="0" w:space="0" w:color="auto"/>
            <w:left w:val="none" w:sz="0" w:space="0" w:color="auto"/>
            <w:bottom w:val="none" w:sz="0" w:space="0" w:color="auto"/>
            <w:right w:val="none" w:sz="0" w:space="0" w:color="auto"/>
          </w:divBdr>
        </w:div>
        <w:div w:id="210383370">
          <w:marLeft w:val="640"/>
          <w:marRight w:val="0"/>
          <w:marTop w:val="0"/>
          <w:marBottom w:val="0"/>
          <w:divBdr>
            <w:top w:val="none" w:sz="0" w:space="0" w:color="auto"/>
            <w:left w:val="none" w:sz="0" w:space="0" w:color="auto"/>
            <w:bottom w:val="none" w:sz="0" w:space="0" w:color="auto"/>
            <w:right w:val="none" w:sz="0" w:space="0" w:color="auto"/>
          </w:divBdr>
        </w:div>
        <w:div w:id="760414833">
          <w:marLeft w:val="640"/>
          <w:marRight w:val="0"/>
          <w:marTop w:val="0"/>
          <w:marBottom w:val="0"/>
          <w:divBdr>
            <w:top w:val="none" w:sz="0" w:space="0" w:color="auto"/>
            <w:left w:val="none" w:sz="0" w:space="0" w:color="auto"/>
            <w:bottom w:val="none" w:sz="0" w:space="0" w:color="auto"/>
            <w:right w:val="none" w:sz="0" w:space="0" w:color="auto"/>
          </w:divBdr>
        </w:div>
        <w:div w:id="630525309">
          <w:marLeft w:val="640"/>
          <w:marRight w:val="0"/>
          <w:marTop w:val="0"/>
          <w:marBottom w:val="0"/>
          <w:divBdr>
            <w:top w:val="none" w:sz="0" w:space="0" w:color="auto"/>
            <w:left w:val="none" w:sz="0" w:space="0" w:color="auto"/>
            <w:bottom w:val="none" w:sz="0" w:space="0" w:color="auto"/>
            <w:right w:val="none" w:sz="0" w:space="0" w:color="auto"/>
          </w:divBdr>
        </w:div>
        <w:div w:id="275989043">
          <w:marLeft w:val="640"/>
          <w:marRight w:val="0"/>
          <w:marTop w:val="0"/>
          <w:marBottom w:val="0"/>
          <w:divBdr>
            <w:top w:val="none" w:sz="0" w:space="0" w:color="auto"/>
            <w:left w:val="none" w:sz="0" w:space="0" w:color="auto"/>
            <w:bottom w:val="none" w:sz="0" w:space="0" w:color="auto"/>
            <w:right w:val="none" w:sz="0" w:space="0" w:color="auto"/>
          </w:divBdr>
        </w:div>
        <w:div w:id="1178077689">
          <w:marLeft w:val="640"/>
          <w:marRight w:val="0"/>
          <w:marTop w:val="0"/>
          <w:marBottom w:val="0"/>
          <w:divBdr>
            <w:top w:val="none" w:sz="0" w:space="0" w:color="auto"/>
            <w:left w:val="none" w:sz="0" w:space="0" w:color="auto"/>
            <w:bottom w:val="none" w:sz="0" w:space="0" w:color="auto"/>
            <w:right w:val="none" w:sz="0" w:space="0" w:color="auto"/>
          </w:divBdr>
        </w:div>
        <w:div w:id="415636897">
          <w:marLeft w:val="640"/>
          <w:marRight w:val="0"/>
          <w:marTop w:val="0"/>
          <w:marBottom w:val="0"/>
          <w:divBdr>
            <w:top w:val="none" w:sz="0" w:space="0" w:color="auto"/>
            <w:left w:val="none" w:sz="0" w:space="0" w:color="auto"/>
            <w:bottom w:val="none" w:sz="0" w:space="0" w:color="auto"/>
            <w:right w:val="none" w:sz="0" w:space="0" w:color="auto"/>
          </w:divBdr>
        </w:div>
        <w:div w:id="832331269">
          <w:marLeft w:val="640"/>
          <w:marRight w:val="0"/>
          <w:marTop w:val="0"/>
          <w:marBottom w:val="0"/>
          <w:divBdr>
            <w:top w:val="none" w:sz="0" w:space="0" w:color="auto"/>
            <w:left w:val="none" w:sz="0" w:space="0" w:color="auto"/>
            <w:bottom w:val="none" w:sz="0" w:space="0" w:color="auto"/>
            <w:right w:val="none" w:sz="0" w:space="0" w:color="auto"/>
          </w:divBdr>
        </w:div>
        <w:div w:id="466968553">
          <w:marLeft w:val="640"/>
          <w:marRight w:val="0"/>
          <w:marTop w:val="0"/>
          <w:marBottom w:val="0"/>
          <w:divBdr>
            <w:top w:val="none" w:sz="0" w:space="0" w:color="auto"/>
            <w:left w:val="none" w:sz="0" w:space="0" w:color="auto"/>
            <w:bottom w:val="none" w:sz="0" w:space="0" w:color="auto"/>
            <w:right w:val="none" w:sz="0" w:space="0" w:color="auto"/>
          </w:divBdr>
        </w:div>
        <w:div w:id="287928879">
          <w:marLeft w:val="640"/>
          <w:marRight w:val="0"/>
          <w:marTop w:val="0"/>
          <w:marBottom w:val="0"/>
          <w:divBdr>
            <w:top w:val="none" w:sz="0" w:space="0" w:color="auto"/>
            <w:left w:val="none" w:sz="0" w:space="0" w:color="auto"/>
            <w:bottom w:val="none" w:sz="0" w:space="0" w:color="auto"/>
            <w:right w:val="none" w:sz="0" w:space="0" w:color="auto"/>
          </w:divBdr>
        </w:div>
        <w:div w:id="605384144">
          <w:marLeft w:val="640"/>
          <w:marRight w:val="0"/>
          <w:marTop w:val="0"/>
          <w:marBottom w:val="0"/>
          <w:divBdr>
            <w:top w:val="none" w:sz="0" w:space="0" w:color="auto"/>
            <w:left w:val="none" w:sz="0" w:space="0" w:color="auto"/>
            <w:bottom w:val="none" w:sz="0" w:space="0" w:color="auto"/>
            <w:right w:val="none" w:sz="0" w:space="0" w:color="auto"/>
          </w:divBdr>
        </w:div>
        <w:div w:id="1924297456">
          <w:marLeft w:val="640"/>
          <w:marRight w:val="0"/>
          <w:marTop w:val="0"/>
          <w:marBottom w:val="0"/>
          <w:divBdr>
            <w:top w:val="none" w:sz="0" w:space="0" w:color="auto"/>
            <w:left w:val="none" w:sz="0" w:space="0" w:color="auto"/>
            <w:bottom w:val="none" w:sz="0" w:space="0" w:color="auto"/>
            <w:right w:val="none" w:sz="0" w:space="0" w:color="auto"/>
          </w:divBdr>
        </w:div>
        <w:div w:id="462579771">
          <w:marLeft w:val="640"/>
          <w:marRight w:val="0"/>
          <w:marTop w:val="0"/>
          <w:marBottom w:val="0"/>
          <w:divBdr>
            <w:top w:val="none" w:sz="0" w:space="0" w:color="auto"/>
            <w:left w:val="none" w:sz="0" w:space="0" w:color="auto"/>
            <w:bottom w:val="none" w:sz="0" w:space="0" w:color="auto"/>
            <w:right w:val="none" w:sz="0" w:space="0" w:color="auto"/>
          </w:divBdr>
        </w:div>
        <w:div w:id="1041441106">
          <w:marLeft w:val="640"/>
          <w:marRight w:val="0"/>
          <w:marTop w:val="0"/>
          <w:marBottom w:val="0"/>
          <w:divBdr>
            <w:top w:val="none" w:sz="0" w:space="0" w:color="auto"/>
            <w:left w:val="none" w:sz="0" w:space="0" w:color="auto"/>
            <w:bottom w:val="none" w:sz="0" w:space="0" w:color="auto"/>
            <w:right w:val="none" w:sz="0" w:space="0" w:color="auto"/>
          </w:divBdr>
        </w:div>
        <w:div w:id="1497922087">
          <w:marLeft w:val="640"/>
          <w:marRight w:val="0"/>
          <w:marTop w:val="0"/>
          <w:marBottom w:val="0"/>
          <w:divBdr>
            <w:top w:val="none" w:sz="0" w:space="0" w:color="auto"/>
            <w:left w:val="none" w:sz="0" w:space="0" w:color="auto"/>
            <w:bottom w:val="none" w:sz="0" w:space="0" w:color="auto"/>
            <w:right w:val="none" w:sz="0" w:space="0" w:color="auto"/>
          </w:divBdr>
        </w:div>
        <w:div w:id="1332837079">
          <w:marLeft w:val="640"/>
          <w:marRight w:val="0"/>
          <w:marTop w:val="0"/>
          <w:marBottom w:val="0"/>
          <w:divBdr>
            <w:top w:val="none" w:sz="0" w:space="0" w:color="auto"/>
            <w:left w:val="none" w:sz="0" w:space="0" w:color="auto"/>
            <w:bottom w:val="none" w:sz="0" w:space="0" w:color="auto"/>
            <w:right w:val="none" w:sz="0" w:space="0" w:color="auto"/>
          </w:divBdr>
        </w:div>
        <w:div w:id="965084409">
          <w:marLeft w:val="640"/>
          <w:marRight w:val="0"/>
          <w:marTop w:val="0"/>
          <w:marBottom w:val="0"/>
          <w:divBdr>
            <w:top w:val="none" w:sz="0" w:space="0" w:color="auto"/>
            <w:left w:val="none" w:sz="0" w:space="0" w:color="auto"/>
            <w:bottom w:val="none" w:sz="0" w:space="0" w:color="auto"/>
            <w:right w:val="none" w:sz="0" w:space="0" w:color="auto"/>
          </w:divBdr>
        </w:div>
        <w:div w:id="1568998823">
          <w:marLeft w:val="640"/>
          <w:marRight w:val="0"/>
          <w:marTop w:val="0"/>
          <w:marBottom w:val="0"/>
          <w:divBdr>
            <w:top w:val="none" w:sz="0" w:space="0" w:color="auto"/>
            <w:left w:val="none" w:sz="0" w:space="0" w:color="auto"/>
            <w:bottom w:val="none" w:sz="0" w:space="0" w:color="auto"/>
            <w:right w:val="none" w:sz="0" w:space="0" w:color="auto"/>
          </w:divBdr>
        </w:div>
        <w:div w:id="1578444760">
          <w:marLeft w:val="640"/>
          <w:marRight w:val="0"/>
          <w:marTop w:val="0"/>
          <w:marBottom w:val="0"/>
          <w:divBdr>
            <w:top w:val="none" w:sz="0" w:space="0" w:color="auto"/>
            <w:left w:val="none" w:sz="0" w:space="0" w:color="auto"/>
            <w:bottom w:val="none" w:sz="0" w:space="0" w:color="auto"/>
            <w:right w:val="none" w:sz="0" w:space="0" w:color="auto"/>
          </w:divBdr>
        </w:div>
        <w:div w:id="284047765">
          <w:marLeft w:val="640"/>
          <w:marRight w:val="0"/>
          <w:marTop w:val="0"/>
          <w:marBottom w:val="0"/>
          <w:divBdr>
            <w:top w:val="none" w:sz="0" w:space="0" w:color="auto"/>
            <w:left w:val="none" w:sz="0" w:space="0" w:color="auto"/>
            <w:bottom w:val="none" w:sz="0" w:space="0" w:color="auto"/>
            <w:right w:val="none" w:sz="0" w:space="0" w:color="auto"/>
          </w:divBdr>
        </w:div>
        <w:div w:id="595097107">
          <w:marLeft w:val="640"/>
          <w:marRight w:val="0"/>
          <w:marTop w:val="0"/>
          <w:marBottom w:val="0"/>
          <w:divBdr>
            <w:top w:val="none" w:sz="0" w:space="0" w:color="auto"/>
            <w:left w:val="none" w:sz="0" w:space="0" w:color="auto"/>
            <w:bottom w:val="none" w:sz="0" w:space="0" w:color="auto"/>
            <w:right w:val="none" w:sz="0" w:space="0" w:color="auto"/>
          </w:divBdr>
        </w:div>
        <w:div w:id="1889756559">
          <w:marLeft w:val="640"/>
          <w:marRight w:val="0"/>
          <w:marTop w:val="0"/>
          <w:marBottom w:val="0"/>
          <w:divBdr>
            <w:top w:val="none" w:sz="0" w:space="0" w:color="auto"/>
            <w:left w:val="none" w:sz="0" w:space="0" w:color="auto"/>
            <w:bottom w:val="none" w:sz="0" w:space="0" w:color="auto"/>
            <w:right w:val="none" w:sz="0" w:space="0" w:color="auto"/>
          </w:divBdr>
        </w:div>
        <w:div w:id="1299608991">
          <w:marLeft w:val="640"/>
          <w:marRight w:val="0"/>
          <w:marTop w:val="0"/>
          <w:marBottom w:val="0"/>
          <w:divBdr>
            <w:top w:val="none" w:sz="0" w:space="0" w:color="auto"/>
            <w:left w:val="none" w:sz="0" w:space="0" w:color="auto"/>
            <w:bottom w:val="none" w:sz="0" w:space="0" w:color="auto"/>
            <w:right w:val="none" w:sz="0" w:space="0" w:color="auto"/>
          </w:divBdr>
        </w:div>
        <w:div w:id="663062">
          <w:marLeft w:val="640"/>
          <w:marRight w:val="0"/>
          <w:marTop w:val="0"/>
          <w:marBottom w:val="0"/>
          <w:divBdr>
            <w:top w:val="none" w:sz="0" w:space="0" w:color="auto"/>
            <w:left w:val="none" w:sz="0" w:space="0" w:color="auto"/>
            <w:bottom w:val="none" w:sz="0" w:space="0" w:color="auto"/>
            <w:right w:val="none" w:sz="0" w:space="0" w:color="auto"/>
          </w:divBdr>
        </w:div>
        <w:div w:id="922908270">
          <w:marLeft w:val="640"/>
          <w:marRight w:val="0"/>
          <w:marTop w:val="0"/>
          <w:marBottom w:val="0"/>
          <w:divBdr>
            <w:top w:val="none" w:sz="0" w:space="0" w:color="auto"/>
            <w:left w:val="none" w:sz="0" w:space="0" w:color="auto"/>
            <w:bottom w:val="none" w:sz="0" w:space="0" w:color="auto"/>
            <w:right w:val="none" w:sz="0" w:space="0" w:color="auto"/>
          </w:divBdr>
        </w:div>
        <w:div w:id="1960838557">
          <w:marLeft w:val="640"/>
          <w:marRight w:val="0"/>
          <w:marTop w:val="0"/>
          <w:marBottom w:val="0"/>
          <w:divBdr>
            <w:top w:val="none" w:sz="0" w:space="0" w:color="auto"/>
            <w:left w:val="none" w:sz="0" w:space="0" w:color="auto"/>
            <w:bottom w:val="none" w:sz="0" w:space="0" w:color="auto"/>
            <w:right w:val="none" w:sz="0" w:space="0" w:color="auto"/>
          </w:divBdr>
        </w:div>
        <w:div w:id="1612085635">
          <w:marLeft w:val="640"/>
          <w:marRight w:val="0"/>
          <w:marTop w:val="0"/>
          <w:marBottom w:val="0"/>
          <w:divBdr>
            <w:top w:val="none" w:sz="0" w:space="0" w:color="auto"/>
            <w:left w:val="none" w:sz="0" w:space="0" w:color="auto"/>
            <w:bottom w:val="none" w:sz="0" w:space="0" w:color="auto"/>
            <w:right w:val="none" w:sz="0" w:space="0" w:color="auto"/>
          </w:divBdr>
        </w:div>
        <w:div w:id="886526804">
          <w:marLeft w:val="640"/>
          <w:marRight w:val="0"/>
          <w:marTop w:val="0"/>
          <w:marBottom w:val="0"/>
          <w:divBdr>
            <w:top w:val="none" w:sz="0" w:space="0" w:color="auto"/>
            <w:left w:val="none" w:sz="0" w:space="0" w:color="auto"/>
            <w:bottom w:val="none" w:sz="0" w:space="0" w:color="auto"/>
            <w:right w:val="none" w:sz="0" w:space="0" w:color="auto"/>
          </w:divBdr>
        </w:div>
        <w:div w:id="1489401746">
          <w:marLeft w:val="640"/>
          <w:marRight w:val="0"/>
          <w:marTop w:val="0"/>
          <w:marBottom w:val="0"/>
          <w:divBdr>
            <w:top w:val="none" w:sz="0" w:space="0" w:color="auto"/>
            <w:left w:val="none" w:sz="0" w:space="0" w:color="auto"/>
            <w:bottom w:val="none" w:sz="0" w:space="0" w:color="auto"/>
            <w:right w:val="none" w:sz="0" w:space="0" w:color="auto"/>
          </w:divBdr>
        </w:div>
        <w:div w:id="901135432">
          <w:marLeft w:val="640"/>
          <w:marRight w:val="0"/>
          <w:marTop w:val="0"/>
          <w:marBottom w:val="0"/>
          <w:divBdr>
            <w:top w:val="none" w:sz="0" w:space="0" w:color="auto"/>
            <w:left w:val="none" w:sz="0" w:space="0" w:color="auto"/>
            <w:bottom w:val="none" w:sz="0" w:space="0" w:color="auto"/>
            <w:right w:val="none" w:sz="0" w:space="0" w:color="auto"/>
          </w:divBdr>
        </w:div>
        <w:div w:id="722558372">
          <w:marLeft w:val="640"/>
          <w:marRight w:val="0"/>
          <w:marTop w:val="0"/>
          <w:marBottom w:val="0"/>
          <w:divBdr>
            <w:top w:val="none" w:sz="0" w:space="0" w:color="auto"/>
            <w:left w:val="none" w:sz="0" w:space="0" w:color="auto"/>
            <w:bottom w:val="none" w:sz="0" w:space="0" w:color="auto"/>
            <w:right w:val="none" w:sz="0" w:space="0" w:color="auto"/>
          </w:divBdr>
        </w:div>
        <w:div w:id="148525960">
          <w:marLeft w:val="640"/>
          <w:marRight w:val="0"/>
          <w:marTop w:val="0"/>
          <w:marBottom w:val="0"/>
          <w:divBdr>
            <w:top w:val="none" w:sz="0" w:space="0" w:color="auto"/>
            <w:left w:val="none" w:sz="0" w:space="0" w:color="auto"/>
            <w:bottom w:val="none" w:sz="0" w:space="0" w:color="auto"/>
            <w:right w:val="none" w:sz="0" w:space="0" w:color="auto"/>
          </w:divBdr>
        </w:div>
        <w:div w:id="850337129">
          <w:marLeft w:val="640"/>
          <w:marRight w:val="0"/>
          <w:marTop w:val="0"/>
          <w:marBottom w:val="0"/>
          <w:divBdr>
            <w:top w:val="none" w:sz="0" w:space="0" w:color="auto"/>
            <w:left w:val="none" w:sz="0" w:space="0" w:color="auto"/>
            <w:bottom w:val="none" w:sz="0" w:space="0" w:color="auto"/>
            <w:right w:val="none" w:sz="0" w:space="0" w:color="auto"/>
          </w:divBdr>
        </w:div>
        <w:div w:id="1242567764">
          <w:marLeft w:val="640"/>
          <w:marRight w:val="0"/>
          <w:marTop w:val="0"/>
          <w:marBottom w:val="0"/>
          <w:divBdr>
            <w:top w:val="none" w:sz="0" w:space="0" w:color="auto"/>
            <w:left w:val="none" w:sz="0" w:space="0" w:color="auto"/>
            <w:bottom w:val="none" w:sz="0" w:space="0" w:color="auto"/>
            <w:right w:val="none" w:sz="0" w:space="0" w:color="auto"/>
          </w:divBdr>
        </w:div>
        <w:div w:id="1812676776">
          <w:marLeft w:val="640"/>
          <w:marRight w:val="0"/>
          <w:marTop w:val="0"/>
          <w:marBottom w:val="0"/>
          <w:divBdr>
            <w:top w:val="none" w:sz="0" w:space="0" w:color="auto"/>
            <w:left w:val="none" w:sz="0" w:space="0" w:color="auto"/>
            <w:bottom w:val="none" w:sz="0" w:space="0" w:color="auto"/>
            <w:right w:val="none" w:sz="0" w:space="0" w:color="auto"/>
          </w:divBdr>
        </w:div>
        <w:div w:id="246693655">
          <w:marLeft w:val="640"/>
          <w:marRight w:val="0"/>
          <w:marTop w:val="0"/>
          <w:marBottom w:val="0"/>
          <w:divBdr>
            <w:top w:val="none" w:sz="0" w:space="0" w:color="auto"/>
            <w:left w:val="none" w:sz="0" w:space="0" w:color="auto"/>
            <w:bottom w:val="none" w:sz="0" w:space="0" w:color="auto"/>
            <w:right w:val="none" w:sz="0" w:space="0" w:color="auto"/>
          </w:divBdr>
        </w:div>
        <w:div w:id="2125072944">
          <w:marLeft w:val="640"/>
          <w:marRight w:val="0"/>
          <w:marTop w:val="0"/>
          <w:marBottom w:val="0"/>
          <w:divBdr>
            <w:top w:val="none" w:sz="0" w:space="0" w:color="auto"/>
            <w:left w:val="none" w:sz="0" w:space="0" w:color="auto"/>
            <w:bottom w:val="none" w:sz="0" w:space="0" w:color="auto"/>
            <w:right w:val="none" w:sz="0" w:space="0" w:color="auto"/>
          </w:divBdr>
        </w:div>
        <w:div w:id="1595166850">
          <w:marLeft w:val="640"/>
          <w:marRight w:val="0"/>
          <w:marTop w:val="0"/>
          <w:marBottom w:val="0"/>
          <w:divBdr>
            <w:top w:val="none" w:sz="0" w:space="0" w:color="auto"/>
            <w:left w:val="none" w:sz="0" w:space="0" w:color="auto"/>
            <w:bottom w:val="none" w:sz="0" w:space="0" w:color="auto"/>
            <w:right w:val="none" w:sz="0" w:space="0" w:color="auto"/>
          </w:divBdr>
        </w:div>
        <w:div w:id="552889015">
          <w:marLeft w:val="640"/>
          <w:marRight w:val="0"/>
          <w:marTop w:val="0"/>
          <w:marBottom w:val="0"/>
          <w:divBdr>
            <w:top w:val="none" w:sz="0" w:space="0" w:color="auto"/>
            <w:left w:val="none" w:sz="0" w:space="0" w:color="auto"/>
            <w:bottom w:val="none" w:sz="0" w:space="0" w:color="auto"/>
            <w:right w:val="none" w:sz="0" w:space="0" w:color="auto"/>
          </w:divBdr>
        </w:div>
        <w:div w:id="159082267">
          <w:marLeft w:val="640"/>
          <w:marRight w:val="0"/>
          <w:marTop w:val="0"/>
          <w:marBottom w:val="0"/>
          <w:divBdr>
            <w:top w:val="none" w:sz="0" w:space="0" w:color="auto"/>
            <w:left w:val="none" w:sz="0" w:space="0" w:color="auto"/>
            <w:bottom w:val="none" w:sz="0" w:space="0" w:color="auto"/>
            <w:right w:val="none" w:sz="0" w:space="0" w:color="auto"/>
          </w:divBdr>
        </w:div>
        <w:div w:id="270210758">
          <w:marLeft w:val="640"/>
          <w:marRight w:val="0"/>
          <w:marTop w:val="0"/>
          <w:marBottom w:val="0"/>
          <w:divBdr>
            <w:top w:val="none" w:sz="0" w:space="0" w:color="auto"/>
            <w:left w:val="none" w:sz="0" w:space="0" w:color="auto"/>
            <w:bottom w:val="none" w:sz="0" w:space="0" w:color="auto"/>
            <w:right w:val="none" w:sz="0" w:space="0" w:color="auto"/>
          </w:divBdr>
        </w:div>
        <w:div w:id="1092238193">
          <w:marLeft w:val="640"/>
          <w:marRight w:val="0"/>
          <w:marTop w:val="0"/>
          <w:marBottom w:val="0"/>
          <w:divBdr>
            <w:top w:val="none" w:sz="0" w:space="0" w:color="auto"/>
            <w:left w:val="none" w:sz="0" w:space="0" w:color="auto"/>
            <w:bottom w:val="none" w:sz="0" w:space="0" w:color="auto"/>
            <w:right w:val="none" w:sz="0" w:space="0" w:color="auto"/>
          </w:divBdr>
        </w:div>
        <w:div w:id="1825051959">
          <w:marLeft w:val="640"/>
          <w:marRight w:val="0"/>
          <w:marTop w:val="0"/>
          <w:marBottom w:val="0"/>
          <w:divBdr>
            <w:top w:val="none" w:sz="0" w:space="0" w:color="auto"/>
            <w:left w:val="none" w:sz="0" w:space="0" w:color="auto"/>
            <w:bottom w:val="none" w:sz="0" w:space="0" w:color="auto"/>
            <w:right w:val="none" w:sz="0" w:space="0" w:color="auto"/>
          </w:divBdr>
        </w:div>
        <w:div w:id="1741556025">
          <w:marLeft w:val="640"/>
          <w:marRight w:val="0"/>
          <w:marTop w:val="0"/>
          <w:marBottom w:val="0"/>
          <w:divBdr>
            <w:top w:val="none" w:sz="0" w:space="0" w:color="auto"/>
            <w:left w:val="none" w:sz="0" w:space="0" w:color="auto"/>
            <w:bottom w:val="none" w:sz="0" w:space="0" w:color="auto"/>
            <w:right w:val="none" w:sz="0" w:space="0" w:color="auto"/>
          </w:divBdr>
        </w:div>
        <w:div w:id="1451433654">
          <w:marLeft w:val="640"/>
          <w:marRight w:val="0"/>
          <w:marTop w:val="0"/>
          <w:marBottom w:val="0"/>
          <w:divBdr>
            <w:top w:val="none" w:sz="0" w:space="0" w:color="auto"/>
            <w:left w:val="none" w:sz="0" w:space="0" w:color="auto"/>
            <w:bottom w:val="none" w:sz="0" w:space="0" w:color="auto"/>
            <w:right w:val="none" w:sz="0" w:space="0" w:color="auto"/>
          </w:divBdr>
        </w:div>
        <w:div w:id="919678167">
          <w:marLeft w:val="640"/>
          <w:marRight w:val="0"/>
          <w:marTop w:val="0"/>
          <w:marBottom w:val="0"/>
          <w:divBdr>
            <w:top w:val="none" w:sz="0" w:space="0" w:color="auto"/>
            <w:left w:val="none" w:sz="0" w:space="0" w:color="auto"/>
            <w:bottom w:val="none" w:sz="0" w:space="0" w:color="auto"/>
            <w:right w:val="none" w:sz="0" w:space="0" w:color="auto"/>
          </w:divBdr>
        </w:div>
        <w:div w:id="1074277197">
          <w:marLeft w:val="640"/>
          <w:marRight w:val="0"/>
          <w:marTop w:val="0"/>
          <w:marBottom w:val="0"/>
          <w:divBdr>
            <w:top w:val="none" w:sz="0" w:space="0" w:color="auto"/>
            <w:left w:val="none" w:sz="0" w:space="0" w:color="auto"/>
            <w:bottom w:val="none" w:sz="0" w:space="0" w:color="auto"/>
            <w:right w:val="none" w:sz="0" w:space="0" w:color="auto"/>
          </w:divBdr>
        </w:div>
        <w:div w:id="881593696">
          <w:marLeft w:val="640"/>
          <w:marRight w:val="0"/>
          <w:marTop w:val="0"/>
          <w:marBottom w:val="0"/>
          <w:divBdr>
            <w:top w:val="none" w:sz="0" w:space="0" w:color="auto"/>
            <w:left w:val="none" w:sz="0" w:space="0" w:color="auto"/>
            <w:bottom w:val="none" w:sz="0" w:space="0" w:color="auto"/>
            <w:right w:val="none" w:sz="0" w:space="0" w:color="auto"/>
          </w:divBdr>
        </w:div>
        <w:div w:id="361983434">
          <w:marLeft w:val="640"/>
          <w:marRight w:val="0"/>
          <w:marTop w:val="0"/>
          <w:marBottom w:val="0"/>
          <w:divBdr>
            <w:top w:val="none" w:sz="0" w:space="0" w:color="auto"/>
            <w:left w:val="none" w:sz="0" w:space="0" w:color="auto"/>
            <w:bottom w:val="none" w:sz="0" w:space="0" w:color="auto"/>
            <w:right w:val="none" w:sz="0" w:space="0" w:color="auto"/>
          </w:divBdr>
        </w:div>
        <w:div w:id="2041202873">
          <w:marLeft w:val="640"/>
          <w:marRight w:val="0"/>
          <w:marTop w:val="0"/>
          <w:marBottom w:val="0"/>
          <w:divBdr>
            <w:top w:val="none" w:sz="0" w:space="0" w:color="auto"/>
            <w:left w:val="none" w:sz="0" w:space="0" w:color="auto"/>
            <w:bottom w:val="none" w:sz="0" w:space="0" w:color="auto"/>
            <w:right w:val="none" w:sz="0" w:space="0" w:color="auto"/>
          </w:divBdr>
        </w:div>
        <w:div w:id="226040514">
          <w:marLeft w:val="640"/>
          <w:marRight w:val="0"/>
          <w:marTop w:val="0"/>
          <w:marBottom w:val="0"/>
          <w:divBdr>
            <w:top w:val="none" w:sz="0" w:space="0" w:color="auto"/>
            <w:left w:val="none" w:sz="0" w:space="0" w:color="auto"/>
            <w:bottom w:val="none" w:sz="0" w:space="0" w:color="auto"/>
            <w:right w:val="none" w:sz="0" w:space="0" w:color="auto"/>
          </w:divBdr>
        </w:div>
        <w:div w:id="527717973">
          <w:marLeft w:val="640"/>
          <w:marRight w:val="0"/>
          <w:marTop w:val="0"/>
          <w:marBottom w:val="0"/>
          <w:divBdr>
            <w:top w:val="none" w:sz="0" w:space="0" w:color="auto"/>
            <w:left w:val="none" w:sz="0" w:space="0" w:color="auto"/>
            <w:bottom w:val="none" w:sz="0" w:space="0" w:color="auto"/>
            <w:right w:val="none" w:sz="0" w:space="0" w:color="auto"/>
          </w:divBdr>
        </w:div>
        <w:div w:id="793056437">
          <w:marLeft w:val="640"/>
          <w:marRight w:val="0"/>
          <w:marTop w:val="0"/>
          <w:marBottom w:val="0"/>
          <w:divBdr>
            <w:top w:val="none" w:sz="0" w:space="0" w:color="auto"/>
            <w:left w:val="none" w:sz="0" w:space="0" w:color="auto"/>
            <w:bottom w:val="none" w:sz="0" w:space="0" w:color="auto"/>
            <w:right w:val="none" w:sz="0" w:space="0" w:color="auto"/>
          </w:divBdr>
        </w:div>
        <w:div w:id="1728331910">
          <w:marLeft w:val="640"/>
          <w:marRight w:val="0"/>
          <w:marTop w:val="0"/>
          <w:marBottom w:val="0"/>
          <w:divBdr>
            <w:top w:val="none" w:sz="0" w:space="0" w:color="auto"/>
            <w:left w:val="none" w:sz="0" w:space="0" w:color="auto"/>
            <w:bottom w:val="none" w:sz="0" w:space="0" w:color="auto"/>
            <w:right w:val="none" w:sz="0" w:space="0" w:color="auto"/>
          </w:divBdr>
        </w:div>
        <w:div w:id="1995915966">
          <w:marLeft w:val="640"/>
          <w:marRight w:val="0"/>
          <w:marTop w:val="0"/>
          <w:marBottom w:val="0"/>
          <w:divBdr>
            <w:top w:val="none" w:sz="0" w:space="0" w:color="auto"/>
            <w:left w:val="none" w:sz="0" w:space="0" w:color="auto"/>
            <w:bottom w:val="none" w:sz="0" w:space="0" w:color="auto"/>
            <w:right w:val="none" w:sz="0" w:space="0" w:color="auto"/>
          </w:divBdr>
        </w:div>
        <w:div w:id="507671983">
          <w:marLeft w:val="640"/>
          <w:marRight w:val="0"/>
          <w:marTop w:val="0"/>
          <w:marBottom w:val="0"/>
          <w:divBdr>
            <w:top w:val="none" w:sz="0" w:space="0" w:color="auto"/>
            <w:left w:val="none" w:sz="0" w:space="0" w:color="auto"/>
            <w:bottom w:val="none" w:sz="0" w:space="0" w:color="auto"/>
            <w:right w:val="none" w:sz="0" w:space="0" w:color="auto"/>
          </w:divBdr>
        </w:div>
        <w:div w:id="1478262290">
          <w:marLeft w:val="640"/>
          <w:marRight w:val="0"/>
          <w:marTop w:val="0"/>
          <w:marBottom w:val="0"/>
          <w:divBdr>
            <w:top w:val="none" w:sz="0" w:space="0" w:color="auto"/>
            <w:left w:val="none" w:sz="0" w:space="0" w:color="auto"/>
            <w:bottom w:val="none" w:sz="0" w:space="0" w:color="auto"/>
            <w:right w:val="none" w:sz="0" w:space="0" w:color="auto"/>
          </w:divBdr>
        </w:div>
        <w:div w:id="375349796">
          <w:marLeft w:val="640"/>
          <w:marRight w:val="0"/>
          <w:marTop w:val="0"/>
          <w:marBottom w:val="0"/>
          <w:divBdr>
            <w:top w:val="none" w:sz="0" w:space="0" w:color="auto"/>
            <w:left w:val="none" w:sz="0" w:space="0" w:color="auto"/>
            <w:bottom w:val="none" w:sz="0" w:space="0" w:color="auto"/>
            <w:right w:val="none" w:sz="0" w:space="0" w:color="auto"/>
          </w:divBdr>
        </w:div>
        <w:div w:id="446897208">
          <w:marLeft w:val="640"/>
          <w:marRight w:val="0"/>
          <w:marTop w:val="0"/>
          <w:marBottom w:val="0"/>
          <w:divBdr>
            <w:top w:val="none" w:sz="0" w:space="0" w:color="auto"/>
            <w:left w:val="none" w:sz="0" w:space="0" w:color="auto"/>
            <w:bottom w:val="none" w:sz="0" w:space="0" w:color="auto"/>
            <w:right w:val="none" w:sz="0" w:space="0" w:color="auto"/>
          </w:divBdr>
        </w:div>
        <w:div w:id="297489500">
          <w:marLeft w:val="640"/>
          <w:marRight w:val="0"/>
          <w:marTop w:val="0"/>
          <w:marBottom w:val="0"/>
          <w:divBdr>
            <w:top w:val="none" w:sz="0" w:space="0" w:color="auto"/>
            <w:left w:val="none" w:sz="0" w:space="0" w:color="auto"/>
            <w:bottom w:val="none" w:sz="0" w:space="0" w:color="auto"/>
            <w:right w:val="none" w:sz="0" w:space="0" w:color="auto"/>
          </w:divBdr>
        </w:div>
        <w:div w:id="2068217553">
          <w:marLeft w:val="640"/>
          <w:marRight w:val="0"/>
          <w:marTop w:val="0"/>
          <w:marBottom w:val="0"/>
          <w:divBdr>
            <w:top w:val="none" w:sz="0" w:space="0" w:color="auto"/>
            <w:left w:val="none" w:sz="0" w:space="0" w:color="auto"/>
            <w:bottom w:val="none" w:sz="0" w:space="0" w:color="auto"/>
            <w:right w:val="none" w:sz="0" w:space="0" w:color="auto"/>
          </w:divBdr>
        </w:div>
        <w:div w:id="876284554">
          <w:marLeft w:val="640"/>
          <w:marRight w:val="0"/>
          <w:marTop w:val="0"/>
          <w:marBottom w:val="0"/>
          <w:divBdr>
            <w:top w:val="none" w:sz="0" w:space="0" w:color="auto"/>
            <w:left w:val="none" w:sz="0" w:space="0" w:color="auto"/>
            <w:bottom w:val="none" w:sz="0" w:space="0" w:color="auto"/>
            <w:right w:val="none" w:sz="0" w:space="0" w:color="auto"/>
          </w:divBdr>
        </w:div>
        <w:div w:id="1783185162">
          <w:marLeft w:val="640"/>
          <w:marRight w:val="0"/>
          <w:marTop w:val="0"/>
          <w:marBottom w:val="0"/>
          <w:divBdr>
            <w:top w:val="none" w:sz="0" w:space="0" w:color="auto"/>
            <w:left w:val="none" w:sz="0" w:space="0" w:color="auto"/>
            <w:bottom w:val="none" w:sz="0" w:space="0" w:color="auto"/>
            <w:right w:val="none" w:sz="0" w:space="0" w:color="auto"/>
          </w:divBdr>
        </w:div>
        <w:div w:id="116334910">
          <w:marLeft w:val="640"/>
          <w:marRight w:val="0"/>
          <w:marTop w:val="0"/>
          <w:marBottom w:val="0"/>
          <w:divBdr>
            <w:top w:val="none" w:sz="0" w:space="0" w:color="auto"/>
            <w:left w:val="none" w:sz="0" w:space="0" w:color="auto"/>
            <w:bottom w:val="none" w:sz="0" w:space="0" w:color="auto"/>
            <w:right w:val="none" w:sz="0" w:space="0" w:color="auto"/>
          </w:divBdr>
        </w:div>
        <w:div w:id="1492528274">
          <w:marLeft w:val="640"/>
          <w:marRight w:val="0"/>
          <w:marTop w:val="0"/>
          <w:marBottom w:val="0"/>
          <w:divBdr>
            <w:top w:val="none" w:sz="0" w:space="0" w:color="auto"/>
            <w:left w:val="none" w:sz="0" w:space="0" w:color="auto"/>
            <w:bottom w:val="none" w:sz="0" w:space="0" w:color="auto"/>
            <w:right w:val="none" w:sz="0" w:space="0" w:color="auto"/>
          </w:divBdr>
        </w:div>
        <w:div w:id="1986428667">
          <w:marLeft w:val="640"/>
          <w:marRight w:val="0"/>
          <w:marTop w:val="0"/>
          <w:marBottom w:val="0"/>
          <w:divBdr>
            <w:top w:val="none" w:sz="0" w:space="0" w:color="auto"/>
            <w:left w:val="none" w:sz="0" w:space="0" w:color="auto"/>
            <w:bottom w:val="none" w:sz="0" w:space="0" w:color="auto"/>
            <w:right w:val="none" w:sz="0" w:space="0" w:color="auto"/>
          </w:divBdr>
        </w:div>
        <w:div w:id="198857285">
          <w:marLeft w:val="640"/>
          <w:marRight w:val="0"/>
          <w:marTop w:val="0"/>
          <w:marBottom w:val="0"/>
          <w:divBdr>
            <w:top w:val="none" w:sz="0" w:space="0" w:color="auto"/>
            <w:left w:val="none" w:sz="0" w:space="0" w:color="auto"/>
            <w:bottom w:val="none" w:sz="0" w:space="0" w:color="auto"/>
            <w:right w:val="none" w:sz="0" w:space="0" w:color="auto"/>
          </w:divBdr>
        </w:div>
        <w:div w:id="981301863">
          <w:marLeft w:val="640"/>
          <w:marRight w:val="0"/>
          <w:marTop w:val="0"/>
          <w:marBottom w:val="0"/>
          <w:divBdr>
            <w:top w:val="none" w:sz="0" w:space="0" w:color="auto"/>
            <w:left w:val="none" w:sz="0" w:space="0" w:color="auto"/>
            <w:bottom w:val="none" w:sz="0" w:space="0" w:color="auto"/>
            <w:right w:val="none" w:sz="0" w:space="0" w:color="auto"/>
          </w:divBdr>
        </w:div>
        <w:div w:id="1822040150">
          <w:marLeft w:val="640"/>
          <w:marRight w:val="0"/>
          <w:marTop w:val="0"/>
          <w:marBottom w:val="0"/>
          <w:divBdr>
            <w:top w:val="none" w:sz="0" w:space="0" w:color="auto"/>
            <w:left w:val="none" w:sz="0" w:space="0" w:color="auto"/>
            <w:bottom w:val="none" w:sz="0" w:space="0" w:color="auto"/>
            <w:right w:val="none" w:sz="0" w:space="0" w:color="auto"/>
          </w:divBdr>
        </w:div>
        <w:div w:id="172304675">
          <w:marLeft w:val="640"/>
          <w:marRight w:val="0"/>
          <w:marTop w:val="0"/>
          <w:marBottom w:val="0"/>
          <w:divBdr>
            <w:top w:val="none" w:sz="0" w:space="0" w:color="auto"/>
            <w:left w:val="none" w:sz="0" w:space="0" w:color="auto"/>
            <w:bottom w:val="none" w:sz="0" w:space="0" w:color="auto"/>
            <w:right w:val="none" w:sz="0" w:space="0" w:color="auto"/>
          </w:divBdr>
        </w:div>
        <w:div w:id="1129670300">
          <w:marLeft w:val="640"/>
          <w:marRight w:val="0"/>
          <w:marTop w:val="0"/>
          <w:marBottom w:val="0"/>
          <w:divBdr>
            <w:top w:val="none" w:sz="0" w:space="0" w:color="auto"/>
            <w:left w:val="none" w:sz="0" w:space="0" w:color="auto"/>
            <w:bottom w:val="none" w:sz="0" w:space="0" w:color="auto"/>
            <w:right w:val="none" w:sz="0" w:space="0" w:color="auto"/>
          </w:divBdr>
        </w:div>
        <w:div w:id="272053961">
          <w:marLeft w:val="640"/>
          <w:marRight w:val="0"/>
          <w:marTop w:val="0"/>
          <w:marBottom w:val="0"/>
          <w:divBdr>
            <w:top w:val="none" w:sz="0" w:space="0" w:color="auto"/>
            <w:left w:val="none" w:sz="0" w:space="0" w:color="auto"/>
            <w:bottom w:val="none" w:sz="0" w:space="0" w:color="auto"/>
            <w:right w:val="none" w:sz="0" w:space="0" w:color="auto"/>
          </w:divBdr>
        </w:div>
        <w:div w:id="1406679888">
          <w:marLeft w:val="640"/>
          <w:marRight w:val="0"/>
          <w:marTop w:val="0"/>
          <w:marBottom w:val="0"/>
          <w:divBdr>
            <w:top w:val="none" w:sz="0" w:space="0" w:color="auto"/>
            <w:left w:val="none" w:sz="0" w:space="0" w:color="auto"/>
            <w:bottom w:val="none" w:sz="0" w:space="0" w:color="auto"/>
            <w:right w:val="none" w:sz="0" w:space="0" w:color="auto"/>
          </w:divBdr>
        </w:div>
        <w:div w:id="237982184">
          <w:marLeft w:val="640"/>
          <w:marRight w:val="0"/>
          <w:marTop w:val="0"/>
          <w:marBottom w:val="0"/>
          <w:divBdr>
            <w:top w:val="none" w:sz="0" w:space="0" w:color="auto"/>
            <w:left w:val="none" w:sz="0" w:space="0" w:color="auto"/>
            <w:bottom w:val="none" w:sz="0" w:space="0" w:color="auto"/>
            <w:right w:val="none" w:sz="0" w:space="0" w:color="auto"/>
          </w:divBdr>
        </w:div>
        <w:div w:id="1654751014">
          <w:marLeft w:val="640"/>
          <w:marRight w:val="0"/>
          <w:marTop w:val="0"/>
          <w:marBottom w:val="0"/>
          <w:divBdr>
            <w:top w:val="none" w:sz="0" w:space="0" w:color="auto"/>
            <w:left w:val="none" w:sz="0" w:space="0" w:color="auto"/>
            <w:bottom w:val="none" w:sz="0" w:space="0" w:color="auto"/>
            <w:right w:val="none" w:sz="0" w:space="0" w:color="auto"/>
          </w:divBdr>
        </w:div>
        <w:div w:id="57022987">
          <w:marLeft w:val="640"/>
          <w:marRight w:val="0"/>
          <w:marTop w:val="0"/>
          <w:marBottom w:val="0"/>
          <w:divBdr>
            <w:top w:val="none" w:sz="0" w:space="0" w:color="auto"/>
            <w:left w:val="none" w:sz="0" w:space="0" w:color="auto"/>
            <w:bottom w:val="none" w:sz="0" w:space="0" w:color="auto"/>
            <w:right w:val="none" w:sz="0" w:space="0" w:color="auto"/>
          </w:divBdr>
        </w:div>
        <w:div w:id="577592569">
          <w:marLeft w:val="640"/>
          <w:marRight w:val="0"/>
          <w:marTop w:val="0"/>
          <w:marBottom w:val="0"/>
          <w:divBdr>
            <w:top w:val="none" w:sz="0" w:space="0" w:color="auto"/>
            <w:left w:val="none" w:sz="0" w:space="0" w:color="auto"/>
            <w:bottom w:val="none" w:sz="0" w:space="0" w:color="auto"/>
            <w:right w:val="none" w:sz="0" w:space="0" w:color="auto"/>
          </w:divBdr>
        </w:div>
        <w:div w:id="1804932051">
          <w:marLeft w:val="640"/>
          <w:marRight w:val="0"/>
          <w:marTop w:val="0"/>
          <w:marBottom w:val="0"/>
          <w:divBdr>
            <w:top w:val="none" w:sz="0" w:space="0" w:color="auto"/>
            <w:left w:val="none" w:sz="0" w:space="0" w:color="auto"/>
            <w:bottom w:val="none" w:sz="0" w:space="0" w:color="auto"/>
            <w:right w:val="none" w:sz="0" w:space="0" w:color="auto"/>
          </w:divBdr>
        </w:div>
        <w:div w:id="525868419">
          <w:marLeft w:val="640"/>
          <w:marRight w:val="0"/>
          <w:marTop w:val="0"/>
          <w:marBottom w:val="0"/>
          <w:divBdr>
            <w:top w:val="none" w:sz="0" w:space="0" w:color="auto"/>
            <w:left w:val="none" w:sz="0" w:space="0" w:color="auto"/>
            <w:bottom w:val="none" w:sz="0" w:space="0" w:color="auto"/>
            <w:right w:val="none" w:sz="0" w:space="0" w:color="auto"/>
          </w:divBdr>
        </w:div>
        <w:div w:id="886644372">
          <w:marLeft w:val="640"/>
          <w:marRight w:val="0"/>
          <w:marTop w:val="0"/>
          <w:marBottom w:val="0"/>
          <w:divBdr>
            <w:top w:val="none" w:sz="0" w:space="0" w:color="auto"/>
            <w:left w:val="none" w:sz="0" w:space="0" w:color="auto"/>
            <w:bottom w:val="none" w:sz="0" w:space="0" w:color="auto"/>
            <w:right w:val="none" w:sz="0" w:space="0" w:color="auto"/>
          </w:divBdr>
        </w:div>
        <w:div w:id="924192432">
          <w:marLeft w:val="640"/>
          <w:marRight w:val="0"/>
          <w:marTop w:val="0"/>
          <w:marBottom w:val="0"/>
          <w:divBdr>
            <w:top w:val="none" w:sz="0" w:space="0" w:color="auto"/>
            <w:left w:val="none" w:sz="0" w:space="0" w:color="auto"/>
            <w:bottom w:val="none" w:sz="0" w:space="0" w:color="auto"/>
            <w:right w:val="none" w:sz="0" w:space="0" w:color="auto"/>
          </w:divBdr>
        </w:div>
        <w:div w:id="1899709243">
          <w:marLeft w:val="640"/>
          <w:marRight w:val="0"/>
          <w:marTop w:val="0"/>
          <w:marBottom w:val="0"/>
          <w:divBdr>
            <w:top w:val="none" w:sz="0" w:space="0" w:color="auto"/>
            <w:left w:val="none" w:sz="0" w:space="0" w:color="auto"/>
            <w:bottom w:val="none" w:sz="0" w:space="0" w:color="auto"/>
            <w:right w:val="none" w:sz="0" w:space="0" w:color="auto"/>
          </w:divBdr>
        </w:div>
        <w:div w:id="1333725008">
          <w:marLeft w:val="640"/>
          <w:marRight w:val="0"/>
          <w:marTop w:val="0"/>
          <w:marBottom w:val="0"/>
          <w:divBdr>
            <w:top w:val="none" w:sz="0" w:space="0" w:color="auto"/>
            <w:left w:val="none" w:sz="0" w:space="0" w:color="auto"/>
            <w:bottom w:val="none" w:sz="0" w:space="0" w:color="auto"/>
            <w:right w:val="none" w:sz="0" w:space="0" w:color="auto"/>
          </w:divBdr>
        </w:div>
        <w:div w:id="7296895">
          <w:marLeft w:val="640"/>
          <w:marRight w:val="0"/>
          <w:marTop w:val="0"/>
          <w:marBottom w:val="0"/>
          <w:divBdr>
            <w:top w:val="none" w:sz="0" w:space="0" w:color="auto"/>
            <w:left w:val="none" w:sz="0" w:space="0" w:color="auto"/>
            <w:bottom w:val="none" w:sz="0" w:space="0" w:color="auto"/>
            <w:right w:val="none" w:sz="0" w:space="0" w:color="auto"/>
          </w:divBdr>
        </w:div>
        <w:div w:id="1412700808">
          <w:marLeft w:val="640"/>
          <w:marRight w:val="0"/>
          <w:marTop w:val="0"/>
          <w:marBottom w:val="0"/>
          <w:divBdr>
            <w:top w:val="none" w:sz="0" w:space="0" w:color="auto"/>
            <w:left w:val="none" w:sz="0" w:space="0" w:color="auto"/>
            <w:bottom w:val="none" w:sz="0" w:space="0" w:color="auto"/>
            <w:right w:val="none" w:sz="0" w:space="0" w:color="auto"/>
          </w:divBdr>
        </w:div>
        <w:div w:id="1378164661">
          <w:marLeft w:val="640"/>
          <w:marRight w:val="0"/>
          <w:marTop w:val="0"/>
          <w:marBottom w:val="0"/>
          <w:divBdr>
            <w:top w:val="none" w:sz="0" w:space="0" w:color="auto"/>
            <w:left w:val="none" w:sz="0" w:space="0" w:color="auto"/>
            <w:bottom w:val="none" w:sz="0" w:space="0" w:color="auto"/>
            <w:right w:val="none" w:sz="0" w:space="0" w:color="auto"/>
          </w:divBdr>
        </w:div>
        <w:div w:id="45371357">
          <w:marLeft w:val="640"/>
          <w:marRight w:val="0"/>
          <w:marTop w:val="0"/>
          <w:marBottom w:val="0"/>
          <w:divBdr>
            <w:top w:val="none" w:sz="0" w:space="0" w:color="auto"/>
            <w:left w:val="none" w:sz="0" w:space="0" w:color="auto"/>
            <w:bottom w:val="none" w:sz="0" w:space="0" w:color="auto"/>
            <w:right w:val="none" w:sz="0" w:space="0" w:color="auto"/>
          </w:divBdr>
        </w:div>
        <w:div w:id="8416700">
          <w:marLeft w:val="640"/>
          <w:marRight w:val="0"/>
          <w:marTop w:val="0"/>
          <w:marBottom w:val="0"/>
          <w:divBdr>
            <w:top w:val="none" w:sz="0" w:space="0" w:color="auto"/>
            <w:left w:val="none" w:sz="0" w:space="0" w:color="auto"/>
            <w:bottom w:val="none" w:sz="0" w:space="0" w:color="auto"/>
            <w:right w:val="none" w:sz="0" w:space="0" w:color="auto"/>
          </w:divBdr>
        </w:div>
        <w:div w:id="2010211058">
          <w:marLeft w:val="640"/>
          <w:marRight w:val="0"/>
          <w:marTop w:val="0"/>
          <w:marBottom w:val="0"/>
          <w:divBdr>
            <w:top w:val="none" w:sz="0" w:space="0" w:color="auto"/>
            <w:left w:val="none" w:sz="0" w:space="0" w:color="auto"/>
            <w:bottom w:val="none" w:sz="0" w:space="0" w:color="auto"/>
            <w:right w:val="none" w:sz="0" w:space="0" w:color="auto"/>
          </w:divBdr>
        </w:div>
        <w:div w:id="26956526">
          <w:marLeft w:val="640"/>
          <w:marRight w:val="0"/>
          <w:marTop w:val="0"/>
          <w:marBottom w:val="0"/>
          <w:divBdr>
            <w:top w:val="none" w:sz="0" w:space="0" w:color="auto"/>
            <w:left w:val="none" w:sz="0" w:space="0" w:color="auto"/>
            <w:bottom w:val="none" w:sz="0" w:space="0" w:color="auto"/>
            <w:right w:val="none" w:sz="0" w:space="0" w:color="auto"/>
          </w:divBdr>
        </w:div>
        <w:div w:id="257565576">
          <w:marLeft w:val="640"/>
          <w:marRight w:val="0"/>
          <w:marTop w:val="0"/>
          <w:marBottom w:val="0"/>
          <w:divBdr>
            <w:top w:val="none" w:sz="0" w:space="0" w:color="auto"/>
            <w:left w:val="none" w:sz="0" w:space="0" w:color="auto"/>
            <w:bottom w:val="none" w:sz="0" w:space="0" w:color="auto"/>
            <w:right w:val="none" w:sz="0" w:space="0" w:color="auto"/>
          </w:divBdr>
        </w:div>
        <w:div w:id="739980843">
          <w:marLeft w:val="640"/>
          <w:marRight w:val="0"/>
          <w:marTop w:val="0"/>
          <w:marBottom w:val="0"/>
          <w:divBdr>
            <w:top w:val="none" w:sz="0" w:space="0" w:color="auto"/>
            <w:left w:val="none" w:sz="0" w:space="0" w:color="auto"/>
            <w:bottom w:val="none" w:sz="0" w:space="0" w:color="auto"/>
            <w:right w:val="none" w:sz="0" w:space="0" w:color="auto"/>
          </w:divBdr>
        </w:div>
        <w:div w:id="517961607">
          <w:marLeft w:val="640"/>
          <w:marRight w:val="0"/>
          <w:marTop w:val="0"/>
          <w:marBottom w:val="0"/>
          <w:divBdr>
            <w:top w:val="none" w:sz="0" w:space="0" w:color="auto"/>
            <w:left w:val="none" w:sz="0" w:space="0" w:color="auto"/>
            <w:bottom w:val="none" w:sz="0" w:space="0" w:color="auto"/>
            <w:right w:val="none" w:sz="0" w:space="0" w:color="auto"/>
          </w:divBdr>
        </w:div>
        <w:div w:id="739718062">
          <w:marLeft w:val="640"/>
          <w:marRight w:val="0"/>
          <w:marTop w:val="0"/>
          <w:marBottom w:val="0"/>
          <w:divBdr>
            <w:top w:val="none" w:sz="0" w:space="0" w:color="auto"/>
            <w:left w:val="none" w:sz="0" w:space="0" w:color="auto"/>
            <w:bottom w:val="none" w:sz="0" w:space="0" w:color="auto"/>
            <w:right w:val="none" w:sz="0" w:space="0" w:color="auto"/>
          </w:divBdr>
        </w:div>
        <w:div w:id="560794553">
          <w:marLeft w:val="640"/>
          <w:marRight w:val="0"/>
          <w:marTop w:val="0"/>
          <w:marBottom w:val="0"/>
          <w:divBdr>
            <w:top w:val="none" w:sz="0" w:space="0" w:color="auto"/>
            <w:left w:val="none" w:sz="0" w:space="0" w:color="auto"/>
            <w:bottom w:val="none" w:sz="0" w:space="0" w:color="auto"/>
            <w:right w:val="none" w:sz="0" w:space="0" w:color="auto"/>
          </w:divBdr>
        </w:div>
        <w:div w:id="1067993608">
          <w:marLeft w:val="640"/>
          <w:marRight w:val="0"/>
          <w:marTop w:val="0"/>
          <w:marBottom w:val="0"/>
          <w:divBdr>
            <w:top w:val="none" w:sz="0" w:space="0" w:color="auto"/>
            <w:left w:val="none" w:sz="0" w:space="0" w:color="auto"/>
            <w:bottom w:val="none" w:sz="0" w:space="0" w:color="auto"/>
            <w:right w:val="none" w:sz="0" w:space="0" w:color="auto"/>
          </w:divBdr>
        </w:div>
        <w:div w:id="572856915">
          <w:marLeft w:val="640"/>
          <w:marRight w:val="0"/>
          <w:marTop w:val="0"/>
          <w:marBottom w:val="0"/>
          <w:divBdr>
            <w:top w:val="none" w:sz="0" w:space="0" w:color="auto"/>
            <w:left w:val="none" w:sz="0" w:space="0" w:color="auto"/>
            <w:bottom w:val="none" w:sz="0" w:space="0" w:color="auto"/>
            <w:right w:val="none" w:sz="0" w:space="0" w:color="auto"/>
          </w:divBdr>
        </w:div>
        <w:div w:id="1904292335">
          <w:marLeft w:val="640"/>
          <w:marRight w:val="0"/>
          <w:marTop w:val="0"/>
          <w:marBottom w:val="0"/>
          <w:divBdr>
            <w:top w:val="none" w:sz="0" w:space="0" w:color="auto"/>
            <w:left w:val="none" w:sz="0" w:space="0" w:color="auto"/>
            <w:bottom w:val="none" w:sz="0" w:space="0" w:color="auto"/>
            <w:right w:val="none" w:sz="0" w:space="0" w:color="auto"/>
          </w:divBdr>
        </w:div>
        <w:div w:id="605694982">
          <w:marLeft w:val="640"/>
          <w:marRight w:val="0"/>
          <w:marTop w:val="0"/>
          <w:marBottom w:val="0"/>
          <w:divBdr>
            <w:top w:val="none" w:sz="0" w:space="0" w:color="auto"/>
            <w:left w:val="none" w:sz="0" w:space="0" w:color="auto"/>
            <w:bottom w:val="none" w:sz="0" w:space="0" w:color="auto"/>
            <w:right w:val="none" w:sz="0" w:space="0" w:color="auto"/>
          </w:divBdr>
        </w:div>
        <w:div w:id="2034990351">
          <w:marLeft w:val="640"/>
          <w:marRight w:val="0"/>
          <w:marTop w:val="0"/>
          <w:marBottom w:val="0"/>
          <w:divBdr>
            <w:top w:val="none" w:sz="0" w:space="0" w:color="auto"/>
            <w:left w:val="none" w:sz="0" w:space="0" w:color="auto"/>
            <w:bottom w:val="none" w:sz="0" w:space="0" w:color="auto"/>
            <w:right w:val="none" w:sz="0" w:space="0" w:color="auto"/>
          </w:divBdr>
        </w:div>
        <w:div w:id="1465344072">
          <w:marLeft w:val="640"/>
          <w:marRight w:val="0"/>
          <w:marTop w:val="0"/>
          <w:marBottom w:val="0"/>
          <w:divBdr>
            <w:top w:val="none" w:sz="0" w:space="0" w:color="auto"/>
            <w:left w:val="none" w:sz="0" w:space="0" w:color="auto"/>
            <w:bottom w:val="none" w:sz="0" w:space="0" w:color="auto"/>
            <w:right w:val="none" w:sz="0" w:space="0" w:color="auto"/>
          </w:divBdr>
        </w:div>
        <w:div w:id="1042095320">
          <w:marLeft w:val="640"/>
          <w:marRight w:val="0"/>
          <w:marTop w:val="0"/>
          <w:marBottom w:val="0"/>
          <w:divBdr>
            <w:top w:val="none" w:sz="0" w:space="0" w:color="auto"/>
            <w:left w:val="none" w:sz="0" w:space="0" w:color="auto"/>
            <w:bottom w:val="none" w:sz="0" w:space="0" w:color="auto"/>
            <w:right w:val="none" w:sz="0" w:space="0" w:color="auto"/>
          </w:divBdr>
        </w:div>
        <w:div w:id="345716651">
          <w:marLeft w:val="640"/>
          <w:marRight w:val="0"/>
          <w:marTop w:val="0"/>
          <w:marBottom w:val="0"/>
          <w:divBdr>
            <w:top w:val="none" w:sz="0" w:space="0" w:color="auto"/>
            <w:left w:val="none" w:sz="0" w:space="0" w:color="auto"/>
            <w:bottom w:val="none" w:sz="0" w:space="0" w:color="auto"/>
            <w:right w:val="none" w:sz="0" w:space="0" w:color="auto"/>
          </w:divBdr>
        </w:div>
        <w:div w:id="705451503">
          <w:marLeft w:val="640"/>
          <w:marRight w:val="0"/>
          <w:marTop w:val="0"/>
          <w:marBottom w:val="0"/>
          <w:divBdr>
            <w:top w:val="none" w:sz="0" w:space="0" w:color="auto"/>
            <w:left w:val="none" w:sz="0" w:space="0" w:color="auto"/>
            <w:bottom w:val="none" w:sz="0" w:space="0" w:color="auto"/>
            <w:right w:val="none" w:sz="0" w:space="0" w:color="auto"/>
          </w:divBdr>
        </w:div>
        <w:div w:id="1112241797">
          <w:marLeft w:val="640"/>
          <w:marRight w:val="0"/>
          <w:marTop w:val="0"/>
          <w:marBottom w:val="0"/>
          <w:divBdr>
            <w:top w:val="none" w:sz="0" w:space="0" w:color="auto"/>
            <w:left w:val="none" w:sz="0" w:space="0" w:color="auto"/>
            <w:bottom w:val="none" w:sz="0" w:space="0" w:color="auto"/>
            <w:right w:val="none" w:sz="0" w:space="0" w:color="auto"/>
          </w:divBdr>
        </w:div>
        <w:div w:id="1785274127">
          <w:marLeft w:val="640"/>
          <w:marRight w:val="0"/>
          <w:marTop w:val="0"/>
          <w:marBottom w:val="0"/>
          <w:divBdr>
            <w:top w:val="none" w:sz="0" w:space="0" w:color="auto"/>
            <w:left w:val="none" w:sz="0" w:space="0" w:color="auto"/>
            <w:bottom w:val="none" w:sz="0" w:space="0" w:color="auto"/>
            <w:right w:val="none" w:sz="0" w:space="0" w:color="auto"/>
          </w:divBdr>
        </w:div>
        <w:div w:id="523791602">
          <w:marLeft w:val="640"/>
          <w:marRight w:val="0"/>
          <w:marTop w:val="0"/>
          <w:marBottom w:val="0"/>
          <w:divBdr>
            <w:top w:val="none" w:sz="0" w:space="0" w:color="auto"/>
            <w:left w:val="none" w:sz="0" w:space="0" w:color="auto"/>
            <w:bottom w:val="none" w:sz="0" w:space="0" w:color="auto"/>
            <w:right w:val="none" w:sz="0" w:space="0" w:color="auto"/>
          </w:divBdr>
        </w:div>
        <w:div w:id="378743734">
          <w:marLeft w:val="640"/>
          <w:marRight w:val="0"/>
          <w:marTop w:val="0"/>
          <w:marBottom w:val="0"/>
          <w:divBdr>
            <w:top w:val="none" w:sz="0" w:space="0" w:color="auto"/>
            <w:left w:val="none" w:sz="0" w:space="0" w:color="auto"/>
            <w:bottom w:val="none" w:sz="0" w:space="0" w:color="auto"/>
            <w:right w:val="none" w:sz="0" w:space="0" w:color="auto"/>
          </w:divBdr>
        </w:div>
        <w:div w:id="1828520072">
          <w:marLeft w:val="640"/>
          <w:marRight w:val="0"/>
          <w:marTop w:val="0"/>
          <w:marBottom w:val="0"/>
          <w:divBdr>
            <w:top w:val="none" w:sz="0" w:space="0" w:color="auto"/>
            <w:left w:val="none" w:sz="0" w:space="0" w:color="auto"/>
            <w:bottom w:val="none" w:sz="0" w:space="0" w:color="auto"/>
            <w:right w:val="none" w:sz="0" w:space="0" w:color="auto"/>
          </w:divBdr>
        </w:div>
        <w:div w:id="1775779643">
          <w:marLeft w:val="640"/>
          <w:marRight w:val="0"/>
          <w:marTop w:val="0"/>
          <w:marBottom w:val="0"/>
          <w:divBdr>
            <w:top w:val="none" w:sz="0" w:space="0" w:color="auto"/>
            <w:left w:val="none" w:sz="0" w:space="0" w:color="auto"/>
            <w:bottom w:val="none" w:sz="0" w:space="0" w:color="auto"/>
            <w:right w:val="none" w:sz="0" w:space="0" w:color="auto"/>
          </w:divBdr>
        </w:div>
        <w:div w:id="1600717937">
          <w:marLeft w:val="640"/>
          <w:marRight w:val="0"/>
          <w:marTop w:val="0"/>
          <w:marBottom w:val="0"/>
          <w:divBdr>
            <w:top w:val="none" w:sz="0" w:space="0" w:color="auto"/>
            <w:left w:val="none" w:sz="0" w:space="0" w:color="auto"/>
            <w:bottom w:val="none" w:sz="0" w:space="0" w:color="auto"/>
            <w:right w:val="none" w:sz="0" w:space="0" w:color="auto"/>
          </w:divBdr>
        </w:div>
        <w:div w:id="1686402386">
          <w:marLeft w:val="640"/>
          <w:marRight w:val="0"/>
          <w:marTop w:val="0"/>
          <w:marBottom w:val="0"/>
          <w:divBdr>
            <w:top w:val="none" w:sz="0" w:space="0" w:color="auto"/>
            <w:left w:val="none" w:sz="0" w:space="0" w:color="auto"/>
            <w:bottom w:val="none" w:sz="0" w:space="0" w:color="auto"/>
            <w:right w:val="none" w:sz="0" w:space="0" w:color="auto"/>
          </w:divBdr>
        </w:div>
        <w:div w:id="1839466795">
          <w:marLeft w:val="640"/>
          <w:marRight w:val="0"/>
          <w:marTop w:val="0"/>
          <w:marBottom w:val="0"/>
          <w:divBdr>
            <w:top w:val="none" w:sz="0" w:space="0" w:color="auto"/>
            <w:left w:val="none" w:sz="0" w:space="0" w:color="auto"/>
            <w:bottom w:val="none" w:sz="0" w:space="0" w:color="auto"/>
            <w:right w:val="none" w:sz="0" w:space="0" w:color="auto"/>
          </w:divBdr>
        </w:div>
        <w:div w:id="1194229247">
          <w:marLeft w:val="640"/>
          <w:marRight w:val="0"/>
          <w:marTop w:val="0"/>
          <w:marBottom w:val="0"/>
          <w:divBdr>
            <w:top w:val="none" w:sz="0" w:space="0" w:color="auto"/>
            <w:left w:val="none" w:sz="0" w:space="0" w:color="auto"/>
            <w:bottom w:val="none" w:sz="0" w:space="0" w:color="auto"/>
            <w:right w:val="none" w:sz="0" w:space="0" w:color="auto"/>
          </w:divBdr>
        </w:div>
        <w:div w:id="1519465421">
          <w:marLeft w:val="640"/>
          <w:marRight w:val="0"/>
          <w:marTop w:val="0"/>
          <w:marBottom w:val="0"/>
          <w:divBdr>
            <w:top w:val="none" w:sz="0" w:space="0" w:color="auto"/>
            <w:left w:val="none" w:sz="0" w:space="0" w:color="auto"/>
            <w:bottom w:val="none" w:sz="0" w:space="0" w:color="auto"/>
            <w:right w:val="none" w:sz="0" w:space="0" w:color="auto"/>
          </w:divBdr>
        </w:div>
        <w:div w:id="1539582937">
          <w:marLeft w:val="640"/>
          <w:marRight w:val="0"/>
          <w:marTop w:val="0"/>
          <w:marBottom w:val="0"/>
          <w:divBdr>
            <w:top w:val="none" w:sz="0" w:space="0" w:color="auto"/>
            <w:left w:val="none" w:sz="0" w:space="0" w:color="auto"/>
            <w:bottom w:val="none" w:sz="0" w:space="0" w:color="auto"/>
            <w:right w:val="none" w:sz="0" w:space="0" w:color="auto"/>
          </w:divBdr>
        </w:div>
        <w:div w:id="775053425">
          <w:marLeft w:val="640"/>
          <w:marRight w:val="0"/>
          <w:marTop w:val="0"/>
          <w:marBottom w:val="0"/>
          <w:divBdr>
            <w:top w:val="none" w:sz="0" w:space="0" w:color="auto"/>
            <w:left w:val="none" w:sz="0" w:space="0" w:color="auto"/>
            <w:bottom w:val="none" w:sz="0" w:space="0" w:color="auto"/>
            <w:right w:val="none" w:sz="0" w:space="0" w:color="auto"/>
          </w:divBdr>
        </w:div>
        <w:div w:id="2046981021">
          <w:marLeft w:val="640"/>
          <w:marRight w:val="0"/>
          <w:marTop w:val="0"/>
          <w:marBottom w:val="0"/>
          <w:divBdr>
            <w:top w:val="none" w:sz="0" w:space="0" w:color="auto"/>
            <w:left w:val="none" w:sz="0" w:space="0" w:color="auto"/>
            <w:bottom w:val="none" w:sz="0" w:space="0" w:color="auto"/>
            <w:right w:val="none" w:sz="0" w:space="0" w:color="auto"/>
          </w:divBdr>
        </w:div>
        <w:div w:id="22827555">
          <w:marLeft w:val="640"/>
          <w:marRight w:val="0"/>
          <w:marTop w:val="0"/>
          <w:marBottom w:val="0"/>
          <w:divBdr>
            <w:top w:val="none" w:sz="0" w:space="0" w:color="auto"/>
            <w:left w:val="none" w:sz="0" w:space="0" w:color="auto"/>
            <w:bottom w:val="none" w:sz="0" w:space="0" w:color="auto"/>
            <w:right w:val="none" w:sz="0" w:space="0" w:color="auto"/>
          </w:divBdr>
        </w:div>
        <w:div w:id="618412265">
          <w:marLeft w:val="640"/>
          <w:marRight w:val="0"/>
          <w:marTop w:val="0"/>
          <w:marBottom w:val="0"/>
          <w:divBdr>
            <w:top w:val="none" w:sz="0" w:space="0" w:color="auto"/>
            <w:left w:val="none" w:sz="0" w:space="0" w:color="auto"/>
            <w:bottom w:val="none" w:sz="0" w:space="0" w:color="auto"/>
            <w:right w:val="none" w:sz="0" w:space="0" w:color="auto"/>
          </w:divBdr>
        </w:div>
      </w:divsChild>
    </w:div>
    <w:div w:id="1713731034">
      <w:bodyDiv w:val="1"/>
      <w:marLeft w:val="0"/>
      <w:marRight w:val="0"/>
      <w:marTop w:val="0"/>
      <w:marBottom w:val="0"/>
      <w:divBdr>
        <w:top w:val="none" w:sz="0" w:space="0" w:color="auto"/>
        <w:left w:val="none" w:sz="0" w:space="0" w:color="auto"/>
        <w:bottom w:val="none" w:sz="0" w:space="0" w:color="auto"/>
        <w:right w:val="none" w:sz="0" w:space="0" w:color="auto"/>
      </w:divBdr>
      <w:divsChild>
        <w:div w:id="741374042">
          <w:marLeft w:val="640"/>
          <w:marRight w:val="0"/>
          <w:marTop w:val="0"/>
          <w:marBottom w:val="0"/>
          <w:divBdr>
            <w:top w:val="none" w:sz="0" w:space="0" w:color="auto"/>
            <w:left w:val="none" w:sz="0" w:space="0" w:color="auto"/>
            <w:bottom w:val="none" w:sz="0" w:space="0" w:color="auto"/>
            <w:right w:val="none" w:sz="0" w:space="0" w:color="auto"/>
          </w:divBdr>
        </w:div>
        <w:div w:id="843128730">
          <w:marLeft w:val="640"/>
          <w:marRight w:val="0"/>
          <w:marTop w:val="0"/>
          <w:marBottom w:val="0"/>
          <w:divBdr>
            <w:top w:val="none" w:sz="0" w:space="0" w:color="auto"/>
            <w:left w:val="none" w:sz="0" w:space="0" w:color="auto"/>
            <w:bottom w:val="none" w:sz="0" w:space="0" w:color="auto"/>
            <w:right w:val="none" w:sz="0" w:space="0" w:color="auto"/>
          </w:divBdr>
        </w:div>
        <w:div w:id="2055499954">
          <w:marLeft w:val="640"/>
          <w:marRight w:val="0"/>
          <w:marTop w:val="0"/>
          <w:marBottom w:val="0"/>
          <w:divBdr>
            <w:top w:val="none" w:sz="0" w:space="0" w:color="auto"/>
            <w:left w:val="none" w:sz="0" w:space="0" w:color="auto"/>
            <w:bottom w:val="none" w:sz="0" w:space="0" w:color="auto"/>
            <w:right w:val="none" w:sz="0" w:space="0" w:color="auto"/>
          </w:divBdr>
        </w:div>
        <w:div w:id="283466437">
          <w:marLeft w:val="640"/>
          <w:marRight w:val="0"/>
          <w:marTop w:val="0"/>
          <w:marBottom w:val="0"/>
          <w:divBdr>
            <w:top w:val="none" w:sz="0" w:space="0" w:color="auto"/>
            <w:left w:val="none" w:sz="0" w:space="0" w:color="auto"/>
            <w:bottom w:val="none" w:sz="0" w:space="0" w:color="auto"/>
            <w:right w:val="none" w:sz="0" w:space="0" w:color="auto"/>
          </w:divBdr>
        </w:div>
        <w:div w:id="1530139781">
          <w:marLeft w:val="640"/>
          <w:marRight w:val="0"/>
          <w:marTop w:val="0"/>
          <w:marBottom w:val="0"/>
          <w:divBdr>
            <w:top w:val="none" w:sz="0" w:space="0" w:color="auto"/>
            <w:left w:val="none" w:sz="0" w:space="0" w:color="auto"/>
            <w:bottom w:val="none" w:sz="0" w:space="0" w:color="auto"/>
            <w:right w:val="none" w:sz="0" w:space="0" w:color="auto"/>
          </w:divBdr>
        </w:div>
        <w:div w:id="866483097">
          <w:marLeft w:val="640"/>
          <w:marRight w:val="0"/>
          <w:marTop w:val="0"/>
          <w:marBottom w:val="0"/>
          <w:divBdr>
            <w:top w:val="none" w:sz="0" w:space="0" w:color="auto"/>
            <w:left w:val="none" w:sz="0" w:space="0" w:color="auto"/>
            <w:bottom w:val="none" w:sz="0" w:space="0" w:color="auto"/>
            <w:right w:val="none" w:sz="0" w:space="0" w:color="auto"/>
          </w:divBdr>
        </w:div>
        <w:div w:id="1251894078">
          <w:marLeft w:val="640"/>
          <w:marRight w:val="0"/>
          <w:marTop w:val="0"/>
          <w:marBottom w:val="0"/>
          <w:divBdr>
            <w:top w:val="none" w:sz="0" w:space="0" w:color="auto"/>
            <w:left w:val="none" w:sz="0" w:space="0" w:color="auto"/>
            <w:bottom w:val="none" w:sz="0" w:space="0" w:color="auto"/>
            <w:right w:val="none" w:sz="0" w:space="0" w:color="auto"/>
          </w:divBdr>
        </w:div>
        <w:div w:id="1614484426">
          <w:marLeft w:val="640"/>
          <w:marRight w:val="0"/>
          <w:marTop w:val="0"/>
          <w:marBottom w:val="0"/>
          <w:divBdr>
            <w:top w:val="none" w:sz="0" w:space="0" w:color="auto"/>
            <w:left w:val="none" w:sz="0" w:space="0" w:color="auto"/>
            <w:bottom w:val="none" w:sz="0" w:space="0" w:color="auto"/>
            <w:right w:val="none" w:sz="0" w:space="0" w:color="auto"/>
          </w:divBdr>
        </w:div>
        <w:div w:id="727459683">
          <w:marLeft w:val="640"/>
          <w:marRight w:val="0"/>
          <w:marTop w:val="0"/>
          <w:marBottom w:val="0"/>
          <w:divBdr>
            <w:top w:val="none" w:sz="0" w:space="0" w:color="auto"/>
            <w:left w:val="none" w:sz="0" w:space="0" w:color="auto"/>
            <w:bottom w:val="none" w:sz="0" w:space="0" w:color="auto"/>
            <w:right w:val="none" w:sz="0" w:space="0" w:color="auto"/>
          </w:divBdr>
        </w:div>
        <w:div w:id="212888122">
          <w:marLeft w:val="640"/>
          <w:marRight w:val="0"/>
          <w:marTop w:val="0"/>
          <w:marBottom w:val="0"/>
          <w:divBdr>
            <w:top w:val="none" w:sz="0" w:space="0" w:color="auto"/>
            <w:left w:val="none" w:sz="0" w:space="0" w:color="auto"/>
            <w:bottom w:val="none" w:sz="0" w:space="0" w:color="auto"/>
            <w:right w:val="none" w:sz="0" w:space="0" w:color="auto"/>
          </w:divBdr>
        </w:div>
        <w:div w:id="1425110848">
          <w:marLeft w:val="640"/>
          <w:marRight w:val="0"/>
          <w:marTop w:val="0"/>
          <w:marBottom w:val="0"/>
          <w:divBdr>
            <w:top w:val="none" w:sz="0" w:space="0" w:color="auto"/>
            <w:left w:val="none" w:sz="0" w:space="0" w:color="auto"/>
            <w:bottom w:val="none" w:sz="0" w:space="0" w:color="auto"/>
            <w:right w:val="none" w:sz="0" w:space="0" w:color="auto"/>
          </w:divBdr>
        </w:div>
        <w:div w:id="176237816">
          <w:marLeft w:val="640"/>
          <w:marRight w:val="0"/>
          <w:marTop w:val="0"/>
          <w:marBottom w:val="0"/>
          <w:divBdr>
            <w:top w:val="none" w:sz="0" w:space="0" w:color="auto"/>
            <w:left w:val="none" w:sz="0" w:space="0" w:color="auto"/>
            <w:bottom w:val="none" w:sz="0" w:space="0" w:color="auto"/>
            <w:right w:val="none" w:sz="0" w:space="0" w:color="auto"/>
          </w:divBdr>
        </w:div>
        <w:div w:id="1080180861">
          <w:marLeft w:val="640"/>
          <w:marRight w:val="0"/>
          <w:marTop w:val="0"/>
          <w:marBottom w:val="0"/>
          <w:divBdr>
            <w:top w:val="none" w:sz="0" w:space="0" w:color="auto"/>
            <w:left w:val="none" w:sz="0" w:space="0" w:color="auto"/>
            <w:bottom w:val="none" w:sz="0" w:space="0" w:color="auto"/>
            <w:right w:val="none" w:sz="0" w:space="0" w:color="auto"/>
          </w:divBdr>
        </w:div>
        <w:div w:id="624433142">
          <w:marLeft w:val="640"/>
          <w:marRight w:val="0"/>
          <w:marTop w:val="0"/>
          <w:marBottom w:val="0"/>
          <w:divBdr>
            <w:top w:val="none" w:sz="0" w:space="0" w:color="auto"/>
            <w:left w:val="none" w:sz="0" w:space="0" w:color="auto"/>
            <w:bottom w:val="none" w:sz="0" w:space="0" w:color="auto"/>
            <w:right w:val="none" w:sz="0" w:space="0" w:color="auto"/>
          </w:divBdr>
        </w:div>
        <w:div w:id="1011756119">
          <w:marLeft w:val="640"/>
          <w:marRight w:val="0"/>
          <w:marTop w:val="0"/>
          <w:marBottom w:val="0"/>
          <w:divBdr>
            <w:top w:val="none" w:sz="0" w:space="0" w:color="auto"/>
            <w:left w:val="none" w:sz="0" w:space="0" w:color="auto"/>
            <w:bottom w:val="none" w:sz="0" w:space="0" w:color="auto"/>
            <w:right w:val="none" w:sz="0" w:space="0" w:color="auto"/>
          </w:divBdr>
        </w:div>
        <w:div w:id="232201781">
          <w:marLeft w:val="640"/>
          <w:marRight w:val="0"/>
          <w:marTop w:val="0"/>
          <w:marBottom w:val="0"/>
          <w:divBdr>
            <w:top w:val="none" w:sz="0" w:space="0" w:color="auto"/>
            <w:left w:val="none" w:sz="0" w:space="0" w:color="auto"/>
            <w:bottom w:val="none" w:sz="0" w:space="0" w:color="auto"/>
            <w:right w:val="none" w:sz="0" w:space="0" w:color="auto"/>
          </w:divBdr>
        </w:div>
        <w:div w:id="1785880134">
          <w:marLeft w:val="640"/>
          <w:marRight w:val="0"/>
          <w:marTop w:val="0"/>
          <w:marBottom w:val="0"/>
          <w:divBdr>
            <w:top w:val="none" w:sz="0" w:space="0" w:color="auto"/>
            <w:left w:val="none" w:sz="0" w:space="0" w:color="auto"/>
            <w:bottom w:val="none" w:sz="0" w:space="0" w:color="auto"/>
            <w:right w:val="none" w:sz="0" w:space="0" w:color="auto"/>
          </w:divBdr>
        </w:div>
        <w:div w:id="1028532545">
          <w:marLeft w:val="640"/>
          <w:marRight w:val="0"/>
          <w:marTop w:val="0"/>
          <w:marBottom w:val="0"/>
          <w:divBdr>
            <w:top w:val="none" w:sz="0" w:space="0" w:color="auto"/>
            <w:left w:val="none" w:sz="0" w:space="0" w:color="auto"/>
            <w:bottom w:val="none" w:sz="0" w:space="0" w:color="auto"/>
            <w:right w:val="none" w:sz="0" w:space="0" w:color="auto"/>
          </w:divBdr>
        </w:div>
        <w:div w:id="1120688010">
          <w:marLeft w:val="640"/>
          <w:marRight w:val="0"/>
          <w:marTop w:val="0"/>
          <w:marBottom w:val="0"/>
          <w:divBdr>
            <w:top w:val="none" w:sz="0" w:space="0" w:color="auto"/>
            <w:left w:val="none" w:sz="0" w:space="0" w:color="auto"/>
            <w:bottom w:val="none" w:sz="0" w:space="0" w:color="auto"/>
            <w:right w:val="none" w:sz="0" w:space="0" w:color="auto"/>
          </w:divBdr>
        </w:div>
        <w:div w:id="2069065406">
          <w:marLeft w:val="640"/>
          <w:marRight w:val="0"/>
          <w:marTop w:val="0"/>
          <w:marBottom w:val="0"/>
          <w:divBdr>
            <w:top w:val="none" w:sz="0" w:space="0" w:color="auto"/>
            <w:left w:val="none" w:sz="0" w:space="0" w:color="auto"/>
            <w:bottom w:val="none" w:sz="0" w:space="0" w:color="auto"/>
            <w:right w:val="none" w:sz="0" w:space="0" w:color="auto"/>
          </w:divBdr>
        </w:div>
        <w:div w:id="379980058">
          <w:marLeft w:val="640"/>
          <w:marRight w:val="0"/>
          <w:marTop w:val="0"/>
          <w:marBottom w:val="0"/>
          <w:divBdr>
            <w:top w:val="none" w:sz="0" w:space="0" w:color="auto"/>
            <w:left w:val="none" w:sz="0" w:space="0" w:color="auto"/>
            <w:bottom w:val="none" w:sz="0" w:space="0" w:color="auto"/>
            <w:right w:val="none" w:sz="0" w:space="0" w:color="auto"/>
          </w:divBdr>
        </w:div>
        <w:div w:id="796415099">
          <w:marLeft w:val="640"/>
          <w:marRight w:val="0"/>
          <w:marTop w:val="0"/>
          <w:marBottom w:val="0"/>
          <w:divBdr>
            <w:top w:val="none" w:sz="0" w:space="0" w:color="auto"/>
            <w:left w:val="none" w:sz="0" w:space="0" w:color="auto"/>
            <w:bottom w:val="none" w:sz="0" w:space="0" w:color="auto"/>
            <w:right w:val="none" w:sz="0" w:space="0" w:color="auto"/>
          </w:divBdr>
        </w:div>
        <w:div w:id="357973069">
          <w:marLeft w:val="640"/>
          <w:marRight w:val="0"/>
          <w:marTop w:val="0"/>
          <w:marBottom w:val="0"/>
          <w:divBdr>
            <w:top w:val="none" w:sz="0" w:space="0" w:color="auto"/>
            <w:left w:val="none" w:sz="0" w:space="0" w:color="auto"/>
            <w:bottom w:val="none" w:sz="0" w:space="0" w:color="auto"/>
            <w:right w:val="none" w:sz="0" w:space="0" w:color="auto"/>
          </w:divBdr>
        </w:div>
        <w:div w:id="1829202156">
          <w:marLeft w:val="640"/>
          <w:marRight w:val="0"/>
          <w:marTop w:val="0"/>
          <w:marBottom w:val="0"/>
          <w:divBdr>
            <w:top w:val="none" w:sz="0" w:space="0" w:color="auto"/>
            <w:left w:val="none" w:sz="0" w:space="0" w:color="auto"/>
            <w:bottom w:val="none" w:sz="0" w:space="0" w:color="auto"/>
            <w:right w:val="none" w:sz="0" w:space="0" w:color="auto"/>
          </w:divBdr>
        </w:div>
        <w:div w:id="1483699110">
          <w:marLeft w:val="640"/>
          <w:marRight w:val="0"/>
          <w:marTop w:val="0"/>
          <w:marBottom w:val="0"/>
          <w:divBdr>
            <w:top w:val="none" w:sz="0" w:space="0" w:color="auto"/>
            <w:left w:val="none" w:sz="0" w:space="0" w:color="auto"/>
            <w:bottom w:val="none" w:sz="0" w:space="0" w:color="auto"/>
            <w:right w:val="none" w:sz="0" w:space="0" w:color="auto"/>
          </w:divBdr>
        </w:div>
        <w:div w:id="1361248388">
          <w:marLeft w:val="640"/>
          <w:marRight w:val="0"/>
          <w:marTop w:val="0"/>
          <w:marBottom w:val="0"/>
          <w:divBdr>
            <w:top w:val="none" w:sz="0" w:space="0" w:color="auto"/>
            <w:left w:val="none" w:sz="0" w:space="0" w:color="auto"/>
            <w:bottom w:val="none" w:sz="0" w:space="0" w:color="auto"/>
            <w:right w:val="none" w:sz="0" w:space="0" w:color="auto"/>
          </w:divBdr>
        </w:div>
        <w:div w:id="1241863355">
          <w:marLeft w:val="640"/>
          <w:marRight w:val="0"/>
          <w:marTop w:val="0"/>
          <w:marBottom w:val="0"/>
          <w:divBdr>
            <w:top w:val="none" w:sz="0" w:space="0" w:color="auto"/>
            <w:left w:val="none" w:sz="0" w:space="0" w:color="auto"/>
            <w:bottom w:val="none" w:sz="0" w:space="0" w:color="auto"/>
            <w:right w:val="none" w:sz="0" w:space="0" w:color="auto"/>
          </w:divBdr>
        </w:div>
        <w:div w:id="1026060589">
          <w:marLeft w:val="640"/>
          <w:marRight w:val="0"/>
          <w:marTop w:val="0"/>
          <w:marBottom w:val="0"/>
          <w:divBdr>
            <w:top w:val="none" w:sz="0" w:space="0" w:color="auto"/>
            <w:left w:val="none" w:sz="0" w:space="0" w:color="auto"/>
            <w:bottom w:val="none" w:sz="0" w:space="0" w:color="auto"/>
            <w:right w:val="none" w:sz="0" w:space="0" w:color="auto"/>
          </w:divBdr>
        </w:div>
        <w:div w:id="1915817510">
          <w:marLeft w:val="640"/>
          <w:marRight w:val="0"/>
          <w:marTop w:val="0"/>
          <w:marBottom w:val="0"/>
          <w:divBdr>
            <w:top w:val="none" w:sz="0" w:space="0" w:color="auto"/>
            <w:left w:val="none" w:sz="0" w:space="0" w:color="auto"/>
            <w:bottom w:val="none" w:sz="0" w:space="0" w:color="auto"/>
            <w:right w:val="none" w:sz="0" w:space="0" w:color="auto"/>
          </w:divBdr>
        </w:div>
        <w:div w:id="1410998263">
          <w:marLeft w:val="640"/>
          <w:marRight w:val="0"/>
          <w:marTop w:val="0"/>
          <w:marBottom w:val="0"/>
          <w:divBdr>
            <w:top w:val="none" w:sz="0" w:space="0" w:color="auto"/>
            <w:left w:val="none" w:sz="0" w:space="0" w:color="auto"/>
            <w:bottom w:val="none" w:sz="0" w:space="0" w:color="auto"/>
            <w:right w:val="none" w:sz="0" w:space="0" w:color="auto"/>
          </w:divBdr>
        </w:div>
        <w:div w:id="1293826073">
          <w:marLeft w:val="640"/>
          <w:marRight w:val="0"/>
          <w:marTop w:val="0"/>
          <w:marBottom w:val="0"/>
          <w:divBdr>
            <w:top w:val="none" w:sz="0" w:space="0" w:color="auto"/>
            <w:left w:val="none" w:sz="0" w:space="0" w:color="auto"/>
            <w:bottom w:val="none" w:sz="0" w:space="0" w:color="auto"/>
            <w:right w:val="none" w:sz="0" w:space="0" w:color="auto"/>
          </w:divBdr>
        </w:div>
        <w:div w:id="974070479">
          <w:marLeft w:val="640"/>
          <w:marRight w:val="0"/>
          <w:marTop w:val="0"/>
          <w:marBottom w:val="0"/>
          <w:divBdr>
            <w:top w:val="none" w:sz="0" w:space="0" w:color="auto"/>
            <w:left w:val="none" w:sz="0" w:space="0" w:color="auto"/>
            <w:bottom w:val="none" w:sz="0" w:space="0" w:color="auto"/>
            <w:right w:val="none" w:sz="0" w:space="0" w:color="auto"/>
          </w:divBdr>
        </w:div>
        <w:div w:id="1809660363">
          <w:marLeft w:val="640"/>
          <w:marRight w:val="0"/>
          <w:marTop w:val="0"/>
          <w:marBottom w:val="0"/>
          <w:divBdr>
            <w:top w:val="none" w:sz="0" w:space="0" w:color="auto"/>
            <w:left w:val="none" w:sz="0" w:space="0" w:color="auto"/>
            <w:bottom w:val="none" w:sz="0" w:space="0" w:color="auto"/>
            <w:right w:val="none" w:sz="0" w:space="0" w:color="auto"/>
          </w:divBdr>
        </w:div>
        <w:div w:id="1130825643">
          <w:marLeft w:val="640"/>
          <w:marRight w:val="0"/>
          <w:marTop w:val="0"/>
          <w:marBottom w:val="0"/>
          <w:divBdr>
            <w:top w:val="none" w:sz="0" w:space="0" w:color="auto"/>
            <w:left w:val="none" w:sz="0" w:space="0" w:color="auto"/>
            <w:bottom w:val="none" w:sz="0" w:space="0" w:color="auto"/>
            <w:right w:val="none" w:sz="0" w:space="0" w:color="auto"/>
          </w:divBdr>
        </w:div>
        <w:div w:id="779181743">
          <w:marLeft w:val="640"/>
          <w:marRight w:val="0"/>
          <w:marTop w:val="0"/>
          <w:marBottom w:val="0"/>
          <w:divBdr>
            <w:top w:val="none" w:sz="0" w:space="0" w:color="auto"/>
            <w:left w:val="none" w:sz="0" w:space="0" w:color="auto"/>
            <w:bottom w:val="none" w:sz="0" w:space="0" w:color="auto"/>
            <w:right w:val="none" w:sz="0" w:space="0" w:color="auto"/>
          </w:divBdr>
        </w:div>
        <w:div w:id="172690473">
          <w:marLeft w:val="640"/>
          <w:marRight w:val="0"/>
          <w:marTop w:val="0"/>
          <w:marBottom w:val="0"/>
          <w:divBdr>
            <w:top w:val="none" w:sz="0" w:space="0" w:color="auto"/>
            <w:left w:val="none" w:sz="0" w:space="0" w:color="auto"/>
            <w:bottom w:val="none" w:sz="0" w:space="0" w:color="auto"/>
            <w:right w:val="none" w:sz="0" w:space="0" w:color="auto"/>
          </w:divBdr>
        </w:div>
        <w:div w:id="45379800">
          <w:marLeft w:val="640"/>
          <w:marRight w:val="0"/>
          <w:marTop w:val="0"/>
          <w:marBottom w:val="0"/>
          <w:divBdr>
            <w:top w:val="none" w:sz="0" w:space="0" w:color="auto"/>
            <w:left w:val="none" w:sz="0" w:space="0" w:color="auto"/>
            <w:bottom w:val="none" w:sz="0" w:space="0" w:color="auto"/>
            <w:right w:val="none" w:sz="0" w:space="0" w:color="auto"/>
          </w:divBdr>
        </w:div>
        <w:div w:id="1144934655">
          <w:marLeft w:val="640"/>
          <w:marRight w:val="0"/>
          <w:marTop w:val="0"/>
          <w:marBottom w:val="0"/>
          <w:divBdr>
            <w:top w:val="none" w:sz="0" w:space="0" w:color="auto"/>
            <w:left w:val="none" w:sz="0" w:space="0" w:color="auto"/>
            <w:bottom w:val="none" w:sz="0" w:space="0" w:color="auto"/>
            <w:right w:val="none" w:sz="0" w:space="0" w:color="auto"/>
          </w:divBdr>
        </w:div>
        <w:div w:id="1429961193">
          <w:marLeft w:val="640"/>
          <w:marRight w:val="0"/>
          <w:marTop w:val="0"/>
          <w:marBottom w:val="0"/>
          <w:divBdr>
            <w:top w:val="none" w:sz="0" w:space="0" w:color="auto"/>
            <w:left w:val="none" w:sz="0" w:space="0" w:color="auto"/>
            <w:bottom w:val="none" w:sz="0" w:space="0" w:color="auto"/>
            <w:right w:val="none" w:sz="0" w:space="0" w:color="auto"/>
          </w:divBdr>
        </w:div>
        <w:div w:id="2031486224">
          <w:marLeft w:val="640"/>
          <w:marRight w:val="0"/>
          <w:marTop w:val="0"/>
          <w:marBottom w:val="0"/>
          <w:divBdr>
            <w:top w:val="none" w:sz="0" w:space="0" w:color="auto"/>
            <w:left w:val="none" w:sz="0" w:space="0" w:color="auto"/>
            <w:bottom w:val="none" w:sz="0" w:space="0" w:color="auto"/>
            <w:right w:val="none" w:sz="0" w:space="0" w:color="auto"/>
          </w:divBdr>
        </w:div>
        <w:div w:id="1053582541">
          <w:marLeft w:val="640"/>
          <w:marRight w:val="0"/>
          <w:marTop w:val="0"/>
          <w:marBottom w:val="0"/>
          <w:divBdr>
            <w:top w:val="none" w:sz="0" w:space="0" w:color="auto"/>
            <w:left w:val="none" w:sz="0" w:space="0" w:color="auto"/>
            <w:bottom w:val="none" w:sz="0" w:space="0" w:color="auto"/>
            <w:right w:val="none" w:sz="0" w:space="0" w:color="auto"/>
          </w:divBdr>
        </w:div>
        <w:div w:id="639068411">
          <w:marLeft w:val="640"/>
          <w:marRight w:val="0"/>
          <w:marTop w:val="0"/>
          <w:marBottom w:val="0"/>
          <w:divBdr>
            <w:top w:val="none" w:sz="0" w:space="0" w:color="auto"/>
            <w:left w:val="none" w:sz="0" w:space="0" w:color="auto"/>
            <w:bottom w:val="none" w:sz="0" w:space="0" w:color="auto"/>
            <w:right w:val="none" w:sz="0" w:space="0" w:color="auto"/>
          </w:divBdr>
        </w:div>
        <w:div w:id="127749279">
          <w:marLeft w:val="640"/>
          <w:marRight w:val="0"/>
          <w:marTop w:val="0"/>
          <w:marBottom w:val="0"/>
          <w:divBdr>
            <w:top w:val="none" w:sz="0" w:space="0" w:color="auto"/>
            <w:left w:val="none" w:sz="0" w:space="0" w:color="auto"/>
            <w:bottom w:val="none" w:sz="0" w:space="0" w:color="auto"/>
            <w:right w:val="none" w:sz="0" w:space="0" w:color="auto"/>
          </w:divBdr>
        </w:div>
        <w:div w:id="367335411">
          <w:marLeft w:val="640"/>
          <w:marRight w:val="0"/>
          <w:marTop w:val="0"/>
          <w:marBottom w:val="0"/>
          <w:divBdr>
            <w:top w:val="none" w:sz="0" w:space="0" w:color="auto"/>
            <w:left w:val="none" w:sz="0" w:space="0" w:color="auto"/>
            <w:bottom w:val="none" w:sz="0" w:space="0" w:color="auto"/>
            <w:right w:val="none" w:sz="0" w:space="0" w:color="auto"/>
          </w:divBdr>
        </w:div>
        <w:div w:id="1443915031">
          <w:marLeft w:val="640"/>
          <w:marRight w:val="0"/>
          <w:marTop w:val="0"/>
          <w:marBottom w:val="0"/>
          <w:divBdr>
            <w:top w:val="none" w:sz="0" w:space="0" w:color="auto"/>
            <w:left w:val="none" w:sz="0" w:space="0" w:color="auto"/>
            <w:bottom w:val="none" w:sz="0" w:space="0" w:color="auto"/>
            <w:right w:val="none" w:sz="0" w:space="0" w:color="auto"/>
          </w:divBdr>
        </w:div>
        <w:div w:id="923879357">
          <w:marLeft w:val="640"/>
          <w:marRight w:val="0"/>
          <w:marTop w:val="0"/>
          <w:marBottom w:val="0"/>
          <w:divBdr>
            <w:top w:val="none" w:sz="0" w:space="0" w:color="auto"/>
            <w:left w:val="none" w:sz="0" w:space="0" w:color="auto"/>
            <w:bottom w:val="none" w:sz="0" w:space="0" w:color="auto"/>
            <w:right w:val="none" w:sz="0" w:space="0" w:color="auto"/>
          </w:divBdr>
        </w:div>
        <w:div w:id="835876353">
          <w:marLeft w:val="640"/>
          <w:marRight w:val="0"/>
          <w:marTop w:val="0"/>
          <w:marBottom w:val="0"/>
          <w:divBdr>
            <w:top w:val="none" w:sz="0" w:space="0" w:color="auto"/>
            <w:left w:val="none" w:sz="0" w:space="0" w:color="auto"/>
            <w:bottom w:val="none" w:sz="0" w:space="0" w:color="auto"/>
            <w:right w:val="none" w:sz="0" w:space="0" w:color="auto"/>
          </w:divBdr>
        </w:div>
        <w:div w:id="1037895837">
          <w:marLeft w:val="640"/>
          <w:marRight w:val="0"/>
          <w:marTop w:val="0"/>
          <w:marBottom w:val="0"/>
          <w:divBdr>
            <w:top w:val="none" w:sz="0" w:space="0" w:color="auto"/>
            <w:left w:val="none" w:sz="0" w:space="0" w:color="auto"/>
            <w:bottom w:val="none" w:sz="0" w:space="0" w:color="auto"/>
            <w:right w:val="none" w:sz="0" w:space="0" w:color="auto"/>
          </w:divBdr>
        </w:div>
        <w:div w:id="174074949">
          <w:marLeft w:val="640"/>
          <w:marRight w:val="0"/>
          <w:marTop w:val="0"/>
          <w:marBottom w:val="0"/>
          <w:divBdr>
            <w:top w:val="none" w:sz="0" w:space="0" w:color="auto"/>
            <w:left w:val="none" w:sz="0" w:space="0" w:color="auto"/>
            <w:bottom w:val="none" w:sz="0" w:space="0" w:color="auto"/>
            <w:right w:val="none" w:sz="0" w:space="0" w:color="auto"/>
          </w:divBdr>
        </w:div>
        <w:div w:id="1660039517">
          <w:marLeft w:val="640"/>
          <w:marRight w:val="0"/>
          <w:marTop w:val="0"/>
          <w:marBottom w:val="0"/>
          <w:divBdr>
            <w:top w:val="none" w:sz="0" w:space="0" w:color="auto"/>
            <w:left w:val="none" w:sz="0" w:space="0" w:color="auto"/>
            <w:bottom w:val="none" w:sz="0" w:space="0" w:color="auto"/>
            <w:right w:val="none" w:sz="0" w:space="0" w:color="auto"/>
          </w:divBdr>
        </w:div>
        <w:div w:id="1182159794">
          <w:marLeft w:val="640"/>
          <w:marRight w:val="0"/>
          <w:marTop w:val="0"/>
          <w:marBottom w:val="0"/>
          <w:divBdr>
            <w:top w:val="none" w:sz="0" w:space="0" w:color="auto"/>
            <w:left w:val="none" w:sz="0" w:space="0" w:color="auto"/>
            <w:bottom w:val="none" w:sz="0" w:space="0" w:color="auto"/>
            <w:right w:val="none" w:sz="0" w:space="0" w:color="auto"/>
          </w:divBdr>
        </w:div>
        <w:div w:id="9451835">
          <w:marLeft w:val="640"/>
          <w:marRight w:val="0"/>
          <w:marTop w:val="0"/>
          <w:marBottom w:val="0"/>
          <w:divBdr>
            <w:top w:val="none" w:sz="0" w:space="0" w:color="auto"/>
            <w:left w:val="none" w:sz="0" w:space="0" w:color="auto"/>
            <w:bottom w:val="none" w:sz="0" w:space="0" w:color="auto"/>
            <w:right w:val="none" w:sz="0" w:space="0" w:color="auto"/>
          </w:divBdr>
        </w:div>
        <w:div w:id="483088480">
          <w:marLeft w:val="640"/>
          <w:marRight w:val="0"/>
          <w:marTop w:val="0"/>
          <w:marBottom w:val="0"/>
          <w:divBdr>
            <w:top w:val="none" w:sz="0" w:space="0" w:color="auto"/>
            <w:left w:val="none" w:sz="0" w:space="0" w:color="auto"/>
            <w:bottom w:val="none" w:sz="0" w:space="0" w:color="auto"/>
            <w:right w:val="none" w:sz="0" w:space="0" w:color="auto"/>
          </w:divBdr>
        </w:div>
        <w:div w:id="82723491">
          <w:marLeft w:val="640"/>
          <w:marRight w:val="0"/>
          <w:marTop w:val="0"/>
          <w:marBottom w:val="0"/>
          <w:divBdr>
            <w:top w:val="none" w:sz="0" w:space="0" w:color="auto"/>
            <w:left w:val="none" w:sz="0" w:space="0" w:color="auto"/>
            <w:bottom w:val="none" w:sz="0" w:space="0" w:color="auto"/>
            <w:right w:val="none" w:sz="0" w:space="0" w:color="auto"/>
          </w:divBdr>
        </w:div>
        <w:div w:id="137306903">
          <w:marLeft w:val="640"/>
          <w:marRight w:val="0"/>
          <w:marTop w:val="0"/>
          <w:marBottom w:val="0"/>
          <w:divBdr>
            <w:top w:val="none" w:sz="0" w:space="0" w:color="auto"/>
            <w:left w:val="none" w:sz="0" w:space="0" w:color="auto"/>
            <w:bottom w:val="none" w:sz="0" w:space="0" w:color="auto"/>
            <w:right w:val="none" w:sz="0" w:space="0" w:color="auto"/>
          </w:divBdr>
        </w:div>
        <w:div w:id="1171291716">
          <w:marLeft w:val="640"/>
          <w:marRight w:val="0"/>
          <w:marTop w:val="0"/>
          <w:marBottom w:val="0"/>
          <w:divBdr>
            <w:top w:val="none" w:sz="0" w:space="0" w:color="auto"/>
            <w:left w:val="none" w:sz="0" w:space="0" w:color="auto"/>
            <w:bottom w:val="none" w:sz="0" w:space="0" w:color="auto"/>
            <w:right w:val="none" w:sz="0" w:space="0" w:color="auto"/>
          </w:divBdr>
        </w:div>
        <w:div w:id="629628685">
          <w:marLeft w:val="640"/>
          <w:marRight w:val="0"/>
          <w:marTop w:val="0"/>
          <w:marBottom w:val="0"/>
          <w:divBdr>
            <w:top w:val="none" w:sz="0" w:space="0" w:color="auto"/>
            <w:left w:val="none" w:sz="0" w:space="0" w:color="auto"/>
            <w:bottom w:val="none" w:sz="0" w:space="0" w:color="auto"/>
            <w:right w:val="none" w:sz="0" w:space="0" w:color="auto"/>
          </w:divBdr>
        </w:div>
        <w:div w:id="472527310">
          <w:marLeft w:val="640"/>
          <w:marRight w:val="0"/>
          <w:marTop w:val="0"/>
          <w:marBottom w:val="0"/>
          <w:divBdr>
            <w:top w:val="none" w:sz="0" w:space="0" w:color="auto"/>
            <w:left w:val="none" w:sz="0" w:space="0" w:color="auto"/>
            <w:bottom w:val="none" w:sz="0" w:space="0" w:color="auto"/>
            <w:right w:val="none" w:sz="0" w:space="0" w:color="auto"/>
          </w:divBdr>
        </w:div>
        <w:div w:id="1233346590">
          <w:marLeft w:val="640"/>
          <w:marRight w:val="0"/>
          <w:marTop w:val="0"/>
          <w:marBottom w:val="0"/>
          <w:divBdr>
            <w:top w:val="none" w:sz="0" w:space="0" w:color="auto"/>
            <w:left w:val="none" w:sz="0" w:space="0" w:color="auto"/>
            <w:bottom w:val="none" w:sz="0" w:space="0" w:color="auto"/>
            <w:right w:val="none" w:sz="0" w:space="0" w:color="auto"/>
          </w:divBdr>
        </w:div>
        <w:div w:id="2044549759">
          <w:marLeft w:val="640"/>
          <w:marRight w:val="0"/>
          <w:marTop w:val="0"/>
          <w:marBottom w:val="0"/>
          <w:divBdr>
            <w:top w:val="none" w:sz="0" w:space="0" w:color="auto"/>
            <w:left w:val="none" w:sz="0" w:space="0" w:color="auto"/>
            <w:bottom w:val="none" w:sz="0" w:space="0" w:color="auto"/>
            <w:right w:val="none" w:sz="0" w:space="0" w:color="auto"/>
          </w:divBdr>
        </w:div>
        <w:div w:id="1411804898">
          <w:marLeft w:val="640"/>
          <w:marRight w:val="0"/>
          <w:marTop w:val="0"/>
          <w:marBottom w:val="0"/>
          <w:divBdr>
            <w:top w:val="none" w:sz="0" w:space="0" w:color="auto"/>
            <w:left w:val="none" w:sz="0" w:space="0" w:color="auto"/>
            <w:bottom w:val="none" w:sz="0" w:space="0" w:color="auto"/>
            <w:right w:val="none" w:sz="0" w:space="0" w:color="auto"/>
          </w:divBdr>
        </w:div>
        <w:div w:id="2107118258">
          <w:marLeft w:val="640"/>
          <w:marRight w:val="0"/>
          <w:marTop w:val="0"/>
          <w:marBottom w:val="0"/>
          <w:divBdr>
            <w:top w:val="none" w:sz="0" w:space="0" w:color="auto"/>
            <w:left w:val="none" w:sz="0" w:space="0" w:color="auto"/>
            <w:bottom w:val="none" w:sz="0" w:space="0" w:color="auto"/>
            <w:right w:val="none" w:sz="0" w:space="0" w:color="auto"/>
          </w:divBdr>
        </w:div>
        <w:div w:id="1464226236">
          <w:marLeft w:val="640"/>
          <w:marRight w:val="0"/>
          <w:marTop w:val="0"/>
          <w:marBottom w:val="0"/>
          <w:divBdr>
            <w:top w:val="none" w:sz="0" w:space="0" w:color="auto"/>
            <w:left w:val="none" w:sz="0" w:space="0" w:color="auto"/>
            <w:bottom w:val="none" w:sz="0" w:space="0" w:color="auto"/>
            <w:right w:val="none" w:sz="0" w:space="0" w:color="auto"/>
          </w:divBdr>
        </w:div>
        <w:div w:id="820511115">
          <w:marLeft w:val="640"/>
          <w:marRight w:val="0"/>
          <w:marTop w:val="0"/>
          <w:marBottom w:val="0"/>
          <w:divBdr>
            <w:top w:val="none" w:sz="0" w:space="0" w:color="auto"/>
            <w:left w:val="none" w:sz="0" w:space="0" w:color="auto"/>
            <w:bottom w:val="none" w:sz="0" w:space="0" w:color="auto"/>
            <w:right w:val="none" w:sz="0" w:space="0" w:color="auto"/>
          </w:divBdr>
        </w:div>
        <w:div w:id="933974606">
          <w:marLeft w:val="640"/>
          <w:marRight w:val="0"/>
          <w:marTop w:val="0"/>
          <w:marBottom w:val="0"/>
          <w:divBdr>
            <w:top w:val="none" w:sz="0" w:space="0" w:color="auto"/>
            <w:left w:val="none" w:sz="0" w:space="0" w:color="auto"/>
            <w:bottom w:val="none" w:sz="0" w:space="0" w:color="auto"/>
            <w:right w:val="none" w:sz="0" w:space="0" w:color="auto"/>
          </w:divBdr>
        </w:div>
        <w:div w:id="385881688">
          <w:marLeft w:val="640"/>
          <w:marRight w:val="0"/>
          <w:marTop w:val="0"/>
          <w:marBottom w:val="0"/>
          <w:divBdr>
            <w:top w:val="none" w:sz="0" w:space="0" w:color="auto"/>
            <w:left w:val="none" w:sz="0" w:space="0" w:color="auto"/>
            <w:bottom w:val="none" w:sz="0" w:space="0" w:color="auto"/>
            <w:right w:val="none" w:sz="0" w:space="0" w:color="auto"/>
          </w:divBdr>
        </w:div>
        <w:div w:id="709501354">
          <w:marLeft w:val="640"/>
          <w:marRight w:val="0"/>
          <w:marTop w:val="0"/>
          <w:marBottom w:val="0"/>
          <w:divBdr>
            <w:top w:val="none" w:sz="0" w:space="0" w:color="auto"/>
            <w:left w:val="none" w:sz="0" w:space="0" w:color="auto"/>
            <w:bottom w:val="none" w:sz="0" w:space="0" w:color="auto"/>
            <w:right w:val="none" w:sz="0" w:space="0" w:color="auto"/>
          </w:divBdr>
        </w:div>
        <w:div w:id="32047959">
          <w:marLeft w:val="640"/>
          <w:marRight w:val="0"/>
          <w:marTop w:val="0"/>
          <w:marBottom w:val="0"/>
          <w:divBdr>
            <w:top w:val="none" w:sz="0" w:space="0" w:color="auto"/>
            <w:left w:val="none" w:sz="0" w:space="0" w:color="auto"/>
            <w:bottom w:val="none" w:sz="0" w:space="0" w:color="auto"/>
            <w:right w:val="none" w:sz="0" w:space="0" w:color="auto"/>
          </w:divBdr>
        </w:div>
        <w:div w:id="563301200">
          <w:marLeft w:val="640"/>
          <w:marRight w:val="0"/>
          <w:marTop w:val="0"/>
          <w:marBottom w:val="0"/>
          <w:divBdr>
            <w:top w:val="none" w:sz="0" w:space="0" w:color="auto"/>
            <w:left w:val="none" w:sz="0" w:space="0" w:color="auto"/>
            <w:bottom w:val="none" w:sz="0" w:space="0" w:color="auto"/>
            <w:right w:val="none" w:sz="0" w:space="0" w:color="auto"/>
          </w:divBdr>
        </w:div>
        <w:div w:id="1670713363">
          <w:marLeft w:val="640"/>
          <w:marRight w:val="0"/>
          <w:marTop w:val="0"/>
          <w:marBottom w:val="0"/>
          <w:divBdr>
            <w:top w:val="none" w:sz="0" w:space="0" w:color="auto"/>
            <w:left w:val="none" w:sz="0" w:space="0" w:color="auto"/>
            <w:bottom w:val="none" w:sz="0" w:space="0" w:color="auto"/>
            <w:right w:val="none" w:sz="0" w:space="0" w:color="auto"/>
          </w:divBdr>
        </w:div>
        <w:div w:id="682052830">
          <w:marLeft w:val="640"/>
          <w:marRight w:val="0"/>
          <w:marTop w:val="0"/>
          <w:marBottom w:val="0"/>
          <w:divBdr>
            <w:top w:val="none" w:sz="0" w:space="0" w:color="auto"/>
            <w:left w:val="none" w:sz="0" w:space="0" w:color="auto"/>
            <w:bottom w:val="none" w:sz="0" w:space="0" w:color="auto"/>
            <w:right w:val="none" w:sz="0" w:space="0" w:color="auto"/>
          </w:divBdr>
        </w:div>
        <w:div w:id="257831300">
          <w:marLeft w:val="640"/>
          <w:marRight w:val="0"/>
          <w:marTop w:val="0"/>
          <w:marBottom w:val="0"/>
          <w:divBdr>
            <w:top w:val="none" w:sz="0" w:space="0" w:color="auto"/>
            <w:left w:val="none" w:sz="0" w:space="0" w:color="auto"/>
            <w:bottom w:val="none" w:sz="0" w:space="0" w:color="auto"/>
            <w:right w:val="none" w:sz="0" w:space="0" w:color="auto"/>
          </w:divBdr>
        </w:div>
        <w:div w:id="726416292">
          <w:marLeft w:val="640"/>
          <w:marRight w:val="0"/>
          <w:marTop w:val="0"/>
          <w:marBottom w:val="0"/>
          <w:divBdr>
            <w:top w:val="none" w:sz="0" w:space="0" w:color="auto"/>
            <w:left w:val="none" w:sz="0" w:space="0" w:color="auto"/>
            <w:bottom w:val="none" w:sz="0" w:space="0" w:color="auto"/>
            <w:right w:val="none" w:sz="0" w:space="0" w:color="auto"/>
          </w:divBdr>
        </w:div>
        <w:div w:id="553933466">
          <w:marLeft w:val="640"/>
          <w:marRight w:val="0"/>
          <w:marTop w:val="0"/>
          <w:marBottom w:val="0"/>
          <w:divBdr>
            <w:top w:val="none" w:sz="0" w:space="0" w:color="auto"/>
            <w:left w:val="none" w:sz="0" w:space="0" w:color="auto"/>
            <w:bottom w:val="none" w:sz="0" w:space="0" w:color="auto"/>
            <w:right w:val="none" w:sz="0" w:space="0" w:color="auto"/>
          </w:divBdr>
        </w:div>
        <w:div w:id="1676111784">
          <w:marLeft w:val="640"/>
          <w:marRight w:val="0"/>
          <w:marTop w:val="0"/>
          <w:marBottom w:val="0"/>
          <w:divBdr>
            <w:top w:val="none" w:sz="0" w:space="0" w:color="auto"/>
            <w:left w:val="none" w:sz="0" w:space="0" w:color="auto"/>
            <w:bottom w:val="none" w:sz="0" w:space="0" w:color="auto"/>
            <w:right w:val="none" w:sz="0" w:space="0" w:color="auto"/>
          </w:divBdr>
        </w:div>
        <w:div w:id="523177122">
          <w:marLeft w:val="640"/>
          <w:marRight w:val="0"/>
          <w:marTop w:val="0"/>
          <w:marBottom w:val="0"/>
          <w:divBdr>
            <w:top w:val="none" w:sz="0" w:space="0" w:color="auto"/>
            <w:left w:val="none" w:sz="0" w:space="0" w:color="auto"/>
            <w:bottom w:val="none" w:sz="0" w:space="0" w:color="auto"/>
            <w:right w:val="none" w:sz="0" w:space="0" w:color="auto"/>
          </w:divBdr>
        </w:div>
        <w:div w:id="1019549553">
          <w:marLeft w:val="640"/>
          <w:marRight w:val="0"/>
          <w:marTop w:val="0"/>
          <w:marBottom w:val="0"/>
          <w:divBdr>
            <w:top w:val="none" w:sz="0" w:space="0" w:color="auto"/>
            <w:left w:val="none" w:sz="0" w:space="0" w:color="auto"/>
            <w:bottom w:val="none" w:sz="0" w:space="0" w:color="auto"/>
            <w:right w:val="none" w:sz="0" w:space="0" w:color="auto"/>
          </w:divBdr>
        </w:div>
        <w:div w:id="1438670156">
          <w:marLeft w:val="640"/>
          <w:marRight w:val="0"/>
          <w:marTop w:val="0"/>
          <w:marBottom w:val="0"/>
          <w:divBdr>
            <w:top w:val="none" w:sz="0" w:space="0" w:color="auto"/>
            <w:left w:val="none" w:sz="0" w:space="0" w:color="auto"/>
            <w:bottom w:val="none" w:sz="0" w:space="0" w:color="auto"/>
            <w:right w:val="none" w:sz="0" w:space="0" w:color="auto"/>
          </w:divBdr>
        </w:div>
        <w:div w:id="1628468494">
          <w:marLeft w:val="640"/>
          <w:marRight w:val="0"/>
          <w:marTop w:val="0"/>
          <w:marBottom w:val="0"/>
          <w:divBdr>
            <w:top w:val="none" w:sz="0" w:space="0" w:color="auto"/>
            <w:left w:val="none" w:sz="0" w:space="0" w:color="auto"/>
            <w:bottom w:val="none" w:sz="0" w:space="0" w:color="auto"/>
            <w:right w:val="none" w:sz="0" w:space="0" w:color="auto"/>
          </w:divBdr>
        </w:div>
        <w:div w:id="1443039089">
          <w:marLeft w:val="640"/>
          <w:marRight w:val="0"/>
          <w:marTop w:val="0"/>
          <w:marBottom w:val="0"/>
          <w:divBdr>
            <w:top w:val="none" w:sz="0" w:space="0" w:color="auto"/>
            <w:left w:val="none" w:sz="0" w:space="0" w:color="auto"/>
            <w:bottom w:val="none" w:sz="0" w:space="0" w:color="auto"/>
            <w:right w:val="none" w:sz="0" w:space="0" w:color="auto"/>
          </w:divBdr>
        </w:div>
        <w:div w:id="92672794">
          <w:marLeft w:val="640"/>
          <w:marRight w:val="0"/>
          <w:marTop w:val="0"/>
          <w:marBottom w:val="0"/>
          <w:divBdr>
            <w:top w:val="none" w:sz="0" w:space="0" w:color="auto"/>
            <w:left w:val="none" w:sz="0" w:space="0" w:color="auto"/>
            <w:bottom w:val="none" w:sz="0" w:space="0" w:color="auto"/>
            <w:right w:val="none" w:sz="0" w:space="0" w:color="auto"/>
          </w:divBdr>
        </w:div>
        <w:div w:id="1209102989">
          <w:marLeft w:val="640"/>
          <w:marRight w:val="0"/>
          <w:marTop w:val="0"/>
          <w:marBottom w:val="0"/>
          <w:divBdr>
            <w:top w:val="none" w:sz="0" w:space="0" w:color="auto"/>
            <w:left w:val="none" w:sz="0" w:space="0" w:color="auto"/>
            <w:bottom w:val="none" w:sz="0" w:space="0" w:color="auto"/>
            <w:right w:val="none" w:sz="0" w:space="0" w:color="auto"/>
          </w:divBdr>
        </w:div>
        <w:div w:id="807435469">
          <w:marLeft w:val="640"/>
          <w:marRight w:val="0"/>
          <w:marTop w:val="0"/>
          <w:marBottom w:val="0"/>
          <w:divBdr>
            <w:top w:val="none" w:sz="0" w:space="0" w:color="auto"/>
            <w:left w:val="none" w:sz="0" w:space="0" w:color="auto"/>
            <w:bottom w:val="none" w:sz="0" w:space="0" w:color="auto"/>
            <w:right w:val="none" w:sz="0" w:space="0" w:color="auto"/>
          </w:divBdr>
        </w:div>
        <w:div w:id="1964845909">
          <w:marLeft w:val="640"/>
          <w:marRight w:val="0"/>
          <w:marTop w:val="0"/>
          <w:marBottom w:val="0"/>
          <w:divBdr>
            <w:top w:val="none" w:sz="0" w:space="0" w:color="auto"/>
            <w:left w:val="none" w:sz="0" w:space="0" w:color="auto"/>
            <w:bottom w:val="none" w:sz="0" w:space="0" w:color="auto"/>
            <w:right w:val="none" w:sz="0" w:space="0" w:color="auto"/>
          </w:divBdr>
        </w:div>
        <w:div w:id="1801726093">
          <w:marLeft w:val="640"/>
          <w:marRight w:val="0"/>
          <w:marTop w:val="0"/>
          <w:marBottom w:val="0"/>
          <w:divBdr>
            <w:top w:val="none" w:sz="0" w:space="0" w:color="auto"/>
            <w:left w:val="none" w:sz="0" w:space="0" w:color="auto"/>
            <w:bottom w:val="none" w:sz="0" w:space="0" w:color="auto"/>
            <w:right w:val="none" w:sz="0" w:space="0" w:color="auto"/>
          </w:divBdr>
        </w:div>
        <w:div w:id="788744173">
          <w:marLeft w:val="640"/>
          <w:marRight w:val="0"/>
          <w:marTop w:val="0"/>
          <w:marBottom w:val="0"/>
          <w:divBdr>
            <w:top w:val="none" w:sz="0" w:space="0" w:color="auto"/>
            <w:left w:val="none" w:sz="0" w:space="0" w:color="auto"/>
            <w:bottom w:val="none" w:sz="0" w:space="0" w:color="auto"/>
            <w:right w:val="none" w:sz="0" w:space="0" w:color="auto"/>
          </w:divBdr>
        </w:div>
        <w:div w:id="2077118624">
          <w:marLeft w:val="640"/>
          <w:marRight w:val="0"/>
          <w:marTop w:val="0"/>
          <w:marBottom w:val="0"/>
          <w:divBdr>
            <w:top w:val="none" w:sz="0" w:space="0" w:color="auto"/>
            <w:left w:val="none" w:sz="0" w:space="0" w:color="auto"/>
            <w:bottom w:val="none" w:sz="0" w:space="0" w:color="auto"/>
            <w:right w:val="none" w:sz="0" w:space="0" w:color="auto"/>
          </w:divBdr>
        </w:div>
        <w:div w:id="672689631">
          <w:marLeft w:val="640"/>
          <w:marRight w:val="0"/>
          <w:marTop w:val="0"/>
          <w:marBottom w:val="0"/>
          <w:divBdr>
            <w:top w:val="none" w:sz="0" w:space="0" w:color="auto"/>
            <w:left w:val="none" w:sz="0" w:space="0" w:color="auto"/>
            <w:bottom w:val="none" w:sz="0" w:space="0" w:color="auto"/>
            <w:right w:val="none" w:sz="0" w:space="0" w:color="auto"/>
          </w:divBdr>
        </w:div>
        <w:div w:id="868763736">
          <w:marLeft w:val="640"/>
          <w:marRight w:val="0"/>
          <w:marTop w:val="0"/>
          <w:marBottom w:val="0"/>
          <w:divBdr>
            <w:top w:val="none" w:sz="0" w:space="0" w:color="auto"/>
            <w:left w:val="none" w:sz="0" w:space="0" w:color="auto"/>
            <w:bottom w:val="none" w:sz="0" w:space="0" w:color="auto"/>
            <w:right w:val="none" w:sz="0" w:space="0" w:color="auto"/>
          </w:divBdr>
        </w:div>
        <w:div w:id="2013796642">
          <w:marLeft w:val="640"/>
          <w:marRight w:val="0"/>
          <w:marTop w:val="0"/>
          <w:marBottom w:val="0"/>
          <w:divBdr>
            <w:top w:val="none" w:sz="0" w:space="0" w:color="auto"/>
            <w:left w:val="none" w:sz="0" w:space="0" w:color="auto"/>
            <w:bottom w:val="none" w:sz="0" w:space="0" w:color="auto"/>
            <w:right w:val="none" w:sz="0" w:space="0" w:color="auto"/>
          </w:divBdr>
        </w:div>
        <w:div w:id="721371296">
          <w:marLeft w:val="640"/>
          <w:marRight w:val="0"/>
          <w:marTop w:val="0"/>
          <w:marBottom w:val="0"/>
          <w:divBdr>
            <w:top w:val="none" w:sz="0" w:space="0" w:color="auto"/>
            <w:left w:val="none" w:sz="0" w:space="0" w:color="auto"/>
            <w:bottom w:val="none" w:sz="0" w:space="0" w:color="auto"/>
            <w:right w:val="none" w:sz="0" w:space="0" w:color="auto"/>
          </w:divBdr>
        </w:div>
        <w:div w:id="1354191990">
          <w:marLeft w:val="640"/>
          <w:marRight w:val="0"/>
          <w:marTop w:val="0"/>
          <w:marBottom w:val="0"/>
          <w:divBdr>
            <w:top w:val="none" w:sz="0" w:space="0" w:color="auto"/>
            <w:left w:val="none" w:sz="0" w:space="0" w:color="auto"/>
            <w:bottom w:val="none" w:sz="0" w:space="0" w:color="auto"/>
            <w:right w:val="none" w:sz="0" w:space="0" w:color="auto"/>
          </w:divBdr>
        </w:div>
        <w:div w:id="1119421593">
          <w:marLeft w:val="640"/>
          <w:marRight w:val="0"/>
          <w:marTop w:val="0"/>
          <w:marBottom w:val="0"/>
          <w:divBdr>
            <w:top w:val="none" w:sz="0" w:space="0" w:color="auto"/>
            <w:left w:val="none" w:sz="0" w:space="0" w:color="auto"/>
            <w:bottom w:val="none" w:sz="0" w:space="0" w:color="auto"/>
            <w:right w:val="none" w:sz="0" w:space="0" w:color="auto"/>
          </w:divBdr>
        </w:div>
        <w:div w:id="1685939231">
          <w:marLeft w:val="640"/>
          <w:marRight w:val="0"/>
          <w:marTop w:val="0"/>
          <w:marBottom w:val="0"/>
          <w:divBdr>
            <w:top w:val="none" w:sz="0" w:space="0" w:color="auto"/>
            <w:left w:val="none" w:sz="0" w:space="0" w:color="auto"/>
            <w:bottom w:val="none" w:sz="0" w:space="0" w:color="auto"/>
            <w:right w:val="none" w:sz="0" w:space="0" w:color="auto"/>
          </w:divBdr>
        </w:div>
        <w:div w:id="756291588">
          <w:marLeft w:val="640"/>
          <w:marRight w:val="0"/>
          <w:marTop w:val="0"/>
          <w:marBottom w:val="0"/>
          <w:divBdr>
            <w:top w:val="none" w:sz="0" w:space="0" w:color="auto"/>
            <w:left w:val="none" w:sz="0" w:space="0" w:color="auto"/>
            <w:bottom w:val="none" w:sz="0" w:space="0" w:color="auto"/>
            <w:right w:val="none" w:sz="0" w:space="0" w:color="auto"/>
          </w:divBdr>
        </w:div>
        <w:div w:id="1917782970">
          <w:marLeft w:val="640"/>
          <w:marRight w:val="0"/>
          <w:marTop w:val="0"/>
          <w:marBottom w:val="0"/>
          <w:divBdr>
            <w:top w:val="none" w:sz="0" w:space="0" w:color="auto"/>
            <w:left w:val="none" w:sz="0" w:space="0" w:color="auto"/>
            <w:bottom w:val="none" w:sz="0" w:space="0" w:color="auto"/>
            <w:right w:val="none" w:sz="0" w:space="0" w:color="auto"/>
          </w:divBdr>
        </w:div>
        <w:div w:id="1638414966">
          <w:marLeft w:val="640"/>
          <w:marRight w:val="0"/>
          <w:marTop w:val="0"/>
          <w:marBottom w:val="0"/>
          <w:divBdr>
            <w:top w:val="none" w:sz="0" w:space="0" w:color="auto"/>
            <w:left w:val="none" w:sz="0" w:space="0" w:color="auto"/>
            <w:bottom w:val="none" w:sz="0" w:space="0" w:color="auto"/>
            <w:right w:val="none" w:sz="0" w:space="0" w:color="auto"/>
          </w:divBdr>
        </w:div>
        <w:div w:id="1344211836">
          <w:marLeft w:val="640"/>
          <w:marRight w:val="0"/>
          <w:marTop w:val="0"/>
          <w:marBottom w:val="0"/>
          <w:divBdr>
            <w:top w:val="none" w:sz="0" w:space="0" w:color="auto"/>
            <w:left w:val="none" w:sz="0" w:space="0" w:color="auto"/>
            <w:bottom w:val="none" w:sz="0" w:space="0" w:color="auto"/>
            <w:right w:val="none" w:sz="0" w:space="0" w:color="auto"/>
          </w:divBdr>
        </w:div>
        <w:div w:id="601301462">
          <w:marLeft w:val="640"/>
          <w:marRight w:val="0"/>
          <w:marTop w:val="0"/>
          <w:marBottom w:val="0"/>
          <w:divBdr>
            <w:top w:val="none" w:sz="0" w:space="0" w:color="auto"/>
            <w:left w:val="none" w:sz="0" w:space="0" w:color="auto"/>
            <w:bottom w:val="none" w:sz="0" w:space="0" w:color="auto"/>
            <w:right w:val="none" w:sz="0" w:space="0" w:color="auto"/>
          </w:divBdr>
        </w:div>
        <w:div w:id="614942808">
          <w:marLeft w:val="640"/>
          <w:marRight w:val="0"/>
          <w:marTop w:val="0"/>
          <w:marBottom w:val="0"/>
          <w:divBdr>
            <w:top w:val="none" w:sz="0" w:space="0" w:color="auto"/>
            <w:left w:val="none" w:sz="0" w:space="0" w:color="auto"/>
            <w:bottom w:val="none" w:sz="0" w:space="0" w:color="auto"/>
            <w:right w:val="none" w:sz="0" w:space="0" w:color="auto"/>
          </w:divBdr>
        </w:div>
        <w:div w:id="1887643722">
          <w:marLeft w:val="640"/>
          <w:marRight w:val="0"/>
          <w:marTop w:val="0"/>
          <w:marBottom w:val="0"/>
          <w:divBdr>
            <w:top w:val="none" w:sz="0" w:space="0" w:color="auto"/>
            <w:left w:val="none" w:sz="0" w:space="0" w:color="auto"/>
            <w:bottom w:val="none" w:sz="0" w:space="0" w:color="auto"/>
            <w:right w:val="none" w:sz="0" w:space="0" w:color="auto"/>
          </w:divBdr>
        </w:div>
        <w:div w:id="661929991">
          <w:marLeft w:val="640"/>
          <w:marRight w:val="0"/>
          <w:marTop w:val="0"/>
          <w:marBottom w:val="0"/>
          <w:divBdr>
            <w:top w:val="none" w:sz="0" w:space="0" w:color="auto"/>
            <w:left w:val="none" w:sz="0" w:space="0" w:color="auto"/>
            <w:bottom w:val="none" w:sz="0" w:space="0" w:color="auto"/>
            <w:right w:val="none" w:sz="0" w:space="0" w:color="auto"/>
          </w:divBdr>
        </w:div>
        <w:div w:id="1882286324">
          <w:marLeft w:val="640"/>
          <w:marRight w:val="0"/>
          <w:marTop w:val="0"/>
          <w:marBottom w:val="0"/>
          <w:divBdr>
            <w:top w:val="none" w:sz="0" w:space="0" w:color="auto"/>
            <w:left w:val="none" w:sz="0" w:space="0" w:color="auto"/>
            <w:bottom w:val="none" w:sz="0" w:space="0" w:color="auto"/>
            <w:right w:val="none" w:sz="0" w:space="0" w:color="auto"/>
          </w:divBdr>
        </w:div>
        <w:div w:id="2129622469">
          <w:marLeft w:val="640"/>
          <w:marRight w:val="0"/>
          <w:marTop w:val="0"/>
          <w:marBottom w:val="0"/>
          <w:divBdr>
            <w:top w:val="none" w:sz="0" w:space="0" w:color="auto"/>
            <w:left w:val="none" w:sz="0" w:space="0" w:color="auto"/>
            <w:bottom w:val="none" w:sz="0" w:space="0" w:color="auto"/>
            <w:right w:val="none" w:sz="0" w:space="0" w:color="auto"/>
          </w:divBdr>
        </w:div>
        <w:div w:id="978192308">
          <w:marLeft w:val="640"/>
          <w:marRight w:val="0"/>
          <w:marTop w:val="0"/>
          <w:marBottom w:val="0"/>
          <w:divBdr>
            <w:top w:val="none" w:sz="0" w:space="0" w:color="auto"/>
            <w:left w:val="none" w:sz="0" w:space="0" w:color="auto"/>
            <w:bottom w:val="none" w:sz="0" w:space="0" w:color="auto"/>
            <w:right w:val="none" w:sz="0" w:space="0" w:color="auto"/>
          </w:divBdr>
        </w:div>
        <w:div w:id="153569251">
          <w:marLeft w:val="640"/>
          <w:marRight w:val="0"/>
          <w:marTop w:val="0"/>
          <w:marBottom w:val="0"/>
          <w:divBdr>
            <w:top w:val="none" w:sz="0" w:space="0" w:color="auto"/>
            <w:left w:val="none" w:sz="0" w:space="0" w:color="auto"/>
            <w:bottom w:val="none" w:sz="0" w:space="0" w:color="auto"/>
            <w:right w:val="none" w:sz="0" w:space="0" w:color="auto"/>
          </w:divBdr>
        </w:div>
        <w:div w:id="1505247804">
          <w:marLeft w:val="640"/>
          <w:marRight w:val="0"/>
          <w:marTop w:val="0"/>
          <w:marBottom w:val="0"/>
          <w:divBdr>
            <w:top w:val="none" w:sz="0" w:space="0" w:color="auto"/>
            <w:left w:val="none" w:sz="0" w:space="0" w:color="auto"/>
            <w:bottom w:val="none" w:sz="0" w:space="0" w:color="auto"/>
            <w:right w:val="none" w:sz="0" w:space="0" w:color="auto"/>
          </w:divBdr>
        </w:div>
        <w:div w:id="585191027">
          <w:marLeft w:val="640"/>
          <w:marRight w:val="0"/>
          <w:marTop w:val="0"/>
          <w:marBottom w:val="0"/>
          <w:divBdr>
            <w:top w:val="none" w:sz="0" w:space="0" w:color="auto"/>
            <w:left w:val="none" w:sz="0" w:space="0" w:color="auto"/>
            <w:bottom w:val="none" w:sz="0" w:space="0" w:color="auto"/>
            <w:right w:val="none" w:sz="0" w:space="0" w:color="auto"/>
          </w:divBdr>
        </w:div>
        <w:div w:id="905650557">
          <w:marLeft w:val="640"/>
          <w:marRight w:val="0"/>
          <w:marTop w:val="0"/>
          <w:marBottom w:val="0"/>
          <w:divBdr>
            <w:top w:val="none" w:sz="0" w:space="0" w:color="auto"/>
            <w:left w:val="none" w:sz="0" w:space="0" w:color="auto"/>
            <w:bottom w:val="none" w:sz="0" w:space="0" w:color="auto"/>
            <w:right w:val="none" w:sz="0" w:space="0" w:color="auto"/>
          </w:divBdr>
        </w:div>
        <w:div w:id="1509445969">
          <w:marLeft w:val="640"/>
          <w:marRight w:val="0"/>
          <w:marTop w:val="0"/>
          <w:marBottom w:val="0"/>
          <w:divBdr>
            <w:top w:val="none" w:sz="0" w:space="0" w:color="auto"/>
            <w:left w:val="none" w:sz="0" w:space="0" w:color="auto"/>
            <w:bottom w:val="none" w:sz="0" w:space="0" w:color="auto"/>
            <w:right w:val="none" w:sz="0" w:space="0" w:color="auto"/>
          </w:divBdr>
        </w:div>
        <w:div w:id="566913666">
          <w:marLeft w:val="640"/>
          <w:marRight w:val="0"/>
          <w:marTop w:val="0"/>
          <w:marBottom w:val="0"/>
          <w:divBdr>
            <w:top w:val="none" w:sz="0" w:space="0" w:color="auto"/>
            <w:left w:val="none" w:sz="0" w:space="0" w:color="auto"/>
            <w:bottom w:val="none" w:sz="0" w:space="0" w:color="auto"/>
            <w:right w:val="none" w:sz="0" w:space="0" w:color="auto"/>
          </w:divBdr>
        </w:div>
        <w:div w:id="644091516">
          <w:marLeft w:val="640"/>
          <w:marRight w:val="0"/>
          <w:marTop w:val="0"/>
          <w:marBottom w:val="0"/>
          <w:divBdr>
            <w:top w:val="none" w:sz="0" w:space="0" w:color="auto"/>
            <w:left w:val="none" w:sz="0" w:space="0" w:color="auto"/>
            <w:bottom w:val="none" w:sz="0" w:space="0" w:color="auto"/>
            <w:right w:val="none" w:sz="0" w:space="0" w:color="auto"/>
          </w:divBdr>
        </w:div>
        <w:div w:id="768966231">
          <w:marLeft w:val="640"/>
          <w:marRight w:val="0"/>
          <w:marTop w:val="0"/>
          <w:marBottom w:val="0"/>
          <w:divBdr>
            <w:top w:val="none" w:sz="0" w:space="0" w:color="auto"/>
            <w:left w:val="none" w:sz="0" w:space="0" w:color="auto"/>
            <w:bottom w:val="none" w:sz="0" w:space="0" w:color="auto"/>
            <w:right w:val="none" w:sz="0" w:space="0" w:color="auto"/>
          </w:divBdr>
        </w:div>
        <w:div w:id="2098284834">
          <w:marLeft w:val="640"/>
          <w:marRight w:val="0"/>
          <w:marTop w:val="0"/>
          <w:marBottom w:val="0"/>
          <w:divBdr>
            <w:top w:val="none" w:sz="0" w:space="0" w:color="auto"/>
            <w:left w:val="none" w:sz="0" w:space="0" w:color="auto"/>
            <w:bottom w:val="none" w:sz="0" w:space="0" w:color="auto"/>
            <w:right w:val="none" w:sz="0" w:space="0" w:color="auto"/>
          </w:divBdr>
        </w:div>
        <w:div w:id="1308052302">
          <w:marLeft w:val="640"/>
          <w:marRight w:val="0"/>
          <w:marTop w:val="0"/>
          <w:marBottom w:val="0"/>
          <w:divBdr>
            <w:top w:val="none" w:sz="0" w:space="0" w:color="auto"/>
            <w:left w:val="none" w:sz="0" w:space="0" w:color="auto"/>
            <w:bottom w:val="none" w:sz="0" w:space="0" w:color="auto"/>
            <w:right w:val="none" w:sz="0" w:space="0" w:color="auto"/>
          </w:divBdr>
        </w:div>
        <w:div w:id="367722624">
          <w:marLeft w:val="640"/>
          <w:marRight w:val="0"/>
          <w:marTop w:val="0"/>
          <w:marBottom w:val="0"/>
          <w:divBdr>
            <w:top w:val="none" w:sz="0" w:space="0" w:color="auto"/>
            <w:left w:val="none" w:sz="0" w:space="0" w:color="auto"/>
            <w:bottom w:val="none" w:sz="0" w:space="0" w:color="auto"/>
            <w:right w:val="none" w:sz="0" w:space="0" w:color="auto"/>
          </w:divBdr>
        </w:div>
        <w:div w:id="678190991">
          <w:marLeft w:val="640"/>
          <w:marRight w:val="0"/>
          <w:marTop w:val="0"/>
          <w:marBottom w:val="0"/>
          <w:divBdr>
            <w:top w:val="none" w:sz="0" w:space="0" w:color="auto"/>
            <w:left w:val="none" w:sz="0" w:space="0" w:color="auto"/>
            <w:bottom w:val="none" w:sz="0" w:space="0" w:color="auto"/>
            <w:right w:val="none" w:sz="0" w:space="0" w:color="auto"/>
          </w:divBdr>
        </w:div>
        <w:div w:id="318391204">
          <w:marLeft w:val="640"/>
          <w:marRight w:val="0"/>
          <w:marTop w:val="0"/>
          <w:marBottom w:val="0"/>
          <w:divBdr>
            <w:top w:val="none" w:sz="0" w:space="0" w:color="auto"/>
            <w:left w:val="none" w:sz="0" w:space="0" w:color="auto"/>
            <w:bottom w:val="none" w:sz="0" w:space="0" w:color="auto"/>
            <w:right w:val="none" w:sz="0" w:space="0" w:color="auto"/>
          </w:divBdr>
        </w:div>
        <w:div w:id="260842271">
          <w:marLeft w:val="640"/>
          <w:marRight w:val="0"/>
          <w:marTop w:val="0"/>
          <w:marBottom w:val="0"/>
          <w:divBdr>
            <w:top w:val="none" w:sz="0" w:space="0" w:color="auto"/>
            <w:left w:val="none" w:sz="0" w:space="0" w:color="auto"/>
            <w:bottom w:val="none" w:sz="0" w:space="0" w:color="auto"/>
            <w:right w:val="none" w:sz="0" w:space="0" w:color="auto"/>
          </w:divBdr>
        </w:div>
        <w:div w:id="2086297715">
          <w:marLeft w:val="640"/>
          <w:marRight w:val="0"/>
          <w:marTop w:val="0"/>
          <w:marBottom w:val="0"/>
          <w:divBdr>
            <w:top w:val="none" w:sz="0" w:space="0" w:color="auto"/>
            <w:left w:val="none" w:sz="0" w:space="0" w:color="auto"/>
            <w:bottom w:val="none" w:sz="0" w:space="0" w:color="auto"/>
            <w:right w:val="none" w:sz="0" w:space="0" w:color="auto"/>
          </w:divBdr>
        </w:div>
        <w:div w:id="982809470">
          <w:marLeft w:val="640"/>
          <w:marRight w:val="0"/>
          <w:marTop w:val="0"/>
          <w:marBottom w:val="0"/>
          <w:divBdr>
            <w:top w:val="none" w:sz="0" w:space="0" w:color="auto"/>
            <w:left w:val="none" w:sz="0" w:space="0" w:color="auto"/>
            <w:bottom w:val="none" w:sz="0" w:space="0" w:color="auto"/>
            <w:right w:val="none" w:sz="0" w:space="0" w:color="auto"/>
          </w:divBdr>
        </w:div>
        <w:div w:id="1177496367">
          <w:marLeft w:val="640"/>
          <w:marRight w:val="0"/>
          <w:marTop w:val="0"/>
          <w:marBottom w:val="0"/>
          <w:divBdr>
            <w:top w:val="none" w:sz="0" w:space="0" w:color="auto"/>
            <w:left w:val="none" w:sz="0" w:space="0" w:color="auto"/>
            <w:bottom w:val="none" w:sz="0" w:space="0" w:color="auto"/>
            <w:right w:val="none" w:sz="0" w:space="0" w:color="auto"/>
          </w:divBdr>
        </w:div>
        <w:div w:id="1037006090">
          <w:marLeft w:val="640"/>
          <w:marRight w:val="0"/>
          <w:marTop w:val="0"/>
          <w:marBottom w:val="0"/>
          <w:divBdr>
            <w:top w:val="none" w:sz="0" w:space="0" w:color="auto"/>
            <w:left w:val="none" w:sz="0" w:space="0" w:color="auto"/>
            <w:bottom w:val="none" w:sz="0" w:space="0" w:color="auto"/>
            <w:right w:val="none" w:sz="0" w:space="0" w:color="auto"/>
          </w:divBdr>
        </w:div>
        <w:div w:id="983705156">
          <w:marLeft w:val="640"/>
          <w:marRight w:val="0"/>
          <w:marTop w:val="0"/>
          <w:marBottom w:val="0"/>
          <w:divBdr>
            <w:top w:val="none" w:sz="0" w:space="0" w:color="auto"/>
            <w:left w:val="none" w:sz="0" w:space="0" w:color="auto"/>
            <w:bottom w:val="none" w:sz="0" w:space="0" w:color="auto"/>
            <w:right w:val="none" w:sz="0" w:space="0" w:color="auto"/>
          </w:divBdr>
        </w:div>
        <w:div w:id="53506483">
          <w:marLeft w:val="640"/>
          <w:marRight w:val="0"/>
          <w:marTop w:val="0"/>
          <w:marBottom w:val="0"/>
          <w:divBdr>
            <w:top w:val="none" w:sz="0" w:space="0" w:color="auto"/>
            <w:left w:val="none" w:sz="0" w:space="0" w:color="auto"/>
            <w:bottom w:val="none" w:sz="0" w:space="0" w:color="auto"/>
            <w:right w:val="none" w:sz="0" w:space="0" w:color="auto"/>
          </w:divBdr>
        </w:div>
        <w:div w:id="350767830">
          <w:marLeft w:val="640"/>
          <w:marRight w:val="0"/>
          <w:marTop w:val="0"/>
          <w:marBottom w:val="0"/>
          <w:divBdr>
            <w:top w:val="none" w:sz="0" w:space="0" w:color="auto"/>
            <w:left w:val="none" w:sz="0" w:space="0" w:color="auto"/>
            <w:bottom w:val="none" w:sz="0" w:space="0" w:color="auto"/>
            <w:right w:val="none" w:sz="0" w:space="0" w:color="auto"/>
          </w:divBdr>
        </w:div>
        <w:div w:id="260841338">
          <w:marLeft w:val="640"/>
          <w:marRight w:val="0"/>
          <w:marTop w:val="0"/>
          <w:marBottom w:val="0"/>
          <w:divBdr>
            <w:top w:val="none" w:sz="0" w:space="0" w:color="auto"/>
            <w:left w:val="none" w:sz="0" w:space="0" w:color="auto"/>
            <w:bottom w:val="none" w:sz="0" w:space="0" w:color="auto"/>
            <w:right w:val="none" w:sz="0" w:space="0" w:color="auto"/>
          </w:divBdr>
        </w:div>
        <w:div w:id="711617019">
          <w:marLeft w:val="640"/>
          <w:marRight w:val="0"/>
          <w:marTop w:val="0"/>
          <w:marBottom w:val="0"/>
          <w:divBdr>
            <w:top w:val="none" w:sz="0" w:space="0" w:color="auto"/>
            <w:left w:val="none" w:sz="0" w:space="0" w:color="auto"/>
            <w:bottom w:val="none" w:sz="0" w:space="0" w:color="auto"/>
            <w:right w:val="none" w:sz="0" w:space="0" w:color="auto"/>
          </w:divBdr>
        </w:div>
        <w:div w:id="1997955321">
          <w:marLeft w:val="640"/>
          <w:marRight w:val="0"/>
          <w:marTop w:val="0"/>
          <w:marBottom w:val="0"/>
          <w:divBdr>
            <w:top w:val="none" w:sz="0" w:space="0" w:color="auto"/>
            <w:left w:val="none" w:sz="0" w:space="0" w:color="auto"/>
            <w:bottom w:val="none" w:sz="0" w:space="0" w:color="auto"/>
            <w:right w:val="none" w:sz="0" w:space="0" w:color="auto"/>
          </w:divBdr>
        </w:div>
        <w:div w:id="1440225386">
          <w:marLeft w:val="640"/>
          <w:marRight w:val="0"/>
          <w:marTop w:val="0"/>
          <w:marBottom w:val="0"/>
          <w:divBdr>
            <w:top w:val="none" w:sz="0" w:space="0" w:color="auto"/>
            <w:left w:val="none" w:sz="0" w:space="0" w:color="auto"/>
            <w:bottom w:val="none" w:sz="0" w:space="0" w:color="auto"/>
            <w:right w:val="none" w:sz="0" w:space="0" w:color="auto"/>
          </w:divBdr>
        </w:div>
        <w:div w:id="637616376">
          <w:marLeft w:val="640"/>
          <w:marRight w:val="0"/>
          <w:marTop w:val="0"/>
          <w:marBottom w:val="0"/>
          <w:divBdr>
            <w:top w:val="none" w:sz="0" w:space="0" w:color="auto"/>
            <w:left w:val="none" w:sz="0" w:space="0" w:color="auto"/>
            <w:bottom w:val="none" w:sz="0" w:space="0" w:color="auto"/>
            <w:right w:val="none" w:sz="0" w:space="0" w:color="auto"/>
          </w:divBdr>
        </w:div>
        <w:div w:id="2102943407">
          <w:marLeft w:val="640"/>
          <w:marRight w:val="0"/>
          <w:marTop w:val="0"/>
          <w:marBottom w:val="0"/>
          <w:divBdr>
            <w:top w:val="none" w:sz="0" w:space="0" w:color="auto"/>
            <w:left w:val="none" w:sz="0" w:space="0" w:color="auto"/>
            <w:bottom w:val="none" w:sz="0" w:space="0" w:color="auto"/>
            <w:right w:val="none" w:sz="0" w:space="0" w:color="auto"/>
          </w:divBdr>
        </w:div>
        <w:div w:id="1900244816">
          <w:marLeft w:val="640"/>
          <w:marRight w:val="0"/>
          <w:marTop w:val="0"/>
          <w:marBottom w:val="0"/>
          <w:divBdr>
            <w:top w:val="none" w:sz="0" w:space="0" w:color="auto"/>
            <w:left w:val="none" w:sz="0" w:space="0" w:color="auto"/>
            <w:bottom w:val="none" w:sz="0" w:space="0" w:color="auto"/>
            <w:right w:val="none" w:sz="0" w:space="0" w:color="auto"/>
          </w:divBdr>
        </w:div>
        <w:div w:id="1850217397">
          <w:marLeft w:val="640"/>
          <w:marRight w:val="0"/>
          <w:marTop w:val="0"/>
          <w:marBottom w:val="0"/>
          <w:divBdr>
            <w:top w:val="none" w:sz="0" w:space="0" w:color="auto"/>
            <w:left w:val="none" w:sz="0" w:space="0" w:color="auto"/>
            <w:bottom w:val="none" w:sz="0" w:space="0" w:color="auto"/>
            <w:right w:val="none" w:sz="0" w:space="0" w:color="auto"/>
          </w:divBdr>
        </w:div>
        <w:div w:id="431324445">
          <w:marLeft w:val="640"/>
          <w:marRight w:val="0"/>
          <w:marTop w:val="0"/>
          <w:marBottom w:val="0"/>
          <w:divBdr>
            <w:top w:val="none" w:sz="0" w:space="0" w:color="auto"/>
            <w:left w:val="none" w:sz="0" w:space="0" w:color="auto"/>
            <w:bottom w:val="none" w:sz="0" w:space="0" w:color="auto"/>
            <w:right w:val="none" w:sz="0" w:space="0" w:color="auto"/>
          </w:divBdr>
        </w:div>
        <w:div w:id="1593657865">
          <w:marLeft w:val="640"/>
          <w:marRight w:val="0"/>
          <w:marTop w:val="0"/>
          <w:marBottom w:val="0"/>
          <w:divBdr>
            <w:top w:val="none" w:sz="0" w:space="0" w:color="auto"/>
            <w:left w:val="none" w:sz="0" w:space="0" w:color="auto"/>
            <w:bottom w:val="none" w:sz="0" w:space="0" w:color="auto"/>
            <w:right w:val="none" w:sz="0" w:space="0" w:color="auto"/>
          </w:divBdr>
        </w:div>
        <w:div w:id="1434011781">
          <w:marLeft w:val="640"/>
          <w:marRight w:val="0"/>
          <w:marTop w:val="0"/>
          <w:marBottom w:val="0"/>
          <w:divBdr>
            <w:top w:val="none" w:sz="0" w:space="0" w:color="auto"/>
            <w:left w:val="none" w:sz="0" w:space="0" w:color="auto"/>
            <w:bottom w:val="none" w:sz="0" w:space="0" w:color="auto"/>
            <w:right w:val="none" w:sz="0" w:space="0" w:color="auto"/>
          </w:divBdr>
        </w:div>
        <w:div w:id="581258358">
          <w:marLeft w:val="640"/>
          <w:marRight w:val="0"/>
          <w:marTop w:val="0"/>
          <w:marBottom w:val="0"/>
          <w:divBdr>
            <w:top w:val="none" w:sz="0" w:space="0" w:color="auto"/>
            <w:left w:val="none" w:sz="0" w:space="0" w:color="auto"/>
            <w:bottom w:val="none" w:sz="0" w:space="0" w:color="auto"/>
            <w:right w:val="none" w:sz="0" w:space="0" w:color="auto"/>
          </w:divBdr>
        </w:div>
        <w:div w:id="1509295784">
          <w:marLeft w:val="640"/>
          <w:marRight w:val="0"/>
          <w:marTop w:val="0"/>
          <w:marBottom w:val="0"/>
          <w:divBdr>
            <w:top w:val="none" w:sz="0" w:space="0" w:color="auto"/>
            <w:left w:val="none" w:sz="0" w:space="0" w:color="auto"/>
            <w:bottom w:val="none" w:sz="0" w:space="0" w:color="auto"/>
            <w:right w:val="none" w:sz="0" w:space="0" w:color="auto"/>
          </w:divBdr>
        </w:div>
        <w:div w:id="1456171925">
          <w:marLeft w:val="640"/>
          <w:marRight w:val="0"/>
          <w:marTop w:val="0"/>
          <w:marBottom w:val="0"/>
          <w:divBdr>
            <w:top w:val="none" w:sz="0" w:space="0" w:color="auto"/>
            <w:left w:val="none" w:sz="0" w:space="0" w:color="auto"/>
            <w:bottom w:val="none" w:sz="0" w:space="0" w:color="auto"/>
            <w:right w:val="none" w:sz="0" w:space="0" w:color="auto"/>
          </w:divBdr>
        </w:div>
        <w:div w:id="1771899163">
          <w:marLeft w:val="640"/>
          <w:marRight w:val="0"/>
          <w:marTop w:val="0"/>
          <w:marBottom w:val="0"/>
          <w:divBdr>
            <w:top w:val="none" w:sz="0" w:space="0" w:color="auto"/>
            <w:left w:val="none" w:sz="0" w:space="0" w:color="auto"/>
            <w:bottom w:val="none" w:sz="0" w:space="0" w:color="auto"/>
            <w:right w:val="none" w:sz="0" w:space="0" w:color="auto"/>
          </w:divBdr>
        </w:div>
        <w:div w:id="1392848708">
          <w:marLeft w:val="640"/>
          <w:marRight w:val="0"/>
          <w:marTop w:val="0"/>
          <w:marBottom w:val="0"/>
          <w:divBdr>
            <w:top w:val="none" w:sz="0" w:space="0" w:color="auto"/>
            <w:left w:val="none" w:sz="0" w:space="0" w:color="auto"/>
            <w:bottom w:val="none" w:sz="0" w:space="0" w:color="auto"/>
            <w:right w:val="none" w:sz="0" w:space="0" w:color="auto"/>
          </w:divBdr>
        </w:div>
        <w:div w:id="1782384474">
          <w:marLeft w:val="640"/>
          <w:marRight w:val="0"/>
          <w:marTop w:val="0"/>
          <w:marBottom w:val="0"/>
          <w:divBdr>
            <w:top w:val="none" w:sz="0" w:space="0" w:color="auto"/>
            <w:left w:val="none" w:sz="0" w:space="0" w:color="auto"/>
            <w:bottom w:val="none" w:sz="0" w:space="0" w:color="auto"/>
            <w:right w:val="none" w:sz="0" w:space="0" w:color="auto"/>
          </w:divBdr>
        </w:div>
        <w:div w:id="522402709">
          <w:marLeft w:val="640"/>
          <w:marRight w:val="0"/>
          <w:marTop w:val="0"/>
          <w:marBottom w:val="0"/>
          <w:divBdr>
            <w:top w:val="none" w:sz="0" w:space="0" w:color="auto"/>
            <w:left w:val="none" w:sz="0" w:space="0" w:color="auto"/>
            <w:bottom w:val="none" w:sz="0" w:space="0" w:color="auto"/>
            <w:right w:val="none" w:sz="0" w:space="0" w:color="auto"/>
          </w:divBdr>
        </w:div>
        <w:div w:id="1368338840">
          <w:marLeft w:val="640"/>
          <w:marRight w:val="0"/>
          <w:marTop w:val="0"/>
          <w:marBottom w:val="0"/>
          <w:divBdr>
            <w:top w:val="none" w:sz="0" w:space="0" w:color="auto"/>
            <w:left w:val="none" w:sz="0" w:space="0" w:color="auto"/>
            <w:bottom w:val="none" w:sz="0" w:space="0" w:color="auto"/>
            <w:right w:val="none" w:sz="0" w:space="0" w:color="auto"/>
          </w:divBdr>
        </w:div>
        <w:div w:id="791443751">
          <w:marLeft w:val="640"/>
          <w:marRight w:val="0"/>
          <w:marTop w:val="0"/>
          <w:marBottom w:val="0"/>
          <w:divBdr>
            <w:top w:val="none" w:sz="0" w:space="0" w:color="auto"/>
            <w:left w:val="none" w:sz="0" w:space="0" w:color="auto"/>
            <w:bottom w:val="none" w:sz="0" w:space="0" w:color="auto"/>
            <w:right w:val="none" w:sz="0" w:space="0" w:color="auto"/>
          </w:divBdr>
        </w:div>
        <w:div w:id="2126805192">
          <w:marLeft w:val="640"/>
          <w:marRight w:val="0"/>
          <w:marTop w:val="0"/>
          <w:marBottom w:val="0"/>
          <w:divBdr>
            <w:top w:val="none" w:sz="0" w:space="0" w:color="auto"/>
            <w:left w:val="none" w:sz="0" w:space="0" w:color="auto"/>
            <w:bottom w:val="none" w:sz="0" w:space="0" w:color="auto"/>
            <w:right w:val="none" w:sz="0" w:space="0" w:color="auto"/>
          </w:divBdr>
        </w:div>
        <w:div w:id="1054813578">
          <w:marLeft w:val="640"/>
          <w:marRight w:val="0"/>
          <w:marTop w:val="0"/>
          <w:marBottom w:val="0"/>
          <w:divBdr>
            <w:top w:val="none" w:sz="0" w:space="0" w:color="auto"/>
            <w:left w:val="none" w:sz="0" w:space="0" w:color="auto"/>
            <w:bottom w:val="none" w:sz="0" w:space="0" w:color="auto"/>
            <w:right w:val="none" w:sz="0" w:space="0" w:color="auto"/>
          </w:divBdr>
        </w:div>
        <w:div w:id="492380846">
          <w:marLeft w:val="640"/>
          <w:marRight w:val="0"/>
          <w:marTop w:val="0"/>
          <w:marBottom w:val="0"/>
          <w:divBdr>
            <w:top w:val="none" w:sz="0" w:space="0" w:color="auto"/>
            <w:left w:val="none" w:sz="0" w:space="0" w:color="auto"/>
            <w:bottom w:val="none" w:sz="0" w:space="0" w:color="auto"/>
            <w:right w:val="none" w:sz="0" w:space="0" w:color="auto"/>
          </w:divBdr>
        </w:div>
        <w:div w:id="271863401">
          <w:marLeft w:val="640"/>
          <w:marRight w:val="0"/>
          <w:marTop w:val="0"/>
          <w:marBottom w:val="0"/>
          <w:divBdr>
            <w:top w:val="none" w:sz="0" w:space="0" w:color="auto"/>
            <w:left w:val="none" w:sz="0" w:space="0" w:color="auto"/>
            <w:bottom w:val="none" w:sz="0" w:space="0" w:color="auto"/>
            <w:right w:val="none" w:sz="0" w:space="0" w:color="auto"/>
          </w:divBdr>
        </w:div>
        <w:div w:id="718669110">
          <w:marLeft w:val="640"/>
          <w:marRight w:val="0"/>
          <w:marTop w:val="0"/>
          <w:marBottom w:val="0"/>
          <w:divBdr>
            <w:top w:val="none" w:sz="0" w:space="0" w:color="auto"/>
            <w:left w:val="none" w:sz="0" w:space="0" w:color="auto"/>
            <w:bottom w:val="none" w:sz="0" w:space="0" w:color="auto"/>
            <w:right w:val="none" w:sz="0" w:space="0" w:color="auto"/>
          </w:divBdr>
        </w:div>
      </w:divsChild>
    </w:div>
    <w:div w:id="1716588580">
      <w:bodyDiv w:val="1"/>
      <w:marLeft w:val="0"/>
      <w:marRight w:val="0"/>
      <w:marTop w:val="0"/>
      <w:marBottom w:val="0"/>
      <w:divBdr>
        <w:top w:val="none" w:sz="0" w:space="0" w:color="auto"/>
        <w:left w:val="none" w:sz="0" w:space="0" w:color="auto"/>
        <w:bottom w:val="none" w:sz="0" w:space="0" w:color="auto"/>
        <w:right w:val="none" w:sz="0" w:space="0" w:color="auto"/>
      </w:divBdr>
      <w:divsChild>
        <w:div w:id="2904545">
          <w:marLeft w:val="640"/>
          <w:marRight w:val="0"/>
          <w:marTop w:val="0"/>
          <w:marBottom w:val="0"/>
          <w:divBdr>
            <w:top w:val="none" w:sz="0" w:space="0" w:color="auto"/>
            <w:left w:val="none" w:sz="0" w:space="0" w:color="auto"/>
            <w:bottom w:val="none" w:sz="0" w:space="0" w:color="auto"/>
            <w:right w:val="none" w:sz="0" w:space="0" w:color="auto"/>
          </w:divBdr>
        </w:div>
        <w:div w:id="1047990694">
          <w:marLeft w:val="640"/>
          <w:marRight w:val="0"/>
          <w:marTop w:val="0"/>
          <w:marBottom w:val="0"/>
          <w:divBdr>
            <w:top w:val="none" w:sz="0" w:space="0" w:color="auto"/>
            <w:left w:val="none" w:sz="0" w:space="0" w:color="auto"/>
            <w:bottom w:val="none" w:sz="0" w:space="0" w:color="auto"/>
            <w:right w:val="none" w:sz="0" w:space="0" w:color="auto"/>
          </w:divBdr>
        </w:div>
        <w:div w:id="468018546">
          <w:marLeft w:val="640"/>
          <w:marRight w:val="0"/>
          <w:marTop w:val="0"/>
          <w:marBottom w:val="0"/>
          <w:divBdr>
            <w:top w:val="none" w:sz="0" w:space="0" w:color="auto"/>
            <w:left w:val="none" w:sz="0" w:space="0" w:color="auto"/>
            <w:bottom w:val="none" w:sz="0" w:space="0" w:color="auto"/>
            <w:right w:val="none" w:sz="0" w:space="0" w:color="auto"/>
          </w:divBdr>
        </w:div>
        <w:div w:id="1966035009">
          <w:marLeft w:val="640"/>
          <w:marRight w:val="0"/>
          <w:marTop w:val="0"/>
          <w:marBottom w:val="0"/>
          <w:divBdr>
            <w:top w:val="none" w:sz="0" w:space="0" w:color="auto"/>
            <w:left w:val="none" w:sz="0" w:space="0" w:color="auto"/>
            <w:bottom w:val="none" w:sz="0" w:space="0" w:color="auto"/>
            <w:right w:val="none" w:sz="0" w:space="0" w:color="auto"/>
          </w:divBdr>
        </w:div>
        <w:div w:id="2118285882">
          <w:marLeft w:val="640"/>
          <w:marRight w:val="0"/>
          <w:marTop w:val="0"/>
          <w:marBottom w:val="0"/>
          <w:divBdr>
            <w:top w:val="none" w:sz="0" w:space="0" w:color="auto"/>
            <w:left w:val="none" w:sz="0" w:space="0" w:color="auto"/>
            <w:bottom w:val="none" w:sz="0" w:space="0" w:color="auto"/>
            <w:right w:val="none" w:sz="0" w:space="0" w:color="auto"/>
          </w:divBdr>
        </w:div>
        <w:div w:id="612980776">
          <w:marLeft w:val="640"/>
          <w:marRight w:val="0"/>
          <w:marTop w:val="0"/>
          <w:marBottom w:val="0"/>
          <w:divBdr>
            <w:top w:val="none" w:sz="0" w:space="0" w:color="auto"/>
            <w:left w:val="none" w:sz="0" w:space="0" w:color="auto"/>
            <w:bottom w:val="none" w:sz="0" w:space="0" w:color="auto"/>
            <w:right w:val="none" w:sz="0" w:space="0" w:color="auto"/>
          </w:divBdr>
        </w:div>
        <w:div w:id="313680327">
          <w:marLeft w:val="640"/>
          <w:marRight w:val="0"/>
          <w:marTop w:val="0"/>
          <w:marBottom w:val="0"/>
          <w:divBdr>
            <w:top w:val="none" w:sz="0" w:space="0" w:color="auto"/>
            <w:left w:val="none" w:sz="0" w:space="0" w:color="auto"/>
            <w:bottom w:val="none" w:sz="0" w:space="0" w:color="auto"/>
            <w:right w:val="none" w:sz="0" w:space="0" w:color="auto"/>
          </w:divBdr>
        </w:div>
        <w:div w:id="778984404">
          <w:marLeft w:val="640"/>
          <w:marRight w:val="0"/>
          <w:marTop w:val="0"/>
          <w:marBottom w:val="0"/>
          <w:divBdr>
            <w:top w:val="none" w:sz="0" w:space="0" w:color="auto"/>
            <w:left w:val="none" w:sz="0" w:space="0" w:color="auto"/>
            <w:bottom w:val="none" w:sz="0" w:space="0" w:color="auto"/>
            <w:right w:val="none" w:sz="0" w:space="0" w:color="auto"/>
          </w:divBdr>
        </w:div>
        <w:div w:id="2140176194">
          <w:marLeft w:val="640"/>
          <w:marRight w:val="0"/>
          <w:marTop w:val="0"/>
          <w:marBottom w:val="0"/>
          <w:divBdr>
            <w:top w:val="none" w:sz="0" w:space="0" w:color="auto"/>
            <w:left w:val="none" w:sz="0" w:space="0" w:color="auto"/>
            <w:bottom w:val="none" w:sz="0" w:space="0" w:color="auto"/>
            <w:right w:val="none" w:sz="0" w:space="0" w:color="auto"/>
          </w:divBdr>
        </w:div>
        <w:div w:id="789516419">
          <w:marLeft w:val="640"/>
          <w:marRight w:val="0"/>
          <w:marTop w:val="0"/>
          <w:marBottom w:val="0"/>
          <w:divBdr>
            <w:top w:val="none" w:sz="0" w:space="0" w:color="auto"/>
            <w:left w:val="none" w:sz="0" w:space="0" w:color="auto"/>
            <w:bottom w:val="none" w:sz="0" w:space="0" w:color="auto"/>
            <w:right w:val="none" w:sz="0" w:space="0" w:color="auto"/>
          </w:divBdr>
        </w:div>
        <w:div w:id="1952545892">
          <w:marLeft w:val="640"/>
          <w:marRight w:val="0"/>
          <w:marTop w:val="0"/>
          <w:marBottom w:val="0"/>
          <w:divBdr>
            <w:top w:val="none" w:sz="0" w:space="0" w:color="auto"/>
            <w:left w:val="none" w:sz="0" w:space="0" w:color="auto"/>
            <w:bottom w:val="none" w:sz="0" w:space="0" w:color="auto"/>
            <w:right w:val="none" w:sz="0" w:space="0" w:color="auto"/>
          </w:divBdr>
        </w:div>
        <w:div w:id="1108743930">
          <w:marLeft w:val="640"/>
          <w:marRight w:val="0"/>
          <w:marTop w:val="0"/>
          <w:marBottom w:val="0"/>
          <w:divBdr>
            <w:top w:val="none" w:sz="0" w:space="0" w:color="auto"/>
            <w:left w:val="none" w:sz="0" w:space="0" w:color="auto"/>
            <w:bottom w:val="none" w:sz="0" w:space="0" w:color="auto"/>
            <w:right w:val="none" w:sz="0" w:space="0" w:color="auto"/>
          </w:divBdr>
        </w:div>
        <w:div w:id="354699706">
          <w:marLeft w:val="640"/>
          <w:marRight w:val="0"/>
          <w:marTop w:val="0"/>
          <w:marBottom w:val="0"/>
          <w:divBdr>
            <w:top w:val="none" w:sz="0" w:space="0" w:color="auto"/>
            <w:left w:val="none" w:sz="0" w:space="0" w:color="auto"/>
            <w:bottom w:val="none" w:sz="0" w:space="0" w:color="auto"/>
            <w:right w:val="none" w:sz="0" w:space="0" w:color="auto"/>
          </w:divBdr>
        </w:div>
        <w:div w:id="343480870">
          <w:marLeft w:val="640"/>
          <w:marRight w:val="0"/>
          <w:marTop w:val="0"/>
          <w:marBottom w:val="0"/>
          <w:divBdr>
            <w:top w:val="none" w:sz="0" w:space="0" w:color="auto"/>
            <w:left w:val="none" w:sz="0" w:space="0" w:color="auto"/>
            <w:bottom w:val="none" w:sz="0" w:space="0" w:color="auto"/>
            <w:right w:val="none" w:sz="0" w:space="0" w:color="auto"/>
          </w:divBdr>
        </w:div>
        <w:div w:id="1050497783">
          <w:marLeft w:val="640"/>
          <w:marRight w:val="0"/>
          <w:marTop w:val="0"/>
          <w:marBottom w:val="0"/>
          <w:divBdr>
            <w:top w:val="none" w:sz="0" w:space="0" w:color="auto"/>
            <w:left w:val="none" w:sz="0" w:space="0" w:color="auto"/>
            <w:bottom w:val="none" w:sz="0" w:space="0" w:color="auto"/>
            <w:right w:val="none" w:sz="0" w:space="0" w:color="auto"/>
          </w:divBdr>
        </w:div>
        <w:div w:id="1964073996">
          <w:marLeft w:val="640"/>
          <w:marRight w:val="0"/>
          <w:marTop w:val="0"/>
          <w:marBottom w:val="0"/>
          <w:divBdr>
            <w:top w:val="none" w:sz="0" w:space="0" w:color="auto"/>
            <w:left w:val="none" w:sz="0" w:space="0" w:color="auto"/>
            <w:bottom w:val="none" w:sz="0" w:space="0" w:color="auto"/>
            <w:right w:val="none" w:sz="0" w:space="0" w:color="auto"/>
          </w:divBdr>
        </w:div>
        <w:div w:id="1023245585">
          <w:marLeft w:val="640"/>
          <w:marRight w:val="0"/>
          <w:marTop w:val="0"/>
          <w:marBottom w:val="0"/>
          <w:divBdr>
            <w:top w:val="none" w:sz="0" w:space="0" w:color="auto"/>
            <w:left w:val="none" w:sz="0" w:space="0" w:color="auto"/>
            <w:bottom w:val="none" w:sz="0" w:space="0" w:color="auto"/>
            <w:right w:val="none" w:sz="0" w:space="0" w:color="auto"/>
          </w:divBdr>
        </w:div>
        <w:div w:id="482310179">
          <w:marLeft w:val="640"/>
          <w:marRight w:val="0"/>
          <w:marTop w:val="0"/>
          <w:marBottom w:val="0"/>
          <w:divBdr>
            <w:top w:val="none" w:sz="0" w:space="0" w:color="auto"/>
            <w:left w:val="none" w:sz="0" w:space="0" w:color="auto"/>
            <w:bottom w:val="none" w:sz="0" w:space="0" w:color="auto"/>
            <w:right w:val="none" w:sz="0" w:space="0" w:color="auto"/>
          </w:divBdr>
        </w:div>
        <w:div w:id="245001843">
          <w:marLeft w:val="640"/>
          <w:marRight w:val="0"/>
          <w:marTop w:val="0"/>
          <w:marBottom w:val="0"/>
          <w:divBdr>
            <w:top w:val="none" w:sz="0" w:space="0" w:color="auto"/>
            <w:left w:val="none" w:sz="0" w:space="0" w:color="auto"/>
            <w:bottom w:val="none" w:sz="0" w:space="0" w:color="auto"/>
            <w:right w:val="none" w:sz="0" w:space="0" w:color="auto"/>
          </w:divBdr>
        </w:div>
        <w:div w:id="1498375428">
          <w:marLeft w:val="640"/>
          <w:marRight w:val="0"/>
          <w:marTop w:val="0"/>
          <w:marBottom w:val="0"/>
          <w:divBdr>
            <w:top w:val="none" w:sz="0" w:space="0" w:color="auto"/>
            <w:left w:val="none" w:sz="0" w:space="0" w:color="auto"/>
            <w:bottom w:val="none" w:sz="0" w:space="0" w:color="auto"/>
            <w:right w:val="none" w:sz="0" w:space="0" w:color="auto"/>
          </w:divBdr>
        </w:div>
        <w:div w:id="1909922679">
          <w:marLeft w:val="640"/>
          <w:marRight w:val="0"/>
          <w:marTop w:val="0"/>
          <w:marBottom w:val="0"/>
          <w:divBdr>
            <w:top w:val="none" w:sz="0" w:space="0" w:color="auto"/>
            <w:left w:val="none" w:sz="0" w:space="0" w:color="auto"/>
            <w:bottom w:val="none" w:sz="0" w:space="0" w:color="auto"/>
            <w:right w:val="none" w:sz="0" w:space="0" w:color="auto"/>
          </w:divBdr>
        </w:div>
        <w:div w:id="660280659">
          <w:marLeft w:val="640"/>
          <w:marRight w:val="0"/>
          <w:marTop w:val="0"/>
          <w:marBottom w:val="0"/>
          <w:divBdr>
            <w:top w:val="none" w:sz="0" w:space="0" w:color="auto"/>
            <w:left w:val="none" w:sz="0" w:space="0" w:color="auto"/>
            <w:bottom w:val="none" w:sz="0" w:space="0" w:color="auto"/>
            <w:right w:val="none" w:sz="0" w:space="0" w:color="auto"/>
          </w:divBdr>
        </w:div>
        <w:div w:id="802625377">
          <w:marLeft w:val="640"/>
          <w:marRight w:val="0"/>
          <w:marTop w:val="0"/>
          <w:marBottom w:val="0"/>
          <w:divBdr>
            <w:top w:val="none" w:sz="0" w:space="0" w:color="auto"/>
            <w:left w:val="none" w:sz="0" w:space="0" w:color="auto"/>
            <w:bottom w:val="none" w:sz="0" w:space="0" w:color="auto"/>
            <w:right w:val="none" w:sz="0" w:space="0" w:color="auto"/>
          </w:divBdr>
        </w:div>
        <w:div w:id="2133357883">
          <w:marLeft w:val="640"/>
          <w:marRight w:val="0"/>
          <w:marTop w:val="0"/>
          <w:marBottom w:val="0"/>
          <w:divBdr>
            <w:top w:val="none" w:sz="0" w:space="0" w:color="auto"/>
            <w:left w:val="none" w:sz="0" w:space="0" w:color="auto"/>
            <w:bottom w:val="none" w:sz="0" w:space="0" w:color="auto"/>
            <w:right w:val="none" w:sz="0" w:space="0" w:color="auto"/>
          </w:divBdr>
        </w:div>
        <w:div w:id="1936204366">
          <w:marLeft w:val="640"/>
          <w:marRight w:val="0"/>
          <w:marTop w:val="0"/>
          <w:marBottom w:val="0"/>
          <w:divBdr>
            <w:top w:val="none" w:sz="0" w:space="0" w:color="auto"/>
            <w:left w:val="none" w:sz="0" w:space="0" w:color="auto"/>
            <w:bottom w:val="none" w:sz="0" w:space="0" w:color="auto"/>
            <w:right w:val="none" w:sz="0" w:space="0" w:color="auto"/>
          </w:divBdr>
        </w:div>
        <w:div w:id="770203143">
          <w:marLeft w:val="640"/>
          <w:marRight w:val="0"/>
          <w:marTop w:val="0"/>
          <w:marBottom w:val="0"/>
          <w:divBdr>
            <w:top w:val="none" w:sz="0" w:space="0" w:color="auto"/>
            <w:left w:val="none" w:sz="0" w:space="0" w:color="auto"/>
            <w:bottom w:val="none" w:sz="0" w:space="0" w:color="auto"/>
            <w:right w:val="none" w:sz="0" w:space="0" w:color="auto"/>
          </w:divBdr>
        </w:div>
        <w:div w:id="1637105341">
          <w:marLeft w:val="640"/>
          <w:marRight w:val="0"/>
          <w:marTop w:val="0"/>
          <w:marBottom w:val="0"/>
          <w:divBdr>
            <w:top w:val="none" w:sz="0" w:space="0" w:color="auto"/>
            <w:left w:val="none" w:sz="0" w:space="0" w:color="auto"/>
            <w:bottom w:val="none" w:sz="0" w:space="0" w:color="auto"/>
            <w:right w:val="none" w:sz="0" w:space="0" w:color="auto"/>
          </w:divBdr>
        </w:div>
        <w:div w:id="1690181628">
          <w:marLeft w:val="640"/>
          <w:marRight w:val="0"/>
          <w:marTop w:val="0"/>
          <w:marBottom w:val="0"/>
          <w:divBdr>
            <w:top w:val="none" w:sz="0" w:space="0" w:color="auto"/>
            <w:left w:val="none" w:sz="0" w:space="0" w:color="auto"/>
            <w:bottom w:val="none" w:sz="0" w:space="0" w:color="auto"/>
            <w:right w:val="none" w:sz="0" w:space="0" w:color="auto"/>
          </w:divBdr>
        </w:div>
        <w:div w:id="313678546">
          <w:marLeft w:val="640"/>
          <w:marRight w:val="0"/>
          <w:marTop w:val="0"/>
          <w:marBottom w:val="0"/>
          <w:divBdr>
            <w:top w:val="none" w:sz="0" w:space="0" w:color="auto"/>
            <w:left w:val="none" w:sz="0" w:space="0" w:color="auto"/>
            <w:bottom w:val="none" w:sz="0" w:space="0" w:color="auto"/>
            <w:right w:val="none" w:sz="0" w:space="0" w:color="auto"/>
          </w:divBdr>
        </w:div>
        <w:div w:id="1243950580">
          <w:marLeft w:val="640"/>
          <w:marRight w:val="0"/>
          <w:marTop w:val="0"/>
          <w:marBottom w:val="0"/>
          <w:divBdr>
            <w:top w:val="none" w:sz="0" w:space="0" w:color="auto"/>
            <w:left w:val="none" w:sz="0" w:space="0" w:color="auto"/>
            <w:bottom w:val="none" w:sz="0" w:space="0" w:color="auto"/>
            <w:right w:val="none" w:sz="0" w:space="0" w:color="auto"/>
          </w:divBdr>
        </w:div>
        <w:div w:id="48647553">
          <w:marLeft w:val="640"/>
          <w:marRight w:val="0"/>
          <w:marTop w:val="0"/>
          <w:marBottom w:val="0"/>
          <w:divBdr>
            <w:top w:val="none" w:sz="0" w:space="0" w:color="auto"/>
            <w:left w:val="none" w:sz="0" w:space="0" w:color="auto"/>
            <w:bottom w:val="none" w:sz="0" w:space="0" w:color="auto"/>
            <w:right w:val="none" w:sz="0" w:space="0" w:color="auto"/>
          </w:divBdr>
        </w:div>
        <w:div w:id="2116821353">
          <w:marLeft w:val="640"/>
          <w:marRight w:val="0"/>
          <w:marTop w:val="0"/>
          <w:marBottom w:val="0"/>
          <w:divBdr>
            <w:top w:val="none" w:sz="0" w:space="0" w:color="auto"/>
            <w:left w:val="none" w:sz="0" w:space="0" w:color="auto"/>
            <w:bottom w:val="none" w:sz="0" w:space="0" w:color="auto"/>
            <w:right w:val="none" w:sz="0" w:space="0" w:color="auto"/>
          </w:divBdr>
        </w:div>
        <w:div w:id="1103458216">
          <w:marLeft w:val="640"/>
          <w:marRight w:val="0"/>
          <w:marTop w:val="0"/>
          <w:marBottom w:val="0"/>
          <w:divBdr>
            <w:top w:val="none" w:sz="0" w:space="0" w:color="auto"/>
            <w:left w:val="none" w:sz="0" w:space="0" w:color="auto"/>
            <w:bottom w:val="none" w:sz="0" w:space="0" w:color="auto"/>
            <w:right w:val="none" w:sz="0" w:space="0" w:color="auto"/>
          </w:divBdr>
        </w:div>
        <w:div w:id="538972336">
          <w:marLeft w:val="640"/>
          <w:marRight w:val="0"/>
          <w:marTop w:val="0"/>
          <w:marBottom w:val="0"/>
          <w:divBdr>
            <w:top w:val="none" w:sz="0" w:space="0" w:color="auto"/>
            <w:left w:val="none" w:sz="0" w:space="0" w:color="auto"/>
            <w:bottom w:val="none" w:sz="0" w:space="0" w:color="auto"/>
            <w:right w:val="none" w:sz="0" w:space="0" w:color="auto"/>
          </w:divBdr>
        </w:div>
        <w:div w:id="1195466574">
          <w:marLeft w:val="640"/>
          <w:marRight w:val="0"/>
          <w:marTop w:val="0"/>
          <w:marBottom w:val="0"/>
          <w:divBdr>
            <w:top w:val="none" w:sz="0" w:space="0" w:color="auto"/>
            <w:left w:val="none" w:sz="0" w:space="0" w:color="auto"/>
            <w:bottom w:val="none" w:sz="0" w:space="0" w:color="auto"/>
            <w:right w:val="none" w:sz="0" w:space="0" w:color="auto"/>
          </w:divBdr>
        </w:div>
        <w:div w:id="1383363733">
          <w:marLeft w:val="640"/>
          <w:marRight w:val="0"/>
          <w:marTop w:val="0"/>
          <w:marBottom w:val="0"/>
          <w:divBdr>
            <w:top w:val="none" w:sz="0" w:space="0" w:color="auto"/>
            <w:left w:val="none" w:sz="0" w:space="0" w:color="auto"/>
            <w:bottom w:val="none" w:sz="0" w:space="0" w:color="auto"/>
            <w:right w:val="none" w:sz="0" w:space="0" w:color="auto"/>
          </w:divBdr>
        </w:div>
        <w:div w:id="762333894">
          <w:marLeft w:val="640"/>
          <w:marRight w:val="0"/>
          <w:marTop w:val="0"/>
          <w:marBottom w:val="0"/>
          <w:divBdr>
            <w:top w:val="none" w:sz="0" w:space="0" w:color="auto"/>
            <w:left w:val="none" w:sz="0" w:space="0" w:color="auto"/>
            <w:bottom w:val="none" w:sz="0" w:space="0" w:color="auto"/>
            <w:right w:val="none" w:sz="0" w:space="0" w:color="auto"/>
          </w:divBdr>
        </w:div>
        <w:div w:id="987707138">
          <w:marLeft w:val="640"/>
          <w:marRight w:val="0"/>
          <w:marTop w:val="0"/>
          <w:marBottom w:val="0"/>
          <w:divBdr>
            <w:top w:val="none" w:sz="0" w:space="0" w:color="auto"/>
            <w:left w:val="none" w:sz="0" w:space="0" w:color="auto"/>
            <w:bottom w:val="none" w:sz="0" w:space="0" w:color="auto"/>
            <w:right w:val="none" w:sz="0" w:space="0" w:color="auto"/>
          </w:divBdr>
        </w:div>
        <w:div w:id="1841920686">
          <w:marLeft w:val="640"/>
          <w:marRight w:val="0"/>
          <w:marTop w:val="0"/>
          <w:marBottom w:val="0"/>
          <w:divBdr>
            <w:top w:val="none" w:sz="0" w:space="0" w:color="auto"/>
            <w:left w:val="none" w:sz="0" w:space="0" w:color="auto"/>
            <w:bottom w:val="none" w:sz="0" w:space="0" w:color="auto"/>
            <w:right w:val="none" w:sz="0" w:space="0" w:color="auto"/>
          </w:divBdr>
        </w:div>
        <w:div w:id="552037925">
          <w:marLeft w:val="640"/>
          <w:marRight w:val="0"/>
          <w:marTop w:val="0"/>
          <w:marBottom w:val="0"/>
          <w:divBdr>
            <w:top w:val="none" w:sz="0" w:space="0" w:color="auto"/>
            <w:left w:val="none" w:sz="0" w:space="0" w:color="auto"/>
            <w:bottom w:val="none" w:sz="0" w:space="0" w:color="auto"/>
            <w:right w:val="none" w:sz="0" w:space="0" w:color="auto"/>
          </w:divBdr>
        </w:div>
        <w:div w:id="956522071">
          <w:marLeft w:val="640"/>
          <w:marRight w:val="0"/>
          <w:marTop w:val="0"/>
          <w:marBottom w:val="0"/>
          <w:divBdr>
            <w:top w:val="none" w:sz="0" w:space="0" w:color="auto"/>
            <w:left w:val="none" w:sz="0" w:space="0" w:color="auto"/>
            <w:bottom w:val="none" w:sz="0" w:space="0" w:color="auto"/>
            <w:right w:val="none" w:sz="0" w:space="0" w:color="auto"/>
          </w:divBdr>
        </w:div>
        <w:div w:id="1588998544">
          <w:marLeft w:val="640"/>
          <w:marRight w:val="0"/>
          <w:marTop w:val="0"/>
          <w:marBottom w:val="0"/>
          <w:divBdr>
            <w:top w:val="none" w:sz="0" w:space="0" w:color="auto"/>
            <w:left w:val="none" w:sz="0" w:space="0" w:color="auto"/>
            <w:bottom w:val="none" w:sz="0" w:space="0" w:color="auto"/>
            <w:right w:val="none" w:sz="0" w:space="0" w:color="auto"/>
          </w:divBdr>
        </w:div>
        <w:div w:id="1810051925">
          <w:marLeft w:val="640"/>
          <w:marRight w:val="0"/>
          <w:marTop w:val="0"/>
          <w:marBottom w:val="0"/>
          <w:divBdr>
            <w:top w:val="none" w:sz="0" w:space="0" w:color="auto"/>
            <w:left w:val="none" w:sz="0" w:space="0" w:color="auto"/>
            <w:bottom w:val="none" w:sz="0" w:space="0" w:color="auto"/>
            <w:right w:val="none" w:sz="0" w:space="0" w:color="auto"/>
          </w:divBdr>
        </w:div>
        <w:div w:id="1824160777">
          <w:marLeft w:val="640"/>
          <w:marRight w:val="0"/>
          <w:marTop w:val="0"/>
          <w:marBottom w:val="0"/>
          <w:divBdr>
            <w:top w:val="none" w:sz="0" w:space="0" w:color="auto"/>
            <w:left w:val="none" w:sz="0" w:space="0" w:color="auto"/>
            <w:bottom w:val="none" w:sz="0" w:space="0" w:color="auto"/>
            <w:right w:val="none" w:sz="0" w:space="0" w:color="auto"/>
          </w:divBdr>
        </w:div>
        <w:div w:id="503740692">
          <w:marLeft w:val="640"/>
          <w:marRight w:val="0"/>
          <w:marTop w:val="0"/>
          <w:marBottom w:val="0"/>
          <w:divBdr>
            <w:top w:val="none" w:sz="0" w:space="0" w:color="auto"/>
            <w:left w:val="none" w:sz="0" w:space="0" w:color="auto"/>
            <w:bottom w:val="none" w:sz="0" w:space="0" w:color="auto"/>
            <w:right w:val="none" w:sz="0" w:space="0" w:color="auto"/>
          </w:divBdr>
        </w:div>
        <w:div w:id="476917230">
          <w:marLeft w:val="640"/>
          <w:marRight w:val="0"/>
          <w:marTop w:val="0"/>
          <w:marBottom w:val="0"/>
          <w:divBdr>
            <w:top w:val="none" w:sz="0" w:space="0" w:color="auto"/>
            <w:left w:val="none" w:sz="0" w:space="0" w:color="auto"/>
            <w:bottom w:val="none" w:sz="0" w:space="0" w:color="auto"/>
            <w:right w:val="none" w:sz="0" w:space="0" w:color="auto"/>
          </w:divBdr>
        </w:div>
        <w:div w:id="203447066">
          <w:marLeft w:val="640"/>
          <w:marRight w:val="0"/>
          <w:marTop w:val="0"/>
          <w:marBottom w:val="0"/>
          <w:divBdr>
            <w:top w:val="none" w:sz="0" w:space="0" w:color="auto"/>
            <w:left w:val="none" w:sz="0" w:space="0" w:color="auto"/>
            <w:bottom w:val="none" w:sz="0" w:space="0" w:color="auto"/>
            <w:right w:val="none" w:sz="0" w:space="0" w:color="auto"/>
          </w:divBdr>
        </w:div>
        <w:div w:id="516625447">
          <w:marLeft w:val="640"/>
          <w:marRight w:val="0"/>
          <w:marTop w:val="0"/>
          <w:marBottom w:val="0"/>
          <w:divBdr>
            <w:top w:val="none" w:sz="0" w:space="0" w:color="auto"/>
            <w:left w:val="none" w:sz="0" w:space="0" w:color="auto"/>
            <w:bottom w:val="none" w:sz="0" w:space="0" w:color="auto"/>
            <w:right w:val="none" w:sz="0" w:space="0" w:color="auto"/>
          </w:divBdr>
        </w:div>
        <w:div w:id="424157888">
          <w:marLeft w:val="640"/>
          <w:marRight w:val="0"/>
          <w:marTop w:val="0"/>
          <w:marBottom w:val="0"/>
          <w:divBdr>
            <w:top w:val="none" w:sz="0" w:space="0" w:color="auto"/>
            <w:left w:val="none" w:sz="0" w:space="0" w:color="auto"/>
            <w:bottom w:val="none" w:sz="0" w:space="0" w:color="auto"/>
            <w:right w:val="none" w:sz="0" w:space="0" w:color="auto"/>
          </w:divBdr>
        </w:div>
        <w:div w:id="949122302">
          <w:marLeft w:val="640"/>
          <w:marRight w:val="0"/>
          <w:marTop w:val="0"/>
          <w:marBottom w:val="0"/>
          <w:divBdr>
            <w:top w:val="none" w:sz="0" w:space="0" w:color="auto"/>
            <w:left w:val="none" w:sz="0" w:space="0" w:color="auto"/>
            <w:bottom w:val="none" w:sz="0" w:space="0" w:color="auto"/>
            <w:right w:val="none" w:sz="0" w:space="0" w:color="auto"/>
          </w:divBdr>
        </w:div>
        <w:div w:id="1685284953">
          <w:marLeft w:val="640"/>
          <w:marRight w:val="0"/>
          <w:marTop w:val="0"/>
          <w:marBottom w:val="0"/>
          <w:divBdr>
            <w:top w:val="none" w:sz="0" w:space="0" w:color="auto"/>
            <w:left w:val="none" w:sz="0" w:space="0" w:color="auto"/>
            <w:bottom w:val="none" w:sz="0" w:space="0" w:color="auto"/>
            <w:right w:val="none" w:sz="0" w:space="0" w:color="auto"/>
          </w:divBdr>
        </w:div>
        <w:div w:id="1148012487">
          <w:marLeft w:val="640"/>
          <w:marRight w:val="0"/>
          <w:marTop w:val="0"/>
          <w:marBottom w:val="0"/>
          <w:divBdr>
            <w:top w:val="none" w:sz="0" w:space="0" w:color="auto"/>
            <w:left w:val="none" w:sz="0" w:space="0" w:color="auto"/>
            <w:bottom w:val="none" w:sz="0" w:space="0" w:color="auto"/>
            <w:right w:val="none" w:sz="0" w:space="0" w:color="auto"/>
          </w:divBdr>
        </w:div>
        <w:div w:id="796407926">
          <w:marLeft w:val="640"/>
          <w:marRight w:val="0"/>
          <w:marTop w:val="0"/>
          <w:marBottom w:val="0"/>
          <w:divBdr>
            <w:top w:val="none" w:sz="0" w:space="0" w:color="auto"/>
            <w:left w:val="none" w:sz="0" w:space="0" w:color="auto"/>
            <w:bottom w:val="none" w:sz="0" w:space="0" w:color="auto"/>
            <w:right w:val="none" w:sz="0" w:space="0" w:color="auto"/>
          </w:divBdr>
        </w:div>
        <w:div w:id="750926292">
          <w:marLeft w:val="640"/>
          <w:marRight w:val="0"/>
          <w:marTop w:val="0"/>
          <w:marBottom w:val="0"/>
          <w:divBdr>
            <w:top w:val="none" w:sz="0" w:space="0" w:color="auto"/>
            <w:left w:val="none" w:sz="0" w:space="0" w:color="auto"/>
            <w:bottom w:val="none" w:sz="0" w:space="0" w:color="auto"/>
            <w:right w:val="none" w:sz="0" w:space="0" w:color="auto"/>
          </w:divBdr>
        </w:div>
        <w:div w:id="268128793">
          <w:marLeft w:val="640"/>
          <w:marRight w:val="0"/>
          <w:marTop w:val="0"/>
          <w:marBottom w:val="0"/>
          <w:divBdr>
            <w:top w:val="none" w:sz="0" w:space="0" w:color="auto"/>
            <w:left w:val="none" w:sz="0" w:space="0" w:color="auto"/>
            <w:bottom w:val="none" w:sz="0" w:space="0" w:color="auto"/>
            <w:right w:val="none" w:sz="0" w:space="0" w:color="auto"/>
          </w:divBdr>
        </w:div>
        <w:div w:id="918447561">
          <w:marLeft w:val="640"/>
          <w:marRight w:val="0"/>
          <w:marTop w:val="0"/>
          <w:marBottom w:val="0"/>
          <w:divBdr>
            <w:top w:val="none" w:sz="0" w:space="0" w:color="auto"/>
            <w:left w:val="none" w:sz="0" w:space="0" w:color="auto"/>
            <w:bottom w:val="none" w:sz="0" w:space="0" w:color="auto"/>
            <w:right w:val="none" w:sz="0" w:space="0" w:color="auto"/>
          </w:divBdr>
        </w:div>
        <w:div w:id="144130798">
          <w:marLeft w:val="640"/>
          <w:marRight w:val="0"/>
          <w:marTop w:val="0"/>
          <w:marBottom w:val="0"/>
          <w:divBdr>
            <w:top w:val="none" w:sz="0" w:space="0" w:color="auto"/>
            <w:left w:val="none" w:sz="0" w:space="0" w:color="auto"/>
            <w:bottom w:val="none" w:sz="0" w:space="0" w:color="auto"/>
            <w:right w:val="none" w:sz="0" w:space="0" w:color="auto"/>
          </w:divBdr>
        </w:div>
        <w:div w:id="901720414">
          <w:marLeft w:val="640"/>
          <w:marRight w:val="0"/>
          <w:marTop w:val="0"/>
          <w:marBottom w:val="0"/>
          <w:divBdr>
            <w:top w:val="none" w:sz="0" w:space="0" w:color="auto"/>
            <w:left w:val="none" w:sz="0" w:space="0" w:color="auto"/>
            <w:bottom w:val="none" w:sz="0" w:space="0" w:color="auto"/>
            <w:right w:val="none" w:sz="0" w:space="0" w:color="auto"/>
          </w:divBdr>
        </w:div>
        <w:div w:id="475223861">
          <w:marLeft w:val="640"/>
          <w:marRight w:val="0"/>
          <w:marTop w:val="0"/>
          <w:marBottom w:val="0"/>
          <w:divBdr>
            <w:top w:val="none" w:sz="0" w:space="0" w:color="auto"/>
            <w:left w:val="none" w:sz="0" w:space="0" w:color="auto"/>
            <w:bottom w:val="none" w:sz="0" w:space="0" w:color="auto"/>
            <w:right w:val="none" w:sz="0" w:space="0" w:color="auto"/>
          </w:divBdr>
        </w:div>
        <w:div w:id="779954099">
          <w:marLeft w:val="640"/>
          <w:marRight w:val="0"/>
          <w:marTop w:val="0"/>
          <w:marBottom w:val="0"/>
          <w:divBdr>
            <w:top w:val="none" w:sz="0" w:space="0" w:color="auto"/>
            <w:left w:val="none" w:sz="0" w:space="0" w:color="auto"/>
            <w:bottom w:val="none" w:sz="0" w:space="0" w:color="auto"/>
            <w:right w:val="none" w:sz="0" w:space="0" w:color="auto"/>
          </w:divBdr>
        </w:div>
        <w:div w:id="39134697">
          <w:marLeft w:val="640"/>
          <w:marRight w:val="0"/>
          <w:marTop w:val="0"/>
          <w:marBottom w:val="0"/>
          <w:divBdr>
            <w:top w:val="none" w:sz="0" w:space="0" w:color="auto"/>
            <w:left w:val="none" w:sz="0" w:space="0" w:color="auto"/>
            <w:bottom w:val="none" w:sz="0" w:space="0" w:color="auto"/>
            <w:right w:val="none" w:sz="0" w:space="0" w:color="auto"/>
          </w:divBdr>
        </w:div>
        <w:div w:id="2029746247">
          <w:marLeft w:val="640"/>
          <w:marRight w:val="0"/>
          <w:marTop w:val="0"/>
          <w:marBottom w:val="0"/>
          <w:divBdr>
            <w:top w:val="none" w:sz="0" w:space="0" w:color="auto"/>
            <w:left w:val="none" w:sz="0" w:space="0" w:color="auto"/>
            <w:bottom w:val="none" w:sz="0" w:space="0" w:color="auto"/>
            <w:right w:val="none" w:sz="0" w:space="0" w:color="auto"/>
          </w:divBdr>
        </w:div>
        <w:div w:id="1983923682">
          <w:marLeft w:val="640"/>
          <w:marRight w:val="0"/>
          <w:marTop w:val="0"/>
          <w:marBottom w:val="0"/>
          <w:divBdr>
            <w:top w:val="none" w:sz="0" w:space="0" w:color="auto"/>
            <w:left w:val="none" w:sz="0" w:space="0" w:color="auto"/>
            <w:bottom w:val="none" w:sz="0" w:space="0" w:color="auto"/>
            <w:right w:val="none" w:sz="0" w:space="0" w:color="auto"/>
          </w:divBdr>
        </w:div>
        <w:div w:id="2124765799">
          <w:marLeft w:val="640"/>
          <w:marRight w:val="0"/>
          <w:marTop w:val="0"/>
          <w:marBottom w:val="0"/>
          <w:divBdr>
            <w:top w:val="none" w:sz="0" w:space="0" w:color="auto"/>
            <w:left w:val="none" w:sz="0" w:space="0" w:color="auto"/>
            <w:bottom w:val="none" w:sz="0" w:space="0" w:color="auto"/>
            <w:right w:val="none" w:sz="0" w:space="0" w:color="auto"/>
          </w:divBdr>
        </w:div>
        <w:div w:id="1041630064">
          <w:marLeft w:val="640"/>
          <w:marRight w:val="0"/>
          <w:marTop w:val="0"/>
          <w:marBottom w:val="0"/>
          <w:divBdr>
            <w:top w:val="none" w:sz="0" w:space="0" w:color="auto"/>
            <w:left w:val="none" w:sz="0" w:space="0" w:color="auto"/>
            <w:bottom w:val="none" w:sz="0" w:space="0" w:color="auto"/>
            <w:right w:val="none" w:sz="0" w:space="0" w:color="auto"/>
          </w:divBdr>
        </w:div>
        <w:div w:id="1443526080">
          <w:marLeft w:val="640"/>
          <w:marRight w:val="0"/>
          <w:marTop w:val="0"/>
          <w:marBottom w:val="0"/>
          <w:divBdr>
            <w:top w:val="none" w:sz="0" w:space="0" w:color="auto"/>
            <w:left w:val="none" w:sz="0" w:space="0" w:color="auto"/>
            <w:bottom w:val="none" w:sz="0" w:space="0" w:color="auto"/>
            <w:right w:val="none" w:sz="0" w:space="0" w:color="auto"/>
          </w:divBdr>
        </w:div>
        <w:div w:id="2143423080">
          <w:marLeft w:val="640"/>
          <w:marRight w:val="0"/>
          <w:marTop w:val="0"/>
          <w:marBottom w:val="0"/>
          <w:divBdr>
            <w:top w:val="none" w:sz="0" w:space="0" w:color="auto"/>
            <w:left w:val="none" w:sz="0" w:space="0" w:color="auto"/>
            <w:bottom w:val="none" w:sz="0" w:space="0" w:color="auto"/>
            <w:right w:val="none" w:sz="0" w:space="0" w:color="auto"/>
          </w:divBdr>
        </w:div>
        <w:div w:id="1293824396">
          <w:marLeft w:val="640"/>
          <w:marRight w:val="0"/>
          <w:marTop w:val="0"/>
          <w:marBottom w:val="0"/>
          <w:divBdr>
            <w:top w:val="none" w:sz="0" w:space="0" w:color="auto"/>
            <w:left w:val="none" w:sz="0" w:space="0" w:color="auto"/>
            <w:bottom w:val="none" w:sz="0" w:space="0" w:color="auto"/>
            <w:right w:val="none" w:sz="0" w:space="0" w:color="auto"/>
          </w:divBdr>
        </w:div>
        <w:div w:id="1574046750">
          <w:marLeft w:val="640"/>
          <w:marRight w:val="0"/>
          <w:marTop w:val="0"/>
          <w:marBottom w:val="0"/>
          <w:divBdr>
            <w:top w:val="none" w:sz="0" w:space="0" w:color="auto"/>
            <w:left w:val="none" w:sz="0" w:space="0" w:color="auto"/>
            <w:bottom w:val="none" w:sz="0" w:space="0" w:color="auto"/>
            <w:right w:val="none" w:sz="0" w:space="0" w:color="auto"/>
          </w:divBdr>
        </w:div>
        <w:div w:id="1776246808">
          <w:marLeft w:val="640"/>
          <w:marRight w:val="0"/>
          <w:marTop w:val="0"/>
          <w:marBottom w:val="0"/>
          <w:divBdr>
            <w:top w:val="none" w:sz="0" w:space="0" w:color="auto"/>
            <w:left w:val="none" w:sz="0" w:space="0" w:color="auto"/>
            <w:bottom w:val="none" w:sz="0" w:space="0" w:color="auto"/>
            <w:right w:val="none" w:sz="0" w:space="0" w:color="auto"/>
          </w:divBdr>
        </w:div>
        <w:div w:id="334504990">
          <w:marLeft w:val="640"/>
          <w:marRight w:val="0"/>
          <w:marTop w:val="0"/>
          <w:marBottom w:val="0"/>
          <w:divBdr>
            <w:top w:val="none" w:sz="0" w:space="0" w:color="auto"/>
            <w:left w:val="none" w:sz="0" w:space="0" w:color="auto"/>
            <w:bottom w:val="none" w:sz="0" w:space="0" w:color="auto"/>
            <w:right w:val="none" w:sz="0" w:space="0" w:color="auto"/>
          </w:divBdr>
        </w:div>
        <w:div w:id="909778554">
          <w:marLeft w:val="640"/>
          <w:marRight w:val="0"/>
          <w:marTop w:val="0"/>
          <w:marBottom w:val="0"/>
          <w:divBdr>
            <w:top w:val="none" w:sz="0" w:space="0" w:color="auto"/>
            <w:left w:val="none" w:sz="0" w:space="0" w:color="auto"/>
            <w:bottom w:val="none" w:sz="0" w:space="0" w:color="auto"/>
            <w:right w:val="none" w:sz="0" w:space="0" w:color="auto"/>
          </w:divBdr>
        </w:div>
        <w:div w:id="827601049">
          <w:marLeft w:val="640"/>
          <w:marRight w:val="0"/>
          <w:marTop w:val="0"/>
          <w:marBottom w:val="0"/>
          <w:divBdr>
            <w:top w:val="none" w:sz="0" w:space="0" w:color="auto"/>
            <w:left w:val="none" w:sz="0" w:space="0" w:color="auto"/>
            <w:bottom w:val="none" w:sz="0" w:space="0" w:color="auto"/>
            <w:right w:val="none" w:sz="0" w:space="0" w:color="auto"/>
          </w:divBdr>
        </w:div>
        <w:div w:id="2096590262">
          <w:marLeft w:val="640"/>
          <w:marRight w:val="0"/>
          <w:marTop w:val="0"/>
          <w:marBottom w:val="0"/>
          <w:divBdr>
            <w:top w:val="none" w:sz="0" w:space="0" w:color="auto"/>
            <w:left w:val="none" w:sz="0" w:space="0" w:color="auto"/>
            <w:bottom w:val="none" w:sz="0" w:space="0" w:color="auto"/>
            <w:right w:val="none" w:sz="0" w:space="0" w:color="auto"/>
          </w:divBdr>
        </w:div>
        <w:div w:id="206450631">
          <w:marLeft w:val="640"/>
          <w:marRight w:val="0"/>
          <w:marTop w:val="0"/>
          <w:marBottom w:val="0"/>
          <w:divBdr>
            <w:top w:val="none" w:sz="0" w:space="0" w:color="auto"/>
            <w:left w:val="none" w:sz="0" w:space="0" w:color="auto"/>
            <w:bottom w:val="none" w:sz="0" w:space="0" w:color="auto"/>
            <w:right w:val="none" w:sz="0" w:space="0" w:color="auto"/>
          </w:divBdr>
        </w:div>
        <w:div w:id="2114202519">
          <w:marLeft w:val="640"/>
          <w:marRight w:val="0"/>
          <w:marTop w:val="0"/>
          <w:marBottom w:val="0"/>
          <w:divBdr>
            <w:top w:val="none" w:sz="0" w:space="0" w:color="auto"/>
            <w:left w:val="none" w:sz="0" w:space="0" w:color="auto"/>
            <w:bottom w:val="none" w:sz="0" w:space="0" w:color="auto"/>
            <w:right w:val="none" w:sz="0" w:space="0" w:color="auto"/>
          </w:divBdr>
        </w:div>
        <w:div w:id="1346634119">
          <w:marLeft w:val="640"/>
          <w:marRight w:val="0"/>
          <w:marTop w:val="0"/>
          <w:marBottom w:val="0"/>
          <w:divBdr>
            <w:top w:val="none" w:sz="0" w:space="0" w:color="auto"/>
            <w:left w:val="none" w:sz="0" w:space="0" w:color="auto"/>
            <w:bottom w:val="none" w:sz="0" w:space="0" w:color="auto"/>
            <w:right w:val="none" w:sz="0" w:space="0" w:color="auto"/>
          </w:divBdr>
        </w:div>
        <w:div w:id="712190999">
          <w:marLeft w:val="640"/>
          <w:marRight w:val="0"/>
          <w:marTop w:val="0"/>
          <w:marBottom w:val="0"/>
          <w:divBdr>
            <w:top w:val="none" w:sz="0" w:space="0" w:color="auto"/>
            <w:left w:val="none" w:sz="0" w:space="0" w:color="auto"/>
            <w:bottom w:val="none" w:sz="0" w:space="0" w:color="auto"/>
            <w:right w:val="none" w:sz="0" w:space="0" w:color="auto"/>
          </w:divBdr>
        </w:div>
        <w:div w:id="1902327502">
          <w:marLeft w:val="640"/>
          <w:marRight w:val="0"/>
          <w:marTop w:val="0"/>
          <w:marBottom w:val="0"/>
          <w:divBdr>
            <w:top w:val="none" w:sz="0" w:space="0" w:color="auto"/>
            <w:left w:val="none" w:sz="0" w:space="0" w:color="auto"/>
            <w:bottom w:val="none" w:sz="0" w:space="0" w:color="auto"/>
            <w:right w:val="none" w:sz="0" w:space="0" w:color="auto"/>
          </w:divBdr>
        </w:div>
        <w:div w:id="571625658">
          <w:marLeft w:val="640"/>
          <w:marRight w:val="0"/>
          <w:marTop w:val="0"/>
          <w:marBottom w:val="0"/>
          <w:divBdr>
            <w:top w:val="none" w:sz="0" w:space="0" w:color="auto"/>
            <w:left w:val="none" w:sz="0" w:space="0" w:color="auto"/>
            <w:bottom w:val="none" w:sz="0" w:space="0" w:color="auto"/>
            <w:right w:val="none" w:sz="0" w:space="0" w:color="auto"/>
          </w:divBdr>
        </w:div>
        <w:div w:id="76680937">
          <w:marLeft w:val="640"/>
          <w:marRight w:val="0"/>
          <w:marTop w:val="0"/>
          <w:marBottom w:val="0"/>
          <w:divBdr>
            <w:top w:val="none" w:sz="0" w:space="0" w:color="auto"/>
            <w:left w:val="none" w:sz="0" w:space="0" w:color="auto"/>
            <w:bottom w:val="none" w:sz="0" w:space="0" w:color="auto"/>
            <w:right w:val="none" w:sz="0" w:space="0" w:color="auto"/>
          </w:divBdr>
        </w:div>
        <w:div w:id="9651008">
          <w:marLeft w:val="640"/>
          <w:marRight w:val="0"/>
          <w:marTop w:val="0"/>
          <w:marBottom w:val="0"/>
          <w:divBdr>
            <w:top w:val="none" w:sz="0" w:space="0" w:color="auto"/>
            <w:left w:val="none" w:sz="0" w:space="0" w:color="auto"/>
            <w:bottom w:val="none" w:sz="0" w:space="0" w:color="auto"/>
            <w:right w:val="none" w:sz="0" w:space="0" w:color="auto"/>
          </w:divBdr>
        </w:div>
        <w:div w:id="138570246">
          <w:marLeft w:val="640"/>
          <w:marRight w:val="0"/>
          <w:marTop w:val="0"/>
          <w:marBottom w:val="0"/>
          <w:divBdr>
            <w:top w:val="none" w:sz="0" w:space="0" w:color="auto"/>
            <w:left w:val="none" w:sz="0" w:space="0" w:color="auto"/>
            <w:bottom w:val="none" w:sz="0" w:space="0" w:color="auto"/>
            <w:right w:val="none" w:sz="0" w:space="0" w:color="auto"/>
          </w:divBdr>
        </w:div>
        <w:div w:id="288169784">
          <w:marLeft w:val="640"/>
          <w:marRight w:val="0"/>
          <w:marTop w:val="0"/>
          <w:marBottom w:val="0"/>
          <w:divBdr>
            <w:top w:val="none" w:sz="0" w:space="0" w:color="auto"/>
            <w:left w:val="none" w:sz="0" w:space="0" w:color="auto"/>
            <w:bottom w:val="none" w:sz="0" w:space="0" w:color="auto"/>
            <w:right w:val="none" w:sz="0" w:space="0" w:color="auto"/>
          </w:divBdr>
        </w:div>
        <w:div w:id="996691450">
          <w:marLeft w:val="640"/>
          <w:marRight w:val="0"/>
          <w:marTop w:val="0"/>
          <w:marBottom w:val="0"/>
          <w:divBdr>
            <w:top w:val="none" w:sz="0" w:space="0" w:color="auto"/>
            <w:left w:val="none" w:sz="0" w:space="0" w:color="auto"/>
            <w:bottom w:val="none" w:sz="0" w:space="0" w:color="auto"/>
            <w:right w:val="none" w:sz="0" w:space="0" w:color="auto"/>
          </w:divBdr>
        </w:div>
        <w:div w:id="322247623">
          <w:marLeft w:val="640"/>
          <w:marRight w:val="0"/>
          <w:marTop w:val="0"/>
          <w:marBottom w:val="0"/>
          <w:divBdr>
            <w:top w:val="none" w:sz="0" w:space="0" w:color="auto"/>
            <w:left w:val="none" w:sz="0" w:space="0" w:color="auto"/>
            <w:bottom w:val="none" w:sz="0" w:space="0" w:color="auto"/>
            <w:right w:val="none" w:sz="0" w:space="0" w:color="auto"/>
          </w:divBdr>
        </w:div>
        <w:div w:id="1104347158">
          <w:marLeft w:val="640"/>
          <w:marRight w:val="0"/>
          <w:marTop w:val="0"/>
          <w:marBottom w:val="0"/>
          <w:divBdr>
            <w:top w:val="none" w:sz="0" w:space="0" w:color="auto"/>
            <w:left w:val="none" w:sz="0" w:space="0" w:color="auto"/>
            <w:bottom w:val="none" w:sz="0" w:space="0" w:color="auto"/>
            <w:right w:val="none" w:sz="0" w:space="0" w:color="auto"/>
          </w:divBdr>
        </w:div>
        <w:div w:id="1442139498">
          <w:marLeft w:val="640"/>
          <w:marRight w:val="0"/>
          <w:marTop w:val="0"/>
          <w:marBottom w:val="0"/>
          <w:divBdr>
            <w:top w:val="none" w:sz="0" w:space="0" w:color="auto"/>
            <w:left w:val="none" w:sz="0" w:space="0" w:color="auto"/>
            <w:bottom w:val="none" w:sz="0" w:space="0" w:color="auto"/>
            <w:right w:val="none" w:sz="0" w:space="0" w:color="auto"/>
          </w:divBdr>
        </w:div>
        <w:div w:id="2024672121">
          <w:marLeft w:val="640"/>
          <w:marRight w:val="0"/>
          <w:marTop w:val="0"/>
          <w:marBottom w:val="0"/>
          <w:divBdr>
            <w:top w:val="none" w:sz="0" w:space="0" w:color="auto"/>
            <w:left w:val="none" w:sz="0" w:space="0" w:color="auto"/>
            <w:bottom w:val="none" w:sz="0" w:space="0" w:color="auto"/>
            <w:right w:val="none" w:sz="0" w:space="0" w:color="auto"/>
          </w:divBdr>
        </w:div>
        <w:div w:id="626159781">
          <w:marLeft w:val="640"/>
          <w:marRight w:val="0"/>
          <w:marTop w:val="0"/>
          <w:marBottom w:val="0"/>
          <w:divBdr>
            <w:top w:val="none" w:sz="0" w:space="0" w:color="auto"/>
            <w:left w:val="none" w:sz="0" w:space="0" w:color="auto"/>
            <w:bottom w:val="none" w:sz="0" w:space="0" w:color="auto"/>
            <w:right w:val="none" w:sz="0" w:space="0" w:color="auto"/>
          </w:divBdr>
        </w:div>
        <w:div w:id="558443632">
          <w:marLeft w:val="640"/>
          <w:marRight w:val="0"/>
          <w:marTop w:val="0"/>
          <w:marBottom w:val="0"/>
          <w:divBdr>
            <w:top w:val="none" w:sz="0" w:space="0" w:color="auto"/>
            <w:left w:val="none" w:sz="0" w:space="0" w:color="auto"/>
            <w:bottom w:val="none" w:sz="0" w:space="0" w:color="auto"/>
            <w:right w:val="none" w:sz="0" w:space="0" w:color="auto"/>
          </w:divBdr>
        </w:div>
        <w:div w:id="1680426692">
          <w:marLeft w:val="640"/>
          <w:marRight w:val="0"/>
          <w:marTop w:val="0"/>
          <w:marBottom w:val="0"/>
          <w:divBdr>
            <w:top w:val="none" w:sz="0" w:space="0" w:color="auto"/>
            <w:left w:val="none" w:sz="0" w:space="0" w:color="auto"/>
            <w:bottom w:val="none" w:sz="0" w:space="0" w:color="auto"/>
            <w:right w:val="none" w:sz="0" w:space="0" w:color="auto"/>
          </w:divBdr>
        </w:div>
        <w:div w:id="1829319094">
          <w:marLeft w:val="640"/>
          <w:marRight w:val="0"/>
          <w:marTop w:val="0"/>
          <w:marBottom w:val="0"/>
          <w:divBdr>
            <w:top w:val="none" w:sz="0" w:space="0" w:color="auto"/>
            <w:left w:val="none" w:sz="0" w:space="0" w:color="auto"/>
            <w:bottom w:val="none" w:sz="0" w:space="0" w:color="auto"/>
            <w:right w:val="none" w:sz="0" w:space="0" w:color="auto"/>
          </w:divBdr>
        </w:div>
        <w:div w:id="602306494">
          <w:marLeft w:val="640"/>
          <w:marRight w:val="0"/>
          <w:marTop w:val="0"/>
          <w:marBottom w:val="0"/>
          <w:divBdr>
            <w:top w:val="none" w:sz="0" w:space="0" w:color="auto"/>
            <w:left w:val="none" w:sz="0" w:space="0" w:color="auto"/>
            <w:bottom w:val="none" w:sz="0" w:space="0" w:color="auto"/>
            <w:right w:val="none" w:sz="0" w:space="0" w:color="auto"/>
          </w:divBdr>
        </w:div>
        <w:div w:id="1441682558">
          <w:marLeft w:val="640"/>
          <w:marRight w:val="0"/>
          <w:marTop w:val="0"/>
          <w:marBottom w:val="0"/>
          <w:divBdr>
            <w:top w:val="none" w:sz="0" w:space="0" w:color="auto"/>
            <w:left w:val="none" w:sz="0" w:space="0" w:color="auto"/>
            <w:bottom w:val="none" w:sz="0" w:space="0" w:color="auto"/>
            <w:right w:val="none" w:sz="0" w:space="0" w:color="auto"/>
          </w:divBdr>
        </w:div>
        <w:div w:id="124935422">
          <w:marLeft w:val="640"/>
          <w:marRight w:val="0"/>
          <w:marTop w:val="0"/>
          <w:marBottom w:val="0"/>
          <w:divBdr>
            <w:top w:val="none" w:sz="0" w:space="0" w:color="auto"/>
            <w:left w:val="none" w:sz="0" w:space="0" w:color="auto"/>
            <w:bottom w:val="none" w:sz="0" w:space="0" w:color="auto"/>
            <w:right w:val="none" w:sz="0" w:space="0" w:color="auto"/>
          </w:divBdr>
        </w:div>
        <w:div w:id="659889361">
          <w:marLeft w:val="640"/>
          <w:marRight w:val="0"/>
          <w:marTop w:val="0"/>
          <w:marBottom w:val="0"/>
          <w:divBdr>
            <w:top w:val="none" w:sz="0" w:space="0" w:color="auto"/>
            <w:left w:val="none" w:sz="0" w:space="0" w:color="auto"/>
            <w:bottom w:val="none" w:sz="0" w:space="0" w:color="auto"/>
            <w:right w:val="none" w:sz="0" w:space="0" w:color="auto"/>
          </w:divBdr>
        </w:div>
        <w:div w:id="383255184">
          <w:marLeft w:val="640"/>
          <w:marRight w:val="0"/>
          <w:marTop w:val="0"/>
          <w:marBottom w:val="0"/>
          <w:divBdr>
            <w:top w:val="none" w:sz="0" w:space="0" w:color="auto"/>
            <w:left w:val="none" w:sz="0" w:space="0" w:color="auto"/>
            <w:bottom w:val="none" w:sz="0" w:space="0" w:color="auto"/>
            <w:right w:val="none" w:sz="0" w:space="0" w:color="auto"/>
          </w:divBdr>
        </w:div>
        <w:div w:id="1693334768">
          <w:marLeft w:val="640"/>
          <w:marRight w:val="0"/>
          <w:marTop w:val="0"/>
          <w:marBottom w:val="0"/>
          <w:divBdr>
            <w:top w:val="none" w:sz="0" w:space="0" w:color="auto"/>
            <w:left w:val="none" w:sz="0" w:space="0" w:color="auto"/>
            <w:bottom w:val="none" w:sz="0" w:space="0" w:color="auto"/>
            <w:right w:val="none" w:sz="0" w:space="0" w:color="auto"/>
          </w:divBdr>
        </w:div>
        <w:div w:id="1676691540">
          <w:marLeft w:val="640"/>
          <w:marRight w:val="0"/>
          <w:marTop w:val="0"/>
          <w:marBottom w:val="0"/>
          <w:divBdr>
            <w:top w:val="none" w:sz="0" w:space="0" w:color="auto"/>
            <w:left w:val="none" w:sz="0" w:space="0" w:color="auto"/>
            <w:bottom w:val="none" w:sz="0" w:space="0" w:color="auto"/>
            <w:right w:val="none" w:sz="0" w:space="0" w:color="auto"/>
          </w:divBdr>
        </w:div>
        <w:div w:id="1533032283">
          <w:marLeft w:val="640"/>
          <w:marRight w:val="0"/>
          <w:marTop w:val="0"/>
          <w:marBottom w:val="0"/>
          <w:divBdr>
            <w:top w:val="none" w:sz="0" w:space="0" w:color="auto"/>
            <w:left w:val="none" w:sz="0" w:space="0" w:color="auto"/>
            <w:bottom w:val="none" w:sz="0" w:space="0" w:color="auto"/>
            <w:right w:val="none" w:sz="0" w:space="0" w:color="auto"/>
          </w:divBdr>
        </w:div>
        <w:div w:id="841047798">
          <w:marLeft w:val="640"/>
          <w:marRight w:val="0"/>
          <w:marTop w:val="0"/>
          <w:marBottom w:val="0"/>
          <w:divBdr>
            <w:top w:val="none" w:sz="0" w:space="0" w:color="auto"/>
            <w:left w:val="none" w:sz="0" w:space="0" w:color="auto"/>
            <w:bottom w:val="none" w:sz="0" w:space="0" w:color="auto"/>
            <w:right w:val="none" w:sz="0" w:space="0" w:color="auto"/>
          </w:divBdr>
        </w:div>
        <w:div w:id="619923997">
          <w:marLeft w:val="640"/>
          <w:marRight w:val="0"/>
          <w:marTop w:val="0"/>
          <w:marBottom w:val="0"/>
          <w:divBdr>
            <w:top w:val="none" w:sz="0" w:space="0" w:color="auto"/>
            <w:left w:val="none" w:sz="0" w:space="0" w:color="auto"/>
            <w:bottom w:val="none" w:sz="0" w:space="0" w:color="auto"/>
            <w:right w:val="none" w:sz="0" w:space="0" w:color="auto"/>
          </w:divBdr>
        </w:div>
        <w:div w:id="1631326132">
          <w:marLeft w:val="640"/>
          <w:marRight w:val="0"/>
          <w:marTop w:val="0"/>
          <w:marBottom w:val="0"/>
          <w:divBdr>
            <w:top w:val="none" w:sz="0" w:space="0" w:color="auto"/>
            <w:left w:val="none" w:sz="0" w:space="0" w:color="auto"/>
            <w:bottom w:val="none" w:sz="0" w:space="0" w:color="auto"/>
            <w:right w:val="none" w:sz="0" w:space="0" w:color="auto"/>
          </w:divBdr>
        </w:div>
        <w:div w:id="2009600232">
          <w:marLeft w:val="640"/>
          <w:marRight w:val="0"/>
          <w:marTop w:val="0"/>
          <w:marBottom w:val="0"/>
          <w:divBdr>
            <w:top w:val="none" w:sz="0" w:space="0" w:color="auto"/>
            <w:left w:val="none" w:sz="0" w:space="0" w:color="auto"/>
            <w:bottom w:val="none" w:sz="0" w:space="0" w:color="auto"/>
            <w:right w:val="none" w:sz="0" w:space="0" w:color="auto"/>
          </w:divBdr>
        </w:div>
        <w:div w:id="407776477">
          <w:marLeft w:val="640"/>
          <w:marRight w:val="0"/>
          <w:marTop w:val="0"/>
          <w:marBottom w:val="0"/>
          <w:divBdr>
            <w:top w:val="none" w:sz="0" w:space="0" w:color="auto"/>
            <w:left w:val="none" w:sz="0" w:space="0" w:color="auto"/>
            <w:bottom w:val="none" w:sz="0" w:space="0" w:color="auto"/>
            <w:right w:val="none" w:sz="0" w:space="0" w:color="auto"/>
          </w:divBdr>
        </w:div>
        <w:div w:id="566109260">
          <w:marLeft w:val="640"/>
          <w:marRight w:val="0"/>
          <w:marTop w:val="0"/>
          <w:marBottom w:val="0"/>
          <w:divBdr>
            <w:top w:val="none" w:sz="0" w:space="0" w:color="auto"/>
            <w:left w:val="none" w:sz="0" w:space="0" w:color="auto"/>
            <w:bottom w:val="none" w:sz="0" w:space="0" w:color="auto"/>
            <w:right w:val="none" w:sz="0" w:space="0" w:color="auto"/>
          </w:divBdr>
        </w:div>
        <w:div w:id="371341672">
          <w:marLeft w:val="640"/>
          <w:marRight w:val="0"/>
          <w:marTop w:val="0"/>
          <w:marBottom w:val="0"/>
          <w:divBdr>
            <w:top w:val="none" w:sz="0" w:space="0" w:color="auto"/>
            <w:left w:val="none" w:sz="0" w:space="0" w:color="auto"/>
            <w:bottom w:val="none" w:sz="0" w:space="0" w:color="auto"/>
            <w:right w:val="none" w:sz="0" w:space="0" w:color="auto"/>
          </w:divBdr>
        </w:div>
        <w:div w:id="1929076457">
          <w:marLeft w:val="640"/>
          <w:marRight w:val="0"/>
          <w:marTop w:val="0"/>
          <w:marBottom w:val="0"/>
          <w:divBdr>
            <w:top w:val="none" w:sz="0" w:space="0" w:color="auto"/>
            <w:left w:val="none" w:sz="0" w:space="0" w:color="auto"/>
            <w:bottom w:val="none" w:sz="0" w:space="0" w:color="auto"/>
            <w:right w:val="none" w:sz="0" w:space="0" w:color="auto"/>
          </w:divBdr>
        </w:div>
        <w:div w:id="1011565856">
          <w:marLeft w:val="640"/>
          <w:marRight w:val="0"/>
          <w:marTop w:val="0"/>
          <w:marBottom w:val="0"/>
          <w:divBdr>
            <w:top w:val="none" w:sz="0" w:space="0" w:color="auto"/>
            <w:left w:val="none" w:sz="0" w:space="0" w:color="auto"/>
            <w:bottom w:val="none" w:sz="0" w:space="0" w:color="auto"/>
            <w:right w:val="none" w:sz="0" w:space="0" w:color="auto"/>
          </w:divBdr>
        </w:div>
        <w:div w:id="106045158">
          <w:marLeft w:val="640"/>
          <w:marRight w:val="0"/>
          <w:marTop w:val="0"/>
          <w:marBottom w:val="0"/>
          <w:divBdr>
            <w:top w:val="none" w:sz="0" w:space="0" w:color="auto"/>
            <w:left w:val="none" w:sz="0" w:space="0" w:color="auto"/>
            <w:bottom w:val="none" w:sz="0" w:space="0" w:color="auto"/>
            <w:right w:val="none" w:sz="0" w:space="0" w:color="auto"/>
          </w:divBdr>
        </w:div>
        <w:div w:id="2064482084">
          <w:marLeft w:val="640"/>
          <w:marRight w:val="0"/>
          <w:marTop w:val="0"/>
          <w:marBottom w:val="0"/>
          <w:divBdr>
            <w:top w:val="none" w:sz="0" w:space="0" w:color="auto"/>
            <w:left w:val="none" w:sz="0" w:space="0" w:color="auto"/>
            <w:bottom w:val="none" w:sz="0" w:space="0" w:color="auto"/>
            <w:right w:val="none" w:sz="0" w:space="0" w:color="auto"/>
          </w:divBdr>
        </w:div>
        <w:div w:id="1010138300">
          <w:marLeft w:val="640"/>
          <w:marRight w:val="0"/>
          <w:marTop w:val="0"/>
          <w:marBottom w:val="0"/>
          <w:divBdr>
            <w:top w:val="none" w:sz="0" w:space="0" w:color="auto"/>
            <w:left w:val="none" w:sz="0" w:space="0" w:color="auto"/>
            <w:bottom w:val="none" w:sz="0" w:space="0" w:color="auto"/>
            <w:right w:val="none" w:sz="0" w:space="0" w:color="auto"/>
          </w:divBdr>
        </w:div>
        <w:div w:id="1452479405">
          <w:marLeft w:val="640"/>
          <w:marRight w:val="0"/>
          <w:marTop w:val="0"/>
          <w:marBottom w:val="0"/>
          <w:divBdr>
            <w:top w:val="none" w:sz="0" w:space="0" w:color="auto"/>
            <w:left w:val="none" w:sz="0" w:space="0" w:color="auto"/>
            <w:bottom w:val="none" w:sz="0" w:space="0" w:color="auto"/>
            <w:right w:val="none" w:sz="0" w:space="0" w:color="auto"/>
          </w:divBdr>
        </w:div>
        <w:div w:id="1707214518">
          <w:marLeft w:val="640"/>
          <w:marRight w:val="0"/>
          <w:marTop w:val="0"/>
          <w:marBottom w:val="0"/>
          <w:divBdr>
            <w:top w:val="none" w:sz="0" w:space="0" w:color="auto"/>
            <w:left w:val="none" w:sz="0" w:space="0" w:color="auto"/>
            <w:bottom w:val="none" w:sz="0" w:space="0" w:color="auto"/>
            <w:right w:val="none" w:sz="0" w:space="0" w:color="auto"/>
          </w:divBdr>
        </w:div>
        <w:div w:id="1925067011">
          <w:marLeft w:val="640"/>
          <w:marRight w:val="0"/>
          <w:marTop w:val="0"/>
          <w:marBottom w:val="0"/>
          <w:divBdr>
            <w:top w:val="none" w:sz="0" w:space="0" w:color="auto"/>
            <w:left w:val="none" w:sz="0" w:space="0" w:color="auto"/>
            <w:bottom w:val="none" w:sz="0" w:space="0" w:color="auto"/>
            <w:right w:val="none" w:sz="0" w:space="0" w:color="auto"/>
          </w:divBdr>
        </w:div>
        <w:div w:id="1377201196">
          <w:marLeft w:val="640"/>
          <w:marRight w:val="0"/>
          <w:marTop w:val="0"/>
          <w:marBottom w:val="0"/>
          <w:divBdr>
            <w:top w:val="none" w:sz="0" w:space="0" w:color="auto"/>
            <w:left w:val="none" w:sz="0" w:space="0" w:color="auto"/>
            <w:bottom w:val="none" w:sz="0" w:space="0" w:color="auto"/>
            <w:right w:val="none" w:sz="0" w:space="0" w:color="auto"/>
          </w:divBdr>
        </w:div>
        <w:div w:id="236477186">
          <w:marLeft w:val="640"/>
          <w:marRight w:val="0"/>
          <w:marTop w:val="0"/>
          <w:marBottom w:val="0"/>
          <w:divBdr>
            <w:top w:val="none" w:sz="0" w:space="0" w:color="auto"/>
            <w:left w:val="none" w:sz="0" w:space="0" w:color="auto"/>
            <w:bottom w:val="none" w:sz="0" w:space="0" w:color="auto"/>
            <w:right w:val="none" w:sz="0" w:space="0" w:color="auto"/>
          </w:divBdr>
        </w:div>
        <w:div w:id="2120641386">
          <w:marLeft w:val="640"/>
          <w:marRight w:val="0"/>
          <w:marTop w:val="0"/>
          <w:marBottom w:val="0"/>
          <w:divBdr>
            <w:top w:val="none" w:sz="0" w:space="0" w:color="auto"/>
            <w:left w:val="none" w:sz="0" w:space="0" w:color="auto"/>
            <w:bottom w:val="none" w:sz="0" w:space="0" w:color="auto"/>
            <w:right w:val="none" w:sz="0" w:space="0" w:color="auto"/>
          </w:divBdr>
        </w:div>
        <w:div w:id="1638222419">
          <w:marLeft w:val="640"/>
          <w:marRight w:val="0"/>
          <w:marTop w:val="0"/>
          <w:marBottom w:val="0"/>
          <w:divBdr>
            <w:top w:val="none" w:sz="0" w:space="0" w:color="auto"/>
            <w:left w:val="none" w:sz="0" w:space="0" w:color="auto"/>
            <w:bottom w:val="none" w:sz="0" w:space="0" w:color="auto"/>
            <w:right w:val="none" w:sz="0" w:space="0" w:color="auto"/>
          </w:divBdr>
        </w:div>
        <w:div w:id="2046249931">
          <w:marLeft w:val="640"/>
          <w:marRight w:val="0"/>
          <w:marTop w:val="0"/>
          <w:marBottom w:val="0"/>
          <w:divBdr>
            <w:top w:val="none" w:sz="0" w:space="0" w:color="auto"/>
            <w:left w:val="none" w:sz="0" w:space="0" w:color="auto"/>
            <w:bottom w:val="none" w:sz="0" w:space="0" w:color="auto"/>
            <w:right w:val="none" w:sz="0" w:space="0" w:color="auto"/>
          </w:divBdr>
        </w:div>
        <w:div w:id="1100881703">
          <w:marLeft w:val="640"/>
          <w:marRight w:val="0"/>
          <w:marTop w:val="0"/>
          <w:marBottom w:val="0"/>
          <w:divBdr>
            <w:top w:val="none" w:sz="0" w:space="0" w:color="auto"/>
            <w:left w:val="none" w:sz="0" w:space="0" w:color="auto"/>
            <w:bottom w:val="none" w:sz="0" w:space="0" w:color="auto"/>
            <w:right w:val="none" w:sz="0" w:space="0" w:color="auto"/>
          </w:divBdr>
        </w:div>
        <w:div w:id="962228469">
          <w:marLeft w:val="640"/>
          <w:marRight w:val="0"/>
          <w:marTop w:val="0"/>
          <w:marBottom w:val="0"/>
          <w:divBdr>
            <w:top w:val="none" w:sz="0" w:space="0" w:color="auto"/>
            <w:left w:val="none" w:sz="0" w:space="0" w:color="auto"/>
            <w:bottom w:val="none" w:sz="0" w:space="0" w:color="auto"/>
            <w:right w:val="none" w:sz="0" w:space="0" w:color="auto"/>
          </w:divBdr>
        </w:div>
        <w:div w:id="507720051">
          <w:marLeft w:val="640"/>
          <w:marRight w:val="0"/>
          <w:marTop w:val="0"/>
          <w:marBottom w:val="0"/>
          <w:divBdr>
            <w:top w:val="none" w:sz="0" w:space="0" w:color="auto"/>
            <w:left w:val="none" w:sz="0" w:space="0" w:color="auto"/>
            <w:bottom w:val="none" w:sz="0" w:space="0" w:color="auto"/>
            <w:right w:val="none" w:sz="0" w:space="0" w:color="auto"/>
          </w:divBdr>
        </w:div>
        <w:div w:id="754671004">
          <w:marLeft w:val="640"/>
          <w:marRight w:val="0"/>
          <w:marTop w:val="0"/>
          <w:marBottom w:val="0"/>
          <w:divBdr>
            <w:top w:val="none" w:sz="0" w:space="0" w:color="auto"/>
            <w:left w:val="none" w:sz="0" w:space="0" w:color="auto"/>
            <w:bottom w:val="none" w:sz="0" w:space="0" w:color="auto"/>
            <w:right w:val="none" w:sz="0" w:space="0" w:color="auto"/>
          </w:divBdr>
        </w:div>
        <w:div w:id="1551527456">
          <w:marLeft w:val="640"/>
          <w:marRight w:val="0"/>
          <w:marTop w:val="0"/>
          <w:marBottom w:val="0"/>
          <w:divBdr>
            <w:top w:val="none" w:sz="0" w:space="0" w:color="auto"/>
            <w:left w:val="none" w:sz="0" w:space="0" w:color="auto"/>
            <w:bottom w:val="none" w:sz="0" w:space="0" w:color="auto"/>
            <w:right w:val="none" w:sz="0" w:space="0" w:color="auto"/>
          </w:divBdr>
        </w:div>
        <w:div w:id="1604148596">
          <w:marLeft w:val="640"/>
          <w:marRight w:val="0"/>
          <w:marTop w:val="0"/>
          <w:marBottom w:val="0"/>
          <w:divBdr>
            <w:top w:val="none" w:sz="0" w:space="0" w:color="auto"/>
            <w:left w:val="none" w:sz="0" w:space="0" w:color="auto"/>
            <w:bottom w:val="none" w:sz="0" w:space="0" w:color="auto"/>
            <w:right w:val="none" w:sz="0" w:space="0" w:color="auto"/>
          </w:divBdr>
        </w:div>
        <w:div w:id="1501504411">
          <w:marLeft w:val="640"/>
          <w:marRight w:val="0"/>
          <w:marTop w:val="0"/>
          <w:marBottom w:val="0"/>
          <w:divBdr>
            <w:top w:val="none" w:sz="0" w:space="0" w:color="auto"/>
            <w:left w:val="none" w:sz="0" w:space="0" w:color="auto"/>
            <w:bottom w:val="none" w:sz="0" w:space="0" w:color="auto"/>
            <w:right w:val="none" w:sz="0" w:space="0" w:color="auto"/>
          </w:divBdr>
        </w:div>
        <w:div w:id="153033524">
          <w:marLeft w:val="640"/>
          <w:marRight w:val="0"/>
          <w:marTop w:val="0"/>
          <w:marBottom w:val="0"/>
          <w:divBdr>
            <w:top w:val="none" w:sz="0" w:space="0" w:color="auto"/>
            <w:left w:val="none" w:sz="0" w:space="0" w:color="auto"/>
            <w:bottom w:val="none" w:sz="0" w:space="0" w:color="auto"/>
            <w:right w:val="none" w:sz="0" w:space="0" w:color="auto"/>
          </w:divBdr>
        </w:div>
        <w:div w:id="471941807">
          <w:marLeft w:val="640"/>
          <w:marRight w:val="0"/>
          <w:marTop w:val="0"/>
          <w:marBottom w:val="0"/>
          <w:divBdr>
            <w:top w:val="none" w:sz="0" w:space="0" w:color="auto"/>
            <w:left w:val="none" w:sz="0" w:space="0" w:color="auto"/>
            <w:bottom w:val="none" w:sz="0" w:space="0" w:color="auto"/>
            <w:right w:val="none" w:sz="0" w:space="0" w:color="auto"/>
          </w:divBdr>
        </w:div>
        <w:div w:id="1528984818">
          <w:marLeft w:val="640"/>
          <w:marRight w:val="0"/>
          <w:marTop w:val="0"/>
          <w:marBottom w:val="0"/>
          <w:divBdr>
            <w:top w:val="none" w:sz="0" w:space="0" w:color="auto"/>
            <w:left w:val="none" w:sz="0" w:space="0" w:color="auto"/>
            <w:bottom w:val="none" w:sz="0" w:space="0" w:color="auto"/>
            <w:right w:val="none" w:sz="0" w:space="0" w:color="auto"/>
          </w:divBdr>
        </w:div>
        <w:div w:id="99223960">
          <w:marLeft w:val="640"/>
          <w:marRight w:val="0"/>
          <w:marTop w:val="0"/>
          <w:marBottom w:val="0"/>
          <w:divBdr>
            <w:top w:val="none" w:sz="0" w:space="0" w:color="auto"/>
            <w:left w:val="none" w:sz="0" w:space="0" w:color="auto"/>
            <w:bottom w:val="none" w:sz="0" w:space="0" w:color="auto"/>
            <w:right w:val="none" w:sz="0" w:space="0" w:color="auto"/>
          </w:divBdr>
        </w:div>
        <w:div w:id="689721686">
          <w:marLeft w:val="640"/>
          <w:marRight w:val="0"/>
          <w:marTop w:val="0"/>
          <w:marBottom w:val="0"/>
          <w:divBdr>
            <w:top w:val="none" w:sz="0" w:space="0" w:color="auto"/>
            <w:left w:val="none" w:sz="0" w:space="0" w:color="auto"/>
            <w:bottom w:val="none" w:sz="0" w:space="0" w:color="auto"/>
            <w:right w:val="none" w:sz="0" w:space="0" w:color="auto"/>
          </w:divBdr>
        </w:div>
        <w:div w:id="1731996142">
          <w:marLeft w:val="640"/>
          <w:marRight w:val="0"/>
          <w:marTop w:val="0"/>
          <w:marBottom w:val="0"/>
          <w:divBdr>
            <w:top w:val="none" w:sz="0" w:space="0" w:color="auto"/>
            <w:left w:val="none" w:sz="0" w:space="0" w:color="auto"/>
            <w:bottom w:val="none" w:sz="0" w:space="0" w:color="auto"/>
            <w:right w:val="none" w:sz="0" w:space="0" w:color="auto"/>
          </w:divBdr>
        </w:div>
        <w:div w:id="445277567">
          <w:marLeft w:val="640"/>
          <w:marRight w:val="0"/>
          <w:marTop w:val="0"/>
          <w:marBottom w:val="0"/>
          <w:divBdr>
            <w:top w:val="none" w:sz="0" w:space="0" w:color="auto"/>
            <w:left w:val="none" w:sz="0" w:space="0" w:color="auto"/>
            <w:bottom w:val="none" w:sz="0" w:space="0" w:color="auto"/>
            <w:right w:val="none" w:sz="0" w:space="0" w:color="auto"/>
          </w:divBdr>
        </w:div>
        <w:div w:id="1688481385">
          <w:marLeft w:val="640"/>
          <w:marRight w:val="0"/>
          <w:marTop w:val="0"/>
          <w:marBottom w:val="0"/>
          <w:divBdr>
            <w:top w:val="none" w:sz="0" w:space="0" w:color="auto"/>
            <w:left w:val="none" w:sz="0" w:space="0" w:color="auto"/>
            <w:bottom w:val="none" w:sz="0" w:space="0" w:color="auto"/>
            <w:right w:val="none" w:sz="0" w:space="0" w:color="auto"/>
          </w:divBdr>
        </w:div>
        <w:div w:id="2128038693">
          <w:marLeft w:val="640"/>
          <w:marRight w:val="0"/>
          <w:marTop w:val="0"/>
          <w:marBottom w:val="0"/>
          <w:divBdr>
            <w:top w:val="none" w:sz="0" w:space="0" w:color="auto"/>
            <w:left w:val="none" w:sz="0" w:space="0" w:color="auto"/>
            <w:bottom w:val="none" w:sz="0" w:space="0" w:color="auto"/>
            <w:right w:val="none" w:sz="0" w:space="0" w:color="auto"/>
          </w:divBdr>
        </w:div>
      </w:divsChild>
    </w:div>
    <w:div w:id="1726637243">
      <w:bodyDiv w:val="1"/>
      <w:marLeft w:val="0"/>
      <w:marRight w:val="0"/>
      <w:marTop w:val="0"/>
      <w:marBottom w:val="0"/>
      <w:divBdr>
        <w:top w:val="none" w:sz="0" w:space="0" w:color="auto"/>
        <w:left w:val="none" w:sz="0" w:space="0" w:color="auto"/>
        <w:bottom w:val="none" w:sz="0" w:space="0" w:color="auto"/>
        <w:right w:val="none" w:sz="0" w:space="0" w:color="auto"/>
      </w:divBdr>
      <w:divsChild>
        <w:div w:id="366149871">
          <w:marLeft w:val="640"/>
          <w:marRight w:val="0"/>
          <w:marTop w:val="0"/>
          <w:marBottom w:val="0"/>
          <w:divBdr>
            <w:top w:val="none" w:sz="0" w:space="0" w:color="auto"/>
            <w:left w:val="none" w:sz="0" w:space="0" w:color="auto"/>
            <w:bottom w:val="none" w:sz="0" w:space="0" w:color="auto"/>
            <w:right w:val="none" w:sz="0" w:space="0" w:color="auto"/>
          </w:divBdr>
        </w:div>
        <w:div w:id="1451316374">
          <w:marLeft w:val="640"/>
          <w:marRight w:val="0"/>
          <w:marTop w:val="0"/>
          <w:marBottom w:val="0"/>
          <w:divBdr>
            <w:top w:val="none" w:sz="0" w:space="0" w:color="auto"/>
            <w:left w:val="none" w:sz="0" w:space="0" w:color="auto"/>
            <w:bottom w:val="none" w:sz="0" w:space="0" w:color="auto"/>
            <w:right w:val="none" w:sz="0" w:space="0" w:color="auto"/>
          </w:divBdr>
        </w:div>
        <w:div w:id="536891072">
          <w:marLeft w:val="640"/>
          <w:marRight w:val="0"/>
          <w:marTop w:val="0"/>
          <w:marBottom w:val="0"/>
          <w:divBdr>
            <w:top w:val="none" w:sz="0" w:space="0" w:color="auto"/>
            <w:left w:val="none" w:sz="0" w:space="0" w:color="auto"/>
            <w:bottom w:val="none" w:sz="0" w:space="0" w:color="auto"/>
            <w:right w:val="none" w:sz="0" w:space="0" w:color="auto"/>
          </w:divBdr>
        </w:div>
        <w:div w:id="698238430">
          <w:marLeft w:val="640"/>
          <w:marRight w:val="0"/>
          <w:marTop w:val="0"/>
          <w:marBottom w:val="0"/>
          <w:divBdr>
            <w:top w:val="none" w:sz="0" w:space="0" w:color="auto"/>
            <w:left w:val="none" w:sz="0" w:space="0" w:color="auto"/>
            <w:bottom w:val="none" w:sz="0" w:space="0" w:color="auto"/>
            <w:right w:val="none" w:sz="0" w:space="0" w:color="auto"/>
          </w:divBdr>
        </w:div>
        <w:div w:id="64038833">
          <w:marLeft w:val="640"/>
          <w:marRight w:val="0"/>
          <w:marTop w:val="0"/>
          <w:marBottom w:val="0"/>
          <w:divBdr>
            <w:top w:val="none" w:sz="0" w:space="0" w:color="auto"/>
            <w:left w:val="none" w:sz="0" w:space="0" w:color="auto"/>
            <w:bottom w:val="none" w:sz="0" w:space="0" w:color="auto"/>
            <w:right w:val="none" w:sz="0" w:space="0" w:color="auto"/>
          </w:divBdr>
        </w:div>
        <w:div w:id="949508847">
          <w:marLeft w:val="640"/>
          <w:marRight w:val="0"/>
          <w:marTop w:val="0"/>
          <w:marBottom w:val="0"/>
          <w:divBdr>
            <w:top w:val="none" w:sz="0" w:space="0" w:color="auto"/>
            <w:left w:val="none" w:sz="0" w:space="0" w:color="auto"/>
            <w:bottom w:val="none" w:sz="0" w:space="0" w:color="auto"/>
            <w:right w:val="none" w:sz="0" w:space="0" w:color="auto"/>
          </w:divBdr>
        </w:div>
        <w:div w:id="808518919">
          <w:marLeft w:val="640"/>
          <w:marRight w:val="0"/>
          <w:marTop w:val="0"/>
          <w:marBottom w:val="0"/>
          <w:divBdr>
            <w:top w:val="none" w:sz="0" w:space="0" w:color="auto"/>
            <w:left w:val="none" w:sz="0" w:space="0" w:color="auto"/>
            <w:bottom w:val="none" w:sz="0" w:space="0" w:color="auto"/>
            <w:right w:val="none" w:sz="0" w:space="0" w:color="auto"/>
          </w:divBdr>
        </w:div>
        <w:div w:id="1948005039">
          <w:marLeft w:val="640"/>
          <w:marRight w:val="0"/>
          <w:marTop w:val="0"/>
          <w:marBottom w:val="0"/>
          <w:divBdr>
            <w:top w:val="none" w:sz="0" w:space="0" w:color="auto"/>
            <w:left w:val="none" w:sz="0" w:space="0" w:color="auto"/>
            <w:bottom w:val="none" w:sz="0" w:space="0" w:color="auto"/>
            <w:right w:val="none" w:sz="0" w:space="0" w:color="auto"/>
          </w:divBdr>
        </w:div>
        <w:div w:id="2034525975">
          <w:marLeft w:val="640"/>
          <w:marRight w:val="0"/>
          <w:marTop w:val="0"/>
          <w:marBottom w:val="0"/>
          <w:divBdr>
            <w:top w:val="none" w:sz="0" w:space="0" w:color="auto"/>
            <w:left w:val="none" w:sz="0" w:space="0" w:color="auto"/>
            <w:bottom w:val="none" w:sz="0" w:space="0" w:color="auto"/>
            <w:right w:val="none" w:sz="0" w:space="0" w:color="auto"/>
          </w:divBdr>
        </w:div>
        <w:div w:id="164521648">
          <w:marLeft w:val="640"/>
          <w:marRight w:val="0"/>
          <w:marTop w:val="0"/>
          <w:marBottom w:val="0"/>
          <w:divBdr>
            <w:top w:val="none" w:sz="0" w:space="0" w:color="auto"/>
            <w:left w:val="none" w:sz="0" w:space="0" w:color="auto"/>
            <w:bottom w:val="none" w:sz="0" w:space="0" w:color="auto"/>
            <w:right w:val="none" w:sz="0" w:space="0" w:color="auto"/>
          </w:divBdr>
        </w:div>
        <w:div w:id="304626909">
          <w:marLeft w:val="640"/>
          <w:marRight w:val="0"/>
          <w:marTop w:val="0"/>
          <w:marBottom w:val="0"/>
          <w:divBdr>
            <w:top w:val="none" w:sz="0" w:space="0" w:color="auto"/>
            <w:left w:val="none" w:sz="0" w:space="0" w:color="auto"/>
            <w:bottom w:val="none" w:sz="0" w:space="0" w:color="auto"/>
            <w:right w:val="none" w:sz="0" w:space="0" w:color="auto"/>
          </w:divBdr>
        </w:div>
        <w:div w:id="291834258">
          <w:marLeft w:val="640"/>
          <w:marRight w:val="0"/>
          <w:marTop w:val="0"/>
          <w:marBottom w:val="0"/>
          <w:divBdr>
            <w:top w:val="none" w:sz="0" w:space="0" w:color="auto"/>
            <w:left w:val="none" w:sz="0" w:space="0" w:color="auto"/>
            <w:bottom w:val="none" w:sz="0" w:space="0" w:color="auto"/>
            <w:right w:val="none" w:sz="0" w:space="0" w:color="auto"/>
          </w:divBdr>
        </w:div>
        <w:div w:id="820657917">
          <w:marLeft w:val="640"/>
          <w:marRight w:val="0"/>
          <w:marTop w:val="0"/>
          <w:marBottom w:val="0"/>
          <w:divBdr>
            <w:top w:val="none" w:sz="0" w:space="0" w:color="auto"/>
            <w:left w:val="none" w:sz="0" w:space="0" w:color="auto"/>
            <w:bottom w:val="none" w:sz="0" w:space="0" w:color="auto"/>
            <w:right w:val="none" w:sz="0" w:space="0" w:color="auto"/>
          </w:divBdr>
        </w:div>
        <w:div w:id="2098358022">
          <w:marLeft w:val="640"/>
          <w:marRight w:val="0"/>
          <w:marTop w:val="0"/>
          <w:marBottom w:val="0"/>
          <w:divBdr>
            <w:top w:val="none" w:sz="0" w:space="0" w:color="auto"/>
            <w:left w:val="none" w:sz="0" w:space="0" w:color="auto"/>
            <w:bottom w:val="none" w:sz="0" w:space="0" w:color="auto"/>
            <w:right w:val="none" w:sz="0" w:space="0" w:color="auto"/>
          </w:divBdr>
        </w:div>
        <w:div w:id="1862818396">
          <w:marLeft w:val="640"/>
          <w:marRight w:val="0"/>
          <w:marTop w:val="0"/>
          <w:marBottom w:val="0"/>
          <w:divBdr>
            <w:top w:val="none" w:sz="0" w:space="0" w:color="auto"/>
            <w:left w:val="none" w:sz="0" w:space="0" w:color="auto"/>
            <w:bottom w:val="none" w:sz="0" w:space="0" w:color="auto"/>
            <w:right w:val="none" w:sz="0" w:space="0" w:color="auto"/>
          </w:divBdr>
        </w:div>
        <w:div w:id="371686111">
          <w:marLeft w:val="640"/>
          <w:marRight w:val="0"/>
          <w:marTop w:val="0"/>
          <w:marBottom w:val="0"/>
          <w:divBdr>
            <w:top w:val="none" w:sz="0" w:space="0" w:color="auto"/>
            <w:left w:val="none" w:sz="0" w:space="0" w:color="auto"/>
            <w:bottom w:val="none" w:sz="0" w:space="0" w:color="auto"/>
            <w:right w:val="none" w:sz="0" w:space="0" w:color="auto"/>
          </w:divBdr>
        </w:div>
        <w:div w:id="1934431583">
          <w:marLeft w:val="640"/>
          <w:marRight w:val="0"/>
          <w:marTop w:val="0"/>
          <w:marBottom w:val="0"/>
          <w:divBdr>
            <w:top w:val="none" w:sz="0" w:space="0" w:color="auto"/>
            <w:left w:val="none" w:sz="0" w:space="0" w:color="auto"/>
            <w:bottom w:val="none" w:sz="0" w:space="0" w:color="auto"/>
            <w:right w:val="none" w:sz="0" w:space="0" w:color="auto"/>
          </w:divBdr>
        </w:div>
        <w:div w:id="2111126228">
          <w:marLeft w:val="640"/>
          <w:marRight w:val="0"/>
          <w:marTop w:val="0"/>
          <w:marBottom w:val="0"/>
          <w:divBdr>
            <w:top w:val="none" w:sz="0" w:space="0" w:color="auto"/>
            <w:left w:val="none" w:sz="0" w:space="0" w:color="auto"/>
            <w:bottom w:val="none" w:sz="0" w:space="0" w:color="auto"/>
            <w:right w:val="none" w:sz="0" w:space="0" w:color="auto"/>
          </w:divBdr>
        </w:div>
        <w:div w:id="1658149482">
          <w:marLeft w:val="640"/>
          <w:marRight w:val="0"/>
          <w:marTop w:val="0"/>
          <w:marBottom w:val="0"/>
          <w:divBdr>
            <w:top w:val="none" w:sz="0" w:space="0" w:color="auto"/>
            <w:left w:val="none" w:sz="0" w:space="0" w:color="auto"/>
            <w:bottom w:val="none" w:sz="0" w:space="0" w:color="auto"/>
            <w:right w:val="none" w:sz="0" w:space="0" w:color="auto"/>
          </w:divBdr>
        </w:div>
        <w:div w:id="724379840">
          <w:marLeft w:val="640"/>
          <w:marRight w:val="0"/>
          <w:marTop w:val="0"/>
          <w:marBottom w:val="0"/>
          <w:divBdr>
            <w:top w:val="none" w:sz="0" w:space="0" w:color="auto"/>
            <w:left w:val="none" w:sz="0" w:space="0" w:color="auto"/>
            <w:bottom w:val="none" w:sz="0" w:space="0" w:color="auto"/>
            <w:right w:val="none" w:sz="0" w:space="0" w:color="auto"/>
          </w:divBdr>
        </w:div>
        <w:div w:id="1921794131">
          <w:marLeft w:val="640"/>
          <w:marRight w:val="0"/>
          <w:marTop w:val="0"/>
          <w:marBottom w:val="0"/>
          <w:divBdr>
            <w:top w:val="none" w:sz="0" w:space="0" w:color="auto"/>
            <w:left w:val="none" w:sz="0" w:space="0" w:color="auto"/>
            <w:bottom w:val="none" w:sz="0" w:space="0" w:color="auto"/>
            <w:right w:val="none" w:sz="0" w:space="0" w:color="auto"/>
          </w:divBdr>
        </w:div>
        <w:div w:id="1491093829">
          <w:marLeft w:val="640"/>
          <w:marRight w:val="0"/>
          <w:marTop w:val="0"/>
          <w:marBottom w:val="0"/>
          <w:divBdr>
            <w:top w:val="none" w:sz="0" w:space="0" w:color="auto"/>
            <w:left w:val="none" w:sz="0" w:space="0" w:color="auto"/>
            <w:bottom w:val="none" w:sz="0" w:space="0" w:color="auto"/>
            <w:right w:val="none" w:sz="0" w:space="0" w:color="auto"/>
          </w:divBdr>
        </w:div>
        <w:div w:id="154492467">
          <w:marLeft w:val="640"/>
          <w:marRight w:val="0"/>
          <w:marTop w:val="0"/>
          <w:marBottom w:val="0"/>
          <w:divBdr>
            <w:top w:val="none" w:sz="0" w:space="0" w:color="auto"/>
            <w:left w:val="none" w:sz="0" w:space="0" w:color="auto"/>
            <w:bottom w:val="none" w:sz="0" w:space="0" w:color="auto"/>
            <w:right w:val="none" w:sz="0" w:space="0" w:color="auto"/>
          </w:divBdr>
        </w:div>
        <w:div w:id="1831828952">
          <w:marLeft w:val="640"/>
          <w:marRight w:val="0"/>
          <w:marTop w:val="0"/>
          <w:marBottom w:val="0"/>
          <w:divBdr>
            <w:top w:val="none" w:sz="0" w:space="0" w:color="auto"/>
            <w:left w:val="none" w:sz="0" w:space="0" w:color="auto"/>
            <w:bottom w:val="none" w:sz="0" w:space="0" w:color="auto"/>
            <w:right w:val="none" w:sz="0" w:space="0" w:color="auto"/>
          </w:divBdr>
        </w:div>
        <w:div w:id="1831867050">
          <w:marLeft w:val="640"/>
          <w:marRight w:val="0"/>
          <w:marTop w:val="0"/>
          <w:marBottom w:val="0"/>
          <w:divBdr>
            <w:top w:val="none" w:sz="0" w:space="0" w:color="auto"/>
            <w:left w:val="none" w:sz="0" w:space="0" w:color="auto"/>
            <w:bottom w:val="none" w:sz="0" w:space="0" w:color="auto"/>
            <w:right w:val="none" w:sz="0" w:space="0" w:color="auto"/>
          </w:divBdr>
        </w:div>
        <w:div w:id="122697629">
          <w:marLeft w:val="640"/>
          <w:marRight w:val="0"/>
          <w:marTop w:val="0"/>
          <w:marBottom w:val="0"/>
          <w:divBdr>
            <w:top w:val="none" w:sz="0" w:space="0" w:color="auto"/>
            <w:left w:val="none" w:sz="0" w:space="0" w:color="auto"/>
            <w:bottom w:val="none" w:sz="0" w:space="0" w:color="auto"/>
            <w:right w:val="none" w:sz="0" w:space="0" w:color="auto"/>
          </w:divBdr>
        </w:div>
        <w:div w:id="521670326">
          <w:marLeft w:val="640"/>
          <w:marRight w:val="0"/>
          <w:marTop w:val="0"/>
          <w:marBottom w:val="0"/>
          <w:divBdr>
            <w:top w:val="none" w:sz="0" w:space="0" w:color="auto"/>
            <w:left w:val="none" w:sz="0" w:space="0" w:color="auto"/>
            <w:bottom w:val="none" w:sz="0" w:space="0" w:color="auto"/>
            <w:right w:val="none" w:sz="0" w:space="0" w:color="auto"/>
          </w:divBdr>
        </w:div>
        <w:div w:id="1757363305">
          <w:marLeft w:val="640"/>
          <w:marRight w:val="0"/>
          <w:marTop w:val="0"/>
          <w:marBottom w:val="0"/>
          <w:divBdr>
            <w:top w:val="none" w:sz="0" w:space="0" w:color="auto"/>
            <w:left w:val="none" w:sz="0" w:space="0" w:color="auto"/>
            <w:bottom w:val="none" w:sz="0" w:space="0" w:color="auto"/>
            <w:right w:val="none" w:sz="0" w:space="0" w:color="auto"/>
          </w:divBdr>
        </w:div>
        <w:div w:id="834538180">
          <w:marLeft w:val="640"/>
          <w:marRight w:val="0"/>
          <w:marTop w:val="0"/>
          <w:marBottom w:val="0"/>
          <w:divBdr>
            <w:top w:val="none" w:sz="0" w:space="0" w:color="auto"/>
            <w:left w:val="none" w:sz="0" w:space="0" w:color="auto"/>
            <w:bottom w:val="none" w:sz="0" w:space="0" w:color="auto"/>
            <w:right w:val="none" w:sz="0" w:space="0" w:color="auto"/>
          </w:divBdr>
        </w:div>
        <w:div w:id="397170000">
          <w:marLeft w:val="640"/>
          <w:marRight w:val="0"/>
          <w:marTop w:val="0"/>
          <w:marBottom w:val="0"/>
          <w:divBdr>
            <w:top w:val="none" w:sz="0" w:space="0" w:color="auto"/>
            <w:left w:val="none" w:sz="0" w:space="0" w:color="auto"/>
            <w:bottom w:val="none" w:sz="0" w:space="0" w:color="auto"/>
            <w:right w:val="none" w:sz="0" w:space="0" w:color="auto"/>
          </w:divBdr>
        </w:div>
        <w:div w:id="264505670">
          <w:marLeft w:val="640"/>
          <w:marRight w:val="0"/>
          <w:marTop w:val="0"/>
          <w:marBottom w:val="0"/>
          <w:divBdr>
            <w:top w:val="none" w:sz="0" w:space="0" w:color="auto"/>
            <w:left w:val="none" w:sz="0" w:space="0" w:color="auto"/>
            <w:bottom w:val="none" w:sz="0" w:space="0" w:color="auto"/>
            <w:right w:val="none" w:sz="0" w:space="0" w:color="auto"/>
          </w:divBdr>
        </w:div>
        <w:div w:id="1282221861">
          <w:marLeft w:val="640"/>
          <w:marRight w:val="0"/>
          <w:marTop w:val="0"/>
          <w:marBottom w:val="0"/>
          <w:divBdr>
            <w:top w:val="none" w:sz="0" w:space="0" w:color="auto"/>
            <w:left w:val="none" w:sz="0" w:space="0" w:color="auto"/>
            <w:bottom w:val="none" w:sz="0" w:space="0" w:color="auto"/>
            <w:right w:val="none" w:sz="0" w:space="0" w:color="auto"/>
          </w:divBdr>
        </w:div>
        <w:div w:id="1441997856">
          <w:marLeft w:val="640"/>
          <w:marRight w:val="0"/>
          <w:marTop w:val="0"/>
          <w:marBottom w:val="0"/>
          <w:divBdr>
            <w:top w:val="none" w:sz="0" w:space="0" w:color="auto"/>
            <w:left w:val="none" w:sz="0" w:space="0" w:color="auto"/>
            <w:bottom w:val="none" w:sz="0" w:space="0" w:color="auto"/>
            <w:right w:val="none" w:sz="0" w:space="0" w:color="auto"/>
          </w:divBdr>
        </w:div>
        <w:div w:id="53506370">
          <w:marLeft w:val="640"/>
          <w:marRight w:val="0"/>
          <w:marTop w:val="0"/>
          <w:marBottom w:val="0"/>
          <w:divBdr>
            <w:top w:val="none" w:sz="0" w:space="0" w:color="auto"/>
            <w:left w:val="none" w:sz="0" w:space="0" w:color="auto"/>
            <w:bottom w:val="none" w:sz="0" w:space="0" w:color="auto"/>
            <w:right w:val="none" w:sz="0" w:space="0" w:color="auto"/>
          </w:divBdr>
        </w:div>
        <w:div w:id="555433222">
          <w:marLeft w:val="640"/>
          <w:marRight w:val="0"/>
          <w:marTop w:val="0"/>
          <w:marBottom w:val="0"/>
          <w:divBdr>
            <w:top w:val="none" w:sz="0" w:space="0" w:color="auto"/>
            <w:left w:val="none" w:sz="0" w:space="0" w:color="auto"/>
            <w:bottom w:val="none" w:sz="0" w:space="0" w:color="auto"/>
            <w:right w:val="none" w:sz="0" w:space="0" w:color="auto"/>
          </w:divBdr>
        </w:div>
        <w:div w:id="933629744">
          <w:marLeft w:val="640"/>
          <w:marRight w:val="0"/>
          <w:marTop w:val="0"/>
          <w:marBottom w:val="0"/>
          <w:divBdr>
            <w:top w:val="none" w:sz="0" w:space="0" w:color="auto"/>
            <w:left w:val="none" w:sz="0" w:space="0" w:color="auto"/>
            <w:bottom w:val="none" w:sz="0" w:space="0" w:color="auto"/>
            <w:right w:val="none" w:sz="0" w:space="0" w:color="auto"/>
          </w:divBdr>
        </w:div>
        <w:div w:id="953635299">
          <w:marLeft w:val="640"/>
          <w:marRight w:val="0"/>
          <w:marTop w:val="0"/>
          <w:marBottom w:val="0"/>
          <w:divBdr>
            <w:top w:val="none" w:sz="0" w:space="0" w:color="auto"/>
            <w:left w:val="none" w:sz="0" w:space="0" w:color="auto"/>
            <w:bottom w:val="none" w:sz="0" w:space="0" w:color="auto"/>
            <w:right w:val="none" w:sz="0" w:space="0" w:color="auto"/>
          </w:divBdr>
        </w:div>
        <w:div w:id="460538005">
          <w:marLeft w:val="640"/>
          <w:marRight w:val="0"/>
          <w:marTop w:val="0"/>
          <w:marBottom w:val="0"/>
          <w:divBdr>
            <w:top w:val="none" w:sz="0" w:space="0" w:color="auto"/>
            <w:left w:val="none" w:sz="0" w:space="0" w:color="auto"/>
            <w:bottom w:val="none" w:sz="0" w:space="0" w:color="auto"/>
            <w:right w:val="none" w:sz="0" w:space="0" w:color="auto"/>
          </w:divBdr>
        </w:div>
        <w:div w:id="504592454">
          <w:marLeft w:val="640"/>
          <w:marRight w:val="0"/>
          <w:marTop w:val="0"/>
          <w:marBottom w:val="0"/>
          <w:divBdr>
            <w:top w:val="none" w:sz="0" w:space="0" w:color="auto"/>
            <w:left w:val="none" w:sz="0" w:space="0" w:color="auto"/>
            <w:bottom w:val="none" w:sz="0" w:space="0" w:color="auto"/>
            <w:right w:val="none" w:sz="0" w:space="0" w:color="auto"/>
          </w:divBdr>
        </w:div>
        <w:div w:id="1300644075">
          <w:marLeft w:val="640"/>
          <w:marRight w:val="0"/>
          <w:marTop w:val="0"/>
          <w:marBottom w:val="0"/>
          <w:divBdr>
            <w:top w:val="none" w:sz="0" w:space="0" w:color="auto"/>
            <w:left w:val="none" w:sz="0" w:space="0" w:color="auto"/>
            <w:bottom w:val="none" w:sz="0" w:space="0" w:color="auto"/>
            <w:right w:val="none" w:sz="0" w:space="0" w:color="auto"/>
          </w:divBdr>
        </w:div>
        <w:div w:id="228656742">
          <w:marLeft w:val="640"/>
          <w:marRight w:val="0"/>
          <w:marTop w:val="0"/>
          <w:marBottom w:val="0"/>
          <w:divBdr>
            <w:top w:val="none" w:sz="0" w:space="0" w:color="auto"/>
            <w:left w:val="none" w:sz="0" w:space="0" w:color="auto"/>
            <w:bottom w:val="none" w:sz="0" w:space="0" w:color="auto"/>
            <w:right w:val="none" w:sz="0" w:space="0" w:color="auto"/>
          </w:divBdr>
        </w:div>
        <w:div w:id="1956058918">
          <w:marLeft w:val="640"/>
          <w:marRight w:val="0"/>
          <w:marTop w:val="0"/>
          <w:marBottom w:val="0"/>
          <w:divBdr>
            <w:top w:val="none" w:sz="0" w:space="0" w:color="auto"/>
            <w:left w:val="none" w:sz="0" w:space="0" w:color="auto"/>
            <w:bottom w:val="none" w:sz="0" w:space="0" w:color="auto"/>
            <w:right w:val="none" w:sz="0" w:space="0" w:color="auto"/>
          </w:divBdr>
        </w:div>
        <w:div w:id="747847685">
          <w:marLeft w:val="640"/>
          <w:marRight w:val="0"/>
          <w:marTop w:val="0"/>
          <w:marBottom w:val="0"/>
          <w:divBdr>
            <w:top w:val="none" w:sz="0" w:space="0" w:color="auto"/>
            <w:left w:val="none" w:sz="0" w:space="0" w:color="auto"/>
            <w:bottom w:val="none" w:sz="0" w:space="0" w:color="auto"/>
            <w:right w:val="none" w:sz="0" w:space="0" w:color="auto"/>
          </w:divBdr>
        </w:div>
        <w:div w:id="515310605">
          <w:marLeft w:val="640"/>
          <w:marRight w:val="0"/>
          <w:marTop w:val="0"/>
          <w:marBottom w:val="0"/>
          <w:divBdr>
            <w:top w:val="none" w:sz="0" w:space="0" w:color="auto"/>
            <w:left w:val="none" w:sz="0" w:space="0" w:color="auto"/>
            <w:bottom w:val="none" w:sz="0" w:space="0" w:color="auto"/>
            <w:right w:val="none" w:sz="0" w:space="0" w:color="auto"/>
          </w:divBdr>
        </w:div>
        <w:div w:id="1690907061">
          <w:marLeft w:val="640"/>
          <w:marRight w:val="0"/>
          <w:marTop w:val="0"/>
          <w:marBottom w:val="0"/>
          <w:divBdr>
            <w:top w:val="none" w:sz="0" w:space="0" w:color="auto"/>
            <w:left w:val="none" w:sz="0" w:space="0" w:color="auto"/>
            <w:bottom w:val="none" w:sz="0" w:space="0" w:color="auto"/>
            <w:right w:val="none" w:sz="0" w:space="0" w:color="auto"/>
          </w:divBdr>
        </w:div>
        <w:div w:id="208685633">
          <w:marLeft w:val="640"/>
          <w:marRight w:val="0"/>
          <w:marTop w:val="0"/>
          <w:marBottom w:val="0"/>
          <w:divBdr>
            <w:top w:val="none" w:sz="0" w:space="0" w:color="auto"/>
            <w:left w:val="none" w:sz="0" w:space="0" w:color="auto"/>
            <w:bottom w:val="none" w:sz="0" w:space="0" w:color="auto"/>
            <w:right w:val="none" w:sz="0" w:space="0" w:color="auto"/>
          </w:divBdr>
        </w:div>
        <w:div w:id="1215392563">
          <w:marLeft w:val="640"/>
          <w:marRight w:val="0"/>
          <w:marTop w:val="0"/>
          <w:marBottom w:val="0"/>
          <w:divBdr>
            <w:top w:val="none" w:sz="0" w:space="0" w:color="auto"/>
            <w:left w:val="none" w:sz="0" w:space="0" w:color="auto"/>
            <w:bottom w:val="none" w:sz="0" w:space="0" w:color="auto"/>
            <w:right w:val="none" w:sz="0" w:space="0" w:color="auto"/>
          </w:divBdr>
        </w:div>
        <w:div w:id="808086603">
          <w:marLeft w:val="640"/>
          <w:marRight w:val="0"/>
          <w:marTop w:val="0"/>
          <w:marBottom w:val="0"/>
          <w:divBdr>
            <w:top w:val="none" w:sz="0" w:space="0" w:color="auto"/>
            <w:left w:val="none" w:sz="0" w:space="0" w:color="auto"/>
            <w:bottom w:val="none" w:sz="0" w:space="0" w:color="auto"/>
            <w:right w:val="none" w:sz="0" w:space="0" w:color="auto"/>
          </w:divBdr>
        </w:div>
        <w:div w:id="303900218">
          <w:marLeft w:val="640"/>
          <w:marRight w:val="0"/>
          <w:marTop w:val="0"/>
          <w:marBottom w:val="0"/>
          <w:divBdr>
            <w:top w:val="none" w:sz="0" w:space="0" w:color="auto"/>
            <w:left w:val="none" w:sz="0" w:space="0" w:color="auto"/>
            <w:bottom w:val="none" w:sz="0" w:space="0" w:color="auto"/>
            <w:right w:val="none" w:sz="0" w:space="0" w:color="auto"/>
          </w:divBdr>
        </w:div>
        <w:div w:id="110588664">
          <w:marLeft w:val="640"/>
          <w:marRight w:val="0"/>
          <w:marTop w:val="0"/>
          <w:marBottom w:val="0"/>
          <w:divBdr>
            <w:top w:val="none" w:sz="0" w:space="0" w:color="auto"/>
            <w:left w:val="none" w:sz="0" w:space="0" w:color="auto"/>
            <w:bottom w:val="none" w:sz="0" w:space="0" w:color="auto"/>
            <w:right w:val="none" w:sz="0" w:space="0" w:color="auto"/>
          </w:divBdr>
        </w:div>
        <w:div w:id="1310086764">
          <w:marLeft w:val="640"/>
          <w:marRight w:val="0"/>
          <w:marTop w:val="0"/>
          <w:marBottom w:val="0"/>
          <w:divBdr>
            <w:top w:val="none" w:sz="0" w:space="0" w:color="auto"/>
            <w:left w:val="none" w:sz="0" w:space="0" w:color="auto"/>
            <w:bottom w:val="none" w:sz="0" w:space="0" w:color="auto"/>
            <w:right w:val="none" w:sz="0" w:space="0" w:color="auto"/>
          </w:divBdr>
        </w:div>
        <w:div w:id="291599431">
          <w:marLeft w:val="640"/>
          <w:marRight w:val="0"/>
          <w:marTop w:val="0"/>
          <w:marBottom w:val="0"/>
          <w:divBdr>
            <w:top w:val="none" w:sz="0" w:space="0" w:color="auto"/>
            <w:left w:val="none" w:sz="0" w:space="0" w:color="auto"/>
            <w:bottom w:val="none" w:sz="0" w:space="0" w:color="auto"/>
            <w:right w:val="none" w:sz="0" w:space="0" w:color="auto"/>
          </w:divBdr>
        </w:div>
        <w:div w:id="1688287111">
          <w:marLeft w:val="640"/>
          <w:marRight w:val="0"/>
          <w:marTop w:val="0"/>
          <w:marBottom w:val="0"/>
          <w:divBdr>
            <w:top w:val="none" w:sz="0" w:space="0" w:color="auto"/>
            <w:left w:val="none" w:sz="0" w:space="0" w:color="auto"/>
            <w:bottom w:val="none" w:sz="0" w:space="0" w:color="auto"/>
            <w:right w:val="none" w:sz="0" w:space="0" w:color="auto"/>
          </w:divBdr>
        </w:div>
        <w:div w:id="1301880483">
          <w:marLeft w:val="640"/>
          <w:marRight w:val="0"/>
          <w:marTop w:val="0"/>
          <w:marBottom w:val="0"/>
          <w:divBdr>
            <w:top w:val="none" w:sz="0" w:space="0" w:color="auto"/>
            <w:left w:val="none" w:sz="0" w:space="0" w:color="auto"/>
            <w:bottom w:val="none" w:sz="0" w:space="0" w:color="auto"/>
            <w:right w:val="none" w:sz="0" w:space="0" w:color="auto"/>
          </w:divBdr>
        </w:div>
        <w:div w:id="1656031556">
          <w:marLeft w:val="640"/>
          <w:marRight w:val="0"/>
          <w:marTop w:val="0"/>
          <w:marBottom w:val="0"/>
          <w:divBdr>
            <w:top w:val="none" w:sz="0" w:space="0" w:color="auto"/>
            <w:left w:val="none" w:sz="0" w:space="0" w:color="auto"/>
            <w:bottom w:val="none" w:sz="0" w:space="0" w:color="auto"/>
            <w:right w:val="none" w:sz="0" w:space="0" w:color="auto"/>
          </w:divBdr>
        </w:div>
        <w:div w:id="183130105">
          <w:marLeft w:val="640"/>
          <w:marRight w:val="0"/>
          <w:marTop w:val="0"/>
          <w:marBottom w:val="0"/>
          <w:divBdr>
            <w:top w:val="none" w:sz="0" w:space="0" w:color="auto"/>
            <w:left w:val="none" w:sz="0" w:space="0" w:color="auto"/>
            <w:bottom w:val="none" w:sz="0" w:space="0" w:color="auto"/>
            <w:right w:val="none" w:sz="0" w:space="0" w:color="auto"/>
          </w:divBdr>
        </w:div>
        <w:div w:id="530538032">
          <w:marLeft w:val="640"/>
          <w:marRight w:val="0"/>
          <w:marTop w:val="0"/>
          <w:marBottom w:val="0"/>
          <w:divBdr>
            <w:top w:val="none" w:sz="0" w:space="0" w:color="auto"/>
            <w:left w:val="none" w:sz="0" w:space="0" w:color="auto"/>
            <w:bottom w:val="none" w:sz="0" w:space="0" w:color="auto"/>
            <w:right w:val="none" w:sz="0" w:space="0" w:color="auto"/>
          </w:divBdr>
        </w:div>
        <w:div w:id="1964188311">
          <w:marLeft w:val="640"/>
          <w:marRight w:val="0"/>
          <w:marTop w:val="0"/>
          <w:marBottom w:val="0"/>
          <w:divBdr>
            <w:top w:val="none" w:sz="0" w:space="0" w:color="auto"/>
            <w:left w:val="none" w:sz="0" w:space="0" w:color="auto"/>
            <w:bottom w:val="none" w:sz="0" w:space="0" w:color="auto"/>
            <w:right w:val="none" w:sz="0" w:space="0" w:color="auto"/>
          </w:divBdr>
        </w:div>
        <w:div w:id="94518811">
          <w:marLeft w:val="640"/>
          <w:marRight w:val="0"/>
          <w:marTop w:val="0"/>
          <w:marBottom w:val="0"/>
          <w:divBdr>
            <w:top w:val="none" w:sz="0" w:space="0" w:color="auto"/>
            <w:left w:val="none" w:sz="0" w:space="0" w:color="auto"/>
            <w:bottom w:val="none" w:sz="0" w:space="0" w:color="auto"/>
            <w:right w:val="none" w:sz="0" w:space="0" w:color="auto"/>
          </w:divBdr>
        </w:div>
        <w:div w:id="659501853">
          <w:marLeft w:val="640"/>
          <w:marRight w:val="0"/>
          <w:marTop w:val="0"/>
          <w:marBottom w:val="0"/>
          <w:divBdr>
            <w:top w:val="none" w:sz="0" w:space="0" w:color="auto"/>
            <w:left w:val="none" w:sz="0" w:space="0" w:color="auto"/>
            <w:bottom w:val="none" w:sz="0" w:space="0" w:color="auto"/>
            <w:right w:val="none" w:sz="0" w:space="0" w:color="auto"/>
          </w:divBdr>
        </w:div>
        <w:div w:id="67504136">
          <w:marLeft w:val="640"/>
          <w:marRight w:val="0"/>
          <w:marTop w:val="0"/>
          <w:marBottom w:val="0"/>
          <w:divBdr>
            <w:top w:val="none" w:sz="0" w:space="0" w:color="auto"/>
            <w:left w:val="none" w:sz="0" w:space="0" w:color="auto"/>
            <w:bottom w:val="none" w:sz="0" w:space="0" w:color="auto"/>
            <w:right w:val="none" w:sz="0" w:space="0" w:color="auto"/>
          </w:divBdr>
        </w:div>
        <w:div w:id="591397083">
          <w:marLeft w:val="640"/>
          <w:marRight w:val="0"/>
          <w:marTop w:val="0"/>
          <w:marBottom w:val="0"/>
          <w:divBdr>
            <w:top w:val="none" w:sz="0" w:space="0" w:color="auto"/>
            <w:left w:val="none" w:sz="0" w:space="0" w:color="auto"/>
            <w:bottom w:val="none" w:sz="0" w:space="0" w:color="auto"/>
            <w:right w:val="none" w:sz="0" w:space="0" w:color="auto"/>
          </w:divBdr>
        </w:div>
        <w:div w:id="1722169720">
          <w:marLeft w:val="640"/>
          <w:marRight w:val="0"/>
          <w:marTop w:val="0"/>
          <w:marBottom w:val="0"/>
          <w:divBdr>
            <w:top w:val="none" w:sz="0" w:space="0" w:color="auto"/>
            <w:left w:val="none" w:sz="0" w:space="0" w:color="auto"/>
            <w:bottom w:val="none" w:sz="0" w:space="0" w:color="auto"/>
            <w:right w:val="none" w:sz="0" w:space="0" w:color="auto"/>
          </w:divBdr>
        </w:div>
        <w:div w:id="990449967">
          <w:marLeft w:val="640"/>
          <w:marRight w:val="0"/>
          <w:marTop w:val="0"/>
          <w:marBottom w:val="0"/>
          <w:divBdr>
            <w:top w:val="none" w:sz="0" w:space="0" w:color="auto"/>
            <w:left w:val="none" w:sz="0" w:space="0" w:color="auto"/>
            <w:bottom w:val="none" w:sz="0" w:space="0" w:color="auto"/>
            <w:right w:val="none" w:sz="0" w:space="0" w:color="auto"/>
          </w:divBdr>
        </w:div>
        <w:div w:id="980499267">
          <w:marLeft w:val="640"/>
          <w:marRight w:val="0"/>
          <w:marTop w:val="0"/>
          <w:marBottom w:val="0"/>
          <w:divBdr>
            <w:top w:val="none" w:sz="0" w:space="0" w:color="auto"/>
            <w:left w:val="none" w:sz="0" w:space="0" w:color="auto"/>
            <w:bottom w:val="none" w:sz="0" w:space="0" w:color="auto"/>
            <w:right w:val="none" w:sz="0" w:space="0" w:color="auto"/>
          </w:divBdr>
        </w:div>
        <w:div w:id="599720209">
          <w:marLeft w:val="640"/>
          <w:marRight w:val="0"/>
          <w:marTop w:val="0"/>
          <w:marBottom w:val="0"/>
          <w:divBdr>
            <w:top w:val="none" w:sz="0" w:space="0" w:color="auto"/>
            <w:left w:val="none" w:sz="0" w:space="0" w:color="auto"/>
            <w:bottom w:val="none" w:sz="0" w:space="0" w:color="auto"/>
            <w:right w:val="none" w:sz="0" w:space="0" w:color="auto"/>
          </w:divBdr>
        </w:div>
        <w:div w:id="1830365851">
          <w:marLeft w:val="640"/>
          <w:marRight w:val="0"/>
          <w:marTop w:val="0"/>
          <w:marBottom w:val="0"/>
          <w:divBdr>
            <w:top w:val="none" w:sz="0" w:space="0" w:color="auto"/>
            <w:left w:val="none" w:sz="0" w:space="0" w:color="auto"/>
            <w:bottom w:val="none" w:sz="0" w:space="0" w:color="auto"/>
            <w:right w:val="none" w:sz="0" w:space="0" w:color="auto"/>
          </w:divBdr>
        </w:div>
        <w:div w:id="302077575">
          <w:marLeft w:val="640"/>
          <w:marRight w:val="0"/>
          <w:marTop w:val="0"/>
          <w:marBottom w:val="0"/>
          <w:divBdr>
            <w:top w:val="none" w:sz="0" w:space="0" w:color="auto"/>
            <w:left w:val="none" w:sz="0" w:space="0" w:color="auto"/>
            <w:bottom w:val="none" w:sz="0" w:space="0" w:color="auto"/>
            <w:right w:val="none" w:sz="0" w:space="0" w:color="auto"/>
          </w:divBdr>
        </w:div>
        <w:div w:id="306514446">
          <w:marLeft w:val="640"/>
          <w:marRight w:val="0"/>
          <w:marTop w:val="0"/>
          <w:marBottom w:val="0"/>
          <w:divBdr>
            <w:top w:val="none" w:sz="0" w:space="0" w:color="auto"/>
            <w:left w:val="none" w:sz="0" w:space="0" w:color="auto"/>
            <w:bottom w:val="none" w:sz="0" w:space="0" w:color="auto"/>
            <w:right w:val="none" w:sz="0" w:space="0" w:color="auto"/>
          </w:divBdr>
        </w:div>
        <w:div w:id="978925716">
          <w:marLeft w:val="640"/>
          <w:marRight w:val="0"/>
          <w:marTop w:val="0"/>
          <w:marBottom w:val="0"/>
          <w:divBdr>
            <w:top w:val="none" w:sz="0" w:space="0" w:color="auto"/>
            <w:left w:val="none" w:sz="0" w:space="0" w:color="auto"/>
            <w:bottom w:val="none" w:sz="0" w:space="0" w:color="auto"/>
            <w:right w:val="none" w:sz="0" w:space="0" w:color="auto"/>
          </w:divBdr>
        </w:div>
        <w:div w:id="518545647">
          <w:marLeft w:val="640"/>
          <w:marRight w:val="0"/>
          <w:marTop w:val="0"/>
          <w:marBottom w:val="0"/>
          <w:divBdr>
            <w:top w:val="none" w:sz="0" w:space="0" w:color="auto"/>
            <w:left w:val="none" w:sz="0" w:space="0" w:color="auto"/>
            <w:bottom w:val="none" w:sz="0" w:space="0" w:color="auto"/>
            <w:right w:val="none" w:sz="0" w:space="0" w:color="auto"/>
          </w:divBdr>
        </w:div>
        <w:div w:id="1358385250">
          <w:marLeft w:val="640"/>
          <w:marRight w:val="0"/>
          <w:marTop w:val="0"/>
          <w:marBottom w:val="0"/>
          <w:divBdr>
            <w:top w:val="none" w:sz="0" w:space="0" w:color="auto"/>
            <w:left w:val="none" w:sz="0" w:space="0" w:color="auto"/>
            <w:bottom w:val="none" w:sz="0" w:space="0" w:color="auto"/>
            <w:right w:val="none" w:sz="0" w:space="0" w:color="auto"/>
          </w:divBdr>
        </w:div>
        <w:div w:id="1282228494">
          <w:marLeft w:val="640"/>
          <w:marRight w:val="0"/>
          <w:marTop w:val="0"/>
          <w:marBottom w:val="0"/>
          <w:divBdr>
            <w:top w:val="none" w:sz="0" w:space="0" w:color="auto"/>
            <w:left w:val="none" w:sz="0" w:space="0" w:color="auto"/>
            <w:bottom w:val="none" w:sz="0" w:space="0" w:color="auto"/>
            <w:right w:val="none" w:sz="0" w:space="0" w:color="auto"/>
          </w:divBdr>
        </w:div>
        <w:div w:id="1090932364">
          <w:marLeft w:val="640"/>
          <w:marRight w:val="0"/>
          <w:marTop w:val="0"/>
          <w:marBottom w:val="0"/>
          <w:divBdr>
            <w:top w:val="none" w:sz="0" w:space="0" w:color="auto"/>
            <w:left w:val="none" w:sz="0" w:space="0" w:color="auto"/>
            <w:bottom w:val="none" w:sz="0" w:space="0" w:color="auto"/>
            <w:right w:val="none" w:sz="0" w:space="0" w:color="auto"/>
          </w:divBdr>
        </w:div>
        <w:div w:id="1919629430">
          <w:marLeft w:val="640"/>
          <w:marRight w:val="0"/>
          <w:marTop w:val="0"/>
          <w:marBottom w:val="0"/>
          <w:divBdr>
            <w:top w:val="none" w:sz="0" w:space="0" w:color="auto"/>
            <w:left w:val="none" w:sz="0" w:space="0" w:color="auto"/>
            <w:bottom w:val="none" w:sz="0" w:space="0" w:color="auto"/>
            <w:right w:val="none" w:sz="0" w:space="0" w:color="auto"/>
          </w:divBdr>
        </w:div>
        <w:div w:id="530923109">
          <w:marLeft w:val="640"/>
          <w:marRight w:val="0"/>
          <w:marTop w:val="0"/>
          <w:marBottom w:val="0"/>
          <w:divBdr>
            <w:top w:val="none" w:sz="0" w:space="0" w:color="auto"/>
            <w:left w:val="none" w:sz="0" w:space="0" w:color="auto"/>
            <w:bottom w:val="none" w:sz="0" w:space="0" w:color="auto"/>
            <w:right w:val="none" w:sz="0" w:space="0" w:color="auto"/>
          </w:divBdr>
        </w:div>
        <w:div w:id="1081441166">
          <w:marLeft w:val="640"/>
          <w:marRight w:val="0"/>
          <w:marTop w:val="0"/>
          <w:marBottom w:val="0"/>
          <w:divBdr>
            <w:top w:val="none" w:sz="0" w:space="0" w:color="auto"/>
            <w:left w:val="none" w:sz="0" w:space="0" w:color="auto"/>
            <w:bottom w:val="none" w:sz="0" w:space="0" w:color="auto"/>
            <w:right w:val="none" w:sz="0" w:space="0" w:color="auto"/>
          </w:divBdr>
        </w:div>
        <w:div w:id="518004964">
          <w:marLeft w:val="640"/>
          <w:marRight w:val="0"/>
          <w:marTop w:val="0"/>
          <w:marBottom w:val="0"/>
          <w:divBdr>
            <w:top w:val="none" w:sz="0" w:space="0" w:color="auto"/>
            <w:left w:val="none" w:sz="0" w:space="0" w:color="auto"/>
            <w:bottom w:val="none" w:sz="0" w:space="0" w:color="auto"/>
            <w:right w:val="none" w:sz="0" w:space="0" w:color="auto"/>
          </w:divBdr>
        </w:div>
        <w:div w:id="1428773542">
          <w:marLeft w:val="640"/>
          <w:marRight w:val="0"/>
          <w:marTop w:val="0"/>
          <w:marBottom w:val="0"/>
          <w:divBdr>
            <w:top w:val="none" w:sz="0" w:space="0" w:color="auto"/>
            <w:left w:val="none" w:sz="0" w:space="0" w:color="auto"/>
            <w:bottom w:val="none" w:sz="0" w:space="0" w:color="auto"/>
            <w:right w:val="none" w:sz="0" w:space="0" w:color="auto"/>
          </w:divBdr>
        </w:div>
        <w:div w:id="1019428175">
          <w:marLeft w:val="640"/>
          <w:marRight w:val="0"/>
          <w:marTop w:val="0"/>
          <w:marBottom w:val="0"/>
          <w:divBdr>
            <w:top w:val="none" w:sz="0" w:space="0" w:color="auto"/>
            <w:left w:val="none" w:sz="0" w:space="0" w:color="auto"/>
            <w:bottom w:val="none" w:sz="0" w:space="0" w:color="auto"/>
            <w:right w:val="none" w:sz="0" w:space="0" w:color="auto"/>
          </w:divBdr>
        </w:div>
        <w:div w:id="345057754">
          <w:marLeft w:val="640"/>
          <w:marRight w:val="0"/>
          <w:marTop w:val="0"/>
          <w:marBottom w:val="0"/>
          <w:divBdr>
            <w:top w:val="none" w:sz="0" w:space="0" w:color="auto"/>
            <w:left w:val="none" w:sz="0" w:space="0" w:color="auto"/>
            <w:bottom w:val="none" w:sz="0" w:space="0" w:color="auto"/>
            <w:right w:val="none" w:sz="0" w:space="0" w:color="auto"/>
          </w:divBdr>
        </w:div>
        <w:div w:id="573009493">
          <w:marLeft w:val="640"/>
          <w:marRight w:val="0"/>
          <w:marTop w:val="0"/>
          <w:marBottom w:val="0"/>
          <w:divBdr>
            <w:top w:val="none" w:sz="0" w:space="0" w:color="auto"/>
            <w:left w:val="none" w:sz="0" w:space="0" w:color="auto"/>
            <w:bottom w:val="none" w:sz="0" w:space="0" w:color="auto"/>
            <w:right w:val="none" w:sz="0" w:space="0" w:color="auto"/>
          </w:divBdr>
        </w:div>
        <w:div w:id="1703247615">
          <w:marLeft w:val="640"/>
          <w:marRight w:val="0"/>
          <w:marTop w:val="0"/>
          <w:marBottom w:val="0"/>
          <w:divBdr>
            <w:top w:val="none" w:sz="0" w:space="0" w:color="auto"/>
            <w:left w:val="none" w:sz="0" w:space="0" w:color="auto"/>
            <w:bottom w:val="none" w:sz="0" w:space="0" w:color="auto"/>
            <w:right w:val="none" w:sz="0" w:space="0" w:color="auto"/>
          </w:divBdr>
        </w:div>
        <w:div w:id="632295743">
          <w:marLeft w:val="640"/>
          <w:marRight w:val="0"/>
          <w:marTop w:val="0"/>
          <w:marBottom w:val="0"/>
          <w:divBdr>
            <w:top w:val="none" w:sz="0" w:space="0" w:color="auto"/>
            <w:left w:val="none" w:sz="0" w:space="0" w:color="auto"/>
            <w:bottom w:val="none" w:sz="0" w:space="0" w:color="auto"/>
            <w:right w:val="none" w:sz="0" w:space="0" w:color="auto"/>
          </w:divBdr>
        </w:div>
        <w:div w:id="694581700">
          <w:marLeft w:val="640"/>
          <w:marRight w:val="0"/>
          <w:marTop w:val="0"/>
          <w:marBottom w:val="0"/>
          <w:divBdr>
            <w:top w:val="none" w:sz="0" w:space="0" w:color="auto"/>
            <w:left w:val="none" w:sz="0" w:space="0" w:color="auto"/>
            <w:bottom w:val="none" w:sz="0" w:space="0" w:color="auto"/>
            <w:right w:val="none" w:sz="0" w:space="0" w:color="auto"/>
          </w:divBdr>
        </w:div>
        <w:div w:id="78136024">
          <w:marLeft w:val="640"/>
          <w:marRight w:val="0"/>
          <w:marTop w:val="0"/>
          <w:marBottom w:val="0"/>
          <w:divBdr>
            <w:top w:val="none" w:sz="0" w:space="0" w:color="auto"/>
            <w:left w:val="none" w:sz="0" w:space="0" w:color="auto"/>
            <w:bottom w:val="none" w:sz="0" w:space="0" w:color="auto"/>
            <w:right w:val="none" w:sz="0" w:space="0" w:color="auto"/>
          </w:divBdr>
        </w:div>
        <w:div w:id="83646350">
          <w:marLeft w:val="640"/>
          <w:marRight w:val="0"/>
          <w:marTop w:val="0"/>
          <w:marBottom w:val="0"/>
          <w:divBdr>
            <w:top w:val="none" w:sz="0" w:space="0" w:color="auto"/>
            <w:left w:val="none" w:sz="0" w:space="0" w:color="auto"/>
            <w:bottom w:val="none" w:sz="0" w:space="0" w:color="auto"/>
            <w:right w:val="none" w:sz="0" w:space="0" w:color="auto"/>
          </w:divBdr>
        </w:div>
        <w:div w:id="18094747">
          <w:marLeft w:val="640"/>
          <w:marRight w:val="0"/>
          <w:marTop w:val="0"/>
          <w:marBottom w:val="0"/>
          <w:divBdr>
            <w:top w:val="none" w:sz="0" w:space="0" w:color="auto"/>
            <w:left w:val="none" w:sz="0" w:space="0" w:color="auto"/>
            <w:bottom w:val="none" w:sz="0" w:space="0" w:color="auto"/>
            <w:right w:val="none" w:sz="0" w:space="0" w:color="auto"/>
          </w:divBdr>
        </w:div>
        <w:div w:id="1067413821">
          <w:marLeft w:val="640"/>
          <w:marRight w:val="0"/>
          <w:marTop w:val="0"/>
          <w:marBottom w:val="0"/>
          <w:divBdr>
            <w:top w:val="none" w:sz="0" w:space="0" w:color="auto"/>
            <w:left w:val="none" w:sz="0" w:space="0" w:color="auto"/>
            <w:bottom w:val="none" w:sz="0" w:space="0" w:color="auto"/>
            <w:right w:val="none" w:sz="0" w:space="0" w:color="auto"/>
          </w:divBdr>
        </w:div>
        <w:div w:id="1642541590">
          <w:marLeft w:val="640"/>
          <w:marRight w:val="0"/>
          <w:marTop w:val="0"/>
          <w:marBottom w:val="0"/>
          <w:divBdr>
            <w:top w:val="none" w:sz="0" w:space="0" w:color="auto"/>
            <w:left w:val="none" w:sz="0" w:space="0" w:color="auto"/>
            <w:bottom w:val="none" w:sz="0" w:space="0" w:color="auto"/>
            <w:right w:val="none" w:sz="0" w:space="0" w:color="auto"/>
          </w:divBdr>
        </w:div>
        <w:div w:id="177276065">
          <w:marLeft w:val="640"/>
          <w:marRight w:val="0"/>
          <w:marTop w:val="0"/>
          <w:marBottom w:val="0"/>
          <w:divBdr>
            <w:top w:val="none" w:sz="0" w:space="0" w:color="auto"/>
            <w:left w:val="none" w:sz="0" w:space="0" w:color="auto"/>
            <w:bottom w:val="none" w:sz="0" w:space="0" w:color="auto"/>
            <w:right w:val="none" w:sz="0" w:space="0" w:color="auto"/>
          </w:divBdr>
        </w:div>
        <w:div w:id="705913323">
          <w:marLeft w:val="640"/>
          <w:marRight w:val="0"/>
          <w:marTop w:val="0"/>
          <w:marBottom w:val="0"/>
          <w:divBdr>
            <w:top w:val="none" w:sz="0" w:space="0" w:color="auto"/>
            <w:left w:val="none" w:sz="0" w:space="0" w:color="auto"/>
            <w:bottom w:val="none" w:sz="0" w:space="0" w:color="auto"/>
            <w:right w:val="none" w:sz="0" w:space="0" w:color="auto"/>
          </w:divBdr>
        </w:div>
        <w:div w:id="372845713">
          <w:marLeft w:val="640"/>
          <w:marRight w:val="0"/>
          <w:marTop w:val="0"/>
          <w:marBottom w:val="0"/>
          <w:divBdr>
            <w:top w:val="none" w:sz="0" w:space="0" w:color="auto"/>
            <w:left w:val="none" w:sz="0" w:space="0" w:color="auto"/>
            <w:bottom w:val="none" w:sz="0" w:space="0" w:color="auto"/>
            <w:right w:val="none" w:sz="0" w:space="0" w:color="auto"/>
          </w:divBdr>
        </w:div>
        <w:div w:id="1296258506">
          <w:marLeft w:val="640"/>
          <w:marRight w:val="0"/>
          <w:marTop w:val="0"/>
          <w:marBottom w:val="0"/>
          <w:divBdr>
            <w:top w:val="none" w:sz="0" w:space="0" w:color="auto"/>
            <w:left w:val="none" w:sz="0" w:space="0" w:color="auto"/>
            <w:bottom w:val="none" w:sz="0" w:space="0" w:color="auto"/>
            <w:right w:val="none" w:sz="0" w:space="0" w:color="auto"/>
          </w:divBdr>
        </w:div>
        <w:div w:id="1295990549">
          <w:marLeft w:val="640"/>
          <w:marRight w:val="0"/>
          <w:marTop w:val="0"/>
          <w:marBottom w:val="0"/>
          <w:divBdr>
            <w:top w:val="none" w:sz="0" w:space="0" w:color="auto"/>
            <w:left w:val="none" w:sz="0" w:space="0" w:color="auto"/>
            <w:bottom w:val="none" w:sz="0" w:space="0" w:color="auto"/>
            <w:right w:val="none" w:sz="0" w:space="0" w:color="auto"/>
          </w:divBdr>
        </w:div>
        <w:div w:id="413285677">
          <w:marLeft w:val="640"/>
          <w:marRight w:val="0"/>
          <w:marTop w:val="0"/>
          <w:marBottom w:val="0"/>
          <w:divBdr>
            <w:top w:val="none" w:sz="0" w:space="0" w:color="auto"/>
            <w:left w:val="none" w:sz="0" w:space="0" w:color="auto"/>
            <w:bottom w:val="none" w:sz="0" w:space="0" w:color="auto"/>
            <w:right w:val="none" w:sz="0" w:space="0" w:color="auto"/>
          </w:divBdr>
        </w:div>
        <w:div w:id="50277434">
          <w:marLeft w:val="640"/>
          <w:marRight w:val="0"/>
          <w:marTop w:val="0"/>
          <w:marBottom w:val="0"/>
          <w:divBdr>
            <w:top w:val="none" w:sz="0" w:space="0" w:color="auto"/>
            <w:left w:val="none" w:sz="0" w:space="0" w:color="auto"/>
            <w:bottom w:val="none" w:sz="0" w:space="0" w:color="auto"/>
            <w:right w:val="none" w:sz="0" w:space="0" w:color="auto"/>
          </w:divBdr>
        </w:div>
        <w:div w:id="1014696282">
          <w:marLeft w:val="640"/>
          <w:marRight w:val="0"/>
          <w:marTop w:val="0"/>
          <w:marBottom w:val="0"/>
          <w:divBdr>
            <w:top w:val="none" w:sz="0" w:space="0" w:color="auto"/>
            <w:left w:val="none" w:sz="0" w:space="0" w:color="auto"/>
            <w:bottom w:val="none" w:sz="0" w:space="0" w:color="auto"/>
            <w:right w:val="none" w:sz="0" w:space="0" w:color="auto"/>
          </w:divBdr>
        </w:div>
        <w:div w:id="1055005964">
          <w:marLeft w:val="640"/>
          <w:marRight w:val="0"/>
          <w:marTop w:val="0"/>
          <w:marBottom w:val="0"/>
          <w:divBdr>
            <w:top w:val="none" w:sz="0" w:space="0" w:color="auto"/>
            <w:left w:val="none" w:sz="0" w:space="0" w:color="auto"/>
            <w:bottom w:val="none" w:sz="0" w:space="0" w:color="auto"/>
            <w:right w:val="none" w:sz="0" w:space="0" w:color="auto"/>
          </w:divBdr>
        </w:div>
        <w:div w:id="1726366238">
          <w:marLeft w:val="640"/>
          <w:marRight w:val="0"/>
          <w:marTop w:val="0"/>
          <w:marBottom w:val="0"/>
          <w:divBdr>
            <w:top w:val="none" w:sz="0" w:space="0" w:color="auto"/>
            <w:left w:val="none" w:sz="0" w:space="0" w:color="auto"/>
            <w:bottom w:val="none" w:sz="0" w:space="0" w:color="auto"/>
            <w:right w:val="none" w:sz="0" w:space="0" w:color="auto"/>
          </w:divBdr>
        </w:div>
        <w:div w:id="272716412">
          <w:marLeft w:val="640"/>
          <w:marRight w:val="0"/>
          <w:marTop w:val="0"/>
          <w:marBottom w:val="0"/>
          <w:divBdr>
            <w:top w:val="none" w:sz="0" w:space="0" w:color="auto"/>
            <w:left w:val="none" w:sz="0" w:space="0" w:color="auto"/>
            <w:bottom w:val="none" w:sz="0" w:space="0" w:color="auto"/>
            <w:right w:val="none" w:sz="0" w:space="0" w:color="auto"/>
          </w:divBdr>
        </w:div>
        <w:div w:id="76565030">
          <w:marLeft w:val="640"/>
          <w:marRight w:val="0"/>
          <w:marTop w:val="0"/>
          <w:marBottom w:val="0"/>
          <w:divBdr>
            <w:top w:val="none" w:sz="0" w:space="0" w:color="auto"/>
            <w:left w:val="none" w:sz="0" w:space="0" w:color="auto"/>
            <w:bottom w:val="none" w:sz="0" w:space="0" w:color="auto"/>
            <w:right w:val="none" w:sz="0" w:space="0" w:color="auto"/>
          </w:divBdr>
        </w:div>
        <w:div w:id="1060514937">
          <w:marLeft w:val="640"/>
          <w:marRight w:val="0"/>
          <w:marTop w:val="0"/>
          <w:marBottom w:val="0"/>
          <w:divBdr>
            <w:top w:val="none" w:sz="0" w:space="0" w:color="auto"/>
            <w:left w:val="none" w:sz="0" w:space="0" w:color="auto"/>
            <w:bottom w:val="none" w:sz="0" w:space="0" w:color="auto"/>
            <w:right w:val="none" w:sz="0" w:space="0" w:color="auto"/>
          </w:divBdr>
        </w:div>
        <w:div w:id="1017195655">
          <w:marLeft w:val="640"/>
          <w:marRight w:val="0"/>
          <w:marTop w:val="0"/>
          <w:marBottom w:val="0"/>
          <w:divBdr>
            <w:top w:val="none" w:sz="0" w:space="0" w:color="auto"/>
            <w:left w:val="none" w:sz="0" w:space="0" w:color="auto"/>
            <w:bottom w:val="none" w:sz="0" w:space="0" w:color="auto"/>
            <w:right w:val="none" w:sz="0" w:space="0" w:color="auto"/>
          </w:divBdr>
        </w:div>
        <w:div w:id="1345784450">
          <w:marLeft w:val="640"/>
          <w:marRight w:val="0"/>
          <w:marTop w:val="0"/>
          <w:marBottom w:val="0"/>
          <w:divBdr>
            <w:top w:val="none" w:sz="0" w:space="0" w:color="auto"/>
            <w:left w:val="none" w:sz="0" w:space="0" w:color="auto"/>
            <w:bottom w:val="none" w:sz="0" w:space="0" w:color="auto"/>
            <w:right w:val="none" w:sz="0" w:space="0" w:color="auto"/>
          </w:divBdr>
        </w:div>
        <w:div w:id="983047836">
          <w:marLeft w:val="640"/>
          <w:marRight w:val="0"/>
          <w:marTop w:val="0"/>
          <w:marBottom w:val="0"/>
          <w:divBdr>
            <w:top w:val="none" w:sz="0" w:space="0" w:color="auto"/>
            <w:left w:val="none" w:sz="0" w:space="0" w:color="auto"/>
            <w:bottom w:val="none" w:sz="0" w:space="0" w:color="auto"/>
            <w:right w:val="none" w:sz="0" w:space="0" w:color="auto"/>
          </w:divBdr>
        </w:div>
        <w:div w:id="1441757976">
          <w:marLeft w:val="640"/>
          <w:marRight w:val="0"/>
          <w:marTop w:val="0"/>
          <w:marBottom w:val="0"/>
          <w:divBdr>
            <w:top w:val="none" w:sz="0" w:space="0" w:color="auto"/>
            <w:left w:val="none" w:sz="0" w:space="0" w:color="auto"/>
            <w:bottom w:val="none" w:sz="0" w:space="0" w:color="auto"/>
            <w:right w:val="none" w:sz="0" w:space="0" w:color="auto"/>
          </w:divBdr>
        </w:div>
        <w:div w:id="48454671">
          <w:marLeft w:val="640"/>
          <w:marRight w:val="0"/>
          <w:marTop w:val="0"/>
          <w:marBottom w:val="0"/>
          <w:divBdr>
            <w:top w:val="none" w:sz="0" w:space="0" w:color="auto"/>
            <w:left w:val="none" w:sz="0" w:space="0" w:color="auto"/>
            <w:bottom w:val="none" w:sz="0" w:space="0" w:color="auto"/>
            <w:right w:val="none" w:sz="0" w:space="0" w:color="auto"/>
          </w:divBdr>
        </w:div>
        <w:div w:id="1417820993">
          <w:marLeft w:val="640"/>
          <w:marRight w:val="0"/>
          <w:marTop w:val="0"/>
          <w:marBottom w:val="0"/>
          <w:divBdr>
            <w:top w:val="none" w:sz="0" w:space="0" w:color="auto"/>
            <w:left w:val="none" w:sz="0" w:space="0" w:color="auto"/>
            <w:bottom w:val="none" w:sz="0" w:space="0" w:color="auto"/>
            <w:right w:val="none" w:sz="0" w:space="0" w:color="auto"/>
          </w:divBdr>
        </w:div>
        <w:div w:id="1153983758">
          <w:marLeft w:val="640"/>
          <w:marRight w:val="0"/>
          <w:marTop w:val="0"/>
          <w:marBottom w:val="0"/>
          <w:divBdr>
            <w:top w:val="none" w:sz="0" w:space="0" w:color="auto"/>
            <w:left w:val="none" w:sz="0" w:space="0" w:color="auto"/>
            <w:bottom w:val="none" w:sz="0" w:space="0" w:color="auto"/>
            <w:right w:val="none" w:sz="0" w:space="0" w:color="auto"/>
          </w:divBdr>
        </w:div>
        <w:div w:id="1746301015">
          <w:marLeft w:val="640"/>
          <w:marRight w:val="0"/>
          <w:marTop w:val="0"/>
          <w:marBottom w:val="0"/>
          <w:divBdr>
            <w:top w:val="none" w:sz="0" w:space="0" w:color="auto"/>
            <w:left w:val="none" w:sz="0" w:space="0" w:color="auto"/>
            <w:bottom w:val="none" w:sz="0" w:space="0" w:color="auto"/>
            <w:right w:val="none" w:sz="0" w:space="0" w:color="auto"/>
          </w:divBdr>
        </w:div>
        <w:div w:id="1612401001">
          <w:marLeft w:val="640"/>
          <w:marRight w:val="0"/>
          <w:marTop w:val="0"/>
          <w:marBottom w:val="0"/>
          <w:divBdr>
            <w:top w:val="none" w:sz="0" w:space="0" w:color="auto"/>
            <w:left w:val="none" w:sz="0" w:space="0" w:color="auto"/>
            <w:bottom w:val="none" w:sz="0" w:space="0" w:color="auto"/>
            <w:right w:val="none" w:sz="0" w:space="0" w:color="auto"/>
          </w:divBdr>
        </w:div>
        <w:div w:id="1692609213">
          <w:marLeft w:val="640"/>
          <w:marRight w:val="0"/>
          <w:marTop w:val="0"/>
          <w:marBottom w:val="0"/>
          <w:divBdr>
            <w:top w:val="none" w:sz="0" w:space="0" w:color="auto"/>
            <w:left w:val="none" w:sz="0" w:space="0" w:color="auto"/>
            <w:bottom w:val="none" w:sz="0" w:space="0" w:color="auto"/>
            <w:right w:val="none" w:sz="0" w:space="0" w:color="auto"/>
          </w:divBdr>
        </w:div>
        <w:div w:id="423190606">
          <w:marLeft w:val="640"/>
          <w:marRight w:val="0"/>
          <w:marTop w:val="0"/>
          <w:marBottom w:val="0"/>
          <w:divBdr>
            <w:top w:val="none" w:sz="0" w:space="0" w:color="auto"/>
            <w:left w:val="none" w:sz="0" w:space="0" w:color="auto"/>
            <w:bottom w:val="none" w:sz="0" w:space="0" w:color="auto"/>
            <w:right w:val="none" w:sz="0" w:space="0" w:color="auto"/>
          </w:divBdr>
        </w:div>
        <w:div w:id="633682882">
          <w:marLeft w:val="640"/>
          <w:marRight w:val="0"/>
          <w:marTop w:val="0"/>
          <w:marBottom w:val="0"/>
          <w:divBdr>
            <w:top w:val="none" w:sz="0" w:space="0" w:color="auto"/>
            <w:left w:val="none" w:sz="0" w:space="0" w:color="auto"/>
            <w:bottom w:val="none" w:sz="0" w:space="0" w:color="auto"/>
            <w:right w:val="none" w:sz="0" w:space="0" w:color="auto"/>
          </w:divBdr>
        </w:div>
        <w:div w:id="364798065">
          <w:marLeft w:val="640"/>
          <w:marRight w:val="0"/>
          <w:marTop w:val="0"/>
          <w:marBottom w:val="0"/>
          <w:divBdr>
            <w:top w:val="none" w:sz="0" w:space="0" w:color="auto"/>
            <w:left w:val="none" w:sz="0" w:space="0" w:color="auto"/>
            <w:bottom w:val="none" w:sz="0" w:space="0" w:color="auto"/>
            <w:right w:val="none" w:sz="0" w:space="0" w:color="auto"/>
          </w:divBdr>
        </w:div>
        <w:div w:id="12656112">
          <w:marLeft w:val="640"/>
          <w:marRight w:val="0"/>
          <w:marTop w:val="0"/>
          <w:marBottom w:val="0"/>
          <w:divBdr>
            <w:top w:val="none" w:sz="0" w:space="0" w:color="auto"/>
            <w:left w:val="none" w:sz="0" w:space="0" w:color="auto"/>
            <w:bottom w:val="none" w:sz="0" w:space="0" w:color="auto"/>
            <w:right w:val="none" w:sz="0" w:space="0" w:color="auto"/>
          </w:divBdr>
        </w:div>
        <w:div w:id="564101087">
          <w:marLeft w:val="640"/>
          <w:marRight w:val="0"/>
          <w:marTop w:val="0"/>
          <w:marBottom w:val="0"/>
          <w:divBdr>
            <w:top w:val="none" w:sz="0" w:space="0" w:color="auto"/>
            <w:left w:val="none" w:sz="0" w:space="0" w:color="auto"/>
            <w:bottom w:val="none" w:sz="0" w:space="0" w:color="auto"/>
            <w:right w:val="none" w:sz="0" w:space="0" w:color="auto"/>
          </w:divBdr>
        </w:div>
        <w:div w:id="1238439686">
          <w:marLeft w:val="640"/>
          <w:marRight w:val="0"/>
          <w:marTop w:val="0"/>
          <w:marBottom w:val="0"/>
          <w:divBdr>
            <w:top w:val="none" w:sz="0" w:space="0" w:color="auto"/>
            <w:left w:val="none" w:sz="0" w:space="0" w:color="auto"/>
            <w:bottom w:val="none" w:sz="0" w:space="0" w:color="auto"/>
            <w:right w:val="none" w:sz="0" w:space="0" w:color="auto"/>
          </w:divBdr>
        </w:div>
        <w:div w:id="1330449408">
          <w:marLeft w:val="640"/>
          <w:marRight w:val="0"/>
          <w:marTop w:val="0"/>
          <w:marBottom w:val="0"/>
          <w:divBdr>
            <w:top w:val="none" w:sz="0" w:space="0" w:color="auto"/>
            <w:left w:val="none" w:sz="0" w:space="0" w:color="auto"/>
            <w:bottom w:val="none" w:sz="0" w:space="0" w:color="auto"/>
            <w:right w:val="none" w:sz="0" w:space="0" w:color="auto"/>
          </w:divBdr>
        </w:div>
        <w:div w:id="1639384795">
          <w:marLeft w:val="640"/>
          <w:marRight w:val="0"/>
          <w:marTop w:val="0"/>
          <w:marBottom w:val="0"/>
          <w:divBdr>
            <w:top w:val="none" w:sz="0" w:space="0" w:color="auto"/>
            <w:left w:val="none" w:sz="0" w:space="0" w:color="auto"/>
            <w:bottom w:val="none" w:sz="0" w:space="0" w:color="auto"/>
            <w:right w:val="none" w:sz="0" w:space="0" w:color="auto"/>
          </w:divBdr>
        </w:div>
        <w:div w:id="375786846">
          <w:marLeft w:val="640"/>
          <w:marRight w:val="0"/>
          <w:marTop w:val="0"/>
          <w:marBottom w:val="0"/>
          <w:divBdr>
            <w:top w:val="none" w:sz="0" w:space="0" w:color="auto"/>
            <w:left w:val="none" w:sz="0" w:space="0" w:color="auto"/>
            <w:bottom w:val="none" w:sz="0" w:space="0" w:color="auto"/>
            <w:right w:val="none" w:sz="0" w:space="0" w:color="auto"/>
          </w:divBdr>
        </w:div>
      </w:divsChild>
    </w:div>
    <w:div w:id="1730229608">
      <w:bodyDiv w:val="1"/>
      <w:marLeft w:val="0"/>
      <w:marRight w:val="0"/>
      <w:marTop w:val="0"/>
      <w:marBottom w:val="0"/>
      <w:divBdr>
        <w:top w:val="none" w:sz="0" w:space="0" w:color="auto"/>
        <w:left w:val="none" w:sz="0" w:space="0" w:color="auto"/>
        <w:bottom w:val="none" w:sz="0" w:space="0" w:color="auto"/>
        <w:right w:val="none" w:sz="0" w:space="0" w:color="auto"/>
      </w:divBdr>
      <w:divsChild>
        <w:div w:id="2026401668">
          <w:marLeft w:val="640"/>
          <w:marRight w:val="0"/>
          <w:marTop w:val="0"/>
          <w:marBottom w:val="0"/>
          <w:divBdr>
            <w:top w:val="none" w:sz="0" w:space="0" w:color="auto"/>
            <w:left w:val="none" w:sz="0" w:space="0" w:color="auto"/>
            <w:bottom w:val="none" w:sz="0" w:space="0" w:color="auto"/>
            <w:right w:val="none" w:sz="0" w:space="0" w:color="auto"/>
          </w:divBdr>
        </w:div>
        <w:div w:id="955213695">
          <w:marLeft w:val="640"/>
          <w:marRight w:val="0"/>
          <w:marTop w:val="0"/>
          <w:marBottom w:val="0"/>
          <w:divBdr>
            <w:top w:val="none" w:sz="0" w:space="0" w:color="auto"/>
            <w:left w:val="none" w:sz="0" w:space="0" w:color="auto"/>
            <w:bottom w:val="none" w:sz="0" w:space="0" w:color="auto"/>
            <w:right w:val="none" w:sz="0" w:space="0" w:color="auto"/>
          </w:divBdr>
        </w:div>
        <w:div w:id="247077306">
          <w:marLeft w:val="640"/>
          <w:marRight w:val="0"/>
          <w:marTop w:val="0"/>
          <w:marBottom w:val="0"/>
          <w:divBdr>
            <w:top w:val="none" w:sz="0" w:space="0" w:color="auto"/>
            <w:left w:val="none" w:sz="0" w:space="0" w:color="auto"/>
            <w:bottom w:val="none" w:sz="0" w:space="0" w:color="auto"/>
            <w:right w:val="none" w:sz="0" w:space="0" w:color="auto"/>
          </w:divBdr>
        </w:div>
        <w:div w:id="30961893">
          <w:marLeft w:val="640"/>
          <w:marRight w:val="0"/>
          <w:marTop w:val="0"/>
          <w:marBottom w:val="0"/>
          <w:divBdr>
            <w:top w:val="none" w:sz="0" w:space="0" w:color="auto"/>
            <w:left w:val="none" w:sz="0" w:space="0" w:color="auto"/>
            <w:bottom w:val="none" w:sz="0" w:space="0" w:color="auto"/>
            <w:right w:val="none" w:sz="0" w:space="0" w:color="auto"/>
          </w:divBdr>
        </w:div>
        <w:div w:id="722675482">
          <w:marLeft w:val="640"/>
          <w:marRight w:val="0"/>
          <w:marTop w:val="0"/>
          <w:marBottom w:val="0"/>
          <w:divBdr>
            <w:top w:val="none" w:sz="0" w:space="0" w:color="auto"/>
            <w:left w:val="none" w:sz="0" w:space="0" w:color="auto"/>
            <w:bottom w:val="none" w:sz="0" w:space="0" w:color="auto"/>
            <w:right w:val="none" w:sz="0" w:space="0" w:color="auto"/>
          </w:divBdr>
        </w:div>
        <w:div w:id="290406306">
          <w:marLeft w:val="640"/>
          <w:marRight w:val="0"/>
          <w:marTop w:val="0"/>
          <w:marBottom w:val="0"/>
          <w:divBdr>
            <w:top w:val="none" w:sz="0" w:space="0" w:color="auto"/>
            <w:left w:val="none" w:sz="0" w:space="0" w:color="auto"/>
            <w:bottom w:val="none" w:sz="0" w:space="0" w:color="auto"/>
            <w:right w:val="none" w:sz="0" w:space="0" w:color="auto"/>
          </w:divBdr>
        </w:div>
        <w:div w:id="886340109">
          <w:marLeft w:val="640"/>
          <w:marRight w:val="0"/>
          <w:marTop w:val="0"/>
          <w:marBottom w:val="0"/>
          <w:divBdr>
            <w:top w:val="none" w:sz="0" w:space="0" w:color="auto"/>
            <w:left w:val="none" w:sz="0" w:space="0" w:color="auto"/>
            <w:bottom w:val="none" w:sz="0" w:space="0" w:color="auto"/>
            <w:right w:val="none" w:sz="0" w:space="0" w:color="auto"/>
          </w:divBdr>
        </w:div>
        <w:div w:id="2108573612">
          <w:marLeft w:val="640"/>
          <w:marRight w:val="0"/>
          <w:marTop w:val="0"/>
          <w:marBottom w:val="0"/>
          <w:divBdr>
            <w:top w:val="none" w:sz="0" w:space="0" w:color="auto"/>
            <w:left w:val="none" w:sz="0" w:space="0" w:color="auto"/>
            <w:bottom w:val="none" w:sz="0" w:space="0" w:color="auto"/>
            <w:right w:val="none" w:sz="0" w:space="0" w:color="auto"/>
          </w:divBdr>
        </w:div>
        <w:div w:id="804859003">
          <w:marLeft w:val="640"/>
          <w:marRight w:val="0"/>
          <w:marTop w:val="0"/>
          <w:marBottom w:val="0"/>
          <w:divBdr>
            <w:top w:val="none" w:sz="0" w:space="0" w:color="auto"/>
            <w:left w:val="none" w:sz="0" w:space="0" w:color="auto"/>
            <w:bottom w:val="none" w:sz="0" w:space="0" w:color="auto"/>
            <w:right w:val="none" w:sz="0" w:space="0" w:color="auto"/>
          </w:divBdr>
        </w:div>
        <w:div w:id="204753387">
          <w:marLeft w:val="640"/>
          <w:marRight w:val="0"/>
          <w:marTop w:val="0"/>
          <w:marBottom w:val="0"/>
          <w:divBdr>
            <w:top w:val="none" w:sz="0" w:space="0" w:color="auto"/>
            <w:left w:val="none" w:sz="0" w:space="0" w:color="auto"/>
            <w:bottom w:val="none" w:sz="0" w:space="0" w:color="auto"/>
            <w:right w:val="none" w:sz="0" w:space="0" w:color="auto"/>
          </w:divBdr>
        </w:div>
        <w:div w:id="1631208736">
          <w:marLeft w:val="640"/>
          <w:marRight w:val="0"/>
          <w:marTop w:val="0"/>
          <w:marBottom w:val="0"/>
          <w:divBdr>
            <w:top w:val="none" w:sz="0" w:space="0" w:color="auto"/>
            <w:left w:val="none" w:sz="0" w:space="0" w:color="auto"/>
            <w:bottom w:val="none" w:sz="0" w:space="0" w:color="auto"/>
            <w:right w:val="none" w:sz="0" w:space="0" w:color="auto"/>
          </w:divBdr>
        </w:div>
        <w:div w:id="1792170615">
          <w:marLeft w:val="640"/>
          <w:marRight w:val="0"/>
          <w:marTop w:val="0"/>
          <w:marBottom w:val="0"/>
          <w:divBdr>
            <w:top w:val="none" w:sz="0" w:space="0" w:color="auto"/>
            <w:left w:val="none" w:sz="0" w:space="0" w:color="auto"/>
            <w:bottom w:val="none" w:sz="0" w:space="0" w:color="auto"/>
            <w:right w:val="none" w:sz="0" w:space="0" w:color="auto"/>
          </w:divBdr>
        </w:div>
        <w:div w:id="899096489">
          <w:marLeft w:val="640"/>
          <w:marRight w:val="0"/>
          <w:marTop w:val="0"/>
          <w:marBottom w:val="0"/>
          <w:divBdr>
            <w:top w:val="none" w:sz="0" w:space="0" w:color="auto"/>
            <w:left w:val="none" w:sz="0" w:space="0" w:color="auto"/>
            <w:bottom w:val="none" w:sz="0" w:space="0" w:color="auto"/>
            <w:right w:val="none" w:sz="0" w:space="0" w:color="auto"/>
          </w:divBdr>
        </w:div>
        <w:div w:id="800224031">
          <w:marLeft w:val="640"/>
          <w:marRight w:val="0"/>
          <w:marTop w:val="0"/>
          <w:marBottom w:val="0"/>
          <w:divBdr>
            <w:top w:val="none" w:sz="0" w:space="0" w:color="auto"/>
            <w:left w:val="none" w:sz="0" w:space="0" w:color="auto"/>
            <w:bottom w:val="none" w:sz="0" w:space="0" w:color="auto"/>
            <w:right w:val="none" w:sz="0" w:space="0" w:color="auto"/>
          </w:divBdr>
        </w:div>
        <w:div w:id="129593483">
          <w:marLeft w:val="640"/>
          <w:marRight w:val="0"/>
          <w:marTop w:val="0"/>
          <w:marBottom w:val="0"/>
          <w:divBdr>
            <w:top w:val="none" w:sz="0" w:space="0" w:color="auto"/>
            <w:left w:val="none" w:sz="0" w:space="0" w:color="auto"/>
            <w:bottom w:val="none" w:sz="0" w:space="0" w:color="auto"/>
            <w:right w:val="none" w:sz="0" w:space="0" w:color="auto"/>
          </w:divBdr>
        </w:div>
        <w:div w:id="919212817">
          <w:marLeft w:val="640"/>
          <w:marRight w:val="0"/>
          <w:marTop w:val="0"/>
          <w:marBottom w:val="0"/>
          <w:divBdr>
            <w:top w:val="none" w:sz="0" w:space="0" w:color="auto"/>
            <w:left w:val="none" w:sz="0" w:space="0" w:color="auto"/>
            <w:bottom w:val="none" w:sz="0" w:space="0" w:color="auto"/>
            <w:right w:val="none" w:sz="0" w:space="0" w:color="auto"/>
          </w:divBdr>
        </w:div>
        <w:div w:id="327485945">
          <w:marLeft w:val="640"/>
          <w:marRight w:val="0"/>
          <w:marTop w:val="0"/>
          <w:marBottom w:val="0"/>
          <w:divBdr>
            <w:top w:val="none" w:sz="0" w:space="0" w:color="auto"/>
            <w:left w:val="none" w:sz="0" w:space="0" w:color="auto"/>
            <w:bottom w:val="none" w:sz="0" w:space="0" w:color="auto"/>
            <w:right w:val="none" w:sz="0" w:space="0" w:color="auto"/>
          </w:divBdr>
        </w:div>
        <w:div w:id="403377841">
          <w:marLeft w:val="640"/>
          <w:marRight w:val="0"/>
          <w:marTop w:val="0"/>
          <w:marBottom w:val="0"/>
          <w:divBdr>
            <w:top w:val="none" w:sz="0" w:space="0" w:color="auto"/>
            <w:left w:val="none" w:sz="0" w:space="0" w:color="auto"/>
            <w:bottom w:val="none" w:sz="0" w:space="0" w:color="auto"/>
            <w:right w:val="none" w:sz="0" w:space="0" w:color="auto"/>
          </w:divBdr>
        </w:div>
        <w:div w:id="878930031">
          <w:marLeft w:val="640"/>
          <w:marRight w:val="0"/>
          <w:marTop w:val="0"/>
          <w:marBottom w:val="0"/>
          <w:divBdr>
            <w:top w:val="none" w:sz="0" w:space="0" w:color="auto"/>
            <w:left w:val="none" w:sz="0" w:space="0" w:color="auto"/>
            <w:bottom w:val="none" w:sz="0" w:space="0" w:color="auto"/>
            <w:right w:val="none" w:sz="0" w:space="0" w:color="auto"/>
          </w:divBdr>
        </w:div>
        <w:div w:id="22437880">
          <w:marLeft w:val="640"/>
          <w:marRight w:val="0"/>
          <w:marTop w:val="0"/>
          <w:marBottom w:val="0"/>
          <w:divBdr>
            <w:top w:val="none" w:sz="0" w:space="0" w:color="auto"/>
            <w:left w:val="none" w:sz="0" w:space="0" w:color="auto"/>
            <w:bottom w:val="none" w:sz="0" w:space="0" w:color="auto"/>
            <w:right w:val="none" w:sz="0" w:space="0" w:color="auto"/>
          </w:divBdr>
        </w:div>
        <w:div w:id="1182470525">
          <w:marLeft w:val="640"/>
          <w:marRight w:val="0"/>
          <w:marTop w:val="0"/>
          <w:marBottom w:val="0"/>
          <w:divBdr>
            <w:top w:val="none" w:sz="0" w:space="0" w:color="auto"/>
            <w:left w:val="none" w:sz="0" w:space="0" w:color="auto"/>
            <w:bottom w:val="none" w:sz="0" w:space="0" w:color="auto"/>
            <w:right w:val="none" w:sz="0" w:space="0" w:color="auto"/>
          </w:divBdr>
        </w:div>
        <w:div w:id="1818037118">
          <w:marLeft w:val="640"/>
          <w:marRight w:val="0"/>
          <w:marTop w:val="0"/>
          <w:marBottom w:val="0"/>
          <w:divBdr>
            <w:top w:val="none" w:sz="0" w:space="0" w:color="auto"/>
            <w:left w:val="none" w:sz="0" w:space="0" w:color="auto"/>
            <w:bottom w:val="none" w:sz="0" w:space="0" w:color="auto"/>
            <w:right w:val="none" w:sz="0" w:space="0" w:color="auto"/>
          </w:divBdr>
        </w:div>
        <w:div w:id="2131588060">
          <w:marLeft w:val="640"/>
          <w:marRight w:val="0"/>
          <w:marTop w:val="0"/>
          <w:marBottom w:val="0"/>
          <w:divBdr>
            <w:top w:val="none" w:sz="0" w:space="0" w:color="auto"/>
            <w:left w:val="none" w:sz="0" w:space="0" w:color="auto"/>
            <w:bottom w:val="none" w:sz="0" w:space="0" w:color="auto"/>
            <w:right w:val="none" w:sz="0" w:space="0" w:color="auto"/>
          </w:divBdr>
        </w:div>
        <w:div w:id="1781299398">
          <w:marLeft w:val="640"/>
          <w:marRight w:val="0"/>
          <w:marTop w:val="0"/>
          <w:marBottom w:val="0"/>
          <w:divBdr>
            <w:top w:val="none" w:sz="0" w:space="0" w:color="auto"/>
            <w:left w:val="none" w:sz="0" w:space="0" w:color="auto"/>
            <w:bottom w:val="none" w:sz="0" w:space="0" w:color="auto"/>
            <w:right w:val="none" w:sz="0" w:space="0" w:color="auto"/>
          </w:divBdr>
        </w:div>
        <w:div w:id="1394177">
          <w:marLeft w:val="640"/>
          <w:marRight w:val="0"/>
          <w:marTop w:val="0"/>
          <w:marBottom w:val="0"/>
          <w:divBdr>
            <w:top w:val="none" w:sz="0" w:space="0" w:color="auto"/>
            <w:left w:val="none" w:sz="0" w:space="0" w:color="auto"/>
            <w:bottom w:val="none" w:sz="0" w:space="0" w:color="auto"/>
            <w:right w:val="none" w:sz="0" w:space="0" w:color="auto"/>
          </w:divBdr>
        </w:div>
        <w:div w:id="1062219650">
          <w:marLeft w:val="640"/>
          <w:marRight w:val="0"/>
          <w:marTop w:val="0"/>
          <w:marBottom w:val="0"/>
          <w:divBdr>
            <w:top w:val="none" w:sz="0" w:space="0" w:color="auto"/>
            <w:left w:val="none" w:sz="0" w:space="0" w:color="auto"/>
            <w:bottom w:val="none" w:sz="0" w:space="0" w:color="auto"/>
            <w:right w:val="none" w:sz="0" w:space="0" w:color="auto"/>
          </w:divBdr>
        </w:div>
        <w:div w:id="778062659">
          <w:marLeft w:val="640"/>
          <w:marRight w:val="0"/>
          <w:marTop w:val="0"/>
          <w:marBottom w:val="0"/>
          <w:divBdr>
            <w:top w:val="none" w:sz="0" w:space="0" w:color="auto"/>
            <w:left w:val="none" w:sz="0" w:space="0" w:color="auto"/>
            <w:bottom w:val="none" w:sz="0" w:space="0" w:color="auto"/>
            <w:right w:val="none" w:sz="0" w:space="0" w:color="auto"/>
          </w:divBdr>
        </w:div>
        <w:div w:id="1532382595">
          <w:marLeft w:val="640"/>
          <w:marRight w:val="0"/>
          <w:marTop w:val="0"/>
          <w:marBottom w:val="0"/>
          <w:divBdr>
            <w:top w:val="none" w:sz="0" w:space="0" w:color="auto"/>
            <w:left w:val="none" w:sz="0" w:space="0" w:color="auto"/>
            <w:bottom w:val="none" w:sz="0" w:space="0" w:color="auto"/>
            <w:right w:val="none" w:sz="0" w:space="0" w:color="auto"/>
          </w:divBdr>
        </w:div>
        <w:div w:id="871456588">
          <w:marLeft w:val="640"/>
          <w:marRight w:val="0"/>
          <w:marTop w:val="0"/>
          <w:marBottom w:val="0"/>
          <w:divBdr>
            <w:top w:val="none" w:sz="0" w:space="0" w:color="auto"/>
            <w:left w:val="none" w:sz="0" w:space="0" w:color="auto"/>
            <w:bottom w:val="none" w:sz="0" w:space="0" w:color="auto"/>
            <w:right w:val="none" w:sz="0" w:space="0" w:color="auto"/>
          </w:divBdr>
        </w:div>
        <w:div w:id="104933976">
          <w:marLeft w:val="640"/>
          <w:marRight w:val="0"/>
          <w:marTop w:val="0"/>
          <w:marBottom w:val="0"/>
          <w:divBdr>
            <w:top w:val="none" w:sz="0" w:space="0" w:color="auto"/>
            <w:left w:val="none" w:sz="0" w:space="0" w:color="auto"/>
            <w:bottom w:val="none" w:sz="0" w:space="0" w:color="auto"/>
            <w:right w:val="none" w:sz="0" w:space="0" w:color="auto"/>
          </w:divBdr>
        </w:div>
        <w:div w:id="290592941">
          <w:marLeft w:val="640"/>
          <w:marRight w:val="0"/>
          <w:marTop w:val="0"/>
          <w:marBottom w:val="0"/>
          <w:divBdr>
            <w:top w:val="none" w:sz="0" w:space="0" w:color="auto"/>
            <w:left w:val="none" w:sz="0" w:space="0" w:color="auto"/>
            <w:bottom w:val="none" w:sz="0" w:space="0" w:color="auto"/>
            <w:right w:val="none" w:sz="0" w:space="0" w:color="auto"/>
          </w:divBdr>
        </w:div>
        <w:div w:id="820729684">
          <w:marLeft w:val="640"/>
          <w:marRight w:val="0"/>
          <w:marTop w:val="0"/>
          <w:marBottom w:val="0"/>
          <w:divBdr>
            <w:top w:val="none" w:sz="0" w:space="0" w:color="auto"/>
            <w:left w:val="none" w:sz="0" w:space="0" w:color="auto"/>
            <w:bottom w:val="none" w:sz="0" w:space="0" w:color="auto"/>
            <w:right w:val="none" w:sz="0" w:space="0" w:color="auto"/>
          </w:divBdr>
        </w:div>
        <w:div w:id="1438523923">
          <w:marLeft w:val="640"/>
          <w:marRight w:val="0"/>
          <w:marTop w:val="0"/>
          <w:marBottom w:val="0"/>
          <w:divBdr>
            <w:top w:val="none" w:sz="0" w:space="0" w:color="auto"/>
            <w:left w:val="none" w:sz="0" w:space="0" w:color="auto"/>
            <w:bottom w:val="none" w:sz="0" w:space="0" w:color="auto"/>
            <w:right w:val="none" w:sz="0" w:space="0" w:color="auto"/>
          </w:divBdr>
        </w:div>
        <w:div w:id="889725653">
          <w:marLeft w:val="640"/>
          <w:marRight w:val="0"/>
          <w:marTop w:val="0"/>
          <w:marBottom w:val="0"/>
          <w:divBdr>
            <w:top w:val="none" w:sz="0" w:space="0" w:color="auto"/>
            <w:left w:val="none" w:sz="0" w:space="0" w:color="auto"/>
            <w:bottom w:val="none" w:sz="0" w:space="0" w:color="auto"/>
            <w:right w:val="none" w:sz="0" w:space="0" w:color="auto"/>
          </w:divBdr>
        </w:div>
        <w:div w:id="1259867636">
          <w:marLeft w:val="640"/>
          <w:marRight w:val="0"/>
          <w:marTop w:val="0"/>
          <w:marBottom w:val="0"/>
          <w:divBdr>
            <w:top w:val="none" w:sz="0" w:space="0" w:color="auto"/>
            <w:left w:val="none" w:sz="0" w:space="0" w:color="auto"/>
            <w:bottom w:val="none" w:sz="0" w:space="0" w:color="auto"/>
            <w:right w:val="none" w:sz="0" w:space="0" w:color="auto"/>
          </w:divBdr>
        </w:div>
        <w:div w:id="1304001302">
          <w:marLeft w:val="640"/>
          <w:marRight w:val="0"/>
          <w:marTop w:val="0"/>
          <w:marBottom w:val="0"/>
          <w:divBdr>
            <w:top w:val="none" w:sz="0" w:space="0" w:color="auto"/>
            <w:left w:val="none" w:sz="0" w:space="0" w:color="auto"/>
            <w:bottom w:val="none" w:sz="0" w:space="0" w:color="auto"/>
            <w:right w:val="none" w:sz="0" w:space="0" w:color="auto"/>
          </w:divBdr>
        </w:div>
        <w:div w:id="870731525">
          <w:marLeft w:val="640"/>
          <w:marRight w:val="0"/>
          <w:marTop w:val="0"/>
          <w:marBottom w:val="0"/>
          <w:divBdr>
            <w:top w:val="none" w:sz="0" w:space="0" w:color="auto"/>
            <w:left w:val="none" w:sz="0" w:space="0" w:color="auto"/>
            <w:bottom w:val="none" w:sz="0" w:space="0" w:color="auto"/>
            <w:right w:val="none" w:sz="0" w:space="0" w:color="auto"/>
          </w:divBdr>
        </w:div>
        <w:div w:id="588580599">
          <w:marLeft w:val="640"/>
          <w:marRight w:val="0"/>
          <w:marTop w:val="0"/>
          <w:marBottom w:val="0"/>
          <w:divBdr>
            <w:top w:val="none" w:sz="0" w:space="0" w:color="auto"/>
            <w:left w:val="none" w:sz="0" w:space="0" w:color="auto"/>
            <w:bottom w:val="none" w:sz="0" w:space="0" w:color="auto"/>
            <w:right w:val="none" w:sz="0" w:space="0" w:color="auto"/>
          </w:divBdr>
        </w:div>
        <w:div w:id="1075515794">
          <w:marLeft w:val="640"/>
          <w:marRight w:val="0"/>
          <w:marTop w:val="0"/>
          <w:marBottom w:val="0"/>
          <w:divBdr>
            <w:top w:val="none" w:sz="0" w:space="0" w:color="auto"/>
            <w:left w:val="none" w:sz="0" w:space="0" w:color="auto"/>
            <w:bottom w:val="none" w:sz="0" w:space="0" w:color="auto"/>
            <w:right w:val="none" w:sz="0" w:space="0" w:color="auto"/>
          </w:divBdr>
        </w:div>
        <w:div w:id="638539561">
          <w:marLeft w:val="640"/>
          <w:marRight w:val="0"/>
          <w:marTop w:val="0"/>
          <w:marBottom w:val="0"/>
          <w:divBdr>
            <w:top w:val="none" w:sz="0" w:space="0" w:color="auto"/>
            <w:left w:val="none" w:sz="0" w:space="0" w:color="auto"/>
            <w:bottom w:val="none" w:sz="0" w:space="0" w:color="auto"/>
            <w:right w:val="none" w:sz="0" w:space="0" w:color="auto"/>
          </w:divBdr>
        </w:div>
        <w:div w:id="1532836268">
          <w:marLeft w:val="640"/>
          <w:marRight w:val="0"/>
          <w:marTop w:val="0"/>
          <w:marBottom w:val="0"/>
          <w:divBdr>
            <w:top w:val="none" w:sz="0" w:space="0" w:color="auto"/>
            <w:left w:val="none" w:sz="0" w:space="0" w:color="auto"/>
            <w:bottom w:val="none" w:sz="0" w:space="0" w:color="auto"/>
            <w:right w:val="none" w:sz="0" w:space="0" w:color="auto"/>
          </w:divBdr>
        </w:div>
        <w:div w:id="618729780">
          <w:marLeft w:val="640"/>
          <w:marRight w:val="0"/>
          <w:marTop w:val="0"/>
          <w:marBottom w:val="0"/>
          <w:divBdr>
            <w:top w:val="none" w:sz="0" w:space="0" w:color="auto"/>
            <w:left w:val="none" w:sz="0" w:space="0" w:color="auto"/>
            <w:bottom w:val="none" w:sz="0" w:space="0" w:color="auto"/>
            <w:right w:val="none" w:sz="0" w:space="0" w:color="auto"/>
          </w:divBdr>
        </w:div>
        <w:div w:id="2127233784">
          <w:marLeft w:val="640"/>
          <w:marRight w:val="0"/>
          <w:marTop w:val="0"/>
          <w:marBottom w:val="0"/>
          <w:divBdr>
            <w:top w:val="none" w:sz="0" w:space="0" w:color="auto"/>
            <w:left w:val="none" w:sz="0" w:space="0" w:color="auto"/>
            <w:bottom w:val="none" w:sz="0" w:space="0" w:color="auto"/>
            <w:right w:val="none" w:sz="0" w:space="0" w:color="auto"/>
          </w:divBdr>
        </w:div>
        <w:div w:id="1640455529">
          <w:marLeft w:val="640"/>
          <w:marRight w:val="0"/>
          <w:marTop w:val="0"/>
          <w:marBottom w:val="0"/>
          <w:divBdr>
            <w:top w:val="none" w:sz="0" w:space="0" w:color="auto"/>
            <w:left w:val="none" w:sz="0" w:space="0" w:color="auto"/>
            <w:bottom w:val="none" w:sz="0" w:space="0" w:color="auto"/>
            <w:right w:val="none" w:sz="0" w:space="0" w:color="auto"/>
          </w:divBdr>
        </w:div>
        <w:div w:id="764153146">
          <w:marLeft w:val="640"/>
          <w:marRight w:val="0"/>
          <w:marTop w:val="0"/>
          <w:marBottom w:val="0"/>
          <w:divBdr>
            <w:top w:val="none" w:sz="0" w:space="0" w:color="auto"/>
            <w:left w:val="none" w:sz="0" w:space="0" w:color="auto"/>
            <w:bottom w:val="none" w:sz="0" w:space="0" w:color="auto"/>
            <w:right w:val="none" w:sz="0" w:space="0" w:color="auto"/>
          </w:divBdr>
        </w:div>
        <w:div w:id="1700468995">
          <w:marLeft w:val="640"/>
          <w:marRight w:val="0"/>
          <w:marTop w:val="0"/>
          <w:marBottom w:val="0"/>
          <w:divBdr>
            <w:top w:val="none" w:sz="0" w:space="0" w:color="auto"/>
            <w:left w:val="none" w:sz="0" w:space="0" w:color="auto"/>
            <w:bottom w:val="none" w:sz="0" w:space="0" w:color="auto"/>
            <w:right w:val="none" w:sz="0" w:space="0" w:color="auto"/>
          </w:divBdr>
        </w:div>
        <w:div w:id="362097623">
          <w:marLeft w:val="640"/>
          <w:marRight w:val="0"/>
          <w:marTop w:val="0"/>
          <w:marBottom w:val="0"/>
          <w:divBdr>
            <w:top w:val="none" w:sz="0" w:space="0" w:color="auto"/>
            <w:left w:val="none" w:sz="0" w:space="0" w:color="auto"/>
            <w:bottom w:val="none" w:sz="0" w:space="0" w:color="auto"/>
            <w:right w:val="none" w:sz="0" w:space="0" w:color="auto"/>
          </w:divBdr>
        </w:div>
        <w:div w:id="2026592748">
          <w:marLeft w:val="640"/>
          <w:marRight w:val="0"/>
          <w:marTop w:val="0"/>
          <w:marBottom w:val="0"/>
          <w:divBdr>
            <w:top w:val="none" w:sz="0" w:space="0" w:color="auto"/>
            <w:left w:val="none" w:sz="0" w:space="0" w:color="auto"/>
            <w:bottom w:val="none" w:sz="0" w:space="0" w:color="auto"/>
            <w:right w:val="none" w:sz="0" w:space="0" w:color="auto"/>
          </w:divBdr>
        </w:div>
        <w:div w:id="1376856825">
          <w:marLeft w:val="640"/>
          <w:marRight w:val="0"/>
          <w:marTop w:val="0"/>
          <w:marBottom w:val="0"/>
          <w:divBdr>
            <w:top w:val="none" w:sz="0" w:space="0" w:color="auto"/>
            <w:left w:val="none" w:sz="0" w:space="0" w:color="auto"/>
            <w:bottom w:val="none" w:sz="0" w:space="0" w:color="auto"/>
            <w:right w:val="none" w:sz="0" w:space="0" w:color="auto"/>
          </w:divBdr>
        </w:div>
        <w:div w:id="489295697">
          <w:marLeft w:val="640"/>
          <w:marRight w:val="0"/>
          <w:marTop w:val="0"/>
          <w:marBottom w:val="0"/>
          <w:divBdr>
            <w:top w:val="none" w:sz="0" w:space="0" w:color="auto"/>
            <w:left w:val="none" w:sz="0" w:space="0" w:color="auto"/>
            <w:bottom w:val="none" w:sz="0" w:space="0" w:color="auto"/>
            <w:right w:val="none" w:sz="0" w:space="0" w:color="auto"/>
          </w:divBdr>
        </w:div>
        <w:div w:id="660933305">
          <w:marLeft w:val="640"/>
          <w:marRight w:val="0"/>
          <w:marTop w:val="0"/>
          <w:marBottom w:val="0"/>
          <w:divBdr>
            <w:top w:val="none" w:sz="0" w:space="0" w:color="auto"/>
            <w:left w:val="none" w:sz="0" w:space="0" w:color="auto"/>
            <w:bottom w:val="none" w:sz="0" w:space="0" w:color="auto"/>
            <w:right w:val="none" w:sz="0" w:space="0" w:color="auto"/>
          </w:divBdr>
        </w:div>
        <w:div w:id="1744598912">
          <w:marLeft w:val="640"/>
          <w:marRight w:val="0"/>
          <w:marTop w:val="0"/>
          <w:marBottom w:val="0"/>
          <w:divBdr>
            <w:top w:val="none" w:sz="0" w:space="0" w:color="auto"/>
            <w:left w:val="none" w:sz="0" w:space="0" w:color="auto"/>
            <w:bottom w:val="none" w:sz="0" w:space="0" w:color="auto"/>
            <w:right w:val="none" w:sz="0" w:space="0" w:color="auto"/>
          </w:divBdr>
        </w:div>
        <w:div w:id="613369913">
          <w:marLeft w:val="640"/>
          <w:marRight w:val="0"/>
          <w:marTop w:val="0"/>
          <w:marBottom w:val="0"/>
          <w:divBdr>
            <w:top w:val="none" w:sz="0" w:space="0" w:color="auto"/>
            <w:left w:val="none" w:sz="0" w:space="0" w:color="auto"/>
            <w:bottom w:val="none" w:sz="0" w:space="0" w:color="auto"/>
            <w:right w:val="none" w:sz="0" w:space="0" w:color="auto"/>
          </w:divBdr>
        </w:div>
        <w:div w:id="1377196173">
          <w:marLeft w:val="640"/>
          <w:marRight w:val="0"/>
          <w:marTop w:val="0"/>
          <w:marBottom w:val="0"/>
          <w:divBdr>
            <w:top w:val="none" w:sz="0" w:space="0" w:color="auto"/>
            <w:left w:val="none" w:sz="0" w:space="0" w:color="auto"/>
            <w:bottom w:val="none" w:sz="0" w:space="0" w:color="auto"/>
            <w:right w:val="none" w:sz="0" w:space="0" w:color="auto"/>
          </w:divBdr>
        </w:div>
        <w:div w:id="753163729">
          <w:marLeft w:val="640"/>
          <w:marRight w:val="0"/>
          <w:marTop w:val="0"/>
          <w:marBottom w:val="0"/>
          <w:divBdr>
            <w:top w:val="none" w:sz="0" w:space="0" w:color="auto"/>
            <w:left w:val="none" w:sz="0" w:space="0" w:color="auto"/>
            <w:bottom w:val="none" w:sz="0" w:space="0" w:color="auto"/>
            <w:right w:val="none" w:sz="0" w:space="0" w:color="auto"/>
          </w:divBdr>
        </w:div>
        <w:div w:id="1299384555">
          <w:marLeft w:val="640"/>
          <w:marRight w:val="0"/>
          <w:marTop w:val="0"/>
          <w:marBottom w:val="0"/>
          <w:divBdr>
            <w:top w:val="none" w:sz="0" w:space="0" w:color="auto"/>
            <w:left w:val="none" w:sz="0" w:space="0" w:color="auto"/>
            <w:bottom w:val="none" w:sz="0" w:space="0" w:color="auto"/>
            <w:right w:val="none" w:sz="0" w:space="0" w:color="auto"/>
          </w:divBdr>
        </w:div>
        <w:div w:id="602693108">
          <w:marLeft w:val="640"/>
          <w:marRight w:val="0"/>
          <w:marTop w:val="0"/>
          <w:marBottom w:val="0"/>
          <w:divBdr>
            <w:top w:val="none" w:sz="0" w:space="0" w:color="auto"/>
            <w:left w:val="none" w:sz="0" w:space="0" w:color="auto"/>
            <w:bottom w:val="none" w:sz="0" w:space="0" w:color="auto"/>
            <w:right w:val="none" w:sz="0" w:space="0" w:color="auto"/>
          </w:divBdr>
        </w:div>
        <w:div w:id="1889368253">
          <w:marLeft w:val="640"/>
          <w:marRight w:val="0"/>
          <w:marTop w:val="0"/>
          <w:marBottom w:val="0"/>
          <w:divBdr>
            <w:top w:val="none" w:sz="0" w:space="0" w:color="auto"/>
            <w:left w:val="none" w:sz="0" w:space="0" w:color="auto"/>
            <w:bottom w:val="none" w:sz="0" w:space="0" w:color="auto"/>
            <w:right w:val="none" w:sz="0" w:space="0" w:color="auto"/>
          </w:divBdr>
        </w:div>
        <w:div w:id="216749896">
          <w:marLeft w:val="640"/>
          <w:marRight w:val="0"/>
          <w:marTop w:val="0"/>
          <w:marBottom w:val="0"/>
          <w:divBdr>
            <w:top w:val="none" w:sz="0" w:space="0" w:color="auto"/>
            <w:left w:val="none" w:sz="0" w:space="0" w:color="auto"/>
            <w:bottom w:val="none" w:sz="0" w:space="0" w:color="auto"/>
            <w:right w:val="none" w:sz="0" w:space="0" w:color="auto"/>
          </w:divBdr>
        </w:div>
        <w:div w:id="205219798">
          <w:marLeft w:val="640"/>
          <w:marRight w:val="0"/>
          <w:marTop w:val="0"/>
          <w:marBottom w:val="0"/>
          <w:divBdr>
            <w:top w:val="none" w:sz="0" w:space="0" w:color="auto"/>
            <w:left w:val="none" w:sz="0" w:space="0" w:color="auto"/>
            <w:bottom w:val="none" w:sz="0" w:space="0" w:color="auto"/>
            <w:right w:val="none" w:sz="0" w:space="0" w:color="auto"/>
          </w:divBdr>
        </w:div>
        <w:div w:id="388722337">
          <w:marLeft w:val="640"/>
          <w:marRight w:val="0"/>
          <w:marTop w:val="0"/>
          <w:marBottom w:val="0"/>
          <w:divBdr>
            <w:top w:val="none" w:sz="0" w:space="0" w:color="auto"/>
            <w:left w:val="none" w:sz="0" w:space="0" w:color="auto"/>
            <w:bottom w:val="none" w:sz="0" w:space="0" w:color="auto"/>
            <w:right w:val="none" w:sz="0" w:space="0" w:color="auto"/>
          </w:divBdr>
        </w:div>
        <w:div w:id="1046103447">
          <w:marLeft w:val="640"/>
          <w:marRight w:val="0"/>
          <w:marTop w:val="0"/>
          <w:marBottom w:val="0"/>
          <w:divBdr>
            <w:top w:val="none" w:sz="0" w:space="0" w:color="auto"/>
            <w:left w:val="none" w:sz="0" w:space="0" w:color="auto"/>
            <w:bottom w:val="none" w:sz="0" w:space="0" w:color="auto"/>
            <w:right w:val="none" w:sz="0" w:space="0" w:color="auto"/>
          </w:divBdr>
        </w:div>
        <w:div w:id="1406807159">
          <w:marLeft w:val="640"/>
          <w:marRight w:val="0"/>
          <w:marTop w:val="0"/>
          <w:marBottom w:val="0"/>
          <w:divBdr>
            <w:top w:val="none" w:sz="0" w:space="0" w:color="auto"/>
            <w:left w:val="none" w:sz="0" w:space="0" w:color="auto"/>
            <w:bottom w:val="none" w:sz="0" w:space="0" w:color="auto"/>
            <w:right w:val="none" w:sz="0" w:space="0" w:color="auto"/>
          </w:divBdr>
        </w:div>
        <w:div w:id="1864201641">
          <w:marLeft w:val="640"/>
          <w:marRight w:val="0"/>
          <w:marTop w:val="0"/>
          <w:marBottom w:val="0"/>
          <w:divBdr>
            <w:top w:val="none" w:sz="0" w:space="0" w:color="auto"/>
            <w:left w:val="none" w:sz="0" w:space="0" w:color="auto"/>
            <w:bottom w:val="none" w:sz="0" w:space="0" w:color="auto"/>
            <w:right w:val="none" w:sz="0" w:space="0" w:color="auto"/>
          </w:divBdr>
        </w:div>
        <w:div w:id="1884711884">
          <w:marLeft w:val="640"/>
          <w:marRight w:val="0"/>
          <w:marTop w:val="0"/>
          <w:marBottom w:val="0"/>
          <w:divBdr>
            <w:top w:val="none" w:sz="0" w:space="0" w:color="auto"/>
            <w:left w:val="none" w:sz="0" w:space="0" w:color="auto"/>
            <w:bottom w:val="none" w:sz="0" w:space="0" w:color="auto"/>
            <w:right w:val="none" w:sz="0" w:space="0" w:color="auto"/>
          </w:divBdr>
        </w:div>
        <w:div w:id="731150154">
          <w:marLeft w:val="640"/>
          <w:marRight w:val="0"/>
          <w:marTop w:val="0"/>
          <w:marBottom w:val="0"/>
          <w:divBdr>
            <w:top w:val="none" w:sz="0" w:space="0" w:color="auto"/>
            <w:left w:val="none" w:sz="0" w:space="0" w:color="auto"/>
            <w:bottom w:val="none" w:sz="0" w:space="0" w:color="auto"/>
            <w:right w:val="none" w:sz="0" w:space="0" w:color="auto"/>
          </w:divBdr>
        </w:div>
        <w:div w:id="1979842750">
          <w:marLeft w:val="640"/>
          <w:marRight w:val="0"/>
          <w:marTop w:val="0"/>
          <w:marBottom w:val="0"/>
          <w:divBdr>
            <w:top w:val="none" w:sz="0" w:space="0" w:color="auto"/>
            <w:left w:val="none" w:sz="0" w:space="0" w:color="auto"/>
            <w:bottom w:val="none" w:sz="0" w:space="0" w:color="auto"/>
            <w:right w:val="none" w:sz="0" w:space="0" w:color="auto"/>
          </w:divBdr>
        </w:div>
        <w:div w:id="1904027482">
          <w:marLeft w:val="640"/>
          <w:marRight w:val="0"/>
          <w:marTop w:val="0"/>
          <w:marBottom w:val="0"/>
          <w:divBdr>
            <w:top w:val="none" w:sz="0" w:space="0" w:color="auto"/>
            <w:left w:val="none" w:sz="0" w:space="0" w:color="auto"/>
            <w:bottom w:val="none" w:sz="0" w:space="0" w:color="auto"/>
            <w:right w:val="none" w:sz="0" w:space="0" w:color="auto"/>
          </w:divBdr>
        </w:div>
        <w:div w:id="811488127">
          <w:marLeft w:val="640"/>
          <w:marRight w:val="0"/>
          <w:marTop w:val="0"/>
          <w:marBottom w:val="0"/>
          <w:divBdr>
            <w:top w:val="none" w:sz="0" w:space="0" w:color="auto"/>
            <w:left w:val="none" w:sz="0" w:space="0" w:color="auto"/>
            <w:bottom w:val="none" w:sz="0" w:space="0" w:color="auto"/>
            <w:right w:val="none" w:sz="0" w:space="0" w:color="auto"/>
          </w:divBdr>
        </w:div>
        <w:div w:id="1024483341">
          <w:marLeft w:val="640"/>
          <w:marRight w:val="0"/>
          <w:marTop w:val="0"/>
          <w:marBottom w:val="0"/>
          <w:divBdr>
            <w:top w:val="none" w:sz="0" w:space="0" w:color="auto"/>
            <w:left w:val="none" w:sz="0" w:space="0" w:color="auto"/>
            <w:bottom w:val="none" w:sz="0" w:space="0" w:color="auto"/>
            <w:right w:val="none" w:sz="0" w:space="0" w:color="auto"/>
          </w:divBdr>
        </w:div>
        <w:div w:id="1693141030">
          <w:marLeft w:val="640"/>
          <w:marRight w:val="0"/>
          <w:marTop w:val="0"/>
          <w:marBottom w:val="0"/>
          <w:divBdr>
            <w:top w:val="none" w:sz="0" w:space="0" w:color="auto"/>
            <w:left w:val="none" w:sz="0" w:space="0" w:color="auto"/>
            <w:bottom w:val="none" w:sz="0" w:space="0" w:color="auto"/>
            <w:right w:val="none" w:sz="0" w:space="0" w:color="auto"/>
          </w:divBdr>
        </w:div>
        <w:div w:id="1913420901">
          <w:marLeft w:val="640"/>
          <w:marRight w:val="0"/>
          <w:marTop w:val="0"/>
          <w:marBottom w:val="0"/>
          <w:divBdr>
            <w:top w:val="none" w:sz="0" w:space="0" w:color="auto"/>
            <w:left w:val="none" w:sz="0" w:space="0" w:color="auto"/>
            <w:bottom w:val="none" w:sz="0" w:space="0" w:color="auto"/>
            <w:right w:val="none" w:sz="0" w:space="0" w:color="auto"/>
          </w:divBdr>
        </w:div>
        <w:div w:id="1507135891">
          <w:marLeft w:val="640"/>
          <w:marRight w:val="0"/>
          <w:marTop w:val="0"/>
          <w:marBottom w:val="0"/>
          <w:divBdr>
            <w:top w:val="none" w:sz="0" w:space="0" w:color="auto"/>
            <w:left w:val="none" w:sz="0" w:space="0" w:color="auto"/>
            <w:bottom w:val="none" w:sz="0" w:space="0" w:color="auto"/>
            <w:right w:val="none" w:sz="0" w:space="0" w:color="auto"/>
          </w:divBdr>
        </w:div>
        <w:div w:id="884099644">
          <w:marLeft w:val="640"/>
          <w:marRight w:val="0"/>
          <w:marTop w:val="0"/>
          <w:marBottom w:val="0"/>
          <w:divBdr>
            <w:top w:val="none" w:sz="0" w:space="0" w:color="auto"/>
            <w:left w:val="none" w:sz="0" w:space="0" w:color="auto"/>
            <w:bottom w:val="none" w:sz="0" w:space="0" w:color="auto"/>
            <w:right w:val="none" w:sz="0" w:space="0" w:color="auto"/>
          </w:divBdr>
        </w:div>
        <w:div w:id="2017685095">
          <w:marLeft w:val="640"/>
          <w:marRight w:val="0"/>
          <w:marTop w:val="0"/>
          <w:marBottom w:val="0"/>
          <w:divBdr>
            <w:top w:val="none" w:sz="0" w:space="0" w:color="auto"/>
            <w:left w:val="none" w:sz="0" w:space="0" w:color="auto"/>
            <w:bottom w:val="none" w:sz="0" w:space="0" w:color="auto"/>
            <w:right w:val="none" w:sz="0" w:space="0" w:color="auto"/>
          </w:divBdr>
        </w:div>
        <w:div w:id="259948075">
          <w:marLeft w:val="640"/>
          <w:marRight w:val="0"/>
          <w:marTop w:val="0"/>
          <w:marBottom w:val="0"/>
          <w:divBdr>
            <w:top w:val="none" w:sz="0" w:space="0" w:color="auto"/>
            <w:left w:val="none" w:sz="0" w:space="0" w:color="auto"/>
            <w:bottom w:val="none" w:sz="0" w:space="0" w:color="auto"/>
            <w:right w:val="none" w:sz="0" w:space="0" w:color="auto"/>
          </w:divBdr>
        </w:div>
        <w:div w:id="1895264542">
          <w:marLeft w:val="640"/>
          <w:marRight w:val="0"/>
          <w:marTop w:val="0"/>
          <w:marBottom w:val="0"/>
          <w:divBdr>
            <w:top w:val="none" w:sz="0" w:space="0" w:color="auto"/>
            <w:left w:val="none" w:sz="0" w:space="0" w:color="auto"/>
            <w:bottom w:val="none" w:sz="0" w:space="0" w:color="auto"/>
            <w:right w:val="none" w:sz="0" w:space="0" w:color="auto"/>
          </w:divBdr>
        </w:div>
        <w:div w:id="717781462">
          <w:marLeft w:val="640"/>
          <w:marRight w:val="0"/>
          <w:marTop w:val="0"/>
          <w:marBottom w:val="0"/>
          <w:divBdr>
            <w:top w:val="none" w:sz="0" w:space="0" w:color="auto"/>
            <w:left w:val="none" w:sz="0" w:space="0" w:color="auto"/>
            <w:bottom w:val="none" w:sz="0" w:space="0" w:color="auto"/>
            <w:right w:val="none" w:sz="0" w:space="0" w:color="auto"/>
          </w:divBdr>
        </w:div>
        <w:div w:id="751194591">
          <w:marLeft w:val="640"/>
          <w:marRight w:val="0"/>
          <w:marTop w:val="0"/>
          <w:marBottom w:val="0"/>
          <w:divBdr>
            <w:top w:val="none" w:sz="0" w:space="0" w:color="auto"/>
            <w:left w:val="none" w:sz="0" w:space="0" w:color="auto"/>
            <w:bottom w:val="none" w:sz="0" w:space="0" w:color="auto"/>
            <w:right w:val="none" w:sz="0" w:space="0" w:color="auto"/>
          </w:divBdr>
        </w:div>
        <w:div w:id="1798908421">
          <w:marLeft w:val="640"/>
          <w:marRight w:val="0"/>
          <w:marTop w:val="0"/>
          <w:marBottom w:val="0"/>
          <w:divBdr>
            <w:top w:val="none" w:sz="0" w:space="0" w:color="auto"/>
            <w:left w:val="none" w:sz="0" w:space="0" w:color="auto"/>
            <w:bottom w:val="none" w:sz="0" w:space="0" w:color="auto"/>
            <w:right w:val="none" w:sz="0" w:space="0" w:color="auto"/>
          </w:divBdr>
        </w:div>
        <w:div w:id="570576815">
          <w:marLeft w:val="640"/>
          <w:marRight w:val="0"/>
          <w:marTop w:val="0"/>
          <w:marBottom w:val="0"/>
          <w:divBdr>
            <w:top w:val="none" w:sz="0" w:space="0" w:color="auto"/>
            <w:left w:val="none" w:sz="0" w:space="0" w:color="auto"/>
            <w:bottom w:val="none" w:sz="0" w:space="0" w:color="auto"/>
            <w:right w:val="none" w:sz="0" w:space="0" w:color="auto"/>
          </w:divBdr>
        </w:div>
        <w:div w:id="338584961">
          <w:marLeft w:val="640"/>
          <w:marRight w:val="0"/>
          <w:marTop w:val="0"/>
          <w:marBottom w:val="0"/>
          <w:divBdr>
            <w:top w:val="none" w:sz="0" w:space="0" w:color="auto"/>
            <w:left w:val="none" w:sz="0" w:space="0" w:color="auto"/>
            <w:bottom w:val="none" w:sz="0" w:space="0" w:color="auto"/>
            <w:right w:val="none" w:sz="0" w:space="0" w:color="auto"/>
          </w:divBdr>
        </w:div>
        <w:div w:id="710349668">
          <w:marLeft w:val="640"/>
          <w:marRight w:val="0"/>
          <w:marTop w:val="0"/>
          <w:marBottom w:val="0"/>
          <w:divBdr>
            <w:top w:val="none" w:sz="0" w:space="0" w:color="auto"/>
            <w:left w:val="none" w:sz="0" w:space="0" w:color="auto"/>
            <w:bottom w:val="none" w:sz="0" w:space="0" w:color="auto"/>
            <w:right w:val="none" w:sz="0" w:space="0" w:color="auto"/>
          </w:divBdr>
        </w:div>
        <w:div w:id="2135365016">
          <w:marLeft w:val="640"/>
          <w:marRight w:val="0"/>
          <w:marTop w:val="0"/>
          <w:marBottom w:val="0"/>
          <w:divBdr>
            <w:top w:val="none" w:sz="0" w:space="0" w:color="auto"/>
            <w:left w:val="none" w:sz="0" w:space="0" w:color="auto"/>
            <w:bottom w:val="none" w:sz="0" w:space="0" w:color="auto"/>
            <w:right w:val="none" w:sz="0" w:space="0" w:color="auto"/>
          </w:divBdr>
        </w:div>
        <w:div w:id="1755472270">
          <w:marLeft w:val="640"/>
          <w:marRight w:val="0"/>
          <w:marTop w:val="0"/>
          <w:marBottom w:val="0"/>
          <w:divBdr>
            <w:top w:val="none" w:sz="0" w:space="0" w:color="auto"/>
            <w:left w:val="none" w:sz="0" w:space="0" w:color="auto"/>
            <w:bottom w:val="none" w:sz="0" w:space="0" w:color="auto"/>
            <w:right w:val="none" w:sz="0" w:space="0" w:color="auto"/>
          </w:divBdr>
        </w:div>
        <w:div w:id="640816324">
          <w:marLeft w:val="640"/>
          <w:marRight w:val="0"/>
          <w:marTop w:val="0"/>
          <w:marBottom w:val="0"/>
          <w:divBdr>
            <w:top w:val="none" w:sz="0" w:space="0" w:color="auto"/>
            <w:left w:val="none" w:sz="0" w:space="0" w:color="auto"/>
            <w:bottom w:val="none" w:sz="0" w:space="0" w:color="auto"/>
            <w:right w:val="none" w:sz="0" w:space="0" w:color="auto"/>
          </w:divBdr>
        </w:div>
        <w:div w:id="959069510">
          <w:marLeft w:val="640"/>
          <w:marRight w:val="0"/>
          <w:marTop w:val="0"/>
          <w:marBottom w:val="0"/>
          <w:divBdr>
            <w:top w:val="none" w:sz="0" w:space="0" w:color="auto"/>
            <w:left w:val="none" w:sz="0" w:space="0" w:color="auto"/>
            <w:bottom w:val="none" w:sz="0" w:space="0" w:color="auto"/>
            <w:right w:val="none" w:sz="0" w:space="0" w:color="auto"/>
          </w:divBdr>
        </w:div>
        <w:div w:id="1135022119">
          <w:marLeft w:val="640"/>
          <w:marRight w:val="0"/>
          <w:marTop w:val="0"/>
          <w:marBottom w:val="0"/>
          <w:divBdr>
            <w:top w:val="none" w:sz="0" w:space="0" w:color="auto"/>
            <w:left w:val="none" w:sz="0" w:space="0" w:color="auto"/>
            <w:bottom w:val="none" w:sz="0" w:space="0" w:color="auto"/>
            <w:right w:val="none" w:sz="0" w:space="0" w:color="auto"/>
          </w:divBdr>
        </w:div>
        <w:div w:id="905804096">
          <w:marLeft w:val="640"/>
          <w:marRight w:val="0"/>
          <w:marTop w:val="0"/>
          <w:marBottom w:val="0"/>
          <w:divBdr>
            <w:top w:val="none" w:sz="0" w:space="0" w:color="auto"/>
            <w:left w:val="none" w:sz="0" w:space="0" w:color="auto"/>
            <w:bottom w:val="none" w:sz="0" w:space="0" w:color="auto"/>
            <w:right w:val="none" w:sz="0" w:space="0" w:color="auto"/>
          </w:divBdr>
        </w:div>
        <w:div w:id="1142890337">
          <w:marLeft w:val="640"/>
          <w:marRight w:val="0"/>
          <w:marTop w:val="0"/>
          <w:marBottom w:val="0"/>
          <w:divBdr>
            <w:top w:val="none" w:sz="0" w:space="0" w:color="auto"/>
            <w:left w:val="none" w:sz="0" w:space="0" w:color="auto"/>
            <w:bottom w:val="none" w:sz="0" w:space="0" w:color="auto"/>
            <w:right w:val="none" w:sz="0" w:space="0" w:color="auto"/>
          </w:divBdr>
        </w:div>
        <w:div w:id="1431776967">
          <w:marLeft w:val="640"/>
          <w:marRight w:val="0"/>
          <w:marTop w:val="0"/>
          <w:marBottom w:val="0"/>
          <w:divBdr>
            <w:top w:val="none" w:sz="0" w:space="0" w:color="auto"/>
            <w:left w:val="none" w:sz="0" w:space="0" w:color="auto"/>
            <w:bottom w:val="none" w:sz="0" w:space="0" w:color="auto"/>
            <w:right w:val="none" w:sz="0" w:space="0" w:color="auto"/>
          </w:divBdr>
        </w:div>
        <w:div w:id="648511359">
          <w:marLeft w:val="640"/>
          <w:marRight w:val="0"/>
          <w:marTop w:val="0"/>
          <w:marBottom w:val="0"/>
          <w:divBdr>
            <w:top w:val="none" w:sz="0" w:space="0" w:color="auto"/>
            <w:left w:val="none" w:sz="0" w:space="0" w:color="auto"/>
            <w:bottom w:val="none" w:sz="0" w:space="0" w:color="auto"/>
            <w:right w:val="none" w:sz="0" w:space="0" w:color="auto"/>
          </w:divBdr>
        </w:div>
        <w:div w:id="1248272725">
          <w:marLeft w:val="640"/>
          <w:marRight w:val="0"/>
          <w:marTop w:val="0"/>
          <w:marBottom w:val="0"/>
          <w:divBdr>
            <w:top w:val="none" w:sz="0" w:space="0" w:color="auto"/>
            <w:left w:val="none" w:sz="0" w:space="0" w:color="auto"/>
            <w:bottom w:val="none" w:sz="0" w:space="0" w:color="auto"/>
            <w:right w:val="none" w:sz="0" w:space="0" w:color="auto"/>
          </w:divBdr>
        </w:div>
        <w:div w:id="1270775418">
          <w:marLeft w:val="640"/>
          <w:marRight w:val="0"/>
          <w:marTop w:val="0"/>
          <w:marBottom w:val="0"/>
          <w:divBdr>
            <w:top w:val="none" w:sz="0" w:space="0" w:color="auto"/>
            <w:left w:val="none" w:sz="0" w:space="0" w:color="auto"/>
            <w:bottom w:val="none" w:sz="0" w:space="0" w:color="auto"/>
            <w:right w:val="none" w:sz="0" w:space="0" w:color="auto"/>
          </w:divBdr>
        </w:div>
        <w:div w:id="1225682680">
          <w:marLeft w:val="640"/>
          <w:marRight w:val="0"/>
          <w:marTop w:val="0"/>
          <w:marBottom w:val="0"/>
          <w:divBdr>
            <w:top w:val="none" w:sz="0" w:space="0" w:color="auto"/>
            <w:left w:val="none" w:sz="0" w:space="0" w:color="auto"/>
            <w:bottom w:val="none" w:sz="0" w:space="0" w:color="auto"/>
            <w:right w:val="none" w:sz="0" w:space="0" w:color="auto"/>
          </w:divBdr>
        </w:div>
        <w:div w:id="1003780817">
          <w:marLeft w:val="640"/>
          <w:marRight w:val="0"/>
          <w:marTop w:val="0"/>
          <w:marBottom w:val="0"/>
          <w:divBdr>
            <w:top w:val="none" w:sz="0" w:space="0" w:color="auto"/>
            <w:left w:val="none" w:sz="0" w:space="0" w:color="auto"/>
            <w:bottom w:val="none" w:sz="0" w:space="0" w:color="auto"/>
            <w:right w:val="none" w:sz="0" w:space="0" w:color="auto"/>
          </w:divBdr>
        </w:div>
        <w:div w:id="1520465414">
          <w:marLeft w:val="640"/>
          <w:marRight w:val="0"/>
          <w:marTop w:val="0"/>
          <w:marBottom w:val="0"/>
          <w:divBdr>
            <w:top w:val="none" w:sz="0" w:space="0" w:color="auto"/>
            <w:left w:val="none" w:sz="0" w:space="0" w:color="auto"/>
            <w:bottom w:val="none" w:sz="0" w:space="0" w:color="auto"/>
            <w:right w:val="none" w:sz="0" w:space="0" w:color="auto"/>
          </w:divBdr>
        </w:div>
        <w:div w:id="1942490518">
          <w:marLeft w:val="640"/>
          <w:marRight w:val="0"/>
          <w:marTop w:val="0"/>
          <w:marBottom w:val="0"/>
          <w:divBdr>
            <w:top w:val="none" w:sz="0" w:space="0" w:color="auto"/>
            <w:left w:val="none" w:sz="0" w:space="0" w:color="auto"/>
            <w:bottom w:val="none" w:sz="0" w:space="0" w:color="auto"/>
            <w:right w:val="none" w:sz="0" w:space="0" w:color="auto"/>
          </w:divBdr>
        </w:div>
        <w:div w:id="1309944725">
          <w:marLeft w:val="640"/>
          <w:marRight w:val="0"/>
          <w:marTop w:val="0"/>
          <w:marBottom w:val="0"/>
          <w:divBdr>
            <w:top w:val="none" w:sz="0" w:space="0" w:color="auto"/>
            <w:left w:val="none" w:sz="0" w:space="0" w:color="auto"/>
            <w:bottom w:val="none" w:sz="0" w:space="0" w:color="auto"/>
            <w:right w:val="none" w:sz="0" w:space="0" w:color="auto"/>
          </w:divBdr>
        </w:div>
        <w:div w:id="134875869">
          <w:marLeft w:val="640"/>
          <w:marRight w:val="0"/>
          <w:marTop w:val="0"/>
          <w:marBottom w:val="0"/>
          <w:divBdr>
            <w:top w:val="none" w:sz="0" w:space="0" w:color="auto"/>
            <w:left w:val="none" w:sz="0" w:space="0" w:color="auto"/>
            <w:bottom w:val="none" w:sz="0" w:space="0" w:color="auto"/>
            <w:right w:val="none" w:sz="0" w:space="0" w:color="auto"/>
          </w:divBdr>
        </w:div>
        <w:div w:id="1377579232">
          <w:marLeft w:val="640"/>
          <w:marRight w:val="0"/>
          <w:marTop w:val="0"/>
          <w:marBottom w:val="0"/>
          <w:divBdr>
            <w:top w:val="none" w:sz="0" w:space="0" w:color="auto"/>
            <w:left w:val="none" w:sz="0" w:space="0" w:color="auto"/>
            <w:bottom w:val="none" w:sz="0" w:space="0" w:color="auto"/>
            <w:right w:val="none" w:sz="0" w:space="0" w:color="auto"/>
          </w:divBdr>
        </w:div>
        <w:div w:id="643974621">
          <w:marLeft w:val="640"/>
          <w:marRight w:val="0"/>
          <w:marTop w:val="0"/>
          <w:marBottom w:val="0"/>
          <w:divBdr>
            <w:top w:val="none" w:sz="0" w:space="0" w:color="auto"/>
            <w:left w:val="none" w:sz="0" w:space="0" w:color="auto"/>
            <w:bottom w:val="none" w:sz="0" w:space="0" w:color="auto"/>
            <w:right w:val="none" w:sz="0" w:space="0" w:color="auto"/>
          </w:divBdr>
        </w:div>
        <w:div w:id="1097017769">
          <w:marLeft w:val="640"/>
          <w:marRight w:val="0"/>
          <w:marTop w:val="0"/>
          <w:marBottom w:val="0"/>
          <w:divBdr>
            <w:top w:val="none" w:sz="0" w:space="0" w:color="auto"/>
            <w:left w:val="none" w:sz="0" w:space="0" w:color="auto"/>
            <w:bottom w:val="none" w:sz="0" w:space="0" w:color="auto"/>
            <w:right w:val="none" w:sz="0" w:space="0" w:color="auto"/>
          </w:divBdr>
        </w:div>
        <w:div w:id="1479961122">
          <w:marLeft w:val="640"/>
          <w:marRight w:val="0"/>
          <w:marTop w:val="0"/>
          <w:marBottom w:val="0"/>
          <w:divBdr>
            <w:top w:val="none" w:sz="0" w:space="0" w:color="auto"/>
            <w:left w:val="none" w:sz="0" w:space="0" w:color="auto"/>
            <w:bottom w:val="none" w:sz="0" w:space="0" w:color="auto"/>
            <w:right w:val="none" w:sz="0" w:space="0" w:color="auto"/>
          </w:divBdr>
        </w:div>
        <w:div w:id="1084643222">
          <w:marLeft w:val="640"/>
          <w:marRight w:val="0"/>
          <w:marTop w:val="0"/>
          <w:marBottom w:val="0"/>
          <w:divBdr>
            <w:top w:val="none" w:sz="0" w:space="0" w:color="auto"/>
            <w:left w:val="none" w:sz="0" w:space="0" w:color="auto"/>
            <w:bottom w:val="none" w:sz="0" w:space="0" w:color="auto"/>
            <w:right w:val="none" w:sz="0" w:space="0" w:color="auto"/>
          </w:divBdr>
        </w:div>
        <w:div w:id="944505256">
          <w:marLeft w:val="640"/>
          <w:marRight w:val="0"/>
          <w:marTop w:val="0"/>
          <w:marBottom w:val="0"/>
          <w:divBdr>
            <w:top w:val="none" w:sz="0" w:space="0" w:color="auto"/>
            <w:left w:val="none" w:sz="0" w:space="0" w:color="auto"/>
            <w:bottom w:val="none" w:sz="0" w:space="0" w:color="auto"/>
            <w:right w:val="none" w:sz="0" w:space="0" w:color="auto"/>
          </w:divBdr>
        </w:div>
        <w:div w:id="189530668">
          <w:marLeft w:val="640"/>
          <w:marRight w:val="0"/>
          <w:marTop w:val="0"/>
          <w:marBottom w:val="0"/>
          <w:divBdr>
            <w:top w:val="none" w:sz="0" w:space="0" w:color="auto"/>
            <w:left w:val="none" w:sz="0" w:space="0" w:color="auto"/>
            <w:bottom w:val="none" w:sz="0" w:space="0" w:color="auto"/>
            <w:right w:val="none" w:sz="0" w:space="0" w:color="auto"/>
          </w:divBdr>
        </w:div>
        <w:div w:id="1317680988">
          <w:marLeft w:val="640"/>
          <w:marRight w:val="0"/>
          <w:marTop w:val="0"/>
          <w:marBottom w:val="0"/>
          <w:divBdr>
            <w:top w:val="none" w:sz="0" w:space="0" w:color="auto"/>
            <w:left w:val="none" w:sz="0" w:space="0" w:color="auto"/>
            <w:bottom w:val="none" w:sz="0" w:space="0" w:color="auto"/>
            <w:right w:val="none" w:sz="0" w:space="0" w:color="auto"/>
          </w:divBdr>
        </w:div>
        <w:div w:id="1558667575">
          <w:marLeft w:val="640"/>
          <w:marRight w:val="0"/>
          <w:marTop w:val="0"/>
          <w:marBottom w:val="0"/>
          <w:divBdr>
            <w:top w:val="none" w:sz="0" w:space="0" w:color="auto"/>
            <w:left w:val="none" w:sz="0" w:space="0" w:color="auto"/>
            <w:bottom w:val="none" w:sz="0" w:space="0" w:color="auto"/>
            <w:right w:val="none" w:sz="0" w:space="0" w:color="auto"/>
          </w:divBdr>
        </w:div>
        <w:div w:id="760375936">
          <w:marLeft w:val="640"/>
          <w:marRight w:val="0"/>
          <w:marTop w:val="0"/>
          <w:marBottom w:val="0"/>
          <w:divBdr>
            <w:top w:val="none" w:sz="0" w:space="0" w:color="auto"/>
            <w:left w:val="none" w:sz="0" w:space="0" w:color="auto"/>
            <w:bottom w:val="none" w:sz="0" w:space="0" w:color="auto"/>
            <w:right w:val="none" w:sz="0" w:space="0" w:color="auto"/>
          </w:divBdr>
        </w:div>
        <w:div w:id="1247879815">
          <w:marLeft w:val="640"/>
          <w:marRight w:val="0"/>
          <w:marTop w:val="0"/>
          <w:marBottom w:val="0"/>
          <w:divBdr>
            <w:top w:val="none" w:sz="0" w:space="0" w:color="auto"/>
            <w:left w:val="none" w:sz="0" w:space="0" w:color="auto"/>
            <w:bottom w:val="none" w:sz="0" w:space="0" w:color="auto"/>
            <w:right w:val="none" w:sz="0" w:space="0" w:color="auto"/>
          </w:divBdr>
        </w:div>
        <w:div w:id="575826551">
          <w:marLeft w:val="640"/>
          <w:marRight w:val="0"/>
          <w:marTop w:val="0"/>
          <w:marBottom w:val="0"/>
          <w:divBdr>
            <w:top w:val="none" w:sz="0" w:space="0" w:color="auto"/>
            <w:left w:val="none" w:sz="0" w:space="0" w:color="auto"/>
            <w:bottom w:val="none" w:sz="0" w:space="0" w:color="auto"/>
            <w:right w:val="none" w:sz="0" w:space="0" w:color="auto"/>
          </w:divBdr>
        </w:div>
        <w:div w:id="258679026">
          <w:marLeft w:val="640"/>
          <w:marRight w:val="0"/>
          <w:marTop w:val="0"/>
          <w:marBottom w:val="0"/>
          <w:divBdr>
            <w:top w:val="none" w:sz="0" w:space="0" w:color="auto"/>
            <w:left w:val="none" w:sz="0" w:space="0" w:color="auto"/>
            <w:bottom w:val="none" w:sz="0" w:space="0" w:color="auto"/>
            <w:right w:val="none" w:sz="0" w:space="0" w:color="auto"/>
          </w:divBdr>
        </w:div>
        <w:div w:id="2106147188">
          <w:marLeft w:val="640"/>
          <w:marRight w:val="0"/>
          <w:marTop w:val="0"/>
          <w:marBottom w:val="0"/>
          <w:divBdr>
            <w:top w:val="none" w:sz="0" w:space="0" w:color="auto"/>
            <w:left w:val="none" w:sz="0" w:space="0" w:color="auto"/>
            <w:bottom w:val="none" w:sz="0" w:space="0" w:color="auto"/>
            <w:right w:val="none" w:sz="0" w:space="0" w:color="auto"/>
          </w:divBdr>
        </w:div>
        <w:div w:id="223298496">
          <w:marLeft w:val="640"/>
          <w:marRight w:val="0"/>
          <w:marTop w:val="0"/>
          <w:marBottom w:val="0"/>
          <w:divBdr>
            <w:top w:val="none" w:sz="0" w:space="0" w:color="auto"/>
            <w:left w:val="none" w:sz="0" w:space="0" w:color="auto"/>
            <w:bottom w:val="none" w:sz="0" w:space="0" w:color="auto"/>
            <w:right w:val="none" w:sz="0" w:space="0" w:color="auto"/>
          </w:divBdr>
        </w:div>
        <w:div w:id="1142500705">
          <w:marLeft w:val="640"/>
          <w:marRight w:val="0"/>
          <w:marTop w:val="0"/>
          <w:marBottom w:val="0"/>
          <w:divBdr>
            <w:top w:val="none" w:sz="0" w:space="0" w:color="auto"/>
            <w:left w:val="none" w:sz="0" w:space="0" w:color="auto"/>
            <w:bottom w:val="none" w:sz="0" w:space="0" w:color="auto"/>
            <w:right w:val="none" w:sz="0" w:space="0" w:color="auto"/>
          </w:divBdr>
        </w:div>
        <w:div w:id="2117284865">
          <w:marLeft w:val="640"/>
          <w:marRight w:val="0"/>
          <w:marTop w:val="0"/>
          <w:marBottom w:val="0"/>
          <w:divBdr>
            <w:top w:val="none" w:sz="0" w:space="0" w:color="auto"/>
            <w:left w:val="none" w:sz="0" w:space="0" w:color="auto"/>
            <w:bottom w:val="none" w:sz="0" w:space="0" w:color="auto"/>
            <w:right w:val="none" w:sz="0" w:space="0" w:color="auto"/>
          </w:divBdr>
        </w:div>
        <w:div w:id="863983186">
          <w:marLeft w:val="640"/>
          <w:marRight w:val="0"/>
          <w:marTop w:val="0"/>
          <w:marBottom w:val="0"/>
          <w:divBdr>
            <w:top w:val="none" w:sz="0" w:space="0" w:color="auto"/>
            <w:left w:val="none" w:sz="0" w:space="0" w:color="auto"/>
            <w:bottom w:val="none" w:sz="0" w:space="0" w:color="auto"/>
            <w:right w:val="none" w:sz="0" w:space="0" w:color="auto"/>
          </w:divBdr>
        </w:div>
        <w:div w:id="529297299">
          <w:marLeft w:val="640"/>
          <w:marRight w:val="0"/>
          <w:marTop w:val="0"/>
          <w:marBottom w:val="0"/>
          <w:divBdr>
            <w:top w:val="none" w:sz="0" w:space="0" w:color="auto"/>
            <w:left w:val="none" w:sz="0" w:space="0" w:color="auto"/>
            <w:bottom w:val="none" w:sz="0" w:space="0" w:color="auto"/>
            <w:right w:val="none" w:sz="0" w:space="0" w:color="auto"/>
          </w:divBdr>
        </w:div>
        <w:div w:id="374699006">
          <w:marLeft w:val="640"/>
          <w:marRight w:val="0"/>
          <w:marTop w:val="0"/>
          <w:marBottom w:val="0"/>
          <w:divBdr>
            <w:top w:val="none" w:sz="0" w:space="0" w:color="auto"/>
            <w:left w:val="none" w:sz="0" w:space="0" w:color="auto"/>
            <w:bottom w:val="none" w:sz="0" w:space="0" w:color="auto"/>
            <w:right w:val="none" w:sz="0" w:space="0" w:color="auto"/>
          </w:divBdr>
        </w:div>
        <w:div w:id="129640387">
          <w:marLeft w:val="640"/>
          <w:marRight w:val="0"/>
          <w:marTop w:val="0"/>
          <w:marBottom w:val="0"/>
          <w:divBdr>
            <w:top w:val="none" w:sz="0" w:space="0" w:color="auto"/>
            <w:left w:val="none" w:sz="0" w:space="0" w:color="auto"/>
            <w:bottom w:val="none" w:sz="0" w:space="0" w:color="auto"/>
            <w:right w:val="none" w:sz="0" w:space="0" w:color="auto"/>
          </w:divBdr>
        </w:div>
        <w:div w:id="1790393401">
          <w:marLeft w:val="640"/>
          <w:marRight w:val="0"/>
          <w:marTop w:val="0"/>
          <w:marBottom w:val="0"/>
          <w:divBdr>
            <w:top w:val="none" w:sz="0" w:space="0" w:color="auto"/>
            <w:left w:val="none" w:sz="0" w:space="0" w:color="auto"/>
            <w:bottom w:val="none" w:sz="0" w:space="0" w:color="auto"/>
            <w:right w:val="none" w:sz="0" w:space="0" w:color="auto"/>
          </w:divBdr>
        </w:div>
      </w:divsChild>
    </w:div>
    <w:div w:id="1733117892">
      <w:bodyDiv w:val="1"/>
      <w:marLeft w:val="0"/>
      <w:marRight w:val="0"/>
      <w:marTop w:val="0"/>
      <w:marBottom w:val="0"/>
      <w:divBdr>
        <w:top w:val="none" w:sz="0" w:space="0" w:color="auto"/>
        <w:left w:val="none" w:sz="0" w:space="0" w:color="auto"/>
        <w:bottom w:val="none" w:sz="0" w:space="0" w:color="auto"/>
        <w:right w:val="none" w:sz="0" w:space="0" w:color="auto"/>
      </w:divBdr>
      <w:divsChild>
        <w:div w:id="2088067557">
          <w:marLeft w:val="640"/>
          <w:marRight w:val="0"/>
          <w:marTop w:val="0"/>
          <w:marBottom w:val="0"/>
          <w:divBdr>
            <w:top w:val="none" w:sz="0" w:space="0" w:color="auto"/>
            <w:left w:val="none" w:sz="0" w:space="0" w:color="auto"/>
            <w:bottom w:val="none" w:sz="0" w:space="0" w:color="auto"/>
            <w:right w:val="none" w:sz="0" w:space="0" w:color="auto"/>
          </w:divBdr>
        </w:div>
        <w:div w:id="788738682">
          <w:marLeft w:val="640"/>
          <w:marRight w:val="0"/>
          <w:marTop w:val="0"/>
          <w:marBottom w:val="0"/>
          <w:divBdr>
            <w:top w:val="none" w:sz="0" w:space="0" w:color="auto"/>
            <w:left w:val="none" w:sz="0" w:space="0" w:color="auto"/>
            <w:bottom w:val="none" w:sz="0" w:space="0" w:color="auto"/>
            <w:right w:val="none" w:sz="0" w:space="0" w:color="auto"/>
          </w:divBdr>
        </w:div>
        <w:div w:id="248661094">
          <w:marLeft w:val="640"/>
          <w:marRight w:val="0"/>
          <w:marTop w:val="0"/>
          <w:marBottom w:val="0"/>
          <w:divBdr>
            <w:top w:val="none" w:sz="0" w:space="0" w:color="auto"/>
            <w:left w:val="none" w:sz="0" w:space="0" w:color="auto"/>
            <w:bottom w:val="none" w:sz="0" w:space="0" w:color="auto"/>
            <w:right w:val="none" w:sz="0" w:space="0" w:color="auto"/>
          </w:divBdr>
        </w:div>
        <w:div w:id="598222179">
          <w:marLeft w:val="640"/>
          <w:marRight w:val="0"/>
          <w:marTop w:val="0"/>
          <w:marBottom w:val="0"/>
          <w:divBdr>
            <w:top w:val="none" w:sz="0" w:space="0" w:color="auto"/>
            <w:left w:val="none" w:sz="0" w:space="0" w:color="auto"/>
            <w:bottom w:val="none" w:sz="0" w:space="0" w:color="auto"/>
            <w:right w:val="none" w:sz="0" w:space="0" w:color="auto"/>
          </w:divBdr>
        </w:div>
        <w:div w:id="1722510439">
          <w:marLeft w:val="640"/>
          <w:marRight w:val="0"/>
          <w:marTop w:val="0"/>
          <w:marBottom w:val="0"/>
          <w:divBdr>
            <w:top w:val="none" w:sz="0" w:space="0" w:color="auto"/>
            <w:left w:val="none" w:sz="0" w:space="0" w:color="auto"/>
            <w:bottom w:val="none" w:sz="0" w:space="0" w:color="auto"/>
            <w:right w:val="none" w:sz="0" w:space="0" w:color="auto"/>
          </w:divBdr>
        </w:div>
        <w:div w:id="1257787083">
          <w:marLeft w:val="640"/>
          <w:marRight w:val="0"/>
          <w:marTop w:val="0"/>
          <w:marBottom w:val="0"/>
          <w:divBdr>
            <w:top w:val="none" w:sz="0" w:space="0" w:color="auto"/>
            <w:left w:val="none" w:sz="0" w:space="0" w:color="auto"/>
            <w:bottom w:val="none" w:sz="0" w:space="0" w:color="auto"/>
            <w:right w:val="none" w:sz="0" w:space="0" w:color="auto"/>
          </w:divBdr>
        </w:div>
        <w:div w:id="1545747895">
          <w:marLeft w:val="640"/>
          <w:marRight w:val="0"/>
          <w:marTop w:val="0"/>
          <w:marBottom w:val="0"/>
          <w:divBdr>
            <w:top w:val="none" w:sz="0" w:space="0" w:color="auto"/>
            <w:left w:val="none" w:sz="0" w:space="0" w:color="auto"/>
            <w:bottom w:val="none" w:sz="0" w:space="0" w:color="auto"/>
            <w:right w:val="none" w:sz="0" w:space="0" w:color="auto"/>
          </w:divBdr>
        </w:div>
        <w:div w:id="1002899408">
          <w:marLeft w:val="640"/>
          <w:marRight w:val="0"/>
          <w:marTop w:val="0"/>
          <w:marBottom w:val="0"/>
          <w:divBdr>
            <w:top w:val="none" w:sz="0" w:space="0" w:color="auto"/>
            <w:left w:val="none" w:sz="0" w:space="0" w:color="auto"/>
            <w:bottom w:val="none" w:sz="0" w:space="0" w:color="auto"/>
            <w:right w:val="none" w:sz="0" w:space="0" w:color="auto"/>
          </w:divBdr>
        </w:div>
        <w:div w:id="1299459282">
          <w:marLeft w:val="640"/>
          <w:marRight w:val="0"/>
          <w:marTop w:val="0"/>
          <w:marBottom w:val="0"/>
          <w:divBdr>
            <w:top w:val="none" w:sz="0" w:space="0" w:color="auto"/>
            <w:left w:val="none" w:sz="0" w:space="0" w:color="auto"/>
            <w:bottom w:val="none" w:sz="0" w:space="0" w:color="auto"/>
            <w:right w:val="none" w:sz="0" w:space="0" w:color="auto"/>
          </w:divBdr>
        </w:div>
        <w:div w:id="2060517833">
          <w:marLeft w:val="640"/>
          <w:marRight w:val="0"/>
          <w:marTop w:val="0"/>
          <w:marBottom w:val="0"/>
          <w:divBdr>
            <w:top w:val="none" w:sz="0" w:space="0" w:color="auto"/>
            <w:left w:val="none" w:sz="0" w:space="0" w:color="auto"/>
            <w:bottom w:val="none" w:sz="0" w:space="0" w:color="auto"/>
            <w:right w:val="none" w:sz="0" w:space="0" w:color="auto"/>
          </w:divBdr>
        </w:div>
        <w:div w:id="297951346">
          <w:marLeft w:val="640"/>
          <w:marRight w:val="0"/>
          <w:marTop w:val="0"/>
          <w:marBottom w:val="0"/>
          <w:divBdr>
            <w:top w:val="none" w:sz="0" w:space="0" w:color="auto"/>
            <w:left w:val="none" w:sz="0" w:space="0" w:color="auto"/>
            <w:bottom w:val="none" w:sz="0" w:space="0" w:color="auto"/>
            <w:right w:val="none" w:sz="0" w:space="0" w:color="auto"/>
          </w:divBdr>
        </w:div>
        <w:div w:id="405108091">
          <w:marLeft w:val="640"/>
          <w:marRight w:val="0"/>
          <w:marTop w:val="0"/>
          <w:marBottom w:val="0"/>
          <w:divBdr>
            <w:top w:val="none" w:sz="0" w:space="0" w:color="auto"/>
            <w:left w:val="none" w:sz="0" w:space="0" w:color="auto"/>
            <w:bottom w:val="none" w:sz="0" w:space="0" w:color="auto"/>
            <w:right w:val="none" w:sz="0" w:space="0" w:color="auto"/>
          </w:divBdr>
        </w:div>
        <w:div w:id="274562171">
          <w:marLeft w:val="640"/>
          <w:marRight w:val="0"/>
          <w:marTop w:val="0"/>
          <w:marBottom w:val="0"/>
          <w:divBdr>
            <w:top w:val="none" w:sz="0" w:space="0" w:color="auto"/>
            <w:left w:val="none" w:sz="0" w:space="0" w:color="auto"/>
            <w:bottom w:val="none" w:sz="0" w:space="0" w:color="auto"/>
            <w:right w:val="none" w:sz="0" w:space="0" w:color="auto"/>
          </w:divBdr>
        </w:div>
        <w:div w:id="728503550">
          <w:marLeft w:val="640"/>
          <w:marRight w:val="0"/>
          <w:marTop w:val="0"/>
          <w:marBottom w:val="0"/>
          <w:divBdr>
            <w:top w:val="none" w:sz="0" w:space="0" w:color="auto"/>
            <w:left w:val="none" w:sz="0" w:space="0" w:color="auto"/>
            <w:bottom w:val="none" w:sz="0" w:space="0" w:color="auto"/>
            <w:right w:val="none" w:sz="0" w:space="0" w:color="auto"/>
          </w:divBdr>
        </w:div>
        <w:div w:id="1897277612">
          <w:marLeft w:val="640"/>
          <w:marRight w:val="0"/>
          <w:marTop w:val="0"/>
          <w:marBottom w:val="0"/>
          <w:divBdr>
            <w:top w:val="none" w:sz="0" w:space="0" w:color="auto"/>
            <w:left w:val="none" w:sz="0" w:space="0" w:color="auto"/>
            <w:bottom w:val="none" w:sz="0" w:space="0" w:color="auto"/>
            <w:right w:val="none" w:sz="0" w:space="0" w:color="auto"/>
          </w:divBdr>
        </w:div>
        <w:div w:id="1414159279">
          <w:marLeft w:val="640"/>
          <w:marRight w:val="0"/>
          <w:marTop w:val="0"/>
          <w:marBottom w:val="0"/>
          <w:divBdr>
            <w:top w:val="none" w:sz="0" w:space="0" w:color="auto"/>
            <w:left w:val="none" w:sz="0" w:space="0" w:color="auto"/>
            <w:bottom w:val="none" w:sz="0" w:space="0" w:color="auto"/>
            <w:right w:val="none" w:sz="0" w:space="0" w:color="auto"/>
          </w:divBdr>
        </w:div>
        <w:div w:id="1576747860">
          <w:marLeft w:val="640"/>
          <w:marRight w:val="0"/>
          <w:marTop w:val="0"/>
          <w:marBottom w:val="0"/>
          <w:divBdr>
            <w:top w:val="none" w:sz="0" w:space="0" w:color="auto"/>
            <w:left w:val="none" w:sz="0" w:space="0" w:color="auto"/>
            <w:bottom w:val="none" w:sz="0" w:space="0" w:color="auto"/>
            <w:right w:val="none" w:sz="0" w:space="0" w:color="auto"/>
          </w:divBdr>
        </w:div>
        <w:div w:id="2099674918">
          <w:marLeft w:val="640"/>
          <w:marRight w:val="0"/>
          <w:marTop w:val="0"/>
          <w:marBottom w:val="0"/>
          <w:divBdr>
            <w:top w:val="none" w:sz="0" w:space="0" w:color="auto"/>
            <w:left w:val="none" w:sz="0" w:space="0" w:color="auto"/>
            <w:bottom w:val="none" w:sz="0" w:space="0" w:color="auto"/>
            <w:right w:val="none" w:sz="0" w:space="0" w:color="auto"/>
          </w:divBdr>
        </w:div>
        <w:div w:id="1972831491">
          <w:marLeft w:val="640"/>
          <w:marRight w:val="0"/>
          <w:marTop w:val="0"/>
          <w:marBottom w:val="0"/>
          <w:divBdr>
            <w:top w:val="none" w:sz="0" w:space="0" w:color="auto"/>
            <w:left w:val="none" w:sz="0" w:space="0" w:color="auto"/>
            <w:bottom w:val="none" w:sz="0" w:space="0" w:color="auto"/>
            <w:right w:val="none" w:sz="0" w:space="0" w:color="auto"/>
          </w:divBdr>
        </w:div>
        <w:div w:id="1022126935">
          <w:marLeft w:val="640"/>
          <w:marRight w:val="0"/>
          <w:marTop w:val="0"/>
          <w:marBottom w:val="0"/>
          <w:divBdr>
            <w:top w:val="none" w:sz="0" w:space="0" w:color="auto"/>
            <w:left w:val="none" w:sz="0" w:space="0" w:color="auto"/>
            <w:bottom w:val="none" w:sz="0" w:space="0" w:color="auto"/>
            <w:right w:val="none" w:sz="0" w:space="0" w:color="auto"/>
          </w:divBdr>
        </w:div>
        <w:div w:id="123894751">
          <w:marLeft w:val="640"/>
          <w:marRight w:val="0"/>
          <w:marTop w:val="0"/>
          <w:marBottom w:val="0"/>
          <w:divBdr>
            <w:top w:val="none" w:sz="0" w:space="0" w:color="auto"/>
            <w:left w:val="none" w:sz="0" w:space="0" w:color="auto"/>
            <w:bottom w:val="none" w:sz="0" w:space="0" w:color="auto"/>
            <w:right w:val="none" w:sz="0" w:space="0" w:color="auto"/>
          </w:divBdr>
        </w:div>
        <w:div w:id="1240366037">
          <w:marLeft w:val="640"/>
          <w:marRight w:val="0"/>
          <w:marTop w:val="0"/>
          <w:marBottom w:val="0"/>
          <w:divBdr>
            <w:top w:val="none" w:sz="0" w:space="0" w:color="auto"/>
            <w:left w:val="none" w:sz="0" w:space="0" w:color="auto"/>
            <w:bottom w:val="none" w:sz="0" w:space="0" w:color="auto"/>
            <w:right w:val="none" w:sz="0" w:space="0" w:color="auto"/>
          </w:divBdr>
        </w:div>
        <w:div w:id="1219393048">
          <w:marLeft w:val="640"/>
          <w:marRight w:val="0"/>
          <w:marTop w:val="0"/>
          <w:marBottom w:val="0"/>
          <w:divBdr>
            <w:top w:val="none" w:sz="0" w:space="0" w:color="auto"/>
            <w:left w:val="none" w:sz="0" w:space="0" w:color="auto"/>
            <w:bottom w:val="none" w:sz="0" w:space="0" w:color="auto"/>
            <w:right w:val="none" w:sz="0" w:space="0" w:color="auto"/>
          </w:divBdr>
        </w:div>
        <w:div w:id="685131172">
          <w:marLeft w:val="640"/>
          <w:marRight w:val="0"/>
          <w:marTop w:val="0"/>
          <w:marBottom w:val="0"/>
          <w:divBdr>
            <w:top w:val="none" w:sz="0" w:space="0" w:color="auto"/>
            <w:left w:val="none" w:sz="0" w:space="0" w:color="auto"/>
            <w:bottom w:val="none" w:sz="0" w:space="0" w:color="auto"/>
            <w:right w:val="none" w:sz="0" w:space="0" w:color="auto"/>
          </w:divBdr>
        </w:div>
        <w:div w:id="1375155412">
          <w:marLeft w:val="640"/>
          <w:marRight w:val="0"/>
          <w:marTop w:val="0"/>
          <w:marBottom w:val="0"/>
          <w:divBdr>
            <w:top w:val="none" w:sz="0" w:space="0" w:color="auto"/>
            <w:left w:val="none" w:sz="0" w:space="0" w:color="auto"/>
            <w:bottom w:val="none" w:sz="0" w:space="0" w:color="auto"/>
            <w:right w:val="none" w:sz="0" w:space="0" w:color="auto"/>
          </w:divBdr>
        </w:div>
        <w:div w:id="1186405200">
          <w:marLeft w:val="640"/>
          <w:marRight w:val="0"/>
          <w:marTop w:val="0"/>
          <w:marBottom w:val="0"/>
          <w:divBdr>
            <w:top w:val="none" w:sz="0" w:space="0" w:color="auto"/>
            <w:left w:val="none" w:sz="0" w:space="0" w:color="auto"/>
            <w:bottom w:val="none" w:sz="0" w:space="0" w:color="auto"/>
            <w:right w:val="none" w:sz="0" w:space="0" w:color="auto"/>
          </w:divBdr>
        </w:div>
        <w:div w:id="1448818479">
          <w:marLeft w:val="640"/>
          <w:marRight w:val="0"/>
          <w:marTop w:val="0"/>
          <w:marBottom w:val="0"/>
          <w:divBdr>
            <w:top w:val="none" w:sz="0" w:space="0" w:color="auto"/>
            <w:left w:val="none" w:sz="0" w:space="0" w:color="auto"/>
            <w:bottom w:val="none" w:sz="0" w:space="0" w:color="auto"/>
            <w:right w:val="none" w:sz="0" w:space="0" w:color="auto"/>
          </w:divBdr>
        </w:div>
        <w:div w:id="620038914">
          <w:marLeft w:val="640"/>
          <w:marRight w:val="0"/>
          <w:marTop w:val="0"/>
          <w:marBottom w:val="0"/>
          <w:divBdr>
            <w:top w:val="none" w:sz="0" w:space="0" w:color="auto"/>
            <w:left w:val="none" w:sz="0" w:space="0" w:color="auto"/>
            <w:bottom w:val="none" w:sz="0" w:space="0" w:color="auto"/>
            <w:right w:val="none" w:sz="0" w:space="0" w:color="auto"/>
          </w:divBdr>
        </w:div>
        <w:div w:id="1160535868">
          <w:marLeft w:val="640"/>
          <w:marRight w:val="0"/>
          <w:marTop w:val="0"/>
          <w:marBottom w:val="0"/>
          <w:divBdr>
            <w:top w:val="none" w:sz="0" w:space="0" w:color="auto"/>
            <w:left w:val="none" w:sz="0" w:space="0" w:color="auto"/>
            <w:bottom w:val="none" w:sz="0" w:space="0" w:color="auto"/>
            <w:right w:val="none" w:sz="0" w:space="0" w:color="auto"/>
          </w:divBdr>
        </w:div>
        <w:div w:id="629281706">
          <w:marLeft w:val="640"/>
          <w:marRight w:val="0"/>
          <w:marTop w:val="0"/>
          <w:marBottom w:val="0"/>
          <w:divBdr>
            <w:top w:val="none" w:sz="0" w:space="0" w:color="auto"/>
            <w:left w:val="none" w:sz="0" w:space="0" w:color="auto"/>
            <w:bottom w:val="none" w:sz="0" w:space="0" w:color="auto"/>
            <w:right w:val="none" w:sz="0" w:space="0" w:color="auto"/>
          </w:divBdr>
        </w:div>
        <w:div w:id="1783764864">
          <w:marLeft w:val="640"/>
          <w:marRight w:val="0"/>
          <w:marTop w:val="0"/>
          <w:marBottom w:val="0"/>
          <w:divBdr>
            <w:top w:val="none" w:sz="0" w:space="0" w:color="auto"/>
            <w:left w:val="none" w:sz="0" w:space="0" w:color="auto"/>
            <w:bottom w:val="none" w:sz="0" w:space="0" w:color="auto"/>
            <w:right w:val="none" w:sz="0" w:space="0" w:color="auto"/>
          </w:divBdr>
        </w:div>
        <w:div w:id="181824852">
          <w:marLeft w:val="640"/>
          <w:marRight w:val="0"/>
          <w:marTop w:val="0"/>
          <w:marBottom w:val="0"/>
          <w:divBdr>
            <w:top w:val="none" w:sz="0" w:space="0" w:color="auto"/>
            <w:left w:val="none" w:sz="0" w:space="0" w:color="auto"/>
            <w:bottom w:val="none" w:sz="0" w:space="0" w:color="auto"/>
            <w:right w:val="none" w:sz="0" w:space="0" w:color="auto"/>
          </w:divBdr>
        </w:div>
        <w:div w:id="1792286144">
          <w:marLeft w:val="640"/>
          <w:marRight w:val="0"/>
          <w:marTop w:val="0"/>
          <w:marBottom w:val="0"/>
          <w:divBdr>
            <w:top w:val="none" w:sz="0" w:space="0" w:color="auto"/>
            <w:left w:val="none" w:sz="0" w:space="0" w:color="auto"/>
            <w:bottom w:val="none" w:sz="0" w:space="0" w:color="auto"/>
            <w:right w:val="none" w:sz="0" w:space="0" w:color="auto"/>
          </w:divBdr>
        </w:div>
        <w:div w:id="1812282985">
          <w:marLeft w:val="640"/>
          <w:marRight w:val="0"/>
          <w:marTop w:val="0"/>
          <w:marBottom w:val="0"/>
          <w:divBdr>
            <w:top w:val="none" w:sz="0" w:space="0" w:color="auto"/>
            <w:left w:val="none" w:sz="0" w:space="0" w:color="auto"/>
            <w:bottom w:val="none" w:sz="0" w:space="0" w:color="auto"/>
            <w:right w:val="none" w:sz="0" w:space="0" w:color="auto"/>
          </w:divBdr>
        </w:div>
        <w:div w:id="1543176807">
          <w:marLeft w:val="640"/>
          <w:marRight w:val="0"/>
          <w:marTop w:val="0"/>
          <w:marBottom w:val="0"/>
          <w:divBdr>
            <w:top w:val="none" w:sz="0" w:space="0" w:color="auto"/>
            <w:left w:val="none" w:sz="0" w:space="0" w:color="auto"/>
            <w:bottom w:val="none" w:sz="0" w:space="0" w:color="auto"/>
            <w:right w:val="none" w:sz="0" w:space="0" w:color="auto"/>
          </w:divBdr>
        </w:div>
        <w:div w:id="978417793">
          <w:marLeft w:val="640"/>
          <w:marRight w:val="0"/>
          <w:marTop w:val="0"/>
          <w:marBottom w:val="0"/>
          <w:divBdr>
            <w:top w:val="none" w:sz="0" w:space="0" w:color="auto"/>
            <w:left w:val="none" w:sz="0" w:space="0" w:color="auto"/>
            <w:bottom w:val="none" w:sz="0" w:space="0" w:color="auto"/>
            <w:right w:val="none" w:sz="0" w:space="0" w:color="auto"/>
          </w:divBdr>
        </w:div>
        <w:div w:id="405499343">
          <w:marLeft w:val="640"/>
          <w:marRight w:val="0"/>
          <w:marTop w:val="0"/>
          <w:marBottom w:val="0"/>
          <w:divBdr>
            <w:top w:val="none" w:sz="0" w:space="0" w:color="auto"/>
            <w:left w:val="none" w:sz="0" w:space="0" w:color="auto"/>
            <w:bottom w:val="none" w:sz="0" w:space="0" w:color="auto"/>
            <w:right w:val="none" w:sz="0" w:space="0" w:color="auto"/>
          </w:divBdr>
        </w:div>
        <w:div w:id="974067572">
          <w:marLeft w:val="640"/>
          <w:marRight w:val="0"/>
          <w:marTop w:val="0"/>
          <w:marBottom w:val="0"/>
          <w:divBdr>
            <w:top w:val="none" w:sz="0" w:space="0" w:color="auto"/>
            <w:left w:val="none" w:sz="0" w:space="0" w:color="auto"/>
            <w:bottom w:val="none" w:sz="0" w:space="0" w:color="auto"/>
            <w:right w:val="none" w:sz="0" w:space="0" w:color="auto"/>
          </w:divBdr>
        </w:div>
        <w:div w:id="1495605972">
          <w:marLeft w:val="640"/>
          <w:marRight w:val="0"/>
          <w:marTop w:val="0"/>
          <w:marBottom w:val="0"/>
          <w:divBdr>
            <w:top w:val="none" w:sz="0" w:space="0" w:color="auto"/>
            <w:left w:val="none" w:sz="0" w:space="0" w:color="auto"/>
            <w:bottom w:val="none" w:sz="0" w:space="0" w:color="auto"/>
            <w:right w:val="none" w:sz="0" w:space="0" w:color="auto"/>
          </w:divBdr>
        </w:div>
        <w:div w:id="861675740">
          <w:marLeft w:val="640"/>
          <w:marRight w:val="0"/>
          <w:marTop w:val="0"/>
          <w:marBottom w:val="0"/>
          <w:divBdr>
            <w:top w:val="none" w:sz="0" w:space="0" w:color="auto"/>
            <w:left w:val="none" w:sz="0" w:space="0" w:color="auto"/>
            <w:bottom w:val="none" w:sz="0" w:space="0" w:color="auto"/>
            <w:right w:val="none" w:sz="0" w:space="0" w:color="auto"/>
          </w:divBdr>
        </w:div>
        <w:div w:id="610555193">
          <w:marLeft w:val="640"/>
          <w:marRight w:val="0"/>
          <w:marTop w:val="0"/>
          <w:marBottom w:val="0"/>
          <w:divBdr>
            <w:top w:val="none" w:sz="0" w:space="0" w:color="auto"/>
            <w:left w:val="none" w:sz="0" w:space="0" w:color="auto"/>
            <w:bottom w:val="none" w:sz="0" w:space="0" w:color="auto"/>
            <w:right w:val="none" w:sz="0" w:space="0" w:color="auto"/>
          </w:divBdr>
        </w:div>
        <w:div w:id="432436413">
          <w:marLeft w:val="640"/>
          <w:marRight w:val="0"/>
          <w:marTop w:val="0"/>
          <w:marBottom w:val="0"/>
          <w:divBdr>
            <w:top w:val="none" w:sz="0" w:space="0" w:color="auto"/>
            <w:left w:val="none" w:sz="0" w:space="0" w:color="auto"/>
            <w:bottom w:val="none" w:sz="0" w:space="0" w:color="auto"/>
            <w:right w:val="none" w:sz="0" w:space="0" w:color="auto"/>
          </w:divBdr>
        </w:div>
        <w:div w:id="766116063">
          <w:marLeft w:val="640"/>
          <w:marRight w:val="0"/>
          <w:marTop w:val="0"/>
          <w:marBottom w:val="0"/>
          <w:divBdr>
            <w:top w:val="none" w:sz="0" w:space="0" w:color="auto"/>
            <w:left w:val="none" w:sz="0" w:space="0" w:color="auto"/>
            <w:bottom w:val="none" w:sz="0" w:space="0" w:color="auto"/>
            <w:right w:val="none" w:sz="0" w:space="0" w:color="auto"/>
          </w:divBdr>
        </w:div>
        <w:div w:id="2029287245">
          <w:marLeft w:val="640"/>
          <w:marRight w:val="0"/>
          <w:marTop w:val="0"/>
          <w:marBottom w:val="0"/>
          <w:divBdr>
            <w:top w:val="none" w:sz="0" w:space="0" w:color="auto"/>
            <w:left w:val="none" w:sz="0" w:space="0" w:color="auto"/>
            <w:bottom w:val="none" w:sz="0" w:space="0" w:color="auto"/>
            <w:right w:val="none" w:sz="0" w:space="0" w:color="auto"/>
          </w:divBdr>
        </w:div>
        <w:div w:id="1840189906">
          <w:marLeft w:val="640"/>
          <w:marRight w:val="0"/>
          <w:marTop w:val="0"/>
          <w:marBottom w:val="0"/>
          <w:divBdr>
            <w:top w:val="none" w:sz="0" w:space="0" w:color="auto"/>
            <w:left w:val="none" w:sz="0" w:space="0" w:color="auto"/>
            <w:bottom w:val="none" w:sz="0" w:space="0" w:color="auto"/>
            <w:right w:val="none" w:sz="0" w:space="0" w:color="auto"/>
          </w:divBdr>
        </w:div>
        <w:div w:id="551188425">
          <w:marLeft w:val="640"/>
          <w:marRight w:val="0"/>
          <w:marTop w:val="0"/>
          <w:marBottom w:val="0"/>
          <w:divBdr>
            <w:top w:val="none" w:sz="0" w:space="0" w:color="auto"/>
            <w:left w:val="none" w:sz="0" w:space="0" w:color="auto"/>
            <w:bottom w:val="none" w:sz="0" w:space="0" w:color="auto"/>
            <w:right w:val="none" w:sz="0" w:space="0" w:color="auto"/>
          </w:divBdr>
        </w:div>
        <w:div w:id="2010402961">
          <w:marLeft w:val="640"/>
          <w:marRight w:val="0"/>
          <w:marTop w:val="0"/>
          <w:marBottom w:val="0"/>
          <w:divBdr>
            <w:top w:val="none" w:sz="0" w:space="0" w:color="auto"/>
            <w:left w:val="none" w:sz="0" w:space="0" w:color="auto"/>
            <w:bottom w:val="none" w:sz="0" w:space="0" w:color="auto"/>
            <w:right w:val="none" w:sz="0" w:space="0" w:color="auto"/>
          </w:divBdr>
        </w:div>
        <w:div w:id="1966302323">
          <w:marLeft w:val="640"/>
          <w:marRight w:val="0"/>
          <w:marTop w:val="0"/>
          <w:marBottom w:val="0"/>
          <w:divBdr>
            <w:top w:val="none" w:sz="0" w:space="0" w:color="auto"/>
            <w:left w:val="none" w:sz="0" w:space="0" w:color="auto"/>
            <w:bottom w:val="none" w:sz="0" w:space="0" w:color="auto"/>
            <w:right w:val="none" w:sz="0" w:space="0" w:color="auto"/>
          </w:divBdr>
        </w:div>
        <w:div w:id="770976842">
          <w:marLeft w:val="640"/>
          <w:marRight w:val="0"/>
          <w:marTop w:val="0"/>
          <w:marBottom w:val="0"/>
          <w:divBdr>
            <w:top w:val="none" w:sz="0" w:space="0" w:color="auto"/>
            <w:left w:val="none" w:sz="0" w:space="0" w:color="auto"/>
            <w:bottom w:val="none" w:sz="0" w:space="0" w:color="auto"/>
            <w:right w:val="none" w:sz="0" w:space="0" w:color="auto"/>
          </w:divBdr>
        </w:div>
        <w:div w:id="471413073">
          <w:marLeft w:val="640"/>
          <w:marRight w:val="0"/>
          <w:marTop w:val="0"/>
          <w:marBottom w:val="0"/>
          <w:divBdr>
            <w:top w:val="none" w:sz="0" w:space="0" w:color="auto"/>
            <w:left w:val="none" w:sz="0" w:space="0" w:color="auto"/>
            <w:bottom w:val="none" w:sz="0" w:space="0" w:color="auto"/>
            <w:right w:val="none" w:sz="0" w:space="0" w:color="auto"/>
          </w:divBdr>
        </w:div>
        <w:div w:id="73212543">
          <w:marLeft w:val="640"/>
          <w:marRight w:val="0"/>
          <w:marTop w:val="0"/>
          <w:marBottom w:val="0"/>
          <w:divBdr>
            <w:top w:val="none" w:sz="0" w:space="0" w:color="auto"/>
            <w:left w:val="none" w:sz="0" w:space="0" w:color="auto"/>
            <w:bottom w:val="none" w:sz="0" w:space="0" w:color="auto"/>
            <w:right w:val="none" w:sz="0" w:space="0" w:color="auto"/>
          </w:divBdr>
        </w:div>
        <w:div w:id="2129813587">
          <w:marLeft w:val="640"/>
          <w:marRight w:val="0"/>
          <w:marTop w:val="0"/>
          <w:marBottom w:val="0"/>
          <w:divBdr>
            <w:top w:val="none" w:sz="0" w:space="0" w:color="auto"/>
            <w:left w:val="none" w:sz="0" w:space="0" w:color="auto"/>
            <w:bottom w:val="none" w:sz="0" w:space="0" w:color="auto"/>
            <w:right w:val="none" w:sz="0" w:space="0" w:color="auto"/>
          </w:divBdr>
        </w:div>
        <w:div w:id="1794866750">
          <w:marLeft w:val="640"/>
          <w:marRight w:val="0"/>
          <w:marTop w:val="0"/>
          <w:marBottom w:val="0"/>
          <w:divBdr>
            <w:top w:val="none" w:sz="0" w:space="0" w:color="auto"/>
            <w:left w:val="none" w:sz="0" w:space="0" w:color="auto"/>
            <w:bottom w:val="none" w:sz="0" w:space="0" w:color="auto"/>
            <w:right w:val="none" w:sz="0" w:space="0" w:color="auto"/>
          </w:divBdr>
        </w:div>
        <w:div w:id="1010840672">
          <w:marLeft w:val="640"/>
          <w:marRight w:val="0"/>
          <w:marTop w:val="0"/>
          <w:marBottom w:val="0"/>
          <w:divBdr>
            <w:top w:val="none" w:sz="0" w:space="0" w:color="auto"/>
            <w:left w:val="none" w:sz="0" w:space="0" w:color="auto"/>
            <w:bottom w:val="none" w:sz="0" w:space="0" w:color="auto"/>
            <w:right w:val="none" w:sz="0" w:space="0" w:color="auto"/>
          </w:divBdr>
        </w:div>
        <w:div w:id="1582565955">
          <w:marLeft w:val="640"/>
          <w:marRight w:val="0"/>
          <w:marTop w:val="0"/>
          <w:marBottom w:val="0"/>
          <w:divBdr>
            <w:top w:val="none" w:sz="0" w:space="0" w:color="auto"/>
            <w:left w:val="none" w:sz="0" w:space="0" w:color="auto"/>
            <w:bottom w:val="none" w:sz="0" w:space="0" w:color="auto"/>
            <w:right w:val="none" w:sz="0" w:space="0" w:color="auto"/>
          </w:divBdr>
        </w:div>
        <w:div w:id="617756836">
          <w:marLeft w:val="640"/>
          <w:marRight w:val="0"/>
          <w:marTop w:val="0"/>
          <w:marBottom w:val="0"/>
          <w:divBdr>
            <w:top w:val="none" w:sz="0" w:space="0" w:color="auto"/>
            <w:left w:val="none" w:sz="0" w:space="0" w:color="auto"/>
            <w:bottom w:val="none" w:sz="0" w:space="0" w:color="auto"/>
            <w:right w:val="none" w:sz="0" w:space="0" w:color="auto"/>
          </w:divBdr>
        </w:div>
        <w:div w:id="2109349947">
          <w:marLeft w:val="640"/>
          <w:marRight w:val="0"/>
          <w:marTop w:val="0"/>
          <w:marBottom w:val="0"/>
          <w:divBdr>
            <w:top w:val="none" w:sz="0" w:space="0" w:color="auto"/>
            <w:left w:val="none" w:sz="0" w:space="0" w:color="auto"/>
            <w:bottom w:val="none" w:sz="0" w:space="0" w:color="auto"/>
            <w:right w:val="none" w:sz="0" w:space="0" w:color="auto"/>
          </w:divBdr>
        </w:div>
        <w:div w:id="345060757">
          <w:marLeft w:val="640"/>
          <w:marRight w:val="0"/>
          <w:marTop w:val="0"/>
          <w:marBottom w:val="0"/>
          <w:divBdr>
            <w:top w:val="none" w:sz="0" w:space="0" w:color="auto"/>
            <w:left w:val="none" w:sz="0" w:space="0" w:color="auto"/>
            <w:bottom w:val="none" w:sz="0" w:space="0" w:color="auto"/>
            <w:right w:val="none" w:sz="0" w:space="0" w:color="auto"/>
          </w:divBdr>
        </w:div>
        <w:div w:id="585696903">
          <w:marLeft w:val="640"/>
          <w:marRight w:val="0"/>
          <w:marTop w:val="0"/>
          <w:marBottom w:val="0"/>
          <w:divBdr>
            <w:top w:val="none" w:sz="0" w:space="0" w:color="auto"/>
            <w:left w:val="none" w:sz="0" w:space="0" w:color="auto"/>
            <w:bottom w:val="none" w:sz="0" w:space="0" w:color="auto"/>
            <w:right w:val="none" w:sz="0" w:space="0" w:color="auto"/>
          </w:divBdr>
        </w:div>
        <w:div w:id="1618835570">
          <w:marLeft w:val="640"/>
          <w:marRight w:val="0"/>
          <w:marTop w:val="0"/>
          <w:marBottom w:val="0"/>
          <w:divBdr>
            <w:top w:val="none" w:sz="0" w:space="0" w:color="auto"/>
            <w:left w:val="none" w:sz="0" w:space="0" w:color="auto"/>
            <w:bottom w:val="none" w:sz="0" w:space="0" w:color="auto"/>
            <w:right w:val="none" w:sz="0" w:space="0" w:color="auto"/>
          </w:divBdr>
        </w:div>
        <w:div w:id="1757240563">
          <w:marLeft w:val="640"/>
          <w:marRight w:val="0"/>
          <w:marTop w:val="0"/>
          <w:marBottom w:val="0"/>
          <w:divBdr>
            <w:top w:val="none" w:sz="0" w:space="0" w:color="auto"/>
            <w:left w:val="none" w:sz="0" w:space="0" w:color="auto"/>
            <w:bottom w:val="none" w:sz="0" w:space="0" w:color="auto"/>
            <w:right w:val="none" w:sz="0" w:space="0" w:color="auto"/>
          </w:divBdr>
        </w:div>
        <w:div w:id="2013531467">
          <w:marLeft w:val="640"/>
          <w:marRight w:val="0"/>
          <w:marTop w:val="0"/>
          <w:marBottom w:val="0"/>
          <w:divBdr>
            <w:top w:val="none" w:sz="0" w:space="0" w:color="auto"/>
            <w:left w:val="none" w:sz="0" w:space="0" w:color="auto"/>
            <w:bottom w:val="none" w:sz="0" w:space="0" w:color="auto"/>
            <w:right w:val="none" w:sz="0" w:space="0" w:color="auto"/>
          </w:divBdr>
        </w:div>
        <w:div w:id="2063744366">
          <w:marLeft w:val="640"/>
          <w:marRight w:val="0"/>
          <w:marTop w:val="0"/>
          <w:marBottom w:val="0"/>
          <w:divBdr>
            <w:top w:val="none" w:sz="0" w:space="0" w:color="auto"/>
            <w:left w:val="none" w:sz="0" w:space="0" w:color="auto"/>
            <w:bottom w:val="none" w:sz="0" w:space="0" w:color="auto"/>
            <w:right w:val="none" w:sz="0" w:space="0" w:color="auto"/>
          </w:divBdr>
        </w:div>
        <w:div w:id="850686648">
          <w:marLeft w:val="640"/>
          <w:marRight w:val="0"/>
          <w:marTop w:val="0"/>
          <w:marBottom w:val="0"/>
          <w:divBdr>
            <w:top w:val="none" w:sz="0" w:space="0" w:color="auto"/>
            <w:left w:val="none" w:sz="0" w:space="0" w:color="auto"/>
            <w:bottom w:val="none" w:sz="0" w:space="0" w:color="auto"/>
            <w:right w:val="none" w:sz="0" w:space="0" w:color="auto"/>
          </w:divBdr>
        </w:div>
        <w:div w:id="868643811">
          <w:marLeft w:val="640"/>
          <w:marRight w:val="0"/>
          <w:marTop w:val="0"/>
          <w:marBottom w:val="0"/>
          <w:divBdr>
            <w:top w:val="none" w:sz="0" w:space="0" w:color="auto"/>
            <w:left w:val="none" w:sz="0" w:space="0" w:color="auto"/>
            <w:bottom w:val="none" w:sz="0" w:space="0" w:color="auto"/>
            <w:right w:val="none" w:sz="0" w:space="0" w:color="auto"/>
          </w:divBdr>
        </w:div>
        <w:div w:id="1867329042">
          <w:marLeft w:val="640"/>
          <w:marRight w:val="0"/>
          <w:marTop w:val="0"/>
          <w:marBottom w:val="0"/>
          <w:divBdr>
            <w:top w:val="none" w:sz="0" w:space="0" w:color="auto"/>
            <w:left w:val="none" w:sz="0" w:space="0" w:color="auto"/>
            <w:bottom w:val="none" w:sz="0" w:space="0" w:color="auto"/>
            <w:right w:val="none" w:sz="0" w:space="0" w:color="auto"/>
          </w:divBdr>
        </w:div>
        <w:div w:id="248656492">
          <w:marLeft w:val="640"/>
          <w:marRight w:val="0"/>
          <w:marTop w:val="0"/>
          <w:marBottom w:val="0"/>
          <w:divBdr>
            <w:top w:val="none" w:sz="0" w:space="0" w:color="auto"/>
            <w:left w:val="none" w:sz="0" w:space="0" w:color="auto"/>
            <w:bottom w:val="none" w:sz="0" w:space="0" w:color="auto"/>
            <w:right w:val="none" w:sz="0" w:space="0" w:color="auto"/>
          </w:divBdr>
        </w:div>
        <w:div w:id="1608351287">
          <w:marLeft w:val="640"/>
          <w:marRight w:val="0"/>
          <w:marTop w:val="0"/>
          <w:marBottom w:val="0"/>
          <w:divBdr>
            <w:top w:val="none" w:sz="0" w:space="0" w:color="auto"/>
            <w:left w:val="none" w:sz="0" w:space="0" w:color="auto"/>
            <w:bottom w:val="none" w:sz="0" w:space="0" w:color="auto"/>
            <w:right w:val="none" w:sz="0" w:space="0" w:color="auto"/>
          </w:divBdr>
        </w:div>
        <w:div w:id="779569186">
          <w:marLeft w:val="640"/>
          <w:marRight w:val="0"/>
          <w:marTop w:val="0"/>
          <w:marBottom w:val="0"/>
          <w:divBdr>
            <w:top w:val="none" w:sz="0" w:space="0" w:color="auto"/>
            <w:left w:val="none" w:sz="0" w:space="0" w:color="auto"/>
            <w:bottom w:val="none" w:sz="0" w:space="0" w:color="auto"/>
            <w:right w:val="none" w:sz="0" w:space="0" w:color="auto"/>
          </w:divBdr>
        </w:div>
        <w:div w:id="1329212566">
          <w:marLeft w:val="640"/>
          <w:marRight w:val="0"/>
          <w:marTop w:val="0"/>
          <w:marBottom w:val="0"/>
          <w:divBdr>
            <w:top w:val="none" w:sz="0" w:space="0" w:color="auto"/>
            <w:left w:val="none" w:sz="0" w:space="0" w:color="auto"/>
            <w:bottom w:val="none" w:sz="0" w:space="0" w:color="auto"/>
            <w:right w:val="none" w:sz="0" w:space="0" w:color="auto"/>
          </w:divBdr>
        </w:div>
        <w:div w:id="49620315">
          <w:marLeft w:val="640"/>
          <w:marRight w:val="0"/>
          <w:marTop w:val="0"/>
          <w:marBottom w:val="0"/>
          <w:divBdr>
            <w:top w:val="none" w:sz="0" w:space="0" w:color="auto"/>
            <w:left w:val="none" w:sz="0" w:space="0" w:color="auto"/>
            <w:bottom w:val="none" w:sz="0" w:space="0" w:color="auto"/>
            <w:right w:val="none" w:sz="0" w:space="0" w:color="auto"/>
          </w:divBdr>
        </w:div>
        <w:div w:id="929390052">
          <w:marLeft w:val="640"/>
          <w:marRight w:val="0"/>
          <w:marTop w:val="0"/>
          <w:marBottom w:val="0"/>
          <w:divBdr>
            <w:top w:val="none" w:sz="0" w:space="0" w:color="auto"/>
            <w:left w:val="none" w:sz="0" w:space="0" w:color="auto"/>
            <w:bottom w:val="none" w:sz="0" w:space="0" w:color="auto"/>
            <w:right w:val="none" w:sz="0" w:space="0" w:color="auto"/>
          </w:divBdr>
        </w:div>
        <w:div w:id="134026016">
          <w:marLeft w:val="640"/>
          <w:marRight w:val="0"/>
          <w:marTop w:val="0"/>
          <w:marBottom w:val="0"/>
          <w:divBdr>
            <w:top w:val="none" w:sz="0" w:space="0" w:color="auto"/>
            <w:left w:val="none" w:sz="0" w:space="0" w:color="auto"/>
            <w:bottom w:val="none" w:sz="0" w:space="0" w:color="auto"/>
            <w:right w:val="none" w:sz="0" w:space="0" w:color="auto"/>
          </w:divBdr>
        </w:div>
        <w:div w:id="1062605872">
          <w:marLeft w:val="640"/>
          <w:marRight w:val="0"/>
          <w:marTop w:val="0"/>
          <w:marBottom w:val="0"/>
          <w:divBdr>
            <w:top w:val="none" w:sz="0" w:space="0" w:color="auto"/>
            <w:left w:val="none" w:sz="0" w:space="0" w:color="auto"/>
            <w:bottom w:val="none" w:sz="0" w:space="0" w:color="auto"/>
            <w:right w:val="none" w:sz="0" w:space="0" w:color="auto"/>
          </w:divBdr>
        </w:div>
        <w:div w:id="84739455">
          <w:marLeft w:val="640"/>
          <w:marRight w:val="0"/>
          <w:marTop w:val="0"/>
          <w:marBottom w:val="0"/>
          <w:divBdr>
            <w:top w:val="none" w:sz="0" w:space="0" w:color="auto"/>
            <w:left w:val="none" w:sz="0" w:space="0" w:color="auto"/>
            <w:bottom w:val="none" w:sz="0" w:space="0" w:color="auto"/>
            <w:right w:val="none" w:sz="0" w:space="0" w:color="auto"/>
          </w:divBdr>
        </w:div>
        <w:div w:id="1682197593">
          <w:marLeft w:val="640"/>
          <w:marRight w:val="0"/>
          <w:marTop w:val="0"/>
          <w:marBottom w:val="0"/>
          <w:divBdr>
            <w:top w:val="none" w:sz="0" w:space="0" w:color="auto"/>
            <w:left w:val="none" w:sz="0" w:space="0" w:color="auto"/>
            <w:bottom w:val="none" w:sz="0" w:space="0" w:color="auto"/>
            <w:right w:val="none" w:sz="0" w:space="0" w:color="auto"/>
          </w:divBdr>
        </w:div>
        <w:div w:id="554900649">
          <w:marLeft w:val="640"/>
          <w:marRight w:val="0"/>
          <w:marTop w:val="0"/>
          <w:marBottom w:val="0"/>
          <w:divBdr>
            <w:top w:val="none" w:sz="0" w:space="0" w:color="auto"/>
            <w:left w:val="none" w:sz="0" w:space="0" w:color="auto"/>
            <w:bottom w:val="none" w:sz="0" w:space="0" w:color="auto"/>
            <w:right w:val="none" w:sz="0" w:space="0" w:color="auto"/>
          </w:divBdr>
        </w:div>
        <w:div w:id="60179389">
          <w:marLeft w:val="640"/>
          <w:marRight w:val="0"/>
          <w:marTop w:val="0"/>
          <w:marBottom w:val="0"/>
          <w:divBdr>
            <w:top w:val="none" w:sz="0" w:space="0" w:color="auto"/>
            <w:left w:val="none" w:sz="0" w:space="0" w:color="auto"/>
            <w:bottom w:val="none" w:sz="0" w:space="0" w:color="auto"/>
            <w:right w:val="none" w:sz="0" w:space="0" w:color="auto"/>
          </w:divBdr>
        </w:div>
        <w:div w:id="1374036850">
          <w:marLeft w:val="640"/>
          <w:marRight w:val="0"/>
          <w:marTop w:val="0"/>
          <w:marBottom w:val="0"/>
          <w:divBdr>
            <w:top w:val="none" w:sz="0" w:space="0" w:color="auto"/>
            <w:left w:val="none" w:sz="0" w:space="0" w:color="auto"/>
            <w:bottom w:val="none" w:sz="0" w:space="0" w:color="auto"/>
            <w:right w:val="none" w:sz="0" w:space="0" w:color="auto"/>
          </w:divBdr>
        </w:div>
        <w:div w:id="1761678073">
          <w:marLeft w:val="640"/>
          <w:marRight w:val="0"/>
          <w:marTop w:val="0"/>
          <w:marBottom w:val="0"/>
          <w:divBdr>
            <w:top w:val="none" w:sz="0" w:space="0" w:color="auto"/>
            <w:left w:val="none" w:sz="0" w:space="0" w:color="auto"/>
            <w:bottom w:val="none" w:sz="0" w:space="0" w:color="auto"/>
            <w:right w:val="none" w:sz="0" w:space="0" w:color="auto"/>
          </w:divBdr>
        </w:div>
        <w:div w:id="1531256191">
          <w:marLeft w:val="640"/>
          <w:marRight w:val="0"/>
          <w:marTop w:val="0"/>
          <w:marBottom w:val="0"/>
          <w:divBdr>
            <w:top w:val="none" w:sz="0" w:space="0" w:color="auto"/>
            <w:left w:val="none" w:sz="0" w:space="0" w:color="auto"/>
            <w:bottom w:val="none" w:sz="0" w:space="0" w:color="auto"/>
            <w:right w:val="none" w:sz="0" w:space="0" w:color="auto"/>
          </w:divBdr>
        </w:div>
        <w:div w:id="320889144">
          <w:marLeft w:val="640"/>
          <w:marRight w:val="0"/>
          <w:marTop w:val="0"/>
          <w:marBottom w:val="0"/>
          <w:divBdr>
            <w:top w:val="none" w:sz="0" w:space="0" w:color="auto"/>
            <w:left w:val="none" w:sz="0" w:space="0" w:color="auto"/>
            <w:bottom w:val="none" w:sz="0" w:space="0" w:color="auto"/>
            <w:right w:val="none" w:sz="0" w:space="0" w:color="auto"/>
          </w:divBdr>
        </w:div>
        <w:div w:id="993610220">
          <w:marLeft w:val="640"/>
          <w:marRight w:val="0"/>
          <w:marTop w:val="0"/>
          <w:marBottom w:val="0"/>
          <w:divBdr>
            <w:top w:val="none" w:sz="0" w:space="0" w:color="auto"/>
            <w:left w:val="none" w:sz="0" w:space="0" w:color="auto"/>
            <w:bottom w:val="none" w:sz="0" w:space="0" w:color="auto"/>
            <w:right w:val="none" w:sz="0" w:space="0" w:color="auto"/>
          </w:divBdr>
        </w:div>
        <w:div w:id="2122872951">
          <w:marLeft w:val="640"/>
          <w:marRight w:val="0"/>
          <w:marTop w:val="0"/>
          <w:marBottom w:val="0"/>
          <w:divBdr>
            <w:top w:val="none" w:sz="0" w:space="0" w:color="auto"/>
            <w:left w:val="none" w:sz="0" w:space="0" w:color="auto"/>
            <w:bottom w:val="none" w:sz="0" w:space="0" w:color="auto"/>
            <w:right w:val="none" w:sz="0" w:space="0" w:color="auto"/>
          </w:divBdr>
        </w:div>
        <w:div w:id="311300023">
          <w:marLeft w:val="640"/>
          <w:marRight w:val="0"/>
          <w:marTop w:val="0"/>
          <w:marBottom w:val="0"/>
          <w:divBdr>
            <w:top w:val="none" w:sz="0" w:space="0" w:color="auto"/>
            <w:left w:val="none" w:sz="0" w:space="0" w:color="auto"/>
            <w:bottom w:val="none" w:sz="0" w:space="0" w:color="auto"/>
            <w:right w:val="none" w:sz="0" w:space="0" w:color="auto"/>
          </w:divBdr>
        </w:div>
        <w:div w:id="1519781218">
          <w:marLeft w:val="640"/>
          <w:marRight w:val="0"/>
          <w:marTop w:val="0"/>
          <w:marBottom w:val="0"/>
          <w:divBdr>
            <w:top w:val="none" w:sz="0" w:space="0" w:color="auto"/>
            <w:left w:val="none" w:sz="0" w:space="0" w:color="auto"/>
            <w:bottom w:val="none" w:sz="0" w:space="0" w:color="auto"/>
            <w:right w:val="none" w:sz="0" w:space="0" w:color="auto"/>
          </w:divBdr>
        </w:div>
        <w:div w:id="235674091">
          <w:marLeft w:val="640"/>
          <w:marRight w:val="0"/>
          <w:marTop w:val="0"/>
          <w:marBottom w:val="0"/>
          <w:divBdr>
            <w:top w:val="none" w:sz="0" w:space="0" w:color="auto"/>
            <w:left w:val="none" w:sz="0" w:space="0" w:color="auto"/>
            <w:bottom w:val="none" w:sz="0" w:space="0" w:color="auto"/>
            <w:right w:val="none" w:sz="0" w:space="0" w:color="auto"/>
          </w:divBdr>
        </w:div>
        <w:div w:id="1314869526">
          <w:marLeft w:val="640"/>
          <w:marRight w:val="0"/>
          <w:marTop w:val="0"/>
          <w:marBottom w:val="0"/>
          <w:divBdr>
            <w:top w:val="none" w:sz="0" w:space="0" w:color="auto"/>
            <w:left w:val="none" w:sz="0" w:space="0" w:color="auto"/>
            <w:bottom w:val="none" w:sz="0" w:space="0" w:color="auto"/>
            <w:right w:val="none" w:sz="0" w:space="0" w:color="auto"/>
          </w:divBdr>
        </w:div>
        <w:div w:id="1376269517">
          <w:marLeft w:val="640"/>
          <w:marRight w:val="0"/>
          <w:marTop w:val="0"/>
          <w:marBottom w:val="0"/>
          <w:divBdr>
            <w:top w:val="none" w:sz="0" w:space="0" w:color="auto"/>
            <w:left w:val="none" w:sz="0" w:space="0" w:color="auto"/>
            <w:bottom w:val="none" w:sz="0" w:space="0" w:color="auto"/>
            <w:right w:val="none" w:sz="0" w:space="0" w:color="auto"/>
          </w:divBdr>
        </w:div>
        <w:div w:id="981540324">
          <w:marLeft w:val="640"/>
          <w:marRight w:val="0"/>
          <w:marTop w:val="0"/>
          <w:marBottom w:val="0"/>
          <w:divBdr>
            <w:top w:val="none" w:sz="0" w:space="0" w:color="auto"/>
            <w:left w:val="none" w:sz="0" w:space="0" w:color="auto"/>
            <w:bottom w:val="none" w:sz="0" w:space="0" w:color="auto"/>
            <w:right w:val="none" w:sz="0" w:space="0" w:color="auto"/>
          </w:divBdr>
        </w:div>
        <w:div w:id="1352142182">
          <w:marLeft w:val="640"/>
          <w:marRight w:val="0"/>
          <w:marTop w:val="0"/>
          <w:marBottom w:val="0"/>
          <w:divBdr>
            <w:top w:val="none" w:sz="0" w:space="0" w:color="auto"/>
            <w:left w:val="none" w:sz="0" w:space="0" w:color="auto"/>
            <w:bottom w:val="none" w:sz="0" w:space="0" w:color="auto"/>
            <w:right w:val="none" w:sz="0" w:space="0" w:color="auto"/>
          </w:divBdr>
        </w:div>
        <w:div w:id="523908278">
          <w:marLeft w:val="640"/>
          <w:marRight w:val="0"/>
          <w:marTop w:val="0"/>
          <w:marBottom w:val="0"/>
          <w:divBdr>
            <w:top w:val="none" w:sz="0" w:space="0" w:color="auto"/>
            <w:left w:val="none" w:sz="0" w:space="0" w:color="auto"/>
            <w:bottom w:val="none" w:sz="0" w:space="0" w:color="auto"/>
            <w:right w:val="none" w:sz="0" w:space="0" w:color="auto"/>
          </w:divBdr>
        </w:div>
        <w:div w:id="1051806189">
          <w:marLeft w:val="640"/>
          <w:marRight w:val="0"/>
          <w:marTop w:val="0"/>
          <w:marBottom w:val="0"/>
          <w:divBdr>
            <w:top w:val="none" w:sz="0" w:space="0" w:color="auto"/>
            <w:left w:val="none" w:sz="0" w:space="0" w:color="auto"/>
            <w:bottom w:val="none" w:sz="0" w:space="0" w:color="auto"/>
            <w:right w:val="none" w:sz="0" w:space="0" w:color="auto"/>
          </w:divBdr>
        </w:div>
        <w:div w:id="370033632">
          <w:marLeft w:val="640"/>
          <w:marRight w:val="0"/>
          <w:marTop w:val="0"/>
          <w:marBottom w:val="0"/>
          <w:divBdr>
            <w:top w:val="none" w:sz="0" w:space="0" w:color="auto"/>
            <w:left w:val="none" w:sz="0" w:space="0" w:color="auto"/>
            <w:bottom w:val="none" w:sz="0" w:space="0" w:color="auto"/>
            <w:right w:val="none" w:sz="0" w:space="0" w:color="auto"/>
          </w:divBdr>
        </w:div>
        <w:div w:id="2096054565">
          <w:marLeft w:val="640"/>
          <w:marRight w:val="0"/>
          <w:marTop w:val="0"/>
          <w:marBottom w:val="0"/>
          <w:divBdr>
            <w:top w:val="none" w:sz="0" w:space="0" w:color="auto"/>
            <w:left w:val="none" w:sz="0" w:space="0" w:color="auto"/>
            <w:bottom w:val="none" w:sz="0" w:space="0" w:color="auto"/>
            <w:right w:val="none" w:sz="0" w:space="0" w:color="auto"/>
          </w:divBdr>
        </w:div>
        <w:div w:id="1322541211">
          <w:marLeft w:val="640"/>
          <w:marRight w:val="0"/>
          <w:marTop w:val="0"/>
          <w:marBottom w:val="0"/>
          <w:divBdr>
            <w:top w:val="none" w:sz="0" w:space="0" w:color="auto"/>
            <w:left w:val="none" w:sz="0" w:space="0" w:color="auto"/>
            <w:bottom w:val="none" w:sz="0" w:space="0" w:color="auto"/>
            <w:right w:val="none" w:sz="0" w:space="0" w:color="auto"/>
          </w:divBdr>
        </w:div>
        <w:div w:id="805506325">
          <w:marLeft w:val="640"/>
          <w:marRight w:val="0"/>
          <w:marTop w:val="0"/>
          <w:marBottom w:val="0"/>
          <w:divBdr>
            <w:top w:val="none" w:sz="0" w:space="0" w:color="auto"/>
            <w:left w:val="none" w:sz="0" w:space="0" w:color="auto"/>
            <w:bottom w:val="none" w:sz="0" w:space="0" w:color="auto"/>
            <w:right w:val="none" w:sz="0" w:space="0" w:color="auto"/>
          </w:divBdr>
        </w:div>
        <w:div w:id="1769933981">
          <w:marLeft w:val="640"/>
          <w:marRight w:val="0"/>
          <w:marTop w:val="0"/>
          <w:marBottom w:val="0"/>
          <w:divBdr>
            <w:top w:val="none" w:sz="0" w:space="0" w:color="auto"/>
            <w:left w:val="none" w:sz="0" w:space="0" w:color="auto"/>
            <w:bottom w:val="none" w:sz="0" w:space="0" w:color="auto"/>
            <w:right w:val="none" w:sz="0" w:space="0" w:color="auto"/>
          </w:divBdr>
        </w:div>
        <w:div w:id="2007785547">
          <w:marLeft w:val="640"/>
          <w:marRight w:val="0"/>
          <w:marTop w:val="0"/>
          <w:marBottom w:val="0"/>
          <w:divBdr>
            <w:top w:val="none" w:sz="0" w:space="0" w:color="auto"/>
            <w:left w:val="none" w:sz="0" w:space="0" w:color="auto"/>
            <w:bottom w:val="none" w:sz="0" w:space="0" w:color="auto"/>
            <w:right w:val="none" w:sz="0" w:space="0" w:color="auto"/>
          </w:divBdr>
        </w:div>
        <w:div w:id="879317047">
          <w:marLeft w:val="640"/>
          <w:marRight w:val="0"/>
          <w:marTop w:val="0"/>
          <w:marBottom w:val="0"/>
          <w:divBdr>
            <w:top w:val="none" w:sz="0" w:space="0" w:color="auto"/>
            <w:left w:val="none" w:sz="0" w:space="0" w:color="auto"/>
            <w:bottom w:val="none" w:sz="0" w:space="0" w:color="auto"/>
            <w:right w:val="none" w:sz="0" w:space="0" w:color="auto"/>
          </w:divBdr>
        </w:div>
        <w:div w:id="1782994918">
          <w:marLeft w:val="640"/>
          <w:marRight w:val="0"/>
          <w:marTop w:val="0"/>
          <w:marBottom w:val="0"/>
          <w:divBdr>
            <w:top w:val="none" w:sz="0" w:space="0" w:color="auto"/>
            <w:left w:val="none" w:sz="0" w:space="0" w:color="auto"/>
            <w:bottom w:val="none" w:sz="0" w:space="0" w:color="auto"/>
            <w:right w:val="none" w:sz="0" w:space="0" w:color="auto"/>
          </w:divBdr>
        </w:div>
        <w:div w:id="593362980">
          <w:marLeft w:val="640"/>
          <w:marRight w:val="0"/>
          <w:marTop w:val="0"/>
          <w:marBottom w:val="0"/>
          <w:divBdr>
            <w:top w:val="none" w:sz="0" w:space="0" w:color="auto"/>
            <w:left w:val="none" w:sz="0" w:space="0" w:color="auto"/>
            <w:bottom w:val="none" w:sz="0" w:space="0" w:color="auto"/>
            <w:right w:val="none" w:sz="0" w:space="0" w:color="auto"/>
          </w:divBdr>
        </w:div>
        <w:div w:id="2065595462">
          <w:marLeft w:val="640"/>
          <w:marRight w:val="0"/>
          <w:marTop w:val="0"/>
          <w:marBottom w:val="0"/>
          <w:divBdr>
            <w:top w:val="none" w:sz="0" w:space="0" w:color="auto"/>
            <w:left w:val="none" w:sz="0" w:space="0" w:color="auto"/>
            <w:bottom w:val="none" w:sz="0" w:space="0" w:color="auto"/>
            <w:right w:val="none" w:sz="0" w:space="0" w:color="auto"/>
          </w:divBdr>
        </w:div>
        <w:div w:id="615717947">
          <w:marLeft w:val="640"/>
          <w:marRight w:val="0"/>
          <w:marTop w:val="0"/>
          <w:marBottom w:val="0"/>
          <w:divBdr>
            <w:top w:val="none" w:sz="0" w:space="0" w:color="auto"/>
            <w:left w:val="none" w:sz="0" w:space="0" w:color="auto"/>
            <w:bottom w:val="none" w:sz="0" w:space="0" w:color="auto"/>
            <w:right w:val="none" w:sz="0" w:space="0" w:color="auto"/>
          </w:divBdr>
        </w:div>
        <w:div w:id="370349694">
          <w:marLeft w:val="640"/>
          <w:marRight w:val="0"/>
          <w:marTop w:val="0"/>
          <w:marBottom w:val="0"/>
          <w:divBdr>
            <w:top w:val="none" w:sz="0" w:space="0" w:color="auto"/>
            <w:left w:val="none" w:sz="0" w:space="0" w:color="auto"/>
            <w:bottom w:val="none" w:sz="0" w:space="0" w:color="auto"/>
            <w:right w:val="none" w:sz="0" w:space="0" w:color="auto"/>
          </w:divBdr>
        </w:div>
        <w:div w:id="17318623">
          <w:marLeft w:val="640"/>
          <w:marRight w:val="0"/>
          <w:marTop w:val="0"/>
          <w:marBottom w:val="0"/>
          <w:divBdr>
            <w:top w:val="none" w:sz="0" w:space="0" w:color="auto"/>
            <w:left w:val="none" w:sz="0" w:space="0" w:color="auto"/>
            <w:bottom w:val="none" w:sz="0" w:space="0" w:color="auto"/>
            <w:right w:val="none" w:sz="0" w:space="0" w:color="auto"/>
          </w:divBdr>
        </w:div>
        <w:div w:id="2023239727">
          <w:marLeft w:val="640"/>
          <w:marRight w:val="0"/>
          <w:marTop w:val="0"/>
          <w:marBottom w:val="0"/>
          <w:divBdr>
            <w:top w:val="none" w:sz="0" w:space="0" w:color="auto"/>
            <w:left w:val="none" w:sz="0" w:space="0" w:color="auto"/>
            <w:bottom w:val="none" w:sz="0" w:space="0" w:color="auto"/>
            <w:right w:val="none" w:sz="0" w:space="0" w:color="auto"/>
          </w:divBdr>
        </w:div>
        <w:div w:id="345451232">
          <w:marLeft w:val="640"/>
          <w:marRight w:val="0"/>
          <w:marTop w:val="0"/>
          <w:marBottom w:val="0"/>
          <w:divBdr>
            <w:top w:val="none" w:sz="0" w:space="0" w:color="auto"/>
            <w:left w:val="none" w:sz="0" w:space="0" w:color="auto"/>
            <w:bottom w:val="none" w:sz="0" w:space="0" w:color="auto"/>
            <w:right w:val="none" w:sz="0" w:space="0" w:color="auto"/>
          </w:divBdr>
        </w:div>
        <w:div w:id="1528106840">
          <w:marLeft w:val="640"/>
          <w:marRight w:val="0"/>
          <w:marTop w:val="0"/>
          <w:marBottom w:val="0"/>
          <w:divBdr>
            <w:top w:val="none" w:sz="0" w:space="0" w:color="auto"/>
            <w:left w:val="none" w:sz="0" w:space="0" w:color="auto"/>
            <w:bottom w:val="none" w:sz="0" w:space="0" w:color="auto"/>
            <w:right w:val="none" w:sz="0" w:space="0" w:color="auto"/>
          </w:divBdr>
        </w:div>
        <w:div w:id="478961052">
          <w:marLeft w:val="640"/>
          <w:marRight w:val="0"/>
          <w:marTop w:val="0"/>
          <w:marBottom w:val="0"/>
          <w:divBdr>
            <w:top w:val="none" w:sz="0" w:space="0" w:color="auto"/>
            <w:left w:val="none" w:sz="0" w:space="0" w:color="auto"/>
            <w:bottom w:val="none" w:sz="0" w:space="0" w:color="auto"/>
            <w:right w:val="none" w:sz="0" w:space="0" w:color="auto"/>
          </w:divBdr>
        </w:div>
        <w:div w:id="1423531171">
          <w:marLeft w:val="640"/>
          <w:marRight w:val="0"/>
          <w:marTop w:val="0"/>
          <w:marBottom w:val="0"/>
          <w:divBdr>
            <w:top w:val="none" w:sz="0" w:space="0" w:color="auto"/>
            <w:left w:val="none" w:sz="0" w:space="0" w:color="auto"/>
            <w:bottom w:val="none" w:sz="0" w:space="0" w:color="auto"/>
            <w:right w:val="none" w:sz="0" w:space="0" w:color="auto"/>
          </w:divBdr>
        </w:div>
        <w:div w:id="1886716047">
          <w:marLeft w:val="640"/>
          <w:marRight w:val="0"/>
          <w:marTop w:val="0"/>
          <w:marBottom w:val="0"/>
          <w:divBdr>
            <w:top w:val="none" w:sz="0" w:space="0" w:color="auto"/>
            <w:left w:val="none" w:sz="0" w:space="0" w:color="auto"/>
            <w:bottom w:val="none" w:sz="0" w:space="0" w:color="auto"/>
            <w:right w:val="none" w:sz="0" w:space="0" w:color="auto"/>
          </w:divBdr>
        </w:div>
        <w:div w:id="108207665">
          <w:marLeft w:val="640"/>
          <w:marRight w:val="0"/>
          <w:marTop w:val="0"/>
          <w:marBottom w:val="0"/>
          <w:divBdr>
            <w:top w:val="none" w:sz="0" w:space="0" w:color="auto"/>
            <w:left w:val="none" w:sz="0" w:space="0" w:color="auto"/>
            <w:bottom w:val="none" w:sz="0" w:space="0" w:color="auto"/>
            <w:right w:val="none" w:sz="0" w:space="0" w:color="auto"/>
          </w:divBdr>
        </w:div>
        <w:div w:id="1198932503">
          <w:marLeft w:val="640"/>
          <w:marRight w:val="0"/>
          <w:marTop w:val="0"/>
          <w:marBottom w:val="0"/>
          <w:divBdr>
            <w:top w:val="none" w:sz="0" w:space="0" w:color="auto"/>
            <w:left w:val="none" w:sz="0" w:space="0" w:color="auto"/>
            <w:bottom w:val="none" w:sz="0" w:space="0" w:color="auto"/>
            <w:right w:val="none" w:sz="0" w:space="0" w:color="auto"/>
          </w:divBdr>
        </w:div>
        <w:div w:id="2010711221">
          <w:marLeft w:val="640"/>
          <w:marRight w:val="0"/>
          <w:marTop w:val="0"/>
          <w:marBottom w:val="0"/>
          <w:divBdr>
            <w:top w:val="none" w:sz="0" w:space="0" w:color="auto"/>
            <w:left w:val="none" w:sz="0" w:space="0" w:color="auto"/>
            <w:bottom w:val="none" w:sz="0" w:space="0" w:color="auto"/>
            <w:right w:val="none" w:sz="0" w:space="0" w:color="auto"/>
          </w:divBdr>
        </w:div>
        <w:div w:id="782310717">
          <w:marLeft w:val="640"/>
          <w:marRight w:val="0"/>
          <w:marTop w:val="0"/>
          <w:marBottom w:val="0"/>
          <w:divBdr>
            <w:top w:val="none" w:sz="0" w:space="0" w:color="auto"/>
            <w:left w:val="none" w:sz="0" w:space="0" w:color="auto"/>
            <w:bottom w:val="none" w:sz="0" w:space="0" w:color="auto"/>
            <w:right w:val="none" w:sz="0" w:space="0" w:color="auto"/>
          </w:divBdr>
        </w:div>
        <w:div w:id="932586683">
          <w:marLeft w:val="640"/>
          <w:marRight w:val="0"/>
          <w:marTop w:val="0"/>
          <w:marBottom w:val="0"/>
          <w:divBdr>
            <w:top w:val="none" w:sz="0" w:space="0" w:color="auto"/>
            <w:left w:val="none" w:sz="0" w:space="0" w:color="auto"/>
            <w:bottom w:val="none" w:sz="0" w:space="0" w:color="auto"/>
            <w:right w:val="none" w:sz="0" w:space="0" w:color="auto"/>
          </w:divBdr>
        </w:div>
        <w:div w:id="593324934">
          <w:marLeft w:val="640"/>
          <w:marRight w:val="0"/>
          <w:marTop w:val="0"/>
          <w:marBottom w:val="0"/>
          <w:divBdr>
            <w:top w:val="none" w:sz="0" w:space="0" w:color="auto"/>
            <w:left w:val="none" w:sz="0" w:space="0" w:color="auto"/>
            <w:bottom w:val="none" w:sz="0" w:space="0" w:color="auto"/>
            <w:right w:val="none" w:sz="0" w:space="0" w:color="auto"/>
          </w:divBdr>
        </w:div>
        <w:div w:id="538124990">
          <w:marLeft w:val="640"/>
          <w:marRight w:val="0"/>
          <w:marTop w:val="0"/>
          <w:marBottom w:val="0"/>
          <w:divBdr>
            <w:top w:val="none" w:sz="0" w:space="0" w:color="auto"/>
            <w:left w:val="none" w:sz="0" w:space="0" w:color="auto"/>
            <w:bottom w:val="none" w:sz="0" w:space="0" w:color="auto"/>
            <w:right w:val="none" w:sz="0" w:space="0" w:color="auto"/>
          </w:divBdr>
        </w:div>
        <w:div w:id="1865090032">
          <w:marLeft w:val="640"/>
          <w:marRight w:val="0"/>
          <w:marTop w:val="0"/>
          <w:marBottom w:val="0"/>
          <w:divBdr>
            <w:top w:val="none" w:sz="0" w:space="0" w:color="auto"/>
            <w:left w:val="none" w:sz="0" w:space="0" w:color="auto"/>
            <w:bottom w:val="none" w:sz="0" w:space="0" w:color="auto"/>
            <w:right w:val="none" w:sz="0" w:space="0" w:color="auto"/>
          </w:divBdr>
        </w:div>
        <w:div w:id="259142185">
          <w:marLeft w:val="640"/>
          <w:marRight w:val="0"/>
          <w:marTop w:val="0"/>
          <w:marBottom w:val="0"/>
          <w:divBdr>
            <w:top w:val="none" w:sz="0" w:space="0" w:color="auto"/>
            <w:left w:val="none" w:sz="0" w:space="0" w:color="auto"/>
            <w:bottom w:val="none" w:sz="0" w:space="0" w:color="auto"/>
            <w:right w:val="none" w:sz="0" w:space="0" w:color="auto"/>
          </w:divBdr>
        </w:div>
        <w:div w:id="1744450018">
          <w:marLeft w:val="640"/>
          <w:marRight w:val="0"/>
          <w:marTop w:val="0"/>
          <w:marBottom w:val="0"/>
          <w:divBdr>
            <w:top w:val="none" w:sz="0" w:space="0" w:color="auto"/>
            <w:left w:val="none" w:sz="0" w:space="0" w:color="auto"/>
            <w:bottom w:val="none" w:sz="0" w:space="0" w:color="auto"/>
            <w:right w:val="none" w:sz="0" w:space="0" w:color="auto"/>
          </w:divBdr>
        </w:div>
        <w:div w:id="1260219739">
          <w:marLeft w:val="640"/>
          <w:marRight w:val="0"/>
          <w:marTop w:val="0"/>
          <w:marBottom w:val="0"/>
          <w:divBdr>
            <w:top w:val="none" w:sz="0" w:space="0" w:color="auto"/>
            <w:left w:val="none" w:sz="0" w:space="0" w:color="auto"/>
            <w:bottom w:val="none" w:sz="0" w:space="0" w:color="auto"/>
            <w:right w:val="none" w:sz="0" w:space="0" w:color="auto"/>
          </w:divBdr>
        </w:div>
        <w:div w:id="1914925244">
          <w:marLeft w:val="640"/>
          <w:marRight w:val="0"/>
          <w:marTop w:val="0"/>
          <w:marBottom w:val="0"/>
          <w:divBdr>
            <w:top w:val="none" w:sz="0" w:space="0" w:color="auto"/>
            <w:left w:val="none" w:sz="0" w:space="0" w:color="auto"/>
            <w:bottom w:val="none" w:sz="0" w:space="0" w:color="auto"/>
            <w:right w:val="none" w:sz="0" w:space="0" w:color="auto"/>
          </w:divBdr>
        </w:div>
        <w:div w:id="1956206083">
          <w:marLeft w:val="640"/>
          <w:marRight w:val="0"/>
          <w:marTop w:val="0"/>
          <w:marBottom w:val="0"/>
          <w:divBdr>
            <w:top w:val="none" w:sz="0" w:space="0" w:color="auto"/>
            <w:left w:val="none" w:sz="0" w:space="0" w:color="auto"/>
            <w:bottom w:val="none" w:sz="0" w:space="0" w:color="auto"/>
            <w:right w:val="none" w:sz="0" w:space="0" w:color="auto"/>
          </w:divBdr>
        </w:div>
        <w:div w:id="1504011508">
          <w:marLeft w:val="640"/>
          <w:marRight w:val="0"/>
          <w:marTop w:val="0"/>
          <w:marBottom w:val="0"/>
          <w:divBdr>
            <w:top w:val="none" w:sz="0" w:space="0" w:color="auto"/>
            <w:left w:val="none" w:sz="0" w:space="0" w:color="auto"/>
            <w:bottom w:val="none" w:sz="0" w:space="0" w:color="auto"/>
            <w:right w:val="none" w:sz="0" w:space="0" w:color="auto"/>
          </w:divBdr>
        </w:div>
        <w:div w:id="441649986">
          <w:marLeft w:val="640"/>
          <w:marRight w:val="0"/>
          <w:marTop w:val="0"/>
          <w:marBottom w:val="0"/>
          <w:divBdr>
            <w:top w:val="none" w:sz="0" w:space="0" w:color="auto"/>
            <w:left w:val="none" w:sz="0" w:space="0" w:color="auto"/>
            <w:bottom w:val="none" w:sz="0" w:space="0" w:color="auto"/>
            <w:right w:val="none" w:sz="0" w:space="0" w:color="auto"/>
          </w:divBdr>
        </w:div>
        <w:div w:id="1724674286">
          <w:marLeft w:val="640"/>
          <w:marRight w:val="0"/>
          <w:marTop w:val="0"/>
          <w:marBottom w:val="0"/>
          <w:divBdr>
            <w:top w:val="none" w:sz="0" w:space="0" w:color="auto"/>
            <w:left w:val="none" w:sz="0" w:space="0" w:color="auto"/>
            <w:bottom w:val="none" w:sz="0" w:space="0" w:color="auto"/>
            <w:right w:val="none" w:sz="0" w:space="0" w:color="auto"/>
          </w:divBdr>
        </w:div>
        <w:div w:id="266697488">
          <w:marLeft w:val="640"/>
          <w:marRight w:val="0"/>
          <w:marTop w:val="0"/>
          <w:marBottom w:val="0"/>
          <w:divBdr>
            <w:top w:val="none" w:sz="0" w:space="0" w:color="auto"/>
            <w:left w:val="none" w:sz="0" w:space="0" w:color="auto"/>
            <w:bottom w:val="none" w:sz="0" w:space="0" w:color="auto"/>
            <w:right w:val="none" w:sz="0" w:space="0" w:color="auto"/>
          </w:divBdr>
        </w:div>
        <w:div w:id="1278637798">
          <w:marLeft w:val="640"/>
          <w:marRight w:val="0"/>
          <w:marTop w:val="0"/>
          <w:marBottom w:val="0"/>
          <w:divBdr>
            <w:top w:val="none" w:sz="0" w:space="0" w:color="auto"/>
            <w:left w:val="none" w:sz="0" w:space="0" w:color="auto"/>
            <w:bottom w:val="none" w:sz="0" w:space="0" w:color="auto"/>
            <w:right w:val="none" w:sz="0" w:space="0" w:color="auto"/>
          </w:divBdr>
        </w:div>
        <w:div w:id="1972708472">
          <w:marLeft w:val="640"/>
          <w:marRight w:val="0"/>
          <w:marTop w:val="0"/>
          <w:marBottom w:val="0"/>
          <w:divBdr>
            <w:top w:val="none" w:sz="0" w:space="0" w:color="auto"/>
            <w:left w:val="none" w:sz="0" w:space="0" w:color="auto"/>
            <w:bottom w:val="none" w:sz="0" w:space="0" w:color="auto"/>
            <w:right w:val="none" w:sz="0" w:space="0" w:color="auto"/>
          </w:divBdr>
        </w:div>
        <w:div w:id="694772320">
          <w:marLeft w:val="640"/>
          <w:marRight w:val="0"/>
          <w:marTop w:val="0"/>
          <w:marBottom w:val="0"/>
          <w:divBdr>
            <w:top w:val="none" w:sz="0" w:space="0" w:color="auto"/>
            <w:left w:val="none" w:sz="0" w:space="0" w:color="auto"/>
            <w:bottom w:val="none" w:sz="0" w:space="0" w:color="auto"/>
            <w:right w:val="none" w:sz="0" w:space="0" w:color="auto"/>
          </w:divBdr>
        </w:div>
        <w:div w:id="600648239">
          <w:marLeft w:val="640"/>
          <w:marRight w:val="0"/>
          <w:marTop w:val="0"/>
          <w:marBottom w:val="0"/>
          <w:divBdr>
            <w:top w:val="none" w:sz="0" w:space="0" w:color="auto"/>
            <w:left w:val="none" w:sz="0" w:space="0" w:color="auto"/>
            <w:bottom w:val="none" w:sz="0" w:space="0" w:color="auto"/>
            <w:right w:val="none" w:sz="0" w:space="0" w:color="auto"/>
          </w:divBdr>
        </w:div>
        <w:div w:id="1690713930">
          <w:marLeft w:val="640"/>
          <w:marRight w:val="0"/>
          <w:marTop w:val="0"/>
          <w:marBottom w:val="0"/>
          <w:divBdr>
            <w:top w:val="none" w:sz="0" w:space="0" w:color="auto"/>
            <w:left w:val="none" w:sz="0" w:space="0" w:color="auto"/>
            <w:bottom w:val="none" w:sz="0" w:space="0" w:color="auto"/>
            <w:right w:val="none" w:sz="0" w:space="0" w:color="auto"/>
          </w:divBdr>
        </w:div>
        <w:div w:id="597835096">
          <w:marLeft w:val="640"/>
          <w:marRight w:val="0"/>
          <w:marTop w:val="0"/>
          <w:marBottom w:val="0"/>
          <w:divBdr>
            <w:top w:val="none" w:sz="0" w:space="0" w:color="auto"/>
            <w:left w:val="none" w:sz="0" w:space="0" w:color="auto"/>
            <w:bottom w:val="none" w:sz="0" w:space="0" w:color="auto"/>
            <w:right w:val="none" w:sz="0" w:space="0" w:color="auto"/>
          </w:divBdr>
        </w:div>
        <w:div w:id="2141411216">
          <w:marLeft w:val="640"/>
          <w:marRight w:val="0"/>
          <w:marTop w:val="0"/>
          <w:marBottom w:val="0"/>
          <w:divBdr>
            <w:top w:val="none" w:sz="0" w:space="0" w:color="auto"/>
            <w:left w:val="none" w:sz="0" w:space="0" w:color="auto"/>
            <w:bottom w:val="none" w:sz="0" w:space="0" w:color="auto"/>
            <w:right w:val="none" w:sz="0" w:space="0" w:color="auto"/>
          </w:divBdr>
        </w:div>
        <w:div w:id="1575629147">
          <w:marLeft w:val="640"/>
          <w:marRight w:val="0"/>
          <w:marTop w:val="0"/>
          <w:marBottom w:val="0"/>
          <w:divBdr>
            <w:top w:val="none" w:sz="0" w:space="0" w:color="auto"/>
            <w:left w:val="none" w:sz="0" w:space="0" w:color="auto"/>
            <w:bottom w:val="none" w:sz="0" w:space="0" w:color="auto"/>
            <w:right w:val="none" w:sz="0" w:space="0" w:color="auto"/>
          </w:divBdr>
        </w:div>
        <w:div w:id="53509037">
          <w:marLeft w:val="640"/>
          <w:marRight w:val="0"/>
          <w:marTop w:val="0"/>
          <w:marBottom w:val="0"/>
          <w:divBdr>
            <w:top w:val="none" w:sz="0" w:space="0" w:color="auto"/>
            <w:left w:val="none" w:sz="0" w:space="0" w:color="auto"/>
            <w:bottom w:val="none" w:sz="0" w:space="0" w:color="auto"/>
            <w:right w:val="none" w:sz="0" w:space="0" w:color="auto"/>
          </w:divBdr>
        </w:div>
        <w:div w:id="980962721">
          <w:marLeft w:val="640"/>
          <w:marRight w:val="0"/>
          <w:marTop w:val="0"/>
          <w:marBottom w:val="0"/>
          <w:divBdr>
            <w:top w:val="none" w:sz="0" w:space="0" w:color="auto"/>
            <w:left w:val="none" w:sz="0" w:space="0" w:color="auto"/>
            <w:bottom w:val="none" w:sz="0" w:space="0" w:color="auto"/>
            <w:right w:val="none" w:sz="0" w:space="0" w:color="auto"/>
          </w:divBdr>
        </w:div>
        <w:div w:id="1189684748">
          <w:marLeft w:val="640"/>
          <w:marRight w:val="0"/>
          <w:marTop w:val="0"/>
          <w:marBottom w:val="0"/>
          <w:divBdr>
            <w:top w:val="none" w:sz="0" w:space="0" w:color="auto"/>
            <w:left w:val="none" w:sz="0" w:space="0" w:color="auto"/>
            <w:bottom w:val="none" w:sz="0" w:space="0" w:color="auto"/>
            <w:right w:val="none" w:sz="0" w:space="0" w:color="auto"/>
          </w:divBdr>
        </w:div>
        <w:div w:id="810172218">
          <w:marLeft w:val="640"/>
          <w:marRight w:val="0"/>
          <w:marTop w:val="0"/>
          <w:marBottom w:val="0"/>
          <w:divBdr>
            <w:top w:val="none" w:sz="0" w:space="0" w:color="auto"/>
            <w:left w:val="none" w:sz="0" w:space="0" w:color="auto"/>
            <w:bottom w:val="none" w:sz="0" w:space="0" w:color="auto"/>
            <w:right w:val="none" w:sz="0" w:space="0" w:color="auto"/>
          </w:divBdr>
        </w:div>
        <w:div w:id="597370109">
          <w:marLeft w:val="640"/>
          <w:marRight w:val="0"/>
          <w:marTop w:val="0"/>
          <w:marBottom w:val="0"/>
          <w:divBdr>
            <w:top w:val="none" w:sz="0" w:space="0" w:color="auto"/>
            <w:left w:val="none" w:sz="0" w:space="0" w:color="auto"/>
            <w:bottom w:val="none" w:sz="0" w:space="0" w:color="auto"/>
            <w:right w:val="none" w:sz="0" w:space="0" w:color="auto"/>
          </w:divBdr>
        </w:div>
        <w:div w:id="492139702">
          <w:marLeft w:val="640"/>
          <w:marRight w:val="0"/>
          <w:marTop w:val="0"/>
          <w:marBottom w:val="0"/>
          <w:divBdr>
            <w:top w:val="none" w:sz="0" w:space="0" w:color="auto"/>
            <w:left w:val="none" w:sz="0" w:space="0" w:color="auto"/>
            <w:bottom w:val="none" w:sz="0" w:space="0" w:color="auto"/>
            <w:right w:val="none" w:sz="0" w:space="0" w:color="auto"/>
          </w:divBdr>
        </w:div>
        <w:div w:id="382141318">
          <w:marLeft w:val="640"/>
          <w:marRight w:val="0"/>
          <w:marTop w:val="0"/>
          <w:marBottom w:val="0"/>
          <w:divBdr>
            <w:top w:val="none" w:sz="0" w:space="0" w:color="auto"/>
            <w:left w:val="none" w:sz="0" w:space="0" w:color="auto"/>
            <w:bottom w:val="none" w:sz="0" w:space="0" w:color="auto"/>
            <w:right w:val="none" w:sz="0" w:space="0" w:color="auto"/>
          </w:divBdr>
        </w:div>
        <w:div w:id="937643790">
          <w:marLeft w:val="640"/>
          <w:marRight w:val="0"/>
          <w:marTop w:val="0"/>
          <w:marBottom w:val="0"/>
          <w:divBdr>
            <w:top w:val="none" w:sz="0" w:space="0" w:color="auto"/>
            <w:left w:val="none" w:sz="0" w:space="0" w:color="auto"/>
            <w:bottom w:val="none" w:sz="0" w:space="0" w:color="auto"/>
            <w:right w:val="none" w:sz="0" w:space="0" w:color="auto"/>
          </w:divBdr>
        </w:div>
        <w:div w:id="1509100782">
          <w:marLeft w:val="640"/>
          <w:marRight w:val="0"/>
          <w:marTop w:val="0"/>
          <w:marBottom w:val="0"/>
          <w:divBdr>
            <w:top w:val="none" w:sz="0" w:space="0" w:color="auto"/>
            <w:left w:val="none" w:sz="0" w:space="0" w:color="auto"/>
            <w:bottom w:val="none" w:sz="0" w:space="0" w:color="auto"/>
            <w:right w:val="none" w:sz="0" w:space="0" w:color="auto"/>
          </w:divBdr>
        </w:div>
        <w:div w:id="350768878">
          <w:marLeft w:val="640"/>
          <w:marRight w:val="0"/>
          <w:marTop w:val="0"/>
          <w:marBottom w:val="0"/>
          <w:divBdr>
            <w:top w:val="none" w:sz="0" w:space="0" w:color="auto"/>
            <w:left w:val="none" w:sz="0" w:space="0" w:color="auto"/>
            <w:bottom w:val="none" w:sz="0" w:space="0" w:color="auto"/>
            <w:right w:val="none" w:sz="0" w:space="0" w:color="auto"/>
          </w:divBdr>
        </w:div>
        <w:div w:id="824011044">
          <w:marLeft w:val="640"/>
          <w:marRight w:val="0"/>
          <w:marTop w:val="0"/>
          <w:marBottom w:val="0"/>
          <w:divBdr>
            <w:top w:val="none" w:sz="0" w:space="0" w:color="auto"/>
            <w:left w:val="none" w:sz="0" w:space="0" w:color="auto"/>
            <w:bottom w:val="none" w:sz="0" w:space="0" w:color="auto"/>
            <w:right w:val="none" w:sz="0" w:space="0" w:color="auto"/>
          </w:divBdr>
        </w:div>
        <w:div w:id="564487333">
          <w:marLeft w:val="640"/>
          <w:marRight w:val="0"/>
          <w:marTop w:val="0"/>
          <w:marBottom w:val="0"/>
          <w:divBdr>
            <w:top w:val="none" w:sz="0" w:space="0" w:color="auto"/>
            <w:left w:val="none" w:sz="0" w:space="0" w:color="auto"/>
            <w:bottom w:val="none" w:sz="0" w:space="0" w:color="auto"/>
            <w:right w:val="none" w:sz="0" w:space="0" w:color="auto"/>
          </w:divBdr>
        </w:div>
        <w:div w:id="679043611">
          <w:marLeft w:val="640"/>
          <w:marRight w:val="0"/>
          <w:marTop w:val="0"/>
          <w:marBottom w:val="0"/>
          <w:divBdr>
            <w:top w:val="none" w:sz="0" w:space="0" w:color="auto"/>
            <w:left w:val="none" w:sz="0" w:space="0" w:color="auto"/>
            <w:bottom w:val="none" w:sz="0" w:space="0" w:color="auto"/>
            <w:right w:val="none" w:sz="0" w:space="0" w:color="auto"/>
          </w:divBdr>
        </w:div>
        <w:div w:id="1240092276">
          <w:marLeft w:val="640"/>
          <w:marRight w:val="0"/>
          <w:marTop w:val="0"/>
          <w:marBottom w:val="0"/>
          <w:divBdr>
            <w:top w:val="none" w:sz="0" w:space="0" w:color="auto"/>
            <w:left w:val="none" w:sz="0" w:space="0" w:color="auto"/>
            <w:bottom w:val="none" w:sz="0" w:space="0" w:color="auto"/>
            <w:right w:val="none" w:sz="0" w:space="0" w:color="auto"/>
          </w:divBdr>
        </w:div>
        <w:div w:id="1754862874">
          <w:marLeft w:val="640"/>
          <w:marRight w:val="0"/>
          <w:marTop w:val="0"/>
          <w:marBottom w:val="0"/>
          <w:divBdr>
            <w:top w:val="none" w:sz="0" w:space="0" w:color="auto"/>
            <w:left w:val="none" w:sz="0" w:space="0" w:color="auto"/>
            <w:bottom w:val="none" w:sz="0" w:space="0" w:color="auto"/>
            <w:right w:val="none" w:sz="0" w:space="0" w:color="auto"/>
          </w:divBdr>
        </w:div>
        <w:div w:id="531766246">
          <w:marLeft w:val="640"/>
          <w:marRight w:val="0"/>
          <w:marTop w:val="0"/>
          <w:marBottom w:val="0"/>
          <w:divBdr>
            <w:top w:val="none" w:sz="0" w:space="0" w:color="auto"/>
            <w:left w:val="none" w:sz="0" w:space="0" w:color="auto"/>
            <w:bottom w:val="none" w:sz="0" w:space="0" w:color="auto"/>
            <w:right w:val="none" w:sz="0" w:space="0" w:color="auto"/>
          </w:divBdr>
        </w:div>
      </w:divsChild>
    </w:div>
    <w:div w:id="1744332015">
      <w:bodyDiv w:val="1"/>
      <w:marLeft w:val="0"/>
      <w:marRight w:val="0"/>
      <w:marTop w:val="0"/>
      <w:marBottom w:val="0"/>
      <w:divBdr>
        <w:top w:val="none" w:sz="0" w:space="0" w:color="auto"/>
        <w:left w:val="none" w:sz="0" w:space="0" w:color="auto"/>
        <w:bottom w:val="none" w:sz="0" w:space="0" w:color="auto"/>
        <w:right w:val="none" w:sz="0" w:space="0" w:color="auto"/>
      </w:divBdr>
      <w:divsChild>
        <w:div w:id="39519259">
          <w:marLeft w:val="640"/>
          <w:marRight w:val="0"/>
          <w:marTop w:val="0"/>
          <w:marBottom w:val="0"/>
          <w:divBdr>
            <w:top w:val="none" w:sz="0" w:space="0" w:color="auto"/>
            <w:left w:val="none" w:sz="0" w:space="0" w:color="auto"/>
            <w:bottom w:val="none" w:sz="0" w:space="0" w:color="auto"/>
            <w:right w:val="none" w:sz="0" w:space="0" w:color="auto"/>
          </w:divBdr>
        </w:div>
        <w:div w:id="2019693282">
          <w:marLeft w:val="640"/>
          <w:marRight w:val="0"/>
          <w:marTop w:val="0"/>
          <w:marBottom w:val="0"/>
          <w:divBdr>
            <w:top w:val="none" w:sz="0" w:space="0" w:color="auto"/>
            <w:left w:val="none" w:sz="0" w:space="0" w:color="auto"/>
            <w:bottom w:val="none" w:sz="0" w:space="0" w:color="auto"/>
            <w:right w:val="none" w:sz="0" w:space="0" w:color="auto"/>
          </w:divBdr>
        </w:div>
        <w:div w:id="2147161602">
          <w:marLeft w:val="640"/>
          <w:marRight w:val="0"/>
          <w:marTop w:val="0"/>
          <w:marBottom w:val="0"/>
          <w:divBdr>
            <w:top w:val="none" w:sz="0" w:space="0" w:color="auto"/>
            <w:left w:val="none" w:sz="0" w:space="0" w:color="auto"/>
            <w:bottom w:val="none" w:sz="0" w:space="0" w:color="auto"/>
            <w:right w:val="none" w:sz="0" w:space="0" w:color="auto"/>
          </w:divBdr>
        </w:div>
        <w:div w:id="1370834714">
          <w:marLeft w:val="640"/>
          <w:marRight w:val="0"/>
          <w:marTop w:val="0"/>
          <w:marBottom w:val="0"/>
          <w:divBdr>
            <w:top w:val="none" w:sz="0" w:space="0" w:color="auto"/>
            <w:left w:val="none" w:sz="0" w:space="0" w:color="auto"/>
            <w:bottom w:val="none" w:sz="0" w:space="0" w:color="auto"/>
            <w:right w:val="none" w:sz="0" w:space="0" w:color="auto"/>
          </w:divBdr>
        </w:div>
        <w:div w:id="1182089994">
          <w:marLeft w:val="640"/>
          <w:marRight w:val="0"/>
          <w:marTop w:val="0"/>
          <w:marBottom w:val="0"/>
          <w:divBdr>
            <w:top w:val="none" w:sz="0" w:space="0" w:color="auto"/>
            <w:left w:val="none" w:sz="0" w:space="0" w:color="auto"/>
            <w:bottom w:val="none" w:sz="0" w:space="0" w:color="auto"/>
            <w:right w:val="none" w:sz="0" w:space="0" w:color="auto"/>
          </w:divBdr>
        </w:div>
        <w:div w:id="2016954545">
          <w:marLeft w:val="640"/>
          <w:marRight w:val="0"/>
          <w:marTop w:val="0"/>
          <w:marBottom w:val="0"/>
          <w:divBdr>
            <w:top w:val="none" w:sz="0" w:space="0" w:color="auto"/>
            <w:left w:val="none" w:sz="0" w:space="0" w:color="auto"/>
            <w:bottom w:val="none" w:sz="0" w:space="0" w:color="auto"/>
            <w:right w:val="none" w:sz="0" w:space="0" w:color="auto"/>
          </w:divBdr>
        </w:div>
        <w:div w:id="1104964114">
          <w:marLeft w:val="640"/>
          <w:marRight w:val="0"/>
          <w:marTop w:val="0"/>
          <w:marBottom w:val="0"/>
          <w:divBdr>
            <w:top w:val="none" w:sz="0" w:space="0" w:color="auto"/>
            <w:left w:val="none" w:sz="0" w:space="0" w:color="auto"/>
            <w:bottom w:val="none" w:sz="0" w:space="0" w:color="auto"/>
            <w:right w:val="none" w:sz="0" w:space="0" w:color="auto"/>
          </w:divBdr>
        </w:div>
        <w:div w:id="1308243041">
          <w:marLeft w:val="640"/>
          <w:marRight w:val="0"/>
          <w:marTop w:val="0"/>
          <w:marBottom w:val="0"/>
          <w:divBdr>
            <w:top w:val="none" w:sz="0" w:space="0" w:color="auto"/>
            <w:left w:val="none" w:sz="0" w:space="0" w:color="auto"/>
            <w:bottom w:val="none" w:sz="0" w:space="0" w:color="auto"/>
            <w:right w:val="none" w:sz="0" w:space="0" w:color="auto"/>
          </w:divBdr>
        </w:div>
        <w:div w:id="30614586">
          <w:marLeft w:val="640"/>
          <w:marRight w:val="0"/>
          <w:marTop w:val="0"/>
          <w:marBottom w:val="0"/>
          <w:divBdr>
            <w:top w:val="none" w:sz="0" w:space="0" w:color="auto"/>
            <w:left w:val="none" w:sz="0" w:space="0" w:color="auto"/>
            <w:bottom w:val="none" w:sz="0" w:space="0" w:color="auto"/>
            <w:right w:val="none" w:sz="0" w:space="0" w:color="auto"/>
          </w:divBdr>
        </w:div>
        <w:div w:id="1308045583">
          <w:marLeft w:val="640"/>
          <w:marRight w:val="0"/>
          <w:marTop w:val="0"/>
          <w:marBottom w:val="0"/>
          <w:divBdr>
            <w:top w:val="none" w:sz="0" w:space="0" w:color="auto"/>
            <w:left w:val="none" w:sz="0" w:space="0" w:color="auto"/>
            <w:bottom w:val="none" w:sz="0" w:space="0" w:color="auto"/>
            <w:right w:val="none" w:sz="0" w:space="0" w:color="auto"/>
          </w:divBdr>
        </w:div>
        <w:div w:id="496464064">
          <w:marLeft w:val="640"/>
          <w:marRight w:val="0"/>
          <w:marTop w:val="0"/>
          <w:marBottom w:val="0"/>
          <w:divBdr>
            <w:top w:val="none" w:sz="0" w:space="0" w:color="auto"/>
            <w:left w:val="none" w:sz="0" w:space="0" w:color="auto"/>
            <w:bottom w:val="none" w:sz="0" w:space="0" w:color="auto"/>
            <w:right w:val="none" w:sz="0" w:space="0" w:color="auto"/>
          </w:divBdr>
        </w:div>
        <w:div w:id="356123608">
          <w:marLeft w:val="640"/>
          <w:marRight w:val="0"/>
          <w:marTop w:val="0"/>
          <w:marBottom w:val="0"/>
          <w:divBdr>
            <w:top w:val="none" w:sz="0" w:space="0" w:color="auto"/>
            <w:left w:val="none" w:sz="0" w:space="0" w:color="auto"/>
            <w:bottom w:val="none" w:sz="0" w:space="0" w:color="auto"/>
            <w:right w:val="none" w:sz="0" w:space="0" w:color="auto"/>
          </w:divBdr>
        </w:div>
        <w:div w:id="2046782844">
          <w:marLeft w:val="640"/>
          <w:marRight w:val="0"/>
          <w:marTop w:val="0"/>
          <w:marBottom w:val="0"/>
          <w:divBdr>
            <w:top w:val="none" w:sz="0" w:space="0" w:color="auto"/>
            <w:left w:val="none" w:sz="0" w:space="0" w:color="auto"/>
            <w:bottom w:val="none" w:sz="0" w:space="0" w:color="auto"/>
            <w:right w:val="none" w:sz="0" w:space="0" w:color="auto"/>
          </w:divBdr>
        </w:div>
        <w:div w:id="1278681257">
          <w:marLeft w:val="640"/>
          <w:marRight w:val="0"/>
          <w:marTop w:val="0"/>
          <w:marBottom w:val="0"/>
          <w:divBdr>
            <w:top w:val="none" w:sz="0" w:space="0" w:color="auto"/>
            <w:left w:val="none" w:sz="0" w:space="0" w:color="auto"/>
            <w:bottom w:val="none" w:sz="0" w:space="0" w:color="auto"/>
            <w:right w:val="none" w:sz="0" w:space="0" w:color="auto"/>
          </w:divBdr>
        </w:div>
        <w:div w:id="278345484">
          <w:marLeft w:val="640"/>
          <w:marRight w:val="0"/>
          <w:marTop w:val="0"/>
          <w:marBottom w:val="0"/>
          <w:divBdr>
            <w:top w:val="none" w:sz="0" w:space="0" w:color="auto"/>
            <w:left w:val="none" w:sz="0" w:space="0" w:color="auto"/>
            <w:bottom w:val="none" w:sz="0" w:space="0" w:color="auto"/>
            <w:right w:val="none" w:sz="0" w:space="0" w:color="auto"/>
          </w:divBdr>
        </w:div>
        <w:div w:id="1635283177">
          <w:marLeft w:val="640"/>
          <w:marRight w:val="0"/>
          <w:marTop w:val="0"/>
          <w:marBottom w:val="0"/>
          <w:divBdr>
            <w:top w:val="none" w:sz="0" w:space="0" w:color="auto"/>
            <w:left w:val="none" w:sz="0" w:space="0" w:color="auto"/>
            <w:bottom w:val="none" w:sz="0" w:space="0" w:color="auto"/>
            <w:right w:val="none" w:sz="0" w:space="0" w:color="auto"/>
          </w:divBdr>
        </w:div>
        <w:div w:id="827549605">
          <w:marLeft w:val="640"/>
          <w:marRight w:val="0"/>
          <w:marTop w:val="0"/>
          <w:marBottom w:val="0"/>
          <w:divBdr>
            <w:top w:val="none" w:sz="0" w:space="0" w:color="auto"/>
            <w:left w:val="none" w:sz="0" w:space="0" w:color="auto"/>
            <w:bottom w:val="none" w:sz="0" w:space="0" w:color="auto"/>
            <w:right w:val="none" w:sz="0" w:space="0" w:color="auto"/>
          </w:divBdr>
        </w:div>
        <w:div w:id="1512374732">
          <w:marLeft w:val="640"/>
          <w:marRight w:val="0"/>
          <w:marTop w:val="0"/>
          <w:marBottom w:val="0"/>
          <w:divBdr>
            <w:top w:val="none" w:sz="0" w:space="0" w:color="auto"/>
            <w:left w:val="none" w:sz="0" w:space="0" w:color="auto"/>
            <w:bottom w:val="none" w:sz="0" w:space="0" w:color="auto"/>
            <w:right w:val="none" w:sz="0" w:space="0" w:color="auto"/>
          </w:divBdr>
        </w:div>
        <w:div w:id="1893732170">
          <w:marLeft w:val="640"/>
          <w:marRight w:val="0"/>
          <w:marTop w:val="0"/>
          <w:marBottom w:val="0"/>
          <w:divBdr>
            <w:top w:val="none" w:sz="0" w:space="0" w:color="auto"/>
            <w:left w:val="none" w:sz="0" w:space="0" w:color="auto"/>
            <w:bottom w:val="none" w:sz="0" w:space="0" w:color="auto"/>
            <w:right w:val="none" w:sz="0" w:space="0" w:color="auto"/>
          </w:divBdr>
        </w:div>
        <w:div w:id="341124629">
          <w:marLeft w:val="640"/>
          <w:marRight w:val="0"/>
          <w:marTop w:val="0"/>
          <w:marBottom w:val="0"/>
          <w:divBdr>
            <w:top w:val="none" w:sz="0" w:space="0" w:color="auto"/>
            <w:left w:val="none" w:sz="0" w:space="0" w:color="auto"/>
            <w:bottom w:val="none" w:sz="0" w:space="0" w:color="auto"/>
            <w:right w:val="none" w:sz="0" w:space="0" w:color="auto"/>
          </w:divBdr>
        </w:div>
        <w:div w:id="173037994">
          <w:marLeft w:val="640"/>
          <w:marRight w:val="0"/>
          <w:marTop w:val="0"/>
          <w:marBottom w:val="0"/>
          <w:divBdr>
            <w:top w:val="none" w:sz="0" w:space="0" w:color="auto"/>
            <w:left w:val="none" w:sz="0" w:space="0" w:color="auto"/>
            <w:bottom w:val="none" w:sz="0" w:space="0" w:color="auto"/>
            <w:right w:val="none" w:sz="0" w:space="0" w:color="auto"/>
          </w:divBdr>
        </w:div>
        <w:div w:id="1682513355">
          <w:marLeft w:val="640"/>
          <w:marRight w:val="0"/>
          <w:marTop w:val="0"/>
          <w:marBottom w:val="0"/>
          <w:divBdr>
            <w:top w:val="none" w:sz="0" w:space="0" w:color="auto"/>
            <w:left w:val="none" w:sz="0" w:space="0" w:color="auto"/>
            <w:bottom w:val="none" w:sz="0" w:space="0" w:color="auto"/>
            <w:right w:val="none" w:sz="0" w:space="0" w:color="auto"/>
          </w:divBdr>
        </w:div>
        <w:div w:id="342780507">
          <w:marLeft w:val="640"/>
          <w:marRight w:val="0"/>
          <w:marTop w:val="0"/>
          <w:marBottom w:val="0"/>
          <w:divBdr>
            <w:top w:val="none" w:sz="0" w:space="0" w:color="auto"/>
            <w:left w:val="none" w:sz="0" w:space="0" w:color="auto"/>
            <w:bottom w:val="none" w:sz="0" w:space="0" w:color="auto"/>
            <w:right w:val="none" w:sz="0" w:space="0" w:color="auto"/>
          </w:divBdr>
        </w:div>
        <w:div w:id="1327828313">
          <w:marLeft w:val="640"/>
          <w:marRight w:val="0"/>
          <w:marTop w:val="0"/>
          <w:marBottom w:val="0"/>
          <w:divBdr>
            <w:top w:val="none" w:sz="0" w:space="0" w:color="auto"/>
            <w:left w:val="none" w:sz="0" w:space="0" w:color="auto"/>
            <w:bottom w:val="none" w:sz="0" w:space="0" w:color="auto"/>
            <w:right w:val="none" w:sz="0" w:space="0" w:color="auto"/>
          </w:divBdr>
        </w:div>
        <w:div w:id="179467829">
          <w:marLeft w:val="640"/>
          <w:marRight w:val="0"/>
          <w:marTop w:val="0"/>
          <w:marBottom w:val="0"/>
          <w:divBdr>
            <w:top w:val="none" w:sz="0" w:space="0" w:color="auto"/>
            <w:left w:val="none" w:sz="0" w:space="0" w:color="auto"/>
            <w:bottom w:val="none" w:sz="0" w:space="0" w:color="auto"/>
            <w:right w:val="none" w:sz="0" w:space="0" w:color="auto"/>
          </w:divBdr>
        </w:div>
        <w:div w:id="1992513053">
          <w:marLeft w:val="640"/>
          <w:marRight w:val="0"/>
          <w:marTop w:val="0"/>
          <w:marBottom w:val="0"/>
          <w:divBdr>
            <w:top w:val="none" w:sz="0" w:space="0" w:color="auto"/>
            <w:left w:val="none" w:sz="0" w:space="0" w:color="auto"/>
            <w:bottom w:val="none" w:sz="0" w:space="0" w:color="auto"/>
            <w:right w:val="none" w:sz="0" w:space="0" w:color="auto"/>
          </w:divBdr>
        </w:div>
        <w:div w:id="1175801049">
          <w:marLeft w:val="640"/>
          <w:marRight w:val="0"/>
          <w:marTop w:val="0"/>
          <w:marBottom w:val="0"/>
          <w:divBdr>
            <w:top w:val="none" w:sz="0" w:space="0" w:color="auto"/>
            <w:left w:val="none" w:sz="0" w:space="0" w:color="auto"/>
            <w:bottom w:val="none" w:sz="0" w:space="0" w:color="auto"/>
            <w:right w:val="none" w:sz="0" w:space="0" w:color="auto"/>
          </w:divBdr>
        </w:div>
        <w:div w:id="816841509">
          <w:marLeft w:val="640"/>
          <w:marRight w:val="0"/>
          <w:marTop w:val="0"/>
          <w:marBottom w:val="0"/>
          <w:divBdr>
            <w:top w:val="none" w:sz="0" w:space="0" w:color="auto"/>
            <w:left w:val="none" w:sz="0" w:space="0" w:color="auto"/>
            <w:bottom w:val="none" w:sz="0" w:space="0" w:color="auto"/>
            <w:right w:val="none" w:sz="0" w:space="0" w:color="auto"/>
          </w:divBdr>
        </w:div>
        <w:div w:id="857039016">
          <w:marLeft w:val="640"/>
          <w:marRight w:val="0"/>
          <w:marTop w:val="0"/>
          <w:marBottom w:val="0"/>
          <w:divBdr>
            <w:top w:val="none" w:sz="0" w:space="0" w:color="auto"/>
            <w:left w:val="none" w:sz="0" w:space="0" w:color="auto"/>
            <w:bottom w:val="none" w:sz="0" w:space="0" w:color="auto"/>
            <w:right w:val="none" w:sz="0" w:space="0" w:color="auto"/>
          </w:divBdr>
        </w:div>
        <w:div w:id="1004936035">
          <w:marLeft w:val="640"/>
          <w:marRight w:val="0"/>
          <w:marTop w:val="0"/>
          <w:marBottom w:val="0"/>
          <w:divBdr>
            <w:top w:val="none" w:sz="0" w:space="0" w:color="auto"/>
            <w:left w:val="none" w:sz="0" w:space="0" w:color="auto"/>
            <w:bottom w:val="none" w:sz="0" w:space="0" w:color="auto"/>
            <w:right w:val="none" w:sz="0" w:space="0" w:color="auto"/>
          </w:divBdr>
        </w:div>
        <w:div w:id="1140726249">
          <w:marLeft w:val="640"/>
          <w:marRight w:val="0"/>
          <w:marTop w:val="0"/>
          <w:marBottom w:val="0"/>
          <w:divBdr>
            <w:top w:val="none" w:sz="0" w:space="0" w:color="auto"/>
            <w:left w:val="none" w:sz="0" w:space="0" w:color="auto"/>
            <w:bottom w:val="none" w:sz="0" w:space="0" w:color="auto"/>
            <w:right w:val="none" w:sz="0" w:space="0" w:color="auto"/>
          </w:divBdr>
        </w:div>
        <w:div w:id="360014544">
          <w:marLeft w:val="640"/>
          <w:marRight w:val="0"/>
          <w:marTop w:val="0"/>
          <w:marBottom w:val="0"/>
          <w:divBdr>
            <w:top w:val="none" w:sz="0" w:space="0" w:color="auto"/>
            <w:left w:val="none" w:sz="0" w:space="0" w:color="auto"/>
            <w:bottom w:val="none" w:sz="0" w:space="0" w:color="auto"/>
            <w:right w:val="none" w:sz="0" w:space="0" w:color="auto"/>
          </w:divBdr>
        </w:div>
        <w:div w:id="1579827845">
          <w:marLeft w:val="640"/>
          <w:marRight w:val="0"/>
          <w:marTop w:val="0"/>
          <w:marBottom w:val="0"/>
          <w:divBdr>
            <w:top w:val="none" w:sz="0" w:space="0" w:color="auto"/>
            <w:left w:val="none" w:sz="0" w:space="0" w:color="auto"/>
            <w:bottom w:val="none" w:sz="0" w:space="0" w:color="auto"/>
            <w:right w:val="none" w:sz="0" w:space="0" w:color="auto"/>
          </w:divBdr>
        </w:div>
        <w:div w:id="216016886">
          <w:marLeft w:val="640"/>
          <w:marRight w:val="0"/>
          <w:marTop w:val="0"/>
          <w:marBottom w:val="0"/>
          <w:divBdr>
            <w:top w:val="none" w:sz="0" w:space="0" w:color="auto"/>
            <w:left w:val="none" w:sz="0" w:space="0" w:color="auto"/>
            <w:bottom w:val="none" w:sz="0" w:space="0" w:color="auto"/>
            <w:right w:val="none" w:sz="0" w:space="0" w:color="auto"/>
          </w:divBdr>
        </w:div>
        <w:div w:id="431052437">
          <w:marLeft w:val="640"/>
          <w:marRight w:val="0"/>
          <w:marTop w:val="0"/>
          <w:marBottom w:val="0"/>
          <w:divBdr>
            <w:top w:val="none" w:sz="0" w:space="0" w:color="auto"/>
            <w:left w:val="none" w:sz="0" w:space="0" w:color="auto"/>
            <w:bottom w:val="none" w:sz="0" w:space="0" w:color="auto"/>
            <w:right w:val="none" w:sz="0" w:space="0" w:color="auto"/>
          </w:divBdr>
        </w:div>
        <w:div w:id="929267174">
          <w:marLeft w:val="640"/>
          <w:marRight w:val="0"/>
          <w:marTop w:val="0"/>
          <w:marBottom w:val="0"/>
          <w:divBdr>
            <w:top w:val="none" w:sz="0" w:space="0" w:color="auto"/>
            <w:left w:val="none" w:sz="0" w:space="0" w:color="auto"/>
            <w:bottom w:val="none" w:sz="0" w:space="0" w:color="auto"/>
            <w:right w:val="none" w:sz="0" w:space="0" w:color="auto"/>
          </w:divBdr>
        </w:div>
        <w:div w:id="510295560">
          <w:marLeft w:val="640"/>
          <w:marRight w:val="0"/>
          <w:marTop w:val="0"/>
          <w:marBottom w:val="0"/>
          <w:divBdr>
            <w:top w:val="none" w:sz="0" w:space="0" w:color="auto"/>
            <w:left w:val="none" w:sz="0" w:space="0" w:color="auto"/>
            <w:bottom w:val="none" w:sz="0" w:space="0" w:color="auto"/>
            <w:right w:val="none" w:sz="0" w:space="0" w:color="auto"/>
          </w:divBdr>
        </w:div>
        <w:div w:id="947812173">
          <w:marLeft w:val="640"/>
          <w:marRight w:val="0"/>
          <w:marTop w:val="0"/>
          <w:marBottom w:val="0"/>
          <w:divBdr>
            <w:top w:val="none" w:sz="0" w:space="0" w:color="auto"/>
            <w:left w:val="none" w:sz="0" w:space="0" w:color="auto"/>
            <w:bottom w:val="none" w:sz="0" w:space="0" w:color="auto"/>
            <w:right w:val="none" w:sz="0" w:space="0" w:color="auto"/>
          </w:divBdr>
        </w:div>
        <w:div w:id="1902522926">
          <w:marLeft w:val="640"/>
          <w:marRight w:val="0"/>
          <w:marTop w:val="0"/>
          <w:marBottom w:val="0"/>
          <w:divBdr>
            <w:top w:val="none" w:sz="0" w:space="0" w:color="auto"/>
            <w:left w:val="none" w:sz="0" w:space="0" w:color="auto"/>
            <w:bottom w:val="none" w:sz="0" w:space="0" w:color="auto"/>
            <w:right w:val="none" w:sz="0" w:space="0" w:color="auto"/>
          </w:divBdr>
        </w:div>
        <w:div w:id="432632961">
          <w:marLeft w:val="640"/>
          <w:marRight w:val="0"/>
          <w:marTop w:val="0"/>
          <w:marBottom w:val="0"/>
          <w:divBdr>
            <w:top w:val="none" w:sz="0" w:space="0" w:color="auto"/>
            <w:left w:val="none" w:sz="0" w:space="0" w:color="auto"/>
            <w:bottom w:val="none" w:sz="0" w:space="0" w:color="auto"/>
            <w:right w:val="none" w:sz="0" w:space="0" w:color="auto"/>
          </w:divBdr>
        </w:div>
        <w:div w:id="816385455">
          <w:marLeft w:val="640"/>
          <w:marRight w:val="0"/>
          <w:marTop w:val="0"/>
          <w:marBottom w:val="0"/>
          <w:divBdr>
            <w:top w:val="none" w:sz="0" w:space="0" w:color="auto"/>
            <w:left w:val="none" w:sz="0" w:space="0" w:color="auto"/>
            <w:bottom w:val="none" w:sz="0" w:space="0" w:color="auto"/>
            <w:right w:val="none" w:sz="0" w:space="0" w:color="auto"/>
          </w:divBdr>
        </w:div>
        <w:div w:id="1821535579">
          <w:marLeft w:val="640"/>
          <w:marRight w:val="0"/>
          <w:marTop w:val="0"/>
          <w:marBottom w:val="0"/>
          <w:divBdr>
            <w:top w:val="none" w:sz="0" w:space="0" w:color="auto"/>
            <w:left w:val="none" w:sz="0" w:space="0" w:color="auto"/>
            <w:bottom w:val="none" w:sz="0" w:space="0" w:color="auto"/>
            <w:right w:val="none" w:sz="0" w:space="0" w:color="auto"/>
          </w:divBdr>
        </w:div>
        <w:div w:id="1438065206">
          <w:marLeft w:val="640"/>
          <w:marRight w:val="0"/>
          <w:marTop w:val="0"/>
          <w:marBottom w:val="0"/>
          <w:divBdr>
            <w:top w:val="none" w:sz="0" w:space="0" w:color="auto"/>
            <w:left w:val="none" w:sz="0" w:space="0" w:color="auto"/>
            <w:bottom w:val="none" w:sz="0" w:space="0" w:color="auto"/>
            <w:right w:val="none" w:sz="0" w:space="0" w:color="auto"/>
          </w:divBdr>
        </w:div>
        <w:div w:id="340205211">
          <w:marLeft w:val="640"/>
          <w:marRight w:val="0"/>
          <w:marTop w:val="0"/>
          <w:marBottom w:val="0"/>
          <w:divBdr>
            <w:top w:val="none" w:sz="0" w:space="0" w:color="auto"/>
            <w:left w:val="none" w:sz="0" w:space="0" w:color="auto"/>
            <w:bottom w:val="none" w:sz="0" w:space="0" w:color="auto"/>
            <w:right w:val="none" w:sz="0" w:space="0" w:color="auto"/>
          </w:divBdr>
        </w:div>
        <w:div w:id="513226090">
          <w:marLeft w:val="640"/>
          <w:marRight w:val="0"/>
          <w:marTop w:val="0"/>
          <w:marBottom w:val="0"/>
          <w:divBdr>
            <w:top w:val="none" w:sz="0" w:space="0" w:color="auto"/>
            <w:left w:val="none" w:sz="0" w:space="0" w:color="auto"/>
            <w:bottom w:val="none" w:sz="0" w:space="0" w:color="auto"/>
            <w:right w:val="none" w:sz="0" w:space="0" w:color="auto"/>
          </w:divBdr>
        </w:div>
        <w:div w:id="770050064">
          <w:marLeft w:val="640"/>
          <w:marRight w:val="0"/>
          <w:marTop w:val="0"/>
          <w:marBottom w:val="0"/>
          <w:divBdr>
            <w:top w:val="none" w:sz="0" w:space="0" w:color="auto"/>
            <w:left w:val="none" w:sz="0" w:space="0" w:color="auto"/>
            <w:bottom w:val="none" w:sz="0" w:space="0" w:color="auto"/>
            <w:right w:val="none" w:sz="0" w:space="0" w:color="auto"/>
          </w:divBdr>
        </w:div>
        <w:div w:id="1326586221">
          <w:marLeft w:val="640"/>
          <w:marRight w:val="0"/>
          <w:marTop w:val="0"/>
          <w:marBottom w:val="0"/>
          <w:divBdr>
            <w:top w:val="none" w:sz="0" w:space="0" w:color="auto"/>
            <w:left w:val="none" w:sz="0" w:space="0" w:color="auto"/>
            <w:bottom w:val="none" w:sz="0" w:space="0" w:color="auto"/>
            <w:right w:val="none" w:sz="0" w:space="0" w:color="auto"/>
          </w:divBdr>
        </w:div>
        <w:div w:id="1996034609">
          <w:marLeft w:val="640"/>
          <w:marRight w:val="0"/>
          <w:marTop w:val="0"/>
          <w:marBottom w:val="0"/>
          <w:divBdr>
            <w:top w:val="none" w:sz="0" w:space="0" w:color="auto"/>
            <w:left w:val="none" w:sz="0" w:space="0" w:color="auto"/>
            <w:bottom w:val="none" w:sz="0" w:space="0" w:color="auto"/>
            <w:right w:val="none" w:sz="0" w:space="0" w:color="auto"/>
          </w:divBdr>
        </w:div>
        <w:div w:id="2115319093">
          <w:marLeft w:val="640"/>
          <w:marRight w:val="0"/>
          <w:marTop w:val="0"/>
          <w:marBottom w:val="0"/>
          <w:divBdr>
            <w:top w:val="none" w:sz="0" w:space="0" w:color="auto"/>
            <w:left w:val="none" w:sz="0" w:space="0" w:color="auto"/>
            <w:bottom w:val="none" w:sz="0" w:space="0" w:color="auto"/>
            <w:right w:val="none" w:sz="0" w:space="0" w:color="auto"/>
          </w:divBdr>
        </w:div>
        <w:div w:id="1027297395">
          <w:marLeft w:val="640"/>
          <w:marRight w:val="0"/>
          <w:marTop w:val="0"/>
          <w:marBottom w:val="0"/>
          <w:divBdr>
            <w:top w:val="none" w:sz="0" w:space="0" w:color="auto"/>
            <w:left w:val="none" w:sz="0" w:space="0" w:color="auto"/>
            <w:bottom w:val="none" w:sz="0" w:space="0" w:color="auto"/>
            <w:right w:val="none" w:sz="0" w:space="0" w:color="auto"/>
          </w:divBdr>
        </w:div>
        <w:div w:id="1854225807">
          <w:marLeft w:val="640"/>
          <w:marRight w:val="0"/>
          <w:marTop w:val="0"/>
          <w:marBottom w:val="0"/>
          <w:divBdr>
            <w:top w:val="none" w:sz="0" w:space="0" w:color="auto"/>
            <w:left w:val="none" w:sz="0" w:space="0" w:color="auto"/>
            <w:bottom w:val="none" w:sz="0" w:space="0" w:color="auto"/>
            <w:right w:val="none" w:sz="0" w:space="0" w:color="auto"/>
          </w:divBdr>
        </w:div>
        <w:div w:id="568613753">
          <w:marLeft w:val="640"/>
          <w:marRight w:val="0"/>
          <w:marTop w:val="0"/>
          <w:marBottom w:val="0"/>
          <w:divBdr>
            <w:top w:val="none" w:sz="0" w:space="0" w:color="auto"/>
            <w:left w:val="none" w:sz="0" w:space="0" w:color="auto"/>
            <w:bottom w:val="none" w:sz="0" w:space="0" w:color="auto"/>
            <w:right w:val="none" w:sz="0" w:space="0" w:color="auto"/>
          </w:divBdr>
        </w:div>
        <w:div w:id="1603998080">
          <w:marLeft w:val="640"/>
          <w:marRight w:val="0"/>
          <w:marTop w:val="0"/>
          <w:marBottom w:val="0"/>
          <w:divBdr>
            <w:top w:val="none" w:sz="0" w:space="0" w:color="auto"/>
            <w:left w:val="none" w:sz="0" w:space="0" w:color="auto"/>
            <w:bottom w:val="none" w:sz="0" w:space="0" w:color="auto"/>
            <w:right w:val="none" w:sz="0" w:space="0" w:color="auto"/>
          </w:divBdr>
        </w:div>
        <w:div w:id="1650163682">
          <w:marLeft w:val="640"/>
          <w:marRight w:val="0"/>
          <w:marTop w:val="0"/>
          <w:marBottom w:val="0"/>
          <w:divBdr>
            <w:top w:val="none" w:sz="0" w:space="0" w:color="auto"/>
            <w:left w:val="none" w:sz="0" w:space="0" w:color="auto"/>
            <w:bottom w:val="none" w:sz="0" w:space="0" w:color="auto"/>
            <w:right w:val="none" w:sz="0" w:space="0" w:color="auto"/>
          </w:divBdr>
        </w:div>
        <w:div w:id="935098504">
          <w:marLeft w:val="640"/>
          <w:marRight w:val="0"/>
          <w:marTop w:val="0"/>
          <w:marBottom w:val="0"/>
          <w:divBdr>
            <w:top w:val="none" w:sz="0" w:space="0" w:color="auto"/>
            <w:left w:val="none" w:sz="0" w:space="0" w:color="auto"/>
            <w:bottom w:val="none" w:sz="0" w:space="0" w:color="auto"/>
            <w:right w:val="none" w:sz="0" w:space="0" w:color="auto"/>
          </w:divBdr>
        </w:div>
        <w:div w:id="454179501">
          <w:marLeft w:val="640"/>
          <w:marRight w:val="0"/>
          <w:marTop w:val="0"/>
          <w:marBottom w:val="0"/>
          <w:divBdr>
            <w:top w:val="none" w:sz="0" w:space="0" w:color="auto"/>
            <w:left w:val="none" w:sz="0" w:space="0" w:color="auto"/>
            <w:bottom w:val="none" w:sz="0" w:space="0" w:color="auto"/>
            <w:right w:val="none" w:sz="0" w:space="0" w:color="auto"/>
          </w:divBdr>
        </w:div>
        <w:div w:id="128324238">
          <w:marLeft w:val="640"/>
          <w:marRight w:val="0"/>
          <w:marTop w:val="0"/>
          <w:marBottom w:val="0"/>
          <w:divBdr>
            <w:top w:val="none" w:sz="0" w:space="0" w:color="auto"/>
            <w:left w:val="none" w:sz="0" w:space="0" w:color="auto"/>
            <w:bottom w:val="none" w:sz="0" w:space="0" w:color="auto"/>
            <w:right w:val="none" w:sz="0" w:space="0" w:color="auto"/>
          </w:divBdr>
        </w:div>
        <w:div w:id="1847747432">
          <w:marLeft w:val="640"/>
          <w:marRight w:val="0"/>
          <w:marTop w:val="0"/>
          <w:marBottom w:val="0"/>
          <w:divBdr>
            <w:top w:val="none" w:sz="0" w:space="0" w:color="auto"/>
            <w:left w:val="none" w:sz="0" w:space="0" w:color="auto"/>
            <w:bottom w:val="none" w:sz="0" w:space="0" w:color="auto"/>
            <w:right w:val="none" w:sz="0" w:space="0" w:color="auto"/>
          </w:divBdr>
        </w:div>
        <w:div w:id="553735690">
          <w:marLeft w:val="640"/>
          <w:marRight w:val="0"/>
          <w:marTop w:val="0"/>
          <w:marBottom w:val="0"/>
          <w:divBdr>
            <w:top w:val="none" w:sz="0" w:space="0" w:color="auto"/>
            <w:left w:val="none" w:sz="0" w:space="0" w:color="auto"/>
            <w:bottom w:val="none" w:sz="0" w:space="0" w:color="auto"/>
            <w:right w:val="none" w:sz="0" w:space="0" w:color="auto"/>
          </w:divBdr>
        </w:div>
        <w:div w:id="1545629685">
          <w:marLeft w:val="640"/>
          <w:marRight w:val="0"/>
          <w:marTop w:val="0"/>
          <w:marBottom w:val="0"/>
          <w:divBdr>
            <w:top w:val="none" w:sz="0" w:space="0" w:color="auto"/>
            <w:left w:val="none" w:sz="0" w:space="0" w:color="auto"/>
            <w:bottom w:val="none" w:sz="0" w:space="0" w:color="auto"/>
            <w:right w:val="none" w:sz="0" w:space="0" w:color="auto"/>
          </w:divBdr>
        </w:div>
        <w:div w:id="585380862">
          <w:marLeft w:val="640"/>
          <w:marRight w:val="0"/>
          <w:marTop w:val="0"/>
          <w:marBottom w:val="0"/>
          <w:divBdr>
            <w:top w:val="none" w:sz="0" w:space="0" w:color="auto"/>
            <w:left w:val="none" w:sz="0" w:space="0" w:color="auto"/>
            <w:bottom w:val="none" w:sz="0" w:space="0" w:color="auto"/>
            <w:right w:val="none" w:sz="0" w:space="0" w:color="auto"/>
          </w:divBdr>
        </w:div>
        <w:div w:id="786124168">
          <w:marLeft w:val="640"/>
          <w:marRight w:val="0"/>
          <w:marTop w:val="0"/>
          <w:marBottom w:val="0"/>
          <w:divBdr>
            <w:top w:val="none" w:sz="0" w:space="0" w:color="auto"/>
            <w:left w:val="none" w:sz="0" w:space="0" w:color="auto"/>
            <w:bottom w:val="none" w:sz="0" w:space="0" w:color="auto"/>
            <w:right w:val="none" w:sz="0" w:space="0" w:color="auto"/>
          </w:divBdr>
        </w:div>
        <w:div w:id="138813028">
          <w:marLeft w:val="640"/>
          <w:marRight w:val="0"/>
          <w:marTop w:val="0"/>
          <w:marBottom w:val="0"/>
          <w:divBdr>
            <w:top w:val="none" w:sz="0" w:space="0" w:color="auto"/>
            <w:left w:val="none" w:sz="0" w:space="0" w:color="auto"/>
            <w:bottom w:val="none" w:sz="0" w:space="0" w:color="auto"/>
            <w:right w:val="none" w:sz="0" w:space="0" w:color="auto"/>
          </w:divBdr>
        </w:div>
        <w:div w:id="2118062176">
          <w:marLeft w:val="640"/>
          <w:marRight w:val="0"/>
          <w:marTop w:val="0"/>
          <w:marBottom w:val="0"/>
          <w:divBdr>
            <w:top w:val="none" w:sz="0" w:space="0" w:color="auto"/>
            <w:left w:val="none" w:sz="0" w:space="0" w:color="auto"/>
            <w:bottom w:val="none" w:sz="0" w:space="0" w:color="auto"/>
            <w:right w:val="none" w:sz="0" w:space="0" w:color="auto"/>
          </w:divBdr>
        </w:div>
        <w:div w:id="829717862">
          <w:marLeft w:val="640"/>
          <w:marRight w:val="0"/>
          <w:marTop w:val="0"/>
          <w:marBottom w:val="0"/>
          <w:divBdr>
            <w:top w:val="none" w:sz="0" w:space="0" w:color="auto"/>
            <w:left w:val="none" w:sz="0" w:space="0" w:color="auto"/>
            <w:bottom w:val="none" w:sz="0" w:space="0" w:color="auto"/>
            <w:right w:val="none" w:sz="0" w:space="0" w:color="auto"/>
          </w:divBdr>
        </w:div>
        <w:div w:id="1511674459">
          <w:marLeft w:val="640"/>
          <w:marRight w:val="0"/>
          <w:marTop w:val="0"/>
          <w:marBottom w:val="0"/>
          <w:divBdr>
            <w:top w:val="none" w:sz="0" w:space="0" w:color="auto"/>
            <w:left w:val="none" w:sz="0" w:space="0" w:color="auto"/>
            <w:bottom w:val="none" w:sz="0" w:space="0" w:color="auto"/>
            <w:right w:val="none" w:sz="0" w:space="0" w:color="auto"/>
          </w:divBdr>
        </w:div>
        <w:div w:id="3092423">
          <w:marLeft w:val="640"/>
          <w:marRight w:val="0"/>
          <w:marTop w:val="0"/>
          <w:marBottom w:val="0"/>
          <w:divBdr>
            <w:top w:val="none" w:sz="0" w:space="0" w:color="auto"/>
            <w:left w:val="none" w:sz="0" w:space="0" w:color="auto"/>
            <w:bottom w:val="none" w:sz="0" w:space="0" w:color="auto"/>
            <w:right w:val="none" w:sz="0" w:space="0" w:color="auto"/>
          </w:divBdr>
        </w:div>
        <w:div w:id="229772618">
          <w:marLeft w:val="640"/>
          <w:marRight w:val="0"/>
          <w:marTop w:val="0"/>
          <w:marBottom w:val="0"/>
          <w:divBdr>
            <w:top w:val="none" w:sz="0" w:space="0" w:color="auto"/>
            <w:left w:val="none" w:sz="0" w:space="0" w:color="auto"/>
            <w:bottom w:val="none" w:sz="0" w:space="0" w:color="auto"/>
            <w:right w:val="none" w:sz="0" w:space="0" w:color="auto"/>
          </w:divBdr>
        </w:div>
        <w:div w:id="1489175442">
          <w:marLeft w:val="640"/>
          <w:marRight w:val="0"/>
          <w:marTop w:val="0"/>
          <w:marBottom w:val="0"/>
          <w:divBdr>
            <w:top w:val="none" w:sz="0" w:space="0" w:color="auto"/>
            <w:left w:val="none" w:sz="0" w:space="0" w:color="auto"/>
            <w:bottom w:val="none" w:sz="0" w:space="0" w:color="auto"/>
            <w:right w:val="none" w:sz="0" w:space="0" w:color="auto"/>
          </w:divBdr>
        </w:div>
        <w:div w:id="1864710274">
          <w:marLeft w:val="640"/>
          <w:marRight w:val="0"/>
          <w:marTop w:val="0"/>
          <w:marBottom w:val="0"/>
          <w:divBdr>
            <w:top w:val="none" w:sz="0" w:space="0" w:color="auto"/>
            <w:left w:val="none" w:sz="0" w:space="0" w:color="auto"/>
            <w:bottom w:val="none" w:sz="0" w:space="0" w:color="auto"/>
            <w:right w:val="none" w:sz="0" w:space="0" w:color="auto"/>
          </w:divBdr>
        </w:div>
        <w:div w:id="1696661982">
          <w:marLeft w:val="640"/>
          <w:marRight w:val="0"/>
          <w:marTop w:val="0"/>
          <w:marBottom w:val="0"/>
          <w:divBdr>
            <w:top w:val="none" w:sz="0" w:space="0" w:color="auto"/>
            <w:left w:val="none" w:sz="0" w:space="0" w:color="auto"/>
            <w:bottom w:val="none" w:sz="0" w:space="0" w:color="auto"/>
            <w:right w:val="none" w:sz="0" w:space="0" w:color="auto"/>
          </w:divBdr>
        </w:div>
        <w:div w:id="916792811">
          <w:marLeft w:val="640"/>
          <w:marRight w:val="0"/>
          <w:marTop w:val="0"/>
          <w:marBottom w:val="0"/>
          <w:divBdr>
            <w:top w:val="none" w:sz="0" w:space="0" w:color="auto"/>
            <w:left w:val="none" w:sz="0" w:space="0" w:color="auto"/>
            <w:bottom w:val="none" w:sz="0" w:space="0" w:color="auto"/>
            <w:right w:val="none" w:sz="0" w:space="0" w:color="auto"/>
          </w:divBdr>
        </w:div>
        <w:div w:id="722169441">
          <w:marLeft w:val="640"/>
          <w:marRight w:val="0"/>
          <w:marTop w:val="0"/>
          <w:marBottom w:val="0"/>
          <w:divBdr>
            <w:top w:val="none" w:sz="0" w:space="0" w:color="auto"/>
            <w:left w:val="none" w:sz="0" w:space="0" w:color="auto"/>
            <w:bottom w:val="none" w:sz="0" w:space="0" w:color="auto"/>
            <w:right w:val="none" w:sz="0" w:space="0" w:color="auto"/>
          </w:divBdr>
        </w:div>
        <w:div w:id="460198282">
          <w:marLeft w:val="640"/>
          <w:marRight w:val="0"/>
          <w:marTop w:val="0"/>
          <w:marBottom w:val="0"/>
          <w:divBdr>
            <w:top w:val="none" w:sz="0" w:space="0" w:color="auto"/>
            <w:left w:val="none" w:sz="0" w:space="0" w:color="auto"/>
            <w:bottom w:val="none" w:sz="0" w:space="0" w:color="auto"/>
            <w:right w:val="none" w:sz="0" w:space="0" w:color="auto"/>
          </w:divBdr>
        </w:div>
        <w:div w:id="1685983193">
          <w:marLeft w:val="640"/>
          <w:marRight w:val="0"/>
          <w:marTop w:val="0"/>
          <w:marBottom w:val="0"/>
          <w:divBdr>
            <w:top w:val="none" w:sz="0" w:space="0" w:color="auto"/>
            <w:left w:val="none" w:sz="0" w:space="0" w:color="auto"/>
            <w:bottom w:val="none" w:sz="0" w:space="0" w:color="auto"/>
            <w:right w:val="none" w:sz="0" w:space="0" w:color="auto"/>
          </w:divBdr>
        </w:div>
        <w:div w:id="2100784473">
          <w:marLeft w:val="640"/>
          <w:marRight w:val="0"/>
          <w:marTop w:val="0"/>
          <w:marBottom w:val="0"/>
          <w:divBdr>
            <w:top w:val="none" w:sz="0" w:space="0" w:color="auto"/>
            <w:left w:val="none" w:sz="0" w:space="0" w:color="auto"/>
            <w:bottom w:val="none" w:sz="0" w:space="0" w:color="auto"/>
            <w:right w:val="none" w:sz="0" w:space="0" w:color="auto"/>
          </w:divBdr>
        </w:div>
        <w:div w:id="261107345">
          <w:marLeft w:val="640"/>
          <w:marRight w:val="0"/>
          <w:marTop w:val="0"/>
          <w:marBottom w:val="0"/>
          <w:divBdr>
            <w:top w:val="none" w:sz="0" w:space="0" w:color="auto"/>
            <w:left w:val="none" w:sz="0" w:space="0" w:color="auto"/>
            <w:bottom w:val="none" w:sz="0" w:space="0" w:color="auto"/>
            <w:right w:val="none" w:sz="0" w:space="0" w:color="auto"/>
          </w:divBdr>
        </w:div>
        <w:div w:id="1954434276">
          <w:marLeft w:val="640"/>
          <w:marRight w:val="0"/>
          <w:marTop w:val="0"/>
          <w:marBottom w:val="0"/>
          <w:divBdr>
            <w:top w:val="none" w:sz="0" w:space="0" w:color="auto"/>
            <w:left w:val="none" w:sz="0" w:space="0" w:color="auto"/>
            <w:bottom w:val="none" w:sz="0" w:space="0" w:color="auto"/>
            <w:right w:val="none" w:sz="0" w:space="0" w:color="auto"/>
          </w:divBdr>
        </w:div>
        <w:div w:id="1626304617">
          <w:marLeft w:val="640"/>
          <w:marRight w:val="0"/>
          <w:marTop w:val="0"/>
          <w:marBottom w:val="0"/>
          <w:divBdr>
            <w:top w:val="none" w:sz="0" w:space="0" w:color="auto"/>
            <w:left w:val="none" w:sz="0" w:space="0" w:color="auto"/>
            <w:bottom w:val="none" w:sz="0" w:space="0" w:color="auto"/>
            <w:right w:val="none" w:sz="0" w:space="0" w:color="auto"/>
          </w:divBdr>
        </w:div>
        <w:div w:id="384530574">
          <w:marLeft w:val="640"/>
          <w:marRight w:val="0"/>
          <w:marTop w:val="0"/>
          <w:marBottom w:val="0"/>
          <w:divBdr>
            <w:top w:val="none" w:sz="0" w:space="0" w:color="auto"/>
            <w:left w:val="none" w:sz="0" w:space="0" w:color="auto"/>
            <w:bottom w:val="none" w:sz="0" w:space="0" w:color="auto"/>
            <w:right w:val="none" w:sz="0" w:space="0" w:color="auto"/>
          </w:divBdr>
        </w:div>
        <w:div w:id="23558160">
          <w:marLeft w:val="640"/>
          <w:marRight w:val="0"/>
          <w:marTop w:val="0"/>
          <w:marBottom w:val="0"/>
          <w:divBdr>
            <w:top w:val="none" w:sz="0" w:space="0" w:color="auto"/>
            <w:left w:val="none" w:sz="0" w:space="0" w:color="auto"/>
            <w:bottom w:val="none" w:sz="0" w:space="0" w:color="auto"/>
            <w:right w:val="none" w:sz="0" w:space="0" w:color="auto"/>
          </w:divBdr>
        </w:div>
        <w:div w:id="460851906">
          <w:marLeft w:val="640"/>
          <w:marRight w:val="0"/>
          <w:marTop w:val="0"/>
          <w:marBottom w:val="0"/>
          <w:divBdr>
            <w:top w:val="none" w:sz="0" w:space="0" w:color="auto"/>
            <w:left w:val="none" w:sz="0" w:space="0" w:color="auto"/>
            <w:bottom w:val="none" w:sz="0" w:space="0" w:color="auto"/>
            <w:right w:val="none" w:sz="0" w:space="0" w:color="auto"/>
          </w:divBdr>
        </w:div>
        <w:div w:id="1253319294">
          <w:marLeft w:val="640"/>
          <w:marRight w:val="0"/>
          <w:marTop w:val="0"/>
          <w:marBottom w:val="0"/>
          <w:divBdr>
            <w:top w:val="none" w:sz="0" w:space="0" w:color="auto"/>
            <w:left w:val="none" w:sz="0" w:space="0" w:color="auto"/>
            <w:bottom w:val="none" w:sz="0" w:space="0" w:color="auto"/>
            <w:right w:val="none" w:sz="0" w:space="0" w:color="auto"/>
          </w:divBdr>
        </w:div>
        <w:div w:id="1366641717">
          <w:marLeft w:val="640"/>
          <w:marRight w:val="0"/>
          <w:marTop w:val="0"/>
          <w:marBottom w:val="0"/>
          <w:divBdr>
            <w:top w:val="none" w:sz="0" w:space="0" w:color="auto"/>
            <w:left w:val="none" w:sz="0" w:space="0" w:color="auto"/>
            <w:bottom w:val="none" w:sz="0" w:space="0" w:color="auto"/>
            <w:right w:val="none" w:sz="0" w:space="0" w:color="auto"/>
          </w:divBdr>
        </w:div>
        <w:div w:id="561406859">
          <w:marLeft w:val="640"/>
          <w:marRight w:val="0"/>
          <w:marTop w:val="0"/>
          <w:marBottom w:val="0"/>
          <w:divBdr>
            <w:top w:val="none" w:sz="0" w:space="0" w:color="auto"/>
            <w:left w:val="none" w:sz="0" w:space="0" w:color="auto"/>
            <w:bottom w:val="none" w:sz="0" w:space="0" w:color="auto"/>
            <w:right w:val="none" w:sz="0" w:space="0" w:color="auto"/>
          </w:divBdr>
        </w:div>
        <w:div w:id="1973823016">
          <w:marLeft w:val="640"/>
          <w:marRight w:val="0"/>
          <w:marTop w:val="0"/>
          <w:marBottom w:val="0"/>
          <w:divBdr>
            <w:top w:val="none" w:sz="0" w:space="0" w:color="auto"/>
            <w:left w:val="none" w:sz="0" w:space="0" w:color="auto"/>
            <w:bottom w:val="none" w:sz="0" w:space="0" w:color="auto"/>
            <w:right w:val="none" w:sz="0" w:space="0" w:color="auto"/>
          </w:divBdr>
        </w:div>
        <w:div w:id="1679455944">
          <w:marLeft w:val="640"/>
          <w:marRight w:val="0"/>
          <w:marTop w:val="0"/>
          <w:marBottom w:val="0"/>
          <w:divBdr>
            <w:top w:val="none" w:sz="0" w:space="0" w:color="auto"/>
            <w:left w:val="none" w:sz="0" w:space="0" w:color="auto"/>
            <w:bottom w:val="none" w:sz="0" w:space="0" w:color="auto"/>
            <w:right w:val="none" w:sz="0" w:space="0" w:color="auto"/>
          </w:divBdr>
        </w:div>
        <w:div w:id="38290158">
          <w:marLeft w:val="640"/>
          <w:marRight w:val="0"/>
          <w:marTop w:val="0"/>
          <w:marBottom w:val="0"/>
          <w:divBdr>
            <w:top w:val="none" w:sz="0" w:space="0" w:color="auto"/>
            <w:left w:val="none" w:sz="0" w:space="0" w:color="auto"/>
            <w:bottom w:val="none" w:sz="0" w:space="0" w:color="auto"/>
            <w:right w:val="none" w:sz="0" w:space="0" w:color="auto"/>
          </w:divBdr>
        </w:div>
        <w:div w:id="974027549">
          <w:marLeft w:val="640"/>
          <w:marRight w:val="0"/>
          <w:marTop w:val="0"/>
          <w:marBottom w:val="0"/>
          <w:divBdr>
            <w:top w:val="none" w:sz="0" w:space="0" w:color="auto"/>
            <w:left w:val="none" w:sz="0" w:space="0" w:color="auto"/>
            <w:bottom w:val="none" w:sz="0" w:space="0" w:color="auto"/>
            <w:right w:val="none" w:sz="0" w:space="0" w:color="auto"/>
          </w:divBdr>
        </w:div>
        <w:div w:id="1165632295">
          <w:marLeft w:val="640"/>
          <w:marRight w:val="0"/>
          <w:marTop w:val="0"/>
          <w:marBottom w:val="0"/>
          <w:divBdr>
            <w:top w:val="none" w:sz="0" w:space="0" w:color="auto"/>
            <w:left w:val="none" w:sz="0" w:space="0" w:color="auto"/>
            <w:bottom w:val="none" w:sz="0" w:space="0" w:color="auto"/>
            <w:right w:val="none" w:sz="0" w:space="0" w:color="auto"/>
          </w:divBdr>
        </w:div>
        <w:div w:id="816604859">
          <w:marLeft w:val="640"/>
          <w:marRight w:val="0"/>
          <w:marTop w:val="0"/>
          <w:marBottom w:val="0"/>
          <w:divBdr>
            <w:top w:val="none" w:sz="0" w:space="0" w:color="auto"/>
            <w:left w:val="none" w:sz="0" w:space="0" w:color="auto"/>
            <w:bottom w:val="none" w:sz="0" w:space="0" w:color="auto"/>
            <w:right w:val="none" w:sz="0" w:space="0" w:color="auto"/>
          </w:divBdr>
        </w:div>
        <w:div w:id="1232303511">
          <w:marLeft w:val="640"/>
          <w:marRight w:val="0"/>
          <w:marTop w:val="0"/>
          <w:marBottom w:val="0"/>
          <w:divBdr>
            <w:top w:val="none" w:sz="0" w:space="0" w:color="auto"/>
            <w:left w:val="none" w:sz="0" w:space="0" w:color="auto"/>
            <w:bottom w:val="none" w:sz="0" w:space="0" w:color="auto"/>
            <w:right w:val="none" w:sz="0" w:space="0" w:color="auto"/>
          </w:divBdr>
        </w:div>
        <w:div w:id="996420718">
          <w:marLeft w:val="640"/>
          <w:marRight w:val="0"/>
          <w:marTop w:val="0"/>
          <w:marBottom w:val="0"/>
          <w:divBdr>
            <w:top w:val="none" w:sz="0" w:space="0" w:color="auto"/>
            <w:left w:val="none" w:sz="0" w:space="0" w:color="auto"/>
            <w:bottom w:val="none" w:sz="0" w:space="0" w:color="auto"/>
            <w:right w:val="none" w:sz="0" w:space="0" w:color="auto"/>
          </w:divBdr>
        </w:div>
        <w:div w:id="2120221210">
          <w:marLeft w:val="640"/>
          <w:marRight w:val="0"/>
          <w:marTop w:val="0"/>
          <w:marBottom w:val="0"/>
          <w:divBdr>
            <w:top w:val="none" w:sz="0" w:space="0" w:color="auto"/>
            <w:left w:val="none" w:sz="0" w:space="0" w:color="auto"/>
            <w:bottom w:val="none" w:sz="0" w:space="0" w:color="auto"/>
            <w:right w:val="none" w:sz="0" w:space="0" w:color="auto"/>
          </w:divBdr>
        </w:div>
        <w:div w:id="900138436">
          <w:marLeft w:val="640"/>
          <w:marRight w:val="0"/>
          <w:marTop w:val="0"/>
          <w:marBottom w:val="0"/>
          <w:divBdr>
            <w:top w:val="none" w:sz="0" w:space="0" w:color="auto"/>
            <w:left w:val="none" w:sz="0" w:space="0" w:color="auto"/>
            <w:bottom w:val="none" w:sz="0" w:space="0" w:color="auto"/>
            <w:right w:val="none" w:sz="0" w:space="0" w:color="auto"/>
          </w:divBdr>
        </w:div>
        <w:div w:id="953826304">
          <w:marLeft w:val="640"/>
          <w:marRight w:val="0"/>
          <w:marTop w:val="0"/>
          <w:marBottom w:val="0"/>
          <w:divBdr>
            <w:top w:val="none" w:sz="0" w:space="0" w:color="auto"/>
            <w:left w:val="none" w:sz="0" w:space="0" w:color="auto"/>
            <w:bottom w:val="none" w:sz="0" w:space="0" w:color="auto"/>
            <w:right w:val="none" w:sz="0" w:space="0" w:color="auto"/>
          </w:divBdr>
        </w:div>
        <w:div w:id="1769500503">
          <w:marLeft w:val="640"/>
          <w:marRight w:val="0"/>
          <w:marTop w:val="0"/>
          <w:marBottom w:val="0"/>
          <w:divBdr>
            <w:top w:val="none" w:sz="0" w:space="0" w:color="auto"/>
            <w:left w:val="none" w:sz="0" w:space="0" w:color="auto"/>
            <w:bottom w:val="none" w:sz="0" w:space="0" w:color="auto"/>
            <w:right w:val="none" w:sz="0" w:space="0" w:color="auto"/>
          </w:divBdr>
        </w:div>
        <w:div w:id="34357502">
          <w:marLeft w:val="640"/>
          <w:marRight w:val="0"/>
          <w:marTop w:val="0"/>
          <w:marBottom w:val="0"/>
          <w:divBdr>
            <w:top w:val="none" w:sz="0" w:space="0" w:color="auto"/>
            <w:left w:val="none" w:sz="0" w:space="0" w:color="auto"/>
            <w:bottom w:val="none" w:sz="0" w:space="0" w:color="auto"/>
            <w:right w:val="none" w:sz="0" w:space="0" w:color="auto"/>
          </w:divBdr>
        </w:div>
        <w:div w:id="1909923675">
          <w:marLeft w:val="640"/>
          <w:marRight w:val="0"/>
          <w:marTop w:val="0"/>
          <w:marBottom w:val="0"/>
          <w:divBdr>
            <w:top w:val="none" w:sz="0" w:space="0" w:color="auto"/>
            <w:left w:val="none" w:sz="0" w:space="0" w:color="auto"/>
            <w:bottom w:val="none" w:sz="0" w:space="0" w:color="auto"/>
            <w:right w:val="none" w:sz="0" w:space="0" w:color="auto"/>
          </w:divBdr>
        </w:div>
        <w:div w:id="1859847762">
          <w:marLeft w:val="640"/>
          <w:marRight w:val="0"/>
          <w:marTop w:val="0"/>
          <w:marBottom w:val="0"/>
          <w:divBdr>
            <w:top w:val="none" w:sz="0" w:space="0" w:color="auto"/>
            <w:left w:val="none" w:sz="0" w:space="0" w:color="auto"/>
            <w:bottom w:val="none" w:sz="0" w:space="0" w:color="auto"/>
            <w:right w:val="none" w:sz="0" w:space="0" w:color="auto"/>
          </w:divBdr>
        </w:div>
        <w:div w:id="1872956441">
          <w:marLeft w:val="640"/>
          <w:marRight w:val="0"/>
          <w:marTop w:val="0"/>
          <w:marBottom w:val="0"/>
          <w:divBdr>
            <w:top w:val="none" w:sz="0" w:space="0" w:color="auto"/>
            <w:left w:val="none" w:sz="0" w:space="0" w:color="auto"/>
            <w:bottom w:val="none" w:sz="0" w:space="0" w:color="auto"/>
            <w:right w:val="none" w:sz="0" w:space="0" w:color="auto"/>
          </w:divBdr>
        </w:div>
        <w:div w:id="963275047">
          <w:marLeft w:val="640"/>
          <w:marRight w:val="0"/>
          <w:marTop w:val="0"/>
          <w:marBottom w:val="0"/>
          <w:divBdr>
            <w:top w:val="none" w:sz="0" w:space="0" w:color="auto"/>
            <w:left w:val="none" w:sz="0" w:space="0" w:color="auto"/>
            <w:bottom w:val="none" w:sz="0" w:space="0" w:color="auto"/>
            <w:right w:val="none" w:sz="0" w:space="0" w:color="auto"/>
          </w:divBdr>
        </w:div>
        <w:div w:id="934361977">
          <w:marLeft w:val="640"/>
          <w:marRight w:val="0"/>
          <w:marTop w:val="0"/>
          <w:marBottom w:val="0"/>
          <w:divBdr>
            <w:top w:val="none" w:sz="0" w:space="0" w:color="auto"/>
            <w:left w:val="none" w:sz="0" w:space="0" w:color="auto"/>
            <w:bottom w:val="none" w:sz="0" w:space="0" w:color="auto"/>
            <w:right w:val="none" w:sz="0" w:space="0" w:color="auto"/>
          </w:divBdr>
        </w:div>
        <w:div w:id="814495480">
          <w:marLeft w:val="640"/>
          <w:marRight w:val="0"/>
          <w:marTop w:val="0"/>
          <w:marBottom w:val="0"/>
          <w:divBdr>
            <w:top w:val="none" w:sz="0" w:space="0" w:color="auto"/>
            <w:left w:val="none" w:sz="0" w:space="0" w:color="auto"/>
            <w:bottom w:val="none" w:sz="0" w:space="0" w:color="auto"/>
            <w:right w:val="none" w:sz="0" w:space="0" w:color="auto"/>
          </w:divBdr>
        </w:div>
        <w:div w:id="1534071242">
          <w:marLeft w:val="640"/>
          <w:marRight w:val="0"/>
          <w:marTop w:val="0"/>
          <w:marBottom w:val="0"/>
          <w:divBdr>
            <w:top w:val="none" w:sz="0" w:space="0" w:color="auto"/>
            <w:left w:val="none" w:sz="0" w:space="0" w:color="auto"/>
            <w:bottom w:val="none" w:sz="0" w:space="0" w:color="auto"/>
            <w:right w:val="none" w:sz="0" w:space="0" w:color="auto"/>
          </w:divBdr>
        </w:div>
        <w:div w:id="1957517461">
          <w:marLeft w:val="640"/>
          <w:marRight w:val="0"/>
          <w:marTop w:val="0"/>
          <w:marBottom w:val="0"/>
          <w:divBdr>
            <w:top w:val="none" w:sz="0" w:space="0" w:color="auto"/>
            <w:left w:val="none" w:sz="0" w:space="0" w:color="auto"/>
            <w:bottom w:val="none" w:sz="0" w:space="0" w:color="auto"/>
            <w:right w:val="none" w:sz="0" w:space="0" w:color="auto"/>
          </w:divBdr>
        </w:div>
        <w:div w:id="2027556725">
          <w:marLeft w:val="640"/>
          <w:marRight w:val="0"/>
          <w:marTop w:val="0"/>
          <w:marBottom w:val="0"/>
          <w:divBdr>
            <w:top w:val="none" w:sz="0" w:space="0" w:color="auto"/>
            <w:left w:val="none" w:sz="0" w:space="0" w:color="auto"/>
            <w:bottom w:val="none" w:sz="0" w:space="0" w:color="auto"/>
            <w:right w:val="none" w:sz="0" w:space="0" w:color="auto"/>
          </w:divBdr>
        </w:div>
        <w:div w:id="375787128">
          <w:marLeft w:val="640"/>
          <w:marRight w:val="0"/>
          <w:marTop w:val="0"/>
          <w:marBottom w:val="0"/>
          <w:divBdr>
            <w:top w:val="none" w:sz="0" w:space="0" w:color="auto"/>
            <w:left w:val="none" w:sz="0" w:space="0" w:color="auto"/>
            <w:bottom w:val="none" w:sz="0" w:space="0" w:color="auto"/>
            <w:right w:val="none" w:sz="0" w:space="0" w:color="auto"/>
          </w:divBdr>
        </w:div>
        <w:div w:id="206308221">
          <w:marLeft w:val="640"/>
          <w:marRight w:val="0"/>
          <w:marTop w:val="0"/>
          <w:marBottom w:val="0"/>
          <w:divBdr>
            <w:top w:val="none" w:sz="0" w:space="0" w:color="auto"/>
            <w:left w:val="none" w:sz="0" w:space="0" w:color="auto"/>
            <w:bottom w:val="none" w:sz="0" w:space="0" w:color="auto"/>
            <w:right w:val="none" w:sz="0" w:space="0" w:color="auto"/>
          </w:divBdr>
        </w:div>
        <w:div w:id="1832019914">
          <w:marLeft w:val="640"/>
          <w:marRight w:val="0"/>
          <w:marTop w:val="0"/>
          <w:marBottom w:val="0"/>
          <w:divBdr>
            <w:top w:val="none" w:sz="0" w:space="0" w:color="auto"/>
            <w:left w:val="none" w:sz="0" w:space="0" w:color="auto"/>
            <w:bottom w:val="none" w:sz="0" w:space="0" w:color="auto"/>
            <w:right w:val="none" w:sz="0" w:space="0" w:color="auto"/>
          </w:divBdr>
        </w:div>
        <w:div w:id="1632440617">
          <w:marLeft w:val="640"/>
          <w:marRight w:val="0"/>
          <w:marTop w:val="0"/>
          <w:marBottom w:val="0"/>
          <w:divBdr>
            <w:top w:val="none" w:sz="0" w:space="0" w:color="auto"/>
            <w:left w:val="none" w:sz="0" w:space="0" w:color="auto"/>
            <w:bottom w:val="none" w:sz="0" w:space="0" w:color="auto"/>
            <w:right w:val="none" w:sz="0" w:space="0" w:color="auto"/>
          </w:divBdr>
        </w:div>
      </w:divsChild>
    </w:div>
    <w:div w:id="1751346440">
      <w:bodyDiv w:val="1"/>
      <w:marLeft w:val="0"/>
      <w:marRight w:val="0"/>
      <w:marTop w:val="0"/>
      <w:marBottom w:val="0"/>
      <w:divBdr>
        <w:top w:val="none" w:sz="0" w:space="0" w:color="auto"/>
        <w:left w:val="none" w:sz="0" w:space="0" w:color="auto"/>
        <w:bottom w:val="none" w:sz="0" w:space="0" w:color="auto"/>
        <w:right w:val="none" w:sz="0" w:space="0" w:color="auto"/>
      </w:divBdr>
    </w:div>
    <w:div w:id="1770850392">
      <w:bodyDiv w:val="1"/>
      <w:marLeft w:val="0"/>
      <w:marRight w:val="0"/>
      <w:marTop w:val="0"/>
      <w:marBottom w:val="0"/>
      <w:divBdr>
        <w:top w:val="none" w:sz="0" w:space="0" w:color="auto"/>
        <w:left w:val="none" w:sz="0" w:space="0" w:color="auto"/>
        <w:bottom w:val="none" w:sz="0" w:space="0" w:color="auto"/>
        <w:right w:val="none" w:sz="0" w:space="0" w:color="auto"/>
      </w:divBdr>
      <w:divsChild>
        <w:div w:id="497696726">
          <w:marLeft w:val="640"/>
          <w:marRight w:val="0"/>
          <w:marTop w:val="0"/>
          <w:marBottom w:val="0"/>
          <w:divBdr>
            <w:top w:val="none" w:sz="0" w:space="0" w:color="auto"/>
            <w:left w:val="none" w:sz="0" w:space="0" w:color="auto"/>
            <w:bottom w:val="none" w:sz="0" w:space="0" w:color="auto"/>
            <w:right w:val="none" w:sz="0" w:space="0" w:color="auto"/>
          </w:divBdr>
        </w:div>
        <w:div w:id="123501769">
          <w:marLeft w:val="640"/>
          <w:marRight w:val="0"/>
          <w:marTop w:val="0"/>
          <w:marBottom w:val="0"/>
          <w:divBdr>
            <w:top w:val="none" w:sz="0" w:space="0" w:color="auto"/>
            <w:left w:val="none" w:sz="0" w:space="0" w:color="auto"/>
            <w:bottom w:val="none" w:sz="0" w:space="0" w:color="auto"/>
            <w:right w:val="none" w:sz="0" w:space="0" w:color="auto"/>
          </w:divBdr>
        </w:div>
        <w:div w:id="1537700331">
          <w:marLeft w:val="640"/>
          <w:marRight w:val="0"/>
          <w:marTop w:val="0"/>
          <w:marBottom w:val="0"/>
          <w:divBdr>
            <w:top w:val="none" w:sz="0" w:space="0" w:color="auto"/>
            <w:left w:val="none" w:sz="0" w:space="0" w:color="auto"/>
            <w:bottom w:val="none" w:sz="0" w:space="0" w:color="auto"/>
            <w:right w:val="none" w:sz="0" w:space="0" w:color="auto"/>
          </w:divBdr>
        </w:div>
        <w:div w:id="1877812056">
          <w:marLeft w:val="640"/>
          <w:marRight w:val="0"/>
          <w:marTop w:val="0"/>
          <w:marBottom w:val="0"/>
          <w:divBdr>
            <w:top w:val="none" w:sz="0" w:space="0" w:color="auto"/>
            <w:left w:val="none" w:sz="0" w:space="0" w:color="auto"/>
            <w:bottom w:val="none" w:sz="0" w:space="0" w:color="auto"/>
            <w:right w:val="none" w:sz="0" w:space="0" w:color="auto"/>
          </w:divBdr>
        </w:div>
        <w:div w:id="1984966123">
          <w:marLeft w:val="640"/>
          <w:marRight w:val="0"/>
          <w:marTop w:val="0"/>
          <w:marBottom w:val="0"/>
          <w:divBdr>
            <w:top w:val="none" w:sz="0" w:space="0" w:color="auto"/>
            <w:left w:val="none" w:sz="0" w:space="0" w:color="auto"/>
            <w:bottom w:val="none" w:sz="0" w:space="0" w:color="auto"/>
            <w:right w:val="none" w:sz="0" w:space="0" w:color="auto"/>
          </w:divBdr>
        </w:div>
        <w:div w:id="670643747">
          <w:marLeft w:val="640"/>
          <w:marRight w:val="0"/>
          <w:marTop w:val="0"/>
          <w:marBottom w:val="0"/>
          <w:divBdr>
            <w:top w:val="none" w:sz="0" w:space="0" w:color="auto"/>
            <w:left w:val="none" w:sz="0" w:space="0" w:color="auto"/>
            <w:bottom w:val="none" w:sz="0" w:space="0" w:color="auto"/>
            <w:right w:val="none" w:sz="0" w:space="0" w:color="auto"/>
          </w:divBdr>
        </w:div>
        <w:div w:id="1844323178">
          <w:marLeft w:val="640"/>
          <w:marRight w:val="0"/>
          <w:marTop w:val="0"/>
          <w:marBottom w:val="0"/>
          <w:divBdr>
            <w:top w:val="none" w:sz="0" w:space="0" w:color="auto"/>
            <w:left w:val="none" w:sz="0" w:space="0" w:color="auto"/>
            <w:bottom w:val="none" w:sz="0" w:space="0" w:color="auto"/>
            <w:right w:val="none" w:sz="0" w:space="0" w:color="auto"/>
          </w:divBdr>
        </w:div>
        <w:div w:id="765347484">
          <w:marLeft w:val="640"/>
          <w:marRight w:val="0"/>
          <w:marTop w:val="0"/>
          <w:marBottom w:val="0"/>
          <w:divBdr>
            <w:top w:val="none" w:sz="0" w:space="0" w:color="auto"/>
            <w:left w:val="none" w:sz="0" w:space="0" w:color="auto"/>
            <w:bottom w:val="none" w:sz="0" w:space="0" w:color="auto"/>
            <w:right w:val="none" w:sz="0" w:space="0" w:color="auto"/>
          </w:divBdr>
        </w:div>
        <w:div w:id="1795951328">
          <w:marLeft w:val="640"/>
          <w:marRight w:val="0"/>
          <w:marTop w:val="0"/>
          <w:marBottom w:val="0"/>
          <w:divBdr>
            <w:top w:val="none" w:sz="0" w:space="0" w:color="auto"/>
            <w:left w:val="none" w:sz="0" w:space="0" w:color="auto"/>
            <w:bottom w:val="none" w:sz="0" w:space="0" w:color="auto"/>
            <w:right w:val="none" w:sz="0" w:space="0" w:color="auto"/>
          </w:divBdr>
        </w:div>
        <w:div w:id="781728460">
          <w:marLeft w:val="640"/>
          <w:marRight w:val="0"/>
          <w:marTop w:val="0"/>
          <w:marBottom w:val="0"/>
          <w:divBdr>
            <w:top w:val="none" w:sz="0" w:space="0" w:color="auto"/>
            <w:left w:val="none" w:sz="0" w:space="0" w:color="auto"/>
            <w:bottom w:val="none" w:sz="0" w:space="0" w:color="auto"/>
            <w:right w:val="none" w:sz="0" w:space="0" w:color="auto"/>
          </w:divBdr>
        </w:div>
        <w:div w:id="863521623">
          <w:marLeft w:val="640"/>
          <w:marRight w:val="0"/>
          <w:marTop w:val="0"/>
          <w:marBottom w:val="0"/>
          <w:divBdr>
            <w:top w:val="none" w:sz="0" w:space="0" w:color="auto"/>
            <w:left w:val="none" w:sz="0" w:space="0" w:color="auto"/>
            <w:bottom w:val="none" w:sz="0" w:space="0" w:color="auto"/>
            <w:right w:val="none" w:sz="0" w:space="0" w:color="auto"/>
          </w:divBdr>
        </w:div>
        <w:div w:id="1485930328">
          <w:marLeft w:val="640"/>
          <w:marRight w:val="0"/>
          <w:marTop w:val="0"/>
          <w:marBottom w:val="0"/>
          <w:divBdr>
            <w:top w:val="none" w:sz="0" w:space="0" w:color="auto"/>
            <w:left w:val="none" w:sz="0" w:space="0" w:color="auto"/>
            <w:bottom w:val="none" w:sz="0" w:space="0" w:color="auto"/>
            <w:right w:val="none" w:sz="0" w:space="0" w:color="auto"/>
          </w:divBdr>
        </w:div>
        <w:div w:id="7996066">
          <w:marLeft w:val="640"/>
          <w:marRight w:val="0"/>
          <w:marTop w:val="0"/>
          <w:marBottom w:val="0"/>
          <w:divBdr>
            <w:top w:val="none" w:sz="0" w:space="0" w:color="auto"/>
            <w:left w:val="none" w:sz="0" w:space="0" w:color="auto"/>
            <w:bottom w:val="none" w:sz="0" w:space="0" w:color="auto"/>
            <w:right w:val="none" w:sz="0" w:space="0" w:color="auto"/>
          </w:divBdr>
        </w:div>
        <w:div w:id="229268411">
          <w:marLeft w:val="640"/>
          <w:marRight w:val="0"/>
          <w:marTop w:val="0"/>
          <w:marBottom w:val="0"/>
          <w:divBdr>
            <w:top w:val="none" w:sz="0" w:space="0" w:color="auto"/>
            <w:left w:val="none" w:sz="0" w:space="0" w:color="auto"/>
            <w:bottom w:val="none" w:sz="0" w:space="0" w:color="auto"/>
            <w:right w:val="none" w:sz="0" w:space="0" w:color="auto"/>
          </w:divBdr>
        </w:div>
        <w:div w:id="907574393">
          <w:marLeft w:val="640"/>
          <w:marRight w:val="0"/>
          <w:marTop w:val="0"/>
          <w:marBottom w:val="0"/>
          <w:divBdr>
            <w:top w:val="none" w:sz="0" w:space="0" w:color="auto"/>
            <w:left w:val="none" w:sz="0" w:space="0" w:color="auto"/>
            <w:bottom w:val="none" w:sz="0" w:space="0" w:color="auto"/>
            <w:right w:val="none" w:sz="0" w:space="0" w:color="auto"/>
          </w:divBdr>
        </w:div>
        <w:div w:id="1416322401">
          <w:marLeft w:val="640"/>
          <w:marRight w:val="0"/>
          <w:marTop w:val="0"/>
          <w:marBottom w:val="0"/>
          <w:divBdr>
            <w:top w:val="none" w:sz="0" w:space="0" w:color="auto"/>
            <w:left w:val="none" w:sz="0" w:space="0" w:color="auto"/>
            <w:bottom w:val="none" w:sz="0" w:space="0" w:color="auto"/>
            <w:right w:val="none" w:sz="0" w:space="0" w:color="auto"/>
          </w:divBdr>
        </w:div>
        <w:div w:id="56561682">
          <w:marLeft w:val="640"/>
          <w:marRight w:val="0"/>
          <w:marTop w:val="0"/>
          <w:marBottom w:val="0"/>
          <w:divBdr>
            <w:top w:val="none" w:sz="0" w:space="0" w:color="auto"/>
            <w:left w:val="none" w:sz="0" w:space="0" w:color="auto"/>
            <w:bottom w:val="none" w:sz="0" w:space="0" w:color="auto"/>
            <w:right w:val="none" w:sz="0" w:space="0" w:color="auto"/>
          </w:divBdr>
        </w:div>
        <w:div w:id="2115399157">
          <w:marLeft w:val="640"/>
          <w:marRight w:val="0"/>
          <w:marTop w:val="0"/>
          <w:marBottom w:val="0"/>
          <w:divBdr>
            <w:top w:val="none" w:sz="0" w:space="0" w:color="auto"/>
            <w:left w:val="none" w:sz="0" w:space="0" w:color="auto"/>
            <w:bottom w:val="none" w:sz="0" w:space="0" w:color="auto"/>
            <w:right w:val="none" w:sz="0" w:space="0" w:color="auto"/>
          </w:divBdr>
        </w:div>
        <w:div w:id="111635888">
          <w:marLeft w:val="640"/>
          <w:marRight w:val="0"/>
          <w:marTop w:val="0"/>
          <w:marBottom w:val="0"/>
          <w:divBdr>
            <w:top w:val="none" w:sz="0" w:space="0" w:color="auto"/>
            <w:left w:val="none" w:sz="0" w:space="0" w:color="auto"/>
            <w:bottom w:val="none" w:sz="0" w:space="0" w:color="auto"/>
            <w:right w:val="none" w:sz="0" w:space="0" w:color="auto"/>
          </w:divBdr>
        </w:div>
        <w:div w:id="726533710">
          <w:marLeft w:val="640"/>
          <w:marRight w:val="0"/>
          <w:marTop w:val="0"/>
          <w:marBottom w:val="0"/>
          <w:divBdr>
            <w:top w:val="none" w:sz="0" w:space="0" w:color="auto"/>
            <w:left w:val="none" w:sz="0" w:space="0" w:color="auto"/>
            <w:bottom w:val="none" w:sz="0" w:space="0" w:color="auto"/>
            <w:right w:val="none" w:sz="0" w:space="0" w:color="auto"/>
          </w:divBdr>
        </w:div>
        <w:div w:id="1725252794">
          <w:marLeft w:val="640"/>
          <w:marRight w:val="0"/>
          <w:marTop w:val="0"/>
          <w:marBottom w:val="0"/>
          <w:divBdr>
            <w:top w:val="none" w:sz="0" w:space="0" w:color="auto"/>
            <w:left w:val="none" w:sz="0" w:space="0" w:color="auto"/>
            <w:bottom w:val="none" w:sz="0" w:space="0" w:color="auto"/>
            <w:right w:val="none" w:sz="0" w:space="0" w:color="auto"/>
          </w:divBdr>
        </w:div>
        <w:div w:id="809633126">
          <w:marLeft w:val="640"/>
          <w:marRight w:val="0"/>
          <w:marTop w:val="0"/>
          <w:marBottom w:val="0"/>
          <w:divBdr>
            <w:top w:val="none" w:sz="0" w:space="0" w:color="auto"/>
            <w:left w:val="none" w:sz="0" w:space="0" w:color="auto"/>
            <w:bottom w:val="none" w:sz="0" w:space="0" w:color="auto"/>
            <w:right w:val="none" w:sz="0" w:space="0" w:color="auto"/>
          </w:divBdr>
        </w:div>
        <w:div w:id="433600343">
          <w:marLeft w:val="640"/>
          <w:marRight w:val="0"/>
          <w:marTop w:val="0"/>
          <w:marBottom w:val="0"/>
          <w:divBdr>
            <w:top w:val="none" w:sz="0" w:space="0" w:color="auto"/>
            <w:left w:val="none" w:sz="0" w:space="0" w:color="auto"/>
            <w:bottom w:val="none" w:sz="0" w:space="0" w:color="auto"/>
            <w:right w:val="none" w:sz="0" w:space="0" w:color="auto"/>
          </w:divBdr>
        </w:div>
        <w:div w:id="610012073">
          <w:marLeft w:val="640"/>
          <w:marRight w:val="0"/>
          <w:marTop w:val="0"/>
          <w:marBottom w:val="0"/>
          <w:divBdr>
            <w:top w:val="none" w:sz="0" w:space="0" w:color="auto"/>
            <w:left w:val="none" w:sz="0" w:space="0" w:color="auto"/>
            <w:bottom w:val="none" w:sz="0" w:space="0" w:color="auto"/>
            <w:right w:val="none" w:sz="0" w:space="0" w:color="auto"/>
          </w:divBdr>
        </w:div>
        <w:div w:id="1853059678">
          <w:marLeft w:val="640"/>
          <w:marRight w:val="0"/>
          <w:marTop w:val="0"/>
          <w:marBottom w:val="0"/>
          <w:divBdr>
            <w:top w:val="none" w:sz="0" w:space="0" w:color="auto"/>
            <w:left w:val="none" w:sz="0" w:space="0" w:color="auto"/>
            <w:bottom w:val="none" w:sz="0" w:space="0" w:color="auto"/>
            <w:right w:val="none" w:sz="0" w:space="0" w:color="auto"/>
          </w:divBdr>
        </w:div>
        <w:div w:id="757562316">
          <w:marLeft w:val="640"/>
          <w:marRight w:val="0"/>
          <w:marTop w:val="0"/>
          <w:marBottom w:val="0"/>
          <w:divBdr>
            <w:top w:val="none" w:sz="0" w:space="0" w:color="auto"/>
            <w:left w:val="none" w:sz="0" w:space="0" w:color="auto"/>
            <w:bottom w:val="none" w:sz="0" w:space="0" w:color="auto"/>
            <w:right w:val="none" w:sz="0" w:space="0" w:color="auto"/>
          </w:divBdr>
        </w:div>
        <w:div w:id="1898856040">
          <w:marLeft w:val="640"/>
          <w:marRight w:val="0"/>
          <w:marTop w:val="0"/>
          <w:marBottom w:val="0"/>
          <w:divBdr>
            <w:top w:val="none" w:sz="0" w:space="0" w:color="auto"/>
            <w:left w:val="none" w:sz="0" w:space="0" w:color="auto"/>
            <w:bottom w:val="none" w:sz="0" w:space="0" w:color="auto"/>
            <w:right w:val="none" w:sz="0" w:space="0" w:color="auto"/>
          </w:divBdr>
        </w:div>
        <w:div w:id="709838595">
          <w:marLeft w:val="640"/>
          <w:marRight w:val="0"/>
          <w:marTop w:val="0"/>
          <w:marBottom w:val="0"/>
          <w:divBdr>
            <w:top w:val="none" w:sz="0" w:space="0" w:color="auto"/>
            <w:left w:val="none" w:sz="0" w:space="0" w:color="auto"/>
            <w:bottom w:val="none" w:sz="0" w:space="0" w:color="auto"/>
            <w:right w:val="none" w:sz="0" w:space="0" w:color="auto"/>
          </w:divBdr>
        </w:div>
        <w:div w:id="1358581953">
          <w:marLeft w:val="640"/>
          <w:marRight w:val="0"/>
          <w:marTop w:val="0"/>
          <w:marBottom w:val="0"/>
          <w:divBdr>
            <w:top w:val="none" w:sz="0" w:space="0" w:color="auto"/>
            <w:left w:val="none" w:sz="0" w:space="0" w:color="auto"/>
            <w:bottom w:val="none" w:sz="0" w:space="0" w:color="auto"/>
            <w:right w:val="none" w:sz="0" w:space="0" w:color="auto"/>
          </w:divBdr>
        </w:div>
        <w:div w:id="442504263">
          <w:marLeft w:val="640"/>
          <w:marRight w:val="0"/>
          <w:marTop w:val="0"/>
          <w:marBottom w:val="0"/>
          <w:divBdr>
            <w:top w:val="none" w:sz="0" w:space="0" w:color="auto"/>
            <w:left w:val="none" w:sz="0" w:space="0" w:color="auto"/>
            <w:bottom w:val="none" w:sz="0" w:space="0" w:color="auto"/>
            <w:right w:val="none" w:sz="0" w:space="0" w:color="auto"/>
          </w:divBdr>
        </w:div>
        <w:div w:id="1686250353">
          <w:marLeft w:val="640"/>
          <w:marRight w:val="0"/>
          <w:marTop w:val="0"/>
          <w:marBottom w:val="0"/>
          <w:divBdr>
            <w:top w:val="none" w:sz="0" w:space="0" w:color="auto"/>
            <w:left w:val="none" w:sz="0" w:space="0" w:color="auto"/>
            <w:bottom w:val="none" w:sz="0" w:space="0" w:color="auto"/>
            <w:right w:val="none" w:sz="0" w:space="0" w:color="auto"/>
          </w:divBdr>
        </w:div>
        <w:div w:id="1008946166">
          <w:marLeft w:val="640"/>
          <w:marRight w:val="0"/>
          <w:marTop w:val="0"/>
          <w:marBottom w:val="0"/>
          <w:divBdr>
            <w:top w:val="none" w:sz="0" w:space="0" w:color="auto"/>
            <w:left w:val="none" w:sz="0" w:space="0" w:color="auto"/>
            <w:bottom w:val="none" w:sz="0" w:space="0" w:color="auto"/>
            <w:right w:val="none" w:sz="0" w:space="0" w:color="auto"/>
          </w:divBdr>
        </w:div>
        <w:div w:id="1016269367">
          <w:marLeft w:val="640"/>
          <w:marRight w:val="0"/>
          <w:marTop w:val="0"/>
          <w:marBottom w:val="0"/>
          <w:divBdr>
            <w:top w:val="none" w:sz="0" w:space="0" w:color="auto"/>
            <w:left w:val="none" w:sz="0" w:space="0" w:color="auto"/>
            <w:bottom w:val="none" w:sz="0" w:space="0" w:color="auto"/>
            <w:right w:val="none" w:sz="0" w:space="0" w:color="auto"/>
          </w:divBdr>
        </w:div>
        <w:div w:id="1613629423">
          <w:marLeft w:val="640"/>
          <w:marRight w:val="0"/>
          <w:marTop w:val="0"/>
          <w:marBottom w:val="0"/>
          <w:divBdr>
            <w:top w:val="none" w:sz="0" w:space="0" w:color="auto"/>
            <w:left w:val="none" w:sz="0" w:space="0" w:color="auto"/>
            <w:bottom w:val="none" w:sz="0" w:space="0" w:color="auto"/>
            <w:right w:val="none" w:sz="0" w:space="0" w:color="auto"/>
          </w:divBdr>
        </w:div>
        <w:div w:id="1542132700">
          <w:marLeft w:val="640"/>
          <w:marRight w:val="0"/>
          <w:marTop w:val="0"/>
          <w:marBottom w:val="0"/>
          <w:divBdr>
            <w:top w:val="none" w:sz="0" w:space="0" w:color="auto"/>
            <w:left w:val="none" w:sz="0" w:space="0" w:color="auto"/>
            <w:bottom w:val="none" w:sz="0" w:space="0" w:color="auto"/>
            <w:right w:val="none" w:sz="0" w:space="0" w:color="auto"/>
          </w:divBdr>
        </w:div>
        <w:div w:id="1523323525">
          <w:marLeft w:val="640"/>
          <w:marRight w:val="0"/>
          <w:marTop w:val="0"/>
          <w:marBottom w:val="0"/>
          <w:divBdr>
            <w:top w:val="none" w:sz="0" w:space="0" w:color="auto"/>
            <w:left w:val="none" w:sz="0" w:space="0" w:color="auto"/>
            <w:bottom w:val="none" w:sz="0" w:space="0" w:color="auto"/>
            <w:right w:val="none" w:sz="0" w:space="0" w:color="auto"/>
          </w:divBdr>
        </w:div>
        <w:div w:id="306128219">
          <w:marLeft w:val="640"/>
          <w:marRight w:val="0"/>
          <w:marTop w:val="0"/>
          <w:marBottom w:val="0"/>
          <w:divBdr>
            <w:top w:val="none" w:sz="0" w:space="0" w:color="auto"/>
            <w:left w:val="none" w:sz="0" w:space="0" w:color="auto"/>
            <w:bottom w:val="none" w:sz="0" w:space="0" w:color="auto"/>
            <w:right w:val="none" w:sz="0" w:space="0" w:color="auto"/>
          </w:divBdr>
        </w:div>
        <w:div w:id="487791482">
          <w:marLeft w:val="640"/>
          <w:marRight w:val="0"/>
          <w:marTop w:val="0"/>
          <w:marBottom w:val="0"/>
          <w:divBdr>
            <w:top w:val="none" w:sz="0" w:space="0" w:color="auto"/>
            <w:left w:val="none" w:sz="0" w:space="0" w:color="auto"/>
            <w:bottom w:val="none" w:sz="0" w:space="0" w:color="auto"/>
            <w:right w:val="none" w:sz="0" w:space="0" w:color="auto"/>
          </w:divBdr>
        </w:div>
        <w:div w:id="948006808">
          <w:marLeft w:val="640"/>
          <w:marRight w:val="0"/>
          <w:marTop w:val="0"/>
          <w:marBottom w:val="0"/>
          <w:divBdr>
            <w:top w:val="none" w:sz="0" w:space="0" w:color="auto"/>
            <w:left w:val="none" w:sz="0" w:space="0" w:color="auto"/>
            <w:bottom w:val="none" w:sz="0" w:space="0" w:color="auto"/>
            <w:right w:val="none" w:sz="0" w:space="0" w:color="auto"/>
          </w:divBdr>
        </w:div>
        <w:div w:id="1385983069">
          <w:marLeft w:val="640"/>
          <w:marRight w:val="0"/>
          <w:marTop w:val="0"/>
          <w:marBottom w:val="0"/>
          <w:divBdr>
            <w:top w:val="none" w:sz="0" w:space="0" w:color="auto"/>
            <w:left w:val="none" w:sz="0" w:space="0" w:color="auto"/>
            <w:bottom w:val="none" w:sz="0" w:space="0" w:color="auto"/>
            <w:right w:val="none" w:sz="0" w:space="0" w:color="auto"/>
          </w:divBdr>
        </w:div>
        <w:div w:id="1461148582">
          <w:marLeft w:val="640"/>
          <w:marRight w:val="0"/>
          <w:marTop w:val="0"/>
          <w:marBottom w:val="0"/>
          <w:divBdr>
            <w:top w:val="none" w:sz="0" w:space="0" w:color="auto"/>
            <w:left w:val="none" w:sz="0" w:space="0" w:color="auto"/>
            <w:bottom w:val="none" w:sz="0" w:space="0" w:color="auto"/>
            <w:right w:val="none" w:sz="0" w:space="0" w:color="auto"/>
          </w:divBdr>
        </w:div>
        <w:div w:id="216549978">
          <w:marLeft w:val="640"/>
          <w:marRight w:val="0"/>
          <w:marTop w:val="0"/>
          <w:marBottom w:val="0"/>
          <w:divBdr>
            <w:top w:val="none" w:sz="0" w:space="0" w:color="auto"/>
            <w:left w:val="none" w:sz="0" w:space="0" w:color="auto"/>
            <w:bottom w:val="none" w:sz="0" w:space="0" w:color="auto"/>
            <w:right w:val="none" w:sz="0" w:space="0" w:color="auto"/>
          </w:divBdr>
        </w:div>
        <w:div w:id="2034261574">
          <w:marLeft w:val="640"/>
          <w:marRight w:val="0"/>
          <w:marTop w:val="0"/>
          <w:marBottom w:val="0"/>
          <w:divBdr>
            <w:top w:val="none" w:sz="0" w:space="0" w:color="auto"/>
            <w:left w:val="none" w:sz="0" w:space="0" w:color="auto"/>
            <w:bottom w:val="none" w:sz="0" w:space="0" w:color="auto"/>
            <w:right w:val="none" w:sz="0" w:space="0" w:color="auto"/>
          </w:divBdr>
        </w:div>
        <w:div w:id="1187214356">
          <w:marLeft w:val="640"/>
          <w:marRight w:val="0"/>
          <w:marTop w:val="0"/>
          <w:marBottom w:val="0"/>
          <w:divBdr>
            <w:top w:val="none" w:sz="0" w:space="0" w:color="auto"/>
            <w:left w:val="none" w:sz="0" w:space="0" w:color="auto"/>
            <w:bottom w:val="none" w:sz="0" w:space="0" w:color="auto"/>
            <w:right w:val="none" w:sz="0" w:space="0" w:color="auto"/>
          </w:divBdr>
        </w:div>
        <w:div w:id="1524780115">
          <w:marLeft w:val="640"/>
          <w:marRight w:val="0"/>
          <w:marTop w:val="0"/>
          <w:marBottom w:val="0"/>
          <w:divBdr>
            <w:top w:val="none" w:sz="0" w:space="0" w:color="auto"/>
            <w:left w:val="none" w:sz="0" w:space="0" w:color="auto"/>
            <w:bottom w:val="none" w:sz="0" w:space="0" w:color="auto"/>
            <w:right w:val="none" w:sz="0" w:space="0" w:color="auto"/>
          </w:divBdr>
        </w:div>
        <w:div w:id="765153727">
          <w:marLeft w:val="640"/>
          <w:marRight w:val="0"/>
          <w:marTop w:val="0"/>
          <w:marBottom w:val="0"/>
          <w:divBdr>
            <w:top w:val="none" w:sz="0" w:space="0" w:color="auto"/>
            <w:left w:val="none" w:sz="0" w:space="0" w:color="auto"/>
            <w:bottom w:val="none" w:sz="0" w:space="0" w:color="auto"/>
            <w:right w:val="none" w:sz="0" w:space="0" w:color="auto"/>
          </w:divBdr>
        </w:div>
        <w:div w:id="976639732">
          <w:marLeft w:val="640"/>
          <w:marRight w:val="0"/>
          <w:marTop w:val="0"/>
          <w:marBottom w:val="0"/>
          <w:divBdr>
            <w:top w:val="none" w:sz="0" w:space="0" w:color="auto"/>
            <w:left w:val="none" w:sz="0" w:space="0" w:color="auto"/>
            <w:bottom w:val="none" w:sz="0" w:space="0" w:color="auto"/>
            <w:right w:val="none" w:sz="0" w:space="0" w:color="auto"/>
          </w:divBdr>
        </w:div>
        <w:div w:id="1632705612">
          <w:marLeft w:val="640"/>
          <w:marRight w:val="0"/>
          <w:marTop w:val="0"/>
          <w:marBottom w:val="0"/>
          <w:divBdr>
            <w:top w:val="none" w:sz="0" w:space="0" w:color="auto"/>
            <w:left w:val="none" w:sz="0" w:space="0" w:color="auto"/>
            <w:bottom w:val="none" w:sz="0" w:space="0" w:color="auto"/>
            <w:right w:val="none" w:sz="0" w:space="0" w:color="auto"/>
          </w:divBdr>
        </w:div>
        <w:div w:id="423036026">
          <w:marLeft w:val="640"/>
          <w:marRight w:val="0"/>
          <w:marTop w:val="0"/>
          <w:marBottom w:val="0"/>
          <w:divBdr>
            <w:top w:val="none" w:sz="0" w:space="0" w:color="auto"/>
            <w:left w:val="none" w:sz="0" w:space="0" w:color="auto"/>
            <w:bottom w:val="none" w:sz="0" w:space="0" w:color="auto"/>
            <w:right w:val="none" w:sz="0" w:space="0" w:color="auto"/>
          </w:divBdr>
        </w:div>
        <w:div w:id="1158955770">
          <w:marLeft w:val="640"/>
          <w:marRight w:val="0"/>
          <w:marTop w:val="0"/>
          <w:marBottom w:val="0"/>
          <w:divBdr>
            <w:top w:val="none" w:sz="0" w:space="0" w:color="auto"/>
            <w:left w:val="none" w:sz="0" w:space="0" w:color="auto"/>
            <w:bottom w:val="none" w:sz="0" w:space="0" w:color="auto"/>
            <w:right w:val="none" w:sz="0" w:space="0" w:color="auto"/>
          </w:divBdr>
        </w:div>
        <w:div w:id="44373423">
          <w:marLeft w:val="640"/>
          <w:marRight w:val="0"/>
          <w:marTop w:val="0"/>
          <w:marBottom w:val="0"/>
          <w:divBdr>
            <w:top w:val="none" w:sz="0" w:space="0" w:color="auto"/>
            <w:left w:val="none" w:sz="0" w:space="0" w:color="auto"/>
            <w:bottom w:val="none" w:sz="0" w:space="0" w:color="auto"/>
            <w:right w:val="none" w:sz="0" w:space="0" w:color="auto"/>
          </w:divBdr>
        </w:div>
        <w:div w:id="1482849804">
          <w:marLeft w:val="640"/>
          <w:marRight w:val="0"/>
          <w:marTop w:val="0"/>
          <w:marBottom w:val="0"/>
          <w:divBdr>
            <w:top w:val="none" w:sz="0" w:space="0" w:color="auto"/>
            <w:left w:val="none" w:sz="0" w:space="0" w:color="auto"/>
            <w:bottom w:val="none" w:sz="0" w:space="0" w:color="auto"/>
            <w:right w:val="none" w:sz="0" w:space="0" w:color="auto"/>
          </w:divBdr>
        </w:div>
        <w:div w:id="1216432192">
          <w:marLeft w:val="640"/>
          <w:marRight w:val="0"/>
          <w:marTop w:val="0"/>
          <w:marBottom w:val="0"/>
          <w:divBdr>
            <w:top w:val="none" w:sz="0" w:space="0" w:color="auto"/>
            <w:left w:val="none" w:sz="0" w:space="0" w:color="auto"/>
            <w:bottom w:val="none" w:sz="0" w:space="0" w:color="auto"/>
            <w:right w:val="none" w:sz="0" w:space="0" w:color="auto"/>
          </w:divBdr>
        </w:div>
        <w:div w:id="1312248604">
          <w:marLeft w:val="640"/>
          <w:marRight w:val="0"/>
          <w:marTop w:val="0"/>
          <w:marBottom w:val="0"/>
          <w:divBdr>
            <w:top w:val="none" w:sz="0" w:space="0" w:color="auto"/>
            <w:left w:val="none" w:sz="0" w:space="0" w:color="auto"/>
            <w:bottom w:val="none" w:sz="0" w:space="0" w:color="auto"/>
            <w:right w:val="none" w:sz="0" w:space="0" w:color="auto"/>
          </w:divBdr>
        </w:div>
        <w:div w:id="2010475990">
          <w:marLeft w:val="640"/>
          <w:marRight w:val="0"/>
          <w:marTop w:val="0"/>
          <w:marBottom w:val="0"/>
          <w:divBdr>
            <w:top w:val="none" w:sz="0" w:space="0" w:color="auto"/>
            <w:left w:val="none" w:sz="0" w:space="0" w:color="auto"/>
            <w:bottom w:val="none" w:sz="0" w:space="0" w:color="auto"/>
            <w:right w:val="none" w:sz="0" w:space="0" w:color="auto"/>
          </w:divBdr>
        </w:div>
        <w:div w:id="1441341728">
          <w:marLeft w:val="640"/>
          <w:marRight w:val="0"/>
          <w:marTop w:val="0"/>
          <w:marBottom w:val="0"/>
          <w:divBdr>
            <w:top w:val="none" w:sz="0" w:space="0" w:color="auto"/>
            <w:left w:val="none" w:sz="0" w:space="0" w:color="auto"/>
            <w:bottom w:val="none" w:sz="0" w:space="0" w:color="auto"/>
            <w:right w:val="none" w:sz="0" w:space="0" w:color="auto"/>
          </w:divBdr>
        </w:div>
        <w:div w:id="1529178033">
          <w:marLeft w:val="640"/>
          <w:marRight w:val="0"/>
          <w:marTop w:val="0"/>
          <w:marBottom w:val="0"/>
          <w:divBdr>
            <w:top w:val="none" w:sz="0" w:space="0" w:color="auto"/>
            <w:left w:val="none" w:sz="0" w:space="0" w:color="auto"/>
            <w:bottom w:val="none" w:sz="0" w:space="0" w:color="auto"/>
            <w:right w:val="none" w:sz="0" w:space="0" w:color="auto"/>
          </w:divBdr>
        </w:div>
        <w:div w:id="402263163">
          <w:marLeft w:val="640"/>
          <w:marRight w:val="0"/>
          <w:marTop w:val="0"/>
          <w:marBottom w:val="0"/>
          <w:divBdr>
            <w:top w:val="none" w:sz="0" w:space="0" w:color="auto"/>
            <w:left w:val="none" w:sz="0" w:space="0" w:color="auto"/>
            <w:bottom w:val="none" w:sz="0" w:space="0" w:color="auto"/>
            <w:right w:val="none" w:sz="0" w:space="0" w:color="auto"/>
          </w:divBdr>
        </w:div>
        <w:div w:id="1548225549">
          <w:marLeft w:val="640"/>
          <w:marRight w:val="0"/>
          <w:marTop w:val="0"/>
          <w:marBottom w:val="0"/>
          <w:divBdr>
            <w:top w:val="none" w:sz="0" w:space="0" w:color="auto"/>
            <w:left w:val="none" w:sz="0" w:space="0" w:color="auto"/>
            <w:bottom w:val="none" w:sz="0" w:space="0" w:color="auto"/>
            <w:right w:val="none" w:sz="0" w:space="0" w:color="auto"/>
          </w:divBdr>
        </w:div>
        <w:div w:id="1613055458">
          <w:marLeft w:val="640"/>
          <w:marRight w:val="0"/>
          <w:marTop w:val="0"/>
          <w:marBottom w:val="0"/>
          <w:divBdr>
            <w:top w:val="none" w:sz="0" w:space="0" w:color="auto"/>
            <w:left w:val="none" w:sz="0" w:space="0" w:color="auto"/>
            <w:bottom w:val="none" w:sz="0" w:space="0" w:color="auto"/>
            <w:right w:val="none" w:sz="0" w:space="0" w:color="auto"/>
          </w:divBdr>
        </w:div>
        <w:div w:id="147333379">
          <w:marLeft w:val="640"/>
          <w:marRight w:val="0"/>
          <w:marTop w:val="0"/>
          <w:marBottom w:val="0"/>
          <w:divBdr>
            <w:top w:val="none" w:sz="0" w:space="0" w:color="auto"/>
            <w:left w:val="none" w:sz="0" w:space="0" w:color="auto"/>
            <w:bottom w:val="none" w:sz="0" w:space="0" w:color="auto"/>
            <w:right w:val="none" w:sz="0" w:space="0" w:color="auto"/>
          </w:divBdr>
        </w:div>
        <w:div w:id="273023109">
          <w:marLeft w:val="640"/>
          <w:marRight w:val="0"/>
          <w:marTop w:val="0"/>
          <w:marBottom w:val="0"/>
          <w:divBdr>
            <w:top w:val="none" w:sz="0" w:space="0" w:color="auto"/>
            <w:left w:val="none" w:sz="0" w:space="0" w:color="auto"/>
            <w:bottom w:val="none" w:sz="0" w:space="0" w:color="auto"/>
            <w:right w:val="none" w:sz="0" w:space="0" w:color="auto"/>
          </w:divBdr>
        </w:div>
        <w:div w:id="2110542809">
          <w:marLeft w:val="640"/>
          <w:marRight w:val="0"/>
          <w:marTop w:val="0"/>
          <w:marBottom w:val="0"/>
          <w:divBdr>
            <w:top w:val="none" w:sz="0" w:space="0" w:color="auto"/>
            <w:left w:val="none" w:sz="0" w:space="0" w:color="auto"/>
            <w:bottom w:val="none" w:sz="0" w:space="0" w:color="auto"/>
            <w:right w:val="none" w:sz="0" w:space="0" w:color="auto"/>
          </w:divBdr>
        </w:div>
        <w:div w:id="1260337856">
          <w:marLeft w:val="640"/>
          <w:marRight w:val="0"/>
          <w:marTop w:val="0"/>
          <w:marBottom w:val="0"/>
          <w:divBdr>
            <w:top w:val="none" w:sz="0" w:space="0" w:color="auto"/>
            <w:left w:val="none" w:sz="0" w:space="0" w:color="auto"/>
            <w:bottom w:val="none" w:sz="0" w:space="0" w:color="auto"/>
            <w:right w:val="none" w:sz="0" w:space="0" w:color="auto"/>
          </w:divBdr>
        </w:div>
        <w:div w:id="1593783903">
          <w:marLeft w:val="640"/>
          <w:marRight w:val="0"/>
          <w:marTop w:val="0"/>
          <w:marBottom w:val="0"/>
          <w:divBdr>
            <w:top w:val="none" w:sz="0" w:space="0" w:color="auto"/>
            <w:left w:val="none" w:sz="0" w:space="0" w:color="auto"/>
            <w:bottom w:val="none" w:sz="0" w:space="0" w:color="auto"/>
            <w:right w:val="none" w:sz="0" w:space="0" w:color="auto"/>
          </w:divBdr>
        </w:div>
        <w:div w:id="1707825750">
          <w:marLeft w:val="640"/>
          <w:marRight w:val="0"/>
          <w:marTop w:val="0"/>
          <w:marBottom w:val="0"/>
          <w:divBdr>
            <w:top w:val="none" w:sz="0" w:space="0" w:color="auto"/>
            <w:left w:val="none" w:sz="0" w:space="0" w:color="auto"/>
            <w:bottom w:val="none" w:sz="0" w:space="0" w:color="auto"/>
            <w:right w:val="none" w:sz="0" w:space="0" w:color="auto"/>
          </w:divBdr>
        </w:div>
        <w:div w:id="1229799809">
          <w:marLeft w:val="640"/>
          <w:marRight w:val="0"/>
          <w:marTop w:val="0"/>
          <w:marBottom w:val="0"/>
          <w:divBdr>
            <w:top w:val="none" w:sz="0" w:space="0" w:color="auto"/>
            <w:left w:val="none" w:sz="0" w:space="0" w:color="auto"/>
            <w:bottom w:val="none" w:sz="0" w:space="0" w:color="auto"/>
            <w:right w:val="none" w:sz="0" w:space="0" w:color="auto"/>
          </w:divBdr>
        </w:div>
        <w:div w:id="367529660">
          <w:marLeft w:val="640"/>
          <w:marRight w:val="0"/>
          <w:marTop w:val="0"/>
          <w:marBottom w:val="0"/>
          <w:divBdr>
            <w:top w:val="none" w:sz="0" w:space="0" w:color="auto"/>
            <w:left w:val="none" w:sz="0" w:space="0" w:color="auto"/>
            <w:bottom w:val="none" w:sz="0" w:space="0" w:color="auto"/>
            <w:right w:val="none" w:sz="0" w:space="0" w:color="auto"/>
          </w:divBdr>
        </w:div>
        <w:div w:id="1549142156">
          <w:marLeft w:val="640"/>
          <w:marRight w:val="0"/>
          <w:marTop w:val="0"/>
          <w:marBottom w:val="0"/>
          <w:divBdr>
            <w:top w:val="none" w:sz="0" w:space="0" w:color="auto"/>
            <w:left w:val="none" w:sz="0" w:space="0" w:color="auto"/>
            <w:bottom w:val="none" w:sz="0" w:space="0" w:color="auto"/>
            <w:right w:val="none" w:sz="0" w:space="0" w:color="auto"/>
          </w:divBdr>
        </w:div>
        <w:div w:id="1651909322">
          <w:marLeft w:val="640"/>
          <w:marRight w:val="0"/>
          <w:marTop w:val="0"/>
          <w:marBottom w:val="0"/>
          <w:divBdr>
            <w:top w:val="none" w:sz="0" w:space="0" w:color="auto"/>
            <w:left w:val="none" w:sz="0" w:space="0" w:color="auto"/>
            <w:bottom w:val="none" w:sz="0" w:space="0" w:color="auto"/>
            <w:right w:val="none" w:sz="0" w:space="0" w:color="auto"/>
          </w:divBdr>
        </w:div>
        <w:div w:id="1046832855">
          <w:marLeft w:val="640"/>
          <w:marRight w:val="0"/>
          <w:marTop w:val="0"/>
          <w:marBottom w:val="0"/>
          <w:divBdr>
            <w:top w:val="none" w:sz="0" w:space="0" w:color="auto"/>
            <w:left w:val="none" w:sz="0" w:space="0" w:color="auto"/>
            <w:bottom w:val="none" w:sz="0" w:space="0" w:color="auto"/>
            <w:right w:val="none" w:sz="0" w:space="0" w:color="auto"/>
          </w:divBdr>
        </w:div>
        <w:div w:id="1870988195">
          <w:marLeft w:val="640"/>
          <w:marRight w:val="0"/>
          <w:marTop w:val="0"/>
          <w:marBottom w:val="0"/>
          <w:divBdr>
            <w:top w:val="none" w:sz="0" w:space="0" w:color="auto"/>
            <w:left w:val="none" w:sz="0" w:space="0" w:color="auto"/>
            <w:bottom w:val="none" w:sz="0" w:space="0" w:color="auto"/>
            <w:right w:val="none" w:sz="0" w:space="0" w:color="auto"/>
          </w:divBdr>
        </w:div>
        <w:div w:id="274409991">
          <w:marLeft w:val="640"/>
          <w:marRight w:val="0"/>
          <w:marTop w:val="0"/>
          <w:marBottom w:val="0"/>
          <w:divBdr>
            <w:top w:val="none" w:sz="0" w:space="0" w:color="auto"/>
            <w:left w:val="none" w:sz="0" w:space="0" w:color="auto"/>
            <w:bottom w:val="none" w:sz="0" w:space="0" w:color="auto"/>
            <w:right w:val="none" w:sz="0" w:space="0" w:color="auto"/>
          </w:divBdr>
        </w:div>
        <w:div w:id="1437484723">
          <w:marLeft w:val="640"/>
          <w:marRight w:val="0"/>
          <w:marTop w:val="0"/>
          <w:marBottom w:val="0"/>
          <w:divBdr>
            <w:top w:val="none" w:sz="0" w:space="0" w:color="auto"/>
            <w:left w:val="none" w:sz="0" w:space="0" w:color="auto"/>
            <w:bottom w:val="none" w:sz="0" w:space="0" w:color="auto"/>
            <w:right w:val="none" w:sz="0" w:space="0" w:color="auto"/>
          </w:divBdr>
        </w:div>
        <w:div w:id="1540127848">
          <w:marLeft w:val="640"/>
          <w:marRight w:val="0"/>
          <w:marTop w:val="0"/>
          <w:marBottom w:val="0"/>
          <w:divBdr>
            <w:top w:val="none" w:sz="0" w:space="0" w:color="auto"/>
            <w:left w:val="none" w:sz="0" w:space="0" w:color="auto"/>
            <w:bottom w:val="none" w:sz="0" w:space="0" w:color="auto"/>
            <w:right w:val="none" w:sz="0" w:space="0" w:color="auto"/>
          </w:divBdr>
        </w:div>
        <w:div w:id="1338464153">
          <w:marLeft w:val="640"/>
          <w:marRight w:val="0"/>
          <w:marTop w:val="0"/>
          <w:marBottom w:val="0"/>
          <w:divBdr>
            <w:top w:val="none" w:sz="0" w:space="0" w:color="auto"/>
            <w:left w:val="none" w:sz="0" w:space="0" w:color="auto"/>
            <w:bottom w:val="none" w:sz="0" w:space="0" w:color="auto"/>
            <w:right w:val="none" w:sz="0" w:space="0" w:color="auto"/>
          </w:divBdr>
        </w:div>
        <w:div w:id="790824288">
          <w:marLeft w:val="640"/>
          <w:marRight w:val="0"/>
          <w:marTop w:val="0"/>
          <w:marBottom w:val="0"/>
          <w:divBdr>
            <w:top w:val="none" w:sz="0" w:space="0" w:color="auto"/>
            <w:left w:val="none" w:sz="0" w:space="0" w:color="auto"/>
            <w:bottom w:val="none" w:sz="0" w:space="0" w:color="auto"/>
            <w:right w:val="none" w:sz="0" w:space="0" w:color="auto"/>
          </w:divBdr>
        </w:div>
        <w:div w:id="1211184027">
          <w:marLeft w:val="640"/>
          <w:marRight w:val="0"/>
          <w:marTop w:val="0"/>
          <w:marBottom w:val="0"/>
          <w:divBdr>
            <w:top w:val="none" w:sz="0" w:space="0" w:color="auto"/>
            <w:left w:val="none" w:sz="0" w:space="0" w:color="auto"/>
            <w:bottom w:val="none" w:sz="0" w:space="0" w:color="auto"/>
            <w:right w:val="none" w:sz="0" w:space="0" w:color="auto"/>
          </w:divBdr>
        </w:div>
        <w:div w:id="1704011274">
          <w:marLeft w:val="640"/>
          <w:marRight w:val="0"/>
          <w:marTop w:val="0"/>
          <w:marBottom w:val="0"/>
          <w:divBdr>
            <w:top w:val="none" w:sz="0" w:space="0" w:color="auto"/>
            <w:left w:val="none" w:sz="0" w:space="0" w:color="auto"/>
            <w:bottom w:val="none" w:sz="0" w:space="0" w:color="auto"/>
            <w:right w:val="none" w:sz="0" w:space="0" w:color="auto"/>
          </w:divBdr>
        </w:div>
        <w:div w:id="1697151064">
          <w:marLeft w:val="640"/>
          <w:marRight w:val="0"/>
          <w:marTop w:val="0"/>
          <w:marBottom w:val="0"/>
          <w:divBdr>
            <w:top w:val="none" w:sz="0" w:space="0" w:color="auto"/>
            <w:left w:val="none" w:sz="0" w:space="0" w:color="auto"/>
            <w:bottom w:val="none" w:sz="0" w:space="0" w:color="auto"/>
            <w:right w:val="none" w:sz="0" w:space="0" w:color="auto"/>
          </w:divBdr>
        </w:div>
        <w:div w:id="2145652824">
          <w:marLeft w:val="640"/>
          <w:marRight w:val="0"/>
          <w:marTop w:val="0"/>
          <w:marBottom w:val="0"/>
          <w:divBdr>
            <w:top w:val="none" w:sz="0" w:space="0" w:color="auto"/>
            <w:left w:val="none" w:sz="0" w:space="0" w:color="auto"/>
            <w:bottom w:val="none" w:sz="0" w:space="0" w:color="auto"/>
            <w:right w:val="none" w:sz="0" w:space="0" w:color="auto"/>
          </w:divBdr>
        </w:div>
        <w:div w:id="54935750">
          <w:marLeft w:val="640"/>
          <w:marRight w:val="0"/>
          <w:marTop w:val="0"/>
          <w:marBottom w:val="0"/>
          <w:divBdr>
            <w:top w:val="none" w:sz="0" w:space="0" w:color="auto"/>
            <w:left w:val="none" w:sz="0" w:space="0" w:color="auto"/>
            <w:bottom w:val="none" w:sz="0" w:space="0" w:color="auto"/>
            <w:right w:val="none" w:sz="0" w:space="0" w:color="auto"/>
          </w:divBdr>
        </w:div>
        <w:div w:id="220294049">
          <w:marLeft w:val="640"/>
          <w:marRight w:val="0"/>
          <w:marTop w:val="0"/>
          <w:marBottom w:val="0"/>
          <w:divBdr>
            <w:top w:val="none" w:sz="0" w:space="0" w:color="auto"/>
            <w:left w:val="none" w:sz="0" w:space="0" w:color="auto"/>
            <w:bottom w:val="none" w:sz="0" w:space="0" w:color="auto"/>
            <w:right w:val="none" w:sz="0" w:space="0" w:color="auto"/>
          </w:divBdr>
        </w:div>
        <w:div w:id="474176569">
          <w:marLeft w:val="640"/>
          <w:marRight w:val="0"/>
          <w:marTop w:val="0"/>
          <w:marBottom w:val="0"/>
          <w:divBdr>
            <w:top w:val="none" w:sz="0" w:space="0" w:color="auto"/>
            <w:left w:val="none" w:sz="0" w:space="0" w:color="auto"/>
            <w:bottom w:val="none" w:sz="0" w:space="0" w:color="auto"/>
            <w:right w:val="none" w:sz="0" w:space="0" w:color="auto"/>
          </w:divBdr>
        </w:div>
        <w:div w:id="675768813">
          <w:marLeft w:val="640"/>
          <w:marRight w:val="0"/>
          <w:marTop w:val="0"/>
          <w:marBottom w:val="0"/>
          <w:divBdr>
            <w:top w:val="none" w:sz="0" w:space="0" w:color="auto"/>
            <w:left w:val="none" w:sz="0" w:space="0" w:color="auto"/>
            <w:bottom w:val="none" w:sz="0" w:space="0" w:color="auto"/>
            <w:right w:val="none" w:sz="0" w:space="0" w:color="auto"/>
          </w:divBdr>
        </w:div>
        <w:div w:id="1655837830">
          <w:marLeft w:val="640"/>
          <w:marRight w:val="0"/>
          <w:marTop w:val="0"/>
          <w:marBottom w:val="0"/>
          <w:divBdr>
            <w:top w:val="none" w:sz="0" w:space="0" w:color="auto"/>
            <w:left w:val="none" w:sz="0" w:space="0" w:color="auto"/>
            <w:bottom w:val="none" w:sz="0" w:space="0" w:color="auto"/>
            <w:right w:val="none" w:sz="0" w:space="0" w:color="auto"/>
          </w:divBdr>
        </w:div>
        <w:div w:id="1889149300">
          <w:marLeft w:val="640"/>
          <w:marRight w:val="0"/>
          <w:marTop w:val="0"/>
          <w:marBottom w:val="0"/>
          <w:divBdr>
            <w:top w:val="none" w:sz="0" w:space="0" w:color="auto"/>
            <w:left w:val="none" w:sz="0" w:space="0" w:color="auto"/>
            <w:bottom w:val="none" w:sz="0" w:space="0" w:color="auto"/>
            <w:right w:val="none" w:sz="0" w:space="0" w:color="auto"/>
          </w:divBdr>
        </w:div>
        <w:div w:id="1902058068">
          <w:marLeft w:val="640"/>
          <w:marRight w:val="0"/>
          <w:marTop w:val="0"/>
          <w:marBottom w:val="0"/>
          <w:divBdr>
            <w:top w:val="none" w:sz="0" w:space="0" w:color="auto"/>
            <w:left w:val="none" w:sz="0" w:space="0" w:color="auto"/>
            <w:bottom w:val="none" w:sz="0" w:space="0" w:color="auto"/>
            <w:right w:val="none" w:sz="0" w:space="0" w:color="auto"/>
          </w:divBdr>
        </w:div>
        <w:div w:id="430274261">
          <w:marLeft w:val="640"/>
          <w:marRight w:val="0"/>
          <w:marTop w:val="0"/>
          <w:marBottom w:val="0"/>
          <w:divBdr>
            <w:top w:val="none" w:sz="0" w:space="0" w:color="auto"/>
            <w:left w:val="none" w:sz="0" w:space="0" w:color="auto"/>
            <w:bottom w:val="none" w:sz="0" w:space="0" w:color="auto"/>
            <w:right w:val="none" w:sz="0" w:space="0" w:color="auto"/>
          </w:divBdr>
        </w:div>
        <w:div w:id="1725569180">
          <w:marLeft w:val="640"/>
          <w:marRight w:val="0"/>
          <w:marTop w:val="0"/>
          <w:marBottom w:val="0"/>
          <w:divBdr>
            <w:top w:val="none" w:sz="0" w:space="0" w:color="auto"/>
            <w:left w:val="none" w:sz="0" w:space="0" w:color="auto"/>
            <w:bottom w:val="none" w:sz="0" w:space="0" w:color="auto"/>
            <w:right w:val="none" w:sz="0" w:space="0" w:color="auto"/>
          </w:divBdr>
        </w:div>
        <w:div w:id="977341989">
          <w:marLeft w:val="640"/>
          <w:marRight w:val="0"/>
          <w:marTop w:val="0"/>
          <w:marBottom w:val="0"/>
          <w:divBdr>
            <w:top w:val="none" w:sz="0" w:space="0" w:color="auto"/>
            <w:left w:val="none" w:sz="0" w:space="0" w:color="auto"/>
            <w:bottom w:val="none" w:sz="0" w:space="0" w:color="auto"/>
            <w:right w:val="none" w:sz="0" w:space="0" w:color="auto"/>
          </w:divBdr>
        </w:div>
        <w:div w:id="1032463867">
          <w:marLeft w:val="640"/>
          <w:marRight w:val="0"/>
          <w:marTop w:val="0"/>
          <w:marBottom w:val="0"/>
          <w:divBdr>
            <w:top w:val="none" w:sz="0" w:space="0" w:color="auto"/>
            <w:left w:val="none" w:sz="0" w:space="0" w:color="auto"/>
            <w:bottom w:val="none" w:sz="0" w:space="0" w:color="auto"/>
            <w:right w:val="none" w:sz="0" w:space="0" w:color="auto"/>
          </w:divBdr>
        </w:div>
        <w:div w:id="267546817">
          <w:marLeft w:val="640"/>
          <w:marRight w:val="0"/>
          <w:marTop w:val="0"/>
          <w:marBottom w:val="0"/>
          <w:divBdr>
            <w:top w:val="none" w:sz="0" w:space="0" w:color="auto"/>
            <w:left w:val="none" w:sz="0" w:space="0" w:color="auto"/>
            <w:bottom w:val="none" w:sz="0" w:space="0" w:color="auto"/>
            <w:right w:val="none" w:sz="0" w:space="0" w:color="auto"/>
          </w:divBdr>
        </w:div>
        <w:div w:id="1373506227">
          <w:marLeft w:val="640"/>
          <w:marRight w:val="0"/>
          <w:marTop w:val="0"/>
          <w:marBottom w:val="0"/>
          <w:divBdr>
            <w:top w:val="none" w:sz="0" w:space="0" w:color="auto"/>
            <w:left w:val="none" w:sz="0" w:space="0" w:color="auto"/>
            <w:bottom w:val="none" w:sz="0" w:space="0" w:color="auto"/>
            <w:right w:val="none" w:sz="0" w:space="0" w:color="auto"/>
          </w:divBdr>
        </w:div>
        <w:div w:id="298728321">
          <w:marLeft w:val="640"/>
          <w:marRight w:val="0"/>
          <w:marTop w:val="0"/>
          <w:marBottom w:val="0"/>
          <w:divBdr>
            <w:top w:val="none" w:sz="0" w:space="0" w:color="auto"/>
            <w:left w:val="none" w:sz="0" w:space="0" w:color="auto"/>
            <w:bottom w:val="none" w:sz="0" w:space="0" w:color="auto"/>
            <w:right w:val="none" w:sz="0" w:space="0" w:color="auto"/>
          </w:divBdr>
        </w:div>
        <w:div w:id="1862821714">
          <w:marLeft w:val="640"/>
          <w:marRight w:val="0"/>
          <w:marTop w:val="0"/>
          <w:marBottom w:val="0"/>
          <w:divBdr>
            <w:top w:val="none" w:sz="0" w:space="0" w:color="auto"/>
            <w:left w:val="none" w:sz="0" w:space="0" w:color="auto"/>
            <w:bottom w:val="none" w:sz="0" w:space="0" w:color="auto"/>
            <w:right w:val="none" w:sz="0" w:space="0" w:color="auto"/>
          </w:divBdr>
        </w:div>
        <w:div w:id="1574658282">
          <w:marLeft w:val="640"/>
          <w:marRight w:val="0"/>
          <w:marTop w:val="0"/>
          <w:marBottom w:val="0"/>
          <w:divBdr>
            <w:top w:val="none" w:sz="0" w:space="0" w:color="auto"/>
            <w:left w:val="none" w:sz="0" w:space="0" w:color="auto"/>
            <w:bottom w:val="none" w:sz="0" w:space="0" w:color="auto"/>
            <w:right w:val="none" w:sz="0" w:space="0" w:color="auto"/>
          </w:divBdr>
        </w:div>
        <w:div w:id="69349241">
          <w:marLeft w:val="640"/>
          <w:marRight w:val="0"/>
          <w:marTop w:val="0"/>
          <w:marBottom w:val="0"/>
          <w:divBdr>
            <w:top w:val="none" w:sz="0" w:space="0" w:color="auto"/>
            <w:left w:val="none" w:sz="0" w:space="0" w:color="auto"/>
            <w:bottom w:val="none" w:sz="0" w:space="0" w:color="auto"/>
            <w:right w:val="none" w:sz="0" w:space="0" w:color="auto"/>
          </w:divBdr>
        </w:div>
        <w:div w:id="1370761216">
          <w:marLeft w:val="640"/>
          <w:marRight w:val="0"/>
          <w:marTop w:val="0"/>
          <w:marBottom w:val="0"/>
          <w:divBdr>
            <w:top w:val="none" w:sz="0" w:space="0" w:color="auto"/>
            <w:left w:val="none" w:sz="0" w:space="0" w:color="auto"/>
            <w:bottom w:val="none" w:sz="0" w:space="0" w:color="auto"/>
            <w:right w:val="none" w:sz="0" w:space="0" w:color="auto"/>
          </w:divBdr>
        </w:div>
        <w:div w:id="778570342">
          <w:marLeft w:val="640"/>
          <w:marRight w:val="0"/>
          <w:marTop w:val="0"/>
          <w:marBottom w:val="0"/>
          <w:divBdr>
            <w:top w:val="none" w:sz="0" w:space="0" w:color="auto"/>
            <w:left w:val="none" w:sz="0" w:space="0" w:color="auto"/>
            <w:bottom w:val="none" w:sz="0" w:space="0" w:color="auto"/>
            <w:right w:val="none" w:sz="0" w:space="0" w:color="auto"/>
          </w:divBdr>
        </w:div>
        <w:div w:id="2117482541">
          <w:marLeft w:val="640"/>
          <w:marRight w:val="0"/>
          <w:marTop w:val="0"/>
          <w:marBottom w:val="0"/>
          <w:divBdr>
            <w:top w:val="none" w:sz="0" w:space="0" w:color="auto"/>
            <w:left w:val="none" w:sz="0" w:space="0" w:color="auto"/>
            <w:bottom w:val="none" w:sz="0" w:space="0" w:color="auto"/>
            <w:right w:val="none" w:sz="0" w:space="0" w:color="auto"/>
          </w:divBdr>
        </w:div>
        <w:div w:id="823666664">
          <w:marLeft w:val="640"/>
          <w:marRight w:val="0"/>
          <w:marTop w:val="0"/>
          <w:marBottom w:val="0"/>
          <w:divBdr>
            <w:top w:val="none" w:sz="0" w:space="0" w:color="auto"/>
            <w:left w:val="none" w:sz="0" w:space="0" w:color="auto"/>
            <w:bottom w:val="none" w:sz="0" w:space="0" w:color="auto"/>
            <w:right w:val="none" w:sz="0" w:space="0" w:color="auto"/>
          </w:divBdr>
        </w:div>
        <w:div w:id="160245920">
          <w:marLeft w:val="640"/>
          <w:marRight w:val="0"/>
          <w:marTop w:val="0"/>
          <w:marBottom w:val="0"/>
          <w:divBdr>
            <w:top w:val="none" w:sz="0" w:space="0" w:color="auto"/>
            <w:left w:val="none" w:sz="0" w:space="0" w:color="auto"/>
            <w:bottom w:val="none" w:sz="0" w:space="0" w:color="auto"/>
            <w:right w:val="none" w:sz="0" w:space="0" w:color="auto"/>
          </w:divBdr>
        </w:div>
        <w:div w:id="677007853">
          <w:marLeft w:val="640"/>
          <w:marRight w:val="0"/>
          <w:marTop w:val="0"/>
          <w:marBottom w:val="0"/>
          <w:divBdr>
            <w:top w:val="none" w:sz="0" w:space="0" w:color="auto"/>
            <w:left w:val="none" w:sz="0" w:space="0" w:color="auto"/>
            <w:bottom w:val="none" w:sz="0" w:space="0" w:color="auto"/>
            <w:right w:val="none" w:sz="0" w:space="0" w:color="auto"/>
          </w:divBdr>
        </w:div>
        <w:div w:id="385686151">
          <w:marLeft w:val="640"/>
          <w:marRight w:val="0"/>
          <w:marTop w:val="0"/>
          <w:marBottom w:val="0"/>
          <w:divBdr>
            <w:top w:val="none" w:sz="0" w:space="0" w:color="auto"/>
            <w:left w:val="none" w:sz="0" w:space="0" w:color="auto"/>
            <w:bottom w:val="none" w:sz="0" w:space="0" w:color="auto"/>
            <w:right w:val="none" w:sz="0" w:space="0" w:color="auto"/>
          </w:divBdr>
        </w:div>
        <w:div w:id="994333471">
          <w:marLeft w:val="640"/>
          <w:marRight w:val="0"/>
          <w:marTop w:val="0"/>
          <w:marBottom w:val="0"/>
          <w:divBdr>
            <w:top w:val="none" w:sz="0" w:space="0" w:color="auto"/>
            <w:left w:val="none" w:sz="0" w:space="0" w:color="auto"/>
            <w:bottom w:val="none" w:sz="0" w:space="0" w:color="auto"/>
            <w:right w:val="none" w:sz="0" w:space="0" w:color="auto"/>
          </w:divBdr>
        </w:div>
        <w:div w:id="1852378332">
          <w:marLeft w:val="640"/>
          <w:marRight w:val="0"/>
          <w:marTop w:val="0"/>
          <w:marBottom w:val="0"/>
          <w:divBdr>
            <w:top w:val="none" w:sz="0" w:space="0" w:color="auto"/>
            <w:left w:val="none" w:sz="0" w:space="0" w:color="auto"/>
            <w:bottom w:val="none" w:sz="0" w:space="0" w:color="auto"/>
            <w:right w:val="none" w:sz="0" w:space="0" w:color="auto"/>
          </w:divBdr>
        </w:div>
        <w:div w:id="1774936931">
          <w:marLeft w:val="640"/>
          <w:marRight w:val="0"/>
          <w:marTop w:val="0"/>
          <w:marBottom w:val="0"/>
          <w:divBdr>
            <w:top w:val="none" w:sz="0" w:space="0" w:color="auto"/>
            <w:left w:val="none" w:sz="0" w:space="0" w:color="auto"/>
            <w:bottom w:val="none" w:sz="0" w:space="0" w:color="auto"/>
            <w:right w:val="none" w:sz="0" w:space="0" w:color="auto"/>
          </w:divBdr>
        </w:div>
        <w:div w:id="1604530351">
          <w:marLeft w:val="640"/>
          <w:marRight w:val="0"/>
          <w:marTop w:val="0"/>
          <w:marBottom w:val="0"/>
          <w:divBdr>
            <w:top w:val="none" w:sz="0" w:space="0" w:color="auto"/>
            <w:left w:val="none" w:sz="0" w:space="0" w:color="auto"/>
            <w:bottom w:val="none" w:sz="0" w:space="0" w:color="auto"/>
            <w:right w:val="none" w:sz="0" w:space="0" w:color="auto"/>
          </w:divBdr>
        </w:div>
        <w:div w:id="1112282807">
          <w:marLeft w:val="640"/>
          <w:marRight w:val="0"/>
          <w:marTop w:val="0"/>
          <w:marBottom w:val="0"/>
          <w:divBdr>
            <w:top w:val="none" w:sz="0" w:space="0" w:color="auto"/>
            <w:left w:val="none" w:sz="0" w:space="0" w:color="auto"/>
            <w:bottom w:val="none" w:sz="0" w:space="0" w:color="auto"/>
            <w:right w:val="none" w:sz="0" w:space="0" w:color="auto"/>
          </w:divBdr>
        </w:div>
        <w:div w:id="1888764069">
          <w:marLeft w:val="640"/>
          <w:marRight w:val="0"/>
          <w:marTop w:val="0"/>
          <w:marBottom w:val="0"/>
          <w:divBdr>
            <w:top w:val="none" w:sz="0" w:space="0" w:color="auto"/>
            <w:left w:val="none" w:sz="0" w:space="0" w:color="auto"/>
            <w:bottom w:val="none" w:sz="0" w:space="0" w:color="auto"/>
            <w:right w:val="none" w:sz="0" w:space="0" w:color="auto"/>
          </w:divBdr>
        </w:div>
        <w:div w:id="268591709">
          <w:marLeft w:val="640"/>
          <w:marRight w:val="0"/>
          <w:marTop w:val="0"/>
          <w:marBottom w:val="0"/>
          <w:divBdr>
            <w:top w:val="none" w:sz="0" w:space="0" w:color="auto"/>
            <w:left w:val="none" w:sz="0" w:space="0" w:color="auto"/>
            <w:bottom w:val="none" w:sz="0" w:space="0" w:color="auto"/>
            <w:right w:val="none" w:sz="0" w:space="0" w:color="auto"/>
          </w:divBdr>
        </w:div>
        <w:div w:id="661078477">
          <w:marLeft w:val="640"/>
          <w:marRight w:val="0"/>
          <w:marTop w:val="0"/>
          <w:marBottom w:val="0"/>
          <w:divBdr>
            <w:top w:val="none" w:sz="0" w:space="0" w:color="auto"/>
            <w:left w:val="none" w:sz="0" w:space="0" w:color="auto"/>
            <w:bottom w:val="none" w:sz="0" w:space="0" w:color="auto"/>
            <w:right w:val="none" w:sz="0" w:space="0" w:color="auto"/>
          </w:divBdr>
        </w:div>
        <w:div w:id="1777825343">
          <w:marLeft w:val="640"/>
          <w:marRight w:val="0"/>
          <w:marTop w:val="0"/>
          <w:marBottom w:val="0"/>
          <w:divBdr>
            <w:top w:val="none" w:sz="0" w:space="0" w:color="auto"/>
            <w:left w:val="none" w:sz="0" w:space="0" w:color="auto"/>
            <w:bottom w:val="none" w:sz="0" w:space="0" w:color="auto"/>
            <w:right w:val="none" w:sz="0" w:space="0" w:color="auto"/>
          </w:divBdr>
        </w:div>
        <w:div w:id="137303928">
          <w:marLeft w:val="640"/>
          <w:marRight w:val="0"/>
          <w:marTop w:val="0"/>
          <w:marBottom w:val="0"/>
          <w:divBdr>
            <w:top w:val="none" w:sz="0" w:space="0" w:color="auto"/>
            <w:left w:val="none" w:sz="0" w:space="0" w:color="auto"/>
            <w:bottom w:val="none" w:sz="0" w:space="0" w:color="auto"/>
            <w:right w:val="none" w:sz="0" w:space="0" w:color="auto"/>
          </w:divBdr>
        </w:div>
        <w:div w:id="1945845647">
          <w:marLeft w:val="640"/>
          <w:marRight w:val="0"/>
          <w:marTop w:val="0"/>
          <w:marBottom w:val="0"/>
          <w:divBdr>
            <w:top w:val="none" w:sz="0" w:space="0" w:color="auto"/>
            <w:left w:val="none" w:sz="0" w:space="0" w:color="auto"/>
            <w:bottom w:val="none" w:sz="0" w:space="0" w:color="auto"/>
            <w:right w:val="none" w:sz="0" w:space="0" w:color="auto"/>
          </w:divBdr>
        </w:div>
        <w:div w:id="1778866443">
          <w:marLeft w:val="640"/>
          <w:marRight w:val="0"/>
          <w:marTop w:val="0"/>
          <w:marBottom w:val="0"/>
          <w:divBdr>
            <w:top w:val="none" w:sz="0" w:space="0" w:color="auto"/>
            <w:left w:val="none" w:sz="0" w:space="0" w:color="auto"/>
            <w:bottom w:val="none" w:sz="0" w:space="0" w:color="auto"/>
            <w:right w:val="none" w:sz="0" w:space="0" w:color="auto"/>
          </w:divBdr>
        </w:div>
        <w:div w:id="437911929">
          <w:marLeft w:val="640"/>
          <w:marRight w:val="0"/>
          <w:marTop w:val="0"/>
          <w:marBottom w:val="0"/>
          <w:divBdr>
            <w:top w:val="none" w:sz="0" w:space="0" w:color="auto"/>
            <w:left w:val="none" w:sz="0" w:space="0" w:color="auto"/>
            <w:bottom w:val="none" w:sz="0" w:space="0" w:color="auto"/>
            <w:right w:val="none" w:sz="0" w:space="0" w:color="auto"/>
          </w:divBdr>
        </w:div>
        <w:div w:id="2008433923">
          <w:marLeft w:val="640"/>
          <w:marRight w:val="0"/>
          <w:marTop w:val="0"/>
          <w:marBottom w:val="0"/>
          <w:divBdr>
            <w:top w:val="none" w:sz="0" w:space="0" w:color="auto"/>
            <w:left w:val="none" w:sz="0" w:space="0" w:color="auto"/>
            <w:bottom w:val="none" w:sz="0" w:space="0" w:color="auto"/>
            <w:right w:val="none" w:sz="0" w:space="0" w:color="auto"/>
          </w:divBdr>
        </w:div>
        <w:div w:id="853303056">
          <w:marLeft w:val="640"/>
          <w:marRight w:val="0"/>
          <w:marTop w:val="0"/>
          <w:marBottom w:val="0"/>
          <w:divBdr>
            <w:top w:val="none" w:sz="0" w:space="0" w:color="auto"/>
            <w:left w:val="none" w:sz="0" w:space="0" w:color="auto"/>
            <w:bottom w:val="none" w:sz="0" w:space="0" w:color="auto"/>
            <w:right w:val="none" w:sz="0" w:space="0" w:color="auto"/>
          </w:divBdr>
        </w:div>
        <w:div w:id="228737712">
          <w:marLeft w:val="640"/>
          <w:marRight w:val="0"/>
          <w:marTop w:val="0"/>
          <w:marBottom w:val="0"/>
          <w:divBdr>
            <w:top w:val="none" w:sz="0" w:space="0" w:color="auto"/>
            <w:left w:val="none" w:sz="0" w:space="0" w:color="auto"/>
            <w:bottom w:val="none" w:sz="0" w:space="0" w:color="auto"/>
            <w:right w:val="none" w:sz="0" w:space="0" w:color="auto"/>
          </w:divBdr>
        </w:div>
        <w:div w:id="1871718287">
          <w:marLeft w:val="640"/>
          <w:marRight w:val="0"/>
          <w:marTop w:val="0"/>
          <w:marBottom w:val="0"/>
          <w:divBdr>
            <w:top w:val="none" w:sz="0" w:space="0" w:color="auto"/>
            <w:left w:val="none" w:sz="0" w:space="0" w:color="auto"/>
            <w:bottom w:val="none" w:sz="0" w:space="0" w:color="auto"/>
            <w:right w:val="none" w:sz="0" w:space="0" w:color="auto"/>
          </w:divBdr>
        </w:div>
        <w:div w:id="773866989">
          <w:marLeft w:val="640"/>
          <w:marRight w:val="0"/>
          <w:marTop w:val="0"/>
          <w:marBottom w:val="0"/>
          <w:divBdr>
            <w:top w:val="none" w:sz="0" w:space="0" w:color="auto"/>
            <w:left w:val="none" w:sz="0" w:space="0" w:color="auto"/>
            <w:bottom w:val="none" w:sz="0" w:space="0" w:color="auto"/>
            <w:right w:val="none" w:sz="0" w:space="0" w:color="auto"/>
          </w:divBdr>
        </w:div>
        <w:div w:id="585110240">
          <w:marLeft w:val="640"/>
          <w:marRight w:val="0"/>
          <w:marTop w:val="0"/>
          <w:marBottom w:val="0"/>
          <w:divBdr>
            <w:top w:val="none" w:sz="0" w:space="0" w:color="auto"/>
            <w:left w:val="none" w:sz="0" w:space="0" w:color="auto"/>
            <w:bottom w:val="none" w:sz="0" w:space="0" w:color="auto"/>
            <w:right w:val="none" w:sz="0" w:space="0" w:color="auto"/>
          </w:divBdr>
        </w:div>
        <w:div w:id="742485876">
          <w:marLeft w:val="640"/>
          <w:marRight w:val="0"/>
          <w:marTop w:val="0"/>
          <w:marBottom w:val="0"/>
          <w:divBdr>
            <w:top w:val="none" w:sz="0" w:space="0" w:color="auto"/>
            <w:left w:val="none" w:sz="0" w:space="0" w:color="auto"/>
            <w:bottom w:val="none" w:sz="0" w:space="0" w:color="auto"/>
            <w:right w:val="none" w:sz="0" w:space="0" w:color="auto"/>
          </w:divBdr>
        </w:div>
        <w:div w:id="1602373188">
          <w:marLeft w:val="640"/>
          <w:marRight w:val="0"/>
          <w:marTop w:val="0"/>
          <w:marBottom w:val="0"/>
          <w:divBdr>
            <w:top w:val="none" w:sz="0" w:space="0" w:color="auto"/>
            <w:left w:val="none" w:sz="0" w:space="0" w:color="auto"/>
            <w:bottom w:val="none" w:sz="0" w:space="0" w:color="auto"/>
            <w:right w:val="none" w:sz="0" w:space="0" w:color="auto"/>
          </w:divBdr>
        </w:div>
        <w:div w:id="1105031569">
          <w:marLeft w:val="640"/>
          <w:marRight w:val="0"/>
          <w:marTop w:val="0"/>
          <w:marBottom w:val="0"/>
          <w:divBdr>
            <w:top w:val="none" w:sz="0" w:space="0" w:color="auto"/>
            <w:left w:val="none" w:sz="0" w:space="0" w:color="auto"/>
            <w:bottom w:val="none" w:sz="0" w:space="0" w:color="auto"/>
            <w:right w:val="none" w:sz="0" w:space="0" w:color="auto"/>
          </w:divBdr>
        </w:div>
        <w:div w:id="2040156387">
          <w:marLeft w:val="640"/>
          <w:marRight w:val="0"/>
          <w:marTop w:val="0"/>
          <w:marBottom w:val="0"/>
          <w:divBdr>
            <w:top w:val="none" w:sz="0" w:space="0" w:color="auto"/>
            <w:left w:val="none" w:sz="0" w:space="0" w:color="auto"/>
            <w:bottom w:val="none" w:sz="0" w:space="0" w:color="auto"/>
            <w:right w:val="none" w:sz="0" w:space="0" w:color="auto"/>
          </w:divBdr>
        </w:div>
        <w:div w:id="983895133">
          <w:marLeft w:val="640"/>
          <w:marRight w:val="0"/>
          <w:marTop w:val="0"/>
          <w:marBottom w:val="0"/>
          <w:divBdr>
            <w:top w:val="none" w:sz="0" w:space="0" w:color="auto"/>
            <w:left w:val="none" w:sz="0" w:space="0" w:color="auto"/>
            <w:bottom w:val="none" w:sz="0" w:space="0" w:color="auto"/>
            <w:right w:val="none" w:sz="0" w:space="0" w:color="auto"/>
          </w:divBdr>
        </w:div>
      </w:divsChild>
    </w:div>
    <w:div w:id="1777871037">
      <w:bodyDiv w:val="1"/>
      <w:marLeft w:val="0"/>
      <w:marRight w:val="0"/>
      <w:marTop w:val="0"/>
      <w:marBottom w:val="0"/>
      <w:divBdr>
        <w:top w:val="none" w:sz="0" w:space="0" w:color="auto"/>
        <w:left w:val="none" w:sz="0" w:space="0" w:color="auto"/>
        <w:bottom w:val="none" w:sz="0" w:space="0" w:color="auto"/>
        <w:right w:val="none" w:sz="0" w:space="0" w:color="auto"/>
      </w:divBdr>
      <w:divsChild>
        <w:div w:id="1042897938">
          <w:marLeft w:val="640"/>
          <w:marRight w:val="0"/>
          <w:marTop w:val="0"/>
          <w:marBottom w:val="0"/>
          <w:divBdr>
            <w:top w:val="none" w:sz="0" w:space="0" w:color="auto"/>
            <w:left w:val="none" w:sz="0" w:space="0" w:color="auto"/>
            <w:bottom w:val="none" w:sz="0" w:space="0" w:color="auto"/>
            <w:right w:val="none" w:sz="0" w:space="0" w:color="auto"/>
          </w:divBdr>
        </w:div>
        <w:div w:id="908734125">
          <w:marLeft w:val="640"/>
          <w:marRight w:val="0"/>
          <w:marTop w:val="0"/>
          <w:marBottom w:val="0"/>
          <w:divBdr>
            <w:top w:val="none" w:sz="0" w:space="0" w:color="auto"/>
            <w:left w:val="none" w:sz="0" w:space="0" w:color="auto"/>
            <w:bottom w:val="none" w:sz="0" w:space="0" w:color="auto"/>
            <w:right w:val="none" w:sz="0" w:space="0" w:color="auto"/>
          </w:divBdr>
        </w:div>
        <w:div w:id="977104450">
          <w:marLeft w:val="640"/>
          <w:marRight w:val="0"/>
          <w:marTop w:val="0"/>
          <w:marBottom w:val="0"/>
          <w:divBdr>
            <w:top w:val="none" w:sz="0" w:space="0" w:color="auto"/>
            <w:left w:val="none" w:sz="0" w:space="0" w:color="auto"/>
            <w:bottom w:val="none" w:sz="0" w:space="0" w:color="auto"/>
            <w:right w:val="none" w:sz="0" w:space="0" w:color="auto"/>
          </w:divBdr>
        </w:div>
        <w:div w:id="339505970">
          <w:marLeft w:val="640"/>
          <w:marRight w:val="0"/>
          <w:marTop w:val="0"/>
          <w:marBottom w:val="0"/>
          <w:divBdr>
            <w:top w:val="none" w:sz="0" w:space="0" w:color="auto"/>
            <w:left w:val="none" w:sz="0" w:space="0" w:color="auto"/>
            <w:bottom w:val="none" w:sz="0" w:space="0" w:color="auto"/>
            <w:right w:val="none" w:sz="0" w:space="0" w:color="auto"/>
          </w:divBdr>
        </w:div>
        <w:div w:id="2020309369">
          <w:marLeft w:val="640"/>
          <w:marRight w:val="0"/>
          <w:marTop w:val="0"/>
          <w:marBottom w:val="0"/>
          <w:divBdr>
            <w:top w:val="none" w:sz="0" w:space="0" w:color="auto"/>
            <w:left w:val="none" w:sz="0" w:space="0" w:color="auto"/>
            <w:bottom w:val="none" w:sz="0" w:space="0" w:color="auto"/>
            <w:right w:val="none" w:sz="0" w:space="0" w:color="auto"/>
          </w:divBdr>
        </w:div>
        <w:div w:id="1290893020">
          <w:marLeft w:val="640"/>
          <w:marRight w:val="0"/>
          <w:marTop w:val="0"/>
          <w:marBottom w:val="0"/>
          <w:divBdr>
            <w:top w:val="none" w:sz="0" w:space="0" w:color="auto"/>
            <w:left w:val="none" w:sz="0" w:space="0" w:color="auto"/>
            <w:bottom w:val="none" w:sz="0" w:space="0" w:color="auto"/>
            <w:right w:val="none" w:sz="0" w:space="0" w:color="auto"/>
          </w:divBdr>
        </w:div>
        <w:div w:id="284695707">
          <w:marLeft w:val="640"/>
          <w:marRight w:val="0"/>
          <w:marTop w:val="0"/>
          <w:marBottom w:val="0"/>
          <w:divBdr>
            <w:top w:val="none" w:sz="0" w:space="0" w:color="auto"/>
            <w:left w:val="none" w:sz="0" w:space="0" w:color="auto"/>
            <w:bottom w:val="none" w:sz="0" w:space="0" w:color="auto"/>
            <w:right w:val="none" w:sz="0" w:space="0" w:color="auto"/>
          </w:divBdr>
        </w:div>
        <w:div w:id="1703751418">
          <w:marLeft w:val="640"/>
          <w:marRight w:val="0"/>
          <w:marTop w:val="0"/>
          <w:marBottom w:val="0"/>
          <w:divBdr>
            <w:top w:val="none" w:sz="0" w:space="0" w:color="auto"/>
            <w:left w:val="none" w:sz="0" w:space="0" w:color="auto"/>
            <w:bottom w:val="none" w:sz="0" w:space="0" w:color="auto"/>
            <w:right w:val="none" w:sz="0" w:space="0" w:color="auto"/>
          </w:divBdr>
        </w:div>
        <w:div w:id="1297417654">
          <w:marLeft w:val="640"/>
          <w:marRight w:val="0"/>
          <w:marTop w:val="0"/>
          <w:marBottom w:val="0"/>
          <w:divBdr>
            <w:top w:val="none" w:sz="0" w:space="0" w:color="auto"/>
            <w:left w:val="none" w:sz="0" w:space="0" w:color="auto"/>
            <w:bottom w:val="none" w:sz="0" w:space="0" w:color="auto"/>
            <w:right w:val="none" w:sz="0" w:space="0" w:color="auto"/>
          </w:divBdr>
        </w:div>
        <w:div w:id="308706611">
          <w:marLeft w:val="640"/>
          <w:marRight w:val="0"/>
          <w:marTop w:val="0"/>
          <w:marBottom w:val="0"/>
          <w:divBdr>
            <w:top w:val="none" w:sz="0" w:space="0" w:color="auto"/>
            <w:left w:val="none" w:sz="0" w:space="0" w:color="auto"/>
            <w:bottom w:val="none" w:sz="0" w:space="0" w:color="auto"/>
            <w:right w:val="none" w:sz="0" w:space="0" w:color="auto"/>
          </w:divBdr>
        </w:div>
        <w:div w:id="731391721">
          <w:marLeft w:val="640"/>
          <w:marRight w:val="0"/>
          <w:marTop w:val="0"/>
          <w:marBottom w:val="0"/>
          <w:divBdr>
            <w:top w:val="none" w:sz="0" w:space="0" w:color="auto"/>
            <w:left w:val="none" w:sz="0" w:space="0" w:color="auto"/>
            <w:bottom w:val="none" w:sz="0" w:space="0" w:color="auto"/>
            <w:right w:val="none" w:sz="0" w:space="0" w:color="auto"/>
          </w:divBdr>
        </w:div>
        <w:div w:id="1292201875">
          <w:marLeft w:val="640"/>
          <w:marRight w:val="0"/>
          <w:marTop w:val="0"/>
          <w:marBottom w:val="0"/>
          <w:divBdr>
            <w:top w:val="none" w:sz="0" w:space="0" w:color="auto"/>
            <w:left w:val="none" w:sz="0" w:space="0" w:color="auto"/>
            <w:bottom w:val="none" w:sz="0" w:space="0" w:color="auto"/>
            <w:right w:val="none" w:sz="0" w:space="0" w:color="auto"/>
          </w:divBdr>
        </w:div>
        <w:div w:id="2110343565">
          <w:marLeft w:val="640"/>
          <w:marRight w:val="0"/>
          <w:marTop w:val="0"/>
          <w:marBottom w:val="0"/>
          <w:divBdr>
            <w:top w:val="none" w:sz="0" w:space="0" w:color="auto"/>
            <w:left w:val="none" w:sz="0" w:space="0" w:color="auto"/>
            <w:bottom w:val="none" w:sz="0" w:space="0" w:color="auto"/>
            <w:right w:val="none" w:sz="0" w:space="0" w:color="auto"/>
          </w:divBdr>
        </w:div>
        <w:div w:id="1229270948">
          <w:marLeft w:val="640"/>
          <w:marRight w:val="0"/>
          <w:marTop w:val="0"/>
          <w:marBottom w:val="0"/>
          <w:divBdr>
            <w:top w:val="none" w:sz="0" w:space="0" w:color="auto"/>
            <w:left w:val="none" w:sz="0" w:space="0" w:color="auto"/>
            <w:bottom w:val="none" w:sz="0" w:space="0" w:color="auto"/>
            <w:right w:val="none" w:sz="0" w:space="0" w:color="auto"/>
          </w:divBdr>
        </w:div>
        <w:div w:id="751926528">
          <w:marLeft w:val="640"/>
          <w:marRight w:val="0"/>
          <w:marTop w:val="0"/>
          <w:marBottom w:val="0"/>
          <w:divBdr>
            <w:top w:val="none" w:sz="0" w:space="0" w:color="auto"/>
            <w:left w:val="none" w:sz="0" w:space="0" w:color="auto"/>
            <w:bottom w:val="none" w:sz="0" w:space="0" w:color="auto"/>
            <w:right w:val="none" w:sz="0" w:space="0" w:color="auto"/>
          </w:divBdr>
        </w:div>
        <w:div w:id="109789435">
          <w:marLeft w:val="640"/>
          <w:marRight w:val="0"/>
          <w:marTop w:val="0"/>
          <w:marBottom w:val="0"/>
          <w:divBdr>
            <w:top w:val="none" w:sz="0" w:space="0" w:color="auto"/>
            <w:left w:val="none" w:sz="0" w:space="0" w:color="auto"/>
            <w:bottom w:val="none" w:sz="0" w:space="0" w:color="auto"/>
            <w:right w:val="none" w:sz="0" w:space="0" w:color="auto"/>
          </w:divBdr>
        </w:div>
        <w:div w:id="1910335668">
          <w:marLeft w:val="640"/>
          <w:marRight w:val="0"/>
          <w:marTop w:val="0"/>
          <w:marBottom w:val="0"/>
          <w:divBdr>
            <w:top w:val="none" w:sz="0" w:space="0" w:color="auto"/>
            <w:left w:val="none" w:sz="0" w:space="0" w:color="auto"/>
            <w:bottom w:val="none" w:sz="0" w:space="0" w:color="auto"/>
            <w:right w:val="none" w:sz="0" w:space="0" w:color="auto"/>
          </w:divBdr>
        </w:div>
        <w:div w:id="1737507551">
          <w:marLeft w:val="640"/>
          <w:marRight w:val="0"/>
          <w:marTop w:val="0"/>
          <w:marBottom w:val="0"/>
          <w:divBdr>
            <w:top w:val="none" w:sz="0" w:space="0" w:color="auto"/>
            <w:left w:val="none" w:sz="0" w:space="0" w:color="auto"/>
            <w:bottom w:val="none" w:sz="0" w:space="0" w:color="auto"/>
            <w:right w:val="none" w:sz="0" w:space="0" w:color="auto"/>
          </w:divBdr>
        </w:div>
        <w:div w:id="1911497019">
          <w:marLeft w:val="640"/>
          <w:marRight w:val="0"/>
          <w:marTop w:val="0"/>
          <w:marBottom w:val="0"/>
          <w:divBdr>
            <w:top w:val="none" w:sz="0" w:space="0" w:color="auto"/>
            <w:left w:val="none" w:sz="0" w:space="0" w:color="auto"/>
            <w:bottom w:val="none" w:sz="0" w:space="0" w:color="auto"/>
            <w:right w:val="none" w:sz="0" w:space="0" w:color="auto"/>
          </w:divBdr>
        </w:div>
        <w:div w:id="2013407711">
          <w:marLeft w:val="640"/>
          <w:marRight w:val="0"/>
          <w:marTop w:val="0"/>
          <w:marBottom w:val="0"/>
          <w:divBdr>
            <w:top w:val="none" w:sz="0" w:space="0" w:color="auto"/>
            <w:left w:val="none" w:sz="0" w:space="0" w:color="auto"/>
            <w:bottom w:val="none" w:sz="0" w:space="0" w:color="auto"/>
            <w:right w:val="none" w:sz="0" w:space="0" w:color="auto"/>
          </w:divBdr>
        </w:div>
        <w:div w:id="1536968808">
          <w:marLeft w:val="640"/>
          <w:marRight w:val="0"/>
          <w:marTop w:val="0"/>
          <w:marBottom w:val="0"/>
          <w:divBdr>
            <w:top w:val="none" w:sz="0" w:space="0" w:color="auto"/>
            <w:left w:val="none" w:sz="0" w:space="0" w:color="auto"/>
            <w:bottom w:val="none" w:sz="0" w:space="0" w:color="auto"/>
            <w:right w:val="none" w:sz="0" w:space="0" w:color="auto"/>
          </w:divBdr>
        </w:div>
        <w:div w:id="1731726557">
          <w:marLeft w:val="640"/>
          <w:marRight w:val="0"/>
          <w:marTop w:val="0"/>
          <w:marBottom w:val="0"/>
          <w:divBdr>
            <w:top w:val="none" w:sz="0" w:space="0" w:color="auto"/>
            <w:left w:val="none" w:sz="0" w:space="0" w:color="auto"/>
            <w:bottom w:val="none" w:sz="0" w:space="0" w:color="auto"/>
            <w:right w:val="none" w:sz="0" w:space="0" w:color="auto"/>
          </w:divBdr>
        </w:div>
        <w:div w:id="17776600">
          <w:marLeft w:val="640"/>
          <w:marRight w:val="0"/>
          <w:marTop w:val="0"/>
          <w:marBottom w:val="0"/>
          <w:divBdr>
            <w:top w:val="none" w:sz="0" w:space="0" w:color="auto"/>
            <w:left w:val="none" w:sz="0" w:space="0" w:color="auto"/>
            <w:bottom w:val="none" w:sz="0" w:space="0" w:color="auto"/>
            <w:right w:val="none" w:sz="0" w:space="0" w:color="auto"/>
          </w:divBdr>
        </w:div>
        <w:div w:id="1474441162">
          <w:marLeft w:val="640"/>
          <w:marRight w:val="0"/>
          <w:marTop w:val="0"/>
          <w:marBottom w:val="0"/>
          <w:divBdr>
            <w:top w:val="none" w:sz="0" w:space="0" w:color="auto"/>
            <w:left w:val="none" w:sz="0" w:space="0" w:color="auto"/>
            <w:bottom w:val="none" w:sz="0" w:space="0" w:color="auto"/>
            <w:right w:val="none" w:sz="0" w:space="0" w:color="auto"/>
          </w:divBdr>
        </w:div>
        <w:div w:id="1885560253">
          <w:marLeft w:val="640"/>
          <w:marRight w:val="0"/>
          <w:marTop w:val="0"/>
          <w:marBottom w:val="0"/>
          <w:divBdr>
            <w:top w:val="none" w:sz="0" w:space="0" w:color="auto"/>
            <w:left w:val="none" w:sz="0" w:space="0" w:color="auto"/>
            <w:bottom w:val="none" w:sz="0" w:space="0" w:color="auto"/>
            <w:right w:val="none" w:sz="0" w:space="0" w:color="auto"/>
          </w:divBdr>
        </w:div>
        <w:div w:id="938639054">
          <w:marLeft w:val="640"/>
          <w:marRight w:val="0"/>
          <w:marTop w:val="0"/>
          <w:marBottom w:val="0"/>
          <w:divBdr>
            <w:top w:val="none" w:sz="0" w:space="0" w:color="auto"/>
            <w:left w:val="none" w:sz="0" w:space="0" w:color="auto"/>
            <w:bottom w:val="none" w:sz="0" w:space="0" w:color="auto"/>
            <w:right w:val="none" w:sz="0" w:space="0" w:color="auto"/>
          </w:divBdr>
        </w:div>
        <w:div w:id="1098135831">
          <w:marLeft w:val="640"/>
          <w:marRight w:val="0"/>
          <w:marTop w:val="0"/>
          <w:marBottom w:val="0"/>
          <w:divBdr>
            <w:top w:val="none" w:sz="0" w:space="0" w:color="auto"/>
            <w:left w:val="none" w:sz="0" w:space="0" w:color="auto"/>
            <w:bottom w:val="none" w:sz="0" w:space="0" w:color="auto"/>
            <w:right w:val="none" w:sz="0" w:space="0" w:color="auto"/>
          </w:divBdr>
        </w:div>
        <w:div w:id="1338579129">
          <w:marLeft w:val="640"/>
          <w:marRight w:val="0"/>
          <w:marTop w:val="0"/>
          <w:marBottom w:val="0"/>
          <w:divBdr>
            <w:top w:val="none" w:sz="0" w:space="0" w:color="auto"/>
            <w:left w:val="none" w:sz="0" w:space="0" w:color="auto"/>
            <w:bottom w:val="none" w:sz="0" w:space="0" w:color="auto"/>
            <w:right w:val="none" w:sz="0" w:space="0" w:color="auto"/>
          </w:divBdr>
        </w:div>
        <w:div w:id="2024890249">
          <w:marLeft w:val="640"/>
          <w:marRight w:val="0"/>
          <w:marTop w:val="0"/>
          <w:marBottom w:val="0"/>
          <w:divBdr>
            <w:top w:val="none" w:sz="0" w:space="0" w:color="auto"/>
            <w:left w:val="none" w:sz="0" w:space="0" w:color="auto"/>
            <w:bottom w:val="none" w:sz="0" w:space="0" w:color="auto"/>
            <w:right w:val="none" w:sz="0" w:space="0" w:color="auto"/>
          </w:divBdr>
        </w:div>
        <w:div w:id="975842265">
          <w:marLeft w:val="640"/>
          <w:marRight w:val="0"/>
          <w:marTop w:val="0"/>
          <w:marBottom w:val="0"/>
          <w:divBdr>
            <w:top w:val="none" w:sz="0" w:space="0" w:color="auto"/>
            <w:left w:val="none" w:sz="0" w:space="0" w:color="auto"/>
            <w:bottom w:val="none" w:sz="0" w:space="0" w:color="auto"/>
            <w:right w:val="none" w:sz="0" w:space="0" w:color="auto"/>
          </w:divBdr>
        </w:div>
        <w:div w:id="1093863124">
          <w:marLeft w:val="640"/>
          <w:marRight w:val="0"/>
          <w:marTop w:val="0"/>
          <w:marBottom w:val="0"/>
          <w:divBdr>
            <w:top w:val="none" w:sz="0" w:space="0" w:color="auto"/>
            <w:left w:val="none" w:sz="0" w:space="0" w:color="auto"/>
            <w:bottom w:val="none" w:sz="0" w:space="0" w:color="auto"/>
            <w:right w:val="none" w:sz="0" w:space="0" w:color="auto"/>
          </w:divBdr>
        </w:div>
        <w:div w:id="40835518">
          <w:marLeft w:val="640"/>
          <w:marRight w:val="0"/>
          <w:marTop w:val="0"/>
          <w:marBottom w:val="0"/>
          <w:divBdr>
            <w:top w:val="none" w:sz="0" w:space="0" w:color="auto"/>
            <w:left w:val="none" w:sz="0" w:space="0" w:color="auto"/>
            <w:bottom w:val="none" w:sz="0" w:space="0" w:color="auto"/>
            <w:right w:val="none" w:sz="0" w:space="0" w:color="auto"/>
          </w:divBdr>
        </w:div>
        <w:div w:id="258411101">
          <w:marLeft w:val="640"/>
          <w:marRight w:val="0"/>
          <w:marTop w:val="0"/>
          <w:marBottom w:val="0"/>
          <w:divBdr>
            <w:top w:val="none" w:sz="0" w:space="0" w:color="auto"/>
            <w:left w:val="none" w:sz="0" w:space="0" w:color="auto"/>
            <w:bottom w:val="none" w:sz="0" w:space="0" w:color="auto"/>
            <w:right w:val="none" w:sz="0" w:space="0" w:color="auto"/>
          </w:divBdr>
        </w:div>
        <w:div w:id="342823589">
          <w:marLeft w:val="640"/>
          <w:marRight w:val="0"/>
          <w:marTop w:val="0"/>
          <w:marBottom w:val="0"/>
          <w:divBdr>
            <w:top w:val="none" w:sz="0" w:space="0" w:color="auto"/>
            <w:left w:val="none" w:sz="0" w:space="0" w:color="auto"/>
            <w:bottom w:val="none" w:sz="0" w:space="0" w:color="auto"/>
            <w:right w:val="none" w:sz="0" w:space="0" w:color="auto"/>
          </w:divBdr>
        </w:div>
        <w:div w:id="1596011951">
          <w:marLeft w:val="640"/>
          <w:marRight w:val="0"/>
          <w:marTop w:val="0"/>
          <w:marBottom w:val="0"/>
          <w:divBdr>
            <w:top w:val="none" w:sz="0" w:space="0" w:color="auto"/>
            <w:left w:val="none" w:sz="0" w:space="0" w:color="auto"/>
            <w:bottom w:val="none" w:sz="0" w:space="0" w:color="auto"/>
            <w:right w:val="none" w:sz="0" w:space="0" w:color="auto"/>
          </w:divBdr>
        </w:div>
        <w:div w:id="449280701">
          <w:marLeft w:val="640"/>
          <w:marRight w:val="0"/>
          <w:marTop w:val="0"/>
          <w:marBottom w:val="0"/>
          <w:divBdr>
            <w:top w:val="none" w:sz="0" w:space="0" w:color="auto"/>
            <w:left w:val="none" w:sz="0" w:space="0" w:color="auto"/>
            <w:bottom w:val="none" w:sz="0" w:space="0" w:color="auto"/>
            <w:right w:val="none" w:sz="0" w:space="0" w:color="auto"/>
          </w:divBdr>
        </w:div>
        <w:div w:id="1176655827">
          <w:marLeft w:val="640"/>
          <w:marRight w:val="0"/>
          <w:marTop w:val="0"/>
          <w:marBottom w:val="0"/>
          <w:divBdr>
            <w:top w:val="none" w:sz="0" w:space="0" w:color="auto"/>
            <w:left w:val="none" w:sz="0" w:space="0" w:color="auto"/>
            <w:bottom w:val="none" w:sz="0" w:space="0" w:color="auto"/>
            <w:right w:val="none" w:sz="0" w:space="0" w:color="auto"/>
          </w:divBdr>
        </w:div>
        <w:div w:id="1262496190">
          <w:marLeft w:val="640"/>
          <w:marRight w:val="0"/>
          <w:marTop w:val="0"/>
          <w:marBottom w:val="0"/>
          <w:divBdr>
            <w:top w:val="none" w:sz="0" w:space="0" w:color="auto"/>
            <w:left w:val="none" w:sz="0" w:space="0" w:color="auto"/>
            <w:bottom w:val="none" w:sz="0" w:space="0" w:color="auto"/>
            <w:right w:val="none" w:sz="0" w:space="0" w:color="auto"/>
          </w:divBdr>
        </w:div>
        <w:div w:id="1778478831">
          <w:marLeft w:val="640"/>
          <w:marRight w:val="0"/>
          <w:marTop w:val="0"/>
          <w:marBottom w:val="0"/>
          <w:divBdr>
            <w:top w:val="none" w:sz="0" w:space="0" w:color="auto"/>
            <w:left w:val="none" w:sz="0" w:space="0" w:color="auto"/>
            <w:bottom w:val="none" w:sz="0" w:space="0" w:color="auto"/>
            <w:right w:val="none" w:sz="0" w:space="0" w:color="auto"/>
          </w:divBdr>
        </w:div>
        <w:div w:id="1590458143">
          <w:marLeft w:val="640"/>
          <w:marRight w:val="0"/>
          <w:marTop w:val="0"/>
          <w:marBottom w:val="0"/>
          <w:divBdr>
            <w:top w:val="none" w:sz="0" w:space="0" w:color="auto"/>
            <w:left w:val="none" w:sz="0" w:space="0" w:color="auto"/>
            <w:bottom w:val="none" w:sz="0" w:space="0" w:color="auto"/>
            <w:right w:val="none" w:sz="0" w:space="0" w:color="auto"/>
          </w:divBdr>
        </w:div>
        <w:div w:id="53166159">
          <w:marLeft w:val="640"/>
          <w:marRight w:val="0"/>
          <w:marTop w:val="0"/>
          <w:marBottom w:val="0"/>
          <w:divBdr>
            <w:top w:val="none" w:sz="0" w:space="0" w:color="auto"/>
            <w:left w:val="none" w:sz="0" w:space="0" w:color="auto"/>
            <w:bottom w:val="none" w:sz="0" w:space="0" w:color="auto"/>
            <w:right w:val="none" w:sz="0" w:space="0" w:color="auto"/>
          </w:divBdr>
        </w:div>
        <w:div w:id="817574659">
          <w:marLeft w:val="640"/>
          <w:marRight w:val="0"/>
          <w:marTop w:val="0"/>
          <w:marBottom w:val="0"/>
          <w:divBdr>
            <w:top w:val="none" w:sz="0" w:space="0" w:color="auto"/>
            <w:left w:val="none" w:sz="0" w:space="0" w:color="auto"/>
            <w:bottom w:val="none" w:sz="0" w:space="0" w:color="auto"/>
            <w:right w:val="none" w:sz="0" w:space="0" w:color="auto"/>
          </w:divBdr>
        </w:div>
        <w:div w:id="214125439">
          <w:marLeft w:val="640"/>
          <w:marRight w:val="0"/>
          <w:marTop w:val="0"/>
          <w:marBottom w:val="0"/>
          <w:divBdr>
            <w:top w:val="none" w:sz="0" w:space="0" w:color="auto"/>
            <w:left w:val="none" w:sz="0" w:space="0" w:color="auto"/>
            <w:bottom w:val="none" w:sz="0" w:space="0" w:color="auto"/>
            <w:right w:val="none" w:sz="0" w:space="0" w:color="auto"/>
          </w:divBdr>
        </w:div>
        <w:div w:id="1409693133">
          <w:marLeft w:val="640"/>
          <w:marRight w:val="0"/>
          <w:marTop w:val="0"/>
          <w:marBottom w:val="0"/>
          <w:divBdr>
            <w:top w:val="none" w:sz="0" w:space="0" w:color="auto"/>
            <w:left w:val="none" w:sz="0" w:space="0" w:color="auto"/>
            <w:bottom w:val="none" w:sz="0" w:space="0" w:color="auto"/>
            <w:right w:val="none" w:sz="0" w:space="0" w:color="auto"/>
          </w:divBdr>
        </w:div>
        <w:div w:id="110516772">
          <w:marLeft w:val="640"/>
          <w:marRight w:val="0"/>
          <w:marTop w:val="0"/>
          <w:marBottom w:val="0"/>
          <w:divBdr>
            <w:top w:val="none" w:sz="0" w:space="0" w:color="auto"/>
            <w:left w:val="none" w:sz="0" w:space="0" w:color="auto"/>
            <w:bottom w:val="none" w:sz="0" w:space="0" w:color="auto"/>
            <w:right w:val="none" w:sz="0" w:space="0" w:color="auto"/>
          </w:divBdr>
        </w:div>
        <w:div w:id="1128936057">
          <w:marLeft w:val="640"/>
          <w:marRight w:val="0"/>
          <w:marTop w:val="0"/>
          <w:marBottom w:val="0"/>
          <w:divBdr>
            <w:top w:val="none" w:sz="0" w:space="0" w:color="auto"/>
            <w:left w:val="none" w:sz="0" w:space="0" w:color="auto"/>
            <w:bottom w:val="none" w:sz="0" w:space="0" w:color="auto"/>
            <w:right w:val="none" w:sz="0" w:space="0" w:color="auto"/>
          </w:divBdr>
        </w:div>
        <w:div w:id="1532911109">
          <w:marLeft w:val="640"/>
          <w:marRight w:val="0"/>
          <w:marTop w:val="0"/>
          <w:marBottom w:val="0"/>
          <w:divBdr>
            <w:top w:val="none" w:sz="0" w:space="0" w:color="auto"/>
            <w:left w:val="none" w:sz="0" w:space="0" w:color="auto"/>
            <w:bottom w:val="none" w:sz="0" w:space="0" w:color="auto"/>
            <w:right w:val="none" w:sz="0" w:space="0" w:color="auto"/>
          </w:divBdr>
        </w:div>
        <w:div w:id="1992904558">
          <w:marLeft w:val="640"/>
          <w:marRight w:val="0"/>
          <w:marTop w:val="0"/>
          <w:marBottom w:val="0"/>
          <w:divBdr>
            <w:top w:val="none" w:sz="0" w:space="0" w:color="auto"/>
            <w:left w:val="none" w:sz="0" w:space="0" w:color="auto"/>
            <w:bottom w:val="none" w:sz="0" w:space="0" w:color="auto"/>
            <w:right w:val="none" w:sz="0" w:space="0" w:color="auto"/>
          </w:divBdr>
        </w:div>
        <w:div w:id="1026829321">
          <w:marLeft w:val="640"/>
          <w:marRight w:val="0"/>
          <w:marTop w:val="0"/>
          <w:marBottom w:val="0"/>
          <w:divBdr>
            <w:top w:val="none" w:sz="0" w:space="0" w:color="auto"/>
            <w:left w:val="none" w:sz="0" w:space="0" w:color="auto"/>
            <w:bottom w:val="none" w:sz="0" w:space="0" w:color="auto"/>
            <w:right w:val="none" w:sz="0" w:space="0" w:color="auto"/>
          </w:divBdr>
        </w:div>
        <w:div w:id="2104766559">
          <w:marLeft w:val="640"/>
          <w:marRight w:val="0"/>
          <w:marTop w:val="0"/>
          <w:marBottom w:val="0"/>
          <w:divBdr>
            <w:top w:val="none" w:sz="0" w:space="0" w:color="auto"/>
            <w:left w:val="none" w:sz="0" w:space="0" w:color="auto"/>
            <w:bottom w:val="none" w:sz="0" w:space="0" w:color="auto"/>
            <w:right w:val="none" w:sz="0" w:space="0" w:color="auto"/>
          </w:divBdr>
        </w:div>
        <w:div w:id="1026297361">
          <w:marLeft w:val="640"/>
          <w:marRight w:val="0"/>
          <w:marTop w:val="0"/>
          <w:marBottom w:val="0"/>
          <w:divBdr>
            <w:top w:val="none" w:sz="0" w:space="0" w:color="auto"/>
            <w:left w:val="none" w:sz="0" w:space="0" w:color="auto"/>
            <w:bottom w:val="none" w:sz="0" w:space="0" w:color="auto"/>
            <w:right w:val="none" w:sz="0" w:space="0" w:color="auto"/>
          </w:divBdr>
        </w:div>
        <w:div w:id="711536070">
          <w:marLeft w:val="640"/>
          <w:marRight w:val="0"/>
          <w:marTop w:val="0"/>
          <w:marBottom w:val="0"/>
          <w:divBdr>
            <w:top w:val="none" w:sz="0" w:space="0" w:color="auto"/>
            <w:left w:val="none" w:sz="0" w:space="0" w:color="auto"/>
            <w:bottom w:val="none" w:sz="0" w:space="0" w:color="auto"/>
            <w:right w:val="none" w:sz="0" w:space="0" w:color="auto"/>
          </w:divBdr>
        </w:div>
        <w:div w:id="251159346">
          <w:marLeft w:val="640"/>
          <w:marRight w:val="0"/>
          <w:marTop w:val="0"/>
          <w:marBottom w:val="0"/>
          <w:divBdr>
            <w:top w:val="none" w:sz="0" w:space="0" w:color="auto"/>
            <w:left w:val="none" w:sz="0" w:space="0" w:color="auto"/>
            <w:bottom w:val="none" w:sz="0" w:space="0" w:color="auto"/>
            <w:right w:val="none" w:sz="0" w:space="0" w:color="auto"/>
          </w:divBdr>
        </w:div>
        <w:div w:id="568227404">
          <w:marLeft w:val="640"/>
          <w:marRight w:val="0"/>
          <w:marTop w:val="0"/>
          <w:marBottom w:val="0"/>
          <w:divBdr>
            <w:top w:val="none" w:sz="0" w:space="0" w:color="auto"/>
            <w:left w:val="none" w:sz="0" w:space="0" w:color="auto"/>
            <w:bottom w:val="none" w:sz="0" w:space="0" w:color="auto"/>
            <w:right w:val="none" w:sz="0" w:space="0" w:color="auto"/>
          </w:divBdr>
        </w:div>
        <w:div w:id="1514878540">
          <w:marLeft w:val="640"/>
          <w:marRight w:val="0"/>
          <w:marTop w:val="0"/>
          <w:marBottom w:val="0"/>
          <w:divBdr>
            <w:top w:val="none" w:sz="0" w:space="0" w:color="auto"/>
            <w:left w:val="none" w:sz="0" w:space="0" w:color="auto"/>
            <w:bottom w:val="none" w:sz="0" w:space="0" w:color="auto"/>
            <w:right w:val="none" w:sz="0" w:space="0" w:color="auto"/>
          </w:divBdr>
        </w:div>
        <w:div w:id="214893694">
          <w:marLeft w:val="640"/>
          <w:marRight w:val="0"/>
          <w:marTop w:val="0"/>
          <w:marBottom w:val="0"/>
          <w:divBdr>
            <w:top w:val="none" w:sz="0" w:space="0" w:color="auto"/>
            <w:left w:val="none" w:sz="0" w:space="0" w:color="auto"/>
            <w:bottom w:val="none" w:sz="0" w:space="0" w:color="auto"/>
            <w:right w:val="none" w:sz="0" w:space="0" w:color="auto"/>
          </w:divBdr>
        </w:div>
        <w:div w:id="1542784399">
          <w:marLeft w:val="640"/>
          <w:marRight w:val="0"/>
          <w:marTop w:val="0"/>
          <w:marBottom w:val="0"/>
          <w:divBdr>
            <w:top w:val="none" w:sz="0" w:space="0" w:color="auto"/>
            <w:left w:val="none" w:sz="0" w:space="0" w:color="auto"/>
            <w:bottom w:val="none" w:sz="0" w:space="0" w:color="auto"/>
            <w:right w:val="none" w:sz="0" w:space="0" w:color="auto"/>
          </w:divBdr>
        </w:div>
        <w:div w:id="938829979">
          <w:marLeft w:val="640"/>
          <w:marRight w:val="0"/>
          <w:marTop w:val="0"/>
          <w:marBottom w:val="0"/>
          <w:divBdr>
            <w:top w:val="none" w:sz="0" w:space="0" w:color="auto"/>
            <w:left w:val="none" w:sz="0" w:space="0" w:color="auto"/>
            <w:bottom w:val="none" w:sz="0" w:space="0" w:color="auto"/>
            <w:right w:val="none" w:sz="0" w:space="0" w:color="auto"/>
          </w:divBdr>
        </w:div>
        <w:div w:id="523133652">
          <w:marLeft w:val="640"/>
          <w:marRight w:val="0"/>
          <w:marTop w:val="0"/>
          <w:marBottom w:val="0"/>
          <w:divBdr>
            <w:top w:val="none" w:sz="0" w:space="0" w:color="auto"/>
            <w:left w:val="none" w:sz="0" w:space="0" w:color="auto"/>
            <w:bottom w:val="none" w:sz="0" w:space="0" w:color="auto"/>
            <w:right w:val="none" w:sz="0" w:space="0" w:color="auto"/>
          </w:divBdr>
        </w:div>
        <w:div w:id="49312587">
          <w:marLeft w:val="640"/>
          <w:marRight w:val="0"/>
          <w:marTop w:val="0"/>
          <w:marBottom w:val="0"/>
          <w:divBdr>
            <w:top w:val="none" w:sz="0" w:space="0" w:color="auto"/>
            <w:left w:val="none" w:sz="0" w:space="0" w:color="auto"/>
            <w:bottom w:val="none" w:sz="0" w:space="0" w:color="auto"/>
            <w:right w:val="none" w:sz="0" w:space="0" w:color="auto"/>
          </w:divBdr>
        </w:div>
        <w:div w:id="682976972">
          <w:marLeft w:val="640"/>
          <w:marRight w:val="0"/>
          <w:marTop w:val="0"/>
          <w:marBottom w:val="0"/>
          <w:divBdr>
            <w:top w:val="none" w:sz="0" w:space="0" w:color="auto"/>
            <w:left w:val="none" w:sz="0" w:space="0" w:color="auto"/>
            <w:bottom w:val="none" w:sz="0" w:space="0" w:color="auto"/>
            <w:right w:val="none" w:sz="0" w:space="0" w:color="auto"/>
          </w:divBdr>
        </w:div>
        <w:div w:id="1015689519">
          <w:marLeft w:val="640"/>
          <w:marRight w:val="0"/>
          <w:marTop w:val="0"/>
          <w:marBottom w:val="0"/>
          <w:divBdr>
            <w:top w:val="none" w:sz="0" w:space="0" w:color="auto"/>
            <w:left w:val="none" w:sz="0" w:space="0" w:color="auto"/>
            <w:bottom w:val="none" w:sz="0" w:space="0" w:color="auto"/>
            <w:right w:val="none" w:sz="0" w:space="0" w:color="auto"/>
          </w:divBdr>
        </w:div>
        <w:div w:id="2061246873">
          <w:marLeft w:val="640"/>
          <w:marRight w:val="0"/>
          <w:marTop w:val="0"/>
          <w:marBottom w:val="0"/>
          <w:divBdr>
            <w:top w:val="none" w:sz="0" w:space="0" w:color="auto"/>
            <w:left w:val="none" w:sz="0" w:space="0" w:color="auto"/>
            <w:bottom w:val="none" w:sz="0" w:space="0" w:color="auto"/>
            <w:right w:val="none" w:sz="0" w:space="0" w:color="auto"/>
          </w:divBdr>
        </w:div>
        <w:div w:id="1784765359">
          <w:marLeft w:val="640"/>
          <w:marRight w:val="0"/>
          <w:marTop w:val="0"/>
          <w:marBottom w:val="0"/>
          <w:divBdr>
            <w:top w:val="none" w:sz="0" w:space="0" w:color="auto"/>
            <w:left w:val="none" w:sz="0" w:space="0" w:color="auto"/>
            <w:bottom w:val="none" w:sz="0" w:space="0" w:color="auto"/>
            <w:right w:val="none" w:sz="0" w:space="0" w:color="auto"/>
          </w:divBdr>
        </w:div>
        <w:div w:id="1658457108">
          <w:marLeft w:val="640"/>
          <w:marRight w:val="0"/>
          <w:marTop w:val="0"/>
          <w:marBottom w:val="0"/>
          <w:divBdr>
            <w:top w:val="none" w:sz="0" w:space="0" w:color="auto"/>
            <w:left w:val="none" w:sz="0" w:space="0" w:color="auto"/>
            <w:bottom w:val="none" w:sz="0" w:space="0" w:color="auto"/>
            <w:right w:val="none" w:sz="0" w:space="0" w:color="auto"/>
          </w:divBdr>
        </w:div>
        <w:div w:id="1751929918">
          <w:marLeft w:val="640"/>
          <w:marRight w:val="0"/>
          <w:marTop w:val="0"/>
          <w:marBottom w:val="0"/>
          <w:divBdr>
            <w:top w:val="none" w:sz="0" w:space="0" w:color="auto"/>
            <w:left w:val="none" w:sz="0" w:space="0" w:color="auto"/>
            <w:bottom w:val="none" w:sz="0" w:space="0" w:color="auto"/>
            <w:right w:val="none" w:sz="0" w:space="0" w:color="auto"/>
          </w:divBdr>
        </w:div>
        <w:div w:id="1778065880">
          <w:marLeft w:val="640"/>
          <w:marRight w:val="0"/>
          <w:marTop w:val="0"/>
          <w:marBottom w:val="0"/>
          <w:divBdr>
            <w:top w:val="none" w:sz="0" w:space="0" w:color="auto"/>
            <w:left w:val="none" w:sz="0" w:space="0" w:color="auto"/>
            <w:bottom w:val="none" w:sz="0" w:space="0" w:color="auto"/>
            <w:right w:val="none" w:sz="0" w:space="0" w:color="auto"/>
          </w:divBdr>
        </w:div>
        <w:div w:id="1842038299">
          <w:marLeft w:val="640"/>
          <w:marRight w:val="0"/>
          <w:marTop w:val="0"/>
          <w:marBottom w:val="0"/>
          <w:divBdr>
            <w:top w:val="none" w:sz="0" w:space="0" w:color="auto"/>
            <w:left w:val="none" w:sz="0" w:space="0" w:color="auto"/>
            <w:bottom w:val="none" w:sz="0" w:space="0" w:color="auto"/>
            <w:right w:val="none" w:sz="0" w:space="0" w:color="auto"/>
          </w:divBdr>
        </w:div>
        <w:div w:id="519122897">
          <w:marLeft w:val="640"/>
          <w:marRight w:val="0"/>
          <w:marTop w:val="0"/>
          <w:marBottom w:val="0"/>
          <w:divBdr>
            <w:top w:val="none" w:sz="0" w:space="0" w:color="auto"/>
            <w:left w:val="none" w:sz="0" w:space="0" w:color="auto"/>
            <w:bottom w:val="none" w:sz="0" w:space="0" w:color="auto"/>
            <w:right w:val="none" w:sz="0" w:space="0" w:color="auto"/>
          </w:divBdr>
        </w:div>
        <w:div w:id="28190236">
          <w:marLeft w:val="640"/>
          <w:marRight w:val="0"/>
          <w:marTop w:val="0"/>
          <w:marBottom w:val="0"/>
          <w:divBdr>
            <w:top w:val="none" w:sz="0" w:space="0" w:color="auto"/>
            <w:left w:val="none" w:sz="0" w:space="0" w:color="auto"/>
            <w:bottom w:val="none" w:sz="0" w:space="0" w:color="auto"/>
            <w:right w:val="none" w:sz="0" w:space="0" w:color="auto"/>
          </w:divBdr>
        </w:div>
        <w:div w:id="212816444">
          <w:marLeft w:val="640"/>
          <w:marRight w:val="0"/>
          <w:marTop w:val="0"/>
          <w:marBottom w:val="0"/>
          <w:divBdr>
            <w:top w:val="none" w:sz="0" w:space="0" w:color="auto"/>
            <w:left w:val="none" w:sz="0" w:space="0" w:color="auto"/>
            <w:bottom w:val="none" w:sz="0" w:space="0" w:color="auto"/>
            <w:right w:val="none" w:sz="0" w:space="0" w:color="auto"/>
          </w:divBdr>
        </w:div>
        <w:div w:id="1558738963">
          <w:marLeft w:val="640"/>
          <w:marRight w:val="0"/>
          <w:marTop w:val="0"/>
          <w:marBottom w:val="0"/>
          <w:divBdr>
            <w:top w:val="none" w:sz="0" w:space="0" w:color="auto"/>
            <w:left w:val="none" w:sz="0" w:space="0" w:color="auto"/>
            <w:bottom w:val="none" w:sz="0" w:space="0" w:color="auto"/>
            <w:right w:val="none" w:sz="0" w:space="0" w:color="auto"/>
          </w:divBdr>
        </w:div>
        <w:div w:id="338116262">
          <w:marLeft w:val="640"/>
          <w:marRight w:val="0"/>
          <w:marTop w:val="0"/>
          <w:marBottom w:val="0"/>
          <w:divBdr>
            <w:top w:val="none" w:sz="0" w:space="0" w:color="auto"/>
            <w:left w:val="none" w:sz="0" w:space="0" w:color="auto"/>
            <w:bottom w:val="none" w:sz="0" w:space="0" w:color="auto"/>
            <w:right w:val="none" w:sz="0" w:space="0" w:color="auto"/>
          </w:divBdr>
        </w:div>
        <w:div w:id="1874151882">
          <w:marLeft w:val="640"/>
          <w:marRight w:val="0"/>
          <w:marTop w:val="0"/>
          <w:marBottom w:val="0"/>
          <w:divBdr>
            <w:top w:val="none" w:sz="0" w:space="0" w:color="auto"/>
            <w:left w:val="none" w:sz="0" w:space="0" w:color="auto"/>
            <w:bottom w:val="none" w:sz="0" w:space="0" w:color="auto"/>
            <w:right w:val="none" w:sz="0" w:space="0" w:color="auto"/>
          </w:divBdr>
        </w:div>
        <w:div w:id="1435318242">
          <w:marLeft w:val="640"/>
          <w:marRight w:val="0"/>
          <w:marTop w:val="0"/>
          <w:marBottom w:val="0"/>
          <w:divBdr>
            <w:top w:val="none" w:sz="0" w:space="0" w:color="auto"/>
            <w:left w:val="none" w:sz="0" w:space="0" w:color="auto"/>
            <w:bottom w:val="none" w:sz="0" w:space="0" w:color="auto"/>
            <w:right w:val="none" w:sz="0" w:space="0" w:color="auto"/>
          </w:divBdr>
        </w:div>
        <w:div w:id="1667174958">
          <w:marLeft w:val="640"/>
          <w:marRight w:val="0"/>
          <w:marTop w:val="0"/>
          <w:marBottom w:val="0"/>
          <w:divBdr>
            <w:top w:val="none" w:sz="0" w:space="0" w:color="auto"/>
            <w:left w:val="none" w:sz="0" w:space="0" w:color="auto"/>
            <w:bottom w:val="none" w:sz="0" w:space="0" w:color="auto"/>
            <w:right w:val="none" w:sz="0" w:space="0" w:color="auto"/>
          </w:divBdr>
        </w:div>
        <w:div w:id="1955090183">
          <w:marLeft w:val="640"/>
          <w:marRight w:val="0"/>
          <w:marTop w:val="0"/>
          <w:marBottom w:val="0"/>
          <w:divBdr>
            <w:top w:val="none" w:sz="0" w:space="0" w:color="auto"/>
            <w:left w:val="none" w:sz="0" w:space="0" w:color="auto"/>
            <w:bottom w:val="none" w:sz="0" w:space="0" w:color="auto"/>
            <w:right w:val="none" w:sz="0" w:space="0" w:color="auto"/>
          </w:divBdr>
        </w:div>
        <w:div w:id="1553425557">
          <w:marLeft w:val="640"/>
          <w:marRight w:val="0"/>
          <w:marTop w:val="0"/>
          <w:marBottom w:val="0"/>
          <w:divBdr>
            <w:top w:val="none" w:sz="0" w:space="0" w:color="auto"/>
            <w:left w:val="none" w:sz="0" w:space="0" w:color="auto"/>
            <w:bottom w:val="none" w:sz="0" w:space="0" w:color="auto"/>
            <w:right w:val="none" w:sz="0" w:space="0" w:color="auto"/>
          </w:divBdr>
        </w:div>
        <w:div w:id="1384061394">
          <w:marLeft w:val="640"/>
          <w:marRight w:val="0"/>
          <w:marTop w:val="0"/>
          <w:marBottom w:val="0"/>
          <w:divBdr>
            <w:top w:val="none" w:sz="0" w:space="0" w:color="auto"/>
            <w:left w:val="none" w:sz="0" w:space="0" w:color="auto"/>
            <w:bottom w:val="none" w:sz="0" w:space="0" w:color="auto"/>
            <w:right w:val="none" w:sz="0" w:space="0" w:color="auto"/>
          </w:divBdr>
        </w:div>
        <w:div w:id="179437747">
          <w:marLeft w:val="640"/>
          <w:marRight w:val="0"/>
          <w:marTop w:val="0"/>
          <w:marBottom w:val="0"/>
          <w:divBdr>
            <w:top w:val="none" w:sz="0" w:space="0" w:color="auto"/>
            <w:left w:val="none" w:sz="0" w:space="0" w:color="auto"/>
            <w:bottom w:val="none" w:sz="0" w:space="0" w:color="auto"/>
            <w:right w:val="none" w:sz="0" w:space="0" w:color="auto"/>
          </w:divBdr>
        </w:div>
        <w:div w:id="1304460723">
          <w:marLeft w:val="640"/>
          <w:marRight w:val="0"/>
          <w:marTop w:val="0"/>
          <w:marBottom w:val="0"/>
          <w:divBdr>
            <w:top w:val="none" w:sz="0" w:space="0" w:color="auto"/>
            <w:left w:val="none" w:sz="0" w:space="0" w:color="auto"/>
            <w:bottom w:val="none" w:sz="0" w:space="0" w:color="auto"/>
            <w:right w:val="none" w:sz="0" w:space="0" w:color="auto"/>
          </w:divBdr>
        </w:div>
        <w:div w:id="1515607612">
          <w:marLeft w:val="640"/>
          <w:marRight w:val="0"/>
          <w:marTop w:val="0"/>
          <w:marBottom w:val="0"/>
          <w:divBdr>
            <w:top w:val="none" w:sz="0" w:space="0" w:color="auto"/>
            <w:left w:val="none" w:sz="0" w:space="0" w:color="auto"/>
            <w:bottom w:val="none" w:sz="0" w:space="0" w:color="auto"/>
            <w:right w:val="none" w:sz="0" w:space="0" w:color="auto"/>
          </w:divBdr>
        </w:div>
        <w:div w:id="1328822808">
          <w:marLeft w:val="640"/>
          <w:marRight w:val="0"/>
          <w:marTop w:val="0"/>
          <w:marBottom w:val="0"/>
          <w:divBdr>
            <w:top w:val="none" w:sz="0" w:space="0" w:color="auto"/>
            <w:left w:val="none" w:sz="0" w:space="0" w:color="auto"/>
            <w:bottom w:val="none" w:sz="0" w:space="0" w:color="auto"/>
            <w:right w:val="none" w:sz="0" w:space="0" w:color="auto"/>
          </w:divBdr>
        </w:div>
        <w:div w:id="1182820790">
          <w:marLeft w:val="640"/>
          <w:marRight w:val="0"/>
          <w:marTop w:val="0"/>
          <w:marBottom w:val="0"/>
          <w:divBdr>
            <w:top w:val="none" w:sz="0" w:space="0" w:color="auto"/>
            <w:left w:val="none" w:sz="0" w:space="0" w:color="auto"/>
            <w:bottom w:val="none" w:sz="0" w:space="0" w:color="auto"/>
            <w:right w:val="none" w:sz="0" w:space="0" w:color="auto"/>
          </w:divBdr>
        </w:div>
        <w:div w:id="405953681">
          <w:marLeft w:val="640"/>
          <w:marRight w:val="0"/>
          <w:marTop w:val="0"/>
          <w:marBottom w:val="0"/>
          <w:divBdr>
            <w:top w:val="none" w:sz="0" w:space="0" w:color="auto"/>
            <w:left w:val="none" w:sz="0" w:space="0" w:color="auto"/>
            <w:bottom w:val="none" w:sz="0" w:space="0" w:color="auto"/>
            <w:right w:val="none" w:sz="0" w:space="0" w:color="auto"/>
          </w:divBdr>
        </w:div>
        <w:div w:id="1269196644">
          <w:marLeft w:val="640"/>
          <w:marRight w:val="0"/>
          <w:marTop w:val="0"/>
          <w:marBottom w:val="0"/>
          <w:divBdr>
            <w:top w:val="none" w:sz="0" w:space="0" w:color="auto"/>
            <w:left w:val="none" w:sz="0" w:space="0" w:color="auto"/>
            <w:bottom w:val="none" w:sz="0" w:space="0" w:color="auto"/>
            <w:right w:val="none" w:sz="0" w:space="0" w:color="auto"/>
          </w:divBdr>
        </w:div>
        <w:div w:id="2144612904">
          <w:marLeft w:val="640"/>
          <w:marRight w:val="0"/>
          <w:marTop w:val="0"/>
          <w:marBottom w:val="0"/>
          <w:divBdr>
            <w:top w:val="none" w:sz="0" w:space="0" w:color="auto"/>
            <w:left w:val="none" w:sz="0" w:space="0" w:color="auto"/>
            <w:bottom w:val="none" w:sz="0" w:space="0" w:color="auto"/>
            <w:right w:val="none" w:sz="0" w:space="0" w:color="auto"/>
          </w:divBdr>
        </w:div>
        <w:div w:id="937055511">
          <w:marLeft w:val="640"/>
          <w:marRight w:val="0"/>
          <w:marTop w:val="0"/>
          <w:marBottom w:val="0"/>
          <w:divBdr>
            <w:top w:val="none" w:sz="0" w:space="0" w:color="auto"/>
            <w:left w:val="none" w:sz="0" w:space="0" w:color="auto"/>
            <w:bottom w:val="none" w:sz="0" w:space="0" w:color="auto"/>
            <w:right w:val="none" w:sz="0" w:space="0" w:color="auto"/>
          </w:divBdr>
        </w:div>
        <w:div w:id="112796260">
          <w:marLeft w:val="640"/>
          <w:marRight w:val="0"/>
          <w:marTop w:val="0"/>
          <w:marBottom w:val="0"/>
          <w:divBdr>
            <w:top w:val="none" w:sz="0" w:space="0" w:color="auto"/>
            <w:left w:val="none" w:sz="0" w:space="0" w:color="auto"/>
            <w:bottom w:val="none" w:sz="0" w:space="0" w:color="auto"/>
            <w:right w:val="none" w:sz="0" w:space="0" w:color="auto"/>
          </w:divBdr>
        </w:div>
        <w:div w:id="1481532202">
          <w:marLeft w:val="640"/>
          <w:marRight w:val="0"/>
          <w:marTop w:val="0"/>
          <w:marBottom w:val="0"/>
          <w:divBdr>
            <w:top w:val="none" w:sz="0" w:space="0" w:color="auto"/>
            <w:left w:val="none" w:sz="0" w:space="0" w:color="auto"/>
            <w:bottom w:val="none" w:sz="0" w:space="0" w:color="auto"/>
            <w:right w:val="none" w:sz="0" w:space="0" w:color="auto"/>
          </w:divBdr>
        </w:div>
        <w:div w:id="1949657419">
          <w:marLeft w:val="640"/>
          <w:marRight w:val="0"/>
          <w:marTop w:val="0"/>
          <w:marBottom w:val="0"/>
          <w:divBdr>
            <w:top w:val="none" w:sz="0" w:space="0" w:color="auto"/>
            <w:left w:val="none" w:sz="0" w:space="0" w:color="auto"/>
            <w:bottom w:val="none" w:sz="0" w:space="0" w:color="auto"/>
            <w:right w:val="none" w:sz="0" w:space="0" w:color="auto"/>
          </w:divBdr>
        </w:div>
        <w:div w:id="124811216">
          <w:marLeft w:val="640"/>
          <w:marRight w:val="0"/>
          <w:marTop w:val="0"/>
          <w:marBottom w:val="0"/>
          <w:divBdr>
            <w:top w:val="none" w:sz="0" w:space="0" w:color="auto"/>
            <w:left w:val="none" w:sz="0" w:space="0" w:color="auto"/>
            <w:bottom w:val="none" w:sz="0" w:space="0" w:color="auto"/>
            <w:right w:val="none" w:sz="0" w:space="0" w:color="auto"/>
          </w:divBdr>
        </w:div>
        <w:div w:id="40442225">
          <w:marLeft w:val="640"/>
          <w:marRight w:val="0"/>
          <w:marTop w:val="0"/>
          <w:marBottom w:val="0"/>
          <w:divBdr>
            <w:top w:val="none" w:sz="0" w:space="0" w:color="auto"/>
            <w:left w:val="none" w:sz="0" w:space="0" w:color="auto"/>
            <w:bottom w:val="none" w:sz="0" w:space="0" w:color="auto"/>
            <w:right w:val="none" w:sz="0" w:space="0" w:color="auto"/>
          </w:divBdr>
        </w:div>
        <w:div w:id="128673391">
          <w:marLeft w:val="640"/>
          <w:marRight w:val="0"/>
          <w:marTop w:val="0"/>
          <w:marBottom w:val="0"/>
          <w:divBdr>
            <w:top w:val="none" w:sz="0" w:space="0" w:color="auto"/>
            <w:left w:val="none" w:sz="0" w:space="0" w:color="auto"/>
            <w:bottom w:val="none" w:sz="0" w:space="0" w:color="auto"/>
            <w:right w:val="none" w:sz="0" w:space="0" w:color="auto"/>
          </w:divBdr>
        </w:div>
        <w:div w:id="1182280088">
          <w:marLeft w:val="640"/>
          <w:marRight w:val="0"/>
          <w:marTop w:val="0"/>
          <w:marBottom w:val="0"/>
          <w:divBdr>
            <w:top w:val="none" w:sz="0" w:space="0" w:color="auto"/>
            <w:left w:val="none" w:sz="0" w:space="0" w:color="auto"/>
            <w:bottom w:val="none" w:sz="0" w:space="0" w:color="auto"/>
            <w:right w:val="none" w:sz="0" w:space="0" w:color="auto"/>
          </w:divBdr>
        </w:div>
        <w:div w:id="1228226497">
          <w:marLeft w:val="640"/>
          <w:marRight w:val="0"/>
          <w:marTop w:val="0"/>
          <w:marBottom w:val="0"/>
          <w:divBdr>
            <w:top w:val="none" w:sz="0" w:space="0" w:color="auto"/>
            <w:left w:val="none" w:sz="0" w:space="0" w:color="auto"/>
            <w:bottom w:val="none" w:sz="0" w:space="0" w:color="auto"/>
            <w:right w:val="none" w:sz="0" w:space="0" w:color="auto"/>
          </w:divBdr>
        </w:div>
        <w:div w:id="2057391677">
          <w:marLeft w:val="640"/>
          <w:marRight w:val="0"/>
          <w:marTop w:val="0"/>
          <w:marBottom w:val="0"/>
          <w:divBdr>
            <w:top w:val="none" w:sz="0" w:space="0" w:color="auto"/>
            <w:left w:val="none" w:sz="0" w:space="0" w:color="auto"/>
            <w:bottom w:val="none" w:sz="0" w:space="0" w:color="auto"/>
            <w:right w:val="none" w:sz="0" w:space="0" w:color="auto"/>
          </w:divBdr>
        </w:div>
        <w:div w:id="601495270">
          <w:marLeft w:val="640"/>
          <w:marRight w:val="0"/>
          <w:marTop w:val="0"/>
          <w:marBottom w:val="0"/>
          <w:divBdr>
            <w:top w:val="none" w:sz="0" w:space="0" w:color="auto"/>
            <w:left w:val="none" w:sz="0" w:space="0" w:color="auto"/>
            <w:bottom w:val="none" w:sz="0" w:space="0" w:color="auto"/>
            <w:right w:val="none" w:sz="0" w:space="0" w:color="auto"/>
          </w:divBdr>
        </w:div>
        <w:div w:id="232468279">
          <w:marLeft w:val="640"/>
          <w:marRight w:val="0"/>
          <w:marTop w:val="0"/>
          <w:marBottom w:val="0"/>
          <w:divBdr>
            <w:top w:val="none" w:sz="0" w:space="0" w:color="auto"/>
            <w:left w:val="none" w:sz="0" w:space="0" w:color="auto"/>
            <w:bottom w:val="none" w:sz="0" w:space="0" w:color="auto"/>
            <w:right w:val="none" w:sz="0" w:space="0" w:color="auto"/>
          </w:divBdr>
        </w:div>
        <w:div w:id="1510870871">
          <w:marLeft w:val="640"/>
          <w:marRight w:val="0"/>
          <w:marTop w:val="0"/>
          <w:marBottom w:val="0"/>
          <w:divBdr>
            <w:top w:val="none" w:sz="0" w:space="0" w:color="auto"/>
            <w:left w:val="none" w:sz="0" w:space="0" w:color="auto"/>
            <w:bottom w:val="none" w:sz="0" w:space="0" w:color="auto"/>
            <w:right w:val="none" w:sz="0" w:space="0" w:color="auto"/>
          </w:divBdr>
        </w:div>
        <w:div w:id="261423351">
          <w:marLeft w:val="640"/>
          <w:marRight w:val="0"/>
          <w:marTop w:val="0"/>
          <w:marBottom w:val="0"/>
          <w:divBdr>
            <w:top w:val="none" w:sz="0" w:space="0" w:color="auto"/>
            <w:left w:val="none" w:sz="0" w:space="0" w:color="auto"/>
            <w:bottom w:val="none" w:sz="0" w:space="0" w:color="auto"/>
            <w:right w:val="none" w:sz="0" w:space="0" w:color="auto"/>
          </w:divBdr>
        </w:div>
        <w:div w:id="265508500">
          <w:marLeft w:val="640"/>
          <w:marRight w:val="0"/>
          <w:marTop w:val="0"/>
          <w:marBottom w:val="0"/>
          <w:divBdr>
            <w:top w:val="none" w:sz="0" w:space="0" w:color="auto"/>
            <w:left w:val="none" w:sz="0" w:space="0" w:color="auto"/>
            <w:bottom w:val="none" w:sz="0" w:space="0" w:color="auto"/>
            <w:right w:val="none" w:sz="0" w:space="0" w:color="auto"/>
          </w:divBdr>
        </w:div>
        <w:div w:id="156120777">
          <w:marLeft w:val="640"/>
          <w:marRight w:val="0"/>
          <w:marTop w:val="0"/>
          <w:marBottom w:val="0"/>
          <w:divBdr>
            <w:top w:val="none" w:sz="0" w:space="0" w:color="auto"/>
            <w:left w:val="none" w:sz="0" w:space="0" w:color="auto"/>
            <w:bottom w:val="none" w:sz="0" w:space="0" w:color="auto"/>
            <w:right w:val="none" w:sz="0" w:space="0" w:color="auto"/>
          </w:divBdr>
        </w:div>
        <w:div w:id="1470366244">
          <w:marLeft w:val="640"/>
          <w:marRight w:val="0"/>
          <w:marTop w:val="0"/>
          <w:marBottom w:val="0"/>
          <w:divBdr>
            <w:top w:val="none" w:sz="0" w:space="0" w:color="auto"/>
            <w:left w:val="none" w:sz="0" w:space="0" w:color="auto"/>
            <w:bottom w:val="none" w:sz="0" w:space="0" w:color="auto"/>
            <w:right w:val="none" w:sz="0" w:space="0" w:color="auto"/>
          </w:divBdr>
        </w:div>
        <w:div w:id="608317365">
          <w:marLeft w:val="640"/>
          <w:marRight w:val="0"/>
          <w:marTop w:val="0"/>
          <w:marBottom w:val="0"/>
          <w:divBdr>
            <w:top w:val="none" w:sz="0" w:space="0" w:color="auto"/>
            <w:left w:val="none" w:sz="0" w:space="0" w:color="auto"/>
            <w:bottom w:val="none" w:sz="0" w:space="0" w:color="auto"/>
            <w:right w:val="none" w:sz="0" w:space="0" w:color="auto"/>
          </w:divBdr>
        </w:div>
        <w:div w:id="932250467">
          <w:marLeft w:val="640"/>
          <w:marRight w:val="0"/>
          <w:marTop w:val="0"/>
          <w:marBottom w:val="0"/>
          <w:divBdr>
            <w:top w:val="none" w:sz="0" w:space="0" w:color="auto"/>
            <w:left w:val="none" w:sz="0" w:space="0" w:color="auto"/>
            <w:bottom w:val="none" w:sz="0" w:space="0" w:color="auto"/>
            <w:right w:val="none" w:sz="0" w:space="0" w:color="auto"/>
          </w:divBdr>
        </w:div>
        <w:div w:id="1670524745">
          <w:marLeft w:val="640"/>
          <w:marRight w:val="0"/>
          <w:marTop w:val="0"/>
          <w:marBottom w:val="0"/>
          <w:divBdr>
            <w:top w:val="none" w:sz="0" w:space="0" w:color="auto"/>
            <w:left w:val="none" w:sz="0" w:space="0" w:color="auto"/>
            <w:bottom w:val="none" w:sz="0" w:space="0" w:color="auto"/>
            <w:right w:val="none" w:sz="0" w:space="0" w:color="auto"/>
          </w:divBdr>
        </w:div>
        <w:div w:id="394400155">
          <w:marLeft w:val="640"/>
          <w:marRight w:val="0"/>
          <w:marTop w:val="0"/>
          <w:marBottom w:val="0"/>
          <w:divBdr>
            <w:top w:val="none" w:sz="0" w:space="0" w:color="auto"/>
            <w:left w:val="none" w:sz="0" w:space="0" w:color="auto"/>
            <w:bottom w:val="none" w:sz="0" w:space="0" w:color="auto"/>
            <w:right w:val="none" w:sz="0" w:space="0" w:color="auto"/>
          </w:divBdr>
        </w:div>
        <w:div w:id="2111661213">
          <w:marLeft w:val="640"/>
          <w:marRight w:val="0"/>
          <w:marTop w:val="0"/>
          <w:marBottom w:val="0"/>
          <w:divBdr>
            <w:top w:val="none" w:sz="0" w:space="0" w:color="auto"/>
            <w:left w:val="none" w:sz="0" w:space="0" w:color="auto"/>
            <w:bottom w:val="none" w:sz="0" w:space="0" w:color="auto"/>
            <w:right w:val="none" w:sz="0" w:space="0" w:color="auto"/>
          </w:divBdr>
        </w:div>
        <w:div w:id="2062555950">
          <w:marLeft w:val="640"/>
          <w:marRight w:val="0"/>
          <w:marTop w:val="0"/>
          <w:marBottom w:val="0"/>
          <w:divBdr>
            <w:top w:val="none" w:sz="0" w:space="0" w:color="auto"/>
            <w:left w:val="none" w:sz="0" w:space="0" w:color="auto"/>
            <w:bottom w:val="none" w:sz="0" w:space="0" w:color="auto"/>
            <w:right w:val="none" w:sz="0" w:space="0" w:color="auto"/>
          </w:divBdr>
        </w:div>
        <w:div w:id="1292319527">
          <w:marLeft w:val="640"/>
          <w:marRight w:val="0"/>
          <w:marTop w:val="0"/>
          <w:marBottom w:val="0"/>
          <w:divBdr>
            <w:top w:val="none" w:sz="0" w:space="0" w:color="auto"/>
            <w:left w:val="none" w:sz="0" w:space="0" w:color="auto"/>
            <w:bottom w:val="none" w:sz="0" w:space="0" w:color="auto"/>
            <w:right w:val="none" w:sz="0" w:space="0" w:color="auto"/>
          </w:divBdr>
        </w:div>
        <w:div w:id="1493259310">
          <w:marLeft w:val="640"/>
          <w:marRight w:val="0"/>
          <w:marTop w:val="0"/>
          <w:marBottom w:val="0"/>
          <w:divBdr>
            <w:top w:val="none" w:sz="0" w:space="0" w:color="auto"/>
            <w:left w:val="none" w:sz="0" w:space="0" w:color="auto"/>
            <w:bottom w:val="none" w:sz="0" w:space="0" w:color="auto"/>
            <w:right w:val="none" w:sz="0" w:space="0" w:color="auto"/>
          </w:divBdr>
        </w:div>
        <w:div w:id="196310137">
          <w:marLeft w:val="640"/>
          <w:marRight w:val="0"/>
          <w:marTop w:val="0"/>
          <w:marBottom w:val="0"/>
          <w:divBdr>
            <w:top w:val="none" w:sz="0" w:space="0" w:color="auto"/>
            <w:left w:val="none" w:sz="0" w:space="0" w:color="auto"/>
            <w:bottom w:val="none" w:sz="0" w:space="0" w:color="auto"/>
            <w:right w:val="none" w:sz="0" w:space="0" w:color="auto"/>
          </w:divBdr>
        </w:div>
        <w:div w:id="1986352126">
          <w:marLeft w:val="640"/>
          <w:marRight w:val="0"/>
          <w:marTop w:val="0"/>
          <w:marBottom w:val="0"/>
          <w:divBdr>
            <w:top w:val="none" w:sz="0" w:space="0" w:color="auto"/>
            <w:left w:val="none" w:sz="0" w:space="0" w:color="auto"/>
            <w:bottom w:val="none" w:sz="0" w:space="0" w:color="auto"/>
            <w:right w:val="none" w:sz="0" w:space="0" w:color="auto"/>
          </w:divBdr>
        </w:div>
        <w:div w:id="1708096899">
          <w:marLeft w:val="640"/>
          <w:marRight w:val="0"/>
          <w:marTop w:val="0"/>
          <w:marBottom w:val="0"/>
          <w:divBdr>
            <w:top w:val="none" w:sz="0" w:space="0" w:color="auto"/>
            <w:left w:val="none" w:sz="0" w:space="0" w:color="auto"/>
            <w:bottom w:val="none" w:sz="0" w:space="0" w:color="auto"/>
            <w:right w:val="none" w:sz="0" w:space="0" w:color="auto"/>
          </w:divBdr>
        </w:div>
        <w:div w:id="1021978015">
          <w:marLeft w:val="640"/>
          <w:marRight w:val="0"/>
          <w:marTop w:val="0"/>
          <w:marBottom w:val="0"/>
          <w:divBdr>
            <w:top w:val="none" w:sz="0" w:space="0" w:color="auto"/>
            <w:left w:val="none" w:sz="0" w:space="0" w:color="auto"/>
            <w:bottom w:val="none" w:sz="0" w:space="0" w:color="auto"/>
            <w:right w:val="none" w:sz="0" w:space="0" w:color="auto"/>
          </w:divBdr>
        </w:div>
        <w:div w:id="1660958433">
          <w:marLeft w:val="640"/>
          <w:marRight w:val="0"/>
          <w:marTop w:val="0"/>
          <w:marBottom w:val="0"/>
          <w:divBdr>
            <w:top w:val="none" w:sz="0" w:space="0" w:color="auto"/>
            <w:left w:val="none" w:sz="0" w:space="0" w:color="auto"/>
            <w:bottom w:val="none" w:sz="0" w:space="0" w:color="auto"/>
            <w:right w:val="none" w:sz="0" w:space="0" w:color="auto"/>
          </w:divBdr>
        </w:div>
        <w:div w:id="1679044986">
          <w:marLeft w:val="640"/>
          <w:marRight w:val="0"/>
          <w:marTop w:val="0"/>
          <w:marBottom w:val="0"/>
          <w:divBdr>
            <w:top w:val="none" w:sz="0" w:space="0" w:color="auto"/>
            <w:left w:val="none" w:sz="0" w:space="0" w:color="auto"/>
            <w:bottom w:val="none" w:sz="0" w:space="0" w:color="auto"/>
            <w:right w:val="none" w:sz="0" w:space="0" w:color="auto"/>
          </w:divBdr>
        </w:div>
        <w:div w:id="718209516">
          <w:marLeft w:val="640"/>
          <w:marRight w:val="0"/>
          <w:marTop w:val="0"/>
          <w:marBottom w:val="0"/>
          <w:divBdr>
            <w:top w:val="none" w:sz="0" w:space="0" w:color="auto"/>
            <w:left w:val="none" w:sz="0" w:space="0" w:color="auto"/>
            <w:bottom w:val="none" w:sz="0" w:space="0" w:color="auto"/>
            <w:right w:val="none" w:sz="0" w:space="0" w:color="auto"/>
          </w:divBdr>
        </w:div>
        <w:div w:id="1201279539">
          <w:marLeft w:val="640"/>
          <w:marRight w:val="0"/>
          <w:marTop w:val="0"/>
          <w:marBottom w:val="0"/>
          <w:divBdr>
            <w:top w:val="none" w:sz="0" w:space="0" w:color="auto"/>
            <w:left w:val="none" w:sz="0" w:space="0" w:color="auto"/>
            <w:bottom w:val="none" w:sz="0" w:space="0" w:color="auto"/>
            <w:right w:val="none" w:sz="0" w:space="0" w:color="auto"/>
          </w:divBdr>
        </w:div>
        <w:div w:id="1226644808">
          <w:marLeft w:val="640"/>
          <w:marRight w:val="0"/>
          <w:marTop w:val="0"/>
          <w:marBottom w:val="0"/>
          <w:divBdr>
            <w:top w:val="none" w:sz="0" w:space="0" w:color="auto"/>
            <w:left w:val="none" w:sz="0" w:space="0" w:color="auto"/>
            <w:bottom w:val="none" w:sz="0" w:space="0" w:color="auto"/>
            <w:right w:val="none" w:sz="0" w:space="0" w:color="auto"/>
          </w:divBdr>
        </w:div>
        <w:div w:id="1916671196">
          <w:marLeft w:val="640"/>
          <w:marRight w:val="0"/>
          <w:marTop w:val="0"/>
          <w:marBottom w:val="0"/>
          <w:divBdr>
            <w:top w:val="none" w:sz="0" w:space="0" w:color="auto"/>
            <w:left w:val="none" w:sz="0" w:space="0" w:color="auto"/>
            <w:bottom w:val="none" w:sz="0" w:space="0" w:color="auto"/>
            <w:right w:val="none" w:sz="0" w:space="0" w:color="auto"/>
          </w:divBdr>
        </w:div>
        <w:div w:id="1486438738">
          <w:marLeft w:val="640"/>
          <w:marRight w:val="0"/>
          <w:marTop w:val="0"/>
          <w:marBottom w:val="0"/>
          <w:divBdr>
            <w:top w:val="none" w:sz="0" w:space="0" w:color="auto"/>
            <w:left w:val="none" w:sz="0" w:space="0" w:color="auto"/>
            <w:bottom w:val="none" w:sz="0" w:space="0" w:color="auto"/>
            <w:right w:val="none" w:sz="0" w:space="0" w:color="auto"/>
          </w:divBdr>
        </w:div>
        <w:div w:id="1977831967">
          <w:marLeft w:val="640"/>
          <w:marRight w:val="0"/>
          <w:marTop w:val="0"/>
          <w:marBottom w:val="0"/>
          <w:divBdr>
            <w:top w:val="none" w:sz="0" w:space="0" w:color="auto"/>
            <w:left w:val="none" w:sz="0" w:space="0" w:color="auto"/>
            <w:bottom w:val="none" w:sz="0" w:space="0" w:color="auto"/>
            <w:right w:val="none" w:sz="0" w:space="0" w:color="auto"/>
          </w:divBdr>
        </w:div>
        <w:div w:id="2112428567">
          <w:marLeft w:val="640"/>
          <w:marRight w:val="0"/>
          <w:marTop w:val="0"/>
          <w:marBottom w:val="0"/>
          <w:divBdr>
            <w:top w:val="none" w:sz="0" w:space="0" w:color="auto"/>
            <w:left w:val="none" w:sz="0" w:space="0" w:color="auto"/>
            <w:bottom w:val="none" w:sz="0" w:space="0" w:color="auto"/>
            <w:right w:val="none" w:sz="0" w:space="0" w:color="auto"/>
          </w:divBdr>
        </w:div>
        <w:div w:id="115949549">
          <w:marLeft w:val="640"/>
          <w:marRight w:val="0"/>
          <w:marTop w:val="0"/>
          <w:marBottom w:val="0"/>
          <w:divBdr>
            <w:top w:val="none" w:sz="0" w:space="0" w:color="auto"/>
            <w:left w:val="none" w:sz="0" w:space="0" w:color="auto"/>
            <w:bottom w:val="none" w:sz="0" w:space="0" w:color="auto"/>
            <w:right w:val="none" w:sz="0" w:space="0" w:color="auto"/>
          </w:divBdr>
        </w:div>
        <w:div w:id="309941969">
          <w:marLeft w:val="640"/>
          <w:marRight w:val="0"/>
          <w:marTop w:val="0"/>
          <w:marBottom w:val="0"/>
          <w:divBdr>
            <w:top w:val="none" w:sz="0" w:space="0" w:color="auto"/>
            <w:left w:val="none" w:sz="0" w:space="0" w:color="auto"/>
            <w:bottom w:val="none" w:sz="0" w:space="0" w:color="auto"/>
            <w:right w:val="none" w:sz="0" w:space="0" w:color="auto"/>
          </w:divBdr>
        </w:div>
        <w:div w:id="539048792">
          <w:marLeft w:val="640"/>
          <w:marRight w:val="0"/>
          <w:marTop w:val="0"/>
          <w:marBottom w:val="0"/>
          <w:divBdr>
            <w:top w:val="none" w:sz="0" w:space="0" w:color="auto"/>
            <w:left w:val="none" w:sz="0" w:space="0" w:color="auto"/>
            <w:bottom w:val="none" w:sz="0" w:space="0" w:color="auto"/>
            <w:right w:val="none" w:sz="0" w:space="0" w:color="auto"/>
          </w:divBdr>
        </w:div>
        <w:div w:id="689142702">
          <w:marLeft w:val="640"/>
          <w:marRight w:val="0"/>
          <w:marTop w:val="0"/>
          <w:marBottom w:val="0"/>
          <w:divBdr>
            <w:top w:val="none" w:sz="0" w:space="0" w:color="auto"/>
            <w:left w:val="none" w:sz="0" w:space="0" w:color="auto"/>
            <w:bottom w:val="none" w:sz="0" w:space="0" w:color="auto"/>
            <w:right w:val="none" w:sz="0" w:space="0" w:color="auto"/>
          </w:divBdr>
        </w:div>
        <w:div w:id="1994599667">
          <w:marLeft w:val="640"/>
          <w:marRight w:val="0"/>
          <w:marTop w:val="0"/>
          <w:marBottom w:val="0"/>
          <w:divBdr>
            <w:top w:val="none" w:sz="0" w:space="0" w:color="auto"/>
            <w:left w:val="none" w:sz="0" w:space="0" w:color="auto"/>
            <w:bottom w:val="none" w:sz="0" w:space="0" w:color="auto"/>
            <w:right w:val="none" w:sz="0" w:space="0" w:color="auto"/>
          </w:divBdr>
        </w:div>
        <w:div w:id="2137407052">
          <w:marLeft w:val="640"/>
          <w:marRight w:val="0"/>
          <w:marTop w:val="0"/>
          <w:marBottom w:val="0"/>
          <w:divBdr>
            <w:top w:val="none" w:sz="0" w:space="0" w:color="auto"/>
            <w:left w:val="none" w:sz="0" w:space="0" w:color="auto"/>
            <w:bottom w:val="none" w:sz="0" w:space="0" w:color="auto"/>
            <w:right w:val="none" w:sz="0" w:space="0" w:color="auto"/>
          </w:divBdr>
        </w:div>
        <w:div w:id="2078547192">
          <w:marLeft w:val="640"/>
          <w:marRight w:val="0"/>
          <w:marTop w:val="0"/>
          <w:marBottom w:val="0"/>
          <w:divBdr>
            <w:top w:val="none" w:sz="0" w:space="0" w:color="auto"/>
            <w:left w:val="none" w:sz="0" w:space="0" w:color="auto"/>
            <w:bottom w:val="none" w:sz="0" w:space="0" w:color="auto"/>
            <w:right w:val="none" w:sz="0" w:space="0" w:color="auto"/>
          </w:divBdr>
        </w:div>
        <w:div w:id="2006741624">
          <w:marLeft w:val="640"/>
          <w:marRight w:val="0"/>
          <w:marTop w:val="0"/>
          <w:marBottom w:val="0"/>
          <w:divBdr>
            <w:top w:val="none" w:sz="0" w:space="0" w:color="auto"/>
            <w:left w:val="none" w:sz="0" w:space="0" w:color="auto"/>
            <w:bottom w:val="none" w:sz="0" w:space="0" w:color="auto"/>
            <w:right w:val="none" w:sz="0" w:space="0" w:color="auto"/>
          </w:divBdr>
        </w:div>
        <w:div w:id="269895712">
          <w:marLeft w:val="640"/>
          <w:marRight w:val="0"/>
          <w:marTop w:val="0"/>
          <w:marBottom w:val="0"/>
          <w:divBdr>
            <w:top w:val="none" w:sz="0" w:space="0" w:color="auto"/>
            <w:left w:val="none" w:sz="0" w:space="0" w:color="auto"/>
            <w:bottom w:val="none" w:sz="0" w:space="0" w:color="auto"/>
            <w:right w:val="none" w:sz="0" w:space="0" w:color="auto"/>
          </w:divBdr>
        </w:div>
        <w:div w:id="558368896">
          <w:marLeft w:val="640"/>
          <w:marRight w:val="0"/>
          <w:marTop w:val="0"/>
          <w:marBottom w:val="0"/>
          <w:divBdr>
            <w:top w:val="none" w:sz="0" w:space="0" w:color="auto"/>
            <w:left w:val="none" w:sz="0" w:space="0" w:color="auto"/>
            <w:bottom w:val="none" w:sz="0" w:space="0" w:color="auto"/>
            <w:right w:val="none" w:sz="0" w:space="0" w:color="auto"/>
          </w:divBdr>
        </w:div>
        <w:div w:id="573441232">
          <w:marLeft w:val="640"/>
          <w:marRight w:val="0"/>
          <w:marTop w:val="0"/>
          <w:marBottom w:val="0"/>
          <w:divBdr>
            <w:top w:val="none" w:sz="0" w:space="0" w:color="auto"/>
            <w:left w:val="none" w:sz="0" w:space="0" w:color="auto"/>
            <w:bottom w:val="none" w:sz="0" w:space="0" w:color="auto"/>
            <w:right w:val="none" w:sz="0" w:space="0" w:color="auto"/>
          </w:divBdr>
        </w:div>
        <w:div w:id="881987008">
          <w:marLeft w:val="640"/>
          <w:marRight w:val="0"/>
          <w:marTop w:val="0"/>
          <w:marBottom w:val="0"/>
          <w:divBdr>
            <w:top w:val="none" w:sz="0" w:space="0" w:color="auto"/>
            <w:left w:val="none" w:sz="0" w:space="0" w:color="auto"/>
            <w:bottom w:val="none" w:sz="0" w:space="0" w:color="auto"/>
            <w:right w:val="none" w:sz="0" w:space="0" w:color="auto"/>
          </w:divBdr>
        </w:div>
        <w:div w:id="303051573">
          <w:marLeft w:val="640"/>
          <w:marRight w:val="0"/>
          <w:marTop w:val="0"/>
          <w:marBottom w:val="0"/>
          <w:divBdr>
            <w:top w:val="none" w:sz="0" w:space="0" w:color="auto"/>
            <w:left w:val="none" w:sz="0" w:space="0" w:color="auto"/>
            <w:bottom w:val="none" w:sz="0" w:space="0" w:color="auto"/>
            <w:right w:val="none" w:sz="0" w:space="0" w:color="auto"/>
          </w:divBdr>
        </w:div>
        <w:div w:id="239874498">
          <w:marLeft w:val="640"/>
          <w:marRight w:val="0"/>
          <w:marTop w:val="0"/>
          <w:marBottom w:val="0"/>
          <w:divBdr>
            <w:top w:val="none" w:sz="0" w:space="0" w:color="auto"/>
            <w:left w:val="none" w:sz="0" w:space="0" w:color="auto"/>
            <w:bottom w:val="none" w:sz="0" w:space="0" w:color="auto"/>
            <w:right w:val="none" w:sz="0" w:space="0" w:color="auto"/>
          </w:divBdr>
        </w:div>
        <w:div w:id="1833444690">
          <w:marLeft w:val="640"/>
          <w:marRight w:val="0"/>
          <w:marTop w:val="0"/>
          <w:marBottom w:val="0"/>
          <w:divBdr>
            <w:top w:val="none" w:sz="0" w:space="0" w:color="auto"/>
            <w:left w:val="none" w:sz="0" w:space="0" w:color="auto"/>
            <w:bottom w:val="none" w:sz="0" w:space="0" w:color="auto"/>
            <w:right w:val="none" w:sz="0" w:space="0" w:color="auto"/>
          </w:divBdr>
        </w:div>
        <w:div w:id="1490444717">
          <w:marLeft w:val="640"/>
          <w:marRight w:val="0"/>
          <w:marTop w:val="0"/>
          <w:marBottom w:val="0"/>
          <w:divBdr>
            <w:top w:val="none" w:sz="0" w:space="0" w:color="auto"/>
            <w:left w:val="none" w:sz="0" w:space="0" w:color="auto"/>
            <w:bottom w:val="none" w:sz="0" w:space="0" w:color="auto"/>
            <w:right w:val="none" w:sz="0" w:space="0" w:color="auto"/>
          </w:divBdr>
        </w:div>
        <w:div w:id="1178615687">
          <w:marLeft w:val="640"/>
          <w:marRight w:val="0"/>
          <w:marTop w:val="0"/>
          <w:marBottom w:val="0"/>
          <w:divBdr>
            <w:top w:val="none" w:sz="0" w:space="0" w:color="auto"/>
            <w:left w:val="none" w:sz="0" w:space="0" w:color="auto"/>
            <w:bottom w:val="none" w:sz="0" w:space="0" w:color="auto"/>
            <w:right w:val="none" w:sz="0" w:space="0" w:color="auto"/>
          </w:divBdr>
        </w:div>
        <w:div w:id="805703555">
          <w:marLeft w:val="640"/>
          <w:marRight w:val="0"/>
          <w:marTop w:val="0"/>
          <w:marBottom w:val="0"/>
          <w:divBdr>
            <w:top w:val="none" w:sz="0" w:space="0" w:color="auto"/>
            <w:left w:val="none" w:sz="0" w:space="0" w:color="auto"/>
            <w:bottom w:val="none" w:sz="0" w:space="0" w:color="auto"/>
            <w:right w:val="none" w:sz="0" w:space="0" w:color="auto"/>
          </w:divBdr>
        </w:div>
        <w:div w:id="484975832">
          <w:marLeft w:val="640"/>
          <w:marRight w:val="0"/>
          <w:marTop w:val="0"/>
          <w:marBottom w:val="0"/>
          <w:divBdr>
            <w:top w:val="none" w:sz="0" w:space="0" w:color="auto"/>
            <w:left w:val="none" w:sz="0" w:space="0" w:color="auto"/>
            <w:bottom w:val="none" w:sz="0" w:space="0" w:color="auto"/>
            <w:right w:val="none" w:sz="0" w:space="0" w:color="auto"/>
          </w:divBdr>
        </w:div>
        <w:div w:id="2109502060">
          <w:marLeft w:val="640"/>
          <w:marRight w:val="0"/>
          <w:marTop w:val="0"/>
          <w:marBottom w:val="0"/>
          <w:divBdr>
            <w:top w:val="none" w:sz="0" w:space="0" w:color="auto"/>
            <w:left w:val="none" w:sz="0" w:space="0" w:color="auto"/>
            <w:bottom w:val="none" w:sz="0" w:space="0" w:color="auto"/>
            <w:right w:val="none" w:sz="0" w:space="0" w:color="auto"/>
          </w:divBdr>
        </w:div>
        <w:div w:id="1126317710">
          <w:marLeft w:val="640"/>
          <w:marRight w:val="0"/>
          <w:marTop w:val="0"/>
          <w:marBottom w:val="0"/>
          <w:divBdr>
            <w:top w:val="none" w:sz="0" w:space="0" w:color="auto"/>
            <w:left w:val="none" w:sz="0" w:space="0" w:color="auto"/>
            <w:bottom w:val="none" w:sz="0" w:space="0" w:color="auto"/>
            <w:right w:val="none" w:sz="0" w:space="0" w:color="auto"/>
          </w:divBdr>
        </w:div>
        <w:div w:id="1921866778">
          <w:marLeft w:val="640"/>
          <w:marRight w:val="0"/>
          <w:marTop w:val="0"/>
          <w:marBottom w:val="0"/>
          <w:divBdr>
            <w:top w:val="none" w:sz="0" w:space="0" w:color="auto"/>
            <w:left w:val="none" w:sz="0" w:space="0" w:color="auto"/>
            <w:bottom w:val="none" w:sz="0" w:space="0" w:color="auto"/>
            <w:right w:val="none" w:sz="0" w:space="0" w:color="auto"/>
          </w:divBdr>
        </w:div>
        <w:div w:id="1974602553">
          <w:marLeft w:val="640"/>
          <w:marRight w:val="0"/>
          <w:marTop w:val="0"/>
          <w:marBottom w:val="0"/>
          <w:divBdr>
            <w:top w:val="none" w:sz="0" w:space="0" w:color="auto"/>
            <w:left w:val="none" w:sz="0" w:space="0" w:color="auto"/>
            <w:bottom w:val="none" w:sz="0" w:space="0" w:color="auto"/>
            <w:right w:val="none" w:sz="0" w:space="0" w:color="auto"/>
          </w:divBdr>
        </w:div>
        <w:div w:id="70809948">
          <w:marLeft w:val="640"/>
          <w:marRight w:val="0"/>
          <w:marTop w:val="0"/>
          <w:marBottom w:val="0"/>
          <w:divBdr>
            <w:top w:val="none" w:sz="0" w:space="0" w:color="auto"/>
            <w:left w:val="none" w:sz="0" w:space="0" w:color="auto"/>
            <w:bottom w:val="none" w:sz="0" w:space="0" w:color="auto"/>
            <w:right w:val="none" w:sz="0" w:space="0" w:color="auto"/>
          </w:divBdr>
        </w:div>
        <w:div w:id="2070877990">
          <w:marLeft w:val="640"/>
          <w:marRight w:val="0"/>
          <w:marTop w:val="0"/>
          <w:marBottom w:val="0"/>
          <w:divBdr>
            <w:top w:val="none" w:sz="0" w:space="0" w:color="auto"/>
            <w:left w:val="none" w:sz="0" w:space="0" w:color="auto"/>
            <w:bottom w:val="none" w:sz="0" w:space="0" w:color="auto"/>
            <w:right w:val="none" w:sz="0" w:space="0" w:color="auto"/>
          </w:divBdr>
        </w:div>
        <w:div w:id="434060140">
          <w:marLeft w:val="640"/>
          <w:marRight w:val="0"/>
          <w:marTop w:val="0"/>
          <w:marBottom w:val="0"/>
          <w:divBdr>
            <w:top w:val="none" w:sz="0" w:space="0" w:color="auto"/>
            <w:left w:val="none" w:sz="0" w:space="0" w:color="auto"/>
            <w:bottom w:val="none" w:sz="0" w:space="0" w:color="auto"/>
            <w:right w:val="none" w:sz="0" w:space="0" w:color="auto"/>
          </w:divBdr>
        </w:div>
        <w:div w:id="941914733">
          <w:marLeft w:val="640"/>
          <w:marRight w:val="0"/>
          <w:marTop w:val="0"/>
          <w:marBottom w:val="0"/>
          <w:divBdr>
            <w:top w:val="none" w:sz="0" w:space="0" w:color="auto"/>
            <w:left w:val="none" w:sz="0" w:space="0" w:color="auto"/>
            <w:bottom w:val="none" w:sz="0" w:space="0" w:color="auto"/>
            <w:right w:val="none" w:sz="0" w:space="0" w:color="auto"/>
          </w:divBdr>
        </w:div>
        <w:div w:id="1302462834">
          <w:marLeft w:val="640"/>
          <w:marRight w:val="0"/>
          <w:marTop w:val="0"/>
          <w:marBottom w:val="0"/>
          <w:divBdr>
            <w:top w:val="none" w:sz="0" w:space="0" w:color="auto"/>
            <w:left w:val="none" w:sz="0" w:space="0" w:color="auto"/>
            <w:bottom w:val="none" w:sz="0" w:space="0" w:color="auto"/>
            <w:right w:val="none" w:sz="0" w:space="0" w:color="auto"/>
          </w:divBdr>
        </w:div>
        <w:div w:id="2135367532">
          <w:marLeft w:val="640"/>
          <w:marRight w:val="0"/>
          <w:marTop w:val="0"/>
          <w:marBottom w:val="0"/>
          <w:divBdr>
            <w:top w:val="none" w:sz="0" w:space="0" w:color="auto"/>
            <w:left w:val="none" w:sz="0" w:space="0" w:color="auto"/>
            <w:bottom w:val="none" w:sz="0" w:space="0" w:color="auto"/>
            <w:right w:val="none" w:sz="0" w:space="0" w:color="auto"/>
          </w:divBdr>
        </w:div>
        <w:div w:id="243761085">
          <w:marLeft w:val="640"/>
          <w:marRight w:val="0"/>
          <w:marTop w:val="0"/>
          <w:marBottom w:val="0"/>
          <w:divBdr>
            <w:top w:val="none" w:sz="0" w:space="0" w:color="auto"/>
            <w:left w:val="none" w:sz="0" w:space="0" w:color="auto"/>
            <w:bottom w:val="none" w:sz="0" w:space="0" w:color="auto"/>
            <w:right w:val="none" w:sz="0" w:space="0" w:color="auto"/>
          </w:divBdr>
        </w:div>
        <w:div w:id="674500732">
          <w:marLeft w:val="640"/>
          <w:marRight w:val="0"/>
          <w:marTop w:val="0"/>
          <w:marBottom w:val="0"/>
          <w:divBdr>
            <w:top w:val="none" w:sz="0" w:space="0" w:color="auto"/>
            <w:left w:val="none" w:sz="0" w:space="0" w:color="auto"/>
            <w:bottom w:val="none" w:sz="0" w:space="0" w:color="auto"/>
            <w:right w:val="none" w:sz="0" w:space="0" w:color="auto"/>
          </w:divBdr>
        </w:div>
      </w:divsChild>
    </w:div>
    <w:div w:id="1778255823">
      <w:bodyDiv w:val="1"/>
      <w:marLeft w:val="0"/>
      <w:marRight w:val="0"/>
      <w:marTop w:val="0"/>
      <w:marBottom w:val="0"/>
      <w:divBdr>
        <w:top w:val="none" w:sz="0" w:space="0" w:color="auto"/>
        <w:left w:val="none" w:sz="0" w:space="0" w:color="auto"/>
        <w:bottom w:val="none" w:sz="0" w:space="0" w:color="auto"/>
        <w:right w:val="none" w:sz="0" w:space="0" w:color="auto"/>
      </w:divBdr>
      <w:divsChild>
        <w:div w:id="1588077249">
          <w:marLeft w:val="640"/>
          <w:marRight w:val="0"/>
          <w:marTop w:val="0"/>
          <w:marBottom w:val="0"/>
          <w:divBdr>
            <w:top w:val="none" w:sz="0" w:space="0" w:color="auto"/>
            <w:left w:val="none" w:sz="0" w:space="0" w:color="auto"/>
            <w:bottom w:val="none" w:sz="0" w:space="0" w:color="auto"/>
            <w:right w:val="none" w:sz="0" w:space="0" w:color="auto"/>
          </w:divBdr>
        </w:div>
        <w:div w:id="1231161521">
          <w:marLeft w:val="640"/>
          <w:marRight w:val="0"/>
          <w:marTop w:val="0"/>
          <w:marBottom w:val="0"/>
          <w:divBdr>
            <w:top w:val="none" w:sz="0" w:space="0" w:color="auto"/>
            <w:left w:val="none" w:sz="0" w:space="0" w:color="auto"/>
            <w:bottom w:val="none" w:sz="0" w:space="0" w:color="auto"/>
            <w:right w:val="none" w:sz="0" w:space="0" w:color="auto"/>
          </w:divBdr>
        </w:div>
        <w:div w:id="1761289493">
          <w:marLeft w:val="640"/>
          <w:marRight w:val="0"/>
          <w:marTop w:val="0"/>
          <w:marBottom w:val="0"/>
          <w:divBdr>
            <w:top w:val="none" w:sz="0" w:space="0" w:color="auto"/>
            <w:left w:val="none" w:sz="0" w:space="0" w:color="auto"/>
            <w:bottom w:val="none" w:sz="0" w:space="0" w:color="auto"/>
            <w:right w:val="none" w:sz="0" w:space="0" w:color="auto"/>
          </w:divBdr>
        </w:div>
        <w:div w:id="1012495558">
          <w:marLeft w:val="640"/>
          <w:marRight w:val="0"/>
          <w:marTop w:val="0"/>
          <w:marBottom w:val="0"/>
          <w:divBdr>
            <w:top w:val="none" w:sz="0" w:space="0" w:color="auto"/>
            <w:left w:val="none" w:sz="0" w:space="0" w:color="auto"/>
            <w:bottom w:val="none" w:sz="0" w:space="0" w:color="auto"/>
            <w:right w:val="none" w:sz="0" w:space="0" w:color="auto"/>
          </w:divBdr>
        </w:div>
        <w:div w:id="1909069414">
          <w:marLeft w:val="640"/>
          <w:marRight w:val="0"/>
          <w:marTop w:val="0"/>
          <w:marBottom w:val="0"/>
          <w:divBdr>
            <w:top w:val="none" w:sz="0" w:space="0" w:color="auto"/>
            <w:left w:val="none" w:sz="0" w:space="0" w:color="auto"/>
            <w:bottom w:val="none" w:sz="0" w:space="0" w:color="auto"/>
            <w:right w:val="none" w:sz="0" w:space="0" w:color="auto"/>
          </w:divBdr>
        </w:div>
        <w:div w:id="1555968905">
          <w:marLeft w:val="640"/>
          <w:marRight w:val="0"/>
          <w:marTop w:val="0"/>
          <w:marBottom w:val="0"/>
          <w:divBdr>
            <w:top w:val="none" w:sz="0" w:space="0" w:color="auto"/>
            <w:left w:val="none" w:sz="0" w:space="0" w:color="auto"/>
            <w:bottom w:val="none" w:sz="0" w:space="0" w:color="auto"/>
            <w:right w:val="none" w:sz="0" w:space="0" w:color="auto"/>
          </w:divBdr>
        </w:div>
        <w:div w:id="437221873">
          <w:marLeft w:val="640"/>
          <w:marRight w:val="0"/>
          <w:marTop w:val="0"/>
          <w:marBottom w:val="0"/>
          <w:divBdr>
            <w:top w:val="none" w:sz="0" w:space="0" w:color="auto"/>
            <w:left w:val="none" w:sz="0" w:space="0" w:color="auto"/>
            <w:bottom w:val="none" w:sz="0" w:space="0" w:color="auto"/>
            <w:right w:val="none" w:sz="0" w:space="0" w:color="auto"/>
          </w:divBdr>
        </w:div>
        <w:div w:id="899899688">
          <w:marLeft w:val="640"/>
          <w:marRight w:val="0"/>
          <w:marTop w:val="0"/>
          <w:marBottom w:val="0"/>
          <w:divBdr>
            <w:top w:val="none" w:sz="0" w:space="0" w:color="auto"/>
            <w:left w:val="none" w:sz="0" w:space="0" w:color="auto"/>
            <w:bottom w:val="none" w:sz="0" w:space="0" w:color="auto"/>
            <w:right w:val="none" w:sz="0" w:space="0" w:color="auto"/>
          </w:divBdr>
        </w:div>
        <w:div w:id="1559323516">
          <w:marLeft w:val="640"/>
          <w:marRight w:val="0"/>
          <w:marTop w:val="0"/>
          <w:marBottom w:val="0"/>
          <w:divBdr>
            <w:top w:val="none" w:sz="0" w:space="0" w:color="auto"/>
            <w:left w:val="none" w:sz="0" w:space="0" w:color="auto"/>
            <w:bottom w:val="none" w:sz="0" w:space="0" w:color="auto"/>
            <w:right w:val="none" w:sz="0" w:space="0" w:color="auto"/>
          </w:divBdr>
        </w:div>
        <w:div w:id="648439921">
          <w:marLeft w:val="640"/>
          <w:marRight w:val="0"/>
          <w:marTop w:val="0"/>
          <w:marBottom w:val="0"/>
          <w:divBdr>
            <w:top w:val="none" w:sz="0" w:space="0" w:color="auto"/>
            <w:left w:val="none" w:sz="0" w:space="0" w:color="auto"/>
            <w:bottom w:val="none" w:sz="0" w:space="0" w:color="auto"/>
            <w:right w:val="none" w:sz="0" w:space="0" w:color="auto"/>
          </w:divBdr>
        </w:div>
        <w:div w:id="1749840518">
          <w:marLeft w:val="640"/>
          <w:marRight w:val="0"/>
          <w:marTop w:val="0"/>
          <w:marBottom w:val="0"/>
          <w:divBdr>
            <w:top w:val="none" w:sz="0" w:space="0" w:color="auto"/>
            <w:left w:val="none" w:sz="0" w:space="0" w:color="auto"/>
            <w:bottom w:val="none" w:sz="0" w:space="0" w:color="auto"/>
            <w:right w:val="none" w:sz="0" w:space="0" w:color="auto"/>
          </w:divBdr>
        </w:div>
        <w:div w:id="534005016">
          <w:marLeft w:val="640"/>
          <w:marRight w:val="0"/>
          <w:marTop w:val="0"/>
          <w:marBottom w:val="0"/>
          <w:divBdr>
            <w:top w:val="none" w:sz="0" w:space="0" w:color="auto"/>
            <w:left w:val="none" w:sz="0" w:space="0" w:color="auto"/>
            <w:bottom w:val="none" w:sz="0" w:space="0" w:color="auto"/>
            <w:right w:val="none" w:sz="0" w:space="0" w:color="auto"/>
          </w:divBdr>
        </w:div>
        <w:div w:id="1268460974">
          <w:marLeft w:val="640"/>
          <w:marRight w:val="0"/>
          <w:marTop w:val="0"/>
          <w:marBottom w:val="0"/>
          <w:divBdr>
            <w:top w:val="none" w:sz="0" w:space="0" w:color="auto"/>
            <w:left w:val="none" w:sz="0" w:space="0" w:color="auto"/>
            <w:bottom w:val="none" w:sz="0" w:space="0" w:color="auto"/>
            <w:right w:val="none" w:sz="0" w:space="0" w:color="auto"/>
          </w:divBdr>
        </w:div>
        <w:div w:id="190579014">
          <w:marLeft w:val="640"/>
          <w:marRight w:val="0"/>
          <w:marTop w:val="0"/>
          <w:marBottom w:val="0"/>
          <w:divBdr>
            <w:top w:val="none" w:sz="0" w:space="0" w:color="auto"/>
            <w:left w:val="none" w:sz="0" w:space="0" w:color="auto"/>
            <w:bottom w:val="none" w:sz="0" w:space="0" w:color="auto"/>
            <w:right w:val="none" w:sz="0" w:space="0" w:color="auto"/>
          </w:divBdr>
        </w:div>
        <w:div w:id="1699357959">
          <w:marLeft w:val="640"/>
          <w:marRight w:val="0"/>
          <w:marTop w:val="0"/>
          <w:marBottom w:val="0"/>
          <w:divBdr>
            <w:top w:val="none" w:sz="0" w:space="0" w:color="auto"/>
            <w:left w:val="none" w:sz="0" w:space="0" w:color="auto"/>
            <w:bottom w:val="none" w:sz="0" w:space="0" w:color="auto"/>
            <w:right w:val="none" w:sz="0" w:space="0" w:color="auto"/>
          </w:divBdr>
        </w:div>
        <w:div w:id="100417306">
          <w:marLeft w:val="640"/>
          <w:marRight w:val="0"/>
          <w:marTop w:val="0"/>
          <w:marBottom w:val="0"/>
          <w:divBdr>
            <w:top w:val="none" w:sz="0" w:space="0" w:color="auto"/>
            <w:left w:val="none" w:sz="0" w:space="0" w:color="auto"/>
            <w:bottom w:val="none" w:sz="0" w:space="0" w:color="auto"/>
            <w:right w:val="none" w:sz="0" w:space="0" w:color="auto"/>
          </w:divBdr>
        </w:div>
        <w:div w:id="1545022726">
          <w:marLeft w:val="640"/>
          <w:marRight w:val="0"/>
          <w:marTop w:val="0"/>
          <w:marBottom w:val="0"/>
          <w:divBdr>
            <w:top w:val="none" w:sz="0" w:space="0" w:color="auto"/>
            <w:left w:val="none" w:sz="0" w:space="0" w:color="auto"/>
            <w:bottom w:val="none" w:sz="0" w:space="0" w:color="auto"/>
            <w:right w:val="none" w:sz="0" w:space="0" w:color="auto"/>
          </w:divBdr>
        </w:div>
        <w:div w:id="1370688946">
          <w:marLeft w:val="640"/>
          <w:marRight w:val="0"/>
          <w:marTop w:val="0"/>
          <w:marBottom w:val="0"/>
          <w:divBdr>
            <w:top w:val="none" w:sz="0" w:space="0" w:color="auto"/>
            <w:left w:val="none" w:sz="0" w:space="0" w:color="auto"/>
            <w:bottom w:val="none" w:sz="0" w:space="0" w:color="auto"/>
            <w:right w:val="none" w:sz="0" w:space="0" w:color="auto"/>
          </w:divBdr>
        </w:div>
        <w:div w:id="1940211528">
          <w:marLeft w:val="640"/>
          <w:marRight w:val="0"/>
          <w:marTop w:val="0"/>
          <w:marBottom w:val="0"/>
          <w:divBdr>
            <w:top w:val="none" w:sz="0" w:space="0" w:color="auto"/>
            <w:left w:val="none" w:sz="0" w:space="0" w:color="auto"/>
            <w:bottom w:val="none" w:sz="0" w:space="0" w:color="auto"/>
            <w:right w:val="none" w:sz="0" w:space="0" w:color="auto"/>
          </w:divBdr>
        </w:div>
        <w:div w:id="1031146577">
          <w:marLeft w:val="640"/>
          <w:marRight w:val="0"/>
          <w:marTop w:val="0"/>
          <w:marBottom w:val="0"/>
          <w:divBdr>
            <w:top w:val="none" w:sz="0" w:space="0" w:color="auto"/>
            <w:left w:val="none" w:sz="0" w:space="0" w:color="auto"/>
            <w:bottom w:val="none" w:sz="0" w:space="0" w:color="auto"/>
            <w:right w:val="none" w:sz="0" w:space="0" w:color="auto"/>
          </w:divBdr>
        </w:div>
        <w:div w:id="2056270181">
          <w:marLeft w:val="640"/>
          <w:marRight w:val="0"/>
          <w:marTop w:val="0"/>
          <w:marBottom w:val="0"/>
          <w:divBdr>
            <w:top w:val="none" w:sz="0" w:space="0" w:color="auto"/>
            <w:left w:val="none" w:sz="0" w:space="0" w:color="auto"/>
            <w:bottom w:val="none" w:sz="0" w:space="0" w:color="auto"/>
            <w:right w:val="none" w:sz="0" w:space="0" w:color="auto"/>
          </w:divBdr>
        </w:div>
        <w:div w:id="2059670507">
          <w:marLeft w:val="640"/>
          <w:marRight w:val="0"/>
          <w:marTop w:val="0"/>
          <w:marBottom w:val="0"/>
          <w:divBdr>
            <w:top w:val="none" w:sz="0" w:space="0" w:color="auto"/>
            <w:left w:val="none" w:sz="0" w:space="0" w:color="auto"/>
            <w:bottom w:val="none" w:sz="0" w:space="0" w:color="auto"/>
            <w:right w:val="none" w:sz="0" w:space="0" w:color="auto"/>
          </w:divBdr>
        </w:div>
        <w:div w:id="454643510">
          <w:marLeft w:val="640"/>
          <w:marRight w:val="0"/>
          <w:marTop w:val="0"/>
          <w:marBottom w:val="0"/>
          <w:divBdr>
            <w:top w:val="none" w:sz="0" w:space="0" w:color="auto"/>
            <w:left w:val="none" w:sz="0" w:space="0" w:color="auto"/>
            <w:bottom w:val="none" w:sz="0" w:space="0" w:color="auto"/>
            <w:right w:val="none" w:sz="0" w:space="0" w:color="auto"/>
          </w:divBdr>
        </w:div>
        <w:div w:id="1577788313">
          <w:marLeft w:val="640"/>
          <w:marRight w:val="0"/>
          <w:marTop w:val="0"/>
          <w:marBottom w:val="0"/>
          <w:divBdr>
            <w:top w:val="none" w:sz="0" w:space="0" w:color="auto"/>
            <w:left w:val="none" w:sz="0" w:space="0" w:color="auto"/>
            <w:bottom w:val="none" w:sz="0" w:space="0" w:color="auto"/>
            <w:right w:val="none" w:sz="0" w:space="0" w:color="auto"/>
          </w:divBdr>
        </w:div>
        <w:div w:id="926959769">
          <w:marLeft w:val="640"/>
          <w:marRight w:val="0"/>
          <w:marTop w:val="0"/>
          <w:marBottom w:val="0"/>
          <w:divBdr>
            <w:top w:val="none" w:sz="0" w:space="0" w:color="auto"/>
            <w:left w:val="none" w:sz="0" w:space="0" w:color="auto"/>
            <w:bottom w:val="none" w:sz="0" w:space="0" w:color="auto"/>
            <w:right w:val="none" w:sz="0" w:space="0" w:color="auto"/>
          </w:divBdr>
        </w:div>
        <w:div w:id="732699548">
          <w:marLeft w:val="640"/>
          <w:marRight w:val="0"/>
          <w:marTop w:val="0"/>
          <w:marBottom w:val="0"/>
          <w:divBdr>
            <w:top w:val="none" w:sz="0" w:space="0" w:color="auto"/>
            <w:left w:val="none" w:sz="0" w:space="0" w:color="auto"/>
            <w:bottom w:val="none" w:sz="0" w:space="0" w:color="auto"/>
            <w:right w:val="none" w:sz="0" w:space="0" w:color="auto"/>
          </w:divBdr>
        </w:div>
        <w:div w:id="1034041614">
          <w:marLeft w:val="640"/>
          <w:marRight w:val="0"/>
          <w:marTop w:val="0"/>
          <w:marBottom w:val="0"/>
          <w:divBdr>
            <w:top w:val="none" w:sz="0" w:space="0" w:color="auto"/>
            <w:left w:val="none" w:sz="0" w:space="0" w:color="auto"/>
            <w:bottom w:val="none" w:sz="0" w:space="0" w:color="auto"/>
            <w:right w:val="none" w:sz="0" w:space="0" w:color="auto"/>
          </w:divBdr>
        </w:div>
        <w:div w:id="1987002860">
          <w:marLeft w:val="640"/>
          <w:marRight w:val="0"/>
          <w:marTop w:val="0"/>
          <w:marBottom w:val="0"/>
          <w:divBdr>
            <w:top w:val="none" w:sz="0" w:space="0" w:color="auto"/>
            <w:left w:val="none" w:sz="0" w:space="0" w:color="auto"/>
            <w:bottom w:val="none" w:sz="0" w:space="0" w:color="auto"/>
            <w:right w:val="none" w:sz="0" w:space="0" w:color="auto"/>
          </w:divBdr>
        </w:div>
        <w:div w:id="584647824">
          <w:marLeft w:val="640"/>
          <w:marRight w:val="0"/>
          <w:marTop w:val="0"/>
          <w:marBottom w:val="0"/>
          <w:divBdr>
            <w:top w:val="none" w:sz="0" w:space="0" w:color="auto"/>
            <w:left w:val="none" w:sz="0" w:space="0" w:color="auto"/>
            <w:bottom w:val="none" w:sz="0" w:space="0" w:color="auto"/>
            <w:right w:val="none" w:sz="0" w:space="0" w:color="auto"/>
          </w:divBdr>
        </w:div>
        <w:div w:id="531503325">
          <w:marLeft w:val="640"/>
          <w:marRight w:val="0"/>
          <w:marTop w:val="0"/>
          <w:marBottom w:val="0"/>
          <w:divBdr>
            <w:top w:val="none" w:sz="0" w:space="0" w:color="auto"/>
            <w:left w:val="none" w:sz="0" w:space="0" w:color="auto"/>
            <w:bottom w:val="none" w:sz="0" w:space="0" w:color="auto"/>
            <w:right w:val="none" w:sz="0" w:space="0" w:color="auto"/>
          </w:divBdr>
        </w:div>
        <w:div w:id="1705011125">
          <w:marLeft w:val="640"/>
          <w:marRight w:val="0"/>
          <w:marTop w:val="0"/>
          <w:marBottom w:val="0"/>
          <w:divBdr>
            <w:top w:val="none" w:sz="0" w:space="0" w:color="auto"/>
            <w:left w:val="none" w:sz="0" w:space="0" w:color="auto"/>
            <w:bottom w:val="none" w:sz="0" w:space="0" w:color="auto"/>
            <w:right w:val="none" w:sz="0" w:space="0" w:color="auto"/>
          </w:divBdr>
        </w:div>
        <w:div w:id="1044912375">
          <w:marLeft w:val="640"/>
          <w:marRight w:val="0"/>
          <w:marTop w:val="0"/>
          <w:marBottom w:val="0"/>
          <w:divBdr>
            <w:top w:val="none" w:sz="0" w:space="0" w:color="auto"/>
            <w:left w:val="none" w:sz="0" w:space="0" w:color="auto"/>
            <w:bottom w:val="none" w:sz="0" w:space="0" w:color="auto"/>
            <w:right w:val="none" w:sz="0" w:space="0" w:color="auto"/>
          </w:divBdr>
        </w:div>
        <w:div w:id="952400314">
          <w:marLeft w:val="640"/>
          <w:marRight w:val="0"/>
          <w:marTop w:val="0"/>
          <w:marBottom w:val="0"/>
          <w:divBdr>
            <w:top w:val="none" w:sz="0" w:space="0" w:color="auto"/>
            <w:left w:val="none" w:sz="0" w:space="0" w:color="auto"/>
            <w:bottom w:val="none" w:sz="0" w:space="0" w:color="auto"/>
            <w:right w:val="none" w:sz="0" w:space="0" w:color="auto"/>
          </w:divBdr>
        </w:div>
        <w:div w:id="294650829">
          <w:marLeft w:val="640"/>
          <w:marRight w:val="0"/>
          <w:marTop w:val="0"/>
          <w:marBottom w:val="0"/>
          <w:divBdr>
            <w:top w:val="none" w:sz="0" w:space="0" w:color="auto"/>
            <w:left w:val="none" w:sz="0" w:space="0" w:color="auto"/>
            <w:bottom w:val="none" w:sz="0" w:space="0" w:color="auto"/>
            <w:right w:val="none" w:sz="0" w:space="0" w:color="auto"/>
          </w:divBdr>
        </w:div>
        <w:div w:id="1732800818">
          <w:marLeft w:val="640"/>
          <w:marRight w:val="0"/>
          <w:marTop w:val="0"/>
          <w:marBottom w:val="0"/>
          <w:divBdr>
            <w:top w:val="none" w:sz="0" w:space="0" w:color="auto"/>
            <w:left w:val="none" w:sz="0" w:space="0" w:color="auto"/>
            <w:bottom w:val="none" w:sz="0" w:space="0" w:color="auto"/>
            <w:right w:val="none" w:sz="0" w:space="0" w:color="auto"/>
          </w:divBdr>
        </w:div>
        <w:div w:id="692462009">
          <w:marLeft w:val="640"/>
          <w:marRight w:val="0"/>
          <w:marTop w:val="0"/>
          <w:marBottom w:val="0"/>
          <w:divBdr>
            <w:top w:val="none" w:sz="0" w:space="0" w:color="auto"/>
            <w:left w:val="none" w:sz="0" w:space="0" w:color="auto"/>
            <w:bottom w:val="none" w:sz="0" w:space="0" w:color="auto"/>
            <w:right w:val="none" w:sz="0" w:space="0" w:color="auto"/>
          </w:divBdr>
        </w:div>
        <w:div w:id="1140272254">
          <w:marLeft w:val="640"/>
          <w:marRight w:val="0"/>
          <w:marTop w:val="0"/>
          <w:marBottom w:val="0"/>
          <w:divBdr>
            <w:top w:val="none" w:sz="0" w:space="0" w:color="auto"/>
            <w:left w:val="none" w:sz="0" w:space="0" w:color="auto"/>
            <w:bottom w:val="none" w:sz="0" w:space="0" w:color="auto"/>
            <w:right w:val="none" w:sz="0" w:space="0" w:color="auto"/>
          </w:divBdr>
        </w:div>
        <w:div w:id="97410463">
          <w:marLeft w:val="640"/>
          <w:marRight w:val="0"/>
          <w:marTop w:val="0"/>
          <w:marBottom w:val="0"/>
          <w:divBdr>
            <w:top w:val="none" w:sz="0" w:space="0" w:color="auto"/>
            <w:left w:val="none" w:sz="0" w:space="0" w:color="auto"/>
            <w:bottom w:val="none" w:sz="0" w:space="0" w:color="auto"/>
            <w:right w:val="none" w:sz="0" w:space="0" w:color="auto"/>
          </w:divBdr>
        </w:div>
        <w:div w:id="1362705613">
          <w:marLeft w:val="640"/>
          <w:marRight w:val="0"/>
          <w:marTop w:val="0"/>
          <w:marBottom w:val="0"/>
          <w:divBdr>
            <w:top w:val="none" w:sz="0" w:space="0" w:color="auto"/>
            <w:left w:val="none" w:sz="0" w:space="0" w:color="auto"/>
            <w:bottom w:val="none" w:sz="0" w:space="0" w:color="auto"/>
            <w:right w:val="none" w:sz="0" w:space="0" w:color="auto"/>
          </w:divBdr>
        </w:div>
        <w:div w:id="687677962">
          <w:marLeft w:val="640"/>
          <w:marRight w:val="0"/>
          <w:marTop w:val="0"/>
          <w:marBottom w:val="0"/>
          <w:divBdr>
            <w:top w:val="none" w:sz="0" w:space="0" w:color="auto"/>
            <w:left w:val="none" w:sz="0" w:space="0" w:color="auto"/>
            <w:bottom w:val="none" w:sz="0" w:space="0" w:color="auto"/>
            <w:right w:val="none" w:sz="0" w:space="0" w:color="auto"/>
          </w:divBdr>
        </w:div>
        <w:div w:id="1605530723">
          <w:marLeft w:val="640"/>
          <w:marRight w:val="0"/>
          <w:marTop w:val="0"/>
          <w:marBottom w:val="0"/>
          <w:divBdr>
            <w:top w:val="none" w:sz="0" w:space="0" w:color="auto"/>
            <w:left w:val="none" w:sz="0" w:space="0" w:color="auto"/>
            <w:bottom w:val="none" w:sz="0" w:space="0" w:color="auto"/>
            <w:right w:val="none" w:sz="0" w:space="0" w:color="auto"/>
          </w:divBdr>
        </w:div>
        <w:div w:id="440026673">
          <w:marLeft w:val="640"/>
          <w:marRight w:val="0"/>
          <w:marTop w:val="0"/>
          <w:marBottom w:val="0"/>
          <w:divBdr>
            <w:top w:val="none" w:sz="0" w:space="0" w:color="auto"/>
            <w:left w:val="none" w:sz="0" w:space="0" w:color="auto"/>
            <w:bottom w:val="none" w:sz="0" w:space="0" w:color="auto"/>
            <w:right w:val="none" w:sz="0" w:space="0" w:color="auto"/>
          </w:divBdr>
        </w:div>
        <w:div w:id="1719470340">
          <w:marLeft w:val="640"/>
          <w:marRight w:val="0"/>
          <w:marTop w:val="0"/>
          <w:marBottom w:val="0"/>
          <w:divBdr>
            <w:top w:val="none" w:sz="0" w:space="0" w:color="auto"/>
            <w:left w:val="none" w:sz="0" w:space="0" w:color="auto"/>
            <w:bottom w:val="none" w:sz="0" w:space="0" w:color="auto"/>
            <w:right w:val="none" w:sz="0" w:space="0" w:color="auto"/>
          </w:divBdr>
        </w:div>
        <w:div w:id="1705129253">
          <w:marLeft w:val="640"/>
          <w:marRight w:val="0"/>
          <w:marTop w:val="0"/>
          <w:marBottom w:val="0"/>
          <w:divBdr>
            <w:top w:val="none" w:sz="0" w:space="0" w:color="auto"/>
            <w:left w:val="none" w:sz="0" w:space="0" w:color="auto"/>
            <w:bottom w:val="none" w:sz="0" w:space="0" w:color="auto"/>
            <w:right w:val="none" w:sz="0" w:space="0" w:color="auto"/>
          </w:divBdr>
        </w:div>
        <w:div w:id="1791242649">
          <w:marLeft w:val="640"/>
          <w:marRight w:val="0"/>
          <w:marTop w:val="0"/>
          <w:marBottom w:val="0"/>
          <w:divBdr>
            <w:top w:val="none" w:sz="0" w:space="0" w:color="auto"/>
            <w:left w:val="none" w:sz="0" w:space="0" w:color="auto"/>
            <w:bottom w:val="none" w:sz="0" w:space="0" w:color="auto"/>
            <w:right w:val="none" w:sz="0" w:space="0" w:color="auto"/>
          </w:divBdr>
        </w:div>
        <w:div w:id="1085151484">
          <w:marLeft w:val="640"/>
          <w:marRight w:val="0"/>
          <w:marTop w:val="0"/>
          <w:marBottom w:val="0"/>
          <w:divBdr>
            <w:top w:val="none" w:sz="0" w:space="0" w:color="auto"/>
            <w:left w:val="none" w:sz="0" w:space="0" w:color="auto"/>
            <w:bottom w:val="none" w:sz="0" w:space="0" w:color="auto"/>
            <w:right w:val="none" w:sz="0" w:space="0" w:color="auto"/>
          </w:divBdr>
        </w:div>
        <w:div w:id="494689843">
          <w:marLeft w:val="640"/>
          <w:marRight w:val="0"/>
          <w:marTop w:val="0"/>
          <w:marBottom w:val="0"/>
          <w:divBdr>
            <w:top w:val="none" w:sz="0" w:space="0" w:color="auto"/>
            <w:left w:val="none" w:sz="0" w:space="0" w:color="auto"/>
            <w:bottom w:val="none" w:sz="0" w:space="0" w:color="auto"/>
            <w:right w:val="none" w:sz="0" w:space="0" w:color="auto"/>
          </w:divBdr>
        </w:div>
        <w:div w:id="1713075833">
          <w:marLeft w:val="640"/>
          <w:marRight w:val="0"/>
          <w:marTop w:val="0"/>
          <w:marBottom w:val="0"/>
          <w:divBdr>
            <w:top w:val="none" w:sz="0" w:space="0" w:color="auto"/>
            <w:left w:val="none" w:sz="0" w:space="0" w:color="auto"/>
            <w:bottom w:val="none" w:sz="0" w:space="0" w:color="auto"/>
            <w:right w:val="none" w:sz="0" w:space="0" w:color="auto"/>
          </w:divBdr>
        </w:div>
        <w:div w:id="711462827">
          <w:marLeft w:val="640"/>
          <w:marRight w:val="0"/>
          <w:marTop w:val="0"/>
          <w:marBottom w:val="0"/>
          <w:divBdr>
            <w:top w:val="none" w:sz="0" w:space="0" w:color="auto"/>
            <w:left w:val="none" w:sz="0" w:space="0" w:color="auto"/>
            <w:bottom w:val="none" w:sz="0" w:space="0" w:color="auto"/>
            <w:right w:val="none" w:sz="0" w:space="0" w:color="auto"/>
          </w:divBdr>
        </w:div>
        <w:div w:id="737476859">
          <w:marLeft w:val="640"/>
          <w:marRight w:val="0"/>
          <w:marTop w:val="0"/>
          <w:marBottom w:val="0"/>
          <w:divBdr>
            <w:top w:val="none" w:sz="0" w:space="0" w:color="auto"/>
            <w:left w:val="none" w:sz="0" w:space="0" w:color="auto"/>
            <w:bottom w:val="none" w:sz="0" w:space="0" w:color="auto"/>
            <w:right w:val="none" w:sz="0" w:space="0" w:color="auto"/>
          </w:divBdr>
        </w:div>
        <w:div w:id="403338828">
          <w:marLeft w:val="640"/>
          <w:marRight w:val="0"/>
          <w:marTop w:val="0"/>
          <w:marBottom w:val="0"/>
          <w:divBdr>
            <w:top w:val="none" w:sz="0" w:space="0" w:color="auto"/>
            <w:left w:val="none" w:sz="0" w:space="0" w:color="auto"/>
            <w:bottom w:val="none" w:sz="0" w:space="0" w:color="auto"/>
            <w:right w:val="none" w:sz="0" w:space="0" w:color="auto"/>
          </w:divBdr>
        </w:div>
        <w:div w:id="1579632363">
          <w:marLeft w:val="640"/>
          <w:marRight w:val="0"/>
          <w:marTop w:val="0"/>
          <w:marBottom w:val="0"/>
          <w:divBdr>
            <w:top w:val="none" w:sz="0" w:space="0" w:color="auto"/>
            <w:left w:val="none" w:sz="0" w:space="0" w:color="auto"/>
            <w:bottom w:val="none" w:sz="0" w:space="0" w:color="auto"/>
            <w:right w:val="none" w:sz="0" w:space="0" w:color="auto"/>
          </w:divBdr>
        </w:div>
        <w:div w:id="864750237">
          <w:marLeft w:val="640"/>
          <w:marRight w:val="0"/>
          <w:marTop w:val="0"/>
          <w:marBottom w:val="0"/>
          <w:divBdr>
            <w:top w:val="none" w:sz="0" w:space="0" w:color="auto"/>
            <w:left w:val="none" w:sz="0" w:space="0" w:color="auto"/>
            <w:bottom w:val="none" w:sz="0" w:space="0" w:color="auto"/>
            <w:right w:val="none" w:sz="0" w:space="0" w:color="auto"/>
          </w:divBdr>
        </w:div>
        <w:div w:id="943808248">
          <w:marLeft w:val="640"/>
          <w:marRight w:val="0"/>
          <w:marTop w:val="0"/>
          <w:marBottom w:val="0"/>
          <w:divBdr>
            <w:top w:val="none" w:sz="0" w:space="0" w:color="auto"/>
            <w:left w:val="none" w:sz="0" w:space="0" w:color="auto"/>
            <w:bottom w:val="none" w:sz="0" w:space="0" w:color="auto"/>
            <w:right w:val="none" w:sz="0" w:space="0" w:color="auto"/>
          </w:divBdr>
        </w:div>
        <w:div w:id="96950736">
          <w:marLeft w:val="640"/>
          <w:marRight w:val="0"/>
          <w:marTop w:val="0"/>
          <w:marBottom w:val="0"/>
          <w:divBdr>
            <w:top w:val="none" w:sz="0" w:space="0" w:color="auto"/>
            <w:left w:val="none" w:sz="0" w:space="0" w:color="auto"/>
            <w:bottom w:val="none" w:sz="0" w:space="0" w:color="auto"/>
            <w:right w:val="none" w:sz="0" w:space="0" w:color="auto"/>
          </w:divBdr>
        </w:div>
        <w:div w:id="730926957">
          <w:marLeft w:val="640"/>
          <w:marRight w:val="0"/>
          <w:marTop w:val="0"/>
          <w:marBottom w:val="0"/>
          <w:divBdr>
            <w:top w:val="none" w:sz="0" w:space="0" w:color="auto"/>
            <w:left w:val="none" w:sz="0" w:space="0" w:color="auto"/>
            <w:bottom w:val="none" w:sz="0" w:space="0" w:color="auto"/>
            <w:right w:val="none" w:sz="0" w:space="0" w:color="auto"/>
          </w:divBdr>
        </w:div>
        <w:div w:id="1717967567">
          <w:marLeft w:val="640"/>
          <w:marRight w:val="0"/>
          <w:marTop w:val="0"/>
          <w:marBottom w:val="0"/>
          <w:divBdr>
            <w:top w:val="none" w:sz="0" w:space="0" w:color="auto"/>
            <w:left w:val="none" w:sz="0" w:space="0" w:color="auto"/>
            <w:bottom w:val="none" w:sz="0" w:space="0" w:color="auto"/>
            <w:right w:val="none" w:sz="0" w:space="0" w:color="auto"/>
          </w:divBdr>
        </w:div>
        <w:div w:id="342099792">
          <w:marLeft w:val="640"/>
          <w:marRight w:val="0"/>
          <w:marTop w:val="0"/>
          <w:marBottom w:val="0"/>
          <w:divBdr>
            <w:top w:val="none" w:sz="0" w:space="0" w:color="auto"/>
            <w:left w:val="none" w:sz="0" w:space="0" w:color="auto"/>
            <w:bottom w:val="none" w:sz="0" w:space="0" w:color="auto"/>
            <w:right w:val="none" w:sz="0" w:space="0" w:color="auto"/>
          </w:divBdr>
        </w:div>
        <w:div w:id="534927486">
          <w:marLeft w:val="640"/>
          <w:marRight w:val="0"/>
          <w:marTop w:val="0"/>
          <w:marBottom w:val="0"/>
          <w:divBdr>
            <w:top w:val="none" w:sz="0" w:space="0" w:color="auto"/>
            <w:left w:val="none" w:sz="0" w:space="0" w:color="auto"/>
            <w:bottom w:val="none" w:sz="0" w:space="0" w:color="auto"/>
            <w:right w:val="none" w:sz="0" w:space="0" w:color="auto"/>
          </w:divBdr>
        </w:div>
        <w:div w:id="205679813">
          <w:marLeft w:val="640"/>
          <w:marRight w:val="0"/>
          <w:marTop w:val="0"/>
          <w:marBottom w:val="0"/>
          <w:divBdr>
            <w:top w:val="none" w:sz="0" w:space="0" w:color="auto"/>
            <w:left w:val="none" w:sz="0" w:space="0" w:color="auto"/>
            <w:bottom w:val="none" w:sz="0" w:space="0" w:color="auto"/>
            <w:right w:val="none" w:sz="0" w:space="0" w:color="auto"/>
          </w:divBdr>
        </w:div>
        <w:div w:id="1678463183">
          <w:marLeft w:val="640"/>
          <w:marRight w:val="0"/>
          <w:marTop w:val="0"/>
          <w:marBottom w:val="0"/>
          <w:divBdr>
            <w:top w:val="none" w:sz="0" w:space="0" w:color="auto"/>
            <w:left w:val="none" w:sz="0" w:space="0" w:color="auto"/>
            <w:bottom w:val="none" w:sz="0" w:space="0" w:color="auto"/>
            <w:right w:val="none" w:sz="0" w:space="0" w:color="auto"/>
          </w:divBdr>
        </w:div>
        <w:div w:id="926616585">
          <w:marLeft w:val="640"/>
          <w:marRight w:val="0"/>
          <w:marTop w:val="0"/>
          <w:marBottom w:val="0"/>
          <w:divBdr>
            <w:top w:val="none" w:sz="0" w:space="0" w:color="auto"/>
            <w:left w:val="none" w:sz="0" w:space="0" w:color="auto"/>
            <w:bottom w:val="none" w:sz="0" w:space="0" w:color="auto"/>
            <w:right w:val="none" w:sz="0" w:space="0" w:color="auto"/>
          </w:divBdr>
        </w:div>
        <w:div w:id="1353798003">
          <w:marLeft w:val="640"/>
          <w:marRight w:val="0"/>
          <w:marTop w:val="0"/>
          <w:marBottom w:val="0"/>
          <w:divBdr>
            <w:top w:val="none" w:sz="0" w:space="0" w:color="auto"/>
            <w:left w:val="none" w:sz="0" w:space="0" w:color="auto"/>
            <w:bottom w:val="none" w:sz="0" w:space="0" w:color="auto"/>
            <w:right w:val="none" w:sz="0" w:space="0" w:color="auto"/>
          </w:divBdr>
        </w:div>
        <w:div w:id="1185707310">
          <w:marLeft w:val="640"/>
          <w:marRight w:val="0"/>
          <w:marTop w:val="0"/>
          <w:marBottom w:val="0"/>
          <w:divBdr>
            <w:top w:val="none" w:sz="0" w:space="0" w:color="auto"/>
            <w:left w:val="none" w:sz="0" w:space="0" w:color="auto"/>
            <w:bottom w:val="none" w:sz="0" w:space="0" w:color="auto"/>
            <w:right w:val="none" w:sz="0" w:space="0" w:color="auto"/>
          </w:divBdr>
        </w:div>
        <w:div w:id="25377954">
          <w:marLeft w:val="640"/>
          <w:marRight w:val="0"/>
          <w:marTop w:val="0"/>
          <w:marBottom w:val="0"/>
          <w:divBdr>
            <w:top w:val="none" w:sz="0" w:space="0" w:color="auto"/>
            <w:left w:val="none" w:sz="0" w:space="0" w:color="auto"/>
            <w:bottom w:val="none" w:sz="0" w:space="0" w:color="auto"/>
            <w:right w:val="none" w:sz="0" w:space="0" w:color="auto"/>
          </w:divBdr>
        </w:div>
        <w:div w:id="784539960">
          <w:marLeft w:val="640"/>
          <w:marRight w:val="0"/>
          <w:marTop w:val="0"/>
          <w:marBottom w:val="0"/>
          <w:divBdr>
            <w:top w:val="none" w:sz="0" w:space="0" w:color="auto"/>
            <w:left w:val="none" w:sz="0" w:space="0" w:color="auto"/>
            <w:bottom w:val="none" w:sz="0" w:space="0" w:color="auto"/>
            <w:right w:val="none" w:sz="0" w:space="0" w:color="auto"/>
          </w:divBdr>
        </w:div>
        <w:div w:id="2096046311">
          <w:marLeft w:val="640"/>
          <w:marRight w:val="0"/>
          <w:marTop w:val="0"/>
          <w:marBottom w:val="0"/>
          <w:divBdr>
            <w:top w:val="none" w:sz="0" w:space="0" w:color="auto"/>
            <w:left w:val="none" w:sz="0" w:space="0" w:color="auto"/>
            <w:bottom w:val="none" w:sz="0" w:space="0" w:color="auto"/>
            <w:right w:val="none" w:sz="0" w:space="0" w:color="auto"/>
          </w:divBdr>
        </w:div>
        <w:div w:id="1383014509">
          <w:marLeft w:val="640"/>
          <w:marRight w:val="0"/>
          <w:marTop w:val="0"/>
          <w:marBottom w:val="0"/>
          <w:divBdr>
            <w:top w:val="none" w:sz="0" w:space="0" w:color="auto"/>
            <w:left w:val="none" w:sz="0" w:space="0" w:color="auto"/>
            <w:bottom w:val="none" w:sz="0" w:space="0" w:color="auto"/>
            <w:right w:val="none" w:sz="0" w:space="0" w:color="auto"/>
          </w:divBdr>
        </w:div>
        <w:div w:id="328212947">
          <w:marLeft w:val="640"/>
          <w:marRight w:val="0"/>
          <w:marTop w:val="0"/>
          <w:marBottom w:val="0"/>
          <w:divBdr>
            <w:top w:val="none" w:sz="0" w:space="0" w:color="auto"/>
            <w:left w:val="none" w:sz="0" w:space="0" w:color="auto"/>
            <w:bottom w:val="none" w:sz="0" w:space="0" w:color="auto"/>
            <w:right w:val="none" w:sz="0" w:space="0" w:color="auto"/>
          </w:divBdr>
        </w:div>
        <w:div w:id="1081610073">
          <w:marLeft w:val="640"/>
          <w:marRight w:val="0"/>
          <w:marTop w:val="0"/>
          <w:marBottom w:val="0"/>
          <w:divBdr>
            <w:top w:val="none" w:sz="0" w:space="0" w:color="auto"/>
            <w:left w:val="none" w:sz="0" w:space="0" w:color="auto"/>
            <w:bottom w:val="none" w:sz="0" w:space="0" w:color="auto"/>
            <w:right w:val="none" w:sz="0" w:space="0" w:color="auto"/>
          </w:divBdr>
        </w:div>
        <w:div w:id="1409614436">
          <w:marLeft w:val="640"/>
          <w:marRight w:val="0"/>
          <w:marTop w:val="0"/>
          <w:marBottom w:val="0"/>
          <w:divBdr>
            <w:top w:val="none" w:sz="0" w:space="0" w:color="auto"/>
            <w:left w:val="none" w:sz="0" w:space="0" w:color="auto"/>
            <w:bottom w:val="none" w:sz="0" w:space="0" w:color="auto"/>
            <w:right w:val="none" w:sz="0" w:space="0" w:color="auto"/>
          </w:divBdr>
        </w:div>
        <w:div w:id="1017122811">
          <w:marLeft w:val="640"/>
          <w:marRight w:val="0"/>
          <w:marTop w:val="0"/>
          <w:marBottom w:val="0"/>
          <w:divBdr>
            <w:top w:val="none" w:sz="0" w:space="0" w:color="auto"/>
            <w:left w:val="none" w:sz="0" w:space="0" w:color="auto"/>
            <w:bottom w:val="none" w:sz="0" w:space="0" w:color="auto"/>
            <w:right w:val="none" w:sz="0" w:space="0" w:color="auto"/>
          </w:divBdr>
        </w:div>
        <w:div w:id="545262953">
          <w:marLeft w:val="640"/>
          <w:marRight w:val="0"/>
          <w:marTop w:val="0"/>
          <w:marBottom w:val="0"/>
          <w:divBdr>
            <w:top w:val="none" w:sz="0" w:space="0" w:color="auto"/>
            <w:left w:val="none" w:sz="0" w:space="0" w:color="auto"/>
            <w:bottom w:val="none" w:sz="0" w:space="0" w:color="auto"/>
            <w:right w:val="none" w:sz="0" w:space="0" w:color="auto"/>
          </w:divBdr>
        </w:div>
        <w:div w:id="2039235647">
          <w:marLeft w:val="640"/>
          <w:marRight w:val="0"/>
          <w:marTop w:val="0"/>
          <w:marBottom w:val="0"/>
          <w:divBdr>
            <w:top w:val="none" w:sz="0" w:space="0" w:color="auto"/>
            <w:left w:val="none" w:sz="0" w:space="0" w:color="auto"/>
            <w:bottom w:val="none" w:sz="0" w:space="0" w:color="auto"/>
            <w:right w:val="none" w:sz="0" w:space="0" w:color="auto"/>
          </w:divBdr>
        </w:div>
        <w:div w:id="1380975555">
          <w:marLeft w:val="640"/>
          <w:marRight w:val="0"/>
          <w:marTop w:val="0"/>
          <w:marBottom w:val="0"/>
          <w:divBdr>
            <w:top w:val="none" w:sz="0" w:space="0" w:color="auto"/>
            <w:left w:val="none" w:sz="0" w:space="0" w:color="auto"/>
            <w:bottom w:val="none" w:sz="0" w:space="0" w:color="auto"/>
            <w:right w:val="none" w:sz="0" w:space="0" w:color="auto"/>
          </w:divBdr>
        </w:div>
        <w:div w:id="1643315777">
          <w:marLeft w:val="640"/>
          <w:marRight w:val="0"/>
          <w:marTop w:val="0"/>
          <w:marBottom w:val="0"/>
          <w:divBdr>
            <w:top w:val="none" w:sz="0" w:space="0" w:color="auto"/>
            <w:left w:val="none" w:sz="0" w:space="0" w:color="auto"/>
            <w:bottom w:val="none" w:sz="0" w:space="0" w:color="auto"/>
            <w:right w:val="none" w:sz="0" w:space="0" w:color="auto"/>
          </w:divBdr>
        </w:div>
        <w:div w:id="1842816249">
          <w:marLeft w:val="640"/>
          <w:marRight w:val="0"/>
          <w:marTop w:val="0"/>
          <w:marBottom w:val="0"/>
          <w:divBdr>
            <w:top w:val="none" w:sz="0" w:space="0" w:color="auto"/>
            <w:left w:val="none" w:sz="0" w:space="0" w:color="auto"/>
            <w:bottom w:val="none" w:sz="0" w:space="0" w:color="auto"/>
            <w:right w:val="none" w:sz="0" w:space="0" w:color="auto"/>
          </w:divBdr>
        </w:div>
        <w:div w:id="161970855">
          <w:marLeft w:val="640"/>
          <w:marRight w:val="0"/>
          <w:marTop w:val="0"/>
          <w:marBottom w:val="0"/>
          <w:divBdr>
            <w:top w:val="none" w:sz="0" w:space="0" w:color="auto"/>
            <w:left w:val="none" w:sz="0" w:space="0" w:color="auto"/>
            <w:bottom w:val="none" w:sz="0" w:space="0" w:color="auto"/>
            <w:right w:val="none" w:sz="0" w:space="0" w:color="auto"/>
          </w:divBdr>
        </w:div>
        <w:div w:id="312758108">
          <w:marLeft w:val="640"/>
          <w:marRight w:val="0"/>
          <w:marTop w:val="0"/>
          <w:marBottom w:val="0"/>
          <w:divBdr>
            <w:top w:val="none" w:sz="0" w:space="0" w:color="auto"/>
            <w:left w:val="none" w:sz="0" w:space="0" w:color="auto"/>
            <w:bottom w:val="none" w:sz="0" w:space="0" w:color="auto"/>
            <w:right w:val="none" w:sz="0" w:space="0" w:color="auto"/>
          </w:divBdr>
        </w:div>
        <w:div w:id="304705958">
          <w:marLeft w:val="640"/>
          <w:marRight w:val="0"/>
          <w:marTop w:val="0"/>
          <w:marBottom w:val="0"/>
          <w:divBdr>
            <w:top w:val="none" w:sz="0" w:space="0" w:color="auto"/>
            <w:left w:val="none" w:sz="0" w:space="0" w:color="auto"/>
            <w:bottom w:val="none" w:sz="0" w:space="0" w:color="auto"/>
            <w:right w:val="none" w:sz="0" w:space="0" w:color="auto"/>
          </w:divBdr>
        </w:div>
        <w:div w:id="497430534">
          <w:marLeft w:val="640"/>
          <w:marRight w:val="0"/>
          <w:marTop w:val="0"/>
          <w:marBottom w:val="0"/>
          <w:divBdr>
            <w:top w:val="none" w:sz="0" w:space="0" w:color="auto"/>
            <w:left w:val="none" w:sz="0" w:space="0" w:color="auto"/>
            <w:bottom w:val="none" w:sz="0" w:space="0" w:color="auto"/>
            <w:right w:val="none" w:sz="0" w:space="0" w:color="auto"/>
          </w:divBdr>
        </w:div>
        <w:div w:id="2139906519">
          <w:marLeft w:val="640"/>
          <w:marRight w:val="0"/>
          <w:marTop w:val="0"/>
          <w:marBottom w:val="0"/>
          <w:divBdr>
            <w:top w:val="none" w:sz="0" w:space="0" w:color="auto"/>
            <w:left w:val="none" w:sz="0" w:space="0" w:color="auto"/>
            <w:bottom w:val="none" w:sz="0" w:space="0" w:color="auto"/>
            <w:right w:val="none" w:sz="0" w:space="0" w:color="auto"/>
          </w:divBdr>
        </w:div>
        <w:div w:id="672270279">
          <w:marLeft w:val="640"/>
          <w:marRight w:val="0"/>
          <w:marTop w:val="0"/>
          <w:marBottom w:val="0"/>
          <w:divBdr>
            <w:top w:val="none" w:sz="0" w:space="0" w:color="auto"/>
            <w:left w:val="none" w:sz="0" w:space="0" w:color="auto"/>
            <w:bottom w:val="none" w:sz="0" w:space="0" w:color="auto"/>
            <w:right w:val="none" w:sz="0" w:space="0" w:color="auto"/>
          </w:divBdr>
        </w:div>
        <w:div w:id="1415055696">
          <w:marLeft w:val="640"/>
          <w:marRight w:val="0"/>
          <w:marTop w:val="0"/>
          <w:marBottom w:val="0"/>
          <w:divBdr>
            <w:top w:val="none" w:sz="0" w:space="0" w:color="auto"/>
            <w:left w:val="none" w:sz="0" w:space="0" w:color="auto"/>
            <w:bottom w:val="none" w:sz="0" w:space="0" w:color="auto"/>
            <w:right w:val="none" w:sz="0" w:space="0" w:color="auto"/>
          </w:divBdr>
        </w:div>
        <w:div w:id="1409621239">
          <w:marLeft w:val="640"/>
          <w:marRight w:val="0"/>
          <w:marTop w:val="0"/>
          <w:marBottom w:val="0"/>
          <w:divBdr>
            <w:top w:val="none" w:sz="0" w:space="0" w:color="auto"/>
            <w:left w:val="none" w:sz="0" w:space="0" w:color="auto"/>
            <w:bottom w:val="none" w:sz="0" w:space="0" w:color="auto"/>
            <w:right w:val="none" w:sz="0" w:space="0" w:color="auto"/>
          </w:divBdr>
        </w:div>
        <w:div w:id="1052584122">
          <w:marLeft w:val="640"/>
          <w:marRight w:val="0"/>
          <w:marTop w:val="0"/>
          <w:marBottom w:val="0"/>
          <w:divBdr>
            <w:top w:val="none" w:sz="0" w:space="0" w:color="auto"/>
            <w:left w:val="none" w:sz="0" w:space="0" w:color="auto"/>
            <w:bottom w:val="none" w:sz="0" w:space="0" w:color="auto"/>
            <w:right w:val="none" w:sz="0" w:space="0" w:color="auto"/>
          </w:divBdr>
        </w:div>
        <w:div w:id="25450040">
          <w:marLeft w:val="640"/>
          <w:marRight w:val="0"/>
          <w:marTop w:val="0"/>
          <w:marBottom w:val="0"/>
          <w:divBdr>
            <w:top w:val="none" w:sz="0" w:space="0" w:color="auto"/>
            <w:left w:val="none" w:sz="0" w:space="0" w:color="auto"/>
            <w:bottom w:val="none" w:sz="0" w:space="0" w:color="auto"/>
            <w:right w:val="none" w:sz="0" w:space="0" w:color="auto"/>
          </w:divBdr>
        </w:div>
        <w:div w:id="1235971638">
          <w:marLeft w:val="640"/>
          <w:marRight w:val="0"/>
          <w:marTop w:val="0"/>
          <w:marBottom w:val="0"/>
          <w:divBdr>
            <w:top w:val="none" w:sz="0" w:space="0" w:color="auto"/>
            <w:left w:val="none" w:sz="0" w:space="0" w:color="auto"/>
            <w:bottom w:val="none" w:sz="0" w:space="0" w:color="auto"/>
            <w:right w:val="none" w:sz="0" w:space="0" w:color="auto"/>
          </w:divBdr>
        </w:div>
        <w:div w:id="1009866733">
          <w:marLeft w:val="640"/>
          <w:marRight w:val="0"/>
          <w:marTop w:val="0"/>
          <w:marBottom w:val="0"/>
          <w:divBdr>
            <w:top w:val="none" w:sz="0" w:space="0" w:color="auto"/>
            <w:left w:val="none" w:sz="0" w:space="0" w:color="auto"/>
            <w:bottom w:val="none" w:sz="0" w:space="0" w:color="auto"/>
            <w:right w:val="none" w:sz="0" w:space="0" w:color="auto"/>
          </w:divBdr>
        </w:div>
        <w:div w:id="1030690889">
          <w:marLeft w:val="640"/>
          <w:marRight w:val="0"/>
          <w:marTop w:val="0"/>
          <w:marBottom w:val="0"/>
          <w:divBdr>
            <w:top w:val="none" w:sz="0" w:space="0" w:color="auto"/>
            <w:left w:val="none" w:sz="0" w:space="0" w:color="auto"/>
            <w:bottom w:val="none" w:sz="0" w:space="0" w:color="auto"/>
            <w:right w:val="none" w:sz="0" w:space="0" w:color="auto"/>
          </w:divBdr>
        </w:div>
        <w:div w:id="766972557">
          <w:marLeft w:val="640"/>
          <w:marRight w:val="0"/>
          <w:marTop w:val="0"/>
          <w:marBottom w:val="0"/>
          <w:divBdr>
            <w:top w:val="none" w:sz="0" w:space="0" w:color="auto"/>
            <w:left w:val="none" w:sz="0" w:space="0" w:color="auto"/>
            <w:bottom w:val="none" w:sz="0" w:space="0" w:color="auto"/>
            <w:right w:val="none" w:sz="0" w:space="0" w:color="auto"/>
          </w:divBdr>
        </w:div>
        <w:div w:id="973800614">
          <w:marLeft w:val="640"/>
          <w:marRight w:val="0"/>
          <w:marTop w:val="0"/>
          <w:marBottom w:val="0"/>
          <w:divBdr>
            <w:top w:val="none" w:sz="0" w:space="0" w:color="auto"/>
            <w:left w:val="none" w:sz="0" w:space="0" w:color="auto"/>
            <w:bottom w:val="none" w:sz="0" w:space="0" w:color="auto"/>
            <w:right w:val="none" w:sz="0" w:space="0" w:color="auto"/>
          </w:divBdr>
        </w:div>
        <w:div w:id="1609266880">
          <w:marLeft w:val="640"/>
          <w:marRight w:val="0"/>
          <w:marTop w:val="0"/>
          <w:marBottom w:val="0"/>
          <w:divBdr>
            <w:top w:val="none" w:sz="0" w:space="0" w:color="auto"/>
            <w:left w:val="none" w:sz="0" w:space="0" w:color="auto"/>
            <w:bottom w:val="none" w:sz="0" w:space="0" w:color="auto"/>
            <w:right w:val="none" w:sz="0" w:space="0" w:color="auto"/>
          </w:divBdr>
        </w:div>
        <w:div w:id="1132020338">
          <w:marLeft w:val="640"/>
          <w:marRight w:val="0"/>
          <w:marTop w:val="0"/>
          <w:marBottom w:val="0"/>
          <w:divBdr>
            <w:top w:val="none" w:sz="0" w:space="0" w:color="auto"/>
            <w:left w:val="none" w:sz="0" w:space="0" w:color="auto"/>
            <w:bottom w:val="none" w:sz="0" w:space="0" w:color="auto"/>
            <w:right w:val="none" w:sz="0" w:space="0" w:color="auto"/>
          </w:divBdr>
        </w:div>
        <w:div w:id="621573169">
          <w:marLeft w:val="640"/>
          <w:marRight w:val="0"/>
          <w:marTop w:val="0"/>
          <w:marBottom w:val="0"/>
          <w:divBdr>
            <w:top w:val="none" w:sz="0" w:space="0" w:color="auto"/>
            <w:left w:val="none" w:sz="0" w:space="0" w:color="auto"/>
            <w:bottom w:val="none" w:sz="0" w:space="0" w:color="auto"/>
            <w:right w:val="none" w:sz="0" w:space="0" w:color="auto"/>
          </w:divBdr>
        </w:div>
        <w:div w:id="668753251">
          <w:marLeft w:val="640"/>
          <w:marRight w:val="0"/>
          <w:marTop w:val="0"/>
          <w:marBottom w:val="0"/>
          <w:divBdr>
            <w:top w:val="none" w:sz="0" w:space="0" w:color="auto"/>
            <w:left w:val="none" w:sz="0" w:space="0" w:color="auto"/>
            <w:bottom w:val="none" w:sz="0" w:space="0" w:color="auto"/>
            <w:right w:val="none" w:sz="0" w:space="0" w:color="auto"/>
          </w:divBdr>
        </w:div>
        <w:div w:id="1031805178">
          <w:marLeft w:val="640"/>
          <w:marRight w:val="0"/>
          <w:marTop w:val="0"/>
          <w:marBottom w:val="0"/>
          <w:divBdr>
            <w:top w:val="none" w:sz="0" w:space="0" w:color="auto"/>
            <w:left w:val="none" w:sz="0" w:space="0" w:color="auto"/>
            <w:bottom w:val="none" w:sz="0" w:space="0" w:color="auto"/>
            <w:right w:val="none" w:sz="0" w:space="0" w:color="auto"/>
          </w:divBdr>
        </w:div>
        <w:div w:id="1188638657">
          <w:marLeft w:val="640"/>
          <w:marRight w:val="0"/>
          <w:marTop w:val="0"/>
          <w:marBottom w:val="0"/>
          <w:divBdr>
            <w:top w:val="none" w:sz="0" w:space="0" w:color="auto"/>
            <w:left w:val="none" w:sz="0" w:space="0" w:color="auto"/>
            <w:bottom w:val="none" w:sz="0" w:space="0" w:color="auto"/>
            <w:right w:val="none" w:sz="0" w:space="0" w:color="auto"/>
          </w:divBdr>
        </w:div>
        <w:div w:id="42825972">
          <w:marLeft w:val="640"/>
          <w:marRight w:val="0"/>
          <w:marTop w:val="0"/>
          <w:marBottom w:val="0"/>
          <w:divBdr>
            <w:top w:val="none" w:sz="0" w:space="0" w:color="auto"/>
            <w:left w:val="none" w:sz="0" w:space="0" w:color="auto"/>
            <w:bottom w:val="none" w:sz="0" w:space="0" w:color="auto"/>
            <w:right w:val="none" w:sz="0" w:space="0" w:color="auto"/>
          </w:divBdr>
        </w:div>
        <w:div w:id="1302273248">
          <w:marLeft w:val="640"/>
          <w:marRight w:val="0"/>
          <w:marTop w:val="0"/>
          <w:marBottom w:val="0"/>
          <w:divBdr>
            <w:top w:val="none" w:sz="0" w:space="0" w:color="auto"/>
            <w:left w:val="none" w:sz="0" w:space="0" w:color="auto"/>
            <w:bottom w:val="none" w:sz="0" w:space="0" w:color="auto"/>
            <w:right w:val="none" w:sz="0" w:space="0" w:color="auto"/>
          </w:divBdr>
        </w:div>
        <w:div w:id="1297292991">
          <w:marLeft w:val="640"/>
          <w:marRight w:val="0"/>
          <w:marTop w:val="0"/>
          <w:marBottom w:val="0"/>
          <w:divBdr>
            <w:top w:val="none" w:sz="0" w:space="0" w:color="auto"/>
            <w:left w:val="none" w:sz="0" w:space="0" w:color="auto"/>
            <w:bottom w:val="none" w:sz="0" w:space="0" w:color="auto"/>
            <w:right w:val="none" w:sz="0" w:space="0" w:color="auto"/>
          </w:divBdr>
        </w:div>
        <w:div w:id="429861728">
          <w:marLeft w:val="640"/>
          <w:marRight w:val="0"/>
          <w:marTop w:val="0"/>
          <w:marBottom w:val="0"/>
          <w:divBdr>
            <w:top w:val="none" w:sz="0" w:space="0" w:color="auto"/>
            <w:left w:val="none" w:sz="0" w:space="0" w:color="auto"/>
            <w:bottom w:val="none" w:sz="0" w:space="0" w:color="auto"/>
            <w:right w:val="none" w:sz="0" w:space="0" w:color="auto"/>
          </w:divBdr>
        </w:div>
        <w:div w:id="208418944">
          <w:marLeft w:val="640"/>
          <w:marRight w:val="0"/>
          <w:marTop w:val="0"/>
          <w:marBottom w:val="0"/>
          <w:divBdr>
            <w:top w:val="none" w:sz="0" w:space="0" w:color="auto"/>
            <w:left w:val="none" w:sz="0" w:space="0" w:color="auto"/>
            <w:bottom w:val="none" w:sz="0" w:space="0" w:color="auto"/>
            <w:right w:val="none" w:sz="0" w:space="0" w:color="auto"/>
          </w:divBdr>
        </w:div>
        <w:div w:id="401099973">
          <w:marLeft w:val="640"/>
          <w:marRight w:val="0"/>
          <w:marTop w:val="0"/>
          <w:marBottom w:val="0"/>
          <w:divBdr>
            <w:top w:val="none" w:sz="0" w:space="0" w:color="auto"/>
            <w:left w:val="none" w:sz="0" w:space="0" w:color="auto"/>
            <w:bottom w:val="none" w:sz="0" w:space="0" w:color="auto"/>
            <w:right w:val="none" w:sz="0" w:space="0" w:color="auto"/>
          </w:divBdr>
        </w:div>
        <w:div w:id="785779327">
          <w:marLeft w:val="640"/>
          <w:marRight w:val="0"/>
          <w:marTop w:val="0"/>
          <w:marBottom w:val="0"/>
          <w:divBdr>
            <w:top w:val="none" w:sz="0" w:space="0" w:color="auto"/>
            <w:left w:val="none" w:sz="0" w:space="0" w:color="auto"/>
            <w:bottom w:val="none" w:sz="0" w:space="0" w:color="auto"/>
            <w:right w:val="none" w:sz="0" w:space="0" w:color="auto"/>
          </w:divBdr>
        </w:div>
        <w:div w:id="686490962">
          <w:marLeft w:val="640"/>
          <w:marRight w:val="0"/>
          <w:marTop w:val="0"/>
          <w:marBottom w:val="0"/>
          <w:divBdr>
            <w:top w:val="none" w:sz="0" w:space="0" w:color="auto"/>
            <w:left w:val="none" w:sz="0" w:space="0" w:color="auto"/>
            <w:bottom w:val="none" w:sz="0" w:space="0" w:color="auto"/>
            <w:right w:val="none" w:sz="0" w:space="0" w:color="auto"/>
          </w:divBdr>
        </w:div>
        <w:div w:id="636834866">
          <w:marLeft w:val="640"/>
          <w:marRight w:val="0"/>
          <w:marTop w:val="0"/>
          <w:marBottom w:val="0"/>
          <w:divBdr>
            <w:top w:val="none" w:sz="0" w:space="0" w:color="auto"/>
            <w:left w:val="none" w:sz="0" w:space="0" w:color="auto"/>
            <w:bottom w:val="none" w:sz="0" w:space="0" w:color="auto"/>
            <w:right w:val="none" w:sz="0" w:space="0" w:color="auto"/>
          </w:divBdr>
        </w:div>
        <w:div w:id="724109290">
          <w:marLeft w:val="640"/>
          <w:marRight w:val="0"/>
          <w:marTop w:val="0"/>
          <w:marBottom w:val="0"/>
          <w:divBdr>
            <w:top w:val="none" w:sz="0" w:space="0" w:color="auto"/>
            <w:left w:val="none" w:sz="0" w:space="0" w:color="auto"/>
            <w:bottom w:val="none" w:sz="0" w:space="0" w:color="auto"/>
            <w:right w:val="none" w:sz="0" w:space="0" w:color="auto"/>
          </w:divBdr>
        </w:div>
        <w:div w:id="499857041">
          <w:marLeft w:val="640"/>
          <w:marRight w:val="0"/>
          <w:marTop w:val="0"/>
          <w:marBottom w:val="0"/>
          <w:divBdr>
            <w:top w:val="none" w:sz="0" w:space="0" w:color="auto"/>
            <w:left w:val="none" w:sz="0" w:space="0" w:color="auto"/>
            <w:bottom w:val="none" w:sz="0" w:space="0" w:color="auto"/>
            <w:right w:val="none" w:sz="0" w:space="0" w:color="auto"/>
          </w:divBdr>
        </w:div>
        <w:div w:id="1768581247">
          <w:marLeft w:val="640"/>
          <w:marRight w:val="0"/>
          <w:marTop w:val="0"/>
          <w:marBottom w:val="0"/>
          <w:divBdr>
            <w:top w:val="none" w:sz="0" w:space="0" w:color="auto"/>
            <w:left w:val="none" w:sz="0" w:space="0" w:color="auto"/>
            <w:bottom w:val="none" w:sz="0" w:space="0" w:color="auto"/>
            <w:right w:val="none" w:sz="0" w:space="0" w:color="auto"/>
          </w:divBdr>
        </w:div>
      </w:divsChild>
    </w:div>
    <w:div w:id="1790200398">
      <w:bodyDiv w:val="1"/>
      <w:marLeft w:val="0"/>
      <w:marRight w:val="0"/>
      <w:marTop w:val="0"/>
      <w:marBottom w:val="0"/>
      <w:divBdr>
        <w:top w:val="none" w:sz="0" w:space="0" w:color="auto"/>
        <w:left w:val="none" w:sz="0" w:space="0" w:color="auto"/>
        <w:bottom w:val="none" w:sz="0" w:space="0" w:color="auto"/>
        <w:right w:val="none" w:sz="0" w:space="0" w:color="auto"/>
      </w:divBdr>
      <w:divsChild>
        <w:div w:id="1181550577">
          <w:marLeft w:val="640"/>
          <w:marRight w:val="0"/>
          <w:marTop w:val="0"/>
          <w:marBottom w:val="0"/>
          <w:divBdr>
            <w:top w:val="none" w:sz="0" w:space="0" w:color="auto"/>
            <w:left w:val="none" w:sz="0" w:space="0" w:color="auto"/>
            <w:bottom w:val="none" w:sz="0" w:space="0" w:color="auto"/>
            <w:right w:val="none" w:sz="0" w:space="0" w:color="auto"/>
          </w:divBdr>
        </w:div>
        <w:div w:id="783040542">
          <w:marLeft w:val="640"/>
          <w:marRight w:val="0"/>
          <w:marTop w:val="0"/>
          <w:marBottom w:val="0"/>
          <w:divBdr>
            <w:top w:val="none" w:sz="0" w:space="0" w:color="auto"/>
            <w:left w:val="none" w:sz="0" w:space="0" w:color="auto"/>
            <w:bottom w:val="none" w:sz="0" w:space="0" w:color="auto"/>
            <w:right w:val="none" w:sz="0" w:space="0" w:color="auto"/>
          </w:divBdr>
        </w:div>
        <w:div w:id="1698851105">
          <w:marLeft w:val="640"/>
          <w:marRight w:val="0"/>
          <w:marTop w:val="0"/>
          <w:marBottom w:val="0"/>
          <w:divBdr>
            <w:top w:val="none" w:sz="0" w:space="0" w:color="auto"/>
            <w:left w:val="none" w:sz="0" w:space="0" w:color="auto"/>
            <w:bottom w:val="none" w:sz="0" w:space="0" w:color="auto"/>
            <w:right w:val="none" w:sz="0" w:space="0" w:color="auto"/>
          </w:divBdr>
        </w:div>
        <w:div w:id="1265728939">
          <w:marLeft w:val="640"/>
          <w:marRight w:val="0"/>
          <w:marTop w:val="0"/>
          <w:marBottom w:val="0"/>
          <w:divBdr>
            <w:top w:val="none" w:sz="0" w:space="0" w:color="auto"/>
            <w:left w:val="none" w:sz="0" w:space="0" w:color="auto"/>
            <w:bottom w:val="none" w:sz="0" w:space="0" w:color="auto"/>
            <w:right w:val="none" w:sz="0" w:space="0" w:color="auto"/>
          </w:divBdr>
        </w:div>
        <w:div w:id="751853460">
          <w:marLeft w:val="640"/>
          <w:marRight w:val="0"/>
          <w:marTop w:val="0"/>
          <w:marBottom w:val="0"/>
          <w:divBdr>
            <w:top w:val="none" w:sz="0" w:space="0" w:color="auto"/>
            <w:left w:val="none" w:sz="0" w:space="0" w:color="auto"/>
            <w:bottom w:val="none" w:sz="0" w:space="0" w:color="auto"/>
            <w:right w:val="none" w:sz="0" w:space="0" w:color="auto"/>
          </w:divBdr>
        </w:div>
        <w:div w:id="1454129376">
          <w:marLeft w:val="640"/>
          <w:marRight w:val="0"/>
          <w:marTop w:val="0"/>
          <w:marBottom w:val="0"/>
          <w:divBdr>
            <w:top w:val="none" w:sz="0" w:space="0" w:color="auto"/>
            <w:left w:val="none" w:sz="0" w:space="0" w:color="auto"/>
            <w:bottom w:val="none" w:sz="0" w:space="0" w:color="auto"/>
            <w:right w:val="none" w:sz="0" w:space="0" w:color="auto"/>
          </w:divBdr>
        </w:div>
        <w:div w:id="1945727468">
          <w:marLeft w:val="640"/>
          <w:marRight w:val="0"/>
          <w:marTop w:val="0"/>
          <w:marBottom w:val="0"/>
          <w:divBdr>
            <w:top w:val="none" w:sz="0" w:space="0" w:color="auto"/>
            <w:left w:val="none" w:sz="0" w:space="0" w:color="auto"/>
            <w:bottom w:val="none" w:sz="0" w:space="0" w:color="auto"/>
            <w:right w:val="none" w:sz="0" w:space="0" w:color="auto"/>
          </w:divBdr>
        </w:div>
        <w:div w:id="426461467">
          <w:marLeft w:val="640"/>
          <w:marRight w:val="0"/>
          <w:marTop w:val="0"/>
          <w:marBottom w:val="0"/>
          <w:divBdr>
            <w:top w:val="none" w:sz="0" w:space="0" w:color="auto"/>
            <w:left w:val="none" w:sz="0" w:space="0" w:color="auto"/>
            <w:bottom w:val="none" w:sz="0" w:space="0" w:color="auto"/>
            <w:right w:val="none" w:sz="0" w:space="0" w:color="auto"/>
          </w:divBdr>
        </w:div>
        <w:div w:id="756756511">
          <w:marLeft w:val="640"/>
          <w:marRight w:val="0"/>
          <w:marTop w:val="0"/>
          <w:marBottom w:val="0"/>
          <w:divBdr>
            <w:top w:val="none" w:sz="0" w:space="0" w:color="auto"/>
            <w:left w:val="none" w:sz="0" w:space="0" w:color="auto"/>
            <w:bottom w:val="none" w:sz="0" w:space="0" w:color="auto"/>
            <w:right w:val="none" w:sz="0" w:space="0" w:color="auto"/>
          </w:divBdr>
        </w:div>
        <w:div w:id="793795203">
          <w:marLeft w:val="640"/>
          <w:marRight w:val="0"/>
          <w:marTop w:val="0"/>
          <w:marBottom w:val="0"/>
          <w:divBdr>
            <w:top w:val="none" w:sz="0" w:space="0" w:color="auto"/>
            <w:left w:val="none" w:sz="0" w:space="0" w:color="auto"/>
            <w:bottom w:val="none" w:sz="0" w:space="0" w:color="auto"/>
            <w:right w:val="none" w:sz="0" w:space="0" w:color="auto"/>
          </w:divBdr>
        </w:div>
        <w:div w:id="1991471954">
          <w:marLeft w:val="640"/>
          <w:marRight w:val="0"/>
          <w:marTop w:val="0"/>
          <w:marBottom w:val="0"/>
          <w:divBdr>
            <w:top w:val="none" w:sz="0" w:space="0" w:color="auto"/>
            <w:left w:val="none" w:sz="0" w:space="0" w:color="auto"/>
            <w:bottom w:val="none" w:sz="0" w:space="0" w:color="auto"/>
            <w:right w:val="none" w:sz="0" w:space="0" w:color="auto"/>
          </w:divBdr>
        </w:div>
        <w:div w:id="1214267889">
          <w:marLeft w:val="640"/>
          <w:marRight w:val="0"/>
          <w:marTop w:val="0"/>
          <w:marBottom w:val="0"/>
          <w:divBdr>
            <w:top w:val="none" w:sz="0" w:space="0" w:color="auto"/>
            <w:left w:val="none" w:sz="0" w:space="0" w:color="auto"/>
            <w:bottom w:val="none" w:sz="0" w:space="0" w:color="auto"/>
            <w:right w:val="none" w:sz="0" w:space="0" w:color="auto"/>
          </w:divBdr>
        </w:div>
        <w:div w:id="1569265819">
          <w:marLeft w:val="640"/>
          <w:marRight w:val="0"/>
          <w:marTop w:val="0"/>
          <w:marBottom w:val="0"/>
          <w:divBdr>
            <w:top w:val="none" w:sz="0" w:space="0" w:color="auto"/>
            <w:left w:val="none" w:sz="0" w:space="0" w:color="auto"/>
            <w:bottom w:val="none" w:sz="0" w:space="0" w:color="auto"/>
            <w:right w:val="none" w:sz="0" w:space="0" w:color="auto"/>
          </w:divBdr>
        </w:div>
        <w:div w:id="2034648642">
          <w:marLeft w:val="640"/>
          <w:marRight w:val="0"/>
          <w:marTop w:val="0"/>
          <w:marBottom w:val="0"/>
          <w:divBdr>
            <w:top w:val="none" w:sz="0" w:space="0" w:color="auto"/>
            <w:left w:val="none" w:sz="0" w:space="0" w:color="auto"/>
            <w:bottom w:val="none" w:sz="0" w:space="0" w:color="auto"/>
            <w:right w:val="none" w:sz="0" w:space="0" w:color="auto"/>
          </w:divBdr>
        </w:div>
        <w:div w:id="1990859912">
          <w:marLeft w:val="640"/>
          <w:marRight w:val="0"/>
          <w:marTop w:val="0"/>
          <w:marBottom w:val="0"/>
          <w:divBdr>
            <w:top w:val="none" w:sz="0" w:space="0" w:color="auto"/>
            <w:left w:val="none" w:sz="0" w:space="0" w:color="auto"/>
            <w:bottom w:val="none" w:sz="0" w:space="0" w:color="auto"/>
            <w:right w:val="none" w:sz="0" w:space="0" w:color="auto"/>
          </w:divBdr>
        </w:div>
        <w:div w:id="328215630">
          <w:marLeft w:val="640"/>
          <w:marRight w:val="0"/>
          <w:marTop w:val="0"/>
          <w:marBottom w:val="0"/>
          <w:divBdr>
            <w:top w:val="none" w:sz="0" w:space="0" w:color="auto"/>
            <w:left w:val="none" w:sz="0" w:space="0" w:color="auto"/>
            <w:bottom w:val="none" w:sz="0" w:space="0" w:color="auto"/>
            <w:right w:val="none" w:sz="0" w:space="0" w:color="auto"/>
          </w:divBdr>
        </w:div>
        <w:div w:id="859585486">
          <w:marLeft w:val="640"/>
          <w:marRight w:val="0"/>
          <w:marTop w:val="0"/>
          <w:marBottom w:val="0"/>
          <w:divBdr>
            <w:top w:val="none" w:sz="0" w:space="0" w:color="auto"/>
            <w:left w:val="none" w:sz="0" w:space="0" w:color="auto"/>
            <w:bottom w:val="none" w:sz="0" w:space="0" w:color="auto"/>
            <w:right w:val="none" w:sz="0" w:space="0" w:color="auto"/>
          </w:divBdr>
        </w:div>
        <w:div w:id="1769233475">
          <w:marLeft w:val="640"/>
          <w:marRight w:val="0"/>
          <w:marTop w:val="0"/>
          <w:marBottom w:val="0"/>
          <w:divBdr>
            <w:top w:val="none" w:sz="0" w:space="0" w:color="auto"/>
            <w:left w:val="none" w:sz="0" w:space="0" w:color="auto"/>
            <w:bottom w:val="none" w:sz="0" w:space="0" w:color="auto"/>
            <w:right w:val="none" w:sz="0" w:space="0" w:color="auto"/>
          </w:divBdr>
        </w:div>
        <w:div w:id="118643387">
          <w:marLeft w:val="640"/>
          <w:marRight w:val="0"/>
          <w:marTop w:val="0"/>
          <w:marBottom w:val="0"/>
          <w:divBdr>
            <w:top w:val="none" w:sz="0" w:space="0" w:color="auto"/>
            <w:left w:val="none" w:sz="0" w:space="0" w:color="auto"/>
            <w:bottom w:val="none" w:sz="0" w:space="0" w:color="auto"/>
            <w:right w:val="none" w:sz="0" w:space="0" w:color="auto"/>
          </w:divBdr>
        </w:div>
        <w:div w:id="1614944845">
          <w:marLeft w:val="640"/>
          <w:marRight w:val="0"/>
          <w:marTop w:val="0"/>
          <w:marBottom w:val="0"/>
          <w:divBdr>
            <w:top w:val="none" w:sz="0" w:space="0" w:color="auto"/>
            <w:left w:val="none" w:sz="0" w:space="0" w:color="auto"/>
            <w:bottom w:val="none" w:sz="0" w:space="0" w:color="auto"/>
            <w:right w:val="none" w:sz="0" w:space="0" w:color="auto"/>
          </w:divBdr>
        </w:div>
        <w:div w:id="73550609">
          <w:marLeft w:val="640"/>
          <w:marRight w:val="0"/>
          <w:marTop w:val="0"/>
          <w:marBottom w:val="0"/>
          <w:divBdr>
            <w:top w:val="none" w:sz="0" w:space="0" w:color="auto"/>
            <w:left w:val="none" w:sz="0" w:space="0" w:color="auto"/>
            <w:bottom w:val="none" w:sz="0" w:space="0" w:color="auto"/>
            <w:right w:val="none" w:sz="0" w:space="0" w:color="auto"/>
          </w:divBdr>
        </w:div>
        <w:div w:id="1556703042">
          <w:marLeft w:val="640"/>
          <w:marRight w:val="0"/>
          <w:marTop w:val="0"/>
          <w:marBottom w:val="0"/>
          <w:divBdr>
            <w:top w:val="none" w:sz="0" w:space="0" w:color="auto"/>
            <w:left w:val="none" w:sz="0" w:space="0" w:color="auto"/>
            <w:bottom w:val="none" w:sz="0" w:space="0" w:color="auto"/>
            <w:right w:val="none" w:sz="0" w:space="0" w:color="auto"/>
          </w:divBdr>
        </w:div>
        <w:div w:id="2043088201">
          <w:marLeft w:val="640"/>
          <w:marRight w:val="0"/>
          <w:marTop w:val="0"/>
          <w:marBottom w:val="0"/>
          <w:divBdr>
            <w:top w:val="none" w:sz="0" w:space="0" w:color="auto"/>
            <w:left w:val="none" w:sz="0" w:space="0" w:color="auto"/>
            <w:bottom w:val="none" w:sz="0" w:space="0" w:color="auto"/>
            <w:right w:val="none" w:sz="0" w:space="0" w:color="auto"/>
          </w:divBdr>
        </w:div>
        <w:div w:id="647050702">
          <w:marLeft w:val="640"/>
          <w:marRight w:val="0"/>
          <w:marTop w:val="0"/>
          <w:marBottom w:val="0"/>
          <w:divBdr>
            <w:top w:val="none" w:sz="0" w:space="0" w:color="auto"/>
            <w:left w:val="none" w:sz="0" w:space="0" w:color="auto"/>
            <w:bottom w:val="none" w:sz="0" w:space="0" w:color="auto"/>
            <w:right w:val="none" w:sz="0" w:space="0" w:color="auto"/>
          </w:divBdr>
        </w:div>
        <w:div w:id="775321621">
          <w:marLeft w:val="640"/>
          <w:marRight w:val="0"/>
          <w:marTop w:val="0"/>
          <w:marBottom w:val="0"/>
          <w:divBdr>
            <w:top w:val="none" w:sz="0" w:space="0" w:color="auto"/>
            <w:left w:val="none" w:sz="0" w:space="0" w:color="auto"/>
            <w:bottom w:val="none" w:sz="0" w:space="0" w:color="auto"/>
            <w:right w:val="none" w:sz="0" w:space="0" w:color="auto"/>
          </w:divBdr>
        </w:div>
        <w:div w:id="1503282178">
          <w:marLeft w:val="640"/>
          <w:marRight w:val="0"/>
          <w:marTop w:val="0"/>
          <w:marBottom w:val="0"/>
          <w:divBdr>
            <w:top w:val="none" w:sz="0" w:space="0" w:color="auto"/>
            <w:left w:val="none" w:sz="0" w:space="0" w:color="auto"/>
            <w:bottom w:val="none" w:sz="0" w:space="0" w:color="auto"/>
            <w:right w:val="none" w:sz="0" w:space="0" w:color="auto"/>
          </w:divBdr>
        </w:div>
        <w:div w:id="722364380">
          <w:marLeft w:val="640"/>
          <w:marRight w:val="0"/>
          <w:marTop w:val="0"/>
          <w:marBottom w:val="0"/>
          <w:divBdr>
            <w:top w:val="none" w:sz="0" w:space="0" w:color="auto"/>
            <w:left w:val="none" w:sz="0" w:space="0" w:color="auto"/>
            <w:bottom w:val="none" w:sz="0" w:space="0" w:color="auto"/>
            <w:right w:val="none" w:sz="0" w:space="0" w:color="auto"/>
          </w:divBdr>
        </w:div>
        <w:div w:id="247737136">
          <w:marLeft w:val="640"/>
          <w:marRight w:val="0"/>
          <w:marTop w:val="0"/>
          <w:marBottom w:val="0"/>
          <w:divBdr>
            <w:top w:val="none" w:sz="0" w:space="0" w:color="auto"/>
            <w:left w:val="none" w:sz="0" w:space="0" w:color="auto"/>
            <w:bottom w:val="none" w:sz="0" w:space="0" w:color="auto"/>
            <w:right w:val="none" w:sz="0" w:space="0" w:color="auto"/>
          </w:divBdr>
        </w:div>
        <w:div w:id="1946305792">
          <w:marLeft w:val="640"/>
          <w:marRight w:val="0"/>
          <w:marTop w:val="0"/>
          <w:marBottom w:val="0"/>
          <w:divBdr>
            <w:top w:val="none" w:sz="0" w:space="0" w:color="auto"/>
            <w:left w:val="none" w:sz="0" w:space="0" w:color="auto"/>
            <w:bottom w:val="none" w:sz="0" w:space="0" w:color="auto"/>
            <w:right w:val="none" w:sz="0" w:space="0" w:color="auto"/>
          </w:divBdr>
        </w:div>
        <w:div w:id="911234214">
          <w:marLeft w:val="640"/>
          <w:marRight w:val="0"/>
          <w:marTop w:val="0"/>
          <w:marBottom w:val="0"/>
          <w:divBdr>
            <w:top w:val="none" w:sz="0" w:space="0" w:color="auto"/>
            <w:left w:val="none" w:sz="0" w:space="0" w:color="auto"/>
            <w:bottom w:val="none" w:sz="0" w:space="0" w:color="auto"/>
            <w:right w:val="none" w:sz="0" w:space="0" w:color="auto"/>
          </w:divBdr>
        </w:div>
        <w:div w:id="181825538">
          <w:marLeft w:val="640"/>
          <w:marRight w:val="0"/>
          <w:marTop w:val="0"/>
          <w:marBottom w:val="0"/>
          <w:divBdr>
            <w:top w:val="none" w:sz="0" w:space="0" w:color="auto"/>
            <w:left w:val="none" w:sz="0" w:space="0" w:color="auto"/>
            <w:bottom w:val="none" w:sz="0" w:space="0" w:color="auto"/>
            <w:right w:val="none" w:sz="0" w:space="0" w:color="auto"/>
          </w:divBdr>
        </w:div>
        <w:div w:id="668093654">
          <w:marLeft w:val="640"/>
          <w:marRight w:val="0"/>
          <w:marTop w:val="0"/>
          <w:marBottom w:val="0"/>
          <w:divBdr>
            <w:top w:val="none" w:sz="0" w:space="0" w:color="auto"/>
            <w:left w:val="none" w:sz="0" w:space="0" w:color="auto"/>
            <w:bottom w:val="none" w:sz="0" w:space="0" w:color="auto"/>
            <w:right w:val="none" w:sz="0" w:space="0" w:color="auto"/>
          </w:divBdr>
        </w:div>
        <w:div w:id="1252272146">
          <w:marLeft w:val="640"/>
          <w:marRight w:val="0"/>
          <w:marTop w:val="0"/>
          <w:marBottom w:val="0"/>
          <w:divBdr>
            <w:top w:val="none" w:sz="0" w:space="0" w:color="auto"/>
            <w:left w:val="none" w:sz="0" w:space="0" w:color="auto"/>
            <w:bottom w:val="none" w:sz="0" w:space="0" w:color="auto"/>
            <w:right w:val="none" w:sz="0" w:space="0" w:color="auto"/>
          </w:divBdr>
        </w:div>
        <w:div w:id="1460026586">
          <w:marLeft w:val="640"/>
          <w:marRight w:val="0"/>
          <w:marTop w:val="0"/>
          <w:marBottom w:val="0"/>
          <w:divBdr>
            <w:top w:val="none" w:sz="0" w:space="0" w:color="auto"/>
            <w:left w:val="none" w:sz="0" w:space="0" w:color="auto"/>
            <w:bottom w:val="none" w:sz="0" w:space="0" w:color="auto"/>
            <w:right w:val="none" w:sz="0" w:space="0" w:color="auto"/>
          </w:divBdr>
        </w:div>
        <w:div w:id="518397753">
          <w:marLeft w:val="640"/>
          <w:marRight w:val="0"/>
          <w:marTop w:val="0"/>
          <w:marBottom w:val="0"/>
          <w:divBdr>
            <w:top w:val="none" w:sz="0" w:space="0" w:color="auto"/>
            <w:left w:val="none" w:sz="0" w:space="0" w:color="auto"/>
            <w:bottom w:val="none" w:sz="0" w:space="0" w:color="auto"/>
            <w:right w:val="none" w:sz="0" w:space="0" w:color="auto"/>
          </w:divBdr>
        </w:div>
        <w:div w:id="1597637371">
          <w:marLeft w:val="640"/>
          <w:marRight w:val="0"/>
          <w:marTop w:val="0"/>
          <w:marBottom w:val="0"/>
          <w:divBdr>
            <w:top w:val="none" w:sz="0" w:space="0" w:color="auto"/>
            <w:left w:val="none" w:sz="0" w:space="0" w:color="auto"/>
            <w:bottom w:val="none" w:sz="0" w:space="0" w:color="auto"/>
            <w:right w:val="none" w:sz="0" w:space="0" w:color="auto"/>
          </w:divBdr>
        </w:div>
        <w:div w:id="1809132517">
          <w:marLeft w:val="640"/>
          <w:marRight w:val="0"/>
          <w:marTop w:val="0"/>
          <w:marBottom w:val="0"/>
          <w:divBdr>
            <w:top w:val="none" w:sz="0" w:space="0" w:color="auto"/>
            <w:left w:val="none" w:sz="0" w:space="0" w:color="auto"/>
            <w:bottom w:val="none" w:sz="0" w:space="0" w:color="auto"/>
            <w:right w:val="none" w:sz="0" w:space="0" w:color="auto"/>
          </w:divBdr>
        </w:div>
        <w:div w:id="332689602">
          <w:marLeft w:val="640"/>
          <w:marRight w:val="0"/>
          <w:marTop w:val="0"/>
          <w:marBottom w:val="0"/>
          <w:divBdr>
            <w:top w:val="none" w:sz="0" w:space="0" w:color="auto"/>
            <w:left w:val="none" w:sz="0" w:space="0" w:color="auto"/>
            <w:bottom w:val="none" w:sz="0" w:space="0" w:color="auto"/>
            <w:right w:val="none" w:sz="0" w:space="0" w:color="auto"/>
          </w:divBdr>
        </w:div>
        <w:div w:id="1729573456">
          <w:marLeft w:val="640"/>
          <w:marRight w:val="0"/>
          <w:marTop w:val="0"/>
          <w:marBottom w:val="0"/>
          <w:divBdr>
            <w:top w:val="none" w:sz="0" w:space="0" w:color="auto"/>
            <w:left w:val="none" w:sz="0" w:space="0" w:color="auto"/>
            <w:bottom w:val="none" w:sz="0" w:space="0" w:color="auto"/>
            <w:right w:val="none" w:sz="0" w:space="0" w:color="auto"/>
          </w:divBdr>
        </w:div>
        <w:div w:id="962006414">
          <w:marLeft w:val="640"/>
          <w:marRight w:val="0"/>
          <w:marTop w:val="0"/>
          <w:marBottom w:val="0"/>
          <w:divBdr>
            <w:top w:val="none" w:sz="0" w:space="0" w:color="auto"/>
            <w:left w:val="none" w:sz="0" w:space="0" w:color="auto"/>
            <w:bottom w:val="none" w:sz="0" w:space="0" w:color="auto"/>
            <w:right w:val="none" w:sz="0" w:space="0" w:color="auto"/>
          </w:divBdr>
        </w:div>
        <w:div w:id="456215990">
          <w:marLeft w:val="640"/>
          <w:marRight w:val="0"/>
          <w:marTop w:val="0"/>
          <w:marBottom w:val="0"/>
          <w:divBdr>
            <w:top w:val="none" w:sz="0" w:space="0" w:color="auto"/>
            <w:left w:val="none" w:sz="0" w:space="0" w:color="auto"/>
            <w:bottom w:val="none" w:sz="0" w:space="0" w:color="auto"/>
            <w:right w:val="none" w:sz="0" w:space="0" w:color="auto"/>
          </w:divBdr>
        </w:div>
        <w:div w:id="1331133742">
          <w:marLeft w:val="640"/>
          <w:marRight w:val="0"/>
          <w:marTop w:val="0"/>
          <w:marBottom w:val="0"/>
          <w:divBdr>
            <w:top w:val="none" w:sz="0" w:space="0" w:color="auto"/>
            <w:left w:val="none" w:sz="0" w:space="0" w:color="auto"/>
            <w:bottom w:val="none" w:sz="0" w:space="0" w:color="auto"/>
            <w:right w:val="none" w:sz="0" w:space="0" w:color="auto"/>
          </w:divBdr>
        </w:div>
        <w:div w:id="1763142023">
          <w:marLeft w:val="640"/>
          <w:marRight w:val="0"/>
          <w:marTop w:val="0"/>
          <w:marBottom w:val="0"/>
          <w:divBdr>
            <w:top w:val="none" w:sz="0" w:space="0" w:color="auto"/>
            <w:left w:val="none" w:sz="0" w:space="0" w:color="auto"/>
            <w:bottom w:val="none" w:sz="0" w:space="0" w:color="auto"/>
            <w:right w:val="none" w:sz="0" w:space="0" w:color="auto"/>
          </w:divBdr>
        </w:div>
        <w:div w:id="255095639">
          <w:marLeft w:val="640"/>
          <w:marRight w:val="0"/>
          <w:marTop w:val="0"/>
          <w:marBottom w:val="0"/>
          <w:divBdr>
            <w:top w:val="none" w:sz="0" w:space="0" w:color="auto"/>
            <w:left w:val="none" w:sz="0" w:space="0" w:color="auto"/>
            <w:bottom w:val="none" w:sz="0" w:space="0" w:color="auto"/>
            <w:right w:val="none" w:sz="0" w:space="0" w:color="auto"/>
          </w:divBdr>
        </w:div>
        <w:div w:id="1887373233">
          <w:marLeft w:val="640"/>
          <w:marRight w:val="0"/>
          <w:marTop w:val="0"/>
          <w:marBottom w:val="0"/>
          <w:divBdr>
            <w:top w:val="none" w:sz="0" w:space="0" w:color="auto"/>
            <w:left w:val="none" w:sz="0" w:space="0" w:color="auto"/>
            <w:bottom w:val="none" w:sz="0" w:space="0" w:color="auto"/>
            <w:right w:val="none" w:sz="0" w:space="0" w:color="auto"/>
          </w:divBdr>
        </w:div>
        <w:div w:id="497892811">
          <w:marLeft w:val="640"/>
          <w:marRight w:val="0"/>
          <w:marTop w:val="0"/>
          <w:marBottom w:val="0"/>
          <w:divBdr>
            <w:top w:val="none" w:sz="0" w:space="0" w:color="auto"/>
            <w:left w:val="none" w:sz="0" w:space="0" w:color="auto"/>
            <w:bottom w:val="none" w:sz="0" w:space="0" w:color="auto"/>
            <w:right w:val="none" w:sz="0" w:space="0" w:color="auto"/>
          </w:divBdr>
        </w:div>
        <w:div w:id="581448682">
          <w:marLeft w:val="640"/>
          <w:marRight w:val="0"/>
          <w:marTop w:val="0"/>
          <w:marBottom w:val="0"/>
          <w:divBdr>
            <w:top w:val="none" w:sz="0" w:space="0" w:color="auto"/>
            <w:left w:val="none" w:sz="0" w:space="0" w:color="auto"/>
            <w:bottom w:val="none" w:sz="0" w:space="0" w:color="auto"/>
            <w:right w:val="none" w:sz="0" w:space="0" w:color="auto"/>
          </w:divBdr>
        </w:div>
        <w:div w:id="1055350050">
          <w:marLeft w:val="640"/>
          <w:marRight w:val="0"/>
          <w:marTop w:val="0"/>
          <w:marBottom w:val="0"/>
          <w:divBdr>
            <w:top w:val="none" w:sz="0" w:space="0" w:color="auto"/>
            <w:left w:val="none" w:sz="0" w:space="0" w:color="auto"/>
            <w:bottom w:val="none" w:sz="0" w:space="0" w:color="auto"/>
            <w:right w:val="none" w:sz="0" w:space="0" w:color="auto"/>
          </w:divBdr>
        </w:div>
        <w:div w:id="2111536479">
          <w:marLeft w:val="640"/>
          <w:marRight w:val="0"/>
          <w:marTop w:val="0"/>
          <w:marBottom w:val="0"/>
          <w:divBdr>
            <w:top w:val="none" w:sz="0" w:space="0" w:color="auto"/>
            <w:left w:val="none" w:sz="0" w:space="0" w:color="auto"/>
            <w:bottom w:val="none" w:sz="0" w:space="0" w:color="auto"/>
            <w:right w:val="none" w:sz="0" w:space="0" w:color="auto"/>
          </w:divBdr>
        </w:div>
        <w:div w:id="1407264844">
          <w:marLeft w:val="640"/>
          <w:marRight w:val="0"/>
          <w:marTop w:val="0"/>
          <w:marBottom w:val="0"/>
          <w:divBdr>
            <w:top w:val="none" w:sz="0" w:space="0" w:color="auto"/>
            <w:left w:val="none" w:sz="0" w:space="0" w:color="auto"/>
            <w:bottom w:val="none" w:sz="0" w:space="0" w:color="auto"/>
            <w:right w:val="none" w:sz="0" w:space="0" w:color="auto"/>
          </w:divBdr>
        </w:div>
        <w:div w:id="94911954">
          <w:marLeft w:val="640"/>
          <w:marRight w:val="0"/>
          <w:marTop w:val="0"/>
          <w:marBottom w:val="0"/>
          <w:divBdr>
            <w:top w:val="none" w:sz="0" w:space="0" w:color="auto"/>
            <w:left w:val="none" w:sz="0" w:space="0" w:color="auto"/>
            <w:bottom w:val="none" w:sz="0" w:space="0" w:color="auto"/>
            <w:right w:val="none" w:sz="0" w:space="0" w:color="auto"/>
          </w:divBdr>
        </w:div>
        <w:div w:id="1118989200">
          <w:marLeft w:val="640"/>
          <w:marRight w:val="0"/>
          <w:marTop w:val="0"/>
          <w:marBottom w:val="0"/>
          <w:divBdr>
            <w:top w:val="none" w:sz="0" w:space="0" w:color="auto"/>
            <w:left w:val="none" w:sz="0" w:space="0" w:color="auto"/>
            <w:bottom w:val="none" w:sz="0" w:space="0" w:color="auto"/>
            <w:right w:val="none" w:sz="0" w:space="0" w:color="auto"/>
          </w:divBdr>
        </w:div>
        <w:div w:id="183520842">
          <w:marLeft w:val="640"/>
          <w:marRight w:val="0"/>
          <w:marTop w:val="0"/>
          <w:marBottom w:val="0"/>
          <w:divBdr>
            <w:top w:val="none" w:sz="0" w:space="0" w:color="auto"/>
            <w:left w:val="none" w:sz="0" w:space="0" w:color="auto"/>
            <w:bottom w:val="none" w:sz="0" w:space="0" w:color="auto"/>
            <w:right w:val="none" w:sz="0" w:space="0" w:color="auto"/>
          </w:divBdr>
        </w:div>
        <w:div w:id="303196810">
          <w:marLeft w:val="640"/>
          <w:marRight w:val="0"/>
          <w:marTop w:val="0"/>
          <w:marBottom w:val="0"/>
          <w:divBdr>
            <w:top w:val="none" w:sz="0" w:space="0" w:color="auto"/>
            <w:left w:val="none" w:sz="0" w:space="0" w:color="auto"/>
            <w:bottom w:val="none" w:sz="0" w:space="0" w:color="auto"/>
            <w:right w:val="none" w:sz="0" w:space="0" w:color="auto"/>
          </w:divBdr>
        </w:div>
        <w:div w:id="1536456536">
          <w:marLeft w:val="640"/>
          <w:marRight w:val="0"/>
          <w:marTop w:val="0"/>
          <w:marBottom w:val="0"/>
          <w:divBdr>
            <w:top w:val="none" w:sz="0" w:space="0" w:color="auto"/>
            <w:left w:val="none" w:sz="0" w:space="0" w:color="auto"/>
            <w:bottom w:val="none" w:sz="0" w:space="0" w:color="auto"/>
            <w:right w:val="none" w:sz="0" w:space="0" w:color="auto"/>
          </w:divBdr>
        </w:div>
        <w:div w:id="465897379">
          <w:marLeft w:val="640"/>
          <w:marRight w:val="0"/>
          <w:marTop w:val="0"/>
          <w:marBottom w:val="0"/>
          <w:divBdr>
            <w:top w:val="none" w:sz="0" w:space="0" w:color="auto"/>
            <w:left w:val="none" w:sz="0" w:space="0" w:color="auto"/>
            <w:bottom w:val="none" w:sz="0" w:space="0" w:color="auto"/>
            <w:right w:val="none" w:sz="0" w:space="0" w:color="auto"/>
          </w:divBdr>
        </w:div>
        <w:div w:id="2030374682">
          <w:marLeft w:val="640"/>
          <w:marRight w:val="0"/>
          <w:marTop w:val="0"/>
          <w:marBottom w:val="0"/>
          <w:divBdr>
            <w:top w:val="none" w:sz="0" w:space="0" w:color="auto"/>
            <w:left w:val="none" w:sz="0" w:space="0" w:color="auto"/>
            <w:bottom w:val="none" w:sz="0" w:space="0" w:color="auto"/>
            <w:right w:val="none" w:sz="0" w:space="0" w:color="auto"/>
          </w:divBdr>
        </w:div>
        <w:div w:id="1522891624">
          <w:marLeft w:val="640"/>
          <w:marRight w:val="0"/>
          <w:marTop w:val="0"/>
          <w:marBottom w:val="0"/>
          <w:divBdr>
            <w:top w:val="none" w:sz="0" w:space="0" w:color="auto"/>
            <w:left w:val="none" w:sz="0" w:space="0" w:color="auto"/>
            <w:bottom w:val="none" w:sz="0" w:space="0" w:color="auto"/>
            <w:right w:val="none" w:sz="0" w:space="0" w:color="auto"/>
          </w:divBdr>
        </w:div>
        <w:div w:id="1979725886">
          <w:marLeft w:val="640"/>
          <w:marRight w:val="0"/>
          <w:marTop w:val="0"/>
          <w:marBottom w:val="0"/>
          <w:divBdr>
            <w:top w:val="none" w:sz="0" w:space="0" w:color="auto"/>
            <w:left w:val="none" w:sz="0" w:space="0" w:color="auto"/>
            <w:bottom w:val="none" w:sz="0" w:space="0" w:color="auto"/>
            <w:right w:val="none" w:sz="0" w:space="0" w:color="auto"/>
          </w:divBdr>
        </w:div>
        <w:div w:id="869998267">
          <w:marLeft w:val="640"/>
          <w:marRight w:val="0"/>
          <w:marTop w:val="0"/>
          <w:marBottom w:val="0"/>
          <w:divBdr>
            <w:top w:val="none" w:sz="0" w:space="0" w:color="auto"/>
            <w:left w:val="none" w:sz="0" w:space="0" w:color="auto"/>
            <w:bottom w:val="none" w:sz="0" w:space="0" w:color="auto"/>
            <w:right w:val="none" w:sz="0" w:space="0" w:color="auto"/>
          </w:divBdr>
        </w:div>
        <w:div w:id="84494271">
          <w:marLeft w:val="640"/>
          <w:marRight w:val="0"/>
          <w:marTop w:val="0"/>
          <w:marBottom w:val="0"/>
          <w:divBdr>
            <w:top w:val="none" w:sz="0" w:space="0" w:color="auto"/>
            <w:left w:val="none" w:sz="0" w:space="0" w:color="auto"/>
            <w:bottom w:val="none" w:sz="0" w:space="0" w:color="auto"/>
            <w:right w:val="none" w:sz="0" w:space="0" w:color="auto"/>
          </w:divBdr>
        </w:div>
        <w:div w:id="429349386">
          <w:marLeft w:val="640"/>
          <w:marRight w:val="0"/>
          <w:marTop w:val="0"/>
          <w:marBottom w:val="0"/>
          <w:divBdr>
            <w:top w:val="none" w:sz="0" w:space="0" w:color="auto"/>
            <w:left w:val="none" w:sz="0" w:space="0" w:color="auto"/>
            <w:bottom w:val="none" w:sz="0" w:space="0" w:color="auto"/>
            <w:right w:val="none" w:sz="0" w:space="0" w:color="auto"/>
          </w:divBdr>
        </w:div>
        <w:div w:id="1474517857">
          <w:marLeft w:val="640"/>
          <w:marRight w:val="0"/>
          <w:marTop w:val="0"/>
          <w:marBottom w:val="0"/>
          <w:divBdr>
            <w:top w:val="none" w:sz="0" w:space="0" w:color="auto"/>
            <w:left w:val="none" w:sz="0" w:space="0" w:color="auto"/>
            <w:bottom w:val="none" w:sz="0" w:space="0" w:color="auto"/>
            <w:right w:val="none" w:sz="0" w:space="0" w:color="auto"/>
          </w:divBdr>
        </w:div>
        <w:div w:id="1008293818">
          <w:marLeft w:val="640"/>
          <w:marRight w:val="0"/>
          <w:marTop w:val="0"/>
          <w:marBottom w:val="0"/>
          <w:divBdr>
            <w:top w:val="none" w:sz="0" w:space="0" w:color="auto"/>
            <w:left w:val="none" w:sz="0" w:space="0" w:color="auto"/>
            <w:bottom w:val="none" w:sz="0" w:space="0" w:color="auto"/>
            <w:right w:val="none" w:sz="0" w:space="0" w:color="auto"/>
          </w:divBdr>
        </w:div>
        <w:div w:id="531455988">
          <w:marLeft w:val="640"/>
          <w:marRight w:val="0"/>
          <w:marTop w:val="0"/>
          <w:marBottom w:val="0"/>
          <w:divBdr>
            <w:top w:val="none" w:sz="0" w:space="0" w:color="auto"/>
            <w:left w:val="none" w:sz="0" w:space="0" w:color="auto"/>
            <w:bottom w:val="none" w:sz="0" w:space="0" w:color="auto"/>
            <w:right w:val="none" w:sz="0" w:space="0" w:color="auto"/>
          </w:divBdr>
        </w:div>
        <w:div w:id="1236159625">
          <w:marLeft w:val="640"/>
          <w:marRight w:val="0"/>
          <w:marTop w:val="0"/>
          <w:marBottom w:val="0"/>
          <w:divBdr>
            <w:top w:val="none" w:sz="0" w:space="0" w:color="auto"/>
            <w:left w:val="none" w:sz="0" w:space="0" w:color="auto"/>
            <w:bottom w:val="none" w:sz="0" w:space="0" w:color="auto"/>
            <w:right w:val="none" w:sz="0" w:space="0" w:color="auto"/>
          </w:divBdr>
        </w:div>
        <w:div w:id="1101611502">
          <w:marLeft w:val="640"/>
          <w:marRight w:val="0"/>
          <w:marTop w:val="0"/>
          <w:marBottom w:val="0"/>
          <w:divBdr>
            <w:top w:val="none" w:sz="0" w:space="0" w:color="auto"/>
            <w:left w:val="none" w:sz="0" w:space="0" w:color="auto"/>
            <w:bottom w:val="none" w:sz="0" w:space="0" w:color="auto"/>
            <w:right w:val="none" w:sz="0" w:space="0" w:color="auto"/>
          </w:divBdr>
        </w:div>
        <w:div w:id="1403674915">
          <w:marLeft w:val="640"/>
          <w:marRight w:val="0"/>
          <w:marTop w:val="0"/>
          <w:marBottom w:val="0"/>
          <w:divBdr>
            <w:top w:val="none" w:sz="0" w:space="0" w:color="auto"/>
            <w:left w:val="none" w:sz="0" w:space="0" w:color="auto"/>
            <w:bottom w:val="none" w:sz="0" w:space="0" w:color="auto"/>
            <w:right w:val="none" w:sz="0" w:space="0" w:color="auto"/>
          </w:divBdr>
        </w:div>
        <w:div w:id="666132635">
          <w:marLeft w:val="640"/>
          <w:marRight w:val="0"/>
          <w:marTop w:val="0"/>
          <w:marBottom w:val="0"/>
          <w:divBdr>
            <w:top w:val="none" w:sz="0" w:space="0" w:color="auto"/>
            <w:left w:val="none" w:sz="0" w:space="0" w:color="auto"/>
            <w:bottom w:val="none" w:sz="0" w:space="0" w:color="auto"/>
            <w:right w:val="none" w:sz="0" w:space="0" w:color="auto"/>
          </w:divBdr>
        </w:div>
        <w:div w:id="866262342">
          <w:marLeft w:val="640"/>
          <w:marRight w:val="0"/>
          <w:marTop w:val="0"/>
          <w:marBottom w:val="0"/>
          <w:divBdr>
            <w:top w:val="none" w:sz="0" w:space="0" w:color="auto"/>
            <w:left w:val="none" w:sz="0" w:space="0" w:color="auto"/>
            <w:bottom w:val="none" w:sz="0" w:space="0" w:color="auto"/>
            <w:right w:val="none" w:sz="0" w:space="0" w:color="auto"/>
          </w:divBdr>
        </w:div>
        <w:div w:id="334234473">
          <w:marLeft w:val="640"/>
          <w:marRight w:val="0"/>
          <w:marTop w:val="0"/>
          <w:marBottom w:val="0"/>
          <w:divBdr>
            <w:top w:val="none" w:sz="0" w:space="0" w:color="auto"/>
            <w:left w:val="none" w:sz="0" w:space="0" w:color="auto"/>
            <w:bottom w:val="none" w:sz="0" w:space="0" w:color="auto"/>
            <w:right w:val="none" w:sz="0" w:space="0" w:color="auto"/>
          </w:divBdr>
        </w:div>
        <w:div w:id="1327393785">
          <w:marLeft w:val="640"/>
          <w:marRight w:val="0"/>
          <w:marTop w:val="0"/>
          <w:marBottom w:val="0"/>
          <w:divBdr>
            <w:top w:val="none" w:sz="0" w:space="0" w:color="auto"/>
            <w:left w:val="none" w:sz="0" w:space="0" w:color="auto"/>
            <w:bottom w:val="none" w:sz="0" w:space="0" w:color="auto"/>
            <w:right w:val="none" w:sz="0" w:space="0" w:color="auto"/>
          </w:divBdr>
        </w:div>
        <w:div w:id="1401751736">
          <w:marLeft w:val="640"/>
          <w:marRight w:val="0"/>
          <w:marTop w:val="0"/>
          <w:marBottom w:val="0"/>
          <w:divBdr>
            <w:top w:val="none" w:sz="0" w:space="0" w:color="auto"/>
            <w:left w:val="none" w:sz="0" w:space="0" w:color="auto"/>
            <w:bottom w:val="none" w:sz="0" w:space="0" w:color="auto"/>
            <w:right w:val="none" w:sz="0" w:space="0" w:color="auto"/>
          </w:divBdr>
        </w:div>
        <w:div w:id="366875352">
          <w:marLeft w:val="640"/>
          <w:marRight w:val="0"/>
          <w:marTop w:val="0"/>
          <w:marBottom w:val="0"/>
          <w:divBdr>
            <w:top w:val="none" w:sz="0" w:space="0" w:color="auto"/>
            <w:left w:val="none" w:sz="0" w:space="0" w:color="auto"/>
            <w:bottom w:val="none" w:sz="0" w:space="0" w:color="auto"/>
            <w:right w:val="none" w:sz="0" w:space="0" w:color="auto"/>
          </w:divBdr>
        </w:div>
        <w:div w:id="2047832363">
          <w:marLeft w:val="640"/>
          <w:marRight w:val="0"/>
          <w:marTop w:val="0"/>
          <w:marBottom w:val="0"/>
          <w:divBdr>
            <w:top w:val="none" w:sz="0" w:space="0" w:color="auto"/>
            <w:left w:val="none" w:sz="0" w:space="0" w:color="auto"/>
            <w:bottom w:val="none" w:sz="0" w:space="0" w:color="auto"/>
            <w:right w:val="none" w:sz="0" w:space="0" w:color="auto"/>
          </w:divBdr>
        </w:div>
        <w:div w:id="758259903">
          <w:marLeft w:val="640"/>
          <w:marRight w:val="0"/>
          <w:marTop w:val="0"/>
          <w:marBottom w:val="0"/>
          <w:divBdr>
            <w:top w:val="none" w:sz="0" w:space="0" w:color="auto"/>
            <w:left w:val="none" w:sz="0" w:space="0" w:color="auto"/>
            <w:bottom w:val="none" w:sz="0" w:space="0" w:color="auto"/>
            <w:right w:val="none" w:sz="0" w:space="0" w:color="auto"/>
          </w:divBdr>
        </w:div>
        <w:div w:id="1674986930">
          <w:marLeft w:val="640"/>
          <w:marRight w:val="0"/>
          <w:marTop w:val="0"/>
          <w:marBottom w:val="0"/>
          <w:divBdr>
            <w:top w:val="none" w:sz="0" w:space="0" w:color="auto"/>
            <w:left w:val="none" w:sz="0" w:space="0" w:color="auto"/>
            <w:bottom w:val="none" w:sz="0" w:space="0" w:color="auto"/>
            <w:right w:val="none" w:sz="0" w:space="0" w:color="auto"/>
          </w:divBdr>
        </w:div>
        <w:div w:id="1306810678">
          <w:marLeft w:val="640"/>
          <w:marRight w:val="0"/>
          <w:marTop w:val="0"/>
          <w:marBottom w:val="0"/>
          <w:divBdr>
            <w:top w:val="none" w:sz="0" w:space="0" w:color="auto"/>
            <w:left w:val="none" w:sz="0" w:space="0" w:color="auto"/>
            <w:bottom w:val="none" w:sz="0" w:space="0" w:color="auto"/>
            <w:right w:val="none" w:sz="0" w:space="0" w:color="auto"/>
          </w:divBdr>
        </w:div>
        <w:div w:id="312831913">
          <w:marLeft w:val="640"/>
          <w:marRight w:val="0"/>
          <w:marTop w:val="0"/>
          <w:marBottom w:val="0"/>
          <w:divBdr>
            <w:top w:val="none" w:sz="0" w:space="0" w:color="auto"/>
            <w:left w:val="none" w:sz="0" w:space="0" w:color="auto"/>
            <w:bottom w:val="none" w:sz="0" w:space="0" w:color="auto"/>
            <w:right w:val="none" w:sz="0" w:space="0" w:color="auto"/>
          </w:divBdr>
        </w:div>
        <w:div w:id="1542672803">
          <w:marLeft w:val="640"/>
          <w:marRight w:val="0"/>
          <w:marTop w:val="0"/>
          <w:marBottom w:val="0"/>
          <w:divBdr>
            <w:top w:val="none" w:sz="0" w:space="0" w:color="auto"/>
            <w:left w:val="none" w:sz="0" w:space="0" w:color="auto"/>
            <w:bottom w:val="none" w:sz="0" w:space="0" w:color="auto"/>
            <w:right w:val="none" w:sz="0" w:space="0" w:color="auto"/>
          </w:divBdr>
        </w:div>
        <w:div w:id="207227369">
          <w:marLeft w:val="640"/>
          <w:marRight w:val="0"/>
          <w:marTop w:val="0"/>
          <w:marBottom w:val="0"/>
          <w:divBdr>
            <w:top w:val="none" w:sz="0" w:space="0" w:color="auto"/>
            <w:left w:val="none" w:sz="0" w:space="0" w:color="auto"/>
            <w:bottom w:val="none" w:sz="0" w:space="0" w:color="auto"/>
            <w:right w:val="none" w:sz="0" w:space="0" w:color="auto"/>
          </w:divBdr>
        </w:div>
        <w:div w:id="679358255">
          <w:marLeft w:val="640"/>
          <w:marRight w:val="0"/>
          <w:marTop w:val="0"/>
          <w:marBottom w:val="0"/>
          <w:divBdr>
            <w:top w:val="none" w:sz="0" w:space="0" w:color="auto"/>
            <w:left w:val="none" w:sz="0" w:space="0" w:color="auto"/>
            <w:bottom w:val="none" w:sz="0" w:space="0" w:color="auto"/>
            <w:right w:val="none" w:sz="0" w:space="0" w:color="auto"/>
          </w:divBdr>
        </w:div>
        <w:div w:id="570389381">
          <w:marLeft w:val="640"/>
          <w:marRight w:val="0"/>
          <w:marTop w:val="0"/>
          <w:marBottom w:val="0"/>
          <w:divBdr>
            <w:top w:val="none" w:sz="0" w:space="0" w:color="auto"/>
            <w:left w:val="none" w:sz="0" w:space="0" w:color="auto"/>
            <w:bottom w:val="none" w:sz="0" w:space="0" w:color="auto"/>
            <w:right w:val="none" w:sz="0" w:space="0" w:color="auto"/>
          </w:divBdr>
        </w:div>
        <w:div w:id="1476340336">
          <w:marLeft w:val="640"/>
          <w:marRight w:val="0"/>
          <w:marTop w:val="0"/>
          <w:marBottom w:val="0"/>
          <w:divBdr>
            <w:top w:val="none" w:sz="0" w:space="0" w:color="auto"/>
            <w:left w:val="none" w:sz="0" w:space="0" w:color="auto"/>
            <w:bottom w:val="none" w:sz="0" w:space="0" w:color="auto"/>
            <w:right w:val="none" w:sz="0" w:space="0" w:color="auto"/>
          </w:divBdr>
        </w:div>
        <w:div w:id="208958636">
          <w:marLeft w:val="640"/>
          <w:marRight w:val="0"/>
          <w:marTop w:val="0"/>
          <w:marBottom w:val="0"/>
          <w:divBdr>
            <w:top w:val="none" w:sz="0" w:space="0" w:color="auto"/>
            <w:left w:val="none" w:sz="0" w:space="0" w:color="auto"/>
            <w:bottom w:val="none" w:sz="0" w:space="0" w:color="auto"/>
            <w:right w:val="none" w:sz="0" w:space="0" w:color="auto"/>
          </w:divBdr>
        </w:div>
        <w:div w:id="652179938">
          <w:marLeft w:val="640"/>
          <w:marRight w:val="0"/>
          <w:marTop w:val="0"/>
          <w:marBottom w:val="0"/>
          <w:divBdr>
            <w:top w:val="none" w:sz="0" w:space="0" w:color="auto"/>
            <w:left w:val="none" w:sz="0" w:space="0" w:color="auto"/>
            <w:bottom w:val="none" w:sz="0" w:space="0" w:color="auto"/>
            <w:right w:val="none" w:sz="0" w:space="0" w:color="auto"/>
          </w:divBdr>
        </w:div>
        <w:div w:id="1939557757">
          <w:marLeft w:val="640"/>
          <w:marRight w:val="0"/>
          <w:marTop w:val="0"/>
          <w:marBottom w:val="0"/>
          <w:divBdr>
            <w:top w:val="none" w:sz="0" w:space="0" w:color="auto"/>
            <w:left w:val="none" w:sz="0" w:space="0" w:color="auto"/>
            <w:bottom w:val="none" w:sz="0" w:space="0" w:color="auto"/>
            <w:right w:val="none" w:sz="0" w:space="0" w:color="auto"/>
          </w:divBdr>
        </w:div>
        <w:div w:id="1679696224">
          <w:marLeft w:val="640"/>
          <w:marRight w:val="0"/>
          <w:marTop w:val="0"/>
          <w:marBottom w:val="0"/>
          <w:divBdr>
            <w:top w:val="none" w:sz="0" w:space="0" w:color="auto"/>
            <w:left w:val="none" w:sz="0" w:space="0" w:color="auto"/>
            <w:bottom w:val="none" w:sz="0" w:space="0" w:color="auto"/>
            <w:right w:val="none" w:sz="0" w:space="0" w:color="auto"/>
          </w:divBdr>
        </w:div>
        <w:div w:id="66727116">
          <w:marLeft w:val="640"/>
          <w:marRight w:val="0"/>
          <w:marTop w:val="0"/>
          <w:marBottom w:val="0"/>
          <w:divBdr>
            <w:top w:val="none" w:sz="0" w:space="0" w:color="auto"/>
            <w:left w:val="none" w:sz="0" w:space="0" w:color="auto"/>
            <w:bottom w:val="none" w:sz="0" w:space="0" w:color="auto"/>
            <w:right w:val="none" w:sz="0" w:space="0" w:color="auto"/>
          </w:divBdr>
        </w:div>
        <w:div w:id="725959102">
          <w:marLeft w:val="640"/>
          <w:marRight w:val="0"/>
          <w:marTop w:val="0"/>
          <w:marBottom w:val="0"/>
          <w:divBdr>
            <w:top w:val="none" w:sz="0" w:space="0" w:color="auto"/>
            <w:left w:val="none" w:sz="0" w:space="0" w:color="auto"/>
            <w:bottom w:val="none" w:sz="0" w:space="0" w:color="auto"/>
            <w:right w:val="none" w:sz="0" w:space="0" w:color="auto"/>
          </w:divBdr>
        </w:div>
        <w:div w:id="751047352">
          <w:marLeft w:val="640"/>
          <w:marRight w:val="0"/>
          <w:marTop w:val="0"/>
          <w:marBottom w:val="0"/>
          <w:divBdr>
            <w:top w:val="none" w:sz="0" w:space="0" w:color="auto"/>
            <w:left w:val="none" w:sz="0" w:space="0" w:color="auto"/>
            <w:bottom w:val="none" w:sz="0" w:space="0" w:color="auto"/>
            <w:right w:val="none" w:sz="0" w:space="0" w:color="auto"/>
          </w:divBdr>
        </w:div>
        <w:div w:id="522741518">
          <w:marLeft w:val="640"/>
          <w:marRight w:val="0"/>
          <w:marTop w:val="0"/>
          <w:marBottom w:val="0"/>
          <w:divBdr>
            <w:top w:val="none" w:sz="0" w:space="0" w:color="auto"/>
            <w:left w:val="none" w:sz="0" w:space="0" w:color="auto"/>
            <w:bottom w:val="none" w:sz="0" w:space="0" w:color="auto"/>
            <w:right w:val="none" w:sz="0" w:space="0" w:color="auto"/>
          </w:divBdr>
        </w:div>
        <w:div w:id="438724570">
          <w:marLeft w:val="640"/>
          <w:marRight w:val="0"/>
          <w:marTop w:val="0"/>
          <w:marBottom w:val="0"/>
          <w:divBdr>
            <w:top w:val="none" w:sz="0" w:space="0" w:color="auto"/>
            <w:left w:val="none" w:sz="0" w:space="0" w:color="auto"/>
            <w:bottom w:val="none" w:sz="0" w:space="0" w:color="auto"/>
            <w:right w:val="none" w:sz="0" w:space="0" w:color="auto"/>
          </w:divBdr>
        </w:div>
        <w:div w:id="1221592548">
          <w:marLeft w:val="640"/>
          <w:marRight w:val="0"/>
          <w:marTop w:val="0"/>
          <w:marBottom w:val="0"/>
          <w:divBdr>
            <w:top w:val="none" w:sz="0" w:space="0" w:color="auto"/>
            <w:left w:val="none" w:sz="0" w:space="0" w:color="auto"/>
            <w:bottom w:val="none" w:sz="0" w:space="0" w:color="auto"/>
            <w:right w:val="none" w:sz="0" w:space="0" w:color="auto"/>
          </w:divBdr>
        </w:div>
        <w:div w:id="1975208251">
          <w:marLeft w:val="640"/>
          <w:marRight w:val="0"/>
          <w:marTop w:val="0"/>
          <w:marBottom w:val="0"/>
          <w:divBdr>
            <w:top w:val="none" w:sz="0" w:space="0" w:color="auto"/>
            <w:left w:val="none" w:sz="0" w:space="0" w:color="auto"/>
            <w:bottom w:val="none" w:sz="0" w:space="0" w:color="auto"/>
            <w:right w:val="none" w:sz="0" w:space="0" w:color="auto"/>
          </w:divBdr>
        </w:div>
        <w:div w:id="1935940516">
          <w:marLeft w:val="640"/>
          <w:marRight w:val="0"/>
          <w:marTop w:val="0"/>
          <w:marBottom w:val="0"/>
          <w:divBdr>
            <w:top w:val="none" w:sz="0" w:space="0" w:color="auto"/>
            <w:left w:val="none" w:sz="0" w:space="0" w:color="auto"/>
            <w:bottom w:val="none" w:sz="0" w:space="0" w:color="auto"/>
            <w:right w:val="none" w:sz="0" w:space="0" w:color="auto"/>
          </w:divBdr>
        </w:div>
        <w:div w:id="1914461315">
          <w:marLeft w:val="640"/>
          <w:marRight w:val="0"/>
          <w:marTop w:val="0"/>
          <w:marBottom w:val="0"/>
          <w:divBdr>
            <w:top w:val="none" w:sz="0" w:space="0" w:color="auto"/>
            <w:left w:val="none" w:sz="0" w:space="0" w:color="auto"/>
            <w:bottom w:val="none" w:sz="0" w:space="0" w:color="auto"/>
            <w:right w:val="none" w:sz="0" w:space="0" w:color="auto"/>
          </w:divBdr>
        </w:div>
        <w:div w:id="936251373">
          <w:marLeft w:val="640"/>
          <w:marRight w:val="0"/>
          <w:marTop w:val="0"/>
          <w:marBottom w:val="0"/>
          <w:divBdr>
            <w:top w:val="none" w:sz="0" w:space="0" w:color="auto"/>
            <w:left w:val="none" w:sz="0" w:space="0" w:color="auto"/>
            <w:bottom w:val="none" w:sz="0" w:space="0" w:color="auto"/>
            <w:right w:val="none" w:sz="0" w:space="0" w:color="auto"/>
          </w:divBdr>
        </w:div>
        <w:div w:id="357586460">
          <w:marLeft w:val="640"/>
          <w:marRight w:val="0"/>
          <w:marTop w:val="0"/>
          <w:marBottom w:val="0"/>
          <w:divBdr>
            <w:top w:val="none" w:sz="0" w:space="0" w:color="auto"/>
            <w:left w:val="none" w:sz="0" w:space="0" w:color="auto"/>
            <w:bottom w:val="none" w:sz="0" w:space="0" w:color="auto"/>
            <w:right w:val="none" w:sz="0" w:space="0" w:color="auto"/>
          </w:divBdr>
        </w:div>
        <w:div w:id="189613915">
          <w:marLeft w:val="640"/>
          <w:marRight w:val="0"/>
          <w:marTop w:val="0"/>
          <w:marBottom w:val="0"/>
          <w:divBdr>
            <w:top w:val="none" w:sz="0" w:space="0" w:color="auto"/>
            <w:left w:val="none" w:sz="0" w:space="0" w:color="auto"/>
            <w:bottom w:val="none" w:sz="0" w:space="0" w:color="auto"/>
            <w:right w:val="none" w:sz="0" w:space="0" w:color="auto"/>
          </w:divBdr>
        </w:div>
        <w:div w:id="154994744">
          <w:marLeft w:val="640"/>
          <w:marRight w:val="0"/>
          <w:marTop w:val="0"/>
          <w:marBottom w:val="0"/>
          <w:divBdr>
            <w:top w:val="none" w:sz="0" w:space="0" w:color="auto"/>
            <w:left w:val="none" w:sz="0" w:space="0" w:color="auto"/>
            <w:bottom w:val="none" w:sz="0" w:space="0" w:color="auto"/>
            <w:right w:val="none" w:sz="0" w:space="0" w:color="auto"/>
          </w:divBdr>
        </w:div>
        <w:div w:id="1557470288">
          <w:marLeft w:val="640"/>
          <w:marRight w:val="0"/>
          <w:marTop w:val="0"/>
          <w:marBottom w:val="0"/>
          <w:divBdr>
            <w:top w:val="none" w:sz="0" w:space="0" w:color="auto"/>
            <w:left w:val="none" w:sz="0" w:space="0" w:color="auto"/>
            <w:bottom w:val="none" w:sz="0" w:space="0" w:color="auto"/>
            <w:right w:val="none" w:sz="0" w:space="0" w:color="auto"/>
          </w:divBdr>
        </w:div>
        <w:div w:id="1026760530">
          <w:marLeft w:val="640"/>
          <w:marRight w:val="0"/>
          <w:marTop w:val="0"/>
          <w:marBottom w:val="0"/>
          <w:divBdr>
            <w:top w:val="none" w:sz="0" w:space="0" w:color="auto"/>
            <w:left w:val="none" w:sz="0" w:space="0" w:color="auto"/>
            <w:bottom w:val="none" w:sz="0" w:space="0" w:color="auto"/>
            <w:right w:val="none" w:sz="0" w:space="0" w:color="auto"/>
          </w:divBdr>
        </w:div>
        <w:div w:id="611521229">
          <w:marLeft w:val="640"/>
          <w:marRight w:val="0"/>
          <w:marTop w:val="0"/>
          <w:marBottom w:val="0"/>
          <w:divBdr>
            <w:top w:val="none" w:sz="0" w:space="0" w:color="auto"/>
            <w:left w:val="none" w:sz="0" w:space="0" w:color="auto"/>
            <w:bottom w:val="none" w:sz="0" w:space="0" w:color="auto"/>
            <w:right w:val="none" w:sz="0" w:space="0" w:color="auto"/>
          </w:divBdr>
        </w:div>
        <w:div w:id="1233353793">
          <w:marLeft w:val="640"/>
          <w:marRight w:val="0"/>
          <w:marTop w:val="0"/>
          <w:marBottom w:val="0"/>
          <w:divBdr>
            <w:top w:val="none" w:sz="0" w:space="0" w:color="auto"/>
            <w:left w:val="none" w:sz="0" w:space="0" w:color="auto"/>
            <w:bottom w:val="none" w:sz="0" w:space="0" w:color="auto"/>
            <w:right w:val="none" w:sz="0" w:space="0" w:color="auto"/>
          </w:divBdr>
        </w:div>
        <w:div w:id="2010475087">
          <w:marLeft w:val="640"/>
          <w:marRight w:val="0"/>
          <w:marTop w:val="0"/>
          <w:marBottom w:val="0"/>
          <w:divBdr>
            <w:top w:val="none" w:sz="0" w:space="0" w:color="auto"/>
            <w:left w:val="none" w:sz="0" w:space="0" w:color="auto"/>
            <w:bottom w:val="none" w:sz="0" w:space="0" w:color="auto"/>
            <w:right w:val="none" w:sz="0" w:space="0" w:color="auto"/>
          </w:divBdr>
        </w:div>
        <w:div w:id="2144610951">
          <w:marLeft w:val="640"/>
          <w:marRight w:val="0"/>
          <w:marTop w:val="0"/>
          <w:marBottom w:val="0"/>
          <w:divBdr>
            <w:top w:val="none" w:sz="0" w:space="0" w:color="auto"/>
            <w:left w:val="none" w:sz="0" w:space="0" w:color="auto"/>
            <w:bottom w:val="none" w:sz="0" w:space="0" w:color="auto"/>
            <w:right w:val="none" w:sz="0" w:space="0" w:color="auto"/>
          </w:divBdr>
        </w:div>
        <w:div w:id="442774717">
          <w:marLeft w:val="640"/>
          <w:marRight w:val="0"/>
          <w:marTop w:val="0"/>
          <w:marBottom w:val="0"/>
          <w:divBdr>
            <w:top w:val="none" w:sz="0" w:space="0" w:color="auto"/>
            <w:left w:val="none" w:sz="0" w:space="0" w:color="auto"/>
            <w:bottom w:val="none" w:sz="0" w:space="0" w:color="auto"/>
            <w:right w:val="none" w:sz="0" w:space="0" w:color="auto"/>
          </w:divBdr>
        </w:div>
        <w:div w:id="1548957922">
          <w:marLeft w:val="640"/>
          <w:marRight w:val="0"/>
          <w:marTop w:val="0"/>
          <w:marBottom w:val="0"/>
          <w:divBdr>
            <w:top w:val="none" w:sz="0" w:space="0" w:color="auto"/>
            <w:left w:val="none" w:sz="0" w:space="0" w:color="auto"/>
            <w:bottom w:val="none" w:sz="0" w:space="0" w:color="auto"/>
            <w:right w:val="none" w:sz="0" w:space="0" w:color="auto"/>
          </w:divBdr>
        </w:div>
        <w:div w:id="1605110004">
          <w:marLeft w:val="640"/>
          <w:marRight w:val="0"/>
          <w:marTop w:val="0"/>
          <w:marBottom w:val="0"/>
          <w:divBdr>
            <w:top w:val="none" w:sz="0" w:space="0" w:color="auto"/>
            <w:left w:val="none" w:sz="0" w:space="0" w:color="auto"/>
            <w:bottom w:val="none" w:sz="0" w:space="0" w:color="auto"/>
            <w:right w:val="none" w:sz="0" w:space="0" w:color="auto"/>
          </w:divBdr>
        </w:div>
        <w:div w:id="2123724713">
          <w:marLeft w:val="640"/>
          <w:marRight w:val="0"/>
          <w:marTop w:val="0"/>
          <w:marBottom w:val="0"/>
          <w:divBdr>
            <w:top w:val="none" w:sz="0" w:space="0" w:color="auto"/>
            <w:left w:val="none" w:sz="0" w:space="0" w:color="auto"/>
            <w:bottom w:val="none" w:sz="0" w:space="0" w:color="auto"/>
            <w:right w:val="none" w:sz="0" w:space="0" w:color="auto"/>
          </w:divBdr>
        </w:div>
        <w:div w:id="1113940965">
          <w:marLeft w:val="640"/>
          <w:marRight w:val="0"/>
          <w:marTop w:val="0"/>
          <w:marBottom w:val="0"/>
          <w:divBdr>
            <w:top w:val="none" w:sz="0" w:space="0" w:color="auto"/>
            <w:left w:val="none" w:sz="0" w:space="0" w:color="auto"/>
            <w:bottom w:val="none" w:sz="0" w:space="0" w:color="auto"/>
            <w:right w:val="none" w:sz="0" w:space="0" w:color="auto"/>
          </w:divBdr>
        </w:div>
      </w:divsChild>
    </w:div>
    <w:div w:id="1795632217">
      <w:bodyDiv w:val="1"/>
      <w:marLeft w:val="0"/>
      <w:marRight w:val="0"/>
      <w:marTop w:val="0"/>
      <w:marBottom w:val="0"/>
      <w:divBdr>
        <w:top w:val="none" w:sz="0" w:space="0" w:color="auto"/>
        <w:left w:val="none" w:sz="0" w:space="0" w:color="auto"/>
        <w:bottom w:val="none" w:sz="0" w:space="0" w:color="auto"/>
        <w:right w:val="none" w:sz="0" w:space="0" w:color="auto"/>
      </w:divBdr>
    </w:div>
    <w:div w:id="1797600539">
      <w:bodyDiv w:val="1"/>
      <w:marLeft w:val="0"/>
      <w:marRight w:val="0"/>
      <w:marTop w:val="0"/>
      <w:marBottom w:val="0"/>
      <w:divBdr>
        <w:top w:val="none" w:sz="0" w:space="0" w:color="auto"/>
        <w:left w:val="none" w:sz="0" w:space="0" w:color="auto"/>
        <w:bottom w:val="none" w:sz="0" w:space="0" w:color="auto"/>
        <w:right w:val="none" w:sz="0" w:space="0" w:color="auto"/>
      </w:divBdr>
      <w:divsChild>
        <w:div w:id="626355284">
          <w:marLeft w:val="640"/>
          <w:marRight w:val="0"/>
          <w:marTop w:val="0"/>
          <w:marBottom w:val="0"/>
          <w:divBdr>
            <w:top w:val="none" w:sz="0" w:space="0" w:color="auto"/>
            <w:left w:val="none" w:sz="0" w:space="0" w:color="auto"/>
            <w:bottom w:val="none" w:sz="0" w:space="0" w:color="auto"/>
            <w:right w:val="none" w:sz="0" w:space="0" w:color="auto"/>
          </w:divBdr>
        </w:div>
        <w:div w:id="139151262">
          <w:marLeft w:val="640"/>
          <w:marRight w:val="0"/>
          <w:marTop w:val="0"/>
          <w:marBottom w:val="0"/>
          <w:divBdr>
            <w:top w:val="none" w:sz="0" w:space="0" w:color="auto"/>
            <w:left w:val="none" w:sz="0" w:space="0" w:color="auto"/>
            <w:bottom w:val="none" w:sz="0" w:space="0" w:color="auto"/>
            <w:right w:val="none" w:sz="0" w:space="0" w:color="auto"/>
          </w:divBdr>
        </w:div>
        <w:div w:id="582763584">
          <w:marLeft w:val="640"/>
          <w:marRight w:val="0"/>
          <w:marTop w:val="0"/>
          <w:marBottom w:val="0"/>
          <w:divBdr>
            <w:top w:val="none" w:sz="0" w:space="0" w:color="auto"/>
            <w:left w:val="none" w:sz="0" w:space="0" w:color="auto"/>
            <w:bottom w:val="none" w:sz="0" w:space="0" w:color="auto"/>
            <w:right w:val="none" w:sz="0" w:space="0" w:color="auto"/>
          </w:divBdr>
        </w:div>
        <w:div w:id="1940139765">
          <w:marLeft w:val="640"/>
          <w:marRight w:val="0"/>
          <w:marTop w:val="0"/>
          <w:marBottom w:val="0"/>
          <w:divBdr>
            <w:top w:val="none" w:sz="0" w:space="0" w:color="auto"/>
            <w:left w:val="none" w:sz="0" w:space="0" w:color="auto"/>
            <w:bottom w:val="none" w:sz="0" w:space="0" w:color="auto"/>
            <w:right w:val="none" w:sz="0" w:space="0" w:color="auto"/>
          </w:divBdr>
        </w:div>
        <w:div w:id="2047410500">
          <w:marLeft w:val="640"/>
          <w:marRight w:val="0"/>
          <w:marTop w:val="0"/>
          <w:marBottom w:val="0"/>
          <w:divBdr>
            <w:top w:val="none" w:sz="0" w:space="0" w:color="auto"/>
            <w:left w:val="none" w:sz="0" w:space="0" w:color="auto"/>
            <w:bottom w:val="none" w:sz="0" w:space="0" w:color="auto"/>
            <w:right w:val="none" w:sz="0" w:space="0" w:color="auto"/>
          </w:divBdr>
        </w:div>
        <w:div w:id="77597903">
          <w:marLeft w:val="640"/>
          <w:marRight w:val="0"/>
          <w:marTop w:val="0"/>
          <w:marBottom w:val="0"/>
          <w:divBdr>
            <w:top w:val="none" w:sz="0" w:space="0" w:color="auto"/>
            <w:left w:val="none" w:sz="0" w:space="0" w:color="auto"/>
            <w:bottom w:val="none" w:sz="0" w:space="0" w:color="auto"/>
            <w:right w:val="none" w:sz="0" w:space="0" w:color="auto"/>
          </w:divBdr>
        </w:div>
        <w:div w:id="1556894604">
          <w:marLeft w:val="640"/>
          <w:marRight w:val="0"/>
          <w:marTop w:val="0"/>
          <w:marBottom w:val="0"/>
          <w:divBdr>
            <w:top w:val="none" w:sz="0" w:space="0" w:color="auto"/>
            <w:left w:val="none" w:sz="0" w:space="0" w:color="auto"/>
            <w:bottom w:val="none" w:sz="0" w:space="0" w:color="auto"/>
            <w:right w:val="none" w:sz="0" w:space="0" w:color="auto"/>
          </w:divBdr>
        </w:div>
        <w:div w:id="1397123118">
          <w:marLeft w:val="640"/>
          <w:marRight w:val="0"/>
          <w:marTop w:val="0"/>
          <w:marBottom w:val="0"/>
          <w:divBdr>
            <w:top w:val="none" w:sz="0" w:space="0" w:color="auto"/>
            <w:left w:val="none" w:sz="0" w:space="0" w:color="auto"/>
            <w:bottom w:val="none" w:sz="0" w:space="0" w:color="auto"/>
            <w:right w:val="none" w:sz="0" w:space="0" w:color="auto"/>
          </w:divBdr>
        </w:div>
        <w:div w:id="1257712118">
          <w:marLeft w:val="640"/>
          <w:marRight w:val="0"/>
          <w:marTop w:val="0"/>
          <w:marBottom w:val="0"/>
          <w:divBdr>
            <w:top w:val="none" w:sz="0" w:space="0" w:color="auto"/>
            <w:left w:val="none" w:sz="0" w:space="0" w:color="auto"/>
            <w:bottom w:val="none" w:sz="0" w:space="0" w:color="auto"/>
            <w:right w:val="none" w:sz="0" w:space="0" w:color="auto"/>
          </w:divBdr>
        </w:div>
        <w:div w:id="1450778804">
          <w:marLeft w:val="640"/>
          <w:marRight w:val="0"/>
          <w:marTop w:val="0"/>
          <w:marBottom w:val="0"/>
          <w:divBdr>
            <w:top w:val="none" w:sz="0" w:space="0" w:color="auto"/>
            <w:left w:val="none" w:sz="0" w:space="0" w:color="auto"/>
            <w:bottom w:val="none" w:sz="0" w:space="0" w:color="auto"/>
            <w:right w:val="none" w:sz="0" w:space="0" w:color="auto"/>
          </w:divBdr>
        </w:div>
        <w:div w:id="790712288">
          <w:marLeft w:val="640"/>
          <w:marRight w:val="0"/>
          <w:marTop w:val="0"/>
          <w:marBottom w:val="0"/>
          <w:divBdr>
            <w:top w:val="none" w:sz="0" w:space="0" w:color="auto"/>
            <w:left w:val="none" w:sz="0" w:space="0" w:color="auto"/>
            <w:bottom w:val="none" w:sz="0" w:space="0" w:color="auto"/>
            <w:right w:val="none" w:sz="0" w:space="0" w:color="auto"/>
          </w:divBdr>
        </w:div>
        <w:div w:id="1400984753">
          <w:marLeft w:val="640"/>
          <w:marRight w:val="0"/>
          <w:marTop w:val="0"/>
          <w:marBottom w:val="0"/>
          <w:divBdr>
            <w:top w:val="none" w:sz="0" w:space="0" w:color="auto"/>
            <w:left w:val="none" w:sz="0" w:space="0" w:color="auto"/>
            <w:bottom w:val="none" w:sz="0" w:space="0" w:color="auto"/>
            <w:right w:val="none" w:sz="0" w:space="0" w:color="auto"/>
          </w:divBdr>
        </w:div>
        <w:div w:id="752891928">
          <w:marLeft w:val="640"/>
          <w:marRight w:val="0"/>
          <w:marTop w:val="0"/>
          <w:marBottom w:val="0"/>
          <w:divBdr>
            <w:top w:val="none" w:sz="0" w:space="0" w:color="auto"/>
            <w:left w:val="none" w:sz="0" w:space="0" w:color="auto"/>
            <w:bottom w:val="none" w:sz="0" w:space="0" w:color="auto"/>
            <w:right w:val="none" w:sz="0" w:space="0" w:color="auto"/>
          </w:divBdr>
        </w:div>
        <w:div w:id="207760175">
          <w:marLeft w:val="640"/>
          <w:marRight w:val="0"/>
          <w:marTop w:val="0"/>
          <w:marBottom w:val="0"/>
          <w:divBdr>
            <w:top w:val="none" w:sz="0" w:space="0" w:color="auto"/>
            <w:left w:val="none" w:sz="0" w:space="0" w:color="auto"/>
            <w:bottom w:val="none" w:sz="0" w:space="0" w:color="auto"/>
            <w:right w:val="none" w:sz="0" w:space="0" w:color="auto"/>
          </w:divBdr>
        </w:div>
        <w:div w:id="871915152">
          <w:marLeft w:val="640"/>
          <w:marRight w:val="0"/>
          <w:marTop w:val="0"/>
          <w:marBottom w:val="0"/>
          <w:divBdr>
            <w:top w:val="none" w:sz="0" w:space="0" w:color="auto"/>
            <w:left w:val="none" w:sz="0" w:space="0" w:color="auto"/>
            <w:bottom w:val="none" w:sz="0" w:space="0" w:color="auto"/>
            <w:right w:val="none" w:sz="0" w:space="0" w:color="auto"/>
          </w:divBdr>
        </w:div>
        <w:div w:id="1580555853">
          <w:marLeft w:val="640"/>
          <w:marRight w:val="0"/>
          <w:marTop w:val="0"/>
          <w:marBottom w:val="0"/>
          <w:divBdr>
            <w:top w:val="none" w:sz="0" w:space="0" w:color="auto"/>
            <w:left w:val="none" w:sz="0" w:space="0" w:color="auto"/>
            <w:bottom w:val="none" w:sz="0" w:space="0" w:color="auto"/>
            <w:right w:val="none" w:sz="0" w:space="0" w:color="auto"/>
          </w:divBdr>
        </w:div>
        <w:div w:id="1647975709">
          <w:marLeft w:val="640"/>
          <w:marRight w:val="0"/>
          <w:marTop w:val="0"/>
          <w:marBottom w:val="0"/>
          <w:divBdr>
            <w:top w:val="none" w:sz="0" w:space="0" w:color="auto"/>
            <w:left w:val="none" w:sz="0" w:space="0" w:color="auto"/>
            <w:bottom w:val="none" w:sz="0" w:space="0" w:color="auto"/>
            <w:right w:val="none" w:sz="0" w:space="0" w:color="auto"/>
          </w:divBdr>
        </w:div>
        <w:div w:id="8067109">
          <w:marLeft w:val="640"/>
          <w:marRight w:val="0"/>
          <w:marTop w:val="0"/>
          <w:marBottom w:val="0"/>
          <w:divBdr>
            <w:top w:val="none" w:sz="0" w:space="0" w:color="auto"/>
            <w:left w:val="none" w:sz="0" w:space="0" w:color="auto"/>
            <w:bottom w:val="none" w:sz="0" w:space="0" w:color="auto"/>
            <w:right w:val="none" w:sz="0" w:space="0" w:color="auto"/>
          </w:divBdr>
        </w:div>
        <w:div w:id="1116946388">
          <w:marLeft w:val="640"/>
          <w:marRight w:val="0"/>
          <w:marTop w:val="0"/>
          <w:marBottom w:val="0"/>
          <w:divBdr>
            <w:top w:val="none" w:sz="0" w:space="0" w:color="auto"/>
            <w:left w:val="none" w:sz="0" w:space="0" w:color="auto"/>
            <w:bottom w:val="none" w:sz="0" w:space="0" w:color="auto"/>
            <w:right w:val="none" w:sz="0" w:space="0" w:color="auto"/>
          </w:divBdr>
        </w:div>
        <w:div w:id="886915536">
          <w:marLeft w:val="640"/>
          <w:marRight w:val="0"/>
          <w:marTop w:val="0"/>
          <w:marBottom w:val="0"/>
          <w:divBdr>
            <w:top w:val="none" w:sz="0" w:space="0" w:color="auto"/>
            <w:left w:val="none" w:sz="0" w:space="0" w:color="auto"/>
            <w:bottom w:val="none" w:sz="0" w:space="0" w:color="auto"/>
            <w:right w:val="none" w:sz="0" w:space="0" w:color="auto"/>
          </w:divBdr>
        </w:div>
        <w:div w:id="1552645028">
          <w:marLeft w:val="640"/>
          <w:marRight w:val="0"/>
          <w:marTop w:val="0"/>
          <w:marBottom w:val="0"/>
          <w:divBdr>
            <w:top w:val="none" w:sz="0" w:space="0" w:color="auto"/>
            <w:left w:val="none" w:sz="0" w:space="0" w:color="auto"/>
            <w:bottom w:val="none" w:sz="0" w:space="0" w:color="auto"/>
            <w:right w:val="none" w:sz="0" w:space="0" w:color="auto"/>
          </w:divBdr>
        </w:div>
        <w:div w:id="1632176297">
          <w:marLeft w:val="640"/>
          <w:marRight w:val="0"/>
          <w:marTop w:val="0"/>
          <w:marBottom w:val="0"/>
          <w:divBdr>
            <w:top w:val="none" w:sz="0" w:space="0" w:color="auto"/>
            <w:left w:val="none" w:sz="0" w:space="0" w:color="auto"/>
            <w:bottom w:val="none" w:sz="0" w:space="0" w:color="auto"/>
            <w:right w:val="none" w:sz="0" w:space="0" w:color="auto"/>
          </w:divBdr>
        </w:div>
        <w:div w:id="1336612100">
          <w:marLeft w:val="640"/>
          <w:marRight w:val="0"/>
          <w:marTop w:val="0"/>
          <w:marBottom w:val="0"/>
          <w:divBdr>
            <w:top w:val="none" w:sz="0" w:space="0" w:color="auto"/>
            <w:left w:val="none" w:sz="0" w:space="0" w:color="auto"/>
            <w:bottom w:val="none" w:sz="0" w:space="0" w:color="auto"/>
            <w:right w:val="none" w:sz="0" w:space="0" w:color="auto"/>
          </w:divBdr>
        </w:div>
        <w:div w:id="1171992142">
          <w:marLeft w:val="640"/>
          <w:marRight w:val="0"/>
          <w:marTop w:val="0"/>
          <w:marBottom w:val="0"/>
          <w:divBdr>
            <w:top w:val="none" w:sz="0" w:space="0" w:color="auto"/>
            <w:left w:val="none" w:sz="0" w:space="0" w:color="auto"/>
            <w:bottom w:val="none" w:sz="0" w:space="0" w:color="auto"/>
            <w:right w:val="none" w:sz="0" w:space="0" w:color="auto"/>
          </w:divBdr>
        </w:div>
        <w:div w:id="1935354611">
          <w:marLeft w:val="640"/>
          <w:marRight w:val="0"/>
          <w:marTop w:val="0"/>
          <w:marBottom w:val="0"/>
          <w:divBdr>
            <w:top w:val="none" w:sz="0" w:space="0" w:color="auto"/>
            <w:left w:val="none" w:sz="0" w:space="0" w:color="auto"/>
            <w:bottom w:val="none" w:sz="0" w:space="0" w:color="auto"/>
            <w:right w:val="none" w:sz="0" w:space="0" w:color="auto"/>
          </w:divBdr>
        </w:div>
        <w:div w:id="1396510929">
          <w:marLeft w:val="640"/>
          <w:marRight w:val="0"/>
          <w:marTop w:val="0"/>
          <w:marBottom w:val="0"/>
          <w:divBdr>
            <w:top w:val="none" w:sz="0" w:space="0" w:color="auto"/>
            <w:left w:val="none" w:sz="0" w:space="0" w:color="auto"/>
            <w:bottom w:val="none" w:sz="0" w:space="0" w:color="auto"/>
            <w:right w:val="none" w:sz="0" w:space="0" w:color="auto"/>
          </w:divBdr>
        </w:div>
        <w:div w:id="628054320">
          <w:marLeft w:val="640"/>
          <w:marRight w:val="0"/>
          <w:marTop w:val="0"/>
          <w:marBottom w:val="0"/>
          <w:divBdr>
            <w:top w:val="none" w:sz="0" w:space="0" w:color="auto"/>
            <w:left w:val="none" w:sz="0" w:space="0" w:color="auto"/>
            <w:bottom w:val="none" w:sz="0" w:space="0" w:color="auto"/>
            <w:right w:val="none" w:sz="0" w:space="0" w:color="auto"/>
          </w:divBdr>
        </w:div>
        <w:div w:id="729424927">
          <w:marLeft w:val="640"/>
          <w:marRight w:val="0"/>
          <w:marTop w:val="0"/>
          <w:marBottom w:val="0"/>
          <w:divBdr>
            <w:top w:val="none" w:sz="0" w:space="0" w:color="auto"/>
            <w:left w:val="none" w:sz="0" w:space="0" w:color="auto"/>
            <w:bottom w:val="none" w:sz="0" w:space="0" w:color="auto"/>
            <w:right w:val="none" w:sz="0" w:space="0" w:color="auto"/>
          </w:divBdr>
        </w:div>
        <w:div w:id="1076248204">
          <w:marLeft w:val="640"/>
          <w:marRight w:val="0"/>
          <w:marTop w:val="0"/>
          <w:marBottom w:val="0"/>
          <w:divBdr>
            <w:top w:val="none" w:sz="0" w:space="0" w:color="auto"/>
            <w:left w:val="none" w:sz="0" w:space="0" w:color="auto"/>
            <w:bottom w:val="none" w:sz="0" w:space="0" w:color="auto"/>
            <w:right w:val="none" w:sz="0" w:space="0" w:color="auto"/>
          </w:divBdr>
        </w:div>
        <w:div w:id="767502463">
          <w:marLeft w:val="640"/>
          <w:marRight w:val="0"/>
          <w:marTop w:val="0"/>
          <w:marBottom w:val="0"/>
          <w:divBdr>
            <w:top w:val="none" w:sz="0" w:space="0" w:color="auto"/>
            <w:left w:val="none" w:sz="0" w:space="0" w:color="auto"/>
            <w:bottom w:val="none" w:sz="0" w:space="0" w:color="auto"/>
            <w:right w:val="none" w:sz="0" w:space="0" w:color="auto"/>
          </w:divBdr>
        </w:div>
        <w:div w:id="737940748">
          <w:marLeft w:val="640"/>
          <w:marRight w:val="0"/>
          <w:marTop w:val="0"/>
          <w:marBottom w:val="0"/>
          <w:divBdr>
            <w:top w:val="none" w:sz="0" w:space="0" w:color="auto"/>
            <w:left w:val="none" w:sz="0" w:space="0" w:color="auto"/>
            <w:bottom w:val="none" w:sz="0" w:space="0" w:color="auto"/>
            <w:right w:val="none" w:sz="0" w:space="0" w:color="auto"/>
          </w:divBdr>
        </w:div>
        <w:div w:id="1937707432">
          <w:marLeft w:val="640"/>
          <w:marRight w:val="0"/>
          <w:marTop w:val="0"/>
          <w:marBottom w:val="0"/>
          <w:divBdr>
            <w:top w:val="none" w:sz="0" w:space="0" w:color="auto"/>
            <w:left w:val="none" w:sz="0" w:space="0" w:color="auto"/>
            <w:bottom w:val="none" w:sz="0" w:space="0" w:color="auto"/>
            <w:right w:val="none" w:sz="0" w:space="0" w:color="auto"/>
          </w:divBdr>
        </w:div>
        <w:div w:id="1685013115">
          <w:marLeft w:val="640"/>
          <w:marRight w:val="0"/>
          <w:marTop w:val="0"/>
          <w:marBottom w:val="0"/>
          <w:divBdr>
            <w:top w:val="none" w:sz="0" w:space="0" w:color="auto"/>
            <w:left w:val="none" w:sz="0" w:space="0" w:color="auto"/>
            <w:bottom w:val="none" w:sz="0" w:space="0" w:color="auto"/>
            <w:right w:val="none" w:sz="0" w:space="0" w:color="auto"/>
          </w:divBdr>
        </w:div>
        <w:div w:id="124197058">
          <w:marLeft w:val="640"/>
          <w:marRight w:val="0"/>
          <w:marTop w:val="0"/>
          <w:marBottom w:val="0"/>
          <w:divBdr>
            <w:top w:val="none" w:sz="0" w:space="0" w:color="auto"/>
            <w:left w:val="none" w:sz="0" w:space="0" w:color="auto"/>
            <w:bottom w:val="none" w:sz="0" w:space="0" w:color="auto"/>
            <w:right w:val="none" w:sz="0" w:space="0" w:color="auto"/>
          </w:divBdr>
        </w:div>
        <w:div w:id="1706711372">
          <w:marLeft w:val="640"/>
          <w:marRight w:val="0"/>
          <w:marTop w:val="0"/>
          <w:marBottom w:val="0"/>
          <w:divBdr>
            <w:top w:val="none" w:sz="0" w:space="0" w:color="auto"/>
            <w:left w:val="none" w:sz="0" w:space="0" w:color="auto"/>
            <w:bottom w:val="none" w:sz="0" w:space="0" w:color="auto"/>
            <w:right w:val="none" w:sz="0" w:space="0" w:color="auto"/>
          </w:divBdr>
        </w:div>
        <w:div w:id="1745952621">
          <w:marLeft w:val="640"/>
          <w:marRight w:val="0"/>
          <w:marTop w:val="0"/>
          <w:marBottom w:val="0"/>
          <w:divBdr>
            <w:top w:val="none" w:sz="0" w:space="0" w:color="auto"/>
            <w:left w:val="none" w:sz="0" w:space="0" w:color="auto"/>
            <w:bottom w:val="none" w:sz="0" w:space="0" w:color="auto"/>
            <w:right w:val="none" w:sz="0" w:space="0" w:color="auto"/>
          </w:divBdr>
        </w:div>
        <w:div w:id="605770512">
          <w:marLeft w:val="640"/>
          <w:marRight w:val="0"/>
          <w:marTop w:val="0"/>
          <w:marBottom w:val="0"/>
          <w:divBdr>
            <w:top w:val="none" w:sz="0" w:space="0" w:color="auto"/>
            <w:left w:val="none" w:sz="0" w:space="0" w:color="auto"/>
            <w:bottom w:val="none" w:sz="0" w:space="0" w:color="auto"/>
            <w:right w:val="none" w:sz="0" w:space="0" w:color="auto"/>
          </w:divBdr>
        </w:div>
        <w:div w:id="513885066">
          <w:marLeft w:val="640"/>
          <w:marRight w:val="0"/>
          <w:marTop w:val="0"/>
          <w:marBottom w:val="0"/>
          <w:divBdr>
            <w:top w:val="none" w:sz="0" w:space="0" w:color="auto"/>
            <w:left w:val="none" w:sz="0" w:space="0" w:color="auto"/>
            <w:bottom w:val="none" w:sz="0" w:space="0" w:color="auto"/>
            <w:right w:val="none" w:sz="0" w:space="0" w:color="auto"/>
          </w:divBdr>
        </w:div>
        <w:div w:id="273630996">
          <w:marLeft w:val="640"/>
          <w:marRight w:val="0"/>
          <w:marTop w:val="0"/>
          <w:marBottom w:val="0"/>
          <w:divBdr>
            <w:top w:val="none" w:sz="0" w:space="0" w:color="auto"/>
            <w:left w:val="none" w:sz="0" w:space="0" w:color="auto"/>
            <w:bottom w:val="none" w:sz="0" w:space="0" w:color="auto"/>
            <w:right w:val="none" w:sz="0" w:space="0" w:color="auto"/>
          </w:divBdr>
        </w:div>
        <w:div w:id="1582716400">
          <w:marLeft w:val="640"/>
          <w:marRight w:val="0"/>
          <w:marTop w:val="0"/>
          <w:marBottom w:val="0"/>
          <w:divBdr>
            <w:top w:val="none" w:sz="0" w:space="0" w:color="auto"/>
            <w:left w:val="none" w:sz="0" w:space="0" w:color="auto"/>
            <w:bottom w:val="none" w:sz="0" w:space="0" w:color="auto"/>
            <w:right w:val="none" w:sz="0" w:space="0" w:color="auto"/>
          </w:divBdr>
        </w:div>
        <w:div w:id="96679758">
          <w:marLeft w:val="640"/>
          <w:marRight w:val="0"/>
          <w:marTop w:val="0"/>
          <w:marBottom w:val="0"/>
          <w:divBdr>
            <w:top w:val="none" w:sz="0" w:space="0" w:color="auto"/>
            <w:left w:val="none" w:sz="0" w:space="0" w:color="auto"/>
            <w:bottom w:val="none" w:sz="0" w:space="0" w:color="auto"/>
            <w:right w:val="none" w:sz="0" w:space="0" w:color="auto"/>
          </w:divBdr>
        </w:div>
        <w:div w:id="932860595">
          <w:marLeft w:val="640"/>
          <w:marRight w:val="0"/>
          <w:marTop w:val="0"/>
          <w:marBottom w:val="0"/>
          <w:divBdr>
            <w:top w:val="none" w:sz="0" w:space="0" w:color="auto"/>
            <w:left w:val="none" w:sz="0" w:space="0" w:color="auto"/>
            <w:bottom w:val="none" w:sz="0" w:space="0" w:color="auto"/>
            <w:right w:val="none" w:sz="0" w:space="0" w:color="auto"/>
          </w:divBdr>
        </w:div>
        <w:div w:id="891844423">
          <w:marLeft w:val="640"/>
          <w:marRight w:val="0"/>
          <w:marTop w:val="0"/>
          <w:marBottom w:val="0"/>
          <w:divBdr>
            <w:top w:val="none" w:sz="0" w:space="0" w:color="auto"/>
            <w:left w:val="none" w:sz="0" w:space="0" w:color="auto"/>
            <w:bottom w:val="none" w:sz="0" w:space="0" w:color="auto"/>
            <w:right w:val="none" w:sz="0" w:space="0" w:color="auto"/>
          </w:divBdr>
        </w:div>
        <w:div w:id="132450376">
          <w:marLeft w:val="640"/>
          <w:marRight w:val="0"/>
          <w:marTop w:val="0"/>
          <w:marBottom w:val="0"/>
          <w:divBdr>
            <w:top w:val="none" w:sz="0" w:space="0" w:color="auto"/>
            <w:left w:val="none" w:sz="0" w:space="0" w:color="auto"/>
            <w:bottom w:val="none" w:sz="0" w:space="0" w:color="auto"/>
            <w:right w:val="none" w:sz="0" w:space="0" w:color="auto"/>
          </w:divBdr>
        </w:div>
        <w:div w:id="774978241">
          <w:marLeft w:val="640"/>
          <w:marRight w:val="0"/>
          <w:marTop w:val="0"/>
          <w:marBottom w:val="0"/>
          <w:divBdr>
            <w:top w:val="none" w:sz="0" w:space="0" w:color="auto"/>
            <w:left w:val="none" w:sz="0" w:space="0" w:color="auto"/>
            <w:bottom w:val="none" w:sz="0" w:space="0" w:color="auto"/>
            <w:right w:val="none" w:sz="0" w:space="0" w:color="auto"/>
          </w:divBdr>
        </w:div>
        <w:div w:id="477065771">
          <w:marLeft w:val="640"/>
          <w:marRight w:val="0"/>
          <w:marTop w:val="0"/>
          <w:marBottom w:val="0"/>
          <w:divBdr>
            <w:top w:val="none" w:sz="0" w:space="0" w:color="auto"/>
            <w:left w:val="none" w:sz="0" w:space="0" w:color="auto"/>
            <w:bottom w:val="none" w:sz="0" w:space="0" w:color="auto"/>
            <w:right w:val="none" w:sz="0" w:space="0" w:color="auto"/>
          </w:divBdr>
        </w:div>
        <w:div w:id="2109427756">
          <w:marLeft w:val="640"/>
          <w:marRight w:val="0"/>
          <w:marTop w:val="0"/>
          <w:marBottom w:val="0"/>
          <w:divBdr>
            <w:top w:val="none" w:sz="0" w:space="0" w:color="auto"/>
            <w:left w:val="none" w:sz="0" w:space="0" w:color="auto"/>
            <w:bottom w:val="none" w:sz="0" w:space="0" w:color="auto"/>
            <w:right w:val="none" w:sz="0" w:space="0" w:color="auto"/>
          </w:divBdr>
        </w:div>
        <w:div w:id="1096638859">
          <w:marLeft w:val="640"/>
          <w:marRight w:val="0"/>
          <w:marTop w:val="0"/>
          <w:marBottom w:val="0"/>
          <w:divBdr>
            <w:top w:val="none" w:sz="0" w:space="0" w:color="auto"/>
            <w:left w:val="none" w:sz="0" w:space="0" w:color="auto"/>
            <w:bottom w:val="none" w:sz="0" w:space="0" w:color="auto"/>
            <w:right w:val="none" w:sz="0" w:space="0" w:color="auto"/>
          </w:divBdr>
        </w:div>
        <w:div w:id="1225215064">
          <w:marLeft w:val="640"/>
          <w:marRight w:val="0"/>
          <w:marTop w:val="0"/>
          <w:marBottom w:val="0"/>
          <w:divBdr>
            <w:top w:val="none" w:sz="0" w:space="0" w:color="auto"/>
            <w:left w:val="none" w:sz="0" w:space="0" w:color="auto"/>
            <w:bottom w:val="none" w:sz="0" w:space="0" w:color="auto"/>
            <w:right w:val="none" w:sz="0" w:space="0" w:color="auto"/>
          </w:divBdr>
        </w:div>
        <w:div w:id="1536893484">
          <w:marLeft w:val="640"/>
          <w:marRight w:val="0"/>
          <w:marTop w:val="0"/>
          <w:marBottom w:val="0"/>
          <w:divBdr>
            <w:top w:val="none" w:sz="0" w:space="0" w:color="auto"/>
            <w:left w:val="none" w:sz="0" w:space="0" w:color="auto"/>
            <w:bottom w:val="none" w:sz="0" w:space="0" w:color="auto"/>
            <w:right w:val="none" w:sz="0" w:space="0" w:color="auto"/>
          </w:divBdr>
        </w:div>
        <w:div w:id="19354860">
          <w:marLeft w:val="640"/>
          <w:marRight w:val="0"/>
          <w:marTop w:val="0"/>
          <w:marBottom w:val="0"/>
          <w:divBdr>
            <w:top w:val="none" w:sz="0" w:space="0" w:color="auto"/>
            <w:left w:val="none" w:sz="0" w:space="0" w:color="auto"/>
            <w:bottom w:val="none" w:sz="0" w:space="0" w:color="auto"/>
            <w:right w:val="none" w:sz="0" w:space="0" w:color="auto"/>
          </w:divBdr>
        </w:div>
        <w:div w:id="29108928">
          <w:marLeft w:val="640"/>
          <w:marRight w:val="0"/>
          <w:marTop w:val="0"/>
          <w:marBottom w:val="0"/>
          <w:divBdr>
            <w:top w:val="none" w:sz="0" w:space="0" w:color="auto"/>
            <w:left w:val="none" w:sz="0" w:space="0" w:color="auto"/>
            <w:bottom w:val="none" w:sz="0" w:space="0" w:color="auto"/>
            <w:right w:val="none" w:sz="0" w:space="0" w:color="auto"/>
          </w:divBdr>
        </w:div>
        <w:div w:id="283661859">
          <w:marLeft w:val="640"/>
          <w:marRight w:val="0"/>
          <w:marTop w:val="0"/>
          <w:marBottom w:val="0"/>
          <w:divBdr>
            <w:top w:val="none" w:sz="0" w:space="0" w:color="auto"/>
            <w:left w:val="none" w:sz="0" w:space="0" w:color="auto"/>
            <w:bottom w:val="none" w:sz="0" w:space="0" w:color="auto"/>
            <w:right w:val="none" w:sz="0" w:space="0" w:color="auto"/>
          </w:divBdr>
        </w:div>
        <w:div w:id="312758976">
          <w:marLeft w:val="640"/>
          <w:marRight w:val="0"/>
          <w:marTop w:val="0"/>
          <w:marBottom w:val="0"/>
          <w:divBdr>
            <w:top w:val="none" w:sz="0" w:space="0" w:color="auto"/>
            <w:left w:val="none" w:sz="0" w:space="0" w:color="auto"/>
            <w:bottom w:val="none" w:sz="0" w:space="0" w:color="auto"/>
            <w:right w:val="none" w:sz="0" w:space="0" w:color="auto"/>
          </w:divBdr>
        </w:div>
        <w:div w:id="681705754">
          <w:marLeft w:val="640"/>
          <w:marRight w:val="0"/>
          <w:marTop w:val="0"/>
          <w:marBottom w:val="0"/>
          <w:divBdr>
            <w:top w:val="none" w:sz="0" w:space="0" w:color="auto"/>
            <w:left w:val="none" w:sz="0" w:space="0" w:color="auto"/>
            <w:bottom w:val="none" w:sz="0" w:space="0" w:color="auto"/>
            <w:right w:val="none" w:sz="0" w:space="0" w:color="auto"/>
          </w:divBdr>
        </w:div>
        <w:div w:id="1083717981">
          <w:marLeft w:val="640"/>
          <w:marRight w:val="0"/>
          <w:marTop w:val="0"/>
          <w:marBottom w:val="0"/>
          <w:divBdr>
            <w:top w:val="none" w:sz="0" w:space="0" w:color="auto"/>
            <w:left w:val="none" w:sz="0" w:space="0" w:color="auto"/>
            <w:bottom w:val="none" w:sz="0" w:space="0" w:color="auto"/>
            <w:right w:val="none" w:sz="0" w:space="0" w:color="auto"/>
          </w:divBdr>
        </w:div>
        <w:div w:id="886380597">
          <w:marLeft w:val="640"/>
          <w:marRight w:val="0"/>
          <w:marTop w:val="0"/>
          <w:marBottom w:val="0"/>
          <w:divBdr>
            <w:top w:val="none" w:sz="0" w:space="0" w:color="auto"/>
            <w:left w:val="none" w:sz="0" w:space="0" w:color="auto"/>
            <w:bottom w:val="none" w:sz="0" w:space="0" w:color="auto"/>
            <w:right w:val="none" w:sz="0" w:space="0" w:color="auto"/>
          </w:divBdr>
        </w:div>
        <w:div w:id="1021785389">
          <w:marLeft w:val="640"/>
          <w:marRight w:val="0"/>
          <w:marTop w:val="0"/>
          <w:marBottom w:val="0"/>
          <w:divBdr>
            <w:top w:val="none" w:sz="0" w:space="0" w:color="auto"/>
            <w:left w:val="none" w:sz="0" w:space="0" w:color="auto"/>
            <w:bottom w:val="none" w:sz="0" w:space="0" w:color="auto"/>
            <w:right w:val="none" w:sz="0" w:space="0" w:color="auto"/>
          </w:divBdr>
        </w:div>
        <w:div w:id="494421176">
          <w:marLeft w:val="640"/>
          <w:marRight w:val="0"/>
          <w:marTop w:val="0"/>
          <w:marBottom w:val="0"/>
          <w:divBdr>
            <w:top w:val="none" w:sz="0" w:space="0" w:color="auto"/>
            <w:left w:val="none" w:sz="0" w:space="0" w:color="auto"/>
            <w:bottom w:val="none" w:sz="0" w:space="0" w:color="auto"/>
            <w:right w:val="none" w:sz="0" w:space="0" w:color="auto"/>
          </w:divBdr>
        </w:div>
        <w:div w:id="1602178671">
          <w:marLeft w:val="640"/>
          <w:marRight w:val="0"/>
          <w:marTop w:val="0"/>
          <w:marBottom w:val="0"/>
          <w:divBdr>
            <w:top w:val="none" w:sz="0" w:space="0" w:color="auto"/>
            <w:left w:val="none" w:sz="0" w:space="0" w:color="auto"/>
            <w:bottom w:val="none" w:sz="0" w:space="0" w:color="auto"/>
            <w:right w:val="none" w:sz="0" w:space="0" w:color="auto"/>
          </w:divBdr>
        </w:div>
        <w:div w:id="285351907">
          <w:marLeft w:val="640"/>
          <w:marRight w:val="0"/>
          <w:marTop w:val="0"/>
          <w:marBottom w:val="0"/>
          <w:divBdr>
            <w:top w:val="none" w:sz="0" w:space="0" w:color="auto"/>
            <w:left w:val="none" w:sz="0" w:space="0" w:color="auto"/>
            <w:bottom w:val="none" w:sz="0" w:space="0" w:color="auto"/>
            <w:right w:val="none" w:sz="0" w:space="0" w:color="auto"/>
          </w:divBdr>
        </w:div>
        <w:div w:id="1775788968">
          <w:marLeft w:val="640"/>
          <w:marRight w:val="0"/>
          <w:marTop w:val="0"/>
          <w:marBottom w:val="0"/>
          <w:divBdr>
            <w:top w:val="none" w:sz="0" w:space="0" w:color="auto"/>
            <w:left w:val="none" w:sz="0" w:space="0" w:color="auto"/>
            <w:bottom w:val="none" w:sz="0" w:space="0" w:color="auto"/>
            <w:right w:val="none" w:sz="0" w:space="0" w:color="auto"/>
          </w:divBdr>
        </w:div>
        <w:div w:id="1322201173">
          <w:marLeft w:val="640"/>
          <w:marRight w:val="0"/>
          <w:marTop w:val="0"/>
          <w:marBottom w:val="0"/>
          <w:divBdr>
            <w:top w:val="none" w:sz="0" w:space="0" w:color="auto"/>
            <w:left w:val="none" w:sz="0" w:space="0" w:color="auto"/>
            <w:bottom w:val="none" w:sz="0" w:space="0" w:color="auto"/>
            <w:right w:val="none" w:sz="0" w:space="0" w:color="auto"/>
          </w:divBdr>
        </w:div>
        <w:div w:id="1057166640">
          <w:marLeft w:val="640"/>
          <w:marRight w:val="0"/>
          <w:marTop w:val="0"/>
          <w:marBottom w:val="0"/>
          <w:divBdr>
            <w:top w:val="none" w:sz="0" w:space="0" w:color="auto"/>
            <w:left w:val="none" w:sz="0" w:space="0" w:color="auto"/>
            <w:bottom w:val="none" w:sz="0" w:space="0" w:color="auto"/>
            <w:right w:val="none" w:sz="0" w:space="0" w:color="auto"/>
          </w:divBdr>
        </w:div>
        <w:div w:id="1716806660">
          <w:marLeft w:val="640"/>
          <w:marRight w:val="0"/>
          <w:marTop w:val="0"/>
          <w:marBottom w:val="0"/>
          <w:divBdr>
            <w:top w:val="none" w:sz="0" w:space="0" w:color="auto"/>
            <w:left w:val="none" w:sz="0" w:space="0" w:color="auto"/>
            <w:bottom w:val="none" w:sz="0" w:space="0" w:color="auto"/>
            <w:right w:val="none" w:sz="0" w:space="0" w:color="auto"/>
          </w:divBdr>
        </w:div>
        <w:div w:id="44455551">
          <w:marLeft w:val="640"/>
          <w:marRight w:val="0"/>
          <w:marTop w:val="0"/>
          <w:marBottom w:val="0"/>
          <w:divBdr>
            <w:top w:val="none" w:sz="0" w:space="0" w:color="auto"/>
            <w:left w:val="none" w:sz="0" w:space="0" w:color="auto"/>
            <w:bottom w:val="none" w:sz="0" w:space="0" w:color="auto"/>
            <w:right w:val="none" w:sz="0" w:space="0" w:color="auto"/>
          </w:divBdr>
        </w:div>
        <w:div w:id="1800227223">
          <w:marLeft w:val="640"/>
          <w:marRight w:val="0"/>
          <w:marTop w:val="0"/>
          <w:marBottom w:val="0"/>
          <w:divBdr>
            <w:top w:val="none" w:sz="0" w:space="0" w:color="auto"/>
            <w:left w:val="none" w:sz="0" w:space="0" w:color="auto"/>
            <w:bottom w:val="none" w:sz="0" w:space="0" w:color="auto"/>
            <w:right w:val="none" w:sz="0" w:space="0" w:color="auto"/>
          </w:divBdr>
        </w:div>
        <w:div w:id="828978396">
          <w:marLeft w:val="640"/>
          <w:marRight w:val="0"/>
          <w:marTop w:val="0"/>
          <w:marBottom w:val="0"/>
          <w:divBdr>
            <w:top w:val="none" w:sz="0" w:space="0" w:color="auto"/>
            <w:left w:val="none" w:sz="0" w:space="0" w:color="auto"/>
            <w:bottom w:val="none" w:sz="0" w:space="0" w:color="auto"/>
            <w:right w:val="none" w:sz="0" w:space="0" w:color="auto"/>
          </w:divBdr>
        </w:div>
        <w:div w:id="97264526">
          <w:marLeft w:val="640"/>
          <w:marRight w:val="0"/>
          <w:marTop w:val="0"/>
          <w:marBottom w:val="0"/>
          <w:divBdr>
            <w:top w:val="none" w:sz="0" w:space="0" w:color="auto"/>
            <w:left w:val="none" w:sz="0" w:space="0" w:color="auto"/>
            <w:bottom w:val="none" w:sz="0" w:space="0" w:color="auto"/>
            <w:right w:val="none" w:sz="0" w:space="0" w:color="auto"/>
          </w:divBdr>
        </w:div>
        <w:div w:id="448279178">
          <w:marLeft w:val="640"/>
          <w:marRight w:val="0"/>
          <w:marTop w:val="0"/>
          <w:marBottom w:val="0"/>
          <w:divBdr>
            <w:top w:val="none" w:sz="0" w:space="0" w:color="auto"/>
            <w:left w:val="none" w:sz="0" w:space="0" w:color="auto"/>
            <w:bottom w:val="none" w:sz="0" w:space="0" w:color="auto"/>
            <w:right w:val="none" w:sz="0" w:space="0" w:color="auto"/>
          </w:divBdr>
        </w:div>
        <w:div w:id="1722173371">
          <w:marLeft w:val="640"/>
          <w:marRight w:val="0"/>
          <w:marTop w:val="0"/>
          <w:marBottom w:val="0"/>
          <w:divBdr>
            <w:top w:val="none" w:sz="0" w:space="0" w:color="auto"/>
            <w:left w:val="none" w:sz="0" w:space="0" w:color="auto"/>
            <w:bottom w:val="none" w:sz="0" w:space="0" w:color="auto"/>
            <w:right w:val="none" w:sz="0" w:space="0" w:color="auto"/>
          </w:divBdr>
        </w:div>
        <w:div w:id="1988901299">
          <w:marLeft w:val="640"/>
          <w:marRight w:val="0"/>
          <w:marTop w:val="0"/>
          <w:marBottom w:val="0"/>
          <w:divBdr>
            <w:top w:val="none" w:sz="0" w:space="0" w:color="auto"/>
            <w:left w:val="none" w:sz="0" w:space="0" w:color="auto"/>
            <w:bottom w:val="none" w:sz="0" w:space="0" w:color="auto"/>
            <w:right w:val="none" w:sz="0" w:space="0" w:color="auto"/>
          </w:divBdr>
        </w:div>
        <w:div w:id="512375575">
          <w:marLeft w:val="640"/>
          <w:marRight w:val="0"/>
          <w:marTop w:val="0"/>
          <w:marBottom w:val="0"/>
          <w:divBdr>
            <w:top w:val="none" w:sz="0" w:space="0" w:color="auto"/>
            <w:left w:val="none" w:sz="0" w:space="0" w:color="auto"/>
            <w:bottom w:val="none" w:sz="0" w:space="0" w:color="auto"/>
            <w:right w:val="none" w:sz="0" w:space="0" w:color="auto"/>
          </w:divBdr>
        </w:div>
        <w:div w:id="1883663595">
          <w:marLeft w:val="640"/>
          <w:marRight w:val="0"/>
          <w:marTop w:val="0"/>
          <w:marBottom w:val="0"/>
          <w:divBdr>
            <w:top w:val="none" w:sz="0" w:space="0" w:color="auto"/>
            <w:left w:val="none" w:sz="0" w:space="0" w:color="auto"/>
            <w:bottom w:val="none" w:sz="0" w:space="0" w:color="auto"/>
            <w:right w:val="none" w:sz="0" w:space="0" w:color="auto"/>
          </w:divBdr>
        </w:div>
        <w:div w:id="669869862">
          <w:marLeft w:val="640"/>
          <w:marRight w:val="0"/>
          <w:marTop w:val="0"/>
          <w:marBottom w:val="0"/>
          <w:divBdr>
            <w:top w:val="none" w:sz="0" w:space="0" w:color="auto"/>
            <w:left w:val="none" w:sz="0" w:space="0" w:color="auto"/>
            <w:bottom w:val="none" w:sz="0" w:space="0" w:color="auto"/>
            <w:right w:val="none" w:sz="0" w:space="0" w:color="auto"/>
          </w:divBdr>
        </w:div>
        <w:div w:id="1442189766">
          <w:marLeft w:val="640"/>
          <w:marRight w:val="0"/>
          <w:marTop w:val="0"/>
          <w:marBottom w:val="0"/>
          <w:divBdr>
            <w:top w:val="none" w:sz="0" w:space="0" w:color="auto"/>
            <w:left w:val="none" w:sz="0" w:space="0" w:color="auto"/>
            <w:bottom w:val="none" w:sz="0" w:space="0" w:color="auto"/>
            <w:right w:val="none" w:sz="0" w:space="0" w:color="auto"/>
          </w:divBdr>
        </w:div>
        <w:div w:id="1596015733">
          <w:marLeft w:val="640"/>
          <w:marRight w:val="0"/>
          <w:marTop w:val="0"/>
          <w:marBottom w:val="0"/>
          <w:divBdr>
            <w:top w:val="none" w:sz="0" w:space="0" w:color="auto"/>
            <w:left w:val="none" w:sz="0" w:space="0" w:color="auto"/>
            <w:bottom w:val="none" w:sz="0" w:space="0" w:color="auto"/>
            <w:right w:val="none" w:sz="0" w:space="0" w:color="auto"/>
          </w:divBdr>
        </w:div>
        <w:div w:id="1464077545">
          <w:marLeft w:val="640"/>
          <w:marRight w:val="0"/>
          <w:marTop w:val="0"/>
          <w:marBottom w:val="0"/>
          <w:divBdr>
            <w:top w:val="none" w:sz="0" w:space="0" w:color="auto"/>
            <w:left w:val="none" w:sz="0" w:space="0" w:color="auto"/>
            <w:bottom w:val="none" w:sz="0" w:space="0" w:color="auto"/>
            <w:right w:val="none" w:sz="0" w:space="0" w:color="auto"/>
          </w:divBdr>
        </w:div>
        <w:div w:id="1474828363">
          <w:marLeft w:val="640"/>
          <w:marRight w:val="0"/>
          <w:marTop w:val="0"/>
          <w:marBottom w:val="0"/>
          <w:divBdr>
            <w:top w:val="none" w:sz="0" w:space="0" w:color="auto"/>
            <w:left w:val="none" w:sz="0" w:space="0" w:color="auto"/>
            <w:bottom w:val="none" w:sz="0" w:space="0" w:color="auto"/>
            <w:right w:val="none" w:sz="0" w:space="0" w:color="auto"/>
          </w:divBdr>
        </w:div>
        <w:div w:id="2088914228">
          <w:marLeft w:val="640"/>
          <w:marRight w:val="0"/>
          <w:marTop w:val="0"/>
          <w:marBottom w:val="0"/>
          <w:divBdr>
            <w:top w:val="none" w:sz="0" w:space="0" w:color="auto"/>
            <w:left w:val="none" w:sz="0" w:space="0" w:color="auto"/>
            <w:bottom w:val="none" w:sz="0" w:space="0" w:color="auto"/>
            <w:right w:val="none" w:sz="0" w:space="0" w:color="auto"/>
          </w:divBdr>
        </w:div>
        <w:div w:id="1720781899">
          <w:marLeft w:val="640"/>
          <w:marRight w:val="0"/>
          <w:marTop w:val="0"/>
          <w:marBottom w:val="0"/>
          <w:divBdr>
            <w:top w:val="none" w:sz="0" w:space="0" w:color="auto"/>
            <w:left w:val="none" w:sz="0" w:space="0" w:color="auto"/>
            <w:bottom w:val="none" w:sz="0" w:space="0" w:color="auto"/>
            <w:right w:val="none" w:sz="0" w:space="0" w:color="auto"/>
          </w:divBdr>
        </w:div>
        <w:div w:id="809714618">
          <w:marLeft w:val="640"/>
          <w:marRight w:val="0"/>
          <w:marTop w:val="0"/>
          <w:marBottom w:val="0"/>
          <w:divBdr>
            <w:top w:val="none" w:sz="0" w:space="0" w:color="auto"/>
            <w:left w:val="none" w:sz="0" w:space="0" w:color="auto"/>
            <w:bottom w:val="none" w:sz="0" w:space="0" w:color="auto"/>
            <w:right w:val="none" w:sz="0" w:space="0" w:color="auto"/>
          </w:divBdr>
        </w:div>
        <w:div w:id="1679044005">
          <w:marLeft w:val="640"/>
          <w:marRight w:val="0"/>
          <w:marTop w:val="0"/>
          <w:marBottom w:val="0"/>
          <w:divBdr>
            <w:top w:val="none" w:sz="0" w:space="0" w:color="auto"/>
            <w:left w:val="none" w:sz="0" w:space="0" w:color="auto"/>
            <w:bottom w:val="none" w:sz="0" w:space="0" w:color="auto"/>
            <w:right w:val="none" w:sz="0" w:space="0" w:color="auto"/>
          </w:divBdr>
        </w:div>
        <w:div w:id="891189973">
          <w:marLeft w:val="640"/>
          <w:marRight w:val="0"/>
          <w:marTop w:val="0"/>
          <w:marBottom w:val="0"/>
          <w:divBdr>
            <w:top w:val="none" w:sz="0" w:space="0" w:color="auto"/>
            <w:left w:val="none" w:sz="0" w:space="0" w:color="auto"/>
            <w:bottom w:val="none" w:sz="0" w:space="0" w:color="auto"/>
            <w:right w:val="none" w:sz="0" w:space="0" w:color="auto"/>
          </w:divBdr>
        </w:div>
        <w:div w:id="1781488767">
          <w:marLeft w:val="640"/>
          <w:marRight w:val="0"/>
          <w:marTop w:val="0"/>
          <w:marBottom w:val="0"/>
          <w:divBdr>
            <w:top w:val="none" w:sz="0" w:space="0" w:color="auto"/>
            <w:left w:val="none" w:sz="0" w:space="0" w:color="auto"/>
            <w:bottom w:val="none" w:sz="0" w:space="0" w:color="auto"/>
            <w:right w:val="none" w:sz="0" w:space="0" w:color="auto"/>
          </w:divBdr>
        </w:div>
        <w:div w:id="163589382">
          <w:marLeft w:val="640"/>
          <w:marRight w:val="0"/>
          <w:marTop w:val="0"/>
          <w:marBottom w:val="0"/>
          <w:divBdr>
            <w:top w:val="none" w:sz="0" w:space="0" w:color="auto"/>
            <w:left w:val="none" w:sz="0" w:space="0" w:color="auto"/>
            <w:bottom w:val="none" w:sz="0" w:space="0" w:color="auto"/>
            <w:right w:val="none" w:sz="0" w:space="0" w:color="auto"/>
          </w:divBdr>
        </w:div>
        <w:div w:id="1673605315">
          <w:marLeft w:val="640"/>
          <w:marRight w:val="0"/>
          <w:marTop w:val="0"/>
          <w:marBottom w:val="0"/>
          <w:divBdr>
            <w:top w:val="none" w:sz="0" w:space="0" w:color="auto"/>
            <w:left w:val="none" w:sz="0" w:space="0" w:color="auto"/>
            <w:bottom w:val="none" w:sz="0" w:space="0" w:color="auto"/>
            <w:right w:val="none" w:sz="0" w:space="0" w:color="auto"/>
          </w:divBdr>
        </w:div>
        <w:div w:id="807477476">
          <w:marLeft w:val="640"/>
          <w:marRight w:val="0"/>
          <w:marTop w:val="0"/>
          <w:marBottom w:val="0"/>
          <w:divBdr>
            <w:top w:val="none" w:sz="0" w:space="0" w:color="auto"/>
            <w:left w:val="none" w:sz="0" w:space="0" w:color="auto"/>
            <w:bottom w:val="none" w:sz="0" w:space="0" w:color="auto"/>
            <w:right w:val="none" w:sz="0" w:space="0" w:color="auto"/>
          </w:divBdr>
        </w:div>
        <w:div w:id="1506627015">
          <w:marLeft w:val="640"/>
          <w:marRight w:val="0"/>
          <w:marTop w:val="0"/>
          <w:marBottom w:val="0"/>
          <w:divBdr>
            <w:top w:val="none" w:sz="0" w:space="0" w:color="auto"/>
            <w:left w:val="none" w:sz="0" w:space="0" w:color="auto"/>
            <w:bottom w:val="none" w:sz="0" w:space="0" w:color="auto"/>
            <w:right w:val="none" w:sz="0" w:space="0" w:color="auto"/>
          </w:divBdr>
        </w:div>
        <w:div w:id="1935354352">
          <w:marLeft w:val="640"/>
          <w:marRight w:val="0"/>
          <w:marTop w:val="0"/>
          <w:marBottom w:val="0"/>
          <w:divBdr>
            <w:top w:val="none" w:sz="0" w:space="0" w:color="auto"/>
            <w:left w:val="none" w:sz="0" w:space="0" w:color="auto"/>
            <w:bottom w:val="none" w:sz="0" w:space="0" w:color="auto"/>
            <w:right w:val="none" w:sz="0" w:space="0" w:color="auto"/>
          </w:divBdr>
        </w:div>
        <w:div w:id="2026515605">
          <w:marLeft w:val="640"/>
          <w:marRight w:val="0"/>
          <w:marTop w:val="0"/>
          <w:marBottom w:val="0"/>
          <w:divBdr>
            <w:top w:val="none" w:sz="0" w:space="0" w:color="auto"/>
            <w:left w:val="none" w:sz="0" w:space="0" w:color="auto"/>
            <w:bottom w:val="none" w:sz="0" w:space="0" w:color="auto"/>
            <w:right w:val="none" w:sz="0" w:space="0" w:color="auto"/>
          </w:divBdr>
        </w:div>
        <w:div w:id="1828085609">
          <w:marLeft w:val="640"/>
          <w:marRight w:val="0"/>
          <w:marTop w:val="0"/>
          <w:marBottom w:val="0"/>
          <w:divBdr>
            <w:top w:val="none" w:sz="0" w:space="0" w:color="auto"/>
            <w:left w:val="none" w:sz="0" w:space="0" w:color="auto"/>
            <w:bottom w:val="none" w:sz="0" w:space="0" w:color="auto"/>
            <w:right w:val="none" w:sz="0" w:space="0" w:color="auto"/>
          </w:divBdr>
        </w:div>
        <w:div w:id="1593468576">
          <w:marLeft w:val="640"/>
          <w:marRight w:val="0"/>
          <w:marTop w:val="0"/>
          <w:marBottom w:val="0"/>
          <w:divBdr>
            <w:top w:val="none" w:sz="0" w:space="0" w:color="auto"/>
            <w:left w:val="none" w:sz="0" w:space="0" w:color="auto"/>
            <w:bottom w:val="none" w:sz="0" w:space="0" w:color="auto"/>
            <w:right w:val="none" w:sz="0" w:space="0" w:color="auto"/>
          </w:divBdr>
        </w:div>
        <w:div w:id="520052117">
          <w:marLeft w:val="640"/>
          <w:marRight w:val="0"/>
          <w:marTop w:val="0"/>
          <w:marBottom w:val="0"/>
          <w:divBdr>
            <w:top w:val="none" w:sz="0" w:space="0" w:color="auto"/>
            <w:left w:val="none" w:sz="0" w:space="0" w:color="auto"/>
            <w:bottom w:val="none" w:sz="0" w:space="0" w:color="auto"/>
            <w:right w:val="none" w:sz="0" w:space="0" w:color="auto"/>
          </w:divBdr>
        </w:div>
        <w:div w:id="1246843394">
          <w:marLeft w:val="640"/>
          <w:marRight w:val="0"/>
          <w:marTop w:val="0"/>
          <w:marBottom w:val="0"/>
          <w:divBdr>
            <w:top w:val="none" w:sz="0" w:space="0" w:color="auto"/>
            <w:left w:val="none" w:sz="0" w:space="0" w:color="auto"/>
            <w:bottom w:val="none" w:sz="0" w:space="0" w:color="auto"/>
            <w:right w:val="none" w:sz="0" w:space="0" w:color="auto"/>
          </w:divBdr>
        </w:div>
        <w:div w:id="891846555">
          <w:marLeft w:val="640"/>
          <w:marRight w:val="0"/>
          <w:marTop w:val="0"/>
          <w:marBottom w:val="0"/>
          <w:divBdr>
            <w:top w:val="none" w:sz="0" w:space="0" w:color="auto"/>
            <w:left w:val="none" w:sz="0" w:space="0" w:color="auto"/>
            <w:bottom w:val="none" w:sz="0" w:space="0" w:color="auto"/>
            <w:right w:val="none" w:sz="0" w:space="0" w:color="auto"/>
          </w:divBdr>
        </w:div>
        <w:div w:id="7753544">
          <w:marLeft w:val="640"/>
          <w:marRight w:val="0"/>
          <w:marTop w:val="0"/>
          <w:marBottom w:val="0"/>
          <w:divBdr>
            <w:top w:val="none" w:sz="0" w:space="0" w:color="auto"/>
            <w:left w:val="none" w:sz="0" w:space="0" w:color="auto"/>
            <w:bottom w:val="none" w:sz="0" w:space="0" w:color="auto"/>
            <w:right w:val="none" w:sz="0" w:space="0" w:color="auto"/>
          </w:divBdr>
        </w:div>
        <w:div w:id="185757589">
          <w:marLeft w:val="640"/>
          <w:marRight w:val="0"/>
          <w:marTop w:val="0"/>
          <w:marBottom w:val="0"/>
          <w:divBdr>
            <w:top w:val="none" w:sz="0" w:space="0" w:color="auto"/>
            <w:left w:val="none" w:sz="0" w:space="0" w:color="auto"/>
            <w:bottom w:val="none" w:sz="0" w:space="0" w:color="auto"/>
            <w:right w:val="none" w:sz="0" w:space="0" w:color="auto"/>
          </w:divBdr>
        </w:div>
        <w:div w:id="1580403806">
          <w:marLeft w:val="640"/>
          <w:marRight w:val="0"/>
          <w:marTop w:val="0"/>
          <w:marBottom w:val="0"/>
          <w:divBdr>
            <w:top w:val="none" w:sz="0" w:space="0" w:color="auto"/>
            <w:left w:val="none" w:sz="0" w:space="0" w:color="auto"/>
            <w:bottom w:val="none" w:sz="0" w:space="0" w:color="auto"/>
            <w:right w:val="none" w:sz="0" w:space="0" w:color="auto"/>
          </w:divBdr>
        </w:div>
        <w:div w:id="2081629774">
          <w:marLeft w:val="640"/>
          <w:marRight w:val="0"/>
          <w:marTop w:val="0"/>
          <w:marBottom w:val="0"/>
          <w:divBdr>
            <w:top w:val="none" w:sz="0" w:space="0" w:color="auto"/>
            <w:left w:val="none" w:sz="0" w:space="0" w:color="auto"/>
            <w:bottom w:val="none" w:sz="0" w:space="0" w:color="auto"/>
            <w:right w:val="none" w:sz="0" w:space="0" w:color="auto"/>
          </w:divBdr>
        </w:div>
        <w:div w:id="442572735">
          <w:marLeft w:val="640"/>
          <w:marRight w:val="0"/>
          <w:marTop w:val="0"/>
          <w:marBottom w:val="0"/>
          <w:divBdr>
            <w:top w:val="none" w:sz="0" w:space="0" w:color="auto"/>
            <w:left w:val="none" w:sz="0" w:space="0" w:color="auto"/>
            <w:bottom w:val="none" w:sz="0" w:space="0" w:color="auto"/>
            <w:right w:val="none" w:sz="0" w:space="0" w:color="auto"/>
          </w:divBdr>
        </w:div>
        <w:div w:id="1965840752">
          <w:marLeft w:val="640"/>
          <w:marRight w:val="0"/>
          <w:marTop w:val="0"/>
          <w:marBottom w:val="0"/>
          <w:divBdr>
            <w:top w:val="none" w:sz="0" w:space="0" w:color="auto"/>
            <w:left w:val="none" w:sz="0" w:space="0" w:color="auto"/>
            <w:bottom w:val="none" w:sz="0" w:space="0" w:color="auto"/>
            <w:right w:val="none" w:sz="0" w:space="0" w:color="auto"/>
          </w:divBdr>
        </w:div>
        <w:div w:id="878664051">
          <w:marLeft w:val="640"/>
          <w:marRight w:val="0"/>
          <w:marTop w:val="0"/>
          <w:marBottom w:val="0"/>
          <w:divBdr>
            <w:top w:val="none" w:sz="0" w:space="0" w:color="auto"/>
            <w:left w:val="none" w:sz="0" w:space="0" w:color="auto"/>
            <w:bottom w:val="none" w:sz="0" w:space="0" w:color="auto"/>
            <w:right w:val="none" w:sz="0" w:space="0" w:color="auto"/>
          </w:divBdr>
        </w:div>
        <w:div w:id="1012613112">
          <w:marLeft w:val="640"/>
          <w:marRight w:val="0"/>
          <w:marTop w:val="0"/>
          <w:marBottom w:val="0"/>
          <w:divBdr>
            <w:top w:val="none" w:sz="0" w:space="0" w:color="auto"/>
            <w:left w:val="none" w:sz="0" w:space="0" w:color="auto"/>
            <w:bottom w:val="none" w:sz="0" w:space="0" w:color="auto"/>
            <w:right w:val="none" w:sz="0" w:space="0" w:color="auto"/>
          </w:divBdr>
        </w:div>
        <w:div w:id="514851616">
          <w:marLeft w:val="640"/>
          <w:marRight w:val="0"/>
          <w:marTop w:val="0"/>
          <w:marBottom w:val="0"/>
          <w:divBdr>
            <w:top w:val="none" w:sz="0" w:space="0" w:color="auto"/>
            <w:left w:val="none" w:sz="0" w:space="0" w:color="auto"/>
            <w:bottom w:val="none" w:sz="0" w:space="0" w:color="auto"/>
            <w:right w:val="none" w:sz="0" w:space="0" w:color="auto"/>
          </w:divBdr>
        </w:div>
        <w:div w:id="1922907267">
          <w:marLeft w:val="640"/>
          <w:marRight w:val="0"/>
          <w:marTop w:val="0"/>
          <w:marBottom w:val="0"/>
          <w:divBdr>
            <w:top w:val="none" w:sz="0" w:space="0" w:color="auto"/>
            <w:left w:val="none" w:sz="0" w:space="0" w:color="auto"/>
            <w:bottom w:val="none" w:sz="0" w:space="0" w:color="auto"/>
            <w:right w:val="none" w:sz="0" w:space="0" w:color="auto"/>
          </w:divBdr>
        </w:div>
        <w:div w:id="275525612">
          <w:marLeft w:val="640"/>
          <w:marRight w:val="0"/>
          <w:marTop w:val="0"/>
          <w:marBottom w:val="0"/>
          <w:divBdr>
            <w:top w:val="none" w:sz="0" w:space="0" w:color="auto"/>
            <w:left w:val="none" w:sz="0" w:space="0" w:color="auto"/>
            <w:bottom w:val="none" w:sz="0" w:space="0" w:color="auto"/>
            <w:right w:val="none" w:sz="0" w:space="0" w:color="auto"/>
          </w:divBdr>
        </w:div>
        <w:div w:id="1995529985">
          <w:marLeft w:val="640"/>
          <w:marRight w:val="0"/>
          <w:marTop w:val="0"/>
          <w:marBottom w:val="0"/>
          <w:divBdr>
            <w:top w:val="none" w:sz="0" w:space="0" w:color="auto"/>
            <w:left w:val="none" w:sz="0" w:space="0" w:color="auto"/>
            <w:bottom w:val="none" w:sz="0" w:space="0" w:color="auto"/>
            <w:right w:val="none" w:sz="0" w:space="0" w:color="auto"/>
          </w:divBdr>
        </w:div>
        <w:div w:id="1158376053">
          <w:marLeft w:val="640"/>
          <w:marRight w:val="0"/>
          <w:marTop w:val="0"/>
          <w:marBottom w:val="0"/>
          <w:divBdr>
            <w:top w:val="none" w:sz="0" w:space="0" w:color="auto"/>
            <w:left w:val="none" w:sz="0" w:space="0" w:color="auto"/>
            <w:bottom w:val="none" w:sz="0" w:space="0" w:color="auto"/>
            <w:right w:val="none" w:sz="0" w:space="0" w:color="auto"/>
          </w:divBdr>
        </w:div>
        <w:div w:id="713310858">
          <w:marLeft w:val="640"/>
          <w:marRight w:val="0"/>
          <w:marTop w:val="0"/>
          <w:marBottom w:val="0"/>
          <w:divBdr>
            <w:top w:val="none" w:sz="0" w:space="0" w:color="auto"/>
            <w:left w:val="none" w:sz="0" w:space="0" w:color="auto"/>
            <w:bottom w:val="none" w:sz="0" w:space="0" w:color="auto"/>
            <w:right w:val="none" w:sz="0" w:space="0" w:color="auto"/>
          </w:divBdr>
        </w:div>
        <w:div w:id="818231679">
          <w:marLeft w:val="640"/>
          <w:marRight w:val="0"/>
          <w:marTop w:val="0"/>
          <w:marBottom w:val="0"/>
          <w:divBdr>
            <w:top w:val="none" w:sz="0" w:space="0" w:color="auto"/>
            <w:left w:val="none" w:sz="0" w:space="0" w:color="auto"/>
            <w:bottom w:val="none" w:sz="0" w:space="0" w:color="auto"/>
            <w:right w:val="none" w:sz="0" w:space="0" w:color="auto"/>
          </w:divBdr>
        </w:div>
        <w:div w:id="1553886692">
          <w:marLeft w:val="640"/>
          <w:marRight w:val="0"/>
          <w:marTop w:val="0"/>
          <w:marBottom w:val="0"/>
          <w:divBdr>
            <w:top w:val="none" w:sz="0" w:space="0" w:color="auto"/>
            <w:left w:val="none" w:sz="0" w:space="0" w:color="auto"/>
            <w:bottom w:val="none" w:sz="0" w:space="0" w:color="auto"/>
            <w:right w:val="none" w:sz="0" w:space="0" w:color="auto"/>
          </w:divBdr>
        </w:div>
        <w:div w:id="1913390527">
          <w:marLeft w:val="640"/>
          <w:marRight w:val="0"/>
          <w:marTop w:val="0"/>
          <w:marBottom w:val="0"/>
          <w:divBdr>
            <w:top w:val="none" w:sz="0" w:space="0" w:color="auto"/>
            <w:left w:val="none" w:sz="0" w:space="0" w:color="auto"/>
            <w:bottom w:val="none" w:sz="0" w:space="0" w:color="auto"/>
            <w:right w:val="none" w:sz="0" w:space="0" w:color="auto"/>
          </w:divBdr>
        </w:div>
        <w:div w:id="1888561578">
          <w:marLeft w:val="640"/>
          <w:marRight w:val="0"/>
          <w:marTop w:val="0"/>
          <w:marBottom w:val="0"/>
          <w:divBdr>
            <w:top w:val="none" w:sz="0" w:space="0" w:color="auto"/>
            <w:left w:val="none" w:sz="0" w:space="0" w:color="auto"/>
            <w:bottom w:val="none" w:sz="0" w:space="0" w:color="auto"/>
            <w:right w:val="none" w:sz="0" w:space="0" w:color="auto"/>
          </w:divBdr>
        </w:div>
      </w:divsChild>
    </w:div>
    <w:div w:id="1801682801">
      <w:bodyDiv w:val="1"/>
      <w:marLeft w:val="0"/>
      <w:marRight w:val="0"/>
      <w:marTop w:val="0"/>
      <w:marBottom w:val="0"/>
      <w:divBdr>
        <w:top w:val="none" w:sz="0" w:space="0" w:color="auto"/>
        <w:left w:val="none" w:sz="0" w:space="0" w:color="auto"/>
        <w:bottom w:val="none" w:sz="0" w:space="0" w:color="auto"/>
        <w:right w:val="none" w:sz="0" w:space="0" w:color="auto"/>
      </w:divBdr>
      <w:divsChild>
        <w:div w:id="1276059262">
          <w:marLeft w:val="640"/>
          <w:marRight w:val="0"/>
          <w:marTop w:val="0"/>
          <w:marBottom w:val="0"/>
          <w:divBdr>
            <w:top w:val="none" w:sz="0" w:space="0" w:color="auto"/>
            <w:left w:val="none" w:sz="0" w:space="0" w:color="auto"/>
            <w:bottom w:val="none" w:sz="0" w:space="0" w:color="auto"/>
            <w:right w:val="none" w:sz="0" w:space="0" w:color="auto"/>
          </w:divBdr>
        </w:div>
        <w:div w:id="1797404857">
          <w:marLeft w:val="640"/>
          <w:marRight w:val="0"/>
          <w:marTop w:val="0"/>
          <w:marBottom w:val="0"/>
          <w:divBdr>
            <w:top w:val="none" w:sz="0" w:space="0" w:color="auto"/>
            <w:left w:val="none" w:sz="0" w:space="0" w:color="auto"/>
            <w:bottom w:val="none" w:sz="0" w:space="0" w:color="auto"/>
            <w:right w:val="none" w:sz="0" w:space="0" w:color="auto"/>
          </w:divBdr>
        </w:div>
        <w:div w:id="627786060">
          <w:marLeft w:val="640"/>
          <w:marRight w:val="0"/>
          <w:marTop w:val="0"/>
          <w:marBottom w:val="0"/>
          <w:divBdr>
            <w:top w:val="none" w:sz="0" w:space="0" w:color="auto"/>
            <w:left w:val="none" w:sz="0" w:space="0" w:color="auto"/>
            <w:bottom w:val="none" w:sz="0" w:space="0" w:color="auto"/>
            <w:right w:val="none" w:sz="0" w:space="0" w:color="auto"/>
          </w:divBdr>
        </w:div>
        <w:div w:id="196505461">
          <w:marLeft w:val="640"/>
          <w:marRight w:val="0"/>
          <w:marTop w:val="0"/>
          <w:marBottom w:val="0"/>
          <w:divBdr>
            <w:top w:val="none" w:sz="0" w:space="0" w:color="auto"/>
            <w:left w:val="none" w:sz="0" w:space="0" w:color="auto"/>
            <w:bottom w:val="none" w:sz="0" w:space="0" w:color="auto"/>
            <w:right w:val="none" w:sz="0" w:space="0" w:color="auto"/>
          </w:divBdr>
        </w:div>
        <w:div w:id="268709031">
          <w:marLeft w:val="640"/>
          <w:marRight w:val="0"/>
          <w:marTop w:val="0"/>
          <w:marBottom w:val="0"/>
          <w:divBdr>
            <w:top w:val="none" w:sz="0" w:space="0" w:color="auto"/>
            <w:left w:val="none" w:sz="0" w:space="0" w:color="auto"/>
            <w:bottom w:val="none" w:sz="0" w:space="0" w:color="auto"/>
            <w:right w:val="none" w:sz="0" w:space="0" w:color="auto"/>
          </w:divBdr>
        </w:div>
        <w:div w:id="511067392">
          <w:marLeft w:val="640"/>
          <w:marRight w:val="0"/>
          <w:marTop w:val="0"/>
          <w:marBottom w:val="0"/>
          <w:divBdr>
            <w:top w:val="none" w:sz="0" w:space="0" w:color="auto"/>
            <w:left w:val="none" w:sz="0" w:space="0" w:color="auto"/>
            <w:bottom w:val="none" w:sz="0" w:space="0" w:color="auto"/>
            <w:right w:val="none" w:sz="0" w:space="0" w:color="auto"/>
          </w:divBdr>
        </w:div>
        <w:div w:id="803544000">
          <w:marLeft w:val="640"/>
          <w:marRight w:val="0"/>
          <w:marTop w:val="0"/>
          <w:marBottom w:val="0"/>
          <w:divBdr>
            <w:top w:val="none" w:sz="0" w:space="0" w:color="auto"/>
            <w:left w:val="none" w:sz="0" w:space="0" w:color="auto"/>
            <w:bottom w:val="none" w:sz="0" w:space="0" w:color="auto"/>
            <w:right w:val="none" w:sz="0" w:space="0" w:color="auto"/>
          </w:divBdr>
        </w:div>
        <w:div w:id="850795317">
          <w:marLeft w:val="640"/>
          <w:marRight w:val="0"/>
          <w:marTop w:val="0"/>
          <w:marBottom w:val="0"/>
          <w:divBdr>
            <w:top w:val="none" w:sz="0" w:space="0" w:color="auto"/>
            <w:left w:val="none" w:sz="0" w:space="0" w:color="auto"/>
            <w:bottom w:val="none" w:sz="0" w:space="0" w:color="auto"/>
            <w:right w:val="none" w:sz="0" w:space="0" w:color="auto"/>
          </w:divBdr>
        </w:div>
        <w:div w:id="1467309857">
          <w:marLeft w:val="640"/>
          <w:marRight w:val="0"/>
          <w:marTop w:val="0"/>
          <w:marBottom w:val="0"/>
          <w:divBdr>
            <w:top w:val="none" w:sz="0" w:space="0" w:color="auto"/>
            <w:left w:val="none" w:sz="0" w:space="0" w:color="auto"/>
            <w:bottom w:val="none" w:sz="0" w:space="0" w:color="auto"/>
            <w:right w:val="none" w:sz="0" w:space="0" w:color="auto"/>
          </w:divBdr>
        </w:div>
        <w:div w:id="190382983">
          <w:marLeft w:val="640"/>
          <w:marRight w:val="0"/>
          <w:marTop w:val="0"/>
          <w:marBottom w:val="0"/>
          <w:divBdr>
            <w:top w:val="none" w:sz="0" w:space="0" w:color="auto"/>
            <w:left w:val="none" w:sz="0" w:space="0" w:color="auto"/>
            <w:bottom w:val="none" w:sz="0" w:space="0" w:color="auto"/>
            <w:right w:val="none" w:sz="0" w:space="0" w:color="auto"/>
          </w:divBdr>
        </w:div>
        <w:div w:id="1216963566">
          <w:marLeft w:val="640"/>
          <w:marRight w:val="0"/>
          <w:marTop w:val="0"/>
          <w:marBottom w:val="0"/>
          <w:divBdr>
            <w:top w:val="none" w:sz="0" w:space="0" w:color="auto"/>
            <w:left w:val="none" w:sz="0" w:space="0" w:color="auto"/>
            <w:bottom w:val="none" w:sz="0" w:space="0" w:color="auto"/>
            <w:right w:val="none" w:sz="0" w:space="0" w:color="auto"/>
          </w:divBdr>
        </w:div>
        <w:div w:id="1142844802">
          <w:marLeft w:val="640"/>
          <w:marRight w:val="0"/>
          <w:marTop w:val="0"/>
          <w:marBottom w:val="0"/>
          <w:divBdr>
            <w:top w:val="none" w:sz="0" w:space="0" w:color="auto"/>
            <w:left w:val="none" w:sz="0" w:space="0" w:color="auto"/>
            <w:bottom w:val="none" w:sz="0" w:space="0" w:color="auto"/>
            <w:right w:val="none" w:sz="0" w:space="0" w:color="auto"/>
          </w:divBdr>
        </w:div>
        <w:div w:id="1150369045">
          <w:marLeft w:val="640"/>
          <w:marRight w:val="0"/>
          <w:marTop w:val="0"/>
          <w:marBottom w:val="0"/>
          <w:divBdr>
            <w:top w:val="none" w:sz="0" w:space="0" w:color="auto"/>
            <w:left w:val="none" w:sz="0" w:space="0" w:color="auto"/>
            <w:bottom w:val="none" w:sz="0" w:space="0" w:color="auto"/>
            <w:right w:val="none" w:sz="0" w:space="0" w:color="auto"/>
          </w:divBdr>
        </w:div>
        <w:div w:id="1936085516">
          <w:marLeft w:val="640"/>
          <w:marRight w:val="0"/>
          <w:marTop w:val="0"/>
          <w:marBottom w:val="0"/>
          <w:divBdr>
            <w:top w:val="none" w:sz="0" w:space="0" w:color="auto"/>
            <w:left w:val="none" w:sz="0" w:space="0" w:color="auto"/>
            <w:bottom w:val="none" w:sz="0" w:space="0" w:color="auto"/>
            <w:right w:val="none" w:sz="0" w:space="0" w:color="auto"/>
          </w:divBdr>
        </w:div>
        <w:div w:id="642006256">
          <w:marLeft w:val="640"/>
          <w:marRight w:val="0"/>
          <w:marTop w:val="0"/>
          <w:marBottom w:val="0"/>
          <w:divBdr>
            <w:top w:val="none" w:sz="0" w:space="0" w:color="auto"/>
            <w:left w:val="none" w:sz="0" w:space="0" w:color="auto"/>
            <w:bottom w:val="none" w:sz="0" w:space="0" w:color="auto"/>
            <w:right w:val="none" w:sz="0" w:space="0" w:color="auto"/>
          </w:divBdr>
        </w:div>
        <w:div w:id="1609696099">
          <w:marLeft w:val="640"/>
          <w:marRight w:val="0"/>
          <w:marTop w:val="0"/>
          <w:marBottom w:val="0"/>
          <w:divBdr>
            <w:top w:val="none" w:sz="0" w:space="0" w:color="auto"/>
            <w:left w:val="none" w:sz="0" w:space="0" w:color="auto"/>
            <w:bottom w:val="none" w:sz="0" w:space="0" w:color="auto"/>
            <w:right w:val="none" w:sz="0" w:space="0" w:color="auto"/>
          </w:divBdr>
        </w:div>
        <w:div w:id="1863127177">
          <w:marLeft w:val="640"/>
          <w:marRight w:val="0"/>
          <w:marTop w:val="0"/>
          <w:marBottom w:val="0"/>
          <w:divBdr>
            <w:top w:val="none" w:sz="0" w:space="0" w:color="auto"/>
            <w:left w:val="none" w:sz="0" w:space="0" w:color="auto"/>
            <w:bottom w:val="none" w:sz="0" w:space="0" w:color="auto"/>
            <w:right w:val="none" w:sz="0" w:space="0" w:color="auto"/>
          </w:divBdr>
        </w:div>
        <w:div w:id="1636761676">
          <w:marLeft w:val="640"/>
          <w:marRight w:val="0"/>
          <w:marTop w:val="0"/>
          <w:marBottom w:val="0"/>
          <w:divBdr>
            <w:top w:val="none" w:sz="0" w:space="0" w:color="auto"/>
            <w:left w:val="none" w:sz="0" w:space="0" w:color="auto"/>
            <w:bottom w:val="none" w:sz="0" w:space="0" w:color="auto"/>
            <w:right w:val="none" w:sz="0" w:space="0" w:color="auto"/>
          </w:divBdr>
        </w:div>
        <w:div w:id="1586569040">
          <w:marLeft w:val="640"/>
          <w:marRight w:val="0"/>
          <w:marTop w:val="0"/>
          <w:marBottom w:val="0"/>
          <w:divBdr>
            <w:top w:val="none" w:sz="0" w:space="0" w:color="auto"/>
            <w:left w:val="none" w:sz="0" w:space="0" w:color="auto"/>
            <w:bottom w:val="none" w:sz="0" w:space="0" w:color="auto"/>
            <w:right w:val="none" w:sz="0" w:space="0" w:color="auto"/>
          </w:divBdr>
        </w:div>
        <w:div w:id="1232156236">
          <w:marLeft w:val="640"/>
          <w:marRight w:val="0"/>
          <w:marTop w:val="0"/>
          <w:marBottom w:val="0"/>
          <w:divBdr>
            <w:top w:val="none" w:sz="0" w:space="0" w:color="auto"/>
            <w:left w:val="none" w:sz="0" w:space="0" w:color="auto"/>
            <w:bottom w:val="none" w:sz="0" w:space="0" w:color="auto"/>
            <w:right w:val="none" w:sz="0" w:space="0" w:color="auto"/>
          </w:divBdr>
        </w:div>
        <w:div w:id="321393883">
          <w:marLeft w:val="640"/>
          <w:marRight w:val="0"/>
          <w:marTop w:val="0"/>
          <w:marBottom w:val="0"/>
          <w:divBdr>
            <w:top w:val="none" w:sz="0" w:space="0" w:color="auto"/>
            <w:left w:val="none" w:sz="0" w:space="0" w:color="auto"/>
            <w:bottom w:val="none" w:sz="0" w:space="0" w:color="auto"/>
            <w:right w:val="none" w:sz="0" w:space="0" w:color="auto"/>
          </w:divBdr>
        </w:div>
        <w:div w:id="363333424">
          <w:marLeft w:val="640"/>
          <w:marRight w:val="0"/>
          <w:marTop w:val="0"/>
          <w:marBottom w:val="0"/>
          <w:divBdr>
            <w:top w:val="none" w:sz="0" w:space="0" w:color="auto"/>
            <w:left w:val="none" w:sz="0" w:space="0" w:color="auto"/>
            <w:bottom w:val="none" w:sz="0" w:space="0" w:color="auto"/>
            <w:right w:val="none" w:sz="0" w:space="0" w:color="auto"/>
          </w:divBdr>
        </w:div>
        <w:div w:id="1227178992">
          <w:marLeft w:val="640"/>
          <w:marRight w:val="0"/>
          <w:marTop w:val="0"/>
          <w:marBottom w:val="0"/>
          <w:divBdr>
            <w:top w:val="none" w:sz="0" w:space="0" w:color="auto"/>
            <w:left w:val="none" w:sz="0" w:space="0" w:color="auto"/>
            <w:bottom w:val="none" w:sz="0" w:space="0" w:color="auto"/>
            <w:right w:val="none" w:sz="0" w:space="0" w:color="auto"/>
          </w:divBdr>
        </w:div>
        <w:div w:id="1841388014">
          <w:marLeft w:val="640"/>
          <w:marRight w:val="0"/>
          <w:marTop w:val="0"/>
          <w:marBottom w:val="0"/>
          <w:divBdr>
            <w:top w:val="none" w:sz="0" w:space="0" w:color="auto"/>
            <w:left w:val="none" w:sz="0" w:space="0" w:color="auto"/>
            <w:bottom w:val="none" w:sz="0" w:space="0" w:color="auto"/>
            <w:right w:val="none" w:sz="0" w:space="0" w:color="auto"/>
          </w:divBdr>
        </w:div>
        <w:div w:id="614219843">
          <w:marLeft w:val="640"/>
          <w:marRight w:val="0"/>
          <w:marTop w:val="0"/>
          <w:marBottom w:val="0"/>
          <w:divBdr>
            <w:top w:val="none" w:sz="0" w:space="0" w:color="auto"/>
            <w:left w:val="none" w:sz="0" w:space="0" w:color="auto"/>
            <w:bottom w:val="none" w:sz="0" w:space="0" w:color="auto"/>
            <w:right w:val="none" w:sz="0" w:space="0" w:color="auto"/>
          </w:divBdr>
        </w:div>
        <w:div w:id="1527987170">
          <w:marLeft w:val="640"/>
          <w:marRight w:val="0"/>
          <w:marTop w:val="0"/>
          <w:marBottom w:val="0"/>
          <w:divBdr>
            <w:top w:val="none" w:sz="0" w:space="0" w:color="auto"/>
            <w:left w:val="none" w:sz="0" w:space="0" w:color="auto"/>
            <w:bottom w:val="none" w:sz="0" w:space="0" w:color="auto"/>
            <w:right w:val="none" w:sz="0" w:space="0" w:color="auto"/>
          </w:divBdr>
        </w:div>
        <w:div w:id="1847205716">
          <w:marLeft w:val="640"/>
          <w:marRight w:val="0"/>
          <w:marTop w:val="0"/>
          <w:marBottom w:val="0"/>
          <w:divBdr>
            <w:top w:val="none" w:sz="0" w:space="0" w:color="auto"/>
            <w:left w:val="none" w:sz="0" w:space="0" w:color="auto"/>
            <w:bottom w:val="none" w:sz="0" w:space="0" w:color="auto"/>
            <w:right w:val="none" w:sz="0" w:space="0" w:color="auto"/>
          </w:divBdr>
        </w:div>
        <w:div w:id="1688486143">
          <w:marLeft w:val="640"/>
          <w:marRight w:val="0"/>
          <w:marTop w:val="0"/>
          <w:marBottom w:val="0"/>
          <w:divBdr>
            <w:top w:val="none" w:sz="0" w:space="0" w:color="auto"/>
            <w:left w:val="none" w:sz="0" w:space="0" w:color="auto"/>
            <w:bottom w:val="none" w:sz="0" w:space="0" w:color="auto"/>
            <w:right w:val="none" w:sz="0" w:space="0" w:color="auto"/>
          </w:divBdr>
        </w:div>
        <w:div w:id="97142231">
          <w:marLeft w:val="640"/>
          <w:marRight w:val="0"/>
          <w:marTop w:val="0"/>
          <w:marBottom w:val="0"/>
          <w:divBdr>
            <w:top w:val="none" w:sz="0" w:space="0" w:color="auto"/>
            <w:left w:val="none" w:sz="0" w:space="0" w:color="auto"/>
            <w:bottom w:val="none" w:sz="0" w:space="0" w:color="auto"/>
            <w:right w:val="none" w:sz="0" w:space="0" w:color="auto"/>
          </w:divBdr>
        </w:div>
        <w:div w:id="1568615663">
          <w:marLeft w:val="640"/>
          <w:marRight w:val="0"/>
          <w:marTop w:val="0"/>
          <w:marBottom w:val="0"/>
          <w:divBdr>
            <w:top w:val="none" w:sz="0" w:space="0" w:color="auto"/>
            <w:left w:val="none" w:sz="0" w:space="0" w:color="auto"/>
            <w:bottom w:val="none" w:sz="0" w:space="0" w:color="auto"/>
            <w:right w:val="none" w:sz="0" w:space="0" w:color="auto"/>
          </w:divBdr>
        </w:div>
        <w:div w:id="1756781594">
          <w:marLeft w:val="640"/>
          <w:marRight w:val="0"/>
          <w:marTop w:val="0"/>
          <w:marBottom w:val="0"/>
          <w:divBdr>
            <w:top w:val="none" w:sz="0" w:space="0" w:color="auto"/>
            <w:left w:val="none" w:sz="0" w:space="0" w:color="auto"/>
            <w:bottom w:val="none" w:sz="0" w:space="0" w:color="auto"/>
            <w:right w:val="none" w:sz="0" w:space="0" w:color="auto"/>
          </w:divBdr>
        </w:div>
        <w:div w:id="1954248110">
          <w:marLeft w:val="640"/>
          <w:marRight w:val="0"/>
          <w:marTop w:val="0"/>
          <w:marBottom w:val="0"/>
          <w:divBdr>
            <w:top w:val="none" w:sz="0" w:space="0" w:color="auto"/>
            <w:left w:val="none" w:sz="0" w:space="0" w:color="auto"/>
            <w:bottom w:val="none" w:sz="0" w:space="0" w:color="auto"/>
            <w:right w:val="none" w:sz="0" w:space="0" w:color="auto"/>
          </w:divBdr>
        </w:div>
        <w:div w:id="1077019447">
          <w:marLeft w:val="640"/>
          <w:marRight w:val="0"/>
          <w:marTop w:val="0"/>
          <w:marBottom w:val="0"/>
          <w:divBdr>
            <w:top w:val="none" w:sz="0" w:space="0" w:color="auto"/>
            <w:left w:val="none" w:sz="0" w:space="0" w:color="auto"/>
            <w:bottom w:val="none" w:sz="0" w:space="0" w:color="auto"/>
            <w:right w:val="none" w:sz="0" w:space="0" w:color="auto"/>
          </w:divBdr>
        </w:div>
        <w:div w:id="1257790471">
          <w:marLeft w:val="640"/>
          <w:marRight w:val="0"/>
          <w:marTop w:val="0"/>
          <w:marBottom w:val="0"/>
          <w:divBdr>
            <w:top w:val="none" w:sz="0" w:space="0" w:color="auto"/>
            <w:left w:val="none" w:sz="0" w:space="0" w:color="auto"/>
            <w:bottom w:val="none" w:sz="0" w:space="0" w:color="auto"/>
            <w:right w:val="none" w:sz="0" w:space="0" w:color="auto"/>
          </w:divBdr>
        </w:div>
        <w:div w:id="394474619">
          <w:marLeft w:val="640"/>
          <w:marRight w:val="0"/>
          <w:marTop w:val="0"/>
          <w:marBottom w:val="0"/>
          <w:divBdr>
            <w:top w:val="none" w:sz="0" w:space="0" w:color="auto"/>
            <w:left w:val="none" w:sz="0" w:space="0" w:color="auto"/>
            <w:bottom w:val="none" w:sz="0" w:space="0" w:color="auto"/>
            <w:right w:val="none" w:sz="0" w:space="0" w:color="auto"/>
          </w:divBdr>
        </w:div>
        <w:div w:id="1932422130">
          <w:marLeft w:val="640"/>
          <w:marRight w:val="0"/>
          <w:marTop w:val="0"/>
          <w:marBottom w:val="0"/>
          <w:divBdr>
            <w:top w:val="none" w:sz="0" w:space="0" w:color="auto"/>
            <w:left w:val="none" w:sz="0" w:space="0" w:color="auto"/>
            <w:bottom w:val="none" w:sz="0" w:space="0" w:color="auto"/>
            <w:right w:val="none" w:sz="0" w:space="0" w:color="auto"/>
          </w:divBdr>
        </w:div>
        <w:div w:id="1459449251">
          <w:marLeft w:val="640"/>
          <w:marRight w:val="0"/>
          <w:marTop w:val="0"/>
          <w:marBottom w:val="0"/>
          <w:divBdr>
            <w:top w:val="none" w:sz="0" w:space="0" w:color="auto"/>
            <w:left w:val="none" w:sz="0" w:space="0" w:color="auto"/>
            <w:bottom w:val="none" w:sz="0" w:space="0" w:color="auto"/>
            <w:right w:val="none" w:sz="0" w:space="0" w:color="auto"/>
          </w:divBdr>
        </w:div>
        <w:div w:id="858667248">
          <w:marLeft w:val="640"/>
          <w:marRight w:val="0"/>
          <w:marTop w:val="0"/>
          <w:marBottom w:val="0"/>
          <w:divBdr>
            <w:top w:val="none" w:sz="0" w:space="0" w:color="auto"/>
            <w:left w:val="none" w:sz="0" w:space="0" w:color="auto"/>
            <w:bottom w:val="none" w:sz="0" w:space="0" w:color="auto"/>
            <w:right w:val="none" w:sz="0" w:space="0" w:color="auto"/>
          </w:divBdr>
        </w:div>
        <w:div w:id="1503355399">
          <w:marLeft w:val="640"/>
          <w:marRight w:val="0"/>
          <w:marTop w:val="0"/>
          <w:marBottom w:val="0"/>
          <w:divBdr>
            <w:top w:val="none" w:sz="0" w:space="0" w:color="auto"/>
            <w:left w:val="none" w:sz="0" w:space="0" w:color="auto"/>
            <w:bottom w:val="none" w:sz="0" w:space="0" w:color="auto"/>
            <w:right w:val="none" w:sz="0" w:space="0" w:color="auto"/>
          </w:divBdr>
        </w:div>
        <w:div w:id="1435974591">
          <w:marLeft w:val="640"/>
          <w:marRight w:val="0"/>
          <w:marTop w:val="0"/>
          <w:marBottom w:val="0"/>
          <w:divBdr>
            <w:top w:val="none" w:sz="0" w:space="0" w:color="auto"/>
            <w:left w:val="none" w:sz="0" w:space="0" w:color="auto"/>
            <w:bottom w:val="none" w:sz="0" w:space="0" w:color="auto"/>
            <w:right w:val="none" w:sz="0" w:space="0" w:color="auto"/>
          </w:divBdr>
        </w:div>
        <w:div w:id="521667588">
          <w:marLeft w:val="640"/>
          <w:marRight w:val="0"/>
          <w:marTop w:val="0"/>
          <w:marBottom w:val="0"/>
          <w:divBdr>
            <w:top w:val="none" w:sz="0" w:space="0" w:color="auto"/>
            <w:left w:val="none" w:sz="0" w:space="0" w:color="auto"/>
            <w:bottom w:val="none" w:sz="0" w:space="0" w:color="auto"/>
            <w:right w:val="none" w:sz="0" w:space="0" w:color="auto"/>
          </w:divBdr>
        </w:div>
        <w:div w:id="85923156">
          <w:marLeft w:val="640"/>
          <w:marRight w:val="0"/>
          <w:marTop w:val="0"/>
          <w:marBottom w:val="0"/>
          <w:divBdr>
            <w:top w:val="none" w:sz="0" w:space="0" w:color="auto"/>
            <w:left w:val="none" w:sz="0" w:space="0" w:color="auto"/>
            <w:bottom w:val="none" w:sz="0" w:space="0" w:color="auto"/>
            <w:right w:val="none" w:sz="0" w:space="0" w:color="auto"/>
          </w:divBdr>
        </w:div>
        <w:div w:id="1303344215">
          <w:marLeft w:val="640"/>
          <w:marRight w:val="0"/>
          <w:marTop w:val="0"/>
          <w:marBottom w:val="0"/>
          <w:divBdr>
            <w:top w:val="none" w:sz="0" w:space="0" w:color="auto"/>
            <w:left w:val="none" w:sz="0" w:space="0" w:color="auto"/>
            <w:bottom w:val="none" w:sz="0" w:space="0" w:color="auto"/>
            <w:right w:val="none" w:sz="0" w:space="0" w:color="auto"/>
          </w:divBdr>
        </w:div>
        <w:div w:id="1534348426">
          <w:marLeft w:val="640"/>
          <w:marRight w:val="0"/>
          <w:marTop w:val="0"/>
          <w:marBottom w:val="0"/>
          <w:divBdr>
            <w:top w:val="none" w:sz="0" w:space="0" w:color="auto"/>
            <w:left w:val="none" w:sz="0" w:space="0" w:color="auto"/>
            <w:bottom w:val="none" w:sz="0" w:space="0" w:color="auto"/>
            <w:right w:val="none" w:sz="0" w:space="0" w:color="auto"/>
          </w:divBdr>
        </w:div>
        <w:div w:id="1764062775">
          <w:marLeft w:val="640"/>
          <w:marRight w:val="0"/>
          <w:marTop w:val="0"/>
          <w:marBottom w:val="0"/>
          <w:divBdr>
            <w:top w:val="none" w:sz="0" w:space="0" w:color="auto"/>
            <w:left w:val="none" w:sz="0" w:space="0" w:color="auto"/>
            <w:bottom w:val="none" w:sz="0" w:space="0" w:color="auto"/>
            <w:right w:val="none" w:sz="0" w:space="0" w:color="auto"/>
          </w:divBdr>
        </w:div>
        <w:div w:id="1023940812">
          <w:marLeft w:val="640"/>
          <w:marRight w:val="0"/>
          <w:marTop w:val="0"/>
          <w:marBottom w:val="0"/>
          <w:divBdr>
            <w:top w:val="none" w:sz="0" w:space="0" w:color="auto"/>
            <w:left w:val="none" w:sz="0" w:space="0" w:color="auto"/>
            <w:bottom w:val="none" w:sz="0" w:space="0" w:color="auto"/>
            <w:right w:val="none" w:sz="0" w:space="0" w:color="auto"/>
          </w:divBdr>
        </w:div>
        <w:div w:id="1270236418">
          <w:marLeft w:val="640"/>
          <w:marRight w:val="0"/>
          <w:marTop w:val="0"/>
          <w:marBottom w:val="0"/>
          <w:divBdr>
            <w:top w:val="none" w:sz="0" w:space="0" w:color="auto"/>
            <w:left w:val="none" w:sz="0" w:space="0" w:color="auto"/>
            <w:bottom w:val="none" w:sz="0" w:space="0" w:color="auto"/>
            <w:right w:val="none" w:sz="0" w:space="0" w:color="auto"/>
          </w:divBdr>
        </w:div>
        <w:div w:id="1987583751">
          <w:marLeft w:val="640"/>
          <w:marRight w:val="0"/>
          <w:marTop w:val="0"/>
          <w:marBottom w:val="0"/>
          <w:divBdr>
            <w:top w:val="none" w:sz="0" w:space="0" w:color="auto"/>
            <w:left w:val="none" w:sz="0" w:space="0" w:color="auto"/>
            <w:bottom w:val="none" w:sz="0" w:space="0" w:color="auto"/>
            <w:right w:val="none" w:sz="0" w:space="0" w:color="auto"/>
          </w:divBdr>
        </w:div>
        <w:div w:id="1559394342">
          <w:marLeft w:val="640"/>
          <w:marRight w:val="0"/>
          <w:marTop w:val="0"/>
          <w:marBottom w:val="0"/>
          <w:divBdr>
            <w:top w:val="none" w:sz="0" w:space="0" w:color="auto"/>
            <w:left w:val="none" w:sz="0" w:space="0" w:color="auto"/>
            <w:bottom w:val="none" w:sz="0" w:space="0" w:color="auto"/>
            <w:right w:val="none" w:sz="0" w:space="0" w:color="auto"/>
          </w:divBdr>
        </w:div>
        <w:div w:id="2147358802">
          <w:marLeft w:val="640"/>
          <w:marRight w:val="0"/>
          <w:marTop w:val="0"/>
          <w:marBottom w:val="0"/>
          <w:divBdr>
            <w:top w:val="none" w:sz="0" w:space="0" w:color="auto"/>
            <w:left w:val="none" w:sz="0" w:space="0" w:color="auto"/>
            <w:bottom w:val="none" w:sz="0" w:space="0" w:color="auto"/>
            <w:right w:val="none" w:sz="0" w:space="0" w:color="auto"/>
          </w:divBdr>
        </w:div>
        <w:div w:id="512497908">
          <w:marLeft w:val="640"/>
          <w:marRight w:val="0"/>
          <w:marTop w:val="0"/>
          <w:marBottom w:val="0"/>
          <w:divBdr>
            <w:top w:val="none" w:sz="0" w:space="0" w:color="auto"/>
            <w:left w:val="none" w:sz="0" w:space="0" w:color="auto"/>
            <w:bottom w:val="none" w:sz="0" w:space="0" w:color="auto"/>
            <w:right w:val="none" w:sz="0" w:space="0" w:color="auto"/>
          </w:divBdr>
        </w:div>
        <w:div w:id="1219629897">
          <w:marLeft w:val="640"/>
          <w:marRight w:val="0"/>
          <w:marTop w:val="0"/>
          <w:marBottom w:val="0"/>
          <w:divBdr>
            <w:top w:val="none" w:sz="0" w:space="0" w:color="auto"/>
            <w:left w:val="none" w:sz="0" w:space="0" w:color="auto"/>
            <w:bottom w:val="none" w:sz="0" w:space="0" w:color="auto"/>
            <w:right w:val="none" w:sz="0" w:space="0" w:color="auto"/>
          </w:divBdr>
        </w:div>
        <w:div w:id="1514225939">
          <w:marLeft w:val="640"/>
          <w:marRight w:val="0"/>
          <w:marTop w:val="0"/>
          <w:marBottom w:val="0"/>
          <w:divBdr>
            <w:top w:val="none" w:sz="0" w:space="0" w:color="auto"/>
            <w:left w:val="none" w:sz="0" w:space="0" w:color="auto"/>
            <w:bottom w:val="none" w:sz="0" w:space="0" w:color="auto"/>
            <w:right w:val="none" w:sz="0" w:space="0" w:color="auto"/>
          </w:divBdr>
        </w:div>
        <w:div w:id="436104720">
          <w:marLeft w:val="640"/>
          <w:marRight w:val="0"/>
          <w:marTop w:val="0"/>
          <w:marBottom w:val="0"/>
          <w:divBdr>
            <w:top w:val="none" w:sz="0" w:space="0" w:color="auto"/>
            <w:left w:val="none" w:sz="0" w:space="0" w:color="auto"/>
            <w:bottom w:val="none" w:sz="0" w:space="0" w:color="auto"/>
            <w:right w:val="none" w:sz="0" w:space="0" w:color="auto"/>
          </w:divBdr>
        </w:div>
        <w:div w:id="2059670653">
          <w:marLeft w:val="640"/>
          <w:marRight w:val="0"/>
          <w:marTop w:val="0"/>
          <w:marBottom w:val="0"/>
          <w:divBdr>
            <w:top w:val="none" w:sz="0" w:space="0" w:color="auto"/>
            <w:left w:val="none" w:sz="0" w:space="0" w:color="auto"/>
            <w:bottom w:val="none" w:sz="0" w:space="0" w:color="auto"/>
            <w:right w:val="none" w:sz="0" w:space="0" w:color="auto"/>
          </w:divBdr>
        </w:div>
        <w:div w:id="21785246">
          <w:marLeft w:val="640"/>
          <w:marRight w:val="0"/>
          <w:marTop w:val="0"/>
          <w:marBottom w:val="0"/>
          <w:divBdr>
            <w:top w:val="none" w:sz="0" w:space="0" w:color="auto"/>
            <w:left w:val="none" w:sz="0" w:space="0" w:color="auto"/>
            <w:bottom w:val="none" w:sz="0" w:space="0" w:color="auto"/>
            <w:right w:val="none" w:sz="0" w:space="0" w:color="auto"/>
          </w:divBdr>
        </w:div>
        <w:div w:id="1282305780">
          <w:marLeft w:val="640"/>
          <w:marRight w:val="0"/>
          <w:marTop w:val="0"/>
          <w:marBottom w:val="0"/>
          <w:divBdr>
            <w:top w:val="none" w:sz="0" w:space="0" w:color="auto"/>
            <w:left w:val="none" w:sz="0" w:space="0" w:color="auto"/>
            <w:bottom w:val="none" w:sz="0" w:space="0" w:color="auto"/>
            <w:right w:val="none" w:sz="0" w:space="0" w:color="auto"/>
          </w:divBdr>
        </w:div>
        <w:div w:id="488791983">
          <w:marLeft w:val="640"/>
          <w:marRight w:val="0"/>
          <w:marTop w:val="0"/>
          <w:marBottom w:val="0"/>
          <w:divBdr>
            <w:top w:val="none" w:sz="0" w:space="0" w:color="auto"/>
            <w:left w:val="none" w:sz="0" w:space="0" w:color="auto"/>
            <w:bottom w:val="none" w:sz="0" w:space="0" w:color="auto"/>
            <w:right w:val="none" w:sz="0" w:space="0" w:color="auto"/>
          </w:divBdr>
        </w:div>
        <w:div w:id="1719478210">
          <w:marLeft w:val="640"/>
          <w:marRight w:val="0"/>
          <w:marTop w:val="0"/>
          <w:marBottom w:val="0"/>
          <w:divBdr>
            <w:top w:val="none" w:sz="0" w:space="0" w:color="auto"/>
            <w:left w:val="none" w:sz="0" w:space="0" w:color="auto"/>
            <w:bottom w:val="none" w:sz="0" w:space="0" w:color="auto"/>
            <w:right w:val="none" w:sz="0" w:space="0" w:color="auto"/>
          </w:divBdr>
        </w:div>
        <w:div w:id="1355155323">
          <w:marLeft w:val="640"/>
          <w:marRight w:val="0"/>
          <w:marTop w:val="0"/>
          <w:marBottom w:val="0"/>
          <w:divBdr>
            <w:top w:val="none" w:sz="0" w:space="0" w:color="auto"/>
            <w:left w:val="none" w:sz="0" w:space="0" w:color="auto"/>
            <w:bottom w:val="none" w:sz="0" w:space="0" w:color="auto"/>
            <w:right w:val="none" w:sz="0" w:space="0" w:color="auto"/>
          </w:divBdr>
        </w:div>
        <w:div w:id="287704574">
          <w:marLeft w:val="640"/>
          <w:marRight w:val="0"/>
          <w:marTop w:val="0"/>
          <w:marBottom w:val="0"/>
          <w:divBdr>
            <w:top w:val="none" w:sz="0" w:space="0" w:color="auto"/>
            <w:left w:val="none" w:sz="0" w:space="0" w:color="auto"/>
            <w:bottom w:val="none" w:sz="0" w:space="0" w:color="auto"/>
            <w:right w:val="none" w:sz="0" w:space="0" w:color="auto"/>
          </w:divBdr>
        </w:div>
        <w:div w:id="1864056454">
          <w:marLeft w:val="640"/>
          <w:marRight w:val="0"/>
          <w:marTop w:val="0"/>
          <w:marBottom w:val="0"/>
          <w:divBdr>
            <w:top w:val="none" w:sz="0" w:space="0" w:color="auto"/>
            <w:left w:val="none" w:sz="0" w:space="0" w:color="auto"/>
            <w:bottom w:val="none" w:sz="0" w:space="0" w:color="auto"/>
            <w:right w:val="none" w:sz="0" w:space="0" w:color="auto"/>
          </w:divBdr>
        </w:div>
        <w:div w:id="1008750742">
          <w:marLeft w:val="640"/>
          <w:marRight w:val="0"/>
          <w:marTop w:val="0"/>
          <w:marBottom w:val="0"/>
          <w:divBdr>
            <w:top w:val="none" w:sz="0" w:space="0" w:color="auto"/>
            <w:left w:val="none" w:sz="0" w:space="0" w:color="auto"/>
            <w:bottom w:val="none" w:sz="0" w:space="0" w:color="auto"/>
            <w:right w:val="none" w:sz="0" w:space="0" w:color="auto"/>
          </w:divBdr>
        </w:div>
        <w:div w:id="831145525">
          <w:marLeft w:val="640"/>
          <w:marRight w:val="0"/>
          <w:marTop w:val="0"/>
          <w:marBottom w:val="0"/>
          <w:divBdr>
            <w:top w:val="none" w:sz="0" w:space="0" w:color="auto"/>
            <w:left w:val="none" w:sz="0" w:space="0" w:color="auto"/>
            <w:bottom w:val="none" w:sz="0" w:space="0" w:color="auto"/>
            <w:right w:val="none" w:sz="0" w:space="0" w:color="auto"/>
          </w:divBdr>
        </w:div>
        <w:div w:id="14237399">
          <w:marLeft w:val="640"/>
          <w:marRight w:val="0"/>
          <w:marTop w:val="0"/>
          <w:marBottom w:val="0"/>
          <w:divBdr>
            <w:top w:val="none" w:sz="0" w:space="0" w:color="auto"/>
            <w:left w:val="none" w:sz="0" w:space="0" w:color="auto"/>
            <w:bottom w:val="none" w:sz="0" w:space="0" w:color="auto"/>
            <w:right w:val="none" w:sz="0" w:space="0" w:color="auto"/>
          </w:divBdr>
        </w:div>
        <w:div w:id="1610238788">
          <w:marLeft w:val="640"/>
          <w:marRight w:val="0"/>
          <w:marTop w:val="0"/>
          <w:marBottom w:val="0"/>
          <w:divBdr>
            <w:top w:val="none" w:sz="0" w:space="0" w:color="auto"/>
            <w:left w:val="none" w:sz="0" w:space="0" w:color="auto"/>
            <w:bottom w:val="none" w:sz="0" w:space="0" w:color="auto"/>
            <w:right w:val="none" w:sz="0" w:space="0" w:color="auto"/>
          </w:divBdr>
        </w:div>
        <w:div w:id="420180543">
          <w:marLeft w:val="640"/>
          <w:marRight w:val="0"/>
          <w:marTop w:val="0"/>
          <w:marBottom w:val="0"/>
          <w:divBdr>
            <w:top w:val="none" w:sz="0" w:space="0" w:color="auto"/>
            <w:left w:val="none" w:sz="0" w:space="0" w:color="auto"/>
            <w:bottom w:val="none" w:sz="0" w:space="0" w:color="auto"/>
            <w:right w:val="none" w:sz="0" w:space="0" w:color="auto"/>
          </w:divBdr>
        </w:div>
        <w:div w:id="171146753">
          <w:marLeft w:val="640"/>
          <w:marRight w:val="0"/>
          <w:marTop w:val="0"/>
          <w:marBottom w:val="0"/>
          <w:divBdr>
            <w:top w:val="none" w:sz="0" w:space="0" w:color="auto"/>
            <w:left w:val="none" w:sz="0" w:space="0" w:color="auto"/>
            <w:bottom w:val="none" w:sz="0" w:space="0" w:color="auto"/>
            <w:right w:val="none" w:sz="0" w:space="0" w:color="auto"/>
          </w:divBdr>
        </w:div>
        <w:div w:id="267126064">
          <w:marLeft w:val="640"/>
          <w:marRight w:val="0"/>
          <w:marTop w:val="0"/>
          <w:marBottom w:val="0"/>
          <w:divBdr>
            <w:top w:val="none" w:sz="0" w:space="0" w:color="auto"/>
            <w:left w:val="none" w:sz="0" w:space="0" w:color="auto"/>
            <w:bottom w:val="none" w:sz="0" w:space="0" w:color="auto"/>
            <w:right w:val="none" w:sz="0" w:space="0" w:color="auto"/>
          </w:divBdr>
        </w:div>
        <w:div w:id="94327934">
          <w:marLeft w:val="640"/>
          <w:marRight w:val="0"/>
          <w:marTop w:val="0"/>
          <w:marBottom w:val="0"/>
          <w:divBdr>
            <w:top w:val="none" w:sz="0" w:space="0" w:color="auto"/>
            <w:left w:val="none" w:sz="0" w:space="0" w:color="auto"/>
            <w:bottom w:val="none" w:sz="0" w:space="0" w:color="auto"/>
            <w:right w:val="none" w:sz="0" w:space="0" w:color="auto"/>
          </w:divBdr>
        </w:div>
        <w:div w:id="103159262">
          <w:marLeft w:val="640"/>
          <w:marRight w:val="0"/>
          <w:marTop w:val="0"/>
          <w:marBottom w:val="0"/>
          <w:divBdr>
            <w:top w:val="none" w:sz="0" w:space="0" w:color="auto"/>
            <w:left w:val="none" w:sz="0" w:space="0" w:color="auto"/>
            <w:bottom w:val="none" w:sz="0" w:space="0" w:color="auto"/>
            <w:right w:val="none" w:sz="0" w:space="0" w:color="auto"/>
          </w:divBdr>
        </w:div>
        <w:div w:id="1670714081">
          <w:marLeft w:val="640"/>
          <w:marRight w:val="0"/>
          <w:marTop w:val="0"/>
          <w:marBottom w:val="0"/>
          <w:divBdr>
            <w:top w:val="none" w:sz="0" w:space="0" w:color="auto"/>
            <w:left w:val="none" w:sz="0" w:space="0" w:color="auto"/>
            <w:bottom w:val="none" w:sz="0" w:space="0" w:color="auto"/>
            <w:right w:val="none" w:sz="0" w:space="0" w:color="auto"/>
          </w:divBdr>
        </w:div>
        <w:div w:id="1103578216">
          <w:marLeft w:val="640"/>
          <w:marRight w:val="0"/>
          <w:marTop w:val="0"/>
          <w:marBottom w:val="0"/>
          <w:divBdr>
            <w:top w:val="none" w:sz="0" w:space="0" w:color="auto"/>
            <w:left w:val="none" w:sz="0" w:space="0" w:color="auto"/>
            <w:bottom w:val="none" w:sz="0" w:space="0" w:color="auto"/>
            <w:right w:val="none" w:sz="0" w:space="0" w:color="auto"/>
          </w:divBdr>
        </w:div>
        <w:div w:id="1777362134">
          <w:marLeft w:val="640"/>
          <w:marRight w:val="0"/>
          <w:marTop w:val="0"/>
          <w:marBottom w:val="0"/>
          <w:divBdr>
            <w:top w:val="none" w:sz="0" w:space="0" w:color="auto"/>
            <w:left w:val="none" w:sz="0" w:space="0" w:color="auto"/>
            <w:bottom w:val="none" w:sz="0" w:space="0" w:color="auto"/>
            <w:right w:val="none" w:sz="0" w:space="0" w:color="auto"/>
          </w:divBdr>
        </w:div>
        <w:div w:id="213154642">
          <w:marLeft w:val="640"/>
          <w:marRight w:val="0"/>
          <w:marTop w:val="0"/>
          <w:marBottom w:val="0"/>
          <w:divBdr>
            <w:top w:val="none" w:sz="0" w:space="0" w:color="auto"/>
            <w:left w:val="none" w:sz="0" w:space="0" w:color="auto"/>
            <w:bottom w:val="none" w:sz="0" w:space="0" w:color="auto"/>
            <w:right w:val="none" w:sz="0" w:space="0" w:color="auto"/>
          </w:divBdr>
        </w:div>
        <w:div w:id="936905571">
          <w:marLeft w:val="640"/>
          <w:marRight w:val="0"/>
          <w:marTop w:val="0"/>
          <w:marBottom w:val="0"/>
          <w:divBdr>
            <w:top w:val="none" w:sz="0" w:space="0" w:color="auto"/>
            <w:left w:val="none" w:sz="0" w:space="0" w:color="auto"/>
            <w:bottom w:val="none" w:sz="0" w:space="0" w:color="auto"/>
            <w:right w:val="none" w:sz="0" w:space="0" w:color="auto"/>
          </w:divBdr>
        </w:div>
        <w:div w:id="1371416414">
          <w:marLeft w:val="640"/>
          <w:marRight w:val="0"/>
          <w:marTop w:val="0"/>
          <w:marBottom w:val="0"/>
          <w:divBdr>
            <w:top w:val="none" w:sz="0" w:space="0" w:color="auto"/>
            <w:left w:val="none" w:sz="0" w:space="0" w:color="auto"/>
            <w:bottom w:val="none" w:sz="0" w:space="0" w:color="auto"/>
            <w:right w:val="none" w:sz="0" w:space="0" w:color="auto"/>
          </w:divBdr>
        </w:div>
        <w:div w:id="1533111190">
          <w:marLeft w:val="640"/>
          <w:marRight w:val="0"/>
          <w:marTop w:val="0"/>
          <w:marBottom w:val="0"/>
          <w:divBdr>
            <w:top w:val="none" w:sz="0" w:space="0" w:color="auto"/>
            <w:left w:val="none" w:sz="0" w:space="0" w:color="auto"/>
            <w:bottom w:val="none" w:sz="0" w:space="0" w:color="auto"/>
            <w:right w:val="none" w:sz="0" w:space="0" w:color="auto"/>
          </w:divBdr>
        </w:div>
        <w:div w:id="1899897152">
          <w:marLeft w:val="640"/>
          <w:marRight w:val="0"/>
          <w:marTop w:val="0"/>
          <w:marBottom w:val="0"/>
          <w:divBdr>
            <w:top w:val="none" w:sz="0" w:space="0" w:color="auto"/>
            <w:left w:val="none" w:sz="0" w:space="0" w:color="auto"/>
            <w:bottom w:val="none" w:sz="0" w:space="0" w:color="auto"/>
            <w:right w:val="none" w:sz="0" w:space="0" w:color="auto"/>
          </w:divBdr>
        </w:div>
        <w:div w:id="860818560">
          <w:marLeft w:val="640"/>
          <w:marRight w:val="0"/>
          <w:marTop w:val="0"/>
          <w:marBottom w:val="0"/>
          <w:divBdr>
            <w:top w:val="none" w:sz="0" w:space="0" w:color="auto"/>
            <w:left w:val="none" w:sz="0" w:space="0" w:color="auto"/>
            <w:bottom w:val="none" w:sz="0" w:space="0" w:color="auto"/>
            <w:right w:val="none" w:sz="0" w:space="0" w:color="auto"/>
          </w:divBdr>
        </w:div>
        <w:div w:id="213733945">
          <w:marLeft w:val="640"/>
          <w:marRight w:val="0"/>
          <w:marTop w:val="0"/>
          <w:marBottom w:val="0"/>
          <w:divBdr>
            <w:top w:val="none" w:sz="0" w:space="0" w:color="auto"/>
            <w:left w:val="none" w:sz="0" w:space="0" w:color="auto"/>
            <w:bottom w:val="none" w:sz="0" w:space="0" w:color="auto"/>
            <w:right w:val="none" w:sz="0" w:space="0" w:color="auto"/>
          </w:divBdr>
        </w:div>
        <w:div w:id="1876310754">
          <w:marLeft w:val="640"/>
          <w:marRight w:val="0"/>
          <w:marTop w:val="0"/>
          <w:marBottom w:val="0"/>
          <w:divBdr>
            <w:top w:val="none" w:sz="0" w:space="0" w:color="auto"/>
            <w:left w:val="none" w:sz="0" w:space="0" w:color="auto"/>
            <w:bottom w:val="none" w:sz="0" w:space="0" w:color="auto"/>
            <w:right w:val="none" w:sz="0" w:space="0" w:color="auto"/>
          </w:divBdr>
        </w:div>
        <w:div w:id="466700721">
          <w:marLeft w:val="640"/>
          <w:marRight w:val="0"/>
          <w:marTop w:val="0"/>
          <w:marBottom w:val="0"/>
          <w:divBdr>
            <w:top w:val="none" w:sz="0" w:space="0" w:color="auto"/>
            <w:left w:val="none" w:sz="0" w:space="0" w:color="auto"/>
            <w:bottom w:val="none" w:sz="0" w:space="0" w:color="auto"/>
            <w:right w:val="none" w:sz="0" w:space="0" w:color="auto"/>
          </w:divBdr>
        </w:div>
        <w:div w:id="900677374">
          <w:marLeft w:val="640"/>
          <w:marRight w:val="0"/>
          <w:marTop w:val="0"/>
          <w:marBottom w:val="0"/>
          <w:divBdr>
            <w:top w:val="none" w:sz="0" w:space="0" w:color="auto"/>
            <w:left w:val="none" w:sz="0" w:space="0" w:color="auto"/>
            <w:bottom w:val="none" w:sz="0" w:space="0" w:color="auto"/>
            <w:right w:val="none" w:sz="0" w:space="0" w:color="auto"/>
          </w:divBdr>
        </w:div>
        <w:div w:id="1129980909">
          <w:marLeft w:val="640"/>
          <w:marRight w:val="0"/>
          <w:marTop w:val="0"/>
          <w:marBottom w:val="0"/>
          <w:divBdr>
            <w:top w:val="none" w:sz="0" w:space="0" w:color="auto"/>
            <w:left w:val="none" w:sz="0" w:space="0" w:color="auto"/>
            <w:bottom w:val="none" w:sz="0" w:space="0" w:color="auto"/>
            <w:right w:val="none" w:sz="0" w:space="0" w:color="auto"/>
          </w:divBdr>
        </w:div>
        <w:div w:id="1285651606">
          <w:marLeft w:val="640"/>
          <w:marRight w:val="0"/>
          <w:marTop w:val="0"/>
          <w:marBottom w:val="0"/>
          <w:divBdr>
            <w:top w:val="none" w:sz="0" w:space="0" w:color="auto"/>
            <w:left w:val="none" w:sz="0" w:space="0" w:color="auto"/>
            <w:bottom w:val="none" w:sz="0" w:space="0" w:color="auto"/>
            <w:right w:val="none" w:sz="0" w:space="0" w:color="auto"/>
          </w:divBdr>
        </w:div>
        <w:div w:id="1171947051">
          <w:marLeft w:val="640"/>
          <w:marRight w:val="0"/>
          <w:marTop w:val="0"/>
          <w:marBottom w:val="0"/>
          <w:divBdr>
            <w:top w:val="none" w:sz="0" w:space="0" w:color="auto"/>
            <w:left w:val="none" w:sz="0" w:space="0" w:color="auto"/>
            <w:bottom w:val="none" w:sz="0" w:space="0" w:color="auto"/>
            <w:right w:val="none" w:sz="0" w:space="0" w:color="auto"/>
          </w:divBdr>
        </w:div>
        <w:div w:id="1538545850">
          <w:marLeft w:val="640"/>
          <w:marRight w:val="0"/>
          <w:marTop w:val="0"/>
          <w:marBottom w:val="0"/>
          <w:divBdr>
            <w:top w:val="none" w:sz="0" w:space="0" w:color="auto"/>
            <w:left w:val="none" w:sz="0" w:space="0" w:color="auto"/>
            <w:bottom w:val="none" w:sz="0" w:space="0" w:color="auto"/>
            <w:right w:val="none" w:sz="0" w:space="0" w:color="auto"/>
          </w:divBdr>
        </w:div>
        <w:div w:id="2141723147">
          <w:marLeft w:val="640"/>
          <w:marRight w:val="0"/>
          <w:marTop w:val="0"/>
          <w:marBottom w:val="0"/>
          <w:divBdr>
            <w:top w:val="none" w:sz="0" w:space="0" w:color="auto"/>
            <w:left w:val="none" w:sz="0" w:space="0" w:color="auto"/>
            <w:bottom w:val="none" w:sz="0" w:space="0" w:color="auto"/>
            <w:right w:val="none" w:sz="0" w:space="0" w:color="auto"/>
          </w:divBdr>
        </w:div>
        <w:div w:id="842669025">
          <w:marLeft w:val="640"/>
          <w:marRight w:val="0"/>
          <w:marTop w:val="0"/>
          <w:marBottom w:val="0"/>
          <w:divBdr>
            <w:top w:val="none" w:sz="0" w:space="0" w:color="auto"/>
            <w:left w:val="none" w:sz="0" w:space="0" w:color="auto"/>
            <w:bottom w:val="none" w:sz="0" w:space="0" w:color="auto"/>
            <w:right w:val="none" w:sz="0" w:space="0" w:color="auto"/>
          </w:divBdr>
        </w:div>
        <w:div w:id="646125140">
          <w:marLeft w:val="640"/>
          <w:marRight w:val="0"/>
          <w:marTop w:val="0"/>
          <w:marBottom w:val="0"/>
          <w:divBdr>
            <w:top w:val="none" w:sz="0" w:space="0" w:color="auto"/>
            <w:left w:val="none" w:sz="0" w:space="0" w:color="auto"/>
            <w:bottom w:val="none" w:sz="0" w:space="0" w:color="auto"/>
            <w:right w:val="none" w:sz="0" w:space="0" w:color="auto"/>
          </w:divBdr>
        </w:div>
        <w:div w:id="707069780">
          <w:marLeft w:val="640"/>
          <w:marRight w:val="0"/>
          <w:marTop w:val="0"/>
          <w:marBottom w:val="0"/>
          <w:divBdr>
            <w:top w:val="none" w:sz="0" w:space="0" w:color="auto"/>
            <w:left w:val="none" w:sz="0" w:space="0" w:color="auto"/>
            <w:bottom w:val="none" w:sz="0" w:space="0" w:color="auto"/>
            <w:right w:val="none" w:sz="0" w:space="0" w:color="auto"/>
          </w:divBdr>
        </w:div>
        <w:div w:id="473645664">
          <w:marLeft w:val="640"/>
          <w:marRight w:val="0"/>
          <w:marTop w:val="0"/>
          <w:marBottom w:val="0"/>
          <w:divBdr>
            <w:top w:val="none" w:sz="0" w:space="0" w:color="auto"/>
            <w:left w:val="none" w:sz="0" w:space="0" w:color="auto"/>
            <w:bottom w:val="none" w:sz="0" w:space="0" w:color="auto"/>
            <w:right w:val="none" w:sz="0" w:space="0" w:color="auto"/>
          </w:divBdr>
        </w:div>
        <w:div w:id="1875147200">
          <w:marLeft w:val="640"/>
          <w:marRight w:val="0"/>
          <w:marTop w:val="0"/>
          <w:marBottom w:val="0"/>
          <w:divBdr>
            <w:top w:val="none" w:sz="0" w:space="0" w:color="auto"/>
            <w:left w:val="none" w:sz="0" w:space="0" w:color="auto"/>
            <w:bottom w:val="none" w:sz="0" w:space="0" w:color="auto"/>
            <w:right w:val="none" w:sz="0" w:space="0" w:color="auto"/>
          </w:divBdr>
        </w:div>
        <w:div w:id="1417051471">
          <w:marLeft w:val="640"/>
          <w:marRight w:val="0"/>
          <w:marTop w:val="0"/>
          <w:marBottom w:val="0"/>
          <w:divBdr>
            <w:top w:val="none" w:sz="0" w:space="0" w:color="auto"/>
            <w:left w:val="none" w:sz="0" w:space="0" w:color="auto"/>
            <w:bottom w:val="none" w:sz="0" w:space="0" w:color="auto"/>
            <w:right w:val="none" w:sz="0" w:space="0" w:color="auto"/>
          </w:divBdr>
        </w:div>
        <w:div w:id="1520848298">
          <w:marLeft w:val="640"/>
          <w:marRight w:val="0"/>
          <w:marTop w:val="0"/>
          <w:marBottom w:val="0"/>
          <w:divBdr>
            <w:top w:val="none" w:sz="0" w:space="0" w:color="auto"/>
            <w:left w:val="none" w:sz="0" w:space="0" w:color="auto"/>
            <w:bottom w:val="none" w:sz="0" w:space="0" w:color="auto"/>
            <w:right w:val="none" w:sz="0" w:space="0" w:color="auto"/>
          </w:divBdr>
        </w:div>
        <w:div w:id="13315281">
          <w:marLeft w:val="640"/>
          <w:marRight w:val="0"/>
          <w:marTop w:val="0"/>
          <w:marBottom w:val="0"/>
          <w:divBdr>
            <w:top w:val="none" w:sz="0" w:space="0" w:color="auto"/>
            <w:left w:val="none" w:sz="0" w:space="0" w:color="auto"/>
            <w:bottom w:val="none" w:sz="0" w:space="0" w:color="auto"/>
            <w:right w:val="none" w:sz="0" w:space="0" w:color="auto"/>
          </w:divBdr>
        </w:div>
        <w:div w:id="1789279645">
          <w:marLeft w:val="640"/>
          <w:marRight w:val="0"/>
          <w:marTop w:val="0"/>
          <w:marBottom w:val="0"/>
          <w:divBdr>
            <w:top w:val="none" w:sz="0" w:space="0" w:color="auto"/>
            <w:left w:val="none" w:sz="0" w:space="0" w:color="auto"/>
            <w:bottom w:val="none" w:sz="0" w:space="0" w:color="auto"/>
            <w:right w:val="none" w:sz="0" w:space="0" w:color="auto"/>
          </w:divBdr>
        </w:div>
        <w:div w:id="1205487818">
          <w:marLeft w:val="640"/>
          <w:marRight w:val="0"/>
          <w:marTop w:val="0"/>
          <w:marBottom w:val="0"/>
          <w:divBdr>
            <w:top w:val="none" w:sz="0" w:space="0" w:color="auto"/>
            <w:left w:val="none" w:sz="0" w:space="0" w:color="auto"/>
            <w:bottom w:val="none" w:sz="0" w:space="0" w:color="auto"/>
            <w:right w:val="none" w:sz="0" w:space="0" w:color="auto"/>
          </w:divBdr>
        </w:div>
        <w:div w:id="375156306">
          <w:marLeft w:val="640"/>
          <w:marRight w:val="0"/>
          <w:marTop w:val="0"/>
          <w:marBottom w:val="0"/>
          <w:divBdr>
            <w:top w:val="none" w:sz="0" w:space="0" w:color="auto"/>
            <w:left w:val="none" w:sz="0" w:space="0" w:color="auto"/>
            <w:bottom w:val="none" w:sz="0" w:space="0" w:color="auto"/>
            <w:right w:val="none" w:sz="0" w:space="0" w:color="auto"/>
          </w:divBdr>
        </w:div>
        <w:div w:id="2026901829">
          <w:marLeft w:val="640"/>
          <w:marRight w:val="0"/>
          <w:marTop w:val="0"/>
          <w:marBottom w:val="0"/>
          <w:divBdr>
            <w:top w:val="none" w:sz="0" w:space="0" w:color="auto"/>
            <w:left w:val="none" w:sz="0" w:space="0" w:color="auto"/>
            <w:bottom w:val="none" w:sz="0" w:space="0" w:color="auto"/>
            <w:right w:val="none" w:sz="0" w:space="0" w:color="auto"/>
          </w:divBdr>
        </w:div>
        <w:div w:id="134222889">
          <w:marLeft w:val="640"/>
          <w:marRight w:val="0"/>
          <w:marTop w:val="0"/>
          <w:marBottom w:val="0"/>
          <w:divBdr>
            <w:top w:val="none" w:sz="0" w:space="0" w:color="auto"/>
            <w:left w:val="none" w:sz="0" w:space="0" w:color="auto"/>
            <w:bottom w:val="none" w:sz="0" w:space="0" w:color="auto"/>
            <w:right w:val="none" w:sz="0" w:space="0" w:color="auto"/>
          </w:divBdr>
        </w:div>
        <w:div w:id="1752433447">
          <w:marLeft w:val="640"/>
          <w:marRight w:val="0"/>
          <w:marTop w:val="0"/>
          <w:marBottom w:val="0"/>
          <w:divBdr>
            <w:top w:val="none" w:sz="0" w:space="0" w:color="auto"/>
            <w:left w:val="none" w:sz="0" w:space="0" w:color="auto"/>
            <w:bottom w:val="none" w:sz="0" w:space="0" w:color="auto"/>
            <w:right w:val="none" w:sz="0" w:space="0" w:color="auto"/>
          </w:divBdr>
        </w:div>
        <w:div w:id="1759138156">
          <w:marLeft w:val="640"/>
          <w:marRight w:val="0"/>
          <w:marTop w:val="0"/>
          <w:marBottom w:val="0"/>
          <w:divBdr>
            <w:top w:val="none" w:sz="0" w:space="0" w:color="auto"/>
            <w:left w:val="none" w:sz="0" w:space="0" w:color="auto"/>
            <w:bottom w:val="none" w:sz="0" w:space="0" w:color="auto"/>
            <w:right w:val="none" w:sz="0" w:space="0" w:color="auto"/>
          </w:divBdr>
        </w:div>
        <w:div w:id="1276671030">
          <w:marLeft w:val="640"/>
          <w:marRight w:val="0"/>
          <w:marTop w:val="0"/>
          <w:marBottom w:val="0"/>
          <w:divBdr>
            <w:top w:val="none" w:sz="0" w:space="0" w:color="auto"/>
            <w:left w:val="none" w:sz="0" w:space="0" w:color="auto"/>
            <w:bottom w:val="none" w:sz="0" w:space="0" w:color="auto"/>
            <w:right w:val="none" w:sz="0" w:space="0" w:color="auto"/>
          </w:divBdr>
        </w:div>
        <w:div w:id="1757282823">
          <w:marLeft w:val="640"/>
          <w:marRight w:val="0"/>
          <w:marTop w:val="0"/>
          <w:marBottom w:val="0"/>
          <w:divBdr>
            <w:top w:val="none" w:sz="0" w:space="0" w:color="auto"/>
            <w:left w:val="none" w:sz="0" w:space="0" w:color="auto"/>
            <w:bottom w:val="none" w:sz="0" w:space="0" w:color="auto"/>
            <w:right w:val="none" w:sz="0" w:space="0" w:color="auto"/>
          </w:divBdr>
        </w:div>
        <w:div w:id="1219366500">
          <w:marLeft w:val="640"/>
          <w:marRight w:val="0"/>
          <w:marTop w:val="0"/>
          <w:marBottom w:val="0"/>
          <w:divBdr>
            <w:top w:val="none" w:sz="0" w:space="0" w:color="auto"/>
            <w:left w:val="none" w:sz="0" w:space="0" w:color="auto"/>
            <w:bottom w:val="none" w:sz="0" w:space="0" w:color="auto"/>
            <w:right w:val="none" w:sz="0" w:space="0" w:color="auto"/>
          </w:divBdr>
        </w:div>
        <w:div w:id="510801170">
          <w:marLeft w:val="640"/>
          <w:marRight w:val="0"/>
          <w:marTop w:val="0"/>
          <w:marBottom w:val="0"/>
          <w:divBdr>
            <w:top w:val="none" w:sz="0" w:space="0" w:color="auto"/>
            <w:left w:val="none" w:sz="0" w:space="0" w:color="auto"/>
            <w:bottom w:val="none" w:sz="0" w:space="0" w:color="auto"/>
            <w:right w:val="none" w:sz="0" w:space="0" w:color="auto"/>
          </w:divBdr>
        </w:div>
        <w:div w:id="383791561">
          <w:marLeft w:val="640"/>
          <w:marRight w:val="0"/>
          <w:marTop w:val="0"/>
          <w:marBottom w:val="0"/>
          <w:divBdr>
            <w:top w:val="none" w:sz="0" w:space="0" w:color="auto"/>
            <w:left w:val="none" w:sz="0" w:space="0" w:color="auto"/>
            <w:bottom w:val="none" w:sz="0" w:space="0" w:color="auto"/>
            <w:right w:val="none" w:sz="0" w:space="0" w:color="auto"/>
          </w:divBdr>
        </w:div>
        <w:div w:id="2070223931">
          <w:marLeft w:val="640"/>
          <w:marRight w:val="0"/>
          <w:marTop w:val="0"/>
          <w:marBottom w:val="0"/>
          <w:divBdr>
            <w:top w:val="none" w:sz="0" w:space="0" w:color="auto"/>
            <w:left w:val="none" w:sz="0" w:space="0" w:color="auto"/>
            <w:bottom w:val="none" w:sz="0" w:space="0" w:color="auto"/>
            <w:right w:val="none" w:sz="0" w:space="0" w:color="auto"/>
          </w:divBdr>
        </w:div>
        <w:div w:id="174460527">
          <w:marLeft w:val="640"/>
          <w:marRight w:val="0"/>
          <w:marTop w:val="0"/>
          <w:marBottom w:val="0"/>
          <w:divBdr>
            <w:top w:val="none" w:sz="0" w:space="0" w:color="auto"/>
            <w:left w:val="none" w:sz="0" w:space="0" w:color="auto"/>
            <w:bottom w:val="none" w:sz="0" w:space="0" w:color="auto"/>
            <w:right w:val="none" w:sz="0" w:space="0" w:color="auto"/>
          </w:divBdr>
        </w:div>
        <w:div w:id="1273977561">
          <w:marLeft w:val="640"/>
          <w:marRight w:val="0"/>
          <w:marTop w:val="0"/>
          <w:marBottom w:val="0"/>
          <w:divBdr>
            <w:top w:val="none" w:sz="0" w:space="0" w:color="auto"/>
            <w:left w:val="none" w:sz="0" w:space="0" w:color="auto"/>
            <w:bottom w:val="none" w:sz="0" w:space="0" w:color="auto"/>
            <w:right w:val="none" w:sz="0" w:space="0" w:color="auto"/>
          </w:divBdr>
        </w:div>
        <w:div w:id="1197158392">
          <w:marLeft w:val="640"/>
          <w:marRight w:val="0"/>
          <w:marTop w:val="0"/>
          <w:marBottom w:val="0"/>
          <w:divBdr>
            <w:top w:val="none" w:sz="0" w:space="0" w:color="auto"/>
            <w:left w:val="none" w:sz="0" w:space="0" w:color="auto"/>
            <w:bottom w:val="none" w:sz="0" w:space="0" w:color="auto"/>
            <w:right w:val="none" w:sz="0" w:space="0" w:color="auto"/>
          </w:divBdr>
        </w:div>
        <w:div w:id="1106774480">
          <w:marLeft w:val="640"/>
          <w:marRight w:val="0"/>
          <w:marTop w:val="0"/>
          <w:marBottom w:val="0"/>
          <w:divBdr>
            <w:top w:val="none" w:sz="0" w:space="0" w:color="auto"/>
            <w:left w:val="none" w:sz="0" w:space="0" w:color="auto"/>
            <w:bottom w:val="none" w:sz="0" w:space="0" w:color="auto"/>
            <w:right w:val="none" w:sz="0" w:space="0" w:color="auto"/>
          </w:divBdr>
        </w:div>
        <w:div w:id="229311492">
          <w:marLeft w:val="640"/>
          <w:marRight w:val="0"/>
          <w:marTop w:val="0"/>
          <w:marBottom w:val="0"/>
          <w:divBdr>
            <w:top w:val="none" w:sz="0" w:space="0" w:color="auto"/>
            <w:left w:val="none" w:sz="0" w:space="0" w:color="auto"/>
            <w:bottom w:val="none" w:sz="0" w:space="0" w:color="auto"/>
            <w:right w:val="none" w:sz="0" w:space="0" w:color="auto"/>
          </w:divBdr>
        </w:div>
        <w:div w:id="374818271">
          <w:marLeft w:val="640"/>
          <w:marRight w:val="0"/>
          <w:marTop w:val="0"/>
          <w:marBottom w:val="0"/>
          <w:divBdr>
            <w:top w:val="none" w:sz="0" w:space="0" w:color="auto"/>
            <w:left w:val="none" w:sz="0" w:space="0" w:color="auto"/>
            <w:bottom w:val="none" w:sz="0" w:space="0" w:color="auto"/>
            <w:right w:val="none" w:sz="0" w:space="0" w:color="auto"/>
          </w:divBdr>
        </w:div>
        <w:div w:id="487787298">
          <w:marLeft w:val="640"/>
          <w:marRight w:val="0"/>
          <w:marTop w:val="0"/>
          <w:marBottom w:val="0"/>
          <w:divBdr>
            <w:top w:val="none" w:sz="0" w:space="0" w:color="auto"/>
            <w:left w:val="none" w:sz="0" w:space="0" w:color="auto"/>
            <w:bottom w:val="none" w:sz="0" w:space="0" w:color="auto"/>
            <w:right w:val="none" w:sz="0" w:space="0" w:color="auto"/>
          </w:divBdr>
        </w:div>
        <w:div w:id="632054708">
          <w:marLeft w:val="640"/>
          <w:marRight w:val="0"/>
          <w:marTop w:val="0"/>
          <w:marBottom w:val="0"/>
          <w:divBdr>
            <w:top w:val="none" w:sz="0" w:space="0" w:color="auto"/>
            <w:left w:val="none" w:sz="0" w:space="0" w:color="auto"/>
            <w:bottom w:val="none" w:sz="0" w:space="0" w:color="auto"/>
            <w:right w:val="none" w:sz="0" w:space="0" w:color="auto"/>
          </w:divBdr>
        </w:div>
        <w:div w:id="583926126">
          <w:marLeft w:val="640"/>
          <w:marRight w:val="0"/>
          <w:marTop w:val="0"/>
          <w:marBottom w:val="0"/>
          <w:divBdr>
            <w:top w:val="none" w:sz="0" w:space="0" w:color="auto"/>
            <w:left w:val="none" w:sz="0" w:space="0" w:color="auto"/>
            <w:bottom w:val="none" w:sz="0" w:space="0" w:color="auto"/>
            <w:right w:val="none" w:sz="0" w:space="0" w:color="auto"/>
          </w:divBdr>
        </w:div>
        <w:div w:id="1872841270">
          <w:marLeft w:val="640"/>
          <w:marRight w:val="0"/>
          <w:marTop w:val="0"/>
          <w:marBottom w:val="0"/>
          <w:divBdr>
            <w:top w:val="none" w:sz="0" w:space="0" w:color="auto"/>
            <w:left w:val="none" w:sz="0" w:space="0" w:color="auto"/>
            <w:bottom w:val="none" w:sz="0" w:space="0" w:color="auto"/>
            <w:right w:val="none" w:sz="0" w:space="0" w:color="auto"/>
          </w:divBdr>
        </w:div>
        <w:div w:id="182596814">
          <w:marLeft w:val="640"/>
          <w:marRight w:val="0"/>
          <w:marTop w:val="0"/>
          <w:marBottom w:val="0"/>
          <w:divBdr>
            <w:top w:val="none" w:sz="0" w:space="0" w:color="auto"/>
            <w:left w:val="none" w:sz="0" w:space="0" w:color="auto"/>
            <w:bottom w:val="none" w:sz="0" w:space="0" w:color="auto"/>
            <w:right w:val="none" w:sz="0" w:space="0" w:color="auto"/>
          </w:divBdr>
        </w:div>
        <w:div w:id="1463772979">
          <w:marLeft w:val="640"/>
          <w:marRight w:val="0"/>
          <w:marTop w:val="0"/>
          <w:marBottom w:val="0"/>
          <w:divBdr>
            <w:top w:val="none" w:sz="0" w:space="0" w:color="auto"/>
            <w:left w:val="none" w:sz="0" w:space="0" w:color="auto"/>
            <w:bottom w:val="none" w:sz="0" w:space="0" w:color="auto"/>
            <w:right w:val="none" w:sz="0" w:space="0" w:color="auto"/>
          </w:divBdr>
        </w:div>
        <w:div w:id="980573275">
          <w:marLeft w:val="640"/>
          <w:marRight w:val="0"/>
          <w:marTop w:val="0"/>
          <w:marBottom w:val="0"/>
          <w:divBdr>
            <w:top w:val="none" w:sz="0" w:space="0" w:color="auto"/>
            <w:left w:val="none" w:sz="0" w:space="0" w:color="auto"/>
            <w:bottom w:val="none" w:sz="0" w:space="0" w:color="auto"/>
            <w:right w:val="none" w:sz="0" w:space="0" w:color="auto"/>
          </w:divBdr>
        </w:div>
        <w:div w:id="1160123027">
          <w:marLeft w:val="640"/>
          <w:marRight w:val="0"/>
          <w:marTop w:val="0"/>
          <w:marBottom w:val="0"/>
          <w:divBdr>
            <w:top w:val="none" w:sz="0" w:space="0" w:color="auto"/>
            <w:left w:val="none" w:sz="0" w:space="0" w:color="auto"/>
            <w:bottom w:val="none" w:sz="0" w:space="0" w:color="auto"/>
            <w:right w:val="none" w:sz="0" w:space="0" w:color="auto"/>
          </w:divBdr>
        </w:div>
        <w:div w:id="682391533">
          <w:marLeft w:val="640"/>
          <w:marRight w:val="0"/>
          <w:marTop w:val="0"/>
          <w:marBottom w:val="0"/>
          <w:divBdr>
            <w:top w:val="none" w:sz="0" w:space="0" w:color="auto"/>
            <w:left w:val="none" w:sz="0" w:space="0" w:color="auto"/>
            <w:bottom w:val="none" w:sz="0" w:space="0" w:color="auto"/>
            <w:right w:val="none" w:sz="0" w:space="0" w:color="auto"/>
          </w:divBdr>
        </w:div>
        <w:div w:id="1820538322">
          <w:marLeft w:val="640"/>
          <w:marRight w:val="0"/>
          <w:marTop w:val="0"/>
          <w:marBottom w:val="0"/>
          <w:divBdr>
            <w:top w:val="none" w:sz="0" w:space="0" w:color="auto"/>
            <w:left w:val="none" w:sz="0" w:space="0" w:color="auto"/>
            <w:bottom w:val="none" w:sz="0" w:space="0" w:color="auto"/>
            <w:right w:val="none" w:sz="0" w:space="0" w:color="auto"/>
          </w:divBdr>
        </w:div>
        <w:div w:id="1065299204">
          <w:marLeft w:val="640"/>
          <w:marRight w:val="0"/>
          <w:marTop w:val="0"/>
          <w:marBottom w:val="0"/>
          <w:divBdr>
            <w:top w:val="none" w:sz="0" w:space="0" w:color="auto"/>
            <w:left w:val="none" w:sz="0" w:space="0" w:color="auto"/>
            <w:bottom w:val="none" w:sz="0" w:space="0" w:color="auto"/>
            <w:right w:val="none" w:sz="0" w:space="0" w:color="auto"/>
          </w:divBdr>
        </w:div>
        <w:div w:id="404766698">
          <w:marLeft w:val="640"/>
          <w:marRight w:val="0"/>
          <w:marTop w:val="0"/>
          <w:marBottom w:val="0"/>
          <w:divBdr>
            <w:top w:val="none" w:sz="0" w:space="0" w:color="auto"/>
            <w:left w:val="none" w:sz="0" w:space="0" w:color="auto"/>
            <w:bottom w:val="none" w:sz="0" w:space="0" w:color="auto"/>
            <w:right w:val="none" w:sz="0" w:space="0" w:color="auto"/>
          </w:divBdr>
        </w:div>
        <w:div w:id="501160862">
          <w:marLeft w:val="640"/>
          <w:marRight w:val="0"/>
          <w:marTop w:val="0"/>
          <w:marBottom w:val="0"/>
          <w:divBdr>
            <w:top w:val="none" w:sz="0" w:space="0" w:color="auto"/>
            <w:left w:val="none" w:sz="0" w:space="0" w:color="auto"/>
            <w:bottom w:val="none" w:sz="0" w:space="0" w:color="auto"/>
            <w:right w:val="none" w:sz="0" w:space="0" w:color="auto"/>
          </w:divBdr>
        </w:div>
        <w:div w:id="440880655">
          <w:marLeft w:val="640"/>
          <w:marRight w:val="0"/>
          <w:marTop w:val="0"/>
          <w:marBottom w:val="0"/>
          <w:divBdr>
            <w:top w:val="none" w:sz="0" w:space="0" w:color="auto"/>
            <w:left w:val="none" w:sz="0" w:space="0" w:color="auto"/>
            <w:bottom w:val="none" w:sz="0" w:space="0" w:color="auto"/>
            <w:right w:val="none" w:sz="0" w:space="0" w:color="auto"/>
          </w:divBdr>
        </w:div>
        <w:div w:id="1089034764">
          <w:marLeft w:val="640"/>
          <w:marRight w:val="0"/>
          <w:marTop w:val="0"/>
          <w:marBottom w:val="0"/>
          <w:divBdr>
            <w:top w:val="none" w:sz="0" w:space="0" w:color="auto"/>
            <w:left w:val="none" w:sz="0" w:space="0" w:color="auto"/>
            <w:bottom w:val="none" w:sz="0" w:space="0" w:color="auto"/>
            <w:right w:val="none" w:sz="0" w:space="0" w:color="auto"/>
          </w:divBdr>
        </w:div>
        <w:div w:id="613484653">
          <w:marLeft w:val="640"/>
          <w:marRight w:val="0"/>
          <w:marTop w:val="0"/>
          <w:marBottom w:val="0"/>
          <w:divBdr>
            <w:top w:val="none" w:sz="0" w:space="0" w:color="auto"/>
            <w:left w:val="none" w:sz="0" w:space="0" w:color="auto"/>
            <w:bottom w:val="none" w:sz="0" w:space="0" w:color="auto"/>
            <w:right w:val="none" w:sz="0" w:space="0" w:color="auto"/>
          </w:divBdr>
        </w:div>
        <w:div w:id="1512405011">
          <w:marLeft w:val="640"/>
          <w:marRight w:val="0"/>
          <w:marTop w:val="0"/>
          <w:marBottom w:val="0"/>
          <w:divBdr>
            <w:top w:val="none" w:sz="0" w:space="0" w:color="auto"/>
            <w:left w:val="none" w:sz="0" w:space="0" w:color="auto"/>
            <w:bottom w:val="none" w:sz="0" w:space="0" w:color="auto"/>
            <w:right w:val="none" w:sz="0" w:space="0" w:color="auto"/>
          </w:divBdr>
        </w:div>
        <w:div w:id="287930793">
          <w:marLeft w:val="640"/>
          <w:marRight w:val="0"/>
          <w:marTop w:val="0"/>
          <w:marBottom w:val="0"/>
          <w:divBdr>
            <w:top w:val="none" w:sz="0" w:space="0" w:color="auto"/>
            <w:left w:val="none" w:sz="0" w:space="0" w:color="auto"/>
            <w:bottom w:val="none" w:sz="0" w:space="0" w:color="auto"/>
            <w:right w:val="none" w:sz="0" w:space="0" w:color="auto"/>
          </w:divBdr>
        </w:div>
        <w:div w:id="1693653449">
          <w:marLeft w:val="640"/>
          <w:marRight w:val="0"/>
          <w:marTop w:val="0"/>
          <w:marBottom w:val="0"/>
          <w:divBdr>
            <w:top w:val="none" w:sz="0" w:space="0" w:color="auto"/>
            <w:left w:val="none" w:sz="0" w:space="0" w:color="auto"/>
            <w:bottom w:val="none" w:sz="0" w:space="0" w:color="auto"/>
            <w:right w:val="none" w:sz="0" w:space="0" w:color="auto"/>
          </w:divBdr>
        </w:div>
        <w:div w:id="1377849443">
          <w:marLeft w:val="640"/>
          <w:marRight w:val="0"/>
          <w:marTop w:val="0"/>
          <w:marBottom w:val="0"/>
          <w:divBdr>
            <w:top w:val="none" w:sz="0" w:space="0" w:color="auto"/>
            <w:left w:val="none" w:sz="0" w:space="0" w:color="auto"/>
            <w:bottom w:val="none" w:sz="0" w:space="0" w:color="auto"/>
            <w:right w:val="none" w:sz="0" w:space="0" w:color="auto"/>
          </w:divBdr>
        </w:div>
        <w:div w:id="70352251">
          <w:marLeft w:val="640"/>
          <w:marRight w:val="0"/>
          <w:marTop w:val="0"/>
          <w:marBottom w:val="0"/>
          <w:divBdr>
            <w:top w:val="none" w:sz="0" w:space="0" w:color="auto"/>
            <w:left w:val="none" w:sz="0" w:space="0" w:color="auto"/>
            <w:bottom w:val="none" w:sz="0" w:space="0" w:color="auto"/>
            <w:right w:val="none" w:sz="0" w:space="0" w:color="auto"/>
          </w:divBdr>
        </w:div>
        <w:div w:id="250814767">
          <w:marLeft w:val="640"/>
          <w:marRight w:val="0"/>
          <w:marTop w:val="0"/>
          <w:marBottom w:val="0"/>
          <w:divBdr>
            <w:top w:val="none" w:sz="0" w:space="0" w:color="auto"/>
            <w:left w:val="none" w:sz="0" w:space="0" w:color="auto"/>
            <w:bottom w:val="none" w:sz="0" w:space="0" w:color="auto"/>
            <w:right w:val="none" w:sz="0" w:space="0" w:color="auto"/>
          </w:divBdr>
        </w:div>
        <w:div w:id="338822208">
          <w:marLeft w:val="640"/>
          <w:marRight w:val="0"/>
          <w:marTop w:val="0"/>
          <w:marBottom w:val="0"/>
          <w:divBdr>
            <w:top w:val="none" w:sz="0" w:space="0" w:color="auto"/>
            <w:left w:val="none" w:sz="0" w:space="0" w:color="auto"/>
            <w:bottom w:val="none" w:sz="0" w:space="0" w:color="auto"/>
            <w:right w:val="none" w:sz="0" w:space="0" w:color="auto"/>
          </w:divBdr>
        </w:div>
        <w:div w:id="150758833">
          <w:marLeft w:val="640"/>
          <w:marRight w:val="0"/>
          <w:marTop w:val="0"/>
          <w:marBottom w:val="0"/>
          <w:divBdr>
            <w:top w:val="none" w:sz="0" w:space="0" w:color="auto"/>
            <w:left w:val="none" w:sz="0" w:space="0" w:color="auto"/>
            <w:bottom w:val="none" w:sz="0" w:space="0" w:color="auto"/>
            <w:right w:val="none" w:sz="0" w:space="0" w:color="auto"/>
          </w:divBdr>
        </w:div>
        <w:div w:id="1499880088">
          <w:marLeft w:val="640"/>
          <w:marRight w:val="0"/>
          <w:marTop w:val="0"/>
          <w:marBottom w:val="0"/>
          <w:divBdr>
            <w:top w:val="none" w:sz="0" w:space="0" w:color="auto"/>
            <w:left w:val="none" w:sz="0" w:space="0" w:color="auto"/>
            <w:bottom w:val="none" w:sz="0" w:space="0" w:color="auto"/>
            <w:right w:val="none" w:sz="0" w:space="0" w:color="auto"/>
          </w:divBdr>
        </w:div>
        <w:div w:id="684749883">
          <w:marLeft w:val="640"/>
          <w:marRight w:val="0"/>
          <w:marTop w:val="0"/>
          <w:marBottom w:val="0"/>
          <w:divBdr>
            <w:top w:val="none" w:sz="0" w:space="0" w:color="auto"/>
            <w:left w:val="none" w:sz="0" w:space="0" w:color="auto"/>
            <w:bottom w:val="none" w:sz="0" w:space="0" w:color="auto"/>
            <w:right w:val="none" w:sz="0" w:space="0" w:color="auto"/>
          </w:divBdr>
        </w:div>
        <w:div w:id="883059008">
          <w:marLeft w:val="640"/>
          <w:marRight w:val="0"/>
          <w:marTop w:val="0"/>
          <w:marBottom w:val="0"/>
          <w:divBdr>
            <w:top w:val="none" w:sz="0" w:space="0" w:color="auto"/>
            <w:left w:val="none" w:sz="0" w:space="0" w:color="auto"/>
            <w:bottom w:val="none" w:sz="0" w:space="0" w:color="auto"/>
            <w:right w:val="none" w:sz="0" w:space="0" w:color="auto"/>
          </w:divBdr>
        </w:div>
        <w:div w:id="1732532187">
          <w:marLeft w:val="640"/>
          <w:marRight w:val="0"/>
          <w:marTop w:val="0"/>
          <w:marBottom w:val="0"/>
          <w:divBdr>
            <w:top w:val="none" w:sz="0" w:space="0" w:color="auto"/>
            <w:left w:val="none" w:sz="0" w:space="0" w:color="auto"/>
            <w:bottom w:val="none" w:sz="0" w:space="0" w:color="auto"/>
            <w:right w:val="none" w:sz="0" w:space="0" w:color="auto"/>
          </w:divBdr>
        </w:div>
        <w:div w:id="195701421">
          <w:marLeft w:val="640"/>
          <w:marRight w:val="0"/>
          <w:marTop w:val="0"/>
          <w:marBottom w:val="0"/>
          <w:divBdr>
            <w:top w:val="none" w:sz="0" w:space="0" w:color="auto"/>
            <w:left w:val="none" w:sz="0" w:space="0" w:color="auto"/>
            <w:bottom w:val="none" w:sz="0" w:space="0" w:color="auto"/>
            <w:right w:val="none" w:sz="0" w:space="0" w:color="auto"/>
          </w:divBdr>
        </w:div>
        <w:div w:id="1159924580">
          <w:marLeft w:val="640"/>
          <w:marRight w:val="0"/>
          <w:marTop w:val="0"/>
          <w:marBottom w:val="0"/>
          <w:divBdr>
            <w:top w:val="none" w:sz="0" w:space="0" w:color="auto"/>
            <w:left w:val="none" w:sz="0" w:space="0" w:color="auto"/>
            <w:bottom w:val="none" w:sz="0" w:space="0" w:color="auto"/>
            <w:right w:val="none" w:sz="0" w:space="0" w:color="auto"/>
          </w:divBdr>
        </w:div>
        <w:div w:id="219943032">
          <w:marLeft w:val="640"/>
          <w:marRight w:val="0"/>
          <w:marTop w:val="0"/>
          <w:marBottom w:val="0"/>
          <w:divBdr>
            <w:top w:val="none" w:sz="0" w:space="0" w:color="auto"/>
            <w:left w:val="none" w:sz="0" w:space="0" w:color="auto"/>
            <w:bottom w:val="none" w:sz="0" w:space="0" w:color="auto"/>
            <w:right w:val="none" w:sz="0" w:space="0" w:color="auto"/>
          </w:divBdr>
        </w:div>
        <w:div w:id="1280452516">
          <w:marLeft w:val="640"/>
          <w:marRight w:val="0"/>
          <w:marTop w:val="0"/>
          <w:marBottom w:val="0"/>
          <w:divBdr>
            <w:top w:val="none" w:sz="0" w:space="0" w:color="auto"/>
            <w:left w:val="none" w:sz="0" w:space="0" w:color="auto"/>
            <w:bottom w:val="none" w:sz="0" w:space="0" w:color="auto"/>
            <w:right w:val="none" w:sz="0" w:space="0" w:color="auto"/>
          </w:divBdr>
        </w:div>
        <w:div w:id="1165559282">
          <w:marLeft w:val="640"/>
          <w:marRight w:val="0"/>
          <w:marTop w:val="0"/>
          <w:marBottom w:val="0"/>
          <w:divBdr>
            <w:top w:val="none" w:sz="0" w:space="0" w:color="auto"/>
            <w:left w:val="none" w:sz="0" w:space="0" w:color="auto"/>
            <w:bottom w:val="none" w:sz="0" w:space="0" w:color="auto"/>
            <w:right w:val="none" w:sz="0" w:space="0" w:color="auto"/>
          </w:divBdr>
        </w:div>
        <w:div w:id="230046907">
          <w:marLeft w:val="640"/>
          <w:marRight w:val="0"/>
          <w:marTop w:val="0"/>
          <w:marBottom w:val="0"/>
          <w:divBdr>
            <w:top w:val="none" w:sz="0" w:space="0" w:color="auto"/>
            <w:left w:val="none" w:sz="0" w:space="0" w:color="auto"/>
            <w:bottom w:val="none" w:sz="0" w:space="0" w:color="auto"/>
            <w:right w:val="none" w:sz="0" w:space="0" w:color="auto"/>
          </w:divBdr>
        </w:div>
        <w:div w:id="1787112610">
          <w:marLeft w:val="640"/>
          <w:marRight w:val="0"/>
          <w:marTop w:val="0"/>
          <w:marBottom w:val="0"/>
          <w:divBdr>
            <w:top w:val="none" w:sz="0" w:space="0" w:color="auto"/>
            <w:left w:val="none" w:sz="0" w:space="0" w:color="auto"/>
            <w:bottom w:val="none" w:sz="0" w:space="0" w:color="auto"/>
            <w:right w:val="none" w:sz="0" w:space="0" w:color="auto"/>
          </w:divBdr>
        </w:div>
        <w:div w:id="1314259903">
          <w:marLeft w:val="640"/>
          <w:marRight w:val="0"/>
          <w:marTop w:val="0"/>
          <w:marBottom w:val="0"/>
          <w:divBdr>
            <w:top w:val="none" w:sz="0" w:space="0" w:color="auto"/>
            <w:left w:val="none" w:sz="0" w:space="0" w:color="auto"/>
            <w:bottom w:val="none" w:sz="0" w:space="0" w:color="auto"/>
            <w:right w:val="none" w:sz="0" w:space="0" w:color="auto"/>
          </w:divBdr>
        </w:div>
        <w:div w:id="1169519141">
          <w:marLeft w:val="640"/>
          <w:marRight w:val="0"/>
          <w:marTop w:val="0"/>
          <w:marBottom w:val="0"/>
          <w:divBdr>
            <w:top w:val="none" w:sz="0" w:space="0" w:color="auto"/>
            <w:left w:val="none" w:sz="0" w:space="0" w:color="auto"/>
            <w:bottom w:val="none" w:sz="0" w:space="0" w:color="auto"/>
            <w:right w:val="none" w:sz="0" w:space="0" w:color="auto"/>
          </w:divBdr>
        </w:div>
        <w:div w:id="229586850">
          <w:marLeft w:val="640"/>
          <w:marRight w:val="0"/>
          <w:marTop w:val="0"/>
          <w:marBottom w:val="0"/>
          <w:divBdr>
            <w:top w:val="none" w:sz="0" w:space="0" w:color="auto"/>
            <w:left w:val="none" w:sz="0" w:space="0" w:color="auto"/>
            <w:bottom w:val="none" w:sz="0" w:space="0" w:color="auto"/>
            <w:right w:val="none" w:sz="0" w:space="0" w:color="auto"/>
          </w:divBdr>
        </w:div>
        <w:div w:id="1776824671">
          <w:marLeft w:val="640"/>
          <w:marRight w:val="0"/>
          <w:marTop w:val="0"/>
          <w:marBottom w:val="0"/>
          <w:divBdr>
            <w:top w:val="none" w:sz="0" w:space="0" w:color="auto"/>
            <w:left w:val="none" w:sz="0" w:space="0" w:color="auto"/>
            <w:bottom w:val="none" w:sz="0" w:space="0" w:color="auto"/>
            <w:right w:val="none" w:sz="0" w:space="0" w:color="auto"/>
          </w:divBdr>
        </w:div>
        <w:div w:id="531765342">
          <w:marLeft w:val="640"/>
          <w:marRight w:val="0"/>
          <w:marTop w:val="0"/>
          <w:marBottom w:val="0"/>
          <w:divBdr>
            <w:top w:val="none" w:sz="0" w:space="0" w:color="auto"/>
            <w:left w:val="none" w:sz="0" w:space="0" w:color="auto"/>
            <w:bottom w:val="none" w:sz="0" w:space="0" w:color="auto"/>
            <w:right w:val="none" w:sz="0" w:space="0" w:color="auto"/>
          </w:divBdr>
        </w:div>
        <w:div w:id="1419865339">
          <w:marLeft w:val="640"/>
          <w:marRight w:val="0"/>
          <w:marTop w:val="0"/>
          <w:marBottom w:val="0"/>
          <w:divBdr>
            <w:top w:val="none" w:sz="0" w:space="0" w:color="auto"/>
            <w:left w:val="none" w:sz="0" w:space="0" w:color="auto"/>
            <w:bottom w:val="none" w:sz="0" w:space="0" w:color="auto"/>
            <w:right w:val="none" w:sz="0" w:space="0" w:color="auto"/>
          </w:divBdr>
        </w:div>
        <w:div w:id="2133281458">
          <w:marLeft w:val="640"/>
          <w:marRight w:val="0"/>
          <w:marTop w:val="0"/>
          <w:marBottom w:val="0"/>
          <w:divBdr>
            <w:top w:val="none" w:sz="0" w:space="0" w:color="auto"/>
            <w:left w:val="none" w:sz="0" w:space="0" w:color="auto"/>
            <w:bottom w:val="none" w:sz="0" w:space="0" w:color="auto"/>
            <w:right w:val="none" w:sz="0" w:space="0" w:color="auto"/>
          </w:divBdr>
        </w:div>
        <w:div w:id="1002245595">
          <w:marLeft w:val="640"/>
          <w:marRight w:val="0"/>
          <w:marTop w:val="0"/>
          <w:marBottom w:val="0"/>
          <w:divBdr>
            <w:top w:val="none" w:sz="0" w:space="0" w:color="auto"/>
            <w:left w:val="none" w:sz="0" w:space="0" w:color="auto"/>
            <w:bottom w:val="none" w:sz="0" w:space="0" w:color="auto"/>
            <w:right w:val="none" w:sz="0" w:space="0" w:color="auto"/>
          </w:divBdr>
        </w:div>
        <w:div w:id="411783404">
          <w:marLeft w:val="640"/>
          <w:marRight w:val="0"/>
          <w:marTop w:val="0"/>
          <w:marBottom w:val="0"/>
          <w:divBdr>
            <w:top w:val="none" w:sz="0" w:space="0" w:color="auto"/>
            <w:left w:val="none" w:sz="0" w:space="0" w:color="auto"/>
            <w:bottom w:val="none" w:sz="0" w:space="0" w:color="auto"/>
            <w:right w:val="none" w:sz="0" w:space="0" w:color="auto"/>
          </w:divBdr>
        </w:div>
        <w:div w:id="118914660">
          <w:marLeft w:val="640"/>
          <w:marRight w:val="0"/>
          <w:marTop w:val="0"/>
          <w:marBottom w:val="0"/>
          <w:divBdr>
            <w:top w:val="none" w:sz="0" w:space="0" w:color="auto"/>
            <w:left w:val="none" w:sz="0" w:space="0" w:color="auto"/>
            <w:bottom w:val="none" w:sz="0" w:space="0" w:color="auto"/>
            <w:right w:val="none" w:sz="0" w:space="0" w:color="auto"/>
          </w:divBdr>
        </w:div>
      </w:divsChild>
    </w:div>
    <w:div w:id="1811248453">
      <w:bodyDiv w:val="1"/>
      <w:marLeft w:val="0"/>
      <w:marRight w:val="0"/>
      <w:marTop w:val="0"/>
      <w:marBottom w:val="0"/>
      <w:divBdr>
        <w:top w:val="none" w:sz="0" w:space="0" w:color="auto"/>
        <w:left w:val="none" w:sz="0" w:space="0" w:color="auto"/>
        <w:bottom w:val="none" w:sz="0" w:space="0" w:color="auto"/>
        <w:right w:val="none" w:sz="0" w:space="0" w:color="auto"/>
      </w:divBdr>
      <w:divsChild>
        <w:div w:id="1290208435">
          <w:marLeft w:val="640"/>
          <w:marRight w:val="0"/>
          <w:marTop w:val="0"/>
          <w:marBottom w:val="0"/>
          <w:divBdr>
            <w:top w:val="none" w:sz="0" w:space="0" w:color="auto"/>
            <w:left w:val="none" w:sz="0" w:space="0" w:color="auto"/>
            <w:bottom w:val="none" w:sz="0" w:space="0" w:color="auto"/>
            <w:right w:val="none" w:sz="0" w:space="0" w:color="auto"/>
          </w:divBdr>
        </w:div>
        <w:div w:id="1525244619">
          <w:marLeft w:val="640"/>
          <w:marRight w:val="0"/>
          <w:marTop w:val="0"/>
          <w:marBottom w:val="0"/>
          <w:divBdr>
            <w:top w:val="none" w:sz="0" w:space="0" w:color="auto"/>
            <w:left w:val="none" w:sz="0" w:space="0" w:color="auto"/>
            <w:bottom w:val="none" w:sz="0" w:space="0" w:color="auto"/>
            <w:right w:val="none" w:sz="0" w:space="0" w:color="auto"/>
          </w:divBdr>
        </w:div>
        <w:div w:id="630861315">
          <w:marLeft w:val="640"/>
          <w:marRight w:val="0"/>
          <w:marTop w:val="0"/>
          <w:marBottom w:val="0"/>
          <w:divBdr>
            <w:top w:val="none" w:sz="0" w:space="0" w:color="auto"/>
            <w:left w:val="none" w:sz="0" w:space="0" w:color="auto"/>
            <w:bottom w:val="none" w:sz="0" w:space="0" w:color="auto"/>
            <w:right w:val="none" w:sz="0" w:space="0" w:color="auto"/>
          </w:divBdr>
        </w:div>
        <w:div w:id="1148328029">
          <w:marLeft w:val="640"/>
          <w:marRight w:val="0"/>
          <w:marTop w:val="0"/>
          <w:marBottom w:val="0"/>
          <w:divBdr>
            <w:top w:val="none" w:sz="0" w:space="0" w:color="auto"/>
            <w:left w:val="none" w:sz="0" w:space="0" w:color="auto"/>
            <w:bottom w:val="none" w:sz="0" w:space="0" w:color="auto"/>
            <w:right w:val="none" w:sz="0" w:space="0" w:color="auto"/>
          </w:divBdr>
        </w:div>
        <w:div w:id="735393448">
          <w:marLeft w:val="640"/>
          <w:marRight w:val="0"/>
          <w:marTop w:val="0"/>
          <w:marBottom w:val="0"/>
          <w:divBdr>
            <w:top w:val="none" w:sz="0" w:space="0" w:color="auto"/>
            <w:left w:val="none" w:sz="0" w:space="0" w:color="auto"/>
            <w:bottom w:val="none" w:sz="0" w:space="0" w:color="auto"/>
            <w:right w:val="none" w:sz="0" w:space="0" w:color="auto"/>
          </w:divBdr>
        </w:div>
        <w:div w:id="1535120627">
          <w:marLeft w:val="640"/>
          <w:marRight w:val="0"/>
          <w:marTop w:val="0"/>
          <w:marBottom w:val="0"/>
          <w:divBdr>
            <w:top w:val="none" w:sz="0" w:space="0" w:color="auto"/>
            <w:left w:val="none" w:sz="0" w:space="0" w:color="auto"/>
            <w:bottom w:val="none" w:sz="0" w:space="0" w:color="auto"/>
            <w:right w:val="none" w:sz="0" w:space="0" w:color="auto"/>
          </w:divBdr>
        </w:div>
        <w:div w:id="1144472039">
          <w:marLeft w:val="640"/>
          <w:marRight w:val="0"/>
          <w:marTop w:val="0"/>
          <w:marBottom w:val="0"/>
          <w:divBdr>
            <w:top w:val="none" w:sz="0" w:space="0" w:color="auto"/>
            <w:left w:val="none" w:sz="0" w:space="0" w:color="auto"/>
            <w:bottom w:val="none" w:sz="0" w:space="0" w:color="auto"/>
            <w:right w:val="none" w:sz="0" w:space="0" w:color="auto"/>
          </w:divBdr>
        </w:div>
        <w:div w:id="1160459903">
          <w:marLeft w:val="640"/>
          <w:marRight w:val="0"/>
          <w:marTop w:val="0"/>
          <w:marBottom w:val="0"/>
          <w:divBdr>
            <w:top w:val="none" w:sz="0" w:space="0" w:color="auto"/>
            <w:left w:val="none" w:sz="0" w:space="0" w:color="auto"/>
            <w:bottom w:val="none" w:sz="0" w:space="0" w:color="auto"/>
            <w:right w:val="none" w:sz="0" w:space="0" w:color="auto"/>
          </w:divBdr>
        </w:div>
        <w:div w:id="933974434">
          <w:marLeft w:val="640"/>
          <w:marRight w:val="0"/>
          <w:marTop w:val="0"/>
          <w:marBottom w:val="0"/>
          <w:divBdr>
            <w:top w:val="none" w:sz="0" w:space="0" w:color="auto"/>
            <w:left w:val="none" w:sz="0" w:space="0" w:color="auto"/>
            <w:bottom w:val="none" w:sz="0" w:space="0" w:color="auto"/>
            <w:right w:val="none" w:sz="0" w:space="0" w:color="auto"/>
          </w:divBdr>
        </w:div>
        <w:div w:id="1406100681">
          <w:marLeft w:val="640"/>
          <w:marRight w:val="0"/>
          <w:marTop w:val="0"/>
          <w:marBottom w:val="0"/>
          <w:divBdr>
            <w:top w:val="none" w:sz="0" w:space="0" w:color="auto"/>
            <w:left w:val="none" w:sz="0" w:space="0" w:color="auto"/>
            <w:bottom w:val="none" w:sz="0" w:space="0" w:color="auto"/>
            <w:right w:val="none" w:sz="0" w:space="0" w:color="auto"/>
          </w:divBdr>
        </w:div>
        <w:div w:id="676156819">
          <w:marLeft w:val="640"/>
          <w:marRight w:val="0"/>
          <w:marTop w:val="0"/>
          <w:marBottom w:val="0"/>
          <w:divBdr>
            <w:top w:val="none" w:sz="0" w:space="0" w:color="auto"/>
            <w:left w:val="none" w:sz="0" w:space="0" w:color="auto"/>
            <w:bottom w:val="none" w:sz="0" w:space="0" w:color="auto"/>
            <w:right w:val="none" w:sz="0" w:space="0" w:color="auto"/>
          </w:divBdr>
        </w:div>
        <w:div w:id="2031562341">
          <w:marLeft w:val="640"/>
          <w:marRight w:val="0"/>
          <w:marTop w:val="0"/>
          <w:marBottom w:val="0"/>
          <w:divBdr>
            <w:top w:val="none" w:sz="0" w:space="0" w:color="auto"/>
            <w:left w:val="none" w:sz="0" w:space="0" w:color="auto"/>
            <w:bottom w:val="none" w:sz="0" w:space="0" w:color="auto"/>
            <w:right w:val="none" w:sz="0" w:space="0" w:color="auto"/>
          </w:divBdr>
        </w:div>
        <w:div w:id="1587423278">
          <w:marLeft w:val="640"/>
          <w:marRight w:val="0"/>
          <w:marTop w:val="0"/>
          <w:marBottom w:val="0"/>
          <w:divBdr>
            <w:top w:val="none" w:sz="0" w:space="0" w:color="auto"/>
            <w:left w:val="none" w:sz="0" w:space="0" w:color="auto"/>
            <w:bottom w:val="none" w:sz="0" w:space="0" w:color="auto"/>
            <w:right w:val="none" w:sz="0" w:space="0" w:color="auto"/>
          </w:divBdr>
        </w:div>
        <w:div w:id="2083409872">
          <w:marLeft w:val="640"/>
          <w:marRight w:val="0"/>
          <w:marTop w:val="0"/>
          <w:marBottom w:val="0"/>
          <w:divBdr>
            <w:top w:val="none" w:sz="0" w:space="0" w:color="auto"/>
            <w:left w:val="none" w:sz="0" w:space="0" w:color="auto"/>
            <w:bottom w:val="none" w:sz="0" w:space="0" w:color="auto"/>
            <w:right w:val="none" w:sz="0" w:space="0" w:color="auto"/>
          </w:divBdr>
        </w:div>
        <w:div w:id="135682429">
          <w:marLeft w:val="640"/>
          <w:marRight w:val="0"/>
          <w:marTop w:val="0"/>
          <w:marBottom w:val="0"/>
          <w:divBdr>
            <w:top w:val="none" w:sz="0" w:space="0" w:color="auto"/>
            <w:left w:val="none" w:sz="0" w:space="0" w:color="auto"/>
            <w:bottom w:val="none" w:sz="0" w:space="0" w:color="auto"/>
            <w:right w:val="none" w:sz="0" w:space="0" w:color="auto"/>
          </w:divBdr>
        </w:div>
        <w:div w:id="941650614">
          <w:marLeft w:val="640"/>
          <w:marRight w:val="0"/>
          <w:marTop w:val="0"/>
          <w:marBottom w:val="0"/>
          <w:divBdr>
            <w:top w:val="none" w:sz="0" w:space="0" w:color="auto"/>
            <w:left w:val="none" w:sz="0" w:space="0" w:color="auto"/>
            <w:bottom w:val="none" w:sz="0" w:space="0" w:color="auto"/>
            <w:right w:val="none" w:sz="0" w:space="0" w:color="auto"/>
          </w:divBdr>
        </w:div>
        <w:div w:id="1483041739">
          <w:marLeft w:val="640"/>
          <w:marRight w:val="0"/>
          <w:marTop w:val="0"/>
          <w:marBottom w:val="0"/>
          <w:divBdr>
            <w:top w:val="none" w:sz="0" w:space="0" w:color="auto"/>
            <w:left w:val="none" w:sz="0" w:space="0" w:color="auto"/>
            <w:bottom w:val="none" w:sz="0" w:space="0" w:color="auto"/>
            <w:right w:val="none" w:sz="0" w:space="0" w:color="auto"/>
          </w:divBdr>
        </w:div>
        <w:div w:id="2004621796">
          <w:marLeft w:val="640"/>
          <w:marRight w:val="0"/>
          <w:marTop w:val="0"/>
          <w:marBottom w:val="0"/>
          <w:divBdr>
            <w:top w:val="none" w:sz="0" w:space="0" w:color="auto"/>
            <w:left w:val="none" w:sz="0" w:space="0" w:color="auto"/>
            <w:bottom w:val="none" w:sz="0" w:space="0" w:color="auto"/>
            <w:right w:val="none" w:sz="0" w:space="0" w:color="auto"/>
          </w:divBdr>
        </w:div>
        <w:div w:id="1412964049">
          <w:marLeft w:val="640"/>
          <w:marRight w:val="0"/>
          <w:marTop w:val="0"/>
          <w:marBottom w:val="0"/>
          <w:divBdr>
            <w:top w:val="none" w:sz="0" w:space="0" w:color="auto"/>
            <w:left w:val="none" w:sz="0" w:space="0" w:color="auto"/>
            <w:bottom w:val="none" w:sz="0" w:space="0" w:color="auto"/>
            <w:right w:val="none" w:sz="0" w:space="0" w:color="auto"/>
          </w:divBdr>
        </w:div>
        <w:div w:id="1521509078">
          <w:marLeft w:val="640"/>
          <w:marRight w:val="0"/>
          <w:marTop w:val="0"/>
          <w:marBottom w:val="0"/>
          <w:divBdr>
            <w:top w:val="none" w:sz="0" w:space="0" w:color="auto"/>
            <w:left w:val="none" w:sz="0" w:space="0" w:color="auto"/>
            <w:bottom w:val="none" w:sz="0" w:space="0" w:color="auto"/>
            <w:right w:val="none" w:sz="0" w:space="0" w:color="auto"/>
          </w:divBdr>
        </w:div>
        <w:div w:id="1075325735">
          <w:marLeft w:val="640"/>
          <w:marRight w:val="0"/>
          <w:marTop w:val="0"/>
          <w:marBottom w:val="0"/>
          <w:divBdr>
            <w:top w:val="none" w:sz="0" w:space="0" w:color="auto"/>
            <w:left w:val="none" w:sz="0" w:space="0" w:color="auto"/>
            <w:bottom w:val="none" w:sz="0" w:space="0" w:color="auto"/>
            <w:right w:val="none" w:sz="0" w:space="0" w:color="auto"/>
          </w:divBdr>
        </w:div>
        <w:div w:id="114636756">
          <w:marLeft w:val="640"/>
          <w:marRight w:val="0"/>
          <w:marTop w:val="0"/>
          <w:marBottom w:val="0"/>
          <w:divBdr>
            <w:top w:val="none" w:sz="0" w:space="0" w:color="auto"/>
            <w:left w:val="none" w:sz="0" w:space="0" w:color="auto"/>
            <w:bottom w:val="none" w:sz="0" w:space="0" w:color="auto"/>
            <w:right w:val="none" w:sz="0" w:space="0" w:color="auto"/>
          </w:divBdr>
        </w:div>
        <w:div w:id="1519000970">
          <w:marLeft w:val="640"/>
          <w:marRight w:val="0"/>
          <w:marTop w:val="0"/>
          <w:marBottom w:val="0"/>
          <w:divBdr>
            <w:top w:val="none" w:sz="0" w:space="0" w:color="auto"/>
            <w:left w:val="none" w:sz="0" w:space="0" w:color="auto"/>
            <w:bottom w:val="none" w:sz="0" w:space="0" w:color="auto"/>
            <w:right w:val="none" w:sz="0" w:space="0" w:color="auto"/>
          </w:divBdr>
        </w:div>
        <w:div w:id="1428037742">
          <w:marLeft w:val="640"/>
          <w:marRight w:val="0"/>
          <w:marTop w:val="0"/>
          <w:marBottom w:val="0"/>
          <w:divBdr>
            <w:top w:val="none" w:sz="0" w:space="0" w:color="auto"/>
            <w:left w:val="none" w:sz="0" w:space="0" w:color="auto"/>
            <w:bottom w:val="none" w:sz="0" w:space="0" w:color="auto"/>
            <w:right w:val="none" w:sz="0" w:space="0" w:color="auto"/>
          </w:divBdr>
        </w:div>
        <w:div w:id="571624995">
          <w:marLeft w:val="640"/>
          <w:marRight w:val="0"/>
          <w:marTop w:val="0"/>
          <w:marBottom w:val="0"/>
          <w:divBdr>
            <w:top w:val="none" w:sz="0" w:space="0" w:color="auto"/>
            <w:left w:val="none" w:sz="0" w:space="0" w:color="auto"/>
            <w:bottom w:val="none" w:sz="0" w:space="0" w:color="auto"/>
            <w:right w:val="none" w:sz="0" w:space="0" w:color="auto"/>
          </w:divBdr>
        </w:div>
        <w:div w:id="1084182455">
          <w:marLeft w:val="640"/>
          <w:marRight w:val="0"/>
          <w:marTop w:val="0"/>
          <w:marBottom w:val="0"/>
          <w:divBdr>
            <w:top w:val="none" w:sz="0" w:space="0" w:color="auto"/>
            <w:left w:val="none" w:sz="0" w:space="0" w:color="auto"/>
            <w:bottom w:val="none" w:sz="0" w:space="0" w:color="auto"/>
            <w:right w:val="none" w:sz="0" w:space="0" w:color="auto"/>
          </w:divBdr>
        </w:div>
        <w:div w:id="797143840">
          <w:marLeft w:val="640"/>
          <w:marRight w:val="0"/>
          <w:marTop w:val="0"/>
          <w:marBottom w:val="0"/>
          <w:divBdr>
            <w:top w:val="none" w:sz="0" w:space="0" w:color="auto"/>
            <w:left w:val="none" w:sz="0" w:space="0" w:color="auto"/>
            <w:bottom w:val="none" w:sz="0" w:space="0" w:color="auto"/>
            <w:right w:val="none" w:sz="0" w:space="0" w:color="auto"/>
          </w:divBdr>
        </w:div>
        <w:div w:id="797919866">
          <w:marLeft w:val="640"/>
          <w:marRight w:val="0"/>
          <w:marTop w:val="0"/>
          <w:marBottom w:val="0"/>
          <w:divBdr>
            <w:top w:val="none" w:sz="0" w:space="0" w:color="auto"/>
            <w:left w:val="none" w:sz="0" w:space="0" w:color="auto"/>
            <w:bottom w:val="none" w:sz="0" w:space="0" w:color="auto"/>
            <w:right w:val="none" w:sz="0" w:space="0" w:color="auto"/>
          </w:divBdr>
        </w:div>
        <w:div w:id="1384138875">
          <w:marLeft w:val="640"/>
          <w:marRight w:val="0"/>
          <w:marTop w:val="0"/>
          <w:marBottom w:val="0"/>
          <w:divBdr>
            <w:top w:val="none" w:sz="0" w:space="0" w:color="auto"/>
            <w:left w:val="none" w:sz="0" w:space="0" w:color="auto"/>
            <w:bottom w:val="none" w:sz="0" w:space="0" w:color="auto"/>
            <w:right w:val="none" w:sz="0" w:space="0" w:color="auto"/>
          </w:divBdr>
        </w:div>
        <w:div w:id="857700790">
          <w:marLeft w:val="640"/>
          <w:marRight w:val="0"/>
          <w:marTop w:val="0"/>
          <w:marBottom w:val="0"/>
          <w:divBdr>
            <w:top w:val="none" w:sz="0" w:space="0" w:color="auto"/>
            <w:left w:val="none" w:sz="0" w:space="0" w:color="auto"/>
            <w:bottom w:val="none" w:sz="0" w:space="0" w:color="auto"/>
            <w:right w:val="none" w:sz="0" w:space="0" w:color="auto"/>
          </w:divBdr>
        </w:div>
        <w:div w:id="1601373717">
          <w:marLeft w:val="640"/>
          <w:marRight w:val="0"/>
          <w:marTop w:val="0"/>
          <w:marBottom w:val="0"/>
          <w:divBdr>
            <w:top w:val="none" w:sz="0" w:space="0" w:color="auto"/>
            <w:left w:val="none" w:sz="0" w:space="0" w:color="auto"/>
            <w:bottom w:val="none" w:sz="0" w:space="0" w:color="auto"/>
            <w:right w:val="none" w:sz="0" w:space="0" w:color="auto"/>
          </w:divBdr>
        </w:div>
        <w:div w:id="1877425198">
          <w:marLeft w:val="640"/>
          <w:marRight w:val="0"/>
          <w:marTop w:val="0"/>
          <w:marBottom w:val="0"/>
          <w:divBdr>
            <w:top w:val="none" w:sz="0" w:space="0" w:color="auto"/>
            <w:left w:val="none" w:sz="0" w:space="0" w:color="auto"/>
            <w:bottom w:val="none" w:sz="0" w:space="0" w:color="auto"/>
            <w:right w:val="none" w:sz="0" w:space="0" w:color="auto"/>
          </w:divBdr>
        </w:div>
        <w:div w:id="1484853353">
          <w:marLeft w:val="640"/>
          <w:marRight w:val="0"/>
          <w:marTop w:val="0"/>
          <w:marBottom w:val="0"/>
          <w:divBdr>
            <w:top w:val="none" w:sz="0" w:space="0" w:color="auto"/>
            <w:left w:val="none" w:sz="0" w:space="0" w:color="auto"/>
            <w:bottom w:val="none" w:sz="0" w:space="0" w:color="auto"/>
            <w:right w:val="none" w:sz="0" w:space="0" w:color="auto"/>
          </w:divBdr>
        </w:div>
        <w:div w:id="235555978">
          <w:marLeft w:val="640"/>
          <w:marRight w:val="0"/>
          <w:marTop w:val="0"/>
          <w:marBottom w:val="0"/>
          <w:divBdr>
            <w:top w:val="none" w:sz="0" w:space="0" w:color="auto"/>
            <w:left w:val="none" w:sz="0" w:space="0" w:color="auto"/>
            <w:bottom w:val="none" w:sz="0" w:space="0" w:color="auto"/>
            <w:right w:val="none" w:sz="0" w:space="0" w:color="auto"/>
          </w:divBdr>
        </w:div>
        <w:div w:id="1870947340">
          <w:marLeft w:val="640"/>
          <w:marRight w:val="0"/>
          <w:marTop w:val="0"/>
          <w:marBottom w:val="0"/>
          <w:divBdr>
            <w:top w:val="none" w:sz="0" w:space="0" w:color="auto"/>
            <w:left w:val="none" w:sz="0" w:space="0" w:color="auto"/>
            <w:bottom w:val="none" w:sz="0" w:space="0" w:color="auto"/>
            <w:right w:val="none" w:sz="0" w:space="0" w:color="auto"/>
          </w:divBdr>
        </w:div>
        <w:div w:id="1340159520">
          <w:marLeft w:val="640"/>
          <w:marRight w:val="0"/>
          <w:marTop w:val="0"/>
          <w:marBottom w:val="0"/>
          <w:divBdr>
            <w:top w:val="none" w:sz="0" w:space="0" w:color="auto"/>
            <w:left w:val="none" w:sz="0" w:space="0" w:color="auto"/>
            <w:bottom w:val="none" w:sz="0" w:space="0" w:color="auto"/>
            <w:right w:val="none" w:sz="0" w:space="0" w:color="auto"/>
          </w:divBdr>
        </w:div>
        <w:div w:id="221792066">
          <w:marLeft w:val="640"/>
          <w:marRight w:val="0"/>
          <w:marTop w:val="0"/>
          <w:marBottom w:val="0"/>
          <w:divBdr>
            <w:top w:val="none" w:sz="0" w:space="0" w:color="auto"/>
            <w:left w:val="none" w:sz="0" w:space="0" w:color="auto"/>
            <w:bottom w:val="none" w:sz="0" w:space="0" w:color="auto"/>
            <w:right w:val="none" w:sz="0" w:space="0" w:color="auto"/>
          </w:divBdr>
        </w:div>
        <w:div w:id="1204900320">
          <w:marLeft w:val="640"/>
          <w:marRight w:val="0"/>
          <w:marTop w:val="0"/>
          <w:marBottom w:val="0"/>
          <w:divBdr>
            <w:top w:val="none" w:sz="0" w:space="0" w:color="auto"/>
            <w:left w:val="none" w:sz="0" w:space="0" w:color="auto"/>
            <w:bottom w:val="none" w:sz="0" w:space="0" w:color="auto"/>
            <w:right w:val="none" w:sz="0" w:space="0" w:color="auto"/>
          </w:divBdr>
        </w:div>
        <w:div w:id="337121252">
          <w:marLeft w:val="640"/>
          <w:marRight w:val="0"/>
          <w:marTop w:val="0"/>
          <w:marBottom w:val="0"/>
          <w:divBdr>
            <w:top w:val="none" w:sz="0" w:space="0" w:color="auto"/>
            <w:left w:val="none" w:sz="0" w:space="0" w:color="auto"/>
            <w:bottom w:val="none" w:sz="0" w:space="0" w:color="auto"/>
            <w:right w:val="none" w:sz="0" w:space="0" w:color="auto"/>
          </w:divBdr>
        </w:div>
        <w:div w:id="800613019">
          <w:marLeft w:val="640"/>
          <w:marRight w:val="0"/>
          <w:marTop w:val="0"/>
          <w:marBottom w:val="0"/>
          <w:divBdr>
            <w:top w:val="none" w:sz="0" w:space="0" w:color="auto"/>
            <w:left w:val="none" w:sz="0" w:space="0" w:color="auto"/>
            <w:bottom w:val="none" w:sz="0" w:space="0" w:color="auto"/>
            <w:right w:val="none" w:sz="0" w:space="0" w:color="auto"/>
          </w:divBdr>
        </w:div>
        <w:div w:id="78068169">
          <w:marLeft w:val="640"/>
          <w:marRight w:val="0"/>
          <w:marTop w:val="0"/>
          <w:marBottom w:val="0"/>
          <w:divBdr>
            <w:top w:val="none" w:sz="0" w:space="0" w:color="auto"/>
            <w:left w:val="none" w:sz="0" w:space="0" w:color="auto"/>
            <w:bottom w:val="none" w:sz="0" w:space="0" w:color="auto"/>
            <w:right w:val="none" w:sz="0" w:space="0" w:color="auto"/>
          </w:divBdr>
        </w:div>
        <w:div w:id="2082019200">
          <w:marLeft w:val="640"/>
          <w:marRight w:val="0"/>
          <w:marTop w:val="0"/>
          <w:marBottom w:val="0"/>
          <w:divBdr>
            <w:top w:val="none" w:sz="0" w:space="0" w:color="auto"/>
            <w:left w:val="none" w:sz="0" w:space="0" w:color="auto"/>
            <w:bottom w:val="none" w:sz="0" w:space="0" w:color="auto"/>
            <w:right w:val="none" w:sz="0" w:space="0" w:color="auto"/>
          </w:divBdr>
        </w:div>
        <w:div w:id="418454534">
          <w:marLeft w:val="640"/>
          <w:marRight w:val="0"/>
          <w:marTop w:val="0"/>
          <w:marBottom w:val="0"/>
          <w:divBdr>
            <w:top w:val="none" w:sz="0" w:space="0" w:color="auto"/>
            <w:left w:val="none" w:sz="0" w:space="0" w:color="auto"/>
            <w:bottom w:val="none" w:sz="0" w:space="0" w:color="auto"/>
            <w:right w:val="none" w:sz="0" w:space="0" w:color="auto"/>
          </w:divBdr>
        </w:div>
        <w:div w:id="319576083">
          <w:marLeft w:val="640"/>
          <w:marRight w:val="0"/>
          <w:marTop w:val="0"/>
          <w:marBottom w:val="0"/>
          <w:divBdr>
            <w:top w:val="none" w:sz="0" w:space="0" w:color="auto"/>
            <w:left w:val="none" w:sz="0" w:space="0" w:color="auto"/>
            <w:bottom w:val="none" w:sz="0" w:space="0" w:color="auto"/>
            <w:right w:val="none" w:sz="0" w:space="0" w:color="auto"/>
          </w:divBdr>
        </w:div>
        <w:div w:id="1987855324">
          <w:marLeft w:val="640"/>
          <w:marRight w:val="0"/>
          <w:marTop w:val="0"/>
          <w:marBottom w:val="0"/>
          <w:divBdr>
            <w:top w:val="none" w:sz="0" w:space="0" w:color="auto"/>
            <w:left w:val="none" w:sz="0" w:space="0" w:color="auto"/>
            <w:bottom w:val="none" w:sz="0" w:space="0" w:color="auto"/>
            <w:right w:val="none" w:sz="0" w:space="0" w:color="auto"/>
          </w:divBdr>
        </w:div>
        <w:div w:id="2042197404">
          <w:marLeft w:val="640"/>
          <w:marRight w:val="0"/>
          <w:marTop w:val="0"/>
          <w:marBottom w:val="0"/>
          <w:divBdr>
            <w:top w:val="none" w:sz="0" w:space="0" w:color="auto"/>
            <w:left w:val="none" w:sz="0" w:space="0" w:color="auto"/>
            <w:bottom w:val="none" w:sz="0" w:space="0" w:color="auto"/>
            <w:right w:val="none" w:sz="0" w:space="0" w:color="auto"/>
          </w:divBdr>
        </w:div>
        <w:div w:id="205219101">
          <w:marLeft w:val="640"/>
          <w:marRight w:val="0"/>
          <w:marTop w:val="0"/>
          <w:marBottom w:val="0"/>
          <w:divBdr>
            <w:top w:val="none" w:sz="0" w:space="0" w:color="auto"/>
            <w:left w:val="none" w:sz="0" w:space="0" w:color="auto"/>
            <w:bottom w:val="none" w:sz="0" w:space="0" w:color="auto"/>
            <w:right w:val="none" w:sz="0" w:space="0" w:color="auto"/>
          </w:divBdr>
        </w:div>
        <w:div w:id="545339987">
          <w:marLeft w:val="640"/>
          <w:marRight w:val="0"/>
          <w:marTop w:val="0"/>
          <w:marBottom w:val="0"/>
          <w:divBdr>
            <w:top w:val="none" w:sz="0" w:space="0" w:color="auto"/>
            <w:left w:val="none" w:sz="0" w:space="0" w:color="auto"/>
            <w:bottom w:val="none" w:sz="0" w:space="0" w:color="auto"/>
            <w:right w:val="none" w:sz="0" w:space="0" w:color="auto"/>
          </w:divBdr>
        </w:div>
        <w:div w:id="486701568">
          <w:marLeft w:val="640"/>
          <w:marRight w:val="0"/>
          <w:marTop w:val="0"/>
          <w:marBottom w:val="0"/>
          <w:divBdr>
            <w:top w:val="none" w:sz="0" w:space="0" w:color="auto"/>
            <w:left w:val="none" w:sz="0" w:space="0" w:color="auto"/>
            <w:bottom w:val="none" w:sz="0" w:space="0" w:color="auto"/>
            <w:right w:val="none" w:sz="0" w:space="0" w:color="auto"/>
          </w:divBdr>
        </w:div>
        <w:div w:id="243685923">
          <w:marLeft w:val="640"/>
          <w:marRight w:val="0"/>
          <w:marTop w:val="0"/>
          <w:marBottom w:val="0"/>
          <w:divBdr>
            <w:top w:val="none" w:sz="0" w:space="0" w:color="auto"/>
            <w:left w:val="none" w:sz="0" w:space="0" w:color="auto"/>
            <w:bottom w:val="none" w:sz="0" w:space="0" w:color="auto"/>
            <w:right w:val="none" w:sz="0" w:space="0" w:color="auto"/>
          </w:divBdr>
        </w:div>
        <w:div w:id="47147576">
          <w:marLeft w:val="640"/>
          <w:marRight w:val="0"/>
          <w:marTop w:val="0"/>
          <w:marBottom w:val="0"/>
          <w:divBdr>
            <w:top w:val="none" w:sz="0" w:space="0" w:color="auto"/>
            <w:left w:val="none" w:sz="0" w:space="0" w:color="auto"/>
            <w:bottom w:val="none" w:sz="0" w:space="0" w:color="auto"/>
            <w:right w:val="none" w:sz="0" w:space="0" w:color="auto"/>
          </w:divBdr>
        </w:div>
        <w:div w:id="169292634">
          <w:marLeft w:val="640"/>
          <w:marRight w:val="0"/>
          <w:marTop w:val="0"/>
          <w:marBottom w:val="0"/>
          <w:divBdr>
            <w:top w:val="none" w:sz="0" w:space="0" w:color="auto"/>
            <w:left w:val="none" w:sz="0" w:space="0" w:color="auto"/>
            <w:bottom w:val="none" w:sz="0" w:space="0" w:color="auto"/>
            <w:right w:val="none" w:sz="0" w:space="0" w:color="auto"/>
          </w:divBdr>
        </w:div>
        <w:div w:id="409427949">
          <w:marLeft w:val="640"/>
          <w:marRight w:val="0"/>
          <w:marTop w:val="0"/>
          <w:marBottom w:val="0"/>
          <w:divBdr>
            <w:top w:val="none" w:sz="0" w:space="0" w:color="auto"/>
            <w:left w:val="none" w:sz="0" w:space="0" w:color="auto"/>
            <w:bottom w:val="none" w:sz="0" w:space="0" w:color="auto"/>
            <w:right w:val="none" w:sz="0" w:space="0" w:color="auto"/>
          </w:divBdr>
        </w:div>
        <w:div w:id="929388410">
          <w:marLeft w:val="640"/>
          <w:marRight w:val="0"/>
          <w:marTop w:val="0"/>
          <w:marBottom w:val="0"/>
          <w:divBdr>
            <w:top w:val="none" w:sz="0" w:space="0" w:color="auto"/>
            <w:left w:val="none" w:sz="0" w:space="0" w:color="auto"/>
            <w:bottom w:val="none" w:sz="0" w:space="0" w:color="auto"/>
            <w:right w:val="none" w:sz="0" w:space="0" w:color="auto"/>
          </w:divBdr>
        </w:div>
        <w:div w:id="321197081">
          <w:marLeft w:val="640"/>
          <w:marRight w:val="0"/>
          <w:marTop w:val="0"/>
          <w:marBottom w:val="0"/>
          <w:divBdr>
            <w:top w:val="none" w:sz="0" w:space="0" w:color="auto"/>
            <w:left w:val="none" w:sz="0" w:space="0" w:color="auto"/>
            <w:bottom w:val="none" w:sz="0" w:space="0" w:color="auto"/>
            <w:right w:val="none" w:sz="0" w:space="0" w:color="auto"/>
          </w:divBdr>
        </w:div>
        <w:div w:id="5255646">
          <w:marLeft w:val="640"/>
          <w:marRight w:val="0"/>
          <w:marTop w:val="0"/>
          <w:marBottom w:val="0"/>
          <w:divBdr>
            <w:top w:val="none" w:sz="0" w:space="0" w:color="auto"/>
            <w:left w:val="none" w:sz="0" w:space="0" w:color="auto"/>
            <w:bottom w:val="none" w:sz="0" w:space="0" w:color="auto"/>
            <w:right w:val="none" w:sz="0" w:space="0" w:color="auto"/>
          </w:divBdr>
        </w:div>
        <w:div w:id="880169088">
          <w:marLeft w:val="640"/>
          <w:marRight w:val="0"/>
          <w:marTop w:val="0"/>
          <w:marBottom w:val="0"/>
          <w:divBdr>
            <w:top w:val="none" w:sz="0" w:space="0" w:color="auto"/>
            <w:left w:val="none" w:sz="0" w:space="0" w:color="auto"/>
            <w:bottom w:val="none" w:sz="0" w:space="0" w:color="auto"/>
            <w:right w:val="none" w:sz="0" w:space="0" w:color="auto"/>
          </w:divBdr>
        </w:div>
        <w:div w:id="1380402533">
          <w:marLeft w:val="640"/>
          <w:marRight w:val="0"/>
          <w:marTop w:val="0"/>
          <w:marBottom w:val="0"/>
          <w:divBdr>
            <w:top w:val="none" w:sz="0" w:space="0" w:color="auto"/>
            <w:left w:val="none" w:sz="0" w:space="0" w:color="auto"/>
            <w:bottom w:val="none" w:sz="0" w:space="0" w:color="auto"/>
            <w:right w:val="none" w:sz="0" w:space="0" w:color="auto"/>
          </w:divBdr>
        </w:div>
        <w:div w:id="1122770331">
          <w:marLeft w:val="640"/>
          <w:marRight w:val="0"/>
          <w:marTop w:val="0"/>
          <w:marBottom w:val="0"/>
          <w:divBdr>
            <w:top w:val="none" w:sz="0" w:space="0" w:color="auto"/>
            <w:left w:val="none" w:sz="0" w:space="0" w:color="auto"/>
            <w:bottom w:val="none" w:sz="0" w:space="0" w:color="auto"/>
            <w:right w:val="none" w:sz="0" w:space="0" w:color="auto"/>
          </w:divBdr>
        </w:div>
        <w:div w:id="1131436774">
          <w:marLeft w:val="640"/>
          <w:marRight w:val="0"/>
          <w:marTop w:val="0"/>
          <w:marBottom w:val="0"/>
          <w:divBdr>
            <w:top w:val="none" w:sz="0" w:space="0" w:color="auto"/>
            <w:left w:val="none" w:sz="0" w:space="0" w:color="auto"/>
            <w:bottom w:val="none" w:sz="0" w:space="0" w:color="auto"/>
            <w:right w:val="none" w:sz="0" w:space="0" w:color="auto"/>
          </w:divBdr>
        </w:div>
        <w:div w:id="1296181037">
          <w:marLeft w:val="640"/>
          <w:marRight w:val="0"/>
          <w:marTop w:val="0"/>
          <w:marBottom w:val="0"/>
          <w:divBdr>
            <w:top w:val="none" w:sz="0" w:space="0" w:color="auto"/>
            <w:left w:val="none" w:sz="0" w:space="0" w:color="auto"/>
            <w:bottom w:val="none" w:sz="0" w:space="0" w:color="auto"/>
            <w:right w:val="none" w:sz="0" w:space="0" w:color="auto"/>
          </w:divBdr>
        </w:div>
        <w:div w:id="2003698734">
          <w:marLeft w:val="640"/>
          <w:marRight w:val="0"/>
          <w:marTop w:val="0"/>
          <w:marBottom w:val="0"/>
          <w:divBdr>
            <w:top w:val="none" w:sz="0" w:space="0" w:color="auto"/>
            <w:left w:val="none" w:sz="0" w:space="0" w:color="auto"/>
            <w:bottom w:val="none" w:sz="0" w:space="0" w:color="auto"/>
            <w:right w:val="none" w:sz="0" w:space="0" w:color="auto"/>
          </w:divBdr>
        </w:div>
        <w:div w:id="1723476449">
          <w:marLeft w:val="640"/>
          <w:marRight w:val="0"/>
          <w:marTop w:val="0"/>
          <w:marBottom w:val="0"/>
          <w:divBdr>
            <w:top w:val="none" w:sz="0" w:space="0" w:color="auto"/>
            <w:left w:val="none" w:sz="0" w:space="0" w:color="auto"/>
            <w:bottom w:val="none" w:sz="0" w:space="0" w:color="auto"/>
            <w:right w:val="none" w:sz="0" w:space="0" w:color="auto"/>
          </w:divBdr>
        </w:div>
        <w:div w:id="1105153936">
          <w:marLeft w:val="640"/>
          <w:marRight w:val="0"/>
          <w:marTop w:val="0"/>
          <w:marBottom w:val="0"/>
          <w:divBdr>
            <w:top w:val="none" w:sz="0" w:space="0" w:color="auto"/>
            <w:left w:val="none" w:sz="0" w:space="0" w:color="auto"/>
            <w:bottom w:val="none" w:sz="0" w:space="0" w:color="auto"/>
            <w:right w:val="none" w:sz="0" w:space="0" w:color="auto"/>
          </w:divBdr>
        </w:div>
        <w:div w:id="1693258531">
          <w:marLeft w:val="640"/>
          <w:marRight w:val="0"/>
          <w:marTop w:val="0"/>
          <w:marBottom w:val="0"/>
          <w:divBdr>
            <w:top w:val="none" w:sz="0" w:space="0" w:color="auto"/>
            <w:left w:val="none" w:sz="0" w:space="0" w:color="auto"/>
            <w:bottom w:val="none" w:sz="0" w:space="0" w:color="auto"/>
            <w:right w:val="none" w:sz="0" w:space="0" w:color="auto"/>
          </w:divBdr>
        </w:div>
        <w:div w:id="1035545409">
          <w:marLeft w:val="640"/>
          <w:marRight w:val="0"/>
          <w:marTop w:val="0"/>
          <w:marBottom w:val="0"/>
          <w:divBdr>
            <w:top w:val="none" w:sz="0" w:space="0" w:color="auto"/>
            <w:left w:val="none" w:sz="0" w:space="0" w:color="auto"/>
            <w:bottom w:val="none" w:sz="0" w:space="0" w:color="auto"/>
            <w:right w:val="none" w:sz="0" w:space="0" w:color="auto"/>
          </w:divBdr>
        </w:div>
        <w:div w:id="1907034100">
          <w:marLeft w:val="640"/>
          <w:marRight w:val="0"/>
          <w:marTop w:val="0"/>
          <w:marBottom w:val="0"/>
          <w:divBdr>
            <w:top w:val="none" w:sz="0" w:space="0" w:color="auto"/>
            <w:left w:val="none" w:sz="0" w:space="0" w:color="auto"/>
            <w:bottom w:val="none" w:sz="0" w:space="0" w:color="auto"/>
            <w:right w:val="none" w:sz="0" w:space="0" w:color="auto"/>
          </w:divBdr>
        </w:div>
        <w:div w:id="689769054">
          <w:marLeft w:val="640"/>
          <w:marRight w:val="0"/>
          <w:marTop w:val="0"/>
          <w:marBottom w:val="0"/>
          <w:divBdr>
            <w:top w:val="none" w:sz="0" w:space="0" w:color="auto"/>
            <w:left w:val="none" w:sz="0" w:space="0" w:color="auto"/>
            <w:bottom w:val="none" w:sz="0" w:space="0" w:color="auto"/>
            <w:right w:val="none" w:sz="0" w:space="0" w:color="auto"/>
          </w:divBdr>
        </w:div>
        <w:div w:id="1352609666">
          <w:marLeft w:val="640"/>
          <w:marRight w:val="0"/>
          <w:marTop w:val="0"/>
          <w:marBottom w:val="0"/>
          <w:divBdr>
            <w:top w:val="none" w:sz="0" w:space="0" w:color="auto"/>
            <w:left w:val="none" w:sz="0" w:space="0" w:color="auto"/>
            <w:bottom w:val="none" w:sz="0" w:space="0" w:color="auto"/>
            <w:right w:val="none" w:sz="0" w:space="0" w:color="auto"/>
          </w:divBdr>
        </w:div>
        <w:div w:id="904147835">
          <w:marLeft w:val="640"/>
          <w:marRight w:val="0"/>
          <w:marTop w:val="0"/>
          <w:marBottom w:val="0"/>
          <w:divBdr>
            <w:top w:val="none" w:sz="0" w:space="0" w:color="auto"/>
            <w:left w:val="none" w:sz="0" w:space="0" w:color="auto"/>
            <w:bottom w:val="none" w:sz="0" w:space="0" w:color="auto"/>
            <w:right w:val="none" w:sz="0" w:space="0" w:color="auto"/>
          </w:divBdr>
        </w:div>
        <w:div w:id="195389742">
          <w:marLeft w:val="640"/>
          <w:marRight w:val="0"/>
          <w:marTop w:val="0"/>
          <w:marBottom w:val="0"/>
          <w:divBdr>
            <w:top w:val="none" w:sz="0" w:space="0" w:color="auto"/>
            <w:left w:val="none" w:sz="0" w:space="0" w:color="auto"/>
            <w:bottom w:val="none" w:sz="0" w:space="0" w:color="auto"/>
            <w:right w:val="none" w:sz="0" w:space="0" w:color="auto"/>
          </w:divBdr>
        </w:div>
        <w:div w:id="540482385">
          <w:marLeft w:val="640"/>
          <w:marRight w:val="0"/>
          <w:marTop w:val="0"/>
          <w:marBottom w:val="0"/>
          <w:divBdr>
            <w:top w:val="none" w:sz="0" w:space="0" w:color="auto"/>
            <w:left w:val="none" w:sz="0" w:space="0" w:color="auto"/>
            <w:bottom w:val="none" w:sz="0" w:space="0" w:color="auto"/>
            <w:right w:val="none" w:sz="0" w:space="0" w:color="auto"/>
          </w:divBdr>
        </w:div>
        <w:div w:id="309023370">
          <w:marLeft w:val="640"/>
          <w:marRight w:val="0"/>
          <w:marTop w:val="0"/>
          <w:marBottom w:val="0"/>
          <w:divBdr>
            <w:top w:val="none" w:sz="0" w:space="0" w:color="auto"/>
            <w:left w:val="none" w:sz="0" w:space="0" w:color="auto"/>
            <w:bottom w:val="none" w:sz="0" w:space="0" w:color="auto"/>
            <w:right w:val="none" w:sz="0" w:space="0" w:color="auto"/>
          </w:divBdr>
        </w:div>
        <w:div w:id="535047369">
          <w:marLeft w:val="640"/>
          <w:marRight w:val="0"/>
          <w:marTop w:val="0"/>
          <w:marBottom w:val="0"/>
          <w:divBdr>
            <w:top w:val="none" w:sz="0" w:space="0" w:color="auto"/>
            <w:left w:val="none" w:sz="0" w:space="0" w:color="auto"/>
            <w:bottom w:val="none" w:sz="0" w:space="0" w:color="auto"/>
            <w:right w:val="none" w:sz="0" w:space="0" w:color="auto"/>
          </w:divBdr>
        </w:div>
        <w:div w:id="800728957">
          <w:marLeft w:val="640"/>
          <w:marRight w:val="0"/>
          <w:marTop w:val="0"/>
          <w:marBottom w:val="0"/>
          <w:divBdr>
            <w:top w:val="none" w:sz="0" w:space="0" w:color="auto"/>
            <w:left w:val="none" w:sz="0" w:space="0" w:color="auto"/>
            <w:bottom w:val="none" w:sz="0" w:space="0" w:color="auto"/>
            <w:right w:val="none" w:sz="0" w:space="0" w:color="auto"/>
          </w:divBdr>
        </w:div>
        <w:div w:id="1988822198">
          <w:marLeft w:val="640"/>
          <w:marRight w:val="0"/>
          <w:marTop w:val="0"/>
          <w:marBottom w:val="0"/>
          <w:divBdr>
            <w:top w:val="none" w:sz="0" w:space="0" w:color="auto"/>
            <w:left w:val="none" w:sz="0" w:space="0" w:color="auto"/>
            <w:bottom w:val="none" w:sz="0" w:space="0" w:color="auto"/>
            <w:right w:val="none" w:sz="0" w:space="0" w:color="auto"/>
          </w:divBdr>
        </w:div>
        <w:div w:id="970596386">
          <w:marLeft w:val="640"/>
          <w:marRight w:val="0"/>
          <w:marTop w:val="0"/>
          <w:marBottom w:val="0"/>
          <w:divBdr>
            <w:top w:val="none" w:sz="0" w:space="0" w:color="auto"/>
            <w:left w:val="none" w:sz="0" w:space="0" w:color="auto"/>
            <w:bottom w:val="none" w:sz="0" w:space="0" w:color="auto"/>
            <w:right w:val="none" w:sz="0" w:space="0" w:color="auto"/>
          </w:divBdr>
        </w:div>
        <w:div w:id="973564845">
          <w:marLeft w:val="640"/>
          <w:marRight w:val="0"/>
          <w:marTop w:val="0"/>
          <w:marBottom w:val="0"/>
          <w:divBdr>
            <w:top w:val="none" w:sz="0" w:space="0" w:color="auto"/>
            <w:left w:val="none" w:sz="0" w:space="0" w:color="auto"/>
            <w:bottom w:val="none" w:sz="0" w:space="0" w:color="auto"/>
            <w:right w:val="none" w:sz="0" w:space="0" w:color="auto"/>
          </w:divBdr>
        </w:div>
        <w:div w:id="13384212">
          <w:marLeft w:val="640"/>
          <w:marRight w:val="0"/>
          <w:marTop w:val="0"/>
          <w:marBottom w:val="0"/>
          <w:divBdr>
            <w:top w:val="none" w:sz="0" w:space="0" w:color="auto"/>
            <w:left w:val="none" w:sz="0" w:space="0" w:color="auto"/>
            <w:bottom w:val="none" w:sz="0" w:space="0" w:color="auto"/>
            <w:right w:val="none" w:sz="0" w:space="0" w:color="auto"/>
          </w:divBdr>
        </w:div>
        <w:div w:id="539514884">
          <w:marLeft w:val="640"/>
          <w:marRight w:val="0"/>
          <w:marTop w:val="0"/>
          <w:marBottom w:val="0"/>
          <w:divBdr>
            <w:top w:val="none" w:sz="0" w:space="0" w:color="auto"/>
            <w:left w:val="none" w:sz="0" w:space="0" w:color="auto"/>
            <w:bottom w:val="none" w:sz="0" w:space="0" w:color="auto"/>
            <w:right w:val="none" w:sz="0" w:space="0" w:color="auto"/>
          </w:divBdr>
        </w:div>
        <w:div w:id="1027753209">
          <w:marLeft w:val="640"/>
          <w:marRight w:val="0"/>
          <w:marTop w:val="0"/>
          <w:marBottom w:val="0"/>
          <w:divBdr>
            <w:top w:val="none" w:sz="0" w:space="0" w:color="auto"/>
            <w:left w:val="none" w:sz="0" w:space="0" w:color="auto"/>
            <w:bottom w:val="none" w:sz="0" w:space="0" w:color="auto"/>
            <w:right w:val="none" w:sz="0" w:space="0" w:color="auto"/>
          </w:divBdr>
        </w:div>
        <w:div w:id="378474797">
          <w:marLeft w:val="640"/>
          <w:marRight w:val="0"/>
          <w:marTop w:val="0"/>
          <w:marBottom w:val="0"/>
          <w:divBdr>
            <w:top w:val="none" w:sz="0" w:space="0" w:color="auto"/>
            <w:left w:val="none" w:sz="0" w:space="0" w:color="auto"/>
            <w:bottom w:val="none" w:sz="0" w:space="0" w:color="auto"/>
            <w:right w:val="none" w:sz="0" w:space="0" w:color="auto"/>
          </w:divBdr>
        </w:div>
        <w:div w:id="1875339302">
          <w:marLeft w:val="640"/>
          <w:marRight w:val="0"/>
          <w:marTop w:val="0"/>
          <w:marBottom w:val="0"/>
          <w:divBdr>
            <w:top w:val="none" w:sz="0" w:space="0" w:color="auto"/>
            <w:left w:val="none" w:sz="0" w:space="0" w:color="auto"/>
            <w:bottom w:val="none" w:sz="0" w:space="0" w:color="auto"/>
            <w:right w:val="none" w:sz="0" w:space="0" w:color="auto"/>
          </w:divBdr>
        </w:div>
        <w:div w:id="871723971">
          <w:marLeft w:val="640"/>
          <w:marRight w:val="0"/>
          <w:marTop w:val="0"/>
          <w:marBottom w:val="0"/>
          <w:divBdr>
            <w:top w:val="none" w:sz="0" w:space="0" w:color="auto"/>
            <w:left w:val="none" w:sz="0" w:space="0" w:color="auto"/>
            <w:bottom w:val="none" w:sz="0" w:space="0" w:color="auto"/>
            <w:right w:val="none" w:sz="0" w:space="0" w:color="auto"/>
          </w:divBdr>
        </w:div>
        <w:div w:id="796415740">
          <w:marLeft w:val="640"/>
          <w:marRight w:val="0"/>
          <w:marTop w:val="0"/>
          <w:marBottom w:val="0"/>
          <w:divBdr>
            <w:top w:val="none" w:sz="0" w:space="0" w:color="auto"/>
            <w:left w:val="none" w:sz="0" w:space="0" w:color="auto"/>
            <w:bottom w:val="none" w:sz="0" w:space="0" w:color="auto"/>
            <w:right w:val="none" w:sz="0" w:space="0" w:color="auto"/>
          </w:divBdr>
        </w:div>
        <w:div w:id="659895031">
          <w:marLeft w:val="640"/>
          <w:marRight w:val="0"/>
          <w:marTop w:val="0"/>
          <w:marBottom w:val="0"/>
          <w:divBdr>
            <w:top w:val="none" w:sz="0" w:space="0" w:color="auto"/>
            <w:left w:val="none" w:sz="0" w:space="0" w:color="auto"/>
            <w:bottom w:val="none" w:sz="0" w:space="0" w:color="auto"/>
            <w:right w:val="none" w:sz="0" w:space="0" w:color="auto"/>
          </w:divBdr>
        </w:div>
        <w:div w:id="1086921961">
          <w:marLeft w:val="640"/>
          <w:marRight w:val="0"/>
          <w:marTop w:val="0"/>
          <w:marBottom w:val="0"/>
          <w:divBdr>
            <w:top w:val="none" w:sz="0" w:space="0" w:color="auto"/>
            <w:left w:val="none" w:sz="0" w:space="0" w:color="auto"/>
            <w:bottom w:val="none" w:sz="0" w:space="0" w:color="auto"/>
            <w:right w:val="none" w:sz="0" w:space="0" w:color="auto"/>
          </w:divBdr>
        </w:div>
        <w:div w:id="372197505">
          <w:marLeft w:val="640"/>
          <w:marRight w:val="0"/>
          <w:marTop w:val="0"/>
          <w:marBottom w:val="0"/>
          <w:divBdr>
            <w:top w:val="none" w:sz="0" w:space="0" w:color="auto"/>
            <w:left w:val="none" w:sz="0" w:space="0" w:color="auto"/>
            <w:bottom w:val="none" w:sz="0" w:space="0" w:color="auto"/>
            <w:right w:val="none" w:sz="0" w:space="0" w:color="auto"/>
          </w:divBdr>
        </w:div>
        <w:div w:id="424495023">
          <w:marLeft w:val="640"/>
          <w:marRight w:val="0"/>
          <w:marTop w:val="0"/>
          <w:marBottom w:val="0"/>
          <w:divBdr>
            <w:top w:val="none" w:sz="0" w:space="0" w:color="auto"/>
            <w:left w:val="none" w:sz="0" w:space="0" w:color="auto"/>
            <w:bottom w:val="none" w:sz="0" w:space="0" w:color="auto"/>
            <w:right w:val="none" w:sz="0" w:space="0" w:color="auto"/>
          </w:divBdr>
        </w:div>
        <w:div w:id="462966170">
          <w:marLeft w:val="640"/>
          <w:marRight w:val="0"/>
          <w:marTop w:val="0"/>
          <w:marBottom w:val="0"/>
          <w:divBdr>
            <w:top w:val="none" w:sz="0" w:space="0" w:color="auto"/>
            <w:left w:val="none" w:sz="0" w:space="0" w:color="auto"/>
            <w:bottom w:val="none" w:sz="0" w:space="0" w:color="auto"/>
            <w:right w:val="none" w:sz="0" w:space="0" w:color="auto"/>
          </w:divBdr>
        </w:div>
        <w:div w:id="632635837">
          <w:marLeft w:val="640"/>
          <w:marRight w:val="0"/>
          <w:marTop w:val="0"/>
          <w:marBottom w:val="0"/>
          <w:divBdr>
            <w:top w:val="none" w:sz="0" w:space="0" w:color="auto"/>
            <w:left w:val="none" w:sz="0" w:space="0" w:color="auto"/>
            <w:bottom w:val="none" w:sz="0" w:space="0" w:color="auto"/>
            <w:right w:val="none" w:sz="0" w:space="0" w:color="auto"/>
          </w:divBdr>
        </w:div>
        <w:div w:id="298271697">
          <w:marLeft w:val="640"/>
          <w:marRight w:val="0"/>
          <w:marTop w:val="0"/>
          <w:marBottom w:val="0"/>
          <w:divBdr>
            <w:top w:val="none" w:sz="0" w:space="0" w:color="auto"/>
            <w:left w:val="none" w:sz="0" w:space="0" w:color="auto"/>
            <w:bottom w:val="none" w:sz="0" w:space="0" w:color="auto"/>
            <w:right w:val="none" w:sz="0" w:space="0" w:color="auto"/>
          </w:divBdr>
        </w:div>
        <w:div w:id="1331178599">
          <w:marLeft w:val="640"/>
          <w:marRight w:val="0"/>
          <w:marTop w:val="0"/>
          <w:marBottom w:val="0"/>
          <w:divBdr>
            <w:top w:val="none" w:sz="0" w:space="0" w:color="auto"/>
            <w:left w:val="none" w:sz="0" w:space="0" w:color="auto"/>
            <w:bottom w:val="none" w:sz="0" w:space="0" w:color="auto"/>
            <w:right w:val="none" w:sz="0" w:space="0" w:color="auto"/>
          </w:divBdr>
        </w:div>
        <w:div w:id="1937209954">
          <w:marLeft w:val="640"/>
          <w:marRight w:val="0"/>
          <w:marTop w:val="0"/>
          <w:marBottom w:val="0"/>
          <w:divBdr>
            <w:top w:val="none" w:sz="0" w:space="0" w:color="auto"/>
            <w:left w:val="none" w:sz="0" w:space="0" w:color="auto"/>
            <w:bottom w:val="none" w:sz="0" w:space="0" w:color="auto"/>
            <w:right w:val="none" w:sz="0" w:space="0" w:color="auto"/>
          </w:divBdr>
        </w:div>
        <w:div w:id="1083070062">
          <w:marLeft w:val="640"/>
          <w:marRight w:val="0"/>
          <w:marTop w:val="0"/>
          <w:marBottom w:val="0"/>
          <w:divBdr>
            <w:top w:val="none" w:sz="0" w:space="0" w:color="auto"/>
            <w:left w:val="none" w:sz="0" w:space="0" w:color="auto"/>
            <w:bottom w:val="none" w:sz="0" w:space="0" w:color="auto"/>
            <w:right w:val="none" w:sz="0" w:space="0" w:color="auto"/>
          </w:divBdr>
        </w:div>
        <w:div w:id="1850943397">
          <w:marLeft w:val="640"/>
          <w:marRight w:val="0"/>
          <w:marTop w:val="0"/>
          <w:marBottom w:val="0"/>
          <w:divBdr>
            <w:top w:val="none" w:sz="0" w:space="0" w:color="auto"/>
            <w:left w:val="none" w:sz="0" w:space="0" w:color="auto"/>
            <w:bottom w:val="none" w:sz="0" w:space="0" w:color="auto"/>
            <w:right w:val="none" w:sz="0" w:space="0" w:color="auto"/>
          </w:divBdr>
        </w:div>
        <w:div w:id="1863351870">
          <w:marLeft w:val="640"/>
          <w:marRight w:val="0"/>
          <w:marTop w:val="0"/>
          <w:marBottom w:val="0"/>
          <w:divBdr>
            <w:top w:val="none" w:sz="0" w:space="0" w:color="auto"/>
            <w:left w:val="none" w:sz="0" w:space="0" w:color="auto"/>
            <w:bottom w:val="none" w:sz="0" w:space="0" w:color="auto"/>
            <w:right w:val="none" w:sz="0" w:space="0" w:color="auto"/>
          </w:divBdr>
        </w:div>
        <w:div w:id="1323002863">
          <w:marLeft w:val="640"/>
          <w:marRight w:val="0"/>
          <w:marTop w:val="0"/>
          <w:marBottom w:val="0"/>
          <w:divBdr>
            <w:top w:val="none" w:sz="0" w:space="0" w:color="auto"/>
            <w:left w:val="none" w:sz="0" w:space="0" w:color="auto"/>
            <w:bottom w:val="none" w:sz="0" w:space="0" w:color="auto"/>
            <w:right w:val="none" w:sz="0" w:space="0" w:color="auto"/>
          </w:divBdr>
        </w:div>
        <w:div w:id="1297491260">
          <w:marLeft w:val="640"/>
          <w:marRight w:val="0"/>
          <w:marTop w:val="0"/>
          <w:marBottom w:val="0"/>
          <w:divBdr>
            <w:top w:val="none" w:sz="0" w:space="0" w:color="auto"/>
            <w:left w:val="none" w:sz="0" w:space="0" w:color="auto"/>
            <w:bottom w:val="none" w:sz="0" w:space="0" w:color="auto"/>
            <w:right w:val="none" w:sz="0" w:space="0" w:color="auto"/>
          </w:divBdr>
        </w:div>
        <w:div w:id="32996655">
          <w:marLeft w:val="640"/>
          <w:marRight w:val="0"/>
          <w:marTop w:val="0"/>
          <w:marBottom w:val="0"/>
          <w:divBdr>
            <w:top w:val="none" w:sz="0" w:space="0" w:color="auto"/>
            <w:left w:val="none" w:sz="0" w:space="0" w:color="auto"/>
            <w:bottom w:val="none" w:sz="0" w:space="0" w:color="auto"/>
            <w:right w:val="none" w:sz="0" w:space="0" w:color="auto"/>
          </w:divBdr>
        </w:div>
        <w:div w:id="725644882">
          <w:marLeft w:val="640"/>
          <w:marRight w:val="0"/>
          <w:marTop w:val="0"/>
          <w:marBottom w:val="0"/>
          <w:divBdr>
            <w:top w:val="none" w:sz="0" w:space="0" w:color="auto"/>
            <w:left w:val="none" w:sz="0" w:space="0" w:color="auto"/>
            <w:bottom w:val="none" w:sz="0" w:space="0" w:color="auto"/>
            <w:right w:val="none" w:sz="0" w:space="0" w:color="auto"/>
          </w:divBdr>
        </w:div>
        <w:div w:id="1601528496">
          <w:marLeft w:val="640"/>
          <w:marRight w:val="0"/>
          <w:marTop w:val="0"/>
          <w:marBottom w:val="0"/>
          <w:divBdr>
            <w:top w:val="none" w:sz="0" w:space="0" w:color="auto"/>
            <w:left w:val="none" w:sz="0" w:space="0" w:color="auto"/>
            <w:bottom w:val="none" w:sz="0" w:space="0" w:color="auto"/>
            <w:right w:val="none" w:sz="0" w:space="0" w:color="auto"/>
          </w:divBdr>
        </w:div>
        <w:div w:id="603925947">
          <w:marLeft w:val="640"/>
          <w:marRight w:val="0"/>
          <w:marTop w:val="0"/>
          <w:marBottom w:val="0"/>
          <w:divBdr>
            <w:top w:val="none" w:sz="0" w:space="0" w:color="auto"/>
            <w:left w:val="none" w:sz="0" w:space="0" w:color="auto"/>
            <w:bottom w:val="none" w:sz="0" w:space="0" w:color="auto"/>
            <w:right w:val="none" w:sz="0" w:space="0" w:color="auto"/>
          </w:divBdr>
        </w:div>
        <w:div w:id="90393364">
          <w:marLeft w:val="640"/>
          <w:marRight w:val="0"/>
          <w:marTop w:val="0"/>
          <w:marBottom w:val="0"/>
          <w:divBdr>
            <w:top w:val="none" w:sz="0" w:space="0" w:color="auto"/>
            <w:left w:val="none" w:sz="0" w:space="0" w:color="auto"/>
            <w:bottom w:val="none" w:sz="0" w:space="0" w:color="auto"/>
            <w:right w:val="none" w:sz="0" w:space="0" w:color="auto"/>
          </w:divBdr>
        </w:div>
        <w:div w:id="1755737621">
          <w:marLeft w:val="640"/>
          <w:marRight w:val="0"/>
          <w:marTop w:val="0"/>
          <w:marBottom w:val="0"/>
          <w:divBdr>
            <w:top w:val="none" w:sz="0" w:space="0" w:color="auto"/>
            <w:left w:val="none" w:sz="0" w:space="0" w:color="auto"/>
            <w:bottom w:val="none" w:sz="0" w:space="0" w:color="auto"/>
            <w:right w:val="none" w:sz="0" w:space="0" w:color="auto"/>
          </w:divBdr>
        </w:div>
        <w:div w:id="1100032466">
          <w:marLeft w:val="640"/>
          <w:marRight w:val="0"/>
          <w:marTop w:val="0"/>
          <w:marBottom w:val="0"/>
          <w:divBdr>
            <w:top w:val="none" w:sz="0" w:space="0" w:color="auto"/>
            <w:left w:val="none" w:sz="0" w:space="0" w:color="auto"/>
            <w:bottom w:val="none" w:sz="0" w:space="0" w:color="auto"/>
            <w:right w:val="none" w:sz="0" w:space="0" w:color="auto"/>
          </w:divBdr>
        </w:div>
        <w:div w:id="1800226712">
          <w:marLeft w:val="640"/>
          <w:marRight w:val="0"/>
          <w:marTop w:val="0"/>
          <w:marBottom w:val="0"/>
          <w:divBdr>
            <w:top w:val="none" w:sz="0" w:space="0" w:color="auto"/>
            <w:left w:val="none" w:sz="0" w:space="0" w:color="auto"/>
            <w:bottom w:val="none" w:sz="0" w:space="0" w:color="auto"/>
            <w:right w:val="none" w:sz="0" w:space="0" w:color="auto"/>
          </w:divBdr>
        </w:div>
        <w:div w:id="482893786">
          <w:marLeft w:val="640"/>
          <w:marRight w:val="0"/>
          <w:marTop w:val="0"/>
          <w:marBottom w:val="0"/>
          <w:divBdr>
            <w:top w:val="none" w:sz="0" w:space="0" w:color="auto"/>
            <w:left w:val="none" w:sz="0" w:space="0" w:color="auto"/>
            <w:bottom w:val="none" w:sz="0" w:space="0" w:color="auto"/>
            <w:right w:val="none" w:sz="0" w:space="0" w:color="auto"/>
          </w:divBdr>
        </w:div>
        <w:div w:id="1127770943">
          <w:marLeft w:val="640"/>
          <w:marRight w:val="0"/>
          <w:marTop w:val="0"/>
          <w:marBottom w:val="0"/>
          <w:divBdr>
            <w:top w:val="none" w:sz="0" w:space="0" w:color="auto"/>
            <w:left w:val="none" w:sz="0" w:space="0" w:color="auto"/>
            <w:bottom w:val="none" w:sz="0" w:space="0" w:color="auto"/>
            <w:right w:val="none" w:sz="0" w:space="0" w:color="auto"/>
          </w:divBdr>
        </w:div>
        <w:div w:id="1720395440">
          <w:marLeft w:val="640"/>
          <w:marRight w:val="0"/>
          <w:marTop w:val="0"/>
          <w:marBottom w:val="0"/>
          <w:divBdr>
            <w:top w:val="none" w:sz="0" w:space="0" w:color="auto"/>
            <w:left w:val="none" w:sz="0" w:space="0" w:color="auto"/>
            <w:bottom w:val="none" w:sz="0" w:space="0" w:color="auto"/>
            <w:right w:val="none" w:sz="0" w:space="0" w:color="auto"/>
          </w:divBdr>
        </w:div>
        <w:div w:id="1389841562">
          <w:marLeft w:val="640"/>
          <w:marRight w:val="0"/>
          <w:marTop w:val="0"/>
          <w:marBottom w:val="0"/>
          <w:divBdr>
            <w:top w:val="none" w:sz="0" w:space="0" w:color="auto"/>
            <w:left w:val="none" w:sz="0" w:space="0" w:color="auto"/>
            <w:bottom w:val="none" w:sz="0" w:space="0" w:color="auto"/>
            <w:right w:val="none" w:sz="0" w:space="0" w:color="auto"/>
          </w:divBdr>
        </w:div>
        <w:div w:id="1511138759">
          <w:marLeft w:val="640"/>
          <w:marRight w:val="0"/>
          <w:marTop w:val="0"/>
          <w:marBottom w:val="0"/>
          <w:divBdr>
            <w:top w:val="none" w:sz="0" w:space="0" w:color="auto"/>
            <w:left w:val="none" w:sz="0" w:space="0" w:color="auto"/>
            <w:bottom w:val="none" w:sz="0" w:space="0" w:color="auto"/>
            <w:right w:val="none" w:sz="0" w:space="0" w:color="auto"/>
          </w:divBdr>
        </w:div>
        <w:div w:id="1520894387">
          <w:marLeft w:val="640"/>
          <w:marRight w:val="0"/>
          <w:marTop w:val="0"/>
          <w:marBottom w:val="0"/>
          <w:divBdr>
            <w:top w:val="none" w:sz="0" w:space="0" w:color="auto"/>
            <w:left w:val="none" w:sz="0" w:space="0" w:color="auto"/>
            <w:bottom w:val="none" w:sz="0" w:space="0" w:color="auto"/>
            <w:right w:val="none" w:sz="0" w:space="0" w:color="auto"/>
          </w:divBdr>
        </w:div>
        <w:div w:id="1249734661">
          <w:marLeft w:val="640"/>
          <w:marRight w:val="0"/>
          <w:marTop w:val="0"/>
          <w:marBottom w:val="0"/>
          <w:divBdr>
            <w:top w:val="none" w:sz="0" w:space="0" w:color="auto"/>
            <w:left w:val="none" w:sz="0" w:space="0" w:color="auto"/>
            <w:bottom w:val="none" w:sz="0" w:space="0" w:color="auto"/>
            <w:right w:val="none" w:sz="0" w:space="0" w:color="auto"/>
          </w:divBdr>
        </w:div>
        <w:div w:id="738016300">
          <w:marLeft w:val="640"/>
          <w:marRight w:val="0"/>
          <w:marTop w:val="0"/>
          <w:marBottom w:val="0"/>
          <w:divBdr>
            <w:top w:val="none" w:sz="0" w:space="0" w:color="auto"/>
            <w:left w:val="none" w:sz="0" w:space="0" w:color="auto"/>
            <w:bottom w:val="none" w:sz="0" w:space="0" w:color="auto"/>
            <w:right w:val="none" w:sz="0" w:space="0" w:color="auto"/>
          </w:divBdr>
        </w:div>
        <w:div w:id="183055742">
          <w:marLeft w:val="640"/>
          <w:marRight w:val="0"/>
          <w:marTop w:val="0"/>
          <w:marBottom w:val="0"/>
          <w:divBdr>
            <w:top w:val="none" w:sz="0" w:space="0" w:color="auto"/>
            <w:left w:val="none" w:sz="0" w:space="0" w:color="auto"/>
            <w:bottom w:val="none" w:sz="0" w:space="0" w:color="auto"/>
            <w:right w:val="none" w:sz="0" w:space="0" w:color="auto"/>
          </w:divBdr>
        </w:div>
        <w:div w:id="774251408">
          <w:marLeft w:val="640"/>
          <w:marRight w:val="0"/>
          <w:marTop w:val="0"/>
          <w:marBottom w:val="0"/>
          <w:divBdr>
            <w:top w:val="none" w:sz="0" w:space="0" w:color="auto"/>
            <w:left w:val="none" w:sz="0" w:space="0" w:color="auto"/>
            <w:bottom w:val="none" w:sz="0" w:space="0" w:color="auto"/>
            <w:right w:val="none" w:sz="0" w:space="0" w:color="auto"/>
          </w:divBdr>
        </w:div>
        <w:div w:id="1675841210">
          <w:marLeft w:val="640"/>
          <w:marRight w:val="0"/>
          <w:marTop w:val="0"/>
          <w:marBottom w:val="0"/>
          <w:divBdr>
            <w:top w:val="none" w:sz="0" w:space="0" w:color="auto"/>
            <w:left w:val="none" w:sz="0" w:space="0" w:color="auto"/>
            <w:bottom w:val="none" w:sz="0" w:space="0" w:color="auto"/>
            <w:right w:val="none" w:sz="0" w:space="0" w:color="auto"/>
          </w:divBdr>
        </w:div>
        <w:div w:id="1667854960">
          <w:marLeft w:val="640"/>
          <w:marRight w:val="0"/>
          <w:marTop w:val="0"/>
          <w:marBottom w:val="0"/>
          <w:divBdr>
            <w:top w:val="none" w:sz="0" w:space="0" w:color="auto"/>
            <w:left w:val="none" w:sz="0" w:space="0" w:color="auto"/>
            <w:bottom w:val="none" w:sz="0" w:space="0" w:color="auto"/>
            <w:right w:val="none" w:sz="0" w:space="0" w:color="auto"/>
          </w:divBdr>
        </w:div>
        <w:div w:id="1831751421">
          <w:marLeft w:val="640"/>
          <w:marRight w:val="0"/>
          <w:marTop w:val="0"/>
          <w:marBottom w:val="0"/>
          <w:divBdr>
            <w:top w:val="none" w:sz="0" w:space="0" w:color="auto"/>
            <w:left w:val="none" w:sz="0" w:space="0" w:color="auto"/>
            <w:bottom w:val="none" w:sz="0" w:space="0" w:color="auto"/>
            <w:right w:val="none" w:sz="0" w:space="0" w:color="auto"/>
          </w:divBdr>
        </w:div>
        <w:div w:id="1694918574">
          <w:marLeft w:val="640"/>
          <w:marRight w:val="0"/>
          <w:marTop w:val="0"/>
          <w:marBottom w:val="0"/>
          <w:divBdr>
            <w:top w:val="none" w:sz="0" w:space="0" w:color="auto"/>
            <w:left w:val="none" w:sz="0" w:space="0" w:color="auto"/>
            <w:bottom w:val="none" w:sz="0" w:space="0" w:color="auto"/>
            <w:right w:val="none" w:sz="0" w:space="0" w:color="auto"/>
          </w:divBdr>
        </w:div>
        <w:div w:id="452284969">
          <w:marLeft w:val="640"/>
          <w:marRight w:val="0"/>
          <w:marTop w:val="0"/>
          <w:marBottom w:val="0"/>
          <w:divBdr>
            <w:top w:val="none" w:sz="0" w:space="0" w:color="auto"/>
            <w:left w:val="none" w:sz="0" w:space="0" w:color="auto"/>
            <w:bottom w:val="none" w:sz="0" w:space="0" w:color="auto"/>
            <w:right w:val="none" w:sz="0" w:space="0" w:color="auto"/>
          </w:divBdr>
        </w:div>
        <w:div w:id="2086678889">
          <w:marLeft w:val="640"/>
          <w:marRight w:val="0"/>
          <w:marTop w:val="0"/>
          <w:marBottom w:val="0"/>
          <w:divBdr>
            <w:top w:val="none" w:sz="0" w:space="0" w:color="auto"/>
            <w:left w:val="none" w:sz="0" w:space="0" w:color="auto"/>
            <w:bottom w:val="none" w:sz="0" w:space="0" w:color="auto"/>
            <w:right w:val="none" w:sz="0" w:space="0" w:color="auto"/>
          </w:divBdr>
        </w:div>
        <w:div w:id="249581402">
          <w:marLeft w:val="640"/>
          <w:marRight w:val="0"/>
          <w:marTop w:val="0"/>
          <w:marBottom w:val="0"/>
          <w:divBdr>
            <w:top w:val="none" w:sz="0" w:space="0" w:color="auto"/>
            <w:left w:val="none" w:sz="0" w:space="0" w:color="auto"/>
            <w:bottom w:val="none" w:sz="0" w:space="0" w:color="auto"/>
            <w:right w:val="none" w:sz="0" w:space="0" w:color="auto"/>
          </w:divBdr>
        </w:div>
        <w:div w:id="1584604275">
          <w:marLeft w:val="640"/>
          <w:marRight w:val="0"/>
          <w:marTop w:val="0"/>
          <w:marBottom w:val="0"/>
          <w:divBdr>
            <w:top w:val="none" w:sz="0" w:space="0" w:color="auto"/>
            <w:left w:val="none" w:sz="0" w:space="0" w:color="auto"/>
            <w:bottom w:val="none" w:sz="0" w:space="0" w:color="auto"/>
            <w:right w:val="none" w:sz="0" w:space="0" w:color="auto"/>
          </w:divBdr>
        </w:div>
        <w:div w:id="1573419919">
          <w:marLeft w:val="640"/>
          <w:marRight w:val="0"/>
          <w:marTop w:val="0"/>
          <w:marBottom w:val="0"/>
          <w:divBdr>
            <w:top w:val="none" w:sz="0" w:space="0" w:color="auto"/>
            <w:left w:val="none" w:sz="0" w:space="0" w:color="auto"/>
            <w:bottom w:val="none" w:sz="0" w:space="0" w:color="auto"/>
            <w:right w:val="none" w:sz="0" w:space="0" w:color="auto"/>
          </w:divBdr>
        </w:div>
        <w:div w:id="1292901271">
          <w:marLeft w:val="640"/>
          <w:marRight w:val="0"/>
          <w:marTop w:val="0"/>
          <w:marBottom w:val="0"/>
          <w:divBdr>
            <w:top w:val="none" w:sz="0" w:space="0" w:color="auto"/>
            <w:left w:val="none" w:sz="0" w:space="0" w:color="auto"/>
            <w:bottom w:val="none" w:sz="0" w:space="0" w:color="auto"/>
            <w:right w:val="none" w:sz="0" w:space="0" w:color="auto"/>
          </w:divBdr>
        </w:div>
        <w:div w:id="40789047">
          <w:marLeft w:val="640"/>
          <w:marRight w:val="0"/>
          <w:marTop w:val="0"/>
          <w:marBottom w:val="0"/>
          <w:divBdr>
            <w:top w:val="none" w:sz="0" w:space="0" w:color="auto"/>
            <w:left w:val="none" w:sz="0" w:space="0" w:color="auto"/>
            <w:bottom w:val="none" w:sz="0" w:space="0" w:color="auto"/>
            <w:right w:val="none" w:sz="0" w:space="0" w:color="auto"/>
          </w:divBdr>
        </w:div>
        <w:div w:id="1098912907">
          <w:marLeft w:val="640"/>
          <w:marRight w:val="0"/>
          <w:marTop w:val="0"/>
          <w:marBottom w:val="0"/>
          <w:divBdr>
            <w:top w:val="none" w:sz="0" w:space="0" w:color="auto"/>
            <w:left w:val="none" w:sz="0" w:space="0" w:color="auto"/>
            <w:bottom w:val="none" w:sz="0" w:space="0" w:color="auto"/>
            <w:right w:val="none" w:sz="0" w:space="0" w:color="auto"/>
          </w:divBdr>
        </w:div>
        <w:div w:id="570770560">
          <w:marLeft w:val="640"/>
          <w:marRight w:val="0"/>
          <w:marTop w:val="0"/>
          <w:marBottom w:val="0"/>
          <w:divBdr>
            <w:top w:val="none" w:sz="0" w:space="0" w:color="auto"/>
            <w:left w:val="none" w:sz="0" w:space="0" w:color="auto"/>
            <w:bottom w:val="none" w:sz="0" w:space="0" w:color="auto"/>
            <w:right w:val="none" w:sz="0" w:space="0" w:color="auto"/>
          </w:divBdr>
        </w:div>
        <w:div w:id="248782201">
          <w:marLeft w:val="640"/>
          <w:marRight w:val="0"/>
          <w:marTop w:val="0"/>
          <w:marBottom w:val="0"/>
          <w:divBdr>
            <w:top w:val="none" w:sz="0" w:space="0" w:color="auto"/>
            <w:left w:val="none" w:sz="0" w:space="0" w:color="auto"/>
            <w:bottom w:val="none" w:sz="0" w:space="0" w:color="auto"/>
            <w:right w:val="none" w:sz="0" w:space="0" w:color="auto"/>
          </w:divBdr>
        </w:div>
        <w:div w:id="860898565">
          <w:marLeft w:val="640"/>
          <w:marRight w:val="0"/>
          <w:marTop w:val="0"/>
          <w:marBottom w:val="0"/>
          <w:divBdr>
            <w:top w:val="none" w:sz="0" w:space="0" w:color="auto"/>
            <w:left w:val="none" w:sz="0" w:space="0" w:color="auto"/>
            <w:bottom w:val="none" w:sz="0" w:space="0" w:color="auto"/>
            <w:right w:val="none" w:sz="0" w:space="0" w:color="auto"/>
          </w:divBdr>
        </w:div>
        <w:div w:id="1823159860">
          <w:marLeft w:val="640"/>
          <w:marRight w:val="0"/>
          <w:marTop w:val="0"/>
          <w:marBottom w:val="0"/>
          <w:divBdr>
            <w:top w:val="none" w:sz="0" w:space="0" w:color="auto"/>
            <w:left w:val="none" w:sz="0" w:space="0" w:color="auto"/>
            <w:bottom w:val="none" w:sz="0" w:space="0" w:color="auto"/>
            <w:right w:val="none" w:sz="0" w:space="0" w:color="auto"/>
          </w:divBdr>
        </w:div>
        <w:div w:id="193541237">
          <w:marLeft w:val="640"/>
          <w:marRight w:val="0"/>
          <w:marTop w:val="0"/>
          <w:marBottom w:val="0"/>
          <w:divBdr>
            <w:top w:val="none" w:sz="0" w:space="0" w:color="auto"/>
            <w:left w:val="none" w:sz="0" w:space="0" w:color="auto"/>
            <w:bottom w:val="none" w:sz="0" w:space="0" w:color="auto"/>
            <w:right w:val="none" w:sz="0" w:space="0" w:color="auto"/>
          </w:divBdr>
        </w:div>
        <w:div w:id="1913467036">
          <w:marLeft w:val="640"/>
          <w:marRight w:val="0"/>
          <w:marTop w:val="0"/>
          <w:marBottom w:val="0"/>
          <w:divBdr>
            <w:top w:val="none" w:sz="0" w:space="0" w:color="auto"/>
            <w:left w:val="none" w:sz="0" w:space="0" w:color="auto"/>
            <w:bottom w:val="none" w:sz="0" w:space="0" w:color="auto"/>
            <w:right w:val="none" w:sz="0" w:space="0" w:color="auto"/>
          </w:divBdr>
        </w:div>
        <w:div w:id="1427573788">
          <w:marLeft w:val="640"/>
          <w:marRight w:val="0"/>
          <w:marTop w:val="0"/>
          <w:marBottom w:val="0"/>
          <w:divBdr>
            <w:top w:val="none" w:sz="0" w:space="0" w:color="auto"/>
            <w:left w:val="none" w:sz="0" w:space="0" w:color="auto"/>
            <w:bottom w:val="none" w:sz="0" w:space="0" w:color="auto"/>
            <w:right w:val="none" w:sz="0" w:space="0" w:color="auto"/>
          </w:divBdr>
        </w:div>
        <w:div w:id="172499094">
          <w:marLeft w:val="640"/>
          <w:marRight w:val="0"/>
          <w:marTop w:val="0"/>
          <w:marBottom w:val="0"/>
          <w:divBdr>
            <w:top w:val="none" w:sz="0" w:space="0" w:color="auto"/>
            <w:left w:val="none" w:sz="0" w:space="0" w:color="auto"/>
            <w:bottom w:val="none" w:sz="0" w:space="0" w:color="auto"/>
            <w:right w:val="none" w:sz="0" w:space="0" w:color="auto"/>
          </w:divBdr>
        </w:div>
        <w:div w:id="467092189">
          <w:marLeft w:val="640"/>
          <w:marRight w:val="0"/>
          <w:marTop w:val="0"/>
          <w:marBottom w:val="0"/>
          <w:divBdr>
            <w:top w:val="none" w:sz="0" w:space="0" w:color="auto"/>
            <w:left w:val="none" w:sz="0" w:space="0" w:color="auto"/>
            <w:bottom w:val="none" w:sz="0" w:space="0" w:color="auto"/>
            <w:right w:val="none" w:sz="0" w:space="0" w:color="auto"/>
          </w:divBdr>
        </w:div>
        <w:div w:id="983854273">
          <w:marLeft w:val="640"/>
          <w:marRight w:val="0"/>
          <w:marTop w:val="0"/>
          <w:marBottom w:val="0"/>
          <w:divBdr>
            <w:top w:val="none" w:sz="0" w:space="0" w:color="auto"/>
            <w:left w:val="none" w:sz="0" w:space="0" w:color="auto"/>
            <w:bottom w:val="none" w:sz="0" w:space="0" w:color="auto"/>
            <w:right w:val="none" w:sz="0" w:space="0" w:color="auto"/>
          </w:divBdr>
        </w:div>
        <w:div w:id="1619986571">
          <w:marLeft w:val="640"/>
          <w:marRight w:val="0"/>
          <w:marTop w:val="0"/>
          <w:marBottom w:val="0"/>
          <w:divBdr>
            <w:top w:val="none" w:sz="0" w:space="0" w:color="auto"/>
            <w:left w:val="none" w:sz="0" w:space="0" w:color="auto"/>
            <w:bottom w:val="none" w:sz="0" w:space="0" w:color="auto"/>
            <w:right w:val="none" w:sz="0" w:space="0" w:color="auto"/>
          </w:divBdr>
        </w:div>
        <w:div w:id="1198006115">
          <w:marLeft w:val="640"/>
          <w:marRight w:val="0"/>
          <w:marTop w:val="0"/>
          <w:marBottom w:val="0"/>
          <w:divBdr>
            <w:top w:val="none" w:sz="0" w:space="0" w:color="auto"/>
            <w:left w:val="none" w:sz="0" w:space="0" w:color="auto"/>
            <w:bottom w:val="none" w:sz="0" w:space="0" w:color="auto"/>
            <w:right w:val="none" w:sz="0" w:space="0" w:color="auto"/>
          </w:divBdr>
        </w:div>
        <w:div w:id="519314750">
          <w:marLeft w:val="640"/>
          <w:marRight w:val="0"/>
          <w:marTop w:val="0"/>
          <w:marBottom w:val="0"/>
          <w:divBdr>
            <w:top w:val="none" w:sz="0" w:space="0" w:color="auto"/>
            <w:left w:val="none" w:sz="0" w:space="0" w:color="auto"/>
            <w:bottom w:val="none" w:sz="0" w:space="0" w:color="auto"/>
            <w:right w:val="none" w:sz="0" w:space="0" w:color="auto"/>
          </w:divBdr>
        </w:div>
        <w:div w:id="1877543417">
          <w:marLeft w:val="640"/>
          <w:marRight w:val="0"/>
          <w:marTop w:val="0"/>
          <w:marBottom w:val="0"/>
          <w:divBdr>
            <w:top w:val="none" w:sz="0" w:space="0" w:color="auto"/>
            <w:left w:val="none" w:sz="0" w:space="0" w:color="auto"/>
            <w:bottom w:val="none" w:sz="0" w:space="0" w:color="auto"/>
            <w:right w:val="none" w:sz="0" w:space="0" w:color="auto"/>
          </w:divBdr>
        </w:div>
        <w:div w:id="318581793">
          <w:marLeft w:val="640"/>
          <w:marRight w:val="0"/>
          <w:marTop w:val="0"/>
          <w:marBottom w:val="0"/>
          <w:divBdr>
            <w:top w:val="none" w:sz="0" w:space="0" w:color="auto"/>
            <w:left w:val="none" w:sz="0" w:space="0" w:color="auto"/>
            <w:bottom w:val="none" w:sz="0" w:space="0" w:color="auto"/>
            <w:right w:val="none" w:sz="0" w:space="0" w:color="auto"/>
          </w:divBdr>
        </w:div>
        <w:div w:id="1911185467">
          <w:marLeft w:val="640"/>
          <w:marRight w:val="0"/>
          <w:marTop w:val="0"/>
          <w:marBottom w:val="0"/>
          <w:divBdr>
            <w:top w:val="none" w:sz="0" w:space="0" w:color="auto"/>
            <w:left w:val="none" w:sz="0" w:space="0" w:color="auto"/>
            <w:bottom w:val="none" w:sz="0" w:space="0" w:color="auto"/>
            <w:right w:val="none" w:sz="0" w:space="0" w:color="auto"/>
          </w:divBdr>
        </w:div>
        <w:div w:id="1540046243">
          <w:marLeft w:val="640"/>
          <w:marRight w:val="0"/>
          <w:marTop w:val="0"/>
          <w:marBottom w:val="0"/>
          <w:divBdr>
            <w:top w:val="none" w:sz="0" w:space="0" w:color="auto"/>
            <w:left w:val="none" w:sz="0" w:space="0" w:color="auto"/>
            <w:bottom w:val="none" w:sz="0" w:space="0" w:color="auto"/>
            <w:right w:val="none" w:sz="0" w:space="0" w:color="auto"/>
          </w:divBdr>
        </w:div>
        <w:div w:id="680820464">
          <w:marLeft w:val="640"/>
          <w:marRight w:val="0"/>
          <w:marTop w:val="0"/>
          <w:marBottom w:val="0"/>
          <w:divBdr>
            <w:top w:val="none" w:sz="0" w:space="0" w:color="auto"/>
            <w:left w:val="none" w:sz="0" w:space="0" w:color="auto"/>
            <w:bottom w:val="none" w:sz="0" w:space="0" w:color="auto"/>
            <w:right w:val="none" w:sz="0" w:space="0" w:color="auto"/>
          </w:divBdr>
        </w:div>
        <w:div w:id="2060398552">
          <w:marLeft w:val="640"/>
          <w:marRight w:val="0"/>
          <w:marTop w:val="0"/>
          <w:marBottom w:val="0"/>
          <w:divBdr>
            <w:top w:val="none" w:sz="0" w:space="0" w:color="auto"/>
            <w:left w:val="none" w:sz="0" w:space="0" w:color="auto"/>
            <w:bottom w:val="none" w:sz="0" w:space="0" w:color="auto"/>
            <w:right w:val="none" w:sz="0" w:space="0" w:color="auto"/>
          </w:divBdr>
        </w:div>
        <w:div w:id="392432267">
          <w:marLeft w:val="640"/>
          <w:marRight w:val="0"/>
          <w:marTop w:val="0"/>
          <w:marBottom w:val="0"/>
          <w:divBdr>
            <w:top w:val="none" w:sz="0" w:space="0" w:color="auto"/>
            <w:left w:val="none" w:sz="0" w:space="0" w:color="auto"/>
            <w:bottom w:val="none" w:sz="0" w:space="0" w:color="auto"/>
            <w:right w:val="none" w:sz="0" w:space="0" w:color="auto"/>
          </w:divBdr>
        </w:div>
        <w:div w:id="24600246">
          <w:marLeft w:val="640"/>
          <w:marRight w:val="0"/>
          <w:marTop w:val="0"/>
          <w:marBottom w:val="0"/>
          <w:divBdr>
            <w:top w:val="none" w:sz="0" w:space="0" w:color="auto"/>
            <w:left w:val="none" w:sz="0" w:space="0" w:color="auto"/>
            <w:bottom w:val="none" w:sz="0" w:space="0" w:color="auto"/>
            <w:right w:val="none" w:sz="0" w:space="0" w:color="auto"/>
          </w:divBdr>
        </w:div>
        <w:div w:id="121189472">
          <w:marLeft w:val="640"/>
          <w:marRight w:val="0"/>
          <w:marTop w:val="0"/>
          <w:marBottom w:val="0"/>
          <w:divBdr>
            <w:top w:val="none" w:sz="0" w:space="0" w:color="auto"/>
            <w:left w:val="none" w:sz="0" w:space="0" w:color="auto"/>
            <w:bottom w:val="none" w:sz="0" w:space="0" w:color="auto"/>
            <w:right w:val="none" w:sz="0" w:space="0" w:color="auto"/>
          </w:divBdr>
        </w:div>
        <w:div w:id="1855876907">
          <w:marLeft w:val="640"/>
          <w:marRight w:val="0"/>
          <w:marTop w:val="0"/>
          <w:marBottom w:val="0"/>
          <w:divBdr>
            <w:top w:val="none" w:sz="0" w:space="0" w:color="auto"/>
            <w:left w:val="none" w:sz="0" w:space="0" w:color="auto"/>
            <w:bottom w:val="none" w:sz="0" w:space="0" w:color="auto"/>
            <w:right w:val="none" w:sz="0" w:space="0" w:color="auto"/>
          </w:divBdr>
        </w:div>
        <w:div w:id="2111587462">
          <w:marLeft w:val="640"/>
          <w:marRight w:val="0"/>
          <w:marTop w:val="0"/>
          <w:marBottom w:val="0"/>
          <w:divBdr>
            <w:top w:val="none" w:sz="0" w:space="0" w:color="auto"/>
            <w:left w:val="none" w:sz="0" w:space="0" w:color="auto"/>
            <w:bottom w:val="none" w:sz="0" w:space="0" w:color="auto"/>
            <w:right w:val="none" w:sz="0" w:space="0" w:color="auto"/>
          </w:divBdr>
        </w:div>
        <w:div w:id="1420374266">
          <w:marLeft w:val="640"/>
          <w:marRight w:val="0"/>
          <w:marTop w:val="0"/>
          <w:marBottom w:val="0"/>
          <w:divBdr>
            <w:top w:val="none" w:sz="0" w:space="0" w:color="auto"/>
            <w:left w:val="none" w:sz="0" w:space="0" w:color="auto"/>
            <w:bottom w:val="none" w:sz="0" w:space="0" w:color="auto"/>
            <w:right w:val="none" w:sz="0" w:space="0" w:color="auto"/>
          </w:divBdr>
        </w:div>
        <w:div w:id="1818106902">
          <w:marLeft w:val="640"/>
          <w:marRight w:val="0"/>
          <w:marTop w:val="0"/>
          <w:marBottom w:val="0"/>
          <w:divBdr>
            <w:top w:val="none" w:sz="0" w:space="0" w:color="auto"/>
            <w:left w:val="none" w:sz="0" w:space="0" w:color="auto"/>
            <w:bottom w:val="none" w:sz="0" w:space="0" w:color="auto"/>
            <w:right w:val="none" w:sz="0" w:space="0" w:color="auto"/>
          </w:divBdr>
        </w:div>
        <w:div w:id="66997656">
          <w:marLeft w:val="640"/>
          <w:marRight w:val="0"/>
          <w:marTop w:val="0"/>
          <w:marBottom w:val="0"/>
          <w:divBdr>
            <w:top w:val="none" w:sz="0" w:space="0" w:color="auto"/>
            <w:left w:val="none" w:sz="0" w:space="0" w:color="auto"/>
            <w:bottom w:val="none" w:sz="0" w:space="0" w:color="auto"/>
            <w:right w:val="none" w:sz="0" w:space="0" w:color="auto"/>
          </w:divBdr>
        </w:div>
        <w:div w:id="1766608447">
          <w:marLeft w:val="640"/>
          <w:marRight w:val="0"/>
          <w:marTop w:val="0"/>
          <w:marBottom w:val="0"/>
          <w:divBdr>
            <w:top w:val="none" w:sz="0" w:space="0" w:color="auto"/>
            <w:left w:val="none" w:sz="0" w:space="0" w:color="auto"/>
            <w:bottom w:val="none" w:sz="0" w:space="0" w:color="auto"/>
            <w:right w:val="none" w:sz="0" w:space="0" w:color="auto"/>
          </w:divBdr>
        </w:div>
        <w:div w:id="1898976015">
          <w:marLeft w:val="640"/>
          <w:marRight w:val="0"/>
          <w:marTop w:val="0"/>
          <w:marBottom w:val="0"/>
          <w:divBdr>
            <w:top w:val="none" w:sz="0" w:space="0" w:color="auto"/>
            <w:left w:val="none" w:sz="0" w:space="0" w:color="auto"/>
            <w:bottom w:val="none" w:sz="0" w:space="0" w:color="auto"/>
            <w:right w:val="none" w:sz="0" w:space="0" w:color="auto"/>
          </w:divBdr>
        </w:div>
        <w:div w:id="607926718">
          <w:marLeft w:val="640"/>
          <w:marRight w:val="0"/>
          <w:marTop w:val="0"/>
          <w:marBottom w:val="0"/>
          <w:divBdr>
            <w:top w:val="none" w:sz="0" w:space="0" w:color="auto"/>
            <w:left w:val="none" w:sz="0" w:space="0" w:color="auto"/>
            <w:bottom w:val="none" w:sz="0" w:space="0" w:color="auto"/>
            <w:right w:val="none" w:sz="0" w:space="0" w:color="auto"/>
          </w:divBdr>
        </w:div>
        <w:div w:id="1347948731">
          <w:marLeft w:val="640"/>
          <w:marRight w:val="0"/>
          <w:marTop w:val="0"/>
          <w:marBottom w:val="0"/>
          <w:divBdr>
            <w:top w:val="none" w:sz="0" w:space="0" w:color="auto"/>
            <w:left w:val="none" w:sz="0" w:space="0" w:color="auto"/>
            <w:bottom w:val="none" w:sz="0" w:space="0" w:color="auto"/>
            <w:right w:val="none" w:sz="0" w:space="0" w:color="auto"/>
          </w:divBdr>
        </w:div>
      </w:divsChild>
    </w:div>
    <w:div w:id="1830904428">
      <w:bodyDiv w:val="1"/>
      <w:marLeft w:val="0"/>
      <w:marRight w:val="0"/>
      <w:marTop w:val="0"/>
      <w:marBottom w:val="0"/>
      <w:divBdr>
        <w:top w:val="none" w:sz="0" w:space="0" w:color="auto"/>
        <w:left w:val="none" w:sz="0" w:space="0" w:color="auto"/>
        <w:bottom w:val="none" w:sz="0" w:space="0" w:color="auto"/>
        <w:right w:val="none" w:sz="0" w:space="0" w:color="auto"/>
      </w:divBdr>
      <w:divsChild>
        <w:div w:id="204027304">
          <w:marLeft w:val="0"/>
          <w:marRight w:val="0"/>
          <w:marTop w:val="0"/>
          <w:marBottom w:val="0"/>
          <w:divBdr>
            <w:top w:val="none" w:sz="0" w:space="0" w:color="auto"/>
            <w:left w:val="none" w:sz="0" w:space="0" w:color="auto"/>
            <w:bottom w:val="none" w:sz="0" w:space="0" w:color="auto"/>
            <w:right w:val="none" w:sz="0" w:space="0" w:color="auto"/>
          </w:divBdr>
        </w:div>
        <w:div w:id="31268222">
          <w:marLeft w:val="0"/>
          <w:marRight w:val="0"/>
          <w:marTop w:val="0"/>
          <w:marBottom w:val="0"/>
          <w:divBdr>
            <w:top w:val="none" w:sz="0" w:space="0" w:color="auto"/>
            <w:left w:val="none" w:sz="0" w:space="0" w:color="auto"/>
            <w:bottom w:val="none" w:sz="0" w:space="0" w:color="auto"/>
            <w:right w:val="none" w:sz="0" w:space="0" w:color="auto"/>
          </w:divBdr>
        </w:div>
        <w:div w:id="1798062966">
          <w:marLeft w:val="0"/>
          <w:marRight w:val="0"/>
          <w:marTop w:val="0"/>
          <w:marBottom w:val="0"/>
          <w:divBdr>
            <w:top w:val="none" w:sz="0" w:space="0" w:color="auto"/>
            <w:left w:val="none" w:sz="0" w:space="0" w:color="auto"/>
            <w:bottom w:val="none" w:sz="0" w:space="0" w:color="auto"/>
            <w:right w:val="none" w:sz="0" w:space="0" w:color="auto"/>
          </w:divBdr>
        </w:div>
        <w:div w:id="597367224">
          <w:marLeft w:val="0"/>
          <w:marRight w:val="0"/>
          <w:marTop w:val="0"/>
          <w:marBottom w:val="0"/>
          <w:divBdr>
            <w:top w:val="none" w:sz="0" w:space="0" w:color="auto"/>
            <w:left w:val="none" w:sz="0" w:space="0" w:color="auto"/>
            <w:bottom w:val="none" w:sz="0" w:space="0" w:color="auto"/>
            <w:right w:val="none" w:sz="0" w:space="0" w:color="auto"/>
          </w:divBdr>
        </w:div>
        <w:div w:id="817921259">
          <w:marLeft w:val="0"/>
          <w:marRight w:val="0"/>
          <w:marTop w:val="0"/>
          <w:marBottom w:val="0"/>
          <w:divBdr>
            <w:top w:val="none" w:sz="0" w:space="0" w:color="auto"/>
            <w:left w:val="none" w:sz="0" w:space="0" w:color="auto"/>
            <w:bottom w:val="none" w:sz="0" w:space="0" w:color="auto"/>
            <w:right w:val="none" w:sz="0" w:space="0" w:color="auto"/>
          </w:divBdr>
        </w:div>
        <w:div w:id="1987083238">
          <w:marLeft w:val="0"/>
          <w:marRight w:val="0"/>
          <w:marTop w:val="0"/>
          <w:marBottom w:val="0"/>
          <w:divBdr>
            <w:top w:val="none" w:sz="0" w:space="0" w:color="auto"/>
            <w:left w:val="none" w:sz="0" w:space="0" w:color="auto"/>
            <w:bottom w:val="none" w:sz="0" w:space="0" w:color="auto"/>
            <w:right w:val="none" w:sz="0" w:space="0" w:color="auto"/>
          </w:divBdr>
        </w:div>
        <w:div w:id="1150367050">
          <w:marLeft w:val="0"/>
          <w:marRight w:val="0"/>
          <w:marTop w:val="0"/>
          <w:marBottom w:val="0"/>
          <w:divBdr>
            <w:top w:val="none" w:sz="0" w:space="0" w:color="auto"/>
            <w:left w:val="none" w:sz="0" w:space="0" w:color="auto"/>
            <w:bottom w:val="none" w:sz="0" w:space="0" w:color="auto"/>
            <w:right w:val="none" w:sz="0" w:space="0" w:color="auto"/>
          </w:divBdr>
        </w:div>
      </w:divsChild>
    </w:div>
    <w:div w:id="1853520600">
      <w:bodyDiv w:val="1"/>
      <w:marLeft w:val="0"/>
      <w:marRight w:val="0"/>
      <w:marTop w:val="0"/>
      <w:marBottom w:val="0"/>
      <w:divBdr>
        <w:top w:val="none" w:sz="0" w:space="0" w:color="auto"/>
        <w:left w:val="none" w:sz="0" w:space="0" w:color="auto"/>
        <w:bottom w:val="none" w:sz="0" w:space="0" w:color="auto"/>
        <w:right w:val="none" w:sz="0" w:space="0" w:color="auto"/>
      </w:divBdr>
      <w:divsChild>
        <w:div w:id="1202747345">
          <w:marLeft w:val="640"/>
          <w:marRight w:val="0"/>
          <w:marTop w:val="0"/>
          <w:marBottom w:val="0"/>
          <w:divBdr>
            <w:top w:val="none" w:sz="0" w:space="0" w:color="auto"/>
            <w:left w:val="none" w:sz="0" w:space="0" w:color="auto"/>
            <w:bottom w:val="none" w:sz="0" w:space="0" w:color="auto"/>
            <w:right w:val="none" w:sz="0" w:space="0" w:color="auto"/>
          </w:divBdr>
        </w:div>
        <w:div w:id="1193374092">
          <w:marLeft w:val="640"/>
          <w:marRight w:val="0"/>
          <w:marTop w:val="0"/>
          <w:marBottom w:val="0"/>
          <w:divBdr>
            <w:top w:val="none" w:sz="0" w:space="0" w:color="auto"/>
            <w:left w:val="none" w:sz="0" w:space="0" w:color="auto"/>
            <w:bottom w:val="none" w:sz="0" w:space="0" w:color="auto"/>
            <w:right w:val="none" w:sz="0" w:space="0" w:color="auto"/>
          </w:divBdr>
        </w:div>
        <w:div w:id="925189645">
          <w:marLeft w:val="640"/>
          <w:marRight w:val="0"/>
          <w:marTop w:val="0"/>
          <w:marBottom w:val="0"/>
          <w:divBdr>
            <w:top w:val="none" w:sz="0" w:space="0" w:color="auto"/>
            <w:left w:val="none" w:sz="0" w:space="0" w:color="auto"/>
            <w:bottom w:val="none" w:sz="0" w:space="0" w:color="auto"/>
            <w:right w:val="none" w:sz="0" w:space="0" w:color="auto"/>
          </w:divBdr>
        </w:div>
        <w:div w:id="2036540555">
          <w:marLeft w:val="640"/>
          <w:marRight w:val="0"/>
          <w:marTop w:val="0"/>
          <w:marBottom w:val="0"/>
          <w:divBdr>
            <w:top w:val="none" w:sz="0" w:space="0" w:color="auto"/>
            <w:left w:val="none" w:sz="0" w:space="0" w:color="auto"/>
            <w:bottom w:val="none" w:sz="0" w:space="0" w:color="auto"/>
            <w:right w:val="none" w:sz="0" w:space="0" w:color="auto"/>
          </w:divBdr>
        </w:div>
        <w:div w:id="1890190908">
          <w:marLeft w:val="640"/>
          <w:marRight w:val="0"/>
          <w:marTop w:val="0"/>
          <w:marBottom w:val="0"/>
          <w:divBdr>
            <w:top w:val="none" w:sz="0" w:space="0" w:color="auto"/>
            <w:left w:val="none" w:sz="0" w:space="0" w:color="auto"/>
            <w:bottom w:val="none" w:sz="0" w:space="0" w:color="auto"/>
            <w:right w:val="none" w:sz="0" w:space="0" w:color="auto"/>
          </w:divBdr>
        </w:div>
        <w:div w:id="1111785275">
          <w:marLeft w:val="640"/>
          <w:marRight w:val="0"/>
          <w:marTop w:val="0"/>
          <w:marBottom w:val="0"/>
          <w:divBdr>
            <w:top w:val="none" w:sz="0" w:space="0" w:color="auto"/>
            <w:left w:val="none" w:sz="0" w:space="0" w:color="auto"/>
            <w:bottom w:val="none" w:sz="0" w:space="0" w:color="auto"/>
            <w:right w:val="none" w:sz="0" w:space="0" w:color="auto"/>
          </w:divBdr>
        </w:div>
        <w:div w:id="437330510">
          <w:marLeft w:val="640"/>
          <w:marRight w:val="0"/>
          <w:marTop w:val="0"/>
          <w:marBottom w:val="0"/>
          <w:divBdr>
            <w:top w:val="none" w:sz="0" w:space="0" w:color="auto"/>
            <w:left w:val="none" w:sz="0" w:space="0" w:color="auto"/>
            <w:bottom w:val="none" w:sz="0" w:space="0" w:color="auto"/>
            <w:right w:val="none" w:sz="0" w:space="0" w:color="auto"/>
          </w:divBdr>
        </w:div>
        <w:div w:id="538586973">
          <w:marLeft w:val="640"/>
          <w:marRight w:val="0"/>
          <w:marTop w:val="0"/>
          <w:marBottom w:val="0"/>
          <w:divBdr>
            <w:top w:val="none" w:sz="0" w:space="0" w:color="auto"/>
            <w:left w:val="none" w:sz="0" w:space="0" w:color="auto"/>
            <w:bottom w:val="none" w:sz="0" w:space="0" w:color="auto"/>
            <w:right w:val="none" w:sz="0" w:space="0" w:color="auto"/>
          </w:divBdr>
        </w:div>
        <w:div w:id="237134728">
          <w:marLeft w:val="640"/>
          <w:marRight w:val="0"/>
          <w:marTop w:val="0"/>
          <w:marBottom w:val="0"/>
          <w:divBdr>
            <w:top w:val="none" w:sz="0" w:space="0" w:color="auto"/>
            <w:left w:val="none" w:sz="0" w:space="0" w:color="auto"/>
            <w:bottom w:val="none" w:sz="0" w:space="0" w:color="auto"/>
            <w:right w:val="none" w:sz="0" w:space="0" w:color="auto"/>
          </w:divBdr>
        </w:div>
        <w:div w:id="1977834693">
          <w:marLeft w:val="640"/>
          <w:marRight w:val="0"/>
          <w:marTop w:val="0"/>
          <w:marBottom w:val="0"/>
          <w:divBdr>
            <w:top w:val="none" w:sz="0" w:space="0" w:color="auto"/>
            <w:left w:val="none" w:sz="0" w:space="0" w:color="auto"/>
            <w:bottom w:val="none" w:sz="0" w:space="0" w:color="auto"/>
            <w:right w:val="none" w:sz="0" w:space="0" w:color="auto"/>
          </w:divBdr>
        </w:div>
        <w:div w:id="345447859">
          <w:marLeft w:val="640"/>
          <w:marRight w:val="0"/>
          <w:marTop w:val="0"/>
          <w:marBottom w:val="0"/>
          <w:divBdr>
            <w:top w:val="none" w:sz="0" w:space="0" w:color="auto"/>
            <w:left w:val="none" w:sz="0" w:space="0" w:color="auto"/>
            <w:bottom w:val="none" w:sz="0" w:space="0" w:color="auto"/>
            <w:right w:val="none" w:sz="0" w:space="0" w:color="auto"/>
          </w:divBdr>
        </w:div>
        <w:div w:id="2008052024">
          <w:marLeft w:val="640"/>
          <w:marRight w:val="0"/>
          <w:marTop w:val="0"/>
          <w:marBottom w:val="0"/>
          <w:divBdr>
            <w:top w:val="none" w:sz="0" w:space="0" w:color="auto"/>
            <w:left w:val="none" w:sz="0" w:space="0" w:color="auto"/>
            <w:bottom w:val="none" w:sz="0" w:space="0" w:color="auto"/>
            <w:right w:val="none" w:sz="0" w:space="0" w:color="auto"/>
          </w:divBdr>
        </w:div>
        <w:div w:id="171142615">
          <w:marLeft w:val="640"/>
          <w:marRight w:val="0"/>
          <w:marTop w:val="0"/>
          <w:marBottom w:val="0"/>
          <w:divBdr>
            <w:top w:val="none" w:sz="0" w:space="0" w:color="auto"/>
            <w:left w:val="none" w:sz="0" w:space="0" w:color="auto"/>
            <w:bottom w:val="none" w:sz="0" w:space="0" w:color="auto"/>
            <w:right w:val="none" w:sz="0" w:space="0" w:color="auto"/>
          </w:divBdr>
        </w:div>
        <w:div w:id="1860117997">
          <w:marLeft w:val="640"/>
          <w:marRight w:val="0"/>
          <w:marTop w:val="0"/>
          <w:marBottom w:val="0"/>
          <w:divBdr>
            <w:top w:val="none" w:sz="0" w:space="0" w:color="auto"/>
            <w:left w:val="none" w:sz="0" w:space="0" w:color="auto"/>
            <w:bottom w:val="none" w:sz="0" w:space="0" w:color="auto"/>
            <w:right w:val="none" w:sz="0" w:space="0" w:color="auto"/>
          </w:divBdr>
        </w:div>
        <w:div w:id="456412384">
          <w:marLeft w:val="640"/>
          <w:marRight w:val="0"/>
          <w:marTop w:val="0"/>
          <w:marBottom w:val="0"/>
          <w:divBdr>
            <w:top w:val="none" w:sz="0" w:space="0" w:color="auto"/>
            <w:left w:val="none" w:sz="0" w:space="0" w:color="auto"/>
            <w:bottom w:val="none" w:sz="0" w:space="0" w:color="auto"/>
            <w:right w:val="none" w:sz="0" w:space="0" w:color="auto"/>
          </w:divBdr>
        </w:div>
        <w:div w:id="1517109145">
          <w:marLeft w:val="640"/>
          <w:marRight w:val="0"/>
          <w:marTop w:val="0"/>
          <w:marBottom w:val="0"/>
          <w:divBdr>
            <w:top w:val="none" w:sz="0" w:space="0" w:color="auto"/>
            <w:left w:val="none" w:sz="0" w:space="0" w:color="auto"/>
            <w:bottom w:val="none" w:sz="0" w:space="0" w:color="auto"/>
            <w:right w:val="none" w:sz="0" w:space="0" w:color="auto"/>
          </w:divBdr>
        </w:div>
        <w:div w:id="1917670776">
          <w:marLeft w:val="640"/>
          <w:marRight w:val="0"/>
          <w:marTop w:val="0"/>
          <w:marBottom w:val="0"/>
          <w:divBdr>
            <w:top w:val="none" w:sz="0" w:space="0" w:color="auto"/>
            <w:left w:val="none" w:sz="0" w:space="0" w:color="auto"/>
            <w:bottom w:val="none" w:sz="0" w:space="0" w:color="auto"/>
            <w:right w:val="none" w:sz="0" w:space="0" w:color="auto"/>
          </w:divBdr>
        </w:div>
        <w:div w:id="2116319688">
          <w:marLeft w:val="640"/>
          <w:marRight w:val="0"/>
          <w:marTop w:val="0"/>
          <w:marBottom w:val="0"/>
          <w:divBdr>
            <w:top w:val="none" w:sz="0" w:space="0" w:color="auto"/>
            <w:left w:val="none" w:sz="0" w:space="0" w:color="auto"/>
            <w:bottom w:val="none" w:sz="0" w:space="0" w:color="auto"/>
            <w:right w:val="none" w:sz="0" w:space="0" w:color="auto"/>
          </w:divBdr>
        </w:div>
        <w:div w:id="441270690">
          <w:marLeft w:val="640"/>
          <w:marRight w:val="0"/>
          <w:marTop w:val="0"/>
          <w:marBottom w:val="0"/>
          <w:divBdr>
            <w:top w:val="none" w:sz="0" w:space="0" w:color="auto"/>
            <w:left w:val="none" w:sz="0" w:space="0" w:color="auto"/>
            <w:bottom w:val="none" w:sz="0" w:space="0" w:color="auto"/>
            <w:right w:val="none" w:sz="0" w:space="0" w:color="auto"/>
          </w:divBdr>
        </w:div>
        <w:div w:id="2008822627">
          <w:marLeft w:val="640"/>
          <w:marRight w:val="0"/>
          <w:marTop w:val="0"/>
          <w:marBottom w:val="0"/>
          <w:divBdr>
            <w:top w:val="none" w:sz="0" w:space="0" w:color="auto"/>
            <w:left w:val="none" w:sz="0" w:space="0" w:color="auto"/>
            <w:bottom w:val="none" w:sz="0" w:space="0" w:color="auto"/>
            <w:right w:val="none" w:sz="0" w:space="0" w:color="auto"/>
          </w:divBdr>
        </w:div>
        <w:div w:id="1841653462">
          <w:marLeft w:val="640"/>
          <w:marRight w:val="0"/>
          <w:marTop w:val="0"/>
          <w:marBottom w:val="0"/>
          <w:divBdr>
            <w:top w:val="none" w:sz="0" w:space="0" w:color="auto"/>
            <w:left w:val="none" w:sz="0" w:space="0" w:color="auto"/>
            <w:bottom w:val="none" w:sz="0" w:space="0" w:color="auto"/>
            <w:right w:val="none" w:sz="0" w:space="0" w:color="auto"/>
          </w:divBdr>
        </w:div>
        <w:div w:id="1381587536">
          <w:marLeft w:val="640"/>
          <w:marRight w:val="0"/>
          <w:marTop w:val="0"/>
          <w:marBottom w:val="0"/>
          <w:divBdr>
            <w:top w:val="none" w:sz="0" w:space="0" w:color="auto"/>
            <w:left w:val="none" w:sz="0" w:space="0" w:color="auto"/>
            <w:bottom w:val="none" w:sz="0" w:space="0" w:color="auto"/>
            <w:right w:val="none" w:sz="0" w:space="0" w:color="auto"/>
          </w:divBdr>
        </w:div>
        <w:div w:id="1223759042">
          <w:marLeft w:val="640"/>
          <w:marRight w:val="0"/>
          <w:marTop w:val="0"/>
          <w:marBottom w:val="0"/>
          <w:divBdr>
            <w:top w:val="none" w:sz="0" w:space="0" w:color="auto"/>
            <w:left w:val="none" w:sz="0" w:space="0" w:color="auto"/>
            <w:bottom w:val="none" w:sz="0" w:space="0" w:color="auto"/>
            <w:right w:val="none" w:sz="0" w:space="0" w:color="auto"/>
          </w:divBdr>
        </w:div>
        <w:div w:id="1463768123">
          <w:marLeft w:val="640"/>
          <w:marRight w:val="0"/>
          <w:marTop w:val="0"/>
          <w:marBottom w:val="0"/>
          <w:divBdr>
            <w:top w:val="none" w:sz="0" w:space="0" w:color="auto"/>
            <w:left w:val="none" w:sz="0" w:space="0" w:color="auto"/>
            <w:bottom w:val="none" w:sz="0" w:space="0" w:color="auto"/>
            <w:right w:val="none" w:sz="0" w:space="0" w:color="auto"/>
          </w:divBdr>
        </w:div>
        <w:div w:id="2033872666">
          <w:marLeft w:val="640"/>
          <w:marRight w:val="0"/>
          <w:marTop w:val="0"/>
          <w:marBottom w:val="0"/>
          <w:divBdr>
            <w:top w:val="none" w:sz="0" w:space="0" w:color="auto"/>
            <w:left w:val="none" w:sz="0" w:space="0" w:color="auto"/>
            <w:bottom w:val="none" w:sz="0" w:space="0" w:color="auto"/>
            <w:right w:val="none" w:sz="0" w:space="0" w:color="auto"/>
          </w:divBdr>
        </w:div>
        <w:div w:id="1816140721">
          <w:marLeft w:val="640"/>
          <w:marRight w:val="0"/>
          <w:marTop w:val="0"/>
          <w:marBottom w:val="0"/>
          <w:divBdr>
            <w:top w:val="none" w:sz="0" w:space="0" w:color="auto"/>
            <w:left w:val="none" w:sz="0" w:space="0" w:color="auto"/>
            <w:bottom w:val="none" w:sz="0" w:space="0" w:color="auto"/>
            <w:right w:val="none" w:sz="0" w:space="0" w:color="auto"/>
          </w:divBdr>
        </w:div>
        <w:div w:id="1523669285">
          <w:marLeft w:val="640"/>
          <w:marRight w:val="0"/>
          <w:marTop w:val="0"/>
          <w:marBottom w:val="0"/>
          <w:divBdr>
            <w:top w:val="none" w:sz="0" w:space="0" w:color="auto"/>
            <w:left w:val="none" w:sz="0" w:space="0" w:color="auto"/>
            <w:bottom w:val="none" w:sz="0" w:space="0" w:color="auto"/>
            <w:right w:val="none" w:sz="0" w:space="0" w:color="auto"/>
          </w:divBdr>
        </w:div>
        <w:div w:id="2012634529">
          <w:marLeft w:val="640"/>
          <w:marRight w:val="0"/>
          <w:marTop w:val="0"/>
          <w:marBottom w:val="0"/>
          <w:divBdr>
            <w:top w:val="none" w:sz="0" w:space="0" w:color="auto"/>
            <w:left w:val="none" w:sz="0" w:space="0" w:color="auto"/>
            <w:bottom w:val="none" w:sz="0" w:space="0" w:color="auto"/>
            <w:right w:val="none" w:sz="0" w:space="0" w:color="auto"/>
          </w:divBdr>
        </w:div>
        <w:div w:id="245698197">
          <w:marLeft w:val="640"/>
          <w:marRight w:val="0"/>
          <w:marTop w:val="0"/>
          <w:marBottom w:val="0"/>
          <w:divBdr>
            <w:top w:val="none" w:sz="0" w:space="0" w:color="auto"/>
            <w:left w:val="none" w:sz="0" w:space="0" w:color="auto"/>
            <w:bottom w:val="none" w:sz="0" w:space="0" w:color="auto"/>
            <w:right w:val="none" w:sz="0" w:space="0" w:color="auto"/>
          </w:divBdr>
        </w:div>
        <w:div w:id="2145350456">
          <w:marLeft w:val="640"/>
          <w:marRight w:val="0"/>
          <w:marTop w:val="0"/>
          <w:marBottom w:val="0"/>
          <w:divBdr>
            <w:top w:val="none" w:sz="0" w:space="0" w:color="auto"/>
            <w:left w:val="none" w:sz="0" w:space="0" w:color="auto"/>
            <w:bottom w:val="none" w:sz="0" w:space="0" w:color="auto"/>
            <w:right w:val="none" w:sz="0" w:space="0" w:color="auto"/>
          </w:divBdr>
        </w:div>
        <w:div w:id="1601915067">
          <w:marLeft w:val="640"/>
          <w:marRight w:val="0"/>
          <w:marTop w:val="0"/>
          <w:marBottom w:val="0"/>
          <w:divBdr>
            <w:top w:val="none" w:sz="0" w:space="0" w:color="auto"/>
            <w:left w:val="none" w:sz="0" w:space="0" w:color="auto"/>
            <w:bottom w:val="none" w:sz="0" w:space="0" w:color="auto"/>
            <w:right w:val="none" w:sz="0" w:space="0" w:color="auto"/>
          </w:divBdr>
        </w:div>
        <w:div w:id="1270773407">
          <w:marLeft w:val="640"/>
          <w:marRight w:val="0"/>
          <w:marTop w:val="0"/>
          <w:marBottom w:val="0"/>
          <w:divBdr>
            <w:top w:val="none" w:sz="0" w:space="0" w:color="auto"/>
            <w:left w:val="none" w:sz="0" w:space="0" w:color="auto"/>
            <w:bottom w:val="none" w:sz="0" w:space="0" w:color="auto"/>
            <w:right w:val="none" w:sz="0" w:space="0" w:color="auto"/>
          </w:divBdr>
        </w:div>
        <w:div w:id="1343967251">
          <w:marLeft w:val="640"/>
          <w:marRight w:val="0"/>
          <w:marTop w:val="0"/>
          <w:marBottom w:val="0"/>
          <w:divBdr>
            <w:top w:val="none" w:sz="0" w:space="0" w:color="auto"/>
            <w:left w:val="none" w:sz="0" w:space="0" w:color="auto"/>
            <w:bottom w:val="none" w:sz="0" w:space="0" w:color="auto"/>
            <w:right w:val="none" w:sz="0" w:space="0" w:color="auto"/>
          </w:divBdr>
        </w:div>
        <w:div w:id="2110419778">
          <w:marLeft w:val="640"/>
          <w:marRight w:val="0"/>
          <w:marTop w:val="0"/>
          <w:marBottom w:val="0"/>
          <w:divBdr>
            <w:top w:val="none" w:sz="0" w:space="0" w:color="auto"/>
            <w:left w:val="none" w:sz="0" w:space="0" w:color="auto"/>
            <w:bottom w:val="none" w:sz="0" w:space="0" w:color="auto"/>
            <w:right w:val="none" w:sz="0" w:space="0" w:color="auto"/>
          </w:divBdr>
        </w:div>
        <w:div w:id="1481649954">
          <w:marLeft w:val="640"/>
          <w:marRight w:val="0"/>
          <w:marTop w:val="0"/>
          <w:marBottom w:val="0"/>
          <w:divBdr>
            <w:top w:val="none" w:sz="0" w:space="0" w:color="auto"/>
            <w:left w:val="none" w:sz="0" w:space="0" w:color="auto"/>
            <w:bottom w:val="none" w:sz="0" w:space="0" w:color="auto"/>
            <w:right w:val="none" w:sz="0" w:space="0" w:color="auto"/>
          </w:divBdr>
        </w:div>
        <w:div w:id="913121285">
          <w:marLeft w:val="640"/>
          <w:marRight w:val="0"/>
          <w:marTop w:val="0"/>
          <w:marBottom w:val="0"/>
          <w:divBdr>
            <w:top w:val="none" w:sz="0" w:space="0" w:color="auto"/>
            <w:left w:val="none" w:sz="0" w:space="0" w:color="auto"/>
            <w:bottom w:val="none" w:sz="0" w:space="0" w:color="auto"/>
            <w:right w:val="none" w:sz="0" w:space="0" w:color="auto"/>
          </w:divBdr>
        </w:div>
        <w:div w:id="2078816046">
          <w:marLeft w:val="640"/>
          <w:marRight w:val="0"/>
          <w:marTop w:val="0"/>
          <w:marBottom w:val="0"/>
          <w:divBdr>
            <w:top w:val="none" w:sz="0" w:space="0" w:color="auto"/>
            <w:left w:val="none" w:sz="0" w:space="0" w:color="auto"/>
            <w:bottom w:val="none" w:sz="0" w:space="0" w:color="auto"/>
            <w:right w:val="none" w:sz="0" w:space="0" w:color="auto"/>
          </w:divBdr>
        </w:div>
        <w:div w:id="95752471">
          <w:marLeft w:val="640"/>
          <w:marRight w:val="0"/>
          <w:marTop w:val="0"/>
          <w:marBottom w:val="0"/>
          <w:divBdr>
            <w:top w:val="none" w:sz="0" w:space="0" w:color="auto"/>
            <w:left w:val="none" w:sz="0" w:space="0" w:color="auto"/>
            <w:bottom w:val="none" w:sz="0" w:space="0" w:color="auto"/>
            <w:right w:val="none" w:sz="0" w:space="0" w:color="auto"/>
          </w:divBdr>
        </w:div>
        <w:div w:id="584916455">
          <w:marLeft w:val="640"/>
          <w:marRight w:val="0"/>
          <w:marTop w:val="0"/>
          <w:marBottom w:val="0"/>
          <w:divBdr>
            <w:top w:val="none" w:sz="0" w:space="0" w:color="auto"/>
            <w:left w:val="none" w:sz="0" w:space="0" w:color="auto"/>
            <w:bottom w:val="none" w:sz="0" w:space="0" w:color="auto"/>
            <w:right w:val="none" w:sz="0" w:space="0" w:color="auto"/>
          </w:divBdr>
        </w:div>
        <w:div w:id="920913697">
          <w:marLeft w:val="640"/>
          <w:marRight w:val="0"/>
          <w:marTop w:val="0"/>
          <w:marBottom w:val="0"/>
          <w:divBdr>
            <w:top w:val="none" w:sz="0" w:space="0" w:color="auto"/>
            <w:left w:val="none" w:sz="0" w:space="0" w:color="auto"/>
            <w:bottom w:val="none" w:sz="0" w:space="0" w:color="auto"/>
            <w:right w:val="none" w:sz="0" w:space="0" w:color="auto"/>
          </w:divBdr>
        </w:div>
        <w:div w:id="210070052">
          <w:marLeft w:val="640"/>
          <w:marRight w:val="0"/>
          <w:marTop w:val="0"/>
          <w:marBottom w:val="0"/>
          <w:divBdr>
            <w:top w:val="none" w:sz="0" w:space="0" w:color="auto"/>
            <w:left w:val="none" w:sz="0" w:space="0" w:color="auto"/>
            <w:bottom w:val="none" w:sz="0" w:space="0" w:color="auto"/>
            <w:right w:val="none" w:sz="0" w:space="0" w:color="auto"/>
          </w:divBdr>
        </w:div>
        <w:div w:id="2091928745">
          <w:marLeft w:val="640"/>
          <w:marRight w:val="0"/>
          <w:marTop w:val="0"/>
          <w:marBottom w:val="0"/>
          <w:divBdr>
            <w:top w:val="none" w:sz="0" w:space="0" w:color="auto"/>
            <w:left w:val="none" w:sz="0" w:space="0" w:color="auto"/>
            <w:bottom w:val="none" w:sz="0" w:space="0" w:color="auto"/>
            <w:right w:val="none" w:sz="0" w:space="0" w:color="auto"/>
          </w:divBdr>
        </w:div>
        <w:div w:id="200825315">
          <w:marLeft w:val="640"/>
          <w:marRight w:val="0"/>
          <w:marTop w:val="0"/>
          <w:marBottom w:val="0"/>
          <w:divBdr>
            <w:top w:val="none" w:sz="0" w:space="0" w:color="auto"/>
            <w:left w:val="none" w:sz="0" w:space="0" w:color="auto"/>
            <w:bottom w:val="none" w:sz="0" w:space="0" w:color="auto"/>
            <w:right w:val="none" w:sz="0" w:space="0" w:color="auto"/>
          </w:divBdr>
        </w:div>
        <w:div w:id="126822103">
          <w:marLeft w:val="640"/>
          <w:marRight w:val="0"/>
          <w:marTop w:val="0"/>
          <w:marBottom w:val="0"/>
          <w:divBdr>
            <w:top w:val="none" w:sz="0" w:space="0" w:color="auto"/>
            <w:left w:val="none" w:sz="0" w:space="0" w:color="auto"/>
            <w:bottom w:val="none" w:sz="0" w:space="0" w:color="auto"/>
            <w:right w:val="none" w:sz="0" w:space="0" w:color="auto"/>
          </w:divBdr>
        </w:div>
        <w:div w:id="741607653">
          <w:marLeft w:val="640"/>
          <w:marRight w:val="0"/>
          <w:marTop w:val="0"/>
          <w:marBottom w:val="0"/>
          <w:divBdr>
            <w:top w:val="none" w:sz="0" w:space="0" w:color="auto"/>
            <w:left w:val="none" w:sz="0" w:space="0" w:color="auto"/>
            <w:bottom w:val="none" w:sz="0" w:space="0" w:color="auto"/>
            <w:right w:val="none" w:sz="0" w:space="0" w:color="auto"/>
          </w:divBdr>
        </w:div>
        <w:div w:id="927815241">
          <w:marLeft w:val="640"/>
          <w:marRight w:val="0"/>
          <w:marTop w:val="0"/>
          <w:marBottom w:val="0"/>
          <w:divBdr>
            <w:top w:val="none" w:sz="0" w:space="0" w:color="auto"/>
            <w:left w:val="none" w:sz="0" w:space="0" w:color="auto"/>
            <w:bottom w:val="none" w:sz="0" w:space="0" w:color="auto"/>
            <w:right w:val="none" w:sz="0" w:space="0" w:color="auto"/>
          </w:divBdr>
        </w:div>
        <w:div w:id="1440757990">
          <w:marLeft w:val="640"/>
          <w:marRight w:val="0"/>
          <w:marTop w:val="0"/>
          <w:marBottom w:val="0"/>
          <w:divBdr>
            <w:top w:val="none" w:sz="0" w:space="0" w:color="auto"/>
            <w:left w:val="none" w:sz="0" w:space="0" w:color="auto"/>
            <w:bottom w:val="none" w:sz="0" w:space="0" w:color="auto"/>
            <w:right w:val="none" w:sz="0" w:space="0" w:color="auto"/>
          </w:divBdr>
        </w:div>
        <w:div w:id="1641612389">
          <w:marLeft w:val="640"/>
          <w:marRight w:val="0"/>
          <w:marTop w:val="0"/>
          <w:marBottom w:val="0"/>
          <w:divBdr>
            <w:top w:val="none" w:sz="0" w:space="0" w:color="auto"/>
            <w:left w:val="none" w:sz="0" w:space="0" w:color="auto"/>
            <w:bottom w:val="none" w:sz="0" w:space="0" w:color="auto"/>
            <w:right w:val="none" w:sz="0" w:space="0" w:color="auto"/>
          </w:divBdr>
        </w:div>
        <w:div w:id="362635823">
          <w:marLeft w:val="640"/>
          <w:marRight w:val="0"/>
          <w:marTop w:val="0"/>
          <w:marBottom w:val="0"/>
          <w:divBdr>
            <w:top w:val="none" w:sz="0" w:space="0" w:color="auto"/>
            <w:left w:val="none" w:sz="0" w:space="0" w:color="auto"/>
            <w:bottom w:val="none" w:sz="0" w:space="0" w:color="auto"/>
            <w:right w:val="none" w:sz="0" w:space="0" w:color="auto"/>
          </w:divBdr>
        </w:div>
        <w:div w:id="1465807929">
          <w:marLeft w:val="640"/>
          <w:marRight w:val="0"/>
          <w:marTop w:val="0"/>
          <w:marBottom w:val="0"/>
          <w:divBdr>
            <w:top w:val="none" w:sz="0" w:space="0" w:color="auto"/>
            <w:left w:val="none" w:sz="0" w:space="0" w:color="auto"/>
            <w:bottom w:val="none" w:sz="0" w:space="0" w:color="auto"/>
            <w:right w:val="none" w:sz="0" w:space="0" w:color="auto"/>
          </w:divBdr>
        </w:div>
        <w:div w:id="1488400417">
          <w:marLeft w:val="640"/>
          <w:marRight w:val="0"/>
          <w:marTop w:val="0"/>
          <w:marBottom w:val="0"/>
          <w:divBdr>
            <w:top w:val="none" w:sz="0" w:space="0" w:color="auto"/>
            <w:left w:val="none" w:sz="0" w:space="0" w:color="auto"/>
            <w:bottom w:val="none" w:sz="0" w:space="0" w:color="auto"/>
            <w:right w:val="none" w:sz="0" w:space="0" w:color="auto"/>
          </w:divBdr>
        </w:div>
        <w:div w:id="1834300055">
          <w:marLeft w:val="640"/>
          <w:marRight w:val="0"/>
          <w:marTop w:val="0"/>
          <w:marBottom w:val="0"/>
          <w:divBdr>
            <w:top w:val="none" w:sz="0" w:space="0" w:color="auto"/>
            <w:left w:val="none" w:sz="0" w:space="0" w:color="auto"/>
            <w:bottom w:val="none" w:sz="0" w:space="0" w:color="auto"/>
            <w:right w:val="none" w:sz="0" w:space="0" w:color="auto"/>
          </w:divBdr>
        </w:div>
        <w:div w:id="1716662221">
          <w:marLeft w:val="640"/>
          <w:marRight w:val="0"/>
          <w:marTop w:val="0"/>
          <w:marBottom w:val="0"/>
          <w:divBdr>
            <w:top w:val="none" w:sz="0" w:space="0" w:color="auto"/>
            <w:left w:val="none" w:sz="0" w:space="0" w:color="auto"/>
            <w:bottom w:val="none" w:sz="0" w:space="0" w:color="auto"/>
            <w:right w:val="none" w:sz="0" w:space="0" w:color="auto"/>
          </w:divBdr>
        </w:div>
        <w:div w:id="1504206251">
          <w:marLeft w:val="640"/>
          <w:marRight w:val="0"/>
          <w:marTop w:val="0"/>
          <w:marBottom w:val="0"/>
          <w:divBdr>
            <w:top w:val="none" w:sz="0" w:space="0" w:color="auto"/>
            <w:left w:val="none" w:sz="0" w:space="0" w:color="auto"/>
            <w:bottom w:val="none" w:sz="0" w:space="0" w:color="auto"/>
            <w:right w:val="none" w:sz="0" w:space="0" w:color="auto"/>
          </w:divBdr>
        </w:div>
        <w:div w:id="479006709">
          <w:marLeft w:val="640"/>
          <w:marRight w:val="0"/>
          <w:marTop w:val="0"/>
          <w:marBottom w:val="0"/>
          <w:divBdr>
            <w:top w:val="none" w:sz="0" w:space="0" w:color="auto"/>
            <w:left w:val="none" w:sz="0" w:space="0" w:color="auto"/>
            <w:bottom w:val="none" w:sz="0" w:space="0" w:color="auto"/>
            <w:right w:val="none" w:sz="0" w:space="0" w:color="auto"/>
          </w:divBdr>
        </w:div>
        <w:div w:id="605576751">
          <w:marLeft w:val="640"/>
          <w:marRight w:val="0"/>
          <w:marTop w:val="0"/>
          <w:marBottom w:val="0"/>
          <w:divBdr>
            <w:top w:val="none" w:sz="0" w:space="0" w:color="auto"/>
            <w:left w:val="none" w:sz="0" w:space="0" w:color="auto"/>
            <w:bottom w:val="none" w:sz="0" w:space="0" w:color="auto"/>
            <w:right w:val="none" w:sz="0" w:space="0" w:color="auto"/>
          </w:divBdr>
        </w:div>
        <w:div w:id="1632905466">
          <w:marLeft w:val="640"/>
          <w:marRight w:val="0"/>
          <w:marTop w:val="0"/>
          <w:marBottom w:val="0"/>
          <w:divBdr>
            <w:top w:val="none" w:sz="0" w:space="0" w:color="auto"/>
            <w:left w:val="none" w:sz="0" w:space="0" w:color="auto"/>
            <w:bottom w:val="none" w:sz="0" w:space="0" w:color="auto"/>
            <w:right w:val="none" w:sz="0" w:space="0" w:color="auto"/>
          </w:divBdr>
        </w:div>
        <w:div w:id="454838104">
          <w:marLeft w:val="640"/>
          <w:marRight w:val="0"/>
          <w:marTop w:val="0"/>
          <w:marBottom w:val="0"/>
          <w:divBdr>
            <w:top w:val="none" w:sz="0" w:space="0" w:color="auto"/>
            <w:left w:val="none" w:sz="0" w:space="0" w:color="auto"/>
            <w:bottom w:val="none" w:sz="0" w:space="0" w:color="auto"/>
            <w:right w:val="none" w:sz="0" w:space="0" w:color="auto"/>
          </w:divBdr>
        </w:div>
        <w:div w:id="390228514">
          <w:marLeft w:val="640"/>
          <w:marRight w:val="0"/>
          <w:marTop w:val="0"/>
          <w:marBottom w:val="0"/>
          <w:divBdr>
            <w:top w:val="none" w:sz="0" w:space="0" w:color="auto"/>
            <w:left w:val="none" w:sz="0" w:space="0" w:color="auto"/>
            <w:bottom w:val="none" w:sz="0" w:space="0" w:color="auto"/>
            <w:right w:val="none" w:sz="0" w:space="0" w:color="auto"/>
          </w:divBdr>
        </w:div>
        <w:div w:id="894437287">
          <w:marLeft w:val="640"/>
          <w:marRight w:val="0"/>
          <w:marTop w:val="0"/>
          <w:marBottom w:val="0"/>
          <w:divBdr>
            <w:top w:val="none" w:sz="0" w:space="0" w:color="auto"/>
            <w:left w:val="none" w:sz="0" w:space="0" w:color="auto"/>
            <w:bottom w:val="none" w:sz="0" w:space="0" w:color="auto"/>
            <w:right w:val="none" w:sz="0" w:space="0" w:color="auto"/>
          </w:divBdr>
        </w:div>
        <w:div w:id="246312379">
          <w:marLeft w:val="640"/>
          <w:marRight w:val="0"/>
          <w:marTop w:val="0"/>
          <w:marBottom w:val="0"/>
          <w:divBdr>
            <w:top w:val="none" w:sz="0" w:space="0" w:color="auto"/>
            <w:left w:val="none" w:sz="0" w:space="0" w:color="auto"/>
            <w:bottom w:val="none" w:sz="0" w:space="0" w:color="auto"/>
            <w:right w:val="none" w:sz="0" w:space="0" w:color="auto"/>
          </w:divBdr>
        </w:div>
        <w:div w:id="1230922118">
          <w:marLeft w:val="640"/>
          <w:marRight w:val="0"/>
          <w:marTop w:val="0"/>
          <w:marBottom w:val="0"/>
          <w:divBdr>
            <w:top w:val="none" w:sz="0" w:space="0" w:color="auto"/>
            <w:left w:val="none" w:sz="0" w:space="0" w:color="auto"/>
            <w:bottom w:val="none" w:sz="0" w:space="0" w:color="auto"/>
            <w:right w:val="none" w:sz="0" w:space="0" w:color="auto"/>
          </w:divBdr>
        </w:div>
        <w:div w:id="1949268630">
          <w:marLeft w:val="640"/>
          <w:marRight w:val="0"/>
          <w:marTop w:val="0"/>
          <w:marBottom w:val="0"/>
          <w:divBdr>
            <w:top w:val="none" w:sz="0" w:space="0" w:color="auto"/>
            <w:left w:val="none" w:sz="0" w:space="0" w:color="auto"/>
            <w:bottom w:val="none" w:sz="0" w:space="0" w:color="auto"/>
            <w:right w:val="none" w:sz="0" w:space="0" w:color="auto"/>
          </w:divBdr>
        </w:div>
        <w:div w:id="142158863">
          <w:marLeft w:val="640"/>
          <w:marRight w:val="0"/>
          <w:marTop w:val="0"/>
          <w:marBottom w:val="0"/>
          <w:divBdr>
            <w:top w:val="none" w:sz="0" w:space="0" w:color="auto"/>
            <w:left w:val="none" w:sz="0" w:space="0" w:color="auto"/>
            <w:bottom w:val="none" w:sz="0" w:space="0" w:color="auto"/>
            <w:right w:val="none" w:sz="0" w:space="0" w:color="auto"/>
          </w:divBdr>
        </w:div>
        <w:div w:id="1068575095">
          <w:marLeft w:val="640"/>
          <w:marRight w:val="0"/>
          <w:marTop w:val="0"/>
          <w:marBottom w:val="0"/>
          <w:divBdr>
            <w:top w:val="none" w:sz="0" w:space="0" w:color="auto"/>
            <w:left w:val="none" w:sz="0" w:space="0" w:color="auto"/>
            <w:bottom w:val="none" w:sz="0" w:space="0" w:color="auto"/>
            <w:right w:val="none" w:sz="0" w:space="0" w:color="auto"/>
          </w:divBdr>
        </w:div>
        <w:div w:id="1047686763">
          <w:marLeft w:val="640"/>
          <w:marRight w:val="0"/>
          <w:marTop w:val="0"/>
          <w:marBottom w:val="0"/>
          <w:divBdr>
            <w:top w:val="none" w:sz="0" w:space="0" w:color="auto"/>
            <w:left w:val="none" w:sz="0" w:space="0" w:color="auto"/>
            <w:bottom w:val="none" w:sz="0" w:space="0" w:color="auto"/>
            <w:right w:val="none" w:sz="0" w:space="0" w:color="auto"/>
          </w:divBdr>
        </w:div>
        <w:div w:id="685254965">
          <w:marLeft w:val="640"/>
          <w:marRight w:val="0"/>
          <w:marTop w:val="0"/>
          <w:marBottom w:val="0"/>
          <w:divBdr>
            <w:top w:val="none" w:sz="0" w:space="0" w:color="auto"/>
            <w:left w:val="none" w:sz="0" w:space="0" w:color="auto"/>
            <w:bottom w:val="none" w:sz="0" w:space="0" w:color="auto"/>
            <w:right w:val="none" w:sz="0" w:space="0" w:color="auto"/>
          </w:divBdr>
        </w:div>
        <w:div w:id="1514882356">
          <w:marLeft w:val="640"/>
          <w:marRight w:val="0"/>
          <w:marTop w:val="0"/>
          <w:marBottom w:val="0"/>
          <w:divBdr>
            <w:top w:val="none" w:sz="0" w:space="0" w:color="auto"/>
            <w:left w:val="none" w:sz="0" w:space="0" w:color="auto"/>
            <w:bottom w:val="none" w:sz="0" w:space="0" w:color="auto"/>
            <w:right w:val="none" w:sz="0" w:space="0" w:color="auto"/>
          </w:divBdr>
        </w:div>
        <w:div w:id="122161134">
          <w:marLeft w:val="640"/>
          <w:marRight w:val="0"/>
          <w:marTop w:val="0"/>
          <w:marBottom w:val="0"/>
          <w:divBdr>
            <w:top w:val="none" w:sz="0" w:space="0" w:color="auto"/>
            <w:left w:val="none" w:sz="0" w:space="0" w:color="auto"/>
            <w:bottom w:val="none" w:sz="0" w:space="0" w:color="auto"/>
            <w:right w:val="none" w:sz="0" w:space="0" w:color="auto"/>
          </w:divBdr>
        </w:div>
        <w:div w:id="760102985">
          <w:marLeft w:val="640"/>
          <w:marRight w:val="0"/>
          <w:marTop w:val="0"/>
          <w:marBottom w:val="0"/>
          <w:divBdr>
            <w:top w:val="none" w:sz="0" w:space="0" w:color="auto"/>
            <w:left w:val="none" w:sz="0" w:space="0" w:color="auto"/>
            <w:bottom w:val="none" w:sz="0" w:space="0" w:color="auto"/>
            <w:right w:val="none" w:sz="0" w:space="0" w:color="auto"/>
          </w:divBdr>
        </w:div>
        <w:div w:id="1189639227">
          <w:marLeft w:val="640"/>
          <w:marRight w:val="0"/>
          <w:marTop w:val="0"/>
          <w:marBottom w:val="0"/>
          <w:divBdr>
            <w:top w:val="none" w:sz="0" w:space="0" w:color="auto"/>
            <w:left w:val="none" w:sz="0" w:space="0" w:color="auto"/>
            <w:bottom w:val="none" w:sz="0" w:space="0" w:color="auto"/>
            <w:right w:val="none" w:sz="0" w:space="0" w:color="auto"/>
          </w:divBdr>
        </w:div>
        <w:div w:id="747968403">
          <w:marLeft w:val="640"/>
          <w:marRight w:val="0"/>
          <w:marTop w:val="0"/>
          <w:marBottom w:val="0"/>
          <w:divBdr>
            <w:top w:val="none" w:sz="0" w:space="0" w:color="auto"/>
            <w:left w:val="none" w:sz="0" w:space="0" w:color="auto"/>
            <w:bottom w:val="none" w:sz="0" w:space="0" w:color="auto"/>
            <w:right w:val="none" w:sz="0" w:space="0" w:color="auto"/>
          </w:divBdr>
        </w:div>
        <w:div w:id="1644967798">
          <w:marLeft w:val="640"/>
          <w:marRight w:val="0"/>
          <w:marTop w:val="0"/>
          <w:marBottom w:val="0"/>
          <w:divBdr>
            <w:top w:val="none" w:sz="0" w:space="0" w:color="auto"/>
            <w:left w:val="none" w:sz="0" w:space="0" w:color="auto"/>
            <w:bottom w:val="none" w:sz="0" w:space="0" w:color="auto"/>
            <w:right w:val="none" w:sz="0" w:space="0" w:color="auto"/>
          </w:divBdr>
        </w:div>
        <w:div w:id="1084886195">
          <w:marLeft w:val="640"/>
          <w:marRight w:val="0"/>
          <w:marTop w:val="0"/>
          <w:marBottom w:val="0"/>
          <w:divBdr>
            <w:top w:val="none" w:sz="0" w:space="0" w:color="auto"/>
            <w:left w:val="none" w:sz="0" w:space="0" w:color="auto"/>
            <w:bottom w:val="none" w:sz="0" w:space="0" w:color="auto"/>
            <w:right w:val="none" w:sz="0" w:space="0" w:color="auto"/>
          </w:divBdr>
        </w:div>
        <w:div w:id="973946417">
          <w:marLeft w:val="640"/>
          <w:marRight w:val="0"/>
          <w:marTop w:val="0"/>
          <w:marBottom w:val="0"/>
          <w:divBdr>
            <w:top w:val="none" w:sz="0" w:space="0" w:color="auto"/>
            <w:left w:val="none" w:sz="0" w:space="0" w:color="auto"/>
            <w:bottom w:val="none" w:sz="0" w:space="0" w:color="auto"/>
            <w:right w:val="none" w:sz="0" w:space="0" w:color="auto"/>
          </w:divBdr>
        </w:div>
        <w:div w:id="1788162456">
          <w:marLeft w:val="640"/>
          <w:marRight w:val="0"/>
          <w:marTop w:val="0"/>
          <w:marBottom w:val="0"/>
          <w:divBdr>
            <w:top w:val="none" w:sz="0" w:space="0" w:color="auto"/>
            <w:left w:val="none" w:sz="0" w:space="0" w:color="auto"/>
            <w:bottom w:val="none" w:sz="0" w:space="0" w:color="auto"/>
            <w:right w:val="none" w:sz="0" w:space="0" w:color="auto"/>
          </w:divBdr>
        </w:div>
        <w:div w:id="890000912">
          <w:marLeft w:val="640"/>
          <w:marRight w:val="0"/>
          <w:marTop w:val="0"/>
          <w:marBottom w:val="0"/>
          <w:divBdr>
            <w:top w:val="none" w:sz="0" w:space="0" w:color="auto"/>
            <w:left w:val="none" w:sz="0" w:space="0" w:color="auto"/>
            <w:bottom w:val="none" w:sz="0" w:space="0" w:color="auto"/>
            <w:right w:val="none" w:sz="0" w:space="0" w:color="auto"/>
          </w:divBdr>
        </w:div>
        <w:div w:id="1013997632">
          <w:marLeft w:val="640"/>
          <w:marRight w:val="0"/>
          <w:marTop w:val="0"/>
          <w:marBottom w:val="0"/>
          <w:divBdr>
            <w:top w:val="none" w:sz="0" w:space="0" w:color="auto"/>
            <w:left w:val="none" w:sz="0" w:space="0" w:color="auto"/>
            <w:bottom w:val="none" w:sz="0" w:space="0" w:color="auto"/>
            <w:right w:val="none" w:sz="0" w:space="0" w:color="auto"/>
          </w:divBdr>
        </w:div>
        <w:div w:id="402525901">
          <w:marLeft w:val="640"/>
          <w:marRight w:val="0"/>
          <w:marTop w:val="0"/>
          <w:marBottom w:val="0"/>
          <w:divBdr>
            <w:top w:val="none" w:sz="0" w:space="0" w:color="auto"/>
            <w:left w:val="none" w:sz="0" w:space="0" w:color="auto"/>
            <w:bottom w:val="none" w:sz="0" w:space="0" w:color="auto"/>
            <w:right w:val="none" w:sz="0" w:space="0" w:color="auto"/>
          </w:divBdr>
        </w:div>
        <w:div w:id="1822624207">
          <w:marLeft w:val="640"/>
          <w:marRight w:val="0"/>
          <w:marTop w:val="0"/>
          <w:marBottom w:val="0"/>
          <w:divBdr>
            <w:top w:val="none" w:sz="0" w:space="0" w:color="auto"/>
            <w:left w:val="none" w:sz="0" w:space="0" w:color="auto"/>
            <w:bottom w:val="none" w:sz="0" w:space="0" w:color="auto"/>
            <w:right w:val="none" w:sz="0" w:space="0" w:color="auto"/>
          </w:divBdr>
        </w:div>
        <w:div w:id="1210075474">
          <w:marLeft w:val="640"/>
          <w:marRight w:val="0"/>
          <w:marTop w:val="0"/>
          <w:marBottom w:val="0"/>
          <w:divBdr>
            <w:top w:val="none" w:sz="0" w:space="0" w:color="auto"/>
            <w:left w:val="none" w:sz="0" w:space="0" w:color="auto"/>
            <w:bottom w:val="none" w:sz="0" w:space="0" w:color="auto"/>
            <w:right w:val="none" w:sz="0" w:space="0" w:color="auto"/>
          </w:divBdr>
        </w:div>
        <w:div w:id="1772772221">
          <w:marLeft w:val="640"/>
          <w:marRight w:val="0"/>
          <w:marTop w:val="0"/>
          <w:marBottom w:val="0"/>
          <w:divBdr>
            <w:top w:val="none" w:sz="0" w:space="0" w:color="auto"/>
            <w:left w:val="none" w:sz="0" w:space="0" w:color="auto"/>
            <w:bottom w:val="none" w:sz="0" w:space="0" w:color="auto"/>
            <w:right w:val="none" w:sz="0" w:space="0" w:color="auto"/>
          </w:divBdr>
        </w:div>
        <w:div w:id="2035111424">
          <w:marLeft w:val="640"/>
          <w:marRight w:val="0"/>
          <w:marTop w:val="0"/>
          <w:marBottom w:val="0"/>
          <w:divBdr>
            <w:top w:val="none" w:sz="0" w:space="0" w:color="auto"/>
            <w:left w:val="none" w:sz="0" w:space="0" w:color="auto"/>
            <w:bottom w:val="none" w:sz="0" w:space="0" w:color="auto"/>
            <w:right w:val="none" w:sz="0" w:space="0" w:color="auto"/>
          </w:divBdr>
        </w:div>
        <w:div w:id="1548184208">
          <w:marLeft w:val="640"/>
          <w:marRight w:val="0"/>
          <w:marTop w:val="0"/>
          <w:marBottom w:val="0"/>
          <w:divBdr>
            <w:top w:val="none" w:sz="0" w:space="0" w:color="auto"/>
            <w:left w:val="none" w:sz="0" w:space="0" w:color="auto"/>
            <w:bottom w:val="none" w:sz="0" w:space="0" w:color="auto"/>
            <w:right w:val="none" w:sz="0" w:space="0" w:color="auto"/>
          </w:divBdr>
        </w:div>
        <w:div w:id="875773301">
          <w:marLeft w:val="640"/>
          <w:marRight w:val="0"/>
          <w:marTop w:val="0"/>
          <w:marBottom w:val="0"/>
          <w:divBdr>
            <w:top w:val="none" w:sz="0" w:space="0" w:color="auto"/>
            <w:left w:val="none" w:sz="0" w:space="0" w:color="auto"/>
            <w:bottom w:val="none" w:sz="0" w:space="0" w:color="auto"/>
            <w:right w:val="none" w:sz="0" w:space="0" w:color="auto"/>
          </w:divBdr>
        </w:div>
        <w:div w:id="1365401598">
          <w:marLeft w:val="640"/>
          <w:marRight w:val="0"/>
          <w:marTop w:val="0"/>
          <w:marBottom w:val="0"/>
          <w:divBdr>
            <w:top w:val="none" w:sz="0" w:space="0" w:color="auto"/>
            <w:left w:val="none" w:sz="0" w:space="0" w:color="auto"/>
            <w:bottom w:val="none" w:sz="0" w:space="0" w:color="auto"/>
            <w:right w:val="none" w:sz="0" w:space="0" w:color="auto"/>
          </w:divBdr>
        </w:div>
        <w:div w:id="756437227">
          <w:marLeft w:val="640"/>
          <w:marRight w:val="0"/>
          <w:marTop w:val="0"/>
          <w:marBottom w:val="0"/>
          <w:divBdr>
            <w:top w:val="none" w:sz="0" w:space="0" w:color="auto"/>
            <w:left w:val="none" w:sz="0" w:space="0" w:color="auto"/>
            <w:bottom w:val="none" w:sz="0" w:space="0" w:color="auto"/>
            <w:right w:val="none" w:sz="0" w:space="0" w:color="auto"/>
          </w:divBdr>
        </w:div>
        <w:div w:id="1808283260">
          <w:marLeft w:val="640"/>
          <w:marRight w:val="0"/>
          <w:marTop w:val="0"/>
          <w:marBottom w:val="0"/>
          <w:divBdr>
            <w:top w:val="none" w:sz="0" w:space="0" w:color="auto"/>
            <w:left w:val="none" w:sz="0" w:space="0" w:color="auto"/>
            <w:bottom w:val="none" w:sz="0" w:space="0" w:color="auto"/>
            <w:right w:val="none" w:sz="0" w:space="0" w:color="auto"/>
          </w:divBdr>
        </w:div>
        <w:div w:id="1360860334">
          <w:marLeft w:val="640"/>
          <w:marRight w:val="0"/>
          <w:marTop w:val="0"/>
          <w:marBottom w:val="0"/>
          <w:divBdr>
            <w:top w:val="none" w:sz="0" w:space="0" w:color="auto"/>
            <w:left w:val="none" w:sz="0" w:space="0" w:color="auto"/>
            <w:bottom w:val="none" w:sz="0" w:space="0" w:color="auto"/>
            <w:right w:val="none" w:sz="0" w:space="0" w:color="auto"/>
          </w:divBdr>
        </w:div>
        <w:div w:id="1466968020">
          <w:marLeft w:val="640"/>
          <w:marRight w:val="0"/>
          <w:marTop w:val="0"/>
          <w:marBottom w:val="0"/>
          <w:divBdr>
            <w:top w:val="none" w:sz="0" w:space="0" w:color="auto"/>
            <w:left w:val="none" w:sz="0" w:space="0" w:color="auto"/>
            <w:bottom w:val="none" w:sz="0" w:space="0" w:color="auto"/>
            <w:right w:val="none" w:sz="0" w:space="0" w:color="auto"/>
          </w:divBdr>
        </w:div>
        <w:div w:id="1962421193">
          <w:marLeft w:val="640"/>
          <w:marRight w:val="0"/>
          <w:marTop w:val="0"/>
          <w:marBottom w:val="0"/>
          <w:divBdr>
            <w:top w:val="none" w:sz="0" w:space="0" w:color="auto"/>
            <w:left w:val="none" w:sz="0" w:space="0" w:color="auto"/>
            <w:bottom w:val="none" w:sz="0" w:space="0" w:color="auto"/>
            <w:right w:val="none" w:sz="0" w:space="0" w:color="auto"/>
          </w:divBdr>
        </w:div>
        <w:div w:id="1217669726">
          <w:marLeft w:val="640"/>
          <w:marRight w:val="0"/>
          <w:marTop w:val="0"/>
          <w:marBottom w:val="0"/>
          <w:divBdr>
            <w:top w:val="none" w:sz="0" w:space="0" w:color="auto"/>
            <w:left w:val="none" w:sz="0" w:space="0" w:color="auto"/>
            <w:bottom w:val="none" w:sz="0" w:space="0" w:color="auto"/>
            <w:right w:val="none" w:sz="0" w:space="0" w:color="auto"/>
          </w:divBdr>
        </w:div>
        <w:div w:id="1724059711">
          <w:marLeft w:val="640"/>
          <w:marRight w:val="0"/>
          <w:marTop w:val="0"/>
          <w:marBottom w:val="0"/>
          <w:divBdr>
            <w:top w:val="none" w:sz="0" w:space="0" w:color="auto"/>
            <w:left w:val="none" w:sz="0" w:space="0" w:color="auto"/>
            <w:bottom w:val="none" w:sz="0" w:space="0" w:color="auto"/>
            <w:right w:val="none" w:sz="0" w:space="0" w:color="auto"/>
          </w:divBdr>
        </w:div>
        <w:div w:id="1121804927">
          <w:marLeft w:val="640"/>
          <w:marRight w:val="0"/>
          <w:marTop w:val="0"/>
          <w:marBottom w:val="0"/>
          <w:divBdr>
            <w:top w:val="none" w:sz="0" w:space="0" w:color="auto"/>
            <w:left w:val="none" w:sz="0" w:space="0" w:color="auto"/>
            <w:bottom w:val="none" w:sz="0" w:space="0" w:color="auto"/>
            <w:right w:val="none" w:sz="0" w:space="0" w:color="auto"/>
          </w:divBdr>
        </w:div>
        <w:div w:id="1448041595">
          <w:marLeft w:val="640"/>
          <w:marRight w:val="0"/>
          <w:marTop w:val="0"/>
          <w:marBottom w:val="0"/>
          <w:divBdr>
            <w:top w:val="none" w:sz="0" w:space="0" w:color="auto"/>
            <w:left w:val="none" w:sz="0" w:space="0" w:color="auto"/>
            <w:bottom w:val="none" w:sz="0" w:space="0" w:color="auto"/>
            <w:right w:val="none" w:sz="0" w:space="0" w:color="auto"/>
          </w:divBdr>
        </w:div>
        <w:div w:id="133109104">
          <w:marLeft w:val="640"/>
          <w:marRight w:val="0"/>
          <w:marTop w:val="0"/>
          <w:marBottom w:val="0"/>
          <w:divBdr>
            <w:top w:val="none" w:sz="0" w:space="0" w:color="auto"/>
            <w:left w:val="none" w:sz="0" w:space="0" w:color="auto"/>
            <w:bottom w:val="none" w:sz="0" w:space="0" w:color="auto"/>
            <w:right w:val="none" w:sz="0" w:space="0" w:color="auto"/>
          </w:divBdr>
        </w:div>
        <w:div w:id="1792942966">
          <w:marLeft w:val="640"/>
          <w:marRight w:val="0"/>
          <w:marTop w:val="0"/>
          <w:marBottom w:val="0"/>
          <w:divBdr>
            <w:top w:val="none" w:sz="0" w:space="0" w:color="auto"/>
            <w:left w:val="none" w:sz="0" w:space="0" w:color="auto"/>
            <w:bottom w:val="none" w:sz="0" w:space="0" w:color="auto"/>
            <w:right w:val="none" w:sz="0" w:space="0" w:color="auto"/>
          </w:divBdr>
        </w:div>
        <w:div w:id="125582707">
          <w:marLeft w:val="640"/>
          <w:marRight w:val="0"/>
          <w:marTop w:val="0"/>
          <w:marBottom w:val="0"/>
          <w:divBdr>
            <w:top w:val="none" w:sz="0" w:space="0" w:color="auto"/>
            <w:left w:val="none" w:sz="0" w:space="0" w:color="auto"/>
            <w:bottom w:val="none" w:sz="0" w:space="0" w:color="auto"/>
            <w:right w:val="none" w:sz="0" w:space="0" w:color="auto"/>
          </w:divBdr>
        </w:div>
        <w:div w:id="67197901">
          <w:marLeft w:val="640"/>
          <w:marRight w:val="0"/>
          <w:marTop w:val="0"/>
          <w:marBottom w:val="0"/>
          <w:divBdr>
            <w:top w:val="none" w:sz="0" w:space="0" w:color="auto"/>
            <w:left w:val="none" w:sz="0" w:space="0" w:color="auto"/>
            <w:bottom w:val="none" w:sz="0" w:space="0" w:color="auto"/>
            <w:right w:val="none" w:sz="0" w:space="0" w:color="auto"/>
          </w:divBdr>
        </w:div>
        <w:div w:id="2004777111">
          <w:marLeft w:val="640"/>
          <w:marRight w:val="0"/>
          <w:marTop w:val="0"/>
          <w:marBottom w:val="0"/>
          <w:divBdr>
            <w:top w:val="none" w:sz="0" w:space="0" w:color="auto"/>
            <w:left w:val="none" w:sz="0" w:space="0" w:color="auto"/>
            <w:bottom w:val="none" w:sz="0" w:space="0" w:color="auto"/>
            <w:right w:val="none" w:sz="0" w:space="0" w:color="auto"/>
          </w:divBdr>
        </w:div>
        <w:div w:id="1443770630">
          <w:marLeft w:val="640"/>
          <w:marRight w:val="0"/>
          <w:marTop w:val="0"/>
          <w:marBottom w:val="0"/>
          <w:divBdr>
            <w:top w:val="none" w:sz="0" w:space="0" w:color="auto"/>
            <w:left w:val="none" w:sz="0" w:space="0" w:color="auto"/>
            <w:bottom w:val="none" w:sz="0" w:space="0" w:color="auto"/>
            <w:right w:val="none" w:sz="0" w:space="0" w:color="auto"/>
          </w:divBdr>
        </w:div>
        <w:div w:id="981931559">
          <w:marLeft w:val="640"/>
          <w:marRight w:val="0"/>
          <w:marTop w:val="0"/>
          <w:marBottom w:val="0"/>
          <w:divBdr>
            <w:top w:val="none" w:sz="0" w:space="0" w:color="auto"/>
            <w:left w:val="none" w:sz="0" w:space="0" w:color="auto"/>
            <w:bottom w:val="none" w:sz="0" w:space="0" w:color="auto"/>
            <w:right w:val="none" w:sz="0" w:space="0" w:color="auto"/>
          </w:divBdr>
        </w:div>
        <w:div w:id="1633054647">
          <w:marLeft w:val="640"/>
          <w:marRight w:val="0"/>
          <w:marTop w:val="0"/>
          <w:marBottom w:val="0"/>
          <w:divBdr>
            <w:top w:val="none" w:sz="0" w:space="0" w:color="auto"/>
            <w:left w:val="none" w:sz="0" w:space="0" w:color="auto"/>
            <w:bottom w:val="none" w:sz="0" w:space="0" w:color="auto"/>
            <w:right w:val="none" w:sz="0" w:space="0" w:color="auto"/>
          </w:divBdr>
        </w:div>
        <w:div w:id="1535734638">
          <w:marLeft w:val="640"/>
          <w:marRight w:val="0"/>
          <w:marTop w:val="0"/>
          <w:marBottom w:val="0"/>
          <w:divBdr>
            <w:top w:val="none" w:sz="0" w:space="0" w:color="auto"/>
            <w:left w:val="none" w:sz="0" w:space="0" w:color="auto"/>
            <w:bottom w:val="none" w:sz="0" w:space="0" w:color="auto"/>
            <w:right w:val="none" w:sz="0" w:space="0" w:color="auto"/>
          </w:divBdr>
        </w:div>
        <w:div w:id="2031443715">
          <w:marLeft w:val="640"/>
          <w:marRight w:val="0"/>
          <w:marTop w:val="0"/>
          <w:marBottom w:val="0"/>
          <w:divBdr>
            <w:top w:val="none" w:sz="0" w:space="0" w:color="auto"/>
            <w:left w:val="none" w:sz="0" w:space="0" w:color="auto"/>
            <w:bottom w:val="none" w:sz="0" w:space="0" w:color="auto"/>
            <w:right w:val="none" w:sz="0" w:space="0" w:color="auto"/>
          </w:divBdr>
        </w:div>
        <w:div w:id="758211241">
          <w:marLeft w:val="640"/>
          <w:marRight w:val="0"/>
          <w:marTop w:val="0"/>
          <w:marBottom w:val="0"/>
          <w:divBdr>
            <w:top w:val="none" w:sz="0" w:space="0" w:color="auto"/>
            <w:left w:val="none" w:sz="0" w:space="0" w:color="auto"/>
            <w:bottom w:val="none" w:sz="0" w:space="0" w:color="auto"/>
            <w:right w:val="none" w:sz="0" w:space="0" w:color="auto"/>
          </w:divBdr>
        </w:div>
        <w:div w:id="601374867">
          <w:marLeft w:val="640"/>
          <w:marRight w:val="0"/>
          <w:marTop w:val="0"/>
          <w:marBottom w:val="0"/>
          <w:divBdr>
            <w:top w:val="none" w:sz="0" w:space="0" w:color="auto"/>
            <w:left w:val="none" w:sz="0" w:space="0" w:color="auto"/>
            <w:bottom w:val="none" w:sz="0" w:space="0" w:color="auto"/>
            <w:right w:val="none" w:sz="0" w:space="0" w:color="auto"/>
          </w:divBdr>
        </w:div>
        <w:div w:id="1657764048">
          <w:marLeft w:val="640"/>
          <w:marRight w:val="0"/>
          <w:marTop w:val="0"/>
          <w:marBottom w:val="0"/>
          <w:divBdr>
            <w:top w:val="none" w:sz="0" w:space="0" w:color="auto"/>
            <w:left w:val="none" w:sz="0" w:space="0" w:color="auto"/>
            <w:bottom w:val="none" w:sz="0" w:space="0" w:color="auto"/>
            <w:right w:val="none" w:sz="0" w:space="0" w:color="auto"/>
          </w:divBdr>
        </w:div>
        <w:div w:id="2058699717">
          <w:marLeft w:val="640"/>
          <w:marRight w:val="0"/>
          <w:marTop w:val="0"/>
          <w:marBottom w:val="0"/>
          <w:divBdr>
            <w:top w:val="none" w:sz="0" w:space="0" w:color="auto"/>
            <w:left w:val="none" w:sz="0" w:space="0" w:color="auto"/>
            <w:bottom w:val="none" w:sz="0" w:space="0" w:color="auto"/>
            <w:right w:val="none" w:sz="0" w:space="0" w:color="auto"/>
          </w:divBdr>
        </w:div>
        <w:div w:id="1705594145">
          <w:marLeft w:val="640"/>
          <w:marRight w:val="0"/>
          <w:marTop w:val="0"/>
          <w:marBottom w:val="0"/>
          <w:divBdr>
            <w:top w:val="none" w:sz="0" w:space="0" w:color="auto"/>
            <w:left w:val="none" w:sz="0" w:space="0" w:color="auto"/>
            <w:bottom w:val="none" w:sz="0" w:space="0" w:color="auto"/>
            <w:right w:val="none" w:sz="0" w:space="0" w:color="auto"/>
          </w:divBdr>
        </w:div>
        <w:div w:id="2060854338">
          <w:marLeft w:val="640"/>
          <w:marRight w:val="0"/>
          <w:marTop w:val="0"/>
          <w:marBottom w:val="0"/>
          <w:divBdr>
            <w:top w:val="none" w:sz="0" w:space="0" w:color="auto"/>
            <w:left w:val="none" w:sz="0" w:space="0" w:color="auto"/>
            <w:bottom w:val="none" w:sz="0" w:space="0" w:color="auto"/>
            <w:right w:val="none" w:sz="0" w:space="0" w:color="auto"/>
          </w:divBdr>
        </w:div>
        <w:div w:id="50155469">
          <w:marLeft w:val="640"/>
          <w:marRight w:val="0"/>
          <w:marTop w:val="0"/>
          <w:marBottom w:val="0"/>
          <w:divBdr>
            <w:top w:val="none" w:sz="0" w:space="0" w:color="auto"/>
            <w:left w:val="none" w:sz="0" w:space="0" w:color="auto"/>
            <w:bottom w:val="none" w:sz="0" w:space="0" w:color="auto"/>
            <w:right w:val="none" w:sz="0" w:space="0" w:color="auto"/>
          </w:divBdr>
        </w:div>
        <w:div w:id="2122995053">
          <w:marLeft w:val="640"/>
          <w:marRight w:val="0"/>
          <w:marTop w:val="0"/>
          <w:marBottom w:val="0"/>
          <w:divBdr>
            <w:top w:val="none" w:sz="0" w:space="0" w:color="auto"/>
            <w:left w:val="none" w:sz="0" w:space="0" w:color="auto"/>
            <w:bottom w:val="none" w:sz="0" w:space="0" w:color="auto"/>
            <w:right w:val="none" w:sz="0" w:space="0" w:color="auto"/>
          </w:divBdr>
        </w:div>
        <w:div w:id="1515804694">
          <w:marLeft w:val="640"/>
          <w:marRight w:val="0"/>
          <w:marTop w:val="0"/>
          <w:marBottom w:val="0"/>
          <w:divBdr>
            <w:top w:val="none" w:sz="0" w:space="0" w:color="auto"/>
            <w:left w:val="none" w:sz="0" w:space="0" w:color="auto"/>
            <w:bottom w:val="none" w:sz="0" w:space="0" w:color="auto"/>
            <w:right w:val="none" w:sz="0" w:space="0" w:color="auto"/>
          </w:divBdr>
        </w:div>
        <w:div w:id="1562407092">
          <w:marLeft w:val="640"/>
          <w:marRight w:val="0"/>
          <w:marTop w:val="0"/>
          <w:marBottom w:val="0"/>
          <w:divBdr>
            <w:top w:val="none" w:sz="0" w:space="0" w:color="auto"/>
            <w:left w:val="none" w:sz="0" w:space="0" w:color="auto"/>
            <w:bottom w:val="none" w:sz="0" w:space="0" w:color="auto"/>
            <w:right w:val="none" w:sz="0" w:space="0" w:color="auto"/>
          </w:divBdr>
        </w:div>
        <w:div w:id="1406222379">
          <w:marLeft w:val="640"/>
          <w:marRight w:val="0"/>
          <w:marTop w:val="0"/>
          <w:marBottom w:val="0"/>
          <w:divBdr>
            <w:top w:val="none" w:sz="0" w:space="0" w:color="auto"/>
            <w:left w:val="none" w:sz="0" w:space="0" w:color="auto"/>
            <w:bottom w:val="none" w:sz="0" w:space="0" w:color="auto"/>
            <w:right w:val="none" w:sz="0" w:space="0" w:color="auto"/>
          </w:divBdr>
        </w:div>
        <w:div w:id="1355418860">
          <w:marLeft w:val="640"/>
          <w:marRight w:val="0"/>
          <w:marTop w:val="0"/>
          <w:marBottom w:val="0"/>
          <w:divBdr>
            <w:top w:val="none" w:sz="0" w:space="0" w:color="auto"/>
            <w:left w:val="none" w:sz="0" w:space="0" w:color="auto"/>
            <w:bottom w:val="none" w:sz="0" w:space="0" w:color="auto"/>
            <w:right w:val="none" w:sz="0" w:space="0" w:color="auto"/>
          </w:divBdr>
        </w:div>
        <w:div w:id="944380831">
          <w:marLeft w:val="640"/>
          <w:marRight w:val="0"/>
          <w:marTop w:val="0"/>
          <w:marBottom w:val="0"/>
          <w:divBdr>
            <w:top w:val="none" w:sz="0" w:space="0" w:color="auto"/>
            <w:left w:val="none" w:sz="0" w:space="0" w:color="auto"/>
            <w:bottom w:val="none" w:sz="0" w:space="0" w:color="auto"/>
            <w:right w:val="none" w:sz="0" w:space="0" w:color="auto"/>
          </w:divBdr>
        </w:div>
        <w:div w:id="926303437">
          <w:marLeft w:val="640"/>
          <w:marRight w:val="0"/>
          <w:marTop w:val="0"/>
          <w:marBottom w:val="0"/>
          <w:divBdr>
            <w:top w:val="none" w:sz="0" w:space="0" w:color="auto"/>
            <w:left w:val="none" w:sz="0" w:space="0" w:color="auto"/>
            <w:bottom w:val="none" w:sz="0" w:space="0" w:color="auto"/>
            <w:right w:val="none" w:sz="0" w:space="0" w:color="auto"/>
          </w:divBdr>
        </w:div>
        <w:div w:id="209346021">
          <w:marLeft w:val="640"/>
          <w:marRight w:val="0"/>
          <w:marTop w:val="0"/>
          <w:marBottom w:val="0"/>
          <w:divBdr>
            <w:top w:val="none" w:sz="0" w:space="0" w:color="auto"/>
            <w:left w:val="none" w:sz="0" w:space="0" w:color="auto"/>
            <w:bottom w:val="none" w:sz="0" w:space="0" w:color="auto"/>
            <w:right w:val="none" w:sz="0" w:space="0" w:color="auto"/>
          </w:divBdr>
        </w:div>
        <w:div w:id="927038889">
          <w:marLeft w:val="640"/>
          <w:marRight w:val="0"/>
          <w:marTop w:val="0"/>
          <w:marBottom w:val="0"/>
          <w:divBdr>
            <w:top w:val="none" w:sz="0" w:space="0" w:color="auto"/>
            <w:left w:val="none" w:sz="0" w:space="0" w:color="auto"/>
            <w:bottom w:val="none" w:sz="0" w:space="0" w:color="auto"/>
            <w:right w:val="none" w:sz="0" w:space="0" w:color="auto"/>
          </w:divBdr>
        </w:div>
        <w:div w:id="2085368356">
          <w:marLeft w:val="640"/>
          <w:marRight w:val="0"/>
          <w:marTop w:val="0"/>
          <w:marBottom w:val="0"/>
          <w:divBdr>
            <w:top w:val="none" w:sz="0" w:space="0" w:color="auto"/>
            <w:left w:val="none" w:sz="0" w:space="0" w:color="auto"/>
            <w:bottom w:val="none" w:sz="0" w:space="0" w:color="auto"/>
            <w:right w:val="none" w:sz="0" w:space="0" w:color="auto"/>
          </w:divBdr>
        </w:div>
        <w:div w:id="495609622">
          <w:marLeft w:val="640"/>
          <w:marRight w:val="0"/>
          <w:marTop w:val="0"/>
          <w:marBottom w:val="0"/>
          <w:divBdr>
            <w:top w:val="none" w:sz="0" w:space="0" w:color="auto"/>
            <w:left w:val="none" w:sz="0" w:space="0" w:color="auto"/>
            <w:bottom w:val="none" w:sz="0" w:space="0" w:color="auto"/>
            <w:right w:val="none" w:sz="0" w:space="0" w:color="auto"/>
          </w:divBdr>
        </w:div>
        <w:div w:id="1412041367">
          <w:marLeft w:val="640"/>
          <w:marRight w:val="0"/>
          <w:marTop w:val="0"/>
          <w:marBottom w:val="0"/>
          <w:divBdr>
            <w:top w:val="none" w:sz="0" w:space="0" w:color="auto"/>
            <w:left w:val="none" w:sz="0" w:space="0" w:color="auto"/>
            <w:bottom w:val="none" w:sz="0" w:space="0" w:color="auto"/>
            <w:right w:val="none" w:sz="0" w:space="0" w:color="auto"/>
          </w:divBdr>
        </w:div>
        <w:div w:id="1057438364">
          <w:marLeft w:val="640"/>
          <w:marRight w:val="0"/>
          <w:marTop w:val="0"/>
          <w:marBottom w:val="0"/>
          <w:divBdr>
            <w:top w:val="none" w:sz="0" w:space="0" w:color="auto"/>
            <w:left w:val="none" w:sz="0" w:space="0" w:color="auto"/>
            <w:bottom w:val="none" w:sz="0" w:space="0" w:color="auto"/>
            <w:right w:val="none" w:sz="0" w:space="0" w:color="auto"/>
          </w:divBdr>
        </w:div>
        <w:div w:id="516964638">
          <w:marLeft w:val="640"/>
          <w:marRight w:val="0"/>
          <w:marTop w:val="0"/>
          <w:marBottom w:val="0"/>
          <w:divBdr>
            <w:top w:val="none" w:sz="0" w:space="0" w:color="auto"/>
            <w:left w:val="none" w:sz="0" w:space="0" w:color="auto"/>
            <w:bottom w:val="none" w:sz="0" w:space="0" w:color="auto"/>
            <w:right w:val="none" w:sz="0" w:space="0" w:color="auto"/>
          </w:divBdr>
        </w:div>
        <w:div w:id="1057585374">
          <w:marLeft w:val="640"/>
          <w:marRight w:val="0"/>
          <w:marTop w:val="0"/>
          <w:marBottom w:val="0"/>
          <w:divBdr>
            <w:top w:val="none" w:sz="0" w:space="0" w:color="auto"/>
            <w:left w:val="none" w:sz="0" w:space="0" w:color="auto"/>
            <w:bottom w:val="none" w:sz="0" w:space="0" w:color="auto"/>
            <w:right w:val="none" w:sz="0" w:space="0" w:color="auto"/>
          </w:divBdr>
        </w:div>
        <w:div w:id="371226795">
          <w:marLeft w:val="640"/>
          <w:marRight w:val="0"/>
          <w:marTop w:val="0"/>
          <w:marBottom w:val="0"/>
          <w:divBdr>
            <w:top w:val="none" w:sz="0" w:space="0" w:color="auto"/>
            <w:left w:val="none" w:sz="0" w:space="0" w:color="auto"/>
            <w:bottom w:val="none" w:sz="0" w:space="0" w:color="auto"/>
            <w:right w:val="none" w:sz="0" w:space="0" w:color="auto"/>
          </w:divBdr>
        </w:div>
        <w:div w:id="1515149661">
          <w:marLeft w:val="640"/>
          <w:marRight w:val="0"/>
          <w:marTop w:val="0"/>
          <w:marBottom w:val="0"/>
          <w:divBdr>
            <w:top w:val="none" w:sz="0" w:space="0" w:color="auto"/>
            <w:left w:val="none" w:sz="0" w:space="0" w:color="auto"/>
            <w:bottom w:val="none" w:sz="0" w:space="0" w:color="auto"/>
            <w:right w:val="none" w:sz="0" w:space="0" w:color="auto"/>
          </w:divBdr>
        </w:div>
        <w:div w:id="1725104571">
          <w:marLeft w:val="640"/>
          <w:marRight w:val="0"/>
          <w:marTop w:val="0"/>
          <w:marBottom w:val="0"/>
          <w:divBdr>
            <w:top w:val="none" w:sz="0" w:space="0" w:color="auto"/>
            <w:left w:val="none" w:sz="0" w:space="0" w:color="auto"/>
            <w:bottom w:val="none" w:sz="0" w:space="0" w:color="auto"/>
            <w:right w:val="none" w:sz="0" w:space="0" w:color="auto"/>
          </w:divBdr>
        </w:div>
        <w:div w:id="1677032892">
          <w:marLeft w:val="640"/>
          <w:marRight w:val="0"/>
          <w:marTop w:val="0"/>
          <w:marBottom w:val="0"/>
          <w:divBdr>
            <w:top w:val="none" w:sz="0" w:space="0" w:color="auto"/>
            <w:left w:val="none" w:sz="0" w:space="0" w:color="auto"/>
            <w:bottom w:val="none" w:sz="0" w:space="0" w:color="auto"/>
            <w:right w:val="none" w:sz="0" w:space="0" w:color="auto"/>
          </w:divBdr>
        </w:div>
        <w:div w:id="1084303736">
          <w:marLeft w:val="640"/>
          <w:marRight w:val="0"/>
          <w:marTop w:val="0"/>
          <w:marBottom w:val="0"/>
          <w:divBdr>
            <w:top w:val="none" w:sz="0" w:space="0" w:color="auto"/>
            <w:left w:val="none" w:sz="0" w:space="0" w:color="auto"/>
            <w:bottom w:val="none" w:sz="0" w:space="0" w:color="auto"/>
            <w:right w:val="none" w:sz="0" w:space="0" w:color="auto"/>
          </w:divBdr>
        </w:div>
        <w:div w:id="1976715511">
          <w:marLeft w:val="640"/>
          <w:marRight w:val="0"/>
          <w:marTop w:val="0"/>
          <w:marBottom w:val="0"/>
          <w:divBdr>
            <w:top w:val="none" w:sz="0" w:space="0" w:color="auto"/>
            <w:left w:val="none" w:sz="0" w:space="0" w:color="auto"/>
            <w:bottom w:val="none" w:sz="0" w:space="0" w:color="auto"/>
            <w:right w:val="none" w:sz="0" w:space="0" w:color="auto"/>
          </w:divBdr>
        </w:div>
        <w:div w:id="1238443632">
          <w:marLeft w:val="640"/>
          <w:marRight w:val="0"/>
          <w:marTop w:val="0"/>
          <w:marBottom w:val="0"/>
          <w:divBdr>
            <w:top w:val="none" w:sz="0" w:space="0" w:color="auto"/>
            <w:left w:val="none" w:sz="0" w:space="0" w:color="auto"/>
            <w:bottom w:val="none" w:sz="0" w:space="0" w:color="auto"/>
            <w:right w:val="none" w:sz="0" w:space="0" w:color="auto"/>
          </w:divBdr>
        </w:div>
        <w:div w:id="933707137">
          <w:marLeft w:val="640"/>
          <w:marRight w:val="0"/>
          <w:marTop w:val="0"/>
          <w:marBottom w:val="0"/>
          <w:divBdr>
            <w:top w:val="none" w:sz="0" w:space="0" w:color="auto"/>
            <w:left w:val="none" w:sz="0" w:space="0" w:color="auto"/>
            <w:bottom w:val="none" w:sz="0" w:space="0" w:color="auto"/>
            <w:right w:val="none" w:sz="0" w:space="0" w:color="auto"/>
          </w:divBdr>
        </w:div>
        <w:div w:id="244874988">
          <w:marLeft w:val="640"/>
          <w:marRight w:val="0"/>
          <w:marTop w:val="0"/>
          <w:marBottom w:val="0"/>
          <w:divBdr>
            <w:top w:val="none" w:sz="0" w:space="0" w:color="auto"/>
            <w:left w:val="none" w:sz="0" w:space="0" w:color="auto"/>
            <w:bottom w:val="none" w:sz="0" w:space="0" w:color="auto"/>
            <w:right w:val="none" w:sz="0" w:space="0" w:color="auto"/>
          </w:divBdr>
        </w:div>
        <w:div w:id="1628118465">
          <w:marLeft w:val="640"/>
          <w:marRight w:val="0"/>
          <w:marTop w:val="0"/>
          <w:marBottom w:val="0"/>
          <w:divBdr>
            <w:top w:val="none" w:sz="0" w:space="0" w:color="auto"/>
            <w:left w:val="none" w:sz="0" w:space="0" w:color="auto"/>
            <w:bottom w:val="none" w:sz="0" w:space="0" w:color="auto"/>
            <w:right w:val="none" w:sz="0" w:space="0" w:color="auto"/>
          </w:divBdr>
        </w:div>
        <w:div w:id="2069645562">
          <w:marLeft w:val="640"/>
          <w:marRight w:val="0"/>
          <w:marTop w:val="0"/>
          <w:marBottom w:val="0"/>
          <w:divBdr>
            <w:top w:val="none" w:sz="0" w:space="0" w:color="auto"/>
            <w:left w:val="none" w:sz="0" w:space="0" w:color="auto"/>
            <w:bottom w:val="none" w:sz="0" w:space="0" w:color="auto"/>
            <w:right w:val="none" w:sz="0" w:space="0" w:color="auto"/>
          </w:divBdr>
        </w:div>
        <w:div w:id="1120027778">
          <w:marLeft w:val="640"/>
          <w:marRight w:val="0"/>
          <w:marTop w:val="0"/>
          <w:marBottom w:val="0"/>
          <w:divBdr>
            <w:top w:val="none" w:sz="0" w:space="0" w:color="auto"/>
            <w:left w:val="none" w:sz="0" w:space="0" w:color="auto"/>
            <w:bottom w:val="none" w:sz="0" w:space="0" w:color="auto"/>
            <w:right w:val="none" w:sz="0" w:space="0" w:color="auto"/>
          </w:divBdr>
        </w:div>
        <w:div w:id="1033574207">
          <w:marLeft w:val="640"/>
          <w:marRight w:val="0"/>
          <w:marTop w:val="0"/>
          <w:marBottom w:val="0"/>
          <w:divBdr>
            <w:top w:val="none" w:sz="0" w:space="0" w:color="auto"/>
            <w:left w:val="none" w:sz="0" w:space="0" w:color="auto"/>
            <w:bottom w:val="none" w:sz="0" w:space="0" w:color="auto"/>
            <w:right w:val="none" w:sz="0" w:space="0" w:color="auto"/>
          </w:divBdr>
        </w:div>
        <w:div w:id="1322848989">
          <w:marLeft w:val="640"/>
          <w:marRight w:val="0"/>
          <w:marTop w:val="0"/>
          <w:marBottom w:val="0"/>
          <w:divBdr>
            <w:top w:val="none" w:sz="0" w:space="0" w:color="auto"/>
            <w:left w:val="none" w:sz="0" w:space="0" w:color="auto"/>
            <w:bottom w:val="none" w:sz="0" w:space="0" w:color="auto"/>
            <w:right w:val="none" w:sz="0" w:space="0" w:color="auto"/>
          </w:divBdr>
        </w:div>
        <w:div w:id="1143959259">
          <w:marLeft w:val="640"/>
          <w:marRight w:val="0"/>
          <w:marTop w:val="0"/>
          <w:marBottom w:val="0"/>
          <w:divBdr>
            <w:top w:val="none" w:sz="0" w:space="0" w:color="auto"/>
            <w:left w:val="none" w:sz="0" w:space="0" w:color="auto"/>
            <w:bottom w:val="none" w:sz="0" w:space="0" w:color="auto"/>
            <w:right w:val="none" w:sz="0" w:space="0" w:color="auto"/>
          </w:divBdr>
        </w:div>
        <w:div w:id="1904825501">
          <w:marLeft w:val="640"/>
          <w:marRight w:val="0"/>
          <w:marTop w:val="0"/>
          <w:marBottom w:val="0"/>
          <w:divBdr>
            <w:top w:val="none" w:sz="0" w:space="0" w:color="auto"/>
            <w:left w:val="none" w:sz="0" w:space="0" w:color="auto"/>
            <w:bottom w:val="none" w:sz="0" w:space="0" w:color="auto"/>
            <w:right w:val="none" w:sz="0" w:space="0" w:color="auto"/>
          </w:divBdr>
        </w:div>
        <w:div w:id="593711519">
          <w:marLeft w:val="640"/>
          <w:marRight w:val="0"/>
          <w:marTop w:val="0"/>
          <w:marBottom w:val="0"/>
          <w:divBdr>
            <w:top w:val="none" w:sz="0" w:space="0" w:color="auto"/>
            <w:left w:val="none" w:sz="0" w:space="0" w:color="auto"/>
            <w:bottom w:val="none" w:sz="0" w:space="0" w:color="auto"/>
            <w:right w:val="none" w:sz="0" w:space="0" w:color="auto"/>
          </w:divBdr>
        </w:div>
        <w:div w:id="1800143534">
          <w:marLeft w:val="640"/>
          <w:marRight w:val="0"/>
          <w:marTop w:val="0"/>
          <w:marBottom w:val="0"/>
          <w:divBdr>
            <w:top w:val="none" w:sz="0" w:space="0" w:color="auto"/>
            <w:left w:val="none" w:sz="0" w:space="0" w:color="auto"/>
            <w:bottom w:val="none" w:sz="0" w:space="0" w:color="auto"/>
            <w:right w:val="none" w:sz="0" w:space="0" w:color="auto"/>
          </w:divBdr>
        </w:div>
        <w:div w:id="1653868707">
          <w:marLeft w:val="640"/>
          <w:marRight w:val="0"/>
          <w:marTop w:val="0"/>
          <w:marBottom w:val="0"/>
          <w:divBdr>
            <w:top w:val="none" w:sz="0" w:space="0" w:color="auto"/>
            <w:left w:val="none" w:sz="0" w:space="0" w:color="auto"/>
            <w:bottom w:val="none" w:sz="0" w:space="0" w:color="auto"/>
            <w:right w:val="none" w:sz="0" w:space="0" w:color="auto"/>
          </w:divBdr>
        </w:div>
        <w:div w:id="1712608851">
          <w:marLeft w:val="640"/>
          <w:marRight w:val="0"/>
          <w:marTop w:val="0"/>
          <w:marBottom w:val="0"/>
          <w:divBdr>
            <w:top w:val="none" w:sz="0" w:space="0" w:color="auto"/>
            <w:left w:val="none" w:sz="0" w:space="0" w:color="auto"/>
            <w:bottom w:val="none" w:sz="0" w:space="0" w:color="auto"/>
            <w:right w:val="none" w:sz="0" w:space="0" w:color="auto"/>
          </w:divBdr>
        </w:div>
        <w:div w:id="1108236978">
          <w:marLeft w:val="640"/>
          <w:marRight w:val="0"/>
          <w:marTop w:val="0"/>
          <w:marBottom w:val="0"/>
          <w:divBdr>
            <w:top w:val="none" w:sz="0" w:space="0" w:color="auto"/>
            <w:left w:val="none" w:sz="0" w:space="0" w:color="auto"/>
            <w:bottom w:val="none" w:sz="0" w:space="0" w:color="auto"/>
            <w:right w:val="none" w:sz="0" w:space="0" w:color="auto"/>
          </w:divBdr>
        </w:div>
        <w:div w:id="1916236751">
          <w:marLeft w:val="640"/>
          <w:marRight w:val="0"/>
          <w:marTop w:val="0"/>
          <w:marBottom w:val="0"/>
          <w:divBdr>
            <w:top w:val="none" w:sz="0" w:space="0" w:color="auto"/>
            <w:left w:val="none" w:sz="0" w:space="0" w:color="auto"/>
            <w:bottom w:val="none" w:sz="0" w:space="0" w:color="auto"/>
            <w:right w:val="none" w:sz="0" w:space="0" w:color="auto"/>
          </w:divBdr>
        </w:div>
        <w:div w:id="38016224">
          <w:marLeft w:val="640"/>
          <w:marRight w:val="0"/>
          <w:marTop w:val="0"/>
          <w:marBottom w:val="0"/>
          <w:divBdr>
            <w:top w:val="none" w:sz="0" w:space="0" w:color="auto"/>
            <w:left w:val="none" w:sz="0" w:space="0" w:color="auto"/>
            <w:bottom w:val="none" w:sz="0" w:space="0" w:color="auto"/>
            <w:right w:val="none" w:sz="0" w:space="0" w:color="auto"/>
          </w:divBdr>
        </w:div>
      </w:divsChild>
    </w:div>
    <w:div w:id="1856265103">
      <w:bodyDiv w:val="1"/>
      <w:marLeft w:val="0"/>
      <w:marRight w:val="0"/>
      <w:marTop w:val="0"/>
      <w:marBottom w:val="0"/>
      <w:divBdr>
        <w:top w:val="none" w:sz="0" w:space="0" w:color="auto"/>
        <w:left w:val="none" w:sz="0" w:space="0" w:color="auto"/>
        <w:bottom w:val="none" w:sz="0" w:space="0" w:color="auto"/>
        <w:right w:val="none" w:sz="0" w:space="0" w:color="auto"/>
      </w:divBdr>
      <w:divsChild>
        <w:div w:id="997922640">
          <w:marLeft w:val="640"/>
          <w:marRight w:val="0"/>
          <w:marTop w:val="0"/>
          <w:marBottom w:val="0"/>
          <w:divBdr>
            <w:top w:val="none" w:sz="0" w:space="0" w:color="auto"/>
            <w:left w:val="none" w:sz="0" w:space="0" w:color="auto"/>
            <w:bottom w:val="none" w:sz="0" w:space="0" w:color="auto"/>
            <w:right w:val="none" w:sz="0" w:space="0" w:color="auto"/>
          </w:divBdr>
        </w:div>
        <w:div w:id="1514341147">
          <w:marLeft w:val="640"/>
          <w:marRight w:val="0"/>
          <w:marTop w:val="0"/>
          <w:marBottom w:val="0"/>
          <w:divBdr>
            <w:top w:val="none" w:sz="0" w:space="0" w:color="auto"/>
            <w:left w:val="none" w:sz="0" w:space="0" w:color="auto"/>
            <w:bottom w:val="none" w:sz="0" w:space="0" w:color="auto"/>
            <w:right w:val="none" w:sz="0" w:space="0" w:color="auto"/>
          </w:divBdr>
        </w:div>
        <w:div w:id="750352228">
          <w:marLeft w:val="640"/>
          <w:marRight w:val="0"/>
          <w:marTop w:val="0"/>
          <w:marBottom w:val="0"/>
          <w:divBdr>
            <w:top w:val="none" w:sz="0" w:space="0" w:color="auto"/>
            <w:left w:val="none" w:sz="0" w:space="0" w:color="auto"/>
            <w:bottom w:val="none" w:sz="0" w:space="0" w:color="auto"/>
            <w:right w:val="none" w:sz="0" w:space="0" w:color="auto"/>
          </w:divBdr>
        </w:div>
        <w:div w:id="1812363222">
          <w:marLeft w:val="640"/>
          <w:marRight w:val="0"/>
          <w:marTop w:val="0"/>
          <w:marBottom w:val="0"/>
          <w:divBdr>
            <w:top w:val="none" w:sz="0" w:space="0" w:color="auto"/>
            <w:left w:val="none" w:sz="0" w:space="0" w:color="auto"/>
            <w:bottom w:val="none" w:sz="0" w:space="0" w:color="auto"/>
            <w:right w:val="none" w:sz="0" w:space="0" w:color="auto"/>
          </w:divBdr>
        </w:div>
        <w:div w:id="1784569577">
          <w:marLeft w:val="640"/>
          <w:marRight w:val="0"/>
          <w:marTop w:val="0"/>
          <w:marBottom w:val="0"/>
          <w:divBdr>
            <w:top w:val="none" w:sz="0" w:space="0" w:color="auto"/>
            <w:left w:val="none" w:sz="0" w:space="0" w:color="auto"/>
            <w:bottom w:val="none" w:sz="0" w:space="0" w:color="auto"/>
            <w:right w:val="none" w:sz="0" w:space="0" w:color="auto"/>
          </w:divBdr>
        </w:div>
        <w:div w:id="1032725864">
          <w:marLeft w:val="640"/>
          <w:marRight w:val="0"/>
          <w:marTop w:val="0"/>
          <w:marBottom w:val="0"/>
          <w:divBdr>
            <w:top w:val="none" w:sz="0" w:space="0" w:color="auto"/>
            <w:left w:val="none" w:sz="0" w:space="0" w:color="auto"/>
            <w:bottom w:val="none" w:sz="0" w:space="0" w:color="auto"/>
            <w:right w:val="none" w:sz="0" w:space="0" w:color="auto"/>
          </w:divBdr>
        </w:div>
        <w:div w:id="295988454">
          <w:marLeft w:val="640"/>
          <w:marRight w:val="0"/>
          <w:marTop w:val="0"/>
          <w:marBottom w:val="0"/>
          <w:divBdr>
            <w:top w:val="none" w:sz="0" w:space="0" w:color="auto"/>
            <w:left w:val="none" w:sz="0" w:space="0" w:color="auto"/>
            <w:bottom w:val="none" w:sz="0" w:space="0" w:color="auto"/>
            <w:right w:val="none" w:sz="0" w:space="0" w:color="auto"/>
          </w:divBdr>
        </w:div>
        <w:div w:id="1454860034">
          <w:marLeft w:val="640"/>
          <w:marRight w:val="0"/>
          <w:marTop w:val="0"/>
          <w:marBottom w:val="0"/>
          <w:divBdr>
            <w:top w:val="none" w:sz="0" w:space="0" w:color="auto"/>
            <w:left w:val="none" w:sz="0" w:space="0" w:color="auto"/>
            <w:bottom w:val="none" w:sz="0" w:space="0" w:color="auto"/>
            <w:right w:val="none" w:sz="0" w:space="0" w:color="auto"/>
          </w:divBdr>
        </w:div>
        <w:div w:id="1269969636">
          <w:marLeft w:val="640"/>
          <w:marRight w:val="0"/>
          <w:marTop w:val="0"/>
          <w:marBottom w:val="0"/>
          <w:divBdr>
            <w:top w:val="none" w:sz="0" w:space="0" w:color="auto"/>
            <w:left w:val="none" w:sz="0" w:space="0" w:color="auto"/>
            <w:bottom w:val="none" w:sz="0" w:space="0" w:color="auto"/>
            <w:right w:val="none" w:sz="0" w:space="0" w:color="auto"/>
          </w:divBdr>
        </w:div>
        <w:div w:id="1542280121">
          <w:marLeft w:val="640"/>
          <w:marRight w:val="0"/>
          <w:marTop w:val="0"/>
          <w:marBottom w:val="0"/>
          <w:divBdr>
            <w:top w:val="none" w:sz="0" w:space="0" w:color="auto"/>
            <w:left w:val="none" w:sz="0" w:space="0" w:color="auto"/>
            <w:bottom w:val="none" w:sz="0" w:space="0" w:color="auto"/>
            <w:right w:val="none" w:sz="0" w:space="0" w:color="auto"/>
          </w:divBdr>
        </w:div>
        <w:div w:id="1862891959">
          <w:marLeft w:val="640"/>
          <w:marRight w:val="0"/>
          <w:marTop w:val="0"/>
          <w:marBottom w:val="0"/>
          <w:divBdr>
            <w:top w:val="none" w:sz="0" w:space="0" w:color="auto"/>
            <w:left w:val="none" w:sz="0" w:space="0" w:color="auto"/>
            <w:bottom w:val="none" w:sz="0" w:space="0" w:color="auto"/>
            <w:right w:val="none" w:sz="0" w:space="0" w:color="auto"/>
          </w:divBdr>
        </w:div>
        <w:div w:id="12538306">
          <w:marLeft w:val="640"/>
          <w:marRight w:val="0"/>
          <w:marTop w:val="0"/>
          <w:marBottom w:val="0"/>
          <w:divBdr>
            <w:top w:val="none" w:sz="0" w:space="0" w:color="auto"/>
            <w:left w:val="none" w:sz="0" w:space="0" w:color="auto"/>
            <w:bottom w:val="none" w:sz="0" w:space="0" w:color="auto"/>
            <w:right w:val="none" w:sz="0" w:space="0" w:color="auto"/>
          </w:divBdr>
        </w:div>
        <w:div w:id="422532909">
          <w:marLeft w:val="640"/>
          <w:marRight w:val="0"/>
          <w:marTop w:val="0"/>
          <w:marBottom w:val="0"/>
          <w:divBdr>
            <w:top w:val="none" w:sz="0" w:space="0" w:color="auto"/>
            <w:left w:val="none" w:sz="0" w:space="0" w:color="auto"/>
            <w:bottom w:val="none" w:sz="0" w:space="0" w:color="auto"/>
            <w:right w:val="none" w:sz="0" w:space="0" w:color="auto"/>
          </w:divBdr>
        </w:div>
        <w:div w:id="1961179693">
          <w:marLeft w:val="640"/>
          <w:marRight w:val="0"/>
          <w:marTop w:val="0"/>
          <w:marBottom w:val="0"/>
          <w:divBdr>
            <w:top w:val="none" w:sz="0" w:space="0" w:color="auto"/>
            <w:left w:val="none" w:sz="0" w:space="0" w:color="auto"/>
            <w:bottom w:val="none" w:sz="0" w:space="0" w:color="auto"/>
            <w:right w:val="none" w:sz="0" w:space="0" w:color="auto"/>
          </w:divBdr>
        </w:div>
        <w:div w:id="1495997227">
          <w:marLeft w:val="640"/>
          <w:marRight w:val="0"/>
          <w:marTop w:val="0"/>
          <w:marBottom w:val="0"/>
          <w:divBdr>
            <w:top w:val="none" w:sz="0" w:space="0" w:color="auto"/>
            <w:left w:val="none" w:sz="0" w:space="0" w:color="auto"/>
            <w:bottom w:val="none" w:sz="0" w:space="0" w:color="auto"/>
            <w:right w:val="none" w:sz="0" w:space="0" w:color="auto"/>
          </w:divBdr>
        </w:div>
        <w:div w:id="1374619868">
          <w:marLeft w:val="640"/>
          <w:marRight w:val="0"/>
          <w:marTop w:val="0"/>
          <w:marBottom w:val="0"/>
          <w:divBdr>
            <w:top w:val="none" w:sz="0" w:space="0" w:color="auto"/>
            <w:left w:val="none" w:sz="0" w:space="0" w:color="auto"/>
            <w:bottom w:val="none" w:sz="0" w:space="0" w:color="auto"/>
            <w:right w:val="none" w:sz="0" w:space="0" w:color="auto"/>
          </w:divBdr>
        </w:div>
        <w:div w:id="1812358372">
          <w:marLeft w:val="640"/>
          <w:marRight w:val="0"/>
          <w:marTop w:val="0"/>
          <w:marBottom w:val="0"/>
          <w:divBdr>
            <w:top w:val="none" w:sz="0" w:space="0" w:color="auto"/>
            <w:left w:val="none" w:sz="0" w:space="0" w:color="auto"/>
            <w:bottom w:val="none" w:sz="0" w:space="0" w:color="auto"/>
            <w:right w:val="none" w:sz="0" w:space="0" w:color="auto"/>
          </w:divBdr>
        </w:div>
        <w:div w:id="570968121">
          <w:marLeft w:val="640"/>
          <w:marRight w:val="0"/>
          <w:marTop w:val="0"/>
          <w:marBottom w:val="0"/>
          <w:divBdr>
            <w:top w:val="none" w:sz="0" w:space="0" w:color="auto"/>
            <w:left w:val="none" w:sz="0" w:space="0" w:color="auto"/>
            <w:bottom w:val="none" w:sz="0" w:space="0" w:color="auto"/>
            <w:right w:val="none" w:sz="0" w:space="0" w:color="auto"/>
          </w:divBdr>
        </w:div>
        <w:div w:id="1632053122">
          <w:marLeft w:val="640"/>
          <w:marRight w:val="0"/>
          <w:marTop w:val="0"/>
          <w:marBottom w:val="0"/>
          <w:divBdr>
            <w:top w:val="none" w:sz="0" w:space="0" w:color="auto"/>
            <w:left w:val="none" w:sz="0" w:space="0" w:color="auto"/>
            <w:bottom w:val="none" w:sz="0" w:space="0" w:color="auto"/>
            <w:right w:val="none" w:sz="0" w:space="0" w:color="auto"/>
          </w:divBdr>
        </w:div>
        <w:div w:id="1159347515">
          <w:marLeft w:val="640"/>
          <w:marRight w:val="0"/>
          <w:marTop w:val="0"/>
          <w:marBottom w:val="0"/>
          <w:divBdr>
            <w:top w:val="none" w:sz="0" w:space="0" w:color="auto"/>
            <w:left w:val="none" w:sz="0" w:space="0" w:color="auto"/>
            <w:bottom w:val="none" w:sz="0" w:space="0" w:color="auto"/>
            <w:right w:val="none" w:sz="0" w:space="0" w:color="auto"/>
          </w:divBdr>
        </w:div>
        <w:div w:id="394016804">
          <w:marLeft w:val="640"/>
          <w:marRight w:val="0"/>
          <w:marTop w:val="0"/>
          <w:marBottom w:val="0"/>
          <w:divBdr>
            <w:top w:val="none" w:sz="0" w:space="0" w:color="auto"/>
            <w:left w:val="none" w:sz="0" w:space="0" w:color="auto"/>
            <w:bottom w:val="none" w:sz="0" w:space="0" w:color="auto"/>
            <w:right w:val="none" w:sz="0" w:space="0" w:color="auto"/>
          </w:divBdr>
        </w:div>
        <w:div w:id="1321229194">
          <w:marLeft w:val="640"/>
          <w:marRight w:val="0"/>
          <w:marTop w:val="0"/>
          <w:marBottom w:val="0"/>
          <w:divBdr>
            <w:top w:val="none" w:sz="0" w:space="0" w:color="auto"/>
            <w:left w:val="none" w:sz="0" w:space="0" w:color="auto"/>
            <w:bottom w:val="none" w:sz="0" w:space="0" w:color="auto"/>
            <w:right w:val="none" w:sz="0" w:space="0" w:color="auto"/>
          </w:divBdr>
        </w:div>
        <w:div w:id="1849253704">
          <w:marLeft w:val="640"/>
          <w:marRight w:val="0"/>
          <w:marTop w:val="0"/>
          <w:marBottom w:val="0"/>
          <w:divBdr>
            <w:top w:val="none" w:sz="0" w:space="0" w:color="auto"/>
            <w:left w:val="none" w:sz="0" w:space="0" w:color="auto"/>
            <w:bottom w:val="none" w:sz="0" w:space="0" w:color="auto"/>
            <w:right w:val="none" w:sz="0" w:space="0" w:color="auto"/>
          </w:divBdr>
        </w:div>
        <w:div w:id="1593394489">
          <w:marLeft w:val="640"/>
          <w:marRight w:val="0"/>
          <w:marTop w:val="0"/>
          <w:marBottom w:val="0"/>
          <w:divBdr>
            <w:top w:val="none" w:sz="0" w:space="0" w:color="auto"/>
            <w:left w:val="none" w:sz="0" w:space="0" w:color="auto"/>
            <w:bottom w:val="none" w:sz="0" w:space="0" w:color="auto"/>
            <w:right w:val="none" w:sz="0" w:space="0" w:color="auto"/>
          </w:divBdr>
        </w:div>
        <w:div w:id="1265573170">
          <w:marLeft w:val="640"/>
          <w:marRight w:val="0"/>
          <w:marTop w:val="0"/>
          <w:marBottom w:val="0"/>
          <w:divBdr>
            <w:top w:val="none" w:sz="0" w:space="0" w:color="auto"/>
            <w:left w:val="none" w:sz="0" w:space="0" w:color="auto"/>
            <w:bottom w:val="none" w:sz="0" w:space="0" w:color="auto"/>
            <w:right w:val="none" w:sz="0" w:space="0" w:color="auto"/>
          </w:divBdr>
        </w:div>
        <w:div w:id="698240449">
          <w:marLeft w:val="640"/>
          <w:marRight w:val="0"/>
          <w:marTop w:val="0"/>
          <w:marBottom w:val="0"/>
          <w:divBdr>
            <w:top w:val="none" w:sz="0" w:space="0" w:color="auto"/>
            <w:left w:val="none" w:sz="0" w:space="0" w:color="auto"/>
            <w:bottom w:val="none" w:sz="0" w:space="0" w:color="auto"/>
            <w:right w:val="none" w:sz="0" w:space="0" w:color="auto"/>
          </w:divBdr>
        </w:div>
        <w:div w:id="2084721957">
          <w:marLeft w:val="640"/>
          <w:marRight w:val="0"/>
          <w:marTop w:val="0"/>
          <w:marBottom w:val="0"/>
          <w:divBdr>
            <w:top w:val="none" w:sz="0" w:space="0" w:color="auto"/>
            <w:left w:val="none" w:sz="0" w:space="0" w:color="auto"/>
            <w:bottom w:val="none" w:sz="0" w:space="0" w:color="auto"/>
            <w:right w:val="none" w:sz="0" w:space="0" w:color="auto"/>
          </w:divBdr>
        </w:div>
        <w:div w:id="462620294">
          <w:marLeft w:val="640"/>
          <w:marRight w:val="0"/>
          <w:marTop w:val="0"/>
          <w:marBottom w:val="0"/>
          <w:divBdr>
            <w:top w:val="none" w:sz="0" w:space="0" w:color="auto"/>
            <w:left w:val="none" w:sz="0" w:space="0" w:color="auto"/>
            <w:bottom w:val="none" w:sz="0" w:space="0" w:color="auto"/>
            <w:right w:val="none" w:sz="0" w:space="0" w:color="auto"/>
          </w:divBdr>
        </w:div>
        <w:div w:id="1136802241">
          <w:marLeft w:val="640"/>
          <w:marRight w:val="0"/>
          <w:marTop w:val="0"/>
          <w:marBottom w:val="0"/>
          <w:divBdr>
            <w:top w:val="none" w:sz="0" w:space="0" w:color="auto"/>
            <w:left w:val="none" w:sz="0" w:space="0" w:color="auto"/>
            <w:bottom w:val="none" w:sz="0" w:space="0" w:color="auto"/>
            <w:right w:val="none" w:sz="0" w:space="0" w:color="auto"/>
          </w:divBdr>
        </w:div>
        <w:div w:id="1080760581">
          <w:marLeft w:val="640"/>
          <w:marRight w:val="0"/>
          <w:marTop w:val="0"/>
          <w:marBottom w:val="0"/>
          <w:divBdr>
            <w:top w:val="none" w:sz="0" w:space="0" w:color="auto"/>
            <w:left w:val="none" w:sz="0" w:space="0" w:color="auto"/>
            <w:bottom w:val="none" w:sz="0" w:space="0" w:color="auto"/>
            <w:right w:val="none" w:sz="0" w:space="0" w:color="auto"/>
          </w:divBdr>
        </w:div>
        <w:div w:id="1950813304">
          <w:marLeft w:val="640"/>
          <w:marRight w:val="0"/>
          <w:marTop w:val="0"/>
          <w:marBottom w:val="0"/>
          <w:divBdr>
            <w:top w:val="none" w:sz="0" w:space="0" w:color="auto"/>
            <w:left w:val="none" w:sz="0" w:space="0" w:color="auto"/>
            <w:bottom w:val="none" w:sz="0" w:space="0" w:color="auto"/>
            <w:right w:val="none" w:sz="0" w:space="0" w:color="auto"/>
          </w:divBdr>
        </w:div>
        <w:div w:id="1499541427">
          <w:marLeft w:val="640"/>
          <w:marRight w:val="0"/>
          <w:marTop w:val="0"/>
          <w:marBottom w:val="0"/>
          <w:divBdr>
            <w:top w:val="none" w:sz="0" w:space="0" w:color="auto"/>
            <w:left w:val="none" w:sz="0" w:space="0" w:color="auto"/>
            <w:bottom w:val="none" w:sz="0" w:space="0" w:color="auto"/>
            <w:right w:val="none" w:sz="0" w:space="0" w:color="auto"/>
          </w:divBdr>
        </w:div>
        <w:div w:id="2102867117">
          <w:marLeft w:val="640"/>
          <w:marRight w:val="0"/>
          <w:marTop w:val="0"/>
          <w:marBottom w:val="0"/>
          <w:divBdr>
            <w:top w:val="none" w:sz="0" w:space="0" w:color="auto"/>
            <w:left w:val="none" w:sz="0" w:space="0" w:color="auto"/>
            <w:bottom w:val="none" w:sz="0" w:space="0" w:color="auto"/>
            <w:right w:val="none" w:sz="0" w:space="0" w:color="auto"/>
          </w:divBdr>
        </w:div>
        <w:div w:id="2057850399">
          <w:marLeft w:val="640"/>
          <w:marRight w:val="0"/>
          <w:marTop w:val="0"/>
          <w:marBottom w:val="0"/>
          <w:divBdr>
            <w:top w:val="none" w:sz="0" w:space="0" w:color="auto"/>
            <w:left w:val="none" w:sz="0" w:space="0" w:color="auto"/>
            <w:bottom w:val="none" w:sz="0" w:space="0" w:color="auto"/>
            <w:right w:val="none" w:sz="0" w:space="0" w:color="auto"/>
          </w:divBdr>
        </w:div>
        <w:div w:id="349382589">
          <w:marLeft w:val="640"/>
          <w:marRight w:val="0"/>
          <w:marTop w:val="0"/>
          <w:marBottom w:val="0"/>
          <w:divBdr>
            <w:top w:val="none" w:sz="0" w:space="0" w:color="auto"/>
            <w:left w:val="none" w:sz="0" w:space="0" w:color="auto"/>
            <w:bottom w:val="none" w:sz="0" w:space="0" w:color="auto"/>
            <w:right w:val="none" w:sz="0" w:space="0" w:color="auto"/>
          </w:divBdr>
        </w:div>
        <w:div w:id="2128163146">
          <w:marLeft w:val="640"/>
          <w:marRight w:val="0"/>
          <w:marTop w:val="0"/>
          <w:marBottom w:val="0"/>
          <w:divBdr>
            <w:top w:val="none" w:sz="0" w:space="0" w:color="auto"/>
            <w:left w:val="none" w:sz="0" w:space="0" w:color="auto"/>
            <w:bottom w:val="none" w:sz="0" w:space="0" w:color="auto"/>
            <w:right w:val="none" w:sz="0" w:space="0" w:color="auto"/>
          </w:divBdr>
        </w:div>
        <w:div w:id="1991328330">
          <w:marLeft w:val="640"/>
          <w:marRight w:val="0"/>
          <w:marTop w:val="0"/>
          <w:marBottom w:val="0"/>
          <w:divBdr>
            <w:top w:val="none" w:sz="0" w:space="0" w:color="auto"/>
            <w:left w:val="none" w:sz="0" w:space="0" w:color="auto"/>
            <w:bottom w:val="none" w:sz="0" w:space="0" w:color="auto"/>
            <w:right w:val="none" w:sz="0" w:space="0" w:color="auto"/>
          </w:divBdr>
        </w:div>
        <w:div w:id="705762811">
          <w:marLeft w:val="640"/>
          <w:marRight w:val="0"/>
          <w:marTop w:val="0"/>
          <w:marBottom w:val="0"/>
          <w:divBdr>
            <w:top w:val="none" w:sz="0" w:space="0" w:color="auto"/>
            <w:left w:val="none" w:sz="0" w:space="0" w:color="auto"/>
            <w:bottom w:val="none" w:sz="0" w:space="0" w:color="auto"/>
            <w:right w:val="none" w:sz="0" w:space="0" w:color="auto"/>
          </w:divBdr>
        </w:div>
        <w:div w:id="1255822492">
          <w:marLeft w:val="640"/>
          <w:marRight w:val="0"/>
          <w:marTop w:val="0"/>
          <w:marBottom w:val="0"/>
          <w:divBdr>
            <w:top w:val="none" w:sz="0" w:space="0" w:color="auto"/>
            <w:left w:val="none" w:sz="0" w:space="0" w:color="auto"/>
            <w:bottom w:val="none" w:sz="0" w:space="0" w:color="auto"/>
            <w:right w:val="none" w:sz="0" w:space="0" w:color="auto"/>
          </w:divBdr>
        </w:div>
        <w:div w:id="305285797">
          <w:marLeft w:val="640"/>
          <w:marRight w:val="0"/>
          <w:marTop w:val="0"/>
          <w:marBottom w:val="0"/>
          <w:divBdr>
            <w:top w:val="none" w:sz="0" w:space="0" w:color="auto"/>
            <w:left w:val="none" w:sz="0" w:space="0" w:color="auto"/>
            <w:bottom w:val="none" w:sz="0" w:space="0" w:color="auto"/>
            <w:right w:val="none" w:sz="0" w:space="0" w:color="auto"/>
          </w:divBdr>
        </w:div>
        <w:div w:id="991450830">
          <w:marLeft w:val="640"/>
          <w:marRight w:val="0"/>
          <w:marTop w:val="0"/>
          <w:marBottom w:val="0"/>
          <w:divBdr>
            <w:top w:val="none" w:sz="0" w:space="0" w:color="auto"/>
            <w:left w:val="none" w:sz="0" w:space="0" w:color="auto"/>
            <w:bottom w:val="none" w:sz="0" w:space="0" w:color="auto"/>
            <w:right w:val="none" w:sz="0" w:space="0" w:color="auto"/>
          </w:divBdr>
        </w:div>
        <w:div w:id="1083454340">
          <w:marLeft w:val="640"/>
          <w:marRight w:val="0"/>
          <w:marTop w:val="0"/>
          <w:marBottom w:val="0"/>
          <w:divBdr>
            <w:top w:val="none" w:sz="0" w:space="0" w:color="auto"/>
            <w:left w:val="none" w:sz="0" w:space="0" w:color="auto"/>
            <w:bottom w:val="none" w:sz="0" w:space="0" w:color="auto"/>
            <w:right w:val="none" w:sz="0" w:space="0" w:color="auto"/>
          </w:divBdr>
        </w:div>
        <w:div w:id="2005013858">
          <w:marLeft w:val="640"/>
          <w:marRight w:val="0"/>
          <w:marTop w:val="0"/>
          <w:marBottom w:val="0"/>
          <w:divBdr>
            <w:top w:val="none" w:sz="0" w:space="0" w:color="auto"/>
            <w:left w:val="none" w:sz="0" w:space="0" w:color="auto"/>
            <w:bottom w:val="none" w:sz="0" w:space="0" w:color="auto"/>
            <w:right w:val="none" w:sz="0" w:space="0" w:color="auto"/>
          </w:divBdr>
        </w:div>
        <w:div w:id="1505510713">
          <w:marLeft w:val="640"/>
          <w:marRight w:val="0"/>
          <w:marTop w:val="0"/>
          <w:marBottom w:val="0"/>
          <w:divBdr>
            <w:top w:val="none" w:sz="0" w:space="0" w:color="auto"/>
            <w:left w:val="none" w:sz="0" w:space="0" w:color="auto"/>
            <w:bottom w:val="none" w:sz="0" w:space="0" w:color="auto"/>
            <w:right w:val="none" w:sz="0" w:space="0" w:color="auto"/>
          </w:divBdr>
        </w:div>
        <w:div w:id="1185290161">
          <w:marLeft w:val="640"/>
          <w:marRight w:val="0"/>
          <w:marTop w:val="0"/>
          <w:marBottom w:val="0"/>
          <w:divBdr>
            <w:top w:val="none" w:sz="0" w:space="0" w:color="auto"/>
            <w:left w:val="none" w:sz="0" w:space="0" w:color="auto"/>
            <w:bottom w:val="none" w:sz="0" w:space="0" w:color="auto"/>
            <w:right w:val="none" w:sz="0" w:space="0" w:color="auto"/>
          </w:divBdr>
        </w:div>
        <w:div w:id="1718897929">
          <w:marLeft w:val="640"/>
          <w:marRight w:val="0"/>
          <w:marTop w:val="0"/>
          <w:marBottom w:val="0"/>
          <w:divBdr>
            <w:top w:val="none" w:sz="0" w:space="0" w:color="auto"/>
            <w:left w:val="none" w:sz="0" w:space="0" w:color="auto"/>
            <w:bottom w:val="none" w:sz="0" w:space="0" w:color="auto"/>
            <w:right w:val="none" w:sz="0" w:space="0" w:color="auto"/>
          </w:divBdr>
        </w:div>
        <w:div w:id="59988589">
          <w:marLeft w:val="640"/>
          <w:marRight w:val="0"/>
          <w:marTop w:val="0"/>
          <w:marBottom w:val="0"/>
          <w:divBdr>
            <w:top w:val="none" w:sz="0" w:space="0" w:color="auto"/>
            <w:left w:val="none" w:sz="0" w:space="0" w:color="auto"/>
            <w:bottom w:val="none" w:sz="0" w:space="0" w:color="auto"/>
            <w:right w:val="none" w:sz="0" w:space="0" w:color="auto"/>
          </w:divBdr>
        </w:div>
        <w:div w:id="506678860">
          <w:marLeft w:val="640"/>
          <w:marRight w:val="0"/>
          <w:marTop w:val="0"/>
          <w:marBottom w:val="0"/>
          <w:divBdr>
            <w:top w:val="none" w:sz="0" w:space="0" w:color="auto"/>
            <w:left w:val="none" w:sz="0" w:space="0" w:color="auto"/>
            <w:bottom w:val="none" w:sz="0" w:space="0" w:color="auto"/>
            <w:right w:val="none" w:sz="0" w:space="0" w:color="auto"/>
          </w:divBdr>
        </w:div>
        <w:div w:id="1542286564">
          <w:marLeft w:val="640"/>
          <w:marRight w:val="0"/>
          <w:marTop w:val="0"/>
          <w:marBottom w:val="0"/>
          <w:divBdr>
            <w:top w:val="none" w:sz="0" w:space="0" w:color="auto"/>
            <w:left w:val="none" w:sz="0" w:space="0" w:color="auto"/>
            <w:bottom w:val="none" w:sz="0" w:space="0" w:color="auto"/>
            <w:right w:val="none" w:sz="0" w:space="0" w:color="auto"/>
          </w:divBdr>
        </w:div>
        <w:div w:id="474757265">
          <w:marLeft w:val="640"/>
          <w:marRight w:val="0"/>
          <w:marTop w:val="0"/>
          <w:marBottom w:val="0"/>
          <w:divBdr>
            <w:top w:val="none" w:sz="0" w:space="0" w:color="auto"/>
            <w:left w:val="none" w:sz="0" w:space="0" w:color="auto"/>
            <w:bottom w:val="none" w:sz="0" w:space="0" w:color="auto"/>
            <w:right w:val="none" w:sz="0" w:space="0" w:color="auto"/>
          </w:divBdr>
        </w:div>
        <w:div w:id="819418017">
          <w:marLeft w:val="640"/>
          <w:marRight w:val="0"/>
          <w:marTop w:val="0"/>
          <w:marBottom w:val="0"/>
          <w:divBdr>
            <w:top w:val="none" w:sz="0" w:space="0" w:color="auto"/>
            <w:left w:val="none" w:sz="0" w:space="0" w:color="auto"/>
            <w:bottom w:val="none" w:sz="0" w:space="0" w:color="auto"/>
            <w:right w:val="none" w:sz="0" w:space="0" w:color="auto"/>
          </w:divBdr>
        </w:div>
        <w:div w:id="1896700802">
          <w:marLeft w:val="640"/>
          <w:marRight w:val="0"/>
          <w:marTop w:val="0"/>
          <w:marBottom w:val="0"/>
          <w:divBdr>
            <w:top w:val="none" w:sz="0" w:space="0" w:color="auto"/>
            <w:left w:val="none" w:sz="0" w:space="0" w:color="auto"/>
            <w:bottom w:val="none" w:sz="0" w:space="0" w:color="auto"/>
            <w:right w:val="none" w:sz="0" w:space="0" w:color="auto"/>
          </w:divBdr>
        </w:div>
        <w:div w:id="948968577">
          <w:marLeft w:val="640"/>
          <w:marRight w:val="0"/>
          <w:marTop w:val="0"/>
          <w:marBottom w:val="0"/>
          <w:divBdr>
            <w:top w:val="none" w:sz="0" w:space="0" w:color="auto"/>
            <w:left w:val="none" w:sz="0" w:space="0" w:color="auto"/>
            <w:bottom w:val="none" w:sz="0" w:space="0" w:color="auto"/>
            <w:right w:val="none" w:sz="0" w:space="0" w:color="auto"/>
          </w:divBdr>
        </w:div>
        <w:div w:id="418644424">
          <w:marLeft w:val="640"/>
          <w:marRight w:val="0"/>
          <w:marTop w:val="0"/>
          <w:marBottom w:val="0"/>
          <w:divBdr>
            <w:top w:val="none" w:sz="0" w:space="0" w:color="auto"/>
            <w:left w:val="none" w:sz="0" w:space="0" w:color="auto"/>
            <w:bottom w:val="none" w:sz="0" w:space="0" w:color="auto"/>
            <w:right w:val="none" w:sz="0" w:space="0" w:color="auto"/>
          </w:divBdr>
        </w:div>
        <w:div w:id="1770854804">
          <w:marLeft w:val="640"/>
          <w:marRight w:val="0"/>
          <w:marTop w:val="0"/>
          <w:marBottom w:val="0"/>
          <w:divBdr>
            <w:top w:val="none" w:sz="0" w:space="0" w:color="auto"/>
            <w:left w:val="none" w:sz="0" w:space="0" w:color="auto"/>
            <w:bottom w:val="none" w:sz="0" w:space="0" w:color="auto"/>
            <w:right w:val="none" w:sz="0" w:space="0" w:color="auto"/>
          </w:divBdr>
        </w:div>
        <w:div w:id="1640265390">
          <w:marLeft w:val="640"/>
          <w:marRight w:val="0"/>
          <w:marTop w:val="0"/>
          <w:marBottom w:val="0"/>
          <w:divBdr>
            <w:top w:val="none" w:sz="0" w:space="0" w:color="auto"/>
            <w:left w:val="none" w:sz="0" w:space="0" w:color="auto"/>
            <w:bottom w:val="none" w:sz="0" w:space="0" w:color="auto"/>
            <w:right w:val="none" w:sz="0" w:space="0" w:color="auto"/>
          </w:divBdr>
        </w:div>
        <w:div w:id="304166948">
          <w:marLeft w:val="640"/>
          <w:marRight w:val="0"/>
          <w:marTop w:val="0"/>
          <w:marBottom w:val="0"/>
          <w:divBdr>
            <w:top w:val="none" w:sz="0" w:space="0" w:color="auto"/>
            <w:left w:val="none" w:sz="0" w:space="0" w:color="auto"/>
            <w:bottom w:val="none" w:sz="0" w:space="0" w:color="auto"/>
            <w:right w:val="none" w:sz="0" w:space="0" w:color="auto"/>
          </w:divBdr>
        </w:div>
        <w:div w:id="1352563119">
          <w:marLeft w:val="640"/>
          <w:marRight w:val="0"/>
          <w:marTop w:val="0"/>
          <w:marBottom w:val="0"/>
          <w:divBdr>
            <w:top w:val="none" w:sz="0" w:space="0" w:color="auto"/>
            <w:left w:val="none" w:sz="0" w:space="0" w:color="auto"/>
            <w:bottom w:val="none" w:sz="0" w:space="0" w:color="auto"/>
            <w:right w:val="none" w:sz="0" w:space="0" w:color="auto"/>
          </w:divBdr>
        </w:div>
        <w:div w:id="1770347226">
          <w:marLeft w:val="640"/>
          <w:marRight w:val="0"/>
          <w:marTop w:val="0"/>
          <w:marBottom w:val="0"/>
          <w:divBdr>
            <w:top w:val="none" w:sz="0" w:space="0" w:color="auto"/>
            <w:left w:val="none" w:sz="0" w:space="0" w:color="auto"/>
            <w:bottom w:val="none" w:sz="0" w:space="0" w:color="auto"/>
            <w:right w:val="none" w:sz="0" w:space="0" w:color="auto"/>
          </w:divBdr>
        </w:div>
        <w:div w:id="20976156">
          <w:marLeft w:val="640"/>
          <w:marRight w:val="0"/>
          <w:marTop w:val="0"/>
          <w:marBottom w:val="0"/>
          <w:divBdr>
            <w:top w:val="none" w:sz="0" w:space="0" w:color="auto"/>
            <w:left w:val="none" w:sz="0" w:space="0" w:color="auto"/>
            <w:bottom w:val="none" w:sz="0" w:space="0" w:color="auto"/>
            <w:right w:val="none" w:sz="0" w:space="0" w:color="auto"/>
          </w:divBdr>
        </w:div>
        <w:div w:id="943540168">
          <w:marLeft w:val="640"/>
          <w:marRight w:val="0"/>
          <w:marTop w:val="0"/>
          <w:marBottom w:val="0"/>
          <w:divBdr>
            <w:top w:val="none" w:sz="0" w:space="0" w:color="auto"/>
            <w:left w:val="none" w:sz="0" w:space="0" w:color="auto"/>
            <w:bottom w:val="none" w:sz="0" w:space="0" w:color="auto"/>
            <w:right w:val="none" w:sz="0" w:space="0" w:color="auto"/>
          </w:divBdr>
        </w:div>
        <w:div w:id="1551840644">
          <w:marLeft w:val="640"/>
          <w:marRight w:val="0"/>
          <w:marTop w:val="0"/>
          <w:marBottom w:val="0"/>
          <w:divBdr>
            <w:top w:val="none" w:sz="0" w:space="0" w:color="auto"/>
            <w:left w:val="none" w:sz="0" w:space="0" w:color="auto"/>
            <w:bottom w:val="none" w:sz="0" w:space="0" w:color="auto"/>
            <w:right w:val="none" w:sz="0" w:space="0" w:color="auto"/>
          </w:divBdr>
        </w:div>
        <w:div w:id="556935753">
          <w:marLeft w:val="640"/>
          <w:marRight w:val="0"/>
          <w:marTop w:val="0"/>
          <w:marBottom w:val="0"/>
          <w:divBdr>
            <w:top w:val="none" w:sz="0" w:space="0" w:color="auto"/>
            <w:left w:val="none" w:sz="0" w:space="0" w:color="auto"/>
            <w:bottom w:val="none" w:sz="0" w:space="0" w:color="auto"/>
            <w:right w:val="none" w:sz="0" w:space="0" w:color="auto"/>
          </w:divBdr>
        </w:div>
        <w:div w:id="1028219365">
          <w:marLeft w:val="640"/>
          <w:marRight w:val="0"/>
          <w:marTop w:val="0"/>
          <w:marBottom w:val="0"/>
          <w:divBdr>
            <w:top w:val="none" w:sz="0" w:space="0" w:color="auto"/>
            <w:left w:val="none" w:sz="0" w:space="0" w:color="auto"/>
            <w:bottom w:val="none" w:sz="0" w:space="0" w:color="auto"/>
            <w:right w:val="none" w:sz="0" w:space="0" w:color="auto"/>
          </w:divBdr>
        </w:div>
        <w:div w:id="610284248">
          <w:marLeft w:val="640"/>
          <w:marRight w:val="0"/>
          <w:marTop w:val="0"/>
          <w:marBottom w:val="0"/>
          <w:divBdr>
            <w:top w:val="none" w:sz="0" w:space="0" w:color="auto"/>
            <w:left w:val="none" w:sz="0" w:space="0" w:color="auto"/>
            <w:bottom w:val="none" w:sz="0" w:space="0" w:color="auto"/>
            <w:right w:val="none" w:sz="0" w:space="0" w:color="auto"/>
          </w:divBdr>
        </w:div>
        <w:div w:id="658313195">
          <w:marLeft w:val="640"/>
          <w:marRight w:val="0"/>
          <w:marTop w:val="0"/>
          <w:marBottom w:val="0"/>
          <w:divBdr>
            <w:top w:val="none" w:sz="0" w:space="0" w:color="auto"/>
            <w:left w:val="none" w:sz="0" w:space="0" w:color="auto"/>
            <w:bottom w:val="none" w:sz="0" w:space="0" w:color="auto"/>
            <w:right w:val="none" w:sz="0" w:space="0" w:color="auto"/>
          </w:divBdr>
        </w:div>
        <w:div w:id="1096365377">
          <w:marLeft w:val="640"/>
          <w:marRight w:val="0"/>
          <w:marTop w:val="0"/>
          <w:marBottom w:val="0"/>
          <w:divBdr>
            <w:top w:val="none" w:sz="0" w:space="0" w:color="auto"/>
            <w:left w:val="none" w:sz="0" w:space="0" w:color="auto"/>
            <w:bottom w:val="none" w:sz="0" w:space="0" w:color="auto"/>
            <w:right w:val="none" w:sz="0" w:space="0" w:color="auto"/>
          </w:divBdr>
        </w:div>
        <w:div w:id="399787825">
          <w:marLeft w:val="640"/>
          <w:marRight w:val="0"/>
          <w:marTop w:val="0"/>
          <w:marBottom w:val="0"/>
          <w:divBdr>
            <w:top w:val="none" w:sz="0" w:space="0" w:color="auto"/>
            <w:left w:val="none" w:sz="0" w:space="0" w:color="auto"/>
            <w:bottom w:val="none" w:sz="0" w:space="0" w:color="auto"/>
            <w:right w:val="none" w:sz="0" w:space="0" w:color="auto"/>
          </w:divBdr>
        </w:div>
        <w:div w:id="979846124">
          <w:marLeft w:val="640"/>
          <w:marRight w:val="0"/>
          <w:marTop w:val="0"/>
          <w:marBottom w:val="0"/>
          <w:divBdr>
            <w:top w:val="none" w:sz="0" w:space="0" w:color="auto"/>
            <w:left w:val="none" w:sz="0" w:space="0" w:color="auto"/>
            <w:bottom w:val="none" w:sz="0" w:space="0" w:color="auto"/>
            <w:right w:val="none" w:sz="0" w:space="0" w:color="auto"/>
          </w:divBdr>
        </w:div>
        <w:div w:id="1510173270">
          <w:marLeft w:val="640"/>
          <w:marRight w:val="0"/>
          <w:marTop w:val="0"/>
          <w:marBottom w:val="0"/>
          <w:divBdr>
            <w:top w:val="none" w:sz="0" w:space="0" w:color="auto"/>
            <w:left w:val="none" w:sz="0" w:space="0" w:color="auto"/>
            <w:bottom w:val="none" w:sz="0" w:space="0" w:color="auto"/>
            <w:right w:val="none" w:sz="0" w:space="0" w:color="auto"/>
          </w:divBdr>
        </w:div>
        <w:div w:id="123157726">
          <w:marLeft w:val="640"/>
          <w:marRight w:val="0"/>
          <w:marTop w:val="0"/>
          <w:marBottom w:val="0"/>
          <w:divBdr>
            <w:top w:val="none" w:sz="0" w:space="0" w:color="auto"/>
            <w:left w:val="none" w:sz="0" w:space="0" w:color="auto"/>
            <w:bottom w:val="none" w:sz="0" w:space="0" w:color="auto"/>
            <w:right w:val="none" w:sz="0" w:space="0" w:color="auto"/>
          </w:divBdr>
        </w:div>
        <w:div w:id="860511635">
          <w:marLeft w:val="640"/>
          <w:marRight w:val="0"/>
          <w:marTop w:val="0"/>
          <w:marBottom w:val="0"/>
          <w:divBdr>
            <w:top w:val="none" w:sz="0" w:space="0" w:color="auto"/>
            <w:left w:val="none" w:sz="0" w:space="0" w:color="auto"/>
            <w:bottom w:val="none" w:sz="0" w:space="0" w:color="auto"/>
            <w:right w:val="none" w:sz="0" w:space="0" w:color="auto"/>
          </w:divBdr>
        </w:div>
        <w:div w:id="1790127090">
          <w:marLeft w:val="640"/>
          <w:marRight w:val="0"/>
          <w:marTop w:val="0"/>
          <w:marBottom w:val="0"/>
          <w:divBdr>
            <w:top w:val="none" w:sz="0" w:space="0" w:color="auto"/>
            <w:left w:val="none" w:sz="0" w:space="0" w:color="auto"/>
            <w:bottom w:val="none" w:sz="0" w:space="0" w:color="auto"/>
            <w:right w:val="none" w:sz="0" w:space="0" w:color="auto"/>
          </w:divBdr>
        </w:div>
        <w:div w:id="1734547070">
          <w:marLeft w:val="640"/>
          <w:marRight w:val="0"/>
          <w:marTop w:val="0"/>
          <w:marBottom w:val="0"/>
          <w:divBdr>
            <w:top w:val="none" w:sz="0" w:space="0" w:color="auto"/>
            <w:left w:val="none" w:sz="0" w:space="0" w:color="auto"/>
            <w:bottom w:val="none" w:sz="0" w:space="0" w:color="auto"/>
            <w:right w:val="none" w:sz="0" w:space="0" w:color="auto"/>
          </w:divBdr>
        </w:div>
        <w:div w:id="1648700284">
          <w:marLeft w:val="640"/>
          <w:marRight w:val="0"/>
          <w:marTop w:val="0"/>
          <w:marBottom w:val="0"/>
          <w:divBdr>
            <w:top w:val="none" w:sz="0" w:space="0" w:color="auto"/>
            <w:left w:val="none" w:sz="0" w:space="0" w:color="auto"/>
            <w:bottom w:val="none" w:sz="0" w:space="0" w:color="auto"/>
            <w:right w:val="none" w:sz="0" w:space="0" w:color="auto"/>
          </w:divBdr>
        </w:div>
        <w:div w:id="1123117304">
          <w:marLeft w:val="640"/>
          <w:marRight w:val="0"/>
          <w:marTop w:val="0"/>
          <w:marBottom w:val="0"/>
          <w:divBdr>
            <w:top w:val="none" w:sz="0" w:space="0" w:color="auto"/>
            <w:left w:val="none" w:sz="0" w:space="0" w:color="auto"/>
            <w:bottom w:val="none" w:sz="0" w:space="0" w:color="auto"/>
            <w:right w:val="none" w:sz="0" w:space="0" w:color="auto"/>
          </w:divBdr>
        </w:div>
        <w:div w:id="277955750">
          <w:marLeft w:val="640"/>
          <w:marRight w:val="0"/>
          <w:marTop w:val="0"/>
          <w:marBottom w:val="0"/>
          <w:divBdr>
            <w:top w:val="none" w:sz="0" w:space="0" w:color="auto"/>
            <w:left w:val="none" w:sz="0" w:space="0" w:color="auto"/>
            <w:bottom w:val="none" w:sz="0" w:space="0" w:color="auto"/>
            <w:right w:val="none" w:sz="0" w:space="0" w:color="auto"/>
          </w:divBdr>
        </w:div>
        <w:div w:id="553006694">
          <w:marLeft w:val="640"/>
          <w:marRight w:val="0"/>
          <w:marTop w:val="0"/>
          <w:marBottom w:val="0"/>
          <w:divBdr>
            <w:top w:val="none" w:sz="0" w:space="0" w:color="auto"/>
            <w:left w:val="none" w:sz="0" w:space="0" w:color="auto"/>
            <w:bottom w:val="none" w:sz="0" w:space="0" w:color="auto"/>
            <w:right w:val="none" w:sz="0" w:space="0" w:color="auto"/>
          </w:divBdr>
        </w:div>
        <w:div w:id="1977950944">
          <w:marLeft w:val="640"/>
          <w:marRight w:val="0"/>
          <w:marTop w:val="0"/>
          <w:marBottom w:val="0"/>
          <w:divBdr>
            <w:top w:val="none" w:sz="0" w:space="0" w:color="auto"/>
            <w:left w:val="none" w:sz="0" w:space="0" w:color="auto"/>
            <w:bottom w:val="none" w:sz="0" w:space="0" w:color="auto"/>
            <w:right w:val="none" w:sz="0" w:space="0" w:color="auto"/>
          </w:divBdr>
        </w:div>
        <w:div w:id="1956790108">
          <w:marLeft w:val="640"/>
          <w:marRight w:val="0"/>
          <w:marTop w:val="0"/>
          <w:marBottom w:val="0"/>
          <w:divBdr>
            <w:top w:val="none" w:sz="0" w:space="0" w:color="auto"/>
            <w:left w:val="none" w:sz="0" w:space="0" w:color="auto"/>
            <w:bottom w:val="none" w:sz="0" w:space="0" w:color="auto"/>
            <w:right w:val="none" w:sz="0" w:space="0" w:color="auto"/>
          </w:divBdr>
        </w:div>
        <w:div w:id="1479957839">
          <w:marLeft w:val="640"/>
          <w:marRight w:val="0"/>
          <w:marTop w:val="0"/>
          <w:marBottom w:val="0"/>
          <w:divBdr>
            <w:top w:val="none" w:sz="0" w:space="0" w:color="auto"/>
            <w:left w:val="none" w:sz="0" w:space="0" w:color="auto"/>
            <w:bottom w:val="none" w:sz="0" w:space="0" w:color="auto"/>
            <w:right w:val="none" w:sz="0" w:space="0" w:color="auto"/>
          </w:divBdr>
        </w:div>
        <w:div w:id="1271737376">
          <w:marLeft w:val="640"/>
          <w:marRight w:val="0"/>
          <w:marTop w:val="0"/>
          <w:marBottom w:val="0"/>
          <w:divBdr>
            <w:top w:val="none" w:sz="0" w:space="0" w:color="auto"/>
            <w:left w:val="none" w:sz="0" w:space="0" w:color="auto"/>
            <w:bottom w:val="none" w:sz="0" w:space="0" w:color="auto"/>
            <w:right w:val="none" w:sz="0" w:space="0" w:color="auto"/>
          </w:divBdr>
        </w:div>
        <w:div w:id="1810825345">
          <w:marLeft w:val="640"/>
          <w:marRight w:val="0"/>
          <w:marTop w:val="0"/>
          <w:marBottom w:val="0"/>
          <w:divBdr>
            <w:top w:val="none" w:sz="0" w:space="0" w:color="auto"/>
            <w:left w:val="none" w:sz="0" w:space="0" w:color="auto"/>
            <w:bottom w:val="none" w:sz="0" w:space="0" w:color="auto"/>
            <w:right w:val="none" w:sz="0" w:space="0" w:color="auto"/>
          </w:divBdr>
        </w:div>
        <w:div w:id="1292710305">
          <w:marLeft w:val="640"/>
          <w:marRight w:val="0"/>
          <w:marTop w:val="0"/>
          <w:marBottom w:val="0"/>
          <w:divBdr>
            <w:top w:val="none" w:sz="0" w:space="0" w:color="auto"/>
            <w:left w:val="none" w:sz="0" w:space="0" w:color="auto"/>
            <w:bottom w:val="none" w:sz="0" w:space="0" w:color="auto"/>
            <w:right w:val="none" w:sz="0" w:space="0" w:color="auto"/>
          </w:divBdr>
        </w:div>
        <w:div w:id="267398583">
          <w:marLeft w:val="640"/>
          <w:marRight w:val="0"/>
          <w:marTop w:val="0"/>
          <w:marBottom w:val="0"/>
          <w:divBdr>
            <w:top w:val="none" w:sz="0" w:space="0" w:color="auto"/>
            <w:left w:val="none" w:sz="0" w:space="0" w:color="auto"/>
            <w:bottom w:val="none" w:sz="0" w:space="0" w:color="auto"/>
            <w:right w:val="none" w:sz="0" w:space="0" w:color="auto"/>
          </w:divBdr>
        </w:div>
        <w:div w:id="1221593135">
          <w:marLeft w:val="640"/>
          <w:marRight w:val="0"/>
          <w:marTop w:val="0"/>
          <w:marBottom w:val="0"/>
          <w:divBdr>
            <w:top w:val="none" w:sz="0" w:space="0" w:color="auto"/>
            <w:left w:val="none" w:sz="0" w:space="0" w:color="auto"/>
            <w:bottom w:val="none" w:sz="0" w:space="0" w:color="auto"/>
            <w:right w:val="none" w:sz="0" w:space="0" w:color="auto"/>
          </w:divBdr>
        </w:div>
        <w:div w:id="1793014584">
          <w:marLeft w:val="640"/>
          <w:marRight w:val="0"/>
          <w:marTop w:val="0"/>
          <w:marBottom w:val="0"/>
          <w:divBdr>
            <w:top w:val="none" w:sz="0" w:space="0" w:color="auto"/>
            <w:left w:val="none" w:sz="0" w:space="0" w:color="auto"/>
            <w:bottom w:val="none" w:sz="0" w:space="0" w:color="auto"/>
            <w:right w:val="none" w:sz="0" w:space="0" w:color="auto"/>
          </w:divBdr>
        </w:div>
        <w:div w:id="1558662124">
          <w:marLeft w:val="640"/>
          <w:marRight w:val="0"/>
          <w:marTop w:val="0"/>
          <w:marBottom w:val="0"/>
          <w:divBdr>
            <w:top w:val="none" w:sz="0" w:space="0" w:color="auto"/>
            <w:left w:val="none" w:sz="0" w:space="0" w:color="auto"/>
            <w:bottom w:val="none" w:sz="0" w:space="0" w:color="auto"/>
            <w:right w:val="none" w:sz="0" w:space="0" w:color="auto"/>
          </w:divBdr>
        </w:div>
        <w:div w:id="689648410">
          <w:marLeft w:val="640"/>
          <w:marRight w:val="0"/>
          <w:marTop w:val="0"/>
          <w:marBottom w:val="0"/>
          <w:divBdr>
            <w:top w:val="none" w:sz="0" w:space="0" w:color="auto"/>
            <w:left w:val="none" w:sz="0" w:space="0" w:color="auto"/>
            <w:bottom w:val="none" w:sz="0" w:space="0" w:color="auto"/>
            <w:right w:val="none" w:sz="0" w:space="0" w:color="auto"/>
          </w:divBdr>
        </w:div>
        <w:div w:id="2040079497">
          <w:marLeft w:val="640"/>
          <w:marRight w:val="0"/>
          <w:marTop w:val="0"/>
          <w:marBottom w:val="0"/>
          <w:divBdr>
            <w:top w:val="none" w:sz="0" w:space="0" w:color="auto"/>
            <w:left w:val="none" w:sz="0" w:space="0" w:color="auto"/>
            <w:bottom w:val="none" w:sz="0" w:space="0" w:color="auto"/>
            <w:right w:val="none" w:sz="0" w:space="0" w:color="auto"/>
          </w:divBdr>
        </w:div>
        <w:div w:id="1050958084">
          <w:marLeft w:val="640"/>
          <w:marRight w:val="0"/>
          <w:marTop w:val="0"/>
          <w:marBottom w:val="0"/>
          <w:divBdr>
            <w:top w:val="none" w:sz="0" w:space="0" w:color="auto"/>
            <w:left w:val="none" w:sz="0" w:space="0" w:color="auto"/>
            <w:bottom w:val="none" w:sz="0" w:space="0" w:color="auto"/>
            <w:right w:val="none" w:sz="0" w:space="0" w:color="auto"/>
          </w:divBdr>
        </w:div>
        <w:div w:id="502550131">
          <w:marLeft w:val="640"/>
          <w:marRight w:val="0"/>
          <w:marTop w:val="0"/>
          <w:marBottom w:val="0"/>
          <w:divBdr>
            <w:top w:val="none" w:sz="0" w:space="0" w:color="auto"/>
            <w:left w:val="none" w:sz="0" w:space="0" w:color="auto"/>
            <w:bottom w:val="none" w:sz="0" w:space="0" w:color="auto"/>
            <w:right w:val="none" w:sz="0" w:space="0" w:color="auto"/>
          </w:divBdr>
        </w:div>
        <w:div w:id="506597332">
          <w:marLeft w:val="640"/>
          <w:marRight w:val="0"/>
          <w:marTop w:val="0"/>
          <w:marBottom w:val="0"/>
          <w:divBdr>
            <w:top w:val="none" w:sz="0" w:space="0" w:color="auto"/>
            <w:left w:val="none" w:sz="0" w:space="0" w:color="auto"/>
            <w:bottom w:val="none" w:sz="0" w:space="0" w:color="auto"/>
            <w:right w:val="none" w:sz="0" w:space="0" w:color="auto"/>
          </w:divBdr>
        </w:div>
        <w:div w:id="1357464278">
          <w:marLeft w:val="640"/>
          <w:marRight w:val="0"/>
          <w:marTop w:val="0"/>
          <w:marBottom w:val="0"/>
          <w:divBdr>
            <w:top w:val="none" w:sz="0" w:space="0" w:color="auto"/>
            <w:left w:val="none" w:sz="0" w:space="0" w:color="auto"/>
            <w:bottom w:val="none" w:sz="0" w:space="0" w:color="auto"/>
            <w:right w:val="none" w:sz="0" w:space="0" w:color="auto"/>
          </w:divBdr>
        </w:div>
        <w:div w:id="381443248">
          <w:marLeft w:val="640"/>
          <w:marRight w:val="0"/>
          <w:marTop w:val="0"/>
          <w:marBottom w:val="0"/>
          <w:divBdr>
            <w:top w:val="none" w:sz="0" w:space="0" w:color="auto"/>
            <w:left w:val="none" w:sz="0" w:space="0" w:color="auto"/>
            <w:bottom w:val="none" w:sz="0" w:space="0" w:color="auto"/>
            <w:right w:val="none" w:sz="0" w:space="0" w:color="auto"/>
          </w:divBdr>
        </w:div>
        <w:div w:id="1811167343">
          <w:marLeft w:val="640"/>
          <w:marRight w:val="0"/>
          <w:marTop w:val="0"/>
          <w:marBottom w:val="0"/>
          <w:divBdr>
            <w:top w:val="none" w:sz="0" w:space="0" w:color="auto"/>
            <w:left w:val="none" w:sz="0" w:space="0" w:color="auto"/>
            <w:bottom w:val="none" w:sz="0" w:space="0" w:color="auto"/>
            <w:right w:val="none" w:sz="0" w:space="0" w:color="auto"/>
          </w:divBdr>
        </w:div>
        <w:div w:id="78599533">
          <w:marLeft w:val="640"/>
          <w:marRight w:val="0"/>
          <w:marTop w:val="0"/>
          <w:marBottom w:val="0"/>
          <w:divBdr>
            <w:top w:val="none" w:sz="0" w:space="0" w:color="auto"/>
            <w:left w:val="none" w:sz="0" w:space="0" w:color="auto"/>
            <w:bottom w:val="none" w:sz="0" w:space="0" w:color="auto"/>
            <w:right w:val="none" w:sz="0" w:space="0" w:color="auto"/>
          </w:divBdr>
        </w:div>
        <w:div w:id="1186364165">
          <w:marLeft w:val="640"/>
          <w:marRight w:val="0"/>
          <w:marTop w:val="0"/>
          <w:marBottom w:val="0"/>
          <w:divBdr>
            <w:top w:val="none" w:sz="0" w:space="0" w:color="auto"/>
            <w:left w:val="none" w:sz="0" w:space="0" w:color="auto"/>
            <w:bottom w:val="none" w:sz="0" w:space="0" w:color="auto"/>
            <w:right w:val="none" w:sz="0" w:space="0" w:color="auto"/>
          </w:divBdr>
        </w:div>
        <w:div w:id="601105008">
          <w:marLeft w:val="640"/>
          <w:marRight w:val="0"/>
          <w:marTop w:val="0"/>
          <w:marBottom w:val="0"/>
          <w:divBdr>
            <w:top w:val="none" w:sz="0" w:space="0" w:color="auto"/>
            <w:left w:val="none" w:sz="0" w:space="0" w:color="auto"/>
            <w:bottom w:val="none" w:sz="0" w:space="0" w:color="auto"/>
            <w:right w:val="none" w:sz="0" w:space="0" w:color="auto"/>
          </w:divBdr>
        </w:div>
        <w:div w:id="1123698072">
          <w:marLeft w:val="640"/>
          <w:marRight w:val="0"/>
          <w:marTop w:val="0"/>
          <w:marBottom w:val="0"/>
          <w:divBdr>
            <w:top w:val="none" w:sz="0" w:space="0" w:color="auto"/>
            <w:left w:val="none" w:sz="0" w:space="0" w:color="auto"/>
            <w:bottom w:val="none" w:sz="0" w:space="0" w:color="auto"/>
            <w:right w:val="none" w:sz="0" w:space="0" w:color="auto"/>
          </w:divBdr>
        </w:div>
        <w:div w:id="1664315942">
          <w:marLeft w:val="640"/>
          <w:marRight w:val="0"/>
          <w:marTop w:val="0"/>
          <w:marBottom w:val="0"/>
          <w:divBdr>
            <w:top w:val="none" w:sz="0" w:space="0" w:color="auto"/>
            <w:left w:val="none" w:sz="0" w:space="0" w:color="auto"/>
            <w:bottom w:val="none" w:sz="0" w:space="0" w:color="auto"/>
            <w:right w:val="none" w:sz="0" w:space="0" w:color="auto"/>
          </w:divBdr>
        </w:div>
        <w:div w:id="1275792453">
          <w:marLeft w:val="640"/>
          <w:marRight w:val="0"/>
          <w:marTop w:val="0"/>
          <w:marBottom w:val="0"/>
          <w:divBdr>
            <w:top w:val="none" w:sz="0" w:space="0" w:color="auto"/>
            <w:left w:val="none" w:sz="0" w:space="0" w:color="auto"/>
            <w:bottom w:val="none" w:sz="0" w:space="0" w:color="auto"/>
            <w:right w:val="none" w:sz="0" w:space="0" w:color="auto"/>
          </w:divBdr>
        </w:div>
        <w:div w:id="869951878">
          <w:marLeft w:val="640"/>
          <w:marRight w:val="0"/>
          <w:marTop w:val="0"/>
          <w:marBottom w:val="0"/>
          <w:divBdr>
            <w:top w:val="none" w:sz="0" w:space="0" w:color="auto"/>
            <w:left w:val="none" w:sz="0" w:space="0" w:color="auto"/>
            <w:bottom w:val="none" w:sz="0" w:space="0" w:color="auto"/>
            <w:right w:val="none" w:sz="0" w:space="0" w:color="auto"/>
          </w:divBdr>
        </w:div>
        <w:div w:id="1458913600">
          <w:marLeft w:val="640"/>
          <w:marRight w:val="0"/>
          <w:marTop w:val="0"/>
          <w:marBottom w:val="0"/>
          <w:divBdr>
            <w:top w:val="none" w:sz="0" w:space="0" w:color="auto"/>
            <w:left w:val="none" w:sz="0" w:space="0" w:color="auto"/>
            <w:bottom w:val="none" w:sz="0" w:space="0" w:color="auto"/>
            <w:right w:val="none" w:sz="0" w:space="0" w:color="auto"/>
          </w:divBdr>
        </w:div>
        <w:div w:id="1624581453">
          <w:marLeft w:val="640"/>
          <w:marRight w:val="0"/>
          <w:marTop w:val="0"/>
          <w:marBottom w:val="0"/>
          <w:divBdr>
            <w:top w:val="none" w:sz="0" w:space="0" w:color="auto"/>
            <w:left w:val="none" w:sz="0" w:space="0" w:color="auto"/>
            <w:bottom w:val="none" w:sz="0" w:space="0" w:color="auto"/>
            <w:right w:val="none" w:sz="0" w:space="0" w:color="auto"/>
          </w:divBdr>
        </w:div>
        <w:div w:id="461070663">
          <w:marLeft w:val="640"/>
          <w:marRight w:val="0"/>
          <w:marTop w:val="0"/>
          <w:marBottom w:val="0"/>
          <w:divBdr>
            <w:top w:val="none" w:sz="0" w:space="0" w:color="auto"/>
            <w:left w:val="none" w:sz="0" w:space="0" w:color="auto"/>
            <w:bottom w:val="none" w:sz="0" w:space="0" w:color="auto"/>
            <w:right w:val="none" w:sz="0" w:space="0" w:color="auto"/>
          </w:divBdr>
        </w:div>
        <w:div w:id="179975974">
          <w:marLeft w:val="640"/>
          <w:marRight w:val="0"/>
          <w:marTop w:val="0"/>
          <w:marBottom w:val="0"/>
          <w:divBdr>
            <w:top w:val="none" w:sz="0" w:space="0" w:color="auto"/>
            <w:left w:val="none" w:sz="0" w:space="0" w:color="auto"/>
            <w:bottom w:val="none" w:sz="0" w:space="0" w:color="auto"/>
            <w:right w:val="none" w:sz="0" w:space="0" w:color="auto"/>
          </w:divBdr>
        </w:div>
        <w:div w:id="885213849">
          <w:marLeft w:val="640"/>
          <w:marRight w:val="0"/>
          <w:marTop w:val="0"/>
          <w:marBottom w:val="0"/>
          <w:divBdr>
            <w:top w:val="none" w:sz="0" w:space="0" w:color="auto"/>
            <w:left w:val="none" w:sz="0" w:space="0" w:color="auto"/>
            <w:bottom w:val="none" w:sz="0" w:space="0" w:color="auto"/>
            <w:right w:val="none" w:sz="0" w:space="0" w:color="auto"/>
          </w:divBdr>
        </w:div>
        <w:div w:id="1989282650">
          <w:marLeft w:val="640"/>
          <w:marRight w:val="0"/>
          <w:marTop w:val="0"/>
          <w:marBottom w:val="0"/>
          <w:divBdr>
            <w:top w:val="none" w:sz="0" w:space="0" w:color="auto"/>
            <w:left w:val="none" w:sz="0" w:space="0" w:color="auto"/>
            <w:bottom w:val="none" w:sz="0" w:space="0" w:color="auto"/>
            <w:right w:val="none" w:sz="0" w:space="0" w:color="auto"/>
          </w:divBdr>
        </w:div>
        <w:div w:id="2129935060">
          <w:marLeft w:val="640"/>
          <w:marRight w:val="0"/>
          <w:marTop w:val="0"/>
          <w:marBottom w:val="0"/>
          <w:divBdr>
            <w:top w:val="none" w:sz="0" w:space="0" w:color="auto"/>
            <w:left w:val="none" w:sz="0" w:space="0" w:color="auto"/>
            <w:bottom w:val="none" w:sz="0" w:space="0" w:color="auto"/>
            <w:right w:val="none" w:sz="0" w:space="0" w:color="auto"/>
          </w:divBdr>
        </w:div>
        <w:div w:id="1662584053">
          <w:marLeft w:val="640"/>
          <w:marRight w:val="0"/>
          <w:marTop w:val="0"/>
          <w:marBottom w:val="0"/>
          <w:divBdr>
            <w:top w:val="none" w:sz="0" w:space="0" w:color="auto"/>
            <w:left w:val="none" w:sz="0" w:space="0" w:color="auto"/>
            <w:bottom w:val="none" w:sz="0" w:space="0" w:color="auto"/>
            <w:right w:val="none" w:sz="0" w:space="0" w:color="auto"/>
          </w:divBdr>
        </w:div>
        <w:div w:id="721828375">
          <w:marLeft w:val="640"/>
          <w:marRight w:val="0"/>
          <w:marTop w:val="0"/>
          <w:marBottom w:val="0"/>
          <w:divBdr>
            <w:top w:val="none" w:sz="0" w:space="0" w:color="auto"/>
            <w:left w:val="none" w:sz="0" w:space="0" w:color="auto"/>
            <w:bottom w:val="none" w:sz="0" w:space="0" w:color="auto"/>
            <w:right w:val="none" w:sz="0" w:space="0" w:color="auto"/>
          </w:divBdr>
        </w:div>
        <w:div w:id="582879948">
          <w:marLeft w:val="640"/>
          <w:marRight w:val="0"/>
          <w:marTop w:val="0"/>
          <w:marBottom w:val="0"/>
          <w:divBdr>
            <w:top w:val="none" w:sz="0" w:space="0" w:color="auto"/>
            <w:left w:val="none" w:sz="0" w:space="0" w:color="auto"/>
            <w:bottom w:val="none" w:sz="0" w:space="0" w:color="auto"/>
            <w:right w:val="none" w:sz="0" w:space="0" w:color="auto"/>
          </w:divBdr>
        </w:div>
        <w:div w:id="1212614063">
          <w:marLeft w:val="640"/>
          <w:marRight w:val="0"/>
          <w:marTop w:val="0"/>
          <w:marBottom w:val="0"/>
          <w:divBdr>
            <w:top w:val="none" w:sz="0" w:space="0" w:color="auto"/>
            <w:left w:val="none" w:sz="0" w:space="0" w:color="auto"/>
            <w:bottom w:val="none" w:sz="0" w:space="0" w:color="auto"/>
            <w:right w:val="none" w:sz="0" w:space="0" w:color="auto"/>
          </w:divBdr>
        </w:div>
        <w:div w:id="424763216">
          <w:marLeft w:val="640"/>
          <w:marRight w:val="0"/>
          <w:marTop w:val="0"/>
          <w:marBottom w:val="0"/>
          <w:divBdr>
            <w:top w:val="none" w:sz="0" w:space="0" w:color="auto"/>
            <w:left w:val="none" w:sz="0" w:space="0" w:color="auto"/>
            <w:bottom w:val="none" w:sz="0" w:space="0" w:color="auto"/>
            <w:right w:val="none" w:sz="0" w:space="0" w:color="auto"/>
          </w:divBdr>
        </w:div>
        <w:div w:id="899906128">
          <w:marLeft w:val="640"/>
          <w:marRight w:val="0"/>
          <w:marTop w:val="0"/>
          <w:marBottom w:val="0"/>
          <w:divBdr>
            <w:top w:val="none" w:sz="0" w:space="0" w:color="auto"/>
            <w:left w:val="none" w:sz="0" w:space="0" w:color="auto"/>
            <w:bottom w:val="none" w:sz="0" w:space="0" w:color="auto"/>
            <w:right w:val="none" w:sz="0" w:space="0" w:color="auto"/>
          </w:divBdr>
        </w:div>
        <w:div w:id="49809817">
          <w:marLeft w:val="640"/>
          <w:marRight w:val="0"/>
          <w:marTop w:val="0"/>
          <w:marBottom w:val="0"/>
          <w:divBdr>
            <w:top w:val="none" w:sz="0" w:space="0" w:color="auto"/>
            <w:left w:val="none" w:sz="0" w:space="0" w:color="auto"/>
            <w:bottom w:val="none" w:sz="0" w:space="0" w:color="auto"/>
            <w:right w:val="none" w:sz="0" w:space="0" w:color="auto"/>
          </w:divBdr>
        </w:div>
        <w:div w:id="745542464">
          <w:marLeft w:val="640"/>
          <w:marRight w:val="0"/>
          <w:marTop w:val="0"/>
          <w:marBottom w:val="0"/>
          <w:divBdr>
            <w:top w:val="none" w:sz="0" w:space="0" w:color="auto"/>
            <w:left w:val="none" w:sz="0" w:space="0" w:color="auto"/>
            <w:bottom w:val="none" w:sz="0" w:space="0" w:color="auto"/>
            <w:right w:val="none" w:sz="0" w:space="0" w:color="auto"/>
          </w:divBdr>
        </w:div>
        <w:div w:id="114492631">
          <w:marLeft w:val="640"/>
          <w:marRight w:val="0"/>
          <w:marTop w:val="0"/>
          <w:marBottom w:val="0"/>
          <w:divBdr>
            <w:top w:val="none" w:sz="0" w:space="0" w:color="auto"/>
            <w:left w:val="none" w:sz="0" w:space="0" w:color="auto"/>
            <w:bottom w:val="none" w:sz="0" w:space="0" w:color="auto"/>
            <w:right w:val="none" w:sz="0" w:space="0" w:color="auto"/>
          </w:divBdr>
        </w:div>
        <w:div w:id="998968947">
          <w:marLeft w:val="640"/>
          <w:marRight w:val="0"/>
          <w:marTop w:val="0"/>
          <w:marBottom w:val="0"/>
          <w:divBdr>
            <w:top w:val="none" w:sz="0" w:space="0" w:color="auto"/>
            <w:left w:val="none" w:sz="0" w:space="0" w:color="auto"/>
            <w:bottom w:val="none" w:sz="0" w:space="0" w:color="auto"/>
            <w:right w:val="none" w:sz="0" w:space="0" w:color="auto"/>
          </w:divBdr>
        </w:div>
        <w:div w:id="1522892056">
          <w:marLeft w:val="640"/>
          <w:marRight w:val="0"/>
          <w:marTop w:val="0"/>
          <w:marBottom w:val="0"/>
          <w:divBdr>
            <w:top w:val="none" w:sz="0" w:space="0" w:color="auto"/>
            <w:left w:val="none" w:sz="0" w:space="0" w:color="auto"/>
            <w:bottom w:val="none" w:sz="0" w:space="0" w:color="auto"/>
            <w:right w:val="none" w:sz="0" w:space="0" w:color="auto"/>
          </w:divBdr>
        </w:div>
        <w:div w:id="709886372">
          <w:marLeft w:val="640"/>
          <w:marRight w:val="0"/>
          <w:marTop w:val="0"/>
          <w:marBottom w:val="0"/>
          <w:divBdr>
            <w:top w:val="none" w:sz="0" w:space="0" w:color="auto"/>
            <w:left w:val="none" w:sz="0" w:space="0" w:color="auto"/>
            <w:bottom w:val="none" w:sz="0" w:space="0" w:color="auto"/>
            <w:right w:val="none" w:sz="0" w:space="0" w:color="auto"/>
          </w:divBdr>
        </w:div>
        <w:div w:id="152838345">
          <w:marLeft w:val="640"/>
          <w:marRight w:val="0"/>
          <w:marTop w:val="0"/>
          <w:marBottom w:val="0"/>
          <w:divBdr>
            <w:top w:val="none" w:sz="0" w:space="0" w:color="auto"/>
            <w:left w:val="none" w:sz="0" w:space="0" w:color="auto"/>
            <w:bottom w:val="none" w:sz="0" w:space="0" w:color="auto"/>
            <w:right w:val="none" w:sz="0" w:space="0" w:color="auto"/>
          </w:divBdr>
        </w:div>
        <w:div w:id="1414354277">
          <w:marLeft w:val="640"/>
          <w:marRight w:val="0"/>
          <w:marTop w:val="0"/>
          <w:marBottom w:val="0"/>
          <w:divBdr>
            <w:top w:val="none" w:sz="0" w:space="0" w:color="auto"/>
            <w:left w:val="none" w:sz="0" w:space="0" w:color="auto"/>
            <w:bottom w:val="none" w:sz="0" w:space="0" w:color="auto"/>
            <w:right w:val="none" w:sz="0" w:space="0" w:color="auto"/>
          </w:divBdr>
        </w:div>
        <w:div w:id="901327557">
          <w:marLeft w:val="640"/>
          <w:marRight w:val="0"/>
          <w:marTop w:val="0"/>
          <w:marBottom w:val="0"/>
          <w:divBdr>
            <w:top w:val="none" w:sz="0" w:space="0" w:color="auto"/>
            <w:left w:val="none" w:sz="0" w:space="0" w:color="auto"/>
            <w:bottom w:val="none" w:sz="0" w:space="0" w:color="auto"/>
            <w:right w:val="none" w:sz="0" w:space="0" w:color="auto"/>
          </w:divBdr>
        </w:div>
        <w:div w:id="1647778882">
          <w:marLeft w:val="640"/>
          <w:marRight w:val="0"/>
          <w:marTop w:val="0"/>
          <w:marBottom w:val="0"/>
          <w:divBdr>
            <w:top w:val="none" w:sz="0" w:space="0" w:color="auto"/>
            <w:left w:val="none" w:sz="0" w:space="0" w:color="auto"/>
            <w:bottom w:val="none" w:sz="0" w:space="0" w:color="auto"/>
            <w:right w:val="none" w:sz="0" w:space="0" w:color="auto"/>
          </w:divBdr>
        </w:div>
        <w:div w:id="503470351">
          <w:marLeft w:val="640"/>
          <w:marRight w:val="0"/>
          <w:marTop w:val="0"/>
          <w:marBottom w:val="0"/>
          <w:divBdr>
            <w:top w:val="none" w:sz="0" w:space="0" w:color="auto"/>
            <w:left w:val="none" w:sz="0" w:space="0" w:color="auto"/>
            <w:bottom w:val="none" w:sz="0" w:space="0" w:color="auto"/>
            <w:right w:val="none" w:sz="0" w:space="0" w:color="auto"/>
          </w:divBdr>
        </w:div>
        <w:div w:id="618487124">
          <w:marLeft w:val="640"/>
          <w:marRight w:val="0"/>
          <w:marTop w:val="0"/>
          <w:marBottom w:val="0"/>
          <w:divBdr>
            <w:top w:val="none" w:sz="0" w:space="0" w:color="auto"/>
            <w:left w:val="none" w:sz="0" w:space="0" w:color="auto"/>
            <w:bottom w:val="none" w:sz="0" w:space="0" w:color="auto"/>
            <w:right w:val="none" w:sz="0" w:space="0" w:color="auto"/>
          </w:divBdr>
        </w:div>
        <w:div w:id="168565337">
          <w:marLeft w:val="640"/>
          <w:marRight w:val="0"/>
          <w:marTop w:val="0"/>
          <w:marBottom w:val="0"/>
          <w:divBdr>
            <w:top w:val="none" w:sz="0" w:space="0" w:color="auto"/>
            <w:left w:val="none" w:sz="0" w:space="0" w:color="auto"/>
            <w:bottom w:val="none" w:sz="0" w:space="0" w:color="auto"/>
            <w:right w:val="none" w:sz="0" w:space="0" w:color="auto"/>
          </w:divBdr>
        </w:div>
        <w:div w:id="1735809997">
          <w:marLeft w:val="640"/>
          <w:marRight w:val="0"/>
          <w:marTop w:val="0"/>
          <w:marBottom w:val="0"/>
          <w:divBdr>
            <w:top w:val="none" w:sz="0" w:space="0" w:color="auto"/>
            <w:left w:val="none" w:sz="0" w:space="0" w:color="auto"/>
            <w:bottom w:val="none" w:sz="0" w:space="0" w:color="auto"/>
            <w:right w:val="none" w:sz="0" w:space="0" w:color="auto"/>
          </w:divBdr>
        </w:div>
        <w:div w:id="1684668511">
          <w:marLeft w:val="640"/>
          <w:marRight w:val="0"/>
          <w:marTop w:val="0"/>
          <w:marBottom w:val="0"/>
          <w:divBdr>
            <w:top w:val="none" w:sz="0" w:space="0" w:color="auto"/>
            <w:left w:val="none" w:sz="0" w:space="0" w:color="auto"/>
            <w:bottom w:val="none" w:sz="0" w:space="0" w:color="auto"/>
            <w:right w:val="none" w:sz="0" w:space="0" w:color="auto"/>
          </w:divBdr>
        </w:div>
        <w:div w:id="1469011276">
          <w:marLeft w:val="640"/>
          <w:marRight w:val="0"/>
          <w:marTop w:val="0"/>
          <w:marBottom w:val="0"/>
          <w:divBdr>
            <w:top w:val="none" w:sz="0" w:space="0" w:color="auto"/>
            <w:left w:val="none" w:sz="0" w:space="0" w:color="auto"/>
            <w:bottom w:val="none" w:sz="0" w:space="0" w:color="auto"/>
            <w:right w:val="none" w:sz="0" w:space="0" w:color="auto"/>
          </w:divBdr>
        </w:div>
        <w:div w:id="1441409950">
          <w:marLeft w:val="640"/>
          <w:marRight w:val="0"/>
          <w:marTop w:val="0"/>
          <w:marBottom w:val="0"/>
          <w:divBdr>
            <w:top w:val="none" w:sz="0" w:space="0" w:color="auto"/>
            <w:left w:val="none" w:sz="0" w:space="0" w:color="auto"/>
            <w:bottom w:val="none" w:sz="0" w:space="0" w:color="auto"/>
            <w:right w:val="none" w:sz="0" w:space="0" w:color="auto"/>
          </w:divBdr>
        </w:div>
        <w:div w:id="1717049927">
          <w:marLeft w:val="640"/>
          <w:marRight w:val="0"/>
          <w:marTop w:val="0"/>
          <w:marBottom w:val="0"/>
          <w:divBdr>
            <w:top w:val="none" w:sz="0" w:space="0" w:color="auto"/>
            <w:left w:val="none" w:sz="0" w:space="0" w:color="auto"/>
            <w:bottom w:val="none" w:sz="0" w:space="0" w:color="auto"/>
            <w:right w:val="none" w:sz="0" w:space="0" w:color="auto"/>
          </w:divBdr>
        </w:div>
        <w:div w:id="342321143">
          <w:marLeft w:val="640"/>
          <w:marRight w:val="0"/>
          <w:marTop w:val="0"/>
          <w:marBottom w:val="0"/>
          <w:divBdr>
            <w:top w:val="none" w:sz="0" w:space="0" w:color="auto"/>
            <w:left w:val="none" w:sz="0" w:space="0" w:color="auto"/>
            <w:bottom w:val="none" w:sz="0" w:space="0" w:color="auto"/>
            <w:right w:val="none" w:sz="0" w:space="0" w:color="auto"/>
          </w:divBdr>
        </w:div>
        <w:div w:id="365329211">
          <w:marLeft w:val="640"/>
          <w:marRight w:val="0"/>
          <w:marTop w:val="0"/>
          <w:marBottom w:val="0"/>
          <w:divBdr>
            <w:top w:val="none" w:sz="0" w:space="0" w:color="auto"/>
            <w:left w:val="none" w:sz="0" w:space="0" w:color="auto"/>
            <w:bottom w:val="none" w:sz="0" w:space="0" w:color="auto"/>
            <w:right w:val="none" w:sz="0" w:space="0" w:color="auto"/>
          </w:divBdr>
        </w:div>
        <w:div w:id="926110899">
          <w:marLeft w:val="640"/>
          <w:marRight w:val="0"/>
          <w:marTop w:val="0"/>
          <w:marBottom w:val="0"/>
          <w:divBdr>
            <w:top w:val="none" w:sz="0" w:space="0" w:color="auto"/>
            <w:left w:val="none" w:sz="0" w:space="0" w:color="auto"/>
            <w:bottom w:val="none" w:sz="0" w:space="0" w:color="auto"/>
            <w:right w:val="none" w:sz="0" w:space="0" w:color="auto"/>
          </w:divBdr>
        </w:div>
        <w:div w:id="1916893024">
          <w:marLeft w:val="640"/>
          <w:marRight w:val="0"/>
          <w:marTop w:val="0"/>
          <w:marBottom w:val="0"/>
          <w:divBdr>
            <w:top w:val="none" w:sz="0" w:space="0" w:color="auto"/>
            <w:left w:val="none" w:sz="0" w:space="0" w:color="auto"/>
            <w:bottom w:val="none" w:sz="0" w:space="0" w:color="auto"/>
            <w:right w:val="none" w:sz="0" w:space="0" w:color="auto"/>
          </w:divBdr>
        </w:div>
        <w:div w:id="1403289362">
          <w:marLeft w:val="640"/>
          <w:marRight w:val="0"/>
          <w:marTop w:val="0"/>
          <w:marBottom w:val="0"/>
          <w:divBdr>
            <w:top w:val="none" w:sz="0" w:space="0" w:color="auto"/>
            <w:left w:val="none" w:sz="0" w:space="0" w:color="auto"/>
            <w:bottom w:val="none" w:sz="0" w:space="0" w:color="auto"/>
            <w:right w:val="none" w:sz="0" w:space="0" w:color="auto"/>
          </w:divBdr>
        </w:div>
        <w:div w:id="9643196">
          <w:marLeft w:val="640"/>
          <w:marRight w:val="0"/>
          <w:marTop w:val="0"/>
          <w:marBottom w:val="0"/>
          <w:divBdr>
            <w:top w:val="none" w:sz="0" w:space="0" w:color="auto"/>
            <w:left w:val="none" w:sz="0" w:space="0" w:color="auto"/>
            <w:bottom w:val="none" w:sz="0" w:space="0" w:color="auto"/>
            <w:right w:val="none" w:sz="0" w:space="0" w:color="auto"/>
          </w:divBdr>
        </w:div>
        <w:div w:id="1283076419">
          <w:marLeft w:val="640"/>
          <w:marRight w:val="0"/>
          <w:marTop w:val="0"/>
          <w:marBottom w:val="0"/>
          <w:divBdr>
            <w:top w:val="none" w:sz="0" w:space="0" w:color="auto"/>
            <w:left w:val="none" w:sz="0" w:space="0" w:color="auto"/>
            <w:bottom w:val="none" w:sz="0" w:space="0" w:color="auto"/>
            <w:right w:val="none" w:sz="0" w:space="0" w:color="auto"/>
          </w:divBdr>
        </w:div>
      </w:divsChild>
    </w:div>
    <w:div w:id="1858496824">
      <w:bodyDiv w:val="1"/>
      <w:marLeft w:val="0"/>
      <w:marRight w:val="0"/>
      <w:marTop w:val="0"/>
      <w:marBottom w:val="0"/>
      <w:divBdr>
        <w:top w:val="none" w:sz="0" w:space="0" w:color="auto"/>
        <w:left w:val="none" w:sz="0" w:space="0" w:color="auto"/>
        <w:bottom w:val="none" w:sz="0" w:space="0" w:color="auto"/>
        <w:right w:val="none" w:sz="0" w:space="0" w:color="auto"/>
      </w:divBdr>
      <w:divsChild>
        <w:div w:id="2027293385">
          <w:marLeft w:val="640"/>
          <w:marRight w:val="0"/>
          <w:marTop w:val="0"/>
          <w:marBottom w:val="0"/>
          <w:divBdr>
            <w:top w:val="none" w:sz="0" w:space="0" w:color="auto"/>
            <w:left w:val="none" w:sz="0" w:space="0" w:color="auto"/>
            <w:bottom w:val="none" w:sz="0" w:space="0" w:color="auto"/>
            <w:right w:val="none" w:sz="0" w:space="0" w:color="auto"/>
          </w:divBdr>
        </w:div>
        <w:div w:id="1301570461">
          <w:marLeft w:val="640"/>
          <w:marRight w:val="0"/>
          <w:marTop w:val="0"/>
          <w:marBottom w:val="0"/>
          <w:divBdr>
            <w:top w:val="none" w:sz="0" w:space="0" w:color="auto"/>
            <w:left w:val="none" w:sz="0" w:space="0" w:color="auto"/>
            <w:bottom w:val="none" w:sz="0" w:space="0" w:color="auto"/>
            <w:right w:val="none" w:sz="0" w:space="0" w:color="auto"/>
          </w:divBdr>
        </w:div>
        <w:div w:id="443379889">
          <w:marLeft w:val="640"/>
          <w:marRight w:val="0"/>
          <w:marTop w:val="0"/>
          <w:marBottom w:val="0"/>
          <w:divBdr>
            <w:top w:val="none" w:sz="0" w:space="0" w:color="auto"/>
            <w:left w:val="none" w:sz="0" w:space="0" w:color="auto"/>
            <w:bottom w:val="none" w:sz="0" w:space="0" w:color="auto"/>
            <w:right w:val="none" w:sz="0" w:space="0" w:color="auto"/>
          </w:divBdr>
        </w:div>
        <w:div w:id="1502965976">
          <w:marLeft w:val="640"/>
          <w:marRight w:val="0"/>
          <w:marTop w:val="0"/>
          <w:marBottom w:val="0"/>
          <w:divBdr>
            <w:top w:val="none" w:sz="0" w:space="0" w:color="auto"/>
            <w:left w:val="none" w:sz="0" w:space="0" w:color="auto"/>
            <w:bottom w:val="none" w:sz="0" w:space="0" w:color="auto"/>
            <w:right w:val="none" w:sz="0" w:space="0" w:color="auto"/>
          </w:divBdr>
        </w:div>
        <w:div w:id="652493295">
          <w:marLeft w:val="640"/>
          <w:marRight w:val="0"/>
          <w:marTop w:val="0"/>
          <w:marBottom w:val="0"/>
          <w:divBdr>
            <w:top w:val="none" w:sz="0" w:space="0" w:color="auto"/>
            <w:left w:val="none" w:sz="0" w:space="0" w:color="auto"/>
            <w:bottom w:val="none" w:sz="0" w:space="0" w:color="auto"/>
            <w:right w:val="none" w:sz="0" w:space="0" w:color="auto"/>
          </w:divBdr>
        </w:div>
        <w:div w:id="317001785">
          <w:marLeft w:val="640"/>
          <w:marRight w:val="0"/>
          <w:marTop w:val="0"/>
          <w:marBottom w:val="0"/>
          <w:divBdr>
            <w:top w:val="none" w:sz="0" w:space="0" w:color="auto"/>
            <w:left w:val="none" w:sz="0" w:space="0" w:color="auto"/>
            <w:bottom w:val="none" w:sz="0" w:space="0" w:color="auto"/>
            <w:right w:val="none" w:sz="0" w:space="0" w:color="auto"/>
          </w:divBdr>
        </w:div>
        <w:div w:id="1905480738">
          <w:marLeft w:val="640"/>
          <w:marRight w:val="0"/>
          <w:marTop w:val="0"/>
          <w:marBottom w:val="0"/>
          <w:divBdr>
            <w:top w:val="none" w:sz="0" w:space="0" w:color="auto"/>
            <w:left w:val="none" w:sz="0" w:space="0" w:color="auto"/>
            <w:bottom w:val="none" w:sz="0" w:space="0" w:color="auto"/>
            <w:right w:val="none" w:sz="0" w:space="0" w:color="auto"/>
          </w:divBdr>
        </w:div>
        <w:div w:id="851340577">
          <w:marLeft w:val="640"/>
          <w:marRight w:val="0"/>
          <w:marTop w:val="0"/>
          <w:marBottom w:val="0"/>
          <w:divBdr>
            <w:top w:val="none" w:sz="0" w:space="0" w:color="auto"/>
            <w:left w:val="none" w:sz="0" w:space="0" w:color="auto"/>
            <w:bottom w:val="none" w:sz="0" w:space="0" w:color="auto"/>
            <w:right w:val="none" w:sz="0" w:space="0" w:color="auto"/>
          </w:divBdr>
        </w:div>
        <w:div w:id="1029601985">
          <w:marLeft w:val="640"/>
          <w:marRight w:val="0"/>
          <w:marTop w:val="0"/>
          <w:marBottom w:val="0"/>
          <w:divBdr>
            <w:top w:val="none" w:sz="0" w:space="0" w:color="auto"/>
            <w:left w:val="none" w:sz="0" w:space="0" w:color="auto"/>
            <w:bottom w:val="none" w:sz="0" w:space="0" w:color="auto"/>
            <w:right w:val="none" w:sz="0" w:space="0" w:color="auto"/>
          </w:divBdr>
        </w:div>
        <w:div w:id="1659648085">
          <w:marLeft w:val="640"/>
          <w:marRight w:val="0"/>
          <w:marTop w:val="0"/>
          <w:marBottom w:val="0"/>
          <w:divBdr>
            <w:top w:val="none" w:sz="0" w:space="0" w:color="auto"/>
            <w:left w:val="none" w:sz="0" w:space="0" w:color="auto"/>
            <w:bottom w:val="none" w:sz="0" w:space="0" w:color="auto"/>
            <w:right w:val="none" w:sz="0" w:space="0" w:color="auto"/>
          </w:divBdr>
        </w:div>
        <w:div w:id="972905530">
          <w:marLeft w:val="640"/>
          <w:marRight w:val="0"/>
          <w:marTop w:val="0"/>
          <w:marBottom w:val="0"/>
          <w:divBdr>
            <w:top w:val="none" w:sz="0" w:space="0" w:color="auto"/>
            <w:left w:val="none" w:sz="0" w:space="0" w:color="auto"/>
            <w:bottom w:val="none" w:sz="0" w:space="0" w:color="auto"/>
            <w:right w:val="none" w:sz="0" w:space="0" w:color="auto"/>
          </w:divBdr>
        </w:div>
        <w:div w:id="1107702847">
          <w:marLeft w:val="640"/>
          <w:marRight w:val="0"/>
          <w:marTop w:val="0"/>
          <w:marBottom w:val="0"/>
          <w:divBdr>
            <w:top w:val="none" w:sz="0" w:space="0" w:color="auto"/>
            <w:left w:val="none" w:sz="0" w:space="0" w:color="auto"/>
            <w:bottom w:val="none" w:sz="0" w:space="0" w:color="auto"/>
            <w:right w:val="none" w:sz="0" w:space="0" w:color="auto"/>
          </w:divBdr>
        </w:div>
        <w:div w:id="1893733319">
          <w:marLeft w:val="640"/>
          <w:marRight w:val="0"/>
          <w:marTop w:val="0"/>
          <w:marBottom w:val="0"/>
          <w:divBdr>
            <w:top w:val="none" w:sz="0" w:space="0" w:color="auto"/>
            <w:left w:val="none" w:sz="0" w:space="0" w:color="auto"/>
            <w:bottom w:val="none" w:sz="0" w:space="0" w:color="auto"/>
            <w:right w:val="none" w:sz="0" w:space="0" w:color="auto"/>
          </w:divBdr>
        </w:div>
        <w:div w:id="1420566239">
          <w:marLeft w:val="640"/>
          <w:marRight w:val="0"/>
          <w:marTop w:val="0"/>
          <w:marBottom w:val="0"/>
          <w:divBdr>
            <w:top w:val="none" w:sz="0" w:space="0" w:color="auto"/>
            <w:left w:val="none" w:sz="0" w:space="0" w:color="auto"/>
            <w:bottom w:val="none" w:sz="0" w:space="0" w:color="auto"/>
            <w:right w:val="none" w:sz="0" w:space="0" w:color="auto"/>
          </w:divBdr>
        </w:div>
        <w:div w:id="1684045561">
          <w:marLeft w:val="640"/>
          <w:marRight w:val="0"/>
          <w:marTop w:val="0"/>
          <w:marBottom w:val="0"/>
          <w:divBdr>
            <w:top w:val="none" w:sz="0" w:space="0" w:color="auto"/>
            <w:left w:val="none" w:sz="0" w:space="0" w:color="auto"/>
            <w:bottom w:val="none" w:sz="0" w:space="0" w:color="auto"/>
            <w:right w:val="none" w:sz="0" w:space="0" w:color="auto"/>
          </w:divBdr>
        </w:div>
        <w:div w:id="1374307155">
          <w:marLeft w:val="640"/>
          <w:marRight w:val="0"/>
          <w:marTop w:val="0"/>
          <w:marBottom w:val="0"/>
          <w:divBdr>
            <w:top w:val="none" w:sz="0" w:space="0" w:color="auto"/>
            <w:left w:val="none" w:sz="0" w:space="0" w:color="auto"/>
            <w:bottom w:val="none" w:sz="0" w:space="0" w:color="auto"/>
            <w:right w:val="none" w:sz="0" w:space="0" w:color="auto"/>
          </w:divBdr>
        </w:div>
        <w:div w:id="1714765143">
          <w:marLeft w:val="640"/>
          <w:marRight w:val="0"/>
          <w:marTop w:val="0"/>
          <w:marBottom w:val="0"/>
          <w:divBdr>
            <w:top w:val="none" w:sz="0" w:space="0" w:color="auto"/>
            <w:left w:val="none" w:sz="0" w:space="0" w:color="auto"/>
            <w:bottom w:val="none" w:sz="0" w:space="0" w:color="auto"/>
            <w:right w:val="none" w:sz="0" w:space="0" w:color="auto"/>
          </w:divBdr>
        </w:div>
        <w:div w:id="1474252580">
          <w:marLeft w:val="640"/>
          <w:marRight w:val="0"/>
          <w:marTop w:val="0"/>
          <w:marBottom w:val="0"/>
          <w:divBdr>
            <w:top w:val="none" w:sz="0" w:space="0" w:color="auto"/>
            <w:left w:val="none" w:sz="0" w:space="0" w:color="auto"/>
            <w:bottom w:val="none" w:sz="0" w:space="0" w:color="auto"/>
            <w:right w:val="none" w:sz="0" w:space="0" w:color="auto"/>
          </w:divBdr>
        </w:div>
        <w:div w:id="978145754">
          <w:marLeft w:val="640"/>
          <w:marRight w:val="0"/>
          <w:marTop w:val="0"/>
          <w:marBottom w:val="0"/>
          <w:divBdr>
            <w:top w:val="none" w:sz="0" w:space="0" w:color="auto"/>
            <w:left w:val="none" w:sz="0" w:space="0" w:color="auto"/>
            <w:bottom w:val="none" w:sz="0" w:space="0" w:color="auto"/>
            <w:right w:val="none" w:sz="0" w:space="0" w:color="auto"/>
          </w:divBdr>
        </w:div>
        <w:div w:id="1087190218">
          <w:marLeft w:val="640"/>
          <w:marRight w:val="0"/>
          <w:marTop w:val="0"/>
          <w:marBottom w:val="0"/>
          <w:divBdr>
            <w:top w:val="none" w:sz="0" w:space="0" w:color="auto"/>
            <w:left w:val="none" w:sz="0" w:space="0" w:color="auto"/>
            <w:bottom w:val="none" w:sz="0" w:space="0" w:color="auto"/>
            <w:right w:val="none" w:sz="0" w:space="0" w:color="auto"/>
          </w:divBdr>
        </w:div>
        <w:div w:id="850485706">
          <w:marLeft w:val="640"/>
          <w:marRight w:val="0"/>
          <w:marTop w:val="0"/>
          <w:marBottom w:val="0"/>
          <w:divBdr>
            <w:top w:val="none" w:sz="0" w:space="0" w:color="auto"/>
            <w:left w:val="none" w:sz="0" w:space="0" w:color="auto"/>
            <w:bottom w:val="none" w:sz="0" w:space="0" w:color="auto"/>
            <w:right w:val="none" w:sz="0" w:space="0" w:color="auto"/>
          </w:divBdr>
        </w:div>
        <w:div w:id="782773482">
          <w:marLeft w:val="640"/>
          <w:marRight w:val="0"/>
          <w:marTop w:val="0"/>
          <w:marBottom w:val="0"/>
          <w:divBdr>
            <w:top w:val="none" w:sz="0" w:space="0" w:color="auto"/>
            <w:left w:val="none" w:sz="0" w:space="0" w:color="auto"/>
            <w:bottom w:val="none" w:sz="0" w:space="0" w:color="auto"/>
            <w:right w:val="none" w:sz="0" w:space="0" w:color="auto"/>
          </w:divBdr>
        </w:div>
        <w:div w:id="490290641">
          <w:marLeft w:val="640"/>
          <w:marRight w:val="0"/>
          <w:marTop w:val="0"/>
          <w:marBottom w:val="0"/>
          <w:divBdr>
            <w:top w:val="none" w:sz="0" w:space="0" w:color="auto"/>
            <w:left w:val="none" w:sz="0" w:space="0" w:color="auto"/>
            <w:bottom w:val="none" w:sz="0" w:space="0" w:color="auto"/>
            <w:right w:val="none" w:sz="0" w:space="0" w:color="auto"/>
          </w:divBdr>
        </w:div>
        <w:div w:id="189415316">
          <w:marLeft w:val="640"/>
          <w:marRight w:val="0"/>
          <w:marTop w:val="0"/>
          <w:marBottom w:val="0"/>
          <w:divBdr>
            <w:top w:val="none" w:sz="0" w:space="0" w:color="auto"/>
            <w:left w:val="none" w:sz="0" w:space="0" w:color="auto"/>
            <w:bottom w:val="none" w:sz="0" w:space="0" w:color="auto"/>
            <w:right w:val="none" w:sz="0" w:space="0" w:color="auto"/>
          </w:divBdr>
        </w:div>
        <w:div w:id="672147099">
          <w:marLeft w:val="640"/>
          <w:marRight w:val="0"/>
          <w:marTop w:val="0"/>
          <w:marBottom w:val="0"/>
          <w:divBdr>
            <w:top w:val="none" w:sz="0" w:space="0" w:color="auto"/>
            <w:left w:val="none" w:sz="0" w:space="0" w:color="auto"/>
            <w:bottom w:val="none" w:sz="0" w:space="0" w:color="auto"/>
            <w:right w:val="none" w:sz="0" w:space="0" w:color="auto"/>
          </w:divBdr>
        </w:div>
        <w:div w:id="162862200">
          <w:marLeft w:val="640"/>
          <w:marRight w:val="0"/>
          <w:marTop w:val="0"/>
          <w:marBottom w:val="0"/>
          <w:divBdr>
            <w:top w:val="none" w:sz="0" w:space="0" w:color="auto"/>
            <w:left w:val="none" w:sz="0" w:space="0" w:color="auto"/>
            <w:bottom w:val="none" w:sz="0" w:space="0" w:color="auto"/>
            <w:right w:val="none" w:sz="0" w:space="0" w:color="auto"/>
          </w:divBdr>
        </w:div>
        <w:div w:id="1147092822">
          <w:marLeft w:val="640"/>
          <w:marRight w:val="0"/>
          <w:marTop w:val="0"/>
          <w:marBottom w:val="0"/>
          <w:divBdr>
            <w:top w:val="none" w:sz="0" w:space="0" w:color="auto"/>
            <w:left w:val="none" w:sz="0" w:space="0" w:color="auto"/>
            <w:bottom w:val="none" w:sz="0" w:space="0" w:color="auto"/>
            <w:right w:val="none" w:sz="0" w:space="0" w:color="auto"/>
          </w:divBdr>
        </w:div>
        <w:div w:id="1493108930">
          <w:marLeft w:val="640"/>
          <w:marRight w:val="0"/>
          <w:marTop w:val="0"/>
          <w:marBottom w:val="0"/>
          <w:divBdr>
            <w:top w:val="none" w:sz="0" w:space="0" w:color="auto"/>
            <w:left w:val="none" w:sz="0" w:space="0" w:color="auto"/>
            <w:bottom w:val="none" w:sz="0" w:space="0" w:color="auto"/>
            <w:right w:val="none" w:sz="0" w:space="0" w:color="auto"/>
          </w:divBdr>
        </w:div>
        <w:div w:id="2131703103">
          <w:marLeft w:val="640"/>
          <w:marRight w:val="0"/>
          <w:marTop w:val="0"/>
          <w:marBottom w:val="0"/>
          <w:divBdr>
            <w:top w:val="none" w:sz="0" w:space="0" w:color="auto"/>
            <w:left w:val="none" w:sz="0" w:space="0" w:color="auto"/>
            <w:bottom w:val="none" w:sz="0" w:space="0" w:color="auto"/>
            <w:right w:val="none" w:sz="0" w:space="0" w:color="auto"/>
          </w:divBdr>
        </w:div>
        <w:div w:id="1551333501">
          <w:marLeft w:val="640"/>
          <w:marRight w:val="0"/>
          <w:marTop w:val="0"/>
          <w:marBottom w:val="0"/>
          <w:divBdr>
            <w:top w:val="none" w:sz="0" w:space="0" w:color="auto"/>
            <w:left w:val="none" w:sz="0" w:space="0" w:color="auto"/>
            <w:bottom w:val="none" w:sz="0" w:space="0" w:color="auto"/>
            <w:right w:val="none" w:sz="0" w:space="0" w:color="auto"/>
          </w:divBdr>
        </w:div>
        <w:div w:id="35475891">
          <w:marLeft w:val="640"/>
          <w:marRight w:val="0"/>
          <w:marTop w:val="0"/>
          <w:marBottom w:val="0"/>
          <w:divBdr>
            <w:top w:val="none" w:sz="0" w:space="0" w:color="auto"/>
            <w:left w:val="none" w:sz="0" w:space="0" w:color="auto"/>
            <w:bottom w:val="none" w:sz="0" w:space="0" w:color="auto"/>
            <w:right w:val="none" w:sz="0" w:space="0" w:color="auto"/>
          </w:divBdr>
        </w:div>
        <w:div w:id="1692686092">
          <w:marLeft w:val="640"/>
          <w:marRight w:val="0"/>
          <w:marTop w:val="0"/>
          <w:marBottom w:val="0"/>
          <w:divBdr>
            <w:top w:val="none" w:sz="0" w:space="0" w:color="auto"/>
            <w:left w:val="none" w:sz="0" w:space="0" w:color="auto"/>
            <w:bottom w:val="none" w:sz="0" w:space="0" w:color="auto"/>
            <w:right w:val="none" w:sz="0" w:space="0" w:color="auto"/>
          </w:divBdr>
        </w:div>
        <w:div w:id="121195034">
          <w:marLeft w:val="640"/>
          <w:marRight w:val="0"/>
          <w:marTop w:val="0"/>
          <w:marBottom w:val="0"/>
          <w:divBdr>
            <w:top w:val="none" w:sz="0" w:space="0" w:color="auto"/>
            <w:left w:val="none" w:sz="0" w:space="0" w:color="auto"/>
            <w:bottom w:val="none" w:sz="0" w:space="0" w:color="auto"/>
            <w:right w:val="none" w:sz="0" w:space="0" w:color="auto"/>
          </w:divBdr>
        </w:div>
        <w:div w:id="1521430558">
          <w:marLeft w:val="640"/>
          <w:marRight w:val="0"/>
          <w:marTop w:val="0"/>
          <w:marBottom w:val="0"/>
          <w:divBdr>
            <w:top w:val="none" w:sz="0" w:space="0" w:color="auto"/>
            <w:left w:val="none" w:sz="0" w:space="0" w:color="auto"/>
            <w:bottom w:val="none" w:sz="0" w:space="0" w:color="auto"/>
            <w:right w:val="none" w:sz="0" w:space="0" w:color="auto"/>
          </w:divBdr>
        </w:div>
        <w:div w:id="319237518">
          <w:marLeft w:val="640"/>
          <w:marRight w:val="0"/>
          <w:marTop w:val="0"/>
          <w:marBottom w:val="0"/>
          <w:divBdr>
            <w:top w:val="none" w:sz="0" w:space="0" w:color="auto"/>
            <w:left w:val="none" w:sz="0" w:space="0" w:color="auto"/>
            <w:bottom w:val="none" w:sz="0" w:space="0" w:color="auto"/>
            <w:right w:val="none" w:sz="0" w:space="0" w:color="auto"/>
          </w:divBdr>
        </w:div>
        <w:div w:id="1165778947">
          <w:marLeft w:val="640"/>
          <w:marRight w:val="0"/>
          <w:marTop w:val="0"/>
          <w:marBottom w:val="0"/>
          <w:divBdr>
            <w:top w:val="none" w:sz="0" w:space="0" w:color="auto"/>
            <w:left w:val="none" w:sz="0" w:space="0" w:color="auto"/>
            <w:bottom w:val="none" w:sz="0" w:space="0" w:color="auto"/>
            <w:right w:val="none" w:sz="0" w:space="0" w:color="auto"/>
          </w:divBdr>
        </w:div>
        <w:div w:id="1839928990">
          <w:marLeft w:val="640"/>
          <w:marRight w:val="0"/>
          <w:marTop w:val="0"/>
          <w:marBottom w:val="0"/>
          <w:divBdr>
            <w:top w:val="none" w:sz="0" w:space="0" w:color="auto"/>
            <w:left w:val="none" w:sz="0" w:space="0" w:color="auto"/>
            <w:bottom w:val="none" w:sz="0" w:space="0" w:color="auto"/>
            <w:right w:val="none" w:sz="0" w:space="0" w:color="auto"/>
          </w:divBdr>
        </w:div>
        <w:div w:id="679240813">
          <w:marLeft w:val="640"/>
          <w:marRight w:val="0"/>
          <w:marTop w:val="0"/>
          <w:marBottom w:val="0"/>
          <w:divBdr>
            <w:top w:val="none" w:sz="0" w:space="0" w:color="auto"/>
            <w:left w:val="none" w:sz="0" w:space="0" w:color="auto"/>
            <w:bottom w:val="none" w:sz="0" w:space="0" w:color="auto"/>
            <w:right w:val="none" w:sz="0" w:space="0" w:color="auto"/>
          </w:divBdr>
        </w:div>
        <w:div w:id="1298797383">
          <w:marLeft w:val="640"/>
          <w:marRight w:val="0"/>
          <w:marTop w:val="0"/>
          <w:marBottom w:val="0"/>
          <w:divBdr>
            <w:top w:val="none" w:sz="0" w:space="0" w:color="auto"/>
            <w:left w:val="none" w:sz="0" w:space="0" w:color="auto"/>
            <w:bottom w:val="none" w:sz="0" w:space="0" w:color="auto"/>
            <w:right w:val="none" w:sz="0" w:space="0" w:color="auto"/>
          </w:divBdr>
        </w:div>
        <w:div w:id="272790307">
          <w:marLeft w:val="640"/>
          <w:marRight w:val="0"/>
          <w:marTop w:val="0"/>
          <w:marBottom w:val="0"/>
          <w:divBdr>
            <w:top w:val="none" w:sz="0" w:space="0" w:color="auto"/>
            <w:left w:val="none" w:sz="0" w:space="0" w:color="auto"/>
            <w:bottom w:val="none" w:sz="0" w:space="0" w:color="auto"/>
            <w:right w:val="none" w:sz="0" w:space="0" w:color="auto"/>
          </w:divBdr>
        </w:div>
        <w:div w:id="1089229637">
          <w:marLeft w:val="640"/>
          <w:marRight w:val="0"/>
          <w:marTop w:val="0"/>
          <w:marBottom w:val="0"/>
          <w:divBdr>
            <w:top w:val="none" w:sz="0" w:space="0" w:color="auto"/>
            <w:left w:val="none" w:sz="0" w:space="0" w:color="auto"/>
            <w:bottom w:val="none" w:sz="0" w:space="0" w:color="auto"/>
            <w:right w:val="none" w:sz="0" w:space="0" w:color="auto"/>
          </w:divBdr>
        </w:div>
        <w:div w:id="278612896">
          <w:marLeft w:val="640"/>
          <w:marRight w:val="0"/>
          <w:marTop w:val="0"/>
          <w:marBottom w:val="0"/>
          <w:divBdr>
            <w:top w:val="none" w:sz="0" w:space="0" w:color="auto"/>
            <w:left w:val="none" w:sz="0" w:space="0" w:color="auto"/>
            <w:bottom w:val="none" w:sz="0" w:space="0" w:color="auto"/>
            <w:right w:val="none" w:sz="0" w:space="0" w:color="auto"/>
          </w:divBdr>
        </w:div>
        <w:div w:id="1225605947">
          <w:marLeft w:val="640"/>
          <w:marRight w:val="0"/>
          <w:marTop w:val="0"/>
          <w:marBottom w:val="0"/>
          <w:divBdr>
            <w:top w:val="none" w:sz="0" w:space="0" w:color="auto"/>
            <w:left w:val="none" w:sz="0" w:space="0" w:color="auto"/>
            <w:bottom w:val="none" w:sz="0" w:space="0" w:color="auto"/>
            <w:right w:val="none" w:sz="0" w:space="0" w:color="auto"/>
          </w:divBdr>
        </w:div>
        <w:div w:id="1034887421">
          <w:marLeft w:val="640"/>
          <w:marRight w:val="0"/>
          <w:marTop w:val="0"/>
          <w:marBottom w:val="0"/>
          <w:divBdr>
            <w:top w:val="none" w:sz="0" w:space="0" w:color="auto"/>
            <w:left w:val="none" w:sz="0" w:space="0" w:color="auto"/>
            <w:bottom w:val="none" w:sz="0" w:space="0" w:color="auto"/>
            <w:right w:val="none" w:sz="0" w:space="0" w:color="auto"/>
          </w:divBdr>
        </w:div>
        <w:div w:id="381171736">
          <w:marLeft w:val="640"/>
          <w:marRight w:val="0"/>
          <w:marTop w:val="0"/>
          <w:marBottom w:val="0"/>
          <w:divBdr>
            <w:top w:val="none" w:sz="0" w:space="0" w:color="auto"/>
            <w:left w:val="none" w:sz="0" w:space="0" w:color="auto"/>
            <w:bottom w:val="none" w:sz="0" w:space="0" w:color="auto"/>
            <w:right w:val="none" w:sz="0" w:space="0" w:color="auto"/>
          </w:divBdr>
        </w:div>
        <w:div w:id="305547208">
          <w:marLeft w:val="640"/>
          <w:marRight w:val="0"/>
          <w:marTop w:val="0"/>
          <w:marBottom w:val="0"/>
          <w:divBdr>
            <w:top w:val="none" w:sz="0" w:space="0" w:color="auto"/>
            <w:left w:val="none" w:sz="0" w:space="0" w:color="auto"/>
            <w:bottom w:val="none" w:sz="0" w:space="0" w:color="auto"/>
            <w:right w:val="none" w:sz="0" w:space="0" w:color="auto"/>
          </w:divBdr>
        </w:div>
        <w:div w:id="1474061859">
          <w:marLeft w:val="640"/>
          <w:marRight w:val="0"/>
          <w:marTop w:val="0"/>
          <w:marBottom w:val="0"/>
          <w:divBdr>
            <w:top w:val="none" w:sz="0" w:space="0" w:color="auto"/>
            <w:left w:val="none" w:sz="0" w:space="0" w:color="auto"/>
            <w:bottom w:val="none" w:sz="0" w:space="0" w:color="auto"/>
            <w:right w:val="none" w:sz="0" w:space="0" w:color="auto"/>
          </w:divBdr>
        </w:div>
        <w:div w:id="1985888973">
          <w:marLeft w:val="640"/>
          <w:marRight w:val="0"/>
          <w:marTop w:val="0"/>
          <w:marBottom w:val="0"/>
          <w:divBdr>
            <w:top w:val="none" w:sz="0" w:space="0" w:color="auto"/>
            <w:left w:val="none" w:sz="0" w:space="0" w:color="auto"/>
            <w:bottom w:val="none" w:sz="0" w:space="0" w:color="auto"/>
            <w:right w:val="none" w:sz="0" w:space="0" w:color="auto"/>
          </w:divBdr>
        </w:div>
        <w:div w:id="1233540879">
          <w:marLeft w:val="640"/>
          <w:marRight w:val="0"/>
          <w:marTop w:val="0"/>
          <w:marBottom w:val="0"/>
          <w:divBdr>
            <w:top w:val="none" w:sz="0" w:space="0" w:color="auto"/>
            <w:left w:val="none" w:sz="0" w:space="0" w:color="auto"/>
            <w:bottom w:val="none" w:sz="0" w:space="0" w:color="auto"/>
            <w:right w:val="none" w:sz="0" w:space="0" w:color="auto"/>
          </w:divBdr>
        </w:div>
        <w:div w:id="137648985">
          <w:marLeft w:val="640"/>
          <w:marRight w:val="0"/>
          <w:marTop w:val="0"/>
          <w:marBottom w:val="0"/>
          <w:divBdr>
            <w:top w:val="none" w:sz="0" w:space="0" w:color="auto"/>
            <w:left w:val="none" w:sz="0" w:space="0" w:color="auto"/>
            <w:bottom w:val="none" w:sz="0" w:space="0" w:color="auto"/>
            <w:right w:val="none" w:sz="0" w:space="0" w:color="auto"/>
          </w:divBdr>
        </w:div>
        <w:div w:id="453066100">
          <w:marLeft w:val="640"/>
          <w:marRight w:val="0"/>
          <w:marTop w:val="0"/>
          <w:marBottom w:val="0"/>
          <w:divBdr>
            <w:top w:val="none" w:sz="0" w:space="0" w:color="auto"/>
            <w:left w:val="none" w:sz="0" w:space="0" w:color="auto"/>
            <w:bottom w:val="none" w:sz="0" w:space="0" w:color="auto"/>
            <w:right w:val="none" w:sz="0" w:space="0" w:color="auto"/>
          </w:divBdr>
        </w:div>
        <w:div w:id="916405665">
          <w:marLeft w:val="640"/>
          <w:marRight w:val="0"/>
          <w:marTop w:val="0"/>
          <w:marBottom w:val="0"/>
          <w:divBdr>
            <w:top w:val="none" w:sz="0" w:space="0" w:color="auto"/>
            <w:left w:val="none" w:sz="0" w:space="0" w:color="auto"/>
            <w:bottom w:val="none" w:sz="0" w:space="0" w:color="auto"/>
            <w:right w:val="none" w:sz="0" w:space="0" w:color="auto"/>
          </w:divBdr>
        </w:div>
        <w:div w:id="1770543868">
          <w:marLeft w:val="640"/>
          <w:marRight w:val="0"/>
          <w:marTop w:val="0"/>
          <w:marBottom w:val="0"/>
          <w:divBdr>
            <w:top w:val="none" w:sz="0" w:space="0" w:color="auto"/>
            <w:left w:val="none" w:sz="0" w:space="0" w:color="auto"/>
            <w:bottom w:val="none" w:sz="0" w:space="0" w:color="auto"/>
            <w:right w:val="none" w:sz="0" w:space="0" w:color="auto"/>
          </w:divBdr>
        </w:div>
        <w:div w:id="408819076">
          <w:marLeft w:val="640"/>
          <w:marRight w:val="0"/>
          <w:marTop w:val="0"/>
          <w:marBottom w:val="0"/>
          <w:divBdr>
            <w:top w:val="none" w:sz="0" w:space="0" w:color="auto"/>
            <w:left w:val="none" w:sz="0" w:space="0" w:color="auto"/>
            <w:bottom w:val="none" w:sz="0" w:space="0" w:color="auto"/>
            <w:right w:val="none" w:sz="0" w:space="0" w:color="auto"/>
          </w:divBdr>
        </w:div>
        <w:div w:id="1805543279">
          <w:marLeft w:val="640"/>
          <w:marRight w:val="0"/>
          <w:marTop w:val="0"/>
          <w:marBottom w:val="0"/>
          <w:divBdr>
            <w:top w:val="none" w:sz="0" w:space="0" w:color="auto"/>
            <w:left w:val="none" w:sz="0" w:space="0" w:color="auto"/>
            <w:bottom w:val="none" w:sz="0" w:space="0" w:color="auto"/>
            <w:right w:val="none" w:sz="0" w:space="0" w:color="auto"/>
          </w:divBdr>
        </w:div>
        <w:div w:id="1078209729">
          <w:marLeft w:val="640"/>
          <w:marRight w:val="0"/>
          <w:marTop w:val="0"/>
          <w:marBottom w:val="0"/>
          <w:divBdr>
            <w:top w:val="none" w:sz="0" w:space="0" w:color="auto"/>
            <w:left w:val="none" w:sz="0" w:space="0" w:color="auto"/>
            <w:bottom w:val="none" w:sz="0" w:space="0" w:color="auto"/>
            <w:right w:val="none" w:sz="0" w:space="0" w:color="auto"/>
          </w:divBdr>
        </w:div>
        <w:div w:id="15036746">
          <w:marLeft w:val="640"/>
          <w:marRight w:val="0"/>
          <w:marTop w:val="0"/>
          <w:marBottom w:val="0"/>
          <w:divBdr>
            <w:top w:val="none" w:sz="0" w:space="0" w:color="auto"/>
            <w:left w:val="none" w:sz="0" w:space="0" w:color="auto"/>
            <w:bottom w:val="none" w:sz="0" w:space="0" w:color="auto"/>
            <w:right w:val="none" w:sz="0" w:space="0" w:color="auto"/>
          </w:divBdr>
        </w:div>
        <w:div w:id="1016617149">
          <w:marLeft w:val="640"/>
          <w:marRight w:val="0"/>
          <w:marTop w:val="0"/>
          <w:marBottom w:val="0"/>
          <w:divBdr>
            <w:top w:val="none" w:sz="0" w:space="0" w:color="auto"/>
            <w:left w:val="none" w:sz="0" w:space="0" w:color="auto"/>
            <w:bottom w:val="none" w:sz="0" w:space="0" w:color="auto"/>
            <w:right w:val="none" w:sz="0" w:space="0" w:color="auto"/>
          </w:divBdr>
        </w:div>
        <w:div w:id="1782797057">
          <w:marLeft w:val="640"/>
          <w:marRight w:val="0"/>
          <w:marTop w:val="0"/>
          <w:marBottom w:val="0"/>
          <w:divBdr>
            <w:top w:val="none" w:sz="0" w:space="0" w:color="auto"/>
            <w:left w:val="none" w:sz="0" w:space="0" w:color="auto"/>
            <w:bottom w:val="none" w:sz="0" w:space="0" w:color="auto"/>
            <w:right w:val="none" w:sz="0" w:space="0" w:color="auto"/>
          </w:divBdr>
        </w:div>
        <w:div w:id="1906909245">
          <w:marLeft w:val="640"/>
          <w:marRight w:val="0"/>
          <w:marTop w:val="0"/>
          <w:marBottom w:val="0"/>
          <w:divBdr>
            <w:top w:val="none" w:sz="0" w:space="0" w:color="auto"/>
            <w:left w:val="none" w:sz="0" w:space="0" w:color="auto"/>
            <w:bottom w:val="none" w:sz="0" w:space="0" w:color="auto"/>
            <w:right w:val="none" w:sz="0" w:space="0" w:color="auto"/>
          </w:divBdr>
        </w:div>
        <w:div w:id="1373116659">
          <w:marLeft w:val="640"/>
          <w:marRight w:val="0"/>
          <w:marTop w:val="0"/>
          <w:marBottom w:val="0"/>
          <w:divBdr>
            <w:top w:val="none" w:sz="0" w:space="0" w:color="auto"/>
            <w:left w:val="none" w:sz="0" w:space="0" w:color="auto"/>
            <w:bottom w:val="none" w:sz="0" w:space="0" w:color="auto"/>
            <w:right w:val="none" w:sz="0" w:space="0" w:color="auto"/>
          </w:divBdr>
        </w:div>
        <w:div w:id="674957167">
          <w:marLeft w:val="640"/>
          <w:marRight w:val="0"/>
          <w:marTop w:val="0"/>
          <w:marBottom w:val="0"/>
          <w:divBdr>
            <w:top w:val="none" w:sz="0" w:space="0" w:color="auto"/>
            <w:left w:val="none" w:sz="0" w:space="0" w:color="auto"/>
            <w:bottom w:val="none" w:sz="0" w:space="0" w:color="auto"/>
            <w:right w:val="none" w:sz="0" w:space="0" w:color="auto"/>
          </w:divBdr>
        </w:div>
        <w:div w:id="976759874">
          <w:marLeft w:val="640"/>
          <w:marRight w:val="0"/>
          <w:marTop w:val="0"/>
          <w:marBottom w:val="0"/>
          <w:divBdr>
            <w:top w:val="none" w:sz="0" w:space="0" w:color="auto"/>
            <w:left w:val="none" w:sz="0" w:space="0" w:color="auto"/>
            <w:bottom w:val="none" w:sz="0" w:space="0" w:color="auto"/>
            <w:right w:val="none" w:sz="0" w:space="0" w:color="auto"/>
          </w:divBdr>
        </w:div>
        <w:div w:id="1846049219">
          <w:marLeft w:val="640"/>
          <w:marRight w:val="0"/>
          <w:marTop w:val="0"/>
          <w:marBottom w:val="0"/>
          <w:divBdr>
            <w:top w:val="none" w:sz="0" w:space="0" w:color="auto"/>
            <w:left w:val="none" w:sz="0" w:space="0" w:color="auto"/>
            <w:bottom w:val="none" w:sz="0" w:space="0" w:color="auto"/>
            <w:right w:val="none" w:sz="0" w:space="0" w:color="auto"/>
          </w:divBdr>
        </w:div>
        <w:div w:id="1595167303">
          <w:marLeft w:val="640"/>
          <w:marRight w:val="0"/>
          <w:marTop w:val="0"/>
          <w:marBottom w:val="0"/>
          <w:divBdr>
            <w:top w:val="none" w:sz="0" w:space="0" w:color="auto"/>
            <w:left w:val="none" w:sz="0" w:space="0" w:color="auto"/>
            <w:bottom w:val="none" w:sz="0" w:space="0" w:color="auto"/>
            <w:right w:val="none" w:sz="0" w:space="0" w:color="auto"/>
          </w:divBdr>
        </w:div>
        <w:div w:id="197934302">
          <w:marLeft w:val="640"/>
          <w:marRight w:val="0"/>
          <w:marTop w:val="0"/>
          <w:marBottom w:val="0"/>
          <w:divBdr>
            <w:top w:val="none" w:sz="0" w:space="0" w:color="auto"/>
            <w:left w:val="none" w:sz="0" w:space="0" w:color="auto"/>
            <w:bottom w:val="none" w:sz="0" w:space="0" w:color="auto"/>
            <w:right w:val="none" w:sz="0" w:space="0" w:color="auto"/>
          </w:divBdr>
        </w:div>
        <w:div w:id="497428321">
          <w:marLeft w:val="640"/>
          <w:marRight w:val="0"/>
          <w:marTop w:val="0"/>
          <w:marBottom w:val="0"/>
          <w:divBdr>
            <w:top w:val="none" w:sz="0" w:space="0" w:color="auto"/>
            <w:left w:val="none" w:sz="0" w:space="0" w:color="auto"/>
            <w:bottom w:val="none" w:sz="0" w:space="0" w:color="auto"/>
            <w:right w:val="none" w:sz="0" w:space="0" w:color="auto"/>
          </w:divBdr>
        </w:div>
        <w:div w:id="1212617503">
          <w:marLeft w:val="640"/>
          <w:marRight w:val="0"/>
          <w:marTop w:val="0"/>
          <w:marBottom w:val="0"/>
          <w:divBdr>
            <w:top w:val="none" w:sz="0" w:space="0" w:color="auto"/>
            <w:left w:val="none" w:sz="0" w:space="0" w:color="auto"/>
            <w:bottom w:val="none" w:sz="0" w:space="0" w:color="auto"/>
            <w:right w:val="none" w:sz="0" w:space="0" w:color="auto"/>
          </w:divBdr>
        </w:div>
        <w:div w:id="599918014">
          <w:marLeft w:val="640"/>
          <w:marRight w:val="0"/>
          <w:marTop w:val="0"/>
          <w:marBottom w:val="0"/>
          <w:divBdr>
            <w:top w:val="none" w:sz="0" w:space="0" w:color="auto"/>
            <w:left w:val="none" w:sz="0" w:space="0" w:color="auto"/>
            <w:bottom w:val="none" w:sz="0" w:space="0" w:color="auto"/>
            <w:right w:val="none" w:sz="0" w:space="0" w:color="auto"/>
          </w:divBdr>
        </w:div>
        <w:div w:id="1469975778">
          <w:marLeft w:val="640"/>
          <w:marRight w:val="0"/>
          <w:marTop w:val="0"/>
          <w:marBottom w:val="0"/>
          <w:divBdr>
            <w:top w:val="none" w:sz="0" w:space="0" w:color="auto"/>
            <w:left w:val="none" w:sz="0" w:space="0" w:color="auto"/>
            <w:bottom w:val="none" w:sz="0" w:space="0" w:color="auto"/>
            <w:right w:val="none" w:sz="0" w:space="0" w:color="auto"/>
          </w:divBdr>
        </w:div>
        <w:div w:id="1060247494">
          <w:marLeft w:val="640"/>
          <w:marRight w:val="0"/>
          <w:marTop w:val="0"/>
          <w:marBottom w:val="0"/>
          <w:divBdr>
            <w:top w:val="none" w:sz="0" w:space="0" w:color="auto"/>
            <w:left w:val="none" w:sz="0" w:space="0" w:color="auto"/>
            <w:bottom w:val="none" w:sz="0" w:space="0" w:color="auto"/>
            <w:right w:val="none" w:sz="0" w:space="0" w:color="auto"/>
          </w:divBdr>
        </w:div>
        <w:div w:id="291835814">
          <w:marLeft w:val="640"/>
          <w:marRight w:val="0"/>
          <w:marTop w:val="0"/>
          <w:marBottom w:val="0"/>
          <w:divBdr>
            <w:top w:val="none" w:sz="0" w:space="0" w:color="auto"/>
            <w:left w:val="none" w:sz="0" w:space="0" w:color="auto"/>
            <w:bottom w:val="none" w:sz="0" w:space="0" w:color="auto"/>
            <w:right w:val="none" w:sz="0" w:space="0" w:color="auto"/>
          </w:divBdr>
        </w:div>
        <w:div w:id="1628466710">
          <w:marLeft w:val="640"/>
          <w:marRight w:val="0"/>
          <w:marTop w:val="0"/>
          <w:marBottom w:val="0"/>
          <w:divBdr>
            <w:top w:val="none" w:sz="0" w:space="0" w:color="auto"/>
            <w:left w:val="none" w:sz="0" w:space="0" w:color="auto"/>
            <w:bottom w:val="none" w:sz="0" w:space="0" w:color="auto"/>
            <w:right w:val="none" w:sz="0" w:space="0" w:color="auto"/>
          </w:divBdr>
        </w:div>
        <w:div w:id="1483932880">
          <w:marLeft w:val="640"/>
          <w:marRight w:val="0"/>
          <w:marTop w:val="0"/>
          <w:marBottom w:val="0"/>
          <w:divBdr>
            <w:top w:val="none" w:sz="0" w:space="0" w:color="auto"/>
            <w:left w:val="none" w:sz="0" w:space="0" w:color="auto"/>
            <w:bottom w:val="none" w:sz="0" w:space="0" w:color="auto"/>
            <w:right w:val="none" w:sz="0" w:space="0" w:color="auto"/>
          </w:divBdr>
        </w:div>
        <w:div w:id="713191068">
          <w:marLeft w:val="640"/>
          <w:marRight w:val="0"/>
          <w:marTop w:val="0"/>
          <w:marBottom w:val="0"/>
          <w:divBdr>
            <w:top w:val="none" w:sz="0" w:space="0" w:color="auto"/>
            <w:left w:val="none" w:sz="0" w:space="0" w:color="auto"/>
            <w:bottom w:val="none" w:sz="0" w:space="0" w:color="auto"/>
            <w:right w:val="none" w:sz="0" w:space="0" w:color="auto"/>
          </w:divBdr>
        </w:div>
        <w:div w:id="1915506676">
          <w:marLeft w:val="640"/>
          <w:marRight w:val="0"/>
          <w:marTop w:val="0"/>
          <w:marBottom w:val="0"/>
          <w:divBdr>
            <w:top w:val="none" w:sz="0" w:space="0" w:color="auto"/>
            <w:left w:val="none" w:sz="0" w:space="0" w:color="auto"/>
            <w:bottom w:val="none" w:sz="0" w:space="0" w:color="auto"/>
            <w:right w:val="none" w:sz="0" w:space="0" w:color="auto"/>
          </w:divBdr>
        </w:div>
        <w:div w:id="1400439169">
          <w:marLeft w:val="640"/>
          <w:marRight w:val="0"/>
          <w:marTop w:val="0"/>
          <w:marBottom w:val="0"/>
          <w:divBdr>
            <w:top w:val="none" w:sz="0" w:space="0" w:color="auto"/>
            <w:left w:val="none" w:sz="0" w:space="0" w:color="auto"/>
            <w:bottom w:val="none" w:sz="0" w:space="0" w:color="auto"/>
            <w:right w:val="none" w:sz="0" w:space="0" w:color="auto"/>
          </w:divBdr>
        </w:div>
        <w:div w:id="1190219154">
          <w:marLeft w:val="640"/>
          <w:marRight w:val="0"/>
          <w:marTop w:val="0"/>
          <w:marBottom w:val="0"/>
          <w:divBdr>
            <w:top w:val="none" w:sz="0" w:space="0" w:color="auto"/>
            <w:left w:val="none" w:sz="0" w:space="0" w:color="auto"/>
            <w:bottom w:val="none" w:sz="0" w:space="0" w:color="auto"/>
            <w:right w:val="none" w:sz="0" w:space="0" w:color="auto"/>
          </w:divBdr>
        </w:div>
        <w:div w:id="2065062026">
          <w:marLeft w:val="640"/>
          <w:marRight w:val="0"/>
          <w:marTop w:val="0"/>
          <w:marBottom w:val="0"/>
          <w:divBdr>
            <w:top w:val="none" w:sz="0" w:space="0" w:color="auto"/>
            <w:left w:val="none" w:sz="0" w:space="0" w:color="auto"/>
            <w:bottom w:val="none" w:sz="0" w:space="0" w:color="auto"/>
            <w:right w:val="none" w:sz="0" w:space="0" w:color="auto"/>
          </w:divBdr>
        </w:div>
        <w:div w:id="1153640417">
          <w:marLeft w:val="640"/>
          <w:marRight w:val="0"/>
          <w:marTop w:val="0"/>
          <w:marBottom w:val="0"/>
          <w:divBdr>
            <w:top w:val="none" w:sz="0" w:space="0" w:color="auto"/>
            <w:left w:val="none" w:sz="0" w:space="0" w:color="auto"/>
            <w:bottom w:val="none" w:sz="0" w:space="0" w:color="auto"/>
            <w:right w:val="none" w:sz="0" w:space="0" w:color="auto"/>
          </w:divBdr>
        </w:div>
        <w:div w:id="1892839241">
          <w:marLeft w:val="640"/>
          <w:marRight w:val="0"/>
          <w:marTop w:val="0"/>
          <w:marBottom w:val="0"/>
          <w:divBdr>
            <w:top w:val="none" w:sz="0" w:space="0" w:color="auto"/>
            <w:left w:val="none" w:sz="0" w:space="0" w:color="auto"/>
            <w:bottom w:val="none" w:sz="0" w:space="0" w:color="auto"/>
            <w:right w:val="none" w:sz="0" w:space="0" w:color="auto"/>
          </w:divBdr>
        </w:div>
        <w:div w:id="1708918186">
          <w:marLeft w:val="640"/>
          <w:marRight w:val="0"/>
          <w:marTop w:val="0"/>
          <w:marBottom w:val="0"/>
          <w:divBdr>
            <w:top w:val="none" w:sz="0" w:space="0" w:color="auto"/>
            <w:left w:val="none" w:sz="0" w:space="0" w:color="auto"/>
            <w:bottom w:val="none" w:sz="0" w:space="0" w:color="auto"/>
            <w:right w:val="none" w:sz="0" w:space="0" w:color="auto"/>
          </w:divBdr>
        </w:div>
        <w:div w:id="1676106629">
          <w:marLeft w:val="640"/>
          <w:marRight w:val="0"/>
          <w:marTop w:val="0"/>
          <w:marBottom w:val="0"/>
          <w:divBdr>
            <w:top w:val="none" w:sz="0" w:space="0" w:color="auto"/>
            <w:left w:val="none" w:sz="0" w:space="0" w:color="auto"/>
            <w:bottom w:val="none" w:sz="0" w:space="0" w:color="auto"/>
            <w:right w:val="none" w:sz="0" w:space="0" w:color="auto"/>
          </w:divBdr>
        </w:div>
        <w:div w:id="450128447">
          <w:marLeft w:val="640"/>
          <w:marRight w:val="0"/>
          <w:marTop w:val="0"/>
          <w:marBottom w:val="0"/>
          <w:divBdr>
            <w:top w:val="none" w:sz="0" w:space="0" w:color="auto"/>
            <w:left w:val="none" w:sz="0" w:space="0" w:color="auto"/>
            <w:bottom w:val="none" w:sz="0" w:space="0" w:color="auto"/>
            <w:right w:val="none" w:sz="0" w:space="0" w:color="auto"/>
          </w:divBdr>
        </w:div>
        <w:div w:id="248585314">
          <w:marLeft w:val="640"/>
          <w:marRight w:val="0"/>
          <w:marTop w:val="0"/>
          <w:marBottom w:val="0"/>
          <w:divBdr>
            <w:top w:val="none" w:sz="0" w:space="0" w:color="auto"/>
            <w:left w:val="none" w:sz="0" w:space="0" w:color="auto"/>
            <w:bottom w:val="none" w:sz="0" w:space="0" w:color="auto"/>
            <w:right w:val="none" w:sz="0" w:space="0" w:color="auto"/>
          </w:divBdr>
        </w:div>
        <w:div w:id="1827084433">
          <w:marLeft w:val="640"/>
          <w:marRight w:val="0"/>
          <w:marTop w:val="0"/>
          <w:marBottom w:val="0"/>
          <w:divBdr>
            <w:top w:val="none" w:sz="0" w:space="0" w:color="auto"/>
            <w:left w:val="none" w:sz="0" w:space="0" w:color="auto"/>
            <w:bottom w:val="none" w:sz="0" w:space="0" w:color="auto"/>
            <w:right w:val="none" w:sz="0" w:space="0" w:color="auto"/>
          </w:divBdr>
        </w:div>
        <w:div w:id="2037071997">
          <w:marLeft w:val="640"/>
          <w:marRight w:val="0"/>
          <w:marTop w:val="0"/>
          <w:marBottom w:val="0"/>
          <w:divBdr>
            <w:top w:val="none" w:sz="0" w:space="0" w:color="auto"/>
            <w:left w:val="none" w:sz="0" w:space="0" w:color="auto"/>
            <w:bottom w:val="none" w:sz="0" w:space="0" w:color="auto"/>
            <w:right w:val="none" w:sz="0" w:space="0" w:color="auto"/>
          </w:divBdr>
        </w:div>
        <w:div w:id="558521047">
          <w:marLeft w:val="640"/>
          <w:marRight w:val="0"/>
          <w:marTop w:val="0"/>
          <w:marBottom w:val="0"/>
          <w:divBdr>
            <w:top w:val="none" w:sz="0" w:space="0" w:color="auto"/>
            <w:left w:val="none" w:sz="0" w:space="0" w:color="auto"/>
            <w:bottom w:val="none" w:sz="0" w:space="0" w:color="auto"/>
            <w:right w:val="none" w:sz="0" w:space="0" w:color="auto"/>
          </w:divBdr>
        </w:div>
        <w:div w:id="523129171">
          <w:marLeft w:val="640"/>
          <w:marRight w:val="0"/>
          <w:marTop w:val="0"/>
          <w:marBottom w:val="0"/>
          <w:divBdr>
            <w:top w:val="none" w:sz="0" w:space="0" w:color="auto"/>
            <w:left w:val="none" w:sz="0" w:space="0" w:color="auto"/>
            <w:bottom w:val="none" w:sz="0" w:space="0" w:color="auto"/>
            <w:right w:val="none" w:sz="0" w:space="0" w:color="auto"/>
          </w:divBdr>
        </w:div>
        <w:div w:id="272596554">
          <w:marLeft w:val="640"/>
          <w:marRight w:val="0"/>
          <w:marTop w:val="0"/>
          <w:marBottom w:val="0"/>
          <w:divBdr>
            <w:top w:val="none" w:sz="0" w:space="0" w:color="auto"/>
            <w:left w:val="none" w:sz="0" w:space="0" w:color="auto"/>
            <w:bottom w:val="none" w:sz="0" w:space="0" w:color="auto"/>
            <w:right w:val="none" w:sz="0" w:space="0" w:color="auto"/>
          </w:divBdr>
        </w:div>
        <w:div w:id="229004613">
          <w:marLeft w:val="640"/>
          <w:marRight w:val="0"/>
          <w:marTop w:val="0"/>
          <w:marBottom w:val="0"/>
          <w:divBdr>
            <w:top w:val="none" w:sz="0" w:space="0" w:color="auto"/>
            <w:left w:val="none" w:sz="0" w:space="0" w:color="auto"/>
            <w:bottom w:val="none" w:sz="0" w:space="0" w:color="auto"/>
            <w:right w:val="none" w:sz="0" w:space="0" w:color="auto"/>
          </w:divBdr>
        </w:div>
        <w:div w:id="1442265408">
          <w:marLeft w:val="640"/>
          <w:marRight w:val="0"/>
          <w:marTop w:val="0"/>
          <w:marBottom w:val="0"/>
          <w:divBdr>
            <w:top w:val="none" w:sz="0" w:space="0" w:color="auto"/>
            <w:left w:val="none" w:sz="0" w:space="0" w:color="auto"/>
            <w:bottom w:val="none" w:sz="0" w:space="0" w:color="auto"/>
            <w:right w:val="none" w:sz="0" w:space="0" w:color="auto"/>
          </w:divBdr>
        </w:div>
        <w:div w:id="1508907988">
          <w:marLeft w:val="640"/>
          <w:marRight w:val="0"/>
          <w:marTop w:val="0"/>
          <w:marBottom w:val="0"/>
          <w:divBdr>
            <w:top w:val="none" w:sz="0" w:space="0" w:color="auto"/>
            <w:left w:val="none" w:sz="0" w:space="0" w:color="auto"/>
            <w:bottom w:val="none" w:sz="0" w:space="0" w:color="auto"/>
            <w:right w:val="none" w:sz="0" w:space="0" w:color="auto"/>
          </w:divBdr>
        </w:div>
        <w:div w:id="468985528">
          <w:marLeft w:val="640"/>
          <w:marRight w:val="0"/>
          <w:marTop w:val="0"/>
          <w:marBottom w:val="0"/>
          <w:divBdr>
            <w:top w:val="none" w:sz="0" w:space="0" w:color="auto"/>
            <w:left w:val="none" w:sz="0" w:space="0" w:color="auto"/>
            <w:bottom w:val="none" w:sz="0" w:space="0" w:color="auto"/>
            <w:right w:val="none" w:sz="0" w:space="0" w:color="auto"/>
          </w:divBdr>
        </w:div>
        <w:div w:id="125515570">
          <w:marLeft w:val="640"/>
          <w:marRight w:val="0"/>
          <w:marTop w:val="0"/>
          <w:marBottom w:val="0"/>
          <w:divBdr>
            <w:top w:val="none" w:sz="0" w:space="0" w:color="auto"/>
            <w:left w:val="none" w:sz="0" w:space="0" w:color="auto"/>
            <w:bottom w:val="none" w:sz="0" w:space="0" w:color="auto"/>
            <w:right w:val="none" w:sz="0" w:space="0" w:color="auto"/>
          </w:divBdr>
        </w:div>
        <w:div w:id="265383075">
          <w:marLeft w:val="640"/>
          <w:marRight w:val="0"/>
          <w:marTop w:val="0"/>
          <w:marBottom w:val="0"/>
          <w:divBdr>
            <w:top w:val="none" w:sz="0" w:space="0" w:color="auto"/>
            <w:left w:val="none" w:sz="0" w:space="0" w:color="auto"/>
            <w:bottom w:val="none" w:sz="0" w:space="0" w:color="auto"/>
            <w:right w:val="none" w:sz="0" w:space="0" w:color="auto"/>
          </w:divBdr>
        </w:div>
        <w:div w:id="1395618594">
          <w:marLeft w:val="640"/>
          <w:marRight w:val="0"/>
          <w:marTop w:val="0"/>
          <w:marBottom w:val="0"/>
          <w:divBdr>
            <w:top w:val="none" w:sz="0" w:space="0" w:color="auto"/>
            <w:left w:val="none" w:sz="0" w:space="0" w:color="auto"/>
            <w:bottom w:val="none" w:sz="0" w:space="0" w:color="auto"/>
            <w:right w:val="none" w:sz="0" w:space="0" w:color="auto"/>
          </w:divBdr>
        </w:div>
        <w:div w:id="2022851700">
          <w:marLeft w:val="640"/>
          <w:marRight w:val="0"/>
          <w:marTop w:val="0"/>
          <w:marBottom w:val="0"/>
          <w:divBdr>
            <w:top w:val="none" w:sz="0" w:space="0" w:color="auto"/>
            <w:left w:val="none" w:sz="0" w:space="0" w:color="auto"/>
            <w:bottom w:val="none" w:sz="0" w:space="0" w:color="auto"/>
            <w:right w:val="none" w:sz="0" w:space="0" w:color="auto"/>
          </w:divBdr>
        </w:div>
        <w:div w:id="860243134">
          <w:marLeft w:val="640"/>
          <w:marRight w:val="0"/>
          <w:marTop w:val="0"/>
          <w:marBottom w:val="0"/>
          <w:divBdr>
            <w:top w:val="none" w:sz="0" w:space="0" w:color="auto"/>
            <w:left w:val="none" w:sz="0" w:space="0" w:color="auto"/>
            <w:bottom w:val="none" w:sz="0" w:space="0" w:color="auto"/>
            <w:right w:val="none" w:sz="0" w:space="0" w:color="auto"/>
          </w:divBdr>
        </w:div>
        <w:div w:id="1518621661">
          <w:marLeft w:val="640"/>
          <w:marRight w:val="0"/>
          <w:marTop w:val="0"/>
          <w:marBottom w:val="0"/>
          <w:divBdr>
            <w:top w:val="none" w:sz="0" w:space="0" w:color="auto"/>
            <w:left w:val="none" w:sz="0" w:space="0" w:color="auto"/>
            <w:bottom w:val="none" w:sz="0" w:space="0" w:color="auto"/>
            <w:right w:val="none" w:sz="0" w:space="0" w:color="auto"/>
          </w:divBdr>
        </w:div>
        <w:div w:id="2009288899">
          <w:marLeft w:val="640"/>
          <w:marRight w:val="0"/>
          <w:marTop w:val="0"/>
          <w:marBottom w:val="0"/>
          <w:divBdr>
            <w:top w:val="none" w:sz="0" w:space="0" w:color="auto"/>
            <w:left w:val="none" w:sz="0" w:space="0" w:color="auto"/>
            <w:bottom w:val="none" w:sz="0" w:space="0" w:color="auto"/>
            <w:right w:val="none" w:sz="0" w:space="0" w:color="auto"/>
          </w:divBdr>
        </w:div>
        <w:div w:id="1582789154">
          <w:marLeft w:val="640"/>
          <w:marRight w:val="0"/>
          <w:marTop w:val="0"/>
          <w:marBottom w:val="0"/>
          <w:divBdr>
            <w:top w:val="none" w:sz="0" w:space="0" w:color="auto"/>
            <w:left w:val="none" w:sz="0" w:space="0" w:color="auto"/>
            <w:bottom w:val="none" w:sz="0" w:space="0" w:color="auto"/>
            <w:right w:val="none" w:sz="0" w:space="0" w:color="auto"/>
          </w:divBdr>
        </w:div>
        <w:div w:id="477920636">
          <w:marLeft w:val="640"/>
          <w:marRight w:val="0"/>
          <w:marTop w:val="0"/>
          <w:marBottom w:val="0"/>
          <w:divBdr>
            <w:top w:val="none" w:sz="0" w:space="0" w:color="auto"/>
            <w:left w:val="none" w:sz="0" w:space="0" w:color="auto"/>
            <w:bottom w:val="none" w:sz="0" w:space="0" w:color="auto"/>
            <w:right w:val="none" w:sz="0" w:space="0" w:color="auto"/>
          </w:divBdr>
        </w:div>
        <w:div w:id="1045250640">
          <w:marLeft w:val="640"/>
          <w:marRight w:val="0"/>
          <w:marTop w:val="0"/>
          <w:marBottom w:val="0"/>
          <w:divBdr>
            <w:top w:val="none" w:sz="0" w:space="0" w:color="auto"/>
            <w:left w:val="none" w:sz="0" w:space="0" w:color="auto"/>
            <w:bottom w:val="none" w:sz="0" w:space="0" w:color="auto"/>
            <w:right w:val="none" w:sz="0" w:space="0" w:color="auto"/>
          </w:divBdr>
        </w:div>
        <w:div w:id="21173522">
          <w:marLeft w:val="640"/>
          <w:marRight w:val="0"/>
          <w:marTop w:val="0"/>
          <w:marBottom w:val="0"/>
          <w:divBdr>
            <w:top w:val="none" w:sz="0" w:space="0" w:color="auto"/>
            <w:left w:val="none" w:sz="0" w:space="0" w:color="auto"/>
            <w:bottom w:val="none" w:sz="0" w:space="0" w:color="auto"/>
            <w:right w:val="none" w:sz="0" w:space="0" w:color="auto"/>
          </w:divBdr>
        </w:div>
        <w:div w:id="1753162225">
          <w:marLeft w:val="640"/>
          <w:marRight w:val="0"/>
          <w:marTop w:val="0"/>
          <w:marBottom w:val="0"/>
          <w:divBdr>
            <w:top w:val="none" w:sz="0" w:space="0" w:color="auto"/>
            <w:left w:val="none" w:sz="0" w:space="0" w:color="auto"/>
            <w:bottom w:val="none" w:sz="0" w:space="0" w:color="auto"/>
            <w:right w:val="none" w:sz="0" w:space="0" w:color="auto"/>
          </w:divBdr>
        </w:div>
        <w:div w:id="656039275">
          <w:marLeft w:val="640"/>
          <w:marRight w:val="0"/>
          <w:marTop w:val="0"/>
          <w:marBottom w:val="0"/>
          <w:divBdr>
            <w:top w:val="none" w:sz="0" w:space="0" w:color="auto"/>
            <w:left w:val="none" w:sz="0" w:space="0" w:color="auto"/>
            <w:bottom w:val="none" w:sz="0" w:space="0" w:color="auto"/>
            <w:right w:val="none" w:sz="0" w:space="0" w:color="auto"/>
          </w:divBdr>
        </w:div>
        <w:div w:id="2076076162">
          <w:marLeft w:val="640"/>
          <w:marRight w:val="0"/>
          <w:marTop w:val="0"/>
          <w:marBottom w:val="0"/>
          <w:divBdr>
            <w:top w:val="none" w:sz="0" w:space="0" w:color="auto"/>
            <w:left w:val="none" w:sz="0" w:space="0" w:color="auto"/>
            <w:bottom w:val="none" w:sz="0" w:space="0" w:color="auto"/>
            <w:right w:val="none" w:sz="0" w:space="0" w:color="auto"/>
          </w:divBdr>
        </w:div>
        <w:div w:id="1824546786">
          <w:marLeft w:val="640"/>
          <w:marRight w:val="0"/>
          <w:marTop w:val="0"/>
          <w:marBottom w:val="0"/>
          <w:divBdr>
            <w:top w:val="none" w:sz="0" w:space="0" w:color="auto"/>
            <w:left w:val="none" w:sz="0" w:space="0" w:color="auto"/>
            <w:bottom w:val="none" w:sz="0" w:space="0" w:color="auto"/>
            <w:right w:val="none" w:sz="0" w:space="0" w:color="auto"/>
          </w:divBdr>
        </w:div>
        <w:div w:id="116995498">
          <w:marLeft w:val="640"/>
          <w:marRight w:val="0"/>
          <w:marTop w:val="0"/>
          <w:marBottom w:val="0"/>
          <w:divBdr>
            <w:top w:val="none" w:sz="0" w:space="0" w:color="auto"/>
            <w:left w:val="none" w:sz="0" w:space="0" w:color="auto"/>
            <w:bottom w:val="none" w:sz="0" w:space="0" w:color="auto"/>
            <w:right w:val="none" w:sz="0" w:space="0" w:color="auto"/>
          </w:divBdr>
        </w:div>
        <w:div w:id="1657764516">
          <w:marLeft w:val="640"/>
          <w:marRight w:val="0"/>
          <w:marTop w:val="0"/>
          <w:marBottom w:val="0"/>
          <w:divBdr>
            <w:top w:val="none" w:sz="0" w:space="0" w:color="auto"/>
            <w:left w:val="none" w:sz="0" w:space="0" w:color="auto"/>
            <w:bottom w:val="none" w:sz="0" w:space="0" w:color="auto"/>
            <w:right w:val="none" w:sz="0" w:space="0" w:color="auto"/>
          </w:divBdr>
        </w:div>
        <w:div w:id="237987127">
          <w:marLeft w:val="640"/>
          <w:marRight w:val="0"/>
          <w:marTop w:val="0"/>
          <w:marBottom w:val="0"/>
          <w:divBdr>
            <w:top w:val="none" w:sz="0" w:space="0" w:color="auto"/>
            <w:left w:val="none" w:sz="0" w:space="0" w:color="auto"/>
            <w:bottom w:val="none" w:sz="0" w:space="0" w:color="auto"/>
            <w:right w:val="none" w:sz="0" w:space="0" w:color="auto"/>
          </w:divBdr>
        </w:div>
        <w:div w:id="207379905">
          <w:marLeft w:val="640"/>
          <w:marRight w:val="0"/>
          <w:marTop w:val="0"/>
          <w:marBottom w:val="0"/>
          <w:divBdr>
            <w:top w:val="none" w:sz="0" w:space="0" w:color="auto"/>
            <w:left w:val="none" w:sz="0" w:space="0" w:color="auto"/>
            <w:bottom w:val="none" w:sz="0" w:space="0" w:color="auto"/>
            <w:right w:val="none" w:sz="0" w:space="0" w:color="auto"/>
          </w:divBdr>
        </w:div>
        <w:div w:id="1491168688">
          <w:marLeft w:val="640"/>
          <w:marRight w:val="0"/>
          <w:marTop w:val="0"/>
          <w:marBottom w:val="0"/>
          <w:divBdr>
            <w:top w:val="none" w:sz="0" w:space="0" w:color="auto"/>
            <w:left w:val="none" w:sz="0" w:space="0" w:color="auto"/>
            <w:bottom w:val="none" w:sz="0" w:space="0" w:color="auto"/>
            <w:right w:val="none" w:sz="0" w:space="0" w:color="auto"/>
          </w:divBdr>
        </w:div>
        <w:div w:id="800075165">
          <w:marLeft w:val="640"/>
          <w:marRight w:val="0"/>
          <w:marTop w:val="0"/>
          <w:marBottom w:val="0"/>
          <w:divBdr>
            <w:top w:val="none" w:sz="0" w:space="0" w:color="auto"/>
            <w:left w:val="none" w:sz="0" w:space="0" w:color="auto"/>
            <w:bottom w:val="none" w:sz="0" w:space="0" w:color="auto"/>
            <w:right w:val="none" w:sz="0" w:space="0" w:color="auto"/>
          </w:divBdr>
        </w:div>
        <w:div w:id="99569351">
          <w:marLeft w:val="640"/>
          <w:marRight w:val="0"/>
          <w:marTop w:val="0"/>
          <w:marBottom w:val="0"/>
          <w:divBdr>
            <w:top w:val="none" w:sz="0" w:space="0" w:color="auto"/>
            <w:left w:val="none" w:sz="0" w:space="0" w:color="auto"/>
            <w:bottom w:val="none" w:sz="0" w:space="0" w:color="auto"/>
            <w:right w:val="none" w:sz="0" w:space="0" w:color="auto"/>
          </w:divBdr>
        </w:div>
        <w:div w:id="1350764410">
          <w:marLeft w:val="640"/>
          <w:marRight w:val="0"/>
          <w:marTop w:val="0"/>
          <w:marBottom w:val="0"/>
          <w:divBdr>
            <w:top w:val="none" w:sz="0" w:space="0" w:color="auto"/>
            <w:left w:val="none" w:sz="0" w:space="0" w:color="auto"/>
            <w:bottom w:val="none" w:sz="0" w:space="0" w:color="auto"/>
            <w:right w:val="none" w:sz="0" w:space="0" w:color="auto"/>
          </w:divBdr>
        </w:div>
      </w:divsChild>
    </w:div>
    <w:div w:id="1860969115">
      <w:bodyDiv w:val="1"/>
      <w:marLeft w:val="0"/>
      <w:marRight w:val="0"/>
      <w:marTop w:val="0"/>
      <w:marBottom w:val="0"/>
      <w:divBdr>
        <w:top w:val="none" w:sz="0" w:space="0" w:color="auto"/>
        <w:left w:val="none" w:sz="0" w:space="0" w:color="auto"/>
        <w:bottom w:val="none" w:sz="0" w:space="0" w:color="auto"/>
        <w:right w:val="none" w:sz="0" w:space="0" w:color="auto"/>
      </w:divBdr>
      <w:divsChild>
        <w:div w:id="627275525">
          <w:marLeft w:val="640"/>
          <w:marRight w:val="0"/>
          <w:marTop w:val="0"/>
          <w:marBottom w:val="0"/>
          <w:divBdr>
            <w:top w:val="none" w:sz="0" w:space="0" w:color="auto"/>
            <w:left w:val="none" w:sz="0" w:space="0" w:color="auto"/>
            <w:bottom w:val="none" w:sz="0" w:space="0" w:color="auto"/>
            <w:right w:val="none" w:sz="0" w:space="0" w:color="auto"/>
          </w:divBdr>
        </w:div>
        <w:div w:id="446658488">
          <w:marLeft w:val="640"/>
          <w:marRight w:val="0"/>
          <w:marTop w:val="0"/>
          <w:marBottom w:val="0"/>
          <w:divBdr>
            <w:top w:val="none" w:sz="0" w:space="0" w:color="auto"/>
            <w:left w:val="none" w:sz="0" w:space="0" w:color="auto"/>
            <w:bottom w:val="none" w:sz="0" w:space="0" w:color="auto"/>
            <w:right w:val="none" w:sz="0" w:space="0" w:color="auto"/>
          </w:divBdr>
        </w:div>
        <w:div w:id="1789549498">
          <w:marLeft w:val="640"/>
          <w:marRight w:val="0"/>
          <w:marTop w:val="0"/>
          <w:marBottom w:val="0"/>
          <w:divBdr>
            <w:top w:val="none" w:sz="0" w:space="0" w:color="auto"/>
            <w:left w:val="none" w:sz="0" w:space="0" w:color="auto"/>
            <w:bottom w:val="none" w:sz="0" w:space="0" w:color="auto"/>
            <w:right w:val="none" w:sz="0" w:space="0" w:color="auto"/>
          </w:divBdr>
        </w:div>
        <w:div w:id="8216966">
          <w:marLeft w:val="640"/>
          <w:marRight w:val="0"/>
          <w:marTop w:val="0"/>
          <w:marBottom w:val="0"/>
          <w:divBdr>
            <w:top w:val="none" w:sz="0" w:space="0" w:color="auto"/>
            <w:left w:val="none" w:sz="0" w:space="0" w:color="auto"/>
            <w:bottom w:val="none" w:sz="0" w:space="0" w:color="auto"/>
            <w:right w:val="none" w:sz="0" w:space="0" w:color="auto"/>
          </w:divBdr>
        </w:div>
        <w:div w:id="1899585168">
          <w:marLeft w:val="640"/>
          <w:marRight w:val="0"/>
          <w:marTop w:val="0"/>
          <w:marBottom w:val="0"/>
          <w:divBdr>
            <w:top w:val="none" w:sz="0" w:space="0" w:color="auto"/>
            <w:left w:val="none" w:sz="0" w:space="0" w:color="auto"/>
            <w:bottom w:val="none" w:sz="0" w:space="0" w:color="auto"/>
            <w:right w:val="none" w:sz="0" w:space="0" w:color="auto"/>
          </w:divBdr>
        </w:div>
        <w:div w:id="1539705657">
          <w:marLeft w:val="640"/>
          <w:marRight w:val="0"/>
          <w:marTop w:val="0"/>
          <w:marBottom w:val="0"/>
          <w:divBdr>
            <w:top w:val="none" w:sz="0" w:space="0" w:color="auto"/>
            <w:left w:val="none" w:sz="0" w:space="0" w:color="auto"/>
            <w:bottom w:val="none" w:sz="0" w:space="0" w:color="auto"/>
            <w:right w:val="none" w:sz="0" w:space="0" w:color="auto"/>
          </w:divBdr>
        </w:div>
        <w:div w:id="204294564">
          <w:marLeft w:val="640"/>
          <w:marRight w:val="0"/>
          <w:marTop w:val="0"/>
          <w:marBottom w:val="0"/>
          <w:divBdr>
            <w:top w:val="none" w:sz="0" w:space="0" w:color="auto"/>
            <w:left w:val="none" w:sz="0" w:space="0" w:color="auto"/>
            <w:bottom w:val="none" w:sz="0" w:space="0" w:color="auto"/>
            <w:right w:val="none" w:sz="0" w:space="0" w:color="auto"/>
          </w:divBdr>
        </w:div>
        <w:div w:id="634917092">
          <w:marLeft w:val="640"/>
          <w:marRight w:val="0"/>
          <w:marTop w:val="0"/>
          <w:marBottom w:val="0"/>
          <w:divBdr>
            <w:top w:val="none" w:sz="0" w:space="0" w:color="auto"/>
            <w:left w:val="none" w:sz="0" w:space="0" w:color="auto"/>
            <w:bottom w:val="none" w:sz="0" w:space="0" w:color="auto"/>
            <w:right w:val="none" w:sz="0" w:space="0" w:color="auto"/>
          </w:divBdr>
        </w:div>
        <w:div w:id="318121369">
          <w:marLeft w:val="640"/>
          <w:marRight w:val="0"/>
          <w:marTop w:val="0"/>
          <w:marBottom w:val="0"/>
          <w:divBdr>
            <w:top w:val="none" w:sz="0" w:space="0" w:color="auto"/>
            <w:left w:val="none" w:sz="0" w:space="0" w:color="auto"/>
            <w:bottom w:val="none" w:sz="0" w:space="0" w:color="auto"/>
            <w:right w:val="none" w:sz="0" w:space="0" w:color="auto"/>
          </w:divBdr>
        </w:div>
        <w:div w:id="2104064483">
          <w:marLeft w:val="640"/>
          <w:marRight w:val="0"/>
          <w:marTop w:val="0"/>
          <w:marBottom w:val="0"/>
          <w:divBdr>
            <w:top w:val="none" w:sz="0" w:space="0" w:color="auto"/>
            <w:left w:val="none" w:sz="0" w:space="0" w:color="auto"/>
            <w:bottom w:val="none" w:sz="0" w:space="0" w:color="auto"/>
            <w:right w:val="none" w:sz="0" w:space="0" w:color="auto"/>
          </w:divBdr>
        </w:div>
        <w:div w:id="652950201">
          <w:marLeft w:val="640"/>
          <w:marRight w:val="0"/>
          <w:marTop w:val="0"/>
          <w:marBottom w:val="0"/>
          <w:divBdr>
            <w:top w:val="none" w:sz="0" w:space="0" w:color="auto"/>
            <w:left w:val="none" w:sz="0" w:space="0" w:color="auto"/>
            <w:bottom w:val="none" w:sz="0" w:space="0" w:color="auto"/>
            <w:right w:val="none" w:sz="0" w:space="0" w:color="auto"/>
          </w:divBdr>
        </w:div>
        <w:div w:id="1886676938">
          <w:marLeft w:val="640"/>
          <w:marRight w:val="0"/>
          <w:marTop w:val="0"/>
          <w:marBottom w:val="0"/>
          <w:divBdr>
            <w:top w:val="none" w:sz="0" w:space="0" w:color="auto"/>
            <w:left w:val="none" w:sz="0" w:space="0" w:color="auto"/>
            <w:bottom w:val="none" w:sz="0" w:space="0" w:color="auto"/>
            <w:right w:val="none" w:sz="0" w:space="0" w:color="auto"/>
          </w:divBdr>
        </w:div>
        <w:div w:id="1428841684">
          <w:marLeft w:val="640"/>
          <w:marRight w:val="0"/>
          <w:marTop w:val="0"/>
          <w:marBottom w:val="0"/>
          <w:divBdr>
            <w:top w:val="none" w:sz="0" w:space="0" w:color="auto"/>
            <w:left w:val="none" w:sz="0" w:space="0" w:color="auto"/>
            <w:bottom w:val="none" w:sz="0" w:space="0" w:color="auto"/>
            <w:right w:val="none" w:sz="0" w:space="0" w:color="auto"/>
          </w:divBdr>
        </w:div>
        <w:div w:id="1247030299">
          <w:marLeft w:val="640"/>
          <w:marRight w:val="0"/>
          <w:marTop w:val="0"/>
          <w:marBottom w:val="0"/>
          <w:divBdr>
            <w:top w:val="none" w:sz="0" w:space="0" w:color="auto"/>
            <w:left w:val="none" w:sz="0" w:space="0" w:color="auto"/>
            <w:bottom w:val="none" w:sz="0" w:space="0" w:color="auto"/>
            <w:right w:val="none" w:sz="0" w:space="0" w:color="auto"/>
          </w:divBdr>
        </w:div>
        <w:div w:id="302662417">
          <w:marLeft w:val="640"/>
          <w:marRight w:val="0"/>
          <w:marTop w:val="0"/>
          <w:marBottom w:val="0"/>
          <w:divBdr>
            <w:top w:val="none" w:sz="0" w:space="0" w:color="auto"/>
            <w:left w:val="none" w:sz="0" w:space="0" w:color="auto"/>
            <w:bottom w:val="none" w:sz="0" w:space="0" w:color="auto"/>
            <w:right w:val="none" w:sz="0" w:space="0" w:color="auto"/>
          </w:divBdr>
        </w:div>
        <w:div w:id="1880702265">
          <w:marLeft w:val="640"/>
          <w:marRight w:val="0"/>
          <w:marTop w:val="0"/>
          <w:marBottom w:val="0"/>
          <w:divBdr>
            <w:top w:val="none" w:sz="0" w:space="0" w:color="auto"/>
            <w:left w:val="none" w:sz="0" w:space="0" w:color="auto"/>
            <w:bottom w:val="none" w:sz="0" w:space="0" w:color="auto"/>
            <w:right w:val="none" w:sz="0" w:space="0" w:color="auto"/>
          </w:divBdr>
        </w:div>
        <w:div w:id="1475297708">
          <w:marLeft w:val="640"/>
          <w:marRight w:val="0"/>
          <w:marTop w:val="0"/>
          <w:marBottom w:val="0"/>
          <w:divBdr>
            <w:top w:val="none" w:sz="0" w:space="0" w:color="auto"/>
            <w:left w:val="none" w:sz="0" w:space="0" w:color="auto"/>
            <w:bottom w:val="none" w:sz="0" w:space="0" w:color="auto"/>
            <w:right w:val="none" w:sz="0" w:space="0" w:color="auto"/>
          </w:divBdr>
        </w:div>
        <w:div w:id="42683174">
          <w:marLeft w:val="640"/>
          <w:marRight w:val="0"/>
          <w:marTop w:val="0"/>
          <w:marBottom w:val="0"/>
          <w:divBdr>
            <w:top w:val="none" w:sz="0" w:space="0" w:color="auto"/>
            <w:left w:val="none" w:sz="0" w:space="0" w:color="auto"/>
            <w:bottom w:val="none" w:sz="0" w:space="0" w:color="auto"/>
            <w:right w:val="none" w:sz="0" w:space="0" w:color="auto"/>
          </w:divBdr>
        </w:div>
        <w:div w:id="507716672">
          <w:marLeft w:val="640"/>
          <w:marRight w:val="0"/>
          <w:marTop w:val="0"/>
          <w:marBottom w:val="0"/>
          <w:divBdr>
            <w:top w:val="none" w:sz="0" w:space="0" w:color="auto"/>
            <w:left w:val="none" w:sz="0" w:space="0" w:color="auto"/>
            <w:bottom w:val="none" w:sz="0" w:space="0" w:color="auto"/>
            <w:right w:val="none" w:sz="0" w:space="0" w:color="auto"/>
          </w:divBdr>
        </w:div>
        <w:div w:id="982737102">
          <w:marLeft w:val="640"/>
          <w:marRight w:val="0"/>
          <w:marTop w:val="0"/>
          <w:marBottom w:val="0"/>
          <w:divBdr>
            <w:top w:val="none" w:sz="0" w:space="0" w:color="auto"/>
            <w:left w:val="none" w:sz="0" w:space="0" w:color="auto"/>
            <w:bottom w:val="none" w:sz="0" w:space="0" w:color="auto"/>
            <w:right w:val="none" w:sz="0" w:space="0" w:color="auto"/>
          </w:divBdr>
        </w:div>
        <w:div w:id="1463226890">
          <w:marLeft w:val="640"/>
          <w:marRight w:val="0"/>
          <w:marTop w:val="0"/>
          <w:marBottom w:val="0"/>
          <w:divBdr>
            <w:top w:val="none" w:sz="0" w:space="0" w:color="auto"/>
            <w:left w:val="none" w:sz="0" w:space="0" w:color="auto"/>
            <w:bottom w:val="none" w:sz="0" w:space="0" w:color="auto"/>
            <w:right w:val="none" w:sz="0" w:space="0" w:color="auto"/>
          </w:divBdr>
        </w:div>
        <w:div w:id="273513491">
          <w:marLeft w:val="640"/>
          <w:marRight w:val="0"/>
          <w:marTop w:val="0"/>
          <w:marBottom w:val="0"/>
          <w:divBdr>
            <w:top w:val="none" w:sz="0" w:space="0" w:color="auto"/>
            <w:left w:val="none" w:sz="0" w:space="0" w:color="auto"/>
            <w:bottom w:val="none" w:sz="0" w:space="0" w:color="auto"/>
            <w:right w:val="none" w:sz="0" w:space="0" w:color="auto"/>
          </w:divBdr>
        </w:div>
        <w:div w:id="587470395">
          <w:marLeft w:val="640"/>
          <w:marRight w:val="0"/>
          <w:marTop w:val="0"/>
          <w:marBottom w:val="0"/>
          <w:divBdr>
            <w:top w:val="none" w:sz="0" w:space="0" w:color="auto"/>
            <w:left w:val="none" w:sz="0" w:space="0" w:color="auto"/>
            <w:bottom w:val="none" w:sz="0" w:space="0" w:color="auto"/>
            <w:right w:val="none" w:sz="0" w:space="0" w:color="auto"/>
          </w:divBdr>
        </w:div>
        <w:div w:id="1425222764">
          <w:marLeft w:val="640"/>
          <w:marRight w:val="0"/>
          <w:marTop w:val="0"/>
          <w:marBottom w:val="0"/>
          <w:divBdr>
            <w:top w:val="none" w:sz="0" w:space="0" w:color="auto"/>
            <w:left w:val="none" w:sz="0" w:space="0" w:color="auto"/>
            <w:bottom w:val="none" w:sz="0" w:space="0" w:color="auto"/>
            <w:right w:val="none" w:sz="0" w:space="0" w:color="auto"/>
          </w:divBdr>
        </w:div>
        <w:div w:id="1307852447">
          <w:marLeft w:val="640"/>
          <w:marRight w:val="0"/>
          <w:marTop w:val="0"/>
          <w:marBottom w:val="0"/>
          <w:divBdr>
            <w:top w:val="none" w:sz="0" w:space="0" w:color="auto"/>
            <w:left w:val="none" w:sz="0" w:space="0" w:color="auto"/>
            <w:bottom w:val="none" w:sz="0" w:space="0" w:color="auto"/>
            <w:right w:val="none" w:sz="0" w:space="0" w:color="auto"/>
          </w:divBdr>
        </w:div>
        <w:div w:id="1761831980">
          <w:marLeft w:val="640"/>
          <w:marRight w:val="0"/>
          <w:marTop w:val="0"/>
          <w:marBottom w:val="0"/>
          <w:divBdr>
            <w:top w:val="none" w:sz="0" w:space="0" w:color="auto"/>
            <w:left w:val="none" w:sz="0" w:space="0" w:color="auto"/>
            <w:bottom w:val="none" w:sz="0" w:space="0" w:color="auto"/>
            <w:right w:val="none" w:sz="0" w:space="0" w:color="auto"/>
          </w:divBdr>
        </w:div>
        <w:div w:id="2122649105">
          <w:marLeft w:val="640"/>
          <w:marRight w:val="0"/>
          <w:marTop w:val="0"/>
          <w:marBottom w:val="0"/>
          <w:divBdr>
            <w:top w:val="none" w:sz="0" w:space="0" w:color="auto"/>
            <w:left w:val="none" w:sz="0" w:space="0" w:color="auto"/>
            <w:bottom w:val="none" w:sz="0" w:space="0" w:color="auto"/>
            <w:right w:val="none" w:sz="0" w:space="0" w:color="auto"/>
          </w:divBdr>
        </w:div>
        <w:div w:id="912353155">
          <w:marLeft w:val="640"/>
          <w:marRight w:val="0"/>
          <w:marTop w:val="0"/>
          <w:marBottom w:val="0"/>
          <w:divBdr>
            <w:top w:val="none" w:sz="0" w:space="0" w:color="auto"/>
            <w:left w:val="none" w:sz="0" w:space="0" w:color="auto"/>
            <w:bottom w:val="none" w:sz="0" w:space="0" w:color="auto"/>
            <w:right w:val="none" w:sz="0" w:space="0" w:color="auto"/>
          </w:divBdr>
        </w:div>
        <w:div w:id="734545793">
          <w:marLeft w:val="640"/>
          <w:marRight w:val="0"/>
          <w:marTop w:val="0"/>
          <w:marBottom w:val="0"/>
          <w:divBdr>
            <w:top w:val="none" w:sz="0" w:space="0" w:color="auto"/>
            <w:left w:val="none" w:sz="0" w:space="0" w:color="auto"/>
            <w:bottom w:val="none" w:sz="0" w:space="0" w:color="auto"/>
            <w:right w:val="none" w:sz="0" w:space="0" w:color="auto"/>
          </w:divBdr>
        </w:div>
        <w:div w:id="1227909706">
          <w:marLeft w:val="640"/>
          <w:marRight w:val="0"/>
          <w:marTop w:val="0"/>
          <w:marBottom w:val="0"/>
          <w:divBdr>
            <w:top w:val="none" w:sz="0" w:space="0" w:color="auto"/>
            <w:left w:val="none" w:sz="0" w:space="0" w:color="auto"/>
            <w:bottom w:val="none" w:sz="0" w:space="0" w:color="auto"/>
            <w:right w:val="none" w:sz="0" w:space="0" w:color="auto"/>
          </w:divBdr>
        </w:div>
        <w:div w:id="1328316329">
          <w:marLeft w:val="640"/>
          <w:marRight w:val="0"/>
          <w:marTop w:val="0"/>
          <w:marBottom w:val="0"/>
          <w:divBdr>
            <w:top w:val="none" w:sz="0" w:space="0" w:color="auto"/>
            <w:left w:val="none" w:sz="0" w:space="0" w:color="auto"/>
            <w:bottom w:val="none" w:sz="0" w:space="0" w:color="auto"/>
            <w:right w:val="none" w:sz="0" w:space="0" w:color="auto"/>
          </w:divBdr>
        </w:div>
        <w:div w:id="836191887">
          <w:marLeft w:val="640"/>
          <w:marRight w:val="0"/>
          <w:marTop w:val="0"/>
          <w:marBottom w:val="0"/>
          <w:divBdr>
            <w:top w:val="none" w:sz="0" w:space="0" w:color="auto"/>
            <w:left w:val="none" w:sz="0" w:space="0" w:color="auto"/>
            <w:bottom w:val="none" w:sz="0" w:space="0" w:color="auto"/>
            <w:right w:val="none" w:sz="0" w:space="0" w:color="auto"/>
          </w:divBdr>
        </w:div>
        <w:div w:id="1807425784">
          <w:marLeft w:val="640"/>
          <w:marRight w:val="0"/>
          <w:marTop w:val="0"/>
          <w:marBottom w:val="0"/>
          <w:divBdr>
            <w:top w:val="none" w:sz="0" w:space="0" w:color="auto"/>
            <w:left w:val="none" w:sz="0" w:space="0" w:color="auto"/>
            <w:bottom w:val="none" w:sz="0" w:space="0" w:color="auto"/>
            <w:right w:val="none" w:sz="0" w:space="0" w:color="auto"/>
          </w:divBdr>
        </w:div>
        <w:div w:id="1857964154">
          <w:marLeft w:val="640"/>
          <w:marRight w:val="0"/>
          <w:marTop w:val="0"/>
          <w:marBottom w:val="0"/>
          <w:divBdr>
            <w:top w:val="none" w:sz="0" w:space="0" w:color="auto"/>
            <w:left w:val="none" w:sz="0" w:space="0" w:color="auto"/>
            <w:bottom w:val="none" w:sz="0" w:space="0" w:color="auto"/>
            <w:right w:val="none" w:sz="0" w:space="0" w:color="auto"/>
          </w:divBdr>
        </w:div>
        <w:div w:id="374080805">
          <w:marLeft w:val="640"/>
          <w:marRight w:val="0"/>
          <w:marTop w:val="0"/>
          <w:marBottom w:val="0"/>
          <w:divBdr>
            <w:top w:val="none" w:sz="0" w:space="0" w:color="auto"/>
            <w:left w:val="none" w:sz="0" w:space="0" w:color="auto"/>
            <w:bottom w:val="none" w:sz="0" w:space="0" w:color="auto"/>
            <w:right w:val="none" w:sz="0" w:space="0" w:color="auto"/>
          </w:divBdr>
        </w:div>
        <w:div w:id="1761634172">
          <w:marLeft w:val="640"/>
          <w:marRight w:val="0"/>
          <w:marTop w:val="0"/>
          <w:marBottom w:val="0"/>
          <w:divBdr>
            <w:top w:val="none" w:sz="0" w:space="0" w:color="auto"/>
            <w:left w:val="none" w:sz="0" w:space="0" w:color="auto"/>
            <w:bottom w:val="none" w:sz="0" w:space="0" w:color="auto"/>
            <w:right w:val="none" w:sz="0" w:space="0" w:color="auto"/>
          </w:divBdr>
        </w:div>
        <w:div w:id="474763634">
          <w:marLeft w:val="640"/>
          <w:marRight w:val="0"/>
          <w:marTop w:val="0"/>
          <w:marBottom w:val="0"/>
          <w:divBdr>
            <w:top w:val="none" w:sz="0" w:space="0" w:color="auto"/>
            <w:left w:val="none" w:sz="0" w:space="0" w:color="auto"/>
            <w:bottom w:val="none" w:sz="0" w:space="0" w:color="auto"/>
            <w:right w:val="none" w:sz="0" w:space="0" w:color="auto"/>
          </w:divBdr>
        </w:div>
        <w:div w:id="807935067">
          <w:marLeft w:val="640"/>
          <w:marRight w:val="0"/>
          <w:marTop w:val="0"/>
          <w:marBottom w:val="0"/>
          <w:divBdr>
            <w:top w:val="none" w:sz="0" w:space="0" w:color="auto"/>
            <w:left w:val="none" w:sz="0" w:space="0" w:color="auto"/>
            <w:bottom w:val="none" w:sz="0" w:space="0" w:color="auto"/>
            <w:right w:val="none" w:sz="0" w:space="0" w:color="auto"/>
          </w:divBdr>
        </w:div>
        <w:div w:id="1864243266">
          <w:marLeft w:val="640"/>
          <w:marRight w:val="0"/>
          <w:marTop w:val="0"/>
          <w:marBottom w:val="0"/>
          <w:divBdr>
            <w:top w:val="none" w:sz="0" w:space="0" w:color="auto"/>
            <w:left w:val="none" w:sz="0" w:space="0" w:color="auto"/>
            <w:bottom w:val="none" w:sz="0" w:space="0" w:color="auto"/>
            <w:right w:val="none" w:sz="0" w:space="0" w:color="auto"/>
          </w:divBdr>
        </w:div>
        <w:div w:id="883491280">
          <w:marLeft w:val="640"/>
          <w:marRight w:val="0"/>
          <w:marTop w:val="0"/>
          <w:marBottom w:val="0"/>
          <w:divBdr>
            <w:top w:val="none" w:sz="0" w:space="0" w:color="auto"/>
            <w:left w:val="none" w:sz="0" w:space="0" w:color="auto"/>
            <w:bottom w:val="none" w:sz="0" w:space="0" w:color="auto"/>
            <w:right w:val="none" w:sz="0" w:space="0" w:color="auto"/>
          </w:divBdr>
        </w:div>
        <w:div w:id="555624315">
          <w:marLeft w:val="640"/>
          <w:marRight w:val="0"/>
          <w:marTop w:val="0"/>
          <w:marBottom w:val="0"/>
          <w:divBdr>
            <w:top w:val="none" w:sz="0" w:space="0" w:color="auto"/>
            <w:left w:val="none" w:sz="0" w:space="0" w:color="auto"/>
            <w:bottom w:val="none" w:sz="0" w:space="0" w:color="auto"/>
            <w:right w:val="none" w:sz="0" w:space="0" w:color="auto"/>
          </w:divBdr>
        </w:div>
        <w:div w:id="904071997">
          <w:marLeft w:val="640"/>
          <w:marRight w:val="0"/>
          <w:marTop w:val="0"/>
          <w:marBottom w:val="0"/>
          <w:divBdr>
            <w:top w:val="none" w:sz="0" w:space="0" w:color="auto"/>
            <w:left w:val="none" w:sz="0" w:space="0" w:color="auto"/>
            <w:bottom w:val="none" w:sz="0" w:space="0" w:color="auto"/>
            <w:right w:val="none" w:sz="0" w:space="0" w:color="auto"/>
          </w:divBdr>
        </w:div>
        <w:div w:id="494879775">
          <w:marLeft w:val="640"/>
          <w:marRight w:val="0"/>
          <w:marTop w:val="0"/>
          <w:marBottom w:val="0"/>
          <w:divBdr>
            <w:top w:val="none" w:sz="0" w:space="0" w:color="auto"/>
            <w:left w:val="none" w:sz="0" w:space="0" w:color="auto"/>
            <w:bottom w:val="none" w:sz="0" w:space="0" w:color="auto"/>
            <w:right w:val="none" w:sz="0" w:space="0" w:color="auto"/>
          </w:divBdr>
        </w:div>
        <w:div w:id="2029720212">
          <w:marLeft w:val="640"/>
          <w:marRight w:val="0"/>
          <w:marTop w:val="0"/>
          <w:marBottom w:val="0"/>
          <w:divBdr>
            <w:top w:val="none" w:sz="0" w:space="0" w:color="auto"/>
            <w:left w:val="none" w:sz="0" w:space="0" w:color="auto"/>
            <w:bottom w:val="none" w:sz="0" w:space="0" w:color="auto"/>
            <w:right w:val="none" w:sz="0" w:space="0" w:color="auto"/>
          </w:divBdr>
        </w:div>
        <w:div w:id="867257635">
          <w:marLeft w:val="640"/>
          <w:marRight w:val="0"/>
          <w:marTop w:val="0"/>
          <w:marBottom w:val="0"/>
          <w:divBdr>
            <w:top w:val="none" w:sz="0" w:space="0" w:color="auto"/>
            <w:left w:val="none" w:sz="0" w:space="0" w:color="auto"/>
            <w:bottom w:val="none" w:sz="0" w:space="0" w:color="auto"/>
            <w:right w:val="none" w:sz="0" w:space="0" w:color="auto"/>
          </w:divBdr>
        </w:div>
        <w:div w:id="1670717695">
          <w:marLeft w:val="640"/>
          <w:marRight w:val="0"/>
          <w:marTop w:val="0"/>
          <w:marBottom w:val="0"/>
          <w:divBdr>
            <w:top w:val="none" w:sz="0" w:space="0" w:color="auto"/>
            <w:left w:val="none" w:sz="0" w:space="0" w:color="auto"/>
            <w:bottom w:val="none" w:sz="0" w:space="0" w:color="auto"/>
            <w:right w:val="none" w:sz="0" w:space="0" w:color="auto"/>
          </w:divBdr>
        </w:div>
        <w:div w:id="1943876427">
          <w:marLeft w:val="640"/>
          <w:marRight w:val="0"/>
          <w:marTop w:val="0"/>
          <w:marBottom w:val="0"/>
          <w:divBdr>
            <w:top w:val="none" w:sz="0" w:space="0" w:color="auto"/>
            <w:left w:val="none" w:sz="0" w:space="0" w:color="auto"/>
            <w:bottom w:val="none" w:sz="0" w:space="0" w:color="auto"/>
            <w:right w:val="none" w:sz="0" w:space="0" w:color="auto"/>
          </w:divBdr>
        </w:div>
        <w:div w:id="1721592712">
          <w:marLeft w:val="640"/>
          <w:marRight w:val="0"/>
          <w:marTop w:val="0"/>
          <w:marBottom w:val="0"/>
          <w:divBdr>
            <w:top w:val="none" w:sz="0" w:space="0" w:color="auto"/>
            <w:left w:val="none" w:sz="0" w:space="0" w:color="auto"/>
            <w:bottom w:val="none" w:sz="0" w:space="0" w:color="auto"/>
            <w:right w:val="none" w:sz="0" w:space="0" w:color="auto"/>
          </w:divBdr>
        </w:div>
        <w:div w:id="1630352503">
          <w:marLeft w:val="640"/>
          <w:marRight w:val="0"/>
          <w:marTop w:val="0"/>
          <w:marBottom w:val="0"/>
          <w:divBdr>
            <w:top w:val="none" w:sz="0" w:space="0" w:color="auto"/>
            <w:left w:val="none" w:sz="0" w:space="0" w:color="auto"/>
            <w:bottom w:val="none" w:sz="0" w:space="0" w:color="auto"/>
            <w:right w:val="none" w:sz="0" w:space="0" w:color="auto"/>
          </w:divBdr>
        </w:div>
        <w:div w:id="1512573296">
          <w:marLeft w:val="640"/>
          <w:marRight w:val="0"/>
          <w:marTop w:val="0"/>
          <w:marBottom w:val="0"/>
          <w:divBdr>
            <w:top w:val="none" w:sz="0" w:space="0" w:color="auto"/>
            <w:left w:val="none" w:sz="0" w:space="0" w:color="auto"/>
            <w:bottom w:val="none" w:sz="0" w:space="0" w:color="auto"/>
            <w:right w:val="none" w:sz="0" w:space="0" w:color="auto"/>
          </w:divBdr>
        </w:div>
        <w:div w:id="559903635">
          <w:marLeft w:val="640"/>
          <w:marRight w:val="0"/>
          <w:marTop w:val="0"/>
          <w:marBottom w:val="0"/>
          <w:divBdr>
            <w:top w:val="none" w:sz="0" w:space="0" w:color="auto"/>
            <w:left w:val="none" w:sz="0" w:space="0" w:color="auto"/>
            <w:bottom w:val="none" w:sz="0" w:space="0" w:color="auto"/>
            <w:right w:val="none" w:sz="0" w:space="0" w:color="auto"/>
          </w:divBdr>
        </w:div>
        <w:div w:id="1814060732">
          <w:marLeft w:val="640"/>
          <w:marRight w:val="0"/>
          <w:marTop w:val="0"/>
          <w:marBottom w:val="0"/>
          <w:divBdr>
            <w:top w:val="none" w:sz="0" w:space="0" w:color="auto"/>
            <w:left w:val="none" w:sz="0" w:space="0" w:color="auto"/>
            <w:bottom w:val="none" w:sz="0" w:space="0" w:color="auto"/>
            <w:right w:val="none" w:sz="0" w:space="0" w:color="auto"/>
          </w:divBdr>
        </w:div>
        <w:div w:id="140735637">
          <w:marLeft w:val="640"/>
          <w:marRight w:val="0"/>
          <w:marTop w:val="0"/>
          <w:marBottom w:val="0"/>
          <w:divBdr>
            <w:top w:val="none" w:sz="0" w:space="0" w:color="auto"/>
            <w:left w:val="none" w:sz="0" w:space="0" w:color="auto"/>
            <w:bottom w:val="none" w:sz="0" w:space="0" w:color="auto"/>
            <w:right w:val="none" w:sz="0" w:space="0" w:color="auto"/>
          </w:divBdr>
        </w:div>
        <w:div w:id="343020641">
          <w:marLeft w:val="640"/>
          <w:marRight w:val="0"/>
          <w:marTop w:val="0"/>
          <w:marBottom w:val="0"/>
          <w:divBdr>
            <w:top w:val="none" w:sz="0" w:space="0" w:color="auto"/>
            <w:left w:val="none" w:sz="0" w:space="0" w:color="auto"/>
            <w:bottom w:val="none" w:sz="0" w:space="0" w:color="auto"/>
            <w:right w:val="none" w:sz="0" w:space="0" w:color="auto"/>
          </w:divBdr>
        </w:div>
        <w:div w:id="1559703752">
          <w:marLeft w:val="640"/>
          <w:marRight w:val="0"/>
          <w:marTop w:val="0"/>
          <w:marBottom w:val="0"/>
          <w:divBdr>
            <w:top w:val="none" w:sz="0" w:space="0" w:color="auto"/>
            <w:left w:val="none" w:sz="0" w:space="0" w:color="auto"/>
            <w:bottom w:val="none" w:sz="0" w:space="0" w:color="auto"/>
            <w:right w:val="none" w:sz="0" w:space="0" w:color="auto"/>
          </w:divBdr>
        </w:div>
        <w:div w:id="1848398644">
          <w:marLeft w:val="640"/>
          <w:marRight w:val="0"/>
          <w:marTop w:val="0"/>
          <w:marBottom w:val="0"/>
          <w:divBdr>
            <w:top w:val="none" w:sz="0" w:space="0" w:color="auto"/>
            <w:left w:val="none" w:sz="0" w:space="0" w:color="auto"/>
            <w:bottom w:val="none" w:sz="0" w:space="0" w:color="auto"/>
            <w:right w:val="none" w:sz="0" w:space="0" w:color="auto"/>
          </w:divBdr>
        </w:div>
        <w:div w:id="58096288">
          <w:marLeft w:val="640"/>
          <w:marRight w:val="0"/>
          <w:marTop w:val="0"/>
          <w:marBottom w:val="0"/>
          <w:divBdr>
            <w:top w:val="none" w:sz="0" w:space="0" w:color="auto"/>
            <w:left w:val="none" w:sz="0" w:space="0" w:color="auto"/>
            <w:bottom w:val="none" w:sz="0" w:space="0" w:color="auto"/>
            <w:right w:val="none" w:sz="0" w:space="0" w:color="auto"/>
          </w:divBdr>
        </w:div>
        <w:div w:id="32002022">
          <w:marLeft w:val="640"/>
          <w:marRight w:val="0"/>
          <w:marTop w:val="0"/>
          <w:marBottom w:val="0"/>
          <w:divBdr>
            <w:top w:val="none" w:sz="0" w:space="0" w:color="auto"/>
            <w:left w:val="none" w:sz="0" w:space="0" w:color="auto"/>
            <w:bottom w:val="none" w:sz="0" w:space="0" w:color="auto"/>
            <w:right w:val="none" w:sz="0" w:space="0" w:color="auto"/>
          </w:divBdr>
        </w:div>
        <w:div w:id="1004864283">
          <w:marLeft w:val="640"/>
          <w:marRight w:val="0"/>
          <w:marTop w:val="0"/>
          <w:marBottom w:val="0"/>
          <w:divBdr>
            <w:top w:val="none" w:sz="0" w:space="0" w:color="auto"/>
            <w:left w:val="none" w:sz="0" w:space="0" w:color="auto"/>
            <w:bottom w:val="none" w:sz="0" w:space="0" w:color="auto"/>
            <w:right w:val="none" w:sz="0" w:space="0" w:color="auto"/>
          </w:divBdr>
        </w:div>
        <w:div w:id="946813390">
          <w:marLeft w:val="640"/>
          <w:marRight w:val="0"/>
          <w:marTop w:val="0"/>
          <w:marBottom w:val="0"/>
          <w:divBdr>
            <w:top w:val="none" w:sz="0" w:space="0" w:color="auto"/>
            <w:left w:val="none" w:sz="0" w:space="0" w:color="auto"/>
            <w:bottom w:val="none" w:sz="0" w:space="0" w:color="auto"/>
            <w:right w:val="none" w:sz="0" w:space="0" w:color="auto"/>
          </w:divBdr>
        </w:div>
        <w:div w:id="1031998831">
          <w:marLeft w:val="640"/>
          <w:marRight w:val="0"/>
          <w:marTop w:val="0"/>
          <w:marBottom w:val="0"/>
          <w:divBdr>
            <w:top w:val="none" w:sz="0" w:space="0" w:color="auto"/>
            <w:left w:val="none" w:sz="0" w:space="0" w:color="auto"/>
            <w:bottom w:val="none" w:sz="0" w:space="0" w:color="auto"/>
            <w:right w:val="none" w:sz="0" w:space="0" w:color="auto"/>
          </w:divBdr>
        </w:div>
        <w:div w:id="2031681557">
          <w:marLeft w:val="640"/>
          <w:marRight w:val="0"/>
          <w:marTop w:val="0"/>
          <w:marBottom w:val="0"/>
          <w:divBdr>
            <w:top w:val="none" w:sz="0" w:space="0" w:color="auto"/>
            <w:left w:val="none" w:sz="0" w:space="0" w:color="auto"/>
            <w:bottom w:val="none" w:sz="0" w:space="0" w:color="auto"/>
            <w:right w:val="none" w:sz="0" w:space="0" w:color="auto"/>
          </w:divBdr>
        </w:div>
        <w:div w:id="774179950">
          <w:marLeft w:val="640"/>
          <w:marRight w:val="0"/>
          <w:marTop w:val="0"/>
          <w:marBottom w:val="0"/>
          <w:divBdr>
            <w:top w:val="none" w:sz="0" w:space="0" w:color="auto"/>
            <w:left w:val="none" w:sz="0" w:space="0" w:color="auto"/>
            <w:bottom w:val="none" w:sz="0" w:space="0" w:color="auto"/>
            <w:right w:val="none" w:sz="0" w:space="0" w:color="auto"/>
          </w:divBdr>
        </w:div>
        <w:div w:id="1964191690">
          <w:marLeft w:val="640"/>
          <w:marRight w:val="0"/>
          <w:marTop w:val="0"/>
          <w:marBottom w:val="0"/>
          <w:divBdr>
            <w:top w:val="none" w:sz="0" w:space="0" w:color="auto"/>
            <w:left w:val="none" w:sz="0" w:space="0" w:color="auto"/>
            <w:bottom w:val="none" w:sz="0" w:space="0" w:color="auto"/>
            <w:right w:val="none" w:sz="0" w:space="0" w:color="auto"/>
          </w:divBdr>
        </w:div>
        <w:div w:id="1544247089">
          <w:marLeft w:val="640"/>
          <w:marRight w:val="0"/>
          <w:marTop w:val="0"/>
          <w:marBottom w:val="0"/>
          <w:divBdr>
            <w:top w:val="none" w:sz="0" w:space="0" w:color="auto"/>
            <w:left w:val="none" w:sz="0" w:space="0" w:color="auto"/>
            <w:bottom w:val="none" w:sz="0" w:space="0" w:color="auto"/>
            <w:right w:val="none" w:sz="0" w:space="0" w:color="auto"/>
          </w:divBdr>
        </w:div>
        <w:div w:id="539131798">
          <w:marLeft w:val="640"/>
          <w:marRight w:val="0"/>
          <w:marTop w:val="0"/>
          <w:marBottom w:val="0"/>
          <w:divBdr>
            <w:top w:val="none" w:sz="0" w:space="0" w:color="auto"/>
            <w:left w:val="none" w:sz="0" w:space="0" w:color="auto"/>
            <w:bottom w:val="none" w:sz="0" w:space="0" w:color="auto"/>
            <w:right w:val="none" w:sz="0" w:space="0" w:color="auto"/>
          </w:divBdr>
        </w:div>
        <w:div w:id="1088161775">
          <w:marLeft w:val="640"/>
          <w:marRight w:val="0"/>
          <w:marTop w:val="0"/>
          <w:marBottom w:val="0"/>
          <w:divBdr>
            <w:top w:val="none" w:sz="0" w:space="0" w:color="auto"/>
            <w:left w:val="none" w:sz="0" w:space="0" w:color="auto"/>
            <w:bottom w:val="none" w:sz="0" w:space="0" w:color="auto"/>
            <w:right w:val="none" w:sz="0" w:space="0" w:color="auto"/>
          </w:divBdr>
        </w:div>
        <w:div w:id="1728147656">
          <w:marLeft w:val="640"/>
          <w:marRight w:val="0"/>
          <w:marTop w:val="0"/>
          <w:marBottom w:val="0"/>
          <w:divBdr>
            <w:top w:val="none" w:sz="0" w:space="0" w:color="auto"/>
            <w:left w:val="none" w:sz="0" w:space="0" w:color="auto"/>
            <w:bottom w:val="none" w:sz="0" w:space="0" w:color="auto"/>
            <w:right w:val="none" w:sz="0" w:space="0" w:color="auto"/>
          </w:divBdr>
        </w:div>
        <w:div w:id="1381050503">
          <w:marLeft w:val="640"/>
          <w:marRight w:val="0"/>
          <w:marTop w:val="0"/>
          <w:marBottom w:val="0"/>
          <w:divBdr>
            <w:top w:val="none" w:sz="0" w:space="0" w:color="auto"/>
            <w:left w:val="none" w:sz="0" w:space="0" w:color="auto"/>
            <w:bottom w:val="none" w:sz="0" w:space="0" w:color="auto"/>
            <w:right w:val="none" w:sz="0" w:space="0" w:color="auto"/>
          </w:divBdr>
        </w:div>
        <w:div w:id="1464927405">
          <w:marLeft w:val="640"/>
          <w:marRight w:val="0"/>
          <w:marTop w:val="0"/>
          <w:marBottom w:val="0"/>
          <w:divBdr>
            <w:top w:val="none" w:sz="0" w:space="0" w:color="auto"/>
            <w:left w:val="none" w:sz="0" w:space="0" w:color="auto"/>
            <w:bottom w:val="none" w:sz="0" w:space="0" w:color="auto"/>
            <w:right w:val="none" w:sz="0" w:space="0" w:color="auto"/>
          </w:divBdr>
        </w:div>
        <w:div w:id="2011759670">
          <w:marLeft w:val="640"/>
          <w:marRight w:val="0"/>
          <w:marTop w:val="0"/>
          <w:marBottom w:val="0"/>
          <w:divBdr>
            <w:top w:val="none" w:sz="0" w:space="0" w:color="auto"/>
            <w:left w:val="none" w:sz="0" w:space="0" w:color="auto"/>
            <w:bottom w:val="none" w:sz="0" w:space="0" w:color="auto"/>
            <w:right w:val="none" w:sz="0" w:space="0" w:color="auto"/>
          </w:divBdr>
        </w:div>
        <w:div w:id="128475809">
          <w:marLeft w:val="640"/>
          <w:marRight w:val="0"/>
          <w:marTop w:val="0"/>
          <w:marBottom w:val="0"/>
          <w:divBdr>
            <w:top w:val="none" w:sz="0" w:space="0" w:color="auto"/>
            <w:left w:val="none" w:sz="0" w:space="0" w:color="auto"/>
            <w:bottom w:val="none" w:sz="0" w:space="0" w:color="auto"/>
            <w:right w:val="none" w:sz="0" w:space="0" w:color="auto"/>
          </w:divBdr>
        </w:div>
        <w:div w:id="1814835834">
          <w:marLeft w:val="640"/>
          <w:marRight w:val="0"/>
          <w:marTop w:val="0"/>
          <w:marBottom w:val="0"/>
          <w:divBdr>
            <w:top w:val="none" w:sz="0" w:space="0" w:color="auto"/>
            <w:left w:val="none" w:sz="0" w:space="0" w:color="auto"/>
            <w:bottom w:val="none" w:sz="0" w:space="0" w:color="auto"/>
            <w:right w:val="none" w:sz="0" w:space="0" w:color="auto"/>
          </w:divBdr>
        </w:div>
        <w:div w:id="167527290">
          <w:marLeft w:val="640"/>
          <w:marRight w:val="0"/>
          <w:marTop w:val="0"/>
          <w:marBottom w:val="0"/>
          <w:divBdr>
            <w:top w:val="none" w:sz="0" w:space="0" w:color="auto"/>
            <w:left w:val="none" w:sz="0" w:space="0" w:color="auto"/>
            <w:bottom w:val="none" w:sz="0" w:space="0" w:color="auto"/>
            <w:right w:val="none" w:sz="0" w:space="0" w:color="auto"/>
          </w:divBdr>
        </w:div>
        <w:div w:id="1054307222">
          <w:marLeft w:val="640"/>
          <w:marRight w:val="0"/>
          <w:marTop w:val="0"/>
          <w:marBottom w:val="0"/>
          <w:divBdr>
            <w:top w:val="none" w:sz="0" w:space="0" w:color="auto"/>
            <w:left w:val="none" w:sz="0" w:space="0" w:color="auto"/>
            <w:bottom w:val="none" w:sz="0" w:space="0" w:color="auto"/>
            <w:right w:val="none" w:sz="0" w:space="0" w:color="auto"/>
          </w:divBdr>
        </w:div>
        <w:div w:id="1639530024">
          <w:marLeft w:val="640"/>
          <w:marRight w:val="0"/>
          <w:marTop w:val="0"/>
          <w:marBottom w:val="0"/>
          <w:divBdr>
            <w:top w:val="none" w:sz="0" w:space="0" w:color="auto"/>
            <w:left w:val="none" w:sz="0" w:space="0" w:color="auto"/>
            <w:bottom w:val="none" w:sz="0" w:space="0" w:color="auto"/>
            <w:right w:val="none" w:sz="0" w:space="0" w:color="auto"/>
          </w:divBdr>
        </w:div>
        <w:div w:id="480539585">
          <w:marLeft w:val="640"/>
          <w:marRight w:val="0"/>
          <w:marTop w:val="0"/>
          <w:marBottom w:val="0"/>
          <w:divBdr>
            <w:top w:val="none" w:sz="0" w:space="0" w:color="auto"/>
            <w:left w:val="none" w:sz="0" w:space="0" w:color="auto"/>
            <w:bottom w:val="none" w:sz="0" w:space="0" w:color="auto"/>
            <w:right w:val="none" w:sz="0" w:space="0" w:color="auto"/>
          </w:divBdr>
        </w:div>
        <w:div w:id="1492789141">
          <w:marLeft w:val="640"/>
          <w:marRight w:val="0"/>
          <w:marTop w:val="0"/>
          <w:marBottom w:val="0"/>
          <w:divBdr>
            <w:top w:val="none" w:sz="0" w:space="0" w:color="auto"/>
            <w:left w:val="none" w:sz="0" w:space="0" w:color="auto"/>
            <w:bottom w:val="none" w:sz="0" w:space="0" w:color="auto"/>
            <w:right w:val="none" w:sz="0" w:space="0" w:color="auto"/>
          </w:divBdr>
        </w:div>
        <w:div w:id="179317742">
          <w:marLeft w:val="640"/>
          <w:marRight w:val="0"/>
          <w:marTop w:val="0"/>
          <w:marBottom w:val="0"/>
          <w:divBdr>
            <w:top w:val="none" w:sz="0" w:space="0" w:color="auto"/>
            <w:left w:val="none" w:sz="0" w:space="0" w:color="auto"/>
            <w:bottom w:val="none" w:sz="0" w:space="0" w:color="auto"/>
            <w:right w:val="none" w:sz="0" w:space="0" w:color="auto"/>
          </w:divBdr>
        </w:div>
        <w:div w:id="1598102431">
          <w:marLeft w:val="640"/>
          <w:marRight w:val="0"/>
          <w:marTop w:val="0"/>
          <w:marBottom w:val="0"/>
          <w:divBdr>
            <w:top w:val="none" w:sz="0" w:space="0" w:color="auto"/>
            <w:left w:val="none" w:sz="0" w:space="0" w:color="auto"/>
            <w:bottom w:val="none" w:sz="0" w:space="0" w:color="auto"/>
            <w:right w:val="none" w:sz="0" w:space="0" w:color="auto"/>
          </w:divBdr>
        </w:div>
        <w:div w:id="586616775">
          <w:marLeft w:val="640"/>
          <w:marRight w:val="0"/>
          <w:marTop w:val="0"/>
          <w:marBottom w:val="0"/>
          <w:divBdr>
            <w:top w:val="none" w:sz="0" w:space="0" w:color="auto"/>
            <w:left w:val="none" w:sz="0" w:space="0" w:color="auto"/>
            <w:bottom w:val="none" w:sz="0" w:space="0" w:color="auto"/>
            <w:right w:val="none" w:sz="0" w:space="0" w:color="auto"/>
          </w:divBdr>
        </w:div>
        <w:div w:id="1274704198">
          <w:marLeft w:val="640"/>
          <w:marRight w:val="0"/>
          <w:marTop w:val="0"/>
          <w:marBottom w:val="0"/>
          <w:divBdr>
            <w:top w:val="none" w:sz="0" w:space="0" w:color="auto"/>
            <w:left w:val="none" w:sz="0" w:space="0" w:color="auto"/>
            <w:bottom w:val="none" w:sz="0" w:space="0" w:color="auto"/>
            <w:right w:val="none" w:sz="0" w:space="0" w:color="auto"/>
          </w:divBdr>
        </w:div>
        <w:div w:id="866676596">
          <w:marLeft w:val="640"/>
          <w:marRight w:val="0"/>
          <w:marTop w:val="0"/>
          <w:marBottom w:val="0"/>
          <w:divBdr>
            <w:top w:val="none" w:sz="0" w:space="0" w:color="auto"/>
            <w:left w:val="none" w:sz="0" w:space="0" w:color="auto"/>
            <w:bottom w:val="none" w:sz="0" w:space="0" w:color="auto"/>
            <w:right w:val="none" w:sz="0" w:space="0" w:color="auto"/>
          </w:divBdr>
        </w:div>
        <w:div w:id="1438678235">
          <w:marLeft w:val="640"/>
          <w:marRight w:val="0"/>
          <w:marTop w:val="0"/>
          <w:marBottom w:val="0"/>
          <w:divBdr>
            <w:top w:val="none" w:sz="0" w:space="0" w:color="auto"/>
            <w:left w:val="none" w:sz="0" w:space="0" w:color="auto"/>
            <w:bottom w:val="none" w:sz="0" w:space="0" w:color="auto"/>
            <w:right w:val="none" w:sz="0" w:space="0" w:color="auto"/>
          </w:divBdr>
        </w:div>
        <w:div w:id="2017145369">
          <w:marLeft w:val="640"/>
          <w:marRight w:val="0"/>
          <w:marTop w:val="0"/>
          <w:marBottom w:val="0"/>
          <w:divBdr>
            <w:top w:val="none" w:sz="0" w:space="0" w:color="auto"/>
            <w:left w:val="none" w:sz="0" w:space="0" w:color="auto"/>
            <w:bottom w:val="none" w:sz="0" w:space="0" w:color="auto"/>
            <w:right w:val="none" w:sz="0" w:space="0" w:color="auto"/>
          </w:divBdr>
        </w:div>
        <w:div w:id="2138133422">
          <w:marLeft w:val="640"/>
          <w:marRight w:val="0"/>
          <w:marTop w:val="0"/>
          <w:marBottom w:val="0"/>
          <w:divBdr>
            <w:top w:val="none" w:sz="0" w:space="0" w:color="auto"/>
            <w:left w:val="none" w:sz="0" w:space="0" w:color="auto"/>
            <w:bottom w:val="none" w:sz="0" w:space="0" w:color="auto"/>
            <w:right w:val="none" w:sz="0" w:space="0" w:color="auto"/>
          </w:divBdr>
        </w:div>
        <w:div w:id="1300182382">
          <w:marLeft w:val="640"/>
          <w:marRight w:val="0"/>
          <w:marTop w:val="0"/>
          <w:marBottom w:val="0"/>
          <w:divBdr>
            <w:top w:val="none" w:sz="0" w:space="0" w:color="auto"/>
            <w:left w:val="none" w:sz="0" w:space="0" w:color="auto"/>
            <w:bottom w:val="none" w:sz="0" w:space="0" w:color="auto"/>
            <w:right w:val="none" w:sz="0" w:space="0" w:color="auto"/>
          </w:divBdr>
        </w:div>
        <w:div w:id="1641224650">
          <w:marLeft w:val="640"/>
          <w:marRight w:val="0"/>
          <w:marTop w:val="0"/>
          <w:marBottom w:val="0"/>
          <w:divBdr>
            <w:top w:val="none" w:sz="0" w:space="0" w:color="auto"/>
            <w:left w:val="none" w:sz="0" w:space="0" w:color="auto"/>
            <w:bottom w:val="none" w:sz="0" w:space="0" w:color="auto"/>
            <w:right w:val="none" w:sz="0" w:space="0" w:color="auto"/>
          </w:divBdr>
        </w:div>
        <w:div w:id="1702512344">
          <w:marLeft w:val="640"/>
          <w:marRight w:val="0"/>
          <w:marTop w:val="0"/>
          <w:marBottom w:val="0"/>
          <w:divBdr>
            <w:top w:val="none" w:sz="0" w:space="0" w:color="auto"/>
            <w:left w:val="none" w:sz="0" w:space="0" w:color="auto"/>
            <w:bottom w:val="none" w:sz="0" w:space="0" w:color="auto"/>
            <w:right w:val="none" w:sz="0" w:space="0" w:color="auto"/>
          </w:divBdr>
        </w:div>
        <w:div w:id="1757901453">
          <w:marLeft w:val="640"/>
          <w:marRight w:val="0"/>
          <w:marTop w:val="0"/>
          <w:marBottom w:val="0"/>
          <w:divBdr>
            <w:top w:val="none" w:sz="0" w:space="0" w:color="auto"/>
            <w:left w:val="none" w:sz="0" w:space="0" w:color="auto"/>
            <w:bottom w:val="none" w:sz="0" w:space="0" w:color="auto"/>
            <w:right w:val="none" w:sz="0" w:space="0" w:color="auto"/>
          </w:divBdr>
        </w:div>
        <w:div w:id="1181775112">
          <w:marLeft w:val="640"/>
          <w:marRight w:val="0"/>
          <w:marTop w:val="0"/>
          <w:marBottom w:val="0"/>
          <w:divBdr>
            <w:top w:val="none" w:sz="0" w:space="0" w:color="auto"/>
            <w:left w:val="none" w:sz="0" w:space="0" w:color="auto"/>
            <w:bottom w:val="none" w:sz="0" w:space="0" w:color="auto"/>
            <w:right w:val="none" w:sz="0" w:space="0" w:color="auto"/>
          </w:divBdr>
        </w:div>
        <w:div w:id="1762139157">
          <w:marLeft w:val="640"/>
          <w:marRight w:val="0"/>
          <w:marTop w:val="0"/>
          <w:marBottom w:val="0"/>
          <w:divBdr>
            <w:top w:val="none" w:sz="0" w:space="0" w:color="auto"/>
            <w:left w:val="none" w:sz="0" w:space="0" w:color="auto"/>
            <w:bottom w:val="none" w:sz="0" w:space="0" w:color="auto"/>
            <w:right w:val="none" w:sz="0" w:space="0" w:color="auto"/>
          </w:divBdr>
        </w:div>
        <w:div w:id="1417552949">
          <w:marLeft w:val="640"/>
          <w:marRight w:val="0"/>
          <w:marTop w:val="0"/>
          <w:marBottom w:val="0"/>
          <w:divBdr>
            <w:top w:val="none" w:sz="0" w:space="0" w:color="auto"/>
            <w:left w:val="none" w:sz="0" w:space="0" w:color="auto"/>
            <w:bottom w:val="none" w:sz="0" w:space="0" w:color="auto"/>
            <w:right w:val="none" w:sz="0" w:space="0" w:color="auto"/>
          </w:divBdr>
        </w:div>
        <w:div w:id="225994848">
          <w:marLeft w:val="640"/>
          <w:marRight w:val="0"/>
          <w:marTop w:val="0"/>
          <w:marBottom w:val="0"/>
          <w:divBdr>
            <w:top w:val="none" w:sz="0" w:space="0" w:color="auto"/>
            <w:left w:val="none" w:sz="0" w:space="0" w:color="auto"/>
            <w:bottom w:val="none" w:sz="0" w:space="0" w:color="auto"/>
            <w:right w:val="none" w:sz="0" w:space="0" w:color="auto"/>
          </w:divBdr>
        </w:div>
        <w:div w:id="1253319031">
          <w:marLeft w:val="640"/>
          <w:marRight w:val="0"/>
          <w:marTop w:val="0"/>
          <w:marBottom w:val="0"/>
          <w:divBdr>
            <w:top w:val="none" w:sz="0" w:space="0" w:color="auto"/>
            <w:left w:val="none" w:sz="0" w:space="0" w:color="auto"/>
            <w:bottom w:val="none" w:sz="0" w:space="0" w:color="auto"/>
            <w:right w:val="none" w:sz="0" w:space="0" w:color="auto"/>
          </w:divBdr>
        </w:div>
        <w:div w:id="1453671338">
          <w:marLeft w:val="640"/>
          <w:marRight w:val="0"/>
          <w:marTop w:val="0"/>
          <w:marBottom w:val="0"/>
          <w:divBdr>
            <w:top w:val="none" w:sz="0" w:space="0" w:color="auto"/>
            <w:left w:val="none" w:sz="0" w:space="0" w:color="auto"/>
            <w:bottom w:val="none" w:sz="0" w:space="0" w:color="auto"/>
            <w:right w:val="none" w:sz="0" w:space="0" w:color="auto"/>
          </w:divBdr>
        </w:div>
        <w:div w:id="1770659984">
          <w:marLeft w:val="640"/>
          <w:marRight w:val="0"/>
          <w:marTop w:val="0"/>
          <w:marBottom w:val="0"/>
          <w:divBdr>
            <w:top w:val="none" w:sz="0" w:space="0" w:color="auto"/>
            <w:left w:val="none" w:sz="0" w:space="0" w:color="auto"/>
            <w:bottom w:val="none" w:sz="0" w:space="0" w:color="auto"/>
            <w:right w:val="none" w:sz="0" w:space="0" w:color="auto"/>
          </w:divBdr>
        </w:div>
        <w:div w:id="864636515">
          <w:marLeft w:val="640"/>
          <w:marRight w:val="0"/>
          <w:marTop w:val="0"/>
          <w:marBottom w:val="0"/>
          <w:divBdr>
            <w:top w:val="none" w:sz="0" w:space="0" w:color="auto"/>
            <w:left w:val="none" w:sz="0" w:space="0" w:color="auto"/>
            <w:bottom w:val="none" w:sz="0" w:space="0" w:color="auto"/>
            <w:right w:val="none" w:sz="0" w:space="0" w:color="auto"/>
          </w:divBdr>
        </w:div>
        <w:div w:id="1084182461">
          <w:marLeft w:val="640"/>
          <w:marRight w:val="0"/>
          <w:marTop w:val="0"/>
          <w:marBottom w:val="0"/>
          <w:divBdr>
            <w:top w:val="none" w:sz="0" w:space="0" w:color="auto"/>
            <w:left w:val="none" w:sz="0" w:space="0" w:color="auto"/>
            <w:bottom w:val="none" w:sz="0" w:space="0" w:color="auto"/>
            <w:right w:val="none" w:sz="0" w:space="0" w:color="auto"/>
          </w:divBdr>
        </w:div>
        <w:div w:id="684477333">
          <w:marLeft w:val="640"/>
          <w:marRight w:val="0"/>
          <w:marTop w:val="0"/>
          <w:marBottom w:val="0"/>
          <w:divBdr>
            <w:top w:val="none" w:sz="0" w:space="0" w:color="auto"/>
            <w:left w:val="none" w:sz="0" w:space="0" w:color="auto"/>
            <w:bottom w:val="none" w:sz="0" w:space="0" w:color="auto"/>
            <w:right w:val="none" w:sz="0" w:space="0" w:color="auto"/>
          </w:divBdr>
        </w:div>
        <w:div w:id="883367184">
          <w:marLeft w:val="640"/>
          <w:marRight w:val="0"/>
          <w:marTop w:val="0"/>
          <w:marBottom w:val="0"/>
          <w:divBdr>
            <w:top w:val="none" w:sz="0" w:space="0" w:color="auto"/>
            <w:left w:val="none" w:sz="0" w:space="0" w:color="auto"/>
            <w:bottom w:val="none" w:sz="0" w:space="0" w:color="auto"/>
            <w:right w:val="none" w:sz="0" w:space="0" w:color="auto"/>
          </w:divBdr>
        </w:div>
        <w:div w:id="2128430273">
          <w:marLeft w:val="640"/>
          <w:marRight w:val="0"/>
          <w:marTop w:val="0"/>
          <w:marBottom w:val="0"/>
          <w:divBdr>
            <w:top w:val="none" w:sz="0" w:space="0" w:color="auto"/>
            <w:left w:val="none" w:sz="0" w:space="0" w:color="auto"/>
            <w:bottom w:val="none" w:sz="0" w:space="0" w:color="auto"/>
            <w:right w:val="none" w:sz="0" w:space="0" w:color="auto"/>
          </w:divBdr>
        </w:div>
        <w:div w:id="842941293">
          <w:marLeft w:val="640"/>
          <w:marRight w:val="0"/>
          <w:marTop w:val="0"/>
          <w:marBottom w:val="0"/>
          <w:divBdr>
            <w:top w:val="none" w:sz="0" w:space="0" w:color="auto"/>
            <w:left w:val="none" w:sz="0" w:space="0" w:color="auto"/>
            <w:bottom w:val="none" w:sz="0" w:space="0" w:color="auto"/>
            <w:right w:val="none" w:sz="0" w:space="0" w:color="auto"/>
          </w:divBdr>
        </w:div>
        <w:div w:id="1171989071">
          <w:marLeft w:val="640"/>
          <w:marRight w:val="0"/>
          <w:marTop w:val="0"/>
          <w:marBottom w:val="0"/>
          <w:divBdr>
            <w:top w:val="none" w:sz="0" w:space="0" w:color="auto"/>
            <w:left w:val="none" w:sz="0" w:space="0" w:color="auto"/>
            <w:bottom w:val="none" w:sz="0" w:space="0" w:color="auto"/>
            <w:right w:val="none" w:sz="0" w:space="0" w:color="auto"/>
          </w:divBdr>
        </w:div>
        <w:div w:id="912812680">
          <w:marLeft w:val="640"/>
          <w:marRight w:val="0"/>
          <w:marTop w:val="0"/>
          <w:marBottom w:val="0"/>
          <w:divBdr>
            <w:top w:val="none" w:sz="0" w:space="0" w:color="auto"/>
            <w:left w:val="none" w:sz="0" w:space="0" w:color="auto"/>
            <w:bottom w:val="none" w:sz="0" w:space="0" w:color="auto"/>
            <w:right w:val="none" w:sz="0" w:space="0" w:color="auto"/>
          </w:divBdr>
        </w:div>
        <w:div w:id="106050431">
          <w:marLeft w:val="640"/>
          <w:marRight w:val="0"/>
          <w:marTop w:val="0"/>
          <w:marBottom w:val="0"/>
          <w:divBdr>
            <w:top w:val="none" w:sz="0" w:space="0" w:color="auto"/>
            <w:left w:val="none" w:sz="0" w:space="0" w:color="auto"/>
            <w:bottom w:val="none" w:sz="0" w:space="0" w:color="auto"/>
            <w:right w:val="none" w:sz="0" w:space="0" w:color="auto"/>
          </w:divBdr>
        </w:div>
        <w:div w:id="363557583">
          <w:marLeft w:val="640"/>
          <w:marRight w:val="0"/>
          <w:marTop w:val="0"/>
          <w:marBottom w:val="0"/>
          <w:divBdr>
            <w:top w:val="none" w:sz="0" w:space="0" w:color="auto"/>
            <w:left w:val="none" w:sz="0" w:space="0" w:color="auto"/>
            <w:bottom w:val="none" w:sz="0" w:space="0" w:color="auto"/>
            <w:right w:val="none" w:sz="0" w:space="0" w:color="auto"/>
          </w:divBdr>
        </w:div>
        <w:div w:id="653215118">
          <w:marLeft w:val="640"/>
          <w:marRight w:val="0"/>
          <w:marTop w:val="0"/>
          <w:marBottom w:val="0"/>
          <w:divBdr>
            <w:top w:val="none" w:sz="0" w:space="0" w:color="auto"/>
            <w:left w:val="none" w:sz="0" w:space="0" w:color="auto"/>
            <w:bottom w:val="none" w:sz="0" w:space="0" w:color="auto"/>
            <w:right w:val="none" w:sz="0" w:space="0" w:color="auto"/>
          </w:divBdr>
        </w:div>
        <w:div w:id="20471138">
          <w:marLeft w:val="640"/>
          <w:marRight w:val="0"/>
          <w:marTop w:val="0"/>
          <w:marBottom w:val="0"/>
          <w:divBdr>
            <w:top w:val="none" w:sz="0" w:space="0" w:color="auto"/>
            <w:left w:val="none" w:sz="0" w:space="0" w:color="auto"/>
            <w:bottom w:val="none" w:sz="0" w:space="0" w:color="auto"/>
            <w:right w:val="none" w:sz="0" w:space="0" w:color="auto"/>
          </w:divBdr>
        </w:div>
        <w:div w:id="752900695">
          <w:marLeft w:val="640"/>
          <w:marRight w:val="0"/>
          <w:marTop w:val="0"/>
          <w:marBottom w:val="0"/>
          <w:divBdr>
            <w:top w:val="none" w:sz="0" w:space="0" w:color="auto"/>
            <w:left w:val="none" w:sz="0" w:space="0" w:color="auto"/>
            <w:bottom w:val="none" w:sz="0" w:space="0" w:color="auto"/>
            <w:right w:val="none" w:sz="0" w:space="0" w:color="auto"/>
          </w:divBdr>
        </w:div>
        <w:div w:id="1315571451">
          <w:marLeft w:val="640"/>
          <w:marRight w:val="0"/>
          <w:marTop w:val="0"/>
          <w:marBottom w:val="0"/>
          <w:divBdr>
            <w:top w:val="none" w:sz="0" w:space="0" w:color="auto"/>
            <w:left w:val="none" w:sz="0" w:space="0" w:color="auto"/>
            <w:bottom w:val="none" w:sz="0" w:space="0" w:color="auto"/>
            <w:right w:val="none" w:sz="0" w:space="0" w:color="auto"/>
          </w:divBdr>
        </w:div>
        <w:div w:id="1328678553">
          <w:marLeft w:val="640"/>
          <w:marRight w:val="0"/>
          <w:marTop w:val="0"/>
          <w:marBottom w:val="0"/>
          <w:divBdr>
            <w:top w:val="none" w:sz="0" w:space="0" w:color="auto"/>
            <w:left w:val="none" w:sz="0" w:space="0" w:color="auto"/>
            <w:bottom w:val="none" w:sz="0" w:space="0" w:color="auto"/>
            <w:right w:val="none" w:sz="0" w:space="0" w:color="auto"/>
          </w:divBdr>
        </w:div>
        <w:div w:id="856426556">
          <w:marLeft w:val="640"/>
          <w:marRight w:val="0"/>
          <w:marTop w:val="0"/>
          <w:marBottom w:val="0"/>
          <w:divBdr>
            <w:top w:val="none" w:sz="0" w:space="0" w:color="auto"/>
            <w:left w:val="none" w:sz="0" w:space="0" w:color="auto"/>
            <w:bottom w:val="none" w:sz="0" w:space="0" w:color="auto"/>
            <w:right w:val="none" w:sz="0" w:space="0" w:color="auto"/>
          </w:divBdr>
        </w:div>
        <w:div w:id="1945914470">
          <w:marLeft w:val="640"/>
          <w:marRight w:val="0"/>
          <w:marTop w:val="0"/>
          <w:marBottom w:val="0"/>
          <w:divBdr>
            <w:top w:val="none" w:sz="0" w:space="0" w:color="auto"/>
            <w:left w:val="none" w:sz="0" w:space="0" w:color="auto"/>
            <w:bottom w:val="none" w:sz="0" w:space="0" w:color="auto"/>
            <w:right w:val="none" w:sz="0" w:space="0" w:color="auto"/>
          </w:divBdr>
        </w:div>
        <w:div w:id="46684536">
          <w:marLeft w:val="640"/>
          <w:marRight w:val="0"/>
          <w:marTop w:val="0"/>
          <w:marBottom w:val="0"/>
          <w:divBdr>
            <w:top w:val="none" w:sz="0" w:space="0" w:color="auto"/>
            <w:left w:val="none" w:sz="0" w:space="0" w:color="auto"/>
            <w:bottom w:val="none" w:sz="0" w:space="0" w:color="auto"/>
            <w:right w:val="none" w:sz="0" w:space="0" w:color="auto"/>
          </w:divBdr>
        </w:div>
        <w:div w:id="1662351108">
          <w:marLeft w:val="640"/>
          <w:marRight w:val="0"/>
          <w:marTop w:val="0"/>
          <w:marBottom w:val="0"/>
          <w:divBdr>
            <w:top w:val="none" w:sz="0" w:space="0" w:color="auto"/>
            <w:left w:val="none" w:sz="0" w:space="0" w:color="auto"/>
            <w:bottom w:val="none" w:sz="0" w:space="0" w:color="auto"/>
            <w:right w:val="none" w:sz="0" w:space="0" w:color="auto"/>
          </w:divBdr>
        </w:div>
      </w:divsChild>
    </w:div>
    <w:div w:id="1862667576">
      <w:bodyDiv w:val="1"/>
      <w:marLeft w:val="0"/>
      <w:marRight w:val="0"/>
      <w:marTop w:val="0"/>
      <w:marBottom w:val="0"/>
      <w:divBdr>
        <w:top w:val="none" w:sz="0" w:space="0" w:color="auto"/>
        <w:left w:val="none" w:sz="0" w:space="0" w:color="auto"/>
        <w:bottom w:val="none" w:sz="0" w:space="0" w:color="auto"/>
        <w:right w:val="none" w:sz="0" w:space="0" w:color="auto"/>
      </w:divBdr>
    </w:div>
    <w:div w:id="1869485918">
      <w:bodyDiv w:val="1"/>
      <w:marLeft w:val="0"/>
      <w:marRight w:val="0"/>
      <w:marTop w:val="0"/>
      <w:marBottom w:val="0"/>
      <w:divBdr>
        <w:top w:val="none" w:sz="0" w:space="0" w:color="auto"/>
        <w:left w:val="none" w:sz="0" w:space="0" w:color="auto"/>
        <w:bottom w:val="none" w:sz="0" w:space="0" w:color="auto"/>
        <w:right w:val="none" w:sz="0" w:space="0" w:color="auto"/>
      </w:divBdr>
      <w:divsChild>
        <w:div w:id="2143695367">
          <w:marLeft w:val="640"/>
          <w:marRight w:val="0"/>
          <w:marTop w:val="0"/>
          <w:marBottom w:val="0"/>
          <w:divBdr>
            <w:top w:val="none" w:sz="0" w:space="0" w:color="auto"/>
            <w:left w:val="none" w:sz="0" w:space="0" w:color="auto"/>
            <w:bottom w:val="none" w:sz="0" w:space="0" w:color="auto"/>
            <w:right w:val="none" w:sz="0" w:space="0" w:color="auto"/>
          </w:divBdr>
        </w:div>
        <w:div w:id="1402559325">
          <w:marLeft w:val="640"/>
          <w:marRight w:val="0"/>
          <w:marTop w:val="0"/>
          <w:marBottom w:val="0"/>
          <w:divBdr>
            <w:top w:val="none" w:sz="0" w:space="0" w:color="auto"/>
            <w:left w:val="none" w:sz="0" w:space="0" w:color="auto"/>
            <w:bottom w:val="none" w:sz="0" w:space="0" w:color="auto"/>
            <w:right w:val="none" w:sz="0" w:space="0" w:color="auto"/>
          </w:divBdr>
        </w:div>
        <w:div w:id="568460262">
          <w:marLeft w:val="640"/>
          <w:marRight w:val="0"/>
          <w:marTop w:val="0"/>
          <w:marBottom w:val="0"/>
          <w:divBdr>
            <w:top w:val="none" w:sz="0" w:space="0" w:color="auto"/>
            <w:left w:val="none" w:sz="0" w:space="0" w:color="auto"/>
            <w:bottom w:val="none" w:sz="0" w:space="0" w:color="auto"/>
            <w:right w:val="none" w:sz="0" w:space="0" w:color="auto"/>
          </w:divBdr>
        </w:div>
        <w:div w:id="179395177">
          <w:marLeft w:val="640"/>
          <w:marRight w:val="0"/>
          <w:marTop w:val="0"/>
          <w:marBottom w:val="0"/>
          <w:divBdr>
            <w:top w:val="none" w:sz="0" w:space="0" w:color="auto"/>
            <w:left w:val="none" w:sz="0" w:space="0" w:color="auto"/>
            <w:bottom w:val="none" w:sz="0" w:space="0" w:color="auto"/>
            <w:right w:val="none" w:sz="0" w:space="0" w:color="auto"/>
          </w:divBdr>
        </w:div>
        <w:div w:id="541870771">
          <w:marLeft w:val="640"/>
          <w:marRight w:val="0"/>
          <w:marTop w:val="0"/>
          <w:marBottom w:val="0"/>
          <w:divBdr>
            <w:top w:val="none" w:sz="0" w:space="0" w:color="auto"/>
            <w:left w:val="none" w:sz="0" w:space="0" w:color="auto"/>
            <w:bottom w:val="none" w:sz="0" w:space="0" w:color="auto"/>
            <w:right w:val="none" w:sz="0" w:space="0" w:color="auto"/>
          </w:divBdr>
        </w:div>
        <w:div w:id="1565601445">
          <w:marLeft w:val="640"/>
          <w:marRight w:val="0"/>
          <w:marTop w:val="0"/>
          <w:marBottom w:val="0"/>
          <w:divBdr>
            <w:top w:val="none" w:sz="0" w:space="0" w:color="auto"/>
            <w:left w:val="none" w:sz="0" w:space="0" w:color="auto"/>
            <w:bottom w:val="none" w:sz="0" w:space="0" w:color="auto"/>
            <w:right w:val="none" w:sz="0" w:space="0" w:color="auto"/>
          </w:divBdr>
        </w:div>
        <w:div w:id="1979532390">
          <w:marLeft w:val="640"/>
          <w:marRight w:val="0"/>
          <w:marTop w:val="0"/>
          <w:marBottom w:val="0"/>
          <w:divBdr>
            <w:top w:val="none" w:sz="0" w:space="0" w:color="auto"/>
            <w:left w:val="none" w:sz="0" w:space="0" w:color="auto"/>
            <w:bottom w:val="none" w:sz="0" w:space="0" w:color="auto"/>
            <w:right w:val="none" w:sz="0" w:space="0" w:color="auto"/>
          </w:divBdr>
        </w:div>
        <w:div w:id="552808474">
          <w:marLeft w:val="640"/>
          <w:marRight w:val="0"/>
          <w:marTop w:val="0"/>
          <w:marBottom w:val="0"/>
          <w:divBdr>
            <w:top w:val="none" w:sz="0" w:space="0" w:color="auto"/>
            <w:left w:val="none" w:sz="0" w:space="0" w:color="auto"/>
            <w:bottom w:val="none" w:sz="0" w:space="0" w:color="auto"/>
            <w:right w:val="none" w:sz="0" w:space="0" w:color="auto"/>
          </w:divBdr>
        </w:div>
        <w:div w:id="1871068096">
          <w:marLeft w:val="640"/>
          <w:marRight w:val="0"/>
          <w:marTop w:val="0"/>
          <w:marBottom w:val="0"/>
          <w:divBdr>
            <w:top w:val="none" w:sz="0" w:space="0" w:color="auto"/>
            <w:left w:val="none" w:sz="0" w:space="0" w:color="auto"/>
            <w:bottom w:val="none" w:sz="0" w:space="0" w:color="auto"/>
            <w:right w:val="none" w:sz="0" w:space="0" w:color="auto"/>
          </w:divBdr>
        </w:div>
        <w:div w:id="1384059915">
          <w:marLeft w:val="640"/>
          <w:marRight w:val="0"/>
          <w:marTop w:val="0"/>
          <w:marBottom w:val="0"/>
          <w:divBdr>
            <w:top w:val="none" w:sz="0" w:space="0" w:color="auto"/>
            <w:left w:val="none" w:sz="0" w:space="0" w:color="auto"/>
            <w:bottom w:val="none" w:sz="0" w:space="0" w:color="auto"/>
            <w:right w:val="none" w:sz="0" w:space="0" w:color="auto"/>
          </w:divBdr>
        </w:div>
        <w:div w:id="38289722">
          <w:marLeft w:val="640"/>
          <w:marRight w:val="0"/>
          <w:marTop w:val="0"/>
          <w:marBottom w:val="0"/>
          <w:divBdr>
            <w:top w:val="none" w:sz="0" w:space="0" w:color="auto"/>
            <w:left w:val="none" w:sz="0" w:space="0" w:color="auto"/>
            <w:bottom w:val="none" w:sz="0" w:space="0" w:color="auto"/>
            <w:right w:val="none" w:sz="0" w:space="0" w:color="auto"/>
          </w:divBdr>
        </w:div>
        <w:div w:id="1658654668">
          <w:marLeft w:val="640"/>
          <w:marRight w:val="0"/>
          <w:marTop w:val="0"/>
          <w:marBottom w:val="0"/>
          <w:divBdr>
            <w:top w:val="none" w:sz="0" w:space="0" w:color="auto"/>
            <w:left w:val="none" w:sz="0" w:space="0" w:color="auto"/>
            <w:bottom w:val="none" w:sz="0" w:space="0" w:color="auto"/>
            <w:right w:val="none" w:sz="0" w:space="0" w:color="auto"/>
          </w:divBdr>
        </w:div>
        <w:div w:id="235239793">
          <w:marLeft w:val="640"/>
          <w:marRight w:val="0"/>
          <w:marTop w:val="0"/>
          <w:marBottom w:val="0"/>
          <w:divBdr>
            <w:top w:val="none" w:sz="0" w:space="0" w:color="auto"/>
            <w:left w:val="none" w:sz="0" w:space="0" w:color="auto"/>
            <w:bottom w:val="none" w:sz="0" w:space="0" w:color="auto"/>
            <w:right w:val="none" w:sz="0" w:space="0" w:color="auto"/>
          </w:divBdr>
        </w:div>
        <w:div w:id="64956941">
          <w:marLeft w:val="640"/>
          <w:marRight w:val="0"/>
          <w:marTop w:val="0"/>
          <w:marBottom w:val="0"/>
          <w:divBdr>
            <w:top w:val="none" w:sz="0" w:space="0" w:color="auto"/>
            <w:left w:val="none" w:sz="0" w:space="0" w:color="auto"/>
            <w:bottom w:val="none" w:sz="0" w:space="0" w:color="auto"/>
            <w:right w:val="none" w:sz="0" w:space="0" w:color="auto"/>
          </w:divBdr>
        </w:div>
        <w:div w:id="1154181061">
          <w:marLeft w:val="640"/>
          <w:marRight w:val="0"/>
          <w:marTop w:val="0"/>
          <w:marBottom w:val="0"/>
          <w:divBdr>
            <w:top w:val="none" w:sz="0" w:space="0" w:color="auto"/>
            <w:left w:val="none" w:sz="0" w:space="0" w:color="auto"/>
            <w:bottom w:val="none" w:sz="0" w:space="0" w:color="auto"/>
            <w:right w:val="none" w:sz="0" w:space="0" w:color="auto"/>
          </w:divBdr>
        </w:div>
        <w:div w:id="186724973">
          <w:marLeft w:val="640"/>
          <w:marRight w:val="0"/>
          <w:marTop w:val="0"/>
          <w:marBottom w:val="0"/>
          <w:divBdr>
            <w:top w:val="none" w:sz="0" w:space="0" w:color="auto"/>
            <w:left w:val="none" w:sz="0" w:space="0" w:color="auto"/>
            <w:bottom w:val="none" w:sz="0" w:space="0" w:color="auto"/>
            <w:right w:val="none" w:sz="0" w:space="0" w:color="auto"/>
          </w:divBdr>
        </w:div>
        <w:div w:id="453641739">
          <w:marLeft w:val="640"/>
          <w:marRight w:val="0"/>
          <w:marTop w:val="0"/>
          <w:marBottom w:val="0"/>
          <w:divBdr>
            <w:top w:val="none" w:sz="0" w:space="0" w:color="auto"/>
            <w:left w:val="none" w:sz="0" w:space="0" w:color="auto"/>
            <w:bottom w:val="none" w:sz="0" w:space="0" w:color="auto"/>
            <w:right w:val="none" w:sz="0" w:space="0" w:color="auto"/>
          </w:divBdr>
        </w:div>
        <w:div w:id="1774474234">
          <w:marLeft w:val="640"/>
          <w:marRight w:val="0"/>
          <w:marTop w:val="0"/>
          <w:marBottom w:val="0"/>
          <w:divBdr>
            <w:top w:val="none" w:sz="0" w:space="0" w:color="auto"/>
            <w:left w:val="none" w:sz="0" w:space="0" w:color="auto"/>
            <w:bottom w:val="none" w:sz="0" w:space="0" w:color="auto"/>
            <w:right w:val="none" w:sz="0" w:space="0" w:color="auto"/>
          </w:divBdr>
        </w:div>
        <w:div w:id="736317268">
          <w:marLeft w:val="640"/>
          <w:marRight w:val="0"/>
          <w:marTop w:val="0"/>
          <w:marBottom w:val="0"/>
          <w:divBdr>
            <w:top w:val="none" w:sz="0" w:space="0" w:color="auto"/>
            <w:left w:val="none" w:sz="0" w:space="0" w:color="auto"/>
            <w:bottom w:val="none" w:sz="0" w:space="0" w:color="auto"/>
            <w:right w:val="none" w:sz="0" w:space="0" w:color="auto"/>
          </w:divBdr>
        </w:div>
        <w:div w:id="1487626688">
          <w:marLeft w:val="640"/>
          <w:marRight w:val="0"/>
          <w:marTop w:val="0"/>
          <w:marBottom w:val="0"/>
          <w:divBdr>
            <w:top w:val="none" w:sz="0" w:space="0" w:color="auto"/>
            <w:left w:val="none" w:sz="0" w:space="0" w:color="auto"/>
            <w:bottom w:val="none" w:sz="0" w:space="0" w:color="auto"/>
            <w:right w:val="none" w:sz="0" w:space="0" w:color="auto"/>
          </w:divBdr>
        </w:div>
        <w:div w:id="676272947">
          <w:marLeft w:val="640"/>
          <w:marRight w:val="0"/>
          <w:marTop w:val="0"/>
          <w:marBottom w:val="0"/>
          <w:divBdr>
            <w:top w:val="none" w:sz="0" w:space="0" w:color="auto"/>
            <w:left w:val="none" w:sz="0" w:space="0" w:color="auto"/>
            <w:bottom w:val="none" w:sz="0" w:space="0" w:color="auto"/>
            <w:right w:val="none" w:sz="0" w:space="0" w:color="auto"/>
          </w:divBdr>
        </w:div>
        <w:div w:id="1945111947">
          <w:marLeft w:val="640"/>
          <w:marRight w:val="0"/>
          <w:marTop w:val="0"/>
          <w:marBottom w:val="0"/>
          <w:divBdr>
            <w:top w:val="none" w:sz="0" w:space="0" w:color="auto"/>
            <w:left w:val="none" w:sz="0" w:space="0" w:color="auto"/>
            <w:bottom w:val="none" w:sz="0" w:space="0" w:color="auto"/>
            <w:right w:val="none" w:sz="0" w:space="0" w:color="auto"/>
          </w:divBdr>
        </w:div>
        <w:div w:id="308750562">
          <w:marLeft w:val="640"/>
          <w:marRight w:val="0"/>
          <w:marTop w:val="0"/>
          <w:marBottom w:val="0"/>
          <w:divBdr>
            <w:top w:val="none" w:sz="0" w:space="0" w:color="auto"/>
            <w:left w:val="none" w:sz="0" w:space="0" w:color="auto"/>
            <w:bottom w:val="none" w:sz="0" w:space="0" w:color="auto"/>
            <w:right w:val="none" w:sz="0" w:space="0" w:color="auto"/>
          </w:divBdr>
        </w:div>
        <w:div w:id="2077825209">
          <w:marLeft w:val="640"/>
          <w:marRight w:val="0"/>
          <w:marTop w:val="0"/>
          <w:marBottom w:val="0"/>
          <w:divBdr>
            <w:top w:val="none" w:sz="0" w:space="0" w:color="auto"/>
            <w:left w:val="none" w:sz="0" w:space="0" w:color="auto"/>
            <w:bottom w:val="none" w:sz="0" w:space="0" w:color="auto"/>
            <w:right w:val="none" w:sz="0" w:space="0" w:color="auto"/>
          </w:divBdr>
        </w:div>
        <w:div w:id="1994285709">
          <w:marLeft w:val="640"/>
          <w:marRight w:val="0"/>
          <w:marTop w:val="0"/>
          <w:marBottom w:val="0"/>
          <w:divBdr>
            <w:top w:val="none" w:sz="0" w:space="0" w:color="auto"/>
            <w:left w:val="none" w:sz="0" w:space="0" w:color="auto"/>
            <w:bottom w:val="none" w:sz="0" w:space="0" w:color="auto"/>
            <w:right w:val="none" w:sz="0" w:space="0" w:color="auto"/>
          </w:divBdr>
        </w:div>
        <w:div w:id="1772507969">
          <w:marLeft w:val="640"/>
          <w:marRight w:val="0"/>
          <w:marTop w:val="0"/>
          <w:marBottom w:val="0"/>
          <w:divBdr>
            <w:top w:val="none" w:sz="0" w:space="0" w:color="auto"/>
            <w:left w:val="none" w:sz="0" w:space="0" w:color="auto"/>
            <w:bottom w:val="none" w:sz="0" w:space="0" w:color="auto"/>
            <w:right w:val="none" w:sz="0" w:space="0" w:color="auto"/>
          </w:divBdr>
        </w:div>
        <w:div w:id="2068526572">
          <w:marLeft w:val="640"/>
          <w:marRight w:val="0"/>
          <w:marTop w:val="0"/>
          <w:marBottom w:val="0"/>
          <w:divBdr>
            <w:top w:val="none" w:sz="0" w:space="0" w:color="auto"/>
            <w:left w:val="none" w:sz="0" w:space="0" w:color="auto"/>
            <w:bottom w:val="none" w:sz="0" w:space="0" w:color="auto"/>
            <w:right w:val="none" w:sz="0" w:space="0" w:color="auto"/>
          </w:divBdr>
        </w:div>
        <w:div w:id="1068530293">
          <w:marLeft w:val="640"/>
          <w:marRight w:val="0"/>
          <w:marTop w:val="0"/>
          <w:marBottom w:val="0"/>
          <w:divBdr>
            <w:top w:val="none" w:sz="0" w:space="0" w:color="auto"/>
            <w:left w:val="none" w:sz="0" w:space="0" w:color="auto"/>
            <w:bottom w:val="none" w:sz="0" w:space="0" w:color="auto"/>
            <w:right w:val="none" w:sz="0" w:space="0" w:color="auto"/>
          </w:divBdr>
        </w:div>
        <w:div w:id="51971886">
          <w:marLeft w:val="640"/>
          <w:marRight w:val="0"/>
          <w:marTop w:val="0"/>
          <w:marBottom w:val="0"/>
          <w:divBdr>
            <w:top w:val="none" w:sz="0" w:space="0" w:color="auto"/>
            <w:left w:val="none" w:sz="0" w:space="0" w:color="auto"/>
            <w:bottom w:val="none" w:sz="0" w:space="0" w:color="auto"/>
            <w:right w:val="none" w:sz="0" w:space="0" w:color="auto"/>
          </w:divBdr>
        </w:div>
        <w:div w:id="1906796363">
          <w:marLeft w:val="640"/>
          <w:marRight w:val="0"/>
          <w:marTop w:val="0"/>
          <w:marBottom w:val="0"/>
          <w:divBdr>
            <w:top w:val="none" w:sz="0" w:space="0" w:color="auto"/>
            <w:left w:val="none" w:sz="0" w:space="0" w:color="auto"/>
            <w:bottom w:val="none" w:sz="0" w:space="0" w:color="auto"/>
            <w:right w:val="none" w:sz="0" w:space="0" w:color="auto"/>
          </w:divBdr>
        </w:div>
        <w:div w:id="1598977496">
          <w:marLeft w:val="640"/>
          <w:marRight w:val="0"/>
          <w:marTop w:val="0"/>
          <w:marBottom w:val="0"/>
          <w:divBdr>
            <w:top w:val="none" w:sz="0" w:space="0" w:color="auto"/>
            <w:left w:val="none" w:sz="0" w:space="0" w:color="auto"/>
            <w:bottom w:val="none" w:sz="0" w:space="0" w:color="auto"/>
            <w:right w:val="none" w:sz="0" w:space="0" w:color="auto"/>
          </w:divBdr>
        </w:div>
        <w:div w:id="198469117">
          <w:marLeft w:val="640"/>
          <w:marRight w:val="0"/>
          <w:marTop w:val="0"/>
          <w:marBottom w:val="0"/>
          <w:divBdr>
            <w:top w:val="none" w:sz="0" w:space="0" w:color="auto"/>
            <w:left w:val="none" w:sz="0" w:space="0" w:color="auto"/>
            <w:bottom w:val="none" w:sz="0" w:space="0" w:color="auto"/>
            <w:right w:val="none" w:sz="0" w:space="0" w:color="auto"/>
          </w:divBdr>
        </w:div>
        <w:div w:id="1012416940">
          <w:marLeft w:val="640"/>
          <w:marRight w:val="0"/>
          <w:marTop w:val="0"/>
          <w:marBottom w:val="0"/>
          <w:divBdr>
            <w:top w:val="none" w:sz="0" w:space="0" w:color="auto"/>
            <w:left w:val="none" w:sz="0" w:space="0" w:color="auto"/>
            <w:bottom w:val="none" w:sz="0" w:space="0" w:color="auto"/>
            <w:right w:val="none" w:sz="0" w:space="0" w:color="auto"/>
          </w:divBdr>
        </w:div>
        <w:div w:id="163672368">
          <w:marLeft w:val="640"/>
          <w:marRight w:val="0"/>
          <w:marTop w:val="0"/>
          <w:marBottom w:val="0"/>
          <w:divBdr>
            <w:top w:val="none" w:sz="0" w:space="0" w:color="auto"/>
            <w:left w:val="none" w:sz="0" w:space="0" w:color="auto"/>
            <w:bottom w:val="none" w:sz="0" w:space="0" w:color="auto"/>
            <w:right w:val="none" w:sz="0" w:space="0" w:color="auto"/>
          </w:divBdr>
        </w:div>
        <w:div w:id="1831827558">
          <w:marLeft w:val="640"/>
          <w:marRight w:val="0"/>
          <w:marTop w:val="0"/>
          <w:marBottom w:val="0"/>
          <w:divBdr>
            <w:top w:val="none" w:sz="0" w:space="0" w:color="auto"/>
            <w:left w:val="none" w:sz="0" w:space="0" w:color="auto"/>
            <w:bottom w:val="none" w:sz="0" w:space="0" w:color="auto"/>
            <w:right w:val="none" w:sz="0" w:space="0" w:color="auto"/>
          </w:divBdr>
        </w:div>
        <w:div w:id="2045210108">
          <w:marLeft w:val="640"/>
          <w:marRight w:val="0"/>
          <w:marTop w:val="0"/>
          <w:marBottom w:val="0"/>
          <w:divBdr>
            <w:top w:val="none" w:sz="0" w:space="0" w:color="auto"/>
            <w:left w:val="none" w:sz="0" w:space="0" w:color="auto"/>
            <w:bottom w:val="none" w:sz="0" w:space="0" w:color="auto"/>
            <w:right w:val="none" w:sz="0" w:space="0" w:color="auto"/>
          </w:divBdr>
        </w:div>
        <w:div w:id="2131582341">
          <w:marLeft w:val="640"/>
          <w:marRight w:val="0"/>
          <w:marTop w:val="0"/>
          <w:marBottom w:val="0"/>
          <w:divBdr>
            <w:top w:val="none" w:sz="0" w:space="0" w:color="auto"/>
            <w:left w:val="none" w:sz="0" w:space="0" w:color="auto"/>
            <w:bottom w:val="none" w:sz="0" w:space="0" w:color="auto"/>
            <w:right w:val="none" w:sz="0" w:space="0" w:color="auto"/>
          </w:divBdr>
        </w:div>
        <w:div w:id="1639873791">
          <w:marLeft w:val="640"/>
          <w:marRight w:val="0"/>
          <w:marTop w:val="0"/>
          <w:marBottom w:val="0"/>
          <w:divBdr>
            <w:top w:val="none" w:sz="0" w:space="0" w:color="auto"/>
            <w:left w:val="none" w:sz="0" w:space="0" w:color="auto"/>
            <w:bottom w:val="none" w:sz="0" w:space="0" w:color="auto"/>
            <w:right w:val="none" w:sz="0" w:space="0" w:color="auto"/>
          </w:divBdr>
        </w:div>
        <w:div w:id="1648508190">
          <w:marLeft w:val="640"/>
          <w:marRight w:val="0"/>
          <w:marTop w:val="0"/>
          <w:marBottom w:val="0"/>
          <w:divBdr>
            <w:top w:val="none" w:sz="0" w:space="0" w:color="auto"/>
            <w:left w:val="none" w:sz="0" w:space="0" w:color="auto"/>
            <w:bottom w:val="none" w:sz="0" w:space="0" w:color="auto"/>
            <w:right w:val="none" w:sz="0" w:space="0" w:color="auto"/>
          </w:divBdr>
        </w:div>
        <w:div w:id="1332292119">
          <w:marLeft w:val="640"/>
          <w:marRight w:val="0"/>
          <w:marTop w:val="0"/>
          <w:marBottom w:val="0"/>
          <w:divBdr>
            <w:top w:val="none" w:sz="0" w:space="0" w:color="auto"/>
            <w:left w:val="none" w:sz="0" w:space="0" w:color="auto"/>
            <w:bottom w:val="none" w:sz="0" w:space="0" w:color="auto"/>
            <w:right w:val="none" w:sz="0" w:space="0" w:color="auto"/>
          </w:divBdr>
        </w:div>
        <w:div w:id="1414401618">
          <w:marLeft w:val="640"/>
          <w:marRight w:val="0"/>
          <w:marTop w:val="0"/>
          <w:marBottom w:val="0"/>
          <w:divBdr>
            <w:top w:val="none" w:sz="0" w:space="0" w:color="auto"/>
            <w:left w:val="none" w:sz="0" w:space="0" w:color="auto"/>
            <w:bottom w:val="none" w:sz="0" w:space="0" w:color="auto"/>
            <w:right w:val="none" w:sz="0" w:space="0" w:color="auto"/>
          </w:divBdr>
        </w:div>
        <w:div w:id="2066180282">
          <w:marLeft w:val="640"/>
          <w:marRight w:val="0"/>
          <w:marTop w:val="0"/>
          <w:marBottom w:val="0"/>
          <w:divBdr>
            <w:top w:val="none" w:sz="0" w:space="0" w:color="auto"/>
            <w:left w:val="none" w:sz="0" w:space="0" w:color="auto"/>
            <w:bottom w:val="none" w:sz="0" w:space="0" w:color="auto"/>
            <w:right w:val="none" w:sz="0" w:space="0" w:color="auto"/>
          </w:divBdr>
        </w:div>
        <w:div w:id="1591280722">
          <w:marLeft w:val="640"/>
          <w:marRight w:val="0"/>
          <w:marTop w:val="0"/>
          <w:marBottom w:val="0"/>
          <w:divBdr>
            <w:top w:val="none" w:sz="0" w:space="0" w:color="auto"/>
            <w:left w:val="none" w:sz="0" w:space="0" w:color="auto"/>
            <w:bottom w:val="none" w:sz="0" w:space="0" w:color="auto"/>
            <w:right w:val="none" w:sz="0" w:space="0" w:color="auto"/>
          </w:divBdr>
        </w:div>
        <w:div w:id="1337001924">
          <w:marLeft w:val="640"/>
          <w:marRight w:val="0"/>
          <w:marTop w:val="0"/>
          <w:marBottom w:val="0"/>
          <w:divBdr>
            <w:top w:val="none" w:sz="0" w:space="0" w:color="auto"/>
            <w:left w:val="none" w:sz="0" w:space="0" w:color="auto"/>
            <w:bottom w:val="none" w:sz="0" w:space="0" w:color="auto"/>
            <w:right w:val="none" w:sz="0" w:space="0" w:color="auto"/>
          </w:divBdr>
        </w:div>
        <w:div w:id="1804887272">
          <w:marLeft w:val="640"/>
          <w:marRight w:val="0"/>
          <w:marTop w:val="0"/>
          <w:marBottom w:val="0"/>
          <w:divBdr>
            <w:top w:val="none" w:sz="0" w:space="0" w:color="auto"/>
            <w:left w:val="none" w:sz="0" w:space="0" w:color="auto"/>
            <w:bottom w:val="none" w:sz="0" w:space="0" w:color="auto"/>
            <w:right w:val="none" w:sz="0" w:space="0" w:color="auto"/>
          </w:divBdr>
        </w:div>
        <w:div w:id="1074551362">
          <w:marLeft w:val="640"/>
          <w:marRight w:val="0"/>
          <w:marTop w:val="0"/>
          <w:marBottom w:val="0"/>
          <w:divBdr>
            <w:top w:val="none" w:sz="0" w:space="0" w:color="auto"/>
            <w:left w:val="none" w:sz="0" w:space="0" w:color="auto"/>
            <w:bottom w:val="none" w:sz="0" w:space="0" w:color="auto"/>
            <w:right w:val="none" w:sz="0" w:space="0" w:color="auto"/>
          </w:divBdr>
        </w:div>
        <w:div w:id="957949417">
          <w:marLeft w:val="640"/>
          <w:marRight w:val="0"/>
          <w:marTop w:val="0"/>
          <w:marBottom w:val="0"/>
          <w:divBdr>
            <w:top w:val="none" w:sz="0" w:space="0" w:color="auto"/>
            <w:left w:val="none" w:sz="0" w:space="0" w:color="auto"/>
            <w:bottom w:val="none" w:sz="0" w:space="0" w:color="auto"/>
            <w:right w:val="none" w:sz="0" w:space="0" w:color="auto"/>
          </w:divBdr>
        </w:div>
        <w:div w:id="1625623825">
          <w:marLeft w:val="640"/>
          <w:marRight w:val="0"/>
          <w:marTop w:val="0"/>
          <w:marBottom w:val="0"/>
          <w:divBdr>
            <w:top w:val="none" w:sz="0" w:space="0" w:color="auto"/>
            <w:left w:val="none" w:sz="0" w:space="0" w:color="auto"/>
            <w:bottom w:val="none" w:sz="0" w:space="0" w:color="auto"/>
            <w:right w:val="none" w:sz="0" w:space="0" w:color="auto"/>
          </w:divBdr>
        </w:div>
        <w:div w:id="1599094048">
          <w:marLeft w:val="640"/>
          <w:marRight w:val="0"/>
          <w:marTop w:val="0"/>
          <w:marBottom w:val="0"/>
          <w:divBdr>
            <w:top w:val="none" w:sz="0" w:space="0" w:color="auto"/>
            <w:left w:val="none" w:sz="0" w:space="0" w:color="auto"/>
            <w:bottom w:val="none" w:sz="0" w:space="0" w:color="auto"/>
            <w:right w:val="none" w:sz="0" w:space="0" w:color="auto"/>
          </w:divBdr>
        </w:div>
        <w:div w:id="401683752">
          <w:marLeft w:val="640"/>
          <w:marRight w:val="0"/>
          <w:marTop w:val="0"/>
          <w:marBottom w:val="0"/>
          <w:divBdr>
            <w:top w:val="none" w:sz="0" w:space="0" w:color="auto"/>
            <w:left w:val="none" w:sz="0" w:space="0" w:color="auto"/>
            <w:bottom w:val="none" w:sz="0" w:space="0" w:color="auto"/>
            <w:right w:val="none" w:sz="0" w:space="0" w:color="auto"/>
          </w:divBdr>
        </w:div>
        <w:div w:id="1453476531">
          <w:marLeft w:val="640"/>
          <w:marRight w:val="0"/>
          <w:marTop w:val="0"/>
          <w:marBottom w:val="0"/>
          <w:divBdr>
            <w:top w:val="none" w:sz="0" w:space="0" w:color="auto"/>
            <w:left w:val="none" w:sz="0" w:space="0" w:color="auto"/>
            <w:bottom w:val="none" w:sz="0" w:space="0" w:color="auto"/>
            <w:right w:val="none" w:sz="0" w:space="0" w:color="auto"/>
          </w:divBdr>
        </w:div>
        <w:div w:id="1612858308">
          <w:marLeft w:val="640"/>
          <w:marRight w:val="0"/>
          <w:marTop w:val="0"/>
          <w:marBottom w:val="0"/>
          <w:divBdr>
            <w:top w:val="none" w:sz="0" w:space="0" w:color="auto"/>
            <w:left w:val="none" w:sz="0" w:space="0" w:color="auto"/>
            <w:bottom w:val="none" w:sz="0" w:space="0" w:color="auto"/>
            <w:right w:val="none" w:sz="0" w:space="0" w:color="auto"/>
          </w:divBdr>
        </w:div>
        <w:div w:id="1425105888">
          <w:marLeft w:val="640"/>
          <w:marRight w:val="0"/>
          <w:marTop w:val="0"/>
          <w:marBottom w:val="0"/>
          <w:divBdr>
            <w:top w:val="none" w:sz="0" w:space="0" w:color="auto"/>
            <w:left w:val="none" w:sz="0" w:space="0" w:color="auto"/>
            <w:bottom w:val="none" w:sz="0" w:space="0" w:color="auto"/>
            <w:right w:val="none" w:sz="0" w:space="0" w:color="auto"/>
          </w:divBdr>
        </w:div>
        <w:div w:id="1081025722">
          <w:marLeft w:val="640"/>
          <w:marRight w:val="0"/>
          <w:marTop w:val="0"/>
          <w:marBottom w:val="0"/>
          <w:divBdr>
            <w:top w:val="none" w:sz="0" w:space="0" w:color="auto"/>
            <w:left w:val="none" w:sz="0" w:space="0" w:color="auto"/>
            <w:bottom w:val="none" w:sz="0" w:space="0" w:color="auto"/>
            <w:right w:val="none" w:sz="0" w:space="0" w:color="auto"/>
          </w:divBdr>
        </w:div>
        <w:div w:id="2136094660">
          <w:marLeft w:val="640"/>
          <w:marRight w:val="0"/>
          <w:marTop w:val="0"/>
          <w:marBottom w:val="0"/>
          <w:divBdr>
            <w:top w:val="none" w:sz="0" w:space="0" w:color="auto"/>
            <w:left w:val="none" w:sz="0" w:space="0" w:color="auto"/>
            <w:bottom w:val="none" w:sz="0" w:space="0" w:color="auto"/>
            <w:right w:val="none" w:sz="0" w:space="0" w:color="auto"/>
          </w:divBdr>
        </w:div>
        <w:div w:id="1922257985">
          <w:marLeft w:val="640"/>
          <w:marRight w:val="0"/>
          <w:marTop w:val="0"/>
          <w:marBottom w:val="0"/>
          <w:divBdr>
            <w:top w:val="none" w:sz="0" w:space="0" w:color="auto"/>
            <w:left w:val="none" w:sz="0" w:space="0" w:color="auto"/>
            <w:bottom w:val="none" w:sz="0" w:space="0" w:color="auto"/>
            <w:right w:val="none" w:sz="0" w:space="0" w:color="auto"/>
          </w:divBdr>
        </w:div>
        <w:div w:id="1500078221">
          <w:marLeft w:val="640"/>
          <w:marRight w:val="0"/>
          <w:marTop w:val="0"/>
          <w:marBottom w:val="0"/>
          <w:divBdr>
            <w:top w:val="none" w:sz="0" w:space="0" w:color="auto"/>
            <w:left w:val="none" w:sz="0" w:space="0" w:color="auto"/>
            <w:bottom w:val="none" w:sz="0" w:space="0" w:color="auto"/>
            <w:right w:val="none" w:sz="0" w:space="0" w:color="auto"/>
          </w:divBdr>
        </w:div>
        <w:div w:id="481699874">
          <w:marLeft w:val="640"/>
          <w:marRight w:val="0"/>
          <w:marTop w:val="0"/>
          <w:marBottom w:val="0"/>
          <w:divBdr>
            <w:top w:val="none" w:sz="0" w:space="0" w:color="auto"/>
            <w:left w:val="none" w:sz="0" w:space="0" w:color="auto"/>
            <w:bottom w:val="none" w:sz="0" w:space="0" w:color="auto"/>
            <w:right w:val="none" w:sz="0" w:space="0" w:color="auto"/>
          </w:divBdr>
        </w:div>
        <w:div w:id="892499427">
          <w:marLeft w:val="640"/>
          <w:marRight w:val="0"/>
          <w:marTop w:val="0"/>
          <w:marBottom w:val="0"/>
          <w:divBdr>
            <w:top w:val="none" w:sz="0" w:space="0" w:color="auto"/>
            <w:left w:val="none" w:sz="0" w:space="0" w:color="auto"/>
            <w:bottom w:val="none" w:sz="0" w:space="0" w:color="auto"/>
            <w:right w:val="none" w:sz="0" w:space="0" w:color="auto"/>
          </w:divBdr>
        </w:div>
        <w:div w:id="850800721">
          <w:marLeft w:val="640"/>
          <w:marRight w:val="0"/>
          <w:marTop w:val="0"/>
          <w:marBottom w:val="0"/>
          <w:divBdr>
            <w:top w:val="none" w:sz="0" w:space="0" w:color="auto"/>
            <w:left w:val="none" w:sz="0" w:space="0" w:color="auto"/>
            <w:bottom w:val="none" w:sz="0" w:space="0" w:color="auto"/>
            <w:right w:val="none" w:sz="0" w:space="0" w:color="auto"/>
          </w:divBdr>
        </w:div>
        <w:div w:id="461582854">
          <w:marLeft w:val="640"/>
          <w:marRight w:val="0"/>
          <w:marTop w:val="0"/>
          <w:marBottom w:val="0"/>
          <w:divBdr>
            <w:top w:val="none" w:sz="0" w:space="0" w:color="auto"/>
            <w:left w:val="none" w:sz="0" w:space="0" w:color="auto"/>
            <w:bottom w:val="none" w:sz="0" w:space="0" w:color="auto"/>
            <w:right w:val="none" w:sz="0" w:space="0" w:color="auto"/>
          </w:divBdr>
        </w:div>
        <w:div w:id="704865476">
          <w:marLeft w:val="640"/>
          <w:marRight w:val="0"/>
          <w:marTop w:val="0"/>
          <w:marBottom w:val="0"/>
          <w:divBdr>
            <w:top w:val="none" w:sz="0" w:space="0" w:color="auto"/>
            <w:left w:val="none" w:sz="0" w:space="0" w:color="auto"/>
            <w:bottom w:val="none" w:sz="0" w:space="0" w:color="auto"/>
            <w:right w:val="none" w:sz="0" w:space="0" w:color="auto"/>
          </w:divBdr>
        </w:div>
        <w:div w:id="1519077889">
          <w:marLeft w:val="640"/>
          <w:marRight w:val="0"/>
          <w:marTop w:val="0"/>
          <w:marBottom w:val="0"/>
          <w:divBdr>
            <w:top w:val="none" w:sz="0" w:space="0" w:color="auto"/>
            <w:left w:val="none" w:sz="0" w:space="0" w:color="auto"/>
            <w:bottom w:val="none" w:sz="0" w:space="0" w:color="auto"/>
            <w:right w:val="none" w:sz="0" w:space="0" w:color="auto"/>
          </w:divBdr>
        </w:div>
        <w:div w:id="392318157">
          <w:marLeft w:val="640"/>
          <w:marRight w:val="0"/>
          <w:marTop w:val="0"/>
          <w:marBottom w:val="0"/>
          <w:divBdr>
            <w:top w:val="none" w:sz="0" w:space="0" w:color="auto"/>
            <w:left w:val="none" w:sz="0" w:space="0" w:color="auto"/>
            <w:bottom w:val="none" w:sz="0" w:space="0" w:color="auto"/>
            <w:right w:val="none" w:sz="0" w:space="0" w:color="auto"/>
          </w:divBdr>
        </w:div>
        <w:div w:id="72435135">
          <w:marLeft w:val="640"/>
          <w:marRight w:val="0"/>
          <w:marTop w:val="0"/>
          <w:marBottom w:val="0"/>
          <w:divBdr>
            <w:top w:val="none" w:sz="0" w:space="0" w:color="auto"/>
            <w:left w:val="none" w:sz="0" w:space="0" w:color="auto"/>
            <w:bottom w:val="none" w:sz="0" w:space="0" w:color="auto"/>
            <w:right w:val="none" w:sz="0" w:space="0" w:color="auto"/>
          </w:divBdr>
        </w:div>
        <w:div w:id="1038974286">
          <w:marLeft w:val="640"/>
          <w:marRight w:val="0"/>
          <w:marTop w:val="0"/>
          <w:marBottom w:val="0"/>
          <w:divBdr>
            <w:top w:val="none" w:sz="0" w:space="0" w:color="auto"/>
            <w:left w:val="none" w:sz="0" w:space="0" w:color="auto"/>
            <w:bottom w:val="none" w:sz="0" w:space="0" w:color="auto"/>
            <w:right w:val="none" w:sz="0" w:space="0" w:color="auto"/>
          </w:divBdr>
        </w:div>
        <w:div w:id="1241872420">
          <w:marLeft w:val="640"/>
          <w:marRight w:val="0"/>
          <w:marTop w:val="0"/>
          <w:marBottom w:val="0"/>
          <w:divBdr>
            <w:top w:val="none" w:sz="0" w:space="0" w:color="auto"/>
            <w:left w:val="none" w:sz="0" w:space="0" w:color="auto"/>
            <w:bottom w:val="none" w:sz="0" w:space="0" w:color="auto"/>
            <w:right w:val="none" w:sz="0" w:space="0" w:color="auto"/>
          </w:divBdr>
        </w:div>
        <w:div w:id="571506146">
          <w:marLeft w:val="640"/>
          <w:marRight w:val="0"/>
          <w:marTop w:val="0"/>
          <w:marBottom w:val="0"/>
          <w:divBdr>
            <w:top w:val="none" w:sz="0" w:space="0" w:color="auto"/>
            <w:left w:val="none" w:sz="0" w:space="0" w:color="auto"/>
            <w:bottom w:val="none" w:sz="0" w:space="0" w:color="auto"/>
            <w:right w:val="none" w:sz="0" w:space="0" w:color="auto"/>
          </w:divBdr>
        </w:div>
        <w:div w:id="1940604499">
          <w:marLeft w:val="640"/>
          <w:marRight w:val="0"/>
          <w:marTop w:val="0"/>
          <w:marBottom w:val="0"/>
          <w:divBdr>
            <w:top w:val="none" w:sz="0" w:space="0" w:color="auto"/>
            <w:left w:val="none" w:sz="0" w:space="0" w:color="auto"/>
            <w:bottom w:val="none" w:sz="0" w:space="0" w:color="auto"/>
            <w:right w:val="none" w:sz="0" w:space="0" w:color="auto"/>
          </w:divBdr>
        </w:div>
        <w:div w:id="84961891">
          <w:marLeft w:val="640"/>
          <w:marRight w:val="0"/>
          <w:marTop w:val="0"/>
          <w:marBottom w:val="0"/>
          <w:divBdr>
            <w:top w:val="none" w:sz="0" w:space="0" w:color="auto"/>
            <w:left w:val="none" w:sz="0" w:space="0" w:color="auto"/>
            <w:bottom w:val="none" w:sz="0" w:space="0" w:color="auto"/>
            <w:right w:val="none" w:sz="0" w:space="0" w:color="auto"/>
          </w:divBdr>
        </w:div>
        <w:div w:id="1857379396">
          <w:marLeft w:val="640"/>
          <w:marRight w:val="0"/>
          <w:marTop w:val="0"/>
          <w:marBottom w:val="0"/>
          <w:divBdr>
            <w:top w:val="none" w:sz="0" w:space="0" w:color="auto"/>
            <w:left w:val="none" w:sz="0" w:space="0" w:color="auto"/>
            <w:bottom w:val="none" w:sz="0" w:space="0" w:color="auto"/>
            <w:right w:val="none" w:sz="0" w:space="0" w:color="auto"/>
          </w:divBdr>
        </w:div>
        <w:div w:id="1373187846">
          <w:marLeft w:val="640"/>
          <w:marRight w:val="0"/>
          <w:marTop w:val="0"/>
          <w:marBottom w:val="0"/>
          <w:divBdr>
            <w:top w:val="none" w:sz="0" w:space="0" w:color="auto"/>
            <w:left w:val="none" w:sz="0" w:space="0" w:color="auto"/>
            <w:bottom w:val="none" w:sz="0" w:space="0" w:color="auto"/>
            <w:right w:val="none" w:sz="0" w:space="0" w:color="auto"/>
          </w:divBdr>
        </w:div>
        <w:div w:id="2118862245">
          <w:marLeft w:val="640"/>
          <w:marRight w:val="0"/>
          <w:marTop w:val="0"/>
          <w:marBottom w:val="0"/>
          <w:divBdr>
            <w:top w:val="none" w:sz="0" w:space="0" w:color="auto"/>
            <w:left w:val="none" w:sz="0" w:space="0" w:color="auto"/>
            <w:bottom w:val="none" w:sz="0" w:space="0" w:color="auto"/>
            <w:right w:val="none" w:sz="0" w:space="0" w:color="auto"/>
          </w:divBdr>
        </w:div>
        <w:div w:id="1570965367">
          <w:marLeft w:val="640"/>
          <w:marRight w:val="0"/>
          <w:marTop w:val="0"/>
          <w:marBottom w:val="0"/>
          <w:divBdr>
            <w:top w:val="none" w:sz="0" w:space="0" w:color="auto"/>
            <w:left w:val="none" w:sz="0" w:space="0" w:color="auto"/>
            <w:bottom w:val="none" w:sz="0" w:space="0" w:color="auto"/>
            <w:right w:val="none" w:sz="0" w:space="0" w:color="auto"/>
          </w:divBdr>
        </w:div>
        <w:div w:id="1796945659">
          <w:marLeft w:val="640"/>
          <w:marRight w:val="0"/>
          <w:marTop w:val="0"/>
          <w:marBottom w:val="0"/>
          <w:divBdr>
            <w:top w:val="none" w:sz="0" w:space="0" w:color="auto"/>
            <w:left w:val="none" w:sz="0" w:space="0" w:color="auto"/>
            <w:bottom w:val="none" w:sz="0" w:space="0" w:color="auto"/>
            <w:right w:val="none" w:sz="0" w:space="0" w:color="auto"/>
          </w:divBdr>
        </w:div>
        <w:div w:id="1446386375">
          <w:marLeft w:val="640"/>
          <w:marRight w:val="0"/>
          <w:marTop w:val="0"/>
          <w:marBottom w:val="0"/>
          <w:divBdr>
            <w:top w:val="none" w:sz="0" w:space="0" w:color="auto"/>
            <w:left w:val="none" w:sz="0" w:space="0" w:color="auto"/>
            <w:bottom w:val="none" w:sz="0" w:space="0" w:color="auto"/>
            <w:right w:val="none" w:sz="0" w:space="0" w:color="auto"/>
          </w:divBdr>
        </w:div>
        <w:div w:id="1647390366">
          <w:marLeft w:val="640"/>
          <w:marRight w:val="0"/>
          <w:marTop w:val="0"/>
          <w:marBottom w:val="0"/>
          <w:divBdr>
            <w:top w:val="none" w:sz="0" w:space="0" w:color="auto"/>
            <w:left w:val="none" w:sz="0" w:space="0" w:color="auto"/>
            <w:bottom w:val="none" w:sz="0" w:space="0" w:color="auto"/>
            <w:right w:val="none" w:sz="0" w:space="0" w:color="auto"/>
          </w:divBdr>
        </w:div>
        <w:div w:id="1859614380">
          <w:marLeft w:val="640"/>
          <w:marRight w:val="0"/>
          <w:marTop w:val="0"/>
          <w:marBottom w:val="0"/>
          <w:divBdr>
            <w:top w:val="none" w:sz="0" w:space="0" w:color="auto"/>
            <w:left w:val="none" w:sz="0" w:space="0" w:color="auto"/>
            <w:bottom w:val="none" w:sz="0" w:space="0" w:color="auto"/>
            <w:right w:val="none" w:sz="0" w:space="0" w:color="auto"/>
          </w:divBdr>
        </w:div>
        <w:div w:id="1157500207">
          <w:marLeft w:val="640"/>
          <w:marRight w:val="0"/>
          <w:marTop w:val="0"/>
          <w:marBottom w:val="0"/>
          <w:divBdr>
            <w:top w:val="none" w:sz="0" w:space="0" w:color="auto"/>
            <w:left w:val="none" w:sz="0" w:space="0" w:color="auto"/>
            <w:bottom w:val="none" w:sz="0" w:space="0" w:color="auto"/>
            <w:right w:val="none" w:sz="0" w:space="0" w:color="auto"/>
          </w:divBdr>
        </w:div>
        <w:div w:id="1167596688">
          <w:marLeft w:val="640"/>
          <w:marRight w:val="0"/>
          <w:marTop w:val="0"/>
          <w:marBottom w:val="0"/>
          <w:divBdr>
            <w:top w:val="none" w:sz="0" w:space="0" w:color="auto"/>
            <w:left w:val="none" w:sz="0" w:space="0" w:color="auto"/>
            <w:bottom w:val="none" w:sz="0" w:space="0" w:color="auto"/>
            <w:right w:val="none" w:sz="0" w:space="0" w:color="auto"/>
          </w:divBdr>
        </w:div>
        <w:div w:id="1523399400">
          <w:marLeft w:val="640"/>
          <w:marRight w:val="0"/>
          <w:marTop w:val="0"/>
          <w:marBottom w:val="0"/>
          <w:divBdr>
            <w:top w:val="none" w:sz="0" w:space="0" w:color="auto"/>
            <w:left w:val="none" w:sz="0" w:space="0" w:color="auto"/>
            <w:bottom w:val="none" w:sz="0" w:space="0" w:color="auto"/>
            <w:right w:val="none" w:sz="0" w:space="0" w:color="auto"/>
          </w:divBdr>
        </w:div>
        <w:div w:id="1662922663">
          <w:marLeft w:val="640"/>
          <w:marRight w:val="0"/>
          <w:marTop w:val="0"/>
          <w:marBottom w:val="0"/>
          <w:divBdr>
            <w:top w:val="none" w:sz="0" w:space="0" w:color="auto"/>
            <w:left w:val="none" w:sz="0" w:space="0" w:color="auto"/>
            <w:bottom w:val="none" w:sz="0" w:space="0" w:color="auto"/>
            <w:right w:val="none" w:sz="0" w:space="0" w:color="auto"/>
          </w:divBdr>
        </w:div>
        <w:div w:id="725833276">
          <w:marLeft w:val="640"/>
          <w:marRight w:val="0"/>
          <w:marTop w:val="0"/>
          <w:marBottom w:val="0"/>
          <w:divBdr>
            <w:top w:val="none" w:sz="0" w:space="0" w:color="auto"/>
            <w:left w:val="none" w:sz="0" w:space="0" w:color="auto"/>
            <w:bottom w:val="none" w:sz="0" w:space="0" w:color="auto"/>
            <w:right w:val="none" w:sz="0" w:space="0" w:color="auto"/>
          </w:divBdr>
        </w:div>
        <w:div w:id="1341006296">
          <w:marLeft w:val="640"/>
          <w:marRight w:val="0"/>
          <w:marTop w:val="0"/>
          <w:marBottom w:val="0"/>
          <w:divBdr>
            <w:top w:val="none" w:sz="0" w:space="0" w:color="auto"/>
            <w:left w:val="none" w:sz="0" w:space="0" w:color="auto"/>
            <w:bottom w:val="none" w:sz="0" w:space="0" w:color="auto"/>
            <w:right w:val="none" w:sz="0" w:space="0" w:color="auto"/>
          </w:divBdr>
        </w:div>
        <w:div w:id="1741252848">
          <w:marLeft w:val="640"/>
          <w:marRight w:val="0"/>
          <w:marTop w:val="0"/>
          <w:marBottom w:val="0"/>
          <w:divBdr>
            <w:top w:val="none" w:sz="0" w:space="0" w:color="auto"/>
            <w:left w:val="none" w:sz="0" w:space="0" w:color="auto"/>
            <w:bottom w:val="none" w:sz="0" w:space="0" w:color="auto"/>
            <w:right w:val="none" w:sz="0" w:space="0" w:color="auto"/>
          </w:divBdr>
        </w:div>
        <w:div w:id="1442339430">
          <w:marLeft w:val="640"/>
          <w:marRight w:val="0"/>
          <w:marTop w:val="0"/>
          <w:marBottom w:val="0"/>
          <w:divBdr>
            <w:top w:val="none" w:sz="0" w:space="0" w:color="auto"/>
            <w:left w:val="none" w:sz="0" w:space="0" w:color="auto"/>
            <w:bottom w:val="none" w:sz="0" w:space="0" w:color="auto"/>
            <w:right w:val="none" w:sz="0" w:space="0" w:color="auto"/>
          </w:divBdr>
        </w:div>
        <w:div w:id="628128867">
          <w:marLeft w:val="640"/>
          <w:marRight w:val="0"/>
          <w:marTop w:val="0"/>
          <w:marBottom w:val="0"/>
          <w:divBdr>
            <w:top w:val="none" w:sz="0" w:space="0" w:color="auto"/>
            <w:left w:val="none" w:sz="0" w:space="0" w:color="auto"/>
            <w:bottom w:val="none" w:sz="0" w:space="0" w:color="auto"/>
            <w:right w:val="none" w:sz="0" w:space="0" w:color="auto"/>
          </w:divBdr>
        </w:div>
        <w:div w:id="382607894">
          <w:marLeft w:val="640"/>
          <w:marRight w:val="0"/>
          <w:marTop w:val="0"/>
          <w:marBottom w:val="0"/>
          <w:divBdr>
            <w:top w:val="none" w:sz="0" w:space="0" w:color="auto"/>
            <w:left w:val="none" w:sz="0" w:space="0" w:color="auto"/>
            <w:bottom w:val="none" w:sz="0" w:space="0" w:color="auto"/>
            <w:right w:val="none" w:sz="0" w:space="0" w:color="auto"/>
          </w:divBdr>
        </w:div>
        <w:div w:id="974603699">
          <w:marLeft w:val="640"/>
          <w:marRight w:val="0"/>
          <w:marTop w:val="0"/>
          <w:marBottom w:val="0"/>
          <w:divBdr>
            <w:top w:val="none" w:sz="0" w:space="0" w:color="auto"/>
            <w:left w:val="none" w:sz="0" w:space="0" w:color="auto"/>
            <w:bottom w:val="none" w:sz="0" w:space="0" w:color="auto"/>
            <w:right w:val="none" w:sz="0" w:space="0" w:color="auto"/>
          </w:divBdr>
        </w:div>
        <w:div w:id="1994680547">
          <w:marLeft w:val="640"/>
          <w:marRight w:val="0"/>
          <w:marTop w:val="0"/>
          <w:marBottom w:val="0"/>
          <w:divBdr>
            <w:top w:val="none" w:sz="0" w:space="0" w:color="auto"/>
            <w:left w:val="none" w:sz="0" w:space="0" w:color="auto"/>
            <w:bottom w:val="none" w:sz="0" w:space="0" w:color="auto"/>
            <w:right w:val="none" w:sz="0" w:space="0" w:color="auto"/>
          </w:divBdr>
        </w:div>
        <w:div w:id="2102991744">
          <w:marLeft w:val="640"/>
          <w:marRight w:val="0"/>
          <w:marTop w:val="0"/>
          <w:marBottom w:val="0"/>
          <w:divBdr>
            <w:top w:val="none" w:sz="0" w:space="0" w:color="auto"/>
            <w:left w:val="none" w:sz="0" w:space="0" w:color="auto"/>
            <w:bottom w:val="none" w:sz="0" w:space="0" w:color="auto"/>
            <w:right w:val="none" w:sz="0" w:space="0" w:color="auto"/>
          </w:divBdr>
        </w:div>
        <w:div w:id="473257058">
          <w:marLeft w:val="640"/>
          <w:marRight w:val="0"/>
          <w:marTop w:val="0"/>
          <w:marBottom w:val="0"/>
          <w:divBdr>
            <w:top w:val="none" w:sz="0" w:space="0" w:color="auto"/>
            <w:left w:val="none" w:sz="0" w:space="0" w:color="auto"/>
            <w:bottom w:val="none" w:sz="0" w:space="0" w:color="auto"/>
            <w:right w:val="none" w:sz="0" w:space="0" w:color="auto"/>
          </w:divBdr>
        </w:div>
        <w:div w:id="1524198930">
          <w:marLeft w:val="640"/>
          <w:marRight w:val="0"/>
          <w:marTop w:val="0"/>
          <w:marBottom w:val="0"/>
          <w:divBdr>
            <w:top w:val="none" w:sz="0" w:space="0" w:color="auto"/>
            <w:left w:val="none" w:sz="0" w:space="0" w:color="auto"/>
            <w:bottom w:val="none" w:sz="0" w:space="0" w:color="auto"/>
            <w:right w:val="none" w:sz="0" w:space="0" w:color="auto"/>
          </w:divBdr>
        </w:div>
        <w:div w:id="1157956728">
          <w:marLeft w:val="640"/>
          <w:marRight w:val="0"/>
          <w:marTop w:val="0"/>
          <w:marBottom w:val="0"/>
          <w:divBdr>
            <w:top w:val="none" w:sz="0" w:space="0" w:color="auto"/>
            <w:left w:val="none" w:sz="0" w:space="0" w:color="auto"/>
            <w:bottom w:val="none" w:sz="0" w:space="0" w:color="auto"/>
            <w:right w:val="none" w:sz="0" w:space="0" w:color="auto"/>
          </w:divBdr>
        </w:div>
        <w:div w:id="44792588">
          <w:marLeft w:val="640"/>
          <w:marRight w:val="0"/>
          <w:marTop w:val="0"/>
          <w:marBottom w:val="0"/>
          <w:divBdr>
            <w:top w:val="none" w:sz="0" w:space="0" w:color="auto"/>
            <w:left w:val="none" w:sz="0" w:space="0" w:color="auto"/>
            <w:bottom w:val="none" w:sz="0" w:space="0" w:color="auto"/>
            <w:right w:val="none" w:sz="0" w:space="0" w:color="auto"/>
          </w:divBdr>
        </w:div>
        <w:div w:id="991106418">
          <w:marLeft w:val="640"/>
          <w:marRight w:val="0"/>
          <w:marTop w:val="0"/>
          <w:marBottom w:val="0"/>
          <w:divBdr>
            <w:top w:val="none" w:sz="0" w:space="0" w:color="auto"/>
            <w:left w:val="none" w:sz="0" w:space="0" w:color="auto"/>
            <w:bottom w:val="none" w:sz="0" w:space="0" w:color="auto"/>
            <w:right w:val="none" w:sz="0" w:space="0" w:color="auto"/>
          </w:divBdr>
        </w:div>
        <w:div w:id="1440291774">
          <w:marLeft w:val="640"/>
          <w:marRight w:val="0"/>
          <w:marTop w:val="0"/>
          <w:marBottom w:val="0"/>
          <w:divBdr>
            <w:top w:val="none" w:sz="0" w:space="0" w:color="auto"/>
            <w:left w:val="none" w:sz="0" w:space="0" w:color="auto"/>
            <w:bottom w:val="none" w:sz="0" w:space="0" w:color="auto"/>
            <w:right w:val="none" w:sz="0" w:space="0" w:color="auto"/>
          </w:divBdr>
        </w:div>
        <w:div w:id="1638142300">
          <w:marLeft w:val="640"/>
          <w:marRight w:val="0"/>
          <w:marTop w:val="0"/>
          <w:marBottom w:val="0"/>
          <w:divBdr>
            <w:top w:val="none" w:sz="0" w:space="0" w:color="auto"/>
            <w:left w:val="none" w:sz="0" w:space="0" w:color="auto"/>
            <w:bottom w:val="none" w:sz="0" w:space="0" w:color="auto"/>
            <w:right w:val="none" w:sz="0" w:space="0" w:color="auto"/>
          </w:divBdr>
        </w:div>
        <w:div w:id="1945457814">
          <w:marLeft w:val="640"/>
          <w:marRight w:val="0"/>
          <w:marTop w:val="0"/>
          <w:marBottom w:val="0"/>
          <w:divBdr>
            <w:top w:val="none" w:sz="0" w:space="0" w:color="auto"/>
            <w:left w:val="none" w:sz="0" w:space="0" w:color="auto"/>
            <w:bottom w:val="none" w:sz="0" w:space="0" w:color="auto"/>
            <w:right w:val="none" w:sz="0" w:space="0" w:color="auto"/>
          </w:divBdr>
        </w:div>
        <w:div w:id="544413883">
          <w:marLeft w:val="640"/>
          <w:marRight w:val="0"/>
          <w:marTop w:val="0"/>
          <w:marBottom w:val="0"/>
          <w:divBdr>
            <w:top w:val="none" w:sz="0" w:space="0" w:color="auto"/>
            <w:left w:val="none" w:sz="0" w:space="0" w:color="auto"/>
            <w:bottom w:val="none" w:sz="0" w:space="0" w:color="auto"/>
            <w:right w:val="none" w:sz="0" w:space="0" w:color="auto"/>
          </w:divBdr>
        </w:div>
        <w:div w:id="1349942954">
          <w:marLeft w:val="640"/>
          <w:marRight w:val="0"/>
          <w:marTop w:val="0"/>
          <w:marBottom w:val="0"/>
          <w:divBdr>
            <w:top w:val="none" w:sz="0" w:space="0" w:color="auto"/>
            <w:left w:val="none" w:sz="0" w:space="0" w:color="auto"/>
            <w:bottom w:val="none" w:sz="0" w:space="0" w:color="auto"/>
            <w:right w:val="none" w:sz="0" w:space="0" w:color="auto"/>
          </w:divBdr>
        </w:div>
        <w:div w:id="1575823311">
          <w:marLeft w:val="640"/>
          <w:marRight w:val="0"/>
          <w:marTop w:val="0"/>
          <w:marBottom w:val="0"/>
          <w:divBdr>
            <w:top w:val="none" w:sz="0" w:space="0" w:color="auto"/>
            <w:left w:val="none" w:sz="0" w:space="0" w:color="auto"/>
            <w:bottom w:val="none" w:sz="0" w:space="0" w:color="auto"/>
            <w:right w:val="none" w:sz="0" w:space="0" w:color="auto"/>
          </w:divBdr>
        </w:div>
        <w:div w:id="1362049897">
          <w:marLeft w:val="640"/>
          <w:marRight w:val="0"/>
          <w:marTop w:val="0"/>
          <w:marBottom w:val="0"/>
          <w:divBdr>
            <w:top w:val="none" w:sz="0" w:space="0" w:color="auto"/>
            <w:left w:val="none" w:sz="0" w:space="0" w:color="auto"/>
            <w:bottom w:val="none" w:sz="0" w:space="0" w:color="auto"/>
            <w:right w:val="none" w:sz="0" w:space="0" w:color="auto"/>
          </w:divBdr>
        </w:div>
        <w:div w:id="1105921802">
          <w:marLeft w:val="640"/>
          <w:marRight w:val="0"/>
          <w:marTop w:val="0"/>
          <w:marBottom w:val="0"/>
          <w:divBdr>
            <w:top w:val="none" w:sz="0" w:space="0" w:color="auto"/>
            <w:left w:val="none" w:sz="0" w:space="0" w:color="auto"/>
            <w:bottom w:val="none" w:sz="0" w:space="0" w:color="auto"/>
            <w:right w:val="none" w:sz="0" w:space="0" w:color="auto"/>
          </w:divBdr>
        </w:div>
        <w:div w:id="78912209">
          <w:marLeft w:val="640"/>
          <w:marRight w:val="0"/>
          <w:marTop w:val="0"/>
          <w:marBottom w:val="0"/>
          <w:divBdr>
            <w:top w:val="none" w:sz="0" w:space="0" w:color="auto"/>
            <w:left w:val="none" w:sz="0" w:space="0" w:color="auto"/>
            <w:bottom w:val="none" w:sz="0" w:space="0" w:color="auto"/>
            <w:right w:val="none" w:sz="0" w:space="0" w:color="auto"/>
          </w:divBdr>
        </w:div>
        <w:div w:id="1425808227">
          <w:marLeft w:val="640"/>
          <w:marRight w:val="0"/>
          <w:marTop w:val="0"/>
          <w:marBottom w:val="0"/>
          <w:divBdr>
            <w:top w:val="none" w:sz="0" w:space="0" w:color="auto"/>
            <w:left w:val="none" w:sz="0" w:space="0" w:color="auto"/>
            <w:bottom w:val="none" w:sz="0" w:space="0" w:color="auto"/>
            <w:right w:val="none" w:sz="0" w:space="0" w:color="auto"/>
          </w:divBdr>
        </w:div>
        <w:div w:id="609970340">
          <w:marLeft w:val="640"/>
          <w:marRight w:val="0"/>
          <w:marTop w:val="0"/>
          <w:marBottom w:val="0"/>
          <w:divBdr>
            <w:top w:val="none" w:sz="0" w:space="0" w:color="auto"/>
            <w:left w:val="none" w:sz="0" w:space="0" w:color="auto"/>
            <w:bottom w:val="none" w:sz="0" w:space="0" w:color="auto"/>
            <w:right w:val="none" w:sz="0" w:space="0" w:color="auto"/>
          </w:divBdr>
        </w:div>
        <w:div w:id="1710404">
          <w:marLeft w:val="640"/>
          <w:marRight w:val="0"/>
          <w:marTop w:val="0"/>
          <w:marBottom w:val="0"/>
          <w:divBdr>
            <w:top w:val="none" w:sz="0" w:space="0" w:color="auto"/>
            <w:left w:val="none" w:sz="0" w:space="0" w:color="auto"/>
            <w:bottom w:val="none" w:sz="0" w:space="0" w:color="auto"/>
            <w:right w:val="none" w:sz="0" w:space="0" w:color="auto"/>
          </w:divBdr>
        </w:div>
        <w:div w:id="1356006630">
          <w:marLeft w:val="640"/>
          <w:marRight w:val="0"/>
          <w:marTop w:val="0"/>
          <w:marBottom w:val="0"/>
          <w:divBdr>
            <w:top w:val="none" w:sz="0" w:space="0" w:color="auto"/>
            <w:left w:val="none" w:sz="0" w:space="0" w:color="auto"/>
            <w:bottom w:val="none" w:sz="0" w:space="0" w:color="auto"/>
            <w:right w:val="none" w:sz="0" w:space="0" w:color="auto"/>
          </w:divBdr>
        </w:div>
        <w:div w:id="104158298">
          <w:marLeft w:val="640"/>
          <w:marRight w:val="0"/>
          <w:marTop w:val="0"/>
          <w:marBottom w:val="0"/>
          <w:divBdr>
            <w:top w:val="none" w:sz="0" w:space="0" w:color="auto"/>
            <w:left w:val="none" w:sz="0" w:space="0" w:color="auto"/>
            <w:bottom w:val="none" w:sz="0" w:space="0" w:color="auto"/>
            <w:right w:val="none" w:sz="0" w:space="0" w:color="auto"/>
          </w:divBdr>
        </w:div>
        <w:div w:id="782454675">
          <w:marLeft w:val="640"/>
          <w:marRight w:val="0"/>
          <w:marTop w:val="0"/>
          <w:marBottom w:val="0"/>
          <w:divBdr>
            <w:top w:val="none" w:sz="0" w:space="0" w:color="auto"/>
            <w:left w:val="none" w:sz="0" w:space="0" w:color="auto"/>
            <w:bottom w:val="none" w:sz="0" w:space="0" w:color="auto"/>
            <w:right w:val="none" w:sz="0" w:space="0" w:color="auto"/>
          </w:divBdr>
        </w:div>
        <w:div w:id="1221819247">
          <w:marLeft w:val="640"/>
          <w:marRight w:val="0"/>
          <w:marTop w:val="0"/>
          <w:marBottom w:val="0"/>
          <w:divBdr>
            <w:top w:val="none" w:sz="0" w:space="0" w:color="auto"/>
            <w:left w:val="none" w:sz="0" w:space="0" w:color="auto"/>
            <w:bottom w:val="none" w:sz="0" w:space="0" w:color="auto"/>
            <w:right w:val="none" w:sz="0" w:space="0" w:color="auto"/>
          </w:divBdr>
        </w:div>
        <w:div w:id="1881283212">
          <w:marLeft w:val="640"/>
          <w:marRight w:val="0"/>
          <w:marTop w:val="0"/>
          <w:marBottom w:val="0"/>
          <w:divBdr>
            <w:top w:val="none" w:sz="0" w:space="0" w:color="auto"/>
            <w:left w:val="none" w:sz="0" w:space="0" w:color="auto"/>
            <w:bottom w:val="none" w:sz="0" w:space="0" w:color="auto"/>
            <w:right w:val="none" w:sz="0" w:space="0" w:color="auto"/>
          </w:divBdr>
        </w:div>
        <w:div w:id="116413596">
          <w:marLeft w:val="640"/>
          <w:marRight w:val="0"/>
          <w:marTop w:val="0"/>
          <w:marBottom w:val="0"/>
          <w:divBdr>
            <w:top w:val="none" w:sz="0" w:space="0" w:color="auto"/>
            <w:left w:val="none" w:sz="0" w:space="0" w:color="auto"/>
            <w:bottom w:val="none" w:sz="0" w:space="0" w:color="auto"/>
            <w:right w:val="none" w:sz="0" w:space="0" w:color="auto"/>
          </w:divBdr>
        </w:div>
        <w:div w:id="1962036254">
          <w:marLeft w:val="640"/>
          <w:marRight w:val="0"/>
          <w:marTop w:val="0"/>
          <w:marBottom w:val="0"/>
          <w:divBdr>
            <w:top w:val="none" w:sz="0" w:space="0" w:color="auto"/>
            <w:left w:val="none" w:sz="0" w:space="0" w:color="auto"/>
            <w:bottom w:val="none" w:sz="0" w:space="0" w:color="auto"/>
            <w:right w:val="none" w:sz="0" w:space="0" w:color="auto"/>
          </w:divBdr>
        </w:div>
        <w:div w:id="1125658253">
          <w:marLeft w:val="640"/>
          <w:marRight w:val="0"/>
          <w:marTop w:val="0"/>
          <w:marBottom w:val="0"/>
          <w:divBdr>
            <w:top w:val="none" w:sz="0" w:space="0" w:color="auto"/>
            <w:left w:val="none" w:sz="0" w:space="0" w:color="auto"/>
            <w:bottom w:val="none" w:sz="0" w:space="0" w:color="auto"/>
            <w:right w:val="none" w:sz="0" w:space="0" w:color="auto"/>
          </w:divBdr>
        </w:div>
        <w:div w:id="1613901881">
          <w:marLeft w:val="640"/>
          <w:marRight w:val="0"/>
          <w:marTop w:val="0"/>
          <w:marBottom w:val="0"/>
          <w:divBdr>
            <w:top w:val="none" w:sz="0" w:space="0" w:color="auto"/>
            <w:left w:val="none" w:sz="0" w:space="0" w:color="auto"/>
            <w:bottom w:val="none" w:sz="0" w:space="0" w:color="auto"/>
            <w:right w:val="none" w:sz="0" w:space="0" w:color="auto"/>
          </w:divBdr>
        </w:div>
        <w:div w:id="554465311">
          <w:marLeft w:val="640"/>
          <w:marRight w:val="0"/>
          <w:marTop w:val="0"/>
          <w:marBottom w:val="0"/>
          <w:divBdr>
            <w:top w:val="none" w:sz="0" w:space="0" w:color="auto"/>
            <w:left w:val="none" w:sz="0" w:space="0" w:color="auto"/>
            <w:bottom w:val="none" w:sz="0" w:space="0" w:color="auto"/>
            <w:right w:val="none" w:sz="0" w:space="0" w:color="auto"/>
          </w:divBdr>
        </w:div>
        <w:div w:id="1867408543">
          <w:marLeft w:val="640"/>
          <w:marRight w:val="0"/>
          <w:marTop w:val="0"/>
          <w:marBottom w:val="0"/>
          <w:divBdr>
            <w:top w:val="none" w:sz="0" w:space="0" w:color="auto"/>
            <w:left w:val="none" w:sz="0" w:space="0" w:color="auto"/>
            <w:bottom w:val="none" w:sz="0" w:space="0" w:color="auto"/>
            <w:right w:val="none" w:sz="0" w:space="0" w:color="auto"/>
          </w:divBdr>
        </w:div>
        <w:div w:id="1117531740">
          <w:marLeft w:val="640"/>
          <w:marRight w:val="0"/>
          <w:marTop w:val="0"/>
          <w:marBottom w:val="0"/>
          <w:divBdr>
            <w:top w:val="none" w:sz="0" w:space="0" w:color="auto"/>
            <w:left w:val="none" w:sz="0" w:space="0" w:color="auto"/>
            <w:bottom w:val="none" w:sz="0" w:space="0" w:color="auto"/>
            <w:right w:val="none" w:sz="0" w:space="0" w:color="auto"/>
          </w:divBdr>
        </w:div>
        <w:div w:id="165171929">
          <w:marLeft w:val="640"/>
          <w:marRight w:val="0"/>
          <w:marTop w:val="0"/>
          <w:marBottom w:val="0"/>
          <w:divBdr>
            <w:top w:val="none" w:sz="0" w:space="0" w:color="auto"/>
            <w:left w:val="none" w:sz="0" w:space="0" w:color="auto"/>
            <w:bottom w:val="none" w:sz="0" w:space="0" w:color="auto"/>
            <w:right w:val="none" w:sz="0" w:space="0" w:color="auto"/>
          </w:divBdr>
        </w:div>
        <w:div w:id="1622148123">
          <w:marLeft w:val="640"/>
          <w:marRight w:val="0"/>
          <w:marTop w:val="0"/>
          <w:marBottom w:val="0"/>
          <w:divBdr>
            <w:top w:val="none" w:sz="0" w:space="0" w:color="auto"/>
            <w:left w:val="none" w:sz="0" w:space="0" w:color="auto"/>
            <w:bottom w:val="none" w:sz="0" w:space="0" w:color="auto"/>
            <w:right w:val="none" w:sz="0" w:space="0" w:color="auto"/>
          </w:divBdr>
        </w:div>
        <w:div w:id="454446851">
          <w:marLeft w:val="640"/>
          <w:marRight w:val="0"/>
          <w:marTop w:val="0"/>
          <w:marBottom w:val="0"/>
          <w:divBdr>
            <w:top w:val="none" w:sz="0" w:space="0" w:color="auto"/>
            <w:left w:val="none" w:sz="0" w:space="0" w:color="auto"/>
            <w:bottom w:val="none" w:sz="0" w:space="0" w:color="auto"/>
            <w:right w:val="none" w:sz="0" w:space="0" w:color="auto"/>
          </w:divBdr>
        </w:div>
        <w:div w:id="1338535352">
          <w:marLeft w:val="640"/>
          <w:marRight w:val="0"/>
          <w:marTop w:val="0"/>
          <w:marBottom w:val="0"/>
          <w:divBdr>
            <w:top w:val="none" w:sz="0" w:space="0" w:color="auto"/>
            <w:left w:val="none" w:sz="0" w:space="0" w:color="auto"/>
            <w:bottom w:val="none" w:sz="0" w:space="0" w:color="auto"/>
            <w:right w:val="none" w:sz="0" w:space="0" w:color="auto"/>
          </w:divBdr>
        </w:div>
        <w:div w:id="1560825753">
          <w:marLeft w:val="640"/>
          <w:marRight w:val="0"/>
          <w:marTop w:val="0"/>
          <w:marBottom w:val="0"/>
          <w:divBdr>
            <w:top w:val="none" w:sz="0" w:space="0" w:color="auto"/>
            <w:left w:val="none" w:sz="0" w:space="0" w:color="auto"/>
            <w:bottom w:val="none" w:sz="0" w:space="0" w:color="auto"/>
            <w:right w:val="none" w:sz="0" w:space="0" w:color="auto"/>
          </w:divBdr>
        </w:div>
        <w:div w:id="1225292878">
          <w:marLeft w:val="640"/>
          <w:marRight w:val="0"/>
          <w:marTop w:val="0"/>
          <w:marBottom w:val="0"/>
          <w:divBdr>
            <w:top w:val="none" w:sz="0" w:space="0" w:color="auto"/>
            <w:left w:val="none" w:sz="0" w:space="0" w:color="auto"/>
            <w:bottom w:val="none" w:sz="0" w:space="0" w:color="auto"/>
            <w:right w:val="none" w:sz="0" w:space="0" w:color="auto"/>
          </w:divBdr>
        </w:div>
        <w:div w:id="1603567355">
          <w:marLeft w:val="640"/>
          <w:marRight w:val="0"/>
          <w:marTop w:val="0"/>
          <w:marBottom w:val="0"/>
          <w:divBdr>
            <w:top w:val="none" w:sz="0" w:space="0" w:color="auto"/>
            <w:left w:val="none" w:sz="0" w:space="0" w:color="auto"/>
            <w:bottom w:val="none" w:sz="0" w:space="0" w:color="auto"/>
            <w:right w:val="none" w:sz="0" w:space="0" w:color="auto"/>
          </w:divBdr>
        </w:div>
        <w:div w:id="146556055">
          <w:marLeft w:val="640"/>
          <w:marRight w:val="0"/>
          <w:marTop w:val="0"/>
          <w:marBottom w:val="0"/>
          <w:divBdr>
            <w:top w:val="none" w:sz="0" w:space="0" w:color="auto"/>
            <w:left w:val="none" w:sz="0" w:space="0" w:color="auto"/>
            <w:bottom w:val="none" w:sz="0" w:space="0" w:color="auto"/>
            <w:right w:val="none" w:sz="0" w:space="0" w:color="auto"/>
          </w:divBdr>
        </w:div>
        <w:div w:id="2075229009">
          <w:marLeft w:val="640"/>
          <w:marRight w:val="0"/>
          <w:marTop w:val="0"/>
          <w:marBottom w:val="0"/>
          <w:divBdr>
            <w:top w:val="none" w:sz="0" w:space="0" w:color="auto"/>
            <w:left w:val="none" w:sz="0" w:space="0" w:color="auto"/>
            <w:bottom w:val="none" w:sz="0" w:space="0" w:color="auto"/>
            <w:right w:val="none" w:sz="0" w:space="0" w:color="auto"/>
          </w:divBdr>
        </w:div>
        <w:div w:id="1821844785">
          <w:marLeft w:val="640"/>
          <w:marRight w:val="0"/>
          <w:marTop w:val="0"/>
          <w:marBottom w:val="0"/>
          <w:divBdr>
            <w:top w:val="none" w:sz="0" w:space="0" w:color="auto"/>
            <w:left w:val="none" w:sz="0" w:space="0" w:color="auto"/>
            <w:bottom w:val="none" w:sz="0" w:space="0" w:color="auto"/>
            <w:right w:val="none" w:sz="0" w:space="0" w:color="auto"/>
          </w:divBdr>
        </w:div>
        <w:div w:id="1434939984">
          <w:marLeft w:val="640"/>
          <w:marRight w:val="0"/>
          <w:marTop w:val="0"/>
          <w:marBottom w:val="0"/>
          <w:divBdr>
            <w:top w:val="none" w:sz="0" w:space="0" w:color="auto"/>
            <w:left w:val="none" w:sz="0" w:space="0" w:color="auto"/>
            <w:bottom w:val="none" w:sz="0" w:space="0" w:color="auto"/>
            <w:right w:val="none" w:sz="0" w:space="0" w:color="auto"/>
          </w:divBdr>
        </w:div>
        <w:div w:id="307903330">
          <w:marLeft w:val="640"/>
          <w:marRight w:val="0"/>
          <w:marTop w:val="0"/>
          <w:marBottom w:val="0"/>
          <w:divBdr>
            <w:top w:val="none" w:sz="0" w:space="0" w:color="auto"/>
            <w:left w:val="none" w:sz="0" w:space="0" w:color="auto"/>
            <w:bottom w:val="none" w:sz="0" w:space="0" w:color="auto"/>
            <w:right w:val="none" w:sz="0" w:space="0" w:color="auto"/>
          </w:divBdr>
        </w:div>
        <w:div w:id="643631535">
          <w:marLeft w:val="640"/>
          <w:marRight w:val="0"/>
          <w:marTop w:val="0"/>
          <w:marBottom w:val="0"/>
          <w:divBdr>
            <w:top w:val="none" w:sz="0" w:space="0" w:color="auto"/>
            <w:left w:val="none" w:sz="0" w:space="0" w:color="auto"/>
            <w:bottom w:val="none" w:sz="0" w:space="0" w:color="auto"/>
            <w:right w:val="none" w:sz="0" w:space="0" w:color="auto"/>
          </w:divBdr>
        </w:div>
        <w:div w:id="111436342">
          <w:marLeft w:val="640"/>
          <w:marRight w:val="0"/>
          <w:marTop w:val="0"/>
          <w:marBottom w:val="0"/>
          <w:divBdr>
            <w:top w:val="none" w:sz="0" w:space="0" w:color="auto"/>
            <w:left w:val="none" w:sz="0" w:space="0" w:color="auto"/>
            <w:bottom w:val="none" w:sz="0" w:space="0" w:color="auto"/>
            <w:right w:val="none" w:sz="0" w:space="0" w:color="auto"/>
          </w:divBdr>
        </w:div>
        <w:div w:id="1655600471">
          <w:marLeft w:val="640"/>
          <w:marRight w:val="0"/>
          <w:marTop w:val="0"/>
          <w:marBottom w:val="0"/>
          <w:divBdr>
            <w:top w:val="none" w:sz="0" w:space="0" w:color="auto"/>
            <w:left w:val="none" w:sz="0" w:space="0" w:color="auto"/>
            <w:bottom w:val="none" w:sz="0" w:space="0" w:color="auto"/>
            <w:right w:val="none" w:sz="0" w:space="0" w:color="auto"/>
          </w:divBdr>
        </w:div>
        <w:div w:id="777260395">
          <w:marLeft w:val="640"/>
          <w:marRight w:val="0"/>
          <w:marTop w:val="0"/>
          <w:marBottom w:val="0"/>
          <w:divBdr>
            <w:top w:val="none" w:sz="0" w:space="0" w:color="auto"/>
            <w:left w:val="none" w:sz="0" w:space="0" w:color="auto"/>
            <w:bottom w:val="none" w:sz="0" w:space="0" w:color="auto"/>
            <w:right w:val="none" w:sz="0" w:space="0" w:color="auto"/>
          </w:divBdr>
        </w:div>
        <w:div w:id="1285651463">
          <w:marLeft w:val="640"/>
          <w:marRight w:val="0"/>
          <w:marTop w:val="0"/>
          <w:marBottom w:val="0"/>
          <w:divBdr>
            <w:top w:val="none" w:sz="0" w:space="0" w:color="auto"/>
            <w:left w:val="none" w:sz="0" w:space="0" w:color="auto"/>
            <w:bottom w:val="none" w:sz="0" w:space="0" w:color="auto"/>
            <w:right w:val="none" w:sz="0" w:space="0" w:color="auto"/>
          </w:divBdr>
        </w:div>
        <w:div w:id="1008870423">
          <w:marLeft w:val="640"/>
          <w:marRight w:val="0"/>
          <w:marTop w:val="0"/>
          <w:marBottom w:val="0"/>
          <w:divBdr>
            <w:top w:val="none" w:sz="0" w:space="0" w:color="auto"/>
            <w:left w:val="none" w:sz="0" w:space="0" w:color="auto"/>
            <w:bottom w:val="none" w:sz="0" w:space="0" w:color="auto"/>
            <w:right w:val="none" w:sz="0" w:space="0" w:color="auto"/>
          </w:divBdr>
        </w:div>
        <w:div w:id="439179869">
          <w:marLeft w:val="640"/>
          <w:marRight w:val="0"/>
          <w:marTop w:val="0"/>
          <w:marBottom w:val="0"/>
          <w:divBdr>
            <w:top w:val="none" w:sz="0" w:space="0" w:color="auto"/>
            <w:left w:val="none" w:sz="0" w:space="0" w:color="auto"/>
            <w:bottom w:val="none" w:sz="0" w:space="0" w:color="auto"/>
            <w:right w:val="none" w:sz="0" w:space="0" w:color="auto"/>
          </w:divBdr>
        </w:div>
        <w:div w:id="1266384651">
          <w:marLeft w:val="640"/>
          <w:marRight w:val="0"/>
          <w:marTop w:val="0"/>
          <w:marBottom w:val="0"/>
          <w:divBdr>
            <w:top w:val="none" w:sz="0" w:space="0" w:color="auto"/>
            <w:left w:val="none" w:sz="0" w:space="0" w:color="auto"/>
            <w:bottom w:val="none" w:sz="0" w:space="0" w:color="auto"/>
            <w:right w:val="none" w:sz="0" w:space="0" w:color="auto"/>
          </w:divBdr>
        </w:div>
        <w:div w:id="38165424">
          <w:marLeft w:val="640"/>
          <w:marRight w:val="0"/>
          <w:marTop w:val="0"/>
          <w:marBottom w:val="0"/>
          <w:divBdr>
            <w:top w:val="none" w:sz="0" w:space="0" w:color="auto"/>
            <w:left w:val="none" w:sz="0" w:space="0" w:color="auto"/>
            <w:bottom w:val="none" w:sz="0" w:space="0" w:color="auto"/>
            <w:right w:val="none" w:sz="0" w:space="0" w:color="auto"/>
          </w:divBdr>
        </w:div>
        <w:div w:id="535966562">
          <w:marLeft w:val="640"/>
          <w:marRight w:val="0"/>
          <w:marTop w:val="0"/>
          <w:marBottom w:val="0"/>
          <w:divBdr>
            <w:top w:val="none" w:sz="0" w:space="0" w:color="auto"/>
            <w:left w:val="none" w:sz="0" w:space="0" w:color="auto"/>
            <w:bottom w:val="none" w:sz="0" w:space="0" w:color="auto"/>
            <w:right w:val="none" w:sz="0" w:space="0" w:color="auto"/>
          </w:divBdr>
        </w:div>
        <w:div w:id="1192498505">
          <w:marLeft w:val="640"/>
          <w:marRight w:val="0"/>
          <w:marTop w:val="0"/>
          <w:marBottom w:val="0"/>
          <w:divBdr>
            <w:top w:val="none" w:sz="0" w:space="0" w:color="auto"/>
            <w:left w:val="none" w:sz="0" w:space="0" w:color="auto"/>
            <w:bottom w:val="none" w:sz="0" w:space="0" w:color="auto"/>
            <w:right w:val="none" w:sz="0" w:space="0" w:color="auto"/>
          </w:divBdr>
        </w:div>
        <w:div w:id="248393899">
          <w:marLeft w:val="640"/>
          <w:marRight w:val="0"/>
          <w:marTop w:val="0"/>
          <w:marBottom w:val="0"/>
          <w:divBdr>
            <w:top w:val="none" w:sz="0" w:space="0" w:color="auto"/>
            <w:left w:val="none" w:sz="0" w:space="0" w:color="auto"/>
            <w:bottom w:val="none" w:sz="0" w:space="0" w:color="auto"/>
            <w:right w:val="none" w:sz="0" w:space="0" w:color="auto"/>
          </w:divBdr>
        </w:div>
        <w:div w:id="384721909">
          <w:marLeft w:val="640"/>
          <w:marRight w:val="0"/>
          <w:marTop w:val="0"/>
          <w:marBottom w:val="0"/>
          <w:divBdr>
            <w:top w:val="none" w:sz="0" w:space="0" w:color="auto"/>
            <w:left w:val="none" w:sz="0" w:space="0" w:color="auto"/>
            <w:bottom w:val="none" w:sz="0" w:space="0" w:color="auto"/>
            <w:right w:val="none" w:sz="0" w:space="0" w:color="auto"/>
          </w:divBdr>
        </w:div>
        <w:div w:id="1393498938">
          <w:marLeft w:val="640"/>
          <w:marRight w:val="0"/>
          <w:marTop w:val="0"/>
          <w:marBottom w:val="0"/>
          <w:divBdr>
            <w:top w:val="none" w:sz="0" w:space="0" w:color="auto"/>
            <w:left w:val="none" w:sz="0" w:space="0" w:color="auto"/>
            <w:bottom w:val="none" w:sz="0" w:space="0" w:color="auto"/>
            <w:right w:val="none" w:sz="0" w:space="0" w:color="auto"/>
          </w:divBdr>
        </w:div>
        <w:div w:id="410855771">
          <w:marLeft w:val="640"/>
          <w:marRight w:val="0"/>
          <w:marTop w:val="0"/>
          <w:marBottom w:val="0"/>
          <w:divBdr>
            <w:top w:val="none" w:sz="0" w:space="0" w:color="auto"/>
            <w:left w:val="none" w:sz="0" w:space="0" w:color="auto"/>
            <w:bottom w:val="none" w:sz="0" w:space="0" w:color="auto"/>
            <w:right w:val="none" w:sz="0" w:space="0" w:color="auto"/>
          </w:divBdr>
        </w:div>
        <w:div w:id="732969861">
          <w:marLeft w:val="640"/>
          <w:marRight w:val="0"/>
          <w:marTop w:val="0"/>
          <w:marBottom w:val="0"/>
          <w:divBdr>
            <w:top w:val="none" w:sz="0" w:space="0" w:color="auto"/>
            <w:left w:val="none" w:sz="0" w:space="0" w:color="auto"/>
            <w:bottom w:val="none" w:sz="0" w:space="0" w:color="auto"/>
            <w:right w:val="none" w:sz="0" w:space="0" w:color="auto"/>
          </w:divBdr>
        </w:div>
        <w:div w:id="2063479813">
          <w:marLeft w:val="640"/>
          <w:marRight w:val="0"/>
          <w:marTop w:val="0"/>
          <w:marBottom w:val="0"/>
          <w:divBdr>
            <w:top w:val="none" w:sz="0" w:space="0" w:color="auto"/>
            <w:left w:val="none" w:sz="0" w:space="0" w:color="auto"/>
            <w:bottom w:val="none" w:sz="0" w:space="0" w:color="auto"/>
            <w:right w:val="none" w:sz="0" w:space="0" w:color="auto"/>
          </w:divBdr>
        </w:div>
        <w:div w:id="1236939756">
          <w:marLeft w:val="640"/>
          <w:marRight w:val="0"/>
          <w:marTop w:val="0"/>
          <w:marBottom w:val="0"/>
          <w:divBdr>
            <w:top w:val="none" w:sz="0" w:space="0" w:color="auto"/>
            <w:left w:val="none" w:sz="0" w:space="0" w:color="auto"/>
            <w:bottom w:val="none" w:sz="0" w:space="0" w:color="auto"/>
            <w:right w:val="none" w:sz="0" w:space="0" w:color="auto"/>
          </w:divBdr>
        </w:div>
        <w:div w:id="1817452025">
          <w:marLeft w:val="640"/>
          <w:marRight w:val="0"/>
          <w:marTop w:val="0"/>
          <w:marBottom w:val="0"/>
          <w:divBdr>
            <w:top w:val="none" w:sz="0" w:space="0" w:color="auto"/>
            <w:left w:val="none" w:sz="0" w:space="0" w:color="auto"/>
            <w:bottom w:val="none" w:sz="0" w:space="0" w:color="auto"/>
            <w:right w:val="none" w:sz="0" w:space="0" w:color="auto"/>
          </w:divBdr>
        </w:div>
      </w:divsChild>
    </w:div>
    <w:div w:id="1873104164">
      <w:bodyDiv w:val="1"/>
      <w:marLeft w:val="0"/>
      <w:marRight w:val="0"/>
      <w:marTop w:val="0"/>
      <w:marBottom w:val="0"/>
      <w:divBdr>
        <w:top w:val="none" w:sz="0" w:space="0" w:color="auto"/>
        <w:left w:val="none" w:sz="0" w:space="0" w:color="auto"/>
        <w:bottom w:val="none" w:sz="0" w:space="0" w:color="auto"/>
        <w:right w:val="none" w:sz="0" w:space="0" w:color="auto"/>
      </w:divBdr>
      <w:divsChild>
        <w:div w:id="1021905299">
          <w:marLeft w:val="640"/>
          <w:marRight w:val="0"/>
          <w:marTop w:val="0"/>
          <w:marBottom w:val="0"/>
          <w:divBdr>
            <w:top w:val="none" w:sz="0" w:space="0" w:color="auto"/>
            <w:left w:val="none" w:sz="0" w:space="0" w:color="auto"/>
            <w:bottom w:val="none" w:sz="0" w:space="0" w:color="auto"/>
            <w:right w:val="none" w:sz="0" w:space="0" w:color="auto"/>
          </w:divBdr>
        </w:div>
        <w:div w:id="1697849246">
          <w:marLeft w:val="640"/>
          <w:marRight w:val="0"/>
          <w:marTop w:val="0"/>
          <w:marBottom w:val="0"/>
          <w:divBdr>
            <w:top w:val="none" w:sz="0" w:space="0" w:color="auto"/>
            <w:left w:val="none" w:sz="0" w:space="0" w:color="auto"/>
            <w:bottom w:val="none" w:sz="0" w:space="0" w:color="auto"/>
            <w:right w:val="none" w:sz="0" w:space="0" w:color="auto"/>
          </w:divBdr>
        </w:div>
        <w:div w:id="1950702820">
          <w:marLeft w:val="640"/>
          <w:marRight w:val="0"/>
          <w:marTop w:val="0"/>
          <w:marBottom w:val="0"/>
          <w:divBdr>
            <w:top w:val="none" w:sz="0" w:space="0" w:color="auto"/>
            <w:left w:val="none" w:sz="0" w:space="0" w:color="auto"/>
            <w:bottom w:val="none" w:sz="0" w:space="0" w:color="auto"/>
            <w:right w:val="none" w:sz="0" w:space="0" w:color="auto"/>
          </w:divBdr>
        </w:div>
        <w:div w:id="987977690">
          <w:marLeft w:val="640"/>
          <w:marRight w:val="0"/>
          <w:marTop w:val="0"/>
          <w:marBottom w:val="0"/>
          <w:divBdr>
            <w:top w:val="none" w:sz="0" w:space="0" w:color="auto"/>
            <w:left w:val="none" w:sz="0" w:space="0" w:color="auto"/>
            <w:bottom w:val="none" w:sz="0" w:space="0" w:color="auto"/>
            <w:right w:val="none" w:sz="0" w:space="0" w:color="auto"/>
          </w:divBdr>
        </w:div>
        <w:div w:id="1787773116">
          <w:marLeft w:val="640"/>
          <w:marRight w:val="0"/>
          <w:marTop w:val="0"/>
          <w:marBottom w:val="0"/>
          <w:divBdr>
            <w:top w:val="none" w:sz="0" w:space="0" w:color="auto"/>
            <w:left w:val="none" w:sz="0" w:space="0" w:color="auto"/>
            <w:bottom w:val="none" w:sz="0" w:space="0" w:color="auto"/>
            <w:right w:val="none" w:sz="0" w:space="0" w:color="auto"/>
          </w:divBdr>
        </w:div>
        <w:div w:id="2059933210">
          <w:marLeft w:val="640"/>
          <w:marRight w:val="0"/>
          <w:marTop w:val="0"/>
          <w:marBottom w:val="0"/>
          <w:divBdr>
            <w:top w:val="none" w:sz="0" w:space="0" w:color="auto"/>
            <w:left w:val="none" w:sz="0" w:space="0" w:color="auto"/>
            <w:bottom w:val="none" w:sz="0" w:space="0" w:color="auto"/>
            <w:right w:val="none" w:sz="0" w:space="0" w:color="auto"/>
          </w:divBdr>
        </w:div>
        <w:div w:id="2098020729">
          <w:marLeft w:val="640"/>
          <w:marRight w:val="0"/>
          <w:marTop w:val="0"/>
          <w:marBottom w:val="0"/>
          <w:divBdr>
            <w:top w:val="none" w:sz="0" w:space="0" w:color="auto"/>
            <w:left w:val="none" w:sz="0" w:space="0" w:color="auto"/>
            <w:bottom w:val="none" w:sz="0" w:space="0" w:color="auto"/>
            <w:right w:val="none" w:sz="0" w:space="0" w:color="auto"/>
          </w:divBdr>
        </w:div>
        <w:div w:id="1748376793">
          <w:marLeft w:val="640"/>
          <w:marRight w:val="0"/>
          <w:marTop w:val="0"/>
          <w:marBottom w:val="0"/>
          <w:divBdr>
            <w:top w:val="none" w:sz="0" w:space="0" w:color="auto"/>
            <w:left w:val="none" w:sz="0" w:space="0" w:color="auto"/>
            <w:bottom w:val="none" w:sz="0" w:space="0" w:color="auto"/>
            <w:right w:val="none" w:sz="0" w:space="0" w:color="auto"/>
          </w:divBdr>
        </w:div>
        <w:div w:id="858738500">
          <w:marLeft w:val="640"/>
          <w:marRight w:val="0"/>
          <w:marTop w:val="0"/>
          <w:marBottom w:val="0"/>
          <w:divBdr>
            <w:top w:val="none" w:sz="0" w:space="0" w:color="auto"/>
            <w:left w:val="none" w:sz="0" w:space="0" w:color="auto"/>
            <w:bottom w:val="none" w:sz="0" w:space="0" w:color="auto"/>
            <w:right w:val="none" w:sz="0" w:space="0" w:color="auto"/>
          </w:divBdr>
        </w:div>
        <w:div w:id="169101064">
          <w:marLeft w:val="640"/>
          <w:marRight w:val="0"/>
          <w:marTop w:val="0"/>
          <w:marBottom w:val="0"/>
          <w:divBdr>
            <w:top w:val="none" w:sz="0" w:space="0" w:color="auto"/>
            <w:left w:val="none" w:sz="0" w:space="0" w:color="auto"/>
            <w:bottom w:val="none" w:sz="0" w:space="0" w:color="auto"/>
            <w:right w:val="none" w:sz="0" w:space="0" w:color="auto"/>
          </w:divBdr>
        </w:div>
        <w:div w:id="399670544">
          <w:marLeft w:val="640"/>
          <w:marRight w:val="0"/>
          <w:marTop w:val="0"/>
          <w:marBottom w:val="0"/>
          <w:divBdr>
            <w:top w:val="none" w:sz="0" w:space="0" w:color="auto"/>
            <w:left w:val="none" w:sz="0" w:space="0" w:color="auto"/>
            <w:bottom w:val="none" w:sz="0" w:space="0" w:color="auto"/>
            <w:right w:val="none" w:sz="0" w:space="0" w:color="auto"/>
          </w:divBdr>
        </w:div>
        <w:div w:id="2075349792">
          <w:marLeft w:val="640"/>
          <w:marRight w:val="0"/>
          <w:marTop w:val="0"/>
          <w:marBottom w:val="0"/>
          <w:divBdr>
            <w:top w:val="none" w:sz="0" w:space="0" w:color="auto"/>
            <w:left w:val="none" w:sz="0" w:space="0" w:color="auto"/>
            <w:bottom w:val="none" w:sz="0" w:space="0" w:color="auto"/>
            <w:right w:val="none" w:sz="0" w:space="0" w:color="auto"/>
          </w:divBdr>
        </w:div>
        <w:div w:id="414057194">
          <w:marLeft w:val="640"/>
          <w:marRight w:val="0"/>
          <w:marTop w:val="0"/>
          <w:marBottom w:val="0"/>
          <w:divBdr>
            <w:top w:val="none" w:sz="0" w:space="0" w:color="auto"/>
            <w:left w:val="none" w:sz="0" w:space="0" w:color="auto"/>
            <w:bottom w:val="none" w:sz="0" w:space="0" w:color="auto"/>
            <w:right w:val="none" w:sz="0" w:space="0" w:color="auto"/>
          </w:divBdr>
        </w:div>
        <w:div w:id="1194155028">
          <w:marLeft w:val="640"/>
          <w:marRight w:val="0"/>
          <w:marTop w:val="0"/>
          <w:marBottom w:val="0"/>
          <w:divBdr>
            <w:top w:val="none" w:sz="0" w:space="0" w:color="auto"/>
            <w:left w:val="none" w:sz="0" w:space="0" w:color="auto"/>
            <w:bottom w:val="none" w:sz="0" w:space="0" w:color="auto"/>
            <w:right w:val="none" w:sz="0" w:space="0" w:color="auto"/>
          </w:divBdr>
        </w:div>
        <w:div w:id="477113427">
          <w:marLeft w:val="640"/>
          <w:marRight w:val="0"/>
          <w:marTop w:val="0"/>
          <w:marBottom w:val="0"/>
          <w:divBdr>
            <w:top w:val="none" w:sz="0" w:space="0" w:color="auto"/>
            <w:left w:val="none" w:sz="0" w:space="0" w:color="auto"/>
            <w:bottom w:val="none" w:sz="0" w:space="0" w:color="auto"/>
            <w:right w:val="none" w:sz="0" w:space="0" w:color="auto"/>
          </w:divBdr>
        </w:div>
        <w:div w:id="211118431">
          <w:marLeft w:val="640"/>
          <w:marRight w:val="0"/>
          <w:marTop w:val="0"/>
          <w:marBottom w:val="0"/>
          <w:divBdr>
            <w:top w:val="none" w:sz="0" w:space="0" w:color="auto"/>
            <w:left w:val="none" w:sz="0" w:space="0" w:color="auto"/>
            <w:bottom w:val="none" w:sz="0" w:space="0" w:color="auto"/>
            <w:right w:val="none" w:sz="0" w:space="0" w:color="auto"/>
          </w:divBdr>
        </w:div>
        <w:div w:id="221601303">
          <w:marLeft w:val="640"/>
          <w:marRight w:val="0"/>
          <w:marTop w:val="0"/>
          <w:marBottom w:val="0"/>
          <w:divBdr>
            <w:top w:val="none" w:sz="0" w:space="0" w:color="auto"/>
            <w:left w:val="none" w:sz="0" w:space="0" w:color="auto"/>
            <w:bottom w:val="none" w:sz="0" w:space="0" w:color="auto"/>
            <w:right w:val="none" w:sz="0" w:space="0" w:color="auto"/>
          </w:divBdr>
        </w:div>
        <w:div w:id="1285037197">
          <w:marLeft w:val="640"/>
          <w:marRight w:val="0"/>
          <w:marTop w:val="0"/>
          <w:marBottom w:val="0"/>
          <w:divBdr>
            <w:top w:val="none" w:sz="0" w:space="0" w:color="auto"/>
            <w:left w:val="none" w:sz="0" w:space="0" w:color="auto"/>
            <w:bottom w:val="none" w:sz="0" w:space="0" w:color="auto"/>
            <w:right w:val="none" w:sz="0" w:space="0" w:color="auto"/>
          </w:divBdr>
        </w:div>
        <w:div w:id="1368217613">
          <w:marLeft w:val="640"/>
          <w:marRight w:val="0"/>
          <w:marTop w:val="0"/>
          <w:marBottom w:val="0"/>
          <w:divBdr>
            <w:top w:val="none" w:sz="0" w:space="0" w:color="auto"/>
            <w:left w:val="none" w:sz="0" w:space="0" w:color="auto"/>
            <w:bottom w:val="none" w:sz="0" w:space="0" w:color="auto"/>
            <w:right w:val="none" w:sz="0" w:space="0" w:color="auto"/>
          </w:divBdr>
        </w:div>
        <w:div w:id="2082172043">
          <w:marLeft w:val="640"/>
          <w:marRight w:val="0"/>
          <w:marTop w:val="0"/>
          <w:marBottom w:val="0"/>
          <w:divBdr>
            <w:top w:val="none" w:sz="0" w:space="0" w:color="auto"/>
            <w:left w:val="none" w:sz="0" w:space="0" w:color="auto"/>
            <w:bottom w:val="none" w:sz="0" w:space="0" w:color="auto"/>
            <w:right w:val="none" w:sz="0" w:space="0" w:color="auto"/>
          </w:divBdr>
        </w:div>
        <w:div w:id="1201043134">
          <w:marLeft w:val="640"/>
          <w:marRight w:val="0"/>
          <w:marTop w:val="0"/>
          <w:marBottom w:val="0"/>
          <w:divBdr>
            <w:top w:val="none" w:sz="0" w:space="0" w:color="auto"/>
            <w:left w:val="none" w:sz="0" w:space="0" w:color="auto"/>
            <w:bottom w:val="none" w:sz="0" w:space="0" w:color="auto"/>
            <w:right w:val="none" w:sz="0" w:space="0" w:color="auto"/>
          </w:divBdr>
        </w:div>
        <w:div w:id="358429509">
          <w:marLeft w:val="640"/>
          <w:marRight w:val="0"/>
          <w:marTop w:val="0"/>
          <w:marBottom w:val="0"/>
          <w:divBdr>
            <w:top w:val="none" w:sz="0" w:space="0" w:color="auto"/>
            <w:left w:val="none" w:sz="0" w:space="0" w:color="auto"/>
            <w:bottom w:val="none" w:sz="0" w:space="0" w:color="auto"/>
            <w:right w:val="none" w:sz="0" w:space="0" w:color="auto"/>
          </w:divBdr>
        </w:div>
        <w:div w:id="53353026">
          <w:marLeft w:val="640"/>
          <w:marRight w:val="0"/>
          <w:marTop w:val="0"/>
          <w:marBottom w:val="0"/>
          <w:divBdr>
            <w:top w:val="none" w:sz="0" w:space="0" w:color="auto"/>
            <w:left w:val="none" w:sz="0" w:space="0" w:color="auto"/>
            <w:bottom w:val="none" w:sz="0" w:space="0" w:color="auto"/>
            <w:right w:val="none" w:sz="0" w:space="0" w:color="auto"/>
          </w:divBdr>
        </w:div>
        <w:div w:id="1520850867">
          <w:marLeft w:val="640"/>
          <w:marRight w:val="0"/>
          <w:marTop w:val="0"/>
          <w:marBottom w:val="0"/>
          <w:divBdr>
            <w:top w:val="none" w:sz="0" w:space="0" w:color="auto"/>
            <w:left w:val="none" w:sz="0" w:space="0" w:color="auto"/>
            <w:bottom w:val="none" w:sz="0" w:space="0" w:color="auto"/>
            <w:right w:val="none" w:sz="0" w:space="0" w:color="auto"/>
          </w:divBdr>
        </w:div>
        <w:div w:id="87818673">
          <w:marLeft w:val="640"/>
          <w:marRight w:val="0"/>
          <w:marTop w:val="0"/>
          <w:marBottom w:val="0"/>
          <w:divBdr>
            <w:top w:val="none" w:sz="0" w:space="0" w:color="auto"/>
            <w:left w:val="none" w:sz="0" w:space="0" w:color="auto"/>
            <w:bottom w:val="none" w:sz="0" w:space="0" w:color="auto"/>
            <w:right w:val="none" w:sz="0" w:space="0" w:color="auto"/>
          </w:divBdr>
        </w:div>
        <w:div w:id="1907103763">
          <w:marLeft w:val="640"/>
          <w:marRight w:val="0"/>
          <w:marTop w:val="0"/>
          <w:marBottom w:val="0"/>
          <w:divBdr>
            <w:top w:val="none" w:sz="0" w:space="0" w:color="auto"/>
            <w:left w:val="none" w:sz="0" w:space="0" w:color="auto"/>
            <w:bottom w:val="none" w:sz="0" w:space="0" w:color="auto"/>
            <w:right w:val="none" w:sz="0" w:space="0" w:color="auto"/>
          </w:divBdr>
        </w:div>
        <w:div w:id="624625118">
          <w:marLeft w:val="640"/>
          <w:marRight w:val="0"/>
          <w:marTop w:val="0"/>
          <w:marBottom w:val="0"/>
          <w:divBdr>
            <w:top w:val="none" w:sz="0" w:space="0" w:color="auto"/>
            <w:left w:val="none" w:sz="0" w:space="0" w:color="auto"/>
            <w:bottom w:val="none" w:sz="0" w:space="0" w:color="auto"/>
            <w:right w:val="none" w:sz="0" w:space="0" w:color="auto"/>
          </w:divBdr>
        </w:div>
        <w:div w:id="336856873">
          <w:marLeft w:val="640"/>
          <w:marRight w:val="0"/>
          <w:marTop w:val="0"/>
          <w:marBottom w:val="0"/>
          <w:divBdr>
            <w:top w:val="none" w:sz="0" w:space="0" w:color="auto"/>
            <w:left w:val="none" w:sz="0" w:space="0" w:color="auto"/>
            <w:bottom w:val="none" w:sz="0" w:space="0" w:color="auto"/>
            <w:right w:val="none" w:sz="0" w:space="0" w:color="auto"/>
          </w:divBdr>
        </w:div>
        <w:div w:id="1027565724">
          <w:marLeft w:val="640"/>
          <w:marRight w:val="0"/>
          <w:marTop w:val="0"/>
          <w:marBottom w:val="0"/>
          <w:divBdr>
            <w:top w:val="none" w:sz="0" w:space="0" w:color="auto"/>
            <w:left w:val="none" w:sz="0" w:space="0" w:color="auto"/>
            <w:bottom w:val="none" w:sz="0" w:space="0" w:color="auto"/>
            <w:right w:val="none" w:sz="0" w:space="0" w:color="auto"/>
          </w:divBdr>
        </w:div>
        <w:div w:id="1524630534">
          <w:marLeft w:val="640"/>
          <w:marRight w:val="0"/>
          <w:marTop w:val="0"/>
          <w:marBottom w:val="0"/>
          <w:divBdr>
            <w:top w:val="none" w:sz="0" w:space="0" w:color="auto"/>
            <w:left w:val="none" w:sz="0" w:space="0" w:color="auto"/>
            <w:bottom w:val="none" w:sz="0" w:space="0" w:color="auto"/>
            <w:right w:val="none" w:sz="0" w:space="0" w:color="auto"/>
          </w:divBdr>
        </w:div>
        <w:div w:id="1932664455">
          <w:marLeft w:val="640"/>
          <w:marRight w:val="0"/>
          <w:marTop w:val="0"/>
          <w:marBottom w:val="0"/>
          <w:divBdr>
            <w:top w:val="none" w:sz="0" w:space="0" w:color="auto"/>
            <w:left w:val="none" w:sz="0" w:space="0" w:color="auto"/>
            <w:bottom w:val="none" w:sz="0" w:space="0" w:color="auto"/>
            <w:right w:val="none" w:sz="0" w:space="0" w:color="auto"/>
          </w:divBdr>
        </w:div>
        <w:div w:id="881332336">
          <w:marLeft w:val="640"/>
          <w:marRight w:val="0"/>
          <w:marTop w:val="0"/>
          <w:marBottom w:val="0"/>
          <w:divBdr>
            <w:top w:val="none" w:sz="0" w:space="0" w:color="auto"/>
            <w:left w:val="none" w:sz="0" w:space="0" w:color="auto"/>
            <w:bottom w:val="none" w:sz="0" w:space="0" w:color="auto"/>
            <w:right w:val="none" w:sz="0" w:space="0" w:color="auto"/>
          </w:divBdr>
        </w:div>
        <w:div w:id="534083769">
          <w:marLeft w:val="640"/>
          <w:marRight w:val="0"/>
          <w:marTop w:val="0"/>
          <w:marBottom w:val="0"/>
          <w:divBdr>
            <w:top w:val="none" w:sz="0" w:space="0" w:color="auto"/>
            <w:left w:val="none" w:sz="0" w:space="0" w:color="auto"/>
            <w:bottom w:val="none" w:sz="0" w:space="0" w:color="auto"/>
            <w:right w:val="none" w:sz="0" w:space="0" w:color="auto"/>
          </w:divBdr>
        </w:div>
        <w:div w:id="2078279660">
          <w:marLeft w:val="640"/>
          <w:marRight w:val="0"/>
          <w:marTop w:val="0"/>
          <w:marBottom w:val="0"/>
          <w:divBdr>
            <w:top w:val="none" w:sz="0" w:space="0" w:color="auto"/>
            <w:left w:val="none" w:sz="0" w:space="0" w:color="auto"/>
            <w:bottom w:val="none" w:sz="0" w:space="0" w:color="auto"/>
            <w:right w:val="none" w:sz="0" w:space="0" w:color="auto"/>
          </w:divBdr>
        </w:div>
        <w:div w:id="1620213255">
          <w:marLeft w:val="640"/>
          <w:marRight w:val="0"/>
          <w:marTop w:val="0"/>
          <w:marBottom w:val="0"/>
          <w:divBdr>
            <w:top w:val="none" w:sz="0" w:space="0" w:color="auto"/>
            <w:left w:val="none" w:sz="0" w:space="0" w:color="auto"/>
            <w:bottom w:val="none" w:sz="0" w:space="0" w:color="auto"/>
            <w:right w:val="none" w:sz="0" w:space="0" w:color="auto"/>
          </w:divBdr>
        </w:div>
        <w:div w:id="292096786">
          <w:marLeft w:val="640"/>
          <w:marRight w:val="0"/>
          <w:marTop w:val="0"/>
          <w:marBottom w:val="0"/>
          <w:divBdr>
            <w:top w:val="none" w:sz="0" w:space="0" w:color="auto"/>
            <w:left w:val="none" w:sz="0" w:space="0" w:color="auto"/>
            <w:bottom w:val="none" w:sz="0" w:space="0" w:color="auto"/>
            <w:right w:val="none" w:sz="0" w:space="0" w:color="auto"/>
          </w:divBdr>
        </w:div>
        <w:div w:id="900602640">
          <w:marLeft w:val="640"/>
          <w:marRight w:val="0"/>
          <w:marTop w:val="0"/>
          <w:marBottom w:val="0"/>
          <w:divBdr>
            <w:top w:val="none" w:sz="0" w:space="0" w:color="auto"/>
            <w:left w:val="none" w:sz="0" w:space="0" w:color="auto"/>
            <w:bottom w:val="none" w:sz="0" w:space="0" w:color="auto"/>
            <w:right w:val="none" w:sz="0" w:space="0" w:color="auto"/>
          </w:divBdr>
        </w:div>
        <w:div w:id="1005089234">
          <w:marLeft w:val="640"/>
          <w:marRight w:val="0"/>
          <w:marTop w:val="0"/>
          <w:marBottom w:val="0"/>
          <w:divBdr>
            <w:top w:val="none" w:sz="0" w:space="0" w:color="auto"/>
            <w:left w:val="none" w:sz="0" w:space="0" w:color="auto"/>
            <w:bottom w:val="none" w:sz="0" w:space="0" w:color="auto"/>
            <w:right w:val="none" w:sz="0" w:space="0" w:color="auto"/>
          </w:divBdr>
        </w:div>
        <w:div w:id="1025987042">
          <w:marLeft w:val="640"/>
          <w:marRight w:val="0"/>
          <w:marTop w:val="0"/>
          <w:marBottom w:val="0"/>
          <w:divBdr>
            <w:top w:val="none" w:sz="0" w:space="0" w:color="auto"/>
            <w:left w:val="none" w:sz="0" w:space="0" w:color="auto"/>
            <w:bottom w:val="none" w:sz="0" w:space="0" w:color="auto"/>
            <w:right w:val="none" w:sz="0" w:space="0" w:color="auto"/>
          </w:divBdr>
        </w:div>
        <w:div w:id="2120486706">
          <w:marLeft w:val="640"/>
          <w:marRight w:val="0"/>
          <w:marTop w:val="0"/>
          <w:marBottom w:val="0"/>
          <w:divBdr>
            <w:top w:val="none" w:sz="0" w:space="0" w:color="auto"/>
            <w:left w:val="none" w:sz="0" w:space="0" w:color="auto"/>
            <w:bottom w:val="none" w:sz="0" w:space="0" w:color="auto"/>
            <w:right w:val="none" w:sz="0" w:space="0" w:color="auto"/>
          </w:divBdr>
        </w:div>
        <w:div w:id="9070266">
          <w:marLeft w:val="640"/>
          <w:marRight w:val="0"/>
          <w:marTop w:val="0"/>
          <w:marBottom w:val="0"/>
          <w:divBdr>
            <w:top w:val="none" w:sz="0" w:space="0" w:color="auto"/>
            <w:left w:val="none" w:sz="0" w:space="0" w:color="auto"/>
            <w:bottom w:val="none" w:sz="0" w:space="0" w:color="auto"/>
            <w:right w:val="none" w:sz="0" w:space="0" w:color="auto"/>
          </w:divBdr>
        </w:div>
        <w:div w:id="166361541">
          <w:marLeft w:val="640"/>
          <w:marRight w:val="0"/>
          <w:marTop w:val="0"/>
          <w:marBottom w:val="0"/>
          <w:divBdr>
            <w:top w:val="none" w:sz="0" w:space="0" w:color="auto"/>
            <w:left w:val="none" w:sz="0" w:space="0" w:color="auto"/>
            <w:bottom w:val="none" w:sz="0" w:space="0" w:color="auto"/>
            <w:right w:val="none" w:sz="0" w:space="0" w:color="auto"/>
          </w:divBdr>
        </w:div>
        <w:div w:id="659504449">
          <w:marLeft w:val="640"/>
          <w:marRight w:val="0"/>
          <w:marTop w:val="0"/>
          <w:marBottom w:val="0"/>
          <w:divBdr>
            <w:top w:val="none" w:sz="0" w:space="0" w:color="auto"/>
            <w:left w:val="none" w:sz="0" w:space="0" w:color="auto"/>
            <w:bottom w:val="none" w:sz="0" w:space="0" w:color="auto"/>
            <w:right w:val="none" w:sz="0" w:space="0" w:color="auto"/>
          </w:divBdr>
        </w:div>
        <w:div w:id="2010135816">
          <w:marLeft w:val="640"/>
          <w:marRight w:val="0"/>
          <w:marTop w:val="0"/>
          <w:marBottom w:val="0"/>
          <w:divBdr>
            <w:top w:val="none" w:sz="0" w:space="0" w:color="auto"/>
            <w:left w:val="none" w:sz="0" w:space="0" w:color="auto"/>
            <w:bottom w:val="none" w:sz="0" w:space="0" w:color="auto"/>
            <w:right w:val="none" w:sz="0" w:space="0" w:color="auto"/>
          </w:divBdr>
        </w:div>
        <w:div w:id="2011641191">
          <w:marLeft w:val="640"/>
          <w:marRight w:val="0"/>
          <w:marTop w:val="0"/>
          <w:marBottom w:val="0"/>
          <w:divBdr>
            <w:top w:val="none" w:sz="0" w:space="0" w:color="auto"/>
            <w:left w:val="none" w:sz="0" w:space="0" w:color="auto"/>
            <w:bottom w:val="none" w:sz="0" w:space="0" w:color="auto"/>
            <w:right w:val="none" w:sz="0" w:space="0" w:color="auto"/>
          </w:divBdr>
        </w:div>
        <w:div w:id="1091126159">
          <w:marLeft w:val="640"/>
          <w:marRight w:val="0"/>
          <w:marTop w:val="0"/>
          <w:marBottom w:val="0"/>
          <w:divBdr>
            <w:top w:val="none" w:sz="0" w:space="0" w:color="auto"/>
            <w:left w:val="none" w:sz="0" w:space="0" w:color="auto"/>
            <w:bottom w:val="none" w:sz="0" w:space="0" w:color="auto"/>
            <w:right w:val="none" w:sz="0" w:space="0" w:color="auto"/>
          </w:divBdr>
        </w:div>
        <w:div w:id="1601572741">
          <w:marLeft w:val="640"/>
          <w:marRight w:val="0"/>
          <w:marTop w:val="0"/>
          <w:marBottom w:val="0"/>
          <w:divBdr>
            <w:top w:val="none" w:sz="0" w:space="0" w:color="auto"/>
            <w:left w:val="none" w:sz="0" w:space="0" w:color="auto"/>
            <w:bottom w:val="none" w:sz="0" w:space="0" w:color="auto"/>
            <w:right w:val="none" w:sz="0" w:space="0" w:color="auto"/>
          </w:divBdr>
        </w:div>
        <w:div w:id="2121098169">
          <w:marLeft w:val="640"/>
          <w:marRight w:val="0"/>
          <w:marTop w:val="0"/>
          <w:marBottom w:val="0"/>
          <w:divBdr>
            <w:top w:val="none" w:sz="0" w:space="0" w:color="auto"/>
            <w:left w:val="none" w:sz="0" w:space="0" w:color="auto"/>
            <w:bottom w:val="none" w:sz="0" w:space="0" w:color="auto"/>
            <w:right w:val="none" w:sz="0" w:space="0" w:color="auto"/>
          </w:divBdr>
        </w:div>
        <w:div w:id="1253199928">
          <w:marLeft w:val="640"/>
          <w:marRight w:val="0"/>
          <w:marTop w:val="0"/>
          <w:marBottom w:val="0"/>
          <w:divBdr>
            <w:top w:val="none" w:sz="0" w:space="0" w:color="auto"/>
            <w:left w:val="none" w:sz="0" w:space="0" w:color="auto"/>
            <w:bottom w:val="none" w:sz="0" w:space="0" w:color="auto"/>
            <w:right w:val="none" w:sz="0" w:space="0" w:color="auto"/>
          </w:divBdr>
        </w:div>
        <w:div w:id="209270053">
          <w:marLeft w:val="640"/>
          <w:marRight w:val="0"/>
          <w:marTop w:val="0"/>
          <w:marBottom w:val="0"/>
          <w:divBdr>
            <w:top w:val="none" w:sz="0" w:space="0" w:color="auto"/>
            <w:left w:val="none" w:sz="0" w:space="0" w:color="auto"/>
            <w:bottom w:val="none" w:sz="0" w:space="0" w:color="auto"/>
            <w:right w:val="none" w:sz="0" w:space="0" w:color="auto"/>
          </w:divBdr>
        </w:div>
        <w:div w:id="1505583092">
          <w:marLeft w:val="640"/>
          <w:marRight w:val="0"/>
          <w:marTop w:val="0"/>
          <w:marBottom w:val="0"/>
          <w:divBdr>
            <w:top w:val="none" w:sz="0" w:space="0" w:color="auto"/>
            <w:left w:val="none" w:sz="0" w:space="0" w:color="auto"/>
            <w:bottom w:val="none" w:sz="0" w:space="0" w:color="auto"/>
            <w:right w:val="none" w:sz="0" w:space="0" w:color="auto"/>
          </w:divBdr>
        </w:div>
        <w:div w:id="1122335358">
          <w:marLeft w:val="640"/>
          <w:marRight w:val="0"/>
          <w:marTop w:val="0"/>
          <w:marBottom w:val="0"/>
          <w:divBdr>
            <w:top w:val="none" w:sz="0" w:space="0" w:color="auto"/>
            <w:left w:val="none" w:sz="0" w:space="0" w:color="auto"/>
            <w:bottom w:val="none" w:sz="0" w:space="0" w:color="auto"/>
            <w:right w:val="none" w:sz="0" w:space="0" w:color="auto"/>
          </w:divBdr>
        </w:div>
        <w:div w:id="1711106847">
          <w:marLeft w:val="640"/>
          <w:marRight w:val="0"/>
          <w:marTop w:val="0"/>
          <w:marBottom w:val="0"/>
          <w:divBdr>
            <w:top w:val="none" w:sz="0" w:space="0" w:color="auto"/>
            <w:left w:val="none" w:sz="0" w:space="0" w:color="auto"/>
            <w:bottom w:val="none" w:sz="0" w:space="0" w:color="auto"/>
            <w:right w:val="none" w:sz="0" w:space="0" w:color="auto"/>
          </w:divBdr>
        </w:div>
        <w:div w:id="891649276">
          <w:marLeft w:val="640"/>
          <w:marRight w:val="0"/>
          <w:marTop w:val="0"/>
          <w:marBottom w:val="0"/>
          <w:divBdr>
            <w:top w:val="none" w:sz="0" w:space="0" w:color="auto"/>
            <w:left w:val="none" w:sz="0" w:space="0" w:color="auto"/>
            <w:bottom w:val="none" w:sz="0" w:space="0" w:color="auto"/>
            <w:right w:val="none" w:sz="0" w:space="0" w:color="auto"/>
          </w:divBdr>
        </w:div>
        <w:div w:id="80878281">
          <w:marLeft w:val="640"/>
          <w:marRight w:val="0"/>
          <w:marTop w:val="0"/>
          <w:marBottom w:val="0"/>
          <w:divBdr>
            <w:top w:val="none" w:sz="0" w:space="0" w:color="auto"/>
            <w:left w:val="none" w:sz="0" w:space="0" w:color="auto"/>
            <w:bottom w:val="none" w:sz="0" w:space="0" w:color="auto"/>
            <w:right w:val="none" w:sz="0" w:space="0" w:color="auto"/>
          </w:divBdr>
        </w:div>
        <w:div w:id="261230911">
          <w:marLeft w:val="640"/>
          <w:marRight w:val="0"/>
          <w:marTop w:val="0"/>
          <w:marBottom w:val="0"/>
          <w:divBdr>
            <w:top w:val="none" w:sz="0" w:space="0" w:color="auto"/>
            <w:left w:val="none" w:sz="0" w:space="0" w:color="auto"/>
            <w:bottom w:val="none" w:sz="0" w:space="0" w:color="auto"/>
            <w:right w:val="none" w:sz="0" w:space="0" w:color="auto"/>
          </w:divBdr>
        </w:div>
        <w:div w:id="673997295">
          <w:marLeft w:val="640"/>
          <w:marRight w:val="0"/>
          <w:marTop w:val="0"/>
          <w:marBottom w:val="0"/>
          <w:divBdr>
            <w:top w:val="none" w:sz="0" w:space="0" w:color="auto"/>
            <w:left w:val="none" w:sz="0" w:space="0" w:color="auto"/>
            <w:bottom w:val="none" w:sz="0" w:space="0" w:color="auto"/>
            <w:right w:val="none" w:sz="0" w:space="0" w:color="auto"/>
          </w:divBdr>
        </w:div>
        <w:div w:id="820661640">
          <w:marLeft w:val="640"/>
          <w:marRight w:val="0"/>
          <w:marTop w:val="0"/>
          <w:marBottom w:val="0"/>
          <w:divBdr>
            <w:top w:val="none" w:sz="0" w:space="0" w:color="auto"/>
            <w:left w:val="none" w:sz="0" w:space="0" w:color="auto"/>
            <w:bottom w:val="none" w:sz="0" w:space="0" w:color="auto"/>
            <w:right w:val="none" w:sz="0" w:space="0" w:color="auto"/>
          </w:divBdr>
        </w:div>
        <w:div w:id="89353279">
          <w:marLeft w:val="640"/>
          <w:marRight w:val="0"/>
          <w:marTop w:val="0"/>
          <w:marBottom w:val="0"/>
          <w:divBdr>
            <w:top w:val="none" w:sz="0" w:space="0" w:color="auto"/>
            <w:left w:val="none" w:sz="0" w:space="0" w:color="auto"/>
            <w:bottom w:val="none" w:sz="0" w:space="0" w:color="auto"/>
            <w:right w:val="none" w:sz="0" w:space="0" w:color="auto"/>
          </w:divBdr>
        </w:div>
        <w:div w:id="1704330378">
          <w:marLeft w:val="640"/>
          <w:marRight w:val="0"/>
          <w:marTop w:val="0"/>
          <w:marBottom w:val="0"/>
          <w:divBdr>
            <w:top w:val="none" w:sz="0" w:space="0" w:color="auto"/>
            <w:left w:val="none" w:sz="0" w:space="0" w:color="auto"/>
            <w:bottom w:val="none" w:sz="0" w:space="0" w:color="auto"/>
            <w:right w:val="none" w:sz="0" w:space="0" w:color="auto"/>
          </w:divBdr>
        </w:div>
        <w:div w:id="476142708">
          <w:marLeft w:val="640"/>
          <w:marRight w:val="0"/>
          <w:marTop w:val="0"/>
          <w:marBottom w:val="0"/>
          <w:divBdr>
            <w:top w:val="none" w:sz="0" w:space="0" w:color="auto"/>
            <w:left w:val="none" w:sz="0" w:space="0" w:color="auto"/>
            <w:bottom w:val="none" w:sz="0" w:space="0" w:color="auto"/>
            <w:right w:val="none" w:sz="0" w:space="0" w:color="auto"/>
          </w:divBdr>
        </w:div>
        <w:div w:id="1828663765">
          <w:marLeft w:val="640"/>
          <w:marRight w:val="0"/>
          <w:marTop w:val="0"/>
          <w:marBottom w:val="0"/>
          <w:divBdr>
            <w:top w:val="none" w:sz="0" w:space="0" w:color="auto"/>
            <w:left w:val="none" w:sz="0" w:space="0" w:color="auto"/>
            <w:bottom w:val="none" w:sz="0" w:space="0" w:color="auto"/>
            <w:right w:val="none" w:sz="0" w:space="0" w:color="auto"/>
          </w:divBdr>
        </w:div>
        <w:div w:id="1233781961">
          <w:marLeft w:val="640"/>
          <w:marRight w:val="0"/>
          <w:marTop w:val="0"/>
          <w:marBottom w:val="0"/>
          <w:divBdr>
            <w:top w:val="none" w:sz="0" w:space="0" w:color="auto"/>
            <w:left w:val="none" w:sz="0" w:space="0" w:color="auto"/>
            <w:bottom w:val="none" w:sz="0" w:space="0" w:color="auto"/>
            <w:right w:val="none" w:sz="0" w:space="0" w:color="auto"/>
          </w:divBdr>
        </w:div>
        <w:div w:id="693386366">
          <w:marLeft w:val="640"/>
          <w:marRight w:val="0"/>
          <w:marTop w:val="0"/>
          <w:marBottom w:val="0"/>
          <w:divBdr>
            <w:top w:val="none" w:sz="0" w:space="0" w:color="auto"/>
            <w:left w:val="none" w:sz="0" w:space="0" w:color="auto"/>
            <w:bottom w:val="none" w:sz="0" w:space="0" w:color="auto"/>
            <w:right w:val="none" w:sz="0" w:space="0" w:color="auto"/>
          </w:divBdr>
        </w:div>
        <w:div w:id="909578100">
          <w:marLeft w:val="640"/>
          <w:marRight w:val="0"/>
          <w:marTop w:val="0"/>
          <w:marBottom w:val="0"/>
          <w:divBdr>
            <w:top w:val="none" w:sz="0" w:space="0" w:color="auto"/>
            <w:left w:val="none" w:sz="0" w:space="0" w:color="auto"/>
            <w:bottom w:val="none" w:sz="0" w:space="0" w:color="auto"/>
            <w:right w:val="none" w:sz="0" w:space="0" w:color="auto"/>
          </w:divBdr>
        </w:div>
        <w:div w:id="1338994909">
          <w:marLeft w:val="640"/>
          <w:marRight w:val="0"/>
          <w:marTop w:val="0"/>
          <w:marBottom w:val="0"/>
          <w:divBdr>
            <w:top w:val="none" w:sz="0" w:space="0" w:color="auto"/>
            <w:left w:val="none" w:sz="0" w:space="0" w:color="auto"/>
            <w:bottom w:val="none" w:sz="0" w:space="0" w:color="auto"/>
            <w:right w:val="none" w:sz="0" w:space="0" w:color="auto"/>
          </w:divBdr>
        </w:div>
        <w:div w:id="2109347197">
          <w:marLeft w:val="640"/>
          <w:marRight w:val="0"/>
          <w:marTop w:val="0"/>
          <w:marBottom w:val="0"/>
          <w:divBdr>
            <w:top w:val="none" w:sz="0" w:space="0" w:color="auto"/>
            <w:left w:val="none" w:sz="0" w:space="0" w:color="auto"/>
            <w:bottom w:val="none" w:sz="0" w:space="0" w:color="auto"/>
            <w:right w:val="none" w:sz="0" w:space="0" w:color="auto"/>
          </w:divBdr>
        </w:div>
        <w:div w:id="1472671239">
          <w:marLeft w:val="640"/>
          <w:marRight w:val="0"/>
          <w:marTop w:val="0"/>
          <w:marBottom w:val="0"/>
          <w:divBdr>
            <w:top w:val="none" w:sz="0" w:space="0" w:color="auto"/>
            <w:left w:val="none" w:sz="0" w:space="0" w:color="auto"/>
            <w:bottom w:val="none" w:sz="0" w:space="0" w:color="auto"/>
            <w:right w:val="none" w:sz="0" w:space="0" w:color="auto"/>
          </w:divBdr>
        </w:div>
        <w:div w:id="1547985598">
          <w:marLeft w:val="640"/>
          <w:marRight w:val="0"/>
          <w:marTop w:val="0"/>
          <w:marBottom w:val="0"/>
          <w:divBdr>
            <w:top w:val="none" w:sz="0" w:space="0" w:color="auto"/>
            <w:left w:val="none" w:sz="0" w:space="0" w:color="auto"/>
            <w:bottom w:val="none" w:sz="0" w:space="0" w:color="auto"/>
            <w:right w:val="none" w:sz="0" w:space="0" w:color="auto"/>
          </w:divBdr>
        </w:div>
        <w:div w:id="1266622211">
          <w:marLeft w:val="640"/>
          <w:marRight w:val="0"/>
          <w:marTop w:val="0"/>
          <w:marBottom w:val="0"/>
          <w:divBdr>
            <w:top w:val="none" w:sz="0" w:space="0" w:color="auto"/>
            <w:left w:val="none" w:sz="0" w:space="0" w:color="auto"/>
            <w:bottom w:val="none" w:sz="0" w:space="0" w:color="auto"/>
            <w:right w:val="none" w:sz="0" w:space="0" w:color="auto"/>
          </w:divBdr>
        </w:div>
        <w:div w:id="1155073647">
          <w:marLeft w:val="640"/>
          <w:marRight w:val="0"/>
          <w:marTop w:val="0"/>
          <w:marBottom w:val="0"/>
          <w:divBdr>
            <w:top w:val="none" w:sz="0" w:space="0" w:color="auto"/>
            <w:left w:val="none" w:sz="0" w:space="0" w:color="auto"/>
            <w:bottom w:val="none" w:sz="0" w:space="0" w:color="auto"/>
            <w:right w:val="none" w:sz="0" w:space="0" w:color="auto"/>
          </w:divBdr>
        </w:div>
        <w:div w:id="1670016910">
          <w:marLeft w:val="640"/>
          <w:marRight w:val="0"/>
          <w:marTop w:val="0"/>
          <w:marBottom w:val="0"/>
          <w:divBdr>
            <w:top w:val="none" w:sz="0" w:space="0" w:color="auto"/>
            <w:left w:val="none" w:sz="0" w:space="0" w:color="auto"/>
            <w:bottom w:val="none" w:sz="0" w:space="0" w:color="auto"/>
            <w:right w:val="none" w:sz="0" w:space="0" w:color="auto"/>
          </w:divBdr>
        </w:div>
        <w:div w:id="1111050017">
          <w:marLeft w:val="640"/>
          <w:marRight w:val="0"/>
          <w:marTop w:val="0"/>
          <w:marBottom w:val="0"/>
          <w:divBdr>
            <w:top w:val="none" w:sz="0" w:space="0" w:color="auto"/>
            <w:left w:val="none" w:sz="0" w:space="0" w:color="auto"/>
            <w:bottom w:val="none" w:sz="0" w:space="0" w:color="auto"/>
            <w:right w:val="none" w:sz="0" w:space="0" w:color="auto"/>
          </w:divBdr>
        </w:div>
        <w:div w:id="1435129601">
          <w:marLeft w:val="640"/>
          <w:marRight w:val="0"/>
          <w:marTop w:val="0"/>
          <w:marBottom w:val="0"/>
          <w:divBdr>
            <w:top w:val="none" w:sz="0" w:space="0" w:color="auto"/>
            <w:left w:val="none" w:sz="0" w:space="0" w:color="auto"/>
            <w:bottom w:val="none" w:sz="0" w:space="0" w:color="auto"/>
            <w:right w:val="none" w:sz="0" w:space="0" w:color="auto"/>
          </w:divBdr>
        </w:div>
        <w:div w:id="1941907334">
          <w:marLeft w:val="640"/>
          <w:marRight w:val="0"/>
          <w:marTop w:val="0"/>
          <w:marBottom w:val="0"/>
          <w:divBdr>
            <w:top w:val="none" w:sz="0" w:space="0" w:color="auto"/>
            <w:left w:val="none" w:sz="0" w:space="0" w:color="auto"/>
            <w:bottom w:val="none" w:sz="0" w:space="0" w:color="auto"/>
            <w:right w:val="none" w:sz="0" w:space="0" w:color="auto"/>
          </w:divBdr>
        </w:div>
        <w:div w:id="1299723830">
          <w:marLeft w:val="640"/>
          <w:marRight w:val="0"/>
          <w:marTop w:val="0"/>
          <w:marBottom w:val="0"/>
          <w:divBdr>
            <w:top w:val="none" w:sz="0" w:space="0" w:color="auto"/>
            <w:left w:val="none" w:sz="0" w:space="0" w:color="auto"/>
            <w:bottom w:val="none" w:sz="0" w:space="0" w:color="auto"/>
            <w:right w:val="none" w:sz="0" w:space="0" w:color="auto"/>
          </w:divBdr>
        </w:div>
        <w:div w:id="1599025473">
          <w:marLeft w:val="640"/>
          <w:marRight w:val="0"/>
          <w:marTop w:val="0"/>
          <w:marBottom w:val="0"/>
          <w:divBdr>
            <w:top w:val="none" w:sz="0" w:space="0" w:color="auto"/>
            <w:left w:val="none" w:sz="0" w:space="0" w:color="auto"/>
            <w:bottom w:val="none" w:sz="0" w:space="0" w:color="auto"/>
            <w:right w:val="none" w:sz="0" w:space="0" w:color="auto"/>
          </w:divBdr>
        </w:div>
        <w:div w:id="863714764">
          <w:marLeft w:val="640"/>
          <w:marRight w:val="0"/>
          <w:marTop w:val="0"/>
          <w:marBottom w:val="0"/>
          <w:divBdr>
            <w:top w:val="none" w:sz="0" w:space="0" w:color="auto"/>
            <w:left w:val="none" w:sz="0" w:space="0" w:color="auto"/>
            <w:bottom w:val="none" w:sz="0" w:space="0" w:color="auto"/>
            <w:right w:val="none" w:sz="0" w:space="0" w:color="auto"/>
          </w:divBdr>
        </w:div>
        <w:div w:id="1439063699">
          <w:marLeft w:val="640"/>
          <w:marRight w:val="0"/>
          <w:marTop w:val="0"/>
          <w:marBottom w:val="0"/>
          <w:divBdr>
            <w:top w:val="none" w:sz="0" w:space="0" w:color="auto"/>
            <w:left w:val="none" w:sz="0" w:space="0" w:color="auto"/>
            <w:bottom w:val="none" w:sz="0" w:space="0" w:color="auto"/>
            <w:right w:val="none" w:sz="0" w:space="0" w:color="auto"/>
          </w:divBdr>
        </w:div>
        <w:div w:id="1234967201">
          <w:marLeft w:val="640"/>
          <w:marRight w:val="0"/>
          <w:marTop w:val="0"/>
          <w:marBottom w:val="0"/>
          <w:divBdr>
            <w:top w:val="none" w:sz="0" w:space="0" w:color="auto"/>
            <w:left w:val="none" w:sz="0" w:space="0" w:color="auto"/>
            <w:bottom w:val="none" w:sz="0" w:space="0" w:color="auto"/>
            <w:right w:val="none" w:sz="0" w:space="0" w:color="auto"/>
          </w:divBdr>
        </w:div>
        <w:div w:id="315301829">
          <w:marLeft w:val="640"/>
          <w:marRight w:val="0"/>
          <w:marTop w:val="0"/>
          <w:marBottom w:val="0"/>
          <w:divBdr>
            <w:top w:val="none" w:sz="0" w:space="0" w:color="auto"/>
            <w:left w:val="none" w:sz="0" w:space="0" w:color="auto"/>
            <w:bottom w:val="none" w:sz="0" w:space="0" w:color="auto"/>
            <w:right w:val="none" w:sz="0" w:space="0" w:color="auto"/>
          </w:divBdr>
        </w:div>
        <w:div w:id="1239558779">
          <w:marLeft w:val="640"/>
          <w:marRight w:val="0"/>
          <w:marTop w:val="0"/>
          <w:marBottom w:val="0"/>
          <w:divBdr>
            <w:top w:val="none" w:sz="0" w:space="0" w:color="auto"/>
            <w:left w:val="none" w:sz="0" w:space="0" w:color="auto"/>
            <w:bottom w:val="none" w:sz="0" w:space="0" w:color="auto"/>
            <w:right w:val="none" w:sz="0" w:space="0" w:color="auto"/>
          </w:divBdr>
        </w:div>
        <w:div w:id="1094016442">
          <w:marLeft w:val="640"/>
          <w:marRight w:val="0"/>
          <w:marTop w:val="0"/>
          <w:marBottom w:val="0"/>
          <w:divBdr>
            <w:top w:val="none" w:sz="0" w:space="0" w:color="auto"/>
            <w:left w:val="none" w:sz="0" w:space="0" w:color="auto"/>
            <w:bottom w:val="none" w:sz="0" w:space="0" w:color="auto"/>
            <w:right w:val="none" w:sz="0" w:space="0" w:color="auto"/>
          </w:divBdr>
        </w:div>
        <w:div w:id="1013336876">
          <w:marLeft w:val="640"/>
          <w:marRight w:val="0"/>
          <w:marTop w:val="0"/>
          <w:marBottom w:val="0"/>
          <w:divBdr>
            <w:top w:val="none" w:sz="0" w:space="0" w:color="auto"/>
            <w:left w:val="none" w:sz="0" w:space="0" w:color="auto"/>
            <w:bottom w:val="none" w:sz="0" w:space="0" w:color="auto"/>
            <w:right w:val="none" w:sz="0" w:space="0" w:color="auto"/>
          </w:divBdr>
        </w:div>
        <w:div w:id="94178658">
          <w:marLeft w:val="640"/>
          <w:marRight w:val="0"/>
          <w:marTop w:val="0"/>
          <w:marBottom w:val="0"/>
          <w:divBdr>
            <w:top w:val="none" w:sz="0" w:space="0" w:color="auto"/>
            <w:left w:val="none" w:sz="0" w:space="0" w:color="auto"/>
            <w:bottom w:val="none" w:sz="0" w:space="0" w:color="auto"/>
            <w:right w:val="none" w:sz="0" w:space="0" w:color="auto"/>
          </w:divBdr>
        </w:div>
        <w:div w:id="1720401081">
          <w:marLeft w:val="640"/>
          <w:marRight w:val="0"/>
          <w:marTop w:val="0"/>
          <w:marBottom w:val="0"/>
          <w:divBdr>
            <w:top w:val="none" w:sz="0" w:space="0" w:color="auto"/>
            <w:left w:val="none" w:sz="0" w:space="0" w:color="auto"/>
            <w:bottom w:val="none" w:sz="0" w:space="0" w:color="auto"/>
            <w:right w:val="none" w:sz="0" w:space="0" w:color="auto"/>
          </w:divBdr>
        </w:div>
        <w:div w:id="629747649">
          <w:marLeft w:val="640"/>
          <w:marRight w:val="0"/>
          <w:marTop w:val="0"/>
          <w:marBottom w:val="0"/>
          <w:divBdr>
            <w:top w:val="none" w:sz="0" w:space="0" w:color="auto"/>
            <w:left w:val="none" w:sz="0" w:space="0" w:color="auto"/>
            <w:bottom w:val="none" w:sz="0" w:space="0" w:color="auto"/>
            <w:right w:val="none" w:sz="0" w:space="0" w:color="auto"/>
          </w:divBdr>
        </w:div>
        <w:div w:id="140657596">
          <w:marLeft w:val="640"/>
          <w:marRight w:val="0"/>
          <w:marTop w:val="0"/>
          <w:marBottom w:val="0"/>
          <w:divBdr>
            <w:top w:val="none" w:sz="0" w:space="0" w:color="auto"/>
            <w:left w:val="none" w:sz="0" w:space="0" w:color="auto"/>
            <w:bottom w:val="none" w:sz="0" w:space="0" w:color="auto"/>
            <w:right w:val="none" w:sz="0" w:space="0" w:color="auto"/>
          </w:divBdr>
        </w:div>
        <w:div w:id="718283144">
          <w:marLeft w:val="640"/>
          <w:marRight w:val="0"/>
          <w:marTop w:val="0"/>
          <w:marBottom w:val="0"/>
          <w:divBdr>
            <w:top w:val="none" w:sz="0" w:space="0" w:color="auto"/>
            <w:left w:val="none" w:sz="0" w:space="0" w:color="auto"/>
            <w:bottom w:val="none" w:sz="0" w:space="0" w:color="auto"/>
            <w:right w:val="none" w:sz="0" w:space="0" w:color="auto"/>
          </w:divBdr>
        </w:div>
        <w:div w:id="1613433216">
          <w:marLeft w:val="640"/>
          <w:marRight w:val="0"/>
          <w:marTop w:val="0"/>
          <w:marBottom w:val="0"/>
          <w:divBdr>
            <w:top w:val="none" w:sz="0" w:space="0" w:color="auto"/>
            <w:left w:val="none" w:sz="0" w:space="0" w:color="auto"/>
            <w:bottom w:val="none" w:sz="0" w:space="0" w:color="auto"/>
            <w:right w:val="none" w:sz="0" w:space="0" w:color="auto"/>
          </w:divBdr>
        </w:div>
        <w:div w:id="25060005">
          <w:marLeft w:val="640"/>
          <w:marRight w:val="0"/>
          <w:marTop w:val="0"/>
          <w:marBottom w:val="0"/>
          <w:divBdr>
            <w:top w:val="none" w:sz="0" w:space="0" w:color="auto"/>
            <w:left w:val="none" w:sz="0" w:space="0" w:color="auto"/>
            <w:bottom w:val="none" w:sz="0" w:space="0" w:color="auto"/>
            <w:right w:val="none" w:sz="0" w:space="0" w:color="auto"/>
          </w:divBdr>
        </w:div>
        <w:div w:id="2002584018">
          <w:marLeft w:val="640"/>
          <w:marRight w:val="0"/>
          <w:marTop w:val="0"/>
          <w:marBottom w:val="0"/>
          <w:divBdr>
            <w:top w:val="none" w:sz="0" w:space="0" w:color="auto"/>
            <w:left w:val="none" w:sz="0" w:space="0" w:color="auto"/>
            <w:bottom w:val="none" w:sz="0" w:space="0" w:color="auto"/>
            <w:right w:val="none" w:sz="0" w:space="0" w:color="auto"/>
          </w:divBdr>
        </w:div>
        <w:div w:id="1820925471">
          <w:marLeft w:val="640"/>
          <w:marRight w:val="0"/>
          <w:marTop w:val="0"/>
          <w:marBottom w:val="0"/>
          <w:divBdr>
            <w:top w:val="none" w:sz="0" w:space="0" w:color="auto"/>
            <w:left w:val="none" w:sz="0" w:space="0" w:color="auto"/>
            <w:bottom w:val="none" w:sz="0" w:space="0" w:color="auto"/>
            <w:right w:val="none" w:sz="0" w:space="0" w:color="auto"/>
          </w:divBdr>
        </w:div>
        <w:div w:id="407463988">
          <w:marLeft w:val="640"/>
          <w:marRight w:val="0"/>
          <w:marTop w:val="0"/>
          <w:marBottom w:val="0"/>
          <w:divBdr>
            <w:top w:val="none" w:sz="0" w:space="0" w:color="auto"/>
            <w:left w:val="none" w:sz="0" w:space="0" w:color="auto"/>
            <w:bottom w:val="none" w:sz="0" w:space="0" w:color="auto"/>
            <w:right w:val="none" w:sz="0" w:space="0" w:color="auto"/>
          </w:divBdr>
        </w:div>
        <w:div w:id="779686616">
          <w:marLeft w:val="640"/>
          <w:marRight w:val="0"/>
          <w:marTop w:val="0"/>
          <w:marBottom w:val="0"/>
          <w:divBdr>
            <w:top w:val="none" w:sz="0" w:space="0" w:color="auto"/>
            <w:left w:val="none" w:sz="0" w:space="0" w:color="auto"/>
            <w:bottom w:val="none" w:sz="0" w:space="0" w:color="auto"/>
            <w:right w:val="none" w:sz="0" w:space="0" w:color="auto"/>
          </w:divBdr>
        </w:div>
        <w:div w:id="1688560411">
          <w:marLeft w:val="640"/>
          <w:marRight w:val="0"/>
          <w:marTop w:val="0"/>
          <w:marBottom w:val="0"/>
          <w:divBdr>
            <w:top w:val="none" w:sz="0" w:space="0" w:color="auto"/>
            <w:left w:val="none" w:sz="0" w:space="0" w:color="auto"/>
            <w:bottom w:val="none" w:sz="0" w:space="0" w:color="auto"/>
            <w:right w:val="none" w:sz="0" w:space="0" w:color="auto"/>
          </w:divBdr>
        </w:div>
        <w:div w:id="993411015">
          <w:marLeft w:val="640"/>
          <w:marRight w:val="0"/>
          <w:marTop w:val="0"/>
          <w:marBottom w:val="0"/>
          <w:divBdr>
            <w:top w:val="none" w:sz="0" w:space="0" w:color="auto"/>
            <w:left w:val="none" w:sz="0" w:space="0" w:color="auto"/>
            <w:bottom w:val="none" w:sz="0" w:space="0" w:color="auto"/>
            <w:right w:val="none" w:sz="0" w:space="0" w:color="auto"/>
          </w:divBdr>
        </w:div>
        <w:div w:id="1592079176">
          <w:marLeft w:val="640"/>
          <w:marRight w:val="0"/>
          <w:marTop w:val="0"/>
          <w:marBottom w:val="0"/>
          <w:divBdr>
            <w:top w:val="none" w:sz="0" w:space="0" w:color="auto"/>
            <w:left w:val="none" w:sz="0" w:space="0" w:color="auto"/>
            <w:bottom w:val="none" w:sz="0" w:space="0" w:color="auto"/>
            <w:right w:val="none" w:sz="0" w:space="0" w:color="auto"/>
          </w:divBdr>
        </w:div>
        <w:div w:id="1682734547">
          <w:marLeft w:val="640"/>
          <w:marRight w:val="0"/>
          <w:marTop w:val="0"/>
          <w:marBottom w:val="0"/>
          <w:divBdr>
            <w:top w:val="none" w:sz="0" w:space="0" w:color="auto"/>
            <w:left w:val="none" w:sz="0" w:space="0" w:color="auto"/>
            <w:bottom w:val="none" w:sz="0" w:space="0" w:color="auto"/>
            <w:right w:val="none" w:sz="0" w:space="0" w:color="auto"/>
          </w:divBdr>
        </w:div>
        <w:div w:id="943459947">
          <w:marLeft w:val="640"/>
          <w:marRight w:val="0"/>
          <w:marTop w:val="0"/>
          <w:marBottom w:val="0"/>
          <w:divBdr>
            <w:top w:val="none" w:sz="0" w:space="0" w:color="auto"/>
            <w:left w:val="none" w:sz="0" w:space="0" w:color="auto"/>
            <w:bottom w:val="none" w:sz="0" w:space="0" w:color="auto"/>
            <w:right w:val="none" w:sz="0" w:space="0" w:color="auto"/>
          </w:divBdr>
        </w:div>
        <w:div w:id="1033918351">
          <w:marLeft w:val="640"/>
          <w:marRight w:val="0"/>
          <w:marTop w:val="0"/>
          <w:marBottom w:val="0"/>
          <w:divBdr>
            <w:top w:val="none" w:sz="0" w:space="0" w:color="auto"/>
            <w:left w:val="none" w:sz="0" w:space="0" w:color="auto"/>
            <w:bottom w:val="none" w:sz="0" w:space="0" w:color="auto"/>
            <w:right w:val="none" w:sz="0" w:space="0" w:color="auto"/>
          </w:divBdr>
        </w:div>
        <w:div w:id="508913698">
          <w:marLeft w:val="640"/>
          <w:marRight w:val="0"/>
          <w:marTop w:val="0"/>
          <w:marBottom w:val="0"/>
          <w:divBdr>
            <w:top w:val="none" w:sz="0" w:space="0" w:color="auto"/>
            <w:left w:val="none" w:sz="0" w:space="0" w:color="auto"/>
            <w:bottom w:val="none" w:sz="0" w:space="0" w:color="auto"/>
            <w:right w:val="none" w:sz="0" w:space="0" w:color="auto"/>
          </w:divBdr>
        </w:div>
        <w:div w:id="249970417">
          <w:marLeft w:val="640"/>
          <w:marRight w:val="0"/>
          <w:marTop w:val="0"/>
          <w:marBottom w:val="0"/>
          <w:divBdr>
            <w:top w:val="none" w:sz="0" w:space="0" w:color="auto"/>
            <w:left w:val="none" w:sz="0" w:space="0" w:color="auto"/>
            <w:bottom w:val="none" w:sz="0" w:space="0" w:color="auto"/>
            <w:right w:val="none" w:sz="0" w:space="0" w:color="auto"/>
          </w:divBdr>
        </w:div>
        <w:div w:id="1237088086">
          <w:marLeft w:val="640"/>
          <w:marRight w:val="0"/>
          <w:marTop w:val="0"/>
          <w:marBottom w:val="0"/>
          <w:divBdr>
            <w:top w:val="none" w:sz="0" w:space="0" w:color="auto"/>
            <w:left w:val="none" w:sz="0" w:space="0" w:color="auto"/>
            <w:bottom w:val="none" w:sz="0" w:space="0" w:color="auto"/>
            <w:right w:val="none" w:sz="0" w:space="0" w:color="auto"/>
          </w:divBdr>
        </w:div>
        <w:div w:id="1261795948">
          <w:marLeft w:val="640"/>
          <w:marRight w:val="0"/>
          <w:marTop w:val="0"/>
          <w:marBottom w:val="0"/>
          <w:divBdr>
            <w:top w:val="none" w:sz="0" w:space="0" w:color="auto"/>
            <w:left w:val="none" w:sz="0" w:space="0" w:color="auto"/>
            <w:bottom w:val="none" w:sz="0" w:space="0" w:color="auto"/>
            <w:right w:val="none" w:sz="0" w:space="0" w:color="auto"/>
          </w:divBdr>
        </w:div>
        <w:div w:id="927617301">
          <w:marLeft w:val="640"/>
          <w:marRight w:val="0"/>
          <w:marTop w:val="0"/>
          <w:marBottom w:val="0"/>
          <w:divBdr>
            <w:top w:val="none" w:sz="0" w:space="0" w:color="auto"/>
            <w:left w:val="none" w:sz="0" w:space="0" w:color="auto"/>
            <w:bottom w:val="none" w:sz="0" w:space="0" w:color="auto"/>
            <w:right w:val="none" w:sz="0" w:space="0" w:color="auto"/>
          </w:divBdr>
        </w:div>
        <w:div w:id="963579424">
          <w:marLeft w:val="640"/>
          <w:marRight w:val="0"/>
          <w:marTop w:val="0"/>
          <w:marBottom w:val="0"/>
          <w:divBdr>
            <w:top w:val="none" w:sz="0" w:space="0" w:color="auto"/>
            <w:left w:val="none" w:sz="0" w:space="0" w:color="auto"/>
            <w:bottom w:val="none" w:sz="0" w:space="0" w:color="auto"/>
            <w:right w:val="none" w:sz="0" w:space="0" w:color="auto"/>
          </w:divBdr>
        </w:div>
        <w:div w:id="1750233648">
          <w:marLeft w:val="640"/>
          <w:marRight w:val="0"/>
          <w:marTop w:val="0"/>
          <w:marBottom w:val="0"/>
          <w:divBdr>
            <w:top w:val="none" w:sz="0" w:space="0" w:color="auto"/>
            <w:left w:val="none" w:sz="0" w:space="0" w:color="auto"/>
            <w:bottom w:val="none" w:sz="0" w:space="0" w:color="auto"/>
            <w:right w:val="none" w:sz="0" w:space="0" w:color="auto"/>
          </w:divBdr>
        </w:div>
        <w:div w:id="933123423">
          <w:marLeft w:val="640"/>
          <w:marRight w:val="0"/>
          <w:marTop w:val="0"/>
          <w:marBottom w:val="0"/>
          <w:divBdr>
            <w:top w:val="none" w:sz="0" w:space="0" w:color="auto"/>
            <w:left w:val="none" w:sz="0" w:space="0" w:color="auto"/>
            <w:bottom w:val="none" w:sz="0" w:space="0" w:color="auto"/>
            <w:right w:val="none" w:sz="0" w:space="0" w:color="auto"/>
          </w:divBdr>
        </w:div>
        <w:div w:id="1025860662">
          <w:marLeft w:val="640"/>
          <w:marRight w:val="0"/>
          <w:marTop w:val="0"/>
          <w:marBottom w:val="0"/>
          <w:divBdr>
            <w:top w:val="none" w:sz="0" w:space="0" w:color="auto"/>
            <w:left w:val="none" w:sz="0" w:space="0" w:color="auto"/>
            <w:bottom w:val="none" w:sz="0" w:space="0" w:color="auto"/>
            <w:right w:val="none" w:sz="0" w:space="0" w:color="auto"/>
          </w:divBdr>
        </w:div>
        <w:div w:id="570846363">
          <w:marLeft w:val="640"/>
          <w:marRight w:val="0"/>
          <w:marTop w:val="0"/>
          <w:marBottom w:val="0"/>
          <w:divBdr>
            <w:top w:val="none" w:sz="0" w:space="0" w:color="auto"/>
            <w:left w:val="none" w:sz="0" w:space="0" w:color="auto"/>
            <w:bottom w:val="none" w:sz="0" w:space="0" w:color="auto"/>
            <w:right w:val="none" w:sz="0" w:space="0" w:color="auto"/>
          </w:divBdr>
        </w:div>
        <w:div w:id="330452136">
          <w:marLeft w:val="640"/>
          <w:marRight w:val="0"/>
          <w:marTop w:val="0"/>
          <w:marBottom w:val="0"/>
          <w:divBdr>
            <w:top w:val="none" w:sz="0" w:space="0" w:color="auto"/>
            <w:left w:val="none" w:sz="0" w:space="0" w:color="auto"/>
            <w:bottom w:val="none" w:sz="0" w:space="0" w:color="auto"/>
            <w:right w:val="none" w:sz="0" w:space="0" w:color="auto"/>
          </w:divBdr>
        </w:div>
        <w:div w:id="1837455713">
          <w:marLeft w:val="640"/>
          <w:marRight w:val="0"/>
          <w:marTop w:val="0"/>
          <w:marBottom w:val="0"/>
          <w:divBdr>
            <w:top w:val="none" w:sz="0" w:space="0" w:color="auto"/>
            <w:left w:val="none" w:sz="0" w:space="0" w:color="auto"/>
            <w:bottom w:val="none" w:sz="0" w:space="0" w:color="auto"/>
            <w:right w:val="none" w:sz="0" w:space="0" w:color="auto"/>
          </w:divBdr>
        </w:div>
        <w:div w:id="1879200951">
          <w:marLeft w:val="640"/>
          <w:marRight w:val="0"/>
          <w:marTop w:val="0"/>
          <w:marBottom w:val="0"/>
          <w:divBdr>
            <w:top w:val="none" w:sz="0" w:space="0" w:color="auto"/>
            <w:left w:val="none" w:sz="0" w:space="0" w:color="auto"/>
            <w:bottom w:val="none" w:sz="0" w:space="0" w:color="auto"/>
            <w:right w:val="none" w:sz="0" w:space="0" w:color="auto"/>
          </w:divBdr>
        </w:div>
        <w:div w:id="248855448">
          <w:marLeft w:val="640"/>
          <w:marRight w:val="0"/>
          <w:marTop w:val="0"/>
          <w:marBottom w:val="0"/>
          <w:divBdr>
            <w:top w:val="none" w:sz="0" w:space="0" w:color="auto"/>
            <w:left w:val="none" w:sz="0" w:space="0" w:color="auto"/>
            <w:bottom w:val="none" w:sz="0" w:space="0" w:color="auto"/>
            <w:right w:val="none" w:sz="0" w:space="0" w:color="auto"/>
          </w:divBdr>
        </w:div>
        <w:div w:id="1199196353">
          <w:marLeft w:val="640"/>
          <w:marRight w:val="0"/>
          <w:marTop w:val="0"/>
          <w:marBottom w:val="0"/>
          <w:divBdr>
            <w:top w:val="none" w:sz="0" w:space="0" w:color="auto"/>
            <w:left w:val="none" w:sz="0" w:space="0" w:color="auto"/>
            <w:bottom w:val="none" w:sz="0" w:space="0" w:color="auto"/>
            <w:right w:val="none" w:sz="0" w:space="0" w:color="auto"/>
          </w:divBdr>
        </w:div>
        <w:div w:id="949630125">
          <w:marLeft w:val="640"/>
          <w:marRight w:val="0"/>
          <w:marTop w:val="0"/>
          <w:marBottom w:val="0"/>
          <w:divBdr>
            <w:top w:val="none" w:sz="0" w:space="0" w:color="auto"/>
            <w:left w:val="none" w:sz="0" w:space="0" w:color="auto"/>
            <w:bottom w:val="none" w:sz="0" w:space="0" w:color="auto"/>
            <w:right w:val="none" w:sz="0" w:space="0" w:color="auto"/>
          </w:divBdr>
        </w:div>
        <w:div w:id="1844281188">
          <w:marLeft w:val="640"/>
          <w:marRight w:val="0"/>
          <w:marTop w:val="0"/>
          <w:marBottom w:val="0"/>
          <w:divBdr>
            <w:top w:val="none" w:sz="0" w:space="0" w:color="auto"/>
            <w:left w:val="none" w:sz="0" w:space="0" w:color="auto"/>
            <w:bottom w:val="none" w:sz="0" w:space="0" w:color="auto"/>
            <w:right w:val="none" w:sz="0" w:space="0" w:color="auto"/>
          </w:divBdr>
        </w:div>
        <w:div w:id="1536697033">
          <w:marLeft w:val="640"/>
          <w:marRight w:val="0"/>
          <w:marTop w:val="0"/>
          <w:marBottom w:val="0"/>
          <w:divBdr>
            <w:top w:val="none" w:sz="0" w:space="0" w:color="auto"/>
            <w:left w:val="none" w:sz="0" w:space="0" w:color="auto"/>
            <w:bottom w:val="none" w:sz="0" w:space="0" w:color="auto"/>
            <w:right w:val="none" w:sz="0" w:space="0" w:color="auto"/>
          </w:divBdr>
        </w:div>
        <w:div w:id="495807096">
          <w:marLeft w:val="640"/>
          <w:marRight w:val="0"/>
          <w:marTop w:val="0"/>
          <w:marBottom w:val="0"/>
          <w:divBdr>
            <w:top w:val="none" w:sz="0" w:space="0" w:color="auto"/>
            <w:left w:val="none" w:sz="0" w:space="0" w:color="auto"/>
            <w:bottom w:val="none" w:sz="0" w:space="0" w:color="auto"/>
            <w:right w:val="none" w:sz="0" w:space="0" w:color="auto"/>
          </w:divBdr>
        </w:div>
        <w:div w:id="460925699">
          <w:marLeft w:val="640"/>
          <w:marRight w:val="0"/>
          <w:marTop w:val="0"/>
          <w:marBottom w:val="0"/>
          <w:divBdr>
            <w:top w:val="none" w:sz="0" w:space="0" w:color="auto"/>
            <w:left w:val="none" w:sz="0" w:space="0" w:color="auto"/>
            <w:bottom w:val="none" w:sz="0" w:space="0" w:color="auto"/>
            <w:right w:val="none" w:sz="0" w:space="0" w:color="auto"/>
          </w:divBdr>
        </w:div>
        <w:div w:id="417823852">
          <w:marLeft w:val="640"/>
          <w:marRight w:val="0"/>
          <w:marTop w:val="0"/>
          <w:marBottom w:val="0"/>
          <w:divBdr>
            <w:top w:val="none" w:sz="0" w:space="0" w:color="auto"/>
            <w:left w:val="none" w:sz="0" w:space="0" w:color="auto"/>
            <w:bottom w:val="none" w:sz="0" w:space="0" w:color="auto"/>
            <w:right w:val="none" w:sz="0" w:space="0" w:color="auto"/>
          </w:divBdr>
        </w:div>
        <w:div w:id="1514689338">
          <w:marLeft w:val="640"/>
          <w:marRight w:val="0"/>
          <w:marTop w:val="0"/>
          <w:marBottom w:val="0"/>
          <w:divBdr>
            <w:top w:val="none" w:sz="0" w:space="0" w:color="auto"/>
            <w:left w:val="none" w:sz="0" w:space="0" w:color="auto"/>
            <w:bottom w:val="none" w:sz="0" w:space="0" w:color="auto"/>
            <w:right w:val="none" w:sz="0" w:space="0" w:color="auto"/>
          </w:divBdr>
        </w:div>
        <w:div w:id="166403562">
          <w:marLeft w:val="640"/>
          <w:marRight w:val="0"/>
          <w:marTop w:val="0"/>
          <w:marBottom w:val="0"/>
          <w:divBdr>
            <w:top w:val="none" w:sz="0" w:space="0" w:color="auto"/>
            <w:left w:val="none" w:sz="0" w:space="0" w:color="auto"/>
            <w:bottom w:val="none" w:sz="0" w:space="0" w:color="auto"/>
            <w:right w:val="none" w:sz="0" w:space="0" w:color="auto"/>
          </w:divBdr>
        </w:div>
        <w:div w:id="592250008">
          <w:marLeft w:val="640"/>
          <w:marRight w:val="0"/>
          <w:marTop w:val="0"/>
          <w:marBottom w:val="0"/>
          <w:divBdr>
            <w:top w:val="none" w:sz="0" w:space="0" w:color="auto"/>
            <w:left w:val="none" w:sz="0" w:space="0" w:color="auto"/>
            <w:bottom w:val="none" w:sz="0" w:space="0" w:color="auto"/>
            <w:right w:val="none" w:sz="0" w:space="0" w:color="auto"/>
          </w:divBdr>
        </w:div>
        <w:div w:id="827792218">
          <w:marLeft w:val="640"/>
          <w:marRight w:val="0"/>
          <w:marTop w:val="0"/>
          <w:marBottom w:val="0"/>
          <w:divBdr>
            <w:top w:val="none" w:sz="0" w:space="0" w:color="auto"/>
            <w:left w:val="none" w:sz="0" w:space="0" w:color="auto"/>
            <w:bottom w:val="none" w:sz="0" w:space="0" w:color="auto"/>
            <w:right w:val="none" w:sz="0" w:space="0" w:color="auto"/>
          </w:divBdr>
        </w:div>
        <w:div w:id="1673335723">
          <w:marLeft w:val="640"/>
          <w:marRight w:val="0"/>
          <w:marTop w:val="0"/>
          <w:marBottom w:val="0"/>
          <w:divBdr>
            <w:top w:val="none" w:sz="0" w:space="0" w:color="auto"/>
            <w:left w:val="none" w:sz="0" w:space="0" w:color="auto"/>
            <w:bottom w:val="none" w:sz="0" w:space="0" w:color="auto"/>
            <w:right w:val="none" w:sz="0" w:space="0" w:color="auto"/>
          </w:divBdr>
        </w:div>
        <w:div w:id="503520955">
          <w:marLeft w:val="640"/>
          <w:marRight w:val="0"/>
          <w:marTop w:val="0"/>
          <w:marBottom w:val="0"/>
          <w:divBdr>
            <w:top w:val="none" w:sz="0" w:space="0" w:color="auto"/>
            <w:left w:val="none" w:sz="0" w:space="0" w:color="auto"/>
            <w:bottom w:val="none" w:sz="0" w:space="0" w:color="auto"/>
            <w:right w:val="none" w:sz="0" w:space="0" w:color="auto"/>
          </w:divBdr>
        </w:div>
        <w:div w:id="121535748">
          <w:marLeft w:val="640"/>
          <w:marRight w:val="0"/>
          <w:marTop w:val="0"/>
          <w:marBottom w:val="0"/>
          <w:divBdr>
            <w:top w:val="none" w:sz="0" w:space="0" w:color="auto"/>
            <w:left w:val="none" w:sz="0" w:space="0" w:color="auto"/>
            <w:bottom w:val="none" w:sz="0" w:space="0" w:color="auto"/>
            <w:right w:val="none" w:sz="0" w:space="0" w:color="auto"/>
          </w:divBdr>
        </w:div>
        <w:div w:id="503008410">
          <w:marLeft w:val="640"/>
          <w:marRight w:val="0"/>
          <w:marTop w:val="0"/>
          <w:marBottom w:val="0"/>
          <w:divBdr>
            <w:top w:val="none" w:sz="0" w:space="0" w:color="auto"/>
            <w:left w:val="none" w:sz="0" w:space="0" w:color="auto"/>
            <w:bottom w:val="none" w:sz="0" w:space="0" w:color="auto"/>
            <w:right w:val="none" w:sz="0" w:space="0" w:color="auto"/>
          </w:divBdr>
        </w:div>
        <w:div w:id="1358313056">
          <w:marLeft w:val="640"/>
          <w:marRight w:val="0"/>
          <w:marTop w:val="0"/>
          <w:marBottom w:val="0"/>
          <w:divBdr>
            <w:top w:val="none" w:sz="0" w:space="0" w:color="auto"/>
            <w:left w:val="none" w:sz="0" w:space="0" w:color="auto"/>
            <w:bottom w:val="none" w:sz="0" w:space="0" w:color="auto"/>
            <w:right w:val="none" w:sz="0" w:space="0" w:color="auto"/>
          </w:divBdr>
        </w:div>
        <w:div w:id="517038653">
          <w:marLeft w:val="640"/>
          <w:marRight w:val="0"/>
          <w:marTop w:val="0"/>
          <w:marBottom w:val="0"/>
          <w:divBdr>
            <w:top w:val="none" w:sz="0" w:space="0" w:color="auto"/>
            <w:left w:val="none" w:sz="0" w:space="0" w:color="auto"/>
            <w:bottom w:val="none" w:sz="0" w:space="0" w:color="auto"/>
            <w:right w:val="none" w:sz="0" w:space="0" w:color="auto"/>
          </w:divBdr>
        </w:div>
        <w:div w:id="1860043460">
          <w:marLeft w:val="640"/>
          <w:marRight w:val="0"/>
          <w:marTop w:val="0"/>
          <w:marBottom w:val="0"/>
          <w:divBdr>
            <w:top w:val="none" w:sz="0" w:space="0" w:color="auto"/>
            <w:left w:val="none" w:sz="0" w:space="0" w:color="auto"/>
            <w:bottom w:val="none" w:sz="0" w:space="0" w:color="auto"/>
            <w:right w:val="none" w:sz="0" w:space="0" w:color="auto"/>
          </w:divBdr>
        </w:div>
        <w:div w:id="421222822">
          <w:marLeft w:val="640"/>
          <w:marRight w:val="0"/>
          <w:marTop w:val="0"/>
          <w:marBottom w:val="0"/>
          <w:divBdr>
            <w:top w:val="none" w:sz="0" w:space="0" w:color="auto"/>
            <w:left w:val="none" w:sz="0" w:space="0" w:color="auto"/>
            <w:bottom w:val="none" w:sz="0" w:space="0" w:color="auto"/>
            <w:right w:val="none" w:sz="0" w:space="0" w:color="auto"/>
          </w:divBdr>
        </w:div>
        <w:div w:id="1470435084">
          <w:marLeft w:val="640"/>
          <w:marRight w:val="0"/>
          <w:marTop w:val="0"/>
          <w:marBottom w:val="0"/>
          <w:divBdr>
            <w:top w:val="none" w:sz="0" w:space="0" w:color="auto"/>
            <w:left w:val="none" w:sz="0" w:space="0" w:color="auto"/>
            <w:bottom w:val="none" w:sz="0" w:space="0" w:color="auto"/>
            <w:right w:val="none" w:sz="0" w:space="0" w:color="auto"/>
          </w:divBdr>
        </w:div>
        <w:div w:id="959147913">
          <w:marLeft w:val="640"/>
          <w:marRight w:val="0"/>
          <w:marTop w:val="0"/>
          <w:marBottom w:val="0"/>
          <w:divBdr>
            <w:top w:val="none" w:sz="0" w:space="0" w:color="auto"/>
            <w:left w:val="none" w:sz="0" w:space="0" w:color="auto"/>
            <w:bottom w:val="none" w:sz="0" w:space="0" w:color="auto"/>
            <w:right w:val="none" w:sz="0" w:space="0" w:color="auto"/>
          </w:divBdr>
        </w:div>
        <w:div w:id="2069651039">
          <w:marLeft w:val="640"/>
          <w:marRight w:val="0"/>
          <w:marTop w:val="0"/>
          <w:marBottom w:val="0"/>
          <w:divBdr>
            <w:top w:val="none" w:sz="0" w:space="0" w:color="auto"/>
            <w:left w:val="none" w:sz="0" w:space="0" w:color="auto"/>
            <w:bottom w:val="none" w:sz="0" w:space="0" w:color="auto"/>
            <w:right w:val="none" w:sz="0" w:space="0" w:color="auto"/>
          </w:divBdr>
        </w:div>
        <w:div w:id="2046905971">
          <w:marLeft w:val="640"/>
          <w:marRight w:val="0"/>
          <w:marTop w:val="0"/>
          <w:marBottom w:val="0"/>
          <w:divBdr>
            <w:top w:val="none" w:sz="0" w:space="0" w:color="auto"/>
            <w:left w:val="none" w:sz="0" w:space="0" w:color="auto"/>
            <w:bottom w:val="none" w:sz="0" w:space="0" w:color="auto"/>
            <w:right w:val="none" w:sz="0" w:space="0" w:color="auto"/>
          </w:divBdr>
        </w:div>
        <w:div w:id="648173613">
          <w:marLeft w:val="640"/>
          <w:marRight w:val="0"/>
          <w:marTop w:val="0"/>
          <w:marBottom w:val="0"/>
          <w:divBdr>
            <w:top w:val="none" w:sz="0" w:space="0" w:color="auto"/>
            <w:left w:val="none" w:sz="0" w:space="0" w:color="auto"/>
            <w:bottom w:val="none" w:sz="0" w:space="0" w:color="auto"/>
            <w:right w:val="none" w:sz="0" w:space="0" w:color="auto"/>
          </w:divBdr>
        </w:div>
        <w:div w:id="1513296237">
          <w:marLeft w:val="640"/>
          <w:marRight w:val="0"/>
          <w:marTop w:val="0"/>
          <w:marBottom w:val="0"/>
          <w:divBdr>
            <w:top w:val="none" w:sz="0" w:space="0" w:color="auto"/>
            <w:left w:val="none" w:sz="0" w:space="0" w:color="auto"/>
            <w:bottom w:val="none" w:sz="0" w:space="0" w:color="auto"/>
            <w:right w:val="none" w:sz="0" w:space="0" w:color="auto"/>
          </w:divBdr>
        </w:div>
        <w:div w:id="22900812">
          <w:marLeft w:val="640"/>
          <w:marRight w:val="0"/>
          <w:marTop w:val="0"/>
          <w:marBottom w:val="0"/>
          <w:divBdr>
            <w:top w:val="none" w:sz="0" w:space="0" w:color="auto"/>
            <w:left w:val="none" w:sz="0" w:space="0" w:color="auto"/>
            <w:bottom w:val="none" w:sz="0" w:space="0" w:color="auto"/>
            <w:right w:val="none" w:sz="0" w:space="0" w:color="auto"/>
          </w:divBdr>
        </w:div>
        <w:div w:id="1210264426">
          <w:marLeft w:val="640"/>
          <w:marRight w:val="0"/>
          <w:marTop w:val="0"/>
          <w:marBottom w:val="0"/>
          <w:divBdr>
            <w:top w:val="none" w:sz="0" w:space="0" w:color="auto"/>
            <w:left w:val="none" w:sz="0" w:space="0" w:color="auto"/>
            <w:bottom w:val="none" w:sz="0" w:space="0" w:color="auto"/>
            <w:right w:val="none" w:sz="0" w:space="0" w:color="auto"/>
          </w:divBdr>
        </w:div>
        <w:div w:id="538973607">
          <w:marLeft w:val="640"/>
          <w:marRight w:val="0"/>
          <w:marTop w:val="0"/>
          <w:marBottom w:val="0"/>
          <w:divBdr>
            <w:top w:val="none" w:sz="0" w:space="0" w:color="auto"/>
            <w:left w:val="none" w:sz="0" w:space="0" w:color="auto"/>
            <w:bottom w:val="none" w:sz="0" w:space="0" w:color="auto"/>
            <w:right w:val="none" w:sz="0" w:space="0" w:color="auto"/>
          </w:divBdr>
        </w:div>
        <w:div w:id="624043528">
          <w:marLeft w:val="640"/>
          <w:marRight w:val="0"/>
          <w:marTop w:val="0"/>
          <w:marBottom w:val="0"/>
          <w:divBdr>
            <w:top w:val="none" w:sz="0" w:space="0" w:color="auto"/>
            <w:left w:val="none" w:sz="0" w:space="0" w:color="auto"/>
            <w:bottom w:val="none" w:sz="0" w:space="0" w:color="auto"/>
            <w:right w:val="none" w:sz="0" w:space="0" w:color="auto"/>
          </w:divBdr>
        </w:div>
        <w:div w:id="24336873">
          <w:marLeft w:val="640"/>
          <w:marRight w:val="0"/>
          <w:marTop w:val="0"/>
          <w:marBottom w:val="0"/>
          <w:divBdr>
            <w:top w:val="none" w:sz="0" w:space="0" w:color="auto"/>
            <w:left w:val="none" w:sz="0" w:space="0" w:color="auto"/>
            <w:bottom w:val="none" w:sz="0" w:space="0" w:color="auto"/>
            <w:right w:val="none" w:sz="0" w:space="0" w:color="auto"/>
          </w:divBdr>
        </w:div>
        <w:div w:id="1604416696">
          <w:marLeft w:val="640"/>
          <w:marRight w:val="0"/>
          <w:marTop w:val="0"/>
          <w:marBottom w:val="0"/>
          <w:divBdr>
            <w:top w:val="none" w:sz="0" w:space="0" w:color="auto"/>
            <w:left w:val="none" w:sz="0" w:space="0" w:color="auto"/>
            <w:bottom w:val="none" w:sz="0" w:space="0" w:color="auto"/>
            <w:right w:val="none" w:sz="0" w:space="0" w:color="auto"/>
          </w:divBdr>
        </w:div>
        <w:div w:id="1800566087">
          <w:marLeft w:val="640"/>
          <w:marRight w:val="0"/>
          <w:marTop w:val="0"/>
          <w:marBottom w:val="0"/>
          <w:divBdr>
            <w:top w:val="none" w:sz="0" w:space="0" w:color="auto"/>
            <w:left w:val="none" w:sz="0" w:space="0" w:color="auto"/>
            <w:bottom w:val="none" w:sz="0" w:space="0" w:color="auto"/>
            <w:right w:val="none" w:sz="0" w:space="0" w:color="auto"/>
          </w:divBdr>
        </w:div>
        <w:div w:id="1319110656">
          <w:marLeft w:val="640"/>
          <w:marRight w:val="0"/>
          <w:marTop w:val="0"/>
          <w:marBottom w:val="0"/>
          <w:divBdr>
            <w:top w:val="none" w:sz="0" w:space="0" w:color="auto"/>
            <w:left w:val="none" w:sz="0" w:space="0" w:color="auto"/>
            <w:bottom w:val="none" w:sz="0" w:space="0" w:color="auto"/>
            <w:right w:val="none" w:sz="0" w:space="0" w:color="auto"/>
          </w:divBdr>
        </w:div>
        <w:div w:id="1973436486">
          <w:marLeft w:val="640"/>
          <w:marRight w:val="0"/>
          <w:marTop w:val="0"/>
          <w:marBottom w:val="0"/>
          <w:divBdr>
            <w:top w:val="none" w:sz="0" w:space="0" w:color="auto"/>
            <w:left w:val="none" w:sz="0" w:space="0" w:color="auto"/>
            <w:bottom w:val="none" w:sz="0" w:space="0" w:color="auto"/>
            <w:right w:val="none" w:sz="0" w:space="0" w:color="auto"/>
          </w:divBdr>
        </w:div>
        <w:div w:id="1220436784">
          <w:marLeft w:val="640"/>
          <w:marRight w:val="0"/>
          <w:marTop w:val="0"/>
          <w:marBottom w:val="0"/>
          <w:divBdr>
            <w:top w:val="none" w:sz="0" w:space="0" w:color="auto"/>
            <w:left w:val="none" w:sz="0" w:space="0" w:color="auto"/>
            <w:bottom w:val="none" w:sz="0" w:space="0" w:color="auto"/>
            <w:right w:val="none" w:sz="0" w:space="0" w:color="auto"/>
          </w:divBdr>
        </w:div>
        <w:div w:id="1221208411">
          <w:marLeft w:val="640"/>
          <w:marRight w:val="0"/>
          <w:marTop w:val="0"/>
          <w:marBottom w:val="0"/>
          <w:divBdr>
            <w:top w:val="none" w:sz="0" w:space="0" w:color="auto"/>
            <w:left w:val="none" w:sz="0" w:space="0" w:color="auto"/>
            <w:bottom w:val="none" w:sz="0" w:space="0" w:color="auto"/>
            <w:right w:val="none" w:sz="0" w:space="0" w:color="auto"/>
          </w:divBdr>
        </w:div>
        <w:div w:id="560750405">
          <w:marLeft w:val="640"/>
          <w:marRight w:val="0"/>
          <w:marTop w:val="0"/>
          <w:marBottom w:val="0"/>
          <w:divBdr>
            <w:top w:val="none" w:sz="0" w:space="0" w:color="auto"/>
            <w:left w:val="none" w:sz="0" w:space="0" w:color="auto"/>
            <w:bottom w:val="none" w:sz="0" w:space="0" w:color="auto"/>
            <w:right w:val="none" w:sz="0" w:space="0" w:color="auto"/>
          </w:divBdr>
        </w:div>
        <w:div w:id="1909342568">
          <w:marLeft w:val="640"/>
          <w:marRight w:val="0"/>
          <w:marTop w:val="0"/>
          <w:marBottom w:val="0"/>
          <w:divBdr>
            <w:top w:val="none" w:sz="0" w:space="0" w:color="auto"/>
            <w:left w:val="none" w:sz="0" w:space="0" w:color="auto"/>
            <w:bottom w:val="none" w:sz="0" w:space="0" w:color="auto"/>
            <w:right w:val="none" w:sz="0" w:space="0" w:color="auto"/>
          </w:divBdr>
        </w:div>
        <w:div w:id="1385567440">
          <w:marLeft w:val="640"/>
          <w:marRight w:val="0"/>
          <w:marTop w:val="0"/>
          <w:marBottom w:val="0"/>
          <w:divBdr>
            <w:top w:val="none" w:sz="0" w:space="0" w:color="auto"/>
            <w:left w:val="none" w:sz="0" w:space="0" w:color="auto"/>
            <w:bottom w:val="none" w:sz="0" w:space="0" w:color="auto"/>
            <w:right w:val="none" w:sz="0" w:space="0" w:color="auto"/>
          </w:divBdr>
        </w:div>
        <w:div w:id="2119521109">
          <w:marLeft w:val="640"/>
          <w:marRight w:val="0"/>
          <w:marTop w:val="0"/>
          <w:marBottom w:val="0"/>
          <w:divBdr>
            <w:top w:val="none" w:sz="0" w:space="0" w:color="auto"/>
            <w:left w:val="none" w:sz="0" w:space="0" w:color="auto"/>
            <w:bottom w:val="none" w:sz="0" w:space="0" w:color="auto"/>
            <w:right w:val="none" w:sz="0" w:space="0" w:color="auto"/>
          </w:divBdr>
        </w:div>
        <w:div w:id="297036326">
          <w:marLeft w:val="640"/>
          <w:marRight w:val="0"/>
          <w:marTop w:val="0"/>
          <w:marBottom w:val="0"/>
          <w:divBdr>
            <w:top w:val="none" w:sz="0" w:space="0" w:color="auto"/>
            <w:left w:val="none" w:sz="0" w:space="0" w:color="auto"/>
            <w:bottom w:val="none" w:sz="0" w:space="0" w:color="auto"/>
            <w:right w:val="none" w:sz="0" w:space="0" w:color="auto"/>
          </w:divBdr>
        </w:div>
        <w:div w:id="1418165263">
          <w:marLeft w:val="640"/>
          <w:marRight w:val="0"/>
          <w:marTop w:val="0"/>
          <w:marBottom w:val="0"/>
          <w:divBdr>
            <w:top w:val="none" w:sz="0" w:space="0" w:color="auto"/>
            <w:left w:val="none" w:sz="0" w:space="0" w:color="auto"/>
            <w:bottom w:val="none" w:sz="0" w:space="0" w:color="auto"/>
            <w:right w:val="none" w:sz="0" w:space="0" w:color="auto"/>
          </w:divBdr>
        </w:div>
        <w:div w:id="1841582551">
          <w:marLeft w:val="640"/>
          <w:marRight w:val="0"/>
          <w:marTop w:val="0"/>
          <w:marBottom w:val="0"/>
          <w:divBdr>
            <w:top w:val="none" w:sz="0" w:space="0" w:color="auto"/>
            <w:left w:val="none" w:sz="0" w:space="0" w:color="auto"/>
            <w:bottom w:val="none" w:sz="0" w:space="0" w:color="auto"/>
            <w:right w:val="none" w:sz="0" w:space="0" w:color="auto"/>
          </w:divBdr>
        </w:div>
        <w:div w:id="1363364321">
          <w:marLeft w:val="640"/>
          <w:marRight w:val="0"/>
          <w:marTop w:val="0"/>
          <w:marBottom w:val="0"/>
          <w:divBdr>
            <w:top w:val="none" w:sz="0" w:space="0" w:color="auto"/>
            <w:left w:val="none" w:sz="0" w:space="0" w:color="auto"/>
            <w:bottom w:val="none" w:sz="0" w:space="0" w:color="auto"/>
            <w:right w:val="none" w:sz="0" w:space="0" w:color="auto"/>
          </w:divBdr>
        </w:div>
        <w:div w:id="1461805499">
          <w:marLeft w:val="640"/>
          <w:marRight w:val="0"/>
          <w:marTop w:val="0"/>
          <w:marBottom w:val="0"/>
          <w:divBdr>
            <w:top w:val="none" w:sz="0" w:space="0" w:color="auto"/>
            <w:left w:val="none" w:sz="0" w:space="0" w:color="auto"/>
            <w:bottom w:val="none" w:sz="0" w:space="0" w:color="auto"/>
            <w:right w:val="none" w:sz="0" w:space="0" w:color="auto"/>
          </w:divBdr>
        </w:div>
      </w:divsChild>
    </w:div>
    <w:div w:id="1874493124">
      <w:bodyDiv w:val="1"/>
      <w:marLeft w:val="0"/>
      <w:marRight w:val="0"/>
      <w:marTop w:val="0"/>
      <w:marBottom w:val="0"/>
      <w:divBdr>
        <w:top w:val="none" w:sz="0" w:space="0" w:color="auto"/>
        <w:left w:val="none" w:sz="0" w:space="0" w:color="auto"/>
        <w:bottom w:val="none" w:sz="0" w:space="0" w:color="auto"/>
        <w:right w:val="none" w:sz="0" w:space="0" w:color="auto"/>
      </w:divBdr>
      <w:divsChild>
        <w:div w:id="116526884">
          <w:marLeft w:val="640"/>
          <w:marRight w:val="0"/>
          <w:marTop w:val="0"/>
          <w:marBottom w:val="0"/>
          <w:divBdr>
            <w:top w:val="none" w:sz="0" w:space="0" w:color="auto"/>
            <w:left w:val="none" w:sz="0" w:space="0" w:color="auto"/>
            <w:bottom w:val="none" w:sz="0" w:space="0" w:color="auto"/>
            <w:right w:val="none" w:sz="0" w:space="0" w:color="auto"/>
          </w:divBdr>
        </w:div>
        <w:div w:id="1606381934">
          <w:marLeft w:val="640"/>
          <w:marRight w:val="0"/>
          <w:marTop w:val="0"/>
          <w:marBottom w:val="0"/>
          <w:divBdr>
            <w:top w:val="none" w:sz="0" w:space="0" w:color="auto"/>
            <w:left w:val="none" w:sz="0" w:space="0" w:color="auto"/>
            <w:bottom w:val="none" w:sz="0" w:space="0" w:color="auto"/>
            <w:right w:val="none" w:sz="0" w:space="0" w:color="auto"/>
          </w:divBdr>
        </w:div>
        <w:div w:id="950011791">
          <w:marLeft w:val="640"/>
          <w:marRight w:val="0"/>
          <w:marTop w:val="0"/>
          <w:marBottom w:val="0"/>
          <w:divBdr>
            <w:top w:val="none" w:sz="0" w:space="0" w:color="auto"/>
            <w:left w:val="none" w:sz="0" w:space="0" w:color="auto"/>
            <w:bottom w:val="none" w:sz="0" w:space="0" w:color="auto"/>
            <w:right w:val="none" w:sz="0" w:space="0" w:color="auto"/>
          </w:divBdr>
        </w:div>
        <w:div w:id="318926052">
          <w:marLeft w:val="640"/>
          <w:marRight w:val="0"/>
          <w:marTop w:val="0"/>
          <w:marBottom w:val="0"/>
          <w:divBdr>
            <w:top w:val="none" w:sz="0" w:space="0" w:color="auto"/>
            <w:left w:val="none" w:sz="0" w:space="0" w:color="auto"/>
            <w:bottom w:val="none" w:sz="0" w:space="0" w:color="auto"/>
            <w:right w:val="none" w:sz="0" w:space="0" w:color="auto"/>
          </w:divBdr>
        </w:div>
        <w:div w:id="537205222">
          <w:marLeft w:val="640"/>
          <w:marRight w:val="0"/>
          <w:marTop w:val="0"/>
          <w:marBottom w:val="0"/>
          <w:divBdr>
            <w:top w:val="none" w:sz="0" w:space="0" w:color="auto"/>
            <w:left w:val="none" w:sz="0" w:space="0" w:color="auto"/>
            <w:bottom w:val="none" w:sz="0" w:space="0" w:color="auto"/>
            <w:right w:val="none" w:sz="0" w:space="0" w:color="auto"/>
          </w:divBdr>
        </w:div>
        <w:div w:id="221675161">
          <w:marLeft w:val="640"/>
          <w:marRight w:val="0"/>
          <w:marTop w:val="0"/>
          <w:marBottom w:val="0"/>
          <w:divBdr>
            <w:top w:val="none" w:sz="0" w:space="0" w:color="auto"/>
            <w:left w:val="none" w:sz="0" w:space="0" w:color="auto"/>
            <w:bottom w:val="none" w:sz="0" w:space="0" w:color="auto"/>
            <w:right w:val="none" w:sz="0" w:space="0" w:color="auto"/>
          </w:divBdr>
        </w:div>
        <w:div w:id="1921868449">
          <w:marLeft w:val="640"/>
          <w:marRight w:val="0"/>
          <w:marTop w:val="0"/>
          <w:marBottom w:val="0"/>
          <w:divBdr>
            <w:top w:val="none" w:sz="0" w:space="0" w:color="auto"/>
            <w:left w:val="none" w:sz="0" w:space="0" w:color="auto"/>
            <w:bottom w:val="none" w:sz="0" w:space="0" w:color="auto"/>
            <w:right w:val="none" w:sz="0" w:space="0" w:color="auto"/>
          </w:divBdr>
        </w:div>
        <w:div w:id="1914777485">
          <w:marLeft w:val="640"/>
          <w:marRight w:val="0"/>
          <w:marTop w:val="0"/>
          <w:marBottom w:val="0"/>
          <w:divBdr>
            <w:top w:val="none" w:sz="0" w:space="0" w:color="auto"/>
            <w:left w:val="none" w:sz="0" w:space="0" w:color="auto"/>
            <w:bottom w:val="none" w:sz="0" w:space="0" w:color="auto"/>
            <w:right w:val="none" w:sz="0" w:space="0" w:color="auto"/>
          </w:divBdr>
        </w:div>
        <w:div w:id="1015037973">
          <w:marLeft w:val="640"/>
          <w:marRight w:val="0"/>
          <w:marTop w:val="0"/>
          <w:marBottom w:val="0"/>
          <w:divBdr>
            <w:top w:val="none" w:sz="0" w:space="0" w:color="auto"/>
            <w:left w:val="none" w:sz="0" w:space="0" w:color="auto"/>
            <w:bottom w:val="none" w:sz="0" w:space="0" w:color="auto"/>
            <w:right w:val="none" w:sz="0" w:space="0" w:color="auto"/>
          </w:divBdr>
        </w:div>
        <w:div w:id="225607081">
          <w:marLeft w:val="640"/>
          <w:marRight w:val="0"/>
          <w:marTop w:val="0"/>
          <w:marBottom w:val="0"/>
          <w:divBdr>
            <w:top w:val="none" w:sz="0" w:space="0" w:color="auto"/>
            <w:left w:val="none" w:sz="0" w:space="0" w:color="auto"/>
            <w:bottom w:val="none" w:sz="0" w:space="0" w:color="auto"/>
            <w:right w:val="none" w:sz="0" w:space="0" w:color="auto"/>
          </w:divBdr>
        </w:div>
        <w:div w:id="1725447473">
          <w:marLeft w:val="640"/>
          <w:marRight w:val="0"/>
          <w:marTop w:val="0"/>
          <w:marBottom w:val="0"/>
          <w:divBdr>
            <w:top w:val="none" w:sz="0" w:space="0" w:color="auto"/>
            <w:left w:val="none" w:sz="0" w:space="0" w:color="auto"/>
            <w:bottom w:val="none" w:sz="0" w:space="0" w:color="auto"/>
            <w:right w:val="none" w:sz="0" w:space="0" w:color="auto"/>
          </w:divBdr>
        </w:div>
        <w:div w:id="676343439">
          <w:marLeft w:val="640"/>
          <w:marRight w:val="0"/>
          <w:marTop w:val="0"/>
          <w:marBottom w:val="0"/>
          <w:divBdr>
            <w:top w:val="none" w:sz="0" w:space="0" w:color="auto"/>
            <w:left w:val="none" w:sz="0" w:space="0" w:color="auto"/>
            <w:bottom w:val="none" w:sz="0" w:space="0" w:color="auto"/>
            <w:right w:val="none" w:sz="0" w:space="0" w:color="auto"/>
          </w:divBdr>
        </w:div>
        <w:div w:id="1161772438">
          <w:marLeft w:val="640"/>
          <w:marRight w:val="0"/>
          <w:marTop w:val="0"/>
          <w:marBottom w:val="0"/>
          <w:divBdr>
            <w:top w:val="none" w:sz="0" w:space="0" w:color="auto"/>
            <w:left w:val="none" w:sz="0" w:space="0" w:color="auto"/>
            <w:bottom w:val="none" w:sz="0" w:space="0" w:color="auto"/>
            <w:right w:val="none" w:sz="0" w:space="0" w:color="auto"/>
          </w:divBdr>
        </w:div>
        <w:div w:id="1147362771">
          <w:marLeft w:val="640"/>
          <w:marRight w:val="0"/>
          <w:marTop w:val="0"/>
          <w:marBottom w:val="0"/>
          <w:divBdr>
            <w:top w:val="none" w:sz="0" w:space="0" w:color="auto"/>
            <w:left w:val="none" w:sz="0" w:space="0" w:color="auto"/>
            <w:bottom w:val="none" w:sz="0" w:space="0" w:color="auto"/>
            <w:right w:val="none" w:sz="0" w:space="0" w:color="auto"/>
          </w:divBdr>
        </w:div>
        <w:div w:id="426930970">
          <w:marLeft w:val="640"/>
          <w:marRight w:val="0"/>
          <w:marTop w:val="0"/>
          <w:marBottom w:val="0"/>
          <w:divBdr>
            <w:top w:val="none" w:sz="0" w:space="0" w:color="auto"/>
            <w:left w:val="none" w:sz="0" w:space="0" w:color="auto"/>
            <w:bottom w:val="none" w:sz="0" w:space="0" w:color="auto"/>
            <w:right w:val="none" w:sz="0" w:space="0" w:color="auto"/>
          </w:divBdr>
        </w:div>
        <w:div w:id="1321691394">
          <w:marLeft w:val="640"/>
          <w:marRight w:val="0"/>
          <w:marTop w:val="0"/>
          <w:marBottom w:val="0"/>
          <w:divBdr>
            <w:top w:val="none" w:sz="0" w:space="0" w:color="auto"/>
            <w:left w:val="none" w:sz="0" w:space="0" w:color="auto"/>
            <w:bottom w:val="none" w:sz="0" w:space="0" w:color="auto"/>
            <w:right w:val="none" w:sz="0" w:space="0" w:color="auto"/>
          </w:divBdr>
        </w:div>
        <w:div w:id="721833590">
          <w:marLeft w:val="640"/>
          <w:marRight w:val="0"/>
          <w:marTop w:val="0"/>
          <w:marBottom w:val="0"/>
          <w:divBdr>
            <w:top w:val="none" w:sz="0" w:space="0" w:color="auto"/>
            <w:left w:val="none" w:sz="0" w:space="0" w:color="auto"/>
            <w:bottom w:val="none" w:sz="0" w:space="0" w:color="auto"/>
            <w:right w:val="none" w:sz="0" w:space="0" w:color="auto"/>
          </w:divBdr>
        </w:div>
        <w:div w:id="391465405">
          <w:marLeft w:val="640"/>
          <w:marRight w:val="0"/>
          <w:marTop w:val="0"/>
          <w:marBottom w:val="0"/>
          <w:divBdr>
            <w:top w:val="none" w:sz="0" w:space="0" w:color="auto"/>
            <w:left w:val="none" w:sz="0" w:space="0" w:color="auto"/>
            <w:bottom w:val="none" w:sz="0" w:space="0" w:color="auto"/>
            <w:right w:val="none" w:sz="0" w:space="0" w:color="auto"/>
          </w:divBdr>
        </w:div>
        <w:div w:id="1731035050">
          <w:marLeft w:val="640"/>
          <w:marRight w:val="0"/>
          <w:marTop w:val="0"/>
          <w:marBottom w:val="0"/>
          <w:divBdr>
            <w:top w:val="none" w:sz="0" w:space="0" w:color="auto"/>
            <w:left w:val="none" w:sz="0" w:space="0" w:color="auto"/>
            <w:bottom w:val="none" w:sz="0" w:space="0" w:color="auto"/>
            <w:right w:val="none" w:sz="0" w:space="0" w:color="auto"/>
          </w:divBdr>
        </w:div>
        <w:div w:id="1538353120">
          <w:marLeft w:val="640"/>
          <w:marRight w:val="0"/>
          <w:marTop w:val="0"/>
          <w:marBottom w:val="0"/>
          <w:divBdr>
            <w:top w:val="none" w:sz="0" w:space="0" w:color="auto"/>
            <w:left w:val="none" w:sz="0" w:space="0" w:color="auto"/>
            <w:bottom w:val="none" w:sz="0" w:space="0" w:color="auto"/>
            <w:right w:val="none" w:sz="0" w:space="0" w:color="auto"/>
          </w:divBdr>
        </w:div>
        <w:div w:id="391000754">
          <w:marLeft w:val="640"/>
          <w:marRight w:val="0"/>
          <w:marTop w:val="0"/>
          <w:marBottom w:val="0"/>
          <w:divBdr>
            <w:top w:val="none" w:sz="0" w:space="0" w:color="auto"/>
            <w:left w:val="none" w:sz="0" w:space="0" w:color="auto"/>
            <w:bottom w:val="none" w:sz="0" w:space="0" w:color="auto"/>
            <w:right w:val="none" w:sz="0" w:space="0" w:color="auto"/>
          </w:divBdr>
        </w:div>
        <w:div w:id="2029985872">
          <w:marLeft w:val="640"/>
          <w:marRight w:val="0"/>
          <w:marTop w:val="0"/>
          <w:marBottom w:val="0"/>
          <w:divBdr>
            <w:top w:val="none" w:sz="0" w:space="0" w:color="auto"/>
            <w:left w:val="none" w:sz="0" w:space="0" w:color="auto"/>
            <w:bottom w:val="none" w:sz="0" w:space="0" w:color="auto"/>
            <w:right w:val="none" w:sz="0" w:space="0" w:color="auto"/>
          </w:divBdr>
        </w:div>
        <w:div w:id="474839332">
          <w:marLeft w:val="640"/>
          <w:marRight w:val="0"/>
          <w:marTop w:val="0"/>
          <w:marBottom w:val="0"/>
          <w:divBdr>
            <w:top w:val="none" w:sz="0" w:space="0" w:color="auto"/>
            <w:left w:val="none" w:sz="0" w:space="0" w:color="auto"/>
            <w:bottom w:val="none" w:sz="0" w:space="0" w:color="auto"/>
            <w:right w:val="none" w:sz="0" w:space="0" w:color="auto"/>
          </w:divBdr>
        </w:div>
        <w:div w:id="393281742">
          <w:marLeft w:val="640"/>
          <w:marRight w:val="0"/>
          <w:marTop w:val="0"/>
          <w:marBottom w:val="0"/>
          <w:divBdr>
            <w:top w:val="none" w:sz="0" w:space="0" w:color="auto"/>
            <w:left w:val="none" w:sz="0" w:space="0" w:color="auto"/>
            <w:bottom w:val="none" w:sz="0" w:space="0" w:color="auto"/>
            <w:right w:val="none" w:sz="0" w:space="0" w:color="auto"/>
          </w:divBdr>
        </w:div>
        <w:div w:id="2028092732">
          <w:marLeft w:val="640"/>
          <w:marRight w:val="0"/>
          <w:marTop w:val="0"/>
          <w:marBottom w:val="0"/>
          <w:divBdr>
            <w:top w:val="none" w:sz="0" w:space="0" w:color="auto"/>
            <w:left w:val="none" w:sz="0" w:space="0" w:color="auto"/>
            <w:bottom w:val="none" w:sz="0" w:space="0" w:color="auto"/>
            <w:right w:val="none" w:sz="0" w:space="0" w:color="auto"/>
          </w:divBdr>
        </w:div>
        <w:div w:id="1159686756">
          <w:marLeft w:val="640"/>
          <w:marRight w:val="0"/>
          <w:marTop w:val="0"/>
          <w:marBottom w:val="0"/>
          <w:divBdr>
            <w:top w:val="none" w:sz="0" w:space="0" w:color="auto"/>
            <w:left w:val="none" w:sz="0" w:space="0" w:color="auto"/>
            <w:bottom w:val="none" w:sz="0" w:space="0" w:color="auto"/>
            <w:right w:val="none" w:sz="0" w:space="0" w:color="auto"/>
          </w:divBdr>
        </w:div>
        <w:div w:id="651298672">
          <w:marLeft w:val="640"/>
          <w:marRight w:val="0"/>
          <w:marTop w:val="0"/>
          <w:marBottom w:val="0"/>
          <w:divBdr>
            <w:top w:val="none" w:sz="0" w:space="0" w:color="auto"/>
            <w:left w:val="none" w:sz="0" w:space="0" w:color="auto"/>
            <w:bottom w:val="none" w:sz="0" w:space="0" w:color="auto"/>
            <w:right w:val="none" w:sz="0" w:space="0" w:color="auto"/>
          </w:divBdr>
        </w:div>
        <w:div w:id="1696300981">
          <w:marLeft w:val="640"/>
          <w:marRight w:val="0"/>
          <w:marTop w:val="0"/>
          <w:marBottom w:val="0"/>
          <w:divBdr>
            <w:top w:val="none" w:sz="0" w:space="0" w:color="auto"/>
            <w:left w:val="none" w:sz="0" w:space="0" w:color="auto"/>
            <w:bottom w:val="none" w:sz="0" w:space="0" w:color="auto"/>
            <w:right w:val="none" w:sz="0" w:space="0" w:color="auto"/>
          </w:divBdr>
        </w:div>
        <w:div w:id="2136484715">
          <w:marLeft w:val="640"/>
          <w:marRight w:val="0"/>
          <w:marTop w:val="0"/>
          <w:marBottom w:val="0"/>
          <w:divBdr>
            <w:top w:val="none" w:sz="0" w:space="0" w:color="auto"/>
            <w:left w:val="none" w:sz="0" w:space="0" w:color="auto"/>
            <w:bottom w:val="none" w:sz="0" w:space="0" w:color="auto"/>
            <w:right w:val="none" w:sz="0" w:space="0" w:color="auto"/>
          </w:divBdr>
        </w:div>
        <w:div w:id="1093749058">
          <w:marLeft w:val="640"/>
          <w:marRight w:val="0"/>
          <w:marTop w:val="0"/>
          <w:marBottom w:val="0"/>
          <w:divBdr>
            <w:top w:val="none" w:sz="0" w:space="0" w:color="auto"/>
            <w:left w:val="none" w:sz="0" w:space="0" w:color="auto"/>
            <w:bottom w:val="none" w:sz="0" w:space="0" w:color="auto"/>
            <w:right w:val="none" w:sz="0" w:space="0" w:color="auto"/>
          </w:divBdr>
        </w:div>
        <w:div w:id="161548919">
          <w:marLeft w:val="640"/>
          <w:marRight w:val="0"/>
          <w:marTop w:val="0"/>
          <w:marBottom w:val="0"/>
          <w:divBdr>
            <w:top w:val="none" w:sz="0" w:space="0" w:color="auto"/>
            <w:left w:val="none" w:sz="0" w:space="0" w:color="auto"/>
            <w:bottom w:val="none" w:sz="0" w:space="0" w:color="auto"/>
            <w:right w:val="none" w:sz="0" w:space="0" w:color="auto"/>
          </w:divBdr>
        </w:div>
        <w:div w:id="2028755121">
          <w:marLeft w:val="640"/>
          <w:marRight w:val="0"/>
          <w:marTop w:val="0"/>
          <w:marBottom w:val="0"/>
          <w:divBdr>
            <w:top w:val="none" w:sz="0" w:space="0" w:color="auto"/>
            <w:left w:val="none" w:sz="0" w:space="0" w:color="auto"/>
            <w:bottom w:val="none" w:sz="0" w:space="0" w:color="auto"/>
            <w:right w:val="none" w:sz="0" w:space="0" w:color="auto"/>
          </w:divBdr>
        </w:div>
        <w:div w:id="772364241">
          <w:marLeft w:val="640"/>
          <w:marRight w:val="0"/>
          <w:marTop w:val="0"/>
          <w:marBottom w:val="0"/>
          <w:divBdr>
            <w:top w:val="none" w:sz="0" w:space="0" w:color="auto"/>
            <w:left w:val="none" w:sz="0" w:space="0" w:color="auto"/>
            <w:bottom w:val="none" w:sz="0" w:space="0" w:color="auto"/>
            <w:right w:val="none" w:sz="0" w:space="0" w:color="auto"/>
          </w:divBdr>
        </w:div>
        <w:div w:id="82841136">
          <w:marLeft w:val="640"/>
          <w:marRight w:val="0"/>
          <w:marTop w:val="0"/>
          <w:marBottom w:val="0"/>
          <w:divBdr>
            <w:top w:val="none" w:sz="0" w:space="0" w:color="auto"/>
            <w:left w:val="none" w:sz="0" w:space="0" w:color="auto"/>
            <w:bottom w:val="none" w:sz="0" w:space="0" w:color="auto"/>
            <w:right w:val="none" w:sz="0" w:space="0" w:color="auto"/>
          </w:divBdr>
        </w:div>
        <w:div w:id="1220900954">
          <w:marLeft w:val="640"/>
          <w:marRight w:val="0"/>
          <w:marTop w:val="0"/>
          <w:marBottom w:val="0"/>
          <w:divBdr>
            <w:top w:val="none" w:sz="0" w:space="0" w:color="auto"/>
            <w:left w:val="none" w:sz="0" w:space="0" w:color="auto"/>
            <w:bottom w:val="none" w:sz="0" w:space="0" w:color="auto"/>
            <w:right w:val="none" w:sz="0" w:space="0" w:color="auto"/>
          </w:divBdr>
        </w:div>
        <w:div w:id="1070271110">
          <w:marLeft w:val="640"/>
          <w:marRight w:val="0"/>
          <w:marTop w:val="0"/>
          <w:marBottom w:val="0"/>
          <w:divBdr>
            <w:top w:val="none" w:sz="0" w:space="0" w:color="auto"/>
            <w:left w:val="none" w:sz="0" w:space="0" w:color="auto"/>
            <w:bottom w:val="none" w:sz="0" w:space="0" w:color="auto"/>
            <w:right w:val="none" w:sz="0" w:space="0" w:color="auto"/>
          </w:divBdr>
        </w:div>
        <w:div w:id="1050693205">
          <w:marLeft w:val="640"/>
          <w:marRight w:val="0"/>
          <w:marTop w:val="0"/>
          <w:marBottom w:val="0"/>
          <w:divBdr>
            <w:top w:val="none" w:sz="0" w:space="0" w:color="auto"/>
            <w:left w:val="none" w:sz="0" w:space="0" w:color="auto"/>
            <w:bottom w:val="none" w:sz="0" w:space="0" w:color="auto"/>
            <w:right w:val="none" w:sz="0" w:space="0" w:color="auto"/>
          </w:divBdr>
        </w:div>
        <w:div w:id="789473975">
          <w:marLeft w:val="640"/>
          <w:marRight w:val="0"/>
          <w:marTop w:val="0"/>
          <w:marBottom w:val="0"/>
          <w:divBdr>
            <w:top w:val="none" w:sz="0" w:space="0" w:color="auto"/>
            <w:left w:val="none" w:sz="0" w:space="0" w:color="auto"/>
            <w:bottom w:val="none" w:sz="0" w:space="0" w:color="auto"/>
            <w:right w:val="none" w:sz="0" w:space="0" w:color="auto"/>
          </w:divBdr>
        </w:div>
        <w:div w:id="514155309">
          <w:marLeft w:val="640"/>
          <w:marRight w:val="0"/>
          <w:marTop w:val="0"/>
          <w:marBottom w:val="0"/>
          <w:divBdr>
            <w:top w:val="none" w:sz="0" w:space="0" w:color="auto"/>
            <w:left w:val="none" w:sz="0" w:space="0" w:color="auto"/>
            <w:bottom w:val="none" w:sz="0" w:space="0" w:color="auto"/>
            <w:right w:val="none" w:sz="0" w:space="0" w:color="auto"/>
          </w:divBdr>
        </w:div>
        <w:div w:id="1461612124">
          <w:marLeft w:val="640"/>
          <w:marRight w:val="0"/>
          <w:marTop w:val="0"/>
          <w:marBottom w:val="0"/>
          <w:divBdr>
            <w:top w:val="none" w:sz="0" w:space="0" w:color="auto"/>
            <w:left w:val="none" w:sz="0" w:space="0" w:color="auto"/>
            <w:bottom w:val="none" w:sz="0" w:space="0" w:color="auto"/>
            <w:right w:val="none" w:sz="0" w:space="0" w:color="auto"/>
          </w:divBdr>
        </w:div>
        <w:div w:id="1802917082">
          <w:marLeft w:val="640"/>
          <w:marRight w:val="0"/>
          <w:marTop w:val="0"/>
          <w:marBottom w:val="0"/>
          <w:divBdr>
            <w:top w:val="none" w:sz="0" w:space="0" w:color="auto"/>
            <w:left w:val="none" w:sz="0" w:space="0" w:color="auto"/>
            <w:bottom w:val="none" w:sz="0" w:space="0" w:color="auto"/>
            <w:right w:val="none" w:sz="0" w:space="0" w:color="auto"/>
          </w:divBdr>
        </w:div>
        <w:div w:id="1347054349">
          <w:marLeft w:val="640"/>
          <w:marRight w:val="0"/>
          <w:marTop w:val="0"/>
          <w:marBottom w:val="0"/>
          <w:divBdr>
            <w:top w:val="none" w:sz="0" w:space="0" w:color="auto"/>
            <w:left w:val="none" w:sz="0" w:space="0" w:color="auto"/>
            <w:bottom w:val="none" w:sz="0" w:space="0" w:color="auto"/>
            <w:right w:val="none" w:sz="0" w:space="0" w:color="auto"/>
          </w:divBdr>
        </w:div>
        <w:div w:id="1920214707">
          <w:marLeft w:val="640"/>
          <w:marRight w:val="0"/>
          <w:marTop w:val="0"/>
          <w:marBottom w:val="0"/>
          <w:divBdr>
            <w:top w:val="none" w:sz="0" w:space="0" w:color="auto"/>
            <w:left w:val="none" w:sz="0" w:space="0" w:color="auto"/>
            <w:bottom w:val="none" w:sz="0" w:space="0" w:color="auto"/>
            <w:right w:val="none" w:sz="0" w:space="0" w:color="auto"/>
          </w:divBdr>
        </w:div>
        <w:div w:id="627399405">
          <w:marLeft w:val="640"/>
          <w:marRight w:val="0"/>
          <w:marTop w:val="0"/>
          <w:marBottom w:val="0"/>
          <w:divBdr>
            <w:top w:val="none" w:sz="0" w:space="0" w:color="auto"/>
            <w:left w:val="none" w:sz="0" w:space="0" w:color="auto"/>
            <w:bottom w:val="none" w:sz="0" w:space="0" w:color="auto"/>
            <w:right w:val="none" w:sz="0" w:space="0" w:color="auto"/>
          </w:divBdr>
        </w:div>
        <w:div w:id="1187524749">
          <w:marLeft w:val="640"/>
          <w:marRight w:val="0"/>
          <w:marTop w:val="0"/>
          <w:marBottom w:val="0"/>
          <w:divBdr>
            <w:top w:val="none" w:sz="0" w:space="0" w:color="auto"/>
            <w:left w:val="none" w:sz="0" w:space="0" w:color="auto"/>
            <w:bottom w:val="none" w:sz="0" w:space="0" w:color="auto"/>
            <w:right w:val="none" w:sz="0" w:space="0" w:color="auto"/>
          </w:divBdr>
        </w:div>
        <w:div w:id="933822482">
          <w:marLeft w:val="640"/>
          <w:marRight w:val="0"/>
          <w:marTop w:val="0"/>
          <w:marBottom w:val="0"/>
          <w:divBdr>
            <w:top w:val="none" w:sz="0" w:space="0" w:color="auto"/>
            <w:left w:val="none" w:sz="0" w:space="0" w:color="auto"/>
            <w:bottom w:val="none" w:sz="0" w:space="0" w:color="auto"/>
            <w:right w:val="none" w:sz="0" w:space="0" w:color="auto"/>
          </w:divBdr>
        </w:div>
        <w:div w:id="702363268">
          <w:marLeft w:val="640"/>
          <w:marRight w:val="0"/>
          <w:marTop w:val="0"/>
          <w:marBottom w:val="0"/>
          <w:divBdr>
            <w:top w:val="none" w:sz="0" w:space="0" w:color="auto"/>
            <w:left w:val="none" w:sz="0" w:space="0" w:color="auto"/>
            <w:bottom w:val="none" w:sz="0" w:space="0" w:color="auto"/>
            <w:right w:val="none" w:sz="0" w:space="0" w:color="auto"/>
          </w:divBdr>
        </w:div>
        <w:div w:id="2754949">
          <w:marLeft w:val="640"/>
          <w:marRight w:val="0"/>
          <w:marTop w:val="0"/>
          <w:marBottom w:val="0"/>
          <w:divBdr>
            <w:top w:val="none" w:sz="0" w:space="0" w:color="auto"/>
            <w:left w:val="none" w:sz="0" w:space="0" w:color="auto"/>
            <w:bottom w:val="none" w:sz="0" w:space="0" w:color="auto"/>
            <w:right w:val="none" w:sz="0" w:space="0" w:color="auto"/>
          </w:divBdr>
        </w:div>
        <w:div w:id="1068696070">
          <w:marLeft w:val="640"/>
          <w:marRight w:val="0"/>
          <w:marTop w:val="0"/>
          <w:marBottom w:val="0"/>
          <w:divBdr>
            <w:top w:val="none" w:sz="0" w:space="0" w:color="auto"/>
            <w:left w:val="none" w:sz="0" w:space="0" w:color="auto"/>
            <w:bottom w:val="none" w:sz="0" w:space="0" w:color="auto"/>
            <w:right w:val="none" w:sz="0" w:space="0" w:color="auto"/>
          </w:divBdr>
        </w:div>
        <w:div w:id="883905418">
          <w:marLeft w:val="640"/>
          <w:marRight w:val="0"/>
          <w:marTop w:val="0"/>
          <w:marBottom w:val="0"/>
          <w:divBdr>
            <w:top w:val="none" w:sz="0" w:space="0" w:color="auto"/>
            <w:left w:val="none" w:sz="0" w:space="0" w:color="auto"/>
            <w:bottom w:val="none" w:sz="0" w:space="0" w:color="auto"/>
            <w:right w:val="none" w:sz="0" w:space="0" w:color="auto"/>
          </w:divBdr>
        </w:div>
        <w:div w:id="1669824141">
          <w:marLeft w:val="640"/>
          <w:marRight w:val="0"/>
          <w:marTop w:val="0"/>
          <w:marBottom w:val="0"/>
          <w:divBdr>
            <w:top w:val="none" w:sz="0" w:space="0" w:color="auto"/>
            <w:left w:val="none" w:sz="0" w:space="0" w:color="auto"/>
            <w:bottom w:val="none" w:sz="0" w:space="0" w:color="auto"/>
            <w:right w:val="none" w:sz="0" w:space="0" w:color="auto"/>
          </w:divBdr>
        </w:div>
        <w:div w:id="351884224">
          <w:marLeft w:val="640"/>
          <w:marRight w:val="0"/>
          <w:marTop w:val="0"/>
          <w:marBottom w:val="0"/>
          <w:divBdr>
            <w:top w:val="none" w:sz="0" w:space="0" w:color="auto"/>
            <w:left w:val="none" w:sz="0" w:space="0" w:color="auto"/>
            <w:bottom w:val="none" w:sz="0" w:space="0" w:color="auto"/>
            <w:right w:val="none" w:sz="0" w:space="0" w:color="auto"/>
          </w:divBdr>
        </w:div>
        <w:div w:id="303511706">
          <w:marLeft w:val="640"/>
          <w:marRight w:val="0"/>
          <w:marTop w:val="0"/>
          <w:marBottom w:val="0"/>
          <w:divBdr>
            <w:top w:val="none" w:sz="0" w:space="0" w:color="auto"/>
            <w:left w:val="none" w:sz="0" w:space="0" w:color="auto"/>
            <w:bottom w:val="none" w:sz="0" w:space="0" w:color="auto"/>
            <w:right w:val="none" w:sz="0" w:space="0" w:color="auto"/>
          </w:divBdr>
        </w:div>
        <w:div w:id="99837373">
          <w:marLeft w:val="640"/>
          <w:marRight w:val="0"/>
          <w:marTop w:val="0"/>
          <w:marBottom w:val="0"/>
          <w:divBdr>
            <w:top w:val="none" w:sz="0" w:space="0" w:color="auto"/>
            <w:left w:val="none" w:sz="0" w:space="0" w:color="auto"/>
            <w:bottom w:val="none" w:sz="0" w:space="0" w:color="auto"/>
            <w:right w:val="none" w:sz="0" w:space="0" w:color="auto"/>
          </w:divBdr>
        </w:div>
        <w:div w:id="747730356">
          <w:marLeft w:val="640"/>
          <w:marRight w:val="0"/>
          <w:marTop w:val="0"/>
          <w:marBottom w:val="0"/>
          <w:divBdr>
            <w:top w:val="none" w:sz="0" w:space="0" w:color="auto"/>
            <w:left w:val="none" w:sz="0" w:space="0" w:color="auto"/>
            <w:bottom w:val="none" w:sz="0" w:space="0" w:color="auto"/>
            <w:right w:val="none" w:sz="0" w:space="0" w:color="auto"/>
          </w:divBdr>
        </w:div>
        <w:div w:id="690379389">
          <w:marLeft w:val="640"/>
          <w:marRight w:val="0"/>
          <w:marTop w:val="0"/>
          <w:marBottom w:val="0"/>
          <w:divBdr>
            <w:top w:val="none" w:sz="0" w:space="0" w:color="auto"/>
            <w:left w:val="none" w:sz="0" w:space="0" w:color="auto"/>
            <w:bottom w:val="none" w:sz="0" w:space="0" w:color="auto"/>
            <w:right w:val="none" w:sz="0" w:space="0" w:color="auto"/>
          </w:divBdr>
        </w:div>
        <w:div w:id="472330104">
          <w:marLeft w:val="640"/>
          <w:marRight w:val="0"/>
          <w:marTop w:val="0"/>
          <w:marBottom w:val="0"/>
          <w:divBdr>
            <w:top w:val="none" w:sz="0" w:space="0" w:color="auto"/>
            <w:left w:val="none" w:sz="0" w:space="0" w:color="auto"/>
            <w:bottom w:val="none" w:sz="0" w:space="0" w:color="auto"/>
            <w:right w:val="none" w:sz="0" w:space="0" w:color="auto"/>
          </w:divBdr>
        </w:div>
        <w:div w:id="868764487">
          <w:marLeft w:val="640"/>
          <w:marRight w:val="0"/>
          <w:marTop w:val="0"/>
          <w:marBottom w:val="0"/>
          <w:divBdr>
            <w:top w:val="none" w:sz="0" w:space="0" w:color="auto"/>
            <w:left w:val="none" w:sz="0" w:space="0" w:color="auto"/>
            <w:bottom w:val="none" w:sz="0" w:space="0" w:color="auto"/>
            <w:right w:val="none" w:sz="0" w:space="0" w:color="auto"/>
          </w:divBdr>
        </w:div>
        <w:div w:id="185683017">
          <w:marLeft w:val="640"/>
          <w:marRight w:val="0"/>
          <w:marTop w:val="0"/>
          <w:marBottom w:val="0"/>
          <w:divBdr>
            <w:top w:val="none" w:sz="0" w:space="0" w:color="auto"/>
            <w:left w:val="none" w:sz="0" w:space="0" w:color="auto"/>
            <w:bottom w:val="none" w:sz="0" w:space="0" w:color="auto"/>
            <w:right w:val="none" w:sz="0" w:space="0" w:color="auto"/>
          </w:divBdr>
        </w:div>
        <w:div w:id="684094181">
          <w:marLeft w:val="640"/>
          <w:marRight w:val="0"/>
          <w:marTop w:val="0"/>
          <w:marBottom w:val="0"/>
          <w:divBdr>
            <w:top w:val="none" w:sz="0" w:space="0" w:color="auto"/>
            <w:left w:val="none" w:sz="0" w:space="0" w:color="auto"/>
            <w:bottom w:val="none" w:sz="0" w:space="0" w:color="auto"/>
            <w:right w:val="none" w:sz="0" w:space="0" w:color="auto"/>
          </w:divBdr>
        </w:div>
        <w:div w:id="1939479555">
          <w:marLeft w:val="640"/>
          <w:marRight w:val="0"/>
          <w:marTop w:val="0"/>
          <w:marBottom w:val="0"/>
          <w:divBdr>
            <w:top w:val="none" w:sz="0" w:space="0" w:color="auto"/>
            <w:left w:val="none" w:sz="0" w:space="0" w:color="auto"/>
            <w:bottom w:val="none" w:sz="0" w:space="0" w:color="auto"/>
            <w:right w:val="none" w:sz="0" w:space="0" w:color="auto"/>
          </w:divBdr>
        </w:div>
        <w:div w:id="619729799">
          <w:marLeft w:val="640"/>
          <w:marRight w:val="0"/>
          <w:marTop w:val="0"/>
          <w:marBottom w:val="0"/>
          <w:divBdr>
            <w:top w:val="none" w:sz="0" w:space="0" w:color="auto"/>
            <w:left w:val="none" w:sz="0" w:space="0" w:color="auto"/>
            <w:bottom w:val="none" w:sz="0" w:space="0" w:color="auto"/>
            <w:right w:val="none" w:sz="0" w:space="0" w:color="auto"/>
          </w:divBdr>
        </w:div>
        <w:div w:id="1955742675">
          <w:marLeft w:val="640"/>
          <w:marRight w:val="0"/>
          <w:marTop w:val="0"/>
          <w:marBottom w:val="0"/>
          <w:divBdr>
            <w:top w:val="none" w:sz="0" w:space="0" w:color="auto"/>
            <w:left w:val="none" w:sz="0" w:space="0" w:color="auto"/>
            <w:bottom w:val="none" w:sz="0" w:space="0" w:color="auto"/>
            <w:right w:val="none" w:sz="0" w:space="0" w:color="auto"/>
          </w:divBdr>
        </w:div>
        <w:div w:id="522785671">
          <w:marLeft w:val="640"/>
          <w:marRight w:val="0"/>
          <w:marTop w:val="0"/>
          <w:marBottom w:val="0"/>
          <w:divBdr>
            <w:top w:val="none" w:sz="0" w:space="0" w:color="auto"/>
            <w:left w:val="none" w:sz="0" w:space="0" w:color="auto"/>
            <w:bottom w:val="none" w:sz="0" w:space="0" w:color="auto"/>
            <w:right w:val="none" w:sz="0" w:space="0" w:color="auto"/>
          </w:divBdr>
        </w:div>
        <w:div w:id="998004507">
          <w:marLeft w:val="640"/>
          <w:marRight w:val="0"/>
          <w:marTop w:val="0"/>
          <w:marBottom w:val="0"/>
          <w:divBdr>
            <w:top w:val="none" w:sz="0" w:space="0" w:color="auto"/>
            <w:left w:val="none" w:sz="0" w:space="0" w:color="auto"/>
            <w:bottom w:val="none" w:sz="0" w:space="0" w:color="auto"/>
            <w:right w:val="none" w:sz="0" w:space="0" w:color="auto"/>
          </w:divBdr>
        </w:div>
        <w:div w:id="1074738994">
          <w:marLeft w:val="640"/>
          <w:marRight w:val="0"/>
          <w:marTop w:val="0"/>
          <w:marBottom w:val="0"/>
          <w:divBdr>
            <w:top w:val="none" w:sz="0" w:space="0" w:color="auto"/>
            <w:left w:val="none" w:sz="0" w:space="0" w:color="auto"/>
            <w:bottom w:val="none" w:sz="0" w:space="0" w:color="auto"/>
            <w:right w:val="none" w:sz="0" w:space="0" w:color="auto"/>
          </w:divBdr>
        </w:div>
        <w:div w:id="21055010">
          <w:marLeft w:val="640"/>
          <w:marRight w:val="0"/>
          <w:marTop w:val="0"/>
          <w:marBottom w:val="0"/>
          <w:divBdr>
            <w:top w:val="none" w:sz="0" w:space="0" w:color="auto"/>
            <w:left w:val="none" w:sz="0" w:space="0" w:color="auto"/>
            <w:bottom w:val="none" w:sz="0" w:space="0" w:color="auto"/>
            <w:right w:val="none" w:sz="0" w:space="0" w:color="auto"/>
          </w:divBdr>
        </w:div>
        <w:div w:id="626813228">
          <w:marLeft w:val="640"/>
          <w:marRight w:val="0"/>
          <w:marTop w:val="0"/>
          <w:marBottom w:val="0"/>
          <w:divBdr>
            <w:top w:val="none" w:sz="0" w:space="0" w:color="auto"/>
            <w:left w:val="none" w:sz="0" w:space="0" w:color="auto"/>
            <w:bottom w:val="none" w:sz="0" w:space="0" w:color="auto"/>
            <w:right w:val="none" w:sz="0" w:space="0" w:color="auto"/>
          </w:divBdr>
        </w:div>
        <w:div w:id="1694531395">
          <w:marLeft w:val="640"/>
          <w:marRight w:val="0"/>
          <w:marTop w:val="0"/>
          <w:marBottom w:val="0"/>
          <w:divBdr>
            <w:top w:val="none" w:sz="0" w:space="0" w:color="auto"/>
            <w:left w:val="none" w:sz="0" w:space="0" w:color="auto"/>
            <w:bottom w:val="none" w:sz="0" w:space="0" w:color="auto"/>
            <w:right w:val="none" w:sz="0" w:space="0" w:color="auto"/>
          </w:divBdr>
        </w:div>
        <w:div w:id="1764916003">
          <w:marLeft w:val="640"/>
          <w:marRight w:val="0"/>
          <w:marTop w:val="0"/>
          <w:marBottom w:val="0"/>
          <w:divBdr>
            <w:top w:val="none" w:sz="0" w:space="0" w:color="auto"/>
            <w:left w:val="none" w:sz="0" w:space="0" w:color="auto"/>
            <w:bottom w:val="none" w:sz="0" w:space="0" w:color="auto"/>
            <w:right w:val="none" w:sz="0" w:space="0" w:color="auto"/>
          </w:divBdr>
        </w:div>
        <w:div w:id="686518083">
          <w:marLeft w:val="640"/>
          <w:marRight w:val="0"/>
          <w:marTop w:val="0"/>
          <w:marBottom w:val="0"/>
          <w:divBdr>
            <w:top w:val="none" w:sz="0" w:space="0" w:color="auto"/>
            <w:left w:val="none" w:sz="0" w:space="0" w:color="auto"/>
            <w:bottom w:val="none" w:sz="0" w:space="0" w:color="auto"/>
            <w:right w:val="none" w:sz="0" w:space="0" w:color="auto"/>
          </w:divBdr>
        </w:div>
        <w:div w:id="279921830">
          <w:marLeft w:val="640"/>
          <w:marRight w:val="0"/>
          <w:marTop w:val="0"/>
          <w:marBottom w:val="0"/>
          <w:divBdr>
            <w:top w:val="none" w:sz="0" w:space="0" w:color="auto"/>
            <w:left w:val="none" w:sz="0" w:space="0" w:color="auto"/>
            <w:bottom w:val="none" w:sz="0" w:space="0" w:color="auto"/>
            <w:right w:val="none" w:sz="0" w:space="0" w:color="auto"/>
          </w:divBdr>
        </w:div>
        <w:div w:id="1008605422">
          <w:marLeft w:val="640"/>
          <w:marRight w:val="0"/>
          <w:marTop w:val="0"/>
          <w:marBottom w:val="0"/>
          <w:divBdr>
            <w:top w:val="none" w:sz="0" w:space="0" w:color="auto"/>
            <w:left w:val="none" w:sz="0" w:space="0" w:color="auto"/>
            <w:bottom w:val="none" w:sz="0" w:space="0" w:color="auto"/>
            <w:right w:val="none" w:sz="0" w:space="0" w:color="auto"/>
          </w:divBdr>
        </w:div>
        <w:div w:id="33889371">
          <w:marLeft w:val="640"/>
          <w:marRight w:val="0"/>
          <w:marTop w:val="0"/>
          <w:marBottom w:val="0"/>
          <w:divBdr>
            <w:top w:val="none" w:sz="0" w:space="0" w:color="auto"/>
            <w:left w:val="none" w:sz="0" w:space="0" w:color="auto"/>
            <w:bottom w:val="none" w:sz="0" w:space="0" w:color="auto"/>
            <w:right w:val="none" w:sz="0" w:space="0" w:color="auto"/>
          </w:divBdr>
        </w:div>
        <w:div w:id="1685134544">
          <w:marLeft w:val="640"/>
          <w:marRight w:val="0"/>
          <w:marTop w:val="0"/>
          <w:marBottom w:val="0"/>
          <w:divBdr>
            <w:top w:val="none" w:sz="0" w:space="0" w:color="auto"/>
            <w:left w:val="none" w:sz="0" w:space="0" w:color="auto"/>
            <w:bottom w:val="none" w:sz="0" w:space="0" w:color="auto"/>
            <w:right w:val="none" w:sz="0" w:space="0" w:color="auto"/>
          </w:divBdr>
        </w:div>
        <w:div w:id="1553154626">
          <w:marLeft w:val="640"/>
          <w:marRight w:val="0"/>
          <w:marTop w:val="0"/>
          <w:marBottom w:val="0"/>
          <w:divBdr>
            <w:top w:val="none" w:sz="0" w:space="0" w:color="auto"/>
            <w:left w:val="none" w:sz="0" w:space="0" w:color="auto"/>
            <w:bottom w:val="none" w:sz="0" w:space="0" w:color="auto"/>
            <w:right w:val="none" w:sz="0" w:space="0" w:color="auto"/>
          </w:divBdr>
        </w:div>
        <w:div w:id="106777486">
          <w:marLeft w:val="640"/>
          <w:marRight w:val="0"/>
          <w:marTop w:val="0"/>
          <w:marBottom w:val="0"/>
          <w:divBdr>
            <w:top w:val="none" w:sz="0" w:space="0" w:color="auto"/>
            <w:left w:val="none" w:sz="0" w:space="0" w:color="auto"/>
            <w:bottom w:val="none" w:sz="0" w:space="0" w:color="auto"/>
            <w:right w:val="none" w:sz="0" w:space="0" w:color="auto"/>
          </w:divBdr>
        </w:div>
        <w:div w:id="546725482">
          <w:marLeft w:val="640"/>
          <w:marRight w:val="0"/>
          <w:marTop w:val="0"/>
          <w:marBottom w:val="0"/>
          <w:divBdr>
            <w:top w:val="none" w:sz="0" w:space="0" w:color="auto"/>
            <w:left w:val="none" w:sz="0" w:space="0" w:color="auto"/>
            <w:bottom w:val="none" w:sz="0" w:space="0" w:color="auto"/>
            <w:right w:val="none" w:sz="0" w:space="0" w:color="auto"/>
          </w:divBdr>
        </w:div>
        <w:div w:id="961301860">
          <w:marLeft w:val="640"/>
          <w:marRight w:val="0"/>
          <w:marTop w:val="0"/>
          <w:marBottom w:val="0"/>
          <w:divBdr>
            <w:top w:val="none" w:sz="0" w:space="0" w:color="auto"/>
            <w:left w:val="none" w:sz="0" w:space="0" w:color="auto"/>
            <w:bottom w:val="none" w:sz="0" w:space="0" w:color="auto"/>
            <w:right w:val="none" w:sz="0" w:space="0" w:color="auto"/>
          </w:divBdr>
        </w:div>
        <w:div w:id="623116632">
          <w:marLeft w:val="640"/>
          <w:marRight w:val="0"/>
          <w:marTop w:val="0"/>
          <w:marBottom w:val="0"/>
          <w:divBdr>
            <w:top w:val="none" w:sz="0" w:space="0" w:color="auto"/>
            <w:left w:val="none" w:sz="0" w:space="0" w:color="auto"/>
            <w:bottom w:val="none" w:sz="0" w:space="0" w:color="auto"/>
            <w:right w:val="none" w:sz="0" w:space="0" w:color="auto"/>
          </w:divBdr>
        </w:div>
        <w:div w:id="168301969">
          <w:marLeft w:val="640"/>
          <w:marRight w:val="0"/>
          <w:marTop w:val="0"/>
          <w:marBottom w:val="0"/>
          <w:divBdr>
            <w:top w:val="none" w:sz="0" w:space="0" w:color="auto"/>
            <w:left w:val="none" w:sz="0" w:space="0" w:color="auto"/>
            <w:bottom w:val="none" w:sz="0" w:space="0" w:color="auto"/>
            <w:right w:val="none" w:sz="0" w:space="0" w:color="auto"/>
          </w:divBdr>
        </w:div>
        <w:div w:id="2079866256">
          <w:marLeft w:val="640"/>
          <w:marRight w:val="0"/>
          <w:marTop w:val="0"/>
          <w:marBottom w:val="0"/>
          <w:divBdr>
            <w:top w:val="none" w:sz="0" w:space="0" w:color="auto"/>
            <w:left w:val="none" w:sz="0" w:space="0" w:color="auto"/>
            <w:bottom w:val="none" w:sz="0" w:space="0" w:color="auto"/>
            <w:right w:val="none" w:sz="0" w:space="0" w:color="auto"/>
          </w:divBdr>
        </w:div>
        <w:div w:id="1377271243">
          <w:marLeft w:val="640"/>
          <w:marRight w:val="0"/>
          <w:marTop w:val="0"/>
          <w:marBottom w:val="0"/>
          <w:divBdr>
            <w:top w:val="none" w:sz="0" w:space="0" w:color="auto"/>
            <w:left w:val="none" w:sz="0" w:space="0" w:color="auto"/>
            <w:bottom w:val="none" w:sz="0" w:space="0" w:color="auto"/>
            <w:right w:val="none" w:sz="0" w:space="0" w:color="auto"/>
          </w:divBdr>
        </w:div>
        <w:div w:id="2090693460">
          <w:marLeft w:val="640"/>
          <w:marRight w:val="0"/>
          <w:marTop w:val="0"/>
          <w:marBottom w:val="0"/>
          <w:divBdr>
            <w:top w:val="none" w:sz="0" w:space="0" w:color="auto"/>
            <w:left w:val="none" w:sz="0" w:space="0" w:color="auto"/>
            <w:bottom w:val="none" w:sz="0" w:space="0" w:color="auto"/>
            <w:right w:val="none" w:sz="0" w:space="0" w:color="auto"/>
          </w:divBdr>
        </w:div>
        <w:div w:id="362562948">
          <w:marLeft w:val="640"/>
          <w:marRight w:val="0"/>
          <w:marTop w:val="0"/>
          <w:marBottom w:val="0"/>
          <w:divBdr>
            <w:top w:val="none" w:sz="0" w:space="0" w:color="auto"/>
            <w:left w:val="none" w:sz="0" w:space="0" w:color="auto"/>
            <w:bottom w:val="none" w:sz="0" w:space="0" w:color="auto"/>
            <w:right w:val="none" w:sz="0" w:space="0" w:color="auto"/>
          </w:divBdr>
        </w:div>
        <w:div w:id="2108767856">
          <w:marLeft w:val="640"/>
          <w:marRight w:val="0"/>
          <w:marTop w:val="0"/>
          <w:marBottom w:val="0"/>
          <w:divBdr>
            <w:top w:val="none" w:sz="0" w:space="0" w:color="auto"/>
            <w:left w:val="none" w:sz="0" w:space="0" w:color="auto"/>
            <w:bottom w:val="none" w:sz="0" w:space="0" w:color="auto"/>
            <w:right w:val="none" w:sz="0" w:space="0" w:color="auto"/>
          </w:divBdr>
        </w:div>
        <w:div w:id="1887255475">
          <w:marLeft w:val="640"/>
          <w:marRight w:val="0"/>
          <w:marTop w:val="0"/>
          <w:marBottom w:val="0"/>
          <w:divBdr>
            <w:top w:val="none" w:sz="0" w:space="0" w:color="auto"/>
            <w:left w:val="none" w:sz="0" w:space="0" w:color="auto"/>
            <w:bottom w:val="none" w:sz="0" w:space="0" w:color="auto"/>
            <w:right w:val="none" w:sz="0" w:space="0" w:color="auto"/>
          </w:divBdr>
        </w:div>
        <w:div w:id="1367024542">
          <w:marLeft w:val="640"/>
          <w:marRight w:val="0"/>
          <w:marTop w:val="0"/>
          <w:marBottom w:val="0"/>
          <w:divBdr>
            <w:top w:val="none" w:sz="0" w:space="0" w:color="auto"/>
            <w:left w:val="none" w:sz="0" w:space="0" w:color="auto"/>
            <w:bottom w:val="none" w:sz="0" w:space="0" w:color="auto"/>
            <w:right w:val="none" w:sz="0" w:space="0" w:color="auto"/>
          </w:divBdr>
        </w:div>
        <w:div w:id="1863787770">
          <w:marLeft w:val="640"/>
          <w:marRight w:val="0"/>
          <w:marTop w:val="0"/>
          <w:marBottom w:val="0"/>
          <w:divBdr>
            <w:top w:val="none" w:sz="0" w:space="0" w:color="auto"/>
            <w:left w:val="none" w:sz="0" w:space="0" w:color="auto"/>
            <w:bottom w:val="none" w:sz="0" w:space="0" w:color="auto"/>
            <w:right w:val="none" w:sz="0" w:space="0" w:color="auto"/>
          </w:divBdr>
        </w:div>
        <w:div w:id="793792312">
          <w:marLeft w:val="640"/>
          <w:marRight w:val="0"/>
          <w:marTop w:val="0"/>
          <w:marBottom w:val="0"/>
          <w:divBdr>
            <w:top w:val="none" w:sz="0" w:space="0" w:color="auto"/>
            <w:left w:val="none" w:sz="0" w:space="0" w:color="auto"/>
            <w:bottom w:val="none" w:sz="0" w:space="0" w:color="auto"/>
            <w:right w:val="none" w:sz="0" w:space="0" w:color="auto"/>
          </w:divBdr>
        </w:div>
        <w:div w:id="1011302721">
          <w:marLeft w:val="640"/>
          <w:marRight w:val="0"/>
          <w:marTop w:val="0"/>
          <w:marBottom w:val="0"/>
          <w:divBdr>
            <w:top w:val="none" w:sz="0" w:space="0" w:color="auto"/>
            <w:left w:val="none" w:sz="0" w:space="0" w:color="auto"/>
            <w:bottom w:val="none" w:sz="0" w:space="0" w:color="auto"/>
            <w:right w:val="none" w:sz="0" w:space="0" w:color="auto"/>
          </w:divBdr>
        </w:div>
        <w:div w:id="2068452497">
          <w:marLeft w:val="640"/>
          <w:marRight w:val="0"/>
          <w:marTop w:val="0"/>
          <w:marBottom w:val="0"/>
          <w:divBdr>
            <w:top w:val="none" w:sz="0" w:space="0" w:color="auto"/>
            <w:left w:val="none" w:sz="0" w:space="0" w:color="auto"/>
            <w:bottom w:val="none" w:sz="0" w:space="0" w:color="auto"/>
            <w:right w:val="none" w:sz="0" w:space="0" w:color="auto"/>
          </w:divBdr>
        </w:div>
        <w:div w:id="17587472">
          <w:marLeft w:val="640"/>
          <w:marRight w:val="0"/>
          <w:marTop w:val="0"/>
          <w:marBottom w:val="0"/>
          <w:divBdr>
            <w:top w:val="none" w:sz="0" w:space="0" w:color="auto"/>
            <w:left w:val="none" w:sz="0" w:space="0" w:color="auto"/>
            <w:bottom w:val="none" w:sz="0" w:space="0" w:color="auto"/>
            <w:right w:val="none" w:sz="0" w:space="0" w:color="auto"/>
          </w:divBdr>
        </w:div>
        <w:div w:id="1459371719">
          <w:marLeft w:val="640"/>
          <w:marRight w:val="0"/>
          <w:marTop w:val="0"/>
          <w:marBottom w:val="0"/>
          <w:divBdr>
            <w:top w:val="none" w:sz="0" w:space="0" w:color="auto"/>
            <w:left w:val="none" w:sz="0" w:space="0" w:color="auto"/>
            <w:bottom w:val="none" w:sz="0" w:space="0" w:color="auto"/>
            <w:right w:val="none" w:sz="0" w:space="0" w:color="auto"/>
          </w:divBdr>
        </w:div>
        <w:div w:id="2096979077">
          <w:marLeft w:val="640"/>
          <w:marRight w:val="0"/>
          <w:marTop w:val="0"/>
          <w:marBottom w:val="0"/>
          <w:divBdr>
            <w:top w:val="none" w:sz="0" w:space="0" w:color="auto"/>
            <w:left w:val="none" w:sz="0" w:space="0" w:color="auto"/>
            <w:bottom w:val="none" w:sz="0" w:space="0" w:color="auto"/>
            <w:right w:val="none" w:sz="0" w:space="0" w:color="auto"/>
          </w:divBdr>
        </w:div>
        <w:div w:id="211578950">
          <w:marLeft w:val="640"/>
          <w:marRight w:val="0"/>
          <w:marTop w:val="0"/>
          <w:marBottom w:val="0"/>
          <w:divBdr>
            <w:top w:val="none" w:sz="0" w:space="0" w:color="auto"/>
            <w:left w:val="none" w:sz="0" w:space="0" w:color="auto"/>
            <w:bottom w:val="none" w:sz="0" w:space="0" w:color="auto"/>
            <w:right w:val="none" w:sz="0" w:space="0" w:color="auto"/>
          </w:divBdr>
        </w:div>
        <w:div w:id="1432316303">
          <w:marLeft w:val="640"/>
          <w:marRight w:val="0"/>
          <w:marTop w:val="0"/>
          <w:marBottom w:val="0"/>
          <w:divBdr>
            <w:top w:val="none" w:sz="0" w:space="0" w:color="auto"/>
            <w:left w:val="none" w:sz="0" w:space="0" w:color="auto"/>
            <w:bottom w:val="none" w:sz="0" w:space="0" w:color="auto"/>
            <w:right w:val="none" w:sz="0" w:space="0" w:color="auto"/>
          </w:divBdr>
        </w:div>
        <w:div w:id="690835081">
          <w:marLeft w:val="640"/>
          <w:marRight w:val="0"/>
          <w:marTop w:val="0"/>
          <w:marBottom w:val="0"/>
          <w:divBdr>
            <w:top w:val="none" w:sz="0" w:space="0" w:color="auto"/>
            <w:left w:val="none" w:sz="0" w:space="0" w:color="auto"/>
            <w:bottom w:val="none" w:sz="0" w:space="0" w:color="auto"/>
            <w:right w:val="none" w:sz="0" w:space="0" w:color="auto"/>
          </w:divBdr>
        </w:div>
        <w:div w:id="1940792703">
          <w:marLeft w:val="640"/>
          <w:marRight w:val="0"/>
          <w:marTop w:val="0"/>
          <w:marBottom w:val="0"/>
          <w:divBdr>
            <w:top w:val="none" w:sz="0" w:space="0" w:color="auto"/>
            <w:left w:val="none" w:sz="0" w:space="0" w:color="auto"/>
            <w:bottom w:val="none" w:sz="0" w:space="0" w:color="auto"/>
            <w:right w:val="none" w:sz="0" w:space="0" w:color="auto"/>
          </w:divBdr>
        </w:div>
        <w:div w:id="324281478">
          <w:marLeft w:val="640"/>
          <w:marRight w:val="0"/>
          <w:marTop w:val="0"/>
          <w:marBottom w:val="0"/>
          <w:divBdr>
            <w:top w:val="none" w:sz="0" w:space="0" w:color="auto"/>
            <w:left w:val="none" w:sz="0" w:space="0" w:color="auto"/>
            <w:bottom w:val="none" w:sz="0" w:space="0" w:color="auto"/>
            <w:right w:val="none" w:sz="0" w:space="0" w:color="auto"/>
          </w:divBdr>
        </w:div>
        <w:div w:id="842815016">
          <w:marLeft w:val="640"/>
          <w:marRight w:val="0"/>
          <w:marTop w:val="0"/>
          <w:marBottom w:val="0"/>
          <w:divBdr>
            <w:top w:val="none" w:sz="0" w:space="0" w:color="auto"/>
            <w:left w:val="none" w:sz="0" w:space="0" w:color="auto"/>
            <w:bottom w:val="none" w:sz="0" w:space="0" w:color="auto"/>
            <w:right w:val="none" w:sz="0" w:space="0" w:color="auto"/>
          </w:divBdr>
        </w:div>
        <w:div w:id="1454669773">
          <w:marLeft w:val="640"/>
          <w:marRight w:val="0"/>
          <w:marTop w:val="0"/>
          <w:marBottom w:val="0"/>
          <w:divBdr>
            <w:top w:val="none" w:sz="0" w:space="0" w:color="auto"/>
            <w:left w:val="none" w:sz="0" w:space="0" w:color="auto"/>
            <w:bottom w:val="none" w:sz="0" w:space="0" w:color="auto"/>
            <w:right w:val="none" w:sz="0" w:space="0" w:color="auto"/>
          </w:divBdr>
        </w:div>
        <w:div w:id="2098482573">
          <w:marLeft w:val="640"/>
          <w:marRight w:val="0"/>
          <w:marTop w:val="0"/>
          <w:marBottom w:val="0"/>
          <w:divBdr>
            <w:top w:val="none" w:sz="0" w:space="0" w:color="auto"/>
            <w:left w:val="none" w:sz="0" w:space="0" w:color="auto"/>
            <w:bottom w:val="none" w:sz="0" w:space="0" w:color="auto"/>
            <w:right w:val="none" w:sz="0" w:space="0" w:color="auto"/>
          </w:divBdr>
        </w:div>
        <w:div w:id="927931145">
          <w:marLeft w:val="640"/>
          <w:marRight w:val="0"/>
          <w:marTop w:val="0"/>
          <w:marBottom w:val="0"/>
          <w:divBdr>
            <w:top w:val="none" w:sz="0" w:space="0" w:color="auto"/>
            <w:left w:val="none" w:sz="0" w:space="0" w:color="auto"/>
            <w:bottom w:val="none" w:sz="0" w:space="0" w:color="auto"/>
            <w:right w:val="none" w:sz="0" w:space="0" w:color="auto"/>
          </w:divBdr>
        </w:div>
        <w:div w:id="670528997">
          <w:marLeft w:val="640"/>
          <w:marRight w:val="0"/>
          <w:marTop w:val="0"/>
          <w:marBottom w:val="0"/>
          <w:divBdr>
            <w:top w:val="none" w:sz="0" w:space="0" w:color="auto"/>
            <w:left w:val="none" w:sz="0" w:space="0" w:color="auto"/>
            <w:bottom w:val="none" w:sz="0" w:space="0" w:color="auto"/>
            <w:right w:val="none" w:sz="0" w:space="0" w:color="auto"/>
          </w:divBdr>
        </w:div>
        <w:div w:id="22096787">
          <w:marLeft w:val="640"/>
          <w:marRight w:val="0"/>
          <w:marTop w:val="0"/>
          <w:marBottom w:val="0"/>
          <w:divBdr>
            <w:top w:val="none" w:sz="0" w:space="0" w:color="auto"/>
            <w:left w:val="none" w:sz="0" w:space="0" w:color="auto"/>
            <w:bottom w:val="none" w:sz="0" w:space="0" w:color="auto"/>
            <w:right w:val="none" w:sz="0" w:space="0" w:color="auto"/>
          </w:divBdr>
        </w:div>
        <w:div w:id="775710672">
          <w:marLeft w:val="640"/>
          <w:marRight w:val="0"/>
          <w:marTop w:val="0"/>
          <w:marBottom w:val="0"/>
          <w:divBdr>
            <w:top w:val="none" w:sz="0" w:space="0" w:color="auto"/>
            <w:left w:val="none" w:sz="0" w:space="0" w:color="auto"/>
            <w:bottom w:val="none" w:sz="0" w:space="0" w:color="auto"/>
            <w:right w:val="none" w:sz="0" w:space="0" w:color="auto"/>
          </w:divBdr>
        </w:div>
        <w:div w:id="868759337">
          <w:marLeft w:val="640"/>
          <w:marRight w:val="0"/>
          <w:marTop w:val="0"/>
          <w:marBottom w:val="0"/>
          <w:divBdr>
            <w:top w:val="none" w:sz="0" w:space="0" w:color="auto"/>
            <w:left w:val="none" w:sz="0" w:space="0" w:color="auto"/>
            <w:bottom w:val="none" w:sz="0" w:space="0" w:color="auto"/>
            <w:right w:val="none" w:sz="0" w:space="0" w:color="auto"/>
          </w:divBdr>
        </w:div>
        <w:div w:id="887685396">
          <w:marLeft w:val="640"/>
          <w:marRight w:val="0"/>
          <w:marTop w:val="0"/>
          <w:marBottom w:val="0"/>
          <w:divBdr>
            <w:top w:val="none" w:sz="0" w:space="0" w:color="auto"/>
            <w:left w:val="none" w:sz="0" w:space="0" w:color="auto"/>
            <w:bottom w:val="none" w:sz="0" w:space="0" w:color="auto"/>
            <w:right w:val="none" w:sz="0" w:space="0" w:color="auto"/>
          </w:divBdr>
        </w:div>
        <w:div w:id="1502156121">
          <w:marLeft w:val="640"/>
          <w:marRight w:val="0"/>
          <w:marTop w:val="0"/>
          <w:marBottom w:val="0"/>
          <w:divBdr>
            <w:top w:val="none" w:sz="0" w:space="0" w:color="auto"/>
            <w:left w:val="none" w:sz="0" w:space="0" w:color="auto"/>
            <w:bottom w:val="none" w:sz="0" w:space="0" w:color="auto"/>
            <w:right w:val="none" w:sz="0" w:space="0" w:color="auto"/>
          </w:divBdr>
        </w:div>
        <w:div w:id="323045156">
          <w:marLeft w:val="640"/>
          <w:marRight w:val="0"/>
          <w:marTop w:val="0"/>
          <w:marBottom w:val="0"/>
          <w:divBdr>
            <w:top w:val="none" w:sz="0" w:space="0" w:color="auto"/>
            <w:left w:val="none" w:sz="0" w:space="0" w:color="auto"/>
            <w:bottom w:val="none" w:sz="0" w:space="0" w:color="auto"/>
            <w:right w:val="none" w:sz="0" w:space="0" w:color="auto"/>
          </w:divBdr>
        </w:div>
        <w:div w:id="1102455762">
          <w:marLeft w:val="640"/>
          <w:marRight w:val="0"/>
          <w:marTop w:val="0"/>
          <w:marBottom w:val="0"/>
          <w:divBdr>
            <w:top w:val="none" w:sz="0" w:space="0" w:color="auto"/>
            <w:left w:val="none" w:sz="0" w:space="0" w:color="auto"/>
            <w:bottom w:val="none" w:sz="0" w:space="0" w:color="auto"/>
            <w:right w:val="none" w:sz="0" w:space="0" w:color="auto"/>
          </w:divBdr>
        </w:div>
        <w:div w:id="873037461">
          <w:marLeft w:val="640"/>
          <w:marRight w:val="0"/>
          <w:marTop w:val="0"/>
          <w:marBottom w:val="0"/>
          <w:divBdr>
            <w:top w:val="none" w:sz="0" w:space="0" w:color="auto"/>
            <w:left w:val="none" w:sz="0" w:space="0" w:color="auto"/>
            <w:bottom w:val="none" w:sz="0" w:space="0" w:color="auto"/>
            <w:right w:val="none" w:sz="0" w:space="0" w:color="auto"/>
          </w:divBdr>
        </w:div>
        <w:div w:id="1020667056">
          <w:marLeft w:val="640"/>
          <w:marRight w:val="0"/>
          <w:marTop w:val="0"/>
          <w:marBottom w:val="0"/>
          <w:divBdr>
            <w:top w:val="none" w:sz="0" w:space="0" w:color="auto"/>
            <w:left w:val="none" w:sz="0" w:space="0" w:color="auto"/>
            <w:bottom w:val="none" w:sz="0" w:space="0" w:color="auto"/>
            <w:right w:val="none" w:sz="0" w:space="0" w:color="auto"/>
          </w:divBdr>
        </w:div>
        <w:div w:id="1956670116">
          <w:marLeft w:val="640"/>
          <w:marRight w:val="0"/>
          <w:marTop w:val="0"/>
          <w:marBottom w:val="0"/>
          <w:divBdr>
            <w:top w:val="none" w:sz="0" w:space="0" w:color="auto"/>
            <w:left w:val="none" w:sz="0" w:space="0" w:color="auto"/>
            <w:bottom w:val="none" w:sz="0" w:space="0" w:color="auto"/>
            <w:right w:val="none" w:sz="0" w:space="0" w:color="auto"/>
          </w:divBdr>
        </w:div>
        <w:div w:id="979771910">
          <w:marLeft w:val="640"/>
          <w:marRight w:val="0"/>
          <w:marTop w:val="0"/>
          <w:marBottom w:val="0"/>
          <w:divBdr>
            <w:top w:val="none" w:sz="0" w:space="0" w:color="auto"/>
            <w:left w:val="none" w:sz="0" w:space="0" w:color="auto"/>
            <w:bottom w:val="none" w:sz="0" w:space="0" w:color="auto"/>
            <w:right w:val="none" w:sz="0" w:space="0" w:color="auto"/>
          </w:divBdr>
        </w:div>
        <w:div w:id="1319920918">
          <w:marLeft w:val="640"/>
          <w:marRight w:val="0"/>
          <w:marTop w:val="0"/>
          <w:marBottom w:val="0"/>
          <w:divBdr>
            <w:top w:val="none" w:sz="0" w:space="0" w:color="auto"/>
            <w:left w:val="none" w:sz="0" w:space="0" w:color="auto"/>
            <w:bottom w:val="none" w:sz="0" w:space="0" w:color="auto"/>
            <w:right w:val="none" w:sz="0" w:space="0" w:color="auto"/>
          </w:divBdr>
        </w:div>
        <w:div w:id="492452443">
          <w:marLeft w:val="640"/>
          <w:marRight w:val="0"/>
          <w:marTop w:val="0"/>
          <w:marBottom w:val="0"/>
          <w:divBdr>
            <w:top w:val="none" w:sz="0" w:space="0" w:color="auto"/>
            <w:left w:val="none" w:sz="0" w:space="0" w:color="auto"/>
            <w:bottom w:val="none" w:sz="0" w:space="0" w:color="auto"/>
            <w:right w:val="none" w:sz="0" w:space="0" w:color="auto"/>
          </w:divBdr>
        </w:div>
        <w:div w:id="1397431012">
          <w:marLeft w:val="640"/>
          <w:marRight w:val="0"/>
          <w:marTop w:val="0"/>
          <w:marBottom w:val="0"/>
          <w:divBdr>
            <w:top w:val="none" w:sz="0" w:space="0" w:color="auto"/>
            <w:left w:val="none" w:sz="0" w:space="0" w:color="auto"/>
            <w:bottom w:val="none" w:sz="0" w:space="0" w:color="auto"/>
            <w:right w:val="none" w:sz="0" w:space="0" w:color="auto"/>
          </w:divBdr>
        </w:div>
        <w:div w:id="734930514">
          <w:marLeft w:val="640"/>
          <w:marRight w:val="0"/>
          <w:marTop w:val="0"/>
          <w:marBottom w:val="0"/>
          <w:divBdr>
            <w:top w:val="none" w:sz="0" w:space="0" w:color="auto"/>
            <w:left w:val="none" w:sz="0" w:space="0" w:color="auto"/>
            <w:bottom w:val="none" w:sz="0" w:space="0" w:color="auto"/>
            <w:right w:val="none" w:sz="0" w:space="0" w:color="auto"/>
          </w:divBdr>
        </w:div>
        <w:div w:id="730690297">
          <w:marLeft w:val="640"/>
          <w:marRight w:val="0"/>
          <w:marTop w:val="0"/>
          <w:marBottom w:val="0"/>
          <w:divBdr>
            <w:top w:val="none" w:sz="0" w:space="0" w:color="auto"/>
            <w:left w:val="none" w:sz="0" w:space="0" w:color="auto"/>
            <w:bottom w:val="none" w:sz="0" w:space="0" w:color="auto"/>
            <w:right w:val="none" w:sz="0" w:space="0" w:color="auto"/>
          </w:divBdr>
        </w:div>
        <w:div w:id="1919636446">
          <w:marLeft w:val="640"/>
          <w:marRight w:val="0"/>
          <w:marTop w:val="0"/>
          <w:marBottom w:val="0"/>
          <w:divBdr>
            <w:top w:val="none" w:sz="0" w:space="0" w:color="auto"/>
            <w:left w:val="none" w:sz="0" w:space="0" w:color="auto"/>
            <w:bottom w:val="none" w:sz="0" w:space="0" w:color="auto"/>
            <w:right w:val="none" w:sz="0" w:space="0" w:color="auto"/>
          </w:divBdr>
        </w:div>
        <w:div w:id="514537644">
          <w:marLeft w:val="640"/>
          <w:marRight w:val="0"/>
          <w:marTop w:val="0"/>
          <w:marBottom w:val="0"/>
          <w:divBdr>
            <w:top w:val="none" w:sz="0" w:space="0" w:color="auto"/>
            <w:left w:val="none" w:sz="0" w:space="0" w:color="auto"/>
            <w:bottom w:val="none" w:sz="0" w:space="0" w:color="auto"/>
            <w:right w:val="none" w:sz="0" w:space="0" w:color="auto"/>
          </w:divBdr>
        </w:div>
        <w:div w:id="1028526184">
          <w:marLeft w:val="640"/>
          <w:marRight w:val="0"/>
          <w:marTop w:val="0"/>
          <w:marBottom w:val="0"/>
          <w:divBdr>
            <w:top w:val="none" w:sz="0" w:space="0" w:color="auto"/>
            <w:left w:val="none" w:sz="0" w:space="0" w:color="auto"/>
            <w:bottom w:val="none" w:sz="0" w:space="0" w:color="auto"/>
            <w:right w:val="none" w:sz="0" w:space="0" w:color="auto"/>
          </w:divBdr>
        </w:div>
        <w:div w:id="2011323758">
          <w:marLeft w:val="640"/>
          <w:marRight w:val="0"/>
          <w:marTop w:val="0"/>
          <w:marBottom w:val="0"/>
          <w:divBdr>
            <w:top w:val="none" w:sz="0" w:space="0" w:color="auto"/>
            <w:left w:val="none" w:sz="0" w:space="0" w:color="auto"/>
            <w:bottom w:val="none" w:sz="0" w:space="0" w:color="auto"/>
            <w:right w:val="none" w:sz="0" w:space="0" w:color="auto"/>
          </w:divBdr>
        </w:div>
        <w:div w:id="1457018497">
          <w:marLeft w:val="640"/>
          <w:marRight w:val="0"/>
          <w:marTop w:val="0"/>
          <w:marBottom w:val="0"/>
          <w:divBdr>
            <w:top w:val="none" w:sz="0" w:space="0" w:color="auto"/>
            <w:left w:val="none" w:sz="0" w:space="0" w:color="auto"/>
            <w:bottom w:val="none" w:sz="0" w:space="0" w:color="auto"/>
            <w:right w:val="none" w:sz="0" w:space="0" w:color="auto"/>
          </w:divBdr>
        </w:div>
        <w:div w:id="1175610394">
          <w:marLeft w:val="640"/>
          <w:marRight w:val="0"/>
          <w:marTop w:val="0"/>
          <w:marBottom w:val="0"/>
          <w:divBdr>
            <w:top w:val="none" w:sz="0" w:space="0" w:color="auto"/>
            <w:left w:val="none" w:sz="0" w:space="0" w:color="auto"/>
            <w:bottom w:val="none" w:sz="0" w:space="0" w:color="auto"/>
            <w:right w:val="none" w:sz="0" w:space="0" w:color="auto"/>
          </w:divBdr>
        </w:div>
        <w:div w:id="1729765225">
          <w:marLeft w:val="640"/>
          <w:marRight w:val="0"/>
          <w:marTop w:val="0"/>
          <w:marBottom w:val="0"/>
          <w:divBdr>
            <w:top w:val="none" w:sz="0" w:space="0" w:color="auto"/>
            <w:left w:val="none" w:sz="0" w:space="0" w:color="auto"/>
            <w:bottom w:val="none" w:sz="0" w:space="0" w:color="auto"/>
            <w:right w:val="none" w:sz="0" w:space="0" w:color="auto"/>
          </w:divBdr>
        </w:div>
        <w:div w:id="28578434">
          <w:marLeft w:val="640"/>
          <w:marRight w:val="0"/>
          <w:marTop w:val="0"/>
          <w:marBottom w:val="0"/>
          <w:divBdr>
            <w:top w:val="none" w:sz="0" w:space="0" w:color="auto"/>
            <w:left w:val="none" w:sz="0" w:space="0" w:color="auto"/>
            <w:bottom w:val="none" w:sz="0" w:space="0" w:color="auto"/>
            <w:right w:val="none" w:sz="0" w:space="0" w:color="auto"/>
          </w:divBdr>
        </w:div>
        <w:div w:id="455177652">
          <w:marLeft w:val="640"/>
          <w:marRight w:val="0"/>
          <w:marTop w:val="0"/>
          <w:marBottom w:val="0"/>
          <w:divBdr>
            <w:top w:val="none" w:sz="0" w:space="0" w:color="auto"/>
            <w:left w:val="none" w:sz="0" w:space="0" w:color="auto"/>
            <w:bottom w:val="none" w:sz="0" w:space="0" w:color="auto"/>
            <w:right w:val="none" w:sz="0" w:space="0" w:color="auto"/>
          </w:divBdr>
        </w:div>
        <w:div w:id="945234726">
          <w:marLeft w:val="640"/>
          <w:marRight w:val="0"/>
          <w:marTop w:val="0"/>
          <w:marBottom w:val="0"/>
          <w:divBdr>
            <w:top w:val="none" w:sz="0" w:space="0" w:color="auto"/>
            <w:left w:val="none" w:sz="0" w:space="0" w:color="auto"/>
            <w:bottom w:val="none" w:sz="0" w:space="0" w:color="auto"/>
            <w:right w:val="none" w:sz="0" w:space="0" w:color="auto"/>
          </w:divBdr>
        </w:div>
        <w:div w:id="202331302">
          <w:marLeft w:val="640"/>
          <w:marRight w:val="0"/>
          <w:marTop w:val="0"/>
          <w:marBottom w:val="0"/>
          <w:divBdr>
            <w:top w:val="none" w:sz="0" w:space="0" w:color="auto"/>
            <w:left w:val="none" w:sz="0" w:space="0" w:color="auto"/>
            <w:bottom w:val="none" w:sz="0" w:space="0" w:color="auto"/>
            <w:right w:val="none" w:sz="0" w:space="0" w:color="auto"/>
          </w:divBdr>
        </w:div>
        <w:div w:id="2002342504">
          <w:marLeft w:val="640"/>
          <w:marRight w:val="0"/>
          <w:marTop w:val="0"/>
          <w:marBottom w:val="0"/>
          <w:divBdr>
            <w:top w:val="none" w:sz="0" w:space="0" w:color="auto"/>
            <w:left w:val="none" w:sz="0" w:space="0" w:color="auto"/>
            <w:bottom w:val="none" w:sz="0" w:space="0" w:color="auto"/>
            <w:right w:val="none" w:sz="0" w:space="0" w:color="auto"/>
          </w:divBdr>
        </w:div>
        <w:div w:id="2104183945">
          <w:marLeft w:val="640"/>
          <w:marRight w:val="0"/>
          <w:marTop w:val="0"/>
          <w:marBottom w:val="0"/>
          <w:divBdr>
            <w:top w:val="none" w:sz="0" w:space="0" w:color="auto"/>
            <w:left w:val="none" w:sz="0" w:space="0" w:color="auto"/>
            <w:bottom w:val="none" w:sz="0" w:space="0" w:color="auto"/>
            <w:right w:val="none" w:sz="0" w:space="0" w:color="auto"/>
          </w:divBdr>
        </w:div>
        <w:div w:id="823543831">
          <w:marLeft w:val="640"/>
          <w:marRight w:val="0"/>
          <w:marTop w:val="0"/>
          <w:marBottom w:val="0"/>
          <w:divBdr>
            <w:top w:val="none" w:sz="0" w:space="0" w:color="auto"/>
            <w:left w:val="none" w:sz="0" w:space="0" w:color="auto"/>
            <w:bottom w:val="none" w:sz="0" w:space="0" w:color="auto"/>
            <w:right w:val="none" w:sz="0" w:space="0" w:color="auto"/>
          </w:divBdr>
        </w:div>
        <w:div w:id="1095784298">
          <w:marLeft w:val="640"/>
          <w:marRight w:val="0"/>
          <w:marTop w:val="0"/>
          <w:marBottom w:val="0"/>
          <w:divBdr>
            <w:top w:val="none" w:sz="0" w:space="0" w:color="auto"/>
            <w:left w:val="none" w:sz="0" w:space="0" w:color="auto"/>
            <w:bottom w:val="none" w:sz="0" w:space="0" w:color="auto"/>
            <w:right w:val="none" w:sz="0" w:space="0" w:color="auto"/>
          </w:divBdr>
        </w:div>
        <w:div w:id="402920623">
          <w:marLeft w:val="640"/>
          <w:marRight w:val="0"/>
          <w:marTop w:val="0"/>
          <w:marBottom w:val="0"/>
          <w:divBdr>
            <w:top w:val="none" w:sz="0" w:space="0" w:color="auto"/>
            <w:left w:val="none" w:sz="0" w:space="0" w:color="auto"/>
            <w:bottom w:val="none" w:sz="0" w:space="0" w:color="auto"/>
            <w:right w:val="none" w:sz="0" w:space="0" w:color="auto"/>
          </w:divBdr>
        </w:div>
        <w:div w:id="2057658492">
          <w:marLeft w:val="640"/>
          <w:marRight w:val="0"/>
          <w:marTop w:val="0"/>
          <w:marBottom w:val="0"/>
          <w:divBdr>
            <w:top w:val="none" w:sz="0" w:space="0" w:color="auto"/>
            <w:left w:val="none" w:sz="0" w:space="0" w:color="auto"/>
            <w:bottom w:val="none" w:sz="0" w:space="0" w:color="auto"/>
            <w:right w:val="none" w:sz="0" w:space="0" w:color="auto"/>
          </w:divBdr>
        </w:div>
        <w:div w:id="456875957">
          <w:marLeft w:val="640"/>
          <w:marRight w:val="0"/>
          <w:marTop w:val="0"/>
          <w:marBottom w:val="0"/>
          <w:divBdr>
            <w:top w:val="none" w:sz="0" w:space="0" w:color="auto"/>
            <w:left w:val="none" w:sz="0" w:space="0" w:color="auto"/>
            <w:bottom w:val="none" w:sz="0" w:space="0" w:color="auto"/>
            <w:right w:val="none" w:sz="0" w:space="0" w:color="auto"/>
          </w:divBdr>
        </w:div>
        <w:div w:id="1144005624">
          <w:marLeft w:val="640"/>
          <w:marRight w:val="0"/>
          <w:marTop w:val="0"/>
          <w:marBottom w:val="0"/>
          <w:divBdr>
            <w:top w:val="none" w:sz="0" w:space="0" w:color="auto"/>
            <w:left w:val="none" w:sz="0" w:space="0" w:color="auto"/>
            <w:bottom w:val="none" w:sz="0" w:space="0" w:color="auto"/>
            <w:right w:val="none" w:sz="0" w:space="0" w:color="auto"/>
          </w:divBdr>
        </w:div>
        <w:div w:id="1754668269">
          <w:marLeft w:val="640"/>
          <w:marRight w:val="0"/>
          <w:marTop w:val="0"/>
          <w:marBottom w:val="0"/>
          <w:divBdr>
            <w:top w:val="none" w:sz="0" w:space="0" w:color="auto"/>
            <w:left w:val="none" w:sz="0" w:space="0" w:color="auto"/>
            <w:bottom w:val="none" w:sz="0" w:space="0" w:color="auto"/>
            <w:right w:val="none" w:sz="0" w:space="0" w:color="auto"/>
          </w:divBdr>
        </w:div>
        <w:div w:id="823010333">
          <w:marLeft w:val="640"/>
          <w:marRight w:val="0"/>
          <w:marTop w:val="0"/>
          <w:marBottom w:val="0"/>
          <w:divBdr>
            <w:top w:val="none" w:sz="0" w:space="0" w:color="auto"/>
            <w:left w:val="none" w:sz="0" w:space="0" w:color="auto"/>
            <w:bottom w:val="none" w:sz="0" w:space="0" w:color="auto"/>
            <w:right w:val="none" w:sz="0" w:space="0" w:color="auto"/>
          </w:divBdr>
        </w:div>
        <w:div w:id="87318160">
          <w:marLeft w:val="640"/>
          <w:marRight w:val="0"/>
          <w:marTop w:val="0"/>
          <w:marBottom w:val="0"/>
          <w:divBdr>
            <w:top w:val="none" w:sz="0" w:space="0" w:color="auto"/>
            <w:left w:val="none" w:sz="0" w:space="0" w:color="auto"/>
            <w:bottom w:val="none" w:sz="0" w:space="0" w:color="auto"/>
            <w:right w:val="none" w:sz="0" w:space="0" w:color="auto"/>
          </w:divBdr>
        </w:div>
      </w:divsChild>
    </w:div>
    <w:div w:id="1875074111">
      <w:bodyDiv w:val="1"/>
      <w:marLeft w:val="0"/>
      <w:marRight w:val="0"/>
      <w:marTop w:val="0"/>
      <w:marBottom w:val="0"/>
      <w:divBdr>
        <w:top w:val="none" w:sz="0" w:space="0" w:color="auto"/>
        <w:left w:val="none" w:sz="0" w:space="0" w:color="auto"/>
        <w:bottom w:val="none" w:sz="0" w:space="0" w:color="auto"/>
        <w:right w:val="none" w:sz="0" w:space="0" w:color="auto"/>
      </w:divBdr>
      <w:divsChild>
        <w:div w:id="1586959988">
          <w:marLeft w:val="640"/>
          <w:marRight w:val="0"/>
          <w:marTop w:val="0"/>
          <w:marBottom w:val="0"/>
          <w:divBdr>
            <w:top w:val="none" w:sz="0" w:space="0" w:color="auto"/>
            <w:left w:val="none" w:sz="0" w:space="0" w:color="auto"/>
            <w:bottom w:val="none" w:sz="0" w:space="0" w:color="auto"/>
            <w:right w:val="none" w:sz="0" w:space="0" w:color="auto"/>
          </w:divBdr>
        </w:div>
        <w:div w:id="2031451484">
          <w:marLeft w:val="640"/>
          <w:marRight w:val="0"/>
          <w:marTop w:val="0"/>
          <w:marBottom w:val="0"/>
          <w:divBdr>
            <w:top w:val="none" w:sz="0" w:space="0" w:color="auto"/>
            <w:left w:val="none" w:sz="0" w:space="0" w:color="auto"/>
            <w:bottom w:val="none" w:sz="0" w:space="0" w:color="auto"/>
            <w:right w:val="none" w:sz="0" w:space="0" w:color="auto"/>
          </w:divBdr>
        </w:div>
        <w:div w:id="1493060808">
          <w:marLeft w:val="640"/>
          <w:marRight w:val="0"/>
          <w:marTop w:val="0"/>
          <w:marBottom w:val="0"/>
          <w:divBdr>
            <w:top w:val="none" w:sz="0" w:space="0" w:color="auto"/>
            <w:left w:val="none" w:sz="0" w:space="0" w:color="auto"/>
            <w:bottom w:val="none" w:sz="0" w:space="0" w:color="auto"/>
            <w:right w:val="none" w:sz="0" w:space="0" w:color="auto"/>
          </w:divBdr>
        </w:div>
        <w:div w:id="985551192">
          <w:marLeft w:val="640"/>
          <w:marRight w:val="0"/>
          <w:marTop w:val="0"/>
          <w:marBottom w:val="0"/>
          <w:divBdr>
            <w:top w:val="none" w:sz="0" w:space="0" w:color="auto"/>
            <w:left w:val="none" w:sz="0" w:space="0" w:color="auto"/>
            <w:bottom w:val="none" w:sz="0" w:space="0" w:color="auto"/>
            <w:right w:val="none" w:sz="0" w:space="0" w:color="auto"/>
          </w:divBdr>
        </w:div>
        <w:div w:id="1167863628">
          <w:marLeft w:val="640"/>
          <w:marRight w:val="0"/>
          <w:marTop w:val="0"/>
          <w:marBottom w:val="0"/>
          <w:divBdr>
            <w:top w:val="none" w:sz="0" w:space="0" w:color="auto"/>
            <w:left w:val="none" w:sz="0" w:space="0" w:color="auto"/>
            <w:bottom w:val="none" w:sz="0" w:space="0" w:color="auto"/>
            <w:right w:val="none" w:sz="0" w:space="0" w:color="auto"/>
          </w:divBdr>
        </w:div>
        <w:div w:id="99766470">
          <w:marLeft w:val="640"/>
          <w:marRight w:val="0"/>
          <w:marTop w:val="0"/>
          <w:marBottom w:val="0"/>
          <w:divBdr>
            <w:top w:val="none" w:sz="0" w:space="0" w:color="auto"/>
            <w:left w:val="none" w:sz="0" w:space="0" w:color="auto"/>
            <w:bottom w:val="none" w:sz="0" w:space="0" w:color="auto"/>
            <w:right w:val="none" w:sz="0" w:space="0" w:color="auto"/>
          </w:divBdr>
        </w:div>
        <w:div w:id="1794980327">
          <w:marLeft w:val="640"/>
          <w:marRight w:val="0"/>
          <w:marTop w:val="0"/>
          <w:marBottom w:val="0"/>
          <w:divBdr>
            <w:top w:val="none" w:sz="0" w:space="0" w:color="auto"/>
            <w:left w:val="none" w:sz="0" w:space="0" w:color="auto"/>
            <w:bottom w:val="none" w:sz="0" w:space="0" w:color="auto"/>
            <w:right w:val="none" w:sz="0" w:space="0" w:color="auto"/>
          </w:divBdr>
        </w:div>
        <w:div w:id="1618371601">
          <w:marLeft w:val="640"/>
          <w:marRight w:val="0"/>
          <w:marTop w:val="0"/>
          <w:marBottom w:val="0"/>
          <w:divBdr>
            <w:top w:val="none" w:sz="0" w:space="0" w:color="auto"/>
            <w:left w:val="none" w:sz="0" w:space="0" w:color="auto"/>
            <w:bottom w:val="none" w:sz="0" w:space="0" w:color="auto"/>
            <w:right w:val="none" w:sz="0" w:space="0" w:color="auto"/>
          </w:divBdr>
        </w:div>
        <w:div w:id="2059936450">
          <w:marLeft w:val="640"/>
          <w:marRight w:val="0"/>
          <w:marTop w:val="0"/>
          <w:marBottom w:val="0"/>
          <w:divBdr>
            <w:top w:val="none" w:sz="0" w:space="0" w:color="auto"/>
            <w:left w:val="none" w:sz="0" w:space="0" w:color="auto"/>
            <w:bottom w:val="none" w:sz="0" w:space="0" w:color="auto"/>
            <w:right w:val="none" w:sz="0" w:space="0" w:color="auto"/>
          </w:divBdr>
        </w:div>
        <w:div w:id="48841754">
          <w:marLeft w:val="640"/>
          <w:marRight w:val="0"/>
          <w:marTop w:val="0"/>
          <w:marBottom w:val="0"/>
          <w:divBdr>
            <w:top w:val="none" w:sz="0" w:space="0" w:color="auto"/>
            <w:left w:val="none" w:sz="0" w:space="0" w:color="auto"/>
            <w:bottom w:val="none" w:sz="0" w:space="0" w:color="auto"/>
            <w:right w:val="none" w:sz="0" w:space="0" w:color="auto"/>
          </w:divBdr>
        </w:div>
        <w:div w:id="585386586">
          <w:marLeft w:val="640"/>
          <w:marRight w:val="0"/>
          <w:marTop w:val="0"/>
          <w:marBottom w:val="0"/>
          <w:divBdr>
            <w:top w:val="none" w:sz="0" w:space="0" w:color="auto"/>
            <w:left w:val="none" w:sz="0" w:space="0" w:color="auto"/>
            <w:bottom w:val="none" w:sz="0" w:space="0" w:color="auto"/>
            <w:right w:val="none" w:sz="0" w:space="0" w:color="auto"/>
          </w:divBdr>
        </w:div>
        <w:div w:id="1786850670">
          <w:marLeft w:val="640"/>
          <w:marRight w:val="0"/>
          <w:marTop w:val="0"/>
          <w:marBottom w:val="0"/>
          <w:divBdr>
            <w:top w:val="none" w:sz="0" w:space="0" w:color="auto"/>
            <w:left w:val="none" w:sz="0" w:space="0" w:color="auto"/>
            <w:bottom w:val="none" w:sz="0" w:space="0" w:color="auto"/>
            <w:right w:val="none" w:sz="0" w:space="0" w:color="auto"/>
          </w:divBdr>
        </w:div>
        <w:div w:id="1489205192">
          <w:marLeft w:val="640"/>
          <w:marRight w:val="0"/>
          <w:marTop w:val="0"/>
          <w:marBottom w:val="0"/>
          <w:divBdr>
            <w:top w:val="none" w:sz="0" w:space="0" w:color="auto"/>
            <w:left w:val="none" w:sz="0" w:space="0" w:color="auto"/>
            <w:bottom w:val="none" w:sz="0" w:space="0" w:color="auto"/>
            <w:right w:val="none" w:sz="0" w:space="0" w:color="auto"/>
          </w:divBdr>
        </w:div>
        <w:div w:id="1408772413">
          <w:marLeft w:val="640"/>
          <w:marRight w:val="0"/>
          <w:marTop w:val="0"/>
          <w:marBottom w:val="0"/>
          <w:divBdr>
            <w:top w:val="none" w:sz="0" w:space="0" w:color="auto"/>
            <w:left w:val="none" w:sz="0" w:space="0" w:color="auto"/>
            <w:bottom w:val="none" w:sz="0" w:space="0" w:color="auto"/>
            <w:right w:val="none" w:sz="0" w:space="0" w:color="auto"/>
          </w:divBdr>
        </w:div>
        <w:div w:id="655186944">
          <w:marLeft w:val="640"/>
          <w:marRight w:val="0"/>
          <w:marTop w:val="0"/>
          <w:marBottom w:val="0"/>
          <w:divBdr>
            <w:top w:val="none" w:sz="0" w:space="0" w:color="auto"/>
            <w:left w:val="none" w:sz="0" w:space="0" w:color="auto"/>
            <w:bottom w:val="none" w:sz="0" w:space="0" w:color="auto"/>
            <w:right w:val="none" w:sz="0" w:space="0" w:color="auto"/>
          </w:divBdr>
        </w:div>
        <w:div w:id="24601562">
          <w:marLeft w:val="640"/>
          <w:marRight w:val="0"/>
          <w:marTop w:val="0"/>
          <w:marBottom w:val="0"/>
          <w:divBdr>
            <w:top w:val="none" w:sz="0" w:space="0" w:color="auto"/>
            <w:left w:val="none" w:sz="0" w:space="0" w:color="auto"/>
            <w:bottom w:val="none" w:sz="0" w:space="0" w:color="auto"/>
            <w:right w:val="none" w:sz="0" w:space="0" w:color="auto"/>
          </w:divBdr>
        </w:div>
        <w:div w:id="1121265949">
          <w:marLeft w:val="640"/>
          <w:marRight w:val="0"/>
          <w:marTop w:val="0"/>
          <w:marBottom w:val="0"/>
          <w:divBdr>
            <w:top w:val="none" w:sz="0" w:space="0" w:color="auto"/>
            <w:left w:val="none" w:sz="0" w:space="0" w:color="auto"/>
            <w:bottom w:val="none" w:sz="0" w:space="0" w:color="auto"/>
            <w:right w:val="none" w:sz="0" w:space="0" w:color="auto"/>
          </w:divBdr>
        </w:div>
        <w:div w:id="1343969419">
          <w:marLeft w:val="640"/>
          <w:marRight w:val="0"/>
          <w:marTop w:val="0"/>
          <w:marBottom w:val="0"/>
          <w:divBdr>
            <w:top w:val="none" w:sz="0" w:space="0" w:color="auto"/>
            <w:left w:val="none" w:sz="0" w:space="0" w:color="auto"/>
            <w:bottom w:val="none" w:sz="0" w:space="0" w:color="auto"/>
            <w:right w:val="none" w:sz="0" w:space="0" w:color="auto"/>
          </w:divBdr>
        </w:div>
        <w:div w:id="2048139746">
          <w:marLeft w:val="640"/>
          <w:marRight w:val="0"/>
          <w:marTop w:val="0"/>
          <w:marBottom w:val="0"/>
          <w:divBdr>
            <w:top w:val="none" w:sz="0" w:space="0" w:color="auto"/>
            <w:left w:val="none" w:sz="0" w:space="0" w:color="auto"/>
            <w:bottom w:val="none" w:sz="0" w:space="0" w:color="auto"/>
            <w:right w:val="none" w:sz="0" w:space="0" w:color="auto"/>
          </w:divBdr>
        </w:div>
        <w:div w:id="2034380421">
          <w:marLeft w:val="640"/>
          <w:marRight w:val="0"/>
          <w:marTop w:val="0"/>
          <w:marBottom w:val="0"/>
          <w:divBdr>
            <w:top w:val="none" w:sz="0" w:space="0" w:color="auto"/>
            <w:left w:val="none" w:sz="0" w:space="0" w:color="auto"/>
            <w:bottom w:val="none" w:sz="0" w:space="0" w:color="auto"/>
            <w:right w:val="none" w:sz="0" w:space="0" w:color="auto"/>
          </w:divBdr>
        </w:div>
        <w:div w:id="1265769277">
          <w:marLeft w:val="640"/>
          <w:marRight w:val="0"/>
          <w:marTop w:val="0"/>
          <w:marBottom w:val="0"/>
          <w:divBdr>
            <w:top w:val="none" w:sz="0" w:space="0" w:color="auto"/>
            <w:left w:val="none" w:sz="0" w:space="0" w:color="auto"/>
            <w:bottom w:val="none" w:sz="0" w:space="0" w:color="auto"/>
            <w:right w:val="none" w:sz="0" w:space="0" w:color="auto"/>
          </w:divBdr>
        </w:div>
        <w:div w:id="152113478">
          <w:marLeft w:val="640"/>
          <w:marRight w:val="0"/>
          <w:marTop w:val="0"/>
          <w:marBottom w:val="0"/>
          <w:divBdr>
            <w:top w:val="none" w:sz="0" w:space="0" w:color="auto"/>
            <w:left w:val="none" w:sz="0" w:space="0" w:color="auto"/>
            <w:bottom w:val="none" w:sz="0" w:space="0" w:color="auto"/>
            <w:right w:val="none" w:sz="0" w:space="0" w:color="auto"/>
          </w:divBdr>
        </w:div>
        <w:div w:id="1057510644">
          <w:marLeft w:val="640"/>
          <w:marRight w:val="0"/>
          <w:marTop w:val="0"/>
          <w:marBottom w:val="0"/>
          <w:divBdr>
            <w:top w:val="none" w:sz="0" w:space="0" w:color="auto"/>
            <w:left w:val="none" w:sz="0" w:space="0" w:color="auto"/>
            <w:bottom w:val="none" w:sz="0" w:space="0" w:color="auto"/>
            <w:right w:val="none" w:sz="0" w:space="0" w:color="auto"/>
          </w:divBdr>
        </w:div>
        <w:div w:id="871957921">
          <w:marLeft w:val="640"/>
          <w:marRight w:val="0"/>
          <w:marTop w:val="0"/>
          <w:marBottom w:val="0"/>
          <w:divBdr>
            <w:top w:val="none" w:sz="0" w:space="0" w:color="auto"/>
            <w:left w:val="none" w:sz="0" w:space="0" w:color="auto"/>
            <w:bottom w:val="none" w:sz="0" w:space="0" w:color="auto"/>
            <w:right w:val="none" w:sz="0" w:space="0" w:color="auto"/>
          </w:divBdr>
        </w:div>
        <w:div w:id="1914922851">
          <w:marLeft w:val="640"/>
          <w:marRight w:val="0"/>
          <w:marTop w:val="0"/>
          <w:marBottom w:val="0"/>
          <w:divBdr>
            <w:top w:val="none" w:sz="0" w:space="0" w:color="auto"/>
            <w:left w:val="none" w:sz="0" w:space="0" w:color="auto"/>
            <w:bottom w:val="none" w:sz="0" w:space="0" w:color="auto"/>
            <w:right w:val="none" w:sz="0" w:space="0" w:color="auto"/>
          </w:divBdr>
        </w:div>
        <w:div w:id="1551839331">
          <w:marLeft w:val="640"/>
          <w:marRight w:val="0"/>
          <w:marTop w:val="0"/>
          <w:marBottom w:val="0"/>
          <w:divBdr>
            <w:top w:val="none" w:sz="0" w:space="0" w:color="auto"/>
            <w:left w:val="none" w:sz="0" w:space="0" w:color="auto"/>
            <w:bottom w:val="none" w:sz="0" w:space="0" w:color="auto"/>
            <w:right w:val="none" w:sz="0" w:space="0" w:color="auto"/>
          </w:divBdr>
        </w:div>
        <w:div w:id="1834711933">
          <w:marLeft w:val="640"/>
          <w:marRight w:val="0"/>
          <w:marTop w:val="0"/>
          <w:marBottom w:val="0"/>
          <w:divBdr>
            <w:top w:val="none" w:sz="0" w:space="0" w:color="auto"/>
            <w:left w:val="none" w:sz="0" w:space="0" w:color="auto"/>
            <w:bottom w:val="none" w:sz="0" w:space="0" w:color="auto"/>
            <w:right w:val="none" w:sz="0" w:space="0" w:color="auto"/>
          </w:divBdr>
        </w:div>
        <w:div w:id="610864578">
          <w:marLeft w:val="640"/>
          <w:marRight w:val="0"/>
          <w:marTop w:val="0"/>
          <w:marBottom w:val="0"/>
          <w:divBdr>
            <w:top w:val="none" w:sz="0" w:space="0" w:color="auto"/>
            <w:left w:val="none" w:sz="0" w:space="0" w:color="auto"/>
            <w:bottom w:val="none" w:sz="0" w:space="0" w:color="auto"/>
            <w:right w:val="none" w:sz="0" w:space="0" w:color="auto"/>
          </w:divBdr>
        </w:div>
        <w:div w:id="1718316003">
          <w:marLeft w:val="640"/>
          <w:marRight w:val="0"/>
          <w:marTop w:val="0"/>
          <w:marBottom w:val="0"/>
          <w:divBdr>
            <w:top w:val="none" w:sz="0" w:space="0" w:color="auto"/>
            <w:left w:val="none" w:sz="0" w:space="0" w:color="auto"/>
            <w:bottom w:val="none" w:sz="0" w:space="0" w:color="auto"/>
            <w:right w:val="none" w:sz="0" w:space="0" w:color="auto"/>
          </w:divBdr>
        </w:div>
        <w:div w:id="269708134">
          <w:marLeft w:val="640"/>
          <w:marRight w:val="0"/>
          <w:marTop w:val="0"/>
          <w:marBottom w:val="0"/>
          <w:divBdr>
            <w:top w:val="none" w:sz="0" w:space="0" w:color="auto"/>
            <w:left w:val="none" w:sz="0" w:space="0" w:color="auto"/>
            <w:bottom w:val="none" w:sz="0" w:space="0" w:color="auto"/>
            <w:right w:val="none" w:sz="0" w:space="0" w:color="auto"/>
          </w:divBdr>
        </w:div>
        <w:div w:id="1360200410">
          <w:marLeft w:val="640"/>
          <w:marRight w:val="0"/>
          <w:marTop w:val="0"/>
          <w:marBottom w:val="0"/>
          <w:divBdr>
            <w:top w:val="none" w:sz="0" w:space="0" w:color="auto"/>
            <w:left w:val="none" w:sz="0" w:space="0" w:color="auto"/>
            <w:bottom w:val="none" w:sz="0" w:space="0" w:color="auto"/>
            <w:right w:val="none" w:sz="0" w:space="0" w:color="auto"/>
          </w:divBdr>
        </w:div>
        <w:div w:id="1864592842">
          <w:marLeft w:val="640"/>
          <w:marRight w:val="0"/>
          <w:marTop w:val="0"/>
          <w:marBottom w:val="0"/>
          <w:divBdr>
            <w:top w:val="none" w:sz="0" w:space="0" w:color="auto"/>
            <w:left w:val="none" w:sz="0" w:space="0" w:color="auto"/>
            <w:bottom w:val="none" w:sz="0" w:space="0" w:color="auto"/>
            <w:right w:val="none" w:sz="0" w:space="0" w:color="auto"/>
          </w:divBdr>
        </w:div>
        <w:div w:id="322203268">
          <w:marLeft w:val="640"/>
          <w:marRight w:val="0"/>
          <w:marTop w:val="0"/>
          <w:marBottom w:val="0"/>
          <w:divBdr>
            <w:top w:val="none" w:sz="0" w:space="0" w:color="auto"/>
            <w:left w:val="none" w:sz="0" w:space="0" w:color="auto"/>
            <w:bottom w:val="none" w:sz="0" w:space="0" w:color="auto"/>
            <w:right w:val="none" w:sz="0" w:space="0" w:color="auto"/>
          </w:divBdr>
        </w:div>
        <w:div w:id="1629315879">
          <w:marLeft w:val="640"/>
          <w:marRight w:val="0"/>
          <w:marTop w:val="0"/>
          <w:marBottom w:val="0"/>
          <w:divBdr>
            <w:top w:val="none" w:sz="0" w:space="0" w:color="auto"/>
            <w:left w:val="none" w:sz="0" w:space="0" w:color="auto"/>
            <w:bottom w:val="none" w:sz="0" w:space="0" w:color="auto"/>
            <w:right w:val="none" w:sz="0" w:space="0" w:color="auto"/>
          </w:divBdr>
        </w:div>
        <w:div w:id="1651445540">
          <w:marLeft w:val="640"/>
          <w:marRight w:val="0"/>
          <w:marTop w:val="0"/>
          <w:marBottom w:val="0"/>
          <w:divBdr>
            <w:top w:val="none" w:sz="0" w:space="0" w:color="auto"/>
            <w:left w:val="none" w:sz="0" w:space="0" w:color="auto"/>
            <w:bottom w:val="none" w:sz="0" w:space="0" w:color="auto"/>
            <w:right w:val="none" w:sz="0" w:space="0" w:color="auto"/>
          </w:divBdr>
        </w:div>
        <w:div w:id="1376541026">
          <w:marLeft w:val="640"/>
          <w:marRight w:val="0"/>
          <w:marTop w:val="0"/>
          <w:marBottom w:val="0"/>
          <w:divBdr>
            <w:top w:val="none" w:sz="0" w:space="0" w:color="auto"/>
            <w:left w:val="none" w:sz="0" w:space="0" w:color="auto"/>
            <w:bottom w:val="none" w:sz="0" w:space="0" w:color="auto"/>
            <w:right w:val="none" w:sz="0" w:space="0" w:color="auto"/>
          </w:divBdr>
        </w:div>
        <w:div w:id="623511409">
          <w:marLeft w:val="640"/>
          <w:marRight w:val="0"/>
          <w:marTop w:val="0"/>
          <w:marBottom w:val="0"/>
          <w:divBdr>
            <w:top w:val="none" w:sz="0" w:space="0" w:color="auto"/>
            <w:left w:val="none" w:sz="0" w:space="0" w:color="auto"/>
            <w:bottom w:val="none" w:sz="0" w:space="0" w:color="auto"/>
            <w:right w:val="none" w:sz="0" w:space="0" w:color="auto"/>
          </w:divBdr>
        </w:div>
        <w:div w:id="156456716">
          <w:marLeft w:val="640"/>
          <w:marRight w:val="0"/>
          <w:marTop w:val="0"/>
          <w:marBottom w:val="0"/>
          <w:divBdr>
            <w:top w:val="none" w:sz="0" w:space="0" w:color="auto"/>
            <w:left w:val="none" w:sz="0" w:space="0" w:color="auto"/>
            <w:bottom w:val="none" w:sz="0" w:space="0" w:color="auto"/>
            <w:right w:val="none" w:sz="0" w:space="0" w:color="auto"/>
          </w:divBdr>
        </w:div>
        <w:div w:id="398132233">
          <w:marLeft w:val="640"/>
          <w:marRight w:val="0"/>
          <w:marTop w:val="0"/>
          <w:marBottom w:val="0"/>
          <w:divBdr>
            <w:top w:val="none" w:sz="0" w:space="0" w:color="auto"/>
            <w:left w:val="none" w:sz="0" w:space="0" w:color="auto"/>
            <w:bottom w:val="none" w:sz="0" w:space="0" w:color="auto"/>
            <w:right w:val="none" w:sz="0" w:space="0" w:color="auto"/>
          </w:divBdr>
        </w:div>
        <w:div w:id="1681397588">
          <w:marLeft w:val="640"/>
          <w:marRight w:val="0"/>
          <w:marTop w:val="0"/>
          <w:marBottom w:val="0"/>
          <w:divBdr>
            <w:top w:val="none" w:sz="0" w:space="0" w:color="auto"/>
            <w:left w:val="none" w:sz="0" w:space="0" w:color="auto"/>
            <w:bottom w:val="none" w:sz="0" w:space="0" w:color="auto"/>
            <w:right w:val="none" w:sz="0" w:space="0" w:color="auto"/>
          </w:divBdr>
        </w:div>
        <w:div w:id="34889685">
          <w:marLeft w:val="640"/>
          <w:marRight w:val="0"/>
          <w:marTop w:val="0"/>
          <w:marBottom w:val="0"/>
          <w:divBdr>
            <w:top w:val="none" w:sz="0" w:space="0" w:color="auto"/>
            <w:left w:val="none" w:sz="0" w:space="0" w:color="auto"/>
            <w:bottom w:val="none" w:sz="0" w:space="0" w:color="auto"/>
            <w:right w:val="none" w:sz="0" w:space="0" w:color="auto"/>
          </w:divBdr>
        </w:div>
        <w:div w:id="169292596">
          <w:marLeft w:val="640"/>
          <w:marRight w:val="0"/>
          <w:marTop w:val="0"/>
          <w:marBottom w:val="0"/>
          <w:divBdr>
            <w:top w:val="none" w:sz="0" w:space="0" w:color="auto"/>
            <w:left w:val="none" w:sz="0" w:space="0" w:color="auto"/>
            <w:bottom w:val="none" w:sz="0" w:space="0" w:color="auto"/>
            <w:right w:val="none" w:sz="0" w:space="0" w:color="auto"/>
          </w:divBdr>
        </w:div>
        <w:div w:id="1965192622">
          <w:marLeft w:val="640"/>
          <w:marRight w:val="0"/>
          <w:marTop w:val="0"/>
          <w:marBottom w:val="0"/>
          <w:divBdr>
            <w:top w:val="none" w:sz="0" w:space="0" w:color="auto"/>
            <w:left w:val="none" w:sz="0" w:space="0" w:color="auto"/>
            <w:bottom w:val="none" w:sz="0" w:space="0" w:color="auto"/>
            <w:right w:val="none" w:sz="0" w:space="0" w:color="auto"/>
          </w:divBdr>
        </w:div>
        <w:div w:id="1123504659">
          <w:marLeft w:val="640"/>
          <w:marRight w:val="0"/>
          <w:marTop w:val="0"/>
          <w:marBottom w:val="0"/>
          <w:divBdr>
            <w:top w:val="none" w:sz="0" w:space="0" w:color="auto"/>
            <w:left w:val="none" w:sz="0" w:space="0" w:color="auto"/>
            <w:bottom w:val="none" w:sz="0" w:space="0" w:color="auto"/>
            <w:right w:val="none" w:sz="0" w:space="0" w:color="auto"/>
          </w:divBdr>
        </w:div>
        <w:div w:id="1113474975">
          <w:marLeft w:val="640"/>
          <w:marRight w:val="0"/>
          <w:marTop w:val="0"/>
          <w:marBottom w:val="0"/>
          <w:divBdr>
            <w:top w:val="none" w:sz="0" w:space="0" w:color="auto"/>
            <w:left w:val="none" w:sz="0" w:space="0" w:color="auto"/>
            <w:bottom w:val="none" w:sz="0" w:space="0" w:color="auto"/>
            <w:right w:val="none" w:sz="0" w:space="0" w:color="auto"/>
          </w:divBdr>
        </w:div>
        <w:div w:id="1024214315">
          <w:marLeft w:val="640"/>
          <w:marRight w:val="0"/>
          <w:marTop w:val="0"/>
          <w:marBottom w:val="0"/>
          <w:divBdr>
            <w:top w:val="none" w:sz="0" w:space="0" w:color="auto"/>
            <w:left w:val="none" w:sz="0" w:space="0" w:color="auto"/>
            <w:bottom w:val="none" w:sz="0" w:space="0" w:color="auto"/>
            <w:right w:val="none" w:sz="0" w:space="0" w:color="auto"/>
          </w:divBdr>
        </w:div>
        <w:div w:id="491482683">
          <w:marLeft w:val="640"/>
          <w:marRight w:val="0"/>
          <w:marTop w:val="0"/>
          <w:marBottom w:val="0"/>
          <w:divBdr>
            <w:top w:val="none" w:sz="0" w:space="0" w:color="auto"/>
            <w:left w:val="none" w:sz="0" w:space="0" w:color="auto"/>
            <w:bottom w:val="none" w:sz="0" w:space="0" w:color="auto"/>
            <w:right w:val="none" w:sz="0" w:space="0" w:color="auto"/>
          </w:divBdr>
        </w:div>
        <w:div w:id="1802769446">
          <w:marLeft w:val="640"/>
          <w:marRight w:val="0"/>
          <w:marTop w:val="0"/>
          <w:marBottom w:val="0"/>
          <w:divBdr>
            <w:top w:val="none" w:sz="0" w:space="0" w:color="auto"/>
            <w:left w:val="none" w:sz="0" w:space="0" w:color="auto"/>
            <w:bottom w:val="none" w:sz="0" w:space="0" w:color="auto"/>
            <w:right w:val="none" w:sz="0" w:space="0" w:color="auto"/>
          </w:divBdr>
        </w:div>
        <w:div w:id="98647952">
          <w:marLeft w:val="640"/>
          <w:marRight w:val="0"/>
          <w:marTop w:val="0"/>
          <w:marBottom w:val="0"/>
          <w:divBdr>
            <w:top w:val="none" w:sz="0" w:space="0" w:color="auto"/>
            <w:left w:val="none" w:sz="0" w:space="0" w:color="auto"/>
            <w:bottom w:val="none" w:sz="0" w:space="0" w:color="auto"/>
            <w:right w:val="none" w:sz="0" w:space="0" w:color="auto"/>
          </w:divBdr>
        </w:div>
        <w:div w:id="572008641">
          <w:marLeft w:val="640"/>
          <w:marRight w:val="0"/>
          <w:marTop w:val="0"/>
          <w:marBottom w:val="0"/>
          <w:divBdr>
            <w:top w:val="none" w:sz="0" w:space="0" w:color="auto"/>
            <w:left w:val="none" w:sz="0" w:space="0" w:color="auto"/>
            <w:bottom w:val="none" w:sz="0" w:space="0" w:color="auto"/>
            <w:right w:val="none" w:sz="0" w:space="0" w:color="auto"/>
          </w:divBdr>
        </w:div>
        <w:div w:id="2122337142">
          <w:marLeft w:val="640"/>
          <w:marRight w:val="0"/>
          <w:marTop w:val="0"/>
          <w:marBottom w:val="0"/>
          <w:divBdr>
            <w:top w:val="none" w:sz="0" w:space="0" w:color="auto"/>
            <w:left w:val="none" w:sz="0" w:space="0" w:color="auto"/>
            <w:bottom w:val="none" w:sz="0" w:space="0" w:color="auto"/>
            <w:right w:val="none" w:sz="0" w:space="0" w:color="auto"/>
          </w:divBdr>
        </w:div>
        <w:div w:id="480073765">
          <w:marLeft w:val="640"/>
          <w:marRight w:val="0"/>
          <w:marTop w:val="0"/>
          <w:marBottom w:val="0"/>
          <w:divBdr>
            <w:top w:val="none" w:sz="0" w:space="0" w:color="auto"/>
            <w:left w:val="none" w:sz="0" w:space="0" w:color="auto"/>
            <w:bottom w:val="none" w:sz="0" w:space="0" w:color="auto"/>
            <w:right w:val="none" w:sz="0" w:space="0" w:color="auto"/>
          </w:divBdr>
        </w:div>
        <w:div w:id="313335454">
          <w:marLeft w:val="640"/>
          <w:marRight w:val="0"/>
          <w:marTop w:val="0"/>
          <w:marBottom w:val="0"/>
          <w:divBdr>
            <w:top w:val="none" w:sz="0" w:space="0" w:color="auto"/>
            <w:left w:val="none" w:sz="0" w:space="0" w:color="auto"/>
            <w:bottom w:val="none" w:sz="0" w:space="0" w:color="auto"/>
            <w:right w:val="none" w:sz="0" w:space="0" w:color="auto"/>
          </w:divBdr>
        </w:div>
        <w:div w:id="731931917">
          <w:marLeft w:val="640"/>
          <w:marRight w:val="0"/>
          <w:marTop w:val="0"/>
          <w:marBottom w:val="0"/>
          <w:divBdr>
            <w:top w:val="none" w:sz="0" w:space="0" w:color="auto"/>
            <w:left w:val="none" w:sz="0" w:space="0" w:color="auto"/>
            <w:bottom w:val="none" w:sz="0" w:space="0" w:color="auto"/>
            <w:right w:val="none" w:sz="0" w:space="0" w:color="auto"/>
          </w:divBdr>
        </w:div>
        <w:div w:id="929898989">
          <w:marLeft w:val="640"/>
          <w:marRight w:val="0"/>
          <w:marTop w:val="0"/>
          <w:marBottom w:val="0"/>
          <w:divBdr>
            <w:top w:val="none" w:sz="0" w:space="0" w:color="auto"/>
            <w:left w:val="none" w:sz="0" w:space="0" w:color="auto"/>
            <w:bottom w:val="none" w:sz="0" w:space="0" w:color="auto"/>
            <w:right w:val="none" w:sz="0" w:space="0" w:color="auto"/>
          </w:divBdr>
        </w:div>
        <w:div w:id="483859455">
          <w:marLeft w:val="640"/>
          <w:marRight w:val="0"/>
          <w:marTop w:val="0"/>
          <w:marBottom w:val="0"/>
          <w:divBdr>
            <w:top w:val="none" w:sz="0" w:space="0" w:color="auto"/>
            <w:left w:val="none" w:sz="0" w:space="0" w:color="auto"/>
            <w:bottom w:val="none" w:sz="0" w:space="0" w:color="auto"/>
            <w:right w:val="none" w:sz="0" w:space="0" w:color="auto"/>
          </w:divBdr>
        </w:div>
        <w:div w:id="428814983">
          <w:marLeft w:val="640"/>
          <w:marRight w:val="0"/>
          <w:marTop w:val="0"/>
          <w:marBottom w:val="0"/>
          <w:divBdr>
            <w:top w:val="none" w:sz="0" w:space="0" w:color="auto"/>
            <w:left w:val="none" w:sz="0" w:space="0" w:color="auto"/>
            <w:bottom w:val="none" w:sz="0" w:space="0" w:color="auto"/>
            <w:right w:val="none" w:sz="0" w:space="0" w:color="auto"/>
          </w:divBdr>
        </w:div>
        <w:div w:id="246615226">
          <w:marLeft w:val="640"/>
          <w:marRight w:val="0"/>
          <w:marTop w:val="0"/>
          <w:marBottom w:val="0"/>
          <w:divBdr>
            <w:top w:val="none" w:sz="0" w:space="0" w:color="auto"/>
            <w:left w:val="none" w:sz="0" w:space="0" w:color="auto"/>
            <w:bottom w:val="none" w:sz="0" w:space="0" w:color="auto"/>
            <w:right w:val="none" w:sz="0" w:space="0" w:color="auto"/>
          </w:divBdr>
        </w:div>
        <w:div w:id="955984837">
          <w:marLeft w:val="640"/>
          <w:marRight w:val="0"/>
          <w:marTop w:val="0"/>
          <w:marBottom w:val="0"/>
          <w:divBdr>
            <w:top w:val="none" w:sz="0" w:space="0" w:color="auto"/>
            <w:left w:val="none" w:sz="0" w:space="0" w:color="auto"/>
            <w:bottom w:val="none" w:sz="0" w:space="0" w:color="auto"/>
            <w:right w:val="none" w:sz="0" w:space="0" w:color="auto"/>
          </w:divBdr>
        </w:div>
        <w:div w:id="730423920">
          <w:marLeft w:val="640"/>
          <w:marRight w:val="0"/>
          <w:marTop w:val="0"/>
          <w:marBottom w:val="0"/>
          <w:divBdr>
            <w:top w:val="none" w:sz="0" w:space="0" w:color="auto"/>
            <w:left w:val="none" w:sz="0" w:space="0" w:color="auto"/>
            <w:bottom w:val="none" w:sz="0" w:space="0" w:color="auto"/>
            <w:right w:val="none" w:sz="0" w:space="0" w:color="auto"/>
          </w:divBdr>
        </w:div>
        <w:div w:id="275674086">
          <w:marLeft w:val="640"/>
          <w:marRight w:val="0"/>
          <w:marTop w:val="0"/>
          <w:marBottom w:val="0"/>
          <w:divBdr>
            <w:top w:val="none" w:sz="0" w:space="0" w:color="auto"/>
            <w:left w:val="none" w:sz="0" w:space="0" w:color="auto"/>
            <w:bottom w:val="none" w:sz="0" w:space="0" w:color="auto"/>
            <w:right w:val="none" w:sz="0" w:space="0" w:color="auto"/>
          </w:divBdr>
        </w:div>
        <w:div w:id="2079549803">
          <w:marLeft w:val="640"/>
          <w:marRight w:val="0"/>
          <w:marTop w:val="0"/>
          <w:marBottom w:val="0"/>
          <w:divBdr>
            <w:top w:val="none" w:sz="0" w:space="0" w:color="auto"/>
            <w:left w:val="none" w:sz="0" w:space="0" w:color="auto"/>
            <w:bottom w:val="none" w:sz="0" w:space="0" w:color="auto"/>
            <w:right w:val="none" w:sz="0" w:space="0" w:color="auto"/>
          </w:divBdr>
        </w:div>
        <w:div w:id="1721321360">
          <w:marLeft w:val="640"/>
          <w:marRight w:val="0"/>
          <w:marTop w:val="0"/>
          <w:marBottom w:val="0"/>
          <w:divBdr>
            <w:top w:val="none" w:sz="0" w:space="0" w:color="auto"/>
            <w:left w:val="none" w:sz="0" w:space="0" w:color="auto"/>
            <w:bottom w:val="none" w:sz="0" w:space="0" w:color="auto"/>
            <w:right w:val="none" w:sz="0" w:space="0" w:color="auto"/>
          </w:divBdr>
        </w:div>
        <w:div w:id="243271288">
          <w:marLeft w:val="640"/>
          <w:marRight w:val="0"/>
          <w:marTop w:val="0"/>
          <w:marBottom w:val="0"/>
          <w:divBdr>
            <w:top w:val="none" w:sz="0" w:space="0" w:color="auto"/>
            <w:left w:val="none" w:sz="0" w:space="0" w:color="auto"/>
            <w:bottom w:val="none" w:sz="0" w:space="0" w:color="auto"/>
            <w:right w:val="none" w:sz="0" w:space="0" w:color="auto"/>
          </w:divBdr>
        </w:div>
        <w:div w:id="898131647">
          <w:marLeft w:val="640"/>
          <w:marRight w:val="0"/>
          <w:marTop w:val="0"/>
          <w:marBottom w:val="0"/>
          <w:divBdr>
            <w:top w:val="none" w:sz="0" w:space="0" w:color="auto"/>
            <w:left w:val="none" w:sz="0" w:space="0" w:color="auto"/>
            <w:bottom w:val="none" w:sz="0" w:space="0" w:color="auto"/>
            <w:right w:val="none" w:sz="0" w:space="0" w:color="auto"/>
          </w:divBdr>
        </w:div>
        <w:div w:id="1621377921">
          <w:marLeft w:val="640"/>
          <w:marRight w:val="0"/>
          <w:marTop w:val="0"/>
          <w:marBottom w:val="0"/>
          <w:divBdr>
            <w:top w:val="none" w:sz="0" w:space="0" w:color="auto"/>
            <w:left w:val="none" w:sz="0" w:space="0" w:color="auto"/>
            <w:bottom w:val="none" w:sz="0" w:space="0" w:color="auto"/>
            <w:right w:val="none" w:sz="0" w:space="0" w:color="auto"/>
          </w:divBdr>
        </w:div>
        <w:div w:id="1007564284">
          <w:marLeft w:val="640"/>
          <w:marRight w:val="0"/>
          <w:marTop w:val="0"/>
          <w:marBottom w:val="0"/>
          <w:divBdr>
            <w:top w:val="none" w:sz="0" w:space="0" w:color="auto"/>
            <w:left w:val="none" w:sz="0" w:space="0" w:color="auto"/>
            <w:bottom w:val="none" w:sz="0" w:space="0" w:color="auto"/>
            <w:right w:val="none" w:sz="0" w:space="0" w:color="auto"/>
          </w:divBdr>
        </w:div>
        <w:div w:id="502553027">
          <w:marLeft w:val="640"/>
          <w:marRight w:val="0"/>
          <w:marTop w:val="0"/>
          <w:marBottom w:val="0"/>
          <w:divBdr>
            <w:top w:val="none" w:sz="0" w:space="0" w:color="auto"/>
            <w:left w:val="none" w:sz="0" w:space="0" w:color="auto"/>
            <w:bottom w:val="none" w:sz="0" w:space="0" w:color="auto"/>
            <w:right w:val="none" w:sz="0" w:space="0" w:color="auto"/>
          </w:divBdr>
        </w:div>
        <w:div w:id="582421141">
          <w:marLeft w:val="640"/>
          <w:marRight w:val="0"/>
          <w:marTop w:val="0"/>
          <w:marBottom w:val="0"/>
          <w:divBdr>
            <w:top w:val="none" w:sz="0" w:space="0" w:color="auto"/>
            <w:left w:val="none" w:sz="0" w:space="0" w:color="auto"/>
            <w:bottom w:val="none" w:sz="0" w:space="0" w:color="auto"/>
            <w:right w:val="none" w:sz="0" w:space="0" w:color="auto"/>
          </w:divBdr>
        </w:div>
        <w:div w:id="8025785">
          <w:marLeft w:val="640"/>
          <w:marRight w:val="0"/>
          <w:marTop w:val="0"/>
          <w:marBottom w:val="0"/>
          <w:divBdr>
            <w:top w:val="none" w:sz="0" w:space="0" w:color="auto"/>
            <w:left w:val="none" w:sz="0" w:space="0" w:color="auto"/>
            <w:bottom w:val="none" w:sz="0" w:space="0" w:color="auto"/>
            <w:right w:val="none" w:sz="0" w:space="0" w:color="auto"/>
          </w:divBdr>
        </w:div>
        <w:div w:id="1388990111">
          <w:marLeft w:val="640"/>
          <w:marRight w:val="0"/>
          <w:marTop w:val="0"/>
          <w:marBottom w:val="0"/>
          <w:divBdr>
            <w:top w:val="none" w:sz="0" w:space="0" w:color="auto"/>
            <w:left w:val="none" w:sz="0" w:space="0" w:color="auto"/>
            <w:bottom w:val="none" w:sz="0" w:space="0" w:color="auto"/>
            <w:right w:val="none" w:sz="0" w:space="0" w:color="auto"/>
          </w:divBdr>
        </w:div>
        <w:div w:id="1438328734">
          <w:marLeft w:val="640"/>
          <w:marRight w:val="0"/>
          <w:marTop w:val="0"/>
          <w:marBottom w:val="0"/>
          <w:divBdr>
            <w:top w:val="none" w:sz="0" w:space="0" w:color="auto"/>
            <w:left w:val="none" w:sz="0" w:space="0" w:color="auto"/>
            <w:bottom w:val="none" w:sz="0" w:space="0" w:color="auto"/>
            <w:right w:val="none" w:sz="0" w:space="0" w:color="auto"/>
          </w:divBdr>
        </w:div>
        <w:div w:id="1942646458">
          <w:marLeft w:val="640"/>
          <w:marRight w:val="0"/>
          <w:marTop w:val="0"/>
          <w:marBottom w:val="0"/>
          <w:divBdr>
            <w:top w:val="none" w:sz="0" w:space="0" w:color="auto"/>
            <w:left w:val="none" w:sz="0" w:space="0" w:color="auto"/>
            <w:bottom w:val="none" w:sz="0" w:space="0" w:color="auto"/>
            <w:right w:val="none" w:sz="0" w:space="0" w:color="auto"/>
          </w:divBdr>
        </w:div>
        <w:div w:id="2126726032">
          <w:marLeft w:val="640"/>
          <w:marRight w:val="0"/>
          <w:marTop w:val="0"/>
          <w:marBottom w:val="0"/>
          <w:divBdr>
            <w:top w:val="none" w:sz="0" w:space="0" w:color="auto"/>
            <w:left w:val="none" w:sz="0" w:space="0" w:color="auto"/>
            <w:bottom w:val="none" w:sz="0" w:space="0" w:color="auto"/>
            <w:right w:val="none" w:sz="0" w:space="0" w:color="auto"/>
          </w:divBdr>
        </w:div>
        <w:div w:id="354692066">
          <w:marLeft w:val="640"/>
          <w:marRight w:val="0"/>
          <w:marTop w:val="0"/>
          <w:marBottom w:val="0"/>
          <w:divBdr>
            <w:top w:val="none" w:sz="0" w:space="0" w:color="auto"/>
            <w:left w:val="none" w:sz="0" w:space="0" w:color="auto"/>
            <w:bottom w:val="none" w:sz="0" w:space="0" w:color="auto"/>
            <w:right w:val="none" w:sz="0" w:space="0" w:color="auto"/>
          </w:divBdr>
        </w:div>
        <w:div w:id="44063321">
          <w:marLeft w:val="640"/>
          <w:marRight w:val="0"/>
          <w:marTop w:val="0"/>
          <w:marBottom w:val="0"/>
          <w:divBdr>
            <w:top w:val="none" w:sz="0" w:space="0" w:color="auto"/>
            <w:left w:val="none" w:sz="0" w:space="0" w:color="auto"/>
            <w:bottom w:val="none" w:sz="0" w:space="0" w:color="auto"/>
            <w:right w:val="none" w:sz="0" w:space="0" w:color="auto"/>
          </w:divBdr>
        </w:div>
        <w:div w:id="960653824">
          <w:marLeft w:val="640"/>
          <w:marRight w:val="0"/>
          <w:marTop w:val="0"/>
          <w:marBottom w:val="0"/>
          <w:divBdr>
            <w:top w:val="none" w:sz="0" w:space="0" w:color="auto"/>
            <w:left w:val="none" w:sz="0" w:space="0" w:color="auto"/>
            <w:bottom w:val="none" w:sz="0" w:space="0" w:color="auto"/>
            <w:right w:val="none" w:sz="0" w:space="0" w:color="auto"/>
          </w:divBdr>
        </w:div>
        <w:div w:id="455611283">
          <w:marLeft w:val="640"/>
          <w:marRight w:val="0"/>
          <w:marTop w:val="0"/>
          <w:marBottom w:val="0"/>
          <w:divBdr>
            <w:top w:val="none" w:sz="0" w:space="0" w:color="auto"/>
            <w:left w:val="none" w:sz="0" w:space="0" w:color="auto"/>
            <w:bottom w:val="none" w:sz="0" w:space="0" w:color="auto"/>
            <w:right w:val="none" w:sz="0" w:space="0" w:color="auto"/>
          </w:divBdr>
        </w:div>
        <w:div w:id="101537552">
          <w:marLeft w:val="640"/>
          <w:marRight w:val="0"/>
          <w:marTop w:val="0"/>
          <w:marBottom w:val="0"/>
          <w:divBdr>
            <w:top w:val="none" w:sz="0" w:space="0" w:color="auto"/>
            <w:left w:val="none" w:sz="0" w:space="0" w:color="auto"/>
            <w:bottom w:val="none" w:sz="0" w:space="0" w:color="auto"/>
            <w:right w:val="none" w:sz="0" w:space="0" w:color="auto"/>
          </w:divBdr>
        </w:div>
        <w:div w:id="854881089">
          <w:marLeft w:val="640"/>
          <w:marRight w:val="0"/>
          <w:marTop w:val="0"/>
          <w:marBottom w:val="0"/>
          <w:divBdr>
            <w:top w:val="none" w:sz="0" w:space="0" w:color="auto"/>
            <w:left w:val="none" w:sz="0" w:space="0" w:color="auto"/>
            <w:bottom w:val="none" w:sz="0" w:space="0" w:color="auto"/>
            <w:right w:val="none" w:sz="0" w:space="0" w:color="auto"/>
          </w:divBdr>
        </w:div>
        <w:div w:id="884833080">
          <w:marLeft w:val="640"/>
          <w:marRight w:val="0"/>
          <w:marTop w:val="0"/>
          <w:marBottom w:val="0"/>
          <w:divBdr>
            <w:top w:val="none" w:sz="0" w:space="0" w:color="auto"/>
            <w:left w:val="none" w:sz="0" w:space="0" w:color="auto"/>
            <w:bottom w:val="none" w:sz="0" w:space="0" w:color="auto"/>
            <w:right w:val="none" w:sz="0" w:space="0" w:color="auto"/>
          </w:divBdr>
        </w:div>
        <w:div w:id="1020086107">
          <w:marLeft w:val="640"/>
          <w:marRight w:val="0"/>
          <w:marTop w:val="0"/>
          <w:marBottom w:val="0"/>
          <w:divBdr>
            <w:top w:val="none" w:sz="0" w:space="0" w:color="auto"/>
            <w:left w:val="none" w:sz="0" w:space="0" w:color="auto"/>
            <w:bottom w:val="none" w:sz="0" w:space="0" w:color="auto"/>
            <w:right w:val="none" w:sz="0" w:space="0" w:color="auto"/>
          </w:divBdr>
        </w:div>
        <w:div w:id="458884639">
          <w:marLeft w:val="640"/>
          <w:marRight w:val="0"/>
          <w:marTop w:val="0"/>
          <w:marBottom w:val="0"/>
          <w:divBdr>
            <w:top w:val="none" w:sz="0" w:space="0" w:color="auto"/>
            <w:left w:val="none" w:sz="0" w:space="0" w:color="auto"/>
            <w:bottom w:val="none" w:sz="0" w:space="0" w:color="auto"/>
            <w:right w:val="none" w:sz="0" w:space="0" w:color="auto"/>
          </w:divBdr>
        </w:div>
        <w:div w:id="1482695231">
          <w:marLeft w:val="640"/>
          <w:marRight w:val="0"/>
          <w:marTop w:val="0"/>
          <w:marBottom w:val="0"/>
          <w:divBdr>
            <w:top w:val="none" w:sz="0" w:space="0" w:color="auto"/>
            <w:left w:val="none" w:sz="0" w:space="0" w:color="auto"/>
            <w:bottom w:val="none" w:sz="0" w:space="0" w:color="auto"/>
            <w:right w:val="none" w:sz="0" w:space="0" w:color="auto"/>
          </w:divBdr>
        </w:div>
        <w:div w:id="1828284142">
          <w:marLeft w:val="640"/>
          <w:marRight w:val="0"/>
          <w:marTop w:val="0"/>
          <w:marBottom w:val="0"/>
          <w:divBdr>
            <w:top w:val="none" w:sz="0" w:space="0" w:color="auto"/>
            <w:left w:val="none" w:sz="0" w:space="0" w:color="auto"/>
            <w:bottom w:val="none" w:sz="0" w:space="0" w:color="auto"/>
            <w:right w:val="none" w:sz="0" w:space="0" w:color="auto"/>
          </w:divBdr>
        </w:div>
        <w:div w:id="1637175653">
          <w:marLeft w:val="640"/>
          <w:marRight w:val="0"/>
          <w:marTop w:val="0"/>
          <w:marBottom w:val="0"/>
          <w:divBdr>
            <w:top w:val="none" w:sz="0" w:space="0" w:color="auto"/>
            <w:left w:val="none" w:sz="0" w:space="0" w:color="auto"/>
            <w:bottom w:val="none" w:sz="0" w:space="0" w:color="auto"/>
            <w:right w:val="none" w:sz="0" w:space="0" w:color="auto"/>
          </w:divBdr>
        </w:div>
        <w:div w:id="494035180">
          <w:marLeft w:val="640"/>
          <w:marRight w:val="0"/>
          <w:marTop w:val="0"/>
          <w:marBottom w:val="0"/>
          <w:divBdr>
            <w:top w:val="none" w:sz="0" w:space="0" w:color="auto"/>
            <w:left w:val="none" w:sz="0" w:space="0" w:color="auto"/>
            <w:bottom w:val="none" w:sz="0" w:space="0" w:color="auto"/>
            <w:right w:val="none" w:sz="0" w:space="0" w:color="auto"/>
          </w:divBdr>
        </w:div>
        <w:div w:id="1892186271">
          <w:marLeft w:val="640"/>
          <w:marRight w:val="0"/>
          <w:marTop w:val="0"/>
          <w:marBottom w:val="0"/>
          <w:divBdr>
            <w:top w:val="none" w:sz="0" w:space="0" w:color="auto"/>
            <w:left w:val="none" w:sz="0" w:space="0" w:color="auto"/>
            <w:bottom w:val="none" w:sz="0" w:space="0" w:color="auto"/>
            <w:right w:val="none" w:sz="0" w:space="0" w:color="auto"/>
          </w:divBdr>
        </w:div>
        <w:div w:id="560216367">
          <w:marLeft w:val="640"/>
          <w:marRight w:val="0"/>
          <w:marTop w:val="0"/>
          <w:marBottom w:val="0"/>
          <w:divBdr>
            <w:top w:val="none" w:sz="0" w:space="0" w:color="auto"/>
            <w:left w:val="none" w:sz="0" w:space="0" w:color="auto"/>
            <w:bottom w:val="none" w:sz="0" w:space="0" w:color="auto"/>
            <w:right w:val="none" w:sz="0" w:space="0" w:color="auto"/>
          </w:divBdr>
        </w:div>
        <w:div w:id="1712265754">
          <w:marLeft w:val="640"/>
          <w:marRight w:val="0"/>
          <w:marTop w:val="0"/>
          <w:marBottom w:val="0"/>
          <w:divBdr>
            <w:top w:val="none" w:sz="0" w:space="0" w:color="auto"/>
            <w:left w:val="none" w:sz="0" w:space="0" w:color="auto"/>
            <w:bottom w:val="none" w:sz="0" w:space="0" w:color="auto"/>
            <w:right w:val="none" w:sz="0" w:space="0" w:color="auto"/>
          </w:divBdr>
        </w:div>
        <w:div w:id="1563980749">
          <w:marLeft w:val="640"/>
          <w:marRight w:val="0"/>
          <w:marTop w:val="0"/>
          <w:marBottom w:val="0"/>
          <w:divBdr>
            <w:top w:val="none" w:sz="0" w:space="0" w:color="auto"/>
            <w:left w:val="none" w:sz="0" w:space="0" w:color="auto"/>
            <w:bottom w:val="none" w:sz="0" w:space="0" w:color="auto"/>
            <w:right w:val="none" w:sz="0" w:space="0" w:color="auto"/>
          </w:divBdr>
        </w:div>
        <w:div w:id="465271664">
          <w:marLeft w:val="640"/>
          <w:marRight w:val="0"/>
          <w:marTop w:val="0"/>
          <w:marBottom w:val="0"/>
          <w:divBdr>
            <w:top w:val="none" w:sz="0" w:space="0" w:color="auto"/>
            <w:left w:val="none" w:sz="0" w:space="0" w:color="auto"/>
            <w:bottom w:val="none" w:sz="0" w:space="0" w:color="auto"/>
            <w:right w:val="none" w:sz="0" w:space="0" w:color="auto"/>
          </w:divBdr>
        </w:div>
        <w:div w:id="565725791">
          <w:marLeft w:val="640"/>
          <w:marRight w:val="0"/>
          <w:marTop w:val="0"/>
          <w:marBottom w:val="0"/>
          <w:divBdr>
            <w:top w:val="none" w:sz="0" w:space="0" w:color="auto"/>
            <w:left w:val="none" w:sz="0" w:space="0" w:color="auto"/>
            <w:bottom w:val="none" w:sz="0" w:space="0" w:color="auto"/>
            <w:right w:val="none" w:sz="0" w:space="0" w:color="auto"/>
          </w:divBdr>
        </w:div>
        <w:div w:id="1049500465">
          <w:marLeft w:val="640"/>
          <w:marRight w:val="0"/>
          <w:marTop w:val="0"/>
          <w:marBottom w:val="0"/>
          <w:divBdr>
            <w:top w:val="none" w:sz="0" w:space="0" w:color="auto"/>
            <w:left w:val="none" w:sz="0" w:space="0" w:color="auto"/>
            <w:bottom w:val="none" w:sz="0" w:space="0" w:color="auto"/>
            <w:right w:val="none" w:sz="0" w:space="0" w:color="auto"/>
          </w:divBdr>
        </w:div>
        <w:div w:id="1195732610">
          <w:marLeft w:val="640"/>
          <w:marRight w:val="0"/>
          <w:marTop w:val="0"/>
          <w:marBottom w:val="0"/>
          <w:divBdr>
            <w:top w:val="none" w:sz="0" w:space="0" w:color="auto"/>
            <w:left w:val="none" w:sz="0" w:space="0" w:color="auto"/>
            <w:bottom w:val="none" w:sz="0" w:space="0" w:color="auto"/>
            <w:right w:val="none" w:sz="0" w:space="0" w:color="auto"/>
          </w:divBdr>
        </w:div>
        <w:div w:id="727344621">
          <w:marLeft w:val="640"/>
          <w:marRight w:val="0"/>
          <w:marTop w:val="0"/>
          <w:marBottom w:val="0"/>
          <w:divBdr>
            <w:top w:val="none" w:sz="0" w:space="0" w:color="auto"/>
            <w:left w:val="none" w:sz="0" w:space="0" w:color="auto"/>
            <w:bottom w:val="none" w:sz="0" w:space="0" w:color="auto"/>
            <w:right w:val="none" w:sz="0" w:space="0" w:color="auto"/>
          </w:divBdr>
        </w:div>
        <w:div w:id="1552500671">
          <w:marLeft w:val="640"/>
          <w:marRight w:val="0"/>
          <w:marTop w:val="0"/>
          <w:marBottom w:val="0"/>
          <w:divBdr>
            <w:top w:val="none" w:sz="0" w:space="0" w:color="auto"/>
            <w:left w:val="none" w:sz="0" w:space="0" w:color="auto"/>
            <w:bottom w:val="none" w:sz="0" w:space="0" w:color="auto"/>
            <w:right w:val="none" w:sz="0" w:space="0" w:color="auto"/>
          </w:divBdr>
        </w:div>
        <w:div w:id="442306482">
          <w:marLeft w:val="640"/>
          <w:marRight w:val="0"/>
          <w:marTop w:val="0"/>
          <w:marBottom w:val="0"/>
          <w:divBdr>
            <w:top w:val="none" w:sz="0" w:space="0" w:color="auto"/>
            <w:left w:val="none" w:sz="0" w:space="0" w:color="auto"/>
            <w:bottom w:val="none" w:sz="0" w:space="0" w:color="auto"/>
            <w:right w:val="none" w:sz="0" w:space="0" w:color="auto"/>
          </w:divBdr>
        </w:div>
        <w:div w:id="973755518">
          <w:marLeft w:val="640"/>
          <w:marRight w:val="0"/>
          <w:marTop w:val="0"/>
          <w:marBottom w:val="0"/>
          <w:divBdr>
            <w:top w:val="none" w:sz="0" w:space="0" w:color="auto"/>
            <w:left w:val="none" w:sz="0" w:space="0" w:color="auto"/>
            <w:bottom w:val="none" w:sz="0" w:space="0" w:color="auto"/>
            <w:right w:val="none" w:sz="0" w:space="0" w:color="auto"/>
          </w:divBdr>
        </w:div>
        <w:div w:id="363941397">
          <w:marLeft w:val="640"/>
          <w:marRight w:val="0"/>
          <w:marTop w:val="0"/>
          <w:marBottom w:val="0"/>
          <w:divBdr>
            <w:top w:val="none" w:sz="0" w:space="0" w:color="auto"/>
            <w:left w:val="none" w:sz="0" w:space="0" w:color="auto"/>
            <w:bottom w:val="none" w:sz="0" w:space="0" w:color="auto"/>
            <w:right w:val="none" w:sz="0" w:space="0" w:color="auto"/>
          </w:divBdr>
        </w:div>
        <w:div w:id="182986463">
          <w:marLeft w:val="640"/>
          <w:marRight w:val="0"/>
          <w:marTop w:val="0"/>
          <w:marBottom w:val="0"/>
          <w:divBdr>
            <w:top w:val="none" w:sz="0" w:space="0" w:color="auto"/>
            <w:left w:val="none" w:sz="0" w:space="0" w:color="auto"/>
            <w:bottom w:val="none" w:sz="0" w:space="0" w:color="auto"/>
            <w:right w:val="none" w:sz="0" w:space="0" w:color="auto"/>
          </w:divBdr>
        </w:div>
        <w:div w:id="1216505659">
          <w:marLeft w:val="640"/>
          <w:marRight w:val="0"/>
          <w:marTop w:val="0"/>
          <w:marBottom w:val="0"/>
          <w:divBdr>
            <w:top w:val="none" w:sz="0" w:space="0" w:color="auto"/>
            <w:left w:val="none" w:sz="0" w:space="0" w:color="auto"/>
            <w:bottom w:val="none" w:sz="0" w:space="0" w:color="auto"/>
            <w:right w:val="none" w:sz="0" w:space="0" w:color="auto"/>
          </w:divBdr>
        </w:div>
        <w:div w:id="1979844100">
          <w:marLeft w:val="640"/>
          <w:marRight w:val="0"/>
          <w:marTop w:val="0"/>
          <w:marBottom w:val="0"/>
          <w:divBdr>
            <w:top w:val="none" w:sz="0" w:space="0" w:color="auto"/>
            <w:left w:val="none" w:sz="0" w:space="0" w:color="auto"/>
            <w:bottom w:val="none" w:sz="0" w:space="0" w:color="auto"/>
            <w:right w:val="none" w:sz="0" w:space="0" w:color="auto"/>
          </w:divBdr>
        </w:div>
        <w:div w:id="1040738192">
          <w:marLeft w:val="640"/>
          <w:marRight w:val="0"/>
          <w:marTop w:val="0"/>
          <w:marBottom w:val="0"/>
          <w:divBdr>
            <w:top w:val="none" w:sz="0" w:space="0" w:color="auto"/>
            <w:left w:val="none" w:sz="0" w:space="0" w:color="auto"/>
            <w:bottom w:val="none" w:sz="0" w:space="0" w:color="auto"/>
            <w:right w:val="none" w:sz="0" w:space="0" w:color="auto"/>
          </w:divBdr>
        </w:div>
        <w:div w:id="506023447">
          <w:marLeft w:val="640"/>
          <w:marRight w:val="0"/>
          <w:marTop w:val="0"/>
          <w:marBottom w:val="0"/>
          <w:divBdr>
            <w:top w:val="none" w:sz="0" w:space="0" w:color="auto"/>
            <w:left w:val="none" w:sz="0" w:space="0" w:color="auto"/>
            <w:bottom w:val="none" w:sz="0" w:space="0" w:color="auto"/>
            <w:right w:val="none" w:sz="0" w:space="0" w:color="auto"/>
          </w:divBdr>
        </w:div>
        <w:div w:id="1435592920">
          <w:marLeft w:val="640"/>
          <w:marRight w:val="0"/>
          <w:marTop w:val="0"/>
          <w:marBottom w:val="0"/>
          <w:divBdr>
            <w:top w:val="none" w:sz="0" w:space="0" w:color="auto"/>
            <w:left w:val="none" w:sz="0" w:space="0" w:color="auto"/>
            <w:bottom w:val="none" w:sz="0" w:space="0" w:color="auto"/>
            <w:right w:val="none" w:sz="0" w:space="0" w:color="auto"/>
          </w:divBdr>
        </w:div>
        <w:div w:id="1620069282">
          <w:marLeft w:val="640"/>
          <w:marRight w:val="0"/>
          <w:marTop w:val="0"/>
          <w:marBottom w:val="0"/>
          <w:divBdr>
            <w:top w:val="none" w:sz="0" w:space="0" w:color="auto"/>
            <w:left w:val="none" w:sz="0" w:space="0" w:color="auto"/>
            <w:bottom w:val="none" w:sz="0" w:space="0" w:color="auto"/>
            <w:right w:val="none" w:sz="0" w:space="0" w:color="auto"/>
          </w:divBdr>
        </w:div>
        <w:div w:id="820004879">
          <w:marLeft w:val="640"/>
          <w:marRight w:val="0"/>
          <w:marTop w:val="0"/>
          <w:marBottom w:val="0"/>
          <w:divBdr>
            <w:top w:val="none" w:sz="0" w:space="0" w:color="auto"/>
            <w:left w:val="none" w:sz="0" w:space="0" w:color="auto"/>
            <w:bottom w:val="none" w:sz="0" w:space="0" w:color="auto"/>
            <w:right w:val="none" w:sz="0" w:space="0" w:color="auto"/>
          </w:divBdr>
        </w:div>
        <w:div w:id="2063796278">
          <w:marLeft w:val="640"/>
          <w:marRight w:val="0"/>
          <w:marTop w:val="0"/>
          <w:marBottom w:val="0"/>
          <w:divBdr>
            <w:top w:val="none" w:sz="0" w:space="0" w:color="auto"/>
            <w:left w:val="none" w:sz="0" w:space="0" w:color="auto"/>
            <w:bottom w:val="none" w:sz="0" w:space="0" w:color="auto"/>
            <w:right w:val="none" w:sz="0" w:space="0" w:color="auto"/>
          </w:divBdr>
        </w:div>
        <w:div w:id="105348908">
          <w:marLeft w:val="640"/>
          <w:marRight w:val="0"/>
          <w:marTop w:val="0"/>
          <w:marBottom w:val="0"/>
          <w:divBdr>
            <w:top w:val="none" w:sz="0" w:space="0" w:color="auto"/>
            <w:left w:val="none" w:sz="0" w:space="0" w:color="auto"/>
            <w:bottom w:val="none" w:sz="0" w:space="0" w:color="auto"/>
            <w:right w:val="none" w:sz="0" w:space="0" w:color="auto"/>
          </w:divBdr>
        </w:div>
        <w:div w:id="1754737544">
          <w:marLeft w:val="640"/>
          <w:marRight w:val="0"/>
          <w:marTop w:val="0"/>
          <w:marBottom w:val="0"/>
          <w:divBdr>
            <w:top w:val="none" w:sz="0" w:space="0" w:color="auto"/>
            <w:left w:val="none" w:sz="0" w:space="0" w:color="auto"/>
            <w:bottom w:val="none" w:sz="0" w:space="0" w:color="auto"/>
            <w:right w:val="none" w:sz="0" w:space="0" w:color="auto"/>
          </w:divBdr>
        </w:div>
        <w:div w:id="526649345">
          <w:marLeft w:val="640"/>
          <w:marRight w:val="0"/>
          <w:marTop w:val="0"/>
          <w:marBottom w:val="0"/>
          <w:divBdr>
            <w:top w:val="none" w:sz="0" w:space="0" w:color="auto"/>
            <w:left w:val="none" w:sz="0" w:space="0" w:color="auto"/>
            <w:bottom w:val="none" w:sz="0" w:space="0" w:color="auto"/>
            <w:right w:val="none" w:sz="0" w:space="0" w:color="auto"/>
          </w:divBdr>
        </w:div>
        <w:div w:id="281546174">
          <w:marLeft w:val="640"/>
          <w:marRight w:val="0"/>
          <w:marTop w:val="0"/>
          <w:marBottom w:val="0"/>
          <w:divBdr>
            <w:top w:val="none" w:sz="0" w:space="0" w:color="auto"/>
            <w:left w:val="none" w:sz="0" w:space="0" w:color="auto"/>
            <w:bottom w:val="none" w:sz="0" w:space="0" w:color="auto"/>
            <w:right w:val="none" w:sz="0" w:space="0" w:color="auto"/>
          </w:divBdr>
        </w:div>
        <w:div w:id="954020205">
          <w:marLeft w:val="640"/>
          <w:marRight w:val="0"/>
          <w:marTop w:val="0"/>
          <w:marBottom w:val="0"/>
          <w:divBdr>
            <w:top w:val="none" w:sz="0" w:space="0" w:color="auto"/>
            <w:left w:val="none" w:sz="0" w:space="0" w:color="auto"/>
            <w:bottom w:val="none" w:sz="0" w:space="0" w:color="auto"/>
            <w:right w:val="none" w:sz="0" w:space="0" w:color="auto"/>
          </w:divBdr>
        </w:div>
        <w:div w:id="933787170">
          <w:marLeft w:val="640"/>
          <w:marRight w:val="0"/>
          <w:marTop w:val="0"/>
          <w:marBottom w:val="0"/>
          <w:divBdr>
            <w:top w:val="none" w:sz="0" w:space="0" w:color="auto"/>
            <w:left w:val="none" w:sz="0" w:space="0" w:color="auto"/>
            <w:bottom w:val="none" w:sz="0" w:space="0" w:color="auto"/>
            <w:right w:val="none" w:sz="0" w:space="0" w:color="auto"/>
          </w:divBdr>
        </w:div>
        <w:div w:id="367800788">
          <w:marLeft w:val="640"/>
          <w:marRight w:val="0"/>
          <w:marTop w:val="0"/>
          <w:marBottom w:val="0"/>
          <w:divBdr>
            <w:top w:val="none" w:sz="0" w:space="0" w:color="auto"/>
            <w:left w:val="none" w:sz="0" w:space="0" w:color="auto"/>
            <w:bottom w:val="none" w:sz="0" w:space="0" w:color="auto"/>
            <w:right w:val="none" w:sz="0" w:space="0" w:color="auto"/>
          </w:divBdr>
        </w:div>
        <w:div w:id="388967213">
          <w:marLeft w:val="640"/>
          <w:marRight w:val="0"/>
          <w:marTop w:val="0"/>
          <w:marBottom w:val="0"/>
          <w:divBdr>
            <w:top w:val="none" w:sz="0" w:space="0" w:color="auto"/>
            <w:left w:val="none" w:sz="0" w:space="0" w:color="auto"/>
            <w:bottom w:val="none" w:sz="0" w:space="0" w:color="auto"/>
            <w:right w:val="none" w:sz="0" w:space="0" w:color="auto"/>
          </w:divBdr>
        </w:div>
        <w:div w:id="1615595814">
          <w:marLeft w:val="640"/>
          <w:marRight w:val="0"/>
          <w:marTop w:val="0"/>
          <w:marBottom w:val="0"/>
          <w:divBdr>
            <w:top w:val="none" w:sz="0" w:space="0" w:color="auto"/>
            <w:left w:val="none" w:sz="0" w:space="0" w:color="auto"/>
            <w:bottom w:val="none" w:sz="0" w:space="0" w:color="auto"/>
            <w:right w:val="none" w:sz="0" w:space="0" w:color="auto"/>
          </w:divBdr>
        </w:div>
        <w:div w:id="2104256579">
          <w:marLeft w:val="640"/>
          <w:marRight w:val="0"/>
          <w:marTop w:val="0"/>
          <w:marBottom w:val="0"/>
          <w:divBdr>
            <w:top w:val="none" w:sz="0" w:space="0" w:color="auto"/>
            <w:left w:val="none" w:sz="0" w:space="0" w:color="auto"/>
            <w:bottom w:val="none" w:sz="0" w:space="0" w:color="auto"/>
            <w:right w:val="none" w:sz="0" w:space="0" w:color="auto"/>
          </w:divBdr>
        </w:div>
        <w:div w:id="1858277624">
          <w:marLeft w:val="640"/>
          <w:marRight w:val="0"/>
          <w:marTop w:val="0"/>
          <w:marBottom w:val="0"/>
          <w:divBdr>
            <w:top w:val="none" w:sz="0" w:space="0" w:color="auto"/>
            <w:left w:val="none" w:sz="0" w:space="0" w:color="auto"/>
            <w:bottom w:val="none" w:sz="0" w:space="0" w:color="auto"/>
            <w:right w:val="none" w:sz="0" w:space="0" w:color="auto"/>
          </w:divBdr>
        </w:div>
        <w:div w:id="2077825113">
          <w:marLeft w:val="640"/>
          <w:marRight w:val="0"/>
          <w:marTop w:val="0"/>
          <w:marBottom w:val="0"/>
          <w:divBdr>
            <w:top w:val="none" w:sz="0" w:space="0" w:color="auto"/>
            <w:left w:val="none" w:sz="0" w:space="0" w:color="auto"/>
            <w:bottom w:val="none" w:sz="0" w:space="0" w:color="auto"/>
            <w:right w:val="none" w:sz="0" w:space="0" w:color="auto"/>
          </w:divBdr>
        </w:div>
        <w:div w:id="278076196">
          <w:marLeft w:val="640"/>
          <w:marRight w:val="0"/>
          <w:marTop w:val="0"/>
          <w:marBottom w:val="0"/>
          <w:divBdr>
            <w:top w:val="none" w:sz="0" w:space="0" w:color="auto"/>
            <w:left w:val="none" w:sz="0" w:space="0" w:color="auto"/>
            <w:bottom w:val="none" w:sz="0" w:space="0" w:color="auto"/>
            <w:right w:val="none" w:sz="0" w:space="0" w:color="auto"/>
          </w:divBdr>
        </w:div>
        <w:div w:id="1056318644">
          <w:marLeft w:val="640"/>
          <w:marRight w:val="0"/>
          <w:marTop w:val="0"/>
          <w:marBottom w:val="0"/>
          <w:divBdr>
            <w:top w:val="none" w:sz="0" w:space="0" w:color="auto"/>
            <w:left w:val="none" w:sz="0" w:space="0" w:color="auto"/>
            <w:bottom w:val="none" w:sz="0" w:space="0" w:color="auto"/>
            <w:right w:val="none" w:sz="0" w:space="0" w:color="auto"/>
          </w:divBdr>
        </w:div>
        <w:div w:id="379281218">
          <w:marLeft w:val="640"/>
          <w:marRight w:val="0"/>
          <w:marTop w:val="0"/>
          <w:marBottom w:val="0"/>
          <w:divBdr>
            <w:top w:val="none" w:sz="0" w:space="0" w:color="auto"/>
            <w:left w:val="none" w:sz="0" w:space="0" w:color="auto"/>
            <w:bottom w:val="none" w:sz="0" w:space="0" w:color="auto"/>
            <w:right w:val="none" w:sz="0" w:space="0" w:color="auto"/>
          </w:divBdr>
        </w:div>
        <w:div w:id="337851016">
          <w:marLeft w:val="640"/>
          <w:marRight w:val="0"/>
          <w:marTop w:val="0"/>
          <w:marBottom w:val="0"/>
          <w:divBdr>
            <w:top w:val="none" w:sz="0" w:space="0" w:color="auto"/>
            <w:left w:val="none" w:sz="0" w:space="0" w:color="auto"/>
            <w:bottom w:val="none" w:sz="0" w:space="0" w:color="auto"/>
            <w:right w:val="none" w:sz="0" w:space="0" w:color="auto"/>
          </w:divBdr>
        </w:div>
        <w:div w:id="783112649">
          <w:marLeft w:val="640"/>
          <w:marRight w:val="0"/>
          <w:marTop w:val="0"/>
          <w:marBottom w:val="0"/>
          <w:divBdr>
            <w:top w:val="none" w:sz="0" w:space="0" w:color="auto"/>
            <w:left w:val="none" w:sz="0" w:space="0" w:color="auto"/>
            <w:bottom w:val="none" w:sz="0" w:space="0" w:color="auto"/>
            <w:right w:val="none" w:sz="0" w:space="0" w:color="auto"/>
          </w:divBdr>
        </w:div>
        <w:div w:id="165365840">
          <w:marLeft w:val="640"/>
          <w:marRight w:val="0"/>
          <w:marTop w:val="0"/>
          <w:marBottom w:val="0"/>
          <w:divBdr>
            <w:top w:val="none" w:sz="0" w:space="0" w:color="auto"/>
            <w:left w:val="none" w:sz="0" w:space="0" w:color="auto"/>
            <w:bottom w:val="none" w:sz="0" w:space="0" w:color="auto"/>
            <w:right w:val="none" w:sz="0" w:space="0" w:color="auto"/>
          </w:divBdr>
        </w:div>
        <w:div w:id="1426421708">
          <w:marLeft w:val="640"/>
          <w:marRight w:val="0"/>
          <w:marTop w:val="0"/>
          <w:marBottom w:val="0"/>
          <w:divBdr>
            <w:top w:val="none" w:sz="0" w:space="0" w:color="auto"/>
            <w:left w:val="none" w:sz="0" w:space="0" w:color="auto"/>
            <w:bottom w:val="none" w:sz="0" w:space="0" w:color="auto"/>
            <w:right w:val="none" w:sz="0" w:space="0" w:color="auto"/>
          </w:divBdr>
        </w:div>
        <w:div w:id="172502246">
          <w:marLeft w:val="640"/>
          <w:marRight w:val="0"/>
          <w:marTop w:val="0"/>
          <w:marBottom w:val="0"/>
          <w:divBdr>
            <w:top w:val="none" w:sz="0" w:space="0" w:color="auto"/>
            <w:left w:val="none" w:sz="0" w:space="0" w:color="auto"/>
            <w:bottom w:val="none" w:sz="0" w:space="0" w:color="auto"/>
            <w:right w:val="none" w:sz="0" w:space="0" w:color="auto"/>
          </w:divBdr>
        </w:div>
        <w:div w:id="2133942217">
          <w:marLeft w:val="640"/>
          <w:marRight w:val="0"/>
          <w:marTop w:val="0"/>
          <w:marBottom w:val="0"/>
          <w:divBdr>
            <w:top w:val="none" w:sz="0" w:space="0" w:color="auto"/>
            <w:left w:val="none" w:sz="0" w:space="0" w:color="auto"/>
            <w:bottom w:val="none" w:sz="0" w:space="0" w:color="auto"/>
            <w:right w:val="none" w:sz="0" w:space="0" w:color="auto"/>
          </w:divBdr>
        </w:div>
        <w:div w:id="1307053992">
          <w:marLeft w:val="640"/>
          <w:marRight w:val="0"/>
          <w:marTop w:val="0"/>
          <w:marBottom w:val="0"/>
          <w:divBdr>
            <w:top w:val="none" w:sz="0" w:space="0" w:color="auto"/>
            <w:left w:val="none" w:sz="0" w:space="0" w:color="auto"/>
            <w:bottom w:val="none" w:sz="0" w:space="0" w:color="auto"/>
            <w:right w:val="none" w:sz="0" w:space="0" w:color="auto"/>
          </w:divBdr>
        </w:div>
        <w:div w:id="1045252744">
          <w:marLeft w:val="640"/>
          <w:marRight w:val="0"/>
          <w:marTop w:val="0"/>
          <w:marBottom w:val="0"/>
          <w:divBdr>
            <w:top w:val="none" w:sz="0" w:space="0" w:color="auto"/>
            <w:left w:val="none" w:sz="0" w:space="0" w:color="auto"/>
            <w:bottom w:val="none" w:sz="0" w:space="0" w:color="auto"/>
            <w:right w:val="none" w:sz="0" w:space="0" w:color="auto"/>
          </w:divBdr>
        </w:div>
        <w:div w:id="1407805813">
          <w:marLeft w:val="640"/>
          <w:marRight w:val="0"/>
          <w:marTop w:val="0"/>
          <w:marBottom w:val="0"/>
          <w:divBdr>
            <w:top w:val="none" w:sz="0" w:space="0" w:color="auto"/>
            <w:left w:val="none" w:sz="0" w:space="0" w:color="auto"/>
            <w:bottom w:val="none" w:sz="0" w:space="0" w:color="auto"/>
            <w:right w:val="none" w:sz="0" w:space="0" w:color="auto"/>
          </w:divBdr>
        </w:div>
        <w:div w:id="1581788634">
          <w:marLeft w:val="640"/>
          <w:marRight w:val="0"/>
          <w:marTop w:val="0"/>
          <w:marBottom w:val="0"/>
          <w:divBdr>
            <w:top w:val="none" w:sz="0" w:space="0" w:color="auto"/>
            <w:left w:val="none" w:sz="0" w:space="0" w:color="auto"/>
            <w:bottom w:val="none" w:sz="0" w:space="0" w:color="auto"/>
            <w:right w:val="none" w:sz="0" w:space="0" w:color="auto"/>
          </w:divBdr>
        </w:div>
        <w:div w:id="728964992">
          <w:marLeft w:val="640"/>
          <w:marRight w:val="0"/>
          <w:marTop w:val="0"/>
          <w:marBottom w:val="0"/>
          <w:divBdr>
            <w:top w:val="none" w:sz="0" w:space="0" w:color="auto"/>
            <w:left w:val="none" w:sz="0" w:space="0" w:color="auto"/>
            <w:bottom w:val="none" w:sz="0" w:space="0" w:color="auto"/>
            <w:right w:val="none" w:sz="0" w:space="0" w:color="auto"/>
          </w:divBdr>
        </w:div>
        <w:div w:id="35936349">
          <w:marLeft w:val="640"/>
          <w:marRight w:val="0"/>
          <w:marTop w:val="0"/>
          <w:marBottom w:val="0"/>
          <w:divBdr>
            <w:top w:val="none" w:sz="0" w:space="0" w:color="auto"/>
            <w:left w:val="none" w:sz="0" w:space="0" w:color="auto"/>
            <w:bottom w:val="none" w:sz="0" w:space="0" w:color="auto"/>
            <w:right w:val="none" w:sz="0" w:space="0" w:color="auto"/>
          </w:divBdr>
        </w:div>
        <w:div w:id="2053530302">
          <w:marLeft w:val="640"/>
          <w:marRight w:val="0"/>
          <w:marTop w:val="0"/>
          <w:marBottom w:val="0"/>
          <w:divBdr>
            <w:top w:val="none" w:sz="0" w:space="0" w:color="auto"/>
            <w:left w:val="none" w:sz="0" w:space="0" w:color="auto"/>
            <w:bottom w:val="none" w:sz="0" w:space="0" w:color="auto"/>
            <w:right w:val="none" w:sz="0" w:space="0" w:color="auto"/>
          </w:divBdr>
        </w:div>
        <w:div w:id="994603949">
          <w:marLeft w:val="640"/>
          <w:marRight w:val="0"/>
          <w:marTop w:val="0"/>
          <w:marBottom w:val="0"/>
          <w:divBdr>
            <w:top w:val="none" w:sz="0" w:space="0" w:color="auto"/>
            <w:left w:val="none" w:sz="0" w:space="0" w:color="auto"/>
            <w:bottom w:val="none" w:sz="0" w:space="0" w:color="auto"/>
            <w:right w:val="none" w:sz="0" w:space="0" w:color="auto"/>
          </w:divBdr>
        </w:div>
      </w:divsChild>
    </w:div>
    <w:div w:id="1878077798">
      <w:bodyDiv w:val="1"/>
      <w:marLeft w:val="0"/>
      <w:marRight w:val="0"/>
      <w:marTop w:val="0"/>
      <w:marBottom w:val="0"/>
      <w:divBdr>
        <w:top w:val="none" w:sz="0" w:space="0" w:color="auto"/>
        <w:left w:val="none" w:sz="0" w:space="0" w:color="auto"/>
        <w:bottom w:val="none" w:sz="0" w:space="0" w:color="auto"/>
        <w:right w:val="none" w:sz="0" w:space="0" w:color="auto"/>
      </w:divBdr>
      <w:divsChild>
        <w:div w:id="895355703">
          <w:marLeft w:val="640"/>
          <w:marRight w:val="0"/>
          <w:marTop w:val="0"/>
          <w:marBottom w:val="0"/>
          <w:divBdr>
            <w:top w:val="none" w:sz="0" w:space="0" w:color="auto"/>
            <w:left w:val="none" w:sz="0" w:space="0" w:color="auto"/>
            <w:bottom w:val="none" w:sz="0" w:space="0" w:color="auto"/>
            <w:right w:val="none" w:sz="0" w:space="0" w:color="auto"/>
          </w:divBdr>
        </w:div>
        <w:div w:id="1471049431">
          <w:marLeft w:val="640"/>
          <w:marRight w:val="0"/>
          <w:marTop w:val="0"/>
          <w:marBottom w:val="0"/>
          <w:divBdr>
            <w:top w:val="none" w:sz="0" w:space="0" w:color="auto"/>
            <w:left w:val="none" w:sz="0" w:space="0" w:color="auto"/>
            <w:bottom w:val="none" w:sz="0" w:space="0" w:color="auto"/>
            <w:right w:val="none" w:sz="0" w:space="0" w:color="auto"/>
          </w:divBdr>
        </w:div>
        <w:div w:id="1234926746">
          <w:marLeft w:val="640"/>
          <w:marRight w:val="0"/>
          <w:marTop w:val="0"/>
          <w:marBottom w:val="0"/>
          <w:divBdr>
            <w:top w:val="none" w:sz="0" w:space="0" w:color="auto"/>
            <w:left w:val="none" w:sz="0" w:space="0" w:color="auto"/>
            <w:bottom w:val="none" w:sz="0" w:space="0" w:color="auto"/>
            <w:right w:val="none" w:sz="0" w:space="0" w:color="auto"/>
          </w:divBdr>
        </w:div>
        <w:div w:id="1043217218">
          <w:marLeft w:val="640"/>
          <w:marRight w:val="0"/>
          <w:marTop w:val="0"/>
          <w:marBottom w:val="0"/>
          <w:divBdr>
            <w:top w:val="none" w:sz="0" w:space="0" w:color="auto"/>
            <w:left w:val="none" w:sz="0" w:space="0" w:color="auto"/>
            <w:bottom w:val="none" w:sz="0" w:space="0" w:color="auto"/>
            <w:right w:val="none" w:sz="0" w:space="0" w:color="auto"/>
          </w:divBdr>
        </w:div>
        <w:div w:id="1939483141">
          <w:marLeft w:val="640"/>
          <w:marRight w:val="0"/>
          <w:marTop w:val="0"/>
          <w:marBottom w:val="0"/>
          <w:divBdr>
            <w:top w:val="none" w:sz="0" w:space="0" w:color="auto"/>
            <w:left w:val="none" w:sz="0" w:space="0" w:color="auto"/>
            <w:bottom w:val="none" w:sz="0" w:space="0" w:color="auto"/>
            <w:right w:val="none" w:sz="0" w:space="0" w:color="auto"/>
          </w:divBdr>
        </w:div>
        <w:div w:id="99490291">
          <w:marLeft w:val="640"/>
          <w:marRight w:val="0"/>
          <w:marTop w:val="0"/>
          <w:marBottom w:val="0"/>
          <w:divBdr>
            <w:top w:val="none" w:sz="0" w:space="0" w:color="auto"/>
            <w:left w:val="none" w:sz="0" w:space="0" w:color="auto"/>
            <w:bottom w:val="none" w:sz="0" w:space="0" w:color="auto"/>
            <w:right w:val="none" w:sz="0" w:space="0" w:color="auto"/>
          </w:divBdr>
        </w:div>
        <w:div w:id="2108230967">
          <w:marLeft w:val="640"/>
          <w:marRight w:val="0"/>
          <w:marTop w:val="0"/>
          <w:marBottom w:val="0"/>
          <w:divBdr>
            <w:top w:val="none" w:sz="0" w:space="0" w:color="auto"/>
            <w:left w:val="none" w:sz="0" w:space="0" w:color="auto"/>
            <w:bottom w:val="none" w:sz="0" w:space="0" w:color="auto"/>
            <w:right w:val="none" w:sz="0" w:space="0" w:color="auto"/>
          </w:divBdr>
        </w:div>
        <w:div w:id="156656163">
          <w:marLeft w:val="640"/>
          <w:marRight w:val="0"/>
          <w:marTop w:val="0"/>
          <w:marBottom w:val="0"/>
          <w:divBdr>
            <w:top w:val="none" w:sz="0" w:space="0" w:color="auto"/>
            <w:left w:val="none" w:sz="0" w:space="0" w:color="auto"/>
            <w:bottom w:val="none" w:sz="0" w:space="0" w:color="auto"/>
            <w:right w:val="none" w:sz="0" w:space="0" w:color="auto"/>
          </w:divBdr>
        </w:div>
        <w:div w:id="2129273613">
          <w:marLeft w:val="640"/>
          <w:marRight w:val="0"/>
          <w:marTop w:val="0"/>
          <w:marBottom w:val="0"/>
          <w:divBdr>
            <w:top w:val="none" w:sz="0" w:space="0" w:color="auto"/>
            <w:left w:val="none" w:sz="0" w:space="0" w:color="auto"/>
            <w:bottom w:val="none" w:sz="0" w:space="0" w:color="auto"/>
            <w:right w:val="none" w:sz="0" w:space="0" w:color="auto"/>
          </w:divBdr>
        </w:div>
        <w:div w:id="1261914252">
          <w:marLeft w:val="640"/>
          <w:marRight w:val="0"/>
          <w:marTop w:val="0"/>
          <w:marBottom w:val="0"/>
          <w:divBdr>
            <w:top w:val="none" w:sz="0" w:space="0" w:color="auto"/>
            <w:left w:val="none" w:sz="0" w:space="0" w:color="auto"/>
            <w:bottom w:val="none" w:sz="0" w:space="0" w:color="auto"/>
            <w:right w:val="none" w:sz="0" w:space="0" w:color="auto"/>
          </w:divBdr>
        </w:div>
        <w:div w:id="886650144">
          <w:marLeft w:val="640"/>
          <w:marRight w:val="0"/>
          <w:marTop w:val="0"/>
          <w:marBottom w:val="0"/>
          <w:divBdr>
            <w:top w:val="none" w:sz="0" w:space="0" w:color="auto"/>
            <w:left w:val="none" w:sz="0" w:space="0" w:color="auto"/>
            <w:bottom w:val="none" w:sz="0" w:space="0" w:color="auto"/>
            <w:right w:val="none" w:sz="0" w:space="0" w:color="auto"/>
          </w:divBdr>
        </w:div>
        <w:div w:id="637685586">
          <w:marLeft w:val="640"/>
          <w:marRight w:val="0"/>
          <w:marTop w:val="0"/>
          <w:marBottom w:val="0"/>
          <w:divBdr>
            <w:top w:val="none" w:sz="0" w:space="0" w:color="auto"/>
            <w:left w:val="none" w:sz="0" w:space="0" w:color="auto"/>
            <w:bottom w:val="none" w:sz="0" w:space="0" w:color="auto"/>
            <w:right w:val="none" w:sz="0" w:space="0" w:color="auto"/>
          </w:divBdr>
        </w:div>
        <w:div w:id="698286105">
          <w:marLeft w:val="640"/>
          <w:marRight w:val="0"/>
          <w:marTop w:val="0"/>
          <w:marBottom w:val="0"/>
          <w:divBdr>
            <w:top w:val="none" w:sz="0" w:space="0" w:color="auto"/>
            <w:left w:val="none" w:sz="0" w:space="0" w:color="auto"/>
            <w:bottom w:val="none" w:sz="0" w:space="0" w:color="auto"/>
            <w:right w:val="none" w:sz="0" w:space="0" w:color="auto"/>
          </w:divBdr>
        </w:div>
        <w:div w:id="1280334464">
          <w:marLeft w:val="640"/>
          <w:marRight w:val="0"/>
          <w:marTop w:val="0"/>
          <w:marBottom w:val="0"/>
          <w:divBdr>
            <w:top w:val="none" w:sz="0" w:space="0" w:color="auto"/>
            <w:left w:val="none" w:sz="0" w:space="0" w:color="auto"/>
            <w:bottom w:val="none" w:sz="0" w:space="0" w:color="auto"/>
            <w:right w:val="none" w:sz="0" w:space="0" w:color="auto"/>
          </w:divBdr>
        </w:div>
        <w:div w:id="2045251129">
          <w:marLeft w:val="640"/>
          <w:marRight w:val="0"/>
          <w:marTop w:val="0"/>
          <w:marBottom w:val="0"/>
          <w:divBdr>
            <w:top w:val="none" w:sz="0" w:space="0" w:color="auto"/>
            <w:left w:val="none" w:sz="0" w:space="0" w:color="auto"/>
            <w:bottom w:val="none" w:sz="0" w:space="0" w:color="auto"/>
            <w:right w:val="none" w:sz="0" w:space="0" w:color="auto"/>
          </w:divBdr>
        </w:div>
        <w:div w:id="457070859">
          <w:marLeft w:val="640"/>
          <w:marRight w:val="0"/>
          <w:marTop w:val="0"/>
          <w:marBottom w:val="0"/>
          <w:divBdr>
            <w:top w:val="none" w:sz="0" w:space="0" w:color="auto"/>
            <w:left w:val="none" w:sz="0" w:space="0" w:color="auto"/>
            <w:bottom w:val="none" w:sz="0" w:space="0" w:color="auto"/>
            <w:right w:val="none" w:sz="0" w:space="0" w:color="auto"/>
          </w:divBdr>
        </w:div>
        <w:div w:id="470950607">
          <w:marLeft w:val="640"/>
          <w:marRight w:val="0"/>
          <w:marTop w:val="0"/>
          <w:marBottom w:val="0"/>
          <w:divBdr>
            <w:top w:val="none" w:sz="0" w:space="0" w:color="auto"/>
            <w:left w:val="none" w:sz="0" w:space="0" w:color="auto"/>
            <w:bottom w:val="none" w:sz="0" w:space="0" w:color="auto"/>
            <w:right w:val="none" w:sz="0" w:space="0" w:color="auto"/>
          </w:divBdr>
        </w:div>
        <w:div w:id="2066174454">
          <w:marLeft w:val="640"/>
          <w:marRight w:val="0"/>
          <w:marTop w:val="0"/>
          <w:marBottom w:val="0"/>
          <w:divBdr>
            <w:top w:val="none" w:sz="0" w:space="0" w:color="auto"/>
            <w:left w:val="none" w:sz="0" w:space="0" w:color="auto"/>
            <w:bottom w:val="none" w:sz="0" w:space="0" w:color="auto"/>
            <w:right w:val="none" w:sz="0" w:space="0" w:color="auto"/>
          </w:divBdr>
        </w:div>
        <w:div w:id="1868787991">
          <w:marLeft w:val="640"/>
          <w:marRight w:val="0"/>
          <w:marTop w:val="0"/>
          <w:marBottom w:val="0"/>
          <w:divBdr>
            <w:top w:val="none" w:sz="0" w:space="0" w:color="auto"/>
            <w:left w:val="none" w:sz="0" w:space="0" w:color="auto"/>
            <w:bottom w:val="none" w:sz="0" w:space="0" w:color="auto"/>
            <w:right w:val="none" w:sz="0" w:space="0" w:color="auto"/>
          </w:divBdr>
        </w:div>
        <w:div w:id="986737812">
          <w:marLeft w:val="640"/>
          <w:marRight w:val="0"/>
          <w:marTop w:val="0"/>
          <w:marBottom w:val="0"/>
          <w:divBdr>
            <w:top w:val="none" w:sz="0" w:space="0" w:color="auto"/>
            <w:left w:val="none" w:sz="0" w:space="0" w:color="auto"/>
            <w:bottom w:val="none" w:sz="0" w:space="0" w:color="auto"/>
            <w:right w:val="none" w:sz="0" w:space="0" w:color="auto"/>
          </w:divBdr>
        </w:div>
        <w:div w:id="311059407">
          <w:marLeft w:val="640"/>
          <w:marRight w:val="0"/>
          <w:marTop w:val="0"/>
          <w:marBottom w:val="0"/>
          <w:divBdr>
            <w:top w:val="none" w:sz="0" w:space="0" w:color="auto"/>
            <w:left w:val="none" w:sz="0" w:space="0" w:color="auto"/>
            <w:bottom w:val="none" w:sz="0" w:space="0" w:color="auto"/>
            <w:right w:val="none" w:sz="0" w:space="0" w:color="auto"/>
          </w:divBdr>
        </w:div>
        <w:div w:id="434374476">
          <w:marLeft w:val="640"/>
          <w:marRight w:val="0"/>
          <w:marTop w:val="0"/>
          <w:marBottom w:val="0"/>
          <w:divBdr>
            <w:top w:val="none" w:sz="0" w:space="0" w:color="auto"/>
            <w:left w:val="none" w:sz="0" w:space="0" w:color="auto"/>
            <w:bottom w:val="none" w:sz="0" w:space="0" w:color="auto"/>
            <w:right w:val="none" w:sz="0" w:space="0" w:color="auto"/>
          </w:divBdr>
        </w:div>
        <w:div w:id="140584031">
          <w:marLeft w:val="640"/>
          <w:marRight w:val="0"/>
          <w:marTop w:val="0"/>
          <w:marBottom w:val="0"/>
          <w:divBdr>
            <w:top w:val="none" w:sz="0" w:space="0" w:color="auto"/>
            <w:left w:val="none" w:sz="0" w:space="0" w:color="auto"/>
            <w:bottom w:val="none" w:sz="0" w:space="0" w:color="auto"/>
            <w:right w:val="none" w:sz="0" w:space="0" w:color="auto"/>
          </w:divBdr>
        </w:div>
        <w:div w:id="1502626841">
          <w:marLeft w:val="640"/>
          <w:marRight w:val="0"/>
          <w:marTop w:val="0"/>
          <w:marBottom w:val="0"/>
          <w:divBdr>
            <w:top w:val="none" w:sz="0" w:space="0" w:color="auto"/>
            <w:left w:val="none" w:sz="0" w:space="0" w:color="auto"/>
            <w:bottom w:val="none" w:sz="0" w:space="0" w:color="auto"/>
            <w:right w:val="none" w:sz="0" w:space="0" w:color="auto"/>
          </w:divBdr>
        </w:div>
        <w:div w:id="80641760">
          <w:marLeft w:val="640"/>
          <w:marRight w:val="0"/>
          <w:marTop w:val="0"/>
          <w:marBottom w:val="0"/>
          <w:divBdr>
            <w:top w:val="none" w:sz="0" w:space="0" w:color="auto"/>
            <w:left w:val="none" w:sz="0" w:space="0" w:color="auto"/>
            <w:bottom w:val="none" w:sz="0" w:space="0" w:color="auto"/>
            <w:right w:val="none" w:sz="0" w:space="0" w:color="auto"/>
          </w:divBdr>
        </w:div>
        <w:div w:id="351683661">
          <w:marLeft w:val="640"/>
          <w:marRight w:val="0"/>
          <w:marTop w:val="0"/>
          <w:marBottom w:val="0"/>
          <w:divBdr>
            <w:top w:val="none" w:sz="0" w:space="0" w:color="auto"/>
            <w:left w:val="none" w:sz="0" w:space="0" w:color="auto"/>
            <w:bottom w:val="none" w:sz="0" w:space="0" w:color="auto"/>
            <w:right w:val="none" w:sz="0" w:space="0" w:color="auto"/>
          </w:divBdr>
        </w:div>
        <w:div w:id="1402942566">
          <w:marLeft w:val="640"/>
          <w:marRight w:val="0"/>
          <w:marTop w:val="0"/>
          <w:marBottom w:val="0"/>
          <w:divBdr>
            <w:top w:val="none" w:sz="0" w:space="0" w:color="auto"/>
            <w:left w:val="none" w:sz="0" w:space="0" w:color="auto"/>
            <w:bottom w:val="none" w:sz="0" w:space="0" w:color="auto"/>
            <w:right w:val="none" w:sz="0" w:space="0" w:color="auto"/>
          </w:divBdr>
        </w:div>
        <w:div w:id="1153910406">
          <w:marLeft w:val="640"/>
          <w:marRight w:val="0"/>
          <w:marTop w:val="0"/>
          <w:marBottom w:val="0"/>
          <w:divBdr>
            <w:top w:val="none" w:sz="0" w:space="0" w:color="auto"/>
            <w:left w:val="none" w:sz="0" w:space="0" w:color="auto"/>
            <w:bottom w:val="none" w:sz="0" w:space="0" w:color="auto"/>
            <w:right w:val="none" w:sz="0" w:space="0" w:color="auto"/>
          </w:divBdr>
        </w:div>
        <w:div w:id="410734138">
          <w:marLeft w:val="640"/>
          <w:marRight w:val="0"/>
          <w:marTop w:val="0"/>
          <w:marBottom w:val="0"/>
          <w:divBdr>
            <w:top w:val="none" w:sz="0" w:space="0" w:color="auto"/>
            <w:left w:val="none" w:sz="0" w:space="0" w:color="auto"/>
            <w:bottom w:val="none" w:sz="0" w:space="0" w:color="auto"/>
            <w:right w:val="none" w:sz="0" w:space="0" w:color="auto"/>
          </w:divBdr>
        </w:div>
        <w:div w:id="516844183">
          <w:marLeft w:val="640"/>
          <w:marRight w:val="0"/>
          <w:marTop w:val="0"/>
          <w:marBottom w:val="0"/>
          <w:divBdr>
            <w:top w:val="none" w:sz="0" w:space="0" w:color="auto"/>
            <w:left w:val="none" w:sz="0" w:space="0" w:color="auto"/>
            <w:bottom w:val="none" w:sz="0" w:space="0" w:color="auto"/>
            <w:right w:val="none" w:sz="0" w:space="0" w:color="auto"/>
          </w:divBdr>
        </w:div>
        <w:div w:id="1280793830">
          <w:marLeft w:val="640"/>
          <w:marRight w:val="0"/>
          <w:marTop w:val="0"/>
          <w:marBottom w:val="0"/>
          <w:divBdr>
            <w:top w:val="none" w:sz="0" w:space="0" w:color="auto"/>
            <w:left w:val="none" w:sz="0" w:space="0" w:color="auto"/>
            <w:bottom w:val="none" w:sz="0" w:space="0" w:color="auto"/>
            <w:right w:val="none" w:sz="0" w:space="0" w:color="auto"/>
          </w:divBdr>
        </w:div>
        <w:div w:id="243343570">
          <w:marLeft w:val="640"/>
          <w:marRight w:val="0"/>
          <w:marTop w:val="0"/>
          <w:marBottom w:val="0"/>
          <w:divBdr>
            <w:top w:val="none" w:sz="0" w:space="0" w:color="auto"/>
            <w:left w:val="none" w:sz="0" w:space="0" w:color="auto"/>
            <w:bottom w:val="none" w:sz="0" w:space="0" w:color="auto"/>
            <w:right w:val="none" w:sz="0" w:space="0" w:color="auto"/>
          </w:divBdr>
        </w:div>
        <w:div w:id="846166649">
          <w:marLeft w:val="640"/>
          <w:marRight w:val="0"/>
          <w:marTop w:val="0"/>
          <w:marBottom w:val="0"/>
          <w:divBdr>
            <w:top w:val="none" w:sz="0" w:space="0" w:color="auto"/>
            <w:left w:val="none" w:sz="0" w:space="0" w:color="auto"/>
            <w:bottom w:val="none" w:sz="0" w:space="0" w:color="auto"/>
            <w:right w:val="none" w:sz="0" w:space="0" w:color="auto"/>
          </w:divBdr>
        </w:div>
        <w:div w:id="450980033">
          <w:marLeft w:val="640"/>
          <w:marRight w:val="0"/>
          <w:marTop w:val="0"/>
          <w:marBottom w:val="0"/>
          <w:divBdr>
            <w:top w:val="none" w:sz="0" w:space="0" w:color="auto"/>
            <w:left w:val="none" w:sz="0" w:space="0" w:color="auto"/>
            <w:bottom w:val="none" w:sz="0" w:space="0" w:color="auto"/>
            <w:right w:val="none" w:sz="0" w:space="0" w:color="auto"/>
          </w:divBdr>
        </w:div>
        <w:div w:id="1694918545">
          <w:marLeft w:val="640"/>
          <w:marRight w:val="0"/>
          <w:marTop w:val="0"/>
          <w:marBottom w:val="0"/>
          <w:divBdr>
            <w:top w:val="none" w:sz="0" w:space="0" w:color="auto"/>
            <w:left w:val="none" w:sz="0" w:space="0" w:color="auto"/>
            <w:bottom w:val="none" w:sz="0" w:space="0" w:color="auto"/>
            <w:right w:val="none" w:sz="0" w:space="0" w:color="auto"/>
          </w:divBdr>
        </w:div>
        <w:div w:id="1194271803">
          <w:marLeft w:val="640"/>
          <w:marRight w:val="0"/>
          <w:marTop w:val="0"/>
          <w:marBottom w:val="0"/>
          <w:divBdr>
            <w:top w:val="none" w:sz="0" w:space="0" w:color="auto"/>
            <w:left w:val="none" w:sz="0" w:space="0" w:color="auto"/>
            <w:bottom w:val="none" w:sz="0" w:space="0" w:color="auto"/>
            <w:right w:val="none" w:sz="0" w:space="0" w:color="auto"/>
          </w:divBdr>
        </w:div>
        <w:div w:id="2010598034">
          <w:marLeft w:val="640"/>
          <w:marRight w:val="0"/>
          <w:marTop w:val="0"/>
          <w:marBottom w:val="0"/>
          <w:divBdr>
            <w:top w:val="none" w:sz="0" w:space="0" w:color="auto"/>
            <w:left w:val="none" w:sz="0" w:space="0" w:color="auto"/>
            <w:bottom w:val="none" w:sz="0" w:space="0" w:color="auto"/>
            <w:right w:val="none" w:sz="0" w:space="0" w:color="auto"/>
          </w:divBdr>
        </w:div>
        <w:div w:id="1434548095">
          <w:marLeft w:val="640"/>
          <w:marRight w:val="0"/>
          <w:marTop w:val="0"/>
          <w:marBottom w:val="0"/>
          <w:divBdr>
            <w:top w:val="none" w:sz="0" w:space="0" w:color="auto"/>
            <w:left w:val="none" w:sz="0" w:space="0" w:color="auto"/>
            <w:bottom w:val="none" w:sz="0" w:space="0" w:color="auto"/>
            <w:right w:val="none" w:sz="0" w:space="0" w:color="auto"/>
          </w:divBdr>
        </w:div>
        <w:div w:id="1814835291">
          <w:marLeft w:val="640"/>
          <w:marRight w:val="0"/>
          <w:marTop w:val="0"/>
          <w:marBottom w:val="0"/>
          <w:divBdr>
            <w:top w:val="none" w:sz="0" w:space="0" w:color="auto"/>
            <w:left w:val="none" w:sz="0" w:space="0" w:color="auto"/>
            <w:bottom w:val="none" w:sz="0" w:space="0" w:color="auto"/>
            <w:right w:val="none" w:sz="0" w:space="0" w:color="auto"/>
          </w:divBdr>
        </w:div>
        <w:div w:id="845024803">
          <w:marLeft w:val="640"/>
          <w:marRight w:val="0"/>
          <w:marTop w:val="0"/>
          <w:marBottom w:val="0"/>
          <w:divBdr>
            <w:top w:val="none" w:sz="0" w:space="0" w:color="auto"/>
            <w:left w:val="none" w:sz="0" w:space="0" w:color="auto"/>
            <w:bottom w:val="none" w:sz="0" w:space="0" w:color="auto"/>
            <w:right w:val="none" w:sz="0" w:space="0" w:color="auto"/>
          </w:divBdr>
        </w:div>
        <w:div w:id="1544445763">
          <w:marLeft w:val="640"/>
          <w:marRight w:val="0"/>
          <w:marTop w:val="0"/>
          <w:marBottom w:val="0"/>
          <w:divBdr>
            <w:top w:val="none" w:sz="0" w:space="0" w:color="auto"/>
            <w:left w:val="none" w:sz="0" w:space="0" w:color="auto"/>
            <w:bottom w:val="none" w:sz="0" w:space="0" w:color="auto"/>
            <w:right w:val="none" w:sz="0" w:space="0" w:color="auto"/>
          </w:divBdr>
        </w:div>
        <w:div w:id="931933336">
          <w:marLeft w:val="640"/>
          <w:marRight w:val="0"/>
          <w:marTop w:val="0"/>
          <w:marBottom w:val="0"/>
          <w:divBdr>
            <w:top w:val="none" w:sz="0" w:space="0" w:color="auto"/>
            <w:left w:val="none" w:sz="0" w:space="0" w:color="auto"/>
            <w:bottom w:val="none" w:sz="0" w:space="0" w:color="auto"/>
            <w:right w:val="none" w:sz="0" w:space="0" w:color="auto"/>
          </w:divBdr>
        </w:div>
        <w:div w:id="1263339762">
          <w:marLeft w:val="640"/>
          <w:marRight w:val="0"/>
          <w:marTop w:val="0"/>
          <w:marBottom w:val="0"/>
          <w:divBdr>
            <w:top w:val="none" w:sz="0" w:space="0" w:color="auto"/>
            <w:left w:val="none" w:sz="0" w:space="0" w:color="auto"/>
            <w:bottom w:val="none" w:sz="0" w:space="0" w:color="auto"/>
            <w:right w:val="none" w:sz="0" w:space="0" w:color="auto"/>
          </w:divBdr>
        </w:div>
        <w:div w:id="633944416">
          <w:marLeft w:val="640"/>
          <w:marRight w:val="0"/>
          <w:marTop w:val="0"/>
          <w:marBottom w:val="0"/>
          <w:divBdr>
            <w:top w:val="none" w:sz="0" w:space="0" w:color="auto"/>
            <w:left w:val="none" w:sz="0" w:space="0" w:color="auto"/>
            <w:bottom w:val="none" w:sz="0" w:space="0" w:color="auto"/>
            <w:right w:val="none" w:sz="0" w:space="0" w:color="auto"/>
          </w:divBdr>
        </w:div>
        <w:div w:id="901676046">
          <w:marLeft w:val="640"/>
          <w:marRight w:val="0"/>
          <w:marTop w:val="0"/>
          <w:marBottom w:val="0"/>
          <w:divBdr>
            <w:top w:val="none" w:sz="0" w:space="0" w:color="auto"/>
            <w:left w:val="none" w:sz="0" w:space="0" w:color="auto"/>
            <w:bottom w:val="none" w:sz="0" w:space="0" w:color="auto"/>
            <w:right w:val="none" w:sz="0" w:space="0" w:color="auto"/>
          </w:divBdr>
        </w:div>
        <w:div w:id="1504860995">
          <w:marLeft w:val="640"/>
          <w:marRight w:val="0"/>
          <w:marTop w:val="0"/>
          <w:marBottom w:val="0"/>
          <w:divBdr>
            <w:top w:val="none" w:sz="0" w:space="0" w:color="auto"/>
            <w:left w:val="none" w:sz="0" w:space="0" w:color="auto"/>
            <w:bottom w:val="none" w:sz="0" w:space="0" w:color="auto"/>
            <w:right w:val="none" w:sz="0" w:space="0" w:color="auto"/>
          </w:divBdr>
        </w:div>
        <w:div w:id="1272593338">
          <w:marLeft w:val="640"/>
          <w:marRight w:val="0"/>
          <w:marTop w:val="0"/>
          <w:marBottom w:val="0"/>
          <w:divBdr>
            <w:top w:val="none" w:sz="0" w:space="0" w:color="auto"/>
            <w:left w:val="none" w:sz="0" w:space="0" w:color="auto"/>
            <w:bottom w:val="none" w:sz="0" w:space="0" w:color="auto"/>
            <w:right w:val="none" w:sz="0" w:space="0" w:color="auto"/>
          </w:divBdr>
        </w:div>
        <w:div w:id="1745492826">
          <w:marLeft w:val="640"/>
          <w:marRight w:val="0"/>
          <w:marTop w:val="0"/>
          <w:marBottom w:val="0"/>
          <w:divBdr>
            <w:top w:val="none" w:sz="0" w:space="0" w:color="auto"/>
            <w:left w:val="none" w:sz="0" w:space="0" w:color="auto"/>
            <w:bottom w:val="none" w:sz="0" w:space="0" w:color="auto"/>
            <w:right w:val="none" w:sz="0" w:space="0" w:color="auto"/>
          </w:divBdr>
        </w:div>
        <w:div w:id="1702129087">
          <w:marLeft w:val="640"/>
          <w:marRight w:val="0"/>
          <w:marTop w:val="0"/>
          <w:marBottom w:val="0"/>
          <w:divBdr>
            <w:top w:val="none" w:sz="0" w:space="0" w:color="auto"/>
            <w:left w:val="none" w:sz="0" w:space="0" w:color="auto"/>
            <w:bottom w:val="none" w:sz="0" w:space="0" w:color="auto"/>
            <w:right w:val="none" w:sz="0" w:space="0" w:color="auto"/>
          </w:divBdr>
        </w:div>
        <w:div w:id="1839268898">
          <w:marLeft w:val="640"/>
          <w:marRight w:val="0"/>
          <w:marTop w:val="0"/>
          <w:marBottom w:val="0"/>
          <w:divBdr>
            <w:top w:val="none" w:sz="0" w:space="0" w:color="auto"/>
            <w:left w:val="none" w:sz="0" w:space="0" w:color="auto"/>
            <w:bottom w:val="none" w:sz="0" w:space="0" w:color="auto"/>
            <w:right w:val="none" w:sz="0" w:space="0" w:color="auto"/>
          </w:divBdr>
        </w:div>
        <w:div w:id="48456270">
          <w:marLeft w:val="640"/>
          <w:marRight w:val="0"/>
          <w:marTop w:val="0"/>
          <w:marBottom w:val="0"/>
          <w:divBdr>
            <w:top w:val="none" w:sz="0" w:space="0" w:color="auto"/>
            <w:left w:val="none" w:sz="0" w:space="0" w:color="auto"/>
            <w:bottom w:val="none" w:sz="0" w:space="0" w:color="auto"/>
            <w:right w:val="none" w:sz="0" w:space="0" w:color="auto"/>
          </w:divBdr>
        </w:div>
        <w:div w:id="1586183697">
          <w:marLeft w:val="640"/>
          <w:marRight w:val="0"/>
          <w:marTop w:val="0"/>
          <w:marBottom w:val="0"/>
          <w:divBdr>
            <w:top w:val="none" w:sz="0" w:space="0" w:color="auto"/>
            <w:left w:val="none" w:sz="0" w:space="0" w:color="auto"/>
            <w:bottom w:val="none" w:sz="0" w:space="0" w:color="auto"/>
            <w:right w:val="none" w:sz="0" w:space="0" w:color="auto"/>
          </w:divBdr>
        </w:div>
        <w:div w:id="484319922">
          <w:marLeft w:val="640"/>
          <w:marRight w:val="0"/>
          <w:marTop w:val="0"/>
          <w:marBottom w:val="0"/>
          <w:divBdr>
            <w:top w:val="none" w:sz="0" w:space="0" w:color="auto"/>
            <w:left w:val="none" w:sz="0" w:space="0" w:color="auto"/>
            <w:bottom w:val="none" w:sz="0" w:space="0" w:color="auto"/>
            <w:right w:val="none" w:sz="0" w:space="0" w:color="auto"/>
          </w:divBdr>
        </w:div>
        <w:div w:id="354312479">
          <w:marLeft w:val="640"/>
          <w:marRight w:val="0"/>
          <w:marTop w:val="0"/>
          <w:marBottom w:val="0"/>
          <w:divBdr>
            <w:top w:val="none" w:sz="0" w:space="0" w:color="auto"/>
            <w:left w:val="none" w:sz="0" w:space="0" w:color="auto"/>
            <w:bottom w:val="none" w:sz="0" w:space="0" w:color="auto"/>
            <w:right w:val="none" w:sz="0" w:space="0" w:color="auto"/>
          </w:divBdr>
        </w:div>
        <w:div w:id="344480021">
          <w:marLeft w:val="640"/>
          <w:marRight w:val="0"/>
          <w:marTop w:val="0"/>
          <w:marBottom w:val="0"/>
          <w:divBdr>
            <w:top w:val="none" w:sz="0" w:space="0" w:color="auto"/>
            <w:left w:val="none" w:sz="0" w:space="0" w:color="auto"/>
            <w:bottom w:val="none" w:sz="0" w:space="0" w:color="auto"/>
            <w:right w:val="none" w:sz="0" w:space="0" w:color="auto"/>
          </w:divBdr>
        </w:div>
        <w:div w:id="565648729">
          <w:marLeft w:val="640"/>
          <w:marRight w:val="0"/>
          <w:marTop w:val="0"/>
          <w:marBottom w:val="0"/>
          <w:divBdr>
            <w:top w:val="none" w:sz="0" w:space="0" w:color="auto"/>
            <w:left w:val="none" w:sz="0" w:space="0" w:color="auto"/>
            <w:bottom w:val="none" w:sz="0" w:space="0" w:color="auto"/>
            <w:right w:val="none" w:sz="0" w:space="0" w:color="auto"/>
          </w:divBdr>
        </w:div>
        <w:div w:id="1782796594">
          <w:marLeft w:val="640"/>
          <w:marRight w:val="0"/>
          <w:marTop w:val="0"/>
          <w:marBottom w:val="0"/>
          <w:divBdr>
            <w:top w:val="none" w:sz="0" w:space="0" w:color="auto"/>
            <w:left w:val="none" w:sz="0" w:space="0" w:color="auto"/>
            <w:bottom w:val="none" w:sz="0" w:space="0" w:color="auto"/>
            <w:right w:val="none" w:sz="0" w:space="0" w:color="auto"/>
          </w:divBdr>
        </w:div>
        <w:div w:id="451558883">
          <w:marLeft w:val="640"/>
          <w:marRight w:val="0"/>
          <w:marTop w:val="0"/>
          <w:marBottom w:val="0"/>
          <w:divBdr>
            <w:top w:val="none" w:sz="0" w:space="0" w:color="auto"/>
            <w:left w:val="none" w:sz="0" w:space="0" w:color="auto"/>
            <w:bottom w:val="none" w:sz="0" w:space="0" w:color="auto"/>
            <w:right w:val="none" w:sz="0" w:space="0" w:color="auto"/>
          </w:divBdr>
        </w:div>
        <w:div w:id="899168393">
          <w:marLeft w:val="640"/>
          <w:marRight w:val="0"/>
          <w:marTop w:val="0"/>
          <w:marBottom w:val="0"/>
          <w:divBdr>
            <w:top w:val="none" w:sz="0" w:space="0" w:color="auto"/>
            <w:left w:val="none" w:sz="0" w:space="0" w:color="auto"/>
            <w:bottom w:val="none" w:sz="0" w:space="0" w:color="auto"/>
            <w:right w:val="none" w:sz="0" w:space="0" w:color="auto"/>
          </w:divBdr>
        </w:div>
        <w:div w:id="1740325327">
          <w:marLeft w:val="640"/>
          <w:marRight w:val="0"/>
          <w:marTop w:val="0"/>
          <w:marBottom w:val="0"/>
          <w:divBdr>
            <w:top w:val="none" w:sz="0" w:space="0" w:color="auto"/>
            <w:left w:val="none" w:sz="0" w:space="0" w:color="auto"/>
            <w:bottom w:val="none" w:sz="0" w:space="0" w:color="auto"/>
            <w:right w:val="none" w:sz="0" w:space="0" w:color="auto"/>
          </w:divBdr>
        </w:div>
        <w:div w:id="1031033070">
          <w:marLeft w:val="640"/>
          <w:marRight w:val="0"/>
          <w:marTop w:val="0"/>
          <w:marBottom w:val="0"/>
          <w:divBdr>
            <w:top w:val="none" w:sz="0" w:space="0" w:color="auto"/>
            <w:left w:val="none" w:sz="0" w:space="0" w:color="auto"/>
            <w:bottom w:val="none" w:sz="0" w:space="0" w:color="auto"/>
            <w:right w:val="none" w:sz="0" w:space="0" w:color="auto"/>
          </w:divBdr>
        </w:div>
        <w:div w:id="1797063563">
          <w:marLeft w:val="640"/>
          <w:marRight w:val="0"/>
          <w:marTop w:val="0"/>
          <w:marBottom w:val="0"/>
          <w:divBdr>
            <w:top w:val="none" w:sz="0" w:space="0" w:color="auto"/>
            <w:left w:val="none" w:sz="0" w:space="0" w:color="auto"/>
            <w:bottom w:val="none" w:sz="0" w:space="0" w:color="auto"/>
            <w:right w:val="none" w:sz="0" w:space="0" w:color="auto"/>
          </w:divBdr>
        </w:div>
        <w:div w:id="1633823138">
          <w:marLeft w:val="640"/>
          <w:marRight w:val="0"/>
          <w:marTop w:val="0"/>
          <w:marBottom w:val="0"/>
          <w:divBdr>
            <w:top w:val="none" w:sz="0" w:space="0" w:color="auto"/>
            <w:left w:val="none" w:sz="0" w:space="0" w:color="auto"/>
            <w:bottom w:val="none" w:sz="0" w:space="0" w:color="auto"/>
            <w:right w:val="none" w:sz="0" w:space="0" w:color="auto"/>
          </w:divBdr>
        </w:div>
        <w:div w:id="1320428083">
          <w:marLeft w:val="640"/>
          <w:marRight w:val="0"/>
          <w:marTop w:val="0"/>
          <w:marBottom w:val="0"/>
          <w:divBdr>
            <w:top w:val="none" w:sz="0" w:space="0" w:color="auto"/>
            <w:left w:val="none" w:sz="0" w:space="0" w:color="auto"/>
            <w:bottom w:val="none" w:sz="0" w:space="0" w:color="auto"/>
            <w:right w:val="none" w:sz="0" w:space="0" w:color="auto"/>
          </w:divBdr>
        </w:div>
        <w:div w:id="455879336">
          <w:marLeft w:val="640"/>
          <w:marRight w:val="0"/>
          <w:marTop w:val="0"/>
          <w:marBottom w:val="0"/>
          <w:divBdr>
            <w:top w:val="none" w:sz="0" w:space="0" w:color="auto"/>
            <w:left w:val="none" w:sz="0" w:space="0" w:color="auto"/>
            <w:bottom w:val="none" w:sz="0" w:space="0" w:color="auto"/>
            <w:right w:val="none" w:sz="0" w:space="0" w:color="auto"/>
          </w:divBdr>
        </w:div>
        <w:div w:id="220100707">
          <w:marLeft w:val="640"/>
          <w:marRight w:val="0"/>
          <w:marTop w:val="0"/>
          <w:marBottom w:val="0"/>
          <w:divBdr>
            <w:top w:val="none" w:sz="0" w:space="0" w:color="auto"/>
            <w:left w:val="none" w:sz="0" w:space="0" w:color="auto"/>
            <w:bottom w:val="none" w:sz="0" w:space="0" w:color="auto"/>
            <w:right w:val="none" w:sz="0" w:space="0" w:color="auto"/>
          </w:divBdr>
        </w:div>
        <w:div w:id="202864934">
          <w:marLeft w:val="640"/>
          <w:marRight w:val="0"/>
          <w:marTop w:val="0"/>
          <w:marBottom w:val="0"/>
          <w:divBdr>
            <w:top w:val="none" w:sz="0" w:space="0" w:color="auto"/>
            <w:left w:val="none" w:sz="0" w:space="0" w:color="auto"/>
            <w:bottom w:val="none" w:sz="0" w:space="0" w:color="auto"/>
            <w:right w:val="none" w:sz="0" w:space="0" w:color="auto"/>
          </w:divBdr>
        </w:div>
        <w:div w:id="1456562434">
          <w:marLeft w:val="640"/>
          <w:marRight w:val="0"/>
          <w:marTop w:val="0"/>
          <w:marBottom w:val="0"/>
          <w:divBdr>
            <w:top w:val="none" w:sz="0" w:space="0" w:color="auto"/>
            <w:left w:val="none" w:sz="0" w:space="0" w:color="auto"/>
            <w:bottom w:val="none" w:sz="0" w:space="0" w:color="auto"/>
            <w:right w:val="none" w:sz="0" w:space="0" w:color="auto"/>
          </w:divBdr>
        </w:div>
        <w:div w:id="1013872977">
          <w:marLeft w:val="640"/>
          <w:marRight w:val="0"/>
          <w:marTop w:val="0"/>
          <w:marBottom w:val="0"/>
          <w:divBdr>
            <w:top w:val="none" w:sz="0" w:space="0" w:color="auto"/>
            <w:left w:val="none" w:sz="0" w:space="0" w:color="auto"/>
            <w:bottom w:val="none" w:sz="0" w:space="0" w:color="auto"/>
            <w:right w:val="none" w:sz="0" w:space="0" w:color="auto"/>
          </w:divBdr>
        </w:div>
        <w:div w:id="1077677273">
          <w:marLeft w:val="640"/>
          <w:marRight w:val="0"/>
          <w:marTop w:val="0"/>
          <w:marBottom w:val="0"/>
          <w:divBdr>
            <w:top w:val="none" w:sz="0" w:space="0" w:color="auto"/>
            <w:left w:val="none" w:sz="0" w:space="0" w:color="auto"/>
            <w:bottom w:val="none" w:sz="0" w:space="0" w:color="auto"/>
            <w:right w:val="none" w:sz="0" w:space="0" w:color="auto"/>
          </w:divBdr>
        </w:div>
        <w:div w:id="1787236220">
          <w:marLeft w:val="640"/>
          <w:marRight w:val="0"/>
          <w:marTop w:val="0"/>
          <w:marBottom w:val="0"/>
          <w:divBdr>
            <w:top w:val="none" w:sz="0" w:space="0" w:color="auto"/>
            <w:left w:val="none" w:sz="0" w:space="0" w:color="auto"/>
            <w:bottom w:val="none" w:sz="0" w:space="0" w:color="auto"/>
            <w:right w:val="none" w:sz="0" w:space="0" w:color="auto"/>
          </w:divBdr>
        </w:div>
        <w:div w:id="487788777">
          <w:marLeft w:val="640"/>
          <w:marRight w:val="0"/>
          <w:marTop w:val="0"/>
          <w:marBottom w:val="0"/>
          <w:divBdr>
            <w:top w:val="none" w:sz="0" w:space="0" w:color="auto"/>
            <w:left w:val="none" w:sz="0" w:space="0" w:color="auto"/>
            <w:bottom w:val="none" w:sz="0" w:space="0" w:color="auto"/>
            <w:right w:val="none" w:sz="0" w:space="0" w:color="auto"/>
          </w:divBdr>
        </w:div>
        <w:div w:id="1485780404">
          <w:marLeft w:val="640"/>
          <w:marRight w:val="0"/>
          <w:marTop w:val="0"/>
          <w:marBottom w:val="0"/>
          <w:divBdr>
            <w:top w:val="none" w:sz="0" w:space="0" w:color="auto"/>
            <w:left w:val="none" w:sz="0" w:space="0" w:color="auto"/>
            <w:bottom w:val="none" w:sz="0" w:space="0" w:color="auto"/>
            <w:right w:val="none" w:sz="0" w:space="0" w:color="auto"/>
          </w:divBdr>
        </w:div>
        <w:div w:id="1248223780">
          <w:marLeft w:val="640"/>
          <w:marRight w:val="0"/>
          <w:marTop w:val="0"/>
          <w:marBottom w:val="0"/>
          <w:divBdr>
            <w:top w:val="none" w:sz="0" w:space="0" w:color="auto"/>
            <w:left w:val="none" w:sz="0" w:space="0" w:color="auto"/>
            <w:bottom w:val="none" w:sz="0" w:space="0" w:color="auto"/>
            <w:right w:val="none" w:sz="0" w:space="0" w:color="auto"/>
          </w:divBdr>
        </w:div>
        <w:div w:id="512570205">
          <w:marLeft w:val="640"/>
          <w:marRight w:val="0"/>
          <w:marTop w:val="0"/>
          <w:marBottom w:val="0"/>
          <w:divBdr>
            <w:top w:val="none" w:sz="0" w:space="0" w:color="auto"/>
            <w:left w:val="none" w:sz="0" w:space="0" w:color="auto"/>
            <w:bottom w:val="none" w:sz="0" w:space="0" w:color="auto"/>
            <w:right w:val="none" w:sz="0" w:space="0" w:color="auto"/>
          </w:divBdr>
        </w:div>
        <w:div w:id="390808109">
          <w:marLeft w:val="640"/>
          <w:marRight w:val="0"/>
          <w:marTop w:val="0"/>
          <w:marBottom w:val="0"/>
          <w:divBdr>
            <w:top w:val="none" w:sz="0" w:space="0" w:color="auto"/>
            <w:left w:val="none" w:sz="0" w:space="0" w:color="auto"/>
            <w:bottom w:val="none" w:sz="0" w:space="0" w:color="auto"/>
            <w:right w:val="none" w:sz="0" w:space="0" w:color="auto"/>
          </w:divBdr>
        </w:div>
        <w:div w:id="1143694934">
          <w:marLeft w:val="640"/>
          <w:marRight w:val="0"/>
          <w:marTop w:val="0"/>
          <w:marBottom w:val="0"/>
          <w:divBdr>
            <w:top w:val="none" w:sz="0" w:space="0" w:color="auto"/>
            <w:left w:val="none" w:sz="0" w:space="0" w:color="auto"/>
            <w:bottom w:val="none" w:sz="0" w:space="0" w:color="auto"/>
            <w:right w:val="none" w:sz="0" w:space="0" w:color="auto"/>
          </w:divBdr>
        </w:div>
        <w:div w:id="334310261">
          <w:marLeft w:val="640"/>
          <w:marRight w:val="0"/>
          <w:marTop w:val="0"/>
          <w:marBottom w:val="0"/>
          <w:divBdr>
            <w:top w:val="none" w:sz="0" w:space="0" w:color="auto"/>
            <w:left w:val="none" w:sz="0" w:space="0" w:color="auto"/>
            <w:bottom w:val="none" w:sz="0" w:space="0" w:color="auto"/>
            <w:right w:val="none" w:sz="0" w:space="0" w:color="auto"/>
          </w:divBdr>
        </w:div>
        <w:div w:id="932856306">
          <w:marLeft w:val="640"/>
          <w:marRight w:val="0"/>
          <w:marTop w:val="0"/>
          <w:marBottom w:val="0"/>
          <w:divBdr>
            <w:top w:val="none" w:sz="0" w:space="0" w:color="auto"/>
            <w:left w:val="none" w:sz="0" w:space="0" w:color="auto"/>
            <w:bottom w:val="none" w:sz="0" w:space="0" w:color="auto"/>
            <w:right w:val="none" w:sz="0" w:space="0" w:color="auto"/>
          </w:divBdr>
        </w:div>
        <w:div w:id="158347167">
          <w:marLeft w:val="640"/>
          <w:marRight w:val="0"/>
          <w:marTop w:val="0"/>
          <w:marBottom w:val="0"/>
          <w:divBdr>
            <w:top w:val="none" w:sz="0" w:space="0" w:color="auto"/>
            <w:left w:val="none" w:sz="0" w:space="0" w:color="auto"/>
            <w:bottom w:val="none" w:sz="0" w:space="0" w:color="auto"/>
            <w:right w:val="none" w:sz="0" w:space="0" w:color="auto"/>
          </w:divBdr>
        </w:div>
        <w:div w:id="172191452">
          <w:marLeft w:val="640"/>
          <w:marRight w:val="0"/>
          <w:marTop w:val="0"/>
          <w:marBottom w:val="0"/>
          <w:divBdr>
            <w:top w:val="none" w:sz="0" w:space="0" w:color="auto"/>
            <w:left w:val="none" w:sz="0" w:space="0" w:color="auto"/>
            <w:bottom w:val="none" w:sz="0" w:space="0" w:color="auto"/>
            <w:right w:val="none" w:sz="0" w:space="0" w:color="auto"/>
          </w:divBdr>
        </w:div>
        <w:div w:id="236941360">
          <w:marLeft w:val="640"/>
          <w:marRight w:val="0"/>
          <w:marTop w:val="0"/>
          <w:marBottom w:val="0"/>
          <w:divBdr>
            <w:top w:val="none" w:sz="0" w:space="0" w:color="auto"/>
            <w:left w:val="none" w:sz="0" w:space="0" w:color="auto"/>
            <w:bottom w:val="none" w:sz="0" w:space="0" w:color="auto"/>
            <w:right w:val="none" w:sz="0" w:space="0" w:color="auto"/>
          </w:divBdr>
        </w:div>
        <w:div w:id="2064014775">
          <w:marLeft w:val="640"/>
          <w:marRight w:val="0"/>
          <w:marTop w:val="0"/>
          <w:marBottom w:val="0"/>
          <w:divBdr>
            <w:top w:val="none" w:sz="0" w:space="0" w:color="auto"/>
            <w:left w:val="none" w:sz="0" w:space="0" w:color="auto"/>
            <w:bottom w:val="none" w:sz="0" w:space="0" w:color="auto"/>
            <w:right w:val="none" w:sz="0" w:space="0" w:color="auto"/>
          </w:divBdr>
        </w:div>
        <w:div w:id="1312638021">
          <w:marLeft w:val="640"/>
          <w:marRight w:val="0"/>
          <w:marTop w:val="0"/>
          <w:marBottom w:val="0"/>
          <w:divBdr>
            <w:top w:val="none" w:sz="0" w:space="0" w:color="auto"/>
            <w:left w:val="none" w:sz="0" w:space="0" w:color="auto"/>
            <w:bottom w:val="none" w:sz="0" w:space="0" w:color="auto"/>
            <w:right w:val="none" w:sz="0" w:space="0" w:color="auto"/>
          </w:divBdr>
        </w:div>
        <w:div w:id="739206665">
          <w:marLeft w:val="640"/>
          <w:marRight w:val="0"/>
          <w:marTop w:val="0"/>
          <w:marBottom w:val="0"/>
          <w:divBdr>
            <w:top w:val="none" w:sz="0" w:space="0" w:color="auto"/>
            <w:left w:val="none" w:sz="0" w:space="0" w:color="auto"/>
            <w:bottom w:val="none" w:sz="0" w:space="0" w:color="auto"/>
            <w:right w:val="none" w:sz="0" w:space="0" w:color="auto"/>
          </w:divBdr>
        </w:div>
        <w:div w:id="2138136645">
          <w:marLeft w:val="640"/>
          <w:marRight w:val="0"/>
          <w:marTop w:val="0"/>
          <w:marBottom w:val="0"/>
          <w:divBdr>
            <w:top w:val="none" w:sz="0" w:space="0" w:color="auto"/>
            <w:left w:val="none" w:sz="0" w:space="0" w:color="auto"/>
            <w:bottom w:val="none" w:sz="0" w:space="0" w:color="auto"/>
            <w:right w:val="none" w:sz="0" w:space="0" w:color="auto"/>
          </w:divBdr>
        </w:div>
        <w:div w:id="1615356788">
          <w:marLeft w:val="640"/>
          <w:marRight w:val="0"/>
          <w:marTop w:val="0"/>
          <w:marBottom w:val="0"/>
          <w:divBdr>
            <w:top w:val="none" w:sz="0" w:space="0" w:color="auto"/>
            <w:left w:val="none" w:sz="0" w:space="0" w:color="auto"/>
            <w:bottom w:val="none" w:sz="0" w:space="0" w:color="auto"/>
            <w:right w:val="none" w:sz="0" w:space="0" w:color="auto"/>
          </w:divBdr>
        </w:div>
        <w:div w:id="2137873058">
          <w:marLeft w:val="640"/>
          <w:marRight w:val="0"/>
          <w:marTop w:val="0"/>
          <w:marBottom w:val="0"/>
          <w:divBdr>
            <w:top w:val="none" w:sz="0" w:space="0" w:color="auto"/>
            <w:left w:val="none" w:sz="0" w:space="0" w:color="auto"/>
            <w:bottom w:val="none" w:sz="0" w:space="0" w:color="auto"/>
            <w:right w:val="none" w:sz="0" w:space="0" w:color="auto"/>
          </w:divBdr>
        </w:div>
        <w:div w:id="788663615">
          <w:marLeft w:val="640"/>
          <w:marRight w:val="0"/>
          <w:marTop w:val="0"/>
          <w:marBottom w:val="0"/>
          <w:divBdr>
            <w:top w:val="none" w:sz="0" w:space="0" w:color="auto"/>
            <w:left w:val="none" w:sz="0" w:space="0" w:color="auto"/>
            <w:bottom w:val="none" w:sz="0" w:space="0" w:color="auto"/>
            <w:right w:val="none" w:sz="0" w:space="0" w:color="auto"/>
          </w:divBdr>
        </w:div>
        <w:div w:id="1221139934">
          <w:marLeft w:val="640"/>
          <w:marRight w:val="0"/>
          <w:marTop w:val="0"/>
          <w:marBottom w:val="0"/>
          <w:divBdr>
            <w:top w:val="none" w:sz="0" w:space="0" w:color="auto"/>
            <w:left w:val="none" w:sz="0" w:space="0" w:color="auto"/>
            <w:bottom w:val="none" w:sz="0" w:space="0" w:color="auto"/>
            <w:right w:val="none" w:sz="0" w:space="0" w:color="auto"/>
          </w:divBdr>
        </w:div>
        <w:div w:id="1477990847">
          <w:marLeft w:val="640"/>
          <w:marRight w:val="0"/>
          <w:marTop w:val="0"/>
          <w:marBottom w:val="0"/>
          <w:divBdr>
            <w:top w:val="none" w:sz="0" w:space="0" w:color="auto"/>
            <w:left w:val="none" w:sz="0" w:space="0" w:color="auto"/>
            <w:bottom w:val="none" w:sz="0" w:space="0" w:color="auto"/>
            <w:right w:val="none" w:sz="0" w:space="0" w:color="auto"/>
          </w:divBdr>
        </w:div>
        <w:div w:id="420176671">
          <w:marLeft w:val="640"/>
          <w:marRight w:val="0"/>
          <w:marTop w:val="0"/>
          <w:marBottom w:val="0"/>
          <w:divBdr>
            <w:top w:val="none" w:sz="0" w:space="0" w:color="auto"/>
            <w:left w:val="none" w:sz="0" w:space="0" w:color="auto"/>
            <w:bottom w:val="none" w:sz="0" w:space="0" w:color="auto"/>
            <w:right w:val="none" w:sz="0" w:space="0" w:color="auto"/>
          </w:divBdr>
        </w:div>
        <w:div w:id="961568760">
          <w:marLeft w:val="640"/>
          <w:marRight w:val="0"/>
          <w:marTop w:val="0"/>
          <w:marBottom w:val="0"/>
          <w:divBdr>
            <w:top w:val="none" w:sz="0" w:space="0" w:color="auto"/>
            <w:left w:val="none" w:sz="0" w:space="0" w:color="auto"/>
            <w:bottom w:val="none" w:sz="0" w:space="0" w:color="auto"/>
            <w:right w:val="none" w:sz="0" w:space="0" w:color="auto"/>
          </w:divBdr>
        </w:div>
        <w:div w:id="1245720985">
          <w:marLeft w:val="640"/>
          <w:marRight w:val="0"/>
          <w:marTop w:val="0"/>
          <w:marBottom w:val="0"/>
          <w:divBdr>
            <w:top w:val="none" w:sz="0" w:space="0" w:color="auto"/>
            <w:left w:val="none" w:sz="0" w:space="0" w:color="auto"/>
            <w:bottom w:val="none" w:sz="0" w:space="0" w:color="auto"/>
            <w:right w:val="none" w:sz="0" w:space="0" w:color="auto"/>
          </w:divBdr>
        </w:div>
        <w:div w:id="1264999425">
          <w:marLeft w:val="640"/>
          <w:marRight w:val="0"/>
          <w:marTop w:val="0"/>
          <w:marBottom w:val="0"/>
          <w:divBdr>
            <w:top w:val="none" w:sz="0" w:space="0" w:color="auto"/>
            <w:left w:val="none" w:sz="0" w:space="0" w:color="auto"/>
            <w:bottom w:val="none" w:sz="0" w:space="0" w:color="auto"/>
            <w:right w:val="none" w:sz="0" w:space="0" w:color="auto"/>
          </w:divBdr>
        </w:div>
        <w:div w:id="1187058159">
          <w:marLeft w:val="640"/>
          <w:marRight w:val="0"/>
          <w:marTop w:val="0"/>
          <w:marBottom w:val="0"/>
          <w:divBdr>
            <w:top w:val="none" w:sz="0" w:space="0" w:color="auto"/>
            <w:left w:val="none" w:sz="0" w:space="0" w:color="auto"/>
            <w:bottom w:val="none" w:sz="0" w:space="0" w:color="auto"/>
            <w:right w:val="none" w:sz="0" w:space="0" w:color="auto"/>
          </w:divBdr>
        </w:div>
        <w:div w:id="441071082">
          <w:marLeft w:val="640"/>
          <w:marRight w:val="0"/>
          <w:marTop w:val="0"/>
          <w:marBottom w:val="0"/>
          <w:divBdr>
            <w:top w:val="none" w:sz="0" w:space="0" w:color="auto"/>
            <w:left w:val="none" w:sz="0" w:space="0" w:color="auto"/>
            <w:bottom w:val="none" w:sz="0" w:space="0" w:color="auto"/>
            <w:right w:val="none" w:sz="0" w:space="0" w:color="auto"/>
          </w:divBdr>
        </w:div>
        <w:div w:id="1825510786">
          <w:marLeft w:val="640"/>
          <w:marRight w:val="0"/>
          <w:marTop w:val="0"/>
          <w:marBottom w:val="0"/>
          <w:divBdr>
            <w:top w:val="none" w:sz="0" w:space="0" w:color="auto"/>
            <w:left w:val="none" w:sz="0" w:space="0" w:color="auto"/>
            <w:bottom w:val="none" w:sz="0" w:space="0" w:color="auto"/>
            <w:right w:val="none" w:sz="0" w:space="0" w:color="auto"/>
          </w:divBdr>
        </w:div>
        <w:div w:id="445079736">
          <w:marLeft w:val="640"/>
          <w:marRight w:val="0"/>
          <w:marTop w:val="0"/>
          <w:marBottom w:val="0"/>
          <w:divBdr>
            <w:top w:val="none" w:sz="0" w:space="0" w:color="auto"/>
            <w:left w:val="none" w:sz="0" w:space="0" w:color="auto"/>
            <w:bottom w:val="none" w:sz="0" w:space="0" w:color="auto"/>
            <w:right w:val="none" w:sz="0" w:space="0" w:color="auto"/>
          </w:divBdr>
        </w:div>
        <w:div w:id="445776130">
          <w:marLeft w:val="640"/>
          <w:marRight w:val="0"/>
          <w:marTop w:val="0"/>
          <w:marBottom w:val="0"/>
          <w:divBdr>
            <w:top w:val="none" w:sz="0" w:space="0" w:color="auto"/>
            <w:left w:val="none" w:sz="0" w:space="0" w:color="auto"/>
            <w:bottom w:val="none" w:sz="0" w:space="0" w:color="auto"/>
            <w:right w:val="none" w:sz="0" w:space="0" w:color="auto"/>
          </w:divBdr>
        </w:div>
        <w:div w:id="611326998">
          <w:marLeft w:val="640"/>
          <w:marRight w:val="0"/>
          <w:marTop w:val="0"/>
          <w:marBottom w:val="0"/>
          <w:divBdr>
            <w:top w:val="none" w:sz="0" w:space="0" w:color="auto"/>
            <w:left w:val="none" w:sz="0" w:space="0" w:color="auto"/>
            <w:bottom w:val="none" w:sz="0" w:space="0" w:color="auto"/>
            <w:right w:val="none" w:sz="0" w:space="0" w:color="auto"/>
          </w:divBdr>
        </w:div>
        <w:div w:id="2140493349">
          <w:marLeft w:val="640"/>
          <w:marRight w:val="0"/>
          <w:marTop w:val="0"/>
          <w:marBottom w:val="0"/>
          <w:divBdr>
            <w:top w:val="none" w:sz="0" w:space="0" w:color="auto"/>
            <w:left w:val="none" w:sz="0" w:space="0" w:color="auto"/>
            <w:bottom w:val="none" w:sz="0" w:space="0" w:color="auto"/>
            <w:right w:val="none" w:sz="0" w:space="0" w:color="auto"/>
          </w:divBdr>
        </w:div>
        <w:div w:id="2024551678">
          <w:marLeft w:val="640"/>
          <w:marRight w:val="0"/>
          <w:marTop w:val="0"/>
          <w:marBottom w:val="0"/>
          <w:divBdr>
            <w:top w:val="none" w:sz="0" w:space="0" w:color="auto"/>
            <w:left w:val="none" w:sz="0" w:space="0" w:color="auto"/>
            <w:bottom w:val="none" w:sz="0" w:space="0" w:color="auto"/>
            <w:right w:val="none" w:sz="0" w:space="0" w:color="auto"/>
          </w:divBdr>
        </w:div>
        <w:div w:id="383255057">
          <w:marLeft w:val="640"/>
          <w:marRight w:val="0"/>
          <w:marTop w:val="0"/>
          <w:marBottom w:val="0"/>
          <w:divBdr>
            <w:top w:val="none" w:sz="0" w:space="0" w:color="auto"/>
            <w:left w:val="none" w:sz="0" w:space="0" w:color="auto"/>
            <w:bottom w:val="none" w:sz="0" w:space="0" w:color="auto"/>
            <w:right w:val="none" w:sz="0" w:space="0" w:color="auto"/>
          </w:divBdr>
        </w:div>
        <w:div w:id="1050304386">
          <w:marLeft w:val="640"/>
          <w:marRight w:val="0"/>
          <w:marTop w:val="0"/>
          <w:marBottom w:val="0"/>
          <w:divBdr>
            <w:top w:val="none" w:sz="0" w:space="0" w:color="auto"/>
            <w:left w:val="none" w:sz="0" w:space="0" w:color="auto"/>
            <w:bottom w:val="none" w:sz="0" w:space="0" w:color="auto"/>
            <w:right w:val="none" w:sz="0" w:space="0" w:color="auto"/>
          </w:divBdr>
        </w:div>
        <w:div w:id="535234158">
          <w:marLeft w:val="640"/>
          <w:marRight w:val="0"/>
          <w:marTop w:val="0"/>
          <w:marBottom w:val="0"/>
          <w:divBdr>
            <w:top w:val="none" w:sz="0" w:space="0" w:color="auto"/>
            <w:left w:val="none" w:sz="0" w:space="0" w:color="auto"/>
            <w:bottom w:val="none" w:sz="0" w:space="0" w:color="auto"/>
            <w:right w:val="none" w:sz="0" w:space="0" w:color="auto"/>
          </w:divBdr>
        </w:div>
        <w:div w:id="822625048">
          <w:marLeft w:val="640"/>
          <w:marRight w:val="0"/>
          <w:marTop w:val="0"/>
          <w:marBottom w:val="0"/>
          <w:divBdr>
            <w:top w:val="none" w:sz="0" w:space="0" w:color="auto"/>
            <w:left w:val="none" w:sz="0" w:space="0" w:color="auto"/>
            <w:bottom w:val="none" w:sz="0" w:space="0" w:color="auto"/>
            <w:right w:val="none" w:sz="0" w:space="0" w:color="auto"/>
          </w:divBdr>
        </w:div>
        <w:div w:id="2101675524">
          <w:marLeft w:val="640"/>
          <w:marRight w:val="0"/>
          <w:marTop w:val="0"/>
          <w:marBottom w:val="0"/>
          <w:divBdr>
            <w:top w:val="none" w:sz="0" w:space="0" w:color="auto"/>
            <w:left w:val="none" w:sz="0" w:space="0" w:color="auto"/>
            <w:bottom w:val="none" w:sz="0" w:space="0" w:color="auto"/>
            <w:right w:val="none" w:sz="0" w:space="0" w:color="auto"/>
          </w:divBdr>
        </w:div>
        <w:div w:id="1554539485">
          <w:marLeft w:val="640"/>
          <w:marRight w:val="0"/>
          <w:marTop w:val="0"/>
          <w:marBottom w:val="0"/>
          <w:divBdr>
            <w:top w:val="none" w:sz="0" w:space="0" w:color="auto"/>
            <w:left w:val="none" w:sz="0" w:space="0" w:color="auto"/>
            <w:bottom w:val="none" w:sz="0" w:space="0" w:color="auto"/>
            <w:right w:val="none" w:sz="0" w:space="0" w:color="auto"/>
          </w:divBdr>
        </w:div>
        <w:div w:id="829055032">
          <w:marLeft w:val="640"/>
          <w:marRight w:val="0"/>
          <w:marTop w:val="0"/>
          <w:marBottom w:val="0"/>
          <w:divBdr>
            <w:top w:val="none" w:sz="0" w:space="0" w:color="auto"/>
            <w:left w:val="none" w:sz="0" w:space="0" w:color="auto"/>
            <w:bottom w:val="none" w:sz="0" w:space="0" w:color="auto"/>
            <w:right w:val="none" w:sz="0" w:space="0" w:color="auto"/>
          </w:divBdr>
        </w:div>
        <w:div w:id="1448280785">
          <w:marLeft w:val="640"/>
          <w:marRight w:val="0"/>
          <w:marTop w:val="0"/>
          <w:marBottom w:val="0"/>
          <w:divBdr>
            <w:top w:val="none" w:sz="0" w:space="0" w:color="auto"/>
            <w:left w:val="none" w:sz="0" w:space="0" w:color="auto"/>
            <w:bottom w:val="none" w:sz="0" w:space="0" w:color="auto"/>
            <w:right w:val="none" w:sz="0" w:space="0" w:color="auto"/>
          </w:divBdr>
        </w:div>
        <w:div w:id="30959595">
          <w:marLeft w:val="640"/>
          <w:marRight w:val="0"/>
          <w:marTop w:val="0"/>
          <w:marBottom w:val="0"/>
          <w:divBdr>
            <w:top w:val="none" w:sz="0" w:space="0" w:color="auto"/>
            <w:left w:val="none" w:sz="0" w:space="0" w:color="auto"/>
            <w:bottom w:val="none" w:sz="0" w:space="0" w:color="auto"/>
            <w:right w:val="none" w:sz="0" w:space="0" w:color="auto"/>
          </w:divBdr>
        </w:div>
        <w:div w:id="1121538928">
          <w:marLeft w:val="640"/>
          <w:marRight w:val="0"/>
          <w:marTop w:val="0"/>
          <w:marBottom w:val="0"/>
          <w:divBdr>
            <w:top w:val="none" w:sz="0" w:space="0" w:color="auto"/>
            <w:left w:val="none" w:sz="0" w:space="0" w:color="auto"/>
            <w:bottom w:val="none" w:sz="0" w:space="0" w:color="auto"/>
            <w:right w:val="none" w:sz="0" w:space="0" w:color="auto"/>
          </w:divBdr>
        </w:div>
        <w:div w:id="58673286">
          <w:marLeft w:val="640"/>
          <w:marRight w:val="0"/>
          <w:marTop w:val="0"/>
          <w:marBottom w:val="0"/>
          <w:divBdr>
            <w:top w:val="none" w:sz="0" w:space="0" w:color="auto"/>
            <w:left w:val="none" w:sz="0" w:space="0" w:color="auto"/>
            <w:bottom w:val="none" w:sz="0" w:space="0" w:color="auto"/>
            <w:right w:val="none" w:sz="0" w:space="0" w:color="auto"/>
          </w:divBdr>
        </w:div>
        <w:div w:id="1367682944">
          <w:marLeft w:val="640"/>
          <w:marRight w:val="0"/>
          <w:marTop w:val="0"/>
          <w:marBottom w:val="0"/>
          <w:divBdr>
            <w:top w:val="none" w:sz="0" w:space="0" w:color="auto"/>
            <w:left w:val="none" w:sz="0" w:space="0" w:color="auto"/>
            <w:bottom w:val="none" w:sz="0" w:space="0" w:color="auto"/>
            <w:right w:val="none" w:sz="0" w:space="0" w:color="auto"/>
          </w:divBdr>
        </w:div>
        <w:div w:id="1552688784">
          <w:marLeft w:val="640"/>
          <w:marRight w:val="0"/>
          <w:marTop w:val="0"/>
          <w:marBottom w:val="0"/>
          <w:divBdr>
            <w:top w:val="none" w:sz="0" w:space="0" w:color="auto"/>
            <w:left w:val="none" w:sz="0" w:space="0" w:color="auto"/>
            <w:bottom w:val="none" w:sz="0" w:space="0" w:color="auto"/>
            <w:right w:val="none" w:sz="0" w:space="0" w:color="auto"/>
          </w:divBdr>
        </w:div>
        <w:div w:id="2144889022">
          <w:marLeft w:val="640"/>
          <w:marRight w:val="0"/>
          <w:marTop w:val="0"/>
          <w:marBottom w:val="0"/>
          <w:divBdr>
            <w:top w:val="none" w:sz="0" w:space="0" w:color="auto"/>
            <w:left w:val="none" w:sz="0" w:space="0" w:color="auto"/>
            <w:bottom w:val="none" w:sz="0" w:space="0" w:color="auto"/>
            <w:right w:val="none" w:sz="0" w:space="0" w:color="auto"/>
          </w:divBdr>
        </w:div>
        <w:div w:id="1738742140">
          <w:marLeft w:val="640"/>
          <w:marRight w:val="0"/>
          <w:marTop w:val="0"/>
          <w:marBottom w:val="0"/>
          <w:divBdr>
            <w:top w:val="none" w:sz="0" w:space="0" w:color="auto"/>
            <w:left w:val="none" w:sz="0" w:space="0" w:color="auto"/>
            <w:bottom w:val="none" w:sz="0" w:space="0" w:color="auto"/>
            <w:right w:val="none" w:sz="0" w:space="0" w:color="auto"/>
          </w:divBdr>
        </w:div>
        <w:div w:id="964391775">
          <w:marLeft w:val="640"/>
          <w:marRight w:val="0"/>
          <w:marTop w:val="0"/>
          <w:marBottom w:val="0"/>
          <w:divBdr>
            <w:top w:val="none" w:sz="0" w:space="0" w:color="auto"/>
            <w:left w:val="none" w:sz="0" w:space="0" w:color="auto"/>
            <w:bottom w:val="none" w:sz="0" w:space="0" w:color="auto"/>
            <w:right w:val="none" w:sz="0" w:space="0" w:color="auto"/>
          </w:divBdr>
        </w:div>
        <w:div w:id="1062758051">
          <w:marLeft w:val="640"/>
          <w:marRight w:val="0"/>
          <w:marTop w:val="0"/>
          <w:marBottom w:val="0"/>
          <w:divBdr>
            <w:top w:val="none" w:sz="0" w:space="0" w:color="auto"/>
            <w:left w:val="none" w:sz="0" w:space="0" w:color="auto"/>
            <w:bottom w:val="none" w:sz="0" w:space="0" w:color="auto"/>
            <w:right w:val="none" w:sz="0" w:space="0" w:color="auto"/>
          </w:divBdr>
        </w:div>
        <w:div w:id="864707123">
          <w:marLeft w:val="640"/>
          <w:marRight w:val="0"/>
          <w:marTop w:val="0"/>
          <w:marBottom w:val="0"/>
          <w:divBdr>
            <w:top w:val="none" w:sz="0" w:space="0" w:color="auto"/>
            <w:left w:val="none" w:sz="0" w:space="0" w:color="auto"/>
            <w:bottom w:val="none" w:sz="0" w:space="0" w:color="auto"/>
            <w:right w:val="none" w:sz="0" w:space="0" w:color="auto"/>
          </w:divBdr>
        </w:div>
        <w:div w:id="1868568467">
          <w:marLeft w:val="640"/>
          <w:marRight w:val="0"/>
          <w:marTop w:val="0"/>
          <w:marBottom w:val="0"/>
          <w:divBdr>
            <w:top w:val="none" w:sz="0" w:space="0" w:color="auto"/>
            <w:left w:val="none" w:sz="0" w:space="0" w:color="auto"/>
            <w:bottom w:val="none" w:sz="0" w:space="0" w:color="auto"/>
            <w:right w:val="none" w:sz="0" w:space="0" w:color="auto"/>
          </w:divBdr>
        </w:div>
        <w:div w:id="1786462236">
          <w:marLeft w:val="640"/>
          <w:marRight w:val="0"/>
          <w:marTop w:val="0"/>
          <w:marBottom w:val="0"/>
          <w:divBdr>
            <w:top w:val="none" w:sz="0" w:space="0" w:color="auto"/>
            <w:left w:val="none" w:sz="0" w:space="0" w:color="auto"/>
            <w:bottom w:val="none" w:sz="0" w:space="0" w:color="auto"/>
            <w:right w:val="none" w:sz="0" w:space="0" w:color="auto"/>
          </w:divBdr>
        </w:div>
        <w:div w:id="328484140">
          <w:marLeft w:val="640"/>
          <w:marRight w:val="0"/>
          <w:marTop w:val="0"/>
          <w:marBottom w:val="0"/>
          <w:divBdr>
            <w:top w:val="none" w:sz="0" w:space="0" w:color="auto"/>
            <w:left w:val="none" w:sz="0" w:space="0" w:color="auto"/>
            <w:bottom w:val="none" w:sz="0" w:space="0" w:color="auto"/>
            <w:right w:val="none" w:sz="0" w:space="0" w:color="auto"/>
          </w:divBdr>
        </w:div>
        <w:div w:id="1114206124">
          <w:marLeft w:val="640"/>
          <w:marRight w:val="0"/>
          <w:marTop w:val="0"/>
          <w:marBottom w:val="0"/>
          <w:divBdr>
            <w:top w:val="none" w:sz="0" w:space="0" w:color="auto"/>
            <w:left w:val="none" w:sz="0" w:space="0" w:color="auto"/>
            <w:bottom w:val="none" w:sz="0" w:space="0" w:color="auto"/>
            <w:right w:val="none" w:sz="0" w:space="0" w:color="auto"/>
          </w:divBdr>
        </w:div>
        <w:div w:id="1206797877">
          <w:marLeft w:val="640"/>
          <w:marRight w:val="0"/>
          <w:marTop w:val="0"/>
          <w:marBottom w:val="0"/>
          <w:divBdr>
            <w:top w:val="none" w:sz="0" w:space="0" w:color="auto"/>
            <w:left w:val="none" w:sz="0" w:space="0" w:color="auto"/>
            <w:bottom w:val="none" w:sz="0" w:space="0" w:color="auto"/>
            <w:right w:val="none" w:sz="0" w:space="0" w:color="auto"/>
          </w:divBdr>
        </w:div>
        <w:div w:id="1814175272">
          <w:marLeft w:val="640"/>
          <w:marRight w:val="0"/>
          <w:marTop w:val="0"/>
          <w:marBottom w:val="0"/>
          <w:divBdr>
            <w:top w:val="none" w:sz="0" w:space="0" w:color="auto"/>
            <w:left w:val="none" w:sz="0" w:space="0" w:color="auto"/>
            <w:bottom w:val="none" w:sz="0" w:space="0" w:color="auto"/>
            <w:right w:val="none" w:sz="0" w:space="0" w:color="auto"/>
          </w:divBdr>
        </w:div>
        <w:div w:id="1847862410">
          <w:marLeft w:val="640"/>
          <w:marRight w:val="0"/>
          <w:marTop w:val="0"/>
          <w:marBottom w:val="0"/>
          <w:divBdr>
            <w:top w:val="none" w:sz="0" w:space="0" w:color="auto"/>
            <w:left w:val="none" w:sz="0" w:space="0" w:color="auto"/>
            <w:bottom w:val="none" w:sz="0" w:space="0" w:color="auto"/>
            <w:right w:val="none" w:sz="0" w:space="0" w:color="auto"/>
          </w:divBdr>
        </w:div>
        <w:div w:id="1462914901">
          <w:marLeft w:val="640"/>
          <w:marRight w:val="0"/>
          <w:marTop w:val="0"/>
          <w:marBottom w:val="0"/>
          <w:divBdr>
            <w:top w:val="none" w:sz="0" w:space="0" w:color="auto"/>
            <w:left w:val="none" w:sz="0" w:space="0" w:color="auto"/>
            <w:bottom w:val="none" w:sz="0" w:space="0" w:color="auto"/>
            <w:right w:val="none" w:sz="0" w:space="0" w:color="auto"/>
          </w:divBdr>
        </w:div>
        <w:div w:id="82797967">
          <w:marLeft w:val="640"/>
          <w:marRight w:val="0"/>
          <w:marTop w:val="0"/>
          <w:marBottom w:val="0"/>
          <w:divBdr>
            <w:top w:val="none" w:sz="0" w:space="0" w:color="auto"/>
            <w:left w:val="none" w:sz="0" w:space="0" w:color="auto"/>
            <w:bottom w:val="none" w:sz="0" w:space="0" w:color="auto"/>
            <w:right w:val="none" w:sz="0" w:space="0" w:color="auto"/>
          </w:divBdr>
        </w:div>
        <w:div w:id="979460687">
          <w:marLeft w:val="640"/>
          <w:marRight w:val="0"/>
          <w:marTop w:val="0"/>
          <w:marBottom w:val="0"/>
          <w:divBdr>
            <w:top w:val="none" w:sz="0" w:space="0" w:color="auto"/>
            <w:left w:val="none" w:sz="0" w:space="0" w:color="auto"/>
            <w:bottom w:val="none" w:sz="0" w:space="0" w:color="auto"/>
            <w:right w:val="none" w:sz="0" w:space="0" w:color="auto"/>
          </w:divBdr>
        </w:div>
        <w:div w:id="332803090">
          <w:marLeft w:val="640"/>
          <w:marRight w:val="0"/>
          <w:marTop w:val="0"/>
          <w:marBottom w:val="0"/>
          <w:divBdr>
            <w:top w:val="none" w:sz="0" w:space="0" w:color="auto"/>
            <w:left w:val="none" w:sz="0" w:space="0" w:color="auto"/>
            <w:bottom w:val="none" w:sz="0" w:space="0" w:color="auto"/>
            <w:right w:val="none" w:sz="0" w:space="0" w:color="auto"/>
          </w:divBdr>
        </w:div>
        <w:div w:id="887301234">
          <w:marLeft w:val="640"/>
          <w:marRight w:val="0"/>
          <w:marTop w:val="0"/>
          <w:marBottom w:val="0"/>
          <w:divBdr>
            <w:top w:val="none" w:sz="0" w:space="0" w:color="auto"/>
            <w:left w:val="none" w:sz="0" w:space="0" w:color="auto"/>
            <w:bottom w:val="none" w:sz="0" w:space="0" w:color="auto"/>
            <w:right w:val="none" w:sz="0" w:space="0" w:color="auto"/>
          </w:divBdr>
        </w:div>
        <w:div w:id="766729964">
          <w:marLeft w:val="640"/>
          <w:marRight w:val="0"/>
          <w:marTop w:val="0"/>
          <w:marBottom w:val="0"/>
          <w:divBdr>
            <w:top w:val="none" w:sz="0" w:space="0" w:color="auto"/>
            <w:left w:val="none" w:sz="0" w:space="0" w:color="auto"/>
            <w:bottom w:val="none" w:sz="0" w:space="0" w:color="auto"/>
            <w:right w:val="none" w:sz="0" w:space="0" w:color="auto"/>
          </w:divBdr>
        </w:div>
        <w:div w:id="446169687">
          <w:marLeft w:val="640"/>
          <w:marRight w:val="0"/>
          <w:marTop w:val="0"/>
          <w:marBottom w:val="0"/>
          <w:divBdr>
            <w:top w:val="none" w:sz="0" w:space="0" w:color="auto"/>
            <w:left w:val="none" w:sz="0" w:space="0" w:color="auto"/>
            <w:bottom w:val="none" w:sz="0" w:space="0" w:color="auto"/>
            <w:right w:val="none" w:sz="0" w:space="0" w:color="auto"/>
          </w:divBdr>
        </w:div>
        <w:div w:id="1287614351">
          <w:marLeft w:val="640"/>
          <w:marRight w:val="0"/>
          <w:marTop w:val="0"/>
          <w:marBottom w:val="0"/>
          <w:divBdr>
            <w:top w:val="none" w:sz="0" w:space="0" w:color="auto"/>
            <w:left w:val="none" w:sz="0" w:space="0" w:color="auto"/>
            <w:bottom w:val="none" w:sz="0" w:space="0" w:color="auto"/>
            <w:right w:val="none" w:sz="0" w:space="0" w:color="auto"/>
          </w:divBdr>
        </w:div>
        <w:div w:id="1492719317">
          <w:marLeft w:val="640"/>
          <w:marRight w:val="0"/>
          <w:marTop w:val="0"/>
          <w:marBottom w:val="0"/>
          <w:divBdr>
            <w:top w:val="none" w:sz="0" w:space="0" w:color="auto"/>
            <w:left w:val="none" w:sz="0" w:space="0" w:color="auto"/>
            <w:bottom w:val="none" w:sz="0" w:space="0" w:color="auto"/>
            <w:right w:val="none" w:sz="0" w:space="0" w:color="auto"/>
          </w:divBdr>
        </w:div>
        <w:div w:id="123042582">
          <w:marLeft w:val="640"/>
          <w:marRight w:val="0"/>
          <w:marTop w:val="0"/>
          <w:marBottom w:val="0"/>
          <w:divBdr>
            <w:top w:val="none" w:sz="0" w:space="0" w:color="auto"/>
            <w:left w:val="none" w:sz="0" w:space="0" w:color="auto"/>
            <w:bottom w:val="none" w:sz="0" w:space="0" w:color="auto"/>
            <w:right w:val="none" w:sz="0" w:space="0" w:color="auto"/>
          </w:divBdr>
        </w:div>
        <w:div w:id="843781860">
          <w:marLeft w:val="640"/>
          <w:marRight w:val="0"/>
          <w:marTop w:val="0"/>
          <w:marBottom w:val="0"/>
          <w:divBdr>
            <w:top w:val="none" w:sz="0" w:space="0" w:color="auto"/>
            <w:left w:val="none" w:sz="0" w:space="0" w:color="auto"/>
            <w:bottom w:val="none" w:sz="0" w:space="0" w:color="auto"/>
            <w:right w:val="none" w:sz="0" w:space="0" w:color="auto"/>
          </w:divBdr>
        </w:div>
        <w:div w:id="922034146">
          <w:marLeft w:val="640"/>
          <w:marRight w:val="0"/>
          <w:marTop w:val="0"/>
          <w:marBottom w:val="0"/>
          <w:divBdr>
            <w:top w:val="none" w:sz="0" w:space="0" w:color="auto"/>
            <w:left w:val="none" w:sz="0" w:space="0" w:color="auto"/>
            <w:bottom w:val="none" w:sz="0" w:space="0" w:color="auto"/>
            <w:right w:val="none" w:sz="0" w:space="0" w:color="auto"/>
          </w:divBdr>
        </w:div>
        <w:div w:id="1124008962">
          <w:marLeft w:val="640"/>
          <w:marRight w:val="0"/>
          <w:marTop w:val="0"/>
          <w:marBottom w:val="0"/>
          <w:divBdr>
            <w:top w:val="none" w:sz="0" w:space="0" w:color="auto"/>
            <w:left w:val="none" w:sz="0" w:space="0" w:color="auto"/>
            <w:bottom w:val="none" w:sz="0" w:space="0" w:color="auto"/>
            <w:right w:val="none" w:sz="0" w:space="0" w:color="auto"/>
          </w:divBdr>
        </w:div>
        <w:div w:id="1546256422">
          <w:marLeft w:val="640"/>
          <w:marRight w:val="0"/>
          <w:marTop w:val="0"/>
          <w:marBottom w:val="0"/>
          <w:divBdr>
            <w:top w:val="none" w:sz="0" w:space="0" w:color="auto"/>
            <w:left w:val="none" w:sz="0" w:space="0" w:color="auto"/>
            <w:bottom w:val="none" w:sz="0" w:space="0" w:color="auto"/>
            <w:right w:val="none" w:sz="0" w:space="0" w:color="auto"/>
          </w:divBdr>
        </w:div>
        <w:div w:id="840198952">
          <w:marLeft w:val="640"/>
          <w:marRight w:val="0"/>
          <w:marTop w:val="0"/>
          <w:marBottom w:val="0"/>
          <w:divBdr>
            <w:top w:val="none" w:sz="0" w:space="0" w:color="auto"/>
            <w:left w:val="none" w:sz="0" w:space="0" w:color="auto"/>
            <w:bottom w:val="none" w:sz="0" w:space="0" w:color="auto"/>
            <w:right w:val="none" w:sz="0" w:space="0" w:color="auto"/>
          </w:divBdr>
        </w:div>
        <w:div w:id="1983271434">
          <w:marLeft w:val="640"/>
          <w:marRight w:val="0"/>
          <w:marTop w:val="0"/>
          <w:marBottom w:val="0"/>
          <w:divBdr>
            <w:top w:val="none" w:sz="0" w:space="0" w:color="auto"/>
            <w:left w:val="none" w:sz="0" w:space="0" w:color="auto"/>
            <w:bottom w:val="none" w:sz="0" w:space="0" w:color="auto"/>
            <w:right w:val="none" w:sz="0" w:space="0" w:color="auto"/>
          </w:divBdr>
        </w:div>
        <w:div w:id="1995792476">
          <w:marLeft w:val="640"/>
          <w:marRight w:val="0"/>
          <w:marTop w:val="0"/>
          <w:marBottom w:val="0"/>
          <w:divBdr>
            <w:top w:val="none" w:sz="0" w:space="0" w:color="auto"/>
            <w:left w:val="none" w:sz="0" w:space="0" w:color="auto"/>
            <w:bottom w:val="none" w:sz="0" w:space="0" w:color="auto"/>
            <w:right w:val="none" w:sz="0" w:space="0" w:color="auto"/>
          </w:divBdr>
        </w:div>
        <w:div w:id="1620792475">
          <w:marLeft w:val="640"/>
          <w:marRight w:val="0"/>
          <w:marTop w:val="0"/>
          <w:marBottom w:val="0"/>
          <w:divBdr>
            <w:top w:val="none" w:sz="0" w:space="0" w:color="auto"/>
            <w:left w:val="none" w:sz="0" w:space="0" w:color="auto"/>
            <w:bottom w:val="none" w:sz="0" w:space="0" w:color="auto"/>
            <w:right w:val="none" w:sz="0" w:space="0" w:color="auto"/>
          </w:divBdr>
        </w:div>
      </w:divsChild>
    </w:div>
    <w:div w:id="1878661098">
      <w:bodyDiv w:val="1"/>
      <w:marLeft w:val="0"/>
      <w:marRight w:val="0"/>
      <w:marTop w:val="0"/>
      <w:marBottom w:val="0"/>
      <w:divBdr>
        <w:top w:val="none" w:sz="0" w:space="0" w:color="auto"/>
        <w:left w:val="none" w:sz="0" w:space="0" w:color="auto"/>
        <w:bottom w:val="none" w:sz="0" w:space="0" w:color="auto"/>
        <w:right w:val="none" w:sz="0" w:space="0" w:color="auto"/>
      </w:divBdr>
      <w:divsChild>
        <w:div w:id="1240215054">
          <w:marLeft w:val="640"/>
          <w:marRight w:val="0"/>
          <w:marTop w:val="0"/>
          <w:marBottom w:val="0"/>
          <w:divBdr>
            <w:top w:val="none" w:sz="0" w:space="0" w:color="auto"/>
            <w:left w:val="none" w:sz="0" w:space="0" w:color="auto"/>
            <w:bottom w:val="none" w:sz="0" w:space="0" w:color="auto"/>
            <w:right w:val="none" w:sz="0" w:space="0" w:color="auto"/>
          </w:divBdr>
        </w:div>
        <w:div w:id="1415393071">
          <w:marLeft w:val="640"/>
          <w:marRight w:val="0"/>
          <w:marTop w:val="0"/>
          <w:marBottom w:val="0"/>
          <w:divBdr>
            <w:top w:val="none" w:sz="0" w:space="0" w:color="auto"/>
            <w:left w:val="none" w:sz="0" w:space="0" w:color="auto"/>
            <w:bottom w:val="none" w:sz="0" w:space="0" w:color="auto"/>
            <w:right w:val="none" w:sz="0" w:space="0" w:color="auto"/>
          </w:divBdr>
        </w:div>
        <w:div w:id="1187062160">
          <w:marLeft w:val="640"/>
          <w:marRight w:val="0"/>
          <w:marTop w:val="0"/>
          <w:marBottom w:val="0"/>
          <w:divBdr>
            <w:top w:val="none" w:sz="0" w:space="0" w:color="auto"/>
            <w:left w:val="none" w:sz="0" w:space="0" w:color="auto"/>
            <w:bottom w:val="none" w:sz="0" w:space="0" w:color="auto"/>
            <w:right w:val="none" w:sz="0" w:space="0" w:color="auto"/>
          </w:divBdr>
        </w:div>
        <w:div w:id="659119867">
          <w:marLeft w:val="640"/>
          <w:marRight w:val="0"/>
          <w:marTop w:val="0"/>
          <w:marBottom w:val="0"/>
          <w:divBdr>
            <w:top w:val="none" w:sz="0" w:space="0" w:color="auto"/>
            <w:left w:val="none" w:sz="0" w:space="0" w:color="auto"/>
            <w:bottom w:val="none" w:sz="0" w:space="0" w:color="auto"/>
            <w:right w:val="none" w:sz="0" w:space="0" w:color="auto"/>
          </w:divBdr>
        </w:div>
        <w:div w:id="1959725394">
          <w:marLeft w:val="640"/>
          <w:marRight w:val="0"/>
          <w:marTop w:val="0"/>
          <w:marBottom w:val="0"/>
          <w:divBdr>
            <w:top w:val="none" w:sz="0" w:space="0" w:color="auto"/>
            <w:left w:val="none" w:sz="0" w:space="0" w:color="auto"/>
            <w:bottom w:val="none" w:sz="0" w:space="0" w:color="auto"/>
            <w:right w:val="none" w:sz="0" w:space="0" w:color="auto"/>
          </w:divBdr>
        </w:div>
        <w:div w:id="527178986">
          <w:marLeft w:val="640"/>
          <w:marRight w:val="0"/>
          <w:marTop w:val="0"/>
          <w:marBottom w:val="0"/>
          <w:divBdr>
            <w:top w:val="none" w:sz="0" w:space="0" w:color="auto"/>
            <w:left w:val="none" w:sz="0" w:space="0" w:color="auto"/>
            <w:bottom w:val="none" w:sz="0" w:space="0" w:color="auto"/>
            <w:right w:val="none" w:sz="0" w:space="0" w:color="auto"/>
          </w:divBdr>
        </w:div>
        <w:div w:id="1245215347">
          <w:marLeft w:val="640"/>
          <w:marRight w:val="0"/>
          <w:marTop w:val="0"/>
          <w:marBottom w:val="0"/>
          <w:divBdr>
            <w:top w:val="none" w:sz="0" w:space="0" w:color="auto"/>
            <w:left w:val="none" w:sz="0" w:space="0" w:color="auto"/>
            <w:bottom w:val="none" w:sz="0" w:space="0" w:color="auto"/>
            <w:right w:val="none" w:sz="0" w:space="0" w:color="auto"/>
          </w:divBdr>
        </w:div>
        <w:div w:id="1287932298">
          <w:marLeft w:val="640"/>
          <w:marRight w:val="0"/>
          <w:marTop w:val="0"/>
          <w:marBottom w:val="0"/>
          <w:divBdr>
            <w:top w:val="none" w:sz="0" w:space="0" w:color="auto"/>
            <w:left w:val="none" w:sz="0" w:space="0" w:color="auto"/>
            <w:bottom w:val="none" w:sz="0" w:space="0" w:color="auto"/>
            <w:right w:val="none" w:sz="0" w:space="0" w:color="auto"/>
          </w:divBdr>
        </w:div>
        <w:div w:id="1407458649">
          <w:marLeft w:val="640"/>
          <w:marRight w:val="0"/>
          <w:marTop w:val="0"/>
          <w:marBottom w:val="0"/>
          <w:divBdr>
            <w:top w:val="none" w:sz="0" w:space="0" w:color="auto"/>
            <w:left w:val="none" w:sz="0" w:space="0" w:color="auto"/>
            <w:bottom w:val="none" w:sz="0" w:space="0" w:color="auto"/>
            <w:right w:val="none" w:sz="0" w:space="0" w:color="auto"/>
          </w:divBdr>
        </w:div>
        <w:div w:id="1974745310">
          <w:marLeft w:val="640"/>
          <w:marRight w:val="0"/>
          <w:marTop w:val="0"/>
          <w:marBottom w:val="0"/>
          <w:divBdr>
            <w:top w:val="none" w:sz="0" w:space="0" w:color="auto"/>
            <w:left w:val="none" w:sz="0" w:space="0" w:color="auto"/>
            <w:bottom w:val="none" w:sz="0" w:space="0" w:color="auto"/>
            <w:right w:val="none" w:sz="0" w:space="0" w:color="auto"/>
          </w:divBdr>
        </w:div>
        <w:div w:id="700478314">
          <w:marLeft w:val="640"/>
          <w:marRight w:val="0"/>
          <w:marTop w:val="0"/>
          <w:marBottom w:val="0"/>
          <w:divBdr>
            <w:top w:val="none" w:sz="0" w:space="0" w:color="auto"/>
            <w:left w:val="none" w:sz="0" w:space="0" w:color="auto"/>
            <w:bottom w:val="none" w:sz="0" w:space="0" w:color="auto"/>
            <w:right w:val="none" w:sz="0" w:space="0" w:color="auto"/>
          </w:divBdr>
        </w:div>
        <w:div w:id="1529832944">
          <w:marLeft w:val="640"/>
          <w:marRight w:val="0"/>
          <w:marTop w:val="0"/>
          <w:marBottom w:val="0"/>
          <w:divBdr>
            <w:top w:val="none" w:sz="0" w:space="0" w:color="auto"/>
            <w:left w:val="none" w:sz="0" w:space="0" w:color="auto"/>
            <w:bottom w:val="none" w:sz="0" w:space="0" w:color="auto"/>
            <w:right w:val="none" w:sz="0" w:space="0" w:color="auto"/>
          </w:divBdr>
        </w:div>
        <w:div w:id="1579900261">
          <w:marLeft w:val="640"/>
          <w:marRight w:val="0"/>
          <w:marTop w:val="0"/>
          <w:marBottom w:val="0"/>
          <w:divBdr>
            <w:top w:val="none" w:sz="0" w:space="0" w:color="auto"/>
            <w:left w:val="none" w:sz="0" w:space="0" w:color="auto"/>
            <w:bottom w:val="none" w:sz="0" w:space="0" w:color="auto"/>
            <w:right w:val="none" w:sz="0" w:space="0" w:color="auto"/>
          </w:divBdr>
        </w:div>
        <w:div w:id="147869092">
          <w:marLeft w:val="640"/>
          <w:marRight w:val="0"/>
          <w:marTop w:val="0"/>
          <w:marBottom w:val="0"/>
          <w:divBdr>
            <w:top w:val="none" w:sz="0" w:space="0" w:color="auto"/>
            <w:left w:val="none" w:sz="0" w:space="0" w:color="auto"/>
            <w:bottom w:val="none" w:sz="0" w:space="0" w:color="auto"/>
            <w:right w:val="none" w:sz="0" w:space="0" w:color="auto"/>
          </w:divBdr>
        </w:div>
        <w:div w:id="1028027305">
          <w:marLeft w:val="640"/>
          <w:marRight w:val="0"/>
          <w:marTop w:val="0"/>
          <w:marBottom w:val="0"/>
          <w:divBdr>
            <w:top w:val="none" w:sz="0" w:space="0" w:color="auto"/>
            <w:left w:val="none" w:sz="0" w:space="0" w:color="auto"/>
            <w:bottom w:val="none" w:sz="0" w:space="0" w:color="auto"/>
            <w:right w:val="none" w:sz="0" w:space="0" w:color="auto"/>
          </w:divBdr>
        </w:div>
        <w:div w:id="1212107814">
          <w:marLeft w:val="640"/>
          <w:marRight w:val="0"/>
          <w:marTop w:val="0"/>
          <w:marBottom w:val="0"/>
          <w:divBdr>
            <w:top w:val="none" w:sz="0" w:space="0" w:color="auto"/>
            <w:left w:val="none" w:sz="0" w:space="0" w:color="auto"/>
            <w:bottom w:val="none" w:sz="0" w:space="0" w:color="auto"/>
            <w:right w:val="none" w:sz="0" w:space="0" w:color="auto"/>
          </w:divBdr>
        </w:div>
        <w:div w:id="1716468125">
          <w:marLeft w:val="640"/>
          <w:marRight w:val="0"/>
          <w:marTop w:val="0"/>
          <w:marBottom w:val="0"/>
          <w:divBdr>
            <w:top w:val="none" w:sz="0" w:space="0" w:color="auto"/>
            <w:left w:val="none" w:sz="0" w:space="0" w:color="auto"/>
            <w:bottom w:val="none" w:sz="0" w:space="0" w:color="auto"/>
            <w:right w:val="none" w:sz="0" w:space="0" w:color="auto"/>
          </w:divBdr>
        </w:div>
        <w:div w:id="1128662514">
          <w:marLeft w:val="640"/>
          <w:marRight w:val="0"/>
          <w:marTop w:val="0"/>
          <w:marBottom w:val="0"/>
          <w:divBdr>
            <w:top w:val="none" w:sz="0" w:space="0" w:color="auto"/>
            <w:left w:val="none" w:sz="0" w:space="0" w:color="auto"/>
            <w:bottom w:val="none" w:sz="0" w:space="0" w:color="auto"/>
            <w:right w:val="none" w:sz="0" w:space="0" w:color="auto"/>
          </w:divBdr>
        </w:div>
        <w:div w:id="627976721">
          <w:marLeft w:val="640"/>
          <w:marRight w:val="0"/>
          <w:marTop w:val="0"/>
          <w:marBottom w:val="0"/>
          <w:divBdr>
            <w:top w:val="none" w:sz="0" w:space="0" w:color="auto"/>
            <w:left w:val="none" w:sz="0" w:space="0" w:color="auto"/>
            <w:bottom w:val="none" w:sz="0" w:space="0" w:color="auto"/>
            <w:right w:val="none" w:sz="0" w:space="0" w:color="auto"/>
          </w:divBdr>
        </w:div>
        <w:div w:id="1581989050">
          <w:marLeft w:val="640"/>
          <w:marRight w:val="0"/>
          <w:marTop w:val="0"/>
          <w:marBottom w:val="0"/>
          <w:divBdr>
            <w:top w:val="none" w:sz="0" w:space="0" w:color="auto"/>
            <w:left w:val="none" w:sz="0" w:space="0" w:color="auto"/>
            <w:bottom w:val="none" w:sz="0" w:space="0" w:color="auto"/>
            <w:right w:val="none" w:sz="0" w:space="0" w:color="auto"/>
          </w:divBdr>
        </w:div>
        <w:div w:id="1339231485">
          <w:marLeft w:val="640"/>
          <w:marRight w:val="0"/>
          <w:marTop w:val="0"/>
          <w:marBottom w:val="0"/>
          <w:divBdr>
            <w:top w:val="none" w:sz="0" w:space="0" w:color="auto"/>
            <w:left w:val="none" w:sz="0" w:space="0" w:color="auto"/>
            <w:bottom w:val="none" w:sz="0" w:space="0" w:color="auto"/>
            <w:right w:val="none" w:sz="0" w:space="0" w:color="auto"/>
          </w:divBdr>
        </w:div>
        <w:div w:id="1524006140">
          <w:marLeft w:val="640"/>
          <w:marRight w:val="0"/>
          <w:marTop w:val="0"/>
          <w:marBottom w:val="0"/>
          <w:divBdr>
            <w:top w:val="none" w:sz="0" w:space="0" w:color="auto"/>
            <w:left w:val="none" w:sz="0" w:space="0" w:color="auto"/>
            <w:bottom w:val="none" w:sz="0" w:space="0" w:color="auto"/>
            <w:right w:val="none" w:sz="0" w:space="0" w:color="auto"/>
          </w:divBdr>
        </w:div>
        <w:div w:id="2103796268">
          <w:marLeft w:val="640"/>
          <w:marRight w:val="0"/>
          <w:marTop w:val="0"/>
          <w:marBottom w:val="0"/>
          <w:divBdr>
            <w:top w:val="none" w:sz="0" w:space="0" w:color="auto"/>
            <w:left w:val="none" w:sz="0" w:space="0" w:color="auto"/>
            <w:bottom w:val="none" w:sz="0" w:space="0" w:color="auto"/>
            <w:right w:val="none" w:sz="0" w:space="0" w:color="auto"/>
          </w:divBdr>
        </w:div>
        <w:div w:id="1340809195">
          <w:marLeft w:val="640"/>
          <w:marRight w:val="0"/>
          <w:marTop w:val="0"/>
          <w:marBottom w:val="0"/>
          <w:divBdr>
            <w:top w:val="none" w:sz="0" w:space="0" w:color="auto"/>
            <w:left w:val="none" w:sz="0" w:space="0" w:color="auto"/>
            <w:bottom w:val="none" w:sz="0" w:space="0" w:color="auto"/>
            <w:right w:val="none" w:sz="0" w:space="0" w:color="auto"/>
          </w:divBdr>
        </w:div>
        <w:div w:id="125317760">
          <w:marLeft w:val="640"/>
          <w:marRight w:val="0"/>
          <w:marTop w:val="0"/>
          <w:marBottom w:val="0"/>
          <w:divBdr>
            <w:top w:val="none" w:sz="0" w:space="0" w:color="auto"/>
            <w:left w:val="none" w:sz="0" w:space="0" w:color="auto"/>
            <w:bottom w:val="none" w:sz="0" w:space="0" w:color="auto"/>
            <w:right w:val="none" w:sz="0" w:space="0" w:color="auto"/>
          </w:divBdr>
        </w:div>
        <w:div w:id="1848327813">
          <w:marLeft w:val="640"/>
          <w:marRight w:val="0"/>
          <w:marTop w:val="0"/>
          <w:marBottom w:val="0"/>
          <w:divBdr>
            <w:top w:val="none" w:sz="0" w:space="0" w:color="auto"/>
            <w:left w:val="none" w:sz="0" w:space="0" w:color="auto"/>
            <w:bottom w:val="none" w:sz="0" w:space="0" w:color="auto"/>
            <w:right w:val="none" w:sz="0" w:space="0" w:color="auto"/>
          </w:divBdr>
        </w:div>
        <w:div w:id="156003187">
          <w:marLeft w:val="640"/>
          <w:marRight w:val="0"/>
          <w:marTop w:val="0"/>
          <w:marBottom w:val="0"/>
          <w:divBdr>
            <w:top w:val="none" w:sz="0" w:space="0" w:color="auto"/>
            <w:left w:val="none" w:sz="0" w:space="0" w:color="auto"/>
            <w:bottom w:val="none" w:sz="0" w:space="0" w:color="auto"/>
            <w:right w:val="none" w:sz="0" w:space="0" w:color="auto"/>
          </w:divBdr>
        </w:div>
        <w:div w:id="915556541">
          <w:marLeft w:val="640"/>
          <w:marRight w:val="0"/>
          <w:marTop w:val="0"/>
          <w:marBottom w:val="0"/>
          <w:divBdr>
            <w:top w:val="none" w:sz="0" w:space="0" w:color="auto"/>
            <w:left w:val="none" w:sz="0" w:space="0" w:color="auto"/>
            <w:bottom w:val="none" w:sz="0" w:space="0" w:color="auto"/>
            <w:right w:val="none" w:sz="0" w:space="0" w:color="auto"/>
          </w:divBdr>
        </w:div>
        <w:div w:id="573585496">
          <w:marLeft w:val="640"/>
          <w:marRight w:val="0"/>
          <w:marTop w:val="0"/>
          <w:marBottom w:val="0"/>
          <w:divBdr>
            <w:top w:val="none" w:sz="0" w:space="0" w:color="auto"/>
            <w:left w:val="none" w:sz="0" w:space="0" w:color="auto"/>
            <w:bottom w:val="none" w:sz="0" w:space="0" w:color="auto"/>
            <w:right w:val="none" w:sz="0" w:space="0" w:color="auto"/>
          </w:divBdr>
        </w:div>
        <w:div w:id="494565714">
          <w:marLeft w:val="640"/>
          <w:marRight w:val="0"/>
          <w:marTop w:val="0"/>
          <w:marBottom w:val="0"/>
          <w:divBdr>
            <w:top w:val="none" w:sz="0" w:space="0" w:color="auto"/>
            <w:left w:val="none" w:sz="0" w:space="0" w:color="auto"/>
            <w:bottom w:val="none" w:sz="0" w:space="0" w:color="auto"/>
            <w:right w:val="none" w:sz="0" w:space="0" w:color="auto"/>
          </w:divBdr>
        </w:div>
        <w:div w:id="2049448687">
          <w:marLeft w:val="640"/>
          <w:marRight w:val="0"/>
          <w:marTop w:val="0"/>
          <w:marBottom w:val="0"/>
          <w:divBdr>
            <w:top w:val="none" w:sz="0" w:space="0" w:color="auto"/>
            <w:left w:val="none" w:sz="0" w:space="0" w:color="auto"/>
            <w:bottom w:val="none" w:sz="0" w:space="0" w:color="auto"/>
            <w:right w:val="none" w:sz="0" w:space="0" w:color="auto"/>
          </w:divBdr>
        </w:div>
        <w:div w:id="1380742035">
          <w:marLeft w:val="640"/>
          <w:marRight w:val="0"/>
          <w:marTop w:val="0"/>
          <w:marBottom w:val="0"/>
          <w:divBdr>
            <w:top w:val="none" w:sz="0" w:space="0" w:color="auto"/>
            <w:left w:val="none" w:sz="0" w:space="0" w:color="auto"/>
            <w:bottom w:val="none" w:sz="0" w:space="0" w:color="auto"/>
            <w:right w:val="none" w:sz="0" w:space="0" w:color="auto"/>
          </w:divBdr>
        </w:div>
        <w:div w:id="2111659319">
          <w:marLeft w:val="640"/>
          <w:marRight w:val="0"/>
          <w:marTop w:val="0"/>
          <w:marBottom w:val="0"/>
          <w:divBdr>
            <w:top w:val="none" w:sz="0" w:space="0" w:color="auto"/>
            <w:left w:val="none" w:sz="0" w:space="0" w:color="auto"/>
            <w:bottom w:val="none" w:sz="0" w:space="0" w:color="auto"/>
            <w:right w:val="none" w:sz="0" w:space="0" w:color="auto"/>
          </w:divBdr>
        </w:div>
        <w:div w:id="820972649">
          <w:marLeft w:val="640"/>
          <w:marRight w:val="0"/>
          <w:marTop w:val="0"/>
          <w:marBottom w:val="0"/>
          <w:divBdr>
            <w:top w:val="none" w:sz="0" w:space="0" w:color="auto"/>
            <w:left w:val="none" w:sz="0" w:space="0" w:color="auto"/>
            <w:bottom w:val="none" w:sz="0" w:space="0" w:color="auto"/>
            <w:right w:val="none" w:sz="0" w:space="0" w:color="auto"/>
          </w:divBdr>
        </w:div>
        <w:div w:id="541744955">
          <w:marLeft w:val="640"/>
          <w:marRight w:val="0"/>
          <w:marTop w:val="0"/>
          <w:marBottom w:val="0"/>
          <w:divBdr>
            <w:top w:val="none" w:sz="0" w:space="0" w:color="auto"/>
            <w:left w:val="none" w:sz="0" w:space="0" w:color="auto"/>
            <w:bottom w:val="none" w:sz="0" w:space="0" w:color="auto"/>
            <w:right w:val="none" w:sz="0" w:space="0" w:color="auto"/>
          </w:divBdr>
        </w:div>
        <w:div w:id="37172396">
          <w:marLeft w:val="640"/>
          <w:marRight w:val="0"/>
          <w:marTop w:val="0"/>
          <w:marBottom w:val="0"/>
          <w:divBdr>
            <w:top w:val="none" w:sz="0" w:space="0" w:color="auto"/>
            <w:left w:val="none" w:sz="0" w:space="0" w:color="auto"/>
            <w:bottom w:val="none" w:sz="0" w:space="0" w:color="auto"/>
            <w:right w:val="none" w:sz="0" w:space="0" w:color="auto"/>
          </w:divBdr>
        </w:div>
        <w:div w:id="1379351501">
          <w:marLeft w:val="640"/>
          <w:marRight w:val="0"/>
          <w:marTop w:val="0"/>
          <w:marBottom w:val="0"/>
          <w:divBdr>
            <w:top w:val="none" w:sz="0" w:space="0" w:color="auto"/>
            <w:left w:val="none" w:sz="0" w:space="0" w:color="auto"/>
            <w:bottom w:val="none" w:sz="0" w:space="0" w:color="auto"/>
            <w:right w:val="none" w:sz="0" w:space="0" w:color="auto"/>
          </w:divBdr>
        </w:div>
        <w:div w:id="1120881828">
          <w:marLeft w:val="640"/>
          <w:marRight w:val="0"/>
          <w:marTop w:val="0"/>
          <w:marBottom w:val="0"/>
          <w:divBdr>
            <w:top w:val="none" w:sz="0" w:space="0" w:color="auto"/>
            <w:left w:val="none" w:sz="0" w:space="0" w:color="auto"/>
            <w:bottom w:val="none" w:sz="0" w:space="0" w:color="auto"/>
            <w:right w:val="none" w:sz="0" w:space="0" w:color="auto"/>
          </w:divBdr>
        </w:div>
        <w:div w:id="1395617587">
          <w:marLeft w:val="640"/>
          <w:marRight w:val="0"/>
          <w:marTop w:val="0"/>
          <w:marBottom w:val="0"/>
          <w:divBdr>
            <w:top w:val="none" w:sz="0" w:space="0" w:color="auto"/>
            <w:left w:val="none" w:sz="0" w:space="0" w:color="auto"/>
            <w:bottom w:val="none" w:sz="0" w:space="0" w:color="auto"/>
            <w:right w:val="none" w:sz="0" w:space="0" w:color="auto"/>
          </w:divBdr>
        </w:div>
        <w:div w:id="810444851">
          <w:marLeft w:val="640"/>
          <w:marRight w:val="0"/>
          <w:marTop w:val="0"/>
          <w:marBottom w:val="0"/>
          <w:divBdr>
            <w:top w:val="none" w:sz="0" w:space="0" w:color="auto"/>
            <w:left w:val="none" w:sz="0" w:space="0" w:color="auto"/>
            <w:bottom w:val="none" w:sz="0" w:space="0" w:color="auto"/>
            <w:right w:val="none" w:sz="0" w:space="0" w:color="auto"/>
          </w:divBdr>
        </w:div>
        <w:div w:id="221983924">
          <w:marLeft w:val="640"/>
          <w:marRight w:val="0"/>
          <w:marTop w:val="0"/>
          <w:marBottom w:val="0"/>
          <w:divBdr>
            <w:top w:val="none" w:sz="0" w:space="0" w:color="auto"/>
            <w:left w:val="none" w:sz="0" w:space="0" w:color="auto"/>
            <w:bottom w:val="none" w:sz="0" w:space="0" w:color="auto"/>
            <w:right w:val="none" w:sz="0" w:space="0" w:color="auto"/>
          </w:divBdr>
        </w:div>
        <w:div w:id="1896971014">
          <w:marLeft w:val="640"/>
          <w:marRight w:val="0"/>
          <w:marTop w:val="0"/>
          <w:marBottom w:val="0"/>
          <w:divBdr>
            <w:top w:val="none" w:sz="0" w:space="0" w:color="auto"/>
            <w:left w:val="none" w:sz="0" w:space="0" w:color="auto"/>
            <w:bottom w:val="none" w:sz="0" w:space="0" w:color="auto"/>
            <w:right w:val="none" w:sz="0" w:space="0" w:color="auto"/>
          </w:divBdr>
        </w:div>
        <w:div w:id="797452933">
          <w:marLeft w:val="640"/>
          <w:marRight w:val="0"/>
          <w:marTop w:val="0"/>
          <w:marBottom w:val="0"/>
          <w:divBdr>
            <w:top w:val="none" w:sz="0" w:space="0" w:color="auto"/>
            <w:left w:val="none" w:sz="0" w:space="0" w:color="auto"/>
            <w:bottom w:val="none" w:sz="0" w:space="0" w:color="auto"/>
            <w:right w:val="none" w:sz="0" w:space="0" w:color="auto"/>
          </w:divBdr>
        </w:div>
        <w:div w:id="1167093137">
          <w:marLeft w:val="640"/>
          <w:marRight w:val="0"/>
          <w:marTop w:val="0"/>
          <w:marBottom w:val="0"/>
          <w:divBdr>
            <w:top w:val="none" w:sz="0" w:space="0" w:color="auto"/>
            <w:left w:val="none" w:sz="0" w:space="0" w:color="auto"/>
            <w:bottom w:val="none" w:sz="0" w:space="0" w:color="auto"/>
            <w:right w:val="none" w:sz="0" w:space="0" w:color="auto"/>
          </w:divBdr>
        </w:div>
        <w:div w:id="1879002731">
          <w:marLeft w:val="640"/>
          <w:marRight w:val="0"/>
          <w:marTop w:val="0"/>
          <w:marBottom w:val="0"/>
          <w:divBdr>
            <w:top w:val="none" w:sz="0" w:space="0" w:color="auto"/>
            <w:left w:val="none" w:sz="0" w:space="0" w:color="auto"/>
            <w:bottom w:val="none" w:sz="0" w:space="0" w:color="auto"/>
            <w:right w:val="none" w:sz="0" w:space="0" w:color="auto"/>
          </w:divBdr>
        </w:div>
        <w:div w:id="2241636">
          <w:marLeft w:val="640"/>
          <w:marRight w:val="0"/>
          <w:marTop w:val="0"/>
          <w:marBottom w:val="0"/>
          <w:divBdr>
            <w:top w:val="none" w:sz="0" w:space="0" w:color="auto"/>
            <w:left w:val="none" w:sz="0" w:space="0" w:color="auto"/>
            <w:bottom w:val="none" w:sz="0" w:space="0" w:color="auto"/>
            <w:right w:val="none" w:sz="0" w:space="0" w:color="auto"/>
          </w:divBdr>
        </w:div>
        <w:div w:id="74279566">
          <w:marLeft w:val="640"/>
          <w:marRight w:val="0"/>
          <w:marTop w:val="0"/>
          <w:marBottom w:val="0"/>
          <w:divBdr>
            <w:top w:val="none" w:sz="0" w:space="0" w:color="auto"/>
            <w:left w:val="none" w:sz="0" w:space="0" w:color="auto"/>
            <w:bottom w:val="none" w:sz="0" w:space="0" w:color="auto"/>
            <w:right w:val="none" w:sz="0" w:space="0" w:color="auto"/>
          </w:divBdr>
        </w:div>
        <w:div w:id="22371066">
          <w:marLeft w:val="640"/>
          <w:marRight w:val="0"/>
          <w:marTop w:val="0"/>
          <w:marBottom w:val="0"/>
          <w:divBdr>
            <w:top w:val="none" w:sz="0" w:space="0" w:color="auto"/>
            <w:left w:val="none" w:sz="0" w:space="0" w:color="auto"/>
            <w:bottom w:val="none" w:sz="0" w:space="0" w:color="auto"/>
            <w:right w:val="none" w:sz="0" w:space="0" w:color="auto"/>
          </w:divBdr>
        </w:div>
        <w:div w:id="1292785790">
          <w:marLeft w:val="640"/>
          <w:marRight w:val="0"/>
          <w:marTop w:val="0"/>
          <w:marBottom w:val="0"/>
          <w:divBdr>
            <w:top w:val="none" w:sz="0" w:space="0" w:color="auto"/>
            <w:left w:val="none" w:sz="0" w:space="0" w:color="auto"/>
            <w:bottom w:val="none" w:sz="0" w:space="0" w:color="auto"/>
            <w:right w:val="none" w:sz="0" w:space="0" w:color="auto"/>
          </w:divBdr>
        </w:div>
        <w:div w:id="2051372498">
          <w:marLeft w:val="640"/>
          <w:marRight w:val="0"/>
          <w:marTop w:val="0"/>
          <w:marBottom w:val="0"/>
          <w:divBdr>
            <w:top w:val="none" w:sz="0" w:space="0" w:color="auto"/>
            <w:left w:val="none" w:sz="0" w:space="0" w:color="auto"/>
            <w:bottom w:val="none" w:sz="0" w:space="0" w:color="auto"/>
            <w:right w:val="none" w:sz="0" w:space="0" w:color="auto"/>
          </w:divBdr>
        </w:div>
        <w:div w:id="800810618">
          <w:marLeft w:val="640"/>
          <w:marRight w:val="0"/>
          <w:marTop w:val="0"/>
          <w:marBottom w:val="0"/>
          <w:divBdr>
            <w:top w:val="none" w:sz="0" w:space="0" w:color="auto"/>
            <w:left w:val="none" w:sz="0" w:space="0" w:color="auto"/>
            <w:bottom w:val="none" w:sz="0" w:space="0" w:color="auto"/>
            <w:right w:val="none" w:sz="0" w:space="0" w:color="auto"/>
          </w:divBdr>
        </w:div>
        <w:div w:id="180749805">
          <w:marLeft w:val="640"/>
          <w:marRight w:val="0"/>
          <w:marTop w:val="0"/>
          <w:marBottom w:val="0"/>
          <w:divBdr>
            <w:top w:val="none" w:sz="0" w:space="0" w:color="auto"/>
            <w:left w:val="none" w:sz="0" w:space="0" w:color="auto"/>
            <w:bottom w:val="none" w:sz="0" w:space="0" w:color="auto"/>
            <w:right w:val="none" w:sz="0" w:space="0" w:color="auto"/>
          </w:divBdr>
        </w:div>
        <w:div w:id="1423337738">
          <w:marLeft w:val="640"/>
          <w:marRight w:val="0"/>
          <w:marTop w:val="0"/>
          <w:marBottom w:val="0"/>
          <w:divBdr>
            <w:top w:val="none" w:sz="0" w:space="0" w:color="auto"/>
            <w:left w:val="none" w:sz="0" w:space="0" w:color="auto"/>
            <w:bottom w:val="none" w:sz="0" w:space="0" w:color="auto"/>
            <w:right w:val="none" w:sz="0" w:space="0" w:color="auto"/>
          </w:divBdr>
        </w:div>
        <w:div w:id="1143424539">
          <w:marLeft w:val="640"/>
          <w:marRight w:val="0"/>
          <w:marTop w:val="0"/>
          <w:marBottom w:val="0"/>
          <w:divBdr>
            <w:top w:val="none" w:sz="0" w:space="0" w:color="auto"/>
            <w:left w:val="none" w:sz="0" w:space="0" w:color="auto"/>
            <w:bottom w:val="none" w:sz="0" w:space="0" w:color="auto"/>
            <w:right w:val="none" w:sz="0" w:space="0" w:color="auto"/>
          </w:divBdr>
        </w:div>
        <w:div w:id="549221904">
          <w:marLeft w:val="640"/>
          <w:marRight w:val="0"/>
          <w:marTop w:val="0"/>
          <w:marBottom w:val="0"/>
          <w:divBdr>
            <w:top w:val="none" w:sz="0" w:space="0" w:color="auto"/>
            <w:left w:val="none" w:sz="0" w:space="0" w:color="auto"/>
            <w:bottom w:val="none" w:sz="0" w:space="0" w:color="auto"/>
            <w:right w:val="none" w:sz="0" w:space="0" w:color="auto"/>
          </w:divBdr>
        </w:div>
        <w:div w:id="1784575776">
          <w:marLeft w:val="640"/>
          <w:marRight w:val="0"/>
          <w:marTop w:val="0"/>
          <w:marBottom w:val="0"/>
          <w:divBdr>
            <w:top w:val="none" w:sz="0" w:space="0" w:color="auto"/>
            <w:left w:val="none" w:sz="0" w:space="0" w:color="auto"/>
            <w:bottom w:val="none" w:sz="0" w:space="0" w:color="auto"/>
            <w:right w:val="none" w:sz="0" w:space="0" w:color="auto"/>
          </w:divBdr>
        </w:div>
        <w:div w:id="967902304">
          <w:marLeft w:val="640"/>
          <w:marRight w:val="0"/>
          <w:marTop w:val="0"/>
          <w:marBottom w:val="0"/>
          <w:divBdr>
            <w:top w:val="none" w:sz="0" w:space="0" w:color="auto"/>
            <w:left w:val="none" w:sz="0" w:space="0" w:color="auto"/>
            <w:bottom w:val="none" w:sz="0" w:space="0" w:color="auto"/>
            <w:right w:val="none" w:sz="0" w:space="0" w:color="auto"/>
          </w:divBdr>
        </w:div>
        <w:div w:id="1749569172">
          <w:marLeft w:val="640"/>
          <w:marRight w:val="0"/>
          <w:marTop w:val="0"/>
          <w:marBottom w:val="0"/>
          <w:divBdr>
            <w:top w:val="none" w:sz="0" w:space="0" w:color="auto"/>
            <w:left w:val="none" w:sz="0" w:space="0" w:color="auto"/>
            <w:bottom w:val="none" w:sz="0" w:space="0" w:color="auto"/>
            <w:right w:val="none" w:sz="0" w:space="0" w:color="auto"/>
          </w:divBdr>
        </w:div>
        <w:div w:id="336150231">
          <w:marLeft w:val="640"/>
          <w:marRight w:val="0"/>
          <w:marTop w:val="0"/>
          <w:marBottom w:val="0"/>
          <w:divBdr>
            <w:top w:val="none" w:sz="0" w:space="0" w:color="auto"/>
            <w:left w:val="none" w:sz="0" w:space="0" w:color="auto"/>
            <w:bottom w:val="none" w:sz="0" w:space="0" w:color="auto"/>
            <w:right w:val="none" w:sz="0" w:space="0" w:color="auto"/>
          </w:divBdr>
        </w:div>
        <w:div w:id="1458180474">
          <w:marLeft w:val="640"/>
          <w:marRight w:val="0"/>
          <w:marTop w:val="0"/>
          <w:marBottom w:val="0"/>
          <w:divBdr>
            <w:top w:val="none" w:sz="0" w:space="0" w:color="auto"/>
            <w:left w:val="none" w:sz="0" w:space="0" w:color="auto"/>
            <w:bottom w:val="none" w:sz="0" w:space="0" w:color="auto"/>
            <w:right w:val="none" w:sz="0" w:space="0" w:color="auto"/>
          </w:divBdr>
        </w:div>
        <w:div w:id="1898054531">
          <w:marLeft w:val="640"/>
          <w:marRight w:val="0"/>
          <w:marTop w:val="0"/>
          <w:marBottom w:val="0"/>
          <w:divBdr>
            <w:top w:val="none" w:sz="0" w:space="0" w:color="auto"/>
            <w:left w:val="none" w:sz="0" w:space="0" w:color="auto"/>
            <w:bottom w:val="none" w:sz="0" w:space="0" w:color="auto"/>
            <w:right w:val="none" w:sz="0" w:space="0" w:color="auto"/>
          </w:divBdr>
        </w:div>
        <w:div w:id="1244336825">
          <w:marLeft w:val="640"/>
          <w:marRight w:val="0"/>
          <w:marTop w:val="0"/>
          <w:marBottom w:val="0"/>
          <w:divBdr>
            <w:top w:val="none" w:sz="0" w:space="0" w:color="auto"/>
            <w:left w:val="none" w:sz="0" w:space="0" w:color="auto"/>
            <w:bottom w:val="none" w:sz="0" w:space="0" w:color="auto"/>
            <w:right w:val="none" w:sz="0" w:space="0" w:color="auto"/>
          </w:divBdr>
        </w:div>
        <w:div w:id="1278635738">
          <w:marLeft w:val="640"/>
          <w:marRight w:val="0"/>
          <w:marTop w:val="0"/>
          <w:marBottom w:val="0"/>
          <w:divBdr>
            <w:top w:val="none" w:sz="0" w:space="0" w:color="auto"/>
            <w:left w:val="none" w:sz="0" w:space="0" w:color="auto"/>
            <w:bottom w:val="none" w:sz="0" w:space="0" w:color="auto"/>
            <w:right w:val="none" w:sz="0" w:space="0" w:color="auto"/>
          </w:divBdr>
        </w:div>
        <w:div w:id="1019307506">
          <w:marLeft w:val="640"/>
          <w:marRight w:val="0"/>
          <w:marTop w:val="0"/>
          <w:marBottom w:val="0"/>
          <w:divBdr>
            <w:top w:val="none" w:sz="0" w:space="0" w:color="auto"/>
            <w:left w:val="none" w:sz="0" w:space="0" w:color="auto"/>
            <w:bottom w:val="none" w:sz="0" w:space="0" w:color="auto"/>
            <w:right w:val="none" w:sz="0" w:space="0" w:color="auto"/>
          </w:divBdr>
        </w:div>
        <w:div w:id="196310397">
          <w:marLeft w:val="640"/>
          <w:marRight w:val="0"/>
          <w:marTop w:val="0"/>
          <w:marBottom w:val="0"/>
          <w:divBdr>
            <w:top w:val="none" w:sz="0" w:space="0" w:color="auto"/>
            <w:left w:val="none" w:sz="0" w:space="0" w:color="auto"/>
            <w:bottom w:val="none" w:sz="0" w:space="0" w:color="auto"/>
            <w:right w:val="none" w:sz="0" w:space="0" w:color="auto"/>
          </w:divBdr>
        </w:div>
        <w:div w:id="1883246477">
          <w:marLeft w:val="640"/>
          <w:marRight w:val="0"/>
          <w:marTop w:val="0"/>
          <w:marBottom w:val="0"/>
          <w:divBdr>
            <w:top w:val="none" w:sz="0" w:space="0" w:color="auto"/>
            <w:left w:val="none" w:sz="0" w:space="0" w:color="auto"/>
            <w:bottom w:val="none" w:sz="0" w:space="0" w:color="auto"/>
            <w:right w:val="none" w:sz="0" w:space="0" w:color="auto"/>
          </w:divBdr>
        </w:div>
        <w:div w:id="655258715">
          <w:marLeft w:val="640"/>
          <w:marRight w:val="0"/>
          <w:marTop w:val="0"/>
          <w:marBottom w:val="0"/>
          <w:divBdr>
            <w:top w:val="none" w:sz="0" w:space="0" w:color="auto"/>
            <w:left w:val="none" w:sz="0" w:space="0" w:color="auto"/>
            <w:bottom w:val="none" w:sz="0" w:space="0" w:color="auto"/>
            <w:right w:val="none" w:sz="0" w:space="0" w:color="auto"/>
          </w:divBdr>
        </w:div>
        <w:div w:id="1743987923">
          <w:marLeft w:val="640"/>
          <w:marRight w:val="0"/>
          <w:marTop w:val="0"/>
          <w:marBottom w:val="0"/>
          <w:divBdr>
            <w:top w:val="none" w:sz="0" w:space="0" w:color="auto"/>
            <w:left w:val="none" w:sz="0" w:space="0" w:color="auto"/>
            <w:bottom w:val="none" w:sz="0" w:space="0" w:color="auto"/>
            <w:right w:val="none" w:sz="0" w:space="0" w:color="auto"/>
          </w:divBdr>
        </w:div>
        <w:div w:id="1070883619">
          <w:marLeft w:val="640"/>
          <w:marRight w:val="0"/>
          <w:marTop w:val="0"/>
          <w:marBottom w:val="0"/>
          <w:divBdr>
            <w:top w:val="none" w:sz="0" w:space="0" w:color="auto"/>
            <w:left w:val="none" w:sz="0" w:space="0" w:color="auto"/>
            <w:bottom w:val="none" w:sz="0" w:space="0" w:color="auto"/>
            <w:right w:val="none" w:sz="0" w:space="0" w:color="auto"/>
          </w:divBdr>
        </w:div>
        <w:div w:id="1213686409">
          <w:marLeft w:val="640"/>
          <w:marRight w:val="0"/>
          <w:marTop w:val="0"/>
          <w:marBottom w:val="0"/>
          <w:divBdr>
            <w:top w:val="none" w:sz="0" w:space="0" w:color="auto"/>
            <w:left w:val="none" w:sz="0" w:space="0" w:color="auto"/>
            <w:bottom w:val="none" w:sz="0" w:space="0" w:color="auto"/>
            <w:right w:val="none" w:sz="0" w:space="0" w:color="auto"/>
          </w:divBdr>
        </w:div>
        <w:div w:id="1165433636">
          <w:marLeft w:val="640"/>
          <w:marRight w:val="0"/>
          <w:marTop w:val="0"/>
          <w:marBottom w:val="0"/>
          <w:divBdr>
            <w:top w:val="none" w:sz="0" w:space="0" w:color="auto"/>
            <w:left w:val="none" w:sz="0" w:space="0" w:color="auto"/>
            <w:bottom w:val="none" w:sz="0" w:space="0" w:color="auto"/>
            <w:right w:val="none" w:sz="0" w:space="0" w:color="auto"/>
          </w:divBdr>
        </w:div>
        <w:div w:id="1454202918">
          <w:marLeft w:val="640"/>
          <w:marRight w:val="0"/>
          <w:marTop w:val="0"/>
          <w:marBottom w:val="0"/>
          <w:divBdr>
            <w:top w:val="none" w:sz="0" w:space="0" w:color="auto"/>
            <w:left w:val="none" w:sz="0" w:space="0" w:color="auto"/>
            <w:bottom w:val="none" w:sz="0" w:space="0" w:color="auto"/>
            <w:right w:val="none" w:sz="0" w:space="0" w:color="auto"/>
          </w:divBdr>
        </w:div>
        <w:div w:id="709964263">
          <w:marLeft w:val="640"/>
          <w:marRight w:val="0"/>
          <w:marTop w:val="0"/>
          <w:marBottom w:val="0"/>
          <w:divBdr>
            <w:top w:val="none" w:sz="0" w:space="0" w:color="auto"/>
            <w:left w:val="none" w:sz="0" w:space="0" w:color="auto"/>
            <w:bottom w:val="none" w:sz="0" w:space="0" w:color="auto"/>
            <w:right w:val="none" w:sz="0" w:space="0" w:color="auto"/>
          </w:divBdr>
        </w:div>
        <w:div w:id="203830523">
          <w:marLeft w:val="640"/>
          <w:marRight w:val="0"/>
          <w:marTop w:val="0"/>
          <w:marBottom w:val="0"/>
          <w:divBdr>
            <w:top w:val="none" w:sz="0" w:space="0" w:color="auto"/>
            <w:left w:val="none" w:sz="0" w:space="0" w:color="auto"/>
            <w:bottom w:val="none" w:sz="0" w:space="0" w:color="auto"/>
            <w:right w:val="none" w:sz="0" w:space="0" w:color="auto"/>
          </w:divBdr>
        </w:div>
        <w:div w:id="581643154">
          <w:marLeft w:val="640"/>
          <w:marRight w:val="0"/>
          <w:marTop w:val="0"/>
          <w:marBottom w:val="0"/>
          <w:divBdr>
            <w:top w:val="none" w:sz="0" w:space="0" w:color="auto"/>
            <w:left w:val="none" w:sz="0" w:space="0" w:color="auto"/>
            <w:bottom w:val="none" w:sz="0" w:space="0" w:color="auto"/>
            <w:right w:val="none" w:sz="0" w:space="0" w:color="auto"/>
          </w:divBdr>
        </w:div>
        <w:div w:id="625548069">
          <w:marLeft w:val="640"/>
          <w:marRight w:val="0"/>
          <w:marTop w:val="0"/>
          <w:marBottom w:val="0"/>
          <w:divBdr>
            <w:top w:val="none" w:sz="0" w:space="0" w:color="auto"/>
            <w:left w:val="none" w:sz="0" w:space="0" w:color="auto"/>
            <w:bottom w:val="none" w:sz="0" w:space="0" w:color="auto"/>
            <w:right w:val="none" w:sz="0" w:space="0" w:color="auto"/>
          </w:divBdr>
        </w:div>
        <w:div w:id="1658727661">
          <w:marLeft w:val="640"/>
          <w:marRight w:val="0"/>
          <w:marTop w:val="0"/>
          <w:marBottom w:val="0"/>
          <w:divBdr>
            <w:top w:val="none" w:sz="0" w:space="0" w:color="auto"/>
            <w:left w:val="none" w:sz="0" w:space="0" w:color="auto"/>
            <w:bottom w:val="none" w:sz="0" w:space="0" w:color="auto"/>
            <w:right w:val="none" w:sz="0" w:space="0" w:color="auto"/>
          </w:divBdr>
        </w:div>
        <w:div w:id="280959219">
          <w:marLeft w:val="640"/>
          <w:marRight w:val="0"/>
          <w:marTop w:val="0"/>
          <w:marBottom w:val="0"/>
          <w:divBdr>
            <w:top w:val="none" w:sz="0" w:space="0" w:color="auto"/>
            <w:left w:val="none" w:sz="0" w:space="0" w:color="auto"/>
            <w:bottom w:val="none" w:sz="0" w:space="0" w:color="auto"/>
            <w:right w:val="none" w:sz="0" w:space="0" w:color="auto"/>
          </w:divBdr>
        </w:div>
        <w:div w:id="971256397">
          <w:marLeft w:val="640"/>
          <w:marRight w:val="0"/>
          <w:marTop w:val="0"/>
          <w:marBottom w:val="0"/>
          <w:divBdr>
            <w:top w:val="none" w:sz="0" w:space="0" w:color="auto"/>
            <w:left w:val="none" w:sz="0" w:space="0" w:color="auto"/>
            <w:bottom w:val="none" w:sz="0" w:space="0" w:color="auto"/>
            <w:right w:val="none" w:sz="0" w:space="0" w:color="auto"/>
          </w:divBdr>
        </w:div>
        <w:div w:id="1564022561">
          <w:marLeft w:val="640"/>
          <w:marRight w:val="0"/>
          <w:marTop w:val="0"/>
          <w:marBottom w:val="0"/>
          <w:divBdr>
            <w:top w:val="none" w:sz="0" w:space="0" w:color="auto"/>
            <w:left w:val="none" w:sz="0" w:space="0" w:color="auto"/>
            <w:bottom w:val="none" w:sz="0" w:space="0" w:color="auto"/>
            <w:right w:val="none" w:sz="0" w:space="0" w:color="auto"/>
          </w:divBdr>
        </w:div>
        <w:div w:id="1699499851">
          <w:marLeft w:val="640"/>
          <w:marRight w:val="0"/>
          <w:marTop w:val="0"/>
          <w:marBottom w:val="0"/>
          <w:divBdr>
            <w:top w:val="none" w:sz="0" w:space="0" w:color="auto"/>
            <w:left w:val="none" w:sz="0" w:space="0" w:color="auto"/>
            <w:bottom w:val="none" w:sz="0" w:space="0" w:color="auto"/>
            <w:right w:val="none" w:sz="0" w:space="0" w:color="auto"/>
          </w:divBdr>
        </w:div>
        <w:div w:id="5065545">
          <w:marLeft w:val="640"/>
          <w:marRight w:val="0"/>
          <w:marTop w:val="0"/>
          <w:marBottom w:val="0"/>
          <w:divBdr>
            <w:top w:val="none" w:sz="0" w:space="0" w:color="auto"/>
            <w:left w:val="none" w:sz="0" w:space="0" w:color="auto"/>
            <w:bottom w:val="none" w:sz="0" w:space="0" w:color="auto"/>
            <w:right w:val="none" w:sz="0" w:space="0" w:color="auto"/>
          </w:divBdr>
        </w:div>
        <w:div w:id="1375422454">
          <w:marLeft w:val="640"/>
          <w:marRight w:val="0"/>
          <w:marTop w:val="0"/>
          <w:marBottom w:val="0"/>
          <w:divBdr>
            <w:top w:val="none" w:sz="0" w:space="0" w:color="auto"/>
            <w:left w:val="none" w:sz="0" w:space="0" w:color="auto"/>
            <w:bottom w:val="none" w:sz="0" w:space="0" w:color="auto"/>
            <w:right w:val="none" w:sz="0" w:space="0" w:color="auto"/>
          </w:divBdr>
        </w:div>
        <w:div w:id="1303854088">
          <w:marLeft w:val="640"/>
          <w:marRight w:val="0"/>
          <w:marTop w:val="0"/>
          <w:marBottom w:val="0"/>
          <w:divBdr>
            <w:top w:val="none" w:sz="0" w:space="0" w:color="auto"/>
            <w:left w:val="none" w:sz="0" w:space="0" w:color="auto"/>
            <w:bottom w:val="none" w:sz="0" w:space="0" w:color="auto"/>
            <w:right w:val="none" w:sz="0" w:space="0" w:color="auto"/>
          </w:divBdr>
        </w:div>
        <w:div w:id="652490542">
          <w:marLeft w:val="640"/>
          <w:marRight w:val="0"/>
          <w:marTop w:val="0"/>
          <w:marBottom w:val="0"/>
          <w:divBdr>
            <w:top w:val="none" w:sz="0" w:space="0" w:color="auto"/>
            <w:left w:val="none" w:sz="0" w:space="0" w:color="auto"/>
            <w:bottom w:val="none" w:sz="0" w:space="0" w:color="auto"/>
            <w:right w:val="none" w:sz="0" w:space="0" w:color="auto"/>
          </w:divBdr>
        </w:div>
        <w:div w:id="2142650473">
          <w:marLeft w:val="640"/>
          <w:marRight w:val="0"/>
          <w:marTop w:val="0"/>
          <w:marBottom w:val="0"/>
          <w:divBdr>
            <w:top w:val="none" w:sz="0" w:space="0" w:color="auto"/>
            <w:left w:val="none" w:sz="0" w:space="0" w:color="auto"/>
            <w:bottom w:val="none" w:sz="0" w:space="0" w:color="auto"/>
            <w:right w:val="none" w:sz="0" w:space="0" w:color="auto"/>
          </w:divBdr>
        </w:div>
        <w:div w:id="190610004">
          <w:marLeft w:val="640"/>
          <w:marRight w:val="0"/>
          <w:marTop w:val="0"/>
          <w:marBottom w:val="0"/>
          <w:divBdr>
            <w:top w:val="none" w:sz="0" w:space="0" w:color="auto"/>
            <w:left w:val="none" w:sz="0" w:space="0" w:color="auto"/>
            <w:bottom w:val="none" w:sz="0" w:space="0" w:color="auto"/>
            <w:right w:val="none" w:sz="0" w:space="0" w:color="auto"/>
          </w:divBdr>
        </w:div>
        <w:div w:id="446197075">
          <w:marLeft w:val="640"/>
          <w:marRight w:val="0"/>
          <w:marTop w:val="0"/>
          <w:marBottom w:val="0"/>
          <w:divBdr>
            <w:top w:val="none" w:sz="0" w:space="0" w:color="auto"/>
            <w:left w:val="none" w:sz="0" w:space="0" w:color="auto"/>
            <w:bottom w:val="none" w:sz="0" w:space="0" w:color="auto"/>
            <w:right w:val="none" w:sz="0" w:space="0" w:color="auto"/>
          </w:divBdr>
        </w:div>
        <w:div w:id="1085808539">
          <w:marLeft w:val="640"/>
          <w:marRight w:val="0"/>
          <w:marTop w:val="0"/>
          <w:marBottom w:val="0"/>
          <w:divBdr>
            <w:top w:val="none" w:sz="0" w:space="0" w:color="auto"/>
            <w:left w:val="none" w:sz="0" w:space="0" w:color="auto"/>
            <w:bottom w:val="none" w:sz="0" w:space="0" w:color="auto"/>
            <w:right w:val="none" w:sz="0" w:space="0" w:color="auto"/>
          </w:divBdr>
        </w:div>
        <w:div w:id="238835507">
          <w:marLeft w:val="640"/>
          <w:marRight w:val="0"/>
          <w:marTop w:val="0"/>
          <w:marBottom w:val="0"/>
          <w:divBdr>
            <w:top w:val="none" w:sz="0" w:space="0" w:color="auto"/>
            <w:left w:val="none" w:sz="0" w:space="0" w:color="auto"/>
            <w:bottom w:val="none" w:sz="0" w:space="0" w:color="auto"/>
            <w:right w:val="none" w:sz="0" w:space="0" w:color="auto"/>
          </w:divBdr>
        </w:div>
        <w:div w:id="1649748682">
          <w:marLeft w:val="640"/>
          <w:marRight w:val="0"/>
          <w:marTop w:val="0"/>
          <w:marBottom w:val="0"/>
          <w:divBdr>
            <w:top w:val="none" w:sz="0" w:space="0" w:color="auto"/>
            <w:left w:val="none" w:sz="0" w:space="0" w:color="auto"/>
            <w:bottom w:val="none" w:sz="0" w:space="0" w:color="auto"/>
            <w:right w:val="none" w:sz="0" w:space="0" w:color="auto"/>
          </w:divBdr>
        </w:div>
        <w:div w:id="789398911">
          <w:marLeft w:val="640"/>
          <w:marRight w:val="0"/>
          <w:marTop w:val="0"/>
          <w:marBottom w:val="0"/>
          <w:divBdr>
            <w:top w:val="none" w:sz="0" w:space="0" w:color="auto"/>
            <w:left w:val="none" w:sz="0" w:space="0" w:color="auto"/>
            <w:bottom w:val="none" w:sz="0" w:space="0" w:color="auto"/>
            <w:right w:val="none" w:sz="0" w:space="0" w:color="auto"/>
          </w:divBdr>
        </w:div>
        <w:div w:id="953286989">
          <w:marLeft w:val="640"/>
          <w:marRight w:val="0"/>
          <w:marTop w:val="0"/>
          <w:marBottom w:val="0"/>
          <w:divBdr>
            <w:top w:val="none" w:sz="0" w:space="0" w:color="auto"/>
            <w:left w:val="none" w:sz="0" w:space="0" w:color="auto"/>
            <w:bottom w:val="none" w:sz="0" w:space="0" w:color="auto"/>
            <w:right w:val="none" w:sz="0" w:space="0" w:color="auto"/>
          </w:divBdr>
        </w:div>
        <w:div w:id="1839954400">
          <w:marLeft w:val="640"/>
          <w:marRight w:val="0"/>
          <w:marTop w:val="0"/>
          <w:marBottom w:val="0"/>
          <w:divBdr>
            <w:top w:val="none" w:sz="0" w:space="0" w:color="auto"/>
            <w:left w:val="none" w:sz="0" w:space="0" w:color="auto"/>
            <w:bottom w:val="none" w:sz="0" w:space="0" w:color="auto"/>
            <w:right w:val="none" w:sz="0" w:space="0" w:color="auto"/>
          </w:divBdr>
        </w:div>
        <w:div w:id="1013263311">
          <w:marLeft w:val="640"/>
          <w:marRight w:val="0"/>
          <w:marTop w:val="0"/>
          <w:marBottom w:val="0"/>
          <w:divBdr>
            <w:top w:val="none" w:sz="0" w:space="0" w:color="auto"/>
            <w:left w:val="none" w:sz="0" w:space="0" w:color="auto"/>
            <w:bottom w:val="none" w:sz="0" w:space="0" w:color="auto"/>
            <w:right w:val="none" w:sz="0" w:space="0" w:color="auto"/>
          </w:divBdr>
        </w:div>
        <w:div w:id="938102493">
          <w:marLeft w:val="640"/>
          <w:marRight w:val="0"/>
          <w:marTop w:val="0"/>
          <w:marBottom w:val="0"/>
          <w:divBdr>
            <w:top w:val="none" w:sz="0" w:space="0" w:color="auto"/>
            <w:left w:val="none" w:sz="0" w:space="0" w:color="auto"/>
            <w:bottom w:val="none" w:sz="0" w:space="0" w:color="auto"/>
            <w:right w:val="none" w:sz="0" w:space="0" w:color="auto"/>
          </w:divBdr>
        </w:div>
        <w:div w:id="492986532">
          <w:marLeft w:val="640"/>
          <w:marRight w:val="0"/>
          <w:marTop w:val="0"/>
          <w:marBottom w:val="0"/>
          <w:divBdr>
            <w:top w:val="none" w:sz="0" w:space="0" w:color="auto"/>
            <w:left w:val="none" w:sz="0" w:space="0" w:color="auto"/>
            <w:bottom w:val="none" w:sz="0" w:space="0" w:color="auto"/>
            <w:right w:val="none" w:sz="0" w:space="0" w:color="auto"/>
          </w:divBdr>
        </w:div>
        <w:div w:id="389840645">
          <w:marLeft w:val="640"/>
          <w:marRight w:val="0"/>
          <w:marTop w:val="0"/>
          <w:marBottom w:val="0"/>
          <w:divBdr>
            <w:top w:val="none" w:sz="0" w:space="0" w:color="auto"/>
            <w:left w:val="none" w:sz="0" w:space="0" w:color="auto"/>
            <w:bottom w:val="none" w:sz="0" w:space="0" w:color="auto"/>
            <w:right w:val="none" w:sz="0" w:space="0" w:color="auto"/>
          </w:divBdr>
        </w:div>
        <w:div w:id="200748143">
          <w:marLeft w:val="640"/>
          <w:marRight w:val="0"/>
          <w:marTop w:val="0"/>
          <w:marBottom w:val="0"/>
          <w:divBdr>
            <w:top w:val="none" w:sz="0" w:space="0" w:color="auto"/>
            <w:left w:val="none" w:sz="0" w:space="0" w:color="auto"/>
            <w:bottom w:val="none" w:sz="0" w:space="0" w:color="auto"/>
            <w:right w:val="none" w:sz="0" w:space="0" w:color="auto"/>
          </w:divBdr>
        </w:div>
        <w:div w:id="1098713127">
          <w:marLeft w:val="640"/>
          <w:marRight w:val="0"/>
          <w:marTop w:val="0"/>
          <w:marBottom w:val="0"/>
          <w:divBdr>
            <w:top w:val="none" w:sz="0" w:space="0" w:color="auto"/>
            <w:left w:val="none" w:sz="0" w:space="0" w:color="auto"/>
            <w:bottom w:val="none" w:sz="0" w:space="0" w:color="auto"/>
            <w:right w:val="none" w:sz="0" w:space="0" w:color="auto"/>
          </w:divBdr>
        </w:div>
        <w:div w:id="1475414479">
          <w:marLeft w:val="640"/>
          <w:marRight w:val="0"/>
          <w:marTop w:val="0"/>
          <w:marBottom w:val="0"/>
          <w:divBdr>
            <w:top w:val="none" w:sz="0" w:space="0" w:color="auto"/>
            <w:left w:val="none" w:sz="0" w:space="0" w:color="auto"/>
            <w:bottom w:val="none" w:sz="0" w:space="0" w:color="auto"/>
            <w:right w:val="none" w:sz="0" w:space="0" w:color="auto"/>
          </w:divBdr>
        </w:div>
        <w:div w:id="1157502481">
          <w:marLeft w:val="640"/>
          <w:marRight w:val="0"/>
          <w:marTop w:val="0"/>
          <w:marBottom w:val="0"/>
          <w:divBdr>
            <w:top w:val="none" w:sz="0" w:space="0" w:color="auto"/>
            <w:left w:val="none" w:sz="0" w:space="0" w:color="auto"/>
            <w:bottom w:val="none" w:sz="0" w:space="0" w:color="auto"/>
            <w:right w:val="none" w:sz="0" w:space="0" w:color="auto"/>
          </w:divBdr>
        </w:div>
        <w:div w:id="653030492">
          <w:marLeft w:val="640"/>
          <w:marRight w:val="0"/>
          <w:marTop w:val="0"/>
          <w:marBottom w:val="0"/>
          <w:divBdr>
            <w:top w:val="none" w:sz="0" w:space="0" w:color="auto"/>
            <w:left w:val="none" w:sz="0" w:space="0" w:color="auto"/>
            <w:bottom w:val="none" w:sz="0" w:space="0" w:color="auto"/>
            <w:right w:val="none" w:sz="0" w:space="0" w:color="auto"/>
          </w:divBdr>
        </w:div>
        <w:div w:id="692650446">
          <w:marLeft w:val="640"/>
          <w:marRight w:val="0"/>
          <w:marTop w:val="0"/>
          <w:marBottom w:val="0"/>
          <w:divBdr>
            <w:top w:val="none" w:sz="0" w:space="0" w:color="auto"/>
            <w:left w:val="none" w:sz="0" w:space="0" w:color="auto"/>
            <w:bottom w:val="none" w:sz="0" w:space="0" w:color="auto"/>
            <w:right w:val="none" w:sz="0" w:space="0" w:color="auto"/>
          </w:divBdr>
        </w:div>
        <w:div w:id="1201822523">
          <w:marLeft w:val="640"/>
          <w:marRight w:val="0"/>
          <w:marTop w:val="0"/>
          <w:marBottom w:val="0"/>
          <w:divBdr>
            <w:top w:val="none" w:sz="0" w:space="0" w:color="auto"/>
            <w:left w:val="none" w:sz="0" w:space="0" w:color="auto"/>
            <w:bottom w:val="none" w:sz="0" w:space="0" w:color="auto"/>
            <w:right w:val="none" w:sz="0" w:space="0" w:color="auto"/>
          </w:divBdr>
        </w:div>
        <w:div w:id="131219316">
          <w:marLeft w:val="640"/>
          <w:marRight w:val="0"/>
          <w:marTop w:val="0"/>
          <w:marBottom w:val="0"/>
          <w:divBdr>
            <w:top w:val="none" w:sz="0" w:space="0" w:color="auto"/>
            <w:left w:val="none" w:sz="0" w:space="0" w:color="auto"/>
            <w:bottom w:val="none" w:sz="0" w:space="0" w:color="auto"/>
            <w:right w:val="none" w:sz="0" w:space="0" w:color="auto"/>
          </w:divBdr>
        </w:div>
        <w:div w:id="1329820843">
          <w:marLeft w:val="640"/>
          <w:marRight w:val="0"/>
          <w:marTop w:val="0"/>
          <w:marBottom w:val="0"/>
          <w:divBdr>
            <w:top w:val="none" w:sz="0" w:space="0" w:color="auto"/>
            <w:left w:val="none" w:sz="0" w:space="0" w:color="auto"/>
            <w:bottom w:val="none" w:sz="0" w:space="0" w:color="auto"/>
            <w:right w:val="none" w:sz="0" w:space="0" w:color="auto"/>
          </w:divBdr>
        </w:div>
        <w:div w:id="1953396356">
          <w:marLeft w:val="640"/>
          <w:marRight w:val="0"/>
          <w:marTop w:val="0"/>
          <w:marBottom w:val="0"/>
          <w:divBdr>
            <w:top w:val="none" w:sz="0" w:space="0" w:color="auto"/>
            <w:left w:val="none" w:sz="0" w:space="0" w:color="auto"/>
            <w:bottom w:val="none" w:sz="0" w:space="0" w:color="auto"/>
            <w:right w:val="none" w:sz="0" w:space="0" w:color="auto"/>
          </w:divBdr>
        </w:div>
        <w:div w:id="1457025725">
          <w:marLeft w:val="640"/>
          <w:marRight w:val="0"/>
          <w:marTop w:val="0"/>
          <w:marBottom w:val="0"/>
          <w:divBdr>
            <w:top w:val="none" w:sz="0" w:space="0" w:color="auto"/>
            <w:left w:val="none" w:sz="0" w:space="0" w:color="auto"/>
            <w:bottom w:val="none" w:sz="0" w:space="0" w:color="auto"/>
            <w:right w:val="none" w:sz="0" w:space="0" w:color="auto"/>
          </w:divBdr>
        </w:div>
        <w:div w:id="1734766204">
          <w:marLeft w:val="640"/>
          <w:marRight w:val="0"/>
          <w:marTop w:val="0"/>
          <w:marBottom w:val="0"/>
          <w:divBdr>
            <w:top w:val="none" w:sz="0" w:space="0" w:color="auto"/>
            <w:left w:val="none" w:sz="0" w:space="0" w:color="auto"/>
            <w:bottom w:val="none" w:sz="0" w:space="0" w:color="auto"/>
            <w:right w:val="none" w:sz="0" w:space="0" w:color="auto"/>
          </w:divBdr>
        </w:div>
        <w:div w:id="786851624">
          <w:marLeft w:val="640"/>
          <w:marRight w:val="0"/>
          <w:marTop w:val="0"/>
          <w:marBottom w:val="0"/>
          <w:divBdr>
            <w:top w:val="none" w:sz="0" w:space="0" w:color="auto"/>
            <w:left w:val="none" w:sz="0" w:space="0" w:color="auto"/>
            <w:bottom w:val="none" w:sz="0" w:space="0" w:color="auto"/>
            <w:right w:val="none" w:sz="0" w:space="0" w:color="auto"/>
          </w:divBdr>
        </w:div>
        <w:div w:id="525095184">
          <w:marLeft w:val="640"/>
          <w:marRight w:val="0"/>
          <w:marTop w:val="0"/>
          <w:marBottom w:val="0"/>
          <w:divBdr>
            <w:top w:val="none" w:sz="0" w:space="0" w:color="auto"/>
            <w:left w:val="none" w:sz="0" w:space="0" w:color="auto"/>
            <w:bottom w:val="none" w:sz="0" w:space="0" w:color="auto"/>
            <w:right w:val="none" w:sz="0" w:space="0" w:color="auto"/>
          </w:divBdr>
        </w:div>
        <w:div w:id="2140999795">
          <w:marLeft w:val="640"/>
          <w:marRight w:val="0"/>
          <w:marTop w:val="0"/>
          <w:marBottom w:val="0"/>
          <w:divBdr>
            <w:top w:val="none" w:sz="0" w:space="0" w:color="auto"/>
            <w:left w:val="none" w:sz="0" w:space="0" w:color="auto"/>
            <w:bottom w:val="none" w:sz="0" w:space="0" w:color="auto"/>
            <w:right w:val="none" w:sz="0" w:space="0" w:color="auto"/>
          </w:divBdr>
        </w:div>
        <w:div w:id="441925333">
          <w:marLeft w:val="640"/>
          <w:marRight w:val="0"/>
          <w:marTop w:val="0"/>
          <w:marBottom w:val="0"/>
          <w:divBdr>
            <w:top w:val="none" w:sz="0" w:space="0" w:color="auto"/>
            <w:left w:val="none" w:sz="0" w:space="0" w:color="auto"/>
            <w:bottom w:val="none" w:sz="0" w:space="0" w:color="auto"/>
            <w:right w:val="none" w:sz="0" w:space="0" w:color="auto"/>
          </w:divBdr>
        </w:div>
        <w:div w:id="87776853">
          <w:marLeft w:val="640"/>
          <w:marRight w:val="0"/>
          <w:marTop w:val="0"/>
          <w:marBottom w:val="0"/>
          <w:divBdr>
            <w:top w:val="none" w:sz="0" w:space="0" w:color="auto"/>
            <w:left w:val="none" w:sz="0" w:space="0" w:color="auto"/>
            <w:bottom w:val="none" w:sz="0" w:space="0" w:color="auto"/>
            <w:right w:val="none" w:sz="0" w:space="0" w:color="auto"/>
          </w:divBdr>
        </w:div>
        <w:div w:id="70978173">
          <w:marLeft w:val="640"/>
          <w:marRight w:val="0"/>
          <w:marTop w:val="0"/>
          <w:marBottom w:val="0"/>
          <w:divBdr>
            <w:top w:val="none" w:sz="0" w:space="0" w:color="auto"/>
            <w:left w:val="none" w:sz="0" w:space="0" w:color="auto"/>
            <w:bottom w:val="none" w:sz="0" w:space="0" w:color="auto"/>
            <w:right w:val="none" w:sz="0" w:space="0" w:color="auto"/>
          </w:divBdr>
        </w:div>
        <w:div w:id="1675107653">
          <w:marLeft w:val="640"/>
          <w:marRight w:val="0"/>
          <w:marTop w:val="0"/>
          <w:marBottom w:val="0"/>
          <w:divBdr>
            <w:top w:val="none" w:sz="0" w:space="0" w:color="auto"/>
            <w:left w:val="none" w:sz="0" w:space="0" w:color="auto"/>
            <w:bottom w:val="none" w:sz="0" w:space="0" w:color="auto"/>
            <w:right w:val="none" w:sz="0" w:space="0" w:color="auto"/>
          </w:divBdr>
        </w:div>
        <w:div w:id="1842114501">
          <w:marLeft w:val="640"/>
          <w:marRight w:val="0"/>
          <w:marTop w:val="0"/>
          <w:marBottom w:val="0"/>
          <w:divBdr>
            <w:top w:val="none" w:sz="0" w:space="0" w:color="auto"/>
            <w:left w:val="none" w:sz="0" w:space="0" w:color="auto"/>
            <w:bottom w:val="none" w:sz="0" w:space="0" w:color="auto"/>
            <w:right w:val="none" w:sz="0" w:space="0" w:color="auto"/>
          </w:divBdr>
        </w:div>
        <w:div w:id="39938235">
          <w:marLeft w:val="640"/>
          <w:marRight w:val="0"/>
          <w:marTop w:val="0"/>
          <w:marBottom w:val="0"/>
          <w:divBdr>
            <w:top w:val="none" w:sz="0" w:space="0" w:color="auto"/>
            <w:left w:val="none" w:sz="0" w:space="0" w:color="auto"/>
            <w:bottom w:val="none" w:sz="0" w:space="0" w:color="auto"/>
            <w:right w:val="none" w:sz="0" w:space="0" w:color="auto"/>
          </w:divBdr>
        </w:div>
        <w:div w:id="1830176443">
          <w:marLeft w:val="640"/>
          <w:marRight w:val="0"/>
          <w:marTop w:val="0"/>
          <w:marBottom w:val="0"/>
          <w:divBdr>
            <w:top w:val="none" w:sz="0" w:space="0" w:color="auto"/>
            <w:left w:val="none" w:sz="0" w:space="0" w:color="auto"/>
            <w:bottom w:val="none" w:sz="0" w:space="0" w:color="auto"/>
            <w:right w:val="none" w:sz="0" w:space="0" w:color="auto"/>
          </w:divBdr>
        </w:div>
        <w:div w:id="156385808">
          <w:marLeft w:val="640"/>
          <w:marRight w:val="0"/>
          <w:marTop w:val="0"/>
          <w:marBottom w:val="0"/>
          <w:divBdr>
            <w:top w:val="none" w:sz="0" w:space="0" w:color="auto"/>
            <w:left w:val="none" w:sz="0" w:space="0" w:color="auto"/>
            <w:bottom w:val="none" w:sz="0" w:space="0" w:color="auto"/>
            <w:right w:val="none" w:sz="0" w:space="0" w:color="auto"/>
          </w:divBdr>
        </w:div>
      </w:divsChild>
    </w:div>
    <w:div w:id="1881043875">
      <w:bodyDiv w:val="1"/>
      <w:marLeft w:val="0"/>
      <w:marRight w:val="0"/>
      <w:marTop w:val="0"/>
      <w:marBottom w:val="0"/>
      <w:divBdr>
        <w:top w:val="none" w:sz="0" w:space="0" w:color="auto"/>
        <w:left w:val="none" w:sz="0" w:space="0" w:color="auto"/>
        <w:bottom w:val="none" w:sz="0" w:space="0" w:color="auto"/>
        <w:right w:val="none" w:sz="0" w:space="0" w:color="auto"/>
      </w:divBdr>
      <w:divsChild>
        <w:div w:id="1913464366">
          <w:marLeft w:val="640"/>
          <w:marRight w:val="0"/>
          <w:marTop w:val="0"/>
          <w:marBottom w:val="0"/>
          <w:divBdr>
            <w:top w:val="none" w:sz="0" w:space="0" w:color="auto"/>
            <w:left w:val="none" w:sz="0" w:space="0" w:color="auto"/>
            <w:bottom w:val="none" w:sz="0" w:space="0" w:color="auto"/>
            <w:right w:val="none" w:sz="0" w:space="0" w:color="auto"/>
          </w:divBdr>
        </w:div>
        <w:div w:id="986544999">
          <w:marLeft w:val="640"/>
          <w:marRight w:val="0"/>
          <w:marTop w:val="0"/>
          <w:marBottom w:val="0"/>
          <w:divBdr>
            <w:top w:val="none" w:sz="0" w:space="0" w:color="auto"/>
            <w:left w:val="none" w:sz="0" w:space="0" w:color="auto"/>
            <w:bottom w:val="none" w:sz="0" w:space="0" w:color="auto"/>
            <w:right w:val="none" w:sz="0" w:space="0" w:color="auto"/>
          </w:divBdr>
        </w:div>
        <w:div w:id="1356537496">
          <w:marLeft w:val="640"/>
          <w:marRight w:val="0"/>
          <w:marTop w:val="0"/>
          <w:marBottom w:val="0"/>
          <w:divBdr>
            <w:top w:val="none" w:sz="0" w:space="0" w:color="auto"/>
            <w:left w:val="none" w:sz="0" w:space="0" w:color="auto"/>
            <w:bottom w:val="none" w:sz="0" w:space="0" w:color="auto"/>
            <w:right w:val="none" w:sz="0" w:space="0" w:color="auto"/>
          </w:divBdr>
        </w:div>
        <w:div w:id="762145947">
          <w:marLeft w:val="640"/>
          <w:marRight w:val="0"/>
          <w:marTop w:val="0"/>
          <w:marBottom w:val="0"/>
          <w:divBdr>
            <w:top w:val="none" w:sz="0" w:space="0" w:color="auto"/>
            <w:left w:val="none" w:sz="0" w:space="0" w:color="auto"/>
            <w:bottom w:val="none" w:sz="0" w:space="0" w:color="auto"/>
            <w:right w:val="none" w:sz="0" w:space="0" w:color="auto"/>
          </w:divBdr>
        </w:div>
        <w:div w:id="262228899">
          <w:marLeft w:val="640"/>
          <w:marRight w:val="0"/>
          <w:marTop w:val="0"/>
          <w:marBottom w:val="0"/>
          <w:divBdr>
            <w:top w:val="none" w:sz="0" w:space="0" w:color="auto"/>
            <w:left w:val="none" w:sz="0" w:space="0" w:color="auto"/>
            <w:bottom w:val="none" w:sz="0" w:space="0" w:color="auto"/>
            <w:right w:val="none" w:sz="0" w:space="0" w:color="auto"/>
          </w:divBdr>
        </w:div>
        <w:div w:id="1546482865">
          <w:marLeft w:val="640"/>
          <w:marRight w:val="0"/>
          <w:marTop w:val="0"/>
          <w:marBottom w:val="0"/>
          <w:divBdr>
            <w:top w:val="none" w:sz="0" w:space="0" w:color="auto"/>
            <w:left w:val="none" w:sz="0" w:space="0" w:color="auto"/>
            <w:bottom w:val="none" w:sz="0" w:space="0" w:color="auto"/>
            <w:right w:val="none" w:sz="0" w:space="0" w:color="auto"/>
          </w:divBdr>
        </w:div>
        <w:div w:id="1393314970">
          <w:marLeft w:val="640"/>
          <w:marRight w:val="0"/>
          <w:marTop w:val="0"/>
          <w:marBottom w:val="0"/>
          <w:divBdr>
            <w:top w:val="none" w:sz="0" w:space="0" w:color="auto"/>
            <w:left w:val="none" w:sz="0" w:space="0" w:color="auto"/>
            <w:bottom w:val="none" w:sz="0" w:space="0" w:color="auto"/>
            <w:right w:val="none" w:sz="0" w:space="0" w:color="auto"/>
          </w:divBdr>
        </w:div>
        <w:div w:id="1483546567">
          <w:marLeft w:val="640"/>
          <w:marRight w:val="0"/>
          <w:marTop w:val="0"/>
          <w:marBottom w:val="0"/>
          <w:divBdr>
            <w:top w:val="none" w:sz="0" w:space="0" w:color="auto"/>
            <w:left w:val="none" w:sz="0" w:space="0" w:color="auto"/>
            <w:bottom w:val="none" w:sz="0" w:space="0" w:color="auto"/>
            <w:right w:val="none" w:sz="0" w:space="0" w:color="auto"/>
          </w:divBdr>
        </w:div>
        <w:div w:id="673146240">
          <w:marLeft w:val="640"/>
          <w:marRight w:val="0"/>
          <w:marTop w:val="0"/>
          <w:marBottom w:val="0"/>
          <w:divBdr>
            <w:top w:val="none" w:sz="0" w:space="0" w:color="auto"/>
            <w:left w:val="none" w:sz="0" w:space="0" w:color="auto"/>
            <w:bottom w:val="none" w:sz="0" w:space="0" w:color="auto"/>
            <w:right w:val="none" w:sz="0" w:space="0" w:color="auto"/>
          </w:divBdr>
        </w:div>
        <w:div w:id="1988319800">
          <w:marLeft w:val="640"/>
          <w:marRight w:val="0"/>
          <w:marTop w:val="0"/>
          <w:marBottom w:val="0"/>
          <w:divBdr>
            <w:top w:val="none" w:sz="0" w:space="0" w:color="auto"/>
            <w:left w:val="none" w:sz="0" w:space="0" w:color="auto"/>
            <w:bottom w:val="none" w:sz="0" w:space="0" w:color="auto"/>
            <w:right w:val="none" w:sz="0" w:space="0" w:color="auto"/>
          </w:divBdr>
        </w:div>
        <w:div w:id="1186863412">
          <w:marLeft w:val="640"/>
          <w:marRight w:val="0"/>
          <w:marTop w:val="0"/>
          <w:marBottom w:val="0"/>
          <w:divBdr>
            <w:top w:val="none" w:sz="0" w:space="0" w:color="auto"/>
            <w:left w:val="none" w:sz="0" w:space="0" w:color="auto"/>
            <w:bottom w:val="none" w:sz="0" w:space="0" w:color="auto"/>
            <w:right w:val="none" w:sz="0" w:space="0" w:color="auto"/>
          </w:divBdr>
        </w:div>
        <w:div w:id="1906724077">
          <w:marLeft w:val="640"/>
          <w:marRight w:val="0"/>
          <w:marTop w:val="0"/>
          <w:marBottom w:val="0"/>
          <w:divBdr>
            <w:top w:val="none" w:sz="0" w:space="0" w:color="auto"/>
            <w:left w:val="none" w:sz="0" w:space="0" w:color="auto"/>
            <w:bottom w:val="none" w:sz="0" w:space="0" w:color="auto"/>
            <w:right w:val="none" w:sz="0" w:space="0" w:color="auto"/>
          </w:divBdr>
        </w:div>
        <w:div w:id="1102147858">
          <w:marLeft w:val="640"/>
          <w:marRight w:val="0"/>
          <w:marTop w:val="0"/>
          <w:marBottom w:val="0"/>
          <w:divBdr>
            <w:top w:val="none" w:sz="0" w:space="0" w:color="auto"/>
            <w:left w:val="none" w:sz="0" w:space="0" w:color="auto"/>
            <w:bottom w:val="none" w:sz="0" w:space="0" w:color="auto"/>
            <w:right w:val="none" w:sz="0" w:space="0" w:color="auto"/>
          </w:divBdr>
        </w:div>
        <w:div w:id="1705671715">
          <w:marLeft w:val="640"/>
          <w:marRight w:val="0"/>
          <w:marTop w:val="0"/>
          <w:marBottom w:val="0"/>
          <w:divBdr>
            <w:top w:val="none" w:sz="0" w:space="0" w:color="auto"/>
            <w:left w:val="none" w:sz="0" w:space="0" w:color="auto"/>
            <w:bottom w:val="none" w:sz="0" w:space="0" w:color="auto"/>
            <w:right w:val="none" w:sz="0" w:space="0" w:color="auto"/>
          </w:divBdr>
        </w:div>
        <w:div w:id="24600436">
          <w:marLeft w:val="640"/>
          <w:marRight w:val="0"/>
          <w:marTop w:val="0"/>
          <w:marBottom w:val="0"/>
          <w:divBdr>
            <w:top w:val="none" w:sz="0" w:space="0" w:color="auto"/>
            <w:left w:val="none" w:sz="0" w:space="0" w:color="auto"/>
            <w:bottom w:val="none" w:sz="0" w:space="0" w:color="auto"/>
            <w:right w:val="none" w:sz="0" w:space="0" w:color="auto"/>
          </w:divBdr>
        </w:div>
        <w:div w:id="413406207">
          <w:marLeft w:val="640"/>
          <w:marRight w:val="0"/>
          <w:marTop w:val="0"/>
          <w:marBottom w:val="0"/>
          <w:divBdr>
            <w:top w:val="none" w:sz="0" w:space="0" w:color="auto"/>
            <w:left w:val="none" w:sz="0" w:space="0" w:color="auto"/>
            <w:bottom w:val="none" w:sz="0" w:space="0" w:color="auto"/>
            <w:right w:val="none" w:sz="0" w:space="0" w:color="auto"/>
          </w:divBdr>
        </w:div>
        <w:div w:id="459959547">
          <w:marLeft w:val="640"/>
          <w:marRight w:val="0"/>
          <w:marTop w:val="0"/>
          <w:marBottom w:val="0"/>
          <w:divBdr>
            <w:top w:val="none" w:sz="0" w:space="0" w:color="auto"/>
            <w:left w:val="none" w:sz="0" w:space="0" w:color="auto"/>
            <w:bottom w:val="none" w:sz="0" w:space="0" w:color="auto"/>
            <w:right w:val="none" w:sz="0" w:space="0" w:color="auto"/>
          </w:divBdr>
        </w:div>
        <w:div w:id="132793383">
          <w:marLeft w:val="640"/>
          <w:marRight w:val="0"/>
          <w:marTop w:val="0"/>
          <w:marBottom w:val="0"/>
          <w:divBdr>
            <w:top w:val="none" w:sz="0" w:space="0" w:color="auto"/>
            <w:left w:val="none" w:sz="0" w:space="0" w:color="auto"/>
            <w:bottom w:val="none" w:sz="0" w:space="0" w:color="auto"/>
            <w:right w:val="none" w:sz="0" w:space="0" w:color="auto"/>
          </w:divBdr>
        </w:div>
        <w:div w:id="631986212">
          <w:marLeft w:val="640"/>
          <w:marRight w:val="0"/>
          <w:marTop w:val="0"/>
          <w:marBottom w:val="0"/>
          <w:divBdr>
            <w:top w:val="none" w:sz="0" w:space="0" w:color="auto"/>
            <w:left w:val="none" w:sz="0" w:space="0" w:color="auto"/>
            <w:bottom w:val="none" w:sz="0" w:space="0" w:color="auto"/>
            <w:right w:val="none" w:sz="0" w:space="0" w:color="auto"/>
          </w:divBdr>
        </w:div>
        <w:div w:id="176700038">
          <w:marLeft w:val="640"/>
          <w:marRight w:val="0"/>
          <w:marTop w:val="0"/>
          <w:marBottom w:val="0"/>
          <w:divBdr>
            <w:top w:val="none" w:sz="0" w:space="0" w:color="auto"/>
            <w:left w:val="none" w:sz="0" w:space="0" w:color="auto"/>
            <w:bottom w:val="none" w:sz="0" w:space="0" w:color="auto"/>
            <w:right w:val="none" w:sz="0" w:space="0" w:color="auto"/>
          </w:divBdr>
        </w:div>
        <w:div w:id="820386146">
          <w:marLeft w:val="640"/>
          <w:marRight w:val="0"/>
          <w:marTop w:val="0"/>
          <w:marBottom w:val="0"/>
          <w:divBdr>
            <w:top w:val="none" w:sz="0" w:space="0" w:color="auto"/>
            <w:left w:val="none" w:sz="0" w:space="0" w:color="auto"/>
            <w:bottom w:val="none" w:sz="0" w:space="0" w:color="auto"/>
            <w:right w:val="none" w:sz="0" w:space="0" w:color="auto"/>
          </w:divBdr>
        </w:div>
        <w:div w:id="1622034753">
          <w:marLeft w:val="640"/>
          <w:marRight w:val="0"/>
          <w:marTop w:val="0"/>
          <w:marBottom w:val="0"/>
          <w:divBdr>
            <w:top w:val="none" w:sz="0" w:space="0" w:color="auto"/>
            <w:left w:val="none" w:sz="0" w:space="0" w:color="auto"/>
            <w:bottom w:val="none" w:sz="0" w:space="0" w:color="auto"/>
            <w:right w:val="none" w:sz="0" w:space="0" w:color="auto"/>
          </w:divBdr>
        </w:div>
        <w:div w:id="1505121591">
          <w:marLeft w:val="640"/>
          <w:marRight w:val="0"/>
          <w:marTop w:val="0"/>
          <w:marBottom w:val="0"/>
          <w:divBdr>
            <w:top w:val="none" w:sz="0" w:space="0" w:color="auto"/>
            <w:left w:val="none" w:sz="0" w:space="0" w:color="auto"/>
            <w:bottom w:val="none" w:sz="0" w:space="0" w:color="auto"/>
            <w:right w:val="none" w:sz="0" w:space="0" w:color="auto"/>
          </w:divBdr>
        </w:div>
        <w:div w:id="1326398403">
          <w:marLeft w:val="640"/>
          <w:marRight w:val="0"/>
          <w:marTop w:val="0"/>
          <w:marBottom w:val="0"/>
          <w:divBdr>
            <w:top w:val="none" w:sz="0" w:space="0" w:color="auto"/>
            <w:left w:val="none" w:sz="0" w:space="0" w:color="auto"/>
            <w:bottom w:val="none" w:sz="0" w:space="0" w:color="auto"/>
            <w:right w:val="none" w:sz="0" w:space="0" w:color="auto"/>
          </w:divBdr>
        </w:div>
        <w:div w:id="1040939913">
          <w:marLeft w:val="640"/>
          <w:marRight w:val="0"/>
          <w:marTop w:val="0"/>
          <w:marBottom w:val="0"/>
          <w:divBdr>
            <w:top w:val="none" w:sz="0" w:space="0" w:color="auto"/>
            <w:left w:val="none" w:sz="0" w:space="0" w:color="auto"/>
            <w:bottom w:val="none" w:sz="0" w:space="0" w:color="auto"/>
            <w:right w:val="none" w:sz="0" w:space="0" w:color="auto"/>
          </w:divBdr>
        </w:div>
        <w:div w:id="1589266987">
          <w:marLeft w:val="640"/>
          <w:marRight w:val="0"/>
          <w:marTop w:val="0"/>
          <w:marBottom w:val="0"/>
          <w:divBdr>
            <w:top w:val="none" w:sz="0" w:space="0" w:color="auto"/>
            <w:left w:val="none" w:sz="0" w:space="0" w:color="auto"/>
            <w:bottom w:val="none" w:sz="0" w:space="0" w:color="auto"/>
            <w:right w:val="none" w:sz="0" w:space="0" w:color="auto"/>
          </w:divBdr>
        </w:div>
        <w:div w:id="1811745828">
          <w:marLeft w:val="640"/>
          <w:marRight w:val="0"/>
          <w:marTop w:val="0"/>
          <w:marBottom w:val="0"/>
          <w:divBdr>
            <w:top w:val="none" w:sz="0" w:space="0" w:color="auto"/>
            <w:left w:val="none" w:sz="0" w:space="0" w:color="auto"/>
            <w:bottom w:val="none" w:sz="0" w:space="0" w:color="auto"/>
            <w:right w:val="none" w:sz="0" w:space="0" w:color="auto"/>
          </w:divBdr>
        </w:div>
        <w:div w:id="1023675029">
          <w:marLeft w:val="640"/>
          <w:marRight w:val="0"/>
          <w:marTop w:val="0"/>
          <w:marBottom w:val="0"/>
          <w:divBdr>
            <w:top w:val="none" w:sz="0" w:space="0" w:color="auto"/>
            <w:left w:val="none" w:sz="0" w:space="0" w:color="auto"/>
            <w:bottom w:val="none" w:sz="0" w:space="0" w:color="auto"/>
            <w:right w:val="none" w:sz="0" w:space="0" w:color="auto"/>
          </w:divBdr>
        </w:div>
        <w:div w:id="2041470737">
          <w:marLeft w:val="640"/>
          <w:marRight w:val="0"/>
          <w:marTop w:val="0"/>
          <w:marBottom w:val="0"/>
          <w:divBdr>
            <w:top w:val="none" w:sz="0" w:space="0" w:color="auto"/>
            <w:left w:val="none" w:sz="0" w:space="0" w:color="auto"/>
            <w:bottom w:val="none" w:sz="0" w:space="0" w:color="auto"/>
            <w:right w:val="none" w:sz="0" w:space="0" w:color="auto"/>
          </w:divBdr>
        </w:div>
        <w:div w:id="1036588961">
          <w:marLeft w:val="640"/>
          <w:marRight w:val="0"/>
          <w:marTop w:val="0"/>
          <w:marBottom w:val="0"/>
          <w:divBdr>
            <w:top w:val="none" w:sz="0" w:space="0" w:color="auto"/>
            <w:left w:val="none" w:sz="0" w:space="0" w:color="auto"/>
            <w:bottom w:val="none" w:sz="0" w:space="0" w:color="auto"/>
            <w:right w:val="none" w:sz="0" w:space="0" w:color="auto"/>
          </w:divBdr>
        </w:div>
        <w:div w:id="178399875">
          <w:marLeft w:val="640"/>
          <w:marRight w:val="0"/>
          <w:marTop w:val="0"/>
          <w:marBottom w:val="0"/>
          <w:divBdr>
            <w:top w:val="none" w:sz="0" w:space="0" w:color="auto"/>
            <w:left w:val="none" w:sz="0" w:space="0" w:color="auto"/>
            <w:bottom w:val="none" w:sz="0" w:space="0" w:color="auto"/>
            <w:right w:val="none" w:sz="0" w:space="0" w:color="auto"/>
          </w:divBdr>
        </w:div>
        <w:div w:id="2098556800">
          <w:marLeft w:val="640"/>
          <w:marRight w:val="0"/>
          <w:marTop w:val="0"/>
          <w:marBottom w:val="0"/>
          <w:divBdr>
            <w:top w:val="none" w:sz="0" w:space="0" w:color="auto"/>
            <w:left w:val="none" w:sz="0" w:space="0" w:color="auto"/>
            <w:bottom w:val="none" w:sz="0" w:space="0" w:color="auto"/>
            <w:right w:val="none" w:sz="0" w:space="0" w:color="auto"/>
          </w:divBdr>
        </w:div>
        <w:div w:id="571502583">
          <w:marLeft w:val="640"/>
          <w:marRight w:val="0"/>
          <w:marTop w:val="0"/>
          <w:marBottom w:val="0"/>
          <w:divBdr>
            <w:top w:val="none" w:sz="0" w:space="0" w:color="auto"/>
            <w:left w:val="none" w:sz="0" w:space="0" w:color="auto"/>
            <w:bottom w:val="none" w:sz="0" w:space="0" w:color="auto"/>
            <w:right w:val="none" w:sz="0" w:space="0" w:color="auto"/>
          </w:divBdr>
        </w:div>
        <w:div w:id="266232651">
          <w:marLeft w:val="640"/>
          <w:marRight w:val="0"/>
          <w:marTop w:val="0"/>
          <w:marBottom w:val="0"/>
          <w:divBdr>
            <w:top w:val="none" w:sz="0" w:space="0" w:color="auto"/>
            <w:left w:val="none" w:sz="0" w:space="0" w:color="auto"/>
            <w:bottom w:val="none" w:sz="0" w:space="0" w:color="auto"/>
            <w:right w:val="none" w:sz="0" w:space="0" w:color="auto"/>
          </w:divBdr>
        </w:div>
        <w:div w:id="1250506406">
          <w:marLeft w:val="640"/>
          <w:marRight w:val="0"/>
          <w:marTop w:val="0"/>
          <w:marBottom w:val="0"/>
          <w:divBdr>
            <w:top w:val="none" w:sz="0" w:space="0" w:color="auto"/>
            <w:left w:val="none" w:sz="0" w:space="0" w:color="auto"/>
            <w:bottom w:val="none" w:sz="0" w:space="0" w:color="auto"/>
            <w:right w:val="none" w:sz="0" w:space="0" w:color="auto"/>
          </w:divBdr>
        </w:div>
        <w:div w:id="93526054">
          <w:marLeft w:val="640"/>
          <w:marRight w:val="0"/>
          <w:marTop w:val="0"/>
          <w:marBottom w:val="0"/>
          <w:divBdr>
            <w:top w:val="none" w:sz="0" w:space="0" w:color="auto"/>
            <w:left w:val="none" w:sz="0" w:space="0" w:color="auto"/>
            <w:bottom w:val="none" w:sz="0" w:space="0" w:color="auto"/>
            <w:right w:val="none" w:sz="0" w:space="0" w:color="auto"/>
          </w:divBdr>
        </w:div>
        <w:div w:id="1763791626">
          <w:marLeft w:val="640"/>
          <w:marRight w:val="0"/>
          <w:marTop w:val="0"/>
          <w:marBottom w:val="0"/>
          <w:divBdr>
            <w:top w:val="none" w:sz="0" w:space="0" w:color="auto"/>
            <w:left w:val="none" w:sz="0" w:space="0" w:color="auto"/>
            <w:bottom w:val="none" w:sz="0" w:space="0" w:color="auto"/>
            <w:right w:val="none" w:sz="0" w:space="0" w:color="auto"/>
          </w:divBdr>
        </w:div>
        <w:div w:id="1016931102">
          <w:marLeft w:val="640"/>
          <w:marRight w:val="0"/>
          <w:marTop w:val="0"/>
          <w:marBottom w:val="0"/>
          <w:divBdr>
            <w:top w:val="none" w:sz="0" w:space="0" w:color="auto"/>
            <w:left w:val="none" w:sz="0" w:space="0" w:color="auto"/>
            <w:bottom w:val="none" w:sz="0" w:space="0" w:color="auto"/>
            <w:right w:val="none" w:sz="0" w:space="0" w:color="auto"/>
          </w:divBdr>
        </w:div>
        <w:div w:id="1321928421">
          <w:marLeft w:val="640"/>
          <w:marRight w:val="0"/>
          <w:marTop w:val="0"/>
          <w:marBottom w:val="0"/>
          <w:divBdr>
            <w:top w:val="none" w:sz="0" w:space="0" w:color="auto"/>
            <w:left w:val="none" w:sz="0" w:space="0" w:color="auto"/>
            <w:bottom w:val="none" w:sz="0" w:space="0" w:color="auto"/>
            <w:right w:val="none" w:sz="0" w:space="0" w:color="auto"/>
          </w:divBdr>
        </w:div>
        <w:div w:id="178545745">
          <w:marLeft w:val="640"/>
          <w:marRight w:val="0"/>
          <w:marTop w:val="0"/>
          <w:marBottom w:val="0"/>
          <w:divBdr>
            <w:top w:val="none" w:sz="0" w:space="0" w:color="auto"/>
            <w:left w:val="none" w:sz="0" w:space="0" w:color="auto"/>
            <w:bottom w:val="none" w:sz="0" w:space="0" w:color="auto"/>
            <w:right w:val="none" w:sz="0" w:space="0" w:color="auto"/>
          </w:divBdr>
        </w:div>
        <w:div w:id="456267368">
          <w:marLeft w:val="640"/>
          <w:marRight w:val="0"/>
          <w:marTop w:val="0"/>
          <w:marBottom w:val="0"/>
          <w:divBdr>
            <w:top w:val="none" w:sz="0" w:space="0" w:color="auto"/>
            <w:left w:val="none" w:sz="0" w:space="0" w:color="auto"/>
            <w:bottom w:val="none" w:sz="0" w:space="0" w:color="auto"/>
            <w:right w:val="none" w:sz="0" w:space="0" w:color="auto"/>
          </w:divBdr>
        </w:div>
        <w:div w:id="617181534">
          <w:marLeft w:val="640"/>
          <w:marRight w:val="0"/>
          <w:marTop w:val="0"/>
          <w:marBottom w:val="0"/>
          <w:divBdr>
            <w:top w:val="none" w:sz="0" w:space="0" w:color="auto"/>
            <w:left w:val="none" w:sz="0" w:space="0" w:color="auto"/>
            <w:bottom w:val="none" w:sz="0" w:space="0" w:color="auto"/>
            <w:right w:val="none" w:sz="0" w:space="0" w:color="auto"/>
          </w:divBdr>
        </w:div>
        <w:div w:id="1468083378">
          <w:marLeft w:val="640"/>
          <w:marRight w:val="0"/>
          <w:marTop w:val="0"/>
          <w:marBottom w:val="0"/>
          <w:divBdr>
            <w:top w:val="none" w:sz="0" w:space="0" w:color="auto"/>
            <w:left w:val="none" w:sz="0" w:space="0" w:color="auto"/>
            <w:bottom w:val="none" w:sz="0" w:space="0" w:color="auto"/>
            <w:right w:val="none" w:sz="0" w:space="0" w:color="auto"/>
          </w:divBdr>
        </w:div>
        <w:div w:id="1278216219">
          <w:marLeft w:val="640"/>
          <w:marRight w:val="0"/>
          <w:marTop w:val="0"/>
          <w:marBottom w:val="0"/>
          <w:divBdr>
            <w:top w:val="none" w:sz="0" w:space="0" w:color="auto"/>
            <w:left w:val="none" w:sz="0" w:space="0" w:color="auto"/>
            <w:bottom w:val="none" w:sz="0" w:space="0" w:color="auto"/>
            <w:right w:val="none" w:sz="0" w:space="0" w:color="auto"/>
          </w:divBdr>
        </w:div>
        <w:div w:id="1837844494">
          <w:marLeft w:val="640"/>
          <w:marRight w:val="0"/>
          <w:marTop w:val="0"/>
          <w:marBottom w:val="0"/>
          <w:divBdr>
            <w:top w:val="none" w:sz="0" w:space="0" w:color="auto"/>
            <w:left w:val="none" w:sz="0" w:space="0" w:color="auto"/>
            <w:bottom w:val="none" w:sz="0" w:space="0" w:color="auto"/>
            <w:right w:val="none" w:sz="0" w:space="0" w:color="auto"/>
          </w:divBdr>
        </w:div>
        <w:div w:id="1638803932">
          <w:marLeft w:val="640"/>
          <w:marRight w:val="0"/>
          <w:marTop w:val="0"/>
          <w:marBottom w:val="0"/>
          <w:divBdr>
            <w:top w:val="none" w:sz="0" w:space="0" w:color="auto"/>
            <w:left w:val="none" w:sz="0" w:space="0" w:color="auto"/>
            <w:bottom w:val="none" w:sz="0" w:space="0" w:color="auto"/>
            <w:right w:val="none" w:sz="0" w:space="0" w:color="auto"/>
          </w:divBdr>
        </w:div>
        <w:div w:id="1761288284">
          <w:marLeft w:val="640"/>
          <w:marRight w:val="0"/>
          <w:marTop w:val="0"/>
          <w:marBottom w:val="0"/>
          <w:divBdr>
            <w:top w:val="none" w:sz="0" w:space="0" w:color="auto"/>
            <w:left w:val="none" w:sz="0" w:space="0" w:color="auto"/>
            <w:bottom w:val="none" w:sz="0" w:space="0" w:color="auto"/>
            <w:right w:val="none" w:sz="0" w:space="0" w:color="auto"/>
          </w:divBdr>
        </w:div>
        <w:div w:id="1763992507">
          <w:marLeft w:val="640"/>
          <w:marRight w:val="0"/>
          <w:marTop w:val="0"/>
          <w:marBottom w:val="0"/>
          <w:divBdr>
            <w:top w:val="none" w:sz="0" w:space="0" w:color="auto"/>
            <w:left w:val="none" w:sz="0" w:space="0" w:color="auto"/>
            <w:bottom w:val="none" w:sz="0" w:space="0" w:color="auto"/>
            <w:right w:val="none" w:sz="0" w:space="0" w:color="auto"/>
          </w:divBdr>
        </w:div>
        <w:div w:id="457455880">
          <w:marLeft w:val="640"/>
          <w:marRight w:val="0"/>
          <w:marTop w:val="0"/>
          <w:marBottom w:val="0"/>
          <w:divBdr>
            <w:top w:val="none" w:sz="0" w:space="0" w:color="auto"/>
            <w:left w:val="none" w:sz="0" w:space="0" w:color="auto"/>
            <w:bottom w:val="none" w:sz="0" w:space="0" w:color="auto"/>
            <w:right w:val="none" w:sz="0" w:space="0" w:color="auto"/>
          </w:divBdr>
        </w:div>
        <w:div w:id="1981156621">
          <w:marLeft w:val="640"/>
          <w:marRight w:val="0"/>
          <w:marTop w:val="0"/>
          <w:marBottom w:val="0"/>
          <w:divBdr>
            <w:top w:val="none" w:sz="0" w:space="0" w:color="auto"/>
            <w:left w:val="none" w:sz="0" w:space="0" w:color="auto"/>
            <w:bottom w:val="none" w:sz="0" w:space="0" w:color="auto"/>
            <w:right w:val="none" w:sz="0" w:space="0" w:color="auto"/>
          </w:divBdr>
        </w:div>
        <w:div w:id="883446933">
          <w:marLeft w:val="640"/>
          <w:marRight w:val="0"/>
          <w:marTop w:val="0"/>
          <w:marBottom w:val="0"/>
          <w:divBdr>
            <w:top w:val="none" w:sz="0" w:space="0" w:color="auto"/>
            <w:left w:val="none" w:sz="0" w:space="0" w:color="auto"/>
            <w:bottom w:val="none" w:sz="0" w:space="0" w:color="auto"/>
            <w:right w:val="none" w:sz="0" w:space="0" w:color="auto"/>
          </w:divBdr>
        </w:div>
        <w:div w:id="78991011">
          <w:marLeft w:val="640"/>
          <w:marRight w:val="0"/>
          <w:marTop w:val="0"/>
          <w:marBottom w:val="0"/>
          <w:divBdr>
            <w:top w:val="none" w:sz="0" w:space="0" w:color="auto"/>
            <w:left w:val="none" w:sz="0" w:space="0" w:color="auto"/>
            <w:bottom w:val="none" w:sz="0" w:space="0" w:color="auto"/>
            <w:right w:val="none" w:sz="0" w:space="0" w:color="auto"/>
          </w:divBdr>
        </w:div>
        <w:div w:id="1510488864">
          <w:marLeft w:val="640"/>
          <w:marRight w:val="0"/>
          <w:marTop w:val="0"/>
          <w:marBottom w:val="0"/>
          <w:divBdr>
            <w:top w:val="none" w:sz="0" w:space="0" w:color="auto"/>
            <w:left w:val="none" w:sz="0" w:space="0" w:color="auto"/>
            <w:bottom w:val="none" w:sz="0" w:space="0" w:color="auto"/>
            <w:right w:val="none" w:sz="0" w:space="0" w:color="auto"/>
          </w:divBdr>
        </w:div>
        <w:div w:id="1392188773">
          <w:marLeft w:val="640"/>
          <w:marRight w:val="0"/>
          <w:marTop w:val="0"/>
          <w:marBottom w:val="0"/>
          <w:divBdr>
            <w:top w:val="none" w:sz="0" w:space="0" w:color="auto"/>
            <w:left w:val="none" w:sz="0" w:space="0" w:color="auto"/>
            <w:bottom w:val="none" w:sz="0" w:space="0" w:color="auto"/>
            <w:right w:val="none" w:sz="0" w:space="0" w:color="auto"/>
          </w:divBdr>
        </w:div>
        <w:div w:id="1236818324">
          <w:marLeft w:val="640"/>
          <w:marRight w:val="0"/>
          <w:marTop w:val="0"/>
          <w:marBottom w:val="0"/>
          <w:divBdr>
            <w:top w:val="none" w:sz="0" w:space="0" w:color="auto"/>
            <w:left w:val="none" w:sz="0" w:space="0" w:color="auto"/>
            <w:bottom w:val="none" w:sz="0" w:space="0" w:color="auto"/>
            <w:right w:val="none" w:sz="0" w:space="0" w:color="auto"/>
          </w:divBdr>
        </w:div>
        <w:div w:id="605773382">
          <w:marLeft w:val="640"/>
          <w:marRight w:val="0"/>
          <w:marTop w:val="0"/>
          <w:marBottom w:val="0"/>
          <w:divBdr>
            <w:top w:val="none" w:sz="0" w:space="0" w:color="auto"/>
            <w:left w:val="none" w:sz="0" w:space="0" w:color="auto"/>
            <w:bottom w:val="none" w:sz="0" w:space="0" w:color="auto"/>
            <w:right w:val="none" w:sz="0" w:space="0" w:color="auto"/>
          </w:divBdr>
        </w:div>
        <w:div w:id="1316641712">
          <w:marLeft w:val="640"/>
          <w:marRight w:val="0"/>
          <w:marTop w:val="0"/>
          <w:marBottom w:val="0"/>
          <w:divBdr>
            <w:top w:val="none" w:sz="0" w:space="0" w:color="auto"/>
            <w:left w:val="none" w:sz="0" w:space="0" w:color="auto"/>
            <w:bottom w:val="none" w:sz="0" w:space="0" w:color="auto"/>
            <w:right w:val="none" w:sz="0" w:space="0" w:color="auto"/>
          </w:divBdr>
        </w:div>
        <w:div w:id="243606964">
          <w:marLeft w:val="640"/>
          <w:marRight w:val="0"/>
          <w:marTop w:val="0"/>
          <w:marBottom w:val="0"/>
          <w:divBdr>
            <w:top w:val="none" w:sz="0" w:space="0" w:color="auto"/>
            <w:left w:val="none" w:sz="0" w:space="0" w:color="auto"/>
            <w:bottom w:val="none" w:sz="0" w:space="0" w:color="auto"/>
            <w:right w:val="none" w:sz="0" w:space="0" w:color="auto"/>
          </w:divBdr>
        </w:div>
        <w:div w:id="41906819">
          <w:marLeft w:val="640"/>
          <w:marRight w:val="0"/>
          <w:marTop w:val="0"/>
          <w:marBottom w:val="0"/>
          <w:divBdr>
            <w:top w:val="none" w:sz="0" w:space="0" w:color="auto"/>
            <w:left w:val="none" w:sz="0" w:space="0" w:color="auto"/>
            <w:bottom w:val="none" w:sz="0" w:space="0" w:color="auto"/>
            <w:right w:val="none" w:sz="0" w:space="0" w:color="auto"/>
          </w:divBdr>
        </w:div>
        <w:div w:id="1004741764">
          <w:marLeft w:val="640"/>
          <w:marRight w:val="0"/>
          <w:marTop w:val="0"/>
          <w:marBottom w:val="0"/>
          <w:divBdr>
            <w:top w:val="none" w:sz="0" w:space="0" w:color="auto"/>
            <w:left w:val="none" w:sz="0" w:space="0" w:color="auto"/>
            <w:bottom w:val="none" w:sz="0" w:space="0" w:color="auto"/>
            <w:right w:val="none" w:sz="0" w:space="0" w:color="auto"/>
          </w:divBdr>
        </w:div>
        <w:div w:id="25645843">
          <w:marLeft w:val="640"/>
          <w:marRight w:val="0"/>
          <w:marTop w:val="0"/>
          <w:marBottom w:val="0"/>
          <w:divBdr>
            <w:top w:val="none" w:sz="0" w:space="0" w:color="auto"/>
            <w:left w:val="none" w:sz="0" w:space="0" w:color="auto"/>
            <w:bottom w:val="none" w:sz="0" w:space="0" w:color="auto"/>
            <w:right w:val="none" w:sz="0" w:space="0" w:color="auto"/>
          </w:divBdr>
        </w:div>
        <w:div w:id="753094303">
          <w:marLeft w:val="640"/>
          <w:marRight w:val="0"/>
          <w:marTop w:val="0"/>
          <w:marBottom w:val="0"/>
          <w:divBdr>
            <w:top w:val="none" w:sz="0" w:space="0" w:color="auto"/>
            <w:left w:val="none" w:sz="0" w:space="0" w:color="auto"/>
            <w:bottom w:val="none" w:sz="0" w:space="0" w:color="auto"/>
            <w:right w:val="none" w:sz="0" w:space="0" w:color="auto"/>
          </w:divBdr>
        </w:div>
        <w:div w:id="1276015914">
          <w:marLeft w:val="640"/>
          <w:marRight w:val="0"/>
          <w:marTop w:val="0"/>
          <w:marBottom w:val="0"/>
          <w:divBdr>
            <w:top w:val="none" w:sz="0" w:space="0" w:color="auto"/>
            <w:left w:val="none" w:sz="0" w:space="0" w:color="auto"/>
            <w:bottom w:val="none" w:sz="0" w:space="0" w:color="auto"/>
            <w:right w:val="none" w:sz="0" w:space="0" w:color="auto"/>
          </w:divBdr>
        </w:div>
        <w:div w:id="1702053288">
          <w:marLeft w:val="640"/>
          <w:marRight w:val="0"/>
          <w:marTop w:val="0"/>
          <w:marBottom w:val="0"/>
          <w:divBdr>
            <w:top w:val="none" w:sz="0" w:space="0" w:color="auto"/>
            <w:left w:val="none" w:sz="0" w:space="0" w:color="auto"/>
            <w:bottom w:val="none" w:sz="0" w:space="0" w:color="auto"/>
            <w:right w:val="none" w:sz="0" w:space="0" w:color="auto"/>
          </w:divBdr>
        </w:div>
        <w:div w:id="1594362901">
          <w:marLeft w:val="640"/>
          <w:marRight w:val="0"/>
          <w:marTop w:val="0"/>
          <w:marBottom w:val="0"/>
          <w:divBdr>
            <w:top w:val="none" w:sz="0" w:space="0" w:color="auto"/>
            <w:left w:val="none" w:sz="0" w:space="0" w:color="auto"/>
            <w:bottom w:val="none" w:sz="0" w:space="0" w:color="auto"/>
            <w:right w:val="none" w:sz="0" w:space="0" w:color="auto"/>
          </w:divBdr>
        </w:div>
        <w:div w:id="2073190969">
          <w:marLeft w:val="640"/>
          <w:marRight w:val="0"/>
          <w:marTop w:val="0"/>
          <w:marBottom w:val="0"/>
          <w:divBdr>
            <w:top w:val="none" w:sz="0" w:space="0" w:color="auto"/>
            <w:left w:val="none" w:sz="0" w:space="0" w:color="auto"/>
            <w:bottom w:val="none" w:sz="0" w:space="0" w:color="auto"/>
            <w:right w:val="none" w:sz="0" w:space="0" w:color="auto"/>
          </w:divBdr>
        </w:div>
        <w:div w:id="1258636879">
          <w:marLeft w:val="640"/>
          <w:marRight w:val="0"/>
          <w:marTop w:val="0"/>
          <w:marBottom w:val="0"/>
          <w:divBdr>
            <w:top w:val="none" w:sz="0" w:space="0" w:color="auto"/>
            <w:left w:val="none" w:sz="0" w:space="0" w:color="auto"/>
            <w:bottom w:val="none" w:sz="0" w:space="0" w:color="auto"/>
            <w:right w:val="none" w:sz="0" w:space="0" w:color="auto"/>
          </w:divBdr>
        </w:div>
        <w:div w:id="1489860532">
          <w:marLeft w:val="640"/>
          <w:marRight w:val="0"/>
          <w:marTop w:val="0"/>
          <w:marBottom w:val="0"/>
          <w:divBdr>
            <w:top w:val="none" w:sz="0" w:space="0" w:color="auto"/>
            <w:left w:val="none" w:sz="0" w:space="0" w:color="auto"/>
            <w:bottom w:val="none" w:sz="0" w:space="0" w:color="auto"/>
            <w:right w:val="none" w:sz="0" w:space="0" w:color="auto"/>
          </w:divBdr>
        </w:div>
        <w:div w:id="1442721851">
          <w:marLeft w:val="640"/>
          <w:marRight w:val="0"/>
          <w:marTop w:val="0"/>
          <w:marBottom w:val="0"/>
          <w:divBdr>
            <w:top w:val="none" w:sz="0" w:space="0" w:color="auto"/>
            <w:left w:val="none" w:sz="0" w:space="0" w:color="auto"/>
            <w:bottom w:val="none" w:sz="0" w:space="0" w:color="auto"/>
            <w:right w:val="none" w:sz="0" w:space="0" w:color="auto"/>
          </w:divBdr>
        </w:div>
        <w:div w:id="1815441816">
          <w:marLeft w:val="640"/>
          <w:marRight w:val="0"/>
          <w:marTop w:val="0"/>
          <w:marBottom w:val="0"/>
          <w:divBdr>
            <w:top w:val="none" w:sz="0" w:space="0" w:color="auto"/>
            <w:left w:val="none" w:sz="0" w:space="0" w:color="auto"/>
            <w:bottom w:val="none" w:sz="0" w:space="0" w:color="auto"/>
            <w:right w:val="none" w:sz="0" w:space="0" w:color="auto"/>
          </w:divBdr>
        </w:div>
        <w:div w:id="123355102">
          <w:marLeft w:val="640"/>
          <w:marRight w:val="0"/>
          <w:marTop w:val="0"/>
          <w:marBottom w:val="0"/>
          <w:divBdr>
            <w:top w:val="none" w:sz="0" w:space="0" w:color="auto"/>
            <w:left w:val="none" w:sz="0" w:space="0" w:color="auto"/>
            <w:bottom w:val="none" w:sz="0" w:space="0" w:color="auto"/>
            <w:right w:val="none" w:sz="0" w:space="0" w:color="auto"/>
          </w:divBdr>
        </w:div>
        <w:div w:id="1145899215">
          <w:marLeft w:val="640"/>
          <w:marRight w:val="0"/>
          <w:marTop w:val="0"/>
          <w:marBottom w:val="0"/>
          <w:divBdr>
            <w:top w:val="none" w:sz="0" w:space="0" w:color="auto"/>
            <w:left w:val="none" w:sz="0" w:space="0" w:color="auto"/>
            <w:bottom w:val="none" w:sz="0" w:space="0" w:color="auto"/>
            <w:right w:val="none" w:sz="0" w:space="0" w:color="auto"/>
          </w:divBdr>
        </w:div>
        <w:div w:id="1918975511">
          <w:marLeft w:val="640"/>
          <w:marRight w:val="0"/>
          <w:marTop w:val="0"/>
          <w:marBottom w:val="0"/>
          <w:divBdr>
            <w:top w:val="none" w:sz="0" w:space="0" w:color="auto"/>
            <w:left w:val="none" w:sz="0" w:space="0" w:color="auto"/>
            <w:bottom w:val="none" w:sz="0" w:space="0" w:color="auto"/>
            <w:right w:val="none" w:sz="0" w:space="0" w:color="auto"/>
          </w:divBdr>
        </w:div>
        <w:div w:id="122892087">
          <w:marLeft w:val="640"/>
          <w:marRight w:val="0"/>
          <w:marTop w:val="0"/>
          <w:marBottom w:val="0"/>
          <w:divBdr>
            <w:top w:val="none" w:sz="0" w:space="0" w:color="auto"/>
            <w:left w:val="none" w:sz="0" w:space="0" w:color="auto"/>
            <w:bottom w:val="none" w:sz="0" w:space="0" w:color="auto"/>
            <w:right w:val="none" w:sz="0" w:space="0" w:color="auto"/>
          </w:divBdr>
        </w:div>
        <w:div w:id="1806660875">
          <w:marLeft w:val="640"/>
          <w:marRight w:val="0"/>
          <w:marTop w:val="0"/>
          <w:marBottom w:val="0"/>
          <w:divBdr>
            <w:top w:val="none" w:sz="0" w:space="0" w:color="auto"/>
            <w:left w:val="none" w:sz="0" w:space="0" w:color="auto"/>
            <w:bottom w:val="none" w:sz="0" w:space="0" w:color="auto"/>
            <w:right w:val="none" w:sz="0" w:space="0" w:color="auto"/>
          </w:divBdr>
        </w:div>
        <w:div w:id="1129469489">
          <w:marLeft w:val="640"/>
          <w:marRight w:val="0"/>
          <w:marTop w:val="0"/>
          <w:marBottom w:val="0"/>
          <w:divBdr>
            <w:top w:val="none" w:sz="0" w:space="0" w:color="auto"/>
            <w:left w:val="none" w:sz="0" w:space="0" w:color="auto"/>
            <w:bottom w:val="none" w:sz="0" w:space="0" w:color="auto"/>
            <w:right w:val="none" w:sz="0" w:space="0" w:color="auto"/>
          </w:divBdr>
        </w:div>
        <w:div w:id="982463095">
          <w:marLeft w:val="640"/>
          <w:marRight w:val="0"/>
          <w:marTop w:val="0"/>
          <w:marBottom w:val="0"/>
          <w:divBdr>
            <w:top w:val="none" w:sz="0" w:space="0" w:color="auto"/>
            <w:left w:val="none" w:sz="0" w:space="0" w:color="auto"/>
            <w:bottom w:val="none" w:sz="0" w:space="0" w:color="auto"/>
            <w:right w:val="none" w:sz="0" w:space="0" w:color="auto"/>
          </w:divBdr>
        </w:div>
        <w:div w:id="494809726">
          <w:marLeft w:val="640"/>
          <w:marRight w:val="0"/>
          <w:marTop w:val="0"/>
          <w:marBottom w:val="0"/>
          <w:divBdr>
            <w:top w:val="none" w:sz="0" w:space="0" w:color="auto"/>
            <w:left w:val="none" w:sz="0" w:space="0" w:color="auto"/>
            <w:bottom w:val="none" w:sz="0" w:space="0" w:color="auto"/>
            <w:right w:val="none" w:sz="0" w:space="0" w:color="auto"/>
          </w:divBdr>
        </w:div>
        <w:div w:id="786509547">
          <w:marLeft w:val="640"/>
          <w:marRight w:val="0"/>
          <w:marTop w:val="0"/>
          <w:marBottom w:val="0"/>
          <w:divBdr>
            <w:top w:val="none" w:sz="0" w:space="0" w:color="auto"/>
            <w:left w:val="none" w:sz="0" w:space="0" w:color="auto"/>
            <w:bottom w:val="none" w:sz="0" w:space="0" w:color="auto"/>
            <w:right w:val="none" w:sz="0" w:space="0" w:color="auto"/>
          </w:divBdr>
        </w:div>
        <w:div w:id="154224316">
          <w:marLeft w:val="640"/>
          <w:marRight w:val="0"/>
          <w:marTop w:val="0"/>
          <w:marBottom w:val="0"/>
          <w:divBdr>
            <w:top w:val="none" w:sz="0" w:space="0" w:color="auto"/>
            <w:left w:val="none" w:sz="0" w:space="0" w:color="auto"/>
            <w:bottom w:val="none" w:sz="0" w:space="0" w:color="auto"/>
            <w:right w:val="none" w:sz="0" w:space="0" w:color="auto"/>
          </w:divBdr>
        </w:div>
        <w:div w:id="764498444">
          <w:marLeft w:val="640"/>
          <w:marRight w:val="0"/>
          <w:marTop w:val="0"/>
          <w:marBottom w:val="0"/>
          <w:divBdr>
            <w:top w:val="none" w:sz="0" w:space="0" w:color="auto"/>
            <w:left w:val="none" w:sz="0" w:space="0" w:color="auto"/>
            <w:bottom w:val="none" w:sz="0" w:space="0" w:color="auto"/>
            <w:right w:val="none" w:sz="0" w:space="0" w:color="auto"/>
          </w:divBdr>
        </w:div>
        <w:div w:id="720447691">
          <w:marLeft w:val="640"/>
          <w:marRight w:val="0"/>
          <w:marTop w:val="0"/>
          <w:marBottom w:val="0"/>
          <w:divBdr>
            <w:top w:val="none" w:sz="0" w:space="0" w:color="auto"/>
            <w:left w:val="none" w:sz="0" w:space="0" w:color="auto"/>
            <w:bottom w:val="none" w:sz="0" w:space="0" w:color="auto"/>
            <w:right w:val="none" w:sz="0" w:space="0" w:color="auto"/>
          </w:divBdr>
        </w:div>
        <w:div w:id="349843079">
          <w:marLeft w:val="640"/>
          <w:marRight w:val="0"/>
          <w:marTop w:val="0"/>
          <w:marBottom w:val="0"/>
          <w:divBdr>
            <w:top w:val="none" w:sz="0" w:space="0" w:color="auto"/>
            <w:left w:val="none" w:sz="0" w:space="0" w:color="auto"/>
            <w:bottom w:val="none" w:sz="0" w:space="0" w:color="auto"/>
            <w:right w:val="none" w:sz="0" w:space="0" w:color="auto"/>
          </w:divBdr>
        </w:div>
        <w:div w:id="82453884">
          <w:marLeft w:val="640"/>
          <w:marRight w:val="0"/>
          <w:marTop w:val="0"/>
          <w:marBottom w:val="0"/>
          <w:divBdr>
            <w:top w:val="none" w:sz="0" w:space="0" w:color="auto"/>
            <w:left w:val="none" w:sz="0" w:space="0" w:color="auto"/>
            <w:bottom w:val="none" w:sz="0" w:space="0" w:color="auto"/>
            <w:right w:val="none" w:sz="0" w:space="0" w:color="auto"/>
          </w:divBdr>
        </w:div>
        <w:div w:id="312760692">
          <w:marLeft w:val="640"/>
          <w:marRight w:val="0"/>
          <w:marTop w:val="0"/>
          <w:marBottom w:val="0"/>
          <w:divBdr>
            <w:top w:val="none" w:sz="0" w:space="0" w:color="auto"/>
            <w:left w:val="none" w:sz="0" w:space="0" w:color="auto"/>
            <w:bottom w:val="none" w:sz="0" w:space="0" w:color="auto"/>
            <w:right w:val="none" w:sz="0" w:space="0" w:color="auto"/>
          </w:divBdr>
        </w:div>
        <w:div w:id="1809861487">
          <w:marLeft w:val="640"/>
          <w:marRight w:val="0"/>
          <w:marTop w:val="0"/>
          <w:marBottom w:val="0"/>
          <w:divBdr>
            <w:top w:val="none" w:sz="0" w:space="0" w:color="auto"/>
            <w:left w:val="none" w:sz="0" w:space="0" w:color="auto"/>
            <w:bottom w:val="none" w:sz="0" w:space="0" w:color="auto"/>
            <w:right w:val="none" w:sz="0" w:space="0" w:color="auto"/>
          </w:divBdr>
        </w:div>
        <w:div w:id="1886407918">
          <w:marLeft w:val="640"/>
          <w:marRight w:val="0"/>
          <w:marTop w:val="0"/>
          <w:marBottom w:val="0"/>
          <w:divBdr>
            <w:top w:val="none" w:sz="0" w:space="0" w:color="auto"/>
            <w:left w:val="none" w:sz="0" w:space="0" w:color="auto"/>
            <w:bottom w:val="none" w:sz="0" w:space="0" w:color="auto"/>
            <w:right w:val="none" w:sz="0" w:space="0" w:color="auto"/>
          </w:divBdr>
        </w:div>
        <w:div w:id="1430932511">
          <w:marLeft w:val="640"/>
          <w:marRight w:val="0"/>
          <w:marTop w:val="0"/>
          <w:marBottom w:val="0"/>
          <w:divBdr>
            <w:top w:val="none" w:sz="0" w:space="0" w:color="auto"/>
            <w:left w:val="none" w:sz="0" w:space="0" w:color="auto"/>
            <w:bottom w:val="none" w:sz="0" w:space="0" w:color="auto"/>
            <w:right w:val="none" w:sz="0" w:space="0" w:color="auto"/>
          </w:divBdr>
        </w:div>
        <w:div w:id="1664115805">
          <w:marLeft w:val="640"/>
          <w:marRight w:val="0"/>
          <w:marTop w:val="0"/>
          <w:marBottom w:val="0"/>
          <w:divBdr>
            <w:top w:val="none" w:sz="0" w:space="0" w:color="auto"/>
            <w:left w:val="none" w:sz="0" w:space="0" w:color="auto"/>
            <w:bottom w:val="none" w:sz="0" w:space="0" w:color="auto"/>
            <w:right w:val="none" w:sz="0" w:space="0" w:color="auto"/>
          </w:divBdr>
        </w:div>
        <w:div w:id="1997759859">
          <w:marLeft w:val="640"/>
          <w:marRight w:val="0"/>
          <w:marTop w:val="0"/>
          <w:marBottom w:val="0"/>
          <w:divBdr>
            <w:top w:val="none" w:sz="0" w:space="0" w:color="auto"/>
            <w:left w:val="none" w:sz="0" w:space="0" w:color="auto"/>
            <w:bottom w:val="none" w:sz="0" w:space="0" w:color="auto"/>
            <w:right w:val="none" w:sz="0" w:space="0" w:color="auto"/>
          </w:divBdr>
        </w:div>
        <w:div w:id="363092342">
          <w:marLeft w:val="640"/>
          <w:marRight w:val="0"/>
          <w:marTop w:val="0"/>
          <w:marBottom w:val="0"/>
          <w:divBdr>
            <w:top w:val="none" w:sz="0" w:space="0" w:color="auto"/>
            <w:left w:val="none" w:sz="0" w:space="0" w:color="auto"/>
            <w:bottom w:val="none" w:sz="0" w:space="0" w:color="auto"/>
            <w:right w:val="none" w:sz="0" w:space="0" w:color="auto"/>
          </w:divBdr>
        </w:div>
        <w:div w:id="873343400">
          <w:marLeft w:val="640"/>
          <w:marRight w:val="0"/>
          <w:marTop w:val="0"/>
          <w:marBottom w:val="0"/>
          <w:divBdr>
            <w:top w:val="none" w:sz="0" w:space="0" w:color="auto"/>
            <w:left w:val="none" w:sz="0" w:space="0" w:color="auto"/>
            <w:bottom w:val="none" w:sz="0" w:space="0" w:color="auto"/>
            <w:right w:val="none" w:sz="0" w:space="0" w:color="auto"/>
          </w:divBdr>
        </w:div>
        <w:div w:id="572279157">
          <w:marLeft w:val="640"/>
          <w:marRight w:val="0"/>
          <w:marTop w:val="0"/>
          <w:marBottom w:val="0"/>
          <w:divBdr>
            <w:top w:val="none" w:sz="0" w:space="0" w:color="auto"/>
            <w:left w:val="none" w:sz="0" w:space="0" w:color="auto"/>
            <w:bottom w:val="none" w:sz="0" w:space="0" w:color="auto"/>
            <w:right w:val="none" w:sz="0" w:space="0" w:color="auto"/>
          </w:divBdr>
        </w:div>
        <w:div w:id="933589989">
          <w:marLeft w:val="640"/>
          <w:marRight w:val="0"/>
          <w:marTop w:val="0"/>
          <w:marBottom w:val="0"/>
          <w:divBdr>
            <w:top w:val="none" w:sz="0" w:space="0" w:color="auto"/>
            <w:left w:val="none" w:sz="0" w:space="0" w:color="auto"/>
            <w:bottom w:val="none" w:sz="0" w:space="0" w:color="auto"/>
            <w:right w:val="none" w:sz="0" w:space="0" w:color="auto"/>
          </w:divBdr>
        </w:div>
        <w:div w:id="1006206923">
          <w:marLeft w:val="640"/>
          <w:marRight w:val="0"/>
          <w:marTop w:val="0"/>
          <w:marBottom w:val="0"/>
          <w:divBdr>
            <w:top w:val="none" w:sz="0" w:space="0" w:color="auto"/>
            <w:left w:val="none" w:sz="0" w:space="0" w:color="auto"/>
            <w:bottom w:val="none" w:sz="0" w:space="0" w:color="auto"/>
            <w:right w:val="none" w:sz="0" w:space="0" w:color="auto"/>
          </w:divBdr>
        </w:div>
        <w:div w:id="1239251351">
          <w:marLeft w:val="640"/>
          <w:marRight w:val="0"/>
          <w:marTop w:val="0"/>
          <w:marBottom w:val="0"/>
          <w:divBdr>
            <w:top w:val="none" w:sz="0" w:space="0" w:color="auto"/>
            <w:left w:val="none" w:sz="0" w:space="0" w:color="auto"/>
            <w:bottom w:val="none" w:sz="0" w:space="0" w:color="auto"/>
            <w:right w:val="none" w:sz="0" w:space="0" w:color="auto"/>
          </w:divBdr>
        </w:div>
        <w:div w:id="1384865537">
          <w:marLeft w:val="640"/>
          <w:marRight w:val="0"/>
          <w:marTop w:val="0"/>
          <w:marBottom w:val="0"/>
          <w:divBdr>
            <w:top w:val="none" w:sz="0" w:space="0" w:color="auto"/>
            <w:left w:val="none" w:sz="0" w:space="0" w:color="auto"/>
            <w:bottom w:val="none" w:sz="0" w:space="0" w:color="auto"/>
            <w:right w:val="none" w:sz="0" w:space="0" w:color="auto"/>
          </w:divBdr>
        </w:div>
        <w:div w:id="1474370200">
          <w:marLeft w:val="640"/>
          <w:marRight w:val="0"/>
          <w:marTop w:val="0"/>
          <w:marBottom w:val="0"/>
          <w:divBdr>
            <w:top w:val="none" w:sz="0" w:space="0" w:color="auto"/>
            <w:left w:val="none" w:sz="0" w:space="0" w:color="auto"/>
            <w:bottom w:val="none" w:sz="0" w:space="0" w:color="auto"/>
            <w:right w:val="none" w:sz="0" w:space="0" w:color="auto"/>
          </w:divBdr>
        </w:div>
        <w:div w:id="1148281077">
          <w:marLeft w:val="640"/>
          <w:marRight w:val="0"/>
          <w:marTop w:val="0"/>
          <w:marBottom w:val="0"/>
          <w:divBdr>
            <w:top w:val="none" w:sz="0" w:space="0" w:color="auto"/>
            <w:left w:val="none" w:sz="0" w:space="0" w:color="auto"/>
            <w:bottom w:val="none" w:sz="0" w:space="0" w:color="auto"/>
            <w:right w:val="none" w:sz="0" w:space="0" w:color="auto"/>
          </w:divBdr>
        </w:div>
        <w:div w:id="938024735">
          <w:marLeft w:val="640"/>
          <w:marRight w:val="0"/>
          <w:marTop w:val="0"/>
          <w:marBottom w:val="0"/>
          <w:divBdr>
            <w:top w:val="none" w:sz="0" w:space="0" w:color="auto"/>
            <w:left w:val="none" w:sz="0" w:space="0" w:color="auto"/>
            <w:bottom w:val="none" w:sz="0" w:space="0" w:color="auto"/>
            <w:right w:val="none" w:sz="0" w:space="0" w:color="auto"/>
          </w:divBdr>
        </w:div>
        <w:div w:id="121197476">
          <w:marLeft w:val="640"/>
          <w:marRight w:val="0"/>
          <w:marTop w:val="0"/>
          <w:marBottom w:val="0"/>
          <w:divBdr>
            <w:top w:val="none" w:sz="0" w:space="0" w:color="auto"/>
            <w:left w:val="none" w:sz="0" w:space="0" w:color="auto"/>
            <w:bottom w:val="none" w:sz="0" w:space="0" w:color="auto"/>
            <w:right w:val="none" w:sz="0" w:space="0" w:color="auto"/>
          </w:divBdr>
        </w:div>
        <w:div w:id="1563443458">
          <w:marLeft w:val="640"/>
          <w:marRight w:val="0"/>
          <w:marTop w:val="0"/>
          <w:marBottom w:val="0"/>
          <w:divBdr>
            <w:top w:val="none" w:sz="0" w:space="0" w:color="auto"/>
            <w:left w:val="none" w:sz="0" w:space="0" w:color="auto"/>
            <w:bottom w:val="none" w:sz="0" w:space="0" w:color="auto"/>
            <w:right w:val="none" w:sz="0" w:space="0" w:color="auto"/>
          </w:divBdr>
        </w:div>
        <w:div w:id="388378724">
          <w:marLeft w:val="640"/>
          <w:marRight w:val="0"/>
          <w:marTop w:val="0"/>
          <w:marBottom w:val="0"/>
          <w:divBdr>
            <w:top w:val="none" w:sz="0" w:space="0" w:color="auto"/>
            <w:left w:val="none" w:sz="0" w:space="0" w:color="auto"/>
            <w:bottom w:val="none" w:sz="0" w:space="0" w:color="auto"/>
            <w:right w:val="none" w:sz="0" w:space="0" w:color="auto"/>
          </w:divBdr>
        </w:div>
        <w:div w:id="283344460">
          <w:marLeft w:val="640"/>
          <w:marRight w:val="0"/>
          <w:marTop w:val="0"/>
          <w:marBottom w:val="0"/>
          <w:divBdr>
            <w:top w:val="none" w:sz="0" w:space="0" w:color="auto"/>
            <w:left w:val="none" w:sz="0" w:space="0" w:color="auto"/>
            <w:bottom w:val="none" w:sz="0" w:space="0" w:color="auto"/>
            <w:right w:val="none" w:sz="0" w:space="0" w:color="auto"/>
          </w:divBdr>
        </w:div>
        <w:div w:id="1152059873">
          <w:marLeft w:val="640"/>
          <w:marRight w:val="0"/>
          <w:marTop w:val="0"/>
          <w:marBottom w:val="0"/>
          <w:divBdr>
            <w:top w:val="none" w:sz="0" w:space="0" w:color="auto"/>
            <w:left w:val="none" w:sz="0" w:space="0" w:color="auto"/>
            <w:bottom w:val="none" w:sz="0" w:space="0" w:color="auto"/>
            <w:right w:val="none" w:sz="0" w:space="0" w:color="auto"/>
          </w:divBdr>
        </w:div>
        <w:div w:id="292517040">
          <w:marLeft w:val="640"/>
          <w:marRight w:val="0"/>
          <w:marTop w:val="0"/>
          <w:marBottom w:val="0"/>
          <w:divBdr>
            <w:top w:val="none" w:sz="0" w:space="0" w:color="auto"/>
            <w:left w:val="none" w:sz="0" w:space="0" w:color="auto"/>
            <w:bottom w:val="none" w:sz="0" w:space="0" w:color="auto"/>
            <w:right w:val="none" w:sz="0" w:space="0" w:color="auto"/>
          </w:divBdr>
        </w:div>
        <w:div w:id="499468268">
          <w:marLeft w:val="640"/>
          <w:marRight w:val="0"/>
          <w:marTop w:val="0"/>
          <w:marBottom w:val="0"/>
          <w:divBdr>
            <w:top w:val="none" w:sz="0" w:space="0" w:color="auto"/>
            <w:left w:val="none" w:sz="0" w:space="0" w:color="auto"/>
            <w:bottom w:val="none" w:sz="0" w:space="0" w:color="auto"/>
            <w:right w:val="none" w:sz="0" w:space="0" w:color="auto"/>
          </w:divBdr>
        </w:div>
        <w:div w:id="1224095681">
          <w:marLeft w:val="640"/>
          <w:marRight w:val="0"/>
          <w:marTop w:val="0"/>
          <w:marBottom w:val="0"/>
          <w:divBdr>
            <w:top w:val="none" w:sz="0" w:space="0" w:color="auto"/>
            <w:left w:val="none" w:sz="0" w:space="0" w:color="auto"/>
            <w:bottom w:val="none" w:sz="0" w:space="0" w:color="auto"/>
            <w:right w:val="none" w:sz="0" w:space="0" w:color="auto"/>
          </w:divBdr>
        </w:div>
        <w:div w:id="2019112893">
          <w:marLeft w:val="640"/>
          <w:marRight w:val="0"/>
          <w:marTop w:val="0"/>
          <w:marBottom w:val="0"/>
          <w:divBdr>
            <w:top w:val="none" w:sz="0" w:space="0" w:color="auto"/>
            <w:left w:val="none" w:sz="0" w:space="0" w:color="auto"/>
            <w:bottom w:val="none" w:sz="0" w:space="0" w:color="auto"/>
            <w:right w:val="none" w:sz="0" w:space="0" w:color="auto"/>
          </w:divBdr>
        </w:div>
        <w:div w:id="1646354804">
          <w:marLeft w:val="640"/>
          <w:marRight w:val="0"/>
          <w:marTop w:val="0"/>
          <w:marBottom w:val="0"/>
          <w:divBdr>
            <w:top w:val="none" w:sz="0" w:space="0" w:color="auto"/>
            <w:left w:val="none" w:sz="0" w:space="0" w:color="auto"/>
            <w:bottom w:val="none" w:sz="0" w:space="0" w:color="auto"/>
            <w:right w:val="none" w:sz="0" w:space="0" w:color="auto"/>
          </w:divBdr>
        </w:div>
        <w:div w:id="839152751">
          <w:marLeft w:val="640"/>
          <w:marRight w:val="0"/>
          <w:marTop w:val="0"/>
          <w:marBottom w:val="0"/>
          <w:divBdr>
            <w:top w:val="none" w:sz="0" w:space="0" w:color="auto"/>
            <w:left w:val="none" w:sz="0" w:space="0" w:color="auto"/>
            <w:bottom w:val="none" w:sz="0" w:space="0" w:color="auto"/>
            <w:right w:val="none" w:sz="0" w:space="0" w:color="auto"/>
          </w:divBdr>
        </w:div>
      </w:divsChild>
    </w:div>
    <w:div w:id="1887570226">
      <w:bodyDiv w:val="1"/>
      <w:marLeft w:val="0"/>
      <w:marRight w:val="0"/>
      <w:marTop w:val="0"/>
      <w:marBottom w:val="0"/>
      <w:divBdr>
        <w:top w:val="none" w:sz="0" w:space="0" w:color="auto"/>
        <w:left w:val="none" w:sz="0" w:space="0" w:color="auto"/>
        <w:bottom w:val="none" w:sz="0" w:space="0" w:color="auto"/>
        <w:right w:val="none" w:sz="0" w:space="0" w:color="auto"/>
      </w:divBdr>
      <w:divsChild>
        <w:div w:id="1978024165">
          <w:marLeft w:val="640"/>
          <w:marRight w:val="0"/>
          <w:marTop w:val="0"/>
          <w:marBottom w:val="0"/>
          <w:divBdr>
            <w:top w:val="none" w:sz="0" w:space="0" w:color="auto"/>
            <w:left w:val="none" w:sz="0" w:space="0" w:color="auto"/>
            <w:bottom w:val="none" w:sz="0" w:space="0" w:color="auto"/>
            <w:right w:val="none" w:sz="0" w:space="0" w:color="auto"/>
          </w:divBdr>
        </w:div>
        <w:div w:id="555971934">
          <w:marLeft w:val="640"/>
          <w:marRight w:val="0"/>
          <w:marTop w:val="0"/>
          <w:marBottom w:val="0"/>
          <w:divBdr>
            <w:top w:val="none" w:sz="0" w:space="0" w:color="auto"/>
            <w:left w:val="none" w:sz="0" w:space="0" w:color="auto"/>
            <w:bottom w:val="none" w:sz="0" w:space="0" w:color="auto"/>
            <w:right w:val="none" w:sz="0" w:space="0" w:color="auto"/>
          </w:divBdr>
        </w:div>
        <w:div w:id="997079748">
          <w:marLeft w:val="640"/>
          <w:marRight w:val="0"/>
          <w:marTop w:val="0"/>
          <w:marBottom w:val="0"/>
          <w:divBdr>
            <w:top w:val="none" w:sz="0" w:space="0" w:color="auto"/>
            <w:left w:val="none" w:sz="0" w:space="0" w:color="auto"/>
            <w:bottom w:val="none" w:sz="0" w:space="0" w:color="auto"/>
            <w:right w:val="none" w:sz="0" w:space="0" w:color="auto"/>
          </w:divBdr>
        </w:div>
        <w:div w:id="2007318251">
          <w:marLeft w:val="640"/>
          <w:marRight w:val="0"/>
          <w:marTop w:val="0"/>
          <w:marBottom w:val="0"/>
          <w:divBdr>
            <w:top w:val="none" w:sz="0" w:space="0" w:color="auto"/>
            <w:left w:val="none" w:sz="0" w:space="0" w:color="auto"/>
            <w:bottom w:val="none" w:sz="0" w:space="0" w:color="auto"/>
            <w:right w:val="none" w:sz="0" w:space="0" w:color="auto"/>
          </w:divBdr>
        </w:div>
        <w:div w:id="1308390012">
          <w:marLeft w:val="640"/>
          <w:marRight w:val="0"/>
          <w:marTop w:val="0"/>
          <w:marBottom w:val="0"/>
          <w:divBdr>
            <w:top w:val="none" w:sz="0" w:space="0" w:color="auto"/>
            <w:left w:val="none" w:sz="0" w:space="0" w:color="auto"/>
            <w:bottom w:val="none" w:sz="0" w:space="0" w:color="auto"/>
            <w:right w:val="none" w:sz="0" w:space="0" w:color="auto"/>
          </w:divBdr>
        </w:div>
        <w:div w:id="928588271">
          <w:marLeft w:val="640"/>
          <w:marRight w:val="0"/>
          <w:marTop w:val="0"/>
          <w:marBottom w:val="0"/>
          <w:divBdr>
            <w:top w:val="none" w:sz="0" w:space="0" w:color="auto"/>
            <w:left w:val="none" w:sz="0" w:space="0" w:color="auto"/>
            <w:bottom w:val="none" w:sz="0" w:space="0" w:color="auto"/>
            <w:right w:val="none" w:sz="0" w:space="0" w:color="auto"/>
          </w:divBdr>
        </w:div>
        <w:div w:id="1888758903">
          <w:marLeft w:val="640"/>
          <w:marRight w:val="0"/>
          <w:marTop w:val="0"/>
          <w:marBottom w:val="0"/>
          <w:divBdr>
            <w:top w:val="none" w:sz="0" w:space="0" w:color="auto"/>
            <w:left w:val="none" w:sz="0" w:space="0" w:color="auto"/>
            <w:bottom w:val="none" w:sz="0" w:space="0" w:color="auto"/>
            <w:right w:val="none" w:sz="0" w:space="0" w:color="auto"/>
          </w:divBdr>
        </w:div>
        <w:div w:id="1817524817">
          <w:marLeft w:val="640"/>
          <w:marRight w:val="0"/>
          <w:marTop w:val="0"/>
          <w:marBottom w:val="0"/>
          <w:divBdr>
            <w:top w:val="none" w:sz="0" w:space="0" w:color="auto"/>
            <w:left w:val="none" w:sz="0" w:space="0" w:color="auto"/>
            <w:bottom w:val="none" w:sz="0" w:space="0" w:color="auto"/>
            <w:right w:val="none" w:sz="0" w:space="0" w:color="auto"/>
          </w:divBdr>
        </w:div>
        <w:div w:id="1638336841">
          <w:marLeft w:val="640"/>
          <w:marRight w:val="0"/>
          <w:marTop w:val="0"/>
          <w:marBottom w:val="0"/>
          <w:divBdr>
            <w:top w:val="none" w:sz="0" w:space="0" w:color="auto"/>
            <w:left w:val="none" w:sz="0" w:space="0" w:color="auto"/>
            <w:bottom w:val="none" w:sz="0" w:space="0" w:color="auto"/>
            <w:right w:val="none" w:sz="0" w:space="0" w:color="auto"/>
          </w:divBdr>
        </w:div>
        <w:div w:id="1349336320">
          <w:marLeft w:val="640"/>
          <w:marRight w:val="0"/>
          <w:marTop w:val="0"/>
          <w:marBottom w:val="0"/>
          <w:divBdr>
            <w:top w:val="none" w:sz="0" w:space="0" w:color="auto"/>
            <w:left w:val="none" w:sz="0" w:space="0" w:color="auto"/>
            <w:bottom w:val="none" w:sz="0" w:space="0" w:color="auto"/>
            <w:right w:val="none" w:sz="0" w:space="0" w:color="auto"/>
          </w:divBdr>
        </w:div>
        <w:div w:id="1147743123">
          <w:marLeft w:val="640"/>
          <w:marRight w:val="0"/>
          <w:marTop w:val="0"/>
          <w:marBottom w:val="0"/>
          <w:divBdr>
            <w:top w:val="none" w:sz="0" w:space="0" w:color="auto"/>
            <w:left w:val="none" w:sz="0" w:space="0" w:color="auto"/>
            <w:bottom w:val="none" w:sz="0" w:space="0" w:color="auto"/>
            <w:right w:val="none" w:sz="0" w:space="0" w:color="auto"/>
          </w:divBdr>
        </w:div>
        <w:div w:id="689181894">
          <w:marLeft w:val="640"/>
          <w:marRight w:val="0"/>
          <w:marTop w:val="0"/>
          <w:marBottom w:val="0"/>
          <w:divBdr>
            <w:top w:val="none" w:sz="0" w:space="0" w:color="auto"/>
            <w:left w:val="none" w:sz="0" w:space="0" w:color="auto"/>
            <w:bottom w:val="none" w:sz="0" w:space="0" w:color="auto"/>
            <w:right w:val="none" w:sz="0" w:space="0" w:color="auto"/>
          </w:divBdr>
        </w:div>
        <w:div w:id="2079553610">
          <w:marLeft w:val="640"/>
          <w:marRight w:val="0"/>
          <w:marTop w:val="0"/>
          <w:marBottom w:val="0"/>
          <w:divBdr>
            <w:top w:val="none" w:sz="0" w:space="0" w:color="auto"/>
            <w:left w:val="none" w:sz="0" w:space="0" w:color="auto"/>
            <w:bottom w:val="none" w:sz="0" w:space="0" w:color="auto"/>
            <w:right w:val="none" w:sz="0" w:space="0" w:color="auto"/>
          </w:divBdr>
        </w:div>
        <w:div w:id="1681278843">
          <w:marLeft w:val="640"/>
          <w:marRight w:val="0"/>
          <w:marTop w:val="0"/>
          <w:marBottom w:val="0"/>
          <w:divBdr>
            <w:top w:val="none" w:sz="0" w:space="0" w:color="auto"/>
            <w:left w:val="none" w:sz="0" w:space="0" w:color="auto"/>
            <w:bottom w:val="none" w:sz="0" w:space="0" w:color="auto"/>
            <w:right w:val="none" w:sz="0" w:space="0" w:color="auto"/>
          </w:divBdr>
        </w:div>
        <w:div w:id="1374386669">
          <w:marLeft w:val="640"/>
          <w:marRight w:val="0"/>
          <w:marTop w:val="0"/>
          <w:marBottom w:val="0"/>
          <w:divBdr>
            <w:top w:val="none" w:sz="0" w:space="0" w:color="auto"/>
            <w:left w:val="none" w:sz="0" w:space="0" w:color="auto"/>
            <w:bottom w:val="none" w:sz="0" w:space="0" w:color="auto"/>
            <w:right w:val="none" w:sz="0" w:space="0" w:color="auto"/>
          </w:divBdr>
        </w:div>
        <w:div w:id="690913031">
          <w:marLeft w:val="640"/>
          <w:marRight w:val="0"/>
          <w:marTop w:val="0"/>
          <w:marBottom w:val="0"/>
          <w:divBdr>
            <w:top w:val="none" w:sz="0" w:space="0" w:color="auto"/>
            <w:left w:val="none" w:sz="0" w:space="0" w:color="auto"/>
            <w:bottom w:val="none" w:sz="0" w:space="0" w:color="auto"/>
            <w:right w:val="none" w:sz="0" w:space="0" w:color="auto"/>
          </w:divBdr>
        </w:div>
        <w:div w:id="1603682768">
          <w:marLeft w:val="640"/>
          <w:marRight w:val="0"/>
          <w:marTop w:val="0"/>
          <w:marBottom w:val="0"/>
          <w:divBdr>
            <w:top w:val="none" w:sz="0" w:space="0" w:color="auto"/>
            <w:left w:val="none" w:sz="0" w:space="0" w:color="auto"/>
            <w:bottom w:val="none" w:sz="0" w:space="0" w:color="auto"/>
            <w:right w:val="none" w:sz="0" w:space="0" w:color="auto"/>
          </w:divBdr>
        </w:div>
        <w:div w:id="1595820545">
          <w:marLeft w:val="640"/>
          <w:marRight w:val="0"/>
          <w:marTop w:val="0"/>
          <w:marBottom w:val="0"/>
          <w:divBdr>
            <w:top w:val="none" w:sz="0" w:space="0" w:color="auto"/>
            <w:left w:val="none" w:sz="0" w:space="0" w:color="auto"/>
            <w:bottom w:val="none" w:sz="0" w:space="0" w:color="auto"/>
            <w:right w:val="none" w:sz="0" w:space="0" w:color="auto"/>
          </w:divBdr>
        </w:div>
        <w:div w:id="807432200">
          <w:marLeft w:val="640"/>
          <w:marRight w:val="0"/>
          <w:marTop w:val="0"/>
          <w:marBottom w:val="0"/>
          <w:divBdr>
            <w:top w:val="none" w:sz="0" w:space="0" w:color="auto"/>
            <w:left w:val="none" w:sz="0" w:space="0" w:color="auto"/>
            <w:bottom w:val="none" w:sz="0" w:space="0" w:color="auto"/>
            <w:right w:val="none" w:sz="0" w:space="0" w:color="auto"/>
          </w:divBdr>
        </w:div>
        <w:div w:id="2086369799">
          <w:marLeft w:val="640"/>
          <w:marRight w:val="0"/>
          <w:marTop w:val="0"/>
          <w:marBottom w:val="0"/>
          <w:divBdr>
            <w:top w:val="none" w:sz="0" w:space="0" w:color="auto"/>
            <w:left w:val="none" w:sz="0" w:space="0" w:color="auto"/>
            <w:bottom w:val="none" w:sz="0" w:space="0" w:color="auto"/>
            <w:right w:val="none" w:sz="0" w:space="0" w:color="auto"/>
          </w:divBdr>
        </w:div>
        <w:div w:id="369115481">
          <w:marLeft w:val="640"/>
          <w:marRight w:val="0"/>
          <w:marTop w:val="0"/>
          <w:marBottom w:val="0"/>
          <w:divBdr>
            <w:top w:val="none" w:sz="0" w:space="0" w:color="auto"/>
            <w:left w:val="none" w:sz="0" w:space="0" w:color="auto"/>
            <w:bottom w:val="none" w:sz="0" w:space="0" w:color="auto"/>
            <w:right w:val="none" w:sz="0" w:space="0" w:color="auto"/>
          </w:divBdr>
        </w:div>
        <w:div w:id="474378099">
          <w:marLeft w:val="640"/>
          <w:marRight w:val="0"/>
          <w:marTop w:val="0"/>
          <w:marBottom w:val="0"/>
          <w:divBdr>
            <w:top w:val="none" w:sz="0" w:space="0" w:color="auto"/>
            <w:left w:val="none" w:sz="0" w:space="0" w:color="auto"/>
            <w:bottom w:val="none" w:sz="0" w:space="0" w:color="auto"/>
            <w:right w:val="none" w:sz="0" w:space="0" w:color="auto"/>
          </w:divBdr>
        </w:div>
        <w:div w:id="808129742">
          <w:marLeft w:val="640"/>
          <w:marRight w:val="0"/>
          <w:marTop w:val="0"/>
          <w:marBottom w:val="0"/>
          <w:divBdr>
            <w:top w:val="none" w:sz="0" w:space="0" w:color="auto"/>
            <w:left w:val="none" w:sz="0" w:space="0" w:color="auto"/>
            <w:bottom w:val="none" w:sz="0" w:space="0" w:color="auto"/>
            <w:right w:val="none" w:sz="0" w:space="0" w:color="auto"/>
          </w:divBdr>
        </w:div>
        <w:div w:id="1110128004">
          <w:marLeft w:val="640"/>
          <w:marRight w:val="0"/>
          <w:marTop w:val="0"/>
          <w:marBottom w:val="0"/>
          <w:divBdr>
            <w:top w:val="none" w:sz="0" w:space="0" w:color="auto"/>
            <w:left w:val="none" w:sz="0" w:space="0" w:color="auto"/>
            <w:bottom w:val="none" w:sz="0" w:space="0" w:color="auto"/>
            <w:right w:val="none" w:sz="0" w:space="0" w:color="auto"/>
          </w:divBdr>
        </w:div>
        <w:div w:id="243338591">
          <w:marLeft w:val="640"/>
          <w:marRight w:val="0"/>
          <w:marTop w:val="0"/>
          <w:marBottom w:val="0"/>
          <w:divBdr>
            <w:top w:val="none" w:sz="0" w:space="0" w:color="auto"/>
            <w:left w:val="none" w:sz="0" w:space="0" w:color="auto"/>
            <w:bottom w:val="none" w:sz="0" w:space="0" w:color="auto"/>
            <w:right w:val="none" w:sz="0" w:space="0" w:color="auto"/>
          </w:divBdr>
        </w:div>
        <w:div w:id="2123255531">
          <w:marLeft w:val="640"/>
          <w:marRight w:val="0"/>
          <w:marTop w:val="0"/>
          <w:marBottom w:val="0"/>
          <w:divBdr>
            <w:top w:val="none" w:sz="0" w:space="0" w:color="auto"/>
            <w:left w:val="none" w:sz="0" w:space="0" w:color="auto"/>
            <w:bottom w:val="none" w:sz="0" w:space="0" w:color="auto"/>
            <w:right w:val="none" w:sz="0" w:space="0" w:color="auto"/>
          </w:divBdr>
        </w:div>
        <w:div w:id="584219440">
          <w:marLeft w:val="640"/>
          <w:marRight w:val="0"/>
          <w:marTop w:val="0"/>
          <w:marBottom w:val="0"/>
          <w:divBdr>
            <w:top w:val="none" w:sz="0" w:space="0" w:color="auto"/>
            <w:left w:val="none" w:sz="0" w:space="0" w:color="auto"/>
            <w:bottom w:val="none" w:sz="0" w:space="0" w:color="auto"/>
            <w:right w:val="none" w:sz="0" w:space="0" w:color="auto"/>
          </w:divBdr>
        </w:div>
        <w:div w:id="450131334">
          <w:marLeft w:val="640"/>
          <w:marRight w:val="0"/>
          <w:marTop w:val="0"/>
          <w:marBottom w:val="0"/>
          <w:divBdr>
            <w:top w:val="none" w:sz="0" w:space="0" w:color="auto"/>
            <w:left w:val="none" w:sz="0" w:space="0" w:color="auto"/>
            <w:bottom w:val="none" w:sz="0" w:space="0" w:color="auto"/>
            <w:right w:val="none" w:sz="0" w:space="0" w:color="auto"/>
          </w:divBdr>
        </w:div>
        <w:div w:id="1369335375">
          <w:marLeft w:val="640"/>
          <w:marRight w:val="0"/>
          <w:marTop w:val="0"/>
          <w:marBottom w:val="0"/>
          <w:divBdr>
            <w:top w:val="none" w:sz="0" w:space="0" w:color="auto"/>
            <w:left w:val="none" w:sz="0" w:space="0" w:color="auto"/>
            <w:bottom w:val="none" w:sz="0" w:space="0" w:color="auto"/>
            <w:right w:val="none" w:sz="0" w:space="0" w:color="auto"/>
          </w:divBdr>
        </w:div>
        <w:div w:id="2069647193">
          <w:marLeft w:val="640"/>
          <w:marRight w:val="0"/>
          <w:marTop w:val="0"/>
          <w:marBottom w:val="0"/>
          <w:divBdr>
            <w:top w:val="none" w:sz="0" w:space="0" w:color="auto"/>
            <w:left w:val="none" w:sz="0" w:space="0" w:color="auto"/>
            <w:bottom w:val="none" w:sz="0" w:space="0" w:color="auto"/>
            <w:right w:val="none" w:sz="0" w:space="0" w:color="auto"/>
          </w:divBdr>
        </w:div>
        <w:div w:id="650791228">
          <w:marLeft w:val="640"/>
          <w:marRight w:val="0"/>
          <w:marTop w:val="0"/>
          <w:marBottom w:val="0"/>
          <w:divBdr>
            <w:top w:val="none" w:sz="0" w:space="0" w:color="auto"/>
            <w:left w:val="none" w:sz="0" w:space="0" w:color="auto"/>
            <w:bottom w:val="none" w:sz="0" w:space="0" w:color="auto"/>
            <w:right w:val="none" w:sz="0" w:space="0" w:color="auto"/>
          </w:divBdr>
        </w:div>
        <w:div w:id="464666177">
          <w:marLeft w:val="640"/>
          <w:marRight w:val="0"/>
          <w:marTop w:val="0"/>
          <w:marBottom w:val="0"/>
          <w:divBdr>
            <w:top w:val="none" w:sz="0" w:space="0" w:color="auto"/>
            <w:left w:val="none" w:sz="0" w:space="0" w:color="auto"/>
            <w:bottom w:val="none" w:sz="0" w:space="0" w:color="auto"/>
            <w:right w:val="none" w:sz="0" w:space="0" w:color="auto"/>
          </w:divBdr>
        </w:div>
        <w:div w:id="1818110578">
          <w:marLeft w:val="640"/>
          <w:marRight w:val="0"/>
          <w:marTop w:val="0"/>
          <w:marBottom w:val="0"/>
          <w:divBdr>
            <w:top w:val="none" w:sz="0" w:space="0" w:color="auto"/>
            <w:left w:val="none" w:sz="0" w:space="0" w:color="auto"/>
            <w:bottom w:val="none" w:sz="0" w:space="0" w:color="auto"/>
            <w:right w:val="none" w:sz="0" w:space="0" w:color="auto"/>
          </w:divBdr>
        </w:div>
        <w:div w:id="2123567414">
          <w:marLeft w:val="640"/>
          <w:marRight w:val="0"/>
          <w:marTop w:val="0"/>
          <w:marBottom w:val="0"/>
          <w:divBdr>
            <w:top w:val="none" w:sz="0" w:space="0" w:color="auto"/>
            <w:left w:val="none" w:sz="0" w:space="0" w:color="auto"/>
            <w:bottom w:val="none" w:sz="0" w:space="0" w:color="auto"/>
            <w:right w:val="none" w:sz="0" w:space="0" w:color="auto"/>
          </w:divBdr>
        </w:div>
        <w:div w:id="1086145671">
          <w:marLeft w:val="640"/>
          <w:marRight w:val="0"/>
          <w:marTop w:val="0"/>
          <w:marBottom w:val="0"/>
          <w:divBdr>
            <w:top w:val="none" w:sz="0" w:space="0" w:color="auto"/>
            <w:left w:val="none" w:sz="0" w:space="0" w:color="auto"/>
            <w:bottom w:val="none" w:sz="0" w:space="0" w:color="auto"/>
            <w:right w:val="none" w:sz="0" w:space="0" w:color="auto"/>
          </w:divBdr>
        </w:div>
        <w:div w:id="502202531">
          <w:marLeft w:val="640"/>
          <w:marRight w:val="0"/>
          <w:marTop w:val="0"/>
          <w:marBottom w:val="0"/>
          <w:divBdr>
            <w:top w:val="none" w:sz="0" w:space="0" w:color="auto"/>
            <w:left w:val="none" w:sz="0" w:space="0" w:color="auto"/>
            <w:bottom w:val="none" w:sz="0" w:space="0" w:color="auto"/>
            <w:right w:val="none" w:sz="0" w:space="0" w:color="auto"/>
          </w:divBdr>
        </w:div>
        <w:div w:id="140926891">
          <w:marLeft w:val="640"/>
          <w:marRight w:val="0"/>
          <w:marTop w:val="0"/>
          <w:marBottom w:val="0"/>
          <w:divBdr>
            <w:top w:val="none" w:sz="0" w:space="0" w:color="auto"/>
            <w:left w:val="none" w:sz="0" w:space="0" w:color="auto"/>
            <w:bottom w:val="none" w:sz="0" w:space="0" w:color="auto"/>
            <w:right w:val="none" w:sz="0" w:space="0" w:color="auto"/>
          </w:divBdr>
        </w:div>
        <w:div w:id="1074476874">
          <w:marLeft w:val="640"/>
          <w:marRight w:val="0"/>
          <w:marTop w:val="0"/>
          <w:marBottom w:val="0"/>
          <w:divBdr>
            <w:top w:val="none" w:sz="0" w:space="0" w:color="auto"/>
            <w:left w:val="none" w:sz="0" w:space="0" w:color="auto"/>
            <w:bottom w:val="none" w:sz="0" w:space="0" w:color="auto"/>
            <w:right w:val="none" w:sz="0" w:space="0" w:color="auto"/>
          </w:divBdr>
        </w:div>
        <w:div w:id="421410546">
          <w:marLeft w:val="640"/>
          <w:marRight w:val="0"/>
          <w:marTop w:val="0"/>
          <w:marBottom w:val="0"/>
          <w:divBdr>
            <w:top w:val="none" w:sz="0" w:space="0" w:color="auto"/>
            <w:left w:val="none" w:sz="0" w:space="0" w:color="auto"/>
            <w:bottom w:val="none" w:sz="0" w:space="0" w:color="auto"/>
            <w:right w:val="none" w:sz="0" w:space="0" w:color="auto"/>
          </w:divBdr>
        </w:div>
        <w:div w:id="95371712">
          <w:marLeft w:val="640"/>
          <w:marRight w:val="0"/>
          <w:marTop w:val="0"/>
          <w:marBottom w:val="0"/>
          <w:divBdr>
            <w:top w:val="none" w:sz="0" w:space="0" w:color="auto"/>
            <w:left w:val="none" w:sz="0" w:space="0" w:color="auto"/>
            <w:bottom w:val="none" w:sz="0" w:space="0" w:color="auto"/>
            <w:right w:val="none" w:sz="0" w:space="0" w:color="auto"/>
          </w:divBdr>
        </w:div>
        <w:div w:id="1902015275">
          <w:marLeft w:val="640"/>
          <w:marRight w:val="0"/>
          <w:marTop w:val="0"/>
          <w:marBottom w:val="0"/>
          <w:divBdr>
            <w:top w:val="none" w:sz="0" w:space="0" w:color="auto"/>
            <w:left w:val="none" w:sz="0" w:space="0" w:color="auto"/>
            <w:bottom w:val="none" w:sz="0" w:space="0" w:color="auto"/>
            <w:right w:val="none" w:sz="0" w:space="0" w:color="auto"/>
          </w:divBdr>
        </w:div>
        <w:div w:id="1772356535">
          <w:marLeft w:val="640"/>
          <w:marRight w:val="0"/>
          <w:marTop w:val="0"/>
          <w:marBottom w:val="0"/>
          <w:divBdr>
            <w:top w:val="none" w:sz="0" w:space="0" w:color="auto"/>
            <w:left w:val="none" w:sz="0" w:space="0" w:color="auto"/>
            <w:bottom w:val="none" w:sz="0" w:space="0" w:color="auto"/>
            <w:right w:val="none" w:sz="0" w:space="0" w:color="auto"/>
          </w:divBdr>
        </w:div>
        <w:div w:id="159590952">
          <w:marLeft w:val="640"/>
          <w:marRight w:val="0"/>
          <w:marTop w:val="0"/>
          <w:marBottom w:val="0"/>
          <w:divBdr>
            <w:top w:val="none" w:sz="0" w:space="0" w:color="auto"/>
            <w:left w:val="none" w:sz="0" w:space="0" w:color="auto"/>
            <w:bottom w:val="none" w:sz="0" w:space="0" w:color="auto"/>
            <w:right w:val="none" w:sz="0" w:space="0" w:color="auto"/>
          </w:divBdr>
        </w:div>
        <w:div w:id="1212033227">
          <w:marLeft w:val="640"/>
          <w:marRight w:val="0"/>
          <w:marTop w:val="0"/>
          <w:marBottom w:val="0"/>
          <w:divBdr>
            <w:top w:val="none" w:sz="0" w:space="0" w:color="auto"/>
            <w:left w:val="none" w:sz="0" w:space="0" w:color="auto"/>
            <w:bottom w:val="none" w:sz="0" w:space="0" w:color="auto"/>
            <w:right w:val="none" w:sz="0" w:space="0" w:color="auto"/>
          </w:divBdr>
        </w:div>
        <w:div w:id="33387358">
          <w:marLeft w:val="640"/>
          <w:marRight w:val="0"/>
          <w:marTop w:val="0"/>
          <w:marBottom w:val="0"/>
          <w:divBdr>
            <w:top w:val="none" w:sz="0" w:space="0" w:color="auto"/>
            <w:left w:val="none" w:sz="0" w:space="0" w:color="auto"/>
            <w:bottom w:val="none" w:sz="0" w:space="0" w:color="auto"/>
            <w:right w:val="none" w:sz="0" w:space="0" w:color="auto"/>
          </w:divBdr>
        </w:div>
        <w:div w:id="2012292858">
          <w:marLeft w:val="640"/>
          <w:marRight w:val="0"/>
          <w:marTop w:val="0"/>
          <w:marBottom w:val="0"/>
          <w:divBdr>
            <w:top w:val="none" w:sz="0" w:space="0" w:color="auto"/>
            <w:left w:val="none" w:sz="0" w:space="0" w:color="auto"/>
            <w:bottom w:val="none" w:sz="0" w:space="0" w:color="auto"/>
            <w:right w:val="none" w:sz="0" w:space="0" w:color="auto"/>
          </w:divBdr>
        </w:div>
        <w:div w:id="1403985162">
          <w:marLeft w:val="640"/>
          <w:marRight w:val="0"/>
          <w:marTop w:val="0"/>
          <w:marBottom w:val="0"/>
          <w:divBdr>
            <w:top w:val="none" w:sz="0" w:space="0" w:color="auto"/>
            <w:left w:val="none" w:sz="0" w:space="0" w:color="auto"/>
            <w:bottom w:val="none" w:sz="0" w:space="0" w:color="auto"/>
            <w:right w:val="none" w:sz="0" w:space="0" w:color="auto"/>
          </w:divBdr>
        </w:div>
        <w:div w:id="415177556">
          <w:marLeft w:val="640"/>
          <w:marRight w:val="0"/>
          <w:marTop w:val="0"/>
          <w:marBottom w:val="0"/>
          <w:divBdr>
            <w:top w:val="none" w:sz="0" w:space="0" w:color="auto"/>
            <w:left w:val="none" w:sz="0" w:space="0" w:color="auto"/>
            <w:bottom w:val="none" w:sz="0" w:space="0" w:color="auto"/>
            <w:right w:val="none" w:sz="0" w:space="0" w:color="auto"/>
          </w:divBdr>
        </w:div>
        <w:div w:id="2034720234">
          <w:marLeft w:val="640"/>
          <w:marRight w:val="0"/>
          <w:marTop w:val="0"/>
          <w:marBottom w:val="0"/>
          <w:divBdr>
            <w:top w:val="none" w:sz="0" w:space="0" w:color="auto"/>
            <w:left w:val="none" w:sz="0" w:space="0" w:color="auto"/>
            <w:bottom w:val="none" w:sz="0" w:space="0" w:color="auto"/>
            <w:right w:val="none" w:sz="0" w:space="0" w:color="auto"/>
          </w:divBdr>
        </w:div>
        <w:div w:id="91438135">
          <w:marLeft w:val="640"/>
          <w:marRight w:val="0"/>
          <w:marTop w:val="0"/>
          <w:marBottom w:val="0"/>
          <w:divBdr>
            <w:top w:val="none" w:sz="0" w:space="0" w:color="auto"/>
            <w:left w:val="none" w:sz="0" w:space="0" w:color="auto"/>
            <w:bottom w:val="none" w:sz="0" w:space="0" w:color="auto"/>
            <w:right w:val="none" w:sz="0" w:space="0" w:color="auto"/>
          </w:divBdr>
        </w:div>
        <w:div w:id="569314225">
          <w:marLeft w:val="640"/>
          <w:marRight w:val="0"/>
          <w:marTop w:val="0"/>
          <w:marBottom w:val="0"/>
          <w:divBdr>
            <w:top w:val="none" w:sz="0" w:space="0" w:color="auto"/>
            <w:left w:val="none" w:sz="0" w:space="0" w:color="auto"/>
            <w:bottom w:val="none" w:sz="0" w:space="0" w:color="auto"/>
            <w:right w:val="none" w:sz="0" w:space="0" w:color="auto"/>
          </w:divBdr>
        </w:div>
        <w:div w:id="549653943">
          <w:marLeft w:val="640"/>
          <w:marRight w:val="0"/>
          <w:marTop w:val="0"/>
          <w:marBottom w:val="0"/>
          <w:divBdr>
            <w:top w:val="none" w:sz="0" w:space="0" w:color="auto"/>
            <w:left w:val="none" w:sz="0" w:space="0" w:color="auto"/>
            <w:bottom w:val="none" w:sz="0" w:space="0" w:color="auto"/>
            <w:right w:val="none" w:sz="0" w:space="0" w:color="auto"/>
          </w:divBdr>
        </w:div>
        <w:div w:id="581647499">
          <w:marLeft w:val="640"/>
          <w:marRight w:val="0"/>
          <w:marTop w:val="0"/>
          <w:marBottom w:val="0"/>
          <w:divBdr>
            <w:top w:val="none" w:sz="0" w:space="0" w:color="auto"/>
            <w:left w:val="none" w:sz="0" w:space="0" w:color="auto"/>
            <w:bottom w:val="none" w:sz="0" w:space="0" w:color="auto"/>
            <w:right w:val="none" w:sz="0" w:space="0" w:color="auto"/>
          </w:divBdr>
        </w:div>
        <w:div w:id="886840484">
          <w:marLeft w:val="640"/>
          <w:marRight w:val="0"/>
          <w:marTop w:val="0"/>
          <w:marBottom w:val="0"/>
          <w:divBdr>
            <w:top w:val="none" w:sz="0" w:space="0" w:color="auto"/>
            <w:left w:val="none" w:sz="0" w:space="0" w:color="auto"/>
            <w:bottom w:val="none" w:sz="0" w:space="0" w:color="auto"/>
            <w:right w:val="none" w:sz="0" w:space="0" w:color="auto"/>
          </w:divBdr>
        </w:div>
        <w:div w:id="1084227766">
          <w:marLeft w:val="640"/>
          <w:marRight w:val="0"/>
          <w:marTop w:val="0"/>
          <w:marBottom w:val="0"/>
          <w:divBdr>
            <w:top w:val="none" w:sz="0" w:space="0" w:color="auto"/>
            <w:left w:val="none" w:sz="0" w:space="0" w:color="auto"/>
            <w:bottom w:val="none" w:sz="0" w:space="0" w:color="auto"/>
            <w:right w:val="none" w:sz="0" w:space="0" w:color="auto"/>
          </w:divBdr>
        </w:div>
        <w:div w:id="1536850001">
          <w:marLeft w:val="640"/>
          <w:marRight w:val="0"/>
          <w:marTop w:val="0"/>
          <w:marBottom w:val="0"/>
          <w:divBdr>
            <w:top w:val="none" w:sz="0" w:space="0" w:color="auto"/>
            <w:left w:val="none" w:sz="0" w:space="0" w:color="auto"/>
            <w:bottom w:val="none" w:sz="0" w:space="0" w:color="auto"/>
            <w:right w:val="none" w:sz="0" w:space="0" w:color="auto"/>
          </w:divBdr>
        </w:div>
        <w:div w:id="1793357820">
          <w:marLeft w:val="640"/>
          <w:marRight w:val="0"/>
          <w:marTop w:val="0"/>
          <w:marBottom w:val="0"/>
          <w:divBdr>
            <w:top w:val="none" w:sz="0" w:space="0" w:color="auto"/>
            <w:left w:val="none" w:sz="0" w:space="0" w:color="auto"/>
            <w:bottom w:val="none" w:sz="0" w:space="0" w:color="auto"/>
            <w:right w:val="none" w:sz="0" w:space="0" w:color="auto"/>
          </w:divBdr>
        </w:div>
        <w:div w:id="444035898">
          <w:marLeft w:val="640"/>
          <w:marRight w:val="0"/>
          <w:marTop w:val="0"/>
          <w:marBottom w:val="0"/>
          <w:divBdr>
            <w:top w:val="none" w:sz="0" w:space="0" w:color="auto"/>
            <w:left w:val="none" w:sz="0" w:space="0" w:color="auto"/>
            <w:bottom w:val="none" w:sz="0" w:space="0" w:color="auto"/>
            <w:right w:val="none" w:sz="0" w:space="0" w:color="auto"/>
          </w:divBdr>
        </w:div>
        <w:div w:id="758253609">
          <w:marLeft w:val="640"/>
          <w:marRight w:val="0"/>
          <w:marTop w:val="0"/>
          <w:marBottom w:val="0"/>
          <w:divBdr>
            <w:top w:val="none" w:sz="0" w:space="0" w:color="auto"/>
            <w:left w:val="none" w:sz="0" w:space="0" w:color="auto"/>
            <w:bottom w:val="none" w:sz="0" w:space="0" w:color="auto"/>
            <w:right w:val="none" w:sz="0" w:space="0" w:color="auto"/>
          </w:divBdr>
        </w:div>
        <w:div w:id="497960927">
          <w:marLeft w:val="640"/>
          <w:marRight w:val="0"/>
          <w:marTop w:val="0"/>
          <w:marBottom w:val="0"/>
          <w:divBdr>
            <w:top w:val="none" w:sz="0" w:space="0" w:color="auto"/>
            <w:left w:val="none" w:sz="0" w:space="0" w:color="auto"/>
            <w:bottom w:val="none" w:sz="0" w:space="0" w:color="auto"/>
            <w:right w:val="none" w:sz="0" w:space="0" w:color="auto"/>
          </w:divBdr>
        </w:div>
        <w:div w:id="1621381372">
          <w:marLeft w:val="640"/>
          <w:marRight w:val="0"/>
          <w:marTop w:val="0"/>
          <w:marBottom w:val="0"/>
          <w:divBdr>
            <w:top w:val="none" w:sz="0" w:space="0" w:color="auto"/>
            <w:left w:val="none" w:sz="0" w:space="0" w:color="auto"/>
            <w:bottom w:val="none" w:sz="0" w:space="0" w:color="auto"/>
            <w:right w:val="none" w:sz="0" w:space="0" w:color="auto"/>
          </w:divBdr>
        </w:div>
        <w:div w:id="1683776082">
          <w:marLeft w:val="640"/>
          <w:marRight w:val="0"/>
          <w:marTop w:val="0"/>
          <w:marBottom w:val="0"/>
          <w:divBdr>
            <w:top w:val="none" w:sz="0" w:space="0" w:color="auto"/>
            <w:left w:val="none" w:sz="0" w:space="0" w:color="auto"/>
            <w:bottom w:val="none" w:sz="0" w:space="0" w:color="auto"/>
            <w:right w:val="none" w:sz="0" w:space="0" w:color="auto"/>
          </w:divBdr>
        </w:div>
        <w:div w:id="423771572">
          <w:marLeft w:val="640"/>
          <w:marRight w:val="0"/>
          <w:marTop w:val="0"/>
          <w:marBottom w:val="0"/>
          <w:divBdr>
            <w:top w:val="none" w:sz="0" w:space="0" w:color="auto"/>
            <w:left w:val="none" w:sz="0" w:space="0" w:color="auto"/>
            <w:bottom w:val="none" w:sz="0" w:space="0" w:color="auto"/>
            <w:right w:val="none" w:sz="0" w:space="0" w:color="auto"/>
          </w:divBdr>
        </w:div>
        <w:div w:id="841966171">
          <w:marLeft w:val="640"/>
          <w:marRight w:val="0"/>
          <w:marTop w:val="0"/>
          <w:marBottom w:val="0"/>
          <w:divBdr>
            <w:top w:val="none" w:sz="0" w:space="0" w:color="auto"/>
            <w:left w:val="none" w:sz="0" w:space="0" w:color="auto"/>
            <w:bottom w:val="none" w:sz="0" w:space="0" w:color="auto"/>
            <w:right w:val="none" w:sz="0" w:space="0" w:color="auto"/>
          </w:divBdr>
        </w:div>
        <w:div w:id="1951862908">
          <w:marLeft w:val="640"/>
          <w:marRight w:val="0"/>
          <w:marTop w:val="0"/>
          <w:marBottom w:val="0"/>
          <w:divBdr>
            <w:top w:val="none" w:sz="0" w:space="0" w:color="auto"/>
            <w:left w:val="none" w:sz="0" w:space="0" w:color="auto"/>
            <w:bottom w:val="none" w:sz="0" w:space="0" w:color="auto"/>
            <w:right w:val="none" w:sz="0" w:space="0" w:color="auto"/>
          </w:divBdr>
        </w:div>
        <w:div w:id="2141414919">
          <w:marLeft w:val="640"/>
          <w:marRight w:val="0"/>
          <w:marTop w:val="0"/>
          <w:marBottom w:val="0"/>
          <w:divBdr>
            <w:top w:val="none" w:sz="0" w:space="0" w:color="auto"/>
            <w:left w:val="none" w:sz="0" w:space="0" w:color="auto"/>
            <w:bottom w:val="none" w:sz="0" w:space="0" w:color="auto"/>
            <w:right w:val="none" w:sz="0" w:space="0" w:color="auto"/>
          </w:divBdr>
        </w:div>
        <w:div w:id="1308779481">
          <w:marLeft w:val="640"/>
          <w:marRight w:val="0"/>
          <w:marTop w:val="0"/>
          <w:marBottom w:val="0"/>
          <w:divBdr>
            <w:top w:val="none" w:sz="0" w:space="0" w:color="auto"/>
            <w:left w:val="none" w:sz="0" w:space="0" w:color="auto"/>
            <w:bottom w:val="none" w:sz="0" w:space="0" w:color="auto"/>
            <w:right w:val="none" w:sz="0" w:space="0" w:color="auto"/>
          </w:divBdr>
        </w:div>
        <w:div w:id="338428649">
          <w:marLeft w:val="640"/>
          <w:marRight w:val="0"/>
          <w:marTop w:val="0"/>
          <w:marBottom w:val="0"/>
          <w:divBdr>
            <w:top w:val="none" w:sz="0" w:space="0" w:color="auto"/>
            <w:left w:val="none" w:sz="0" w:space="0" w:color="auto"/>
            <w:bottom w:val="none" w:sz="0" w:space="0" w:color="auto"/>
            <w:right w:val="none" w:sz="0" w:space="0" w:color="auto"/>
          </w:divBdr>
        </w:div>
        <w:div w:id="534080457">
          <w:marLeft w:val="640"/>
          <w:marRight w:val="0"/>
          <w:marTop w:val="0"/>
          <w:marBottom w:val="0"/>
          <w:divBdr>
            <w:top w:val="none" w:sz="0" w:space="0" w:color="auto"/>
            <w:left w:val="none" w:sz="0" w:space="0" w:color="auto"/>
            <w:bottom w:val="none" w:sz="0" w:space="0" w:color="auto"/>
            <w:right w:val="none" w:sz="0" w:space="0" w:color="auto"/>
          </w:divBdr>
        </w:div>
        <w:div w:id="427628731">
          <w:marLeft w:val="640"/>
          <w:marRight w:val="0"/>
          <w:marTop w:val="0"/>
          <w:marBottom w:val="0"/>
          <w:divBdr>
            <w:top w:val="none" w:sz="0" w:space="0" w:color="auto"/>
            <w:left w:val="none" w:sz="0" w:space="0" w:color="auto"/>
            <w:bottom w:val="none" w:sz="0" w:space="0" w:color="auto"/>
            <w:right w:val="none" w:sz="0" w:space="0" w:color="auto"/>
          </w:divBdr>
        </w:div>
        <w:div w:id="1022898266">
          <w:marLeft w:val="640"/>
          <w:marRight w:val="0"/>
          <w:marTop w:val="0"/>
          <w:marBottom w:val="0"/>
          <w:divBdr>
            <w:top w:val="none" w:sz="0" w:space="0" w:color="auto"/>
            <w:left w:val="none" w:sz="0" w:space="0" w:color="auto"/>
            <w:bottom w:val="none" w:sz="0" w:space="0" w:color="auto"/>
            <w:right w:val="none" w:sz="0" w:space="0" w:color="auto"/>
          </w:divBdr>
        </w:div>
        <w:div w:id="240796760">
          <w:marLeft w:val="640"/>
          <w:marRight w:val="0"/>
          <w:marTop w:val="0"/>
          <w:marBottom w:val="0"/>
          <w:divBdr>
            <w:top w:val="none" w:sz="0" w:space="0" w:color="auto"/>
            <w:left w:val="none" w:sz="0" w:space="0" w:color="auto"/>
            <w:bottom w:val="none" w:sz="0" w:space="0" w:color="auto"/>
            <w:right w:val="none" w:sz="0" w:space="0" w:color="auto"/>
          </w:divBdr>
        </w:div>
        <w:div w:id="2010710851">
          <w:marLeft w:val="640"/>
          <w:marRight w:val="0"/>
          <w:marTop w:val="0"/>
          <w:marBottom w:val="0"/>
          <w:divBdr>
            <w:top w:val="none" w:sz="0" w:space="0" w:color="auto"/>
            <w:left w:val="none" w:sz="0" w:space="0" w:color="auto"/>
            <w:bottom w:val="none" w:sz="0" w:space="0" w:color="auto"/>
            <w:right w:val="none" w:sz="0" w:space="0" w:color="auto"/>
          </w:divBdr>
        </w:div>
        <w:div w:id="593978108">
          <w:marLeft w:val="640"/>
          <w:marRight w:val="0"/>
          <w:marTop w:val="0"/>
          <w:marBottom w:val="0"/>
          <w:divBdr>
            <w:top w:val="none" w:sz="0" w:space="0" w:color="auto"/>
            <w:left w:val="none" w:sz="0" w:space="0" w:color="auto"/>
            <w:bottom w:val="none" w:sz="0" w:space="0" w:color="auto"/>
            <w:right w:val="none" w:sz="0" w:space="0" w:color="auto"/>
          </w:divBdr>
        </w:div>
        <w:div w:id="227809434">
          <w:marLeft w:val="640"/>
          <w:marRight w:val="0"/>
          <w:marTop w:val="0"/>
          <w:marBottom w:val="0"/>
          <w:divBdr>
            <w:top w:val="none" w:sz="0" w:space="0" w:color="auto"/>
            <w:left w:val="none" w:sz="0" w:space="0" w:color="auto"/>
            <w:bottom w:val="none" w:sz="0" w:space="0" w:color="auto"/>
            <w:right w:val="none" w:sz="0" w:space="0" w:color="auto"/>
          </w:divBdr>
        </w:div>
        <w:div w:id="1658411338">
          <w:marLeft w:val="640"/>
          <w:marRight w:val="0"/>
          <w:marTop w:val="0"/>
          <w:marBottom w:val="0"/>
          <w:divBdr>
            <w:top w:val="none" w:sz="0" w:space="0" w:color="auto"/>
            <w:left w:val="none" w:sz="0" w:space="0" w:color="auto"/>
            <w:bottom w:val="none" w:sz="0" w:space="0" w:color="auto"/>
            <w:right w:val="none" w:sz="0" w:space="0" w:color="auto"/>
          </w:divBdr>
        </w:div>
        <w:div w:id="490759614">
          <w:marLeft w:val="640"/>
          <w:marRight w:val="0"/>
          <w:marTop w:val="0"/>
          <w:marBottom w:val="0"/>
          <w:divBdr>
            <w:top w:val="none" w:sz="0" w:space="0" w:color="auto"/>
            <w:left w:val="none" w:sz="0" w:space="0" w:color="auto"/>
            <w:bottom w:val="none" w:sz="0" w:space="0" w:color="auto"/>
            <w:right w:val="none" w:sz="0" w:space="0" w:color="auto"/>
          </w:divBdr>
        </w:div>
        <w:div w:id="1298536584">
          <w:marLeft w:val="640"/>
          <w:marRight w:val="0"/>
          <w:marTop w:val="0"/>
          <w:marBottom w:val="0"/>
          <w:divBdr>
            <w:top w:val="none" w:sz="0" w:space="0" w:color="auto"/>
            <w:left w:val="none" w:sz="0" w:space="0" w:color="auto"/>
            <w:bottom w:val="none" w:sz="0" w:space="0" w:color="auto"/>
            <w:right w:val="none" w:sz="0" w:space="0" w:color="auto"/>
          </w:divBdr>
        </w:div>
        <w:div w:id="698774727">
          <w:marLeft w:val="640"/>
          <w:marRight w:val="0"/>
          <w:marTop w:val="0"/>
          <w:marBottom w:val="0"/>
          <w:divBdr>
            <w:top w:val="none" w:sz="0" w:space="0" w:color="auto"/>
            <w:left w:val="none" w:sz="0" w:space="0" w:color="auto"/>
            <w:bottom w:val="none" w:sz="0" w:space="0" w:color="auto"/>
            <w:right w:val="none" w:sz="0" w:space="0" w:color="auto"/>
          </w:divBdr>
        </w:div>
        <w:div w:id="386298724">
          <w:marLeft w:val="640"/>
          <w:marRight w:val="0"/>
          <w:marTop w:val="0"/>
          <w:marBottom w:val="0"/>
          <w:divBdr>
            <w:top w:val="none" w:sz="0" w:space="0" w:color="auto"/>
            <w:left w:val="none" w:sz="0" w:space="0" w:color="auto"/>
            <w:bottom w:val="none" w:sz="0" w:space="0" w:color="auto"/>
            <w:right w:val="none" w:sz="0" w:space="0" w:color="auto"/>
          </w:divBdr>
        </w:div>
        <w:div w:id="1807772011">
          <w:marLeft w:val="640"/>
          <w:marRight w:val="0"/>
          <w:marTop w:val="0"/>
          <w:marBottom w:val="0"/>
          <w:divBdr>
            <w:top w:val="none" w:sz="0" w:space="0" w:color="auto"/>
            <w:left w:val="none" w:sz="0" w:space="0" w:color="auto"/>
            <w:bottom w:val="none" w:sz="0" w:space="0" w:color="auto"/>
            <w:right w:val="none" w:sz="0" w:space="0" w:color="auto"/>
          </w:divBdr>
        </w:div>
        <w:div w:id="1727951640">
          <w:marLeft w:val="640"/>
          <w:marRight w:val="0"/>
          <w:marTop w:val="0"/>
          <w:marBottom w:val="0"/>
          <w:divBdr>
            <w:top w:val="none" w:sz="0" w:space="0" w:color="auto"/>
            <w:left w:val="none" w:sz="0" w:space="0" w:color="auto"/>
            <w:bottom w:val="none" w:sz="0" w:space="0" w:color="auto"/>
            <w:right w:val="none" w:sz="0" w:space="0" w:color="auto"/>
          </w:divBdr>
        </w:div>
        <w:div w:id="428235804">
          <w:marLeft w:val="640"/>
          <w:marRight w:val="0"/>
          <w:marTop w:val="0"/>
          <w:marBottom w:val="0"/>
          <w:divBdr>
            <w:top w:val="none" w:sz="0" w:space="0" w:color="auto"/>
            <w:left w:val="none" w:sz="0" w:space="0" w:color="auto"/>
            <w:bottom w:val="none" w:sz="0" w:space="0" w:color="auto"/>
            <w:right w:val="none" w:sz="0" w:space="0" w:color="auto"/>
          </w:divBdr>
        </w:div>
        <w:div w:id="992297807">
          <w:marLeft w:val="640"/>
          <w:marRight w:val="0"/>
          <w:marTop w:val="0"/>
          <w:marBottom w:val="0"/>
          <w:divBdr>
            <w:top w:val="none" w:sz="0" w:space="0" w:color="auto"/>
            <w:left w:val="none" w:sz="0" w:space="0" w:color="auto"/>
            <w:bottom w:val="none" w:sz="0" w:space="0" w:color="auto"/>
            <w:right w:val="none" w:sz="0" w:space="0" w:color="auto"/>
          </w:divBdr>
        </w:div>
        <w:div w:id="1051155506">
          <w:marLeft w:val="640"/>
          <w:marRight w:val="0"/>
          <w:marTop w:val="0"/>
          <w:marBottom w:val="0"/>
          <w:divBdr>
            <w:top w:val="none" w:sz="0" w:space="0" w:color="auto"/>
            <w:left w:val="none" w:sz="0" w:space="0" w:color="auto"/>
            <w:bottom w:val="none" w:sz="0" w:space="0" w:color="auto"/>
            <w:right w:val="none" w:sz="0" w:space="0" w:color="auto"/>
          </w:divBdr>
        </w:div>
        <w:div w:id="135611397">
          <w:marLeft w:val="640"/>
          <w:marRight w:val="0"/>
          <w:marTop w:val="0"/>
          <w:marBottom w:val="0"/>
          <w:divBdr>
            <w:top w:val="none" w:sz="0" w:space="0" w:color="auto"/>
            <w:left w:val="none" w:sz="0" w:space="0" w:color="auto"/>
            <w:bottom w:val="none" w:sz="0" w:space="0" w:color="auto"/>
            <w:right w:val="none" w:sz="0" w:space="0" w:color="auto"/>
          </w:divBdr>
        </w:div>
        <w:div w:id="492184304">
          <w:marLeft w:val="640"/>
          <w:marRight w:val="0"/>
          <w:marTop w:val="0"/>
          <w:marBottom w:val="0"/>
          <w:divBdr>
            <w:top w:val="none" w:sz="0" w:space="0" w:color="auto"/>
            <w:left w:val="none" w:sz="0" w:space="0" w:color="auto"/>
            <w:bottom w:val="none" w:sz="0" w:space="0" w:color="auto"/>
            <w:right w:val="none" w:sz="0" w:space="0" w:color="auto"/>
          </w:divBdr>
        </w:div>
        <w:div w:id="1756322833">
          <w:marLeft w:val="640"/>
          <w:marRight w:val="0"/>
          <w:marTop w:val="0"/>
          <w:marBottom w:val="0"/>
          <w:divBdr>
            <w:top w:val="none" w:sz="0" w:space="0" w:color="auto"/>
            <w:left w:val="none" w:sz="0" w:space="0" w:color="auto"/>
            <w:bottom w:val="none" w:sz="0" w:space="0" w:color="auto"/>
            <w:right w:val="none" w:sz="0" w:space="0" w:color="auto"/>
          </w:divBdr>
        </w:div>
        <w:div w:id="186989566">
          <w:marLeft w:val="640"/>
          <w:marRight w:val="0"/>
          <w:marTop w:val="0"/>
          <w:marBottom w:val="0"/>
          <w:divBdr>
            <w:top w:val="none" w:sz="0" w:space="0" w:color="auto"/>
            <w:left w:val="none" w:sz="0" w:space="0" w:color="auto"/>
            <w:bottom w:val="none" w:sz="0" w:space="0" w:color="auto"/>
            <w:right w:val="none" w:sz="0" w:space="0" w:color="auto"/>
          </w:divBdr>
        </w:div>
        <w:div w:id="319309446">
          <w:marLeft w:val="640"/>
          <w:marRight w:val="0"/>
          <w:marTop w:val="0"/>
          <w:marBottom w:val="0"/>
          <w:divBdr>
            <w:top w:val="none" w:sz="0" w:space="0" w:color="auto"/>
            <w:left w:val="none" w:sz="0" w:space="0" w:color="auto"/>
            <w:bottom w:val="none" w:sz="0" w:space="0" w:color="auto"/>
            <w:right w:val="none" w:sz="0" w:space="0" w:color="auto"/>
          </w:divBdr>
        </w:div>
        <w:div w:id="582953709">
          <w:marLeft w:val="640"/>
          <w:marRight w:val="0"/>
          <w:marTop w:val="0"/>
          <w:marBottom w:val="0"/>
          <w:divBdr>
            <w:top w:val="none" w:sz="0" w:space="0" w:color="auto"/>
            <w:left w:val="none" w:sz="0" w:space="0" w:color="auto"/>
            <w:bottom w:val="none" w:sz="0" w:space="0" w:color="auto"/>
            <w:right w:val="none" w:sz="0" w:space="0" w:color="auto"/>
          </w:divBdr>
        </w:div>
        <w:div w:id="1660772641">
          <w:marLeft w:val="640"/>
          <w:marRight w:val="0"/>
          <w:marTop w:val="0"/>
          <w:marBottom w:val="0"/>
          <w:divBdr>
            <w:top w:val="none" w:sz="0" w:space="0" w:color="auto"/>
            <w:left w:val="none" w:sz="0" w:space="0" w:color="auto"/>
            <w:bottom w:val="none" w:sz="0" w:space="0" w:color="auto"/>
            <w:right w:val="none" w:sz="0" w:space="0" w:color="auto"/>
          </w:divBdr>
        </w:div>
        <w:div w:id="1285311485">
          <w:marLeft w:val="640"/>
          <w:marRight w:val="0"/>
          <w:marTop w:val="0"/>
          <w:marBottom w:val="0"/>
          <w:divBdr>
            <w:top w:val="none" w:sz="0" w:space="0" w:color="auto"/>
            <w:left w:val="none" w:sz="0" w:space="0" w:color="auto"/>
            <w:bottom w:val="none" w:sz="0" w:space="0" w:color="auto"/>
            <w:right w:val="none" w:sz="0" w:space="0" w:color="auto"/>
          </w:divBdr>
        </w:div>
        <w:div w:id="935208425">
          <w:marLeft w:val="640"/>
          <w:marRight w:val="0"/>
          <w:marTop w:val="0"/>
          <w:marBottom w:val="0"/>
          <w:divBdr>
            <w:top w:val="none" w:sz="0" w:space="0" w:color="auto"/>
            <w:left w:val="none" w:sz="0" w:space="0" w:color="auto"/>
            <w:bottom w:val="none" w:sz="0" w:space="0" w:color="auto"/>
            <w:right w:val="none" w:sz="0" w:space="0" w:color="auto"/>
          </w:divBdr>
        </w:div>
        <w:div w:id="1588347400">
          <w:marLeft w:val="640"/>
          <w:marRight w:val="0"/>
          <w:marTop w:val="0"/>
          <w:marBottom w:val="0"/>
          <w:divBdr>
            <w:top w:val="none" w:sz="0" w:space="0" w:color="auto"/>
            <w:left w:val="none" w:sz="0" w:space="0" w:color="auto"/>
            <w:bottom w:val="none" w:sz="0" w:space="0" w:color="auto"/>
            <w:right w:val="none" w:sz="0" w:space="0" w:color="auto"/>
          </w:divBdr>
        </w:div>
        <w:div w:id="1514370181">
          <w:marLeft w:val="640"/>
          <w:marRight w:val="0"/>
          <w:marTop w:val="0"/>
          <w:marBottom w:val="0"/>
          <w:divBdr>
            <w:top w:val="none" w:sz="0" w:space="0" w:color="auto"/>
            <w:left w:val="none" w:sz="0" w:space="0" w:color="auto"/>
            <w:bottom w:val="none" w:sz="0" w:space="0" w:color="auto"/>
            <w:right w:val="none" w:sz="0" w:space="0" w:color="auto"/>
          </w:divBdr>
        </w:div>
        <w:div w:id="1187911356">
          <w:marLeft w:val="640"/>
          <w:marRight w:val="0"/>
          <w:marTop w:val="0"/>
          <w:marBottom w:val="0"/>
          <w:divBdr>
            <w:top w:val="none" w:sz="0" w:space="0" w:color="auto"/>
            <w:left w:val="none" w:sz="0" w:space="0" w:color="auto"/>
            <w:bottom w:val="none" w:sz="0" w:space="0" w:color="auto"/>
            <w:right w:val="none" w:sz="0" w:space="0" w:color="auto"/>
          </w:divBdr>
        </w:div>
        <w:div w:id="1130781511">
          <w:marLeft w:val="640"/>
          <w:marRight w:val="0"/>
          <w:marTop w:val="0"/>
          <w:marBottom w:val="0"/>
          <w:divBdr>
            <w:top w:val="none" w:sz="0" w:space="0" w:color="auto"/>
            <w:left w:val="none" w:sz="0" w:space="0" w:color="auto"/>
            <w:bottom w:val="none" w:sz="0" w:space="0" w:color="auto"/>
            <w:right w:val="none" w:sz="0" w:space="0" w:color="auto"/>
          </w:divBdr>
        </w:div>
        <w:div w:id="1345936005">
          <w:marLeft w:val="640"/>
          <w:marRight w:val="0"/>
          <w:marTop w:val="0"/>
          <w:marBottom w:val="0"/>
          <w:divBdr>
            <w:top w:val="none" w:sz="0" w:space="0" w:color="auto"/>
            <w:left w:val="none" w:sz="0" w:space="0" w:color="auto"/>
            <w:bottom w:val="none" w:sz="0" w:space="0" w:color="auto"/>
            <w:right w:val="none" w:sz="0" w:space="0" w:color="auto"/>
          </w:divBdr>
        </w:div>
        <w:div w:id="1126436261">
          <w:marLeft w:val="640"/>
          <w:marRight w:val="0"/>
          <w:marTop w:val="0"/>
          <w:marBottom w:val="0"/>
          <w:divBdr>
            <w:top w:val="none" w:sz="0" w:space="0" w:color="auto"/>
            <w:left w:val="none" w:sz="0" w:space="0" w:color="auto"/>
            <w:bottom w:val="none" w:sz="0" w:space="0" w:color="auto"/>
            <w:right w:val="none" w:sz="0" w:space="0" w:color="auto"/>
          </w:divBdr>
        </w:div>
        <w:div w:id="2095472015">
          <w:marLeft w:val="640"/>
          <w:marRight w:val="0"/>
          <w:marTop w:val="0"/>
          <w:marBottom w:val="0"/>
          <w:divBdr>
            <w:top w:val="none" w:sz="0" w:space="0" w:color="auto"/>
            <w:left w:val="none" w:sz="0" w:space="0" w:color="auto"/>
            <w:bottom w:val="none" w:sz="0" w:space="0" w:color="auto"/>
            <w:right w:val="none" w:sz="0" w:space="0" w:color="auto"/>
          </w:divBdr>
        </w:div>
        <w:div w:id="1768888520">
          <w:marLeft w:val="640"/>
          <w:marRight w:val="0"/>
          <w:marTop w:val="0"/>
          <w:marBottom w:val="0"/>
          <w:divBdr>
            <w:top w:val="none" w:sz="0" w:space="0" w:color="auto"/>
            <w:left w:val="none" w:sz="0" w:space="0" w:color="auto"/>
            <w:bottom w:val="none" w:sz="0" w:space="0" w:color="auto"/>
            <w:right w:val="none" w:sz="0" w:space="0" w:color="auto"/>
          </w:divBdr>
        </w:div>
        <w:div w:id="896359163">
          <w:marLeft w:val="640"/>
          <w:marRight w:val="0"/>
          <w:marTop w:val="0"/>
          <w:marBottom w:val="0"/>
          <w:divBdr>
            <w:top w:val="none" w:sz="0" w:space="0" w:color="auto"/>
            <w:left w:val="none" w:sz="0" w:space="0" w:color="auto"/>
            <w:bottom w:val="none" w:sz="0" w:space="0" w:color="auto"/>
            <w:right w:val="none" w:sz="0" w:space="0" w:color="auto"/>
          </w:divBdr>
        </w:div>
        <w:div w:id="1834105581">
          <w:marLeft w:val="640"/>
          <w:marRight w:val="0"/>
          <w:marTop w:val="0"/>
          <w:marBottom w:val="0"/>
          <w:divBdr>
            <w:top w:val="none" w:sz="0" w:space="0" w:color="auto"/>
            <w:left w:val="none" w:sz="0" w:space="0" w:color="auto"/>
            <w:bottom w:val="none" w:sz="0" w:space="0" w:color="auto"/>
            <w:right w:val="none" w:sz="0" w:space="0" w:color="auto"/>
          </w:divBdr>
        </w:div>
        <w:div w:id="1035807766">
          <w:marLeft w:val="640"/>
          <w:marRight w:val="0"/>
          <w:marTop w:val="0"/>
          <w:marBottom w:val="0"/>
          <w:divBdr>
            <w:top w:val="none" w:sz="0" w:space="0" w:color="auto"/>
            <w:left w:val="none" w:sz="0" w:space="0" w:color="auto"/>
            <w:bottom w:val="none" w:sz="0" w:space="0" w:color="auto"/>
            <w:right w:val="none" w:sz="0" w:space="0" w:color="auto"/>
          </w:divBdr>
        </w:div>
        <w:div w:id="1834223883">
          <w:marLeft w:val="640"/>
          <w:marRight w:val="0"/>
          <w:marTop w:val="0"/>
          <w:marBottom w:val="0"/>
          <w:divBdr>
            <w:top w:val="none" w:sz="0" w:space="0" w:color="auto"/>
            <w:left w:val="none" w:sz="0" w:space="0" w:color="auto"/>
            <w:bottom w:val="none" w:sz="0" w:space="0" w:color="auto"/>
            <w:right w:val="none" w:sz="0" w:space="0" w:color="auto"/>
          </w:divBdr>
        </w:div>
        <w:div w:id="1931162058">
          <w:marLeft w:val="640"/>
          <w:marRight w:val="0"/>
          <w:marTop w:val="0"/>
          <w:marBottom w:val="0"/>
          <w:divBdr>
            <w:top w:val="none" w:sz="0" w:space="0" w:color="auto"/>
            <w:left w:val="none" w:sz="0" w:space="0" w:color="auto"/>
            <w:bottom w:val="none" w:sz="0" w:space="0" w:color="auto"/>
            <w:right w:val="none" w:sz="0" w:space="0" w:color="auto"/>
          </w:divBdr>
        </w:div>
        <w:div w:id="703015671">
          <w:marLeft w:val="640"/>
          <w:marRight w:val="0"/>
          <w:marTop w:val="0"/>
          <w:marBottom w:val="0"/>
          <w:divBdr>
            <w:top w:val="none" w:sz="0" w:space="0" w:color="auto"/>
            <w:left w:val="none" w:sz="0" w:space="0" w:color="auto"/>
            <w:bottom w:val="none" w:sz="0" w:space="0" w:color="auto"/>
            <w:right w:val="none" w:sz="0" w:space="0" w:color="auto"/>
          </w:divBdr>
        </w:div>
        <w:div w:id="1512917667">
          <w:marLeft w:val="640"/>
          <w:marRight w:val="0"/>
          <w:marTop w:val="0"/>
          <w:marBottom w:val="0"/>
          <w:divBdr>
            <w:top w:val="none" w:sz="0" w:space="0" w:color="auto"/>
            <w:left w:val="none" w:sz="0" w:space="0" w:color="auto"/>
            <w:bottom w:val="none" w:sz="0" w:space="0" w:color="auto"/>
            <w:right w:val="none" w:sz="0" w:space="0" w:color="auto"/>
          </w:divBdr>
        </w:div>
        <w:div w:id="1574194162">
          <w:marLeft w:val="640"/>
          <w:marRight w:val="0"/>
          <w:marTop w:val="0"/>
          <w:marBottom w:val="0"/>
          <w:divBdr>
            <w:top w:val="none" w:sz="0" w:space="0" w:color="auto"/>
            <w:left w:val="none" w:sz="0" w:space="0" w:color="auto"/>
            <w:bottom w:val="none" w:sz="0" w:space="0" w:color="auto"/>
            <w:right w:val="none" w:sz="0" w:space="0" w:color="auto"/>
          </w:divBdr>
        </w:div>
        <w:div w:id="253514540">
          <w:marLeft w:val="640"/>
          <w:marRight w:val="0"/>
          <w:marTop w:val="0"/>
          <w:marBottom w:val="0"/>
          <w:divBdr>
            <w:top w:val="none" w:sz="0" w:space="0" w:color="auto"/>
            <w:left w:val="none" w:sz="0" w:space="0" w:color="auto"/>
            <w:bottom w:val="none" w:sz="0" w:space="0" w:color="auto"/>
            <w:right w:val="none" w:sz="0" w:space="0" w:color="auto"/>
          </w:divBdr>
        </w:div>
        <w:div w:id="1813252858">
          <w:marLeft w:val="640"/>
          <w:marRight w:val="0"/>
          <w:marTop w:val="0"/>
          <w:marBottom w:val="0"/>
          <w:divBdr>
            <w:top w:val="none" w:sz="0" w:space="0" w:color="auto"/>
            <w:left w:val="none" w:sz="0" w:space="0" w:color="auto"/>
            <w:bottom w:val="none" w:sz="0" w:space="0" w:color="auto"/>
            <w:right w:val="none" w:sz="0" w:space="0" w:color="auto"/>
          </w:divBdr>
        </w:div>
        <w:div w:id="465662021">
          <w:marLeft w:val="640"/>
          <w:marRight w:val="0"/>
          <w:marTop w:val="0"/>
          <w:marBottom w:val="0"/>
          <w:divBdr>
            <w:top w:val="none" w:sz="0" w:space="0" w:color="auto"/>
            <w:left w:val="none" w:sz="0" w:space="0" w:color="auto"/>
            <w:bottom w:val="none" w:sz="0" w:space="0" w:color="auto"/>
            <w:right w:val="none" w:sz="0" w:space="0" w:color="auto"/>
          </w:divBdr>
        </w:div>
        <w:div w:id="1044332002">
          <w:marLeft w:val="640"/>
          <w:marRight w:val="0"/>
          <w:marTop w:val="0"/>
          <w:marBottom w:val="0"/>
          <w:divBdr>
            <w:top w:val="none" w:sz="0" w:space="0" w:color="auto"/>
            <w:left w:val="none" w:sz="0" w:space="0" w:color="auto"/>
            <w:bottom w:val="none" w:sz="0" w:space="0" w:color="auto"/>
            <w:right w:val="none" w:sz="0" w:space="0" w:color="auto"/>
          </w:divBdr>
        </w:div>
        <w:div w:id="247228529">
          <w:marLeft w:val="640"/>
          <w:marRight w:val="0"/>
          <w:marTop w:val="0"/>
          <w:marBottom w:val="0"/>
          <w:divBdr>
            <w:top w:val="none" w:sz="0" w:space="0" w:color="auto"/>
            <w:left w:val="none" w:sz="0" w:space="0" w:color="auto"/>
            <w:bottom w:val="none" w:sz="0" w:space="0" w:color="auto"/>
            <w:right w:val="none" w:sz="0" w:space="0" w:color="auto"/>
          </w:divBdr>
        </w:div>
        <w:div w:id="1320423031">
          <w:marLeft w:val="640"/>
          <w:marRight w:val="0"/>
          <w:marTop w:val="0"/>
          <w:marBottom w:val="0"/>
          <w:divBdr>
            <w:top w:val="none" w:sz="0" w:space="0" w:color="auto"/>
            <w:left w:val="none" w:sz="0" w:space="0" w:color="auto"/>
            <w:bottom w:val="none" w:sz="0" w:space="0" w:color="auto"/>
            <w:right w:val="none" w:sz="0" w:space="0" w:color="auto"/>
          </w:divBdr>
        </w:div>
        <w:div w:id="1759254202">
          <w:marLeft w:val="640"/>
          <w:marRight w:val="0"/>
          <w:marTop w:val="0"/>
          <w:marBottom w:val="0"/>
          <w:divBdr>
            <w:top w:val="none" w:sz="0" w:space="0" w:color="auto"/>
            <w:left w:val="none" w:sz="0" w:space="0" w:color="auto"/>
            <w:bottom w:val="none" w:sz="0" w:space="0" w:color="auto"/>
            <w:right w:val="none" w:sz="0" w:space="0" w:color="auto"/>
          </w:divBdr>
        </w:div>
        <w:div w:id="1699430458">
          <w:marLeft w:val="640"/>
          <w:marRight w:val="0"/>
          <w:marTop w:val="0"/>
          <w:marBottom w:val="0"/>
          <w:divBdr>
            <w:top w:val="none" w:sz="0" w:space="0" w:color="auto"/>
            <w:left w:val="none" w:sz="0" w:space="0" w:color="auto"/>
            <w:bottom w:val="none" w:sz="0" w:space="0" w:color="auto"/>
            <w:right w:val="none" w:sz="0" w:space="0" w:color="auto"/>
          </w:divBdr>
        </w:div>
        <w:div w:id="519515593">
          <w:marLeft w:val="640"/>
          <w:marRight w:val="0"/>
          <w:marTop w:val="0"/>
          <w:marBottom w:val="0"/>
          <w:divBdr>
            <w:top w:val="none" w:sz="0" w:space="0" w:color="auto"/>
            <w:left w:val="none" w:sz="0" w:space="0" w:color="auto"/>
            <w:bottom w:val="none" w:sz="0" w:space="0" w:color="auto"/>
            <w:right w:val="none" w:sz="0" w:space="0" w:color="auto"/>
          </w:divBdr>
        </w:div>
        <w:div w:id="2108041612">
          <w:marLeft w:val="640"/>
          <w:marRight w:val="0"/>
          <w:marTop w:val="0"/>
          <w:marBottom w:val="0"/>
          <w:divBdr>
            <w:top w:val="none" w:sz="0" w:space="0" w:color="auto"/>
            <w:left w:val="none" w:sz="0" w:space="0" w:color="auto"/>
            <w:bottom w:val="none" w:sz="0" w:space="0" w:color="auto"/>
            <w:right w:val="none" w:sz="0" w:space="0" w:color="auto"/>
          </w:divBdr>
        </w:div>
        <w:div w:id="1729457381">
          <w:marLeft w:val="640"/>
          <w:marRight w:val="0"/>
          <w:marTop w:val="0"/>
          <w:marBottom w:val="0"/>
          <w:divBdr>
            <w:top w:val="none" w:sz="0" w:space="0" w:color="auto"/>
            <w:left w:val="none" w:sz="0" w:space="0" w:color="auto"/>
            <w:bottom w:val="none" w:sz="0" w:space="0" w:color="auto"/>
            <w:right w:val="none" w:sz="0" w:space="0" w:color="auto"/>
          </w:divBdr>
        </w:div>
        <w:div w:id="727265595">
          <w:marLeft w:val="640"/>
          <w:marRight w:val="0"/>
          <w:marTop w:val="0"/>
          <w:marBottom w:val="0"/>
          <w:divBdr>
            <w:top w:val="none" w:sz="0" w:space="0" w:color="auto"/>
            <w:left w:val="none" w:sz="0" w:space="0" w:color="auto"/>
            <w:bottom w:val="none" w:sz="0" w:space="0" w:color="auto"/>
            <w:right w:val="none" w:sz="0" w:space="0" w:color="auto"/>
          </w:divBdr>
        </w:div>
        <w:div w:id="1045106453">
          <w:marLeft w:val="640"/>
          <w:marRight w:val="0"/>
          <w:marTop w:val="0"/>
          <w:marBottom w:val="0"/>
          <w:divBdr>
            <w:top w:val="none" w:sz="0" w:space="0" w:color="auto"/>
            <w:left w:val="none" w:sz="0" w:space="0" w:color="auto"/>
            <w:bottom w:val="none" w:sz="0" w:space="0" w:color="auto"/>
            <w:right w:val="none" w:sz="0" w:space="0" w:color="auto"/>
          </w:divBdr>
        </w:div>
        <w:div w:id="848716860">
          <w:marLeft w:val="640"/>
          <w:marRight w:val="0"/>
          <w:marTop w:val="0"/>
          <w:marBottom w:val="0"/>
          <w:divBdr>
            <w:top w:val="none" w:sz="0" w:space="0" w:color="auto"/>
            <w:left w:val="none" w:sz="0" w:space="0" w:color="auto"/>
            <w:bottom w:val="none" w:sz="0" w:space="0" w:color="auto"/>
            <w:right w:val="none" w:sz="0" w:space="0" w:color="auto"/>
          </w:divBdr>
        </w:div>
        <w:div w:id="1900627013">
          <w:marLeft w:val="640"/>
          <w:marRight w:val="0"/>
          <w:marTop w:val="0"/>
          <w:marBottom w:val="0"/>
          <w:divBdr>
            <w:top w:val="none" w:sz="0" w:space="0" w:color="auto"/>
            <w:left w:val="none" w:sz="0" w:space="0" w:color="auto"/>
            <w:bottom w:val="none" w:sz="0" w:space="0" w:color="auto"/>
            <w:right w:val="none" w:sz="0" w:space="0" w:color="auto"/>
          </w:divBdr>
        </w:div>
        <w:div w:id="344209431">
          <w:marLeft w:val="640"/>
          <w:marRight w:val="0"/>
          <w:marTop w:val="0"/>
          <w:marBottom w:val="0"/>
          <w:divBdr>
            <w:top w:val="none" w:sz="0" w:space="0" w:color="auto"/>
            <w:left w:val="none" w:sz="0" w:space="0" w:color="auto"/>
            <w:bottom w:val="none" w:sz="0" w:space="0" w:color="auto"/>
            <w:right w:val="none" w:sz="0" w:space="0" w:color="auto"/>
          </w:divBdr>
        </w:div>
        <w:div w:id="1977369522">
          <w:marLeft w:val="640"/>
          <w:marRight w:val="0"/>
          <w:marTop w:val="0"/>
          <w:marBottom w:val="0"/>
          <w:divBdr>
            <w:top w:val="none" w:sz="0" w:space="0" w:color="auto"/>
            <w:left w:val="none" w:sz="0" w:space="0" w:color="auto"/>
            <w:bottom w:val="none" w:sz="0" w:space="0" w:color="auto"/>
            <w:right w:val="none" w:sz="0" w:space="0" w:color="auto"/>
          </w:divBdr>
        </w:div>
        <w:div w:id="240871140">
          <w:marLeft w:val="640"/>
          <w:marRight w:val="0"/>
          <w:marTop w:val="0"/>
          <w:marBottom w:val="0"/>
          <w:divBdr>
            <w:top w:val="none" w:sz="0" w:space="0" w:color="auto"/>
            <w:left w:val="none" w:sz="0" w:space="0" w:color="auto"/>
            <w:bottom w:val="none" w:sz="0" w:space="0" w:color="auto"/>
            <w:right w:val="none" w:sz="0" w:space="0" w:color="auto"/>
          </w:divBdr>
        </w:div>
        <w:div w:id="1881041863">
          <w:marLeft w:val="640"/>
          <w:marRight w:val="0"/>
          <w:marTop w:val="0"/>
          <w:marBottom w:val="0"/>
          <w:divBdr>
            <w:top w:val="none" w:sz="0" w:space="0" w:color="auto"/>
            <w:left w:val="none" w:sz="0" w:space="0" w:color="auto"/>
            <w:bottom w:val="none" w:sz="0" w:space="0" w:color="auto"/>
            <w:right w:val="none" w:sz="0" w:space="0" w:color="auto"/>
          </w:divBdr>
        </w:div>
        <w:div w:id="1358505986">
          <w:marLeft w:val="640"/>
          <w:marRight w:val="0"/>
          <w:marTop w:val="0"/>
          <w:marBottom w:val="0"/>
          <w:divBdr>
            <w:top w:val="none" w:sz="0" w:space="0" w:color="auto"/>
            <w:left w:val="none" w:sz="0" w:space="0" w:color="auto"/>
            <w:bottom w:val="none" w:sz="0" w:space="0" w:color="auto"/>
            <w:right w:val="none" w:sz="0" w:space="0" w:color="auto"/>
          </w:divBdr>
        </w:div>
        <w:div w:id="2072607209">
          <w:marLeft w:val="640"/>
          <w:marRight w:val="0"/>
          <w:marTop w:val="0"/>
          <w:marBottom w:val="0"/>
          <w:divBdr>
            <w:top w:val="none" w:sz="0" w:space="0" w:color="auto"/>
            <w:left w:val="none" w:sz="0" w:space="0" w:color="auto"/>
            <w:bottom w:val="none" w:sz="0" w:space="0" w:color="auto"/>
            <w:right w:val="none" w:sz="0" w:space="0" w:color="auto"/>
          </w:divBdr>
        </w:div>
        <w:div w:id="353923814">
          <w:marLeft w:val="640"/>
          <w:marRight w:val="0"/>
          <w:marTop w:val="0"/>
          <w:marBottom w:val="0"/>
          <w:divBdr>
            <w:top w:val="none" w:sz="0" w:space="0" w:color="auto"/>
            <w:left w:val="none" w:sz="0" w:space="0" w:color="auto"/>
            <w:bottom w:val="none" w:sz="0" w:space="0" w:color="auto"/>
            <w:right w:val="none" w:sz="0" w:space="0" w:color="auto"/>
          </w:divBdr>
        </w:div>
        <w:div w:id="413597708">
          <w:marLeft w:val="640"/>
          <w:marRight w:val="0"/>
          <w:marTop w:val="0"/>
          <w:marBottom w:val="0"/>
          <w:divBdr>
            <w:top w:val="none" w:sz="0" w:space="0" w:color="auto"/>
            <w:left w:val="none" w:sz="0" w:space="0" w:color="auto"/>
            <w:bottom w:val="none" w:sz="0" w:space="0" w:color="auto"/>
            <w:right w:val="none" w:sz="0" w:space="0" w:color="auto"/>
          </w:divBdr>
        </w:div>
        <w:div w:id="1166744133">
          <w:marLeft w:val="640"/>
          <w:marRight w:val="0"/>
          <w:marTop w:val="0"/>
          <w:marBottom w:val="0"/>
          <w:divBdr>
            <w:top w:val="none" w:sz="0" w:space="0" w:color="auto"/>
            <w:left w:val="none" w:sz="0" w:space="0" w:color="auto"/>
            <w:bottom w:val="none" w:sz="0" w:space="0" w:color="auto"/>
            <w:right w:val="none" w:sz="0" w:space="0" w:color="auto"/>
          </w:divBdr>
        </w:div>
        <w:div w:id="1332172577">
          <w:marLeft w:val="640"/>
          <w:marRight w:val="0"/>
          <w:marTop w:val="0"/>
          <w:marBottom w:val="0"/>
          <w:divBdr>
            <w:top w:val="none" w:sz="0" w:space="0" w:color="auto"/>
            <w:left w:val="none" w:sz="0" w:space="0" w:color="auto"/>
            <w:bottom w:val="none" w:sz="0" w:space="0" w:color="auto"/>
            <w:right w:val="none" w:sz="0" w:space="0" w:color="auto"/>
          </w:divBdr>
        </w:div>
        <w:div w:id="695236653">
          <w:marLeft w:val="640"/>
          <w:marRight w:val="0"/>
          <w:marTop w:val="0"/>
          <w:marBottom w:val="0"/>
          <w:divBdr>
            <w:top w:val="none" w:sz="0" w:space="0" w:color="auto"/>
            <w:left w:val="none" w:sz="0" w:space="0" w:color="auto"/>
            <w:bottom w:val="none" w:sz="0" w:space="0" w:color="auto"/>
            <w:right w:val="none" w:sz="0" w:space="0" w:color="auto"/>
          </w:divBdr>
        </w:div>
        <w:div w:id="1868524651">
          <w:marLeft w:val="640"/>
          <w:marRight w:val="0"/>
          <w:marTop w:val="0"/>
          <w:marBottom w:val="0"/>
          <w:divBdr>
            <w:top w:val="none" w:sz="0" w:space="0" w:color="auto"/>
            <w:left w:val="none" w:sz="0" w:space="0" w:color="auto"/>
            <w:bottom w:val="none" w:sz="0" w:space="0" w:color="auto"/>
            <w:right w:val="none" w:sz="0" w:space="0" w:color="auto"/>
          </w:divBdr>
        </w:div>
        <w:div w:id="1974209522">
          <w:marLeft w:val="640"/>
          <w:marRight w:val="0"/>
          <w:marTop w:val="0"/>
          <w:marBottom w:val="0"/>
          <w:divBdr>
            <w:top w:val="none" w:sz="0" w:space="0" w:color="auto"/>
            <w:left w:val="none" w:sz="0" w:space="0" w:color="auto"/>
            <w:bottom w:val="none" w:sz="0" w:space="0" w:color="auto"/>
            <w:right w:val="none" w:sz="0" w:space="0" w:color="auto"/>
          </w:divBdr>
        </w:div>
        <w:div w:id="1517309722">
          <w:marLeft w:val="640"/>
          <w:marRight w:val="0"/>
          <w:marTop w:val="0"/>
          <w:marBottom w:val="0"/>
          <w:divBdr>
            <w:top w:val="none" w:sz="0" w:space="0" w:color="auto"/>
            <w:left w:val="none" w:sz="0" w:space="0" w:color="auto"/>
            <w:bottom w:val="none" w:sz="0" w:space="0" w:color="auto"/>
            <w:right w:val="none" w:sz="0" w:space="0" w:color="auto"/>
          </w:divBdr>
        </w:div>
        <w:div w:id="932014511">
          <w:marLeft w:val="640"/>
          <w:marRight w:val="0"/>
          <w:marTop w:val="0"/>
          <w:marBottom w:val="0"/>
          <w:divBdr>
            <w:top w:val="none" w:sz="0" w:space="0" w:color="auto"/>
            <w:left w:val="none" w:sz="0" w:space="0" w:color="auto"/>
            <w:bottom w:val="none" w:sz="0" w:space="0" w:color="auto"/>
            <w:right w:val="none" w:sz="0" w:space="0" w:color="auto"/>
          </w:divBdr>
        </w:div>
        <w:div w:id="2048022799">
          <w:marLeft w:val="640"/>
          <w:marRight w:val="0"/>
          <w:marTop w:val="0"/>
          <w:marBottom w:val="0"/>
          <w:divBdr>
            <w:top w:val="none" w:sz="0" w:space="0" w:color="auto"/>
            <w:left w:val="none" w:sz="0" w:space="0" w:color="auto"/>
            <w:bottom w:val="none" w:sz="0" w:space="0" w:color="auto"/>
            <w:right w:val="none" w:sz="0" w:space="0" w:color="auto"/>
          </w:divBdr>
        </w:div>
        <w:div w:id="966664579">
          <w:marLeft w:val="640"/>
          <w:marRight w:val="0"/>
          <w:marTop w:val="0"/>
          <w:marBottom w:val="0"/>
          <w:divBdr>
            <w:top w:val="none" w:sz="0" w:space="0" w:color="auto"/>
            <w:left w:val="none" w:sz="0" w:space="0" w:color="auto"/>
            <w:bottom w:val="none" w:sz="0" w:space="0" w:color="auto"/>
            <w:right w:val="none" w:sz="0" w:space="0" w:color="auto"/>
          </w:divBdr>
        </w:div>
        <w:div w:id="1071583759">
          <w:marLeft w:val="640"/>
          <w:marRight w:val="0"/>
          <w:marTop w:val="0"/>
          <w:marBottom w:val="0"/>
          <w:divBdr>
            <w:top w:val="none" w:sz="0" w:space="0" w:color="auto"/>
            <w:left w:val="none" w:sz="0" w:space="0" w:color="auto"/>
            <w:bottom w:val="none" w:sz="0" w:space="0" w:color="auto"/>
            <w:right w:val="none" w:sz="0" w:space="0" w:color="auto"/>
          </w:divBdr>
        </w:div>
        <w:div w:id="1722049971">
          <w:marLeft w:val="640"/>
          <w:marRight w:val="0"/>
          <w:marTop w:val="0"/>
          <w:marBottom w:val="0"/>
          <w:divBdr>
            <w:top w:val="none" w:sz="0" w:space="0" w:color="auto"/>
            <w:left w:val="none" w:sz="0" w:space="0" w:color="auto"/>
            <w:bottom w:val="none" w:sz="0" w:space="0" w:color="auto"/>
            <w:right w:val="none" w:sz="0" w:space="0" w:color="auto"/>
          </w:divBdr>
        </w:div>
        <w:div w:id="469707451">
          <w:marLeft w:val="640"/>
          <w:marRight w:val="0"/>
          <w:marTop w:val="0"/>
          <w:marBottom w:val="0"/>
          <w:divBdr>
            <w:top w:val="none" w:sz="0" w:space="0" w:color="auto"/>
            <w:left w:val="none" w:sz="0" w:space="0" w:color="auto"/>
            <w:bottom w:val="none" w:sz="0" w:space="0" w:color="auto"/>
            <w:right w:val="none" w:sz="0" w:space="0" w:color="auto"/>
          </w:divBdr>
        </w:div>
        <w:div w:id="1481339944">
          <w:marLeft w:val="640"/>
          <w:marRight w:val="0"/>
          <w:marTop w:val="0"/>
          <w:marBottom w:val="0"/>
          <w:divBdr>
            <w:top w:val="none" w:sz="0" w:space="0" w:color="auto"/>
            <w:left w:val="none" w:sz="0" w:space="0" w:color="auto"/>
            <w:bottom w:val="none" w:sz="0" w:space="0" w:color="auto"/>
            <w:right w:val="none" w:sz="0" w:space="0" w:color="auto"/>
          </w:divBdr>
        </w:div>
        <w:div w:id="1386220402">
          <w:marLeft w:val="640"/>
          <w:marRight w:val="0"/>
          <w:marTop w:val="0"/>
          <w:marBottom w:val="0"/>
          <w:divBdr>
            <w:top w:val="none" w:sz="0" w:space="0" w:color="auto"/>
            <w:left w:val="none" w:sz="0" w:space="0" w:color="auto"/>
            <w:bottom w:val="none" w:sz="0" w:space="0" w:color="auto"/>
            <w:right w:val="none" w:sz="0" w:space="0" w:color="auto"/>
          </w:divBdr>
        </w:div>
        <w:div w:id="754281374">
          <w:marLeft w:val="640"/>
          <w:marRight w:val="0"/>
          <w:marTop w:val="0"/>
          <w:marBottom w:val="0"/>
          <w:divBdr>
            <w:top w:val="none" w:sz="0" w:space="0" w:color="auto"/>
            <w:left w:val="none" w:sz="0" w:space="0" w:color="auto"/>
            <w:bottom w:val="none" w:sz="0" w:space="0" w:color="auto"/>
            <w:right w:val="none" w:sz="0" w:space="0" w:color="auto"/>
          </w:divBdr>
        </w:div>
        <w:div w:id="1142389408">
          <w:marLeft w:val="640"/>
          <w:marRight w:val="0"/>
          <w:marTop w:val="0"/>
          <w:marBottom w:val="0"/>
          <w:divBdr>
            <w:top w:val="none" w:sz="0" w:space="0" w:color="auto"/>
            <w:left w:val="none" w:sz="0" w:space="0" w:color="auto"/>
            <w:bottom w:val="none" w:sz="0" w:space="0" w:color="auto"/>
            <w:right w:val="none" w:sz="0" w:space="0" w:color="auto"/>
          </w:divBdr>
        </w:div>
        <w:div w:id="1838106188">
          <w:marLeft w:val="640"/>
          <w:marRight w:val="0"/>
          <w:marTop w:val="0"/>
          <w:marBottom w:val="0"/>
          <w:divBdr>
            <w:top w:val="none" w:sz="0" w:space="0" w:color="auto"/>
            <w:left w:val="none" w:sz="0" w:space="0" w:color="auto"/>
            <w:bottom w:val="none" w:sz="0" w:space="0" w:color="auto"/>
            <w:right w:val="none" w:sz="0" w:space="0" w:color="auto"/>
          </w:divBdr>
        </w:div>
        <w:div w:id="2034725146">
          <w:marLeft w:val="640"/>
          <w:marRight w:val="0"/>
          <w:marTop w:val="0"/>
          <w:marBottom w:val="0"/>
          <w:divBdr>
            <w:top w:val="none" w:sz="0" w:space="0" w:color="auto"/>
            <w:left w:val="none" w:sz="0" w:space="0" w:color="auto"/>
            <w:bottom w:val="none" w:sz="0" w:space="0" w:color="auto"/>
            <w:right w:val="none" w:sz="0" w:space="0" w:color="auto"/>
          </w:divBdr>
        </w:div>
        <w:div w:id="156920524">
          <w:marLeft w:val="640"/>
          <w:marRight w:val="0"/>
          <w:marTop w:val="0"/>
          <w:marBottom w:val="0"/>
          <w:divBdr>
            <w:top w:val="none" w:sz="0" w:space="0" w:color="auto"/>
            <w:left w:val="none" w:sz="0" w:space="0" w:color="auto"/>
            <w:bottom w:val="none" w:sz="0" w:space="0" w:color="auto"/>
            <w:right w:val="none" w:sz="0" w:space="0" w:color="auto"/>
          </w:divBdr>
        </w:div>
        <w:div w:id="1281568579">
          <w:marLeft w:val="640"/>
          <w:marRight w:val="0"/>
          <w:marTop w:val="0"/>
          <w:marBottom w:val="0"/>
          <w:divBdr>
            <w:top w:val="none" w:sz="0" w:space="0" w:color="auto"/>
            <w:left w:val="none" w:sz="0" w:space="0" w:color="auto"/>
            <w:bottom w:val="none" w:sz="0" w:space="0" w:color="auto"/>
            <w:right w:val="none" w:sz="0" w:space="0" w:color="auto"/>
          </w:divBdr>
        </w:div>
        <w:div w:id="817841048">
          <w:marLeft w:val="640"/>
          <w:marRight w:val="0"/>
          <w:marTop w:val="0"/>
          <w:marBottom w:val="0"/>
          <w:divBdr>
            <w:top w:val="none" w:sz="0" w:space="0" w:color="auto"/>
            <w:left w:val="none" w:sz="0" w:space="0" w:color="auto"/>
            <w:bottom w:val="none" w:sz="0" w:space="0" w:color="auto"/>
            <w:right w:val="none" w:sz="0" w:space="0" w:color="auto"/>
          </w:divBdr>
        </w:div>
        <w:div w:id="1204632878">
          <w:marLeft w:val="640"/>
          <w:marRight w:val="0"/>
          <w:marTop w:val="0"/>
          <w:marBottom w:val="0"/>
          <w:divBdr>
            <w:top w:val="none" w:sz="0" w:space="0" w:color="auto"/>
            <w:left w:val="none" w:sz="0" w:space="0" w:color="auto"/>
            <w:bottom w:val="none" w:sz="0" w:space="0" w:color="auto"/>
            <w:right w:val="none" w:sz="0" w:space="0" w:color="auto"/>
          </w:divBdr>
        </w:div>
        <w:div w:id="945119702">
          <w:marLeft w:val="640"/>
          <w:marRight w:val="0"/>
          <w:marTop w:val="0"/>
          <w:marBottom w:val="0"/>
          <w:divBdr>
            <w:top w:val="none" w:sz="0" w:space="0" w:color="auto"/>
            <w:left w:val="none" w:sz="0" w:space="0" w:color="auto"/>
            <w:bottom w:val="none" w:sz="0" w:space="0" w:color="auto"/>
            <w:right w:val="none" w:sz="0" w:space="0" w:color="auto"/>
          </w:divBdr>
        </w:div>
      </w:divsChild>
    </w:div>
    <w:div w:id="1889297190">
      <w:bodyDiv w:val="1"/>
      <w:marLeft w:val="0"/>
      <w:marRight w:val="0"/>
      <w:marTop w:val="0"/>
      <w:marBottom w:val="0"/>
      <w:divBdr>
        <w:top w:val="none" w:sz="0" w:space="0" w:color="auto"/>
        <w:left w:val="none" w:sz="0" w:space="0" w:color="auto"/>
        <w:bottom w:val="none" w:sz="0" w:space="0" w:color="auto"/>
        <w:right w:val="none" w:sz="0" w:space="0" w:color="auto"/>
      </w:divBdr>
      <w:divsChild>
        <w:div w:id="1023166530">
          <w:marLeft w:val="640"/>
          <w:marRight w:val="0"/>
          <w:marTop w:val="0"/>
          <w:marBottom w:val="0"/>
          <w:divBdr>
            <w:top w:val="none" w:sz="0" w:space="0" w:color="auto"/>
            <w:left w:val="none" w:sz="0" w:space="0" w:color="auto"/>
            <w:bottom w:val="none" w:sz="0" w:space="0" w:color="auto"/>
            <w:right w:val="none" w:sz="0" w:space="0" w:color="auto"/>
          </w:divBdr>
        </w:div>
        <w:div w:id="391971092">
          <w:marLeft w:val="640"/>
          <w:marRight w:val="0"/>
          <w:marTop w:val="0"/>
          <w:marBottom w:val="0"/>
          <w:divBdr>
            <w:top w:val="none" w:sz="0" w:space="0" w:color="auto"/>
            <w:left w:val="none" w:sz="0" w:space="0" w:color="auto"/>
            <w:bottom w:val="none" w:sz="0" w:space="0" w:color="auto"/>
            <w:right w:val="none" w:sz="0" w:space="0" w:color="auto"/>
          </w:divBdr>
        </w:div>
        <w:div w:id="1762608149">
          <w:marLeft w:val="640"/>
          <w:marRight w:val="0"/>
          <w:marTop w:val="0"/>
          <w:marBottom w:val="0"/>
          <w:divBdr>
            <w:top w:val="none" w:sz="0" w:space="0" w:color="auto"/>
            <w:left w:val="none" w:sz="0" w:space="0" w:color="auto"/>
            <w:bottom w:val="none" w:sz="0" w:space="0" w:color="auto"/>
            <w:right w:val="none" w:sz="0" w:space="0" w:color="auto"/>
          </w:divBdr>
        </w:div>
        <w:div w:id="2060590390">
          <w:marLeft w:val="640"/>
          <w:marRight w:val="0"/>
          <w:marTop w:val="0"/>
          <w:marBottom w:val="0"/>
          <w:divBdr>
            <w:top w:val="none" w:sz="0" w:space="0" w:color="auto"/>
            <w:left w:val="none" w:sz="0" w:space="0" w:color="auto"/>
            <w:bottom w:val="none" w:sz="0" w:space="0" w:color="auto"/>
            <w:right w:val="none" w:sz="0" w:space="0" w:color="auto"/>
          </w:divBdr>
        </w:div>
        <w:div w:id="1135872944">
          <w:marLeft w:val="640"/>
          <w:marRight w:val="0"/>
          <w:marTop w:val="0"/>
          <w:marBottom w:val="0"/>
          <w:divBdr>
            <w:top w:val="none" w:sz="0" w:space="0" w:color="auto"/>
            <w:left w:val="none" w:sz="0" w:space="0" w:color="auto"/>
            <w:bottom w:val="none" w:sz="0" w:space="0" w:color="auto"/>
            <w:right w:val="none" w:sz="0" w:space="0" w:color="auto"/>
          </w:divBdr>
        </w:div>
        <w:div w:id="1911232852">
          <w:marLeft w:val="640"/>
          <w:marRight w:val="0"/>
          <w:marTop w:val="0"/>
          <w:marBottom w:val="0"/>
          <w:divBdr>
            <w:top w:val="none" w:sz="0" w:space="0" w:color="auto"/>
            <w:left w:val="none" w:sz="0" w:space="0" w:color="auto"/>
            <w:bottom w:val="none" w:sz="0" w:space="0" w:color="auto"/>
            <w:right w:val="none" w:sz="0" w:space="0" w:color="auto"/>
          </w:divBdr>
        </w:div>
        <w:div w:id="967593152">
          <w:marLeft w:val="640"/>
          <w:marRight w:val="0"/>
          <w:marTop w:val="0"/>
          <w:marBottom w:val="0"/>
          <w:divBdr>
            <w:top w:val="none" w:sz="0" w:space="0" w:color="auto"/>
            <w:left w:val="none" w:sz="0" w:space="0" w:color="auto"/>
            <w:bottom w:val="none" w:sz="0" w:space="0" w:color="auto"/>
            <w:right w:val="none" w:sz="0" w:space="0" w:color="auto"/>
          </w:divBdr>
        </w:div>
        <w:div w:id="64881509">
          <w:marLeft w:val="640"/>
          <w:marRight w:val="0"/>
          <w:marTop w:val="0"/>
          <w:marBottom w:val="0"/>
          <w:divBdr>
            <w:top w:val="none" w:sz="0" w:space="0" w:color="auto"/>
            <w:left w:val="none" w:sz="0" w:space="0" w:color="auto"/>
            <w:bottom w:val="none" w:sz="0" w:space="0" w:color="auto"/>
            <w:right w:val="none" w:sz="0" w:space="0" w:color="auto"/>
          </w:divBdr>
        </w:div>
        <w:div w:id="1399937490">
          <w:marLeft w:val="640"/>
          <w:marRight w:val="0"/>
          <w:marTop w:val="0"/>
          <w:marBottom w:val="0"/>
          <w:divBdr>
            <w:top w:val="none" w:sz="0" w:space="0" w:color="auto"/>
            <w:left w:val="none" w:sz="0" w:space="0" w:color="auto"/>
            <w:bottom w:val="none" w:sz="0" w:space="0" w:color="auto"/>
            <w:right w:val="none" w:sz="0" w:space="0" w:color="auto"/>
          </w:divBdr>
        </w:div>
        <w:div w:id="2096244190">
          <w:marLeft w:val="640"/>
          <w:marRight w:val="0"/>
          <w:marTop w:val="0"/>
          <w:marBottom w:val="0"/>
          <w:divBdr>
            <w:top w:val="none" w:sz="0" w:space="0" w:color="auto"/>
            <w:left w:val="none" w:sz="0" w:space="0" w:color="auto"/>
            <w:bottom w:val="none" w:sz="0" w:space="0" w:color="auto"/>
            <w:right w:val="none" w:sz="0" w:space="0" w:color="auto"/>
          </w:divBdr>
        </w:div>
        <w:div w:id="1410157918">
          <w:marLeft w:val="640"/>
          <w:marRight w:val="0"/>
          <w:marTop w:val="0"/>
          <w:marBottom w:val="0"/>
          <w:divBdr>
            <w:top w:val="none" w:sz="0" w:space="0" w:color="auto"/>
            <w:left w:val="none" w:sz="0" w:space="0" w:color="auto"/>
            <w:bottom w:val="none" w:sz="0" w:space="0" w:color="auto"/>
            <w:right w:val="none" w:sz="0" w:space="0" w:color="auto"/>
          </w:divBdr>
        </w:div>
        <w:div w:id="1047531965">
          <w:marLeft w:val="640"/>
          <w:marRight w:val="0"/>
          <w:marTop w:val="0"/>
          <w:marBottom w:val="0"/>
          <w:divBdr>
            <w:top w:val="none" w:sz="0" w:space="0" w:color="auto"/>
            <w:left w:val="none" w:sz="0" w:space="0" w:color="auto"/>
            <w:bottom w:val="none" w:sz="0" w:space="0" w:color="auto"/>
            <w:right w:val="none" w:sz="0" w:space="0" w:color="auto"/>
          </w:divBdr>
        </w:div>
        <w:div w:id="243151682">
          <w:marLeft w:val="640"/>
          <w:marRight w:val="0"/>
          <w:marTop w:val="0"/>
          <w:marBottom w:val="0"/>
          <w:divBdr>
            <w:top w:val="none" w:sz="0" w:space="0" w:color="auto"/>
            <w:left w:val="none" w:sz="0" w:space="0" w:color="auto"/>
            <w:bottom w:val="none" w:sz="0" w:space="0" w:color="auto"/>
            <w:right w:val="none" w:sz="0" w:space="0" w:color="auto"/>
          </w:divBdr>
        </w:div>
        <w:div w:id="144275368">
          <w:marLeft w:val="640"/>
          <w:marRight w:val="0"/>
          <w:marTop w:val="0"/>
          <w:marBottom w:val="0"/>
          <w:divBdr>
            <w:top w:val="none" w:sz="0" w:space="0" w:color="auto"/>
            <w:left w:val="none" w:sz="0" w:space="0" w:color="auto"/>
            <w:bottom w:val="none" w:sz="0" w:space="0" w:color="auto"/>
            <w:right w:val="none" w:sz="0" w:space="0" w:color="auto"/>
          </w:divBdr>
        </w:div>
        <w:div w:id="271716815">
          <w:marLeft w:val="640"/>
          <w:marRight w:val="0"/>
          <w:marTop w:val="0"/>
          <w:marBottom w:val="0"/>
          <w:divBdr>
            <w:top w:val="none" w:sz="0" w:space="0" w:color="auto"/>
            <w:left w:val="none" w:sz="0" w:space="0" w:color="auto"/>
            <w:bottom w:val="none" w:sz="0" w:space="0" w:color="auto"/>
            <w:right w:val="none" w:sz="0" w:space="0" w:color="auto"/>
          </w:divBdr>
        </w:div>
        <w:div w:id="1373574173">
          <w:marLeft w:val="640"/>
          <w:marRight w:val="0"/>
          <w:marTop w:val="0"/>
          <w:marBottom w:val="0"/>
          <w:divBdr>
            <w:top w:val="none" w:sz="0" w:space="0" w:color="auto"/>
            <w:left w:val="none" w:sz="0" w:space="0" w:color="auto"/>
            <w:bottom w:val="none" w:sz="0" w:space="0" w:color="auto"/>
            <w:right w:val="none" w:sz="0" w:space="0" w:color="auto"/>
          </w:divBdr>
        </w:div>
        <w:div w:id="867181619">
          <w:marLeft w:val="640"/>
          <w:marRight w:val="0"/>
          <w:marTop w:val="0"/>
          <w:marBottom w:val="0"/>
          <w:divBdr>
            <w:top w:val="none" w:sz="0" w:space="0" w:color="auto"/>
            <w:left w:val="none" w:sz="0" w:space="0" w:color="auto"/>
            <w:bottom w:val="none" w:sz="0" w:space="0" w:color="auto"/>
            <w:right w:val="none" w:sz="0" w:space="0" w:color="auto"/>
          </w:divBdr>
        </w:div>
        <w:div w:id="1397045785">
          <w:marLeft w:val="640"/>
          <w:marRight w:val="0"/>
          <w:marTop w:val="0"/>
          <w:marBottom w:val="0"/>
          <w:divBdr>
            <w:top w:val="none" w:sz="0" w:space="0" w:color="auto"/>
            <w:left w:val="none" w:sz="0" w:space="0" w:color="auto"/>
            <w:bottom w:val="none" w:sz="0" w:space="0" w:color="auto"/>
            <w:right w:val="none" w:sz="0" w:space="0" w:color="auto"/>
          </w:divBdr>
        </w:div>
        <w:div w:id="1561669264">
          <w:marLeft w:val="640"/>
          <w:marRight w:val="0"/>
          <w:marTop w:val="0"/>
          <w:marBottom w:val="0"/>
          <w:divBdr>
            <w:top w:val="none" w:sz="0" w:space="0" w:color="auto"/>
            <w:left w:val="none" w:sz="0" w:space="0" w:color="auto"/>
            <w:bottom w:val="none" w:sz="0" w:space="0" w:color="auto"/>
            <w:right w:val="none" w:sz="0" w:space="0" w:color="auto"/>
          </w:divBdr>
        </w:div>
        <w:div w:id="1757439657">
          <w:marLeft w:val="640"/>
          <w:marRight w:val="0"/>
          <w:marTop w:val="0"/>
          <w:marBottom w:val="0"/>
          <w:divBdr>
            <w:top w:val="none" w:sz="0" w:space="0" w:color="auto"/>
            <w:left w:val="none" w:sz="0" w:space="0" w:color="auto"/>
            <w:bottom w:val="none" w:sz="0" w:space="0" w:color="auto"/>
            <w:right w:val="none" w:sz="0" w:space="0" w:color="auto"/>
          </w:divBdr>
        </w:div>
        <w:div w:id="2098595972">
          <w:marLeft w:val="640"/>
          <w:marRight w:val="0"/>
          <w:marTop w:val="0"/>
          <w:marBottom w:val="0"/>
          <w:divBdr>
            <w:top w:val="none" w:sz="0" w:space="0" w:color="auto"/>
            <w:left w:val="none" w:sz="0" w:space="0" w:color="auto"/>
            <w:bottom w:val="none" w:sz="0" w:space="0" w:color="auto"/>
            <w:right w:val="none" w:sz="0" w:space="0" w:color="auto"/>
          </w:divBdr>
        </w:div>
        <w:div w:id="861892682">
          <w:marLeft w:val="640"/>
          <w:marRight w:val="0"/>
          <w:marTop w:val="0"/>
          <w:marBottom w:val="0"/>
          <w:divBdr>
            <w:top w:val="none" w:sz="0" w:space="0" w:color="auto"/>
            <w:left w:val="none" w:sz="0" w:space="0" w:color="auto"/>
            <w:bottom w:val="none" w:sz="0" w:space="0" w:color="auto"/>
            <w:right w:val="none" w:sz="0" w:space="0" w:color="auto"/>
          </w:divBdr>
        </w:div>
        <w:div w:id="1698969371">
          <w:marLeft w:val="640"/>
          <w:marRight w:val="0"/>
          <w:marTop w:val="0"/>
          <w:marBottom w:val="0"/>
          <w:divBdr>
            <w:top w:val="none" w:sz="0" w:space="0" w:color="auto"/>
            <w:left w:val="none" w:sz="0" w:space="0" w:color="auto"/>
            <w:bottom w:val="none" w:sz="0" w:space="0" w:color="auto"/>
            <w:right w:val="none" w:sz="0" w:space="0" w:color="auto"/>
          </w:divBdr>
        </w:div>
        <w:div w:id="223031980">
          <w:marLeft w:val="640"/>
          <w:marRight w:val="0"/>
          <w:marTop w:val="0"/>
          <w:marBottom w:val="0"/>
          <w:divBdr>
            <w:top w:val="none" w:sz="0" w:space="0" w:color="auto"/>
            <w:left w:val="none" w:sz="0" w:space="0" w:color="auto"/>
            <w:bottom w:val="none" w:sz="0" w:space="0" w:color="auto"/>
            <w:right w:val="none" w:sz="0" w:space="0" w:color="auto"/>
          </w:divBdr>
        </w:div>
        <w:div w:id="419764773">
          <w:marLeft w:val="640"/>
          <w:marRight w:val="0"/>
          <w:marTop w:val="0"/>
          <w:marBottom w:val="0"/>
          <w:divBdr>
            <w:top w:val="none" w:sz="0" w:space="0" w:color="auto"/>
            <w:left w:val="none" w:sz="0" w:space="0" w:color="auto"/>
            <w:bottom w:val="none" w:sz="0" w:space="0" w:color="auto"/>
            <w:right w:val="none" w:sz="0" w:space="0" w:color="auto"/>
          </w:divBdr>
        </w:div>
        <w:div w:id="539588052">
          <w:marLeft w:val="640"/>
          <w:marRight w:val="0"/>
          <w:marTop w:val="0"/>
          <w:marBottom w:val="0"/>
          <w:divBdr>
            <w:top w:val="none" w:sz="0" w:space="0" w:color="auto"/>
            <w:left w:val="none" w:sz="0" w:space="0" w:color="auto"/>
            <w:bottom w:val="none" w:sz="0" w:space="0" w:color="auto"/>
            <w:right w:val="none" w:sz="0" w:space="0" w:color="auto"/>
          </w:divBdr>
        </w:div>
        <w:div w:id="43797477">
          <w:marLeft w:val="640"/>
          <w:marRight w:val="0"/>
          <w:marTop w:val="0"/>
          <w:marBottom w:val="0"/>
          <w:divBdr>
            <w:top w:val="none" w:sz="0" w:space="0" w:color="auto"/>
            <w:left w:val="none" w:sz="0" w:space="0" w:color="auto"/>
            <w:bottom w:val="none" w:sz="0" w:space="0" w:color="auto"/>
            <w:right w:val="none" w:sz="0" w:space="0" w:color="auto"/>
          </w:divBdr>
        </w:div>
        <w:div w:id="480387553">
          <w:marLeft w:val="640"/>
          <w:marRight w:val="0"/>
          <w:marTop w:val="0"/>
          <w:marBottom w:val="0"/>
          <w:divBdr>
            <w:top w:val="none" w:sz="0" w:space="0" w:color="auto"/>
            <w:left w:val="none" w:sz="0" w:space="0" w:color="auto"/>
            <w:bottom w:val="none" w:sz="0" w:space="0" w:color="auto"/>
            <w:right w:val="none" w:sz="0" w:space="0" w:color="auto"/>
          </w:divBdr>
        </w:div>
        <w:div w:id="1114324609">
          <w:marLeft w:val="640"/>
          <w:marRight w:val="0"/>
          <w:marTop w:val="0"/>
          <w:marBottom w:val="0"/>
          <w:divBdr>
            <w:top w:val="none" w:sz="0" w:space="0" w:color="auto"/>
            <w:left w:val="none" w:sz="0" w:space="0" w:color="auto"/>
            <w:bottom w:val="none" w:sz="0" w:space="0" w:color="auto"/>
            <w:right w:val="none" w:sz="0" w:space="0" w:color="auto"/>
          </w:divBdr>
        </w:div>
        <w:div w:id="1803770890">
          <w:marLeft w:val="640"/>
          <w:marRight w:val="0"/>
          <w:marTop w:val="0"/>
          <w:marBottom w:val="0"/>
          <w:divBdr>
            <w:top w:val="none" w:sz="0" w:space="0" w:color="auto"/>
            <w:left w:val="none" w:sz="0" w:space="0" w:color="auto"/>
            <w:bottom w:val="none" w:sz="0" w:space="0" w:color="auto"/>
            <w:right w:val="none" w:sz="0" w:space="0" w:color="auto"/>
          </w:divBdr>
        </w:div>
        <w:div w:id="299455893">
          <w:marLeft w:val="640"/>
          <w:marRight w:val="0"/>
          <w:marTop w:val="0"/>
          <w:marBottom w:val="0"/>
          <w:divBdr>
            <w:top w:val="none" w:sz="0" w:space="0" w:color="auto"/>
            <w:left w:val="none" w:sz="0" w:space="0" w:color="auto"/>
            <w:bottom w:val="none" w:sz="0" w:space="0" w:color="auto"/>
            <w:right w:val="none" w:sz="0" w:space="0" w:color="auto"/>
          </w:divBdr>
        </w:div>
        <w:div w:id="1555502432">
          <w:marLeft w:val="640"/>
          <w:marRight w:val="0"/>
          <w:marTop w:val="0"/>
          <w:marBottom w:val="0"/>
          <w:divBdr>
            <w:top w:val="none" w:sz="0" w:space="0" w:color="auto"/>
            <w:left w:val="none" w:sz="0" w:space="0" w:color="auto"/>
            <w:bottom w:val="none" w:sz="0" w:space="0" w:color="auto"/>
            <w:right w:val="none" w:sz="0" w:space="0" w:color="auto"/>
          </w:divBdr>
        </w:div>
        <w:div w:id="596866668">
          <w:marLeft w:val="640"/>
          <w:marRight w:val="0"/>
          <w:marTop w:val="0"/>
          <w:marBottom w:val="0"/>
          <w:divBdr>
            <w:top w:val="none" w:sz="0" w:space="0" w:color="auto"/>
            <w:left w:val="none" w:sz="0" w:space="0" w:color="auto"/>
            <w:bottom w:val="none" w:sz="0" w:space="0" w:color="auto"/>
            <w:right w:val="none" w:sz="0" w:space="0" w:color="auto"/>
          </w:divBdr>
        </w:div>
        <w:div w:id="1238979763">
          <w:marLeft w:val="640"/>
          <w:marRight w:val="0"/>
          <w:marTop w:val="0"/>
          <w:marBottom w:val="0"/>
          <w:divBdr>
            <w:top w:val="none" w:sz="0" w:space="0" w:color="auto"/>
            <w:left w:val="none" w:sz="0" w:space="0" w:color="auto"/>
            <w:bottom w:val="none" w:sz="0" w:space="0" w:color="auto"/>
            <w:right w:val="none" w:sz="0" w:space="0" w:color="auto"/>
          </w:divBdr>
        </w:div>
        <w:div w:id="1888180729">
          <w:marLeft w:val="640"/>
          <w:marRight w:val="0"/>
          <w:marTop w:val="0"/>
          <w:marBottom w:val="0"/>
          <w:divBdr>
            <w:top w:val="none" w:sz="0" w:space="0" w:color="auto"/>
            <w:left w:val="none" w:sz="0" w:space="0" w:color="auto"/>
            <w:bottom w:val="none" w:sz="0" w:space="0" w:color="auto"/>
            <w:right w:val="none" w:sz="0" w:space="0" w:color="auto"/>
          </w:divBdr>
        </w:div>
        <w:div w:id="1516845209">
          <w:marLeft w:val="640"/>
          <w:marRight w:val="0"/>
          <w:marTop w:val="0"/>
          <w:marBottom w:val="0"/>
          <w:divBdr>
            <w:top w:val="none" w:sz="0" w:space="0" w:color="auto"/>
            <w:left w:val="none" w:sz="0" w:space="0" w:color="auto"/>
            <w:bottom w:val="none" w:sz="0" w:space="0" w:color="auto"/>
            <w:right w:val="none" w:sz="0" w:space="0" w:color="auto"/>
          </w:divBdr>
        </w:div>
        <w:div w:id="1881939931">
          <w:marLeft w:val="640"/>
          <w:marRight w:val="0"/>
          <w:marTop w:val="0"/>
          <w:marBottom w:val="0"/>
          <w:divBdr>
            <w:top w:val="none" w:sz="0" w:space="0" w:color="auto"/>
            <w:left w:val="none" w:sz="0" w:space="0" w:color="auto"/>
            <w:bottom w:val="none" w:sz="0" w:space="0" w:color="auto"/>
            <w:right w:val="none" w:sz="0" w:space="0" w:color="auto"/>
          </w:divBdr>
        </w:div>
        <w:div w:id="552352606">
          <w:marLeft w:val="640"/>
          <w:marRight w:val="0"/>
          <w:marTop w:val="0"/>
          <w:marBottom w:val="0"/>
          <w:divBdr>
            <w:top w:val="none" w:sz="0" w:space="0" w:color="auto"/>
            <w:left w:val="none" w:sz="0" w:space="0" w:color="auto"/>
            <w:bottom w:val="none" w:sz="0" w:space="0" w:color="auto"/>
            <w:right w:val="none" w:sz="0" w:space="0" w:color="auto"/>
          </w:divBdr>
        </w:div>
        <w:div w:id="732853001">
          <w:marLeft w:val="640"/>
          <w:marRight w:val="0"/>
          <w:marTop w:val="0"/>
          <w:marBottom w:val="0"/>
          <w:divBdr>
            <w:top w:val="none" w:sz="0" w:space="0" w:color="auto"/>
            <w:left w:val="none" w:sz="0" w:space="0" w:color="auto"/>
            <w:bottom w:val="none" w:sz="0" w:space="0" w:color="auto"/>
            <w:right w:val="none" w:sz="0" w:space="0" w:color="auto"/>
          </w:divBdr>
        </w:div>
        <w:div w:id="1293249557">
          <w:marLeft w:val="640"/>
          <w:marRight w:val="0"/>
          <w:marTop w:val="0"/>
          <w:marBottom w:val="0"/>
          <w:divBdr>
            <w:top w:val="none" w:sz="0" w:space="0" w:color="auto"/>
            <w:left w:val="none" w:sz="0" w:space="0" w:color="auto"/>
            <w:bottom w:val="none" w:sz="0" w:space="0" w:color="auto"/>
            <w:right w:val="none" w:sz="0" w:space="0" w:color="auto"/>
          </w:divBdr>
        </w:div>
        <w:div w:id="101843513">
          <w:marLeft w:val="640"/>
          <w:marRight w:val="0"/>
          <w:marTop w:val="0"/>
          <w:marBottom w:val="0"/>
          <w:divBdr>
            <w:top w:val="none" w:sz="0" w:space="0" w:color="auto"/>
            <w:left w:val="none" w:sz="0" w:space="0" w:color="auto"/>
            <w:bottom w:val="none" w:sz="0" w:space="0" w:color="auto"/>
            <w:right w:val="none" w:sz="0" w:space="0" w:color="auto"/>
          </w:divBdr>
        </w:div>
        <w:div w:id="1057783291">
          <w:marLeft w:val="640"/>
          <w:marRight w:val="0"/>
          <w:marTop w:val="0"/>
          <w:marBottom w:val="0"/>
          <w:divBdr>
            <w:top w:val="none" w:sz="0" w:space="0" w:color="auto"/>
            <w:left w:val="none" w:sz="0" w:space="0" w:color="auto"/>
            <w:bottom w:val="none" w:sz="0" w:space="0" w:color="auto"/>
            <w:right w:val="none" w:sz="0" w:space="0" w:color="auto"/>
          </w:divBdr>
        </w:div>
        <w:div w:id="816535547">
          <w:marLeft w:val="640"/>
          <w:marRight w:val="0"/>
          <w:marTop w:val="0"/>
          <w:marBottom w:val="0"/>
          <w:divBdr>
            <w:top w:val="none" w:sz="0" w:space="0" w:color="auto"/>
            <w:left w:val="none" w:sz="0" w:space="0" w:color="auto"/>
            <w:bottom w:val="none" w:sz="0" w:space="0" w:color="auto"/>
            <w:right w:val="none" w:sz="0" w:space="0" w:color="auto"/>
          </w:divBdr>
        </w:div>
        <w:div w:id="1518496395">
          <w:marLeft w:val="640"/>
          <w:marRight w:val="0"/>
          <w:marTop w:val="0"/>
          <w:marBottom w:val="0"/>
          <w:divBdr>
            <w:top w:val="none" w:sz="0" w:space="0" w:color="auto"/>
            <w:left w:val="none" w:sz="0" w:space="0" w:color="auto"/>
            <w:bottom w:val="none" w:sz="0" w:space="0" w:color="auto"/>
            <w:right w:val="none" w:sz="0" w:space="0" w:color="auto"/>
          </w:divBdr>
        </w:div>
        <w:div w:id="10380638">
          <w:marLeft w:val="640"/>
          <w:marRight w:val="0"/>
          <w:marTop w:val="0"/>
          <w:marBottom w:val="0"/>
          <w:divBdr>
            <w:top w:val="none" w:sz="0" w:space="0" w:color="auto"/>
            <w:left w:val="none" w:sz="0" w:space="0" w:color="auto"/>
            <w:bottom w:val="none" w:sz="0" w:space="0" w:color="auto"/>
            <w:right w:val="none" w:sz="0" w:space="0" w:color="auto"/>
          </w:divBdr>
        </w:div>
        <w:div w:id="1838498795">
          <w:marLeft w:val="640"/>
          <w:marRight w:val="0"/>
          <w:marTop w:val="0"/>
          <w:marBottom w:val="0"/>
          <w:divBdr>
            <w:top w:val="none" w:sz="0" w:space="0" w:color="auto"/>
            <w:left w:val="none" w:sz="0" w:space="0" w:color="auto"/>
            <w:bottom w:val="none" w:sz="0" w:space="0" w:color="auto"/>
            <w:right w:val="none" w:sz="0" w:space="0" w:color="auto"/>
          </w:divBdr>
        </w:div>
        <w:div w:id="723674665">
          <w:marLeft w:val="640"/>
          <w:marRight w:val="0"/>
          <w:marTop w:val="0"/>
          <w:marBottom w:val="0"/>
          <w:divBdr>
            <w:top w:val="none" w:sz="0" w:space="0" w:color="auto"/>
            <w:left w:val="none" w:sz="0" w:space="0" w:color="auto"/>
            <w:bottom w:val="none" w:sz="0" w:space="0" w:color="auto"/>
            <w:right w:val="none" w:sz="0" w:space="0" w:color="auto"/>
          </w:divBdr>
        </w:div>
        <w:div w:id="1460803653">
          <w:marLeft w:val="640"/>
          <w:marRight w:val="0"/>
          <w:marTop w:val="0"/>
          <w:marBottom w:val="0"/>
          <w:divBdr>
            <w:top w:val="none" w:sz="0" w:space="0" w:color="auto"/>
            <w:left w:val="none" w:sz="0" w:space="0" w:color="auto"/>
            <w:bottom w:val="none" w:sz="0" w:space="0" w:color="auto"/>
            <w:right w:val="none" w:sz="0" w:space="0" w:color="auto"/>
          </w:divBdr>
        </w:div>
        <w:div w:id="573197725">
          <w:marLeft w:val="640"/>
          <w:marRight w:val="0"/>
          <w:marTop w:val="0"/>
          <w:marBottom w:val="0"/>
          <w:divBdr>
            <w:top w:val="none" w:sz="0" w:space="0" w:color="auto"/>
            <w:left w:val="none" w:sz="0" w:space="0" w:color="auto"/>
            <w:bottom w:val="none" w:sz="0" w:space="0" w:color="auto"/>
            <w:right w:val="none" w:sz="0" w:space="0" w:color="auto"/>
          </w:divBdr>
        </w:div>
        <w:div w:id="545020384">
          <w:marLeft w:val="640"/>
          <w:marRight w:val="0"/>
          <w:marTop w:val="0"/>
          <w:marBottom w:val="0"/>
          <w:divBdr>
            <w:top w:val="none" w:sz="0" w:space="0" w:color="auto"/>
            <w:left w:val="none" w:sz="0" w:space="0" w:color="auto"/>
            <w:bottom w:val="none" w:sz="0" w:space="0" w:color="auto"/>
            <w:right w:val="none" w:sz="0" w:space="0" w:color="auto"/>
          </w:divBdr>
        </w:div>
        <w:div w:id="408386300">
          <w:marLeft w:val="640"/>
          <w:marRight w:val="0"/>
          <w:marTop w:val="0"/>
          <w:marBottom w:val="0"/>
          <w:divBdr>
            <w:top w:val="none" w:sz="0" w:space="0" w:color="auto"/>
            <w:left w:val="none" w:sz="0" w:space="0" w:color="auto"/>
            <w:bottom w:val="none" w:sz="0" w:space="0" w:color="auto"/>
            <w:right w:val="none" w:sz="0" w:space="0" w:color="auto"/>
          </w:divBdr>
        </w:div>
        <w:div w:id="853808770">
          <w:marLeft w:val="640"/>
          <w:marRight w:val="0"/>
          <w:marTop w:val="0"/>
          <w:marBottom w:val="0"/>
          <w:divBdr>
            <w:top w:val="none" w:sz="0" w:space="0" w:color="auto"/>
            <w:left w:val="none" w:sz="0" w:space="0" w:color="auto"/>
            <w:bottom w:val="none" w:sz="0" w:space="0" w:color="auto"/>
            <w:right w:val="none" w:sz="0" w:space="0" w:color="auto"/>
          </w:divBdr>
        </w:div>
        <w:div w:id="318273427">
          <w:marLeft w:val="640"/>
          <w:marRight w:val="0"/>
          <w:marTop w:val="0"/>
          <w:marBottom w:val="0"/>
          <w:divBdr>
            <w:top w:val="none" w:sz="0" w:space="0" w:color="auto"/>
            <w:left w:val="none" w:sz="0" w:space="0" w:color="auto"/>
            <w:bottom w:val="none" w:sz="0" w:space="0" w:color="auto"/>
            <w:right w:val="none" w:sz="0" w:space="0" w:color="auto"/>
          </w:divBdr>
        </w:div>
        <w:div w:id="1810632163">
          <w:marLeft w:val="640"/>
          <w:marRight w:val="0"/>
          <w:marTop w:val="0"/>
          <w:marBottom w:val="0"/>
          <w:divBdr>
            <w:top w:val="none" w:sz="0" w:space="0" w:color="auto"/>
            <w:left w:val="none" w:sz="0" w:space="0" w:color="auto"/>
            <w:bottom w:val="none" w:sz="0" w:space="0" w:color="auto"/>
            <w:right w:val="none" w:sz="0" w:space="0" w:color="auto"/>
          </w:divBdr>
        </w:div>
        <w:div w:id="981617633">
          <w:marLeft w:val="640"/>
          <w:marRight w:val="0"/>
          <w:marTop w:val="0"/>
          <w:marBottom w:val="0"/>
          <w:divBdr>
            <w:top w:val="none" w:sz="0" w:space="0" w:color="auto"/>
            <w:left w:val="none" w:sz="0" w:space="0" w:color="auto"/>
            <w:bottom w:val="none" w:sz="0" w:space="0" w:color="auto"/>
            <w:right w:val="none" w:sz="0" w:space="0" w:color="auto"/>
          </w:divBdr>
        </w:div>
        <w:div w:id="45613706">
          <w:marLeft w:val="640"/>
          <w:marRight w:val="0"/>
          <w:marTop w:val="0"/>
          <w:marBottom w:val="0"/>
          <w:divBdr>
            <w:top w:val="none" w:sz="0" w:space="0" w:color="auto"/>
            <w:left w:val="none" w:sz="0" w:space="0" w:color="auto"/>
            <w:bottom w:val="none" w:sz="0" w:space="0" w:color="auto"/>
            <w:right w:val="none" w:sz="0" w:space="0" w:color="auto"/>
          </w:divBdr>
        </w:div>
        <w:div w:id="1913851304">
          <w:marLeft w:val="640"/>
          <w:marRight w:val="0"/>
          <w:marTop w:val="0"/>
          <w:marBottom w:val="0"/>
          <w:divBdr>
            <w:top w:val="none" w:sz="0" w:space="0" w:color="auto"/>
            <w:left w:val="none" w:sz="0" w:space="0" w:color="auto"/>
            <w:bottom w:val="none" w:sz="0" w:space="0" w:color="auto"/>
            <w:right w:val="none" w:sz="0" w:space="0" w:color="auto"/>
          </w:divBdr>
        </w:div>
        <w:div w:id="1789808729">
          <w:marLeft w:val="640"/>
          <w:marRight w:val="0"/>
          <w:marTop w:val="0"/>
          <w:marBottom w:val="0"/>
          <w:divBdr>
            <w:top w:val="none" w:sz="0" w:space="0" w:color="auto"/>
            <w:left w:val="none" w:sz="0" w:space="0" w:color="auto"/>
            <w:bottom w:val="none" w:sz="0" w:space="0" w:color="auto"/>
            <w:right w:val="none" w:sz="0" w:space="0" w:color="auto"/>
          </w:divBdr>
        </w:div>
        <w:div w:id="185607509">
          <w:marLeft w:val="640"/>
          <w:marRight w:val="0"/>
          <w:marTop w:val="0"/>
          <w:marBottom w:val="0"/>
          <w:divBdr>
            <w:top w:val="none" w:sz="0" w:space="0" w:color="auto"/>
            <w:left w:val="none" w:sz="0" w:space="0" w:color="auto"/>
            <w:bottom w:val="none" w:sz="0" w:space="0" w:color="auto"/>
            <w:right w:val="none" w:sz="0" w:space="0" w:color="auto"/>
          </w:divBdr>
        </w:div>
        <w:div w:id="1326938252">
          <w:marLeft w:val="640"/>
          <w:marRight w:val="0"/>
          <w:marTop w:val="0"/>
          <w:marBottom w:val="0"/>
          <w:divBdr>
            <w:top w:val="none" w:sz="0" w:space="0" w:color="auto"/>
            <w:left w:val="none" w:sz="0" w:space="0" w:color="auto"/>
            <w:bottom w:val="none" w:sz="0" w:space="0" w:color="auto"/>
            <w:right w:val="none" w:sz="0" w:space="0" w:color="auto"/>
          </w:divBdr>
        </w:div>
        <w:div w:id="894047617">
          <w:marLeft w:val="640"/>
          <w:marRight w:val="0"/>
          <w:marTop w:val="0"/>
          <w:marBottom w:val="0"/>
          <w:divBdr>
            <w:top w:val="none" w:sz="0" w:space="0" w:color="auto"/>
            <w:left w:val="none" w:sz="0" w:space="0" w:color="auto"/>
            <w:bottom w:val="none" w:sz="0" w:space="0" w:color="auto"/>
            <w:right w:val="none" w:sz="0" w:space="0" w:color="auto"/>
          </w:divBdr>
        </w:div>
        <w:div w:id="2046758167">
          <w:marLeft w:val="640"/>
          <w:marRight w:val="0"/>
          <w:marTop w:val="0"/>
          <w:marBottom w:val="0"/>
          <w:divBdr>
            <w:top w:val="none" w:sz="0" w:space="0" w:color="auto"/>
            <w:left w:val="none" w:sz="0" w:space="0" w:color="auto"/>
            <w:bottom w:val="none" w:sz="0" w:space="0" w:color="auto"/>
            <w:right w:val="none" w:sz="0" w:space="0" w:color="auto"/>
          </w:divBdr>
        </w:div>
        <w:div w:id="1010572478">
          <w:marLeft w:val="640"/>
          <w:marRight w:val="0"/>
          <w:marTop w:val="0"/>
          <w:marBottom w:val="0"/>
          <w:divBdr>
            <w:top w:val="none" w:sz="0" w:space="0" w:color="auto"/>
            <w:left w:val="none" w:sz="0" w:space="0" w:color="auto"/>
            <w:bottom w:val="none" w:sz="0" w:space="0" w:color="auto"/>
            <w:right w:val="none" w:sz="0" w:space="0" w:color="auto"/>
          </w:divBdr>
        </w:div>
        <w:div w:id="1132794584">
          <w:marLeft w:val="640"/>
          <w:marRight w:val="0"/>
          <w:marTop w:val="0"/>
          <w:marBottom w:val="0"/>
          <w:divBdr>
            <w:top w:val="none" w:sz="0" w:space="0" w:color="auto"/>
            <w:left w:val="none" w:sz="0" w:space="0" w:color="auto"/>
            <w:bottom w:val="none" w:sz="0" w:space="0" w:color="auto"/>
            <w:right w:val="none" w:sz="0" w:space="0" w:color="auto"/>
          </w:divBdr>
        </w:div>
        <w:div w:id="1732849168">
          <w:marLeft w:val="640"/>
          <w:marRight w:val="0"/>
          <w:marTop w:val="0"/>
          <w:marBottom w:val="0"/>
          <w:divBdr>
            <w:top w:val="none" w:sz="0" w:space="0" w:color="auto"/>
            <w:left w:val="none" w:sz="0" w:space="0" w:color="auto"/>
            <w:bottom w:val="none" w:sz="0" w:space="0" w:color="auto"/>
            <w:right w:val="none" w:sz="0" w:space="0" w:color="auto"/>
          </w:divBdr>
        </w:div>
        <w:div w:id="669715857">
          <w:marLeft w:val="640"/>
          <w:marRight w:val="0"/>
          <w:marTop w:val="0"/>
          <w:marBottom w:val="0"/>
          <w:divBdr>
            <w:top w:val="none" w:sz="0" w:space="0" w:color="auto"/>
            <w:left w:val="none" w:sz="0" w:space="0" w:color="auto"/>
            <w:bottom w:val="none" w:sz="0" w:space="0" w:color="auto"/>
            <w:right w:val="none" w:sz="0" w:space="0" w:color="auto"/>
          </w:divBdr>
        </w:div>
        <w:div w:id="1940528062">
          <w:marLeft w:val="640"/>
          <w:marRight w:val="0"/>
          <w:marTop w:val="0"/>
          <w:marBottom w:val="0"/>
          <w:divBdr>
            <w:top w:val="none" w:sz="0" w:space="0" w:color="auto"/>
            <w:left w:val="none" w:sz="0" w:space="0" w:color="auto"/>
            <w:bottom w:val="none" w:sz="0" w:space="0" w:color="auto"/>
            <w:right w:val="none" w:sz="0" w:space="0" w:color="auto"/>
          </w:divBdr>
        </w:div>
        <w:div w:id="1618371352">
          <w:marLeft w:val="640"/>
          <w:marRight w:val="0"/>
          <w:marTop w:val="0"/>
          <w:marBottom w:val="0"/>
          <w:divBdr>
            <w:top w:val="none" w:sz="0" w:space="0" w:color="auto"/>
            <w:left w:val="none" w:sz="0" w:space="0" w:color="auto"/>
            <w:bottom w:val="none" w:sz="0" w:space="0" w:color="auto"/>
            <w:right w:val="none" w:sz="0" w:space="0" w:color="auto"/>
          </w:divBdr>
        </w:div>
        <w:div w:id="1188173742">
          <w:marLeft w:val="640"/>
          <w:marRight w:val="0"/>
          <w:marTop w:val="0"/>
          <w:marBottom w:val="0"/>
          <w:divBdr>
            <w:top w:val="none" w:sz="0" w:space="0" w:color="auto"/>
            <w:left w:val="none" w:sz="0" w:space="0" w:color="auto"/>
            <w:bottom w:val="none" w:sz="0" w:space="0" w:color="auto"/>
            <w:right w:val="none" w:sz="0" w:space="0" w:color="auto"/>
          </w:divBdr>
        </w:div>
        <w:div w:id="145980978">
          <w:marLeft w:val="640"/>
          <w:marRight w:val="0"/>
          <w:marTop w:val="0"/>
          <w:marBottom w:val="0"/>
          <w:divBdr>
            <w:top w:val="none" w:sz="0" w:space="0" w:color="auto"/>
            <w:left w:val="none" w:sz="0" w:space="0" w:color="auto"/>
            <w:bottom w:val="none" w:sz="0" w:space="0" w:color="auto"/>
            <w:right w:val="none" w:sz="0" w:space="0" w:color="auto"/>
          </w:divBdr>
        </w:div>
        <w:div w:id="2145193495">
          <w:marLeft w:val="640"/>
          <w:marRight w:val="0"/>
          <w:marTop w:val="0"/>
          <w:marBottom w:val="0"/>
          <w:divBdr>
            <w:top w:val="none" w:sz="0" w:space="0" w:color="auto"/>
            <w:left w:val="none" w:sz="0" w:space="0" w:color="auto"/>
            <w:bottom w:val="none" w:sz="0" w:space="0" w:color="auto"/>
            <w:right w:val="none" w:sz="0" w:space="0" w:color="auto"/>
          </w:divBdr>
        </w:div>
        <w:div w:id="436873905">
          <w:marLeft w:val="640"/>
          <w:marRight w:val="0"/>
          <w:marTop w:val="0"/>
          <w:marBottom w:val="0"/>
          <w:divBdr>
            <w:top w:val="none" w:sz="0" w:space="0" w:color="auto"/>
            <w:left w:val="none" w:sz="0" w:space="0" w:color="auto"/>
            <w:bottom w:val="none" w:sz="0" w:space="0" w:color="auto"/>
            <w:right w:val="none" w:sz="0" w:space="0" w:color="auto"/>
          </w:divBdr>
        </w:div>
        <w:div w:id="1312563794">
          <w:marLeft w:val="640"/>
          <w:marRight w:val="0"/>
          <w:marTop w:val="0"/>
          <w:marBottom w:val="0"/>
          <w:divBdr>
            <w:top w:val="none" w:sz="0" w:space="0" w:color="auto"/>
            <w:left w:val="none" w:sz="0" w:space="0" w:color="auto"/>
            <w:bottom w:val="none" w:sz="0" w:space="0" w:color="auto"/>
            <w:right w:val="none" w:sz="0" w:space="0" w:color="auto"/>
          </w:divBdr>
        </w:div>
        <w:div w:id="1072117947">
          <w:marLeft w:val="640"/>
          <w:marRight w:val="0"/>
          <w:marTop w:val="0"/>
          <w:marBottom w:val="0"/>
          <w:divBdr>
            <w:top w:val="none" w:sz="0" w:space="0" w:color="auto"/>
            <w:left w:val="none" w:sz="0" w:space="0" w:color="auto"/>
            <w:bottom w:val="none" w:sz="0" w:space="0" w:color="auto"/>
            <w:right w:val="none" w:sz="0" w:space="0" w:color="auto"/>
          </w:divBdr>
        </w:div>
        <w:div w:id="1771120618">
          <w:marLeft w:val="640"/>
          <w:marRight w:val="0"/>
          <w:marTop w:val="0"/>
          <w:marBottom w:val="0"/>
          <w:divBdr>
            <w:top w:val="none" w:sz="0" w:space="0" w:color="auto"/>
            <w:left w:val="none" w:sz="0" w:space="0" w:color="auto"/>
            <w:bottom w:val="none" w:sz="0" w:space="0" w:color="auto"/>
            <w:right w:val="none" w:sz="0" w:space="0" w:color="auto"/>
          </w:divBdr>
        </w:div>
        <w:div w:id="1192454861">
          <w:marLeft w:val="640"/>
          <w:marRight w:val="0"/>
          <w:marTop w:val="0"/>
          <w:marBottom w:val="0"/>
          <w:divBdr>
            <w:top w:val="none" w:sz="0" w:space="0" w:color="auto"/>
            <w:left w:val="none" w:sz="0" w:space="0" w:color="auto"/>
            <w:bottom w:val="none" w:sz="0" w:space="0" w:color="auto"/>
            <w:right w:val="none" w:sz="0" w:space="0" w:color="auto"/>
          </w:divBdr>
        </w:div>
        <w:div w:id="1861428089">
          <w:marLeft w:val="640"/>
          <w:marRight w:val="0"/>
          <w:marTop w:val="0"/>
          <w:marBottom w:val="0"/>
          <w:divBdr>
            <w:top w:val="none" w:sz="0" w:space="0" w:color="auto"/>
            <w:left w:val="none" w:sz="0" w:space="0" w:color="auto"/>
            <w:bottom w:val="none" w:sz="0" w:space="0" w:color="auto"/>
            <w:right w:val="none" w:sz="0" w:space="0" w:color="auto"/>
          </w:divBdr>
        </w:div>
        <w:div w:id="1498036049">
          <w:marLeft w:val="640"/>
          <w:marRight w:val="0"/>
          <w:marTop w:val="0"/>
          <w:marBottom w:val="0"/>
          <w:divBdr>
            <w:top w:val="none" w:sz="0" w:space="0" w:color="auto"/>
            <w:left w:val="none" w:sz="0" w:space="0" w:color="auto"/>
            <w:bottom w:val="none" w:sz="0" w:space="0" w:color="auto"/>
            <w:right w:val="none" w:sz="0" w:space="0" w:color="auto"/>
          </w:divBdr>
        </w:div>
        <w:div w:id="1121337164">
          <w:marLeft w:val="640"/>
          <w:marRight w:val="0"/>
          <w:marTop w:val="0"/>
          <w:marBottom w:val="0"/>
          <w:divBdr>
            <w:top w:val="none" w:sz="0" w:space="0" w:color="auto"/>
            <w:left w:val="none" w:sz="0" w:space="0" w:color="auto"/>
            <w:bottom w:val="none" w:sz="0" w:space="0" w:color="auto"/>
            <w:right w:val="none" w:sz="0" w:space="0" w:color="auto"/>
          </w:divBdr>
        </w:div>
        <w:div w:id="1494028558">
          <w:marLeft w:val="640"/>
          <w:marRight w:val="0"/>
          <w:marTop w:val="0"/>
          <w:marBottom w:val="0"/>
          <w:divBdr>
            <w:top w:val="none" w:sz="0" w:space="0" w:color="auto"/>
            <w:left w:val="none" w:sz="0" w:space="0" w:color="auto"/>
            <w:bottom w:val="none" w:sz="0" w:space="0" w:color="auto"/>
            <w:right w:val="none" w:sz="0" w:space="0" w:color="auto"/>
          </w:divBdr>
        </w:div>
        <w:div w:id="1709641134">
          <w:marLeft w:val="640"/>
          <w:marRight w:val="0"/>
          <w:marTop w:val="0"/>
          <w:marBottom w:val="0"/>
          <w:divBdr>
            <w:top w:val="none" w:sz="0" w:space="0" w:color="auto"/>
            <w:left w:val="none" w:sz="0" w:space="0" w:color="auto"/>
            <w:bottom w:val="none" w:sz="0" w:space="0" w:color="auto"/>
            <w:right w:val="none" w:sz="0" w:space="0" w:color="auto"/>
          </w:divBdr>
        </w:div>
        <w:div w:id="1437600549">
          <w:marLeft w:val="640"/>
          <w:marRight w:val="0"/>
          <w:marTop w:val="0"/>
          <w:marBottom w:val="0"/>
          <w:divBdr>
            <w:top w:val="none" w:sz="0" w:space="0" w:color="auto"/>
            <w:left w:val="none" w:sz="0" w:space="0" w:color="auto"/>
            <w:bottom w:val="none" w:sz="0" w:space="0" w:color="auto"/>
            <w:right w:val="none" w:sz="0" w:space="0" w:color="auto"/>
          </w:divBdr>
        </w:div>
        <w:div w:id="464391951">
          <w:marLeft w:val="640"/>
          <w:marRight w:val="0"/>
          <w:marTop w:val="0"/>
          <w:marBottom w:val="0"/>
          <w:divBdr>
            <w:top w:val="none" w:sz="0" w:space="0" w:color="auto"/>
            <w:left w:val="none" w:sz="0" w:space="0" w:color="auto"/>
            <w:bottom w:val="none" w:sz="0" w:space="0" w:color="auto"/>
            <w:right w:val="none" w:sz="0" w:space="0" w:color="auto"/>
          </w:divBdr>
        </w:div>
        <w:div w:id="825586002">
          <w:marLeft w:val="640"/>
          <w:marRight w:val="0"/>
          <w:marTop w:val="0"/>
          <w:marBottom w:val="0"/>
          <w:divBdr>
            <w:top w:val="none" w:sz="0" w:space="0" w:color="auto"/>
            <w:left w:val="none" w:sz="0" w:space="0" w:color="auto"/>
            <w:bottom w:val="none" w:sz="0" w:space="0" w:color="auto"/>
            <w:right w:val="none" w:sz="0" w:space="0" w:color="auto"/>
          </w:divBdr>
        </w:div>
        <w:div w:id="30423713">
          <w:marLeft w:val="640"/>
          <w:marRight w:val="0"/>
          <w:marTop w:val="0"/>
          <w:marBottom w:val="0"/>
          <w:divBdr>
            <w:top w:val="none" w:sz="0" w:space="0" w:color="auto"/>
            <w:left w:val="none" w:sz="0" w:space="0" w:color="auto"/>
            <w:bottom w:val="none" w:sz="0" w:space="0" w:color="auto"/>
            <w:right w:val="none" w:sz="0" w:space="0" w:color="auto"/>
          </w:divBdr>
        </w:div>
        <w:div w:id="1450664924">
          <w:marLeft w:val="640"/>
          <w:marRight w:val="0"/>
          <w:marTop w:val="0"/>
          <w:marBottom w:val="0"/>
          <w:divBdr>
            <w:top w:val="none" w:sz="0" w:space="0" w:color="auto"/>
            <w:left w:val="none" w:sz="0" w:space="0" w:color="auto"/>
            <w:bottom w:val="none" w:sz="0" w:space="0" w:color="auto"/>
            <w:right w:val="none" w:sz="0" w:space="0" w:color="auto"/>
          </w:divBdr>
        </w:div>
        <w:div w:id="661468417">
          <w:marLeft w:val="640"/>
          <w:marRight w:val="0"/>
          <w:marTop w:val="0"/>
          <w:marBottom w:val="0"/>
          <w:divBdr>
            <w:top w:val="none" w:sz="0" w:space="0" w:color="auto"/>
            <w:left w:val="none" w:sz="0" w:space="0" w:color="auto"/>
            <w:bottom w:val="none" w:sz="0" w:space="0" w:color="auto"/>
            <w:right w:val="none" w:sz="0" w:space="0" w:color="auto"/>
          </w:divBdr>
        </w:div>
        <w:div w:id="2006086186">
          <w:marLeft w:val="640"/>
          <w:marRight w:val="0"/>
          <w:marTop w:val="0"/>
          <w:marBottom w:val="0"/>
          <w:divBdr>
            <w:top w:val="none" w:sz="0" w:space="0" w:color="auto"/>
            <w:left w:val="none" w:sz="0" w:space="0" w:color="auto"/>
            <w:bottom w:val="none" w:sz="0" w:space="0" w:color="auto"/>
            <w:right w:val="none" w:sz="0" w:space="0" w:color="auto"/>
          </w:divBdr>
        </w:div>
        <w:div w:id="1551963140">
          <w:marLeft w:val="640"/>
          <w:marRight w:val="0"/>
          <w:marTop w:val="0"/>
          <w:marBottom w:val="0"/>
          <w:divBdr>
            <w:top w:val="none" w:sz="0" w:space="0" w:color="auto"/>
            <w:left w:val="none" w:sz="0" w:space="0" w:color="auto"/>
            <w:bottom w:val="none" w:sz="0" w:space="0" w:color="auto"/>
            <w:right w:val="none" w:sz="0" w:space="0" w:color="auto"/>
          </w:divBdr>
        </w:div>
        <w:div w:id="2042053145">
          <w:marLeft w:val="640"/>
          <w:marRight w:val="0"/>
          <w:marTop w:val="0"/>
          <w:marBottom w:val="0"/>
          <w:divBdr>
            <w:top w:val="none" w:sz="0" w:space="0" w:color="auto"/>
            <w:left w:val="none" w:sz="0" w:space="0" w:color="auto"/>
            <w:bottom w:val="none" w:sz="0" w:space="0" w:color="auto"/>
            <w:right w:val="none" w:sz="0" w:space="0" w:color="auto"/>
          </w:divBdr>
        </w:div>
        <w:div w:id="1443302656">
          <w:marLeft w:val="640"/>
          <w:marRight w:val="0"/>
          <w:marTop w:val="0"/>
          <w:marBottom w:val="0"/>
          <w:divBdr>
            <w:top w:val="none" w:sz="0" w:space="0" w:color="auto"/>
            <w:left w:val="none" w:sz="0" w:space="0" w:color="auto"/>
            <w:bottom w:val="none" w:sz="0" w:space="0" w:color="auto"/>
            <w:right w:val="none" w:sz="0" w:space="0" w:color="auto"/>
          </w:divBdr>
        </w:div>
        <w:div w:id="1398698547">
          <w:marLeft w:val="640"/>
          <w:marRight w:val="0"/>
          <w:marTop w:val="0"/>
          <w:marBottom w:val="0"/>
          <w:divBdr>
            <w:top w:val="none" w:sz="0" w:space="0" w:color="auto"/>
            <w:left w:val="none" w:sz="0" w:space="0" w:color="auto"/>
            <w:bottom w:val="none" w:sz="0" w:space="0" w:color="auto"/>
            <w:right w:val="none" w:sz="0" w:space="0" w:color="auto"/>
          </w:divBdr>
        </w:div>
        <w:div w:id="1014307889">
          <w:marLeft w:val="640"/>
          <w:marRight w:val="0"/>
          <w:marTop w:val="0"/>
          <w:marBottom w:val="0"/>
          <w:divBdr>
            <w:top w:val="none" w:sz="0" w:space="0" w:color="auto"/>
            <w:left w:val="none" w:sz="0" w:space="0" w:color="auto"/>
            <w:bottom w:val="none" w:sz="0" w:space="0" w:color="auto"/>
            <w:right w:val="none" w:sz="0" w:space="0" w:color="auto"/>
          </w:divBdr>
        </w:div>
        <w:div w:id="272786670">
          <w:marLeft w:val="640"/>
          <w:marRight w:val="0"/>
          <w:marTop w:val="0"/>
          <w:marBottom w:val="0"/>
          <w:divBdr>
            <w:top w:val="none" w:sz="0" w:space="0" w:color="auto"/>
            <w:left w:val="none" w:sz="0" w:space="0" w:color="auto"/>
            <w:bottom w:val="none" w:sz="0" w:space="0" w:color="auto"/>
            <w:right w:val="none" w:sz="0" w:space="0" w:color="auto"/>
          </w:divBdr>
        </w:div>
        <w:div w:id="312830259">
          <w:marLeft w:val="640"/>
          <w:marRight w:val="0"/>
          <w:marTop w:val="0"/>
          <w:marBottom w:val="0"/>
          <w:divBdr>
            <w:top w:val="none" w:sz="0" w:space="0" w:color="auto"/>
            <w:left w:val="none" w:sz="0" w:space="0" w:color="auto"/>
            <w:bottom w:val="none" w:sz="0" w:space="0" w:color="auto"/>
            <w:right w:val="none" w:sz="0" w:space="0" w:color="auto"/>
          </w:divBdr>
        </w:div>
        <w:div w:id="1737820233">
          <w:marLeft w:val="640"/>
          <w:marRight w:val="0"/>
          <w:marTop w:val="0"/>
          <w:marBottom w:val="0"/>
          <w:divBdr>
            <w:top w:val="none" w:sz="0" w:space="0" w:color="auto"/>
            <w:left w:val="none" w:sz="0" w:space="0" w:color="auto"/>
            <w:bottom w:val="none" w:sz="0" w:space="0" w:color="auto"/>
            <w:right w:val="none" w:sz="0" w:space="0" w:color="auto"/>
          </w:divBdr>
        </w:div>
        <w:div w:id="1696416980">
          <w:marLeft w:val="640"/>
          <w:marRight w:val="0"/>
          <w:marTop w:val="0"/>
          <w:marBottom w:val="0"/>
          <w:divBdr>
            <w:top w:val="none" w:sz="0" w:space="0" w:color="auto"/>
            <w:left w:val="none" w:sz="0" w:space="0" w:color="auto"/>
            <w:bottom w:val="none" w:sz="0" w:space="0" w:color="auto"/>
            <w:right w:val="none" w:sz="0" w:space="0" w:color="auto"/>
          </w:divBdr>
        </w:div>
        <w:div w:id="462701643">
          <w:marLeft w:val="640"/>
          <w:marRight w:val="0"/>
          <w:marTop w:val="0"/>
          <w:marBottom w:val="0"/>
          <w:divBdr>
            <w:top w:val="none" w:sz="0" w:space="0" w:color="auto"/>
            <w:left w:val="none" w:sz="0" w:space="0" w:color="auto"/>
            <w:bottom w:val="none" w:sz="0" w:space="0" w:color="auto"/>
            <w:right w:val="none" w:sz="0" w:space="0" w:color="auto"/>
          </w:divBdr>
        </w:div>
        <w:div w:id="462310954">
          <w:marLeft w:val="640"/>
          <w:marRight w:val="0"/>
          <w:marTop w:val="0"/>
          <w:marBottom w:val="0"/>
          <w:divBdr>
            <w:top w:val="none" w:sz="0" w:space="0" w:color="auto"/>
            <w:left w:val="none" w:sz="0" w:space="0" w:color="auto"/>
            <w:bottom w:val="none" w:sz="0" w:space="0" w:color="auto"/>
            <w:right w:val="none" w:sz="0" w:space="0" w:color="auto"/>
          </w:divBdr>
        </w:div>
        <w:div w:id="1151214731">
          <w:marLeft w:val="640"/>
          <w:marRight w:val="0"/>
          <w:marTop w:val="0"/>
          <w:marBottom w:val="0"/>
          <w:divBdr>
            <w:top w:val="none" w:sz="0" w:space="0" w:color="auto"/>
            <w:left w:val="none" w:sz="0" w:space="0" w:color="auto"/>
            <w:bottom w:val="none" w:sz="0" w:space="0" w:color="auto"/>
            <w:right w:val="none" w:sz="0" w:space="0" w:color="auto"/>
          </w:divBdr>
        </w:div>
        <w:div w:id="54356430">
          <w:marLeft w:val="640"/>
          <w:marRight w:val="0"/>
          <w:marTop w:val="0"/>
          <w:marBottom w:val="0"/>
          <w:divBdr>
            <w:top w:val="none" w:sz="0" w:space="0" w:color="auto"/>
            <w:left w:val="none" w:sz="0" w:space="0" w:color="auto"/>
            <w:bottom w:val="none" w:sz="0" w:space="0" w:color="auto"/>
            <w:right w:val="none" w:sz="0" w:space="0" w:color="auto"/>
          </w:divBdr>
        </w:div>
        <w:div w:id="653263635">
          <w:marLeft w:val="640"/>
          <w:marRight w:val="0"/>
          <w:marTop w:val="0"/>
          <w:marBottom w:val="0"/>
          <w:divBdr>
            <w:top w:val="none" w:sz="0" w:space="0" w:color="auto"/>
            <w:left w:val="none" w:sz="0" w:space="0" w:color="auto"/>
            <w:bottom w:val="none" w:sz="0" w:space="0" w:color="auto"/>
            <w:right w:val="none" w:sz="0" w:space="0" w:color="auto"/>
          </w:divBdr>
        </w:div>
        <w:div w:id="12652939">
          <w:marLeft w:val="640"/>
          <w:marRight w:val="0"/>
          <w:marTop w:val="0"/>
          <w:marBottom w:val="0"/>
          <w:divBdr>
            <w:top w:val="none" w:sz="0" w:space="0" w:color="auto"/>
            <w:left w:val="none" w:sz="0" w:space="0" w:color="auto"/>
            <w:bottom w:val="none" w:sz="0" w:space="0" w:color="auto"/>
            <w:right w:val="none" w:sz="0" w:space="0" w:color="auto"/>
          </w:divBdr>
        </w:div>
        <w:div w:id="137655602">
          <w:marLeft w:val="640"/>
          <w:marRight w:val="0"/>
          <w:marTop w:val="0"/>
          <w:marBottom w:val="0"/>
          <w:divBdr>
            <w:top w:val="none" w:sz="0" w:space="0" w:color="auto"/>
            <w:left w:val="none" w:sz="0" w:space="0" w:color="auto"/>
            <w:bottom w:val="none" w:sz="0" w:space="0" w:color="auto"/>
            <w:right w:val="none" w:sz="0" w:space="0" w:color="auto"/>
          </w:divBdr>
        </w:div>
        <w:div w:id="910045901">
          <w:marLeft w:val="640"/>
          <w:marRight w:val="0"/>
          <w:marTop w:val="0"/>
          <w:marBottom w:val="0"/>
          <w:divBdr>
            <w:top w:val="none" w:sz="0" w:space="0" w:color="auto"/>
            <w:left w:val="none" w:sz="0" w:space="0" w:color="auto"/>
            <w:bottom w:val="none" w:sz="0" w:space="0" w:color="auto"/>
            <w:right w:val="none" w:sz="0" w:space="0" w:color="auto"/>
          </w:divBdr>
        </w:div>
        <w:div w:id="2027559246">
          <w:marLeft w:val="640"/>
          <w:marRight w:val="0"/>
          <w:marTop w:val="0"/>
          <w:marBottom w:val="0"/>
          <w:divBdr>
            <w:top w:val="none" w:sz="0" w:space="0" w:color="auto"/>
            <w:left w:val="none" w:sz="0" w:space="0" w:color="auto"/>
            <w:bottom w:val="none" w:sz="0" w:space="0" w:color="auto"/>
            <w:right w:val="none" w:sz="0" w:space="0" w:color="auto"/>
          </w:divBdr>
        </w:div>
        <w:div w:id="1534151047">
          <w:marLeft w:val="640"/>
          <w:marRight w:val="0"/>
          <w:marTop w:val="0"/>
          <w:marBottom w:val="0"/>
          <w:divBdr>
            <w:top w:val="none" w:sz="0" w:space="0" w:color="auto"/>
            <w:left w:val="none" w:sz="0" w:space="0" w:color="auto"/>
            <w:bottom w:val="none" w:sz="0" w:space="0" w:color="auto"/>
            <w:right w:val="none" w:sz="0" w:space="0" w:color="auto"/>
          </w:divBdr>
        </w:div>
        <w:div w:id="1395851425">
          <w:marLeft w:val="640"/>
          <w:marRight w:val="0"/>
          <w:marTop w:val="0"/>
          <w:marBottom w:val="0"/>
          <w:divBdr>
            <w:top w:val="none" w:sz="0" w:space="0" w:color="auto"/>
            <w:left w:val="none" w:sz="0" w:space="0" w:color="auto"/>
            <w:bottom w:val="none" w:sz="0" w:space="0" w:color="auto"/>
            <w:right w:val="none" w:sz="0" w:space="0" w:color="auto"/>
          </w:divBdr>
        </w:div>
        <w:div w:id="791248478">
          <w:marLeft w:val="640"/>
          <w:marRight w:val="0"/>
          <w:marTop w:val="0"/>
          <w:marBottom w:val="0"/>
          <w:divBdr>
            <w:top w:val="none" w:sz="0" w:space="0" w:color="auto"/>
            <w:left w:val="none" w:sz="0" w:space="0" w:color="auto"/>
            <w:bottom w:val="none" w:sz="0" w:space="0" w:color="auto"/>
            <w:right w:val="none" w:sz="0" w:space="0" w:color="auto"/>
          </w:divBdr>
        </w:div>
        <w:div w:id="2056661346">
          <w:marLeft w:val="640"/>
          <w:marRight w:val="0"/>
          <w:marTop w:val="0"/>
          <w:marBottom w:val="0"/>
          <w:divBdr>
            <w:top w:val="none" w:sz="0" w:space="0" w:color="auto"/>
            <w:left w:val="none" w:sz="0" w:space="0" w:color="auto"/>
            <w:bottom w:val="none" w:sz="0" w:space="0" w:color="auto"/>
            <w:right w:val="none" w:sz="0" w:space="0" w:color="auto"/>
          </w:divBdr>
        </w:div>
        <w:div w:id="815990859">
          <w:marLeft w:val="640"/>
          <w:marRight w:val="0"/>
          <w:marTop w:val="0"/>
          <w:marBottom w:val="0"/>
          <w:divBdr>
            <w:top w:val="none" w:sz="0" w:space="0" w:color="auto"/>
            <w:left w:val="none" w:sz="0" w:space="0" w:color="auto"/>
            <w:bottom w:val="none" w:sz="0" w:space="0" w:color="auto"/>
            <w:right w:val="none" w:sz="0" w:space="0" w:color="auto"/>
          </w:divBdr>
        </w:div>
        <w:div w:id="1040738878">
          <w:marLeft w:val="640"/>
          <w:marRight w:val="0"/>
          <w:marTop w:val="0"/>
          <w:marBottom w:val="0"/>
          <w:divBdr>
            <w:top w:val="none" w:sz="0" w:space="0" w:color="auto"/>
            <w:left w:val="none" w:sz="0" w:space="0" w:color="auto"/>
            <w:bottom w:val="none" w:sz="0" w:space="0" w:color="auto"/>
            <w:right w:val="none" w:sz="0" w:space="0" w:color="auto"/>
          </w:divBdr>
        </w:div>
        <w:div w:id="2019190422">
          <w:marLeft w:val="640"/>
          <w:marRight w:val="0"/>
          <w:marTop w:val="0"/>
          <w:marBottom w:val="0"/>
          <w:divBdr>
            <w:top w:val="none" w:sz="0" w:space="0" w:color="auto"/>
            <w:left w:val="none" w:sz="0" w:space="0" w:color="auto"/>
            <w:bottom w:val="none" w:sz="0" w:space="0" w:color="auto"/>
            <w:right w:val="none" w:sz="0" w:space="0" w:color="auto"/>
          </w:divBdr>
        </w:div>
        <w:div w:id="915282173">
          <w:marLeft w:val="640"/>
          <w:marRight w:val="0"/>
          <w:marTop w:val="0"/>
          <w:marBottom w:val="0"/>
          <w:divBdr>
            <w:top w:val="none" w:sz="0" w:space="0" w:color="auto"/>
            <w:left w:val="none" w:sz="0" w:space="0" w:color="auto"/>
            <w:bottom w:val="none" w:sz="0" w:space="0" w:color="auto"/>
            <w:right w:val="none" w:sz="0" w:space="0" w:color="auto"/>
          </w:divBdr>
        </w:div>
        <w:div w:id="1085807734">
          <w:marLeft w:val="640"/>
          <w:marRight w:val="0"/>
          <w:marTop w:val="0"/>
          <w:marBottom w:val="0"/>
          <w:divBdr>
            <w:top w:val="none" w:sz="0" w:space="0" w:color="auto"/>
            <w:left w:val="none" w:sz="0" w:space="0" w:color="auto"/>
            <w:bottom w:val="none" w:sz="0" w:space="0" w:color="auto"/>
            <w:right w:val="none" w:sz="0" w:space="0" w:color="auto"/>
          </w:divBdr>
        </w:div>
        <w:div w:id="1888375169">
          <w:marLeft w:val="640"/>
          <w:marRight w:val="0"/>
          <w:marTop w:val="0"/>
          <w:marBottom w:val="0"/>
          <w:divBdr>
            <w:top w:val="none" w:sz="0" w:space="0" w:color="auto"/>
            <w:left w:val="none" w:sz="0" w:space="0" w:color="auto"/>
            <w:bottom w:val="none" w:sz="0" w:space="0" w:color="auto"/>
            <w:right w:val="none" w:sz="0" w:space="0" w:color="auto"/>
          </w:divBdr>
        </w:div>
        <w:div w:id="1607693285">
          <w:marLeft w:val="640"/>
          <w:marRight w:val="0"/>
          <w:marTop w:val="0"/>
          <w:marBottom w:val="0"/>
          <w:divBdr>
            <w:top w:val="none" w:sz="0" w:space="0" w:color="auto"/>
            <w:left w:val="none" w:sz="0" w:space="0" w:color="auto"/>
            <w:bottom w:val="none" w:sz="0" w:space="0" w:color="auto"/>
            <w:right w:val="none" w:sz="0" w:space="0" w:color="auto"/>
          </w:divBdr>
        </w:div>
        <w:div w:id="1029068074">
          <w:marLeft w:val="640"/>
          <w:marRight w:val="0"/>
          <w:marTop w:val="0"/>
          <w:marBottom w:val="0"/>
          <w:divBdr>
            <w:top w:val="none" w:sz="0" w:space="0" w:color="auto"/>
            <w:left w:val="none" w:sz="0" w:space="0" w:color="auto"/>
            <w:bottom w:val="none" w:sz="0" w:space="0" w:color="auto"/>
            <w:right w:val="none" w:sz="0" w:space="0" w:color="auto"/>
          </w:divBdr>
        </w:div>
        <w:div w:id="1407068815">
          <w:marLeft w:val="640"/>
          <w:marRight w:val="0"/>
          <w:marTop w:val="0"/>
          <w:marBottom w:val="0"/>
          <w:divBdr>
            <w:top w:val="none" w:sz="0" w:space="0" w:color="auto"/>
            <w:left w:val="none" w:sz="0" w:space="0" w:color="auto"/>
            <w:bottom w:val="none" w:sz="0" w:space="0" w:color="auto"/>
            <w:right w:val="none" w:sz="0" w:space="0" w:color="auto"/>
          </w:divBdr>
        </w:div>
        <w:div w:id="1129282420">
          <w:marLeft w:val="640"/>
          <w:marRight w:val="0"/>
          <w:marTop w:val="0"/>
          <w:marBottom w:val="0"/>
          <w:divBdr>
            <w:top w:val="none" w:sz="0" w:space="0" w:color="auto"/>
            <w:left w:val="none" w:sz="0" w:space="0" w:color="auto"/>
            <w:bottom w:val="none" w:sz="0" w:space="0" w:color="auto"/>
            <w:right w:val="none" w:sz="0" w:space="0" w:color="auto"/>
          </w:divBdr>
        </w:div>
        <w:div w:id="1025447591">
          <w:marLeft w:val="640"/>
          <w:marRight w:val="0"/>
          <w:marTop w:val="0"/>
          <w:marBottom w:val="0"/>
          <w:divBdr>
            <w:top w:val="none" w:sz="0" w:space="0" w:color="auto"/>
            <w:left w:val="none" w:sz="0" w:space="0" w:color="auto"/>
            <w:bottom w:val="none" w:sz="0" w:space="0" w:color="auto"/>
            <w:right w:val="none" w:sz="0" w:space="0" w:color="auto"/>
          </w:divBdr>
        </w:div>
        <w:div w:id="200286114">
          <w:marLeft w:val="640"/>
          <w:marRight w:val="0"/>
          <w:marTop w:val="0"/>
          <w:marBottom w:val="0"/>
          <w:divBdr>
            <w:top w:val="none" w:sz="0" w:space="0" w:color="auto"/>
            <w:left w:val="none" w:sz="0" w:space="0" w:color="auto"/>
            <w:bottom w:val="none" w:sz="0" w:space="0" w:color="auto"/>
            <w:right w:val="none" w:sz="0" w:space="0" w:color="auto"/>
          </w:divBdr>
        </w:div>
        <w:div w:id="316998869">
          <w:marLeft w:val="640"/>
          <w:marRight w:val="0"/>
          <w:marTop w:val="0"/>
          <w:marBottom w:val="0"/>
          <w:divBdr>
            <w:top w:val="none" w:sz="0" w:space="0" w:color="auto"/>
            <w:left w:val="none" w:sz="0" w:space="0" w:color="auto"/>
            <w:bottom w:val="none" w:sz="0" w:space="0" w:color="auto"/>
            <w:right w:val="none" w:sz="0" w:space="0" w:color="auto"/>
          </w:divBdr>
        </w:div>
        <w:div w:id="1841506788">
          <w:marLeft w:val="640"/>
          <w:marRight w:val="0"/>
          <w:marTop w:val="0"/>
          <w:marBottom w:val="0"/>
          <w:divBdr>
            <w:top w:val="none" w:sz="0" w:space="0" w:color="auto"/>
            <w:left w:val="none" w:sz="0" w:space="0" w:color="auto"/>
            <w:bottom w:val="none" w:sz="0" w:space="0" w:color="auto"/>
            <w:right w:val="none" w:sz="0" w:space="0" w:color="auto"/>
          </w:divBdr>
        </w:div>
        <w:div w:id="652636141">
          <w:marLeft w:val="640"/>
          <w:marRight w:val="0"/>
          <w:marTop w:val="0"/>
          <w:marBottom w:val="0"/>
          <w:divBdr>
            <w:top w:val="none" w:sz="0" w:space="0" w:color="auto"/>
            <w:left w:val="none" w:sz="0" w:space="0" w:color="auto"/>
            <w:bottom w:val="none" w:sz="0" w:space="0" w:color="auto"/>
            <w:right w:val="none" w:sz="0" w:space="0" w:color="auto"/>
          </w:divBdr>
        </w:div>
        <w:div w:id="1891109855">
          <w:marLeft w:val="640"/>
          <w:marRight w:val="0"/>
          <w:marTop w:val="0"/>
          <w:marBottom w:val="0"/>
          <w:divBdr>
            <w:top w:val="none" w:sz="0" w:space="0" w:color="auto"/>
            <w:left w:val="none" w:sz="0" w:space="0" w:color="auto"/>
            <w:bottom w:val="none" w:sz="0" w:space="0" w:color="auto"/>
            <w:right w:val="none" w:sz="0" w:space="0" w:color="auto"/>
          </w:divBdr>
        </w:div>
        <w:div w:id="1755472039">
          <w:marLeft w:val="640"/>
          <w:marRight w:val="0"/>
          <w:marTop w:val="0"/>
          <w:marBottom w:val="0"/>
          <w:divBdr>
            <w:top w:val="none" w:sz="0" w:space="0" w:color="auto"/>
            <w:left w:val="none" w:sz="0" w:space="0" w:color="auto"/>
            <w:bottom w:val="none" w:sz="0" w:space="0" w:color="auto"/>
            <w:right w:val="none" w:sz="0" w:space="0" w:color="auto"/>
          </w:divBdr>
        </w:div>
        <w:div w:id="2139913570">
          <w:marLeft w:val="640"/>
          <w:marRight w:val="0"/>
          <w:marTop w:val="0"/>
          <w:marBottom w:val="0"/>
          <w:divBdr>
            <w:top w:val="none" w:sz="0" w:space="0" w:color="auto"/>
            <w:left w:val="none" w:sz="0" w:space="0" w:color="auto"/>
            <w:bottom w:val="none" w:sz="0" w:space="0" w:color="auto"/>
            <w:right w:val="none" w:sz="0" w:space="0" w:color="auto"/>
          </w:divBdr>
        </w:div>
        <w:div w:id="1468625812">
          <w:marLeft w:val="640"/>
          <w:marRight w:val="0"/>
          <w:marTop w:val="0"/>
          <w:marBottom w:val="0"/>
          <w:divBdr>
            <w:top w:val="none" w:sz="0" w:space="0" w:color="auto"/>
            <w:left w:val="none" w:sz="0" w:space="0" w:color="auto"/>
            <w:bottom w:val="none" w:sz="0" w:space="0" w:color="auto"/>
            <w:right w:val="none" w:sz="0" w:space="0" w:color="auto"/>
          </w:divBdr>
        </w:div>
        <w:div w:id="716785251">
          <w:marLeft w:val="640"/>
          <w:marRight w:val="0"/>
          <w:marTop w:val="0"/>
          <w:marBottom w:val="0"/>
          <w:divBdr>
            <w:top w:val="none" w:sz="0" w:space="0" w:color="auto"/>
            <w:left w:val="none" w:sz="0" w:space="0" w:color="auto"/>
            <w:bottom w:val="none" w:sz="0" w:space="0" w:color="auto"/>
            <w:right w:val="none" w:sz="0" w:space="0" w:color="auto"/>
          </w:divBdr>
        </w:div>
        <w:div w:id="1862624190">
          <w:marLeft w:val="640"/>
          <w:marRight w:val="0"/>
          <w:marTop w:val="0"/>
          <w:marBottom w:val="0"/>
          <w:divBdr>
            <w:top w:val="none" w:sz="0" w:space="0" w:color="auto"/>
            <w:left w:val="none" w:sz="0" w:space="0" w:color="auto"/>
            <w:bottom w:val="none" w:sz="0" w:space="0" w:color="auto"/>
            <w:right w:val="none" w:sz="0" w:space="0" w:color="auto"/>
          </w:divBdr>
        </w:div>
        <w:div w:id="128666006">
          <w:marLeft w:val="640"/>
          <w:marRight w:val="0"/>
          <w:marTop w:val="0"/>
          <w:marBottom w:val="0"/>
          <w:divBdr>
            <w:top w:val="none" w:sz="0" w:space="0" w:color="auto"/>
            <w:left w:val="none" w:sz="0" w:space="0" w:color="auto"/>
            <w:bottom w:val="none" w:sz="0" w:space="0" w:color="auto"/>
            <w:right w:val="none" w:sz="0" w:space="0" w:color="auto"/>
          </w:divBdr>
        </w:div>
        <w:div w:id="623659520">
          <w:marLeft w:val="640"/>
          <w:marRight w:val="0"/>
          <w:marTop w:val="0"/>
          <w:marBottom w:val="0"/>
          <w:divBdr>
            <w:top w:val="none" w:sz="0" w:space="0" w:color="auto"/>
            <w:left w:val="none" w:sz="0" w:space="0" w:color="auto"/>
            <w:bottom w:val="none" w:sz="0" w:space="0" w:color="auto"/>
            <w:right w:val="none" w:sz="0" w:space="0" w:color="auto"/>
          </w:divBdr>
        </w:div>
        <w:div w:id="2079596857">
          <w:marLeft w:val="640"/>
          <w:marRight w:val="0"/>
          <w:marTop w:val="0"/>
          <w:marBottom w:val="0"/>
          <w:divBdr>
            <w:top w:val="none" w:sz="0" w:space="0" w:color="auto"/>
            <w:left w:val="none" w:sz="0" w:space="0" w:color="auto"/>
            <w:bottom w:val="none" w:sz="0" w:space="0" w:color="auto"/>
            <w:right w:val="none" w:sz="0" w:space="0" w:color="auto"/>
          </w:divBdr>
        </w:div>
        <w:div w:id="386415101">
          <w:marLeft w:val="640"/>
          <w:marRight w:val="0"/>
          <w:marTop w:val="0"/>
          <w:marBottom w:val="0"/>
          <w:divBdr>
            <w:top w:val="none" w:sz="0" w:space="0" w:color="auto"/>
            <w:left w:val="none" w:sz="0" w:space="0" w:color="auto"/>
            <w:bottom w:val="none" w:sz="0" w:space="0" w:color="auto"/>
            <w:right w:val="none" w:sz="0" w:space="0" w:color="auto"/>
          </w:divBdr>
        </w:div>
        <w:div w:id="1155493900">
          <w:marLeft w:val="640"/>
          <w:marRight w:val="0"/>
          <w:marTop w:val="0"/>
          <w:marBottom w:val="0"/>
          <w:divBdr>
            <w:top w:val="none" w:sz="0" w:space="0" w:color="auto"/>
            <w:left w:val="none" w:sz="0" w:space="0" w:color="auto"/>
            <w:bottom w:val="none" w:sz="0" w:space="0" w:color="auto"/>
            <w:right w:val="none" w:sz="0" w:space="0" w:color="auto"/>
          </w:divBdr>
        </w:div>
        <w:div w:id="540241027">
          <w:marLeft w:val="640"/>
          <w:marRight w:val="0"/>
          <w:marTop w:val="0"/>
          <w:marBottom w:val="0"/>
          <w:divBdr>
            <w:top w:val="none" w:sz="0" w:space="0" w:color="auto"/>
            <w:left w:val="none" w:sz="0" w:space="0" w:color="auto"/>
            <w:bottom w:val="none" w:sz="0" w:space="0" w:color="auto"/>
            <w:right w:val="none" w:sz="0" w:space="0" w:color="auto"/>
          </w:divBdr>
        </w:div>
        <w:div w:id="2050839839">
          <w:marLeft w:val="640"/>
          <w:marRight w:val="0"/>
          <w:marTop w:val="0"/>
          <w:marBottom w:val="0"/>
          <w:divBdr>
            <w:top w:val="none" w:sz="0" w:space="0" w:color="auto"/>
            <w:left w:val="none" w:sz="0" w:space="0" w:color="auto"/>
            <w:bottom w:val="none" w:sz="0" w:space="0" w:color="auto"/>
            <w:right w:val="none" w:sz="0" w:space="0" w:color="auto"/>
          </w:divBdr>
        </w:div>
        <w:div w:id="720372799">
          <w:marLeft w:val="640"/>
          <w:marRight w:val="0"/>
          <w:marTop w:val="0"/>
          <w:marBottom w:val="0"/>
          <w:divBdr>
            <w:top w:val="none" w:sz="0" w:space="0" w:color="auto"/>
            <w:left w:val="none" w:sz="0" w:space="0" w:color="auto"/>
            <w:bottom w:val="none" w:sz="0" w:space="0" w:color="auto"/>
            <w:right w:val="none" w:sz="0" w:space="0" w:color="auto"/>
          </w:divBdr>
        </w:div>
      </w:divsChild>
    </w:div>
    <w:div w:id="1894465642">
      <w:bodyDiv w:val="1"/>
      <w:marLeft w:val="0"/>
      <w:marRight w:val="0"/>
      <w:marTop w:val="0"/>
      <w:marBottom w:val="0"/>
      <w:divBdr>
        <w:top w:val="none" w:sz="0" w:space="0" w:color="auto"/>
        <w:left w:val="none" w:sz="0" w:space="0" w:color="auto"/>
        <w:bottom w:val="none" w:sz="0" w:space="0" w:color="auto"/>
        <w:right w:val="none" w:sz="0" w:space="0" w:color="auto"/>
      </w:divBdr>
      <w:divsChild>
        <w:div w:id="1666009245">
          <w:marLeft w:val="640"/>
          <w:marRight w:val="0"/>
          <w:marTop w:val="0"/>
          <w:marBottom w:val="0"/>
          <w:divBdr>
            <w:top w:val="none" w:sz="0" w:space="0" w:color="auto"/>
            <w:left w:val="none" w:sz="0" w:space="0" w:color="auto"/>
            <w:bottom w:val="none" w:sz="0" w:space="0" w:color="auto"/>
            <w:right w:val="none" w:sz="0" w:space="0" w:color="auto"/>
          </w:divBdr>
        </w:div>
        <w:div w:id="1444418007">
          <w:marLeft w:val="640"/>
          <w:marRight w:val="0"/>
          <w:marTop w:val="0"/>
          <w:marBottom w:val="0"/>
          <w:divBdr>
            <w:top w:val="none" w:sz="0" w:space="0" w:color="auto"/>
            <w:left w:val="none" w:sz="0" w:space="0" w:color="auto"/>
            <w:bottom w:val="none" w:sz="0" w:space="0" w:color="auto"/>
            <w:right w:val="none" w:sz="0" w:space="0" w:color="auto"/>
          </w:divBdr>
        </w:div>
        <w:div w:id="57560184">
          <w:marLeft w:val="640"/>
          <w:marRight w:val="0"/>
          <w:marTop w:val="0"/>
          <w:marBottom w:val="0"/>
          <w:divBdr>
            <w:top w:val="none" w:sz="0" w:space="0" w:color="auto"/>
            <w:left w:val="none" w:sz="0" w:space="0" w:color="auto"/>
            <w:bottom w:val="none" w:sz="0" w:space="0" w:color="auto"/>
            <w:right w:val="none" w:sz="0" w:space="0" w:color="auto"/>
          </w:divBdr>
        </w:div>
        <w:div w:id="999891653">
          <w:marLeft w:val="640"/>
          <w:marRight w:val="0"/>
          <w:marTop w:val="0"/>
          <w:marBottom w:val="0"/>
          <w:divBdr>
            <w:top w:val="none" w:sz="0" w:space="0" w:color="auto"/>
            <w:left w:val="none" w:sz="0" w:space="0" w:color="auto"/>
            <w:bottom w:val="none" w:sz="0" w:space="0" w:color="auto"/>
            <w:right w:val="none" w:sz="0" w:space="0" w:color="auto"/>
          </w:divBdr>
        </w:div>
        <w:div w:id="1938631216">
          <w:marLeft w:val="640"/>
          <w:marRight w:val="0"/>
          <w:marTop w:val="0"/>
          <w:marBottom w:val="0"/>
          <w:divBdr>
            <w:top w:val="none" w:sz="0" w:space="0" w:color="auto"/>
            <w:left w:val="none" w:sz="0" w:space="0" w:color="auto"/>
            <w:bottom w:val="none" w:sz="0" w:space="0" w:color="auto"/>
            <w:right w:val="none" w:sz="0" w:space="0" w:color="auto"/>
          </w:divBdr>
        </w:div>
        <w:div w:id="283384638">
          <w:marLeft w:val="640"/>
          <w:marRight w:val="0"/>
          <w:marTop w:val="0"/>
          <w:marBottom w:val="0"/>
          <w:divBdr>
            <w:top w:val="none" w:sz="0" w:space="0" w:color="auto"/>
            <w:left w:val="none" w:sz="0" w:space="0" w:color="auto"/>
            <w:bottom w:val="none" w:sz="0" w:space="0" w:color="auto"/>
            <w:right w:val="none" w:sz="0" w:space="0" w:color="auto"/>
          </w:divBdr>
        </w:div>
        <w:div w:id="485903132">
          <w:marLeft w:val="640"/>
          <w:marRight w:val="0"/>
          <w:marTop w:val="0"/>
          <w:marBottom w:val="0"/>
          <w:divBdr>
            <w:top w:val="none" w:sz="0" w:space="0" w:color="auto"/>
            <w:left w:val="none" w:sz="0" w:space="0" w:color="auto"/>
            <w:bottom w:val="none" w:sz="0" w:space="0" w:color="auto"/>
            <w:right w:val="none" w:sz="0" w:space="0" w:color="auto"/>
          </w:divBdr>
        </w:div>
        <w:div w:id="53049837">
          <w:marLeft w:val="640"/>
          <w:marRight w:val="0"/>
          <w:marTop w:val="0"/>
          <w:marBottom w:val="0"/>
          <w:divBdr>
            <w:top w:val="none" w:sz="0" w:space="0" w:color="auto"/>
            <w:left w:val="none" w:sz="0" w:space="0" w:color="auto"/>
            <w:bottom w:val="none" w:sz="0" w:space="0" w:color="auto"/>
            <w:right w:val="none" w:sz="0" w:space="0" w:color="auto"/>
          </w:divBdr>
        </w:div>
        <w:div w:id="562133580">
          <w:marLeft w:val="640"/>
          <w:marRight w:val="0"/>
          <w:marTop w:val="0"/>
          <w:marBottom w:val="0"/>
          <w:divBdr>
            <w:top w:val="none" w:sz="0" w:space="0" w:color="auto"/>
            <w:left w:val="none" w:sz="0" w:space="0" w:color="auto"/>
            <w:bottom w:val="none" w:sz="0" w:space="0" w:color="auto"/>
            <w:right w:val="none" w:sz="0" w:space="0" w:color="auto"/>
          </w:divBdr>
        </w:div>
        <w:div w:id="1786073930">
          <w:marLeft w:val="640"/>
          <w:marRight w:val="0"/>
          <w:marTop w:val="0"/>
          <w:marBottom w:val="0"/>
          <w:divBdr>
            <w:top w:val="none" w:sz="0" w:space="0" w:color="auto"/>
            <w:left w:val="none" w:sz="0" w:space="0" w:color="auto"/>
            <w:bottom w:val="none" w:sz="0" w:space="0" w:color="auto"/>
            <w:right w:val="none" w:sz="0" w:space="0" w:color="auto"/>
          </w:divBdr>
        </w:div>
        <w:div w:id="1303996091">
          <w:marLeft w:val="640"/>
          <w:marRight w:val="0"/>
          <w:marTop w:val="0"/>
          <w:marBottom w:val="0"/>
          <w:divBdr>
            <w:top w:val="none" w:sz="0" w:space="0" w:color="auto"/>
            <w:left w:val="none" w:sz="0" w:space="0" w:color="auto"/>
            <w:bottom w:val="none" w:sz="0" w:space="0" w:color="auto"/>
            <w:right w:val="none" w:sz="0" w:space="0" w:color="auto"/>
          </w:divBdr>
        </w:div>
        <w:div w:id="915868665">
          <w:marLeft w:val="640"/>
          <w:marRight w:val="0"/>
          <w:marTop w:val="0"/>
          <w:marBottom w:val="0"/>
          <w:divBdr>
            <w:top w:val="none" w:sz="0" w:space="0" w:color="auto"/>
            <w:left w:val="none" w:sz="0" w:space="0" w:color="auto"/>
            <w:bottom w:val="none" w:sz="0" w:space="0" w:color="auto"/>
            <w:right w:val="none" w:sz="0" w:space="0" w:color="auto"/>
          </w:divBdr>
        </w:div>
        <w:div w:id="1608268983">
          <w:marLeft w:val="640"/>
          <w:marRight w:val="0"/>
          <w:marTop w:val="0"/>
          <w:marBottom w:val="0"/>
          <w:divBdr>
            <w:top w:val="none" w:sz="0" w:space="0" w:color="auto"/>
            <w:left w:val="none" w:sz="0" w:space="0" w:color="auto"/>
            <w:bottom w:val="none" w:sz="0" w:space="0" w:color="auto"/>
            <w:right w:val="none" w:sz="0" w:space="0" w:color="auto"/>
          </w:divBdr>
        </w:div>
        <w:div w:id="1117019602">
          <w:marLeft w:val="640"/>
          <w:marRight w:val="0"/>
          <w:marTop w:val="0"/>
          <w:marBottom w:val="0"/>
          <w:divBdr>
            <w:top w:val="none" w:sz="0" w:space="0" w:color="auto"/>
            <w:left w:val="none" w:sz="0" w:space="0" w:color="auto"/>
            <w:bottom w:val="none" w:sz="0" w:space="0" w:color="auto"/>
            <w:right w:val="none" w:sz="0" w:space="0" w:color="auto"/>
          </w:divBdr>
        </w:div>
        <w:div w:id="1930502018">
          <w:marLeft w:val="640"/>
          <w:marRight w:val="0"/>
          <w:marTop w:val="0"/>
          <w:marBottom w:val="0"/>
          <w:divBdr>
            <w:top w:val="none" w:sz="0" w:space="0" w:color="auto"/>
            <w:left w:val="none" w:sz="0" w:space="0" w:color="auto"/>
            <w:bottom w:val="none" w:sz="0" w:space="0" w:color="auto"/>
            <w:right w:val="none" w:sz="0" w:space="0" w:color="auto"/>
          </w:divBdr>
        </w:div>
        <w:div w:id="1291787769">
          <w:marLeft w:val="640"/>
          <w:marRight w:val="0"/>
          <w:marTop w:val="0"/>
          <w:marBottom w:val="0"/>
          <w:divBdr>
            <w:top w:val="none" w:sz="0" w:space="0" w:color="auto"/>
            <w:left w:val="none" w:sz="0" w:space="0" w:color="auto"/>
            <w:bottom w:val="none" w:sz="0" w:space="0" w:color="auto"/>
            <w:right w:val="none" w:sz="0" w:space="0" w:color="auto"/>
          </w:divBdr>
        </w:div>
        <w:div w:id="1774281609">
          <w:marLeft w:val="640"/>
          <w:marRight w:val="0"/>
          <w:marTop w:val="0"/>
          <w:marBottom w:val="0"/>
          <w:divBdr>
            <w:top w:val="none" w:sz="0" w:space="0" w:color="auto"/>
            <w:left w:val="none" w:sz="0" w:space="0" w:color="auto"/>
            <w:bottom w:val="none" w:sz="0" w:space="0" w:color="auto"/>
            <w:right w:val="none" w:sz="0" w:space="0" w:color="auto"/>
          </w:divBdr>
        </w:div>
        <w:div w:id="617689418">
          <w:marLeft w:val="640"/>
          <w:marRight w:val="0"/>
          <w:marTop w:val="0"/>
          <w:marBottom w:val="0"/>
          <w:divBdr>
            <w:top w:val="none" w:sz="0" w:space="0" w:color="auto"/>
            <w:left w:val="none" w:sz="0" w:space="0" w:color="auto"/>
            <w:bottom w:val="none" w:sz="0" w:space="0" w:color="auto"/>
            <w:right w:val="none" w:sz="0" w:space="0" w:color="auto"/>
          </w:divBdr>
        </w:div>
        <w:div w:id="2137524190">
          <w:marLeft w:val="640"/>
          <w:marRight w:val="0"/>
          <w:marTop w:val="0"/>
          <w:marBottom w:val="0"/>
          <w:divBdr>
            <w:top w:val="none" w:sz="0" w:space="0" w:color="auto"/>
            <w:left w:val="none" w:sz="0" w:space="0" w:color="auto"/>
            <w:bottom w:val="none" w:sz="0" w:space="0" w:color="auto"/>
            <w:right w:val="none" w:sz="0" w:space="0" w:color="auto"/>
          </w:divBdr>
        </w:div>
        <w:div w:id="1420907803">
          <w:marLeft w:val="640"/>
          <w:marRight w:val="0"/>
          <w:marTop w:val="0"/>
          <w:marBottom w:val="0"/>
          <w:divBdr>
            <w:top w:val="none" w:sz="0" w:space="0" w:color="auto"/>
            <w:left w:val="none" w:sz="0" w:space="0" w:color="auto"/>
            <w:bottom w:val="none" w:sz="0" w:space="0" w:color="auto"/>
            <w:right w:val="none" w:sz="0" w:space="0" w:color="auto"/>
          </w:divBdr>
        </w:div>
        <w:div w:id="274681934">
          <w:marLeft w:val="640"/>
          <w:marRight w:val="0"/>
          <w:marTop w:val="0"/>
          <w:marBottom w:val="0"/>
          <w:divBdr>
            <w:top w:val="none" w:sz="0" w:space="0" w:color="auto"/>
            <w:left w:val="none" w:sz="0" w:space="0" w:color="auto"/>
            <w:bottom w:val="none" w:sz="0" w:space="0" w:color="auto"/>
            <w:right w:val="none" w:sz="0" w:space="0" w:color="auto"/>
          </w:divBdr>
        </w:div>
        <w:div w:id="1588537594">
          <w:marLeft w:val="640"/>
          <w:marRight w:val="0"/>
          <w:marTop w:val="0"/>
          <w:marBottom w:val="0"/>
          <w:divBdr>
            <w:top w:val="none" w:sz="0" w:space="0" w:color="auto"/>
            <w:left w:val="none" w:sz="0" w:space="0" w:color="auto"/>
            <w:bottom w:val="none" w:sz="0" w:space="0" w:color="auto"/>
            <w:right w:val="none" w:sz="0" w:space="0" w:color="auto"/>
          </w:divBdr>
        </w:div>
        <w:div w:id="297228481">
          <w:marLeft w:val="640"/>
          <w:marRight w:val="0"/>
          <w:marTop w:val="0"/>
          <w:marBottom w:val="0"/>
          <w:divBdr>
            <w:top w:val="none" w:sz="0" w:space="0" w:color="auto"/>
            <w:left w:val="none" w:sz="0" w:space="0" w:color="auto"/>
            <w:bottom w:val="none" w:sz="0" w:space="0" w:color="auto"/>
            <w:right w:val="none" w:sz="0" w:space="0" w:color="auto"/>
          </w:divBdr>
        </w:div>
        <w:div w:id="379403761">
          <w:marLeft w:val="640"/>
          <w:marRight w:val="0"/>
          <w:marTop w:val="0"/>
          <w:marBottom w:val="0"/>
          <w:divBdr>
            <w:top w:val="none" w:sz="0" w:space="0" w:color="auto"/>
            <w:left w:val="none" w:sz="0" w:space="0" w:color="auto"/>
            <w:bottom w:val="none" w:sz="0" w:space="0" w:color="auto"/>
            <w:right w:val="none" w:sz="0" w:space="0" w:color="auto"/>
          </w:divBdr>
        </w:div>
        <w:div w:id="1392734969">
          <w:marLeft w:val="640"/>
          <w:marRight w:val="0"/>
          <w:marTop w:val="0"/>
          <w:marBottom w:val="0"/>
          <w:divBdr>
            <w:top w:val="none" w:sz="0" w:space="0" w:color="auto"/>
            <w:left w:val="none" w:sz="0" w:space="0" w:color="auto"/>
            <w:bottom w:val="none" w:sz="0" w:space="0" w:color="auto"/>
            <w:right w:val="none" w:sz="0" w:space="0" w:color="auto"/>
          </w:divBdr>
        </w:div>
        <w:div w:id="1867910296">
          <w:marLeft w:val="640"/>
          <w:marRight w:val="0"/>
          <w:marTop w:val="0"/>
          <w:marBottom w:val="0"/>
          <w:divBdr>
            <w:top w:val="none" w:sz="0" w:space="0" w:color="auto"/>
            <w:left w:val="none" w:sz="0" w:space="0" w:color="auto"/>
            <w:bottom w:val="none" w:sz="0" w:space="0" w:color="auto"/>
            <w:right w:val="none" w:sz="0" w:space="0" w:color="auto"/>
          </w:divBdr>
        </w:div>
        <w:div w:id="828525502">
          <w:marLeft w:val="640"/>
          <w:marRight w:val="0"/>
          <w:marTop w:val="0"/>
          <w:marBottom w:val="0"/>
          <w:divBdr>
            <w:top w:val="none" w:sz="0" w:space="0" w:color="auto"/>
            <w:left w:val="none" w:sz="0" w:space="0" w:color="auto"/>
            <w:bottom w:val="none" w:sz="0" w:space="0" w:color="auto"/>
            <w:right w:val="none" w:sz="0" w:space="0" w:color="auto"/>
          </w:divBdr>
        </w:div>
        <w:div w:id="1604653691">
          <w:marLeft w:val="640"/>
          <w:marRight w:val="0"/>
          <w:marTop w:val="0"/>
          <w:marBottom w:val="0"/>
          <w:divBdr>
            <w:top w:val="none" w:sz="0" w:space="0" w:color="auto"/>
            <w:left w:val="none" w:sz="0" w:space="0" w:color="auto"/>
            <w:bottom w:val="none" w:sz="0" w:space="0" w:color="auto"/>
            <w:right w:val="none" w:sz="0" w:space="0" w:color="auto"/>
          </w:divBdr>
        </w:div>
        <w:div w:id="2142919031">
          <w:marLeft w:val="640"/>
          <w:marRight w:val="0"/>
          <w:marTop w:val="0"/>
          <w:marBottom w:val="0"/>
          <w:divBdr>
            <w:top w:val="none" w:sz="0" w:space="0" w:color="auto"/>
            <w:left w:val="none" w:sz="0" w:space="0" w:color="auto"/>
            <w:bottom w:val="none" w:sz="0" w:space="0" w:color="auto"/>
            <w:right w:val="none" w:sz="0" w:space="0" w:color="auto"/>
          </w:divBdr>
        </w:div>
        <w:div w:id="1142036092">
          <w:marLeft w:val="640"/>
          <w:marRight w:val="0"/>
          <w:marTop w:val="0"/>
          <w:marBottom w:val="0"/>
          <w:divBdr>
            <w:top w:val="none" w:sz="0" w:space="0" w:color="auto"/>
            <w:left w:val="none" w:sz="0" w:space="0" w:color="auto"/>
            <w:bottom w:val="none" w:sz="0" w:space="0" w:color="auto"/>
            <w:right w:val="none" w:sz="0" w:space="0" w:color="auto"/>
          </w:divBdr>
        </w:div>
        <w:div w:id="600525650">
          <w:marLeft w:val="640"/>
          <w:marRight w:val="0"/>
          <w:marTop w:val="0"/>
          <w:marBottom w:val="0"/>
          <w:divBdr>
            <w:top w:val="none" w:sz="0" w:space="0" w:color="auto"/>
            <w:left w:val="none" w:sz="0" w:space="0" w:color="auto"/>
            <w:bottom w:val="none" w:sz="0" w:space="0" w:color="auto"/>
            <w:right w:val="none" w:sz="0" w:space="0" w:color="auto"/>
          </w:divBdr>
        </w:div>
        <w:div w:id="556282349">
          <w:marLeft w:val="640"/>
          <w:marRight w:val="0"/>
          <w:marTop w:val="0"/>
          <w:marBottom w:val="0"/>
          <w:divBdr>
            <w:top w:val="none" w:sz="0" w:space="0" w:color="auto"/>
            <w:left w:val="none" w:sz="0" w:space="0" w:color="auto"/>
            <w:bottom w:val="none" w:sz="0" w:space="0" w:color="auto"/>
            <w:right w:val="none" w:sz="0" w:space="0" w:color="auto"/>
          </w:divBdr>
        </w:div>
        <w:div w:id="1583641262">
          <w:marLeft w:val="640"/>
          <w:marRight w:val="0"/>
          <w:marTop w:val="0"/>
          <w:marBottom w:val="0"/>
          <w:divBdr>
            <w:top w:val="none" w:sz="0" w:space="0" w:color="auto"/>
            <w:left w:val="none" w:sz="0" w:space="0" w:color="auto"/>
            <w:bottom w:val="none" w:sz="0" w:space="0" w:color="auto"/>
            <w:right w:val="none" w:sz="0" w:space="0" w:color="auto"/>
          </w:divBdr>
        </w:div>
        <w:div w:id="677537791">
          <w:marLeft w:val="640"/>
          <w:marRight w:val="0"/>
          <w:marTop w:val="0"/>
          <w:marBottom w:val="0"/>
          <w:divBdr>
            <w:top w:val="none" w:sz="0" w:space="0" w:color="auto"/>
            <w:left w:val="none" w:sz="0" w:space="0" w:color="auto"/>
            <w:bottom w:val="none" w:sz="0" w:space="0" w:color="auto"/>
            <w:right w:val="none" w:sz="0" w:space="0" w:color="auto"/>
          </w:divBdr>
        </w:div>
        <w:div w:id="1320696837">
          <w:marLeft w:val="640"/>
          <w:marRight w:val="0"/>
          <w:marTop w:val="0"/>
          <w:marBottom w:val="0"/>
          <w:divBdr>
            <w:top w:val="none" w:sz="0" w:space="0" w:color="auto"/>
            <w:left w:val="none" w:sz="0" w:space="0" w:color="auto"/>
            <w:bottom w:val="none" w:sz="0" w:space="0" w:color="auto"/>
            <w:right w:val="none" w:sz="0" w:space="0" w:color="auto"/>
          </w:divBdr>
        </w:div>
        <w:div w:id="663896861">
          <w:marLeft w:val="640"/>
          <w:marRight w:val="0"/>
          <w:marTop w:val="0"/>
          <w:marBottom w:val="0"/>
          <w:divBdr>
            <w:top w:val="none" w:sz="0" w:space="0" w:color="auto"/>
            <w:left w:val="none" w:sz="0" w:space="0" w:color="auto"/>
            <w:bottom w:val="none" w:sz="0" w:space="0" w:color="auto"/>
            <w:right w:val="none" w:sz="0" w:space="0" w:color="auto"/>
          </w:divBdr>
        </w:div>
        <w:div w:id="960382176">
          <w:marLeft w:val="640"/>
          <w:marRight w:val="0"/>
          <w:marTop w:val="0"/>
          <w:marBottom w:val="0"/>
          <w:divBdr>
            <w:top w:val="none" w:sz="0" w:space="0" w:color="auto"/>
            <w:left w:val="none" w:sz="0" w:space="0" w:color="auto"/>
            <w:bottom w:val="none" w:sz="0" w:space="0" w:color="auto"/>
            <w:right w:val="none" w:sz="0" w:space="0" w:color="auto"/>
          </w:divBdr>
        </w:div>
        <w:div w:id="1459372635">
          <w:marLeft w:val="640"/>
          <w:marRight w:val="0"/>
          <w:marTop w:val="0"/>
          <w:marBottom w:val="0"/>
          <w:divBdr>
            <w:top w:val="none" w:sz="0" w:space="0" w:color="auto"/>
            <w:left w:val="none" w:sz="0" w:space="0" w:color="auto"/>
            <w:bottom w:val="none" w:sz="0" w:space="0" w:color="auto"/>
            <w:right w:val="none" w:sz="0" w:space="0" w:color="auto"/>
          </w:divBdr>
        </w:div>
        <w:div w:id="954093318">
          <w:marLeft w:val="640"/>
          <w:marRight w:val="0"/>
          <w:marTop w:val="0"/>
          <w:marBottom w:val="0"/>
          <w:divBdr>
            <w:top w:val="none" w:sz="0" w:space="0" w:color="auto"/>
            <w:left w:val="none" w:sz="0" w:space="0" w:color="auto"/>
            <w:bottom w:val="none" w:sz="0" w:space="0" w:color="auto"/>
            <w:right w:val="none" w:sz="0" w:space="0" w:color="auto"/>
          </w:divBdr>
        </w:div>
        <w:div w:id="776758052">
          <w:marLeft w:val="640"/>
          <w:marRight w:val="0"/>
          <w:marTop w:val="0"/>
          <w:marBottom w:val="0"/>
          <w:divBdr>
            <w:top w:val="none" w:sz="0" w:space="0" w:color="auto"/>
            <w:left w:val="none" w:sz="0" w:space="0" w:color="auto"/>
            <w:bottom w:val="none" w:sz="0" w:space="0" w:color="auto"/>
            <w:right w:val="none" w:sz="0" w:space="0" w:color="auto"/>
          </w:divBdr>
        </w:div>
        <w:div w:id="2116709548">
          <w:marLeft w:val="640"/>
          <w:marRight w:val="0"/>
          <w:marTop w:val="0"/>
          <w:marBottom w:val="0"/>
          <w:divBdr>
            <w:top w:val="none" w:sz="0" w:space="0" w:color="auto"/>
            <w:left w:val="none" w:sz="0" w:space="0" w:color="auto"/>
            <w:bottom w:val="none" w:sz="0" w:space="0" w:color="auto"/>
            <w:right w:val="none" w:sz="0" w:space="0" w:color="auto"/>
          </w:divBdr>
        </w:div>
        <w:div w:id="1026098276">
          <w:marLeft w:val="640"/>
          <w:marRight w:val="0"/>
          <w:marTop w:val="0"/>
          <w:marBottom w:val="0"/>
          <w:divBdr>
            <w:top w:val="none" w:sz="0" w:space="0" w:color="auto"/>
            <w:left w:val="none" w:sz="0" w:space="0" w:color="auto"/>
            <w:bottom w:val="none" w:sz="0" w:space="0" w:color="auto"/>
            <w:right w:val="none" w:sz="0" w:space="0" w:color="auto"/>
          </w:divBdr>
        </w:div>
        <w:div w:id="171800350">
          <w:marLeft w:val="640"/>
          <w:marRight w:val="0"/>
          <w:marTop w:val="0"/>
          <w:marBottom w:val="0"/>
          <w:divBdr>
            <w:top w:val="none" w:sz="0" w:space="0" w:color="auto"/>
            <w:left w:val="none" w:sz="0" w:space="0" w:color="auto"/>
            <w:bottom w:val="none" w:sz="0" w:space="0" w:color="auto"/>
            <w:right w:val="none" w:sz="0" w:space="0" w:color="auto"/>
          </w:divBdr>
        </w:div>
        <w:div w:id="1420634218">
          <w:marLeft w:val="640"/>
          <w:marRight w:val="0"/>
          <w:marTop w:val="0"/>
          <w:marBottom w:val="0"/>
          <w:divBdr>
            <w:top w:val="none" w:sz="0" w:space="0" w:color="auto"/>
            <w:left w:val="none" w:sz="0" w:space="0" w:color="auto"/>
            <w:bottom w:val="none" w:sz="0" w:space="0" w:color="auto"/>
            <w:right w:val="none" w:sz="0" w:space="0" w:color="auto"/>
          </w:divBdr>
        </w:div>
        <w:div w:id="270356957">
          <w:marLeft w:val="640"/>
          <w:marRight w:val="0"/>
          <w:marTop w:val="0"/>
          <w:marBottom w:val="0"/>
          <w:divBdr>
            <w:top w:val="none" w:sz="0" w:space="0" w:color="auto"/>
            <w:left w:val="none" w:sz="0" w:space="0" w:color="auto"/>
            <w:bottom w:val="none" w:sz="0" w:space="0" w:color="auto"/>
            <w:right w:val="none" w:sz="0" w:space="0" w:color="auto"/>
          </w:divBdr>
        </w:div>
        <w:div w:id="614947130">
          <w:marLeft w:val="640"/>
          <w:marRight w:val="0"/>
          <w:marTop w:val="0"/>
          <w:marBottom w:val="0"/>
          <w:divBdr>
            <w:top w:val="none" w:sz="0" w:space="0" w:color="auto"/>
            <w:left w:val="none" w:sz="0" w:space="0" w:color="auto"/>
            <w:bottom w:val="none" w:sz="0" w:space="0" w:color="auto"/>
            <w:right w:val="none" w:sz="0" w:space="0" w:color="auto"/>
          </w:divBdr>
        </w:div>
        <w:div w:id="745037566">
          <w:marLeft w:val="640"/>
          <w:marRight w:val="0"/>
          <w:marTop w:val="0"/>
          <w:marBottom w:val="0"/>
          <w:divBdr>
            <w:top w:val="none" w:sz="0" w:space="0" w:color="auto"/>
            <w:left w:val="none" w:sz="0" w:space="0" w:color="auto"/>
            <w:bottom w:val="none" w:sz="0" w:space="0" w:color="auto"/>
            <w:right w:val="none" w:sz="0" w:space="0" w:color="auto"/>
          </w:divBdr>
        </w:div>
        <w:div w:id="1416245319">
          <w:marLeft w:val="640"/>
          <w:marRight w:val="0"/>
          <w:marTop w:val="0"/>
          <w:marBottom w:val="0"/>
          <w:divBdr>
            <w:top w:val="none" w:sz="0" w:space="0" w:color="auto"/>
            <w:left w:val="none" w:sz="0" w:space="0" w:color="auto"/>
            <w:bottom w:val="none" w:sz="0" w:space="0" w:color="auto"/>
            <w:right w:val="none" w:sz="0" w:space="0" w:color="auto"/>
          </w:divBdr>
        </w:div>
        <w:div w:id="865480589">
          <w:marLeft w:val="640"/>
          <w:marRight w:val="0"/>
          <w:marTop w:val="0"/>
          <w:marBottom w:val="0"/>
          <w:divBdr>
            <w:top w:val="none" w:sz="0" w:space="0" w:color="auto"/>
            <w:left w:val="none" w:sz="0" w:space="0" w:color="auto"/>
            <w:bottom w:val="none" w:sz="0" w:space="0" w:color="auto"/>
            <w:right w:val="none" w:sz="0" w:space="0" w:color="auto"/>
          </w:divBdr>
        </w:div>
        <w:div w:id="1345664097">
          <w:marLeft w:val="640"/>
          <w:marRight w:val="0"/>
          <w:marTop w:val="0"/>
          <w:marBottom w:val="0"/>
          <w:divBdr>
            <w:top w:val="none" w:sz="0" w:space="0" w:color="auto"/>
            <w:left w:val="none" w:sz="0" w:space="0" w:color="auto"/>
            <w:bottom w:val="none" w:sz="0" w:space="0" w:color="auto"/>
            <w:right w:val="none" w:sz="0" w:space="0" w:color="auto"/>
          </w:divBdr>
        </w:div>
        <w:div w:id="391201979">
          <w:marLeft w:val="640"/>
          <w:marRight w:val="0"/>
          <w:marTop w:val="0"/>
          <w:marBottom w:val="0"/>
          <w:divBdr>
            <w:top w:val="none" w:sz="0" w:space="0" w:color="auto"/>
            <w:left w:val="none" w:sz="0" w:space="0" w:color="auto"/>
            <w:bottom w:val="none" w:sz="0" w:space="0" w:color="auto"/>
            <w:right w:val="none" w:sz="0" w:space="0" w:color="auto"/>
          </w:divBdr>
        </w:div>
        <w:div w:id="1353607386">
          <w:marLeft w:val="640"/>
          <w:marRight w:val="0"/>
          <w:marTop w:val="0"/>
          <w:marBottom w:val="0"/>
          <w:divBdr>
            <w:top w:val="none" w:sz="0" w:space="0" w:color="auto"/>
            <w:left w:val="none" w:sz="0" w:space="0" w:color="auto"/>
            <w:bottom w:val="none" w:sz="0" w:space="0" w:color="auto"/>
            <w:right w:val="none" w:sz="0" w:space="0" w:color="auto"/>
          </w:divBdr>
        </w:div>
        <w:div w:id="637033783">
          <w:marLeft w:val="640"/>
          <w:marRight w:val="0"/>
          <w:marTop w:val="0"/>
          <w:marBottom w:val="0"/>
          <w:divBdr>
            <w:top w:val="none" w:sz="0" w:space="0" w:color="auto"/>
            <w:left w:val="none" w:sz="0" w:space="0" w:color="auto"/>
            <w:bottom w:val="none" w:sz="0" w:space="0" w:color="auto"/>
            <w:right w:val="none" w:sz="0" w:space="0" w:color="auto"/>
          </w:divBdr>
        </w:div>
        <w:div w:id="899442183">
          <w:marLeft w:val="640"/>
          <w:marRight w:val="0"/>
          <w:marTop w:val="0"/>
          <w:marBottom w:val="0"/>
          <w:divBdr>
            <w:top w:val="none" w:sz="0" w:space="0" w:color="auto"/>
            <w:left w:val="none" w:sz="0" w:space="0" w:color="auto"/>
            <w:bottom w:val="none" w:sz="0" w:space="0" w:color="auto"/>
            <w:right w:val="none" w:sz="0" w:space="0" w:color="auto"/>
          </w:divBdr>
        </w:div>
        <w:div w:id="1182932547">
          <w:marLeft w:val="640"/>
          <w:marRight w:val="0"/>
          <w:marTop w:val="0"/>
          <w:marBottom w:val="0"/>
          <w:divBdr>
            <w:top w:val="none" w:sz="0" w:space="0" w:color="auto"/>
            <w:left w:val="none" w:sz="0" w:space="0" w:color="auto"/>
            <w:bottom w:val="none" w:sz="0" w:space="0" w:color="auto"/>
            <w:right w:val="none" w:sz="0" w:space="0" w:color="auto"/>
          </w:divBdr>
        </w:div>
        <w:div w:id="196935911">
          <w:marLeft w:val="640"/>
          <w:marRight w:val="0"/>
          <w:marTop w:val="0"/>
          <w:marBottom w:val="0"/>
          <w:divBdr>
            <w:top w:val="none" w:sz="0" w:space="0" w:color="auto"/>
            <w:left w:val="none" w:sz="0" w:space="0" w:color="auto"/>
            <w:bottom w:val="none" w:sz="0" w:space="0" w:color="auto"/>
            <w:right w:val="none" w:sz="0" w:space="0" w:color="auto"/>
          </w:divBdr>
        </w:div>
        <w:div w:id="933783941">
          <w:marLeft w:val="640"/>
          <w:marRight w:val="0"/>
          <w:marTop w:val="0"/>
          <w:marBottom w:val="0"/>
          <w:divBdr>
            <w:top w:val="none" w:sz="0" w:space="0" w:color="auto"/>
            <w:left w:val="none" w:sz="0" w:space="0" w:color="auto"/>
            <w:bottom w:val="none" w:sz="0" w:space="0" w:color="auto"/>
            <w:right w:val="none" w:sz="0" w:space="0" w:color="auto"/>
          </w:divBdr>
        </w:div>
        <w:div w:id="1062945201">
          <w:marLeft w:val="640"/>
          <w:marRight w:val="0"/>
          <w:marTop w:val="0"/>
          <w:marBottom w:val="0"/>
          <w:divBdr>
            <w:top w:val="none" w:sz="0" w:space="0" w:color="auto"/>
            <w:left w:val="none" w:sz="0" w:space="0" w:color="auto"/>
            <w:bottom w:val="none" w:sz="0" w:space="0" w:color="auto"/>
            <w:right w:val="none" w:sz="0" w:space="0" w:color="auto"/>
          </w:divBdr>
        </w:div>
        <w:div w:id="1073967138">
          <w:marLeft w:val="640"/>
          <w:marRight w:val="0"/>
          <w:marTop w:val="0"/>
          <w:marBottom w:val="0"/>
          <w:divBdr>
            <w:top w:val="none" w:sz="0" w:space="0" w:color="auto"/>
            <w:left w:val="none" w:sz="0" w:space="0" w:color="auto"/>
            <w:bottom w:val="none" w:sz="0" w:space="0" w:color="auto"/>
            <w:right w:val="none" w:sz="0" w:space="0" w:color="auto"/>
          </w:divBdr>
        </w:div>
        <w:div w:id="2012221069">
          <w:marLeft w:val="640"/>
          <w:marRight w:val="0"/>
          <w:marTop w:val="0"/>
          <w:marBottom w:val="0"/>
          <w:divBdr>
            <w:top w:val="none" w:sz="0" w:space="0" w:color="auto"/>
            <w:left w:val="none" w:sz="0" w:space="0" w:color="auto"/>
            <w:bottom w:val="none" w:sz="0" w:space="0" w:color="auto"/>
            <w:right w:val="none" w:sz="0" w:space="0" w:color="auto"/>
          </w:divBdr>
        </w:div>
        <w:div w:id="1294872680">
          <w:marLeft w:val="640"/>
          <w:marRight w:val="0"/>
          <w:marTop w:val="0"/>
          <w:marBottom w:val="0"/>
          <w:divBdr>
            <w:top w:val="none" w:sz="0" w:space="0" w:color="auto"/>
            <w:left w:val="none" w:sz="0" w:space="0" w:color="auto"/>
            <w:bottom w:val="none" w:sz="0" w:space="0" w:color="auto"/>
            <w:right w:val="none" w:sz="0" w:space="0" w:color="auto"/>
          </w:divBdr>
        </w:div>
        <w:div w:id="265893702">
          <w:marLeft w:val="640"/>
          <w:marRight w:val="0"/>
          <w:marTop w:val="0"/>
          <w:marBottom w:val="0"/>
          <w:divBdr>
            <w:top w:val="none" w:sz="0" w:space="0" w:color="auto"/>
            <w:left w:val="none" w:sz="0" w:space="0" w:color="auto"/>
            <w:bottom w:val="none" w:sz="0" w:space="0" w:color="auto"/>
            <w:right w:val="none" w:sz="0" w:space="0" w:color="auto"/>
          </w:divBdr>
        </w:div>
        <w:div w:id="393309257">
          <w:marLeft w:val="640"/>
          <w:marRight w:val="0"/>
          <w:marTop w:val="0"/>
          <w:marBottom w:val="0"/>
          <w:divBdr>
            <w:top w:val="none" w:sz="0" w:space="0" w:color="auto"/>
            <w:left w:val="none" w:sz="0" w:space="0" w:color="auto"/>
            <w:bottom w:val="none" w:sz="0" w:space="0" w:color="auto"/>
            <w:right w:val="none" w:sz="0" w:space="0" w:color="auto"/>
          </w:divBdr>
        </w:div>
        <w:div w:id="1445534156">
          <w:marLeft w:val="640"/>
          <w:marRight w:val="0"/>
          <w:marTop w:val="0"/>
          <w:marBottom w:val="0"/>
          <w:divBdr>
            <w:top w:val="none" w:sz="0" w:space="0" w:color="auto"/>
            <w:left w:val="none" w:sz="0" w:space="0" w:color="auto"/>
            <w:bottom w:val="none" w:sz="0" w:space="0" w:color="auto"/>
            <w:right w:val="none" w:sz="0" w:space="0" w:color="auto"/>
          </w:divBdr>
        </w:div>
        <w:div w:id="960382811">
          <w:marLeft w:val="640"/>
          <w:marRight w:val="0"/>
          <w:marTop w:val="0"/>
          <w:marBottom w:val="0"/>
          <w:divBdr>
            <w:top w:val="none" w:sz="0" w:space="0" w:color="auto"/>
            <w:left w:val="none" w:sz="0" w:space="0" w:color="auto"/>
            <w:bottom w:val="none" w:sz="0" w:space="0" w:color="auto"/>
            <w:right w:val="none" w:sz="0" w:space="0" w:color="auto"/>
          </w:divBdr>
        </w:div>
        <w:div w:id="262497558">
          <w:marLeft w:val="640"/>
          <w:marRight w:val="0"/>
          <w:marTop w:val="0"/>
          <w:marBottom w:val="0"/>
          <w:divBdr>
            <w:top w:val="none" w:sz="0" w:space="0" w:color="auto"/>
            <w:left w:val="none" w:sz="0" w:space="0" w:color="auto"/>
            <w:bottom w:val="none" w:sz="0" w:space="0" w:color="auto"/>
            <w:right w:val="none" w:sz="0" w:space="0" w:color="auto"/>
          </w:divBdr>
        </w:div>
        <w:div w:id="782260709">
          <w:marLeft w:val="640"/>
          <w:marRight w:val="0"/>
          <w:marTop w:val="0"/>
          <w:marBottom w:val="0"/>
          <w:divBdr>
            <w:top w:val="none" w:sz="0" w:space="0" w:color="auto"/>
            <w:left w:val="none" w:sz="0" w:space="0" w:color="auto"/>
            <w:bottom w:val="none" w:sz="0" w:space="0" w:color="auto"/>
            <w:right w:val="none" w:sz="0" w:space="0" w:color="auto"/>
          </w:divBdr>
        </w:div>
        <w:div w:id="1478566673">
          <w:marLeft w:val="640"/>
          <w:marRight w:val="0"/>
          <w:marTop w:val="0"/>
          <w:marBottom w:val="0"/>
          <w:divBdr>
            <w:top w:val="none" w:sz="0" w:space="0" w:color="auto"/>
            <w:left w:val="none" w:sz="0" w:space="0" w:color="auto"/>
            <w:bottom w:val="none" w:sz="0" w:space="0" w:color="auto"/>
            <w:right w:val="none" w:sz="0" w:space="0" w:color="auto"/>
          </w:divBdr>
        </w:div>
        <w:div w:id="1600333622">
          <w:marLeft w:val="640"/>
          <w:marRight w:val="0"/>
          <w:marTop w:val="0"/>
          <w:marBottom w:val="0"/>
          <w:divBdr>
            <w:top w:val="none" w:sz="0" w:space="0" w:color="auto"/>
            <w:left w:val="none" w:sz="0" w:space="0" w:color="auto"/>
            <w:bottom w:val="none" w:sz="0" w:space="0" w:color="auto"/>
            <w:right w:val="none" w:sz="0" w:space="0" w:color="auto"/>
          </w:divBdr>
        </w:div>
        <w:div w:id="1451705742">
          <w:marLeft w:val="640"/>
          <w:marRight w:val="0"/>
          <w:marTop w:val="0"/>
          <w:marBottom w:val="0"/>
          <w:divBdr>
            <w:top w:val="none" w:sz="0" w:space="0" w:color="auto"/>
            <w:left w:val="none" w:sz="0" w:space="0" w:color="auto"/>
            <w:bottom w:val="none" w:sz="0" w:space="0" w:color="auto"/>
            <w:right w:val="none" w:sz="0" w:space="0" w:color="auto"/>
          </w:divBdr>
        </w:div>
        <w:div w:id="38435664">
          <w:marLeft w:val="640"/>
          <w:marRight w:val="0"/>
          <w:marTop w:val="0"/>
          <w:marBottom w:val="0"/>
          <w:divBdr>
            <w:top w:val="none" w:sz="0" w:space="0" w:color="auto"/>
            <w:left w:val="none" w:sz="0" w:space="0" w:color="auto"/>
            <w:bottom w:val="none" w:sz="0" w:space="0" w:color="auto"/>
            <w:right w:val="none" w:sz="0" w:space="0" w:color="auto"/>
          </w:divBdr>
        </w:div>
        <w:div w:id="1410233112">
          <w:marLeft w:val="640"/>
          <w:marRight w:val="0"/>
          <w:marTop w:val="0"/>
          <w:marBottom w:val="0"/>
          <w:divBdr>
            <w:top w:val="none" w:sz="0" w:space="0" w:color="auto"/>
            <w:left w:val="none" w:sz="0" w:space="0" w:color="auto"/>
            <w:bottom w:val="none" w:sz="0" w:space="0" w:color="auto"/>
            <w:right w:val="none" w:sz="0" w:space="0" w:color="auto"/>
          </w:divBdr>
        </w:div>
        <w:div w:id="42875881">
          <w:marLeft w:val="640"/>
          <w:marRight w:val="0"/>
          <w:marTop w:val="0"/>
          <w:marBottom w:val="0"/>
          <w:divBdr>
            <w:top w:val="none" w:sz="0" w:space="0" w:color="auto"/>
            <w:left w:val="none" w:sz="0" w:space="0" w:color="auto"/>
            <w:bottom w:val="none" w:sz="0" w:space="0" w:color="auto"/>
            <w:right w:val="none" w:sz="0" w:space="0" w:color="auto"/>
          </w:divBdr>
        </w:div>
        <w:div w:id="1908101522">
          <w:marLeft w:val="640"/>
          <w:marRight w:val="0"/>
          <w:marTop w:val="0"/>
          <w:marBottom w:val="0"/>
          <w:divBdr>
            <w:top w:val="none" w:sz="0" w:space="0" w:color="auto"/>
            <w:left w:val="none" w:sz="0" w:space="0" w:color="auto"/>
            <w:bottom w:val="none" w:sz="0" w:space="0" w:color="auto"/>
            <w:right w:val="none" w:sz="0" w:space="0" w:color="auto"/>
          </w:divBdr>
        </w:div>
        <w:div w:id="1928535652">
          <w:marLeft w:val="640"/>
          <w:marRight w:val="0"/>
          <w:marTop w:val="0"/>
          <w:marBottom w:val="0"/>
          <w:divBdr>
            <w:top w:val="none" w:sz="0" w:space="0" w:color="auto"/>
            <w:left w:val="none" w:sz="0" w:space="0" w:color="auto"/>
            <w:bottom w:val="none" w:sz="0" w:space="0" w:color="auto"/>
            <w:right w:val="none" w:sz="0" w:space="0" w:color="auto"/>
          </w:divBdr>
        </w:div>
        <w:div w:id="9645589">
          <w:marLeft w:val="640"/>
          <w:marRight w:val="0"/>
          <w:marTop w:val="0"/>
          <w:marBottom w:val="0"/>
          <w:divBdr>
            <w:top w:val="none" w:sz="0" w:space="0" w:color="auto"/>
            <w:left w:val="none" w:sz="0" w:space="0" w:color="auto"/>
            <w:bottom w:val="none" w:sz="0" w:space="0" w:color="auto"/>
            <w:right w:val="none" w:sz="0" w:space="0" w:color="auto"/>
          </w:divBdr>
        </w:div>
        <w:div w:id="1814441033">
          <w:marLeft w:val="640"/>
          <w:marRight w:val="0"/>
          <w:marTop w:val="0"/>
          <w:marBottom w:val="0"/>
          <w:divBdr>
            <w:top w:val="none" w:sz="0" w:space="0" w:color="auto"/>
            <w:left w:val="none" w:sz="0" w:space="0" w:color="auto"/>
            <w:bottom w:val="none" w:sz="0" w:space="0" w:color="auto"/>
            <w:right w:val="none" w:sz="0" w:space="0" w:color="auto"/>
          </w:divBdr>
        </w:div>
        <w:div w:id="2015186304">
          <w:marLeft w:val="640"/>
          <w:marRight w:val="0"/>
          <w:marTop w:val="0"/>
          <w:marBottom w:val="0"/>
          <w:divBdr>
            <w:top w:val="none" w:sz="0" w:space="0" w:color="auto"/>
            <w:left w:val="none" w:sz="0" w:space="0" w:color="auto"/>
            <w:bottom w:val="none" w:sz="0" w:space="0" w:color="auto"/>
            <w:right w:val="none" w:sz="0" w:space="0" w:color="auto"/>
          </w:divBdr>
        </w:div>
        <w:div w:id="1059062068">
          <w:marLeft w:val="640"/>
          <w:marRight w:val="0"/>
          <w:marTop w:val="0"/>
          <w:marBottom w:val="0"/>
          <w:divBdr>
            <w:top w:val="none" w:sz="0" w:space="0" w:color="auto"/>
            <w:left w:val="none" w:sz="0" w:space="0" w:color="auto"/>
            <w:bottom w:val="none" w:sz="0" w:space="0" w:color="auto"/>
            <w:right w:val="none" w:sz="0" w:space="0" w:color="auto"/>
          </w:divBdr>
        </w:div>
        <w:div w:id="1002464368">
          <w:marLeft w:val="640"/>
          <w:marRight w:val="0"/>
          <w:marTop w:val="0"/>
          <w:marBottom w:val="0"/>
          <w:divBdr>
            <w:top w:val="none" w:sz="0" w:space="0" w:color="auto"/>
            <w:left w:val="none" w:sz="0" w:space="0" w:color="auto"/>
            <w:bottom w:val="none" w:sz="0" w:space="0" w:color="auto"/>
            <w:right w:val="none" w:sz="0" w:space="0" w:color="auto"/>
          </w:divBdr>
        </w:div>
        <w:div w:id="929848531">
          <w:marLeft w:val="640"/>
          <w:marRight w:val="0"/>
          <w:marTop w:val="0"/>
          <w:marBottom w:val="0"/>
          <w:divBdr>
            <w:top w:val="none" w:sz="0" w:space="0" w:color="auto"/>
            <w:left w:val="none" w:sz="0" w:space="0" w:color="auto"/>
            <w:bottom w:val="none" w:sz="0" w:space="0" w:color="auto"/>
            <w:right w:val="none" w:sz="0" w:space="0" w:color="auto"/>
          </w:divBdr>
        </w:div>
        <w:div w:id="461655489">
          <w:marLeft w:val="640"/>
          <w:marRight w:val="0"/>
          <w:marTop w:val="0"/>
          <w:marBottom w:val="0"/>
          <w:divBdr>
            <w:top w:val="none" w:sz="0" w:space="0" w:color="auto"/>
            <w:left w:val="none" w:sz="0" w:space="0" w:color="auto"/>
            <w:bottom w:val="none" w:sz="0" w:space="0" w:color="auto"/>
            <w:right w:val="none" w:sz="0" w:space="0" w:color="auto"/>
          </w:divBdr>
        </w:div>
        <w:div w:id="2076275500">
          <w:marLeft w:val="640"/>
          <w:marRight w:val="0"/>
          <w:marTop w:val="0"/>
          <w:marBottom w:val="0"/>
          <w:divBdr>
            <w:top w:val="none" w:sz="0" w:space="0" w:color="auto"/>
            <w:left w:val="none" w:sz="0" w:space="0" w:color="auto"/>
            <w:bottom w:val="none" w:sz="0" w:space="0" w:color="auto"/>
            <w:right w:val="none" w:sz="0" w:space="0" w:color="auto"/>
          </w:divBdr>
        </w:div>
        <w:div w:id="152064765">
          <w:marLeft w:val="640"/>
          <w:marRight w:val="0"/>
          <w:marTop w:val="0"/>
          <w:marBottom w:val="0"/>
          <w:divBdr>
            <w:top w:val="none" w:sz="0" w:space="0" w:color="auto"/>
            <w:left w:val="none" w:sz="0" w:space="0" w:color="auto"/>
            <w:bottom w:val="none" w:sz="0" w:space="0" w:color="auto"/>
            <w:right w:val="none" w:sz="0" w:space="0" w:color="auto"/>
          </w:divBdr>
        </w:div>
        <w:div w:id="1722824464">
          <w:marLeft w:val="640"/>
          <w:marRight w:val="0"/>
          <w:marTop w:val="0"/>
          <w:marBottom w:val="0"/>
          <w:divBdr>
            <w:top w:val="none" w:sz="0" w:space="0" w:color="auto"/>
            <w:left w:val="none" w:sz="0" w:space="0" w:color="auto"/>
            <w:bottom w:val="none" w:sz="0" w:space="0" w:color="auto"/>
            <w:right w:val="none" w:sz="0" w:space="0" w:color="auto"/>
          </w:divBdr>
        </w:div>
        <w:div w:id="1736584684">
          <w:marLeft w:val="640"/>
          <w:marRight w:val="0"/>
          <w:marTop w:val="0"/>
          <w:marBottom w:val="0"/>
          <w:divBdr>
            <w:top w:val="none" w:sz="0" w:space="0" w:color="auto"/>
            <w:left w:val="none" w:sz="0" w:space="0" w:color="auto"/>
            <w:bottom w:val="none" w:sz="0" w:space="0" w:color="auto"/>
            <w:right w:val="none" w:sz="0" w:space="0" w:color="auto"/>
          </w:divBdr>
        </w:div>
        <w:div w:id="1462729085">
          <w:marLeft w:val="640"/>
          <w:marRight w:val="0"/>
          <w:marTop w:val="0"/>
          <w:marBottom w:val="0"/>
          <w:divBdr>
            <w:top w:val="none" w:sz="0" w:space="0" w:color="auto"/>
            <w:left w:val="none" w:sz="0" w:space="0" w:color="auto"/>
            <w:bottom w:val="none" w:sz="0" w:space="0" w:color="auto"/>
            <w:right w:val="none" w:sz="0" w:space="0" w:color="auto"/>
          </w:divBdr>
        </w:div>
        <w:div w:id="1830049867">
          <w:marLeft w:val="640"/>
          <w:marRight w:val="0"/>
          <w:marTop w:val="0"/>
          <w:marBottom w:val="0"/>
          <w:divBdr>
            <w:top w:val="none" w:sz="0" w:space="0" w:color="auto"/>
            <w:left w:val="none" w:sz="0" w:space="0" w:color="auto"/>
            <w:bottom w:val="none" w:sz="0" w:space="0" w:color="auto"/>
            <w:right w:val="none" w:sz="0" w:space="0" w:color="auto"/>
          </w:divBdr>
        </w:div>
        <w:div w:id="1288245143">
          <w:marLeft w:val="640"/>
          <w:marRight w:val="0"/>
          <w:marTop w:val="0"/>
          <w:marBottom w:val="0"/>
          <w:divBdr>
            <w:top w:val="none" w:sz="0" w:space="0" w:color="auto"/>
            <w:left w:val="none" w:sz="0" w:space="0" w:color="auto"/>
            <w:bottom w:val="none" w:sz="0" w:space="0" w:color="auto"/>
            <w:right w:val="none" w:sz="0" w:space="0" w:color="auto"/>
          </w:divBdr>
        </w:div>
        <w:div w:id="268782422">
          <w:marLeft w:val="640"/>
          <w:marRight w:val="0"/>
          <w:marTop w:val="0"/>
          <w:marBottom w:val="0"/>
          <w:divBdr>
            <w:top w:val="none" w:sz="0" w:space="0" w:color="auto"/>
            <w:left w:val="none" w:sz="0" w:space="0" w:color="auto"/>
            <w:bottom w:val="none" w:sz="0" w:space="0" w:color="auto"/>
            <w:right w:val="none" w:sz="0" w:space="0" w:color="auto"/>
          </w:divBdr>
        </w:div>
        <w:div w:id="929855063">
          <w:marLeft w:val="640"/>
          <w:marRight w:val="0"/>
          <w:marTop w:val="0"/>
          <w:marBottom w:val="0"/>
          <w:divBdr>
            <w:top w:val="none" w:sz="0" w:space="0" w:color="auto"/>
            <w:left w:val="none" w:sz="0" w:space="0" w:color="auto"/>
            <w:bottom w:val="none" w:sz="0" w:space="0" w:color="auto"/>
            <w:right w:val="none" w:sz="0" w:space="0" w:color="auto"/>
          </w:divBdr>
        </w:div>
        <w:div w:id="415716127">
          <w:marLeft w:val="640"/>
          <w:marRight w:val="0"/>
          <w:marTop w:val="0"/>
          <w:marBottom w:val="0"/>
          <w:divBdr>
            <w:top w:val="none" w:sz="0" w:space="0" w:color="auto"/>
            <w:left w:val="none" w:sz="0" w:space="0" w:color="auto"/>
            <w:bottom w:val="none" w:sz="0" w:space="0" w:color="auto"/>
            <w:right w:val="none" w:sz="0" w:space="0" w:color="auto"/>
          </w:divBdr>
        </w:div>
        <w:div w:id="1728214716">
          <w:marLeft w:val="640"/>
          <w:marRight w:val="0"/>
          <w:marTop w:val="0"/>
          <w:marBottom w:val="0"/>
          <w:divBdr>
            <w:top w:val="none" w:sz="0" w:space="0" w:color="auto"/>
            <w:left w:val="none" w:sz="0" w:space="0" w:color="auto"/>
            <w:bottom w:val="none" w:sz="0" w:space="0" w:color="auto"/>
            <w:right w:val="none" w:sz="0" w:space="0" w:color="auto"/>
          </w:divBdr>
        </w:div>
        <w:div w:id="946888917">
          <w:marLeft w:val="640"/>
          <w:marRight w:val="0"/>
          <w:marTop w:val="0"/>
          <w:marBottom w:val="0"/>
          <w:divBdr>
            <w:top w:val="none" w:sz="0" w:space="0" w:color="auto"/>
            <w:left w:val="none" w:sz="0" w:space="0" w:color="auto"/>
            <w:bottom w:val="none" w:sz="0" w:space="0" w:color="auto"/>
            <w:right w:val="none" w:sz="0" w:space="0" w:color="auto"/>
          </w:divBdr>
        </w:div>
        <w:div w:id="2124113680">
          <w:marLeft w:val="640"/>
          <w:marRight w:val="0"/>
          <w:marTop w:val="0"/>
          <w:marBottom w:val="0"/>
          <w:divBdr>
            <w:top w:val="none" w:sz="0" w:space="0" w:color="auto"/>
            <w:left w:val="none" w:sz="0" w:space="0" w:color="auto"/>
            <w:bottom w:val="none" w:sz="0" w:space="0" w:color="auto"/>
            <w:right w:val="none" w:sz="0" w:space="0" w:color="auto"/>
          </w:divBdr>
        </w:div>
        <w:div w:id="1904103337">
          <w:marLeft w:val="640"/>
          <w:marRight w:val="0"/>
          <w:marTop w:val="0"/>
          <w:marBottom w:val="0"/>
          <w:divBdr>
            <w:top w:val="none" w:sz="0" w:space="0" w:color="auto"/>
            <w:left w:val="none" w:sz="0" w:space="0" w:color="auto"/>
            <w:bottom w:val="none" w:sz="0" w:space="0" w:color="auto"/>
            <w:right w:val="none" w:sz="0" w:space="0" w:color="auto"/>
          </w:divBdr>
        </w:div>
        <w:div w:id="600796124">
          <w:marLeft w:val="640"/>
          <w:marRight w:val="0"/>
          <w:marTop w:val="0"/>
          <w:marBottom w:val="0"/>
          <w:divBdr>
            <w:top w:val="none" w:sz="0" w:space="0" w:color="auto"/>
            <w:left w:val="none" w:sz="0" w:space="0" w:color="auto"/>
            <w:bottom w:val="none" w:sz="0" w:space="0" w:color="auto"/>
            <w:right w:val="none" w:sz="0" w:space="0" w:color="auto"/>
          </w:divBdr>
        </w:div>
        <w:div w:id="1885365726">
          <w:marLeft w:val="640"/>
          <w:marRight w:val="0"/>
          <w:marTop w:val="0"/>
          <w:marBottom w:val="0"/>
          <w:divBdr>
            <w:top w:val="none" w:sz="0" w:space="0" w:color="auto"/>
            <w:left w:val="none" w:sz="0" w:space="0" w:color="auto"/>
            <w:bottom w:val="none" w:sz="0" w:space="0" w:color="auto"/>
            <w:right w:val="none" w:sz="0" w:space="0" w:color="auto"/>
          </w:divBdr>
        </w:div>
        <w:div w:id="459304857">
          <w:marLeft w:val="640"/>
          <w:marRight w:val="0"/>
          <w:marTop w:val="0"/>
          <w:marBottom w:val="0"/>
          <w:divBdr>
            <w:top w:val="none" w:sz="0" w:space="0" w:color="auto"/>
            <w:left w:val="none" w:sz="0" w:space="0" w:color="auto"/>
            <w:bottom w:val="none" w:sz="0" w:space="0" w:color="auto"/>
            <w:right w:val="none" w:sz="0" w:space="0" w:color="auto"/>
          </w:divBdr>
        </w:div>
        <w:div w:id="1638800490">
          <w:marLeft w:val="640"/>
          <w:marRight w:val="0"/>
          <w:marTop w:val="0"/>
          <w:marBottom w:val="0"/>
          <w:divBdr>
            <w:top w:val="none" w:sz="0" w:space="0" w:color="auto"/>
            <w:left w:val="none" w:sz="0" w:space="0" w:color="auto"/>
            <w:bottom w:val="none" w:sz="0" w:space="0" w:color="auto"/>
            <w:right w:val="none" w:sz="0" w:space="0" w:color="auto"/>
          </w:divBdr>
        </w:div>
        <w:div w:id="414744486">
          <w:marLeft w:val="640"/>
          <w:marRight w:val="0"/>
          <w:marTop w:val="0"/>
          <w:marBottom w:val="0"/>
          <w:divBdr>
            <w:top w:val="none" w:sz="0" w:space="0" w:color="auto"/>
            <w:left w:val="none" w:sz="0" w:space="0" w:color="auto"/>
            <w:bottom w:val="none" w:sz="0" w:space="0" w:color="auto"/>
            <w:right w:val="none" w:sz="0" w:space="0" w:color="auto"/>
          </w:divBdr>
        </w:div>
        <w:div w:id="731271803">
          <w:marLeft w:val="640"/>
          <w:marRight w:val="0"/>
          <w:marTop w:val="0"/>
          <w:marBottom w:val="0"/>
          <w:divBdr>
            <w:top w:val="none" w:sz="0" w:space="0" w:color="auto"/>
            <w:left w:val="none" w:sz="0" w:space="0" w:color="auto"/>
            <w:bottom w:val="none" w:sz="0" w:space="0" w:color="auto"/>
            <w:right w:val="none" w:sz="0" w:space="0" w:color="auto"/>
          </w:divBdr>
        </w:div>
        <w:div w:id="1530143959">
          <w:marLeft w:val="640"/>
          <w:marRight w:val="0"/>
          <w:marTop w:val="0"/>
          <w:marBottom w:val="0"/>
          <w:divBdr>
            <w:top w:val="none" w:sz="0" w:space="0" w:color="auto"/>
            <w:left w:val="none" w:sz="0" w:space="0" w:color="auto"/>
            <w:bottom w:val="none" w:sz="0" w:space="0" w:color="auto"/>
            <w:right w:val="none" w:sz="0" w:space="0" w:color="auto"/>
          </w:divBdr>
        </w:div>
        <w:div w:id="1717658106">
          <w:marLeft w:val="640"/>
          <w:marRight w:val="0"/>
          <w:marTop w:val="0"/>
          <w:marBottom w:val="0"/>
          <w:divBdr>
            <w:top w:val="none" w:sz="0" w:space="0" w:color="auto"/>
            <w:left w:val="none" w:sz="0" w:space="0" w:color="auto"/>
            <w:bottom w:val="none" w:sz="0" w:space="0" w:color="auto"/>
            <w:right w:val="none" w:sz="0" w:space="0" w:color="auto"/>
          </w:divBdr>
        </w:div>
        <w:div w:id="1526140632">
          <w:marLeft w:val="640"/>
          <w:marRight w:val="0"/>
          <w:marTop w:val="0"/>
          <w:marBottom w:val="0"/>
          <w:divBdr>
            <w:top w:val="none" w:sz="0" w:space="0" w:color="auto"/>
            <w:left w:val="none" w:sz="0" w:space="0" w:color="auto"/>
            <w:bottom w:val="none" w:sz="0" w:space="0" w:color="auto"/>
            <w:right w:val="none" w:sz="0" w:space="0" w:color="auto"/>
          </w:divBdr>
        </w:div>
        <w:div w:id="1934242615">
          <w:marLeft w:val="640"/>
          <w:marRight w:val="0"/>
          <w:marTop w:val="0"/>
          <w:marBottom w:val="0"/>
          <w:divBdr>
            <w:top w:val="none" w:sz="0" w:space="0" w:color="auto"/>
            <w:left w:val="none" w:sz="0" w:space="0" w:color="auto"/>
            <w:bottom w:val="none" w:sz="0" w:space="0" w:color="auto"/>
            <w:right w:val="none" w:sz="0" w:space="0" w:color="auto"/>
          </w:divBdr>
        </w:div>
        <w:div w:id="1375469852">
          <w:marLeft w:val="640"/>
          <w:marRight w:val="0"/>
          <w:marTop w:val="0"/>
          <w:marBottom w:val="0"/>
          <w:divBdr>
            <w:top w:val="none" w:sz="0" w:space="0" w:color="auto"/>
            <w:left w:val="none" w:sz="0" w:space="0" w:color="auto"/>
            <w:bottom w:val="none" w:sz="0" w:space="0" w:color="auto"/>
            <w:right w:val="none" w:sz="0" w:space="0" w:color="auto"/>
          </w:divBdr>
        </w:div>
        <w:div w:id="312294158">
          <w:marLeft w:val="640"/>
          <w:marRight w:val="0"/>
          <w:marTop w:val="0"/>
          <w:marBottom w:val="0"/>
          <w:divBdr>
            <w:top w:val="none" w:sz="0" w:space="0" w:color="auto"/>
            <w:left w:val="none" w:sz="0" w:space="0" w:color="auto"/>
            <w:bottom w:val="none" w:sz="0" w:space="0" w:color="auto"/>
            <w:right w:val="none" w:sz="0" w:space="0" w:color="auto"/>
          </w:divBdr>
        </w:div>
        <w:div w:id="657147037">
          <w:marLeft w:val="640"/>
          <w:marRight w:val="0"/>
          <w:marTop w:val="0"/>
          <w:marBottom w:val="0"/>
          <w:divBdr>
            <w:top w:val="none" w:sz="0" w:space="0" w:color="auto"/>
            <w:left w:val="none" w:sz="0" w:space="0" w:color="auto"/>
            <w:bottom w:val="none" w:sz="0" w:space="0" w:color="auto"/>
            <w:right w:val="none" w:sz="0" w:space="0" w:color="auto"/>
          </w:divBdr>
        </w:div>
        <w:div w:id="1518929733">
          <w:marLeft w:val="640"/>
          <w:marRight w:val="0"/>
          <w:marTop w:val="0"/>
          <w:marBottom w:val="0"/>
          <w:divBdr>
            <w:top w:val="none" w:sz="0" w:space="0" w:color="auto"/>
            <w:left w:val="none" w:sz="0" w:space="0" w:color="auto"/>
            <w:bottom w:val="none" w:sz="0" w:space="0" w:color="auto"/>
            <w:right w:val="none" w:sz="0" w:space="0" w:color="auto"/>
          </w:divBdr>
        </w:div>
        <w:div w:id="1895971313">
          <w:marLeft w:val="640"/>
          <w:marRight w:val="0"/>
          <w:marTop w:val="0"/>
          <w:marBottom w:val="0"/>
          <w:divBdr>
            <w:top w:val="none" w:sz="0" w:space="0" w:color="auto"/>
            <w:left w:val="none" w:sz="0" w:space="0" w:color="auto"/>
            <w:bottom w:val="none" w:sz="0" w:space="0" w:color="auto"/>
            <w:right w:val="none" w:sz="0" w:space="0" w:color="auto"/>
          </w:divBdr>
        </w:div>
      </w:divsChild>
    </w:div>
    <w:div w:id="1898131155">
      <w:bodyDiv w:val="1"/>
      <w:marLeft w:val="0"/>
      <w:marRight w:val="0"/>
      <w:marTop w:val="0"/>
      <w:marBottom w:val="0"/>
      <w:divBdr>
        <w:top w:val="none" w:sz="0" w:space="0" w:color="auto"/>
        <w:left w:val="none" w:sz="0" w:space="0" w:color="auto"/>
        <w:bottom w:val="none" w:sz="0" w:space="0" w:color="auto"/>
        <w:right w:val="none" w:sz="0" w:space="0" w:color="auto"/>
      </w:divBdr>
      <w:divsChild>
        <w:div w:id="894243465">
          <w:marLeft w:val="640"/>
          <w:marRight w:val="0"/>
          <w:marTop w:val="0"/>
          <w:marBottom w:val="0"/>
          <w:divBdr>
            <w:top w:val="none" w:sz="0" w:space="0" w:color="auto"/>
            <w:left w:val="none" w:sz="0" w:space="0" w:color="auto"/>
            <w:bottom w:val="none" w:sz="0" w:space="0" w:color="auto"/>
            <w:right w:val="none" w:sz="0" w:space="0" w:color="auto"/>
          </w:divBdr>
        </w:div>
        <w:div w:id="397360370">
          <w:marLeft w:val="640"/>
          <w:marRight w:val="0"/>
          <w:marTop w:val="0"/>
          <w:marBottom w:val="0"/>
          <w:divBdr>
            <w:top w:val="none" w:sz="0" w:space="0" w:color="auto"/>
            <w:left w:val="none" w:sz="0" w:space="0" w:color="auto"/>
            <w:bottom w:val="none" w:sz="0" w:space="0" w:color="auto"/>
            <w:right w:val="none" w:sz="0" w:space="0" w:color="auto"/>
          </w:divBdr>
        </w:div>
        <w:div w:id="398527414">
          <w:marLeft w:val="640"/>
          <w:marRight w:val="0"/>
          <w:marTop w:val="0"/>
          <w:marBottom w:val="0"/>
          <w:divBdr>
            <w:top w:val="none" w:sz="0" w:space="0" w:color="auto"/>
            <w:left w:val="none" w:sz="0" w:space="0" w:color="auto"/>
            <w:bottom w:val="none" w:sz="0" w:space="0" w:color="auto"/>
            <w:right w:val="none" w:sz="0" w:space="0" w:color="auto"/>
          </w:divBdr>
        </w:div>
        <w:div w:id="1654329011">
          <w:marLeft w:val="640"/>
          <w:marRight w:val="0"/>
          <w:marTop w:val="0"/>
          <w:marBottom w:val="0"/>
          <w:divBdr>
            <w:top w:val="none" w:sz="0" w:space="0" w:color="auto"/>
            <w:left w:val="none" w:sz="0" w:space="0" w:color="auto"/>
            <w:bottom w:val="none" w:sz="0" w:space="0" w:color="auto"/>
            <w:right w:val="none" w:sz="0" w:space="0" w:color="auto"/>
          </w:divBdr>
        </w:div>
        <w:div w:id="2091534476">
          <w:marLeft w:val="640"/>
          <w:marRight w:val="0"/>
          <w:marTop w:val="0"/>
          <w:marBottom w:val="0"/>
          <w:divBdr>
            <w:top w:val="none" w:sz="0" w:space="0" w:color="auto"/>
            <w:left w:val="none" w:sz="0" w:space="0" w:color="auto"/>
            <w:bottom w:val="none" w:sz="0" w:space="0" w:color="auto"/>
            <w:right w:val="none" w:sz="0" w:space="0" w:color="auto"/>
          </w:divBdr>
        </w:div>
        <w:div w:id="1128165201">
          <w:marLeft w:val="640"/>
          <w:marRight w:val="0"/>
          <w:marTop w:val="0"/>
          <w:marBottom w:val="0"/>
          <w:divBdr>
            <w:top w:val="none" w:sz="0" w:space="0" w:color="auto"/>
            <w:left w:val="none" w:sz="0" w:space="0" w:color="auto"/>
            <w:bottom w:val="none" w:sz="0" w:space="0" w:color="auto"/>
            <w:right w:val="none" w:sz="0" w:space="0" w:color="auto"/>
          </w:divBdr>
        </w:div>
        <w:div w:id="516044901">
          <w:marLeft w:val="640"/>
          <w:marRight w:val="0"/>
          <w:marTop w:val="0"/>
          <w:marBottom w:val="0"/>
          <w:divBdr>
            <w:top w:val="none" w:sz="0" w:space="0" w:color="auto"/>
            <w:left w:val="none" w:sz="0" w:space="0" w:color="auto"/>
            <w:bottom w:val="none" w:sz="0" w:space="0" w:color="auto"/>
            <w:right w:val="none" w:sz="0" w:space="0" w:color="auto"/>
          </w:divBdr>
        </w:div>
        <w:div w:id="570963457">
          <w:marLeft w:val="640"/>
          <w:marRight w:val="0"/>
          <w:marTop w:val="0"/>
          <w:marBottom w:val="0"/>
          <w:divBdr>
            <w:top w:val="none" w:sz="0" w:space="0" w:color="auto"/>
            <w:left w:val="none" w:sz="0" w:space="0" w:color="auto"/>
            <w:bottom w:val="none" w:sz="0" w:space="0" w:color="auto"/>
            <w:right w:val="none" w:sz="0" w:space="0" w:color="auto"/>
          </w:divBdr>
        </w:div>
        <w:div w:id="1520045342">
          <w:marLeft w:val="640"/>
          <w:marRight w:val="0"/>
          <w:marTop w:val="0"/>
          <w:marBottom w:val="0"/>
          <w:divBdr>
            <w:top w:val="none" w:sz="0" w:space="0" w:color="auto"/>
            <w:left w:val="none" w:sz="0" w:space="0" w:color="auto"/>
            <w:bottom w:val="none" w:sz="0" w:space="0" w:color="auto"/>
            <w:right w:val="none" w:sz="0" w:space="0" w:color="auto"/>
          </w:divBdr>
        </w:div>
        <w:div w:id="1185092849">
          <w:marLeft w:val="640"/>
          <w:marRight w:val="0"/>
          <w:marTop w:val="0"/>
          <w:marBottom w:val="0"/>
          <w:divBdr>
            <w:top w:val="none" w:sz="0" w:space="0" w:color="auto"/>
            <w:left w:val="none" w:sz="0" w:space="0" w:color="auto"/>
            <w:bottom w:val="none" w:sz="0" w:space="0" w:color="auto"/>
            <w:right w:val="none" w:sz="0" w:space="0" w:color="auto"/>
          </w:divBdr>
        </w:div>
        <w:div w:id="2055032203">
          <w:marLeft w:val="640"/>
          <w:marRight w:val="0"/>
          <w:marTop w:val="0"/>
          <w:marBottom w:val="0"/>
          <w:divBdr>
            <w:top w:val="none" w:sz="0" w:space="0" w:color="auto"/>
            <w:left w:val="none" w:sz="0" w:space="0" w:color="auto"/>
            <w:bottom w:val="none" w:sz="0" w:space="0" w:color="auto"/>
            <w:right w:val="none" w:sz="0" w:space="0" w:color="auto"/>
          </w:divBdr>
        </w:div>
        <w:div w:id="1646470346">
          <w:marLeft w:val="640"/>
          <w:marRight w:val="0"/>
          <w:marTop w:val="0"/>
          <w:marBottom w:val="0"/>
          <w:divBdr>
            <w:top w:val="none" w:sz="0" w:space="0" w:color="auto"/>
            <w:left w:val="none" w:sz="0" w:space="0" w:color="auto"/>
            <w:bottom w:val="none" w:sz="0" w:space="0" w:color="auto"/>
            <w:right w:val="none" w:sz="0" w:space="0" w:color="auto"/>
          </w:divBdr>
        </w:div>
        <w:div w:id="1641617817">
          <w:marLeft w:val="640"/>
          <w:marRight w:val="0"/>
          <w:marTop w:val="0"/>
          <w:marBottom w:val="0"/>
          <w:divBdr>
            <w:top w:val="none" w:sz="0" w:space="0" w:color="auto"/>
            <w:left w:val="none" w:sz="0" w:space="0" w:color="auto"/>
            <w:bottom w:val="none" w:sz="0" w:space="0" w:color="auto"/>
            <w:right w:val="none" w:sz="0" w:space="0" w:color="auto"/>
          </w:divBdr>
        </w:div>
        <w:div w:id="282880356">
          <w:marLeft w:val="640"/>
          <w:marRight w:val="0"/>
          <w:marTop w:val="0"/>
          <w:marBottom w:val="0"/>
          <w:divBdr>
            <w:top w:val="none" w:sz="0" w:space="0" w:color="auto"/>
            <w:left w:val="none" w:sz="0" w:space="0" w:color="auto"/>
            <w:bottom w:val="none" w:sz="0" w:space="0" w:color="auto"/>
            <w:right w:val="none" w:sz="0" w:space="0" w:color="auto"/>
          </w:divBdr>
        </w:div>
        <w:div w:id="1385442523">
          <w:marLeft w:val="640"/>
          <w:marRight w:val="0"/>
          <w:marTop w:val="0"/>
          <w:marBottom w:val="0"/>
          <w:divBdr>
            <w:top w:val="none" w:sz="0" w:space="0" w:color="auto"/>
            <w:left w:val="none" w:sz="0" w:space="0" w:color="auto"/>
            <w:bottom w:val="none" w:sz="0" w:space="0" w:color="auto"/>
            <w:right w:val="none" w:sz="0" w:space="0" w:color="auto"/>
          </w:divBdr>
        </w:div>
        <w:div w:id="1504010420">
          <w:marLeft w:val="640"/>
          <w:marRight w:val="0"/>
          <w:marTop w:val="0"/>
          <w:marBottom w:val="0"/>
          <w:divBdr>
            <w:top w:val="none" w:sz="0" w:space="0" w:color="auto"/>
            <w:left w:val="none" w:sz="0" w:space="0" w:color="auto"/>
            <w:bottom w:val="none" w:sz="0" w:space="0" w:color="auto"/>
            <w:right w:val="none" w:sz="0" w:space="0" w:color="auto"/>
          </w:divBdr>
        </w:div>
        <w:div w:id="2075424773">
          <w:marLeft w:val="640"/>
          <w:marRight w:val="0"/>
          <w:marTop w:val="0"/>
          <w:marBottom w:val="0"/>
          <w:divBdr>
            <w:top w:val="none" w:sz="0" w:space="0" w:color="auto"/>
            <w:left w:val="none" w:sz="0" w:space="0" w:color="auto"/>
            <w:bottom w:val="none" w:sz="0" w:space="0" w:color="auto"/>
            <w:right w:val="none" w:sz="0" w:space="0" w:color="auto"/>
          </w:divBdr>
        </w:div>
        <w:div w:id="2005625116">
          <w:marLeft w:val="640"/>
          <w:marRight w:val="0"/>
          <w:marTop w:val="0"/>
          <w:marBottom w:val="0"/>
          <w:divBdr>
            <w:top w:val="none" w:sz="0" w:space="0" w:color="auto"/>
            <w:left w:val="none" w:sz="0" w:space="0" w:color="auto"/>
            <w:bottom w:val="none" w:sz="0" w:space="0" w:color="auto"/>
            <w:right w:val="none" w:sz="0" w:space="0" w:color="auto"/>
          </w:divBdr>
        </w:div>
        <w:div w:id="272127983">
          <w:marLeft w:val="640"/>
          <w:marRight w:val="0"/>
          <w:marTop w:val="0"/>
          <w:marBottom w:val="0"/>
          <w:divBdr>
            <w:top w:val="none" w:sz="0" w:space="0" w:color="auto"/>
            <w:left w:val="none" w:sz="0" w:space="0" w:color="auto"/>
            <w:bottom w:val="none" w:sz="0" w:space="0" w:color="auto"/>
            <w:right w:val="none" w:sz="0" w:space="0" w:color="auto"/>
          </w:divBdr>
        </w:div>
        <w:div w:id="315229278">
          <w:marLeft w:val="640"/>
          <w:marRight w:val="0"/>
          <w:marTop w:val="0"/>
          <w:marBottom w:val="0"/>
          <w:divBdr>
            <w:top w:val="none" w:sz="0" w:space="0" w:color="auto"/>
            <w:left w:val="none" w:sz="0" w:space="0" w:color="auto"/>
            <w:bottom w:val="none" w:sz="0" w:space="0" w:color="auto"/>
            <w:right w:val="none" w:sz="0" w:space="0" w:color="auto"/>
          </w:divBdr>
        </w:div>
        <w:div w:id="566385369">
          <w:marLeft w:val="640"/>
          <w:marRight w:val="0"/>
          <w:marTop w:val="0"/>
          <w:marBottom w:val="0"/>
          <w:divBdr>
            <w:top w:val="none" w:sz="0" w:space="0" w:color="auto"/>
            <w:left w:val="none" w:sz="0" w:space="0" w:color="auto"/>
            <w:bottom w:val="none" w:sz="0" w:space="0" w:color="auto"/>
            <w:right w:val="none" w:sz="0" w:space="0" w:color="auto"/>
          </w:divBdr>
        </w:div>
        <w:div w:id="1721707644">
          <w:marLeft w:val="640"/>
          <w:marRight w:val="0"/>
          <w:marTop w:val="0"/>
          <w:marBottom w:val="0"/>
          <w:divBdr>
            <w:top w:val="none" w:sz="0" w:space="0" w:color="auto"/>
            <w:left w:val="none" w:sz="0" w:space="0" w:color="auto"/>
            <w:bottom w:val="none" w:sz="0" w:space="0" w:color="auto"/>
            <w:right w:val="none" w:sz="0" w:space="0" w:color="auto"/>
          </w:divBdr>
        </w:div>
        <w:div w:id="359474006">
          <w:marLeft w:val="640"/>
          <w:marRight w:val="0"/>
          <w:marTop w:val="0"/>
          <w:marBottom w:val="0"/>
          <w:divBdr>
            <w:top w:val="none" w:sz="0" w:space="0" w:color="auto"/>
            <w:left w:val="none" w:sz="0" w:space="0" w:color="auto"/>
            <w:bottom w:val="none" w:sz="0" w:space="0" w:color="auto"/>
            <w:right w:val="none" w:sz="0" w:space="0" w:color="auto"/>
          </w:divBdr>
        </w:div>
        <w:div w:id="568422054">
          <w:marLeft w:val="640"/>
          <w:marRight w:val="0"/>
          <w:marTop w:val="0"/>
          <w:marBottom w:val="0"/>
          <w:divBdr>
            <w:top w:val="none" w:sz="0" w:space="0" w:color="auto"/>
            <w:left w:val="none" w:sz="0" w:space="0" w:color="auto"/>
            <w:bottom w:val="none" w:sz="0" w:space="0" w:color="auto"/>
            <w:right w:val="none" w:sz="0" w:space="0" w:color="auto"/>
          </w:divBdr>
        </w:div>
        <w:div w:id="2011906156">
          <w:marLeft w:val="640"/>
          <w:marRight w:val="0"/>
          <w:marTop w:val="0"/>
          <w:marBottom w:val="0"/>
          <w:divBdr>
            <w:top w:val="none" w:sz="0" w:space="0" w:color="auto"/>
            <w:left w:val="none" w:sz="0" w:space="0" w:color="auto"/>
            <w:bottom w:val="none" w:sz="0" w:space="0" w:color="auto"/>
            <w:right w:val="none" w:sz="0" w:space="0" w:color="auto"/>
          </w:divBdr>
        </w:div>
        <w:div w:id="266815830">
          <w:marLeft w:val="640"/>
          <w:marRight w:val="0"/>
          <w:marTop w:val="0"/>
          <w:marBottom w:val="0"/>
          <w:divBdr>
            <w:top w:val="none" w:sz="0" w:space="0" w:color="auto"/>
            <w:left w:val="none" w:sz="0" w:space="0" w:color="auto"/>
            <w:bottom w:val="none" w:sz="0" w:space="0" w:color="auto"/>
            <w:right w:val="none" w:sz="0" w:space="0" w:color="auto"/>
          </w:divBdr>
        </w:div>
        <w:div w:id="2080663579">
          <w:marLeft w:val="640"/>
          <w:marRight w:val="0"/>
          <w:marTop w:val="0"/>
          <w:marBottom w:val="0"/>
          <w:divBdr>
            <w:top w:val="none" w:sz="0" w:space="0" w:color="auto"/>
            <w:left w:val="none" w:sz="0" w:space="0" w:color="auto"/>
            <w:bottom w:val="none" w:sz="0" w:space="0" w:color="auto"/>
            <w:right w:val="none" w:sz="0" w:space="0" w:color="auto"/>
          </w:divBdr>
        </w:div>
        <w:div w:id="105271745">
          <w:marLeft w:val="640"/>
          <w:marRight w:val="0"/>
          <w:marTop w:val="0"/>
          <w:marBottom w:val="0"/>
          <w:divBdr>
            <w:top w:val="none" w:sz="0" w:space="0" w:color="auto"/>
            <w:left w:val="none" w:sz="0" w:space="0" w:color="auto"/>
            <w:bottom w:val="none" w:sz="0" w:space="0" w:color="auto"/>
            <w:right w:val="none" w:sz="0" w:space="0" w:color="auto"/>
          </w:divBdr>
        </w:div>
        <w:div w:id="116603356">
          <w:marLeft w:val="640"/>
          <w:marRight w:val="0"/>
          <w:marTop w:val="0"/>
          <w:marBottom w:val="0"/>
          <w:divBdr>
            <w:top w:val="none" w:sz="0" w:space="0" w:color="auto"/>
            <w:left w:val="none" w:sz="0" w:space="0" w:color="auto"/>
            <w:bottom w:val="none" w:sz="0" w:space="0" w:color="auto"/>
            <w:right w:val="none" w:sz="0" w:space="0" w:color="auto"/>
          </w:divBdr>
        </w:div>
        <w:div w:id="1051491412">
          <w:marLeft w:val="640"/>
          <w:marRight w:val="0"/>
          <w:marTop w:val="0"/>
          <w:marBottom w:val="0"/>
          <w:divBdr>
            <w:top w:val="none" w:sz="0" w:space="0" w:color="auto"/>
            <w:left w:val="none" w:sz="0" w:space="0" w:color="auto"/>
            <w:bottom w:val="none" w:sz="0" w:space="0" w:color="auto"/>
            <w:right w:val="none" w:sz="0" w:space="0" w:color="auto"/>
          </w:divBdr>
        </w:div>
        <w:div w:id="1529829603">
          <w:marLeft w:val="640"/>
          <w:marRight w:val="0"/>
          <w:marTop w:val="0"/>
          <w:marBottom w:val="0"/>
          <w:divBdr>
            <w:top w:val="none" w:sz="0" w:space="0" w:color="auto"/>
            <w:left w:val="none" w:sz="0" w:space="0" w:color="auto"/>
            <w:bottom w:val="none" w:sz="0" w:space="0" w:color="auto"/>
            <w:right w:val="none" w:sz="0" w:space="0" w:color="auto"/>
          </w:divBdr>
        </w:div>
        <w:div w:id="238634760">
          <w:marLeft w:val="640"/>
          <w:marRight w:val="0"/>
          <w:marTop w:val="0"/>
          <w:marBottom w:val="0"/>
          <w:divBdr>
            <w:top w:val="none" w:sz="0" w:space="0" w:color="auto"/>
            <w:left w:val="none" w:sz="0" w:space="0" w:color="auto"/>
            <w:bottom w:val="none" w:sz="0" w:space="0" w:color="auto"/>
            <w:right w:val="none" w:sz="0" w:space="0" w:color="auto"/>
          </w:divBdr>
        </w:div>
        <w:div w:id="176429497">
          <w:marLeft w:val="640"/>
          <w:marRight w:val="0"/>
          <w:marTop w:val="0"/>
          <w:marBottom w:val="0"/>
          <w:divBdr>
            <w:top w:val="none" w:sz="0" w:space="0" w:color="auto"/>
            <w:left w:val="none" w:sz="0" w:space="0" w:color="auto"/>
            <w:bottom w:val="none" w:sz="0" w:space="0" w:color="auto"/>
            <w:right w:val="none" w:sz="0" w:space="0" w:color="auto"/>
          </w:divBdr>
        </w:div>
        <w:div w:id="1643851571">
          <w:marLeft w:val="640"/>
          <w:marRight w:val="0"/>
          <w:marTop w:val="0"/>
          <w:marBottom w:val="0"/>
          <w:divBdr>
            <w:top w:val="none" w:sz="0" w:space="0" w:color="auto"/>
            <w:left w:val="none" w:sz="0" w:space="0" w:color="auto"/>
            <w:bottom w:val="none" w:sz="0" w:space="0" w:color="auto"/>
            <w:right w:val="none" w:sz="0" w:space="0" w:color="auto"/>
          </w:divBdr>
        </w:div>
        <w:div w:id="1005279225">
          <w:marLeft w:val="640"/>
          <w:marRight w:val="0"/>
          <w:marTop w:val="0"/>
          <w:marBottom w:val="0"/>
          <w:divBdr>
            <w:top w:val="none" w:sz="0" w:space="0" w:color="auto"/>
            <w:left w:val="none" w:sz="0" w:space="0" w:color="auto"/>
            <w:bottom w:val="none" w:sz="0" w:space="0" w:color="auto"/>
            <w:right w:val="none" w:sz="0" w:space="0" w:color="auto"/>
          </w:divBdr>
        </w:div>
        <w:div w:id="2077780132">
          <w:marLeft w:val="640"/>
          <w:marRight w:val="0"/>
          <w:marTop w:val="0"/>
          <w:marBottom w:val="0"/>
          <w:divBdr>
            <w:top w:val="none" w:sz="0" w:space="0" w:color="auto"/>
            <w:left w:val="none" w:sz="0" w:space="0" w:color="auto"/>
            <w:bottom w:val="none" w:sz="0" w:space="0" w:color="auto"/>
            <w:right w:val="none" w:sz="0" w:space="0" w:color="auto"/>
          </w:divBdr>
        </w:div>
        <w:div w:id="2035382200">
          <w:marLeft w:val="640"/>
          <w:marRight w:val="0"/>
          <w:marTop w:val="0"/>
          <w:marBottom w:val="0"/>
          <w:divBdr>
            <w:top w:val="none" w:sz="0" w:space="0" w:color="auto"/>
            <w:left w:val="none" w:sz="0" w:space="0" w:color="auto"/>
            <w:bottom w:val="none" w:sz="0" w:space="0" w:color="auto"/>
            <w:right w:val="none" w:sz="0" w:space="0" w:color="auto"/>
          </w:divBdr>
        </w:div>
        <w:div w:id="1797018267">
          <w:marLeft w:val="640"/>
          <w:marRight w:val="0"/>
          <w:marTop w:val="0"/>
          <w:marBottom w:val="0"/>
          <w:divBdr>
            <w:top w:val="none" w:sz="0" w:space="0" w:color="auto"/>
            <w:left w:val="none" w:sz="0" w:space="0" w:color="auto"/>
            <w:bottom w:val="none" w:sz="0" w:space="0" w:color="auto"/>
            <w:right w:val="none" w:sz="0" w:space="0" w:color="auto"/>
          </w:divBdr>
        </w:div>
        <w:div w:id="363287251">
          <w:marLeft w:val="640"/>
          <w:marRight w:val="0"/>
          <w:marTop w:val="0"/>
          <w:marBottom w:val="0"/>
          <w:divBdr>
            <w:top w:val="none" w:sz="0" w:space="0" w:color="auto"/>
            <w:left w:val="none" w:sz="0" w:space="0" w:color="auto"/>
            <w:bottom w:val="none" w:sz="0" w:space="0" w:color="auto"/>
            <w:right w:val="none" w:sz="0" w:space="0" w:color="auto"/>
          </w:divBdr>
        </w:div>
        <w:div w:id="375277302">
          <w:marLeft w:val="640"/>
          <w:marRight w:val="0"/>
          <w:marTop w:val="0"/>
          <w:marBottom w:val="0"/>
          <w:divBdr>
            <w:top w:val="none" w:sz="0" w:space="0" w:color="auto"/>
            <w:left w:val="none" w:sz="0" w:space="0" w:color="auto"/>
            <w:bottom w:val="none" w:sz="0" w:space="0" w:color="auto"/>
            <w:right w:val="none" w:sz="0" w:space="0" w:color="auto"/>
          </w:divBdr>
        </w:div>
        <w:div w:id="1710643833">
          <w:marLeft w:val="640"/>
          <w:marRight w:val="0"/>
          <w:marTop w:val="0"/>
          <w:marBottom w:val="0"/>
          <w:divBdr>
            <w:top w:val="none" w:sz="0" w:space="0" w:color="auto"/>
            <w:left w:val="none" w:sz="0" w:space="0" w:color="auto"/>
            <w:bottom w:val="none" w:sz="0" w:space="0" w:color="auto"/>
            <w:right w:val="none" w:sz="0" w:space="0" w:color="auto"/>
          </w:divBdr>
        </w:div>
        <w:div w:id="2085835821">
          <w:marLeft w:val="640"/>
          <w:marRight w:val="0"/>
          <w:marTop w:val="0"/>
          <w:marBottom w:val="0"/>
          <w:divBdr>
            <w:top w:val="none" w:sz="0" w:space="0" w:color="auto"/>
            <w:left w:val="none" w:sz="0" w:space="0" w:color="auto"/>
            <w:bottom w:val="none" w:sz="0" w:space="0" w:color="auto"/>
            <w:right w:val="none" w:sz="0" w:space="0" w:color="auto"/>
          </w:divBdr>
        </w:div>
        <w:div w:id="1374890405">
          <w:marLeft w:val="640"/>
          <w:marRight w:val="0"/>
          <w:marTop w:val="0"/>
          <w:marBottom w:val="0"/>
          <w:divBdr>
            <w:top w:val="none" w:sz="0" w:space="0" w:color="auto"/>
            <w:left w:val="none" w:sz="0" w:space="0" w:color="auto"/>
            <w:bottom w:val="none" w:sz="0" w:space="0" w:color="auto"/>
            <w:right w:val="none" w:sz="0" w:space="0" w:color="auto"/>
          </w:divBdr>
        </w:div>
        <w:div w:id="661737978">
          <w:marLeft w:val="640"/>
          <w:marRight w:val="0"/>
          <w:marTop w:val="0"/>
          <w:marBottom w:val="0"/>
          <w:divBdr>
            <w:top w:val="none" w:sz="0" w:space="0" w:color="auto"/>
            <w:left w:val="none" w:sz="0" w:space="0" w:color="auto"/>
            <w:bottom w:val="none" w:sz="0" w:space="0" w:color="auto"/>
            <w:right w:val="none" w:sz="0" w:space="0" w:color="auto"/>
          </w:divBdr>
        </w:div>
        <w:div w:id="184097873">
          <w:marLeft w:val="640"/>
          <w:marRight w:val="0"/>
          <w:marTop w:val="0"/>
          <w:marBottom w:val="0"/>
          <w:divBdr>
            <w:top w:val="none" w:sz="0" w:space="0" w:color="auto"/>
            <w:left w:val="none" w:sz="0" w:space="0" w:color="auto"/>
            <w:bottom w:val="none" w:sz="0" w:space="0" w:color="auto"/>
            <w:right w:val="none" w:sz="0" w:space="0" w:color="auto"/>
          </w:divBdr>
        </w:div>
        <w:div w:id="1666086073">
          <w:marLeft w:val="640"/>
          <w:marRight w:val="0"/>
          <w:marTop w:val="0"/>
          <w:marBottom w:val="0"/>
          <w:divBdr>
            <w:top w:val="none" w:sz="0" w:space="0" w:color="auto"/>
            <w:left w:val="none" w:sz="0" w:space="0" w:color="auto"/>
            <w:bottom w:val="none" w:sz="0" w:space="0" w:color="auto"/>
            <w:right w:val="none" w:sz="0" w:space="0" w:color="auto"/>
          </w:divBdr>
        </w:div>
        <w:div w:id="2033996204">
          <w:marLeft w:val="640"/>
          <w:marRight w:val="0"/>
          <w:marTop w:val="0"/>
          <w:marBottom w:val="0"/>
          <w:divBdr>
            <w:top w:val="none" w:sz="0" w:space="0" w:color="auto"/>
            <w:left w:val="none" w:sz="0" w:space="0" w:color="auto"/>
            <w:bottom w:val="none" w:sz="0" w:space="0" w:color="auto"/>
            <w:right w:val="none" w:sz="0" w:space="0" w:color="auto"/>
          </w:divBdr>
        </w:div>
        <w:div w:id="1679770055">
          <w:marLeft w:val="640"/>
          <w:marRight w:val="0"/>
          <w:marTop w:val="0"/>
          <w:marBottom w:val="0"/>
          <w:divBdr>
            <w:top w:val="none" w:sz="0" w:space="0" w:color="auto"/>
            <w:left w:val="none" w:sz="0" w:space="0" w:color="auto"/>
            <w:bottom w:val="none" w:sz="0" w:space="0" w:color="auto"/>
            <w:right w:val="none" w:sz="0" w:space="0" w:color="auto"/>
          </w:divBdr>
        </w:div>
        <w:div w:id="313337143">
          <w:marLeft w:val="640"/>
          <w:marRight w:val="0"/>
          <w:marTop w:val="0"/>
          <w:marBottom w:val="0"/>
          <w:divBdr>
            <w:top w:val="none" w:sz="0" w:space="0" w:color="auto"/>
            <w:left w:val="none" w:sz="0" w:space="0" w:color="auto"/>
            <w:bottom w:val="none" w:sz="0" w:space="0" w:color="auto"/>
            <w:right w:val="none" w:sz="0" w:space="0" w:color="auto"/>
          </w:divBdr>
        </w:div>
        <w:div w:id="885340730">
          <w:marLeft w:val="640"/>
          <w:marRight w:val="0"/>
          <w:marTop w:val="0"/>
          <w:marBottom w:val="0"/>
          <w:divBdr>
            <w:top w:val="none" w:sz="0" w:space="0" w:color="auto"/>
            <w:left w:val="none" w:sz="0" w:space="0" w:color="auto"/>
            <w:bottom w:val="none" w:sz="0" w:space="0" w:color="auto"/>
            <w:right w:val="none" w:sz="0" w:space="0" w:color="auto"/>
          </w:divBdr>
        </w:div>
        <w:div w:id="1446149863">
          <w:marLeft w:val="640"/>
          <w:marRight w:val="0"/>
          <w:marTop w:val="0"/>
          <w:marBottom w:val="0"/>
          <w:divBdr>
            <w:top w:val="none" w:sz="0" w:space="0" w:color="auto"/>
            <w:left w:val="none" w:sz="0" w:space="0" w:color="auto"/>
            <w:bottom w:val="none" w:sz="0" w:space="0" w:color="auto"/>
            <w:right w:val="none" w:sz="0" w:space="0" w:color="auto"/>
          </w:divBdr>
        </w:div>
        <w:div w:id="382798275">
          <w:marLeft w:val="640"/>
          <w:marRight w:val="0"/>
          <w:marTop w:val="0"/>
          <w:marBottom w:val="0"/>
          <w:divBdr>
            <w:top w:val="none" w:sz="0" w:space="0" w:color="auto"/>
            <w:left w:val="none" w:sz="0" w:space="0" w:color="auto"/>
            <w:bottom w:val="none" w:sz="0" w:space="0" w:color="auto"/>
            <w:right w:val="none" w:sz="0" w:space="0" w:color="auto"/>
          </w:divBdr>
        </w:div>
        <w:div w:id="112989789">
          <w:marLeft w:val="640"/>
          <w:marRight w:val="0"/>
          <w:marTop w:val="0"/>
          <w:marBottom w:val="0"/>
          <w:divBdr>
            <w:top w:val="none" w:sz="0" w:space="0" w:color="auto"/>
            <w:left w:val="none" w:sz="0" w:space="0" w:color="auto"/>
            <w:bottom w:val="none" w:sz="0" w:space="0" w:color="auto"/>
            <w:right w:val="none" w:sz="0" w:space="0" w:color="auto"/>
          </w:divBdr>
        </w:div>
        <w:div w:id="1767118476">
          <w:marLeft w:val="640"/>
          <w:marRight w:val="0"/>
          <w:marTop w:val="0"/>
          <w:marBottom w:val="0"/>
          <w:divBdr>
            <w:top w:val="none" w:sz="0" w:space="0" w:color="auto"/>
            <w:left w:val="none" w:sz="0" w:space="0" w:color="auto"/>
            <w:bottom w:val="none" w:sz="0" w:space="0" w:color="auto"/>
            <w:right w:val="none" w:sz="0" w:space="0" w:color="auto"/>
          </w:divBdr>
        </w:div>
        <w:div w:id="325985936">
          <w:marLeft w:val="640"/>
          <w:marRight w:val="0"/>
          <w:marTop w:val="0"/>
          <w:marBottom w:val="0"/>
          <w:divBdr>
            <w:top w:val="none" w:sz="0" w:space="0" w:color="auto"/>
            <w:left w:val="none" w:sz="0" w:space="0" w:color="auto"/>
            <w:bottom w:val="none" w:sz="0" w:space="0" w:color="auto"/>
            <w:right w:val="none" w:sz="0" w:space="0" w:color="auto"/>
          </w:divBdr>
        </w:div>
        <w:div w:id="91442163">
          <w:marLeft w:val="640"/>
          <w:marRight w:val="0"/>
          <w:marTop w:val="0"/>
          <w:marBottom w:val="0"/>
          <w:divBdr>
            <w:top w:val="none" w:sz="0" w:space="0" w:color="auto"/>
            <w:left w:val="none" w:sz="0" w:space="0" w:color="auto"/>
            <w:bottom w:val="none" w:sz="0" w:space="0" w:color="auto"/>
            <w:right w:val="none" w:sz="0" w:space="0" w:color="auto"/>
          </w:divBdr>
        </w:div>
        <w:div w:id="1180048385">
          <w:marLeft w:val="640"/>
          <w:marRight w:val="0"/>
          <w:marTop w:val="0"/>
          <w:marBottom w:val="0"/>
          <w:divBdr>
            <w:top w:val="none" w:sz="0" w:space="0" w:color="auto"/>
            <w:left w:val="none" w:sz="0" w:space="0" w:color="auto"/>
            <w:bottom w:val="none" w:sz="0" w:space="0" w:color="auto"/>
            <w:right w:val="none" w:sz="0" w:space="0" w:color="auto"/>
          </w:divBdr>
        </w:div>
        <w:div w:id="1790391987">
          <w:marLeft w:val="640"/>
          <w:marRight w:val="0"/>
          <w:marTop w:val="0"/>
          <w:marBottom w:val="0"/>
          <w:divBdr>
            <w:top w:val="none" w:sz="0" w:space="0" w:color="auto"/>
            <w:left w:val="none" w:sz="0" w:space="0" w:color="auto"/>
            <w:bottom w:val="none" w:sz="0" w:space="0" w:color="auto"/>
            <w:right w:val="none" w:sz="0" w:space="0" w:color="auto"/>
          </w:divBdr>
        </w:div>
        <w:div w:id="2104564945">
          <w:marLeft w:val="640"/>
          <w:marRight w:val="0"/>
          <w:marTop w:val="0"/>
          <w:marBottom w:val="0"/>
          <w:divBdr>
            <w:top w:val="none" w:sz="0" w:space="0" w:color="auto"/>
            <w:left w:val="none" w:sz="0" w:space="0" w:color="auto"/>
            <w:bottom w:val="none" w:sz="0" w:space="0" w:color="auto"/>
            <w:right w:val="none" w:sz="0" w:space="0" w:color="auto"/>
          </w:divBdr>
        </w:div>
        <w:div w:id="525559818">
          <w:marLeft w:val="640"/>
          <w:marRight w:val="0"/>
          <w:marTop w:val="0"/>
          <w:marBottom w:val="0"/>
          <w:divBdr>
            <w:top w:val="none" w:sz="0" w:space="0" w:color="auto"/>
            <w:left w:val="none" w:sz="0" w:space="0" w:color="auto"/>
            <w:bottom w:val="none" w:sz="0" w:space="0" w:color="auto"/>
            <w:right w:val="none" w:sz="0" w:space="0" w:color="auto"/>
          </w:divBdr>
        </w:div>
        <w:div w:id="1950355066">
          <w:marLeft w:val="640"/>
          <w:marRight w:val="0"/>
          <w:marTop w:val="0"/>
          <w:marBottom w:val="0"/>
          <w:divBdr>
            <w:top w:val="none" w:sz="0" w:space="0" w:color="auto"/>
            <w:left w:val="none" w:sz="0" w:space="0" w:color="auto"/>
            <w:bottom w:val="none" w:sz="0" w:space="0" w:color="auto"/>
            <w:right w:val="none" w:sz="0" w:space="0" w:color="auto"/>
          </w:divBdr>
        </w:div>
        <w:div w:id="1897548234">
          <w:marLeft w:val="640"/>
          <w:marRight w:val="0"/>
          <w:marTop w:val="0"/>
          <w:marBottom w:val="0"/>
          <w:divBdr>
            <w:top w:val="none" w:sz="0" w:space="0" w:color="auto"/>
            <w:left w:val="none" w:sz="0" w:space="0" w:color="auto"/>
            <w:bottom w:val="none" w:sz="0" w:space="0" w:color="auto"/>
            <w:right w:val="none" w:sz="0" w:space="0" w:color="auto"/>
          </w:divBdr>
        </w:div>
        <w:div w:id="1593850972">
          <w:marLeft w:val="640"/>
          <w:marRight w:val="0"/>
          <w:marTop w:val="0"/>
          <w:marBottom w:val="0"/>
          <w:divBdr>
            <w:top w:val="none" w:sz="0" w:space="0" w:color="auto"/>
            <w:left w:val="none" w:sz="0" w:space="0" w:color="auto"/>
            <w:bottom w:val="none" w:sz="0" w:space="0" w:color="auto"/>
            <w:right w:val="none" w:sz="0" w:space="0" w:color="auto"/>
          </w:divBdr>
        </w:div>
        <w:div w:id="1111511135">
          <w:marLeft w:val="640"/>
          <w:marRight w:val="0"/>
          <w:marTop w:val="0"/>
          <w:marBottom w:val="0"/>
          <w:divBdr>
            <w:top w:val="none" w:sz="0" w:space="0" w:color="auto"/>
            <w:left w:val="none" w:sz="0" w:space="0" w:color="auto"/>
            <w:bottom w:val="none" w:sz="0" w:space="0" w:color="auto"/>
            <w:right w:val="none" w:sz="0" w:space="0" w:color="auto"/>
          </w:divBdr>
        </w:div>
        <w:div w:id="1888908582">
          <w:marLeft w:val="640"/>
          <w:marRight w:val="0"/>
          <w:marTop w:val="0"/>
          <w:marBottom w:val="0"/>
          <w:divBdr>
            <w:top w:val="none" w:sz="0" w:space="0" w:color="auto"/>
            <w:left w:val="none" w:sz="0" w:space="0" w:color="auto"/>
            <w:bottom w:val="none" w:sz="0" w:space="0" w:color="auto"/>
            <w:right w:val="none" w:sz="0" w:space="0" w:color="auto"/>
          </w:divBdr>
        </w:div>
        <w:div w:id="1577662777">
          <w:marLeft w:val="640"/>
          <w:marRight w:val="0"/>
          <w:marTop w:val="0"/>
          <w:marBottom w:val="0"/>
          <w:divBdr>
            <w:top w:val="none" w:sz="0" w:space="0" w:color="auto"/>
            <w:left w:val="none" w:sz="0" w:space="0" w:color="auto"/>
            <w:bottom w:val="none" w:sz="0" w:space="0" w:color="auto"/>
            <w:right w:val="none" w:sz="0" w:space="0" w:color="auto"/>
          </w:divBdr>
        </w:div>
        <w:div w:id="1297563376">
          <w:marLeft w:val="640"/>
          <w:marRight w:val="0"/>
          <w:marTop w:val="0"/>
          <w:marBottom w:val="0"/>
          <w:divBdr>
            <w:top w:val="none" w:sz="0" w:space="0" w:color="auto"/>
            <w:left w:val="none" w:sz="0" w:space="0" w:color="auto"/>
            <w:bottom w:val="none" w:sz="0" w:space="0" w:color="auto"/>
            <w:right w:val="none" w:sz="0" w:space="0" w:color="auto"/>
          </w:divBdr>
        </w:div>
        <w:div w:id="107048093">
          <w:marLeft w:val="640"/>
          <w:marRight w:val="0"/>
          <w:marTop w:val="0"/>
          <w:marBottom w:val="0"/>
          <w:divBdr>
            <w:top w:val="none" w:sz="0" w:space="0" w:color="auto"/>
            <w:left w:val="none" w:sz="0" w:space="0" w:color="auto"/>
            <w:bottom w:val="none" w:sz="0" w:space="0" w:color="auto"/>
            <w:right w:val="none" w:sz="0" w:space="0" w:color="auto"/>
          </w:divBdr>
        </w:div>
        <w:div w:id="1613247628">
          <w:marLeft w:val="640"/>
          <w:marRight w:val="0"/>
          <w:marTop w:val="0"/>
          <w:marBottom w:val="0"/>
          <w:divBdr>
            <w:top w:val="none" w:sz="0" w:space="0" w:color="auto"/>
            <w:left w:val="none" w:sz="0" w:space="0" w:color="auto"/>
            <w:bottom w:val="none" w:sz="0" w:space="0" w:color="auto"/>
            <w:right w:val="none" w:sz="0" w:space="0" w:color="auto"/>
          </w:divBdr>
        </w:div>
        <w:div w:id="96096922">
          <w:marLeft w:val="640"/>
          <w:marRight w:val="0"/>
          <w:marTop w:val="0"/>
          <w:marBottom w:val="0"/>
          <w:divBdr>
            <w:top w:val="none" w:sz="0" w:space="0" w:color="auto"/>
            <w:left w:val="none" w:sz="0" w:space="0" w:color="auto"/>
            <w:bottom w:val="none" w:sz="0" w:space="0" w:color="auto"/>
            <w:right w:val="none" w:sz="0" w:space="0" w:color="auto"/>
          </w:divBdr>
        </w:div>
        <w:div w:id="1893496761">
          <w:marLeft w:val="640"/>
          <w:marRight w:val="0"/>
          <w:marTop w:val="0"/>
          <w:marBottom w:val="0"/>
          <w:divBdr>
            <w:top w:val="none" w:sz="0" w:space="0" w:color="auto"/>
            <w:left w:val="none" w:sz="0" w:space="0" w:color="auto"/>
            <w:bottom w:val="none" w:sz="0" w:space="0" w:color="auto"/>
            <w:right w:val="none" w:sz="0" w:space="0" w:color="auto"/>
          </w:divBdr>
        </w:div>
        <w:div w:id="811214285">
          <w:marLeft w:val="640"/>
          <w:marRight w:val="0"/>
          <w:marTop w:val="0"/>
          <w:marBottom w:val="0"/>
          <w:divBdr>
            <w:top w:val="none" w:sz="0" w:space="0" w:color="auto"/>
            <w:left w:val="none" w:sz="0" w:space="0" w:color="auto"/>
            <w:bottom w:val="none" w:sz="0" w:space="0" w:color="auto"/>
            <w:right w:val="none" w:sz="0" w:space="0" w:color="auto"/>
          </w:divBdr>
        </w:div>
        <w:div w:id="910623008">
          <w:marLeft w:val="640"/>
          <w:marRight w:val="0"/>
          <w:marTop w:val="0"/>
          <w:marBottom w:val="0"/>
          <w:divBdr>
            <w:top w:val="none" w:sz="0" w:space="0" w:color="auto"/>
            <w:left w:val="none" w:sz="0" w:space="0" w:color="auto"/>
            <w:bottom w:val="none" w:sz="0" w:space="0" w:color="auto"/>
            <w:right w:val="none" w:sz="0" w:space="0" w:color="auto"/>
          </w:divBdr>
        </w:div>
        <w:div w:id="1013383786">
          <w:marLeft w:val="640"/>
          <w:marRight w:val="0"/>
          <w:marTop w:val="0"/>
          <w:marBottom w:val="0"/>
          <w:divBdr>
            <w:top w:val="none" w:sz="0" w:space="0" w:color="auto"/>
            <w:left w:val="none" w:sz="0" w:space="0" w:color="auto"/>
            <w:bottom w:val="none" w:sz="0" w:space="0" w:color="auto"/>
            <w:right w:val="none" w:sz="0" w:space="0" w:color="auto"/>
          </w:divBdr>
        </w:div>
        <w:div w:id="490677263">
          <w:marLeft w:val="640"/>
          <w:marRight w:val="0"/>
          <w:marTop w:val="0"/>
          <w:marBottom w:val="0"/>
          <w:divBdr>
            <w:top w:val="none" w:sz="0" w:space="0" w:color="auto"/>
            <w:left w:val="none" w:sz="0" w:space="0" w:color="auto"/>
            <w:bottom w:val="none" w:sz="0" w:space="0" w:color="auto"/>
            <w:right w:val="none" w:sz="0" w:space="0" w:color="auto"/>
          </w:divBdr>
        </w:div>
        <w:div w:id="1684623304">
          <w:marLeft w:val="640"/>
          <w:marRight w:val="0"/>
          <w:marTop w:val="0"/>
          <w:marBottom w:val="0"/>
          <w:divBdr>
            <w:top w:val="none" w:sz="0" w:space="0" w:color="auto"/>
            <w:left w:val="none" w:sz="0" w:space="0" w:color="auto"/>
            <w:bottom w:val="none" w:sz="0" w:space="0" w:color="auto"/>
            <w:right w:val="none" w:sz="0" w:space="0" w:color="auto"/>
          </w:divBdr>
        </w:div>
        <w:div w:id="1242713567">
          <w:marLeft w:val="640"/>
          <w:marRight w:val="0"/>
          <w:marTop w:val="0"/>
          <w:marBottom w:val="0"/>
          <w:divBdr>
            <w:top w:val="none" w:sz="0" w:space="0" w:color="auto"/>
            <w:left w:val="none" w:sz="0" w:space="0" w:color="auto"/>
            <w:bottom w:val="none" w:sz="0" w:space="0" w:color="auto"/>
            <w:right w:val="none" w:sz="0" w:space="0" w:color="auto"/>
          </w:divBdr>
        </w:div>
        <w:div w:id="1998805492">
          <w:marLeft w:val="640"/>
          <w:marRight w:val="0"/>
          <w:marTop w:val="0"/>
          <w:marBottom w:val="0"/>
          <w:divBdr>
            <w:top w:val="none" w:sz="0" w:space="0" w:color="auto"/>
            <w:left w:val="none" w:sz="0" w:space="0" w:color="auto"/>
            <w:bottom w:val="none" w:sz="0" w:space="0" w:color="auto"/>
            <w:right w:val="none" w:sz="0" w:space="0" w:color="auto"/>
          </w:divBdr>
        </w:div>
        <w:div w:id="2107264661">
          <w:marLeft w:val="640"/>
          <w:marRight w:val="0"/>
          <w:marTop w:val="0"/>
          <w:marBottom w:val="0"/>
          <w:divBdr>
            <w:top w:val="none" w:sz="0" w:space="0" w:color="auto"/>
            <w:left w:val="none" w:sz="0" w:space="0" w:color="auto"/>
            <w:bottom w:val="none" w:sz="0" w:space="0" w:color="auto"/>
            <w:right w:val="none" w:sz="0" w:space="0" w:color="auto"/>
          </w:divBdr>
        </w:div>
        <w:div w:id="1430394854">
          <w:marLeft w:val="640"/>
          <w:marRight w:val="0"/>
          <w:marTop w:val="0"/>
          <w:marBottom w:val="0"/>
          <w:divBdr>
            <w:top w:val="none" w:sz="0" w:space="0" w:color="auto"/>
            <w:left w:val="none" w:sz="0" w:space="0" w:color="auto"/>
            <w:bottom w:val="none" w:sz="0" w:space="0" w:color="auto"/>
            <w:right w:val="none" w:sz="0" w:space="0" w:color="auto"/>
          </w:divBdr>
        </w:div>
        <w:div w:id="1454322571">
          <w:marLeft w:val="640"/>
          <w:marRight w:val="0"/>
          <w:marTop w:val="0"/>
          <w:marBottom w:val="0"/>
          <w:divBdr>
            <w:top w:val="none" w:sz="0" w:space="0" w:color="auto"/>
            <w:left w:val="none" w:sz="0" w:space="0" w:color="auto"/>
            <w:bottom w:val="none" w:sz="0" w:space="0" w:color="auto"/>
            <w:right w:val="none" w:sz="0" w:space="0" w:color="auto"/>
          </w:divBdr>
        </w:div>
        <w:div w:id="1681468808">
          <w:marLeft w:val="640"/>
          <w:marRight w:val="0"/>
          <w:marTop w:val="0"/>
          <w:marBottom w:val="0"/>
          <w:divBdr>
            <w:top w:val="none" w:sz="0" w:space="0" w:color="auto"/>
            <w:left w:val="none" w:sz="0" w:space="0" w:color="auto"/>
            <w:bottom w:val="none" w:sz="0" w:space="0" w:color="auto"/>
            <w:right w:val="none" w:sz="0" w:space="0" w:color="auto"/>
          </w:divBdr>
        </w:div>
        <w:div w:id="1387100432">
          <w:marLeft w:val="640"/>
          <w:marRight w:val="0"/>
          <w:marTop w:val="0"/>
          <w:marBottom w:val="0"/>
          <w:divBdr>
            <w:top w:val="none" w:sz="0" w:space="0" w:color="auto"/>
            <w:left w:val="none" w:sz="0" w:space="0" w:color="auto"/>
            <w:bottom w:val="none" w:sz="0" w:space="0" w:color="auto"/>
            <w:right w:val="none" w:sz="0" w:space="0" w:color="auto"/>
          </w:divBdr>
        </w:div>
        <w:div w:id="157810831">
          <w:marLeft w:val="640"/>
          <w:marRight w:val="0"/>
          <w:marTop w:val="0"/>
          <w:marBottom w:val="0"/>
          <w:divBdr>
            <w:top w:val="none" w:sz="0" w:space="0" w:color="auto"/>
            <w:left w:val="none" w:sz="0" w:space="0" w:color="auto"/>
            <w:bottom w:val="none" w:sz="0" w:space="0" w:color="auto"/>
            <w:right w:val="none" w:sz="0" w:space="0" w:color="auto"/>
          </w:divBdr>
        </w:div>
        <w:div w:id="1961253487">
          <w:marLeft w:val="640"/>
          <w:marRight w:val="0"/>
          <w:marTop w:val="0"/>
          <w:marBottom w:val="0"/>
          <w:divBdr>
            <w:top w:val="none" w:sz="0" w:space="0" w:color="auto"/>
            <w:left w:val="none" w:sz="0" w:space="0" w:color="auto"/>
            <w:bottom w:val="none" w:sz="0" w:space="0" w:color="auto"/>
            <w:right w:val="none" w:sz="0" w:space="0" w:color="auto"/>
          </w:divBdr>
        </w:div>
        <w:div w:id="105778788">
          <w:marLeft w:val="640"/>
          <w:marRight w:val="0"/>
          <w:marTop w:val="0"/>
          <w:marBottom w:val="0"/>
          <w:divBdr>
            <w:top w:val="none" w:sz="0" w:space="0" w:color="auto"/>
            <w:left w:val="none" w:sz="0" w:space="0" w:color="auto"/>
            <w:bottom w:val="none" w:sz="0" w:space="0" w:color="auto"/>
            <w:right w:val="none" w:sz="0" w:space="0" w:color="auto"/>
          </w:divBdr>
        </w:div>
        <w:div w:id="809857702">
          <w:marLeft w:val="640"/>
          <w:marRight w:val="0"/>
          <w:marTop w:val="0"/>
          <w:marBottom w:val="0"/>
          <w:divBdr>
            <w:top w:val="none" w:sz="0" w:space="0" w:color="auto"/>
            <w:left w:val="none" w:sz="0" w:space="0" w:color="auto"/>
            <w:bottom w:val="none" w:sz="0" w:space="0" w:color="auto"/>
            <w:right w:val="none" w:sz="0" w:space="0" w:color="auto"/>
          </w:divBdr>
        </w:div>
        <w:div w:id="1946644150">
          <w:marLeft w:val="640"/>
          <w:marRight w:val="0"/>
          <w:marTop w:val="0"/>
          <w:marBottom w:val="0"/>
          <w:divBdr>
            <w:top w:val="none" w:sz="0" w:space="0" w:color="auto"/>
            <w:left w:val="none" w:sz="0" w:space="0" w:color="auto"/>
            <w:bottom w:val="none" w:sz="0" w:space="0" w:color="auto"/>
            <w:right w:val="none" w:sz="0" w:space="0" w:color="auto"/>
          </w:divBdr>
        </w:div>
        <w:div w:id="1909462388">
          <w:marLeft w:val="640"/>
          <w:marRight w:val="0"/>
          <w:marTop w:val="0"/>
          <w:marBottom w:val="0"/>
          <w:divBdr>
            <w:top w:val="none" w:sz="0" w:space="0" w:color="auto"/>
            <w:left w:val="none" w:sz="0" w:space="0" w:color="auto"/>
            <w:bottom w:val="none" w:sz="0" w:space="0" w:color="auto"/>
            <w:right w:val="none" w:sz="0" w:space="0" w:color="auto"/>
          </w:divBdr>
        </w:div>
        <w:div w:id="594631922">
          <w:marLeft w:val="640"/>
          <w:marRight w:val="0"/>
          <w:marTop w:val="0"/>
          <w:marBottom w:val="0"/>
          <w:divBdr>
            <w:top w:val="none" w:sz="0" w:space="0" w:color="auto"/>
            <w:left w:val="none" w:sz="0" w:space="0" w:color="auto"/>
            <w:bottom w:val="none" w:sz="0" w:space="0" w:color="auto"/>
            <w:right w:val="none" w:sz="0" w:space="0" w:color="auto"/>
          </w:divBdr>
        </w:div>
        <w:div w:id="1336490416">
          <w:marLeft w:val="640"/>
          <w:marRight w:val="0"/>
          <w:marTop w:val="0"/>
          <w:marBottom w:val="0"/>
          <w:divBdr>
            <w:top w:val="none" w:sz="0" w:space="0" w:color="auto"/>
            <w:left w:val="none" w:sz="0" w:space="0" w:color="auto"/>
            <w:bottom w:val="none" w:sz="0" w:space="0" w:color="auto"/>
            <w:right w:val="none" w:sz="0" w:space="0" w:color="auto"/>
          </w:divBdr>
        </w:div>
        <w:div w:id="886064934">
          <w:marLeft w:val="640"/>
          <w:marRight w:val="0"/>
          <w:marTop w:val="0"/>
          <w:marBottom w:val="0"/>
          <w:divBdr>
            <w:top w:val="none" w:sz="0" w:space="0" w:color="auto"/>
            <w:left w:val="none" w:sz="0" w:space="0" w:color="auto"/>
            <w:bottom w:val="none" w:sz="0" w:space="0" w:color="auto"/>
            <w:right w:val="none" w:sz="0" w:space="0" w:color="auto"/>
          </w:divBdr>
        </w:div>
        <w:div w:id="223177262">
          <w:marLeft w:val="640"/>
          <w:marRight w:val="0"/>
          <w:marTop w:val="0"/>
          <w:marBottom w:val="0"/>
          <w:divBdr>
            <w:top w:val="none" w:sz="0" w:space="0" w:color="auto"/>
            <w:left w:val="none" w:sz="0" w:space="0" w:color="auto"/>
            <w:bottom w:val="none" w:sz="0" w:space="0" w:color="auto"/>
            <w:right w:val="none" w:sz="0" w:space="0" w:color="auto"/>
          </w:divBdr>
        </w:div>
        <w:div w:id="322514807">
          <w:marLeft w:val="640"/>
          <w:marRight w:val="0"/>
          <w:marTop w:val="0"/>
          <w:marBottom w:val="0"/>
          <w:divBdr>
            <w:top w:val="none" w:sz="0" w:space="0" w:color="auto"/>
            <w:left w:val="none" w:sz="0" w:space="0" w:color="auto"/>
            <w:bottom w:val="none" w:sz="0" w:space="0" w:color="auto"/>
            <w:right w:val="none" w:sz="0" w:space="0" w:color="auto"/>
          </w:divBdr>
        </w:div>
        <w:div w:id="281767980">
          <w:marLeft w:val="640"/>
          <w:marRight w:val="0"/>
          <w:marTop w:val="0"/>
          <w:marBottom w:val="0"/>
          <w:divBdr>
            <w:top w:val="none" w:sz="0" w:space="0" w:color="auto"/>
            <w:left w:val="none" w:sz="0" w:space="0" w:color="auto"/>
            <w:bottom w:val="none" w:sz="0" w:space="0" w:color="auto"/>
            <w:right w:val="none" w:sz="0" w:space="0" w:color="auto"/>
          </w:divBdr>
        </w:div>
        <w:div w:id="1985429057">
          <w:marLeft w:val="640"/>
          <w:marRight w:val="0"/>
          <w:marTop w:val="0"/>
          <w:marBottom w:val="0"/>
          <w:divBdr>
            <w:top w:val="none" w:sz="0" w:space="0" w:color="auto"/>
            <w:left w:val="none" w:sz="0" w:space="0" w:color="auto"/>
            <w:bottom w:val="none" w:sz="0" w:space="0" w:color="auto"/>
            <w:right w:val="none" w:sz="0" w:space="0" w:color="auto"/>
          </w:divBdr>
        </w:div>
        <w:div w:id="1628662340">
          <w:marLeft w:val="640"/>
          <w:marRight w:val="0"/>
          <w:marTop w:val="0"/>
          <w:marBottom w:val="0"/>
          <w:divBdr>
            <w:top w:val="none" w:sz="0" w:space="0" w:color="auto"/>
            <w:left w:val="none" w:sz="0" w:space="0" w:color="auto"/>
            <w:bottom w:val="none" w:sz="0" w:space="0" w:color="auto"/>
            <w:right w:val="none" w:sz="0" w:space="0" w:color="auto"/>
          </w:divBdr>
        </w:div>
        <w:div w:id="1365714995">
          <w:marLeft w:val="640"/>
          <w:marRight w:val="0"/>
          <w:marTop w:val="0"/>
          <w:marBottom w:val="0"/>
          <w:divBdr>
            <w:top w:val="none" w:sz="0" w:space="0" w:color="auto"/>
            <w:left w:val="none" w:sz="0" w:space="0" w:color="auto"/>
            <w:bottom w:val="none" w:sz="0" w:space="0" w:color="auto"/>
            <w:right w:val="none" w:sz="0" w:space="0" w:color="auto"/>
          </w:divBdr>
        </w:div>
        <w:div w:id="1259290977">
          <w:marLeft w:val="640"/>
          <w:marRight w:val="0"/>
          <w:marTop w:val="0"/>
          <w:marBottom w:val="0"/>
          <w:divBdr>
            <w:top w:val="none" w:sz="0" w:space="0" w:color="auto"/>
            <w:left w:val="none" w:sz="0" w:space="0" w:color="auto"/>
            <w:bottom w:val="none" w:sz="0" w:space="0" w:color="auto"/>
            <w:right w:val="none" w:sz="0" w:space="0" w:color="auto"/>
          </w:divBdr>
        </w:div>
        <w:div w:id="1389304503">
          <w:marLeft w:val="640"/>
          <w:marRight w:val="0"/>
          <w:marTop w:val="0"/>
          <w:marBottom w:val="0"/>
          <w:divBdr>
            <w:top w:val="none" w:sz="0" w:space="0" w:color="auto"/>
            <w:left w:val="none" w:sz="0" w:space="0" w:color="auto"/>
            <w:bottom w:val="none" w:sz="0" w:space="0" w:color="auto"/>
            <w:right w:val="none" w:sz="0" w:space="0" w:color="auto"/>
          </w:divBdr>
        </w:div>
        <w:div w:id="1777217087">
          <w:marLeft w:val="640"/>
          <w:marRight w:val="0"/>
          <w:marTop w:val="0"/>
          <w:marBottom w:val="0"/>
          <w:divBdr>
            <w:top w:val="none" w:sz="0" w:space="0" w:color="auto"/>
            <w:left w:val="none" w:sz="0" w:space="0" w:color="auto"/>
            <w:bottom w:val="none" w:sz="0" w:space="0" w:color="auto"/>
            <w:right w:val="none" w:sz="0" w:space="0" w:color="auto"/>
          </w:divBdr>
        </w:div>
        <w:div w:id="1228956522">
          <w:marLeft w:val="640"/>
          <w:marRight w:val="0"/>
          <w:marTop w:val="0"/>
          <w:marBottom w:val="0"/>
          <w:divBdr>
            <w:top w:val="none" w:sz="0" w:space="0" w:color="auto"/>
            <w:left w:val="none" w:sz="0" w:space="0" w:color="auto"/>
            <w:bottom w:val="none" w:sz="0" w:space="0" w:color="auto"/>
            <w:right w:val="none" w:sz="0" w:space="0" w:color="auto"/>
          </w:divBdr>
        </w:div>
        <w:div w:id="10692137">
          <w:marLeft w:val="640"/>
          <w:marRight w:val="0"/>
          <w:marTop w:val="0"/>
          <w:marBottom w:val="0"/>
          <w:divBdr>
            <w:top w:val="none" w:sz="0" w:space="0" w:color="auto"/>
            <w:left w:val="none" w:sz="0" w:space="0" w:color="auto"/>
            <w:bottom w:val="none" w:sz="0" w:space="0" w:color="auto"/>
            <w:right w:val="none" w:sz="0" w:space="0" w:color="auto"/>
          </w:divBdr>
        </w:div>
        <w:div w:id="227768007">
          <w:marLeft w:val="640"/>
          <w:marRight w:val="0"/>
          <w:marTop w:val="0"/>
          <w:marBottom w:val="0"/>
          <w:divBdr>
            <w:top w:val="none" w:sz="0" w:space="0" w:color="auto"/>
            <w:left w:val="none" w:sz="0" w:space="0" w:color="auto"/>
            <w:bottom w:val="none" w:sz="0" w:space="0" w:color="auto"/>
            <w:right w:val="none" w:sz="0" w:space="0" w:color="auto"/>
          </w:divBdr>
        </w:div>
        <w:div w:id="1681006799">
          <w:marLeft w:val="640"/>
          <w:marRight w:val="0"/>
          <w:marTop w:val="0"/>
          <w:marBottom w:val="0"/>
          <w:divBdr>
            <w:top w:val="none" w:sz="0" w:space="0" w:color="auto"/>
            <w:left w:val="none" w:sz="0" w:space="0" w:color="auto"/>
            <w:bottom w:val="none" w:sz="0" w:space="0" w:color="auto"/>
            <w:right w:val="none" w:sz="0" w:space="0" w:color="auto"/>
          </w:divBdr>
        </w:div>
        <w:div w:id="802699473">
          <w:marLeft w:val="640"/>
          <w:marRight w:val="0"/>
          <w:marTop w:val="0"/>
          <w:marBottom w:val="0"/>
          <w:divBdr>
            <w:top w:val="none" w:sz="0" w:space="0" w:color="auto"/>
            <w:left w:val="none" w:sz="0" w:space="0" w:color="auto"/>
            <w:bottom w:val="none" w:sz="0" w:space="0" w:color="auto"/>
            <w:right w:val="none" w:sz="0" w:space="0" w:color="auto"/>
          </w:divBdr>
        </w:div>
        <w:div w:id="1269968379">
          <w:marLeft w:val="640"/>
          <w:marRight w:val="0"/>
          <w:marTop w:val="0"/>
          <w:marBottom w:val="0"/>
          <w:divBdr>
            <w:top w:val="none" w:sz="0" w:space="0" w:color="auto"/>
            <w:left w:val="none" w:sz="0" w:space="0" w:color="auto"/>
            <w:bottom w:val="none" w:sz="0" w:space="0" w:color="auto"/>
            <w:right w:val="none" w:sz="0" w:space="0" w:color="auto"/>
          </w:divBdr>
        </w:div>
        <w:div w:id="456026628">
          <w:marLeft w:val="640"/>
          <w:marRight w:val="0"/>
          <w:marTop w:val="0"/>
          <w:marBottom w:val="0"/>
          <w:divBdr>
            <w:top w:val="none" w:sz="0" w:space="0" w:color="auto"/>
            <w:left w:val="none" w:sz="0" w:space="0" w:color="auto"/>
            <w:bottom w:val="none" w:sz="0" w:space="0" w:color="auto"/>
            <w:right w:val="none" w:sz="0" w:space="0" w:color="auto"/>
          </w:divBdr>
        </w:div>
        <w:div w:id="835650184">
          <w:marLeft w:val="640"/>
          <w:marRight w:val="0"/>
          <w:marTop w:val="0"/>
          <w:marBottom w:val="0"/>
          <w:divBdr>
            <w:top w:val="none" w:sz="0" w:space="0" w:color="auto"/>
            <w:left w:val="none" w:sz="0" w:space="0" w:color="auto"/>
            <w:bottom w:val="none" w:sz="0" w:space="0" w:color="auto"/>
            <w:right w:val="none" w:sz="0" w:space="0" w:color="auto"/>
          </w:divBdr>
        </w:div>
        <w:div w:id="866454679">
          <w:marLeft w:val="640"/>
          <w:marRight w:val="0"/>
          <w:marTop w:val="0"/>
          <w:marBottom w:val="0"/>
          <w:divBdr>
            <w:top w:val="none" w:sz="0" w:space="0" w:color="auto"/>
            <w:left w:val="none" w:sz="0" w:space="0" w:color="auto"/>
            <w:bottom w:val="none" w:sz="0" w:space="0" w:color="auto"/>
            <w:right w:val="none" w:sz="0" w:space="0" w:color="auto"/>
          </w:divBdr>
        </w:div>
        <w:div w:id="90904697">
          <w:marLeft w:val="640"/>
          <w:marRight w:val="0"/>
          <w:marTop w:val="0"/>
          <w:marBottom w:val="0"/>
          <w:divBdr>
            <w:top w:val="none" w:sz="0" w:space="0" w:color="auto"/>
            <w:left w:val="none" w:sz="0" w:space="0" w:color="auto"/>
            <w:bottom w:val="none" w:sz="0" w:space="0" w:color="auto"/>
            <w:right w:val="none" w:sz="0" w:space="0" w:color="auto"/>
          </w:divBdr>
        </w:div>
      </w:divsChild>
    </w:div>
    <w:div w:id="1898206467">
      <w:bodyDiv w:val="1"/>
      <w:marLeft w:val="0"/>
      <w:marRight w:val="0"/>
      <w:marTop w:val="0"/>
      <w:marBottom w:val="0"/>
      <w:divBdr>
        <w:top w:val="none" w:sz="0" w:space="0" w:color="auto"/>
        <w:left w:val="none" w:sz="0" w:space="0" w:color="auto"/>
        <w:bottom w:val="none" w:sz="0" w:space="0" w:color="auto"/>
        <w:right w:val="none" w:sz="0" w:space="0" w:color="auto"/>
      </w:divBdr>
      <w:divsChild>
        <w:div w:id="470287489">
          <w:marLeft w:val="640"/>
          <w:marRight w:val="0"/>
          <w:marTop w:val="0"/>
          <w:marBottom w:val="0"/>
          <w:divBdr>
            <w:top w:val="none" w:sz="0" w:space="0" w:color="auto"/>
            <w:left w:val="none" w:sz="0" w:space="0" w:color="auto"/>
            <w:bottom w:val="none" w:sz="0" w:space="0" w:color="auto"/>
            <w:right w:val="none" w:sz="0" w:space="0" w:color="auto"/>
          </w:divBdr>
        </w:div>
        <w:div w:id="1591548400">
          <w:marLeft w:val="640"/>
          <w:marRight w:val="0"/>
          <w:marTop w:val="0"/>
          <w:marBottom w:val="0"/>
          <w:divBdr>
            <w:top w:val="none" w:sz="0" w:space="0" w:color="auto"/>
            <w:left w:val="none" w:sz="0" w:space="0" w:color="auto"/>
            <w:bottom w:val="none" w:sz="0" w:space="0" w:color="auto"/>
            <w:right w:val="none" w:sz="0" w:space="0" w:color="auto"/>
          </w:divBdr>
        </w:div>
        <w:div w:id="457720659">
          <w:marLeft w:val="640"/>
          <w:marRight w:val="0"/>
          <w:marTop w:val="0"/>
          <w:marBottom w:val="0"/>
          <w:divBdr>
            <w:top w:val="none" w:sz="0" w:space="0" w:color="auto"/>
            <w:left w:val="none" w:sz="0" w:space="0" w:color="auto"/>
            <w:bottom w:val="none" w:sz="0" w:space="0" w:color="auto"/>
            <w:right w:val="none" w:sz="0" w:space="0" w:color="auto"/>
          </w:divBdr>
        </w:div>
        <w:div w:id="1618177796">
          <w:marLeft w:val="640"/>
          <w:marRight w:val="0"/>
          <w:marTop w:val="0"/>
          <w:marBottom w:val="0"/>
          <w:divBdr>
            <w:top w:val="none" w:sz="0" w:space="0" w:color="auto"/>
            <w:left w:val="none" w:sz="0" w:space="0" w:color="auto"/>
            <w:bottom w:val="none" w:sz="0" w:space="0" w:color="auto"/>
            <w:right w:val="none" w:sz="0" w:space="0" w:color="auto"/>
          </w:divBdr>
        </w:div>
        <w:div w:id="484206502">
          <w:marLeft w:val="640"/>
          <w:marRight w:val="0"/>
          <w:marTop w:val="0"/>
          <w:marBottom w:val="0"/>
          <w:divBdr>
            <w:top w:val="none" w:sz="0" w:space="0" w:color="auto"/>
            <w:left w:val="none" w:sz="0" w:space="0" w:color="auto"/>
            <w:bottom w:val="none" w:sz="0" w:space="0" w:color="auto"/>
            <w:right w:val="none" w:sz="0" w:space="0" w:color="auto"/>
          </w:divBdr>
        </w:div>
        <w:div w:id="1727952022">
          <w:marLeft w:val="640"/>
          <w:marRight w:val="0"/>
          <w:marTop w:val="0"/>
          <w:marBottom w:val="0"/>
          <w:divBdr>
            <w:top w:val="none" w:sz="0" w:space="0" w:color="auto"/>
            <w:left w:val="none" w:sz="0" w:space="0" w:color="auto"/>
            <w:bottom w:val="none" w:sz="0" w:space="0" w:color="auto"/>
            <w:right w:val="none" w:sz="0" w:space="0" w:color="auto"/>
          </w:divBdr>
        </w:div>
        <w:div w:id="955332980">
          <w:marLeft w:val="640"/>
          <w:marRight w:val="0"/>
          <w:marTop w:val="0"/>
          <w:marBottom w:val="0"/>
          <w:divBdr>
            <w:top w:val="none" w:sz="0" w:space="0" w:color="auto"/>
            <w:left w:val="none" w:sz="0" w:space="0" w:color="auto"/>
            <w:bottom w:val="none" w:sz="0" w:space="0" w:color="auto"/>
            <w:right w:val="none" w:sz="0" w:space="0" w:color="auto"/>
          </w:divBdr>
        </w:div>
        <w:div w:id="651446164">
          <w:marLeft w:val="640"/>
          <w:marRight w:val="0"/>
          <w:marTop w:val="0"/>
          <w:marBottom w:val="0"/>
          <w:divBdr>
            <w:top w:val="none" w:sz="0" w:space="0" w:color="auto"/>
            <w:left w:val="none" w:sz="0" w:space="0" w:color="auto"/>
            <w:bottom w:val="none" w:sz="0" w:space="0" w:color="auto"/>
            <w:right w:val="none" w:sz="0" w:space="0" w:color="auto"/>
          </w:divBdr>
        </w:div>
        <w:div w:id="339164770">
          <w:marLeft w:val="640"/>
          <w:marRight w:val="0"/>
          <w:marTop w:val="0"/>
          <w:marBottom w:val="0"/>
          <w:divBdr>
            <w:top w:val="none" w:sz="0" w:space="0" w:color="auto"/>
            <w:left w:val="none" w:sz="0" w:space="0" w:color="auto"/>
            <w:bottom w:val="none" w:sz="0" w:space="0" w:color="auto"/>
            <w:right w:val="none" w:sz="0" w:space="0" w:color="auto"/>
          </w:divBdr>
        </w:div>
        <w:div w:id="1633553761">
          <w:marLeft w:val="640"/>
          <w:marRight w:val="0"/>
          <w:marTop w:val="0"/>
          <w:marBottom w:val="0"/>
          <w:divBdr>
            <w:top w:val="none" w:sz="0" w:space="0" w:color="auto"/>
            <w:left w:val="none" w:sz="0" w:space="0" w:color="auto"/>
            <w:bottom w:val="none" w:sz="0" w:space="0" w:color="auto"/>
            <w:right w:val="none" w:sz="0" w:space="0" w:color="auto"/>
          </w:divBdr>
        </w:div>
        <w:div w:id="1437096805">
          <w:marLeft w:val="640"/>
          <w:marRight w:val="0"/>
          <w:marTop w:val="0"/>
          <w:marBottom w:val="0"/>
          <w:divBdr>
            <w:top w:val="none" w:sz="0" w:space="0" w:color="auto"/>
            <w:left w:val="none" w:sz="0" w:space="0" w:color="auto"/>
            <w:bottom w:val="none" w:sz="0" w:space="0" w:color="auto"/>
            <w:right w:val="none" w:sz="0" w:space="0" w:color="auto"/>
          </w:divBdr>
        </w:div>
        <w:div w:id="1171066606">
          <w:marLeft w:val="640"/>
          <w:marRight w:val="0"/>
          <w:marTop w:val="0"/>
          <w:marBottom w:val="0"/>
          <w:divBdr>
            <w:top w:val="none" w:sz="0" w:space="0" w:color="auto"/>
            <w:left w:val="none" w:sz="0" w:space="0" w:color="auto"/>
            <w:bottom w:val="none" w:sz="0" w:space="0" w:color="auto"/>
            <w:right w:val="none" w:sz="0" w:space="0" w:color="auto"/>
          </w:divBdr>
        </w:div>
        <w:div w:id="1164394496">
          <w:marLeft w:val="640"/>
          <w:marRight w:val="0"/>
          <w:marTop w:val="0"/>
          <w:marBottom w:val="0"/>
          <w:divBdr>
            <w:top w:val="none" w:sz="0" w:space="0" w:color="auto"/>
            <w:left w:val="none" w:sz="0" w:space="0" w:color="auto"/>
            <w:bottom w:val="none" w:sz="0" w:space="0" w:color="auto"/>
            <w:right w:val="none" w:sz="0" w:space="0" w:color="auto"/>
          </w:divBdr>
        </w:div>
        <w:div w:id="1834955995">
          <w:marLeft w:val="640"/>
          <w:marRight w:val="0"/>
          <w:marTop w:val="0"/>
          <w:marBottom w:val="0"/>
          <w:divBdr>
            <w:top w:val="none" w:sz="0" w:space="0" w:color="auto"/>
            <w:left w:val="none" w:sz="0" w:space="0" w:color="auto"/>
            <w:bottom w:val="none" w:sz="0" w:space="0" w:color="auto"/>
            <w:right w:val="none" w:sz="0" w:space="0" w:color="auto"/>
          </w:divBdr>
        </w:div>
        <w:div w:id="1189754317">
          <w:marLeft w:val="640"/>
          <w:marRight w:val="0"/>
          <w:marTop w:val="0"/>
          <w:marBottom w:val="0"/>
          <w:divBdr>
            <w:top w:val="none" w:sz="0" w:space="0" w:color="auto"/>
            <w:left w:val="none" w:sz="0" w:space="0" w:color="auto"/>
            <w:bottom w:val="none" w:sz="0" w:space="0" w:color="auto"/>
            <w:right w:val="none" w:sz="0" w:space="0" w:color="auto"/>
          </w:divBdr>
        </w:div>
        <w:div w:id="366879630">
          <w:marLeft w:val="640"/>
          <w:marRight w:val="0"/>
          <w:marTop w:val="0"/>
          <w:marBottom w:val="0"/>
          <w:divBdr>
            <w:top w:val="none" w:sz="0" w:space="0" w:color="auto"/>
            <w:left w:val="none" w:sz="0" w:space="0" w:color="auto"/>
            <w:bottom w:val="none" w:sz="0" w:space="0" w:color="auto"/>
            <w:right w:val="none" w:sz="0" w:space="0" w:color="auto"/>
          </w:divBdr>
        </w:div>
        <w:div w:id="302857987">
          <w:marLeft w:val="640"/>
          <w:marRight w:val="0"/>
          <w:marTop w:val="0"/>
          <w:marBottom w:val="0"/>
          <w:divBdr>
            <w:top w:val="none" w:sz="0" w:space="0" w:color="auto"/>
            <w:left w:val="none" w:sz="0" w:space="0" w:color="auto"/>
            <w:bottom w:val="none" w:sz="0" w:space="0" w:color="auto"/>
            <w:right w:val="none" w:sz="0" w:space="0" w:color="auto"/>
          </w:divBdr>
        </w:div>
        <w:div w:id="1885553534">
          <w:marLeft w:val="640"/>
          <w:marRight w:val="0"/>
          <w:marTop w:val="0"/>
          <w:marBottom w:val="0"/>
          <w:divBdr>
            <w:top w:val="none" w:sz="0" w:space="0" w:color="auto"/>
            <w:left w:val="none" w:sz="0" w:space="0" w:color="auto"/>
            <w:bottom w:val="none" w:sz="0" w:space="0" w:color="auto"/>
            <w:right w:val="none" w:sz="0" w:space="0" w:color="auto"/>
          </w:divBdr>
        </w:div>
        <w:div w:id="1521357299">
          <w:marLeft w:val="640"/>
          <w:marRight w:val="0"/>
          <w:marTop w:val="0"/>
          <w:marBottom w:val="0"/>
          <w:divBdr>
            <w:top w:val="none" w:sz="0" w:space="0" w:color="auto"/>
            <w:left w:val="none" w:sz="0" w:space="0" w:color="auto"/>
            <w:bottom w:val="none" w:sz="0" w:space="0" w:color="auto"/>
            <w:right w:val="none" w:sz="0" w:space="0" w:color="auto"/>
          </w:divBdr>
        </w:div>
        <w:div w:id="687097559">
          <w:marLeft w:val="640"/>
          <w:marRight w:val="0"/>
          <w:marTop w:val="0"/>
          <w:marBottom w:val="0"/>
          <w:divBdr>
            <w:top w:val="none" w:sz="0" w:space="0" w:color="auto"/>
            <w:left w:val="none" w:sz="0" w:space="0" w:color="auto"/>
            <w:bottom w:val="none" w:sz="0" w:space="0" w:color="auto"/>
            <w:right w:val="none" w:sz="0" w:space="0" w:color="auto"/>
          </w:divBdr>
        </w:div>
        <w:div w:id="1344163778">
          <w:marLeft w:val="640"/>
          <w:marRight w:val="0"/>
          <w:marTop w:val="0"/>
          <w:marBottom w:val="0"/>
          <w:divBdr>
            <w:top w:val="none" w:sz="0" w:space="0" w:color="auto"/>
            <w:left w:val="none" w:sz="0" w:space="0" w:color="auto"/>
            <w:bottom w:val="none" w:sz="0" w:space="0" w:color="auto"/>
            <w:right w:val="none" w:sz="0" w:space="0" w:color="auto"/>
          </w:divBdr>
        </w:div>
        <w:div w:id="1844473200">
          <w:marLeft w:val="640"/>
          <w:marRight w:val="0"/>
          <w:marTop w:val="0"/>
          <w:marBottom w:val="0"/>
          <w:divBdr>
            <w:top w:val="none" w:sz="0" w:space="0" w:color="auto"/>
            <w:left w:val="none" w:sz="0" w:space="0" w:color="auto"/>
            <w:bottom w:val="none" w:sz="0" w:space="0" w:color="auto"/>
            <w:right w:val="none" w:sz="0" w:space="0" w:color="auto"/>
          </w:divBdr>
        </w:div>
        <w:div w:id="2120101801">
          <w:marLeft w:val="640"/>
          <w:marRight w:val="0"/>
          <w:marTop w:val="0"/>
          <w:marBottom w:val="0"/>
          <w:divBdr>
            <w:top w:val="none" w:sz="0" w:space="0" w:color="auto"/>
            <w:left w:val="none" w:sz="0" w:space="0" w:color="auto"/>
            <w:bottom w:val="none" w:sz="0" w:space="0" w:color="auto"/>
            <w:right w:val="none" w:sz="0" w:space="0" w:color="auto"/>
          </w:divBdr>
        </w:div>
        <w:div w:id="2064134485">
          <w:marLeft w:val="640"/>
          <w:marRight w:val="0"/>
          <w:marTop w:val="0"/>
          <w:marBottom w:val="0"/>
          <w:divBdr>
            <w:top w:val="none" w:sz="0" w:space="0" w:color="auto"/>
            <w:left w:val="none" w:sz="0" w:space="0" w:color="auto"/>
            <w:bottom w:val="none" w:sz="0" w:space="0" w:color="auto"/>
            <w:right w:val="none" w:sz="0" w:space="0" w:color="auto"/>
          </w:divBdr>
        </w:div>
        <w:div w:id="517085860">
          <w:marLeft w:val="640"/>
          <w:marRight w:val="0"/>
          <w:marTop w:val="0"/>
          <w:marBottom w:val="0"/>
          <w:divBdr>
            <w:top w:val="none" w:sz="0" w:space="0" w:color="auto"/>
            <w:left w:val="none" w:sz="0" w:space="0" w:color="auto"/>
            <w:bottom w:val="none" w:sz="0" w:space="0" w:color="auto"/>
            <w:right w:val="none" w:sz="0" w:space="0" w:color="auto"/>
          </w:divBdr>
        </w:div>
        <w:div w:id="271521641">
          <w:marLeft w:val="640"/>
          <w:marRight w:val="0"/>
          <w:marTop w:val="0"/>
          <w:marBottom w:val="0"/>
          <w:divBdr>
            <w:top w:val="none" w:sz="0" w:space="0" w:color="auto"/>
            <w:left w:val="none" w:sz="0" w:space="0" w:color="auto"/>
            <w:bottom w:val="none" w:sz="0" w:space="0" w:color="auto"/>
            <w:right w:val="none" w:sz="0" w:space="0" w:color="auto"/>
          </w:divBdr>
        </w:div>
        <w:div w:id="395250073">
          <w:marLeft w:val="640"/>
          <w:marRight w:val="0"/>
          <w:marTop w:val="0"/>
          <w:marBottom w:val="0"/>
          <w:divBdr>
            <w:top w:val="none" w:sz="0" w:space="0" w:color="auto"/>
            <w:left w:val="none" w:sz="0" w:space="0" w:color="auto"/>
            <w:bottom w:val="none" w:sz="0" w:space="0" w:color="auto"/>
            <w:right w:val="none" w:sz="0" w:space="0" w:color="auto"/>
          </w:divBdr>
        </w:div>
        <w:div w:id="1291743245">
          <w:marLeft w:val="640"/>
          <w:marRight w:val="0"/>
          <w:marTop w:val="0"/>
          <w:marBottom w:val="0"/>
          <w:divBdr>
            <w:top w:val="none" w:sz="0" w:space="0" w:color="auto"/>
            <w:left w:val="none" w:sz="0" w:space="0" w:color="auto"/>
            <w:bottom w:val="none" w:sz="0" w:space="0" w:color="auto"/>
            <w:right w:val="none" w:sz="0" w:space="0" w:color="auto"/>
          </w:divBdr>
        </w:div>
        <w:div w:id="1096710234">
          <w:marLeft w:val="640"/>
          <w:marRight w:val="0"/>
          <w:marTop w:val="0"/>
          <w:marBottom w:val="0"/>
          <w:divBdr>
            <w:top w:val="none" w:sz="0" w:space="0" w:color="auto"/>
            <w:left w:val="none" w:sz="0" w:space="0" w:color="auto"/>
            <w:bottom w:val="none" w:sz="0" w:space="0" w:color="auto"/>
            <w:right w:val="none" w:sz="0" w:space="0" w:color="auto"/>
          </w:divBdr>
        </w:div>
        <w:div w:id="1316421736">
          <w:marLeft w:val="640"/>
          <w:marRight w:val="0"/>
          <w:marTop w:val="0"/>
          <w:marBottom w:val="0"/>
          <w:divBdr>
            <w:top w:val="none" w:sz="0" w:space="0" w:color="auto"/>
            <w:left w:val="none" w:sz="0" w:space="0" w:color="auto"/>
            <w:bottom w:val="none" w:sz="0" w:space="0" w:color="auto"/>
            <w:right w:val="none" w:sz="0" w:space="0" w:color="auto"/>
          </w:divBdr>
        </w:div>
        <w:div w:id="752435595">
          <w:marLeft w:val="640"/>
          <w:marRight w:val="0"/>
          <w:marTop w:val="0"/>
          <w:marBottom w:val="0"/>
          <w:divBdr>
            <w:top w:val="none" w:sz="0" w:space="0" w:color="auto"/>
            <w:left w:val="none" w:sz="0" w:space="0" w:color="auto"/>
            <w:bottom w:val="none" w:sz="0" w:space="0" w:color="auto"/>
            <w:right w:val="none" w:sz="0" w:space="0" w:color="auto"/>
          </w:divBdr>
        </w:div>
        <w:div w:id="248277351">
          <w:marLeft w:val="640"/>
          <w:marRight w:val="0"/>
          <w:marTop w:val="0"/>
          <w:marBottom w:val="0"/>
          <w:divBdr>
            <w:top w:val="none" w:sz="0" w:space="0" w:color="auto"/>
            <w:left w:val="none" w:sz="0" w:space="0" w:color="auto"/>
            <w:bottom w:val="none" w:sz="0" w:space="0" w:color="auto"/>
            <w:right w:val="none" w:sz="0" w:space="0" w:color="auto"/>
          </w:divBdr>
        </w:div>
        <w:div w:id="856886391">
          <w:marLeft w:val="640"/>
          <w:marRight w:val="0"/>
          <w:marTop w:val="0"/>
          <w:marBottom w:val="0"/>
          <w:divBdr>
            <w:top w:val="none" w:sz="0" w:space="0" w:color="auto"/>
            <w:left w:val="none" w:sz="0" w:space="0" w:color="auto"/>
            <w:bottom w:val="none" w:sz="0" w:space="0" w:color="auto"/>
            <w:right w:val="none" w:sz="0" w:space="0" w:color="auto"/>
          </w:divBdr>
        </w:div>
        <w:div w:id="1187258571">
          <w:marLeft w:val="640"/>
          <w:marRight w:val="0"/>
          <w:marTop w:val="0"/>
          <w:marBottom w:val="0"/>
          <w:divBdr>
            <w:top w:val="none" w:sz="0" w:space="0" w:color="auto"/>
            <w:left w:val="none" w:sz="0" w:space="0" w:color="auto"/>
            <w:bottom w:val="none" w:sz="0" w:space="0" w:color="auto"/>
            <w:right w:val="none" w:sz="0" w:space="0" w:color="auto"/>
          </w:divBdr>
        </w:div>
        <w:div w:id="682779082">
          <w:marLeft w:val="640"/>
          <w:marRight w:val="0"/>
          <w:marTop w:val="0"/>
          <w:marBottom w:val="0"/>
          <w:divBdr>
            <w:top w:val="none" w:sz="0" w:space="0" w:color="auto"/>
            <w:left w:val="none" w:sz="0" w:space="0" w:color="auto"/>
            <w:bottom w:val="none" w:sz="0" w:space="0" w:color="auto"/>
            <w:right w:val="none" w:sz="0" w:space="0" w:color="auto"/>
          </w:divBdr>
        </w:div>
        <w:div w:id="874080956">
          <w:marLeft w:val="640"/>
          <w:marRight w:val="0"/>
          <w:marTop w:val="0"/>
          <w:marBottom w:val="0"/>
          <w:divBdr>
            <w:top w:val="none" w:sz="0" w:space="0" w:color="auto"/>
            <w:left w:val="none" w:sz="0" w:space="0" w:color="auto"/>
            <w:bottom w:val="none" w:sz="0" w:space="0" w:color="auto"/>
            <w:right w:val="none" w:sz="0" w:space="0" w:color="auto"/>
          </w:divBdr>
        </w:div>
        <w:div w:id="1717240206">
          <w:marLeft w:val="640"/>
          <w:marRight w:val="0"/>
          <w:marTop w:val="0"/>
          <w:marBottom w:val="0"/>
          <w:divBdr>
            <w:top w:val="none" w:sz="0" w:space="0" w:color="auto"/>
            <w:left w:val="none" w:sz="0" w:space="0" w:color="auto"/>
            <w:bottom w:val="none" w:sz="0" w:space="0" w:color="auto"/>
            <w:right w:val="none" w:sz="0" w:space="0" w:color="auto"/>
          </w:divBdr>
        </w:div>
        <w:div w:id="483393662">
          <w:marLeft w:val="640"/>
          <w:marRight w:val="0"/>
          <w:marTop w:val="0"/>
          <w:marBottom w:val="0"/>
          <w:divBdr>
            <w:top w:val="none" w:sz="0" w:space="0" w:color="auto"/>
            <w:left w:val="none" w:sz="0" w:space="0" w:color="auto"/>
            <w:bottom w:val="none" w:sz="0" w:space="0" w:color="auto"/>
            <w:right w:val="none" w:sz="0" w:space="0" w:color="auto"/>
          </w:divBdr>
        </w:div>
        <w:div w:id="1522544328">
          <w:marLeft w:val="640"/>
          <w:marRight w:val="0"/>
          <w:marTop w:val="0"/>
          <w:marBottom w:val="0"/>
          <w:divBdr>
            <w:top w:val="none" w:sz="0" w:space="0" w:color="auto"/>
            <w:left w:val="none" w:sz="0" w:space="0" w:color="auto"/>
            <w:bottom w:val="none" w:sz="0" w:space="0" w:color="auto"/>
            <w:right w:val="none" w:sz="0" w:space="0" w:color="auto"/>
          </w:divBdr>
        </w:div>
        <w:div w:id="1332217528">
          <w:marLeft w:val="640"/>
          <w:marRight w:val="0"/>
          <w:marTop w:val="0"/>
          <w:marBottom w:val="0"/>
          <w:divBdr>
            <w:top w:val="none" w:sz="0" w:space="0" w:color="auto"/>
            <w:left w:val="none" w:sz="0" w:space="0" w:color="auto"/>
            <w:bottom w:val="none" w:sz="0" w:space="0" w:color="auto"/>
            <w:right w:val="none" w:sz="0" w:space="0" w:color="auto"/>
          </w:divBdr>
        </w:div>
        <w:div w:id="1101607904">
          <w:marLeft w:val="640"/>
          <w:marRight w:val="0"/>
          <w:marTop w:val="0"/>
          <w:marBottom w:val="0"/>
          <w:divBdr>
            <w:top w:val="none" w:sz="0" w:space="0" w:color="auto"/>
            <w:left w:val="none" w:sz="0" w:space="0" w:color="auto"/>
            <w:bottom w:val="none" w:sz="0" w:space="0" w:color="auto"/>
            <w:right w:val="none" w:sz="0" w:space="0" w:color="auto"/>
          </w:divBdr>
        </w:div>
        <w:div w:id="752357790">
          <w:marLeft w:val="640"/>
          <w:marRight w:val="0"/>
          <w:marTop w:val="0"/>
          <w:marBottom w:val="0"/>
          <w:divBdr>
            <w:top w:val="none" w:sz="0" w:space="0" w:color="auto"/>
            <w:left w:val="none" w:sz="0" w:space="0" w:color="auto"/>
            <w:bottom w:val="none" w:sz="0" w:space="0" w:color="auto"/>
            <w:right w:val="none" w:sz="0" w:space="0" w:color="auto"/>
          </w:divBdr>
        </w:div>
        <w:div w:id="1745688869">
          <w:marLeft w:val="640"/>
          <w:marRight w:val="0"/>
          <w:marTop w:val="0"/>
          <w:marBottom w:val="0"/>
          <w:divBdr>
            <w:top w:val="none" w:sz="0" w:space="0" w:color="auto"/>
            <w:left w:val="none" w:sz="0" w:space="0" w:color="auto"/>
            <w:bottom w:val="none" w:sz="0" w:space="0" w:color="auto"/>
            <w:right w:val="none" w:sz="0" w:space="0" w:color="auto"/>
          </w:divBdr>
        </w:div>
        <w:div w:id="673606789">
          <w:marLeft w:val="640"/>
          <w:marRight w:val="0"/>
          <w:marTop w:val="0"/>
          <w:marBottom w:val="0"/>
          <w:divBdr>
            <w:top w:val="none" w:sz="0" w:space="0" w:color="auto"/>
            <w:left w:val="none" w:sz="0" w:space="0" w:color="auto"/>
            <w:bottom w:val="none" w:sz="0" w:space="0" w:color="auto"/>
            <w:right w:val="none" w:sz="0" w:space="0" w:color="auto"/>
          </w:divBdr>
        </w:div>
        <w:div w:id="1277641501">
          <w:marLeft w:val="640"/>
          <w:marRight w:val="0"/>
          <w:marTop w:val="0"/>
          <w:marBottom w:val="0"/>
          <w:divBdr>
            <w:top w:val="none" w:sz="0" w:space="0" w:color="auto"/>
            <w:left w:val="none" w:sz="0" w:space="0" w:color="auto"/>
            <w:bottom w:val="none" w:sz="0" w:space="0" w:color="auto"/>
            <w:right w:val="none" w:sz="0" w:space="0" w:color="auto"/>
          </w:divBdr>
        </w:div>
        <w:div w:id="1556627655">
          <w:marLeft w:val="640"/>
          <w:marRight w:val="0"/>
          <w:marTop w:val="0"/>
          <w:marBottom w:val="0"/>
          <w:divBdr>
            <w:top w:val="none" w:sz="0" w:space="0" w:color="auto"/>
            <w:left w:val="none" w:sz="0" w:space="0" w:color="auto"/>
            <w:bottom w:val="none" w:sz="0" w:space="0" w:color="auto"/>
            <w:right w:val="none" w:sz="0" w:space="0" w:color="auto"/>
          </w:divBdr>
        </w:div>
        <w:div w:id="1001468025">
          <w:marLeft w:val="640"/>
          <w:marRight w:val="0"/>
          <w:marTop w:val="0"/>
          <w:marBottom w:val="0"/>
          <w:divBdr>
            <w:top w:val="none" w:sz="0" w:space="0" w:color="auto"/>
            <w:left w:val="none" w:sz="0" w:space="0" w:color="auto"/>
            <w:bottom w:val="none" w:sz="0" w:space="0" w:color="auto"/>
            <w:right w:val="none" w:sz="0" w:space="0" w:color="auto"/>
          </w:divBdr>
        </w:div>
        <w:div w:id="569729601">
          <w:marLeft w:val="640"/>
          <w:marRight w:val="0"/>
          <w:marTop w:val="0"/>
          <w:marBottom w:val="0"/>
          <w:divBdr>
            <w:top w:val="none" w:sz="0" w:space="0" w:color="auto"/>
            <w:left w:val="none" w:sz="0" w:space="0" w:color="auto"/>
            <w:bottom w:val="none" w:sz="0" w:space="0" w:color="auto"/>
            <w:right w:val="none" w:sz="0" w:space="0" w:color="auto"/>
          </w:divBdr>
        </w:div>
        <w:div w:id="75367855">
          <w:marLeft w:val="640"/>
          <w:marRight w:val="0"/>
          <w:marTop w:val="0"/>
          <w:marBottom w:val="0"/>
          <w:divBdr>
            <w:top w:val="none" w:sz="0" w:space="0" w:color="auto"/>
            <w:left w:val="none" w:sz="0" w:space="0" w:color="auto"/>
            <w:bottom w:val="none" w:sz="0" w:space="0" w:color="auto"/>
            <w:right w:val="none" w:sz="0" w:space="0" w:color="auto"/>
          </w:divBdr>
        </w:div>
        <w:div w:id="539052938">
          <w:marLeft w:val="640"/>
          <w:marRight w:val="0"/>
          <w:marTop w:val="0"/>
          <w:marBottom w:val="0"/>
          <w:divBdr>
            <w:top w:val="none" w:sz="0" w:space="0" w:color="auto"/>
            <w:left w:val="none" w:sz="0" w:space="0" w:color="auto"/>
            <w:bottom w:val="none" w:sz="0" w:space="0" w:color="auto"/>
            <w:right w:val="none" w:sz="0" w:space="0" w:color="auto"/>
          </w:divBdr>
        </w:div>
        <w:div w:id="195892644">
          <w:marLeft w:val="640"/>
          <w:marRight w:val="0"/>
          <w:marTop w:val="0"/>
          <w:marBottom w:val="0"/>
          <w:divBdr>
            <w:top w:val="none" w:sz="0" w:space="0" w:color="auto"/>
            <w:left w:val="none" w:sz="0" w:space="0" w:color="auto"/>
            <w:bottom w:val="none" w:sz="0" w:space="0" w:color="auto"/>
            <w:right w:val="none" w:sz="0" w:space="0" w:color="auto"/>
          </w:divBdr>
        </w:div>
        <w:div w:id="1358310096">
          <w:marLeft w:val="640"/>
          <w:marRight w:val="0"/>
          <w:marTop w:val="0"/>
          <w:marBottom w:val="0"/>
          <w:divBdr>
            <w:top w:val="none" w:sz="0" w:space="0" w:color="auto"/>
            <w:left w:val="none" w:sz="0" w:space="0" w:color="auto"/>
            <w:bottom w:val="none" w:sz="0" w:space="0" w:color="auto"/>
            <w:right w:val="none" w:sz="0" w:space="0" w:color="auto"/>
          </w:divBdr>
        </w:div>
        <w:div w:id="1890413006">
          <w:marLeft w:val="640"/>
          <w:marRight w:val="0"/>
          <w:marTop w:val="0"/>
          <w:marBottom w:val="0"/>
          <w:divBdr>
            <w:top w:val="none" w:sz="0" w:space="0" w:color="auto"/>
            <w:left w:val="none" w:sz="0" w:space="0" w:color="auto"/>
            <w:bottom w:val="none" w:sz="0" w:space="0" w:color="auto"/>
            <w:right w:val="none" w:sz="0" w:space="0" w:color="auto"/>
          </w:divBdr>
        </w:div>
        <w:div w:id="448620716">
          <w:marLeft w:val="640"/>
          <w:marRight w:val="0"/>
          <w:marTop w:val="0"/>
          <w:marBottom w:val="0"/>
          <w:divBdr>
            <w:top w:val="none" w:sz="0" w:space="0" w:color="auto"/>
            <w:left w:val="none" w:sz="0" w:space="0" w:color="auto"/>
            <w:bottom w:val="none" w:sz="0" w:space="0" w:color="auto"/>
            <w:right w:val="none" w:sz="0" w:space="0" w:color="auto"/>
          </w:divBdr>
        </w:div>
        <w:div w:id="997153868">
          <w:marLeft w:val="640"/>
          <w:marRight w:val="0"/>
          <w:marTop w:val="0"/>
          <w:marBottom w:val="0"/>
          <w:divBdr>
            <w:top w:val="none" w:sz="0" w:space="0" w:color="auto"/>
            <w:left w:val="none" w:sz="0" w:space="0" w:color="auto"/>
            <w:bottom w:val="none" w:sz="0" w:space="0" w:color="auto"/>
            <w:right w:val="none" w:sz="0" w:space="0" w:color="auto"/>
          </w:divBdr>
        </w:div>
        <w:div w:id="1754886167">
          <w:marLeft w:val="640"/>
          <w:marRight w:val="0"/>
          <w:marTop w:val="0"/>
          <w:marBottom w:val="0"/>
          <w:divBdr>
            <w:top w:val="none" w:sz="0" w:space="0" w:color="auto"/>
            <w:left w:val="none" w:sz="0" w:space="0" w:color="auto"/>
            <w:bottom w:val="none" w:sz="0" w:space="0" w:color="auto"/>
            <w:right w:val="none" w:sz="0" w:space="0" w:color="auto"/>
          </w:divBdr>
        </w:div>
        <w:div w:id="1205946132">
          <w:marLeft w:val="640"/>
          <w:marRight w:val="0"/>
          <w:marTop w:val="0"/>
          <w:marBottom w:val="0"/>
          <w:divBdr>
            <w:top w:val="none" w:sz="0" w:space="0" w:color="auto"/>
            <w:left w:val="none" w:sz="0" w:space="0" w:color="auto"/>
            <w:bottom w:val="none" w:sz="0" w:space="0" w:color="auto"/>
            <w:right w:val="none" w:sz="0" w:space="0" w:color="auto"/>
          </w:divBdr>
        </w:div>
        <w:div w:id="1611008686">
          <w:marLeft w:val="640"/>
          <w:marRight w:val="0"/>
          <w:marTop w:val="0"/>
          <w:marBottom w:val="0"/>
          <w:divBdr>
            <w:top w:val="none" w:sz="0" w:space="0" w:color="auto"/>
            <w:left w:val="none" w:sz="0" w:space="0" w:color="auto"/>
            <w:bottom w:val="none" w:sz="0" w:space="0" w:color="auto"/>
            <w:right w:val="none" w:sz="0" w:space="0" w:color="auto"/>
          </w:divBdr>
        </w:div>
        <w:div w:id="765266399">
          <w:marLeft w:val="640"/>
          <w:marRight w:val="0"/>
          <w:marTop w:val="0"/>
          <w:marBottom w:val="0"/>
          <w:divBdr>
            <w:top w:val="none" w:sz="0" w:space="0" w:color="auto"/>
            <w:left w:val="none" w:sz="0" w:space="0" w:color="auto"/>
            <w:bottom w:val="none" w:sz="0" w:space="0" w:color="auto"/>
            <w:right w:val="none" w:sz="0" w:space="0" w:color="auto"/>
          </w:divBdr>
        </w:div>
        <w:div w:id="1195658272">
          <w:marLeft w:val="640"/>
          <w:marRight w:val="0"/>
          <w:marTop w:val="0"/>
          <w:marBottom w:val="0"/>
          <w:divBdr>
            <w:top w:val="none" w:sz="0" w:space="0" w:color="auto"/>
            <w:left w:val="none" w:sz="0" w:space="0" w:color="auto"/>
            <w:bottom w:val="none" w:sz="0" w:space="0" w:color="auto"/>
            <w:right w:val="none" w:sz="0" w:space="0" w:color="auto"/>
          </w:divBdr>
        </w:div>
        <w:div w:id="47535807">
          <w:marLeft w:val="640"/>
          <w:marRight w:val="0"/>
          <w:marTop w:val="0"/>
          <w:marBottom w:val="0"/>
          <w:divBdr>
            <w:top w:val="none" w:sz="0" w:space="0" w:color="auto"/>
            <w:left w:val="none" w:sz="0" w:space="0" w:color="auto"/>
            <w:bottom w:val="none" w:sz="0" w:space="0" w:color="auto"/>
            <w:right w:val="none" w:sz="0" w:space="0" w:color="auto"/>
          </w:divBdr>
        </w:div>
        <w:div w:id="158885036">
          <w:marLeft w:val="640"/>
          <w:marRight w:val="0"/>
          <w:marTop w:val="0"/>
          <w:marBottom w:val="0"/>
          <w:divBdr>
            <w:top w:val="none" w:sz="0" w:space="0" w:color="auto"/>
            <w:left w:val="none" w:sz="0" w:space="0" w:color="auto"/>
            <w:bottom w:val="none" w:sz="0" w:space="0" w:color="auto"/>
            <w:right w:val="none" w:sz="0" w:space="0" w:color="auto"/>
          </w:divBdr>
        </w:div>
        <w:div w:id="1272666614">
          <w:marLeft w:val="640"/>
          <w:marRight w:val="0"/>
          <w:marTop w:val="0"/>
          <w:marBottom w:val="0"/>
          <w:divBdr>
            <w:top w:val="none" w:sz="0" w:space="0" w:color="auto"/>
            <w:left w:val="none" w:sz="0" w:space="0" w:color="auto"/>
            <w:bottom w:val="none" w:sz="0" w:space="0" w:color="auto"/>
            <w:right w:val="none" w:sz="0" w:space="0" w:color="auto"/>
          </w:divBdr>
        </w:div>
        <w:div w:id="1743016673">
          <w:marLeft w:val="640"/>
          <w:marRight w:val="0"/>
          <w:marTop w:val="0"/>
          <w:marBottom w:val="0"/>
          <w:divBdr>
            <w:top w:val="none" w:sz="0" w:space="0" w:color="auto"/>
            <w:left w:val="none" w:sz="0" w:space="0" w:color="auto"/>
            <w:bottom w:val="none" w:sz="0" w:space="0" w:color="auto"/>
            <w:right w:val="none" w:sz="0" w:space="0" w:color="auto"/>
          </w:divBdr>
        </w:div>
        <w:div w:id="652179791">
          <w:marLeft w:val="640"/>
          <w:marRight w:val="0"/>
          <w:marTop w:val="0"/>
          <w:marBottom w:val="0"/>
          <w:divBdr>
            <w:top w:val="none" w:sz="0" w:space="0" w:color="auto"/>
            <w:left w:val="none" w:sz="0" w:space="0" w:color="auto"/>
            <w:bottom w:val="none" w:sz="0" w:space="0" w:color="auto"/>
            <w:right w:val="none" w:sz="0" w:space="0" w:color="auto"/>
          </w:divBdr>
        </w:div>
        <w:div w:id="1815951761">
          <w:marLeft w:val="640"/>
          <w:marRight w:val="0"/>
          <w:marTop w:val="0"/>
          <w:marBottom w:val="0"/>
          <w:divBdr>
            <w:top w:val="none" w:sz="0" w:space="0" w:color="auto"/>
            <w:left w:val="none" w:sz="0" w:space="0" w:color="auto"/>
            <w:bottom w:val="none" w:sz="0" w:space="0" w:color="auto"/>
            <w:right w:val="none" w:sz="0" w:space="0" w:color="auto"/>
          </w:divBdr>
        </w:div>
        <w:div w:id="2027710589">
          <w:marLeft w:val="640"/>
          <w:marRight w:val="0"/>
          <w:marTop w:val="0"/>
          <w:marBottom w:val="0"/>
          <w:divBdr>
            <w:top w:val="none" w:sz="0" w:space="0" w:color="auto"/>
            <w:left w:val="none" w:sz="0" w:space="0" w:color="auto"/>
            <w:bottom w:val="none" w:sz="0" w:space="0" w:color="auto"/>
            <w:right w:val="none" w:sz="0" w:space="0" w:color="auto"/>
          </w:divBdr>
        </w:div>
        <w:div w:id="702706002">
          <w:marLeft w:val="640"/>
          <w:marRight w:val="0"/>
          <w:marTop w:val="0"/>
          <w:marBottom w:val="0"/>
          <w:divBdr>
            <w:top w:val="none" w:sz="0" w:space="0" w:color="auto"/>
            <w:left w:val="none" w:sz="0" w:space="0" w:color="auto"/>
            <w:bottom w:val="none" w:sz="0" w:space="0" w:color="auto"/>
            <w:right w:val="none" w:sz="0" w:space="0" w:color="auto"/>
          </w:divBdr>
        </w:div>
        <w:div w:id="45687341">
          <w:marLeft w:val="640"/>
          <w:marRight w:val="0"/>
          <w:marTop w:val="0"/>
          <w:marBottom w:val="0"/>
          <w:divBdr>
            <w:top w:val="none" w:sz="0" w:space="0" w:color="auto"/>
            <w:left w:val="none" w:sz="0" w:space="0" w:color="auto"/>
            <w:bottom w:val="none" w:sz="0" w:space="0" w:color="auto"/>
            <w:right w:val="none" w:sz="0" w:space="0" w:color="auto"/>
          </w:divBdr>
        </w:div>
        <w:div w:id="1000815744">
          <w:marLeft w:val="640"/>
          <w:marRight w:val="0"/>
          <w:marTop w:val="0"/>
          <w:marBottom w:val="0"/>
          <w:divBdr>
            <w:top w:val="none" w:sz="0" w:space="0" w:color="auto"/>
            <w:left w:val="none" w:sz="0" w:space="0" w:color="auto"/>
            <w:bottom w:val="none" w:sz="0" w:space="0" w:color="auto"/>
            <w:right w:val="none" w:sz="0" w:space="0" w:color="auto"/>
          </w:divBdr>
        </w:div>
        <w:div w:id="412971727">
          <w:marLeft w:val="640"/>
          <w:marRight w:val="0"/>
          <w:marTop w:val="0"/>
          <w:marBottom w:val="0"/>
          <w:divBdr>
            <w:top w:val="none" w:sz="0" w:space="0" w:color="auto"/>
            <w:left w:val="none" w:sz="0" w:space="0" w:color="auto"/>
            <w:bottom w:val="none" w:sz="0" w:space="0" w:color="auto"/>
            <w:right w:val="none" w:sz="0" w:space="0" w:color="auto"/>
          </w:divBdr>
        </w:div>
        <w:div w:id="538933856">
          <w:marLeft w:val="640"/>
          <w:marRight w:val="0"/>
          <w:marTop w:val="0"/>
          <w:marBottom w:val="0"/>
          <w:divBdr>
            <w:top w:val="none" w:sz="0" w:space="0" w:color="auto"/>
            <w:left w:val="none" w:sz="0" w:space="0" w:color="auto"/>
            <w:bottom w:val="none" w:sz="0" w:space="0" w:color="auto"/>
            <w:right w:val="none" w:sz="0" w:space="0" w:color="auto"/>
          </w:divBdr>
        </w:div>
        <w:div w:id="1722362973">
          <w:marLeft w:val="640"/>
          <w:marRight w:val="0"/>
          <w:marTop w:val="0"/>
          <w:marBottom w:val="0"/>
          <w:divBdr>
            <w:top w:val="none" w:sz="0" w:space="0" w:color="auto"/>
            <w:left w:val="none" w:sz="0" w:space="0" w:color="auto"/>
            <w:bottom w:val="none" w:sz="0" w:space="0" w:color="auto"/>
            <w:right w:val="none" w:sz="0" w:space="0" w:color="auto"/>
          </w:divBdr>
        </w:div>
        <w:div w:id="301229383">
          <w:marLeft w:val="640"/>
          <w:marRight w:val="0"/>
          <w:marTop w:val="0"/>
          <w:marBottom w:val="0"/>
          <w:divBdr>
            <w:top w:val="none" w:sz="0" w:space="0" w:color="auto"/>
            <w:left w:val="none" w:sz="0" w:space="0" w:color="auto"/>
            <w:bottom w:val="none" w:sz="0" w:space="0" w:color="auto"/>
            <w:right w:val="none" w:sz="0" w:space="0" w:color="auto"/>
          </w:divBdr>
        </w:div>
        <w:div w:id="43602055">
          <w:marLeft w:val="640"/>
          <w:marRight w:val="0"/>
          <w:marTop w:val="0"/>
          <w:marBottom w:val="0"/>
          <w:divBdr>
            <w:top w:val="none" w:sz="0" w:space="0" w:color="auto"/>
            <w:left w:val="none" w:sz="0" w:space="0" w:color="auto"/>
            <w:bottom w:val="none" w:sz="0" w:space="0" w:color="auto"/>
            <w:right w:val="none" w:sz="0" w:space="0" w:color="auto"/>
          </w:divBdr>
        </w:div>
        <w:div w:id="1622222681">
          <w:marLeft w:val="640"/>
          <w:marRight w:val="0"/>
          <w:marTop w:val="0"/>
          <w:marBottom w:val="0"/>
          <w:divBdr>
            <w:top w:val="none" w:sz="0" w:space="0" w:color="auto"/>
            <w:left w:val="none" w:sz="0" w:space="0" w:color="auto"/>
            <w:bottom w:val="none" w:sz="0" w:space="0" w:color="auto"/>
            <w:right w:val="none" w:sz="0" w:space="0" w:color="auto"/>
          </w:divBdr>
        </w:div>
        <w:div w:id="585455375">
          <w:marLeft w:val="640"/>
          <w:marRight w:val="0"/>
          <w:marTop w:val="0"/>
          <w:marBottom w:val="0"/>
          <w:divBdr>
            <w:top w:val="none" w:sz="0" w:space="0" w:color="auto"/>
            <w:left w:val="none" w:sz="0" w:space="0" w:color="auto"/>
            <w:bottom w:val="none" w:sz="0" w:space="0" w:color="auto"/>
            <w:right w:val="none" w:sz="0" w:space="0" w:color="auto"/>
          </w:divBdr>
        </w:div>
        <w:div w:id="224148075">
          <w:marLeft w:val="640"/>
          <w:marRight w:val="0"/>
          <w:marTop w:val="0"/>
          <w:marBottom w:val="0"/>
          <w:divBdr>
            <w:top w:val="none" w:sz="0" w:space="0" w:color="auto"/>
            <w:left w:val="none" w:sz="0" w:space="0" w:color="auto"/>
            <w:bottom w:val="none" w:sz="0" w:space="0" w:color="auto"/>
            <w:right w:val="none" w:sz="0" w:space="0" w:color="auto"/>
          </w:divBdr>
        </w:div>
        <w:div w:id="699476318">
          <w:marLeft w:val="640"/>
          <w:marRight w:val="0"/>
          <w:marTop w:val="0"/>
          <w:marBottom w:val="0"/>
          <w:divBdr>
            <w:top w:val="none" w:sz="0" w:space="0" w:color="auto"/>
            <w:left w:val="none" w:sz="0" w:space="0" w:color="auto"/>
            <w:bottom w:val="none" w:sz="0" w:space="0" w:color="auto"/>
            <w:right w:val="none" w:sz="0" w:space="0" w:color="auto"/>
          </w:divBdr>
        </w:div>
        <w:div w:id="133568707">
          <w:marLeft w:val="640"/>
          <w:marRight w:val="0"/>
          <w:marTop w:val="0"/>
          <w:marBottom w:val="0"/>
          <w:divBdr>
            <w:top w:val="none" w:sz="0" w:space="0" w:color="auto"/>
            <w:left w:val="none" w:sz="0" w:space="0" w:color="auto"/>
            <w:bottom w:val="none" w:sz="0" w:space="0" w:color="auto"/>
            <w:right w:val="none" w:sz="0" w:space="0" w:color="auto"/>
          </w:divBdr>
        </w:div>
        <w:div w:id="299575355">
          <w:marLeft w:val="640"/>
          <w:marRight w:val="0"/>
          <w:marTop w:val="0"/>
          <w:marBottom w:val="0"/>
          <w:divBdr>
            <w:top w:val="none" w:sz="0" w:space="0" w:color="auto"/>
            <w:left w:val="none" w:sz="0" w:space="0" w:color="auto"/>
            <w:bottom w:val="none" w:sz="0" w:space="0" w:color="auto"/>
            <w:right w:val="none" w:sz="0" w:space="0" w:color="auto"/>
          </w:divBdr>
        </w:div>
        <w:div w:id="1643190712">
          <w:marLeft w:val="640"/>
          <w:marRight w:val="0"/>
          <w:marTop w:val="0"/>
          <w:marBottom w:val="0"/>
          <w:divBdr>
            <w:top w:val="none" w:sz="0" w:space="0" w:color="auto"/>
            <w:left w:val="none" w:sz="0" w:space="0" w:color="auto"/>
            <w:bottom w:val="none" w:sz="0" w:space="0" w:color="auto"/>
            <w:right w:val="none" w:sz="0" w:space="0" w:color="auto"/>
          </w:divBdr>
        </w:div>
        <w:div w:id="1229418464">
          <w:marLeft w:val="640"/>
          <w:marRight w:val="0"/>
          <w:marTop w:val="0"/>
          <w:marBottom w:val="0"/>
          <w:divBdr>
            <w:top w:val="none" w:sz="0" w:space="0" w:color="auto"/>
            <w:left w:val="none" w:sz="0" w:space="0" w:color="auto"/>
            <w:bottom w:val="none" w:sz="0" w:space="0" w:color="auto"/>
            <w:right w:val="none" w:sz="0" w:space="0" w:color="auto"/>
          </w:divBdr>
        </w:div>
        <w:div w:id="540901254">
          <w:marLeft w:val="640"/>
          <w:marRight w:val="0"/>
          <w:marTop w:val="0"/>
          <w:marBottom w:val="0"/>
          <w:divBdr>
            <w:top w:val="none" w:sz="0" w:space="0" w:color="auto"/>
            <w:left w:val="none" w:sz="0" w:space="0" w:color="auto"/>
            <w:bottom w:val="none" w:sz="0" w:space="0" w:color="auto"/>
            <w:right w:val="none" w:sz="0" w:space="0" w:color="auto"/>
          </w:divBdr>
        </w:div>
        <w:div w:id="1419324690">
          <w:marLeft w:val="640"/>
          <w:marRight w:val="0"/>
          <w:marTop w:val="0"/>
          <w:marBottom w:val="0"/>
          <w:divBdr>
            <w:top w:val="none" w:sz="0" w:space="0" w:color="auto"/>
            <w:left w:val="none" w:sz="0" w:space="0" w:color="auto"/>
            <w:bottom w:val="none" w:sz="0" w:space="0" w:color="auto"/>
            <w:right w:val="none" w:sz="0" w:space="0" w:color="auto"/>
          </w:divBdr>
        </w:div>
        <w:div w:id="327439805">
          <w:marLeft w:val="640"/>
          <w:marRight w:val="0"/>
          <w:marTop w:val="0"/>
          <w:marBottom w:val="0"/>
          <w:divBdr>
            <w:top w:val="none" w:sz="0" w:space="0" w:color="auto"/>
            <w:left w:val="none" w:sz="0" w:space="0" w:color="auto"/>
            <w:bottom w:val="none" w:sz="0" w:space="0" w:color="auto"/>
            <w:right w:val="none" w:sz="0" w:space="0" w:color="auto"/>
          </w:divBdr>
        </w:div>
        <w:div w:id="1478187603">
          <w:marLeft w:val="640"/>
          <w:marRight w:val="0"/>
          <w:marTop w:val="0"/>
          <w:marBottom w:val="0"/>
          <w:divBdr>
            <w:top w:val="none" w:sz="0" w:space="0" w:color="auto"/>
            <w:left w:val="none" w:sz="0" w:space="0" w:color="auto"/>
            <w:bottom w:val="none" w:sz="0" w:space="0" w:color="auto"/>
            <w:right w:val="none" w:sz="0" w:space="0" w:color="auto"/>
          </w:divBdr>
        </w:div>
        <w:div w:id="894049983">
          <w:marLeft w:val="640"/>
          <w:marRight w:val="0"/>
          <w:marTop w:val="0"/>
          <w:marBottom w:val="0"/>
          <w:divBdr>
            <w:top w:val="none" w:sz="0" w:space="0" w:color="auto"/>
            <w:left w:val="none" w:sz="0" w:space="0" w:color="auto"/>
            <w:bottom w:val="none" w:sz="0" w:space="0" w:color="auto"/>
            <w:right w:val="none" w:sz="0" w:space="0" w:color="auto"/>
          </w:divBdr>
        </w:div>
        <w:div w:id="629937430">
          <w:marLeft w:val="640"/>
          <w:marRight w:val="0"/>
          <w:marTop w:val="0"/>
          <w:marBottom w:val="0"/>
          <w:divBdr>
            <w:top w:val="none" w:sz="0" w:space="0" w:color="auto"/>
            <w:left w:val="none" w:sz="0" w:space="0" w:color="auto"/>
            <w:bottom w:val="none" w:sz="0" w:space="0" w:color="auto"/>
            <w:right w:val="none" w:sz="0" w:space="0" w:color="auto"/>
          </w:divBdr>
        </w:div>
        <w:div w:id="2120299412">
          <w:marLeft w:val="640"/>
          <w:marRight w:val="0"/>
          <w:marTop w:val="0"/>
          <w:marBottom w:val="0"/>
          <w:divBdr>
            <w:top w:val="none" w:sz="0" w:space="0" w:color="auto"/>
            <w:left w:val="none" w:sz="0" w:space="0" w:color="auto"/>
            <w:bottom w:val="none" w:sz="0" w:space="0" w:color="auto"/>
            <w:right w:val="none" w:sz="0" w:space="0" w:color="auto"/>
          </w:divBdr>
        </w:div>
        <w:div w:id="1051415745">
          <w:marLeft w:val="640"/>
          <w:marRight w:val="0"/>
          <w:marTop w:val="0"/>
          <w:marBottom w:val="0"/>
          <w:divBdr>
            <w:top w:val="none" w:sz="0" w:space="0" w:color="auto"/>
            <w:left w:val="none" w:sz="0" w:space="0" w:color="auto"/>
            <w:bottom w:val="none" w:sz="0" w:space="0" w:color="auto"/>
            <w:right w:val="none" w:sz="0" w:space="0" w:color="auto"/>
          </w:divBdr>
        </w:div>
        <w:div w:id="574241452">
          <w:marLeft w:val="640"/>
          <w:marRight w:val="0"/>
          <w:marTop w:val="0"/>
          <w:marBottom w:val="0"/>
          <w:divBdr>
            <w:top w:val="none" w:sz="0" w:space="0" w:color="auto"/>
            <w:left w:val="none" w:sz="0" w:space="0" w:color="auto"/>
            <w:bottom w:val="none" w:sz="0" w:space="0" w:color="auto"/>
            <w:right w:val="none" w:sz="0" w:space="0" w:color="auto"/>
          </w:divBdr>
        </w:div>
        <w:div w:id="1881627141">
          <w:marLeft w:val="640"/>
          <w:marRight w:val="0"/>
          <w:marTop w:val="0"/>
          <w:marBottom w:val="0"/>
          <w:divBdr>
            <w:top w:val="none" w:sz="0" w:space="0" w:color="auto"/>
            <w:left w:val="none" w:sz="0" w:space="0" w:color="auto"/>
            <w:bottom w:val="none" w:sz="0" w:space="0" w:color="auto"/>
            <w:right w:val="none" w:sz="0" w:space="0" w:color="auto"/>
          </w:divBdr>
        </w:div>
        <w:div w:id="286200686">
          <w:marLeft w:val="640"/>
          <w:marRight w:val="0"/>
          <w:marTop w:val="0"/>
          <w:marBottom w:val="0"/>
          <w:divBdr>
            <w:top w:val="none" w:sz="0" w:space="0" w:color="auto"/>
            <w:left w:val="none" w:sz="0" w:space="0" w:color="auto"/>
            <w:bottom w:val="none" w:sz="0" w:space="0" w:color="auto"/>
            <w:right w:val="none" w:sz="0" w:space="0" w:color="auto"/>
          </w:divBdr>
        </w:div>
        <w:div w:id="20135752">
          <w:marLeft w:val="640"/>
          <w:marRight w:val="0"/>
          <w:marTop w:val="0"/>
          <w:marBottom w:val="0"/>
          <w:divBdr>
            <w:top w:val="none" w:sz="0" w:space="0" w:color="auto"/>
            <w:left w:val="none" w:sz="0" w:space="0" w:color="auto"/>
            <w:bottom w:val="none" w:sz="0" w:space="0" w:color="auto"/>
            <w:right w:val="none" w:sz="0" w:space="0" w:color="auto"/>
          </w:divBdr>
        </w:div>
        <w:div w:id="1461924130">
          <w:marLeft w:val="640"/>
          <w:marRight w:val="0"/>
          <w:marTop w:val="0"/>
          <w:marBottom w:val="0"/>
          <w:divBdr>
            <w:top w:val="none" w:sz="0" w:space="0" w:color="auto"/>
            <w:left w:val="none" w:sz="0" w:space="0" w:color="auto"/>
            <w:bottom w:val="none" w:sz="0" w:space="0" w:color="auto"/>
            <w:right w:val="none" w:sz="0" w:space="0" w:color="auto"/>
          </w:divBdr>
        </w:div>
        <w:div w:id="1953128376">
          <w:marLeft w:val="640"/>
          <w:marRight w:val="0"/>
          <w:marTop w:val="0"/>
          <w:marBottom w:val="0"/>
          <w:divBdr>
            <w:top w:val="none" w:sz="0" w:space="0" w:color="auto"/>
            <w:left w:val="none" w:sz="0" w:space="0" w:color="auto"/>
            <w:bottom w:val="none" w:sz="0" w:space="0" w:color="auto"/>
            <w:right w:val="none" w:sz="0" w:space="0" w:color="auto"/>
          </w:divBdr>
        </w:div>
        <w:div w:id="1155486963">
          <w:marLeft w:val="640"/>
          <w:marRight w:val="0"/>
          <w:marTop w:val="0"/>
          <w:marBottom w:val="0"/>
          <w:divBdr>
            <w:top w:val="none" w:sz="0" w:space="0" w:color="auto"/>
            <w:left w:val="none" w:sz="0" w:space="0" w:color="auto"/>
            <w:bottom w:val="none" w:sz="0" w:space="0" w:color="auto"/>
            <w:right w:val="none" w:sz="0" w:space="0" w:color="auto"/>
          </w:divBdr>
        </w:div>
        <w:div w:id="100612650">
          <w:marLeft w:val="640"/>
          <w:marRight w:val="0"/>
          <w:marTop w:val="0"/>
          <w:marBottom w:val="0"/>
          <w:divBdr>
            <w:top w:val="none" w:sz="0" w:space="0" w:color="auto"/>
            <w:left w:val="none" w:sz="0" w:space="0" w:color="auto"/>
            <w:bottom w:val="none" w:sz="0" w:space="0" w:color="auto"/>
            <w:right w:val="none" w:sz="0" w:space="0" w:color="auto"/>
          </w:divBdr>
        </w:div>
        <w:div w:id="1909415694">
          <w:marLeft w:val="640"/>
          <w:marRight w:val="0"/>
          <w:marTop w:val="0"/>
          <w:marBottom w:val="0"/>
          <w:divBdr>
            <w:top w:val="none" w:sz="0" w:space="0" w:color="auto"/>
            <w:left w:val="none" w:sz="0" w:space="0" w:color="auto"/>
            <w:bottom w:val="none" w:sz="0" w:space="0" w:color="auto"/>
            <w:right w:val="none" w:sz="0" w:space="0" w:color="auto"/>
          </w:divBdr>
        </w:div>
        <w:div w:id="1039746066">
          <w:marLeft w:val="640"/>
          <w:marRight w:val="0"/>
          <w:marTop w:val="0"/>
          <w:marBottom w:val="0"/>
          <w:divBdr>
            <w:top w:val="none" w:sz="0" w:space="0" w:color="auto"/>
            <w:left w:val="none" w:sz="0" w:space="0" w:color="auto"/>
            <w:bottom w:val="none" w:sz="0" w:space="0" w:color="auto"/>
            <w:right w:val="none" w:sz="0" w:space="0" w:color="auto"/>
          </w:divBdr>
        </w:div>
        <w:div w:id="336343716">
          <w:marLeft w:val="640"/>
          <w:marRight w:val="0"/>
          <w:marTop w:val="0"/>
          <w:marBottom w:val="0"/>
          <w:divBdr>
            <w:top w:val="none" w:sz="0" w:space="0" w:color="auto"/>
            <w:left w:val="none" w:sz="0" w:space="0" w:color="auto"/>
            <w:bottom w:val="none" w:sz="0" w:space="0" w:color="auto"/>
            <w:right w:val="none" w:sz="0" w:space="0" w:color="auto"/>
          </w:divBdr>
        </w:div>
        <w:div w:id="1621839200">
          <w:marLeft w:val="640"/>
          <w:marRight w:val="0"/>
          <w:marTop w:val="0"/>
          <w:marBottom w:val="0"/>
          <w:divBdr>
            <w:top w:val="none" w:sz="0" w:space="0" w:color="auto"/>
            <w:left w:val="none" w:sz="0" w:space="0" w:color="auto"/>
            <w:bottom w:val="none" w:sz="0" w:space="0" w:color="auto"/>
            <w:right w:val="none" w:sz="0" w:space="0" w:color="auto"/>
          </w:divBdr>
        </w:div>
        <w:div w:id="12417381">
          <w:marLeft w:val="640"/>
          <w:marRight w:val="0"/>
          <w:marTop w:val="0"/>
          <w:marBottom w:val="0"/>
          <w:divBdr>
            <w:top w:val="none" w:sz="0" w:space="0" w:color="auto"/>
            <w:left w:val="none" w:sz="0" w:space="0" w:color="auto"/>
            <w:bottom w:val="none" w:sz="0" w:space="0" w:color="auto"/>
            <w:right w:val="none" w:sz="0" w:space="0" w:color="auto"/>
          </w:divBdr>
        </w:div>
        <w:div w:id="939415597">
          <w:marLeft w:val="640"/>
          <w:marRight w:val="0"/>
          <w:marTop w:val="0"/>
          <w:marBottom w:val="0"/>
          <w:divBdr>
            <w:top w:val="none" w:sz="0" w:space="0" w:color="auto"/>
            <w:left w:val="none" w:sz="0" w:space="0" w:color="auto"/>
            <w:bottom w:val="none" w:sz="0" w:space="0" w:color="auto"/>
            <w:right w:val="none" w:sz="0" w:space="0" w:color="auto"/>
          </w:divBdr>
        </w:div>
        <w:div w:id="1479953753">
          <w:marLeft w:val="640"/>
          <w:marRight w:val="0"/>
          <w:marTop w:val="0"/>
          <w:marBottom w:val="0"/>
          <w:divBdr>
            <w:top w:val="none" w:sz="0" w:space="0" w:color="auto"/>
            <w:left w:val="none" w:sz="0" w:space="0" w:color="auto"/>
            <w:bottom w:val="none" w:sz="0" w:space="0" w:color="auto"/>
            <w:right w:val="none" w:sz="0" w:space="0" w:color="auto"/>
          </w:divBdr>
        </w:div>
        <w:div w:id="1972513794">
          <w:marLeft w:val="640"/>
          <w:marRight w:val="0"/>
          <w:marTop w:val="0"/>
          <w:marBottom w:val="0"/>
          <w:divBdr>
            <w:top w:val="none" w:sz="0" w:space="0" w:color="auto"/>
            <w:left w:val="none" w:sz="0" w:space="0" w:color="auto"/>
            <w:bottom w:val="none" w:sz="0" w:space="0" w:color="auto"/>
            <w:right w:val="none" w:sz="0" w:space="0" w:color="auto"/>
          </w:divBdr>
        </w:div>
        <w:div w:id="1272664662">
          <w:marLeft w:val="640"/>
          <w:marRight w:val="0"/>
          <w:marTop w:val="0"/>
          <w:marBottom w:val="0"/>
          <w:divBdr>
            <w:top w:val="none" w:sz="0" w:space="0" w:color="auto"/>
            <w:left w:val="none" w:sz="0" w:space="0" w:color="auto"/>
            <w:bottom w:val="none" w:sz="0" w:space="0" w:color="auto"/>
            <w:right w:val="none" w:sz="0" w:space="0" w:color="auto"/>
          </w:divBdr>
        </w:div>
        <w:div w:id="1609121457">
          <w:marLeft w:val="640"/>
          <w:marRight w:val="0"/>
          <w:marTop w:val="0"/>
          <w:marBottom w:val="0"/>
          <w:divBdr>
            <w:top w:val="none" w:sz="0" w:space="0" w:color="auto"/>
            <w:left w:val="none" w:sz="0" w:space="0" w:color="auto"/>
            <w:bottom w:val="none" w:sz="0" w:space="0" w:color="auto"/>
            <w:right w:val="none" w:sz="0" w:space="0" w:color="auto"/>
          </w:divBdr>
        </w:div>
        <w:div w:id="863442028">
          <w:marLeft w:val="640"/>
          <w:marRight w:val="0"/>
          <w:marTop w:val="0"/>
          <w:marBottom w:val="0"/>
          <w:divBdr>
            <w:top w:val="none" w:sz="0" w:space="0" w:color="auto"/>
            <w:left w:val="none" w:sz="0" w:space="0" w:color="auto"/>
            <w:bottom w:val="none" w:sz="0" w:space="0" w:color="auto"/>
            <w:right w:val="none" w:sz="0" w:space="0" w:color="auto"/>
          </w:divBdr>
        </w:div>
      </w:divsChild>
    </w:div>
    <w:div w:id="1909269258">
      <w:bodyDiv w:val="1"/>
      <w:marLeft w:val="0"/>
      <w:marRight w:val="0"/>
      <w:marTop w:val="0"/>
      <w:marBottom w:val="0"/>
      <w:divBdr>
        <w:top w:val="none" w:sz="0" w:space="0" w:color="auto"/>
        <w:left w:val="none" w:sz="0" w:space="0" w:color="auto"/>
        <w:bottom w:val="none" w:sz="0" w:space="0" w:color="auto"/>
        <w:right w:val="none" w:sz="0" w:space="0" w:color="auto"/>
      </w:divBdr>
      <w:divsChild>
        <w:div w:id="147553854">
          <w:marLeft w:val="640"/>
          <w:marRight w:val="0"/>
          <w:marTop w:val="0"/>
          <w:marBottom w:val="0"/>
          <w:divBdr>
            <w:top w:val="none" w:sz="0" w:space="0" w:color="auto"/>
            <w:left w:val="none" w:sz="0" w:space="0" w:color="auto"/>
            <w:bottom w:val="none" w:sz="0" w:space="0" w:color="auto"/>
            <w:right w:val="none" w:sz="0" w:space="0" w:color="auto"/>
          </w:divBdr>
        </w:div>
        <w:div w:id="827282092">
          <w:marLeft w:val="640"/>
          <w:marRight w:val="0"/>
          <w:marTop w:val="0"/>
          <w:marBottom w:val="0"/>
          <w:divBdr>
            <w:top w:val="none" w:sz="0" w:space="0" w:color="auto"/>
            <w:left w:val="none" w:sz="0" w:space="0" w:color="auto"/>
            <w:bottom w:val="none" w:sz="0" w:space="0" w:color="auto"/>
            <w:right w:val="none" w:sz="0" w:space="0" w:color="auto"/>
          </w:divBdr>
        </w:div>
        <w:div w:id="942999906">
          <w:marLeft w:val="640"/>
          <w:marRight w:val="0"/>
          <w:marTop w:val="0"/>
          <w:marBottom w:val="0"/>
          <w:divBdr>
            <w:top w:val="none" w:sz="0" w:space="0" w:color="auto"/>
            <w:left w:val="none" w:sz="0" w:space="0" w:color="auto"/>
            <w:bottom w:val="none" w:sz="0" w:space="0" w:color="auto"/>
            <w:right w:val="none" w:sz="0" w:space="0" w:color="auto"/>
          </w:divBdr>
        </w:div>
        <w:div w:id="224535298">
          <w:marLeft w:val="640"/>
          <w:marRight w:val="0"/>
          <w:marTop w:val="0"/>
          <w:marBottom w:val="0"/>
          <w:divBdr>
            <w:top w:val="none" w:sz="0" w:space="0" w:color="auto"/>
            <w:left w:val="none" w:sz="0" w:space="0" w:color="auto"/>
            <w:bottom w:val="none" w:sz="0" w:space="0" w:color="auto"/>
            <w:right w:val="none" w:sz="0" w:space="0" w:color="auto"/>
          </w:divBdr>
        </w:div>
        <w:div w:id="439447200">
          <w:marLeft w:val="640"/>
          <w:marRight w:val="0"/>
          <w:marTop w:val="0"/>
          <w:marBottom w:val="0"/>
          <w:divBdr>
            <w:top w:val="none" w:sz="0" w:space="0" w:color="auto"/>
            <w:left w:val="none" w:sz="0" w:space="0" w:color="auto"/>
            <w:bottom w:val="none" w:sz="0" w:space="0" w:color="auto"/>
            <w:right w:val="none" w:sz="0" w:space="0" w:color="auto"/>
          </w:divBdr>
        </w:div>
        <w:div w:id="262539783">
          <w:marLeft w:val="640"/>
          <w:marRight w:val="0"/>
          <w:marTop w:val="0"/>
          <w:marBottom w:val="0"/>
          <w:divBdr>
            <w:top w:val="none" w:sz="0" w:space="0" w:color="auto"/>
            <w:left w:val="none" w:sz="0" w:space="0" w:color="auto"/>
            <w:bottom w:val="none" w:sz="0" w:space="0" w:color="auto"/>
            <w:right w:val="none" w:sz="0" w:space="0" w:color="auto"/>
          </w:divBdr>
        </w:div>
        <w:div w:id="898904723">
          <w:marLeft w:val="640"/>
          <w:marRight w:val="0"/>
          <w:marTop w:val="0"/>
          <w:marBottom w:val="0"/>
          <w:divBdr>
            <w:top w:val="none" w:sz="0" w:space="0" w:color="auto"/>
            <w:left w:val="none" w:sz="0" w:space="0" w:color="auto"/>
            <w:bottom w:val="none" w:sz="0" w:space="0" w:color="auto"/>
            <w:right w:val="none" w:sz="0" w:space="0" w:color="auto"/>
          </w:divBdr>
        </w:div>
        <w:div w:id="1220941077">
          <w:marLeft w:val="640"/>
          <w:marRight w:val="0"/>
          <w:marTop w:val="0"/>
          <w:marBottom w:val="0"/>
          <w:divBdr>
            <w:top w:val="none" w:sz="0" w:space="0" w:color="auto"/>
            <w:left w:val="none" w:sz="0" w:space="0" w:color="auto"/>
            <w:bottom w:val="none" w:sz="0" w:space="0" w:color="auto"/>
            <w:right w:val="none" w:sz="0" w:space="0" w:color="auto"/>
          </w:divBdr>
        </w:div>
        <w:div w:id="1420785873">
          <w:marLeft w:val="640"/>
          <w:marRight w:val="0"/>
          <w:marTop w:val="0"/>
          <w:marBottom w:val="0"/>
          <w:divBdr>
            <w:top w:val="none" w:sz="0" w:space="0" w:color="auto"/>
            <w:left w:val="none" w:sz="0" w:space="0" w:color="auto"/>
            <w:bottom w:val="none" w:sz="0" w:space="0" w:color="auto"/>
            <w:right w:val="none" w:sz="0" w:space="0" w:color="auto"/>
          </w:divBdr>
        </w:div>
        <w:div w:id="196771501">
          <w:marLeft w:val="640"/>
          <w:marRight w:val="0"/>
          <w:marTop w:val="0"/>
          <w:marBottom w:val="0"/>
          <w:divBdr>
            <w:top w:val="none" w:sz="0" w:space="0" w:color="auto"/>
            <w:left w:val="none" w:sz="0" w:space="0" w:color="auto"/>
            <w:bottom w:val="none" w:sz="0" w:space="0" w:color="auto"/>
            <w:right w:val="none" w:sz="0" w:space="0" w:color="auto"/>
          </w:divBdr>
        </w:div>
        <w:div w:id="1461652389">
          <w:marLeft w:val="640"/>
          <w:marRight w:val="0"/>
          <w:marTop w:val="0"/>
          <w:marBottom w:val="0"/>
          <w:divBdr>
            <w:top w:val="none" w:sz="0" w:space="0" w:color="auto"/>
            <w:left w:val="none" w:sz="0" w:space="0" w:color="auto"/>
            <w:bottom w:val="none" w:sz="0" w:space="0" w:color="auto"/>
            <w:right w:val="none" w:sz="0" w:space="0" w:color="auto"/>
          </w:divBdr>
        </w:div>
        <w:div w:id="1080325204">
          <w:marLeft w:val="640"/>
          <w:marRight w:val="0"/>
          <w:marTop w:val="0"/>
          <w:marBottom w:val="0"/>
          <w:divBdr>
            <w:top w:val="none" w:sz="0" w:space="0" w:color="auto"/>
            <w:left w:val="none" w:sz="0" w:space="0" w:color="auto"/>
            <w:bottom w:val="none" w:sz="0" w:space="0" w:color="auto"/>
            <w:right w:val="none" w:sz="0" w:space="0" w:color="auto"/>
          </w:divBdr>
        </w:div>
        <w:div w:id="1422602991">
          <w:marLeft w:val="640"/>
          <w:marRight w:val="0"/>
          <w:marTop w:val="0"/>
          <w:marBottom w:val="0"/>
          <w:divBdr>
            <w:top w:val="none" w:sz="0" w:space="0" w:color="auto"/>
            <w:left w:val="none" w:sz="0" w:space="0" w:color="auto"/>
            <w:bottom w:val="none" w:sz="0" w:space="0" w:color="auto"/>
            <w:right w:val="none" w:sz="0" w:space="0" w:color="auto"/>
          </w:divBdr>
        </w:div>
        <w:div w:id="321394912">
          <w:marLeft w:val="640"/>
          <w:marRight w:val="0"/>
          <w:marTop w:val="0"/>
          <w:marBottom w:val="0"/>
          <w:divBdr>
            <w:top w:val="none" w:sz="0" w:space="0" w:color="auto"/>
            <w:left w:val="none" w:sz="0" w:space="0" w:color="auto"/>
            <w:bottom w:val="none" w:sz="0" w:space="0" w:color="auto"/>
            <w:right w:val="none" w:sz="0" w:space="0" w:color="auto"/>
          </w:divBdr>
        </w:div>
        <w:div w:id="1644695177">
          <w:marLeft w:val="640"/>
          <w:marRight w:val="0"/>
          <w:marTop w:val="0"/>
          <w:marBottom w:val="0"/>
          <w:divBdr>
            <w:top w:val="none" w:sz="0" w:space="0" w:color="auto"/>
            <w:left w:val="none" w:sz="0" w:space="0" w:color="auto"/>
            <w:bottom w:val="none" w:sz="0" w:space="0" w:color="auto"/>
            <w:right w:val="none" w:sz="0" w:space="0" w:color="auto"/>
          </w:divBdr>
        </w:div>
        <w:div w:id="816383675">
          <w:marLeft w:val="640"/>
          <w:marRight w:val="0"/>
          <w:marTop w:val="0"/>
          <w:marBottom w:val="0"/>
          <w:divBdr>
            <w:top w:val="none" w:sz="0" w:space="0" w:color="auto"/>
            <w:left w:val="none" w:sz="0" w:space="0" w:color="auto"/>
            <w:bottom w:val="none" w:sz="0" w:space="0" w:color="auto"/>
            <w:right w:val="none" w:sz="0" w:space="0" w:color="auto"/>
          </w:divBdr>
        </w:div>
        <w:div w:id="1344165118">
          <w:marLeft w:val="640"/>
          <w:marRight w:val="0"/>
          <w:marTop w:val="0"/>
          <w:marBottom w:val="0"/>
          <w:divBdr>
            <w:top w:val="none" w:sz="0" w:space="0" w:color="auto"/>
            <w:left w:val="none" w:sz="0" w:space="0" w:color="auto"/>
            <w:bottom w:val="none" w:sz="0" w:space="0" w:color="auto"/>
            <w:right w:val="none" w:sz="0" w:space="0" w:color="auto"/>
          </w:divBdr>
        </w:div>
        <w:div w:id="1123815833">
          <w:marLeft w:val="640"/>
          <w:marRight w:val="0"/>
          <w:marTop w:val="0"/>
          <w:marBottom w:val="0"/>
          <w:divBdr>
            <w:top w:val="none" w:sz="0" w:space="0" w:color="auto"/>
            <w:left w:val="none" w:sz="0" w:space="0" w:color="auto"/>
            <w:bottom w:val="none" w:sz="0" w:space="0" w:color="auto"/>
            <w:right w:val="none" w:sz="0" w:space="0" w:color="auto"/>
          </w:divBdr>
        </w:div>
        <w:div w:id="410080118">
          <w:marLeft w:val="640"/>
          <w:marRight w:val="0"/>
          <w:marTop w:val="0"/>
          <w:marBottom w:val="0"/>
          <w:divBdr>
            <w:top w:val="none" w:sz="0" w:space="0" w:color="auto"/>
            <w:left w:val="none" w:sz="0" w:space="0" w:color="auto"/>
            <w:bottom w:val="none" w:sz="0" w:space="0" w:color="auto"/>
            <w:right w:val="none" w:sz="0" w:space="0" w:color="auto"/>
          </w:divBdr>
        </w:div>
        <w:div w:id="1939363359">
          <w:marLeft w:val="640"/>
          <w:marRight w:val="0"/>
          <w:marTop w:val="0"/>
          <w:marBottom w:val="0"/>
          <w:divBdr>
            <w:top w:val="none" w:sz="0" w:space="0" w:color="auto"/>
            <w:left w:val="none" w:sz="0" w:space="0" w:color="auto"/>
            <w:bottom w:val="none" w:sz="0" w:space="0" w:color="auto"/>
            <w:right w:val="none" w:sz="0" w:space="0" w:color="auto"/>
          </w:divBdr>
        </w:div>
        <w:div w:id="2063213206">
          <w:marLeft w:val="640"/>
          <w:marRight w:val="0"/>
          <w:marTop w:val="0"/>
          <w:marBottom w:val="0"/>
          <w:divBdr>
            <w:top w:val="none" w:sz="0" w:space="0" w:color="auto"/>
            <w:left w:val="none" w:sz="0" w:space="0" w:color="auto"/>
            <w:bottom w:val="none" w:sz="0" w:space="0" w:color="auto"/>
            <w:right w:val="none" w:sz="0" w:space="0" w:color="auto"/>
          </w:divBdr>
        </w:div>
        <w:div w:id="1897859387">
          <w:marLeft w:val="640"/>
          <w:marRight w:val="0"/>
          <w:marTop w:val="0"/>
          <w:marBottom w:val="0"/>
          <w:divBdr>
            <w:top w:val="none" w:sz="0" w:space="0" w:color="auto"/>
            <w:left w:val="none" w:sz="0" w:space="0" w:color="auto"/>
            <w:bottom w:val="none" w:sz="0" w:space="0" w:color="auto"/>
            <w:right w:val="none" w:sz="0" w:space="0" w:color="auto"/>
          </w:divBdr>
        </w:div>
        <w:div w:id="683094157">
          <w:marLeft w:val="640"/>
          <w:marRight w:val="0"/>
          <w:marTop w:val="0"/>
          <w:marBottom w:val="0"/>
          <w:divBdr>
            <w:top w:val="none" w:sz="0" w:space="0" w:color="auto"/>
            <w:left w:val="none" w:sz="0" w:space="0" w:color="auto"/>
            <w:bottom w:val="none" w:sz="0" w:space="0" w:color="auto"/>
            <w:right w:val="none" w:sz="0" w:space="0" w:color="auto"/>
          </w:divBdr>
        </w:div>
        <w:div w:id="495416495">
          <w:marLeft w:val="640"/>
          <w:marRight w:val="0"/>
          <w:marTop w:val="0"/>
          <w:marBottom w:val="0"/>
          <w:divBdr>
            <w:top w:val="none" w:sz="0" w:space="0" w:color="auto"/>
            <w:left w:val="none" w:sz="0" w:space="0" w:color="auto"/>
            <w:bottom w:val="none" w:sz="0" w:space="0" w:color="auto"/>
            <w:right w:val="none" w:sz="0" w:space="0" w:color="auto"/>
          </w:divBdr>
        </w:div>
        <w:div w:id="213322290">
          <w:marLeft w:val="640"/>
          <w:marRight w:val="0"/>
          <w:marTop w:val="0"/>
          <w:marBottom w:val="0"/>
          <w:divBdr>
            <w:top w:val="none" w:sz="0" w:space="0" w:color="auto"/>
            <w:left w:val="none" w:sz="0" w:space="0" w:color="auto"/>
            <w:bottom w:val="none" w:sz="0" w:space="0" w:color="auto"/>
            <w:right w:val="none" w:sz="0" w:space="0" w:color="auto"/>
          </w:divBdr>
        </w:div>
        <w:div w:id="401221049">
          <w:marLeft w:val="640"/>
          <w:marRight w:val="0"/>
          <w:marTop w:val="0"/>
          <w:marBottom w:val="0"/>
          <w:divBdr>
            <w:top w:val="none" w:sz="0" w:space="0" w:color="auto"/>
            <w:left w:val="none" w:sz="0" w:space="0" w:color="auto"/>
            <w:bottom w:val="none" w:sz="0" w:space="0" w:color="auto"/>
            <w:right w:val="none" w:sz="0" w:space="0" w:color="auto"/>
          </w:divBdr>
        </w:div>
        <w:div w:id="1276407699">
          <w:marLeft w:val="640"/>
          <w:marRight w:val="0"/>
          <w:marTop w:val="0"/>
          <w:marBottom w:val="0"/>
          <w:divBdr>
            <w:top w:val="none" w:sz="0" w:space="0" w:color="auto"/>
            <w:left w:val="none" w:sz="0" w:space="0" w:color="auto"/>
            <w:bottom w:val="none" w:sz="0" w:space="0" w:color="auto"/>
            <w:right w:val="none" w:sz="0" w:space="0" w:color="auto"/>
          </w:divBdr>
        </w:div>
        <w:div w:id="31539120">
          <w:marLeft w:val="640"/>
          <w:marRight w:val="0"/>
          <w:marTop w:val="0"/>
          <w:marBottom w:val="0"/>
          <w:divBdr>
            <w:top w:val="none" w:sz="0" w:space="0" w:color="auto"/>
            <w:left w:val="none" w:sz="0" w:space="0" w:color="auto"/>
            <w:bottom w:val="none" w:sz="0" w:space="0" w:color="auto"/>
            <w:right w:val="none" w:sz="0" w:space="0" w:color="auto"/>
          </w:divBdr>
        </w:div>
        <w:div w:id="1661808220">
          <w:marLeft w:val="640"/>
          <w:marRight w:val="0"/>
          <w:marTop w:val="0"/>
          <w:marBottom w:val="0"/>
          <w:divBdr>
            <w:top w:val="none" w:sz="0" w:space="0" w:color="auto"/>
            <w:left w:val="none" w:sz="0" w:space="0" w:color="auto"/>
            <w:bottom w:val="none" w:sz="0" w:space="0" w:color="auto"/>
            <w:right w:val="none" w:sz="0" w:space="0" w:color="auto"/>
          </w:divBdr>
        </w:div>
        <w:div w:id="487132590">
          <w:marLeft w:val="640"/>
          <w:marRight w:val="0"/>
          <w:marTop w:val="0"/>
          <w:marBottom w:val="0"/>
          <w:divBdr>
            <w:top w:val="none" w:sz="0" w:space="0" w:color="auto"/>
            <w:left w:val="none" w:sz="0" w:space="0" w:color="auto"/>
            <w:bottom w:val="none" w:sz="0" w:space="0" w:color="auto"/>
            <w:right w:val="none" w:sz="0" w:space="0" w:color="auto"/>
          </w:divBdr>
        </w:div>
        <w:div w:id="1490367705">
          <w:marLeft w:val="640"/>
          <w:marRight w:val="0"/>
          <w:marTop w:val="0"/>
          <w:marBottom w:val="0"/>
          <w:divBdr>
            <w:top w:val="none" w:sz="0" w:space="0" w:color="auto"/>
            <w:left w:val="none" w:sz="0" w:space="0" w:color="auto"/>
            <w:bottom w:val="none" w:sz="0" w:space="0" w:color="auto"/>
            <w:right w:val="none" w:sz="0" w:space="0" w:color="auto"/>
          </w:divBdr>
        </w:div>
        <w:div w:id="2046057940">
          <w:marLeft w:val="640"/>
          <w:marRight w:val="0"/>
          <w:marTop w:val="0"/>
          <w:marBottom w:val="0"/>
          <w:divBdr>
            <w:top w:val="none" w:sz="0" w:space="0" w:color="auto"/>
            <w:left w:val="none" w:sz="0" w:space="0" w:color="auto"/>
            <w:bottom w:val="none" w:sz="0" w:space="0" w:color="auto"/>
            <w:right w:val="none" w:sz="0" w:space="0" w:color="auto"/>
          </w:divBdr>
        </w:div>
        <w:div w:id="587539310">
          <w:marLeft w:val="640"/>
          <w:marRight w:val="0"/>
          <w:marTop w:val="0"/>
          <w:marBottom w:val="0"/>
          <w:divBdr>
            <w:top w:val="none" w:sz="0" w:space="0" w:color="auto"/>
            <w:left w:val="none" w:sz="0" w:space="0" w:color="auto"/>
            <w:bottom w:val="none" w:sz="0" w:space="0" w:color="auto"/>
            <w:right w:val="none" w:sz="0" w:space="0" w:color="auto"/>
          </w:divBdr>
        </w:div>
        <w:div w:id="1092237831">
          <w:marLeft w:val="640"/>
          <w:marRight w:val="0"/>
          <w:marTop w:val="0"/>
          <w:marBottom w:val="0"/>
          <w:divBdr>
            <w:top w:val="none" w:sz="0" w:space="0" w:color="auto"/>
            <w:left w:val="none" w:sz="0" w:space="0" w:color="auto"/>
            <w:bottom w:val="none" w:sz="0" w:space="0" w:color="auto"/>
            <w:right w:val="none" w:sz="0" w:space="0" w:color="auto"/>
          </w:divBdr>
        </w:div>
        <w:div w:id="640429761">
          <w:marLeft w:val="640"/>
          <w:marRight w:val="0"/>
          <w:marTop w:val="0"/>
          <w:marBottom w:val="0"/>
          <w:divBdr>
            <w:top w:val="none" w:sz="0" w:space="0" w:color="auto"/>
            <w:left w:val="none" w:sz="0" w:space="0" w:color="auto"/>
            <w:bottom w:val="none" w:sz="0" w:space="0" w:color="auto"/>
            <w:right w:val="none" w:sz="0" w:space="0" w:color="auto"/>
          </w:divBdr>
        </w:div>
        <w:div w:id="836043111">
          <w:marLeft w:val="640"/>
          <w:marRight w:val="0"/>
          <w:marTop w:val="0"/>
          <w:marBottom w:val="0"/>
          <w:divBdr>
            <w:top w:val="none" w:sz="0" w:space="0" w:color="auto"/>
            <w:left w:val="none" w:sz="0" w:space="0" w:color="auto"/>
            <w:bottom w:val="none" w:sz="0" w:space="0" w:color="auto"/>
            <w:right w:val="none" w:sz="0" w:space="0" w:color="auto"/>
          </w:divBdr>
        </w:div>
        <w:div w:id="1675958610">
          <w:marLeft w:val="640"/>
          <w:marRight w:val="0"/>
          <w:marTop w:val="0"/>
          <w:marBottom w:val="0"/>
          <w:divBdr>
            <w:top w:val="none" w:sz="0" w:space="0" w:color="auto"/>
            <w:left w:val="none" w:sz="0" w:space="0" w:color="auto"/>
            <w:bottom w:val="none" w:sz="0" w:space="0" w:color="auto"/>
            <w:right w:val="none" w:sz="0" w:space="0" w:color="auto"/>
          </w:divBdr>
        </w:div>
        <w:div w:id="1700162003">
          <w:marLeft w:val="640"/>
          <w:marRight w:val="0"/>
          <w:marTop w:val="0"/>
          <w:marBottom w:val="0"/>
          <w:divBdr>
            <w:top w:val="none" w:sz="0" w:space="0" w:color="auto"/>
            <w:left w:val="none" w:sz="0" w:space="0" w:color="auto"/>
            <w:bottom w:val="none" w:sz="0" w:space="0" w:color="auto"/>
            <w:right w:val="none" w:sz="0" w:space="0" w:color="auto"/>
          </w:divBdr>
        </w:div>
        <w:div w:id="1816529833">
          <w:marLeft w:val="640"/>
          <w:marRight w:val="0"/>
          <w:marTop w:val="0"/>
          <w:marBottom w:val="0"/>
          <w:divBdr>
            <w:top w:val="none" w:sz="0" w:space="0" w:color="auto"/>
            <w:left w:val="none" w:sz="0" w:space="0" w:color="auto"/>
            <w:bottom w:val="none" w:sz="0" w:space="0" w:color="auto"/>
            <w:right w:val="none" w:sz="0" w:space="0" w:color="auto"/>
          </w:divBdr>
        </w:div>
        <w:div w:id="1448499403">
          <w:marLeft w:val="640"/>
          <w:marRight w:val="0"/>
          <w:marTop w:val="0"/>
          <w:marBottom w:val="0"/>
          <w:divBdr>
            <w:top w:val="none" w:sz="0" w:space="0" w:color="auto"/>
            <w:left w:val="none" w:sz="0" w:space="0" w:color="auto"/>
            <w:bottom w:val="none" w:sz="0" w:space="0" w:color="auto"/>
            <w:right w:val="none" w:sz="0" w:space="0" w:color="auto"/>
          </w:divBdr>
        </w:div>
        <w:div w:id="185026117">
          <w:marLeft w:val="640"/>
          <w:marRight w:val="0"/>
          <w:marTop w:val="0"/>
          <w:marBottom w:val="0"/>
          <w:divBdr>
            <w:top w:val="none" w:sz="0" w:space="0" w:color="auto"/>
            <w:left w:val="none" w:sz="0" w:space="0" w:color="auto"/>
            <w:bottom w:val="none" w:sz="0" w:space="0" w:color="auto"/>
            <w:right w:val="none" w:sz="0" w:space="0" w:color="auto"/>
          </w:divBdr>
        </w:div>
        <w:div w:id="1513686052">
          <w:marLeft w:val="640"/>
          <w:marRight w:val="0"/>
          <w:marTop w:val="0"/>
          <w:marBottom w:val="0"/>
          <w:divBdr>
            <w:top w:val="none" w:sz="0" w:space="0" w:color="auto"/>
            <w:left w:val="none" w:sz="0" w:space="0" w:color="auto"/>
            <w:bottom w:val="none" w:sz="0" w:space="0" w:color="auto"/>
            <w:right w:val="none" w:sz="0" w:space="0" w:color="auto"/>
          </w:divBdr>
        </w:div>
        <w:div w:id="1718510133">
          <w:marLeft w:val="640"/>
          <w:marRight w:val="0"/>
          <w:marTop w:val="0"/>
          <w:marBottom w:val="0"/>
          <w:divBdr>
            <w:top w:val="none" w:sz="0" w:space="0" w:color="auto"/>
            <w:left w:val="none" w:sz="0" w:space="0" w:color="auto"/>
            <w:bottom w:val="none" w:sz="0" w:space="0" w:color="auto"/>
            <w:right w:val="none" w:sz="0" w:space="0" w:color="auto"/>
          </w:divBdr>
        </w:div>
        <w:div w:id="755398330">
          <w:marLeft w:val="640"/>
          <w:marRight w:val="0"/>
          <w:marTop w:val="0"/>
          <w:marBottom w:val="0"/>
          <w:divBdr>
            <w:top w:val="none" w:sz="0" w:space="0" w:color="auto"/>
            <w:left w:val="none" w:sz="0" w:space="0" w:color="auto"/>
            <w:bottom w:val="none" w:sz="0" w:space="0" w:color="auto"/>
            <w:right w:val="none" w:sz="0" w:space="0" w:color="auto"/>
          </w:divBdr>
        </w:div>
        <w:div w:id="1885017544">
          <w:marLeft w:val="640"/>
          <w:marRight w:val="0"/>
          <w:marTop w:val="0"/>
          <w:marBottom w:val="0"/>
          <w:divBdr>
            <w:top w:val="none" w:sz="0" w:space="0" w:color="auto"/>
            <w:left w:val="none" w:sz="0" w:space="0" w:color="auto"/>
            <w:bottom w:val="none" w:sz="0" w:space="0" w:color="auto"/>
            <w:right w:val="none" w:sz="0" w:space="0" w:color="auto"/>
          </w:divBdr>
        </w:div>
        <w:div w:id="517932161">
          <w:marLeft w:val="640"/>
          <w:marRight w:val="0"/>
          <w:marTop w:val="0"/>
          <w:marBottom w:val="0"/>
          <w:divBdr>
            <w:top w:val="none" w:sz="0" w:space="0" w:color="auto"/>
            <w:left w:val="none" w:sz="0" w:space="0" w:color="auto"/>
            <w:bottom w:val="none" w:sz="0" w:space="0" w:color="auto"/>
            <w:right w:val="none" w:sz="0" w:space="0" w:color="auto"/>
          </w:divBdr>
        </w:div>
        <w:div w:id="1404063407">
          <w:marLeft w:val="640"/>
          <w:marRight w:val="0"/>
          <w:marTop w:val="0"/>
          <w:marBottom w:val="0"/>
          <w:divBdr>
            <w:top w:val="none" w:sz="0" w:space="0" w:color="auto"/>
            <w:left w:val="none" w:sz="0" w:space="0" w:color="auto"/>
            <w:bottom w:val="none" w:sz="0" w:space="0" w:color="auto"/>
            <w:right w:val="none" w:sz="0" w:space="0" w:color="auto"/>
          </w:divBdr>
        </w:div>
        <w:div w:id="642083362">
          <w:marLeft w:val="640"/>
          <w:marRight w:val="0"/>
          <w:marTop w:val="0"/>
          <w:marBottom w:val="0"/>
          <w:divBdr>
            <w:top w:val="none" w:sz="0" w:space="0" w:color="auto"/>
            <w:left w:val="none" w:sz="0" w:space="0" w:color="auto"/>
            <w:bottom w:val="none" w:sz="0" w:space="0" w:color="auto"/>
            <w:right w:val="none" w:sz="0" w:space="0" w:color="auto"/>
          </w:divBdr>
        </w:div>
        <w:div w:id="1190217948">
          <w:marLeft w:val="640"/>
          <w:marRight w:val="0"/>
          <w:marTop w:val="0"/>
          <w:marBottom w:val="0"/>
          <w:divBdr>
            <w:top w:val="none" w:sz="0" w:space="0" w:color="auto"/>
            <w:left w:val="none" w:sz="0" w:space="0" w:color="auto"/>
            <w:bottom w:val="none" w:sz="0" w:space="0" w:color="auto"/>
            <w:right w:val="none" w:sz="0" w:space="0" w:color="auto"/>
          </w:divBdr>
        </w:div>
        <w:div w:id="1216308260">
          <w:marLeft w:val="640"/>
          <w:marRight w:val="0"/>
          <w:marTop w:val="0"/>
          <w:marBottom w:val="0"/>
          <w:divBdr>
            <w:top w:val="none" w:sz="0" w:space="0" w:color="auto"/>
            <w:left w:val="none" w:sz="0" w:space="0" w:color="auto"/>
            <w:bottom w:val="none" w:sz="0" w:space="0" w:color="auto"/>
            <w:right w:val="none" w:sz="0" w:space="0" w:color="auto"/>
          </w:divBdr>
        </w:div>
        <w:div w:id="1311255782">
          <w:marLeft w:val="640"/>
          <w:marRight w:val="0"/>
          <w:marTop w:val="0"/>
          <w:marBottom w:val="0"/>
          <w:divBdr>
            <w:top w:val="none" w:sz="0" w:space="0" w:color="auto"/>
            <w:left w:val="none" w:sz="0" w:space="0" w:color="auto"/>
            <w:bottom w:val="none" w:sz="0" w:space="0" w:color="auto"/>
            <w:right w:val="none" w:sz="0" w:space="0" w:color="auto"/>
          </w:divBdr>
        </w:div>
        <w:div w:id="2006980125">
          <w:marLeft w:val="640"/>
          <w:marRight w:val="0"/>
          <w:marTop w:val="0"/>
          <w:marBottom w:val="0"/>
          <w:divBdr>
            <w:top w:val="none" w:sz="0" w:space="0" w:color="auto"/>
            <w:left w:val="none" w:sz="0" w:space="0" w:color="auto"/>
            <w:bottom w:val="none" w:sz="0" w:space="0" w:color="auto"/>
            <w:right w:val="none" w:sz="0" w:space="0" w:color="auto"/>
          </w:divBdr>
        </w:div>
        <w:div w:id="1742605337">
          <w:marLeft w:val="640"/>
          <w:marRight w:val="0"/>
          <w:marTop w:val="0"/>
          <w:marBottom w:val="0"/>
          <w:divBdr>
            <w:top w:val="none" w:sz="0" w:space="0" w:color="auto"/>
            <w:left w:val="none" w:sz="0" w:space="0" w:color="auto"/>
            <w:bottom w:val="none" w:sz="0" w:space="0" w:color="auto"/>
            <w:right w:val="none" w:sz="0" w:space="0" w:color="auto"/>
          </w:divBdr>
        </w:div>
        <w:div w:id="874001212">
          <w:marLeft w:val="640"/>
          <w:marRight w:val="0"/>
          <w:marTop w:val="0"/>
          <w:marBottom w:val="0"/>
          <w:divBdr>
            <w:top w:val="none" w:sz="0" w:space="0" w:color="auto"/>
            <w:left w:val="none" w:sz="0" w:space="0" w:color="auto"/>
            <w:bottom w:val="none" w:sz="0" w:space="0" w:color="auto"/>
            <w:right w:val="none" w:sz="0" w:space="0" w:color="auto"/>
          </w:divBdr>
        </w:div>
        <w:div w:id="596594008">
          <w:marLeft w:val="640"/>
          <w:marRight w:val="0"/>
          <w:marTop w:val="0"/>
          <w:marBottom w:val="0"/>
          <w:divBdr>
            <w:top w:val="none" w:sz="0" w:space="0" w:color="auto"/>
            <w:left w:val="none" w:sz="0" w:space="0" w:color="auto"/>
            <w:bottom w:val="none" w:sz="0" w:space="0" w:color="auto"/>
            <w:right w:val="none" w:sz="0" w:space="0" w:color="auto"/>
          </w:divBdr>
        </w:div>
        <w:div w:id="1023362588">
          <w:marLeft w:val="640"/>
          <w:marRight w:val="0"/>
          <w:marTop w:val="0"/>
          <w:marBottom w:val="0"/>
          <w:divBdr>
            <w:top w:val="none" w:sz="0" w:space="0" w:color="auto"/>
            <w:left w:val="none" w:sz="0" w:space="0" w:color="auto"/>
            <w:bottom w:val="none" w:sz="0" w:space="0" w:color="auto"/>
            <w:right w:val="none" w:sz="0" w:space="0" w:color="auto"/>
          </w:divBdr>
        </w:div>
        <w:div w:id="1240558754">
          <w:marLeft w:val="640"/>
          <w:marRight w:val="0"/>
          <w:marTop w:val="0"/>
          <w:marBottom w:val="0"/>
          <w:divBdr>
            <w:top w:val="none" w:sz="0" w:space="0" w:color="auto"/>
            <w:left w:val="none" w:sz="0" w:space="0" w:color="auto"/>
            <w:bottom w:val="none" w:sz="0" w:space="0" w:color="auto"/>
            <w:right w:val="none" w:sz="0" w:space="0" w:color="auto"/>
          </w:divBdr>
        </w:div>
        <w:div w:id="467280522">
          <w:marLeft w:val="640"/>
          <w:marRight w:val="0"/>
          <w:marTop w:val="0"/>
          <w:marBottom w:val="0"/>
          <w:divBdr>
            <w:top w:val="none" w:sz="0" w:space="0" w:color="auto"/>
            <w:left w:val="none" w:sz="0" w:space="0" w:color="auto"/>
            <w:bottom w:val="none" w:sz="0" w:space="0" w:color="auto"/>
            <w:right w:val="none" w:sz="0" w:space="0" w:color="auto"/>
          </w:divBdr>
        </w:div>
        <w:div w:id="534076096">
          <w:marLeft w:val="640"/>
          <w:marRight w:val="0"/>
          <w:marTop w:val="0"/>
          <w:marBottom w:val="0"/>
          <w:divBdr>
            <w:top w:val="none" w:sz="0" w:space="0" w:color="auto"/>
            <w:left w:val="none" w:sz="0" w:space="0" w:color="auto"/>
            <w:bottom w:val="none" w:sz="0" w:space="0" w:color="auto"/>
            <w:right w:val="none" w:sz="0" w:space="0" w:color="auto"/>
          </w:divBdr>
        </w:div>
        <w:div w:id="709645197">
          <w:marLeft w:val="640"/>
          <w:marRight w:val="0"/>
          <w:marTop w:val="0"/>
          <w:marBottom w:val="0"/>
          <w:divBdr>
            <w:top w:val="none" w:sz="0" w:space="0" w:color="auto"/>
            <w:left w:val="none" w:sz="0" w:space="0" w:color="auto"/>
            <w:bottom w:val="none" w:sz="0" w:space="0" w:color="auto"/>
            <w:right w:val="none" w:sz="0" w:space="0" w:color="auto"/>
          </w:divBdr>
        </w:div>
        <w:div w:id="2004045047">
          <w:marLeft w:val="640"/>
          <w:marRight w:val="0"/>
          <w:marTop w:val="0"/>
          <w:marBottom w:val="0"/>
          <w:divBdr>
            <w:top w:val="none" w:sz="0" w:space="0" w:color="auto"/>
            <w:left w:val="none" w:sz="0" w:space="0" w:color="auto"/>
            <w:bottom w:val="none" w:sz="0" w:space="0" w:color="auto"/>
            <w:right w:val="none" w:sz="0" w:space="0" w:color="auto"/>
          </w:divBdr>
        </w:div>
        <w:div w:id="1347443207">
          <w:marLeft w:val="640"/>
          <w:marRight w:val="0"/>
          <w:marTop w:val="0"/>
          <w:marBottom w:val="0"/>
          <w:divBdr>
            <w:top w:val="none" w:sz="0" w:space="0" w:color="auto"/>
            <w:left w:val="none" w:sz="0" w:space="0" w:color="auto"/>
            <w:bottom w:val="none" w:sz="0" w:space="0" w:color="auto"/>
            <w:right w:val="none" w:sz="0" w:space="0" w:color="auto"/>
          </w:divBdr>
        </w:div>
        <w:div w:id="1941330388">
          <w:marLeft w:val="640"/>
          <w:marRight w:val="0"/>
          <w:marTop w:val="0"/>
          <w:marBottom w:val="0"/>
          <w:divBdr>
            <w:top w:val="none" w:sz="0" w:space="0" w:color="auto"/>
            <w:left w:val="none" w:sz="0" w:space="0" w:color="auto"/>
            <w:bottom w:val="none" w:sz="0" w:space="0" w:color="auto"/>
            <w:right w:val="none" w:sz="0" w:space="0" w:color="auto"/>
          </w:divBdr>
        </w:div>
        <w:div w:id="970018775">
          <w:marLeft w:val="640"/>
          <w:marRight w:val="0"/>
          <w:marTop w:val="0"/>
          <w:marBottom w:val="0"/>
          <w:divBdr>
            <w:top w:val="none" w:sz="0" w:space="0" w:color="auto"/>
            <w:left w:val="none" w:sz="0" w:space="0" w:color="auto"/>
            <w:bottom w:val="none" w:sz="0" w:space="0" w:color="auto"/>
            <w:right w:val="none" w:sz="0" w:space="0" w:color="auto"/>
          </w:divBdr>
        </w:div>
        <w:div w:id="257176693">
          <w:marLeft w:val="640"/>
          <w:marRight w:val="0"/>
          <w:marTop w:val="0"/>
          <w:marBottom w:val="0"/>
          <w:divBdr>
            <w:top w:val="none" w:sz="0" w:space="0" w:color="auto"/>
            <w:left w:val="none" w:sz="0" w:space="0" w:color="auto"/>
            <w:bottom w:val="none" w:sz="0" w:space="0" w:color="auto"/>
            <w:right w:val="none" w:sz="0" w:space="0" w:color="auto"/>
          </w:divBdr>
        </w:div>
        <w:div w:id="1959481473">
          <w:marLeft w:val="640"/>
          <w:marRight w:val="0"/>
          <w:marTop w:val="0"/>
          <w:marBottom w:val="0"/>
          <w:divBdr>
            <w:top w:val="none" w:sz="0" w:space="0" w:color="auto"/>
            <w:left w:val="none" w:sz="0" w:space="0" w:color="auto"/>
            <w:bottom w:val="none" w:sz="0" w:space="0" w:color="auto"/>
            <w:right w:val="none" w:sz="0" w:space="0" w:color="auto"/>
          </w:divBdr>
        </w:div>
        <w:div w:id="2063555179">
          <w:marLeft w:val="640"/>
          <w:marRight w:val="0"/>
          <w:marTop w:val="0"/>
          <w:marBottom w:val="0"/>
          <w:divBdr>
            <w:top w:val="none" w:sz="0" w:space="0" w:color="auto"/>
            <w:left w:val="none" w:sz="0" w:space="0" w:color="auto"/>
            <w:bottom w:val="none" w:sz="0" w:space="0" w:color="auto"/>
            <w:right w:val="none" w:sz="0" w:space="0" w:color="auto"/>
          </w:divBdr>
        </w:div>
        <w:div w:id="1878159654">
          <w:marLeft w:val="640"/>
          <w:marRight w:val="0"/>
          <w:marTop w:val="0"/>
          <w:marBottom w:val="0"/>
          <w:divBdr>
            <w:top w:val="none" w:sz="0" w:space="0" w:color="auto"/>
            <w:left w:val="none" w:sz="0" w:space="0" w:color="auto"/>
            <w:bottom w:val="none" w:sz="0" w:space="0" w:color="auto"/>
            <w:right w:val="none" w:sz="0" w:space="0" w:color="auto"/>
          </w:divBdr>
        </w:div>
        <w:div w:id="1629387496">
          <w:marLeft w:val="640"/>
          <w:marRight w:val="0"/>
          <w:marTop w:val="0"/>
          <w:marBottom w:val="0"/>
          <w:divBdr>
            <w:top w:val="none" w:sz="0" w:space="0" w:color="auto"/>
            <w:left w:val="none" w:sz="0" w:space="0" w:color="auto"/>
            <w:bottom w:val="none" w:sz="0" w:space="0" w:color="auto"/>
            <w:right w:val="none" w:sz="0" w:space="0" w:color="auto"/>
          </w:divBdr>
        </w:div>
        <w:div w:id="1387532608">
          <w:marLeft w:val="640"/>
          <w:marRight w:val="0"/>
          <w:marTop w:val="0"/>
          <w:marBottom w:val="0"/>
          <w:divBdr>
            <w:top w:val="none" w:sz="0" w:space="0" w:color="auto"/>
            <w:left w:val="none" w:sz="0" w:space="0" w:color="auto"/>
            <w:bottom w:val="none" w:sz="0" w:space="0" w:color="auto"/>
            <w:right w:val="none" w:sz="0" w:space="0" w:color="auto"/>
          </w:divBdr>
        </w:div>
        <w:div w:id="1453748778">
          <w:marLeft w:val="640"/>
          <w:marRight w:val="0"/>
          <w:marTop w:val="0"/>
          <w:marBottom w:val="0"/>
          <w:divBdr>
            <w:top w:val="none" w:sz="0" w:space="0" w:color="auto"/>
            <w:left w:val="none" w:sz="0" w:space="0" w:color="auto"/>
            <w:bottom w:val="none" w:sz="0" w:space="0" w:color="auto"/>
            <w:right w:val="none" w:sz="0" w:space="0" w:color="auto"/>
          </w:divBdr>
        </w:div>
        <w:div w:id="1515652877">
          <w:marLeft w:val="640"/>
          <w:marRight w:val="0"/>
          <w:marTop w:val="0"/>
          <w:marBottom w:val="0"/>
          <w:divBdr>
            <w:top w:val="none" w:sz="0" w:space="0" w:color="auto"/>
            <w:left w:val="none" w:sz="0" w:space="0" w:color="auto"/>
            <w:bottom w:val="none" w:sz="0" w:space="0" w:color="auto"/>
            <w:right w:val="none" w:sz="0" w:space="0" w:color="auto"/>
          </w:divBdr>
        </w:div>
        <w:div w:id="386414034">
          <w:marLeft w:val="640"/>
          <w:marRight w:val="0"/>
          <w:marTop w:val="0"/>
          <w:marBottom w:val="0"/>
          <w:divBdr>
            <w:top w:val="none" w:sz="0" w:space="0" w:color="auto"/>
            <w:left w:val="none" w:sz="0" w:space="0" w:color="auto"/>
            <w:bottom w:val="none" w:sz="0" w:space="0" w:color="auto"/>
            <w:right w:val="none" w:sz="0" w:space="0" w:color="auto"/>
          </w:divBdr>
        </w:div>
        <w:div w:id="1063018150">
          <w:marLeft w:val="640"/>
          <w:marRight w:val="0"/>
          <w:marTop w:val="0"/>
          <w:marBottom w:val="0"/>
          <w:divBdr>
            <w:top w:val="none" w:sz="0" w:space="0" w:color="auto"/>
            <w:left w:val="none" w:sz="0" w:space="0" w:color="auto"/>
            <w:bottom w:val="none" w:sz="0" w:space="0" w:color="auto"/>
            <w:right w:val="none" w:sz="0" w:space="0" w:color="auto"/>
          </w:divBdr>
        </w:div>
        <w:div w:id="730739818">
          <w:marLeft w:val="640"/>
          <w:marRight w:val="0"/>
          <w:marTop w:val="0"/>
          <w:marBottom w:val="0"/>
          <w:divBdr>
            <w:top w:val="none" w:sz="0" w:space="0" w:color="auto"/>
            <w:left w:val="none" w:sz="0" w:space="0" w:color="auto"/>
            <w:bottom w:val="none" w:sz="0" w:space="0" w:color="auto"/>
            <w:right w:val="none" w:sz="0" w:space="0" w:color="auto"/>
          </w:divBdr>
        </w:div>
        <w:div w:id="1559240483">
          <w:marLeft w:val="640"/>
          <w:marRight w:val="0"/>
          <w:marTop w:val="0"/>
          <w:marBottom w:val="0"/>
          <w:divBdr>
            <w:top w:val="none" w:sz="0" w:space="0" w:color="auto"/>
            <w:left w:val="none" w:sz="0" w:space="0" w:color="auto"/>
            <w:bottom w:val="none" w:sz="0" w:space="0" w:color="auto"/>
            <w:right w:val="none" w:sz="0" w:space="0" w:color="auto"/>
          </w:divBdr>
        </w:div>
        <w:div w:id="392657274">
          <w:marLeft w:val="640"/>
          <w:marRight w:val="0"/>
          <w:marTop w:val="0"/>
          <w:marBottom w:val="0"/>
          <w:divBdr>
            <w:top w:val="none" w:sz="0" w:space="0" w:color="auto"/>
            <w:left w:val="none" w:sz="0" w:space="0" w:color="auto"/>
            <w:bottom w:val="none" w:sz="0" w:space="0" w:color="auto"/>
            <w:right w:val="none" w:sz="0" w:space="0" w:color="auto"/>
          </w:divBdr>
        </w:div>
        <w:div w:id="1565724997">
          <w:marLeft w:val="640"/>
          <w:marRight w:val="0"/>
          <w:marTop w:val="0"/>
          <w:marBottom w:val="0"/>
          <w:divBdr>
            <w:top w:val="none" w:sz="0" w:space="0" w:color="auto"/>
            <w:left w:val="none" w:sz="0" w:space="0" w:color="auto"/>
            <w:bottom w:val="none" w:sz="0" w:space="0" w:color="auto"/>
            <w:right w:val="none" w:sz="0" w:space="0" w:color="auto"/>
          </w:divBdr>
        </w:div>
        <w:div w:id="315106491">
          <w:marLeft w:val="640"/>
          <w:marRight w:val="0"/>
          <w:marTop w:val="0"/>
          <w:marBottom w:val="0"/>
          <w:divBdr>
            <w:top w:val="none" w:sz="0" w:space="0" w:color="auto"/>
            <w:left w:val="none" w:sz="0" w:space="0" w:color="auto"/>
            <w:bottom w:val="none" w:sz="0" w:space="0" w:color="auto"/>
            <w:right w:val="none" w:sz="0" w:space="0" w:color="auto"/>
          </w:divBdr>
        </w:div>
        <w:div w:id="962930064">
          <w:marLeft w:val="640"/>
          <w:marRight w:val="0"/>
          <w:marTop w:val="0"/>
          <w:marBottom w:val="0"/>
          <w:divBdr>
            <w:top w:val="none" w:sz="0" w:space="0" w:color="auto"/>
            <w:left w:val="none" w:sz="0" w:space="0" w:color="auto"/>
            <w:bottom w:val="none" w:sz="0" w:space="0" w:color="auto"/>
            <w:right w:val="none" w:sz="0" w:space="0" w:color="auto"/>
          </w:divBdr>
        </w:div>
        <w:div w:id="255133294">
          <w:marLeft w:val="640"/>
          <w:marRight w:val="0"/>
          <w:marTop w:val="0"/>
          <w:marBottom w:val="0"/>
          <w:divBdr>
            <w:top w:val="none" w:sz="0" w:space="0" w:color="auto"/>
            <w:left w:val="none" w:sz="0" w:space="0" w:color="auto"/>
            <w:bottom w:val="none" w:sz="0" w:space="0" w:color="auto"/>
            <w:right w:val="none" w:sz="0" w:space="0" w:color="auto"/>
          </w:divBdr>
        </w:div>
        <w:div w:id="828790939">
          <w:marLeft w:val="640"/>
          <w:marRight w:val="0"/>
          <w:marTop w:val="0"/>
          <w:marBottom w:val="0"/>
          <w:divBdr>
            <w:top w:val="none" w:sz="0" w:space="0" w:color="auto"/>
            <w:left w:val="none" w:sz="0" w:space="0" w:color="auto"/>
            <w:bottom w:val="none" w:sz="0" w:space="0" w:color="auto"/>
            <w:right w:val="none" w:sz="0" w:space="0" w:color="auto"/>
          </w:divBdr>
        </w:div>
        <w:div w:id="1576623803">
          <w:marLeft w:val="640"/>
          <w:marRight w:val="0"/>
          <w:marTop w:val="0"/>
          <w:marBottom w:val="0"/>
          <w:divBdr>
            <w:top w:val="none" w:sz="0" w:space="0" w:color="auto"/>
            <w:left w:val="none" w:sz="0" w:space="0" w:color="auto"/>
            <w:bottom w:val="none" w:sz="0" w:space="0" w:color="auto"/>
            <w:right w:val="none" w:sz="0" w:space="0" w:color="auto"/>
          </w:divBdr>
        </w:div>
        <w:div w:id="1306816395">
          <w:marLeft w:val="640"/>
          <w:marRight w:val="0"/>
          <w:marTop w:val="0"/>
          <w:marBottom w:val="0"/>
          <w:divBdr>
            <w:top w:val="none" w:sz="0" w:space="0" w:color="auto"/>
            <w:left w:val="none" w:sz="0" w:space="0" w:color="auto"/>
            <w:bottom w:val="none" w:sz="0" w:space="0" w:color="auto"/>
            <w:right w:val="none" w:sz="0" w:space="0" w:color="auto"/>
          </w:divBdr>
        </w:div>
        <w:div w:id="1591810783">
          <w:marLeft w:val="640"/>
          <w:marRight w:val="0"/>
          <w:marTop w:val="0"/>
          <w:marBottom w:val="0"/>
          <w:divBdr>
            <w:top w:val="none" w:sz="0" w:space="0" w:color="auto"/>
            <w:left w:val="none" w:sz="0" w:space="0" w:color="auto"/>
            <w:bottom w:val="none" w:sz="0" w:space="0" w:color="auto"/>
            <w:right w:val="none" w:sz="0" w:space="0" w:color="auto"/>
          </w:divBdr>
        </w:div>
        <w:div w:id="2053535554">
          <w:marLeft w:val="640"/>
          <w:marRight w:val="0"/>
          <w:marTop w:val="0"/>
          <w:marBottom w:val="0"/>
          <w:divBdr>
            <w:top w:val="none" w:sz="0" w:space="0" w:color="auto"/>
            <w:left w:val="none" w:sz="0" w:space="0" w:color="auto"/>
            <w:bottom w:val="none" w:sz="0" w:space="0" w:color="auto"/>
            <w:right w:val="none" w:sz="0" w:space="0" w:color="auto"/>
          </w:divBdr>
        </w:div>
        <w:div w:id="1399129394">
          <w:marLeft w:val="640"/>
          <w:marRight w:val="0"/>
          <w:marTop w:val="0"/>
          <w:marBottom w:val="0"/>
          <w:divBdr>
            <w:top w:val="none" w:sz="0" w:space="0" w:color="auto"/>
            <w:left w:val="none" w:sz="0" w:space="0" w:color="auto"/>
            <w:bottom w:val="none" w:sz="0" w:space="0" w:color="auto"/>
            <w:right w:val="none" w:sz="0" w:space="0" w:color="auto"/>
          </w:divBdr>
        </w:div>
        <w:div w:id="1324704349">
          <w:marLeft w:val="640"/>
          <w:marRight w:val="0"/>
          <w:marTop w:val="0"/>
          <w:marBottom w:val="0"/>
          <w:divBdr>
            <w:top w:val="none" w:sz="0" w:space="0" w:color="auto"/>
            <w:left w:val="none" w:sz="0" w:space="0" w:color="auto"/>
            <w:bottom w:val="none" w:sz="0" w:space="0" w:color="auto"/>
            <w:right w:val="none" w:sz="0" w:space="0" w:color="auto"/>
          </w:divBdr>
        </w:div>
        <w:div w:id="527763956">
          <w:marLeft w:val="640"/>
          <w:marRight w:val="0"/>
          <w:marTop w:val="0"/>
          <w:marBottom w:val="0"/>
          <w:divBdr>
            <w:top w:val="none" w:sz="0" w:space="0" w:color="auto"/>
            <w:left w:val="none" w:sz="0" w:space="0" w:color="auto"/>
            <w:bottom w:val="none" w:sz="0" w:space="0" w:color="auto"/>
            <w:right w:val="none" w:sz="0" w:space="0" w:color="auto"/>
          </w:divBdr>
        </w:div>
        <w:div w:id="1466392626">
          <w:marLeft w:val="640"/>
          <w:marRight w:val="0"/>
          <w:marTop w:val="0"/>
          <w:marBottom w:val="0"/>
          <w:divBdr>
            <w:top w:val="none" w:sz="0" w:space="0" w:color="auto"/>
            <w:left w:val="none" w:sz="0" w:space="0" w:color="auto"/>
            <w:bottom w:val="none" w:sz="0" w:space="0" w:color="auto"/>
            <w:right w:val="none" w:sz="0" w:space="0" w:color="auto"/>
          </w:divBdr>
        </w:div>
        <w:div w:id="168912295">
          <w:marLeft w:val="640"/>
          <w:marRight w:val="0"/>
          <w:marTop w:val="0"/>
          <w:marBottom w:val="0"/>
          <w:divBdr>
            <w:top w:val="none" w:sz="0" w:space="0" w:color="auto"/>
            <w:left w:val="none" w:sz="0" w:space="0" w:color="auto"/>
            <w:bottom w:val="none" w:sz="0" w:space="0" w:color="auto"/>
            <w:right w:val="none" w:sz="0" w:space="0" w:color="auto"/>
          </w:divBdr>
        </w:div>
        <w:div w:id="1719276576">
          <w:marLeft w:val="640"/>
          <w:marRight w:val="0"/>
          <w:marTop w:val="0"/>
          <w:marBottom w:val="0"/>
          <w:divBdr>
            <w:top w:val="none" w:sz="0" w:space="0" w:color="auto"/>
            <w:left w:val="none" w:sz="0" w:space="0" w:color="auto"/>
            <w:bottom w:val="none" w:sz="0" w:space="0" w:color="auto"/>
            <w:right w:val="none" w:sz="0" w:space="0" w:color="auto"/>
          </w:divBdr>
        </w:div>
        <w:div w:id="612979202">
          <w:marLeft w:val="640"/>
          <w:marRight w:val="0"/>
          <w:marTop w:val="0"/>
          <w:marBottom w:val="0"/>
          <w:divBdr>
            <w:top w:val="none" w:sz="0" w:space="0" w:color="auto"/>
            <w:left w:val="none" w:sz="0" w:space="0" w:color="auto"/>
            <w:bottom w:val="none" w:sz="0" w:space="0" w:color="auto"/>
            <w:right w:val="none" w:sz="0" w:space="0" w:color="auto"/>
          </w:divBdr>
        </w:div>
        <w:div w:id="1014843146">
          <w:marLeft w:val="640"/>
          <w:marRight w:val="0"/>
          <w:marTop w:val="0"/>
          <w:marBottom w:val="0"/>
          <w:divBdr>
            <w:top w:val="none" w:sz="0" w:space="0" w:color="auto"/>
            <w:left w:val="none" w:sz="0" w:space="0" w:color="auto"/>
            <w:bottom w:val="none" w:sz="0" w:space="0" w:color="auto"/>
            <w:right w:val="none" w:sz="0" w:space="0" w:color="auto"/>
          </w:divBdr>
        </w:div>
        <w:div w:id="1489057720">
          <w:marLeft w:val="640"/>
          <w:marRight w:val="0"/>
          <w:marTop w:val="0"/>
          <w:marBottom w:val="0"/>
          <w:divBdr>
            <w:top w:val="none" w:sz="0" w:space="0" w:color="auto"/>
            <w:left w:val="none" w:sz="0" w:space="0" w:color="auto"/>
            <w:bottom w:val="none" w:sz="0" w:space="0" w:color="auto"/>
            <w:right w:val="none" w:sz="0" w:space="0" w:color="auto"/>
          </w:divBdr>
        </w:div>
        <w:div w:id="839194559">
          <w:marLeft w:val="640"/>
          <w:marRight w:val="0"/>
          <w:marTop w:val="0"/>
          <w:marBottom w:val="0"/>
          <w:divBdr>
            <w:top w:val="none" w:sz="0" w:space="0" w:color="auto"/>
            <w:left w:val="none" w:sz="0" w:space="0" w:color="auto"/>
            <w:bottom w:val="none" w:sz="0" w:space="0" w:color="auto"/>
            <w:right w:val="none" w:sz="0" w:space="0" w:color="auto"/>
          </w:divBdr>
        </w:div>
        <w:div w:id="175268028">
          <w:marLeft w:val="640"/>
          <w:marRight w:val="0"/>
          <w:marTop w:val="0"/>
          <w:marBottom w:val="0"/>
          <w:divBdr>
            <w:top w:val="none" w:sz="0" w:space="0" w:color="auto"/>
            <w:left w:val="none" w:sz="0" w:space="0" w:color="auto"/>
            <w:bottom w:val="none" w:sz="0" w:space="0" w:color="auto"/>
            <w:right w:val="none" w:sz="0" w:space="0" w:color="auto"/>
          </w:divBdr>
        </w:div>
        <w:div w:id="1011882044">
          <w:marLeft w:val="640"/>
          <w:marRight w:val="0"/>
          <w:marTop w:val="0"/>
          <w:marBottom w:val="0"/>
          <w:divBdr>
            <w:top w:val="none" w:sz="0" w:space="0" w:color="auto"/>
            <w:left w:val="none" w:sz="0" w:space="0" w:color="auto"/>
            <w:bottom w:val="none" w:sz="0" w:space="0" w:color="auto"/>
            <w:right w:val="none" w:sz="0" w:space="0" w:color="auto"/>
          </w:divBdr>
        </w:div>
        <w:div w:id="858347995">
          <w:marLeft w:val="640"/>
          <w:marRight w:val="0"/>
          <w:marTop w:val="0"/>
          <w:marBottom w:val="0"/>
          <w:divBdr>
            <w:top w:val="none" w:sz="0" w:space="0" w:color="auto"/>
            <w:left w:val="none" w:sz="0" w:space="0" w:color="auto"/>
            <w:bottom w:val="none" w:sz="0" w:space="0" w:color="auto"/>
            <w:right w:val="none" w:sz="0" w:space="0" w:color="auto"/>
          </w:divBdr>
        </w:div>
        <w:div w:id="1391230433">
          <w:marLeft w:val="640"/>
          <w:marRight w:val="0"/>
          <w:marTop w:val="0"/>
          <w:marBottom w:val="0"/>
          <w:divBdr>
            <w:top w:val="none" w:sz="0" w:space="0" w:color="auto"/>
            <w:left w:val="none" w:sz="0" w:space="0" w:color="auto"/>
            <w:bottom w:val="none" w:sz="0" w:space="0" w:color="auto"/>
            <w:right w:val="none" w:sz="0" w:space="0" w:color="auto"/>
          </w:divBdr>
        </w:div>
        <w:div w:id="1143279467">
          <w:marLeft w:val="640"/>
          <w:marRight w:val="0"/>
          <w:marTop w:val="0"/>
          <w:marBottom w:val="0"/>
          <w:divBdr>
            <w:top w:val="none" w:sz="0" w:space="0" w:color="auto"/>
            <w:left w:val="none" w:sz="0" w:space="0" w:color="auto"/>
            <w:bottom w:val="none" w:sz="0" w:space="0" w:color="auto"/>
            <w:right w:val="none" w:sz="0" w:space="0" w:color="auto"/>
          </w:divBdr>
        </w:div>
        <w:div w:id="354502717">
          <w:marLeft w:val="640"/>
          <w:marRight w:val="0"/>
          <w:marTop w:val="0"/>
          <w:marBottom w:val="0"/>
          <w:divBdr>
            <w:top w:val="none" w:sz="0" w:space="0" w:color="auto"/>
            <w:left w:val="none" w:sz="0" w:space="0" w:color="auto"/>
            <w:bottom w:val="none" w:sz="0" w:space="0" w:color="auto"/>
            <w:right w:val="none" w:sz="0" w:space="0" w:color="auto"/>
          </w:divBdr>
        </w:div>
        <w:div w:id="1597053742">
          <w:marLeft w:val="640"/>
          <w:marRight w:val="0"/>
          <w:marTop w:val="0"/>
          <w:marBottom w:val="0"/>
          <w:divBdr>
            <w:top w:val="none" w:sz="0" w:space="0" w:color="auto"/>
            <w:left w:val="none" w:sz="0" w:space="0" w:color="auto"/>
            <w:bottom w:val="none" w:sz="0" w:space="0" w:color="auto"/>
            <w:right w:val="none" w:sz="0" w:space="0" w:color="auto"/>
          </w:divBdr>
        </w:div>
        <w:div w:id="855970254">
          <w:marLeft w:val="640"/>
          <w:marRight w:val="0"/>
          <w:marTop w:val="0"/>
          <w:marBottom w:val="0"/>
          <w:divBdr>
            <w:top w:val="none" w:sz="0" w:space="0" w:color="auto"/>
            <w:left w:val="none" w:sz="0" w:space="0" w:color="auto"/>
            <w:bottom w:val="none" w:sz="0" w:space="0" w:color="auto"/>
            <w:right w:val="none" w:sz="0" w:space="0" w:color="auto"/>
          </w:divBdr>
        </w:div>
        <w:div w:id="716662605">
          <w:marLeft w:val="640"/>
          <w:marRight w:val="0"/>
          <w:marTop w:val="0"/>
          <w:marBottom w:val="0"/>
          <w:divBdr>
            <w:top w:val="none" w:sz="0" w:space="0" w:color="auto"/>
            <w:left w:val="none" w:sz="0" w:space="0" w:color="auto"/>
            <w:bottom w:val="none" w:sz="0" w:space="0" w:color="auto"/>
            <w:right w:val="none" w:sz="0" w:space="0" w:color="auto"/>
          </w:divBdr>
        </w:div>
        <w:div w:id="380179189">
          <w:marLeft w:val="640"/>
          <w:marRight w:val="0"/>
          <w:marTop w:val="0"/>
          <w:marBottom w:val="0"/>
          <w:divBdr>
            <w:top w:val="none" w:sz="0" w:space="0" w:color="auto"/>
            <w:left w:val="none" w:sz="0" w:space="0" w:color="auto"/>
            <w:bottom w:val="none" w:sz="0" w:space="0" w:color="auto"/>
            <w:right w:val="none" w:sz="0" w:space="0" w:color="auto"/>
          </w:divBdr>
        </w:div>
        <w:div w:id="1247807741">
          <w:marLeft w:val="640"/>
          <w:marRight w:val="0"/>
          <w:marTop w:val="0"/>
          <w:marBottom w:val="0"/>
          <w:divBdr>
            <w:top w:val="none" w:sz="0" w:space="0" w:color="auto"/>
            <w:left w:val="none" w:sz="0" w:space="0" w:color="auto"/>
            <w:bottom w:val="none" w:sz="0" w:space="0" w:color="auto"/>
            <w:right w:val="none" w:sz="0" w:space="0" w:color="auto"/>
          </w:divBdr>
        </w:div>
        <w:div w:id="1503231266">
          <w:marLeft w:val="640"/>
          <w:marRight w:val="0"/>
          <w:marTop w:val="0"/>
          <w:marBottom w:val="0"/>
          <w:divBdr>
            <w:top w:val="none" w:sz="0" w:space="0" w:color="auto"/>
            <w:left w:val="none" w:sz="0" w:space="0" w:color="auto"/>
            <w:bottom w:val="none" w:sz="0" w:space="0" w:color="auto"/>
            <w:right w:val="none" w:sz="0" w:space="0" w:color="auto"/>
          </w:divBdr>
        </w:div>
        <w:div w:id="849371932">
          <w:marLeft w:val="640"/>
          <w:marRight w:val="0"/>
          <w:marTop w:val="0"/>
          <w:marBottom w:val="0"/>
          <w:divBdr>
            <w:top w:val="none" w:sz="0" w:space="0" w:color="auto"/>
            <w:left w:val="none" w:sz="0" w:space="0" w:color="auto"/>
            <w:bottom w:val="none" w:sz="0" w:space="0" w:color="auto"/>
            <w:right w:val="none" w:sz="0" w:space="0" w:color="auto"/>
          </w:divBdr>
        </w:div>
        <w:div w:id="1262839160">
          <w:marLeft w:val="640"/>
          <w:marRight w:val="0"/>
          <w:marTop w:val="0"/>
          <w:marBottom w:val="0"/>
          <w:divBdr>
            <w:top w:val="none" w:sz="0" w:space="0" w:color="auto"/>
            <w:left w:val="none" w:sz="0" w:space="0" w:color="auto"/>
            <w:bottom w:val="none" w:sz="0" w:space="0" w:color="auto"/>
            <w:right w:val="none" w:sz="0" w:space="0" w:color="auto"/>
          </w:divBdr>
        </w:div>
        <w:div w:id="1644038758">
          <w:marLeft w:val="640"/>
          <w:marRight w:val="0"/>
          <w:marTop w:val="0"/>
          <w:marBottom w:val="0"/>
          <w:divBdr>
            <w:top w:val="none" w:sz="0" w:space="0" w:color="auto"/>
            <w:left w:val="none" w:sz="0" w:space="0" w:color="auto"/>
            <w:bottom w:val="none" w:sz="0" w:space="0" w:color="auto"/>
            <w:right w:val="none" w:sz="0" w:space="0" w:color="auto"/>
          </w:divBdr>
        </w:div>
        <w:div w:id="1681274827">
          <w:marLeft w:val="640"/>
          <w:marRight w:val="0"/>
          <w:marTop w:val="0"/>
          <w:marBottom w:val="0"/>
          <w:divBdr>
            <w:top w:val="none" w:sz="0" w:space="0" w:color="auto"/>
            <w:left w:val="none" w:sz="0" w:space="0" w:color="auto"/>
            <w:bottom w:val="none" w:sz="0" w:space="0" w:color="auto"/>
            <w:right w:val="none" w:sz="0" w:space="0" w:color="auto"/>
          </w:divBdr>
        </w:div>
        <w:div w:id="1848785528">
          <w:marLeft w:val="640"/>
          <w:marRight w:val="0"/>
          <w:marTop w:val="0"/>
          <w:marBottom w:val="0"/>
          <w:divBdr>
            <w:top w:val="none" w:sz="0" w:space="0" w:color="auto"/>
            <w:left w:val="none" w:sz="0" w:space="0" w:color="auto"/>
            <w:bottom w:val="none" w:sz="0" w:space="0" w:color="auto"/>
            <w:right w:val="none" w:sz="0" w:space="0" w:color="auto"/>
          </w:divBdr>
        </w:div>
        <w:div w:id="737440191">
          <w:marLeft w:val="640"/>
          <w:marRight w:val="0"/>
          <w:marTop w:val="0"/>
          <w:marBottom w:val="0"/>
          <w:divBdr>
            <w:top w:val="none" w:sz="0" w:space="0" w:color="auto"/>
            <w:left w:val="none" w:sz="0" w:space="0" w:color="auto"/>
            <w:bottom w:val="none" w:sz="0" w:space="0" w:color="auto"/>
            <w:right w:val="none" w:sz="0" w:space="0" w:color="auto"/>
          </w:divBdr>
        </w:div>
        <w:div w:id="1158420684">
          <w:marLeft w:val="640"/>
          <w:marRight w:val="0"/>
          <w:marTop w:val="0"/>
          <w:marBottom w:val="0"/>
          <w:divBdr>
            <w:top w:val="none" w:sz="0" w:space="0" w:color="auto"/>
            <w:left w:val="none" w:sz="0" w:space="0" w:color="auto"/>
            <w:bottom w:val="none" w:sz="0" w:space="0" w:color="auto"/>
            <w:right w:val="none" w:sz="0" w:space="0" w:color="auto"/>
          </w:divBdr>
        </w:div>
        <w:div w:id="1192109342">
          <w:marLeft w:val="640"/>
          <w:marRight w:val="0"/>
          <w:marTop w:val="0"/>
          <w:marBottom w:val="0"/>
          <w:divBdr>
            <w:top w:val="none" w:sz="0" w:space="0" w:color="auto"/>
            <w:left w:val="none" w:sz="0" w:space="0" w:color="auto"/>
            <w:bottom w:val="none" w:sz="0" w:space="0" w:color="auto"/>
            <w:right w:val="none" w:sz="0" w:space="0" w:color="auto"/>
          </w:divBdr>
        </w:div>
        <w:div w:id="199784921">
          <w:marLeft w:val="640"/>
          <w:marRight w:val="0"/>
          <w:marTop w:val="0"/>
          <w:marBottom w:val="0"/>
          <w:divBdr>
            <w:top w:val="none" w:sz="0" w:space="0" w:color="auto"/>
            <w:left w:val="none" w:sz="0" w:space="0" w:color="auto"/>
            <w:bottom w:val="none" w:sz="0" w:space="0" w:color="auto"/>
            <w:right w:val="none" w:sz="0" w:space="0" w:color="auto"/>
          </w:divBdr>
        </w:div>
        <w:div w:id="434709338">
          <w:marLeft w:val="640"/>
          <w:marRight w:val="0"/>
          <w:marTop w:val="0"/>
          <w:marBottom w:val="0"/>
          <w:divBdr>
            <w:top w:val="none" w:sz="0" w:space="0" w:color="auto"/>
            <w:left w:val="none" w:sz="0" w:space="0" w:color="auto"/>
            <w:bottom w:val="none" w:sz="0" w:space="0" w:color="auto"/>
            <w:right w:val="none" w:sz="0" w:space="0" w:color="auto"/>
          </w:divBdr>
        </w:div>
        <w:div w:id="1477139237">
          <w:marLeft w:val="640"/>
          <w:marRight w:val="0"/>
          <w:marTop w:val="0"/>
          <w:marBottom w:val="0"/>
          <w:divBdr>
            <w:top w:val="none" w:sz="0" w:space="0" w:color="auto"/>
            <w:left w:val="none" w:sz="0" w:space="0" w:color="auto"/>
            <w:bottom w:val="none" w:sz="0" w:space="0" w:color="auto"/>
            <w:right w:val="none" w:sz="0" w:space="0" w:color="auto"/>
          </w:divBdr>
        </w:div>
        <w:div w:id="1112940905">
          <w:marLeft w:val="640"/>
          <w:marRight w:val="0"/>
          <w:marTop w:val="0"/>
          <w:marBottom w:val="0"/>
          <w:divBdr>
            <w:top w:val="none" w:sz="0" w:space="0" w:color="auto"/>
            <w:left w:val="none" w:sz="0" w:space="0" w:color="auto"/>
            <w:bottom w:val="none" w:sz="0" w:space="0" w:color="auto"/>
            <w:right w:val="none" w:sz="0" w:space="0" w:color="auto"/>
          </w:divBdr>
        </w:div>
        <w:div w:id="1132862285">
          <w:marLeft w:val="640"/>
          <w:marRight w:val="0"/>
          <w:marTop w:val="0"/>
          <w:marBottom w:val="0"/>
          <w:divBdr>
            <w:top w:val="none" w:sz="0" w:space="0" w:color="auto"/>
            <w:left w:val="none" w:sz="0" w:space="0" w:color="auto"/>
            <w:bottom w:val="none" w:sz="0" w:space="0" w:color="auto"/>
            <w:right w:val="none" w:sz="0" w:space="0" w:color="auto"/>
          </w:divBdr>
        </w:div>
        <w:div w:id="1856652500">
          <w:marLeft w:val="640"/>
          <w:marRight w:val="0"/>
          <w:marTop w:val="0"/>
          <w:marBottom w:val="0"/>
          <w:divBdr>
            <w:top w:val="none" w:sz="0" w:space="0" w:color="auto"/>
            <w:left w:val="none" w:sz="0" w:space="0" w:color="auto"/>
            <w:bottom w:val="none" w:sz="0" w:space="0" w:color="auto"/>
            <w:right w:val="none" w:sz="0" w:space="0" w:color="auto"/>
          </w:divBdr>
        </w:div>
        <w:div w:id="621770556">
          <w:marLeft w:val="640"/>
          <w:marRight w:val="0"/>
          <w:marTop w:val="0"/>
          <w:marBottom w:val="0"/>
          <w:divBdr>
            <w:top w:val="none" w:sz="0" w:space="0" w:color="auto"/>
            <w:left w:val="none" w:sz="0" w:space="0" w:color="auto"/>
            <w:bottom w:val="none" w:sz="0" w:space="0" w:color="auto"/>
            <w:right w:val="none" w:sz="0" w:space="0" w:color="auto"/>
          </w:divBdr>
        </w:div>
        <w:div w:id="1770657087">
          <w:marLeft w:val="640"/>
          <w:marRight w:val="0"/>
          <w:marTop w:val="0"/>
          <w:marBottom w:val="0"/>
          <w:divBdr>
            <w:top w:val="none" w:sz="0" w:space="0" w:color="auto"/>
            <w:left w:val="none" w:sz="0" w:space="0" w:color="auto"/>
            <w:bottom w:val="none" w:sz="0" w:space="0" w:color="auto"/>
            <w:right w:val="none" w:sz="0" w:space="0" w:color="auto"/>
          </w:divBdr>
        </w:div>
        <w:div w:id="852838695">
          <w:marLeft w:val="640"/>
          <w:marRight w:val="0"/>
          <w:marTop w:val="0"/>
          <w:marBottom w:val="0"/>
          <w:divBdr>
            <w:top w:val="none" w:sz="0" w:space="0" w:color="auto"/>
            <w:left w:val="none" w:sz="0" w:space="0" w:color="auto"/>
            <w:bottom w:val="none" w:sz="0" w:space="0" w:color="auto"/>
            <w:right w:val="none" w:sz="0" w:space="0" w:color="auto"/>
          </w:divBdr>
        </w:div>
        <w:div w:id="1919510903">
          <w:marLeft w:val="640"/>
          <w:marRight w:val="0"/>
          <w:marTop w:val="0"/>
          <w:marBottom w:val="0"/>
          <w:divBdr>
            <w:top w:val="none" w:sz="0" w:space="0" w:color="auto"/>
            <w:left w:val="none" w:sz="0" w:space="0" w:color="auto"/>
            <w:bottom w:val="none" w:sz="0" w:space="0" w:color="auto"/>
            <w:right w:val="none" w:sz="0" w:space="0" w:color="auto"/>
          </w:divBdr>
        </w:div>
        <w:div w:id="344871224">
          <w:marLeft w:val="640"/>
          <w:marRight w:val="0"/>
          <w:marTop w:val="0"/>
          <w:marBottom w:val="0"/>
          <w:divBdr>
            <w:top w:val="none" w:sz="0" w:space="0" w:color="auto"/>
            <w:left w:val="none" w:sz="0" w:space="0" w:color="auto"/>
            <w:bottom w:val="none" w:sz="0" w:space="0" w:color="auto"/>
            <w:right w:val="none" w:sz="0" w:space="0" w:color="auto"/>
          </w:divBdr>
        </w:div>
        <w:div w:id="1807044912">
          <w:marLeft w:val="640"/>
          <w:marRight w:val="0"/>
          <w:marTop w:val="0"/>
          <w:marBottom w:val="0"/>
          <w:divBdr>
            <w:top w:val="none" w:sz="0" w:space="0" w:color="auto"/>
            <w:left w:val="none" w:sz="0" w:space="0" w:color="auto"/>
            <w:bottom w:val="none" w:sz="0" w:space="0" w:color="auto"/>
            <w:right w:val="none" w:sz="0" w:space="0" w:color="auto"/>
          </w:divBdr>
        </w:div>
        <w:div w:id="897714036">
          <w:marLeft w:val="640"/>
          <w:marRight w:val="0"/>
          <w:marTop w:val="0"/>
          <w:marBottom w:val="0"/>
          <w:divBdr>
            <w:top w:val="none" w:sz="0" w:space="0" w:color="auto"/>
            <w:left w:val="none" w:sz="0" w:space="0" w:color="auto"/>
            <w:bottom w:val="none" w:sz="0" w:space="0" w:color="auto"/>
            <w:right w:val="none" w:sz="0" w:space="0" w:color="auto"/>
          </w:divBdr>
        </w:div>
        <w:div w:id="2114086695">
          <w:marLeft w:val="640"/>
          <w:marRight w:val="0"/>
          <w:marTop w:val="0"/>
          <w:marBottom w:val="0"/>
          <w:divBdr>
            <w:top w:val="none" w:sz="0" w:space="0" w:color="auto"/>
            <w:left w:val="none" w:sz="0" w:space="0" w:color="auto"/>
            <w:bottom w:val="none" w:sz="0" w:space="0" w:color="auto"/>
            <w:right w:val="none" w:sz="0" w:space="0" w:color="auto"/>
          </w:divBdr>
        </w:div>
        <w:div w:id="1549339035">
          <w:marLeft w:val="640"/>
          <w:marRight w:val="0"/>
          <w:marTop w:val="0"/>
          <w:marBottom w:val="0"/>
          <w:divBdr>
            <w:top w:val="none" w:sz="0" w:space="0" w:color="auto"/>
            <w:left w:val="none" w:sz="0" w:space="0" w:color="auto"/>
            <w:bottom w:val="none" w:sz="0" w:space="0" w:color="auto"/>
            <w:right w:val="none" w:sz="0" w:space="0" w:color="auto"/>
          </w:divBdr>
        </w:div>
        <w:div w:id="40056684">
          <w:marLeft w:val="640"/>
          <w:marRight w:val="0"/>
          <w:marTop w:val="0"/>
          <w:marBottom w:val="0"/>
          <w:divBdr>
            <w:top w:val="none" w:sz="0" w:space="0" w:color="auto"/>
            <w:left w:val="none" w:sz="0" w:space="0" w:color="auto"/>
            <w:bottom w:val="none" w:sz="0" w:space="0" w:color="auto"/>
            <w:right w:val="none" w:sz="0" w:space="0" w:color="auto"/>
          </w:divBdr>
        </w:div>
        <w:div w:id="1315523713">
          <w:marLeft w:val="640"/>
          <w:marRight w:val="0"/>
          <w:marTop w:val="0"/>
          <w:marBottom w:val="0"/>
          <w:divBdr>
            <w:top w:val="none" w:sz="0" w:space="0" w:color="auto"/>
            <w:left w:val="none" w:sz="0" w:space="0" w:color="auto"/>
            <w:bottom w:val="none" w:sz="0" w:space="0" w:color="auto"/>
            <w:right w:val="none" w:sz="0" w:space="0" w:color="auto"/>
          </w:divBdr>
        </w:div>
        <w:div w:id="115609633">
          <w:marLeft w:val="640"/>
          <w:marRight w:val="0"/>
          <w:marTop w:val="0"/>
          <w:marBottom w:val="0"/>
          <w:divBdr>
            <w:top w:val="none" w:sz="0" w:space="0" w:color="auto"/>
            <w:left w:val="none" w:sz="0" w:space="0" w:color="auto"/>
            <w:bottom w:val="none" w:sz="0" w:space="0" w:color="auto"/>
            <w:right w:val="none" w:sz="0" w:space="0" w:color="auto"/>
          </w:divBdr>
        </w:div>
        <w:div w:id="1140610533">
          <w:marLeft w:val="640"/>
          <w:marRight w:val="0"/>
          <w:marTop w:val="0"/>
          <w:marBottom w:val="0"/>
          <w:divBdr>
            <w:top w:val="none" w:sz="0" w:space="0" w:color="auto"/>
            <w:left w:val="none" w:sz="0" w:space="0" w:color="auto"/>
            <w:bottom w:val="none" w:sz="0" w:space="0" w:color="auto"/>
            <w:right w:val="none" w:sz="0" w:space="0" w:color="auto"/>
          </w:divBdr>
        </w:div>
        <w:div w:id="1179269307">
          <w:marLeft w:val="640"/>
          <w:marRight w:val="0"/>
          <w:marTop w:val="0"/>
          <w:marBottom w:val="0"/>
          <w:divBdr>
            <w:top w:val="none" w:sz="0" w:space="0" w:color="auto"/>
            <w:left w:val="none" w:sz="0" w:space="0" w:color="auto"/>
            <w:bottom w:val="none" w:sz="0" w:space="0" w:color="auto"/>
            <w:right w:val="none" w:sz="0" w:space="0" w:color="auto"/>
          </w:divBdr>
        </w:div>
        <w:div w:id="1800536466">
          <w:marLeft w:val="640"/>
          <w:marRight w:val="0"/>
          <w:marTop w:val="0"/>
          <w:marBottom w:val="0"/>
          <w:divBdr>
            <w:top w:val="none" w:sz="0" w:space="0" w:color="auto"/>
            <w:left w:val="none" w:sz="0" w:space="0" w:color="auto"/>
            <w:bottom w:val="none" w:sz="0" w:space="0" w:color="auto"/>
            <w:right w:val="none" w:sz="0" w:space="0" w:color="auto"/>
          </w:divBdr>
        </w:div>
        <w:div w:id="1489595025">
          <w:marLeft w:val="640"/>
          <w:marRight w:val="0"/>
          <w:marTop w:val="0"/>
          <w:marBottom w:val="0"/>
          <w:divBdr>
            <w:top w:val="none" w:sz="0" w:space="0" w:color="auto"/>
            <w:left w:val="none" w:sz="0" w:space="0" w:color="auto"/>
            <w:bottom w:val="none" w:sz="0" w:space="0" w:color="auto"/>
            <w:right w:val="none" w:sz="0" w:space="0" w:color="auto"/>
          </w:divBdr>
        </w:div>
        <w:div w:id="1438720938">
          <w:marLeft w:val="640"/>
          <w:marRight w:val="0"/>
          <w:marTop w:val="0"/>
          <w:marBottom w:val="0"/>
          <w:divBdr>
            <w:top w:val="none" w:sz="0" w:space="0" w:color="auto"/>
            <w:left w:val="none" w:sz="0" w:space="0" w:color="auto"/>
            <w:bottom w:val="none" w:sz="0" w:space="0" w:color="auto"/>
            <w:right w:val="none" w:sz="0" w:space="0" w:color="auto"/>
          </w:divBdr>
        </w:div>
        <w:div w:id="910507766">
          <w:marLeft w:val="640"/>
          <w:marRight w:val="0"/>
          <w:marTop w:val="0"/>
          <w:marBottom w:val="0"/>
          <w:divBdr>
            <w:top w:val="none" w:sz="0" w:space="0" w:color="auto"/>
            <w:left w:val="none" w:sz="0" w:space="0" w:color="auto"/>
            <w:bottom w:val="none" w:sz="0" w:space="0" w:color="auto"/>
            <w:right w:val="none" w:sz="0" w:space="0" w:color="auto"/>
          </w:divBdr>
        </w:div>
        <w:div w:id="146214100">
          <w:marLeft w:val="640"/>
          <w:marRight w:val="0"/>
          <w:marTop w:val="0"/>
          <w:marBottom w:val="0"/>
          <w:divBdr>
            <w:top w:val="none" w:sz="0" w:space="0" w:color="auto"/>
            <w:left w:val="none" w:sz="0" w:space="0" w:color="auto"/>
            <w:bottom w:val="none" w:sz="0" w:space="0" w:color="auto"/>
            <w:right w:val="none" w:sz="0" w:space="0" w:color="auto"/>
          </w:divBdr>
        </w:div>
        <w:div w:id="973026891">
          <w:marLeft w:val="640"/>
          <w:marRight w:val="0"/>
          <w:marTop w:val="0"/>
          <w:marBottom w:val="0"/>
          <w:divBdr>
            <w:top w:val="none" w:sz="0" w:space="0" w:color="auto"/>
            <w:left w:val="none" w:sz="0" w:space="0" w:color="auto"/>
            <w:bottom w:val="none" w:sz="0" w:space="0" w:color="auto"/>
            <w:right w:val="none" w:sz="0" w:space="0" w:color="auto"/>
          </w:divBdr>
        </w:div>
        <w:div w:id="77602014">
          <w:marLeft w:val="640"/>
          <w:marRight w:val="0"/>
          <w:marTop w:val="0"/>
          <w:marBottom w:val="0"/>
          <w:divBdr>
            <w:top w:val="none" w:sz="0" w:space="0" w:color="auto"/>
            <w:left w:val="none" w:sz="0" w:space="0" w:color="auto"/>
            <w:bottom w:val="none" w:sz="0" w:space="0" w:color="auto"/>
            <w:right w:val="none" w:sz="0" w:space="0" w:color="auto"/>
          </w:divBdr>
        </w:div>
        <w:div w:id="2119177883">
          <w:marLeft w:val="640"/>
          <w:marRight w:val="0"/>
          <w:marTop w:val="0"/>
          <w:marBottom w:val="0"/>
          <w:divBdr>
            <w:top w:val="none" w:sz="0" w:space="0" w:color="auto"/>
            <w:left w:val="none" w:sz="0" w:space="0" w:color="auto"/>
            <w:bottom w:val="none" w:sz="0" w:space="0" w:color="auto"/>
            <w:right w:val="none" w:sz="0" w:space="0" w:color="auto"/>
          </w:divBdr>
        </w:div>
        <w:div w:id="1194028399">
          <w:marLeft w:val="640"/>
          <w:marRight w:val="0"/>
          <w:marTop w:val="0"/>
          <w:marBottom w:val="0"/>
          <w:divBdr>
            <w:top w:val="none" w:sz="0" w:space="0" w:color="auto"/>
            <w:left w:val="none" w:sz="0" w:space="0" w:color="auto"/>
            <w:bottom w:val="none" w:sz="0" w:space="0" w:color="auto"/>
            <w:right w:val="none" w:sz="0" w:space="0" w:color="auto"/>
          </w:divBdr>
        </w:div>
      </w:divsChild>
    </w:div>
    <w:div w:id="1917976810">
      <w:bodyDiv w:val="1"/>
      <w:marLeft w:val="0"/>
      <w:marRight w:val="0"/>
      <w:marTop w:val="0"/>
      <w:marBottom w:val="0"/>
      <w:divBdr>
        <w:top w:val="none" w:sz="0" w:space="0" w:color="auto"/>
        <w:left w:val="none" w:sz="0" w:space="0" w:color="auto"/>
        <w:bottom w:val="none" w:sz="0" w:space="0" w:color="auto"/>
        <w:right w:val="none" w:sz="0" w:space="0" w:color="auto"/>
      </w:divBdr>
      <w:divsChild>
        <w:div w:id="795804203">
          <w:marLeft w:val="640"/>
          <w:marRight w:val="0"/>
          <w:marTop w:val="0"/>
          <w:marBottom w:val="0"/>
          <w:divBdr>
            <w:top w:val="none" w:sz="0" w:space="0" w:color="auto"/>
            <w:left w:val="none" w:sz="0" w:space="0" w:color="auto"/>
            <w:bottom w:val="none" w:sz="0" w:space="0" w:color="auto"/>
            <w:right w:val="none" w:sz="0" w:space="0" w:color="auto"/>
          </w:divBdr>
        </w:div>
        <w:div w:id="1004943774">
          <w:marLeft w:val="640"/>
          <w:marRight w:val="0"/>
          <w:marTop w:val="0"/>
          <w:marBottom w:val="0"/>
          <w:divBdr>
            <w:top w:val="none" w:sz="0" w:space="0" w:color="auto"/>
            <w:left w:val="none" w:sz="0" w:space="0" w:color="auto"/>
            <w:bottom w:val="none" w:sz="0" w:space="0" w:color="auto"/>
            <w:right w:val="none" w:sz="0" w:space="0" w:color="auto"/>
          </w:divBdr>
        </w:div>
        <w:div w:id="45958688">
          <w:marLeft w:val="640"/>
          <w:marRight w:val="0"/>
          <w:marTop w:val="0"/>
          <w:marBottom w:val="0"/>
          <w:divBdr>
            <w:top w:val="none" w:sz="0" w:space="0" w:color="auto"/>
            <w:left w:val="none" w:sz="0" w:space="0" w:color="auto"/>
            <w:bottom w:val="none" w:sz="0" w:space="0" w:color="auto"/>
            <w:right w:val="none" w:sz="0" w:space="0" w:color="auto"/>
          </w:divBdr>
        </w:div>
        <w:div w:id="1659847702">
          <w:marLeft w:val="640"/>
          <w:marRight w:val="0"/>
          <w:marTop w:val="0"/>
          <w:marBottom w:val="0"/>
          <w:divBdr>
            <w:top w:val="none" w:sz="0" w:space="0" w:color="auto"/>
            <w:left w:val="none" w:sz="0" w:space="0" w:color="auto"/>
            <w:bottom w:val="none" w:sz="0" w:space="0" w:color="auto"/>
            <w:right w:val="none" w:sz="0" w:space="0" w:color="auto"/>
          </w:divBdr>
        </w:div>
        <w:div w:id="386756880">
          <w:marLeft w:val="640"/>
          <w:marRight w:val="0"/>
          <w:marTop w:val="0"/>
          <w:marBottom w:val="0"/>
          <w:divBdr>
            <w:top w:val="none" w:sz="0" w:space="0" w:color="auto"/>
            <w:left w:val="none" w:sz="0" w:space="0" w:color="auto"/>
            <w:bottom w:val="none" w:sz="0" w:space="0" w:color="auto"/>
            <w:right w:val="none" w:sz="0" w:space="0" w:color="auto"/>
          </w:divBdr>
        </w:div>
        <w:div w:id="205024913">
          <w:marLeft w:val="640"/>
          <w:marRight w:val="0"/>
          <w:marTop w:val="0"/>
          <w:marBottom w:val="0"/>
          <w:divBdr>
            <w:top w:val="none" w:sz="0" w:space="0" w:color="auto"/>
            <w:left w:val="none" w:sz="0" w:space="0" w:color="auto"/>
            <w:bottom w:val="none" w:sz="0" w:space="0" w:color="auto"/>
            <w:right w:val="none" w:sz="0" w:space="0" w:color="auto"/>
          </w:divBdr>
        </w:div>
        <w:div w:id="1202665220">
          <w:marLeft w:val="640"/>
          <w:marRight w:val="0"/>
          <w:marTop w:val="0"/>
          <w:marBottom w:val="0"/>
          <w:divBdr>
            <w:top w:val="none" w:sz="0" w:space="0" w:color="auto"/>
            <w:left w:val="none" w:sz="0" w:space="0" w:color="auto"/>
            <w:bottom w:val="none" w:sz="0" w:space="0" w:color="auto"/>
            <w:right w:val="none" w:sz="0" w:space="0" w:color="auto"/>
          </w:divBdr>
        </w:div>
        <w:div w:id="533926431">
          <w:marLeft w:val="640"/>
          <w:marRight w:val="0"/>
          <w:marTop w:val="0"/>
          <w:marBottom w:val="0"/>
          <w:divBdr>
            <w:top w:val="none" w:sz="0" w:space="0" w:color="auto"/>
            <w:left w:val="none" w:sz="0" w:space="0" w:color="auto"/>
            <w:bottom w:val="none" w:sz="0" w:space="0" w:color="auto"/>
            <w:right w:val="none" w:sz="0" w:space="0" w:color="auto"/>
          </w:divBdr>
        </w:div>
        <w:div w:id="1194884847">
          <w:marLeft w:val="640"/>
          <w:marRight w:val="0"/>
          <w:marTop w:val="0"/>
          <w:marBottom w:val="0"/>
          <w:divBdr>
            <w:top w:val="none" w:sz="0" w:space="0" w:color="auto"/>
            <w:left w:val="none" w:sz="0" w:space="0" w:color="auto"/>
            <w:bottom w:val="none" w:sz="0" w:space="0" w:color="auto"/>
            <w:right w:val="none" w:sz="0" w:space="0" w:color="auto"/>
          </w:divBdr>
        </w:div>
        <w:div w:id="909074975">
          <w:marLeft w:val="640"/>
          <w:marRight w:val="0"/>
          <w:marTop w:val="0"/>
          <w:marBottom w:val="0"/>
          <w:divBdr>
            <w:top w:val="none" w:sz="0" w:space="0" w:color="auto"/>
            <w:left w:val="none" w:sz="0" w:space="0" w:color="auto"/>
            <w:bottom w:val="none" w:sz="0" w:space="0" w:color="auto"/>
            <w:right w:val="none" w:sz="0" w:space="0" w:color="auto"/>
          </w:divBdr>
        </w:div>
        <w:div w:id="1589846027">
          <w:marLeft w:val="640"/>
          <w:marRight w:val="0"/>
          <w:marTop w:val="0"/>
          <w:marBottom w:val="0"/>
          <w:divBdr>
            <w:top w:val="none" w:sz="0" w:space="0" w:color="auto"/>
            <w:left w:val="none" w:sz="0" w:space="0" w:color="auto"/>
            <w:bottom w:val="none" w:sz="0" w:space="0" w:color="auto"/>
            <w:right w:val="none" w:sz="0" w:space="0" w:color="auto"/>
          </w:divBdr>
        </w:div>
        <w:div w:id="1700660137">
          <w:marLeft w:val="640"/>
          <w:marRight w:val="0"/>
          <w:marTop w:val="0"/>
          <w:marBottom w:val="0"/>
          <w:divBdr>
            <w:top w:val="none" w:sz="0" w:space="0" w:color="auto"/>
            <w:left w:val="none" w:sz="0" w:space="0" w:color="auto"/>
            <w:bottom w:val="none" w:sz="0" w:space="0" w:color="auto"/>
            <w:right w:val="none" w:sz="0" w:space="0" w:color="auto"/>
          </w:divBdr>
        </w:div>
        <w:div w:id="1615598766">
          <w:marLeft w:val="640"/>
          <w:marRight w:val="0"/>
          <w:marTop w:val="0"/>
          <w:marBottom w:val="0"/>
          <w:divBdr>
            <w:top w:val="none" w:sz="0" w:space="0" w:color="auto"/>
            <w:left w:val="none" w:sz="0" w:space="0" w:color="auto"/>
            <w:bottom w:val="none" w:sz="0" w:space="0" w:color="auto"/>
            <w:right w:val="none" w:sz="0" w:space="0" w:color="auto"/>
          </w:divBdr>
        </w:div>
        <w:div w:id="1931697054">
          <w:marLeft w:val="640"/>
          <w:marRight w:val="0"/>
          <w:marTop w:val="0"/>
          <w:marBottom w:val="0"/>
          <w:divBdr>
            <w:top w:val="none" w:sz="0" w:space="0" w:color="auto"/>
            <w:left w:val="none" w:sz="0" w:space="0" w:color="auto"/>
            <w:bottom w:val="none" w:sz="0" w:space="0" w:color="auto"/>
            <w:right w:val="none" w:sz="0" w:space="0" w:color="auto"/>
          </w:divBdr>
        </w:div>
        <w:div w:id="1285112225">
          <w:marLeft w:val="640"/>
          <w:marRight w:val="0"/>
          <w:marTop w:val="0"/>
          <w:marBottom w:val="0"/>
          <w:divBdr>
            <w:top w:val="none" w:sz="0" w:space="0" w:color="auto"/>
            <w:left w:val="none" w:sz="0" w:space="0" w:color="auto"/>
            <w:bottom w:val="none" w:sz="0" w:space="0" w:color="auto"/>
            <w:right w:val="none" w:sz="0" w:space="0" w:color="auto"/>
          </w:divBdr>
        </w:div>
        <w:div w:id="1564752295">
          <w:marLeft w:val="640"/>
          <w:marRight w:val="0"/>
          <w:marTop w:val="0"/>
          <w:marBottom w:val="0"/>
          <w:divBdr>
            <w:top w:val="none" w:sz="0" w:space="0" w:color="auto"/>
            <w:left w:val="none" w:sz="0" w:space="0" w:color="auto"/>
            <w:bottom w:val="none" w:sz="0" w:space="0" w:color="auto"/>
            <w:right w:val="none" w:sz="0" w:space="0" w:color="auto"/>
          </w:divBdr>
        </w:div>
        <w:div w:id="1614744297">
          <w:marLeft w:val="640"/>
          <w:marRight w:val="0"/>
          <w:marTop w:val="0"/>
          <w:marBottom w:val="0"/>
          <w:divBdr>
            <w:top w:val="none" w:sz="0" w:space="0" w:color="auto"/>
            <w:left w:val="none" w:sz="0" w:space="0" w:color="auto"/>
            <w:bottom w:val="none" w:sz="0" w:space="0" w:color="auto"/>
            <w:right w:val="none" w:sz="0" w:space="0" w:color="auto"/>
          </w:divBdr>
        </w:div>
        <w:div w:id="676739036">
          <w:marLeft w:val="640"/>
          <w:marRight w:val="0"/>
          <w:marTop w:val="0"/>
          <w:marBottom w:val="0"/>
          <w:divBdr>
            <w:top w:val="none" w:sz="0" w:space="0" w:color="auto"/>
            <w:left w:val="none" w:sz="0" w:space="0" w:color="auto"/>
            <w:bottom w:val="none" w:sz="0" w:space="0" w:color="auto"/>
            <w:right w:val="none" w:sz="0" w:space="0" w:color="auto"/>
          </w:divBdr>
        </w:div>
        <w:div w:id="2104908850">
          <w:marLeft w:val="640"/>
          <w:marRight w:val="0"/>
          <w:marTop w:val="0"/>
          <w:marBottom w:val="0"/>
          <w:divBdr>
            <w:top w:val="none" w:sz="0" w:space="0" w:color="auto"/>
            <w:left w:val="none" w:sz="0" w:space="0" w:color="auto"/>
            <w:bottom w:val="none" w:sz="0" w:space="0" w:color="auto"/>
            <w:right w:val="none" w:sz="0" w:space="0" w:color="auto"/>
          </w:divBdr>
        </w:div>
        <w:div w:id="433672297">
          <w:marLeft w:val="640"/>
          <w:marRight w:val="0"/>
          <w:marTop w:val="0"/>
          <w:marBottom w:val="0"/>
          <w:divBdr>
            <w:top w:val="none" w:sz="0" w:space="0" w:color="auto"/>
            <w:left w:val="none" w:sz="0" w:space="0" w:color="auto"/>
            <w:bottom w:val="none" w:sz="0" w:space="0" w:color="auto"/>
            <w:right w:val="none" w:sz="0" w:space="0" w:color="auto"/>
          </w:divBdr>
        </w:div>
        <w:div w:id="1838840879">
          <w:marLeft w:val="640"/>
          <w:marRight w:val="0"/>
          <w:marTop w:val="0"/>
          <w:marBottom w:val="0"/>
          <w:divBdr>
            <w:top w:val="none" w:sz="0" w:space="0" w:color="auto"/>
            <w:left w:val="none" w:sz="0" w:space="0" w:color="auto"/>
            <w:bottom w:val="none" w:sz="0" w:space="0" w:color="auto"/>
            <w:right w:val="none" w:sz="0" w:space="0" w:color="auto"/>
          </w:divBdr>
        </w:div>
        <w:div w:id="1408914041">
          <w:marLeft w:val="640"/>
          <w:marRight w:val="0"/>
          <w:marTop w:val="0"/>
          <w:marBottom w:val="0"/>
          <w:divBdr>
            <w:top w:val="none" w:sz="0" w:space="0" w:color="auto"/>
            <w:left w:val="none" w:sz="0" w:space="0" w:color="auto"/>
            <w:bottom w:val="none" w:sz="0" w:space="0" w:color="auto"/>
            <w:right w:val="none" w:sz="0" w:space="0" w:color="auto"/>
          </w:divBdr>
        </w:div>
        <w:div w:id="108479298">
          <w:marLeft w:val="640"/>
          <w:marRight w:val="0"/>
          <w:marTop w:val="0"/>
          <w:marBottom w:val="0"/>
          <w:divBdr>
            <w:top w:val="none" w:sz="0" w:space="0" w:color="auto"/>
            <w:left w:val="none" w:sz="0" w:space="0" w:color="auto"/>
            <w:bottom w:val="none" w:sz="0" w:space="0" w:color="auto"/>
            <w:right w:val="none" w:sz="0" w:space="0" w:color="auto"/>
          </w:divBdr>
        </w:div>
        <w:div w:id="1435251910">
          <w:marLeft w:val="640"/>
          <w:marRight w:val="0"/>
          <w:marTop w:val="0"/>
          <w:marBottom w:val="0"/>
          <w:divBdr>
            <w:top w:val="none" w:sz="0" w:space="0" w:color="auto"/>
            <w:left w:val="none" w:sz="0" w:space="0" w:color="auto"/>
            <w:bottom w:val="none" w:sz="0" w:space="0" w:color="auto"/>
            <w:right w:val="none" w:sz="0" w:space="0" w:color="auto"/>
          </w:divBdr>
        </w:div>
        <w:div w:id="722369107">
          <w:marLeft w:val="640"/>
          <w:marRight w:val="0"/>
          <w:marTop w:val="0"/>
          <w:marBottom w:val="0"/>
          <w:divBdr>
            <w:top w:val="none" w:sz="0" w:space="0" w:color="auto"/>
            <w:left w:val="none" w:sz="0" w:space="0" w:color="auto"/>
            <w:bottom w:val="none" w:sz="0" w:space="0" w:color="auto"/>
            <w:right w:val="none" w:sz="0" w:space="0" w:color="auto"/>
          </w:divBdr>
        </w:div>
        <w:div w:id="2001805299">
          <w:marLeft w:val="640"/>
          <w:marRight w:val="0"/>
          <w:marTop w:val="0"/>
          <w:marBottom w:val="0"/>
          <w:divBdr>
            <w:top w:val="none" w:sz="0" w:space="0" w:color="auto"/>
            <w:left w:val="none" w:sz="0" w:space="0" w:color="auto"/>
            <w:bottom w:val="none" w:sz="0" w:space="0" w:color="auto"/>
            <w:right w:val="none" w:sz="0" w:space="0" w:color="auto"/>
          </w:divBdr>
        </w:div>
        <w:div w:id="1199466339">
          <w:marLeft w:val="640"/>
          <w:marRight w:val="0"/>
          <w:marTop w:val="0"/>
          <w:marBottom w:val="0"/>
          <w:divBdr>
            <w:top w:val="none" w:sz="0" w:space="0" w:color="auto"/>
            <w:left w:val="none" w:sz="0" w:space="0" w:color="auto"/>
            <w:bottom w:val="none" w:sz="0" w:space="0" w:color="auto"/>
            <w:right w:val="none" w:sz="0" w:space="0" w:color="auto"/>
          </w:divBdr>
        </w:div>
        <w:div w:id="1901401182">
          <w:marLeft w:val="640"/>
          <w:marRight w:val="0"/>
          <w:marTop w:val="0"/>
          <w:marBottom w:val="0"/>
          <w:divBdr>
            <w:top w:val="none" w:sz="0" w:space="0" w:color="auto"/>
            <w:left w:val="none" w:sz="0" w:space="0" w:color="auto"/>
            <w:bottom w:val="none" w:sz="0" w:space="0" w:color="auto"/>
            <w:right w:val="none" w:sz="0" w:space="0" w:color="auto"/>
          </w:divBdr>
        </w:div>
        <w:div w:id="1626545020">
          <w:marLeft w:val="640"/>
          <w:marRight w:val="0"/>
          <w:marTop w:val="0"/>
          <w:marBottom w:val="0"/>
          <w:divBdr>
            <w:top w:val="none" w:sz="0" w:space="0" w:color="auto"/>
            <w:left w:val="none" w:sz="0" w:space="0" w:color="auto"/>
            <w:bottom w:val="none" w:sz="0" w:space="0" w:color="auto"/>
            <w:right w:val="none" w:sz="0" w:space="0" w:color="auto"/>
          </w:divBdr>
        </w:div>
        <w:div w:id="1640719534">
          <w:marLeft w:val="640"/>
          <w:marRight w:val="0"/>
          <w:marTop w:val="0"/>
          <w:marBottom w:val="0"/>
          <w:divBdr>
            <w:top w:val="none" w:sz="0" w:space="0" w:color="auto"/>
            <w:left w:val="none" w:sz="0" w:space="0" w:color="auto"/>
            <w:bottom w:val="none" w:sz="0" w:space="0" w:color="auto"/>
            <w:right w:val="none" w:sz="0" w:space="0" w:color="auto"/>
          </w:divBdr>
        </w:div>
        <w:div w:id="2056851582">
          <w:marLeft w:val="640"/>
          <w:marRight w:val="0"/>
          <w:marTop w:val="0"/>
          <w:marBottom w:val="0"/>
          <w:divBdr>
            <w:top w:val="none" w:sz="0" w:space="0" w:color="auto"/>
            <w:left w:val="none" w:sz="0" w:space="0" w:color="auto"/>
            <w:bottom w:val="none" w:sz="0" w:space="0" w:color="auto"/>
            <w:right w:val="none" w:sz="0" w:space="0" w:color="auto"/>
          </w:divBdr>
        </w:div>
        <w:div w:id="1026637588">
          <w:marLeft w:val="640"/>
          <w:marRight w:val="0"/>
          <w:marTop w:val="0"/>
          <w:marBottom w:val="0"/>
          <w:divBdr>
            <w:top w:val="none" w:sz="0" w:space="0" w:color="auto"/>
            <w:left w:val="none" w:sz="0" w:space="0" w:color="auto"/>
            <w:bottom w:val="none" w:sz="0" w:space="0" w:color="auto"/>
            <w:right w:val="none" w:sz="0" w:space="0" w:color="auto"/>
          </w:divBdr>
        </w:div>
        <w:div w:id="2077437171">
          <w:marLeft w:val="640"/>
          <w:marRight w:val="0"/>
          <w:marTop w:val="0"/>
          <w:marBottom w:val="0"/>
          <w:divBdr>
            <w:top w:val="none" w:sz="0" w:space="0" w:color="auto"/>
            <w:left w:val="none" w:sz="0" w:space="0" w:color="auto"/>
            <w:bottom w:val="none" w:sz="0" w:space="0" w:color="auto"/>
            <w:right w:val="none" w:sz="0" w:space="0" w:color="auto"/>
          </w:divBdr>
        </w:div>
        <w:div w:id="101190596">
          <w:marLeft w:val="640"/>
          <w:marRight w:val="0"/>
          <w:marTop w:val="0"/>
          <w:marBottom w:val="0"/>
          <w:divBdr>
            <w:top w:val="none" w:sz="0" w:space="0" w:color="auto"/>
            <w:left w:val="none" w:sz="0" w:space="0" w:color="auto"/>
            <w:bottom w:val="none" w:sz="0" w:space="0" w:color="auto"/>
            <w:right w:val="none" w:sz="0" w:space="0" w:color="auto"/>
          </w:divBdr>
        </w:div>
        <w:div w:id="1907644928">
          <w:marLeft w:val="640"/>
          <w:marRight w:val="0"/>
          <w:marTop w:val="0"/>
          <w:marBottom w:val="0"/>
          <w:divBdr>
            <w:top w:val="none" w:sz="0" w:space="0" w:color="auto"/>
            <w:left w:val="none" w:sz="0" w:space="0" w:color="auto"/>
            <w:bottom w:val="none" w:sz="0" w:space="0" w:color="auto"/>
            <w:right w:val="none" w:sz="0" w:space="0" w:color="auto"/>
          </w:divBdr>
        </w:div>
        <w:div w:id="1400248265">
          <w:marLeft w:val="640"/>
          <w:marRight w:val="0"/>
          <w:marTop w:val="0"/>
          <w:marBottom w:val="0"/>
          <w:divBdr>
            <w:top w:val="none" w:sz="0" w:space="0" w:color="auto"/>
            <w:left w:val="none" w:sz="0" w:space="0" w:color="auto"/>
            <w:bottom w:val="none" w:sz="0" w:space="0" w:color="auto"/>
            <w:right w:val="none" w:sz="0" w:space="0" w:color="auto"/>
          </w:divBdr>
        </w:div>
        <w:div w:id="357245571">
          <w:marLeft w:val="640"/>
          <w:marRight w:val="0"/>
          <w:marTop w:val="0"/>
          <w:marBottom w:val="0"/>
          <w:divBdr>
            <w:top w:val="none" w:sz="0" w:space="0" w:color="auto"/>
            <w:left w:val="none" w:sz="0" w:space="0" w:color="auto"/>
            <w:bottom w:val="none" w:sz="0" w:space="0" w:color="auto"/>
            <w:right w:val="none" w:sz="0" w:space="0" w:color="auto"/>
          </w:divBdr>
        </w:div>
        <w:div w:id="139730822">
          <w:marLeft w:val="640"/>
          <w:marRight w:val="0"/>
          <w:marTop w:val="0"/>
          <w:marBottom w:val="0"/>
          <w:divBdr>
            <w:top w:val="none" w:sz="0" w:space="0" w:color="auto"/>
            <w:left w:val="none" w:sz="0" w:space="0" w:color="auto"/>
            <w:bottom w:val="none" w:sz="0" w:space="0" w:color="auto"/>
            <w:right w:val="none" w:sz="0" w:space="0" w:color="auto"/>
          </w:divBdr>
        </w:div>
        <w:div w:id="1533376680">
          <w:marLeft w:val="640"/>
          <w:marRight w:val="0"/>
          <w:marTop w:val="0"/>
          <w:marBottom w:val="0"/>
          <w:divBdr>
            <w:top w:val="none" w:sz="0" w:space="0" w:color="auto"/>
            <w:left w:val="none" w:sz="0" w:space="0" w:color="auto"/>
            <w:bottom w:val="none" w:sz="0" w:space="0" w:color="auto"/>
            <w:right w:val="none" w:sz="0" w:space="0" w:color="auto"/>
          </w:divBdr>
        </w:div>
        <w:div w:id="1922834389">
          <w:marLeft w:val="640"/>
          <w:marRight w:val="0"/>
          <w:marTop w:val="0"/>
          <w:marBottom w:val="0"/>
          <w:divBdr>
            <w:top w:val="none" w:sz="0" w:space="0" w:color="auto"/>
            <w:left w:val="none" w:sz="0" w:space="0" w:color="auto"/>
            <w:bottom w:val="none" w:sz="0" w:space="0" w:color="auto"/>
            <w:right w:val="none" w:sz="0" w:space="0" w:color="auto"/>
          </w:divBdr>
        </w:div>
        <w:div w:id="1298149782">
          <w:marLeft w:val="640"/>
          <w:marRight w:val="0"/>
          <w:marTop w:val="0"/>
          <w:marBottom w:val="0"/>
          <w:divBdr>
            <w:top w:val="none" w:sz="0" w:space="0" w:color="auto"/>
            <w:left w:val="none" w:sz="0" w:space="0" w:color="auto"/>
            <w:bottom w:val="none" w:sz="0" w:space="0" w:color="auto"/>
            <w:right w:val="none" w:sz="0" w:space="0" w:color="auto"/>
          </w:divBdr>
        </w:div>
        <w:div w:id="1793818165">
          <w:marLeft w:val="640"/>
          <w:marRight w:val="0"/>
          <w:marTop w:val="0"/>
          <w:marBottom w:val="0"/>
          <w:divBdr>
            <w:top w:val="none" w:sz="0" w:space="0" w:color="auto"/>
            <w:left w:val="none" w:sz="0" w:space="0" w:color="auto"/>
            <w:bottom w:val="none" w:sz="0" w:space="0" w:color="auto"/>
            <w:right w:val="none" w:sz="0" w:space="0" w:color="auto"/>
          </w:divBdr>
        </w:div>
        <w:div w:id="1669677866">
          <w:marLeft w:val="640"/>
          <w:marRight w:val="0"/>
          <w:marTop w:val="0"/>
          <w:marBottom w:val="0"/>
          <w:divBdr>
            <w:top w:val="none" w:sz="0" w:space="0" w:color="auto"/>
            <w:left w:val="none" w:sz="0" w:space="0" w:color="auto"/>
            <w:bottom w:val="none" w:sz="0" w:space="0" w:color="auto"/>
            <w:right w:val="none" w:sz="0" w:space="0" w:color="auto"/>
          </w:divBdr>
        </w:div>
        <w:div w:id="1122847886">
          <w:marLeft w:val="640"/>
          <w:marRight w:val="0"/>
          <w:marTop w:val="0"/>
          <w:marBottom w:val="0"/>
          <w:divBdr>
            <w:top w:val="none" w:sz="0" w:space="0" w:color="auto"/>
            <w:left w:val="none" w:sz="0" w:space="0" w:color="auto"/>
            <w:bottom w:val="none" w:sz="0" w:space="0" w:color="auto"/>
            <w:right w:val="none" w:sz="0" w:space="0" w:color="auto"/>
          </w:divBdr>
        </w:div>
        <w:div w:id="262693220">
          <w:marLeft w:val="640"/>
          <w:marRight w:val="0"/>
          <w:marTop w:val="0"/>
          <w:marBottom w:val="0"/>
          <w:divBdr>
            <w:top w:val="none" w:sz="0" w:space="0" w:color="auto"/>
            <w:left w:val="none" w:sz="0" w:space="0" w:color="auto"/>
            <w:bottom w:val="none" w:sz="0" w:space="0" w:color="auto"/>
            <w:right w:val="none" w:sz="0" w:space="0" w:color="auto"/>
          </w:divBdr>
        </w:div>
        <w:div w:id="1803427443">
          <w:marLeft w:val="640"/>
          <w:marRight w:val="0"/>
          <w:marTop w:val="0"/>
          <w:marBottom w:val="0"/>
          <w:divBdr>
            <w:top w:val="none" w:sz="0" w:space="0" w:color="auto"/>
            <w:left w:val="none" w:sz="0" w:space="0" w:color="auto"/>
            <w:bottom w:val="none" w:sz="0" w:space="0" w:color="auto"/>
            <w:right w:val="none" w:sz="0" w:space="0" w:color="auto"/>
          </w:divBdr>
        </w:div>
        <w:div w:id="715543695">
          <w:marLeft w:val="640"/>
          <w:marRight w:val="0"/>
          <w:marTop w:val="0"/>
          <w:marBottom w:val="0"/>
          <w:divBdr>
            <w:top w:val="none" w:sz="0" w:space="0" w:color="auto"/>
            <w:left w:val="none" w:sz="0" w:space="0" w:color="auto"/>
            <w:bottom w:val="none" w:sz="0" w:space="0" w:color="auto"/>
            <w:right w:val="none" w:sz="0" w:space="0" w:color="auto"/>
          </w:divBdr>
        </w:div>
        <w:div w:id="604925944">
          <w:marLeft w:val="640"/>
          <w:marRight w:val="0"/>
          <w:marTop w:val="0"/>
          <w:marBottom w:val="0"/>
          <w:divBdr>
            <w:top w:val="none" w:sz="0" w:space="0" w:color="auto"/>
            <w:left w:val="none" w:sz="0" w:space="0" w:color="auto"/>
            <w:bottom w:val="none" w:sz="0" w:space="0" w:color="auto"/>
            <w:right w:val="none" w:sz="0" w:space="0" w:color="auto"/>
          </w:divBdr>
        </w:div>
        <w:div w:id="402795040">
          <w:marLeft w:val="640"/>
          <w:marRight w:val="0"/>
          <w:marTop w:val="0"/>
          <w:marBottom w:val="0"/>
          <w:divBdr>
            <w:top w:val="none" w:sz="0" w:space="0" w:color="auto"/>
            <w:left w:val="none" w:sz="0" w:space="0" w:color="auto"/>
            <w:bottom w:val="none" w:sz="0" w:space="0" w:color="auto"/>
            <w:right w:val="none" w:sz="0" w:space="0" w:color="auto"/>
          </w:divBdr>
        </w:div>
        <w:div w:id="880214322">
          <w:marLeft w:val="640"/>
          <w:marRight w:val="0"/>
          <w:marTop w:val="0"/>
          <w:marBottom w:val="0"/>
          <w:divBdr>
            <w:top w:val="none" w:sz="0" w:space="0" w:color="auto"/>
            <w:left w:val="none" w:sz="0" w:space="0" w:color="auto"/>
            <w:bottom w:val="none" w:sz="0" w:space="0" w:color="auto"/>
            <w:right w:val="none" w:sz="0" w:space="0" w:color="auto"/>
          </w:divBdr>
        </w:div>
        <w:div w:id="1605724467">
          <w:marLeft w:val="640"/>
          <w:marRight w:val="0"/>
          <w:marTop w:val="0"/>
          <w:marBottom w:val="0"/>
          <w:divBdr>
            <w:top w:val="none" w:sz="0" w:space="0" w:color="auto"/>
            <w:left w:val="none" w:sz="0" w:space="0" w:color="auto"/>
            <w:bottom w:val="none" w:sz="0" w:space="0" w:color="auto"/>
            <w:right w:val="none" w:sz="0" w:space="0" w:color="auto"/>
          </w:divBdr>
        </w:div>
        <w:div w:id="1990133474">
          <w:marLeft w:val="640"/>
          <w:marRight w:val="0"/>
          <w:marTop w:val="0"/>
          <w:marBottom w:val="0"/>
          <w:divBdr>
            <w:top w:val="none" w:sz="0" w:space="0" w:color="auto"/>
            <w:left w:val="none" w:sz="0" w:space="0" w:color="auto"/>
            <w:bottom w:val="none" w:sz="0" w:space="0" w:color="auto"/>
            <w:right w:val="none" w:sz="0" w:space="0" w:color="auto"/>
          </w:divBdr>
        </w:div>
        <w:div w:id="578253478">
          <w:marLeft w:val="640"/>
          <w:marRight w:val="0"/>
          <w:marTop w:val="0"/>
          <w:marBottom w:val="0"/>
          <w:divBdr>
            <w:top w:val="none" w:sz="0" w:space="0" w:color="auto"/>
            <w:left w:val="none" w:sz="0" w:space="0" w:color="auto"/>
            <w:bottom w:val="none" w:sz="0" w:space="0" w:color="auto"/>
            <w:right w:val="none" w:sz="0" w:space="0" w:color="auto"/>
          </w:divBdr>
        </w:div>
        <w:div w:id="1694719618">
          <w:marLeft w:val="640"/>
          <w:marRight w:val="0"/>
          <w:marTop w:val="0"/>
          <w:marBottom w:val="0"/>
          <w:divBdr>
            <w:top w:val="none" w:sz="0" w:space="0" w:color="auto"/>
            <w:left w:val="none" w:sz="0" w:space="0" w:color="auto"/>
            <w:bottom w:val="none" w:sz="0" w:space="0" w:color="auto"/>
            <w:right w:val="none" w:sz="0" w:space="0" w:color="auto"/>
          </w:divBdr>
        </w:div>
        <w:div w:id="907963791">
          <w:marLeft w:val="640"/>
          <w:marRight w:val="0"/>
          <w:marTop w:val="0"/>
          <w:marBottom w:val="0"/>
          <w:divBdr>
            <w:top w:val="none" w:sz="0" w:space="0" w:color="auto"/>
            <w:left w:val="none" w:sz="0" w:space="0" w:color="auto"/>
            <w:bottom w:val="none" w:sz="0" w:space="0" w:color="auto"/>
            <w:right w:val="none" w:sz="0" w:space="0" w:color="auto"/>
          </w:divBdr>
        </w:div>
        <w:div w:id="551430669">
          <w:marLeft w:val="640"/>
          <w:marRight w:val="0"/>
          <w:marTop w:val="0"/>
          <w:marBottom w:val="0"/>
          <w:divBdr>
            <w:top w:val="none" w:sz="0" w:space="0" w:color="auto"/>
            <w:left w:val="none" w:sz="0" w:space="0" w:color="auto"/>
            <w:bottom w:val="none" w:sz="0" w:space="0" w:color="auto"/>
            <w:right w:val="none" w:sz="0" w:space="0" w:color="auto"/>
          </w:divBdr>
        </w:div>
        <w:div w:id="1255746513">
          <w:marLeft w:val="640"/>
          <w:marRight w:val="0"/>
          <w:marTop w:val="0"/>
          <w:marBottom w:val="0"/>
          <w:divBdr>
            <w:top w:val="none" w:sz="0" w:space="0" w:color="auto"/>
            <w:left w:val="none" w:sz="0" w:space="0" w:color="auto"/>
            <w:bottom w:val="none" w:sz="0" w:space="0" w:color="auto"/>
            <w:right w:val="none" w:sz="0" w:space="0" w:color="auto"/>
          </w:divBdr>
        </w:div>
        <w:div w:id="414132399">
          <w:marLeft w:val="640"/>
          <w:marRight w:val="0"/>
          <w:marTop w:val="0"/>
          <w:marBottom w:val="0"/>
          <w:divBdr>
            <w:top w:val="none" w:sz="0" w:space="0" w:color="auto"/>
            <w:left w:val="none" w:sz="0" w:space="0" w:color="auto"/>
            <w:bottom w:val="none" w:sz="0" w:space="0" w:color="auto"/>
            <w:right w:val="none" w:sz="0" w:space="0" w:color="auto"/>
          </w:divBdr>
        </w:div>
        <w:div w:id="1272519189">
          <w:marLeft w:val="640"/>
          <w:marRight w:val="0"/>
          <w:marTop w:val="0"/>
          <w:marBottom w:val="0"/>
          <w:divBdr>
            <w:top w:val="none" w:sz="0" w:space="0" w:color="auto"/>
            <w:left w:val="none" w:sz="0" w:space="0" w:color="auto"/>
            <w:bottom w:val="none" w:sz="0" w:space="0" w:color="auto"/>
            <w:right w:val="none" w:sz="0" w:space="0" w:color="auto"/>
          </w:divBdr>
        </w:div>
        <w:div w:id="672873836">
          <w:marLeft w:val="640"/>
          <w:marRight w:val="0"/>
          <w:marTop w:val="0"/>
          <w:marBottom w:val="0"/>
          <w:divBdr>
            <w:top w:val="none" w:sz="0" w:space="0" w:color="auto"/>
            <w:left w:val="none" w:sz="0" w:space="0" w:color="auto"/>
            <w:bottom w:val="none" w:sz="0" w:space="0" w:color="auto"/>
            <w:right w:val="none" w:sz="0" w:space="0" w:color="auto"/>
          </w:divBdr>
        </w:div>
        <w:div w:id="1677998581">
          <w:marLeft w:val="640"/>
          <w:marRight w:val="0"/>
          <w:marTop w:val="0"/>
          <w:marBottom w:val="0"/>
          <w:divBdr>
            <w:top w:val="none" w:sz="0" w:space="0" w:color="auto"/>
            <w:left w:val="none" w:sz="0" w:space="0" w:color="auto"/>
            <w:bottom w:val="none" w:sz="0" w:space="0" w:color="auto"/>
            <w:right w:val="none" w:sz="0" w:space="0" w:color="auto"/>
          </w:divBdr>
        </w:div>
        <w:div w:id="394166028">
          <w:marLeft w:val="640"/>
          <w:marRight w:val="0"/>
          <w:marTop w:val="0"/>
          <w:marBottom w:val="0"/>
          <w:divBdr>
            <w:top w:val="none" w:sz="0" w:space="0" w:color="auto"/>
            <w:left w:val="none" w:sz="0" w:space="0" w:color="auto"/>
            <w:bottom w:val="none" w:sz="0" w:space="0" w:color="auto"/>
            <w:right w:val="none" w:sz="0" w:space="0" w:color="auto"/>
          </w:divBdr>
        </w:div>
        <w:div w:id="647589538">
          <w:marLeft w:val="640"/>
          <w:marRight w:val="0"/>
          <w:marTop w:val="0"/>
          <w:marBottom w:val="0"/>
          <w:divBdr>
            <w:top w:val="none" w:sz="0" w:space="0" w:color="auto"/>
            <w:left w:val="none" w:sz="0" w:space="0" w:color="auto"/>
            <w:bottom w:val="none" w:sz="0" w:space="0" w:color="auto"/>
            <w:right w:val="none" w:sz="0" w:space="0" w:color="auto"/>
          </w:divBdr>
        </w:div>
        <w:div w:id="1716999942">
          <w:marLeft w:val="640"/>
          <w:marRight w:val="0"/>
          <w:marTop w:val="0"/>
          <w:marBottom w:val="0"/>
          <w:divBdr>
            <w:top w:val="none" w:sz="0" w:space="0" w:color="auto"/>
            <w:left w:val="none" w:sz="0" w:space="0" w:color="auto"/>
            <w:bottom w:val="none" w:sz="0" w:space="0" w:color="auto"/>
            <w:right w:val="none" w:sz="0" w:space="0" w:color="auto"/>
          </w:divBdr>
        </w:div>
        <w:div w:id="360058235">
          <w:marLeft w:val="640"/>
          <w:marRight w:val="0"/>
          <w:marTop w:val="0"/>
          <w:marBottom w:val="0"/>
          <w:divBdr>
            <w:top w:val="none" w:sz="0" w:space="0" w:color="auto"/>
            <w:left w:val="none" w:sz="0" w:space="0" w:color="auto"/>
            <w:bottom w:val="none" w:sz="0" w:space="0" w:color="auto"/>
            <w:right w:val="none" w:sz="0" w:space="0" w:color="auto"/>
          </w:divBdr>
        </w:div>
        <w:div w:id="1011954320">
          <w:marLeft w:val="640"/>
          <w:marRight w:val="0"/>
          <w:marTop w:val="0"/>
          <w:marBottom w:val="0"/>
          <w:divBdr>
            <w:top w:val="none" w:sz="0" w:space="0" w:color="auto"/>
            <w:left w:val="none" w:sz="0" w:space="0" w:color="auto"/>
            <w:bottom w:val="none" w:sz="0" w:space="0" w:color="auto"/>
            <w:right w:val="none" w:sz="0" w:space="0" w:color="auto"/>
          </w:divBdr>
        </w:div>
        <w:div w:id="1495798615">
          <w:marLeft w:val="640"/>
          <w:marRight w:val="0"/>
          <w:marTop w:val="0"/>
          <w:marBottom w:val="0"/>
          <w:divBdr>
            <w:top w:val="none" w:sz="0" w:space="0" w:color="auto"/>
            <w:left w:val="none" w:sz="0" w:space="0" w:color="auto"/>
            <w:bottom w:val="none" w:sz="0" w:space="0" w:color="auto"/>
            <w:right w:val="none" w:sz="0" w:space="0" w:color="auto"/>
          </w:divBdr>
        </w:div>
        <w:div w:id="2061047901">
          <w:marLeft w:val="640"/>
          <w:marRight w:val="0"/>
          <w:marTop w:val="0"/>
          <w:marBottom w:val="0"/>
          <w:divBdr>
            <w:top w:val="none" w:sz="0" w:space="0" w:color="auto"/>
            <w:left w:val="none" w:sz="0" w:space="0" w:color="auto"/>
            <w:bottom w:val="none" w:sz="0" w:space="0" w:color="auto"/>
            <w:right w:val="none" w:sz="0" w:space="0" w:color="auto"/>
          </w:divBdr>
        </w:div>
        <w:div w:id="937492650">
          <w:marLeft w:val="640"/>
          <w:marRight w:val="0"/>
          <w:marTop w:val="0"/>
          <w:marBottom w:val="0"/>
          <w:divBdr>
            <w:top w:val="none" w:sz="0" w:space="0" w:color="auto"/>
            <w:left w:val="none" w:sz="0" w:space="0" w:color="auto"/>
            <w:bottom w:val="none" w:sz="0" w:space="0" w:color="auto"/>
            <w:right w:val="none" w:sz="0" w:space="0" w:color="auto"/>
          </w:divBdr>
        </w:div>
        <w:div w:id="2007978052">
          <w:marLeft w:val="640"/>
          <w:marRight w:val="0"/>
          <w:marTop w:val="0"/>
          <w:marBottom w:val="0"/>
          <w:divBdr>
            <w:top w:val="none" w:sz="0" w:space="0" w:color="auto"/>
            <w:left w:val="none" w:sz="0" w:space="0" w:color="auto"/>
            <w:bottom w:val="none" w:sz="0" w:space="0" w:color="auto"/>
            <w:right w:val="none" w:sz="0" w:space="0" w:color="auto"/>
          </w:divBdr>
        </w:div>
        <w:div w:id="1523737650">
          <w:marLeft w:val="640"/>
          <w:marRight w:val="0"/>
          <w:marTop w:val="0"/>
          <w:marBottom w:val="0"/>
          <w:divBdr>
            <w:top w:val="none" w:sz="0" w:space="0" w:color="auto"/>
            <w:left w:val="none" w:sz="0" w:space="0" w:color="auto"/>
            <w:bottom w:val="none" w:sz="0" w:space="0" w:color="auto"/>
            <w:right w:val="none" w:sz="0" w:space="0" w:color="auto"/>
          </w:divBdr>
        </w:div>
        <w:div w:id="2146001563">
          <w:marLeft w:val="640"/>
          <w:marRight w:val="0"/>
          <w:marTop w:val="0"/>
          <w:marBottom w:val="0"/>
          <w:divBdr>
            <w:top w:val="none" w:sz="0" w:space="0" w:color="auto"/>
            <w:left w:val="none" w:sz="0" w:space="0" w:color="auto"/>
            <w:bottom w:val="none" w:sz="0" w:space="0" w:color="auto"/>
            <w:right w:val="none" w:sz="0" w:space="0" w:color="auto"/>
          </w:divBdr>
        </w:div>
        <w:div w:id="1799950978">
          <w:marLeft w:val="640"/>
          <w:marRight w:val="0"/>
          <w:marTop w:val="0"/>
          <w:marBottom w:val="0"/>
          <w:divBdr>
            <w:top w:val="none" w:sz="0" w:space="0" w:color="auto"/>
            <w:left w:val="none" w:sz="0" w:space="0" w:color="auto"/>
            <w:bottom w:val="none" w:sz="0" w:space="0" w:color="auto"/>
            <w:right w:val="none" w:sz="0" w:space="0" w:color="auto"/>
          </w:divBdr>
        </w:div>
        <w:div w:id="560288312">
          <w:marLeft w:val="640"/>
          <w:marRight w:val="0"/>
          <w:marTop w:val="0"/>
          <w:marBottom w:val="0"/>
          <w:divBdr>
            <w:top w:val="none" w:sz="0" w:space="0" w:color="auto"/>
            <w:left w:val="none" w:sz="0" w:space="0" w:color="auto"/>
            <w:bottom w:val="none" w:sz="0" w:space="0" w:color="auto"/>
            <w:right w:val="none" w:sz="0" w:space="0" w:color="auto"/>
          </w:divBdr>
        </w:div>
        <w:div w:id="1502886824">
          <w:marLeft w:val="640"/>
          <w:marRight w:val="0"/>
          <w:marTop w:val="0"/>
          <w:marBottom w:val="0"/>
          <w:divBdr>
            <w:top w:val="none" w:sz="0" w:space="0" w:color="auto"/>
            <w:left w:val="none" w:sz="0" w:space="0" w:color="auto"/>
            <w:bottom w:val="none" w:sz="0" w:space="0" w:color="auto"/>
            <w:right w:val="none" w:sz="0" w:space="0" w:color="auto"/>
          </w:divBdr>
        </w:div>
        <w:div w:id="745035428">
          <w:marLeft w:val="640"/>
          <w:marRight w:val="0"/>
          <w:marTop w:val="0"/>
          <w:marBottom w:val="0"/>
          <w:divBdr>
            <w:top w:val="none" w:sz="0" w:space="0" w:color="auto"/>
            <w:left w:val="none" w:sz="0" w:space="0" w:color="auto"/>
            <w:bottom w:val="none" w:sz="0" w:space="0" w:color="auto"/>
            <w:right w:val="none" w:sz="0" w:space="0" w:color="auto"/>
          </w:divBdr>
        </w:div>
        <w:div w:id="1743330239">
          <w:marLeft w:val="640"/>
          <w:marRight w:val="0"/>
          <w:marTop w:val="0"/>
          <w:marBottom w:val="0"/>
          <w:divBdr>
            <w:top w:val="none" w:sz="0" w:space="0" w:color="auto"/>
            <w:left w:val="none" w:sz="0" w:space="0" w:color="auto"/>
            <w:bottom w:val="none" w:sz="0" w:space="0" w:color="auto"/>
            <w:right w:val="none" w:sz="0" w:space="0" w:color="auto"/>
          </w:divBdr>
        </w:div>
        <w:div w:id="1937865523">
          <w:marLeft w:val="640"/>
          <w:marRight w:val="0"/>
          <w:marTop w:val="0"/>
          <w:marBottom w:val="0"/>
          <w:divBdr>
            <w:top w:val="none" w:sz="0" w:space="0" w:color="auto"/>
            <w:left w:val="none" w:sz="0" w:space="0" w:color="auto"/>
            <w:bottom w:val="none" w:sz="0" w:space="0" w:color="auto"/>
            <w:right w:val="none" w:sz="0" w:space="0" w:color="auto"/>
          </w:divBdr>
        </w:div>
        <w:div w:id="32272979">
          <w:marLeft w:val="640"/>
          <w:marRight w:val="0"/>
          <w:marTop w:val="0"/>
          <w:marBottom w:val="0"/>
          <w:divBdr>
            <w:top w:val="none" w:sz="0" w:space="0" w:color="auto"/>
            <w:left w:val="none" w:sz="0" w:space="0" w:color="auto"/>
            <w:bottom w:val="none" w:sz="0" w:space="0" w:color="auto"/>
            <w:right w:val="none" w:sz="0" w:space="0" w:color="auto"/>
          </w:divBdr>
        </w:div>
        <w:div w:id="2095203398">
          <w:marLeft w:val="640"/>
          <w:marRight w:val="0"/>
          <w:marTop w:val="0"/>
          <w:marBottom w:val="0"/>
          <w:divBdr>
            <w:top w:val="none" w:sz="0" w:space="0" w:color="auto"/>
            <w:left w:val="none" w:sz="0" w:space="0" w:color="auto"/>
            <w:bottom w:val="none" w:sz="0" w:space="0" w:color="auto"/>
            <w:right w:val="none" w:sz="0" w:space="0" w:color="auto"/>
          </w:divBdr>
        </w:div>
        <w:div w:id="1078088782">
          <w:marLeft w:val="640"/>
          <w:marRight w:val="0"/>
          <w:marTop w:val="0"/>
          <w:marBottom w:val="0"/>
          <w:divBdr>
            <w:top w:val="none" w:sz="0" w:space="0" w:color="auto"/>
            <w:left w:val="none" w:sz="0" w:space="0" w:color="auto"/>
            <w:bottom w:val="none" w:sz="0" w:space="0" w:color="auto"/>
            <w:right w:val="none" w:sz="0" w:space="0" w:color="auto"/>
          </w:divBdr>
        </w:div>
        <w:div w:id="1682507748">
          <w:marLeft w:val="640"/>
          <w:marRight w:val="0"/>
          <w:marTop w:val="0"/>
          <w:marBottom w:val="0"/>
          <w:divBdr>
            <w:top w:val="none" w:sz="0" w:space="0" w:color="auto"/>
            <w:left w:val="none" w:sz="0" w:space="0" w:color="auto"/>
            <w:bottom w:val="none" w:sz="0" w:space="0" w:color="auto"/>
            <w:right w:val="none" w:sz="0" w:space="0" w:color="auto"/>
          </w:divBdr>
        </w:div>
        <w:div w:id="1179197332">
          <w:marLeft w:val="640"/>
          <w:marRight w:val="0"/>
          <w:marTop w:val="0"/>
          <w:marBottom w:val="0"/>
          <w:divBdr>
            <w:top w:val="none" w:sz="0" w:space="0" w:color="auto"/>
            <w:left w:val="none" w:sz="0" w:space="0" w:color="auto"/>
            <w:bottom w:val="none" w:sz="0" w:space="0" w:color="auto"/>
            <w:right w:val="none" w:sz="0" w:space="0" w:color="auto"/>
          </w:divBdr>
        </w:div>
        <w:div w:id="2057468406">
          <w:marLeft w:val="640"/>
          <w:marRight w:val="0"/>
          <w:marTop w:val="0"/>
          <w:marBottom w:val="0"/>
          <w:divBdr>
            <w:top w:val="none" w:sz="0" w:space="0" w:color="auto"/>
            <w:left w:val="none" w:sz="0" w:space="0" w:color="auto"/>
            <w:bottom w:val="none" w:sz="0" w:space="0" w:color="auto"/>
            <w:right w:val="none" w:sz="0" w:space="0" w:color="auto"/>
          </w:divBdr>
        </w:div>
        <w:div w:id="83503721">
          <w:marLeft w:val="640"/>
          <w:marRight w:val="0"/>
          <w:marTop w:val="0"/>
          <w:marBottom w:val="0"/>
          <w:divBdr>
            <w:top w:val="none" w:sz="0" w:space="0" w:color="auto"/>
            <w:left w:val="none" w:sz="0" w:space="0" w:color="auto"/>
            <w:bottom w:val="none" w:sz="0" w:space="0" w:color="auto"/>
            <w:right w:val="none" w:sz="0" w:space="0" w:color="auto"/>
          </w:divBdr>
        </w:div>
        <w:div w:id="95449986">
          <w:marLeft w:val="640"/>
          <w:marRight w:val="0"/>
          <w:marTop w:val="0"/>
          <w:marBottom w:val="0"/>
          <w:divBdr>
            <w:top w:val="none" w:sz="0" w:space="0" w:color="auto"/>
            <w:left w:val="none" w:sz="0" w:space="0" w:color="auto"/>
            <w:bottom w:val="none" w:sz="0" w:space="0" w:color="auto"/>
            <w:right w:val="none" w:sz="0" w:space="0" w:color="auto"/>
          </w:divBdr>
        </w:div>
        <w:div w:id="1938437443">
          <w:marLeft w:val="640"/>
          <w:marRight w:val="0"/>
          <w:marTop w:val="0"/>
          <w:marBottom w:val="0"/>
          <w:divBdr>
            <w:top w:val="none" w:sz="0" w:space="0" w:color="auto"/>
            <w:left w:val="none" w:sz="0" w:space="0" w:color="auto"/>
            <w:bottom w:val="none" w:sz="0" w:space="0" w:color="auto"/>
            <w:right w:val="none" w:sz="0" w:space="0" w:color="auto"/>
          </w:divBdr>
        </w:div>
        <w:div w:id="1957373212">
          <w:marLeft w:val="640"/>
          <w:marRight w:val="0"/>
          <w:marTop w:val="0"/>
          <w:marBottom w:val="0"/>
          <w:divBdr>
            <w:top w:val="none" w:sz="0" w:space="0" w:color="auto"/>
            <w:left w:val="none" w:sz="0" w:space="0" w:color="auto"/>
            <w:bottom w:val="none" w:sz="0" w:space="0" w:color="auto"/>
            <w:right w:val="none" w:sz="0" w:space="0" w:color="auto"/>
          </w:divBdr>
        </w:div>
        <w:div w:id="692221371">
          <w:marLeft w:val="640"/>
          <w:marRight w:val="0"/>
          <w:marTop w:val="0"/>
          <w:marBottom w:val="0"/>
          <w:divBdr>
            <w:top w:val="none" w:sz="0" w:space="0" w:color="auto"/>
            <w:left w:val="none" w:sz="0" w:space="0" w:color="auto"/>
            <w:bottom w:val="none" w:sz="0" w:space="0" w:color="auto"/>
            <w:right w:val="none" w:sz="0" w:space="0" w:color="auto"/>
          </w:divBdr>
        </w:div>
        <w:div w:id="720248697">
          <w:marLeft w:val="640"/>
          <w:marRight w:val="0"/>
          <w:marTop w:val="0"/>
          <w:marBottom w:val="0"/>
          <w:divBdr>
            <w:top w:val="none" w:sz="0" w:space="0" w:color="auto"/>
            <w:left w:val="none" w:sz="0" w:space="0" w:color="auto"/>
            <w:bottom w:val="none" w:sz="0" w:space="0" w:color="auto"/>
            <w:right w:val="none" w:sz="0" w:space="0" w:color="auto"/>
          </w:divBdr>
        </w:div>
        <w:div w:id="1990472730">
          <w:marLeft w:val="640"/>
          <w:marRight w:val="0"/>
          <w:marTop w:val="0"/>
          <w:marBottom w:val="0"/>
          <w:divBdr>
            <w:top w:val="none" w:sz="0" w:space="0" w:color="auto"/>
            <w:left w:val="none" w:sz="0" w:space="0" w:color="auto"/>
            <w:bottom w:val="none" w:sz="0" w:space="0" w:color="auto"/>
            <w:right w:val="none" w:sz="0" w:space="0" w:color="auto"/>
          </w:divBdr>
        </w:div>
        <w:div w:id="1459953059">
          <w:marLeft w:val="640"/>
          <w:marRight w:val="0"/>
          <w:marTop w:val="0"/>
          <w:marBottom w:val="0"/>
          <w:divBdr>
            <w:top w:val="none" w:sz="0" w:space="0" w:color="auto"/>
            <w:left w:val="none" w:sz="0" w:space="0" w:color="auto"/>
            <w:bottom w:val="none" w:sz="0" w:space="0" w:color="auto"/>
            <w:right w:val="none" w:sz="0" w:space="0" w:color="auto"/>
          </w:divBdr>
        </w:div>
        <w:div w:id="294483799">
          <w:marLeft w:val="640"/>
          <w:marRight w:val="0"/>
          <w:marTop w:val="0"/>
          <w:marBottom w:val="0"/>
          <w:divBdr>
            <w:top w:val="none" w:sz="0" w:space="0" w:color="auto"/>
            <w:left w:val="none" w:sz="0" w:space="0" w:color="auto"/>
            <w:bottom w:val="none" w:sz="0" w:space="0" w:color="auto"/>
            <w:right w:val="none" w:sz="0" w:space="0" w:color="auto"/>
          </w:divBdr>
        </w:div>
        <w:div w:id="1754282896">
          <w:marLeft w:val="640"/>
          <w:marRight w:val="0"/>
          <w:marTop w:val="0"/>
          <w:marBottom w:val="0"/>
          <w:divBdr>
            <w:top w:val="none" w:sz="0" w:space="0" w:color="auto"/>
            <w:left w:val="none" w:sz="0" w:space="0" w:color="auto"/>
            <w:bottom w:val="none" w:sz="0" w:space="0" w:color="auto"/>
            <w:right w:val="none" w:sz="0" w:space="0" w:color="auto"/>
          </w:divBdr>
        </w:div>
        <w:div w:id="686710816">
          <w:marLeft w:val="640"/>
          <w:marRight w:val="0"/>
          <w:marTop w:val="0"/>
          <w:marBottom w:val="0"/>
          <w:divBdr>
            <w:top w:val="none" w:sz="0" w:space="0" w:color="auto"/>
            <w:left w:val="none" w:sz="0" w:space="0" w:color="auto"/>
            <w:bottom w:val="none" w:sz="0" w:space="0" w:color="auto"/>
            <w:right w:val="none" w:sz="0" w:space="0" w:color="auto"/>
          </w:divBdr>
        </w:div>
        <w:div w:id="1239174100">
          <w:marLeft w:val="640"/>
          <w:marRight w:val="0"/>
          <w:marTop w:val="0"/>
          <w:marBottom w:val="0"/>
          <w:divBdr>
            <w:top w:val="none" w:sz="0" w:space="0" w:color="auto"/>
            <w:left w:val="none" w:sz="0" w:space="0" w:color="auto"/>
            <w:bottom w:val="none" w:sz="0" w:space="0" w:color="auto"/>
            <w:right w:val="none" w:sz="0" w:space="0" w:color="auto"/>
          </w:divBdr>
        </w:div>
        <w:div w:id="822744664">
          <w:marLeft w:val="640"/>
          <w:marRight w:val="0"/>
          <w:marTop w:val="0"/>
          <w:marBottom w:val="0"/>
          <w:divBdr>
            <w:top w:val="none" w:sz="0" w:space="0" w:color="auto"/>
            <w:left w:val="none" w:sz="0" w:space="0" w:color="auto"/>
            <w:bottom w:val="none" w:sz="0" w:space="0" w:color="auto"/>
            <w:right w:val="none" w:sz="0" w:space="0" w:color="auto"/>
          </w:divBdr>
        </w:div>
        <w:div w:id="1118329457">
          <w:marLeft w:val="640"/>
          <w:marRight w:val="0"/>
          <w:marTop w:val="0"/>
          <w:marBottom w:val="0"/>
          <w:divBdr>
            <w:top w:val="none" w:sz="0" w:space="0" w:color="auto"/>
            <w:left w:val="none" w:sz="0" w:space="0" w:color="auto"/>
            <w:bottom w:val="none" w:sz="0" w:space="0" w:color="auto"/>
            <w:right w:val="none" w:sz="0" w:space="0" w:color="auto"/>
          </w:divBdr>
        </w:div>
        <w:div w:id="1354722326">
          <w:marLeft w:val="640"/>
          <w:marRight w:val="0"/>
          <w:marTop w:val="0"/>
          <w:marBottom w:val="0"/>
          <w:divBdr>
            <w:top w:val="none" w:sz="0" w:space="0" w:color="auto"/>
            <w:left w:val="none" w:sz="0" w:space="0" w:color="auto"/>
            <w:bottom w:val="none" w:sz="0" w:space="0" w:color="auto"/>
            <w:right w:val="none" w:sz="0" w:space="0" w:color="auto"/>
          </w:divBdr>
        </w:div>
        <w:div w:id="805927320">
          <w:marLeft w:val="640"/>
          <w:marRight w:val="0"/>
          <w:marTop w:val="0"/>
          <w:marBottom w:val="0"/>
          <w:divBdr>
            <w:top w:val="none" w:sz="0" w:space="0" w:color="auto"/>
            <w:left w:val="none" w:sz="0" w:space="0" w:color="auto"/>
            <w:bottom w:val="none" w:sz="0" w:space="0" w:color="auto"/>
            <w:right w:val="none" w:sz="0" w:space="0" w:color="auto"/>
          </w:divBdr>
        </w:div>
        <w:div w:id="2024163015">
          <w:marLeft w:val="640"/>
          <w:marRight w:val="0"/>
          <w:marTop w:val="0"/>
          <w:marBottom w:val="0"/>
          <w:divBdr>
            <w:top w:val="none" w:sz="0" w:space="0" w:color="auto"/>
            <w:left w:val="none" w:sz="0" w:space="0" w:color="auto"/>
            <w:bottom w:val="none" w:sz="0" w:space="0" w:color="auto"/>
            <w:right w:val="none" w:sz="0" w:space="0" w:color="auto"/>
          </w:divBdr>
        </w:div>
        <w:div w:id="1722248491">
          <w:marLeft w:val="640"/>
          <w:marRight w:val="0"/>
          <w:marTop w:val="0"/>
          <w:marBottom w:val="0"/>
          <w:divBdr>
            <w:top w:val="none" w:sz="0" w:space="0" w:color="auto"/>
            <w:left w:val="none" w:sz="0" w:space="0" w:color="auto"/>
            <w:bottom w:val="none" w:sz="0" w:space="0" w:color="auto"/>
            <w:right w:val="none" w:sz="0" w:space="0" w:color="auto"/>
          </w:divBdr>
        </w:div>
        <w:div w:id="691104001">
          <w:marLeft w:val="640"/>
          <w:marRight w:val="0"/>
          <w:marTop w:val="0"/>
          <w:marBottom w:val="0"/>
          <w:divBdr>
            <w:top w:val="none" w:sz="0" w:space="0" w:color="auto"/>
            <w:left w:val="none" w:sz="0" w:space="0" w:color="auto"/>
            <w:bottom w:val="none" w:sz="0" w:space="0" w:color="auto"/>
            <w:right w:val="none" w:sz="0" w:space="0" w:color="auto"/>
          </w:divBdr>
        </w:div>
        <w:div w:id="2020423411">
          <w:marLeft w:val="640"/>
          <w:marRight w:val="0"/>
          <w:marTop w:val="0"/>
          <w:marBottom w:val="0"/>
          <w:divBdr>
            <w:top w:val="none" w:sz="0" w:space="0" w:color="auto"/>
            <w:left w:val="none" w:sz="0" w:space="0" w:color="auto"/>
            <w:bottom w:val="none" w:sz="0" w:space="0" w:color="auto"/>
            <w:right w:val="none" w:sz="0" w:space="0" w:color="auto"/>
          </w:divBdr>
        </w:div>
        <w:div w:id="489949312">
          <w:marLeft w:val="640"/>
          <w:marRight w:val="0"/>
          <w:marTop w:val="0"/>
          <w:marBottom w:val="0"/>
          <w:divBdr>
            <w:top w:val="none" w:sz="0" w:space="0" w:color="auto"/>
            <w:left w:val="none" w:sz="0" w:space="0" w:color="auto"/>
            <w:bottom w:val="none" w:sz="0" w:space="0" w:color="auto"/>
            <w:right w:val="none" w:sz="0" w:space="0" w:color="auto"/>
          </w:divBdr>
        </w:div>
        <w:div w:id="396053477">
          <w:marLeft w:val="640"/>
          <w:marRight w:val="0"/>
          <w:marTop w:val="0"/>
          <w:marBottom w:val="0"/>
          <w:divBdr>
            <w:top w:val="none" w:sz="0" w:space="0" w:color="auto"/>
            <w:left w:val="none" w:sz="0" w:space="0" w:color="auto"/>
            <w:bottom w:val="none" w:sz="0" w:space="0" w:color="auto"/>
            <w:right w:val="none" w:sz="0" w:space="0" w:color="auto"/>
          </w:divBdr>
        </w:div>
        <w:div w:id="522743655">
          <w:marLeft w:val="640"/>
          <w:marRight w:val="0"/>
          <w:marTop w:val="0"/>
          <w:marBottom w:val="0"/>
          <w:divBdr>
            <w:top w:val="none" w:sz="0" w:space="0" w:color="auto"/>
            <w:left w:val="none" w:sz="0" w:space="0" w:color="auto"/>
            <w:bottom w:val="none" w:sz="0" w:space="0" w:color="auto"/>
            <w:right w:val="none" w:sz="0" w:space="0" w:color="auto"/>
          </w:divBdr>
        </w:div>
        <w:div w:id="1565293917">
          <w:marLeft w:val="640"/>
          <w:marRight w:val="0"/>
          <w:marTop w:val="0"/>
          <w:marBottom w:val="0"/>
          <w:divBdr>
            <w:top w:val="none" w:sz="0" w:space="0" w:color="auto"/>
            <w:left w:val="none" w:sz="0" w:space="0" w:color="auto"/>
            <w:bottom w:val="none" w:sz="0" w:space="0" w:color="auto"/>
            <w:right w:val="none" w:sz="0" w:space="0" w:color="auto"/>
          </w:divBdr>
        </w:div>
        <w:div w:id="369183881">
          <w:marLeft w:val="640"/>
          <w:marRight w:val="0"/>
          <w:marTop w:val="0"/>
          <w:marBottom w:val="0"/>
          <w:divBdr>
            <w:top w:val="none" w:sz="0" w:space="0" w:color="auto"/>
            <w:left w:val="none" w:sz="0" w:space="0" w:color="auto"/>
            <w:bottom w:val="none" w:sz="0" w:space="0" w:color="auto"/>
            <w:right w:val="none" w:sz="0" w:space="0" w:color="auto"/>
          </w:divBdr>
        </w:div>
        <w:div w:id="807163495">
          <w:marLeft w:val="640"/>
          <w:marRight w:val="0"/>
          <w:marTop w:val="0"/>
          <w:marBottom w:val="0"/>
          <w:divBdr>
            <w:top w:val="none" w:sz="0" w:space="0" w:color="auto"/>
            <w:left w:val="none" w:sz="0" w:space="0" w:color="auto"/>
            <w:bottom w:val="none" w:sz="0" w:space="0" w:color="auto"/>
            <w:right w:val="none" w:sz="0" w:space="0" w:color="auto"/>
          </w:divBdr>
        </w:div>
        <w:div w:id="1346636687">
          <w:marLeft w:val="640"/>
          <w:marRight w:val="0"/>
          <w:marTop w:val="0"/>
          <w:marBottom w:val="0"/>
          <w:divBdr>
            <w:top w:val="none" w:sz="0" w:space="0" w:color="auto"/>
            <w:left w:val="none" w:sz="0" w:space="0" w:color="auto"/>
            <w:bottom w:val="none" w:sz="0" w:space="0" w:color="auto"/>
            <w:right w:val="none" w:sz="0" w:space="0" w:color="auto"/>
          </w:divBdr>
        </w:div>
        <w:div w:id="2121029077">
          <w:marLeft w:val="640"/>
          <w:marRight w:val="0"/>
          <w:marTop w:val="0"/>
          <w:marBottom w:val="0"/>
          <w:divBdr>
            <w:top w:val="none" w:sz="0" w:space="0" w:color="auto"/>
            <w:left w:val="none" w:sz="0" w:space="0" w:color="auto"/>
            <w:bottom w:val="none" w:sz="0" w:space="0" w:color="auto"/>
            <w:right w:val="none" w:sz="0" w:space="0" w:color="auto"/>
          </w:divBdr>
        </w:div>
        <w:div w:id="1573933023">
          <w:marLeft w:val="640"/>
          <w:marRight w:val="0"/>
          <w:marTop w:val="0"/>
          <w:marBottom w:val="0"/>
          <w:divBdr>
            <w:top w:val="none" w:sz="0" w:space="0" w:color="auto"/>
            <w:left w:val="none" w:sz="0" w:space="0" w:color="auto"/>
            <w:bottom w:val="none" w:sz="0" w:space="0" w:color="auto"/>
            <w:right w:val="none" w:sz="0" w:space="0" w:color="auto"/>
          </w:divBdr>
        </w:div>
        <w:div w:id="875192514">
          <w:marLeft w:val="640"/>
          <w:marRight w:val="0"/>
          <w:marTop w:val="0"/>
          <w:marBottom w:val="0"/>
          <w:divBdr>
            <w:top w:val="none" w:sz="0" w:space="0" w:color="auto"/>
            <w:left w:val="none" w:sz="0" w:space="0" w:color="auto"/>
            <w:bottom w:val="none" w:sz="0" w:space="0" w:color="auto"/>
            <w:right w:val="none" w:sz="0" w:space="0" w:color="auto"/>
          </w:divBdr>
        </w:div>
        <w:div w:id="549341762">
          <w:marLeft w:val="640"/>
          <w:marRight w:val="0"/>
          <w:marTop w:val="0"/>
          <w:marBottom w:val="0"/>
          <w:divBdr>
            <w:top w:val="none" w:sz="0" w:space="0" w:color="auto"/>
            <w:left w:val="none" w:sz="0" w:space="0" w:color="auto"/>
            <w:bottom w:val="none" w:sz="0" w:space="0" w:color="auto"/>
            <w:right w:val="none" w:sz="0" w:space="0" w:color="auto"/>
          </w:divBdr>
        </w:div>
        <w:div w:id="1430810617">
          <w:marLeft w:val="640"/>
          <w:marRight w:val="0"/>
          <w:marTop w:val="0"/>
          <w:marBottom w:val="0"/>
          <w:divBdr>
            <w:top w:val="none" w:sz="0" w:space="0" w:color="auto"/>
            <w:left w:val="none" w:sz="0" w:space="0" w:color="auto"/>
            <w:bottom w:val="none" w:sz="0" w:space="0" w:color="auto"/>
            <w:right w:val="none" w:sz="0" w:space="0" w:color="auto"/>
          </w:divBdr>
        </w:div>
        <w:div w:id="1564564399">
          <w:marLeft w:val="640"/>
          <w:marRight w:val="0"/>
          <w:marTop w:val="0"/>
          <w:marBottom w:val="0"/>
          <w:divBdr>
            <w:top w:val="none" w:sz="0" w:space="0" w:color="auto"/>
            <w:left w:val="none" w:sz="0" w:space="0" w:color="auto"/>
            <w:bottom w:val="none" w:sz="0" w:space="0" w:color="auto"/>
            <w:right w:val="none" w:sz="0" w:space="0" w:color="auto"/>
          </w:divBdr>
        </w:div>
        <w:div w:id="1956869305">
          <w:marLeft w:val="640"/>
          <w:marRight w:val="0"/>
          <w:marTop w:val="0"/>
          <w:marBottom w:val="0"/>
          <w:divBdr>
            <w:top w:val="none" w:sz="0" w:space="0" w:color="auto"/>
            <w:left w:val="none" w:sz="0" w:space="0" w:color="auto"/>
            <w:bottom w:val="none" w:sz="0" w:space="0" w:color="auto"/>
            <w:right w:val="none" w:sz="0" w:space="0" w:color="auto"/>
          </w:divBdr>
        </w:div>
        <w:div w:id="203711746">
          <w:marLeft w:val="640"/>
          <w:marRight w:val="0"/>
          <w:marTop w:val="0"/>
          <w:marBottom w:val="0"/>
          <w:divBdr>
            <w:top w:val="none" w:sz="0" w:space="0" w:color="auto"/>
            <w:left w:val="none" w:sz="0" w:space="0" w:color="auto"/>
            <w:bottom w:val="none" w:sz="0" w:space="0" w:color="auto"/>
            <w:right w:val="none" w:sz="0" w:space="0" w:color="auto"/>
          </w:divBdr>
        </w:div>
        <w:div w:id="671491482">
          <w:marLeft w:val="640"/>
          <w:marRight w:val="0"/>
          <w:marTop w:val="0"/>
          <w:marBottom w:val="0"/>
          <w:divBdr>
            <w:top w:val="none" w:sz="0" w:space="0" w:color="auto"/>
            <w:left w:val="none" w:sz="0" w:space="0" w:color="auto"/>
            <w:bottom w:val="none" w:sz="0" w:space="0" w:color="auto"/>
            <w:right w:val="none" w:sz="0" w:space="0" w:color="auto"/>
          </w:divBdr>
        </w:div>
        <w:div w:id="151797570">
          <w:marLeft w:val="640"/>
          <w:marRight w:val="0"/>
          <w:marTop w:val="0"/>
          <w:marBottom w:val="0"/>
          <w:divBdr>
            <w:top w:val="none" w:sz="0" w:space="0" w:color="auto"/>
            <w:left w:val="none" w:sz="0" w:space="0" w:color="auto"/>
            <w:bottom w:val="none" w:sz="0" w:space="0" w:color="auto"/>
            <w:right w:val="none" w:sz="0" w:space="0" w:color="auto"/>
          </w:divBdr>
        </w:div>
        <w:div w:id="1877739427">
          <w:marLeft w:val="640"/>
          <w:marRight w:val="0"/>
          <w:marTop w:val="0"/>
          <w:marBottom w:val="0"/>
          <w:divBdr>
            <w:top w:val="none" w:sz="0" w:space="0" w:color="auto"/>
            <w:left w:val="none" w:sz="0" w:space="0" w:color="auto"/>
            <w:bottom w:val="none" w:sz="0" w:space="0" w:color="auto"/>
            <w:right w:val="none" w:sz="0" w:space="0" w:color="auto"/>
          </w:divBdr>
        </w:div>
        <w:div w:id="117113264">
          <w:marLeft w:val="640"/>
          <w:marRight w:val="0"/>
          <w:marTop w:val="0"/>
          <w:marBottom w:val="0"/>
          <w:divBdr>
            <w:top w:val="none" w:sz="0" w:space="0" w:color="auto"/>
            <w:left w:val="none" w:sz="0" w:space="0" w:color="auto"/>
            <w:bottom w:val="none" w:sz="0" w:space="0" w:color="auto"/>
            <w:right w:val="none" w:sz="0" w:space="0" w:color="auto"/>
          </w:divBdr>
        </w:div>
        <w:div w:id="1079132647">
          <w:marLeft w:val="640"/>
          <w:marRight w:val="0"/>
          <w:marTop w:val="0"/>
          <w:marBottom w:val="0"/>
          <w:divBdr>
            <w:top w:val="none" w:sz="0" w:space="0" w:color="auto"/>
            <w:left w:val="none" w:sz="0" w:space="0" w:color="auto"/>
            <w:bottom w:val="none" w:sz="0" w:space="0" w:color="auto"/>
            <w:right w:val="none" w:sz="0" w:space="0" w:color="auto"/>
          </w:divBdr>
        </w:div>
        <w:div w:id="1191917060">
          <w:marLeft w:val="640"/>
          <w:marRight w:val="0"/>
          <w:marTop w:val="0"/>
          <w:marBottom w:val="0"/>
          <w:divBdr>
            <w:top w:val="none" w:sz="0" w:space="0" w:color="auto"/>
            <w:left w:val="none" w:sz="0" w:space="0" w:color="auto"/>
            <w:bottom w:val="none" w:sz="0" w:space="0" w:color="auto"/>
            <w:right w:val="none" w:sz="0" w:space="0" w:color="auto"/>
          </w:divBdr>
        </w:div>
        <w:div w:id="1144587858">
          <w:marLeft w:val="640"/>
          <w:marRight w:val="0"/>
          <w:marTop w:val="0"/>
          <w:marBottom w:val="0"/>
          <w:divBdr>
            <w:top w:val="none" w:sz="0" w:space="0" w:color="auto"/>
            <w:left w:val="none" w:sz="0" w:space="0" w:color="auto"/>
            <w:bottom w:val="none" w:sz="0" w:space="0" w:color="auto"/>
            <w:right w:val="none" w:sz="0" w:space="0" w:color="auto"/>
          </w:divBdr>
        </w:div>
        <w:div w:id="2123643334">
          <w:marLeft w:val="640"/>
          <w:marRight w:val="0"/>
          <w:marTop w:val="0"/>
          <w:marBottom w:val="0"/>
          <w:divBdr>
            <w:top w:val="none" w:sz="0" w:space="0" w:color="auto"/>
            <w:left w:val="none" w:sz="0" w:space="0" w:color="auto"/>
            <w:bottom w:val="none" w:sz="0" w:space="0" w:color="auto"/>
            <w:right w:val="none" w:sz="0" w:space="0" w:color="auto"/>
          </w:divBdr>
        </w:div>
        <w:div w:id="1946694445">
          <w:marLeft w:val="640"/>
          <w:marRight w:val="0"/>
          <w:marTop w:val="0"/>
          <w:marBottom w:val="0"/>
          <w:divBdr>
            <w:top w:val="none" w:sz="0" w:space="0" w:color="auto"/>
            <w:left w:val="none" w:sz="0" w:space="0" w:color="auto"/>
            <w:bottom w:val="none" w:sz="0" w:space="0" w:color="auto"/>
            <w:right w:val="none" w:sz="0" w:space="0" w:color="auto"/>
          </w:divBdr>
        </w:div>
        <w:div w:id="1668165614">
          <w:marLeft w:val="640"/>
          <w:marRight w:val="0"/>
          <w:marTop w:val="0"/>
          <w:marBottom w:val="0"/>
          <w:divBdr>
            <w:top w:val="none" w:sz="0" w:space="0" w:color="auto"/>
            <w:left w:val="none" w:sz="0" w:space="0" w:color="auto"/>
            <w:bottom w:val="none" w:sz="0" w:space="0" w:color="auto"/>
            <w:right w:val="none" w:sz="0" w:space="0" w:color="auto"/>
          </w:divBdr>
        </w:div>
        <w:div w:id="1622958803">
          <w:marLeft w:val="640"/>
          <w:marRight w:val="0"/>
          <w:marTop w:val="0"/>
          <w:marBottom w:val="0"/>
          <w:divBdr>
            <w:top w:val="none" w:sz="0" w:space="0" w:color="auto"/>
            <w:left w:val="none" w:sz="0" w:space="0" w:color="auto"/>
            <w:bottom w:val="none" w:sz="0" w:space="0" w:color="auto"/>
            <w:right w:val="none" w:sz="0" w:space="0" w:color="auto"/>
          </w:divBdr>
        </w:div>
        <w:div w:id="1382905278">
          <w:marLeft w:val="640"/>
          <w:marRight w:val="0"/>
          <w:marTop w:val="0"/>
          <w:marBottom w:val="0"/>
          <w:divBdr>
            <w:top w:val="none" w:sz="0" w:space="0" w:color="auto"/>
            <w:left w:val="none" w:sz="0" w:space="0" w:color="auto"/>
            <w:bottom w:val="none" w:sz="0" w:space="0" w:color="auto"/>
            <w:right w:val="none" w:sz="0" w:space="0" w:color="auto"/>
          </w:divBdr>
        </w:div>
        <w:div w:id="581795683">
          <w:marLeft w:val="640"/>
          <w:marRight w:val="0"/>
          <w:marTop w:val="0"/>
          <w:marBottom w:val="0"/>
          <w:divBdr>
            <w:top w:val="none" w:sz="0" w:space="0" w:color="auto"/>
            <w:left w:val="none" w:sz="0" w:space="0" w:color="auto"/>
            <w:bottom w:val="none" w:sz="0" w:space="0" w:color="auto"/>
            <w:right w:val="none" w:sz="0" w:space="0" w:color="auto"/>
          </w:divBdr>
        </w:div>
        <w:div w:id="413480908">
          <w:marLeft w:val="640"/>
          <w:marRight w:val="0"/>
          <w:marTop w:val="0"/>
          <w:marBottom w:val="0"/>
          <w:divBdr>
            <w:top w:val="none" w:sz="0" w:space="0" w:color="auto"/>
            <w:left w:val="none" w:sz="0" w:space="0" w:color="auto"/>
            <w:bottom w:val="none" w:sz="0" w:space="0" w:color="auto"/>
            <w:right w:val="none" w:sz="0" w:space="0" w:color="auto"/>
          </w:divBdr>
        </w:div>
        <w:div w:id="839540732">
          <w:marLeft w:val="640"/>
          <w:marRight w:val="0"/>
          <w:marTop w:val="0"/>
          <w:marBottom w:val="0"/>
          <w:divBdr>
            <w:top w:val="none" w:sz="0" w:space="0" w:color="auto"/>
            <w:left w:val="none" w:sz="0" w:space="0" w:color="auto"/>
            <w:bottom w:val="none" w:sz="0" w:space="0" w:color="auto"/>
            <w:right w:val="none" w:sz="0" w:space="0" w:color="auto"/>
          </w:divBdr>
        </w:div>
        <w:div w:id="1616405037">
          <w:marLeft w:val="640"/>
          <w:marRight w:val="0"/>
          <w:marTop w:val="0"/>
          <w:marBottom w:val="0"/>
          <w:divBdr>
            <w:top w:val="none" w:sz="0" w:space="0" w:color="auto"/>
            <w:left w:val="none" w:sz="0" w:space="0" w:color="auto"/>
            <w:bottom w:val="none" w:sz="0" w:space="0" w:color="auto"/>
            <w:right w:val="none" w:sz="0" w:space="0" w:color="auto"/>
          </w:divBdr>
        </w:div>
        <w:div w:id="143082049">
          <w:marLeft w:val="640"/>
          <w:marRight w:val="0"/>
          <w:marTop w:val="0"/>
          <w:marBottom w:val="0"/>
          <w:divBdr>
            <w:top w:val="none" w:sz="0" w:space="0" w:color="auto"/>
            <w:left w:val="none" w:sz="0" w:space="0" w:color="auto"/>
            <w:bottom w:val="none" w:sz="0" w:space="0" w:color="auto"/>
            <w:right w:val="none" w:sz="0" w:space="0" w:color="auto"/>
          </w:divBdr>
        </w:div>
        <w:div w:id="1156459319">
          <w:marLeft w:val="640"/>
          <w:marRight w:val="0"/>
          <w:marTop w:val="0"/>
          <w:marBottom w:val="0"/>
          <w:divBdr>
            <w:top w:val="none" w:sz="0" w:space="0" w:color="auto"/>
            <w:left w:val="none" w:sz="0" w:space="0" w:color="auto"/>
            <w:bottom w:val="none" w:sz="0" w:space="0" w:color="auto"/>
            <w:right w:val="none" w:sz="0" w:space="0" w:color="auto"/>
          </w:divBdr>
        </w:div>
      </w:divsChild>
    </w:div>
    <w:div w:id="1927569559">
      <w:bodyDiv w:val="1"/>
      <w:marLeft w:val="0"/>
      <w:marRight w:val="0"/>
      <w:marTop w:val="0"/>
      <w:marBottom w:val="0"/>
      <w:divBdr>
        <w:top w:val="none" w:sz="0" w:space="0" w:color="auto"/>
        <w:left w:val="none" w:sz="0" w:space="0" w:color="auto"/>
        <w:bottom w:val="none" w:sz="0" w:space="0" w:color="auto"/>
        <w:right w:val="none" w:sz="0" w:space="0" w:color="auto"/>
      </w:divBdr>
      <w:divsChild>
        <w:div w:id="833225314">
          <w:marLeft w:val="640"/>
          <w:marRight w:val="0"/>
          <w:marTop w:val="0"/>
          <w:marBottom w:val="0"/>
          <w:divBdr>
            <w:top w:val="none" w:sz="0" w:space="0" w:color="auto"/>
            <w:left w:val="none" w:sz="0" w:space="0" w:color="auto"/>
            <w:bottom w:val="none" w:sz="0" w:space="0" w:color="auto"/>
            <w:right w:val="none" w:sz="0" w:space="0" w:color="auto"/>
          </w:divBdr>
        </w:div>
        <w:div w:id="1910187288">
          <w:marLeft w:val="640"/>
          <w:marRight w:val="0"/>
          <w:marTop w:val="0"/>
          <w:marBottom w:val="0"/>
          <w:divBdr>
            <w:top w:val="none" w:sz="0" w:space="0" w:color="auto"/>
            <w:left w:val="none" w:sz="0" w:space="0" w:color="auto"/>
            <w:bottom w:val="none" w:sz="0" w:space="0" w:color="auto"/>
            <w:right w:val="none" w:sz="0" w:space="0" w:color="auto"/>
          </w:divBdr>
        </w:div>
        <w:div w:id="308629841">
          <w:marLeft w:val="640"/>
          <w:marRight w:val="0"/>
          <w:marTop w:val="0"/>
          <w:marBottom w:val="0"/>
          <w:divBdr>
            <w:top w:val="none" w:sz="0" w:space="0" w:color="auto"/>
            <w:left w:val="none" w:sz="0" w:space="0" w:color="auto"/>
            <w:bottom w:val="none" w:sz="0" w:space="0" w:color="auto"/>
            <w:right w:val="none" w:sz="0" w:space="0" w:color="auto"/>
          </w:divBdr>
        </w:div>
        <w:div w:id="738477457">
          <w:marLeft w:val="640"/>
          <w:marRight w:val="0"/>
          <w:marTop w:val="0"/>
          <w:marBottom w:val="0"/>
          <w:divBdr>
            <w:top w:val="none" w:sz="0" w:space="0" w:color="auto"/>
            <w:left w:val="none" w:sz="0" w:space="0" w:color="auto"/>
            <w:bottom w:val="none" w:sz="0" w:space="0" w:color="auto"/>
            <w:right w:val="none" w:sz="0" w:space="0" w:color="auto"/>
          </w:divBdr>
        </w:div>
        <w:div w:id="1709181905">
          <w:marLeft w:val="640"/>
          <w:marRight w:val="0"/>
          <w:marTop w:val="0"/>
          <w:marBottom w:val="0"/>
          <w:divBdr>
            <w:top w:val="none" w:sz="0" w:space="0" w:color="auto"/>
            <w:left w:val="none" w:sz="0" w:space="0" w:color="auto"/>
            <w:bottom w:val="none" w:sz="0" w:space="0" w:color="auto"/>
            <w:right w:val="none" w:sz="0" w:space="0" w:color="auto"/>
          </w:divBdr>
        </w:div>
        <w:div w:id="1838960135">
          <w:marLeft w:val="640"/>
          <w:marRight w:val="0"/>
          <w:marTop w:val="0"/>
          <w:marBottom w:val="0"/>
          <w:divBdr>
            <w:top w:val="none" w:sz="0" w:space="0" w:color="auto"/>
            <w:left w:val="none" w:sz="0" w:space="0" w:color="auto"/>
            <w:bottom w:val="none" w:sz="0" w:space="0" w:color="auto"/>
            <w:right w:val="none" w:sz="0" w:space="0" w:color="auto"/>
          </w:divBdr>
        </w:div>
        <w:div w:id="325522489">
          <w:marLeft w:val="640"/>
          <w:marRight w:val="0"/>
          <w:marTop w:val="0"/>
          <w:marBottom w:val="0"/>
          <w:divBdr>
            <w:top w:val="none" w:sz="0" w:space="0" w:color="auto"/>
            <w:left w:val="none" w:sz="0" w:space="0" w:color="auto"/>
            <w:bottom w:val="none" w:sz="0" w:space="0" w:color="auto"/>
            <w:right w:val="none" w:sz="0" w:space="0" w:color="auto"/>
          </w:divBdr>
        </w:div>
        <w:div w:id="1335062955">
          <w:marLeft w:val="640"/>
          <w:marRight w:val="0"/>
          <w:marTop w:val="0"/>
          <w:marBottom w:val="0"/>
          <w:divBdr>
            <w:top w:val="none" w:sz="0" w:space="0" w:color="auto"/>
            <w:left w:val="none" w:sz="0" w:space="0" w:color="auto"/>
            <w:bottom w:val="none" w:sz="0" w:space="0" w:color="auto"/>
            <w:right w:val="none" w:sz="0" w:space="0" w:color="auto"/>
          </w:divBdr>
        </w:div>
        <w:div w:id="1172255477">
          <w:marLeft w:val="640"/>
          <w:marRight w:val="0"/>
          <w:marTop w:val="0"/>
          <w:marBottom w:val="0"/>
          <w:divBdr>
            <w:top w:val="none" w:sz="0" w:space="0" w:color="auto"/>
            <w:left w:val="none" w:sz="0" w:space="0" w:color="auto"/>
            <w:bottom w:val="none" w:sz="0" w:space="0" w:color="auto"/>
            <w:right w:val="none" w:sz="0" w:space="0" w:color="auto"/>
          </w:divBdr>
        </w:div>
        <w:div w:id="2061518016">
          <w:marLeft w:val="640"/>
          <w:marRight w:val="0"/>
          <w:marTop w:val="0"/>
          <w:marBottom w:val="0"/>
          <w:divBdr>
            <w:top w:val="none" w:sz="0" w:space="0" w:color="auto"/>
            <w:left w:val="none" w:sz="0" w:space="0" w:color="auto"/>
            <w:bottom w:val="none" w:sz="0" w:space="0" w:color="auto"/>
            <w:right w:val="none" w:sz="0" w:space="0" w:color="auto"/>
          </w:divBdr>
        </w:div>
        <w:div w:id="236021341">
          <w:marLeft w:val="640"/>
          <w:marRight w:val="0"/>
          <w:marTop w:val="0"/>
          <w:marBottom w:val="0"/>
          <w:divBdr>
            <w:top w:val="none" w:sz="0" w:space="0" w:color="auto"/>
            <w:left w:val="none" w:sz="0" w:space="0" w:color="auto"/>
            <w:bottom w:val="none" w:sz="0" w:space="0" w:color="auto"/>
            <w:right w:val="none" w:sz="0" w:space="0" w:color="auto"/>
          </w:divBdr>
        </w:div>
        <w:div w:id="499076951">
          <w:marLeft w:val="640"/>
          <w:marRight w:val="0"/>
          <w:marTop w:val="0"/>
          <w:marBottom w:val="0"/>
          <w:divBdr>
            <w:top w:val="none" w:sz="0" w:space="0" w:color="auto"/>
            <w:left w:val="none" w:sz="0" w:space="0" w:color="auto"/>
            <w:bottom w:val="none" w:sz="0" w:space="0" w:color="auto"/>
            <w:right w:val="none" w:sz="0" w:space="0" w:color="auto"/>
          </w:divBdr>
        </w:div>
        <w:div w:id="1471367048">
          <w:marLeft w:val="640"/>
          <w:marRight w:val="0"/>
          <w:marTop w:val="0"/>
          <w:marBottom w:val="0"/>
          <w:divBdr>
            <w:top w:val="none" w:sz="0" w:space="0" w:color="auto"/>
            <w:left w:val="none" w:sz="0" w:space="0" w:color="auto"/>
            <w:bottom w:val="none" w:sz="0" w:space="0" w:color="auto"/>
            <w:right w:val="none" w:sz="0" w:space="0" w:color="auto"/>
          </w:divBdr>
        </w:div>
        <w:div w:id="1241986574">
          <w:marLeft w:val="640"/>
          <w:marRight w:val="0"/>
          <w:marTop w:val="0"/>
          <w:marBottom w:val="0"/>
          <w:divBdr>
            <w:top w:val="none" w:sz="0" w:space="0" w:color="auto"/>
            <w:left w:val="none" w:sz="0" w:space="0" w:color="auto"/>
            <w:bottom w:val="none" w:sz="0" w:space="0" w:color="auto"/>
            <w:right w:val="none" w:sz="0" w:space="0" w:color="auto"/>
          </w:divBdr>
        </w:div>
        <w:div w:id="1318534354">
          <w:marLeft w:val="640"/>
          <w:marRight w:val="0"/>
          <w:marTop w:val="0"/>
          <w:marBottom w:val="0"/>
          <w:divBdr>
            <w:top w:val="none" w:sz="0" w:space="0" w:color="auto"/>
            <w:left w:val="none" w:sz="0" w:space="0" w:color="auto"/>
            <w:bottom w:val="none" w:sz="0" w:space="0" w:color="auto"/>
            <w:right w:val="none" w:sz="0" w:space="0" w:color="auto"/>
          </w:divBdr>
        </w:div>
        <w:div w:id="1365206136">
          <w:marLeft w:val="640"/>
          <w:marRight w:val="0"/>
          <w:marTop w:val="0"/>
          <w:marBottom w:val="0"/>
          <w:divBdr>
            <w:top w:val="none" w:sz="0" w:space="0" w:color="auto"/>
            <w:left w:val="none" w:sz="0" w:space="0" w:color="auto"/>
            <w:bottom w:val="none" w:sz="0" w:space="0" w:color="auto"/>
            <w:right w:val="none" w:sz="0" w:space="0" w:color="auto"/>
          </w:divBdr>
        </w:div>
        <w:div w:id="1684044734">
          <w:marLeft w:val="640"/>
          <w:marRight w:val="0"/>
          <w:marTop w:val="0"/>
          <w:marBottom w:val="0"/>
          <w:divBdr>
            <w:top w:val="none" w:sz="0" w:space="0" w:color="auto"/>
            <w:left w:val="none" w:sz="0" w:space="0" w:color="auto"/>
            <w:bottom w:val="none" w:sz="0" w:space="0" w:color="auto"/>
            <w:right w:val="none" w:sz="0" w:space="0" w:color="auto"/>
          </w:divBdr>
        </w:div>
        <w:div w:id="1256522307">
          <w:marLeft w:val="640"/>
          <w:marRight w:val="0"/>
          <w:marTop w:val="0"/>
          <w:marBottom w:val="0"/>
          <w:divBdr>
            <w:top w:val="none" w:sz="0" w:space="0" w:color="auto"/>
            <w:left w:val="none" w:sz="0" w:space="0" w:color="auto"/>
            <w:bottom w:val="none" w:sz="0" w:space="0" w:color="auto"/>
            <w:right w:val="none" w:sz="0" w:space="0" w:color="auto"/>
          </w:divBdr>
        </w:div>
        <w:div w:id="1491022066">
          <w:marLeft w:val="640"/>
          <w:marRight w:val="0"/>
          <w:marTop w:val="0"/>
          <w:marBottom w:val="0"/>
          <w:divBdr>
            <w:top w:val="none" w:sz="0" w:space="0" w:color="auto"/>
            <w:left w:val="none" w:sz="0" w:space="0" w:color="auto"/>
            <w:bottom w:val="none" w:sz="0" w:space="0" w:color="auto"/>
            <w:right w:val="none" w:sz="0" w:space="0" w:color="auto"/>
          </w:divBdr>
        </w:div>
        <w:div w:id="1411537440">
          <w:marLeft w:val="640"/>
          <w:marRight w:val="0"/>
          <w:marTop w:val="0"/>
          <w:marBottom w:val="0"/>
          <w:divBdr>
            <w:top w:val="none" w:sz="0" w:space="0" w:color="auto"/>
            <w:left w:val="none" w:sz="0" w:space="0" w:color="auto"/>
            <w:bottom w:val="none" w:sz="0" w:space="0" w:color="auto"/>
            <w:right w:val="none" w:sz="0" w:space="0" w:color="auto"/>
          </w:divBdr>
        </w:div>
        <w:div w:id="451897343">
          <w:marLeft w:val="640"/>
          <w:marRight w:val="0"/>
          <w:marTop w:val="0"/>
          <w:marBottom w:val="0"/>
          <w:divBdr>
            <w:top w:val="none" w:sz="0" w:space="0" w:color="auto"/>
            <w:left w:val="none" w:sz="0" w:space="0" w:color="auto"/>
            <w:bottom w:val="none" w:sz="0" w:space="0" w:color="auto"/>
            <w:right w:val="none" w:sz="0" w:space="0" w:color="auto"/>
          </w:divBdr>
        </w:div>
        <w:div w:id="1521505940">
          <w:marLeft w:val="640"/>
          <w:marRight w:val="0"/>
          <w:marTop w:val="0"/>
          <w:marBottom w:val="0"/>
          <w:divBdr>
            <w:top w:val="none" w:sz="0" w:space="0" w:color="auto"/>
            <w:left w:val="none" w:sz="0" w:space="0" w:color="auto"/>
            <w:bottom w:val="none" w:sz="0" w:space="0" w:color="auto"/>
            <w:right w:val="none" w:sz="0" w:space="0" w:color="auto"/>
          </w:divBdr>
        </w:div>
        <w:div w:id="177234073">
          <w:marLeft w:val="640"/>
          <w:marRight w:val="0"/>
          <w:marTop w:val="0"/>
          <w:marBottom w:val="0"/>
          <w:divBdr>
            <w:top w:val="none" w:sz="0" w:space="0" w:color="auto"/>
            <w:left w:val="none" w:sz="0" w:space="0" w:color="auto"/>
            <w:bottom w:val="none" w:sz="0" w:space="0" w:color="auto"/>
            <w:right w:val="none" w:sz="0" w:space="0" w:color="auto"/>
          </w:divBdr>
        </w:div>
        <w:div w:id="2043632531">
          <w:marLeft w:val="640"/>
          <w:marRight w:val="0"/>
          <w:marTop w:val="0"/>
          <w:marBottom w:val="0"/>
          <w:divBdr>
            <w:top w:val="none" w:sz="0" w:space="0" w:color="auto"/>
            <w:left w:val="none" w:sz="0" w:space="0" w:color="auto"/>
            <w:bottom w:val="none" w:sz="0" w:space="0" w:color="auto"/>
            <w:right w:val="none" w:sz="0" w:space="0" w:color="auto"/>
          </w:divBdr>
        </w:div>
        <w:div w:id="667176628">
          <w:marLeft w:val="640"/>
          <w:marRight w:val="0"/>
          <w:marTop w:val="0"/>
          <w:marBottom w:val="0"/>
          <w:divBdr>
            <w:top w:val="none" w:sz="0" w:space="0" w:color="auto"/>
            <w:left w:val="none" w:sz="0" w:space="0" w:color="auto"/>
            <w:bottom w:val="none" w:sz="0" w:space="0" w:color="auto"/>
            <w:right w:val="none" w:sz="0" w:space="0" w:color="auto"/>
          </w:divBdr>
        </w:div>
        <w:div w:id="1924991657">
          <w:marLeft w:val="640"/>
          <w:marRight w:val="0"/>
          <w:marTop w:val="0"/>
          <w:marBottom w:val="0"/>
          <w:divBdr>
            <w:top w:val="none" w:sz="0" w:space="0" w:color="auto"/>
            <w:left w:val="none" w:sz="0" w:space="0" w:color="auto"/>
            <w:bottom w:val="none" w:sz="0" w:space="0" w:color="auto"/>
            <w:right w:val="none" w:sz="0" w:space="0" w:color="auto"/>
          </w:divBdr>
        </w:div>
        <w:div w:id="312297528">
          <w:marLeft w:val="640"/>
          <w:marRight w:val="0"/>
          <w:marTop w:val="0"/>
          <w:marBottom w:val="0"/>
          <w:divBdr>
            <w:top w:val="none" w:sz="0" w:space="0" w:color="auto"/>
            <w:left w:val="none" w:sz="0" w:space="0" w:color="auto"/>
            <w:bottom w:val="none" w:sz="0" w:space="0" w:color="auto"/>
            <w:right w:val="none" w:sz="0" w:space="0" w:color="auto"/>
          </w:divBdr>
        </w:div>
        <w:div w:id="609246304">
          <w:marLeft w:val="640"/>
          <w:marRight w:val="0"/>
          <w:marTop w:val="0"/>
          <w:marBottom w:val="0"/>
          <w:divBdr>
            <w:top w:val="none" w:sz="0" w:space="0" w:color="auto"/>
            <w:left w:val="none" w:sz="0" w:space="0" w:color="auto"/>
            <w:bottom w:val="none" w:sz="0" w:space="0" w:color="auto"/>
            <w:right w:val="none" w:sz="0" w:space="0" w:color="auto"/>
          </w:divBdr>
        </w:div>
        <w:div w:id="2099986552">
          <w:marLeft w:val="640"/>
          <w:marRight w:val="0"/>
          <w:marTop w:val="0"/>
          <w:marBottom w:val="0"/>
          <w:divBdr>
            <w:top w:val="none" w:sz="0" w:space="0" w:color="auto"/>
            <w:left w:val="none" w:sz="0" w:space="0" w:color="auto"/>
            <w:bottom w:val="none" w:sz="0" w:space="0" w:color="auto"/>
            <w:right w:val="none" w:sz="0" w:space="0" w:color="auto"/>
          </w:divBdr>
        </w:div>
        <w:div w:id="1450273334">
          <w:marLeft w:val="640"/>
          <w:marRight w:val="0"/>
          <w:marTop w:val="0"/>
          <w:marBottom w:val="0"/>
          <w:divBdr>
            <w:top w:val="none" w:sz="0" w:space="0" w:color="auto"/>
            <w:left w:val="none" w:sz="0" w:space="0" w:color="auto"/>
            <w:bottom w:val="none" w:sz="0" w:space="0" w:color="auto"/>
            <w:right w:val="none" w:sz="0" w:space="0" w:color="auto"/>
          </w:divBdr>
        </w:div>
        <w:div w:id="1095976453">
          <w:marLeft w:val="640"/>
          <w:marRight w:val="0"/>
          <w:marTop w:val="0"/>
          <w:marBottom w:val="0"/>
          <w:divBdr>
            <w:top w:val="none" w:sz="0" w:space="0" w:color="auto"/>
            <w:left w:val="none" w:sz="0" w:space="0" w:color="auto"/>
            <w:bottom w:val="none" w:sz="0" w:space="0" w:color="auto"/>
            <w:right w:val="none" w:sz="0" w:space="0" w:color="auto"/>
          </w:divBdr>
        </w:div>
        <w:div w:id="1413315323">
          <w:marLeft w:val="640"/>
          <w:marRight w:val="0"/>
          <w:marTop w:val="0"/>
          <w:marBottom w:val="0"/>
          <w:divBdr>
            <w:top w:val="none" w:sz="0" w:space="0" w:color="auto"/>
            <w:left w:val="none" w:sz="0" w:space="0" w:color="auto"/>
            <w:bottom w:val="none" w:sz="0" w:space="0" w:color="auto"/>
            <w:right w:val="none" w:sz="0" w:space="0" w:color="auto"/>
          </w:divBdr>
        </w:div>
        <w:div w:id="642350503">
          <w:marLeft w:val="640"/>
          <w:marRight w:val="0"/>
          <w:marTop w:val="0"/>
          <w:marBottom w:val="0"/>
          <w:divBdr>
            <w:top w:val="none" w:sz="0" w:space="0" w:color="auto"/>
            <w:left w:val="none" w:sz="0" w:space="0" w:color="auto"/>
            <w:bottom w:val="none" w:sz="0" w:space="0" w:color="auto"/>
            <w:right w:val="none" w:sz="0" w:space="0" w:color="auto"/>
          </w:divBdr>
        </w:div>
        <w:div w:id="416286380">
          <w:marLeft w:val="640"/>
          <w:marRight w:val="0"/>
          <w:marTop w:val="0"/>
          <w:marBottom w:val="0"/>
          <w:divBdr>
            <w:top w:val="none" w:sz="0" w:space="0" w:color="auto"/>
            <w:left w:val="none" w:sz="0" w:space="0" w:color="auto"/>
            <w:bottom w:val="none" w:sz="0" w:space="0" w:color="auto"/>
            <w:right w:val="none" w:sz="0" w:space="0" w:color="auto"/>
          </w:divBdr>
        </w:div>
        <w:div w:id="89588435">
          <w:marLeft w:val="640"/>
          <w:marRight w:val="0"/>
          <w:marTop w:val="0"/>
          <w:marBottom w:val="0"/>
          <w:divBdr>
            <w:top w:val="none" w:sz="0" w:space="0" w:color="auto"/>
            <w:left w:val="none" w:sz="0" w:space="0" w:color="auto"/>
            <w:bottom w:val="none" w:sz="0" w:space="0" w:color="auto"/>
            <w:right w:val="none" w:sz="0" w:space="0" w:color="auto"/>
          </w:divBdr>
        </w:div>
        <w:div w:id="1615013938">
          <w:marLeft w:val="640"/>
          <w:marRight w:val="0"/>
          <w:marTop w:val="0"/>
          <w:marBottom w:val="0"/>
          <w:divBdr>
            <w:top w:val="none" w:sz="0" w:space="0" w:color="auto"/>
            <w:left w:val="none" w:sz="0" w:space="0" w:color="auto"/>
            <w:bottom w:val="none" w:sz="0" w:space="0" w:color="auto"/>
            <w:right w:val="none" w:sz="0" w:space="0" w:color="auto"/>
          </w:divBdr>
        </w:div>
        <w:div w:id="364604473">
          <w:marLeft w:val="640"/>
          <w:marRight w:val="0"/>
          <w:marTop w:val="0"/>
          <w:marBottom w:val="0"/>
          <w:divBdr>
            <w:top w:val="none" w:sz="0" w:space="0" w:color="auto"/>
            <w:left w:val="none" w:sz="0" w:space="0" w:color="auto"/>
            <w:bottom w:val="none" w:sz="0" w:space="0" w:color="auto"/>
            <w:right w:val="none" w:sz="0" w:space="0" w:color="auto"/>
          </w:divBdr>
        </w:div>
        <w:div w:id="1568490889">
          <w:marLeft w:val="640"/>
          <w:marRight w:val="0"/>
          <w:marTop w:val="0"/>
          <w:marBottom w:val="0"/>
          <w:divBdr>
            <w:top w:val="none" w:sz="0" w:space="0" w:color="auto"/>
            <w:left w:val="none" w:sz="0" w:space="0" w:color="auto"/>
            <w:bottom w:val="none" w:sz="0" w:space="0" w:color="auto"/>
            <w:right w:val="none" w:sz="0" w:space="0" w:color="auto"/>
          </w:divBdr>
        </w:div>
        <w:div w:id="813445828">
          <w:marLeft w:val="640"/>
          <w:marRight w:val="0"/>
          <w:marTop w:val="0"/>
          <w:marBottom w:val="0"/>
          <w:divBdr>
            <w:top w:val="none" w:sz="0" w:space="0" w:color="auto"/>
            <w:left w:val="none" w:sz="0" w:space="0" w:color="auto"/>
            <w:bottom w:val="none" w:sz="0" w:space="0" w:color="auto"/>
            <w:right w:val="none" w:sz="0" w:space="0" w:color="auto"/>
          </w:divBdr>
        </w:div>
        <w:div w:id="220797524">
          <w:marLeft w:val="640"/>
          <w:marRight w:val="0"/>
          <w:marTop w:val="0"/>
          <w:marBottom w:val="0"/>
          <w:divBdr>
            <w:top w:val="none" w:sz="0" w:space="0" w:color="auto"/>
            <w:left w:val="none" w:sz="0" w:space="0" w:color="auto"/>
            <w:bottom w:val="none" w:sz="0" w:space="0" w:color="auto"/>
            <w:right w:val="none" w:sz="0" w:space="0" w:color="auto"/>
          </w:divBdr>
        </w:div>
        <w:div w:id="320158414">
          <w:marLeft w:val="640"/>
          <w:marRight w:val="0"/>
          <w:marTop w:val="0"/>
          <w:marBottom w:val="0"/>
          <w:divBdr>
            <w:top w:val="none" w:sz="0" w:space="0" w:color="auto"/>
            <w:left w:val="none" w:sz="0" w:space="0" w:color="auto"/>
            <w:bottom w:val="none" w:sz="0" w:space="0" w:color="auto"/>
            <w:right w:val="none" w:sz="0" w:space="0" w:color="auto"/>
          </w:divBdr>
        </w:div>
        <w:div w:id="2075078282">
          <w:marLeft w:val="640"/>
          <w:marRight w:val="0"/>
          <w:marTop w:val="0"/>
          <w:marBottom w:val="0"/>
          <w:divBdr>
            <w:top w:val="none" w:sz="0" w:space="0" w:color="auto"/>
            <w:left w:val="none" w:sz="0" w:space="0" w:color="auto"/>
            <w:bottom w:val="none" w:sz="0" w:space="0" w:color="auto"/>
            <w:right w:val="none" w:sz="0" w:space="0" w:color="auto"/>
          </w:divBdr>
        </w:div>
        <w:div w:id="2124499107">
          <w:marLeft w:val="640"/>
          <w:marRight w:val="0"/>
          <w:marTop w:val="0"/>
          <w:marBottom w:val="0"/>
          <w:divBdr>
            <w:top w:val="none" w:sz="0" w:space="0" w:color="auto"/>
            <w:left w:val="none" w:sz="0" w:space="0" w:color="auto"/>
            <w:bottom w:val="none" w:sz="0" w:space="0" w:color="auto"/>
            <w:right w:val="none" w:sz="0" w:space="0" w:color="auto"/>
          </w:divBdr>
        </w:div>
        <w:div w:id="813256469">
          <w:marLeft w:val="640"/>
          <w:marRight w:val="0"/>
          <w:marTop w:val="0"/>
          <w:marBottom w:val="0"/>
          <w:divBdr>
            <w:top w:val="none" w:sz="0" w:space="0" w:color="auto"/>
            <w:left w:val="none" w:sz="0" w:space="0" w:color="auto"/>
            <w:bottom w:val="none" w:sz="0" w:space="0" w:color="auto"/>
            <w:right w:val="none" w:sz="0" w:space="0" w:color="auto"/>
          </w:divBdr>
        </w:div>
        <w:div w:id="180778518">
          <w:marLeft w:val="640"/>
          <w:marRight w:val="0"/>
          <w:marTop w:val="0"/>
          <w:marBottom w:val="0"/>
          <w:divBdr>
            <w:top w:val="none" w:sz="0" w:space="0" w:color="auto"/>
            <w:left w:val="none" w:sz="0" w:space="0" w:color="auto"/>
            <w:bottom w:val="none" w:sz="0" w:space="0" w:color="auto"/>
            <w:right w:val="none" w:sz="0" w:space="0" w:color="auto"/>
          </w:divBdr>
        </w:div>
        <w:div w:id="1601641701">
          <w:marLeft w:val="640"/>
          <w:marRight w:val="0"/>
          <w:marTop w:val="0"/>
          <w:marBottom w:val="0"/>
          <w:divBdr>
            <w:top w:val="none" w:sz="0" w:space="0" w:color="auto"/>
            <w:left w:val="none" w:sz="0" w:space="0" w:color="auto"/>
            <w:bottom w:val="none" w:sz="0" w:space="0" w:color="auto"/>
            <w:right w:val="none" w:sz="0" w:space="0" w:color="auto"/>
          </w:divBdr>
        </w:div>
        <w:div w:id="154878327">
          <w:marLeft w:val="640"/>
          <w:marRight w:val="0"/>
          <w:marTop w:val="0"/>
          <w:marBottom w:val="0"/>
          <w:divBdr>
            <w:top w:val="none" w:sz="0" w:space="0" w:color="auto"/>
            <w:left w:val="none" w:sz="0" w:space="0" w:color="auto"/>
            <w:bottom w:val="none" w:sz="0" w:space="0" w:color="auto"/>
            <w:right w:val="none" w:sz="0" w:space="0" w:color="auto"/>
          </w:divBdr>
        </w:div>
        <w:div w:id="86929358">
          <w:marLeft w:val="640"/>
          <w:marRight w:val="0"/>
          <w:marTop w:val="0"/>
          <w:marBottom w:val="0"/>
          <w:divBdr>
            <w:top w:val="none" w:sz="0" w:space="0" w:color="auto"/>
            <w:left w:val="none" w:sz="0" w:space="0" w:color="auto"/>
            <w:bottom w:val="none" w:sz="0" w:space="0" w:color="auto"/>
            <w:right w:val="none" w:sz="0" w:space="0" w:color="auto"/>
          </w:divBdr>
        </w:div>
        <w:div w:id="1486508346">
          <w:marLeft w:val="640"/>
          <w:marRight w:val="0"/>
          <w:marTop w:val="0"/>
          <w:marBottom w:val="0"/>
          <w:divBdr>
            <w:top w:val="none" w:sz="0" w:space="0" w:color="auto"/>
            <w:left w:val="none" w:sz="0" w:space="0" w:color="auto"/>
            <w:bottom w:val="none" w:sz="0" w:space="0" w:color="auto"/>
            <w:right w:val="none" w:sz="0" w:space="0" w:color="auto"/>
          </w:divBdr>
        </w:div>
        <w:div w:id="1330595450">
          <w:marLeft w:val="640"/>
          <w:marRight w:val="0"/>
          <w:marTop w:val="0"/>
          <w:marBottom w:val="0"/>
          <w:divBdr>
            <w:top w:val="none" w:sz="0" w:space="0" w:color="auto"/>
            <w:left w:val="none" w:sz="0" w:space="0" w:color="auto"/>
            <w:bottom w:val="none" w:sz="0" w:space="0" w:color="auto"/>
            <w:right w:val="none" w:sz="0" w:space="0" w:color="auto"/>
          </w:divBdr>
        </w:div>
        <w:div w:id="1408304666">
          <w:marLeft w:val="640"/>
          <w:marRight w:val="0"/>
          <w:marTop w:val="0"/>
          <w:marBottom w:val="0"/>
          <w:divBdr>
            <w:top w:val="none" w:sz="0" w:space="0" w:color="auto"/>
            <w:left w:val="none" w:sz="0" w:space="0" w:color="auto"/>
            <w:bottom w:val="none" w:sz="0" w:space="0" w:color="auto"/>
            <w:right w:val="none" w:sz="0" w:space="0" w:color="auto"/>
          </w:divBdr>
        </w:div>
        <w:div w:id="491022105">
          <w:marLeft w:val="640"/>
          <w:marRight w:val="0"/>
          <w:marTop w:val="0"/>
          <w:marBottom w:val="0"/>
          <w:divBdr>
            <w:top w:val="none" w:sz="0" w:space="0" w:color="auto"/>
            <w:left w:val="none" w:sz="0" w:space="0" w:color="auto"/>
            <w:bottom w:val="none" w:sz="0" w:space="0" w:color="auto"/>
            <w:right w:val="none" w:sz="0" w:space="0" w:color="auto"/>
          </w:divBdr>
        </w:div>
        <w:div w:id="1338654205">
          <w:marLeft w:val="640"/>
          <w:marRight w:val="0"/>
          <w:marTop w:val="0"/>
          <w:marBottom w:val="0"/>
          <w:divBdr>
            <w:top w:val="none" w:sz="0" w:space="0" w:color="auto"/>
            <w:left w:val="none" w:sz="0" w:space="0" w:color="auto"/>
            <w:bottom w:val="none" w:sz="0" w:space="0" w:color="auto"/>
            <w:right w:val="none" w:sz="0" w:space="0" w:color="auto"/>
          </w:divBdr>
        </w:div>
        <w:div w:id="808472684">
          <w:marLeft w:val="640"/>
          <w:marRight w:val="0"/>
          <w:marTop w:val="0"/>
          <w:marBottom w:val="0"/>
          <w:divBdr>
            <w:top w:val="none" w:sz="0" w:space="0" w:color="auto"/>
            <w:left w:val="none" w:sz="0" w:space="0" w:color="auto"/>
            <w:bottom w:val="none" w:sz="0" w:space="0" w:color="auto"/>
            <w:right w:val="none" w:sz="0" w:space="0" w:color="auto"/>
          </w:divBdr>
        </w:div>
        <w:div w:id="1851680923">
          <w:marLeft w:val="640"/>
          <w:marRight w:val="0"/>
          <w:marTop w:val="0"/>
          <w:marBottom w:val="0"/>
          <w:divBdr>
            <w:top w:val="none" w:sz="0" w:space="0" w:color="auto"/>
            <w:left w:val="none" w:sz="0" w:space="0" w:color="auto"/>
            <w:bottom w:val="none" w:sz="0" w:space="0" w:color="auto"/>
            <w:right w:val="none" w:sz="0" w:space="0" w:color="auto"/>
          </w:divBdr>
        </w:div>
        <w:div w:id="945115116">
          <w:marLeft w:val="640"/>
          <w:marRight w:val="0"/>
          <w:marTop w:val="0"/>
          <w:marBottom w:val="0"/>
          <w:divBdr>
            <w:top w:val="none" w:sz="0" w:space="0" w:color="auto"/>
            <w:left w:val="none" w:sz="0" w:space="0" w:color="auto"/>
            <w:bottom w:val="none" w:sz="0" w:space="0" w:color="auto"/>
            <w:right w:val="none" w:sz="0" w:space="0" w:color="auto"/>
          </w:divBdr>
        </w:div>
        <w:div w:id="847718327">
          <w:marLeft w:val="640"/>
          <w:marRight w:val="0"/>
          <w:marTop w:val="0"/>
          <w:marBottom w:val="0"/>
          <w:divBdr>
            <w:top w:val="none" w:sz="0" w:space="0" w:color="auto"/>
            <w:left w:val="none" w:sz="0" w:space="0" w:color="auto"/>
            <w:bottom w:val="none" w:sz="0" w:space="0" w:color="auto"/>
            <w:right w:val="none" w:sz="0" w:space="0" w:color="auto"/>
          </w:divBdr>
        </w:div>
        <w:div w:id="533931347">
          <w:marLeft w:val="640"/>
          <w:marRight w:val="0"/>
          <w:marTop w:val="0"/>
          <w:marBottom w:val="0"/>
          <w:divBdr>
            <w:top w:val="none" w:sz="0" w:space="0" w:color="auto"/>
            <w:left w:val="none" w:sz="0" w:space="0" w:color="auto"/>
            <w:bottom w:val="none" w:sz="0" w:space="0" w:color="auto"/>
            <w:right w:val="none" w:sz="0" w:space="0" w:color="auto"/>
          </w:divBdr>
        </w:div>
        <w:div w:id="2133136755">
          <w:marLeft w:val="640"/>
          <w:marRight w:val="0"/>
          <w:marTop w:val="0"/>
          <w:marBottom w:val="0"/>
          <w:divBdr>
            <w:top w:val="none" w:sz="0" w:space="0" w:color="auto"/>
            <w:left w:val="none" w:sz="0" w:space="0" w:color="auto"/>
            <w:bottom w:val="none" w:sz="0" w:space="0" w:color="auto"/>
            <w:right w:val="none" w:sz="0" w:space="0" w:color="auto"/>
          </w:divBdr>
        </w:div>
        <w:div w:id="1863005883">
          <w:marLeft w:val="640"/>
          <w:marRight w:val="0"/>
          <w:marTop w:val="0"/>
          <w:marBottom w:val="0"/>
          <w:divBdr>
            <w:top w:val="none" w:sz="0" w:space="0" w:color="auto"/>
            <w:left w:val="none" w:sz="0" w:space="0" w:color="auto"/>
            <w:bottom w:val="none" w:sz="0" w:space="0" w:color="auto"/>
            <w:right w:val="none" w:sz="0" w:space="0" w:color="auto"/>
          </w:divBdr>
        </w:div>
        <w:div w:id="938214607">
          <w:marLeft w:val="640"/>
          <w:marRight w:val="0"/>
          <w:marTop w:val="0"/>
          <w:marBottom w:val="0"/>
          <w:divBdr>
            <w:top w:val="none" w:sz="0" w:space="0" w:color="auto"/>
            <w:left w:val="none" w:sz="0" w:space="0" w:color="auto"/>
            <w:bottom w:val="none" w:sz="0" w:space="0" w:color="auto"/>
            <w:right w:val="none" w:sz="0" w:space="0" w:color="auto"/>
          </w:divBdr>
        </w:div>
        <w:div w:id="305284960">
          <w:marLeft w:val="640"/>
          <w:marRight w:val="0"/>
          <w:marTop w:val="0"/>
          <w:marBottom w:val="0"/>
          <w:divBdr>
            <w:top w:val="none" w:sz="0" w:space="0" w:color="auto"/>
            <w:left w:val="none" w:sz="0" w:space="0" w:color="auto"/>
            <w:bottom w:val="none" w:sz="0" w:space="0" w:color="auto"/>
            <w:right w:val="none" w:sz="0" w:space="0" w:color="auto"/>
          </w:divBdr>
        </w:div>
        <w:div w:id="1293974742">
          <w:marLeft w:val="640"/>
          <w:marRight w:val="0"/>
          <w:marTop w:val="0"/>
          <w:marBottom w:val="0"/>
          <w:divBdr>
            <w:top w:val="none" w:sz="0" w:space="0" w:color="auto"/>
            <w:left w:val="none" w:sz="0" w:space="0" w:color="auto"/>
            <w:bottom w:val="none" w:sz="0" w:space="0" w:color="auto"/>
            <w:right w:val="none" w:sz="0" w:space="0" w:color="auto"/>
          </w:divBdr>
        </w:div>
        <w:div w:id="1503621649">
          <w:marLeft w:val="640"/>
          <w:marRight w:val="0"/>
          <w:marTop w:val="0"/>
          <w:marBottom w:val="0"/>
          <w:divBdr>
            <w:top w:val="none" w:sz="0" w:space="0" w:color="auto"/>
            <w:left w:val="none" w:sz="0" w:space="0" w:color="auto"/>
            <w:bottom w:val="none" w:sz="0" w:space="0" w:color="auto"/>
            <w:right w:val="none" w:sz="0" w:space="0" w:color="auto"/>
          </w:divBdr>
        </w:div>
        <w:div w:id="300305398">
          <w:marLeft w:val="640"/>
          <w:marRight w:val="0"/>
          <w:marTop w:val="0"/>
          <w:marBottom w:val="0"/>
          <w:divBdr>
            <w:top w:val="none" w:sz="0" w:space="0" w:color="auto"/>
            <w:left w:val="none" w:sz="0" w:space="0" w:color="auto"/>
            <w:bottom w:val="none" w:sz="0" w:space="0" w:color="auto"/>
            <w:right w:val="none" w:sz="0" w:space="0" w:color="auto"/>
          </w:divBdr>
        </w:div>
        <w:div w:id="968826084">
          <w:marLeft w:val="640"/>
          <w:marRight w:val="0"/>
          <w:marTop w:val="0"/>
          <w:marBottom w:val="0"/>
          <w:divBdr>
            <w:top w:val="none" w:sz="0" w:space="0" w:color="auto"/>
            <w:left w:val="none" w:sz="0" w:space="0" w:color="auto"/>
            <w:bottom w:val="none" w:sz="0" w:space="0" w:color="auto"/>
            <w:right w:val="none" w:sz="0" w:space="0" w:color="auto"/>
          </w:divBdr>
        </w:div>
        <w:div w:id="1588540899">
          <w:marLeft w:val="640"/>
          <w:marRight w:val="0"/>
          <w:marTop w:val="0"/>
          <w:marBottom w:val="0"/>
          <w:divBdr>
            <w:top w:val="none" w:sz="0" w:space="0" w:color="auto"/>
            <w:left w:val="none" w:sz="0" w:space="0" w:color="auto"/>
            <w:bottom w:val="none" w:sz="0" w:space="0" w:color="auto"/>
            <w:right w:val="none" w:sz="0" w:space="0" w:color="auto"/>
          </w:divBdr>
        </w:div>
        <w:div w:id="1530799485">
          <w:marLeft w:val="640"/>
          <w:marRight w:val="0"/>
          <w:marTop w:val="0"/>
          <w:marBottom w:val="0"/>
          <w:divBdr>
            <w:top w:val="none" w:sz="0" w:space="0" w:color="auto"/>
            <w:left w:val="none" w:sz="0" w:space="0" w:color="auto"/>
            <w:bottom w:val="none" w:sz="0" w:space="0" w:color="auto"/>
            <w:right w:val="none" w:sz="0" w:space="0" w:color="auto"/>
          </w:divBdr>
        </w:div>
        <w:div w:id="961376390">
          <w:marLeft w:val="640"/>
          <w:marRight w:val="0"/>
          <w:marTop w:val="0"/>
          <w:marBottom w:val="0"/>
          <w:divBdr>
            <w:top w:val="none" w:sz="0" w:space="0" w:color="auto"/>
            <w:left w:val="none" w:sz="0" w:space="0" w:color="auto"/>
            <w:bottom w:val="none" w:sz="0" w:space="0" w:color="auto"/>
            <w:right w:val="none" w:sz="0" w:space="0" w:color="auto"/>
          </w:divBdr>
        </w:div>
        <w:div w:id="1740251118">
          <w:marLeft w:val="640"/>
          <w:marRight w:val="0"/>
          <w:marTop w:val="0"/>
          <w:marBottom w:val="0"/>
          <w:divBdr>
            <w:top w:val="none" w:sz="0" w:space="0" w:color="auto"/>
            <w:left w:val="none" w:sz="0" w:space="0" w:color="auto"/>
            <w:bottom w:val="none" w:sz="0" w:space="0" w:color="auto"/>
            <w:right w:val="none" w:sz="0" w:space="0" w:color="auto"/>
          </w:divBdr>
        </w:div>
        <w:div w:id="1970234939">
          <w:marLeft w:val="640"/>
          <w:marRight w:val="0"/>
          <w:marTop w:val="0"/>
          <w:marBottom w:val="0"/>
          <w:divBdr>
            <w:top w:val="none" w:sz="0" w:space="0" w:color="auto"/>
            <w:left w:val="none" w:sz="0" w:space="0" w:color="auto"/>
            <w:bottom w:val="none" w:sz="0" w:space="0" w:color="auto"/>
            <w:right w:val="none" w:sz="0" w:space="0" w:color="auto"/>
          </w:divBdr>
        </w:div>
        <w:div w:id="462382100">
          <w:marLeft w:val="640"/>
          <w:marRight w:val="0"/>
          <w:marTop w:val="0"/>
          <w:marBottom w:val="0"/>
          <w:divBdr>
            <w:top w:val="none" w:sz="0" w:space="0" w:color="auto"/>
            <w:left w:val="none" w:sz="0" w:space="0" w:color="auto"/>
            <w:bottom w:val="none" w:sz="0" w:space="0" w:color="auto"/>
            <w:right w:val="none" w:sz="0" w:space="0" w:color="auto"/>
          </w:divBdr>
        </w:div>
        <w:div w:id="1815948601">
          <w:marLeft w:val="640"/>
          <w:marRight w:val="0"/>
          <w:marTop w:val="0"/>
          <w:marBottom w:val="0"/>
          <w:divBdr>
            <w:top w:val="none" w:sz="0" w:space="0" w:color="auto"/>
            <w:left w:val="none" w:sz="0" w:space="0" w:color="auto"/>
            <w:bottom w:val="none" w:sz="0" w:space="0" w:color="auto"/>
            <w:right w:val="none" w:sz="0" w:space="0" w:color="auto"/>
          </w:divBdr>
        </w:div>
        <w:div w:id="38556166">
          <w:marLeft w:val="640"/>
          <w:marRight w:val="0"/>
          <w:marTop w:val="0"/>
          <w:marBottom w:val="0"/>
          <w:divBdr>
            <w:top w:val="none" w:sz="0" w:space="0" w:color="auto"/>
            <w:left w:val="none" w:sz="0" w:space="0" w:color="auto"/>
            <w:bottom w:val="none" w:sz="0" w:space="0" w:color="auto"/>
            <w:right w:val="none" w:sz="0" w:space="0" w:color="auto"/>
          </w:divBdr>
        </w:div>
        <w:div w:id="1081947760">
          <w:marLeft w:val="640"/>
          <w:marRight w:val="0"/>
          <w:marTop w:val="0"/>
          <w:marBottom w:val="0"/>
          <w:divBdr>
            <w:top w:val="none" w:sz="0" w:space="0" w:color="auto"/>
            <w:left w:val="none" w:sz="0" w:space="0" w:color="auto"/>
            <w:bottom w:val="none" w:sz="0" w:space="0" w:color="auto"/>
            <w:right w:val="none" w:sz="0" w:space="0" w:color="auto"/>
          </w:divBdr>
        </w:div>
        <w:div w:id="1855610270">
          <w:marLeft w:val="640"/>
          <w:marRight w:val="0"/>
          <w:marTop w:val="0"/>
          <w:marBottom w:val="0"/>
          <w:divBdr>
            <w:top w:val="none" w:sz="0" w:space="0" w:color="auto"/>
            <w:left w:val="none" w:sz="0" w:space="0" w:color="auto"/>
            <w:bottom w:val="none" w:sz="0" w:space="0" w:color="auto"/>
            <w:right w:val="none" w:sz="0" w:space="0" w:color="auto"/>
          </w:divBdr>
        </w:div>
        <w:div w:id="512495106">
          <w:marLeft w:val="640"/>
          <w:marRight w:val="0"/>
          <w:marTop w:val="0"/>
          <w:marBottom w:val="0"/>
          <w:divBdr>
            <w:top w:val="none" w:sz="0" w:space="0" w:color="auto"/>
            <w:left w:val="none" w:sz="0" w:space="0" w:color="auto"/>
            <w:bottom w:val="none" w:sz="0" w:space="0" w:color="auto"/>
            <w:right w:val="none" w:sz="0" w:space="0" w:color="auto"/>
          </w:divBdr>
        </w:div>
        <w:div w:id="1972665463">
          <w:marLeft w:val="640"/>
          <w:marRight w:val="0"/>
          <w:marTop w:val="0"/>
          <w:marBottom w:val="0"/>
          <w:divBdr>
            <w:top w:val="none" w:sz="0" w:space="0" w:color="auto"/>
            <w:left w:val="none" w:sz="0" w:space="0" w:color="auto"/>
            <w:bottom w:val="none" w:sz="0" w:space="0" w:color="auto"/>
            <w:right w:val="none" w:sz="0" w:space="0" w:color="auto"/>
          </w:divBdr>
        </w:div>
        <w:div w:id="65228570">
          <w:marLeft w:val="640"/>
          <w:marRight w:val="0"/>
          <w:marTop w:val="0"/>
          <w:marBottom w:val="0"/>
          <w:divBdr>
            <w:top w:val="none" w:sz="0" w:space="0" w:color="auto"/>
            <w:left w:val="none" w:sz="0" w:space="0" w:color="auto"/>
            <w:bottom w:val="none" w:sz="0" w:space="0" w:color="auto"/>
            <w:right w:val="none" w:sz="0" w:space="0" w:color="auto"/>
          </w:divBdr>
        </w:div>
        <w:div w:id="1181897238">
          <w:marLeft w:val="640"/>
          <w:marRight w:val="0"/>
          <w:marTop w:val="0"/>
          <w:marBottom w:val="0"/>
          <w:divBdr>
            <w:top w:val="none" w:sz="0" w:space="0" w:color="auto"/>
            <w:left w:val="none" w:sz="0" w:space="0" w:color="auto"/>
            <w:bottom w:val="none" w:sz="0" w:space="0" w:color="auto"/>
            <w:right w:val="none" w:sz="0" w:space="0" w:color="auto"/>
          </w:divBdr>
        </w:div>
        <w:div w:id="894898545">
          <w:marLeft w:val="640"/>
          <w:marRight w:val="0"/>
          <w:marTop w:val="0"/>
          <w:marBottom w:val="0"/>
          <w:divBdr>
            <w:top w:val="none" w:sz="0" w:space="0" w:color="auto"/>
            <w:left w:val="none" w:sz="0" w:space="0" w:color="auto"/>
            <w:bottom w:val="none" w:sz="0" w:space="0" w:color="auto"/>
            <w:right w:val="none" w:sz="0" w:space="0" w:color="auto"/>
          </w:divBdr>
        </w:div>
        <w:div w:id="553196515">
          <w:marLeft w:val="640"/>
          <w:marRight w:val="0"/>
          <w:marTop w:val="0"/>
          <w:marBottom w:val="0"/>
          <w:divBdr>
            <w:top w:val="none" w:sz="0" w:space="0" w:color="auto"/>
            <w:left w:val="none" w:sz="0" w:space="0" w:color="auto"/>
            <w:bottom w:val="none" w:sz="0" w:space="0" w:color="auto"/>
            <w:right w:val="none" w:sz="0" w:space="0" w:color="auto"/>
          </w:divBdr>
        </w:div>
        <w:div w:id="1702510923">
          <w:marLeft w:val="640"/>
          <w:marRight w:val="0"/>
          <w:marTop w:val="0"/>
          <w:marBottom w:val="0"/>
          <w:divBdr>
            <w:top w:val="none" w:sz="0" w:space="0" w:color="auto"/>
            <w:left w:val="none" w:sz="0" w:space="0" w:color="auto"/>
            <w:bottom w:val="none" w:sz="0" w:space="0" w:color="auto"/>
            <w:right w:val="none" w:sz="0" w:space="0" w:color="auto"/>
          </w:divBdr>
        </w:div>
        <w:div w:id="90668955">
          <w:marLeft w:val="640"/>
          <w:marRight w:val="0"/>
          <w:marTop w:val="0"/>
          <w:marBottom w:val="0"/>
          <w:divBdr>
            <w:top w:val="none" w:sz="0" w:space="0" w:color="auto"/>
            <w:left w:val="none" w:sz="0" w:space="0" w:color="auto"/>
            <w:bottom w:val="none" w:sz="0" w:space="0" w:color="auto"/>
            <w:right w:val="none" w:sz="0" w:space="0" w:color="auto"/>
          </w:divBdr>
        </w:div>
        <w:div w:id="86314675">
          <w:marLeft w:val="640"/>
          <w:marRight w:val="0"/>
          <w:marTop w:val="0"/>
          <w:marBottom w:val="0"/>
          <w:divBdr>
            <w:top w:val="none" w:sz="0" w:space="0" w:color="auto"/>
            <w:left w:val="none" w:sz="0" w:space="0" w:color="auto"/>
            <w:bottom w:val="none" w:sz="0" w:space="0" w:color="auto"/>
            <w:right w:val="none" w:sz="0" w:space="0" w:color="auto"/>
          </w:divBdr>
        </w:div>
        <w:div w:id="2062093544">
          <w:marLeft w:val="640"/>
          <w:marRight w:val="0"/>
          <w:marTop w:val="0"/>
          <w:marBottom w:val="0"/>
          <w:divBdr>
            <w:top w:val="none" w:sz="0" w:space="0" w:color="auto"/>
            <w:left w:val="none" w:sz="0" w:space="0" w:color="auto"/>
            <w:bottom w:val="none" w:sz="0" w:space="0" w:color="auto"/>
            <w:right w:val="none" w:sz="0" w:space="0" w:color="auto"/>
          </w:divBdr>
        </w:div>
        <w:div w:id="515923810">
          <w:marLeft w:val="640"/>
          <w:marRight w:val="0"/>
          <w:marTop w:val="0"/>
          <w:marBottom w:val="0"/>
          <w:divBdr>
            <w:top w:val="none" w:sz="0" w:space="0" w:color="auto"/>
            <w:left w:val="none" w:sz="0" w:space="0" w:color="auto"/>
            <w:bottom w:val="none" w:sz="0" w:space="0" w:color="auto"/>
            <w:right w:val="none" w:sz="0" w:space="0" w:color="auto"/>
          </w:divBdr>
        </w:div>
        <w:div w:id="1537356025">
          <w:marLeft w:val="640"/>
          <w:marRight w:val="0"/>
          <w:marTop w:val="0"/>
          <w:marBottom w:val="0"/>
          <w:divBdr>
            <w:top w:val="none" w:sz="0" w:space="0" w:color="auto"/>
            <w:left w:val="none" w:sz="0" w:space="0" w:color="auto"/>
            <w:bottom w:val="none" w:sz="0" w:space="0" w:color="auto"/>
            <w:right w:val="none" w:sz="0" w:space="0" w:color="auto"/>
          </w:divBdr>
        </w:div>
        <w:div w:id="1466388859">
          <w:marLeft w:val="640"/>
          <w:marRight w:val="0"/>
          <w:marTop w:val="0"/>
          <w:marBottom w:val="0"/>
          <w:divBdr>
            <w:top w:val="none" w:sz="0" w:space="0" w:color="auto"/>
            <w:left w:val="none" w:sz="0" w:space="0" w:color="auto"/>
            <w:bottom w:val="none" w:sz="0" w:space="0" w:color="auto"/>
            <w:right w:val="none" w:sz="0" w:space="0" w:color="auto"/>
          </w:divBdr>
        </w:div>
        <w:div w:id="1930045751">
          <w:marLeft w:val="640"/>
          <w:marRight w:val="0"/>
          <w:marTop w:val="0"/>
          <w:marBottom w:val="0"/>
          <w:divBdr>
            <w:top w:val="none" w:sz="0" w:space="0" w:color="auto"/>
            <w:left w:val="none" w:sz="0" w:space="0" w:color="auto"/>
            <w:bottom w:val="none" w:sz="0" w:space="0" w:color="auto"/>
            <w:right w:val="none" w:sz="0" w:space="0" w:color="auto"/>
          </w:divBdr>
        </w:div>
        <w:div w:id="1160468190">
          <w:marLeft w:val="640"/>
          <w:marRight w:val="0"/>
          <w:marTop w:val="0"/>
          <w:marBottom w:val="0"/>
          <w:divBdr>
            <w:top w:val="none" w:sz="0" w:space="0" w:color="auto"/>
            <w:left w:val="none" w:sz="0" w:space="0" w:color="auto"/>
            <w:bottom w:val="none" w:sz="0" w:space="0" w:color="auto"/>
            <w:right w:val="none" w:sz="0" w:space="0" w:color="auto"/>
          </w:divBdr>
        </w:div>
        <w:div w:id="592319519">
          <w:marLeft w:val="640"/>
          <w:marRight w:val="0"/>
          <w:marTop w:val="0"/>
          <w:marBottom w:val="0"/>
          <w:divBdr>
            <w:top w:val="none" w:sz="0" w:space="0" w:color="auto"/>
            <w:left w:val="none" w:sz="0" w:space="0" w:color="auto"/>
            <w:bottom w:val="none" w:sz="0" w:space="0" w:color="auto"/>
            <w:right w:val="none" w:sz="0" w:space="0" w:color="auto"/>
          </w:divBdr>
        </w:div>
        <w:div w:id="1744646870">
          <w:marLeft w:val="640"/>
          <w:marRight w:val="0"/>
          <w:marTop w:val="0"/>
          <w:marBottom w:val="0"/>
          <w:divBdr>
            <w:top w:val="none" w:sz="0" w:space="0" w:color="auto"/>
            <w:left w:val="none" w:sz="0" w:space="0" w:color="auto"/>
            <w:bottom w:val="none" w:sz="0" w:space="0" w:color="auto"/>
            <w:right w:val="none" w:sz="0" w:space="0" w:color="auto"/>
          </w:divBdr>
        </w:div>
        <w:div w:id="1324897946">
          <w:marLeft w:val="640"/>
          <w:marRight w:val="0"/>
          <w:marTop w:val="0"/>
          <w:marBottom w:val="0"/>
          <w:divBdr>
            <w:top w:val="none" w:sz="0" w:space="0" w:color="auto"/>
            <w:left w:val="none" w:sz="0" w:space="0" w:color="auto"/>
            <w:bottom w:val="none" w:sz="0" w:space="0" w:color="auto"/>
            <w:right w:val="none" w:sz="0" w:space="0" w:color="auto"/>
          </w:divBdr>
        </w:div>
        <w:div w:id="1736270460">
          <w:marLeft w:val="640"/>
          <w:marRight w:val="0"/>
          <w:marTop w:val="0"/>
          <w:marBottom w:val="0"/>
          <w:divBdr>
            <w:top w:val="none" w:sz="0" w:space="0" w:color="auto"/>
            <w:left w:val="none" w:sz="0" w:space="0" w:color="auto"/>
            <w:bottom w:val="none" w:sz="0" w:space="0" w:color="auto"/>
            <w:right w:val="none" w:sz="0" w:space="0" w:color="auto"/>
          </w:divBdr>
        </w:div>
        <w:div w:id="1423641359">
          <w:marLeft w:val="640"/>
          <w:marRight w:val="0"/>
          <w:marTop w:val="0"/>
          <w:marBottom w:val="0"/>
          <w:divBdr>
            <w:top w:val="none" w:sz="0" w:space="0" w:color="auto"/>
            <w:left w:val="none" w:sz="0" w:space="0" w:color="auto"/>
            <w:bottom w:val="none" w:sz="0" w:space="0" w:color="auto"/>
            <w:right w:val="none" w:sz="0" w:space="0" w:color="auto"/>
          </w:divBdr>
        </w:div>
        <w:div w:id="1039357232">
          <w:marLeft w:val="640"/>
          <w:marRight w:val="0"/>
          <w:marTop w:val="0"/>
          <w:marBottom w:val="0"/>
          <w:divBdr>
            <w:top w:val="none" w:sz="0" w:space="0" w:color="auto"/>
            <w:left w:val="none" w:sz="0" w:space="0" w:color="auto"/>
            <w:bottom w:val="none" w:sz="0" w:space="0" w:color="auto"/>
            <w:right w:val="none" w:sz="0" w:space="0" w:color="auto"/>
          </w:divBdr>
        </w:div>
        <w:div w:id="962342078">
          <w:marLeft w:val="640"/>
          <w:marRight w:val="0"/>
          <w:marTop w:val="0"/>
          <w:marBottom w:val="0"/>
          <w:divBdr>
            <w:top w:val="none" w:sz="0" w:space="0" w:color="auto"/>
            <w:left w:val="none" w:sz="0" w:space="0" w:color="auto"/>
            <w:bottom w:val="none" w:sz="0" w:space="0" w:color="auto"/>
            <w:right w:val="none" w:sz="0" w:space="0" w:color="auto"/>
          </w:divBdr>
        </w:div>
        <w:div w:id="395931570">
          <w:marLeft w:val="640"/>
          <w:marRight w:val="0"/>
          <w:marTop w:val="0"/>
          <w:marBottom w:val="0"/>
          <w:divBdr>
            <w:top w:val="none" w:sz="0" w:space="0" w:color="auto"/>
            <w:left w:val="none" w:sz="0" w:space="0" w:color="auto"/>
            <w:bottom w:val="none" w:sz="0" w:space="0" w:color="auto"/>
            <w:right w:val="none" w:sz="0" w:space="0" w:color="auto"/>
          </w:divBdr>
        </w:div>
        <w:div w:id="643311131">
          <w:marLeft w:val="640"/>
          <w:marRight w:val="0"/>
          <w:marTop w:val="0"/>
          <w:marBottom w:val="0"/>
          <w:divBdr>
            <w:top w:val="none" w:sz="0" w:space="0" w:color="auto"/>
            <w:left w:val="none" w:sz="0" w:space="0" w:color="auto"/>
            <w:bottom w:val="none" w:sz="0" w:space="0" w:color="auto"/>
            <w:right w:val="none" w:sz="0" w:space="0" w:color="auto"/>
          </w:divBdr>
        </w:div>
        <w:div w:id="1951739362">
          <w:marLeft w:val="640"/>
          <w:marRight w:val="0"/>
          <w:marTop w:val="0"/>
          <w:marBottom w:val="0"/>
          <w:divBdr>
            <w:top w:val="none" w:sz="0" w:space="0" w:color="auto"/>
            <w:left w:val="none" w:sz="0" w:space="0" w:color="auto"/>
            <w:bottom w:val="none" w:sz="0" w:space="0" w:color="auto"/>
            <w:right w:val="none" w:sz="0" w:space="0" w:color="auto"/>
          </w:divBdr>
        </w:div>
        <w:div w:id="1217207927">
          <w:marLeft w:val="640"/>
          <w:marRight w:val="0"/>
          <w:marTop w:val="0"/>
          <w:marBottom w:val="0"/>
          <w:divBdr>
            <w:top w:val="none" w:sz="0" w:space="0" w:color="auto"/>
            <w:left w:val="none" w:sz="0" w:space="0" w:color="auto"/>
            <w:bottom w:val="none" w:sz="0" w:space="0" w:color="auto"/>
            <w:right w:val="none" w:sz="0" w:space="0" w:color="auto"/>
          </w:divBdr>
        </w:div>
        <w:div w:id="1120147768">
          <w:marLeft w:val="640"/>
          <w:marRight w:val="0"/>
          <w:marTop w:val="0"/>
          <w:marBottom w:val="0"/>
          <w:divBdr>
            <w:top w:val="none" w:sz="0" w:space="0" w:color="auto"/>
            <w:left w:val="none" w:sz="0" w:space="0" w:color="auto"/>
            <w:bottom w:val="none" w:sz="0" w:space="0" w:color="auto"/>
            <w:right w:val="none" w:sz="0" w:space="0" w:color="auto"/>
          </w:divBdr>
        </w:div>
        <w:div w:id="195698385">
          <w:marLeft w:val="640"/>
          <w:marRight w:val="0"/>
          <w:marTop w:val="0"/>
          <w:marBottom w:val="0"/>
          <w:divBdr>
            <w:top w:val="none" w:sz="0" w:space="0" w:color="auto"/>
            <w:left w:val="none" w:sz="0" w:space="0" w:color="auto"/>
            <w:bottom w:val="none" w:sz="0" w:space="0" w:color="auto"/>
            <w:right w:val="none" w:sz="0" w:space="0" w:color="auto"/>
          </w:divBdr>
        </w:div>
        <w:div w:id="1531801059">
          <w:marLeft w:val="640"/>
          <w:marRight w:val="0"/>
          <w:marTop w:val="0"/>
          <w:marBottom w:val="0"/>
          <w:divBdr>
            <w:top w:val="none" w:sz="0" w:space="0" w:color="auto"/>
            <w:left w:val="none" w:sz="0" w:space="0" w:color="auto"/>
            <w:bottom w:val="none" w:sz="0" w:space="0" w:color="auto"/>
            <w:right w:val="none" w:sz="0" w:space="0" w:color="auto"/>
          </w:divBdr>
        </w:div>
        <w:div w:id="1053386714">
          <w:marLeft w:val="640"/>
          <w:marRight w:val="0"/>
          <w:marTop w:val="0"/>
          <w:marBottom w:val="0"/>
          <w:divBdr>
            <w:top w:val="none" w:sz="0" w:space="0" w:color="auto"/>
            <w:left w:val="none" w:sz="0" w:space="0" w:color="auto"/>
            <w:bottom w:val="none" w:sz="0" w:space="0" w:color="auto"/>
            <w:right w:val="none" w:sz="0" w:space="0" w:color="auto"/>
          </w:divBdr>
        </w:div>
        <w:div w:id="1212814592">
          <w:marLeft w:val="640"/>
          <w:marRight w:val="0"/>
          <w:marTop w:val="0"/>
          <w:marBottom w:val="0"/>
          <w:divBdr>
            <w:top w:val="none" w:sz="0" w:space="0" w:color="auto"/>
            <w:left w:val="none" w:sz="0" w:space="0" w:color="auto"/>
            <w:bottom w:val="none" w:sz="0" w:space="0" w:color="auto"/>
            <w:right w:val="none" w:sz="0" w:space="0" w:color="auto"/>
          </w:divBdr>
        </w:div>
        <w:div w:id="643242877">
          <w:marLeft w:val="640"/>
          <w:marRight w:val="0"/>
          <w:marTop w:val="0"/>
          <w:marBottom w:val="0"/>
          <w:divBdr>
            <w:top w:val="none" w:sz="0" w:space="0" w:color="auto"/>
            <w:left w:val="none" w:sz="0" w:space="0" w:color="auto"/>
            <w:bottom w:val="none" w:sz="0" w:space="0" w:color="auto"/>
            <w:right w:val="none" w:sz="0" w:space="0" w:color="auto"/>
          </w:divBdr>
        </w:div>
        <w:div w:id="456526609">
          <w:marLeft w:val="640"/>
          <w:marRight w:val="0"/>
          <w:marTop w:val="0"/>
          <w:marBottom w:val="0"/>
          <w:divBdr>
            <w:top w:val="none" w:sz="0" w:space="0" w:color="auto"/>
            <w:left w:val="none" w:sz="0" w:space="0" w:color="auto"/>
            <w:bottom w:val="none" w:sz="0" w:space="0" w:color="auto"/>
            <w:right w:val="none" w:sz="0" w:space="0" w:color="auto"/>
          </w:divBdr>
        </w:div>
        <w:div w:id="529805056">
          <w:marLeft w:val="640"/>
          <w:marRight w:val="0"/>
          <w:marTop w:val="0"/>
          <w:marBottom w:val="0"/>
          <w:divBdr>
            <w:top w:val="none" w:sz="0" w:space="0" w:color="auto"/>
            <w:left w:val="none" w:sz="0" w:space="0" w:color="auto"/>
            <w:bottom w:val="none" w:sz="0" w:space="0" w:color="auto"/>
            <w:right w:val="none" w:sz="0" w:space="0" w:color="auto"/>
          </w:divBdr>
        </w:div>
        <w:div w:id="804083730">
          <w:marLeft w:val="640"/>
          <w:marRight w:val="0"/>
          <w:marTop w:val="0"/>
          <w:marBottom w:val="0"/>
          <w:divBdr>
            <w:top w:val="none" w:sz="0" w:space="0" w:color="auto"/>
            <w:left w:val="none" w:sz="0" w:space="0" w:color="auto"/>
            <w:bottom w:val="none" w:sz="0" w:space="0" w:color="auto"/>
            <w:right w:val="none" w:sz="0" w:space="0" w:color="auto"/>
          </w:divBdr>
        </w:div>
        <w:div w:id="1523974918">
          <w:marLeft w:val="640"/>
          <w:marRight w:val="0"/>
          <w:marTop w:val="0"/>
          <w:marBottom w:val="0"/>
          <w:divBdr>
            <w:top w:val="none" w:sz="0" w:space="0" w:color="auto"/>
            <w:left w:val="none" w:sz="0" w:space="0" w:color="auto"/>
            <w:bottom w:val="none" w:sz="0" w:space="0" w:color="auto"/>
            <w:right w:val="none" w:sz="0" w:space="0" w:color="auto"/>
          </w:divBdr>
        </w:div>
        <w:div w:id="2019383826">
          <w:marLeft w:val="640"/>
          <w:marRight w:val="0"/>
          <w:marTop w:val="0"/>
          <w:marBottom w:val="0"/>
          <w:divBdr>
            <w:top w:val="none" w:sz="0" w:space="0" w:color="auto"/>
            <w:left w:val="none" w:sz="0" w:space="0" w:color="auto"/>
            <w:bottom w:val="none" w:sz="0" w:space="0" w:color="auto"/>
            <w:right w:val="none" w:sz="0" w:space="0" w:color="auto"/>
          </w:divBdr>
        </w:div>
        <w:div w:id="265112643">
          <w:marLeft w:val="640"/>
          <w:marRight w:val="0"/>
          <w:marTop w:val="0"/>
          <w:marBottom w:val="0"/>
          <w:divBdr>
            <w:top w:val="none" w:sz="0" w:space="0" w:color="auto"/>
            <w:left w:val="none" w:sz="0" w:space="0" w:color="auto"/>
            <w:bottom w:val="none" w:sz="0" w:space="0" w:color="auto"/>
            <w:right w:val="none" w:sz="0" w:space="0" w:color="auto"/>
          </w:divBdr>
        </w:div>
        <w:div w:id="1402170682">
          <w:marLeft w:val="640"/>
          <w:marRight w:val="0"/>
          <w:marTop w:val="0"/>
          <w:marBottom w:val="0"/>
          <w:divBdr>
            <w:top w:val="none" w:sz="0" w:space="0" w:color="auto"/>
            <w:left w:val="none" w:sz="0" w:space="0" w:color="auto"/>
            <w:bottom w:val="none" w:sz="0" w:space="0" w:color="auto"/>
            <w:right w:val="none" w:sz="0" w:space="0" w:color="auto"/>
          </w:divBdr>
        </w:div>
        <w:div w:id="1854294078">
          <w:marLeft w:val="640"/>
          <w:marRight w:val="0"/>
          <w:marTop w:val="0"/>
          <w:marBottom w:val="0"/>
          <w:divBdr>
            <w:top w:val="none" w:sz="0" w:space="0" w:color="auto"/>
            <w:left w:val="none" w:sz="0" w:space="0" w:color="auto"/>
            <w:bottom w:val="none" w:sz="0" w:space="0" w:color="auto"/>
            <w:right w:val="none" w:sz="0" w:space="0" w:color="auto"/>
          </w:divBdr>
        </w:div>
        <w:div w:id="285502622">
          <w:marLeft w:val="640"/>
          <w:marRight w:val="0"/>
          <w:marTop w:val="0"/>
          <w:marBottom w:val="0"/>
          <w:divBdr>
            <w:top w:val="none" w:sz="0" w:space="0" w:color="auto"/>
            <w:left w:val="none" w:sz="0" w:space="0" w:color="auto"/>
            <w:bottom w:val="none" w:sz="0" w:space="0" w:color="auto"/>
            <w:right w:val="none" w:sz="0" w:space="0" w:color="auto"/>
          </w:divBdr>
        </w:div>
        <w:div w:id="81724447">
          <w:marLeft w:val="640"/>
          <w:marRight w:val="0"/>
          <w:marTop w:val="0"/>
          <w:marBottom w:val="0"/>
          <w:divBdr>
            <w:top w:val="none" w:sz="0" w:space="0" w:color="auto"/>
            <w:left w:val="none" w:sz="0" w:space="0" w:color="auto"/>
            <w:bottom w:val="none" w:sz="0" w:space="0" w:color="auto"/>
            <w:right w:val="none" w:sz="0" w:space="0" w:color="auto"/>
          </w:divBdr>
        </w:div>
        <w:div w:id="879631946">
          <w:marLeft w:val="640"/>
          <w:marRight w:val="0"/>
          <w:marTop w:val="0"/>
          <w:marBottom w:val="0"/>
          <w:divBdr>
            <w:top w:val="none" w:sz="0" w:space="0" w:color="auto"/>
            <w:left w:val="none" w:sz="0" w:space="0" w:color="auto"/>
            <w:bottom w:val="none" w:sz="0" w:space="0" w:color="auto"/>
            <w:right w:val="none" w:sz="0" w:space="0" w:color="auto"/>
          </w:divBdr>
        </w:div>
        <w:div w:id="157575173">
          <w:marLeft w:val="640"/>
          <w:marRight w:val="0"/>
          <w:marTop w:val="0"/>
          <w:marBottom w:val="0"/>
          <w:divBdr>
            <w:top w:val="none" w:sz="0" w:space="0" w:color="auto"/>
            <w:left w:val="none" w:sz="0" w:space="0" w:color="auto"/>
            <w:bottom w:val="none" w:sz="0" w:space="0" w:color="auto"/>
            <w:right w:val="none" w:sz="0" w:space="0" w:color="auto"/>
          </w:divBdr>
        </w:div>
        <w:div w:id="645865601">
          <w:marLeft w:val="640"/>
          <w:marRight w:val="0"/>
          <w:marTop w:val="0"/>
          <w:marBottom w:val="0"/>
          <w:divBdr>
            <w:top w:val="none" w:sz="0" w:space="0" w:color="auto"/>
            <w:left w:val="none" w:sz="0" w:space="0" w:color="auto"/>
            <w:bottom w:val="none" w:sz="0" w:space="0" w:color="auto"/>
            <w:right w:val="none" w:sz="0" w:space="0" w:color="auto"/>
          </w:divBdr>
        </w:div>
        <w:div w:id="208690679">
          <w:marLeft w:val="640"/>
          <w:marRight w:val="0"/>
          <w:marTop w:val="0"/>
          <w:marBottom w:val="0"/>
          <w:divBdr>
            <w:top w:val="none" w:sz="0" w:space="0" w:color="auto"/>
            <w:left w:val="none" w:sz="0" w:space="0" w:color="auto"/>
            <w:bottom w:val="none" w:sz="0" w:space="0" w:color="auto"/>
            <w:right w:val="none" w:sz="0" w:space="0" w:color="auto"/>
          </w:divBdr>
        </w:div>
        <w:div w:id="1749962824">
          <w:marLeft w:val="640"/>
          <w:marRight w:val="0"/>
          <w:marTop w:val="0"/>
          <w:marBottom w:val="0"/>
          <w:divBdr>
            <w:top w:val="none" w:sz="0" w:space="0" w:color="auto"/>
            <w:left w:val="none" w:sz="0" w:space="0" w:color="auto"/>
            <w:bottom w:val="none" w:sz="0" w:space="0" w:color="auto"/>
            <w:right w:val="none" w:sz="0" w:space="0" w:color="auto"/>
          </w:divBdr>
        </w:div>
        <w:div w:id="1943686113">
          <w:marLeft w:val="640"/>
          <w:marRight w:val="0"/>
          <w:marTop w:val="0"/>
          <w:marBottom w:val="0"/>
          <w:divBdr>
            <w:top w:val="none" w:sz="0" w:space="0" w:color="auto"/>
            <w:left w:val="none" w:sz="0" w:space="0" w:color="auto"/>
            <w:bottom w:val="none" w:sz="0" w:space="0" w:color="auto"/>
            <w:right w:val="none" w:sz="0" w:space="0" w:color="auto"/>
          </w:divBdr>
        </w:div>
        <w:div w:id="195700770">
          <w:marLeft w:val="640"/>
          <w:marRight w:val="0"/>
          <w:marTop w:val="0"/>
          <w:marBottom w:val="0"/>
          <w:divBdr>
            <w:top w:val="none" w:sz="0" w:space="0" w:color="auto"/>
            <w:left w:val="none" w:sz="0" w:space="0" w:color="auto"/>
            <w:bottom w:val="none" w:sz="0" w:space="0" w:color="auto"/>
            <w:right w:val="none" w:sz="0" w:space="0" w:color="auto"/>
          </w:divBdr>
        </w:div>
        <w:div w:id="873734985">
          <w:marLeft w:val="640"/>
          <w:marRight w:val="0"/>
          <w:marTop w:val="0"/>
          <w:marBottom w:val="0"/>
          <w:divBdr>
            <w:top w:val="none" w:sz="0" w:space="0" w:color="auto"/>
            <w:left w:val="none" w:sz="0" w:space="0" w:color="auto"/>
            <w:bottom w:val="none" w:sz="0" w:space="0" w:color="auto"/>
            <w:right w:val="none" w:sz="0" w:space="0" w:color="auto"/>
          </w:divBdr>
        </w:div>
        <w:div w:id="917901440">
          <w:marLeft w:val="640"/>
          <w:marRight w:val="0"/>
          <w:marTop w:val="0"/>
          <w:marBottom w:val="0"/>
          <w:divBdr>
            <w:top w:val="none" w:sz="0" w:space="0" w:color="auto"/>
            <w:left w:val="none" w:sz="0" w:space="0" w:color="auto"/>
            <w:bottom w:val="none" w:sz="0" w:space="0" w:color="auto"/>
            <w:right w:val="none" w:sz="0" w:space="0" w:color="auto"/>
          </w:divBdr>
        </w:div>
        <w:div w:id="2064405635">
          <w:marLeft w:val="640"/>
          <w:marRight w:val="0"/>
          <w:marTop w:val="0"/>
          <w:marBottom w:val="0"/>
          <w:divBdr>
            <w:top w:val="none" w:sz="0" w:space="0" w:color="auto"/>
            <w:left w:val="none" w:sz="0" w:space="0" w:color="auto"/>
            <w:bottom w:val="none" w:sz="0" w:space="0" w:color="auto"/>
            <w:right w:val="none" w:sz="0" w:space="0" w:color="auto"/>
          </w:divBdr>
        </w:div>
        <w:div w:id="1159272396">
          <w:marLeft w:val="640"/>
          <w:marRight w:val="0"/>
          <w:marTop w:val="0"/>
          <w:marBottom w:val="0"/>
          <w:divBdr>
            <w:top w:val="none" w:sz="0" w:space="0" w:color="auto"/>
            <w:left w:val="none" w:sz="0" w:space="0" w:color="auto"/>
            <w:bottom w:val="none" w:sz="0" w:space="0" w:color="auto"/>
            <w:right w:val="none" w:sz="0" w:space="0" w:color="auto"/>
          </w:divBdr>
        </w:div>
        <w:div w:id="2118788123">
          <w:marLeft w:val="640"/>
          <w:marRight w:val="0"/>
          <w:marTop w:val="0"/>
          <w:marBottom w:val="0"/>
          <w:divBdr>
            <w:top w:val="none" w:sz="0" w:space="0" w:color="auto"/>
            <w:left w:val="none" w:sz="0" w:space="0" w:color="auto"/>
            <w:bottom w:val="none" w:sz="0" w:space="0" w:color="auto"/>
            <w:right w:val="none" w:sz="0" w:space="0" w:color="auto"/>
          </w:divBdr>
        </w:div>
        <w:div w:id="643660193">
          <w:marLeft w:val="640"/>
          <w:marRight w:val="0"/>
          <w:marTop w:val="0"/>
          <w:marBottom w:val="0"/>
          <w:divBdr>
            <w:top w:val="none" w:sz="0" w:space="0" w:color="auto"/>
            <w:left w:val="none" w:sz="0" w:space="0" w:color="auto"/>
            <w:bottom w:val="none" w:sz="0" w:space="0" w:color="auto"/>
            <w:right w:val="none" w:sz="0" w:space="0" w:color="auto"/>
          </w:divBdr>
        </w:div>
        <w:div w:id="1094203756">
          <w:marLeft w:val="640"/>
          <w:marRight w:val="0"/>
          <w:marTop w:val="0"/>
          <w:marBottom w:val="0"/>
          <w:divBdr>
            <w:top w:val="none" w:sz="0" w:space="0" w:color="auto"/>
            <w:left w:val="none" w:sz="0" w:space="0" w:color="auto"/>
            <w:bottom w:val="none" w:sz="0" w:space="0" w:color="auto"/>
            <w:right w:val="none" w:sz="0" w:space="0" w:color="auto"/>
          </w:divBdr>
        </w:div>
        <w:div w:id="24797856">
          <w:marLeft w:val="640"/>
          <w:marRight w:val="0"/>
          <w:marTop w:val="0"/>
          <w:marBottom w:val="0"/>
          <w:divBdr>
            <w:top w:val="none" w:sz="0" w:space="0" w:color="auto"/>
            <w:left w:val="none" w:sz="0" w:space="0" w:color="auto"/>
            <w:bottom w:val="none" w:sz="0" w:space="0" w:color="auto"/>
            <w:right w:val="none" w:sz="0" w:space="0" w:color="auto"/>
          </w:divBdr>
        </w:div>
        <w:div w:id="1218322193">
          <w:marLeft w:val="640"/>
          <w:marRight w:val="0"/>
          <w:marTop w:val="0"/>
          <w:marBottom w:val="0"/>
          <w:divBdr>
            <w:top w:val="none" w:sz="0" w:space="0" w:color="auto"/>
            <w:left w:val="none" w:sz="0" w:space="0" w:color="auto"/>
            <w:bottom w:val="none" w:sz="0" w:space="0" w:color="auto"/>
            <w:right w:val="none" w:sz="0" w:space="0" w:color="auto"/>
          </w:divBdr>
        </w:div>
        <w:div w:id="1639147570">
          <w:marLeft w:val="640"/>
          <w:marRight w:val="0"/>
          <w:marTop w:val="0"/>
          <w:marBottom w:val="0"/>
          <w:divBdr>
            <w:top w:val="none" w:sz="0" w:space="0" w:color="auto"/>
            <w:left w:val="none" w:sz="0" w:space="0" w:color="auto"/>
            <w:bottom w:val="none" w:sz="0" w:space="0" w:color="auto"/>
            <w:right w:val="none" w:sz="0" w:space="0" w:color="auto"/>
          </w:divBdr>
        </w:div>
      </w:divsChild>
    </w:div>
    <w:div w:id="1930001279">
      <w:bodyDiv w:val="1"/>
      <w:marLeft w:val="0"/>
      <w:marRight w:val="0"/>
      <w:marTop w:val="0"/>
      <w:marBottom w:val="0"/>
      <w:divBdr>
        <w:top w:val="none" w:sz="0" w:space="0" w:color="auto"/>
        <w:left w:val="none" w:sz="0" w:space="0" w:color="auto"/>
        <w:bottom w:val="none" w:sz="0" w:space="0" w:color="auto"/>
        <w:right w:val="none" w:sz="0" w:space="0" w:color="auto"/>
      </w:divBdr>
      <w:divsChild>
        <w:div w:id="1234854800">
          <w:marLeft w:val="640"/>
          <w:marRight w:val="0"/>
          <w:marTop w:val="0"/>
          <w:marBottom w:val="0"/>
          <w:divBdr>
            <w:top w:val="none" w:sz="0" w:space="0" w:color="auto"/>
            <w:left w:val="none" w:sz="0" w:space="0" w:color="auto"/>
            <w:bottom w:val="none" w:sz="0" w:space="0" w:color="auto"/>
            <w:right w:val="none" w:sz="0" w:space="0" w:color="auto"/>
          </w:divBdr>
        </w:div>
        <w:div w:id="511380831">
          <w:marLeft w:val="640"/>
          <w:marRight w:val="0"/>
          <w:marTop w:val="0"/>
          <w:marBottom w:val="0"/>
          <w:divBdr>
            <w:top w:val="none" w:sz="0" w:space="0" w:color="auto"/>
            <w:left w:val="none" w:sz="0" w:space="0" w:color="auto"/>
            <w:bottom w:val="none" w:sz="0" w:space="0" w:color="auto"/>
            <w:right w:val="none" w:sz="0" w:space="0" w:color="auto"/>
          </w:divBdr>
        </w:div>
        <w:div w:id="1918830675">
          <w:marLeft w:val="640"/>
          <w:marRight w:val="0"/>
          <w:marTop w:val="0"/>
          <w:marBottom w:val="0"/>
          <w:divBdr>
            <w:top w:val="none" w:sz="0" w:space="0" w:color="auto"/>
            <w:left w:val="none" w:sz="0" w:space="0" w:color="auto"/>
            <w:bottom w:val="none" w:sz="0" w:space="0" w:color="auto"/>
            <w:right w:val="none" w:sz="0" w:space="0" w:color="auto"/>
          </w:divBdr>
        </w:div>
        <w:div w:id="1464273005">
          <w:marLeft w:val="640"/>
          <w:marRight w:val="0"/>
          <w:marTop w:val="0"/>
          <w:marBottom w:val="0"/>
          <w:divBdr>
            <w:top w:val="none" w:sz="0" w:space="0" w:color="auto"/>
            <w:left w:val="none" w:sz="0" w:space="0" w:color="auto"/>
            <w:bottom w:val="none" w:sz="0" w:space="0" w:color="auto"/>
            <w:right w:val="none" w:sz="0" w:space="0" w:color="auto"/>
          </w:divBdr>
        </w:div>
        <w:div w:id="1427770812">
          <w:marLeft w:val="640"/>
          <w:marRight w:val="0"/>
          <w:marTop w:val="0"/>
          <w:marBottom w:val="0"/>
          <w:divBdr>
            <w:top w:val="none" w:sz="0" w:space="0" w:color="auto"/>
            <w:left w:val="none" w:sz="0" w:space="0" w:color="auto"/>
            <w:bottom w:val="none" w:sz="0" w:space="0" w:color="auto"/>
            <w:right w:val="none" w:sz="0" w:space="0" w:color="auto"/>
          </w:divBdr>
        </w:div>
        <w:div w:id="2041471540">
          <w:marLeft w:val="640"/>
          <w:marRight w:val="0"/>
          <w:marTop w:val="0"/>
          <w:marBottom w:val="0"/>
          <w:divBdr>
            <w:top w:val="none" w:sz="0" w:space="0" w:color="auto"/>
            <w:left w:val="none" w:sz="0" w:space="0" w:color="auto"/>
            <w:bottom w:val="none" w:sz="0" w:space="0" w:color="auto"/>
            <w:right w:val="none" w:sz="0" w:space="0" w:color="auto"/>
          </w:divBdr>
        </w:div>
        <w:div w:id="2021004840">
          <w:marLeft w:val="640"/>
          <w:marRight w:val="0"/>
          <w:marTop w:val="0"/>
          <w:marBottom w:val="0"/>
          <w:divBdr>
            <w:top w:val="none" w:sz="0" w:space="0" w:color="auto"/>
            <w:left w:val="none" w:sz="0" w:space="0" w:color="auto"/>
            <w:bottom w:val="none" w:sz="0" w:space="0" w:color="auto"/>
            <w:right w:val="none" w:sz="0" w:space="0" w:color="auto"/>
          </w:divBdr>
        </w:div>
        <w:div w:id="423694658">
          <w:marLeft w:val="640"/>
          <w:marRight w:val="0"/>
          <w:marTop w:val="0"/>
          <w:marBottom w:val="0"/>
          <w:divBdr>
            <w:top w:val="none" w:sz="0" w:space="0" w:color="auto"/>
            <w:left w:val="none" w:sz="0" w:space="0" w:color="auto"/>
            <w:bottom w:val="none" w:sz="0" w:space="0" w:color="auto"/>
            <w:right w:val="none" w:sz="0" w:space="0" w:color="auto"/>
          </w:divBdr>
        </w:div>
        <w:div w:id="278873740">
          <w:marLeft w:val="640"/>
          <w:marRight w:val="0"/>
          <w:marTop w:val="0"/>
          <w:marBottom w:val="0"/>
          <w:divBdr>
            <w:top w:val="none" w:sz="0" w:space="0" w:color="auto"/>
            <w:left w:val="none" w:sz="0" w:space="0" w:color="auto"/>
            <w:bottom w:val="none" w:sz="0" w:space="0" w:color="auto"/>
            <w:right w:val="none" w:sz="0" w:space="0" w:color="auto"/>
          </w:divBdr>
        </w:div>
        <w:div w:id="1954359529">
          <w:marLeft w:val="640"/>
          <w:marRight w:val="0"/>
          <w:marTop w:val="0"/>
          <w:marBottom w:val="0"/>
          <w:divBdr>
            <w:top w:val="none" w:sz="0" w:space="0" w:color="auto"/>
            <w:left w:val="none" w:sz="0" w:space="0" w:color="auto"/>
            <w:bottom w:val="none" w:sz="0" w:space="0" w:color="auto"/>
            <w:right w:val="none" w:sz="0" w:space="0" w:color="auto"/>
          </w:divBdr>
        </w:div>
        <w:div w:id="392312969">
          <w:marLeft w:val="640"/>
          <w:marRight w:val="0"/>
          <w:marTop w:val="0"/>
          <w:marBottom w:val="0"/>
          <w:divBdr>
            <w:top w:val="none" w:sz="0" w:space="0" w:color="auto"/>
            <w:left w:val="none" w:sz="0" w:space="0" w:color="auto"/>
            <w:bottom w:val="none" w:sz="0" w:space="0" w:color="auto"/>
            <w:right w:val="none" w:sz="0" w:space="0" w:color="auto"/>
          </w:divBdr>
        </w:div>
        <w:div w:id="102919082">
          <w:marLeft w:val="640"/>
          <w:marRight w:val="0"/>
          <w:marTop w:val="0"/>
          <w:marBottom w:val="0"/>
          <w:divBdr>
            <w:top w:val="none" w:sz="0" w:space="0" w:color="auto"/>
            <w:left w:val="none" w:sz="0" w:space="0" w:color="auto"/>
            <w:bottom w:val="none" w:sz="0" w:space="0" w:color="auto"/>
            <w:right w:val="none" w:sz="0" w:space="0" w:color="auto"/>
          </w:divBdr>
        </w:div>
        <w:div w:id="64954358">
          <w:marLeft w:val="640"/>
          <w:marRight w:val="0"/>
          <w:marTop w:val="0"/>
          <w:marBottom w:val="0"/>
          <w:divBdr>
            <w:top w:val="none" w:sz="0" w:space="0" w:color="auto"/>
            <w:left w:val="none" w:sz="0" w:space="0" w:color="auto"/>
            <w:bottom w:val="none" w:sz="0" w:space="0" w:color="auto"/>
            <w:right w:val="none" w:sz="0" w:space="0" w:color="auto"/>
          </w:divBdr>
        </w:div>
        <w:div w:id="797407926">
          <w:marLeft w:val="640"/>
          <w:marRight w:val="0"/>
          <w:marTop w:val="0"/>
          <w:marBottom w:val="0"/>
          <w:divBdr>
            <w:top w:val="none" w:sz="0" w:space="0" w:color="auto"/>
            <w:left w:val="none" w:sz="0" w:space="0" w:color="auto"/>
            <w:bottom w:val="none" w:sz="0" w:space="0" w:color="auto"/>
            <w:right w:val="none" w:sz="0" w:space="0" w:color="auto"/>
          </w:divBdr>
        </w:div>
        <w:div w:id="1099721617">
          <w:marLeft w:val="640"/>
          <w:marRight w:val="0"/>
          <w:marTop w:val="0"/>
          <w:marBottom w:val="0"/>
          <w:divBdr>
            <w:top w:val="none" w:sz="0" w:space="0" w:color="auto"/>
            <w:left w:val="none" w:sz="0" w:space="0" w:color="auto"/>
            <w:bottom w:val="none" w:sz="0" w:space="0" w:color="auto"/>
            <w:right w:val="none" w:sz="0" w:space="0" w:color="auto"/>
          </w:divBdr>
        </w:div>
        <w:div w:id="916791464">
          <w:marLeft w:val="640"/>
          <w:marRight w:val="0"/>
          <w:marTop w:val="0"/>
          <w:marBottom w:val="0"/>
          <w:divBdr>
            <w:top w:val="none" w:sz="0" w:space="0" w:color="auto"/>
            <w:left w:val="none" w:sz="0" w:space="0" w:color="auto"/>
            <w:bottom w:val="none" w:sz="0" w:space="0" w:color="auto"/>
            <w:right w:val="none" w:sz="0" w:space="0" w:color="auto"/>
          </w:divBdr>
        </w:div>
        <w:div w:id="1887910345">
          <w:marLeft w:val="640"/>
          <w:marRight w:val="0"/>
          <w:marTop w:val="0"/>
          <w:marBottom w:val="0"/>
          <w:divBdr>
            <w:top w:val="none" w:sz="0" w:space="0" w:color="auto"/>
            <w:left w:val="none" w:sz="0" w:space="0" w:color="auto"/>
            <w:bottom w:val="none" w:sz="0" w:space="0" w:color="auto"/>
            <w:right w:val="none" w:sz="0" w:space="0" w:color="auto"/>
          </w:divBdr>
        </w:div>
        <w:div w:id="2063096210">
          <w:marLeft w:val="640"/>
          <w:marRight w:val="0"/>
          <w:marTop w:val="0"/>
          <w:marBottom w:val="0"/>
          <w:divBdr>
            <w:top w:val="none" w:sz="0" w:space="0" w:color="auto"/>
            <w:left w:val="none" w:sz="0" w:space="0" w:color="auto"/>
            <w:bottom w:val="none" w:sz="0" w:space="0" w:color="auto"/>
            <w:right w:val="none" w:sz="0" w:space="0" w:color="auto"/>
          </w:divBdr>
        </w:div>
        <w:div w:id="1677416692">
          <w:marLeft w:val="640"/>
          <w:marRight w:val="0"/>
          <w:marTop w:val="0"/>
          <w:marBottom w:val="0"/>
          <w:divBdr>
            <w:top w:val="none" w:sz="0" w:space="0" w:color="auto"/>
            <w:left w:val="none" w:sz="0" w:space="0" w:color="auto"/>
            <w:bottom w:val="none" w:sz="0" w:space="0" w:color="auto"/>
            <w:right w:val="none" w:sz="0" w:space="0" w:color="auto"/>
          </w:divBdr>
        </w:div>
        <w:div w:id="484591672">
          <w:marLeft w:val="640"/>
          <w:marRight w:val="0"/>
          <w:marTop w:val="0"/>
          <w:marBottom w:val="0"/>
          <w:divBdr>
            <w:top w:val="none" w:sz="0" w:space="0" w:color="auto"/>
            <w:left w:val="none" w:sz="0" w:space="0" w:color="auto"/>
            <w:bottom w:val="none" w:sz="0" w:space="0" w:color="auto"/>
            <w:right w:val="none" w:sz="0" w:space="0" w:color="auto"/>
          </w:divBdr>
        </w:div>
        <w:div w:id="786461040">
          <w:marLeft w:val="640"/>
          <w:marRight w:val="0"/>
          <w:marTop w:val="0"/>
          <w:marBottom w:val="0"/>
          <w:divBdr>
            <w:top w:val="none" w:sz="0" w:space="0" w:color="auto"/>
            <w:left w:val="none" w:sz="0" w:space="0" w:color="auto"/>
            <w:bottom w:val="none" w:sz="0" w:space="0" w:color="auto"/>
            <w:right w:val="none" w:sz="0" w:space="0" w:color="auto"/>
          </w:divBdr>
        </w:div>
        <w:div w:id="1992056233">
          <w:marLeft w:val="640"/>
          <w:marRight w:val="0"/>
          <w:marTop w:val="0"/>
          <w:marBottom w:val="0"/>
          <w:divBdr>
            <w:top w:val="none" w:sz="0" w:space="0" w:color="auto"/>
            <w:left w:val="none" w:sz="0" w:space="0" w:color="auto"/>
            <w:bottom w:val="none" w:sz="0" w:space="0" w:color="auto"/>
            <w:right w:val="none" w:sz="0" w:space="0" w:color="auto"/>
          </w:divBdr>
        </w:div>
        <w:div w:id="883097861">
          <w:marLeft w:val="640"/>
          <w:marRight w:val="0"/>
          <w:marTop w:val="0"/>
          <w:marBottom w:val="0"/>
          <w:divBdr>
            <w:top w:val="none" w:sz="0" w:space="0" w:color="auto"/>
            <w:left w:val="none" w:sz="0" w:space="0" w:color="auto"/>
            <w:bottom w:val="none" w:sz="0" w:space="0" w:color="auto"/>
            <w:right w:val="none" w:sz="0" w:space="0" w:color="auto"/>
          </w:divBdr>
        </w:div>
        <w:div w:id="885675081">
          <w:marLeft w:val="640"/>
          <w:marRight w:val="0"/>
          <w:marTop w:val="0"/>
          <w:marBottom w:val="0"/>
          <w:divBdr>
            <w:top w:val="none" w:sz="0" w:space="0" w:color="auto"/>
            <w:left w:val="none" w:sz="0" w:space="0" w:color="auto"/>
            <w:bottom w:val="none" w:sz="0" w:space="0" w:color="auto"/>
            <w:right w:val="none" w:sz="0" w:space="0" w:color="auto"/>
          </w:divBdr>
        </w:div>
        <w:div w:id="250966156">
          <w:marLeft w:val="640"/>
          <w:marRight w:val="0"/>
          <w:marTop w:val="0"/>
          <w:marBottom w:val="0"/>
          <w:divBdr>
            <w:top w:val="none" w:sz="0" w:space="0" w:color="auto"/>
            <w:left w:val="none" w:sz="0" w:space="0" w:color="auto"/>
            <w:bottom w:val="none" w:sz="0" w:space="0" w:color="auto"/>
            <w:right w:val="none" w:sz="0" w:space="0" w:color="auto"/>
          </w:divBdr>
        </w:div>
        <w:div w:id="1349671761">
          <w:marLeft w:val="640"/>
          <w:marRight w:val="0"/>
          <w:marTop w:val="0"/>
          <w:marBottom w:val="0"/>
          <w:divBdr>
            <w:top w:val="none" w:sz="0" w:space="0" w:color="auto"/>
            <w:left w:val="none" w:sz="0" w:space="0" w:color="auto"/>
            <w:bottom w:val="none" w:sz="0" w:space="0" w:color="auto"/>
            <w:right w:val="none" w:sz="0" w:space="0" w:color="auto"/>
          </w:divBdr>
        </w:div>
        <w:div w:id="1554461110">
          <w:marLeft w:val="640"/>
          <w:marRight w:val="0"/>
          <w:marTop w:val="0"/>
          <w:marBottom w:val="0"/>
          <w:divBdr>
            <w:top w:val="none" w:sz="0" w:space="0" w:color="auto"/>
            <w:left w:val="none" w:sz="0" w:space="0" w:color="auto"/>
            <w:bottom w:val="none" w:sz="0" w:space="0" w:color="auto"/>
            <w:right w:val="none" w:sz="0" w:space="0" w:color="auto"/>
          </w:divBdr>
        </w:div>
        <w:div w:id="534319203">
          <w:marLeft w:val="640"/>
          <w:marRight w:val="0"/>
          <w:marTop w:val="0"/>
          <w:marBottom w:val="0"/>
          <w:divBdr>
            <w:top w:val="none" w:sz="0" w:space="0" w:color="auto"/>
            <w:left w:val="none" w:sz="0" w:space="0" w:color="auto"/>
            <w:bottom w:val="none" w:sz="0" w:space="0" w:color="auto"/>
            <w:right w:val="none" w:sz="0" w:space="0" w:color="auto"/>
          </w:divBdr>
        </w:div>
        <w:div w:id="1051803210">
          <w:marLeft w:val="640"/>
          <w:marRight w:val="0"/>
          <w:marTop w:val="0"/>
          <w:marBottom w:val="0"/>
          <w:divBdr>
            <w:top w:val="none" w:sz="0" w:space="0" w:color="auto"/>
            <w:left w:val="none" w:sz="0" w:space="0" w:color="auto"/>
            <w:bottom w:val="none" w:sz="0" w:space="0" w:color="auto"/>
            <w:right w:val="none" w:sz="0" w:space="0" w:color="auto"/>
          </w:divBdr>
        </w:div>
        <w:div w:id="1049766197">
          <w:marLeft w:val="640"/>
          <w:marRight w:val="0"/>
          <w:marTop w:val="0"/>
          <w:marBottom w:val="0"/>
          <w:divBdr>
            <w:top w:val="none" w:sz="0" w:space="0" w:color="auto"/>
            <w:left w:val="none" w:sz="0" w:space="0" w:color="auto"/>
            <w:bottom w:val="none" w:sz="0" w:space="0" w:color="auto"/>
            <w:right w:val="none" w:sz="0" w:space="0" w:color="auto"/>
          </w:divBdr>
        </w:div>
        <w:div w:id="1747651235">
          <w:marLeft w:val="640"/>
          <w:marRight w:val="0"/>
          <w:marTop w:val="0"/>
          <w:marBottom w:val="0"/>
          <w:divBdr>
            <w:top w:val="none" w:sz="0" w:space="0" w:color="auto"/>
            <w:left w:val="none" w:sz="0" w:space="0" w:color="auto"/>
            <w:bottom w:val="none" w:sz="0" w:space="0" w:color="auto"/>
            <w:right w:val="none" w:sz="0" w:space="0" w:color="auto"/>
          </w:divBdr>
        </w:div>
        <w:div w:id="331370858">
          <w:marLeft w:val="640"/>
          <w:marRight w:val="0"/>
          <w:marTop w:val="0"/>
          <w:marBottom w:val="0"/>
          <w:divBdr>
            <w:top w:val="none" w:sz="0" w:space="0" w:color="auto"/>
            <w:left w:val="none" w:sz="0" w:space="0" w:color="auto"/>
            <w:bottom w:val="none" w:sz="0" w:space="0" w:color="auto"/>
            <w:right w:val="none" w:sz="0" w:space="0" w:color="auto"/>
          </w:divBdr>
        </w:div>
        <w:div w:id="1589732743">
          <w:marLeft w:val="640"/>
          <w:marRight w:val="0"/>
          <w:marTop w:val="0"/>
          <w:marBottom w:val="0"/>
          <w:divBdr>
            <w:top w:val="none" w:sz="0" w:space="0" w:color="auto"/>
            <w:left w:val="none" w:sz="0" w:space="0" w:color="auto"/>
            <w:bottom w:val="none" w:sz="0" w:space="0" w:color="auto"/>
            <w:right w:val="none" w:sz="0" w:space="0" w:color="auto"/>
          </w:divBdr>
        </w:div>
        <w:div w:id="543640219">
          <w:marLeft w:val="640"/>
          <w:marRight w:val="0"/>
          <w:marTop w:val="0"/>
          <w:marBottom w:val="0"/>
          <w:divBdr>
            <w:top w:val="none" w:sz="0" w:space="0" w:color="auto"/>
            <w:left w:val="none" w:sz="0" w:space="0" w:color="auto"/>
            <w:bottom w:val="none" w:sz="0" w:space="0" w:color="auto"/>
            <w:right w:val="none" w:sz="0" w:space="0" w:color="auto"/>
          </w:divBdr>
        </w:div>
        <w:div w:id="811868367">
          <w:marLeft w:val="640"/>
          <w:marRight w:val="0"/>
          <w:marTop w:val="0"/>
          <w:marBottom w:val="0"/>
          <w:divBdr>
            <w:top w:val="none" w:sz="0" w:space="0" w:color="auto"/>
            <w:left w:val="none" w:sz="0" w:space="0" w:color="auto"/>
            <w:bottom w:val="none" w:sz="0" w:space="0" w:color="auto"/>
            <w:right w:val="none" w:sz="0" w:space="0" w:color="auto"/>
          </w:divBdr>
        </w:div>
        <w:div w:id="929508616">
          <w:marLeft w:val="640"/>
          <w:marRight w:val="0"/>
          <w:marTop w:val="0"/>
          <w:marBottom w:val="0"/>
          <w:divBdr>
            <w:top w:val="none" w:sz="0" w:space="0" w:color="auto"/>
            <w:left w:val="none" w:sz="0" w:space="0" w:color="auto"/>
            <w:bottom w:val="none" w:sz="0" w:space="0" w:color="auto"/>
            <w:right w:val="none" w:sz="0" w:space="0" w:color="auto"/>
          </w:divBdr>
        </w:div>
        <w:div w:id="709764019">
          <w:marLeft w:val="640"/>
          <w:marRight w:val="0"/>
          <w:marTop w:val="0"/>
          <w:marBottom w:val="0"/>
          <w:divBdr>
            <w:top w:val="none" w:sz="0" w:space="0" w:color="auto"/>
            <w:left w:val="none" w:sz="0" w:space="0" w:color="auto"/>
            <w:bottom w:val="none" w:sz="0" w:space="0" w:color="auto"/>
            <w:right w:val="none" w:sz="0" w:space="0" w:color="auto"/>
          </w:divBdr>
        </w:div>
        <w:div w:id="658113980">
          <w:marLeft w:val="640"/>
          <w:marRight w:val="0"/>
          <w:marTop w:val="0"/>
          <w:marBottom w:val="0"/>
          <w:divBdr>
            <w:top w:val="none" w:sz="0" w:space="0" w:color="auto"/>
            <w:left w:val="none" w:sz="0" w:space="0" w:color="auto"/>
            <w:bottom w:val="none" w:sz="0" w:space="0" w:color="auto"/>
            <w:right w:val="none" w:sz="0" w:space="0" w:color="auto"/>
          </w:divBdr>
        </w:div>
        <w:div w:id="429669173">
          <w:marLeft w:val="640"/>
          <w:marRight w:val="0"/>
          <w:marTop w:val="0"/>
          <w:marBottom w:val="0"/>
          <w:divBdr>
            <w:top w:val="none" w:sz="0" w:space="0" w:color="auto"/>
            <w:left w:val="none" w:sz="0" w:space="0" w:color="auto"/>
            <w:bottom w:val="none" w:sz="0" w:space="0" w:color="auto"/>
            <w:right w:val="none" w:sz="0" w:space="0" w:color="auto"/>
          </w:divBdr>
        </w:div>
        <w:div w:id="133566861">
          <w:marLeft w:val="640"/>
          <w:marRight w:val="0"/>
          <w:marTop w:val="0"/>
          <w:marBottom w:val="0"/>
          <w:divBdr>
            <w:top w:val="none" w:sz="0" w:space="0" w:color="auto"/>
            <w:left w:val="none" w:sz="0" w:space="0" w:color="auto"/>
            <w:bottom w:val="none" w:sz="0" w:space="0" w:color="auto"/>
            <w:right w:val="none" w:sz="0" w:space="0" w:color="auto"/>
          </w:divBdr>
        </w:div>
        <w:div w:id="1526215865">
          <w:marLeft w:val="640"/>
          <w:marRight w:val="0"/>
          <w:marTop w:val="0"/>
          <w:marBottom w:val="0"/>
          <w:divBdr>
            <w:top w:val="none" w:sz="0" w:space="0" w:color="auto"/>
            <w:left w:val="none" w:sz="0" w:space="0" w:color="auto"/>
            <w:bottom w:val="none" w:sz="0" w:space="0" w:color="auto"/>
            <w:right w:val="none" w:sz="0" w:space="0" w:color="auto"/>
          </w:divBdr>
        </w:div>
        <w:div w:id="983892100">
          <w:marLeft w:val="640"/>
          <w:marRight w:val="0"/>
          <w:marTop w:val="0"/>
          <w:marBottom w:val="0"/>
          <w:divBdr>
            <w:top w:val="none" w:sz="0" w:space="0" w:color="auto"/>
            <w:left w:val="none" w:sz="0" w:space="0" w:color="auto"/>
            <w:bottom w:val="none" w:sz="0" w:space="0" w:color="auto"/>
            <w:right w:val="none" w:sz="0" w:space="0" w:color="auto"/>
          </w:divBdr>
        </w:div>
        <w:div w:id="1182471226">
          <w:marLeft w:val="640"/>
          <w:marRight w:val="0"/>
          <w:marTop w:val="0"/>
          <w:marBottom w:val="0"/>
          <w:divBdr>
            <w:top w:val="none" w:sz="0" w:space="0" w:color="auto"/>
            <w:left w:val="none" w:sz="0" w:space="0" w:color="auto"/>
            <w:bottom w:val="none" w:sz="0" w:space="0" w:color="auto"/>
            <w:right w:val="none" w:sz="0" w:space="0" w:color="auto"/>
          </w:divBdr>
        </w:div>
        <w:div w:id="60560654">
          <w:marLeft w:val="640"/>
          <w:marRight w:val="0"/>
          <w:marTop w:val="0"/>
          <w:marBottom w:val="0"/>
          <w:divBdr>
            <w:top w:val="none" w:sz="0" w:space="0" w:color="auto"/>
            <w:left w:val="none" w:sz="0" w:space="0" w:color="auto"/>
            <w:bottom w:val="none" w:sz="0" w:space="0" w:color="auto"/>
            <w:right w:val="none" w:sz="0" w:space="0" w:color="auto"/>
          </w:divBdr>
        </w:div>
        <w:div w:id="1184399149">
          <w:marLeft w:val="640"/>
          <w:marRight w:val="0"/>
          <w:marTop w:val="0"/>
          <w:marBottom w:val="0"/>
          <w:divBdr>
            <w:top w:val="none" w:sz="0" w:space="0" w:color="auto"/>
            <w:left w:val="none" w:sz="0" w:space="0" w:color="auto"/>
            <w:bottom w:val="none" w:sz="0" w:space="0" w:color="auto"/>
            <w:right w:val="none" w:sz="0" w:space="0" w:color="auto"/>
          </w:divBdr>
        </w:div>
        <w:div w:id="507865561">
          <w:marLeft w:val="640"/>
          <w:marRight w:val="0"/>
          <w:marTop w:val="0"/>
          <w:marBottom w:val="0"/>
          <w:divBdr>
            <w:top w:val="none" w:sz="0" w:space="0" w:color="auto"/>
            <w:left w:val="none" w:sz="0" w:space="0" w:color="auto"/>
            <w:bottom w:val="none" w:sz="0" w:space="0" w:color="auto"/>
            <w:right w:val="none" w:sz="0" w:space="0" w:color="auto"/>
          </w:divBdr>
        </w:div>
        <w:div w:id="1129935892">
          <w:marLeft w:val="640"/>
          <w:marRight w:val="0"/>
          <w:marTop w:val="0"/>
          <w:marBottom w:val="0"/>
          <w:divBdr>
            <w:top w:val="none" w:sz="0" w:space="0" w:color="auto"/>
            <w:left w:val="none" w:sz="0" w:space="0" w:color="auto"/>
            <w:bottom w:val="none" w:sz="0" w:space="0" w:color="auto"/>
            <w:right w:val="none" w:sz="0" w:space="0" w:color="auto"/>
          </w:divBdr>
        </w:div>
        <w:div w:id="1263034241">
          <w:marLeft w:val="640"/>
          <w:marRight w:val="0"/>
          <w:marTop w:val="0"/>
          <w:marBottom w:val="0"/>
          <w:divBdr>
            <w:top w:val="none" w:sz="0" w:space="0" w:color="auto"/>
            <w:left w:val="none" w:sz="0" w:space="0" w:color="auto"/>
            <w:bottom w:val="none" w:sz="0" w:space="0" w:color="auto"/>
            <w:right w:val="none" w:sz="0" w:space="0" w:color="auto"/>
          </w:divBdr>
        </w:div>
        <w:div w:id="97213882">
          <w:marLeft w:val="640"/>
          <w:marRight w:val="0"/>
          <w:marTop w:val="0"/>
          <w:marBottom w:val="0"/>
          <w:divBdr>
            <w:top w:val="none" w:sz="0" w:space="0" w:color="auto"/>
            <w:left w:val="none" w:sz="0" w:space="0" w:color="auto"/>
            <w:bottom w:val="none" w:sz="0" w:space="0" w:color="auto"/>
            <w:right w:val="none" w:sz="0" w:space="0" w:color="auto"/>
          </w:divBdr>
        </w:div>
        <w:div w:id="1286155466">
          <w:marLeft w:val="640"/>
          <w:marRight w:val="0"/>
          <w:marTop w:val="0"/>
          <w:marBottom w:val="0"/>
          <w:divBdr>
            <w:top w:val="none" w:sz="0" w:space="0" w:color="auto"/>
            <w:left w:val="none" w:sz="0" w:space="0" w:color="auto"/>
            <w:bottom w:val="none" w:sz="0" w:space="0" w:color="auto"/>
            <w:right w:val="none" w:sz="0" w:space="0" w:color="auto"/>
          </w:divBdr>
        </w:div>
        <w:div w:id="1222252098">
          <w:marLeft w:val="640"/>
          <w:marRight w:val="0"/>
          <w:marTop w:val="0"/>
          <w:marBottom w:val="0"/>
          <w:divBdr>
            <w:top w:val="none" w:sz="0" w:space="0" w:color="auto"/>
            <w:left w:val="none" w:sz="0" w:space="0" w:color="auto"/>
            <w:bottom w:val="none" w:sz="0" w:space="0" w:color="auto"/>
            <w:right w:val="none" w:sz="0" w:space="0" w:color="auto"/>
          </w:divBdr>
        </w:div>
        <w:div w:id="1680698160">
          <w:marLeft w:val="640"/>
          <w:marRight w:val="0"/>
          <w:marTop w:val="0"/>
          <w:marBottom w:val="0"/>
          <w:divBdr>
            <w:top w:val="none" w:sz="0" w:space="0" w:color="auto"/>
            <w:left w:val="none" w:sz="0" w:space="0" w:color="auto"/>
            <w:bottom w:val="none" w:sz="0" w:space="0" w:color="auto"/>
            <w:right w:val="none" w:sz="0" w:space="0" w:color="auto"/>
          </w:divBdr>
        </w:div>
        <w:div w:id="1044985575">
          <w:marLeft w:val="640"/>
          <w:marRight w:val="0"/>
          <w:marTop w:val="0"/>
          <w:marBottom w:val="0"/>
          <w:divBdr>
            <w:top w:val="none" w:sz="0" w:space="0" w:color="auto"/>
            <w:left w:val="none" w:sz="0" w:space="0" w:color="auto"/>
            <w:bottom w:val="none" w:sz="0" w:space="0" w:color="auto"/>
            <w:right w:val="none" w:sz="0" w:space="0" w:color="auto"/>
          </w:divBdr>
        </w:div>
        <w:div w:id="1503668659">
          <w:marLeft w:val="640"/>
          <w:marRight w:val="0"/>
          <w:marTop w:val="0"/>
          <w:marBottom w:val="0"/>
          <w:divBdr>
            <w:top w:val="none" w:sz="0" w:space="0" w:color="auto"/>
            <w:left w:val="none" w:sz="0" w:space="0" w:color="auto"/>
            <w:bottom w:val="none" w:sz="0" w:space="0" w:color="auto"/>
            <w:right w:val="none" w:sz="0" w:space="0" w:color="auto"/>
          </w:divBdr>
        </w:div>
        <w:div w:id="1524441125">
          <w:marLeft w:val="640"/>
          <w:marRight w:val="0"/>
          <w:marTop w:val="0"/>
          <w:marBottom w:val="0"/>
          <w:divBdr>
            <w:top w:val="none" w:sz="0" w:space="0" w:color="auto"/>
            <w:left w:val="none" w:sz="0" w:space="0" w:color="auto"/>
            <w:bottom w:val="none" w:sz="0" w:space="0" w:color="auto"/>
            <w:right w:val="none" w:sz="0" w:space="0" w:color="auto"/>
          </w:divBdr>
        </w:div>
        <w:div w:id="1313414226">
          <w:marLeft w:val="640"/>
          <w:marRight w:val="0"/>
          <w:marTop w:val="0"/>
          <w:marBottom w:val="0"/>
          <w:divBdr>
            <w:top w:val="none" w:sz="0" w:space="0" w:color="auto"/>
            <w:left w:val="none" w:sz="0" w:space="0" w:color="auto"/>
            <w:bottom w:val="none" w:sz="0" w:space="0" w:color="auto"/>
            <w:right w:val="none" w:sz="0" w:space="0" w:color="auto"/>
          </w:divBdr>
        </w:div>
        <w:div w:id="1936983550">
          <w:marLeft w:val="640"/>
          <w:marRight w:val="0"/>
          <w:marTop w:val="0"/>
          <w:marBottom w:val="0"/>
          <w:divBdr>
            <w:top w:val="none" w:sz="0" w:space="0" w:color="auto"/>
            <w:left w:val="none" w:sz="0" w:space="0" w:color="auto"/>
            <w:bottom w:val="none" w:sz="0" w:space="0" w:color="auto"/>
            <w:right w:val="none" w:sz="0" w:space="0" w:color="auto"/>
          </w:divBdr>
        </w:div>
        <w:div w:id="1886405619">
          <w:marLeft w:val="640"/>
          <w:marRight w:val="0"/>
          <w:marTop w:val="0"/>
          <w:marBottom w:val="0"/>
          <w:divBdr>
            <w:top w:val="none" w:sz="0" w:space="0" w:color="auto"/>
            <w:left w:val="none" w:sz="0" w:space="0" w:color="auto"/>
            <w:bottom w:val="none" w:sz="0" w:space="0" w:color="auto"/>
            <w:right w:val="none" w:sz="0" w:space="0" w:color="auto"/>
          </w:divBdr>
        </w:div>
        <w:div w:id="1322126783">
          <w:marLeft w:val="640"/>
          <w:marRight w:val="0"/>
          <w:marTop w:val="0"/>
          <w:marBottom w:val="0"/>
          <w:divBdr>
            <w:top w:val="none" w:sz="0" w:space="0" w:color="auto"/>
            <w:left w:val="none" w:sz="0" w:space="0" w:color="auto"/>
            <w:bottom w:val="none" w:sz="0" w:space="0" w:color="auto"/>
            <w:right w:val="none" w:sz="0" w:space="0" w:color="auto"/>
          </w:divBdr>
        </w:div>
        <w:div w:id="1760058140">
          <w:marLeft w:val="640"/>
          <w:marRight w:val="0"/>
          <w:marTop w:val="0"/>
          <w:marBottom w:val="0"/>
          <w:divBdr>
            <w:top w:val="none" w:sz="0" w:space="0" w:color="auto"/>
            <w:left w:val="none" w:sz="0" w:space="0" w:color="auto"/>
            <w:bottom w:val="none" w:sz="0" w:space="0" w:color="auto"/>
            <w:right w:val="none" w:sz="0" w:space="0" w:color="auto"/>
          </w:divBdr>
        </w:div>
        <w:div w:id="1429303320">
          <w:marLeft w:val="640"/>
          <w:marRight w:val="0"/>
          <w:marTop w:val="0"/>
          <w:marBottom w:val="0"/>
          <w:divBdr>
            <w:top w:val="none" w:sz="0" w:space="0" w:color="auto"/>
            <w:left w:val="none" w:sz="0" w:space="0" w:color="auto"/>
            <w:bottom w:val="none" w:sz="0" w:space="0" w:color="auto"/>
            <w:right w:val="none" w:sz="0" w:space="0" w:color="auto"/>
          </w:divBdr>
        </w:div>
        <w:div w:id="1759904590">
          <w:marLeft w:val="640"/>
          <w:marRight w:val="0"/>
          <w:marTop w:val="0"/>
          <w:marBottom w:val="0"/>
          <w:divBdr>
            <w:top w:val="none" w:sz="0" w:space="0" w:color="auto"/>
            <w:left w:val="none" w:sz="0" w:space="0" w:color="auto"/>
            <w:bottom w:val="none" w:sz="0" w:space="0" w:color="auto"/>
            <w:right w:val="none" w:sz="0" w:space="0" w:color="auto"/>
          </w:divBdr>
        </w:div>
        <w:div w:id="1200315915">
          <w:marLeft w:val="640"/>
          <w:marRight w:val="0"/>
          <w:marTop w:val="0"/>
          <w:marBottom w:val="0"/>
          <w:divBdr>
            <w:top w:val="none" w:sz="0" w:space="0" w:color="auto"/>
            <w:left w:val="none" w:sz="0" w:space="0" w:color="auto"/>
            <w:bottom w:val="none" w:sz="0" w:space="0" w:color="auto"/>
            <w:right w:val="none" w:sz="0" w:space="0" w:color="auto"/>
          </w:divBdr>
        </w:div>
        <w:div w:id="1684168699">
          <w:marLeft w:val="640"/>
          <w:marRight w:val="0"/>
          <w:marTop w:val="0"/>
          <w:marBottom w:val="0"/>
          <w:divBdr>
            <w:top w:val="none" w:sz="0" w:space="0" w:color="auto"/>
            <w:left w:val="none" w:sz="0" w:space="0" w:color="auto"/>
            <w:bottom w:val="none" w:sz="0" w:space="0" w:color="auto"/>
            <w:right w:val="none" w:sz="0" w:space="0" w:color="auto"/>
          </w:divBdr>
        </w:div>
        <w:div w:id="1027560859">
          <w:marLeft w:val="640"/>
          <w:marRight w:val="0"/>
          <w:marTop w:val="0"/>
          <w:marBottom w:val="0"/>
          <w:divBdr>
            <w:top w:val="none" w:sz="0" w:space="0" w:color="auto"/>
            <w:left w:val="none" w:sz="0" w:space="0" w:color="auto"/>
            <w:bottom w:val="none" w:sz="0" w:space="0" w:color="auto"/>
            <w:right w:val="none" w:sz="0" w:space="0" w:color="auto"/>
          </w:divBdr>
        </w:div>
        <w:div w:id="1076366178">
          <w:marLeft w:val="640"/>
          <w:marRight w:val="0"/>
          <w:marTop w:val="0"/>
          <w:marBottom w:val="0"/>
          <w:divBdr>
            <w:top w:val="none" w:sz="0" w:space="0" w:color="auto"/>
            <w:left w:val="none" w:sz="0" w:space="0" w:color="auto"/>
            <w:bottom w:val="none" w:sz="0" w:space="0" w:color="auto"/>
            <w:right w:val="none" w:sz="0" w:space="0" w:color="auto"/>
          </w:divBdr>
        </w:div>
        <w:div w:id="801994566">
          <w:marLeft w:val="640"/>
          <w:marRight w:val="0"/>
          <w:marTop w:val="0"/>
          <w:marBottom w:val="0"/>
          <w:divBdr>
            <w:top w:val="none" w:sz="0" w:space="0" w:color="auto"/>
            <w:left w:val="none" w:sz="0" w:space="0" w:color="auto"/>
            <w:bottom w:val="none" w:sz="0" w:space="0" w:color="auto"/>
            <w:right w:val="none" w:sz="0" w:space="0" w:color="auto"/>
          </w:divBdr>
        </w:div>
        <w:div w:id="1398161214">
          <w:marLeft w:val="640"/>
          <w:marRight w:val="0"/>
          <w:marTop w:val="0"/>
          <w:marBottom w:val="0"/>
          <w:divBdr>
            <w:top w:val="none" w:sz="0" w:space="0" w:color="auto"/>
            <w:left w:val="none" w:sz="0" w:space="0" w:color="auto"/>
            <w:bottom w:val="none" w:sz="0" w:space="0" w:color="auto"/>
            <w:right w:val="none" w:sz="0" w:space="0" w:color="auto"/>
          </w:divBdr>
        </w:div>
        <w:div w:id="932787974">
          <w:marLeft w:val="640"/>
          <w:marRight w:val="0"/>
          <w:marTop w:val="0"/>
          <w:marBottom w:val="0"/>
          <w:divBdr>
            <w:top w:val="none" w:sz="0" w:space="0" w:color="auto"/>
            <w:left w:val="none" w:sz="0" w:space="0" w:color="auto"/>
            <w:bottom w:val="none" w:sz="0" w:space="0" w:color="auto"/>
            <w:right w:val="none" w:sz="0" w:space="0" w:color="auto"/>
          </w:divBdr>
        </w:div>
        <w:div w:id="1988583722">
          <w:marLeft w:val="640"/>
          <w:marRight w:val="0"/>
          <w:marTop w:val="0"/>
          <w:marBottom w:val="0"/>
          <w:divBdr>
            <w:top w:val="none" w:sz="0" w:space="0" w:color="auto"/>
            <w:left w:val="none" w:sz="0" w:space="0" w:color="auto"/>
            <w:bottom w:val="none" w:sz="0" w:space="0" w:color="auto"/>
            <w:right w:val="none" w:sz="0" w:space="0" w:color="auto"/>
          </w:divBdr>
        </w:div>
        <w:div w:id="1019163618">
          <w:marLeft w:val="640"/>
          <w:marRight w:val="0"/>
          <w:marTop w:val="0"/>
          <w:marBottom w:val="0"/>
          <w:divBdr>
            <w:top w:val="none" w:sz="0" w:space="0" w:color="auto"/>
            <w:left w:val="none" w:sz="0" w:space="0" w:color="auto"/>
            <w:bottom w:val="none" w:sz="0" w:space="0" w:color="auto"/>
            <w:right w:val="none" w:sz="0" w:space="0" w:color="auto"/>
          </w:divBdr>
        </w:div>
        <w:div w:id="1916237868">
          <w:marLeft w:val="640"/>
          <w:marRight w:val="0"/>
          <w:marTop w:val="0"/>
          <w:marBottom w:val="0"/>
          <w:divBdr>
            <w:top w:val="none" w:sz="0" w:space="0" w:color="auto"/>
            <w:left w:val="none" w:sz="0" w:space="0" w:color="auto"/>
            <w:bottom w:val="none" w:sz="0" w:space="0" w:color="auto"/>
            <w:right w:val="none" w:sz="0" w:space="0" w:color="auto"/>
          </w:divBdr>
        </w:div>
        <w:div w:id="1306009464">
          <w:marLeft w:val="640"/>
          <w:marRight w:val="0"/>
          <w:marTop w:val="0"/>
          <w:marBottom w:val="0"/>
          <w:divBdr>
            <w:top w:val="none" w:sz="0" w:space="0" w:color="auto"/>
            <w:left w:val="none" w:sz="0" w:space="0" w:color="auto"/>
            <w:bottom w:val="none" w:sz="0" w:space="0" w:color="auto"/>
            <w:right w:val="none" w:sz="0" w:space="0" w:color="auto"/>
          </w:divBdr>
        </w:div>
        <w:div w:id="1246720375">
          <w:marLeft w:val="640"/>
          <w:marRight w:val="0"/>
          <w:marTop w:val="0"/>
          <w:marBottom w:val="0"/>
          <w:divBdr>
            <w:top w:val="none" w:sz="0" w:space="0" w:color="auto"/>
            <w:left w:val="none" w:sz="0" w:space="0" w:color="auto"/>
            <w:bottom w:val="none" w:sz="0" w:space="0" w:color="auto"/>
            <w:right w:val="none" w:sz="0" w:space="0" w:color="auto"/>
          </w:divBdr>
        </w:div>
        <w:div w:id="378171549">
          <w:marLeft w:val="640"/>
          <w:marRight w:val="0"/>
          <w:marTop w:val="0"/>
          <w:marBottom w:val="0"/>
          <w:divBdr>
            <w:top w:val="none" w:sz="0" w:space="0" w:color="auto"/>
            <w:left w:val="none" w:sz="0" w:space="0" w:color="auto"/>
            <w:bottom w:val="none" w:sz="0" w:space="0" w:color="auto"/>
            <w:right w:val="none" w:sz="0" w:space="0" w:color="auto"/>
          </w:divBdr>
        </w:div>
        <w:div w:id="1594778167">
          <w:marLeft w:val="640"/>
          <w:marRight w:val="0"/>
          <w:marTop w:val="0"/>
          <w:marBottom w:val="0"/>
          <w:divBdr>
            <w:top w:val="none" w:sz="0" w:space="0" w:color="auto"/>
            <w:left w:val="none" w:sz="0" w:space="0" w:color="auto"/>
            <w:bottom w:val="none" w:sz="0" w:space="0" w:color="auto"/>
            <w:right w:val="none" w:sz="0" w:space="0" w:color="auto"/>
          </w:divBdr>
        </w:div>
        <w:div w:id="1927155821">
          <w:marLeft w:val="640"/>
          <w:marRight w:val="0"/>
          <w:marTop w:val="0"/>
          <w:marBottom w:val="0"/>
          <w:divBdr>
            <w:top w:val="none" w:sz="0" w:space="0" w:color="auto"/>
            <w:left w:val="none" w:sz="0" w:space="0" w:color="auto"/>
            <w:bottom w:val="none" w:sz="0" w:space="0" w:color="auto"/>
            <w:right w:val="none" w:sz="0" w:space="0" w:color="auto"/>
          </w:divBdr>
        </w:div>
        <w:div w:id="1115249129">
          <w:marLeft w:val="640"/>
          <w:marRight w:val="0"/>
          <w:marTop w:val="0"/>
          <w:marBottom w:val="0"/>
          <w:divBdr>
            <w:top w:val="none" w:sz="0" w:space="0" w:color="auto"/>
            <w:left w:val="none" w:sz="0" w:space="0" w:color="auto"/>
            <w:bottom w:val="none" w:sz="0" w:space="0" w:color="auto"/>
            <w:right w:val="none" w:sz="0" w:space="0" w:color="auto"/>
          </w:divBdr>
        </w:div>
        <w:div w:id="1362507895">
          <w:marLeft w:val="640"/>
          <w:marRight w:val="0"/>
          <w:marTop w:val="0"/>
          <w:marBottom w:val="0"/>
          <w:divBdr>
            <w:top w:val="none" w:sz="0" w:space="0" w:color="auto"/>
            <w:left w:val="none" w:sz="0" w:space="0" w:color="auto"/>
            <w:bottom w:val="none" w:sz="0" w:space="0" w:color="auto"/>
            <w:right w:val="none" w:sz="0" w:space="0" w:color="auto"/>
          </w:divBdr>
        </w:div>
        <w:div w:id="1028525035">
          <w:marLeft w:val="640"/>
          <w:marRight w:val="0"/>
          <w:marTop w:val="0"/>
          <w:marBottom w:val="0"/>
          <w:divBdr>
            <w:top w:val="none" w:sz="0" w:space="0" w:color="auto"/>
            <w:left w:val="none" w:sz="0" w:space="0" w:color="auto"/>
            <w:bottom w:val="none" w:sz="0" w:space="0" w:color="auto"/>
            <w:right w:val="none" w:sz="0" w:space="0" w:color="auto"/>
          </w:divBdr>
        </w:div>
        <w:div w:id="1270089524">
          <w:marLeft w:val="640"/>
          <w:marRight w:val="0"/>
          <w:marTop w:val="0"/>
          <w:marBottom w:val="0"/>
          <w:divBdr>
            <w:top w:val="none" w:sz="0" w:space="0" w:color="auto"/>
            <w:left w:val="none" w:sz="0" w:space="0" w:color="auto"/>
            <w:bottom w:val="none" w:sz="0" w:space="0" w:color="auto"/>
            <w:right w:val="none" w:sz="0" w:space="0" w:color="auto"/>
          </w:divBdr>
        </w:div>
        <w:div w:id="1342128225">
          <w:marLeft w:val="640"/>
          <w:marRight w:val="0"/>
          <w:marTop w:val="0"/>
          <w:marBottom w:val="0"/>
          <w:divBdr>
            <w:top w:val="none" w:sz="0" w:space="0" w:color="auto"/>
            <w:left w:val="none" w:sz="0" w:space="0" w:color="auto"/>
            <w:bottom w:val="none" w:sz="0" w:space="0" w:color="auto"/>
            <w:right w:val="none" w:sz="0" w:space="0" w:color="auto"/>
          </w:divBdr>
        </w:div>
        <w:div w:id="1503474155">
          <w:marLeft w:val="640"/>
          <w:marRight w:val="0"/>
          <w:marTop w:val="0"/>
          <w:marBottom w:val="0"/>
          <w:divBdr>
            <w:top w:val="none" w:sz="0" w:space="0" w:color="auto"/>
            <w:left w:val="none" w:sz="0" w:space="0" w:color="auto"/>
            <w:bottom w:val="none" w:sz="0" w:space="0" w:color="auto"/>
            <w:right w:val="none" w:sz="0" w:space="0" w:color="auto"/>
          </w:divBdr>
        </w:div>
        <w:div w:id="276983218">
          <w:marLeft w:val="640"/>
          <w:marRight w:val="0"/>
          <w:marTop w:val="0"/>
          <w:marBottom w:val="0"/>
          <w:divBdr>
            <w:top w:val="none" w:sz="0" w:space="0" w:color="auto"/>
            <w:left w:val="none" w:sz="0" w:space="0" w:color="auto"/>
            <w:bottom w:val="none" w:sz="0" w:space="0" w:color="auto"/>
            <w:right w:val="none" w:sz="0" w:space="0" w:color="auto"/>
          </w:divBdr>
        </w:div>
        <w:div w:id="1866628824">
          <w:marLeft w:val="640"/>
          <w:marRight w:val="0"/>
          <w:marTop w:val="0"/>
          <w:marBottom w:val="0"/>
          <w:divBdr>
            <w:top w:val="none" w:sz="0" w:space="0" w:color="auto"/>
            <w:left w:val="none" w:sz="0" w:space="0" w:color="auto"/>
            <w:bottom w:val="none" w:sz="0" w:space="0" w:color="auto"/>
            <w:right w:val="none" w:sz="0" w:space="0" w:color="auto"/>
          </w:divBdr>
        </w:div>
        <w:div w:id="1526559171">
          <w:marLeft w:val="640"/>
          <w:marRight w:val="0"/>
          <w:marTop w:val="0"/>
          <w:marBottom w:val="0"/>
          <w:divBdr>
            <w:top w:val="none" w:sz="0" w:space="0" w:color="auto"/>
            <w:left w:val="none" w:sz="0" w:space="0" w:color="auto"/>
            <w:bottom w:val="none" w:sz="0" w:space="0" w:color="auto"/>
            <w:right w:val="none" w:sz="0" w:space="0" w:color="auto"/>
          </w:divBdr>
        </w:div>
        <w:div w:id="2120100890">
          <w:marLeft w:val="640"/>
          <w:marRight w:val="0"/>
          <w:marTop w:val="0"/>
          <w:marBottom w:val="0"/>
          <w:divBdr>
            <w:top w:val="none" w:sz="0" w:space="0" w:color="auto"/>
            <w:left w:val="none" w:sz="0" w:space="0" w:color="auto"/>
            <w:bottom w:val="none" w:sz="0" w:space="0" w:color="auto"/>
            <w:right w:val="none" w:sz="0" w:space="0" w:color="auto"/>
          </w:divBdr>
        </w:div>
        <w:div w:id="2087145108">
          <w:marLeft w:val="640"/>
          <w:marRight w:val="0"/>
          <w:marTop w:val="0"/>
          <w:marBottom w:val="0"/>
          <w:divBdr>
            <w:top w:val="none" w:sz="0" w:space="0" w:color="auto"/>
            <w:left w:val="none" w:sz="0" w:space="0" w:color="auto"/>
            <w:bottom w:val="none" w:sz="0" w:space="0" w:color="auto"/>
            <w:right w:val="none" w:sz="0" w:space="0" w:color="auto"/>
          </w:divBdr>
        </w:div>
        <w:div w:id="524945638">
          <w:marLeft w:val="640"/>
          <w:marRight w:val="0"/>
          <w:marTop w:val="0"/>
          <w:marBottom w:val="0"/>
          <w:divBdr>
            <w:top w:val="none" w:sz="0" w:space="0" w:color="auto"/>
            <w:left w:val="none" w:sz="0" w:space="0" w:color="auto"/>
            <w:bottom w:val="none" w:sz="0" w:space="0" w:color="auto"/>
            <w:right w:val="none" w:sz="0" w:space="0" w:color="auto"/>
          </w:divBdr>
        </w:div>
        <w:div w:id="1972713761">
          <w:marLeft w:val="640"/>
          <w:marRight w:val="0"/>
          <w:marTop w:val="0"/>
          <w:marBottom w:val="0"/>
          <w:divBdr>
            <w:top w:val="none" w:sz="0" w:space="0" w:color="auto"/>
            <w:left w:val="none" w:sz="0" w:space="0" w:color="auto"/>
            <w:bottom w:val="none" w:sz="0" w:space="0" w:color="auto"/>
            <w:right w:val="none" w:sz="0" w:space="0" w:color="auto"/>
          </w:divBdr>
        </w:div>
        <w:div w:id="921833749">
          <w:marLeft w:val="640"/>
          <w:marRight w:val="0"/>
          <w:marTop w:val="0"/>
          <w:marBottom w:val="0"/>
          <w:divBdr>
            <w:top w:val="none" w:sz="0" w:space="0" w:color="auto"/>
            <w:left w:val="none" w:sz="0" w:space="0" w:color="auto"/>
            <w:bottom w:val="none" w:sz="0" w:space="0" w:color="auto"/>
            <w:right w:val="none" w:sz="0" w:space="0" w:color="auto"/>
          </w:divBdr>
        </w:div>
        <w:div w:id="1862208726">
          <w:marLeft w:val="640"/>
          <w:marRight w:val="0"/>
          <w:marTop w:val="0"/>
          <w:marBottom w:val="0"/>
          <w:divBdr>
            <w:top w:val="none" w:sz="0" w:space="0" w:color="auto"/>
            <w:left w:val="none" w:sz="0" w:space="0" w:color="auto"/>
            <w:bottom w:val="none" w:sz="0" w:space="0" w:color="auto"/>
            <w:right w:val="none" w:sz="0" w:space="0" w:color="auto"/>
          </w:divBdr>
        </w:div>
        <w:div w:id="206338011">
          <w:marLeft w:val="640"/>
          <w:marRight w:val="0"/>
          <w:marTop w:val="0"/>
          <w:marBottom w:val="0"/>
          <w:divBdr>
            <w:top w:val="none" w:sz="0" w:space="0" w:color="auto"/>
            <w:left w:val="none" w:sz="0" w:space="0" w:color="auto"/>
            <w:bottom w:val="none" w:sz="0" w:space="0" w:color="auto"/>
            <w:right w:val="none" w:sz="0" w:space="0" w:color="auto"/>
          </w:divBdr>
        </w:div>
        <w:div w:id="716976134">
          <w:marLeft w:val="640"/>
          <w:marRight w:val="0"/>
          <w:marTop w:val="0"/>
          <w:marBottom w:val="0"/>
          <w:divBdr>
            <w:top w:val="none" w:sz="0" w:space="0" w:color="auto"/>
            <w:left w:val="none" w:sz="0" w:space="0" w:color="auto"/>
            <w:bottom w:val="none" w:sz="0" w:space="0" w:color="auto"/>
            <w:right w:val="none" w:sz="0" w:space="0" w:color="auto"/>
          </w:divBdr>
        </w:div>
        <w:div w:id="1788231950">
          <w:marLeft w:val="640"/>
          <w:marRight w:val="0"/>
          <w:marTop w:val="0"/>
          <w:marBottom w:val="0"/>
          <w:divBdr>
            <w:top w:val="none" w:sz="0" w:space="0" w:color="auto"/>
            <w:left w:val="none" w:sz="0" w:space="0" w:color="auto"/>
            <w:bottom w:val="none" w:sz="0" w:space="0" w:color="auto"/>
            <w:right w:val="none" w:sz="0" w:space="0" w:color="auto"/>
          </w:divBdr>
        </w:div>
        <w:div w:id="1064066438">
          <w:marLeft w:val="640"/>
          <w:marRight w:val="0"/>
          <w:marTop w:val="0"/>
          <w:marBottom w:val="0"/>
          <w:divBdr>
            <w:top w:val="none" w:sz="0" w:space="0" w:color="auto"/>
            <w:left w:val="none" w:sz="0" w:space="0" w:color="auto"/>
            <w:bottom w:val="none" w:sz="0" w:space="0" w:color="auto"/>
            <w:right w:val="none" w:sz="0" w:space="0" w:color="auto"/>
          </w:divBdr>
        </w:div>
        <w:div w:id="171721930">
          <w:marLeft w:val="640"/>
          <w:marRight w:val="0"/>
          <w:marTop w:val="0"/>
          <w:marBottom w:val="0"/>
          <w:divBdr>
            <w:top w:val="none" w:sz="0" w:space="0" w:color="auto"/>
            <w:left w:val="none" w:sz="0" w:space="0" w:color="auto"/>
            <w:bottom w:val="none" w:sz="0" w:space="0" w:color="auto"/>
            <w:right w:val="none" w:sz="0" w:space="0" w:color="auto"/>
          </w:divBdr>
        </w:div>
        <w:div w:id="571623388">
          <w:marLeft w:val="640"/>
          <w:marRight w:val="0"/>
          <w:marTop w:val="0"/>
          <w:marBottom w:val="0"/>
          <w:divBdr>
            <w:top w:val="none" w:sz="0" w:space="0" w:color="auto"/>
            <w:left w:val="none" w:sz="0" w:space="0" w:color="auto"/>
            <w:bottom w:val="none" w:sz="0" w:space="0" w:color="auto"/>
            <w:right w:val="none" w:sz="0" w:space="0" w:color="auto"/>
          </w:divBdr>
        </w:div>
        <w:div w:id="1471315324">
          <w:marLeft w:val="640"/>
          <w:marRight w:val="0"/>
          <w:marTop w:val="0"/>
          <w:marBottom w:val="0"/>
          <w:divBdr>
            <w:top w:val="none" w:sz="0" w:space="0" w:color="auto"/>
            <w:left w:val="none" w:sz="0" w:space="0" w:color="auto"/>
            <w:bottom w:val="none" w:sz="0" w:space="0" w:color="auto"/>
            <w:right w:val="none" w:sz="0" w:space="0" w:color="auto"/>
          </w:divBdr>
        </w:div>
        <w:div w:id="1037506443">
          <w:marLeft w:val="640"/>
          <w:marRight w:val="0"/>
          <w:marTop w:val="0"/>
          <w:marBottom w:val="0"/>
          <w:divBdr>
            <w:top w:val="none" w:sz="0" w:space="0" w:color="auto"/>
            <w:left w:val="none" w:sz="0" w:space="0" w:color="auto"/>
            <w:bottom w:val="none" w:sz="0" w:space="0" w:color="auto"/>
            <w:right w:val="none" w:sz="0" w:space="0" w:color="auto"/>
          </w:divBdr>
        </w:div>
        <w:div w:id="796601143">
          <w:marLeft w:val="640"/>
          <w:marRight w:val="0"/>
          <w:marTop w:val="0"/>
          <w:marBottom w:val="0"/>
          <w:divBdr>
            <w:top w:val="none" w:sz="0" w:space="0" w:color="auto"/>
            <w:left w:val="none" w:sz="0" w:space="0" w:color="auto"/>
            <w:bottom w:val="none" w:sz="0" w:space="0" w:color="auto"/>
            <w:right w:val="none" w:sz="0" w:space="0" w:color="auto"/>
          </w:divBdr>
        </w:div>
        <w:div w:id="1697078207">
          <w:marLeft w:val="640"/>
          <w:marRight w:val="0"/>
          <w:marTop w:val="0"/>
          <w:marBottom w:val="0"/>
          <w:divBdr>
            <w:top w:val="none" w:sz="0" w:space="0" w:color="auto"/>
            <w:left w:val="none" w:sz="0" w:space="0" w:color="auto"/>
            <w:bottom w:val="none" w:sz="0" w:space="0" w:color="auto"/>
            <w:right w:val="none" w:sz="0" w:space="0" w:color="auto"/>
          </w:divBdr>
        </w:div>
        <w:div w:id="1055084117">
          <w:marLeft w:val="640"/>
          <w:marRight w:val="0"/>
          <w:marTop w:val="0"/>
          <w:marBottom w:val="0"/>
          <w:divBdr>
            <w:top w:val="none" w:sz="0" w:space="0" w:color="auto"/>
            <w:left w:val="none" w:sz="0" w:space="0" w:color="auto"/>
            <w:bottom w:val="none" w:sz="0" w:space="0" w:color="auto"/>
            <w:right w:val="none" w:sz="0" w:space="0" w:color="auto"/>
          </w:divBdr>
        </w:div>
        <w:div w:id="973174202">
          <w:marLeft w:val="640"/>
          <w:marRight w:val="0"/>
          <w:marTop w:val="0"/>
          <w:marBottom w:val="0"/>
          <w:divBdr>
            <w:top w:val="none" w:sz="0" w:space="0" w:color="auto"/>
            <w:left w:val="none" w:sz="0" w:space="0" w:color="auto"/>
            <w:bottom w:val="none" w:sz="0" w:space="0" w:color="auto"/>
            <w:right w:val="none" w:sz="0" w:space="0" w:color="auto"/>
          </w:divBdr>
        </w:div>
        <w:div w:id="179198843">
          <w:marLeft w:val="640"/>
          <w:marRight w:val="0"/>
          <w:marTop w:val="0"/>
          <w:marBottom w:val="0"/>
          <w:divBdr>
            <w:top w:val="none" w:sz="0" w:space="0" w:color="auto"/>
            <w:left w:val="none" w:sz="0" w:space="0" w:color="auto"/>
            <w:bottom w:val="none" w:sz="0" w:space="0" w:color="auto"/>
            <w:right w:val="none" w:sz="0" w:space="0" w:color="auto"/>
          </w:divBdr>
        </w:div>
        <w:div w:id="750735238">
          <w:marLeft w:val="640"/>
          <w:marRight w:val="0"/>
          <w:marTop w:val="0"/>
          <w:marBottom w:val="0"/>
          <w:divBdr>
            <w:top w:val="none" w:sz="0" w:space="0" w:color="auto"/>
            <w:left w:val="none" w:sz="0" w:space="0" w:color="auto"/>
            <w:bottom w:val="none" w:sz="0" w:space="0" w:color="auto"/>
            <w:right w:val="none" w:sz="0" w:space="0" w:color="auto"/>
          </w:divBdr>
        </w:div>
        <w:div w:id="1550339816">
          <w:marLeft w:val="640"/>
          <w:marRight w:val="0"/>
          <w:marTop w:val="0"/>
          <w:marBottom w:val="0"/>
          <w:divBdr>
            <w:top w:val="none" w:sz="0" w:space="0" w:color="auto"/>
            <w:left w:val="none" w:sz="0" w:space="0" w:color="auto"/>
            <w:bottom w:val="none" w:sz="0" w:space="0" w:color="auto"/>
            <w:right w:val="none" w:sz="0" w:space="0" w:color="auto"/>
          </w:divBdr>
        </w:div>
        <w:div w:id="972834850">
          <w:marLeft w:val="640"/>
          <w:marRight w:val="0"/>
          <w:marTop w:val="0"/>
          <w:marBottom w:val="0"/>
          <w:divBdr>
            <w:top w:val="none" w:sz="0" w:space="0" w:color="auto"/>
            <w:left w:val="none" w:sz="0" w:space="0" w:color="auto"/>
            <w:bottom w:val="none" w:sz="0" w:space="0" w:color="auto"/>
            <w:right w:val="none" w:sz="0" w:space="0" w:color="auto"/>
          </w:divBdr>
        </w:div>
        <w:div w:id="1349259711">
          <w:marLeft w:val="640"/>
          <w:marRight w:val="0"/>
          <w:marTop w:val="0"/>
          <w:marBottom w:val="0"/>
          <w:divBdr>
            <w:top w:val="none" w:sz="0" w:space="0" w:color="auto"/>
            <w:left w:val="none" w:sz="0" w:space="0" w:color="auto"/>
            <w:bottom w:val="none" w:sz="0" w:space="0" w:color="auto"/>
            <w:right w:val="none" w:sz="0" w:space="0" w:color="auto"/>
          </w:divBdr>
        </w:div>
        <w:div w:id="1584413951">
          <w:marLeft w:val="640"/>
          <w:marRight w:val="0"/>
          <w:marTop w:val="0"/>
          <w:marBottom w:val="0"/>
          <w:divBdr>
            <w:top w:val="none" w:sz="0" w:space="0" w:color="auto"/>
            <w:left w:val="none" w:sz="0" w:space="0" w:color="auto"/>
            <w:bottom w:val="none" w:sz="0" w:space="0" w:color="auto"/>
            <w:right w:val="none" w:sz="0" w:space="0" w:color="auto"/>
          </w:divBdr>
        </w:div>
        <w:div w:id="256715568">
          <w:marLeft w:val="640"/>
          <w:marRight w:val="0"/>
          <w:marTop w:val="0"/>
          <w:marBottom w:val="0"/>
          <w:divBdr>
            <w:top w:val="none" w:sz="0" w:space="0" w:color="auto"/>
            <w:left w:val="none" w:sz="0" w:space="0" w:color="auto"/>
            <w:bottom w:val="none" w:sz="0" w:space="0" w:color="auto"/>
            <w:right w:val="none" w:sz="0" w:space="0" w:color="auto"/>
          </w:divBdr>
        </w:div>
        <w:div w:id="1781682783">
          <w:marLeft w:val="640"/>
          <w:marRight w:val="0"/>
          <w:marTop w:val="0"/>
          <w:marBottom w:val="0"/>
          <w:divBdr>
            <w:top w:val="none" w:sz="0" w:space="0" w:color="auto"/>
            <w:left w:val="none" w:sz="0" w:space="0" w:color="auto"/>
            <w:bottom w:val="none" w:sz="0" w:space="0" w:color="auto"/>
            <w:right w:val="none" w:sz="0" w:space="0" w:color="auto"/>
          </w:divBdr>
        </w:div>
        <w:div w:id="923953372">
          <w:marLeft w:val="640"/>
          <w:marRight w:val="0"/>
          <w:marTop w:val="0"/>
          <w:marBottom w:val="0"/>
          <w:divBdr>
            <w:top w:val="none" w:sz="0" w:space="0" w:color="auto"/>
            <w:left w:val="none" w:sz="0" w:space="0" w:color="auto"/>
            <w:bottom w:val="none" w:sz="0" w:space="0" w:color="auto"/>
            <w:right w:val="none" w:sz="0" w:space="0" w:color="auto"/>
          </w:divBdr>
        </w:div>
        <w:div w:id="1980449637">
          <w:marLeft w:val="640"/>
          <w:marRight w:val="0"/>
          <w:marTop w:val="0"/>
          <w:marBottom w:val="0"/>
          <w:divBdr>
            <w:top w:val="none" w:sz="0" w:space="0" w:color="auto"/>
            <w:left w:val="none" w:sz="0" w:space="0" w:color="auto"/>
            <w:bottom w:val="none" w:sz="0" w:space="0" w:color="auto"/>
            <w:right w:val="none" w:sz="0" w:space="0" w:color="auto"/>
          </w:divBdr>
        </w:div>
        <w:div w:id="640773775">
          <w:marLeft w:val="640"/>
          <w:marRight w:val="0"/>
          <w:marTop w:val="0"/>
          <w:marBottom w:val="0"/>
          <w:divBdr>
            <w:top w:val="none" w:sz="0" w:space="0" w:color="auto"/>
            <w:left w:val="none" w:sz="0" w:space="0" w:color="auto"/>
            <w:bottom w:val="none" w:sz="0" w:space="0" w:color="auto"/>
            <w:right w:val="none" w:sz="0" w:space="0" w:color="auto"/>
          </w:divBdr>
        </w:div>
        <w:div w:id="488667571">
          <w:marLeft w:val="640"/>
          <w:marRight w:val="0"/>
          <w:marTop w:val="0"/>
          <w:marBottom w:val="0"/>
          <w:divBdr>
            <w:top w:val="none" w:sz="0" w:space="0" w:color="auto"/>
            <w:left w:val="none" w:sz="0" w:space="0" w:color="auto"/>
            <w:bottom w:val="none" w:sz="0" w:space="0" w:color="auto"/>
            <w:right w:val="none" w:sz="0" w:space="0" w:color="auto"/>
          </w:divBdr>
        </w:div>
        <w:div w:id="1846438891">
          <w:marLeft w:val="640"/>
          <w:marRight w:val="0"/>
          <w:marTop w:val="0"/>
          <w:marBottom w:val="0"/>
          <w:divBdr>
            <w:top w:val="none" w:sz="0" w:space="0" w:color="auto"/>
            <w:left w:val="none" w:sz="0" w:space="0" w:color="auto"/>
            <w:bottom w:val="none" w:sz="0" w:space="0" w:color="auto"/>
            <w:right w:val="none" w:sz="0" w:space="0" w:color="auto"/>
          </w:divBdr>
        </w:div>
        <w:div w:id="1300191522">
          <w:marLeft w:val="640"/>
          <w:marRight w:val="0"/>
          <w:marTop w:val="0"/>
          <w:marBottom w:val="0"/>
          <w:divBdr>
            <w:top w:val="none" w:sz="0" w:space="0" w:color="auto"/>
            <w:left w:val="none" w:sz="0" w:space="0" w:color="auto"/>
            <w:bottom w:val="none" w:sz="0" w:space="0" w:color="auto"/>
            <w:right w:val="none" w:sz="0" w:space="0" w:color="auto"/>
          </w:divBdr>
        </w:div>
        <w:div w:id="554658720">
          <w:marLeft w:val="640"/>
          <w:marRight w:val="0"/>
          <w:marTop w:val="0"/>
          <w:marBottom w:val="0"/>
          <w:divBdr>
            <w:top w:val="none" w:sz="0" w:space="0" w:color="auto"/>
            <w:left w:val="none" w:sz="0" w:space="0" w:color="auto"/>
            <w:bottom w:val="none" w:sz="0" w:space="0" w:color="auto"/>
            <w:right w:val="none" w:sz="0" w:space="0" w:color="auto"/>
          </w:divBdr>
        </w:div>
        <w:div w:id="1852525455">
          <w:marLeft w:val="640"/>
          <w:marRight w:val="0"/>
          <w:marTop w:val="0"/>
          <w:marBottom w:val="0"/>
          <w:divBdr>
            <w:top w:val="none" w:sz="0" w:space="0" w:color="auto"/>
            <w:left w:val="none" w:sz="0" w:space="0" w:color="auto"/>
            <w:bottom w:val="none" w:sz="0" w:space="0" w:color="auto"/>
            <w:right w:val="none" w:sz="0" w:space="0" w:color="auto"/>
          </w:divBdr>
        </w:div>
        <w:div w:id="1125391354">
          <w:marLeft w:val="640"/>
          <w:marRight w:val="0"/>
          <w:marTop w:val="0"/>
          <w:marBottom w:val="0"/>
          <w:divBdr>
            <w:top w:val="none" w:sz="0" w:space="0" w:color="auto"/>
            <w:left w:val="none" w:sz="0" w:space="0" w:color="auto"/>
            <w:bottom w:val="none" w:sz="0" w:space="0" w:color="auto"/>
            <w:right w:val="none" w:sz="0" w:space="0" w:color="auto"/>
          </w:divBdr>
        </w:div>
        <w:div w:id="1269770879">
          <w:marLeft w:val="640"/>
          <w:marRight w:val="0"/>
          <w:marTop w:val="0"/>
          <w:marBottom w:val="0"/>
          <w:divBdr>
            <w:top w:val="none" w:sz="0" w:space="0" w:color="auto"/>
            <w:left w:val="none" w:sz="0" w:space="0" w:color="auto"/>
            <w:bottom w:val="none" w:sz="0" w:space="0" w:color="auto"/>
            <w:right w:val="none" w:sz="0" w:space="0" w:color="auto"/>
          </w:divBdr>
        </w:div>
        <w:div w:id="1782871626">
          <w:marLeft w:val="640"/>
          <w:marRight w:val="0"/>
          <w:marTop w:val="0"/>
          <w:marBottom w:val="0"/>
          <w:divBdr>
            <w:top w:val="none" w:sz="0" w:space="0" w:color="auto"/>
            <w:left w:val="none" w:sz="0" w:space="0" w:color="auto"/>
            <w:bottom w:val="none" w:sz="0" w:space="0" w:color="auto"/>
            <w:right w:val="none" w:sz="0" w:space="0" w:color="auto"/>
          </w:divBdr>
        </w:div>
        <w:div w:id="585967700">
          <w:marLeft w:val="640"/>
          <w:marRight w:val="0"/>
          <w:marTop w:val="0"/>
          <w:marBottom w:val="0"/>
          <w:divBdr>
            <w:top w:val="none" w:sz="0" w:space="0" w:color="auto"/>
            <w:left w:val="none" w:sz="0" w:space="0" w:color="auto"/>
            <w:bottom w:val="none" w:sz="0" w:space="0" w:color="auto"/>
            <w:right w:val="none" w:sz="0" w:space="0" w:color="auto"/>
          </w:divBdr>
        </w:div>
        <w:div w:id="934437965">
          <w:marLeft w:val="640"/>
          <w:marRight w:val="0"/>
          <w:marTop w:val="0"/>
          <w:marBottom w:val="0"/>
          <w:divBdr>
            <w:top w:val="none" w:sz="0" w:space="0" w:color="auto"/>
            <w:left w:val="none" w:sz="0" w:space="0" w:color="auto"/>
            <w:bottom w:val="none" w:sz="0" w:space="0" w:color="auto"/>
            <w:right w:val="none" w:sz="0" w:space="0" w:color="auto"/>
          </w:divBdr>
        </w:div>
        <w:div w:id="30037212">
          <w:marLeft w:val="640"/>
          <w:marRight w:val="0"/>
          <w:marTop w:val="0"/>
          <w:marBottom w:val="0"/>
          <w:divBdr>
            <w:top w:val="none" w:sz="0" w:space="0" w:color="auto"/>
            <w:left w:val="none" w:sz="0" w:space="0" w:color="auto"/>
            <w:bottom w:val="none" w:sz="0" w:space="0" w:color="auto"/>
            <w:right w:val="none" w:sz="0" w:space="0" w:color="auto"/>
          </w:divBdr>
        </w:div>
        <w:div w:id="739600284">
          <w:marLeft w:val="640"/>
          <w:marRight w:val="0"/>
          <w:marTop w:val="0"/>
          <w:marBottom w:val="0"/>
          <w:divBdr>
            <w:top w:val="none" w:sz="0" w:space="0" w:color="auto"/>
            <w:left w:val="none" w:sz="0" w:space="0" w:color="auto"/>
            <w:bottom w:val="none" w:sz="0" w:space="0" w:color="auto"/>
            <w:right w:val="none" w:sz="0" w:space="0" w:color="auto"/>
          </w:divBdr>
        </w:div>
        <w:div w:id="1959942768">
          <w:marLeft w:val="640"/>
          <w:marRight w:val="0"/>
          <w:marTop w:val="0"/>
          <w:marBottom w:val="0"/>
          <w:divBdr>
            <w:top w:val="none" w:sz="0" w:space="0" w:color="auto"/>
            <w:left w:val="none" w:sz="0" w:space="0" w:color="auto"/>
            <w:bottom w:val="none" w:sz="0" w:space="0" w:color="auto"/>
            <w:right w:val="none" w:sz="0" w:space="0" w:color="auto"/>
          </w:divBdr>
        </w:div>
        <w:div w:id="793715269">
          <w:marLeft w:val="640"/>
          <w:marRight w:val="0"/>
          <w:marTop w:val="0"/>
          <w:marBottom w:val="0"/>
          <w:divBdr>
            <w:top w:val="none" w:sz="0" w:space="0" w:color="auto"/>
            <w:left w:val="none" w:sz="0" w:space="0" w:color="auto"/>
            <w:bottom w:val="none" w:sz="0" w:space="0" w:color="auto"/>
            <w:right w:val="none" w:sz="0" w:space="0" w:color="auto"/>
          </w:divBdr>
        </w:div>
        <w:div w:id="903376887">
          <w:marLeft w:val="640"/>
          <w:marRight w:val="0"/>
          <w:marTop w:val="0"/>
          <w:marBottom w:val="0"/>
          <w:divBdr>
            <w:top w:val="none" w:sz="0" w:space="0" w:color="auto"/>
            <w:left w:val="none" w:sz="0" w:space="0" w:color="auto"/>
            <w:bottom w:val="none" w:sz="0" w:space="0" w:color="auto"/>
            <w:right w:val="none" w:sz="0" w:space="0" w:color="auto"/>
          </w:divBdr>
        </w:div>
        <w:div w:id="1962685321">
          <w:marLeft w:val="640"/>
          <w:marRight w:val="0"/>
          <w:marTop w:val="0"/>
          <w:marBottom w:val="0"/>
          <w:divBdr>
            <w:top w:val="none" w:sz="0" w:space="0" w:color="auto"/>
            <w:left w:val="none" w:sz="0" w:space="0" w:color="auto"/>
            <w:bottom w:val="none" w:sz="0" w:space="0" w:color="auto"/>
            <w:right w:val="none" w:sz="0" w:space="0" w:color="auto"/>
          </w:divBdr>
        </w:div>
        <w:div w:id="762916883">
          <w:marLeft w:val="640"/>
          <w:marRight w:val="0"/>
          <w:marTop w:val="0"/>
          <w:marBottom w:val="0"/>
          <w:divBdr>
            <w:top w:val="none" w:sz="0" w:space="0" w:color="auto"/>
            <w:left w:val="none" w:sz="0" w:space="0" w:color="auto"/>
            <w:bottom w:val="none" w:sz="0" w:space="0" w:color="auto"/>
            <w:right w:val="none" w:sz="0" w:space="0" w:color="auto"/>
          </w:divBdr>
        </w:div>
        <w:div w:id="1441683572">
          <w:marLeft w:val="640"/>
          <w:marRight w:val="0"/>
          <w:marTop w:val="0"/>
          <w:marBottom w:val="0"/>
          <w:divBdr>
            <w:top w:val="none" w:sz="0" w:space="0" w:color="auto"/>
            <w:left w:val="none" w:sz="0" w:space="0" w:color="auto"/>
            <w:bottom w:val="none" w:sz="0" w:space="0" w:color="auto"/>
            <w:right w:val="none" w:sz="0" w:space="0" w:color="auto"/>
          </w:divBdr>
        </w:div>
        <w:div w:id="101265637">
          <w:marLeft w:val="640"/>
          <w:marRight w:val="0"/>
          <w:marTop w:val="0"/>
          <w:marBottom w:val="0"/>
          <w:divBdr>
            <w:top w:val="none" w:sz="0" w:space="0" w:color="auto"/>
            <w:left w:val="none" w:sz="0" w:space="0" w:color="auto"/>
            <w:bottom w:val="none" w:sz="0" w:space="0" w:color="auto"/>
            <w:right w:val="none" w:sz="0" w:space="0" w:color="auto"/>
          </w:divBdr>
        </w:div>
        <w:div w:id="1525244478">
          <w:marLeft w:val="640"/>
          <w:marRight w:val="0"/>
          <w:marTop w:val="0"/>
          <w:marBottom w:val="0"/>
          <w:divBdr>
            <w:top w:val="none" w:sz="0" w:space="0" w:color="auto"/>
            <w:left w:val="none" w:sz="0" w:space="0" w:color="auto"/>
            <w:bottom w:val="none" w:sz="0" w:space="0" w:color="auto"/>
            <w:right w:val="none" w:sz="0" w:space="0" w:color="auto"/>
          </w:divBdr>
        </w:div>
        <w:div w:id="322978310">
          <w:marLeft w:val="640"/>
          <w:marRight w:val="0"/>
          <w:marTop w:val="0"/>
          <w:marBottom w:val="0"/>
          <w:divBdr>
            <w:top w:val="none" w:sz="0" w:space="0" w:color="auto"/>
            <w:left w:val="none" w:sz="0" w:space="0" w:color="auto"/>
            <w:bottom w:val="none" w:sz="0" w:space="0" w:color="auto"/>
            <w:right w:val="none" w:sz="0" w:space="0" w:color="auto"/>
          </w:divBdr>
        </w:div>
        <w:div w:id="2030258581">
          <w:marLeft w:val="640"/>
          <w:marRight w:val="0"/>
          <w:marTop w:val="0"/>
          <w:marBottom w:val="0"/>
          <w:divBdr>
            <w:top w:val="none" w:sz="0" w:space="0" w:color="auto"/>
            <w:left w:val="none" w:sz="0" w:space="0" w:color="auto"/>
            <w:bottom w:val="none" w:sz="0" w:space="0" w:color="auto"/>
            <w:right w:val="none" w:sz="0" w:space="0" w:color="auto"/>
          </w:divBdr>
        </w:div>
        <w:div w:id="161429902">
          <w:marLeft w:val="640"/>
          <w:marRight w:val="0"/>
          <w:marTop w:val="0"/>
          <w:marBottom w:val="0"/>
          <w:divBdr>
            <w:top w:val="none" w:sz="0" w:space="0" w:color="auto"/>
            <w:left w:val="none" w:sz="0" w:space="0" w:color="auto"/>
            <w:bottom w:val="none" w:sz="0" w:space="0" w:color="auto"/>
            <w:right w:val="none" w:sz="0" w:space="0" w:color="auto"/>
          </w:divBdr>
        </w:div>
        <w:div w:id="310449895">
          <w:marLeft w:val="640"/>
          <w:marRight w:val="0"/>
          <w:marTop w:val="0"/>
          <w:marBottom w:val="0"/>
          <w:divBdr>
            <w:top w:val="none" w:sz="0" w:space="0" w:color="auto"/>
            <w:left w:val="none" w:sz="0" w:space="0" w:color="auto"/>
            <w:bottom w:val="none" w:sz="0" w:space="0" w:color="auto"/>
            <w:right w:val="none" w:sz="0" w:space="0" w:color="auto"/>
          </w:divBdr>
        </w:div>
        <w:div w:id="611088783">
          <w:marLeft w:val="640"/>
          <w:marRight w:val="0"/>
          <w:marTop w:val="0"/>
          <w:marBottom w:val="0"/>
          <w:divBdr>
            <w:top w:val="none" w:sz="0" w:space="0" w:color="auto"/>
            <w:left w:val="none" w:sz="0" w:space="0" w:color="auto"/>
            <w:bottom w:val="none" w:sz="0" w:space="0" w:color="auto"/>
            <w:right w:val="none" w:sz="0" w:space="0" w:color="auto"/>
          </w:divBdr>
        </w:div>
        <w:div w:id="231279405">
          <w:marLeft w:val="640"/>
          <w:marRight w:val="0"/>
          <w:marTop w:val="0"/>
          <w:marBottom w:val="0"/>
          <w:divBdr>
            <w:top w:val="none" w:sz="0" w:space="0" w:color="auto"/>
            <w:left w:val="none" w:sz="0" w:space="0" w:color="auto"/>
            <w:bottom w:val="none" w:sz="0" w:space="0" w:color="auto"/>
            <w:right w:val="none" w:sz="0" w:space="0" w:color="auto"/>
          </w:divBdr>
        </w:div>
        <w:div w:id="1181620805">
          <w:marLeft w:val="640"/>
          <w:marRight w:val="0"/>
          <w:marTop w:val="0"/>
          <w:marBottom w:val="0"/>
          <w:divBdr>
            <w:top w:val="none" w:sz="0" w:space="0" w:color="auto"/>
            <w:left w:val="none" w:sz="0" w:space="0" w:color="auto"/>
            <w:bottom w:val="none" w:sz="0" w:space="0" w:color="auto"/>
            <w:right w:val="none" w:sz="0" w:space="0" w:color="auto"/>
          </w:divBdr>
        </w:div>
        <w:div w:id="1750349129">
          <w:marLeft w:val="640"/>
          <w:marRight w:val="0"/>
          <w:marTop w:val="0"/>
          <w:marBottom w:val="0"/>
          <w:divBdr>
            <w:top w:val="none" w:sz="0" w:space="0" w:color="auto"/>
            <w:left w:val="none" w:sz="0" w:space="0" w:color="auto"/>
            <w:bottom w:val="none" w:sz="0" w:space="0" w:color="auto"/>
            <w:right w:val="none" w:sz="0" w:space="0" w:color="auto"/>
          </w:divBdr>
        </w:div>
        <w:div w:id="1238326697">
          <w:marLeft w:val="640"/>
          <w:marRight w:val="0"/>
          <w:marTop w:val="0"/>
          <w:marBottom w:val="0"/>
          <w:divBdr>
            <w:top w:val="none" w:sz="0" w:space="0" w:color="auto"/>
            <w:left w:val="none" w:sz="0" w:space="0" w:color="auto"/>
            <w:bottom w:val="none" w:sz="0" w:space="0" w:color="auto"/>
            <w:right w:val="none" w:sz="0" w:space="0" w:color="auto"/>
          </w:divBdr>
        </w:div>
        <w:div w:id="1399085932">
          <w:marLeft w:val="640"/>
          <w:marRight w:val="0"/>
          <w:marTop w:val="0"/>
          <w:marBottom w:val="0"/>
          <w:divBdr>
            <w:top w:val="none" w:sz="0" w:space="0" w:color="auto"/>
            <w:left w:val="none" w:sz="0" w:space="0" w:color="auto"/>
            <w:bottom w:val="none" w:sz="0" w:space="0" w:color="auto"/>
            <w:right w:val="none" w:sz="0" w:space="0" w:color="auto"/>
          </w:divBdr>
        </w:div>
        <w:div w:id="1923097479">
          <w:marLeft w:val="640"/>
          <w:marRight w:val="0"/>
          <w:marTop w:val="0"/>
          <w:marBottom w:val="0"/>
          <w:divBdr>
            <w:top w:val="none" w:sz="0" w:space="0" w:color="auto"/>
            <w:left w:val="none" w:sz="0" w:space="0" w:color="auto"/>
            <w:bottom w:val="none" w:sz="0" w:space="0" w:color="auto"/>
            <w:right w:val="none" w:sz="0" w:space="0" w:color="auto"/>
          </w:divBdr>
        </w:div>
      </w:divsChild>
    </w:div>
    <w:div w:id="1930195295">
      <w:bodyDiv w:val="1"/>
      <w:marLeft w:val="0"/>
      <w:marRight w:val="0"/>
      <w:marTop w:val="0"/>
      <w:marBottom w:val="0"/>
      <w:divBdr>
        <w:top w:val="none" w:sz="0" w:space="0" w:color="auto"/>
        <w:left w:val="none" w:sz="0" w:space="0" w:color="auto"/>
        <w:bottom w:val="none" w:sz="0" w:space="0" w:color="auto"/>
        <w:right w:val="none" w:sz="0" w:space="0" w:color="auto"/>
      </w:divBdr>
      <w:divsChild>
        <w:div w:id="1881280706">
          <w:marLeft w:val="640"/>
          <w:marRight w:val="0"/>
          <w:marTop w:val="0"/>
          <w:marBottom w:val="0"/>
          <w:divBdr>
            <w:top w:val="none" w:sz="0" w:space="0" w:color="auto"/>
            <w:left w:val="none" w:sz="0" w:space="0" w:color="auto"/>
            <w:bottom w:val="none" w:sz="0" w:space="0" w:color="auto"/>
            <w:right w:val="none" w:sz="0" w:space="0" w:color="auto"/>
          </w:divBdr>
        </w:div>
        <w:div w:id="1825462958">
          <w:marLeft w:val="640"/>
          <w:marRight w:val="0"/>
          <w:marTop w:val="0"/>
          <w:marBottom w:val="0"/>
          <w:divBdr>
            <w:top w:val="none" w:sz="0" w:space="0" w:color="auto"/>
            <w:left w:val="none" w:sz="0" w:space="0" w:color="auto"/>
            <w:bottom w:val="none" w:sz="0" w:space="0" w:color="auto"/>
            <w:right w:val="none" w:sz="0" w:space="0" w:color="auto"/>
          </w:divBdr>
        </w:div>
        <w:div w:id="1578590440">
          <w:marLeft w:val="640"/>
          <w:marRight w:val="0"/>
          <w:marTop w:val="0"/>
          <w:marBottom w:val="0"/>
          <w:divBdr>
            <w:top w:val="none" w:sz="0" w:space="0" w:color="auto"/>
            <w:left w:val="none" w:sz="0" w:space="0" w:color="auto"/>
            <w:bottom w:val="none" w:sz="0" w:space="0" w:color="auto"/>
            <w:right w:val="none" w:sz="0" w:space="0" w:color="auto"/>
          </w:divBdr>
        </w:div>
        <w:div w:id="1525287011">
          <w:marLeft w:val="640"/>
          <w:marRight w:val="0"/>
          <w:marTop w:val="0"/>
          <w:marBottom w:val="0"/>
          <w:divBdr>
            <w:top w:val="none" w:sz="0" w:space="0" w:color="auto"/>
            <w:left w:val="none" w:sz="0" w:space="0" w:color="auto"/>
            <w:bottom w:val="none" w:sz="0" w:space="0" w:color="auto"/>
            <w:right w:val="none" w:sz="0" w:space="0" w:color="auto"/>
          </w:divBdr>
        </w:div>
        <w:div w:id="1303925121">
          <w:marLeft w:val="640"/>
          <w:marRight w:val="0"/>
          <w:marTop w:val="0"/>
          <w:marBottom w:val="0"/>
          <w:divBdr>
            <w:top w:val="none" w:sz="0" w:space="0" w:color="auto"/>
            <w:left w:val="none" w:sz="0" w:space="0" w:color="auto"/>
            <w:bottom w:val="none" w:sz="0" w:space="0" w:color="auto"/>
            <w:right w:val="none" w:sz="0" w:space="0" w:color="auto"/>
          </w:divBdr>
        </w:div>
        <w:div w:id="1735278511">
          <w:marLeft w:val="640"/>
          <w:marRight w:val="0"/>
          <w:marTop w:val="0"/>
          <w:marBottom w:val="0"/>
          <w:divBdr>
            <w:top w:val="none" w:sz="0" w:space="0" w:color="auto"/>
            <w:left w:val="none" w:sz="0" w:space="0" w:color="auto"/>
            <w:bottom w:val="none" w:sz="0" w:space="0" w:color="auto"/>
            <w:right w:val="none" w:sz="0" w:space="0" w:color="auto"/>
          </w:divBdr>
        </w:div>
        <w:div w:id="1067605104">
          <w:marLeft w:val="640"/>
          <w:marRight w:val="0"/>
          <w:marTop w:val="0"/>
          <w:marBottom w:val="0"/>
          <w:divBdr>
            <w:top w:val="none" w:sz="0" w:space="0" w:color="auto"/>
            <w:left w:val="none" w:sz="0" w:space="0" w:color="auto"/>
            <w:bottom w:val="none" w:sz="0" w:space="0" w:color="auto"/>
            <w:right w:val="none" w:sz="0" w:space="0" w:color="auto"/>
          </w:divBdr>
        </w:div>
        <w:div w:id="1185632373">
          <w:marLeft w:val="640"/>
          <w:marRight w:val="0"/>
          <w:marTop w:val="0"/>
          <w:marBottom w:val="0"/>
          <w:divBdr>
            <w:top w:val="none" w:sz="0" w:space="0" w:color="auto"/>
            <w:left w:val="none" w:sz="0" w:space="0" w:color="auto"/>
            <w:bottom w:val="none" w:sz="0" w:space="0" w:color="auto"/>
            <w:right w:val="none" w:sz="0" w:space="0" w:color="auto"/>
          </w:divBdr>
        </w:div>
        <w:div w:id="772625188">
          <w:marLeft w:val="640"/>
          <w:marRight w:val="0"/>
          <w:marTop w:val="0"/>
          <w:marBottom w:val="0"/>
          <w:divBdr>
            <w:top w:val="none" w:sz="0" w:space="0" w:color="auto"/>
            <w:left w:val="none" w:sz="0" w:space="0" w:color="auto"/>
            <w:bottom w:val="none" w:sz="0" w:space="0" w:color="auto"/>
            <w:right w:val="none" w:sz="0" w:space="0" w:color="auto"/>
          </w:divBdr>
        </w:div>
        <w:div w:id="559244683">
          <w:marLeft w:val="640"/>
          <w:marRight w:val="0"/>
          <w:marTop w:val="0"/>
          <w:marBottom w:val="0"/>
          <w:divBdr>
            <w:top w:val="none" w:sz="0" w:space="0" w:color="auto"/>
            <w:left w:val="none" w:sz="0" w:space="0" w:color="auto"/>
            <w:bottom w:val="none" w:sz="0" w:space="0" w:color="auto"/>
            <w:right w:val="none" w:sz="0" w:space="0" w:color="auto"/>
          </w:divBdr>
        </w:div>
        <w:div w:id="541207597">
          <w:marLeft w:val="640"/>
          <w:marRight w:val="0"/>
          <w:marTop w:val="0"/>
          <w:marBottom w:val="0"/>
          <w:divBdr>
            <w:top w:val="none" w:sz="0" w:space="0" w:color="auto"/>
            <w:left w:val="none" w:sz="0" w:space="0" w:color="auto"/>
            <w:bottom w:val="none" w:sz="0" w:space="0" w:color="auto"/>
            <w:right w:val="none" w:sz="0" w:space="0" w:color="auto"/>
          </w:divBdr>
        </w:div>
        <w:div w:id="1590314083">
          <w:marLeft w:val="640"/>
          <w:marRight w:val="0"/>
          <w:marTop w:val="0"/>
          <w:marBottom w:val="0"/>
          <w:divBdr>
            <w:top w:val="none" w:sz="0" w:space="0" w:color="auto"/>
            <w:left w:val="none" w:sz="0" w:space="0" w:color="auto"/>
            <w:bottom w:val="none" w:sz="0" w:space="0" w:color="auto"/>
            <w:right w:val="none" w:sz="0" w:space="0" w:color="auto"/>
          </w:divBdr>
        </w:div>
        <w:div w:id="481236674">
          <w:marLeft w:val="640"/>
          <w:marRight w:val="0"/>
          <w:marTop w:val="0"/>
          <w:marBottom w:val="0"/>
          <w:divBdr>
            <w:top w:val="none" w:sz="0" w:space="0" w:color="auto"/>
            <w:left w:val="none" w:sz="0" w:space="0" w:color="auto"/>
            <w:bottom w:val="none" w:sz="0" w:space="0" w:color="auto"/>
            <w:right w:val="none" w:sz="0" w:space="0" w:color="auto"/>
          </w:divBdr>
        </w:div>
        <w:div w:id="836530624">
          <w:marLeft w:val="640"/>
          <w:marRight w:val="0"/>
          <w:marTop w:val="0"/>
          <w:marBottom w:val="0"/>
          <w:divBdr>
            <w:top w:val="none" w:sz="0" w:space="0" w:color="auto"/>
            <w:left w:val="none" w:sz="0" w:space="0" w:color="auto"/>
            <w:bottom w:val="none" w:sz="0" w:space="0" w:color="auto"/>
            <w:right w:val="none" w:sz="0" w:space="0" w:color="auto"/>
          </w:divBdr>
        </w:div>
        <w:div w:id="160973664">
          <w:marLeft w:val="640"/>
          <w:marRight w:val="0"/>
          <w:marTop w:val="0"/>
          <w:marBottom w:val="0"/>
          <w:divBdr>
            <w:top w:val="none" w:sz="0" w:space="0" w:color="auto"/>
            <w:left w:val="none" w:sz="0" w:space="0" w:color="auto"/>
            <w:bottom w:val="none" w:sz="0" w:space="0" w:color="auto"/>
            <w:right w:val="none" w:sz="0" w:space="0" w:color="auto"/>
          </w:divBdr>
        </w:div>
        <w:div w:id="1677033156">
          <w:marLeft w:val="640"/>
          <w:marRight w:val="0"/>
          <w:marTop w:val="0"/>
          <w:marBottom w:val="0"/>
          <w:divBdr>
            <w:top w:val="none" w:sz="0" w:space="0" w:color="auto"/>
            <w:left w:val="none" w:sz="0" w:space="0" w:color="auto"/>
            <w:bottom w:val="none" w:sz="0" w:space="0" w:color="auto"/>
            <w:right w:val="none" w:sz="0" w:space="0" w:color="auto"/>
          </w:divBdr>
        </w:div>
        <w:div w:id="1201161260">
          <w:marLeft w:val="640"/>
          <w:marRight w:val="0"/>
          <w:marTop w:val="0"/>
          <w:marBottom w:val="0"/>
          <w:divBdr>
            <w:top w:val="none" w:sz="0" w:space="0" w:color="auto"/>
            <w:left w:val="none" w:sz="0" w:space="0" w:color="auto"/>
            <w:bottom w:val="none" w:sz="0" w:space="0" w:color="auto"/>
            <w:right w:val="none" w:sz="0" w:space="0" w:color="auto"/>
          </w:divBdr>
        </w:div>
        <w:div w:id="1607806199">
          <w:marLeft w:val="640"/>
          <w:marRight w:val="0"/>
          <w:marTop w:val="0"/>
          <w:marBottom w:val="0"/>
          <w:divBdr>
            <w:top w:val="none" w:sz="0" w:space="0" w:color="auto"/>
            <w:left w:val="none" w:sz="0" w:space="0" w:color="auto"/>
            <w:bottom w:val="none" w:sz="0" w:space="0" w:color="auto"/>
            <w:right w:val="none" w:sz="0" w:space="0" w:color="auto"/>
          </w:divBdr>
        </w:div>
        <w:div w:id="368532131">
          <w:marLeft w:val="640"/>
          <w:marRight w:val="0"/>
          <w:marTop w:val="0"/>
          <w:marBottom w:val="0"/>
          <w:divBdr>
            <w:top w:val="none" w:sz="0" w:space="0" w:color="auto"/>
            <w:left w:val="none" w:sz="0" w:space="0" w:color="auto"/>
            <w:bottom w:val="none" w:sz="0" w:space="0" w:color="auto"/>
            <w:right w:val="none" w:sz="0" w:space="0" w:color="auto"/>
          </w:divBdr>
        </w:div>
        <w:div w:id="1255430911">
          <w:marLeft w:val="640"/>
          <w:marRight w:val="0"/>
          <w:marTop w:val="0"/>
          <w:marBottom w:val="0"/>
          <w:divBdr>
            <w:top w:val="none" w:sz="0" w:space="0" w:color="auto"/>
            <w:left w:val="none" w:sz="0" w:space="0" w:color="auto"/>
            <w:bottom w:val="none" w:sz="0" w:space="0" w:color="auto"/>
            <w:right w:val="none" w:sz="0" w:space="0" w:color="auto"/>
          </w:divBdr>
        </w:div>
        <w:div w:id="2142453926">
          <w:marLeft w:val="640"/>
          <w:marRight w:val="0"/>
          <w:marTop w:val="0"/>
          <w:marBottom w:val="0"/>
          <w:divBdr>
            <w:top w:val="none" w:sz="0" w:space="0" w:color="auto"/>
            <w:left w:val="none" w:sz="0" w:space="0" w:color="auto"/>
            <w:bottom w:val="none" w:sz="0" w:space="0" w:color="auto"/>
            <w:right w:val="none" w:sz="0" w:space="0" w:color="auto"/>
          </w:divBdr>
        </w:div>
        <w:div w:id="1052997671">
          <w:marLeft w:val="640"/>
          <w:marRight w:val="0"/>
          <w:marTop w:val="0"/>
          <w:marBottom w:val="0"/>
          <w:divBdr>
            <w:top w:val="none" w:sz="0" w:space="0" w:color="auto"/>
            <w:left w:val="none" w:sz="0" w:space="0" w:color="auto"/>
            <w:bottom w:val="none" w:sz="0" w:space="0" w:color="auto"/>
            <w:right w:val="none" w:sz="0" w:space="0" w:color="auto"/>
          </w:divBdr>
        </w:div>
        <w:div w:id="306281227">
          <w:marLeft w:val="640"/>
          <w:marRight w:val="0"/>
          <w:marTop w:val="0"/>
          <w:marBottom w:val="0"/>
          <w:divBdr>
            <w:top w:val="none" w:sz="0" w:space="0" w:color="auto"/>
            <w:left w:val="none" w:sz="0" w:space="0" w:color="auto"/>
            <w:bottom w:val="none" w:sz="0" w:space="0" w:color="auto"/>
            <w:right w:val="none" w:sz="0" w:space="0" w:color="auto"/>
          </w:divBdr>
        </w:div>
        <w:div w:id="214199955">
          <w:marLeft w:val="640"/>
          <w:marRight w:val="0"/>
          <w:marTop w:val="0"/>
          <w:marBottom w:val="0"/>
          <w:divBdr>
            <w:top w:val="none" w:sz="0" w:space="0" w:color="auto"/>
            <w:left w:val="none" w:sz="0" w:space="0" w:color="auto"/>
            <w:bottom w:val="none" w:sz="0" w:space="0" w:color="auto"/>
            <w:right w:val="none" w:sz="0" w:space="0" w:color="auto"/>
          </w:divBdr>
        </w:div>
        <w:div w:id="330527486">
          <w:marLeft w:val="640"/>
          <w:marRight w:val="0"/>
          <w:marTop w:val="0"/>
          <w:marBottom w:val="0"/>
          <w:divBdr>
            <w:top w:val="none" w:sz="0" w:space="0" w:color="auto"/>
            <w:left w:val="none" w:sz="0" w:space="0" w:color="auto"/>
            <w:bottom w:val="none" w:sz="0" w:space="0" w:color="auto"/>
            <w:right w:val="none" w:sz="0" w:space="0" w:color="auto"/>
          </w:divBdr>
        </w:div>
        <w:div w:id="633754331">
          <w:marLeft w:val="640"/>
          <w:marRight w:val="0"/>
          <w:marTop w:val="0"/>
          <w:marBottom w:val="0"/>
          <w:divBdr>
            <w:top w:val="none" w:sz="0" w:space="0" w:color="auto"/>
            <w:left w:val="none" w:sz="0" w:space="0" w:color="auto"/>
            <w:bottom w:val="none" w:sz="0" w:space="0" w:color="auto"/>
            <w:right w:val="none" w:sz="0" w:space="0" w:color="auto"/>
          </w:divBdr>
        </w:div>
        <w:div w:id="1149787171">
          <w:marLeft w:val="640"/>
          <w:marRight w:val="0"/>
          <w:marTop w:val="0"/>
          <w:marBottom w:val="0"/>
          <w:divBdr>
            <w:top w:val="none" w:sz="0" w:space="0" w:color="auto"/>
            <w:left w:val="none" w:sz="0" w:space="0" w:color="auto"/>
            <w:bottom w:val="none" w:sz="0" w:space="0" w:color="auto"/>
            <w:right w:val="none" w:sz="0" w:space="0" w:color="auto"/>
          </w:divBdr>
        </w:div>
        <w:div w:id="1058087079">
          <w:marLeft w:val="640"/>
          <w:marRight w:val="0"/>
          <w:marTop w:val="0"/>
          <w:marBottom w:val="0"/>
          <w:divBdr>
            <w:top w:val="none" w:sz="0" w:space="0" w:color="auto"/>
            <w:left w:val="none" w:sz="0" w:space="0" w:color="auto"/>
            <w:bottom w:val="none" w:sz="0" w:space="0" w:color="auto"/>
            <w:right w:val="none" w:sz="0" w:space="0" w:color="auto"/>
          </w:divBdr>
        </w:div>
        <w:div w:id="1141729989">
          <w:marLeft w:val="640"/>
          <w:marRight w:val="0"/>
          <w:marTop w:val="0"/>
          <w:marBottom w:val="0"/>
          <w:divBdr>
            <w:top w:val="none" w:sz="0" w:space="0" w:color="auto"/>
            <w:left w:val="none" w:sz="0" w:space="0" w:color="auto"/>
            <w:bottom w:val="none" w:sz="0" w:space="0" w:color="auto"/>
            <w:right w:val="none" w:sz="0" w:space="0" w:color="auto"/>
          </w:divBdr>
        </w:div>
        <w:div w:id="885946790">
          <w:marLeft w:val="640"/>
          <w:marRight w:val="0"/>
          <w:marTop w:val="0"/>
          <w:marBottom w:val="0"/>
          <w:divBdr>
            <w:top w:val="none" w:sz="0" w:space="0" w:color="auto"/>
            <w:left w:val="none" w:sz="0" w:space="0" w:color="auto"/>
            <w:bottom w:val="none" w:sz="0" w:space="0" w:color="auto"/>
            <w:right w:val="none" w:sz="0" w:space="0" w:color="auto"/>
          </w:divBdr>
        </w:div>
        <w:div w:id="1887981859">
          <w:marLeft w:val="640"/>
          <w:marRight w:val="0"/>
          <w:marTop w:val="0"/>
          <w:marBottom w:val="0"/>
          <w:divBdr>
            <w:top w:val="none" w:sz="0" w:space="0" w:color="auto"/>
            <w:left w:val="none" w:sz="0" w:space="0" w:color="auto"/>
            <w:bottom w:val="none" w:sz="0" w:space="0" w:color="auto"/>
            <w:right w:val="none" w:sz="0" w:space="0" w:color="auto"/>
          </w:divBdr>
        </w:div>
        <w:div w:id="1134716243">
          <w:marLeft w:val="640"/>
          <w:marRight w:val="0"/>
          <w:marTop w:val="0"/>
          <w:marBottom w:val="0"/>
          <w:divBdr>
            <w:top w:val="none" w:sz="0" w:space="0" w:color="auto"/>
            <w:left w:val="none" w:sz="0" w:space="0" w:color="auto"/>
            <w:bottom w:val="none" w:sz="0" w:space="0" w:color="auto"/>
            <w:right w:val="none" w:sz="0" w:space="0" w:color="auto"/>
          </w:divBdr>
        </w:div>
        <w:div w:id="921597188">
          <w:marLeft w:val="640"/>
          <w:marRight w:val="0"/>
          <w:marTop w:val="0"/>
          <w:marBottom w:val="0"/>
          <w:divBdr>
            <w:top w:val="none" w:sz="0" w:space="0" w:color="auto"/>
            <w:left w:val="none" w:sz="0" w:space="0" w:color="auto"/>
            <w:bottom w:val="none" w:sz="0" w:space="0" w:color="auto"/>
            <w:right w:val="none" w:sz="0" w:space="0" w:color="auto"/>
          </w:divBdr>
        </w:div>
        <w:div w:id="1328165422">
          <w:marLeft w:val="640"/>
          <w:marRight w:val="0"/>
          <w:marTop w:val="0"/>
          <w:marBottom w:val="0"/>
          <w:divBdr>
            <w:top w:val="none" w:sz="0" w:space="0" w:color="auto"/>
            <w:left w:val="none" w:sz="0" w:space="0" w:color="auto"/>
            <w:bottom w:val="none" w:sz="0" w:space="0" w:color="auto"/>
            <w:right w:val="none" w:sz="0" w:space="0" w:color="auto"/>
          </w:divBdr>
        </w:div>
        <w:div w:id="656222939">
          <w:marLeft w:val="640"/>
          <w:marRight w:val="0"/>
          <w:marTop w:val="0"/>
          <w:marBottom w:val="0"/>
          <w:divBdr>
            <w:top w:val="none" w:sz="0" w:space="0" w:color="auto"/>
            <w:left w:val="none" w:sz="0" w:space="0" w:color="auto"/>
            <w:bottom w:val="none" w:sz="0" w:space="0" w:color="auto"/>
            <w:right w:val="none" w:sz="0" w:space="0" w:color="auto"/>
          </w:divBdr>
        </w:div>
        <w:div w:id="724454267">
          <w:marLeft w:val="640"/>
          <w:marRight w:val="0"/>
          <w:marTop w:val="0"/>
          <w:marBottom w:val="0"/>
          <w:divBdr>
            <w:top w:val="none" w:sz="0" w:space="0" w:color="auto"/>
            <w:left w:val="none" w:sz="0" w:space="0" w:color="auto"/>
            <w:bottom w:val="none" w:sz="0" w:space="0" w:color="auto"/>
            <w:right w:val="none" w:sz="0" w:space="0" w:color="auto"/>
          </w:divBdr>
        </w:div>
        <w:div w:id="1477529179">
          <w:marLeft w:val="640"/>
          <w:marRight w:val="0"/>
          <w:marTop w:val="0"/>
          <w:marBottom w:val="0"/>
          <w:divBdr>
            <w:top w:val="none" w:sz="0" w:space="0" w:color="auto"/>
            <w:left w:val="none" w:sz="0" w:space="0" w:color="auto"/>
            <w:bottom w:val="none" w:sz="0" w:space="0" w:color="auto"/>
            <w:right w:val="none" w:sz="0" w:space="0" w:color="auto"/>
          </w:divBdr>
        </w:div>
        <w:div w:id="392657859">
          <w:marLeft w:val="640"/>
          <w:marRight w:val="0"/>
          <w:marTop w:val="0"/>
          <w:marBottom w:val="0"/>
          <w:divBdr>
            <w:top w:val="none" w:sz="0" w:space="0" w:color="auto"/>
            <w:left w:val="none" w:sz="0" w:space="0" w:color="auto"/>
            <w:bottom w:val="none" w:sz="0" w:space="0" w:color="auto"/>
            <w:right w:val="none" w:sz="0" w:space="0" w:color="auto"/>
          </w:divBdr>
        </w:div>
        <w:div w:id="351493693">
          <w:marLeft w:val="640"/>
          <w:marRight w:val="0"/>
          <w:marTop w:val="0"/>
          <w:marBottom w:val="0"/>
          <w:divBdr>
            <w:top w:val="none" w:sz="0" w:space="0" w:color="auto"/>
            <w:left w:val="none" w:sz="0" w:space="0" w:color="auto"/>
            <w:bottom w:val="none" w:sz="0" w:space="0" w:color="auto"/>
            <w:right w:val="none" w:sz="0" w:space="0" w:color="auto"/>
          </w:divBdr>
        </w:div>
        <w:div w:id="1711756587">
          <w:marLeft w:val="640"/>
          <w:marRight w:val="0"/>
          <w:marTop w:val="0"/>
          <w:marBottom w:val="0"/>
          <w:divBdr>
            <w:top w:val="none" w:sz="0" w:space="0" w:color="auto"/>
            <w:left w:val="none" w:sz="0" w:space="0" w:color="auto"/>
            <w:bottom w:val="none" w:sz="0" w:space="0" w:color="auto"/>
            <w:right w:val="none" w:sz="0" w:space="0" w:color="auto"/>
          </w:divBdr>
        </w:div>
        <w:div w:id="68504836">
          <w:marLeft w:val="640"/>
          <w:marRight w:val="0"/>
          <w:marTop w:val="0"/>
          <w:marBottom w:val="0"/>
          <w:divBdr>
            <w:top w:val="none" w:sz="0" w:space="0" w:color="auto"/>
            <w:left w:val="none" w:sz="0" w:space="0" w:color="auto"/>
            <w:bottom w:val="none" w:sz="0" w:space="0" w:color="auto"/>
            <w:right w:val="none" w:sz="0" w:space="0" w:color="auto"/>
          </w:divBdr>
        </w:div>
        <w:div w:id="993682225">
          <w:marLeft w:val="640"/>
          <w:marRight w:val="0"/>
          <w:marTop w:val="0"/>
          <w:marBottom w:val="0"/>
          <w:divBdr>
            <w:top w:val="none" w:sz="0" w:space="0" w:color="auto"/>
            <w:left w:val="none" w:sz="0" w:space="0" w:color="auto"/>
            <w:bottom w:val="none" w:sz="0" w:space="0" w:color="auto"/>
            <w:right w:val="none" w:sz="0" w:space="0" w:color="auto"/>
          </w:divBdr>
        </w:div>
        <w:div w:id="1784568989">
          <w:marLeft w:val="640"/>
          <w:marRight w:val="0"/>
          <w:marTop w:val="0"/>
          <w:marBottom w:val="0"/>
          <w:divBdr>
            <w:top w:val="none" w:sz="0" w:space="0" w:color="auto"/>
            <w:left w:val="none" w:sz="0" w:space="0" w:color="auto"/>
            <w:bottom w:val="none" w:sz="0" w:space="0" w:color="auto"/>
            <w:right w:val="none" w:sz="0" w:space="0" w:color="auto"/>
          </w:divBdr>
        </w:div>
        <w:div w:id="425002015">
          <w:marLeft w:val="640"/>
          <w:marRight w:val="0"/>
          <w:marTop w:val="0"/>
          <w:marBottom w:val="0"/>
          <w:divBdr>
            <w:top w:val="none" w:sz="0" w:space="0" w:color="auto"/>
            <w:left w:val="none" w:sz="0" w:space="0" w:color="auto"/>
            <w:bottom w:val="none" w:sz="0" w:space="0" w:color="auto"/>
            <w:right w:val="none" w:sz="0" w:space="0" w:color="auto"/>
          </w:divBdr>
        </w:div>
        <w:div w:id="590621754">
          <w:marLeft w:val="640"/>
          <w:marRight w:val="0"/>
          <w:marTop w:val="0"/>
          <w:marBottom w:val="0"/>
          <w:divBdr>
            <w:top w:val="none" w:sz="0" w:space="0" w:color="auto"/>
            <w:left w:val="none" w:sz="0" w:space="0" w:color="auto"/>
            <w:bottom w:val="none" w:sz="0" w:space="0" w:color="auto"/>
            <w:right w:val="none" w:sz="0" w:space="0" w:color="auto"/>
          </w:divBdr>
        </w:div>
        <w:div w:id="990913747">
          <w:marLeft w:val="640"/>
          <w:marRight w:val="0"/>
          <w:marTop w:val="0"/>
          <w:marBottom w:val="0"/>
          <w:divBdr>
            <w:top w:val="none" w:sz="0" w:space="0" w:color="auto"/>
            <w:left w:val="none" w:sz="0" w:space="0" w:color="auto"/>
            <w:bottom w:val="none" w:sz="0" w:space="0" w:color="auto"/>
            <w:right w:val="none" w:sz="0" w:space="0" w:color="auto"/>
          </w:divBdr>
        </w:div>
        <w:div w:id="1211913855">
          <w:marLeft w:val="640"/>
          <w:marRight w:val="0"/>
          <w:marTop w:val="0"/>
          <w:marBottom w:val="0"/>
          <w:divBdr>
            <w:top w:val="none" w:sz="0" w:space="0" w:color="auto"/>
            <w:left w:val="none" w:sz="0" w:space="0" w:color="auto"/>
            <w:bottom w:val="none" w:sz="0" w:space="0" w:color="auto"/>
            <w:right w:val="none" w:sz="0" w:space="0" w:color="auto"/>
          </w:divBdr>
        </w:div>
        <w:div w:id="1892643957">
          <w:marLeft w:val="640"/>
          <w:marRight w:val="0"/>
          <w:marTop w:val="0"/>
          <w:marBottom w:val="0"/>
          <w:divBdr>
            <w:top w:val="none" w:sz="0" w:space="0" w:color="auto"/>
            <w:left w:val="none" w:sz="0" w:space="0" w:color="auto"/>
            <w:bottom w:val="none" w:sz="0" w:space="0" w:color="auto"/>
            <w:right w:val="none" w:sz="0" w:space="0" w:color="auto"/>
          </w:divBdr>
        </w:div>
        <w:div w:id="1749765123">
          <w:marLeft w:val="640"/>
          <w:marRight w:val="0"/>
          <w:marTop w:val="0"/>
          <w:marBottom w:val="0"/>
          <w:divBdr>
            <w:top w:val="none" w:sz="0" w:space="0" w:color="auto"/>
            <w:left w:val="none" w:sz="0" w:space="0" w:color="auto"/>
            <w:bottom w:val="none" w:sz="0" w:space="0" w:color="auto"/>
            <w:right w:val="none" w:sz="0" w:space="0" w:color="auto"/>
          </w:divBdr>
        </w:div>
        <w:div w:id="597369139">
          <w:marLeft w:val="640"/>
          <w:marRight w:val="0"/>
          <w:marTop w:val="0"/>
          <w:marBottom w:val="0"/>
          <w:divBdr>
            <w:top w:val="none" w:sz="0" w:space="0" w:color="auto"/>
            <w:left w:val="none" w:sz="0" w:space="0" w:color="auto"/>
            <w:bottom w:val="none" w:sz="0" w:space="0" w:color="auto"/>
            <w:right w:val="none" w:sz="0" w:space="0" w:color="auto"/>
          </w:divBdr>
        </w:div>
        <w:div w:id="1106658022">
          <w:marLeft w:val="640"/>
          <w:marRight w:val="0"/>
          <w:marTop w:val="0"/>
          <w:marBottom w:val="0"/>
          <w:divBdr>
            <w:top w:val="none" w:sz="0" w:space="0" w:color="auto"/>
            <w:left w:val="none" w:sz="0" w:space="0" w:color="auto"/>
            <w:bottom w:val="none" w:sz="0" w:space="0" w:color="auto"/>
            <w:right w:val="none" w:sz="0" w:space="0" w:color="auto"/>
          </w:divBdr>
        </w:div>
        <w:div w:id="63534920">
          <w:marLeft w:val="640"/>
          <w:marRight w:val="0"/>
          <w:marTop w:val="0"/>
          <w:marBottom w:val="0"/>
          <w:divBdr>
            <w:top w:val="none" w:sz="0" w:space="0" w:color="auto"/>
            <w:left w:val="none" w:sz="0" w:space="0" w:color="auto"/>
            <w:bottom w:val="none" w:sz="0" w:space="0" w:color="auto"/>
            <w:right w:val="none" w:sz="0" w:space="0" w:color="auto"/>
          </w:divBdr>
        </w:div>
        <w:div w:id="904678153">
          <w:marLeft w:val="640"/>
          <w:marRight w:val="0"/>
          <w:marTop w:val="0"/>
          <w:marBottom w:val="0"/>
          <w:divBdr>
            <w:top w:val="none" w:sz="0" w:space="0" w:color="auto"/>
            <w:left w:val="none" w:sz="0" w:space="0" w:color="auto"/>
            <w:bottom w:val="none" w:sz="0" w:space="0" w:color="auto"/>
            <w:right w:val="none" w:sz="0" w:space="0" w:color="auto"/>
          </w:divBdr>
        </w:div>
        <w:div w:id="960309259">
          <w:marLeft w:val="640"/>
          <w:marRight w:val="0"/>
          <w:marTop w:val="0"/>
          <w:marBottom w:val="0"/>
          <w:divBdr>
            <w:top w:val="none" w:sz="0" w:space="0" w:color="auto"/>
            <w:left w:val="none" w:sz="0" w:space="0" w:color="auto"/>
            <w:bottom w:val="none" w:sz="0" w:space="0" w:color="auto"/>
            <w:right w:val="none" w:sz="0" w:space="0" w:color="auto"/>
          </w:divBdr>
        </w:div>
        <w:div w:id="1240288772">
          <w:marLeft w:val="640"/>
          <w:marRight w:val="0"/>
          <w:marTop w:val="0"/>
          <w:marBottom w:val="0"/>
          <w:divBdr>
            <w:top w:val="none" w:sz="0" w:space="0" w:color="auto"/>
            <w:left w:val="none" w:sz="0" w:space="0" w:color="auto"/>
            <w:bottom w:val="none" w:sz="0" w:space="0" w:color="auto"/>
            <w:right w:val="none" w:sz="0" w:space="0" w:color="auto"/>
          </w:divBdr>
        </w:div>
        <w:div w:id="18744096">
          <w:marLeft w:val="640"/>
          <w:marRight w:val="0"/>
          <w:marTop w:val="0"/>
          <w:marBottom w:val="0"/>
          <w:divBdr>
            <w:top w:val="none" w:sz="0" w:space="0" w:color="auto"/>
            <w:left w:val="none" w:sz="0" w:space="0" w:color="auto"/>
            <w:bottom w:val="none" w:sz="0" w:space="0" w:color="auto"/>
            <w:right w:val="none" w:sz="0" w:space="0" w:color="auto"/>
          </w:divBdr>
        </w:div>
        <w:div w:id="1951933186">
          <w:marLeft w:val="640"/>
          <w:marRight w:val="0"/>
          <w:marTop w:val="0"/>
          <w:marBottom w:val="0"/>
          <w:divBdr>
            <w:top w:val="none" w:sz="0" w:space="0" w:color="auto"/>
            <w:left w:val="none" w:sz="0" w:space="0" w:color="auto"/>
            <w:bottom w:val="none" w:sz="0" w:space="0" w:color="auto"/>
            <w:right w:val="none" w:sz="0" w:space="0" w:color="auto"/>
          </w:divBdr>
        </w:div>
        <w:div w:id="256788573">
          <w:marLeft w:val="640"/>
          <w:marRight w:val="0"/>
          <w:marTop w:val="0"/>
          <w:marBottom w:val="0"/>
          <w:divBdr>
            <w:top w:val="none" w:sz="0" w:space="0" w:color="auto"/>
            <w:left w:val="none" w:sz="0" w:space="0" w:color="auto"/>
            <w:bottom w:val="none" w:sz="0" w:space="0" w:color="auto"/>
            <w:right w:val="none" w:sz="0" w:space="0" w:color="auto"/>
          </w:divBdr>
        </w:div>
        <w:div w:id="1066147397">
          <w:marLeft w:val="640"/>
          <w:marRight w:val="0"/>
          <w:marTop w:val="0"/>
          <w:marBottom w:val="0"/>
          <w:divBdr>
            <w:top w:val="none" w:sz="0" w:space="0" w:color="auto"/>
            <w:left w:val="none" w:sz="0" w:space="0" w:color="auto"/>
            <w:bottom w:val="none" w:sz="0" w:space="0" w:color="auto"/>
            <w:right w:val="none" w:sz="0" w:space="0" w:color="auto"/>
          </w:divBdr>
        </w:div>
        <w:div w:id="1345285326">
          <w:marLeft w:val="640"/>
          <w:marRight w:val="0"/>
          <w:marTop w:val="0"/>
          <w:marBottom w:val="0"/>
          <w:divBdr>
            <w:top w:val="none" w:sz="0" w:space="0" w:color="auto"/>
            <w:left w:val="none" w:sz="0" w:space="0" w:color="auto"/>
            <w:bottom w:val="none" w:sz="0" w:space="0" w:color="auto"/>
            <w:right w:val="none" w:sz="0" w:space="0" w:color="auto"/>
          </w:divBdr>
        </w:div>
        <w:div w:id="1321881291">
          <w:marLeft w:val="640"/>
          <w:marRight w:val="0"/>
          <w:marTop w:val="0"/>
          <w:marBottom w:val="0"/>
          <w:divBdr>
            <w:top w:val="none" w:sz="0" w:space="0" w:color="auto"/>
            <w:left w:val="none" w:sz="0" w:space="0" w:color="auto"/>
            <w:bottom w:val="none" w:sz="0" w:space="0" w:color="auto"/>
            <w:right w:val="none" w:sz="0" w:space="0" w:color="auto"/>
          </w:divBdr>
        </w:div>
        <w:div w:id="1587111734">
          <w:marLeft w:val="640"/>
          <w:marRight w:val="0"/>
          <w:marTop w:val="0"/>
          <w:marBottom w:val="0"/>
          <w:divBdr>
            <w:top w:val="none" w:sz="0" w:space="0" w:color="auto"/>
            <w:left w:val="none" w:sz="0" w:space="0" w:color="auto"/>
            <w:bottom w:val="none" w:sz="0" w:space="0" w:color="auto"/>
            <w:right w:val="none" w:sz="0" w:space="0" w:color="auto"/>
          </w:divBdr>
        </w:div>
        <w:div w:id="664091343">
          <w:marLeft w:val="640"/>
          <w:marRight w:val="0"/>
          <w:marTop w:val="0"/>
          <w:marBottom w:val="0"/>
          <w:divBdr>
            <w:top w:val="none" w:sz="0" w:space="0" w:color="auto"/>
            <w:left w:val="none" w:sz="0" w:space="0" w:color="auto"/>
            <w:bottom w:val="none" w:sz="0" w:space="0" w:color="auto"/>
            <w:right w:val="none" w:sz="0" w:space="0" w:color="auto"/>
          </w:divBdr>
        </w:div>
        <w:div w:id="967704974">
          <w:marLeft w:val="640"/>
          <w:marRight w:val="0"/>
          <w:marTop w:val="0"/>
          <w:marBottom w:val="0"/>
          <w:divBdr>
            <w:top w:val="none" w:sz="0" w:space="0" w:color="auto"/>
            <w:left w:val="none" w:sz="0" w:space="0" w:color="auto"/>
            <w:bottom w:val="none" w:sz="0" w:space="0" w:color="auto"/>
            <w:right w:val="none" w:sz="0" w:space="0" w:color="auto"/>
          </w:divBdr>
        </w:div>
        <w:div w:id="927235147">
          <w:marLeft w:val="640"/>
          <w:marRight w:val="0"/>
          <w:marTop w:val="0"/>
          <w:marBottom w:val="0"/>
          <w:divBdr>
            <w:top w:val="none" w:sz="0" w:space="0" w:color="auto"/>
            <w:left w:val="none" w:sz="0" w:space="0" w:color="auto"/>
            <w:bottom w:val="none" w:sz="0" w:space="0" w:color="auto"/>
            <w:right w:val="none" w:sz="0" w:space="0" w:color="auto"/>
          </w:divBdr>
        </w:div>
        <w:div w:id="1770851972">
          <w:marLeft w:val="640"/>
          <w:marRight w:val="0"/>
          <w:marTop w:val="0"/>
          <w:marBottom w:val="0"/>
          <w:divBdr>
            <w:top w:val="none" w:sz="0" w:space="0" w:color="auto"/>
            <w:left w:val="none" w:sz="0" w:space="0" w:color="auto"/>
            <w:bottom w:val="none" w:sz="0" w:space="0" w:color="auto"/>
            <w:right w:val="none" w:sz="0" w:space="0" w:color="auto"/>
          </w:divBdr>
        </w:div>
        <w:div w:id="1942493402">
          <w:marLeft w:val="640"/>
          <w:marRight w:val="0"/>
          <w:marTop w:val="0"/>
          <w:marBottom w:val="0"/>
          <w:divBdr>
            <w:top w:val="none" w:sz="0" w:space="0" w:color="auto"/>
            <w:left w:val="none" w:sz="0" w:space="0" w:color="auto"/>
            <w:bottom w:val="none" w:sz="0" w:space="0" w:color="auto"/>
            <w:right w:val="none" w:sz="0" w:space="0" w:color="auto"/>
          </w:divBdr>
        </w:div>
        <w:div w:id="1698265214">
          <w:marLeft w:val="640"/>
          <w:marRight w:val="0"/>
          <w:marTop w:val="0"/>
          <w:marBottom w:val="0"/>
          <w:divBdr>
            <w:top w:val="none" w:sz="0" w:space="0" w:color="auto"/>
            <w:left w:val="none" w:sz="0" w:space="0" w:color="auto"/>
            <w:bottom w:val="none" w:sz="0" w:space="0" w:color="auto"/>
            <w:right w:val="none" w:sz="0" w:space="0" w:color="auto"/>
          </w:divBdr>
        </w:div>
        <w:div w:id="556011483">
          <w:marLeft w:val="640"/>
          <w:marRight w:val="0"/>
          <w:marTop w:val="0"/>
          <w:marBottom w:val="0"/>
          <w:divBdr>
            <w:top w:val="none" w:sz="0" w:space="0" w:color="auto"/>
            <w:left w:val="none" w:sz="0" w:space="0" w:color="auto"/>
            <w:bottom w:val="none" w:sz="0" w:space="0" w:color="auto"/>
            <w:right w:val="none" w:sz="0" w:space="0" w:color="auto"/>
          </w:divBdr>
        </w:div>
        <w:div w:id="1576622960">
          <w:marLeft w:val="640"/>
          <w:marRight w:val="0"/>
          <w:marTop w:val="0"/>
          <w:marBottom w:val="0"/>
          <w:divBdr>
            <w:top w:val="none" w:sz="0" w:space="0" w:color="auto"/>
            <w:left w:val="none" w:sz="0" w:space="0" w:color="auto"/>
            <w:bottom w:val="none" w:sz="0" w:space="0" w:color="auto"/>
            <w:right w:val="none" w:sz="0" w:space="0" w:color="auto"/>
          </w:divBdr>
        </w:div>
        <w:div w:id="53235208">
          <w:marLeft w:val="640"/>
          <w:marRight w:val="0"/>
          <w:marTop w:val="0"/>
          <w:marBottom w:val="0"/>
          <w:divBdr>
            <w:top w:val="none" w:sz="0" w:space="0" w:color="auto"/>
            <w:left w:val="none" w:sz="0" w:space="0" w:color="auto"/>
            <w:bottom w:val="none" w:sz="0" w:space="0" w:color="auto"/>
            <w:right w:val="none" w:sz="0" w:space="0" w:color="auto"/>
          </w:divBdr>
        </w:div>
        <w:div w:id="793596240">
          <w:marLeft w:val="640"/>
          <w:marRight w:val="0"/>
          <w:marTop w:val="0"/>
          <w:marBottom w:val="0"/>
          <w:divBdr>
            <w:top w:val="none" w:sz="0" w:space="0" w:color="auto"/>
            <w:left w:val="none" w:sz="0" w:space="0" w:color="auto"/>
            <w:bottom w:val="none" w:sz="0" w:space="0" w:color="auto"/>
            <w:right w:val="none" w:sz="0" w:space="0" w:color="auto"/>
          </w:divBdr>
        </w:div>
        <w:div w:id="182019040">
          <w:marLeft w:val="640"/>
          <w:marRight w:val="0"/>
          <w:marTop w:val="0"/>
          <w:marBottom w:val="0"/>
          <w:divBdr>
            <w:top w:val="none" w:sz="0" w:space="0" w:color="auto"/>
            <w:left w:val="none" w:sz="0" w:space="0" w:color="auto"/>
            <w:bottom w:val="none" w:sz="0" w:space="0" w:color="auto"/>
            <w:right w:val="none" w:sz="0" w:space="0" w:color="auto"/>
          </w:divBdr>
        </w:div>
        <w:div w:id="640892313">
          <w:marLeft w:val="640"/>
          <w:marRight w:val="0"/>
          <w:marTop w:val="0"/>
          <w:marBottom w:val="0"/>
          <w:divBdr>
            <w:top w:val="none" w:sz="0" w:space="0" w:color="auto"/>
            <w:left w:val="none" w:sz="0" w:space="0" w:color="auto"/>
            <w:bottom w:val="none" w:sz="0" w:space="0" w:color="auto"/>
            <w:right w:val="none" w:sz="0" w:space="0" w:color="auto"/>
          </w:divBdr>
        </w:div>
        <w:div w:id="508181577">
          <w:marLeft w:val="640"/>
          <w:marRight w:val="0"/>
          <w:marTop w:val="0"/>
          <w:marBottom w:val="0"/>
          <w:divBdr>
            <w:top w:val="none" w:sz="0" w:space="0" w:color="auto"/>
            <w:left w:val="none" w:sz="0" w:space="0" w:color="auto"/>
            <w:bottom w:val="none" w:sz="0" w:space="0" w:color="auto"/>
            <w:right w:val="none" w:sz="0" w:space="0" w:color="auto"/>
          </w:divBdr>
        </w:div>
        <w:div w:id="1698316459">
          <w:marLeft w:val="640"/>
          <w:marRight w:val="0"/>
          <w:marTop w:val="0"/>
          <w:marBottom w:val="0"/>
          <w:divBdr>
            <w:top w:val="none" w:sz="0" w:space="0" w:color="auto"/>
            <w:left w:val="none" w:sz="0" w:space="0" w:color="auto"/>
            <w:bottom w:val="none" w:sz="0" w:space="0" w:color="auto"/>
            <w:right w:val="none" w:sz="0" w:space="0" w:color="auto"/>
          </w:divBdr>
        </w:div>
        <w:div w:id="237057336">
          <w:marLeft w:val="640"/>
          <w:marRight w:val="0"/>
          <w:marTop w:val="0"/>
          <w:marBottom w:val="0"/>
          <w:divBdr>
            <w:top w:val="none" w:sz="0" w:space="0" w:color="auto"/>
            <w:left w:val="none" w:sz="0" w:space="0" w:color="auto"/>
            <w:bottom w:val="none" w:sz="0" w:space="0" w:color="auto"/>
            <w:right w:val="none" w:sz="0" w:space="0" w:color="auto"/>
          </w:divBdr>
        </w:div>
        <w:div w:id="1266764285">
          <w:marLeft w:val="640"/>
          <w:marRight w:val="0"/>
          <w:marTop w:val="0"/>
          <w:marBottom w:val="0"/>
          <w:divBdr>
            <w:top w:val="none" w:sz="0" w:space="0" w:color="auto"/>
            <w:left w:val="none" w:sz="0" w:space="0" w:color="auto"/>
            <w:bottom w:val="none" w:sz="0" w:space="0" w:color="auto"/>
            <w:right w:val="none" w:sz="0" w:space="0" w:color="auto"/>
          </w:divBdr>
        </w:div>
        <w:div w:id="272711413">
          <w:marLeft w:val="640"/>
          <w:marRight w:val="0"/>
          <w:marTop w:val="0"/>
          <w:marBottom w:val="0"/>
          <w:divBdr>
            <w:top w:val="none" w:sz="0" w:space="0" w:color="auto"/>
            <w:left w:val="none" w:sz="0" w:space="0" w:color="auto"/>
            <w:bottom w:val="none" w:sz="0" w:space="0" w:color="auto"/>
            <w:right w:val="none" w:sz="0" w:space="0" w:color="auto"/>
          </w:divBdr>
        </w:div>
        <w:div w:id="1658345097">
          <w:marLeft w:val="640"/>
          <w:marRight w:val="0"/>
          <w:marTop w:val="0"/>
          <w:marBottom w:val="0"/>
          <w:divBdr>
            <w:top w:val="none" w:sz="0" w:space="0" w:color="auto"/>
            <w:left w:val="none" w:sz="0" w:space="0" w:color="auto"/>
            <w:bottom w:val="none" w:sz="0" w:space="0" w:color="auto"/>
            <w:right w:val="none" w:sz="0" w:space="0" w:color="auto"/>
          </w:divBdr>
        </w:div>
        <w:div w:id="1880895985">
          <w:marLeft w:val="640"/>
          <w:marRight w:val="0"/>
          <w:marTop w:val="0"/>
          <w:marBottom w:val="0"/>
          <w:divBdr>
            <w:top w:val="none" w:sz="0" w:space="0" w:color="auto"/>
            <w:left w:val="none" w:sz="0" w:space="0" w:color="auto"/>
            <w:bottom w:val="none" w:sz="0" w:space="0" w:color="auto"/>
            <w:right w:val="none" w:sz="0" w:space="0" w:color="auto"/>
          </w:divBdr>
        </w:div>
        <w:div w:id="1884511795">
          <w:marLeft w:val="640"/>
          <w:marRight w:val="0"/>
          <w:marTop w:val="0"/>
          <w:marBottom w:val="0"/>
          <w:divBdr>
            <w:top w:val="none" w:sz="0" w:space="0" w:color="auto"/>
            <w:left w:val="none" w:sz="0" w:space="0" w:color="auto"/>
            <w:bottom w:val="none" w:sz="0" w:space="0" w:color="auto"/>
            <w:right w:val="none" w:sz="0" w:space="0" w:color="auto"/>
          </w:divBdr>
        </w:div>
        <w:div w:id="1726565558">
          <w:marLeft w:val="640"/>
          <w:marRight w:val="0"/>
          <w:marTop w:val="0"/>
          <w:marBottom w:val="0"/>
          <w:divBdr>
            <w:top w:val="none" w:sz="0" w:space="0" w:color="auto"/>
            <w:left w:val="none" w:sz="0" w:space="0" w:color="auto"/>
            <w:bottom w:val="none" w:sz="0" w:space="0" w:color="auto"/>
            <w:right w:val="none" w:sz="0" w:space="0" w:color="auto"/>
          </w:divBdr>
        </w:div>
        <w:div w:id="263464248">
          <w:marLeft w:val="640"/>
          <w:marRight w:val="0"/>
          <w:marTop w:val="0"/>
          <w:marBottom w:val="0"/>
          <w:divBdr>
            <w:top w:val="none" w:sz="0" w:space="0" w:color="auto"/>
            <w:left w:val="none" w:sz="0" w:space="0" w:color="auto"/>
            <w:bottom w:val="none" w:sz="0" w:space="0" w:color="auto"/>
            <w:right w:val="none" w:sz="0" w:space="0" w:color="auto"/>
          </w:divBdr>
        </w:div>
        <w:div w:id="1998457738">
          <w:marLeft w:val="640"/>
          <w:marRight w:val="0"/>
          <w:marTop w:val="0"/>
          <w:marBottom w:val="0"/>
          <w:divBdr>
            <w:top w:val="none" w:sz="0" w:space="0" w:color="auto"/>
            <w:left w:val="none" w:sz="0" w:space="0" w:color="auto"/>
            <w:bottom w:val="none" w:sz="0" w:space="0" w:color="auto"/>
            <w:right w:val="none" w:sz="0" w:space="0" w:color="auto"/>
          </w:divBdr>
        </w:div>
        <w:div w:id="708342614">
          <w:marLeft w:val="640"/>
          <w:marRight w:val="0"/>
          <w:marTop w:val="0"/>
          <w:marBottom w:val="0"/>
          <w:divBdr>
            <w:top w:val="none" w:sz="0" w:space="0" w:color="auto"/>
            <w:left w:val="none" w:sz="0" w:space="0" w:color="auto"/>
            <w:bottom w:val="none" w:sz="0" w:space="0" w:color="auto"/>
            <w:right w:val="none" w:sz="0" w:space="0" w:color="auto"/>
          </w:divBdr>
        </w:div>
        <w:div w:id="1468820735">
          <w:marLeft w:val="640"/>
          <w:marRight w:val="0"/>
          <w:marTop w:val="0"/>
          <w:marBottom w:val="0"/>
          <w:divBdr>
            <w:top w:val="none" w:sz="0" w:space="0" w:color="auto"/>
            <w:left w:val="none" w:sz="0" w:space="0" w:color="auto"/>
            <w:bottom w:val="none" w:sz="0" w:space="0" w:color="auto"/>
            <w:right w:val="none" w:sz="0" w:space="0" w:color="auto"/>
          </w:divBdr>
        </w:div>
        <w:div w:id="283538481">
          <w:marLeft w:val="640"/>
          <w:marRight w:val="0"/>
          <w:marTop w:val="0"/>
          <w:marBottom w:val="0"/>
          <w:divBdr>
            <w:top w:val="none" w:sz="0" w:space="0" w:color="auto"/>
            <w:left w:val="none" w:sz="0" w:space="0" w:color="auto"/>
            <w:bottom w:val="none" w:sz="0" w:space="0" w:color="auto"/>
            <w:right w:val="none" w:sz="0" w:space="0" w:color="auto"/>
          </w:divBdr>
        </w:div>
        <w:div w:id="337386736">
          <w:marLeft w:val="640"/>
          <w:marRight w:val="0"/>
          <w:marTop w:val="0"/>
          <w:marBottom w:val="0"/>
          <w:divBdr>
            <w:top w:val="none" w:sz="0" w:space="0" w:color="auto"/>
            <w:left w:val="none" w:sz="0" w:space="0" w:color="auto"/>
            <w:bottom w:val="none" w:sz="0" w:space="0" w:color="auto"/>
            <w:right w:val="none" w:sz="0" w:space="0" w:color="auto"/>
          </w:divBdr>
        </w:div>
        <w:div w:id="632370962">
          <w:marLeft w:val="640"/>
          <w:marRight w:val="0"/>
          <w:marTop w:val="0"/>
          <w:marBottom w:val="0"/>
          <w:divBdr>
            <w:top w:val="none" w:sz="0" w:space="0" w:color="auto"/>
            <w:left w:val="none" w:sz="0" w:space="0" w:color="auto"/>
            <w:bottom w:val="none" w:sz="0" w:space="0" w:color="auto"/>
            <w:right w:val="none" w:sz="0" w:space="0" w:color="auto"/>
          </w:divBdr>
        </w:div>
        <w:div w:id="1372534564">
          <w:marLeft w:val="640"/>
          <w:marRight w:val="0"/>
          <w:marTop w:val="0"/>
          <w:marBottom w:val="0"/>
          <w:divBdr>
            <w:top w:val="none" w:sz="0" w:space="0" w:color="auto"/>
            <w:left w:val="none" w:sz="0" w:space="0" w:color="auto"/>
            <w:bottom w:val="none" w:sz="0" w:space="0" w:color="auto"/>
            <w:right w:val="none" w:sz="0" w:space="0" w:color="auto"/>
          </w:divBdr>
        </w:div>
        <w:div w:id="81878482">
          <w:marLeft w:val="640"/>
          <w:marRight w:val="0"/>
          <w:marTop w:val="0"/>
          <w:marBottom w:val="0"/>
          <w:divBdr>
            <w:top w:val="none" w:sz="0" w:space="0" w:color="auto"/>
            <w:left w:val="none" w:sz="0" w:space="0" w:color="auto"/>
            <w:bottom w:val="none" w:sz="0" w:space="0" w:color="auto"/>
            <w:right w:val="none" w:sz="0" w:space="0" w:color="auto"/>
          </w:divBdr>
        </w:div>
        <w:div w:id="1624657331">
          <w:marLeft w:val="640"/>
          <w:marRight w:val="0"/>
          <w:marTop w:val="0"/>
          <w:marBottom w:val="0"/>
          <w:divBdr>
            <w:top w:val="none" w:sz="0" w:space="0" w:color="auto"/>
            <w:left w:val="none" w:sz="0" w:space="0" w:color="auto"/>
            <w:bottom w:val="none" w:sz="0" w:space="0" w:color="auto"/>
            <w:right w:val="none" w:sz="0" w:space="0" w:color="auto"/>
          </w:divBdr>
        </w:div>
        <w:div w:id="2017029098">
          <w:marLeft w:val="640"/>
          <w:marRight w:val="0"/>
          <w:marTop w:val="0"/>
          <w:marBottom w:val="0"/>
          <w:divBdr>
            <w:top w:val="none" w:sz="0" w:space="0" w:color="auto"/>
            <w:left w:val="none" w:sz="0" w:space="0" w:color="auto"/>
            <w:bottom w:val="none" w:sz="0" w:space="0" w:color="auto"/>
            <w:right w:val="none" w:sz="0" w:space="0" w:color="auto"/>
          </w:divBdr>
        </w:div>
        <w:div w:id="357857913">
          <w:marLeft w:val="640"/>
          <w:marRight w:val="0"/>
          <w:marTop w:val="0"/>
          <w:marBottom w:val="0"/>
          <w:divBdr>
            <w:top w:val="none" w:sz="0" w:space="0" w:color="auto"/>
            <w:left w:val="none" w:sz="0" w:space="0" w:color="auto"/>
            <w:bottom w:val="none" w:sz="0" w:space="0" w:color="auto"/>
            <w:right w:val="none" w:sz="0" w:space="0" w:color="auto"/>
          </w:divBdr>
        </w:div>
        <w:div w:id="847713062">
          <w:marLeft w:val="640"/>
          <w:marRight w:val="0"/>
          <w:marTop w:val="0"/>
          <w:marBottom w:val="0"/>
          <w:divBdr>
            <w:top w:val="none" w:sz="0" w:space="0" w:color="auto"/>
            <w:left w:val="none" w:sz="0" w:space="0" w:color="auto"/>
            <w:bottom w:val="none" w:sz="0" w:space="0" w:color="auto"/>
            <w:right w:val="none" w:sz="0" w:space="0" w:color="auto"/>
          </w:divBdr>
        </w:div>
        <w:div w:id="326326109">
          <w:marLeft w:val="640"/>
          <w:marRight w:val="0"/>
          <w:marTop w:val="0"/>
          <w:marBottom w:val="0"/>
          <w:divBdr>
            <w:top w:val="none" w:sz="0" w:space="0" w:color="auto"/>
            <w:left w:val="none" w:sz="0" w:space="0" w:color="auto"/>
            <w:bottom w:val="none" w:sz="0" w:space="0" w:color="auto"/>
            <w:right w:val="none" w:sz="0" w:space="0" w:color="auto"/>
          </w:divBdr>
        </w:div>
        <w:div w:id="600141714">
          <w:marLeft w:val="640"/>
          <w:marRight w:val="0"/>
          <w:marTop w:val="0"/>
          <w:marBottom w:val="0"/>
          <w:divBdr>
            <w:top w:val="none" w:sz="0" w:space="0" w:color="auto"/>
            <w:left w:val="none" w:sz="0" w:space="0" w:color="auto"/>
            <w:bottom w:val="none" w:sz="0" w:space="0" w:color="auto"/>
            <w:right w:val="none" w:sz="0" w:space="0" w:color="auto"/>
          </w:divBdr>
        </w:div>
        <w:div w:id="1302230585">
          <w:marLeft w:val="640"/>
          <w:marRight w:val="0"/>
          <w:marTop w:val="0"/>
          <w:marBottom w:val="0"/>
          <w:divBdr>
            <w:top w:val="none" w:sz="0" w:space="0" w:color="auto"/>
            <w:left w:val="none" w:sz="0" w:space="0" w:color="auto"/>
            <w:bottom w:val="none" w:sz="0" w:space="0" w:color="auto"/>
            <w:right w:val="none" w:sz="0" w:space="0" w:color="auto"/>
          </w:divBdr>
        </w:div>
        <w:div w:id="104465875">
          <w:marLeft w:val="640"/>
          <w:marRight w:val="0"/>
          <w:marTop w:val="0"/>
          <w:marBottom w:val="0"/>
          <w:divBdr>
            <w:top w:val="none" w:sz="0" w:space="0" w:color="auto"/>
            <w:left w:val="none" w:sz="0" w:space="0" w:color="auto"/>
            <w:bottom w:val="none" w:sz="0" w:space="0" w:color="auto"/>
            <w:right w:val="none" w:sz="0" w:space="0" w:color="auto"/>
          </w:divBdr>
        </w:div>
        <w:div w:id="104229275">
          <w:marLeft w:val="640"/>
          <w:marRight w:val="0"/>
          <w:marTop w:val="0"/>
          <w:marBottom w:val="0"/>
          <w:divBdr>
            <w:top w:val="none" w:sz="0" w:space="0" w:color="auto"/>
            <w:left w:val="none" w:sz="0" w:space="0" w:color="auto"/>
            <w:bottom w:val="none" w:sz="0" w:space="0" w:color="auto"/>
            <w:right w:val="none" w:sz="0" w:space="0" w:color="auto"/>
          </w:divBdr>
        </w:div>
        <w:div w:id="53624602">
          <w:marLeft w:val="640"/>
          <w:marRight w:val="0"/>
          <w:marTop w:val="0"/>
          <w:marBottom w:val="0"/>
          <w:divBdr>
            <w:top w:val="none" w:sz="0" w:space="0" w:color="auto"/>
            <w:left w:val="none" w:sz="0" w:space="0" w:color="auto"/>
            <w:bottom w:val="none" w:sz="0" w:space="0" w:color="auto"/>
            <w:right w:val="none" w:sz="0" w:space="0" w:color="auto"/>
          </w:divBdr>
        </w:div>
        <w:div w:id="1422532151">
          <w:marLeft w:val="640"/>
          <w:marRight w:val="0"/>
          <w:marTop w:val="0"/>
          <w:marBottom w:val="0"/>
          <w:divBdr>
            <w:top w:val="none" w:sz="0" w:space="0" w:color="auto"/>
            <w:left w:val="none" w:sz="0" w:space="0" w:color="auto"/>
            <w:bottom w:val="none" w:sz="0" w:space="0" w:color="auto"/>
            <w:right w:val="none" w:sz="0" w:space="0" w:color="auto"/>
          </w:divBdr>
        </w:div>
        <w:div w:id="1122112861">
          <w:marLeft w:val="640"/>
          <w:marRight w:val="0"/>
          <w:marTop w:val="0"/>
          <w:marBottom w:val="0"/>
          <w:divBdr>
            <w:top w:val="none" w:sz="0" w:space="0" w:color="auto"/>
            <w:left w:val="none" w:sz="0" w:space="0" w:color="auto"/>
            <w:bottom w:val="none" w:sz="0" w:space="0" w:color="auto"/>
            <w:right w:val="none" w:sz="0" w:space="0" w:color="auto"/>
          </w:divBdr>
        </w:div>
        <w:div w:id="569582964">
          <w:marLeft w:val="640"/>
          <w:marRight w:val="0"/>
          <w:marTop w:val="0"/>
          <w:marBottom w:val="0"/>
          <w:divBdr>
            <w:top w:val="none" w:sz="0" w:space="0" w:color="auto"/>
            <w:left w:val="none" w:sz="0" w:space="0" w:color="auto"/>
            <w:bottom w:val="none" w:sz="0" w:space="0" w:color="auto"/>
            <w:right w:val="none" w:sz="0" w:space="0" w:color="auto"/>
          </w:divBdr>
        </w:div>
        <w:div w:id="1704944108">
          <w:marLeft w:val="640"/>
          <w:marRight w:val="0"/>
          <w:marTop w:val="0"/>
          <w:marBottom w:val="0"/>
          <w:divBdr>
            <w:top w:val="none" w:sz="0" w:space="0" w:color="auto"/>
            <w:left w:val="none" w:sz="0" w:space="0" w:color="auto"/>
            <w:bottom w:val="none" w:sz="0" w:space="0" w:color="auto"/>
            <w:right w:val="none" w:sz="0" w:space="0" w:color="auto"/>
          </w:divBdr>
        </w:div>
        <w:div w:id="1206286238">
          <w:marLeft w:val="640"/>
          <w:marRight w:val="0"/>
          <w:marTop w:val="0"/>
          <w:marBottom w:val="0"/>
          <w:divBdr>
            <w:top w:val="none" w:sz="0" w:space="0" w:color="auto"/>
            <w:left w:val="none" w:sz="0" w:space="0" w:color="auto"/>
            <w:bottom w:val="none" w:sz="0" w:space="0" w:color="auto"/>
            <w:right w:val="none" w:sz="0" w:space="0" w:color="auto"/>
          </w:divBdr>
        </w:div>
        <w:div w:id="542013027">
          <w:marLeft w:val="640"/>
          <w:marRight w:val="0"/>
          <w:marTop w:val="0"/>
          <w:marBottom w:val="0"/>
          <w:divBdr>
            <w:top w:val="none" w:sz="0" w:space="0" w:color="auto"/>
            <w:left w:val="none" w:sz="0" w:space="0" w:color="auto"/>
            <w:bottom w:val="none" w:sz="0" w:space="0" w:color="auto"/>
            <w:right w:val="none" w:sz="0" w:space="0" w:color="auto"/>
          </w:divBdr>
        </w:div>
        <w:div w:id="1770195120">
          <w:marLeft w:val="640"/>
          <w:marRight w:val="0"/>
          <w:marTop w:val="0"/>
          <w:marBottom w:val="0"/>
          <w:divBdr>
            <w:top w:val="none" w:sz="0" w:space="0" w:color="auto"/>
            <w:left w:val="none" w:sz="0" w:space="0" w:color="auto"/>
            <w:bottom w:val="none" w:sz="0" w:space="0" w:color="auto"/>
            <w:right w:val="none" w:sz="0" w:space="0" w:color="auto"/>
          </w:divBdr>
        </w:div>
        <w:div w:id="1696418232">
          <w:marLeft w:val="640"/>
          <w:marRight w:val="0"/>
          <w:marTop w:val="0"/>
          <w:marBottom w:val="0"/>
          <w:divBdr>
            <w:top w:val="none" w:sz="0" w:space="0" w:color="auto"/>
            <w:left w:val="none" w:sz="0" w:space="0" w:color="auto"/>
            <w:bottom w:val="none" w:sz="0" w:space="0" w:color="auto"/>
            <w:right w:val="none" w:sz="0" w:space="0" w:color="auto"/>
          </w:divBdr>
        </w:div>
        <w:div w:id="934753720">
          <w:marLeft w:val="640"/>
          <w:marRight w:val="0"/>
          <w:marTop w:val="0"/>
          <w:marBottom w:val="0"/>
          <w:divBdr>
            <w:top w:val="none" w:sz="0" w:space="0" w:color="auto"/>
            <w:left w:val="none" w:sz="0" w:space="0" w:color="auto"/>
            <w:bottom w:val="none" w:sz="0" w:space="0" w:color="auto"/>
            <w:right w:val="none" w:sz="0" w:space="0" w:color="auto"/>
          </w:divBdr>
        </w:div>
        <w:div w:id="2057777836">
          <w:marLeft w:val="640"/>
          <w:marRight w:val="0"/>
          <w:marTop w:val="0"/>
          <w:marBottom w:val="0"/>
          <w:divBdr>
            <w:top w:val="none" w:sz="0" w:space="0" w:color="auto"/>
            <w:left w:val="none" w:sz="0" w:space="0" w:color="auto"/>
            <w:bottom w:val="none" w:sz="0" w:space="0" w:color="auto"/>
            <w:right w:val="none" w:sz="0" w:space="0" w:color="auto"/>
          </w:divBdr>
        </w:div>
        <w:div w:id="296229227">
          <w:marLeft w:val="640"/>
          <w:marRight w:val="0"/>
          <w:marTop w:val="0"/>
          <w:marBottom w:val="0"/>
          <w:divBdr>
            <w:top w:val="none" w:sz="0" w:space="0" w:color="auto"/>
            <w:left w:val="none" w:sz="0" w:space="0" w:color="auto"/>
            <w:bottom w:val="none" w:sz="0" w:space="0" w:color="auto"/>
            <w:right w:val="none" w:sz="0" w:space="0" w:color="auto"/>
          </w:divBdr>
        </w:div>
        <w:div w:id="693310935">
          <w:marLeft w:val="640"/>
          <w:marRight w:val="0"/>
          <w:marTop w:val="0"/>
          <w:marBottom w:val="0"/>
          <w:divBdr>
            <w:top w:val="none" w:sz="0" w:space="0" w:color="auto"/>
            <w:left w:val="none" w:sz="0" w:space="0" w:color="auto"/>
            <w:bottom w:val="none" w:sz="0" w:space="0" w:color="auto"/>
            <w:right w:val="none" w:sz="0" w:space="0" w:color="auto"/>
          </w:divBdr>
        </w:div>
        <w:div w:id="1832139717">
          <w:marLeft w:val="640"/>
          <w:marRight w:val="0"/>
          <w:marTop w:val="0"/>
          <w:marBottom w:val="0"/>
          <w:divBdr>
            <w:top w:val="none" w:sz="0" w:space="0" w:color="auto"/>
            <w:left w:val="none" w:sz="0" w:space="0" w:color="auto"/>
            <w:bottom w:val="none" w:sz="0" w:space="0" w:color="auto"/>
            <w:right w:val="none" w:sz="0" w:space="0" w:color="auto"/>
          </w:divBdr>
        </w:div>
        <w:div w:id="196242365">
          <w:marLeft w:val="640"/>
          <w:marRight w:val="0"/>
          <w:marTop w:val="0"/>
          <w:marBottom w:val="0"/>
          <w:divBdr>
            <w:top w:val="none" w:sz="0" w:space="0" w:color="auto"/>
            <w:left w:val="none" w:sz="0" w:space="0" w:color="auto"/>
            <w:bottom w:val="none" w:sz="0" w:space="0" w:color="auto"/>
            <w:right w:val="none" w:sz="0" w:space="0" w:color="auto"/>
          </w:divBdr>
        </w:div>
        <w:div w:id="1509905165">
          <w:marLeft w:val="640"/>
          <w:marRight w:val="0"/>
          <w:marTop w:val="0"/>
          <w:marBottom w:val="0"/>
          <w:divBdr>
            <w:top w:val="none" w:sz="0" w:space="0" w:color="auto"/>
            <w:left w:val="none" w:sz="0" w:space="0" w:color="auto"/>
            <w:bottom w:val="none" w:sz="0" w:space="0" w:color="auto"/>
            <w:right w:val="none" w:sz="0" w:space="0" w:color="auto"/>
          </w:divBdr>
        </w:div>
        <w:div w:id="729111452">
          <w:marLeft w:val="640"/>
          <w:marRight w:val="0"/>
          <w:marTop w:val="0"/>
          <w:marBottom w:val="0"/>
          <w:divBdr>
            <w:top w:val="none" w:sz="0" w:space="0" w:color="auto"/>
            <w:left w:val="none" w:sz="0" w:space="0" w:color="auto"/>
            <w:bottom w:val="none" w:sz="0" w:space="0" w:color="auto"/>
            <w:right w:val="none" w:sz="0" w:space="0" w:color="auto"/>
          </w:divBdr>
        </w:div>
        <w:div w:id="411202317">
          <w:marLeft w:val="640"/>
          <w:marRight w:val="0"/>
          <w:marTop w:val="0"/>
          <w:marBottom w:val="0"/>
          <w:divBdr>
            <w:top w:val="none" w:sz="0" w:space="0" w:color="auto"/>
            <w:left w:val="none" w:sz="0" w:space="0" w:color="auto"/>
            <w:bottom w:val="none" w:sz="0" w:space="0" w:color="auto"/>
            <w:right w:val="none" w:sz="0" w:space="0" w:color="auto"/>
          </w:divBdr>
        </w:div>
        <w:div w:id="1451780847">
          <w:marLeft w:val="640"/>
          <w:marRight w:val="0"/>
          <w:marTop w:val="0"/>
          <w:marBottom w:val="0"/>
          <w:divBdr>
            <w:top w:val="none" w:sz="0" w:space="0" w:color="auto"/>
            <w:left w:val="none" w:sz="0" w:space="0" w:color="auto"/>
            <w:bottom w:val="none" w:sz="0" w:space="0" w:color="auto"/>
            <w:right w:val="none" w:sz="0" w:space="0" w:color="auto"/>
          </w:divBdr>
        </w:div>
        <w:div w:id="87779409">
          <w:marLeft w:val="640"/>
          <w:marRight w:val="0"/>
          <w:marTop w:val="0"/>
          <w:marBottom w:val="0"/>
          <w:divBdr>
            <w:top w:val="none" w:sz="0" w:space="0" w:color="auto"/>
            <w:left w:val="none" w:sz="0" w:space="0" w:color="auto"/>
            <w:bottom w:val="none" w:sz="0" w:space="0" w:color="auto"/>
            <w:right w:val="none" w:sz="0" w:space="0" w:color="auto"/>
          </w:divBdr>
        </w:div>
        <w:div w:id="15549362">
          <w:marLeft w:val="640"/>
          <w:marRight w:val="0"/>
          <w:marTop w:val="0"/>
          <w:marBottom w:val="0"/>
          <w:divBdr>
            <w:top w:val="none" w:sz="0" w:space="0" w:color="auto"/>
            <w:left w:val="none" w:sz="0" w:space="0" w:color="auto"/>
            <w:bottom w:val="none" w:sz="0" w:space="0" w:color="auto"/>
            <w:right w:val="none" w:sz="0" w:space="0" w:color="auto"/>
          </w:divBdr>
        </w:div>
        <w:div w:id="343440797">
          <w:marLeft w:val="640"/>
          <w:marRight w:val="0"/>
          <w:marTop w:val="0"/>
          <w:marBottom w:val="0"/>
          <w:divBdr>
            <w:top w:val="none" w:sz="0" w:space="0" w:color="auto"/>
            <w:left w:val="none" w:sz="0" w:space="0" w:color="auto"/>
            <w:bottom w:val="none" w:sz="0" w:space="0" w:color="auto"/>
            <w:right w:val="none" w:sz="0" w:space="0" w:color="auto"/>
          </w:divBdr>
        </w:div>
        <w:div w:id="343677115">
          <w:marLeft w:val="640"/>
          <w:marRight w:val="0"/>
          <w:marTop w:val="0"/>
          <w:marBottom w:val="0"/>
          <w:divBdr>
            <w:top w:val="none" w:sz="0" w:space="0" w:color="auto"/>
            <w:left w:val="none" w:sz="0" w:space="0" w:color="auto"/>
            <w:bottom w:val="none" w:sz="0" w:space="0" w:color="auto"/>
            <w:right w:val="none" w:sz="0" w:space="0" w:color="auto"/>
          </w:divBdr>
        </w:div>
        <w:div w:id="991104043">
          <w:marLeft w:val="640"/>
          <w:marRight w:val="0"/>
          <w:marTop w:val="0"/>
          <w:marBottom w:val="0"/>
          <w:divBdr>
            <w:top w:val="none" w:sz="0" w:space="0" w:color="auto"/>
            <w:left w:val="none" w:sz="0" w:space="0" w:color="auto"/>
            <w:bottom w:val="none" w:sz="0" w:space="0" w:color="auto"/>
            <w:right w:val="none" w:sz="0" w:space="0" w:color="auto"/>
          </w:divBdr>
        </w:div>
        <w:div w:id="1646469386">
          <w:marLeft w:val="640"/>
          <w:marRight w:val="0"/>
          <w:marTop w:val="0"/>
          <w:marBottom w:val="0"/>
          <w:divBdr>
            <w:top w:val="none" w:sz="0" w:space="0" w:color="auto"/>
            <w:left w:val="none" w:sz="0" w:space="0" w:color="auto"/>
            <w:bottom w:val="none" w:sz="0" w:space="0" w:color="auto"/>
            <w:right w:val="none" w:sz="0" w:space="0" w:color="auto"/>
          </w:divBdr>
        </w:div>
        <w:div w:id="423838775">
          <w:marLeft w:val="640"/>
          <w:marRight w:val="0"/>
          <w:marTop w:val="0"/>
          <w:marBottom w:val="0"/>
          <w:divBdr>
            <w:top w:val="none" w:sz="0" w:space="0" w:color="auto"/>
            <w:left w:val="none" w:sz="0" w:space="0" w:color="auto"/>
            <w:bottom w:val="none" w:sz="0" w:space="0" w:color="auto"/>
            <w:right w:val="none" w:sz="0" w:space="0" w:color="auto"/>
          </w:divBdr>
        </w:div>
        <w:div w:id="536354922">
          <w:marLeft w:val="640"/>
          <w:marRight w:val="0"/>
          <w:marTop w:val="0"/>
          <w:marBottom w:val="0"/>
          <w:divBdr>
            <w:top w:val="none" w:sz="0" w:space="0" w:color="auto"/>
            <w:left w:val="none" w:sz="0" w:space="0" w:color="auto"/>
            <w:bottom w:val="none" w:sz="0" w:space="0" w:color="auto"/>
            <w:right w:val="none" w:sz="0" w:space="0" w:color="auto"/>
          </w:divBdr>
        </w:div>
        <w:div w:id="26569071">
          <w:marLeft w:val="640"/>
          <w:marRight w:val="0"/>
          <w:marTop w:val="0"/>
          <w:marBottom w:val="0"/>
          <w:divBdr>
            <w:top w:val="none" w:sz="0" w:space="0" w:color="auto"/>
            <w:left w:val="none" w:sz="0" w:space="0" w:color="auto"/>
            <w:bottom w:val="none" w:sz="0" w:space="0" w:color="auto"/>
            <w:right w:val="none" w:sz="0" w:space="0" w:color="auto"/>
          </w:divBdr>
        </w:div>
        <w:div w:id="1650548784">
          <w:marLeft w:val="640"/>
          <w:marRight w:val="0"/>
          <w:marTop w:val="0"/>
          <w:marBottom w:val="0"/>
          <w:divBdr>
            <w:top w:val="none" w:sz="0" w:space="0" w:color="auto"/>
            <w:left w:val="none" w:sz="0" w:space="0" w:color="auto"/>
            <w:bottom w:val="none" w:sz="0" w:space="0" w:color="auto"/>
            <w:right w:val="none" w:sz="0" w:space="0" w:color="auto"/>
          </w:divBdr>
        </w:div>
        <w:div w:id="927540691">
          <w:marLeft w:val="640"/>
          <w:marRight w:val="0"/>
          <w:marTop w:val="0"/>
          <w:marBottom w:val="0"/>
          <w:divBdr>
            <w:top w:val="none" w:sz="0" w:space="0" w:color="auto"/>
            <w:left w:val="none" w:sz="0" w:space="0" w:color="auto"/>
            <w:bottom w:val="none" w:sz="0" w:space="0" w:color="auto"/>
            <w:right w:val="none" w:sz="0" w:space="0" w:color="auto"/>
          </w:divBdr>
        </w:div>
        <w:div w:id="430509971">
          <w:marLeft w:val="640"/>
          <w:marRight w:val="0"/>
          <w:marTop w:val="0"/>
          <w:marBottom w:val="0"/>
          <w:divBdr>
            <w:top w:val="none" w:sz="0" w:space="0" w:color="auto"/>
            <w:left w:val="none" w:sz="0" w:space="0" w:color="auto"/>
            <w:bottom w:val="none" w:sz="0" w:space="0" w:color="auto"/>
            <w:right w:val="none" w:sz="0" w:space="0" w:color="auto"/>
          </w:divBdr>
        </w:div>
        <w:div w:id="2079211055">
          <w:marLeft w:val="640"/>
          <w:marRight w:val="0"/>
          <w:marTop w:val="0"/>
          <w:marBottom w:val="0"/>
          <w:divBdr>
            <w:top w:val="none" w:sz="0" w:space="0" w:color="auto"/>
            <w:left w:val="none" w:sz="0" w:space="0" w:color="auto"/>
            <w:bottom w:val="none" w:sz="0" w:space="0" w:color="auto"/>
            <w:right w:val="none" w:sz="0" w:space="0" w:color="auto"/>
          </w:divBdr>
        </w:div>
        <w:div w:id="1030953522">
          <w:marLeft w:val="640"/>
          <w:marRight w:val="0"/>
          <w:marTop w:val="0"/>
          <w:marBottom w:val="0"/>
          <w:divBdr>
            <w:top w:val="none" w:sz="0" w:space="0" w:color="auto"/>
            <w:left w:val="none" w:sz="0" w:space="0" w:color="auto"/>
            <w:bottom w:val="none" w:sz="0" w:space="0" w:color="auto"/>
            <w:right w:val="none" w:sz="0" w:space="0" w:color="auto"/>
          </w:divBdr>
        </w:div>
        <w:div w:id="2102215565">
          <w:marLeft w:val="640"/>
          <w:marRight w:val="0"/>
          <w:marTop w:val="0"/>
          <w:marBottom w:val="0"/>
          <w:divBdr>
            <w:top w:val="none" w:sz="0" w:space="0" w:color="auto"/>
            <w:left w:val="none" w:sz="0" w:space="0" w:color="auto"/>
            <w:bottom w:val="none" w:sz="0" w:space="0" w:color="auto"/>
            <w:right w:val="none" w:sz="0" w:space="0" w:color="auto"/>
          </w:divBdr>
        </w:div>
        <w:div w:id="291135979">
          <w:marLeft w:val="640"/>
          <w:marRight w:val="0"/>
          <w:marTop w:val="0"/>
          <w:marBottom w:val="0"/>
          <w:divBdr>
            <w:top w:val="none" w:sz="0" w:space="0" w:color="auto"/>
            <w:left w:val="none" w:sz="0" w:space="0" w:color="auto"/>
            <w:bottom w:val="none" w:sz="0" w:space="0" w:color="auto"/>
            <w:right w:val="none" w:sz="0" w:space="0" w:color="auto"/>
          </w:divBdr>
        </w:div>
        <w:div w:id="252327139">
          <w:marLeft w:val="640"/>
          <w:marRight w:val="0"/>
          <w:marTop w:val="0"/>
          <w:marBottom w:val="0"/>
          <w:divBdr>
            <w:top w:val="none" w:sz="0" w:space="0" w:color="auto"/>
            <w:left w:val="none" w:sz="0" w:space="0" w:color="auto"/>
            <w:bottom w:val="none" w:sz="0" w:space="0" w:color="auto"/>
            <w:right w:val="none" w:sz="0" w:space="0" w:color="auto"/>
          </w:divBdr>
        </w:div>
        <w:div w:id="217672920">
          <w:marLeft w:val="640"/>
          <w:marRight w:val="0"/>
          <w:marTop w:val="0"/>
          <w:marBottom w:val="0"/>
          <w:divBdr>
            <w:top w:val="none" w:sz="0" w:space="0" w:color="auto"/>
            <w:left w:val="none" w:sz="0" w:space="0" w:color="auto"/>
            <w:bottom w:val="none" w:sz="0" w:space="0" w:color="auto"/>
            <w:right w:val="none" w:sz="0" w:space="0" w:color="auto"/>
          </w:divBdr>
        </w:div>
        <w:div w:id="1089959958">
          <w:marLeft w:val="640"/>
          <w:marRight w:val="0"/>
          <w:marTop w:val="0"/>
          <w:marBottom w:val="0"/>
          <w:divBdr>
            <w:top w:val="none" w:sz="0" w:space="0" w:color="auto"/>
            <w:left w:val="none" w:sz="0" w:space="0" w:color="auto"/>
            <w:bottom w:val="none" w:sz="0" w:space="0" w:color="auto"/>
            <w:right w:val="none" w:sz="0" w:space="0" w:color="auto"/>
          </w:divBdr>
        </w:div>
        <w:div w:id="21520264">
          <w:marLeft w:val="640"/>
          <w:marRight w:val="0"/>
          <w:marTop w:val="0"/>
          <w:marBottom w:val="0"/>
          <w:divBdr>
            <w:top w:val="none" w:sz="0" w:space="0" w:color="auto"/>
            <w:left w:val="none" w:sz="0" w:space="0" w:color="auto"/>
            <w:bottom w:val="none" w:sz="0" w:space="0" w:color="auto"/>
            <w:right w:val="none" w:sz="0" w:space="0" w:color="auto"/>
          </w:divBdr>
        </w:div>
        <w:div w:id="102381758">
          <w:marLeft w:val="640"/>
          <w:marRight w:val="0"/>
          <w:marTop w:val="0"/>
          <w:marBottom w:val="0"/>
          <w:divBdr>
            <w:top w:val="none" w:sz="0" w:space="0" w:color="auto"/>
            <w:left w:val="none" w:sz="0" w:space="0" w:color="auto"/>
            <w:bottom w:val="none" w:sz="0" w:space="0" w:color="auto"/>
            <w:right w:val="none" w:sz="0" w:space="0" w:color="auto"/>
          </w:divBdr>
        </w:div>
        <w:div w:id="1751150805">
          <w:marLeft w:val="640"/>
          <w:marRight w:val="0"/>
          <w:marTop w:val="0"/>
          <w:marBottom w:val="0"/>
          <w:divBdr>
            <w:top w:val="none" w:sz="0" w:space="0" w:color="auto"/>
            <w:left w:val="none" w:sz="0" w:space="0" w:color="auto"/>
            <w:bottom w:val="none" w:sz="0" w:space="0" w:color="auto"/>
            <w:right w:val="none" w:sz="0" w:space="0" w:color="auto"/>
          </w:divBdr>
        </w:div>
        <w:div w:id="881016086">
          <w:marLeft w:val="640"/>
          <w:marRight w:val="0"/>
          <w:marTop w:val="0"/>
          <w:marBottom w:val="0"/>
          <w:divBdr>
            <w:top w:val="none" w:sz="0" w:space="0" w:color="auto"/>
            <w:left w:val="none" w:sz="0" w:space="0" w:color="auto"/>
            <w:bottom w:val="none" w:sz="0" w:space="0" w:color="auto"/>
            <w:right w:val="none" w:sz="0" w:space="0" w:color="auto"/>
          </w:divBdr>
        </w:div>
        <w:div w:id="460341804">
          <w:marLeft w:val="640"/>
          <w:marRight w:val="0"/>
          <w:marTop w:val="0"/>
          <w:marBottom w:val="0"/>
          <w:divBdr>
            <w:top w:val="none" w:sz="0" w:space="0" w:color="auto"/>
            <w:left w:val="none" w:sz="0" w:space="0" w:color="auto"/>
            <w:bottom w:val="none" w:sz="0" w:space="0" w:color="auto"/>
            <w:right w:val="none" w:sz="0" w:space="0" w:color="auto"/>
          </w:divBdr>
        </w:div>
        <w:div w:id="636574333">
          <w:marLeft w:val="640"/>
          <w:marRight w:val="0"/>
          <w:marTop w:val="0"/>
          <w:marBottom w:val="0"/>
          <w:divBdr>
            <w:top w:val="none" w:sz="0" w:space="0" w:color="auto"/>
            <w:left w:val="none" w:sz="0" w:space="0" w:color="auto"/>
            <w:bottom w:val="none" w:sz="0" w:space="0" w:color="auto"/>
            <w:right w:val="none" w:sz="0" w:space="0" w:color="auto"/>
          </w:divBdr>
        </w:div>
        <w:div w:id="267977395">
          <w:marLeft w:val="640"/>
          <w:marRight w:val="0"/>
          <w:marTop w:val="0"/>
          <w:marBottom w:val="0"/>
          <w:divBdr>
            <w:top w:val="none" w:sz="0" w:space="0" w:color="auto"/>
            <w:left w:val="none" w:sz="0" w:space="0" w:color="auto"/>
            <w:bottom w:val="none" w:sz="0" w:space="0" w:color="auto"/>
            <w:right w:val="none" w:sz="0" w:space="0" w:color="auto"/>
          </w:divBdr>
        </w:div>
        <w:div w:id="685668900">
          <w:marLeft w:val="640"/>
          <w:marRight w:val="0"/>
          <w:marTop w:val="0"/>
          <w:marBottom w:val="0"/>
          <w:divBdr>
            <w:top w:val="none" w:sz="0" w:space="0" w:color="auto"/>
            <w:left w:val="none" w:sz="0" w:space="0" w:color="auto"/>
            <w:bottom w:val="none" w:sz="0" w:space="0" w:color="auto"/>
            <w:right w:val="none" w:sz="0" w:space="0" w:color="auto"/>
          </w:divBdr>
        </w:div>
        <w:div w:id="1382440625">
          <w:marLeft w:val="640"/>
          <w:marRight w:val="0"/>
          <w:marTop w:val="0"/>
          <w:marBottom w:val="0"/>
          <w:divBdr>
            <w:top w:val="none" w:sz="0" w:space="0" w:color="auto"/>
            <w:left w:val="none" w:sz="0" w:space="0" w:color="auto"/>
            <w:bottom w:val="none" w:sz="0" w:space="0" w:color="auto"/>
            <w:right w:val="none" w:sz="0" w:space="0" w:color="auto"/>
          </w:divBdr>
        </w:div>
        <w:div w:id="1572544690">
          <w:marLeft w:val="640"/>
          <w:marRight w:val="0"/>
          <w:marTop w:val="0"/>
          <w:marBottom w:val="0"/>
          <w:divBdr>
            <w:top w:val="none" w:sz="0" w:space="0" w:color="auto"/>
            <w:left w:val="none" w:sz="0" w:space="0" w:color="auto"/>
            <w:bottom w:val="none" w:sz="0" w:space="0" w:color="auto"/>
            <w:right w:val="none" w:sz="0" w:space="0" w:color="auto"/>
          </w:divBdr>
        </w:div>
        <w:div w:id="1289046531">
          <w:marLeft w:val="640"/>
          <w:marRight w:val="0"/>
          <w:marTop w:val="0"/>
          <w:marBottom w:val="0"/>
          <w:divBdr>
            <w:top w:val="none" w:sz="0" w:space="0" w:color="auto"/>
            <w:left w:val="none" w:sz="0" w:space="0" w:color="auto"/>
            <w:bottom w:val="none" w:sz="0" w:space="0" w:color="auto"/>
            <w:right w:val="none" w:sz="0" w:space="0" w:color="auto"/>
          </w:divBdr>
        </w:div>
        <w:div w:id="2046565591">
          <w:marLeft w:val="640"/>
          <w:marRight w:val="0"/>
          <w:marTop w:val="0"/>
          <w:marBottom w:val="0"/>
          <w:divBdr>
            <w:top w:val="none" w:sz="0" w:space="0" w:color="auto"/>
            <w:left w:val="none" w:sz="0" w:space="0" w:color="auto"/>
            <w:bottom w:val="none" w:sz="0" w:space="0" w:color="auto"/>
            <w:right w:val="none" w:sz="0" w:space="0" w:color="auto"/>
          </w:divBdr>
        </w:div>
      </w:divsChild>
    </w:div>
    <w:div w:id="1934700658">
      <w:bodyDiv w:val="1"/>
      <w:marLeft w:val="0"/>
      <w:marRight w:val="0"/>
      <w:marTop w:val="0"/>
      <w:marBottom w:val="0"/>
      <w:divBdr>
        <w:top w:val="none" w:sz="0" w:space="0" w:color="auto"/>
        <w:left w:val="none" w:sz="0" w:space="0" w:color="auto"/>
        <w:bottom w:val="none" w:sz="0" w:space="0" w:color="auto"/>
        <w:right w:val="none" w:sz="0" w:space="0" w:color="auto"/>
      </w:divBdr>
      <w:divsChild>
        <w:div w:id="1752849353">
          <w:marLeft w:val="640"/>
          <w:marRight w:val="0"/>
          <w:marTop w:val="0"/>
          <w:marBottom w:val="0"/>
          <w:divBdr>
            <w:top w:val="none" w:sz="0" w:space="0" w:color="auto"/>
            <w:left w:val="none" w:sz="0" w:space="0" w:color="auto"/>
            <w:bottom w:val="none" w:sz="0" w:space="0" w:color="auto"/>
            <w:right w:val="none" w:sz="0" w:space="0" w:color="auto"/>
          </w:divBdr>
        </w:div>
        <w:div w:id="1369602492">
          <w:marLeft w:val="640"/>
          <w:marRight w:val="0"/>
          <w:marTop w:val="0"/>
          <w:marBottom w:val="0"/>
          <w:divBdr>
            <w:top w:val="none" w:sz="0" w:space="0" w:color="auto"/>
            <w:left w:val="none" w:sz="0" w:space="0" w:color="auto"/>
            <w:bottom w:val="none" w:sz="0" w:space="0" w:color="auto"/>
            <w:right w:val="none" w:sz="0" w:space="0" w:color="auto"/>
          </w:divBdr>
        </w:div>
        <w:div w:id="1208106197">
          <w:marLeft w:val="640"/>
          <w:marRight w:val="0"/>
          <w:marTop w:val="0"/>
          <w:marBottom w:val="0"/>
          <w:divBdr>
            <w:top w:val="none" w:sz="0" w:space="0" w:color="auto"/>
            <w:left w:val="none" w:sz="0" w:space="0" w:color="auto"/>
            <w:bottom w:val="none" w:sz="0" w:space="0" w:color="auto"/>
            <w:right w:val="none" w:sz="0" w:space="0" w:color="auto"/>
          </w:divBdr>
        </w:div>
        <w:div w:id="1537423019">
          <w:marLeft w:val="640"/>
          <w:marRight w:val="0"/>
          <w:marTop w:val="0"/>
          <w:marBottom w:val="0"/>
          <w:divBdr>
            <w:top w:val="none" w:sz="0" w:space="0" w:color="auto"/>
            <w:left w:val="none" w:sz="0" w:space="0" w:color="auto"/>
            <w:bottom w:val="none" w:sz="0" w:space="0" w:color="auto"/>
            <w:right w:val="none" w:sz="0" w:space="0" w:color="auto"/>
          </w:divBdr>
        </w:div>
        <w:div w:id="1434284309">
          <w:marLeft w:val="640"/>
          <w:marRight w:val="0"/>
          <w:marTop w:val="0"/>
          <w:marBottom w:val="0"/>
          <w:divBdr>
            <w:top w:val="none" w:sz="0" w:space="0" w:color="auto"/>
            <w:left w:val="none" w:sz="0" w:space="0" w:color="auto"/>
            <w:bottom w:val="none" w:sz="0" w:space="0" w:color="auto"/>
            <w:right w:val="none" w:sz="0" w:space="0" w:color="auto"/>
          </w:divBdr>
        </w:div>
        <w:div w:id="1469930035">
          <w:marLeft w:val="640"/>
          <w:marRight w:val="0"/>
          <w:marTop w:val="0"/>
          <w:marBottom w:val="0"/>
          <w:divBdr>
            <w:top w:val="none" w:sz="0" w:space="0" w:color="auto"/>
            <w:left w:val="none" w:sz="0" w:space="0" w:color="auto"/>
            <w:bottom w:val="none" w:sz="0" w:space="0" w:color="auto"/>
            <w:right w:val="none" w:sz="0" w:space="0" w:color="auto"/>
          </w:divBdr>
        </w:div>
        <w:div w:id="61757115">
          <w:marLeft w:val="640"/>
          <w:marRight w:val="0"/>
          <w:marTop w:val="0"/>
          <w:marBottom w:val="0"/>
          <w:divBdr>
            <w:top w:val="none" w:sz="0" w:space="0" w:color="auto"/>
            <w:left w:val="none" w:sz="0" w:space="0" w:color="auto"/>
            <w:bottom w:val="none" w:sz="0" w:space="0" w:color="auto"/>
            <w:right w:val="none" w:sz="0" w:space="0" w:color="auto"/>
          </w:divBdr>
        </w:div>
        <w:div w:id="1393843709">
          <w:marLeft w:val="640"/>
          <w:marRight w:val="0"/>
          <w:marTop w:val="0"/>
          <w:marBottom w:val="0"/>
          <w:divBdr>
            <w:top w:val="none" w:sz="0" w:space="0" w:color="auto"/>
            <w:left w:val="none" w:sz="0" w:space="0" w:color="auto"/>
            <w:bottom w:val="none" w:sz="0" w:space="0" w:color="auto"/>
            <w:right w:val="none" w:sz="0" w:space="0" w:color="auto"/>
          </w:divBdr>
        </w:div>
        <w:div w:id="1328284393">
          <w:marLeft w:val="640"/>
          <w:marRight w:val="0"/>
          <w:marTop w:val="0"/>
          <w:marBottom w:val="0"/>
          <w:divBdr>
            <w:top w:val="none" w:sz="0" w:space="0" w:color="auto"/>
            <w:left w:val="none" w:sz="0" w:space="0" w:color="auto"/>
            <w:bottom w:val="none" w:sz="0" w:space="0" w:color="auto"/>
            <w:right w:val="none" w:sz="0" w:space="0" w:color="auto"/>
          </w:divBdr>
        </w:div>
        <w:div w:id="991522806">
          <w:marLeft w:val="640"/>
          <w:marRight w:val="0"/>
          <w:marTop w:val="0"/>
          <w:marBottom w:val="0"/>
          <w:divBdr>
            <w:top w:val="none" w:sz="0" w:space="0" w:color="auto"/>
            <w:left w:val="none" w:sz="0" w:space="0" w:color="auto"/>
            <w:bottom w:val="none" w:sz="0" w:space="0" w:color="auto"/>
            <w:right w:val="none" w:sz="0" w:space="0" w:color="auto"/>
          </w:divBdr>
        </w:div>
        <w:div w:id="1739789320">
          <w:marLeft w:val="640"/>
          <w:marRight w:val="0"/>
          <w:marTop w:val="0"/>
          <w:marBottom w:val="0"/>
          <w:divBdr>
            <w:top w:val="none" w:sz="0" w:space="0" w:color="auto"/>
            <w:left w:val="none" w:sz="0" w:space="0" w:color="auto"/>
            <w:bottom w:val="none" w:sz="0" w:space="0" w:color="auto"/>
            <w:right w:val="none" w:sz="0" w:space="0" w:color="auto"/>
          </w:divBdr>
        </w:div>
        <w:div w:id="2130001478">
          <w:marLeft w:val="640"/>
          <w:marRight w:val="0"/>
          <w:marTop w:val="0"/>
          <w:marBottom w:val="0"/>
          <w:divBdr>
            <w:top w:val="none" w:sz="0" w:space="0" w:color="auto"/>
            <w:left w:val="none" w:sz="0" w:space="0" w:color="auto"/>
            <w:bottom w:val="none" w:sz="0" w:space="0" w:color="auto"/>
            <w:right w:val="none" w:sz="0" w:space="0" w:color="auto"/>
          </w:divBdr>
        </w:div>
        <w:div w:id="517543800">
          <w:marLeft w:val="640"/>
          <w:marRight w:val="0"/>
          <w:marTop w:val="0"/>
          <w:marBottom w:val="0"/>
          <w:divBdr>
            <w:top w:val="none" w:sz="0" w:space="0" w:color="auto"/>
            <w:left w:val="none" w:sz="0" w:space="0" w:color="auto"/>
            <w:bottom w:val="none" w:sz="0" w:space="0" w:color="auto"/>
            <w:right w:val="none" w:sz="0" w:space="0" w:color="auto"/>
          </w:divBdr>
        </w:div>
        <w:div w:id="1956862268">
          <w:marLeft w:val="640"/>
          <w:marRight w:val="0"/>
          <w:marTop w:val="0"/>
          <w:marBottom w:val="0"/>
          <w:divBdr>
            <w:top w:val="none" w:sz="0" w:space="0" w:color="auto"/>
            <w:left w:val="none" w:sz="0" w:space="0" w:color="auto"/>
            <w:bottom w:val="none" w:sz="0" w:space="0" w:color="auto"/>
            <w:right w:val="none" w:sz="0" w:space="0" w:color="auto"/>
          </w:divBdr>
        </w:div>
        <w:div w:id="1667396490">
          <w:marLeft w:val="640"/>
          <w:marRight w:val="0"/>
          <w:marTop w:val="0"/>
          <w:marBottom w:val="0"/>
          <w:divBdr>
            <w:top w:val="none" w:sz="0" w:space="0" w:color="auto"/>
            <w:left w:val="none" w:sz="0" w:space="0" w:color="auto"/>
            <w:bottom w:val="none" w:sz="0" w:space="0" w:color="auto"/>
            <w:right w:val="none" w:sz="0" w:space="0" w:color="auto"/>
          </w:divBdr>
        </w:div>
        <w:div w:id="470907453">
          <w:marLeft w:val="640"/>
          <w:marRight w:val="0"/>
          <w:marTop w:val="0"/>
          <w:marBottom w:val="0"/>
          <w:divBdr>
            <w:top w:val="none" w:sz="0" w:space="0" w:color="auto"/>
            <w:left w:val="none" w:sz="0" w:space="0" w:color="auto"/>
            <w:bottom w:val="none" w:sz="0" w:space="0" w:color="auto"/>
            <w:right w:val="none" w:sz="0" w:space="0" w:color="auto"/>
          </w:divBdr>
        </w:div>
        <w:div w:id="372510469">
          <w:marLeft w:val="640"/>
          <w:marRight w:val="0"/>
          <w:marTop w:val="0"/>
          <w:marBottom w:val="0"/>
          <w:divBdr>
            <w:top w:val="none" w:sz="0" w:space="0" w:color="auto"/>
            <w:left w:val="none" w:sz="0" w:space="0" w:color="auto"/>
            <w:bottom w:val="none" w:sz="0" w:space="0" w:color="auto"/>
            <w:right w:val="none" w:sz="0" w:space="0" w:color="auto"/>
          </w:divBdr>
        </w:div>
        <w:div w:id="1131167800">
          <w:marLeft w:val="640"/>
          <w:marRight w:val="0"/>
          <w:marTop w:val="0"/>
          <w:marBottom w:val="0"/>
          <w:divBdr>
            <w:top w:val="none" w:sz="0" w:space="0" w:color="auto"/>
            <w:left w:val="none" w:sz="0" w:space="0" w:color="auto"/>
            <w:bottom w:val="none" w:sz="0" w:space="0" w:color="auto"/>
            <w:right w:val="none" w:sz="0" w:space="0" w:color="auto"/>
          </w:divBdr>
        </w:div>
        <w:div w:id="1164974226">
          <w:marLeft w:val="640"/>
          <w:marRight w:val="0"/>
          <w:marTop w:val="0"/>
          <w:marBottom w:val="0"/>
          <w:divBdr>
            <w:top w:val="none" w:sz="0" w:space="0" w:color="auto"/>
            <w:left w:val="none" w:sz="0" w:space="0" w:color="auto"/>
            <w:bottom w:val="none" w:sz="0" w:space="0" w:color="auto"/>
            <w:right w:val="none" w:sz="0" w:space="0" w:color="auto"/>
          </w:divBdr>
        </w:div>
        <w:div w:id="398331657">
          <w:marLeft w:val="640"/>
          <w:marRight w:val="0"/>
          <w:marTop w:val="0"/>
          <w:marBottom w:val="0"/>
          <w:divBdr>
            <w:top w:val="none" w:sz="0" w:space="0" w:color="auto"/>
            <w:left w:val="none" w:sz="0" w:space="0" w:color="auto"/>
            <w:bottom w:val="none" w:sz="0" w:space="0" w:color="auto"/>
            <w:right w:val="none" w:sz="0" w:space="0" w:color="auto"/>
          </w:divBdr>
        </w:div>
        <w:div w:id="1635521709">
          <w:marLeft w:val="640"/>
          <w:marRight w:val="0"/>
          <w:marTop w:val="0"/>
          <w:marBottom w:val="0"/>
          <w:divBdr>
            <w:top w:val="none" w:sz="0" w:space="0" w:color="auto"/>
            <w:left w:val="none" w:sz="0" w:space="0" w:color="auto"/>
            <w:bottom w:val="none" w:sz="0" w:space="0" w:color="auto"/>
            <w:right w:val="none" w:sz="0" w:space="0" w:color="auto"/>
          </w:divBdr>
        </w:div>
        <w:div w:id="851337959">
          <w:marLeft w:val="640"/>
          <w:marRight w:val="0"/>
          <w:marTop w:val="0"/>
          <w:marBottom w:val="0"/>
          <w:divBdr>
            <w:top w:val="none" w:sz="0" w:space="0" w:color="auto"/>
            <w:left w:val="none" w:sz="0" w:space="0" w:color="auto"/>
            <w:bottom w:val="none" w:sz="0" w:space="0" w:color="auto"/>
            <w:right w:val="none" w:sz="0" w:space="0" w:color="auto"/>
          </w:divBdr>
        </w:div>
        <w:div w:id="1386022591">
          <w:marLeft w:val="640"/>
          <w:marRight w:val="0"/>
          <w:marTop w:val="0"/>
          <w:marBottom w:val="0"/>
          <w:divBdr>
            <w:top w:val="none" w:sz="0" w:space="0" w:color="auto"/>
            <w:left w:val="none" w:sz="0" w:space="0" w:color="auto"/>
            <w:bottom w:val="none" w:sz="0" w:space="0" w:color="auto"/>
            <w:right w:val="none" w:sz="0" w:space="0" w:color="auto"/>
          </w:divBdr>
        </w:div>
        <w:div w:id="1658148847">
          <w:marLeft w:val="640"/>
          <w:marRight w:val="0"/>
          <w:marTop w:val="0"/>
          <w:marBottom w:val="0"/>
          <w:divBdr>
            <w:top w:val="none" w:sz="0" w:space="0" w:color="auto"/>
            <w:left w:val="none" w:sz="0" w:space="0" w:color="auto"/>
            <w:bottom w:val="none" w:sz="0" w:space="0" w:color="auto"/>
            <w:right w:val="none" w:sz="0" w:space="0" w:color="auto"/>
          </w:divBdr>
        </w:div>
        <w:div w:id="143662067">
          <w:marLeft w:val="640"/>
          <w:marRight w:val="0"/>
          <w:marTop w:val="0"/>
          <w:marBottom w:val="0"/>
          <w:divBdr>
            <w:top w:val="none" w:sz="0" w:space="0" w:color="auto"/>
            <w:left w:val="none" w:sz="0" w:space="0" w:color="auto"/>
            <w:bottom w:val="none" w:sz="0" w:space="0" w:color="auto"/>
            <w:right w:val="none" w:sz="0" w:space="0" w:color="auto"/>
          </w:divBdr>
        </w:div>
        <w:div w:id="1190529223">
          <w:marLeft w:val="640"/>
          <w:marRight w:val="0"/>
          <w:marTop w:val="0"/>
          <w:marBottom w:val="0"/>
          <w:divBdr>
            <w:top w:val="none" w:sz="0" w:space="0" w:color="auto"/>
            <w:left w:val="none" w:sz="0" w:space="0" w:color="auto"/>
            <w:bottom w:val="none" w:sz="0" w:space="0" w:color="auto"/>
            <w:right w:val="none" w:sz="0" w:space="0" w:color="auto"/>
          </w:divBdr>
        </w:div>
        <w:div w:id="1462653296">
          <w:marLeft w:val="640"/>
          <w:marRight w:val="0"/>
          <w:marTop w:val="0"/>
          <w:marBottom w:val="0"/>
          <w:divBdr>
            <w:top w:val="none" w:sz="0" w:space="0" w:color="auto"/>
            <w:left w:val="none" w:sz="0" w:space="0" w:color="auto"/>
            <w:bottom w:val="none" w:sz="0" w:space="0" w:color="auto"/>
            <w:right w:val="none" w:sz="0" w:space="0" w:color="auto"/>
          </w:divBdr>
        </w:div>
        <w:div w:id="1554148711">
          <w:marLeft w:val="640"/>
          <w:marRight w:val="0"/>
          <w:marTop w:val="0"/>
          <w:marBottom w:val="0"/>
          <w:divBdr>
            <w:top w:val="none" w:sz="0" w:space="0" w:color="auto"/>
            <w:left w:val="none" w:sz="0" w:space="0" w:color="auto"/>
            <w:bottom w:val="none" w:sz="0" w:space="0" w:color="auto"/>
            <w:right w:val="none" w:sz="0" w:space="0" w:color="auto"/>
          </w:divBdr>
        </w:div>
        <w:div w:id="1022902938">
          <w:marLeft w:val="640"/>
          <w:marRight w:val="0"/>
          <w:marTop w:val="0"/>
          <w:marBottom w:val="0"/>
          <w:divBdr>
            <w:top w:val="none" w:sz="0" w:space="0" w:color="auto"/>
            <w:left w:val="none" w:sz="0" w:space="0" w:color="auto"/>
            <w:bottom w:val="none" w:sz="0" w:space="0" w:color="auto"/>
            <w:right w:val="none" w:sz="0" w:space="0" w:color="auto"/>
          </w:divBdr>
        </w:div>
        <w:div w:id="665477187">
          <w:marLeft w:val="640"/>
          <w:marRight w:val="0"/>
          <w:marTop w:val="0"/>
          <w:marBottom w:val="0"/>
          <w:divBdr>
            <w:top w:val="none" w:sz="0" w:space="0" w:color="auto"/>
            <w:left w:val="none" w:sz="0" w:space="0" w:color="auto"/>
            <w:bottom w:val="none" w:sz="0" w:space="0" w:color="auto"/>
            <w:right w:val="none" w:sz="0" w:space="0" w:color="auto"/>
          </w:divBdr>
        </w:div>
        <w:div w:id="310670541">
          <w:marLeft w:val="640"/>
          <w:marRight w:val="0"/>
          <w:marTop w:val="0"/>
          <w:marBottom w:val="0"/>
          <w:divBdr>
            <w:top w:val="none" w:sz="0" w:space="0" w:color="auto"/>
            <w:left w:val="none" w:sz="0" w:space="0" w:color="auto"/>
            <w:bottom w:val="none" w:sz="0" w:space="0" w:color="auto"/>
            <w:right w:val="none" w:sz="0" w:space="0" w:color="auto"/>
          </w:divBdr>
        </w:div>
        <w:div w:id="46224677">
          <w:marLeft w:val="640"/>
          <w:marRight w:val="0"/>
          <w:marTop w:val="0"/>
          <w:marBottom w:val="0"/>
          <w:divBdr>
            <w:top w:val="none" w:sz="0" w:space="0" w:color="auto"/>
            <w:left w:val="none" w:sz="0" w:space="0" w:color="auto"/>
            <w:bottom w:val="none" w:sz="0" w:space="0" w:color="auto"/>
            <w:right w:val="none" w:sz="0" w:space="0" w:color="auto"/>
          </w:divBdr>
        </w:div>
        <w:div w:id="513693923">
          <w:marLeft w:val="640"/>
          <w:marRight w:val="0"/>
          <w:marTop w:val="0"/>
          <w:marBottom w:val="0"/>
          <w:divBdr>
            <w:top w:val="none" w:sz="0" w:space="0" w:color="auto"/>
            <w:left w:val="none" w:sz="0" w:space="0" w:color="auto"/>
            <w:bottom w:val="none" w:sz="0" w:space="0" w:color="auto"/>
            <w:right w:val="none" w:sz="0" w:space="0" w:color="auto"/>
          </w:divBdr>
        </w:div>
        <w:div w:id="733087736">
          <w:marLeft w:val="640"/>
          <w:marRight w:val="0"/>
          <w:marTop w:val="0"/>
          <w:marBottom w:val="0"/>
          <w:divBdr>
            <w:top w:val="none" w:sz="0" w:space="0" w:color="auto"/>
            <w:left w:val="none" w:sz="0" w:space="0" w:color="auto"/>
            <w:bottom w:val="none" w:sz="0" w:space="0" w:color="auto"/>
            <w:right w:val="none" w:sz="0" w:space="0" w:color="auto"/>
          </w:divBdr>
        </w:div>
        <w:div w:id="781459307">
          <w:marLeft w:val="640"/>
          <w:marRight w:val="0"/>
          <w:marTop w:val="0"/>
          <w:marBottom w:val="0"/>
          <w:divBdr>
            <w:top w:val="none" w:sz="0" w:space="0" w:color="auto"/>
            <w:left w:val="none" w:sz="0" w:space="0" w:color="auto"/>
            <w:bottom w:val="none" w:sz="0" w:space="0" w:color="auto"/>
            <w:right w:val="none" w:sz="0" w:space="0" w:color="auto"/>
          </w:divBdr>
        </w:div>
        <w:div w:id="1645506490">
          <w:marLeft w:val="640"/>
          <w:marRight w:val="0"/>
          <w:marTop w:val="0"/>
          <w:marBottom w:val="0"/>
          <w:divBdr>
            <w:top w:val="none" w:sz="0" w:space="0" w:color="auto"/>
            <w:left w:val="none" w:sz="0" w:space="0" w:color="auto"/>
            <w:bottom w:val="none" w:sz="0" w:space="0" w:color="auto"/>
            <w:right w:val="none" w:sz="0" w:space="0" w:color="auto"/>
          </w:divBdr>
        </w:div>
        <w:div w:id="1414280079">
          <w:marLeft w:val="640"/>
          <w:marRight w:val="0"/>
          <w:marTop w:val="0"/>
          <w:marBottom w:val="0"/>
          <w:divBdr>
            <w:top w:val="none" w:sz="0" w:space="0" w:color="auto"/>
            <w:left w:val="none" w:sz="0" w:space="0" w:color="auto"/>
            <w:bottom w:val="none" w:sz="0" w:space="0" w:color="auto"/>
            <w:right w:val="none" w:sz="0" w:space="0" w:color="auto"/>
          </w:divBdr>
        </w:div>
        <w:div w:id="2053654742">
          <w:marLeft w:val="640"/>
          <w:marRight w:val="0"/>
          <w:marTop w:val="0"/>
          <w:marBottom w:val="0"/>
          <w:divBdr>
            <w:top w:val="none" w:sz="0" w:space="0" w:color="auto"/>
            <w:left w:val="none" w:sz="0" w:space="0" w:color="auto"/>
            <w:bottom w:val="none" w:sz="0" w:space="0" w:color="auto"/>
            <w:right w:val="none" w:sz="0" w:space="0" w:color="auto"/>
          </w:divBdr>
        </w:div>
        <w:div w:id="1191215056">
          <w:marLeft w:val="640"/>
          <w:marRight w:val="0"/>
          <w:marTop w:val="0"/>
          <w:marBottom w:val="0"/>
          <w:divBdr>
            <w:top w:val="none" w:sz="0" w:space="0" w:color="auto"/>
            <w:left w:val="none" w:sz="0" w:space="0" w:color="auto"/>
            <w:bottom w:val="none" w:sz="0" w:space="0" w:color="auto"/>
            <w:right w:val="none" w:sz="0" w:space="0" w:color="auto"/>
          </w:divBdr>
        </w:div>
        <w:div w:id="2057116607">
          <w:marLeft w:val="640"/>
          <w:marRight w:val="0"/>
          <w:marTop w:val="0"/>
          <w:marBottom w:val="0"/>
          <w:divBdr>
            <w:top w:val="none" w:sz="0" w:space="0" w:color="auto"/>
            <w:left w:val="none" w:sz="0" w:space="0" w:color="auto"/>
            <w:bottom w:val="none" w:sz="0" w:space="0" w:color="auto"/>
            <w:right w:val="none" w:sz="0" w:space="0" w:color="auto"/>
          </w:divBdr>
        </w:div>
        <w:div w:id="2014407159">
          <w:marLeft w:val="640"/>
          <w:marRight w:val="0"/>
          <w:marTop w:val="0"/>
          <w:marBottom w:val="0"/>
          <w:divBdr>
            <w:top w:val="none" w:sz="0" w:space="0" w:color="auto"/>
            <w:left w:val="none" w:sz="0" w:space="0" w:color="auto"/>
            <w:bottom w:val="none" w:sz="0" w:space="0" w:color="auto"/>
            <w:right w:val="none" w:sz="0" w:space="0" w:color="auto"/>
          </w:divBdr>
        </w:div>
        <w:div w:id="1421029353">
          <w:marLeft w:val="640"/>
          <w:marRight w:val="0"/>
          <w:marTop w:val="0"/>
          <w:marBottom w:val="0"/>
          <w:divBdr>
            <w:top w:val="none" w:sz="0" w:space="0" w:color="auto"/>
            <w:left w:val="none" w:sz="0" w:space="0" w:color="auto"/>
            <w:bottom w:val="none" w:sz="0" w:space="0" w:color="auto"/>
            <w:right w:val="none" w:sz="0" w:space="0" w:color="auto"/>
          </w:divBdr>
        </w:div>
        <w:div w:id="121728249">
          <w:marLeft w:val="640"/>
          <w:marRight w:val="0"/>
          <w:marTop w:val="0"/>
          <w:marBottom w:val="0"/>
          <w:divBdr>
            <w:top w:val="none" w:sz="0" w:space="0" w:color="auto"/>
            <w:left w:val="none" w:sz="0" w:space="0" w:color="auto"/>
            <w:bottom w:val="none" w:sz="0" w:space="0" w:color="auto"/>
            <w:right w:val="none" w:sz="0" w:space="0" w:color="auto"/>
          </w:divBdr>
        </w:div>
        <w:div w:id="993027066">
          <w:marLeft w:val="640"/>
          <w:marRight w:val="0"/>
          <w:marTop w:val="0"/>
          <w:marBottom w:val="0"/>
          <w:divBdr>
            <w:top w:val="none" w:sz="0" w:space="0" w:color="auto"/>
            <w:left w:val="none" w:sz="0" w:space="0" w:color="auto"/>
            <w:bottom w:val="none" w:sz="0" w:space="0" w:color="auto"/>
            <w:right w:val="none" w:sz="0" w:space="0" w:color="auto"/>
          </w:divBdr>
        </w:div>
        <w:div w:id="616789982">
          <w:marLeft w:val="640"/>
          <w:marRight w:val="0"/>
          <w:marTop w:val="0"/>
          <w:marBottom w:val="0"/>
          <w:divBdr>
            <w:top w:val="none" w:sz="0" w:space="0" w:color="auto"/>
            <w:left w:val="none" w:sz="0" w:space="0" w:color="auto"/>
            <w:bottom w:val="none" w:sz="0" w:space="0" w:color="auto"/>
            <w:right w:val="none" w:sz="0" w:space="0" w:color="auto"/>
          </w:divBdr>
        </w:div>
        <w:div w:id="1035086081">
          <w:marLeft w:val="640"/>
          <w:marRight w:val="0"/>
          <w:marTop w:val="0"/>
          <w:marBottom w:val="0"/>
          <w:divBdr>
            <w:top w:val="none" w:sz="0" w:space="0" w:color="auto"/>
            <w:left w:val="none" w:sz="0" w:space="0" w:color="auto"/>
            <w:bottom w:val="none" w:sz="0" w:space="0" w:color="auto"/>
            <w:right w:val="none" w:sz="0" w:space="0" w:color="auto"/>
          </w:divBdr>
        </w:div>
        <w:div w:id="813913480">
          <w:marLeft w:val="640"/>
          <w:marRight w:val="0"/>
          <w:marTop w:val="0"/>
          <w:marBottom w:val="0"/>
          <w:divBdr>
            <w:top w:val="none" w:sz="0" w:space="0" w:color="auto"/>
            <w:left w:val="none" w:sz="0" w:space="0" w:color="auto"/>
            <w:bottom w:val="none" w:sz="0" w:space="0" w:color="auto"/>
            <w:right w:val="none" w:sz="0" w:space="0" w:color="auto"/>
          </w:divBdr>
        </w:div>
        <w:div w:id="1696803172">
          <w:marLeft w:val="640"/>
          <w:marRight w:val="0"/>
          <w:marTop w:val="0"/>
          <w:marBottom w:val="0"/>
          <w:divBdr>
            <w:top w:val="none" w:sz="0" w:space="0" w:color="auto"/>
            <w:left w:val="none" w:sz="0" w:space="0" w:color="auto"/>
            <w:bottom w:val="none" w:sz="0" w:space="0" w:color="auto"/>
            <w:right w:val="none" w:sz="0" w:space="0" w:color="auto"/>
          </w:divBdr>
        </w:div>
        <w:div w:id="1960063015">
          <w:marLeft w:val="640"/>
          <w:marRight w:val="0"/>
          <w:marTop w:val="0"/>
          <w:marBottom w:val="0"/>
          <w:divBdr>
            <w:top w:val="none" w:sz="0" w:space="0" w:color="auto"/>
            <w:left w:val="none" w:sz="0" w:space="0" w:color="auto"/>
            <w:bottom w:val="none" w:sz="0" w:space="0" w:color="auto"/>
            <w:right w:val="none" w:sz="0" w:space="0" w:color="auto"/>
          </w:divBdr>
        </w:div>
        <w:div w:id="1409308476">
          <w:marLeft w:val="640"/>
          <w:marRight w:val="0"/>
          <w:marTop w:val="0"/>
          <w:marBottom w:val="0"/>
          <w:divBdr>
            <w:top w:val="none" w:sz="0" w:space="0" w:color="auto"/>
            <w:left w:val="none" w:sz="0" w:space="0" w:color="auto"/>
            <w:bottom w:val="none" w:sz="0" w:space="0" w:color="auto"/>
            <w:right w:val="none" w:sz="0" w:space="0" w:color="auto"/>
          </w:divBdr>
        </w:div>
        <w:div w:id="749426338">
          <w:marLeft w:val="640"/>
          <w:marRight w:val="0"/>
          <w:marTop w:val="0"/>
          <w:marBottom w:val="0"/>
          <w:divBdr>
            <w:top w:val="none" w:sz="0" w:space="0" w:color="auto"/>
            <w:left w:val="none" w:sz="0" w:space="0" w:color="auto"/>
            <w:bottom w:val="none" w:sz="0" w:space="0" w:color="auto"/>
            <w:right w:val="none" w:sz="0" w:space="0" w:color="auto"/>
          </w:divBdr>
        </w:div>
        <w:div w:id="906381444">
          <w:marLeft w:val="640"/>
          <w:marRight w:val="0"/>
          <w:marTop w:val="0"/>
          <w:marBottom w:val="0"/>
          <w:divBdr>
            <w:top w:val="none" w:sz="0" w:space="0" w:color="auto"/>
            <w:left w:val="none" w:sz="0" w:space="0" w:color="auto"/>
            <w:bottom w:val="none" w:sz="0" w:space="0" w:color="auto"/>
            <w:right w:val="none" w:sz="0" w:space="0" w:color="auto"/>
          </w:divBdr>
        </w:div>
        <w:div w:id="309406580">
          <w:marLeft w:val="640"/>
          <w:marRight w:val="0"/>
          <w:marTop w:val="0"/>
          <w:marBottom w:val="0"/>
          <w:divBdr>
            <w:top w:val="none" w:sz="0" w:space="0" w:color="auto"/>
            <w:left w:val="none" w:sz="0" w:space="0" w:color="auto"/>
            <w:bottom w:val="none" w:sz="0" w:space="0" w:color="auto"/>
            <w:right w:val="none" w:sz="0" w:space="0" w:color="auto"/>
          </w:divBdr>
        </w:div>
        <w:div w:id="323097024">
          <w:marLeft w:val="640"/>
          <w:marRight w:val="0"/>
          <w:marTop w:val="0"/>
          <w:marBottom w:val="0"/>
          <w:divBdr>
            <w:top w:val="none" w:sz="0" w:space="0" w:color="auto"/>
            <w:left w:val="none" w:sz="0" w:space="0" w:color="auto"/>
            <w:bottom w:val="none" w:sz="0" w:space="0" w:color="auto"/>
            <w:right w:val="none" w:sz="0" w:space="0" w:color="auto"/>
          </w:divBdr>
        </w:div>
        <w:div w:id="1894391324">
          <w:marLeft w:val="640"/>
          <w:marRight w:val="0"/>
          <w:marTop w:val="0"/>
          <w:marBottom w:val="0"/>
          <w:divBdr>
            <w:top w:val="none" w:sz="0" w:space="0" w:color="auto"/>
            <w:left w:val="none" w:sz="0" w:space="0" w:color="auto"/>
            <w:bottom w:val="none" w:sz="0" w:space="0" w:color="auto"/>
            <w:right w:val="none" w:sz="0" w:space="0" w:color="auto"/>
          </w:divBdr>
        </w:div>
        <w:div w:id="458183265">
          <w:marLeft w:val="640"/>
          <w:marRight w:val="0"/>
          <w:marTop w:val="0"/>
          <w:marBottom w:val="0"/>
          <w:divBdr>
            <w:top w:val="none" w:sz="0" w:space="0" w:color="auto"/>
            <w:left w:val="none" w:sz="0" w:space="0" w:color="auto"/>
            <w:bottom w:val="none" w:sz="0" w:space="0" w:color="auto"/>
            <w:right w:val="none" w:sz="0" w:space="0" w:color="auto"/>
          </w:divBdr>
        </w:div>
        <w:div w:id="1762143923">
          <w:marLeft w:val="640"/>
          <w:marRight w:val="0"/>
          <w:marTop w:val="0"/>
          <w:marBottom w:val="0"/>
          <w:divBdr>
            <w:top w:val="none" w:sz="0" w:space="0" w:color="auto"/>
            <w:left w:val="none" w:sz="0" w:space="0" w:color="auto"/>
            <w:bottom w:val="none" w:sz="0" w:space="0" w:color="auto"/>
            <w:right w:val="none" w:sz="0" w:space="0" w:color="auto"/>
          </w:divBdr>
        </w:div>
        <w:div w:id="840000480">
          <w:marLeft w:val="640"/>
          <w:marRight w:val="0"/>
          <w:marTop w:val="0"/>
          <w:marBottom w:val="0"/>
          <w:divBdr>
            <w:top w:val="none" w:sz="0" w:space="0" w:color="auto"/>
            <w:left w:val="none" w:sz="0" w:space="0" w:color="auto"/>
            <w:bottom w:val="none" w:sz="0" w:space="0" w:color="auto"/>
            <w:right w:val="none" w:sz="0" w:space="0" w:color="auto"/>
          </w:divBdr>
        </w:div>
        <w:div w:id="584455350">
          <w:marLeft w:val="640"/>
          <w:marRight w:val="0"/>
          <w:marTop w:val="0"/>
          <w:marBottom w:val="0"/>
          <w:divBdr>
            <w:top w:val="none" w:sz="0" w:space="0" w:color="auto"/>
            <w:left w:val="none" w:sz="0" w:space="0" w:color="auto"/>
            <w:bottom w:val="none" w:sz="0" w:space="0" w:color="auto"/>
            <w:right w:val="none" w:sz="0" w:space="0" w:color="auto"/>
          </w:divBdr>
        </w:div>
        <w:div w:id="213004753">
          <w:marLeft w:val="640"/>
          <w:marRight w:val="0"/>
          <w:marTop w:val="0"/>
          <w:marBottom w:val="0"/>
          <w:divBdr>
            <w:top w:val="none" w:sz="0" w:space="0" w:color="auto"/>
            <w:left w:val="none" w:sz="0" w:space="0" w:color="auto"/>
            <w:bottom w:val="none" w:sz="0" w:space="0" w:color="auto"/>
            <w:right w:val="none" w:sz="0" w:space="0" w:color="auto"/>
          </w:divBdr>
        </w:div>
        <w:div w:id="869074817">
          <w:marLeft w:val="640"/>
          <w:marRight w:val="0"/>
          <w:marTop w:val="0"/>
          <w:marBottom w:val="0"/>
          <w:divBdr>
            <w:top w:val="none" w:sz="0" w:space="0" w:color="auto"/>
            <w:left w:val="none" w:sz="0" w:space="0" w:color="auto"/>
            <w:bottom w:val="none" w:sz="0" w:space="0" w:color="auto"/>
            <w:right w:val="none" w:sz="0" w:space="0" w:color="auto"/>
          </w:divBdr>
        </w:div>
        <w:div w:id="1829011069">
          <w:marLeft w:val="640"/>
          <w:marRight w:val="0"/>
          <w:marTop w:val="0"/>
          <w:marBottom w:val="0"/>
          <w:divBdr>
            <w:top w:val="none" w:sz="0" w:space="0" w:color="auto"/>
            <w:left w:val="none" w:sz="0" w:space="0" w:color="auto"/>
            <w:bottom w:val="none" w:sz="0" w:space="0" w:color="auto"/>
            <w:right w:val="none" w:sz="0" w:space="0" w:color="auto"/>
          </w:divBdr>
        </w:div>
        <w:div w:id="799491027">
          <w:marLeft w:val="640"/>
          <w:marRight w:val="0"/>
          <w:marTop w:val="0"/>
          <w:marBottom w:val="0"/>
          <w:divBdr>
            <w:top w:val="none" w:sz="0" w:space="0" w:color="auto"/>
            <w:left w:val="none" w:sz="0" w:space="0" w:color="auto"/>
            <w:bottom w:val="none" w:sz="0" w:space="0" w:color="auto"/>
            <w:right w:val="none" w:sz="0" w:space="0" w:color="auto"/>
          </w:divBdr>
        </w:div>
        <w:div w:id="34744344">
          <w:marLeft w:val="640"/>
          <w:marRight w:val="0"/>
          <w:marTop w:val="0"/>
          <w:marBottom w:val="0"/>
          <w:divBdr>
            <w:top w:val="none" w:sz="0" w:space="0" w:color="auto"/>
            <w:left w:val="none" w:sz="0" w:space="0" w:color="auto"/>
            <w:bottom w:val="none" w:sz="0" w:space="0" w:color="auto"/>
            <w:right w:val="none" w:sz="0" w:space="0" w:color="auto"/>
          </w:divBdr>
        </w:div>
        <w:div w:id="587034885">
          <w:marLeft w:val="640"/>
          <w:marRight w:val="0"/>
          <w:marTop w:val="0"/>
          <w:marBottom w:val="0"/>
          <w:divBdr>
            <w:top w:val="none" w:sz="0" w:space="0" w:color="auto"/>
            <w:left w:val="none" w:sz="0" w:space="0" w:color="auto"/>
            <w:bottom w:val="none" w:sz="0" w:space="0" w:color="auto"/>
            <w:right w:val="none" w:sz="0" w:space="0" w:color="auto"/>
          </w:divBdr>
        </w:div>
        <w:div w:id="1729380029">
          <w:marLeft w:val="640"/>
          <w:marRight w:val="0"/>
          <w:marTop w:val="0"/>
          <w:marBottom w:val="0"/>
          <w:divBdr>
            <w:top w:val="none" w:sz="0" w:space="0" w:color="auto"/>
            <w:left w:val="none" w:sz="0" w:space="0" w:color="auto"/>
            <w:bottom w:val="none" w:sz="0" w:space="0" w:color="auto"/>
            <w:right w:val="none" w:sz="0" w:space="0" w:color="auto"/>
          </w:divBdr>
        </w:div>
        <w:div w:id="1896697500">
          <w:marLeft w:val="640"/>
          <w:marRight w:val="0"/>
          <w:marTop w:val="0"/>
          <w:marBottom w:val="0"/>
          <w:divBdr>
            <w:top w:val="none" w:sz="0" w:space="0" w:color="auto"/>
            <w:left w:val="none" w:sz="0" w:space="0" w:color="auto"/>
            <w:bottom w:val="none" w:sz="0" w:space="0" w:color="auto"/>
            <w:right w:val="none" w:sz="0" w:space="0" w:color="auto"/>
          </w:divBdr>
        </w:div>
        <w:div w:id="1408724538">
          <w:marLeft w:val="640"/>
          <w:marRight w:val="0"/>
          <w:marTop w:val="0"/>
          <w:marBottom w:val="0"/>
          <w:divBdr>
            <w:top w:val="none" w:sz="0" w:space="0" w:color="auto"/>
            <w:left w:val="none" w:sz="0" w:space="0" w:color="auto"/>
            <w:bottom w:val="none" w:sz="0" w:space="0" w:color="auto"/>
            <w:right w:val="none" w:sz="0" w:space="0" w:color="auto"/>
          </w:divBdr>
        </w:div>
        <w:div w:id="1155534045">
          <w:marLeft w:val="640"/>
          <w:marRight w:val="0"/>
          <w:marTop w:val="0"/>
          <w:marBottom w:val="0"/>
          <w:divBdr>
            <w:top w:val="none" w:sz="0" w:space="0" w:color="auto"/>
            <w:left w:val="none" w:sz="0" w:space="0" w:color="auto"/>
            <w:bottom w:val="none" w:sz="0" w:space="0" w:color="auto"/>
            <w:right w:val="none" w:sz="0" w:space="0" w:color="auto"/>
          </w:divBdr>
        </w:div>
        <w:div w:id="60105350">
          <w:marLeft w:val="640"/>
          <w:marRight w:val="0"/>
          <w:marTop w:val="0"/>
          <w:marBottom w:val="0"/>
          <w:divBdr>
            <w:top w:val="none" w:sz="0" w:space="0" w:color="auto"/>
            <w:left w:val="none" w:sz="0" w:space="0" w:color="auto"/>
            <w:bottom w:val="none" w:sz="0" w:space="0" w:color="auto"/>
            <w:right w:val="none" w:sz="0" w:space="0" w:color="auto"/>
          </w:divBdr>
        </w:div>
        <w:div w:id="74019510">
          <w:marLeft w:val="640"/>
          <w:marRight w:val="0"/>
          <w:marTop w:val="0"/>
          <w:marBottom w:val="0"/>
          <w:divBdr>
            <w:top w:val="none" w:sz="0" w:space="0" w:color="auto"/>
            <w:left w:val="none" w:sz="0" w:space="0" w:color="auto"/>
            <w:bottom w:val="none" w:sz="0" w:space="0" w:color="auto"/>
            <w:right w:val="none" w:sz="0" w:space="0" w:color="auto"/>
          </w:divBdr>
        </w:div>
        <w:div w:id="1432042326">
          <w:marLeft w:val="640"/>
          <w:marRight w:val="0"/>
          <w:marTop w:val="0"/>
          <w:marBottom w:val="0"/>
          <w:divBdr>
            <w:top w:val="none" w:sz="0" w:space="0" w:color="auto"/>
            <w:left w:val="none" w:sz="0" w:space="0" w:color="auto"/>
            <w:bottom w:val="none" w:sz="0" w:space="0" w:color="auto"/>
            <w:right w:val="none" w:sz="0" w:space="0" w:color="auto"/>
          </w:divBdr>
        </w:div>
        <w:div w:id="2040857627">
          <w:marLeft w:val="640"/>
          <w:marRight w:val="0"/>
          <w:marTop w:val="0"/>
          <w:marBottom w:val="0"/>
          <w:divBdr>
            <w:top w:val="none" w:sz="0" w:space="0" w:color="auto"/>
            <w:left w:val="none" w:sz="0" w:space="0" w:color="auto"/>
            <w:bottom w:val="none" w:sz="0" w:space="0" w:color="auto"/>
            <w:right w:val="none" w:sz="0" w:space="0" w:color="auto"/>
          </w:divBdr>
        </w:div>
        <w:div w:id="145636989">
          <w:marLeft w:val="640"/>
          <w:marRight w:val="0"/>
          <w:marTop w:val="0"/>
          <w:marBottom w:val="0"/>
          <w:divBdr>
            <w:top w:val="none" w:sz="0" w:space="0" w:color="auto"/>
            <w:left w:val="none" w:sz="0" w:space="0" w:color="auto"/>
            <w:bottom w:val="none" w:sz="0" w:space="0" w:color="auto"/>
            <w:right w:val="none" w:sz="0" w:space="0" w:color="auto"/>
          </w:divBdr>
        </w:div>
        <w:div w:id="1766919691">
          <w:marLeft w:val="640"/>
          <w:marRight w:val="0"/>
          <w:marTop w:val="0"/>
          <w:marBottom w:val="0"/>
          <w:divBdr>
            <w:top w:val="none" w:sz="0" w:space="0" w:color="auto"/>
            <w:left w:val="none" w:sz="0" w:space="0" w:color="auto"/>
            <w:bottom w:val="none" w:sz="0" w:space="0" w:color="auto"/>
            <w:right w:val="none" w:sz="0" w:space="0" w:color="auto"/>
          </w:divBdr>
        </w:div>
        <w:div w:id="1426347292">
          <w:marLeft w:val="640"/>
          <w:marRight w:val="0"/>
          <w:marTop w:val="0"/>
          <w:marBottom w:val="0"/>
          <w:divBdr>
            <w:top w:val="none" w:sz="0" w:space="0" w:color="auto"/>
            <w:left w:val="none" w:sz="0" w:space="0" w:color="auto"/>
            <w:bottom w:val="none" w:sz="0" w:space="0" w:color="auto"/>
            <w:right w:val="none" w:sz="0" w:space="0" w:color="auto"/>
          </w:divBdr>
        </w:div>
        <w:div w:id="1109279335">
          <w:marLeft w:val="640"/>
          <w:marRight w:val="0"/>
          <w:marTop w:val="0"/>
          <w:marBottom w:val="0"/>
          <w:divBdr>
            <w:top w:val="none" w:sz="0" w:space="0" w:color="auto"/>
            <w:left w:val="none" w:sz="0" w:space="0" w:color="auto"/>
            <w:bottom w:val="none" w:sz="0" w:space="0" w:color="auto"/>
            <w:right w:val="none" w:sz="0" w:space="0" w:color="auto"/>
          </w:divBdr>
        </w:div>
        <w:div w:id="93480473">
          <w:marLeft w:val="640"/>
          <w:marRight w:val="0"/>
          <w:marTop w:val="0"/>
          <w:marBottom w:val="0"/>
          <w:divBdr>
            <w:top w:val="none" w:sz="0" w:space="0" w:color="auto"/>
            <w:left w:val="none" w:sz="0" w:space="0" w:color="auto"/>
            <w:bottom w:val="none" w:sz="0" w:space="0" w:color="auto"/>
            <w:right w:val="none" w:sz="0" w:space="0" w:color="auto"/>
          </w:divBdr>
        </w:div>
        <w:div w:id="2073307478">
          <w:marLeft w:val="640"/>
          <w:marRight w:val="0"/>
          <w:marTop w:val="0"/>
          <w:marBottom w:val="0"/>
          <w:divBdr>
            <w:top w:val="none" w:sz="0" w:space="0" w:color="auto"/>
            <w:left w:val="none" w:sz="0" w:space="0" w:color="auto"/>
            <w:bottom w:val="none" w:sz="0" w:space="0" w:color="auto"/>
            <w:right w:val="none" w:sz="0" w:space="0" w:color="auto"/>
          </w:divBdr>
        </w:div>
        <w:div w:id="1588733787">
          <w:marLeft w:val="640"/>
          <w:marRight w:val="0"/>
          <w:marTop w:val="0"/>
          <w:marBottom w:val="0"/>
          <w:divBdr>
            <w:top w:val="none" w:sz="0" w:space="0" w:color="auto"/>
            <w:left w:val="none" w:sz="0" w:space="0" w:color="auto"/>
            <w:bottom w:val="none" w:sz="0" w:space="0" w:color="auto"/>
            <w:right w:val="none" w:sz="0" w:space="0" w:color="auto"/>
          </w:divBdr>
        </w:div>
        <w:div w:id="1451974371">
          <w:marLeft w:val="640"/>
          <w:marRight w:val="0"/>
          <w:marTop w:val="0"/>
          <w:marBottom w:val="0"/>
          <w:divBdr>
            <w:top w:val="none" w:sz="0" w:space="0" w:color="auto"/>
            <w:left w:val="none" w:sz="0" w:space="0" w:color="auto"/>
            <w:bottom w:val="none" w:sz="0" w:space="0" w:color="auto"/>
            <w:right w:val="none" w:sz="0" w:space="0" w:color="auto"/>
          </w:divBdr>
        </w:div>
        <w:div w:id="1036738872">
          <w:marLeft w:val="640"/>
          <w:marRight w:val="0"/>
          <w:marTop w:val="0"/>
          <w:marBottom w:val="0"/>
          <w:divBdr>
            <w:top w:val="none" w:sz="0" w:space="0" w:color="auto"/>
            <w:left w:val="none" w:sz="0" w:space="0" w:color="auto"/>
            <w:bottom w:val="none" w:sz="0" w:space="0" w:color="auto"/>
            <w:right w:val="none" w:sz="0" w:space="0" w:color="auto"/>
          </w:divBdr>
        </w:div>
        <w:div w:id="1130365008">
          <w:marLeft w:val="640"/>
          <w:marRight w:val="0"/>
          <w:marTop w:val="0"/>
          <w:marBottom w:val="0"/>
          <w:divBdr>
            <w:top w:val="none" w:sz="0" w:space="0" w:color="auto"/>
            <w:left w:val="none" w:sz="0" w:space="0" w:color="auto"/>
            <w:bottom w:val="none" w:sz="0" w:space="0" w:color="auto"/>
            <w:right w:val="none" w:sz="0" w:space="0" w:color="auto"/>
          </w:divBdr>
        </w:div>
        <w:div w:id="119615462">
          <w:marLeft w:val="640"/>
          <w:marRight w:val="0"/>
          <w:marTop w:val="0"/>
          <w:marBottom w:val="0"/>
          <w:divBdr>
            <w:top w:val="none" w:sz="0" w:space="0" w:color="auto"/>
            <w:left w:val="none" w:sz="0" w:space="0" w:color="auto"/>
            <w:bottom w:val="none" w:sz="0" w:space="0" w:color="auto"/>
            <w:right w:val="none" w:sz="0" w:space="0" w:color="auto"/>
          </w:divBdr>
        </w:div>
        <w:div w:id="738402860">
          <w:marLeft w:val="640"/>
          <w:marRight w:val="0"/>
          <w:marTop w:val="0"/>
          <w:marBottom w:val="0"/>
          <w:divBdr>
            <w:top w:val="none" w:sz="0" w:space="0" w:color="auto"/>
            <w:left w:val="none" w:sz="0" w:space="0" w:color="auto"/>
            <w:bottom w:val="none" w:sz="0" w:space="0" w:color="auto"/>
            <w:right w:val="none" w:sz="0" w:space="0" w:color="auto"/>
          </w:divBdr>
        </w:div>
        <w:div w:id="1909194820">
          <w:marLeft w:val="640"/>
          <w:marRight w:val="0"/>
          <w:marTop w:val="0"/>
          <w:marBottom w:val="0"/>
          <w:divBdr>
            <w:top w:val="none" w:sz="0" w:space="0" w:color="auto"/>
            <w:left w:val="none" w:sz="0" w:space="0" w:color="auto"/>
            <w:bottom w:val="none" w:sz="0" w:space="0" w:color="auto"/>
            <w:right w:val="none" w:sz="0" w:space="0" w:color="auto"/>
          </w:divBdr>
        </w:div>
        <w:div w:id="956638757">
          <w:marLeft w:val="640"/>
          <w:marRight w:val="0"/>
          <w:marTop w:val="0"/>
          <w:marBottom w:val="0"/>
          <w:divBdr>
            <w:top w:val="none" w:sz="0" w:space="0" w:color="auto"/>
            <w:left w:val="none" w:sz="0" w:space="0" w:color="auto"/>
            <w:bottom w:val="none" w:sz="0" w:space="0" w:color="auto"/>
            <w:right w:val="none" w:sz="0" w:space="0" w:color="auto"/>
          </w:divBdr>
        </w:div>
        <w:div w:id="1783264075">
          <w:marLeft w:val="640"/>
          <w:marRight w:val="0"/>
          <w:marTop w:val="0"/>
          <w:marBottom w:val="0"/>
          <w:divBdr>
            <w:top w:val="none" w:sz="0" w:space="0" w:color="auto"/>
            <w:left w:val="none" w:sz="0" w:space="0" w:color="auto"/>
            <w:bottom w:val="none" w:sz="0" w:space="0" w:color="auto"/>
            <w:right w:val="none" w:sz="0" w:space="0" w:color="auto"/>
          </w:divBdr>
        </w:div>
        <w:div w:id="564991891">
          <w:marLeft w:val="640"/>
          <w:marRight w:val="0"/>
          <w:marTop w:val="0"/>
          <w:marBottom w:val="0"/>
          <w:divBdr>
            <w:top w:val="none" w:sz="0" w:space="0" w:color="auto"/>
            <w:left w:val="none" w:sz="0" w:space="0" w:color="auto"/>
            <w:bottom w:val="none" w:sz="0" w:space="0" w:color="auto"/>
            <w:right w:val="none" w:sz="0" w:space="0" w:color="auto"/>
          </w:divBdr>
        </w:div>
        <w:div w:id="1713336818">
          <w:marLeft w:val="640"/>
          <w:marRight w:val="0"/>
          <w:marTop w:val="0"/>
          <w:marBottom w:val="0"/>
          <w:divBdr>
            <w:top w:val="none" w:sz="0" w:space="0" w:color="auto"/>
            <w:left w:val="none" w:sz="0" w:space="0" w:color="auto"/>
            <w:bottom w:val="none" w:sz="0" w:space="0" w:color="auto"/>
            <w:right w:val="none" w:sz="0" w:space="0" w:color="auto"/>
          </w:divBdr>
        </w:div>
        <w:div w:id="1975214349">
          <w:marLeft w:val="640"/>
          <w:marRight w:val="0"/>
          <w:marTop w:val="0"/>
          <w:marBottom w:val="0"/>
          <w:divBdr>
            <w:top w:val="none" w:sz="0" w:space="0" w:color="auto"/>
            <w:left w:val="none" w:sz="0" w:space="0" w:color="auto"/>
            <w:bottom w:val="none" w:sz="0" w:space="0" w:color="auto"/>
            <w:right w:val="none" w:sz="0" w:space="0" w:color="auto"/>
          </w:divBdr>
        </w:div>
        <w:div w:id="1520045896">
          <w:marLeft w:val="640"/>
          <w:marRight w:val="0"/>
          <w:marTop w:val="0"/>
          <w:marBottom w:val="0"/>
          <w:divBdr>
            <w:top w:val="none" w:sz="0" w:space="0" w:color="auto"/>
            <w:left w:val="none" w:sz="0" w:space="0" w:color="auto"/>
            <w:bottom w:val="none" w:sz="0" w:space="0" w:color="auto"/>
            <w:right w:val="none" w:sz="0" w:space="0" w:color="auto"/>
          </w:divBdr>
        </w:div>
        <w:div w:id="1349484045">
          <w:marLeft w:val="640"/>
          <w:marRight w:val="0"/>
          <w:marTop w:val="0"/>
          <w:marBottom w:val="0"/>
          <w:divBdr>
            <w:top w:val="none" w:sz="0" w:space="0" w:color="auto"/>
            <w:left w:val="none" w:sz="0" w:space="0" w:color="auto"/>
            <w:bottom w:val="none" w:sz="0" w:space="0" w:color="auto"/>
            <w:right w:val="none" w:sz="0" w:space="0" w:color="auto"/>
          </w:divBdr>
        </w:div>
        <w:div w:id="1986859965">
          <w:marLeft w:val="640"/>
          <w:marRight w:val="0"/>
          <w:marTop w:val="0"/>
          <w:marBottom w:val="0"/>
          <w:divBdr>
            <w:top w:val="none" w:sz="0" w:space="0" w:color="auto"/>
            <w:left w:val="none" w:sz="0" w:space="0" w:color="auto"/>
            <w:bottom w:val="none" w:sz="0" w:space="0" w:color="auto"/>
            <w:right w:val="none" w:sz="0" w:space="0" w:color="auto"/>
          </w:divBdr>
        </w:div>
        <w:div w:id="1228304215">
          <w:marLeft w:val="640"/>
          <w:marRight w:val="0"/>
          <w:marTop w:val="0"/>
          <w:marBottom w:val="0"/>
          <w:divBdr>
            <w:top w:val="none" w:sz="0" w:space="0" w:color="auto"/>
            <w:left w:val="none" w:sz="0" w:space="0" w:color="auto"/>
            <w:bottom w:val="none" w:sz="0" w:space="0" w:color="auto"/>
            <w:right w:val="none" w:sz="0" w:space="0" w:color="auto"/>
          </w:divBdr>
        </w:div>
        <w:div w:id="1967806393">
          <w:marLeft w:val="640"/>
          <w:marRight w:val="0"/>
          <w:marTop w:val="0"/>
          <w:marBottom w:val="0"/>
          <w:divBdr>
            <w:top w:val="none" w:sz="0" w:space="0" w:color="auto"/>
            <w:left w:val="none" w:sz="0" w:space="0" w:color="auto"/>
            <w:bottom w:val="none" w:sz="0" w:space="0" w:color="auto"/>
            <w:right w:val="none" w:sz="0" w:space="0" w:color="auto"/>
          </w:divBdr>
        </w:div>
        <w:div w:id="1970241050">
          <w:marLeft w:val="640"/>
          <w:marRight w:val="0"/>
          <w:marTop w:val="0"/>
          <w:marBottom w:val="0"/>
          <w:divBdr>
            <w:top w:val="none" w:sz="0" w:space="0" w:color="auto"/>
            <w:left w:val="none" w:sz="0" w:space="0" w:color="auto"/>
            <w:bottom w:val="none" w:sz="0" w:space="0" w:color="auto"/>
            <w:right w:val="none" w:sz="0" w:space="0" w:color="auto"/>
          </w:divBdr>
        </w:div>
        <w:div w:id="1309555322">
          <w:marLeft w:val="640"/>
          <w:marRight w:val="0"/>
          <w:marTop w:val="0"/>
          <w:marBottom w:val="0"/>
          <w:divBdr>
            <w:top w:val="none" w:sz="0" w:space="0" w:color="auto"/>
            <w:left w:val="none" w:sz="0" w:space="0" w:color="auto"/>
            <w:bottom w:val="none" w:sz="0" w:space="0" w:color="auto"/>
            <w:right w:val="none" w:sz="0" w:space="0" w:color="auto"/>
          </w:divBdr>
        </w:div>
        <w:div w:id="1735739875">
          <w:marLeft w:val="640"/>
          <w:marRight w:val="0"/>
          <w:marTop w:val="0"/>
          <w:marBottom w:val="0"/>
          <w:divBdr>
            <w:top w:val="none" w:sz="0" w:space="0" w:color="auto"/>
            <w:left w:val="none" w:sz="0" w:space="0" w:color="auto"/>
            <w:bottom w:val="none" w:sz="0" w:space="0" w:color="auto"/>
            <w:right w:val="none" w:sz="0" w:space="0" w:color="auto"/>
          </w:divBdr>
        </w:div>
        <w:div w:id="653680081">
          <w:marLeft w:val="640"/>
          <w:marRight w:val="0"/>
          <w:marTop w:val="0"/>
          <w:marBottom w:val="0"/>
          <w:divBdr>
            <w:top w:val="none" w:sz="0" w:space="0" w:color="auto"/>
            <w:left w:val="none" w:sz="0" w:space="0" w:color="auto"/>
            <w:bottom w:val="none" w:sz="0" w:space="0" w:color="auto"/>
            <w:right w:val="none" w:sz="0" w:space="0" w:color="auto"/>
          </w:divBdr>
        </w:div>
        <w:div w:id="881136241">
          <w:marLeft w:val="640"/>
          <w:marRight w:val="0"/>
          <w:marTop w:val="0"/>
          <w:marBottom w:val="0"/>
          <w:divBdr>
            <w:top w:val="none" w:sz="0" w:space="0" w:color="auto"/>
            <w:left w:val="none" w:sz="0" w:space="0" w:color="auto"/>
            <w:bottom w:val="none" w:sz="0" w:space="0" w:color="auto"/>
            <w:right w:val="none" w:sz="0" w:space="0" w:color="auto"/>
          </w:divBdr>
        </w:div>
        <w:div w:id="2076774601">
          <w:marLeft w:val="640"/>
          <w:marRight w:val="0"/>
          <w:marTop w:val="0"/>
          <w:marBottom w:val="0"/>
          <w:divBdr>
            <w:top w:val="none" w:sz="0" w:space="0" w:color="auto"/>
            <w:left w:val="none" w:sz="0" w:space="0" w:color="auto"/>
            <w:bottom w:val="none" w:sz="0" w:space="0" w:color="auto"/>
            <w:right w:val="none" w:sz="0" w:space="0" w:color="auto"/>
          </w:divBdr>
        </w:div>
        <w:div w:id="2008709252">
          <w:marLeft w:val="640"/>
          <w:marRight w:val="0"/>
          <w:marTop w:val="0"/>
          <w:marBottom w:val="0"/>
          <w:divBdr>
            <w:top w:val="none" w:sz="0" w:space="0" w:color="auto"/>
            <w:left w:val="none" w:sz="0" w:space="0" w:color="auto"/>
            <w:bottom w:val="none" w:sz="0" w:space="0" w:color="auto"/>
            <w:right w:val="none" w:sz="0" w:space="0" w:color="auto"/>
          </w:divBdr>
        </w:div>
        <w:div w:id="480661458">
          <w:marLeft w:val="640"/>
          <w:marRight w:val="0"/>
          <w:marTop w:val="0"/>
          <w:marBottom w:val="0"/>
          <w:divBdr>
            <w:top w:val="none" w:sz="0" w:space="0" w:color="auto"/>
            <w:left w:val="none" w:sz="0" w:space="0" w:color="auto"/>
            <w:bottom w:val="none" w:sz="0" w:space="0" w:color="auto"/>
            <w:right w:val="none" w:sz="0" w:space="0" w:color="auto"/>
          </w:divBdr>
        </w:div>
        <w:div w:id="1369842331">
          <w:marLeft w:val="640"/>
          <w:marRight w:val="0"/>
          <w:marTop w:val="0"/>
          <w:marBottom w:val="0"/>
          <w:divBdr>
            <w:top w:val="none" w:sz="0" w:space="0" w:color="auto"/>
            <w:left w:val="none" w:sz="0" w:space="0" w:color="auto"/>
            <w:bottom w:val="none" w:sz="0" w:space="0" w:color="auto"/>
            <w:right w:val="none" w:sz="0" w:space="0" w:color="auto"/>
          </w:divBdr>
        </w:div>
        <w:div w:id="704908296">
          <w:marLeft w:val="640"/>
          <w:marRight w:val="0"/>
          <w:marTop w:val="0"/>
          <w:marBottom w:val="0"/>
          <w:divBdr>
            <w:top w:val="none" w:sz="0" w:space="0" w:color="auto"/>
            <w:left w:val="none" w:sz="0" w:space="0" w:color="auto"/>
            <w:bottom w:val="none" w:sz="0" w:space="0" w:color="auto"/>
            <w:right w:val="none" w:sz="0" w:space="0" w:color="auto"/>
          </w:divBdr>
        </w:div>
        <w:div w:id="176816359">
          <w:marLeft w:val="640"/>
          <w:marRight w:val="0"/>
          <w:marTop w:val="0"/>
          <w:marBottom w:val="0"/>
          <w:divBdr>
            <w:top w:val="none" w:sz="0" w:space="0" w:color="auto"/>
            <w:left w:val="none" w:sz="0" w:space="0" w:color="auto"/>
            <w:bottom w:val="none" w:sz="0" w:space="0" w:color="auto"/>
            <w:right w:val="none" w:sz="0" w:space="0" w:color="auto"/>
          </w:divBdr>
        </w:div>
        <w:div w:id="917858643">
          <w:marLeft w:val="640"/>
          <w:marRight w:val="0"/>
          <w:marTop w:val="0"/>
          <w:marBottom w:val="0"/>
          <w:divBdr>
            <w:top w:val="none" w:sz="0" w:space="0" w:color="auto"/>
            <w:left w:val="none" w:sz="0" w:space="0" w:color="auto"/>
            <w:bottom w:val="none" w:sz="0" w:space="0" w:color="auto"/>
            <w:right w:val="none" w:sz="0" w:space="0" w:color="auto"/>
          </w:divBdr>
        </w:div>
        <w:div w:id="870386188">
          <w:marLeft w:val="640"/>
          <w:marRight w:val="0"/>
          <w:marTop w:val="0"/>
          <w:marBottom w:val="0"/>
          <w:divBdr>
            <w:top w:val="none" w:sz="0" w:space="0" w:color="auto"/>
            <w:left w:val="none" w:sz="0" w:space="0" w:color="auto"/>
            <w:bottom w:val="none" w:sz="0" w:space="0" w:color="auto"/>
            <w:right w:val="none" w:sz="0" w:space="0" w:color="auto"/>
          </w:divBdr>
        </w:div>
        <w:div w:id="16390256">
          <w:marLeft w:val="640"/>
          <w:marRight w:val="0"/>
          <w:marTop w:val="0"/>
          <w:marBottom w:val="0"/>
          <w:divBdr>
            <w:top w:val="none" w:sz="0" w:space="0" w:color="auto"/>
            <w:left w:val="none" w:sz="0" w:space="0" w:color="auto"/>
            <w:bottom w:val="none" w:sz="0" w:space="0" w:color="auto"/>
            <w:right w:val="none" w:sz="0" w:space="0" w:color="auto"/>
          </w:divBdr>
        </w:div>
        <w:div w:id="459736026">
          <w:marLeft w:val="640"/>
          <w:marRight w:val="0"/>
          <w:marTop w:val="0"/>
          <w:marBottom w:val="0"/>
          <w:divBdr>
            <w:top w:val="none" w:sz="0" w:space="0" w:color="auto"/>
            <w:left w:val="none" w:sz="0" w:space="0" w:color="auto"/>
            <w:bottom w:val="none" w:sz="0" w:space="0" w:color="auto"/>
            <w:right w:val="none" w:sz="0" w:space="0" w:color="auto"/>
          </w:divBdr>
        </w:div>
        <w:div w:id="1040935363">
          <w:marLeft w:val="640"/>
          <w:marRight w:val="0"/>
          <w:marTop w:val="0"/>
          <w:marBottom w:val="0"/>
          <w:divBdr>
            <w:top w:val="none" w:sz="0" w:space="0" w:color="auto"/>
            <w:left w:val="none" w:sz="0" w:space="0" w:color="auto"/>
            <w:bottom w:val="none" w:sz="0" w:space="0" w:color="auto"/>
            <w:right w:val="none" w:sz="0" w:space="0" w:color="auto"/>
          </w:divBdr>
        </w:div>
        <w:div w:id="2101563124">
          <w:marLeft w:val="640"/>
          <w:marRight w:val="0"/>
          <w:marTop w:val="0"/>
          <w:marBottom w:val="0"/>
          <w:divBdr>
            <w:top w:val="none" w:sz="0" w:space="0" w:color="auto"/>
            <w:left w:val="none" w:sz="0" w:space="0" w:color="auto"/>
            <w:bottom w:val="none" w:sz="0" w:space="0" w:color="auto"/>
            <w:right w:val="none" w:sz="0" w:space="0" w:color="auto"/>
          </w:divBdr>
        </w:div>
        <w:div w:id="2140025856">
          <w:marLeft w:val="640"/>
          <w:marRight w:val="0"/>
          <w:marTop w:val="0"/>
          <w:marBottom w:val="0"/>
          <w:divBdr>
            <w:top w:val="none" w:sz="0" w:space="0" w:color="auto"/>
            <w:left w:val="none" w:sz="0" w:space="0" w:color="auto"/>
            <w:bottom w:val="none" w:sz="0" w:space="0" w:color="auto"/>
            <w:right w:val="none" w:sz="0" w:space="0" w:color="auto"/>
          </w:divBdr>
        </w:div>
        <w:div w:id="2064794298">
          <w:marLeft w:val="640"/>
          <w:marRight w:val="0"/>
          <w:marTop w:val="0"/>
          <w:marBottom w:val="0"/>
          <w:divBdr>
            <w:top w:val="none" w:sz="0" w:space="0" w:color="auto"/>
            <w:left w:val="none" w:sz="0" w:space="0" w:color="auto"/>
            <w:bottom w:val="none" w:sz="0" w:space="0" w:color="auto"/>
            <w:right w:val="none" w:sz="0" w:space="0" w:color="auto"/>
          </w:divBdr>
        </w:div>
        <w:div w:id="2115204625">
          <w:marLeft w:val="640"/>
          <w:marRight w:val="0"/>
          <w:marTop w:val="0"/>
          <w:marBottom w:val="0"/>
          <w:divBdr>
            <w:top w:val="none" w:sz="0" w:space="0" w:color="auto"/>
            <w:left w:val="none" w:sz="0" w:space="0" w:color="auto"/>
            <w:bottom w:val="none" w:sz="0" w:space="0" w:color="auto"/>
            <w:right w:val="none" w:sz="0" w:space="0" w:color="auto"/>
          </w:divBdr>
        </w:div>
        <w:div w:id="409232352">
          <w:marLeft w:val="640"/>
          <w:marRight w:val="0"/>
          <w:marTop w:val="0"/>
          <w:marBottom w:val="0"/>
          <w:divBdr>
            <w:top w:val="none" w:sz="0" w:space="0" w:color="auto"/>
            <w:left w:val="none" w:sz="0" w:space="0" w:color="auto"/>
            <w:bottom w:val="none" w:sz="0" w:space="0" w:color="auto"/>
            <w:right w:val="none" w:sz="0" w:space="0" w:color="auto"/>
          </w:divBdr>
        </w:div>
        <w:div w:id="567305645">
          <w:marLeft w:val="640"/>
          <w:marRight w:val="0"/>
          <w:marTop w:val="0"/>
          <w:marBottom w:val="0"/>
          <w:divBdr>
            <w:top w:val="none" w:sz="0" w:space="0" w:color="auto"/>
            <w:left w:val="none" w:sz="0" w:space="0" w:color="auto"/>
            <w:bottom w:val="none" w:sz="0" w:space="0" w:color="auto"/>
            <w:right w:val="none" w:sz="0" w:space="0" w:color="auto"/>
          </w:divBdr>
        </w:div>
        <w:div w:id="981232835">
          <w:marLeft w:val="640"/>
          <w:marRight w:val="0"/>
          <w:marTop w:val="0"/>
          <w:marBottom w:val="0"/>
          <w:divBdr>
            <w:top w:val="none" w:sz="0" w:space="0" w:color="auto"/>
            <w:left w:val="none" w:sz="0" w:space="0" w:color="auto"/>
            <w:bottom w:val="none" w:sz="0" w:space="0" w:color="auto"/>
            <w:right w:val="none" w:sz="0" w:space="0" w:color="auto"/>
          </w:divBdr>
        </w:div>
        <w:div w:id="790590805">
          <w:marLeft w:val="640"/>
          <w:marRight w:val="0"/>
          <w:marTop w:val="0"/>
          <w:marBottom w:val="0"/>
          <w:divBdr>
            <w:top w:val="none" w:sz="0" w:space="0" w:color="auto"/>
            <w:left w:val="none" w:sz="0" w:space="0" w:color="auto"/>
            <w:bottom w:val="none" w:sz="0" w:space="0" w:color="auto"/>
            <w:right w:val="none" w:sz="0" w:space="0" w:color="auto"/>
          </w:divBdr>
        </w:div>
        <w:div w:id="1733432273">
          <w:marLeft w:val="640"/>
          <w:marRight w:val="0"/>
          <w:marTop w:val="0"/>
          <w:marBottom w:val="0"/>
          <w:divBdr>
            <w:top w:val="none" w:sz="0" w:space="0" w:color="auto"/>
            <w:left w:val="none" w:sz="0" w:space="0" w:color="auto"/>
            <w:bottom w:val="none" w:sz="0" w:space="0" w:color="auto"/>
            <w:right w:val="none" w:sz="0" w:space="0" w:color="auto"/>
          </w:divBdr>
        </w:div>
        <w:div w:id="1481776131">
          <w:marLeft w:val="640"/>
          <w:marRight w:val="0"/>
          <w:marTop w:val="0"/>
          <w:marBottom w:val="0"/>
          <w:divBdr>
            <w:top w:val="none" w:sz="0" w:space="0" w:color="auto"/>
            <w:left w:val="none" w:sz="0" w:space="0" w:color="auto"/>
            <w:bottom w:val="none" w:sz="0" w:space="0" w:color="auto"/>
            <w:right w:val="none" w:sz="0" w:space="0" w:color="auto"/>
          </w:divBdr>
        </w:div>
        <w:div w:id="1032615199">
          <w:marLeft w:val="640"/>
          <w:marRight w:val="0"/>
          <w:marTop w:val="0"/>
          <w:marBottom w:val="0"/>
          <w:divBdr>
            <w:top w:val="none" w:sz="0" w:space="0" w:color="auto"/>
            <w:left w:val="none" w:sz="0" w:space="0" w:color="auto"/>
            <w:bottom w:val="none" w:sz="0" w:space="0" w:color="auto"/>
            <w:right w:val="none" w:sz="0" w:space="0" w:color="auto"/>
          </w:divBdr>
        </w:div>
        <w:div w:id="1405253585">
          <w:marLeft w:val="640"/>
          <w:marRight w:val="0"/>
          <w:marTop w:val="0"/>
          <w:marBottom w:val="0"/>
          <w:divBdr>
            <w:top w:val="none" w:sz="0" w:space="0" w:color="auto"/>
            <w:left w:val="none" w:sz="0" w:space="0" w:color="auto"/>
            <w:bottom w:val="none" w:sz="0" w:space="0" w:color="auto"/>
            <w:right w:val="none" w:sz="0" w:space="0" w:color="auto"/>
          </w:divBdr>
        </w:div>
        <w:div w:id="671225082">
          <w:marLeft w:val="640"/>
          <w:marRight w:val="0"/>
          <w:marTop w:val="0"/>
          <w:marBottom w:val="0"/>
          <w:divBdr>
            <w:top w:val="none" w:sz="0" w:space="0" w:color="auto"/>
            <w:left w:val="none" w:sz="0" w:space="0" w:color="auto"/>
            <w:bottom w:val="none" w:sz="0" w:space="0" w:color="auto"/>
            <w:right w:val="none" w:sz="0" w:space="0" w:color="auto"/>
          </w:divBdr>
        </w:div>
        <w:div w:id="1284189509">
          <w:marLeft w:val="640"/>
          <w:marRight w:val="0"/>
          <w:marTop w:val="0"/>
          <w:marBottom w:val="0"/>
          <w:divBdr>
            <w:top w:val="none" w:sz="0" w:space="0" w:color="auto"/>
            <w:left w:val="none" w:sz="0" w:space="0" w:color="auto"/>
            <w:bottom w:val="none" w:sz="0" w:space="0" w:color="auto"/>
            <w:right w:val="none" w:sz="0" w:space="0" w:color="auto"/>
          </w:divBdr>
        </w:div>
        <w:div w:id="1194198313">
          <w:marLeft w:val="640"/>
          <w:marRight w:val="0"/>
          <w:marTop w:val="0"/>
          <w:marBottom w:val="0"/>
          <w:divBdr>
            <w:top w:val="none" w:sz="0" w:space="0" w:color="auto"/>
            <w:left w:val="none" w:sz="0" w:space="0" w:color="auto"/>
            <w:bottom w:val="none" w:sz="0" w:space="0" w:color="auto"/>
            <w:right w:val="none" w:sz="0" w:space="0" w:color="auto"/>
          </w:divBdr>
        </w:div>
        <w:div w:id="67924227">
          <w:marLeft w:val="640"/>
          <w:marRight w:val="0"/>
          <w:marTop w:val="0"/>
          <w:marBottom w:val="0"/>
          <w:divBdr>
            <w:top w:val="none" w:sz="0" w:space="0" w:color="auto"/>
            <w:left w:val="none" w:sz="0" w:space="0" w:color="auto"/>
            <w:bottom w:val="none" w:sz="0" w:space="0" w:color="auto"/>
            <w:right w:val="none" w:sz="0" w:space="0" w:color="auto"/>
          </w:divBdr>
        </w:div>
        <w:div w:id="778719234">
          <w:marLeft w:val="640"/>
          <w:marRight w:val="0"/>
          <w:marTop w:val="0"/>
          <w:marBottom w:val="0"/>
          <w:divBdr>
            <w:top w:val="none" w:sz="0" w:space="0" w:color="auto"/>
            <w:left w:val="none" w:sz="0" w:space="0" w:color="auto"/>
            <w:bottom w:val="none" w:sz="0" w:space="0" w:color="auto"/>
            <w:right w:val="none" w:sz="0" w:space="0" w:color="auto"/>
          </w:divBdr>
        </w:div>
        <w:div w:id="1782336677">
          <w:marLeft w:val="640"/>
          <w:marRight w:val="0"/>
          <w:marTop w:val="0"/>
          <w:marBottom w:val="0"/>
          <w:divBdr>
            <w:top w:val="none" w:sz="0" w:space="0" w:color="auto"/>
            <w:left w:val="none" w:sz="0" w:space="0" w:color="auto"/>
            <w:bottom w:val="none" w:sz="0" w:space="0" w:color="auto"/>
            <w:right w:val="none" w:sz="0" w:space="0" w:color="auto"/>
          </w:divBdr>
        </w:div>
        <w:div w:id="84889798">
          <w:marLeft w:val="640"/>
          <w:marRight w:val="0"/>
          <w:marTop w:val="0"/>
          <w:marBottom w:val="0"/>
          <w:divBdr>
            <w:top w:val="none" w:sz="0" w:space="0" w:color="auto"/>
            <w:left w:val="none" w:sz="0" w:space="0" w:color="auto"/>
            <w:bottom w:val="none" w:sz="0" w:space="0" w:color="auto"/>
            <w:right w:val="none" w:sz="0" w:space="0" w:color="auto"/>
          </w:divBdr>
        </w:div>
        <w:div w:id="1699238040">
          <w:marLeft w:val="640"/>
          <w:marRight w:val="0"/>
          <w:marTop w:val="0"/>
          <w:marBottom w:val="0"/>
          <w:divBdr>
            <w:top w:val="none" w:sz="0" w:space="0" w:color="auto"/>
            <w:left w:val="none" w:sz="0" w:space="0" w:color="auto"/>
            <w:bottom w:val="none" w:sz="0" w:space="0" w:color="auto"/>
            <w:right w:val="none" w:sz="0" w:space="0" w:color="auto"/>
          </w:divBdr>
        </w:div>
        <w:div w:id="1751153136">
          <w:marLeft w:val="640"/>
          <w:marRight w:val="0"/>
          <w:marTop w:val="0"/>
          <w:marBottom w:val="0"/>
          <w:divBdr>
            <w:top w:val="none" w:sz="0" w:space="0" w:color="auto"/>
            <w:left w:val="none" w:sz="0" w:space="0" w:color="auto"/>
            <w:bottom w:val="none" w:sz="0" w:space="0" w:color="auto"/>
            <w:right w:val="none" w:sz="0" w:space="0" w:color="auto"/>
          </w:divBdr>
        </w:div>
        <w:div w:id="503665286">
          <w:marLeft w:val="640"/>
          <w:marRight w:val="0"/>
          <w:marTop w:val="0"/>
          <w:marBottom w:val="0"/>
          <w:divBdr>
            <w:top w:val="none" w:sz="0" w:space="0" w:color="auto"/>
            <w:left w:val="none" w:sz="0" w:space="0" w:color="auto"/>
            <w:bottom w:val="none" w:sz="0" w:space="0" w:color="auto"/>
            <w:right w:val="none" w:sz="0" w:space="0" w:color="auto"/>
          </w:divBdr>
        </w:div>
        <w:div w:id="2003268663">
          <w:marLeft w:val="640"/>
          <w:marRight w:val="0"/>
          <w:marTop w:val="0"/>
          <w:marBottom w:val="0"/>
          <w:divBdr>
            <w:top w:val="none" w:sz="0" w:space="0" w:color="auto"/>
            <w:left w:val="none" w:sz="0" w:space="0" w:color="auto"/>
            <w:bottom w:val="none" w:sz="0" w:space="0" w:color="auto"/>
            <w:right w:val="none" w:sz="0" w:space="0" w:color="auto"/>
          </w:divBdr>
        </w:div>
        <w:div w:id="482937461">
          <w:marLeft w:val="640"/>
          <w:marRight w:val="0"/>
          <w:marTop w:val="0"/>
          <w:marBottom w:val="0"/>
          <w:divBdr>
            <w:top w:val="none" w:sz="0" w:space="0" w:color="auto"/>
            <w:left w:val="none" w:sz="0" w:space="0" w:color="auto"/>
            <w:bottom w:val="none" w:sz="0" w:space="0" w:color="auto"/>
            <w:right w:val="none" w:sz="0" w:space="0" w:color="auto"/>
          </w:divBdr>
        </w:div>
        <w:div w:id="916020205">
          <w:marLeft w:val="640"/>
          <w:marRight w:val="0"/>
          <w:marTop w:val="0"/>
          <w:marBottom w:val="0"/>
          <w:divBdr>
            <w:top w:val="none" w:sz="0" w:space="0" w:color="auto"/>
            <w:left w:val="none" w:sz="0" w:space="0" w:color="auto"/>
            <w:bottom w:val="none" w:sz="0" w:space="0" w:color="auto"/>
            <w:right w:val="none" w:sz="0" w:space="0" w:color="auto"/>
          </w:divBdr>
        </w:div>
        <w:div w:id="1048527128">
          <w:marLeft w:val="640"/>
          <w:marRight w:val="0"/>
          <w:marTop w:val="0"/>
          <w:marBottom w:val="0"/>
          <w:divBdr>
            <w:top w:val="none" w:sz="0" w:space="0" w:color="auto"/>
            <w:left w:val="none" w:sz="0" w:space="0" w:color="auto"/>
            <w:bottom w:val="none" w:sz="0" w:space="0" w:color="auto"/>
            <w:right w:val="none" w:sz="0" w:space="0" w:color="auto"/>
          </w:divBdr>
        </w:div>
        <w:div w:id="1594391627">
          <w:marLeft w:val="640"/>
          <w:marRight w:val="0"/>
          <w:marTop w:val="0"/>
          <w:marBottom w:val="0"/>
          <w:divBdr>
            <w:top w:val="none" w:sz="0" w:space="0" w:color="auto"/>
            <w:left w:val="none" w:sz="0" w:space="0" w:color="auto"/>
            <w:bottom w:val="none" w:sz="0" w:space="0" w:color="auto"/>
            <w:right w:val="none" w:sz="0" w:space="0" w:color="auto"/>
          </w:divBdr>
        </w:div>
        <w:div w:id="133184663">
          <w:marLeft w:val="640"/>
          <w:marRight w:val="0"/>
          <w:marTop w:val="0"/>
          <w:marBottom w:val="0"/>
          <w:divBdr>
            <w:top w:val="none" w:sz="0" w:space="0" w:color="auto"/>
            <w:left w:val="none" w:sz="0" w:space="0" w:color="auto"/>
            <w:bottom w:val="none" w:sz="0" w:space="0" w:color="auto"/>
            <w:right w:val="none" w:sz="0" w:space="0" w:color="auto"/>
          </w:divBdr>
        </w:div>
        <w:div w:id="33968105">
          <w:marLeft w:val="640"/>
          <w:marRight w:val="0"/>
          <w:marTop w:val="0"/>
          <w:marBottom w:val="0"/>
          <w:divBdr>
            <w:top w:val="none" w:sz="0" w:space="0" w:color="auto"/>
            <w:left w:val="none" w:sz="0" w:space="0" w:color="auto"/>
            <w:bottom w:val="none" w:sz="0" w:space="0" w:color="auto"/>
            <w:right w:val="none" w:sz="0" w:space="0" w:color="auto"/>
          </w:divBdr>
        </w:div>
        <w:div w:id="1051808865">
          <w:marLeft w:val="640"/>
          <w:marRight w:val="0"/>
          <w:marTop w:val="0"/>
          <w:marBottom w:val="0"/>
          <w:divBdr>
            <w:top w:val="none" w:sz="0" w:space="0" w:color="auto"/>
            <w:left w:val="none" w:sz="0" w:space="0" w:color="auto"/>
            <w:bottom w:val="none" w:sz="0" w:space="0" w:color="auto"/>
            <w:right w:val="none" w:sz="0" w:space="0" w:color="auto"/>
          </w:divBdr>
        </w:div>
        <w:div w:id="771894879">
          <w:marLeft w:val="640"/>
          <w:marRight w:val="0"/>
          <w:marTop w:val="0"/>
          <w:marBottom w:val="0"/>
          <w:divBdr>
            <w:top w:val="none" w:sz="0" w:space="0" w:color="auto"/>
            <w:left w:val="none" w:sz="0" w:space="0" w:color="auto"/>
            <w:bottom w:val="none" w:sz="0" w:space="0" w:color="auto"/>
            <w:right w:val="none" w:sz="0" w:space="0" w:color="auto"/>
          </w:divBdr>
        </w:div>
        <w:div w:id="72551835">
          <w:marLeft w:val="640"/>
          <w:marRight w:val="0"/>
          <w:marTop w:val="0"/>
          <w:marBottom w:val="0"/>
          <w:divBdr>
            <w:top w:val="none" w:sz="0" w:space="0" w:color="auto"/>
            <w:left w:val="none" w:sz="0" w:space="0" w:color="auto"/>
            <w:bottom w:val="none" w:sz="0" w:space="0" w:color="auto"/>
            <w:right w:val="none" w:sz="0" w:space="0" w:color="auto"/>
          </w:divBdr>
        </w:div>
        <w:div w:id="2030443210">
          <w:marLeft w:val="640"/>
          <w:marRight w:val="0"/>
          <w:marTop w:val="0"/>
          <w:marBottom w:val="0"/>
          <w:divBdr>
            <w:top w:val="none" w:sz="0" w:space="0" w:color="auto"/>
            <w:left w:val="none" w:sz="0" w:space="0" w:color="auto"/>
            <w:bottom w:val="none" w:sz="0" w:space="0" w:color="auto"/>
            <w:right w:val="none" w:sz="0" w:space="0" w:color="auto"/>
          </w:divBdr>
        </w:div>
        <w:div w:id="1128469159">
          <w:marLeft w:val="640"/>
          <w:marRight w:val="0"/>
          <w:marTop w:val="0"/>
          <w:marBottom w:val="0"/>
          <w:divBdr>
            <w:top w:val="none" w:sz="0" w:space="0" w:color="auto"/>
            <w:left w:val="none" w:sz="0" w:space="0" w:color="auto"/>
            <w:bottom w:val="none" w:sz="0" w:space="0" w:color="auto"/>
            <w:right w:val="none" w:sz="0" w:space="0" w:color="auto"/>
          </w:divBdr>
        </w:div>
        <w:div w:id="332612072">
          <w:marLeft w:val="640"/>
          <w:marRight w:val="0"/>
          <w:marTop w:val="0"/>
          <w:marBottom w:val="0"/>
          <w:divBdr>
            <w:top w:val="none" w:sz="0" w:space="0" w:color="auto"/>
            <w:left w:val="none" w:sz="0" w:space="0" w:color="auto"/>
            <w:bottom w:val="none" w:sz="0" w:space="0" w:color="auto"/>
            <w:right w:val="none" w:sz="0" w:space="0" w:color="auto"/>
          </w:divBdr>
        </w:div>
        <w:div w:id="1945842961">
          <w:marLeft w:val="640"/>
          <w:marRight w:val="0"/>
          <w:marTop w:val="0"/>
          <w:marBottom w:val="0"/>
          <w:divBdr>
            <w:top w:val="none" w:sz="0" w:space="0" w:color="auto"/>
            <w:left w:val="none" w:sz="0" w:space="0" w:color="auto"/>
            <w:bottom w:val="none" w:sz="0" w:space="0" w:color="auto"/>
            <w:right w:val="none" w:sz="0" w:space="0" w:color="auto"/>
          </w:divBdr>
        </w:div>
        <w:div w:id="1664235384">
          <w:marLeft w:val="640"/>
          <w:marRight w:val="0"/>
          <w:marTop w:val="0"/>
          <w:marBottom w:val="0"/>
          <w:divBdr>
            <w:top w:val="none" w:sz="0" w:space="0" w:color="auto"/>
            <w:left w:val="none" w:sz="0" w:space="0" w:color="auto"/>
            <w:bottom w:val="none" w:sz="0" w:space="0" w:color="auto"/>
            <w:right w:val="none" w:sz="0" w:space="0" w:color="auto"/>
          </w:divBdr>
        </w:div>
        <w:div w:id="250166191">
          <w:marLeft w:val="640"/>
          <w:marRight w:val="0"/>
          <w:marTop w:val="0"/>
          <w:marBottom w:val="0"/>
          <w:divBdr>
            <w:top w:val="none" w:sz="0" w:space="0" w:color="auto"/>
            <w:left w:val="none" w:sz="0" w:space="0" w:color="auto"/>
            <w:bottom w:val="none" w:sz="0" w:space="0" w:color="auto"/>
            <w:right w:val="none" w:sz="0" w:space="0" w:color="auto"/>
          </w:divBdr>
        </w:div>
        <w:div w:id="1212032195">
          <w:marLeft w:val="640"/>
          <w:marRight w:val="0"/>
          <w:marTop w:val="0"/>
          <w:marBottom w:val="0"/>
          <w:divBdr>
            <w:top w:val="none" w:sz="0" w:space="0" w:color="auto"/>
            <w:left w:val="none" w:sz="0" w:space="0" w:color="auto"/>
            <w:bottom w:val="none" w:sz="0" w:space="0" w:color="auto"/>
            <w:right w:val="none" w:sz="0" w:space="0" w:color="auto"/>
          </w:divBdr>
        </w:div>
        <w:div w:id="1706368702">
          <w:marLeft w:val="640"/>
          <w:marRight w:val="0"/>
          <w:marTop w:val="0"/>
          <w:marBottom w:val="0"/>
          <w:divBdr>
            <w:top w:val="none" w:sz="0" w:space="0" w:color="auto"/>
            <w:left w:val="none" w:sz="0" w:space="0" w:color="auto"/>
            <w:bottom w:val="none" w:sz="0" w:space="0" w:color="auto"/>
            <w:right w:val="none" w:sz="0" w:space="0" w:color="auto"/>
          </w:divBdr>
        </w:div>
        <w:div w:id="1663509836">
          <w:marLeft w:val="640"/>
          <w:marRight w:val="0"/>
          <w:marTop w:val="0"/>
          <w:marBottom w:val="0"/>
          <w:divBdr>
            <w:top w:val="none" w:sz="0" w:space="0" w:color="auto"/>
            <w:left w:val="none" w:sz="0" w:space="0" w:color="auto"/>
            <w:bottom w:val="none" w:sz="0" w:space="0" w:color="auto"/>
            <w:right w:val="none" w:sz="0" w:space="0" w:color="auto"/>
          </w:divBdr>
        </w:div>
      </w:divsChild>
    </w:div>
    <w:div w:id="1942830843">
      <w:bodyDiv w:val="1"/>
      <w:marLeft w:val="0"/>
      <w:marRight w:val="0"/>
      <w:marTop w:val="0"/>
      <w:marBottom w:val="0"/>
      <w:divBdr>
        <w:top w:val="none" w:sz="0" w:space="0" w:color="auto"/>
        <w:left w:val="none" w:sz="0" w:space="0" w:color="auto"/>
        <w:bottom w:val="none" w:sz="0" w:space="0" w:color="auto"/>
        <w:right w:val="none" w:sz="0" w:space="0" w:color="auto"/>
      </w:divBdr>
      <w:divsChild>
        <w:div w:id="1229076124">
          <w:marLeft w:val="640"/>
          <w:marRight w:val="0"/>
          <w:marTop w:val="0"/>
          <w:marBottom w:val="0"/>
          <w:divBdr>
            <w:top w:val="none" w:sz="0" w:space="0" w:color="auto"/>
            <w:left w:val="none" w:sz="0" w:space="0" w:color="auto"/>
            <w:bottom w:val="none" w:sz="0" w:space="0" w:color="auto"/>
            <w:right w:val="none" w:sz="0" w:space="0" w:color="auto"/>
          </w:divBdr>
        </w:div>
        <w:div w:id="104464860">
          <w:marLeft w:val="640"/>
          <w:marRight w:val="0"/>
          <w:marTop w:val="0"/>
          <w:marBottom w:val="0"/>
          <w:divBdr>
            <w:top w:val="none" w:sz="0" w:space="0" w:color="auto"/>
            <w:left w:val="none" w:sz="0" w:space="0" w:color="auto"/>
            <w:bottom w:val="none" w:sz="0" w:space="0" w:color="auto"/>
            <w:right w:val="none" w:sz="0" w:space="0" w:color="auto"/>
          </w:divBdr>
        </w:div>
        <w:div w:id="1529365631">
          <w:marLeft w:val="640"/>
          <w:marRight w:val="0"/>
          <w:marTop w:val="0"/>
          <w:marBottom w:val="0"/>
          <w:divBdr>
            <w:top w:val="none" w:sz="0" w:space="0" w:color="auto"/>
            <w:left w:val="none" w:sz="0" w:space="0" w:color="auto"/>
            <w:bottom w:val="none" w:sz="0" w:space="0" w:color="auto"/>
            <w:right w:val="none" w:sz="0" w:space="0" w:color="auto"/>
          </w:divBdr>
        </w:div>
        <w:div w:id="1260680475">
          <w:marLeft w:val="640"/>
          <w:marRight w:val="0"/>
          <w:marTop w:val="0"/>
          <w:marBottom w:val="0"/>
          <w:divBdr>
            <w:top w:val="none" w:sz="0" w:space="0" w:color="auto"/>
            <w:left w:val="none" w:sz="0" w:space="0" w:color="auto"/>
            <w:bottom w:val="none" w:sz="0" w:space="0" w:color="auto"/>
            <w:right w:val="none" w:sz="0" w:space="0" w:color="auto"/>
          </w:divBdr>
        </w:div>
        <w:div w:id="687368776">
          <w:marLeft w:val="640"/>
          <w:marRight w:val="0"/>
          <w:marTop w:val="0"/>
          <w:marBottom w:val="0"/>
          <w:divBdr>
            <w:top w:val="none" w:sz="0" w:space="0" w:color="auto"/>
            <w:left w:val="none" w:sz="0" w:space="0" w:color="auto"/>
            <w:bottom w:val="none" w:sz="0" w:space="0" w:color="auto"/>
            <w:right w:val="none" w:sz="0" w:space="0" w:color="auto"/>
          </w:divBdr>
        </w:div>
        <w:div w:id="63380595">
          <w:marLeft w:val="640"/>
          <w:marRight w:val="0"/>
          <w:marTop w:val="0"/>
          <w:marBottom w:val="0"/>
          <w:divBdr>
            <w:top w:val="none" w:sz="0" w:space="0" w:color="auto"/>
            <w:left w:val="none" w:sz="0" w:space="0" w:color="auto"/>
            <w:bottom w:val="none" w:sz="0" w:space="0" w:color="auto"/>
            <w:right w:val="none" w:sz="0" w:space="0" w:color="auto"/>
          </w:divBdr>
        </w:div>
        <w:div w:id="2017029290">
          <w:marLeft w:val="640"/>
          <w:marRight w:val="0"/>
          <w:marTop w:val="0"/>
          <w:marBottom w:val="0"/>
          <w:divBdr>
            <w:top w:val="none" w:sz="0" w:space="0" w:color="auto"/>
            <w:left w:val="none" w:sz="0" w:space="0" w:color="auto"/>
            <w:bottom w:val="none" w:sz="0" w:space="0" w:color="auto"/>
            <w:right w:val="none" w:sz="0" w:space="0" w:color="auto"/>
          </w:divBdr>
        </w:div>
        <w:div w:id="1648391577">
          <w:marLeft w:val="640"/>
          <w:marRight w:val="0"/>
          <w:marTop w:val="0"/>
          <w:marBottom w:val="0"/>
          <w:divBdr>
            <w:top w:val="none" w:sz="0" w:space="0" w:color="auto"/>
            <w:left w:val="none" w:sz="0" w:space="0" w:color="auto"/>
            <w:bottom w:val="none" w:sz="0" w:space="0" w:color="auto"/>
            <w:right w:val="none" w:sz="0" w:space="0" w:color="auto"/>
          </w:divBdr>
        </w:div>
        <w:div w:id="603079743">
          <w:marLeft w:val="640"/>
          <w:marRight w:val="0"/>
          <w:marTop w:val="0"/>
          <w:marBottom w:val="0"/>
          <w:divBdr>
            <w:top w:val="none" w:sz="0" w:space="0" w:color="auto"/>
            <w:left w:val="none" w:sz="0" w:space="0" w:color="auto"/>
            <w:bottom w:val="none" w:sz="0" w:space="0" w:color="auto"/>
            <w:right w:val="none" w:sz="0" w:space="0" w:color="auto"/>
          </w:divBdr>
        </w:div>
        <w:div w:id="977297939">
          <w:marLeft w:val="640"/>
          <w:marRight w:val="0"/>
          <w:marTop w:val="0"/>
          <w:marBottom w:val="0"/>
          <w:divBdr>
            <w:top w:val="none" w:sz="0" w:space="0" w:color="auto"/>
            <w:left w:val="none" w:sz="0" w:space="0" w:color="auto"/>
            <w:bottom w:val="none" w:sz="0" w:space="0" w:color="auto"/>
            <w:right w:val="none" w:sz="0" w:space="0" w:color="auto"/>
          </w:divBdr>
        </w:div>
        <w:div w:id="522089014">
          <w:marLeft w:val="640"/>
          <w:marRight w:val="0"/>
          <w:marTop w:val="0"/>
          <w:marBottom w:val="0"/>
          <w:divBdr>
            <w:top w:val="none" w:sz="0" w:space="0" w:color="auto"/>
            <w:left w:val="none" w:sz="0" w:space="0" w:color="auto"/>
            <w:bottom w:val="none" w:sz="0" w:space="0" w:color="auto"/>
            <w:right w:val="none" w:sz="0" w:space="0" w:color="auto"/>
          </w:divBdr>
        </w:div>
        <w:div w:id="807748192">
          <w:marLeft w:val="640"/>
          <w:marRight w:val="0"/>
          <w:marTop w:val="0"/>
          <w:marBottom w:val="0"/>
          <w:divBdr>
            <w:top w:val="none" w:sz="0" w:space="0" w:color="auto"/>
            <w:left w:val="none" w:sz="0" w:space="0" w:color="auto"/>
            <w:bottom w:val="none" w:sz="0" w:space="0" w:color="auto"/>
            <w:right w:val="none" w:sz="0" w:space="0" w:color="auto"/>
          </w:divBdr>
        </w:div>
        <w:div w:id="155074009">
          <w:marLeft w:val="640"/>
          <w:marRight w:val="0"/>
          <w:marTop w:val="0"/>
          <w:marBottom w:val="0"/>
          <w:divBdr>
            <w:top w:val="none" w:sz="0" w:space="0" w:color="auto"/>
            <w:left w:val="none" w:sz="0" w:space="0" w:color="auto"/>
            <w:bottom w:val="none" w:sz="0" w:space="0" w:color="auto"/>
            <w:right w:val="none" w:sz="0" w:space="0" w:color="auto"/>
          </w:divBdr>
        </w:div>
        <w:div w:id="922565183">
          <w:marLeft w:val="640"/>
          <w:marRight w:val="0"/>
          <w:marTop w:val="0"/>
          <w:marBottom w:val="0"/>
          <w:divBdr>
            <w:top w:val="none" w:sz="0" w:space="0" w:color="auto"/>
            <w:left w:val="none" w:sz="0" w:space="0" w:color="auto"/>
            <w:bottom w:val="none" w:sz="0" w:space="0" w:color="auto"/>
            <w:right w:val="none" w:sz="0" w:space="0" w:color="auto"/>
          </w:divBdr>
        </w:div>
        <w:div w:id="646933695">
          <w:marLeft w:val="640"/>
          <w:marRight w:val="0"/>
          <w:marTop w:val="0"/>
          <w:marBottom w:val="0"/>
          <w:divBdr>
            <w:top w:val="none" w:sz="0" w:space="0" w:color="auto"/>
            <w:left w:val="none" w:sz="0" w:space="0" w:color="auto"/>
            <w:bottom w:val="none" w:sz="0" w:space="0" w:color="auto"/>
            <w:right w:val="none" w:sz="0" w:space="0" w:color="auto"/>
          </w:divBdr>
        </w:div>
        <w:div w:id="1979147163">
          <w:marLeft w:val="640"/>
          <w:marRight w:val="0"/>
          <w:marTop w:val="0"/>
          <w:marBottom w:val="0"/>
          <w:divBdr>
            <w:top w:val="none" w:sz="0" w:space="0" w:color="auto"/>
            <w:left w:val="none" w:sz="0" w:space="0" w:color="auto"/>
            <w:bottom w:val="none" w:sz="0" w:space="0" w:color="auto"/>
            <w:right w:val="none" w:sz="0" w:space="0" w:color="auto"/>
          </w:divBdr>
        </w:div>
        <w:div w:id="1140654999">
          <w:marLeft w:val="640"/>
          <w:marRight w:val="0"/>
          <w:marTop w:val="0"/>
          <w:marBottom w:val="0"/>
          <w:divBdr>
            <w:top w:val="none" w:sz="0" w:space="0" w:color="auto"/>
            <w:left w:val="none" w:sz="0" w:space="0" w:color="auto"/>
            <w:bottom w:val="none" w:sz="0" w:space="0" w:color="auto"/>
            <w:right w:val="none" w:sz="0" w:space="0" w:color="auto"/>
          </w:divBdr>
        </w:div>
        <w:div w:id="1157914129">
          <w:marLeft w:val="640"/>
          <w:marRight w:val="0"/>
          <w:marTop w:val="0"/>
          <w:marBottom w:val="0"/>
          <w:divBdr>
            <w:top w:val="none" w:sz="0" w:space="0" w:color="auto"/>
            <w:left w:val="none" w:sz="0" w:space="0" w:color="auto"/>
            <w:bottom w:val="none" w:sz="0" w:space="0" w:color="auto"/>
            <w:right w:val="none" w:sz="0" w:space="0" w:color="auto"/>
          </w:divBdr>
        </w:div>
        <w:div w:id="1229418062">
          <w:marLeft w:val="640"/>
          <w:marRight w:val="0"/>
          <w:marTop w:val="0"/>
          <w:marBottom w:val="0"/>
          <w:divBdr>
            <w:top w:val="none" w:sz="0" w:space="0" w:color="auto"/>
            <w:left w:val="none" w:sz="0" w:space="0" w:color="auto"/>
            <w:bottom w:val="none" w:sz="0" w:space="0" w:color="auto"/>
            <w:right w:val="none" w:sz="0" w:space="0" w:color="auto"/>
          </w:divBdr>
        </w:div>
        <w:div w:id="1215235596">
          <w:marLeft w:val="640"/>
          <w:marRight w:val="0"/>
          <w:marTop w:val="0"/>
          <w:marBottom w:val="0"/>
          <w:divBdr>
            <w:top w:val="none" w:sz="0" w:space="0" w:color="auto"/>
            <w:left w:val="none" w:sz="0" w:space="0" w:color="auto"/>
            <w:bottom w:val="none" w:sz="0" w:space="0" w:color="auto"/>
            <w:right w:val="none" w:sz="0" w:space="0" w:color="auto"/>
          </w:divBdr>
        </w:div>
        <w:div w:id="164635885">
          <w:marLeft w:val="640"/>
          <w:marRight w:val="0"/>
          <w:marTop w:val="0"/>
          <w:marBottom w:val="0"/>
          <w:divBdr>
            <w:top w:val="none" w:sz="0" w:space="0" w:color="auto"/>
            <w:left w:val="none" w:sz="0" w:space="0" w:color="auto"/>
            <w:bottom w:val="none" w:sz="0" w:space="0" w:color="auto"/>
            <w:right w:val="none" w:sz="0" w:space="0" w:color="auto"/>
          </w:divBdr>
        </w:div>
        <w:div w:id="426390029">
          <w:marLeft w:val="640"/>
          <w:marRight w:val="0"/>
          <w:marTop w:val="0"/>
          <w:marBottom w:val="0"/>
          <w:divBdr>
            <w:top w:val="none" w:sz="0" w:space="0" w:color="auto"/>
            <w:left w:val="none" w:sz="0" w:space="0" w:color="auto"/>
            <w:bottom w:val="none" w:sz="0" w:space="0" w:color="auto"/>
            <w:right w:val="none" w:sz="0" w:space="0" w:color="auto"/>
          </w:divBdr>
        </w:div>
        <w:div w:id="1050374567">
          <w:marLeft w:val="640"/>
          <w:marRight w:val="0"/>
          <w:marTop w:val="0"/>
          <w:marBottom w:val="0"/>
          <w:divBdr>
            <w:top w:val="none" w:sz="0" w:space="0" w:color="auto"/>
            <w:left w:val="none" w:sz="0" w:space="0" w:color="auto"/>
            <w:bottom w:val="none" w:sz="0" w:space="0" w:color="auto"/>
            <w:right w:val="none" w:sz="0" w:space="0" w:color="auto"/>
          </w:divBdr>
        </w:div>
        <w:div w:id="1246497664">
          <w:marLeft w:val="640"/>
          <w:marRight w:val="0"/>
          <w:marTop w:val="0"/>
          <w:marBottom w:val="0"/>
          <w:divBdr>
            <w:top w:val="none" w:sz="0" w:space="0" w:color="auto"/>
            <w:left w:val="none" w:sz="0" w:space="0" w:color="auto"/>
            <w:bottom w:val="none" w:sz="0" w:space="0" w:color="auto"/>
            <w:right w:val="none" w:sz="0" w:space="0" w:color="auto"/>
          </w:divBdr>
        </w:div>
        <w:div w:id="1078215961">
          <w:marLeft w:val="640"/>
          <w:marRight w:val="0"/>
          <w:marTop w:val="0"/>
          <w:marBottom w:val="0"/>
          <w:divBdr>
            <w:top w:val="none" w:sz="0" w:space="0" w:color="auto"/>
            <w:left w:val="none" w:sz="0" w:space="0" w:color="auto"/>
            <w:bottom w:val="none" w:sz="0" w:space="0" w:color="auto"/>
            <w:right w:val="none" w:sz="0" w:space="0" w:color="auto"/>
          </w:divBdr>
        </w:div>
        <w:div w:id="1793475845">
          <w:marLeft w:val="640"/>
          <w:marRight w:val="0"/>
          <w:marTop w:val="0"/>
          <w:marBottom w:val="0"/>
          <w:divBdr>
            <w:top w:val="none" w:sz="0" w:space="0" w:color="auto"/>
            <w:left w:val="none" w:sz="0" w:space="0" w:color="auto"/>
            <w:bottom w:val="none" w:sz="0" w:space="0" w:color="auto"/>
            <w:right w:val="none" w:sz="0" w:space="0" w:color="auto"/>
          </w:divBdr>
        </w:div>
        <w:div w:id="1725635409">
          <w:marLeft w:val="640"/>
          <w:marRight w:val="0"/>
          <w:marTop w:val="0"/>
          <w:marBottom w:val="0"/>
          <w:divBdr>
            <w:top w:val="none" w:sz="0" w:space="0" w:color="auto"/>
            <w:left w:val="none" w:sz="0" w:space="0" w:color="auto"/>
            <w:bottom w:val="none" w:sz="0" w:space="0" w:color="auto"/>
            <w:right w:val="none" w:sz="0" w:space="0" w:color="auto"/>
          </w:divBdr>
        </w:div>
        <w:div w:id="286130309">
          <w:marLeft w:val="640"/>
          <w:marRight w:val="0"/>
          <w:marTop w:val="0"/>
          <w:marBottom w:val="0"/>
          <w:divBdr>
            <w:top w:val="none" w:sz="0" w:space="0" w:color="auto"/>
            <w:left w:val="none" w:sz="0" w:space="0" w:color="auto"/>
            <w:bottom w:val="none" w:sz="0" w:space="0" w:color="auto"/>
            <w:right w:val="none" w:sz="0" w:space="0" w:color="auto"/>
          </w:divBdr>
        </w:div>
        <w:div w:id="1943687847">
          <w:marLeft w:val="640"/>
          <w:marRight w:val="0"/>
          <w:marTop w:val="0"/>
          <w:marBottom w:val="0"/>
          <w:divBdr>
            <w:top w:val="none" w:sz="0" w:space="0" w:color="auto"/>
            <w:left w:val="none" w:sz="0" w:space="0" w:color="auto"/>
            <w:bottom w:val="none" w:sz="0" w:space="0" w:color="auto"/>
            <w:right w:val="none" w:sz="0" w:space="0" w:color="auto"/>
          </w:divBdr>
        </w:div>
        <w:div w:id="1982494529">
          <w:marLeft w:val="640"/>
          <w:marRight w:val="0"/>
          <w:marTop w:val="0"/>
          <w:marBottom w:val="0"/>
          <w:divBdr>
            <w:top w:val="none" w:sz="0" w:space="0" w:color="auto"/>
            <w:left w:val="none" w:sz="0" w:space="0" w:color="auto"/>
            <w:bottom w:val="none" w:sz="0" w:space="0" w:color="auto"/>
            <w:right w:val="none" w:sz="0" w:space="0" w:color="auto"/>
          </w:divBdr>
        </w:div>
        <w:div w:id="657685253">
          <w:marLeft w:val="640"/>
          <w:marRight w:val="0"/>
          <w:marTop w:val="0"/>
          <w:marBottom w:val="0"/>
          <w:divBdr>
            <w:top w:val="none" w:sz="0" w:space="0" w:color="auto"/>
            <w:left w:val="none" w:sz="0" w:space="0" w:color="auto"/>
            <w:bottom w:val="none" w:sz="0" w:space="0" w:color="auto"/>
            <w:right w:val="none" w:sz="0" w:space="0" w:color="auto"/>
          </w:divBdr>
        </w:div>
        <w:div w:id="275455556">
          <w:marLeft w:val="640"/>
          <w:marRight w:val="0"/>
          <w:marTop w:val="0"/>
          <w:marBottom w:val="0"/>
          <w:divBdr>
            <w:top w:val="none" w:sz="0" w:space="0" w:color="auto"/>
            <w:left w:val="none" w:sz="0" w:space="0" w:color="auto"/>
            <w:bottom w:val="none" w:sz="0" w:space="0" w:color="auto"/>
            <w:right w:val="none" w:sz="0" w:space="0" w:color="auto"/>
          </w:divBdr>
        </w:div>
        <w:div w:id="409472464">
          <w:marLeft w:val="640"/>
          <w:marRight w:val="0"/>
          <w:marTop w:val="0"/>
          <w:marBottom w:val="0"/>
          <w:divBdr>
            <w:top w:val="none" w:sz="0" w:space="0" w:color="auto"/>
            <w:left w:val="none" w:sz="0" w:space="0" w:color="auto"/>
            <w:bottom w:val="none" w:sz="0" w:space="0" w:color="auto"/>
            <w:right w:val="none" w:sz="0" w:space="0" w:color="auto"/>
          </w:divBdr>
        </w:div>
        <w:div w:id="1856337480">
          <w:marLeft w:val="640"/>
          <w:marRight w:val="0"/>
          <w:marTop w:val="0"/>
          <w:marBottom w:val="0"/>
          <w:divBdr>
            <w:top w:val="none" w:sz="0" w:space="0" w:color="auto"/>
            <w:left w:val="none" w:sz="0" w:space="0" w:color="auto"/>
            <w:bottom w:val="none" w:sz="0" w:space="0" w:color="auto"/>
            <w:right w:val="none" w:sz="0" w:space="0" w:color="auto"/>
          </w:divBdr>
        </w:div>
        <w:div w:id="1619067483">
          <w:marLeft w:val="640"/>
          <w:marRight w:val="0"/>
          <w:marTop w:val="0"/>
          <w:marBottom w:val="0"/>
          <w:divBdr>
            <w:top w:val="none" w:sz="0" w:space="0" w:color="auto"/>
            <w:left w:val="none" w:sz="0" w:space="0" w:color="auto"/>
            <w:bottom w:val="none" w:sz="0" w:space="0" w:color="auto"/>
            <w:right w:val="none" w:sz="0" w:space="0" w:color="auto"/>
          </w:divBdr>
        </w:div>
        <w:div w:id="1615362864">
          <w:marLeft w:val="640"/>
          <w:marRight w:val="0"/>
          <w:marTop w:val="0"/>
          <w:marBottom w:val="0"/>
          <w:divBdr>
            <w:top w:val="none" w:sz="0" w:space="0" w:color="auto"/>
            <w:left w:val="none" w:sz="0" w:space="0" w:color="auto"/>
            <w:bottom w:val="none" w:sz="0" w:space="0" w:color="auto"/>
            <w:right w:val="none" w:sz="0" w:space="0" w:color="auto"/>
          </w:divBdr>
        </w:div>
        <w:div w:id="491026283">
          <w:marLeft w:val="640"/>
          <w:marRight w:val="0"/>
          <w:marTop w:val="0"/>
          <w:marBottom w:val="0"/>
          <w:divBdr>
            <w:top w:val="none" w:sz="0" w:space="0" w:color="auto"/>
            <w:left w:val="none" w:sz="0" w:space="0" w:color="auto"/>
            <w:bottom w:val="none" w:sz="0" w:space="0" w:color="auto"/>
            <w:right w:val="none" w:sz="0" w:space="0" w:color="auto"/>
          </w:divBdr>
        </w:div>
        <w:div w:id="6254478">
          <w:marLeft w:val="640"/>
          <w:marRight w:val="0"/>
          <w:marTop w:val="0"/>
          <w:marBottom w:val="0"/>
          <w:divBdr>
            <w:top w:val="none" w:sz="0" w:space="0" w:color="auto"/>
            <w:left w:val="none" w:sz="0" w:space="0" w:color="auto"/>
            <w:bottom w:val="none" w:sz="0" w:space="0" w:color="auto"/>
            <w:right w:val="none" w:sz="0" w:space="0" w:color="auto"/>
          </w:divBdr>
        </w:div>
        <w:div w:id="1196580849">
          <w:marLeft w:val="640"/>
          <w:marRight w:val="0"/>
          <w:marTop w:val="0"/>
          <w:marBottom w:val="0"/>
          <w:divBdr>
            <w:top w:val="none" w:sz="0" w:space="0" w:color="auto"/>
            <w:left w:val="none" w:sz="0" w:space="0" w:color="auto"/>
            <w:bottom w:val="none" w:sz="0" w:space="0" w:color="auto"/>
            <w:right w:val="none" w:sz="0" w:space="0" w:color="auto"/>
          </w:divBdr>
        </w:div>
        <w:div w:id="1031568010">
          <w:marLeft w:val="640"/>
          <w:marRight w:val="0"/>
          <w:marTop w:val="0"/>
          <w:marBottom w:val="0"/>
          <w:divBdr>
            <w:top w:val="none" w:sz="0" w:space="0" w:color="auto"/>
            <w:left w:val="none" w:sz="0" w:space="0" w:color="auto"/>
            <w:bottom w:val="none" w:sz="0" w:space="0" w:color="auto"/>
            <w:right w:val="none" w:sz="0" w:space="0" w:color="auto"/>
          </w:divBdr>
        </w:div>
        <w:div w:id="490558142">
          <w:marLeft w:val="640"/>
          <w:marRight w:val="0"/>
          <w:marTop w:val="0"/>
          <w:marBottom w:val="0"/>
          <w:divBdr>
            <w:top w:val="none" w:sz="0" w:space="0" w:color="auto"/>
            <w:left w:val="none" w:sz="0" w:space="0" w:color="auto"/>
            <w:bottom w:val="none" w:sz="0" w:space="0" w:color="auto"/>
            <w:right w:val="none" w:sz="0" w:space="0" w:color="auto"/>
          </w:divBdr>
        </w:div>
        <w:div w:id="1508206661">
          <w:marLeft w:val="640"/>
          <w:marRight w:val="0"/>
          <w:marTop w:val="0"/>
          <w:marBottom w:val="0"/>
          <w:divBdr>
            <w:top w:val="none" w:sz="0" w:space="0" w:color="auto"/>
            <w:left w:val="none" w:sz="0" w:space="0" w:color="auto"/>
            <w:bottom w:val="none" w:sz="0" w:space="0" w:color="auto"/>
            <w:right w:val="none" w:sz="0" w:space="0" w:color="auto"/>
          </w:divBdr>
        </w:div>
        <w:div w:id="1487893915">
          <w:marLeft w:val="640"/>
          <w:marRight w:val="0"/>
          <w:marTop w:val="0"/>
          <w:marBottom w:val="0"/>
          <w:divBdr>
            <w:top w:val="none" w:sz="0" w:space="0" w:color="auto"/>
            <w:left w:val="none" w:sz="0" w:space="0" w:color="auto"/>
            <w:bottom w:val="none" w:sz="0" w:space="0" w:color="auto"/>
            <w:right w:val="none" w:sz="0" w:space="0" w:color="auto"/>
          </w:divBdr>
        </w:div>
        <w:div w:id="1919123169">
          <w:marLeft w:val="640"/>
          <w:marRight w:val="0"/>
          <w:marTop w:val="0"/>
          <w:marBottom w:val="0"/>
          <w:divBdr>
            <w:top w:val="none" w:sz="0" w:space="0" w:color="auto"/>
            <w:left w:val="none" w:sz="0" w:space="0" w:color="auto"/>
            <w:bottom w:val="none" w:sz="0" w:space="0" w:color="auto"/>
            <w:right w:val="none" w:sz="0" w:space="0" w:color="auto"/>
          </w:divBdr>
        </w:div>
        <w:div w:id="807475173">
          <w:marLeft w:val="640"/>
          <w:marRight w:val="0"/>
          <w:marTop w:val="0"/>
          <w:marBottom w:val="0"/>
          <w:divBdr>
            <w:top w:val="none" w:sz="0" w:space="0" w:color="auto"/>
            <w:left w:val="none" w:sz="0" w:space="0" w:color="auto"/>
            <w:bottom w:val="none" w:sz="0" w:space="0" w:color="auto"/>
            <w:right w:val="none" w:sz="0" w:space="0" w:color="auto"/>
          </w:divBdr>
        </w:div>
        <w:div w:id="926840873">
          <w:marLeft w:val="640"/>
          <w:marRight w:val="0"/>
          <w:marTop w:val="0"/>
          <w:marBottom w:val="0"/>
          <w:divBdr>
            <w:top w:val="none" w:sz="0" w:space="0" w:color="auto"/>
            <w:left w:val="none" w:sz="0" w:space="0" w:color="auto"/>
            <w:bottom w:val="none" w:sz="0" w:space="0" w:color="auto"/>
            <w:right w:val="none" w:sz="0" w:space="0" w:color="auto"/>
          </w:divBdr>
        </w:div>
        <w:div w:id="1702902656">
          <w:marLeft w:val="640"/>
          <w:marRight w:val="0"/>
          <w:marTop w:val="0"/>
          <w:marBottom w:val="0"/>
          <w:divBdr>
            <w:top w:val="none" w:sz="0" w:space="0" w:color="auto"/>
            <w:left w:val="none" w:sz="0" w:space="0" w:color="auto"/>
            <w:bottom w:val="none" w:sz="0" w:space="0" w:color="auto"/>
            <w:right w:val="none" w:sz="0" w:space="0" w:color="auto"/>
          </w:divBdr>
        </w:div>
        <w:div w:id="1181699205">
          <w:marLeft w:val="640"/>
          <w:marRight w:val="0"/>
          <w:marTop w:val="0"/>
          <w:marBottom w:val="0"/>
          <w:divBdr>
            <w:top w:val="none" w:sz="0" w:space="0" w:color="auto"/>
            <w:left w:val="none" w:sz="0" w:space="0" w:color="auto"/>
            <w:bottom w:val="none" w:sz="0" w:space="0" w:color="auto"/>
            <w:right w:val="none" w:sz="0" w:space="0" w:color="auto"/>
          </w:divBdr>
        </w:div>
        <w:div w:id="986788326">
          <w:marLeft w:val="640"/>
          <w:marRight w:val="0"/>
          <w:marTop w:val="0"/>
          <w:marBottom w:val="0"/>
          <w:divBdr>
            <w:top w:val="none" w:sz="0" w:space="0" w:color="auto"/>
            <w:left w:val="none" w:sz="0" w:space="0" w:color="auto"/>
            <w:bottom w:val="none" w:sz="0" w:space="0" w:color="auto"/>
            <w:right w:val="none" w:sz="0" w:space="0" w:color="auto"/>
          </w:divBdr>
        </w:div>
        <w:div w:id="1769040972">
          <w:marLeft w:val="640"/>
          <w:marRight w:val="0"/>
          <w:marTop w:val="0"/>
          <w:marBottom w:val="0"/>
          <w:divBdr>
            <w:top w:val="none" w:sz="0" w:space="0" w:color="auto"/>
            <w:left w:val="none" w:sz="0" w:space="0" w:color="auto"/>
            <w:bottom w:val="none" w:sz="0" w:space="0" w:color="auto"/>
            <w:right w:val="none" w:sz="0" w:space="0" w:color="auto"/>
          </w:divBdr>
        </w:div>
        <w:div w:id="938097643">
          <w:marLeft w:val="640"/>
          <w:marRight w:val="0"/>
          <w:marTop w:val="0"/>
          <w:marBottom w:val="0"/>
          <w:divBdr>
            <w:top w:val="none" w:sz="0" w:space="0" w:color="auto"/>
            <w:left w:val="none" w:sz="0" w:space="0" w:color="auto"/>
            <w:bottom w:val="none" w:sz="0" w:space="0" w:color="auto"/>
            <w:right w:val="none" w:sz="0" w:space="0" w:color="auto"/>
          </w:divBdr>
        </w:div>
        <w:div w:id="1048723433">
          <w:marLeft w:val="640"/>
          <w:marRight w:val="0"/>
          <w:marTop w:val="0"/>
          <w:marBottom w:val="0"/>
          <w:divBdr>
            <w:top w:val="none" w:sz="0" w:space="0" w:color="auto"/>
            <w:left w:val="none" w:sz="0" w:space="0" w:color="auto"/>
            <w:bottom w:val="none" w:sz="0" w:space="0" w:color="auto"/>
            <w:right w:val="none" w:sz="0" w:space="0" w:color="auto"/>
          </w:divBdr>
        </w:div>
        <w:div w:id="1902671137">
          <w:marLeft w:val="640"/>
          <w:marRight w:val="0"/>
          <w:marTop w:val="0"/>
          <w:marBottom w:val="0"/>
          <w:divBdr>
            <w:top w:val="none" w:sz="0" w:space="0" w:color="auto"/>
            <w:left w:val="none" w:sz="0" w:space="0" w:color="auto"/>
            <w:bottom w:val="none" w:sz="0" w:space="0" w:color="auto"/>
            <w:right w:val="none" w:sz="0" w:space="0" w:color="auto"/>
          </w:divBdr>
        </w:div>
        <w:div w:id="576867155">
          <w:marLeft w:val="640"/>
          <w:marRight w:val="0"/>
          <w:marTop w:val="0"/>
          <w:marBottom w:val="0"/>
          <w:divBdr>
            <w:top w:val="none" w:sz="0" w:space="0" w:color="auto"/>
            <w:left w:val="none" w:sz="0" w:space="0" w:color="auto"/>
            <w:bottom w:val="none" w:sz="0" w:space="0" w:color="auto"/>
            <w:right w:val="none" w:sz="0" w:space="0" w:color="auto"/>
          </w:divBdr>
        </w:div>
        <w:div w:id="1173912211">
          <w:marLeft w:val="640"/>
          <w:marRight w:val="0"/>
          <w:marTop w:val="0"/>
          <w:marBottom w:val="0"/>
          <w:divBdr>
            <w:top w:val="none" w:sz="0" w:space="0" w:color="auto"/>
            <w:left w:val="none" w:sz="0" w:space="0" w:color="auto"/>
            <w:bottom w:val="none" w:sz="0" w:space="0" w:color="auto"/>
            <w:right w:val="none" w:sz="0" w:space="0" w:color="auto"/>
          </w:divBdr>
        </w:div>
        <w:div w:id="2003772015">
          <w:marLeft w:val="640"/>
          <w:marRight w:val="0"/>
          <w:marTop w:val="0"/>
          <w:marBottom w:val="0"/>
          <w:divBdr>
            <w:top w:val="none" w:sz="0" w:space="0" w:color="auto"/>
            <w:left w:val="none" w:sz="0" w:space="0" w:color="auto"/>
            <w:bottom w:val="none" w:sz="0" w:space="0" w:color="auto"/>
            <w:right w:val="none" w:sz="0" w:space="0" w:color="auto"/>
          </w:divBdr>
        </w:div>
        <w:div w:id="174151136">
          <w:marLeft w:val="640"/>
          <w:marRight w:val="0"/>
          <w:marTop w:val="0"/>
          <w:marBottom w:val="0"/>
          <w:divBdr>
            <w:top w:val="none" w:sz="0" w:space="0" w:color="auto"/>
            <w:left w:val="none" w:sz="0" w:space="0" w:color="auto"/>
            <w:bottom w:val="none" w:sz="0" w:space="0" w:color="auto"/>
            <w:right w:val="none" w:sz="0" w:space="0" w:color="auto"/>
          </w:divBdr>
        </w:div>
        <w:div w:id="95292740">
          <w:marLeft w:val="640"/>
          <w:marRight w:val="0"/>
          <w:marTop w:val="0"/>
          <w:marBottom w:val="0"/>
          <w:divBdr>
            <w:top w:val="none" w:sz="0" w:space="0" w:color="auto"/>
            <w:left w:val="none" w:sz="0" w:space="0" w:color="auto"/>
            <w:bottom w:val="none" w:sz="0" w:space="0" w:color="auto"/>
            <w:right w:val="none" w:sz="0" w:space="0" w:color="auto"/>
          </w:divBdr>
        </w:div>
        <w:div w:id="3486370">
          <w:marLeft w:val="640"/>
          <w:marRight w:val="0"/>
          <w:marTop w:val="0"/>
          <w:marBottom w:val="0"/>
          <w:divBdr>
            <w:top w:val="none" w:sz="0" w:space="0" w:color="auto"/>
            <w:left w:val="none" w:sz="0" w:space="0" w:color="auto"/>
            <w:bottom w:val="none" w:sz="0" w:space="0" w:color="auto"/>
            <w:right w:val="none" w:sz="0" w:space="0" w:color="auto"/>
          </w:divBdr>
        </w:div>
        <w:div w:id="165561809">
          <w:marLeft w:val="640"/>
          <w:marRight w:val="0"/>
          <w:marTop w:val="0"/>
          <w:marBottom w:val="0"/>
          <w:divBdr>
            <w:top w:val="none" w:sz="0" w:space="0" w:color="auto"/>
            <w:left w:val="none" w:sz="0" w:space="0" w:color="auto"/>
            <w:bottom w:val="none" w:sz="0" w:space="0" w:color="auto"/>
            <w:right w:val="none" w:sz="0" w:space="0" w:color="auto"/>
          </w:divBdr>
        </w:div>
        <w:div w:id="77141901">
          <w:marLeft w:val="640"/>
          <w:marRight w:val="0"/>
          <w:marTop w:val="0"/>
          <w:marBottom w:val="0"/>
          <w:divBdr>
            <w:top w:val="none" w:sz="0" w:space="0" w:color="auto"/>
            <w:left w:val="none" w:sz="0" w:space="0" w:color="auto"/>
            <w:bottom w:val="none" w:sz="0" w:space="0" w:color="auto"/>
            <w:right w:val="none" w:sz="0" w:space="0" w:color="auto"/>
          </w:divBdr>
        </w:div>
        <w:div w:id="2113040383">
          <w:marLeft w:val="640"/>
          <w:marRight w:val="0"/>
          <w:marTop w:val="0"/>
          <w:marBottom w:val="0"/>
          <w:divBdr>
            <w:top w:val="none" w:sz="0" w:space="0" w:color="auto"/>
            <w:left w:val="none" w:sz="0" w:space="0" w:color="auto"/>
            <w:bottom w:val="none" w:sz="0" w:space="0" w:color="auto"/>
            <w:right w:val="none" w:sz="0" w:space="0" w:color="auto"/>
          </w:divBdr>
        </w:div>
        <w:div w:id="882864227">
          <w:marLeft w:val="640"/>
          <w:marRight w:val="0"/>
          <w:marTop w:val="0"/>
          <w:marBottom w:val="0"/>
          <w:divBdr>
            <w:top w:val="none" w:sz="0" w:space="0" w:color="auto"/>
            <w:left w:val="none" w:sz="0" w:space="0" w:color="auto"/>
            <w:bottom w:val="none" w:sz="0" w:space="0" w:color="auto"/>
            <w:right w:val="none" w:sz="0" w:space="0" w:color="auto"/>
          </w:divBdr>
        </w:div>
        <w:div w:id="520242521">
          <w:marLeft w:val="640"/>
          <w:marRight w:val="0"/>
          <w:marTop w:val="0"/>
          <w:marBottom w:val="0"/>
          <w:divBdr>
            <w:top w:val="none" w:sz="0" w:space="0" w:color="auto"/>
            <w:left w:val="none" w:sz="0" w:space="0" w:color="auto"/>
            <w:bottom w:val="none" w:sz="0" w:space="0" w:color="auto"/>
            <w:right w:val="none" w:sz="0" w:space="0" w:color="auto"/>
          </w:divBdr>
        </w:div>
        <w:div w:id="1997302628">
          <w:marLeft w:val="640"/>
          <w:marRight w:val="0"/>
          <w:marTop w:val="0"/>
          <w:marBottom w:val="0"/>
          <w:divBdr>
            <w:top w:val="none" w:sz="0" w:space="0" w:color="auto"/>
            <w:left w:val="none" w:sz="0" w:space="0" w:color="auto"/>
            <w:bottom w:val="none" w:sz="0" w:space="0" w:color="auto"/>
            <w:right w:val="none" w:sz="0" w:space="0" w:color="auto"/>
          </w:divBdr>
        </w:div>
        <w:div w:id="348794124">
          <w:marLeft w:val="640"/>
          <w:marRight w:val="0"/>
          <w:marTop w:val="0"/>
          <w:marBottom w:val="0"/>
          <w:divBdr>
            <w:top w:val="none" w:sz="0" w:space="0" w:color="auto"/>
            <w:left w:val="none" w:sz="0" w:space="0" w:color="auto"/>
            <w:bottom w:val="none" w:sz="0" w:space="0" w:color="auto"/>
            <w:right w:val="none" w:sz="0" w:space="0" w:color="auto"/>
          </w:divBdr>
        </w:div>
        <w:div w:id="824517292">
          <w:marLeft w:val="640"/>
          <w:marRight w:val="0"/>
          <w:marTop w:val="0"/>
          <w:marBottom w:val="0"/>
          <w:divBdr>
            <w:top w:val="none" w:sz="0" w:space="0" w:color="auto"/>
            <w:left w:val="none" w:sz="0" w:space="0" w:color="auto"/>
            <w:bottom w:val="none" w:sz="0" w:space="0" w:color="auto"/>
            <w:right w:val="none" w:sz="0" w:space="0" w:color="auto"/>
          </w:divBdr>
        </w:div>
        <w:div w:id="1034119363">
          <w:marLeft w:val="640"/>
          <w:marRight w:val="0"/>
          <w:marTop w:val="0"/>
          <w:marBottom w:val="0"/>
          <w:divBdr>
            <w:top w:val="none" w:sz="0" w:space="0" w:color="auto"/>
            <w:left w:val="none" w:sz="0" w:space="0" w:color="auto"/>
            <w:bottom w:val="none" w:sz="0" w:space="0" w:color="auto"/>
            <w:right w:val="none" w:sz="0" w:space="0" w:color="auto"/>
          </w:divBdr>
        </w:div>
        <w:div w:id="889800990">
          <w:marLeft w:val="640"/>
          <w:marRight w:val="0"/>
          <w:marTop w:val="0"/>
          <w:marBottom w:val="0"/>
          <w:divBdr>
            <w:top w:val="none" w:sz="0" w:space="0" w:color="auto"/>
            <w:left w:val="none" w:sz="0" w:space="0" w:color="auto"/>
            <w:bottom w:val="none" w:sz="0" w:space="0" w:color="auto"/>
            <w:right w:val="none" w:sz="0" w:space="0" w:color="auto"/>
          </w:divBdr>
        </w:div>
        <w:div w:id="754322662">
          <w:marLeft w:val="640"/>
          <w:marRight w:val="0"/>
          <w:marTop w:val="0"/>
          <w:marBottom w:val="0"/>
          <w:divBdr>
            <w:top w:val="none" w:sz="0" w:space="0" w:color="auto"/>
            <w:left w:val="none" w:sz="0" w:space="0" w:color="auto"/>
            <w:bottom w:val="none" w:sz="0" w:space="0" w:color="auto"/>
            <w:right w:val="none" w:sz="0" w:space="0" w:color="auto"/>
          </w:divBdr>
        </w:div>
        <w:div w:id="1849982413">
          <w:marLeft w:val="640"/>
          <w:marRight w:val="0"/>
          <w:marTop w:val="0"/>
          <w:marBottom w:val="0"/>
          <w:divBdr>
            <w:top w:val="none" w:sz="0" w:space="0" w:color="auto"/>
            <w:left w:val="none" w:sz="0" w:space="0" w:color="auto"/>
            <w:bottom w:val="none" w:sz="0" w:space="0" w:color="auto"/>
            <w:right w:val="none" w:sz="0" w:space="0" w:color="auto"/>
          </w:divBdr>
        </w:div>
        <w:div w:id="1303583358">
          <w:marLeft w:val="640"/>
          <w:marRight w:val="0"/>
          <w:marTop w:val="0"/>
          <w:marBottom w:val="0"/>
          <w:divBdr>
            <w:top w:val="none" w:sz="0" w:space="0" w:color="auto"/>
            <w:left w:val="none" w:sz="0" w:space="0" w:color="auto"/>
            <w:bottom w:val="none" w:sz="0" w:space="0" w:color="auto"/>
            <w:right w:val="none" w:sz="0" w:space="0" w:color="auto"/>
          </w:divBdr>
        </w:div>
        <w:div w:id="1922715241">
          <w:marLeft w:val="640"/>
          <w:marRight w:val="0"/>
          <w:marTop w:val="0"/>
          <w:marBottom w:val="0"/>
          <w:divBdr>
            <w:top w:val="none" w:sz="0" w:space="0" w:color="auto"/>
            <w:left w:val="none" w:sz="0" w:space="0" w:color="auto"/>
            <w:bottom w:val="none" w:sz="0" w:space="0" w:color="auto"/>
            <w:right w:val="none" w:sz="0" w:space="0" w:color="auto"/>
          </w:divBdr>
        </w:div>
        <w:div w:id="949511192">
          <w:marLeft w:val="640"/>
          <w:marRight w:val="0"/>
          <w:marTop w:val="0"/>
          <w:marBottom w:val="0"/>
          <w:divBdr>
            <w:top w:val="none" w:sz="0" w:space="0" w:color="auto"/>
            <w:left w:val="none" w:sz="0" w:space="0" w:color="auto"/>
            <w:bottom w:val="none" w:sz="0" w:space="0" w:color="auto"/>
            <w:right w:val="none" w:sz="0" w:space="0" w:color="auto"/>
          </w:divBdr>
        </w:div>
        <w:div w:id="147599459">
          <w:marLeft w:val="640"/>
          <w:marRight w:val="0"/>
          <w:marTop w:val="0"/>
          <w:marBottom w:val="0"/>
          <w:divBdr>
            <w:top w:val="none" w:sz="0" w:space="0" w:color="auto"/>
            <w:left w:val="none" w:sz="0" w:space="0" w:color="auto"/>
            <w:bottom w:val="none" w:sz="0" w:space="0" w:color="auto"/>
            <w:right w:val="none" w:sz="0" w:space="0" w:color="auto"/>
          </w:divBdr>
        </w:div>
        <w:div w:id="1596136316">
          <w:marLeft w:val="640"/>
          <w:marRight w:val="0"/>
          <w:marTop w:val="0"/>
          <w:marBottom w:val="0"/>
          <w:divBdr>
            <w:top w:val="none" w:sz="0" w:space="0" w:color="auto"/>
            <w:left w:val="none" w:sz="0" w:space="0" w:color="auto"/>
            <w:bottom w:val="none" w:sz="0" w:space="0" w:color="auto"/>
            <w:right w:val="none" w:sz="0" w:space="0" w:color="auto"/>
          </w:divBdr>
        </w:div>
        <w:div w:id="1646351735">
          <w:marLeft w:val="640"/>
          <w:marRight w:val="0"/>
          <w:marTop w:val="0"/>
          <w:marBottom w:val="0"/>
          <w:divBdr>
            <w:top w:val="none" w:sz="0" w:space="0" w:color="auto"/>
            <w:left w:val="none" w:sz="0" w:space="0" w:color="auto"/>
            <w:bottom w:val="none" w:sz="0" w:space="0" w:color="auto"/>
            <w:right w:val="none" w:sz="0" w:space="0" w:color="auto"/>
          </w:divBdr>
        </w:div>
        <w:div w:id="1688865734">
          <w:marLeft w:val="640"/>
          <w:marRight w:val="0"/>
          <w:marTop w:val="0"/>
          <w:marBottom w:val="0"/>
          <w:divBdr>
            <w:top w:val="none" w:sz="0" w:space="0" w:color="auto"/>
            <w:left w:val="none" w:sz="0" w:space="0" w:color="auto"/>
            <w:bottom w:val="none" w:sz="0" w:space="0" w:color="auto"/>
            <w:right w:val="none" w:sz="0" w:space="0" w:color="auto"/>
          </w:divBdr>
        </w:div>
        <w:div w:id="788622558">
          <w:marLeft w:val="640"/>
          <w:marRight w:val="0"/>
          <w:marTop w:val="0"/>
          <w:marBottom w:val="0"/>
          <w:divBdr>
            <w:top w:val="none" w:sz="0" w:space="0" w:color="auto"/>
            <w:left w:val="none" w:sz="0" w:space="0" w:color="auto"/>
            <w:bottom w:val="none" w:sz="0" w:space="0" w:color="auto"/>
            <w:right w:val="none" w:sz="0" w:space="0" w:color="auto"/>
          </w:divBdr>
        </w:div>
        <w:div w:id="668825082">
          <w:marLeft w:val="640"/>
          <w:marRight w:val="0"/>
          <w:marTop w:val="0"/>
          <w:marBottom w:val="0"/>
          <w:divBdr>
            <w:top w:val="none" w:sz="0" w:space="0" w:color="auto"/>
            <w:left w:val="none" w:sz="0" w:space="0" w:color="auto"/>
            <w:bottom w:val="none" w:sz="0" w:space="0" w:color="auto"/>
            <w:right w:val="none" w:sz="0" w:space="0" w:color="auto"/>
          </w:divBdr>
        </w:div>
        <w:div w:id="522524705">
          <w:marLeft w:val="640"/>
          <w:marRight w:val="0"/>
          <w:marTop w:val="0"/>
          <w:marBottom w:val="0"/>
          <w:divBdr>
            <w:top w:val="none" w:sz="0" w:space="0" w:color="auto"/>
            <w:left w:val="none" w:sz="0" w:space="0" w:color="auto"/>
            <w:bottom w:val="none" w:sz="0" w:space="0" w:color="auto"/>
            <w:right w:val="none" w:sz="0" w:space="0" w:color="auto"/>
          </w:divBdr>
        </w:div>
        <w:div w:id="1037507079">
          <w:marLeft w:val="640"/>
          <w:marRight w:val="0"/>
          <w:marTop w:val="0"/>
          <w:marBottom w:val="0"/>
          <w:divBdr>
            <w:top w:val="none" w:sz="0" w:space="0" w:color="auto"/>
            <w:left w:val="none" w:sz="0" w:space="0" w:color="auto"/>
            <w:bottom w:val="none" w:sz="0" w:space="0" w:color="auto"/>
            <w:right w:val="none" w:sz="0" w:space="0" w:color="auto"/>
          </w:divBdr>
        </w:div>
        <w:div w:id="45448376">
          <w:marLeft w:val="640"/>
          <w:marRight w:val="0"/>
          <w:marTop w:val="0"/>
          <w:marBottom w:val="0"/>
          <w:divBdr>
            <w:top w:val="none" w:sz="0" w:space="0" w:color="auto"/>
            <w:left w:val="none" w:sz="0" w:space="0" w:color="auto"/>
            <w:bottom w:val="none" w:sz="0" w:space="0" w:color="auto"/>
            <w:right w:val="none" w:sz="0" w:space="0" w:color="auto"/>
          </w:divBdr>
        </w:div>
        <w:div w:id="1446390053">
          <w:marLeft w:val="640"/>
          <w:marRight w:val="0"/>
          <w:marTop w:val="0"/>
          <w:marBottom w:val="0"/>
          <w:divBdr>
            <w:top w:val="none" w:sz="0" w:space="0" w:color="auto"/>
            <w:left w:val="none" w:sz="0" w:space="0" w:color="auto"/>
            <w:bottom w:val="none" w:sz="0" w:space="0" w:color="auto"/>
            <w:right w:val="none" w:sz="0" w:space="0" w:color="auto"/>
          </w:divBdr>
        </w:div>
        <w:div w:id="223102145">
          <w:marLeft w:val="640"/>
          <w:marRight w:val="0"/>
          <w:marTop w:val="0"/>
          <w:marBottom w:val="0"/>
          <w:divBdr>
            <w:top w:val="none" w:sz="0" w:space="0" w:color="auto"/>
            <w:left w:val="none" w:sz="0" w:space="0" w:color="auto"/>
            <w:bottom w:val="none" w:sz="0" w:space="0" w:color="auto"/>
            <w:right w:val="none" w:sz="0" w:space="0" w:color="auto"/>
          </w:divBdr>
        </w:div>
        <w:div w:id="1307202650">
          <w:marLeft w:val="640"/>
          <w:marRight w:val="0"/>
          <w:marTop w:val="0"/>
          <w:marBottom w:val="0"/>
          <w:divBdr>
            <w:top w:val="none" w:sz="0" w:space="0" w:color="auto"/>
            <w:left w:val="none" w:sz="0" w:space="0" w:color="auto"/>
            <w:bottom w:val="none" w:sz="0" w:space="0" w:color="auto"/>
            <w:right w:val="none" w:sz="0" w:space="0" w:color="auto"/>
          </w:divBdr>
        </w:div>
        <w:div w:id="679509552">
          <w:marLeft w:val="640"/>
          <w:marRight w:val="0"/>
          <w:marTop w:val="0"/>
          <w:marBottom w:val="0"/>
          <w:divBdr>
            <w:top w:val="none" w:sz="0" w:space="0" w:color="auto"/>
            <w:left w:val="none" w:sz="0" w:space="0" w:color="auto"/>
            <w:bottom w:val="none" w:sz="0" w:space="0" w:color="auto"/>
            <w:right w:val="none" w:sz="0" w:space="0" w:color="auto"/>
          </w:divBdr>
        </w:div>
        <w:div w:id="699403002">
          <w:marLeft w:val="640"/>
          <w:marRight w:val="0"/>
          <w:marTop w:val="0"/>
          <w:marBottom w:val="0"/>
          <w:divBdr>
            <w:top w:val="none" w:sz="0" w:space="0" w:color="auto"/>
            <w:left w:val="none" w:sz="0" w:space="0" w:color="auto"/>
            <w:bottom w:val="none" w:sz="0" w:space="0" w:color="auto"/>
            <w:right w:val="none" w:sz="0" w:space="0" w:color="auto"/>
          </w:divBdr>
        </w:div>
        <w:div w:id="302778047">
          <w:marLeft w:val="640"/>
          <w:marRight w:val="0"/>
          <w:marTop w:val="0"/>
          <w:marBottom w:val="0"/>
          <w:divBdr>
            <w:top w:val="none" w:sz="0" w:space="0" w:color="auto"/>
            <w:left w:val="none" w:sz="0" w:space="0" w:color="auto"/>
            <w:bottom w:val="none" w:sz="0" w:space="0" w:color="auto"/>
            <w:right w:val="none" w:sz="0" w:space="0" w:color="auto"/>
          </w:divBdr>
        </w:div>
        <w:div w:id="1540631112">
          <w:marLeft w:val="640"/>
          <w:marRight w:val="0"/>
          <w:marTop w:val="0"/>
          <w:marBottom w:val="0"/>
          <w:divBdr>
            <w:top w:val="none" w:sz="0" w:space="0" w:color="auto"/>
            <w:left w:val="none" w:sz="0" w:space="0" w:color="auto"/>
            <w:bottom w:val="none" w:sz="0" w:space="0" w:color="auto"/>
            <w:right w:val="none" w:sz="0" w:space="0" w:color="auto"/>
          </w:divBdr>
        </w:div>
        <w:div w:id="552622546">
          <w:marLeft w:val="640"/>
          <w:marRight w:val="0"/>
          <w:marTop w:val="0"/>
          <w:marBottom w:val="0"/>
          <w:divBdr>
            <w:top w:val="none" w:sz="0" w:space="0" w:color="auto"/>
            <w:left w:val="none" w:sz="0" w:space="0" w:color="auto"/>
            <w:bottom w:val="none" w:sz="0" w:space="0" w:color="auto"/>
            <w:right w:val="none" w:sz="0" w:space="0" w:color="auto"/>
          </w:divBdr>
        </w:div>
        <w:div w:id="1866014913">
          <w:marLeft w:val="640"/>
          <w:marRight w:val="0"/>
          <w:marTop w:val="0"/>
          <w:marBottom w:val="0"/>
          <w:divBdr>
            <w:top w:val="none" w:sz="0" w:space="0" w:color="auto"/>
            <w:left w:val="none" w:sz="0" w:space="0" w:color="auto"/>
            <w:bottom w:val="none" w:sz="0" w:space="0" w:color="auto"/>
            <w:right w:val="none" w:sz="0" w:space="0" w:color="auto"/>
          </w:divBdr>
        </w:div>
        <w:div w:id="325405824">
          <w:marLeft w:val="640"/>
          <w:marRight w:val="0"/>
          <w:marTop w:val="0"/>
          <w:marBottom w:val="0"/>
          <w:divBdr>
            <w:top w:val="none" w:sz="0" w:space="0" w:color="auto"/>
            <w:left w:val="none" w:sz="0" w:space="0" w:color="auto"/>
            <w:bottom w:val="none" w:sz="0" w:space="0" w:color="auto"/>
            <w:right w:val="none" w:sz="0" w:space="0" w:color="auto"/>
          </w:divBdr>
        </w:div>
        <w:div w:id="2081055225">
          <w:marLeft w:val="640"/>
          <w:marRight w:val="0"/>
          <w:marTop w:val="0"/>
          <w:marBottom w:val="0"/>
          <w:divBdr>
            <w:top w:val="none" w:sz="0" w:space="0" w:color="auto"/>
            <w:left w:val="none" w:sz="0" w:space="0" w:color="auto"/>
            <w:bottom w:val="none" w:sz="0" w:space="0" w:color="auto"/>
            <w:right w:val="none" w:sz="0" w:space="0" w:color="auto"/>
          </w:divBdr>
        </w:div>
        <w:div w:id="1091662657">
          <w:marLeft w:val="640"/>
          <w:marRight w:val="0"/>
          <w:marTop w:val="0"/>
          <w:marBottom w:val="0"/>
          <w:divBdr>
            <w:top w:val="none" w:sz="0" w:space="0" w:color="auto"/>
            <w:left w:val="none" w:sz="0" w:space="0" w:color="auto"/>
            <w:bottom w:val="none" w:sz="0" w:space="0" w:color="auto"/>
            <w:right w:val="none" w:sz="0" w:space="0" w:color="auto"/>
          </w:divBdr>
        </w:div>
        <w:div w:id="637105976">
          <w:marLeft w:val="640"/>
          <w:marRight w:val="0"/>
          <w:marTop w:val="0"/>
          <w:marBottom w:val="0"/>
          <w:divBdr>
            <w:top w:val="none" w:sz="0" w:space="0" w:color="auto"/>
            <w:left w:val="none" w:sz="0" w:space="0" w:color="auto"/>
            <w:bottom w:val="none" w:sz="0" w:space="0" w:color="auto"/>
            <w:right w:val="none" w:sz="0" w:space="0" w:color="auto"/>
          </w:divBdr>
        </w:div>
        <w:div w:id="1416590488">
          <w:marLeft w:val="640"/>
          <w:marRight w:val="0"/>
          <w:marTop w:val="0"/>
          <w:marBottom w:val="0"/>
          <w:divBdr>
            <w:top w:val="none" w:sz="0" w:space="0" w:color="auto"/>
            <w:left w:val="none" w:sz="0" w:space="0" w:color="auto"/>
            <w:bottom w:val="none" w:sz="0" w:space="0" w:color="auto"/>
            <w:right w:val="none" w:sz="0" w:space="0" w:color="auto"/>
          </w:divBdr>
        </w:div>
        <w:div w:id="554782872">
          <w:marLeft w:val="640"/>
          <w:marRight w:val="0"/>
          <w:marTop w:val="0"/>
          <w:marBottom w:val="0"/>
          <w:divBdr>
            <w:top w:val="none" w:sz="0" w:space="0" w:color="auto"/>
            <w:left w:val="none" w:sz="0" w:space="0" w:color="auto"/>
            <w:bottom w:val="none" w:sz="0" w:space="0" w:color="auto"/>
            <w:right w:val="none" w:sz="0" w:space="0" w:color="auto"/>
          </w:divBdr>
        </w:div>
        <w:div w:id="1862011526">
          <w:marLeft w:val="640"/>
          <w:marRight w:val="0"/>
          <w:marTop w:val="0"/>
          <w:marBottom w:val="0"/>
          <w:divBdr>
            <w:top w:val="none" w:sz="0" w:space="0" w:color="auto"/>
            <w:left w:val="none" w:sz="0" w:space="0" w:color="auto"/>
            <w:bottom w:val="none" w:sz="0" w:space="0" w:color="auto"/>
            <w:right w:val="none" w:sz="0" w:space="0" w:color="auto"/>
          </w:divBdr>
        </w:div>
        <w:div w:id="1289967352">
          <w:marLeft w:val="640"/>
          <w:marRight w:val="0"/>
          <w:marTop w:val="0"/>
          <w:marBottom w:val="0"/>
          <w:divBdr>
            <w:top w:val="none" w:sz="0" w:space="0" w:color="auto"/>
            <w:left w:val="none" w:sz="0" w:space="0" w:color="auto"/>
            <w:bottom w:val="none" w:sz="0" w:space="0" w:color="auto"/>
            <w:right w:val="none" w:sz="0" w:space="0" w:color="auto"/>
          </w:divBdr>
        </w:div>
        <w:div w:id="285628214">
          <w:marLeft w:val="640"/>
          <w:marRight w:val="0"/>
          <w:marTop w:val="0"/>
          <w:marBottom w:val="0"/>
          <w:divBdr>
            <w:top w:val="none" w:sz="0" w:space="0" w:color="auto"/>
            <w:left w:val="none" w:sz="0" w:space="0" w:color="auto"/>
            <w:bottom w:val="none" w:sz="0" w:space="0" w:color="auto"/>
            <w:right w:val="none" w:sz="0" w:space="0" w:color="auto"/>
          </w:divBdr>
        </w:div>
        <w:div w:id="1179344726">
          <w:marLeft w:val="640"/>
          <w:marRight w:val="0"/>
          <w:marTop w:val="0"/>
          <w:marBottom w:val="0"/>
          <w:divBdr>
            <w:top w:val="none" w:sz="0" w:space="0" w:color="auto"/>
            <w:left w:val="none" w:sz="0" w:space="0" w:color="auto"/>
            <w:bottom w:val="none" w:sz="0" w:space="0" w:color="auto"/>
            <w:right w:val="none" w:sz="0" w:space="0" w:color="auto"/>
          </w:divBdr>
        </w:div>
        <w:div w:id="289088740">
          <w:marLeft w:val="640"/>
          <w:marRight w:val="0"/>
          <w:marTop w:val="0"/>
          <w:marBottom w:val="0"/>
          <w:divBdr>
            <w:top w:val="none" w:sz="0" w:space="0" w:color="auto"/>
            <w:left w:val="none" w:sz="0" w:space="0" w:color="auto"/>
            <w:bottom w:val="none" w:sz="0" w:space="0" w:color="auto"/>
            <w:right w:val="none" w:sz="0" w:space="0" w:color="auto"/>
          </w:divBdr>
        </w:div>
        <w:div w:id="1063061222">
          <w:marLeft w:val="640"/>
          <w:marRight w:val="0"/>
          <w:marTop w:val="0"/>
          <w:marBottom w:val="0"/>
          <w:divBdr>
            <w:top w:val="none" w:sz="0" w:space="0" w:color="auto"/>
            <w:left w:val="none" w:sz="0" w:space="0" w:color="auto"/>
            <w:bottom w:val="none" w:sz="0" w:space="0" w:color="auto"/>
            <w:right w:val="none" w:sz="0" w:space="0" w:color="auto"/>
          </w:divBdr>
        </w:div>
        <w:div w:id="627904673">
          <w:marLeft w:val="640"/>
          <w:marRight w:val="0"/>
          <w:marTop w:val="0"/>
          <w:marBottom w:val="0"/>
          <w:divBdr>
            <w:top w:val="none" w:sz="0" w:space="0" w:color="auto"/>
            <w:left w:val="none" w:sz="0" w:space="0" w:color="auto"/>
            <w:bottom w:val="none" w:sz="0" w:space="0" w:color="auto"/>
            <w:right w:val="none" w:sz="0" w:space="0" w:color="auto"/>
          </w:divBdr>
        </w:div>
        <w:div w:id="2002923471">
          <w:marLeft w:val="640"/>
          <w:marRight w:val="0"/>
          <w:marTop w:val="0"/>
          <w:marBottom w:val="0"/>
          <w:divBdr>
            <w:top w:val="none" w:sz="0" w:space="0" w:color="auto"/>
            <w:left w:val="none" w:sz="0" w:space="0" w:color="auto"/>
            <w:bottom w:val="none" w:sz="0" w:space="0" w:color="auto"/>
            <w:right w:val="none" w:sz="0" w:space="0" w:color="auto"/>
          </w:divBdr>
        </w:div>
        <w:div w:id="925462403">
          <w:marLeft w:val="640"/>
          <w:marRight w:val="0"/>
          <w:marTop w:val="0"/>
          <w:marBottom w:val="0"/>
          <w:divBdr>
            <w:top w:val="none" w:sz="0" w:space="0" w:color="auto"/>
            <w:left w:val="none" w:sz="0" w:space="0" w:color="auto"/>
            <w:bottom w:val="none" w:sz="0" w:space="0" w:color="auto"/>
            <w:right w:val="none" w:sz="0" w:space="0" w:color="auto"/>
          </w:divBdr>
        </w:div>
        <w:div w:id="601258803">
          <w:marLeft w:val="640"/>
          <w:marRight w:val="0"/>
          <w:marTop w:val="0"/>
          <w:marBottom w:val="0"/>
          <w:divBdr>
            <w:top w:val="none" w:sz="0" w:space="0" w:color="auto"/>
            <w:left w:val="none" w:sz="0" w:space="0" w:color="auto"/>
            <w:bottom w:val="none" w:sz="0" w:space="0" w:color="auto"/>
            <w:right w:val="none" w:sz="0" w:space="0" w:color="auto"/>
          </w:divBdr>
        </w:div>
        <w:div w:id="296037632">
          <w:marLeft w:val="640"/>
          <w:marRight w:val="0"/>
          <w:marTop w:val="0"/>
          <w:marBottom w:val="0"/>
          <w:divBdr>
            <w:top w:val="none" w:sz="0" w:space="0" w:color="auto"/>
            <w:left w:val="none" w:sz="0" w:space="0" w:color="auto"/>
            <w:bottom w:val="none" w:sz="0" w:space="0" w:color="auto"/>
            <w:right w:val="none" w:sz="0" w:space="0" w:color="auto"/>
          </w:divBdr>
        </w:div>
        <w:div w:id="2135445774">
          <w:marLeft w:val="640"/>
          <w:marRight w:val="0"/>
          <w:marTop w:val="0"/>
          <w:marBottom w:val="0"/>
          <w:divBdr>
            <w:top w:val="none" w:sz="0" w:space="0" w:color="auto"/>
            <w:left w:val="none" w:sz="0" w:space="0" w:color="auto"/>
            <w:bottom w:val="none" w:sz="0" w:space="0" w:color="auto"/>
            <w:right w:val="none" w:sz="0" w:space="0" w:color="auto"/>
          </w:divBdr>
        </w:div>
        <w:div w:id="378210928">
          <w:marLeft w:val="640"/>
          <w:marRight w:val="0"/>
          <w:marTop w:val="0"/>
          <w:marBottom w:val="0"/>
          <w:divBdr>
            <w:top w:val="none" w:sz="0" w:space="0" w:color="auto"/>
            <w:left w:val="none" w:sz="0" w:space="0" w:color="auto"/>
            <w:bottom w:val="none" w:sz="0" w:space="0" w:color="auto"/>
            <w:right w:val="none" w:sz="0" w:space="0" w:color="auto"/>
          </w:divBdr>
        </w:div>
        <w:div w:id="1897735474">
          <w:marLeft w:val="640"/>
          <w:marRight w:val="0"/>
          <w:marTop w:val="0"/>
          <w:marBottom w:val="0"/>
          <w:divBdr>
            <w:top w:val="none" w:sz="0" w:space="0" w:color="auto"/>
            <w:left w:val="none" w:sz="0" w:space="0" w:color="auto"/>
            <w:bottom w:val="none" w:sz="0" w:space="0" w:color="auto"/>
            <w:right w:val="none" w:sz="0" w:space="0" w:color="auto"/>
          </w:divBdr>
        </w:div>
        <w:div w:id="313608998">
          <w:marLeft w:val="640"/>
          <w:marRight w:val="0"/>
          <w:marTop w:val="0"/>
          <w:marBottom w:val="0"/>
          <w:divBdr>
            <w:top w:val="none" w:sz="0" w:space="0" w:color="auto"/>
            <w:left w:val="none" w:sz="0" w:space="0" w:color="auto"/>
            <w:bottom w:val="none" w:sz="0" w:space="0" w:color="auto"/>
            <w:right w:val="none" w:sz="0" w:space="0" w:color="auto"/>
          </w:divBdr>
        </w:div>
        <w:div w:id="374235885">
          <w:marLeft w:val="640"/>
          <w:marRight w:val="0"/>
          <w:marTop w:val="0"/>
          <w:marBottom w:val="0"/>
          <w:divBdr>
            <w:top w:val="none" w:sz="0" w:space="0" w:color="auto"/>
            <w:left w:val="none" w:sz="0" w:space="0" w:color="auto"/>
            <w:bottom w:val="none" w:sz="0" w:space="0" w:color="auto"/>
            <w:right w:val="none" w:sz="0" w:space="0" w:color="auto"/>
          </w:divBdr>
        </w:div>
        <w:div w:id="1394037168">
          <w:marLeft w:val="640"/>
          <w:marRight w:val="0"/>
          <w:marTop w:val="0"/>
          <w:marBottom w:val="0"/>
          <w:divBdr>
            <w:top w:val="none" w:sz="0" w:space="0" w:color="auto"/>
            <w:left w:val="none" w:sz="0" w:space="0" w:color="auto"/>
            <w:bottom w:val="none" w:sz="0" w:space="0" w:color="auto"/>
            <w:right w:val="none" w:sz="0" w:space="0" w:color="auto"/>
          </w:divBdr>
        </w:div>
        <w:div w:id="1719237316">
          <w:marLeft w:val="640"/>
          <w:marRight w:val="0"/>
          <w:marTop w:val="0"/>
          <w:marBottom w:val="0"/>
          <w:divBdr>
            <w:top w:val="none" w:sz="0" w:space="0" w:color="auto"/>
            <w:left w:val="none" w:sz="0" w:space="0" w:color="auto"/>
            <w:bottom w:val="none" w:sz="0" w:space="0" w:color="auto"/>
            <w:right w:val="none" w:sz="0" w:space="0" w:color="auto"/>
          </w:divBdr>
        </w:div>
        <w:div w:id="1858692702">
          <w:marLeft w:val="640"/>
          <w:marRight w:val="0"/>
          <w:marTop w:val="0"/>
          <w:marBottom w:val="0"/>
          <w:divBdr>
            <w:top w:val="none" w:sz="0" w:space="0" w:color="auto"/>
            <w:left w:val="none" w:sz="0" w:space="0" w:color="auto"/>
            <w:bottom w:val="none" w:sz="0" w:space="0" w:color="auto"/>
            <w:right w:val="none" w:sz="0" w:space="0" w:color="auto"/>
          </w:divBdr>
        </w:div>
        <w:div w:id="977757187">
          <w:marLeft w:val="640"/>
          <w:marRight w:val="0"/>
          <w:marTop w:val="0"/>
          <w:marBottom w:val="0"/>
          <w:divBdr>
            <w:top w:val="none" w:sz="0" w:space="0" w:color="auto"/>
            <w:left w:val="none" w:sz="0" w:space="0" w:color="auto"/>
            <w:bottom w:val="none" w:sz="0" w:space="0" w:color="auto"/>
            <w:right w:val="none" w:sz="0" w:space="0" w:color="auto"/>
          </w:divBdr>
        </w:div>
        <w:div w:id="1649435358">
          <w:marLeft w:val="640"/>
          <w:marRight w:val="0"/>
          <w:marTop w:val="0"/>
          <w:marBottom w:val="0"/>
          <w:divBdr>
            <w:top w:val="none" w:sz="0" w:space="0" w:color="auto"/>
            <w:left w:val="none" w:sz="0" w:space="0" w:color="auto"/>
            <w:bottom w:val="none" w:sz="0" w:space="0" w:color="auto"/>
            <w:right w:val="none" w:sz="0" w:space="0" w:color="auto"/>
          </w:divBdr>
        </w:div>
        <w:div w:id="361177303">
          <w:marLeft w:val="640"/>
          <w:marRight w:val="0"/>
          <w:marTop w:val="0"/>
          <w:marBottom w:val="0"/>
          <w:divBdr>
            <w:top w:val="none" w:sz="0" w:space="0" w:color="auto"/>
            <w:left w:val="none" w:sz="0" w:space="0" w:color="auto"/>
            <w:bottom w:val="none" w:sz="0" w:space="0" w:color="auto"/>
            <w:right w:val="none" w:sz="0" w:space="0" w:color="auto"/>
          </w:divBdr>
        </w:div>
        <w:div w:id="1767262314">
          <w:marLeft w:val="640"/>
          <w:marRight w:val="0"/>
          <w:marTop w:val="0"/>
          <w:marBottom w:val="0"/>
          <w:divBdr>
            <w:top w:val="none" w:sz="0" w:space="0" w:color="auto"/>
            <w:left w:val="none" w:sz="0" w:space="0" w:color="auto"/>
            <w:bottom w:val="none" w:sz="0" w:space="0" w:color="auto"/>
            <w:right w:val="none" w:sz="0" w:space="0" w:color="auto"/>
          </w:divBdr>
        </w:div>
        <w:div w:id="530344387">
          <w:marLeft w:val="640"/>
          <w:marRight w:val="0"/>
          <w:marTop w:val="0"/>
          <w:marBottom w:val="0"/>
          <w:divBdr>
            <w:top w:val="none" w:sz="0" w:space="0" w:color="auto"/>
            <w:left w:val="none" w:sz="0" w:space="0" w:color="auto"/>
            <w:bottom w:val="none" w:sz="0" w:space="0" w:color="auto"/>
            <w:right w:val="none" w:sz="0" w:space="0" w:color="auto"/>
          </w:divBdr>
        </w:div>
      </w:divsChild>
    </w:div>
    <w:div w:id="1948849695">
      <w:bodyDiv w:val="1"/>
      <w:marLeft w:val="0"/>
      <w:marRight w:val="0"/>
      <w:marTop w:val="0"/>
      <w:marBottom w:val="0"/>
      <w:divBdr>
        <w:top w:val="none" w:sz="0" w:space="0" w:color="auto"/>
        <w:left w:val="none" w:sz="0" w:space="0" w:color="auto"/>
        <w:bottom w:val="none" w:sz="0" w:space="0" w:color="auto"/>
        <w:right w:val="none" w:sz="0" w:space="0" w:color="auto"/>
      </w:divBdr>
      <w:divsChild>
        <w:div w:id="1630473941">
          <w:marLeft w:val="640"/>
          <w:marRight w:val="0"/>
          <w:marTop w:val="0"/>
          <w:marBottom w:val="0"/>
          <w:divBdr>
            <w:top w:val="none" w:sz="0" w:space="0" w:color="auto"/>
            <w:left w:val="none" w:sz="0" w:space="0" w:color="auto"/>
            <w:bottom w:val="none" w:sz="0" w:space="0" w:color="auto"/>
            <w:right w:val="none" w:sz="0" w:space="0" w:color="auto"/>
          </w:divBdr>
        </w:div>
        <w:div w:id="169761199">
          <w:marLeft w:val="640"/>
          <w:marRight w:val="0"/>
          <w:marTop w:val="0"/>
          <w:marBottom w:val="0"/>
          <w:divBdr>
            <w:top w:val="none" w:sz="0" w:space="0" w:color="auto"/>
            <w:left w:val="none" w:sz="0" w:space="0" w:color="auto"/>
            <w:bottom w:val="none" w:sz="0" w:space="0" w:color="auto"/>
            <w:right w:val="none" w:sz="0" w:space="0" w:color="auto"/>
          </w:divBdr>
        </w:div>
        <w:div w:id="612174291">
          <w:marLeft w:val="640"/>
          <w:marRight w:val="0"/>
          <w:marTop w:val="0"/>
          <w:marBottom w:val="0"/>
          <w:divBdr>
            <w:top w:val="none" w:sz="0" w:space="0" w:color="auto"/>
            <w:left w:val="none" w:sz="0" w:space="0" w:color="auto"/>
            <w:bottom w:val="none" w:sz="0" w:space="0" w:color="auto"/>
            <w:right w:val="none" w:sz="0" w:space="0" w:color="auto"/>
          </w:divBdr>
        </w:div>
        <w:div w:id="1971663128">
          <w:marLeft w:val="640"/>
          <w:marRight w:val="0"/>
          <w:marTop w:val="0"/>
          <w:marBottom w:val="0"/>
          <w:divBdr>
            <w:top w:val="none" w:sz="0" w:space="0" w:color="auto"/>
            <w:left w:val="none" w:sz="0" w:space="0" w:color="auto"/>
            <w:bottom w:val="none" w:sz="0" w:space="0" w:color="auto"/>
            <w:right w:val="none" w:sz="0" w:space="0" w:color="auto"/>
          </w:divBdr>
        </w:div>
        <w:div w:id="212735525">
          <w:marLeft w:val="640"/>
          <w:marRight w:val="0"/>
          <w:marTop w:val="0"/>
          <w:marBottom w:val="0"/>
          <w:divBdr>
            <w:top w:val="none" w:sz="0" w:space="0" w:color="auto"/>
            <w:left w:val="none" w:sz="0" w:space="0" w:color="auto"/>
            <w:bottom w:val="none" w:sz="0" w:space="0" w:color="auto"/>
            <w:right w:val="none" w:sz="0" w:space="0" w:color="auto"/>
          </w:divBdr>
        </w:div>
        <w:div w:id="463274189">
          <w:marLeft w:val="640"/>
          <w:marRight w:val="0"/>
          <w:marTop w:val="0"/>
          <w:marBottom w:val="0"/>
          <w:divBdr>
            <w:top w:val="none" w:sz="0" w:space="0" w:color="auto"/>
            <w:left w:val="none" w:sz="0" w:space="0" w:color="auto"/>
            <w:bottom w:val="none" w:sz="0" w:space="0" w:color="auto"/>
            <w:right w:val="none" w:sz="0" w:space="0" w:color="auto"/>
          </w:divBdr>
        </w:div>
        <w:div w:id="817694929">
          <w:marLeft w:val="640"/>
          <w:marRight w:val="0"/>
          <w:marTop w:val="0"/>
          <w:marBottom w:val="0"/>
          <w:divBdr>
            <w:top w:val="none" w:sz="0" w:space="0" w:color="auto"/>
            <w:left w:val="none" w:sz="0" w:space="0" w:color="auto"/>
            <w:bottom w:val="none" w:sz="0" w:space="0" w:color="auto"/>
            <w:right w:val="none" w:sz="0" w:space="0" w:color="auto"/>
          </w:divBdr>
        </w:div>
        <w:div w:id="1047141891">
          <w:marLeft w:val="640"/>
          <w:marRight w:val="0"/>
          <w:marTop w:val="0"/>
          <w:marBottom w:val="0"/>
          <w:divBdr>
            <w:top w:val="none" w:sz="0" w:space="0" w:color="auto"/>
            <w:left w:val="none" w:sz="0" w:space="0" w:color="auto"/>
            <w:bottom w:val="none" w:sz="0" w:space="0" w:color="auto"/>
            <w:right w:val="none" w:sz="0" w:space="0" w:color="auto"/>
          </w:divBdr>
        </w:div>
        <w:div w:id="1680886227">
          <w:marLeft w:val="640"/>
          <w:marRight w:val="0"/>
          <w:marTop w:val="0"/>
          <w:marBottom w:val="0"/>
          <w:divBdr>
            <w:top w:val="none" w:sz="0" w:space="0" w:color="auto"/>
            <w:left w:val="none" w:sz="0" w:space="0" w:color="auto"/>
            <w:bottom w:val="none" w:sz="0" w:space="0" w:color="auto"/>
            <w:right w:val="none" w:sz="0" w:space="0" w:color="auto"/>
          </w:divBdr>
        </w:div>
        <w:div w:id="1272667402">
          <w:marLeft w:val="640"/>
          <w:marRight w:val="0"/>
          <w:marTop w:val="0"/>
          <w:marBottom w:val="0"/>
          <w:divBdr>
            <w:top w:val="none" w:sz="0" w:space="0" w:color="auto"/>
            <w:left w:val="none" w:sz="0" w:space="0" w:color="auto"/>
            <w:bottom w:val="none" w:sz="0" w:space="0" w:color="auto"/>
            <w:right w:val="none" w:sz="0" w:space="0" w:color="auto"/>
          </w:divBdr>
        </w:div>
        <w:div w:id="1889687140">
          <w:marLeft w:val="640"/>
          <w:marRight w:val="0"/>
          <w:marTop w:val="0"/>
          <w:marBottom w:val="0"/>
          <w:divBdr>
            <w:top w:val="none" w:sz="0" w:space="0" w:color="auto"/>
            <w:left w:val="none" w:sz="0" w:space="0" w:color="auto"/>
            <w:bottom w:val="none" w:sz="0" w:space="0" w:color="auto"/>
            <w:right w:val="none" w:sz="0" w:space="0" w:color="auto"/>
          </w:divBdr>
        </w:div>
        <w:div w:id="1420830221">
          <w:marLeft w:val="640"/>
          <w:marRight w:val="0"/>
          <w:marTop w:val="0"/>
          <w:marBottom w:val="0"/>
          <w:divBdr>
            <w:top w:val="none" w:sz="0" w:space="0" w:color="auto"/>
            <w:left w:val="none" w:sz="0" w:space="0" w:color="auto"/>
            <w:bottom w:val="none" w:sz="0" w:space="0" w:color="auto"/>
            <w:right w:val="none" w:sz="0" w:space="0" w:color="auto"/>
          </w:divBdr>
        </w:div>
        <w:div w:id="1608267420">
          <w:marLeft w:val="640"/>
          <w:marRight w:val="0"/>
          <w:marTop w:val="0"/>
          <w:marBottom w:val="0"/>
          <w:divBdr>
            <w:top w:val="none" w:sz="0" w:space="0" w:color="auto"/>
            <w:left w:val="none" w:sz="0" w:space="0" w:color="auto"/>
            <w:bottom w:val="none" w:sz="0" w:space="0" w:color="auto"/>
            <w:right w:val="none" w:sz="0" w:space="0" w:color="auto"/>
          </w:divBdr>
        </w:div>
        <w:div w:id="594630781">
          <w:marLeft w:val="640"/>
          <w:marRight w:val="0"/>
          <w:marTop w:val="0"/>
          <w:marBottom w:val="0"/>
          <w:divBdr>
            <w:top w:val="none" w:sz="0" w:space="0" w:color="auto"/>
            <w:left w:val="none" w:sz="0" w:space="0" w:color="auto"/>
            <w:bottom w:val="none" w:sz="0" w:space="0" w:color="auto"/>
            <w:right w:val="none" w:sz="0" w:space="0" w:color="auto"/>
          </w:divBdr>
        </w:div>
        <w:div w:id="1660185926">
          <w:marLeft w:val="640"/>
          <w:marRight w:val="0"/>
          <w:marTop w:val="0"/>
          <w:marBottom w:val="0"/>
          <w:divBdr>
            <w:top w:val="none" w:sz="0" w:space="0" w:color="auto"/>
            <w:left w:val="none" w:sz="0" w:space="0" w:color="auto"/>
            <w:bottom w:val="none" w:sz="0" w:space="0" w:color="auto"/>
            <w:right w:val="none" w:sz="0" w:space="0" w:color="auto"/>
          </w:divBdr>
        </w:div>
        <w:div w:id="997809413">
          <w:marLeft w:val="640"/>
          <w:marRight w:val="0"/>
          <w:marTop w:val="0"/>
          <w:marBottom w:val="0"/>
          <w:divBdr>
            <w:top w:val="none" w:sz="0" w:space="0" w:color="auto"/>
            <w:left w:val="none" w:sz="0" w:space="0" w:color="auto"/>
            <w:bottom w:val="none" w:sz="0" w:space="0" w:color="auto"/>
            <w:right w:val="none" w:sz="0" w:space="0" w:color="auto"/>
          </w:divBdr>
        </w:div>
        <w:div w:id="641692801">
          <w:marLeft w:val="640"/>
          <w:marRight w:val="0"/>
          <w:marTop w:val="0"/>
          <w:marBottom w:val="0"/>
          <w:divBdr>
            <w:top w:val="none" w:sz="0" w:space="0" w:color="auto"/>
            <w:left w:val="none" w:sz="0" w:space="0" w:color="auto"/>
            <w:bottom w:val="none" w:sz="0" w:space="0" w:color="auto"/>
            <w:right w:val="none" w:sz="0" w:space="0" w:color="auto"/>
          </w:divBdr>
        </w:div>
        <w:div w:id="437991702">
          <w:marLeft w:val="640"/>
          <w:marRight w:val="0"/>
          <w:marTop w:val="0"/>
          <w:marBottom w:val="0"/>
          <w:divBdr>
            <w:top w:val="none" w:sz="0" w:space="0" w:color="auto"/>
            <w:left w:val="none" w:sz="0" w:space="0" w:color="auto"/>
            <w:bottom w:val="none" w:sz="0" w:space="0" w:color="auto"/>
            <w:right w:val="none" w:sz="0" w:space="0" w:color="auto"/>
          </w:divBdr>
        </w:div>
        <w:div w:id="525826805">
          <w:marLeft w:val="640"/>
          <w:marRight w:val="0"/>
          <w:marTop w:val="0"/>
          <w:marBottom w:val="0"/>
          <w:divBdr>
            <w:top w:val="none" w:sz="0" w:space="0" w:color="auto"/>
            <w:left w:val="none" w:sz="0" w:space="0" w:color="auto"/>
            <w:bottom w:val="none" w:sz="0" w:space="0" w:color="auto"/>
            <w:right w:val="none" w:sz="0" w:space="0" w:color="auto"/>
          </w:divBdr>
        </w:div>
        <w:div w:id="688214763">
          <w:marLeft w:val="640"/>
          <w:marRight w:val="0"/>
          <w:marTop w:val="0"/>
          <w:marBottom w:val="0"/>
          <w:divBdr>
            <w:top w:val="none" w:sz="0" w:space="0" w:color="auto"/>
            <w:left w:val="none" w:sz="0" w:space="0" w:color="auto"/>
            <w:bottom w:val="none" w:sz="0" w:space="0" w:color="auto"/>
            <w:right w:val="none" w:sz="0" w:space="0" w:color="auto"/>
          </w:divBdr>
        </w:div>
        <w:div w:id="406466349">
          <w:marLeft w:val="640"/>
          <w:marRight w:val="0"/>
          <w:marTop w:val="0"/>
          <w:marBottom w:val="0"/>
          <w:divBdr>
            <w:top w:val="none" w:sz="0" w:space="0" w:color="auto"/>
            <w:left w:val="none" w:sz="0" w:space="0" w:color="auto"/>
            <w:bottom w:val="none" w:sz="0" w:space="0" w:color="auto"/>
            <w:right w:val="none" w:sz="0" w:space="0" w:color="auto"/>
          </w:divBdr>
        </w:div>
        <w:div w:id="1831289407">
          <w:marLeft w:val="640"/>
          <w:marRight w:val="0"/>
          <w:marTop w:val="0"/>
          <w:marBottom w:val="0"/>
          <w:divBdr>
            <w:top w:val="none" w:sz="0" w:space="0" w:color="auto"/>
            <w:left w:val="none" w:sz="0" w:space="0" w:color="auto"/>
            <w:bottom w:val="none" w:sz="0" w:space="0" w:color="auto"/>
            <w:right w:val="none" w:sz="0" w:space="0" w:color="auto"/>
          </w:divBdr>
        </w:div>
        <w:div w:id="382758731">
          <w:marLeft w:val="640"/>
          <w:marRight w:val="0"/>
          <w:marTop w:val="0"/>
          <w:marBottom w:val="0"/>
          <w:divBdr>
            <w:top w:val="none" w:sz="0" w:space="0" w:color="auto"/>
            <w:left w:val="none" w:sz="0" w:space="0" w:color="auto"/>
            <w:bottom w:val="none" w:sz="0" w:space="0" w:color="auto"/>
            <w:right w:val="none" w:sz="0" w:space="0" w:color="auto"/>
          </w:divBdr>
        </w:div>
        <w:div w:id="979193869">
          <w:marLeft w:val="640"/>
          <w:marRight w:val="0"/>
          <w:marTop w:val="0"/>
          <w:marBottom w:val="0"/>
          <w:divBdr>
            <w:top w:val="none" w:sz="0" w:space="0" w:color="auto"/>
            <w:left w:val="none" w:sz="0" w:space="0" w:color="auto"/>
            <w:bottom w:val="none" w:sz="0" w:space="0" w:color="auto"/>
            <w:right w:val="none" w:sz="0" w:space="0" w:color="auto"/>
          </w:divBdr>
        </w:div>
        <w:div w:id="431973213">
          <w:marLeft w:val="640"/>
          <w:marRight w:val="0"/>
          <w:marTop w:val="0"/>
          <w:marBottom w:val="0"/>
          <w:divBdr>
            <w:top w:val="none" w:sz="0" w:space="0" w:color="auto"/>
            <w:left w:val="none" w:sz="0" w:space="0" w:color="auto"/>
            <w:bottom w:val="none" w:sz="0" w:space="0" w:color="auto"/>
            <w:right w:val="none" w:sz="0" w:space="0" w:color="auto"/>
          </w:divBdr>
        </w:div>
        <w:div w:id="90392527">
          <w:marLeft w:val="640"/>
          <w:marRight w:val="0"/>
          <w:marTop w:val="0"/>
          <w:marBottom w:val="0"/>
          <w:divBdr>
            <w:top w:val="none" w:sz="0" w:space="0" w:color="auto"/>
            <w:left w:val="none" w:sz="0" w:space="0" w:color="auto"/>
            <w:bottom w:val="none" w:sz="0" w:space="0" w:color="auto"/>
            <w:right w:val="none" w:sz="0" w:space="0" w:color="auto"/>
          </w:divBdr>
        </w:div>
        <w:div w:id="1829863104">
          <w:marLeft w:val="640"/>
          <w:marRight w:val="0"/>
          <w:marTop w:val="0"/>
          <w:marBottom w:val="0"/>
          <w:divBdr>
            <w:top w:val="none" w:sz="0" w:space="0" w:color="auto"/>
            <w:left w:val="none" w:sz="0" w:space="0" w:color="auto"/>
            <w:bottom w:val="none" w:sz="0" w:space="0" w:color="auto"/>
            <w:right w:val="none" w:sz="0" w:space="0" w:color="auto"/>
          </w:divBdr>
        </w:div>
        <w:div w:id="1028720358">
          <w:marLeft w:val="640"/>
          <w:marRight w:val="0"/>
          <w:marTop w:val="0"/>
          <w:marBottom w:val="0"/>
          <w:divBdr>
            <w:top w:val="none" w:sz="0" w:space="0" w:color="auto"/>
            <w:left w:val="none" w:sz="0" w:space="0" w:color="auto"/>
            <w:bottom w:val="none" w:sz="0" w:space="0" w:color="auto"/>
            <w:right w:val="none" w:sz="0" w:space="0" w:color="auto"/>
          </w:divBdr>
        </w:div>
        <w:div w:id="802310971">
          <w:marLeft w:val="640"/>
          <w:marRight w:val="0"/>
          <w:marTop w:val="0"/>
          <w:marBottom w:val="0"/>
          <w:divBdr>
            <w:top w:val="none" w:sz="0" w:space="0" w:color="auto"/>
            <w:left w:val="none" w:sz="0" w:space="0" w:color="auto"/>
            <w:bottom w:val="none" w:sz="0" w:space="0" w:color="auto"/>
            <w:right w:val="none" w:sz="0" w:space="0" w:color="auto"/>
          </w:divBdr>
        </w:div>
        <w:div w:id="624240664">
          <w:marLeft w:val="640"/>
          <w:marRight w:val="0"/>
          <w:marTop w:val="0"/>
          <w:marBottom w:val="0"/>
          <w:divBdr>
            <w:top w:val="none" w:sz="0" w:space="0" w:color="auto"/>
            <w:left w:val="none" w:sz="0" w:space="0" w:color="auto"/>
            <w:bottom w:val="none" w:sz="0" w:space="0" w:color="auto"/>
            <w:right w:val="none" w:sz="0" w:space="0" w:color="auto"/>
          </w:divBdr>
        </w:div>
        <w:div w:id="594754075">
          <w:marLeft w:val="640"/>
          <w:marRight w:val="0"/>
          <w:marTop w:val="0"/>
          <w:marBottom w:val="0"/>
          <w:divBdr>
            <w:top w:val="none" w:sz="0" w:space="0" w:color="auto"/>
            <w:left w:val="none" w:sz="0" w:space="0" w:color="auto"/>
            <w:bottom w:val="none" w:sz="0" w:space="0" w:color="auto"/>
            <w:right w:val="none" w:sz="0" w:space="0" w:color="auto"/>
          </w:divBdr>
        </w:div>
        <w:div w:id="1142230930">
          <w:marLeft w:val="640"/>
          <w:marRight w:val="0"/>
          <w:marTop w:val="0"/>
          <w:marBottom w:val="0"/>
          <w:divBdr>
            <w:top w:val="none" w:sz="0" w:space="0" w:color="auto"/>
            <w:left w:val="none" w:sz="0" w:space="0" w:color="auto"/>
            <w:bottom w:val="none" w:sz="0" w:space="0" w:color="auto"/>
            <w:right w:val="none" w:sz="0" w:space="0" w:color="auto"/>
          </w:divBdr>
        </w:div>
        <w:div w:id="1859540848">
          <w:marLeft w:val="640"/>
          <w:marRight w:val="0"/>
          <w:marTop w:val="0"/>
          <w:marBottom w:val="0"/>
          <w:divBdr>
            <w:top w:val="none" w:sz="0" w:space="0" w:color="auto"/>
            <w:left w:val="none" w:sz="0" w:space="0" w:color="auto"/>
            <w:bottom w:val="none" w:sz="0" w:space="0" w:color="auto"/>
            <w:right w:val="none" w:sz="0" w:space="0" w:color="auto"/>
          </w:divBdr>
        </w:div>
        <w:div w:id="338582800">
          <w:marLeft w:val="640"/>
          <w:marRight w:val="0"/>
          <w:marTop w:val="0"/>
          <w:marBottom w:val="0"/>
          <w:divBdr>
            <w:top w:val="none" w:sz="0" w:space="0" w:color="auto"/>
            <w:left w:val="none" w:sz="0" w:space="0" w:color="auto"/>
            <w:bottom w:val="none" w:sz="0" w:space="0" w:color="auto"/>
            <w:right w:val="none" w:sz="0" w:space="0" w:color="auto"/>
          </w:divBdr>
        </w:div>
        <w:div w:id="1391228155">
          <w:marLeft w:val="640"/>
          <w:marRight w:val="0"/>
          <w:marTop w:val="0"/>
          <w:marBottom w:val="0"/>
          <w:divBdr>
            <w:top w:val="none" w:sz="0" w:space="0" w:color="auto"/>
            <w:left w:val="none" w:sz="0" w:space="0" w:color="auto"/>
            <w:bottom w:val="none" w:sz="0" w:space="0" w:color="auto"/>
            <w:right w:val="none" w:sz="0" w:space="0" w:color="auto"/>
          </w:divBdr>
        </w:div>
        <w:div w:id="1722051533">
          <w:marLeft w:val="640"/>
          <w:marRight w:val="0"/>
          <w:marTop w:val="0"/>
          <w:marBottom w:val="0"/>
          <w:divBdr>
            <w:top w:val="none" w:sz="0" w:space="0" w:color="auto"/>
            <w:left w:val="none" w:sz="0" w:space="0" w:color="auto"/>
            <w:bottom w:val="none" w:sz="0" w:space="0" w:color="auto"/>
            <w:right w:val="none" w:sz="0" w:space="0" w:color="auto"/>
          </w:divBdr>
        </w:div>
        <w:div w:id="1291205849">
          <w:marLeft w:val="640"/>
          <w:marRight w:val="0"/>
          <w:marTop w:val="0"/>
          <w:marBottom w:val="0"/>
          <w:divBdr>
            <w:top w:val="none" w:sz="0" w:space="0" w:color="auto"/>
            <w:left w:val="none" w:sz="0" w:space="0" w:color="auto"/>
            <w:bottom w:val="none" w:sz="0" w:space="0" w:color="auto"/>
            <w:right w:val="none" w:sz="0" w:space="0" w:color="auto"/>
          </w:divBdr>
        </w:div>
        <w:div w:id="1573471260">
          <w:marLeft w:val="640"/>
          <w:marRight w:val="0"/>
          <w:marTop w:val="0"/>
          <w:marBottom w:val="0"/>
          <w:divBdr>
            <w:top w:val="none" w:sz="0" w:space="0" w:color="auto"/>
            <w:left w:val="none" w:sz="0" w:space="0" w:color="auto"/>
            <w:bottom w:val="none" w:sz="0" w:space="0" w:color="auto"/>
            <w:right w:val="none" w:sz="0" w:space="0" w:color="auto"/>
          </w:divBdr>
        </w:div>
        <w:div w:id="2122139931">
          <w:marLeft w:val="640"/>
          <w:marRight w:val="0"/>
          <w:marTop w:val="0"/>
          <w:marBottom w:val="0"/>
          <w:divBdr>
            <w:top w:val="none" w:sz="0" w:space="0" w:color="auto"/>
            <w:left w:val="none" w:sz="0" w:space="0" w:color="auto"/>
            <w:bottom w:val="none" w:sz="0" w:space="0" w:color="auto"/>
            <w:right w:val="none" w:sz="0" w:space="0" w:color="auto"/>
          </w:divBdr>
        </w:div>
        <w:div w:id="527333278">
          <w:marLeft w:val="640"/>
          <w:marRight w:val="0"/>
          <w:marTop w:val="0"/>
          <w:marBottom w:val="0"/>
          <w:divBdr>
            <w:top w:val="none" w:sz="0" w:space="0" w:color="auto"/>
            <w:left w:val="none" w:sz="0" w:space="0" w:color="auto"/>
            <w:bottom w:val="none" w:sz="0" w:space="0" w:color="auto"/>
            <w:right w:val="none" w:sz="0" w:space="0" w:color="auto"/>
          </w:divBdr>
        </w:div>
        <w:div w:id="635721790">
          <w:marLeft w:val="640"/>
          <w:marRight w:val="0"/>
          <w:marTop w:val="0"/>
          <w:marBottom w:val="0"/>
          <w:divBdr>
            <w:top w:val="none" w:sz="0" w:space="0" w:color="auto"/>
            <w:left w:val="none" w:sz="0" w:space="0" w:color="auto"/>
            <w:bottom w:val="none" w:sz="0" w:space="0" w:color="auto"/>
            <w:right w:val="none" w:sz="0" w:space="0" w:color="auto"/>
          </w:divBdr>
        </w:div>
        <w:div w:id="1738088735">
          <w:marLeft w:val="640"/>
          <w:marRight w:val="0"/>
          <w:marTop w:val="0"/>
          <w:marBottom w:val="0"/>
          <w:divBdr>
            <w:top w:val="none" w:sz="0" w:space="0" w:color="auto"/>
            <w:left w:val="none" w:sz="0" w:space="0" w:color="auto"/>
            <w:bottom w:val="none" w:sz="0" w:space="0" w:color="auto"/>
            <w:right w:val="none" w:sz="0" w:space="0" w:color="auto"/>
          </w:divBdr>
        </w:div>
        <w:div w:id="1052654088">
          <w:marLeft w:val="640"/>
          <w:marRight w:val="0"/>
          <w:marTop w:val="0"/>
          <w:marBottom w:val="0"/>
          <w:divBdr>
            <w:top w:val="none" w:sz="0" w:space="0" w:color="auto"/>
            <w:left w:val="none" w:sz="0" w:space="0" w:color="auto"/>
            <w:bottom w:val="none" w:sz="0" w:space="0" w:color="auto"/>
            <w:right w:val="none" w:sz="0" w:space="0" w:color="auto"/>
          </w:divBdr>
        </w:div>
        <w:div w:id="1343317412">
          <w:marLeft w:val="640"/>
          <w:marRight w:val="0"/>
          <w:marTop w:val="0"/>
          <w:marBottom w:val="0"/>
          <w:divBdr>
            <w:top w:val="none" w:sz="0" w:space="0" w:color="auto"/>
            <w:left w:val="none" w:sz="0" w:space="0" w:color="auto"/>
            <w:bottom w:val="none" w:sz="0" w:space="0" w:color="auto"/>
            <w:right w:val="none" w:sz="0" w:space="0" w:color="auto"/>
          </w:divBdr>
        </w:div>
        <w:div w:id="2086099131">
          <w:marLeft w:val="640"/>
          <w:marRight w:val="0"/>
          <w:marTop w:val="0"/>
          <w:marBottom w:val="0"/>
          <w:divBdr>
            <w:top w:val="none" w:sz="0" w:space="0" w:color="auto"/>
            <w:left w:val="none" w:sz="0" w:space="0" w:color="auto"/>
            <w:bottom w:val="none" w:sz="0" w:space="0" w:color="auto"/>
            <w:right w:val="none" w:sz="0" w:space="0" w:color="auto"/>
          </w:divBdr>
        </w:div>
        <w:div w:id="656806973">
          <w:marLeft w:val="640"/>
          <w:marRight w:val="0"/>
          <w:marTop w:val="0"/>
          <w:marBottom w:val="0"/>
          <w:divBdr>
            <w:top w:val="none" w:sz="0" w:space="0" w:color="auto"/>
            <w:left w:val="none" w:sz="0" w:space="0" w:color="auto"/>
            <w:bottom w:val="none" w:sz="0" w:space="0" w:color="auto"/>
            <w:right w:val="none" w:sz="0" w:space="0" w:color="auto"/>
          </w:divBdr>
        </w:div>
        <w:div w:id="135530877">
          <w:marLeft w:val="640"/>
          <w:marRight w:val="0"/>
          <w:marTop w:val="0"/>
          <w:marBottom w:val="0"/>
          <w:divBdr>
            <w:top w:val="none" w:sz="0" w:space="0" w:color="auto"/>
            <w:left w:val="none" w:sz="0" w:space="0" w:color="auto"/>
            <w:bottom w:val="none" w:sz="0" w:space="0" w:color="auto"/>
            <w:right w:val="none" w:sz="0" w:space="0" w:color="auto"/>
          </w:divBdr>
        </w:div>
        <w:div w:id="267665014">
          <w:marLeft w:val="640"/>
          <w:marRight w:val="0"/>
          <w:marTop w:val="0"/>
          <w:marBottom w:val="0"/>
          <w:divBdr>
            <w:top w:val="none" w:sz="0" w:space="0" w:color="auto"/>
            <w:left w:val="none" w:sz="0" w:space="0" w:color="auto"/>
            <w:bottom w:val="none" w:sz="0" w:space="0" w:color="auto"/>
            <w:right w:val="none" w:sz="0" w:space="0" w:color="auto"/>
          </w:divBdr>
        </w:div>
        <w:div w:id="1157841897">
          <w:marLeft w:val="640"/>
          <w:marRight w:val="0"/>
          <w:marTop w:val="0"/>
          <w:marBottom w:val="0"/>
          <w:divBdr>
            <w:top w:val="none" w:sz="0" w:space="0" w:color="auto"/>
            <w:left w:val="none" w:sz="0" w:space="0" w:color="auto"/>
            <w:bottom w:val="none" w:sz="0" w:space="0" w:color="auto"/>
            <w:right w:val="none" w:sz="0" w:space="0" w:color="auto"/>
          </w:divBdr>
        </w:div>
        <w:div w:id="1836647327">
          <w:marLeft w:val="640"/>
          <w:marRight w:val="0"/>
          <w:marTop w:val="0"/>
          <w:marBottom w:val="0"/>
          <w:divBdr>
            <w:top w:val="none" w:sz="0" w:space="0" w:color="auto"/>
            <w:left w:val="none" w:sz="0" w:space="0" w:color="auto"/>
            <w:bottom w:val="none" w:sz="0" w:space="0" w:color="auto"/>
            <w:right w:val="none" w:sz="0" w:space="0" w:color="auto"/>
          </w:divBdr>
        </w:div>
        <w:div w:id="2026636169">
          <w:marLeft w:val="640"/>
          <w:marRight w:val="0"/>
          <w:marTop w:val="0"/>
          <w:marBottom w:val="0"/>
          <w:divBdr>
            <w:top w:val="none" w:sz="0" w:space="0" w:color="auto"/>
            <w:left w:val="none" w:sz="0" w:space="0" w:color="auto"/>
            <w:bottom w:val="none" w:sz="0" w:space="0" w:color="auto"/>
            <w:right w:val="none" w:sz="0" w:space="0" w:color="auto"/>
          </w:divBdr>
        </w:div>
        <w:div w:id="856117051">
          <w:marLeft w:val="640"/>
          <w:marRight w:val="0"/>
          <w:marTop w:val="0"/>
          <w:marBottom w:val="0"/>
          <w:divBdr>
            <w:top w:val="none" w:sz="0" w:space="0" w:color="auto"/>
            <w:left w:val="none" w:sz="0" w:space="0" w:color="auto"/>
            <w:bottom w:val="none" w:sz="0" w:space="0" w:color="auto"/>
            <w:right w:val="none" w:sz="0" w:space="0" w:color="auto"/>
          </w:divBdr>
        </w:div>
        <w:div w:id="725643139">
          <w:marLeft w:val="640"/>
          <w:marRight w:val="0"/>
          <w:marTop w:val="0"/>
          <w:marBottom w:val="0"/>
          <w:divBdr>
            <w:top w:val="none" w:sz="0" w:space="0" w:color="auto"/>
            <w:left w:val="none" w:sz="0" w:space="0" w:color="auto"/>
            <w:bottom w:val="none" w:sz="0" w:space="0" w:color="auto"/>
            <w:right w:val="none" w:sz="0" w:space="0" w:color="auto"/>
          </w:divBdr>
        </w:div>
        <w:div w:id="220291821">
          <w:marLeft w:val="640"/>
          <w:marRight w:val="0"/>
          <w:marTop w:val="0"/>
          <w:marBottom w:val="0"/>
          <w:divBdr>
            <w:top w:val="none" w:sz="0" w:space="0" w:color="auto"/>
            <w:left w:val="none" w:sz="0" w:space="0" w:color="auto"/>
            <w:bottom w:val="none" w:sz="0" w:space="0" w:color="auto"/>
            <w:right w:val="none" w:sz="0" w:space="0" w:color="auto"/>
          </w:divBdr>
        </w:div>
        <w:div w:id="1041442378">
          <w:marLeft w:val="640"/>
          <w:marRight w:val="0"/>
          <w:marTop w:val="0"/>
          <w:marBottom w:val="0"/>
          <w:divBdr>
            <w:top w:val="none" w:sz="0" w:space="0" w:color="auto"/>
            <w:left w:val="none" w:sz="0" w:space="0" w:color="auto"/>
            <w:bottom w:val="none" w:sz="0" w:space="0" w:color="auto"/>
            <w:right w:val="none" w:sz="0" w:space="0" w:color="auto"/>
          </w:divBdr>
        </w:div>
        <w:div w:id="168177951">
          <w:marLeft w:val="640"/>
          <w:marRight w:val="0"/>
          <w:marTop w:val="0"/>
          <w:marBottom w:val="0"/>
          <w:divBdr>
            <w:top w:val="none" w:sz="0" w:space="0" w:color="auto"/>
            <w:left w:val="none" w:sz="0" w:space="0" w:color="auto"/>
            <w:bottom w:val="none" w:sz="0" w:space="0" w:color="auto"/>
            <w:right w:val="none" w:sz="0" w:space="0" w:color="auto"/>
          </w:divBdr>
        </w:div>
        <w:div w:id="2124303655">
          <w:marLeft w:val="640"/>
          <w:marRight w:val="0"/>
          <w:marTop w:val="0"/>
          <w:marBottom w:val="0"/>
          <w:divBdr>
            <w:top w:val="none" w:sz="0" w:space="0" w:color="auto"/>
            <w:left w:val="none" w:sz="0" w:space="0" w:color="auto"/>
            <w:bottom w:val="none" w:sz="0" w:space="0" w:color="auto"/>
            <w:right w:val="none" w:sz="0" w:space="0" w:color="auto"/>
          </w:divBdr>
        </w:div>
        <w:div w:id="1565336088">
          <w:marLeft w:val="640"/>
          <w:marRight w:val="0"/>
          <w:marTop w:val="0"/>
          <w:marBottom w:val="0"/>
          <w:divBdr>
            <w:top w:val="none" w:sz="0" w:space="0" w:color="auto"/>
            <w:left w:val="none" w:sz="0" w:space="0" w:color="auto"/>
            <w:bottom w:val="none" w:sz="0" w:space="0" w:color="auto"/>
            <w:right w:val="none" w:sz="0" w:space="0" w:color="auto"/>
          </w:divBdr>
        </w:div>
        <w:div w:id="292951492">
          <w:marLeft w:val="640"/>
          <w:marRight w:val="0"/>
          <w:marTop w:val="0"/>
          <w:marBottom w:val="0"/>
          <w:divBdr>
            <w:top w:val="none" w:sz="0" w:space="0" w:color="auto"/>
            <w:left w:val="none" w:sz="0" w:space="0" w:color="auto"/>
            <w:bottom w:val="none" w:sz="0" w:space="0" w:color="auto"/>
            <w:right w:val="none" w:sz="0" w:space="0" w:color="auto"/>
          </w:divBdr>
        </w:div>
        <w:div w:id="559827977">
          <w:marLeft w:val="640"/>
          <w:marRight w:val="0"/>
          <w:marTop w:val="0"/>
          <w:marBottom w:val="0"/>
          <w:divBdr>
            <w:top w:val="none" w:sz="0" w:space="0" w:color="auto"/>
            <w:left w:val="none" w:sz="0" w:space="0" w:color="auto"/>
            <w:bottom w:val="none" w:sz="0" w:space="0" w:color="auto"/>
            <w:right w:val="none" w:sz="0" w:space="0" w:color="auto"/>
          </w:divBdr>
        </w:div>
        <w:div w:id="169486061">
          <w:marLeft w:val="640"/>
          <w:marRight w:val="0"/>
          <w:marTop w:val="0"/>
          <w:marBottom w:val="0"/>
          <w:divBdr>
            <w:top w:val="none" w:sz="0" w:space="0" w:color="auto"/>
            <w:left w:val="none" w:sz="0" w:space="0" w:color="auto"/>
            <w:bottom w:val="none" w:sz="0" w:space="0" w:color="auto"/>
            <w:right w:val="none" w:sz="0" w:space="0" w:color="auto"/>
          </w:divBdr>
        </w:div>
        <w:div w:id="1636907092">
          <w:marLeft w:val="640"/>
          <w:marRight w:val="0"/>
          <w:marTop w:val="0"/>
          <w:marBottom w:val="0"/>
          <w:divBdr>
            <w:top w:val="none" w:sz="0" w:space="0" w:color="auto"/>
            <w:left w:val="none" w:sz="0" w:space="0" w:color="auto"/>
            <w:bottom w:val="none" w:sz="0" w:space="0" w:color="auto"/>
            <w:right w:val="none" w:sz="0" w:space="0" w:color="auto"/>
          </w:divBdr>
        </w:div>
        <w:div w:id="2145270779">
          <w:marLeft w:val="640"/>
          <w:marRight w:val="0"/>
          <w:marTop w:val="0"/>
          <w:marBottom w:val="0"/>
          <w:divBdr>
            <w:top w:val="none" w:sz="0" w:space="0" w:color="auto"/>
            <w:left w:val="none" w:sz="0" w:space="0" w:color="auto"/>
            <w:bottom w:val="none" w:sz="0" w:space="0" w:color="auto"/>
            <w:right w:val="none" w:sz="0" w:space="0" w:color="auto"/>
          </w:divBdr>
        </w:div>
        <w:div w:id="453642255">
          <w:marLeft w:val="640"/>
          <w:marRight w:val="0"/>
          <w:marTop w:val="0"/>
          <w:marBottom w:val="0"/>
          <w:divBdr>
            <w:top w:val="none" w:sz="0" w:space="0" w:color="auto"/>
            <w:left w:val="none" w:sz="0" w:space="0" w:color="auto"/>
            <w:bottom w:val="none" w:sz="0" w:space="0" w:color="auto"/>
            <w:right w:val="none" w:sz="0" w:space="0" w:color="auto"/>
          </w:divBdr>
        </w:div>
        <w:div w:id="667558515">
          <w:marLeft w:val="640"/>
          <w:marRight w:val="0"/>
          <w:marTop w:val="0"/>
          <w:marBottom w:val="0"/>
          <w:divBdr>
            <w:top w:val="none" w:sz="0" w:space="0" w:color="auto"/>
            <w:left w:val="none" w:sz="0" w:space="0" w:color="auto"/>
            <w:bottom w:val="none" w:sz="0" w:space="0" w:color="auto"/>
            <w:right w:val="none" w:sz="0" w:space="0" w:color="auto"/>
          </w:divBdr>
        </w:div>
        <w:div w:id="937174339">
          <w:marLeft w:val="640"/>
          <w:marRight w:val="0"/>
          <w:marTop w:val="0"/>
          <w:marBottom w:val="0"/>
          <w:divBdr>
            <w:top w:val="none" w:sz="0" w:space="0" w:color="auto"/>
            <w:left w:val="none" w:sz="0" w:space="0" w:color="auto"/>
            <w:bottom w:val="none" w:sz="0" w:space="0" w:color="auto"/>
            <w:right w:val="none" w:sz="0" w:space="0" w:color="auto"/>
          </w:divBdr>
        </w:div>
        <w:div w:id="229922515">
          <w:marLeft w:val="640"/>
          <w:marRight w:val="0"/>
          <w:marTop w:val="0"/>
          <w:marBottom w:val="0"/>
          <w:divBdr>
            <w:top w:val="none" w:sz="0" w:space="0" w:color="auto"/>
            <w:left w:val="none" w:sz="0" w:space="0" w:color="auto"/>
            <w:bottom w:val="none" w:sz="0" w:space="0" w:color="auto"/>
            <w:right w:val="none" w:sz="0" w:space="0" w:color="auto"/>
          </w:divBdr>
        </w:div>
        <w:div w:id="217514520">
          <w:marLeft w:val="640"/>
          <w:marRight w:val="0"/>
          <w:marTop w:val="0"/>
          <w:marBottom w:val="0"/>
          <w:divBdr>
            <w:top w:val="none" w:sz="0" w:space="0" w:color="auto"/>
            <w:left w:val="none" w:sz="0" w:space="0" w:color="auto"/>
            <w:bottom w:val="none" w:sz="0" w:space="0" w:color="auto"/>
            <w:right w:val="none" w:sz="0" w:space="0" w:color="auto"/>
          </w:divBdr>
        </w:div>
        <w:div w:id="1321230298">
          <w:marLeft w:val="640"/>
          <w:marRight w:val="0"/>
          <w:marTop w:val="0"/>
          <w:marBottom w:val="0"/>
          <w:divBdr>
            <w:top w:val="none" w:sz="0" w:space="0" w:color="auto"/>
            <w:left w:val="none" w:sz="0" w:space="0" w:color="auto"/>
            <w:bottom w:val="none" w:sz="0" w:space="0" w:color="auto"/>
            <w:right w:val="none" w:sz="0" w:space="0" w:color="auto"/>
          </w:divBdr>
        </w:div>
        <w:div w:id="1322001281">
          <w:marLeft w:val="640"/>
          <w:marRight w:val="0"/>
          <w:marTop w:val="0"/>
          <w:marBottom w:val="0"/>
          <w:divBdr>
            <w:top w:val="none" w:sz="0" w:space="0" w:color="auto"/>
            <w:left w:val="none" w:sz="0" w:space="0" w:color="auto"/>
            <w:bottom w:val="none" w:sz="0" w:space="0" w:color="auto"/>
            <w:right w:val="none" w:sz="0" w:space="0" w:color="auto"/>
          </w:divBdr>
        </w:div>
        <w:div w:id="745108668">
          <w:marLeft w:val="640"/>
          <w:marRight w:val="0"/>
          <w:marTop w:val="0"/>
          <w:marBottom w:val="0"/>
          <w:divBdr>
            <w:top w:val="none" w:sz="0" w:space="0" w:color="auto"/>
            <w:left w:val="none" w:sz="0" w:space="0" w:color="auto"/>
            <w:bottom w:val="none" w:sz="0" w:space="0" w:color="auto"/>
            <w:right w:val="none" w:sz="0" w:space="0" w:color="auto"/>
          </w:divBdr>
        </w:div>
        <w:div w:id="1803158531">
          <w:marLeft w:val="640"/>
          <w:marRight w:val="0"/>
          <w:marTop w:val="0"/>
          <w:marBottom w:val="0"/>
          <w:divBdr>
            <w:top w:val="none" w:sz="0" w:space="0" w:color="auto"/>
            <w:left w:val="none" w:sz="0" w:space="0" w:color="auto"/>
            <w:bottom w:val="none" w:sz="0" w:space="0" w:color="auto"/>
            <w:right w:val="none" w:sz="0" w:space="0" w:color="auto"/>
          </w:divBdr>
        </w:div>
        <w:div w:id="2072265556">
          <w:marLeft w:val="640"/>
          <w:marRight w:val="0"/>
          <w:marTop w:val="0"/>
          <w:marBottom w:val="0"/>
          <w:divBdr>
            <w:top w:val="none" w:sz="0" w:space="0" w:color="auto"/>
            <w:left w:val="none" w:sz="0" w:space="0" w:color="auto"/>
            <w:bottom w:val="none" w:sz="0" w:space="0" w:color="auto"/>
            <w:right w:val="none" w:sz="0" w:space="0" w:color="auto"/>
          </w:divBdr>
        </w:div>
        <w:div w:id="260720383">
          <w:marLeft w:val="640"/>
          <w:marRight w:val="0"/>
          <w:marTop w:val="0"/>
          <w:marBottom w:val="0"/>
          <w:divBdr>
            <w:top w:val="none" w:sz="0" w:space="0" w:color="auto"/>
            <w:left w:val="none" w:sz="0" w:space="0" w:color="auto"/>
            <w:bottom w:val="none" w:sz="0" w:space="0" w:color="auto"/>
            <w:right w:val="none" w:sz="0" w:space="0" w:color="auto"/>
          </w:divBdr>
        </w:div>
        <w:div w:id="1213080849">
          <w:marLeft w:val="640"/>
          <w:marRight w:val="0"/>
          <w:marTop w:val="0"/>
          <w:marBottom w:val="0"/>
          <w:divBdr>
            <w:top w:val="none" w:sz="0" w:space="0" w:color="auto"/>
            <w:left w:val="none" w:sz="0" w:space="0" w:color="auto"/>
            <w:bottom w:val="none" w:sz="0" w:space="0" w:color="auto"/>
            <w:right w:val="none" w:sz="0" w:space="0" w:color="auto"/>
          </w:divBdr>
        </w:div>
        <w:div w:id="137499756">
          <w:marLeft w:val="640"/>
          <w:marRight w:val="0"/>
          <w:marTop w:val="0"/>
          <w:marBottom w:val="0"/>
          <w:divBdr>
            <w:top w:val="none" w:sz="0" w:space="0" w:color="auto"/>
            <w:left w:val="none" w:sz="0" w:space="0" w:color="auto"/>
            <w:bottom w:val="none" w:sz="0" w:space="0" w:color="auto"/>
            <w:right w:val="none" w:sz="0" w:space="0" w:color="auto"/>
          </w:divBdr>
        </w:div>
        <w:div w:id="68159291">
          <w:marLeft w:val="640"/>
          <w:marRight w:val="0"/>
          <w:marTop w:val="0"/>
          <w:marBottom w:val="0"/>
          <w:divBdr>
            <w:top w:val="none" w:sz="0" w:space="0" w:color="auto"/>
            <w:left w:val="none" w:sz="0" w:space="0" w:color="auto"/>
            <w:bottom w:val="none" w:sz="0" w:space="0" w:color="auto"/>
            <w:right w:val="none" w:sz="0" w:space="0" w:color="auto"/>
          </w:divBdr>
        </w:div>
        <w:div w:id="2083486626">
          <w:marLeft w:val="640"/>
          <w:marRight w:val="0"/>
          <w:marTop w:val="0"/>
          <w:marBottom w:val="0"/>
          <w:divBdr>
            <w:top w:val="none" w:sz="0" w:space="0" w:color="auto"/>
            <w:left w:val="none" w:sz="0" w:space="0" w:color="auto"/>
            <w:bottom w:val="none" w:sz="0" w:space="0" w:color="auto"/>
            <w:right w:val="none" w:sz="0" w:space="0" w:color="auto"/>
          </w:divBdr>
        </w:div>
        <w:div w:id="323551245">
          <w:marLeft w:val="640"/>
          <w:marRight w:val="0"/>
          <w:marTop w:val="0"/>
          <w:marBottom w:val="0"/>
          <w:divBdr>
            <w:top w:val="none" w:sz="0" w:space="0" w:color="auto"/>
            <w:left w:val="none" w:sz="0" w:space="0" w:color="auto"/>
            <w:bottom w:val="none" w:sz="0" w:space="0" w:color="auto"/>
            <w:right w:val="none" w:sz="0" w:space="0" w:color="auto"/>
          </w:divBdr>
        </w:div>
        <w:div w:id="5525647">
          <w:marLeft w:val="640"/>
          <w:marRight w:val="0"/>
          <w:marTop w:val="0"/>
          <w:marBottom w:val="0"/>
          <w:divBdr>
            <w:top w:val="none" w:sz="0" w:space="0" w:color="auto"/>
            <w:left w:val="none" w:sz="0" w:space="0" w:color="auto"/>
            <w:bottom w:val="none" w:sz="0" w:space="0" w:color="auto"/>
            <w:right w:val="none" w:sz="0" w:space="0" w:color="auto"/>
          </w:divBdr>
        </w:div>
        <w:div w:id="238833560">
          <w:marLeft w:val="640"/>
          <w:marRight w:val="0"/>
          <w:marTop w:val="0"/>
          <w:marBottom w:val="0"/>
          <w:divBdr>
            <w:top w:val="none" w:sz="0" w:space="0" w:color="auto"/>
            <w:left w:val="none" w:sz="0" w:space="0" w:color="auto"/>
            <w:bottom w:val="none" w:sz="0" w:space="0" w:color="auto"/>
            <w:right w:val="none" w:sz="0" w:space="0" w:color="auto"/>
          </w:divBdr>
        </w:div>
        <w:div w:id="559709023">
          <w:marLeft w:val="640"/>
          <w:marRight w:val="0"/>
          <w:marTop w:val="0"/>
          <w:marBottom w:val="0"/>
          <w:divBdr>
            <w:top w:val="none" w:sz="0" w:space="0" w:color="auto"/>
            <w:left w:val="none" w:sz="0" w:space="0" w:color="auto"/>
            <w:bottom w:val="none" w:sz="0" w:space="0" w:color="auto"/>
            <w:right w:val="none" w:sz="0" w:space="0" w:color="auto"/>
          </w:divBdr>
        </w:div>
        <w:div w:id="265961913">
          <w:marLeft w:val="640"/>
          <w:marRight w:val="0"/>
          <w:marTop w:val="0"/>
          <w:marBottom w:val="0"/>
          <w:divBdr>
            <w:top w:val="none" w:sz="0" w:space="0" w:color="auto"/>
            <w:left w:val="none" w:sz="0" w:space="0" w:color="auto"/>
            <w:bottom w:val="none" w:sz="0" w:space="0" w:color="auto"/>
            <w:right w:val="none" w:sz="0" w:space="0" w:color="auto"/>
          </w:divBdr>
        </w:div>
        <w:div w:id="2102722713">
          <w:marLeft w:val="640"/>
          <w:marRight w:val="0"/>
          <w:marTop w:val="0"/>
          <w:marBottom w:val="0"/>
          <w:divBdr>
            <w:top w:val="none" w:sz="0" w:space="0" w:color="auto"/>
            <w:left w:val="none" w:sz="0" w:space="0" w:color="auto"/>
            <w:bottom w:val="none" w:sz="0" w:space="0" w:color="auto"/>
            <w:right w:val="none" w:sz="0" w:space="0" w:color="auto"/>
          </w:divBdr>
        </w:div>
        <w:div w:id="1855879517">
          <w:marLeft w:val="640"/>
          <w:marRight w:val="0"/>
          <w:marTop w:val="0"/>
          <w:marBottom w:val="0"/>
          <w:divBdr>
            <w:top w:val="none" w:sz="0" w:space="0" w:color="auto"/>
            <w:left w:val="none" w:sz="0" w:space="0" w:color="auto"/>
            <w:bottom w:val="none" w:sz="0" w:space="0" w:color="auto"/>
            <w:right w:val="none" w:sz="0" w:space="0" w:color="auto"/>
          </w:divBdr>
        </w:div>
        <w:div w:id="216744179">
          <w:marLeft w:val="640"/>
          <w:marRight w:val="0"/>
          <w:marTop w:val="0"/>
          <w:marBottom w:val="0"/>
          <w:divBdr>
            <w:top w:val="none" w:sz="0" w:space="0" w:color="auto"/>
            <w:left w:val="none" w:sz="0" w:space="0" w:color="auto"/>
            <w:bottom w:val="none" w:sz="0" w:space="0" w:color="auto"/>
            <w:right w:val="none" w:sz="0" w:space="0" w:color="auto"/>
          </w:divBdr>
        </w:div>
        <w:div w:id="1273321519">
          <w:marLeft w:val="640"/>
          <w:marRight w:val="0"/>
          <w:marTop w:val="0"/>
          <w:marBottom w:val="0"/>
          <w:divBdr>
            <w:top w:val="none" w:sz="0" w:space="0" w:color="auto"/>
            <w:left w:val="none" w:sz="0" w:space="0" w:color="auto"/>
            <w:bottom w:val="none" w:sz="0" w:space="0" w:color="auto"/>
            <w:right w:val="none" w:sz="0" w:space="0" w:color="auto"/>
          </w:divBdr>
        </w:div>
        <w:div w:id="549001099">
          <w:marLeft w:val="640"/>
          <w:marRight w:val="0"/>
          <w:marTop w:val="0"/>
          <w:marBottom w:val="0"/>
          <w:divBdr>
            <w:top w:val="none" w:sz="0" w:space="0" w:color="auto"/>
            <w:left w:val="none" w:sz="0" w:space="0" w:color="auto"/>
            <w:bottom w:val="none" w:sz="0" w:space="0" w:color="auto"/>
            <w:right w:val="none" w:sz="0" w:space="0" w:color="auto"/>
          </w:divBdr>
        </w:div>
        <w:div w:id="1162812658">
          <w:marLeft w:val="640"/>
          <w:marRight w:val="0"/>
          <w:marTop w:val="0"/>
          <w:marBottom w:val="0"/>
          <w:divBdr>
            <w:top w:val="none" w:sz="0" w:space="0" w:color="auto"/>
            <w:left w:val="none" w:sz="0" w:space="0" w:color="auto"/>
            <w:bottom w:val="none" w:sz="0" w:space="0" w:color="auto"/>
            <w:right w:val="none" w:sz="0" w:space="0" w:color="auto"/>
          </w:divBdr>
        </w:div>
        <w:div w:id="1925339102">
          <w:marLeft w:val="640"/>
          <w:marRight w:val="0"/>
          <w:marTop w:val="0"/>
          <w:marBottom w:val="0"/>
          <w:divBdr>
            <w:top w:val="none" w:sz="0" w:space="0" w:color="auto"/>
            <w:left w:val="none" w:sz="0" w:space="0" w:color="auto"/>
            <w:bottom w:val="none" w:sz="0" w:space="0" w:color="auto"/>
            <w:right w:val="none" w:sz="0" w:space="0" w:color="auto"/>
          </w:divBdr>
        </w:div>
        <w:div w:id="1953049648">
          <w:marLeft w:val="640"/>
          <w:marRight w:val="0"/>
          <w:marTop w:val="0"/>
          <w:marBottom w:val="0"/>
          <w:divBdr>
            <w:top w:val="none" w:sz="0" w:space="0" w:color="auto"/>
            <w:left w:val="none" w:sz="0" w:space="0" w:color="auto"/>
            <w:bottom w:val="none" w:sz="0" w:space="0" w:color="auto"/>
            <w:right w:val="none" w:sz="0" w:space="0" w:color="auto"/>
          </w:divBdr>
        </w:div>
        <w:div w:id="1223256217">
          <w:marLeft w:val="640"/>
          <w:marRight w:val="0"/>
          <w:marTop w:val="0"/>
          <w:marBottom w:val="0"/>
          <w:divBdr>
            <w:top w:val="none" w:sz="0" w:space="0" w:color="auto"/>
            <w:left w:val="none" w:sz="0" w:space="0" w:color="auto"/>
            <w:bottom w:val="none" w:sz="0" w:space="0" w:color="auto"/>
            <w:right w:val="none" w:sz="0" w:space="0" w:color="auto"/>
          </w:divBdr>
        </w:div>
        <w:div w:id="1388338928">
          <w:marLeft w:val="640"/>
          <w:marRight w:val="0"/>
          <w:marTop w:val="0"/>
          <w:marBottom w:val="0"/>
          <w:divBdr>
            <w:top w:val="none" w:sz="0" w:space="0" w:color="auto"/>
            <w:left w:val="none" w:sz="0" w:space="0" w:color="auto"/>
            <w:bottom w:val="none" w:sz="0" w:space="0" w:color="auto"/>
            <w:right w:val="none" w:sz="0" w:space="0" w:color="auto"/>
          </w:divBdr>
        </w:div>
        <w:div w:id="961376331">
          <w:marLeft w:val="640"/>
          <w:marRight w:val="0"/>
          <w:marTop w:val="0"/>
          <w:marBottom w:val="0"/>
          <w:divBdr>
            <w:top w:val="none" w:sz="0" w:space="0" w:color="auto"/>
            <w:left w:val="none" w:sz="0" w:space="0" w:color="auto"/>
            <w:bottom w:val="none" w:sz="0" w:space="0" w:color="auto"/>
            <w:right w:val="none" w:sz="0" w:space="0" w:color="auto"/>
          </w:divBdr>
        </w:div>
        <w:div w:id="229393562">
          <w:marLeft w:val="640"/>
          <w:marRight w:val="0"/>
          <w:marTop w:val="0"/>
          <w:marBottom w:val="0"/>
          <w:divBdr>
            <w:top w:val="none" w:sz="0" w:space="0" w:color="auto"/>
            <w:left w:val="none" w:sz="0" w:space="0" w:color="auto"/>
            <w:bottom w:val="none" w:sz="0" w:space="0" w:color="auto"/>
            <w:right w:val="none" w:sz="0" w:space="0" w:color="auto"/>
          </w:divBdr>
        </w:div>
        <w:div w:id="1983196575">
          <w:marLeft w:val="640"/>
          <w:marRight w:val="0"/>
          <w:marTop w:val="0"/>
          <w:marBottom w:val="0"/>
          <w:divBdr>
            <w:top w:val="none" w:sz="0" w:space="0" w:color="auto"/>
            <w:left w:val="none" w:sz="0" w:space="0" w:color="auto"/>
            <w:bottom w:val="none" w:sz="0" w:space="0" w:color="auto"/>
            <w:right w:val="none" w:sz="0" w:space="0" w:color="auto"/>
          </w:divBdr>
        </w:div>
        <w:div w:id="1213931542">
          <w:marLeft w:val="640"/>
          <w:marRight w:val="0"/>
          <w:marTop w:val="0"/>
          <w:marBottom w:val="0"/>
          <w:divBdr>
            <w:top w:val="none" w:sz="0" w:space="0" w:color="auto"/>
            <w:left w:val="none" w:sz="0" w:space="0" w:color="auto"/>
            <w:bottom w:val="none" w:sz="0" w:space="0" w:color="auto"/>
            <w:right w:val="none" w:sz="0" w:space="0" w:color="auto"/>
          </w:divBdr>
        </w:div>
        <w:div w:id="2002462708">
          <w:marLeft w:val="640"/>
          <w:marRight w:val="0"/>
          <w:marTop w:val="0"/>
          <w:marBottom w:val="0"/>
          <w:divBdr>
            <w:top w:val="none" w:sz="0" w:space="0" w:color="auto"/>
            <w:left w:val="none" w:sz="0" w:space="0" w:color="auto"/>
            <w:bottom w:val="none" w:sz="0" w:space="0" w:color="auto"/>
            <w:right w:val="none" w:sz="0" w:space="0" w:color="auto"/>
          </w:divBdr>
        </w:div>
        <w:div w:id="1037707166">
          <w:marLeft w:val="640"/>
          <w:marRight w:val="0"/>
          <w:marTop w:val="0"/>
          <w:marBottom w:val="0"/>
          <w:divBdr>
            <w:top w:val="none" w:sz="0" w:space="0" w:color="auto"/>
            <w:left w:val="none" w:sz="0" w:space="0" w:color="auto"/>
            <w:bottom w:val="none" w:sz="0" w:space="0" w:color="auto"/>
            <w:right w:val="none" w:sz="0" w:space="0" w:color="auto"/>
          </w:divBdr>
        </w:div>
        <w:div w:id="1731533761">
          <w:marLeft w:val="640"/>
          <w:marRight w:val="0"/>
          <w:marTop w:val="0"/>
          <w:marBottom w:val="0"/>
          <w:divBdr>
            <w:top w:val="none" w:sz="0" w:space="0" w:color="auto"/>
            <w:left w:val="none" w:sz="0" w:space="0" w:color="auto"/>
            <w:bottom w:val="none" w:sz="0" w:space="0" w:color="auto"/>
            <w:right w:val="none" w:sz="0" w:space="0" w:color="auto"/>
          </w:divBdr>
        </w:div>
        <w:div w:id="1440636171">
          <w:marLeft w:val="640"/>
          <w:marRight w:val="0"/>
          <w:marTop w:val="0"/>
          <w:marBottom w:val="0"/>
          <w:divBdr>
            <w:top w:val="none" w:sz="0" w:space="0" w:color="auto"/>
            <w:left w:val="none" w:sz="0" w:space="0" w:color="auto"/>
            <w:bottom w:val="none" w:sz="0" w:space="0" w:color="auto"/>
            <w:right w:val="none" w:sz="0" w:space="0" w:color="auto"/>
          </w:divBdr>
        </w:div>
        <w:div w:id="177088228">
          <w:marLeft w:val="640"/>
          <w:marRight w:val="0"/>
          <w:marTop w:val="0"/>
          <w:marBottom w:val="0"/>
          <w:divBdr>
            <w:top w:val="none" w:sz="0" w:space="0" w:color="auto"/>
            <w:left w:val="none" w:sz="0" w:space="0" w:color="auto"/>
            <w:bottom w:val="none" w:sz="0" w:space="0" w:color="auto"/>
            <w:right w:val="none" w:sz="0" w:space="0" w:color="auto"/>
          </w:divBdr>
        </w:div>
        <w:div w:id="296449280">
          <w:marLeft w:val="640"/>
          <w:marRight w:val="0"/>
          <w:marTop w:val="0"/>
          <w:marBottom w:val="0"/>
          <w:divBdr>
            <w:top w:val="none" w:sz="0" w:space="0" w:color="auto"/>
            <w:left w:val="none" w:sz="0" w:space="0" w:color="auto"/>
            <w:bottom w:val="none" w:sz="0" w:space="0" w:color="auto"/>
            <w:right w:val="none" w:sz="0" w:space="0" w:color="auto"/>
          </w:divBdr>
        </w:div>
        <w:div w:id="437801513">
          <w:marLeft w:val="640"/>
          <w:marRight w:val="0"/>
          <w:marTop w:val="0"/>
          <w:marBottom w:val="0"/>
          <w:divBdr>
            <w:top w:val="none" w:sz="0" w:space="0" w:color="auto"/>
            <w:left w:val="none" w:sz="0" w:space="0" w:color="auto"/>
            <w:bottom w:val="none" w:sz="0" w:space="0" w:color="auto"/>
            <w:right w:val="none" w:sz="0" w:space="0" w:color="auto"/>
          </w:divBdr>
        </w:div>
        <w:div w:id="224532156">
          <w:marLeft w:val="640"/>
          <w:marRight w:val="0"/>
          <w:marTop w:val="0"/>
          <w:marBottom w:val="0"/>
          <w:divBdr>
            <w:top w:val="none" w:sz="0" w:space="0" w:color="auto"/>
            <w:left w:val="none" w:sz="0" w:space="0" w:color="auto"/>
            <w:bottom w:val="none" w:sz="0" w:space="0" w:color="auto"/>
            <w:right w:val="none" w:sz="0" w:space="0" w:color="auto"/>
          </w:divBdr>
        </w:div>
        <w:div w:id="1004816902">
          <w:marLeft w:val="640"/>
          <w:marRight w:val="0"/>
          <w:marTop w:val="0"/>
          <w:marBottom w:val="0"/>
          <w:divBdr>
            <w:top w:val="none" w:sz="0" w:space="0" w:color="auto"/>
            <w:left w:val="none" w:sz="0" w:space="0" w:color="auto"/>
            <w:bottom w:val="none" w:sz="0" w:space="0" w:color="auto"/>
            <w:right w:val="none" w:sz="0" w:space="0" w:color="auto"/>
          </w:divBdr>
        </w:div>
        <w:div w:id="1614022305">
          <w:marLeft w:val="640"/>
          <w:marRight w:val="0"/>
          <w:marTop w:val="0"/>
          <w:marBottom w:val="0"/>
          <w:divBdr>
            <w:top w:val="none" w:sz="0" w:space="0" w:color="auto"/>
            <w:left w:val="none" w:sz="0" w:space="0" w:color="auto"/>
            <w:bottom w:val="none" w:sz="0" w:space="0" w:color="auto"/>
            <w:right w:val="none" w:sz="0" w:space="0" w:color="auto"/>
          </w:divBdr>
        </w:div>
        <w:div w:id="1592930158">
          <w:marLeft w:val="640"/>
          <w:marRight w:val="0"/>
          <w:marTop w:val="0"/>
          <w:marBottom w:val="0"/>
          <w:divBdr>
            <w:top w:val="none" w:sz="0" w:space="0" w:color="auto"/>
            <w:left w:val="none" w:sz="0" w:space="0" w:color="auto"/>
            <w:bottom w:val="none" w:sz="0" w:space="0" w:color="auto"/>
            <w:right w:val="none" w:sz="0" w:space="0" w:color="auto"/>
          </w:divBdr>
        </w:div>
        <w:div w:id="528882332">
          <w:marLeft w:val="640"/>
          <w:marRight w:val="0"/>
          <w:marTop w:val="0"/>
          <w:marBottom w:val="0"/>
          <w:divBdr>
            <w:top w:val="none" w:sz="0" w:space="0" w:color="auto"/>
            <w:left w:val="none" w:sz="0" w:space="0" w:color="auto"/>
            <w:bottom w:val="none" w:sz="0" w:space="0" w:color="auto"/>
            <w:right w:val="none" w:sz="0" w:space="0" w:color="auto"/>
          </w:divBdr>
        </w:div>
        <w:div w:id="1835098477">
          <w:marLeft w:val="640"/>
          <w:marRight w:val="0"/>
          <w:marTop w:val="0"/>
          <w:marBottom w:val="0"/>
          <w:divBdr>
            <w:top w:val="none" w:sz="0" w:space="0" w:color="auto"/>
            <w:left w:val="none" w:sz="0" w:space="0" w:color="auto"/>
            <w:bottom w:val="none" w:sz="0" w:space="0" w:color="auto"/>
            <w:right w:val="none" w:sz="0" w:space="0" w:color="auto"/>
          </w:divBdr>
        </w:div>
        <w:div w:id="1087312595">
          <w:marLeft w:val="640"/>
          <w:marRight w:val="0"/>
          <w:marTop w:val="0"/>
          <w:marBottom w:val="0"/>
          <w:divBdr>
            <w:top w:val="none" w:sz="0" w:space="0" w:color="auto"/>
            <w:left w:val="none" w:sz="0" w:space="0" w:color="auto"/>
            <w:bottom w:val="none" w:sz="0" w:space="0" w:color="auto"/>
            <w:right w:val="none" w:sz="0" w:space="0" w:color="auto"/>
          </w:divBdr>
        </w:div>
        <w:div w:id="865869700">
          <w:marLeft w:val="640"/>
          <w:marRight w:val="0"/>
          <w:marTop w:val="0"/>
          <w:marBottom w:val="0"/>
          <w:divBdr>
            <w:top w:val="none" w:sz="0" w:space="0" w:color="auto"/>
            <w:left w:val="none" w:sz="0" w:space="0" w:color="auto"/>
            <w:bottom w:val="none" w:sz="0" w:space="0" w:color="auto"/>
            <w:right w:val="none" w:sz="0" w:space="0" w:color="auto"/>
          </w:divBdr>
        </w:div>
        <w:div w:id="263154514">
          <w:marLeft w:val="640"/>
          <w:marRight w:val="0"/>
          <w:marTop w:val="0"/>
          <w:marBottom w:val="0"/>
          <w:divBdr>
            <w:top w:val="none" w:sz="0" w:space="0" w:color="auto"/>
            <w:left w:val="none" w:sz="0" w:space="0" w:color="auto"/>
            <w:bottom w:val="none" w:sz="0" w:space="0" w:color="auto"/>
            <w:right w:val="none" w:sz="0" w:space="0" w:color="auto"/>
          </w:divBdr>
        </w:div>
        <w:div w:id="1198734316">
          <w:marLeft w:val="640"/>
          <w:marRight w:val="0"/>
          <w:marTop w:val="0"/>
          <w:marBottom w:val="0"/>
          <w:divBdr>
            <w:top w:val="none" w:sz="0" w:space="0" w:color="auto"/>
            <w:left w:val="none" w:sz="0" w:space="0" w:color="auto"/>
            <w:bottom w:val="none" w:sz="0" w:space="0" w:color="auto"/>
            <w:right w:val="none" w:sz="0" w:space="0" w:color="auto"/>
          </w:divBdr>
        </w:div>
        <w:div w:id="1818036807">
          <w:marLeft w:val="640"/>
          <w:marRight w:val="0"/>
          <w:marTop w:val="0"/>
          <w:marBottom w:val="0"/>
          <w:divBdr>
            <w:top w:val="none" w:sz="0" w:space="0" w:color="auto"/>
            <w:left w:val="none" w:sz="0" w:space="0" w:color="auto"/>
            <w:bottom w:val="none" w:sz="0" w:space="0" w:color="auto"/>
            <w:right w:val="none" w:sz="0" w:space="0" w:color="auto"/>
          </w:divBdr>
        </w:div>
        <w:div w:id="1198159492">
          <w:marLeft w:val="640"/>
          <w:marRight w:val="0"/>
          <w:marTop w:val="0"/>
          <w:marBottom w:val="0"/>
          <w:divBdr>
            <w:top w:val="none" w:sz="0" w:space="0" w:color="auto"/>
            <w:left w:val="none" w:sz="0" w:space="0" w:color="auto"/>
            <w:bottom w:val="none" w:sz="0" w:space="0" w:color="auto"/>
            <w:right w:val="none" w:sz="0" w:space="0" w:color="auto"/>
          </w:divBdr>
        </w:div>
        <w:div w:id="1106463980">
          <w:marLeft w:val="640"/>
          <w:marRight w:val="0"/>
          <w:marTop w:val="0"/>
          <w:marBottom w:val="0"/>
          <w:divBdr>
            <w:top w:val="none" w:sz="0" w:space="0" w:color="auto"/>
            <w:left w:val="none" w:sz="0" w:space="0" w:color="auto"/>
            <w:bottom w:val="none" w:sz="0" w:space="0" w:color="auto"/>
            <w:right w:val="none" w:sz="0" w:space="0" w:color="auto"/>
          </w:divBdr>
        </w:div>
        <w:div w:id="352538556">
          <w:marLeft w:val="640"/>
          <w:marRight w:val="0"/>
          <w:marTop w:val="0"/>
          <w:marBottom w:val="0"/>
          <w:divBdr>
            <w:top w:val="none" w:sz="0" w:space="0" w:color="auto"/>
            <w:left w:val="none" w:sz="0" w:space="0" w:color="auto"/>
            <w:bottom w:val="none" w:sz="0" w:space="0" w:color="auto"/>
            <w:right w:val="none" w:sz="0" w:space="0" w:color="auto"/>
          </w:divBdr>
        </w:div>
        <w:div w:id="10499778">
          <w:marLeft w:val="640"/>
          <w:marRight w:val="0"/>
          <w:marTop w:val="0"/>
          <w:marBottom w:val="0"/>
          <w:divBdr>
            <w:top w:val="none" w:sz="0" w:space="0" w:color="auto"/>
            <w:left w:val="none" w:sz="0" w:space="0" w:color="auto"/>
            <w:bottom w:val="none" w:sz="0" w:space="0" w:color="auto"/>
            <w:right w:val="none" w:sz="0" w:space="0" w:color="auto"/>
          </w:divBdr>
        </w:div>
        <w:div w:id="1461797694">
          <w:marLeft w:val="640"/>
          <w:marRight w:val="0"/>
          <w:marTop w:val="0"/>
          <w:marBottom w:val="0"/>
          <w:divBdr>
            <w:top w:val="none" w:sz="0" w:space="0" w:color="auto"/>
            <w:left w:val="none" w:sz="0" w:space="0" w:color="auto"/>
            <w:bottom w:val="none" w:sz="0" w:space="0" w:color="auto"/>
            <w:right w:val="none" w:sz="0" w:space="0" w:color="auto"/>
          </w:divBdr>
        </w:div>
        <w:div w:id="921448482">
          <w:marLeft w:val="640"/>
          <w:marRight w:val="0"/>
          <w:marTop w:val="0"/>
          <w:marBottom w:val="0"/>
          <w:divBdr>
            <w:top w:val="none" w:sz="0" w:space="0" w:color="auto"/>
            <w:left w:val="none" w:sz="0" w:space="0" w:color="auto"/>
            <w:bottom w:val="none" w:sz="0" w:space="0" w:color="auto"/>
            <w:right w:val="none" w:sz="0" w:space="0" w:color="auto"/>
          </w:divBdr>
        </w:div>
        <w:div w:id="425151279">
          <w:marLeft w:val="640"/>
          <w:marRight w:val="0"/>
          <w:marTop w:val="0"/>
          <w:marBottom w:val="0"/>
          <w:divBdr>
            <w:top w:val="none" w:sz="0" w:space="0" w:color="auto"/>
            <w:left w:val="none" w:sz="0" w:space="0" w:color="auto"/>
            <w:bottom w:val="none" w:sz="0" w:space="0" w:color="auto"/>
            <w:right w:val="none" w:sz="0" w:space="0" w:color="auto"/>
          </w:divBdr>
        </w:div>
        <w:div w:id="2010713815">
          <w:marLeft w:val="640"/>
          <w:marRight w:val="0"/>
          <w:marTop w:val="0"/>
          <w:marBottom w:val="0"/>
          <w:divBdr>
            <w:top w:val="none" w:sz="0" w:space="0" w:color="auto"/>
            <w:left w:val="none" w:sz="0" w:space="0" w:color="auto"/>
            <w:bottom w:val="none" w:sz="0" w:space="0" w:color="auto"/>
            <w:right w:val="none" w:sz="0" w:space="0" w:color="auto"/>
          </w:divBdr>
        </w:div>
        <w:div w:id="1654602592">
          <w:marLeft w:val="640"/>
          <w:marRight w:val="0"/>
          <w:marTop w:val="0"/>
          <w:marBottom w:val="0"/>
          <w:divBdr>
            <w:top w:val="none" w:sz="0" w:space="0" w:color="auto"/>
            <w:left w:val="none" w:sz="0" w:space="0" w:color="auto"/>
            <w:bottom w:val="none" w:sz="0" w:space="0" w:color="auto"/>
            <w:right w:val="none" w:sz="0" w:space="0" w:color="auto"/>
          </w:divBdr>
        </w:div>
        <w:div w:id="1781217291">
          <w:marLeft w:val="640"/>
          <w:marRight w:val="0"/>
          <w:marTop w:val="0"/>
          <w:marBottom w:val="0"/>
          <w:divBdr>
            <w:top w:val="none" w:sz="0" w:space="0" w:color="auto"/>
            <w:left w:val="none" w:sz="0" w:space="0" w:color="auto"/>
            <w:bottom w:val="none" w:sz="0" w:space="0" w:color="auto"/>
            <w:right w:val="none" w:sz="0" w:space="0" w:color="auto"/>
          </w:divBdr>
        </w:div>
        <w:div w:id="455104346">
          <w:marLeft w:val="640"/>
          <w:marRight w:val="0"/>
          <w:marTop w:val="0"/>
          <w:marBottom w:val="0"/>
          <w:divBdr>
            <w:top w:val="none" w:sz="0" w:space="0" w:color="auto"/>
            <w:left w:val="none" w:sz="0" w:space="0" w:color="auto"/>
            <w:bottom w:val="none" w:sz="0" w:space="0" w:color="auto"/>
            <w:right w:val="none" w:sz="0" w:space="0" w:color="auto"/>
          </w:divBdr>
        </w:div>
        <w:div w:id="1088311666">
          <w:marLeft w:val="640"/>
          <w:marRight w:val="0"/>
          <w:marTop w:val="0"/>
          <w:marBottom w:val="0"/>
          <w:divBdr>
            <w:top w:val="none" w:sz="0" w:space="0" w:color="auto"/>
            <w:left w:val="none" w:sz="0" w:space="0" w:color="auto"/>
            <w:bottom w:val="none" w:sz="0" w:space="0" w:color="auto"/>
            <w:right w:val="none" w:sz="0" w:space="0" w:color="auto"/>
          </w:divBdr>
        </w:div>
        <w:div w:id="591935010">
          <w:marLeft w:val="640"/>
          <w:marRight w:val="0"/>
          <w:marTop w:val="0"/>
          <w:marBottom w:val="0"/>
          <w:divBdr>
            <w:top w:val="none" w:sz="0" w:space="0" w:color="auto"/>
            <w:left w:val="none" w:sz="0" w:space="0" w:color="auto"/>
            <w:bottom w:val="none" w:sz="0" w:space="0" w:color="auto"/>
            <w:right w:val="none" w:sz="0" w:space="0" w:color="auto"/>
          </w:divBdr>
        </w:div>
        <w:div w:id="1004937040">
          <w:marLeft w:val="640"/>
          <w:marRight w:val="0"/>
          <w:marTop w:val="0"/>
          <w:marBottom w:val="0"/>
          <w:divBdr>
            <w:top w:val="none" w:sz="0" w:space="0" w:color="auto"/>
            <w:left w:val="none" w:sz="0" w:space="0" w:color="auto"/>
            <w:bottom w:val="none" w:sz="0" w:space="0" w:color="auto"/>
            <w:right w:val="none" w:sz="0" w:space="0" w:color="auto"/>
          </w:divBdr>
        </w:div>
        <w:div w:id="1290822947">
          <w:marLeft w:val="640"/>
          <w:marRight w:val="0"/>
          <w:marTop w:val="0"/>
          <w:marBottom w:val="0"/>
          <w:divBdr>
            <w:top w:val="none" w:sz="0" w:space="0" w:color="auto"/>
            <w:left w:val="none" w:sz="0" w:space="0" w:color="auto"/>
            <w:bottom w:val="none" w:sz="0" w:space="0" w:color="auto"/>
            <w:right w:val="none" w:sz="0" w:space="0" w:color="auto"/>
          </w:divBdr>
        </w:div>
        <w:div w:id="360715619">
          <w:marLeft w:val="640"/>
          <w:marRight w:val="0"/>
          <w:marTop w:val="0"/>
          <w:marBottom w:val="0"/>
          <w:divBdr>
            <w:top w:val="none" w:sz="0" w:space="0" w:color="auto"/>
            <w:left w:val="none" w:sz="0" w:space="0" w:color="auto"/>
            <w:bottom w:val="none" w:sz="0" w:space="0" w:color="auto"/>
            <w:right w:val="none" w:sz="0" w:space="0" w:color="auto"/>
          </w:divBdr>
        </w:div>
        <w:div w:id="238249146">
          <w:marLeft w:val="640"/>
          <w:marRight w:val="0"/>
          <w:marTop w:val="0"/>
          <w:marBottom w:val="0"/>
          <w:divBdr>
            <w:top w:val="none" w:sz="0" w:space="0" w:color="auto"/>
            <w:left w:val="none" w:sz="0" w:space="0" w:color="auto"/>
            <w:bottom w:val="none" w:sz="0" w:space="0" w:color="auto"/>
            <w:right w:val="none" w:sz="0" w:space="0" w:color="auto"/>
          </w:divBdr>
        </w:div>
        <w:div w:id="1466198365">
          <w:marLeft w:val="640"/>
          <w:marRight w:val="0"/>
          <w:marTop w:val="0"/>
          <w:marBottom w:val="0"/>
          <w:divBdr>
            <w:top w:val="none" w:sz="0" w:space="0" w:color="auto"/>
            <w:left w:val="none" w:sz="0" w:space="0" w:color="auto"/>
            <w:bottom w:val="none" w:sz="0" w:space="0" w:color="auto"/>
            <w:right w:val="none" w:sz="0" w:space="0" w:color="auto"/>
          </w:divBdr>
        </w:div>
        <w:div w:id="821581020">
          <w:marLeft w:val="640"/>
          <w:marRight w:val="0"/>
          <w:marTop w:val="0"/>
          <w:marBottom w:val="0"/>
          <w:divBdr>
            <w:top w:val="none" w:sz="0" w:space="0" w:color="auto"/>
            <w:left w:val="none" w:sz="0" w:space="0" w:color="auto"/>
            <w:bottom w:val="none" w:sz="0" w:space="0" w:color="auto"/>
            <w:right w:val="none" w:sz="0" w:space="0" w:color="auto"/>
          </w:divBdr>
        </w:div>
        <w:div w:id="480200210">
          <w:marLeft w:val="640"/>
          <w:marRight w:val="0"/>
          <w:marTop w:val="0"/>
          <w:marBottom w:val="0"/>
          <w:divBdr>
            <w:top w:val="none" w:sz="0" w:space="0" w:color="auto"/>
            <w:left w:val="none" w:sz="0" w:space="0" w:color="auto"/>
            <w:bottom w:val="none" w:sz="0" w:space="0" w:color="auto"/>
            <w:right w:val="none" w:sz="0" w:space="0" w:color="auto"/>
          </w:divBdr>
        </w:div>
        <w:div w:id="1081752122">
          <w:marLeft w:val="640"/>
          <w:marRight w:val="0"/>
          <w:marTop w:val="0"/>
          <w:marBottom w:val="0"/>
          <w:divBdr>
            <w:top w:val="none" w:sz="0" w:space="0" w:color="auto"/>
            <w:left w:val="none" w:sz="0" w:space="0" w:color="auto"/>
            <w:bottom w:val="none" w:sz="0" w:space="0" w:color="auto"/>
            <w:right w:val="none" w:sz="0" w:space="0" w:color="auto"/>
          </w:divBdr>
        </w:div>
        <w:div w:id="1813525816">
          <w:marLeft w:val="640"/>
          <w:marRight w:val="0"/>
          <w:marTop w:val="0"/>
          <w:marBottom w:val="0"/>
          <w:divBdr>
            <w:top w:val="none" w:sz="0" w:space="0" w:color="auto"/>
            <w:left w:val="none" w:sz="0" w:space="0" w:color="auto"/>
            <w:bottom w:val="none" w:sz="0" w:space="0" w:color="auto"/>
            <w:right w:val="none" w:sz="0" w:space="0" w:color="auto"/>
          </w:divBdr>
        </w:div>
        <w:div w:id="1307510709">
          <w:marLeft w:val="640"/>
          <w:marRight w:val="0"/>
          <w:marTop w:val="0"/>
          <w:marBottom w:val="0"/>
          <w:divBdr>
            <w:top w:val="none" w:sz="0" w:space="0" w:color="auto"/>
            <w:left w:val="none" w:sz="0" w:space="0" w:color="auto"/>
            <w:bottom w:val="none" w:sz="0" w:space="0" w:color="auto"/>
            <w:right w:val="none" w:sz="0" w:space="0" w:color="auto"/>
          </w:divBdr>
        </w:div>
        <w:div w:id="685903399">
          <w:marLeft w:val="640"/>
          <w:marRight w:val="0"/>
          <w:marTop w:val="0"/>
          <w:marBottom w:val="0"/>
          <w:divBdr>
            <w:top w:val="none" w:sz="0" w:space="0" w:color="auto"/>
            <w:left w:val="none" w:sz="0" w:space="0" w:color="auto"/>
            <w:bottom w:val="none" w:sz="0" w:space="0" w:color="auto"/>
            <w:right w:val="none" w:sz="0" w:space="0" w:color="auto"/>
          </w:divBdr>
        </w:div>
        <w:div w:id="2010787231">
          <w:marLeft w:val="640"/>
          <w:marRight w:val="0"/>
          <w:marTop w:val="0"/>
          <w:marBottom w:val="0"/>
          <w:divBdr>
            <w:top w:val="none" w:sz="0" w:space="0" w:color="auto"/>
            <w:left w:val="none" w:sz="0" w:space="0" w:color="auto"/>
            <w:bottom w:val="none" w:sz="0" w:space="0" w:color="auto"/>
            <w:right w:val="none" w:sz="0" w:space="0" w:color="auto"/>
          </w:divBdr>
        </w:div>
        <w:div w:id="813257386">
          <w:marLeft w:val="640"/>
          <w:marRight w:val="0"/>
          <w:marTop w:val="0"/>
          <w:marBottom w:val="0"/>
          <w:divBdr>
            <w:top w:val="none" w:sz="0" w:space="0" w:color="auto"/>
            <w:left w:val="none" w:sz="0" w:space="0" w:color="auto"/>
            <w:bottom w:val="none" w:sz="0" w:space="0" w:color="auto"/>
            <w:right w:val="none" w:sz="0" w:space="0" w:color="auto"/>
          </w:divBdr>
        </w:div>
        <w:div w:id="1745452697">
          <w:marLeft w:val="640"/>
          <w:marRight w:val="0"/>
          <w:marTop w:val="0"/>
          <w:marBottom w:val="0"/>
          <w:divBdr>
            <w:top w:val="none" w:sz="0" w:space="0" w:color="auto"/>
            <w:left w:val="none" w:sz="0" w:space="0" w:color="auto"/>
            <w:bottom w:val="none" w:sz="0" w:space="0" w:color="auto"/>
            <w:right w:val="none" w:sz="0" w:space="0" w:color="auto"/>
          </w:divBdr>
        </w:div>
        <w:div w:id="1370689612">
          <w:marLeft w:val="640"/>
          <w:marRight w:val="0"/>
          <w:marTop w:val="0"/>
          <w:marBottom w:val="0"/>
          <w:divBdr>
            <w:top w:val="none" w:sz="0" w:space="0" w:color="auto"/>
            <w:left w:val="none" w:sz="0" w:space="0" w:color="auto"/>
            <w:bottom w:val="none" w:sz="0" w:space="0" w:color="auto"/>
            <w:right w:val="none" w:sz="0" w:space="0" w:color="auto"/>
          </w:divBdr>
        </w:div>
        <w:div w:id="877208306">
          <w:marLeft w:val="640"/>
          <w:marRight w:val="0"/>
          <w:marTop w:val="0"/>
          <w:marBottom w:val="0"/>
          <w:divBdr>
            <w:top w:val="none" w:sz="0" w:space="0" w:color="auto"/>
            <w:left w:val="none" w:sz="0" w:space="0" w:color="auto"/>
            <w:bottom w:val="none" w:sz="0" w:space="0" w:color="auto"/>
            <w:right w:val="none" w:sz="0" w:space="0" w:color="auto"/>
          </w:divBdr>
        </w:div>
        <w:div w:id="535389065">
          <w:marLeft w:val="640"/>
          <w:marRight w:val="0"/>
          <w:marTop w:val="0"/>
          <w:marBottom w:val="0"/>
          <w:divBdr>
            <w:top w:val="none" w:sz="0" w:space="0" w:color="auto"/>
            <w:left w:val="none" w:sz="0" w:space="0" w:color="auto"/>
            <w:bottom w:val="none" w:sz="0" w:space="0" w:color="auto"/>
            <w:right w:val="none" w:sz="0" w:space="0" w:color="auto"/>
          </w:divBdr>
        </w:div>
        <w:div w:id="313682299">
          <w:marLeft w:val="640"/>
          <w:marRight w:val="0"/>
          <w:marTop w:val="0"/>
          <w:marBottom w:val="0"/>
          <w:divBdr>
            <w:top w:val="none" w:sz="0" w:space="0" w:color="auto"/>
            <w:left w:val="none" w:sz="0" w:space="0" w:color="auto"/>
            <w:bottom w:val="none" w:sz="0" w:space="0" w:color="auto"/>
            <w:right w:val="none" w:sz="0" w:space="0" w:color="auto"/>
          </w:divBdr>
        </w:div>
        <w:div w:id="1031222744">
          <w:marLeft w:val="640"/>
          <w:marRight w:val="0"/>
          <w:marTop w:val="0"/>
          <w:marBottom w:val="0"/>
          <w:divBdr>
            <w:top w:val="none" w:sz="0" w:space="0" w:color="auto"/>
            <w:left w:val="none" w:sz="0" w:space="0" w:color="auto"/>
            <w:bottom w:val="none" w:sz="0" w:space="0" w:color="auto"/>
            <w:right w:val="none" w:sz="0" w:space="0" w:color="auto"/>
          </w:divBdr>
        </w:div>
        <w:div w:id="965351485">
          <w:marLeft w:val="640"/>
          <w:marRight w:val="0"/>
          <w:marTop w:val="0"/>
          <w:marBottom w:val="0"/>
          <w:divBdr>
            <w:top w:val="none" w:sz="0" w:space="0" w:color="auto"/>
            <w:left w:val="none" w:sz="0" w:space="0" w:color="auto"/>
            <w:bottom w:val="none" w:sz="0" w:space="0" w:color="auto"/>
            <w:right w:val="none" w:sz="0" w:space="0" w:color="auto"/>
          </w:divBdr>
        </w:div>
        <w:div w:id="1865098776">
          <w:marLeft w:val="640"/>
          <w:marRight w:val="0"/>
          <w:marTop w:val="0"/>
          <w:marBottom w:val="0"/>
          <w:divBdr>
            <w:top w:val="none" w:sz="0" w:space="0" w:color="auto"/>
            <w:left w:val="none" w:sz="0" w:space="0" w:color="auto"/>
            <w:bottom w:val="none" w:sz="0" w:space="0" w:color="auto"/>
            <w:right w:val="none" w:sz="0" w:space="0" w:color="auto"/>
          </w:divBdr>
        </w:div>
        <w:div w:id="122306966">
          <w:marLeft w:val="640"/>
          <w:marRight w:val="0"/>
          <w:marTop w:val="0"/>
          <w:marBottom w:val="0"/>
          <w:divBdr>
            <w:top w:val="none" w:sz="0" w:space="0" w:color="auto"/>
            <w:left w:val="none" w:sz="0" w:space="0" w:color="auto"/>
            <w:bottom w:val="none" w:sz="0" w:space="0" w:color="auto"/>
            <w:right w:val="none" w:sz="0" w:space="0" w:color="auto"/>
          </w:divBdr>
        </w:div>
        <w:div w:id="894392142">
          <w:marLeft w:val="640"/>
          <w:marRight w:val="0"/>
          <w:marTop w:val="0"/>
          <w:marBottom w:val="0"/>
          <w:divBdr>
            <w:top w:val="none" w:sz="0" w:space="0" w:color="auto"/>
            <w:left w:val="none" w:sz="0" w:space="0" w:color="auto"/>
            <w:bottom w:val="none" w:sz="0" w:space="0" w:color="auto"/>
            <w:right w:val="none" w:sz="0" w:space="0" w:color="auto"/>
          </w:divBdr>
        </w:div>
        <w:div w:id="1855146139">
          <w:marLeft w:val="640"/>
          <w:marRight w:val="0"/>
          <w:marTop w:val="0"/>
          <w:marBottom w:val="0"/>
          <w:divBdr>
            <w:top w:val="none" w:sz="0" w:space="0" w:color="auto"/>
            <w:left w:val="none" w:sz="0" w:space="0" w:color="auto"/>
            <w:bottom w:val="none" w:sz="0" w:space="0" w:color="auto"/>
            <w:right w:val="none" w:sz="0" w:space="0" w:color="auto"/>
          </w:divBdr>
        </w:div>
      </w:divsChild>
    </w:div>
    <w:div w:id="1958875404">
      <w:bodyDiv w:val="1"/>
      <w:marLeft w:val="0"/>
      <w:marRight w:val="0"/>
      <w:marTop w:val="0"/>
      <w:marBottom w:val="0"/>
      <w:divBdr>
        <w:top w:val="none" w:sz="0" w:space="0" w:color="auto"/>
        <w:left w:val="none" w:sz="0" w:space="0" w:color="auto"/>
        <w:bottom w:val="none" w:sz="0" w:space="0" w:color="auto"/>
        <w:right w:val="none" w:sz="0" w:space="0" w:color="auto"/>
      </w:divBdr>
      <w:divsChild>
        <w:div w:id="1758477651">
          <w:marLeft w:val="640"/>
          <w:marRight w:val="0"/>
          <w:marTop w:val="0"/>
          <w:marBottom w:val="0"/>
          <w:divBdr>
            <w:top w:val="none" w:sz="0" w:space="0" w:color="auto"/>
            <w:left w:val="none" w:sz="0" w:space="0" w:color="auto"/>
            <w:bottom w:val="none" w:sz="0" w:space="0" w:color="auto"/>
            <w:right w:val="none" w:sz="0" w:space="0" w:color="auto"/>
          </w:divBdr>
        </w:div>
        <w:div w:id="845369209">
          <w:marLeft w:val="640"/>
          <w:marRight w:val="0"/>
          <w:marTop w:val="0"/>
          <w:marBottom w:val="0"/>
          <w:divBdr>
            <w:top w:val="none" w:sz="0" w:space="0" w:color="auto"/>
            <w:left w:val="none" w:sz="0" w:space="0" w:color="auto"/>
            <w:bottom w:val="none" w:sz="0" w:space="0" w:color="auto"/>
            <w:right w:val="none" w:sz="0" w:space="0" w:color="auto"/>
          </w:divBdr>
        </w:div>
        <w:div w:id="1937470671">
          <w:marLeft w:val="640"/>
          <w:marRight w:val="0"/>
          <w:marTop w:val="0"/>
          <w:marBottom w:val="0"/>
          <w:divBdr>
            <w:top w:val="none" w:sz="0" w:space="0" w:color="auto"/>
            <w:left w:val="none" w:sz="0" w:space="0" w:color="auto"/>
            <w:bottom w:val="none" w:sz="0" w:space="0" w:color="auto"/>
            <w:right w:val="none" w:sz="0" w:space="0" w:color="auto"/>
          </w:divBdr>
        </w:div>
        <w:div w:id="1518235371">
          <w:marLeft w:val="640"/>
          <w:marRight w:val="0"/>
          <w:marTop w:val="0"/>
          <w:marBottom w:val="0"/>
          <w:divBdr>
            <w:top w:val="none" w:sz="0" w:space="0" w:color="auto"/>
            <w:left w:val="none" w:sz="0" w:space="0" w:color="auto"/>
            <w:bottom w:val="none" w:sz="0" w:space="0" w:color="auto"/>
            <w:right w:val="none" w:sz="0" w:space="0" w:color="auto"/>
          </w:divBdr>
        </w:div>
        <w:div w:id="1480263690">
          <w:marLeft w:val="640"/>
          <w:marRight w:val="0"/>
          <w:marTop w:val="0"/>
          <w:marBottom w:val="0"/>
          <w:divBdr>
            <w:top w:val="none" w:sz="0" w:space="0" w:color="auto"/>
            <w:left w:val="none" w:sz="0" w:space="0" w:color="auto"/>
            <w:bottom w:val="none" w:sz="0" w:space="0" w:color="auto"/>
            <w:right w:val="none" w:sz="0" w:space="0" w:color="auto"/>
          </w:divBdr>
        </w:div>
        <w:div w:id="2067412802">
          <w:marLeft w:val="640"/>
          <w:marRight w:val="0"/>
          <w:marTop w:val="0"/>
          <w:marBottom w:val="0"/>
          <w:divBdr>
            <w:top w:val="none" w:sz="0" w:space="0" w:color="auto"/>
            <w:left w:val="none" w:sz="0" w:space="0" w:color="auto"/>
            <w:bottom w:val="none" w:sz="0" w:space="0" w:color="auto"/>
            <w:right w:val="none" w:sz="0" w:space="0" w:color="auto"/>
          </w:divBdr>
        </w:div>
        <w:div w:id="2019768459">
          <w:marLeft w:val="640"/>
          <w:marRight w:val="0"/>
          <w:marTop w:val="0"/>
          <w:marBottom w:val="0"/>
          <w:divBdr>
            <w:top w:val="none" w:sz="0" w:space="0" w:color="auto"/>
            <w:left w:val="none" w:sz="0" w:space="0" w:color="auto"/>
            <w:bottom w:val="none" w:sz="0" w:space="0" w:color="auto"/>
            <w:right w:val="none" w:sz="0" w:space="0" w:color="auto"/>
          </w:divBdr>
        </w:div>
        <w:div w:id="1292059357">
          <w:marLeft w:val="640"/>
          <w:marRight w:val="0"/>
          <w:marTop w:val="0"/>
          <w:marBottom w:val="0"/>
          <w:divBdr>
            <w:top w:val="none" w:sz="0" w:space="0" w:color="auto"/>
            <w:left w:val="none" w:sz="0" w:space="0" w:color="auto"/>
            <w:bottom w:val="none" w:sz="0" w:space="0" w:color="auto"/>
            <w:right w:val="none" w:sz="0" w:space="0" w:color="auto"/>
          </w:divBdr>
        </w:div>
        <w:div w:id="705830760">
          <w:marLeft w:val="640"/>
          <w:marRight w:val="0"/>
          <w:marTop w:val="0"/>
          <w:marBottom w:val="0"/>
          <w:divBdr>
            <w:top w:val="none" w:sz="0" w:space="0" w:color="auto"/>
            <w:left w:val="none" w:sz="0" w:space="0" w:color="auto"/>
            <w:bottom w:val="none" w:sz="0" w:space="0" w:color="auto"/>
            <w:right w:val="none" w:sz="0" w:space="0" w:color="auto"/>
          </w:divBdr>
        </w:div>
        <w:div w:id="2079787491">
          <w:marLeft w:val="640"/>
          <w:marRight w:val="0"/>
          <w:marTop w:val="0"/>
          <w:marBottom w:val="0"/>
          <w:divBdr>
            <w:top w:val="none" w:sz="0" w:space="0" w:color="auto"/>
            <w:left w:val="none" w:sz="0" w:space="0" w:color="auto"/>
            <w:bottom w:val="none" w:sz="0" w:space="0" w:color="auto"/>
            <w:right w:val="none" w:sz="0" w:space="0" w:color="auto"/>
          </w:divBdr>
        </w:div>
        <w:div w:id="1291477980">
          <w:marLeft w:val="640"/>
          <w:marRight w:val="0"/>
          <w:marTop w:val="0"/>
          <w:marBottom w:val="0"/>
          <w:divBdr>
            <w:top w:val="none" w:sz="0" w:space="0" w:color="auto"/>
            <w:left w:val="none" w:sz="0" w:space="0" w:color="auto"/>
            <w:bottom w:val="none" w:sz="0" w:space="0" w:color="auto"/>
            <w:right w:val="none" w:sz="0" w:space="0" w:color="auto"/>
          </w:divBdr>
        </w:div>
        <w:div w:id="509415687">
          <w:marLeft w:val="640"/>
          <w:marRight w:val="0"/>
          <w:marTop w:val="0"/>
          <w:marBottom w:val="0"/>
          <w:divBdr>
            <w:top w:val="none" w:sz="0" w:space="0" w:color="auto"/>
            <w:left w:val="none" w:sz="0" w:space="0" w:color="auto"/>
            <w:bottom w:val="none" w:sz="0" w:space="0" w:color="auto"/>
            <w:right w:val="none" w:sz="0" w:space="0" w:color="auto"/>
          </w:divBdr>
        </w:div>
        <w:div w:id="1238397879">
          <w:marLeft w:val="640"/>
          <w:marRight w:val="0"/>
          <w:marTop w:val="0"/>
          <w:marBottom w:val="0"/>
          <w:divBdr>
            <w:top w:val="none" w:sz="0" w:space="0" w:color="auto"/>
            <w:left w:val="none" w:sz="0" w:space="0" w:color="auto"/>
            <w:bottom w:val="none" w:sz="0" w:space="0" w:color="auto"/>
            <w:right w:val="none" w:sz="0" w:space="0" w:color="auto"/>
          </w:divBdr>
        </w:div>
        <w:div w:id="1675108090">
          <w:marLeft w:val="640"/>
          <w:marRight w:val="0"/>
          <w:marTop w:val="0"/>
          <w:marBottom w:val="0"/>
          <w:divBdr>
            <w:top w:val="none" w:sz="0" w:space="0" w:color="auto"/>
            <w:left w:val="none" w:sz="0" w:space="0" w:color="auto"/>
            <w:bottom w:val="none" w:sz="0" w:space="0" w:color="auto"/>
            <w:right w:val="none" w:sz="0" w:space="0" w:color="auto"/>
          </w:divBdr>
        </w:div>
        <w:div w:id="1523663308">
          <w:marLeft w:val="640"/>
          <w:marRight w:val="0"/>
          <w:marTop w:val="0"/>
          <w:marBottom w:val="0"/>
          <w:divBdr>
            <w:top w:val="none" w:sz="0" w:space="0" w:color="auto"/>
            <w:left w:val="none" w:sz="0" w:space="0" w:color="auto"/>
            <w:bottom w:val="none" w:sz="0" w:space="0" w:color="auto"/>
            <w:right w:val="none" w:sz="0" w:space="0" w:color="auto"/>
          </w:divBdr>
        </w:div>
        <w:div w:id="1163356111">
          <w:marLeft w:val="640"/>
          <w:marRight w:val="0"/>
          <w:marTop w:val="0"/>
          <w:marBottom w:val="0"/>
          <w:divBdr>
            <w:top w:val="none" w:sz="0" w:space="0" w:color="auto"/>
            <w:left w:val="none" w:sz="0" w:space="0" w:color="auto"/>
            <w:bottom w:val="none" w:sz="0" w:space="0" w:color="auto"/>
            <w:right w:val="none" w:sz="0" w:space="0" w:color="auto"/>
          </w:divBdr>
        </w:div>
        <w:div w:id="98452951">
          <w:marLeft w:val="640"/>
          <w:marRight w:val="0"/>
          <w:marTop w:val="0"/>
          <w:marBottom w:val="0"/>
          <w:divBdr>
            <w:top w:val="none" w:sz="0" w:space="0" w:color="auto"/>
            <w:left w:val="none" w:sz="0" w:space="0" w:color="auto"/>
            <w:bottom w:val="none" w:sz="0" w:space="0" w:color="auto"/>
            <w:right w:val="none" w:sz="0" w:space="0" w:color="auto"/>
          </w:divBdr>
        </w:div>
        <w:div w:id="1975210336">
          <w:marLeft w:val="640"/>
          <w:marRight w:val="0"/>
          <w:marTop w:val="0"/>
          <w:marBottom w:val="0"/>
          <w:divBdr>
            <w:top w:val="none" w:sz="0" w:space="0" w:color="auto"/>
            <w:left w:val="none" w:sz="0" w:space="0" w:color="auto"/>
            <w:bottom w:val="none" w:sz="0" w:space="0" w:color="auto"/>
            <w:right w:val="none" w:sz="0" w:space="0" w:color="auto"/>
          </w:divBdr>
        </w:div>
        <w:div w:id="2020888048">
          <w:marLeft w:val="640"/>
          <w:marRight w:val="0"/>
          <w:marTop w:val="0"/>
          <w:marBottom w:val="0"/>
          <w:divBdr>
            <w:top w:val="none" w:sz="0" w:space="0" w:color="auto"/>
            <w:left w:val="none" w:sz="0" w:space="0" w:color="auto"/>
            <w:bottom w:val="none" w:sz="0" w:space="0" w:color="auto"/>
            <w:right w:val="none" w:sz="0" w:space="0" w:color="auto"/>
          </w:divBdr>
        </w:div>
        <w:div w:id="2135178031">
          <w:marLeft w:val="640"/>
          <w:marRight w:val="0"/>
          <w:marTop w:val="0"/>
          <w:marBottom w:val="0"/>
          <w:divBdr>
            <w:top w:val="none" w:sz="0" w:space="0" w:color="auto"/>
            <w:left w:val="none" w:sz="0" w:space="0" w:color="auto"/>
            <w:bottom w:val="none" w:sz="0" w:space="0" w:color="auto"/>
            <w:right w:val="none" w:sz="0" w:space="0" w:color="auto"/>
          </w:divBdr>
        </w:div>
        <w:div w:id="257829592">
          <w:marLeft w:val="640"/>
          <w:marRight w:val="0"/>
          <w:marTop w:val="0"/>
          <w:marBottom w:val="0"/>
          <w:divBdr>
            <w:top w:val="none" w:sz="0" w:space="0" w:color="auto"/>
            <w:left w:val="none" w:sz="0" w:space="0" w:color="auto"/>
            <w:bottom w:val="none" w:sz="0" w:space="0" w:color="auto"/>
            <w:right w:val="none" w:sz="0" w:space="0" w:color="auto"/>
          </w:divBdr>
        </w:div>
        <w:div w:id="632439882">
          <w:marLeft w:val="640"/>
          <w:marRight w:val="0"/>
          <w:marTop w:val="0"/>
          <w:marBottom w:val="0"/>
          <w:divBdr>
            <w:top w:val="none" w:sz="0" w:space="0" w:color="auto"/>
            <w:left w:val="none" w:sz="0" w:space="0" w:color="auto"/>
            <w:bottom w:val="none" w:sz="0" w:space="0" w:color="auto"/>
            <w:right w:val="none" w:sz="0" w:space="0" w:color="auto"/>
          </w:divBdr>
        </w:div>
        <w:div w:id="1695955619">
          <w:marLeft w:val="640"/>
          <w:marRight w:val="0"/>
          <w:marTop w:val="0"/>
          <w:marBottom w:val="0"/>
          <w:divBdr>
            <w:top w:val="none" w:sz="0" w:space="0" w:color="auto"/>
            <w:left w:val="none" w:sz="0" w:space="0" w:color="auto"/>
            <w:bottom w:val="none" w:sz="0" w:space="0" w:color="auto"/>
            <w:right w:val="none" w:sz="0" w:space="0" w:color="auto"/>
          </w:divBdr>
        </w:div>
        <w:div w:id="503328094">
          <w:marLeft w:val="640"/>
          <w:marRight w:val="0"/>
          <w:marTop w:val="0"/>
          <w:marBottom w:val="0"/>
          <w:divBdr>
            <w:top w:val="none" w:sz="0" w:space="0" w:color="auto"/>
            <w:left w:val="none" w:sz="0" w:space="0" w:color="auto"/>
            <w:bottom w:val="none" w:sz="0" w:space="0" w:color="auto"/>
            <w:right w:val="none" w:sz="0" w:space="0" w:color="auto"/>
          </w:divBdr>
        </w:div>
        <w:div w:id="53699938">
          <w:marLeft w:val="640"/>
          <w:marRight w:val="0"/>
          <w:marTop w:val="0"/>
          <w:marBottom w:val="0"/>
          <w:divBdr>
            <w:top w:val="none" w:sz="0" w:space="0" w:color="auto"/>
            <w:left w:val="none" w:sz="0" w:space="0" w:color="auto"/>
            <w:bottom w:val="none" w:sz="0" w:space="0" w:color="auto"/>
            <w:right w:val="none" w:sz="0" w:space="0" w:color="auto"/>
          </w:divBdr>
        </w:div>
        <w:div w:id="2029678667">
          <w:marLeft w:val="640"/>
          <w:marRight w:val="0"/>
          <w:marTop w:val="0"/>
          <w:marBottom w:val="0"/>
          <w:divBdr>
            <w:top w:val="none" w:sz="0" w:space="0" w:color="auto"/>
            <w:left w:val="none" w:sz="0" w:space="0" w:color="auto"/>
            <w:bottom w:val="none" w:sz="0" w:space="0" w:color="auto"/>
            <w:right w:val="none" w:sz="0" w:space="0" w:color="auto"/>
          </w:divBdr>
        </w:div>
        <w:div w:id="519659241">
          <w:marLeft w:val="640"/>
          <w:marRight w:val="0"/>
          <w:marTop w:val="0"/>
          <w:marBottom w:val="0"/>
          <w:divBdr>
            <w:top w:val="none" w:sz="0" w:space="0" w:color="auto"/>
            <w:left w:val="none" w:sz="0" w:space="0" w:color="auto"/>
            <w:bottom w:val="none" w:sz="0" w:space="0" w:color="auto"/>
            <w:right w:val="none" w:sz="0" w:space="0" w:color="auto"/>
          </w:divBdr>
        </w:div>
        <w:div w:id="802188861">
          <w:marLeft w:val="640"/>
          <w:marRight w:val="0"/>
          <w:marTop w:val="0"/>
          <w:marBottom w:val="0"/>
          <w:divBdr>
            <w:top w:val="none" w:sz="0" w:space="0" w:color="auto"/>
            <w:left w:val="none" w:sz="0" w:space="0" w:color="auto"/>
            <w:bottom w:val="none" w:sz="0" w:space="0" w:color="auto"/>
            <w:right w:val="none" w:sz="0" w:space="0" w:color="auto"/>
          </w:divBdr>
        </w:div>
        <w:div w:id="964043282">
          <w:marLeft w:val="640"/>
          <w:marRight w:val="0"/>
          <w:marTop w:val="0"/>
          <w:marBottom w:val="0"/>
          <w:divBdr>
            <w:top w:val="none" w:sz="0" w:space="0" w:color="auto"/>
            <w:left w:val="none" w:sz="0" w:space="0" w:color="auto"/>
            <w:bottom w:val="none" w:sz="0" w:space="0" w:color="auto"/>
            <w:right w:val="none" w:sz="0" w:space="0" w:color="auto"/>
          </w:divBdr>
        </w:div>
        <w:div w:id="357510588">
          <w:marLeft w:val="640"/>
          <w:marRight w:val="0"/>
          <w:marTop w:val="0"/>
          <w:marBottom w:val="0"/>
          <w:divBdr>
            <w:top w:val="none" w:sz="0" w:space="0" w:color="auto"/>
            <w:left w:val="none" w:sz="0" w:space="0" w:color="auto"/>
            <w:bottom w:val="none" w:sz="0" w:space="0" w:color="auto"/>
            <w:right w:val="none" w:sz="0" w:space="0" w:color="auto"/>
          </w:divBdr>
        </w:div>
        <w:div w:id="659768454">
          <w:marLeft w:val="640"/>
          <w:marRight w:val="0"/>
          <w:marTop w:val="0"/>
          <w:marBottom w:val="0"/>
          <w:divBdr>
            <w:top w:val="none" w:sz="0" w:space="0" w:color="auto"/>
            <w:left w:val="none" w:sz="0" w:space="0" w:color="auto"/>
            <w:bottom w:val="none" w:sz="0" w:space="0" w:color="auto"/>
            <w:right w:val="none" w:sz="0" w:space="0" w:color="auto"/>
          </w:divBdr>
        </w:div>
        <w:div w:id="1812096661">
          <w:marLeft w:val="640"/>
          <w:marRight w:val="0"/>
          <w:marTop w:val="0"/>
          <w:marBottom w:val="0"/>
          <w:divBdr>
            <w:top w:val="none" w:sz="0" w:space="0" w:color="auto"/>
            <w:left w:val="none" w:sz="0" w:space="0" w:color="auto"/>
            <w:bottom w:val="none" w:sz="0" w:space="0" w:color="auto"/>
            <w:right w:val="none" w:sz="0" w:space="0" w:color="auto"/>
          </w:divBdr>
        </w:div>
        <w:div w:id="2002391596">
          <w:marLeft w:val="640"/>
          <w:marRight w:val="0"/>
          <w:marTop w:val="0"/>
          <w:marBottom w:val="0"/>
          <w:divBdr>
            <w:top w:val="none" w:sz="0" w:space="0" w:color="auto"/>
            <w:left w:val="none" w:sz="0" w:space="0" w:color="auto"/>
            <w:bottom w:val="none" w:sz="0" w:space="0" w:color="auto"/>
            <w:right w:val="none" w:sz="0" w:space="0" w:color="auto"/>
          </w:divBdr>
        </w:div>
        <w:div w:id="505484613">
          <w:marLeft w:val="640"/>
          <w:marRight w:val="0"/>
          <w:marTop w:val="0"/>
          <w:marBottom w:val="0"/>
          <w:divBdr>
            <w:top w:val="none" w:sz="0" w:space="0" w:color="auto"/>
            <w:left w:val="none" w:sz="0" w:space="0" w:color="auto"/>
            <w:bottom w:val="none" w:sz="0" w:space="0" w:color="auto"/>
            <w:right w:val="none" w:sz="0" w:space="0" w:color="auto"/>
          </w:divBdr>
        </w:div>
        <w:div w:id="415790429">
          <w:marLeft w:val="640"/>
          <w:marRight w:val="0"/>
          <w:marTop w:val="0"/>
          <w:marBottom w:val="0"/>
          <w:divBdr>
            <w:top w:val="none" w:sz="0" w:space="0" w:color="auto"/>
            <w:left w:val="none" w:sz="0" w:space="0" w:color="auto"/>
            <w:bottom w:val="none" w:sz="0" w:space="0" w:color="auto"/>
            <w:right w:val="none" w:sz="0" w:space="0" w:color="auto"/>
          </w:divBdr>
        </w:div>
        <w:div w:id="710494832">
          <w:marLeft w:val="640"/>
          <w:marRight w:val="0"/>
          <w:marTop w:val="0"/>
          <w:marBottom w:val="0"/>
          <w:divBdr>
            <w:top w:val="none" w:sz="0" w:space="0" w:color="auto"/>
            <w:left w:val="none" w:sz="0" w:space="0" w:color="auto"/>
            <w:bottom w:val="none" w:sz="0" w:space="0" w:color="auto"/>
            <w:right w:val="none" w:sz="0" w:space="0" w:color="auto"/>
          </w:divBdr>
        </w:div>
        <w:div w:id="1380087814">
          <w:marLeft w:val="640"/>
          <w:marRight w:val="0"/>
          <w:marTop w:val="0"/>
          <w:marBottom w:val="0"/>
          <w:divBdr>
            <w:top w:val="none" w:sz="0" w:space="0" w:color="auto"/>
            <w:left w:val="none" w:sz="0" w:space="0" w:color="auto"/>
            <w:bottom w:val="none" w:sz="0" w:space="0" w:color="auto"/>
            <w:right w:val="none" w:sz="0" w:space="0" w:color="auto"/>
          </w:divBdr>
        </w:div>
        <w:div w:id="621805690">
          <w:marLeft w:val="640"/>
          <w:marRight w:val="0"/>
          <w:marTop w:val="0"/>
          <w:marBottom w:val="0"/>
          <w:divBdr>
            <w:top w:val="none" w:sz="0" w:space="0" w:color="auto"/>
            <w:left w:val="none" w:sz="0" w:space="0" w:color="auto"/>
            <w:bottom w:val="none" w:sz="0" w:space="0" w:color="auto"/>
            <w:right w:val="none" w:sz="0" w:space="0" w:color="auto"/>
          </w:divBdr>
        </w:div>
        <w:div w:id="1210611418">
          <w:marLeft w:val="640"/>
          <w:marRight w:val="0"/>
          <w:marTop w:val="0"/>
          <w:marBottom w:val="0"/>
          <w:divBdr>
            <w:top w:val="none" w:sz="0" w:space="0" w:color="auto"/>
            <w:left w:val="none" w:sz="0" w:space="0" w:color="auto"/>
            <w:bottom w:val="none" w:sz="0" w:space="0" w:color="auto"/>
            <w:right w:val="none" w:sz="0" w:space="0" w:color="auto"/>
          </w:divBdr>
        </w:div>
        <w:div w:id="833687821">
          <w:marLeft w:val="640"/>
          <w:marRight w:val="0"/>
          <w:marTop w:val="0"/>
          <w:marBottom w:val="0"/>
          <w:divBdr>
            <w:top w:val="none" w:sz="0" w:space="0" w:color="auto"/>
            <w:left w:val="none" w:sz="0" w:space="0" w:color="auto"/>
            <w:bottom w:val="none" w:sz="0" w:space="0" w:color="auto"/>
            <w:right w:val="none" w:sz="0" w:space="0" w:color="auto"/>
          </w:divBdr>
        </w:div>
        <w:div w:id="938488474">
          <w:marLeft w:val="640"/>
          <w:marRight w:val="0"/>
          <w:marTop w:val="0"/>
          <w:marBottom w:val="0"/>
          <w:divBdr>
            <w:top w:val="none" w:sz="0" w:space="0" w:color="auto"/>
            <w:left w:val="none" w:sz="0" w:space="0" w:color="auto"/>
            <w:bottom w:val="none" w:sz="0" w:space="0" w:color="auto"/>
            <w:right w:val="none" w:sz="0" w:space="0" w:color="auto"/>
          </w:divBdr>
        </w:div>
        <w:div w:id="1415542139">
          <w:marLeft w:val="640"/>
          <w:marRight w:val="0"/>
          <w:marTop w:val="0"/>
          <w:marBottom w:val="0"/>
          <w:divBdr>
            <w:top w:val="none" w:sz="0" w:space="0" w:color="auto"/>
            <w:left w:val="none" w:sz="0" w:space="0" w:color="auto"/>
            <w:bottom w:val="none" w:sz="0" w:space="0" w:color="auto"/>
            <w:right w:val="none" w:sz="0" w:space="0" w:color="auto"/>
          </w:divBdr>
        </w:div>
        <w:div w:id="598493425">
          <w:marLeft w:val="640"/>
          <w:marRight w:val="0"/>
          <w:marTop w:val="0"/>
          <w:marBottom w:val="0"/>
          <w:divBdr>
            <w:top w:val="none" w:sz="0" w:space="0" w:color="auto"/>
            <w:left w:val="none" w:sz="0" w:space="0" w:color="auto"/>
            <w:bottom w:val="none" w:sz="0" w:space="0" w:color="auto"/>
            <w:right w:val="none" w:sz="0" w:space="0" w:color="auto"/>
          </w:divBdr>
        </w:div>
        <w:div w:id="1656645361">
          <w:marLeft w:val="640"/>
          <w:marRight w:val="0"/>
          <w:marTop w:val="0"/>
          <w:marBottom w:val="0"/>
          <w:divBdr>
            <w:top w:val="none" w:sz="0" w:space="0" w:color="auto"/>
            <w:left w:val="none" w:sz="0" w:space="0" w:color="auto"/>
            <w:bottom w:val="none" w:sz="0" w:space="0" w:color="auto"/>
            <w:right w:val="none" w:sz="0" w:space="0" w:color="auto"/>
          </w:divBdr>
        </w:div>
        <w:div w:id="1399326634">
          <w:marLeft w:val="640"/>
          <w:marRight w:val="0"/>
          <w:marTop w:val="0"/>
          <w:marBottom w:val="0"/>
          <w:divBdr>
            <w:top w:val="none" w:sz="0" w:space="0" w:color="auto"/>
            <w:left w:val="none" w:sz="0" w:space="0" w:color="auto"/>
            <w:bottom w:val="none" w:sz="0" w:space="0" w:color="auto"/>
            <w:right w:val="none" w:sz="0" w:space="0" w:color="auto"/>
          </w:divBdr>
        </w:div>
        <w:div w:id="226843204">
          <w:marLeft w:val="640"/>
          <w:marRight w:val="0"/>
          <w:marTop w:val="0"/>
          <w:marBottom w:val="0"/>
          <w:divBdr>
            <w:top w:val="none" w:sz="0" w:space="0" w:color="auto"/>
            <w:left w:val="none" w:sz="0" w:space="0" w:color="auto"/>
            <w:bottom w:val="none" w:sz="0" w:space="0" w:color="auto"/>
            <w:right w:val="none" w:sz="0" w:space="0" w:color="auto"/>
          </w:divBdr>
        </w:div>
        <w:div w:id="137841339">
          <w:marLeft w:val="640"/>
          <w:marRight w:val="0"/>
          <w:marTop w:val="0"/>
          <w:marBottom w:val="0"/>
          <w:divBdr>
            <w:top w:val="none" w:sz="0" w:space="0" w:color="auto"/>
            <w:left w:val="none" w:sz="0" w:space="0" w:color="auto"/>
            <w:bottom w:val="none" w:sz="0" w:space="0" w:color="auto"/>
            <w:right w:val="none" w:sz="0" w:space="0" w:color="auto"/>
          </w:divBdr>
        </w:div>
        <w:div w:id="266279699">
          <w:marLeft w:val="640"/>
          <w:marRight w:val="0"/>
          <w:marTop w:val="0"/>
          <w:marBottom w:val="0"/>
          <w:divBdr>
            <w:top w:val="none" w:sz="0" w:space="0" w:color="auto"/>
            <w:left w:val="none" w:sz="0" w:space="0" w:color="auto"/>
            <w:bottom w:val="none" w:sz="0" w:space="0" w:color="auto"/>
            <w:right w:val="none" w:sz="0" w:space="0" w:color="auto"/>
          </w:divBdr>
        </w:div>
        <w:div w:id="1219172227">
          <w:marLeft w:val="640"/>
          <w:marRight w:val="0"/>
          <w:marTop w:val="0"/>
          <w:marBottom w:val="0"/>
          <w:divBdr>
            <w:top w:val="none" w:sz="0" w:space="0" w:color="auto"/>
            <w:left w:val="none" w:sz="0" w:space="0" w:color="auto"/>
            <w:bottom w:val="none" w:sz="0" w:space="0" w:color="auto"/>
            <w:right w:val="none" w:sz="0" w:space="0" w:color="auto"/>
          </w:divBdr>
        </w:div>
        <w:div w:id="397828727">
          <w:marLeft w:val="640"/>
          <w:marRight w:val="0"/>
          <w:marTop w:val="0"/>
          <w:marBottom w:val="0"/>
          <w:divBdr>
            <w:top w:val="none" w:sz="0" w:space="0" w:color="auto"/>
            <w:left w:val="none" w:sz="0" w:space="0" w:color="auto"/>
            <w:bottom w:val="none" w:sz="0" w:space="0" w:color="auto"/>
            <w:right w:val="none" w:sz="0" w:space="0" w:color="auto"/>
          </w:divBdr>
        </w:div>
        <w:div w:id="460078361">
          <w:marLeft w:val="640"/>
          <w:marRight w:val="0"/>
          <w:marTop w:val="0"/>
          <w:marBottom w:val="0"/>
          <w:divBdr>
            <w:top w:val="none" w:sz="0" w:space="0" w:color="auto"/>
            <w:left w:val="none" w:sz="0" w:space="0" w:color="auto"/>
            <w:bottom w:val="none" w:sz="0" w:space="0" w:color="auto"/>
            <w:right w:val="none" w:sz="0" w:space="0" w:color="auto"/>
          </w:divBdr>
        </w:div>
        <w:div w:id="2012833620">
          <w:marLeft w:val="640"/>
          <w:marRight w:val="0"/>
          <w:marTop w:val="0"/>
          <w:marBottom w:val="0"/>
          <w:divBdr>
            <w:top w:val="none" w:sz="0" w:space="0" w:color="auto"/>
            <w:left w:val="none" w:sz="0" w:space="0" w:color="auto"/>
            <w:bottom w:val="none" w:sz="0" w:space="0" w:color="auto"/>
            <w:right w:val="none" w:sz="0" w:space="0" w:color="auto"/>
          </w:divBdr>
        </w:div>
        <w:div w:id="472912864">
          <w:marLeft w:val="640"/>
          <w:marRight w:val="0"/>
          <w:marTop w:val="0"/>
          <w:marBottom w:val="0"/>
          <w:divBdr>
            <w:top w:val="none" w:sz="0" w:space="0" w:color="auto"/>
            <w:left w:val="none" w:sz="0" w:space="0" w:color="auto"/>
            <w:bottom w:val="none" w:sz="0" w:space="0" w:color="auto"/>
            <w:right w:val="none" w:sz="0" w:space="0" w:color="auto"/>
          </w:divBdr>
        </w:div>
        <w:div w:id="37751622">
          <w:marLeft w:val="640"/>
          <w:marRight w:val="0"/>
          <w:marTop w:val="0"/>
          <w:marBottom w:val="0"/>
          <w:divBdr>
            <w:top w:val="none" w:sz="0" w:space="0" w:color="auto"/>
            <w:left w:val="none" w:sz="0" w:space="0" w:color="auto"/>
            <w:bottom w:val="none" w:sz="0" w:space="0" w:color="auto"/>
            <w:right w:val="none" w:sz="0" w:space="0" w:color="auto"/>
          </w:divBdr>
        </w:div>
        <w:div w:id="342974377">
          <w:marLeft w:val="640"/>
          <w:marRight w:val="0"/>
          <w:marTop w:val="0"/>
          <w:marBottom w:val="0"/>
          <w:divBdr>
            <w:top w:val="none" w:sz="0" w:space="0" w:color="auto"/>
            <w:left w:val="none" w:sz="0" w:space="0" w:color="auto"/>
            <w:bottom w:val="none" w:sz="0" w:space="0" w:color="auto"/>
            <w:right w:val="none" w:sz="0" w:space="0" w:color="auto"/>
          </w:divBdr>
        </w:div>
        <w:div w:id="1894925748">
          <w:marLeft w:val="640"/>
          <w:marRight w:val="0"/>
          <w:marTop w:val="0"/>
          <w:marBottom w:val="0"/>
          <w:divBdr>
            <w:top w:val="none" w:sz="0" w:space="0" w:color="auto"/>
            <w:left w:val="none" w:sz="0" w:space="0" w:color="auto"/>
            <w:bottom w:val="none" w:sz="0" w:space="0" w:color="auto"/>
            <w:right w:val="none" w:sz="0" w:space="0" w:color="auto"/>
          </w:divBdr>
        </w:div>
        <w:div w:id="718360701">
          <w:marLeft w:val="640"/>
          <w:marRight w:val="0"/>
          <w:marTop w:val="0"/>
          <w:marBottom w:val="0"/>
          <w:divBdr>
            <w:top w:val="none" w:sz="0" w:space="0" w:color="auto"/>
            <w:left w:val="none" w:sz="0" w:space="0" w:color="auto"/>
            <w:bottom w:val="none" w:sz="0" w:space="0" w:color="auto"/>
            <w:right w:val="none" w:sz="0" w:space="0" w:color="auto"/>
          </w:divBdr>
        </w:div>
        <w:div w:id="1806198763">
          <w:marLeft w:val="640"/>
          <w:marRight w:val="0"/>
          <w:marTop w:val="0"/>
          <w:marBottom w:val="0"/>
          <w:divBdr>
            <w:top w:val="none" w:sz="0" w:space="0" w:color="auto"/>
            <w:left w:val="none" w:sz="0" w:space="0" w:color="auto"/>
            <w:bottom w:val="none" w:sz="0" w:space="0" w:color="auto"/>
            <w:right w:val="none" w:sz="0" w:space="0" w:color="auto"/>
          </w:divBdr>
        </w:div>
        <w:div w:id="948125776">
          <w:marLeft w:val="640"/>
          <w:marRight w:val="0"/>
          <w:marTop w:val="0"/>
          <w:marBottom w:val="0"/>
          <w:divBdr>
            <w:top w:val="none" w:sz="0" w:space="0" w:color="auto"/>
            <w:left w:val="none" w:sz="0" w:space="0" w:color="auto"/>
            <w:bottom w:val="none" w:sz="0" w:space="0" w:color="auto"/>
            <w:right w:val="none" w:sz="0" w:space="0" w:color="auto"/>
          </w:divBdr>
        </w:div>
        <w:div w:id="1300696051">
          <w:marLeft w:val="640"/>
          <w:marRight w:val="0"/>
          <w:marTop w:val="0"/>
          <w:marBottom w:val="0"/>
          <w:divBdr>
            <w:top w:val="none" w:sz="0" w:space="0" w:color="auto"/>
            <w:left w:val="none" w:sz="0" w:space="0" w:color="auto"/>
            <w:bottom w:val="none" w:sz="0" w:space="0" w:color="auto"/>
            <w:right w:val="none" w:sz="0" w:space="0" w:color="auto"/>
          </w:divBdr>
        </w:div>
        <w:div w:id="1944796589">
          <w:marLeft w:val="640"/>
          <w:marRight w:val="0"/>
          <w:marTop w:val="0"/>
          <w:marBottom w:val="0"/>
          <w:divBdr>
            <w:top w:val="none" w:sz="0" w:space="0" w:color="auto"/>
            <w:left w:val="none" w:sz="0" w:space="0" w:color="auto"/>
            <w:bottom w:val="none" w:sz="0" w:space="0" w:color="auto"/>
            <w:right w:val="none" w:sz="0" w:space="0" w:color="auto"/>
          </w:divBdr>
        </w:div>
        <w:div w:id="748381018">
          <w:marLeft w:val="640"/>
          <w:marRight w:val="0"/>
          <w:marTop w:val="0"/>
          <w:marBottom w:val="0"/>
          <w:divBdr>
            <w:top w:val="none" w:sz="0" w:space="0" w:color="auto"/>
            <w:left w:val="none" w:sz="0" w:space="0" w:color="auto"/>
            <w:bottom w:val="none" w:sz="0" w:space="0" w:color="auto"/>
            <w:right w:val="none" w:sz="0" w:space="0" w:color="auto"/>
          </w:divBdr>
        </w:div>
        <w:div w:id="358239274">
          <w:marLeft w:val="640"/>
          <w:marRight w:val="0"/>
          <w:marTop w:val="0"/>
          <w:marBottom w:val="0"/>
          <w:divBdr>
            <w:top w:val="none" w:sz="0" w:space="0" w:color="auto"/>
            <w:left w:val="none" w:sz="0" w:space="0" w:color="auto"/>
            <w:bottom w:val="none" w:sz="0" w:space="0" w:color="auto"/>
            <w:right w:val="none" w:sz="0" w:space="0" w:color="auto"/>
          </w:divBdr>
        </w:div>
        <w:div w:id="251789542">
          <w:marLeft w:val="640"/>
          <w:marRight w:val="0"/>
          <w:marTop w:val="0"/>
          <w:marBottom w:val="0"/>
          <w:divBdr>
            <w:top w:val="none" w:sz="0" w:space="0" w:color="auto"/>
            <w:left w:val="none" w:sz="0" w:space="0" w:color="auto"/>
            <w:bottom w:val="none" w:sz="0" w:space="0" w:color="auto"/>
            <w:right w:val="none" w:sz="0" w:space="0" w:color="auto"/>
          </w:divBdr>
        </w:div>
        <w:div w:id="110712046">
          <w:marLeft w:val="640"/>
          <w:marRight w:val="0"/>
          <w:marTop w:val="0"/>
          <w:marBottom w:val="0"/>
          <w:divBdr>
            <w:top w:val="none" w:sz="0" w:space="0" w:color="auto"/>
            <w:left w:val="none" w:sz="0" w:space="0" w:color="auto"/>
            <w:bottom w:val="none" w:sz="0" w:space="0" w:color="auto"/>
            <w:right w:val="none" w:sz="0" w:space="0" w:color="auto"/>
          </w:divBdr>
        </w:div>
        <w:div w:id="1046293568">
          <w:marLeft w:val="640"/>
          <w:marRight w:val="0"/>
          <w:marTop w:val="0"/>
          <w:marBottom w:val="0"/>
          <w:divBdr>
            <w:top w:val="none" w:sz="0" w:space="0" w:color="auto"/>
            <w:left w:val="none" w:sz="0" w:space="0" w:color="auto"/>
            <w:bottom w:val="none" w:sz="0" w:space="0" w:color="auto"/>
            <w:right w:val="none" w:sz="0" w:space="0" w:color="auto"/>
          </w:divBdr>
        </w:div>
        <w:div w:id="778721256">
          <w:marLeft w:val="640"/>
          <w:marRight w:val="0"/>
          <w:marTop w:val="0"/>
          <w:marBottom w:val="0"/>
          <w:divBdr>
            <w:top w:val="none" w:sz="0" w:space="0" w:color="auto"/>
            <w:left w:val="none" w:sz="0" w:space="0" w:color="auto"/>
            <w:bottom w:val="none" w:sz="0" w:space="0" w:color="auto"/>
            <w:right w:val="none" w:sz="0" w:space="0" w:color="auto"/>
          </w:divBdr>
        </w:div>
        <w:div w:id="177547514">
          <w:marLeft w:val="640"/>
          <w:marRight w:val="0"/>
          <w:marTop w:val="0"/>
          <w:marBottom w:val="0"/>
          <w:divBdr>
            <w:top w:val="none" w:sz="0" w:space="0" w:color="auto"/>
            <w:left w:val="none" w:sz="0" w:space="0" w:color="auto"/>
            <w:bottom w:val="none" w:sz="0" w:space="0" w:color="auto"/>
            <w:right w:val="none" w:sz="0" w:space="0" w:color="auto"/>
          </w:divBdr>
        </w:div>
        <w:div w:id="209921312">
          <w:marLeft w:val="640"/>
          <w:marRight w:val="0"/>
          <w:marTop w:val="0"/>
          <w:marBottom w:val="0"/>
          <w:divBdr>
            <w:top w:val="none" w:sz="0" w:space="0" w:color="auto"/>
            <w:left w:val="none" w:sz="0" w:space="0" w:color="auto"/>
            <w:bottom w:val="none" w:sz="0" w:space="0" w:color="auto"/>
            <w:right w:val="none" w:sz="0" w:space="0" w:color="auto"/>
          </w:divBdr>
        </w:div>
        <w:div w:id="1442067550">
          <w:marLeft w:val="640"/>
          <w:marRight w:val="0"/>
          <w:marTop w:val="0"/>
          <w:marBottom w:val="0"/>
          <w:divBdr>
            <w:top w:val="none" w:sz="0" w:space="0" w:color="auto"/>
            <w:left w:val="none" w:sz="0" w:space="0" w:color="auto"/>
            <w:bottom w:val="none" w:sz="0" w:space="0" w:color="auto"/>
            <w:right w:val="none" w:sz="0" w:space="0" w:color="auto"/>
          </w:divBdr>
        </w:div>
        <w:div w:id="189491825">
          <w:marLeft w:val="640"/>
          <w:marRight w:val="0"/>
          <w:marTop w:val="0"/>
          <w:marBottom w:val="0"/>
          <w:divBdr>
            <w:top w:val="none" w:sz="0" w:space="0" w:color="auto"/>
            <w:left w:val="none" w:sz="0" w:space="0" w:color="auto"/>
            <w:bottom w:val="none" w:sz="0" w:space="0" w:color="auto"/>
            <w:right w:val="none" w:sz="0" w:space="0" w:color="auto"/>
          </w:divBdr>
        </w:div>
        <w:div w:id="444739104">
          <w:marLeft w:val="640"/>
          <w:marRight w:val="0"/>
          <w:marTop w:val="0"/>
          <w:marBottom w:val="0"/>
          <w:divBdr>
            <w:top w:val="none" w:sz="0" w:space="0" w:color="auto"/>
            <w:left w:val="none" w:sz="0" w:space="0" w:color="auto"/>
            <w:bottom w:val="none" w:sz="0" w:space="0" w:color="auto"/>
            <w:right w:val="none" w:sz="0" w:space="0" w:color="auto"/>
          </w:divBdr>
        </w:div>
        <w:div w:id="281157207">
          <w:marLeft w:val="640"/>
          <w:marRight w:val="0"/>
          <w:marTop w:val="0"/>
          <w:marBottom w:val="0"/>
          <w:divBdr>
            <w:top w:val="none" w:sz="0" w:space="0" w:color="auto"/>
            <w:left w:val="none" w:sz="0" w:space="0" w:color="auto"/>
            <w:bottom w:val="none" w:sz="0" w:space="0" w:color="auto"/>
            <w:right w:val="none" w:sz="0" w:space="0" w:color="auto"/>
          </w:divBdr>
        </w:div>
        <w:div w:id="274215642">
          <w:marLeft w:val="640"/>
          <w:marRight w:val="0"/>
          <w:marTop w:val="0"/>
          <w:marBottom w:val="0"/>
          <w:divBdr>
            <w:top w:val="none" w:sz="0" w:space="0" w:color="auto"/>
            <w:left w:val="none" w:sz="0" w:space="0" w:color="auto"/>
            <w:bottom w:val="none" w:sz="0" w:space="0" w:color="auto"/>
            <w:right w:val="none" w:sz="0" w:space="0" w:color="auto"/>
          </w:divBdr>
        </w:div>
        <w:div w:id="2038502856">
          <w:marLeft w:val="640"/>
          <w:marRight w:val="0"/>
          <w:marTop w:val="0"/>
          <w:marBottom w:val="0"/>
          <w:divBdr>
            <w:top w:val="none" w:sz="0" w:space="0" w:color="auto"/>
            <w:left w:val="none" w:sz="0" w:space="0" w:color="auto"/>
            <w:bottom w:val="none" w:sz="0" w:space="0" w:color="auto"/>
            <w:right w:val="none" w:sz="0" w:space="0" w:color="auto"/>
          </w:divBdr>
        </w:div>
        <w:div w:id="437260055">
          <w:marLeft w:val="640"/>
          <w:marRight w:val="0"/>
          <w:marTop w:val="0"/>
          <w:marBottom w:val="0"/>
          <w:divBdr>
            <w:top w:val="none" w:sz="0" w:space="0" w:color="auto"/>
            <w:left w:val="none" w:sz="0" w:space="0" w:color="auto"/>
            <w:bottom w:val="none" w:sz="0" w:space="0" w:color="auto"/>
            <w:right w:val="none" w:sz="0" w:space="0" w:color="auto"/>
          </w:divBdr>
        </w:div>
        <w:div w:id="1740442314">
          <w:marLeft w:val="640"/>
          <w:marRight w:val="0"/>
          <w:marTop w:val="0"/>
          <w:marBottom w:val="0"/>
          <w:divBdr>
            <w:top w:val="none" w:sz="0" w:space="0" w:color="auto"/>
            <w:left w:val="none" w:sz="0" w:space="0" w:color="auto"/>
            <w:bottom w:val="none" w:sz="0" w:space="0" w:color="auto"/>
            <w:right w:val="none" w:sz="0" w:space="0" w:color="auto"/>
          </w:divBdr>
        </w:div>
        <w:div w:id="2040424597">
          <w:marLeft w:val="640"/>
          <w:marRight w:val="0"/>
          <w:marTop w:val="0"/>
          <w:marBottom w:val="0"/>
          <w:divBdr>
            <w:top w:val="none" w:sz="0" w:space="0" w:color="auto"/>
            <w:left w:val="none" w:sz="0" w:space="0" w:color="auto"/>
            <w:bottom w:val="none" w:sz="0" w:space="0" w:color="auto"/>
            <w:right w:val="none" w:sz="0" w:space="0" w:color="auto"/>
          </w:divBdr>
        </w:div>
        <w:div w:id="1404330590">
          <w:marLeft w:val="640"/>
          <w:marRight w:val="0"/>
          <w:marTop w:val="0"/>
          <w:marBottom w:val="0"/>
          <w:divBdr>
            <w:top w:val="none" w:sz="0" w:space="0" w:color="auto"/>
            <w:left w:val="none" w:sz="0" w:space="0" w:color="auto"/>
            <w:bottom w:val="none" w:sz="0" w:space="0" w:color="auto"/>
            <w:right w:val="none" w:sz="0" w:space="0" w:color="auto"/>
          </w:divBdr>
        </w:div>
        <w:div w:id="1675842372">
          <w:marLeft w:val="640"/>
          <w:marRight w:val="0"/>
          <w:marTop w:val="0"/>
          <w:marBottom w:val="0"/>
          <w:divBdr>
            <w:top w:val="none" w:sz="0" w:space="0" w:color="auto"/>
            <w:left w:val="none" w:sz="0" w:space="0" w:color="auto"/>
            <w:bottom w:val="none" w:sz="0" w:space="0" w:color="auto"/>
            <w:right w:val="none" w:sz="0" w:space="0" w:color="auto"/>
          </w:divBdr>
        </w:div>
        <w:div w:id="2143500544">
          <w:marLeft w:val="640"/>
          <w:marRight w:val="0"/>
          <w:marTop w:val="0"/>
          <w:marBottom w:val="0"/>
          <w:divBdr>
            <w:top w:val="none" w:sz="0" w:space="0" w:color="auto"/>
            <w:left w:val="none" w:sz="0" w:space="0" w:color="auto"/>
            <w:bottom w:val="none" w:sz="0" w:space="0" w:color="auto"/>
            <w:right w:val="none" w:sz="0" w:space="0" w:color="auto"/>
          </w:divBdr>
        </w:div>
        <w:div w:id="1068959356">
          <w:marLeft w:val="640"/>
          <w:marRight w:val="0"/>
          <w:marTop w:val="0"/>
          <w:marBottom w:val="0"/>
          <w:divBdr>
            <w:top w:val="none" w:sz="0" w:space="0" w:color="auto"/>
            <w:left w:val="none" w:sz="0" w:space="0" w:color="auto"/>
            <w:bottom w:val="none" w:sz="0" w:space="0" w:color="auto"/>
            <w:right w:val="none" w:sz="0" w:space="0" w:color="auto"/>
          </w:divBdr>
        </w:div>
        <w:div w:id="1236086971">
          <w:marLeft w:val="640"/>
          <w:marRight w:val="0"/>
          <w:marTop w:val="0"/>
          <w:marBottom w:val="0"/>
          <w:divBdr>
            <w:top w:val="none" w:sz="0" w:space="0" w:color="auto"/>
            <w:left w:val="none" w:sz="0" w:space="0" w:color="auto"/>
            <w:bottom w:val="none" w:sz="0" w:space="0" w:color="auto"/>
            <w:right w:val="none" w:sz="0" w:space="0" w:color="auto"/>
          </w:divBdr>
        </w:div>
        <w:div w:id="448552827">
          <w:marLeft w:val="640"/>
          <w:marRight w:val="0"/>
          <w:marTop w:val="0"/>
          <w:marBottom w:val="0"/>
          <w:divBdr>
            <w:top w:val="none" w:sz="0" w:space="0" w:color="auto"/>
            <w:left w:val="none" w:sz="0" w:space="0" w:color="auto"/>
            <w:bottom w:val="none" w:sz="0" w:space="0" w:color="auto"/>
            <w:right w:val="none" w:sz="0" w:space="0" w:color="auto"/>
          </w:divBdr>
        </w:div>
        <w:div w:id="414983916">
          <w:marLeft w:val="640"/>
          <w:marRight w:val="0"/>
          <w:marTop w:val="0"/>
          <w:marBottom w:val="0"/>
          <w:divBdr>
            <w:top w:val="none" w:sz="0" w:space="0" w:color="auto"/>
            <w:left w:val="none" w:sz="0" w:space="0" w:color="auto"/>
            <w:bottom w:val="none" w:sz="0" w:space="0" w:color="auto"/>
            <w:right w:val="none" w:sz="0" w:space="0" w:color="auto"/>
          </w:divBdr>
        </w:div>
        <w:div w:id="1074814191">
          <w:marLeft w:val="640"/>
          <w:marRight w:val="0"/>
          <w:marTop w:val="0"/>
          <w:marBottom w:val="0"/>
          <w:divBdr>
            <w:top w:val="none" w:sz="0" w:space="0" w:color="auto"/>
            <w:left w:val="none" w:sz="0" w:space="0" w:color="auto"/>
            <w:bottom w:val="none" w:sz="0" w:space="0" w:color="auto"/>
            <w:right w:val="none" w:sz="0" w:space="0" w:color="auto"/>
          </w:divBdr>
        </w:div>
        <w:div w:id="1337735114">
          <w:marLeft w:val="640"/>
          <w:marRight w:val="0"/>
          <w:marTop w:val="0"/>
          <w:marBottom w:val="0"/>
          <w:divBdr>
            <w:top w:val="none" w:sz="0" w:space="0" w:color="auto"/>
            <w:left w:val="none" w:sz="0" w:space="0" w:color="auto"/>
            <w:bottom w:val="none" w:sz="0" w:space="0" w:color="auto"/>
            <w:right w:val="none" w:sz="0" w:space="0" w:color="auto"/>
          </w:divBdr>
        </w:div>
        <w:div w:id="1259027279">
          <w:marLeft w:val="640"/>
          <w:marRight w:val="0"/>
          <w:marTop w:val="0"/>
          <w:marBottom w:val="0"/>
          <w:divBdr>
            <w:top w:val="none" w:sz="0" w:space="0" w:color="auto"/>
            <w:left w:val="none" w:sz="0" w:space="0" w:color="auto"/>
            <w:bottom w:val="none" w:sz="0" w:space="0" w:color="auto"/>
            <w:right w:val="none" w:sz="0" w:space="0" w:color="auto"/>
          </w:divBdr>
        </w:div>
        <w:div w:id="1444882965">
          <w:marLeft w:val="640"/>
          <w:marRight w:val="0"/>
          <w:marTop w:val="0"/>
          <w:marBottom w:val="0"/>
          <w:divBdr>
            <w:top w:val="none" w:sz="0" w:space="0" w:color="auto"/>
            <w:left w:val="none" w:sz="0" w:space="0" w:color="auto"/>
            <w:bottom w:val="none" w:sz="0" w:space="0" w:color="auto"/>
            <w:right w:val="none" w:sz="0" w:space="0" w:color="auto"/>
          </w:divBdr>
        </w:div>
        <w:div w:id="255358976">
          <w:marLeft w:val="640"/>
          <w:marRight w:val="0"/>
          <w:marTop w:val="0"/>
          <w:marBottom w:val="0"/>
          <w:divBdr>
            <w:top w:val="none" w:sz="0" w:space="0" w:color="auto"/>
            <w:left w:val="none" w:sz="0" w:space="0" w:color="auto"/>
            <w:bottom w:val="none" w:sz="0" w:space="0" w:color="auto"/>
            <w:right w:val="none" w:sz="0" w:space="0" w:color="auto"/>
          </w:divBdr>
        </w:div>
        <w:div w:id="1445728720">
          <w:marLeft w:val="640"/>
          <w:marRight w:val="0"/>
          <w:marTop w:val="0"/>
          <w:marBottom w:val="0"/>
          <w:divBdr>
            <w:top w:val="none" w:sz="0" w:space="0" w:color="auto"/>
            <w:left w:val="none" w:sz="0" w:space="0" w:color="auto"/>
            <w:bottom w:val="none" w:sz="0" w:space="0" w:color="auto"/>
            <w:right w:val="none" w:sz="0" w:space="0" w:color="auto"/>
          </w:divBdr>
        </w:div>
        <w:div w:id="1595087817">
          <w:marLeft w:val="640"/>
          <w:marRight w:val="0"/>
          <w:marTop w:val="0"/>
          <w:marBottom w:val="0"/>
          <w:divBdr>
            <w:top w:val="none" w:sz="0" w:space="0" w:color="auto"/>
            <w:left w:val="none" w:sz="0" w:space="0" w:color="auto"/>
            <w:bottom w:val="none" w:sz="0" w:space="0" w:color="auto"/>
            <w:right w:val="none" w:sz="0" w:space="0" w:color="auto"/>
          </w:divBdr>
        </w:div>
        <w:div w:id="225579024">
          <w:marLeft w:val="640"/>
          <w:marRight w:val="0"/>
          <w:marTop w:val="0"/>
          <w:marBottom w:val="0"/>
          <w:divBdr>
            <w:top w:val="none" w:sz="0" w:space="0" w:color="auto"/>
            <w:left w:val="none" w:sz="0" w:space="0" w:color="auto"/>
            <w:bottom w:val="none" w:sz="0" w:space="0" w:color="auto"/>
            <w:right w:val="none" w:sz="0" w:space="0" w:color="auto"/>
          </w:divBdr>
        </w:div>
        <w:div w:id="961883645">
          <w:marLeft w:val="640"/>
          <w:marRight w:val="0"/>
          <w:marTop w:val="0"/>
          <w:marBottom w:val="0"/>
          <w:divBdr>
            <w:top w:val="none" w:sz="0" w:space="0" w:color="auto"/>
            <w:left w:val="none" w:sz="0" w:space="0" w:color="auto"/>
            <w:bottom w:val="none" w:sz="0" w:space="0" w:color="auto"/>
            <w:right w:val="none" w:sz="0" w:space="0" w:color="auto"/>
          </w:divBdr>
        </w:div>
        <w:div w:id="1509636869">
          <w:marLeft w:val="640"/>
          <w:marRight w:val="0"/>
          <w:marTop w:val="0"/>
          <w:marBottom w:val="0"/>
          <w:divBdr>
            <w:top w:val="none" w:sz="0" w:space="0" w:color="auto"/>
            <w:left w:val="none" w:sz="0" w:space="0" w:color="auto"/>
            <w:bottom w:val="none" w:sz="0" w:space="0" w:color="auto"/>
            <w:right w:val="none" w:sz="0" w:space="0" w:color="auto"/>
          </w:divBdr>
        </w:div>
        <w:div w:id="896362245">
          <w:marLeft w:val="640"/>
          <w:marRight w:val="0"/>
          <w:marTop w:val="0"/>
          <w:marBottom w:val="0"/>
          <w:divBdr>
            <w:top w:val="none" w:sz="0" w:space="0" w:color="auto"/>
            <w:left w:val="none" w:sz="0" w:space="0" w:color="auto"/>
            <w:bottom w:val="none" w:sz="0" w:space="0" w:color="auto"/>
            <w:right w:val="none" w:sz="0" w:space="0" w:color="auto"/>
          </w:divBdr>
        </w:div>
        <w:div w:id="1313827977">
          <w:marLeft w:val="640"/>
          <w:marRight w:val="0"/>
          <w:marTop w:val="0"/>
          <w:marBottom w:val="0"/>
          <w:divBdr>
            <w:top w:val="none" w:sz="0" w:space="0" w:color="auto"/>
            <w:left w:val="none" w:sz="0" w:space="0" w:color="auto"/>
            <w:bottom w:val="none" w:sz="0" w:space="0" w:color="auto"/>
            <w:right w:val="none" w:sz="0" w:space="0" w:color="auto"/>
          </w:divBdr>
        </w:div>
        <w:div w:id="2045712463">
          <w:marLeft w:val="640"/>
          <w:marRight w:val="0"/>
          <w:marTop w:val="0"/>
          <w:marBottom w:val="0"/>
          <w:divBdr>
            <w:top w:val="none" w:sz="0" w:space="0" w:color="auto"/>
            <w:left w:val="none" w:sz="0" w:space="0" w:color="auto"/>
            <w:bottom w:val="none" w:sz="0" w:space="0" w:color="auto"/>
            <w:right w:val="none" w:sz="0" w:space="0" w:color="auto"/>
          </w:divBdr>
        </w:div>
        <w:div w:id="288824760">
          <w:marLeft w:val="640"/>
          <w:marRight w:val="0"/>
          <w:marTop w:val="0"/>
          <w:marBottom w:val="0"/>
          <w:divBdr>
            <w:top w:val="none" w:sz="0" w:space="0" w:color="auto"/>
            <w:left w:val="none" w:sz="0" w:space="0" w:color="auto"/>
            <w:bottom w:val="none" w:sz="0" w:space="0" w:color="auto"/>
            <w:right w:val="none" w:sz="0" w:space="0" w:color="auto"/>
          </w:divBdr>
        </w:div>
        <w:div w:id="614482207">
          <w:marLeft w:val="640"/>
          <w:marRight w:val="0"/>
          <w:marTop w:val="0"/>
          <w:marBottom w:val="0"/>
          <w:divBdr>
            <w:top w:val="none" w:sz="0" w:space="0" w:color="auto"/>
            <w:left w:val="none" w:sz="0" w:space="0" w:color="auto"/>
            <w:bottom w:val="none" w:sz="0" w:space="0" w:color="auto"/>
            <w:right w:val="none" w:sz="0" w:space="0" w:color="auto"/>
          </w:divBdr>
        </w:div>
        <w:div w:id="1414664391">
          <w:marLeft w:val="640"/>
          <w:marRight w:val="0"/>
          <w:marTop w:val="0"/>
          <w:marBottom w:val="0"/>
          <w:divBdr>
            <w:top w:val="none" w:sz="0" w:space="0" w:color="auto"/>
            <w:left w:val="none" w:sz="0" w:space="0" w:color="auto"/>
            <w:bottom w:val="none" w:sz="0" w:space="0" w:color="auto"/>
            <w:right w:val="none" w:sz="0" w:space="0" w:color="auto"/>
          </w:divBdr>
        </w:div>
        <w:div w:id="744227837">
          <w:marLeft w:val="640"/>
          <w:marRight w:val="0"/>
          <w:marTop w:val="0"/>
          <w:marBottom w:val="0"/>
          <w:divBdr>
            <w:top w:val="none" w:sz="0" w:space="0" w:color="auto"/>
            <w:left w:val="none" w:sz="0" w:space="0" w:color="auto"/>
            <w:bottom w:val="none" w:sz="0" w:space="0" w:color="auto"/>
            <w:right w:val="none" w:sz="0" w:space="0" w:color="auto"/>
          </w:divBdr>
        </w:div>
        <w:div w:id="399987096">
          <w:marLeft w:val="640"/>
          <w:marRight w:val="0"/>
          <w:marTop w:val="0"/>
          <w:marBottom w:val="0"/>
          <w:divBdr>
            <w:top w:val="none" w:sz="0" w:space="0" w:color="auto"/>
            <w:left w:val="none" w:sz="0" w:space="0" w:color="auto"/>
            <w:bottom w:val="none" w:sz="0" w:space="0" w:color="auto"/>
            <w:right w:val="none" w:sz="0" w:space="0" w:color="auto"/>
          </w:divBdr>
        </w:div>
        <w:div w:id="1293558763">
          <w:marLeft w:val="640"/>
          <w:marRight w:val="0"/>
          <w:marTop w:val="0"/>
          <w:marBottom w:val="0"/>
          <w:divBdr>
            <w:top w:val="none" w:sz="0" w:space="0" w:color="auto"/>
            <w:left w:val="none" w:sz="0" w:space="0" w:color="auto"/>
            <w:bottom w:val="none" w:sz="0" w:space="0" w:color="auto"/>
            <w:right w:val="none" w:sz="0" w:space="0" w:color="auto"/>
          </w:divBdr>
        </w:div>
        <w:div w:id="1907572237">
          <w:marLeft w:val="640"/>
          <w:marRight w:val="0"/>
          <w:marTop w:val="0"/>
          <w:marBottom w:val="0"/>
          <w:divBdr>
            <w:top w:val="none" w:sz="0" w:space="0" w:color="auto"/>
            <w:left w:val="none" w:sz="0" w:space="0" w:color="auto"/>
            <w:bottom w:val="none" w:sz="0" w:space="0" w:color="auto"/>
            <w:right w:val="none" w:sz="0" w:space="0" w:color="auto"/>
          </w:divBdr>
        </w:div>
        <w:div w:id="376317306">
          <w:marLeft w:val="640"/>
          <w:marRight w:val="0"/>
          <w:marTop w:val="0"/>
          <w:marBottom w:val="0"/>
          <w:divBdr>
            <w:top w:val="none" w:sz="0" w:space="0" w:color="auto"/>
            <w:left w:val="none" w:sz="0" w:space="0" w:color="auto"/>
            <w:bottom w:val="none" w:sz="0" w:space="0" w:color="auto"/>
            <w:right w:val="none" w:sz="0" w:space="0" w:color="auto"/>
          </w:divBdr>
        </w:div>
        <w:div w:id="1541161430">
          <w:marLeft w:val="640"/>
          <w:marRight w:val="0"/>
          <w:marTop w:val="0"/>
          <w:marBottom w:val="0"/>
          <w:divBdr>
            <w:top w:val="none" w:sz="0" w:space="0" w:color="auto"/>
            <w:left w:val="none" w:sz="0" w:space="0" w:color="auto"/>
            <w:bottom w:val="none" w:sz="0" w:space="0" w:color="auto"/>
            <w:right w:val="none" w:sz="0" w:space="0" w:color="auto"/>
          </w:divBdr>
        </w:div>
        <w:div w:id="1364356326">
          <w:marLeft w:val="640"/>
          <w:marRight w:val="0"/>
          <w:marTop w:val="0"/>
          <w:marBottom w:val="0"/>
          <w:divBdr>
            <w:top w:val="none" w:sz="0" w:space="0" w:color="auto"/>
            <w:left w:val="none" w:sz="0" w:space="0" w:color="auto"/>
            <w:bottom w:val="none" w:sz="0" w:space="0" w:color="auto"/>
            <w:right w:val="none" w:sz="0" w:space="0" w:color="auto"/>
          </w:divBdr>
        </w:div>
        <w:div w:id="1256013636">
          <w:marLeft w:val="640"/>
          <w:marRight w:val="0"/>
          <w:marTop w:val="0"/>
          <w:marBottom w:val="0"/>
          <w:divBdr>
            <w:top w:val="none" w:sz="0" w:space="0" w:color="auto"/>
            <w:left w:val="none" w:sz="0" w:space="0" w:color="auto"/>
            <w:bottom w:val="none" w:sz="0" w:space="0" w:color="auto"/>
            <w:right w:val="none" w:sz="0" w:space="0" w:color="auto"/>
          </w:divBdr>
        </w:div>
        <w:div w:id="623585140">
          <w:marLeft w:val="640"/>
          <w:marRight w:val="0"/>
          <w:marTop w:val="0"/>
          <w:marBottom w:val="0"/>
          <w:divBdr>
            <w:top w:val="none" w:sz="0" w:space="0" w:color="auto"/>
            <w:left w:val="none" w:sz="0" w:space="0" w:color="auto"/>
            <w:bottom w:val="none" w:sz="0" w:space="0" w:color="auto"/>
            <w:right w:val="none" w:sz="0" w:space="0" w:color="auto"/>
          </w:divBdr>
        </w:div>
        <w:div w:id="481654149">
          <w:marLeft w:val="640"/>
          <w:marRight w:val="0"/>
          <w:marTop w:val="0"/>
          <w:marBottom w:val="0"/>
          <w:divBdr>
            <w:top w:val="none" w:sz="0" w:space="0" w:color="auto"/>
            <w:left w:val="none" w:sz="0" w:space="0" w:color="auto"/>
            <w:bottom w:val="none" w:sz="0" w:space="0" w:color="auto"/>
            <w:right w:val="none" w:sz="0" w:space="0" w:color="auto"/>
          </w:divBdr>
        </w:div>
        <w:div w:id="496968903">
          <w:marLeft w:val="640"/>
          <w:marRight w:val="0"/>
          <w:marTop w:val="0"/>
          <w:marBottom w:val="0"/>
          <w:divBdr>
            <w:top w:val="none" w:sz="0" w:space="0" w:color="auto"/>
            <w:left w:val="none" w:sz="0" w:space="0" w:color="auto"/>
            <w:bottom w:val="none" w:sz="0" w:space="0" w:color="auto"/>
            <w:right w:val="none" w:sz="0" w:space="0" w:color="auto"/>
          </w:divBdr>
        </w:div>
        <w:div w:id="44377821">
          <w:marLeft w:val="640"/>
          <w:marRight w:val="0"/>
          <w:marTop w:val="0"/>
          <w:marBottom w:val="0"/>
          <w:divBdr>
            <w:top w:val="none" w:sz="0" w:space="0" w:color="auto"/>
            <w:left w:val="none" w:sz="0" w:space="0" w:color="auto"/>
            <w:bottom w:val="none" w:sz="0" w:space="0" w:color="auto"/>
            <w:right w:val="none" w:sz="0" w:space="0" w:color="auto"/>
          </w:divBdr>
        </w:div>
        <w:div w:id="1889150240">
          <w:marLeft w:val="640"/>
          <w:marRight w:val="0"/>
          <w:marTop w:val="0"/>
          <w:marBottom w:val="0"/>
          <w:divBdr>
            <w:top w:val="none" w:sz="0" w:space="0" w:color="auto"/>
            <w:left w:val="none" w:sz="0" w:space="0" w:color="auto"/>
            <w:bottom w:val="none" w:sz="0" w:space="0" w:color="auto"/>
            <w:right w:val="none" w:sz="0" w:space="0" w:color="auto"/>
          </w:divBdr>
        </w:div>
        <w:div w:id="1609434331">
          <w:marLeft w:val="640"/>
          <w:marRight w:val="0"/>
          <w:marTop w:val="0"/>
          <w:marBottom w:val="0"/>
          <w:divBdr>
            <w:top w:val="none" w:sz="0" w:space="0" w:color="auto"/>
            <w:left w:val="none" w:sz="0" w:space="0" w:color="auto"/>
            <w:bottom w:val="none" w:sz="0" w:space="0" w:color="auto"/>
            <w:right w:val="none" w:sz="0" w:space="0" w:color="auto"/>
          </w:divBdr>
        </w:div>
        <w:div w:id="1537041011">
          <w:marLeft w:val="640"/>
          <w:marRight w:val="0"/>
          <w:marTop w:val="0"/>
          <w:marBottom w:val="0"/>
          <w:divBdr>
            <w:top w:val="none" w:sz="0" w:space="0" w:color="auto"/>
            <w:left w:val="none" w:sz="0" w:space="0" w:color="auto"/>
            <w:bottom w:val="none" w:sz="0" w:space="0" w:color="auto"/>
            <w:right w:val="none" w:sz="0" w:space="0" w:color="auto"/>
          </w:divBdr>
        </w:div>
        <w:div w:id="189490797">
          <w:marLeft w:val="640"/>
          <w:marRight w:val="0"/>
          <w:marTop w:val="0"/>
          <w:marBottom w:val="0"/>
          <w:divBdr>
            <w:top w:val="none" w:sz="0" w:space="0" w:color="auto"/>
            <w:left w:val="none" w:sz="0" w:space="0" w:color="auto"/>
            <w:bottom w:val="none" w:sz="0" w:space="0" w:color="auto"/>
            <w:right w:val="none" w:sz="0" w:space="0" w:color="auto"/>
          </w:divBdr>
        </w:div>
        <w:div w:id="2005008985">
          <w:marLeft w:val="640"/>
          <w:marRight w:val="0"/>
          <w:marTop w:val="0"/>
          <w:marBottom w:val="0"/>
          <w:divBdr>
            <w:top w:val="none" w:sz="0" w:space="0" w:color="auto"/>
            <w:left w:val="none" w:sz="0" w:space="0" w:color="auto"/>
            <w:bottom w:val="none" w:sz="0" w:space="0" w:color="auto"/>
            <w:right w:val="none" w:sz="0" w:space="0" w:color="auto"/>
          </w:divBdr>
        </w:div>
        <w:div w:id="582763720">
          <w:marLeft w:val="640"/>
          <w:marRight w:val="0"/>
          <w:marTop w:val="0"/>
          <w:marBottom w:val="0"/>
          <w:divBdr>
            <w:top w:val="none" w:sz="0" w:space="0" w:color="auto"/>
            <w:left w:val="none" w:sz="0" w:space="0" w:color="auto"/>
            <w:bottom w:val="none" w:sz="0" w:space="0" w:color="auto"/>
            <w:right w:val="none" w:sz="0" w:space="0" w:color="auto"/>
          </w:divBdr>
        </w:div>
        <w:div w:id="1442606318">
          <w:marLeft w:val="640"/>
          <w:marRight w:val="0"/>
          <w:marTop w:val="0"/>
          <w:marBottom w:val="0"/>
          <w:divBdr>
            <w:top w:val="none" w:sz="0" w:space="0" w:color="auto"/>
            <w:left w:val="none" w:sz="0" w:space="0" w:color="auto"/>
            <w:bottom w:val="none" w:sz="0" w:space="0" w:color="auto"/>
            <w:right w:val="none" w:sz="0" w:space="0" w:color="auto"/>
          </w:divBdr>
        </w:div>
        <w:div w:id="305621544">
          <w:marLeft w:val="640"/>
          <w:marRight w:val="0"/>
          <w:marTop w:val="0"/>
          <w:marBottom w:val="0"/>
          <w:divBdr>
            <w:top w:val="none" w:sz="0" w:space="0" w:color="auto"/>
            <w:left w:val="none" w:sz="0" w:space="0" w:color="auto"/>
            <w:bottom w:val="none" w:sz="0" w:space="0" w:color="auto"/>
            <w:right w:val="none" w:sz="0" w:space="0" w:color="auto"/>
          </w:divBdr>
        </w:div>
        <w:div w:id="502621747">
          <w:marLeft w:val="640"/>
          <w:marRight w:val="0"/>
          <w:marTop w:val="0"/>
          <w:marBottom w:val="0"/>
          <w:divBdr>
            <w:top w:val="none" w:sz="0" w:space="0" w:color="auto"/>
            <w:left w:val="none" w:sz="0" w:space="0" w:color="auto"/>
            <w:bottom w:val="none" w:sz="0" w:space="0" w:color="auto"/>
            <w:right w:val="none" w:sz="0" w:space="0" w:color="auto"/>
          </w:divBdr>
        </w:div>
        <w:div w:id="1514688964">
          <w:marLeft w:val="640"/>
          <w:marRight w:val="0"/>
          <w:marTop w:val="0"/>
          <w:marBottom w:val="0"/>
          <w:divBdr>
            <w:top w:val="none" w:sz="0" w:space="0" w:color="auto"/>
            <w:left w:val="none" w:sz="0" w:space="0" w:color="auto"/>
            <w:bottom w:val="none" w:sz="0" w:space="0" w:color="auto"/>
            <w:right w:val="none" w:sz="0" w:space="0" w:color="auto"/>
          </w:divBdr>
        </w:div>
        <w:div w:id="2000301420">
          <w:marLeft w:val="640"/>
          <w:marRight w:val="0"/>
          <w:marTop w:val="0"/>
          <w:marBottom w:val="0"/>
          <w:divBdr>
            <w:top w:val="none" w:sz="0" w:space="0" w:color="auto"/>
            <w:left w:val="none" w:sz="0" w:space="0" w:color="auto"/>
            <w:bottom w:val="none" w:sz="0" w:space="0" w:color="auto"/>
            <w:right w:val="none" w:sz="0" w:space="0" w:color="auto"/>
          </w:divBdr>
        </w:div>
        <w:div w:id="218634594">
          <w:marLeft w:val="640"/>
          <w:marRight w:val="0"/>
          <w:marTop w:val="0"/>
          <w:marBottom w:val="0"/>
          <w:divBdr>
            <w:top w:val="none" w:sz="0" w:space="0" w:color="auto"/>
            <w:left w:val="none" w:sz="0" w:space="0" w:color="auto"/>
            <w:bottom w:val="none" w:sz="0" w:space="0" w:color="auto"/>
            <w:right w:val="none" w:sz="0" w:space="0" w:color="auto"/>
          </w:divBdr>
        </w:div>
        <w:div w:id="1301767687">
          <w:marLeft w:val="640"/>
          <w:marRight w:val="0"/>
          <w:marTop w:val="0"/>
          <w:marBottom w:val="0"/>
          <w:divBdr>
            <w:top w:val="none" w:sz="0" w:space="0" w:color="auto"/>
            <w:left w:val="none" w:sz="0" w:space="0" w:color="auto"/>
            <w:bottom w:val="none" w:sz="0" w:space="0" w:color="auto"/>
            <w:right w:val="none" w:sz="0" w:space="0" w:color="auto"/>
          </w:divBdr>
        </w:div>
        <w:div w:id="838152866">
          <w:marLeft w:val="640"/>
          <w:marRight w:val="0"/>
          <w:marTop w:val="0"/>
          <w:marBottom w:val="0"/>
          <w:divBdr>
            <w:top w:val="none" w:sz="0" w:space="0" w:color="auto"/>
            <w:left w:val="none" w:sz="0" w:space="0" w:color="auto"/>
            <w:bottom w:val="none" w:sz="0" w:space="0" w:color="auto"/>
            <w:right w:val="none" w:sz="0" w:space="0" w:color="auto"/>
          </w:divBdr>
        </w:div>
        <w:div w:id="124785947">
          <w:marLeft w:val="640"/>
          <w:marRight w:val="0"/>
          <w:marTop w:val="0"/>
          <w:marBottom w:val="0"/>
          <w:divBdr>
            <w:top w:val="none" w:sz="0" w:space="0" w:color="auto"/>
            <w:left w:val="none" w:sz="0" w:space="0" w:color="auto"/>
            <w:bottom w:val="none" w:sz="0" w:space="0" w:color="auto"/>
            <w:right w:val="none" w:sz="0" w:space="0" w:color="auto"/>
          </w:divBdr>
        </w:div>
        <w:div w:id="1012104894">
          <w:marLeft w:val="640"/>
          <w:marRight w:val="0"/>
          <w:marTop w:val="0"/>
          <w:marBottom w:val="0"/>
          <w:divBdr>
            <w:top w:val="none" w:sz="0" w:space="0" w:color="auto"/>
            <w:left w:val="none" w:sz="0" w:space="0" w:color="auto"/>
            <w:bottom w:val="none" w:sz="0" w:space="0" w:color="auto"/>
            <w:right w:val="none" w:sz="0" w:space="0" w:color="auto"/>
          </w:divBdr>
        </w:div>
        <w:div w:id="1799495388">
          <w:marLeft w:val="640"/>
          <w:marRight w:val="0"/>
          <w:marTop w:val="0"/>
          <w:marBottom w:val="0"/>
          <w:divBdr>
            <w:top w:val="none" w:sz="0" w:space="0" w:color="auto"/>
            <w:left w:val="none" w:sz="0" w:space="0" w:color="auto"/>
            <w:bottom w:val="none" w:sz="0" w:space="0" w:color="auto"/>
            <w:right w:val="none" w:sz="0" w:space="0" w:color="auto"/>
          </w:divBdr>
        </w:div>
        <w:div w:id="1735423824">
          <w:marLeft w:val="640"/>
          <w:marRight w:val="0"/>
          <w:marTop w:val="0"/>
          <w:marBottom w:val="0"/>
          <w:divBdr>
            <w:top w:val="none" w:sz="0" w:space="0" w:color="auto"/>
            <w:left w:val="none" w:sz="0" w:space="0" w:color="auto"/>
            <w:bottom w:val="none" w:sz="0" w:space="0" w:color="auto"/>
            <w:right w:val="none" w:sz="0" w:space="0" w:color="auto"/>
          </w:divBdr>
        </w:div>
        <w:div w:id="1574778309">
          <w:marLeft w:val="640"/>
          <w:marRight w:val="0"/>
          <w:marTop w:val="0"/>
          <w:marBottom w:val="0"/>
          <w:divBdr>
            <w:top w:val="none" w:sz="0" w:space="0" w:color="auto"/>
            <w:left w:val="none" w:sz="0" w:space="0" w:color="auto"/>
            <w:bottom w:val="none" w:sz="0" w:space="0" w:color="auto"/>
            <w:right w:val="none" w:sz="0" w:space="0" w:color="auto"/>
          </w:divBdr>
        </w:div>
        <w:div w:id="1386754791">
          <w:marLeft w:val="640"/>
          <w:marRight w:val="0"/>
          <w:marTop w:val="0"/>
          <w:marBottom w:val="0"/>
          <w:divBdr>
            <w:top w:val="none" w:sz="0" w:space="0" w:color="auto"/>
            <w:left w:val="none" w:sz="0" w:space="0" w:color="auto"/>
            <w:bottom w:val="none" w:sz="0" w:space="0" w:color="auto"/>
            <w:right w:val="none" w:sz="0" w:space="0" w:color="auto"/>
          </w:divBdr>
        </w:div>
        <w:div w:id="1707559775">
          <w:marLeft w:val="640"/>
          <w:marRight w:val="0"/>
          <w:marTop w:val="0"/>
          <w:marBottom w:val="0"/>
          <w:divBdr>
            <w:top w:val="none" w:sz="0" w:space="0" w:color="auto"/>
            <w:left w:val="none" w:sz="0" w:space="0" w:color="auto"/>
            <w:bottom w:val="none" w:sz="0" w:space="0" w:color="auto"/>
            <w:right w:val="none" w:sz="0" w:space="0" w:color="auto"/>
          </w:divBdr>
        </w:div>
        <w:div w:id="199248370">
          <w:marLeft w:val="640"/>
          <w:marRight w:val="0"/>
          <w:marTop w:val="0"/>
          <w:marBottom w:val="0"/>
          <w:divBdr>
            <w:top w:val="none" w:sz="0" w:space="0" w:color="auto"/>
            <w:left w:val="none" w:sz="0" w:space="0" w:color="auto"/>
            <w:bottom w:val="none" w:sz="0" w:space="0" w:color="auto"/>
            <w:right w:val="none" w:sz="0" w:space="0" w:color="auto"/>
          </w:divBdr>
        </w:div>
      </w:divsChild>
    </w:div>
    <w:div w:id="1960646912">
      <w:bodyDiv w:val="1"/>
      <w:marLeft w:val="0"/>
      <w:marRight w:val="0"/>
      <w:marTop w:val="0"/>
      <w:marBottom w:val="0"/>
      <w:divBdr>
        <w:top w:val="none" w:sz="0" w:space="0" w:color="auto"/>
        <w:left w:val="none" w:sz="0" w:space="0" w:color="auto"/>
        <w:bottom w:val="none" w:sz="0" w:space="0" w:color="auto"/>
        <w:right w:val="none" w:sz="0" w:space="0" w:color="auto"/>
      </w:divBdr>
      <w:divsChild>
        <w:div w:id="183446590">
          <w:marLeft w:val="640"/>
          <w:marRight w:val="0"/>
          <w:marTop w:val="0"/>
          <w:marBottom w:val="0"/>
          <w:divBdr>
            <w:top w:val="none" w:sz="0" w:space="0" w:color="auto"/>
            <w:left w:val="none" w:sz="0" w:space="0" w:color="auto"/>
            <w:bottom w:val="none" w:sz="0" w:space="0" w:color="auto"/>
            <w:right w:val="none" w:sz="0" w:space="0" w:color="auto"/>
          </w:divBdr>
        </w:div>
        <w:div w:id="1735199268">
          <w:marLeft w:val="640"/>
          <w:marRight w:val="0"/>
          <w:marTop w:val="0"/>
          <w:marBottom w:val="0"/>
          <w:divBdr>
            <w:top w:val="none" w:sz="0" w:space="0" w:color="auto"/>
            <w:left w:val="none" w:sz="0" w:space="0" w:color="auto"/>
            <w:bottom w:val="none" w:sz="0" w:space="0" w:color="auto"/>
            <w:right w:val="none" w:sz="0" w:space="0" w:color="auto"/>
          </w:divBdr>
        </w:div>
        <w:div w:id="157618999">
          <w:marLeft w:val="640"/>
          <w:marRight w:val="0"/>
          <w:marTop w:val="0"/>
          <w:marBottom w:val="0"/>
          <w:divBdr>
            <w:top w:val="none" w:sz="0" w:space="0" w:color="auto"/>
            <w:left w:val="none" w:sz="0" w:space="0" w:color="auto"/>
            <w:bottom w:val="none" w:sz="0" w:space="0" w:color="auto"/>
            <w:right w:val="none" w:sz="0" w:space="0" w:color="auto"/>
          </w:divBdr>
        </w:div>
        <w:div w:id="1073627600">
          <w:marLeft w:val="640"/>
          <w:marRight w:val="0"/>
          <w:marTop w:val="0"/>
          <w:marBottom w:val="0"/>
          <w:divBdr>
            <w:top w:val="none" w:sz="0" w:space="0" w:color="auto"/>
            <w:left w:val="none" w:sz="0" w:space="0" w:color="auto"/>
            <w:bottom w:val="none" w:sz="0" w:space="0" w:color="auto"/>
            <w:right w:val="none" w:sz="0" w:space="0" w:color="auto"/>
          </w:divBdr>
        </w:div>
        <w:div w:id="1948733874">
          <w:marLeft w:val="640"/>
          <w:marRight w:val="0"/>
          <w:marTop w:val="0"/>
          <w:marBottom w:val="0"/>
          <w:divBdr>
            <w:top w:val="none" w:sz="0" w:space="0" w:color="auto"/>
            <w:left w:val="none" w:sz="0" w:space="0" w:color="auto"/>
            <w:bottom w:val="none" w:sz="0" w:space="0" w:color="auto"/>
            <w:right w:val="none" w:sz="0" w:space="0" w:color="auto"/>
          </w:divBdr>
        </w:div>
        <w:div w:id="718895895">
          <w:marLeft w:val="640"/>
          <w:marRight w:val="0"/>
          <w:marTop w:val="0"/>
          <w:marBottom w:val="0"/>
          <w:divBdr>
            <w:top w:val="none" w:sz="0" w:space="0" w:color="auto"/>
            <w:left w:val="none" w:sz="0" w:space="0" w:color="auto"/>
            <w:bottom w:val="none" w:sz="0" w:space="0" w:color="auto"/>
            <w:right w:val="none" w:sz="0" w:space="0" w:color="auto"/>
          </w:divBdr>
        </w:div>
        <w:div w:id="1394936709">
          <w:marLeft w:val="640"/>
          <w:marRight w:val="0"/>
          <w:marTop w:val="0"/>
          <w:marBottom w:val="0"/>
          <w:divBdr>
            <w:top w:val="none" w:sz="0" w:space="0" w:color="auto"/>
            <w:left w:val="none" w:sz="0" w:space="0" w:color="auto"/>
            <w:bottom w:val="none" w:sz="0" w:space="0" w:color="auto"/>
            <w:right w:val="none" w:sz="0" w:space="0" w:color="auto"/>
          </w:divBdr>
        </w:div>
        <w:div w:id="14115180">
          <w:marLeft w:val="640"/>
          <w:marRight w:val="0"/>
          <w:marTop w:val="0"/>
          <w:marBottom w:val="0"/>
          <w:divBdr>
            <w:top w:val="none" w:sz="0" w:space="0" w:color="auto"/>
            <w:left w:val="none" w:sz="0" w:space="0" w:color="auto"/>
            <w:bottom w:val="none" w:sz="0" w:space="0" w:color="auto"/>
            <w:right w:val="none" w:sz="0" w:space="0" w:color="auto"/>
          </w:divBdr>
        </w:div>
        <w:div w:id="179510897">
          <w:marLeft w:val="640"/>
          <w:marRight w:val="0"/>
          <w:marTop w:val="0"/>
          <w:marBottom w:val="0"/>
          <w:divBdr>
            <w:top w:val="none" w:sz="0" w:space="0" w:color="auto"/>
            <w:left w:val="none" w:sz="0" w:space="0" w:color="auto"/>
            <w:bottom w:val="none" w:sz="0" w:space="0" w:color="auto"/>
            <w:right w:val="none" w:sz="0" w:space="0" w:color="auto"/>
          </w:divBdr>
        </w:div>
        <w:div w:id="1473058964">
          <w:marLeft w:val="640"/>
          <w:marRight w:val="0"/>
          <w:marTop w:val="0"/>
          <w:marBottom w:val="0"/>
          <w:divBdr>
            <w:top w:val="none" w:sz="0" w:space="0" w:color="auto"/>
            <w:left w:val="none" w:sz="0" w:space="0" w:color="auto"/>
            <w:bottom w:val="none" w:sz="0" w:space="0" w:color="auto"/>
            <w:right w:val="none" w:sz="0" w:space="0" w:color="auto"/>
          </w:divBdr>
        </w:div>
        <w:div w:id="102237601">
          <w:marLeft w:val="640"/>
          <w:marRight w:val="0"/>
          <w:marTop w:val="0"/>
          <w:marBottom w:val="0"/>
          <w:divBdr>
            <w:top w:val="none" w:sz="0" w:space="0" w:color="auto"/>
            <w:left w:val="none" w:sz="0" w:space="0" w:color="auto"/>
            <w:bottom w:val="none" w:sz="0" w:space="0" w:color="auto"/>
            <w:right w:val="none" w:sz="0" w:space="0" w:color="auto"/>
          </w:divBdr>
        </w:div>
        <w:div w:id="165246716">
          <w:marLeft w:val="640"/>
          <w:marRight w:val="0"/>
          <w:marTop w:val="0"/>
          <w:marBottom w:val="0"/>
          <w:divBdr>
            <w:top w:val="none" w:sz="0" w:space="0" w:color="auto"/>
            <w:left w:val="none" w:sz="0" w:space="0" w:color="auto"/>
            <w:bottom w:val="none" w:sz="0" w:space="0" w:color="auto"/>
            <w:right w:val="none" w:sz="0" w:space="0" w:color="auto"/>
          </w:divBdr>
        </w:div>
        <w:div w:id="1344287727">
          <w:marLeft w:val="640"/>
          <w:marRight w:val="0"/>
          <w:marTop w:val="0"/>
          <w:marBottom w:val="0"/>
          <w:divBdr>
            <w:top w:val="none" w:sz="0" w:space="0" w:color="auto"/>
            <w:left w:val="none" w:sz="0" w:space="0" w:color="auto"/>
            <w:bottom w:val="none" w:sz="0" w:space="0" w:color="auto"/>
            <w:right w:val="none" w:sz="0" w:space="0" w:color="auto"/>
          </w:divBdr>
        </w:div>
        <w:div w:id="1834878396">
          <w:marLeft w:val="640"/>
          <w:marRight w:val="0"/>
          <w:marTop w:val="0"/>
          <w:marBottom w:val="0"/>
          <w:divBdr>
            <w:top w:val="none" w:sz="0" w:space="0" w:color="auto"/>
            <w:left w:val="none" w:sz="0" w:space="0" w:color="auto"/>
            <w:bottom w:val="none" w:sz="0" w:space="0" w:color="auto"/>
            <w:right w:val="none" w:sz="0" w:space="0" w:color="auto"/>
          </w:divBdr>
        </w:div>
        <w:div w:id="384523078">
          <w:marLeft w:val="640"/>
          <w:marRight w:val="0"/>
          <w:marTop w:val="0"/>
          <w:marBottom w:val="0"/>
          <w:divBdr>
            <w:top w:val="none" w:sz="0" w:space="0" w:color="auto"/>
            <w:left w:val="none" w:sz="0" w:space="0" w:color="auto"/>
            <w:bottom w:val="none" w:sz="0" w:space="0" w:color="auto"/>
            <w:right w:val="none" w:sz="0" w:space="0" w:color="auto"/>
          </w:divBdr>
        </w:div>
        <w:div w:id="558709993">
          <w:marLeft w:val="640"/>
          <w:marRight w:val="0"/>
          <w:marTop w:val="0"/>
          <w:marBottom w:val="0"/>
          <w:divBdr>
            <w:top w:val="none" w:sz="0" w:space="0" w:color="auto"/>
            <w:left w:val="none" w:sz="0" w:space="0" w:color="auto"/>
            <w:bottom w:val="none" w:sz="0" w:space="0" w:color="auto"/>
            <w:right w:val="none" w:sz="0" w:space="0" w:color="auto"/>
          </w:divBdr>
        </w:div>
        <w:div w:id="1163207467">
          <w:marLeft w:val="640"/>
          <w:marRight w:val="0"/>
          <w:marTop w:val="0"/>
          <w:marBottom w:val="0"/>
          <w:divBdr>
            <w:top w:val="none" w:sz="0" w:space="0" w:color="auto"/>
            <w:left w:val="none" w:sz="0" w:space="0" w:color="auto"/>
            <w:bottom w:val="none" w:sz="0" w:space="0" w:color="auto"/>
            <w:right w:val="none" w:sz="0" w:space="0" w:color="auto"/>
          </w:divBdr>
        </w:div>
        <w:div w:id="1307666367">
          <w:marLeft w:val="640"/>
          <w:marRight w:val="0"/>
          <w:marTop w:val="0"/>
          <w:marBottom w:val="0"/>
          <w:divBdr>
            <w:top w:val="none" w:sz="0" w:space="0" w:color="auto"/>
            <w:left w:val="none" w:sz="0" w:space="0" w:color="auto"/>
            <w:bottom w:val="none" w:sz="0" w:space="0" w:color="auto"/>
            <w:right w:val="none" w:sz="0" w:space="0" w:color="auto"/>
          </w:divBdr>
        </w:div>
        <w:div w:id="1133329901">
          <w:marLeft w:val="640"/>
          <w:marRight w:val="0"/>
          <w:marTop w:val="0"/>
          <w:marBottom w:val="0"/>
          <w:divBdr>
            <w:top w:val="none" w:sz="0" w:space="0" w:color="auto"/>
            <w:left w:val="none" w:sz="0" w:space="0" w:color="auto"/>
            <w:bottom w:val="none" w:sz="0" w:space="0" w:color="auto"/>
            <w:right w:val="none" w:sz="0" w:space="0" w:color="auto"/>
          </w:divBdr>
        </w:div>
        <w:div w:id="1207836825">
          <w:marLeft w:val="640"/>
          <w:marRight w:val="0"/>
          <w:marTop w:val="0"/>
          <w:marBottom w:val="0"/>
          <w:divBdr>
            <w:top w:val="none" w:sz="0" w:space="0" w:color="auto"/>
            <w:left w:val="none" w:sz="0" w:space="0" w:color="auto"/>
            <w:bottom w:val="none" w:sz="0" w:space="0" w:color="auto"/>
            <w:right w:val="none" w:sz="0" w:space="0" w:color="auto"/>
          </w:divBdr>
        </w:div>
        <w:div w:id="360404483">
          <w:marLeft w:val="640"/>
          <w:marRight w:val="0"/>
          <w:marTop w:val="0"/>
          <w:marBottom w:val="0"/>
          <w:divBdr>
            <w:top w:val="none" w:sz="0" w:space="0" w:color="auto"/>
            <w:left w:val="none" w:sz="0" w:space="0" w:color="auto"/>
            <w:bottom w:val="none" w:sz="0" w:space="0" w:color="auto"/>
            <w:right w:val="none" w:sz="0" w:space="0" w:color="auto"/>
          </w:divBdr>
        </w:div>
        <w:div w:id="1097750326">
          <w:marLeft w:val="640"/>
          <w:marRight w:val="0"/>
          <w:marTop w:val="0"/>
          <w:marBottom w:val="0"/>
          <w:divBdr>
            <w:top w:val="none" w:sz="0" w:space="0" w:color="auto"/>
            <w:left w:val="none" w:sz="0" w:space="0" w:color="auto"/>
            <w:bottom w:val="none" w:sz="0" w:space="0" w:color="auto"/>
            <w:right w:val="none" w:sz="0" w:space="0" w:color="auto"/>
          </w:divBdr>
        </w:div>
        <w:div w:id="1276248376">
          <w:marLeft w:val="640"/>
          <w:marRight w:val="0"/>
          <w:marTop w:val="0"/>
          <w:marBottom w:val="0"/>
          <w:divBdr>
            <w:top w:val="none" w:sz="0" w:space="0" w:color="auto"/>
            <w:left w:val="none" w:sz="0" w:space="0" w:color="auto"/>
            <w:bottom w:val="none" w:sz="0" w:space="0" w:color="auto"/>
            <w:right w:val="none" w:sz="0" w:space="0" w:color="auto"/>
          </w:divBdr>
        </w:div>
        <w:div w:id="1216694236">
          <w:marLeft w:val="640"/>
          <w:marRight w:val="0"/>
          <w:marTop w:val="0"/>
          <w:marBottom w:val="0"/>
          <w:divBdr>
            <w:top w:val="none" w:sz="0" w:space="0" w:color="auto"/>
            <w:left w:val="none" w:sz="0" w:space="0" w:color="auto"/>
            <w:bottom w:val="none" w:sz="0" w:space="0" w:color="auto"/>
            <w:right w:val="none" w:sz="0" w:space="0" w:color="auto"/>
          </w:divBdr>
        </w:div>
        <w:div w:id="1714963034">
          <w:marLeft w:val="640"/>
          <w:marRight w:val="0"/>
          <w:marTop w:val="0"/>
          <w:marBottom w:val="0"/>
          <w:divBdr>
            <w:top w:val="none" w:sz="0" w:space="0" w:color="auto"/>
            <w:left w:val="none" w:sz="0" w:space="0" w:color="auto"/>
            <w:bottom w:val="none" w:sz="0" w:space="0" w:color="auto"/>
            <w:right w:val="none" w:sz="0" w:space="0" w:color="auto"/>
          </w:divBdr>
        </w:div>
        <w:div w:id="316497889">
          <w:marLeft w:val="640"/>
          <w:marRight w:val="0"/>
          <w:marTop w:val="0"/>
          <w:marBottom w:val="0"/>
          <w:divBdr>
            <w:top w:val="none" w:sz="0" w:space="0" w:color="auto"/>
            <w:left w:val="none" w:sz="0" w:space="0" w:color="auto"/>
            <w:bottom w:val="none" w:sz="0" w:space="0" w:color="auto"/>
            <w:right w:val="none" w:sz="0" w:space="0" w:color="auto"/>
          </w:divBdr>
        </w:div>
        <w:div w:id="1322779249">
          <w:marLeft w:val="640"/>
          <w:marRight w:val="0"/>
          <w:marTop w:val="0"/>
          <w:marBottom w:val="0"/>
          <w:divBdr>
            <w:top w:val="none" w:sz="0" w:space="0" w:color="auto"/>
            <w:left w:val="none" w:sz="0" w:space="0" w:color="auto"/>
            <w:bottom w:val="none" w:sz="0" w:space="0" w:color="auto"/>
            <w:right w:val="none" w:sz="0" w:space="0" w:color="auto"/>
          </w:divBdr>
        </w:div>
        <w:div w:id="1153109732">
          <w:marLeft w:val="640"/>
          <w:marRight w:val="0"/>
          <w:marTop w:val="0"/>
          <w:marBottom w:val="0"/>
          <w:divBdr>
            <w:top w:val="none" w:sz="0" w:space="0" w:color="auto"/>
            <w:left w:val="none" w:sz="0" w:space="0" w:color="auto"/>
            <w:bottom w:val="none" w:sz="0" w:space="0" w:color="auto"/>
            <w:right w:val="none" w:sz="0" w:space="0" w:color="auto"/>
          </w:divBdr>
        </w:div>
        <w:div w:id="1378890407">
          <w:marLeft w:val="640"/>
          <w:marRight w:val="0"/>
          <w:marTop w:val="0"/>
          <w:marBottom w:val="0"/>
          <w:divBdr>
            <w:top w:val="none" w:sz="0" w:space="0" w:color="auto"/>
            <w:left w:val="none" w:sz="0" w:space="0" w:color="auto"/>
            <w:bottom w:val="none" w:sz="0" w:space="0" w:color="auto"/>
            <w:right w:val="none" w:sz="0" w:space="0" w:color="auto"/>
          </w:divBdr>
        </w:div>
        <w:div w:id="974406537">
          <w:marLeft w:val="640"/>
          <w:marRight w:val="0"/>
          <w:marTop w:val="0"/>
          <w:marBottom w:val="0"/>
          <w:divBdr>
            <w:top w:val="none" w:sz="0" w:space="0" w:color="auto"/>
            <w:left w:val="none" w:sz="0" w:space="0" w:color="auto"/>
            <w:bottom w:val="none" w:sz="0" w:space="0" w:color="auto"/>
            <w:right w:val="none" w:sz="0" w:space="0" w:color="auto"/>
          </w:divBdr>
        </w:div>
        <w:div w:id="1987784095">
          <w:marLeft w:val="640"/>
          <w:marRight w:val="0"/>
          <w:marTop w:val="0"/>
          <w:marBottom w:val="0"/>
          <w:divBdr>
            <w:top w:val="none" w:sz="0" w:space="0" w:color="auto"/>
            <w:left w:val="none" w:sz="0" w:space="0" w:color="auto"/>
            <w:bottom w:val="none" w:sz="0" w:space="0" w:color="auto"/>
            <w:right w:val="none" w:sz="0" w:space="0" w:color="auto"/>
          </w:divBdr>
        </w:div>
        <w:div w:id="1008285868">
          <w:marLeft w:val="640"/>
          <w:marRight w:val="0"/>
          <w:marTop w:val="0"/>
          <w:marBottom w:val="0"/>
          <w:divBdr>
            <w:top w:val="none" w:sz="0" w:space="0" w:color="auto"/>
            <w:left w:val="none" w:sz="0" w:space="0" w:color="auto"/>
            <w:bottom w:val="none" w:sz="0" w:space="0" w:color="auto"/>
            <w:right w:val="none" w:sz="0" w:space="0" w:color="auto"/>
          </w:divBdr>
        </w:div>
        <w:div w:id="990208199">
          <w:marLeft w:val="640"/>
          <w:marRight w:val="0"/>
          <w:marTop w:val="0"/>
          <w:marBottom w:val="0"/>
          <w:divBdr>
            <w:top w:val="none" w:sz="0" w:space="0" w:color="auto"/>
            <w:left w:val="none" w:sz="0" w:space="0" w:color="auto"/>
            <w:bottom w:val="none" w:sz="0" w:space="0" w:color="auto"/>
            <w:right w:val="none" w:sz="0" w:space="0" w:color="auto"/>
          </w:divBdr>
        </w:div>
        <w:div w:id="1589655155">
          <w:marLeft w:val="640"/>
          <w:marRight w:val="0"/>
          <w:marTop w:val="0"/>
          <w:marBottom w:val="0"/>
          <w:divBdr>
            <w:top w:val="none" w:sz="0" w:space="0" w:color="auto"/>
            <w:left w:val="none" w:sz="0" w:space="0" w:color="auto"/>
            <w:bottom w:val="none" w:sz="0" w:space="0" w:color="auto"/>
            <w:right w:val="none" w:sz="0" w:space="0" w:color="auto"/>
          </w:divBdr>
        </w:div>
        <w:div w:id="1917546197">
          <w:marLeft w:val="640"/>
          <w:marRight w:val="0"/>
          <w:marTop w:val="0"/>
          <w:marBottom w:val="0"/>
          <w:divBdr>
            <w:top w:val="none" w:sz="0" w:space="0" w:color="auto"/>
            <w:left w:val="none" w:sz="0" w:space="0" w:color="auto"/>
            <w:bottom w:val="none" w:sz="0" w:space="0" w:color="auto"/>
            <w:right w:val="none" w:sz="0" w:space="0" w:color="auto"/>
          </w:divBdr>
        </w:div>
        <w:div w:id="2106920058">
          <w:marLeft w:val="640"/>
          <w:marRight w:val="0"/>
          <w:marTop w:val="0"/>
          <w:marBottom w:val="0"/>
          <w:divBdr>
            <w:top w:val="none" w:sz="0" w:space="0" w:color="auto"/>
            <w:left w:val="none" w:sz="0" w:space="0" w:color="auto"/>
            <w:bottom w:val="none" w:sz="0" w:space="0" w:color="auto"/>
            <w:right w:val="none" w:sz="0" w:space="0" w:color="auto"/>
          </w:divBdr>
        </w:div>
        <w:div w:id="1122117162">
          <w:marLeft w:val="640"/>
          <w:marRight w:val="0"/>
          <w:marTop w:val="0"/>
          <w:marBottom w:val="0"/>
          <w:divBdr>
            <w:top w:val="none" w:sz="0" w:space="0" w:color="auto"/>
            <w:left w:val="none" w:sz="0" w:space="0" w:color="auto"/>
            <w:bottom w:val="none" w:sz="0" w:space="0" w:color="auto"/>
            <w:right w:val="none" w:sz="0" w:space="0" w:color="auto"/>
          </w:divBdr>
        </w:div>
        <w:div w:id="651063559">
          <w:marLeft w:val="640"/>
          <w:marRight w:val="0"/>
          <w:marTop w:val="0"/>
          <w:marBottom w:val="0"/>
          <w:divBdr>
            <w:top w:val="none" w:sz="0" w:space="0" w:color="auto"/>
            <w:left w:val="none" w:sz="0" w:space="0" w:color="auto"/>
            <w:bottom w:val="none" w:sz="0" w:space="0" w:color="auto"/>
            <w:right w:val="none" w:sz="0" w:space="0" w:color="auto"/>
          </w:divBdr>
        </w:div>
        <w:div w:id="1061059440">
          <w:marLeft w:val="640"/>
          <w:marRight w:val="0"/>
          <w:marTop w:val="0"/>
          <w:marBottom w:val="0"/>
          <w:divBdr>
            <w:top w:val="none" w:sz="0" w:space="0" w:color="auto"/>
            <w:left w:val="none" w:sz="0" w:space="0" w:color="auto"/>
            <w:bottom w:val="none" w:sz="0" w:space="0" w:color="auto"/>
            <w:right w:val="none" w:sz="0" w:space="0" w:color="auto"/>
          </w:divBdr>
        </w:div>
        <w:div w:id="804396208">
          <w:marLeft w:val="640"/>
          <w:marRight w:val="0"/>
          <w:marTop w:val="0"/>
          <w:marBottom w:val="0"/>
          <w:divBdr>
            <w:top w:val="none" w:sz="0" w:space="0" w:color="auto"/>
            <w:left w:val="none" w:sz="0" w:space="0" w:color="auto"/>
            <w:bottom w:val="none" w:sz="0" w:space="0" w:color="auto"/>
            <w:right w:val="none" w:sz="0" w:space="0" w:color="auto"/>
          </w:divBdr>
        </w:div>
        <w:div w:id="685865504">
          <w:marLeft w:val="640"/>
          <w:marRight w:val="0"/>
          <w:marTop w:val="0"/>
          <w:marBottom w:val="0"/>
          <w:divBdr>
            <w:top w:val="none" w:sz="0" w:space="0" w:color="auto"/>
            <w:left w:val="none" w:sz="0" w:space="0" w:color="auto"/>
            <w:bottom w:val="none" w:sz="0" w:space="0" w:color="auto"/>
            <w:right w:val="none" w:sz="0" w:space="0" w:color="auto"/>
          </w:divBdr>
        </w:div>
        <w:div w:id="1559782103">
          <w:marLeft w:val="640"/>
          <w:marRight w:val="0"/>
          <w:marTop w:val="0"/>
          <w:marBottom w:val="0"/>
          <w:divBdr>
            <w:top w:val="none" w:sz="0" w:space="0" w:color="auto"/>
            <w:left w:val="none" w:sz="0" w:space="0" w:color="auto"/>
            <w:bottom w:val="none" w:sz="0" w:space="0" w:color="auto"/>
            <w:right w:val="none" w:sz="0" w:space="0" w:color="auto"/>
          </w:divBdr>
        </w:div>
        <w:div w:id="1850292525">
          <w:marLeft w:val="640"/>
          <w:marRight w:val="0"/>
          <w:marTop w:val="0"/>
          <w:marBottom w:val="0"/>
          <w:divBdr>
            <w:top w:val="none" w:sz="0" w:space="0" w:color="auto"/>
            <w:left w:val="none" w:sz="0" w:space="0" w:color="auto"/>
            <w:bottom w:val="none" w:sz="0" w:space="0" w:color="auto"/>
            <w:right w:val="none" w:sz="0" w:space="0" w:color="auto"/>
          </w:divBdr>
        </w:div>
        <w:div w:id="192310639">
          <w:marLeft w:val="640"/>
          <w:marRight w:val="0"/>
          <w:marTop w:val="0"/>
          <w:marBottom w:val="0"/>
          <w:divBdr>
            <w:top w:val="none" w:sz="0" w:space="0" w:color="auto"/>
            <w:left w:val="none" w:sz="0" w:space="0" w:color="auto"/>
            <w:bottom w:val="none" w:sz="0" w:space="0" w:color="auto"/>
            <w:right w:val="none" w:sz="0" w:space="0" w:color="auto"/>
          </w:divBdr>
        </w:div>
        <w:div w:id="1557475210">
          <w:marLeft w:val="640"/>
          <w:marRight w:val="0"/>
          <w:marTop w:val="0"/>
          <w:marBottom w:val="0"/>
          <w:divBdr>
            <w:top w:val="none" w:sz="0" w:space="0" w:color="auto"/>
            <w:left w:val="none" w:sz="0" w:space="0" w:color="auto"/>
            <w:bottom w:val="none" w:sz="0" w:space="0" w:color="auto"/>
            <w:right w:val="none" w:sz="0" w:space="0" w:color="auto"/>
          </w:divBdr>
        </w:div>
        <w:div w:id="1413697457">
          <w:marLeft w:val="640"/>
          <w:marRight w:val="0"/>
          <w:marTop w:val="0"/>
          <w:marBottom w:val="0"/>
          <w:divBdr>
            <w:top w:val="none" w:sz="0" w:space="0" w:color="auto"/>
            <w:left w:val="none" w:sz="0" w:space="0" w:color="auto"/>
            <w:bottom w:val="none" w:sz="0" w:space="0" w:color="auto"/>
            <w:right w:val="none" w:sz="0" w:space="0" w:color="auto"/>
          </w:divBdr>
        </w:div>
        <w:div w:id="1629580470">
          <w:marLeft w:val="640"/>
          <w:marRight w:val="0"/>
          <w:marTop w:val="0"/>
          <w:marBottom w:val="0"/>
          <w:divBdr>
            <w:top w:val="none" w:sz="0" w:space="0" w:color="auto"/>
            <w:left w:val="none" w:sz="0" w:space="0" w:color="auto"/>
            <w:bottom w:val="none" w:sz="0" w:space="0" w:color="auto"/>
            <w:right w:val="none" w:sz="0" w:space="0" w:color="auto"/>
          </w:divBdr>
        </w:div>
        <w:div w:id="616327248">
          <w:marLeft w:val="640"/>
          <w:marRight w:val="0"/>
          <w:marTop w:val="0"/>
          <w:marBottom w:val="0"/>
          <w:divBdr>
            <w:top w:val="none" w:sz="0" w:space="0" w:color="auto"/>
            <w:left w:val="none" w:sz="0" w:space="0" w:color="auto"/>
            <w:bottom w:val="none" w:sz="0" w:space="0" w:color="auto"/>
            <w:right w:val="none" w:sz="0" w:space="0" w:color="auto"/>
          </w:divBdr>
        </w:div>
        <w:div w:id="1871264875">
          <w:marLeft w:val="640"/>
          <w:marRight w:val="0"/>
          <w:marTop w:val="0"/>
          <w:marBottom w:val="0"/>
          <w:divBdr>
            <w:top w:val="none" w:sz="0" w:space="0" w:color="auto"/>
            <w:left w:val="none" w:sz="0" w:space="0" w:color="auto"/>
            <w:bottom w:val="none" w:sz="0" w:space="0" w:color="auto"/>
            <w:right w:val="none" w:sz="0" w:space="0" w:color="auto"/>
          </w:divBdr>
        </w:div>
        <w:div w:id="2091387110">
          <w:marLeft w:val="640"/>
          <w:marRight w:val="0"/>
          <w:marTop w:val="0"/>
          <w:marBottom w:val="0"/>
          <w:divBdr>
            <w:top w:val="none" w:sz="0" w:space="0" w:color="auto"/>
            <w:left w:val="none" w:sz="0" w:space="0" w:color="auto"/>
            <w:bottom w:val="none" w:sz="0" w:space="0" w:color="auto"/>
            <w:right w:val="none" w:sz="0" w:space="0" w:color="auto"/>
          </w:divBdr>
        </w:div>
        <w:div w:id="1569071986">
          <w:marLeft w:val="640"/>
          <w:marRight w:val="0"/>
          <w:marTop w:val="0"/>
          <w:marBottom w:val="0"/>
          <w:divBdr>
            <w:top w:val="none" w:sz="0" w:space="0" w:color="auto"/>
            <w:left w:val="none" w:sz="0" w:space="0" w:color="auto"/>
            <w:bottom w:val="none" w:sz="0" w:space="0" w:color="auto"/>
            <w:right w:val="none" w:sz="0" w:space="0" w:color="auto"/>
          </w:divBdr>
        </w:div>
        <w:div w:id="1881360054">
          <w:marLeft w:val="640"/>
          <w:marRight w:val="0"/>
          <w:marTop w:val="0"/>
          <w:marBottom w:val="0"/>
          <w:divBdr>
            <w:top w:val="none" w:sz="0" w:space="0" w:color="auto"/>
            <w:left w:val="none" w:sz="0" w:space="0" w:color="auto"/>
            <w:bottom w:val="none" w:sz="0" w:space="0" w:color="auto"/>
            <w:right w:val="none" w:sz="0" w:space="0" w:color="auto"/>
          </w:divBdr>
        </w:div>
        <w:div w:id="1592884546">
          <w:marLeft w:val="640"/>
          <w:marRight w:val="0"/>
          <w:marTop w:val="0"/>
          <w:marBottom w:val="0"/>
          <w:divBdr>
            <w:top w:val="none" w:sz="0" w:space="0" w:color="auto"/>
            <w:left w:val="none" w:sz="0" w:space="0" w:color="auto"/>
            <w:bottom w:val="none" w:sz="0" w:space="0" w:color="auto"/>
            <w:right w:val="none" w:sz="0" w:space="0" w:color="auto"/>
          </w:divBdr>
        </w:div>
        <w:div w:id="25449065">
          <w:marLeft w:val="640"/>
          <w:marRight w:val="0"/>
          <w:marTop w:val="0"/>
          <w:marBottom w:val="0"/>
          <w:divBdr>
            <w:top w:val="none" w:sz="0" w:space="0" w:color="auto"/>
            <w:left w:val="none" w:sz="0" w:space="0" w:color="auto"/>
            <w:bottom w:val="none" w:sz="0" w:space="0" w:color="auto"/>
            <w:right w:val="none" w:sz="0" w:space="0" w:color="auto"/>
          </w:divBdr>
        </w:div>
        <w:div w:id="824324243">
          <w:marLeft w:val="640"/>
          <w:marRight w:val="0"/>
          <w:marTop w:val="0"/>
          <w:marBottom w:val="0"/>
          <w:divBdr>
            <w:top w:val="none" w:sz="0" w:space="0" w:color="auto"/>
            <w:left w:val="none" w:sz="0" w:space="0" w:color="auto"/>
            <w:bottom w:val="none" w:sz="0" w:space="0" w:color="auto"/>
            <w:right w:val="none" w:sz="0" w:space="0" w:color="auto"/>
          </w:divBdr>
        </w:div>
        <w:div w:id="505485555">
          <w:marLeft w:val="640"/>
          <w:marRight w:val="0"/>
          <w:marTop w:val="0"/>
          <w:marBottom w:val="0"/>
          <w:divBdr>
            <w:top w:val="none" w:sz="0" w:space="0" w:color="auto"/>
            <w:left w:val="none" w:sz="0" w:space="0" w:color="auto"/>
            <w:bottom w:val="none" w:sz="0" w:space="0" w:color="auto"/>
            <w:right w:val="none" w:sz="0" w:space="0" w:color="auto"/>
          </w:divBdr>
        </w:div>
        <w:div w:id="969239845">
          <w:marLeft w:val="640"/>
          <w:marRight w:val="0"/>
          <w:marTop w:val="0"/>
          <w:marBottom w:val="0"/>
          <w:divBdr>
            <w:top w:val="none" w:sz="0" w:space="0" w:color="auto"/>
            <w:left w:val="none" w:sz="0" w:space="0" w:color="auto"/>
            <w:bottom w:val="none" w:sz="0" w:space="0" w:color="auto"/>
            <w:right w:val="none" w:sz="0" w:space="0" w:color="auto"/>
          </w:divBdr>
        </w:div>
        <w:div w:id="1506703972">
          <w:marLeft w:val="640"/>
          <w:marRight w:val="0"/>
          <w:marTop w:val="0"/>
          <w:marBottom w:val="0"/>
          <w:divBdr>
            <w:top w:val="none" w:sz="0" w:space="0" w:color="auto"/>
            <w:left w:val="none" w:sz="0" w:space="0" w:color="auto"/>
            <w:bottom w:val="none" w:sz="0" w:space="0" w:color="auto"/>
            <w:right w:val="none" w:sz="0" w:space="0" w:color="auto"/>
          </w:divBdr>
        </w:div>
        <w:div w:id="168374904">
          <w:marLeft w:val="640"/>
          <w:marRight w:val="0"/>
          <w:marTop w:val="0"/>
          <w:marBottom w:val="0"/>
          <w:divBdr>
            <w:top w:val="none" w:sz="0" w:space="0" w:color="auto"/>
            <w:left w:val="none" w:sz="0" w:space="0" w:color="auto"/>
            <w:bottom w:val="none" w:sz="0" w:space="0" w:color="auto"/>
            <w:right w:val="none" w:sz="0" w:space="0" w:color="auto"/>
          </w:divBdr>
        </w:div>
        <w:div w:id="860052004">
          <w:marLeft w:val="640"/>
          <w:marRight w:val="0"/>
          <w:marTop w:val="0"/>
          <w:marBottom w:val="0"/>
          <w:divBdr>
            <w:top w:val="none" w:sz="0" w:space="0" w:color="auto"/>
            <w:left w:val="none" w:sz="0" w:space="0" w:color="auto"/>
            <w:bottom w:val="none" w:sz="0" w:space="0" w:color="auto"/>
            <w:right w:val="none" w:sz="0" w:space="0" w:color="auto"/>
          </w:divBdr>
        </w:div>
        <w:div w:id="802043770">
          <w:marLeft w:val="640"/>
          <w:marRight w:val="0"/>
          <w:marTop w:val="0"/>
          <w:marBottom w:val="0"/>
          <w:divBdr>
            <w:top w:val="none" w:sz="0" w:space="0" w:color="auto"/>
            <w:left w:val="none" w:sz="0" w:space="0" w:color="auto"/>
            <w:bottom w:val="none" w:sz="0" w:space="0" w:color="auto"/>
            <w:right w:val="none" w:sz="0" w:space="0" w:color="auto"/>
          </w:divBdr>
        </w:div>
        <w:div w:id="1286541938">
          <w:marLeft w:val="640"/>
          <w:marRight w:val="0"/>
          <w:marTop w:val="0"/>
          <w:marBottom w:val="0"/>
          <w:divBdr>
            <w:top w:val="none" w:sz="0" w:space="0" w:color="auto"/>
            <w:left w:val="none" w:sz="0" w:space="0" w:color="auto"/>
            <w:bottom w:val="none" w:sz="0" w:space="0" w:color="auto"/>
            <w:right w:val="none" w:sz="0" w:space="0" w:color="auto"/>
          </w:divBdr>
        </w:div>
        <w:div w:id="995719560">
          <w:marLeft w:val="640"/>
          <w:marRight w:val="0"/>
          <w:marTop w:val="0"/>
          <w:marBottom w:val="0"/>
          <w:divBdr>
            <w:top w:val="none" w:sz="0" w:space="0" w:color="auto"/>
            <w:left w:val="none" w:sz="0" w:space="0" w:color="auto"/>
            <w:bottom w:val="none" w:sz="0" w:space="0" w:color="auto"/>
            <w:right w:val="none" w:sz="0" w:space="0" w:color="auto"/>
          </w:divBdr>
        </w:div>
        <w:div w:id="258877683">
          <w:marLeft w:val="640"/>
          <w:marRight w:val="0"/>
          <w:marTop w:val="0"/>
          <w:marBottom w:val="0"/>
          <w:divBdr>
            <w:top w:val="none" w:sz="0" w:space="0" w:color="auto"/>
            <w:left w:val="none" w:sz="0" w:space="0" w:color="auto"/>
            <w:bottom w:val="none" w:sz="0" w:space="0" w:color="auto"/>
            <w:right w:val="none" w:sz="0" w:space="0" w:color="auto"/>
          </w:divBdr>
        </w:div>
        <w:div w:id="84956613">
          <w:marLeft w:val="640"/>
          <w:marRight w:val="0"/>
          <w:marTop w:val="0"/>
          <w:marBottom w:val="0"/>
          <w:divBdr>
            <w:top w:val="none" w:sz="0" w:space="0" w:color="auto"/>
            <w:left w:val="none" w:sz="0" w:space="0" w:color="auto"/>
            <w:bottom w:val="none" w:sz="0" w:space="0" w:color="auto"/>
            <w:right w:val="none" w:sz="0" w:space="0" w:color="auto"/>
          </w:divBdr>
        </w:div>
        <w:div w:id="199711405">
          <w:marLeft w:val="640"/>
          <w:marRight w:val="0"/>
          <w:marTop w:val="0"/>
          <w:marBottom w:val="0"/>
          <w:divBdr>
            <w:top w:val="none" w:sz="0" w:space="0" w:color="auto"/>
            <w:left w:val="none" w:sz="0" w:space="0" w:color="auto"/>
            <w:bottom w:val="none" w:sz="0" w:space="0" w:color="auto"/>
            <w:right w:val="none" w:sz="0" w:space="0" w:color="auto"/>
          </w:divBdr>
        </w:div>
        <w:div w:id="894584438">
          <w:marLeft w:val="640"/>
          <w:marRight w:val="0"/>
          <w:marTop w:val="0"/>
          <w:marBottom w:val="0"/>
          <w:divBdr>
            <w:top w:val="none" w:sz="0" w:space="0" w:color="auto"/>
            <w:left w:val="none" w:sz="0" w:space="0" w:color="auto"/>
            <w:bottom w:val="none" w:sz="0" w:space="0" w:color="auto"/>
            <w:right w:val="none" w:sz="0" w:space="0" w:color="auto"/>
          </w:divBdr>
        </w:div>
        <w:div w:id="1026099500">
          <w:marLeft w:val="640"/>
          <w:marRight w:val="0"/>
          <w:marTop w:val="0"/>
          <w:marBottom w:val="0"/>
          <w:divBdr>
            <w:top w:val="none" w:sz="0" w:space="0" w:color="auto"/>
            <w:left w:val="none" w:sz="0" w:space="0" w:color="auto"/>
            <w:bottom w:val="none" w:sz="0" w:space="0" w:color="auto"/>
            <w:right w:val="none" w:sz="0" w:space="0" w:color="auto"/>
          </w:divBdr>
        </w:div>
        <w:div w:id="1854343340">
          <w:marLeft w:val="640"/>
          <w:marRight w:val="0"/>
          <w:marTop w:val="0"/>
          <w:marBottom w:val="0"/>
          <w:divBdr>
            <w:top w:val="none" w:sz="0" w:space="0" w:color="auto"/>
            <w:left w:val="none" w:sz="0" w:space="0" w:color="auto"/>
            <w:bottom w:val="none" w:sz="0" w:space="0" w:color="auto"/>
            <w:right w:val="none" w:sz="0" w:space="0" w:color="auto"/>
          </w:divBdr>
        </w:div>
        <w:div w:id="966593189">
          <w:marLeft w:val="640"/>
          <w:marRight w:val="0"/>
          <w:marTop w:val="0"/>
          <w:marBottom w:val="0"/>
          <w:divBdr>
            <w:top w:val="none" w:sz="0" w:space="0" w:color="auto"/>
            <w:left w:val="none" w:sz="0" w:space="0" w:color="auto"/>
            <w:bottom w:val="none" w:sz="0" w:space="0" w:color="auto"/>
            <w:right w:val="none" w:sz="0" w:space="0" w:color="auto"/>
          </w:divBdr>
        </w:div>
        <w:div w:id="1803308088">
          <w:marLeft w:val="640"/>
          <w:marRight w:val="0"/>
          <w:marTop w:val="0"/>
          <w:marBottom w:val="0"/>
          <w:divBdr>
            <w:top w:val="none" w:sz="0" w:space="0" w:color="auto"/>
            <w:left w:val="none" w:sz="0" w:space="0" w:color="auto"/>
            <w:bottom w:val="none" w:sz="0" w:space="0" w:color="auto"/>
            <w:right w:val="none" w:sz="0" w:space="0" w:color="auto"/>
          </w:divBdr>
        </w:div>
        <w:div w:id="231307986">
          <w:marLeft w:val="640"/>
          <w:marRight w:val="0"/>
          <w:marTop w:val="0"/>
          <w:marBottom w:val="0"/>
          <w:divBdr>
            <w:top w:val="none" w:sz="0" w:space="0" w:color="auto"/>
            <w:left w:val="none" w:sz="0" w:space="0" w:color="auto"/>
            <w:bottom w:val="none" w:sz="0" w:space="0" w:color="auto"/>
            <w:right w:val="none" w:sz="0" w:space="0" w:color="auto"/>
          </w:divBdr>
        </w:div>
        <w:div w:id="1785031502">
          <w:marLeft w:val="640"/>
          <w:marRight w:val="0"/>
          <w:marTop w:val="0"/>
          <w:marBottom w:val="0"/>
          <w:divBdr>
            <w:top w:val="none" w:sz="0" w:space="0" w:color="auto"/>
            <w:left w:val="none" w:sz="0" w:space="0" w:color="auto"/>
            <w:bottom w:val="none" w:sz="0" w:space="0" w:color="auto"/>
            <w:right w:val="none" w:sz="0" w:space="0" w:color="auto"/>
          </w:divBdr>
        </w:div>
        <w:div w:id="1010527955">
          <w:marLeft w:val="640"/>
          <w:marRight w:val="0"/>
          <w:marTop w:val="0"/>
          <w:marBottom w:val="0"/>
          <w:divBdr>
            <w:top w:val="none" w:sz="0" w:space="0" w:color="auto"/>
            <w:left w:val="none" w:sz="0" w:space="0" w:color="auto"/>
            <w:bottom w:val="none" w:sz="0" w:space="0" w:color="auto"/>
            <w:right w:val="none" w:sz="0" w:space="0" w:color="auto"/>
          </w:divBdr>
        </w:div>
        <w:div w:id="1100415928">
          <w:marLeft w:val="640"/>
          <w:marRight w:val="0"/>
          <w:marTop w:val="0"/>
          <w:marBottom w:val="0"/>
          <w:divBdr>
            <w:top w:val="none" w:sz="0" w:space="0" w:color="auto"/>
            <w:left w:val="none" w:sz="0" w:space="0" w:color="auto"/>
            <w:bottom w:val="none" w:sz="0" w:space="0" w:color="auto"/>
            <w:right w:val="none" w:sz="0" w:space="0" w:color="auto"/>
          </w:divBdr>
        </w:div>
        <w:div w:id="821041494">
          <w:marLeft w:val="640"/>
          <w:marRight w:val="0"/>
          <w:marTop w:val="0"/>
          <w:marBottom w:val="0"/>
          <w:divBdr>
            <w:top w:val="none" w:sz="0" w:space="0" w:color="auto"/>
            <w:left w:val="none" w:sz="0" w:space="0" w:color="auto"/>
            <w:bottom w:val="none" w:sz="0" w:space="0" w:color="auto"/>
            <w:right w:val="none" w:sz="0" w:space="0" w:color="auto"/>
          </w:divBdr>
        </w:div>
        <w:div w:id="2026250737">
          <w:marLeft w:val="640"/>
          <w:marRight w:val="0"/>
          <w:marTop w:val="0"/>
          <w:marBottom w:val="0"/>
          <w:divBdr>
            <w:top w:val="none" w:sz="0" w:space="0" w:color="auto"/>
            <w:left w:val="none" w:sz="0" w:space="0" w:color="auto"/>
            <w:bottom w:val="none" w:sz="0" w:space="0" w:color="auto"/>
            <w:right w:val="none" w:sz="0" w:space="0" w:color="auto"/>
          </w:divBdr>
        </w:div>
        <w:div w:id="743181980">
          <w:marLeft w:val="640"/>
          <w:marRight w:val="0"/>
          <w:marTop w:val="0"/>
          <w:marBottom w:val="0"/>
          <w:divBdr>
            <w:top w:val="none" w:sz="0" w:space="0" w:color="auto"/>
            <w:left w:val="none" w:sz="0" w:space="0" w:color="auto"/>
            <w:bottom w:val="none" w:sz="0" w:space="0" w:color="auto"/>
            <w:right w:val="none" w:sz="0" w:space="0" w:color="auto"/>
          </w:divBdr>
        </w:div>
        <w:div w:id="320620562">
          <w:marLeft w:val="640"/>
          <w:marRight w:val="0"/>
          <w:marTop w:val="0"/>
          <w:marBottom w:val="0"/>
          <w:divBdr>
            <w:top w:val="none" w:sz="0" w:space="0" w:color="auto"/>
            <w:left w:val="none" w:sz="0" w:space="0" w:color="auto"/>
            <w:bottom w:val="none" w:sz="0" w:space="0" w:color="auto"/>
            <w:right w:val="none" w:sz="0" w:space="0" w:color="auto"/>
          </w:divBdr>
        </w:div>
        <w:div w:id="1806467045">
          <w:marLeft w:val="640"/>
          <w:marRight w:val="0"/>
          <w:marTop w:val="0"/>
          <w:marBottom w:val="0"/>
          <w:divBdr>
            <w:top w:val="none" w:sz="0" w:space="0" w:color="auto"/>
            <w:left w:val="none" w:sz="0" w:space="0" w:color="auto"/>
            <w:bottom w:val="none" w:sz="0" w:space="0" w:color="auto"/>
            <w:right w:val="none" w:sz="0" w:space="0" w:color="auto"/>
          </w:divBdr>
        </w:div>
        <w:div w:id="618880640">
          <w:marLeft w:val="640"/>
          <w:marRight w:val="0"/>
          <w:marTop w:val="0"/>
          <w:marBottom w:val="0"/>
          <w:divBdr>
            <w:top w:val="none" w:sz="0" w:space="0" w:color="auto"/>
            <w:left w:val="none" w:sz="0" w:space="0" w:color="auto"/>
            <w:bottom w:val="none" w:sz="0" w:space="0" w:color="auto"/>
            <w:right w:val="none" w:sz="0" w:space="0" w:color="auto"/>
          </w:divBdr>
        </w:div>
        <w:div w:id="1832330857">
          <w:marLeft w:val="640"/>
          <w:marRight w:val="0"/>
          <w:marTop w:val="0"/>
          <w:marBottom w:val="0"/>
          <w:divBdr>
            <w:top w:val="none" w:sz="0" w:space="0" w:color="auto"/>
            <w:left w:val="none" w:sz="0" w:space="0" w:color="auto"/>
            <w:bottom w:val="none" w:sz="0" w:space="0" w:color="auto"/>
            <w:right w:val="none" w:sz="0" w:space="0" w:color="auto"/>
          </w:divBdr>
        </w:div>
        <w:div w:id="319312895">
          <w:marLeft w:val="640"/>
          <w:marRight w:val="0"/>
          <w:marTop w:val="0"/>
          <w:marBottom w:val="0"/>
          <w:divBdr>
            <w:top w:val="none" w:sz="0" w:space="0" w:color="auto"/>
            <w:left w:val="none" w:sz="0" w:space="0" w:color="auto"/>
            <w:bottom w:val="none" w:sz="0" w:space="0" w:color="auto"/>
            <w:right w:val="none" w:sz="0" w:space="0" w:color="auto"/>
          </w:divBdr>
        </w:div>
        <w:div w:id="1924757426">
          <w:marLeft w:val="640"/>
          <w:marRight w:val="0"/>
          <w:marTop w:val="0"/>
          <w:marBottom w:val="0"/>
          <w:divBdr>
            <w:top w:val="none" w:sz="0" w:space="0" w:color="auto"/>
            <w:left w:val="none" w:sz="0" w:space="0" w:color="auto"/>
            <w:bottom w:val="none" w:sz="0" w:space="0" w:color="auto"/>
            <w:right w:val="none" w:sz="0" w:space="0" w:color="auto"/>
          </w:divBdr>
        </w:div>
        <w:div w:id="125049598">
          <w:marLeft w:val="640"/>
          <w:marRight w:val="0"/>
          <w:marTop w:val="0"/>
          <w:marBottom w:val="0"/>
          <w:divBdr>
            <w:top w:val="none" w:sz="0" w:space="0" w:color="auto"/>
            <w:left w:val="none" w:sz="0" w:space="0" w:color="auto"/>
            <w:bottom w:val="none" w:sz="0" w:space="0" w:color="auto"/>
            <w:right w:val="none" w:sz="0" w:space="0" w:color="auto"/>
          </w:divBdr>
        </w:div>
        <w:div w:id="578829579">
          <w:marLeft w:val="640"/>
          <w:marRight w:val="0"/>
          <w:marTop w:val="0"/>
          <w:marBottom w:val="0"/>
          <w:divBdr>
            <w:top w:val="none" w:sz="0" w:space="0" w:color="auto"/>
            <w:left w:val="none" w:sz="0" w:space="0" w:color="auto"/>
            <w:bottom w:val="none" w:sz="0" w:space="0" w:color="auto"/>
            <w:right w:val="none" w:sz="0" w:space="0" w:color="auto"/>
          </w:divBdr>
        </w:div>
        <w:div w:id="1552040107">
          <w:marLeft w:val="640"/>
          <w:marRight w:val="0"/>
          <w:marTop w:val="0"/>
          <w:marBottom w:val="0"/>
          <w:divBdr>
            <w:top w:val="none" w:sz="0" w:space="0" w:color="auto"/>
            <w:left w:val="none" w:sz="0" w:space="0" w:color="auto"/>
            <w:bottom w:val="none" w:sz="0" w:space="0" w:color="auto"/>
            <w:right w:val="none" w:sz="0" w:space="0" w:color="auto"/>
          </w:divBdr>
        </w:div>
        <w:div w:id="2053991141">
          <w:marLeft w:val="640"/>
          <w:marRight w:val="0"/>
          <w:marTop w:val="0"/>
          <w:marBottom w:val="0"/>
          <w:divBdr>
            <w:top w:val="none" w:sz="0" w:space="0" w:color="auto"/>
            <w:left w:val="none" w:sz="0" w:space="0" w:color="auto"/>
            <w:bottom w:val="none" w:sz="0" w:space="0" w:color="auto"/>
            <w:right w:val="none" w:sz="0" w:space="0" w:color="auto"/>
          </w:divBdr>
        </w:div>
        <w:div w:id="1908878138">
          <w:marLeft w:val="640"/>
          <w:marRight w:val="0"/>
          <w:marTop w:val="0"/>
          <w:marBottom w:val="0"/>
          <w:divBdr>
            <w:top w:val="none" w:sz="0" w:space="0" w:color="auto"/>
            <w:left w:val="none" w:sz="0" w:space="0" w:color="auto"/>
            <w:bottom w:val="none" w:sz="0" w:space="0" w:color="auto"/>
            <w:right w:val="none" w:sz="0" w:space="0" w:color="auto"/>
          </w:divBdr>
        </w:div>
        <w:div w:id="1564289551">
          <w:marLeft w:val="640"/>
          <w:marRight w:val="0"/>
          <w:marTop w:val="0"/>
          <w:marBottom w:val="0"/>
          <w:divBdr>
            <w:top w:val="none" w:sz="0" w:space="0" w:color="auto"/>
            <w:left w:val="none" w:sz="0" w:space="0" w:color="auto"/>
            <w:bottom w:val="none" w:sz="0" w:space="0" w:color="auto"/>
            <w:right w:val="none" w:sz="0" w:space="0" w:color="auto"/>
          </w:divBdr>
        </w:div>
        <w:div w:id="174001873">
          <w:marLeft w:val="640"/>
          <w:marRight w:val="0"/>
          <w:marTop w:val="0"/>
          <w:marBottom w:val="0"/>
          <w:divBdr>
            <w:top w:val="none" w:sz="0" w:space="0" w:color="auto"/>
            <w:left w:val="none" w:sz="0" w:space="0" w:color="auto"/>
            <w:bottom w:val="none" w:sz="0" w:space="0" w:color="auto"/>
            <w:right w:val="none" w:sz="0" w:space="0" w:color="auto"/>
          </w:divBdr>
        </w:div>
        <w:div w:id="50538705">
          <w:marLeft w:val="640"/>
          <w:marRight w:val="0"/>
          <w:marTop w:val="0"/>
          <w:marBottom w:val="0"/>
          <w:divBdr>
            <w:top w:val="none" w:sz="0" w:space="0" w:color="auto"/>
            <w:left w:val="none" w:sz="0" w:space="0" w:color="auto"/>
            <w:bottom w:val="none" w:sz="0" w:space="0" w:color="auto"/>
            <w:right w:val="none" w:sz="0" w:space="0" w:color="auto"/>
          </w:divBdr>
        </w:div>
        <w:div w:id="1745954099">
          <w:marLeft w:val="640"/>
          <w:marRight w:val="0"/>
          <w:marTop w:val="0"/>
          <w:marBottom w:val="0"/>
          <w:divBdr>
            <w:top w:val="none" w:sz="0" w:space="0" w:color="auto"/>
            <w:left w:val="none" w:sz="0" w:space="0" w:color="auto"/>
            <w:bottom w:val="none" w:sz="0" w:space="0" w:color="auto"/>
            <w:right w:val="none" w:sz="0" w:space="0" w:color="auto"/>
          </w:divBdr>
        </w:div>
        <w:div w:id="936597890">
          <w:marLeft w:val="640"/>
          <w:marRight w:val="0"/>
          <w:marTop w:val="0"/>
          <w:marBottom w:val="0"/>
          <w:divBdr>
            <w:top w:val="none" w:sz="0" w:space="0" w:color="auto"/>
            <w:left w:val="none" w:sz="0" w:space="0" w:color="auto"/>
            <w:bottom w:val="none" w:sz="0" w:space="0" w:color="auto"/>
            <w:right w:val="none" w:sz="0" w:space="0" w:color="auto"/>
          </w:divBdr>
        </w:div>
        <w:div w:id="45302816">
          <w:marLeft w:val="640"/>
          <w:marRight w:val="0"/>
          <w:marTop w:val="0"/>
          <w:marBottom w:val="0"/>
          <w:divBdr>
            <w:top w:val="none" w:sz="0" w:space="0" w:color="auto"/>
            <w:left w:val="none" w:sz="0" w:space="0" w:color="auto"/>
            <w:bottom w:val="none" w:sz="0" w:space="0" w:color="auto"/>
            <w:right w:val="none" w:sz="0" w:space="0" w:color="auto"/>
          </w:divBdr>
        </w:div>
        <w:div w:id="710149944">
          <w:marLeft w:val="640"/>
          <w:marRight w:val="0"/>
          <w:marTop w:val="0"/>
          <w:marBottom w:val="0"/>
          <w:divBdr>
            <w:top w:val="none" w:sz="0" w:space="0" w:color="auto"/>
            <w:left w:val="none" w:sz="0" w:space="0" w:color="auto"/>
            <w:bottom w:val="none" w:sz="0" w:space="0" w:color="auto"/>
            <w:right w:val="none" w:sz="0" w:space="0" w:color="auto"/>
          </w:divBdr>
        </w:div>
        <w:div w:id="2083943455">
          <w:marLeft w:val="640"/>
          <w:marRight w:val="0"/>
          <w:marTop w:val="0"/>
          <w:marBottom w:val="0"/>
          <w:divBdr>
            <w:top w:val="none" w:sz="0" w:space="0" w:color="auto"/>
            <w:left w:val="none" w:sz="0" w:space="0" w:color="auto"/>
            <w:bottom w:val="none" w:sz="0" w:space="0" w:color="auto"/>
            <w:right w:val="none" w:sz="0" w:space="0" w:color="auto"/>
          </w:divBdr>
        </w:div>
        <w:div w:id="1713115246">
          <w:marLeft w:val="640"/>
          <w:marRight w:val="0"/>
          <w:marTop w:val="0"/>
          <w:marBottom w:val="0"/>
          <w:divBdr>
            <w:top w:val="none" w:sz="0" w:space="0" w:color="auto"/>
            <w:left w:val="none" w:sz="0" w:space="0" w:color="auto"/>
            <w:bottom w:val="none" w:sz="0" w:space="0" w:color="auto"/>
            <w:right w:val="none" w:sz="0" w:space="0" w:color="auto"/>
          </w:divBdr>
        </w:div>
        <w:div w:id="1574701986">
          <w:marLeft w:val="640"/>
          <w:marRight w:val="0"/>
          <w:marTop w:val="0"/>
          <w:marBottom w:val="0"/>
          <w:divBdr>
            <w:top w:val="none" w:sz="0" w:space="0" w:color="auto"/>
            <w:left w:val="none" w:sz="0" w:space="0" w:color="auto"/>
            <w:bottom w:val="none" w:sz="0" w:space="0" w:color="auto"/>
            <w:right w:val="none" w:sz="0" w:space="0" w:color="auto"/>
          </w:divBdr>
        </w:div>
        <w:div w:id="1046952089">
          <w:marLeft w:val="640"/>
          <w:marRight w:val="0"/>
          <w:marTop w:val="0"/>
          <w:marBottom w:val="0"/>
          <w:divBdr>
            <w:top w:val="none" w:sz="0" w:space="0" w:color="auto"/>
            <w:left w:val="none" w:sz="0" w:space="0" w:color="auto"/>
            <w:bottom w:val="none" w:sz="0" w:space="0" w:color="auto"/>
            <w:right w:val="none" w:sz="0" w:space="0" w:color="auto"/>
          </w:divBdr>
        </w:div>
        <w:div w:id="1732540058">
          <w:marLeft w:val="640"/>
          <w:marRight w:val="0"/>
          <w:marTop w:val="0"/>
          <w:marBottom w:val="0"/>
          <w:divBdr>
            <w:top w:val="none" w:sz="0" w:space="0" w:color="auto"/>
            <w:left w:val="none" w:sz="0" w:space="0" w:color="auto"/>
            <w:bottom w:val="none" w:sz="0" w:space="0" w:color="auto"/>
            <w:right w:val="none" w:sz="0" w:space="0" w:color="auto"/>
          </w:divBdr>
        </w:div>
        <w:div w:id="298650173">
          <w:marLeft w:val="640"/>
          <w:marRight w:val="0"/>
          <w:marTop w:val="0"/>
          <w:marBottom w:val="0"/>
          <w:divBdr>
            <w:top w:val="none" w:sz="0" w:space="0" w:color="auto"/>
            <w:left w:val="none" w:sz="0" w:space="0" w:color="auto"/>
            <w:bottom w:val="none" w:sz="0" w:space="0" w:color="auto"/>
            <w:right w:val="none" w:sz="0" w:space="0" w:color="auto"/>
          </w:divBdr>
        </w:div>
        <w:div w:id="1680154160">
          <w:marLeft w:val="640"/>
          <w:marRight w:val="0"/>
          <w:marTop w:val="0"/>
          <w:marBottom w:val="0"/>
          <w:divBdr>
            <w:top w:val="none" w:sz="0" w:space="0" w:color="auto"/>
            <w:left w:val="none" w:sz="0" w:space="0" w:color="auto"/>
            <w:bottom w:val="none" w:sz="0" w:space="0" w:color="auto"/>
            <w:right w:val="none" w:sz="0" w:space="0" w:color="auto"/>
          </w:divBdr>
        </w:div>
        <w:div w:id="467010785">
          <w:marLeft w:val="640"/>
          <w:marRight w:val="0"/>
          <w:marTop w:val="0"/>
          <w:marBottom w:val="0"/>
          <w:divBdr>
            <w:top w:val="none" w:sz="0" w:space="0" w:color="auto"/>
            <w:left w:val="none" w:sz="0" w:space="0" w:color="auto"/>
            <w:bottom w:val="none" w:sz="0" w:space="0" w:color="auto"/>
            <w:right w:val="none" w:sz="0" w:space="0" w:color="auto"/>
          </w:divBdr>
        </w:div>
        <w:div w:id="946890158">
          <w:marLeft w:val="640"/>
          <w:marRight w:val="0"/>
          <w:marTop w:val="0"/>
          <w:marBottom w:val="0"/>
          <w:divBdr>
            <w:top w:val="none" w:sz="0" w:space="0" w:color="auto"/>
            <w:left w:val="none" w:sz="0" w:space="0" w:color="auto"/>
            <w:bottom w:val="none" w:sz="0" w:space="0" w:color="auto"/>
            <w:right w:val="none" w:sz="0" w:space="0" w:color="auto"/>
          </w:divBdr>
        </w:div>
        <w:div w:id="1699625207">
          <w:marLeft w:val="640"/>
          <w:marRight w:val="0"/>
          <w:marTop w:val="0"/>
          <w:marBottom w:val="0"/>
          <w:divBdr>
            <w:top w:val="none" w:sz="0" w:space="0" w:color="auto"/>
            <w:left w:val="none" w:sz="0" w:space="0" w:color="auto"/>
            <w:bottom w:val="none" w:sz="0" w:space="0" w:color="auto"/>
            <w:right w:val="none" w:sz="0" w:space="0" w:color="auto"/>
          </w:divBdr>
        </w:div>
        <w:div w:id="1765999458">
          <w:marLeft w:val="640"/>
          <w:marRight w:val="0"/>
          <w:marTop w:val="0"/>
          <w:marBottom w:val="0"/>
          <w:divBdr>
            <w:top w:val="none" w:sz="0" w:space="0" w:color="auto"/>
            <w:left w:val="none" w:sz="0" w:space="0" w:color="auto"/>
            <w:bottom w:val="none" w:sz="0" w:space="0" w:color="auto"/>
            <w:right w:val="none" w:sz="0" w:space="0" w:color="auto"/>
          </w:divBdr>
        </w:div>
        <w:div w:id="1215851930">
          <w:marLeft w:val="640"/>
          <w:marRight w:val="0"/>
          <w:marTop w:val="0"/>
          <w:marBottom w:val="0"/>
          <w:divBdr>
            <w:top w:val="none" w:sz="0" w:space="0" w:color="auto"/>
            <w:left w:val="none" w:sz="0" w:space="0" w:color="auto"/>
            <w:bottom w:val="none" w:sz="0" w:space="0" w:color="auto"/>
            <w:right w:val="none" w:sz="0" w:space="0" w:color="auto"/>
          </w:divBdr>
        </w:div>
        <w:div w:id="1444035858">
          <w:marLeft w:val="640"/>
          <w:marRight w:val="0"/>
          <w:marTop w:val="0"/>
          <w:marBottom w:val="0"/>
          <w:divBdr>
            <w:top w:val="none" w:sz="0" w:space="0" w:color="auto"/>
            <w:left w:val="none" w:sz="0" w:space="0" w:color="auto"/>
            <w:bottom w:val="none" w:sz="0" w:space="0" w:color="auto"/>
            <w:right w:val="none" w:sz="0" w:space="0" w:color="auto"/>
          </w:divBdr>
        </w:div>
        <w:div w:id="1829468934">
          <w:marLeft w:val="640"/>
          <w:marRight w:val="0"/>
          <w:marTop w:val="0"/>
          <w:marBottom w:val="0"/>
          <w:divBdr>
            <w:top w:val="none" w:sz="0" w:space="0" w:color="auto"/>
            <w:left w:val="none" w:sz="0" w:space="0" w:color="auto"/>
            <w:bottom w:val="none" w:sz="0" w:space="0" w:color="auto"/>
            <w:right w:val="none" w:sz="0" w:space="0" w:color="auto"/>
          </w:divBdr>
        </w:div>
        <w:div w:id="864951769">
          <w:marLeft w:val="640"/>
          <w:marRight w:val="0"/>
          <w:marTop w:val="0"/>
          <w:marBottom w:val="0"/>
          <w:divBdr>
            <w:top w:val="none" w:sz="0" w:space="0" w:color="auto"/>
            <w:left w:val="none" w:sz="0" w:space="0" w:color="auto"/>
            <w:bottom w:val="none" w:sz="0" w:space="0" w:color="auto"/>
            <w:right w:val="none" w:sz="0" w:space="0" w:color="auto"/>
          </w:divBdr>
        </w:div>
        <w:div w:id="487786033">
          <w:marLeft w:val="640"/>
          <w:marRight w:val="0"/>
          <w:marTop w:val="0"/>
          <w:marBottom w:val="0"/>
          <w:divBdr>
            <w:top w:val="none" w:sz="0" w:space="0" w:color="auto"/>
            <w:left w:val="none" w:sz="0" w:space="0" w:color="auto"/>
            <w:bottom w:val="none" w:sz="0" w:space="0" w:color="auto"/>
            <w:right w:val="none" w:sz="0" w:space="0" w:color="auto"/>
          </w:divBdr>
        </w:div>
        <w:div w:id="72434304">
          <w:marLeft w:val="640"/>
          <w:marRight w:val="0"/>
          <w:marTop w:val="0"/>
          <w:marBottom w:val="0"/>
          <w:divBdr>
            <w:top w:val="none" w:sz="0" w:space="0" w:color="auto"/>
            <w:left w:val="none" w:sz="0" w:space="0" w:color="auto"/>
            <w:bottom w:val="none" w:sz="0" w:space="0" w:color="auto"/>
            <w:right w:val="none" w:sz="0" w:space="0" w:color="auto"/>
          </w:divBdr>
        </w:div>
        <w:div w:id="1398896171">
          <w:marLeft w:val="640"/>
          <w:marRight w:val="0"/>
          <w:marTop w:val="0"/>
          <w:marBottom w:val="0"/>
          <w:divBdr>
            <w:top w:val="none" w:sz="0" w:space="0" w:color="auto"/>
            <w:left w:val="none" w:sz="0" w:space="0" w:color="auto"/>
            <w:bottom w:val="none" w:sz="0" w:space="0" w:color="auto"/>
            <w:right w:val="none" w:sz="0" w:space="0" w:color="auto"/>
          </w:divBdr>
        </w:div>
        <w:div w:id="173501086">
          <w:marLeft w:val="640"/>
          <w:marRight w:val="0"/>
          <w:marTop w:val="0"/>
          <w:marBottom w:val="0"/>
          <w:divBdr>
            <w:top w:val="none" w:sz="0" w:space="0" w:color="auto"/>
            <w:left w:val="none" w:sz="0" w:space="0" w:color="auto"/>
            <w:bottom w:val="none" w:sz="0" w:space="0" w:color="auto"/>
            <w:right w:val="none" w:sz="0" w:space="0" w:color="auto"/>
          </w:divBdr>
        </w:div>
        <w:div w:id="1233924987">
          <w:marLeft w:val="640"/>
          <w:marRight w:val="0"/>
          <w:marTop w:val="0"/>
          <w:marBottom w:val="0"/>
          <w:divBdr>
            <w:top w:val="none" w:sz="0" w:space="0" w:color="auto"/>
            <w:left w:val="none" w:sz="0" w:space="0" w:color="auto"/>
            <w:bottom w:val="none" w:sz="0" w:space="0" w:color="auto"/>
            <w:right w:val="none" w:sz="0" w:space="0" w:color="auto"/>
          </w:divBdr>
        </w:div>
        <w:div w:id="497813525">
          <w:marLeft w:val="640"/>
          <w:marRight w:val="0"/>
          <w:marTop w:val="0"/>
          <w:marBottom w:val="0"/>
          <w:divBdr>
            <w:top w:val="none" w:sz="0" w:space="0" w:color="auto"/>
            <w:left w:val="none" w:sz="0" w:space="0" w:color="auto"/>
            <w:bottom w:val="none" w:sz="0" w:space="0" w:color="auto"/>
            <w:right w:val="none" w:sz="0" w:space="0" w:color="auto"/>
          </w:divBdr>
        </w:div>
        <w:div w:id="465007609">
          <w:marLeft w:val="640"/>
          <w:marRight w:val="0"/>
          <w:marTop w:val="0"/>
          <w:marBottom w:val="0"/>
          <w:divBdr>
            <w:top w:val="none" w:sz="0" w:space="0" w:color="auto"/>
            <w:left w:val="none" w:sz="0" w:space="0" w:color="auto"/>
            <w:bottom w:val="none" w:sz="0" w:space="0" w:color="auto"/>
            <w:right w:val="none" w:sz="0" w:space="0" w:color="auto"/>
          </w:divBdr>
        </w:div>
        <w:div w:id="1163811987">
          <w:marLeft w:val="640"/>
          <w:marRight w:val="0"/>
          <w:marTop w:val="0"/>
          <w:marBottom w:val="0"/>
          <w:divBdr>
            <w:top w:val="none" w:sz="0" w:space="0" w:color="auto"/>
            <w:left w:val="none" w:sz="0" w:space="0" w:color="auto"/>
            <w:bottom w:val="none" w:sz="0" w:space="0" w:color="auto"/>
            <w:right w:val="none" w:sz="0" w:space="0" w:color="auto"/>
          </w:divBdr>
        </w:div>
        <w:div w:id="690228012">
          <w:marLeft w:val="640"/>
          <w:marRight w:val="0"/>
          <w:marTop w:val="0"/>
          <w:marBottom w:val="0"/>
          <w:divBdr>
            <w:top w:val="none" w:sz="0" w:space="0" w:color="auto"/>
            <w:left w:val="none" w:sz="0" w:space="0" w:color="auto"/>
            <w:bottom w:val="none" w:sz="0" w:space="0" w:color="auto"/>
            <w:right w:val="none" w:sz="0" w:space="0" w:color="auto"/>
          </w:divBdr>
        </w:div>
        <w:div w:id="856315248">
          <w:marLeft w:val="640"/>
          <w:marRight w:val="0"/>
          <w:marTop w:val="0"/>
          <w:marBottom w:val="0"/>
          <w:divBdr>
            <w:top w:val="none" w:sz="0" w:space="0" w:color="auto"/>
            <w:left w:val="none" w:sz="0" w:space="0" w:color="auto"/>
            <w:bottom w:val="none" w:sz="0" w:space="0" w:color="auto"/>
            <w:right w:val="none" w:sz="0" w:space="0" w:color="auto"/>
          </w:divBdr>
        </w:div>
        <w:div w:id="1525553698">
          <w:marLeft w:val="640"/>
          <w:marRight w:val="0"/>
          <w:marTop w:val="0"/>
          <w:marBottom w:val="0"/>
          <w:divBdr>
            <w:top w:val="none" w:sz="0" w:space="0" w:color="auto"/>
            <w:left w:val="none" w:sz="0" w:space="0" w:color="auto"/>
            <w:bottom w:val="none" w:sz="0" w:space="0" w:color="auto"/>
            <w:right w:val="none" w:sz="0" w:space="0" w:color="auto"/>
          </w:divBdr>
        </w:div>
        <w:div w:id="177551959">
          <w:marLeft w:val="640"/>
          <w:marRight w:val="0"/>
          <w:marTop w:val="0"/>
          <w:marBottom w:val="0"/>
          <w:divBdr>
            <w:top w:val="none" w:sz="0" w:space="0" w:color="auto"/>
            <w:left w:val="none" w:sz="0" w:space="0" w:color="auto"/>
            <w:bottom w:val="none" w:sz="0" w:space="0" w:color="auto"/>
            <w:right w:val="none" w:sz="0" w:space="0" w:color="auto"/>
          </w:divBdr>
        </w:div>
        <w:div w:id="801072353">
          <w:marLeft w:val="640"/>
          <w:marRight w:val="0"/>
          <w:marTop w:val="0"/>
          <w:marBottom w:val="0"/>
          <w:divBdr>
            <w:top w:val="none" w:sz="0" w:space="0" w:color="auto"/>
            <w:left w:val="none" w:sz="0" w:space="0" w:color="auto"/>
            <w:bottom w:val="none" w:sz="0" w:space="0" w:color="auto"/>
            <w:right w:val="none" w:sz="0" w:space="0" w:color="auto"/>
          </w:divBdr>
        </w:div>
        <w:div w:id="630718981">
          <w:marLeft w:val="640"/>
          <w:marRight w:val="0"/>
          <w:marTop w:val="0"/>
          <w:marBottom w:val="0"/>
          <w:divBdr>
            <w:top w:val="none" w:sz="0" w:space="0" w:color="auto"/>
            <w:left w:val="none" w:sz="0" w:space="0" w:color="auto"/>
            <w:bottom w:val="none" w:sz="0" w:space="0" w:color="auto"/>
            <w:right w:val="none" w:sz="0" w:space="0" w:color="auto"/>
          </w:divBdr>
        </w:div>
        <w:div w:id="53509682">
          <w:marLeft w:val="640"/>
          <w:marRight w:val="0"/>
          <w:marTop w:val="0"/>
          <w:marBottom w:val="0"/>
          <w:divBdr>
            <w:top w:val="none" w:sz="0" w:space="0" w:color="auto"/>
            <w:left w:val="none" w:sz="0" w:space="0" w:color="auto"/>
            <w:bottom w:val="none" w:sz="0" w:space="0" w:color="auto"/>
            <w:right w:val="none" w:sz="0" w:space="0" w:color="auto"/>
          </w:divBdr>
        </w:div>
        <w:div w:id="23405997">
          <w:marLeft w:val="640"/>
          <w:marRight w:val="0"/>
          <w:marTop w:val="0"/>
          <w:marBottom w:val="0"/>
          <w:divBdr>
            <w:top w:val="none" w:sz="0" w:space="0" w:color="auto"/>
            <w:left w:val="none" w:sz="0" w:space="0" w:color="auto"/>
            <w:bottom w:val="none" w:sz="0" w:space="0" w:color="auto"/>
            <w:right w:val="none" w:sz="0" w:space="0" w:color="auto"/>
          </w:divBdr>
        </w:div>
        <w:div w:id="1695232787">
          <w:marLeft w:val="640"/>
          <w:marRight w:val="0"/>
          <w:marTop w:val="0"/>
          <w:marBottom w:val="0"/>
          <w:divBdr>
            <w:top w:val="none" w:sz="0" w:space="0" w:color="auto"/>
            <w:left w:val="none" w:sz="0" w:space="0" w:color="auto"/>
            <w:bottom w:val="none" w:sz="0" w:space="0" w:color="auto"/>
            <w:right w:val="none" w:sz="0" w:space="0" w:color="auto"/>
          </w:divBdr>
        </w:div>
      </w:divsChild>
    </w:div>
    <w:div w:id="1964968159">
      <w:bodyDiv w:val="1"/>
      <w:marLeft w:val="0"/>
      <w:marRight w:val="0"/>
      <w:marTop w:val="0"/>
      <w:marBottom w:val="0"/>
      <w:divBdr>
        <w:top w:val="none" w:sz="0" w:space="0" w:color="auto"/>
        <w:left w:val="none" w:sz="0" w:space="0" w:color="auto"/>
        <w:bottom w:val="none" w:sz="0" w:space="0" w:color="auto"/>
        <w:right w:val="none" w:sz="0" w:space="0" w:color="auto"/>
      </w:divBdr>
      <w:divsChild>
        <w:div w:id="1085804832">
          <w:marLeft w:val="640"/>
          <w:marRight w:val="0"/>
          <w:marTop w:val="0"/>
          <w:marBottom w:val="0"/>
          <w:divBdr>
            <w:top w:val="none" w:sz="0" w:space="0" w:color="auto"/>
            <w:left w:val="none" w:sz="0" w:space="0" w:color="auto"/>
            <w:bottom w:val="none" w:sz="0" w:space="0" w:color="auto"/>
            <w:right w:val="none" w:sz="0" w:space="0" w:color="auto"/>
          </w:divBdr>
        </w:div>
        <w:div w:id="311449477">
          <w:marLeft w:val="640"/>
          <w:marRight w:val="0"/>
          <w:marTop w:val="0"/>
          <w:marBottom w:val="0"/>
          <w:divBdr>
            <w:top w:val="none" w:sz="0" w:space="0" w:color="auto"/>
            <w:left w:val="none" w:sz="0" w:space="0" w:color="auto"/>
            <w:bottom w:val="none" w:sz="0" w:space="0" w:color="auto"/>
            <w:right w:val="none" w:sz="0" w:space="0" w:color="auto"/>
          </w:divBdr>
        </w:div>
        <w:div w:id="716130133">
          <w:marLeft w:val="640"/>
          <w:marRight w:val="0"/>
          <w:marTop w:val="0"/>
          <w:marBottom w:val="0"/>
          <w:divBdr>
            <w:top w:val="none" w:sz="0" w:space="0" w:color="auto"/>
            <w:left w:val="none" w:sz="0" w:space="0" w:color="auto"/>
            <w:bottom w:val="none" w:sz="0" w:space="0" w:color="auto"/>
            <w:right w:val="none" w:sz="0" w:space="0" w:color="auto"/>
          </w:divBdr>
        </w:div>
        <w:div w:id="738525881">
          <w:marLeft w:val="640"/>
          <w:marRight w:val="0"/>
          <w:marTop w:val="0"/>
          <w:marBottom w:val="0"/>
          <w:divBdr>
            <w:top w:val="none" w:sz="0" w:space="0" w:color="auto"/>
            <w:left w:val="none" w:sz="0" w:space="0" w:color="auto"/>
            <w:bottom w:val="none" w:sz="0" w:space="0" w:color="auto"/>
            <w:right w:val="none" w:sz="0" w:space="0" w:color="auto"/>
          </w:divBdr>
        </w:div>
        <w:div w:id="77483173">
          <w:marLeft w:val="640"/>
          <w:marRight w:val="0"/>
          <w:marTop w:val="0"/>
          <w:marBottom w:val="0"/>
          <w:divBdr>
            <w:top w:val="none" w:sz="0" w:space="0" w:color="auto"/>
            <w:left w:val="none" w:sz="0" w:space="0" w:color="auto"/>
            <w:bottom w:val="none" w:sz="0" w:space="0" w:color="auto"/>
            <w:right w:val="none" w:sz="0" w:space="0" w:color="auto"/>
          </w:divBdr>
        </w:div>
        <w:div w:id="1825245046">
          <w:marLeft w:val="640"/>
          <w:marRight w:val="0"/>
          <w:marTop w:val="0"/>
          <w:marBottom w:val="0"/>
          <w:divBdr>
            <w:top w:val="none" w:sz="0" w:space="0" w:color="auto"/>
            <w:left w:val="none" w:sz="0" w:space="0" w:color="auto"/>
            <w:bottom w:val="none" w:sz="0" w:space="0" w:color="auto"/>
            <w:right w:val="none" w:sz="0" w:space="0" w:color="auto"/>
          </w:divBdr>
        </w:div>
        <w:div w:id="931814580">
          <w:marLeft w:val="640"/>
          <w:marRight w:val="0"/>
          <w:marTop w:val="0"/>
          <w:marBottom w:val="0"/>
          <w:divBdr>
            <w:top w:val="none" w:sz="0" w:space="0" w:color="auto"/>
            <w:left w:val="none" w:sz="0" w:space="0" w:color="auto"/>
            <w:bottom w:val="none" w:sz="0" w:space="0" w:color="auto"/>
            <w:right w:val="none" w:sz="0" w:space="0" w:color="auto"/>
          </w:divBdr>
        </w:div>
        <w:div w:id="310142061">
          <w:marLeft w:val="640"/>
          <w:marRight w:val="0"/>
          <w:marTop w:val="0"/>
          <w:marBottom w:val="0"/>
          <w:divBdr>
            <w:top w:val="none" w:sz="0" w:space="0" w:color="auto"/>
            <w:left w:val="none" w:sz="0" w:space="0" w:color="auto"/>
            <w:bottom w:val="none" w:sz="0" w:space="0" w:color="auto"/>
            <w:right w:val="none" w:sz="0" w:space="0" w:color="auto"/>
          </w:divBdr>
        </w:div>
        <w:div w:id="1046222344">
          <w:marLeft w:val="640"/>
          <w:marRight w:val="0"/>
          <w:marTop w:val="0"/>
          <w:marBottom w:val="0"/>
          <w:divBdr>
            <w:top w:val="none" w:sz="0" w:space="0" w:color="auto"/>
            <w:left w:val="none" w:sz="0" w:space="0" w:color="auto"/>
            <w:bottom w:val="none" w:sz="0" w:space="0" w:color="auto"/>
            <w:right w:val="none" w:sz="0" w:space="0" w:color="auto"/>
          </w:divBdr>
        </w:div>
        <w:div w:id="1117025808">
          <w:marLeft w:val="640"/>
          <w:marRight w:val="0"/>
          <w:marTop w:val="0"/>
          <w:marBottom w:val="0"/>
          <w:divBdr>
            <w:top w:val="none" w:sz="0" w:space="0" w:color="auto"/>
            <w:left w:val="none" w:sz="0" w:space="0" w:color="auto"/>
            <w:bottom w:val="none" w:sz="0" w:space="0" w:color="auto"/>
            <w:right w:val="none" w:sz="0" w:space="0" w:color="auto"/>
          </w:divBdr>
        </w:div>
        <w:div w:id="1863083920">
          <w:marLeft w:val="640"/>
          <w:marRight w:val="0"/>
          <w:marTop w:val="0"/>
          <w:marBottom w:val="0"/>
          <w:divBdr>
            <w:top w:val="none" w:sz="0" w:space="0" w:color="auto"/>
            <w:left w:val="none" w:sz="0" w:space="0" w:color="auto"/>
            <w:bottom w:val="none" w:sz="0" w:space="0" w:color="auto"/>
            <w:right w:val="none" w:sz="0" w:space="0" w:color="auto"/>
          </w:divBdr>
        </w:div>
        <w:div w:id="785318625">
          <w:marLeft w:val="640"/>
          <w:marRight w:val="0"/>
          <w:marTop w:val="0"/>
          <w:marBottom w:val="0"/>
          <w:divBdr>
            <w:top w:val="none" w:sz="0" w:space="0" w:color="auto"/>
            <w:left w:val="none" w:sz="0" w:space="0" w:color="auto"/>
            <w:bottom w:val="none" w:sz="0" w:space="0" w:color="auto"/>
            <w:right w:val="none" w:sz="0" w:space="0" w:color="auto"/>
          </w:divBdr>
        </w:div>
        <w:div w:id="2037343904">
          <w:marLeft w:val="640"/>
          <w:marRight w:val="0"/>
          <w:marTop w:val="0"/>
          <w:marBottom w:val="0"/>
          <w:divBdr>
            <w:top w:val="none" w:sz="0" w:space="0" w:color="auto"/>
            <w:left w:val="none" w:sz="0" w:space="0" w:color="auto"/>
            <w:bottom w:val="none" w:sz="0" w:space="0" w:color="auto"/>
            <w:right w:val="none" w:sz="0" w:space="0" w:color="auto"/>
          </w:divBdr>
        </w:div>
        <w:div w:id="634485889">
          <w:marLeft w:val="640"/>
          <w:marRight w:val="0"/>
          <w:marTop w:val="0"/>
          <w:marBottom w:val="0"/>
          <w:divBdr>
            <w:top w:val="none" w:sz="0" w:space="0" w:color="auto"/>
            <w:left w:val="none" w:sz="0" w:space="0" w:color="auto"/>
            <w:bottom w:val="none" w:sz="0" w:space="0" w:color="auto"/>
            <w:right w:val="none" w:sz="0" w:space="0" w:color="auto"/>
          </w:divBdr>
        </w:div>
        <w:div w:id="70785088">
          <w:marLeft w:val="640"/>
          <w:marRight w:val="0"/>
          <w:marTop w:val="0"/>
          <w:marBottom w:val="0"/>
          <w:divBdr>
            <w:top w:val="none" w:sz="0" w:space="0" w:color="auto"/>
            <w:left w:val="none" w:sz="0" w:space="0" w:color="auto"/>
            <w:bottom w:val="none" w:sz="0" w:space="0" w:color="auto"/>
            <w:right w:val="none" w:sz="0" w:space="0" w:color="auto"/>
          </w:divBdr>
        </w:div>
        <w:div w:id="1776317094">
          <w:marLeft w:val="640"/>
          <w:marRight w:val="0"/>
          <w:marTop w:val="0"/>
          <w:marBottom w:val="0"/>
          <w:divBdr>
            <w:top w:val="none" w:sz="0" w:space="0" w:color="auto"/>
            <w:left w:val="none" w:sz="0" w:space="0" w:color="auto"/>
            <w:bottom w:val="none" w:sz="0" w:space="0" w:color="auto"/>
            <w:right w:val="none" w:sz="0" w:space="0" w:color="auto"/>
          </w:divBdr>
        </w:div>
        <w:div w:id="117141556">
          <w:marLeft w:val="640"/>
          <w:marRight w:val="0"/>
          <w:marTop w:val="0"/>
          <w:marBottom w:val="0"/>
          <w:divBdr>
            <w:top w:val="none" w:sz="0" w:space="0" w:color="auto"/>
            <w:left w:val="none" w:sz="0" w:space="0" w:color="auto"/>
            <w:bottom w:val="none" w:sz="0" w:space="0" w:color="auto"/>
            <w:right w:val="none" w:sz="0" w:space="0" w:color="auto"/>
          </w:divBdr>
        </w:div>
        <w:div w:id="478545160">
          <w:marLeft w:val="640"/>
          <w:marRight w:val="0"/>
          <w:marTop w:val="0"/>
          <w:marBottom w:val="0"/>
          <w:divBdr>
            <w:top w:val="none" w:sz="0" w:space="0" w:color="auto"/>
            <w:left w:val="none" w:sz="0" w:space="0" w:color="auto"/>
            <w:bottom w:val="none" w:sz="0" w:space="0" w:color="auto"/>
            <w:right w:val="none" w:sz="0" w:space="0" w:color="auto"/>
          </w:divBdr>
        </w:div>
        <w:div w:id="247927397">
          <w:marLeft w:val="640"/>
          <w:marRight w:val="0"/>
          <w:marTop w:val="0"/>
          <w:marBottom w:val="0"/>
          <w:divBdr>
            <w:top w:val="none" w:sz="0" w:space="0" w:color="auto"/>
            <w:left w:val="none" w:sz="0" w:space="0" w:color="auto"/>
            <w:bottom w:val="none" w:sz="0" w:space="0" w:color="auto"/>
            <w:right w:val="none" w:sz="0" w:space="0" w:color="auto"/>
          </w:divBdr>
        </w:div>
        <w:div w:id="967661855">
          <w:marLeft w:val="640"/>
          <w:marRight w:val="0"/>
          <w:marTop w:val="0"/>
          <w:marBottom w:val="0"/>
          <w:divBdr>
            <w:top w:val="none" w:sz="0" w:space="0" w:color="auto"/>
            <w:left w:val="none" w:sz="0" w:space="0" w:color="auto"/>
            <w:bottom w:val="none" w:sz="0" w:space="0" w:color="auto"/>
            <w:right w:val="none" w:sz="0" w:space="0" w:color="auto"/>
          </w:divBdr>
        </w:div>
        <w:div w:id="375085278">
          <w:marLeft w:val="640"/>
          <w:marRight w:val="0"/>
          <w:marTop w:val="0"/>
          <w:marBottom w:val="0"/>
          <w:divBdr>
            <w:top w:val="none" w:sz="0" w:space="0" w:color="auto"/>
            <w:left w:val="none" w:sz="0" w:space="0" w:color="auto"/>
            <w:bottom w:val="none" w:sz="0" w:space="0" w:color="auto"/>
            <w:right w:val="none" w:sz="0" w:space="0" w:color="auto"/>
          </w:divBdr>
        </w:div>
        <w:div w:id="1859537627">
          <w:marLeft w:val="640"/>
          <w:marRight w:val="0"/>
          <w:marTop w:val="0"/>
          <w:marBottom w:val="0"/>
          <w:divBdr>
            <w:top w:val="none" w:sz="0" w:space="0" w:color="auto"/>
            <w:left w:val="none" w:sz="0" w:space="0" w:color="auto"/>
            <w:bottom w:val="none" w:sz="0" w:space="0" w:color="auto"/>
            <w:right w:val="none" w:sz="0" w:space="0" w:color="auto"/>
          </w:divBdr>
        </w:div>
        <w:div w:id="1071125731">
          <w:marLeft w:val="640"/>
          <w:marRight w:val="0"/>
          <w:marTop w:val="0"/>
          <w:marBottom w:val="0"/>
          <w:divBdr>
            <w:top w:val="none" w:sz="0" w:space="0" w:color="auto"/>
            <w:left w:val="none" w:sz="0" w:space="0" w:color="auto"/>
            <w:bottom w:val="none" w:sz="0" w:space="0" w:color="auto"/>
            <w:right w:val="none" w:sz="0" w:space="0" w:color="auto"/>
          </w:divBdr>
        </w:div>
        <w:div w:id="1566062249">
          <w:marLeft w:val="640"/>
          <w:marRight w:val="0"/>
          <w:marTop w:val="0"/>
          <w:marBottom w:val="0"/>
          <w:divBdr>
            <w:top w:val="none" w:sz="0" w:space="0" w:color="auto"/>
            <w:left w:val="none" w:sz="0" w:space="0" w:color="auto"/>
            <w:bottom w:val="none" w:sz="0" w:space="0" w:color="auto"/>
            <w:right w:val="none" w:sz="0" w:space="0" w:color="auto"/>
          </w:divBdr>
        </w:div>
        <w:div w:id="451364413">
          <w:marLeft w:val="640"/>
          <w:marRight w:val="0"/>
          <w:marTop w:val="0"/>
          <w:marBottom w:val="0"/>
          <w:divBdr>
            <w:top w:val="none" w:sz="0" w:space="0" w:color="auto"/>
            <w:left w:val="none" w:sz="0" w:space="0" w:color="auto"/>
            <w:bottom w:val="none" w:sz="0" w:space="0" w:color="auto"/>
            <w:right w:val="none" w:sz="0" w:space="0" w:color="auto"/>
          </w:divBdr>
        </w:div>
        <w:div w:id="1065645467">
          <w:marLeft w:val="640"/>
          <w:marRight w:val="0"/>
          <w:marTop w:val="0"/>
          <w:marBottom w:val="0"/>
          <w:divBdr>
            <w:top w:val="none" w:sz="0" w:space="0" w:color="auto"/>
            <w:left w:val="none" w:sz="0" w:space="0" w:color="auto"/>
            <w:bottom w:val="none" w:sz="0" w:space="0" w:color="auto"/>
            <w:right w:val="none" w:sz="0" w:space="0" w:color="auto"/>
          </w:divBdr>
        </w:div>
        <w:div w:id="1582107233">
          <w:marLeft w:val="640"/>
          <w:marRight w:val="0"/>
          <w:marTop w:val="0"/>
          <w:marBottom w:val="0"/>
          <w:divBdr>
            <w:top w:val="none" w:sz="0" w:space="0" w:color="auto"/>
            <w:left w:val="none" w:sz="0" w:space="0" w:color="auto"/>
            <w:bottom w:val="none" w:sz="0" w:space="0" w:color="auto"/>
            <w:right w:val="none" w:sz="0" w:space="0" w:color="auto"/>
          </w:divBdr>
        </w:div>
        <w:div w:id="737943370">
          <w:marLeft w:val="640"/>
          <w:marRight w:val="0"/>
          <w:marTop w:val="0"/>
          <w:marBottom w:val="0"/>
          <w:divBdr>
            <w:top w:val="none" w:sz="0" w:space="0" w:color="auto"/>
            <w:left w:val="none" w:sz="0" w:space="0" w:color="auto"/>
            <w:bottom w:val="none" w:sz="0" w:space="0" w:color="auto"/>
            <w:right w:val="none" w:sz="0" w:space="0" w:color="auto"/>
          </w:divBdr>
        </w:div>
        <w:div w:id="1687946484">
          <w:marLeft w:val="640"/>
          <w:marRight w:val="0"/>
          <w:marTop w:val="0"/>
          <w:marBottom w:val="0"/>
          <w:divBdr>
            <w:top w:val="none" w:sz="0" w:space="0" w:color="auto"/>
            <w:left w:val="none" w:sz="0" w:space="0" w:color="auto"/>
            <w:bottom w:val="none" w:sz="0" w:space="0" w:color="auto"/>
            <w:right w:val="none" w:sz="0" w:space="0" w:color="auto"/>
          </w:divBdr>
        </w:div>
        <w:div w:id="227542702">
          <w:marLeft w:val="640"/>
          <w:marRight w:val="0"/>
          <w:marTop w:val="0"/>
          <w:marBottom w:val="0"/>
          <w:divBdr>
            <w:top w:val="none" w:sz="0" w:space="0" w:color="auto"/>
            <w:left w:val="none" w:sz="0" w:space="0" w:color="auto"/>
            <w:bottom w:val="none" w:sz="0" w:space="0" w:color="auto"/>
            <w:right w:val="none" w:sz="0" w:space="0" w:color="auto"/>
          </w:divBdr>
        </w:div>
        <w:div w:id="1366517334">
          <w:marLeft w:val="640"/>
          <w:marRight w:val="0"/>
          <w:marTop w:val="0"/>
          <w:marBottom w:val="0"/>
          <w:divBdr>
            <w:top w:val="none" w:sz="0" w:space="0" w:color="auto"/>
            <w:left w:val="none" w:sz="0" w:space="0" w:color="auto"/>
            <w:bottom w:val="none" w:sz="0" w:space="0" w:color="auto"/>
            <w:right w:val="none" w:sz="0" w:space="0" w:color="auto"/>
          </w:divBdr>
        </w:div>
        <w:div w:id="521818093">
          <w:marLeft w:val="640"/>
          <w:marRight w:val="0"/>
          <w:marTop w:val="0"/>
          <w:marBottom w:val="0"/>
          <w:divBdr>
            <w:top w:val="none" w:sz="0" w:space="0" w:color="auto"/>
            <w:left w:val="none" w:sz="0" w:space="0" w:color="auto"/>
            <w:bottom w:val="none" w:sz="0" w:space="0" w:color="auto"/>
            <w:right w:val="none" w:sz="0" w:space="0" w:color="auto"/>
          </w:divBdr>
        </w:div>
        <w:div w:id="1385372545">
          <w:marLeft w:val="640"/>
          <w:marRight w:val="0"/>
          <w:marTop w:val="0"/>
          <w:marBottom w:val="0"/>
          <w:divBdr>
            <w:top w:val="none" w:sz="0" w:space="0" w:color="auto"/>
            <w:left w:val="none" w:sz="0" w:space="0" w:color="auto"/>
            <w:bottom w:val="none" w:sz="0" w:space="0" w:color="auto"/>
            <w:right w:val="none" w:sz="0" w:space="0" w:color="auto"/>
          </w:divBdr>
        </w:div>
        <w:div w:id="886571533">
          <w:marLeft w:val="640"/>
          <w:marRight w:val="0"/>
          <w:marTop w:val="0"/>
          <w:marBottom w:val="0"/>
          <w:divBdr>
            <w:top w:val="none" w:sz="0" w:space="0" w:color="auto"/>
            <w:left w:val="none" w:sz="0" w:space="0" w:color="auto"/>
            <w:bottom w:val="none" w:sz="0" w:space="0" w:color="auto"/>
            <w:right w:val="none" w:sz="0" w:space="0" w:color="auto"/>
          </w:divBdr>
        </w:div>
        <w:div w:id="1017656543">
          <w:marLeft w:val="640"/>
          <w:marRight w:val="0"/>
          <w:marTop w:val="0"/>
          <w:marBottom w:val="0"/>
          <w:divBdr>
            <w:top w:val="none" w:sz="0" w:space="0" w:color="auto"/>
            <w:left w:val="none" w:sz="0" w:space="0" w:color="auto"/>
            <w:bottom w:val="none" w:sz="0" w:space="0" w:color="auto"/>
            <w:right w:val="none" w:sz="0" w:space="0" w:color="auto"/>
          </w:divBdr>
        </w:div>
        <w:div w:id="1905098107">
          <w:marLeft w:val="640"/>
          <w:marRight w:val="0"/>
          <w:marTop w:val="0"/>
          <w:marBottom w:val="0"/>
          <w:divBdr>
            <w:top w:val="none" w:sz="0" w:space="0" w:color="auto"/>
            <w:left w:val="none" w:sz="0" w:space="0" w:color="auto"/>
            <w:bottom w:val="none" w:sz="0" w:space="0" w:color="auto"/>
            <w:right w:val="none" w:sz="0" w:space="0" w:color="auto"/>
          </w:divBdr>
        </w:div>
        <w:div w:id="280066434">
          <w:marLeft w:val="640"/>
          <w:marRight w:val="0"/>
          <w:marTop w:val="0"/>
          <w:marBottom w:val="0"/>
          <w:divBdr>
            <w:top w:val="none" w:sz="0" w:space="0" w:color="auto"/>
            <w:left w:val="none" w:sz="0" w:space="0" w:color="auto"/>
            <w:bottom w:val="none" w:sz="0" w:space="0" w:color="auto"/>
            <w:right w:val="none" w:sz="0" w:space="0" w:color="auto"/>
          </w:divBdr>
        </w:div>
        <w:div w:id="567620153">
          <w:marLeft w:val="640"/>
          <w:marRight w:val="0"/>
          <w:marTop w:val="0"/>
          <w:marBottom w:val="0"/>
          <w:divBdr>
            <w:top w:val="none" w:sz="0" w:space="0" w:color="auto"/>
            <w:left w:val="none" w:sz="0" w:space="0" w:color="auto"/>
            <w:bottom w:val="none" w:sz="0" w:space="0" w:color="auto"/>
            <w:right w:val="none" w:sz="0" w:space="0" w:color="auto"/>
          </w:divBdr>
        </w:div>
        <w:div w:id="1168330196">
          <w:marLeft w:val="640"/>
          <w:marRight w:val="0"/>
          <w:marTop w:val="0"/>
          <w:marBottom w:val="0"/>
          <w:divBdr>
            <w:top w:val="none" w:sz="0" w:space="0" w:color="auto"/>
            <w:left w:val="none" w:sz="0" w:space="0" w:color="auto"/>
            <w:bottom w:val="none" w:sz="0" w:space="0" w:color="auto"/>
            <w:right w:val="none" w:sz="0" w:space="0" w:color="auto"/>
          </w:divBdr>
        </w:div>
        <w:div w:id="1447196267">
          <w:marLeft w:val="640"/>
          <w:marRight w:val="0"/>
          <w:marTop w:val="0"/>
          <w:marBottom w:val="0"/>
          <w:divBdr>
            <w:top w:val="none" w:sz="0" w:space="0" w:color="auto"/>
            <w:left w:val="none" w:sz="0" w:space="0" w:color="auto"/>
            <w:bottom w:val="none" w:sz="0" w:space="0" w:color="auto"/>
            <w:right w:val="none" w:sz="0" w:space="0" w:color="auto"/>
          </w:divBdr>
        </w:div>
        <w:div w:id="287325718">
          <w:marLeft w:val="640"/>
          <w:marRight w:val="0"/>
          <w:marTop w:val="0"/>
          <w:marBottom w:val="0"/>
          <w:divBdr>
            <w:top w:val="none" w:sz="0" w:space="0" w:color="auto"/>
            <w:left w:val="none" w:sz="0" w:space="0" w:color="auto"/>
            <w:bottom w:val="none" w:sz="0" w:space="0" w:color="auto"/>
            <w:right w:val="none" w:sz="0" w:space="0" w:color="auto"/>
          </w:divBdr>
        </w:div>
        <w:div w:id="1994555137">
          <w:marLeft w:val="640"/>
          <w:marRight w:val="0"/>
          <w:marTop w:val="0"/>
          <w:marBottom w:val="0"/>
          <w:divBdr>
            <w:top w:val="none" w:sz="0" w:space="0" w:color="auto"/>
            <w:left w:val="none" w:sz="0" w:space="0" w:color="auto"/>
            <w:bottom w:val="none" w:sz="0" w:space="0" w:color="auto"/>
            <w:right w:val="none" w:sz="0" w:space="0" w:color="auto"/>
          </w:divBdr>
        </w:div>
        <w:div w:id="2111047433">
          <w:marLeft w:val="640"/>
          <w:marRight w:val="0"/>
          <w:marTop w:val="0"/>
          <w:marBottom w:val="0"/>
          <w:divBdr>
            <w:top w:val="none" w:sz="0" w:space="0" w:color="auto"/>
            <w:left w:val="none" w:sz="0" w:space="0" w:color="auto"/>
            <w:bottom w:val="none" w:sz="0" w:space="0" w:color="auto"/>
            <w:right w:val="none" w:sz="0" w:space="0" w:color="auto"/>
          </w:divBdr>
        </w:div>
        <w:div w:id="1974869955">
          <w:marLeft w:val="640"/>
          <w:marRight w:val="0"/>
          <w:marTop w:val="0"/>
          <w:marBottom w:val="0"/>
          <w:divBdr>
            <w:top w:val="none" w:sz="0" w:space="0" w:color="auto"/>
            <w:left w:val="none" w:sz="0" w:space="0" w:color="auto"/>
            <w:bottom w:val="none" w:sz="0" w:space="0" w:color="auto"/>
            <w:right w:val="none" w:sz="0" w:space="0" w:color="auto"/>
          </w:divBdr>
        </w:div>
        <w:div w:id="409891449">
          <w:marLeft w:val="640"/>
          <w:marRight w:val="0"/>
          <w:marTop w:val="0"/>
          <w:marBottom w:val="0"/>
          <w:divBdr>
            <w:top w:val="none" w:sz="0" w:space="0" w:color="auto"/>
            <w:left w:val="none" w:sz="0" w:space="0" w:color="auto"/>
            <w:bottom w:val="none" w:sz="0" w:space="0" w:color="auto"/>
            <w:right w:val="none" w:sz="0" w:space="0" w:color="auto"/>
          </w:divBdr>
        </w:div>
        <w:div w:id="638534442">
          <w:marLeft w:val="640"/>
          <w:marRight w:val="0"/>
          <w:marTop w:val="0"/>
          <w:marBottom w:val="0"/>
          <w:divBdr>
            <w:top w:val="none" w:sz="0" w:space="0" w:color="auto"/>
            <w:left w:val="none" w:sz="0" w:space="0" w:color="auto"/>
            <w:bottom w:val="none" w:sz="0" w:space="0" w:color="auto"/>
            <w:right w:val="none" w:sz="0" w:space="0" w:color="auto"/>
          </w:divBdr>
        </w:div>
        <w:div w:id="758525912">
          <w:marLeft w:val="640"/>
          <w:marRight w:val="0"/>
          <w:marTop w:val="0"/>
          <w:marBottom w:val="0"/>
          <w:divBdr>
            <w:top w:val="none" w:sz="0" w:space="0" w:color="auto"/>
            <w:left w:val="none" w:sz="0" w:space="0" w:color="auto"/>
            <w:bottom w:val="none" w:sz="0" w:space="0" w:color="auto"/>
            <w:right w:val="none" w:sz="0" w:space="0" w:color="auto"/>
          </w:divBdr>
        </w:div>
        <w:div w:id="8607717">
          <w:marLeft w:val="640"/>
          <w:marRight w:val="0"/>
          <w:marTop w:val="0"/>
          <w:marBottom w:val="0"/>
          <w:divBdr>
            <w:top w:val="none" w:sz="0" w:space="0" w:color="auto"/>
            <w:left w:val="none" w:sz="0" w:space="0" w:color="auto"/>
            <w:bottom w:val="none" w:sz="0" w:space="0" w:color="auto"/>
            <w:right w:val="none" w:sz="0" w:space="0" w:color="auto"/>
          </w:divBdr>
        </w:div>
        <w:div w:id="2089573968">
          <w:marLeft w:val="640"/>
          <w:marRight w:val="0"/>
          <w:marTop w:val="0"/>
          <w:marBottom w:val="0"/>
          <w:divBdr>
            <w:top w:val="none" w:sz="0" w:space="0" w:color="auto"/>
            <w:left w:val="none" w:sz="0" w:space="0" w:color="auto"/>
            <w:bottom w:val="none" w:sz="0" w:space="0" w:color="auto"/>
            <w:right w:val="none" w:sz="0" w:space="0" w:color="auto"/>
          </w:divBdr>
        </w:div>
        <w:div w:id="1100176603">
          <w:marLeft w:val="640"/>
          <w:marRight w:val="0"/>
          <w:marTop w:val="0"/>
          <w:marBottom w:val="0"/>
          <w:divBdr>
            <w:top w:val="none" w:sz="0" w:space="0" w:color="auto"/>
            <w:left w:val="none" w:sz="0" w:space="0" w:color="auto"/>
            <w:bottom w:val="none" w:sz="0" w:space="0" w:color="auto"/>
            <w:right w:val="none" w:sz="0" w:space="0" w:color="auto"/>
          </w:divBdr>
        </w:div>
        <w:div w:id="1845778647">
          <w:marLeft w:val="640"/>
          <w:marRight w:val="0"/>
          <w:marTop w:val="0"/>
          <w:marBottom w:val="0"/>
          <w:divBdr>
            <w:top w:val="none" w:sz="0" w:space="0" w:color="auto"/>
            <w:left w:val="none" w:sz="0" w:space="0" w:color="auto"/>
            <w:bottom w:val="none" w:sz="0" w:space="0" w:color="auto"/>
            <w:right w:val="none" w:sz="0" w:space="0" w:color="auto"/>
          </w:divBdr>
        </w:div>
        <w:div w:id="1469278831">
          <w:marLeft w:val="640"/>
          <w:marRight w:val="0"/>
          <w:marTop w:val="0"/>
          <w:marBottom w:val="0"/>
          <w:divBdr>
            <w:top w:val="none" w:sz="0" w:space="0" w:color="auto"/>
            <w:left w:val="none" w:sz="0" w:space="0" w:color="auto"/>
            <w:bottom w:val="none" w:sz="0" w:space="0" w:color="auto"/>
            <w:right w:val="none" w:sz="0" w:space="0" w:color="auto"/>
          </w:divBdr>
        </w:div>
        <w:div w:id="1481536637">
          <w:marLeft w:val="640"/>
          <w:marRight w:val="0"/>
          <w:marTop w:val="0"/>
          <w:marBottom w:val="0"/>
          <w:divBdr>
            <w:top w:val="none" w:sz="0" w:space="0" w:color="auto"/>
            <w:left w:val="none" w:sz="0" w:space="0" w:color="auto"/>
            <w:bottom w:val="none" w:sz="0" w:space="0" w:color="auto"/>
            <w:right w:val="none" w:sz="0" w:space="0" w:color="auto"/>
          </w:divBdr>
        </w:div>
        <w:div w:id="455103160">
          <w:marLeft w:val="640"/>
          <w:marRight w:val="0"/>
          <w:marTop w:val="0"/>
          <w:marBottom w:val="0"/>
          <w:divBdr>
            <w:top w:val="none" w:sz="0" w:space="0" w:color="auto"/>
            <w:left w:val="none" w:sz="0" w:space="0" w:color="auto"/>
            <w:bottom w:val="none" w:sz="0" w:space="0" w:color="auto"/>
            <w:right w:val="none" w:sz="0" w:space="0" w:color="auto"/>
          </w:divBdr>
        </w:div>
        <w:div w:id="2033072392">
          <w:marLeft w:val="640"/>
          <w:marRight w:val="0"/>
          <w:marTop w:val="0"/>
          <w:marBottom w:val="0"/>
          <w:divBdr>
            <w:top w:val="none" w:sz="0" w:space="0" w:color="auto"/>
            <w:left w:val="none" w:sz="0" w:space="0" w:color="auto"/>
            <w:bottom w:val="none" w:sz="0" w:space="0" w:color="auto"/>
            <w:right w:val="none" w:sz="0" w:space="0" w:color="auto"/>
          </w:divBdr>
        </w:div>
        <w:div w:id="251625153">
          <w:marLeft w:val="640"/>
          <w:marRight w:val="0"/>
          <w:marTop w:val="0"/>
          <w:marBottom w:val="0"/>
          <w:divBdr>
            <w:top w:val="none" w:sz="0" w:space="0" w:color="auto"/>
            <w:left w:val="none" w:sz="0" w:space="0" w:color="auto"/>
            <w:bottom w:val="none" w:sz="0" w:space="0" w:color="auto"/>
            <w:right w:val="none" w:sz="0" w:space="0" w:color="auto"/>
          </w:divBdr>
        </w:div>
        <w:div w:id="1492479663">
          <w:marLeft w:val="640"/>
          <w:marRight w:val="0"/>
          <w:marTop w:val="0"/>
          <w:marBottom w:val="0"/>
          <w:divBdr>
            <w:top w:val="none" w:sz="0" w:space="0" w:color="auto"/>
            <w:left w:val="none" w:sz="0" w:space="0" w:color="auto"/>
            <w:bottom w:val="none" w:sz="0" w:space="0" w:color="auto"/>
            <w:right w:val="none" w:sz="0" w:space="0" w:color="auto"/>
          </w:divBdr>
        </w:div>
        <w:div w:id="1371224454">
          <w:marLeft w:val="640"/>
          <w:marRight w:val="0"/>
          <w:marTop w:val="0"/>
          <w:marBottom w:val="0"/>
          <w:divBdr>
            <w:top w:val="none" w:sz="0" w:space="0" w:color="auto"/>
            <w:left w:val="none" w:sz="0" w:space="0" w:color="auto"/>
            <w:bottom w:val="none" w:sz="0" w:space="0" w:color="auto"/>
            <w:right w:val="none" w:sz="0" w:space="0" w:color="auto"/>
          </w:divBdr>
        </w:div>
        <w:div w:id="1814831671">
          <w:marLeft w:val="640"/>
          <w:marRight w:val="0"/>
          <w:marTop w:val="0"/>
          <w:marBottom w:val="0"/>
          <w:divBdr>
            <w:top w:val="none" w:sz="0" w:space="0" w:color="auto"/>
            <w:left w:val="none" w:sz="0" w:space="0" w:color="auto"/>
            <w:bottom w:val="none" w:sz="0" w:space="0" w:color="auto"/>
            <w:right w:val="none" w:sz="0" w:space="0" w:color="auto"/>
          </w:divBdr>
        </w:div>
        <w:div w:id="800920751">
          <w:marLeft w:val="640"/>
          <w:marRight w:val="0"/>
          <w:marTop w:val="0"/>
          <w:marBottom w:val="0"/>
          <w:divBdr>
            <w:top w:val="none" w:sz="0" w:space="0" w:color="auto"/>
            <w:left w:val="none" w:sz="0" w:space="0" w:color="auto"/>
            <w:bottom w:val="none" w:sz="0" w:space="0" w:color="auto"/>
            <w:right w:val="none" w:sz="0" w:space="0" w:color="auto"/>
          </w:divBdr>
        </w:div>
        <w:div w:id="399209832">
          <w:marLeft w:val="640"/>
          <w:marRight w:val="0"/>
          <w:marTop w:val="0"/>
          <w:marBottom w:val="0"/>
          <w:divBdr>
            <w:top w:val="none" w:sz="0" w:space="0" w:color="auto"/>
            <w:left w:val="none" w:sz="0" w:space="0" w:color="auto"/>
            <w:bottom w:val="none" w:sz="0" w:space="0" w:color="auto"/>
            <w:right w:val="none" w:sz="0" w:space="0" w:color="auto"/>
          </w:divBdr>
        </w:div>
        <w:div w:id="1072583418">
          <w:marLeft w:val="640"/>
          <w:marRight w:val="0"/>
          <w:marTop w:val="0"/>
          <w:marBottom w:val="0"/>
          <w:divBdr>
            <w:top w:val="none" w:sz="0" w:space="0" w:color="auto"/>
            <w:left w:val="none" w:sz="0" w:space="0" w:color="auto"/>
            <w:bottom w:val="none" w:sz="0" w:space="0" w:color="auto"/>
            <w:right w:val="none" w:sz="0" w:space="0" w:color="auto"/>
          </w:divBdr>
        </w:div>
        <w:div w:id="1757240228">
          <w:marLeft w:val="640"/>
          <w:marRight w:val="0"/>
          <w:marTop w:val="0"/>
          <w:marBottom w:val="0"/>
          <w:divBdr>
            <w:top w:val="none" w:sz="0" w:space="0" w:color="auto"/>
            <w:left w:val="none" w:sz="0" w:space="0" w:color="auto"/>
            <w:bottom w:val="none" w:sz="0" w:space="0" w:color="auto"/>
            <w:right w:val="none" w:sz="0" w:space="0" w:color="auto"/>
          </w:divBdr>
        </w:div>
        <w:div w:id="1260983696">
          <w:marLeft w:val="640"/>
          <w:marRight w:val="0"/>
          <w:marTop w:val="0"/>
          <w:marBottom w:val="0"/>
          <w:divBdr>
            <w:top w:val="none" w:sz="0" w:space="0" w:color="auto"/>
            <w:left w:val="none" w:sz="0" w:space="0" w:color="auto"/>
            <w:bottom w:val="none" w:sz="0" w:space="0" w:color="auto"/>
            <w:right w:val="none" w:sz="0" w:space="0" w:color="auto"/>
          </w:divBdr>
        </w:div>
        <w:div w:id="944460821">
          <w:marLeft w:val="640"/>
          <w:marRight w:val="0"/>
          <w:marTop w:val="0"/>
          <w:marBottom w:val="0"/>
          <w:divBdr>
            <w:top w:val="none" w:sz="0" w:space="0" w:color="auto"/>
            <w:left w:val="none" w:sz="0" w:space="0" w:color="auto"/>
            <w:bottom w:val="none" w:sz="0" w:space="0" w:color="auto"/>
            <w:right w:val="none" w:sz="0" w:space="0" w:color="auto"/>
          </w:divBdr>
        </w:div>
        <w:div w:id="1127090703">
          <w:marLeft w:val="640"/>
          <w:marRight w:val="0"/>
          <w:marTop w:val="0"/>
          <w:marBottom w:val="0"/>
          <w:divBdr>
            <w:top w:val="none" w:sz="0" w:space="0" w:color="auto"/>
            <w:left w:val="none" w:sz="0" w:space="0" w:color="auto"/>
            <w:bottom w:val="none" w:sz="0" w:space="0" w:color="auto"/>
            <w:right w:val="none" w:sz="0" w:space="0" w:color="auto"/>
          </w:divBdr>
        </w:div>
        <w:div w:id="1581718667">
          <w:marLeft w:val="640"/>
          <w:marRight w:val="0"/>
          <w:marTop w:val="0"/>
          <w:marBottom w:val="0"/>
          <w:divBdr>
            <w:top w:val="none" w:sz="0" w:space="0" w:color="auto"/>
            <w:left w:val="none" w:sz="0" w:space="0" w:color="auto"/>
            <w:bottom w:val="none" w:sz="0" w:space="0" w:color="auto"/>
            <w:right w:val="none" w:sz="0" w:space="0" w:color="auto"/>
          </w:divBdr>
        </w:div>
        <w:div w:id="467090027">
          <w:marLeft w:val="640"/>
          <w:marRight w:val="0"/>
          <w:marTop w:val="0"/>
          <w:marBottom w:val="0"/>
          <w:divBdr>
            <w:top w:val="none" w:sz="0" w:space="0" w:color="auto"/>
            <w:left w:val="none" w:sz="0" w:space="0" w:color="auto"/>
            <w:bottom w:val="none" w:sz="0" w:space="0" w:color="auto"/>
            <w:right w:val="none" w:sz="0" w:space="0" w:color="auto"/>
          </w:divBdr>
        </w:div>
        <w:div w:id="709454221">
          <w:marLeft w:val="640"/>
          <w:marRight w:val="0"/>
          <w:marTop w:val="0"/>
          <w:marBottom w:val="0"/>
          <w:divBdr>
            <w:top w:val="none" w:sz="0" w:space="0" w:color="auto"/>
            <w:left w:val="none" w:sz="0" w:space="0" w:color="auto"/>
            <w:bottom w:val="none" w:sz="0" w:space="0" w:color="auto"/>
            <w:right w:val="none" w:sz="0" w:space="0" w:color="auto"/>
          </w:divBdr>
        </w:div>
        <w:div w:id="1933775543">
          <w:marLeft w:val="640"/>
          <w:marRight w:val="0"/>
          <w:marTop w:val="0"/>
          <w:marBottom w:val="0"/>
          <w:divBdr>
            <w:top w:val="none" w:sz="0" w:space="0" w:color="auto"/>
            <w:left w:val="none" w:sz="0" w:space="0" w:color="auto"/>
            <w:bottom w:val="none" w:sz="0" w:space="0" w:color="auto"/>
            <w:right w:val="none" w:sz="0" w:space="0" w:color="auto"/>
          </w:divBdr>
        </w:div>
        <w:div w:id="168758815">
          <w:marLeft w:val="640"/>
          <w:marRight w:val="0"/>
          <w:marTop w:val="0"/>
          <w:marBottom w:val="0"/>
          <w:divBdr>
            <w:top w:val="none" w:sz="0" w:space="0" w:color="auto"/>
            <w:left w:val="none" w:sz="0" w:space="0" w:color="auto"/>
            <w:bottom w:val="none" w:sz="0" w:space="0" w:color="auto"/>
            <w:right w:val="none" w:sz="0" w:space="0" w:color="auto"/>
          </w:divBdr>
        </w:div>
        <w:div w:id="1061368077">
          <w:marLeft w:val="640"/>
          <w:marRight w:val="0"/>
          <w:marTop w:val="0"/>
          <w:marBottom w:val="0"/>
          <w:divBdr>
            <w:top w:val="none" w:sz="0" w:space="0" w:color="auto"/>
            <w:left w:val="none" w:sz="0" w:space="0" w:color="auto"/>
            <w:bottom w:val="none" w:sz="0" w:space="0" w:color="auto"/>
            <w:right w:val="none" w:sz="0" w:space="0" w:color="auto"/>
          </w:divBdr>
        </w:div>
        <w:div w:id="1768650422">
          <w:marLeft w:val="640"/>
          <w:marRight w:val="0"/>
          <w:marTop w:val="0"/>
          <w:marBottom w:val="0"/>
          <w:divBdr>
            <w:top w:val="none" w:sz="0" w:space="0" w:color="auto"/>
            <w:left w:val="none" w:sz="0" w:space="0" w:color="auto"/>
            <w:bottom w:val="none" w:sz="0" w:space="0" w:color="auto"/>
            <w:right w:val="none" w:sz="0" w:space="0" w:color="auto"/>
          </w:divBdr>
        </w:div>
        <w:div w:id="1089546783">
          <w:marLeft w:val="640"/>
          <w:marRight w:val="0"/>
          <w:marTop w:val="0"/>
          <w:marBottom w:val="0"/>
          <w:divBdr>
            <w:top w:val="none" w:sz="0" w:space="0" w:color="auto"/>
            <w:left w:val="none" w:sz="0" w:space="0" w:color="auto"/>
            <w:bottom w:val="none" w:sz="0" w:space="0" w:color="auto"/>
            <w:right w:val="none" w:sz="0" w:space="0" w:color="auto"/>
          </w:divBdr>
        </w:div>
        <w:div w:id="2046825755">
          <w:marLeft w:val="640"/>
          <w:marRight w:val="0"/>
          <w:marTop w:val="0"/>
          <w:marBottom w:val="0"/>
          <w:divBdr>
            <w:top w:val="none" w:sz="0" w:space="0" w:color="auto"/>
            <w:left w:val="none" w:sz="0" w:space="0" w:color="auto"/>
            <w:bottom w:val="none" w:sz="0" w:space="0" w:color="auto"/>
            <w:right w:val="none" w:sz="0" w:space="0" w:color="auto"/>
          </w:divBdr>
        </w:div>
        <w:div w:id="1111509360">
          <w:marLeft w:val="640"/>
          <w:marRight w:val="0"/>
          <w:marTop w:val="0"/>
          <w:marBottom w:val="0"/>
          <w:divBdr>
            <w:top w:val="none" w:sz="0" w:space="0" w:color="auto"/>
            <w:left w:val="none" w:sz="0" w:space="0" w:color="auto"/>
            <w:bottom w:val="none" w:sz="0" w:space="0" w:color="auto"/>
            <w:right w:val="none" w:sz="0" w:space="0" w:color="auto"/>
          </w:divBdr>
        </w:div>
        <w:div w:id="1487672197">
          <w:marLeft w:val="640"/>
          <w:marRight w:val="0"/>
          <w:marTop w:val="0"/>
          <w:marBottom w:val="0"/>
          <w:divBdr>
            <w:top w:val="none" w:sz="0" w:space="0" w:color="auto"/>
            <w:left w:val="none" w:sz="0" w:space="0" w:color="auto"/>
            <w:bottom w:val="none" w:sz="0" w:space="0" w:color="auto"/>
            <w:right w:val="none" w:sz="0" w:space="0" w:color="auto"/>
          </w:divBdr>
        </w:div>
        <w:div w:id="1578125538">
          <w:marLeft w:val="640"/>
          <w:marRight w:val="0"/>
          <w:marTop w:val="0"/>
          <w:marBottom w:val="0"/>
          <w:divBdr>
            <w:top w:val="none" w:sz="0" w:space="0" w:color="auto"/>
            <w:left w:val="none" w:sz="0" w:space="0" w:color="auto"/>
            <w:bottom w:val="none" w:sz="0" w:space="0" w:color="auto"/>
            <w:right w:val="none" w:sz="0" w:space="0" w:color="auto"/>
          </w:divBdr>
        </w:div>
        <w:div w:id="779034955">
          <w:marLeft w:val="640"/>
          <w:marRight w:val="0"/>
          <w:marTop w:val="0"/>
          <w:marBottom w:val="0"/>
          <w:divBdr>
            <w:top w:val="none" w:sz="0" w:space="0" w:color="auto"/>
            <w:left w:val="none" w:sz="0" w:space="0" w:color="auto"/>
            <w:bottom w:val="none" w:sz="0" w:space="0" w:color="auto"/>
            <w:right w:val="none" w:sz="0" w:space="0" w:color="auto"/>
          </w:divBdr>
        </w:div>
        <w:div w:id="1535844448">
          <w:marLeft w:val="640"/>
          <w:marRight w:val="0"/>
          <w:marTop w:val="0"/>
          <w:marBottom w:val="0"/>
          <w:divBdr>
            <w:top w:val="none" w:sz="0" w:space="0" w:color="auto"/>
            <w:left w:val="none" w:sz="0" w:space="0" w:color="auto"/>
            <w:bottom w:val="none" w:sz="0" w:space="0" w:color="auto"/>
            <w:right w:val="none" w:sz="0" w:space="0" w:color="auto"/>
          </w:divBdr>
        </w:div>
        <w:div w:id="485558173">
          <w:marLeft w:val="640"/>
          <w:marRight w:val="0"/>
          <w:marTop w:val="0"/>
          <w:marBottom w:val="0"/>
          <w:divBdr>
            <w:top w:val="none" w:sz="0" w:space="0" w:color="auto"/>
            <w:left w:val="none" w:sz="0" w:space="0" w:color="auto"/>
            <w:bottom w:val="none" w:sz="0" w:space="0" w:color="auto"/>
            <w:right w:val="none" w:sz="0" w:space="0" w:color="auto"/>
          </w:divBdr>
        </w:div>
        <w:div w:id="427235688">
          <w:marLeft w:val="640"/>
          <w:marRight w:val="0"/>
          <w:marTop w:val="0"/>
          <w:marBottom w:val="0"/>
          <w:divBdr>
            <w:top w:val="none" w:sz="0" w:space="0" w:color="auto"/>
            <w:left w:val="none" w:sz="0" w:space="0" w:color="auto"/>
            <w:bottom w:val="none" w:sz="0" w:space="0" w:color="auto"/>
            <w:right w:val="none" w:sz="0" w:space="0" w:color="auto"/>
          </w:divBdr>
        </w:div>
        <w:div w:id="934705836">
          <w:marLeft w:val="640"/>
          <w:marRight w:val="0"/>
          <w:marTop w:val="0"/>
          <w:marBottom w:val="0"/>
          <w:divBdr>
            <w:top w:val="none" w:sz="0" w:space="0" w:color="auto"/>
            <w:left w:val="none" w:sz="0" w:space="0" w:color="auto"/>
            <w:bottom w:val="none" w:sz="0" w:space="0" w:color="auto"/>
            <w:right w:val="none" w:sz="0" w:space="0" w:color="auto"/>
          </w:divBdr>
        </w:div>
        <w:div w:id="1323772460">
          <w:marLeft w:val="640"/>
          <w:marRight w:val="0"/>
          <w:marTop w:val="0"/>
          <w:marBottom w:val="0"/>
          <w:divBdr>
            <w:top w:val="none" w:sz="0" w:space="0" w:color="auto"/>
            <w:left w:val="none" w:sz="0" w:space="0" w:color="auto"/>
            <w:bottom w:val="none" w:sz="0" w:space="0" w:color="auto"/>
            <w:right w:val="none" w:sz="0" w:space="0" w:color="auto"/>
          </w:divBdr>
        </w:div>
        <w:div w:id="1845124766">
          <w:marLeft w:val="640"/>
          <w:marRight w:val="0"/>
          <w:marTop w:val="0"/>
          <w:marBottom w:val="0"/>
          <w:divBdr>
            <w:top w:val="none" w:sz="0" w:space="0" w:color="auto"/>
            <w:left w:val="none" w:sz="0" w:space="0" w:color="auto"/>
            <w:bottom w:val="none" w:sz="0" w:space="0" w:color="auto"/>
            <w:right w:val="none" w:sz="0" w:space="0" w:color="auto"/>
          </w:divBdr>
        </w:div>
        <w:div w:id="1874417911">
          <w:marLeft w:val="640"/>
          <w:marRight w:val="0"/>
          <w:marTop w:val="0"/>
          <w:marBottom w:val="0"/>
          <w:divBdr>
            <w:top w:val="none" w:sz="0" w:space="0" w:color="auto"/>
            <w:left w:val="none" w:sz="0" w:space="0" w:color="auto"/>
            <w:bottom w:val="none" w:sz="0" w:space="0" w:color="auto"/>
            <w:right w:val="none" w:sz="0" w:space="0" w:color="auto"/>
          </w:divBdr>
        </w:div>
        <w:div w:id="512190021">
          <w:marLeft w:val="640"/>
          <w:marRight w:val="0"/>
          <w:marTop w:val="0"/>
          <w:marBottom w:val="0"/>
          <w:divBdr>
            <w:top w:val="none" w:sz="0" w:space="0" w:color="auto"/>
            <w:left w:val="none" w:sz="0" w:space="0" w:color="auto"/>
            <w:bottom w:val="none" w:sz="0" w:space="0" w:color="auto"/>
            <w:right w:val="none" w:sz="0" w:space="0" w:color="auto"/>
          </w:divBdr>
        </w:div>
        <w:div w:id="44839089">
          <w:marLeft w:val="640"/>
          <w:marRight w:val="0"/>
          <w:marTop w:val="0"/>
          <w:marBottom w:val="0"/>
          <w:divBdr>
            <w:top w:val="none" w:sz="0" w:space="0" w:color="auto"/>
            <w:left w:val="none" w:sz="0" w:space="0" w:color="auto"/>
            <w:bottom w:val="none" w:sz="0" w:space="0" w:color="auto"/>
            <w:right w:val="none" w:sz="0" w:space="0" w:color="auto"/>
          </w:divBdr>
        </w:div>
        <w:div w:id="40178035">
          <w:marLeft w:val="640"/>
          <w:marRight w:val="0"/>
          <w:marTop w:val="0"/>
          <w:marBottom w:val="0"/>
          <w:divBdr>
            <w:top w:val="none" w:sz="0" w:space="0" w:color="auto"/>
            <w:left w:val="none" w:sz="0" w:space="0" w:color="auto"/>
            <w:bottom w:val="none" w:sz="0" w:space="0" w:color="auto"/>
            <w:right w:val="none" w:sz="0" w:space="0" w:color="auto"/>
          </w:divBdr>
        </w:div>
        <w:div w:id="2135831320">
          <w:marLeft w:val="640"/>
          <w:marRight w:val="0"/>
          <w:marTop w:val="0"/>
          <w:marBottom w:val="0"/>
          <w:divBdr>
            <w:top w:val="none" w:sz="0" w:space="0" w:color="auto"/>
            <w:left w:val="none" w:sz="0" w:space="0" w:color="auto"/>
            <w:bottom w:val="none" w:sz="0" w:space="0" w:color="auto"/>
            <w:right w:val="none" w:sz="0" w:space="0" w:color="auto"/>
          </w:divBdr>
        </w:div>
        <w:div w:id="785927177">
          <w:marLeft w:val="640"/>
          <w:marRight w:val="0"/>
          <w:marTop w:val="0"/>
          <w:marBottom w:val="0"/>
          <w:divBdr>
            <w:top w:val="none" w:sz="0" w:space="0" w:color="auto"/>
            <w:left w:val="none" w:sz="0" w:space="0" w:color="auto"/>
            <w:bottom w:val="none" w:sz="0" w:space="0" w:color="auto"/>
            <w:right w:val="none" w:sz="0" w:space="0" w:color="auto"/>
          </w:divBdr>
        </w:div>
        <w:div w:id="140972606">
          <w:marLeft w:val="640"/>
          <w:marRight w:val="0"/>
          <w:marTop w:val="0"/>
          <w:marBottom w:val="0"/>
          <w:divBdr>
            <w:top w:val="none" w:sz="0" w:space="0" w:color="auto"/>
            <w:left w:val="none" w:sz="0" w:space="0" w:color="auto"/>
            <w:bottom w:val="none" w:sz="0" w:space="0" w:color="auto"/>
            <w:right w:val="none" w:sz="0" w:space="0" w:color="auto"/>
          </w:divBdr>
        </w:div>
        <w:div w:id="1566723969">
          <w:marLeft w:val="640"/>
          <w:marRight w:val="0"/>
          <w:marTop w:val="0"/>
          <w:marBottom w:val="0"/>
          <w:divBdr>
            <w:top w:val="none" w:sz="0" w:space="0" w:color="auto"/>
            <w:left w:val="none" w:sz="0" w:space="0" w:color="auto"/>
            <w:bottom w:val="none" w:sz="0" w:space="0" w:color="auto"/>
            <w:right w:val="none" w:sz="0" w:space="0" w:color="auto"/>
          </w:divBdr>
        </w:div>
        <w:div w:id="830416175">
          <w:marLeft w:val="640"/>
          <w:marRight w:val="0"/>
          <w:marTop w:val="0"/>
          <w:marBottom w:val="0"/>
          <w:divBdr>
            <w:top w:val="none" w:sz="0" w:space="0" w:color="auto"/>
            <w:left w:val="none" w:sz="0" w:space="0" w:color="auto"/>
            <w:bottom w:val="none" w:sz="0" w:space="0" w:color="auto"/>
            <w:right w:val="none" w:sz="0" w:space="0" w:color="auto"/>
          </w:divBdr>
        </w:div>
        <w:div w:id="2109420118">
          <w:marLeft w:val="640"/>
          <w:marRight w:val="0"/>
          <w:marTop w:val="0"/>
          <w:marBottom w:val="0"/>
          <w:divBdr>
            <w:top w:val="none" w:sz="0" w:space="0" w:color="auto"/>
            <w:left w:val="none" w:sz="0" w:space="0" w:color="auto"/>
            <w:bottom w:val="none" w:sz="0" w:space="0" w:color="auto"/>
            <w:right w:val="none" w:sz="0" w:space="0" w:color="auto"/>
          </w:divBdr>
        </w:div>
        <w:div w:id="349721559">
          <w:marLeft w:val="640"/>
          <w:marRight w:val="0"/>
          <w:marTop w:val="0"/>
          <w:marBottom w:val="0"/>
          <w:divBdr>
            <w:top w:val="none" w:sz="0" w:space="0" w:color="auto"/>
            <w:left w:val="none" w:sz="0" w:space="0" w:color="auto"/>
            <w:bottom w:val="none" w:sz="0" w:space="0" w:color="auto"/>
            <w:right w:val="none" w:sz="0" w:space="0" w:color="auto"/>
          </w:divBdr>
        </w:div>
        <w:div w:id="1945963605">
          <w:marLeft w:val="640"/>
          <w:marRight w:val="0"/>
          <w:marTop w:val="0"/>
          <w:marBottom w:val="0"/>
          <w:divBdr>
            <w:top w:val="none" w:sz="0" w:space="0" w:color="auto"/>
            <w:left w:val="none" w:sz="0" w:space="0" w:color="auto"/>
            <w:bottom w:val="none" w:sz="0" w:space="0" w:color="auto"/>
            <w:right w:val="none" w:sz="0" w:space="0" w:color="auto"/>
          </w:divBdr>
        </w:div>
        <w:div w:id="429356829">
          <w:marLeft w:val="640"/>
          <w:marRight w:val="0"/>
          <w:marTop w:val="0"/>
          <w:marBottom w:val="0"/>
          <w:divBdr>
            <w:top w:val="none" w:sz="0" w:space="0" w:color="auto"/>
            <w:left w:val="none" w:sz="0" w:space="0" w:color="auto"/>
            <w:bottom w:val="none" w:sz="0" w:space="0" w:color="auto"/>
            <w:right w:val="none" w:sz="0" w:space="0" w:color="auto"/>
          </w:divBdr>
        </w:div>
        <w:div w:id="961958336">
          <w:marLeft w:val="640"/>
          <w:marRight w:val="0"/>
          <w:marTop w:val="0"/>
          <w:marBottom w:val="0"/>
          <w:divBdr>
            <w:top w:val="none" w:sz="0" w:space="0" w:color="auto"/>
            <w:left w:val="none" w:sz="0" w:space="0" w:color="auto"/>
            <w:bottom w:val="none" w:sz="0" w:space="0" w:color="auto"/>
            <w:right w:val="none" w:sz="0" w:space="0" w:color="auto"/>
          </w:divBdr>
        </w:div>
        <w:div w:id="1339847530">
          <w:marLeft w:val="640"/>
          <w:marRight w:val="0"/>
          <w:marTop w:val="0"/>
          <w:marBottom w:val="0"/>
          <w:divBdr>
            <w:top w:val="none" w:sz="0" w:space="0" w:color="auto"/>
            <w:left w:val="none" w:sz="0" w:space="0" w:color="auto"/>
            <w:bottom w:val="none" w:sz="0" w:space="0" w:color="auto"/>
            <w:right w:val="none" w:sz="0" w:space="0" w:color="auto"/>
          </w:divBdr>
        </w:div>
        <w:div w:id="1693191220">
          <w:marLeft w:val="640"/>
          <w:marRight w:val="0"/>
          <w:marTop w:val="0"/>
          <w:marBottom w:val="0"/>
          <w:divBdr>
            <w:top w:val="none" w:sz="0" w:space="0" w:color="auto"/>
            <w:left w:val="none" w:sz="0" w:space="0" w:color="auto"/>
            <w:bottom w:val="none" w:sz="0" w:space="0" w:color="auto"/>
            <w:right w:val="none" w:sz="0" w:space="0" w:color="auto"/>
          </w:divBdr>
        </w:div>
        <w:div w:id="793593866">
          <w:marLeft w:val="640"/>
          <w:marRight w:val="0"/>
          <w:marTop w:val="0"/>
          <w:marBottom w:val="0"/>
          <w:divBdr>
            <w:top w:val="none" w:sz="0" w:space="0" w:color="auto"/>
            <w:left w:val="none" w:sz="0" w:space="0" w:color="auto"/>
            <w:bottom w:val="none" w:sz="0" w:space="0" w:color="auto"/>
            <w:right w:val="none" w:sz="0" w:space="0" w:color="auto"/>
          </w:divBdr>
        </w:div>
        <w:div w:id="1419212938">
          <w:marLeft w:val="640"/>
          <w:marRight w:val="0"/>
          <w:marTop w:val="0"/>
          <w:marBottom w:val="0"/>
          <w:divBdr>
            <w:top w:val="none" w:sz="0" w:space="0" w:color="auto"/>
            <w:left w:val="none" w:sz="0" w:space="0" w:color="auto"/>
            <w:bottom w:val="none" w:sz="0" w:space="0" w:color="auto"/>
            <w:right w:val="none" w:sz="0" w:space="0" w:color="auto"/>
          </w:divBdr>
        </w:div>
        <w:div w:id="1615865105">
          <w:marLeft w:val="640"/>
          <w:marRight w:val="0"/>
          <w:marTop w:val="0"/>
          <w:marBottom w:val="0"/>
          <w:divBdr>
            <w:top w:val="none" w:sz="0" w:space="0" w:color="auto"/>
            <w:left w:val="none" w:sz="0" w:space="0" w:color="auto"/>
            <w:bottom w:val="none" w:sz="0" w:space="0" w:color="auto"/>
            <w:right w:val="none" w:sz="0" w:space="0" w:color="auto"/>
          </w:divBdr>
        </w:div>
        <w:div w:id="479083337">
          <w:marLeft w:val="640"/>
          <w:marRight w:val="0"/>
          <w:marTop w:val="0"/>
          <w:marBottom w:val="0"/>
          <w:divBdr>
            <w:top w:val="none" w:sz="0" w:space="0" w:color="auto"/>
            <w:left w:val="none" w:sz="0" w:space="0" w:color="auto"/>
            <w:bottom w:val="none" w:sz="0" w:space="0" w:color="auto"/>
            <w:right w:val="none" w:sz="0" w:space="0" w:color="auto"/>
          </w:divBdr>
        </w:div>
        <w:div w:id="118913201">
          <w:marLeft w:val="640"/>
          <w:marRight w:val="0"/>
          <w:marTop w:val="0"/>
          <w:marBottom w:val="0"/>
          <w:divBdr>
            <w:top w:val="none" w:sz="0" w:space="0" w:color="auto"/>
            <w:left w:val="none" w:sz="0" w:space="0" w:color="auto"/>
            <w:bottom w:val="none" w:sz="0" w:space="0" w:color="auto"/>
            <w:right w:val="none" w:sz="0" w:space="0" w:color="auto"/>
          </w:divBdr>
        </w:div>
        <w:div w:id="1026367734">
          <w:marLeft w:val="640"/>
          <w:marRight w:val="0"/>
          <w:marTop w:val="0"/>
          <w:marBottom w:val="0"/>
          <w:divBdr>
            <w:top w:val="none" w:sz="0" w:space="0" w:color="auto"/>
            <w:left w:val="none" w:sz="0" w:space="0" w:color="auto"/>
            <w:bottom w:val="none" w:sz="0" w:space="0" w:color="auto"/>
            <w:right w:val="none" w:sz="0" w:space="0" w:color="auto"/>
          </w:divBdr>
        </w:div>
        <w:div w:id="483010660">
          <w:marLeft w:val="640"/>
          <w:marRight w:val="0"/>
          <w:marTop w:val="0"/>
          <w:marBottom w:val="0"/>
          <w:divBdr>
            <w:top w:val="none" w:sz="0" w:space="0" w:color="auto"/>
            <w:left w:val="none" w:sz="0" w:space="0" w:color="auto"/>
            <w:bottom w:val="none" w:sz="0" w:space="0" w:color="auto"/>
            <w:right w:val="none" w:sz="0" w:space="0" w:color="auto"/>
          </w:divBdr>
        </w:div>
        <w:div w:id="585189843">
          <w:marLeft w:val="640"/>
          <w:marRight w:val="0"/>
          <w:marTop w:val="0"/>
          <w:marBottom w:val="0"/>
          <w:divBdr>
            <w:top w:val="none" w:sz="0" w:space="0" w:color="auto"/>
            <w:left w:val="none" w:sz="0" w:space="0" w:color="auto"/>
            <w:bottom w:val="none" w:sz="0" w:space="0" w:color="auto"/>
            <w:right w:val="none" w:sz="0" w:space="0" w:color="auto"/>
          </w:divBdr>
        </w:div>
        <w:div w:id="852303149">
          <w:marLeft w:val="640"/>
          <w:marRight w:val="0"/>
          <w:marTop w:val="0"/>
          <w:marBottom w:val="0"/>
          <w:divBdr>
            <w:top w:val="none" w:sz="0" w:space="0" w:color="auto"/>
            <w:left w:val="none" w:sz="0" w:space="0" w:color="auto"/>
            <w:bottom w:val="none" w:sz="0" w:space="0" w:color="auto"/>
            <w:right w:val="none" w:sz="0" w:space="0" w:color="auto"/>
          </w:divBdr>
        </w:div>
        <w:div w:id="1600327963">
          <w:marLeft w:val="640"/>
          <w:marRight w:val="0"/>
          <w:marTop w:val="0"/>
          <w:marBottom w:val="0"/>
          <w:divBdr>
            <w:top w:val="none" w:sz="0" w:space="0" w:color="auto"/>
            <w:left w:val="none" w:sz="0" w:space="0" w:color="auto"/>
            <w:bottom w:val="none" w:sz="0" w:space="0" w:color="auto"/>
            <w:right w:val="none" w:sz="0" w:space="0" w:color="auto"/>
          </w:divBdr>
        </w:div>
        <w:div w:id="1034648605">
          <w:marLeft w:val="640"/>
          <w:marRight w:val="0"/>
          <w:marTop w:val="0"/>
          <w:marBottom w:val="0"/>
          <w:divBdr>
            <w:top w:val="none" w:sz="0" w:space="0" w:color="auto"/>
            <w:left w:val="none" w:sz="0" w:space="0" w:color="auto"/>
            <w:bottom w:val="none" w:sz="0" w:space="0" w:color="auto"/>
            <w:right w:val="none" w:sz="0" w:space="0" w:color="auto"/>
          </w:divBdr>
        </w:div>
        <w:div w:id="18893346">
          <w:marLeft w:val="640"/>
          <w:marRight w:val="0"/>
          <w:marTop w:val="0"/>
          <w:marBottom w:val="0"/>
          <w:divBdr>
            <w:top w:val="none" w:sz="0" w:space="0" w:color="auto"/>
            <w:left w:val="none" w:sz="0" w:space="0" w:color="auto"/>
            <w:bottom w:val="none" w:sz="0" w:space="0" w:color="auto"/>
            <w:right w:val="none" w:sz="0" w:space="0" w:color="auto"/>
          </w:divBdr>
        </w:div>
        <w:div w:id="458954663">
          <w:marLeft w:val="640"/>
          <w:marRight w:val="0"/>
          <w:marTop w:val="0"/>
          <w:marBottom w:val="0"/>
          <w:divBdr>
            <w:top w:val="none" w:sz="0" w:space="0" w:color="auto"/>
            <w:left w:val="none" w:sz="0" w:space="0" w:color="auto"/>
            <w:bottom w:val="none" w:sz="0" w:space="0" w:color="auto"/>
            <w:right w:val="none" w:sz="0" w:space="0" w:color="auto"/>
          </w:divBdr>
        </w:div>
        <w:div w:id="1700810403">
          <w:marLeft w:val="640"/>
          <w:marRight w:val="0"/>
          <w:marTop w:val="0"/>
          <w:marBottom w:val="0"/>
          <w:divBdr>
            <w:top w:val="none" w:sz="0" w:space="0" w:color="auto"/>
            <w:left w:val="none" w:sz="0" w:space="0" w:color="auto"/>
            <w:bottom w:val="none" w:sz="0" w:space="0" w:color="auto"/>
            <w:right w:val="none" w:sz="0" w:space="0" w:color="auto"/>
          </w:divBdr>
        </w:div>
        <w:div w:id="1893036244">
          <w:marLeft w:val="640"/>
          <w:marRight w:val="0"/>
          <w:marTop w:val="0"/>
          <w:marBottom w:val="0"/>
          <w:divBdr>
            <w:top w:val="none" w:sz="0" w:space="0" w:color="auto"/>
            <w:left w:val="none" w:sz="0" w:space="0" w:color="auto"/>
            <w:bottom w:val="none" w:sz="0" w:space="0" w:color="auto"/>
            <w:right w:val="none" w:sz="0" w:space="0" w:color="auto"/>
          </w:divBdr>
        </w:div>
        <w:div w:id="803500757">
          <w:marLeft w:val="640"/>
          <w:marRight w:val="0"/>
          <w:marTop w:val="0"/>
          <w:marBottom w:val="0"/>
          <w:divBdr>
            <w:top w:val="none" w:sz="0" w:space="0" w:color="auto"/>
            <w:left w:val="none" w:sz="0" w:space="0" w:color="auto"/>
            <w:bottom w:val="none" w:sz="0" w:space="0" w:color="auto"/>
            <w:right w:val="none" w:sz="0" w:space="0" w:color="auto"/>
          </w:divBdr>
        </w:div>
        <w:div w:id="228923635">
          <w:marLeft w:val="640"/>
          <w:marRight w:val="0"/>
          <w:marTop w:val="0"/>
          <w:marBottom w:val="0"/>
          <w:divBdr>
            <w:top w:val="none" w:sz="0" w:space="0" w:color="auto"/>
            <w:left w:val="none" w:sz="0" w:space="0" w:color="auto"/>
            <w:bottom w:val="none" w:sz="0" w:space="0" w:color="auto"/>
            <w:right w:val="none" w:sz="0" w:space="0" w:color="auto"/>
          </w:divBdr>
        </w:div>
        <w:div w:id="724184109">
          <w:marLeft w:val="640"/>
          <w:marRight w:val="0"/>
          <w:marTop w:val="0"/>
          <w:marBottom w:val="0"/>
          <w:divBdr>
            <w:top w:val="none" w:sz="0" w:space="0" w:color="auto"/>
            <w:left w:val="none" w:sz="0" w:space="0" w:color="auto"/>
            <w:bottom w:val="none" w:sz="0" w:space="0" w:color="auto"/>
            <w:right w:val="none" w:sz="0" w:space="0" w:color="auto"/>
          </w:divBdr>
        </w:div>
        <w:div w:id="1025669922">
          <w:marLeft w:val="640"/>
          <w:marRight w:val="0"/>
          <w:marTop w:val="0"/>
          <w:marBottom w:val="0"/>
          <w:divBdr>
            <w:top w:val="none" w:sz="0" w:space="0" w:color="auto"/>
            <w:left w:val="none" w:sz="0" w:space="0" w:color="auto"/>
            <w:bottom w:val="none" w:sz="0" w:space="0" w:color="auto"/>
            <w:right w:val="none" w:sz="0" w:space="0" w:color="auto"/>
          </w:divBdr>
        </w:div>
      </w:divsChild>
    </w:div>
    <w:div w:id="1967587834">
      <w:bodyDiv w:val="1"/>
      <w:marLeft w:val="0"/>
      <w:marRight w:val="0"/>
      <w:marTop w:val="0"/>
      <w:marBottom w:val="0"/>
      <w:divBdr>
        <w:top w:val="none" w:sz="0" w:space="0" w:color="auto"/>
        <w:left w:val="none" w:sz="0" w:space="0" w:color="auto"/>
        <w:bottom w:val="none" w:sz="0" w:space="0" w:color="auto"/>
        <w:right w:val="none" w:sz="0" w:space="0" w:color="auto"/>
      </w:divBdr>
    </w:div>
    <w:div w:id="1977488729">
      <w:bodyDiv w:val="1"/>
      <w:marLeft w:val="0"/>
      <w:marRight w:val="0"/>
      <w:marTop w:val="0"/>
      <w:marBottom w:val="0"/>
      <w:divBdr>
        <w:top w:val="none" w:sz="0" w:space="0" w:color="auto"/>
        <w:left w:val="none" w:sz="0" w:space="0" w:color="auto"/>
        <w:bottom w:val="none" w:sz="0" w:space="0" w:color="auto"/>
        <w:right w:val="none" w:sz="0" w:space="0" w:color="auto"/>
      </w:divBdr>
      <w:divsChild>
        <w:div w:id="483737302">
          <w:marLeft w:val="640"/>
          <w:marRight w:val="0"/>
          <w:marTop w:val="0"/>
          <w:marBottom w:val="0"/>
          <w:divBdr>
            <w:top w:val="none" w:sz="0" w:space="0" w:color="auto"/>
            <w:left w:val="none" w:sz="0" w:space="0" w:color="auto"/>
            <w:bottom w:val="none" w:sz="0" w:space="0" w:color="auto"/>
            <w:right w:val="none" w:sz="0" w:space="0" w:color="auto"/>
          </w:divBdr>
        </w:div>
        <w:div w:id="636224487">
          <w:marLeft w:val="640"/>
          <w:marRight w:val="0"/>
          <w:marTop w:val="0"/>
          <w:marBottom w:val="0"/>
          <w:divBdr>
            <w:top w:val="none" w:sz="0" w:space="0" w:color="auto"/>
            <w:left w:val="none" w:sz="0" w:space="0" w:color="auto"/>
            <w:bottom w:val="none" w:sz="0" w:space="0" w:color="auto"/>
            <w:right w:val="none" w:sz="0" w:space="0" w:color="auto"/>
          </w:divBdr>
        </w:div>
        <w:div w:id="998919273">
          <w:marLeft w:val="640"/>
          <w:marRight w:val="0"/>
          <w:marTop w:val="0"/>
          <w:marBottom w:val="0"/>
          <w:divBdr>
            <w:top w:val="none" w:sz="0" w:space="0" w:color="auto"/>
            <w:left w:val="none" w:sz="0" w:space="0" w:color="auto"/>
            <w:bottom w:val="none" w:sz="0" w:space="0" w:color="auto"/>
            <w:right w:val="none" w:sz="0" w:space="0" w:color="auto"/>
          </w:divBdr>
        </w:div>
        <w:div w:id="2114936978">
          <w:marLeft w:val="640"/>
          <w:marRight w:val="0"/>
          <w:marTop w:val="0"/>
          <w:marBottom w:val="0"/>
          <w:divBdr>
            <w:top w:val="none" w:sz="0" w:space="0" w:color="auto"/>
            <w:left w:val="none" w:sz="0" w:space="0" w:color="auto"/>
            <w:bottom w:val="none" w:sz="0" w:space="0" w:color="auto"/>
            <w:right w:val="none" w:sz="0" w:space="0" w:color="auto"/>
          </w:divBdr>
        </w:div>
        <w:div w:id="1617250723">
          <w:marLeft w:val="640"/>
          <w:marRight w:val="0"/>
          <w:marTop w:val="0"/>
          <w:marBottom w:val="0"/>
          <w:divBdr>
            <w:top w:val="none" w:sz="0" w:space="0" w:color="auto"/>
            <w:left w:val="none" w:sz="0" w:space="0" w:color="auto"/>
            <w:bottom w:val="none" w:sz="0" w:space="0" w:color="auto"/>
            <w:right w:val="none" w:sz="0" w:space="0" w:color="auto"/>
          </w:divBdr>
        </w:div>
        <w:div w:id="2106883074">
          <w:marLeft w:val="640"/>
          <w:marRight w:val="0"/>
          <w:marTop w:val="0"/>
          <w:marBottom w:val="0"/>
          <w:divBdr>
            <w:top w:val="none" w:sz="0" w:space="0" w:color="auto"/>
            <w:left w:val="none" w:sz="0" w:space="0" w:color="auto"/>
            <w:bottom w:val="none" w:sz="0" w:space="0" w:color="auto"/>
            <w:right w:val="none" w:sz="0" w:space="0" w:color="auto"/>
          </w:divBdr>
        </w:div>
        <w:div w:id="195244262">
          <w:marLeft w:val="640"/>
          <w:marRight w:val="0"/>
          <w:marTop w:val="0"/>
          <w:marBottom w:val="0"/>
          <w:divBdr>
            <w:top w:val="none" w:sz="0" w:space="0" w:color="auto"/>
            <w:left w:val="none" w:sz="0" w:space="0" w:color="auto"/>
            <w:bottom w:val="none" w:sz="0" w:space="0" w:color="auto"/>
            <w:right w:val="none" w:sz="0" w:space="0" w:color="auto"/>
          </w:divBdr>
        </w:div>
        <w:div w:id="2101482977">
          <w:marLeft w:val="640"/>
          <w:marRight w:val="0"/>
          <w:marTop w:val="0"/>
          <w:marBottom w:val="0"/>
          <w:divBdr>
            <w:top w:val="none" w:sz="0" w:space="0" w:color="auto"/>
            <w:left w:val="none" w:sz="0" w:space="0" w:color="auto"/>
            <w:bottom w:val="none" w:sz="0" w:space="0" w:color="auto"/>
            <w:right w:val="none" w:sz="0" w:space="0" w:color="auto"/>
          </w:divBdr>
        </w:div>
        <w:div w:id="1982807685">
          <w:marLeft w:val="640"/>
          <w:marRight w:val="0"/>
          <w:marTop w:val="0"/>
          <w:marBottom w:val="0"/>
          <w:divBdr>
            <w:top w:val="none" w:sz="0" w:space="0" w:color="auto"/>
            <w:left w:val="none" w:sz="0" w:space="0" w:color="auto"/>
            <w:bottom w:val="none" w:sz="0" w:space="0" w:color="auto"/>
            <w:right w:val="none" w:sz="0" w:space="0" w:color="auto"/>
          </w:divBdr>
        </w:div>
        <w:div w:id="386875040">
          <w:marLeft w:val="640"/>
          <w:marRight w:val="0"/>
          <w:marTop w:val="0"/>
          <w:marBottom w:val="0"/>
          <w:divBdr>
            <w:top w:val="none" w:sz="0" w:space="0" w:color="auto"/>
            <w:left w:val="none" w:sz="0" w:space="0" w:color="auto"/>
            <w:bottom w:val="none" w:sz="0" w:space="0" w:color="auto"/>
            <w:right w:val="none" w:sz="0" w:space="0" w:color="auto"/>
          </w:divBdr>
        </w:div>
        <w:div w:id="274142043">
          <w:marLeft w:val="640"/>
          <w:marRight w:val="0"/>
          <w:marTop w:val="0"/>
          <w:marBottom w:val="0"/>
          <w:divBdr>
            <w:top w:val="none" w:sz="0" w:space="0" w:color="auto"/>
            <w:left w:val="none" w:sz="0" w:space="0" w:color="auto"/>
            <w:bottom w:val="none" w:sz="0" w:space="0" w:color="auto"/>
            <w:right w:val="none" w:sz="0" w:space="0" w:color="auto"/>
          </w:divBdr>
        </w:div>
        <w:div w:id="553541994">
          <w:marLeft w:val="640"/>
          <w:marRight w:val="0"/>
          <w:marTop w:val="0"/>
          <w:marBottom w:val="0"/>
          <w:divBdr>
            <w:top w:val="none" w:sz="0" w:space="0" w:color="auto"/>
            <w:left w:val="none" w:sz="0" w:space="0" w:color="auto"/>
            <w:bottom w:val="none" w:sz="0" w:space="0" w:color="auto"/>
            <w:right w:val="none" w:sz="0" w:space="0" w:color="auto"/>
          </w:divBdr>
        </w:div>
        <w:div w:id="1187132882">
          <w:marLeft w:val="640"/>
          <w:marRight w:val="0"/>
          <w:marTop w:val="0"/>
          <w:marBottom w:val="0"/>
          <w:divBdr>
            <w:top w:val="none" w:sz="0" w:space="0" w:color="auto"/>
            <w:left w:val="none" w:sz="0" w:space="0" w:color="auto"/>
            <w:bottom w:val="none" w:sz="0" w:space="0" w:color="auto"/>
            <w:right w:val="none" w:sz="0" w:space="0" w:color="auto"/>
          </w:divBdr>
        </w:div>
        <w:div w:id="1670133817">
          <w:marLeft w:val="640"/>
          <w:marRight w:val="0"/>
          <w:marTop w:val="0"/>
          <w:marBottom w:val="0"/>
          <w:divBdr>
            <w:top w:val="none" w:sz="0" w:space="0" w:color="auto"/>
            <w:left w:val="none" w:sz="0" w:space="0" w:color="auto"/>
            <w:bottom w:val="none" w:sz="0" w:space="0" w:color="auto"/>
            <w:right w:val="none" w:sz="0" w:space="0" w:color="auto"/>
          </w:divBdr>
        </w:div>
        <w:div w:id="196895743">
          <w:marLeft w:val="640"/>
          <w:marRight w:val="0"/>
          <w:marTop w:val="0"/>
          <w:marBottom w:val="0"/>
          <w:divBdr>
            <w:top w:val="none" w:sz="0" w:space="0" w:color="auto"/>
            <w:left w:val="none" w:sz="0" w:space="0" w:color="auto"/>
            <w:bottom w:val="none" w:sz="0" w:space="0" w:color="auto"/>
            <w:right w:val="none" w:sz="0" w:space="0" w:color="auto"/>
          </w:divBdr>
        </w:div>
        <w:div w:id="1488279483">
          <w:marLeft w:val="640"/>
          <w:marRight w:val="0"/>
          <w:marTop w:val="0"/>
          <w:marBottom w:val="0"/>
          <w:divBdr>
            <w:top w:val="none" w:sz="0" w:space="0" w:color="auto"/>
            <w:left w:val="none" w:sz="0" w:space="0" w:color="auto"/>
            <w:bottom w:val="none" w:sz="0" w:space="0" w:color="auto"/>
            <w:right w:val="none" w:sz="0" w:space="0" w:color="auto"/>
          </w:divBdr>
        </w:div>
        <w:div w:id="1099520236">
          <w:marLeft w:val="640"/>
          <w:marRight w:val="0"/>
          <w:marTop w:val="0"/>
          <w:marBottom w:val="0"/>
          <w:divBdr>
            <w:top w:val="none" w:sz="0" w:space="0" w:color="auto"/>
            <w:left w:val="none" w:sz="0" w:space="0" w:color="auto"/>
            <w:bottom w:val="none" w:sz="0" w:space="0" w:color="auto"/>
            <w:right w:val="none" w:sz="0" w:space="0" w:color="auto"/>
          </w:divBdr>
        </w:div>
        <w:div w:id="1952779047">
          <w:marLeft w:val="640"/>
          <w:marRight w:val="0"/>
          <w:marTop w:val="0"/>
          <w:marBottom w:val="0"/>
          <w:divBdr>
            <w:top w:val="none" w:sz="0" w:space="0" w:color="auto"/>
            <w:left w:val="none" w:sz="0" w:space="0" w:color="auto"/>
            <w:bottom w:val="none" w:sz="0" w:space="0" w:color="auto"/>
            <w:right w:val="none" w:sz="0" w:space="0" w:color="auto"/>
          </w:divBdr>
        </w:div>
        <w:div w:id="1871257435">
          <w:marLeft w:val="640"/>
          <w:marRight w:val="0"/>
          <w:marTop w:val="0"/>
          <w:marBottom w:val="0"/>
          <w:divBdr>
            <w:top w:val="none" w:sz="0" w:space="0" w:color="auto"/>
            <w:left w:val="none" w:sz="0" w:space="0" w:color="auto"/>
            <w:bottom w:val="none" w:sz="0" w:space="0" w:color="auto"/>
            <w:right w:val="none" w:sz="0" w:space="0" w:color="auto"/>
          </w:divBdr>
        </w:div>
        <w:div w:id="20515686">
          <w:marLeft w:val="640"/>
          <w:marRight w:val="0"/>
          <w:marTop w:val="0"/>
          <w:marBottom w:val="0"/>
          <w:divBdr>
            <w:top w:val="none" w:sz="0" w:space="0" w:color="auto"/>
            <w:left w:val="none" w:sz="0" w:space="0" w:color="auto"/>
            <w:bottom w:val="none" w:sz="0" w:space="0" w:color="auto"/>
            <w:right w:val="none" w:sz="0" w:space="0" w:color="auto"/>
          </w:divBdr>
        </w:div>
        <w:div w:id="1128739664">
          <w:marLeft w:val="640"/>
          <w:marRight w:val="0"/>
          <w:marTop w:val="0"/>
          <w:marBottom w:val="0"/>
          <w:divBdr>
            <w:top w:val="none" w:sz="0" w:space="0" w:color="auto"/>
            <w:left w:val="none" w:sz="0" w:space="0" w:color="auto"/>
            <w:bottom w:val="none" w:sz="0" w:space="0" w:color="auto"/>
            <w:right w:val="none" w:sz="0" w:space="0" w:color="auto"/>
          </w:divBdr>
        </w:div>
        <w:div w:id="195000349">
          <w:marLeft w:val="640"/>
          <w:marRight w:val="0"/>
          <w:marTop w:val="0"/>
          <w:marBottom w:val="0"/>
          <w:divBdr>
            <w:top w:val="none" w:sz="0" w:space="0" w:color="auto"/>
            <w:left w:val="none" w:sz="0" w:space="0" w:color="auto"/>
            <w:bottom w:val="none" w:sz="0" w:space="0" w:color="auto"/>
            <w:right w:val="none" w:sz="0" w:space="0" w:color="auto"/>
          </w:divBdr>
        </w:div>
        <w:div w:id="188642564">
          <w:marLeft w:val="640"/>
          <w:marRight w:val="0"/>
          <w:marTop w:val="0"/>
          <w:marBottom w:val="0"/>
          <w:divBdr>
            <w:top w:val="none" w:sz="0" w:space="0" w:color="auto"/>
            <w:left w:val="none" w:sz="0" w:space="0" w:color="auto"/>
            <w:bottom w:val="none" w:sz="0" w:space="0" w:color="auto"/>
            <w:right w:val="none" w:sz="0" w:space="0" w:color="auto"/>
          </w:divBdr>
        </w:div>
        <w:div w:id="1306736451">
          <w:marLeft w:val="640"/>
          <w:marRight w:val="0"/>
          <w:marTop w:val="0"/>
          <w:marBottom w:val="0"/>
          <w:divBdr>
            <w:top w:val="none" w:sz="0" w:space="0" w:color="auto"/>
            <w:left w:val="none" w:sz="0" w:space="0" w:color="auto"/>
            <w:bottom w:val="none" w:sz="0" w:space="0" w:color="auto"/>
            <w:right w:val="none" w:sz="0" w:space="0" w:color="auto"/>
          </w:divBdr>
        </w:div>
        <w:div w:id="667246006">
          <w:marLeft w:val="640"/>
          <w:marRight w:val="0"/>
          <w:marTop w:val="0"/>
          <w:marBottom w:val="0"/>
          <w:divBdr>
            <w:top w:val="none" w:sz="0" w:space="0" w:color="auto"/>
            <w:left w:val="none" w:sz="0" w:space="0" w:color="auto"/>
            <w:bottom w:val="none" w:sz="0" w:space="0" w:color="auto"/>
            <w:right w:val="none" w:sz="0" w:space="0" w:color="auto"/>
          </w:divBdr>
        </w:div>
        <w:div w:id="1041173736">
          <w:marLeft w:val="640"/>
          <w:marRight w:val="0"/>
          <w:marTop w:val="0"/>
          <w:marBottom w:val="0"/>
          <w:divBdr>
            <w:top w:val="none" w:sz="0" w:space="0" w:color="auto"/>
            <w:left w:val="none" w:sz="0" w:space="0" w:color="auto"/>
            <w:bottom w:val="none" w:sz="0" w:space="0" w:color="auto"/>
            <w:right w:val="none" w:sz="0" w:space="0" w:color="auto"/>
          </w:divBdr>
        </w:div>
        <w:div w:id="816382968">
          <w:marLeft w:val="640"/>
          <w:marRight w:val="0"/>
          <w:marTop w:val="0"/>
          <w:marBottom w:val="0"/>
          <w:divBdr>
            <w:top w:val="none" w:sz="0" w:space="0" w:color="auto"/>
            <w:left w:val="none" w:sz="0" w:space="0" w:color="auto"/>
            <w:bottom w:val="none" w:sz="0" w:space="0" w:color="auto"/>
            <w:right w:val="none" w:sz="0" w:space="0" w:color="auto"/>
          </w:divBdr>
        </w:div>
        <w:div w:id="1525828281">
          <w:marLeft w:val="640"/>
          <w:marRight w:val="0"/>
          <w:marTop w:val="0"/>
          <w:marBottom w:val="0"/>
          <w:divBdr>
            <w:top w:val="none" w:sz="0" w:space="0" w:color="auto"/>
            <w:left w:val="none" w:sz="0" w:space="0" w:color="auto"/>
            <w:bottom w:val="none" w:sz="0" w:space="0" w:color="auto"/>
            <w:right w:val="none" w:sz="0" w:space="0" w:color="auto"/>
          </w:divBdr>
        </w:div>
        <w:div w:id="1083915983">
          <w:marLeft w:val="640"/>
          <w:marRight w:val="0"/>
          <w:marTop w:val="0"/>
          <w:marBottom w:val="0"/>
          <w:divBdr>
            <w:top w:val="none" w:sz="0" w:space="0" w:color="auto"/>
            <w:left w:val="none" w:sz="0" w:space="0" w:color="auto"/>
            <w:bottom w:val="none" w:sz="0" w:space="0" w:color="auto"/>
            <w:right w:val="none" w:sz="0" w:space="0" w:color="auto"/>
          </w:divBdr>
        </w:div>
        <w:div w:id="456027748">
          <w:marLeft w:val="640"/>
          <w:marRight w:val="0"/>
          <w:marTop w:val="0"/>
          <w:marBottom w:val="0"/>
          <w:divBdr>
            <w:top w:val="none" w:sz="0" w:space="0" w:color="auto"/>
            <w:left w:val="none" w:sz="0" w:space="0" w:color="auto"/>
            <w:bottom w:val="none" w:sz="0" w:space="0" w:color="auto"/>
            <w:right w:val="none" w:sz="0" w:space="0" w:color="auto"/>
          </w:divBdr>
        </w:div>
        <w:div w:id="569115000">
          <w:marLeft w:val="640"/>
          <w:marRight w:val="0"/>
          <w:marTop w:val="0"/>
          <w:marBottom w:val="0"/>
          <w:divBdr>
            <w:top w:val="none" w:sz="0" w:space="0" w:color="auto"/>
            <w:left w:val="none" w:sz="0" w:space="0" w:color="auto"/>
            <w:bottom w:val="none" w:sz="0" w:space="0" w:color="auto"/>
            <w:right w:val="none" w:sz="0" w:space="0" w:color="auto"/>
          </w:divBdr>
        </w:div>
        <w:div w:id="1749303486">
          <w:marLeft w:val="640"/>
          <w:marRight w:val="0"/>
          <w:marTop w:val="0"/>
          <w:marBottom w:val="0"/>
          <w:divBdr>
            <w:top w:val="none" w:sz="0" w:space="0" w:color="auto"/>
            <w:left w:val="none" w:sz="0" w:space="0" w:color="auto"/>
            <w:bottom w:val="none" w:sz="0" w:space="0" w:color="auto"/>
            <w:right w:val="none" w:sz="0" w:space="0" w:color="auto"/>
          </w:divBdr>
        </w:div>
        <w:div w:id="1113288308">
          <w:marLeft w:val="640"/>
          <w:marRight w:val="0"/>
          <w:marTop w:val="0"/>
          <w:marBottom w:val="0"/>
          <w:divBdr>
            <w:top w:val="none" w:sz="0" w:space="0" w:color="auto"/>
            <w:left w:val="none" w:sz="0" w:space="0" w:color="auto"/>
            <w:bottom w:val="none" w:sz="0" w:space="0" w:color="auto"/>
            <w:right w:val="none" w:sz="0" w:space="0" w:color="auto"/>
          </w:divBdr>
        </w:div>
        <w:div w:id="1953517578">
          <w:marLeft w:val="640"/>
          <w:marRight w:val="0"/>
          <w:marTop w:val="0"/>
          <w:marBottom w:val="0"/>
          <w:divBdr>
            <w:top w:val="none" w:sz="0" w:space="0" w:color="auto"/>
            <w:left w:val="none" w:sz="0" w:space="0" w:color="auto"/>
            <w:bottom w:val="none" w:sz="0" w:space="0" w:color="auto"/>
            <w:right w:val="none" w:sz="0" w:space="0" w:color="auto"/>
          </w:divBdr>
        </w:div>
        <w:div w:id="888416944">
          <w:marLeft w:val="640"/>
          <w:marRight w:val="0"/>
          <w:marTop w:val="0"/>
          <w:marBottom w:val="0"/>
          <w:divBdr>
            <w:top w:val="none" w:sz="0" w:space="0" w:color="auto"/>
            <w:left w:val="none" w:sz="0" w:space="0" w:color="auto"/>
            <w:bottom w:val="none" w:sz="0" w:space="0" w:color="auto"/>
            <w:right w:val="none" w:sz="0" w:space="0" w:color="auto"/>
          </w:divBdr>
        </w:div>
        <w:div w:id="1188327982">
          <w:marLeft w:val="640"/>
          <w:marRight w:val="0"/>
          <w:marTop w:val="0"/>
          <w:marBottom w:val="0"/>
          <w:divBdr>
            <w:top w:val="none" w:sz="0" w:space="0" w:color="auto"/>
            <w:left w:val="none" w:sz="0" w:space="0" w:color="auto"/>
            <w:bottom w:val="none" w:sz="0" w:space="0" w:color="auto"/>
            <w:right w:val="none" w:sz="0" w:space="0" w:color="auto"/>
          </w:divBdr>
        </w:div>
        <w:div w:id="2067684475">
          <w:marLeft w:val="640"/>
          <w:marRight w:val="0"/>
          <w:marTop w:val="0"/>
          <w:marBottom w:val="0"/>
          <w:divBdr>
            <w:top w:val="none" w:sz="0" w:space="0" w:color="auto"/>
            <w:left w:val="none" w:sz="0" w:space="0" w:color="auto"/>
            <w:bottom w:val="none" w:sz="0" w:space="0" w:color="auto"/>
            <w:right w:val="none" w:sz="0" w:space="0" w:color="auto"/>
          </w:divBdr>
        </w:div>
        <w:div w:id="181021308">
          <w:marLeft w:val="640"/>
          <w:marRight w:val="0"/>
          <w:marTop w:val="0"/>
          <w:marBottom w:val="0"/>
          <w:divBdr>
            <w:top w:val="none" w:sz="0" w:space="0" w:color="auto"/>
            <w:left w:val="none" w:sz="0" w:space="0" w:color="auto"/>
            <w:bottom w:val="none" w:sz="0" w:space="0" w:color="auto"/>
            <w:right w:val="none" w:sz="0" w:space="0" w:color="auto"/>
          </w:divBdr>
        </w:div>
        <w:div w:id="1718698889">
          <w:marLeft w:val="640"/>
          <w:marRight w:val="0"/>
          <w:marTop w:val="0"/>
          <w:marBottom w:val="0"/>
          <w:divBdr>
            <w:top w:val="none" w:sz="0" w:space="0" w:color="auto"/>
            <w:left w:val="none" w:sz="0" w:space="0" w:color="auto"/>
            <w:bottom w:val="none" w:sz="0" w:space="0" w:color="auto"/>
            <w:right w:val="none" w:sz="0" w:space="0" w:color="auto"/>
          </w:divBdr>
        </w:div>
        <w:div w:id="1901399131">
          <w:marLeft w:val="640"/>
          <w:marRight w:val="0"/>
          <w:marTop w:val="0"/>
          <w:marBottom w:val="0"/>
          <w:divBdr>
            <w:top w:val="none" w:sz="0" w:space="0" w:color="auto"/>
            <w:left w:val="none" w:sz="0" w:space="0" w:color="auto"/>
            <w:bottom w:val="none" w:sz="0" w:space="0" w:color="auto"/>
            <w:right w:val="none" w:sz="0" w:space="0" w:color="auto"/>
          </w:divBdr>
        </w:div>
        <w:div w:id="391001471">
          <w:marLeft w:val="640"/>
          <w:marRight w:val="0"/>
          <w:marTop w:val="0"/>
          <w:marBottom w:val="0"/>
          <w:divBdr>
            <w:top w:val="none" w:sz="0" w:space="0" w:color="auto"/>
            <w:left w:val="none" w:sz="0" w:space="0" w:color="auto"/>
            <w:bottom w:val="none" w:sz="0" w:space="0" w:color="auto"/>
            <w:right w:val="none" w:sz="0" w:space="0" w:color="auto"/>
          </w:divBdr>
        </w:div>
        <w:div w:id="1808014404">
          <w:marLeft w:val="640"/>
          <w:marRight w:val="0"/>
          <w:marTop w:val="0"/>
          <w:marBottom w:val="0"/>
          <w:divBdr>
            <w:top w:val="none" w:sz="0" w:space="0" w:color="auto"/>
            <w:left w:val="none" w:sz="0" w:space="0" w:color="auto"/>
            <w:bottom w:val="none" w:sz="0" w:space="0" w:color="auto"/>
            <w:right w:val="none" w:sz="0" w:space="0" w:color="auto"/>
          </w:divBdr>
        </w:div>
        <w:div w:id="1955674683">
          <w:marLeft w:val="640"/>
          <w:marRight w:val="0"/>
          <w:marTop w:val="0"/>
          <w:marBottom w:val="0"/>
          <w:divBdr>
            <w:top w:val="none" w:sz="0" w:space="0" w:color="auto"/>
            <w:left w:val="none" w:sz="0" w:space="0" w:color="auto"/>
            <w:bottom w:val="none" w:sz="0" w:space="0" w:color="auto"/>
            <w:right w:val="none" w:sz="0" w:space="0" w:color="auto"/>
          </w:divBdr>
        </w:div>
        <w:div w:id="1980063826">
          <w:marLeft w:val="640"/>
          <w:marRight w:val="0"/>
          <w:marTop w:val="0"/>
          <w:marBottom w:val="0"/>
          <w:divBdr>
            <w:top w:val="none" w:sz="0" w:space="0" w:color="auto"/>
            <w:left w:val="none" w:sz="0" w:space="0" w:color="auto"/>
            <w:bottom w:val="none" w:sz="0" w:space="0" w:color="auto"/>
            <w:right w:val="none" w:sz="0" w:space="0" w:color="auto"/>
          </w:divBdr>
        </w:div>
        <w:div w:id="1282614876">
          <w:marLeft w:val="640"/>
          <w:marRight w:val="0"/>
          <w:marTop w:val="0"/>
          <w:marBottom w:val="0"/>
          <w:divBdr>
            <w:top w:val="none" w:sz="0" w:space="0" w:color="auto"/>
            <w:left w:val="none" w:sz="0" w:space="0" w:color="auto"/>
            <w:bottom w:val="none" w:sz="0" w:space="0" w:color="auto"/>
            <w:right w:val="none" w:sz="0" w:space="0" w:color="auto"/>
          </w:divBdr>
        </w:div>
        <w:div w:id="560755800">
          <w:marLeft w:val="640"/>
          <w:marRight w:val="0"/>
          <w:marTop w:val="0"/>
          <w:marBottom w:val="0"/>
          <w:divBdr>
            <w:top w:val="none" w:sz="0" w:space="0" w:color="auto"/>
            <w:left w:val="none" w:sz="0" w:space="0" w:color="auto"/>
            <w:bottom w:val="none" w:sz="0" w:space="0" w:color="auto"/>
            <w:right w:val="none" w:sz="0" w:space="0" w:color="auto"/>
          </w:divBdr>
        </w:div>
        <w:div w:id="233246323">
          <w:marLeft w:val="640"/>
          <w:marRight w:val="0"/>
          <w:marTop w:val="0"/>
          <w:marBottom w:val="0"/>
          <w:divBdr>
            <w:top w:val="none" w:sz="0" w:space="0" w:color="auto"/>
            <w:left w:val="none" w:sz="0" w:space="0" w:color="auto"/>
            <w:bottom w:val="none" w:sz="0" w:space="0" w:color="auto"/>
            <w:right w:val="none" w:sz="0" w:space="0" w:color="auto"/>
          </w:divBdr>
        </w:div>
        <w:div w:id="1576628208">
          <w:marLeft w:val="640"/>
          <w:marRight w:val="0"/>
          <w:marTop w:val="0"/>
          <w:marBottom w:val="0"/>
          <w:divBdr>
            <w:top w:val="none" w:sz="0" w:space="0" w:color="auto"/>
            <w:left w:val="none" w:sz="0" w:space="0" w:color="auto"/>
            <w:bottom w:val="none" w:sz="0" w:space="0" w:color="auto"/>
            <w:right w:val="none" w:sz="0" w:space="0" w:color="auto"/>
          </w:divBdr>
        </w:div>
        <w:div w:id="1714040560">
          <w:marLeft w:val="640"/>
          <w:marRight w:val="0"/>
          <w:marTop w:val="0"/>
          <w:marBottom w:val="0"/>
          <w:divBdr>
            <w:top w:val="none" w:sz="0" w:space="0" w:color="auto"/>
            <w:left w:val="none" w:sz="0" w:space="0" w:color="auto"/>
            <w:bottom w:val="none" w:sz="0" w:space="0" w:color="auto"/>
            <w:right w:val="none" w:sz="0" w:space="0" w:color="auto"/>
          </w:divBdr>
        </w:div>
        <w:div w:id="1076315877">
          <w:marLeft w:val="640"/>
          <w:marRight w:val="0"/>
          <w:marTop w:val="0"/>
          <w:marBottom w:val="0"/>
          <w:divBdr>
            <w:top w:val="none" w:sz="0" w:space="0" w:color="auto"/>
            <w:left w:val="none" w:sz="0" w:space="0" w:color="auto"/>
            <w:bottom w:val="none" w:sz="0" w:space="0" w:color="auto"/>
            <w:right w:val="none" w:sz="0" w:space="0" w:color="auto"/>
          </w:divBdr>
        </w:div>
        <w:div w:id="1618830888">
          <w:marLeft w:val="640"/>
          <w:marRight w:val="0"/>
          <w:marTop w:val="0"/>
          <w:marBottom w:val="0"/>
          <w:divBdr>
            <w:top w:val="none" w:sz="0" w:space="0" w:color="auto"/>
            <w:left w:val="none" w:sz="0" w:space="0" w:color="auto"/>
            <w:bottom w:val="none" w:sz="0" w:space="0" w:color="auto"/>
            <w:right w:val="none" w:sz="0" w:space="0" w:color="auto"/>
          </w:divBdr>
        </w:div>
        <w:div w:id="648288638">
          <w:marLeft w:val="640"/>
          <w:marRight w:val="0"/>
          <w:marTop w:val="0"/>
          <w:marBottom w:val="0"/>
          <w:divBdr>
            <w:top w:val="none" w:sz="0" w:space="0" w:color="auto"/>
            <w:left w:val="none" w:sz="0" w:space="0" w:color="auto"/>
            <w:bottom w:val="none" w:sz="0" w:space="0" w:color="auto"/>
            <w:right w:val="none" w:sz="0" w:space="0" w:color="auto"/>
          </w:divBdr>
        </w:div>
        <w:div w:id="2063018695">
          <w:marLeft w:val="640"/>
          <w:marRight w:val="0"/>
          <w:marTop w:val="0"/>
          <w:marBottom w:val="0"/>
          <w:divBdr>
            <w:top w:val="none" w:sz="0" w:space="0" w:color="auto"/>
            <w:left w:val="none" w:sz="0" w:space="0" w:color="auto"/>
            <w:bottom w:val="none" w:sz="0" w:space="0" w:color="auto"/>
            <w:right w:val="none" w:sz="0" w:space="0" w:color="auto"/>
          </w:divBdr>
        </w:div>
        <w:div w:id="410201385">
          <w:marLeft w:val="640"/>
          <w:marRight w:val="0"/>
          <w:marTop w:val="0"/>
          <w:marBottom w:val="0"/>
          <w:divBdr>
            <w:top w:val="none" w:sz="0" w:space="0" w:color="auto"/>
            <w:left w:val="none" w:sz="0" w:space="0" w:color="auto"/>
            <w:bottom w:val="none" w:sz="0" w:space="0" w:color="auto"/>
            <w:right w:val="none" w:sz="0" w:space="0" w:color="auto"/>
          </w:divBdr>
        </w:div>
        <w:div w:id="294143230">
          <w:marLeft w:val="640"/>
          <w:marRight w:val="0"/>
          <w:marTop w:val="0"/>
          <w:marBottom w:val="0"/>
          <w:divBdr>
            <w:top w:val="none" w:sz="0" w:space="0" w:color="auto"/>
            <w:left w:val="none" w:sz="0" w:space="0" w:color="auto"/>
            <w:bottom w:val="none" w:sz="0" w:space="0" w:color="auto"/>
            <w:right w:val="none" w:sz="0" w:space="0" w:color="auto"/>
          </w:divBdr>
        </w:div>
        <w:div w:id="1318143644">
          <w:marLeft w:val="640"/>
          <w:marRight w:val="0"/>
          <w:marTop w:val="0"/>
          <w:marBottom w:val="0"/>
          <w:divBdr>
            <w:top w:val="none" w:sz="0" w:space="0" w:color="auto"/>
            <w:left w:val="none" w:sz="0" w:space="0" w:color="auto"/>
            <w:bottom w:val="none" w:sz="0" w:space="0" w:color="auto"/>
            <w:right w:val="none" w:sz="0" w:space="0" w:color="auto"/>
          </w:divBdr>
        </w:div>
        <w:div w:id="1724327017">
          <w:marLeft w:val="640"/>
          <w:marRight w:val="0"/>
          <w:marTop w:val="0"/>
          <w:marBottom w:val="0"/>
          <w:divBdr>
            <w:top w:val="none" w:sz="0" w:space="0" w:color="auto"/>
            <w:left w:val="none" w:sz="0" w:space="0" w:color="auto"/>
            <w:bottom w:val="none" w:sz="0" w:space="0" w:color="auto"/>
            <w:right w:val="none" w:sz="0" w:space="0" w:color="auto"/>
          </w:divBdr>
        </w:div>
        <w:div w:id="1744142330">
          <w:marLeft w:val="640"/>
          <w:marRight w:val="0"/>
          <w:marTop w:val="0"/>
          <w:marBottom w:val="0"/>
          <w:divBdr>
            <w:top w:val="none" w:sz="0" w:space="0" w:color="auto"/>
            <w:left w:val="none" w:sz="0" w:space="0" w:color="auto"/>
            <w:bottom w:val="none" w:sz="0" w:space="0" w:color="auto"/>
            <w:right w:val="none" w:sz="0" w:space="0" w:color="auto"/>
          </w:divBdr>
        </w:div>
        <w:div w:id="1499691401">
          <w:marLeft w:val="640"/>
          <w:marRight w:val="0"/>
          <w:marTop w:val="0"/>
          <w:marBottom w:val="0"/>
          <w:divBdr>
            <w:top w:val="none" w:sz="0" w:space="0" w:color="auto"/>
            <w:left w:val="none" w:sz="0" w:space="0" w:color="auto"/>
            <w:bottom w:val="none" w:sz="0" w:space="0" w:color="auto"/>
            <w:right w:val="none" w:sz="0" w:space="0" w:color="auto"/>
          </w:divBdr>
        </w:div>
        <w:div w:id="1005203857">
          <w:marLeft w:val="640"/>
          <w:marRight w:val="0"/>
          <w:marTop w:val="0"/>
          <w:marBottom w:val="0"/>
          <w:divBdr>
            <w:top w:val="none" w:sz="0" w:space="0" w:color="auto"/>
            <w:left w:val="none" w:sz="0" w:space="0" w:color="auto"/>
            <w:bottom w:val="none" w:sz="0" w:space="0" w:color="auto"/>
            <w:right w:val="none" w:sz="0" w:space="0" w:color="auto"/>
          </w:divBdr>
        </w:div>
        <w:div w:id="440103009">
          <w:marLeft w:val="640"/>
          <w:marRight w:val="0"/>
          <w:marTop w:val="0"/>
          <w:marBottom w:val="0"/>
          <w:divBdr>
            <w:top w:val="none" w:sz="0" w:space="0" w:color="auto"/>
            <w:left w:val="none" w:sz="0" w:space="0" w:color="auto"/>
            <w:bottom w:val="none" w:sz="0" w:space="0" w:color="auto"/>
            <w:right w:val="none" w:sz="0" w:space="0" w:color="auto"/>
          </w:divBdr>
        </w:div>
        <w:div w:id="1570186025">
          <w:marLeft w:val="640"/>
          <w:marRight w:val="0"/>
          <w:marTop w:val="0"/>
          <w:marBottom w:val="0"/>
          <w:divBdr>
            <w:top w:val="none" w:sz="0" w:space="0" w:color="auto"/>
            <w:left w:val="none" w:sz="0" w:space="0" w:color="auto"/>
            <w:bottom w:val="none" w:sz="0" w:space="0" w:color="auto"/>
            <w:right w:val="none" w:sz="0" w:space="0" w:color="auto"/>
          </w:divBdr>
        </w:div>
        <w:div w:id="1694265210">
          <w:marLeft w:val="640"/>
          <w:marRight w:val="0"/>
          <w:marTop w:val="0"/>
          <w:marBottom w:val="0"/>
          <w:divBdr>
            <w:top w:val="none" w:sz="0" w:space="0" w:color="auto"/>
            <w:left w:val="none" w:sz="0" w:space="0" w:color="auto"/>
            <w:bottom w:val="none" w:sz="0" w:space="0" w:color="auto"/>
            <w:right w:val="none" w:sz="0" w:space="0" w:color="auto"/>
          </w:divBdr>
        </w:div>
        <w:div w:id="1314598123">
          <w:marLeft w:val="640"/>
          <w:marRight w:val="0"/>
          <w:marTop w:val="0"/>
          <w:marBottom w:val="0"/>
          <w:divBdr>
            <w:top w:val="none" w:sz="0" w:space="0" w:color="auto"/>
            <w:left w:val="none" w:sz="0" w:space="0" w:color="auto"/>
            <w:bottom w:val="none" w:sz="0" w:space="0" w:color="auto"/>
            <w:right w:val="none" w:sz="0" w:space="0" w:color="auto"/>
          </w:divBdr>
        </w:div>
        <w:div w:id="1483305077">
          <w:marLeft w:val="640"/>
          <w:marRight w:val="0"/>
          <w:marTop w:val="0"/>
          <w:marBottom w:val="0"/>
          <w:divBdr>
            <w:top w:val="none" w:sz="0" w:space="0" w:color="auto"/>
            <w:left w:val="none" w:sz="0" w:space="0" w:color="auto"/>
            <w:bottom w:val="none" w:sz="0" w:space="0" w:color="auto"/>
            <w:right w:val="none" w:sz="0" w:space="0" w:color="auto"/>
          </w:divBdr>
        </w:div>
        <w:div w:id="1962494310">
          <w:marLeft w:val="640"/>
          <w:marRight w:val="0"/>
          <w:marTop w:val="0"/>
          <w:marBottom w:val="0"/>
          <w:divBdr>
            <w:top w:val="none" w:sz="0" w:space="0" w:color="auto"/>
            <w:left w:val="none" w:sz="0" w:space="0" w:color="auto"/>
            <w:bottom w:val="none" w:sz="0" w:space="0" w:color="auto"/>
            <w:right w:val="none" w:sz="0" w:space="0" w:color="auto"/>
          </w:divBdr>
        </w:div>
        <w:div w:id="1759059096">
          <w:marLeft w:val="640"/>
          <w:marRight w:val="0"/>
          <w:marTop w:val="0"/>
          <w:marBottom w:val="0"/>
          <w:divBdr>
            <w:top w:val="none" w:sz="0" w:space="0" w:color="auto"/>
            <w:left w:val="none" w:sz="0" w:space="0" w:color="auto"/>
            <w:bottom w:val="none" w:sz="0" w:space="0" w:color="auto"/>
            <w:right w:val="none" w:sz="0" w:space="0" w:color="auto"/>
          </w:divBdr>
        </w:div>
        <w:div w:id="18705744">
          <w:marLeft w:val="640"/>
          <w:marRight w:val="0"/>
          <w:marTop w:val="0"/>
          <w:marBottom w:val="0"/>
          <w:divBdr>
            <w:top w:val="none" w:sz="0" w:space="0" w:color="auto"/>
            <w:left w:val="none" w:sz="0" w:space="0" w:color="auto"/>
            <w:bottom w:val="none" w:sz="0" w:space="0" w:color="auto"/>
            <w:right w:val="none" w:sz="0" w:space="0" w:color="auto"/>
          </w:divBdr>
        </w:div>
        <w:div w:id="1288973526">
          <w:marLeft w:val="640"/>
          <w:marRight w:val="0"/>
          <w:marTop w:val="0"/>
          <w:marBottom w:val="0"/>
          <w:divBdr>
            <w:top w:val="none" w:sz="0" w:space="0" w:color="auto"/>
            <w:left w:val="none" w:sz="0" w:space="0" w:color="auto"/>
            <w:bottom w:val="none" w:sz="0" w:space="0" w:color="auto"/>
            <w:right w:val="none" w:sz="0" w:space="0" w:color="auto"/>
          </w:divBdr>
        </w:div>
        <w:div w:id="380175489">
          <w:marLeft w:val="640"/>
          <w:marRight w:val="0"/>
          <w:marTop w:val="0"/>
          <w:marBottom w:val="0"/>
          <w:divBdr>
            <w:top w:val="none" w:sz="0" w:space="0" w:color="auto"/>
            <w:left w:val="none" w:sz="0" w:space="0" w:color="auto"/>
            <w:bottom w:val="none" w:sz="0" w:space="0" w:color="auto"/>
            <w:right w:val="none" w:sz="0" w:space="0" w:color="auto"/>
          </w:divBdr>
        </w:div>
        <w:div w:id="1338847540">
          <w:marLeft w:val="640"/>
          <w:marRight w:val="0"/>
          <w:marTop w:val="0"/>
          <w:marBottom w:val="0"/>
          <w:divBdr>
            <w:top w:val="none" w:sz="0" w:space="0" w:color="auto"/>
            <w:left w:val="none" w:sz="0" w:space="0" w:color="auto"/>
            <w:bottom w:val="none" w:sz="0" w:space="0" w:color="auto"/>
            <w:right w:val="none" w:sz="0" w:space="0" w:color="auto"/>
          </w:divBdr>
        </w:div>
        <w:div w:id="511996300">
          <w:marLeft w:val="640"/>
          <w:marRight w:val="0"/>
          <w:marTop w:val="0"/>
          <w:marBottom w:val="0"/>
          <w:divBdr>
            <w:top w:val="none" w:sz="0" w:space="0" w:color="auto"/>
            <w:left w:val="none" w:sz="0" w:space="0" w:color="auto"/>
            <w:bottom w:val="none" w:sz="0" w:space="0" w:color="auto"/>
            <w:right w:val="none" w:sz="0" w:space="0" w:color="auto"/>
          </w:divBdr>
        </w:div>
        <w:div w:id="838740813">
          <w:marLeft w:val="640"/>
          <w:marRight w:val="0"/>
          <w:marTop w:val="0"/>
          <w:marBottom w:val="0"/>
          <w:divBdr>
            <w:top w:val="none" w:sz="0" w:space="0" w:color="auto"/>
            <w:left w:val="none" w:sz="0" w:space="0" w:color="auto"/>
            <w:bottom w:val="none" w:sz="0" w:space="0" w:color="auto"/>
            <w:right w:val="none" w:sz="0" w:space="0" w:color="auto"/>
          </w:divBdr>
        </w:div>
        <w:div w:id="740366916">
          <w:marLeft w:val="640"/>
          <w:marRight w:val="0"/>
          <w:marTop w:val="0"/>
          <w:marBottom w:val="0"/>
          <w:divBdr>
            <w:top w:val="none" w:sz="0" w:space="0" w:color="auto"/>
            <w:left w:val="none" w:sz="0" w:space="0" w:color="auto"/>
            <w:bottom w:val="none" w:sz="0" w:space="0" w:color="auto"/>
            <w:right w:val="none" w:sz="0" w:space="0" w:color="auto"/>
          </w:divBdr>
        </w:div>
        <w:div w:id="634603877">
          <w:marLeft w:val="640"/>
          <w:marRight w:val="0"/>
          <w:marTop w:val="0"/>
          <w:marBottom w:val="0"/>
          <w:divBdr>
            <w:top w:val="none" w:sz="0" w:space="0" w:color="auto"/>
            <w:left w:val="none" w:sz="0" w:space="0" w:color="auto"/>
            <w:bottom w:val="none" w:sz="0" w:space="0" w:color="auto"/>
            <w:right w:val="none" w:sz="0" w:space="0" w:color="auto"/>
          </w:divBdr>
        </w:div>
        <w:div w:id="1154682683">
          <w:marLeft w:val="640"/>
          <w:marRight w:val="0"/>
          <w:marTop w:val="0"/>
          <w:marBottom w:val="0"/>
          <w:divBdr>
            <w:top w:val="none" w:sz="0" w:space="0" w:color="auto"/>
            <w:left w:val="none" w:sz="0" w:space="0" w:color="auto"/>
            <w:bottom w:val="none" w:sz="0" w:space="0" w:color="auto"/>
            <w:right w:val="none" w:sz="0" w:space="0" w:color="auto"/>
          </w:divBdr>
        </w:div>
        <w:div w:id="1235355995">
          <w:marLeft w:val="640"/>
          <w:marRight w:val="0"/>
          <w:marTop w:val="0"/>
          <w:marBottom w:val="0"/>
          <w:divBdr>
            <w:top w:val="none" w:sz="0" w:space="0" w:color="auto"/>
            <w:left w:val="none" w:sz="0" w:space="0" w:color="auto"/>
            <w:bottom w:val="none" w:sz="0" w:space="0" w:color="auto"/>
            <w:right w:val="none" w:sz="0" w:space="0" w:color="auto"/>
          </w:divBdr>
        </w:div>
        <w:div w:id="1739091782">
          <w:marLeft w:val="640"/>
          <w:marRight w:val="0"/>
          <w:marTop w:val="0"/>
          <w:marBottom w:val="0"/>
          <w:divBdr>
            <w:top w:val="none" w:sz="0" w:space="0" w:color="auto"/>
            <w:left w:val="none" w:sz="0" w:space="0" w:color="auto"/>
            <w:bottom w:val="none" w:sz="0" w:space="0" w:color="auto"/>
            <w:right w:val="none" w:sz="0" w:space="0" w:color="auto"/>
          </w:divBdr>
        </w:div>
        <w:div w:id="186532425">
          <w:marLeft w:val="640"/>
          <w:marRight w:val="0"/>
          <w:marTop w:val="0"/>
          <w:marBottom w:val="0"/>
          <w:divBdr>
            <w:top w:val="none" w:sz="0" w:space="0" w:color="auto"/>
            <w:left w:val="none" w:sz="0" w:space="0" w:color="auto"/>
            <w:bottom w:val="none" w:sz="0" w:space="0" w:color="auto"/>
            <w:right w:val="none" w:sz="0" w:space="0" w:color="auto"/>
          </w:divBdr>
        </w:div>
        <w:div w:id="281353173">
          <w:marLeft w:val="640"/>
          <w:marRight w:val="0"/>
          <w:marTop w:val="0"/>
          <w:marBottom w:val="0"/>
          <w:divBdr>
            <w:top w:val="none" w:sz="0" w:space="0" w:color="auto"/>
            <w:left w:val="none" w:sz="0" w:space="0" w:color="auto"/>
            <w:bottom w:val="none" w:sz="0" w:space="0" w:color="auto"/>
            <w:right w:val="none" w:sz="0" w:space="0" w:color="auto"/>
          </w:divBdr>
        </w:div>
        <w:div w:id="1024599912">
          <w:marLeft w:val="640"/>
          <w:marRight w:val="0"/>
          <w:marTop w:val="0"/>
          <w:marBottom w:val="0"/>
          <w:divBdr>
            <w:top w:val="none" w:sz="0" w:space="0" w:color="auto"/>
            <w:left w:val="none" w:sz="0" w:space="0" w:color="auto"/>
            <w:bottom w:val="none" w:sz="0" w:space="0" w:color="auto"/>
            <w:right w:val="none" w:sz="0" w:space="0" w:color="auto"/>
          </w:divBdr>
        </w:div>
        <w:div w:id="1282154870">
          <w:marLeft w:val="640"/>
          <w:marRight w:val="0"/>
          <w:marTop w:val="0"/>
          <w:marBottom w:val="0"/>
          <w:divBdr>
            <w:top w:val="none" w:sz="0" w:space="0" w:color="auto"/>
            <w:left w:val="none" w:sz="0" w:space="0" w:color="auto"/>
            <w:bottom w:val="none" w:sz="0" w:space="0" w:color="auto"/>
            <w:right w:val="none" w:sz="0" w:space="0" w:color="auto"/>
          </w:divBdr>
        </w:div>
        <w:div w:id="949778017">
          <w:marLeft w:val="640"/>
          <w:marRight w:val="0"/>
          <w:marTop w:val="0"/>
          <w:marBottom w:val="0"/>
          <w:divBdr>
            <w:top w:val="none" w:sz="0" w:space="0" w:color="auto"/>
            <w:left w:val="none" w:sz="0" w:space="0" w:color="auto"/>
            <w:bottom w:val="none" w:sz="0" w:space="0" w:color="auto"/>
            <w:right w:val="none" w:sz="0" w:space="0" w:color="auto"/>
          </w:divBdr>
        </w:div>
        <w:div w:id="520705431">
          <w:marLeft w:val="640"/>
          <w:marRight w:val="0"/>
          <w:marTop w:val="0"/>
          <w:marBottom w:val="0"/>
          <w:divBdr>
            <w:top w:val="none" w:sz="0" w:space="0" w:color="auto"/>
            <w:left w:val="none" w:sz="0" w:space="0" w:color="auto"/>
            <w:bottom w:val="none" w:sz="0" w:space="0" w:color="auto"/>
            <w:right w:val="none" w:sz="0" w:space="0" w:color="auto"/>
          </w:divBdr>
        </w:div>
        <w:div w:id="341511188">
          <w:marLeft w:val="640"/>
          <w:marRight w:val="0"/>
          <w:marTop w:val="0"/>
          <w:marBottom w:val="0"/>
          <w:divBdr>
            <w:top w:val="none" w:sz="0" w:space="0" w:color="auto"/>
            <w:left w:val="none" w:sz="0" w:space="0" w:color="auto"/>
            <w:bottom w:val="none" w:sz="0" w:space="0" w:color="auto"/>
            <w:right w:val="none" w:sz="0" w:space="0" w:color="auto"/>
          </w:divBdr>
        </w:div>
        <w:div w:id="1980498976">
          <w:marLeft w:val="640"/>
          <w:marRight w:val="0"/>
          <w:marTop w:val="0"/>
          <w:marBottom w:val="0"/>
          <w:divBdr>
            <w:top w:val="none" w:sz="0" w:space="0" w:color="auto"/>
            <w:left w:val="none" w:sz="0" w:space="0" w:color="auto"/>
            <w:bottom w:val="none" w:sz="0" w:space="0" w:color="auto"/>
            <w:right w:val="none" w:sz="0" w:space="0" w:color="auto"/>
          </w:divBdr>
        </w:div>
        <w:div w:id="1045056633">
          <w:marLeft w:val="640"/>
          <w:marRight w:val="0"/>
          <w:marTop w:val="0"/>
          <w:marBottom w:val="0"/>
          <w:divBdr>
            <w:top w:val="none" w:sz="0" w:space="0" w:color="auto"/>
            <w:left w:val="none" w:sz="0" w:space="0" w:color="auto"/>
            <w:bottom w:val="none" w:sz="0" w:space="0" w:color="auto"/>
            <w:right w:val="none" w:sz="0" w:space="0" w:color="auto"/>
          </w:divBdr>
        </w:div>
        <w:div w:id="1812938904">
          <w:marLeft w:val="640"/>
          <w:marRight w:val="0"/>
          <w:marTop w:val="0"/>
          <w:marBottom w:val="0"/>
          <w:divBdr>
            <w:top w:val="none" w:sz="0" w:space="0" w:color="auto"/>
            <w:left w:val="none" w:sz="0" w:space="0" w:color="auto"/>
            <w:bottom w:val="none" w:sz="0" w:space="0" w:color="auto"/>
            <w:right w:val="none" w:sz="0" w:space="0" w:color="auto"/>
          </w:divBdr>
        </w:div>
        <w:div w:id="439690656">
          <w:marLeft w:val="640"/>
          <w:marRight w:val="0"/>
          <w:marTop w:val="0"/>
          <w:marBottom w:val="0"/>
          <w:divBdr>
            <w:top w:val="none" w:sz="0" w:space="0" w:color="auto"/>
            <w:left w:val="none" w:sz="0" w:space="0" w:color="auto"/>
            <w:bottom w:val="none" w:sz="0" w:space="0" w:color="auto"/>
            <w:right w:val="none" w:sz="0" w:space="0" w:color="auto"/>
          </w:divBdr>
        </w:div>
        <w:div w:id="2121141175">
          <w:marLeft w:val="640"/>
          <w:marRight w:val="0"/>
          <w:marTop w:val="0"/>
          <w:marBottom w:val="0"/>
          <w:divBdr>
            <w:top w:val="none" w:sz="0" w:space="0" w:color="auto"/>
            <w:left w:val="none" w:sz="0" w:space="0" w:color="auto"/>
            <w:bottom w:val="none" w:sz="0" w:space="0" w:color="auto"/>
            <w:right w:val="none" w:sz="0" w:space="0" w:color="auto"/>
          </w:divBdr>
        </w:div>
        <w:div w:id="1877545587">
          <w:marLeft w:val="640"/>
          <w:marRight w:val="0"/>
          <w:marTop w:val="0"/>
          <w:marBottom w:val="0"/>
          <w:divBdr>
            <w:top w:val="none" w:sz="0" w:space="0" w:color="auto"/>
            <w:left w:val="none" w:sz="0" w:space="0" w:color="auto"/>
            <w:bottom w:val="none" w:sz="0" w:space="0" w:color="auto"/>
            <w:right w:val="none" w:sz="0" w:space="0" w:color="auto"/>
          </w:divBdr>
        </w:div>
        <w:div w:id="1144003280">
          <w:marLeft w:val="640"/>
          <w:marRight w:val="0"/>
          <w:marTop w:val="0"/>
          <w:marBottom w:val="0"/>
          <w:divBdr>
            <w:top w:val="none" w:sz="0" w:space="0" w:color="auto"/>
            <w:left w:val="none" w:sz="0" w:space="0" w:color="auto"/>
            <w:bottom w:val="none" w:sz="0" w:space="0" w:color="auto"/>
            <w:right w:val="none" w:sz="0" w:space="0" w:color="auto"/>
          </w:divBdr>
        </w:div>
        <w:div w:id="902259556">
          <w:marLeft w:val="640"/>
          <w:marRight w:val="0"/>
          <w:marTop w:val="0"/>
          <w:marBottom w:val="0"/>
          <w:divBdr>
            <w:top w:val="none" w:sz="0" w:space="0" w:color="auto"/>
            <w:left w:val="none" w:sz="0" w:space="0" w:color="auto"/>
            <w:bottom w:val="none" w:sz="0" w:space="0" w:color="auto"/>
            <w:right w:val="none" w:sz="0" w:space="0" w:color="auto"/>
          </w:divBdr>
        </w:div>
        <w:div w:id="594436640">
          <w:marLeft w:val="640"/>
          <w:marRight w:val="0"/>
          <w:marTop w:val="0"/>
          <w:marBottom w:val="0"/>
          <w:divBdr>
            <w:top w:val="none" w:sz="0" w:space="0" w:color="auto"/>
            <w:left w:val="none" w:sz="0" w:space="0" w:color="auto"/>
            <w:bottom w:val="none" w:sz="0" w:space="0" w:color="auto"/>
            <w:right w:val="none" w:sz="0" w:space="0" w:color="auto"/>
          </w:divBdr>
        </w:div>
        <w:div w:id="216744711">
          <w:marLeft w:val="640"/>
          <w:marRight w:val="0"/>
          <w:marTop w:val="0"/>
          <w:marBottom w:val="0"/>
          <w:divBdr>
            <w:top w:val="none" w:sz="0" w:space="0" w:color="auto"/>
            <w:left w:val="none" w:sz="0" w:space="0" w:color="auto"/>
            <w:bottom w:val="none" w:sz="0" w:space="0" w:color="auto"/>
            <w:right w:val="none" w:sz="0" w:space="0" w:color="auto"/>
          </w:divBdr>
        </w:div>
        <w:div w:id="83570463">
          <w:marLeft w:val="640"/>
          <w:marRight w:val="0"/>
          <w:marTop w:val="0"/>
          <w:marBottom w:val="0"/>
          <w:divBdr>
            <w:top w:val="none" w:sz="0" w:space="0" w:color="auto"/>
            <w:left w:val="none" w:sz="0" w:space="0" w:color="auto"/>
            <w:bottom w:val="none" w:sz="0" w:space="0" w:color="auto"/>
            <w:right w:val="none" w:sz="0" w:space="0" w:color="auto"/>
          </w:divBdr>
        </w:div>
        <w:div w:id="1385254935">
          <w:marLeft w:val="640"/>
          <w:marRight w:val="0"/>
          <w:marTop w:val="0"/>
          <w:marBottom w:val="0"/>
          <w:divBdr>
            <w:top w:val="none" w:sz="0" w:space="0" w:color="auto"/>
            <w:left w:val="none" w:sz="0" w:space="0" w:color="auto"/>
            <w:bottom w:val="none" w:sz="0" w:space="0" w:color="auto"/>
            <w:right w:val="none" w:sz="0" w:space="0" w:color="auto"/>
          </w:divBdr>
        </w:div>
        <w:div w:id="719869041">
          <w:marLeft w:val="640"/>
          <w:marRight w:val="0"/>
          <w:marTop w:val="0"/>
          <w:marBottom w:val="0"/>
          <w:divBdr>
            <w:top w:val="none" w:sz="0" w:space="0" w:color="auto"/>
            <w:left w:val="none" w:sz="0" w:space="0" w:color="auto"/>
            <w:bottom w:val="none" w:sz="0" w:space="0" w:color="auto"/>
            <w:right w:val="none" w:sz="0" w:space="0" w:color="auto"/>
          </w:divBdr>
        </w:div>
        <w:div w:id="412629660">
          <w:marLeft w:val="640"/>
          <w:marRight w:val="0"/>
          <w:marTop w:val="0"/>
          <w:marBottom w:val="0"/>
          <w:divBdr>
            <w:top w:val="none" w:sz="0" w:space="0" w:color="auto"/>
            <w:left w:val="none" w:sz="0" w:space="0" w:color="auto"/>
            <w:bottom w:val="none" w:sz="0" w:space="0" w:color="auto"/>
            <w:right w:val="none" w:sz="0" w:space="0" w:color="auto"/>
          </w:divBdr>
        </w:div>
        <w:div w:id="155848887">
          <w:marLeft w:val="640"/>
          <w:marRight w:val="0"/>
          <w:marTop w:val="0"/>
          <w:marBottom w:val="0"/>
          <w:divBdr>
            <w:top w:val="none" w:sz="0" w:space="0" w:color="auto"/>
            <w:left w:val="none" w:sz="0" w:space="0" w:color="auto"/>
            <w:bottom w:val="none" w:sz="0" w:space="0" w:color="auto"/>
            <w:right w:val="none" w:sz="0" w:space="0" w:color="auto"/>
          </w:divBdr>
        </w:div>
        <w:div w:id="1441221020">
          <w:marLeft w:val="640"/>
          <w:marRight w:val="0"/>
          <w:marTop w:val="0"/>
          <w:marBottom w:val="0"/>
          <w:divBdr>
            <w:top w:val="none" w:sz="0" w:space="0" w:color="auto"/>
            <w:left w:val="none" w:sz="0" w:space="0" w:color="auto"/>
            <w:bottom w:val="none" w:sz="0" w:space="0" w:color="auto"/>
            <w:right w:val="none" w:sz="0" w:space="0" w:color="auto"/>
          </w:divBdr>
        </w:div>
        <w:div w:id="307825889">
          <w:marLeft w:val="640"/>
          <w:marRight w:val="0"/>
          <w:marTop w:val="0"/>
          <w:marBottom w:val="0"/>
          <w:divBdr>
            <w:top w:val="none" w:sz="0" w:space="0" w:color="auto"/>
            <w:left w:val="none" w:sz="0" w:space="0" w:color="auto"/>
            <w:bottom w:val="none" w:sz="0" w:space="0" w:color="auto"/>
            <w:right w:val="none" w:sz="0" w:space="0" w:color="auto"/>
          </w:divBdr>
        </w:div>
        <w:div w:id="228200007">
          <w:marLeft w:val="640"/>
          <w:marRight w:val="0"/>
          <w:marTop w:val="0"/>
          <w:marBottom w:val="0"/>
          <w:divBdr>
            <w:top w:val="none" w:sz="0" w:space="0" w:color="auto"/>
            <w:left w:val="none" w:sz="0" w:space="0" w:color="auto"/>
            <w:bottom w:val="none" w:sz="0" w:space="0" w:color="auto"/>
            <w:right w:val="none" w:sz="0" w:space="0" w:color="auto"/>
          </w:divBdr>
        </w:div>
        <w:div w:id="1228297398">
          <w:marLeft w:val="640"/>
          <w:marRight w:val="0"/>
          <w:marTop w:val="0"/>
          <w:marBottom w:val="0"/>
          <w:divBdr>
            <w:top w:val="none" w:sz="0" w:space="0" w:color="auto"/>
            <w:left w:val="none" w:sz="0" w:space="0" w:color="auto"/>
            <w:bottom w:val="none" w:sz="0" w:space="0" w:color="auto"/>
            <w:right w:val="none" w:sz="0" w:space="0" w:color="auto"/>
          </w:divBdr>
        </w:div>
        <w:div w:id="1581598963">
          <w:marLeft w:val="640"/>
          <w:marRight w:val="0"/>
          <w:marTop w:val="0"/>
          <w:marBottom w:val="0"/>
          <w:divBdr>
            <w:top w:val="none" w:sz="0" w:space="0" w:color="auto"/>
            <w:left w:val="none" w:sz="0" w:space="0" w:color="auto"/>
            <w:bottom w:val="none" w:sz="0" w:space="0" w:color="auto"/>
            <w:right w:val="none" w:sz="0" w:space="0" w:color="auto"/>
          </w:divBdr>
        </w:div>
        <w:div w:id="614756631">
          <w:marLeft w:val="640"/>
          <w:marRight w:val="0"/>
          <w:marTop w:val="0"/>
          <w:marBottom w:val="0"/>
          <w:divBdr>
            <w:top w:val="none" w:sz="0" w:space="0" w:color="auto"/>
            <w:left w:val="none" w:sz="0" w:space="0" w:color="auto"/>
            <w:bottom w:val="none" w:sz="0" w:space="0" w:color="auto"/>
            <w:right w:val="none" w:sz="0" w:space="0" w:color="auto"/>
          </w:divBdr>
        </w:div>
        <w:div w:id="530611993">
          <w:marLeft w:val="640"/>
          <w:marRight w:val="0"/>
          <w:marTop w:val="0"/>
          <w:marBottom w:val="0"/>
          <w:divBdr>
            <w:top w:val="none" w:sz="0" w:space="0" w:color="auto"/>
            <w:left w:val="none" w:sz="0" w:space="0" w:color="auto"/>
            <w:bottom w:val="none" w:sz="0" w:space="0" w:color="auto"/>
            <w:right w:val="none" w:sz="0" w:space="0" w:color="auto"/>
          </w:divBdr>
        </w:div>
        <w:div w:id="390930772">
          <w:marLeft w:val="640"/>
          <w:marRight w:val="0"/>
          <w:marTop w:val="0"/>
          <w:marBottom w:val="0"/>
          <w:divBdr>
            <w:top w:val="none" w:sz="0" w:space="0" w:color="auto"/>
            <w:left w:val="none" w:sz="0" w:space="0" w:color="auto"/>
            <w:bottom w:val="none" w:sz="0" w:space="0" w:color="auto"/>
            <w:right w:val="none" w:sz="0" w:space="0" w:color="auto"/>
          </w:divBdr>
        </w:div>
        <w:div w:id="489637008">
          <w:marLeft w:val="640"/>
          <w:marRight w:val="0"/>
          <w:marTop w:val="0"/>
          <w:marBottom w:val="0"/>
          <w:divBdr>
            <w:top w:val="none" w:sz="0" w:space="0" w:color="auto"/>
            <w:left w:val="none" w:sz="0" w:space="0" w:color="auto"/>
            <w:bottom w:val="none" w:sz="0" w:space="0" w:color="auto"/>
            <w:right w:val="none" w:sz="0" w:space="0" w:color="auto"/>
          </w:divBdr>
        </w:div>
        <w:div w:id="1636447116">
          <w:marLeft w:val="640"/>
          <w:marRight w:val="0"/>
          <w:marTop w:val="0"/>
          <w:marBottom w:val="0"/>
          <w:divBdr>
            <w:top w:val="none" w:sz="0" w:space="0" w:color="auto"/>
            <w:left w:val="none" w:sz="0" w:space="0" w:color="auto"/>
            <w:bottom w:val="none" w:sz="0" w:space="0" w:color="auto"/>
            <w:right w:val="none" w:sz="0" w:space="0" w:color="auto"/>
          </w:divBdr>
        </w:div>
        <w:div w:id="476462158">
          <w:marLeft w:val="640"/>
          <w:marRight w:val="0"/>
          <w:marTop w:val="0"/>
          <w:marBottom w:val="0"/>
          <w:divBdr>
            <w:top w:val="none" w:sz="0" w:space="0" w:color="auto"/>
            <w:left w:val="none" w:sz="0" w:space="0" w:color="auto"/>
            <w:bottom w:val="none" w:sz="0" w:space="0" w:color="auto"/>
            <w:right w:val="none" w:sz="0" w:space="0" w:color="auto"/>
          </w:divBdr>
        </w:div>
        <w:div w:id="298845670">
          <w:marLeft w:val="640"/>
          <w:marRight w:val="0"/>
          <w:marTop w:val="0"/>
          <w:marBottom w:val="0"/>
          <w:divBdr>
            <w:top w:val="none" w:sz="0" w:space="0" w:color="auto"/>
            <w:left w:val="none" w:sz="0" w:space="0" w:color="auto"/>
            <w:bottom w:val="none" w:sz="0" w:space="0" w:color="auto"/>
            <w:right w:val="none" w:sz="0" w:space="0" w:color="auto"/>
          </w:divBdr>
        </w:div>
        <w:div w:id="1452625006">
          <w:marLeft w:val="640"/>
          <w:marRight w:val="0"/>
          <w:marTop w:val="0"/>
          <w:marBottom w:val="0"/>
          <w:divBdr>
            <w:top w:val="none" w:sz="0" w:space="0" w:color="auto"/>
            <w:left w:val="none" w:sz="0" w:space="0" w:color="auto"/>
            <w:bottom w:val="none" w:sz="0" w:space="0" w:color="auto"/>
            <w:right w:val="none" w:sz="0" w:space="0" w:color="auto"/>
          </w:divBdr>
        </w:div>
        <w:div w:id="1049066991">
          <w:marLeft w:val="640"/>
          <w:marRight w:val="0"/>
          <w:marTop w:val="0"/>
          <w:marBottom w:val="0"/>
          <w:divBdr>
            <w:top w:val="none" w:sz="0" w:space="0" w:color="auto"/>
            <w:left w:val="none" w:sz="0" w:space="0" w:color="auto"/>
            <w:bottom w:val="none" w:sz="0" w:space="0" w:color="auto"/>
            <w:right w:val="none" w:sz="0" w:space="0" w:color="auto"/>
          </w:divBdr>
        </w:div>
        <w:div w:id="1572695309">
          <w:marLeft w:val="640"/>
          <w:marRight w:val="0"/>
          <w:marTop w:val="0"/>
          <w:marBottom w:val="0"/>
          <w:divBdr>
            <w:top w:val="none" w:sz="0" w:space="0" w:color="auto"/>
            <w:left w:val="none" w:sz="0" w:space="0" w:color="auto"/>
            <w:bottom w:val="none" w:sz="0" w:space="0" w:color="auto"/>
            <w:right w:val="none" w:sz="0" w:space="0" w:color="auto"/>
          </w:divBdr>
        </w:div>
        <w:div w:id="657080881">
          <w:marLeft w:val="640"/>
          <w:marRight w:val="0"/>
          <w:marTop w:val="0"/>
          <w:marBottom w:val="0"/>
          <w:divBdr>
            <w:top w:val="none" w:sz="0" w:space="0" w:color="auto"/>
            <w:left w:val="none" w:sz="0" w:space="0" w:color="auto"/>
            <w:bottom w:val="none" w:sz="0" w:space="0" w:color="auto"/>
            <w:right w:val="none" w:sz="0" w:space="0" w:color="auto"/>
          </w:divBdr>
        </w:div>
        <w:div w:id="2109110803">
          <w:marLeft w:val="640"/>
          <w:marRight w:val="0"/>
          <w:marTop w:val="0"/>
          <w:marBottom w:val="0"/>
          <w:divBdr>
            <w:top w:val="none" w:sz="0" w:space="0" w:color="auto"/>
            <w:left w:val="none" w:sz="0" w:space="0" w:color="auto"/>
            <w:bottom w:val="none" w:sz="0" w:space="0" w:color="auto"/>
            <w:right w:val="none" w:sz="0" w:space="0" w:color="auto"/>
          </w:divBdr>
        </w:div>
        <w:div w:id="1293750382">
          <w:marLeft w:val="640"/>
          <w:marRight w:val="0"/>
          <w:marTop w:val="0"/>
          <w:marBottom w:val="0"/>
          <w:divBdr>
            <w:top w:val="none" w:sz="0" w:space="0" w:color="auto"/>
            <w:left w:val="none" w:sz="0" w:space="0" w:color="auto"/>
            <w:bottom w:val="none" w:sz="0" w:space="0" w:color="auto"/>
            <w:right w:val="none" w:sz="0" w:space="0" w:color="auto"/>
          </w:divBdr>
        </w:div>
        <w:div w:id="1728914443">
          <w:marLeft w:val="640"/>
          <w:marRight w:val="0"/>
          <w:marTop w:val="0"/>
          <w:marBottom w:val="0"/>
          <w:divBdr>
            <w:top w:val="none" w:sz="0" w:space="0" w:color="auto"/>
            <w:left w:val="none" w:sz="0" w:space="0" w:color="auto"/>
            <w:bottom w:val="none" w:sz="0" w:space="0" w:color="auto"/>
            <w:right w:val="none" w:sz="0" w:space="0" w:color="auto"/>
          </w:divBdr>
        </w:div>
        <w:div w:id="1607734292">
          <w:marLeft w:val="640"/>
          <w:marRight w:val="0"/>
          <w:marTop w:val="0"/>
          <w:marBottom w:val="0"/>
          <w:divBdr>
            <w:top w:val="none" w:sz="0" w:space="0" w:color="auto"/>
            <w:left w:val="none" w:sz="0" w:space="0" w:color="auto"/>
            <w:bottom w:val="none" w:sz="0" w:space="0" w:color="auto"/>
            <w:right w:val="none" w:sz="0" w:space="0" w:color="auto"/>
          </w:divBdr>
        </w:div>
        <w:div w:id="1122722007">
          <w:marLeft w:val="640"/>
          <w:marRight w:val="0"/>
          <w:marTop w:val="0"/>
          <w:marBottom w:val="0"/>
          <w:divBdr>
            <w:top w:val="none" w:sz="0" w:space="0" w:color="auto"/>
            <w:left w:val="none" w:sz="0" w:space="0" w:color="auto"/>
            <w:bottom w:val="none" w:sz="0" w:space="0" w:color="auto"/>
            <w:right w:val="none" w:sz="0" w:space="0" w:color="auto"/>
          </w:divBdr>
        </w:div>
        <w:div w:id="987171614">
          <w:marLeft w:val="640"/>
          <w:marRight w:val="0"/>
          <w:marTop w:val="0"/>
          <w:marBottom w:val="0"/>
          <w:divBdr>
            <w:top w:val="none" w:sz="0" w:space="0" w:color="auto"/>
            <w:left w:val="none" w:sz="0" w:space="0" w:color="auto"/>
            <w:bottom w:val="none" w:sz="0" w:space="0" w:color="auto"/>
            <w:right w:val="none" w:sz="0" w:space="0" w:color="auto"/>
          </w:divBdr>
        </w:div>
        <w:div w:id="416752617">
          <w:marLeft w:val="640"/>
          <w:marRight w:val="0"/>
          <w:marTop w:val="0"/>
          <w:marBottom w:val="0"/>
          <w:divBdr>
            <w:top w:val="none" w:sz="0" w:space="0" w:color="auto"/>
            <w:left w:val="none" w:sz="0" w:space="0" w:color="auto"/>
            <w:bottom w:val="none" w:sz="0" w:space="0" w:color="auto"/>
            <w:right w:val="none" w:sz="0" w:space="0" w:color="auto"/>
          </w:divBdr>
        </w:div>
        <w:div w:id="826551228">
          <w:marLeft w:val="640"/>
          <w:marRight w:val="0"/>
          <w:marTop w:val="0"/>
          <w:marBottom w:val="0"/>
          <w:divBdr>
            <w:top w:val="none" w:sz="0" w:space="0" w:color="auto"/>
            <w:left w:val="none" w:sz="0" w:space="0" w:color="auto"/>
            <w:bottom w:val="none" w:sz="0" w:space="0" w:color="auto"/>
            <w:right w:val="none" w:sz="0" w:space="0" w:color="auto"/>
          </w:divBdr>
        </w:div>
        <w:div w:id="1489400636">
          <w:marLeft w:val="640"/>
          <w:marRight w:val="0"/>
          <w:marTop w:val="0"/>
          <w:marBottom w:val="0"/>
          <w:divBdr>
            <w:top w:val="none" w:sz="0" w:space="0" w:color="auto"/>
            <w:left w:val="none" w:sz="0" w:space="0" w:color="auto"/>
            <w:bottom w:val="none" w:sz="0" w:space="0" w:color="auto"/>
            <w:right w:val="none" w:sz="0" w:space="0" w:color="auto"/>
          </w:divBdr>
        </w:div>
        <w:div w:id="1910847738">
          <w:marLeft w:val="640"/>
          <w:marRight w:val="0"/>
          <w:marTop w:val="0"/>
          <w:marBottom w:val="0"/>
          <w:divBdr>
            <w:top w:val="none" w:sz="0" w:space="0" w:color="auto"/>
            <w:left w:val="none" w:sz="0" w:space="0" w:color="auto"/>
            <w:bottom w:val="none" w:sz="0" w:space="0" w:color="auto"/>
            <w:right w:val="none" w:sz="0" w:space="0" w:color="auto"/>
          </w:divBdr>
        </w:div>
        <w:div w:id="1629823847">
          <w:marLeft w:val="640"/>
          <w:marRight w:val="0"/>
          <w:marTop w:val="0"/>
          <w:marBottom w:val="0"/>
          <w:divBdr>
            <w:top w:val="none" w:sz="0" w:space="0" w:color="auto"/>
            <w:left w:val="none" w:sz="0" w:space="0" w:color="auto"/>
            <w:bottom w:val="none" w:sz="0" w:space="0" w:color="auto"/>
            <w:right w:val="none" w:sz="0" w:space="0" w:color="auto"/>
          </w:divBdr>
        </w:div>
        <w:div w:id="1169760312">
          <w:marLeft w:val="640"/>
          <w:marRight w:val="0"/>
          <w:marTop w:val="0"/>
          <w:marBottom w:val="0"/>
          <w:divBdr>
            <w:top w:val="none" w:sz="0" w:space="0" w:color="auto"/>
            <w:left w:val="none" w:sz="0" w:space="0" w:color="auto"/>
            <w:bottom w:val="none" w:sz="0" w:space="0" w:color="auto"/>
            <w:right w:val="none" w:sz="0" w:space="0" w:color="auto"/>
          </w:divBdr>
        </w:div>
        <w:div w:id="270094489">
          <w:marLeft w:val="640"/>
          <w:marRight w:val="0"/>
          <w:marTop w:val="0"/>
          <w:marBottom w:val="0"/>
          <w:divBdr>
            <w:top w:val="none" w:sz="0" w:space="0" w:color="auto"/>
            <w:left w:val="none" w:sz="0" w:space="0" w:color="auto"/>
            <w:bottom w:val="none" w:sz="0" w:space="0" w:color="auto"/>
            <w:right w:val="none" w:sz="0" w:space="0" w:color="auto"/>
          </w:divBdr>
        </w:div>
        <w:div w:id="336003438">
          <w:marLeft w:val="640"/>
          <w:marRight w:val="0"/>
          <w:marTop w:val="0"/>
          <w:marBottom w:val="0"/>
          <w:divBdr>
            <w:top w:val="none" w:sz="0" w:space="0" w:color="auto"/>
            <w:left w:val="none" w:sz="0" w:space="0" w:color="auto"/>
            <w:bottom w:val="none" w:sz="0" w:space="0" w:color="auto"/>
            <w:right w:val="none" w:sz="0" w:space="0" w:color="auto"/>
          </w:divBdr>
        </w:div>
        <w:div w:id="1514488842">
          <w:marLeft w:val="640"/>
          <w:marRight w:val="0"/>
          <w:marTop w:val="0"/>
          <w:marBottom w:val="0"/>
          <w:divBdr>
            <w:top w:val="none" w:sz="0" w:space="0" w:color="auto"/>
            <w:left w:val="none" w:sz="0" w:space="0" w:color="auto"/>
            <w:bottom w:val="none" w:sz="0" w:space="0" w:color="auto"/>
            <w:right w:val="none" w:sz="0" w:space="0" w:color="auto"/>
          </w:divBdr>
        </w:div>
        <w:div w:id="1310938396">
          <w:marLeft w:val="640"/>
          <w:marRight w:val="0"/>
          <w:marTop w:val="0"/>
          <w:marBottom w:val="0"/>
          <w:divBdr>
            <w:top w:val="none" w:sz="0" w:space="0" w:color="auto"/>
            <w:left w:val="none" w:sz="0" w:space="0" w:color="auto"/>
            <w:bottom w:val="none" w:sz="0" w:space="0" w:color="auto"/>
            <w:right w:val="none" w:sz="0" w:space="0" w:color="auto"/>
          </w:divBdr>
        </w:div>
        <w:div w:id="580528739">
          <w:marLeft w:val="640"/>
          <w:marRight w:val="0"/>
          <w:marTop w:val="0"/>
          <w:marBottom w:val="0"/>
          <w:divBdr>
            <w:top w:val="none" w:sz="0" w:space="0" w:color="auto"/>
            <w:left w:val="none" w:sz="0" w:space="0" w:color="auto"/>
            <w:bottom w:val="none" w:sz="0" w:space="0" w:color="auto"/>
            <w:right w:val="none" w:sz="0" w:space="0" w:color="auto"/>
          </w:divBdr>
        </w:div>
        <w:div w:id="741104056">
          <w:marLeft w:val="640"/>
          <w:marRight w:val="0"/>
          <w:marTop w:val="0"/>
          <w:marBottom w:val="0"/>
          <w:divBdr>
            <w:top w:val="none" w:sz="0" w:space="0" w:color="auto"/>
            <w:left w:val="none" w:sz="0" w:space="0" w:color="auto"/>
            <w:bottom w:val="none" w:sz="0" w:space="0" w:color="auto"/>
            <w:right w:val="none" w:sz="0" w:space="0" w:color="auto"/>
          </w:divBdr>
        </w:div>
        <w:div w:id="216673518">
          <w:marLeft w:val="640"/>
          <w:marRight w:val="0"/>
          <w:marTop w:val="0"/>
          <w:marBottom w:val="0"/>
          <w:divBdr>
            <w:top w:val="none" w:sz="0" w:space="0" w:color="auto"/>
            <w:left w:val="none" w:sz="0" w:space="0" w:color="auto"/>
            <w:bottom w:val="none" w:sz="0" w:space="0" w:color="auto"/>
            <w:right w:val="none" w:sz="0" w:space="0" w:color="auto"/>
          </w:divBdr>
        </w:div>
        <w:div w:id="1196236131">
          <w:marLeft w:val="640"/>
          <w:marRight w:val="0"/>
          <w:marTop w:val="0"/>
          <w:marBottom w:val="0"/>
          <w:divBdr>
            <w:top w:val="none" w:sz="0" w:space="0" w:color="auto"/>
            <w:left w:val="none" w:sz="0" w:space="0" w:color="auto"/>
            <w:bottom w:val="none" w:sz="0" w:space="0" w:color="auto"/>
            <w:right w:val="none" w:sz="0" w:space="0" w:color="auto"/>
          </w:divBdr>
        </w:div>
        <w:div w:id="1900241721">
          <w:marLeft w:val="640"/>
          <w:marRight w:val="0"/>
          <w:marTop w:val="0"/>
          <w:marBottom w:val="0"/>
          <w:divBdr>
            <w:top w:val="none" w:sz="0" w:space="0" w:color="auto"/>
            <w:left w:val="none" w:sz="0" w:space="0" w:color="auto"/>
            <w:bottom w:val="none" w:sz="0" w:space="0" w:color="auto"/>
            <w:right w:val="none" w:sz="0" w:space="0" w:color="auto"/>
          </w:divBdr>
        </w:div>
        <w:div w:id="641035846">
          <w:marLeft w:val="640"/>
          <w:marRight w:val="0"/>
          <w:marTop w:val="0"/>
          <w:marBottom w:val="0"/>
          <w:divBdr>
            <w:top w:val="none" w:sz="0" w:space="0" w:color="auto"/>
            <w:left w:val="none" w:sz="0" w:space="0" w:color="auto"/>
            <w:bottom w:val="none" w:sz="0" w:space="0" w:color="auto"/>
            <w:right w:val="none" w:sz="0" w:space="0" w:color="auto"/>
          </w:divBdr>
        </w:div>
        <w:div w:id="263417914">
          <w:marLeft w:val="640"/>
          <w:marRight w:val="0"/>
          <w:marTop w:val="0"/>
          <w:marBottom w:val="0"/>
          <w:divBdr>
            <w:top w:val="none" w:sz="0" w:space="0" w:color="auto"/>
            <w:left w:val="none" w:sz="0" w:space="0" w:color="auto"/>
            <w:bottom w:val="none" w:sz="0" w:space="0" w:color="auto"/>
            <w:right w:val="none" w:sz="0" w:space="0" w:color="auto"/>
          </w:divBdr>
        </w:div>
        <w:div w:id="366760568">
          <w:marLeft w:val="640"/>
          <w:marRight w:val="0"/>
          <w:marTop w:val="0"/>
          <w:marBottom w:val="0"/>
          <w:divBdr>
            <w:top w:val="none" w:sz="0" w:space="0" w:color="auto"/>
            <w:left w:val="none" w:sz="0" w:space="0" w:color="auto"/>
            <w:bottom w:val="none" w:sz="0" w:space="0" w:color="auto"/>
            <w:right w:val="none" w:sz="0" w:space="0" w:color="auto"/>
          </w:divBdr>
        </w:div>
        <w:div w:id="1642420147">
          <w:marLeft w:val="640"/>
          <w:marRight w:val="0"/>
          <w:marTop w:val="0"/>
          <w:marBottom w:val="0"/>
          <w:divBdr>
            <w:top w:val="none" w:sz="0" w:space="0" w:color="auto"/>
            <w:left w:val="none" w:sz="0" w:space="0" w:color="auto"/>
            <w:bottom w:val="none" w:sz="0" w:space="0" w:color="auto"/>
            <w:right w:val="none" w:sz="0" w:space="0" w:color="auto"/>
          </w:divBdr>
        </w:div>
        <w:div w:id="364141836">
          <w:marLeft w:val="640"/>
          <w:marRight w:val="0"/>
          <w:marTop w:val="0"/>
          <w:marBottom w:val="0"/>
          <w:divBdr>
            <w:top w:val="none" w:sz="0" w:space="0" w:color="auto"/>
            <w:left w:val="none" w:sz="0" w:space="0" w:color="auto"/>
            <w:bottom w:val="none" w:sz="0" w:space="0" w:color="auto"/>
            <w:right w:val="none" w:sz="0" w:space="0" w:color="auto"/>
          </w:divBdr>
        </w:div>
        <w:div w:id="998195723">
          <w:marLeft w:val="640"/>
          <w:marRight w:val="0"/>
          <w:marTop w:val="0"/>
          <w:marBottom w:val="0"/>
          <w:divBdr>
            <w:top w:val="none" w:sz="0" w:space="0" w:color="auto"/>
            <w:left w:val="none" w:sz="0" w:space="0" w:color="auto"/>
            <w:bottom w:val="none" w:sz="0" w:space="0" w:color="auto"/>
            <w:right w:val="none" w:sz="0" w:space="0" w:color="auto"/>
          </w:divBdr>
        </w:div>
        <w:div w:id="804080843">
          <w:marLeft w:val="640"/>
          <w:marRight w:val="0"/>
          <w:marTop w:val="0"/>
          <w:marBottom w:val="0"/>
          <w:divBdr>
            <w:top w:val="none" w:sz="0" w:space="0" w:color="auto"/>
            <w:left w:val="none" w:sz="0" w:space="0" w:color="auto"/>
            <w:bottom w:val="none" w:sz="0" w:space="0" w:color="auto"/>
            <w:right w:val="none" w:sz="0" w:space="0" w:color="auto"/>
          </w:divBdr>
        </w:div>
        <w:div w:id="389306557">
          <w:marLeft w:val="640"/>
          <w:marRight w:val="0"/>
          <w:marTop w:val="0"/>
          <w:marBottom w:val="0"/>
          <w:divBdr>
            <w:top w:val="none" w:sz="0" w:space="0" w:color="auto"/>
            <w:left w:val="none" w:sz="0" w:space="0" w:color="auto"/>
            <w:bottom w:val="none" w:sz="0" w:space="0" w:color="auto"/>
            <w:right w:val="none" w:sz="0" w:space="0" w:color="auto"/>
          </w:divBdr>
        </w:div>
      </w:divsChild>
    </w:div>
    <w:div w:id="1978796945">
      <w:bodyDiv w:val="1"/>
      <w:marLeft w:val="0"/>
      <w:marRight w:val="0"/>
      <w:marTop w:val="0"/>
      <w:marBottom w:val="0"/>
      <w:divBdr>
        <w:top w:val="none" w:sz="0" w:space="0" w:color="auto"/>
        <w:left w:val="none" w:sz="0" w:space="0" w:color="auto"/>
        <w:bottom w:val="none" w:sz="0" w:space="0" w:color="auto"/>
        <w:right w:val="none" w:sz="0" w:space="0" w:color="auto"/>
      </w:divBdr>
      <w:divsChild>
        <w:div w:id="646128261">
          <w:marLeft w:val="640"/>
          <w:marRight w:val="0"/>
          <w:marTop w:val="0"/>
          <w:marBottom w:val="0"/>
          <w:divBdr>
            <w:top w:val="none" w:sz="0" w:space="0" w:color="auto"/>
            <w:left w:val="none" w:sz="0" w:space="0" w:color="auto"/>
            <w:bottom w:val="none" w:sz="0" w:space="0" w:color="auto"/>
            <w:right w:val="none" w:sz="0" w:space="0" w:color="auto"/>
          </w:divBdr>
        </w:div>
        <w:div w:id="1348828171">
          <w:marLeft w:val="640"/>
          <w:marRight w:val="0"/>
          <w:marTop w:val="0"/>
          <w:marBottom w:val="0"/>
          <w:divBdr>
            <w:top w:val="none" w:sz="0" w:space="0" w:color="auto"/>
            <w:left w:val="none" w:sz="0" w:space="0" w:color="auto"/>
            <w:bottom w:val="none" w:sz="0" w:space="0" w:color="auto"/>
            <w:right w:val="none" w:sz="0" w:space="0" w:color="auto"/>
          </w:divBdr>
        </w:div>
        <w:div w:id="1333795449">
          <w:marLeft w:val="640"/>
          <w:marRight w:val="0"/>
          <w:marTop w:val="0"/>
          <w:marBottom w:val="0"/>
          <w:divBdr>
            <w:top w:val="none" w:sz="0" w:space="0" w:color="auto"/>
            <w:left w:val="none" w:sz="0" w:space="0" w:color="auto"/>
            <w:bottom w:val="none" w:sz="0" w:space="0" w:color="auto"/>
            <w:right w:val="none" w:sz="0" w:space="0" w:color="auto"/>
          </w:divBdr>
        </w:div>
        <w:div w:id="445808063">
          <w:marLeft w:val="640"/>
          <w:marRight w:val="0"/>
          <w:marTop w:val="0"/>
          <w:marBottom w:val="0"/>
          <w:divBdr>
            <w:top w:val="none" w:sz="0" w:space="0" w:color="auto"/>
            <w:left w:val="none" w:sz="0" w:space="0" w:color="auto"/>
            <w:bottom w:val="none" w:sz="0" w:space="0" w:color="auto"/>
            <w:right w:val="none" w:sz="0" w:space="0" w:color="auto"/>
          </w:divBdr>
        </w:div>
        <w:div w:id="1200047496">
          <w:marLeft w:val="640"/>
          <w:marRight w:val="0"/>
          <w:marTop w:val="0"/>
          <w:marBottom w:val="0"/>
          <w:divBdr>
            <w:top w:val="none" w:sz="0" w:space="0" w:color="auto"/>
            <w:left w:val="none" w:sz="0" w:space="0" w:color="auto"/>
            <w:bottom w:val="none" w:sz="0" w:space="0" w:color="auto"/>
            <w:right w:val="none" w:sz="0" w:space="0" w:color="auto"/>
          </w:divBdr>
        </w:div>
        <w:div w:id="147132878">
          <w:marLeft w:val="640"/>
          <w:marRight w:val="0"/>
          <w:marTop w:val="0"/>
          <w:marBottom w:val="0"/>
          <w:divBdr>
            <w:top w:val="none" w:sz="0" w:space="0" w:color="auto"/>
            <w:left w:val="none" w:sz="0" w:space="0" w:color="auto"/>
            <w:bottom w:val="none" w:sz="0" w:space="0" w:color="auto"/>
            <w:right w:val="none" w:sz="0" w:space="0" w:color="auto"/>
          </w:divBdr>
        </w:div>
        <w:div w:id="342755126">
          <w:marLeft w:val="640"/>
          <w:marRight w:val="0"/>
          <w:marTop w:val="0"/>
          <w:marBottom w:val="0"/>
          <w:divBdr>
            <w:top w:val="none" w:sz="0" w:space="0" w:color="auto"/>
            <w:left w:val="none" w:sz="0" w:space="0" w:color="auto"/>
            <w:bottom w:val="none" w:sz="0" w:space="0" w:color="auto"/>
            <w:right w:val="none" w:sz="0" w:space="0" w:color="auto"/>
          </w:divBdr>
        </w:div>
        <w:div w:id="923344947">
          <w:marLeft w:val="640"/>
          <w:marRight w:val="0"/>
          <w:marTop w:val="0"/>
          <w:marBottom w:val="0"/>
          <w:divBdr>
            <w:top w:val="none" w:sz="0" w:space="0" w:color="auto"/>
            <w:left w:val="none" w:sz="0" w:space="0" w:color="auto"/>
            <w:bottom w:val="none" w:sz="0" w:space="0" w:color="auto"/>
            <w:right w:val="none" w:sz="0" w:space="0" w:color="auto"/>
          </w:divBdr>
        </w:div>
        <w:div w:id="1461148871">
          <w:marLeft w:val="640"/>
          <w:marRight w:val="0"/>
          <w:marTop w:val="0"/>
          <w:marBottom w:val="0"/>
          <w:divBdr>
            <w:top w:val="none" w:sz="0" w:space="0" w:color="auto"/>
            <w:left w:val="none" w:sz="0" w:space="0" w:color="auto"/>
            <w:bottom w:val="none" w:sz="0" w:space="0" w:color="auto"/>
            <w:right w:val="none" w:sz="0" w:space="0" w:color="auto"/>
          </w:divBdr>
        </w:div>
        <w:div w:id="1640111353">
          <w:marLeft w:val="640"/>
          <w:marRight w:val="0"/>
          <w:marTop w:val="0"/>
          <w:marBottom w:val="0"/>
          <w:divBdr>
            <w:top w:val="none" w:sz="0" w:space="0" w:color="auto"/>
            <w:left w:val="none" w:sz="0" w:space="0" w:color="auto"/>
            <w:bottom w:val="none" w:sz="0" w:space="0" w:color="auto"/>
            <w:right w:val="none" w:sz="0" w:space="0" w:color="auto"/>
          </w:divBdr>
        </w:div>
        <w:div w:id="184833752">
          <w:marLeft w:val="640"/>
          <w:marRight w:val="0"/>
          <w:marTop w:val="0"/>
          <w:marBottom w:val="0"/>
          <w:divBdr>
            <w:top w:val="none" w:sz="0" w:space="0" w:color="auto"/>
            <w:left w:val="none" w:sz="0" w:space="0" w:color="auto"/>
            <w:bottom w:val="none" w:sz="0" w:space="0" w:color="auto"/>
            <w:right w:val="none" w:sz="0" w:space="0" w:color="auto"/>
          </w:divBdr>
        </w:div>
        <w:div w:id="1337422322">
          <w:marLeft w:val="640"/>
          <w:marRight w:val="0"/>
          <w:marTop w:val="0"/>
          <w:marBottom w:val="0"/>
          <w:divBdr>
            <w:top w:val="none" w:sz="0" w:space="0" w:color="auto"/>
            <w:left w:val="none" w:sz="0" w:space="0" w:color="auto"/>
            <w:bottom w:val="none" w:sz="0" w:space="0" w:color="auto"/>
            <w:right w:val="none" w:sz="0" w:space="0" w:color="auto"/>
          </w:divBdr>
        </w:div>
        <w:div w:id="1766075099">
          <w:marLeft w:val="640"/>
          <w:marRight w:val="0"/>
          <w:marTop w:val="0"/>
          <w:marBottom w:val="0"/>
          <w:divBdr>
            <w:top w:val="none" w:sz="0" w:space="0" w:color="auto"/>
            <w:left w:val="none" w:sz="0" w:space="0" w:color="auto"/>
            <w:bottom w:val="none" w:sz="0" w:space="0" w:color="auto"/>
            <w:right w:val="none" w:sz="0" w:space="0" w:color="auto"/>
          </w:divBdr>
        </w:div>
        <w:div w:id="805508347">
          <w:marLeft w:val="640"/>
          <w:marRight w:val="0"/>
          <w:marTop w:val="0"/>
          <w:marBottom w:val="0"/>
          <w:divBdr>
            <w:top w:val="none" w:sz="0" w:space="0" w:color="auto"/>
            <w:left w:val="none" w:sz="0" w:space="0" w:color="auto"/>
            <w:bottom w:val="none" w:sz="0" w:space="0" w:color="auto"/>
            <w:right w:val="none" w:sz="0" w:space="0" w:color="auto"/>
          </w:divBdr>
        </w:div>
        <w:div w:id="2134403261">
          <w:marLeft w:val="640"/>
          <w:marRight w:val="0"/>
          <w:marTop w:val="0"/>
          <w:marBottom w:val="0"/>
          <w:divBdr>
            <w:top w:val="none" w:sz="0" w:space="0" w:color="auto"/>
            <w:left w:val="none" w:sz="0" w:space="0" w:color="auto"/>
            <w:bottom w:val="none" w:sz="0" w:space="0" w:color="auto"/>
            <w:right w:val="none" w:sz="0" w:space="0" w:color="auto"/>
          </w:divBdr>
        </w:div>
        <w:div w:id="1327511116">
          <w:marLeft w:val="640"/>
          <w:marRight w:val="0"/>
          <w:marTop w:val="0"/>
          <w:marBottom w:val="0"/>
          <w:divBdr>
            <w:top w:val="none" w:sz="0" w:space="0" w:color="auto"/>
            <w:left w:val="none" w:sz="0" w:space="0" w:color="auto"/>
            <w:bottom w:val="none" w:sz="0" w:space="0" w:color="auto"/>
            <w:right w:val="none" w:sz="0" w:space="0" w:color="auto"/>
          </w:divBdr>
        </w:div>
        <w:div w:id="158885019">
          <w:marLeft w:val="640"/>
          <w:marRight w:val="0"/>
          <w:marTop w:val="0"/>
          <w:marBottom w:val="0"/>
          <w:divBdr>
            <w:top w:val="none" w:sz="0" w:space="0" w:color="auto"/>
            <w:left w:val="none" w:sz="0" w:space="0" w:color="auto"/>
            <w:bottom w:val="none" w:sz="0" w:space="0" w:color="auto"/>
            <w:right w:val="none" w:sz="0" w:space="0" w:color="auto"/>
          </w:divBdr>
        </w:div>
        <w:div w:id="870648196">
          <w:marLeft w:val="640"/>
          <w:marRight w:val="0"/>
          <w:marTop w:val="0"/>
          <w:marBottom w:val="0"/>
          <w:divBdr>
            <w:top w:val="none" w:sz="0" w:space="0" w:color="auto"/>
            <w:left w:val="none" w:sz="0" w:space="0" w:color="auto"/>
            <w:bottom w:val="none" w:sz="0" w:space="0" w:color="auto"/>
            <w:right w:val="none" w:sz="0" w:space="0" w:color="auto"/>
          </w:divBdr>
        </w:div>
        <w:div w:id="414665486">
          <w:marLeft w:val="640"/>
          <w:marRight w:val="0"/>
          <w:marTop w:val="0"/>
          <w:marBottom w:val="0"/>
          <w:divBdr>
            <w:top w:val="none" w:sz="0" w:space="0" w:color="auto"/>
            <w:left w:val="none" w:sz="0" w:space="0" w:color="auto"/>
            <w:bottom w:val="none" w:sz="0" w:space="0" w:color="auto"/>
            <w:right w:val="none" w:sz="0" w:space="0" w:color="auto"/>
          </w:divBdr>
        </w:div>
        <w:div w:id="35204159">
          <w:marLeft w:val="640"/>
          <w:marRight w:val="0"/>
          <w:marTop w:val="0"/>
          <w:marBottom w:val="0"/>
          <w:divBdr>
            <w:top w:val="none" w:sz="0" w:space="0" w:color="auto"/>
            <w:left w:val="none" w:sz="0" w:space="0" w:color="auto"/>
            <w:bottom w:val="none" w:sz="0" w:space="0" w:color="auto"/>
            <w:right w:val="none" w:sz="0" w:space="0" w:color="auto"/>
          </w:divBdr>
        </w:div>
        <w:div w:id="1936934825">
          <w:marLeft w:val="640"/>
          <w:marRight w:val="0"/>
          <w:marTop w:val="0"/>
          <w:marBottom w:val="0"/>
          <w:divBdr>
            <w:top w:val="none" w:sz="0" w:space="0" w:color="auto"/>
            <w:left w:val="none" w:sz="0" w:space="0" w:color="auto"/>
            <w:bottom w:val="none" w:sz="0" w:space="0" w:color="auto"/>
            <w:right w:val="none" w:sz="0" w:space="0" w:color="auto"/>
          </w:divBdr>
        </w:div>
        <w:div w:id="909770789">
          <w:marLeft w:val="640"/>
          <w:marRight w:val="0"/>
          <w:marTop w:val="0"/>
          <w:marBottom w:val="0"/>
          <w:divBdr>
            <w:top w:val="none" w:sz="0" w:space="0" w:color="auto"/>
            <w:left w:val="none" w:sz="0" w:space="0" w:color="auto"/>
            <w:bottom w:val="none" w:sz="0" w:space="0" w:color="auto"/>
            <w:right w:val="none" w:sz="0" w:space="0" w:color="auto"/>
          </w:divBdr>
        </w:div>
        <w:div w:id="544215325">
          <w:marLeft w:val="640"/>
          <w:marRight w:val="0"/>
          <w:marTop w:val="0"/>
          <w:marBottom w:val="0"/>
          <w:divBdr>
            <w:top w:val="none" w:sz="0" w:space="0" w:color="auto"/>
            <w:left w:val="none" w:sz="0" w:space="0" w:color="auto"/>
            <w:bottom w:val="none" w:sz="0" w:space="0" w:color="auto"/>
            <w:right w:val="none" w:sz="0" w:space="0" w:color="auto"/>
          </w:divBdr>
        </w:div>
        <w:div w:id="581304630">
          <w:marLeft w:val="640"/>
          <w:marRight w:val="0"/>
          <w:marTop w:val="0"/>
          <w:marBottom w:val="0"/>
          <w:divBdr>
            <w:top w:val="none" w:sz="0" w:space="0" w:color="auto"/>
            <w:left w:val="none" w:sz="0" w:space="0" w:color="auto"/>
            <w:bottom w:val="none" w:sz="0" w:space="0" w:color="auto"/>
            <w:right w:val="none" w:sz="0" w:space="0" w:color="auto"/>
          </w:divBdr>
        </w:div>
        <w:div w:id="143352678">
          <w:marLeft w:val="640"/>
          <w:marRight w:val="0"/>
          <w:marTop w:val="0"/>
          <w:marBottom w:val="0"/>
          <w:divBdr>
            <w:top w:val="none" w:sz="0" w:space="0" w:color="auto"/>
            <w:left w:val="none" w:sz="0" w:space="0" w:color="auto"/>
            <w:bottom w:val="none" w:sz="0" w:space="0" w:color="auto"/>
            <w:right w:val="none" w:sz="0" w:space="0" w:color="auto"/>
          </w:divBdr>
        </w:div>
        <w:div w:id="1879269766">
          <w:marLeft w:val="640"/>
          <w:marRight w:val="0"/>
          <w:marTop w:val="0"/>
          <w:marBottom w:val="0"/>
          <w:divBdr>
            <w:top w:val="none" w:sz="0" w:space="0" w:color="auto"/>
            <w:left w:val="none" w:sz="0" w:space="0" w:color="auto"/>
            <w:bottom w:val="none" w:sz="0" w:space="0" w:color="auto"/>
            <w:right w:val="none" w:sz="0" w:space="0" w:color="auto"/>
          </w:divBdr>
        </w:div>
        <w:div w:id="1699770297">
          <w:marLeft w:val="640"/>
          <w:marRight w:val="0"/>
          <w:marTop w:val="0"/>
          <w:marBottom w:val="0"/>
          <w:divBdr>
            <w:top w:val="none" w:sz="0" w:space="0" w:color="auto"/>
            <w:left w:val="none" w:sz="0" w:space="0" w:color="auto"/>
            <w:bottom w:val="none" w:sz="0" w:space="0" w:color="auto"/>
            <w:right w:val="none" w:sz="0" w:space="0" w:color="auto"/>
          </w:divBdr>
        </w:div>
        <w:div w:id="1006707496">
          <w:marLeft w:val="640"/>
          <w:marRight w:val="0"/>
          <w:marTop w:val="0"/>
          <w:marBottom w:val="0"/>
          <w:divBdr>
            <w:top w:val="none" w:sz="0" w:space="0" w:color="auto"/>
            <w:left w:val="none" w:sz="0" w:space="0" w:color="auto"/>
            <w:bottom w:val="none" w:sz="0" w:space="0" w:color="auto"/>
            <w:right w:val="none" w:sz="0" w:space="0" w:color="auto"/>
          </w:divBdr>
        </w:div>
        <w:div w:id="1109853462">
          <w:marLeft w:val="640"/>
          <w:marRight w:val="0"/>
          <w:marTop w:val="0"/>
          <w:marBottom w:val="0"/>
          <w:divBdr>
            <w:top w:val="none" w:sz="0" w:space="0" w:color="auto"/>
            <w:left w:val="none" w:sz="0" w:space="0" w:color="auto"/>
            <w:bottom w:val="none" w:sz="0" w:space="0" w:color="auto"/>
            <w:right w:val="none" w:sz="0" w:space="0" w:color="auto"/>
          </w:divBdr>
        </w:div>
        <w:div w:id="451636813">
          <w:marLeft w:val="640"/>
          <w:marRight w:val="0"/>
          <w:marTop w:val="0"/>
          <w:marBottom w:val="0"/>
          <w:divBdr>
            <w:top w:val="none" w:sz="0" w:space="0" w:color="auto"/>
            <w:left w:val="none" w:sz="0" w:space="0" w:color="auto"/>
            <w:bottom w:val="none" w:sz="0" w:space="0" w:color="auto"/>
            <w:right w:val="none" w:sz="0" w:space="0" w:color="auto"/>
          </w:divBdr>
        </w:div>
        <w:div w:id="694506853">
          <w:marLeft w:val="640"/>
          <w:marRight w:val="0"/>
          <w:marTop w:val="0"/>
          <w:marBottom w:val="0"/>
          <w:divBdr>
            <w:top w:val="none" w:sz="0" w:space="0" w:color="auto"/>
            <w:left w:val="none" w:sz="0" w:space="0" w:color="auto"/>
            <w:bottom w:val="none" w:sz="0" w:space="0" w:color="auto"/>
            <w:right w:val="none" w:sz="0" w:space="0" w:color="auto"/>
          </w:divBdr>
        </w:div>
        <w:div w:id="369185675">
          <w:marLeft w:val="640"/>
          <w:marRight w:val="0"/>
          <w:marTop w:val="0"/>
          <w:marBottom w:val="0"/>
          <w:divBdr>
            <w:top w:val="none" w:sz="0" w:space="0" w:color="auto"/>
            <w:left w:val="none" w:sz="0" w:space="0" w:color="auto"/>
            <w:bottom w:val="none" w:sz="0" w:space="0" w:color="auto"/>
            <w:right w:val="none" w:sz="0" w:space="0" w:color="auto"/>
          </w:divBdr>
        </w:div>
        <w:div w:id="303437766">
          <w:marLeft w:val="640"/>
          <w:marRight w:val="0"/>
          <w:marTop w:val="0"/>
          <w:marBottom w:val="0"/>
          <w:divBdr>
            <w:top w:val="none" w:sz="0" w:space="0" w:color="auto"/>
            <w:left w:val="none" w:sz="0" w:space="0" w:color="auto"/>
            <w:bottom w:val="none" w:sz="0" w:space="0" w:color="auto"/>
            <w:right w:val="none" w:sz="0" w:space="0" w:color="auto"/>
          </w:divBdr>
        </w:div>
        <w:div w:id="461966108">
          <w:marLeft w:val="640"/>
          <w:marRight w:val="0"/>
          <w:marTop w:val="0"/>
          <w:marBottom w:val="0"/>
          <w:divBdr>
            <w:top w:val="none" w:sz="0" w:space="0" w:color="auto"/>
            <w:left w:val="none" w:sz="0" w:space="0" w:color="auto"/>
            <w:bottom w:val="none" w:sz="0" w:space="0" w:color="auto"/>
            <w:right w:val="none" w:sz="0" w:space="0" w:color="auto"/>
          </w:divBdr>
        </w:div>
        <w:div w:id="1273827160">
          <w:marLeft w:val="640"/>
          <w:marRight w:val="0"/>
          <w:marTop w:val="0"/>
          <w:marBottom w:val="0"/>
          <w:divBdr>
            <w:top w:val="none" w:sz="0" w:space="0" w:color="auto"/>
            <w:left w:val="none" w:sz="0" w:space="0" w:color="auto"/>
            <w:bottom w:val="none" w:sz="0" w:space="0" w:color="auto"/>
            <w:right w:val="none" w:sz="0" w:space="0" w:color="auto"/>
          </w:divBdr>
        </w:div>
        <w:div w:id="1008409025">
          <w:marLeft w:val="640"/>
          <w:marRight w:val="0"/>
          <w:marTop w:val="0"/>
          <w:marBottom w:val="0"/>
          <w:divBdr>
            <w:top w:val="none" w:sz="0" w:space="0" w:color="auto"/>
            <w:left w:val="none" w:sz="0" w:space="0" w:color="auto"/>
            <w:bottom w:val="none" w:sz="0" w:space="0" w:color="auto"/>
            <w:right w:val="none" w:sz="0" w:space="0" w:color="auto"/>
          </w:divBdr>
        </w:div>
        <w:div w:id="295989934">
          <w:marLeft w:val="640"/>
          <w:marRight w:val="0"/>
          <w:marTop w:val="0"/>
          <w:marBottom w:val="0"/>
          <w:divBdr>
            <w:top w:val="none" w:sz="0" w:space="0" w:color="auto"/>
            <w:left w:val="none" w:sz="0" w:space="0" w:color="auto"/>
            <w:bottom w:val="none" w:sz="0" w:space="0" w:color="auto"/>
            <w:right w:val="none" w:sz="0" w:space="0" w:color="auto"/>
          </w:divBdr>
        </w:div>
        <w:div w:id="588586778">
          <w:marLeft w:val="640"/>
          <w:marRight w:val="0"/>
          <w:marTop w:val="0"/>
          <w:marBottom w:val="0"/>
          <w:divBdr>
            <w:top w:val="none" w:sz="0" w:space="0" w:color="auto"/>
            <w:left w:val="none" w:sz="0" w:space="0" w:color="auto"/>
            <w:bottom w:val="none" w:sz="0" w:space="0" w:color="auto"/>
            <w:right w:val="none" w:sz="0" w:space="0" w:color="auto"/>
          </w:divBdr>
        </w:div>
        <w:div w:id="783429564">
          <w:marLeft w:val="640"/>
          <w:marRight w:val="0"/>
          <w:marTop w:val="0"/>
          <w:marBottom w:val="0"/>
          <w:divBdr>
            <w:top w:val="none" w:sz="0" w:space="0" w:color="auto"/>
            <w:left w:val="none" w:sz="0" w:space="0" w:color="auto"/>
            <w:bottom w:val="none" w:sz="0" w:space="0" w:color="auto"/>
            <w:right w:val="none" w:sz="0" w:space="0" w:color="auto"/>
          </w:divBdr>
        </w:div>
        <w:div w:id="1137651981">
          <w:marLeft w:val="640"/>
          <w:marRight w:val="0"/>
          <w:marTop w:val="0"/>
          <w:marBottom w:val="0"/>
          <w:divBdr>
            <w:top w:val="none" w:sz="0" w:space="0" w:color="auto"/>
            <w:left w:val="none" w:sz="0" w:space="0" w:color="auto"/>
            <w:bottom w:val="none" w:sz="0" w:space="0" w:color="auto"/>
            <w:right w:val="none" w:sz="0" w:space="0" w:color="auto"/>
          </w:divBdr>
        </w:div>
        <w:div w:id="1445883482">
          <w:marLeft w:val="640"/>
          <w:marRight w:val="0"/>
          <w:marTop w:val="0"/>
          <w:marBottom w:val="0"/>
          <w:divBdr>
            <w:top w:val="none" w:sz="0" w:space="0" w:color="auto"/>
            <w:left w:val="none" w:sz="0" w:space="0" w:color="auto"/>
            <w:bottom w:val="none" w:sz="0" w:space="0" w:color="auto"/>
            <w:right w:val="none" w:sz="0" w:space="0" w:color="auto"/>
          </w:divBdr>
        </w:div>
        <w:div w:id="759721887">
          <w:marLeft w:val="640"/>
          <w:marRight w:val="0"/>
          <w:marTop w:val="0"/>
          <w:marBottom w:val="0"/>
          <w:divBdr>
            <w:top w:val="none" w:sz="0" w:space="0" w:color="auto"/>
            <w:left w:val="none" w:sz="0" w:space="0" w:color="auto"/>
            <w:bottom w:val="none" w:sz="0" w:space="0" w:color="auto"/>
            <w:right w:val="none" w:sz="0" w:space="0" w:color="auto"/>
          </w:divBdr>
        </w:div>
        <w:div w:id="1621835028">
          <w:marLeft w:val="640"/>
          <w:marRight w:val="0"/>
          <w:marTop w:val="0"/>
          <w:marBottom w:val="0"/>
          <w:divBdr>
            <w:top w:val="none" w:sz="0" w:space="0" w:color="auto"/>
            <w:left w:val="none" w:sz="0" w:space="0" w:color="auto"/>
            <w:bottom w:val="none" w:sz="0" w:space="0" w:color="auto"/>
            <w:right w:val="none" w:sz="0" w:space="0" w:color="auto"/>
          </w:divBdr>
        </w:div>
        <w:div w:id="856502228">
          <w:marLeft w:val="640"/>
          <w:marRight w:val="0"/>
          <w:marTop w:val="0"/>
          <w:marBottom w:val="0"/>
          <w:divBdr>
            <w:top w:val="none" w:sz="0" w:space="0" w:color="auto"/>
            <w:left w:val="none" w:sz="0" w:space="0" w:color="auto"/>
            <w:bottom w:val="none" w:sz="0" w:space="0" w:color="auto"/>
            <w:right w:val="none" w:sz="0" w:space="0" w:color="auto"/>
          </w:divBdr>
        </w:div>
        <w:div w:id="1972393725">
          <w:marLeft w:val="640"/>
          <w:marRight w:val="0"/>
          <w:marTop w:val="0"/>
          <w:marBottom w:val="0"/>
          <w:divBdr>
            <w:top w:val="none" w:sz="0" w:space="0" w:color="auto"/>
            <w:left w:val="none" w:sz="0" w:space="0" w:color="auto"/>
            <w:bottom w:val="none" w:sz="0" w:space="0" w:color="auto"/>
            <w:right w:val="none" w:sz="0" w:space="0" w:color="auto"/>
          </w:divBdr>
        </w:div>
        <w:div w:id="1341617096">
          <w:marLeft w:val="640"/>
          <w:marRight w:val="0"/>
          <w:marTop w:val="0"/>
          <w:marBottom w:val="0"/>
          <w:divBdr>
            <w:top w:val="none" w:sz="0" w:space="0" w:color="auto"/>
            <w:left w:val="none" w:sz="0" w:space="0" w:color="auto"/>
            <w:bottom w:val="none" w:sz="0" w:space="0" w:color="auto"/>
            <w:right w:val="none" w:sz="0" w:space="0" w:color="auto"/>
          </w:divBdr>
        </w:div>
        <w:div w:id="1679238305">
          <w:marLeft w:val="640"/>
          <w:marRight w:val="0"/>
          <w:marTop w:val="0"/>
          <w:marBottom w:val="0"/>
          <w:divBdr>
            <w:top w:val="none" w:sz="0" w:space="0" w:color="auto"/>
            <w:left w:val="none" w:sz="0" w:space="0" w:color="auto"/>
            <w:bottom w:val="none" w:sz="0" w:space="0" w:color="auto"/>
            <w:right w:val="none" w:sz="0" w:space="0" w:color="auto"/>
          </w:divBdr>
        </w:div>
        <w:div w:id="1011374714">
          <w:marLeft w:val="640"/>
          <w:marRight w:val="0"/>
          <w:marTop w:val="0"/>
          <w:marBottom w:val="0"/>
          <w:divBdr>
            <w:top w:val="none" w:sz="0" w:space="0" w:color="auto"/>
            <w:left w:val="none" w:sz="0" w:space="0" w:color="auto"/>
            <w:bottom w:val="none" w:sz="0" w:space="0" w:color="auto"/>
            <w:right w:val="none" w:sz="0" w:space="0" w:color="auto"/>
          </w:divBdr>
        </w:div>
        <w:div w:id="222107742">
          <w:marLeft w:val="640"/>
          <w:marRight w:val="0"/>
          <w:marTop w:val="0"/>
          <w:marBottom w:val="0"/>
          <w:divBdr>
            <w:top w:val="none" w:sz="0" w:space="0" w:color="auto"/>
            <w:left w:val="none" w:sz="0" w:space="0" w:color="auto"/>
            <w:bottom w:val="none" w:sz="0" w:space="0" w:color="auto"/>
            <w:right w:val="none" w:sz="0" w:space="0" w:color="auto"/>
          </w:divBdr>
        </w:div>
        <w:div w:id="1323046210">
          <w:marLeft w:val="640"/>
          <w:marRight w:val="0"/>
          <w:marTop w:val="0"/>
          <w:marBottom w:val="0"/>
          <w:divBdr>
            <w:top w:val="none" w:sz="0" w:space="0" w:color="auto"/>
            <w:left w:val="none" w:sz="0" w:space="0" w:color="auto"/>
            <w:bottom w:val="none" w:sz="0" w:space="0" w:color="auto"/>
            <w:right w:val="none" w:sz="0" w:space="0" w:color="auto"/>
          </w:divBdr>
        </w:div>
        <w:div w:id="139541599">
          <w:marLeft w:val="640"/>
          <w:marRight w:val="0"/>
          <w:marTop w:val="0"/>
          <w:marBottom w:val="0"/>
          <w:divBdr>
            <w:top w:val="none" w:sz="0" w:space="0" w:color="auto"/>
            <w:left w:val="none" w:sz="0" w:space="0" w:color="auto"/>
            <w:bottom w:val="none" w:sz="0" w:space="0" w:color="auto"/>
            <w:right w:val="none" w:sz="0" w:space="0" w:color="auto"/>
          </w:divBdr>
        </w:div>
        <w:div w:id="303432225">
          <w:marLeft w:val="640"/>
          <w:marRight w:val="0"/>
          <w:marTop w:val="0"/>
          <w:marBottom w:val="0"/>
          <w:divBdr>
            <w:top w:val="none" w:sz="0" w:space="0" w:color="auto"/>
            <w:left w:val="none" w:sz="0" w:space="0" w:color="auto"/>
            <w:bottom w:val="none" w:sz="0" w:space="0" w:color="auto"/>
            <w:right w:val="none" w:sz="0" w:space="0" w:color="auto"/>
          </w:divBdr>
        </w:div>
        <w:div w:id="1077366620">
          <w:marLeft w:val="640"/>
          <w:marRight w:val="0"/>
          <w:marTop w:val="0"/>
          <w:marBottom w:val="0"/>
          <w:divBdr>
            <w:top w:val="none" w:sz="0" w:space="0" w:color="auto"/>
            <w:left w:val="none" w:sz="0" w:space="0" w:color="auto"/>
            <w:bottom w:val="none" w:sz="0" w:space="0" w:color="auto"/>
            <w:right w:val="none" w:sz="0" w:space="0" w:color="auto"/>
          </w:divBdr>
        </w:div>
        <w:div w:id="462894604">
          <w:marLeft w:val="640"/>
          <w:marRight w:val="0"/>
          <w:marTop w:val="0"/>
          <w:marBottom w:val="0"/>
          <w:divBdr>
            <w:top w:val="none" w:sz="0" w:space="0" w:color="auto"/>
            <w:left w:val="none" w:sz="0" w:space="0" w:color="auto"/>
            <w:bottom w:val="none" w:sz="0" w:space="0" w:color="auto"/>
            <w:right w:val="none" w:sz="0" w:space="0" w:color="auto"/>
          </w:divBdr>
        </w:div>
        <w:div w:id="1898973605">
          <w:marLeft w:val="640"/>
          <w:marRight w:val="0"/>
          <w:marTop w:val="0"/>
          <w:marBottom w:val="0"/>
          <w:divBdr>
            <w:top w:val="none" w:sz="0" w:space="0" w:color="auto"/>
            <w:left w:val="none" w:sz="0" w:space="0" w:color="auto"/>
            <w:bottom w:val="none" w:sz="0" w:space="0" w:color="auto"/>
            <w:right w:val="none" w:sz="0" w:space="0" w:color="auto"/>
          </w:divBdr>
        </w:div>
        <w:div w:id="226304481">
          <w:marLeft w:val="640"/>
          <w:marRight w:val="0"/>
          <w:marTop w:val="0"/>
          <w:marBottom w:val="0"/>
          <w:divBdr>
            <w:top w:val="none" w:sz="0" w:space="0" w:color="auto"/>
            <w:left w:val="none" w:sz="0" w:space="0" w:color="auto"/>
            <w:bottom w:val="none" w:sz="0" w:space="0" w:color="auto"/>
            <w:right w:val="none" w:sz="0" w:space="0" w:color="auto"/>
          </w:divBdr>
        </w:div>
        <w:div w:id="1464231582">
          <w:marLeft w:val="640"/>
          <w:marRight w:val="0"/>
          <w:marTop w:val="0"/>
          <w:marBottom w:val="0"/>
          <w:divBdr>
            <w:top w:val="none" w:sz="0" w:space="0" w:color="auto"/>
            <w:left w:val="none" w:sz="0" w:space="0" w:color="auto"/>
            <w:bottom w:val="none" w:sz="0" w:space="0" w:color="auto"/>
            <w:right w:val="none" w:sz="0" w:space="0" w:color="auto"/>
          </w:divBdr>
        </w:div>
        <w:div w:id="1807550265">
          <w:marLeft w:val="640"/>
          <w:marRight w:val="0"/>
          <w:marTop w:val="0"/>
          <w:marBottom w:val="0"/>
          <w:divBdr>
            <w:top w:val="none" w:sz="0" w:space="0" w:color="auto"/>
            <w:left w:val="none" w:sz="0" w:space="0" w:color="auto"/>
            <w:bottom w:val="none" w:sz="0" w:space="0" w:color="auto"/>
            <w:right w:val="none" w:sz="0" w:space="0" w:color="auto"/>
          </w:divBdr>
        </w:div>
        <w:div w:id="371347012">
          <w:marLeft w:val="640"/>
          <w:marRight w:val="0"/>
          <w:marTop w:val="0"/>
          <w:marBottom w:val="0"/>
          <w:divBdr>
            <w:top w:val="none" w:sz="0" w:space="0" w:color="auto"/>
            <w:left w:val="none" w:sz="0" w:space="0" w:color="auto"/>
            <w:bottom w:val="none" w:sz="0" w:space="0" w:color="auto"/>
            <w:right w:val="none" w:sz="0" w:space="0" w:color="auto"/>
          </w:divBdr>
        </w:div>
        <w:div w:id="693923956">
          <w:marLeft w:val="640"/>
          <w:marRight w:val="0"/>
          <w:marTop w:val="0"/>
          <w:marBottom w:val="0"/>
          <w:divBdr>
            <w:top w:val="none" w:sz="0" w:space="0" w:color="auto"/>
            <w:left w:val="none" w:sz="0" w:space="0" w:color="auto"/>
            <w:bottom w:val="none" w:sz="0" w:space="0" w:color="auto"/>
            <w:right w:val="none" w:sz="0" w:space="0" w:color="auto"/>
          </w:divBdr>
        </w:div>
        <w:div w:id="1141844823">
          <w:marLeft w:val="640"/>
          <w:marRight w:val="0"/>
          <w:marTop w:val="0"/>
          <w:marBottom w:val="0"/>
          <w:divBdr>
            <w:top w:val="none" w:sz="0" w:space="0" w:color="auto"/>
            <w:left w:val="none" w:sz="0" w:space="0" w:color="auto"/>
            <w:bottom w:val="none" w:sz="0" w:space="0" w:color="auto"/>
            <w:right w:val="none" w:sz="0" w:space="0" w:color="auto"/>
          </w:divBdr>
        </w:div>
        <w:div w:id="709695030">
          <w:marLeft w:val="640"/>
          <w:marRight w:val="0"/>
          <w:marTop w:val="0"/>
          <w:marBottom w:val="0"/>
          <w:divBdr>
            <w:top w:val="none" w:sz="0" w:space="0" w:color="auto"/>
            <w:left w:val="none" w:sz="0" w:space="0" w:color="auto"/>
            <w:bottom w:val="none" w:sz="0" w:space="0" w:color="auto"/>
            <w:right w:val="none" w:sz="0" w:space="0" w:color="auto"/>
          </w:divBdr>
        </w:div>
        <w:div w:id="848983515">
          <w:marLeft w:val="640"/>
          <w:marRight w:val="0"/>
          <w:marTop w:val="0"/>
          <w:marBottom w:val="0"/>
          <w:divBdr>
            <w:top w:val="none" w:sz="0" w:space="0" w:color="auto"/>
            <w:left w:val="none" w:sz="0" w:space="0" w:color="auto"/>
            <w:bottom w:val="none" w:sz="0" w:space="0" w:color="auto"/>
            <w:right w:val="none" w:sz="0" w:space="0" w:color="auto"/>
          </w:divBdr>
        </w:div>
        <w:div w:id="220289742">
          <w:marLeft w:val="640"/>
          <w:marRight w:val="0"/>
          <w:marTop w:val="0"/>
          <w:marBottom w:val="0"/>
          <w:divBdr>
            <w:top w:val="none" w:sz="0" w:space="0" w:color="auto"/>
            <w:left w:val="none" w:sz="0" w:space="0" w:color="auto"/>
            <w:bottom w:val="none" w:sz="0" w:space="0" w:color="auto"/>
            <w:right w:val="none" w:sz="0" w:space="0" w:color="auto"/>
          </w:divBdr>
        </w:div>
        <w:div w:id="895823969">
          <w:marLeft w:val="640"/>
          <w:marRight w:val="0"/>
          <w:marTop w:val="0"/>
          <w:marBottom w:val="0"/>
          <w:divBdr>
            <w:top w:val="none" w:sz="0" w:space="0" w:color="auto"/>
            <w:left w:val="none" w:sz="0" w:space="0" w:color="auto"/>
            <w:bottom w:val="none" w:sz="0" w:space="0" w:color="auto"/>
            <w:right w:val="none" w:sz="0" w:space="0" w:color="auto"/>
          </w:divBdr>
        </w:div>
        <w:div w:id="2122337719">
          <w:marLeft w:val="640"/>
          <w:marRight w:val="0"/>
          <w:marTop w:val="0"/>
          <w:marBottom w:val="0"/>
          <w:divBdr>
            <w:top w:val="none" w:sz="0" w:space="0" w:color="auto"/>
            <w:left w:val="none" w:sz="0" w:space="0" w:color="auto"/>
            <w:bottom w:val="none" w:sz="0" w:space="0" w:color="auto"/>
            <w:right w:val="none" w:sz="0" w:space="0" w:color="auto"/>
          </w:divBdr>
        </w:div>
        <w:div w:id="197398776">
          <w:marLeft w:val="640"/>
          <w:marRight w:val="0"/>
          <w:marTop w:val="0"/>
          <w:marBottom w:val="0"/>
          <w:divBdr>
            <w:top w:val="none" w:sz="0" w:space="0" w:color="auto"/>
            <w:left w:val="none" w:sz="0" w:space="0" w:color="auto"/>
            <w:bottom w:val="none" w:sz="0" w:space="0" w:color="auto"/>
            <w:right w:val="none" w:sz="0" w:space="0" w:color="auto"/>
          </w:divBdr>
        </w:div>
        <w:div w:id="408356340">
          <w:marLeft w:val="640"/>
          <w:marRight w:val="0"/>
          <w:marTop w:val="0"/>
          <w:marBottom w:val="0"/>
          <w:divBdr>
            <w:top w:val="none" w:sz="0" w:space="0" w:color="auto"/>
            <w:left w:val="none" w:sz="0" w:space="0" w:color="auto"/>
            <w:bottom w:val="none" w:sz="0" w:space="0" w:color="auto"/>
            <w:right w:val="none" w:sz="0" w:space="0" w:color="auto"/>
          </w:divBdr>
        </w:div>
        <w:div w:id="1539001520">
          <w:marLeft w:val="640"/>
          <w:marRight w:val="0"/>
          <w:marTop w:val="0"/>
          <w:marBottom w:val="0"/>
          <w:divBdr>
            <w:top w:val="none" w:sz="0" w:space="0" w:color="auto"/>
            <w:left w:val="none" w:sz="0" w:space="0" w:color="auto"/>
            <w:bottom w:val="none" w:sz="0" w:space="0" w:color="auto"/>
            <w:right w:val="none" w:sz="0" w:space="0" w:color="auto"/>
          </w:divBdr>
        </w:div>
        <w:div w:id="559369752">
          <w:marLeft w:val="640"/>
          <w:marRight w:val="0"/>
          <w:marTop w:val="0"/>
          <w:marBottom w:val="0"/>
          <w:divBdr>
            <w:top w:val="none" w:sz="0" w:space="0" w:color="auto"/>
            <w:left w:val="none" w:sz="0" w:space="0" w:color="auto"/>
            <w:bottom w:val="none" w:sz="0" w:space="0" w:color="auto"/>
            <w:right w:val="none" w:sz="0" w:space="0" w:color="auto"/>
          </w:divBdr>
        </w:div>
        <w:div w:id="470244593">
          <w:marLeft w:val="640"/>
          <w:marRight w:val="0"/>
          <w:marTop w:val="0"/>
          <w:marBottom w:val="0"/>
          <w:divBdr>
            <w:top w:val="none" w:sz="0" w:space="0" w:color="auto"/>
            <w:left w:val="none" w:sz="0" w:space="0" w:color="auto"/>
            <w:bottom w:val="none" w:sz="0" w:space="0" w:color="auto"/>
            <w:right w:val="none" w:sz="0" w:space="0" w:color="auto"/>
          </w:divBdr>
        </w:div>
        <w:div w:id="865171915">
          <w:marLeft w:val="640"/>
          <w:marRight w:val="0"/>
          <w:marTop w:val="0"/>
          <w:marBottom w:val="0"/>
          <w:divBdr>
            <w:top w:val="none" w:sz="0" w:space="0" w:color="auto"/>
            <w:left w:val="none" w:sz="0" w:space="0" w:color="auto"/>
            <w:bottom w:val="none" w:sz="0" w:space="0" w:color="auto"/>
            <w:right w:val="none" w:sz="0" w:space="0" w:color="auto"/>
          </w:divBdr>
        </w:div>
        <w:div w:id="101346060">
          <w:marLeft w:val="640"/>
          <w:marRight w:val="0"/>
          <w:marTop w:val="0"/>
          <w:marBottom w:val="0"/>
          <w:divBdr>
            <w:top w:val="none" w:sz="0" w:space="0" w:color="auto"/>
            <w:left w:val="none" w:sz="0" w:space="0" w:color="auto"/>
            <w:bottom w:val="none" w:sz="0" w:space="0" w:color="auto"/>
            <w:right w:val="none" w:sz="0" w:space="0" w:color="auto"/>
          </w:divBdr>
        </w:div>
        <w:div w:id="1507750974">
          <w:marLeft w:val="640"/>
          <w:marRight w:val="0"/>
          <w:marTop w:val="0"/>
          <w:marBottom w:val="0"/>
          <w:divBdr>
            <w:top w:val="none" w:sz="0" w:space="0" w:color="auto"/>
            <w:left w:val="none" w:sz="0" w:space="0" w:color="auto"/>
            <w:bottom w:val="none" w:sz="0" w:space="0" w:color="auto"/>
            <w:right w:val="none" w:sz="0" w:space="0" w:color="auto"/>
          </w:divBdr>
        </w:div>
        <w:div w:id="609122331">
          <w:marLeft w:val="640"/>
          <w:marRight w:val="0"/>
          <w:marTop w:val="0"/>
          <w:marBottom w:val="0"/>
          <w:divBdr>
            <w:top w:val="none" w:sz="0" w:space="0" w:color="auto"/>
            <w:left w:val="none" w:sz="0" w:space="0" w:color="auto"/>
            <w:bottom w:val="none" w:sz="0" w:space="0" w:color="auto"/>
            <w:right w:val="none" w:sz="0" w:space="0" w:color="auto"/>
          </w:divBdr>
        </w:div>
        <w:div w:id="1144928051">
          <w:marLeft w:val="640"/>
          <w:marRight w:val="0"/>
          <w:marTop w:val="0"/>
          <w:marBottom w:val="0"/>
          <w:divBdr>
            <w:top w:val="none" w:sz="0" w:space="0" w:color="auto"/>
            <w:left w:val="none" w:sz="0" w:space="0" w:color="auto"/>
            <w:bottom w:val="none" w:sz="0" w:space="0" w:color="auto"/>
            <w:right w:val="none" w:sz="0" w:space="0" w:color="auto"/>
          </w:divBdr>
        </w:div>
        <w:div w:id="972516947">
          <w:marLeft w:val="640"/>
          <w:marRight w:val="0"/>
          <w:marTop w:val="0"/>
          <w:marBottom w:val="0"/>
          <w:divBdr>
            <w:top w:val="none" w:sz="0" w:space="0" w:color="auto"/>
            <w:left w:val="none" w:sz="0" w:space="0" w:color="auto"/>
            <w:bottom w:val="none" w:sz="0" w:space="0" w:color="auto"/>
            <w:right w:val="none" w:sz="0" w:space="0" w:color="auto"/>
          </w:divBdr>
        </w:div>
        <w:div w:id="36241642">
          <w:marLeft w:val="640"/>
          <w:marRight w:val="0"/>
          <w:marTop w:val="0"/>
          <w:marBottom w:val="0"/>
          <w:divBdr>
            <w:top w:val="none" w:sz="0" w:space="0" w:color="auto"/>
            <w:left w:val="none" w:sz="0" w:space="0" w:color="auto"/>
            <w:bottom w:val="none" w:sz="0" w:space="0" w:color="auto"/>
            <w:right w:val="none" w:sz="0" w:space="0" w:color="auto"/>
          </w:divBdr>
        </w:div>
        <w:div w:id="613951258">
          <w:marLeft w:val="640"/>
          <w:marRight w:val="0"/>
          <w:marTop w:val="0"/>
          <w:marBottom w:val="0"/>
          <w:divBdr>
            <w:top w:val="none" w:sz="0" w:space="0" w:color="auto"/>
            <w:left w:val="none" w:sz="0" w:space="0" w:color="auto"/>
            <w:bottom w:val="none" w:sz="0" w:space="0" w:color="auto"/>
            <w:right w:val="none" w:sz="0" w:space="0" w:color="auto"/>
          </w:divBdr>
        </w:div>
        <w:div w:id="734739491">
          <w:marLeft w:val="640"/>
          <w:marRight w:val="0"/>
          <w:marTop w:val="0"/>
          <w:marBottom w:val="0"/>
          <w:divBdr>
            <w:top w:val="none" w:sz="0" w:space="0" w:color="auto"/>
            <w:left w:val="none" w:sz="0" w:space="0" w:color="auto"/>
            <w:bottom w:val="none" w:sz="0" w:space="0" w:color="auto"/>
            <w:right w:val="none" w:sz="0" w:space="0" w:color="auto"/>
          </w:divBdr>
        </w:div>
        <w:div w:id="549658951">
          <w:marLeft w:val="640"/>
          <w:marRight w:val="0"/>
          <w:marTop w:val="0"/>
          <w:marBottom w:val="0"/>
          <w:divBdr>
            <w:top w:val="none" w:sz="0" w:space="0" w:color="auto"/>
            <w:left w:val="none" w:sz="0" w:space="0" w:color="auto"/>
            <w:bottom w:val="none" w:sz="0" w:space="0" w:color="auto"/>
            <w:right w:val="none" w:sz="0" w:space="0" w:color="auto"/>
          </w:divBdr>
        </w:div>
        <w:div w:id="1170173947">
          <w:marLeft w:val="640"/>
          <w:marRight w:val="0"/>
          <w:marTop w:val="0"/>
          <w:marBottom w:val="0"/>
          <w:divBdr>
            <w:top w:val="none" w:sz="0" w:space="0" w:color="auto"/>
            <w:left w:val="none" w:sz="0" w:space="0" w:color="auto"/>
            <w:bottom w:val="none" w:sz="0" w:space="0" w:color="auto"/>
            <w:right w:val="none" w:sz="0" w:space="0" w:color="auto"/>
          </w:divBdr>
        </w:div>
        <w:div w:id="716583413">
          <w:marLeft w:val="640"/>
          <w:marRight w:val="0"/>
          <w:marTop w:val="0"/>
          <w:marBottom w:val="0"/>
          <w:divBdr>
            <w:top w:val="none" w:sz="0" w:space="0" w:color="auto"/>
            <w:left w:val="none" w:sz="0" w:space="0" w:color="auto"/>
            <w:bottom w:val="none" w:sz="0" w:space="0" w:color="auto"/>
            <w:right w:val="none" w:sz="0" w:space="0" w:color="auto"/>
          </w:divBdr>
        </w:div>
        <w:div w:id="442190641">
          <w:marLeft w:val="640"/>
          <w:marRight w:val="0"/>
          <w:marTop w:val="0"/>
          <w:marBottom w:val="0"/>
          <w:divBdr>
            <w:top w:val="none" w:sz="0" w:space="0" w:color="auto"/>
            <w:left w:val="none" w:sz="0" w:space="0" w:color="auto"/>
            <w:bottom w:val="none" w:sz="0" w:space="0" w:color="auto"/>
            <w:right w:val="none" w:sz="0" w:space="0" w:color="auto"/>
          </w:divBdr>
        </w:div>
        <w:div w:id="766730971">
          <w:marLeft w:val="640"/>
          <w:marRight w:val="0"/>
          <w:marTop w:val="0"/>
          <w:marBottom w:val="0"/>
          <w:divBdr>
            <w:top w:val="none" w:sz="0" w:space="0" w:color="auto"/>
            <w:left w:val="none" w:sz="0" w:space="0" w:color="auto"/>
            <w:bottom w:val="none" w:sz="0" w:space="0" w:color="auto"/>
            <w:right w:val="none" w:sz="0" w:space="0" w:color="auto"/>
          </w:divBdr>
        </w:div>
        <w:div w:id="92357921">
          <w:marLeft w:val="640"/>
          <w:marRight w:val="0"/>
          <w:marTop w:val="0"/>
          <w:marBottom w:val="0"/>
          <w:divBdr>
            <w:top w:val="none" w:sz="0" w:space="0" w:color="auto"/>
            <w:left w:val="none" w:sz="0" w:space="0" w:color="auto"/>
            <w:bottom w:val="none" w:sz="0" w:space="0" w:color="auto"/>
            <w:right w:val="none" w:sz="0" w:space="0" w:color="auto"/>
          </w:divBdr>
        </w:div>
        <w:div w:id="828834638">
          <w:marLeft w:val="640"/>
          <w:marRight w:val="0"/>
          <w:marTop w:val="0"/>
          <w:marBottom w:val="0"/>
          <w:divBdr>
            <w:top w:val="none" w:sz="0" w:space="0" w:color="auto"/>
            <w:left w:val="none" w:sz="0" w:space="0" w:color="auto"/>
            <w:bottom w:val="none" w:sz="0" w:space="0" w:color="auto"/>
            <w:right w:val="none" w:sz="0" w:space="0" w:color="auto"/>
          </w:divBdr>
        </w:div>
        <w:div w:id="1172378812">
          <w:marLeft w:val="640"/>
          <w:marRight w:val="0"/>
          <w:marTop w:val="0"/>
          <w:marBottom w:val="0"/>
          <w:divBdr>
            <w:top w:val="none" w:sz="0" w:space="0" w:color="auto"/>
            <w:left w:val="none" w:sz="0" w:space="0" w:color="auto"/>
            <w:bottom w:val="none" w:sz="0" w:space="0" w:color="auto"/>
            <w:right w:val="none" w:sz="0" w:space="0" w:color="auto"/>
          </w:divBdr>
        </w:div>
        <w:div w:id="93596839">
          <w:marLeft w:val="640"/>
          <w:marRight w:val="0"/>
          <w:marTop w:val="0"/>
          <w:marBottom w:val="0"/>
          <w:divBdr>
            <w:top w:val="none" w:sz="0" w:space="0" w:color="auto"/>
            <w:left w:val="none" w:sz="0" w:space="0" w:color="auto"/>
            <w:bottom w:val="none" w:sz="0" w:space="0" w:color="auto"/>
            <w:right w:val="none" w:sz="0" w:space="0" w:color="auto"/>
          </w:divBdr>
        </w:div>
        <w:div w:id="215747488">
          <w:marLeft w:val="640"/>
          <w:marRight w:val="0"/>
          <w:marTop w:val="0"/>
          <w:marBottom w:val="0"/>
          <w:divBdr>
            <w:top w:val="none" w:sz="0" w:space="0" w:color="auto"/>
            <w:left w:val="none" w:sz="0" w:space="0" w:color="auto"/>
            <w:bottom w:val="none" w:sz="0" w:space="0" w:color="auto"/>
            <w:right w:val="none" w:sz="0" w:space="0" w:color="auto"/>
          </w:divBdr>
        </w:div>
        <w:div w:id="318921925">
          <w:marLeft w:val="640"/>
          <w:marRight w:val="0"/>
          <w:marTop w:val="0"/>
          <w:marBottom w:val="0"/>
          <w:divBdr>
            <w:top w:val="none" w:sz="0" w:space="0" w:color="auto"/>
            <w:left w:val="none" w:sz="0" w:space="0" w:color="auto"/>
            <w:bottom w:val="none" w:sz="0" w:space="0" w:color="auto"/>
            <w:right w:val="none" w:sz="0" w:space="0" w:color="auto"/>
          </w:divBdr>
        </w:div>
        <w:div w:id="247661033">
          <w:marLeft w:val="640"/>
          <w:marRight w:val="0"/>
          <w:marTop w:val="0"/>
          <w:marBottom w:val="0"/>
          <w:divBdr>
            <w:top w:val="none" w:sz="0" w:space="0" w:color="auto"/>
            <w:left w:val="none" w:sz="0" w:space="0" w:color="auto"/>
            <w:bottom w:val="none" w:sz="0" w:space="0" w:color="auto"/>
            <w:right w:val="none" w:sz="0" w:space="0" w:color="auto"/>
          </w:divBdr>
        </w:div>
        <w:div w:id="1469667099">
          <w:marLeft w:val="640"/>
          <w:marRight w:val="0"/>
          <w:marTop w:val="0"/>
          <w:marBottom w:val="0"/>
          <w:divBdr>
            <w:top w:val="none" w:sz="0" w:space="0" w:color="auto"/>
            <w:left w:val="none" w:sz="0" w:space="0" w:color="auto"/>
            <w:bottom w:val="none" w:sz="0" w:space="0" w:color="auto"/>
            <w:right w:val="none" w:sz="0" w:space="0" w:color="auto"/>
          </w:divBdr>
        </w:div>
        <w:div w:id="1330014605">
          <w:marLeft w:val="640"/>
          <w:marRight w:val="0"/>
          <w:marTop w:val="0"/>
          <w:marBottom w:val="0"/>
          <w:divBdr>
            <w:top w:val="none" w:sz="0" w:space="0" w:color="auto"/>
            <w:left w:val="none" w:sz="0" w:space="0" w:color="auto"/>
            <w:bottom w:val="none" w:sz="0" w:space="0" w:color="auto"/>
            <w:right w:val="none" w:sz="0" w:space="0" w:color="auto"/>
          </w:divBdr>
        </w:div>
        <w:div w:id="1675103909">
          <w:marLeft w:val="640"/>
          <w:marRight w:val="0"/>
          <w:marTop w:val="0"/>
          <w:marBottom w:val="0"/>
          <w:divBdr>
            <w:top w:val="none" w:sz="0" w:space="0" w:color="auto"/>
            <w:left w:val="none" w:sz="0" w:space="0" w:color="auto"/>
            <w:bottom w:val="none" w:sz="0" w:space="0" w:color="auto"/>
            <w:right w:val="none" w:sz="0" w:space="0" w:color="auto"/>
          </w:divBdr>
        </w:div>
        <w:div w:id="1265766971">
          <w:marLeft w:val="640"/>
          <w:marRight w:val="0"/>
          <w:marTop w:val="0"/>
          <w:marBottom w:val="0"/>
          <w:divBdr>
            <w:top w:val="none" w:sz="0" w:space="0" w:color="auto"/>
            <w:left w:val="none" w:sz="0" w:space="0" w:color="auto"/>
            <w:bottom w:val="none" w:sz="0" w:space="0" w:color="auto"/>
            <w:right w:val="none" w:sz="0" w:space="0" w:color="auto"/>
          </w:divBdr>
        </w:div>
        <w:div w:id="1806508249">
          <w:marLeft w:val="640"/>
          <w:marRight w:val="0"/>
          <w:marTop w:val="0"/>
          <w:marBottom w:val="0"/>
          <w:divBdr>
            <w:top w:val="none" w:sz="0" w:space="0" w:color="auto"/>
            <w:left w:val="none" w:sz="0" w:space="0" w:color="auto"/>
            <w:bottom w:val="none" w:sz="0" w:space="0" w:color="auto"/>
            <w:right w:val="none" w:sz="0" w:space="0" w:color="auto"/>
          </w:divBdr>
        </w:div>
        <w:div w:id="1128737717">
          <w:marLeft w:val="640"/>
          <w:marRight w:val="0"/>
          <w:marTop w:val="0"/>
          <w:marBottom w:val="0"/>
          <w:divBdr>
            <w:top w:val="none" w:sz="0" w:space="0" w:color="auto"/>
            <w:left w:val="none" w:sz="0" w:space="0" w:color="auto"/>
            <w:bottom w:val="none" w:sz="0" w:space="0" w:color="auto"/>
            <w:right w:val="none" w:sz="0" w:space="0" w:color="auto"/>
          </w:divBdr>
        </w:div>
        <w:div w:id="1177966897">
          <w:marLeft w:val="640"/>
          <w:marRight w:val="0"/>
          <w:marTop w:val="0"/>
          <w:marBottom w:val="0"/>
          <w:divBdr>
            <w:top w:val="none" w:sz="0" w:space="0" w:color="auto"/>
            <w:left w:val="none" w:sz="0" w:space="0" w:color="auto"/>
            <w:bottom w:val="none" w:sz="0" w:space="0" w:color="auto"/>
            <w:right w:val="none" w:sz="0" w:space="0" w:color="auto"/>
          </w:divBdr>
        </w:div>
        <w:div w:id="1309899785">
          <w:marLeft w:val="640"/>
          <w:marRight w:val="0"/>
          <w:marTop w:val="0"/>
          <w:marBottom w:val="0"/>
          <w:divBdr>
            <w:top w:val="none" w:sz="0" w:space="0" w:color="auto"/>
            <w:left w:val="none" w:sz="0" w:space="0" w:color="auto"/>
            <w:bottom w:val="none" w:sz="0" w:space="0" w:color="auto"/>
            <w:right w:val="none" w:sz="0" w:space="0" w:color="auto"/>
          </w:divBdr>
        </w:div>
        <w:div w:id="69157122">
          <w:marLeft w:val="640"/>
          <w:marRight w:val="0"/>
          <w:marTop w:val="0"/>
          <w:marBottom w:val="0"/>
          <w:divBdr>
            <w:top w:val="none" w:sz="0" w:space="0" w:color="auto"/>
            <w:left w:val="none" w:sz="0" w:space="0" w:color="auto"/>
            <w:bottom w:val="none" w:sz="0" w:space="0" w:color="auto"/>
            <w:right w:val="none" w:sz="0" w:space="0" w:color="auto"/>
          </w:divBdr>
        </w:div>
        <w:div w:id="2001420969">
          <w:marLeft w:val="640"/>
          <w:marRight w:val="0"/>
          <w:marTop w:val="0"/>
          <w:marBottom w:val="0"/>
          <w:divBdr>
            <w:top w:val="none" w:sz="0" w:space="0" w:color="auto"/>
            <w:left w:val="none" w:sz="0" w:space="0" w:color="auto"/>
            <w:bottom w:val="none" w:sz="0" w:space="0" w:color="auto"/>
            <w:right w:val="none" w:sz="0" w:space="0" w:color="auto"/>
          </w:divBdr>
        </w:div>
        <w:div w:id="1586693726">
          <w:marLeft w:val="640"/>
          <w:marRight w:val="0"/>
          <w:marTop w:val="0"/>
          <w:marBottom w:val="0"/>
          <w:divBdr>
            <w:top w:val="none" w:sz="0" w:space="0" w:color="auto"/>
            <w:left w:val="none" w:sz="0" w:space="0" w:color="auto"/>
            <w:bottom w:val="none" w:sz="0" w:space="0" w:color="auto"/>
            <w:right w:val="none" w:sz="0" w:space="0" w:color="auto"/>
          </w:divBdr>
        </w:div>
        <w:div w:id="1061371405">
          <w:marLeft w:val="640"/>
          <w:marRight w:val="0"/>
          <w:marTop w:val="0"/>
          <w:marBottom w:val="0"/>
          <w:divBdr>
            <w:top w:val="none" w:sz="0" w:space="0" w:color="auto"/>
            <w:left w:val="none" w:sz="0" w:space="0" w:color="auto"/>
            <w:bottom w:val="none" w:sz="0" w:space="0" w:color="auto"/>
            <w:right w:val="none" w:sz="0" w:space="0" w:color="auto"/>
          </w:divBdr>
        </w:div>
        <w:div w:id="612519974">
          <w:marLeft w:val="640"/>
          <w:marRight w:val="0"/>
          <w:marTop w:val="0"/>
          <w:marBottom w:val="0"/>
          <w:divBdr>
            <w:top w:val="none" w:sz="0" w:space="0" w:color="auto"/>
            <w:left w:val="none" w:sz="0" w:space="0" w:color="auto"/>
            <w:bottom w:val="none" w:sz="0" w:space="0" w:color="auto"/>
            <w:right w:val="none" w:sz="0" w:space="0" w:color="auto"/>
          </w:divBdr>
        </w:div>
        <w:div w:id="1554654743">
          <w:marLeft w:val="640"/>
          <w:marRight w:val="0"/>
          <w:marTop w:val="0"/>
          <w:marBottom w:val="0"/>
          <w:divBdr>
            <w:top w:val="none" w:sz="0" w:space="0" w:color="auto"/>
            <w:left w:val="none" w:sz="0" w:space="0" w:color="auto"/>
            <w:bottom w:val="none" w:sz="0" w:space="0" w:color="auto"/>
            <w:right w:val="none" w:sz="0" w:space="0" w:color="auto"/>
          </w:divBdr>
        </w:div>
        <w:div w:id="1217741991">
          <w:marLeft w:val="640"/>
          <w:marRight w:val="0"/>
          <w:marTop w:val="0"/>
          <w:marBottom w:val="0"/>
          <w:divBdr>
            <w:top w:val="none" w:sz="0" w:space="0" w:color="auto"/>
            <w:left w:val="none" w:sz="0" w:space="0" w:color="auto"/>
            <w:bottom w:val="none" w:sz="0" w:space="0" w:color="auto"/>
            <w:right w:val="none" w:sz="0" w:space="0" w:color="auto"/>
          </w:divBdr>
        </w:div>
        <w:div w:id="1366323730">
          <w:marLeft w:val="640"/>
          <w:marRight w:val="0"/>
          <w:marTop w:val="0"/>
          <w:marBottom w:val="0"/>
          <w:divBdr>
            <w:top w:val="none" w:sz="0" w:space="0" w:color="auto"/>
            <w:left w:val="none" w:sz="0" w:space="0" w:color="auto"/>
            <w:bottom w:val="none" w:sz="0" w:space="0" w:color="auto"/>
            <w:right w:val="none" w:sz="0" w:space="0" w:color="auto"/>
          </w:divBdr>
        </w:div>
        <w:div w:id="1128282876">
          <w:marLeft w:val="640"/>
          <w:marRight w:val="0"/>
          <w:marTop w:val="0"/>
          <w:marBottom w:val="0"/>
          <w:divBdr>
            <w:top w:val="none" w:sz="0" w:space="0" w:color="auto"/>
            <w:left w:val="none" w:sz="0" w:space="0" w:color="auto"/>
            <w:bottom w:val="none" w:sz="0" w:space="0" w:color="auto"/>
            <w:right w:val="none" w:sz="0" w:space="0" w:color="auto"/>
          </w:divBdr>
        </w:div>
        <w:div w:id="1587764658">
          <w:marLeft w:val="640"/>
          <w:marRight w:val="0"/>
          <w:marTop w:val="0"/>
          <w:marBottom w:val="0"/>
          <w:divBdr>
            <w:top w:val="none" w:sz="0" w:space="0" w:color="auto"/>
            <w:left w:val="none" w:sz="0" w:space="0" w:color="auto"/>
            <w:bottom w:val="none" w:sz="0" w:space="0" w:color="auto"/>
            <w:right w:val="none" w:sz="0" w:space="0" w:color="auto"/>
          </w:divBdr>
        </w:div>
        <w:div w:id="267785743">
          <w:marLeft w:val="640"/>
          <w:marRight w:val="0"/>
          <w:marTop w:val="0"/>
          <w:marBottom w:val="0"/>
          <w:divBdr>
            <w:top w:val="none" w:sz="0" w:space="0" w:color="auto"/>
            <w:left w:val="none" w:sz="0" w:space="0" w:color="auto"/>
            <w:bottom w:val="none" w:sz="0" w:space="0" w:color="auto"/>
            <w:right w:val="none" w:sz="0" w:space="0" w:color="auto"/>
          </w:divBdr>
        </w:div>
        <w:div w:id="1443915139">
          <w:marLeft w:val="640"/>
          <w:marRight w:val="0"/>
          <w:marTop w:val="0"/>
          <w:marBottom w:val="0"/>
          <w:divBdr>
            <w:top w:val="none" w:sz="0" w:space="0" w:color="auto"/>
            <w:left w:val="none" w:sz="0" w:space="0" w:color="auto"/>
            <w:bottom w:val="none" w:sz="0" w:space="0" w:color="auto"/>
            <w:right w:val="none" w:sz="0" w:space="0" w:color="auto"/>
          </w:divBdr>
        </w:div>
        <w:div w:id="187566526">
          <w:marLeft w:val="640"/>
          <w:marRight w:val="0"/>
          <w:marTop w:val="0"/>
          <w:marBottom w:val="0"/>
          <w:divBdr>
            <w:top w:val="none" w:sz="0" w:space="0" w:color="auto"/>
            <w:left w:val="none" w:sz="0" w:space="0" w:color="auto"/>
            <w:bottom w:val="none" w:sz="0" w:space="0" w:color="auto"/>
            <w:right w:val="none" w:sz="0" w:space="0" w:color="auto"/>
          </w:divBdr>
        </w:div>
        <w:div w:id="1344625801">
          <w:marLeft w:val="640"/>
          <w:marRight w:val="0"/>
          <w:marTop w:val="0"/>
          <w:marBottom w:val="0"/>
          <w:divBdr>
            <w:top w:val="none" w:sz="0" w:space="0" w:color="auto"/>
            <w:left w:val="none" w:sz="0" w:space="0" w:color="auto"/>
            <w:bottom w:val="none" w:sz="0" w:space="0" w:color="auto"/>
            <w:right w:val="none" w:sz="0" w:space="0" w:color="auto"/>
          </w:divBdr>
        </w:div>
        <w:div w:id="185294665">
          <w:marLeft w:val="640"/>
          <w:marRight w:val="0"/>
          <w:marTop w:val="0"/>
          <w:marBottom w:val="0"/>
          <w:divBdr>
            <w:top w:val="none" w:sz="0" w:space="0" w:color="auto"/>
            <w:left w:val="none" w:sz="0" w:space="0" w:color="auto"/>
            <w:bottom w:val="none" w:sz="0" w:space="0" w:color="auto"/>
            <w:right w:val="none" w:sz="0" w:space="0" w:color="auto"/>
          </w:divBdr>
        </w:div>
        <w:div w:id="482503272">
          <w:marLeft w:val="640"/>
          <w:marRight w:val="0"/>
          <w:marTop w:val="0"/>
          <w:marBottom w:val="0"/>
          <w:divBdr>
            <w:top w:val="none" w:sz="0" w:space="0" w:color="auto"/>
            <w:left w:val="none" w:sz="0" w:space="0" w:color="auto"/>
            <w:bottom w:val="none" w:sz="0" w:space="0" w:color="auto"/>
            <w:right w:val="none" w:sz="0" w:space="0" w:color="auto"/>
          </w:divBdr>
        </w:div>
        <w:div w:id="797141988">
          <w:marLeft w:val="640"/>
          <w:marRight w:val="0"/>
          <w:marTop w:val="0"/>
          <w:marBottom w:val="0"/>
          <w:divBdr>
            <w:top w:val="none" w:sz="0" w:space="0" w:color="auto"/>
            <w:left w:val="none" w:sz="0" w:space="0" w:color="auto"/>
            <w:bottom w:val="none" w:sz="0" w:space="0" w:color="auto"/>
            <w:right w:val="none" w:sz="0" w:space="0" w:color="auto"/>
          </w:divBdr>
        </w:div>
        <w:div w:id="659193287">
          <w:marLeft w:val="640"/>
          <w:marRight w:val="0"/>
          <w:marTop w:val="0"/>
          <w:marBottom w:val="0"/>
          <w:divBdr>
            <w:top w:val="none" w:sz="0" w:space="0" w:color="auto"/>
            <w:left w:val="none" w:sz="0" w:space="0" w:color="auto"/>
            <w:bottom w:val="none" w:sz="0" w:space="0" w:color="auto"/>
            <w:right w:val="none" w:sz="0" w:space="0" w:color="auto"/>
          </w:divBdr>
        </w:div>
        <w:div w:id="1816095927">
          <w:marLeft w:val="640"/>
          <w:marRight w:val="0"/>
          <w:marTop w:val="0"/>
          <w:marBottom w:val="0"/>
          <w:divBdr>
            <w:top w:val="none" w:sz="0" w:space="0" w:color="auto"/>
            <w:left w:val="none" w:sz="0" w:space="0" w:color="auto"/>
            <w:bottom w:val="none" w:sz="0" w:space="0" w:color="auto"/>
            <w:right w:val="none" w:sz="0" w:space="0" w:color="auto"/>
          </w:divBdr>
        </w:div>
        <w:div w:id="1408386161">
          <w:marLeft w:val="640"/>
          <w:marRight w:val="0"/>
          <w:marTop w:val="0"/>
          <w:marBottom w:val="0"/>
          <w:divBdr>
            <w:top w:val="none" w:sz="0" w:space="0" w:color="auto"/>
            <w:left w:val="none" w:sz="0" w:space="0" w:color="auto"/>
            <w:bottom w:val="none" w:sz="0" w:space="0" w:color="auto"/>
            <w:right w:val="none" w:sz="0" w:space="0" w:color="auto"/>
          </w:divBdr>
        </w:div>
        <w:div w:id="829517473">
          <w:marLeft w:val="640"/>
          <w:marRight w:val="0"/>
          <w:marTop w:val="0"/>
          <w:marBottom w:val="0"/>
          <w:divBdr>
            <w:top w:val="none" w:sz="0" w:space="0" w:color="auto"/>
            <w:left w:val="none" w:sz="0" w:space="0" w:color="auto"/>
            <w:bottom w:val="none" w:sz="0" w:space="0" w:color="auto"/>
            <w:right w:val="none" w:sz="0" w:space="0" w:color="auto"/>
          </w:divBdr>
        </w:div>
        <w:div w:id="914893934">
          <w:marLeft w:val="640"/>
          <w:marRight w:val="0"/>
          <w:marTop w:val="0"/>
          <w:marBottom w:val="0"/>
          <w:divBdr>
            <w:top w:val="none" w:sz="0" w:space="0" w:color="auto"/>
            <w:left w:val="none" w:sz="0" w:space="0" w:color="auto"/>
            <w:bottom w:val="none" w:sz="0" w:space="0" w:color="auto"/>
            <w:right w:val="none" w:sz="0" w:space="0" w:color="auto"/>
          </w:divBdr>
        </w:div>
        <w:div w:id="2052731728">
          <w:marLeft w:val="640"/>
          <w:marRight w:val="0"/>
          <w:marTop w:val="0"/>
          <w:marBottom w:val="0"/>
          <w:divBdr>
            <w:top w:val="none" w:sz="0" w:space="0" w:color="auto"/>
            <w:left w:val="none" w:sz="0" w:space="0" w:color="auto"/>
            <w:bottom w:val="none" w:sz="0" w:space="0" w:color="auto"/>
            <w:right w:val="none" w:sz="0" w:space="0" w:color="auto"/>
          </w:divBdr>
        </w:div>
        <w:div w:id="288053544">
          <w:marLeft w:val="640"/>
          <w:marRight w:val="0"/>
          <w:marTop w:val="0"/>
          <w:marBottom w:val="0"/>
          <w:divBdr>
            <w:top w:val="none" w:sz="0" w:space="0" w:color="auto"/>
            <w:left w:val="none" w:sz="0" w:space="0" w:color="auto"/>
            <w:bottom w:val="none" w:sz="0" w:space="0" w:color="auto"/>
            <w:right w:val="none" w:sz="0" w:space="0" w:color="auto"/>
          </w:divBdr>
        </w:div>
        <w:div w:id="1694107727">
          <w:marLeft w:val="640"/>
          <w:marRight w:val="0"/>
          <w:marTop w:val="0"/>
          <w:marBottom w:val="0"/>
          <w:divBdr>
            <w:top w:val="none" w:sz="0" w:space="0" w:color="auto"/>
            <w:left w:val="none" w:sz="0" w:space="0" w:color="auto"/>
            <w:bottom w:val="none" w:sz="0" w:space="0" w:color="auto"/>
            <w:right w:val="none" w:sz="0" w:space="0" w:color="auto"/>
          </w:divBdr>
        </w:div>
        <w:div w:id="1368019528">
          <w:marLeft w:val="640"/>
          <w:marRight w:val="0"/>
          <w:marTop w:val="0"/>
          <w:marBottom w:val="0"/>
          <w:divBdr>
            <w:top w:val="none" w:sz="0" w:space="0" w:color="auto"/>
            <w:left w:val="none" w:sz="0" w:space="0" w:color="auto"/>
            <w:bottom w:val="none" w:sz="0" w:space="0" w:color="auto"/>
            <w:right w:val="none" w:sz="0" w:space="0" w:color="auto"/>
          </w:divBdr>
        </w:div>
        <w:div w:id="1204369113">
          <w:marLeft w:val="640"/>
          <w:marRight w:val="0"/>
          <w:marTop w:val="0"/>
          <w:marBottom w:val="0"/>
          <w:divBdr>
            <w:top w:val="none" w:sz="0" w:space="0" w:color="auto"/>
            <w:left w:val="none" w:sz="0" w:space="0" w:color="auto"/>
            <w:bottom w:val="none" w:sz="0" w:space="0" w:color="auto"/>
            <w:right w:val="none" w:sz="0" w:space="0" w:color="auto"/>
          </w:divBdr>
        </w:div>
        <w:div w:id="1302539821">
          <w:marLeft w:val="640"/>
          <w:marRight w:val="0"/>
          <w:marTop w:val="0"/>
          <w:marBottom w:val="0"/>
          <w:divBdr>
            <w:top w:val="none" w:sz="0" w:space="0" w:color="auto"/>
            <w:left w:val="none" w:sz="0" w:space="0" w:color="auto"/>
            <w:bottom w:val="none" w:sz="0" w:space="0" w:color="auto"/>
            <w:right w:val="none" w:sz="0" w:space="0" w:color="auto"/>
          </w:divBdr>
        </w:div>
        <w:div w:id="2021734362">
          <w:marLeft w:val="640"/>
          <w:marRight w:val="0"/>
          <w:marTop w:val="0"/>
          <w:marBottom w:val="0"/>
          <w:divBdr>
            <w:top w:val="none" w:sz="0" w:space="0" w:color="auto"/>
            <w:left w:val="none" w:sz="0" w:space="0" w:color="auto"/>
            <w:bottom w:val="none" w:sz="0" w:space="0" w:color="auto"/>
            <w:right w:val="none" w:sz="0" w:space="0" w:color="auto"/>
          </w:divBdr>
        </w:div>
        <w:div w:id="1104038068">
          <w:marLeft w:val="640"/>
          <w:marRight w:val="0"/>
          <w:marTop w:val="0"/>
          <w:marBottom w:val="0"/>
          <w:divBdr>
            <w:top w:val="none" w:sz="0" w:space="0" w:color="auto"/>
            <w:left w:val="none" w:sz="0" w:space="0" w:color="auto"/>
            <w:bottom w:val="none" w:sz="0" w:space="0" w:color="auto"/>
            <w:right w:val="none" w:sz="0" w:space="0" w:color="auto"/>
          </w:divBdr>
        </w:div>
        <w:div w:id="1370715268">
          <w:marLeft w:val="640"/>
          <w:marRight w:val="0"/>
          <w:marTop w:val="0"/>
          <w:marBottom w:val="0"/>
          <w:divBdr>
            <w:top w:val="none" w:sz="0" w:space="0" w:color="auto"/>
            <w:left w:val="none" w:sz="0" w:space="0" w:color="auto"/>
            <w:bottom w:val="none" w:sz="0" w:space="0" w:color="auto"/>
            <w:right w:val="none" w:sz="0" w:space="0" w:color="auto"/>
          </w:divBdr>
        </w:div>
        <w:div w:id="343943263">
          <w:marLeft w:val="640"/>
          <w:marRight w:val="0"/>
          <w:marTop w:val="0"/>
          <w:marBottom w:val="0"/>
          <w:divBdr>
            <w:top w:val="none" w:sz="0" w:space="0" w:color="auto"/>
            <w:left w:val="none" w:sz="0" w:space="0" w:color="auto"/>
            <w:bottom w:val="none" w:sz="0" w:space="0" w:color="auto"/>
            <w:right w:val="none" w:sz="0" w:space="0" w:color="auto"/>
          </w:divBdr>
        </w:div>
        <w:div w:id="1341152635">
          <w:marLeft w:val="640"/>
          <w:marRight w:val="0"/>
          <w:marTop w:val="0"/>
          <w:marBottom w:val="0"/>
          <w:divBdr>
            <w:top w:val="none" w:sz="0" w:space="0" w:color="auto"/>
            <w:left w:val="none" w:sz="0" w:space="0" w:color="auto"/>
            <w:bottom w:val="none" w:sz="0" w:space="0" w:color="auto"/>
            <w:right w:val="none" w:sz="0" w:space="0" w:color="auto"/>
          </w:divBdr>
        </w:div>
        <w:div w:id="1470636291">
          <w:marLeft w:val="640"/>
          <w:marRight w:val="0"/>
          <w:marTop w:val="0"/>
          <w:marBottom w:val="0"/>
          <w:divBdr>
            <w:top w:val="none" w:sz="0" w:space="0" w:color="auto"/>
            <w:left w:val="none" w:sz="0" w:space="0" w:color="auto"/>
            <w:bottom w:val="none" w:sz="0" w:space="0" w:color="auto"/>
            <w:right w:val="none" w:sz="0" w:space="0" w:color="auto"/>
          </w:divBdr>
        </w:div>
      </w:divsChild>
    </w:div>
    <w:div w:id="1990865521">
      <w:bodyDiv w:val="1"/>
      <w:marLeft w:val="0"/>
      <w:marRight w:val="0"/>
      <w:marTop w:val="0"/>
      <w:marBottom w:val="0"/>
      <w:divBdr>
        <w:top w:val="none" w:sz="0" w:space="0" w:color="auto"/>
        <w:left w:val="none" w:sz="0" w:space="0" w:color="auto"/>
        <w:bottom w:val="none" w:sz="0" w:space="0" w:color="auto"/>
        <w:right w:val="none" w:sz="0" w:space="0" w:color="auto"/>
      </w:divBdr>
      <w:divsChild>
        <w:div w:id="1122502612">
          <w:marLeft w:val="640"/>
          <w:marRight w:val="0"/>
          <w:marTop w:val="0"/>
          <w:marBottom w:val="0"/>
          <w:divBdr>
            <w:top w:val="none" w:sz="0" w:space="0" w:color="auto"/>
            <w:left w:val="none" w:sz="0" w:space="0" w:color="auto"/>
            <w:bottom w:val="none" w:sz="0" w:space="0" w:color="auto"/>
            <w:right w:val="none" w:sz="0" w:space="0" w:color="auto"/>
          </w:divBdr>
        </w:div>
        <w:div w:id="1309364583">
          <w:marLeft w:val="640"/>
          <w:marRight w:val="0"/>
          <w:marTop w:val="0"/>
          <w:marBottom w:val="0"/>
          <w:divBdr>
            <w:top w:val="none" w:sz="0" w:space="0" w:color="auto"/>
            <w:left w:val="none" w:sz="0" w:space="0" w:color="auto"/>
            <w:bottom w:val="none" w:sz="0" w:space="0" w:color="auto"/>
            <w:right w:val="none" w:sz="0" w:space="0" w:color="auto"/>
          </w:divBdr>
        </w:div>
        <w:div w:id="103111561">
          <w:marLeft w:val="640"/>
          <w:marRight w:val="0"/>
          <w:marTop w:val="0"/>
          <w:marBottom w:val="0"/>
          <w:divBdr>
            <w:top w:val="none" w:sz="0" w:space="0" w:color="auto"/>
            <w:left w:val="none" w:sz="0" w:space="0" w:color="auto"/>
            <w:bottom w:val="none" w:sz="0" w:space="0" w:color="auto"/>
            <w:right w:val="none" w:sz="0" w:space="0" w:color="auto"/>
          </w:divBdr>
        </w:div>
        <w:div w:id="663123658">
          <w:marLeft w:val="640"/>
          <w:marRight w:val="0"/>
          <w:marTop w:val="0"/>
          <w:marBottom w:val="0"/>
          <w:divBdr>
            <w:top w:val="none" w:sz="0" w:space="0" w:color="auto"/>
            <w:left w:val="none" w:sz="0" w:space="0" w:color="auto"/>
            <w:bottom w:val="none" w:sz="0" w:space="0" w:color="auto"/>
            <w:right w:val="none" w:sz="0" w:space="0" w:color="auto"/>
          </w:divBdr>
        </w:div>
        <w:div w:id="1577780093">
          <w:marLeft w:val="640"/>
          <w:marRight w:val="0"/>
          <w:marTop w:val="0"/>
          <w:marBottom w:val="0"/>
          <w:divBdr>
            <w:top w:val="none" w:sz="0" w:space="0" w:color="auto"/>
            <w:left w:val="none" w:sz="0" w:space="0" w:color="auto"/>
            <w:bottom w:val="none" w:sz="0" w:space="0" w:color="auto"/>
            <w:right w:val="none" w:sz="0" w:space="0" w:color="auto"/>
          </w:divBdr>
        </w:div>
        <w:div w:id="1244028422">
          <w:marLeft w:val="640"/>
          <w:marRight w:val="0"/>
          <w:marTop w:val="0"/>
          <w:marBottom w:val="0"/>
          <w:divBdr>
            <w:top w:val="none" w:sz="0" w:space="0" w:color="auto"/>
            <w:left w:val="none" w:sz="0" w:space="0" w:color="auto"/>
            <w:bottom w:val="none" w:sz="0" w:space="0" w:color="auto"/>
            <w:right w:val="none" w:sz="0" w:space="0" w:color="auto"/>
          </w:divBdr>
        </w:div>
        <w:div w:id="731121024">
          <w:marLeft w:val="640"/>
          <w:marRight w:val="0"/>
          <w:marTop w:val="0"/>
          <w:marBottom w:val="0"/>
          <w:divBdr>
            <w:top w:val="none" w:sz="0" w:space="0" w:color="auto"/>
            <w:left w:val="none" w:sz="0" w:space="0" w:color="auto"/>
            <w:bottom w:val="none" w:sz="0" w:space="0" w:color="auto"/>
            <w:right w:val="none" w:sz="0" w:space="0" w:color="auto"/>
          </w:divBdr>
        </w:div>
        <w:div w:id="200635588">
          <w:marLeft w:val="640"/>
          <w:marRight w:val="0"/>
          <w:marTop w:val="0"/>
          <w:marBottom w:val="0"/>
          <w:divBdr>
            <w:top w:val="none" w:sz="0" w:space="0" w:color="auto"/>
            <w:left w:val="none" w:sz="0" w:space="0" w:color="auto"/>
            <w:bottom w:val="none" w:sz="0" w:space="0" w:color="auto"/>
            <w:right w:val="none" w:sz="0" w:space="0" w:color="auto"/>
          </w:divBdr>
        </w:div>
        <w:div w:id="796918876">
          <w:marLeft w:val="640"/>
          <w:marRight w:val="0"/>
          <w:marTop w:val="0"/>
          <w:marBottom w:val="0"/>
          <w:divBdr>
            <w:top w:val="none" w:sz="0" w:space="0" w:color="auto"/>
            <w:left w:val="none" w:sz="0" w:space="0" w:color="auto"/>
            <w:bottom w:val="none" w:sz="0" w:space="0" w:color="auto"/>
            <w:right w:val="none" w:sz="0" w:space="0" w:color="auto"/>
          </w:divBdr>
        </w:div>
        <w:div w:id="1115905109">
          <w:marLeft w:val="640"/>
          <w:marRight w:val="0"/>
          <w:marTop w:val="0"/>
          <w:marBottom w:val="0"/>
          <w:divBdr>
            <w:top w:val="none" w:sz="0" w:space="0" w:color="auto"/>
            <w:left w:val="none" w:sz="0" w:space="0" w:color="auto"/>
            <w:bottom w:val="none" w:sz="0" w:space="0" w:color="auto"/>
            <w:right w:val="none" w:sz="0" w:space="0" w:color="auto"/>
          </w:divBdr>
        </w:div>
        <w:div w:id="1196117204">
          <w:marLeft w:val="640"/>
          <w:marRight w:val="0"/>
          <w:marTop w:val="0"/>
          <w:marBottom w:val="0"/>
          <w:divBdr>
            <w:top w:val="none" w:sz="0" w:space="0" w:color="auto"/>
            <w:left w:val="none" w:sz="0" w:space="0" w:color="auto"/>
            <w:bottom w:val="none" w:sz="0" w:space="0" w:color="auto"/>
            <w:right w:val="none" w:sz="0" w:space="0" w:color="auto"/>
          </w:divBdr>
        </w:div>
        <w:div w:id="2105490627">
          <w:marLeft w:val="640"/>
          <w:marRight w:val="0"/>
          <w:marTop w:val="0"/>
          <w:marBottom w:val="0"/>
          <w:divBdr>
            <w:top w:val="none" w:sz="0" w:space="0" w:color="auto"/>
            <w:left w:val="none" w:sz="0" w:space="0" w:color="auto"/>
            <w:bottom w:val="none" w:sz="0" w:space="0" w:color="auto"/>
            <w:right w:val="none" w:sz="0" w:space="0" w:color="auto"/>
          </w:divBdr>
        </w:div>
        <w:div w:id="430930076">
          <w:marLeft w:val="640"/>
          <w:marRight w:val="0"/>
          <w:marTop w:val="0"/>
          <w:marBottom w:val="0"/>
          <w:divBdr>
            <w:top w:val="none" w:sz="0" w:space="0" w:color="auto"/>
            <w:left w:val="none" w:sz="0" w:space="0" w:color="auto"/>
            <w:bottom w:val="none" w:sz="0" w:space="0" w:color="auto"/>
            <w:right w:val="none" w:sz="0" w:space="0" w:color="auto"/>
          </w:divBdr>
        </w:div>
        <w:div w:id="520896487">
          <w:marLeft w:val="640"/>
          <w:marRight w:val="0"/>
          <w:marTop w:val="0"/>
          <w:marBottom w:val="0"/>
          <w:divBdr>
            <w:top w:val="none" w:sz="0" w:space="0" w:color="auto"/>
            <w:left w:val="none" w:sz="0" w:space="0" w:color="auto"/>
            <w:bottom w:val="none" w:sz="0" w:space="0" w:color="auto"/>
            <w:right w:val="none" w:sz="0" w:space="0" w:color="auto"/>
          </w:divBdr>
        </w:div>
        <w:div w:id="781808219">
          <w:marLeft w:val="640"/>
          <w:marRight w:val="0"/>
          <w:marTop w:val="0"/>
          <w:marBottom w:val="0"/>
          <w:divBdr>
            <w:top w:val="none" w:sz="0" w:space="0" w:color="auto"/>
            <w:left w:val="none" w:sz="0" w:space="0" w:color="auto"/>
            <w:bottom w:val="none" w:sz="0" w:space="0" w:color="auto"/>
            <w:right w:val="none" w:sz="0" w:space="0" w:color="auto"/>
          </w:divBdr>
        </w:div>
        <w:div w:id="1084187348">
          <w:marLeft w:val="640"/>
          <w:marRight w:val="0"/>
          <w:marTop w:val="0"/>
          <w:marBottom w:val="0"/>
          <w:divBdr>
            <w:top w:val="none" w:sz="0" w:space="0" w:color="auto"/>
            <w:left w:val="none" w:sz="0" w:space="0" w:color="auto"/>
            <w:bottom w:val="none" w:sz="0" w:space="0" w:color="auto"/>
            <w:right w:val="none" w:sz="0" w:space="0" w:color="auto"/>
          </w:divBdr>
        </w:div>
        <w:div w:id="2065255125">
          <w:marLeft w:val="640"/>
          <w:marRight w:val="0"/>
          <w:marTop w:val="0"/>
          <w:marBottom w:val="0"/>
          <w:divBdr>
            <w:top w:val="none" w:sz="0" w:space="0" w:color="auto"/>
            <w:left w:val="none" w:sz="0" w:space="0" w:color="auto"/>
            <w:bottom w:val="none" w:sz="0" w:space="0" w:color="auto"/>
            <w:right w:val="none" w:sz="0" w:space="0" w:color="auto"/>
          </w:divBdr>
        </w:div>
        <w:div w:id="1828741086">
          <w:marLeft w:val="640"/>
          <w:marRight w:val="0"/>
          <w:marTop w:val="0"/>
          <w:marBottom w:val="0"/>
          <w:divBdr>
            <w:top w:val="none" w:sz="0" w:space="0" w:color="auto"/>
            <w:left w:val="none" w:sz="0" w:space="0" w:color="auto"/>
            <w:bottom w:val="none" w:sz="0" w:space="0" w:color="auto"/>
            <w:right w:val="none" w:sz="0" w:space="0" w:color="auto"/>
          </w:divBdr>
        </w:div>
        <w:div w:id="1641037470">
          <w:marLeft w:val="640"/>
          <w:marRight w:val="0"/>
          <w:marTop w:val="0"/>
          <w:marBottom w:val="0"/>
          <w:divBdr>
            <w:top w:val="none" w:sz="0" w:space="0" w:color="auto"/>
            <w:left w:val="none" w:sz="0" w:space="0" w:color="auto"/>
            <w:bottom w:val="none" w:sz="0" w:space="0" w:color="auto"/>
            <w:right w:val="none" w:sz="0" w:space="0" w:color="auto"/>
          </w:divBdr>
        </w:div>
        <w:div w:id="1482888299">
          <w:marLeft w:val="640"/>
          <w:marRight w:val="0"/>
          <w:marTop w:val="0"/>
          <w:marBottom w:val="0"/>
          <w:divBdr>
            <w:top w:val="none" w:sz="0" w:space="0" w:color="auto"/>
            <w:left w:val="none" w:sz="0" w:space="0" w:color="auto"/>
            <w:bottom w:val="none" w:sz="0" w:space="0" w:color="auto"/>
            <w:right w:val="none" w:sz="0" w:space="0" w:color="auto"/>
          </w:divBdr>
        </w:div>
        <w:div w:id="1729375069">
          <w:marLeft w:val="640"/>
          <w:marRight w:val="0"/>
          <w:marTop w:val="0"/>
          <w:marBottom w:val="0"/>
          <w:divBdr>
            <w:top w:val="none" w:sz="0" w:space="0" w:color="auto"/>
            <w:left w:val="none" w:sz="0" w:space="0" w:color="auto"/>
            <w:bottom w:val="none" w:sz="0" w:space="0" w:color="auto"/>
            <w:right w:val="none" w:sz="0" w:space="0" w:color="auto"/>
          </w:divBdr>
        </w:div>
        <w:div w:id="519199085">
          <w:marLeft w:val="640"/>
          <w:marRight w:val="0"/>
          <w:marTop w:val="0"/>
          <w:marBottom w:val="0"/>
          <w:divBdr>
            <w:top w:val="none" w:sz="0" w:space="0" w:color="auto"/>
            <w:left w:val="none" w:sz="0" w:space="0" w:color="auto"/>
            <w:bottom w:val="none" w:sz="0" w:space="0" w:color="auto"/>
            <w:right w:val="none" w:sz="0" w:space="0" w:color="auto"/>
          </w:divBdr>
        </w:div>
        <w:div w:id="1501313072">
          <w:marLeft w:val="640"/>
          <w:marRight w:val="0"/>
          <w:marTop w:val="0"/>
          <w:marBottom w:val="0"/>
          <w:divBdr>
            <w:top w:val="none" w:sz="0" w:space="0" w:color="auto"/>
            <w:left w:val="none" w:sz="0" w:space="0" w:color="auto"/>
            <w:bottom w:val="none" w:sz="0" w:space="0" w:color="auto"/>
            <w:right w:val="none" w:sz="0" w:space="0" w:color="auto"/>
          </w:divBdr>
        </w:div>
        <w:div w:id="747312404">
          <w:marLeft w:val="640"/>
          <w:marRight w:val="0"/>
          <w:marTop w:val="0"/>
          <w:marBottom w:val="0"/>
          <w:divBdr>
            <w:top w:val="none" w:sz="0" w:space="0" w:color="auto"/>
            <w:left w:val="none" w:sz="0" w:space="0" w:color="auto"/>
            <w:bottom w:val="none" w:sz="0" w:space="0" w:color="auto"/>
            <w:right w:val="none" w:sz="0" w:space="0" w:color="auto"/>
          </w:divBdr>
        </w:div>
        <w:div w:id="990016096">
          <w:marLeft w:val="640"/>
          <w:marRight w:val="0"/>
          <w:marTop w:val="0"/>
          <w:marBottom w:val="0"/>
          <w:divBdr>
            <w:top w:val="none" w:sz="0" w:space="0" w:color="auto"/>
            <w:left w:val="none" w:sz="0" w:space="0" w:color="auto"/>
            <w:bottom w:val="none" w:sz="0" w:space="0" w:color="auto"/>
            <w:right w:val="none" w:sz="0" w:space="0" w:color="auto"/>
          </w:divBdr>
        </w:div>
        <w:div w:id="62534007">
          <w:marLeft w:val="640"/>
          <w:marRight w:val="0"/>
          <w:marTop w:val="0"/>
          <w:marBottom w:val="0"/>
          <w:divBdr>
            <w:top w:val="none" w:sz="0" w:space="0" w:color="auto"/>
            <w:left w:val="none" w:sz="0" w:space="0" w:color="auto"/>
            <w:bottom w:val="none" w:sz="0" w:space="0" w:color="auto"/>
            <w:right w:val="none" w:sz="0" w:space="0" w:color="auto"/>
          </w:divBdr>
        </w:div>
        <w:div w:id="1042166673">
          <w:marLeft w:val="640"/>
          <w:marRight w:val="0"/>
          <w:marTop w:val="0"/>
          <w:marBottom w:val="0"/>
          <w:divBdr>
            <w:top w:val="none" w:sz="0" w:space="0" w:color="auto"/>
            <w:left w:val="none" w:sz="0" w:space="0" w:color="auto"/>
            <w:bottom w:val="none" w:sz="0" w:space="0" w:color="auto"/>
            <w:right w:val="none" w:sz="0" w:space="0" w:color="auto"/>
          </w:divBdr>
        </w:div>
        <w:div w:id="1711567440">
          <w:marLeft w:val="640"/>
          <w:marRight w:val="0"/>
          <w:marTop w:val="0"/>
          <w:marBottom w:val="0"/>
          <w:divBdr>
            <w:top w:val="none" w:sz="0" w:space="0" w:color="auto"/>
            <w:left w:val="none" w:sz="0" w:space="0" w:color="auto"/>
            <w:bottom w:val="none" w:sz="0" w:space="0" w:color="auto"/>
            <w:right w:val="none" w:sz="0" w:space="0" w:color="auto"/>
          </w:divBdr>
        </w:div>
        <w:div w:id="466629217">
          <w:marLeft w:val="640"/>
          <w:marRight w:val="0"/>
          <w:marTop w:val="0"/>
          <w:marBottom w:val="0"/>
          <w:divBdr>
            <w:top w:val="none" w:sz="0" w:space="0" w:color="auto"/>
            <w:left w:val="none" w:sz="0" w:space="0" w:color="auto"/>
            <w:bottom w:val="none" w:sz="0" w:space="0" w:color="auto"/>
            <w:right w:val="none" w:sz="0" w:space="0" w:color="auto"/>
          </w:divBdr>
        </w:div>
        <w:div w:id="1551843049">
          <w:marLeft w:val="640"/>
          <w:marRight w:val="0"/>
          <w:marTop w:val="0"/>
          <w:marBottom w:val="0"/>
          <w:divBdr>
            <w:top w:val="none" w:sz="0" w:space="0" w:color="auto"/>
            <w:left w:val="none" w:sz="0" w:space="0" w:color="auto"/>
            <w:bottom w:val="none" w:sz="0" w:space="0" w:color="auto"/>
            <w:right w:val="none" w:sz="0" w:space="0" w:color="auto"/>
          </w:divBdr>
        </w:div>
        <w:div w:id="290022344">
          <w:marLeft w:val="640"/>
          <w:marRight w:val="0"/>
          <w:marTop w:val="0"/>
          <w:marBottom w:val="0"/>
          <w:divBdr>
            <w:top w:val="none" w:sz="0" w:space="0" w:color="auto"/>
            <w:left w:val="none" w:sz="0" w:space="0" w:color="auto"/>
            <w:bottom w:val="none" w:sz="0" w:space="0" w:color="auto"/>
            <w:right w:val="none" w:sz="0" w:space="0" w:color="auto"/>
          </w:divBdr>
        </w:div>
        <w:div w:id="594361442">
          <w:marLeft w:val="640"/>
          <w:marRight w:val="0"/>
          <w:marTop w:val="0"/>
          <w:marBottom w:val="0"/>
          <w:divBdr>
            <w:top w:val="none" w:sz="0" w:space="0" w:color="auto"/>
            <w:left w:val="none" w:sz="0" w:space="0" w:color="auto"/>
            <w:bottom w:val="none" w:sz="0" w:space="0" w:color="auto"/>
            <w:right w:val="none" w:sz="0" w:space="0" w:color="auto"/>
          </w:divBdr>
        </w:div>
        <w:div w:id="513031948">
          <w:marLeft w:val="640"/>
          <w:marRight w:val="0"/>
          <w:marTop w:val="0"/>
          <w:marBottom w:val="0"/>
          <w:divBdr>
            <w:top w:val="none" w:sz="0" w:space="0" w:color="auto"/>
            <w:left w:val="none" w:sz="0" w:space="0" w:color="auto"/>
            <w:bottom w:val="none" w:sz="0" w:space="0" w:color="auto"/>
            <w:right w:val="none" w:sz="0" w:space="0" w:color="auto"/>
          </w:divBdr>
        </w:div>
        <w:div w:id="1385523338">
          <w:marLeft w:val="640"/>
          <w:marRight w:val="0"/>
          <w:marTop w:val="0"/>
          <w:marBottom w:val="0"/>
          <w:divBdr>
            <w:top w:val="none" w:sz="0" w:space="0" w:color="auto"/>
            <w:left w:val="none" w:sz="0" w:space="0" w:color="auto"/>
            <w:bottom w:val="none" w:sz="0" w:space="0" w:color="auto"/>
            <w:right w:val="none" w:sz="0" w:space="0" w:color="auto"/>
          </w:divBdr>
        </w:div>
        <w:div w:id="175652923">
          <w:marLeft w:val="640"/>
          <w:marRight w:val="0"/>
          <w:marTop w:val="0"/>
          <w:marBottom w:val="0"/>
          <w:divBdr>
            <w:top w:val="none" w:sz="0" w:space="0" w:color="auto"/>
            <w:left w:val="none" w:sz="0" w:space="0" w:color="auto"/>
            <w:bottom w:val="none" w:sz="0" w:space="0" w:color="auto"/>
            <w:right w:val="none" w:sz="0" w:space="0" w:color="auto"/>
          </w:divBdr>
        </w:div>
        <w:div w:id="932275189">
          <w:marLeft w:val="640"/>
          <w:marRight w:val="0"/>
          <w:marTop w:val="0"/>
          <w:marBottom w:val="0"/>
          <w:divBdr>
            <w:top w:val="none" w:sz="0" w:space="0" w:color="auto"/>
            <w:left w:val="none" w:sz="0" w:space="0" w:color="auto"/>
            <w:bottom w:val="none" w:sz="0" w:space="0" w:color="auto"/>
            <w:right w:val="none" w:sz="0" w:space="0" w:color="auto"/>
          </w:divBdr>
        </w:div>
        <w:div w:id="1130896544">
          <w:marLeft w:val="640"/>
          <w:marRight w:val="0"/>
          <w:marTop w:val="0"/>
          <w:marBottom w:val="0"/>
          <w:divBdr>
            <w:top w:val="none" w:sz="0" w:space="0" w:color="auto"/>
            <w:left w:val="none" w:sz="0" w:space="0" w:color="auto"/>
            <w:bottom w:val="none" w:sz="0" w:space="0" w:color="auto"/>
            <w:right w:val="none" w:sz="0" w:space="0" w:color="auto"/>
          </w:divBdr>
        </w:div>
        <w:div w:id="991521833">
          <w:marLeft w:val="640"/>
          <w:marRight w:val="0"/>
          <w:marTop w:val="0"/>
          <w:marBottom w:val="0"/>
          <w:divBdr>
            <w:top w:val="none" w:sz="0" w:space="0" w:color="auto"/>
            <w:left w:val="none" w:sz="0" w:space="0" w:color="auto"/>
            <w:bottom w:val="none" w:sz="0" w:space="0" w:color="auto"/>
            <w:right w:val="none" w:sz="0" w:space="0" w:color="auto"/>
          </w:divBdr>
        </w:div>
        <w:div w:id="453671802">
          <w:marLeft w:val="640"/>
          <w:marRight w:val="0"/>
          <w:marTop w:val="0"/>
          <w:marBottom w:val="0"/>
          <w:divBdr>
            <w:top w:val="none" w:sz="0" w:space="0" w:color="auto"/>
            <w:left w:val="none" w:sz="0" w:space="0" w:color="auto"/>
            <w:bottom w:val="none" w:sz="0" w:space="0" w:color="auto"/>
            <w:right w:val="none" w:sz="0" w:space="0" w:color="auto"/>
          </w:divBdr>
        </w:div>
        <w:div w:id="800264150">
          <w:marLeft w:val="640"/>
          <w:marRight w:val="0"/>
          <w:marTop w:val="0"/>
          <w:marBottom w:val="0"/>
          <w:divBdr>
            <w:top w:val="none" w:sz="0" w:space="0" w:color="auto"/>
            <w:left w:val="none" w:sz="0" w:space="0" w:color="auto"/>
            <w:bottom w:val="none" w:sz="0" w:space="0" w:color="auto"/>
            <w:right w:val="none" w:sz="0" w:space="0" w:color="auto"/>
          </w:divBdr>
        </w:div>
        <w:div w:id="405763804">
          <w:marLeft w:val="640"/>
          <w:marRight w:val="0"/>
          <w:marTop w:val="0"/>
          <w:marBottom w:val="0"/>
          <w:divBdr>
            <w:top w:val="none" w:sz="0" w:space="0" w:color="auto"/>
            <w:left w:val="none" w:sz="0" w:space="0" w:color="auto"/>
            <w:bottom w:val="none" w:sz="0" w:space="0" w:color="auto"/>
            <w:right w:val="none" w:sz="0" w:space="0" w:color="auto"/>
          </w:divBdr>
        </w:div>
        <w:div w:id="303850855">
          <w:marLeft w:val="640"/>
          <w:marRight w:val="0"/>
          <w:marTop w:val="0"/>
          <w:marBottom w:val="0"/>
          <w:divBdr>
            <w:top w:val="none" w:sz="0" w:space="0" w:color="auto"/>
            <w:left w:val="none" w:sz="0" w:space="0" w:color="auto"/>
            <w:bottom w:val="none" w:sz="0" w:space="0" w:color="auto"/>
            <w:right w:val="none" w:sz="0" w:space="0" w:color="auto"/>
          </w:divBdr>
        </w:div>
        <w:div w:id="1146776668">
          <w:marLeft w:val="640"/>
          <w:marRight w:val="0"/>
          <w:marTop w:val="0"/>
          <w:marBottom w:val="0"/>
          <w:divBdr>
            <w:top w:val="none" w:sz="0" w:space="0" w:color="auto"/>
            <w:left w:val="none" w:sz="0" w:space="0" w:color="auto"/>
            <w:bottom w:val="none" w:sz="0" w:space="0" w:color="auto"/>
            <w:right w:val="none" w:sz="0" w:space="0" w:color="auto"/>
          </w:divBdr>
        </w:div>
        <w:div w:id="452939318">
          <w:marLeft w:val="640"/>
          <w:marRight w:val="0"/>
          <w:marTop w:val="0"/>
          <w:marBottom w:val="0"/>
          <w:divBdr>
            <w:top w:val="none" w:sz="0" w:space="0" w:color="auto"/>
            <w:left w:val="none" w:sz="0" w:space="0" w:color="auto"/>
            <w:bottom w:val="none" w:sz="0" w:space="0" w:color="auto"/>
            <w:right w:val="none" w:sz="0" w:space="0" w:color="auto"/>
          </w:divBdr>
        </w:div>
        <w:div w:id="376974844">
          <w:marLeft w:val="640"/>
          <w:marRight w:val="0"/>
          <w:marTop w:val="0"/>
          <w:marBottom w:val="0"/>
          <w:divBdr>
            <w:top w:val="none" w:sz="0" w:space="0" w:color="auto"/>
            <w:left w:val="none" w:sz="0" w:space="0" w:color="auto"/>
            <w:bottom w:val="none" w:sz="0" w:space="0" w:color="auto"/>
            <w:right w:val="none" w:sz="0" w:space="0" w:color="auto"/>
          </w:divBdr>
        </w:div>
        <w:div w:id="711615236">
          <w:marLeft w:val="640"/>
          <w:marRight w:val="0"/>
          <w:marTop w:val="0"/>
          <w:marBottom w:val="0"/>
          <w:divBdr>
            <w:top w:val="none" w:sz="0" w:space="0" w:color="auto"/>
            <w:left w:val="none" w:sz="0" w:space="0" w:color="auto"/>
            <w:bottom w:val="none" w:sz="0" w:space="0" w:color="auto"/>
            <w:right w:val="none" w:sz="0" w:space="0" w:color="auto"/>
          </w:divBdr>
        </w:div>
        <w:div w:id="811480501">
          <w:marLeft w:val="640"/>
          <w:marRight w:val="0"/>
          <w:marTop w:val="0"/>
          <w:marBottom w:val="0"/>
          <w:divBdr>
            <w:top w:val="none" w:sz="0" w:space="0" w:color="auto"/>
            <w:left w:val="none" w:sz="0" w:space="0" w:color="auto"/>
            <w:bottom w:val="none" w:sz="0" w:space="0" w:color="auto"/>
            <w:right w:val="none" w:sz="0" w:space="0" w:color="auto"/>
          </w:divBdr>
        </w:div>
        <w:div w:id="1723820150">
          <w:marLeft w:val="640"/>
          <w:marRight w:val="0"/>
          <w:marTop w:val="0"/>
          <w:marBottom w:val="0"/>
          <w:divBdr>
            <w:top w:val="none" w:sz="0" w:space="0" w:color="auto"/>
            <w:left w:val="none" w:sz="0" w:space="0" w:color="auto"/>
            <w:bottom w:val="none" w:sz="0" w:space="0" w:color="auto"/>
            <w:right w:val="none" w:sz="0" w:space="0" w:color="auto"/>
          </w:divBdr>
        </w:div>
        <w:div w:id="550191860">
          <w:marLeft w:val="640"/>
          <w:marRight w:val="0"/>
          <w:marTop w:val="0"/>
          <w:marBottom w:val="0"/>
          <w:divBdr>
            <w:top w:val="none" w:sz="0" w:space="0" w:color="auto"/>
            <w:left w:val="none" w:sz="0" w:space="0" w:color="auto"/>
            <w:bottom w:val="none" w:sz="0" w:space="0" w:color="auto"/>
            <w:right w:val="none" w:sz="0" w:space="0" w:color="auto"/>
          </w:divBdr>
        </w:div>
        <w:div w:id="555706185">
          <w:marLeft w:val="640"/>
          <w:marRight w:val="0"/>
          <w:marTop w:val="0"/>
          <w:marBottom w:val="0"/>
          <w:divBdr>
            <w:top w:val="none" w:sz="0" w:space="0" w:color="auto"/>
            <w:left w:val="none" w:sz="0" w:space="0" w:color="auto"/>
            <w:bottom w:val="none" w:sz="0" w:space="0" w:color="auto"/>
            <w:right w:val="none" w:sz="0" w:space="0" w:color="auto"/>
          </w:divBdr>
        </w:div>
        <w:div w:id="1998225244">
          <w:marLeft w:val="640"/>
          <w:marRight w:val="0"/>
          <w:marTop w:val="0"/>
          <w:marBottom w:val="0"/>
          <w:divBdr>
            <w:top w:val="none" w:sz="0" w:space="0" w:color="auto"/>
            <w:left w:val="none" w:sz="0" w:space="0" w:color="auto"/>
            <w:bottom w:val="none" w:sz="0" w:space="0" w:color="auto"/>
            <w:right w:val="none" w:sz="0" w:space="0" w:color="auto"/>
          </w:divBdr>
        </w:div>
        <w:div w:id="414477789">
          <w:marLeft w:val="640"/>
          <w:marRight w:val="0"/>
          <w:marTop w:val="0"/>
          <w:marBottom w:val="0"/>
          <w:divBdr>
            <w:top w:val="none" w:sz="0" w:space="0" w:color="auto"/>
            <w:left w:val="none" w:sz="0" w:space="0" w:color="auto"/>
            <w:bottom w:val="none" w:sz="0" w:space="0" w:color="auto"/>
            <w:right w:val="none" w:sz="0" w:space="0" w:color="auto"/>
          </w:divBdr>
        </w:div>
        <w:div w:id="1377580100">
          <w:marLeft w:val="640"/>
          <w:marRight w:val="0"/>
          <w:marTop w:val="0"/>
          <w:marBottom w:val="0"/>
          <w:divBdr>
            <w:top w:val="none" w:sz="0" w:space="0" w:color="auto"/>
            <w:left w:val="none" w:sz="0" w:space="0" w:color="auto"/>
            <w:bottom w:val="none" w:sz="0" w:space="0" w:color="auto"/>
            <w:right w:val="none" w:sz="0" w:space="0" w:color="auto"/>
          </w:divBdr>
        </w:div>
        <w:div w:id="665325059">
          <w:marLeft w:val="640"/>
          <w:marRight w:val="0"/>
          <w:marTop w:val="0"/>
          <w:marBottom w:val="0"/>
          <w:divBdr>
            <w:top w:val="none" w:sz="0" w:space="0" w:color="auto"/>
            <w:left w:val="none" w:sz="0" w:space="0" w:color="auto"/>
            <w:bottom w:val="none" w:sz="0" w:space="0" w:color="auto"/>
            <w:right w:val="none" w:sz="0" w:space="0" w:color="auto"/>
          </w:divBdr>
        </w:div>
        <w:div w:id="293949643">
          <w:marLeft w:val="640"/>
          <w:marRight w:val="0"/>
          <w:marTop w:val="0"/>
          <w:marBottom w:val="0"/>
          <w:divBdr>
            <w:top w:val="none" w:sz="0" w:space="0" w:color="auto"/>
            <w:left w:val="none" w:sz="0" w:space="0" w:color="auto"/>
            <w:bottom w:val="none" w:sz="0" w:space="0" w:color="auto"/>
            <w:right w:val="none" w:sz="0" w:space="0" w:color="auto"/>
          </w:divBdr>
        </w:div>
        <w:div w:id="458768971">
          <w:marLeft w:val="640"/>
          <w:marRight w:val="0"/>
          <w:marTop w:val="0"/>
          <w:marBottom w:val="0"/>
          <w:divBdr>
            <w:top w:val="none" w:sz="0" w:space="0" w:color="auto"/>
            <w:left w:val="none" w:sz="0" w:space="0" w:color="auto"/>
            <w:bottom w:val="none" w:sz="0" w:space="0" w:color="auto"/>
            <w:right w:val="none" w:sz="0" w:space="0" w:color="auto"/>
          </w:divBdr>
        </w:div>
        <w:div w:id="1617063047">
          <w:marLeft w:val="640"/>
          <w:marRight w:val="0"/>
          <w:marTop w:val="0"/>
          <w:marBottom w:val="0"/>
          <w:divBdr>
            <w:top w:val="none" w:sz="0" w:space="0" w:color="auto"/>
            <w:left w:val="none" w:sz="0" w:space="0" w:color="auto"/>
            <w:bottom w:val="none" w:sz="0" w:space="0" w:color="auto"/>
            <w:right w:val="none" w:sz="0" w:space="0" w:color="auto"/>
          </w:divBdr>
        </w:div>
        <w:div w:id="358241975">
          <w:marLeft w:val="640"/>
          <w:marRight w:val="0"/>
          <w:marTop w:val="0"/>
          <w:marBottom w:val="0"/>
          <w:divBdr>
            <w:top w:val="none" w:sz="0" w:space="0" w:color="auto"/>
            <w:left w:val="none" w:sz="0" w:space="0" w:color="auto"/>
            <w:bottom w:val="none" w:sz="0" w:space="0" w:color="auto"/>
            <w:right w:val="none" w:sz="0" w:space="0" w:color="auto"/>
          </w:divBdr>
        </w:div>
        <w:div w:id="1108621330">
          <w:marLeft w:val="640"/>
          <w:marRight w:val="0"/>
          <w:marTop w:val="0"/>
          <w:marBottom w:val="0"/>
          <w:divBdr>
            <w:top w:val="none" w:sz="0" w:space="0" w:color="auto"/>
            <w:left w:val="none" w:sz="0" w:space="0" w:color="auto"/>
            <w:bottom w:val="none" w:sz="0" w:space="0" w:color="auto"/>
            <w:right w:val="none" w:sz="0" w:space="0" w:color="auto"/>
          </w:divBdr>
        </w:div>
        <w:div w:id="893926927">
          <w:marLeft w:val="640"/>
          <w:marRight w:val="0"/>
          <w:marTop w:val="0"/>
          <w:marBottom w:val="0"/>
          <w:divBdr>
            <w:top w:val="none" w:sz="0" w:space="0" w:color="auto"/>
            <w:left w:val="none" w:sz="0" w:space="0" w:color="auto"/>
            <w:bottom w:val="none" w:sz="0" w:space="0" w:color="auto"/>
            <w:right w:val="none" w:sz="0" w:space="0" w:color="auto"/>
          </w:divBdr>
        </w:div>
        <w:div w:id="1356150933">
          <w:marLeft w:val="640"/>
          <w:marRight w:val="0"/>
          <w:marTop w:val="0"/>
          <w:marBottom w:val="0"/>
          <w:divBdr>
            <w:top w:val="none" w:sz="0" w:space="0" w:color="auto"/>
            <w:left w:val="none" w:sz="0" w:space="0" w:color="auto"/>
            <w:bottom w:val="none" w:sz="0" w:space="0" w:color="auto"/>
            <w:right w:val="none" w:sz="0" w:space="0" w:color="auto"/>
          </w:divBdr>
        </w:div>
        <w:div w:id="1302615416">
          <w:marLeft w:val="640"/>
          <w:marRight w:val="0"/>
          <w:marTop w:val="0"/>
          <w:marBottom w:val="0"/>
          <w:divBdr>
            <w:top w:val="none" w:sz="0" w:space="0" w:color="auto"/>
            <w:left w:val="none" w:sz="0" w:space="0" w:color="auto"/>
            <w:bottom w:val="none" w:sz="0" w:space="0" w:color="auto"/>
            <w:right w:val="none" w:sz="0" w:space="0" w:color="auto"/>
          </w:divBdr>
        </w:div>
        <w:div w:id="264701346">
          <w:marLeft w:val="640"/>
          <w:marRight w:val="0"/>
          <w:marTop w:val="0"/>
          <w:marBottom w:val="0"/>
          <w:divBdr>
            <w:top w:val="none" w:sz="0" w:space="0" w:color="auto"/>
            <w:left w:val="none" w:sz="0" w:space="0" w:color="auto"/>
            <w:bottom w:val="none" w:sz="0" w:space="0" w:color="auto"/>
            <w:right w:val="none" w:sz="0" w:space="0" w:color="auto"/>
          </w:divBdr>
        </w:div>
        <w:div w:id="442849915">
          <w:marLeft w:val="640"/>
          <w:marRight w:val="0"/>
          <w:marTop w:val="0"/>
          <w:marBottom w:val="0"/>
          <w:divBdr>
            <w:top w:val="none" w:sz="0" w:space="0" w:color="auto"/>
            <w:left w:val="none" w:sz="0" w:space="0" w:color="auto"/>
            <w:bottom w:val="none" w:sz="0" w:space="0" w:color="auto"/>
            <w:right w:val="none" w:sz="0" w:space="0" w:color="auto"/>
          </w:divBdr>
        </w:div>
        <w:div w:id="976183574">
          <w:marLeft w:val="640"/>
          <w:marRight w:val="0"/>
          <w:marTop w:val="0"/>
          <w:marBottom w:val="0"/>
          <w:divBdr>
            <w:top w:val="none" w:sz="0" w:space="0" w:color="auto"/>
            <w:left w:val="none" w:sz="0" w:space="0" w:color="auto"/>
            <w:bottom w:val="none" w:sz="0" w:space="0" w:color="auto"/>
            <w:right w:val="none" w:sz="0" w:space="0" w:color="auto"/>
          </w:divBdr>
        </w:div>
        <w:div w:id="678776117">
          <w:marLeft w:val="640"/>
          <w:marRight w:val="0"/>
          <w:marTop w:val="0"/>
          <w:marBottom w:val="0"/>
          <w:divBdr>
            <w:top w:val="none" w:sz="0" w:space="0" w:color="auto"/>
            <w:left w:val="none" w:sz="0" w:space="0" w:color="auto"/>
            <w:bottom w:val="none" w:sz="0" w:space="0" w:color="auto"/>
            <w:right w:val="none" w:sz="0" w:space="0" w:color="auto"/>
          </w:divBdr>
        </w:div>
        <w:div w:id="474496136">
          <w:marLeft w:val="640"/>
          <w:marRight w:val="0"/>
          <w:marTop w:val="0"/>
          <w:marBottom w:val="0"/>
          <w:divBdr>
            <w:top w:val="none" w:sz="0" w:space="0" w:color="auto"/>
            <w:left w:val="none" w:sz="0" w:space="0" w:color="auto"/>
            <w:bottom w:val="none" w:sz="0" w:space="0" w:color="auto"/>
            <w:right w:val="none" w:sz="0" w:space="0" w:color="auto"/>
          </w:divBdr>
        </w:div>
        <w:div w:id="1205411756">
          <w:marLeft w:val="640"/>
          <w:marRight w:val="0"/>
          <w:marTop w:val="0"/>
          <w:marBottom w:val="0"/>
          <w:divBdr>
            <w:top w:val="none" w:sz="0" w:space="0" w:color="auto"/>
            <w:left w:val="none" w:sz="0" w:space="0" w:color="auto"/>
            <w:bottom w:val="none" w:sz="0" w:space="0" w:color="auto"/>
            <w:right w:val="none" w:sz="0" w:space="0" w:color="auto"/>
          </w:divBdr>
        </w:div>
        <w:div w:id="528035730">
          <w:marLeft w:val="640"/>
          <w:marRight w:val="0"/>
          <w:marTop w:val="0"/>
          <w:marBottom w:val="0"/>
          <w:divBdr>
            <w:top w:val="none" w:sz="0" w:space="0" w:color="auto"/>
            <w:left w:val="none" w:sz="0" w:space="0" w:color="auto"/>
            <w:bottom w:val="none" w:sz="0" w:space="0" w:color="auto"/>
            <w:right w:val="none" w:sz="0" w:space="0" w:color="auto"/>
          </w:divBdr>
        </w:div>
        <w:div w:id="2071070435">
          <w:marLeft w:val="640"/>
          <w:marRight w:val="0"/>
          <w:marTop w:val="0"/>
          <w:marBottom w:val="0"/>
          <w:divBdr>
            <w:top w:val="none" w:sz="0" w:space="0" w:color="auto"/>
            <w:left w:val="none" w:sz="0" w:space="0" w:color="auto"/>
            <w:bottom w:val="none" w:sz="0" w:space="0" w:color="auto"/>
            <w:right w:val="none" w:sz="0" w:space="0" w:color="auto"/>
          </w:divBdr>
        </w:div>
        <w:div w:id="1136146205">
          <w:marLeft w:val="640"/>
          <w:marRight w:val="0"/>
          <w:marTop w:val="0"/>
          <w:marBottom w:val="0"/>
          <w:divBdr>
            <w:top w:val="none" w:sz="0" w:space="0" w:color="auto"/>
            <w:left w:val="none" w:sz="0" w:space="0" w:color="auto"/>
            <w:bottom w:val="none" w:sz="0" w:space="0" w:color="auto"/>
            <w:right w:val="none" w:sz="0" w:space="0" w:color="auto"/>
          </w:divBdr>
        </w:div>
        <w:div w:id="1629892139">
          <w:marLeft w:val="640"/>
          <w:marRight w:val="0"/>
          <w:marTop w:val="0"/>
          <w:marBottom w:val="0"/>
          <w:divBdr>
            <w:top w:val="none" w:sz="0" w:space="0" w:color="auto"/>
            <w:left w:val="none" w:sz="0" w:space="0" w:color="auto"/>
            <w:bottom w:val="none" w:sz="0" w:space="0" w:color="auto"/>
            <w:right w:val="none" w:sz="0" w:space="0" w:color="auto"/>
          </w:divBdr>
        </w:div>
        <w:div w:id="895243474">
          <w:marLeft w:val="640"/>
          <w:marRight w:val="0"/>
          <w:marTop w:val="0"/>
          <w:marBottom w:val="0"/>
          <w:divBdr>
            <w:top w:val="none" w:sz="0" w:space="0" w:color="auto"/>
            <w:left w:val="none" w:sz="0" w:space="0" w:color="auto"/>
            <w:bottom w:val="none" w:sz="0" w:space="0" w:color="auto"/>
            <w:right w:val="none" w:sz="0" w:space="0" w:color="auto"/>
          </w:divBdr>
        </w:div>
        <w:div w:id="182213560">
          <w:marLeft w:val="640"/>
          <w:marRight w:val="0"/>
          <w:marTop w:val="0"/>
          <w:marBottom w:val="0"/>
          <w:divBdr>
            <w:top w:val="none" w:sz="0" w:space="0" w:color="auto"/>
            <w:left w:val="none" w:sz="0" w:space="0" w:color="auto"/>
            <w:bottom w:val="none" w:sz="0" w:space="0" w:color="auto"/>
            <w:right w:val="none" w:sz="0" w:space="0" w:color="auto"/>
          </w:divBdr>
        </w:div>
        <w:div w:id="1134054897">
          <w:marLeft w:val="640"/>
          <w:marRight w:val="0"/>
          <w:marTop w:val="0"/>
          <w:marBottom w:val="0"/>
          <w:divBdr>
            <w:top w:val="none" w:sz="0" w:space="0" w:color="auto"/>
            <w:left w:val="none" w:sz="0" w:space="0" w:color="auto"/>
            <w:bottom w:val="none" w:sz="0" w:space="0" w:color="auto"/>
            <w:right w:val="none" w:sz="0" w:space="0" w:color="auto"/>
          </w:divBdr>
        </w:div>
        <w:div w:id="897085064">
          <w:marLeft w:val="640"/>
          <w:marRight w:val="0"/>
          <w:marTop w:val="0"/>
          <w:marBottom w:val="0"/>
          <w:divBdr>
            <w:top w:val="none" w:sz="0" w:space="0" w:color="auto"/>
            <w:left w:val="none" w:sz="0" w:space="0" w:color="auto"/>
            <w:bottom w:val="none" w:sz="0" w:space="0" w:color="auto"/>
            <w:right w:val="none" w:sz="0" w:space="0" w:color="auto"/>
          </w:divBdr>
        </w:div>
        <w:div w:id="1983120804">
          <w:marLeft w:val="640"/>
          <w:marRight w:val="0"/>
          <w:marTop w:val="0"/>
          <w:marBottom w:val="0"/>
          <w:divBdr>
            <w:top w:val="none" w:sz="0" w:space="0" w:color="auto"/>
            <w:left w:val="none" w:sz="0" w:space="0" w:color="auto"/>
            <w:bottom w:val="none" w:sz="0" w:space="0" w:color="auto"/>
            <w:right w:val="none" w:sz="0" w:space="0" w:color="auto"/>
          </w:divBdr>
        </w:div>
        <w:div w:id="1772972472">
          <w:marLeft w:val="640"/>
          <w:marRight w:val="0"/>
          <w:marTop w:val="0"/>
          <w:marBottom w:val="0"/>
          <w:divBdr>
            <w:top w:val="none" w:sz="0" w:space="0" w:color="auto"/>
            <w:left w:val="none" w:sz="0" w:space="0" w:color="auto"/>
            <w:bottom w:val="none" w:sz="0" w:space="0" w:color="auto"/>
            <w:right w:val="none" w:sz="0" w:space="0" w:color="auto"/>
          </w:divBdr>
        </w:div>
        <w:div w:id="1371497114">
          <w:marLeft w:val="640"/>
          <w:marRight w:val="0"/>
          <w:marTop w:val="0"/>
          <w:marBottom w:val="0"/>
          <w:divBdr>
            <w:top w:val="none" w:sz="0" w:space="0" w:color="auto"/>
            <w:left w:val="none" w:sz="0" w:space="0" w:color="auto"/>
            <w:bottom w:val="none" w:sz="0" w:space="0" w:color="auto"/>
            <w:right w:val="none" w:sz="0" w:space="0" w:color="auto"/>
          </w:divBdr>
        </w:div>
        <w:div w:id="1317102893">
          <w:marLeft w:val="640"/>
          <w:marRight w:val="0"/>
          <w:marTop w:val="0"/>
          <w:marBottom w:val="0"/>
          <w:divBdr>
            <w:top w:val="none" w:sz="0" w:space="0" w:color="auto"/>
            <w:left w:val="none" w:sz="0" w:space="0" w:color="auto"/>
            <w:bottom w:val="none" w:sz="0" w:space="0" w:color="auto"/>
            <w:right w:val="none" w:sz="0" w:space="0" w:color="auto"/>
          </w:divBdr>
        </w:div>
        <w:div w:id="208537196">
          <w:marLeft w:val="640"/>
          <w:marRight w:val="0"/>
          <w:marTop w:val="0"/>
          <w:marBottom w:val="0"/>
          <w:divBdr>
            <w:top w:val="none" w:sz="0" w:space="0" w:color="auto"/>
            <w:left w:val="none" w:sz="0" w:space="0" w:color="auto"/>
            <w:bottom w:val="none" w:sz="0" w:space="0" w:color="auto"/>
            <w:right w:val="none" w:sz="0" w:space="0" w:color="auto"/>
          </w:divBdr>
        </w:div>
        <w:div w:id="1678263697">
          <w:marLeft w:val="640"/>
          <w:marRight w:val="0"/>
          <w:marTop w:val="0"/>
          <w:marBottom w:val="0"/>
          <w:divBdr>
            <w:top w:val="none" w:sz="0" w:space="0" w:color="auto"/>
            <w:left w:val="none" w:sz="0" w:space="0" w:color="auto"/>
            <w:bottom w:val="none" w:sz="0" w:space="0" w:color="auto"/>
            <w:right w:val="none" w:sz="0" w:space="0" w:color="auto"/>
          </w:divBdr>
        </w:div>
        <w:div w:id="1914198360">
          <w:marLeft w:val="640"/>
          <w:marRight w:val="0"/>
          <w:marTop w:val="0"/>
          <w:marBottom w:val="0"/>
          <w:divBdr>
            <w:top w:val="none" w:sz="0" w:space="0" w:color="auto"/>
            <w:left w:val="none" w:sz="0" w:space="0" w:color="auto"/>
            <w:bottom w:val="none" w:sz="0" w:space="0" w:color="auto"/>
            <w:right w:val="none" w:sz="0" w:space="0" w:color="auto"/>
          </w:divBdr>
        </w:div>
        <w:div w:id="560483175">
          <w:marLeft w:val="640"/>
          <w:marRight w:val="0"/>
          <w:marTop w:val="0"/>
          <w:marBottom w:val="0"/>
          <w:divBdr>
            <w:top w:val="none" w:sz="0" w:space="0" w:color="auto"/>
            <w:left w:val="none" w:sz="0" w:space="0" w:color="auto"/>
            <w:bottom w:val="none" w:sz="0" w:space="0" w:color="auto"/>
            <w:right w:val="none" w:sz="0" w:space="0" w:color="auto"/>
          </w:divBdr>
        </w:div>
        <w:div w:id="1267421065">
          <w:marLeft w:val="640"/>
          <w:marRight w:val="0"/>
          <w:marTop w:val="0"/>
          <w:marBottom w:val="0"/>
          <w:divBdr>
            <w:top w:val="none" w:sz="0" w:space="0" w:color="auto"/>
            <w:left w:val="none" w:sz="0" w:space="0" w:color="auto"/>
            <w:bottom w:val="none" w:sz="0" w:space="0" w:color="auto"/>
            <w:right w:val="none" w:sz="0" w:space="0" w:color="auto"/>
          </w:divBdr>
        </w:div>
        <w:div w:id="1359500484">
          <w:marLeft w:val="640"/>
          <w:marRight w:val="0"/>
          <w:marTop w:val="0"/>
          <w:marBottom w:val="0"/>
          <w:divBdr>
            <w:top w:val="none" w:sz="0" w:space="0" w:color="auto"/>
            <w:left w:val="none" w:sz="0" w:space="0" w:color="auto"/>
            <w:bottom w:val="none" w:sz="0" w:space="0" w:color="auto"/>
            <w:right w:val="none" w:sz="0" w:space="0" w:color="auto"/>
          </w:divBdr>
        </w:div>
        <w:div w:id="306592972">
          <w:marLeft w:val="640"/>
          <w:marRight w:val="0"/>
          <w:marTop w:val="0"/>
          <w:marBottom w:val="0"/>
          <w:divBdr>
            <w:top w:val="none" w:sz="0" w:space="0" w:color="auto"/>
            <w:left w:val="none" w:sz="0" w:space="0" w:color="auto"/>
            <w:bottom w:val="none" w:sz="0" w:space="0" w:color="auto"/>
            <w:right w:val="none" w:sz="0" w:space="0" w:color="auto"/>
          </w:divBdr>
        </w:div>
        <w:div w:id="176694581">
          <w:marLeft w:val="640"/>
          <w:marRight w:val="0"/>
          <w:marTop w:val="0"/>
          <w:marBottom w:val="0"/>
          <w:divBdr>
            <w:top w:val="none" w:sz="0" w:space="0" w:color="auto"/>
            <w:left w:val="none" w:sz="0" w:space="0" w:color="auto"/>
            <w:bottom w:val="none" w:sz="0" w:space="0" w:color="auto"/>
            <w:right w:val="none" w:sz="0" w:space="0" w:color="auto"/>
          </w:divBdr>
        </w:div>
        <w:div w:id="1656913331">
          <w:marLeft w:val="640"/>
          <w:marRight w:val="0"/>
          <w:marTop w:val="0"/>
          <w:marBottom w:val="0"/>
          <w:divBdr>
            <w:top w:val="none" w:sz="0" w:space="0" w:color="auto"/>
            <w:left w:val="none" w:sz="0" w:space="0" w:color="auto"/>
            <w:bottom w:val="none" w:sz="0" w:space="0" w:color="auto"/>
            <w:right w:val="none" w:sz="0" w:space="0" w:color="auto"/>
          </w:divBdr>
        </w:div>
        <w:div w:id="1647390411">
          <w:marLeft w:val="640"/>
          <w:marRight w:val="0"/>
          <w:marTop w:val="0"/>
          <w:marBottom w:val="0"/>
          <w:divBdr>
            <w:top w:val="none" w:sz="0" w:space="0" w:color="auto"/>
            <w:left w:val="none" w:sz="0" w:space="0" w:color="auto"/>
            <w:bottom w:val="none" w:sz="0" w:space="0" w:color="auto"/>
            <w:right w:val="none" w:sz="0" w:space="0" w:color="auto"/>
          </w:divBdr>
        </w:div>
        <w:div w:id="781532005">
          <w:marLeft w:val="640"/>
          <w:marRight w:val="0"/>
          <w:marTop w:val="0"/>
          <w:marBottom w:val="0"/>
          <w:divBdr>
            <w:top w:val="none" w:sz="0" w:space="0" w:color="auto"/>
            <w:left w:val="none" w:sz="0" w:space="0" w:color="auto"/>
            <w:bottom w:val="none" w:sz="0" w:space="0" w:color="auto"/>
            <w:right w:val="none" w:sz="0" w:space="0" w:color="auto"/>
          </w:divBdr>
        </w:div>
        <w:div w:id="515967538">
          <w:marLeft w:val="640"/>
          <w:marRight w:val="0"/>
          <w:marTop w:val="0"/>
          <w:marBottom w:val="0"/>
          <w:divBdr>
            <w:top w:val="none" w:sz="0" w:space="0" w:color="auto"/>
            <w:left w:val="none" w:sz="0" w:space="0" w:color="auto"/>
            <w:bottom w:val="none" w:sz="0" w:space="0" w:color="auto"/>
            <w:right w:val="none" w:sz="0" w:space="0" w:color="auto"/>
          </w:divBdr>
        </w:div>
        <w:div w:id="974722309">
          <w:marLeft w:val="640"/>
          <w:marRight w:val="0"/>
          <w:marTop w:val="0"/>
          <w:marBottom w:val="0"/>
          <w:divBdr>
            <w:top w:val="none" w:sz="0" w:space="0" w:color="auto"/>
            <w:left w:val="none" w:sz="0" w:space="0" w:color="auto"/>
            <w:bottom w:val="none" w:sz="0" w:space="0" w:color="auto"/>
            <w:right w:val="none" w:sz="0" w:space="0" w:color="auto"/>
          </w:divBdr>
        </w:div>
        <w:div w:id="2099325032">
          <w:marLeft w:val="640"/>
          <w:marRight w:val="0"/>
          <w:marTop w:val="0"/>
          <w:marBottom w:val="0"/>
          <w:divBdr>
            <w:top w:val="none" w:sz="0" w:space="0" w:color="auto"/>
            <w:left w:val="none" w:sz="0" w:space="0" w:color="auto"/>
            <w:bottom w:val="none" w:sz="0" w:space="0" w:color="auto"/>
            <w:right w:val="none" w:sz="0" w:space="0" w:color="auto"/>
          </w:divBdr>
        </w:div>
        <w:div w:id="1098479212">
          <w:marLeft w:val="640"/>
          <w:marRight w:val="0"/>
          <w:marTop w:val="0"/>
          <w:marBottom w:val="0"/>
          <w:divBdr>
            <w:top w:val="none" w:sz="0" w:space="0" w:color="auto"/>
            <w:left w:val="none" w:sz="0" w:space="0" w:color="auto"/>
            <w:bottom w:val="none" w:sz="0" w:space="0" w:color="auto"/>
            <w:right w:val="none" w:sz="0" w:space="0" w:color="auto"/>
          </w:divBdr>
        </w:div>
        <w:div w:id="954404498">
          <w:marLeft w:val="640"/>
          <w:marRight w:val="0"/>
          <w:marTop w:val="0"/>
          <w:marBottom w:val="0"/>
          <w:divBdr>
            <w:top w:val="none" w:sz="0" w:space="0" w:color="auto"/>
            <w:left w:val="none" w:sz="0" w:space="0" w:color="auto"/>
            <w:bottom w:val="none" w:sz="0" w:space="0" w:color="auto"/>
            <w:right w:val="none" w:sz="0" w:space="0" w:color="auto"/>
          </w:divBdr>
        </w:div>
        <w:div w:id="204292373">
          <w:marLeft w:val="640"/>
          <w:marRight w:val="0"/>
          <w:marTop w:val="0"/>
          <w:marBottom w:val="0"/>
          <w:divBdr>
            <w:top w:val="none" w:sz="0" w:space="0" w:color="auto"/>
            <w:left w:val="none" w:sz="0" w:space="0" w:color="auto"/>
            <w:bottom w:val="none" w:sz="0" w:space="0" w:color="auto"/>
            <w:right w:val="none" w:sz="0" w:space="0" w:color="auto"/>
          </w:divBdr>
        </w:div>
        <w:div w:id="1648315030">
          <w:marLeft w:val="640"/>
          <w:marRight w:val="0"/>
          <w:marTop w:val="0"/>
          <w:marBottom w:val="0"/>
          <w:divBdr>
            <w:top w:val="none" w:sz="0" w:space="0" w:color="auto"/>
            <w:left w:val="none" w:sz="0" w:space="0" w:color="auto"/>
            <w:bottom w:val="none" w:sz="0" w:space="0" w:color="auto"/>
            <w:right w:val="none" w:sz="0" w:space="0" w:color="auto"/>
          </w:divBdr>
        </w:div>
        <w:div w:id="1941523220">
          <w:marLeft w:val="640"/>
          <w:marRight w:val="0"/>
          <w:marTop w:val="0"/>
          <w:marBottom w:val="0"/>
          <w:divBdr>
            <w:top w:val="none" w:sz="0" w:space="0" w:color="auto"/>
            <w:left w:val="none" w:sz="0" w:space="0" w:color="auto"/>
            <w:bottom w:val="none" w:sz="0" w:space="0" w:color="auto"/>
            <w:right w:val="none" w:sz="0" w:space="0" w:color="auto"/>
          </w:divBdr>
        </w:div>
        <w:div w:id="1408259296">
          <w:marLeft w:val="640"/>
          <w:marRight w:val="0"/>
          <w:marTop w:val="0"/>
          <w:marBottom w:val="0"/>
          <w:divBdr>
            <w:top w:val="none" w:sz="0" w:space="0" w:color="auto"/>
            <w:left w:val="none" w:sz="0" w:space="0" w:color="auto"/>
            <w:bottom w:val="none" w:sz="0" w:space="0" w:color="auto"/>
            <w:right w:val="none" w:sz="0" w:space="0" w:color="auto"/>
          </w:divBdr>
        </w:div>
        <w:div w:id="854267805">
          <w:marLeft w:val="640"/>
          <w:marRight w:val="0"/>
          <w:marTop w:val="0"/>
          <w:marBottom w:val="0"/>
          <w:divBdr>
            <w:top w:val="none" w:sz="0" w:space="0" w:color="auto"/>
            <w:left w:val="none" w:sz="0" w:space="0" w:color="auto"/>
            <w:bottom w:val="none" w:sz="0" w:space="0" w:color="auto"/>
            <w:right w:val="none" w:sz="0" w:space="0" w:color="auto"/>
          </w:divBdr>
        </w:div>
        <w:div w:id="2069259136">
          <w:marLeft w:val="640"/>
          <w:marRight w:val="0"/>
          <w:marTop w:val="0"/>
          <w:marBottom w:val="0"/>
          <w:divBdr>
            <w:top w:val="none" w:sz="0" w:space="0" w:color="auto"/>
            <w:left w:val="none" w:sz="0" w:space="0" w:color="auto"/>
            <w:bottom w:val="none" w:sz="0" w:space="0" w:color="auto"/>
            <w:right w:val="none" w:sz="0" w:space="0" w:color="auto"/>
          </w:divBdr>
        </w:div>
        <w:div w:id="1031420909">
          <w:marLeft w:val="640"/>
          <w:marRight w:val="0"/>
          <w:marTop w:val="0"/>
          <w:marBottom w:val="0"/>
          <w:divBdr>
            <w:top w:val="none" w:sz="0" w:space="0" w:color="auto"/>
            <w:left w:val="none" w:sz="0" w:space="0" w:color="auto"/>
            <w:bottom w:val="none" w:sz="0" w:space="0" w:color="auto"/>
            <w:right w:val="none" w:sz="0" w:space="0" w:color="auto"/>
          </w:divBdr>
        </w:div>
        <w:div w:id="129054305">
          <w:marLeft w:val="640"/>
          <w:marRight w:val="0"/>
          <w:marTop w:val="0"/>
          <w:marBottom w:val="0"/>
          <w:divBdr>
            <w:top w:val="none" w:sz="0" w:space="0" w:color="auto"/>
            <w:left w:val="none" w:sz="0" w:space="0" w:color="auto"/>
            <w:bottom w:val="none" w:sz="0" w:space="0" w:color="auto"/>
            <w:right w:val="none" w:sz="0" w:space="0" w:color="auto"/>
          </w:divBdr>
        </w:div>
        <w:div w:id="1100493966">
          <w:marLeft w:val="640"/>
          <w:marRight w:val="0"/>
          <w:marTop w:val="0"/>
          <w:marBottom w:val="0"/>
          <w:divBdr>
            <w:top w:val="none" w:sz="0" w:space="0" w:color="auto"/>
            <w:left w:val="none" w:sz="0" w:space="0" w:color="auto"/>
            <w:bottom w:val="none" w:sz="0" w:space="0" w:color="auto"/>
            <w:right w:val="none" w:sz="0" w:space="0" w:color="auto"/>
          </w:divBdr>
        </w:div>
        <w:div w:id="1148136512">
          <w:marLeft w:val="640"/>
          <w:marRight w:val="0"/>
          <w:marTop w:val="0"/>
          <w:marBottom w:val="0"/>
          <w:divBdr>
            <w:top w:val="none" w:sz="0" w:space="0" w:color="auto"/>
            <w:left w:val="none" w:sz="0" w:space="0" w:color="auto"/>
            <w:bottom w:val="none" w:sz="0" w:space="0" w:color="auto"/>
            <w:right w:val="none" w:sz="0" w:space="0" w:color="auto"/>
          </w:divBdr>
        </w:div>
        <w:div w:id="567885149">
          <w:marLeft w:val="640"/>
          <w:marRight w:val="0"/>
          <w:marTop w:val="0"/>
          <w:marBottom w:val="0"/>
          <w:divBdr>
            <w:top w:val="none" w:sz="0" w:space="0" w:color="auto"/>
            <w:left w:val="none" w:sz="0" w:space="0" w:color="auto"/>
            <w:bottom w:val="none" w:sz="0" w:space="0" w:color="auto"/>
            <w:right w:val="none" w:sz="0" w:space="0" w:color="auto"/>
          </w:divBdr>
        </w:div>
        <w:div w:id="628055485">
          <w:marLeft w:val="640"/>
          <w:marRight w:val="0"/>
          <w:marTop w:val="0"/>
          <w:marBottom w:val="0"/>
          <w:divBdr>
            <w:top w:val="none" w:sz="0" w:space="0" w:color="auto"/>
            <w:left w:val="none" w:sz="0" w:space="0" w:color="auto"/>
            <w:bottom w:val="none" w:sz="0" w:space="0" w:color="auto"/>
            <w:right w:val="none" w:sz="0" w:space="0" w:color="auto"/>
          </w:divBdr>
        </w:div>
        <w:div w:id="902838995">
          <w:marLeft w:val="640"/>
          <w:marRight w:val="0"/>
          <w:marTop w:val="0"/>
          <w:marBottom w:val="0"/>
          <w:divBdr>
            <w:top w:val="none" w:sz="0" w:space="0" w:color="auto"/>
            <w:left w:val="none" w:sz="0" w:space="0" w:color="auto"/>
            <w:bottom w:val="none" w:sz="0" w:space="0" w:color="auto"/>
            <w:right w:val="none" w:sz="0" w:space="0" w:color="auto"/>
          </w:divBdr>
        </w:div>
        <w:div w:id="1133449750">
          <w:marLeft w:val="640"/>
          <w:marRight w:val="0"/>
          <w:marTop w:val="0"/>
          <w:marBottom w:val="0"/>
          <w:divBdr>
            <w:top w:val="none" w:sz="0" w:space="0" w:color="auto"/>
            <w:left w:val="none" w:sz="0" w:space="0" w:color="auto"/>
            <w:bottom w:val="none" w:sz="0" w:space="0" w:color="auto"/>
            <w:right w:val="none" w:sz="0" w:space="0" w:color="auto"/>
          </w:divBdr>
        </w:div>
        <w:div w:id="1452282488">
          <w:marLeft w:val="640"/>
          <w:marRight w:val="0"/>
          <w:marTop w:val="0"/>
          <w:marBottom w:val="0"/>
          <w:divBdr>
            <w:top w:val="none" w:sz="0" w:space="0" w:color="auto"/>
            <w:left w:val="none" w:sz="0" w:space="0" w:color="auto"/>
            <w:bottom w:val="none" w:sz="0" w:space="0" w:color="auto"/>
            <w:right w:val="none" w:sz="0" w:space="0" w:color="auto"/>
          </w:divBdr>
        </w:div>
        <w:div w:id="203836556">
          <w:marLeft w:val="640"/>
          <w:marRight w:val="0"/>
          <w:marTop w:val="0"/>
          <w:marBottom w:val="0"/>
          <w:divBdr>
            <w:top w:val="none" w:sz="0" w:space="0" w:color="auto"/>
            <w:left w:val="none" w:sz="0" w:space="0" w:color="auto"/>
            <w:bottom w:val="none" w:sz="0" w:space="0" w:color="auto"/>
            <w:right w:val="none" w:sz="0" w:space="0" w:color="auto"/>
          </w:divBdr>
        </w:div>
        <w:div w:id="872419650">
          <w:marLeft w:val="640"/>
          <w:marRight w:val="0"/>
          <w:marTop w:val="0"/>
          <w:marBottom w:val="0"/>
          <w:divBdr>
            <w:top w:val="none" w:sz="0" w:space="0" w:color="auto"/>
            <w:left w:val="none" w:sz="0" w:space="0" w:color="auto"/>
            <w:bottom w:val="none" w:sz="0" w:space="0" w:color="auto"/>
            <w:right w:val="none" w:sz="0" w:space="0" w:color="auto"/>
          </w:divBdr>
        </w:div>
        <w:div w:id="665404031">
          <w:marLeft w:val="640"/>
          <w:marRight w:val="0"/>
          <w:marTop w:val="0"/>
          <w:marBottom w:val="0"/>
          <w:divBdr>
            <w:top w:val="none" w:sz="0" w:space="0" w:color="auto"/>
            <w:left w:val="none" w:sz="0" w:space="0" w:color="auto"/>
            <w:bottom w:val="none" w:sz="0" w:space="0" w:color="auto"/>
            <w:right w:val="none" w:sz="0" w:space="0" w:color="auto"/>
          </w:divBdr>
        </w:div>
        <w:div w:id="282926777">
          <w:marLeft w:val="640"/>
          <w:marRight w:val="0"/>
          <w:marTop w:val="0"/>
          <w:marBottom w:val="0"/>
          <w:divBdr>
            <w:top w:val="none" w:sz="0" w:space="0" w:color="auto"/>
            <w:left w:val="none" w:sz="0" w:space="0" w:color="auto"/>
            <w:bottom w:val="none" w:sz="0" w:space="0" w:color="auto"/>
            <w:right w:val="none" w:sz="0" w:space="0" w:color="auto"/>
          </w:divBdr>
        </w:div>
        <w:div w:id="1084109746">
          <w:marLeft w:val="640"/>
          <w:marRight w:val="0"/>
          <w:marTop w:val="0"/>
          <w:marBottom w:val="0"/>
          <w:divBdr>
            <w:top w:val="none" w:sz="0" w:space="0" w:color="auto"/>
            <w:left w:val="none" w:sz="0" w:space="0" w:color="auto"/>
            <w:bottom w:val="none" w:sz="0" w:space="0" w:color="auto"/>
            <w:right w:val="none" w:sz="0" w:space="0" w:color="auto"/>
          </w:divBdr>
        </w:div>
        <w:div w:id="996768370">
          <w:marLeft w:val="640"/>
          <w:marRight w:val="0"/>
          <w:marTop w:val="0"/>
          <w:marBottom w:val="0"/>
          <w:divBdr>
            <w:top w:val="none" w:sz="0" w:space="0" w:color="auto"/>
            <w:left w:val="none" w:sz="0" w:space="0" w:color="auto"/>
            <w:bottom w:val="none" w:sz="0" w:space="0" w:color="auto"/>
            <w:right w:val="none" w:sz="0" w:space="0" w:color="auto"/>
          </w:divBdr>
        </w:div>
        <w:div w:id="447357704">
          <w:marLeft w:val="640"/>
          <w:marRight w:val="0"/>
          <w:marTop w:val="0"/>
          <w:marBottom w:val="0"/>
          <w:divBdr>
            <w:top w:val="none" w:sz="0" w:space="0" w:color="auto"/>
            <w:left w:val="none" w:sz="0" w:space="0" w:color="auto"/>
            <w:bottom w:val="none" w:sz="0" w:space="0" w:color="auto"/>
            <w:right w:val="none" w:sz="0" w:space="0" w:color="auto"/>
          </w:divBdr>
        </w:div>
        <w:div w:id="116879735">
          <w:marLeft w:val="640"/>
          <w:marRight w:val="0"/>
          <w:marTop w:val="0"/>
          <w:marBottom w:val="0"/>
          <w:divBdr>
            <w:top w:val="none" w:sz="0" w:space="0" w:color="auto"/>
            <w:left w:val="none" w:sz="0" w:space="0" w:color="auto"/>
            <w:bottom w:val="none" w:sz="0" w:space="0" w:color="auto"/>
            <w:right w:val="none" w:sz="0" w:space="0" w:color="auto"/>
          </w:divBdr>
        </w:div>
        <w:div w:id="67509020">
          <w:marLeft w:val="640"/>
          <w:marRight w:val="0"/>
          <w:marTop w:val="0"/>
          <w:marBottom w:val="0"/>
          <w:divBdr>
            <w:top w:val="none" w:sz="0" w:space="0" w:color="auto"/>
            <w:left w:val="none" w:sz="0" w:space="0" w:color="auto"/>
            <w:bottom w:val="none" w:sz="0" w:space="0" w:color="auto"/>
            <w:right w:val="none" w:sz="0" w:space="0" w:color="auto"/>
          </w:divBdr>
        </w:div>
        <w:div w:id="451826214">
          <w:marLeft w:val="640"/>
          <w:marRight w:val="0"/>
          <w:marTop w:val="0"/>
          <w:marBottom w:val="0"/>
          <w:divBdr>
            <w:top w:val="none" w:sz="0" w:space="0" w:color="auto"/>
            <w:left w:val="none" w:sz="0" w:space="0" w:color="auto"/>
            <w:bottom w:val="none" w:sz="0" w:space="0" w:color="auto"/>
            <w:right w:val="none" w:sz="0" w:space="0" w:color="auto"/>
          </w:divBdr>
        </w:div>
        <w:div w:id="604701533">
          <w:marLeft w:val="640"/>
          <w:marRight w:val="0"/>
          <w:marTop w:val="0"/>
          <w:marBottom w:val="0"/>
          <w:divBdr>
            <w:top w:val="none" w:sz="0" w:space="0" w:color="auto"/>
            <w:left w:val="none" w:sz="0" w:space="0" w:color="auto"/>
            <w:bottom w:val="none" w:sz="0" w:space="0" w:color="auto"/>
            <w:right w:val="none" w:sz="0" w:space="0" w:color="auto"/>
          </w:divBdr>
        </w:div>
        <w:div w:id="531503826">
          <w:marLeft w:val="640"/>
          <w:marRight w:val="0"/>
          <w:marTop w:val="0"/>
          <w:marBottom w:val="0"/>
          <w:divBdr>
            <w:top w:val="none" w:sz="0" w:space="0" w:color="auto"/>
            <w:left w:val="none" w:sz="0" w:space="0" w:color="auto"/>
            <w:bottom w:val="none" w:sz="0" w:space="0" w:color="auto"/>
            <w:right w:val="none" w:sz="0" w:space="0" w:color="auto"/>
          </w:divBdr>
        </w:div>
      </w:divsChild>
    </w:div>
    <w:div w:id="1994676108">
      <w:bodyDiv w:val="1"/>
      <w:marLeft w:val="0"/>
      <w:marRight w:val="0"/>
      <w:marTop w:val="0"/>
      <w:marBottom w:val="0"/>
      <w:divBdr>
        <w:top w:val="none" w:sz="0" w:space="0" w:color="auto"/>
        <w:left w:val="none" w:sz="0" w:space="0" w:color="auto"/>
        <w:bottom w:val="none" w:sz="0" w:space="0" w:color="auto"/>
        <w:right w:val="none" w:sz="0" w:space="0" w:color="auto"/>
      </w:divBdr>
      <w:divsChild>
        <w:div w:id="425879771">
          <w:marLeft w:val="640"/>
          <w:marRight w:val="0"/>
          <w:marTop w:val="0"/>
          <w:marBottom w:val="0"/>
          <w:divBdr>
            <w:top w:val="none" w:sz="0" w:space="0" w:color="auto"/>
            <w:left w:val="none" w:sz="0" w:space="0" w:color="auto"/>
            <w:bottom w:val="none" w:sz="0" w:space="0" w:color="auto"/>
            <w:right w:val="none" w:sz="0" w:space="0" w:color="auto"/>
          </w:divBdr>
        </w:div>
        <w:div w:id="1130392841">
          <w:marLeft w:val="640"/>
          <w:marRight w:val="0"/>
          <w:marTop w:val="0"/>
          <w:marBottom w:val="0"/>
          <w:divBdr>
            <w:top w:val="none" w:sz="0" w:space="0" w:color="auto"/>
            <w:left w:val="none" w:sz="0" w:space="0" w:color="auto"/>
            <w:bottom w:val="none" w:sz="0" w:space="0" w:color="auto"/>
            <w:right w:val="none" w:sz="0" w:space="0" w:color="auto"/>
          </w:divBdr>
        </w:div>
        <w:div w:id="555434190">
          <w:marLeft w:val="640"/>
          <w:marRight w:val="0"/>
          <w:marTop w:val="0"/>
          <w:marBottom w:val="0"/>
          <w:divBdr>
            <w:top w:val="none" w:sz="0" w:space="0" w:color="auto"/>
            <w:left w:val="none" w:sz="0" w:space="0" w:color="auto"/>
            <w:bottom w:val="none" w:sz="0" w:space="0" w:color="auto"/>
            <w:right w:val="none" w:sz="0" w:space="0" w:color="auto"/>
          </w:divBdr>
        </w:div>
        <w:div w:id="1064184194">
          <w:marLeft w:val="640"/>
          <w:marRight w:val="0"/>
          <w:marTop w:val="0"/>
          <w:marBottom w:val="0"/>
          <w:divBdr>
            <w:top w:val="none" w:sz="0" w:space="0" w:color="auto"/>
            <w:left w:val="none" w:sz="0" w:space="0" w:color="auto"/>
            <w:bottom w:val="none" w:sz="0" w:space="0" w:color="auto"/>
            <w:right w:val="none" w:sz="0" w:space="0" w:color="auto"/>
          </w:divBdr>
        </w:div>
        <w:div w:id="1690837290">
          <w:marLeft w:val="640"/>
          <w:marRight w:val="0"/>
          <w:marTop w:val="0"/>
          <w:marBottom w:val="0"/>
          <w:divBdr>
            <w:top w:val="none" w:sz="0" w:space="0" w:color="auto"/>
            <w:left w:val="none" w:sz="0" w:space="0" w:color="auto"/>
            <w:bottom w:val="none" w:sz="0" w:space="0" w:color="auto"/>
            <w:right w:val="none" w:sz="0" w:space="0" w:color="auto"/>
          </w:divBdr>
        </w:div>
        <w:div w:id="1608076597">
          <w:marLeft w:val="640"/>
          <w:marRight w:val="0"/>
          <w:marTop w:val="0"/>
          <w:marBottom w:val="0"/>
          <w:divBdr>
            <w:top w:val="none" w:sz="0" w:space="0" w:color="auto"/>
            <w:left w:val="none" w:sz="0" w:space="0" w:color="auto"/>
            <w:bottom w:val="none" w:sz="0" w:space="0" w:color="auto"/>
            <w:right w:val="none" w:sz="0" w:space="0" w:color="auto"/>
          </w:divBdr>
        </w:div>
        <w:div w:id="452938860">
          <w:marLeft w:val="640"/>
          <w:marRight w:val="0"/>
          <w:marTop w:val="0"/>
          <w:marBottom w:val="0"/>
          <w:divBdr>
            <w:top w:val="none" w:sz="0" w:space="0" w:color="auto"/>
            <w:left w:val="none" w:sz="0" w:space="0" w:color="auto"/>
            <w:bottom w:val="none" w:sz="0" w:space="0" w:color="auto"/>
            <w:right w:val="none" w:sz="0" w:space="0" w:color="auto"/>
          </w:divBdr>
        </w:div>
        <w:div w:id="1807969791">
          <w:marLeft w:val="640"/>
          <w:marRight w:val="0"/>
          <w:marTop w:val="0"/>
          <w:marBottom w:val="0"/>
          <w:divBdr>
            <w:top w:val="none" w:sz="0" w:space="0" w:color="auto"/>
            <w:left w:val="none" w:sz="0" w:space="0" w:color="auto"/>
            <w:bottom w:val="none" w:sz="0" w:space="0" w:color="auto"/>
            <w:right w:val="none" w:sz="0" w:space="0" w:color="auto"/>
          </w:divBdr>
        </w:div>
        <w:div w:id="1939945786">
          <w:marLeft w:val="640"/>
          <w:marRight w:val="0"/>
          <w:marTop w:val="0"/>
          <w:marBottom w:val="0"/>
          <w:divBdr>
            <w:top w:val="none" w:sz="0" w:space="0" w:color="auto"/>
            <w:left w:val="none" w:sz="0" w:space="0" w:color="auto"/>
            <w:bottom w:val="none" w:sz="0" w:space="0" w:color="auto"/>
            <w:right w:val="none" w:sz="0" w:space="0" w:color="auto"/>
          </w:divBdr>
        </w:div>
        <w:div w:id="82803947">
          <w:marLeft w:val="640"/>
          <w:marRight w:val="0"/>
          <w:marTop w:val="0"/>
          <w:marBottom w:val="0"/>
          <w:divBdr>
            <w:top w:val="none" w:sz="0" w:space="0" w:color="auto"/>
            <w:left w:val="none" w:sz="0" w:space="0" w:color="auto"/>
            <w:bottom w:val="none" w:sz="0" w:space="0" w:color="auto"/>
            <w:right w:val="none" w:sz="0" w:space="0" w:color="auto"/>
          </w:divBdr>
        </w:div>
        <w:div w:id="1896042479">
          <w:marLeft w:val="640"/>
          <w:marRight w:val="0"/>
          <w:marTop w:val="0"/>
          <w:marBottom w:val="0"/>
          <w:divBdr>
            <w:top w:val="none" w:sz="0" w:space="0" w:color="auto"/>
            <w:left w:val="none" w:sz="0" w:space="0" w:color="auto"/>
            <w:bottom w:val="none" w:sz="0" w:space="0" w:color="auto"/>
            <w:right w:val="none" w:sz="0" w:space="0" w:color="auto"/>
          </w:divBdr>
        </w:div>
        <w:div w:id="341855195">
          <w:marLeft w:val="640"/>
          <w:marRight w:val="0"/>
          <w:marTop w:val="0"/>
          <w:marBottom w:val="0"/>
          <w:divBdr>
            <w:top w:val="none" w:sz="0" w:space="0" w:color="auto"/>
            <w:left w:val="none" w:sz="0" w:space="0" w:color="auto"/>
            <w:bottom w:val="none" w:sz="0" w:space="0" w:color="auto"/>
            <w:right w:val="none" w:sz="0" w:space="0" w:color="auto"/>
          </w:divBdr>
        </w:div>
        <w:div w:id="822700083">
          <w:marLeft w:val="640"/>
          <w:marRight w:val="0"/>
          <w:marTop w:val="0"/>
          <w:marBottom w:val="0"/>
          <w:divBdr>
            <w:top w:val="none" w:sz="0" w:space="0" w:color="auto"/>
            <w:left w:val="none" w:sz="0" w:space="0" w:color="auto"/>
            <w:bottom w:val="none" w:sz="0" w:space="0" w:color="auto"/>
            <w:right w:val="none" w:sz="0" w:space="0" w:color="auto"/>
          </w:divBdr>
        </w:div>
        <w:div w:id="581599130">
          <w:marLeft w:val="640"/>
          <w:marRight w:val="0"/>
          <w:marTop w:val="0"/>
          <w:marBottom w:val="0"/>
          <w:divBdr>
            <w:top w:val="none" w:sz="0" w:space="0" w:color="auto"/>
            <w:left w:val="none" w:sz="0" w:space="0" w:color="auto"/>
            <w:bottom w:val="none" w:sz="0" w:space="0" w:color="auto"/>
            <w:right w:val="none" w:sz="0" w:space="0" w:color="auto"/>
          </w:divBdr>
        </w:div>
        <w:div w:id="1894123368">
          <w:marLeft w:val="640"/>
          <w:marRight w:val="0"/>
          <w:marTop w:val="0"/>
          <w:marBottom w:val="0"/>
          <w:divBdr>
            <w:top w:val="none" w:sz="0" w:space="0" w:color="auto"/>
            <w:left w:val="none" w:sz="0" w:space="0" w:color="auto"/>
            <w:bottom w:val="none" w:sz="0" w:space="0" w:color="auto"/>
            <w:right w:val="none" w:sz="0" w:space="0" w:color="auto"/>
          </w:divBdr>
        </w:div>
        <w:div w:id="951519162">
          <w:marLeft w:val="640"/>
          <w:marRight w:val="0"/>
          <w:marTop w:val="0"/>
          <w:marBottom w:val="0"/>
          <w:divBdr>
            <w:top w:val="none" w:sz="0" w:space="0" w:color="auto"/>
            <w:left w:val="none" w:sz="0" w:space="0" w:color="auto"/>
            <w:bottom w:val="none" w:sz="0" w:space="0" w:color="auto"/>
            <w:right w:val="none" w:sz="0" w:space="0" w:color="auto"/>
          </w:divBdr>
        </w:div>
        <w:div w:id="29113877">
          <w:marLeft w:val="640"/>
          <w:marRight w:val="0"/>
          <w:marTop w:val="0"/>
          <w:marBottom w:val="0"/>
          <w:divBdr>
            <w:top w:val="none" w:sz="0" w:space="0" w:color="auto"/>
            <w:left w:val="none" w:sz="0" w:space="0" w:color="auto"/>
            <w:bottom w:val="none" w:sz="0" w:space="0" w:color="auto"/>
            <w:right w:val="none" w:sz="0" w:space="0" w:color="auto"/>
          </w:divBdr>
        </w:div>
        <w:div w:id="1391926201">
          <w:marLeft w:val="640"/>
          <w:marRight w:val="0"/>
          <w:marTop w:val="0"/>
          <w:marBottom w:val="0"/>
          <w:divBdr>
            <w:top w:val="none" w:sz="0" w:space="0" w:color="auto"/>
            <w:left w:val="none" w:sz="0" w:space="0" w:color="auto"/>
            <w:bottom w:val="none" w:sz="0" w:space="0" w:color="auto"/>
            <w:right w:val="none" w:sz="0" w:space="0" w:color="auto"/>
          </w:divBdr>
        </w:div>
        <w:div w:id="208998450">
          <w:marLeft w:val="640"/>
          <w:marRight w:val="0"/>
          <w:marTop w:val="0"/>
          <w:marBottom w:val="0"/>
          <w:divBdr>
            <w:top w:val="none" w:sz="0" w:space="0" w:color="auto"/>
            <w:left w:val="none" w:sz="0" w:space="0" w:color="auto"/>
            <w:bottom w:val="none" w:sz="0" w:space="0" w:color="auto"/>
            <w:right w:val="none" w:sz="0" w:space="0" w:color="auto"/>
          </w:divBdr>
        </w:div>
        <w:div w:id="1523124655">
          <w:marLeft w:val="640"/>
          <w:marRight w:val="0"/>
          <w:marTop w:val="0"/>
          <w:marBottom w:val="0"/>
          <w:divBdr>
            <w:top w:val="none" w:sz="0" w:space="0" w:color="auto"/>
            <w:left w:val="none" w:sz="0" w:space="0" w:color="auto"/>
            <w:bottom w:val="none" w:sz="0" w:space="0" w:color="auto"/>
            <w:right w:val="none" w:sz="0" w:space="0" w:color="auto"/>
          </w:divBdr>
        </w:div>
        <w:div w:id="418451992">
          <w:marLeft w:val="640"/>
          <w:marRight w:val="0"/>
          <w:marTop w:val="0"/>
          <w:marBottom w:val="0"/>
          <w:divBdr>
            <w:top w:val="none" w:sz="0" w:space="0" w:color="auto"/>
            <w:left w:val="none" w:sz="0" w:space="0" w:color="auto"/>
            <w:bottom w:val="none" w:sz="0" w:space="0" w:color="auto"/>
            <w:right w:val="none" w:sz="0" w:space="0" w:color="auto"/>
          </w:divBdr>
        </w:div>
        <w:div w:id="894855140">
          <w:marLeft w:val="640"/>
          <w:marRight w:val="0"/>
          <w:marTop w:val="0"/>
          <w:marBottom w:val="0"/>
          <w:divBdr>
            <w:top w:val="none" w:sz="0" w:space="0" w:color="auto"/>
            <w:left w:val="none" w:sz="0" w:space="0" w:color="auto"/>
            <w:bottom w:val="none" w:sz="0" w:space="0" w:color="auto"/>
            <w:right w:val="none" w:sz="0" w:space="0" w:color="auto"/>
          </w:divBdr>
        </w:div>
        <w:div w:id="1196652078">
          <w:marLeft w:val="640"/>
          <w:marRight w:val="0"/>
          <w:marTop w:val="0"/>
          <w:marBottom w:val="0"/>
          <w:divBdr>
            <w:top w:val="none" w:sz="0" w:space="0" w:color="auto"/>
            <w:left w:val="none" w:sz="0" w:space="0" w:color="auto"/>
            <w:bottom w:val="none" w:sz="0" w:space="0" w:color="auto"/>
            <w:right w:val="none" w:sz="0" w:space="0" w:color="auto"/>
          </w:divBdr>
        </w:div>
        <w:div w:id="2042824313">
          <w:marLeft w:val="640"/>
          <w:marRight w:val="0"/>
          <w:marTop w:val="0"/>
          <w:marBottom w:val="0"/>
          <w:divBdr>
            <w:top w:val="none" w:sz="0" w:space="0" w:color="auto"/>
            <w:left w:val="none" w:sz="0" w:space="0" w:color="auto"/>
            <w:bottom w:val="none" w:sz="0" w:space="0" w:color="auto"/>
            <w:right w:val="none" w:sz="0" w:space="0" w:color="auto"/>
          </w:divBdr>
        </w:div>
        <w:div w:id="1655454636">
          <w:marLeft w:val="640"/>
          <w:marRight w:val="0"/>
          <w:marTop w:val="0"/>
          <w:marBottom w:val="0"/>
          <w:divBdr>
            <w:top w:val="none" w:sz="0" w:space="0" w:color="auto"/>
            <w:left w:val="none" w:sz="0" w:space="0" w:color="auto"/>
            <w:bottom w:val="none" w:sz="0" w:space="0" w:color="auto"/>
            <w:right w:val="none" w:sz="0" w:space="0" w:color="auto"/>
          </w:divBdr>
        </w:div>
        <w:div w:id="1030253644">
          <w:marLeft w:val="640"/>
          <w:marRight w:val="0"/>
          <w:marTop w:val="0"/>
          <w:marBottom w:val="0"/>
          <w:divBdr>
            <w:top w:val="none" w:sz="0" w:space="0" w:color="auto"/>
            <w:left w:val="none" w:sz="0" w:space="0" w:color="auto"/>
            <w:bottom w:val="none" w:sz="0" w:space="0" w:color="auto"/>
            <w:right w:val="none" w:sz="0" w:space="0" w:color="auto"/>
          </w:divBdr>
        </w:div>
        <w:div w:id="1132869875">
          <w:marLeft w:val="640"/>
          <w:marRight w:val="0"/>
          <w:marTop w:val="0"/>
          <w:marBottom w:val="0"/>
          <w:divBdr>
            <w:top w:val="none" w:sz="0" w:space="0" w:color="auto"/>
            <w:left w:val="none" w:sz="0" w:space="0" w:color="auto"/>
            <w:bottom w:val="none" w:sz="0" w:space="0" w:color="auto"/>
            <w:right w:val="none" w:sz="0" w:space="0" w:color="auto"/>
          </w:divBdr>
        </w:div>
        <w:div w:id="1611013745">
          <w:marLeft w:val="640"/>
          <w:marRight w:val="0"/>
          <w:marTop w:val="0"/>
          <w:marBottom w:val="0"/>
          <w:divBdr>
            <w:top w:val="none" w:sz="0" w:space="0" w:color="auto"/>
            <w:left w:val="none" w:sz="0" w:space="0" w:color="auto"/>
            <w:bottom w:val="none" w:sz="0" w:space="0" w:color="auto"/>
            <w:right w:val="none" w:sz="0" w:space="0" w:color="auto"/>
          </w:divBdr>
        </w:div>
        <w:div w:id="1911038817">
          <w:marLeft w:val="640"/>
          <w:marRight w:val="0"/>
          <w:marTop w:val="0"/>
          <w:marBottom w:val="0"/>
          <w:divBdr>
            <w:top w:val="none" w:sz="0" w:space="0" w:color="auto"/>
            <w:left w:val="none" w:sz="0" w:space="0" w:color="auto"/>
            <w:bottom w:val="none" w:sz="0" w:space="0" w:color="auto"/>
            <w:right w:val="none" w:sz="0" w:space="0" w:color="auto"/>
          </w:divBdr>
        </w:div>
        <w:div w:id="1275022620">
          <w:marLeft w:val="640"/>
          <w:marRight w:val="0"/>
          <w:marTop w:val="0"/>
          <w:marBottom w:val="0"/>
          <w:divBdr>
            <w:top w:val="none" w:sz="0" w:space="0" w:color="auto"/>
            <w:left w:val="none" w:sz="0" w:space="0" w:color="auto"/>
            <w:bottom w:val="none" w:sz="0" w:space="0" w:color="auto"/>
            <w:right w:val="none" w:sz="0" w:space="0" w:color="auto"/>
          </w:divBdr>
        </w:div>
        <w:div w:id="963267145">
          <w:marLeft w:val="640"/>
          <w:marRight w:val="0"/>
          <w:marTop w:val="0"/>
          <w:marBottom w:val="0"/>
          <w:divBdr>
            <w:top w:val="none" w:sz="0" w:space="0" w:color="auto"/>
            <w:left w:val="none" w:sz="0" w:space="0" w:color="auto"/>
            <w:bottom w:val="none" w:sz="0" w:space="0" w:color="auto"/>
            <w:right w:val="none" w:sz="0" w:space="0" w:color="auto"/>
          </w:divBdr>
        </w:div>
        <w:div w:id="2053186799">
          <w:marLeft w:val="640"/>
          <w:marRight w:val="0"/>
          <w:marTop w:val="0"/>
          <w:marBottom w:val="0"/>
          <w:divBdr>
            <w:top w:val="none" w:sz="0" w:space="0" w:color="auto"/>
            <w:left w:val="none" w:sz="0" w:space="0" w:color="auto"/>
            <w:bottom w:val="none" w:sz="0" w:space="0" w:color="auto"/>
            <w:right w:val="none" w:sz="0" w:space="0" w:color="auto"/>
          </w:divBdr>
        </w:div>
        <w:div w:id="2129659172">
          <w:marLeft w:val="640"/>
          <w:marRight w:val="0"/>
          <w:marTop w:val="0"/>
          <w:marBottom w:val="0"/>
          <w:divBdr>
            <w:top w:val="none" w:sz="0" w:space="0" w:color="auto"/>
            <w:left w:val="none" w:sz="0" w:space="0" w:color="auto"/>
            <w:bottom w:val="none" w:sz="0" w:space="0" w:color="auto"/>
            <w:right w:val="none" w:sz="0" w:space="0" w:color="auto"/>
          </w:divBdr>
        </w:div>
        <w:div w:id="930965389">
          <w:marLeft w:val="640"/>
          <w:marRight w:val="0"/>
          <w:marTop w:val="0"/>
          <w:marBottom w:val="0"/>
          <w:divBdr>
            <w:top w:val="none" w:sz="0" w:space="0" w:color="auto"/>
            <w:left w:val="none" w:sz="0" w:space="0" w:color="auto"/>
            <w:bottom w:val="none" w:sz="0" w:space="0" w:color="auto"/>
            <w:right w:val="none" w:sz="0" w:space="0" w:color="auto"/>
          </w:divBdr>
        </w:div>
        <w:div w:id="692534414">
          <w:marLeft w:val="640"/>
          <w:marRight w:val="0"/>
          <w:marTop w:val="0"/>
          <w:marBottom w:val="0"/>
          <w:divBdr>
            <w:top w:val="none" w:sz="0" w:space="0" w:color="auto"/>
            <w:left w:val="none" w:sz="0" w:space="0" w:color="auto"/>
            <w:bottom w:val="none" w:sz="0" w:space="0" w:color="auto"/>
            <w:right w:val="none" w:sz="0" w:space="0" w:color="auto"/>
          </w:divBdr>
        </w:div>
        <w:div w:id="663702864">
          <w:marLeft w:val="640"/>
          <w:marRight w:val="0"/>
          <w:marTop w:val="0"/>
          <w:marBottom w:val="0"/>
          <w:divBdr>
            <w:top w:val="none" w:sz="0" w:space="0" w:color="auto"/>
            <w:left w:val="none" w:sz="0" w:space="0" w:color="auto"/>
            <w:bottom w:val="none" w:sz="0" w:space="0" w:color="auto"/>
            <w:right w:val="none" w:sz="0" w:space="0" w:color="auto"/>
          </w:divBdr>
        </w:div>
        <w:div w:id="594436049">
          <w:marLeft w:val="640"/>
          <w:marRight w:val="0"/>
          <w:marTop w:val="0"/>
          <w:marBottom w:val="0"/>
          <w:divBdr>
            <w:top w:val="none" w:sz="0" w:space="0" w:color="auto"/>
            <w:left w:val="none" w:sz="0" w:space="0" w:color="auto"/>
            <w:bottom w:val="none" w:sz="0" w:space="0" w:color="auto"/>
            <w:right w:val="none" w:sz="0" w:space="0" w:color="auto"/>
          </w:divBdr>
        </w:div>
        <w:div w:id="1794789951">
          <w:marLeft w:val="640"/>
          <w:marRight w:val="0"/>
          <w:marTop w:val="0"/>
          <w:marBottom w:val="0"/>
          <w:divBdr>
            <w:top w:val="none" w:sz="0" w:space="0" w:color="auto"/>
            <w:left w:val="none" w:sz="0" w:space="0" w:color="auto"/>
            <w:bottom w:val="none" w:sz="0" w:space="0" w:color="auto"/>
            <w:right w:val="none" w:sz="0" w:space="0" w:color="auto"/>
          </w:divBdr>
        </w:div>
        <w:div w:id="1493568558">
          <w:marLeft w:val="640"/>
          <w:marRight w:val="0"/>
          <w:marTop w:val="0"/>
          <w:marBottom w:val="0"/>
          <w:divBdr>
            <w:top w:val="none" w:sz="0" w:space="0" w:color="auto"/>
            <w:left w:val="none" w:sz="0" w:space="0" w:color="auto"/>
            <w:bottom w:val="none" w:sz="0" w:space="0" w:color="auto"/>
            <w:right w:val="none" w:sz="0" w:space="0" w:color="auto"/>
          </w:divBdr>
        </w:div>
        <w:div w:id="992097533">
          <w:marLeft w:val="640"/>
          <w:marRight w:val="0"/>
          <w:marTop w:val="0"/>
          <w:marBottom w:val="0"/>
          <w:divBdr>
            <w:top w:val="none" w:sz="0" w:space="0" w:color="auto"/>
            <w:left w:val="none" w:sz="0" w:space="0" w:color="auto"/>
            <w:bottom w:val="none" w:sz="0" w:space="0" w:color="auto"/>
            <w:right w:val="none" w:sz="0" w:space="0" w:color="auto"/>
          </w:divBdr>
        </w:div>
        <w:div w:id="1931741704">
          <w:marLeft w:val="640"/>
          <w:marRight w:val="0"/>
          <w:marTop w:val="0"/>
          <w:marBottom w:val="0"/>
          <w:divBdr>
            <w:top w:val="none" w:sz="0" w:space="0" w:color="auto"/>
            <w:left w:val="none" w:sz="0" w:space="0" w:color="auto"/>
            <w:bottom w:val="none" w:sz="0" w:space="0" w:color="auto"/>
            <w:right w:val="none" w:sz="0" w:space="0" w:color="auto"/>
          </w:divBdr>
        </w:div>
        <w:div w:id="1658849238">
          <w:marLeft w:val="640"/>
          <w:marRight w:val="0"/>
          <w:marTop w:val="0"/>
          <w:marBottom w:val="0"/>
          <w:divBdr>
            <w:top w:val="none" w:sz="0" w:space="0" w:color="auto"/>
            <w:left w:val="none" w:sz="0" w:space="0" w:color="auto"/>
            <w:bottom w:val="none" w:sz="0" w:space="0" w:color="auto"/>
            <w:right w:val="none" w:sz="0" w:space="0" w:color="auto"/>
          </w:divBdr>
        </w:div>
        <w:div w:id="632519742">
          <w:marLeft w:val="640"/>
          <w:marRight w:val="0"/>
          <w:marTop w:val="0"/>
          <w:marBottom w:val="0"/>
          <w:divBdr>
            <w:top w:val="none" w:sz="0" w:space="0" w:color="auto"/>
            <w:left w:val="none" w:sz="0" w:space="0" w:color="auto"/>
            <w:bottom w:val="none" w:sz="0" w:space="0" w:color="auto"/>
            <w:right w:val="none" w:sz="0" w:space="0" w:color="auto"/>
          </w:divBdr>
        </w:div>
        <w:div w:id="2137719726">
          <w:marLeft w:val="640"/>
          <w:marRight w:val="0"/>
          <w:marTop w:val="0"/>
          <w:marBottom w:val="0"/>
          <w:divBdr>
            <w:top w:val="none" w:sz="0" w:space="0" w:color="auto"/>
            <w:left w:val="none" w:sz="0" w:space="0" w:color="auto"/>
            <w:bottom w:val="none" w:sz="0" w:space="0" w:color="auto"/>
            <w:right w:val="none" w:sz="0" w:space="0" w:color="auto"/>
          </w:divBdr>
        </w:div>
        <w:div w:id="1131245692">
          <w:marLeft w:val="640"/>
          <w:marRight w:val="0"/>
          <w:marTop w:val="0"/>
          <w:marBottom w:val="0"/>
          <w:divBdr>
            <w:top w:val="none" w:sz="0" w:space="0" w:color="auto"/>
            <w:left w:val="none" w:sz="0" w:space="0" w:color="auto"/>
            <w:bottom w:val="none" w:sz="0" w:space="0" w:color="auto"/>
            <w:right w:val="none" w:sz="0" w:space="0" w:color="auto"/>
          </w:divBdr>
        </w:div>
        <w:div w:id="1607931687">
          <w:marLeft w:val="640"/>
          <w:marRight w:val="0"/>
          <w:marTop w:val="0"/>
          <w:marBottom w:val="0"/>
          <w:divBdr>
            <w:top w:val="none" w:sz="0" w:space="0" w:color="auto"/>
            <w:left w:val="none" w:sz="0" w:space="0" w:color="auto"/>
            <w:bottom w:val="none" w:sz="0" w:space="0" w:color="auto"/>
            <w:right w:val="none" w:sz="0" w:space="0" w:color="auto"/>
          </w:divBdr>
        </w:div>
        <w:div w:id="896939692">
          <w:marLeft w:val="640"/>
          <w:marRight w:val="0"/>
          <w:marTop w:val="0"/>
          <w:marBottom w:val="0"/>
          <w:divBdr>
            <w:top w:val="none" w:sz="0" w:space="0" w:color="auto"/>
            <w:left w:val="none" w:sz="0" w:space="0" w:color="auto"/>
            <w:bottom w:val="none" w:sz="0" w:space="0" w:color="auto"/>
            <w:right w:val="none" w:sz="0" w:space="0" w:color="auto"/>
          </w:divBdr>
        </w:div>
        <w:div w:id="2060863902">
          <w:marLeft w:val="640"/>
          <w:marRight w:val="0"/>
          <w:marTop w:val="0"/>
          <w:marBottom w:val="0"/>
          <w:divBdr>
            <w:top w:val="none" w:sz="0" w:space="0" w:color="auto"/>
            <w:left w:val="none" w:sz="0" w:space="0" w:color="auto"/>
            <w:bottom w:val="none" w:sz="0" w:space="0" w:color="auto"/>
            <w:right w:val="none" w:sz="0" w:space="0" w:color="auto"/>
          </w:divBdr>
        </w:div>
        <w:div w:id="1456219337">
          <w:marLeft w:val="640"/>
          <w:marRight w:val="0"/>
          <w:marTop w:val="0"/>
          <w:marBottom w:val="0"/>
          <w:divBdr>
            <w:top w:val="none" w:sz="0" w:space="0" w:color="auto"/>
            <w:left w:val="none" w:sz="0" w:space="0" w:color="auto"/>
            <w:bottom w:val="none" w:sz="0" w:space="0" w:color="auto"/>
            <w:right w:val="none" w:sz="0" w:space="0" w:color="auto"/>
          </w:divBdr>
        </w:div>
        <w:div w:id="1286303948">
          <w:marLeft w:val="640"/>
          <w:marRight w:val="0"/>
          <w:marTop w:val="0"/>
          <w:marBottom w:val="0"/>
          <w:divBdr>
            <w:top w:val="none" w:sz="0" w:space="0" w:color="auto"/>
            <w:left w:val="none" w:sz="0" w:space="0" w:color="auto"/>
            <w:bottom w:val="none" w:sz="0" w:space="0" w:color="auto"/>
            <w:right w:val="none" w:sz="0" w:space="0" w:color="auto"/>
          </w:divBdr>
        </w:div>
        <w:div w:id="1622303526">
          <w:marLeft w:val="640"/>
          <w:marRight w:val="0"/>
          <w:marTop w:val="0"/>
          <w:marBottom w:val="0"/>
          <w:divBdr>
            <w:top w:val="none" w:sz="0" w:space="0" w:color="auto"/>
            <w:left w:val="none" w:sz="0" w:space="0" w:color="auto"/>
            <w:bottom w:val="none" w:sz="0" w:space="0" w:color="auto"/>
            <w:right w:val="none" w:sz="0" w:space="0" w:color="auto"/>
          </w:divBdr>
        </w:div>
        <w:div w:id="1565264090">
          <w:marLeft w:val="640"/>
          <w:marRight w:val="0"/>
          <w:marTop w:val="0"/>
          <w:marBottom w:val="0"/>
          <w:divBdr>
            <w:top w:val="none" w:sz="0" w:space="0" w:color="auto"/>
            <w:left w:val="none" w:sz="0" w:space="0" w:color="auto"/>
            <w:bottom w:val="none" w:sz="0" w:space="0" w:color="auto"/>
            <w:right w:val="none" w:sz="0" w:space="0" w:color="auto"/>
          </w:divBdr>
        </w:div>
        <w:div w:id="227157650">
          <w:marLeft w:val="640"/>
          <w:marRight w:val="0"/>
          <w:marTop w:val="0"/>
          <w:marBottom w:val="0"/>
          <w:divBdr>
            <w:top w:val="none" w:sz="0" w:space="0" w:color="auto"/>
            <w:left w:val="none" w:sz="0" w:space="0" w:color="auto"/>
            <w:bottom w:val="none" w:sz="0" w:space="0" w:color="auto"/>
            <w:right w:val="none" w:sz="0" w:space="0" w:color="auto"/>
          </w:divBdr>
        </w:div>
        <w:div w:id="830872641">
          <w:marLeft w:val="640"/>
          <w:marRight w:val="0"/>
          <w:marTop w:val="0"/>
          <w:marBottom w:val="0"/>
          <w:divBdr>
            <w:top w:val="none" w:sz="0" w:space="0" w:color="auto"/>
            <w:left w:val="none" w:sz="0" w:space="0" w:color="auto"/>
            <w:bottom w:val="none" w:sz="0" w:space="0" w:color="auto"/>
            <w:right w:val="none" w:sz="0" w:space="0" w:color="auto"/>
          </w:divBdr>
        </w:div>
        <w:div w:id="1810052597">
          <w:marLeft w:val="640"/>
          <w:marRight w:val="0"/>
          <w:marTop w:val="0"/>
          <w:marBottom w:val="0"/>
          <w:divBdr>
            <w:top w:val="none" w:sz="0" w:space="0" w:color="auto"/>
            <w:left w:val="none" w:sz="0" w:space="0" w:color="auto"/>
            <w:bottom w:val="none" w:sz="0" w:space="0" w:color="auto"/>
            <w:right w:val="none" w:sz="0" w:space="0" w:color="auto"/>
          </w:divBdr>
        </w:div>
        <w:div w:id="468860353">
          <w:marLeft w:val="640"/>
          <w:marRight w:val="0"/>
          <w:marTop w:val="0"/>
          <w:marBottom w:val="0"/>
          <w:divBdr>
            <w:top w:val="none" w:sz="0" w:space="0" w:color="auto"/>
            <w:left w:val="none" w:sz="0" w:space="0" w:color="auto"/>
            <w:bottom w:val="none" w:sz="0" w:space="0" w:color="auto"/>
            <w:right w:val="none" w:sz="0" w:space="0" w:color="auto"/>
          </w:divBdr>
        </w:div>
        <w:div w:id="992833407">
          <w:marLeft w:val="640"/>
          <w:marRight w:val="0"/>
          <w:marTop w:val="0"/>
          <w:marBottom w:val="0"/>
          <w:divBdr>
            <w:top w:val="none" w:sz="0" w:space="0" w:color="auto"/>
            <w:left w:val="none" w:sz="0" w:space="0" w:color="auto"/>
            <w:bottom w:val="none" w:sz="0" w:space="0" w:color="auto"/>
            <w:right w:val="none" w:sz="0" w:space="0" w:color="auto"/>
          </w:divBdr>
        </w:div>
        <w:div w:id="332805878">
          <w:marLeft w:val="640"/>
          <w:marRight w:val="0"/>
          <w:marTop w:val="0"/>
          <w:marBottom w:val="0"/>
          <w:divBdr>
            <w:top w:val="none" w:sz="0" w:space="0" w:color="auto"/>
            <w:left w:val="none" w:sz="0" w:space="0" w:color="auto"/>
            <w:bottom w:val="none" w:sz="0" w:space="0" w:color="auto"/>
            <w:right w:val="none" w:sz="0" w:space="0" w:color="auto"/>
          </w:divBdr>
        </w:div>
        <w:div w:id="360975942">
          <w:marLeft w:val="640"/>
          <w:marRight w:val="0"/>
          <w:marTop w:val="0"/>
          <w:marBottom w:val="0"/>
          <w:divBdr>
            <w:top w:val="none" w:sz="0" w:space="0" w:color="auto"/>
            <w:left w:val="none" w:sz="0" w:space="0" w:color="auto"/>
            <w:bottom w:val="none" w:sz="0" w:space="0" w:color="auto"/>
            <w:right w:val="none" w:sz="0" w:space="0" w:color="auto"/>
          </w:divBdr>
        </w:div>
        <w:div w:id="284776997">
          <w:marLeft w:val="640"/>
          <w:marRight w:val="0"/>
          <w:marTop w:val="0"/>
          <w:marBottom w:val="0"/>
          <w:divBdr>
            <w:top w:val="none" w:sz="0" w:space="0" w:color="auto"/>
            <w:left w:val="none" w:sz="0" w:space="0" w:color="auto"/>
            <w:bottom w:val="none" w:sz="0" w:space="0" w:color="auto"/>
            <w:right w:val="none" w:sz="0" w:space="0" w:color="auto"/>
          </w:divBdr>
        </w:div>
        <w:div w:id="1824463785">
          <w:marLeft w:val="640"/>
          <w:marRight w:val="0"/>
          <w:marTop w:val="0"/>
          <w:marBottom w:val="0"/>
          <w:divBdr>
            <w:top w:val="none" w:sz="0" w:space="0" w:color="auto"/>
            <w:left w:val="none" w:sz="0" w:space="0" w:color="auto"/>
            <w:bottom w:val="none" w:sz="0" w:space="0" w:color="auto"/>
            <w:right w:val="none" w:sz="0" w:space="0" w:color="auto"/>
          </w:divBdr>
        </w:div>
        <w:div w:id="726799340">
          <w:marLeft w:val="640"/>
          <w:marRight w:val="0"/>
          <w:marTop w:val="0"/>
          <w:marBottom w:val="0"/>
          <w:divBdr>
            <w:top w:val="none" w:sz="0" w:space="0" w:color="auto"/>
            <w:left w:val="none" w:sz="0" w:space="0" w:color="auto"/>
            <w:bottom w:val="none" w:sz="0" w:space="0" w:color="auto"/>
            <w:right w:val="none" w:sz="0" w:space="0" w:color="auto"/>
          </w:divBdr>
        </w:div>
        <w:div w:id="1611887288">
          <w:marLeft w:val="640"/>
          <w:marRight w:val="0"/>
          <w:marTop w:val="0"/>
          <w:marBottom w:val="0"/>
          <w:divBdr>
            <w:top w:val="none" w:sz="0" w:space="0" w:color="auto"/>
            <w:left w:val="none" w:sz="0" w:space="0" w:color="auto"/>
            <w:bottom w:val="none" w:sz="0" w:space="0" w:color="auto"/>
            <w:right w:val="none" w:sz="0" w:space="0" w:color="auto"/>
          </w:divBdr>
        </w:div>
        <w:div w:id="886725129">
          <w:marLeft w:val="640"/>
          <w:marRight w:val="0"/>
          <w:marTop w:val="0"/>
          <w:marBottom w:val="0"/>
          <w:divBdr>
            <w:top w:val="none" w:sz="0" w:space="0" w:color="auto"/>
            <w:left w:val="none" w:sz="0" w:space="0" w:color="auto"/>
            <w:bottom w:val="none" w:sz="0" w:space="0" w:color="auto"/>
            <w:right w:val="none" w:sz="0" w:space="0" w:color="auto"/>
          </w:divBdr>
        </w:div>
        <w:div w:id="1067459635">
          <w:marLeft w:val="640"/>
          <w:marRight w:val="0"/>
          <w:marTop w:val="0"/>
          <w:marBottom w:val="0"/>
          <w:divBdr>
            <w:top w:val="none" w:sz="0" w:space="0" w:color="auto"/>
            <w:left w:val="none" w:sz="0" w:space="0" w:color="auto"/>
            <w:bottom w:val="none" w:sz="0" w:space="0" w:color="auto"/>
            <w:right w:val="none" w:sz="0" w:space="0" w:color="auto"/>
          </w:divBdr>
        </w:div>
        <w:div w:id="1247423494">
          <w:marLeft w:val="640"/>
          <w:marRight w:val="0"/>
          <w:marTop w:val="0"/>
          <w:marBottom w:val="0"/>
          <w:divBdr>
            <w:top w:val="none" w:sz="0" w:space="0" w:color="auto"/>
            <w:left w:val="none" w:sz="0" w:space="0" w:color="auto"/>
            <w:bottom w:val="none" w:sz="0" w:space="0" w:color="auto"/>
            <w:right w:val="none" w:sz="0" w:space="0" w:color="auto"/>
          </w:divBdr>
        </w:div>
        <w:div w:id="2118209486">
          <w:marLeft w:val="640"/>
          <w:marRight w:val="0"/>
          <w:marTop w:val="0"/>
          <w:marBottom w:val="0"/>
          <w:divBdr>
            <w:top w:val="none" w:sz="0" w:space="0" w:color="auto"/>
            <w:left w:val="none" w:sz="0" w:space="0" w:color="auto"/>
            <w:bottom w:val="none" w:sz="0" w:space="0" w:color="auto"/>
            <w:right w:val="none" w:sz="0" w:space="0" w:color="auto"/>
          </w:divBdr>
        </w:div>
        <w:div w:id="634795797">
          <w:marLeft w:val="640"/>
          <w:marRight w:val="0"/>
          <w:marTop w:val="0"/>
          <w:marBottom w:val="0"/>
          <w:divBdr>
            <w:top w:val="none" w:sz="0" w:space="0" w:color="auto"/>
            <w:left w:val="none" w:sz="0" w:space="0" w:color="auto"/>
            <w:bottom w:val="none" w:sz="0" w:space="0" w:color="auto"/>
            <w:right w:val="none" w:sz="0" w:space="0" w:color="auto"/>
          </w:divBdr>
        </w:div>
        <w:div w:id="1095593421">
          <w:marLeft w:val="640"/>
          <w:marRight w:val="0"/>
          <w:marTop w:val="0"/>
          <w:marBottom w:val="0"/>
          <w:divBdr>
            <w:top w:val="none" w:sz="0" w:space="0" w:color="auto"/>
            <w:left w:val="none" w:sz="0" w:space="0" w:color="auto"/>
            <w:bottom w:val="none" w:sz="0" w:space="0" w:color="auto"/>
            <w:right w:val="none" w:sz="0" w:space="0" w:color="auto"/>
          </w:divBdr>
        </w:div>
        <w:div w:id="1779520549">
          <w:marLeft w:val="640"/>
          <w:marRight w:val="0"/>
          <w:marTop w:val="0"/>
          <w:marBottom w:val="0"/>
          <w:divBdr>
            <w:top w:val="none" w:sz="0" w:space="0" w:color="auto"/>
            <w:left w:val="none" w:sz="0" w:space="0" w:color="auto"/>
            <w:bottom w:val="none" w:sz="0" w:space="0" w:color="auto"/>
            <w:right w:val="none" w:sz="0" w:space="0" w:color="auto"/>
          </w:divBdr>
        </w:div>
        <w:div w:id="766467069">
          <w:marLeft w:val="640"/>
          <w:marRight w:val="0"/>
          <w:marTop w:val="0"/>
          <w:marBottom w:val="0"/>
          <w:divBdr>
            <w:top w:val="none" w:sz="0" w:space="0" w:color="auto"/>
            <w:left w:val="none" w:sz="0" w:space="0" w:color="auto"/>
            <w:bottom w:val="none" w:sz="0" w:space="0" w:color="auto"/>
            <w:right w:val="none" w:sz="0" w:space="0" w:color="auto"/>
          </w:divBdr>
        </w:div>
        <w:div w:id="504630417">
          <w:marLeft w:val="640"/>
          <w:marRight w:val="0"/>
          <w:marTop w:val="0"/>
          <w:marBottom w:val="0"/>
          <w:divBdr>
            <w:top w:val="none" w:sz="0" w:space="0" w:color="auto"/>
            <w:left w:val="none" w:sz="0" w:space="0" w:color="auto"/>
            <w:bottom w:val="none" w:sz="0" w:space="0" w:color="auto"/>
            <w:right w:val="none" w:sz="0" w:space="0" w:color="auto"/>
          </w:divBdr>
        </w:div>
        <w:div w:id="421684504">
          <w:marLeft w:val="640"/>
          <w:marRight w:val="0"/>
          <w:marTop w:val="0"/>
          <w:marBottom w:val="0"/>
          <w:divBdr>
            <w:top w:val="none" w:sz="0" w:space="0" w:color="auto"/>
            <w:left w:val="none" w:sz="0" w:space="0" w:color="auto"/>
            <w:bottom w:val="none" w:sz="0" w:space="0" w:color="auto"/>
            <w:right w:val="none" w:sz="0" w:space="0" w:color="auto"/>
          </w:divBdr>
        </w:div>
        <w:div w:id="2053191601">
          <w:marLeft w:val="640"/>
          <w:marRight w:val="0"/>
          <w:marTop w:val="0"/>
          <w:marBottom w:val="0"/>
          <w:divBdr>
            <w:top w:val="none" w:sz="0" w:space="0" w:color="auto"/>
            <w:left w:val="none" w:sz="0" w:space="0" w:color="auto"/>
            <w:bottom w:val="none" w:sz="0" w:space="0" w:color="auto"/>
            <w:right w:val="none" w:sz="0" w:space="0" w:color="auto"/>
          </w:divBdr>
        </w:div>
        <w:div w:id="211381644">
          <w:marLeft w:val="640"/>
          <w:marRight w:val="0"/>
          <w:marTop w:val="0"/>
          <w:marBottom w:val="0"/>
          <w:divBdr>
            <w:top w:val="none" w:sz="0" w:space="0" w:color="auto"/>
            <w:left w:val="none" w:sz="0" w:space="0" w:color="auto"/>
            <w:bottom w:val="none" w:sz="0" w:space="0" w:color="auto"/>
            <w:right w:val="none" w:sz="0" w:space="0" w:color="auto"/>
          </w:divBdr>
        </w:div>
        <w:div w:id="723287297">
          <w:marLeft w:val="640"/>
          <w:marRight w:val="0"/>
          <w:marTop w:val="0"/>
          <w:marBottom w:val="0"/>
          <w:divBdr>
            <w:top w:val="none" w:sz="0" w:space="0" w:color="auto"/>
            <w:left w:val="none" w:sz="0" w:space="0" w:color="auto"/>
            <w:bottom w:val="none" w:sz="0" w:space="0" w:color="auto"/>
            <w:right w:val="none" w:sz="0" w:space="0" w:color="auto"/>
          </w:divBdr>
        </w:div>
        <w:div w:id="1195196788">
          <w:marLeft w:val="640"/>
          <w:marRight w:val="0"/>
          <w:marTop w:val="0"/>
          <w:marBottom w:val="0"/>
          <w:divBdr>
            <w:top w:val="none" w:sz="0" w:space="0" w:color="auto"/>
            <w:left w:val="none" w:sz="0" w:space="0" w:color="auto"/>
            <w:bottom w:val="none" w:sz="0" w:space="0" w:color="auto"/>
            <w:right w:val="none" w:sz="0" w:space="0" w:color="auto"/>
          </w:divBdr>
        </w:div>
        <w:div w:id="203641180">
          <w:marLeft w:val="640"/>
          <w:marRight w:val="0"/>
          <w:marTop w:val="0"/>
          <w:marBottom w:val="0"/>
          <w:divBdr>
            <w:top w:val="none" w:sz="0" w:space="0" w:color="auto"/>
            <w:left w:val="none" w:sz="0" w:space="0" w:color="auto"/>
            <w:bottom w:val="none" w:sz="0" w:space="0" w:color="auto"/>
            <w:right w:val="none" w:sz="0" w:space="0" w:color="auto"/>
          </w:divBdr>
        </w:div>
        <w:div w:id="1770660336">
          <w:marLeft w:val="640"/>
          <w:marRight w:val="0"/>
          <w:marTop w:val="0"/>
          <w:marBottom w:val="0"/>
          <w:divBdr>
            <w:top w:val="none" w:sz="0" w:space="0" w:color="auto"/>
            <w:left w:val="none" w:sz="0" w:space="0" w:color="auto"/>
            <w:bottom w:val="none" w:sz="0" w:space="0" w:color="auto"/>
            <w:right w:val="none" w:sz="0" w:space="0" w:color="auto"/>
          </w:divBdr>
        </w:div>
        <w:div w:id="1954089830">
          <w:marLeft w:val="640"/>
          <w:marRight w:val="0"/>
          <w:marTop w:val="0"/>
          <w:marBottom w:val="0"/>
          <w:divBdr>
            <w:top w:val="none" w:sz="0" w:space="0" w:color="auto"/>
            <w:left w:val="none" w:sz="0" w:space="0" w:color="auto"/>
            <w:bottom w:val="none" w:sz="0" w:space="0" w:color="auto"/>
            <w:right w:val="none" w:sz="0" w:space="0" w:color="auto"/>
          </w:divBdr>
        </w:div>
        <w:div w:id="1566526342">
          <w:marLeft w:val="640"/>
          <w:marRight w:val="0"/>
          <w:marTop w:val="0"/>
          <w:marBottom w:val="0"/>
          <w:divBdr>
            <w:top w:val="none" w:sz="0" w:space="0" w:color="auto"/>
            <w:left w:val="none" w:sz="0" w:space="0" w:color="auto"/>
            <w:bottom w:val="none" w:sz="0" w:space="0" w:color="auto"/>
            <w:right w:val="none" w:sz="0" w:space="0" w:color="auto"/>
          </w:divBdr>
        </w:div>
        <w:div w:id="1658922821">
          <w:marLeft w:val="640"/>
          <w:marRight w:val="0"/>
          <w:marTop w:val="0"/>
          <w:marBottom w:val="0"/>
          <w:divBdr>
            <w:top w:val="none" w:sz="0" w:space="0" w:color="auto"/>
            <w:left w:val="none" w:sz="0" w:space="0" w:color="auto"/>
            <w:bottom w:val="none" w:sz="0" w:space="0" w:color="auto"/>
            <w:right w:val="none" w:sz="0" w:space="0" w:color="auto"/>
          </w:divBdr>
        </w:div>
        <w:div w:id="264272065">
          <w:marLeft w:val="640"/>
          <w:marRight w:val="0"/>
          <w:marTop w:val="0"/>
          <w:marBottom w:val="0"/>
          <w:divBdr>
            <w:top w:val="none" w:sz="0" w:space="0" w:color="auto"/>
            <w:left w:val="none" w:sz="0" w:space="0" w:color="auto"/>
            <w:bottom w:val="none" w:sz="0" w:space="0" w:color="auto"/>
            <w:right w:val="none" w:sz="0" w:space="0" w:color="auto"/>
          </w:divBdr>
        </w:div>
        <w:div w:id="559023935">
          <w:marLeft w:val="640"/>
          <w:marRight w:val="0"/>
          <w:marTop w:val="0"/>
          <w:marBottom w:val="0"/>
          <w:divBdr>
            <w:top w:val="none" w:sz="0" w:space="0" w:color="auto"/>
            <w:left w:val="none" w:sz="0" w:space="0" w:color="auto"/>
            <w:bottom w:val="none" w:sz="0" w:space="0" w:color="auto"/>
            <w:right w:val="none" w:sz="0" w:space="0" w:color="auto"/>
          </w:divBdr>
        </w:div>
        <w:div w:id="179399414">
          <w:marLeft w:val="640"/>
          <w:marRight w:val="0"/>
          <w:marTop w:val="0"/>
          <w:marBottom w:val="0"/>
          <w:divBdr>
            <w:top w:val="none" w:sz="0" w:space="0" w:color="auto"/>
            <w:left w:val="none" w:sz="0" w:space="0" w:color="auto"/>
            <w:bottom w:val="none" w:sz="0" w:space="0" w:color="auto"/>
            <w:right w:val="none" w:sz="0" w:space="0" w:color="auto"/>
          </w:divBdr>
        </w:div>
        <w:div w:id="196629234">
          <w:marLeft w:val="640"/>
          <w:marRight w:val="0"/>
          <w:marTop w:val="0"/>
          <w:marBottom w:val="0"/>
          <w:divBdr>
            <w:top w:val="none" w:sz="0" w:space="0" w:color="auto"/>
            <w:left w:val="none" w:sz="0" w:space="0" w:color="auto"/>
            <w:bottom w:val="none" w:sz="0" w:space="0" w:color="auto"/>
            <w:right w:val="none" w:sz="0" w:space="0" w:color="auto"/>
          </w:divBdr>
        </w:div>
        <w:div w:id="586035536">
          <w:marLeft w:val="640"/>
          <w:marRight w:val="0"/>
          <w:marTop w:val="0"/>
          <w:marBottom w:val="0"/>
          <w:divBdr>
            <w:top w:val="none" w:sz="0" w:space="0" w:color="auto"/>
            <w:left w:val="none" w:sz="0" w:space="0" w:color="auto"/>
            <w:bottom w:val="none" w:sz="0" w:space="0" w:color="auto"/>
            <w:right w:val="none" w:sz="0" w:space="0" w:color="auto"/>
          </w:divBdr>
        </w:div>
        <w:div w:id="1438792778">
          <w:marLeft w:val="640"/>
          <w:marRight w:val="0"/>
          <w:marTop w:val="0"/>
          <w:marBottom w:val="0"/>
          <w:divBdr>
            <w:top w:val="none" w:sz="0" w:space="0" w:color="auto"/>
            <w:left w:val="none" w:sz="0" w:space="0" w:color="auto"/>
            <w:bottom w:val="none" w:sz="0" w:space="0" w:color="auto"/>
            <w:right w:val="none" w:sz="0" w:space="0" w:color="auto"/>
          </w:divBdr>
        </w:div>
        <w:div w:id="169033093">
          <w:marLeft w:val="640"/>
          <w:marRight w:val="0"/>
          <w:marTop w:val="0"/>
          <w:marBottom w:val="0"/>
          <w:divBdr>
            <w:top w:val="none" w:sz="0" w:space="0" w:color="auto"/>
            <w:left w:val="none" w:sz="0" w:space="0" w:color="auto"/>
            <w:bottom w:val="none" w:sz="0" w:space="0" w:color="auto"/>
            <w:right w:val="none" w:sz="0" w:space="0" w:color="auto"/>
          </w:divBdr>
        </w:div>
        <w:div w:id="886375216">
          <w:marLeft w:val="640"/>
          <w:marRight w:val="0"/>
          <w:marTop w:val="0"/>
          <w:marBottom w:val="0"/>
          <w:divBdr>
            <w:top w:val="none" w:sz="0" w:space="0" w:color="auto"/>
            <w:left w:val="none" w:sz="0" w:space="0" w:color="auto"/>
            <w:bottom w:val="none" w:sz="0" w:space="0" w:color="auto"/>
            <w:right w:val="none" w:sz="0" w:space="0" w:color="auto"/>
          </w:divBdr>
        </w:div>
        <w:div w:id="1521699888">
          <w:marLeft w:val="640"/>
          <w:marRight w:val="0"/>
          <w:marTop w:val="0"/>
          <w:marBottom w:val="0"/>
          <w:divBdr>
            <w:top w:val="none" w:sz="0" w:space="0" w:color="auto"/>
            <w:left w:val="none" w:sz="0" w:space="0" w:color="auto"/>
            <w:bottom w:val="none" w:sz="0" w:space="0" w:color="auto"/>
            <w:right w:val="none" w:sz="0" w:space="0" w:color="auto"/>
          </w:divBdr>
        </w:div>
        <w:div w:id="1909225301">
          <w:marLeft w:val="640"/>
          <w:marRight w:val="0"/>
          <w:marTop w:val="0"/>
          <w:marBottom w:val="0"/>
          <w:divBdr>
            <w:top w:val="none" w:sz="0" w:space="0" w:color="auto"/>
            <w:left w:val="none" w:sz="0" w:space="0" w:color="auto"/>
            <w:bottom w:val="none" w:sz="0" w:space="0" w:color="auto"/>
            <w:right w:val="none" w:sz="0" w:space="0" w:color="auto"/>
          </w:divBdr>
        </w:div>
        <w:div w:id="519515999">
          <w:marLeft w:val="640"/>
          <w:marRight w:val="0"/>
          <w:marTop w:val="0"/>
          <w:marBottom w:val="0"/>
          <w:divBdr>
            <w:top w:val="none" w:sz="0" w:space="0" w:color="auto"/>
            <w:left w:val="none" w:sz="0" w:space="0" w:color="auto"/>
            <w:bottom w:val="none" w:sz="0" w:space="0" w:color="auto"/>
            <w:right w:val="none" w:sz="0" w:space="0" w:color="auto"/>
          </w:divBdr>
        </w:div>
        <w:div w:id="1726879389">
          <w:marLeft w:val="640"/>
          <w:marRight w:val="0"/>
          <w:marTop w:val="0"/>
          <w:marBottom w:val="0"/>
          <w:divBdr>
            <w:top w:val="none" w:sz="0" w:space="0" w:color="auto"/>
            <w:left w:val="none" w:sz="0" w:space="0" w:color="auto"/>
            <w:bottom w:val="none" w:sz="0" w:space="0" w:color="auto"/>
            <w:right w:val="none" w:sz="0" w:space="0" w:color="auto"/>
          </w:divBdr>
        </w:div>
        <w:div w:id="470444315">
          <w:marLeft w:val="640"/>
          <w:marRight w:val="0"/>
          <w:marTop w:val="0"/>
          <w:marBottom w:val="0"/>
          <w:divBdr>
            <w:top w:val="none" w:sz="0" w:space="0" w:color="auto"/>
            <w:left w:val="none" w:sz="0" w:space="0" w:color="auto"/>
            <w:bottom w:val="none" w:sz="0" w:space="0" w:color="auto"/>
            <w:right w:val="none" w:sz="0" w:space="0" w:color="auto"/>
          </w:divBdr>
        </w:div>
        <w:div w:id="1317953483">
          <w:marLeft w:val="640"/>
          <w:marRight w:val="0"/>
          <w:marTop w:val="0"/>
          <w:marBottom w:val="0"/>
          <w:divBdr>
            <w:top w:val="none" w:sz="0" w:space="0" w:color="auto"/>
            <w:left w:val="none" w:sz="0" w:space="0" w:color="auto"/>
            <w:bottom w:val="none" w:sz="0" w:space="0" w:color="auto"/>
            <w:right w:val="none" w:sz="0" w:space="0" w:color="auto"/>
          </w:divBdr>
        </w:div>
        <w:div w:id="511458961">
          <w:marLeft w:val="640"/>
          <w:marRight w:val="0"/>
          <w:marTop w:val="0"/>
          <w:marBottom w:val="0"/>
          <w:divBdr>
            <w:top w:val="none" w:sz="0" w:space="0" w:color="auto"/>
            <w:left w:val="none" w:sz="0" w:space="0" w:color="auto"/>
            <w:bottom w:val="none" w:sz="0" w:space="0" w:color="auto"/>
            <w:right w:val="none" w:sz="0" w:space="0" w:color="auto"/>
          </w:divBdr>
        </w:div>
        <w:div w:id="1729302648">
          <w:marLeft w:val="640"/>
          <w:marRight w:val="0"/>
          <w:marTop w:val="0"/>
          <w:marBottom w:val="0"/>
          <w:divBdr>
            <w:top w:val="none" w:sz="0" w:space="0" w:color="auto"/>
            <w:left w:val="none" w:sz="0" w:space="0" w:color="auto"/>
            <w:bottom w:val="none" w:sz="0" w:space="0" w:color="auto"/>
            <w:right w:val="none" w:sz="0" w:space="0" w:color="auto"/>
          </w:divBdr>
        </w:div>
        <w:div w:id="1396274146">
          <w:marLeft w:val="640"/>
          <w:marRight w:val="0"/>
          <w:marTop w:val="0"/>
          <w:marBottom w:val="0"/>
          <w:divBdr>
            <w:top w:val="none" w:sz="0" w:space="0" w:color="auto"/>
            <w:left w:val="none" w:sz="0" w:space="0" w:color="auto"/>
            <w:bottom w:val="none" w:sz="0" w:space="0" w:color="auto"/>
            <w:right w:val="none" w:sz="0" w:space="0" w:color="auto"/>
          </w:divBdr>
        </w:div>
        <w:div w:id="1318419116">
          <w:marLeft w:val="640"/>
          <w:marRight w:val="0"/>
          <w:marTop w:val="0"/>
          <w:marBottom w:val="0"/>
          <w:divBdr>
            <w:top w:val="none" w:sz="0" w:space="0" w:color="auto"/>
            <w:left w:val="none" w:sz="0" w:space="0" w:color="auto"/>
            <w:bottom w:val="none" w:sz="0" w:space="0" w:color="auto"/>
            <w:right w:val="none" w:sz="0" w:space="0" w:color="auto"/>
          </w:divBdr>
        </w:div>
        <w:div w:id="867841132">
          <w:marLeft w:val="640"/>
          <w:marRight w:val="0"/>
          <w:marTop w:val="0"/>
          <w:marBottom w:val="0"/>
          <w:divBdr>
            <w:top w:val="none" w:sz="0" w:space="0" w:color="auto"/>
            <w:left w:val="none" w:sz="0" w:space="0" w:color="auto"/>
            <w:bottom w:val="none" w:sz="0" w:space="0" w:color="auto"/>
            <w:right w:val="none" w:sz="0" w:space="0" w:color="auto"/>
          </w:divBdr>
        </w:div>
        <w:div w:id="698706441">
          <w:marLeft w:val="640"/>
          <w:marRight w:val="0"/>
          <w:marTop w:val="0"/>
          <w:marBottom w:val="0"/>
          <w:divBdr>
            <w:top w:val="none" w:sz="0" w:space="0" w:color="auto"/>
            <w:left w:val="none" w:sz="0" w:space="0" w:color="auto"/>
            <w:bottom w:val="none" w:sz="0" w:space="0" w:color="auto"/>
            <w:right w:val="none" w:sz="0" w:space="0" w:color="auto"/>
          </w:divBdr>
        </w:div>
        <w:div w:id="197203155">
          <w:marLeft w:val="640"/>
          <w:marRight w:val="0"/>
          <w:marTop w:val="0"/>
          <w:marBottom w:val="0"/>
          <w:divBdr>
            <w:top w:val="none" w:sz="0" w:space="0" w:color="auto"/>
            <w:left w:val="none" w:sz="0" w:space="0" w:color="auto"/>
            <w:bottom w:val="none" w:sz="0" w:space="0" w:color="auto"/>
            <w:right w:val="none" w:sz="0" w:space="0" w:color="auto"/>
          </w:divBdr>
        </w:div>
        <w:div w:id="1975022690">
          <w:marLeft w:val="640"/>
          <w:marRight w:val="0"/>
          <w:marTop w:val="0"/>
          <w:marBottom w:val="0"/>
          <w:divBdr>
            <w:top w:val="none" w:sz="0" w:space="0" w:color="auto"/>
            <w:left w:val="none" w:sz="0" w:space="0" w:color="auto"/>
            <w:bottom w:val="none" w:sz="0" w:space="0" w:color="auto"/>
            <w:right w:val="none" w:sz="0" w:space="0" w:color="auto"/>
          </w:divBdr>
        </w:div>
        <w:div w:id="60293266">
          <w:marLeft w:val="640"/>
          <w:marRight w:val="0"/>
          <w:marTop w:val="0"/>
          <w:marBottom w:val="0"/>
          <w:divBdr>
            <w:top w:val="none" w:sz="0" w:space="0" w:color="auto"/>
            <w:left w:val="none" w:sz="0" w:space="0" w:color="auto"/>
            <w:bottom w:val="none" w:sz="0" w:space="0" w:color="auto"/>
            <w:right w:val="none" w:sz="0" w:space="0" w:color="auto"/>
          </w:divBdr>
        </w:div>
        <w:div w:id="2064979691">
          <w:marLeft w:val="640"/>
          <w:marRight w:val="0"/>
          <w:marTop w:val="0"/>
          <w:marBottom w:val="0"/>
          <w:divBdr>
            <w:top w:val="none" w:sz="0" w:space="0" w:color="auto"/>
            <w:left w:val="none" w:sz="0" w:space="0" w:color="auto"/>
            <w:bottom w:val="none" w:sz="0" w:space="0" w:color="auto"/>
            <w:right w:val="none" w:sz="0" w:space="0" w:color="auto"/>
          </w:divBdr>
        </w:div>
        <w:div w:id="1368064595">
          <w:marLeft w:val="640"/>
          <w:marRight w:val="0"/>
          <w:marTop w:val="0"/>
          <w:marBottom w:val="0"/>
          <w:divBdr>
            <w:top w:val="none" w:sz="0" w:space="0" w:color="auto"/>
            <w:left w:val="none" w:sz="0" w:space="0" w:color="auto"/>
            <w:bottom w:val="none" w:sz="0" w:space="0" w:color="auto"/>
            <w:right w:val="none" w:sz="0" w:space="0" w:color="auto"/>
          </w:divBdr>
        </w:div>
        <w:div w:id="1033961591">
          <w:marLeft w:val="640"/>
          <w:marRight w:val="0"/>
          <w:marTop w:val="0"/>
          <w:marBottom w:val="0"/>
          <w:divBdr>
            <w:top w:val="none" w:sz="0" w:space="0" w:color="auto"/>
            <w:left w:val="none" w:sz="0" w:space="0" w:color="auto"/>
            <w:bottom w:val="none" w:sz="0" w:space="0" w:color="auto"/>
            <w:right w:val="none" w:sz="0" w:space="0" w:color="auto"/>
          </w:divBdr>
        </w:div>
        <w:div w:id="1279752653">
          <w:marLeft w:val="640"/>
          <w:marRight w:val="0"/>
          <w:marTop w:val="0"/>
          <w:marBottom w:val="0"/>
          <w:divBdr>
            <w:top w:val="none" w:sz="0" w:space="0" w:color="auto"/>
            <w:left w:val="none" w:sz="0" w:space="0" w:color="auto"/>
            <w:bottom w:val="none" w:sz="0" w:space="0" w:color="auto"/>
            <w:right w:val="none" w:sz="0" w:space="0" w:color="auto"/>
          </w:divBdr>
        </w:div>
        <w:div w:id="1277105458">
          <w:marLeft w:val="640"/>
          <w:marRight w:val="0"/>
          <w:marTop w:val="0"/>
          <w:marBottom w:val="0"/>
          <w:divBdr>
            <w:top w:val="none" w:sz="0" w:space="0" w:color="auto"/>
            <w:left w:val="none" w:sz="0" w:space="0" w:color="auto"/>
            <w:bottom w:val="none" w:sz="0" w:space="0" w:color="auto"/>
            <w:right w:val="none" w:sz="0" w:space="0" w:color="auto"/>
          </w:divBdr>
        </w:div>
        <w:div w:id="598417297">
          <w:marLeft w:val="640"/>
          <w:marRight w:val="0"/>
          <w:marTop w:val="0"/>
          <w:marBottom w:val="0"/>
          <w:divBdr>
            <w:top w:val="none" w:sz="0" w:space="0" w:color="auto"/>
            <w:left w:val="none" w:sz="0" w:space="0" w:color="auto"/>
            <w:bottom w:val="none" w:sz="0" w:space="0" w:color="auto"/>
            <w:right w:val="none" w:sz="0" w:space="0" w:color="auto"/>
          </w:divBdr>
        </w:div>
        <w:div w:id="505248097">
          <w:marLeft w:val="640"/>
          <w:marRight w:val="0"/>
          <w:marTop w:val="0"/>
          <w:marBottom w:val="0"/>
          <w:divBdr>
            <w:top w:val="none" w:sz="0" w:space="0" w:color="auto"/>
            <w:left w:val="none" w:sz="0" w:space="0" w:color="auto"/>
            <w:bottom w:val="none" w:sz="0" w:space="0" w:color="auto"/>
            <w:right w:val="none" w:sz="0" w:space="0" w:color="auto"/>
          </w:divBdr>
        </w:div>
        <w:div w:id="1009796415">
          <w:marLeft w:val="640"/>
          <w:marRight w:val="0"/>
          <w:marTop w:val="0"/>
          <w:marBottom w:val="0"/>
          <w:divBdr>
            <w:top w:val="none" w:sz="0" w:space="0" w:color="auto"/>
            <w:left w:val="none" w:sz="0" w:space="0" w:color="auto"/>
            <w:bottom w:val="none" w:sz="0" w:space="0" w:color="auto"/>
            <w:right w:val="none" w:sz="0" w:space="0" w:color="auto"/>
          </w:divBdr>
        </w:div>
        <w:div w:id="603028678">
          <w:marLeft w:val="640"/>
          <w:marRight w:val="0"/>
          <w:marTop w:val="0"/>
          <w:marBottom w:val="0"/>
          <w:divBdr>
            <w:top w:val="none" w:sz="0" w:space="0" w:color="auto"/>
            <w:left w:val="none" w:sz="0" w:space="0" w:color="auto"/>
            <w:bottom w:val="none" w:sz="0" w:space="0" w:color="auto"/>
            <w:right w:val="none" w:sz="0" w:space="0" w:color="auto"/>
          </w:divBdr>
        </w:div>
        <w:div w:id="1672485493">
          <w:marLeft w:val="640"/>
          <w:marRight w:val="0"/>
          <w:marTop w:val="0"/>
          <w:marBottom w:val="0"/>
          <w:divBdr>
            <w:top w:val="none" w:sz="0" w:space="0" w:color="auto"/>
            <w:left w:val="none" w:sz="0" w:space="0" w:color="auto"/>
            <w:bottom w:val="none" w:sz="0" w:space="0" w:color="auto"/>
            <w:right w:val="none" w:sz="0" w:space="0" w:color="auto"/>
          </w:divBdr>
        </w:div>
        <w:div w:id="94643879">
          <w:marLeft w:val="640"/>
          <w:marRight w:val="0"/>
          <w:marTop w:val="0"/>
          <w:marBottom w:val="0"/>
          <w:divBdr>
            <w:top w:val="none" w:sz="0" w:space="0" w:color="auto"/>
            <w:left w:val="none" w:sz="0" w:space="0" w:color="auto"/>
            <w:bottom w:val="none" w:sz="0" w:space="0" w:color="auto"/>
            <w:right w:val="none" w:sz="0" w:space="0" w:color="auto"/>
          </w:divBdr>
        </w:div>
      </w:divsChild>
    </w:div>
    <w:div w:id="2001887142">
      <w:bodyDiv w:val="1"/>
      <w:marLeft w:val="0"/>
      <w:marRight w:val="0"/>
      <w:marTop w:val="0"/>
      <w:marBottom w:val="0"/>
      <w:divBdr>
        <w:top w:val="none" w:sz="0" w:space="0" w:color="auto"/>
        <w:left w:val="none" w:sz="0" w:space="0" w:color="auto"/>
        <w:bottom w:val="none" w:sz="0" w:space="0" w:color="auto"/>
        <w:right w:val="none" w:sz="0" w:space="0" w:color="auto"/>
      </w:divBdr>
      <w:divsChild>
        <w:div w:id="1232345591">
          <w:marLeft w:val="640"/>
          <w:marRight w:val="0"/>
          <w:marTop w:val="0"/>
          <w:marBottom w:val="0"/>
          <w:divBdr>
            <w:top w:val="none" w:sz="0" w:space="0" w:color="auto"/>
            <w:left w:val="none" w:sz="0" w:space="0" w:color="auto"/>
            <w:bottom w:val="none" w:sz="0" w:space="0" w:color="auto"/>
            <w:right w:val="none" w:sz="0" w:space="0" w:color="auto"/>
          </w:divBdr>
        </w:div>
        <w:div w:id="361592770">
          <w:marLeft w:val="640"/>
          <w:marRight w:val="0"/>
          <w:marTop w:val="0"/>
          <w:marBottom w:val="0"/>
          <w:divBdr>
            <w:top w:val="none" w:sz="0" w:space="0" w:color="auto"/>
            <w:left w:val="none" w:sz="0" w:space="0" w:color="auto"/>
            <w:bottom w:val="none" w:sz="0" w:space="0" w:color="auto"/>
            <w:right w:val="none" w:sz="0" w:space="0" w:color="auto"/>
          </w:divBdr>
        </w:div>
        <w:div w:id="1849557315">
          <w:marLeft w:val="640"/>
          <w:marRight w:val="0"/>
          <w:marTop w:val="0"/>
          <w:marBottom w:val="0"/>
          <w:divBdr>
            <w:top w:val="none" w:sz="0" w:space="0" w:color="auto"/>
            <w:left w:val="none" w:sz="0" w:space="0" w:color="auto"/>
            <w:bottom w:val="none" w:sz="0" w:space="0" w:color="auto"/>
            <w:right w:val="none" w:sz="0" w:space="0" w:color="auto"/>
          </w:divBdr>
        </w:div>
        <w:div w:id="2050102427">
          <w:marLeft w:val="640"/>
          <w:marRight w:val="0"/>
          <w:marTop w:val="0"/>
          <w:marBottom w:val="0"/>
          <w:divBdr>
            <w:top w:val="none" w:sz="0" w:space="0" w:color="auto"/>
            <w:left w:val="none" w:sz="0" w:space="0" w:color="auto"/>
            <w:bottom w:val="none" w:sz="0" w:space="0" w:color="auto"/>
            <w:right w:val="none" w:sz="0" w:space="0" w:color="auto"/>
          </w:divBdr>
        </w:div>
        <w:div w:id="353924236">
          <w:marLeft w:val="640"/>
          <w:marRight w:val="0"/>
          <w:marTop w:val="0"/>
          <w:marBottom w:val="0"/>
          <w:divBdr>
            <w:top w:val="none" w:sz="0" w:space="0" w:color="auto"/>
            <w:left w:val="none" w:sz="0" w:space="0" w:color="auto"/>
            <w:bottom w:val="none" w:sz="0" w:space="0" w:color="auto"/>
            <w:right w:val="none" w:sz="0" w:space="0" w:color="auto"/>
          </w:divBdr>
        </w:div>
        <w:div w:id="1274050013">
          <w:marLeft w:val="640"/>
          <w:marRight w:val="0"/>
          <w:marTop w:val="0"/>
          <w:marBottom w:val="0"/>
          <w:divBdr>
            <w:top w:val="none" w:sz="0" w:space="0" w:color="auto"/>
            <w:left w:val="none" w:sz="0" w:space="0" w:color="auto"/>
            <w:bottom w:val="none" w:sz="0" w:space="0" w:color="auto"/>
            <w:right w:val="none" w:sz="0" w:space="0" w:color="auto"/>
          </w:divBdr>
        </w:div>
        <w:div w:id="1459374182">
          <w:marLeft w:val="640"/>
          <w:marRight w:val="0"/>
          <w:marTop w:val="0"/>
          <w:marBottom w:val="0"/>
          <w:divBdr>
            <w:top w:val="none" w:sz="0" w:space="0" w:color="auto"/>
            <w:left w:val="none" w:sz="0" w:space="0" w:color="auto"/>
            <w:bottom w:val="none" w:sz="0" w:space="0" w:color="auto"/>
            <w:right w:val="none" w:sz="0" w:space="0" w:color="auto"/>
          </w:divBdr>
        </w:div>
        <w:div w:id="2072265437">
          <w:marLeft w:val="640"/>
          <w:marRight w:val="0"/>
          <w:marTop w:val="0"/>
          <w:marBottom w:val="0"/>
          <w:divBdr>
            <w:top w:val="none" w:sz="0" w:space="0" w:color="auto"/>
            <w:left w:val="none" w:sz="0" w:space="0" w:color="auto"/>
            <w:bottom w:val="none" w:sz="0" w:space="0" w:color="auto"/>
            <w:right w:val="none" w:sz="0" w:space="0" w:color="auto"/>
          </w:divBdr>
        </w:div>
        <w:div w:id="759444376">
          <w:marLeft w:val="640"/>
          <w:marRight w:val="0"/>
          <w:marTop w:val="0"/>
          <w:marBottom w:val="0"/>
          <w:divBdr>
            <w:top w:val="none" w:sz="0" w:space="0" w:color="auto"/>
            <w:left w:val="none" w:sz="0" w:space="0" w:color="auto"/>
            <w:bottom w:val="none" w:sz="0" w:space="0" w:color="auto"/>
            <w:right w:val="none" w:sz="0" w:space="0" w:color="auto"/>
          </w:divBdr>
        </w:div>
        <w:div w:id="1696537653">
          <w:marLeft w:val="640"/>
          <w:marRight w:val="0"/>
          <w:marTop w:val="0"/>
          <w:marBottom w:val="0"/>
          <w:divBdr>
            <w:top w:val="none" w:sz="0" w:space="0" w:color="auto"/>
            <w:left w:val="none" w:sz="0" w:space="0" w:color="auto"/>
            <w:bottom w:val="none" w:sz="0" w:space="0" w:color="auto"/>
            <w:right w:val="none" w:sz="0" w:space="0" w:color="auto"/>
          </w:divBdr>
        </w:div>
        <w:div w:id="1066880785">
          <w:marLeft w:val="640"/>
          <w:marRight w:val="0"/>
          <w:marTop w:val="0"/>
          <w:marBottom w:val="0"/>
          <w:divBdr>
            <w:top w:val="none" w:sz="0" w:space="0" w:color="auto"/>
            <w:left w:val="none" w:sz="0" w:space="0" w:color="auto"/>
            <w:bottom w:val="none" w:sz="0" w:space="0" w:color="auto"/>
            <w:right w:val="none" w:sz="0" w:space="0" w:color="auto"/>
          </w:divBdr>
        </w:div>
        <w:div w:id="1330211835">
          <w:marLeft w:val="640"/>
          <w:marRight w:val="0"/>
          <w:marTop w:val="0"/>
          <w:marBottom w:val="0"/>
          <w:divBdr>
            <w:top w:val="none" w:sz="0" w:space="0" w:color="auto"/>
            <w:left w:val="none" w:sz="0" w:space="0" w:color="auto"/>
            <w:bottom w:val="none" w:sz="0" w:space="0" w:color="auto"/>
            <w:right w:val="none" w:sz="0" w:space="0" w:color="auto"/>
          </w:divBdr>
        </w:div>
        <w:div w:id="443036201">
          <w:marLeft w:val="640"/>
          <w:marRight w:val="0"/>
          <w:marTop w:val="0"/>
          <w:marBottom w:val="0"/>
          <w:divBdr>
            <w:top w:val="none" w:sz="0" w:space="0" w:color="auto"/>
            <w:left w:val="none" w:sz="0" w:space="0" w:color="auto"/>
            <w:bottom w:val="none" w:sz="0" w:space="0" w:color="auto"/>
            <w:right w:val="none" w:sz="0" w:space="0" w:color="auto"/>
          </w:divBdr>
        </w:div>
        <w:div w:id="1883789615">
          <w:marLeft w:val="640"/>
          <w:marRight w:val="0"/>
          <w:marTop w:val="0"/>
          <w:marBottom w:val="0"/>
          <w:divBdr>
            <w:top w:val="none" w:sz="0" w:space="0" w:color="auto"/>
            <w:left w:val="none" w:sz="0" w:space="0" w:color="auto"/>
            <w:bottom w:val="none" w:sz="0" w:space="0" w:color="auto"/>
            <w:right w:val="none" w:sz="0" w:space="0" w:color="auto"/>
          </w:divBdr>
        </w:div>
        <w:div w:id="1978871701">
          <w:marLeft w:val="640"/>
          <w:marRight w:val="0"/>
          <w:marTop w:val="0"/>
          <w:marBottom w:val="0"/>
          <w:divBdr>
            <w:top w:val="none" w:sz="0" w:space="0" w:color="auto"/>
            <w:left w:val="none" w:sz="0" w:space="0" w:color="auto"/>
            <w:bottom w:val="none" w:sz="0" w:space="0" w:color="auto"/>
            <w:right w:val="none" w:sz="0" w:space="0" w:color="auto"/>
          </w:divBdr>
        </w:div>
        <w:div w:id="165705574">
          <w:marLeft w:val="640"/>
          <w:marRight w:val="0"/>
          <w:marTop w:val="0"/>
          <w:marBottom w:val="0"/>
          <w:divBdr>
            <w:top w:val="none" w:sz="0" w:space="0" w:color="auto"/>
            <w:left w:val="none" w:sz="0" w:space="0" w:color="auto"/>
            <w:bottom w:val="none" w:sz="0" w:space="0" w:color="auto"/>
            <w:right w:val="none" w:sz="0" w:space="0" w:color="auto"/>
          </w:divBdr>
        </w:div>
        <w:div w:id="607664193">
          <w:marLeft w:val="640"/>
          <w:marRight w:val="0"/>
          <w:marTop w:val="0"/>
          <w:marBottom w:val="0"/>
          <w:divBdr>
            <w:top w:val="none" w:sz="0" w:space="0" w:color="auto"/>
            <w:left w:val="none" w:sz="0" w:space="0" w:color="auto"/>
            <w:bottom w:val="none" w:sz="0" w:space="0" w:color="auto"/>
            <w:right w:val="none" w:sz="0" w:space="0" w:color="auto"/>
          </w:divBdr>
        </w:div>
        <w:div w:id="1059012340">
          <w:marLeft w:val="640"/>
          <w:marRight w:val="0"/>
          <w:marTop w:val="0"/>
          <w:marBottom w:val="0"/>
          <w:divBdr>
            <w:top w:val="none" w:sz="0" w:space="0" w:color="auto"/>
            <w:left w:val="none" w:sz="0" w:space="0" w:color="auto"/>
            <w:bottom w:val="none" w:sz="0" w:space="0" w:color="auto"/>
            <w:right w:val="none" w:sz="0" w:space="0" w:color="auto"/>
          </w:divBdr>
        </w:div>
        <w:div w:id="1049646985">
          <w:marLeft w:val="640"/>
          <w:marRight w:val="0"/>
          <w:marTop w:val="0"/>
          <w:marBottom w:val="0"/>
          <w:divBdr>
            <w:top w:val="none" w:sz="0" w:space="0" w:color="auto"/>
            <w:left w:val="none" w:sz="0" w:space="0" w:color="auto"/>
            <w:bottom w:val="none" w:sz="0" w:space="0" w:color="auto"/>
            <w:right w:val="none" w:sz="0" w:space="0" w:color="auto"/>
          </w:divBdr>
        </w:div>
        <w:div w:id="1388382055">
          <w:marLeft w:val="640"/>
          <w:marRight w:val="0"/>
          <w:marTop w:val="0"/>
          <w:marBottom w:val="0"/>
          <w:divBdr>
            <w:top w:val="none" w:sz="0" w:space="0" w:color="auto"/>
            <w:left w:val="none" w:sz="0" w:space="0" w:color="auto"/>
            <w:bottom w:val="none" w:sz="0" w:space="0" w:color="auto"/>
            <w:right w:val="none" w:sz="0" w:space="0" w:color="auto"/>
          </w:divBdr>
        </w:div>
        <w:div w:id="320741025">
          <w:marLeft w:val="640"/>
          <w:marRight w:val="0"/>
          <w:marTop w:val="0"/>
          <w:marBottom w:val="0"/>
          <w:divBdr>
            <w:top w:val="none" w:sz="0" w:space="0" w:color="auto"/>
            <w:left w:val="none" w:sz="0" w:space="0" w:color="auto"/>
            <w:bottom w:val="none" w:sz="0" w:space="0" w:color="auto"/>
            <w:right w:val="none" w:sz="0" w:space="0" w:color="auto"/>
          </w:divBdr>
        </w:div>
        <w:div w:id="209849600">
          <w:marLeft w:val="640"/>
          <w:marRight w:val="0"/>
          <w:marTop w:val="0"/>
          <w:marBottom w:val="0"/>
          <w:divBdr>
            <w:top w:val="none" w:sz="0" w:space="0" w:color="auto"/>
            <w:left w:val="none" w:sz="0" w:space="0" w:color="auto"/>
            <w:bottom w:val="none" w:sz="0" w:space="0" w:color="auto"/>
            <w:right w:val="none" w:sz="0" w:space="0" w:color="auto"/>
          </w:divBdr>
        </w:div>
        <w:div w:id="1438672960">
          <w:marLeft w:val="640"/>
          <w:marRight w:val="0"/>
          <w:marTop w:val="0"/>
          <w:marBottom w:val="0"/>
          <w:divBdr>
            <w:top w:val="none" w:sz="0" w:space="0" w:color="auto"/>
            <w:left w:val="none" w:sz="0" w:space="0" w:color="auto"/>
            <w:bottom w:val="none" w:sz="0" w:space="0" w:color="auto"/>
            <w:right w:val="none" w:sz="0" w:space="0" w:color="auto"/>
          </w:divBdr>
        </w:div>
        <w:div w:id="354884412">
          <w:marLeft w:val="640"/>
          <w:marRight w:val="0"/>
          <w:marTop w:val="0"/>
          <w:marBottom w:val="0"/>
          <w:divBdr>
            <w:top w:val="none" w:sz="0" w:space="0" w:color="auto"/>
            <w:left w:val="none" w:sz="0" w:space="0" w:color="auto"/>
            <w:bottom w:val="none" w:sz="0" w:space="0" w:color="auto"/>
            <w:right w:val="none" w:sz="0" w:space="0" w:color="auto"/>
          </w:divBdr>
        </w:div>
        <w:div w:id="1858343761">
          <w:marLeft w:val="640"/>
          <w:marRight w:val="0"/>
          <w:marTop w:val="0"/>
          <w:marBottom w:val="0"/>
          <w:divBdr>
            <w:top w:val="none" w:sz="0" w:space="0" w:color="auto"/>
            <w:left w:val="none" w:sz="0" w:space="0" w:color="auto"/>
            <w:bottom w:val="none" w:sz="0" w:space="0" w:color="auto"/>
            <w:right w:val="none" w:sz="0" w:space="0" w:color="auto"/>
          </w:divBdr>
        </w:div>
        <w:div w:id="257251178">
          <w:marLeft w:val="640"/>
          <w:marRight w:val="0"/>
          <w:marTop w:val="0"/>
          <w:marBottom w:val="0"/>
          <w:divBdr>
            <w:top w:val="none" w:sz="0" w:space="0" w:color="auto"/>
            <w:left w:val="none" w:sz="0" w:space="0" w:color="auto"/>
            <w:bottom w:val="none" w:sz="0" w:space="0" w:color="auto"/>
            <w:right w:val="none" w:sz="0" w:space="0" w:color="auto"/>
          </w:divBdr>
        </w:div>
        <w:div w:id="713580777">
          <w:marLeft w:val="640"/>
          <w:marRight w:val="0"/>
          <w:marTop w:val="0"/>
          <w:marBottom w:val="0"/>
          <w:divBdr>
            <w:top w:val="none" w:sz="0" w:space="0" w:color="auto"/>
            <w:left w:val="none" w:sz="0" w:space="0" w:color="auto"/>
            <w:bottom w:val="none" w:sz="0" w:space="0" w:color="auto"/>
            <w:right w:val="none" w:sz="0" w:space="0" w:color="auto"/>
          </w:divBdr>
        </w:div>
        <w:div w:id="1872373983">
          <w:marLeft w:val="640"/>
          <w:marRight w:val="0"/>
          <w:marTop w:val="0"/>
          <w:marBottom w:val="0"/>
          <w:divBdr>
            <w:top w:val="none" w:sz="0" w:space="0" w:color="auto"/>
            <w:left w:val="none" w:sz="0" w:space="0" w:color="auto"/>
            <w:bottom w:val="none" w:sz="0" w:space="0" w:color="auto"/>
            <w:right w:val="none" w:sz="0" w:space="0" w:color="auto"/>
          </w:divBdr>
        </w:div>
        <w:div w:id="229311367">
          <w:marLeft w:val="640"/>
          <w:marRight w:val="0"/>
          <w:marTop w:val="0"/>
          <w:marBottom w:val="0"/>
          <w:divBdr>
            <w:top w:val="none" w:sz="0" w:space="0" w:color="auto"/>
            <w:left w:val="none" w:sz="0" w:space="0" w:color="auto"/>
            <w:bottom w:val="none" w:sz="0" w:space="0" w:color="auto"/>
            <w:right w:val="none" w:sz="0" w:space="0" w:color="auto"/>
          </w:divBdr>
        </w:div>
        <w:div w:id="1346050912">
          <w:marLeft w:val="640"/>
          <w:marRight w:val="0"/>
          <w:marTop w:val="0"/>
          <w:marBottom w:val="0"/>
          <w:divBdr>
            <w:top w:val="none" w:sz="0" w:space="0" w:color="auto"/>
            <w:left w:val="none" w:sz="0" w:space="0" w:color="auto"/>
            <w:bottom w:val="none" w:sz="0" w:space="0" w:color="auto"/>
            <w:right w:val="none" w:sz="0" w:space="0" w:color="auto"/>
          </w:divBdr>
        </w:div>
        <w:div w:id="1047602948">
          <w:marLeft w:val="640"/>
          <w:marRight w:val="0"/>
          <w:marTop w:val="0"/>
          <w:marBottom w:val="0"/>
          <w:divBdr>
            <w:top w:val="none" w:sz="0" w:space="0" w:color="auto"/>
            <w:left w:val="none" w:sz="0" w:space="0" w:color="auto"/>
            <w:bottom w:val="none" w:sz="0" w:space="0" w:color="auto"/>
            <w:right w:val="none" w:sz="0" w:space="0" w:color="auto"/>
          </w:divBdr>
        </w:div>
        <w:div w:id="1648969989">
          <w:marLeft w:val="640"/>
          <w:marRight w:val="0"/>
          <w:marTop w:val="0"/>
          <w:marBottom w:val="0"/>
          <w:divBdr>
            <w:top w:val="none" w:sz="0" w:space="0" w:color="auto"/>
            <w:left w:val="none" w:sz="0" w:space="0" w:color="auto"/>
            <w:bottom w:val="none" w:sz="0" w:space="0" w:color="auto"/>
            <w:right w:val="none" w:sz="0" w:space="0" w:color="auto"/>
          </w:divBdr>
        </w:div>
        <w:div w:id="1839539716">
          <w:marLeft w:val="640"/>
          <w:marRight w:val="0"/>
          <w:marTop w:val="0"/>
          <w:marBottom w:val="0"/>
          <w:divBdr>
            <w:top w:val="none" w:sz="0" w:space="0" w:color="auto"/>
            <w:left w:val="none" w:sz="0" w:space="0" w:color="auto"/>
            <w:bottom w:val="none" w:sz="0" w:space="0" w:color="auto"/>
            <w:right w:val="none" w:sz="0" w:space="0" w:color="auto"/>
          </w:divBdr>
        </w:div>
        <w:div w:id="1872038327">
          <w:marLeft w:val="640"/>
          <w:marRight w:val="0"/>
          <w:marTop w:val="0"/>
          <w:marBottom w:val="0"/>
          <w:divBdr>
            <w:top w:val="none" w:sz="0" w:space="0" w:color="auto"/>
            <w:left w:val="none" w:sz="0" w:space="0" w:color="auto"/>
            <w:bottom w:val="none" w:sz="0" w:space="0" w:color="auto"/>
            <w:right w:val="none" w:sz="0" w:space="0" w:color="auto"/>
          </w:divBdr>
        </w:div>
        <w:div w:id="1036663132">
          <w:marLeft w:val="640"/>
          <w:marRight w:val="0"/>
          <w:marTop w:val="0"/>
          <w:marBottom w:val="0"/>
          <w:divBdr>
            <w:top w:val="none" w:sz="0" w:space="0" w:color="auto"/>
            <w:left w:val="none" w:sz="0" w:space="0" w:color="auto"/>
            <w:bottom w:val="none" w:sz="0" w:space="0" w:color="auto"/>
            <w:right w:val="none" w:sz="0" w:space="0" w:color="auto"/>
          </w:divBdr>
        </w:div>
        <w:div w:id="660961056">
          <w:marLeft w:val="640"/>
          <w:marRight w:val="0"/>
          <w:marTop w:val="0"/>
          <w:marBottom w:val="0"/>
          <w:divBdr>
            <w:top w:val="none" w:sz="0" w:space="0" w:color="auto"/>
            <w:left w:val="none" w:sz="0" w:space="0" w:color="auto"/>
            <w:bottom w:val="none" w:sz="0" w:space="0" w:color="auto"/>
            <w:right w:val="none" w:sz="0" w:space="0" w:color="auto"/>
          </w:divBdr>
        </w:div>
        <w:div w:id="737745467">
          <w:marLeft w:val="640"/>
          <w:marRight w:val="0"/>
          <w:marTop w:val="0"/>
          <w:marBottom w:val="0"/>
          <w:divBdr>
            <w:top w:val="none" w:sz="0" w:space="0" w:color="auto"/>
            <w:left w:val="none" w:sz="0" w:space="0" w:color="auto"/>
            <w:bottom w:val="none" w:sz="0" w:space="0" w:color="auto"/>
            <w:right w:val="none" w:sz="0" w:space="0" w:color="auto"/>
          </w:divBdr>
        </w:div>
        <w:div w:id="1481265525">
          <w:marLeft w:val="640"/>
          <w:marRight w:val="0"/>
          <w:marTop w:val="0"/>
          <w:marBottom w:val="0"/>
          <w:divBdr>
            <w:top w:val="none" w:sz="0" w:space="0" w:color="auto"/>
            <w:left w:val="none" w:sz="0" w:space="0" w:color="auto"/>
            <w:bottom w:val="none" w:sz="0" w:space="0" w:color="auto"/>
            <w:right w:val="none" w:sz="0" w:space="0" w:color="auto"/>
          </w:divBdr>
        </w:div>
        <w:div w:id="288707750">
          <w:marLeft w:val="640"/>
          <w:marRight w:val="0"/>
          <w:marTop w:val="0"/>
          <w:marBottom w:val="0"/>
          <w:divBdr>
            <w:top w:val="none" w:sz="0" w:space="0" w:color="auto"/>
            <w:left w:val="none" w:sz="0" w:space="0" w:color="auto"/>
            <w:bottom w:val="none" w:sz="0" w:space="0" w:color="auto"/>
            <w:right w:val="none" w:sz="0" w:space="0" w:color="auto"/>
          </w:divBdr>
        </w:div>
        <w:div w:id="321541906">
          <w:marLeft w:val="640"/>
          <w:marRight w:val="0"/>
          <w:marTop w:val="0"/>
          <w:marBottom w:val="0"/>
          <w:divBdr>
            <w:top w:val="none" w:sz="0" w:space="0" w:color="auto"/>
            <w:left w:val="none" w:sz="0" w:space="0" w:color="auto"/>
            <w:bottom w:val="none" w:sz="0" w:space="0" w:color="auto"/>
            <w:right w:val="none" w:sz="0" w:space="0" w:color="auto"/>
          </w:divBdr>
        </w:div>
        <w:div w:id="1610814459">
          <w:marLeft w:val="640"/>
          <w:marRight w:val="0"/>
          <w:marTop w:val="0"/>
          <w:marBottom w:val="0"/>
          <w:divBdr>
            <w:top w:val="none" w:sz="0" w:space="0" w:color="auto"/>
            <w:left w:val="none" w:sz="0" w:space="0" w:color="auto"/>
            <w:bottom w:val="none" w:sz="0" w:space="0" w:color="auto"/>
            <w:right w:val="none" w:sz="0" w:space="0" w:color="auto"/>
          </w:divBdr>
        </w:div>
        <w:div w:id="569774872">
          <w:marLeft w:val="640"/>
          <w:marRight w:val="0"/>
          <w:marTop w:val="0"/>
          <w:marBottom w:val="0"/>
          <w:divBdr>
            <w:top w:val="none" w:sz="0" w:space="0" w:color="auto"/>
            <w:left w:val="none" w:sz="0" w:space="0" w:color="auto"/>
            <w:bottom w:val="none" w:sz="0" w:space="0" w:color="auto"/>
            <w:right w:val="none" w:sz="0" w:space="0" w:color="auto"/>
          </w:divBdr>
        </w:div>
        <w:div w:id="2054692732">
          <w:marLeft w:val="640"/>
          <w:marRight w:val="0"/>
          <w:marTop w:val="0"/>
          <w:marBottom w:val="0"/>
          <w:divBdr>
            <w:top w:val="none" w:sz="0" w:space="0" w:color="auto"/>
            <w:left w:val="none" w:sz="0" w:space="0" w:color="auto"/>
            <w:bottom w:val="none" w:sz="0" w:space="0" w:color="auto"/>
            <w:right w:val="none" w:sz="0" w:space="0" w:color="auto"/>
          </w:divBdr>
        </w:div>
        <w:div w:id="1786729781">
          <w:marLeft w:val="640"/>
          <w:marRight w:val="0"/>
          <w:marTop w:val="0"/>
          <w:marBottom w:val="0"/>
          <w:divBdr>
            <w:top w:val="none" w:sz="0" w:space="0" w:color="auto"/>
            <w:left w:val="none" w:sz="0" w:space="0" w:color="auto"/>
            <w:bottom w:val="none" w:sz="0" w:space="0" w:color="auto"/>
            <w:right w:val="none" w:sz="0" w:space="0" w:color="auto"/>
          </w:divBdr>
        </w:div>
        <w:div w:id="1894345722">
          <w:marLeft w:val="640"/>
          <w:marRight w:val="0"/>
          <w:marTop w:val="0"/>
          <w:marBottom w:val="0"/>
          <w:divBdr>
            <w:top w:val="none" w:sz="0" w:space="0" w:color="auto"/>
            <w:left w:val="none" w:sz="0" w:space="0" w:color="auto"/>
            <w:bottom w:val="none" w:sz="0" w:space="0" w:color="auto"/>
            <w:right w:val="none" w:sz="0" w:space="0" w:color="auto"/>
          </w:divBdr>
        </w:div>
        <w:div w:id="278411071">
          <w:marLeft w:val="640"/>
          <w:marRight w:val="0"/>
          <w:marTop w:val="0"/>
          <w:marBottom w:val="0"/>
          <w:divBdr>
            <w:top w:val="none" w:sz="0" w:space="0" w:color="auto"/>
            <w:left w:val="none" w:sz="0" w:space="0" w:color="auto"/>
            <w:bottom w:val="none" w:sz="0" w:space="0" w:color="auto"/>
            <w:right w:val="none" w:sz="0" w:space="0" w:color="auto"/>
          </w:divBdr>
        </w:div>
        <w:div w:id="168717161">
          <w:marLeft w:val="640"/>
          <w:marRight w:val="0"/>
          <w:marTop w:val="0"/>
          <w:marBottom w:val="0"/>
          <w:divBdr>
            <w:top w:val="none" w:sz="0" w:space="0" w:color="auto"/>
            <w:left w:val="none" w:sz="0" w:space="0" w:color="auto"/>
            <w:bottom w:val="none" w:sz="0" w:space="0" w:color="auto"/>
            <w:right w:val="none" w:sz="0" w:space="0" w:color="auto"/>
          </w:divBdr>
        </w:div>
        <w:div w:id="868372341">
          <w:marLeft w:val="640"/>
          <w:marRight w:val="0"/>
          <w:marTop w:val="0"/>
          <w:marBottom w:val="0"/>
          <w:divBdr>
            <w:top w:val="none" w:sz="0" w:space="0" w:color="auto"/>
            <w:left w:val="none" w:sz="0" w:space="0" w:color="auto"/>
            <w:bottom w:val="none" w:sz="0" w:space="0" w:color="auto"/>
            <w:right w:val="none" w:sz="0" w:space="0" w:color="auto"/>
          </w:divBdr>
        </w:div>
        <w:div w:id="1321696000">
          <w:marLeft w:val="640"/>
          <w:marRight w:val="0"/>
          <w:marTop w:val="0"/>
          <w:marBottom w:val="0"/>
          <w:divBdr>
            <w:top w:val="none" w:sz="0" w:space="0" w:color="auto"/>
            <w:left w:val="none" w:sz="0" w:space="0" w:color="auto"/>
            <w:bottom w:val="none" w:sz="0" w:space="0" w:color="auto"/>
            <w:right w:val="none" w:sz="0" w:space="0" w:color="auto"/>
          </w:divBdr>
        </w:div>
        <w:div w:id="1686638922">
          <w:marLeft w:val="640"/>
          <w:marRight w:val="0"/>
          <w:marTop w:val="0"/>
          <w:marBottom w:val="0"/>
          <w:divBdr>
            <w:top w:val="none" w:sz="0" w:space="0" w:color="auto"/>
            <w:left w:val="none" w:sz="0" w:space="0" w:color="auto"/>
            <w:bottom w:val="none" w:sz="0" w:space="0" w:color="auto"/>
            <w:right w:val="none" w:sz="0" w:space="0" w:color="auto"/>
          </w:divBdr>
        </w:div>
        <w:div w:id="1624072438">
          <w:marLeft w:val="640"/>
          <w:marRight w:val="0"/>
          <w:marTop w:val="0"/>
          <w:marBottom w:val="0"/>
          <w:divBdr>
            <w:top w:val="none" w:sz="0" w:space="0" w:color="auto"/>
            <w:left w:val="none" w:sz="0" w:space="0" w:color="auto"/>
            <w:bottom w:val="none" w:sz="0" w:space="0" w:color="auto"/>
            <w:right w:val="none" w:sz="0" w:space="0" w:color="auto"/>
          </w:divBdr>
        </w:div>
        <w:div w:id="1591352820">
          <w:marLeft w:val="640"/>
          <w:marRight w:val="0"/>
          <w:marTop w:val="0"/>
          <w:marBottom w:val="0"/>
          <w:divBdr>
            <w:top w:val="none" w:sz="0" w:space="0" w:color="auto"/>
            <w:left w:val="none" w:sz="0" w:space="0" w:color="auto"/>
            <w:bottom w:val="none" w:sz="0" w:space="0" w:color="auto"/>
            <w:right w:val="none" w:sz="0" w:space="0" w:color="auto"/>
          </w:divBdr>
        </w:div>
        <w:div w:id="907957513">
          <w:marLeft w:val="640"/>
          <w:marRight w:val="0"/>
          <w:marTop w:val="0"/>
          <w:marBottom w:val="0"/>
          <w:divBdr>
            <w:top w:val="none" w:sz="0" w:space="0" w:color="auto"/>
            <w:left w:val="none" w:sz="0" w:space="0" w:color="auto"/>
            <w:bottom w:val="none" w:sz="0" w:space="0" w:color="auto"/>
            <w:right w:val="none" w:sz="0" w:space="0" w:color="auto"/>
          </w:divBdr>
        </w:div>
        <w:div w:id="1715155947">
          <w:marLeft w:val="640"/>
          <w:marRight w:val="0"/>
          <w:marTop w:val="0"/>
          <w:marBottom w:val="0"/>
          <w:divBdr>
            <w:top w:val="none" w:sz="0" w:space="0" w:color="auto"/>
            <w:left w:val="none" w:sz="0" w:space="0" w:color="auto"/>
            <w:bottom w:val="none" w:sz="0" w:space="0" w:color="auto"/>
            <w:right w:val="none" w:sz="0" w:space="0" w:color="auto"/>
          </w:divBdr>
        </w:div>
        <w:div w:id="1719082681">
          <w:marLeft w:val="640"/>
          <w:marRight w:val="0"/>
          <w:marTop w:val="0"/>
          <w:marBottom w:val="0"/>
          <w:divBdr>
            <w:top w:val="none" w:sz="0" w:space="0" w:color="auto"/>
            <w:left w:val="none" w:sz="0" w:space="0" w:color="auto"/>
            <w:bottom w:val="none" w:sz="0" w:space="0" w:color="auto"/>
            <w:right w:val="none" w:sz="0" w:space="0" w:color="auto"/>
          </w:divBdr>
        </w:div>
        <w:div w:id="771433815">
          <w:marLeft w:val="640"/>
          <w:marRight w:val="0"/>
          <w:marTop w:val="0"/>
          <w:marBottom w:val="0"/>
          <w:divBdr>
            <w:top w:val="none" w:sz="0" w:space="0" w:color="auto"/>
            <w:left w:val="none" w:sz="0" w:space="0" w:color="auto"/>
            <w:bottom w:val="none" w:sz="0" w:space="0" w:color="auto"/>
            <w:right w:val="none" w:sz="0" w:space="0" w:color="auto"/>
          </w:divBdr>
        </w:div>
        <w:div w:id="290328529">
          <w:marLeft w:val="640"/>
          <w:marRight w:val="0"/>
          <w:marTop w:val="0"/>
          <w:marBottom w:val="0"/>
          <w:divBdr>
            <w:top w:val="none" w:sz="0" w:space="0" w:color="auto"/>
            <w:left w:val="none" w:sz="0" w:space="0" w:color="auto"/>
            <w:bottom w:val="none" w:sz="0" w:space="0" w:color="auto"/>
            <w:right w:val="none" w:sz="0" w:space="0" w:color="auto"/>
          </w:divBdr>
        </w:div>
        <w:div w:id="1251430392">
          <w:marLeft w:val="640"/>
          <w:marRight w:val="0"/>
          <w:marTop w:val="0"/>
          <w:marBottom w:val="0"/>
          <w:divBdr>
            <w:top w:val="none" w:sz="0" w:space="0" w:color="auto"/>
            <w:left w:val="none" w:sz="0" w:space="0" w:color="auto"/>
            <w:bottom w:val="none" w:sz="0" w:space="0" w:color="auto"/>
            <w:right w:val="none" w:sz="0" w:space="0" w:color="auto"/>
          </w:divBdr>
        </w:div>
        <w:div w:id="2054185470">
          <w:marLeft w:val="640"/>
          <w:marRight w:val="0"/>
          <w:marTop w:val="0"/>
          <w:marBottom w:val="0"/>
          <w:divBdr>
            <w:top w:val="none" w:sz="0" w:space="0" w:color="auto"/>
            <w:left w:val="none" w:sz="0" w:space="0" w:color="auto"/>
            <w:bottom w:val="none" w:sz="0" w:space="0" w:color="auto"/>
            <w:right w:val="none" w:sz="0" w:space="0" w:color="auto"/>
          </w:divBdr>
        </w:div>
        <w:div w:id="1806582629">
          <w:marLeft w:val="640"/>
          <w:marRight w:val="0"/>
          <w:marTop w:val="0"/>
          <w:marBottom w:val="0"/>
          <w:divBdr>
            <w:top w:val="none" w:sz="0" w:space="0" w:color="auto"/>
            <w:left w:val="none" w:sz="0" w:space="0" w:color="auto"/>
            <w:bottom w:val="none" w:sz="0" w:space="0" w:color="auto"/>
            <w:right w:val="none" w:sz="0" w:space="0" w:color="auto"/>
          </w:divBdr>
        </w:div>
        <w:div w:id="217597771">
          <w:marLeft w:val="640"/>
          <w:marRight w:val="0"/>
          <w:marTop w:val="0"/>
          <w:marBottom w:val="0"/>
          <w:divBdr>
            <w:top w:val="none" w:sz="0" w:space="0" w:color="auto"/>
            <w:left w:val="none" w:sz="0" w:space="0" w:color="auto"/>
            <w:bottom w:val="none" w:sz="0" w:space="0" w:color="auto"/>
            <w:right w:val="none" w:sz="0" w:space="0" w:color="auto"/>
          </w:divBdr>
        </w:div>
        <w:div w:id="352269516">
          <w:marLeft w:val="640"/>
          <w:marRight w:val="0"/>
          <w:marTop w:val="0"/>
          <w:marBottom w:val="0"/>
          <w:divBdr>
            <w:top w:val="none" w:sz="0" w:space="0" w:color="auto"/>
            <w:left w:val="none" w:sz="0" w:space="0" w:color="auto"/>
            <w:bottom w:val="none" w:sz="0" w:space="0" w:color="auto"/>
            <w:right w:val="none" w:sz="0" w:space="0" w:color="auto"/>
          </w:divBdr>
        </w:div>
        <w:div w:id="179855665">
          <w:marLeft w:val="640"/>
          <w:marRight w:val="0"/>
          <w:marTop w:val="0"/>
          <w:marBottom w:val="0"/>
          <w:divBdr>
            <w:top w:val="none" w:sz="0" w:space="0" w:color="auto"/>
            <w:left w:val="none" w:sz="0" w:space="0" w:color="auto"/>
            <w:bottom w:val="none" w:sz="0" w:space="0" w:color="auto"/>
            <w:right w:val="none" w:sz="0" w:space="0" w:color="auto"/>
          </w:divBdr>
        </w:div>
        <w:div w:id="1125123226">
          <w:marLeft w:val="640"/>
          <w:marRight w:val="0"/>
          <w:marTop w:val="0"/>
          <w:marBottom w:val="0"/>
          <w:divBdr>
            <w:top w:val="none" w:sz="0" w:space="0" w:color="auto"/>
            <w:left w:val="none" w:sz="0" w:space="0" w:color="auto"/>
            <w:bottom w:val="none" w:sz="0" w:space="0" w:color="auto"/>
            <w:right w:val="none" w:sz="0" w:space="0" w:color="auto"/>
          </w:divBdr>
        </w:div>
        <w:div w:id="204296160">
          <w:marLeft w:val="640"/>
          <w:marRight w:val="0"/>
          <w:marTop w:val="0"/>
          <w:marBottom w:val="0"/>
          <w:divBdr>
            <w:top w:val="none" w:sz="0" w:space="0" w:color="auto"/>
            <w:left w:val="none" w:sz="0" w:space="0" w:color="auto"/>
            <w:bottom w:val="none" w:sz="0" w:space="0" w:color="auto"/>
            <w:right w:val="none" w:sz="0" w:space="0" w:color="auto"/>
          </w:divBdr>
        </w:div>
        <w:div w:id="1399088150">
          <w:marLeft w:val="640"/>
          <w:marRight w:val="0"/>
          <w:marTop w:val="0"/>
          <w:marBottom w:val="0"/>
          <w:divBdr>
            <w:top w:val="none" w:sz="0" w:space="0" w:color="auto"/>
            <w:left w:val="none" w:sz="0" w:space="0" w:color="auto"/>
            <w:bottom w:val="none" w:sz="0" w:space="0" w:color="auto"/>
            <w:right w:val="none" w:sz="0" w:space="0" w:color="auto"/>
          </w:divBdr>
        </w:div>
        <w:div w:id="1285234187">
          <w:marLeft w:val="640"/>
          <w:marRight w:val="0"/>
          <w:marTop w:val="0"/>
          <w:marBottom w:val="0"/>
          <w:divBdr>
            <w:top w:val="none" w:sz="0" w:space="0" w:color="auto"/>
            <w:left w:val="none" w:sz="0" w:space="0" w:color="auto"/>
            <w:bottom w:val="none" w:sz="0" w:space="0" w:color="auto"/>
            <w:right w:val="none" w:sz="0" w:space="0" w:color="auto"/>
          </w:divBdr>
        </w:div>
        <w:div w:id="672804865">
          <w:marLeft w:val="640"/>
          <w:marRight w:val="0"/>
          <w:marTop w:val="0"/>
          <w:marBottom w:val="0"/>
          <w:divBdr>
            <w:top w:val="none" w:sz="0" w:space="0" w:color="auto"/>
            <w:left w:val="none" w:sz="0" w:space="0" w:color="auto"/>
            <w:bottom w:val="none" w:sz="0" w:space="0" w:color="auto"/>
            <w:right w:val="none" w:sz="0" w:space="0" w:color="auto"/>
          </w:divBdr>
        </w:div>
        <w:div w:id="871916881">
          <w:marLeft w:val="640"/>
          <w:marRight w:val="0"/>
          <w:marTop w:val="0"/>
          <w:marBottom w:val="0"/>
          <w:divBdr>
            <w:top w:val="none" w:sz="0" w:space="0" w:color="auto"/>
            <w:left w:val="none" w:sz="0" w:space="0" w:color="auto"/>
            <w:bottom w:val="none" w:sz="0" w:space="0" w:color="auto"/>
            <w:right w:val="none" w:sz="0" w:space="0" w:color="auto"/>
          </w:divBdr>
        </w:div>
        <w:div w:id="159974567">
          <w:marLeft w:val="640"/>
          <w:marRight w:val="0"/>
          <w:marTop w:val="0"/>
          <w:marBottom w:val="0"/>
          <w:divBdr>
            <w:top w:val="none" w:sz="0" w:space="0" w:color="auto"/>
            <w:left w:val="none" w:sz="0" w:space="0" w:color="auto"/>
            <w:bottom w:val="none" w:sz="0" w:space="0" w:color="auto"/>
            <w:right w:val="none" w:sz="0" w:space="0" w:color="auto"/>
          </w:divBdr>
        </w:div>
        <w:div w:id="332801796">
          <w:marLeft w:val="640"/>
          <w:marRight w:val="0"/>
          <w:marTop w:val="0"/>
          <w:marBottom w:val="0"/>
          <w:divBdr>
            <w:top w:val="none" w:sz="0" w:space="0" w:color="auto"/>
            <w:left w:val="none" w:sz="0" w:space="0" w:color="auto"/>
            <w:bottom w:val="none" w:sz="0" w:space="0" w:color="auto"/>
            <w:right w:val="none" w:sz="0" w:space="0" w:color="auto"/>
          </w:divBdr>
        </w:div>
        <w:div w:id="1716654552">
          <w:marLeft w:val="640"/>
          <w:marRight w:val="0"/>
          <w:marTop w:val="0"/>
          <w:marBottom w:val="0"/>
          <w:divBdr>
            <w:top w:val="none" w:sz="0" w:space="0" w:color="auto"/>
            <w:left w:val="none" w:sz="0" w:space="0" w:color="auto"/>
            <w:bottom w:val="none" w:sz="0" w:space="0" w:color="auto"/>
            <w:right w:val="none" w:sz="0" w:space="0" w:color="auto"/>
          </w:divBdr>
        </w:div>
        <w:div w:id="392779356">
          <w:marLeft w:val="640"/>
          <w:marRight w:val="0"/>
          <w:marTop w:val="0"/>
          <w:marBottom w:val="0"/>
          <w:divBdr>
            <w:top w:val="none" w:sz="0" w:space="0" w:color="auto"/>
            <w:left w:val="none" w:sz="0" w:space="0" w:color="auto"/>
            <w:bottom w:val="none" w:sz="0" w:space="0" w:color="auto"/>
            <w:right w:val="none" w:sz="0" w:space="0" w:color="auto"/>
          </w:divBdr>
        </w:div>
        <w:div w:id="665669440">
          <w:marLeft w:val="640"/>
          <w:marRight w:val="0"/>
          <w:marTop w:val="0"/>
          <w:marBottom w:val="0"/>
          <w:divBdr>
            <w:top w:val="none" w:sz="0" w:space="0" w:color="auto"/>
            <w:left w:val="none" w:sz="0" w:space="0" w:color="auto"/>
            <w:bottom w:val="none" w:sz="0" w:space="0" w:color="auto"/>
            <w:right w:val="none" w:sz="0" w:space="0" w:color="auto"/>
          </w:divBdr>
        </w:div>
        <w:div w:id="1739092161">
          <w:marLeft w:val="640"/>
          <w:marRight w:val="0"/>
          <w:marTop w:val="0"/>
          <w:marBottom w:val="0"/>
          <w:divBdr>
            <w:top w:val="none" w:sz="0" w:space="0" w:color="auto"/>
            <w:left w:val="none" w:sz="0" w:space="0" w:color="auto"/>
            <w:bottom w:val="none" w:sz="0" w:space="0" w:color="auto"/>
            <w:right w:val="none" w:sz="0" w:space="0" w:color="auto"/>
          </w:divBdr>
        </w:div>
        <w:div w:id="1287808610">
          <w:marLeft w:val="640"/>
          <w:marRight w:val="0"/>
          <w:marTop w:val="0"/>
          <w:marBottom w:val="0"/>
          <w:divBdr>
            <w:top w:val="none" w:sz="0" w:space="0" w:color="auto"/>
            <w:left w:val="none" w:sz="0" w:space="0" w:color="auto"/>
            <w:bottom w:val="none" w:sz="0" w:space="0" w:color="auto"/>
            <w:right w:val="none" w:sz="0" w:space="0" w:color="auto"/>
          </w:divBdr>
        </w:div>
        <w:div w:id="1656447143">
          <w:marLeft w:val="640"/>
          <w:marRight w:val="0"/>
          <w:marTop w:val="0"/>
          <w:marBottom w:val="0"/>
          <w:divBdr>
            <w:top w:val="none" w:sz="0" w:space="0" w:color="auto"/>
            <w:left w:val="none" w:sz="0" w:space="0" w:color="auto"/>
            <w:bottom w:val="none" w:sz="0" w:space="0" w:color="auto"/>
            <w:right w:val="none" w:sz="0" w:space="0" w:color="auto"/>
          </w:divBdr>
        </w:div>
        <w:div w:id="173737115">
          <w:marLeft w:val="640"/>
          <w:marRight w:val="0"/>
          <w:marTop w:val="0"/>
          <w:marBottom w:val="0"/>
          <w:divBdr>
            <w:top w:val="none" w:sz="0" w:space="0" w:color="auto"/>
            <w:left w:val="none" w:sz="0" w:space="0" w:color="auto"/>
            <w:bottom w:val="none" w:sz="0" w:space="0" w:color="auto"/>
            <w:right w:val="none" w:sz="0" w:space="0" w:color="auto"/>
          </w:divBdr>
        </w:div>
        <w:div w:id="1179390984">
          <w:marLeft w:val="640"/>
          <w:marRight w:val="0"/>
          <w:marTop w:val="0"/>
          <w:marBottom w:val="0"/>
          <w:divBdr>
            <w:top w:val="none" w:sz="0" w:space="0" w:color="auto"/>
            <w:left w:val="none" w:sz="0" w:space="0" w:color="auto"/>
            <w:bottom w:val="none" w:sz="0" w:space="0" w:color="auto"/>
            <w:right w:val="none" w:sz="0" w:space="0" w:color="auto"/>
          </w:divBdr>
        </w:div>
        <w:div w:id="234898335">
          <w:marLeft w:val="640"/>
          <w:marRight w:val="0"/>
          <w:marTop w:val="0"/>
          <w:marBottom w:val="0"/>
          <w:divBdr>
            <w:top w:val="none" w:sz="0" w:space="0" w:color="auto"/>
            <w:left w:val="none" w:sz="0" w:space="0" w:color="auto"/>
            <w:bottom w:val="none" w:sz="0" w:space="0" w:color="auto"/>
            <w:right w:val="none" w:sz="0" w:space="0" w:color="auto"/>
          </w:divBdr>
        </w:div>
        <w:div w:id="1065419632">
          <w:marLeft w:val="640"/>
          <w:marRight w:val="0"/>
          <w:marTop w:val="0"/>
          <w:marBottom w:val="0"/>
          <w:divBdr>
            <w:top w:val="none" w:sz="0" w:space="0" w:color="auto"/>
            <w:left w:val="none" w:sz="0" w:space="0" w:color="auto"/>
            <w:bottom w:val="none" w:sz="0" w:space="0" w:color="auto"/>
            <w:right w:val="none" w:sz="0" w:space="0" w:color="auto"/>
          </w:divBdr>
        </w:div>
        <w:div w:id="1600481337">
          <w:marLeft w:val="640"/>
          <w:marRight w:val="0"/>
          <w:marTop w:val="0"/>
          <w:marBottom w:val="0"/>
          <w:divBdr>
            <w:top w:val="none" w:sz="0" w:space="0" w:color="auto"/>
            <w:left w:val="none" w:sz="0" w:space="0" w:color="auto"/>
            <w:bottom w:val="none" w:sz="0" w:space="0" w:color="auto"/>
            <w:right w:val="none" w:sz="0" w:space="0" w:color="auto"/>
          </w:divBdr>
        </w:div>
        <w:div w:id="1795560464">
          <w:marLeft w:val="640"/>
          <w:marRight w:val="0"/>
          <w:marTop w:val="0"/>
          <w:marBottom w:val="0"/>
          <w:divBdr>
            <w:top w:val="none" w:sz="0" w:space="0" w:color="auto"/>
            <w:left w:val="none" w:sz="0" w:space="0" w:color="auto"/>
            <w:bottom w:val="none" w:sz="0" w:space="0" w:color="auto"/>
            <w:right w:val="none" w:sz="0" w:space="0" w:color="auto"/>
          </w:divBdr>
        </w:div>
        <w:div w:id="738745620">
          <w:marLeft w:val="640"/>
          <w:marRight w:val="0"/>
          <w:marTop w:val="0"/>
          <w:marBottom w:val="0"/>
          <w:divBdr>
            <w:top w:val="none" w:sz="0" w:space="0" w:color="auto"/>
            <w:left w:val="none" w:sz="0" w:space="0" w:color="auto"/>
            <w:bottom w:val="none" w:sz="0" w:space="0" w:color="auto"/>
            <w:right w:val="none" w:sz="0" w:space="0" w:color="auto"/>
          </w:divBdr>
        </w:div>
        <w:div w:id="1926721210">
          <w:marLeft w:val="640"/>
          <w:marRight w:val="0"/>
          <w:marTop w:val="0"/>
          <w:marBottom w:val="0"/>
          <w:divBdr>
            <w:top w:val="none" w:sz="0" w:space="0" w:color="auto"/>
            <w:left w:val="none" w:sz="0" w:space="0" w:color="auto"/>
            <w:bottom w:val="none" w:sz="0" w:space="0" w:color="auto"/>
            <w:right w:val="none" w:sz="0" w:space="0" w:color="auto"/>
          </w:divBdr>
        </w:div>
        <w:div w:id="81266758">
          <w:marLeft w:val="640"/>
          <w:marRight w:val="0"/>
          <w:marTop w:val="0"/>
          <w:marBottom w:val="0"/>
          <w:divBdr>
            <w:top w:val="none" w:sz="0" w:space="0" w:color="auto"/>
            <w:left w:val="none" w:sz="0" w:space="0" w:color="auto"/>
            <w:bottom w:val="none" w:sz="0" w:space="0" w:color="auto"/>
            <w:right w:val="none" w:sz="0" w:space="0" w:color="auto"/>
          </w:divBdr>
        </w:div>
        <w:div w:id="2111512082">
          <w:marLeft w:val="640"/>
          <w:marRight w:val="0"/>
          <w:marTop w:val="0"/>
          <w:marBottom w:val="0"/>
          <w:divBdr>
            <w:top w:val="none" w:sz="0" w:space="0" w:color="auto"/>
            <w:left w:val="none" w:sz="0" w:space="0" w:color="auto"/>
            <w:bottom w:val="none" w:sz="0" w:space="0" w:color="auto"/>
            <w:right w:val="none" w:sz="0" w:space="0" w:color="auto"/>
          </w:divBdr>
        </w:div>
        <w:div w:id="445081068">
          <w:marLeft w:val="640"/>
          <w:marRight w:val="0"/>
          <w:marTop w:val="0"/>
          <w:marBottom w:val="0"/>
          <w:divBdr>
            <w:top w:val="none" w:sz="0" w:space="0" w:color="auto"/>
            <w:left w:val="none" w:sz="0" w:space="0" w:color="auto"/>
            <w:bottom w:val="none" w:sz="0" w:space="0" w:color="auto"/>
            <w:right w:val="none" w:sz="0" w:space="0" w:color="auto"/>
          </w:divBdr>
        </w:div>
        <w:div w:id="705377278">
          <w:marLeft w:val="640"/>
          <w:marRight w:val="0"/>
          <w:marTop w:val="0"/>
          <w:marBottom w:val="0"/>
          <w:divBdr>
            <w:top w:val="none" w:sz="0" w:space="0" w:color="auto"/>
            <w:left w:val="none" w:sz="0" w:space="0" w:color="auto"/>
            <w:bottom w:val="none" w:sz="0" w:space="0" w:color="auto"/>
            <w:right w:val="none" w:sz="0" w:space="0" w:color="auto"/>
          </w:divBdr>
        </w:div>
        <w:div w:id="841090234">
          <w:marLeft w:val="640"/>
          <w:marRight w:val="0"/>
          <w:marTop w:val="0"/>
          <w:marBottom w:val="0"/>
          <w:divBdr>
            <w:top w:val="none" w:sz="0" w:space="0" w:color="auto"/>
            <w:left w:val="none" w:sz="0" w:space="0" w:color="auto"/>
            <w:bottom w:val="none" w:sz="0" w:space="0" w:color="auto"/>
            <w:right w:val="none" w:sz="0" w:space="0" w:color="auto"/>
          </w:divBdr>
        </w:div>
        <w:div w:id="1641809984">
          <w:marLeft w:val="640"/>
          <w:marRight w:val="0"/>
          <w:marTop w:val="0"/>
          <w:marBottom w:val="0"/>
          <w:divBdr>
            <w:top w:val="none" w:sz="0" w:space="0" w:color="auto"/>
            <w:left w:val="none" w:sz="0" w:space="0" w:color="auto"/>
            <w:bottom w:val="none" w:sz="0" w:space="0" w:color="auto"/>
            <w:right w:val="none" w:sz="0" w:space="0" w:color="auto"/>
          </w:divBdr>
        </w:div>
        <w:div w:id="381758174">
          <w:marLeft w:val="640"/>
          <w:marRight w:val="0"/>
          <w:marTop w:val="0"/>
          <w:marBottom w:val="0"/>
          <w:divBdr>
            <w:top w:val="none" w:sz="0" w:space="0" w:color="auto"/>
            <w:left w:val="none" w:sz="0" w:space="0" w:color="auto"/>
            <w:bottom w:val="none" w:sz="0" w:space="0" w:color="auto"/>
            <w:right w:val="none" w:sz="0" w:space="0" w:color="auto"/>
          </w:divBdr>
        </w:div>
        <w:div w:id="481895161">
          <w:marLeft w:val="640"/>
          <w:marRight w:val="0"/>
          <w:marTop w:val="0"/>
          <w:marBottom w:val="0"/>
          <w:divBdr>
            <w:top w:val="none" w:sz="0" w:space="0" w:color="auto"/>
            <w:left w:val="none" w:sz="0" w:space="0" w:color="auto"/>
            <w:bottom w:val="none" w:sz="0" w:space="0" w:color="auto"/>
            <w:right w:val="none" w:sz="0" w:space="0" w:color="auto"/>
          </w:divBdr>
        </w:div>
        <w:div w:id="824469831">
          <w:marLeft w:val="640"/>
          <w:marRight w:val="0"/>
          <w:marTop w:val="0"/>
          <w:marBottom w:val="0"/>
          <w:divBdr>
            <w:top w:val="none" w:sz="0" w:space="0" w:color="auto"/>
            <w:left w:val="none" w:sz="0" w:space="0" w:color="auto"/>
            <w:bottom w:val="none" w:sz="0" w:space="0" w:color="auto"/>
            <w:right w:val="none" w:sz="0" w:space="0" w:color="auto"/>
          </w:divBdr>
        </w:div>
        <w:div w:id="1633900363">
          <w:marLeft w:val="640"/>
          <w:marRight w:val="0"/>
          <w:marTop w:val="0"/>
          <w:marBottom w:val="0"/>
          <w:divBdr>
            <w:top w:val="none" w:sz="0" w:space="0" w:color="auto"/>
            <w:left w:val="none" w:sz="0" w:space="0" w:color="auto"/>
            <w:bottom w:val="none" w:sz="0" w:space="0" w:color="auto"/>
            <w:right w:val="none" w:sz="0" w:space="0" w:color="auto"/>
          </w:divBdr>
        </w:div>
        <w:div w:id="48656587">
          <w:marLeft w:val="640"/>
          <w:marRight w:val="0"/>
          <w:marTop w:val="0"/>
          <w:marBottom w:val="0"/>
          <w:divBdr>
            <w:top w:val="none" w:sz="0" w:space="0" w:color="auto"/>
            <w:left w:val="none" w:sz="0" w:space="0" w:color="auto"/>
            <w:bottom w:val="none" w:sz="0" w:space="0" w:color="auto"/>
            <w:right w:val="none" w:sz="0" w:space="0" w:color="auto"/>
          </w:divBdr>
        </w:div>
        <w:div w:id="989751943">
          <w:marLeft w:val="640"/>
          <w:marRight w:val="0"/>
          <w:marTop w:val="0"/>
          <w:marBottom w:val="0"/>
          <w:divBdr>
            <w:top w:val="none" w:sz="0" w:space="0" w:color="auto"/>
            <w:left w:val="none" w:sz="0" w:space="0" w:color="auto"/>
            <w:bottom w:val="none" w:sz="0" w:space="0" w:color="auto"/>
            <w:right w:val="none" w:sz="0" w:space="0" w:color="auto"/>
          </w:divBdr>
        </w:div>
        <w:div w:id="1767534910">
          <w:marLeft w:val="640"/>
          <w:marRight w:val="0"/>
          <w:marTop w:val="0"/>
          <w:marBottom w:val="0"/>
          <w:divBdr>
            <w:top w:val="none" w:sz="0" w:space="0" w:color="auto"/>
            <w:left w:val="none" w:sz="0" w:space="0" w:color="auto"/>
            <w:bottom w:val="none" w:sz="0" w:space="0" w:color="auto"/>
            <w:right w:val="none" w:sz="0" w:space="0" w:color="auto"/>
          </w:divBdr>
        </w:div>
        <w:div w:id="2037191142">
          <w:marLeft w:val="640"/>
          <w:marRight w:val="0"/>
          <w:marTop w:val="0"/>
          <w:marBottom w:val="0"/>
          <w:divBdr>
            <w:top w:val="none" w:sz="0" w:space="0" w:color="auto"/>
            <w:left w:val="none" w:sz="0" w:space="0" w:color="auto"/>
            <w:bottom w:val="none" w:sz="0" w:space="0" w:color="auto"/>
            <w:right w:val="none" w:sz="0" w:space="0" w:color="auto"/>
          </w:divBdr>
        </w:div>
        <w:div w:id="650017604">
          <w:marLeft w:val="640"/>
          <w:marRight w:val="0"/>
          <w:marTop w:val="0"/>
          <w:marBottom w:val="0"/>
          <w:divBdr>
            <w:top w:val="none" w:sz="0" w:space="0" w:color="auto"/>
            <w:left w:val="none" w:sz="0" w:space="0" w:color="auto"/>
            <w:bottom w:val="none" w:sz="0" w:space="0" w:color="auto"/>
            <w:right w:val="none" w:sz="0" w:space="0" w:color="auto"/>
          </w:divBdr>
        </w:div>
        <w:div w:id="516626887">
          <w:marLeft w:val="640"/>
          <w:marRight w:val="0"/>
          <w:marTop w:val="0"/>
          <w:marBottom w:val="0"/>
          <w:divBdr>
            <w:top w:val="none" w:sz="0" w:space="0" w:color="auto"/>
            <w:left w:val="none" w:sz="0" w:space="0" w:color="auto"/>
            <w:bottom w:val="none" w:sz="0" w:space="0" w:color="auto"/>
            <w:right w:val="none" w:sz="0" w:space="0" w:color="auto"/>
          </w:divBdr>
        </w:div>
        <w:div w:id="2062291497">
          <w:marLeft w:val="640"/>
          <w:marRight w:val="0"/>
          <w:marTop w:val="0"/>
          <w:marBottom w:val="0"/>
          <w:divBdr>
            <w:top w:val="none" w:sz="0" w:space="0" w:color="auto"/>
            <w:left w:val="none" w:sz="0" w:space="0" w:color="auto"/>
            <w:bottom w:val="none" w:sz="0" w:space="0" w:color="auto"/>
            <w:right w:val="none" w:sz="0" w:space="0" w:color="auto"/>
          </w:divBdr>
        </w:div>
        <w:div w:id="704989563">
          <w:marLeft w:val="640"/>
          <w:marRight w:val="0"/>
          <w:marTop w:val="0"/>
          <w:marBottom w:val="0"/>
          <w:divBdr>
            <w:top w:val="none" w:sz="0" w:space="0" w:color="auto"/>
            <w:left w:val="none" w:sz="0" w:space="0" w:color="auto"/>
            <w:bottom w:val="none" w:sz="0" w:space="0" w:color="auto"/>
            <w:right w:val="none" w:sz="0" w:space="0" w:color="auto"/>
          </w:divBdr>
        </w:div>
        <w:div w:id="353650976">
          <w:marLeft w:val="640"/>
          <w:marRight w:val="0"/>
          <w:marTop w:val="0"/>
          <w:marBottom w:val="0"/>
          <w:divBdr>
            <w:top w:val="none" w:sz="0" w:space="0" w:color="auto"/>
            <w:left w:val="none" w:sz="0" w:space="0" w:color="auto"/>
            <w:bottom w:val="none" w:sz="0" w:space="0" w:color="auto"/>
            <w:right w:val="none" w:sz="0" w:space="0" w:color="auto"/>
          </w:divBdr>
        </w:div>
        <w:div w:id="1629624678">
          <w:marLeft w:val="640"/>
          <w:marRight w:val="0"/>
          <w:marTop w:val="0"/>
          <w:marBottom w:val="0"/>
          <w:divBdr>
            <w:top w:val="none" w:sz="0" w:space="0" w:color="auto"/>
            <w:left w:val="none" w:sz="0" w:space="0" w:color="auto"/>
            <w:bottom w:val="none" w:sz="0" w:space="0" w:color="auto"/>
            <w:right w:val="none" w:sz="0" w:space="0" w:color="auto"/>
          </w:divBdr>
        </w:div>
        <w:div w:id="1857881498">
          <w:marLeft w:val="640"/>
          <w:marRight w:val="0"/>
          <w:marTop w:val="0"/>
          <w:marBottom w:val="0"/>
          <w:divBdr>
            <w:top w:val="none" w:sz="0" w:space="0" w:color="auto"/>
            <w:left w:val="none" w:sz="0" w:space="0" w:color="auto"/>
            <w:bottom w:val="none" w:sz="0" w:space="0" w:color="auto"/>
            <w:right w:val="none" w:sz="0" w:space="0" w:color="auto"/>
          </w:divBdr>
        </w:div>
        <w:div w:id="1587302872">
          <w:marLeft w:val="640"/>
          <w:marRight w:val="0"/>
          <w:marTop w:val="0"/>
          <w:marBottom w:val="0"/>
          <w:divBdr>
            <w:top w:val="none" w:sz="0" w:space="0" w:color="auto"/>
            <w:left w:val="none" w:sz="0" w:space="0" w:color="auto"/>
            <w:bottom w:val="none" w:sz="0" w:space="0" w:color="auto"/>
            <w:right w:val="none" w:sz="0" w:space="0" w:color="auto"/>
          </w:divBdr>
        </w:div>
        <w:div w:id="2060862299">
          <w:marLeft w:val="640"/>
          <w:marRight w:val="0"/>
          <w:marTop w:val="0"/>
          <w:marBottom w:val="0"/>
          <w:divBdr>
            <w:top w:val="none" w:sz="0" w:space="0" w:color="auto"/>
            <w:left w:val="none" w:sz="0" w:space="0" w:color="auto"/>
            <w:bottom w:val="none" w:sz="0" w:space="0" w:color="auto"/>
            <w:right w:val="none" w:sz="0" w:space="0" w:color="auto"/>
          </w:divBdr>
        </w:div>
        <w:div w:id="596446441">
          <w:marLeft w:val="640"/>
          <w:marRight w:val="0"/>
          <w:marTop w:val="0"/>
          <w:marBottom w:val="0"/>
          <w:divBdr>
            <w:top w:val="none" w:sz="0" w:space="0" w:color="auto"/>
            <w:left w:val="none" w:sz="0" w:space="0" w:color="auto"/>
            <w:bottom w:val="none" w:sz="0" w:space="0" w:color="auto"/>
            <w:right w:val="none" w:sz="0" w:space="0" w:color="auto"/>
          </w:divBdr>
        </w:div>
        <w:div w:id="1609924502">
          <w:marLeft w:val="640"/>
          <w:marRight w:val="0"/>
          <w:marTop w:val="0"/>
          <w:marBottom w:val="0"/>
          <w:divBdr>
            <w:top w:val="none" w:sz="0" w:space="0" w:color="auto"/>
            <w:left w:val="none" w:sz="0" w:space="0" w:color="auto"/>
            <w:bottom w:val="none" w:sz="0" w:space="0" w:color="auto"/>
            <w:right w:val="none" w:sz="0" w:space="0" w:color="auto"/>
          </w:divBdr>
        </w:div>
        <w:div w:id="959724145">
          <w:marLeft w:val="640"/>
          <w:marRight w:val="0"/>
          <w:marTop w:val="0"/>
          <w:marBottom w:val="0"/>
          <w:divBdr>
            <w:top w:val="none" w:sz="0" w:space="0" w:color="auto"/>
            <w:left w:val="none" w:sz="0" w:space="0" w:color="auto"/>
            <w:bottom w:val="none" w:sz="0" w:space="0" w:color="auto"/>
            <w:right w:val="none" w:sz="0" w:space="0" w:color="auto"/>
          </w:divBdr>
        </w:div>
        <w:div w:id="151454078">
          <w:marLeft w:val="640"/>
          <w:marRight w:val="0"/>
          <w:marTop w:val="0"/>
          <w:marBottom w:val="0"/>
          <w:divBdr>
            <w:top w:val="none" w:sz="0" w:space="0" w:color="auto"/>
            <w:left w:val="none" w:sz="0" w:space="0" w:color="auto"/>
            <w:bottom w:val="none" w:sz="0" w:space="0" w:color="auto"/>
            <w:right w:val="none" w:sz="0" w:space="0" w:color="auto"/>
          </w:divBdr>
        </w:div>
        <w:div w:id="1399324962">
          <w:marLeft w:val="640"/>
          <w:marRight w:val="0"/>
          <w:marTop w:val="0"/>
          <w:marBottom w:val="0"/>
          <w:divBdr>
            <w:top w:val="none" w:sz="0" w:space="0" w:color="auto"/>
            <w:left w:val="none" w:sz="0" w:space="0" w:color="auto"/>
            <w:bottom w:val="none" w:sz="0" w:space="0" w:color="auto"/>
            <w:right w:val="none" w:sz="0" w:space="0" w:color="auto"/>
          </w:divBdr>
        </w:div>
        <w:div w:id="2062247091">
          <w:marLeft w:val="640"/>
          <w:marRight w:val="0"/>
          <w:marTop w:val="0"/>
          <w:marBottom w:val="0"/>
          <w:divBdr>
            <w:top w:val="none" w:sz="0" w:space="0" w:color="auto"/>
            <w:left w:val="none" w:sz="0" w:space="0" w:color="auto"/>
            <w:bottom w:val="none" w:sz="0" w:space="0" w:color="auto"/>
            <w:right w:val="none" w:sz="0" w:space="0" w:color="auto"/>
          </w:divBdr>
        </w:div>
        <w:div w:id="1234199074">
          <w:marLeft w:val="640"/>
          <w:marRight w:val="0"/>
          <w:marTop w:val="0"/>
          <w:marBottom w:val="0"/>
          <w:divBdr>
            <w:top w:val="none" w:sz="0" w:space="0" w:color="auto"/>
            <w:left w:val="none" w:sz="0" w:space="0" w:color="auto"/>
            <w:bottom w:val="none" w:sz="0" w:space="0" w:color="auto"/>
            <w:right w:val="none" w:sz="0" w:space="0" w:color="auto"/>
          </w:divBdr>
        </w:div>
        <w:div w:id="1650354732">
          <w:marLeft w:val="640"/>
          <w:marRight w:val="0"/>
          <w:marTop w:val="0"/>
          <w:marBottom w:val="0"/>
          <w:divBdr>
            <w:top w:val="none" w:sz="0" w:space="0" w:color="auto"/>
            <w:left w:val="none" w:sz="0" w:space="0" w:color="auto"/>
            <w:bottom w:val="none" w:sz="0" w:space="0" w:color="auto"/>
            <w:right w:val="none" w:sz="0" w:space="0" w:color="auto"/>
          </w:divBdr>
        </w:div>
        <w:div w:id="1245332943">
          <w:marLeft w:val="640"/>
          <w:marRight w:val="0"/>
          <w:marTop w:val="0"/>
          <w:marBottom w:val="0"/>
          <w:divBdr>
            <w:top w:val="none" w:sz="0" w:space="0" w:color="auto"/>
            <w:left w:val="none" w:sz="0" w:space="0" w:color="auto"/>
            <w:bottom w:val="none" w:sz="0" w:space="0" w:color="auto"/>
            <w:right w:val="none" w:sz="0" w:space="0" w:color="auto"/>
          </w:divBdr>
        </w:div>
        <w:div w:id="1162508457">
          <w:marLeft w:val="640"/>
          <w:marRight w:val="0"/>
          <w:marTop w:val="0"/>
          <w:marBottom w:val="0"/>
          <w:divBdr>
            <w:top w:val="none" w:sz="0" w:space="0" w:color="auto"/>
            <w:left w:val="none" w:sz="0" w:space="0" w:color="auto"/>
            <w:bottom w:val="none" w:sz="0" w:space="0" w:color="auto"/>
            <w:right w:val="none" w:sz="0" w:space="0" w:color="auto"/>
          </w:divBdr>
        </w:div>
        <w:div w:id="165831748">
          <w:marLeft w:val="640"/>
          <w:marRight w:val="0"/>
          <w:marTop w:val="0"/>
          <w:marBottom w:val="0"/>
          <w:divBdr>
            <w:top w:val="none" w:sz="0" w:space="0" w:color="auto"/>
            <w:left w:val="none" w:sz="0" w:space="0" w:color="auto"/>
            <w:bottom w:val="none" w:sz="0" w:space="0" w:color="auto"/>
            <w:right w:val="none" w:sz="0" w:space="0" w:color="auto"/>
          </w:divBdr>
        </w:div>
        <w:div w:id="547257619">
          <w:marLeft w:val="640"/>
          <w:marRight w:val="0"/>
          <w:marTop w:val="0"/>
          <w:marBottom w:val="0"/>
          <w:divBdr>
            <w:top w:val="none" w:sz="0" w:space="0" w:color="auto"/>
            <w:left w:val="none" w:sz="0" w:space="0" w:color="auto"/>
            <w:bottom w:val="none" w:sz="0" w:space="0" w:color="auto"/>
            <w:right w:val="none" w:sz="0" w:space="0" w:color="auto"/>
          </w:divBdr>
        </w:div>
        <w:div w:id="1794321623">
          <w:marLeft w:val="640"/>
          <w:marRight w:val="0"/>
          <w:marTop w:val="0"/>
          <w:marBottom w:val="0"/>
          <w:divBdr>
            <w:top w:val="none" w:sz="0" w:space="0" w:color="auto"/>
            <w:left w:val="none" w:sz="0" w:space="0" w:color="auto"/>
            <w:bottom w:val="none" w:sz="0" w:space="0" w:color="auto"/>
            <w:right w:val="none" w:sz="0" w:space="0" w:color="auto"/>
          </w:divBdr>
        </w:div>
        <w:div w:id="1044209103">
          <w:marLeft w:val="640"/>
          <w:marRight w:val="0"/>
          <w:marTop w:val="0"/>
          <w:marBottom w:val="0"/>
          <w:divBdr>
            <w:top w:val="none" w:sz="0" w:space="0" w:color="auto"/>
            <w:left w:val="none" w:sz="0" w:space="0" w:color="auto"/>
            <w:bottom w:val="none" w:sz="0" w:space="0" w:color="auto"/>
            <w:right w:val="none" w:sz="0" w:space="0" w:color="auto"/>
          </w:divBdr>
        </w:div>
        <w:div w:id="1953590548">
          <w:marLeft w:val="640"/>
          <w:marRight w:val="0"/>
          <w:marTop w:val="0"/>
          <w:marBottom w:val="0"/>
          <w:divBdr>
            <w:top w:val="none" w:sz="0" w:space="0" w:color="auto"/>
            <w:left w:val="none" w:sz="0" w:space="0" w:color="auto"/>
            <w:bottom w:val="none" w:sz="0" w:space="0" w:color="auto"/>
            <w:right w:val="none" w:sz="0" w:space="0" w:color="auto"/>
          </w:divBdr>
        </w:div>
        <w:div w:id="894971532">
          <w:marLeft w:val="640"/>
          <w:marRight w:val="0"/>
          <w:marTop w:val="0"/>
          <w:marBottom w:val="0"/>
          <w:divBdr>
            <w:top w:val="none" w:sz="0" w:space="0" w:color="auto"/>
            <w:left w:val="none" w:sz="0" w:space="0" w:color="auto"/>
            <w:bottom w:val="none" w:sz="0" w:space="0" w:color="auto"/>
            <w:right w:val="none" w:sz="0" w:space="0" w:color="auto"/>
          </w:divBdr>
        </w:div>
        <w:div w:id="1446079838">
          <w:marLeft w:val="640"/>
          <w:marRight w:val="0"/>
          <w:marTop w:val="0"/>
          <w:marBottom w:val="0"/>
          <w:divBdr>
            <w:top w:val="none" w:sz="0" w:space="0" w:color="auto"/>
            <w:left w:val="none" w:sz="0" w:space="0" w:color="auto"/>
            <w:bottom w:val="none" w:sz="0" w:space="0" w:color="auto"/>
            <w:right w:val="none" w:sz="0" w:space="0" w:color="auto"/>
          </w:divBdr>
        </w:div>
        <w:div w:id="1370647207">
          <w:marLeft w:val="640"/>
          <w:marRight w:val="0"/>
          <w:marTop w:val="0"/>
          <w:marBottom w:val="0"/>
          <w:divBdr>
            <w:top w:val="none" w:sz="0" w:space="0" w:color="auto"/>
            <w:left w:val="none" w:sz="0" w:space="0" w:color="auto"/>
            <w:bottom w:val="none" w:sz="0" w:space="0" w:color="auto"/>
            <w:right w:val="none" w:sz="0" w:space="0" w:color="auto"/>
          </w:divBdr>
        </w:div>
        <w:div w:id="519583235">
          <w:marLeft w:val="640"/>
          <w:marRight w:val="0"/>
          <w:marTop w:val="0"/>
          <w:marBottom w:val="0"/>
          <w:divBdr>
            <w:top w:val="none" w:sz="0" w:space="0" w:color="auto"/>
            <w:left w:val="none" w:sz="0" w:space="0" w:color="auto"/>
            <w:bottom w:val="none" w:sz="0" w:space="0" w:color="auto"/>
            <w:right w:val="none" w:sz="0" w:space="0" w:color="auto"/>
          </w:divBdr>
        </w:div>
        <w:div w:id="456947549">
          <w:marLeft w:val="640"/>
          <w:marRight w:val="0"/>
          <w:marTop w:val="0"/>
          <w:marBottom w:val="0"/>
          <w:divBdr>
            <w:top w:val="none" w:sz="0" w:space="0" w:color="auto"/>
            <w:left w:val="none" w:sz="0" w:space="0" w:color="auto"/>
            <w:bottom w:val="none" w:sz="0" w:space="0" w:color="auto"/>
            <w:right w:val="none" w:sz="0" w:space="0" w:color="auto"/>
          </w:divBdr>
        </w:div>
        <w:div w:id="1427455834">
          <w:marLeft w:val="640"/>
          <w:marRight w:val="0"/>
          <w:marTop w:val="0"/>
          <w:marBottom w:val="0"/>
          <w:divBdr>
            <w:top w:val="none" w:sz="0" w:space="0" w:color="auto"/>
            <w:left w:val="none" w:sz="0" w:space="0" w:color="auto"/>
            <w:bottom w:val="none" w:sz="0" w:space="0" w:color="auto"/>
            <w:right w:val="none" w:sz="0" w:space="0" w:color="auto"/>
          </w:divBdr>
        </w:div>
        <w:div w:id="1958753199">
          <w:marLeft w:val="640"/>
          <w:marRight w:val="0"/>
          <w:marTop w:val="0"/>
          <w:marBottom w:val="0"/>
          <w:divBdr>
            <w:top w:val="none" w:sz="0" w:space="0" w:color="auto"/>
            <w:left w:val="none" w:sz="0" w:space="0" w:color="auto"/>
            <w:bottom w:val="none" w:sz="0" w:space="0" w:color="auto"/>
            <w:right w:val="none" w:sz="0" w:space="0" w:color="auto"/>
          </w:divBdr>
        </w:div>
        <w:div w:id="1235623457">
          <w:marLeft w:val="640"/>
          <w:marRight w:val="0"/>
          <w:marTop w:val="0"/>
          <w:marBottom w:val="0"/>
          <w:divBdr>
            <w:top w:val="none" w:sz="0" w:space="0" w:color="auto"/>
            <w:left w:val="none" w:sz="0" w:space="0" w:color="auto"/>
            <w:bottom w:val="none" w:sz="0" w:space="0" w:color="auto"/>
            <w:right w:val="none" w:sz="0" w:space="0" w:color="auto"/>
          </w:divBdr>
        </w:div>
        <w:div w:id="1642811768">
          <w:marLeft w:val="640"/>
          <w:marRight w:val="0"/>
          <w:marTop w:val="0"/>
          <w:marBottom w:val="0"/>
          <w:divBdr>
            <w:top w:val="none" w:sz="0" w:space="0" w:color="auto"/>
            <w:left w:val="none" w:sz="0" w:space="0" w:color="auto"/>
            <w:bottom w:val="none" w:sz="0" w:space="0" w:color="auto"/>
            <w:right w:val="none" w:sz="0" w:space="0" w:color="auto"/>
          </w:divBdr>
        </w:div>
      </w:divsChild>
    </w:div>
    <w:div w:id="2008745679">
      <w:bodyDiv w:val="1"/>
      <w:marLeft w:val="0"/>
      <w:marRight w:val="0"/>
      <w:marTop w:val="0"/>
      <w:marBottom w:val="0"/>
      <w:divBdr>
        <w:top w:val="none" w:sz="0" w:space="0" w:color="auto"/>
        <w:left w:val="none" w:sz="0" w:space="0" w:color="auto"/>
        <w:bottom w:val="none" w:sz="0" w:space="0" w:color="auto"/>
        <w:right w:val="none" w:sz="0" w:space="0" w:color="auto"/>
      </w:divBdr>
      <w:divsChild>
        <w:div w:id="73475087">
          <w:marLeft w:val="640"/>
          <w:marRight w:val="0"/>
          <w:marTop w:val="0"/>
          <w:marBottom w:val="0"/>
          <w:divBdr>
            <w:top w:val="none" w:sz="0" w:space="0" w:color="auto"/>
            <w:left w:val="none" w:sz="0" w:space="0" w:color="auto"/>
            <w:bottom w:val="none" w:sz="0" w:space="0" w:color="auto"/>
            <w:right w:val="none" w:sz="0" w:space="0" w:color="auto"/>
          </w:divBdr>
        </w:div>
        <w:div w:id="1421095996">
          <w:marLeft w:val="640"/>
          <w:marRight w:val="0"/>
          <w:marTop w:val="0"/>
          <w:marBottom w:val="0"/>
          <w:divBdr>
            <w:top w:val="none" w:sz="0" w:space="0" w:color="auto"/>
            <w:left w:val="none" w:sz="0" w:space="0" w:color="auto"/>
            <w:bottom w:val="none" w:sz="0" w:space="0" w:color="auto"/>
            <w:right w:val="none" w:sz="0" w:space="0" w:color="auto"/>
          </w:divBdr>
        </w:div>
        <w:div w:id="163014520">
          <w:marLeft w:val="640"/>
          <w:marRight w:val="0"/>
          <w:marTop w:val="0"/>
          <w:marBottom w:val="0"/>
          <w:divBdr>
            <w:top w:val="none" w:sz="0" w:space="0" w:color="auto"/>
            <w:left w:val="none" w:sz="0" w:space="0" w:color="auto"/>
            <w:bottom w:val="none" w:sz="0" w:space="0" w:color="auto"/>
            <w:right w:val="none" w:sz="0" w:space="0" w:color="auto"/>
          </w:divBdr>
        </w:div>
        <w:div w:id="170683802">
          <w:marLeft w:val="640"/>
          <w:marRight w:val="0"/>
          <w:marTop w:val="0"/>
          <w:marBottom w:val="0"/>
          <w:divBdr>
            <w:top w:val="none" w:sz="0" w:space="0" w:color="auto"/>
            <w:left w:val="none" w:sz="0" w:space="0" w:color="auto"/>
            <w:bottom w:val="none" w:sz="0" w:space="0" w:color="auto"/>
            <w:right w:val="none" w:sz="0" w:space="0" w:color="auto"/>
          </w:divBdr>
        </w:div>
        <w:div w:id="1632441461">
          <w:marLeft w:val="640"/>
          <w:marRight w:val="0"/>
          <w:marTop w:val="0"/>
          <w:marBottom w:val="0"/>
          <w:divBdr>
            <w:top w:val="none" w:sz="0" w:space="0" w:color="auto"/>
            <w:left w:val="none" w:sz="0" w:space="0" w:color="auto"/>
            <w:bottom w:val="none" w:sz="0" w:space="0" w:color="auto"/>
            <w:right w:val="none" w:sz="0" w:space="0" w:color="auto"/>
          </w:divBdr>
        </w:div>
        <w:div w:id="1799374308">
          <w:marLeft w:val="640"/>
          <w:marRight w:val="0"/>
          <w:marTop w:val="0"/>
          <w:marBottom w:val="0"/>
          <w:divBdr>
            <w:top w:val="none" w:sz="0" w:space="0" w:color="auto"/>
            <w:left w:val="none" w:sz="0" w:space="0" w:color="auto"/>
            <w:bottom w:val="none" w:sz="0" w:space="0" w:color="auto"/>
            <w:right w:val="none" w:sz="0" w:space="0" w:color="auto"/>
          </w:divBdr>
        </w:div>
        <w:div w:id="1670056882">
          <w:marLeft w:val="640"/>
          <w:marRight w:val="0"/>
          <w:marTop w:val="0"/>
          <w:marBottom w:val="0"/>
          <w:divBdr>
            <w:top w:val="none" w:sz="0" w:space="0" w:color="auto"/>
            <w:left w:val="none" w:sz="0" w:space="0" w:color="auto"/>
            <w:bottom w:val="none" w:sz="0" w:space="0" w:color="auto"/>
            <w:right w:val="none" w:sz="0" w:space="0" w:color="auto"/>
          </w:divBdr>
        </w:div>
        <w:div w:id="1034962843">
          <w:marLeft w:val="640"/>
          <w:marRight w:val="0"/>
          <w:marTop w:val="0"/>
          <w:marBottom w:val="0"/>
          <w:divBdr>
            <w:top w:val="none" w:sz="0" w:space="0" w:color="auto"/>
            <w:left w:val="none" w:sz="0" w:space="0" w:color="auto"/>
            <w:bottom w:val="none" w:sz="0" w:space="0" w:color="auto"/>
            <w:right w:val="none" w:sz="0" w:space="0" w:color="auto"/>
          </w:divBdr>
        </w:div>
        <w:div w:id="565800957">
          <w:marLeft w:val="640"/>
          <w:marRight w:val="0"/>
          <w:marTop w:val="0"/>
          <w:marBottom w:val="0"/>
          <w:divBdr>
            <w:top w:val="none" w:sz="0" w:space="0" w:color="auto"/>
            <w:left w:val="none" w:sz="0" w:space="0" w:color="auto"/>
            <w:bottom w:val="none" w:sz="0" w:space="0" w:color="auto"/>
            <w:right w:val="none" w:sz="0" w:space="0" w:color="auto"/>
          </w:divBdr>
        </w:div>
        <w:div w:id="2027750710">
          <w:marLeft w:val="640"/>
          <w:marRight w:val="0"/>
          <w:marTop w:val="0"/>
          <w:marBottom w:val="0"/>
          <w:divBdr>
            <w:top w:val="none" w:sz="0" w:space="0" w:color="auto"/>
            <w:left w:val="none" w:sz="0" w:space="0" w:color="auto"/>
            <w:bottom w:val="none" w:sz="0" w:space="0" w:color="auto"/>
            <w:right w:val="none" w:sz="0" w:space="0" w:color="auto"/>
          </w:divBdr>
        </w:div>
        <w:div w:id="42681406">
          <w:marLeft w:val="640"/>
          <w:marRight w:val="0"/>
          <w:marTop w:val="0"/>
          <w:marBottom w:val="0"/>
          <w:divBdr>
            <w:top w:val="none" w:sz="0" w:space="0" w:color="auto"/>
            <w:left w:val="none" w:sz="0" w:space="0" w:color="auto"/>
            <w:bottom w:val="none" w:sz="0" w:space="0" w:color="auto"/>
            <w:right w:val="none" w:sz="0" w:space="0" w:color="auto"/>
          </w:divBdr>
        </w:div>
        <w:div w:id="588931575">
          <w:marLeft w:val="640"/>
          <w:marRight w:val="0"/>
          <w:marTop w:val="0"/>
          <w:marBottom w:val="0"/>
          <w:divBdr>
            <w:top w:val="none" w:sz="0" w:space="0" w:color="auto"/>
            <w:left w:val="none" w:sz="0" w:space="0" w:color="auto"/>
            <w:bottom w:val="none" w:sz="0" w:space="0" w:color="auto"/>
            <w:right w:val="none" w:sz="0" w:space="0" w:color="auto"/>
          </w:divBdr>
        </w:div>
        <w:div w:id="1919094229">
          <w:marLeft w:val="640"/>
          <w:marRight w:val="0"/>
          <w:marTop w:val="0"/>
          <w:marBottom w:val="0"/>
          <w:divBdr>
            <w:top w:val="none" w:sz="0" w:space="0" w:color="auto"/>
            <w:left w:val="none" w:sz="0" w:space="0" w:color="auto"/>
            <w:bottom w:val="none" w:sz="0" w:space="0" w:color="auto"/>
            <w:right w:val="none" w:sz="0" w:space="0" w:color="auto"/>
          </w:divBdr>
        </w:div>
        <w:div w:id="656613603">
          <w:marLeft w:val="640"/>
          <w:marRight w:val="0"/>
          <w:marTop w:val="0"/>
          <w:marBottom w:val="0"/>
          <w:divBdr>
            <w:top w:val="none" w:sz="0" w:space="0" w:color="auto"/>
            <w:left w:val="none" w:sz="0" w:space="0" w:color="auto"/>
            <w:bottom w:val="none" w:sz="0" w:space="0" w:color="auto"/>
            <w:right w:val="none" w:sz="0" w:space="0" w:color="auto"/>
          </w:divBdr>
        </w:div>
        <w:div w:id="623197501">
          <w:marLeft w:val="640"/>
          <w:marRight w:val="0"/>
          <w:marTop w:val="0"/>
          <w:marBottom w:val="0"/>
          <w:divBdr>
            <w:top w:val="none" w:sz="0" w:space="0" w:color="auto"/>
            <w:left w:val="none" w:sz="0" w:space="0" w:color="auto"/>
            <w:bottom w:val="none" w:sz="0" w:space="0" w:color="auto"/>
            <w:right w:val="none" w:sz="0" w:space="0" w:color="auto"/>
          </w:divBdr>
        </w:div>
        <w:div w:id="1657606534">
          <w:marLeft w:val="640"/>
          <w:marRight w:val="0"/>
          <w:marTop w:val="0"/>
          <w:marBottom w:val="0"/>
          <w:divBdr>
            <w:top w:val="none" w:sz="0" w:space="0" w:color="auto"/>
            <w:left w:val="none" w:sz="0" w:space="0" w:color="auto"/>
            <w:bottom w:val="none" w:sz="0" w:space="0" w:color="auto"/>
            <w:right w:val="none" w:sz="0" w:space="0" w:color="auto"/>
          </w:divBdr>
        </w:div>
        <w:div w:id="1553612860">
          <w:marLeft w:val="640"/>
          <w:marRight w:val="0"/>
          <w:marTop w:val="0"/>
          <w:marBottom w:val="0"/>
          <w:divBdr>
            <w:top w:val="none" w:sz="0" w:space="0" w:color="auto"/>
            <w:left w:val="none" w:sz="0" w:space="0" w:color="auto"/>
            <w:bottom w:val="none" w:sz="0" w:space="0" w:color="auto"/>
            <w:right w:val="none" w:sz="0" w:space="0" w:color="auto"/>
          </w:divBdr>
        </w:div>
        <w:div w:id="1584102580">
          <w:marLeft w:val="640"/>
          <w:marRight w:val="0"/>
          <w:marTop w:val="0"/>
          <w:marBottom w:val="0"/>
          <w:divBdr>
            <w:top w:val="none" w:sz="0" w:space="0" w:color="auto"/>
            <w:left w:val="none" w:sz="0" w:space="0" w:color="auto"/>
            <w:bottom w:val="none" w:sz="0" w:space="0" w:color="auto"/>
            <w:right w:val="none" w:sz="0" w:space="0" w:color="auto"/>
          </w:divBdr>
        </w:div>
        <w:div w:id="582111140">
          <w:marLeft w:val="640"/>
          <w:marRight w:val="0"/>
          <w:marTop w:val="0"/>
          <w:marBottom w:val="0"/>
          <w:divBdr>
            <w:top w:val="none" w:sz="0" w:space="0" w:color="auto"/>
            <w:left w:val="none" w:sz="0" w:space="0" w:color="auto"/>
            <w:bottom w:val="none" w:sz="0" w:space="0" w:color="auto"/>
            <w:right w:val="none" w:sz="0" w:space="0" w:color="auto"/>
          </w:divBdr>
        </w:div>
        <w:div w:id="1893735351">
          <w:marLeft w:val="640"/>
          <w:marRight w:val="0"/>
          <w:marTop w:val="0"/>
          <w:marBottom w:val="0"/>
          <w:divBdr>
            <w:top w:val="none" w:sz="0" w:space="0" w:color="auto"/>
            <w:left w:val="none" w:sz="0" w:space="0" w:color="auto"/>
            <w:bottom w:val="none" w:sz="0" w:space="0" w:color="auto"/>
            <w:right w:val="none" w:sz="0" w:space="0" w:color="auto"/>
          </w:divBdr>
        </w:div>
        <w:div w:id="1503661214">
          <w:marLeft w:val="640"/>
          <w:marRight w:val="0"/>
          <w:marTop w:val="0"/>
          <w:marBottom w:val="0"/>
          <w:divBdr>
            <w:top w:val="none" w:sz="0" w:space="0" w:color="auto"/>
            <w:left w:val="none" w:sz="0" w:space="0" w:color="auto"/>
            <w:bottom w:val="none" w:sz="0" w:space="0" w:color="auto"/>
            <w:right w:val="none" w:sz="0" w:space="0" w:color="auto"/>
          </w:divBdr>
        </w:div>
        <w:div w:id="338042642">
          <w:marLeft w:val="640"/>
          <w:marRight w:val="0"/>
          <w:marTop w:val="0"/>
          <w:marBottom w:val="0"/>
          <w:divBdr>
            <w:top w:val="none" w:sz="0" w:space="0" w:color="auto"/>
            <w:left w:val="none" w:sz="0" w:space="0" w:color="auto"/>
            <w:bottom w:val="none" w:sz="0" w:space="0" w:color="auto"/>
            <w:right w:val="none" w:sz="0" w:space="0" w:color="auto"/>
          </w:divBdr>
        </w:div>
        <w:div w:id="150760035">
          <w:marLeft w:val="640"/>
          <w:marRight w:val="0"/>
          <w:marTop w:val="0"/>
          <w:marBottom w:val="0"/>
          <w:divBdr>
            <w:top w:val="none" w:sz="0" w:space="0" w:color="auto"/>
            <w:left w:val="none" w:sz="0" w:space="0" w:color="auto"/>
            <w:bottom w:val="none" w:sz="0" w:space="0" w:color="auto"/>
            <w:right w:val="none" w:sz="0" w:space="0" w:color="auto"/>
          </w:divBdr>
        </w:div>
        <w:div w:id="113912914">
          <w:marLeft w:val="640"/>
          <w:marRight w:val="0"/>
          <w:marTop w:val="0"/>
          <w:marBottom w:val="0"/>
          <w:divBdr>
            <w:top w:val="none" w:sz="0" w:space="0" w:color="auto"/>
            <w:left w:val="none" w:sz="0" w:space="0" w:color="auto"/>
            <w:bottom w:val="none" w:sz="0" w:space="0" w:color="auto"/>
            <w:right w:val="none" w:sz="0" w:space="0" w:color="auto"/>
          </w:divBdr>
        </w:div>
        <w:div w:id="1643925308">
          <w:marLeft w:val="640"/>
          <w:marRight w:val="0"/>
          <w:marTop w:val="0"/>
          <w:marBottom w:val="0"/>
          <w:divBdr>
            <w:top w:val="none" w:sz="0" w:space="0" w:color="auto"/>
            <w:left w:val="none" w:sz="0" w:space="0" w:color="auto"/>
            <w:bottom w:val="none" w:sz="0" w:space="0" w:color="auto"/>
            <w:right w:val="none" w:sz="0" w:space="0" w:color="auto"/>
          </w:divBdr>
        </w:div>
        <w:div w:id="1319529326">
          <w:marLeft w:val="640"/>
          <w:marRight w:val="0"/>
          <w:marTop w:val="0"/>
          <w:marBottom w:val="0"/>
          <w:divBdr>
            <w:top w:val="none" w:sz="0" w:space="0" w:color="auto"/>
            <w:left w:val="none" w:sz="0" w:space="0" w:color="auto"/>
            <w:bottom w:val="none" w:sz="0" w:space="0" w:color="auto"/>
            <w:right w:val="none" w:sz="0" w:space="0" w:color="auto"/>
          </w:divBdr>
        </w:div>
        <w:div w:id="2077120318">
          <w:marLeft w:val="640"/>
          <w:marRight w:val="0"/>
          <w:marTop w:val="0"/>
          <w:marBottom w:val="0"/>
          <w:divBdr>
            <w:top w:val="none" w:sz="0" w:space="0" w:color="auto"/>
            <w:left w:val="none" w:sz="0" w:space="0" w:color="auto"/>
            <w:bottom w:val="none" w:sz="0" w:space="0" w:color="auto"/>
            <w:right w:val="none" w:sz="0" w:space="0" w:color="auto"/>
          </w:divBdr>
        </w:div>
        <w:div w:id="2077589464">
          <w:marLeft w:val="640"/>
          <w:marRight w:val="0"/>
          <w:marTop w:val="0"/>
          <w:marBottom w:val="0"/>
          <w:divBdr>
            <w:top w:val="none" w:sz="0" w:space="0" w:color="auto"/>
            <w:left w:val="none" w:sz="0" w:space="0" w:color="auto"/>
            <w:bottom w:val="none" w:sz="0" w:space="0" w:color="auto"/>
            <w:right w:val="none" w:sz="0" w:space="0" w:color="auto"/>
          </w:divBdr>
        </w:div>
        <w:div w:id="879514320">
          <w:marLeft w:val="640"/>
          <w:marRight w:val="0"/>
          <w:marTop w:val="0"/>
          <w:marBottom w:val="0"/>
          <w:divBdr>
            <w:top w:val="none" w:sz="0" w:space="0" w:color="auto"/>
            <w:left w:val="none" w:sz="0" w:space="0" w:color="auto"/>
            <w:bottom w:val="none" w:sz="0" w:space="0" w:color="auto"/>
            <w:right w:val="none" w:sz="0" w:space="0" w:color="auto"/>
          </w:divBdr>
        </w:div>
        <w:div w:id="345908583">
          <w:marLeft w:val="640"/>
          <w:marRight w:val="0"/>
          <w:marTop w:val="0"/>
          <w:marBottom w:val="0"/>
          <w:divBdr>
            <w:top w:val="none" w:sz="0" w:space="0" w:color="auto"/>
            <w:left w:val="none" w:sz="0" w:space="0" w:color="auto"/>
            <w:bottom w:val="none" w:sz="0" w:space="0" w:color="auto"/>
            <w:right w:val="none" w:sz="0" w:space="0" w:color="auto"/>
          </w:divBdr>
        </w:div>
        <w:div w:id="2052074880">
          <w:marLeft w:val="640"/>
          <w:marRight w:val="0"/>
          <w:marTop w:val="0"/>
          <w:marBottom w:val="0"/>
          <w:divBdr>
            <w:top w:val="none" w:sz="0" w:space="0" w:color="auto"/>
            <w:left w:val="none" w:sz="0" w:space="0" w:color="auto"/>
            <w:bottom w:val="none" w:sz="0" w:space="0" w:color="auto"/>
            <w:right w:val="none" w:sz="0" w:space="0" w:color="auto"/>
          </w:divBdr>
        </w:div>
        <w:div w:id="483618395">
          <w:marLeft w:val="640"/>
          <w:marRight w:val="0"/>
          <w:marTop w:val="0"/>
          <w:marBottom w:val="0"/>
          <w:divBdr>
            <w:top w:val="none" w:sz="0" w:space="0" w:color="auto"/>
            <w:left w:val="none" w:sz="0" w:space="0" w:color="auto"/>
            <w:bottom w:val="none" w:sz="0" w:space="0" w:color="auto"/>
            <w:right w:val="none" w:sz="0" w:space="0" w:color="auto"/>
          </w:divBdr>
        </w:div>
        <w:div w:id="1217011895">
          <w:marLeft w:val="640"/>
          <w:marRight w:val="0"/>
          <w:marTop w:val="0"/>
          <w:marBottom w:val="0"/>
          <w:divBdr>
            <w:top w:val="none" w:sz="0" w:space="0" w:color="auto"/>
            <w:left w:val="none" w:sz="0" w:space="0" w:color="auto"/>
            <w:bottom w:val="none" w:sz="0" w:space="0" w:color="auto"/>
            <w:right w:val="none" w:sz="0" w:space="0" w:color="auto"/>
          </w:divBdr>
        </w:div>
        <w:div w:id="192958649">
          <w:marLeft w:val="640"/>
          <w:marRight w:val="0"/>
          <w:marTop w:val="0"/>
          <w:marBottom w:val="0"/>
          <w:divBdr>
            <w:top w:val="none" w:sz="0" w:space="0" w:color="auto"/>
            <w:left w:val="none" w:sz="0" w:space="0" w:color="auto"/>
            <w:bottom w:val="none" w:sz="0" w:space="0" w:color="auto"/>
            <w:right w:val="none" w:sz="0" w:space="0" w:color="auto"/>
          </w:divBdr>
        </w:div>
        <w:div w:id="1593585040">
          <w:marLeft w:val="640"/>
          <w:marRight w:val="0"/>
          <w:marTop w:val="0"/>
          <w:marBottom w:val="0"/>
          <w:divBdr>
            <w:top w:val="none" w:sz="0" w:space="0" w:color="auto"/>
            <w:left w:val="none" w:sz="0" w:space="0" w:color="auto"/>
            <w:bottom w:val="none" w:sz="0" w:space="0" w:color="auto"/>
            <w:right w:val="none" w:sz="0" w:space="0" w:color="auto"/>
          </w:divBdr>
        </w:div>
        <w:div w:id="1958564910">
          <w:marLeft w:val="640"/>
          <w:marRight w:val="0"/>
          <w:marTop w:val="0"/>
          <w:marBottom w:val="0"/>
          <w:divBdr>
            <w:top w:val="none" w:sz="0" w:space="0" w:color="auto"/>
            <w:left w:val="none" w:sz="0" w:space="0" w:color="auto"/>
            <w:bottom w:val="none" w:sz="0" w:space="0" w:color="auto"/>
            <w:right w:val="none" w:sz="0" w:space="0" w:color="auto"/>
          </w:divBdr>
        </w:div>
        <w:div w:id="319120389">
          <w:marLeft w:val="640"/>
          <w:marRight w:val="0"/>
          <w:marTop w:val="0"/>
          <w:marBottom w:val="0"/>
          <w:divBdr>
            <w:top w:val="none" w:sz="0" w:space="0" w:color="auto"/>
            <w:left w:val="none" w:sz="0" w:space="0" w:color="auto"/>
            <w:bottom w:val="none" w:sz="0" w:space="0" w:color="auto"/>
            <w:right w:val="none" w:sz="0" w:space="0" w:color="auto"/>
          </w:divBdr>
        </w:div>
        <w:div w:id="1004168759">
          <w:marLeft w:val="640"/>
          <w:marRight w:val="0"/>
          <w:marTop w:val="0"/>
          <w:marBottom w:val="0"/>
          <w:divBdr>
            <w:top w:val="none" w:sz="0" w:space="0" w:color="auto"/>
            <w:left w:val="none" w:sz="0" w:space="0" w:color="auto"/>
            <w:bottom w:val="none" w:sz="0" w:space="0" w:color="auto"/>
            <w:right w:val="none" w:sz="0" w:space="0" w:color="auto"/>
          </w:divBdr>
        </w:div>
        <w:div w:id="1697191706">
          <w:marLeft w:val="640"/>
          <w:marRight w:val="0"/>
          <w:marTop w:val="0"/>
          <w:marBottom w:val="0"/>
          <w:divBdr>
            <w:top w:val="none" w:sz="0" w:space="0" w:color="auto"/>
            <w:left w:val="none" w:sz="0" w:space="0" w:color="auto"/>
            <w:bottom w:val="none" w:sz="0" w:space="0" w:color="auto"/>
            <w:right w:val="none" w:sz="0" w:space="0" w:color="auto"/>
          </w:divBdr>
        </w:div>
        <w:div w:id="1630236291">
          <w:marLeft w:val="640"/>
          <w:marRight w:val="0"/>
          <w:marTop w:val="0"/>
          <w:marBottom w:val="0"/>
          <w:divBdr>
            <w:top w:val="none" w:sz="0" w:space="0" w:color="auto"/>
            <w:left w:val="none" w:sz="0" w:space="0" w:color="auto"/>
            <w:bottom w:val="none" w:sz="0" w:space="0" w:color="auto"/>
            <w:right w:val="none" w:sz="0" w:space="0" w:color="auto"/>
          </w:divBdr>
        </w:div>
        <w:div w:id="888372571">
          <w:marLeft w:val="640"/>
          <w:marRight w:val="0"/>
          <w:marTop w:val="0"/>
          <w:marBottom w:val="0"/>
          <w:divBdr>
            <w:top w:val="none" w:sz="0" w:space="0" w:color="auto"/>
            <w:left w:val="none" w:sz="0" w:space="0" w:color="auto"/>
            <w:bottom w:val="none" w:sz="0" w:space="0" w:color="auto"/>
            <w:right w:val="none" w:sz="0" w:space="0" w:color="auto"/>
          </w:divBdr>
        </w:div>
        <w:div w:id="1073697781">
          <w:marLeft w:val="640"/>
          <w:marRight w:val="0"/>
          <w:marTop w:val="0"/>
          <w:marBottom w:val="0"/>
          <w:divBdr>
            <w:top w:val="none" w:sz="0" w:space="0" w:color="auto"/>
            <w:left w:val="none" w:sz="0" w:space="0" w:color="auto"/>
            <w:bottom w:val="none" w:sz="0" w:space="0" w:color="auto"/>
            <w:right w:val="none" w:sz="0" w:space="0" w:color="auto"/>
          </w:divBdr>
        </w:div>
        <w:div w:id="2040885277">
          <w:marLeft w:val="640"/>
          <w:marRight w:val="0"/>
          <w:marTop w:val="0"/>
          <w:marBottom w:val="0"/>
          <w:divBdr>
            <w:top w:val="none" w:sz="0" w:space="0" w:color="auto"/>
            <w:left w:val="none" w:sz="0" w:space="0" w:color="auto"/>
            <w:bottom w:val="none" w:sz="0" w:space="0" w:color="auto"/>
            <w:right w:val="none" w:sz="0" w:space="0" w:color="auto"/>
          </w:divBdr>
        </w:div>
        <w:div w:id="531069411">
          <w:marLeft w:val="640"/>
          <w:marRight w:val="0"/>
          <w:marTop w:val="0"/>
          <w:marBottom w:val="0"/>
          <w:divBdr>
            <w:top w:val="none" w:sz="0" w:space="0" w:color="auto"/>
            <w:left w:val="none" w:sz="0" w:space="0" w:color="auto"/>
            <w:bottom w:val="none" w:sz="0" w:space="0" w:color="auto"/>
            <w:right w:val="none" w:sz="0" w:space="0" w:color="auto"/>
          </w:divBdr>
        </w:div>
        <w:div w:id="336537278">
          <w:marLeft w:val="640"/>
          <w:marRight w:val="0"/>
          <w:marTop w:val="0"/>
          <w:marBottom w:val="0"/>
          <w:divBdr>
            <w:top w:val="none" w:sz="0" w:space="0" w:color="auto"/>
            <w:left w:val="none" w:sz="0" w:space="0" w:color="auto"/>
            <w:bottom w:val="none" w:sz="0" w:space="0" w:color="auto"/>
            <w:right w:val="none" w:sz="0" w:space="0" w:color="auto"/>
          </w:divBdr>
        </w:div>
        <w:div w:id="1361276435">
          <w:marLeft w:val="640"/>
          <w:marRight w:val="0"/>
          <w:marTop w:val="0"/>
          <w:marBottom w:val="0"/>
          <w:divBdr>
            <w:top w:val="none" w:sz="0" w:space="0" w:color="auto"/>
            <w:left w:val="none" w:sz="0" w:space="0" w:color="auto"/>
            <w:bottom w:val="none" w:sz="0" w:space="0" w:color="auto"/>
            <w:right w:val="none" w:sz="0" w:space="0" w:color="auto"/>
          </w:divBdr>
        </w:div>
        <w:div w:id="1703554754">
          <w:marLeft w:val="640"/>
          <w:marRight w:val="0"/>
          <w:marTop w:val="0"/>
          <w:marBottom w:val="0"/>
          <w:divBdr>
            <w:top w:val="none" w:sz="0" w:space="0" w:color="auto"/>
            <w:left w:val="none" w:sz="0" w:space="0" w:color="auto"/>
            <w:bottom w:val="none" w:sz="0" w:space="0" w:color="auto"/>
            <w:right w:val="none" w:sz="0" w:space="0" w:color="auto"/>
          </w:divBdr>
        </w:div>
        <w:div w:id="1346175347">
          <w:marLeft w:val="640"/>
          <w:marRight w:val="0"/>
          <w:marTop w:val="0"/>
          <w:marBottom w:val="0"/>
          <w:divBdr>
            <w:top w:val="none" w:sz="0" w:space="0" w:color="auto"/>
            <w:left w:val="none" w:sz="0" w:space="0" w:color="auto"/>
            <w:bottom w:val="none" w:sz="0" w:space="0" w:color="auto"/>
            <w:right w:val="none" w:sz="0" w:space="0" w:color="auto"/>
          </w:divBdr>
        </w:div>
        <w:div w:id="832523405">
          <w:marLeft w:val="640"/>
          <w:marRight w:val="0"/>
          <w:marTop w:val="0"/>
          <w:marBottom w:val="0"/>
          <w:divBdr>
            <w:top w:val="none" w:sz="0" w:space="0" w:color="auto"/>
            <w:left w:val="none" w:sz="0" w:space="0" w:color="auto"/>
            <w:bottom w:val="none" w:sz="0" w:space="0" w:color="auto"/>
            <w:right w:val="none" w:sz="0" w:space="0" w:color="auto"/>
          </w:divBdr>
        </w:div>
        <w:div w:id="1752583417">
          <w:marLeft w:val="640"/>
          <w:marRight w:val="0"/>
          <w:marTop w:val="0"/>
          <w:marBottom w:val="0"/>
          <w:divBdr>
            <w:top w:val="none" w:sz="0" w:space="0" w:color="auto"/>
            <w:left w:val="none" w:sz="0" w:space="0" w:color="auto"/>
            <w:bottom w:val="none" w:sz="0" w:space="0" w:color="auto"/>
            <w:right w:val="none" w:sz="0" w:space="0" w:color="auto"/>
          </w:divBdr>
        </w:div>
        <w:div w:id="41515905">
          <w:marLeft w:val="640"/>
          <w:marRight w:val="0"/>
          <w:marTop w:val="0"/>
          <w:marBottom w:val="0"/>
          <w:divBdr>
            <w:top w:val="none" w:sz="0" w:space="0" w:color="auto"/>
            <w:left w:val="none" w:sz="0" w:space="0" w:color="auto"/>
            <w:bottom w:val="none" w:sz="0" w:space="0" w:color="auto"/>
            <w:right w:val="none" w:sz="0" w:space="0" w:color="auto"/>
          </w:divBdr>
        </w:div>
        <w:div w:id="659239647">
          <w:marLeft w:val="640"/>
          <w:marRight w:val="0"/>
          <w:marTop w:val="0"/>
          <w:marBottom w:val="0"/>
          <w:divBdr>
            <w:top w:val="none" w:sz="0" w:space="0" w:color="auto"/>
            <w:left w:val="none" w:sz="0" w:space="0" w:color="auto"/>
            <w:bottom w:val="none" w:sz="0" w:space="0" w:color="auto"/>
            <w:right w:val="none" w:sz="0" w:space="0" w:color="auto"/>
          </w:divBdr>
        </w:div>
        <w:div w:id="840044438">
          <w:marLeft w:val="640"/>
          <w:marRight w:val="0"/>
          <w:marTop w:val="0"/>
          <w:marBottom w:val="0"/>
          <w:divBdr>
            <w:top w:val="none" w:sz="0" w:space="0" w:color="auto"/>
            <w:left w:val="none" w:sz="0" w:space="0" w:color="auto"/>
            <w:bottom w:val="none" w:sz="0" w:space="0" w:color="auto"/>
            <w:right w:val="none" w:sz="0" w:space="0" w:color="auto"/>
          </w:divBdr>
        </w:div>
        <w:div w:id="141196232">
          <w:marLeft w:val="640"/>
          <w:marRight w:val="0"/>
          <w:marTop w:val="0"/>
          <w:marBottom w:val="0"/>
          <w:divBdr>
            <w:top w:val="none" w:sz="0" w:space="0" w:color="auto"/>
            <w:left w:val="none" w:sz="0" w:space="0" w:color="auto"/>
            <w:bottom w:val="none" w:sz="0" w:space="0" w:color="auto"/>
            <w:right w:val="none" w:sz="0" w:space="0" w:color="auto"/>
          </w:divBdr>
        </w:div>
        <w:div w:id="1727798837">
          <w:marLeft w:val="640"/>
          <w:marRight w:val="0"/>
          <w:marTop w:val="0"/>
          <w:marBottom w:val="0"/>
          <w:divBdr>
            <w:top w:val="none" w:sz="0" w:space="0" w:color="auto"/>
            <w:left w:val="none" w:sz="0" w:space="0" w:color="auto"/>
            <w:bottom w:val="none" w:sz="0" w:space="0" w:color="auto"/>
            <w:right w:val="none" w:sz="0" w:space="0" w:color="auto"/>
          </w:divBdr>
        </w:div>
        <w:div w:id="2038652334">
          <w:marLeft w:val="640"/>
          <w:marRight w:val="0"/>
          <w:marTop w:val="0"/>
          <w:marBottom w:val="0"/>
          <w:divBdr>
            <w:top w:val="none" w:sz="0" w:space="0" w:color="auto"/>
            <w:left w:val="none" w:sz="0" w:space="0" w:color="auto"/>
            <w:bottom w:val="none" w:sz="0" w:space="0" w:color="auto"/>
            <w:right w:val="none" w:sz="0" w:space="0" w:color="auto"/>
          </w:divBdr>
        </w:div>
        <w:div w:id="1868987879">
          <w:marLeft w:val="640"/>
          <w:marRight w:val="0"/>
          <w:marTop w:val="0"/>
          <w:marBottom w:val="0"/>
          <w:divBdr>
            <w:top w:val="none" w:sz="0" w:space="0" w:color="auto"/>
            <w:left w:val="none" w:sz="0" w:space="0" w:color="auto"/>
            <w:bottom w:val="none" w:sz="0" w:space="0" w:color="auto"/>
            <w:right w:val="none" w:sz="0" w:space="0" w:color="auto"/>
          </w:divBdr>
        </w:div>
        <w:div w:id="638262545">
          <w:marLeft w:val="640"/>
          <w:marRight w:val="0"/>
          <w:marTop w:val="0"/>
          <w:marBottom w:val="0"/>
          <w:divBdr>
            <w:top w:val="none" w:sz="0" w:space="0" w:color="auto"/>
            <w:left w:val="none" w:sz="0" w:space="0" w:color="auto"/>
            <w:bottom w:val="none" w:sz="0" w:space="0" w:color="auto"/>
            <w:right w:val="none" w:sz="0" w:space="0" w:color="auto"/>
          </w:divBdr>
        </w:div>
        <w:div w:id="660622331">
          <w:marLeft w:val="640"/>
          <w:marRight w:val="0"/>
          <w:marTop w:val="0"/>
          <w:marBottom w:val="0"/>
          <w:divBdr>
            <w:top w:val="none" w:sz="0" w:space="0" w:color="auto"/>
            <w:left w:val="none" w:sz="0" w:space="0" w:color="auto"/>
            <w:bottom w:val="none" w:sz="0" w:space="0" w:color="auto"/>
            <w:right w:val="none" w:sz="0" w:space="0" w:color="auto"/>
          </w:divBdr>
        </w:div>
        <w:div w:id="24212337">
          <w:marLeft w:val="640"/>
          <w:marRight w:val="0"/>
          <w:marTop w:val="0"/>
          <w:marBottom w:val="0"/>
          <w:divBdr>
            <w:top w:val="none" w:sz="0" w:space="0" w:color="auto"/>
            <w:left w:val="none" w:sz="0" w:space="0" w:color="auto"/>
            <w:bottom w:val="none" w:sz="0" w:space="0" w:color="auto"/>
            <w:right w:val="none" w:sz="0" w:space="0" w:color="auto"/>
          </w:divBdr>
        </w:div>
        <w:div w:id="1300693773">
          <w:marLeft w:val="640"/>
          <w:marRight w:val="0"/>
          <w:marTop w:val="0"/>
          <w:marBottom w:val="0"/>
          <w:divBdr>
            <w:top w:val="none" w:sz="0" w:space="0" w:color="auto"/>
            <w:left w:val="none" w:sz="0" w:space="0" w:color="auto"/>
            <w:bottom w:val="none" w:sz="0" w:space="0" w:color="auto"/>
            <w:right w:val="none" w:sz="0" w:space="0" w:color="auto"/>
          </w:divBdr>
        </w:div>
        <w:div w:id="122122058">
          <w:marLeft w:val="640"/>
          <w:marRight w:val="0"/>
          <w:marTop w:val="0"/>
          <w:marBottom w:val="0"/>
          <w:divBdr>
            <w:top w:val="none" w:sz="0" w:space="0" w:color="auto"/>
            <w:left w:val="none" w:sz="0" w:space="0" w:color="auto"/>
            <w:bottom w:val="none" w:sz="0" w:space="0" w:color="auto"/>
            <w:right w:val="none" w:sz="0" w:space="0" w:color="auto"/>
          </w:divBdr>
        </w:div>
        <w:div w:id="110977722">
          <w:marLeft w:val="640"/>
          <w:marRight w:val="0"/>
          <w:marTop w:val="0"/>
          <w:marBottom w:val="0"/>
          <w:divBdr>
            <w:top w:val="none" w:sz="0" w:space="0" w:color="auto"/>
            <w:left w:val="none" w:sz="0" w:space="0" w:color="auto"/>
            <w:bottom w:val="none" w:sz="0" w:space="0" w:color="auto"/>
            <w:right w:val="none" w:sz="0" w:space="0" w:color="auto"/>
          </w:divBdr>
        </w:div>
        <w:div w:id="820266212">
          <w:marLeft w:val="640"/>
          <w:marRight w:val="0"/>
          <w:marTop w:val="0"/>
          <w:marBottom w:val="0"/>
          <w:divBdr>
            <w:top w:val="none" w:sz="0" w:space="0" w:color="auto"/>
            <w:left w:val="none" w:sz="0" w:space="0" w:color="auto"/>
            <w:bottom w:val="none" w:sz="0" w:space="0" w:color="auto"/>
            <w:right w:val="none" w:sz="0" w:space="0" w:color="auto"/>
          </w:divBdr>
        </w:div>
        <w:div w:id="2066835210">
          <w:marLeft w:val="640"/>
          <w:marRight w:val="0"/>
          <w:marTop w:val="0"/>
          <w:marBottom w:val="0"/>
          <w:divBdr>
            <w:top w:val="none" w:sz="0" w:space="0" w:color="auto"/>
            <w:left w:val="none" w:sz="0" w:space="0" w:color="auto"/>
            <w:bottom w:val="none" w:sz="0" w:space="0" w:color="auto"/>
            <w:right w:val="none" w:sz="0" w:space="0" w:color="auto"/>
          </w:divBdr>
        </w:div>
        <w:div w:id="378868852">
          <w:marLeft w:val="640"/>
          <w:marRight w:val="0"/>
          <w:marTop w:val="0"/>
          <w:marBottom w:val="0"/>
          <w:divBdr>
            <w:top w:val="none" w:sz="0" w:space="0" w:color="auto"/>
            <w:left w:val="none" w:sz="0" w:space="0" w:color="auto"/>
            <w:bottom w:val="none" w:sz="0" w:space="0" w:color="auto"/>
            <w:right w:val="none" w:sz="0" w:space="0" w:color="auto"/>
          </w:divBdr>
        </w:div>
        <w:div w:id="894318383">
          <w:marLeft w:val="640"/>
          <w:marRight w:val="0"/>
          <w:marTop w:val="0"/>
          <w:marBottom w:val="0"/>
          <w:divBdr>
            <w:top w:val="none" w:sz="0" w:space="0" w:color="auto"/>
            <w:left w:val="none" w:sz="0" w:space="0" w:color="auto"/>
            <w:bottom w:val="none" w:sz="0" w:space="0" w:color="auto"/>
            <w:right w:val="none" w:sz="0" w:space="0" w:color="auto"/>
          </w:divBdr>
        </w:div>
        <w:div w:id="646520928">
          <w:marLeft w:val="640"/>
          <w:marRight w:val="0"/>
          <w:marTop w:val="0"/>
          <w:marBottom w:val="0"/>
          <w:divBdr>
            <w:top w:val="none" w:sz="0" w:space="0" w:color="auto"/>
            <w:left w:val="none" w:sz="0" w:space="0" w:color="auto"/>
            <w:bottom w:val="none" w:sz="0" w:space="0" w:color="auto"/>
            <w:right w:val="none" w:sz="0" w:space="0" w:color="auto"/>
          </w:divBdr>
        </w:div>
        <w:div w:id="482626943">
          <w:marLeft w:val="640"/>
          <w:marRight w:val="0"/>
          <w:marTop w:val="0"/>
          <w:marBottom w:val="0"/>
          <w:divBdr>
            <w:top w:val="none" w:sz="0" w:space="0" w:color="auto"/>
            <w:left w:val="none" w:sz="0" w:space="0" w:color="auto"/>
            <w:bottom w:val="none" w:sz="0" w:space="0" w:color="auto"/>
            <w:right w:val="none" w:sz="0" w:space="0" w:color="auto"/>
          </w:divBdr>
        </w:div>
        <w:div w:id="613102590">
          <w:marLeft w:val="640"/>
          <w:marRight w:val="0"/>
          <w:marTop w:val="0"/>
          <w:marBottom w:val="0"/>
          <w:divBdr>
            <w:top w:val="none" w:sz="0" w:space="0" w:color="auto"/>
            <w:left w:val="none" w:sz="0" w:space="0" w:color="auto"/>
            <w:bottom w:val="none" w:sz="0" w:space="0" w:color="auto"/>
            <w:right w:val="none" w:sz="0" w:space="0" w:color="auto"/>
          </w:divBdr>
        </w:div>
        <w:div w:id="863132093">
          <w:marLeft w:val="640"/>
          <w:marRight w:val="0"/>
          <w:marTop w:val="0"/>
          <w:marBottom w:val="0"/>
          <w:divBdr>
            <w:top w:val="none" w:sz="0" w:space="0" w:color="auto"/>
            <w:left w:val="none" w:sz="0" w:space="0" w:color="auto"/>
            <w:bottom w:val="none" w:sz="0" w:space="0" w:color="auto"/>
            <w:right w:val="none" w:sz="0" w:space="0" w:color="auto"/>
          </w:divBdr>
        </w:div>
        <w:div w:id="1093623031">
          <w:marLeft w:val="640"/>
          <w:marRight w:val="0"/>
          <w:marTop w:val="0"/>
          <w:marBottom w:val="0"/>
          <w:divBdr>
            <w:top w:val="none" w:sz="0" w:space="0" w:color="auto"/>
            <w:left w:val="none" w:sz="0" w:space="0" w:color="auto"/>
            <w:bottom w:val="none" w:sz="0" w:space="0" w:color="auto"/>
            <w:right w:val="none" w:sz="0" w:space="0" w:color="auto"/>
          </w:divBdr>
        </w:div>
        <w:div w:id="383254677">
          <w:marLeft w:val="640"/>
          <w:marRight w:val="0"/>
          <w:marTop w:val="0"/>
          <w:marBottom w:val="0"/>
          <w:divBdr>
            <w:top w:val="none" w:sz="0" w:space="0" w:color="auto"/>
            <w:left w:val="none" w:sz="0" w:space="0" w:color="auto"/>
            <w:bottom w:val="none" w:sz="0" w:space="0" w:color="auto"/>
            <w:right w:val="none" w:sz="0" w:space="0" w:color="auto"/>
          </w:divBdr>
        </w:div>
        <w:div w:id="1274246349">
          <w:marLeft w:val="640"/>
          <w:marRight w:val="0"/>
          <w:marTop w:val="0"/>
          <w:marBottom w:val="0"/>
          <w:divBdr>
            <w:top w:val="none" w:sz="0" w:space="0" w:color="auto"/>
            <w:left w:val="none" w:sz="0" w:space="0" w:color="auto"/>
            <w:bottom w:val="none" w:sz="0" w:space="0" w:color="auto"/>
            <w:right w:val="none" w:sz="0" w:space="0" w:color="auto"/>
          </w:divBdr>
        </w:div>
        <w:div w:id="297806254">
          <w:marLeft w:val="640"/>
          <w:marRight w:val="0"/>
          <w:marTop w:val="0"/>
          <w:marBottom w:val="0"/>
          <w:divBdr>
            <w:top w:val="none" w:sz="0" w:space="0" w:color="auto"/>
            <w:left w:val="none" w:sz="0" w:space="0" w:color="auto"/>
            <w:bottom w:val="none" w:sz="0" w:space="0" w:color="auto"/>
            <w:right w:val="none" w:sz="0" w:space="0" w:color="auto"/>
          </w:divBdr>
        </w:div>
        <w:div w:id="420686938">
          <w:marLeft w:val="640"/>
          <w:marRight w:val="0"/>
          <w:marTop w:val="0"/>
          <w:marBottom w:val="0"/>
          <w:divBdr>
            <w:top w:val="none" w:sz="0" w:space="0" w:color="auto"/>
            <w:left w:val="none" w:sz="0" w:space="0" w:color="auto"/>
            <w:bottom w:val="none" w:sz="0" w:space="0" w:color="auto"/>
            <w:right w:val="none" w:sz="0" w:space="0" w:color="auto"/>
          </w:divBdr>
        </w:div>
        <w:div w:id="2069571146">
          <w:marLeft w:val="640"/>
          <w:marRight w:val="0"/>
          <w:marTop w:val="0"/>
          <w:marBottom w:val="0"/>
          <w:divBdr>
            <w:top w:val="none" w:sz="0" w:space="0" w:color="auto"/>
            <w:left w:val="none" w:sz="0" w:space="0" w:color="auto"/>
            <w:bottom w:val="none" w:sz="0" w:space="0" w:color="auto"/>
            <w:right w:val="none" w:sz="0" w:space="0" w:color="auto"/>
          </w:divBdr>
        </w:div>
        <w:div w:id="1843861300">
          <w:marLeft w:val="640"/>
          <w:marRight w:val="0"/>
          <w:marTop w:val="0"/>
          <w:marBottom w:val="0"/>
          <w:divBdr>
            <w:top w:val="none" w:sz="0" w:space="0" w:color="auto"/>
            <w:left w:val="none" w:sz="0" w:space="0" w:color="auto"/>
            <w:bottom w:val="none" w:sz="0" w:space="0" w:color="auto"/>
            <w:right w:val="none" w:sz="0" w:space="0" w:color="auto"/>
          </w:divBdr>
        </w:div>
        <w:div w:id="891505124">
          <w:marLeft w:val="640"/>
          <w:marRight w:val="0"/>
          <w:marTop w:val="0"/>
          <w:marBottom w:val="0"/>
          <w:divBdr>
            <w:top w:val="none" w:sz="0" w:space="0" w:color="auto"/>
            <w:left w:val="none" w:sz="0" w:space="0" w:color="auto"/>
            <w:bottom w:val="none" w:sz="0" w:space="0" w:color="auto"/>
            <w:right w:val="none" w:sz="0" w:space="0" w:color="auto"/>
          </w:divBdr>
        </w:div>
        <w:div w:id="1224372271">
          <w:marLeft w:val="640"/>
          <w:marRight w:val="0"/>
          <w:marTop w:val="0"/>
          <w:marBottom w:val="0"/>
          <w:divBdr>
            <w:top w:val="none" w:sz="0" w:space="0" w:color="auto"/>
            <w:left w:val="none" w:sz="0" w:space="0" w:color="auto"/>
            <w:bottom w:val="none" w:sz="0" w:space="0" w:color="auto"/>
            <w:right w:val="none" w:sz="0" w:space="0" w:color="auto"/>
          </w:divBdr>
        </w:div>
        <w:div w:id="1431392456">
          <w:marLeft w:val="640"/>
          <w:marRight w:val="0"/>
          <w:marTop w:val="0"/>
          <w:marBottom w:val="0"/>
          <w:divBdr>
            <w:top w:val="none" w:sz="0" w:space="0" w:color="auto"/>
            <w:left w:val="none" w:sz="0" w:space="0" w:color="auto"/>
            <w:bottom w:val="none" w:sz="0" w:space="0" w:color="auto"/>
            <w:right w:val="none" w:sz="0" w:space="0" w:color="auto"/>
          </w:divBdr>
        </w:div>
        <w:div w:id="390471668">
          <w:marLeft w:val="640"/>
          <w:marRight w:val="0"/>
          <w:marTop w:val="0"/>
          <w:marBottom w:val="0"/>
          <w:divBdr>
            <w:top w:val="none" w:sz="0" w:space="0" w:color="auto"/>
            <w:left w:val="none" w:sz="0" w:space="0" w:color="auto"/>
            <w:bottom w:val="none" w:sz="0" w:space="0" w:color="auto"/>
            <w:right w:val="none" w:sz="0" w:space="0" w:color="auto"/>
          </w:divBdr>
        </w:div>
        <w:div w:id="1586839696">
          <w:marLeft w:val="640"/>
          <w:marRight w:val="0"/>
          <w:marTop w:val="0"/>
          <w:marBottom w:val="0"/>
          <w:divBdr>
            <w:top w:val="none" w:sz="0" w:space="0" w:color="auto"/>
            <w:left w:val="none" w:sz="0" w:space="0" w:color="auto"/>
            <w:bottom w:val="none" w:sz="0" w:space="0" w:color="auto"/>
            <w:right w:val="none" w:sz="0" w:space="0" w:color="auto"/>
          </w:divBdr>
        </w:div>
        <w:div w:id="1572738733">
          <w:marLeft w:val="640"/>
          <w:marRight w:val="0"/>
          <w:marTop w:val="0"/>
          <w:marBottom w:val="0"/>
          <w:divBdr>
            <w:top w:val="none" w:sz="0" w:space="0" w:color="auto"/>
            <w:left w:val="none" w:sz="0" w:space="0" w:color="auto"/>
            <w:bottom w:val="none" w:sz="0" w:space="0" w:color="auto"/>
            <w:right w:val="none" w:sz="0" w:space="0" w:color="auto"/>
          </w:divBdr>
        </w:div>
        <w:div w:id="1996181515">
          <w:marLeft w:val="640"/>
          <w:marRight w:val="0"/>
          <w:marTop w:val="0"/>
          <w:marBottom w:val="0"/>
          <w:divBdr>
            <w:top w:val="none" w:sz="0" w:space="0" w:color="auto"/>
            <w:left w:val="none" w:sz="0" w:space="0" w:color="auto"/>
            <w:bottom w:val="none" w:sz="0" w:space="0" w:color="auto"/>
            <w:right w:val="none" w:sz="0" w:space="0" w:color="auto"/>
          </w:divBdr>
        </w:div>
        <w:div w:id="1335958401">
          <w:marLeft w:val="640"/>
          <w:marRight w:val="0"/>
          <w:marTop w:val="0"/>
          <w:marBottom w:val="0"/>
          <w:divBdr>
            <w:top w:val="none" w:sz="0" w:space="0" w:color="auto"/>
            <w:left w:val="none" w:sz="0" w:space="0" w:color="auto"/>
            <w:bottom w:val="none" w:sz="0" w:space="0" w:color="auto"/>
            <w:right w:val="none" w:sz="0" w:space="0" w:color="auto"/>
          </w:divBdr>
        </w:div>
        <w:div w:id="1136681354">
          <w:marLeft w:val="640"/>
          <w:marRight w:val="0"/>
          <w:marTop w:val="0"/>
          <w:marBottom w:val="0"/>
          <w:divBdr>
            <w:top w:val="none" w:sz="0" w:space="0" w:color="auto"/>
            <w:left w:val="none" w:sz="0" w:space="0" w:color="auto"/>
            <w:bottom w:val="none" w:sz="0" w:space="0" w:color="auto"/>
            <w:right w:val="none" w:sz="0" w:space="0" w:color="auto"/>
          </w:divBdr>
        </w:div>
        <w:div w:id="556011747">
          <w:marLeft w:val="640"/>
          <w:marRight w:val="0"/>
          <w:marTop w:val="0"/>
          <w:marBottom w:val="0"/>
          <w:divBdr>
            <w:top w:val="none" w:sz="0" w:space="0" w:color="auto"/>
            <w:left w:val="none" w:sz="0" w:space="0" w:color="auto"/>
            <w:bottom w:val="none" w:sz="0" w:space="0" w:color="auto"/>
            <w:right w:val="none" w:sz="0" w:space="0" w:color="auto"/>
          </w:divBdr>
        </w:div>
        <w:div w:id="1954705686">
          <w:marLeft w:val="640"/>
          <w:marRight w:val="0"/>
          <w:marTop w:val="0"/>
          <w:marBottom w:val="0"/>
          <w:divBdr>
            <w:top w:val="none" w:sz="0" w:space="0" w:color="auto"/>
            <w:left w:val="none" w:sz="0" w:space="0" w:color="auto"/>
            <w:bottom w:val="none" w:sz="0" w:space="0" w:color="auto"/>
            <w:right w:val="none" w:sz="0" w:space="0" w:color="auto"/>
          </w:divBdr>
        </w:div>
        <w:div w:id="169377345">
          <w:marLeft w:val="640"/>
          <w:marRight w:val="0"/>
          <w:marTop w:val="0"/>
          <w:marBottom w:val="0"/>
          <w:divBdr>
            <w:top w:val="none" w:sz="0" w:space="0" w:color="auto"/>
            <w:left w:val="none" w:sz="0" w:space="0" w:color="auto"/>
            <w:bottom w:val="none" w:sz="0" w:space="0" w:color="auto"/>
            <w:right w:val="none" w:sz="0" w:space="0" w:color="auto"/>
          </w:divBdr>
        </w:div>
        <w:div w:id="867182205">
          <w:marLeft w:val="640"/>
          <w:marRight w:val="0"/>
          <w:marTop w:val="0"/>
          <w:marBottom w:val="0"/>
          <w:divBdr>
            <w:top w:val="none" w:sz="0" w:space="0" w:color="auto"/>
            <w:left w:val="none" w:sz="0" w:space="0" w:color="auto"/>
            <w:bottom w:val="none" w:sz="0" w:space="0" w:color="auto"/>
            <w:right w:val="none" w:sz="0" w:space="0" w:color="auto"/>
          </w:divBdr>
        </w:div>
        <w:div w:id="476260250">
          <w:marLeft w:val="640"/>
          <w:marRight w:val="0"/>
          <w:marTop w:val="0"/>
          <w:marBottom w:val="0"/>
          <w:divBdr>
            <w:top w:val="none" w:sz="0" w:space="0" w:color="auto"/>
            <w:left w:val="none" w:sz="0" w:space="0" w:color="auto"/>
            <w:bottom w:val="none" w:sz="0" w:space="0" w:color="auto"/>
            <w:right w:val="none" w:sz="0" w:space="0" w:color="auto"/>
          </w:divBdr>
        </w:div>
        <w:div w:id="1119836498">
          <w:marLeft w:val="640"/>
          <w:marRight w:val="0"/>
          <w:marTop w:val="0"/>
          <w:marBottom w:val="0"/>
          <w:divBdr>
            <w:top w:val="none" w:sz="0" w:space="0" w:color="auto"/>
            <w:left w:val="none" w:sz="0" w:space="0" w:color="auto"/>
            <w:bottom w:val="none" w:sz="0" w:space="0" w:color="auto"/>
            <w:right w:val="none" w:sz="0" w:space="0" w:color="auto"/>
          </w:divBdr>
        </w:div>
        <w:div w:id="1261572390">
          <w:marLeft w:val="640"/>
          <w:marRight w:val="0"/>
          <w:marTop w:val="0"/>
          <w:marBottom w:val="0"/>
          <w:divBdr>
            <w:top w:val="none" w:sz="0" w:space="0" w:color="auto"/>
            <w:left w:val="none" w:sz="0" w:space="0" w:color="auto"/>
            <w:bottom w:val="none" w:sz="0" w:space="0" w:color="auto"/>
            <w:right w:val="none" w:sz="0" w:space="0" w:color="auto"/>
          </w:divBdr>
        </w:div>
        <w:div w:id="1773548668">
          <w:marLeft w:val="640"/>
          <w:marRight w:val="0"/>
          <w:marTop w:val="0"/>
          <w:marBottom w:val="0"/>
          <w:divBdr>
            <w:top w:val="none" w:sz="0" w:space="0" w:color="auto"/>
            <w:left w:val="none" w:sz="0" w:space="0" w:color="auto"/>
            <w:bottom w:val="none" w:sz="0" w:space="0" w:color="auto"/>
            <w:right w:val="none" w:sz="0" w:space="0" w:color="auto"/>
          </w:divBdr>
        </w:div>
        <w:div w:id="300307983">
          <w:marLeft w:val="640"/>
          <w:marRight w:val="0"/>
          <w:marTop w:val="0"/>
          <w:marBottom w:val="0"/>
          <w:divBdr>
            <w:top w:val="none" w:sz="0" w:space="0" w:color="auto"/>
            <w:left w:val="none" w:sz="0" w:space="0" w:color="auto"/>
            <w:bottom w:val="none" w:sz="0" w:space="0" w:color="auto"/>
            <w:right w:val="none" w:sz="0" w:space="0" w:color="auto"/>
          </w:divBdr>
        </w:div>
        <w:div w:id="387263293">
          <w:marLeft w:val="640"/>
          <w:marRight w:val="0"/>
          <w:marTop w:val="0"/>
          <w:marBottom w:val="0"/>
          <w:divBdr>
            <w:top w:val="none" w:sz="0" w:space="0" w:color="auto"/>
            <w:left w:val="none" w:sz="0" w:space="0" w:color="auto"/>
            <w:bottom w:val="none" w:sz="0" w:space="0" w:color="auto"/>
            <w:right w:val="none" w:sz="0" w:space="0" w:color="auto"/>
          </w:divBdr>
        </w:div>
        <w:div w:id="1467427094">
          <w:marLeft w:val="640"/>
          <w:marRight w:val="0"/>
          <w:marTop w:val="0"/>
          <w:marBottom w:val="0"/>
          <w:divBdr>
            <w:top w:val="none" w:sz="0" w:space="0" w:color="auto"/>
            <w:left w:val="none" w:sz="0" w:space="0" w:color="auto"/>
            <w:bottom w:val="none" w:sz="0" w:space="0" w:color="auto"/>
            <w:right w:val="none" w:sz="0" w:space="0" w:color="auto"/>
          </w:divBdr>
        </w:div>
        <w:div w:id="1398552857">
          <w:marLeft w:val="640"/>
          <w:marRight w:val="0"/>
          <w:marTop w:val="0"/>
          <w:marBottom w:val="0"/>
          <w:divBdr>
            <w:top w:val="none" w:sz="0" w:space="0" w:color="auto"/>
            <w:left w:val="none" w:sz="0" w:space="0" w:color="auto"/>
            <w:bottom w:val="none" w:sz="0" w:space="0" w:color="auto"/>
            <w:right w:val="none" w:sz="0" w:space="0" w:color="auto"/>
          </w:divBdr>
        </w:div>
        <w:div w:id="26030141">
          <w:marLeft w:val="640"/>
          <w:marRight w:val="0"/>
          <w:marTop w:val="0"/>
          <w:marBottom w:val="0"/>
          <w:divBdr>
            <w:top w:val="none" w:sz="0" w:space="0" w:color="auto"/>
            <w:left w:val="none" w:sz="0" w:space="0" w:color="auto"/>
            <w:bottom w:val="none" w:sz="0" w:space="0" w:color="auto"/>
            <w:right w:val="none" w:sz="0" w:space="0" w:color="auto"/>
          </w:divBdr>
        </w:div>
        <w:div w:id="464087104">
          <w:marLeft w:val="640"/>
          <w:marRight w:val="0"/>
          <w:marTop w:val="0"/>
          <w:marBottom w:val="0"/>
          <w:divBdr>
            <w:top w:val="none" w:sz="0" w:space="0" w:color="auto"/>
            <w:left w:val="none" w:sz="0" w:space="0" w:color="auto"/>
            <w:bottom w:val="none" w:sz="0" w:space="0" w:color="auto"/>
            <w:right w:val="none" w:sz="0" w:space="0" w:color="auto"/>
          </w:divBdr>
        </w:div>
        <w:div w:id="363559029">
          <w:marLeft w:val="640"/>
          <w:marRight w:val="0"/>
          <w:marTop w:val="0"/>
          <w:marBottom w:val="0"/>
          <w:divBdr>
            <w:top w:val="none" w:sz="0" w:space="0" w:color="auto"/>
            <w:left w:val="none" w:sz="0" w:space="0" w:color="auto"/>
            <w:bottom w:val="none" w:sz="0" w:space="0" w:color="auto"/>
            <w:right w:val="none" w:sz="0" w:space="0" w:color="auto"/>
          </w:divBdr>
        </w:div>
        <w:div w:id="1130707277">
          <w:marLeft w:val="640"/>
          <w:marRight w:val="0"/>
          <w:marTop w:val="0"/>
          <w:marBottom w:val="0"/>
          <w:divBdr>
            <w:top w:val="none" w:sz="0" w:space="0" w:color="auto"/>
            <w:left w:val="none" w:sz="0" w:space="0" w:color="auto"/>
            <w:bottom w:val="none" w:sz="0" w:space="0" w:color="auto"/>
            <w:right w:val="none" w:sz="0" w:space="0" w:color="auto"/>
          </w:divBdr>
        </w:div>
        <w:div w:id="1282374473">
          <w:marLeft w:val="640"/>
          <w:marRight w:val="0"/>
          <w:marTop w:val="0"/>
          <w:marBottom w:val="0"/>
          <w:divBdr>
            <w:top w:val="none" w:sz="0" w:space="0" w:color="auto"/>
            <w:left w:val="none" w:sz="0" w:space="0" w:color="auto"/>
            <w:bottom w:val="none" w:sz="0" w:space="0" w:color="auto"/>
            <w:right w:val="none" w:sz="0" w:space="0" w:color="auto"/>
          </w:divBdr>
        </w:div>
        <w:div w:id="1433011826">
          <w:marLeft w:val="640"/>
          <w:marRight w:val="0"/>
          <w:marTop w:val="0"/>
          <w:marBottom w:val="0"/>
          <w:divBdr>
            <w:top w:val="none" w:sz="0" w:space="0" w:color="auto"/>
            <w:left w:val="none" w:sz="0" w:space="0" w:color="auto"/>
            <w:bottom w:val="none" w:sz="0" w:space="0" w:color="auto"/>
            <w:right w:val="none" w:sz="0" w:space="0" w:color="auto"/>
          </w:divBdr>
        </w:div>
        <w:div w:id="1201358550">
          <w:marLeft w:val="640"/>
          <w:marRight w:val="0"/>
          <w:marTop w:val="0"/>
          <w:marBottom w:val="0"/>
          <w:divBdr>
            <w:top w:val="none" w:sz="0" w:space="0" w:color="auto"/>
            <w:left w:val="none" w:sz="0" w:space="0" w:color="auto"/>
            <w:bottom w:val="none" w:sz="0" w:space="0" w:color="auto"/>
            <w:right w:val="none" w:sz="0" w:space="0" w:color="auto"/>
          </w:divBdr>
        </w:div>
        <w:div w:id="791439425">
          <w:marLeft w:val="640"/>
          <w:marRight w:val="0"/>
          <w:marTop w:val="0"/>
          <w:marBottom w:val="0"/>
          <w:divBdr>
            <w:top w:val="none" w:sz="0" w:space="0" w:color="auto"/>
            <w:left w:val="none" w:sz="0" w:space="0" w:color="auto"/>
            <w:bottom w:val="none" w:sz="0" w:space="0" w:color="auto"/>
            <w:right w:val="none" w:sz="0" w:space="0" w:color="auto"/>
          </w:divBdr>
        </w:div>
        <w:div w:id="825171779">
          <w:marLeft w:val="640"/>
          <w:marRight w:val="0"/>
          <w:marTop w:val="0"/>
          <w:marBottom w:val="0"/>
          <w:divBdr>
            <w:top w:val="none" w:sz="0" w:space="0" w:color="auto"/>
            <w:left w:val="none" w:sz="0" w:space="0" w:color="auto"/>
            <w:bottom w:val="none" w:sz="0" w:space="0" w:color="auto"/>
            <w:right w:val="none" w:sz="0" w:space="0" w:color="auto"/>
          </w:divBdr>
        </w:div>
        <w:div w:id="1762872126">
          <w:marLeft w:val="640"/>
          <w:marRight w:val="0"/>
          <w:marTop w:val="0"/>
          <w:marBottom w:val="0"/>
          <w:divBdr>
            <w:top w:val="none" w:sz="0" w:space="0" w:color="auto"/>
            <w:left w:val="none" w:sz="0" w:space="0" w:color="auto"/>
            <w:bottom w:val="none" w:sz="0" w:space="0" w:color="auto"/>
            <w:right w:val="none" w:sz="0" w:space="0" w:color="auto"/>
          </w:divBdr>
        </w:div>
        <w:div w:id="405222195">
          <w:marLeft w:val="640"/>
          <w:marRight w:val="0"/>
          <w:marTop w:val="0"/>
          <w:marBottom w:val="0"/>
          <w:divBdr>
            <w:top w:val="none" w:sz="0" w:space="0" w:color="auto"/>
            <w:left w:val="none" w:sz="0" w:space="0" w:color="auto"/>
            <w:bottom w:val="none" w:sz="0" w:space="0" w:color="auto"/>
            <w:right w:val="none" w:sz="0" w:space="0" w:color="auto"/>
          </w:divBdr>
        </w:div>
        <w:div w:id="1212375958">
          <w:marLeft w:val="640"/>
          <w:marRight w:val="0"/>
          <w:marTop w:val="0"/>
          <w:marBottom w:val="0"/>
          <w:divBdr>
            <w:top w:val="none" w:sz="0" w:space="0" w:color="auto"/>
            <w:left w:val="none" w:sz="0" w:space="0" w:color="auto"/>
            <w:bottom w:val="none" w:sz="0" w:space="0" w:color="auto"/>
            <w:right w:val="none" w:sz="0" w:space="0" w:color="auto"/>
          </w:divBdr>
        </w:div>
        <w:div w:id="587077736">
          <w:marLeft w:val="640"/>
          <w:marRight w:val="0"/>
          <w:marTop w:val="0"/>
          <w:marBottom w:val="0"/>
          <w:divBdr>
            <w:top w:val="none" w:sz="0" w:space="0" w:color="auto"/>
            <w:left w:val="none" w:sz="0" w:space="0" w:color="auto"/>
            <w:bottom w:val="none" w:sz="0" w:space="0" w:color="auto"/>
            <w:right w:val="none" w:sz="0" w:space="0" w:color="auto"/>
          </w:divBdr>
        </w:div>
        <w:div w:id="1812945121">
          <w:marLeft w:val="640"/>
          <w:marRight w:val="0"/>
          <w:marTop w:val="0"/>
          <w:marBottom w:val="0"/>
          <w:divBdr>
            <w:top w:val="none" w:sz="0" w:space="0" w:color="auto"/>
            <w:left w:val="none" w:sz="0" w:space="0" w:color="auto"/>
            <w:bottom w:val="none" w:sz="0" w:space="0" w:color="auto"/>
            <w:right w:val="none" w:sz="0" w:space="0" w:color="auto"/>
          </w:divBdr>
        </w:div>
        <w:div w:id="1466653190">
          <w:marLeft w:val="640"/>
          <w:marRight w:val="0"/>
          <w:marTop w:val="0"/>
          <w:marBottom w:val="0"/>
          <w:divBdr>
            <w:top w:val="none" w:sz="0" w:space="0" w:color="auto"/>
            <w:left w:val="none" w:sz="0" w:space="0" w:color="auto"/>
            <w:bottom w:val="none" w:sz="0" w:space="0" w:color="auto"/>
            <w:right w:val="none" w:sz="0" w:space="0" w:color="auto"/>
          </w:divBdr>
        </w:div>
        <w:div w:id="1020814878">
          <w:marLeft w:val="640"/>
          <w:marRight w:val="0"/>
          <w:marTop w:val="0"/>
          <w:marBottom w:val="0"/>
          <w:divBdr>
            <w:top w:val="none" w:sz="0" w:space="0" w:color="auto"/>
            <w:left w:val="none" w:sz="0" w:space="0" w:color="auto"/>
            <w:bottom w:val="none" w:sz="0" w:space="0" w:color="auto"/>
            <w:right w:val="none" w:sz="0" w:space="0" w:color="auto"/>
          </w:divBdr>
        </w:div>
        <w:div w:id="812915261">
          <w:marLeft w:val="640"/>
          <w:marRight w:val="0"/>
          <w:marTop w:val="0"/>
          <w:marBottom w:val="0"/>
          <w:divBdr>
            <w:top w:val="none" w:sz="0" w:space="0" w:color="auto"/>
            <w:left w:val="none" w:sz="0" w:space="0" w:color="auto"/>
            <w:bottom w:val="none" w:sz="0" w:space="0" w:color="auto"/>
            <w:right w:val="none" w:sz="0" w:space="0" w:color="auto"/>
          </w:divBdr>
        </w:div>
        <w:div w:id="564537520">
          <w:marLeft w:val="640"/>
          <w:marRight w:val="0"/>
          <w:marTop w:val="0"/>
          <w:marBottom w:val="0"/>
          <w:divBdr>
            <w:top w:val="none" w:sz="0" w:space="0" w:color="auto"/>
            <w:left w:val="none" w:sz="0" w:space="0" w:color="auto"/>
            <w:bottom w:val="none" w:sz="0" w:space="0" w:color="auto"/>
            <w:right w:val="none" w:sz="0" w:space="0" w:color="auto"/>
          </w:divBdr>
        </w:div>
        <w:div w:id="84693387">
          <w:marLeft w:val="640"/>
          <w:marRight w:val="0"/>
          <w:marTop w:val="0"/>
          <w:marBottom w:val="0"/>
          <w:divBdr>
            <w:top w:val="none" w:sz="0" w:space="0" w:color="auto"/>
            <w:left w:val="none" w:sz="0" w:space="0" w:color="auto"/>
            <w:bottom w:val="none" w:sz="0" w:space="0" w:color="auto"/>
            <w:right w:val="none" w:sz="0" w:space="0" w:color="auto"/>
          </w:divBdr>
        </w:div>
        <w:div w:id="1477068769">
          <w:marLeft w:val="640"/>
          <w:marRight w:val="0"/>
          <w:marTop w:val="0"/>
          <w:marBottom w:val="0"/>
          <w:divBdr>
            <w:top w:val="none" w:sz="0" w:space="0" w:color="auto"/>
            <w:left w:val="none" w:sz="0" w:space="0" w:color="auto"/>
            <w:bottom w:val="none" w:sz="0" w:space="0" w:color="auto"/>
            <w:right w:val="none" w:sz="0" w:space="0" w:color="auto"/>
          </w:divBdr>
        </w:div>
        <w:div w:id="350572111">
          <w:marLeft w:val="640"/>
          <w:marRight w:val="0"/>
          <w:marTop w:val="0"/>
          <w:marBottom w:val="0"/>
          <w:divBdr>
            <w:top w:val="none" w:sz="0" w:space="0" w:color="auto"/>
            <w:left w:val="none" w:sz="0" w:space="0" w:color="auto"/>
            <w:bottom w:val="none" w:sz="0" w:space="0" w:color="auto"/>
            <w:right w:val="none" w:sz="0" w:space="0" w:color="auto"/>
          </w:divBdr>
        </w:div>
        <w:div w:id="1108160115">
          <w:marLeft w:val="640"/>
          <w:marRight w:val="0"/>
          <w:marTop w:val="0"/>
          <w:marBottom w:val="0"/>
          <w:divBdr>
            <w:top w:val="none" w:sz="0" w:space="0" w:color="auto"/>
            <w:left w:val="none" w:sz="0" w:space="0" w:color="auto"/>
            <w:bottom w:val="none" w:sz="0" w:space="0" w:color="auto"/>
            <w:right w:val="none" w:sz="0" w:space="0" w:color="auto"/>
          </w:divBdr>
        </w:div>
        <w:div w:id="440419112">
          <w:marLeft w:val="640"/>
          <w:marRight w:val="0"/>
          <w:marTop w:val="0"/>
          <w:marBottom w:val="0"/>
          <w:divBdr>
            <w:top w:val="none" w:sz="0" w:space="0" w:color="auto"/>
            <w:left w:val="none" w:sz="0" w:space="0" w:color="auto"/>
            <w:bottom w:val="none" w:sz="0" w:space="0" w:color="auto"/>
            <w:right w:val="none" w:sz="0" w:space="0" w:color="auto"/>
          </w:divBdr>
        </w:div>
        <w:div w:id="1698772035">
          <w:marLeft w:val="640"/>
          <w:marRight w:val="0"/>
          <w:marTop w:val="0"/>
          <w:marBottom w:val="0"/>
          <w:divBdr>
            <w:top w:val="none" w:sz="0" w:space="0" w:color="auto"/>
            <w:left w:val="none" w:sz="0" w:space="0" w:color="auto"/>
            <w:bottom w:val="none" w:sz="0" w:space="0" w:color="auto"/>
            <w:right w:val="none" w:sz="0" w:space="0" w:color="auto"/>
          </w:divBdr>
        </w:div>
        <w:div w:id="49960777">
          <w:marLeft w:val="640"/>
          <w:marRight w:val="0"/>
          <w:marTop w:val="0"/>
          <w:marBottom w:val="0"/>
          <w:divBdr>
            <w:top w:val="none" w:sz="0" w:space="0" w:color="auto"/>
            <w:left w:val="none" w:sz="0" w:space="0" w:color="auto"/>
            <w:bottom w:val="none" w:sz="0" w:space="0" w:color="auto"/>
            <w:right w:val="none" w:sz="0" w:space="0" w:color="auto"/>
          </w:divBdr>
        </w:div>
        <w:div w:id="443503329">
          <w:marLeft w:val="640"/>
          <w:marRight w:val="0"/>
          <w:marTop w:val="0"/>
          <w:marBottom w:val="0"/>
          <w:divBdr>
            <w:top w:val="none" w:sz="0" w:space="0" w:color="auto"/>
            <w:left w:val="none" w:sz="0" w:space="0" w:color="auto"/>
            <w:bottom w:val="none" w:sz="0" w:space="0" w:color="auto"/>
            <w:right w:val="none" w:sz="0" w:space="0" w:color="auto"/>
          </w:divBdr>
        </w:div>
        <w:div w:id="497692945">
          <w:marLeft w:val="640"/>
          <w:marRight w:val="0"/>
          <w:marTop w:val="0"/>
          <w:marBottom w:val="0"/>
          <w:divBdr>
            <w:top w:val="none" w:sz="0" w:space="0" w:color="auto"/>
            <w:left w:val="none" w:sz="0" w:space="0" w:color="auto"/>
            <w:bottom w:val="none" w:sz="0" w:space="0" w:color="auto"/>
            <w:right w:val="none" w:sz="0" w:space="0" w:color="auto"/>
          </w:divBdr>
        </w:div>
        <w:div w:id="2109808937">
          <w:marLeft w:val="640"/>
          <w:marRight w:val="0"/>
          <w:marTop w:val="0"/>
          <w:marBottom w:val="0"/>
          <w:divBdr>
            <w:top w:val="none" w:sz="0" w:space="0" w:color="auto"/>
            <w:left w:val="none" w:sz="0" w:space="0" w:color="auto"/>
            <w:bottom w:val="none" w:sz="0" w:space="0" w:color="auto"/>
            <w:right w:val="none" w:sz="0" w:space="0" w:color="auto"/>
          </w:divBdr>
        </w:div>
        <w:div w:id="752748764">
          <w:marLeft w:val="640"/>
          <w:marRight w:val="0"/>
          <w:marTop w:val="0"/>
          <w:marBottom w:val="0"/>
          <w:divBdr>
            <w:top w:val="none" w:sz="0" w:space="0" w:color="auto"/>
            <w:left w:val="none" w:sz="0" w:space="0" w:color="auto"/>
            <w:bottom w:val="none" w:sz="0" w:space="0" w:color="auto"/>
            <w:right w:val="none" w:sz="0" w:space="0" w:color="auto"/>
          </w:divBdr>
        </w:div>
        <w:div w:id="1598362107">
          <w:marLeft w:val="640"/>
          <w:marRight w:val="0"/>
          <w:marTop w:val="0"/>
          <w:marBottom w:val="0"/>
          <w:divBdr>
            <w:top w:val="none" w:sz="0" w:space="0" w:color="auto"/>
            <w:left w:val="none" w:sz="0" w:space="0" w:color="auto"/>
            <w:bottom w:val="none" w:sz="0" w:space="0" w:color="auto"/>
            <w:right w:val="none" w:sz="0" w:space="0" w:color="auto"/>
          </w:divBdr>
        </w:div>
        <w:div w:id="1262762939">
          <w:marLeft w:val="640"/>
          <w:marRight w:val="0"/>
          <w:marTop w:val="0"/>
          <w:marBottom w:val="0"/>
          <w:divBdr>
            <w:top w:val="none" w:sz="0" w:space="0" w:color="auto"/>
            <w:left w:val="none" w:sz="0" w:space="0" w:color="auto"/>
            <w:bottom w:val="none" w:sz="0" w:space="0" w:color="auto"/>
            <w:right w:val="none" w:sz="0" w:space="0" w:color="auto"/>
          </w:divBdr>
        </w:div>
        <w:div w:id="156314154">
          <w:marLeft w:val="640"/>
          <w:marRight w:val="0"/>
          <w:marTop w:val="0"/>
          <w:marBottom w:val="0"/>
          <w:divBdr>
            <w:top w:val="none" w:sz="0" w:space="0" w:color="auto"/>
            <w:left w:val="none" w:sz="0" w:space="0" w:color="auto"/>
            <w:bottom w:val="none" w:sz="0" w:space="0" w:color="auto"/>
            <w:right w:val="none" w:sz="0" w:space="0" w:color="auto"/>
          </w:divBdr>
        </w:div>
        <w:div w:id="609511538">
          <w:marLeft w:val="640"/>
          <w:marRight w:val="0"/>
          <w:marTop w:val="0"/>
          <w:marBottom w:val="0"/>
          <w:divBdr>
            <w:top w:val="none" w:sz="0" w:space="0" w:color="auto"/>
            <w:left w:val="none" w:sz="0" w:space="0" w:color="auto"/>
            <w:bottom w:val="none" w:sz="0" w:space="0" w:color="auto"/>
            <w:right w:val="none" w:sz="0" w:space="0" w:color="auto"/>
          </w:divBdr>
        </w:div>
        <w:div w:id="87777358">
          <w:marLeft w:val="640"/>
          <w:marRight w:val="0"/>
          <w:marTop w:val="0"/>
          <w:marBottom w:val="0"/>
          <w:divBdr>
            <w:top w:val="none" w:sz="0" w:space="0" w:color="auto"/>
            <w:left w:val="none" w:sz="0" w:space="0" w:color="auto"/>
            <w:bottom w:val="none" w:sz="0" w:space="0" w:color="auto"/>
            <w:right w:val="none" w:sz="0" w:space="0" w:color="auto"/>
          </w:divBdr>
        </w:div>
        <w:div w:id="736559375">
          <w:marLeft w:val="640"/>
          <w:marRight w:val="0"/>
          <w:marTop w:val="0"/>
          <w:marBottom w:val="0"/>
          <w:divBdr>
            <w:top w:val="none" w:sz="0" w:space="0" w:color="auto"/>
            <w:left w:val="none" w:sz="0" w:space="0" w:color="auto"/>
            <w:bottom w:val="none" w:sz="0" w:space="0" w:color="auto"/>
            <w:right w:val="none" w:sz="0" w:space="0" w:color="auto"/>
          </w:divBdr>
        </w:div>
        <w:div w:id="887911462">
          <w:marLeft w:val="640"/>
          <w:marRight w:val="0"/>
          <w:marTop w:val="0"/>
          <w:marBottom w:val="0"/>
          <w:divBdr>
            <w:top w:val="none" w:sz="0" w:space="0" w:color="auto"/>
            <w:left w:val="none" w:sz="0" w:space="0" w:color="auto"/>
            <w:bottom w:val="none" w:sz="0" w:space="0" w:color="auto"/>
            <w:right w:val="none" w:sz="0" w:space="0" w:color="auto"/>
          </w:divBdr>
        </w:div>
        <w:div w:id="47530546">
          <w:marLeft w:val="640"/>
          <w:marRight w:val="0"/>
          <w:marTop w:val="0"/>
          <w:marBottom w:val="0"/>
          <w:divBdr>
            <w:top w:val="none" w:sz="0" w:space="0" w:color="auto"/>
            <w:left w:val="none" w:sz="0" w:space="0" w:color="auto"/>
            <w:bottom w:val="none" w:sz="0" w:space="0" w:color="auto"/>
            <w:right w:val="none" w:sz="0" w:space="0" w:color="auto"/>
          </w:divBdr>
        </w:div>
        <w:div w:id="525675253">
          <w:marLeft w:val="640"/>
          <w:marRight w:val="0"/>
          <w:marTop w:val="0"/>
          <w:marBottom w:val="0"/>
          <w:divBdr>
            <w:top w:val="none" w:sz="0" w:space="0" w:color="auto"/>
            <w:left w:val="none" w:sz="0" w:space="0" w:color="auto"/>
            <w:bottom w:val="none" w:sz="0" w:space="0" w:color="auto"/>
            <w:right w:val="none" w:sz="0" w:space="0" w:color="auto"/>
          </w:divBdr>
        </w:div>
        <w:div w:id="380981297">
          <w:marLeft w:val="640"/>
          <w:marRight w:val="0"/>
          <w:marTop w:val="0"/>
          <w:marBottom w:val="0"/>
          <w:divBdr>
            <w:top w:val="none" w:sz="0" w:space="0" w:color="auto"/>
            <w:left w:val="none" w:sz="0" w:space="0" w:color="auto"/>
            <w:bottom w:val="none" w:sz="0" w:space="0" w:color="auto"/>
            <w:right w:val="none" w:sz="0" w:space="0" w:color="auto"/>
          </w:divBdr>
        </w:div>
        <w:div w:id="440299665">
          <w:marLeft w:val="640"/>
          <w:marRight w:val="0"/>
          <w:marTop w:val="0"/>
          <w:marBottom w:val="0"/>
          <w:divBdr>
            <w:top w:val="none" w:sz="0" w:space="0" w:color="auto"/>
            <w:left w:val="none" w:sz="0" w:space="0" w:color="auto"/>
            <w:bottom w:val="none" w:sz="0" w:space="0" w:color="auto"/>
            <w:right w:val="none" w:sz="0" w:space="0" w:color="auto"/>
          </w:divBdr>
        </w:div>
        <w:div w:id="82260242">
          <w:marLeft w:val="640"/>
          <w:marRight w:val="0"/>
          <w:marTop w:val="0"/>
          <w:marBottom w:val="0"/>
          <w:divBdr>
            <w:top w:val="none" w:sz="0" w:space="0" w:color="auto"/>
            <w:left w:val="none" w:sz="0" w:space="0" w:color="auto"/>
            <w:bottom w:val="none" w:sz="0" w:space="0" w:color="auto"/>
            <w:right w:val="none" w:sz="0" w:space="0" w:color="auto"/>
          </w:divBdr>
        </w:div>
        <w:div w:id="519204862">
          <w:marLeft w:val="640"/>
          <w:marRight w:val="0"/>
          <w:marTop w:val="0"/>
          <w:marBottom w:val="0"/>
          <w:divBdr>
            <w:top w:val="none" w:sz="0" w:space="0" w:color="auto"/>
            <w:left w:val="none" w:sz="0" w:space="0" w:color="auto"/>
            <w:bottom w:val="none" w:sz="0" w:space="0" w:color="auto"/>
            <w:right w:val="none" w:sz="0" w:space="0" w:color="auto"/>
          </w:divBdr>
        </w:div>
        <w:div w:id="497774313">
          <w:marLeft w:val="640"/>
          <w:marRight w:val="0"/>
          <w:marTop w:val="0"/>
          <w:marBottom w:val="0"/>
          <w:divBdr>
            <w:top w:val="none" w:sz="0" w:space="0" w:color="auto"/>
            <w:left w:val="none" w:sz="0" w:space="0" w:color="auto"/>
            <w:bottom w:val="none" w:sz="0" w:space="0" w:color="auto"/>
            <w:right w:val="none" w:sz="0" w:space="0" w:color="auto"/>
          </w:divBdr>
        </w:div>
        <w:div w:id="364451068">
          <w:marLeft w:val="640"/>
          <w:marRight w:val="0"/>
          <w:marTop w:val="0"/>
          <w:marBottom w:val="0"/>
          <w:divBdr>
            <w:top w:val="none" w:sz="0" w:space="0" w:color="auto"/>
            <w:left w:val="none" w:sz="0" w:space="0" w:color="auto"/>
            <w:bottom w:val="none" w:sz="0" w:space="0" w:color="auto"/>
            <w:right w:val="none" w:sz="0" w:space="0" w:color="auto"/>
          </w:divBdr>
        </w:div>
        <w:div w:id="583151779">
          <w:marLeft w:val="640"/>
          <w:marRight w:val="0"/>
          <w:marTop w:val="0"/>
          <w:marBottom w:val="0"/>
          <w:divBdr>
            <w:top w:val="none" w:sz="0" w:space="0" w:color="auto"/>
            <w:left w:val="none" w:sz="0" w:space="0" w:color="auto"/>
            <w:bottom w:val="none" w:sz="0" w:space="0" w:color="auto"/>
            <w:right w:val="none" w:sz="0" w:space="0" w:color="auto"/>
          </w:divBdr>
        </w:div>
        <w:div w:id="1774745499">
          <w:marLeft w:val="640"/>
          <w:marRight w:val="0"/>
          <w:marTop w:val="0"/>
          <w:marBottom w:val="0"/>
          <w:divBdr>
            <w:top w:val="none" w:sz="0" w:space="0" w:color="auto"/>
            <w:left w:val="none" w:sz="0" w:space="0" w:color="auto"/>
            <w:bottom w:val="none" w:sz="0" w:space="0" w:color="auto"/>
            <w:right w:val="none" w:sz="0" w:space="0" w:color="auto"/>
          </w:divBdr>
        </w:div>
        <w:div w:id="370113088">
          <w:marLeft w:val="640"/>
          <w:marRight w:val="0"/>
          <w:marTop w:val="0"/>
          <w:marBottom w:val="0"/>
          <w:divBdr>
            <w:top w:val="none" w:sz="0" w:space="0" w:color="auto"/>
            <w:left w:val="none" w:sz="0" w:space="0" w:color="auto"/>
            <w:bottom w:val="none" w:sz="0" w:space="0" w:color="auto"/>
            <w:right w:val="none" w:sz="0" w:space="0" w:color="auto"/>
          </w:divBdr>
        </w:div>
        <w:div w:id="67509396">
          <w:marLeft w:val="640"/>
          <w:marRight w:val="0"/>
          <w:marTop w:val="0"/>
          <w:marBottom w:val="0"/>
          <w:divBdr>
            <w:top w:val="none" w:sz="0" w:space="0" w:color="auto"/>
            <w:left w:val="none" w:sz="0" w:space="0" w:color="auto"/>
            <w:bottom w:val="none" w:sz="0" w:space="0" w:color="auto"/>
            <w:right w:val="none" w:sz="0" w:space="0" w:color="auto"/>
          </w:divBdr>
        </w:div>
        <w:div w:id="1968732078">
          <w:marLeft w:val="640"/>
          <w:marRight w:val="0"/>
          <w:marTop w:val="0"/>
          <w:marBottom w:val="0"/>
          <w:divBdr>
            <w:top w:val="none" w:sz="0" w:space="0" w:color="auto"/>
            <w:left w:val="none" w:sz="0" w:space="0" w:color="auto"/>
            <w:bottom w:val="none" w:sz="0" w:space="0" w:color="auto"/>
            <w:right w:val="none" w:sz="0" w:space="0" w:color="auto"/>
          </w:divBdr>
        </w:div>
        <w:div w:id="110318614">
          <w:marLeft w:val="640"/>
          <w:marRight w:val="0"/>
          <w:marTop w:val="0"/>
          <w:marBottom w:val="0"/>
          <w:divBdr>
            <w:top w:val="none" w:sz="0" w:space="0" w:color="auto"/>
            <w:left w:val="none" w:sz="0" w:space="0" w:color="auto"/>
            <w:bottom w:val="none" w:sz="0" w:space="0" w:color="auto"/>
            <w:right w:val="none" w:sz="0" w:space="0" w:color="auto"/>
          </w:divBdr>
        </w:div>
      </w:divsChild>
    </w:div>
    <w:div w:id="2021661838">
      <w:bodyDiv w:val="1"/>
      <w:marLeft w:val="0"/>
      <w:marRight w:val="0"/>
      <w:marTop w:val="0"/>
      <w:marBottom w:val="0"/>
      <w:divBdr>
        <w:top w:val="none" w:sz="0" w:space="0" w:color="auto"/>
        <w:left w:val="none" w:sz="0" w:space="0" w:color="auto"/>
        <w:bottom w:val="none" w:sz="0" w:space="0" w:color="auto"/>
        <w:right w:val="none" w:sz="0" w:space="0" w:color="auto"/>
      </w:divBdr>
      <w:divsChild>
        <w:div w:id="1568615677">
          <w:marLeft w:val="640"/>
          <w:marRight w:val="0"/>
          <w:marTop w:val="0"/>
          <w:marBottom w:val="0"/>
          <w:divBdr>
            <w:top w:val="none" w:sz="0" w:space="0" w:color="auto"/>
            <w:left w:val="none" w:sz="0" w:space="0" w:color="auto"/>
            <w:bottom w:val="none" w:sz="0" w:space="0" w:color="auto"/>
            <w:right w:val="none" w:sz="0" w:space="0" w:color="auto"/>
          </w:divBdr>
        </w:div>
        <w:div w:id="1851293569">
          <w:marLeft w:val="640"/>
          <w:marRight w:val="0"/>
          <w:marTop w:val="0"/>
          <w:marBottom w:val="0"/>
          <w:divBdr>
            <w:top w:val="none" w:sz="0" w:space="0" w:color="auto"/>
            <w:left w:val="none" w:sz="0" w:space="0" w:color="auto"/>
            <w:bottom w:val="none" w:sz="0" w:space="0" w:color="auto"/>
            <w:right w:val="none" w:sz="0" w:space="0" w:color="auto"/>
          </w:divBdr>
        </w:div>
        <w:div w:id="491259445">
          <w:marLeft w:val="640"/>
          <w:marRight w:val="0"/>
          <w:marTop w:val="0"/>
          <w:marBottom w:val="0"/>
          <w:divBdr>
            <w:top w:val="none" w:sz="0" w:space="0" w:color="auto"/>
            <w:left w:val="none" w:sz="0" w:space="0" w:color="auto"/>
            <w:bottom w:val="none" w:sz="0" w:space="0" w:color="auto"/>
            <w:right w:val="none" w:sz="0" w:space="0" w:color="auto"/>
          </w:divBdr>
        </w:div>
        <w:div w:id="812022816">
          <w:marLeft w:val="640"/>
          <w:marRight w:val="0"/>
          <w:marTop w:val="0"/>
          <w:marBottom w:val="0"/>
          <w:divBdr>
            <w:top w:val="none" w:sz="0" w:space="0" w:color="auto"/>
            <w:left w:val="none" w:sz="0" w:space="0" w:color="auto"/>
            <w:bottom w:val="none" w:sz="0" w:space="0" w:color="auto"/>
            <w:right w:val="none" w:sz="0" w:space="0" w:color="auto"/>
          </w:divBdr>
        </w:div>
        <w:div w:id="1963487953">
          <w:marLeft w:val="640"/>
          <w:marRight w:val="0"/>
          <w:marTop w:val="0"/>
          <w:marBottom w:val="0"/>
          <w:divBdr>
            <w:top w:val="none" w:sz="0" w:space="0" w:color="auto"/>
            <w:left w:val="none" w:sz="0" w:space="0" w:color="auto"/>
            <w:bottom w:val="none" w:sz="0" w:space="0" w:color="auto"/>
            <w:right w:val="none" w:sz="0" w:space="0" w:color="auto"/>
          </w:divBdr>
        </w:div>
        <w:div w:id="1523124977">
          <w:marLeft w:val="640"/>
          <w:marRight w:val="0"/>
          <w:marTop w:val="0"/>
          <w:marBottom w:val="0"/>
          <w:divBdr>
            <w:top w:val="none" w:sz="0" w:space="0" w:color="auto"/>
            <w:left w:val="none" w:sz="0" w:space="0" w:color="auto"/>
            <w:bottom w:val="none" w:sz="0" w:space="0" w:color="auto"/>
            <w:right w:val="none" w:sz="0" w:space="0" w:color="auto"/>
          </w:divBdr>
        </w:div>
        <w:div w:id="1441994617">
          <w:marLeft w:val="640"/>
          <w:marRight w:val="0"/>
          <w:marTop w:val="0"/>
          <w:marBottom w:val="0"/>
          <w:divBdr>
            <w:top w:val="none" w:sz="0" w:space="0" w:color="auto"/>
            <w:left w:val="none" w:sz="0" w:space="0" w:color="auto"/>
            <w:bottom w:val="none" w:sz="0" w:space="0" w:color="auto"/>
            <w:right w:val="none" w:sz="0" w:space="0" w:color="auto"/>
          </w:divBdr>
        </w:div>
        <w:div w:id="201551899">
          <w:marLeft w:val="640"/>
          <w:marRight w:val="0"/>
          <w:marTop w:val="0"/>
          <w:marBottom w:val="0"/>
          <w:divBdr>
            <w:top w:val="none" w:sz="0" w:space="0" w:color="auto"/>
            <w:left w:val="none" w:sz="0" w:space="0" w:color="auto"/>
            <w:bottom w:val="none" w:sz="0" w:space="0" w:color="auto"/>
            <w:right w:val="none" w:sz="0" w:space="0" w:color="auto"/>
          </w:divBdr>
        </w:div>
        <w:div w:id="1618829330">
          <w:marLeft w:val="640"/>
          <w:marRight w:val="0"/>
          <w:marTop w:val="0"/>
          <w:marBottom w:val="0"/>
          <w:divBdr>
            <w:top w:val="none" w:sz="0" w:space="0" w:color="auto"/>
            <w:left w:val="none" w:sz="0" w:space="0" w:color="auto"/>
            <w:bottom w:val="none" w:sz="0" w:space="0" w:color="auto"/>
            <w:right w:val="none" w:sz="0" w:space="0" w:color="auto"/>
          </w:divBdr>
        </w:div>
        <w:div w:id="950163743">
          <w:marLeft w:val="640"/>
          <w:marRight w:val="0"/>
          <w:marTop w:val="0"/>
          <w:marBottom w:val="0"/>
          <w:divBdr>
            <w:top w:val="none" w:sz="0" w:space="0" w:color="auto"/>
            <w:left w:val="none" w:sz="0" w:space="0" w:color="auto"/>
            <w:bottom w:val="none" w:sz="0" w:space="0" w:color="auto"/>
            <w:right w:val="none" w:sz="0" w:space="0" w:color="auto"/>
          </w:divBdr>
        </w:div>
        <w:div w:id="643656130">
          <w:marLeft w:val="640"/>
          <w:marRight w:val="0"/>
          <w:marTop w:val="0"/>
          <w:marBottom w:val="0"/>
          <w:divBdr>
            <w:top w:val="none" w:sz="0" w:space="0" w:color="auto"/>
            <w:left w:val="none" w:sz="0" w:space="0" w:color="auto"/>
            <w:bottom w:val="none" w:sz="0" w:space="0" w:color="auto"/>
            <w:right w:val="none" w:sz="0" w:space="0" w:color="auto"/>
          </w:divBdr>
        </w:div>
        <w:div w:id="1549881314">
          <w:marLeft w:val="640"/>
          <w:marRight w:val="0"/>
          <w:marTop w:val="0"/>
          <w:marBottom w:val="0"/>
          <w:divBdr>
            <w:top w:val="none" w:sz="0" w:space="0" w:color="auto"/>
            <w:left w:val="none" w:sz="0" w:space="0" w:color="auto"/>
            <w:bottom w:val="none" w:sz="0" w:space="0" w:color="auto"/>
            <w:right w:val="none" w:sz="0" w:space="0" w:color="auto"/>
          </w:divBdr>
        </w:div>
        <w:div w:id="687025188">
          <w:marLeft w:val="640"/>
          <w:marRight w:val="0"/>
          <w:marTop w:val="0"/>
          <w:marBottom w:val="0"/>
          <w:divBdr>
            <w:top w:val="none" w:sz="0" w:space="0" w:color="auto"/>
            <w:left w:val="none" w:sz="0" w:space="0" w:color="auto"/>
            <w:bottom w:val="none" w:sz="0" w:space="0" w:color="auto"/>
            <w:right w:val="none" w:sz="0" w:space="0" w:color="auto"/>
          </w:divBdr>
        </w:div>
        <w:div w:id="1707826401">
          <w:marLeft w:val="640"/>
          <w:marRight w:val="0"/>
          <w:marTop w:val="0"/>
          <w:marBottom w:val="0"/>
          <w:divBdr>
            <w:top w:val="none" w:sz="0" w:space="0" w:color="auto"/>
            <w:left w:val="none" w:sz="0" w:space="0" w:color="auto"/>
            <w:bottom w:val="none" w:sz="0" w:space="0" w:color="auto"/>
            <w:right w:val="none" w:sz="0" w:space="0" w:color="auto"/>
          </w:divBdr>
        </w:div>
        <w:div w:id="931623013">
          <w:marLeft w:val="640"/>
          <w:marRight w:val="0"/>
          <w:marTop w:val="0"/>
          <w:marBottom w:val="0"/>
          <w:divBdr>
            <w:top w:val="none" w:sz="0" w:space="0" w:color="auto"/>
            <w:left w:val="none" w:sz="0" w:space="0" w:color="auto"/>
            <w:bottom w:val="none" w:sz="0" w:space="0" w:color="auto"/>
            <w:right w:val="none" w:sz="0" w:space="0" w:color="auto"/>
          </w:divBdr>
        </w:div>
        <w:div w:id="1972977090">
          <w:marLeft w:val="640"/>
          <w:marRight w:val="0"/>
          <w:marTop w:val="0"/>
          <w:marBottom w:val="0"/>
          <w:divBdr>
            <w:top w:val="none" w:sz="0" w:space="0" w:color="auto"/>
            <w:left w:val="none" w:sz="0" w:space="0" w:color="auto"/>
            <w:bottom w:val="none" w:sz="0" w:space="0" w:color="auto"/>
            <w:right w:val="none" w:sz="0" w:space="0" w:color="auto"/>
          </w:divBdr>
        </w:div>
        <w:div w:id="1719816907">
          <w:marLeft w:val="640"/>
          <w:marRight w:val="0"/>
          <w:marTop w:val="0"/>
          <w:marBottom w:val="0"/>
          <w:divBdr>
            <w:top w:val="none" w:sz="0" w:space="0" w:color="auto"/>
            <w:left w:val="none" w:sz="0" w:space="0" w:color="auto"/>
            <w:bottom w:val="none" w:sz="0" w:space="0" w:color="auto"/>
            <w:right w:val="none" w:sz="0" w:space="0" w:color="auto"/>
          </w:divBdr>
        </w:div>
        <w:div w:id="1338338266">
          <w:marLeft w:val="640"/>
          <w:marRight w:val="0"/>
          <w:marTop w:val="0"/>
          <w:marBottom w:val="0"/>
          <w:divBdr>
            <w:top w:val="none" w:sz="0" w:space="0" w:color="auto"/>
            <w:left w:val="none" w:sz="0" w:space="0" w:color="auto"/>
            <w:bottom w:val="none" w:sz="0" w:space="0" w:color="auto"/>
            <w:right w:val="none" w:sz="0" w:space="0" w:color="auto"/>
          </w:divBdr>
        </w:div>
        <w:div w:id="1081295984">
          <w:marLeft w:val="640"/>
          <w:marRight w:val="0"/>
          <w:marTop w:val="0"/>
          <w:marBottom w:val="0"/>
          <w:divBdr>
            <w:top w:val="none" w:sz="0" w:space="0" w:color="auto"/>
            <w:left w:val="none" w:sz="0" w:space="0" w:color="auto"/>
            <w:bottom w:val="none" w:sz="0" w:space="0" w:color="auto"/>
            <w:right w:val="none" w:sz="0" w:space="0" w:color="auto"/>
          </w:divBdr>
        </w:div>
        <w:div w:id="224342393">
          <w:marLeft w:val="640"/>
          <w:marRight w:val="0"/>
          <w:marTop w:val="0"/>
          <w:marBottom w:val="0"/>
          <w:divBdr>
            <w:top w:val="none" w:sz="0" w:space="0" w:color="auto"/>
            <w:left w:val="none" w:sz="0" w:space="0" w:color="auto"/>
            <w:bottom w:val="none" w:sz="0" w:space="0" w:color="auto"/>
            <w:right w:val="none" w:sz="0" w:space="0" w:color="auto"/>
          </w:divBdr>
        </w:div>
        <w:div w:id="199318547">
          <w:marLeft w:val="640"/>
          <w:marRight w:val="0"/>
          <w:marTop w:val="0"/>
          <w:marBottom w:val="0"/>
          <w:divBdr>
            <w:top w:val="none" w:sz="0" w:space="0" w:color="auto"/>
            <w:left w:val="none" w:sz="0" w:space="0" w:color="auto"/>
            <w:bottom w:val="none" w:sz="0" w:space="0" w:color="auto"/>
            <w:right w:val="none" w:sz="0" w:space="0" w:color="auto"/>
          </w:divBdr>
        </w:div>
        <w:div w:id="1785691284">
          <w:marLeft w:val="640"/>
          <w:marRight w:val="0"/>
          <w:marTop w:val="0"/>
          <w:marBottom w:val="0"/>
          <w:divBdr>
            <w:top w:val="none" w:sz="0" w:space="0" w:color="auto"/>
            <w:left w:val="none" w:sz="0" w:space="0" w:color="auto"/>
            <w:bottom w:val="none" w:sz="0" w:space="0" w:color="auto"/>
            <w:right w:val="none" w:sz="0" w:space="0" w:color="auto"/>
          </w:divBdr>
        </w:div>
        <w:div w:id="1834028000">
          <w:marLeft w:val="640"/>
          <w:marRight w:val="0"/>
          <w:marTop w:val="0"/>
          <w:marBottom w:val="0"/>
          <w:divBdr>
            <w:top w:val="none" w:sz="0" w:space="0" w:color="auto"/>
            <w:left w:val="none" w:sz="0" w:space="0" w:color="auto"/>
            <w:bottom w:val="none" w:sz="0" w:space="0" w:color="auto"/>
            <w:right w:val="none" w:sz="0" w:space="0" w:color="auto"/>
          </w:divBdr>
        </w:div>
        <w:div w:id="205878528">
          <w:marLeft w:val="640"/>
          <w:marRight w:val="0"/>
          <w:marTop w:val="0"/>
          <w:marBottom w:val="0"/>
          <w:divBdr>
            <w:top w:val="none" w:sz="0" w:space="0" w:color="auto"/>
            <w:left w:val="none" w:sz="0" w:space="0" w:color="auto"/>
            <w:bottom w:val="none" w:sz="0" w:space="0" w:color="auto"/>
            <w:right w:val="none" w:sz="0" w:space="0" w:color="auto"/>
          </w:divBdr>
        </w:div>
        <w:div w:id="729350619">
          <w:marLeft w:val="640"/>
          <w:marRight w:val="0"/>
          <w:marTop w:val="0"/>
          <w:marBottom w:val="0"/>
          <w:divBdr>
            <w:top w:val="none" w:sz="0" w:space="0" w:color="auto"/>
            <w:left w:val="none" w:sz="0" w:space="0" w:color="auto"/>
            <w:bottom w:val="none" w:sz="0" w:space="0" w:color="auto"/>
            <w:right w:val="none" w:sz="0" w:space="0" w:color="auto"/>
          </w:divBdr>
        </w:div>
        <w:div w:id="868683339">
          <w:marLeft w:val="640"/>
          <w:marRight w:val="0"/>
          <w:marTop w:val="0"/>
          <w:marBottom w:val="0"/>
          <w:divBdr>
            <w:top w:val="none" w:sz="0" w:space="0" w:color="auto"/>
            <w:left w:val="none" w:sz="0" w:space="0" w:color="auto"/>
            <w:bottom w:val="none" w:sz="0" w:space="0" w:color="auto"/>
            <w:right w:val="none" w:sz="0" w:space="0" w:color="auto"/>
          </w:divBdr>
        </w:div>
        <w:div w:id="1791390256">
          <w:marLeft w:val="640"/>
          <w:marRight w:val="0"/>
          <w:marTop w:val="0"/>
          <w:marBottom w:val="0"/>
          <w:divBdr>
            <w:top w:val="none" w:sz="0" w:space="0" w:color="auto"/>
            <w:left w:val="none" w:sz="0" w:space="0" w:color="auto"/>
            <w:bottom w:val="none" w:sz="0" w:space="0" w:color="auto"/>
            <w:right w:val="none" w:sz="0" w:space="0" w:color="auto"/>
          </w:divBdr>
        </w:div>
        <w:div w:id="1465392892">
          <w:marLeft w:val="640"/>
          <w:marRight w:val="0"/>
          <w:marTop w:val="0"/>
          <w:marBottom w:val="0"/>
          <w:divBdr>
            <w:top w:val="none" w:sz="0" w:space="0" w:color="auto"/>
            <w:left w:val="none" w:sz="0" w:space="0" w:color="auto"/>
            <w:bottom w:val="none" w:sz="0" w:space="0" w:color="auto"/>
            <w:right w:val="none" w:sz="0" w:space="0" w:color="auto"/>
          </w:divBdr>
        </w:div>
        <w:div w:id="960116776">
          <w:marLeft w:val="640"/>
          <w:marRight w:val="0"/>
          <w:marTop w:val="0"/>
          <w:marBottom w:val="0"/>
          <w:divBdr>
            <w:top w:val="none" w:sz="0" w:space="0" w:color="auto"/>
            <w:left w:val="none" w:sz="0" w:space="0" w:color="auto"/>
            <w:bottom w:val="none" w:sz="0" w:space="0" w:color="auto"/>
            <w:right w:val="none" w:sz="0" w:space="0" w:color="auto"/>
          </w:divBdr>
        </w:div>
        <w:div w:id="1670132021">
          <w:marLeft w:val="640"/>
          <w:marRight w:val="0"/>
          <w:marTop w:val="0"/>
          <w:marBottom w:val="0"/>
          <w:divBdr>
            <w:top w:val="none" w:sz="0" w:space="0" w:color="auto"/>
            <w:left w:val="none" w:sz="0" w:space="0" w:color="auto"/>
            <w:bottom w:val="none" w:sz="0" w:space="0" w:color="auto"/>
            <w:right w:val="none" w:sz="0" w:space="0" w:color="auto"/>
          </w:divBdr>
        </w:div>
        <w:div w:id="1727334487">
          <w:marLeft w:val="640"/>
          <w:marRight w:val="0"/>
          <w:marTop w:val="0"/>
          <w:marBottom w:val="0"/>
          <w:divBdr>
            <w:top w:val="none" w:sz="0" w:space="0" w:color="auto"/>
            <w:left w:val="none" w:sz="0" w:space="0" w:color="auto"/>
            <w:bottom w:val="none" w:sz="0" w:space="0" w:color="auto"/>
            <w:right w:val="none" w:sz="0" w:space="0" w:color="auto"/>
          </w:divBdr>
        </w:div>
        <w:div w:id="1762414721">
          <w:marLeft w:val="640"/>
          <w:marRight w:val="0"/>
          <w:marTop w:val="0"/>
          <w:marBottom w:val="0"/>
          <w:divBdr>
            <w:top w:val="none" w:sz="0" w:space="0" w:color="auto"/>
            <w:left w:val="none" w:sz="0" w:space="0" w:color="auto"/>
            <w:bottom w:val="none" w:sz="0" w:space="0" w:color="auto"/>
            <w:right w:val="none" w:sz="0" w:space="0" w:color="auto"/>
          </w:divBdr>
        </w:div>
        <w:div w:id="61369907">
          <w:marLeft w:val="640"/>
          <w:marRight w:val="0"/>
          <w:marTop w:val="0"/>
          <w:marBottom w:val="0"/>
          <w:divBdr>
            <w:top w:val="none" w:sz="0" w:space="0" w:color="auto"/>
            <w:left w:val="none" w:sz="0" w:space="0" w:color="auto"/>
            <w:bottom w:val="none" w:sz="0" w:space="0" w:color="auto"/>
            <w:right w:val="none" w:sz="0" w:space="0" w:color="auto"/>
          </w:divBdr>
        </w:div>
        <w:div w:id="1255479930">
          <w:marLeft w:val="640"/>
          <w:marRight w:val="0"/>
          <w:marTop w:val="0"/>
          <w:marBottom w:val="0"/>
          <w:divBdr>
            <w:top w:val="none" w:sz="0" w:space="0" w:color="auto"/>
            <w:left w:val="none" w:sz="0" w:space="0" w:color="auto"/>
            <w:bottom w:val="none" w:sz="0" w:space="0" w:color="auto"/>
            <w:right w:val="none" w:sz="0" w:space="0" w:color="auto"/>
          </w:divBdr>
        </w:div>
        <w:div w:id="1493833186">
          <w:marLeft w:val="640"/>
          <w:marRight w:val="0"/>
          <w:marTop w:val="0"/>
          <w:marBottom w:val="0"/>
          <w:divBdr>
            <w:top w:val="none" w:sz="0" w:space="0" w:color="auto"/>
            <w:left w:val="none" w:sz="0" w:space="0" w:color="auto"/>
            <w:bottom w:val="none" w:sz="0" w:space="0" w:color="auto"/>
            <w:right w:val="none" w:sz="0" w:space="0" w:color="auto"/>
          </w:divBdr>
        </w:div>
        <w:div w:id="316299077">
          <w:marLeft w:val="640"/>
          <w:marRight w:val="0"/>
          <w:marTop w:val="0"/>
          <w:marBottom w:val="0"/>
          <w:divBdr>
            <w:top w:val="none" w:sz="0" w:space="0" w:color="auto"/>
            <w:left w:val="none" w:sz="0" w:space="0" w:color="auto"/>
            <w:bottom w:val="none" w:sz="0" w:space="0" w:color="auto"/>
            <w:right w:val="none" w:sz="0" w:space="0" w:color="auto"/>
          </w:divBdr>
        </w:div>
        <w:div w:id="578562366">
          <w:marLeft w:val="640"/>
          <w:marRight w:val="0"/>
          <w:marTop w:val="0"/>
          <w:marBottom w:val="0"/>
          <w:divBdr>
            <w:top w:val="none" w:sz="0" w:space="0" w:color="auto"/>
            <w:left w:val="none" w:sz="0" w:space="0" w:color="auto"/>
            <w:bottom w:val="none" w:sz="0" w:space="0" w:color="auto"/>
            <w:right w:val="none" w:sz="0" w:space="0" w:color="auto"/>
          </w:divBdr>
        </w:div>
        <w:div w:id="1342662606">
          <w:marLeft w:val="640"/>
          <w:marRight w:val="0"/>
          <w:marTop w:val="0"/>
          <w:marBottom w:val="0"/>
          <w:divBdr>
            <w:top w:val="none" w:sz="0" w:space="0" w:color="auto"/>
            <w:left w:val="none" w:sz="0" w:space="0" w:color="auto"/>
            <w:bottom w:val="none" w:sz="0" w:space="0" w:color="auto"/>
            <w:right w:val="none" w:sz="0" w:space="0" w:color="auto"/>
          </w:divBdr>
        </w:div>
        <w:div w:id="1582720123">
          <w:marLeft w:val="640"/>
          <w:marRight w:val="0"/>
          <w:marTop w:val="0"/>
          <w:marBottom w:val="0"/>
          <w:divBdr>
            <w:top w:val="none" w:sz="0" w:space="0" w:color="auto"/>
            <w:left w:val="none" w:sz="0" w:space="0" w:color="auto"/>
            <w:bottom w:val="none" w:sz="0" w:space="0" w:color="auto"/>
            <w:right w:val="none" w:sz="0" w:space="0" w:color="auto"/>
          </w:divBdr>
        </w:div>
        <w:div w:id="1472285561">
          <w:marLeft w:val="640"/>
          <w:marRight w:val="0"/>
          <w:marTop w:val="0"/>
          <w:marBottom w:val="0"/>
          <w:divBdr>
            <w:top w:val="none" w:sz="0" w:space="0" w:color="auto"/>
            <w:left w:val="none" w:sz="0" w:space="0" w:color="auto"/>
            <w:bottom w:val="none" w:sz="0" w:space="0" w:color="auto"/>
            <w:right w:val="none" w:sz="0" w:space="0" w:color="auto"/>
          </w:divBdr>
        </w:div>
        <w:div w:id="1841193220">
          <w:marLeft w:val="640"/>
          <w:marRight w:val="0"/>
          <w:marTop w:val="0"/>
          <w:marBottom w:val="0"/>
          <w:divBdr>
            <w:top w:val="none" w:sz="0" w:space="0" w:color="auto"/>
            <w:left w:val="none" w:sz="0" w:space="0" w:color="auto"/>
            <w:bottom w:val="none" w:sz="0" w:space="0" w:color="auto"/>
            <w:right w:val="none" w:sz="0" w:space="0" w:color="auto"/>
          </w:divBdr>
        </w:div>
        <w:div w:id="230316869">
          <w:marLeft w:val="640"/>
          <w:marRight w:val="0"/>
          <w:marTop w:val="0"/>
          <w:marBottom w:val="0"/>
          <w:divBdr>
            <w:top w:val="none" w:sz="0" w:space="0" w:color="auto"/>
            <w:left w:val="none" w:sz="0" w:space="0" w:color="auto"/>
            <w:bottom w:val="none" w:sz="0" w:space="0" w:color="auto"/>
            <w:right w:val="none" w:sz="0" w:space="0" w:color="auto"/>
          </w:divBdr>
        </w:div>
        <w:div w:id="187914427">
          <w:marLeft w:val="640"/>
          <w:marRight w:val="0"/>
          <w:marTop w:val="0"/>
          <w:marBottom w:val="0"/>
          <w:divBdr>
            <w:top w:val="none" w:sz="0" w:space="0" w:color="auto"/>
            <w:left w:val="none" w:sz="0" w:space="0" w:color="auto"/>
            <w:bottom w:val="none" w:sz="0" w:space="0" w:color="auto"/>
            <w:right w:val="none" w:sz="0" w:space="0" w:color="auto"/>
          </w:divBdr>
        </w:div>
        <w:div w:id="510727343">
          <w:marLeft w:val="640"/>
          <w:marRight w:val="0"/>
          <w:marTop w:val="0"/>
          <w:marBottom w:val="0"/>
          <w:divBdr>
            <w:top w:val="none" w:sz="0" w:space="0" w:color="auto"/>
            <w:left w:val="none" w:sz="0" w:space="0" w:color="auto"/>
            <w:bottom w:val="none" w:sz="0" w:space="0" w:color="auto"/>
            <w:right w:val="none" w:sz="0" w:space="0" w:color="auto"/>
          </w:divBdr>
        </w:div>
        <w:div w:id="414130510">
          <w:marLeft w:val="640"/>
          <w:marRight w:val="0"/>
          <w:marTop w:val="0"/>
          <w:marBottom w:val="0"/>
          <w:divBdr>
            <w:top w:val="none" w:sz="0" w:space="0" w:color="auto"/>
            <w:left w:val="none" w:sz="0" w:space="0" w:color="auto"/>
            <w:bottom w:val="none" w:sz="0" w:space="0" w:color="auto"/>
            <w:right w:val="none" w:sz="0" w:space="0" w:color="auto"/>
          </w:divBdr>
        </w:div>
        <w:div w:id="1080909258">
          <w:marLeft w:val="640"/>
          <w:marRight w:val="0"/>
          <w:marTop w:val="0"/>
          <w:marBottom w:val="0"/>
          <w:divBdr>
            <w:top w:val="none" w:sz="0" w:space="0" w:color="auto"/>
            <w:left w:val="none" w:sz="0" w:space="0" w:color="auto"/>
            <w:bottom w:val="none" w:sz="0" w:space="0" w:color="auto"/>
            <w:right w:val="none" w:sz="0" w:space="0" w:color="auto"/>
          </w:divBdr>
        </w:div>
        <w:div w:id="637491053">
          <w:marLeft w:val="640"/>
          <w:marRight w:val="0"/>
          <w:marTop w:val="0"/>
          <w:marBottom w:val="0"/>
          <w:divBdr>
            <w:top w:val="none" w:sz="0" w:space="0" w:color="auto"/>
            <w:left w:val="none" w:sz="0" w:space="0" w:color="auto"/>
            <w:bottom w:val="none" w:sz="0" w:space="0" w:color="auto"/>
            <w:right w:val="none" w:sz="0" w:space="0" w:color="auto"/>
          </w:divBdr>
        </w:div>
        <w:div w:id="231309268">
          <w:marLeft w:val="640"/>
          <w:marRight w:val="0"/>
          <w:marTop w:val="0"/>
          <w:marBottom w:val="0"/>
          <w:divBdr>
            <w:top w:val="none" w:sz="0" w:space="0" w:color="auto"/>
            <w:left w:val="none" w:sz="0" w:space="0" w:color="auto"/>
            <w:bottom w:val="none" w:sz="0" w:space="0" w:color="auto"/>
            <w:right w:val="none" w:sz="0" w:space="0" w:color="auto"/>
          </w:divBdr>
        </w:div>
        <w:div w:id="160505437">
          <w:marLeft w:val="640"/>
          <w:marRight w:val="0"/>
          <w:marTop w:val="0"/>
          <w:marBottom w:val="0"/>
          <w:divBdr>
            <w:top w:val="none" w:sz="0" w:space="0" w:color="auto"/>
            <w:left w:val="none" w:sz="0" w:space="0" w:color="auto"/>
            <w:bottom w:val="none" w:sz="0" w:space="0" w:color="auto"/>
            <w:right w:val="none" w:sz="0" w:space="0" w:color="auto"/>
          </w:divBdr>
        </w:div>
        <w:div w:id="1502622881">
          <w:marLeft w:val="640"/>
          <w:marRight w:val="0"/>
          <w:marTop w:val="0"/>
          <w:marBottom w:val="0"/>
          <w:divBdr>
            <w:top w:val="none" w:sz="0" w:space="0" w:color="auto"/>
            <w:left w:val="none" w:sz="0" w:space="0" w:color="auto"/>
            <w:bottom w:val="none" w:sz="0" w:space="0" w:color="auto"/>
            <w:right w:val="none" w:sz="0" w:space="0" w:color="auto"/>
          </w:divBdr>
        </w:div>
        <w:div w:id="559050903">
          <w:marLeft w:val="640"/>
          <w:marRight w:val="0"/>
          <w:marTop w:val="0"/>
          <w:marBottom w:val="0"/>
          <w:divBdr>
            <w:top w:val="none" w:sz="0" w:space="0" w:color="auto"/>
            <w:left w:val="none" w:sz="0" w:space="0" w:color="auto"/>
            <w:bottom w:val="none" w:sz="0" w:space="0" w:color="auto"/>
            <w:right w:val="none" w:sz="0" w:space="0" w:color="auto"/>
          </w:divBdr>
        </w:div>
        <w:div w:id="158623150">
          <w:marLeft w:val="640"/>
          <w:marRight w:val="0"/>
          <w:marTop w:val="0"/>
          <w:marBottom w:val="0"/>
          <w:divBdr>
            <w:top w:val="none" w:sz="0" w:space="0" w:color="auto"/>
            <w:left w:val="none" w:sz="0" w:space="0" w:color="auto"/>
            <w:bottom w:val="none" w:sz="0" w:space="0" w:color="auto"/>
            <w:right w:val="none" w:sz="0" w:space="0" w:color="auto"/>
          </w:divBdr>
        </w:div>
        <w:div w:id="1735424018">
          <w:marLeft w:val="640"/>
          <w:marRight w:val="0"/>
          <w:marTop w:val="0"/>
          <w:marBottom w:val="0"/>
          <w:divBdr>
            <w:top w:val="none" w:sz="0" w:space="0" w:color="auto"/>
            <w:left w:val="none" w:sz="0" w:space="0" w:color="auto"/>
            <w:bottom w:val="none" w:sz="0" w:space="0" w:color="auto"/>
            <w:right w:val="none" w:sz="0" w:space="0" w:color="auto"/>
          </w:divBdr>
        </w:div>
        <w:div w:id="1942491908">
          <w:marLeft w:val="640"/>
          <w:marRight w:val="0"/>
          <w:marTop w:val="0"/>
          <w:marBottom w:val="0"/>
          <w:divBdr>
            <w:top w:val="none" w:sz="0" w:space="0" w:color="auto"/>
            <w:left w:val="none" w:sz="0" w:space="0" w:color="auto"/>
            <w:bottom w:val="none" w:sz="0" w:space="0" w:color="auto"/>
            <w:right w:val="none" w:sz="0" w:space="0" w:color="auto"/>
          </w:divBdr>
        </w:div>
        <w:div w:id="84035642">
          <w:marLeft w:val="640"/>
          <w:marRight w:val="0"/>
          <w:marTop w:val="0"/>
          <w:marBottom w:val="0"/>
          <w:divBdr>
            <w:top w:val="none" w:sz="0" w:space="0" w:color="auto"/>
            <w:left w:val="none" w:sz="0" w:space="0" w:color="auto"/>
            <w:bottom w:val="none" w:sz="0" w:space="0" w:color="auto"/>
            <w:right w:val="none" w:sz="0" w:space="0" w:color="auto"/>
          </w:divBdr>
        </w:div>
        <w:div w:id="74058792">
          <w:marLeft w:val="640"/>
          <w:marRight w:val="0"/>
          <w:marTop w:val="0"/>
          <w:marBottom w:val="0"/>
          <w:divBdr>
            <w:top w:val="none" w:sz="0" w:space="0" w:color="auto"/>
            <w:left w:val="none" w:sz="0" w:space="0" w:color="auto"/>
            <w:bottom w:val="none" w:sz="0" w:space="0" w:color="auto"/>
            <w:right w:val="none" w:sz="0" w:space="0" w:color="auto"/>
          </w:divBdr>
        </w:div>
        <w:div w:id="1676491710">
          <w:marLeft w:val="640"/>
          <w:marRight w:val="0"/>
          <w:marTop w:val="0"/>
          <w:marBottom w:val="0"/>
          <w:divBdr>
            <w:top w:val="none" w:sz="0" w:space="0" w:color="auto"/>
            <w:left w:val="none" w:sz="0" w:space="0" w:color="auto"/>
            <w:bottom w:val="none" w:sz="0" w:space="0" w:color="auto"/>
            <w:right w:val="none" w:sz="0" w:space="0" w:color="auto"/>
          </w:divBdr>
        </w:div>
        <w:div w:id="322049200">
          <w:marLeft w:val="640"/>
          <w:marRight w:val="0"/>
          <w:marTop w:val="0"/>
          <w:marBottom w:val="0"/>
          <w:divBdr>
            <w:top w:val="none" w:sz="0" w:space="0" w:color="auto"/>
            <w:left w:val="none" w:sz="0" w:space="0" w:color="auto"/>
            <w:bottom w:val="none" w:sz="0" w:space="0" w:color="auto"/>
            <w:right w:val="none" w:sz="0" w:space="0" w:color="auto"/>
          </w:divBdr>
        </w:div>
        <w:div w:id="580018830">
          <w:marLeft w:val="640"/>
          <w:marRight w:val="0"/>
          <w:marTop w:val="0"/>
          <w:marBottom w:val="0"/>
          <w:divBdr>
            <w:top w:val="none" w:sz="0" w:space="0" w:color="auto"/>
            <w:left w:val="none" w:sz="0" w:space="0" w:color="auto"/>
            <w:bottom w:val="none" w:sz="0" w:space="0" w:color="auto"/>
            <w:right w:val="none" w:sz="0" w:space="0" w:color="auto"/>
          </w:divBdr>
        </w:div>
        <w:div w:id="51662819">
          <w:marLeft w:val="640"/>
          <w:marRight w:val="0"/>
          <w:marTop w:val="0"/>
          <w:marBottom w:val="0"/>
          <w:divBdr>
            <w:top w:val="none" w:sz="0" w:space="0" w:color="auto"/>
            <w:left w:val="none" w:sz="0" w:space="0" w:color="auto"/>
            <w:bottom w:val="none" w:sz="0" w:space="0" w:color="auto"/>
            <w:right w:val="none" w:sz="0" w:space="0" w:color="auto"/>
          </w:divBdr>
        </w:div>
        <w:div w:id="1591041556">
          <w:marLeft w:val="640"/>
          <w:marRight w:val="0"/>
          <w:marTop w:val="0"/>
          <w:marBottom w:val="0"/>
          <w:divBdr>
            <w:top w:val="none" w:sz="0" w:space="0" w:color="auto"/>
            <w:left w:val="none" w:sz="0" w:space="0" w:color="auto"/>
            <w:bottom w:val="none" w:sz="0" w:space="0" w:color="auto"/>
            <w:right w:val="none" w:sz="0" w:space="0" w:color="auto"/>
          </w:divBdr>
        </w:div>
        <w:div w:id="1340154631">
          <w:marLeft w:val="640"/>
          <w:marRight w:val="0"/>
          <w:marTop w:val="0"/>
          <w:marBottom w:val="0"/>
          <w:divBdr>
            <w:top w:val="none" w:sz="0" w:space="0" w:color="auto"/>
            <w:left w:val="none" w:sz="0" w:space="0" w:color="auto"/>
            <w:bottom w:val="none" w:sz="0" w:space="0" w:color="auto"/>
            <w:right w:val="none" w:sz="0" w:space="0" w:color="auto"/>
          </w:divBdr>
        </w:div>
        <w:div w:id="1462841155">
          <w:marLeft w:val="640"/>
          <w:marRight w:val="0"/>
          <w:marTop w:val="0"/>
          <w:marBottom w:val="0"/>
          <w:divBdr>
            <w:top w:val="none" w:sz="0" w:space="0" w:color="auto"/>
            <w:left w:val="none" w:sz="0" w:space="0" w:color="auto"/>
            <w:bottom w:val="none" w:sz="0" w:space="0" w:color="auto"/>
            <w:right w:val="none" w:sz="0" w:space="0" w:color="auto"/>
          </w:divBdr>
        </w:div>
        <w:div w:id="621616453">
          <w:marLeft w:val="640"/>
          <w:marRight w:val="0"/>
          <w:marTop w:val="0"/>
          <w:marBottom w:val="0"/>
          <w:divBdr>
            <w:top w:val="none" w:sz="0" w:space="0" w:color="auto"/>
            <w:left w:val="none" w:sz="0" w:space="0" w:color="auto"/>
            <w:bottom w:val="none" w:sz="0" w:space="0" w:color="auto"/>
            <w:right w:val="none" w:sz="0" w:space="0" w:color="auto"/>
          </w:divBdr>
        </w:div>
        <w:div w:id="2077507188">
          <w:marLeft w:val="640"/>
          <w:marRight w:val="0"/>
          <w:marTop w:val="0"/>
          <w:marBottom w:val="0"/>
          <w:divBdr>
            <w:top w:val="none" w:sz="0" w:space="0" w:color="auto"/>
            <w:left w:val="none" w:sz="0" w:space="0" w:color="auto"/>
            <w:bottom w:val="none" w:sz="0" w:space="0" w:color="auto"/>
            <w:right w:val="none" w:sz="0" w:space="0" w:color="auto"/>
          </w:divBdr>
        </w:div>
        <w:div w:id="359017284">
          <w:marLeft w:val="640"/>
          <w:marRight w:val="0"/>
          <w:marTop w:val="0"/>
          <w:marBottom w:val="0"/>
          <w:divBdr>
            <w:top w:val="none" w:sz="0" w:space="0" w:color="auto"/>
            <w:left w:val="none" w:sz="0" w:space="0" w:color="auto"/>
            <w:bottom w:val="none" w:sz="0" w:space="0" w:color="auto"/>
            <w:right w:val="none" w:sz="0" w:space="0" w:color="auto"/>
          </w:divBdr>
        </w:div>
        <w:div w:id="1650593656">
          <w:marLeft w:val="640"/>
          <w:marRight w:val="0"/>
          <w:marTop w:val="0"/>
          <w:marBottom w:val="0"/>
          <w:divBdr>
            <w:top w:val="none" w:sz="0" w:space="0" w:color="auto"/>
            <w:left w:val="none" w:sz="0" w:space="0" w:color="auto"/>
            <w:bottom w:val="none" w:sz="0" w:space="0" w:color="auto"/>
            <w:right w:val="none" w:sz="0" w:space="0" w:color="auto"/>
          </w:divBdr>
        </w:div>
        <w:div w:id="158271155">
          <w:marLeft w:val="640"/>
          <w:marRight w:val="0"/>
          <w:marTop w:val="0"/>
          <w:marBottom w:val="0"/>
          <w:divBdr>
            <w:top w:val="none" w:sz="0" w:space="0" w:color="auto"/>
            <w:left w:val="none" w:sz="0" w:space="0" w:color="auto"/>
            <w:bottom w:val="none" w:sz="0" w:space="0" w:color="auto"/>
            <w:right w:val="none" w:sz="0" w:space="0" w:color="auto"/>
          </w:divBdr>
        </w:div>
        <w:div w:id="388697922">
          <w:marLeft w:val="640"/>
          <w:marRight w:val="0"/>
          <w:marTop w:val="0"/>
          <w:marBottom w:val="0"/>
          <w:divBdr>
            <w:top w:val="none" w:sz="0" w:space="0" w:color="auto"/>
            <w:left w:val="none" w:sz="0" w:space="0" w:color="auto"/>
            <w:bottom w:val="none" w:sz="0" w:space="0" w:color="auto"/>
            <w:right w:val="none" w:sz="0" w:space="0" w:color="auto"/>
          </w:divBdr>
        </w:div>
        <w:div w:id="1532064952">
          <w:marLeft w:val="640"/>
          <w:marRight w:val="0"/>
          <w:marTop w:val="0"/>
          <w:marBottom w:val="0"/>
          <w:divBdr>
            <w:top w:val="none" w:sz="0" w:space="0" w:color="auto"/>
            <w:left w:val="none" w:sz="0" w:space="0" w:color="auto"/>
            <w:bottom w:val="none" w:sz="0" w:space="0" w:color="auto"/>
            <w:right w:val="none" w:sz="0" w:space="0" w:color="auto"/>
          </w:divBdr>
        </w:div>
        <w:div w:id="1717587406">
          <w:marLeft w:val="640"/>
          <w:marRight w:val="0"/>
          <w:marTop w:val="0"/>
          <w:marBottom w:val="0"/>
          <w:divBdr>
            <w:top w:val="none" w:sz="0" w:space="0" w:color="auto"/>
            <w:left w:val="none" w:sz="0" w:space="0" w:color="auto"/>
            <w:bottom w:val="none" w:sz="0" w:space="0" w:color="auto"/>
            <w:right w:val="none" w:sz="0" w:space="0" w:color="auto"/>
          </w:divBdr>
        </w:div>
        <w:div w:id="1770271513">
          <w:marLeft w:val="640"/>
          <w:marRight w:val="0"/>
          <w:marTop w:val="0"/>
          <w:marBottom w:val="0"/>
          <w:divBdr>
            <w:top w:val="none" w:sz="0" w:space="0" w:color="auto"/>
            <w:left w:val="none" w:sz="0" w:space="0" w:color="auto"/>
            <w:bottom w:val="none" w:sz="0" w:space="0" w:color="auto"/>
            <w:right w:val="none" w:sz="0" w:space="0" w:color="auto"/>
          </w:divBdr>
        </w:div>
        <w:div w:id="1604994996">
          <w:marLeft w:val="640"/>
          <w:marRight w:val="0"/>
          <w:marTop w:val="0"/>
          <w:marBottom w:val="0"/>
          <w:divBdr>
            <w:top w:val="none" w:sz="0" w:space="0" w:color="auto"/>
            <w:left w:val="none" w:sz="0" w:space="0" w:color="auto"/>
            <w:bottom w:val="none" w:sz="0" w:space="0" w:color="auto"/>
            <w:right w:val="none" w:sz="0" w:space="0" w:color="auto"/>
          </w:divBdr>
        </w:div>
        <w:div w:id="1477183084">
          <w:marLeft w:val="640"/>
          <w:marRight w:val="0"/>
          <w:marTop w:val="0"/>
          <w:marBottom w:val="0"/>
          <w:divBdr>
            <w:top w:val="none" w:sz="0" w:space="0" w:color="auto"/>
            <w:left w:val="none" w:sz="0" w:space="0" w:color="auto"/>
            <w:bottom w:val="none" w:sz="0" w:space="0" w:color="auto"/>
            <w:right w:val="none" w:sz="0" w:space="0" w:color="auto"/>
          </w:divBdr>
        </w:div>
        <w:div w:id="1562255147">
          <w:marLeft w:val="640"/>
          <w:marRight w:val="0"/>
          <w:marTop w:val="0"/>
          <w:marBottom w:val="0"/>
          <w:divBdr>
            <w:top w:val="none" w:sz="0" w:space="0" w:color="auto"/>
            <w:left w:val="none" w:sz="0" w:space="0" w:color="auto"/>
            <w:bottom w:val="none" w:sz="0" w:space="0" w:color="auto"/>
            <w:right w:val="none" w:sz="0" w:space="0" w:color="auto"/>
          </w:divBdr>
        </w:div>
        <w:div w:id="1385526317">
          <w:marLeft w:val="640"/>
          <w:marRight w:val="0"/>
          <w:marTop w:val="0"/>
          <w:marBottom w:val="0"/>
          <w:divBdr>
            <w:top w:val="none" w:sz="0" w:space="0" w:color="auto"/>
            <w:left w:val="none" w:sz="0" w:space="0" w:color="auto"/>
            <w:bottom w:val="none" w:sz="0" w:space="0" w:color="auto"/>
            <w:right w:val="none" w:sz="0" w:space="0" w:color="auto"/>
          </w:divBdr>
        </w:div>
        <w:div w:id="417792259">
          <w:marLeft w:val="640"/>
          <w:marRight w:val="0"/>
          <w:marTop w:val="0"/>
          <w:marBottom w:val="0"/>
          <w:divBdr>
            <w:top w:val="none" w:sz="0" w:space="0" w:color="auto"/>
            <w:left w:val="none" w:sz="0" w:space="0" w:color="auto"/>
            <w:bottom w:val="none" w:sz="0" w:space="0" w:color="auto"/>
            <w:right w:val="none" w:sz="0" w:space="0" w:color="auto"/>
          </w:divBdr>
        </w:div>
        <w:div w:id="1496994125">
          <w:marLeft w:val="640"/>
          <w:marRight w:val="0"/>
          <w:marTop w:val="0"/>
          <w:marBottom w:val="0"/>
          <w:divBdr>
            <w:top w:val="none" w:sz="0" w:space="0" w:color="auto"/>
            <w:left w:val="none" w:sz="0" w:space="0" w:color="auto"/>
            <w:bottom w:val="none" w:sz="0" w:space="0" w:color="auto"/>
            <w:right w:val="none" w:sz="0" w:space="0" w:color="auto"/>
          </w:divBdr>
        </w:div>
        <w:div w:id="292561976">
          <w:marLeft w:val="640"/>
          <w:marRight w:val="0"/>
          <w:marTop w:val="0"/>
          <w:marBottom w:val="0"/>
          <w:divBdr>
            <w:top w:val="none" w:sz="0" w:space="0" w:color="auto"/>
            <w:left w:val="none" w:sz="0" w:space="0" w:color="auto"/>
            <w:bottom w:val="none" w:sz="0" w:space="0" w:color="auto"/>
            <w:right w:val="none" w:sz="0" w:space="0" w:color="auto"/>
          </w:divBdr>
        </w:div>
        <w:div w:id="2077509879">
          <w:marLeft w:val="640"/>
          <w:marRight w:val="0"/>
          <w:marTop w:val="0"/>
          <w:marBottom w:val="0"/>
          <w:divBdr>
            <w:top w:val="none" w:sz="0" w:space="0" w:color="auto"/>
            <w:left w:val="none" w:sz="0" w:space="0" w:color="auto"/>
            <w:bottom w:val="none" w:sz="0" w:space="0" w:color="auto"/>
            <w:right w:val="none" w:sz="0" w:space="0" w:color="auto"/>
          </w:divBdr>
        </w:div>
        <w:div w:id="1469129178">
          <w:marLeft w:val="640"/>
          <w:marRight w:val="0"/>
          <w:marTop w:val="0"/>
          <w:marBottom w:val="0"/>
          <w:divBdr>
            <w:top w:val="none" w:sz="0" w:space="0" w:color="auto"/>
            <w:left w:val="none" w:sz="0" w:space="0" w:color="auto"/>
            <w:bottom w:val="none" w:sz="0" w:space="0" w:color="auto"/>
            <w:right w:val="none" w:sz="0" w:space="0" w:color="auto"/>
          </w:divBdr>
        </w:div>
        <w:div w:id="999970349">
          <w:marLeft w:val="640"/>
          <w:marRight w:val="0"/>
          <w:marTop w:val="0"/>
          <w:marBottom w:val="0"/>
          <w:divBdr>
            <w:top w:val="none" w:sz="0" w:space="0" w:color="auto"/>
            <w:left w:val="none" w:sz="0" w:space="0" w:color="auto"/>
            <w:bottom w:val="none" w:sz="0" w:space="0" w:color="auto"/>
            <w:right w:val="none" w:sz="0" w:space="0" w:color="auto"/>
          </w:divBdr>
        </w:div>
        <w:div w:id="783885339">
          <w:marLeft w:val="640"/>
          <w:marRight w:val="0"/>
          <w:marTop w:val="0"/>
          <w:marBottom w:val="0"/>
          <w:divBdr>
            <w:top w:val="none" w:sz="0" w:space="0" w:color="auto"/>
            <w:left w:val="none" w:sz="0" w:space="0" w:color="auto"/>
            <w:bottom w:val="none" w:sz="0" w:space="0" w:color="auto"/>
            <w:right w:val="none" w:sz="0" w:space="0" w:color="auto"/>
          </w:divBdr>
        </w:div>
        <w:div w:id="1008020041">
          <w:marLeft w:val="640"/>
          <w:marRight w:val="0"/>
          <w:marTop w:val="0"/>
          <w:marBottom w:val="0"/>
          <w:divBdr>
            <w:top w:val="none" w:sz="0" w:space="0" w:color="auto"/>
            <w:left w:val="none" w:sz="0" w:space="0" w:color="auto"/>
            <w:bottom w:val="none" w:sz="0" w:space="0" w:color="auto"/>
            <w:right w:val="none" w:sz="0" w:space="0" w:color="auto"/>
          </w:divBdr>
        </w:div>
        <w:div w:id="1490756697">
          <w:marLeft w:val="640"/>
          <w:marRight w:val="0"/>
          <w:marTop w:val="0"/>
          <w:marBottom w:val="0"/>
          <w:divBdr>
            <w:top w:val="none" w:sz="0" w:space="0" w:color="auto"/>
            <w:left w:val="none" w:sz="0" w:space="0" w:color="auto"/>
            <w:bottom w:val="none" w:sz="0" w:space="0" w:color="auto"/>
            <w:right w:val="none" w:sz="0" w:space="0" w:color="auto"/>
          </w:divBdr>
        </w:div>
        <w:div w:id="1816099308">
          <w:marLeft w:val="640"/>
          <w:marRight w:val="0"/>
          <w:marTop w:val="0"/>
          <w:marBottom w:val="0"/>
          <w:divBdr>
            <w:top w:val="none" w:sz="0" w:space="0" w:color="auto"/>
            <w:left w:val="none" w:sz="0" w:space="0" w:color="auto"/>
            <w:bottom w:val="none" w:sz="0" w:space="0" w:color="auto"/>
            <w:right w:val="none" w:sz="0" w:space="0" w:color="auto"/>
          </w:divBdr>
        </w:div>
        <w:div w:id="269628662">
          <w:marLeft w:val="640"/>
          <w:marRight w:val="0"/>
          <w:marTop w:val="0"/>
          <w:marBottom w:val="0"/>
          <w:divBdr>
            <w:top w:val="none" w:sz="0" w:space="0" w:color="auto"/>
            <w:left w:val="none" w:sz="0" w:space="0" w:color="auto"/>
            <w:bottom w:val="none" w:sz="0" w:space="0" w:color="auto"/>
            <w:right w:val="none" w:sz="0" w:space="0" w:color="auto"/>
          </w:divBdr>
        </w:div>
        <w:div w:id="1550991902">
          <w:marLeft w:val="640"/>
          <w:marRight w:val="0"/>
          <w:marTop w:val="0"/>
          <w:marBottom w:val="0"/>
          <w:divBdr>
            <w:top w:val="none" w:sz="0" w:space="0" w:color="auto"/>
            <w:left w:val="none" w:sz="0" w:space="0" w:color="auto"/>
            <w:bottom w:val="none" w:sz="0" w:space="0" w:color="auto"/>
            <w:right w:val="none" w:sz="0" w:space="0" w:color="auto"/>
          </w:divBdr>
        </w:div>
        <w:div w:id="631906444">
          <w:marLeft w:val="640"/>
          <w:marRight w:val="0"/>
          <w:marTop w:val="0"/>
          <w:marBottom w:val="0"/>
          <w:divBdr>
            <w:top w:val="none" w:sz="0" w:space="0" w:color="auto"/>
            <w:left w:val="none" w:sz="0" w:space="0" w:color="auto"/>
            <w:bottom w:val="none" w:sz="0" w:space="0" w:color="auto"/>
            <w:right w:val="none" w:sz="0" w:space="0" w:color="auto"/>
          </w:divBdr>
        </w:div>
        <w:div w:id="515849202">
          <w:marLeft w:val="640"/>
          <w:marRight w:val="0"/>
          <w:marTop w:val="0"/>
          <w:marBottom w:val="0"/>
          <w:divBdr>
            <w:top w:val="none" w:sz="0" w:space="0" w:color="auto"/>
            <w:left w:val="none" w:sz="0" w:space="0" w:color="auto"/>
            <w:bottom w:val="none" w:sz="0" w:space="0" w:color="auto"/>
            <w:right w:val="none" w:sz="0" w:space="0" w:color="auto"/>
          </w:divBdr>
        </w:div>
        <w:div w:id="1084377191">
          <w:marLeft w:val="640"/>
          <w:marRight w:val="0"/>
          <w:marTop w:val="0"/>
          <w:marBottom w:val="0"/>
          <w:divBdr>
            <w:top w:val="none" w:sz="0" w:space="0" w:color="auto"/>
            <w:left w:val="none" w:sz="0" w:space="0" w:color="auto"/>
            <w:bottom w:val="none" w:sz="0" w:space="0" w:color="auto"/>
            <w:right w:val="none" w:sz="0" w:space="0" w:color="auto"/>
          </w:divBdr>
        </w:div>
        <w:div w:id="574975964">
          <w:marLeft w:val="640"/>
          <w:marRight w:val="0"/>
          <w:marTop w:val="0"/>
          <w:marBottom w:val="0"/>
          <w:divBdr>
            <w:top w:val="none" w:sz="0" w:space="0" w:color="auto"/>
            <w:left w:val="none" w:sz="0" w:space="0" w:color="auto"/>
            <w:bottom w:val="none" w:sz="0" w:space="0" w:color="auto"/>
            <w:right w:val="none" w:sz="0" w:space="0" w:color="auto"/>
          </w:divBdr>
        </w:div>
        <w:div w:id="1924676519">
          <w:marLeft w:val="640"/>
          <w:marRight w:val="0"/>
          <w:marTop w:val="0"/>
          <w:marBottom w:val="0"/>
          <w:divBdr>
            <w:top w:val="none" w:sz="0" w:space="0" w:color="auto"/>
            <w:left w:val="none" w:sz="0" w:space="0" w:color="auto"/>
            <w:bottom w:val="none" w:sz="0" w:space="0" w:color="auto"/>
            <w:right w:val="none" w:sz="0" w:space="0" w:color="auto"/>
          </w:divBdr>
        </w:div>
        <w:div w:id="574166378">
          <w:marLeft w:val="640"/>
          <w:marRight w:val="0"/>
          <w:marTop w:val="0"/>
          <w:marBottom w:val="0"/>
          <w:divBdr>
            <w:top w:val="none" w:sz="0" w:space="0" w:color="auto"/>
            <w:left w:val="none" w:sz="0" w:space="0" w:color="auto"/>
            <w:bottom w:val="none" w:sz="0" w:space="0" w:color="auto"/>
            <w:right w:val="none" w:sz="0" w:space="0" w:color="auto"/>
          </w:divBdr>
        </w:div>
        <w:div w:id="161044407">
          <w:marLeft w:val="640"/>
          <w:marRight w:val="0"/>
          <w:marTop w:val="0"/>
          <w:marBottom w:val="0"/>
          <w:divBdr>
            <w:top w:val="none" w:sz="0" w:space="0" w:color="auto"/>
            <w:left w:val="none" w:sz="0" w:space="0" w:color="auto"/>
            <w:bottom w:val="none" w:sz="0" w:space="0" w:color="auto"/>
            <w:right w:val="none" w:sz="0" w:space="0" w:color="auto"/>
          </w:divBdr>
        </w:div>
        <w:div w:id="965506904">
          <w:marLeft w:val="640"/>
          <w:marRight w:val="0"/>
          <w:marTop w:val="0"/>
          <w:marBottom w:val="0"/>
          <w:divBdr>
            <w:top w:val="none" w:sz="0" w:space="0" w:color="auto"/>
            <w:left w:val="none" w:sz="0" w:space="0" w:color="auto"/>
            <w:bottom w:val="none" w:sz="0" w:space="0" w:color="auto"/>
            <w:right w:val="none" w:sz="0" w:space="0" w:color="auto"/>
          </w:divBdr>
        </w:div>
        <w:div w:id="454521640">
          <w:marLeft w:val="640"/>
          <w:marRight w:val="0"/>
          <w:marTop w:val="0"/>
          <w:marBottom w:val="0"/>
          <w:divBdr>
            <w:top w:val="none" w:sz="0" w:space="0" w:color="auto"/>
            <w:left w:val="none" w:sz="0" w:space="0" w:color="auto"/>
            <w:bottom w:val="none" w:sz="0" w:space="0" w:color="auto"/>
            <w:right w:val="none" w:sz="0" w:space="0" w:color="auto"/>
          </w:divBdr>
        </w:div>
        <w:div w:id="1131515">
          <w:marLeft w:val="640"/>
          <w:marRight w:val="0"/>
          <w:marTop w:val="0"/>
          <w:marBottom w:val="0"/>
          <w:divBdr>
            <w:top w:val="none" w:sz="0" w:space="0" w:color="auto"/>
            <w:left w:val="none" w:sz="0" w:space="0" w:color="auto"/>
            <w:bottom w:val="none" w:sz="0" w:space="0" w:color="auto"/>
            <w:right w:val="none" w:sz="0" w:space="0" w:color="auto"/>
          </w:divBdr>
        </w:div>
        <w:div w:id="366222950">
          <w:marLeft w:val="640"/>
          <w:marRight w:val="0"/>
          <w:marTop w:val="0"/>
          <w:marBottom w:val="0"/>
          <w:divBdr>
            <w:top w:val="none" w:sz="0" w:space="0" w:color="auto"/>
            <w:left w:val="none" w:sz="0" w:space="0" w:color="auto"/>
            <w:bottom w:val="none" w:sz="0" w:space="0" w:color="auto"/>
            <w:right w:val="none" w:sz="0" w:space="0" w:color="auto"/>
          </w:divBdr>
        </w:div>
        <w:div w:id="1237738523">
          <w:marLeft w:val="640"/>
          <w:marRight w:val="0"/>
          <w:marTop w:val="0"/>
          <w:marBottom w:val="0"/>
          <w:divBdr>
            <w:top w:val="none" w:sz="0" w:space="0" w:color="auto"/>
            <w:left w:val="none" w:sz="0" w:space="0" w:color="auto"/>
            <w:bottom w:val="none" w:sz="0" w:space="0" w:color="auto"/>
            <w:right w:val="none" w:sz="0" w:space="0" w:color="auto"/>
          </w:divBdr>
        </w:div>
        <w:div w:id="146748742">
          <w:marLeft w:val="640"/>
          <w:marRight w:val="0"/>
          <w:marTop w:val="0"/>
          <w:marBottom w:val="0"/>
          <w:divBdr>
            <w:top w:val="none" w:sz="0" w:space="0" w:color="auto"/>
            <w:left w:val="none" w:sz="0" w:space="0" w:color="auto"/>
            <w:bottom w:val="none" w:sz="0" w:space="0" w:color="auto"/>
            <w:right w:val="none" w:sz="0" w:space="0" w:color="auto"/>
          </w:divBdr>
        </w:div>
        <w:div w:id="1325551096">
          <w:marLeft w:val="640"/>
          <w:marRight w:val="0"/>
          <w:marTop w:val="0"/>
          <w:marBottom w:val="0"/>
          <w:divBdr>
            <w:top w:val="none" w:sz="0" w:space="0" w:color="auto"/>
            <w:left w:val="none" w:sz="0" w:space="0" w:color="auto"/>
            <w:bottom w:val="none" w:sz="0" w:space="0" w:color="auto"/>
            <w:right w:val="none" w:sz="0" w:space="0" w:color="auto"/>
          </w:divBdr>
        </w:div>
        <w:div w:id="1253776147">
          <w:marLeft w:val="640"/>
          <w:marRight w:val="0"/>
          <w:marTop w:val="0"/>
          <w:marBottom w:val="0"/>
          <w:divBdr>
            <w:top w:val="none" w:sz="0" w:space="0" w:color="auto"/>
            <w:left w:val="none" w:sz="0" w:space="0" w:color="auto"/>
            <w:bottom w:val="none" w:sz="0" w:space="0" w:color="auto"/>
            <w:right w:val="none" w:sz="0" w:space="0" w:color="auto"/>
          </w:divBdr>
        </w:div>
        <w:div w:id="960502415">
          <w:marLeft w:val="640"/>
          <w:marRight w:val="0"/>
          <w:marTop w:val="0"/>
          <w:marBottom w:val="0"/>
          <w:divBdr>
            <w:top w:val="none" w:sz="0" w:space="0" w:color="auto"/>
            <w:left w:val="none" w:sz="0" w:space="0" w:color="auto"/>
            <w:bottom w:val="none" w:sz="0" w:space="0" w:color="auto"/>
            <w:right w:val="none" w:sz="0" w:space="0" w:color="auto"/>
          </w:divBdr>
        </w:div>
        <w:div w:id="1937445269">
          <w:marLeft w:val="640"/>
          <w:marRight w:val="0"/>
          <w:marTop w:val="0"/>
          <w:marBottom w:val="0"/>
          <w:divBdr>
            <w:top w:val="none" w:sz="0" w:space="0" w:color="auto"/>
            <w:left w:val="none" w:sz="0" w:space="0" w:color="auto"/>
            <w:bottom w:val="none" w:sz="0" w:space="0" w:color="auto"/>
            <w:right w:val="none" w:sz="0" w:space="0" w:color="auto"/>
          </w:divBdr>
        </w:div>
        <w:div w:id="544374133">
          <w:marLeft w:val="640"/>
          <w:marRight w:val="0"/>
          <w:marTop w:val="0"/>
          <w:marBottom w:val="0"/>
          <w:divBdr>
            <w:top w:val="none" w:sz="0" w:space="0" w:color="auto"/>
            <w:left w:val="none" w:sz="0" w:space="0" w:color="auto"/>
            <w:bottom w:val="none" w:sz="0" w:space="0" w:color="auto"/>
            <w:right w:val="none" w:sz="0" w:space="0" w:color="auto"/>
          </w:divBdr>
        </w:div>
        <w:div w:id="404835540">
          <w:marLeft w:val="640"/>
          <w:marRight w:val="0"/>
          <w:marTop w:val="0"/>
          <w:marBottom w:val="0"/>
          <w:divBdr>
            <w:top w:val="none" w:sz="0" w:space="0" w:color="auto"/>
            <w:left w:val="none" w:sz="0" w:space="0" w:color="auto"/>
            <w:bottom w:val="none" w:sz="0" w:space="0" w:color="auto"/>
            <w:right w:val="none" w:sz="0" w:space="0" w:color="auto"/>
          </w:divBdr>
        </w:div>
        <w:div w:id="184029112">
          <w:marLeft w:val="640"/>
          <w:marRight w:val="0"/>
          <w:marTop w:val="0"/>
          <w:marBottom w:val="0"/>
          <w:divBdr>
            <w:top w:val="none" w:sz="0" w:space="0" w:color="auto"/>
            <w:left w:val="none" w:sz="0" w:space="0" w:color="auto"/>
            <w:bottom w:val="none" w:sz="0" w:space="0" w:color="auto"/>
            <w:right w:val="none" w:sz="0" w:space="0" w:color="auto"/>
          </w:divBdr>
        </w:div>
        <w:div w:id="223807247">
          <w:marLeft w:val="640"/>
          <w:marRight w:val="0"/>
          <w:marTop w:val="0"/>
          <w:marBottom w:val="0"/>
          <w:divBdr>
            <w:top w:val="none" w:sz="0" w:space="0" w:color="auto"/>
            <w:left w:val="none" w:sz="0" w:space="0" w:color="auto"/>
            <w:bottom w:val="none" w:sz="0" w:space="0" w:color="auto"/>
            <w:right w:val="none" w:sz="0" w:space="0" w:color="auto"/>
          </w:divBdr>
        </w:div>
        <w:div w:id="1192961994">
          <w:marLeft w:val="640"/>
          <w:marRight w:val="0"/>
          <w:marTop w:val="0"/>
          <w:marBottom w:val="0"/>
          <w:divBdr>
            <w:top w:val="none" w:sz="0" w:space="0" w:color="auto"/>
            <w:left w:val="none" w:sz="0" w:space="0" w:color="auto"/>
            <w:bottom w:val="none" w:sz="0" w:space="0" w:color="auto"/>
            <w:right w:val="none" w:sz="0" w:space="0" w:color="auto"/>
          </w:divBdr>
        </w:div>
        <w:div w:id="211813152">
          <w:marLeft w:val="640"/>
          <w:marRight w:val="0"/>
          <w:marTop w:val="0"/>
          <w:marBottom w:val="0"/>
          <w:divBdr>
            <w:top w:val="none" w:sz="0" w:space="0" w:color="auto"/>
            <w:left w:val="none" w:sz="0" w:space="0" w:color="auto"/>
            <w:bottom w:val="none" w:sz="0" w:space="0" w:color="auto"/>
            <w:right w:val="none" w:sz="0" w:space="0" w:color="auto"/>
          </w:divBdr>
        </w:div>
        <w:div w:id="2109541595">
          <w:marLeft w:val="640"/>
          <w:marRight w:val="0"/>
          <w:marTop w:val="0"/>
          <w:marBottom w:val="0"/>
          <w:divBdr>
            <w:top w:val="none" w:sz="0" w:space="0" w:color="auto"/>
            <w:left w:val="none" w:sz="0" w:space="0" w:color="auto"/>
            <w:bottom w:val="none" w:sz="0" w:space="0" w:color="auto"/>
            <w:right w:val="none" w:sz="0" w:space="0" w:color="auto"/>
          </w:divBdr>
        </w:div>
        <w:div w:id="1176923245">
          <w:marLeft w:val="640"/>
          <w:marRight w:val="0"/>
          <w:marTop w:val="0"/>
          <w:marBottom w:val="0"/>
          <w:divBdr>
            <w:top w:val="none" w:sz="0" w:space="0" w:color="auto"/>
            <w:left w:val="none" w:sz="0" w:space="0" w:color="auto"/>
            <w:bottom w:val="none" w:sz="0" w:space="0" w:color="auto"/>
            <w:right w:val="none" w:sz="0" w:space="0" w:color="auto"/>
          </w:divBdr>
        </w:div>
        <w:div w:id="1077020753">
          <w:marLeft w:val="640"/>
          <w:marRight w:val="0"/>
          <w:marTop w:val="0"/>
          <w:marBottom w:val="0"/>
          <w:divBdr>
            <w:top w:val="none" w:sz="0" w:space="0" w:color="auto"/>
            <w:left w:val="none" w:sz="0" w:space="0" w:color="auto"/>
            <w:bottom w:val="none" w:sz="0" w:space="0" w:color="auto"/>
            <w:right w:val="none" w:sz="0" w:space="0" w:color="auto"/>
          </w:divBdr>
        </w:div>
        <w:div w:id="75052162">
          <w:marLeft w:val="640"/>
          <w:marRight w:val="0"/>
          <w:marTop w:val="0"/>
          <w:marBottom w:val="0"/>
          <w:divBdr>
            <w:top w:val="none" w:sz="0" w:space="0" w:color="auto"/>
            <w:left w:val="none" w:sz="0" w:space="0" w:color="auto"/>
            <w:bottom w:val="none" w:sz="0" w:space="0" w:color="auto"/>
            <w:right w:val="none" w:sz="0" w:space="0" w:color="auto"/>
          </w:divBdr>
        </w:div>
        <w:div w:id="1967539079">
          <w:marLeft w:val="640"/>
          <w:marRight w:val="0"/>
          <w:marTop w:val="0"/>
          <w:marBottom w:val="0"/>
          <w:divBdr>
            <w:top w:val="none" w:sz="0" w:space="0" w:color="auto"/>
            <w:left w:val="none" w:sz="0" w:space="0" w:color="auto"/>
            <w:bottom w:val="none" w:sz="0" w:space="0" w:color="auto"/>
            <w:right w:val="none" w:sz="0" w:space="0" w:color="auto"/>
          </w:divBdr>
        </w:div>
        <w:div w:id="818352258">
          <w:marLeft w:val="640"/>
          <w:marRight w:val="0"/>
          <w:marTop w:val="0"/>
          <w:marBottom w:val="0"/>
          <w:divBdr>
            <w:top w:val="none" w:sz="0" w:space="0" w:color="auto"/>
            <w:left w:val="none" w:sz="0" w:space="0" w:color="auto"/>
            <w:bottom w:val="none" w:sz="0" w:space="0" w:color="auto"/>
            <w:right w:val="none" w:sz="0" w:space="0" w:color="auto"/>
          </w:divBdr>
        </w:div>
        <w:div w:id="1521092354">
          <w:marLeft w:val="640"/>
          <w:marRight w:val="0"/>
          <w:marTop w:val="0"/>
          <w:marBottom w:val="0"/>
          <w:divBdr>
            <w:top w:val="none" w:sz="0" w:space="0" w:color="auto"/>
            <w:left w:val="none" w:sz="0" w:space="0" w:color="auto"/>
            <w:bottom w:val="none" w:sz="0" w:space="0" w:color="auto"/>
            <w:right w:val="none" w:sz="0" w:space="0" w:color="auto"/>
          </w:divBdr>
        </w:div>
        <w:div w:id="1834566627">
          <w:marLeft w:val="640"/>
          <w:marRight w:val="0"/>
          <w:marTop w:val="0"/>
          <w:marBottom w:val="0"/>
          <w:divBdr>
            <w:top w:val="none" w:sz="0" w:space="0" w:color="auto"/>
            <w:left w:val="none" w:sz="0" w:space="0" w:color="auto"/>
            <w:bottom w:val="none" w:sz="0" w:space="0" w:color="auto"/>
            <w:right w:val="none" w:sz="0" w:space="0" w:color="auto"/>
          </w:divBdr>
        </w:div>
        <w:div w:id="1769034631">
          <w:marLeft w:val="640"/>
          <w:marRight w:val="0"/>
          <w:marTop w:val="0"/>
          <w:marBottom w:val="0"/>
          <w:divBdr>
            <w:top w:val="none" w:sz="0" w:space="0" w:color="auto"/>
            <w:left w:val="none" w:sz="0" w:space="0" w:color="auto"/>
            <w:bottom w:val="none" w:sz="0" w:space="0" w:color="auto"/>
            <w:right w:val="none" w:sz="0" w:space="0" w:color="auto"/>
          </w:divBdr>
        </w:div>
      </w:divsChild>
    </w:div>
    <w:div w:id="2025282167">
      <w:bodyDiv w:val="1"/>
      <w:marLeft w:val="0"/>
      <w:marRight w:val="0"/>
      <w:marTop w:val="0"/>
      <w:marBottom w:val="0"/>
      <w:divBdr>
        <w:top w:val="none" w:sz="0" w:space="0" w:color="auto"/>
        <w:left w:val="none" w:sz="0" w:space="0" w:color="auto"/>
        <w:bottom w:val="none" w:sz="0" w:space="0" w:color="auto"/>
        <w:right w:val="none" w:sz="0" w:space="0" w:color="auto"/>
      </w:divBdr>
      <w:divsChild>
        <w:div w:id="958684913">
          <w:marLeft w:val="640"/>
          <w:marRight w:val="0"/>
          <w:marTop w:val="0"/>
          <w:marBottom w:val="0"/>
          <w:divBdr>
            <w:top w:val="none" w:sz="0" w:space="0" w:color="auto"/>
            <w:left w:val="none" w:sz="0" w:space="0" w:color="auto"/>
            <w:bottom w:val="none" w:sz="0" w:space="0" w:color="auto"/>
            <w:right w:val="none" w:sz="0" w:space="0" w:color="auto"/>
          </w:divBdr>
        </w:div>
        <w:div w:id="1693994688">
          <w:marLeft w:val="640"/>
          <w:marRight w:val="0"/>
          <w:marTop w:val="0"/>
          <w:marBottom w:val="0"/>
          <w:divBdr>
            <w:top w:val="none" w:sz="0" w:space="0" w:color="auto"/>
            <w:left w:val="none" w:sz="0" w:space="0" w:color="auto"/>
            <w:bottom w:val="none" w:sz="0" w:space="0" w:color="auto"/>
            <w:right w:val="none" w:sz="0" w:space="0" w:color="auto"/>
          </w:divBdr>
        </w:div>
        <w:div w:id="970087480">
          <w:marLeft w:val="640"/>
          <w:marRight w:val="0"/>
          <w:marTop w:val="0"/>
          <w:marBottom w:val="0"/>
          <w:divBdr>
            <w:top w:val="none" w:sz="0" w:space="0" w:color="auto"/>
            <w:left w:val="none" w:sz="0" w:space="0" w:color="auto"/>
            <w:bottom w:val="none" w:sz="0" w:space="0" w:color="auto"/>
            <w:right w:val="none" w:sz="0" w:space="0" w:color="auto"/>
          </w:divBdr>
        </w:div>
        <w:div w:id="2138989235">
          <w:marLeft w:val="640"/>
          <w:marRight w:val="0"/>
          <w:marTop w:val="0"/>
          <w:marBottom w:val="0"/>
          <w:divBdr>
            <w:top w:val="none" w:sz="0" w:space="0" w:color="auto"/>
            <w:left w:val="none" w:sz="0" w:space="0" w:color="auto"/>
            <w:bottom w:val="none" w:sz="0" w:space="0" w:color="auto"/>
            <w:right w:val="none" w:sz="0" w:space="0" w:color="auto"/>
          </w:divBdr>
        </w:div>
        <w:div w:id="205145428">
          <w:marLeft w:val="640"/>
          <w:marRight w:val="0"/>
          <w:marTop w:val="0"/>
          <w:marBottom w:val="0"/>
          <w:divBdr>
            <w:top w:val="none" w:sz="0" w:space="0" w:color="auto"/>
            <w:left w:val="none" w:sz="0" w:space="0" w:color="auto"/>
            <w:bottom w:val="none" w:sz="0" w:space="0" w:color="auto"/>
            <w:right w:val="none" w:sz="0" w:space="0" w:color="auto"/>
          </w:divBdr>
        </w:div>
        <w:div w:id="982809258">
          <w:marLeft w:val="640"/>
          <w:marRight w:val="0"/>
          <w:marTop w:val="0"/>
          <w:marBottom w:val="0"/>
          <w:divBdr>
            <w:top w:val="none" w:sz="0" w:space="0" w:color="auto"/>
            <w:left w:val="none" w:sz="0" w:space="0" w:color="auto"/>
            <w:bottom w:val="none" w:sz="0" w:space="0" w:color="auto"/>
            <w:right w:val="none" w:sz="0" w:space="0" w:color="auto"/>
          </w:divBdr>
        </w:div>
        <w:div w:id="1782991883">
          <w:marLeft w:val="640"/>
          <w:marRight w:val="0"/>
          <w:marTop w:val="0"/>
          <w:marBottom w:val="0"/>
          <w:divBdr>
            <w:top w:val="none" w:sz="0" w:space="0" w:color="auto"/>
            <w:left w:val="none" w:sz="0" w:space="0" w:color="auto"/>
            <w:bottom w:val="none" w:sz="0" w:space="0" w:color="auto"/>
            <w:right w:val="none" w:sz="0" w:space="0" w:color="auto"/>
          </w:divBdr>
        </w:div>
        <w:div w:id="1834829897">
          <w:marLeft w:val="640"/>
          <w:marRight w:val="0"/>
          <w:marTop w:val="0"/>
          <w:marBottom w:val="0"/>
          <w:divBdr>
            <w:top w:val="none" w:sz="0" w:space="0" w:color="auto"/>
            <w:left w:val="none" w:sz="0" w:space="0" w:color="auto"/>
            <w:bottom w:val="none" w:sz="0" w:space="0" w:color="auto"/>
            <w:right w:val="none" w:sz="0" w:space="0" w:color="auto"/>
          </w:divBdr>
        </w:div>
        <w:div w:id="617764823">
          <w:marLeft w:val="640"/>
          <w:marRight w:val="0"/>
          <w:marTop w:val="0"/>
          <w:marBottom w:val="0"/>
          <w:divBdr>
            <w:top w:val="none" w:sz="0" w:space="0" w:color="auto"/>
            <w:left w:val="none" w:sz="0" w:space="0" w:color="auto"/>
            <w:bottom w:val="none" w:sz="0" w:space="0" w:color="auto"/>
            <w:right w:val="none" w:sz="0" w:space="0" w:color="auto"/>
          </w:divBdr>
        </w:div>
        <w:div w:id="47606429">
          <w:marLeft w:val="640"/>
          <w:marRight w:val="0"/>
          <w:marTop w:val="0"/>
          <w:marBottom w:val="0"/>
          <w:divBdr>
            <w:top w:val="none" w:sz="0" w:space="0" w:color="auto"/>
            <w:left w:val="none" w:sz="0" w:space="0" w:color="auto"/>
            <w:bottom w:val="none" w:sz="0" w:space="0" w:color="auto"/>
            <w:right w:val="none" w:sz="0" w:space="0" w:color="auto"/>
          </w:divBdr>
        </w:div>
        <w:div w:id="941183324">
          <w:marLeft w:val="640"/>
          <w:marRight w:val="0"/>
          <w:marTop w:val="0"/>
          <w:marBottom w:val="0"/>
          <w:divBdr>
            <w:top w:val="none" w:sz="0" w:space="0" w:color="auto"/>
            <w:left w:val="none" w:sz="0" w:space="0" w:color="auto"/>
            <w:bottom w:val="none" w:sz="0" w:space="0" w:color="auto"/>
            <w:right w:val="none" w:sz="0" w:space="0" w:color="auto"/>
          </w:divBdr>
        </w:div>
        <w:div w:id="1543053867">
          <w:marLeft w:val="640"/>
          <w:marRight w:val="0"/>
          <w:marTop w:val="0"/>
          <w:marBottom w:val="0"/>
          <w:divBdr>
            <w:top w:val="none" w:sz="0" w:space="0" w:color="auto"/>
            <w:left w:val="none" w:sz="0" w:space="0" w:color="auto"/>
            <w:bottom w:val="none" w:sz="0" w:space="0" w:color="auto"/>
            <w:right w:val="none" w:sz="0" w:space="0" w:color="auto"/>
          </w:divBdr>
        </w:div>
        <w:div w:id="1386678231">
          <w:marLeft w:val="640"/>
          <w:marRight w:val="0"/>
          <w:marTop w:val="0"/>
          <w:marBottom w:val="0"/>
          <w:divBdr>
            <w:top w:val="none" w:sz="0" w:space="0" w:color="auto"/>
            <w:left w:val="none" w:sz="0" w:space="0" w:color="auto"/>
            <w:bottom w:val="none" w:sz="0" w:space="0" w:color="auto"/>
            <w:right w:val="none" w:sz="0" w:space="0" w:color="auto"/>
          </w:divBdr>
        </w:div>
        <w:div w:id="1546601090">
          <w:marLeft w:val="640"/>
          <w:marRight w:val="0"/>
          <w:marTop w:val="0"/>
          <w:marBottom w:val="0"/>
          <w:divBdr>
            <w:top w:val="none" w:sz="0" w:space="0" w:color="auto"/>
            <w:left w:val="none" w:sz="0" w:space="0" w:color="auto"/>
            <w:bottom w:val="none" w:sz="0" w:space="0" w:color="auto"/>
            <w:right w:val="none" w:sz="0" w:space="0" w:color="auto"/>
          </w:divBdr>
        </w:div>
        <w:div w:id="72748543">
          <w:marLeft w:val="640"/>
          <w:marRight w:val="0"/>
          <w:marTop w:val="0"/>
          <w:marBottom w:val="0"/>
          <w:divBdr>
            <w:top w:val="none" w:sz="0" w:space="0" w:color="auto"/>
            <w:left w:val="none" w:sz="0" w:space="0" w:color="auto"/>
            <w:bottom w:val="none" w:sz="0" w:space="0" w:color="auto"/>
            <w:right w:val="none" w:sz="0" w:space="0" w:color="auto"/>
          </w:divBdr>
        </w:div>
        <w:div w:id="1753500979">
          <w:marLeft w:val="640"/>
          <w:marRight w:val="0"/>
          <w:marTop w:val="0"/>
          <w:marBottom w:val="0"/>
          <w:divBdr>
            <w:top w:val="none" w:sz="0" w:space="0" w:color="auto"/>
            <w:left w:val="none" w:sz="0" w:space="0" w:color="auto"/>
            <w:bottom w:val="none" w:sz="0" w:space="0" w:color="auto"/>
            <w:right w:val="none" w:sz="0" w:space="0" w:color="auto"/>
          </w:divBdr>
        </w:div>
        <w:div w:id="1082026162">
          <w:marLeft w:val="640"/>
          <w:marRight w:val="0"/>
          <w:marTop w:val="0"/>
          <w:marBottom w:val="0"/>
          <w:divBdr>
            <w:top w:val="none" w:sz="0" w:space="0" w:color="auto"/>
            <w:left w:val="none" w:sz="0" w:space="0" w:color="auto"/>
            <w:bottom w:val="none" w:sz="0" w:space="0" w:color="auto"/>
            <w:right w:val="none" w:sz="0" w:space="0" w:color="auto"/>
          </w:divBdr>
        </w:div>
        <w:div w:id="680354963">
          <w:marLeft w:val="640"/>
          <w:marRight w:val="0"/>
          <w:marTop w:val="0"/>
          <w:marBottom w:val="0"/>
          <w:divBdr>
            <w:top w:val="none" w:sz="0" w:space="0" w:color="auto"/>
            <w:left w:val="none" w:sz="0" w:space="0" w:color="auto"/>
            <w:bottom w:val="none" w:sz="0" w:space="0" w:color="auto"/>
            <w:right w:val="none" w:sz="0" w:space="0" w:color="auto"/>
          </w:divBdr>
        </w:div>
        <w:div w:id="1927032233">
          <w:marLeft w:val="640"/>
          <w:marRight w:val="0"/>
          <w:marTop w:val="0"/>
          <w:marBottom w:val="0"/>
          <w:divBdr>
            <w:top w:val="none" w:sz="0" w:space="0" w:color="auto"/>
            <w:left w:val="none" w:sz="0" w:space="0" w:color="auto"/>
            <w:bottom w:val="none" w:sz="0" w:space="0" w:color="auto"/>
            <w:right w:val="none" w:sz="0" w:space="0" w:color="auto"/>
          </w:divBdr>
        </w:div>
        <w:div w:id="1013993096">
          <w:marLeft w:val="640"/>
          <w:marRight w:val="0"/>
          <w:marTop w:val="0"/>
          <w:marBottom w:val="0"/>
          <w:divBdr>
            <w:top w:val="none" w:sz="0" w:space="0" w:color="auto"/>
            <w:left w:val="none" w:sz="0" w:space="0" w:color="auto"/>
            <w:bottom w:val="none" w:sz="0" w:space="0" w:color="auto"/>
            <w:right w:val="none" w:sz="0" w:space="0" w:color="auto"/>
          </w:divBdr>
        </w:div>
        <w:div w:id="1436288501">
          <w:marLeft w:val="640"/>
          <w:marRight w:val="0"/>
          <w:marTop w:val="0"/>
          <w:marBottom w:val="0"/>
          <w:divBdr>
            <w:top w:val="none" w:sz="0" w:space="0" w:color="auto"/>
            <w:left w:val="none" w:sz="0" w:space="0" w:color="auto"/>
            <w:bottom w:val="none" w:sz="0" w:space="0" w:color="auto"/>
            <w:right w:val="none" w:sz="0" w:space="0" w:color="auto"/>
          </w:divBdr>
        </w:div>
        <w:div w:id="349650512">
          <w:marLeft w:val="640"/>
          <w:marRight w:val="0"/>
          <w:marTop w:val="0"/>
          <w:marBottom w:val="0"/>
          <w:divBdr>
            <w:top w:val="none" w:sz="0" w:space="0" w:color="auto"/>
            <w:left w:val="none" w:sz="0" w:space="0" w:color="auto"/>
            <w:bottom w:val="none" w:sz="0" w:space="0" w:color="auto"/>
            <w:right w:val="none" w:sz="0" w:space="0" w:color="auto"/>
          </w:divBdr>
        </w:div>
        <w:div w:id="664865361">
          <w:marLeft w:val="640"/>
          <w:marRight w:val="0"/>
          <w:marTop w:val="0"/>
          <w:marBottom w:val="0"/>
          <w:divBdr>
            <w:top w:val="none" w:sz="0" w:space="0" w:color="auto"/>
            <w:left w:val="none" w:sz="0" w:space="0" w:color="auto"/>
            <w:bottom w:val="none" w:sz="0" w:space="0" w:color="auto"/>
            <w:right w:val="none" w:sz="0" w:space="0" w:color="auto"/>
          </w:divBdr>
        </w:div>
        <w:div w:id="1443920615">
          <w:marLeft w:val="640"/>
          <w:marRight w:val="0"/>
          <w:marTop w:val="0"/>
          <w:marBottom w:val="0"/>
          <w:divBdr>
            <w:top w:val="none" w:sz="0" w:space="0" w:color="auto"/>
            <w:left w:val="none" w:sz="0" w:space="0" w:color="auto"/>
            <w:bottom w:val="none" w:sz="0" w:space="0" w:color="auto"/>
            <w:right w:val="none" w:sz="0" w:space="0" w:color="auto"/>
          </w:divBdr>
        </w:div>
        <w:div w:id="451173688">
          <w:marLeft w:val="640"/>
          <w:marRight w:val="0"/>
          <w:marTop w:val="0"/>
          <w:marBottom w:val="0"/>
          <w:divBdr>
            <w:top w:val="none" w:sz="0" w:space="0" w:color="auto"/>
            <w:left w:val="none" w:sz="0" w:space="0" w:color="auto"/>
            <w:bottom w:val="none" w:sz="0" w:space="0" w:color="auto"/>
            <w:right w:val="none" w:sz="0" w:space="0" w:color="auto"/>
          </w:divBdr>
        </w:div>
        <w:div w:id="1553228166">
          <w:marLeft w:val="640"/>
          <w:marRight w:val="0"/>
          <w:marTop w:val="0"/>
          <w:marBottom w:val="0"/>
          <w:divBdr>
            <w:top w:val="none" w:sz="0" w:space="0" w:color="auto"/>
            <w:left w:val="none" w:sz="0" w:space="0" w:color="auto"/>
            <w:bottom w:val="none" w:sz="0" w:space="0" w:color="auto"/>
            <w:right w:val="none" w:sz="0" w:space="0" w:color="auto"/>
          </w:divBdr>
        </w:div>
        <w:div w:id="1990591866">
          <w:marLeft w:val="640"/>
          <w:marRight w:val="0"/>
          <w:marTop w:val="0"/>
          <w:marBottom w:val="0"/>
          <w:divBdr>
            <w:top w:val="none" w:sz="0" w:space="0" w:color="auto"/>
            <w:left w:val="none" w:sz="0" w:space="0" w:color="auto"/>
            <w:bottom w:val="none" w:sz="0" w:space="0" w:color="auto"/>
            <w:right w:val="none" w:sz="0" w:space="0" w:color="auto"/>
          </w:divBdr>
        </w:div>
        <w:div w:id="846872688">
          <w:marLeft w:val="640"/>
          <w:marRight w:val="0"/>
          <w:marTop w:val="0"/>
          <w:marBottom w:val="0"/>
          <w:divBdr>
            <w:top w:val="none" w:sz="0" w:space="0" w:color="auto"/>
            <w:left w:val="none" w:sz="0" w:space="0" w:color="auto"/>
            <w:bottom w:val="none" w:sz="0" w:space="0" w:color="auto"/>
            <w:right w:val="none" w:sz="0" w:space="0" w:color="auto"/>
          </w:divBdr>
        </w:div>
        <w:div w:id="389160704">
          <w:marLeft w:val="640"/>
          <w:marRight w:val="0"/>
          <w:marTop w:val="0"/>
          <w:marBottom w:val="0"/>
          <w:divBdr>
            <w:top w:val="none" w:sz="0" w:space="0" w:color="auto"/>
            <w:left w:val="none" w:sz="0" w:space="0" w:color="auto"/>
            <w:bottom w:val="none" w:sz="0" w:space="0" w:color="auto"/>
            <w:right w:val="none" w:sz="0" w:space="0" w:color="auto"/>
          </w:divBdr>
        </w:div>
        <w:div w:id="1487018338">
          <w:marLeft w:val="640"/>
          <w:marRight w:val="0"/>
          <w:marTop w:val="0"/>
          <w:marBottom w:val="0"/>
          <w:divBdr>
            <w:top w:val="none" w:sz="0" w:space="0" w:color="auto"/>
            <w:left w:val="none" w:sz="0" w:space="0" w:color="auto"/>
            <w:bottom w:val="none" w:sz="0" w:space="0" w:color="auto"/>
            <w:right w:val="none" w:sz="0" w:space="0" w:color="auto"/>
          </w:divBdr>
        </w:div>
        <w:div w:id="1258750970">
          <w:marLeft w:val="640"/>
          <w:marRight w:val="0"/>
          <w:marTop w:val="0"/>
          <w:marBottom w:val="0"/>
          <w:divBdr>
            <w:top w:val="none" w:sz="0" w:space="0" w:color="auto"/>
            <w:left w:val="none" w:sz="0" w:space="0" w:color="auto"/>
            <w:bottom w:val="none" w:sz="0" w:space="0" w:color="auto"/>
            <w:right w:val="none" w:sz="0" w:space="0" w:color="auto"/>
          </w:divBdr>
        </w:div>
        <w:div w:id="71897273">
          <w:marLeft w:val="640"/>
          <w:marRight w:val="0"/>
          <w:marTop w:val="0"/>
          <w:marBottom w:val="0"/>
          <w:divBdr>
            <w:top w:val="none" w:sz="0" w:space="0" w:color="auto"/>
            <w:left w:val="none" w:sz="0" w:space="0" w:color="auto"/>
            <w:bottom w:val="none" w:sz="0" w:space="0" w:color="auto"/>
            <w:right w:val="none" w:sz="0" w:space="0" w:color="auto"/>
          </w:divBdr>
        </w:div>
        <w:div w:id="455954615">
          <w:marLeft w:val="640"/>
          <w:marRight w:val="0"/>
          <w:marTop w:val="0"/>
          <w:marBottom w:val="0"/>
          <w:divBdr>
            <w:top w:val="none" w:sz="0" w:space="0" w:color="auto"/>
            <w:left w:val="none" w:sz="0" w:space="0" w:color="auto"/>
            <w:bottom w:val="none" w:sz="0" w:space="0" w:color="auto"/>
            <w:right w:val="none" w:sz="0" w:space="0" w:color="auto"/>
          </w:divBdr>
        </w:div>
        <w:div w:id="226231207">
          <w:marLeft w:val="640"/>
          <w:marRight w:val="0"/>
          <w:marTop w:val="0"/>
          <w:marBottom w:val="0"/>
          <w:divBdr>
            <w:top w:val="none" w:sz="0" w:space="0" w:color="auto"/>
            <w:left w:val="none" w:sz="0" w:space="0" w:color="auto"/>
            <w:bottom w:val="none" w:sz="0" w:space="0" w:color="auto"/>
            <w:right w:val="none" w:sz="0" w:space="0" w:color="auto"/>
          </w:divBdr>
        </w:div>
        <w:div w:id="583534330">
          <w:marLeft w:val="640"/>
          <w:marRight w:val="0"/>
          <w:marTop w:val="0"/>
          <w:marBottom w:val="0"/>
          <w:divBdr>
            <w:top w:val="none" w:sz="0" w:space="0" w:color="auto"/>
            <w:left w:val="none" w:sz="0" w:space="0" w:color="auto"/>
            <w:bottom w:val="none" w:sz="0" w:space="0" w:color="auto"/>
            <w:right w:val="none" w:sz="0" w:space="0" w:color="auto"/>
          </w:divBdr>
        </w:div>
        <w:div w:id="534658583">
          <w:marLeft w:val="640"/>
          <w:marRight w:val="0"/>
          <w:marTop w:val="0"/>
          <w:marBottom w:val="0"/>
          <w:divBdr>
            <w:top w:val="none" w:sz="0" w:space="0" w:color="auto"/>
            <w:left w:val="none" w:sz="0" w:space="0" w:color="auto"/>
            <w:bottom w:val="none" w:sz="0" w:space="0" w:color="auto"/>
            <w:right w:val="none" w:sz="0" w:space="0" w:color="auto"/>
          </w:divBdr>
        </w:div>
        <w:div w:id="139077064">
          <w:marLeft w:val="640"/>
          <w:marRight w:val="0"/>
          <w:marTop w:val="0"/>
          <w:marBottom w:val="0"/>
          <w:divBdr>
            <w:top w:val="none" w:sz="0" w:space="0" w:color="auto"/>
            <w:left w:val="none" w:sz="0" w:space="0" w:color="auto"/>
            <w:bottom w:val="none" w:sz="0" w:space="0" w:color="auto"/>
            <w:right w:val="none" w:sz="0" w:space="0" w:color="auto"/>
          </w:divBdr>
        </w:div>
        <w:div w:id="247889215">
          <w:marLeft w:val="640"/>
          <w:marRight w:val="0"/>
          <w:marTop w:val="0"/>
          <w:marBottom w:val="0"/>
          <w:divBdr>
            <w:top w:val="none" w:sz="0" w:space="0" w:color="auto"/>
            <w:left w:val="none" w:sz="0" w:space="0" w:color="auto"/>
            <w:bottom w:val="none" w:sz="0" w:space="0" w:color="auto"/>
            <w:right w:val="none" w:sz="0" w:space="0" w:color="auto"/>
          </w:divBdr>
        </w:div>
        <w:div w:id="1975521531">
          <w:marLeft w:val="640"/>
          <w:marRight w:val="0"/>
          <w:marTop w:val="0"/>
          <w:marBottom w:val="0"/>
          <w:divBdr>
            <w:top w:val="none" w:sz="0" w:space="0" w:color="auto"/>
            <w:left w:val="none" w:sz="0" w:space="0" w:color="auto"/>
            <w:bottom w:val="none" w:sz="0" w:space="0" w:color="auto"/>
            <w:right w:val="none" w:sz="0" w:space="0" w:color="auto"/>
          </w:divBdr>
        </w:div>
        <w:div w:id="127548593">
          <w:marLeft w:val="640"/>
          <w:marRight w:val="0"/>
          <w:marTop w:val="0"/>
          <w:marBottom w:val="0"/>
          <w:divBdr>
            <w:top w:val="none" w:sz="0" w:space="0" w:color="auto"/>
            <w:left w:val="none" w:sz="0" w:space="0" w:color="auto"/>
            <w:bottom w:val="none" w:sz="0" w:space="0" w:color="auto"/>
            <w:right w:val="none" w:sz="0" w:space="0" w:color="auto"/>
          </w:divBdr>
        </w:div>
        <w:div w:id="1578979996">
          <w:marLeft w:val="640"/>
          <w:marRight w:val="0"/>
          <w:marTop w:val="0"/>
          <w:marBottom w:val="0"/>
          <w:divBdr>
            <w:top w:val="none" w:sz="0" w:space="0" w:color="auto"/>
            <w:left w:val="none" w:sz="0" w:space="0" w:color="auto"/>
            <w:bottom w:val="none" w:sz="0" w:space="0" w:color="auto"/>
            <w:right w:val="none" w:sz="0" w:space="0" w:color="auto"/>
          </w:divBdr>
        </w:div>
        <w:div w:id="1430420284">
          <w:marLeft w:val="640"/>
          <w:marRight w:val="0"/>
          <w:marTop w:val="0"/>
          <w:marBottom w:val="0"/>
          <w:divBdr>
            <w:top w:val="none" w:sz="0" w:space="0" w:color="auto"/>
            <w:left w:val="none" w:sz="0" w:space="0" w:color="auto"/>
            <w:bottom w:val="none" w:sz="0" w:space="0" w:color="auto"/>
            <w:right w:val="none" w:sz="0" w:space="0" w:color="auto"/>
          </w:divBdr>
        </w:div>
        <w:div w:id="1273174017">
          <w:marLeft w:val="640"/>
          <w:marRight w:val="0"/>
          <w:marTop w:val="0"/>
          <w:marBottom w:val="0"/>
          <w:divBdr>
            <w:top w:val="none" w:sz="0" w:space="0" w:color="auto"/>
            <w:left w:val="none" w:sz="0" w:space="0" w:color="auto"/>
            <w:bottom w:val="none" w:sz="0" w:space="0" w:color="auto"/>
            <w:right w:val="none" w:sz="0" w:space="0" w:color="auto"/>
          </w:divBdr>
        </w:div>
        <w:div w:id="2099710740">
          <w:marLeft w:val="640"/>
          <w:marRight w:val="0"/>
          <w:marTop w:val="0"/>
          <w:marBottom w:val="0"/>
          <w:divBdr>
            <w:top w:val="none" w:sz="0" w:space="0" w:color="auto"/>
            <w:left w:val="none" w:sz="0" w:space="0" w:color="auto"/>
            <w:bottom w:val="none" w:sz="0" w:space="0" w:color="auto"/>
            <w:right w:val="none" w:sz="0" w:space="0" w:color="auto"/>
          </w:divBdr>
        </w:div>
        <w:div w:id="168714268">
          <w:marLeft w:val="640"/>
          <w:marRight w:val="0"/>
          <w:marTop w:val="0"/>
          <w:marBottom w:val="0"/>
          <w:divBdr>
            <w:top w:val="none" w:sz="0" w:space="0" w:color="auto"/>
            <w:left w:val="none" w:sz="0" w:space="0" w:color="auto"/>
            <w:bottom w:val="none" w:sz="0" w:space="0" w:color="auto"/>
            <w:right w:val="none" w:sz="0" w:space="0" w:color="auto"/>
          </w:divBdr>
        </w:div>
        <w:div w:id="840972544">
          <w:marLeft w:val="640"/>
          <w:marRight w:val="0"/>
          <w:marTop w:val="0"/>
          <w:marBottom w:val="0"/>
          <w:divBdr>
            <w:top w:val="none" w:sz="0" w:space="0" w:color="auto"/>
            <w:left w:val="none" w:sz="0" w:space="0" w:color="auto"/>
            <w:bottom w:val="none" w:sz="0" w:space="0" w:color="auto"/>
            <w:right w:val="none" w:sz="0" w:space="0" w:color="auto"/>
          </w:divBdr>
        </w:div>
        <w:div w:id="1294407948">
          <w:marLeft w:val="640"/>
          <w:marRight w:val="0"/>
          <w:marTop w:val="0"/>
          <w:marBottom w:val="0"/>
          <w:divBdr>
            <w:top w:val="none" w:sz="0" w:space="0" w:color="auto"/>
            <w:left w:val="none" w:sz="0" w:space="0" w:color="auto"/>
            <w:bottom w:val="none" w:sz="0" w:space="0" w:color="auto"/>
            <w:right w:val="none" w:sz="0" w:space="0" w:color="auto"/>
          </w:divBdr>
        </w:div>
        <w:div w:id="1626809149">
          <w:marLeft w:val="640"/>
          <w:marRight w:val="0"/>
          <w:marTop w:val="0"/>
          <w:marBottom w:val="0"/>
          <w:divBdr>
            <w:top w:val="none" w:sz="0" w:space="0" w:color="auto"/>
            <w:left w:val="none" w:sz="0" w:space="0" w:color="auto"/>
            <w:bottom w:val="none" w:sz="0" w:space="0" w:color="auto"/>
            <w:right w:val="none" w:sz="0" w:space="0" w:color="auto"/>
          </w:divBdr>
        </w:div>
        <w:div w:id="1703744645">
          <w:marLeft w:val="640"/>
          <w:marRight w:val="0"/>
          <w:marTop w:val="0"/>
          <w:marBottom w:val="0"/>
          <w:divBdr>
            <w:top w:val="none" w:sz="0" w:space="0" w:color="auto"/>
            <w:left w:val="none" w:sz="0" w:space="0" w:color="auto"/>
            <w:bottom w:val="none" w:sz="0" w:space="0" w:color="auto"/>
            <w:right w:val="none" w:sz="0" w:space="0" w:color="auto"/>
          </w:divBdr>
        </w:div>
        <w:div w:id="1115949353">
          <w:marLeft w:val="640"/>
          <w:marRight w:val="0"/>
          <w:marTop w:val="0"/>
          <w:marBottom w:val="0"/>
          <w:divBdr>
            <w:top w:val="none" w:sz="0" w:space="0" w:color="auto"/>
            <w:left w:val="none" w:sz="0" w:space="0" w:color="auto"/>
            <w:bottom w:val="none" w:sz="0" w:space="0" w:color="auto"/>
            <w:right w:val="none" w:sz="0" w:space="0" w:color="auto"/>
          </w:divBdr>
        </w:div>
        <w:div w:id="2031682478">
          <w:marLeft w:val="640"/>
          <w:marRight w:val="0"/>
          <w:marTop w:val="0"/>
          <w:marBottom w:val="0"/>
          <w:divBdr>
            <w:top w:val="none" w:sz="0" w:space="0" w:color="auto"/>
            <w:left w:val="none" w:sz="0" w:space="0" w:color="auto"/>
            <w:bottom w:val="none" w:sz="0" w:space="0" w:color="auto"/>
            <w:right w:val="none" w:sz="0" w:space="0" w:color="auto"/>
          </w:divBdr>
        </w:div>
        <w:div w:id="642389187">
          <w:marLeft w:val="640"/>
          <w:marRight w:val="0"/>
          <w:marTop w:val="0"/>
          <w:marBottom w:val="0"/>
          <w:divBdr>
            <w:top w:val="none" w:sz="0" w:space="0" w:color="auto"/>
            <w:left w:val="none" w:sz="0" w:space="0" w:color="auto"/>
            <w:bottom w:val="none" w:sz="0" w:space="0" w:color="auto"/>
            <w:right w:val="none" w:sz="0" w:space="0" w:color="auto"/>
          </w:divBdr>
        </w:div>
        <w:div w:id="138691685">
          <w:marLeft w:val="640"/>
          <w:marRight w:val="0"/>
          <w:marTop w:val="0"/>
          <w:marBottom w:val="0"/>
          <w:divBdr>
            <w:top w:val="none" w:sz="0" w:space="0" w:color="auto"/>
            <w:left w:val="none" w:sz="0" w:space="0" w:color="auto"/>
            <w:bottom w:val="none" w:sz="0" w:space="0" w:color="auto"/>
            <w:right w:val="none" w:sz="0" w:space="0" w:color="auto"/>
          </w:divBdr>
        </w:div>
        <w:div w:id="1969627607">
          <w:marLeft w:val="640"/>
          <w:marRight w:val="0"/>
          <w:marTop w:val="0"/>
          <w:marBottom w:val="0"/>
          <w:divBdr>
            <w:top w:val="none" w:sz="0" w:space="0" w:color="auto"/>
            <w:left w:val="none" w:sz="0" w:space="0" w:color="auto"/>
            <w:bottom w:val="none" w:sz="0" w:space="0" w:color="auto"/>
            <w:right w:val="none" w:sz="0" w:space="0" w:color="auto"/>
          </w:divBdr>
        </w:div>
        <w:div w:id="925723372">
          <w:marLeft w:val="640"/>
          <w:marRight w:val="0"/>
          <w:marTop w:val="0"/>
          <w:marBottom w:val="0"/>
          <w:divBdr>
            <w:top w:val="none" w:sz="0" w:space="0" w:color="auto"/>
            <w:left w:val="none" w:sz="0" w:space="0" w:color="auto"/>
            <w:bottom w:val="none" w:sz="0" w:space="0" w:color="auto"/>
            <w:right w:val="none" w:sz="0" w:space="0" w:color="auto"/>
          </w:divBdr>
        </w:div>
        <w:div w:id="1956709134">
          <w:marLeft w:val="640"/>
          <w:marRight w:val="0"/>
          <w:marTop w:val="0"/>
          <w:marBottom w:val="0"/>
          <w:divBdr>
            <w:top w:val="none" w:sz="0" w:space="0" w:color="auto"/>
            <w:left w:val="none" w:sz="0" w:space="0" w:color="auto"/>
            <w:bottom w:val="none" w:sz="0" w:space="0" w:color="auto"/>
            <w:right w:val="none" w:sz="0" w:space="0" w:color="auto"/>
          </w:divBdr>
        </w:div>
        <w:div w:id="896279026">
          <w:marLeft w:val="640"/>
          <w:marRight w:val="0"/>
          <w:marTop w:val="0"/>
          <w:marBottom w:val="0"/>
          <w:divBdr>
            <w:top w:val="none" w:sz="0" w:space="0" w:color="auto"/>
            <w:left w:val="none" w:sz="0" w:space="0" w:color="auto"/>
            <w:bottom w:val="none" w:sz="0" w:space="0" w:color="auto"/>
            <w:right w:val="none" w:sz="0" w:space="0" w:color="auto"/>
          </w:divBdr>
        </w:div>
        <w:div w:id="1318530052">
          <w:marLeft w:val="640"/>
          <w:marRight w:val="0"/>
          <w:marTop w:val="0"/>
          <w:marBottom w:val="0"/>
          <w:divBdr>
            <w:top w:val="none" w:sz="0" w:space="0" w:color="auto"/>
            <w:left w:val="none" w:sz="0" w:space="0" w:color="auto"/>
            <w:bottom w:val="none" w:sz="0" w:space="0" w:color="auto"/>
            <w:right w:val="none" w:sz="0" w:space="0" w:color="auto"/>
          </w:divBdr>
        </w:div>
        <w:div w:id="730812316">
          <w:marLeft w:val="640"/>
          <w:marRight w:val="0"/>
          <w:marTop w:val="0"/>
          <w:marBottom w:val="0"/>
          <w:divBdr>
            <w:top w:val="none" w:sz="0" w:space="0" w:color="auto"/>
            <w:left w:val="none" w:sz="0" w:space="0" w:color="auto"/>
            <w:bottom w:val="none" w:sz="0" w:space="0" w:color="auto"/>
            <w:right w:val="none" w:sz="0" w:space="0" w:color="auto"/>
          </w:divBdr>
        </w:div>
        <w:div w:id="987128884">
          <w:marLeft w:val="640"/>
          <w:marRight w:val="0"/>
          <w:marTop w:val="0"/>
          <w:marBottom w:val="0"/>
          <w:divBdr>
            <w:top w:val="none" w:sz="0" w:space="0" w:color="auto"/>
            <w:left w:val="none" w:sz="0" w:space="0" w:color="auto"/>
            <w:bottom w:val="none" w:sz="0" w:space="0" w:color="auto"/>
            <w:right w:val="none" w:sz="0" w:space="0" w:color="auto"/>
          </w:divBdr>
        </w:div>
        <w:div w:id="1450389649">
          <w:marLeft w:val="640"/>
          <w:marRight w:val="0"/>
          <w:marTop w:val="0"/>
          <w:marBottom w:val="0"/>
          <w:divBdr>
            <w:top w:val="none" w:sz="0" w:space="0" w:color="auto"/>
            <w:left w:val="none" w:sz="0" w:space="0" w:color="auto"/>
            <w:bottom w:val="none" w:sz="0" w:space="0" w:color="auto"/>
            <w:right w:val="none" w:sz="0" w:space="0" w:color="auto"/>
          </w:divBdr>
        </w:div>
        <w:div w:id="1122193677">
          <w:marLeft w:val="640"/>
          <w:marRight w:val="0"/>
          <w:marTop w:val="0"/>
          <w:marBottom w:val="0"/>
          <w:divBdr>
            <w:top w:val="none" w:sz="0" w:space="0" w:color="auto"/>
            <w:left w:val="none" w:sz="0" w:space="0" w:color="auto"/>
            <w:bottom w:val="none" w:sz="0" w:space="0" w:color="auto"/>
            <w:right w:val="none" w:sz="0" w:space="0" w:color="auto"/>
          </w:divBdr>
        </w:div>
        <w:div w:id="258417221">
          <w:marLeft w:val="640"/>
          <w:marRight w:val="0"/>
          <w:marTop w:val="0"/>
          <w:marBottom w:val="0"/>
          <w:divBdr>
            <w:top w:val="none" w:sz="0" w:space="0" w:color="auto"/>
            <w:left w:val="none" w:sz="0" w:space="0" w:color="auto"/>
            <w:bottom w:val="none" w:sz="0" w:space="0" w:color="auto"/>
            <w:right w:val="none" w:sz="0" w:space="0" w:color="auto"/>
          </w:divBdr>
        </w:div>
        <w:div w:id="859315867">
          <w:marLeft w:val="640"/>
          <w:marRight w:val="0"/>
          <w:marTop w:val="0"/>
          <w:marBottom w:val="0"/>
          <w:divBdr>
            <w:top w:val="none" w:sz="0" w:space="0" w:color="auto"/>
            <w:left w:val="none" w:sz="0" w:space="0" w:color="auto"/>
            <w:bottom w:val="none" w:sz="0" w:space="0" w:color="auto"/>
            <w:right w:val="none" w:sz="0" w:space="0" w:color="auto"/>
          </w:divBdr>
        </w:div>
        <w:div w:id="1087727837">
          <w:marLeft w:val="640"/>
          <w:marRight w:val="0"/>
          <w:marTop w:val="0"/>
          <w:marBottom w:val="0"/>
          <w:divBdr>
            <w:top w:val="none" w:sz="0" w:space="0" w:color="auto"/>
            <w:left w:val="none" w:sz="0" w:space="0" w:color="auto"/>
            <w:bottom w:val="none" w:sz="0" w:space="0" w:color="auto"/>
            <w:right w:val="none" w:sz="0" w:space="0" w:color="auto"/>
          </w:divBdr>
        </w:div>
        <w:div w:id="2053531407">
          <w:marLeft w:val="640"/>
          <w:marRight w:val="0"/>
          <w:marTop w:val="0"/>
          <w:marBottom w:val="0"/>
          <w:divBdr>
            <w:top w:val="none" w:sz="0" w:space="0" w:color="auto"/>
            <w:left w:val="none" w:sz="0" w:space="0" w:color="auto"/>
            <w:bottom w:val="none" w:sz="0" w:space="0" w:color="auto"/>
            <w:right w:val="none" w:sz="0" w:space="0" w:color="auto"/>
          </w:divBdr>
        </w:div>
        <w:div w:id="1425346401">
          <w:marLeft w:val="640"/>
          <w:marRight w:val="0"/>
          <w:marTop w:val="0"/>
          <w:marBottom w:val="0"/>
          <w:divBdr>
            <w:top w:val="none" w:sz="0" w:space="0" w:color="auto"/>
            <w:left w:val="none" w:sz="0" w:space="0" w:color="auto"/>
            <w:bottom w:val="none" w:sz="0" w:space="0" w:color="auto"/>
            <w:right w:val="none" w:sz="0" w:space="0" w:color="auto"/>
          </w:divBdr>
        </w:div>
        <w:div w:id="82069172">
          <w:marLeft w:val="640"/>
          <w:marRight w:val="0"/>
          <w:marTop w:val="0"/>
          <w:marBottom w:val="0"/>
          <w:divBdr>
            <w:top w:val="none" w:sz="0" w:space="0" w:color="auto"/>
            <w:left w:val="none" w:sz="0" w:space="0" w:color="auto"/>
            <w:bottom w:val="none" w:sz="0" w:space="0" w:color="auto"/>
            <w:right w:val="none" w:sz="0" w:space="0" w:color="auto"/>
          </w:divBdr>
        </w:div>
        <w:div w:id="345836439">
          <w:marLeft w:val="640"/>
          <w:marRight w:val="0"/>
          <w:marTop w:val="0"/>
          <w:marBottom w:val="0"/>
          <w:divBdr>
            <w:top w:val="none" w:sz="0" w:space="0" w:color="auto"/>
            <w:left w:val="none" w:sz="0" w:space="0" w:color="auto"/>
            <w:bottom w:val="none" w:sz="0" w:space="0" w:color="auto"/>
            <w:right w:val="none" w:sz="0" w:space="0" w:color="auto"/>
          </w:divBdr>
        </w:div>
        <w:div w:id="566961124">
          <w:marLeft w:val="640"/>
          <w:marRight w:val="0"/>
          <w:marTop w:val="0"/>
          <w:marBottom w:val="0"/>
          <w:divBdr>
            <w:top w:val="none" w:sz="0" w:space="0" w:color="auto"/>
            <w:left w:val="none" w:sz="0" w:space="0" w:color="auto"/>
            <w:bottom w:val="none" w:sz="0" w:space="0" w:color="auto"/>
            <w:right w:val="none" w:sz="0" w:space="0" w:color="auto"/>
          </w:divBdr>
        </w:div>
        <w:div w:id="7340656">
          <w:marLeft w:val="640"/>
          <w:marRight w:val="0"/>
          <w:marTop w:val="0"/>
          <w:marBottom w:val="0"/>
          <w:divBdr>
            <w:top w:val="none" w:sz="0" w:space="0" w:color="auto"/>
            <w:left w:val="none" w:sz="0" w:space="0" w:color="auto"/>
            <w:bottom w:val="none" w:sz="0" w:space="0" w:color="auto"/>
            <w:right w:val="none" w:sz="0" w:space="0" w:color="auto"/>
          </w:divBdr>
        </w:div>
        <w:div w:id="2067142928">
          <w:marLeft w:val="640"/>
          <w:marRight w:val="0"/>
          <w:marTop w:val="0"/>
          <w:marBottom w:val="0"/>
          <w:divBdr>
            <w:top w:val="none" w:sz="0" w:space="0" w:color="auto"/>
            <w:left w:val="none" w:sz="0" w:space="0" w:color="auto"/>
            <w:bottom w:val="none" w:sz="0" w:space="0" w:color="auto"/>
            <w:right w:val="none" w:sz="0" w:space="0" w:color="auto"/>
          </w:divBdr>
        </w:div>
        <w:div w:id="2023970651">
          <w:marLeft w:val="640"/>
          <w:marRight w:val="0"/>
          <w:marTop w:val="0"/>
          <w:marBottom w:val="0"/>
          <w:divBdr>
            <w:top w:val="none" w:sz="0" w:space="0" w:color="auto"/>
            <w:left w:val="none" w:sz="0" w:space="0" w:color="auto"/>
            <w:bottom w:val="none" w:sz="0" w:space="0" w:color="auto"/>
            <w:right w:val="none" w:sz="0" w:space="0" w:color="auto"/>
          </w:divBdr>
        </w:div>
        <w:div w:id="1836872619">
          <w:marLeft w:val="640"/>
          <w:marRight w:val="0"/>
          <w:marTop w:val="0"/>
          <w:marBottom w:val="0"/>
          <w:divBdr>
            <w:top w:val="none" w:sz="0" w:space="0" w:color="auto"/>
            <w:left w:val="none" w:sz="0" w:space="0" w:color="auto"/>
            <w:bottom w:val="none" w:sz="0" w:space="0" w:color="auto"/>
            <w:right w:val="none" w:sz="0" w:space="0" w:color="auto"/>
          </w:divBdr>
        </w:div>
        <w:div w:id="2123378444">
          <w:marLeft w:val="640"/>
          <w:marRight w:val="0"/>
          <w:marTop w:val="0"/>
          <w:marBottom w:val="0"/>
          <w:divBdr>
            <w:top w:val="none" w:sz="0" w:space="0" w:color="auto"/>
            <w:left w:val="none" w:sz="0" w:space="0" w:color="auto"/>
            <w:bottom w:val="none" w:sz="0" w:space="0" w:color="auto"/>
            <w:right w:val="none" w:sz="0" w:space="0" w:color="auto"/>
          </w:divBdr>
        </w:div>
        <w:div w:id="123500892">
          <w:marLeft w:val="640"/>
          <w:marRight w:val="0"/>
          <w:marTop w:val="0"/>
          <w:marBottom w:val="0"/>
          <w:divBdr>
            <w:top w:val="none" w:sz="0" w:space="0" w:color="auto"/>
            <w:left w:val="none" w:sz="0" w:space="0" w:color="auto"/>
            <w:bottom w:val="none" w:sz="0" w:space="0" w:color="auto"/>
            <w:right w:val="none" w:sz="0" w:space="0" w:color="auto"/>
          </w:divBdr>
        </w:div>
        <w:div w:id="1496918757">
          <w:marLeft w:val="640"/>
          <w:marRight w:val="0"/>
          <w:marTop w:val="0"/>
          <w:marBottom w:val="0"/>
          <w:divBdr>
            <w:top w:val="none" w:sz="0" w:space="0" w:color="auto"/>
            <w:left w:val="none" w:sz="0" w:space="0" w:color="auto"/>
            <w:bottom w:val="none" w:sz="0" w:space="0" w:color="auto"/>
            <w:right w:val="none" w:sz="0" w:space="0" w:color="auto"/>
          </w:divBdr>
        </w:div>
        <w:div w:id="879511298">
          <w:marLeft w:val="640"/>
          <w:marRight w:val="0"/>
          <w:marTop w:val="0"/>
          <w:marBottom w:val="0"/>
          <w:divBdr>
            <w:top w:val="none" w:sz="0" w:space="0" w:color="auto"/>
            <w:left w:val="none" w:sz="0" w:space="0" w:color="auto"/>
            <w:bottom w:val="none" w:sz="0" w:space="0" w:color="auto"/>
            <w:right w:val="none" w:sz="0" w:space="0" w:color="auto"/>
          </w:divBdr>
        </w:div>
        <w:div w:id="1077746024">
          <w:marLeft w:val="640"/>
          <w:marRight w:val="0"/>
          <w:marTop w:val="0"/>
          <w:marBottom w:val="0"/>
          <w:divBdr>
            <w:top w:val="none" w:sz="0" w:space="0" w:color="auto"/>
            <w:left w:val="none" w:sz="0" w:space="0" w:color="auto"/>
            <w:bottom w:val="none" w:sz="0" w:space="0" w:color="auto"/>
            <w:right w:val="none" w:sz="0" w:space="0" w:color="auto"/>
          </w:divBdr>
        </w:div>
        <w:div w:id="1029643300">
          <w:marLeft w:val="640"/>
          <w:marRight w:val="0"/>
          <w:marTop w:val="0"/>
          <w:marBottom w:val="0"/>
          <w:divBdr>
            <w:top w:val="none" w:sz="0" w:space="0" w:color="auto"/>
            <w:left w:val="none" w:sz="0" w:space="0" w:color="auto"/>
            <w:bottom w:val="none" w:sz="0" w:space="0" w:color="auto"/>
            <w:right w:val="none" w:sz="0" w:space="0" w:color="auto"/>
          </w:divBdr>
        </w:div>
        <w:div w:id="581373791">
          <w:marLeft w:val="640"/>
          <w:marRight w:val="0"/>
          <w:marTop w:val="0"/>
          <w:marBottom w:val="0"/>
          <w:divBdr>
            <w:top w:val="none" w:sz="0" w:space="0" w:color="auto"/>
            <w:left w:val="none" w:sz="0" w:space="0" w:color="auto"/>
            <w:bottom w:val="none" w:sz="0" w:space="0" w:color="auto"/>
            <w:right w:val="none" w:sz="0" w:space="0" w:color="auto"/>
          </w:divBdr>
        </w:div>
        <w:div w:id="1005354103">
          <w:marLeft w:val="640"/>
          <w:marRight w:val="0"/>
          <w:marTop w:val="0"/>
          <w:marBottom w:val="0"/>
          <w:divBdr>
            <w:top w:val="none" w:sz="0" w:space="0" w:color="auto"/>
            <w:left w:val="none" w:sz="0" w:space="0" w:color="auto"/>
            <w:bottom w:val="none" w:sz="0" w:space="0" w:color="auto"/>
            <w:right w:val="none" w:sz="0" w:space="0" w:color="auto"/>
          </w:divBdr>
        </w:div>
        <w:div w:id="2141608322">
          <w:marLeft w:val="640"/>
          <w:marRight w:val="0"/>
          <w:marTop w:val="0"/>
          <w:marBottom w:val="0"/>
          <w:divBdr>
            <w:top w:val="none" w:sz="0" w:space="0" w:color="auto"/>
            <w:left w:val="none" w:sz="0" w:space="0" w:color="auto"/>
            <w:bottom w:val="none" w:sz="0" w:space="0" w:color="auto"/>
            <w:right w:val="none" w:sz="0" w:space="0" w:color="auto"/>
          </w:divBdr>
        </w:div>
        <w:div w:id="1972977511">
          <w:marLeft w:val="640"/>
          <w:marRight w:val="0"/>
          <w:marTop w:val="0"/>
          <w:marBottom w:val="0"/>
          <w:divBdr>
            <w:top w:val="none" w:sz="0" w:space="0" w:color="auto"/>
            <w:left w:val="none" w:sz="0" w:space="0" w:color="auto"/>
            <w:bottom w:val="none" w:sz="0" w:space="0" w:color="auto"/>
            <w:right w:val="none" w:sz="0" w:space="0" w:color="auto"/>
          </w:divBdr>
        </w:div>
        <w:div w:id="1588225074">
          <w:marLeft w:val="640"/>
          <w:marRight w:val="0"/>
          <w:marTop w:val="0"/>
          <w:marBottom w:val="0"/>
          <w:divBdr>
            <w:top w:val="none" w:sz="0" w:space="0" w:color="auto"/>
            <w:left w:val="none" w:sz="0" w:space="0" w:color="auto"/>
            <w:bottom w:val="none" w:sz="0" w:space="0" w:color="auto"/>
            <w:right w:val="none" w:sz="0" w:space="0" w:color="auto"/>
          </w:divBdr>
        </w:div>
        <w:div w:id="2007979635">
          <w:marLeft w:val="640"/>
          <w:marRight w:val="0"/>
          <w:marTop w:val="0"/>
          <w:marBottom w:val="0"/>
          <w:divBdr>
            <w:top w:val="none" w:sz="0" w:space="0" w:color="auto"/>
            <w:left w:val="none" w:sz="0" w:space="0" w:color="auto"/>
            <w:bottom w:val="none" w:sz="0" w:space="0" w:color="auto"/>
            <w:right w:val="none" w:sz="0" w:space="0" w:color="auto"/>
          </w:divBdr>
        </w:div>
        <w:div w:id="676930340">
          <w:marLeft w:val="640"/>
          <w:marRight w:val="0"/>
          <w:marTop w:val="0"/>
          <w:marBottom w:val="0"/>
          <w:divBdr>
            <w:top w:val="none" w:sz="0" w:space="0" w:color="auto"/>
            <w:left w:val="none" w:sz="0" w:space="0" w:color="auto"/>
            <w:bottom w:val="none" w:sz="0" w:space="0" w:color="auto"/>
            <w:right w:val="none" w:sz="0" w:space="0" w:color="auto"/>
          </w:divBdr>
        </w:div>
        <w:div w:id="561676263">
          <w:marLeft w:val="640"/>
          <w:marRight w:val="0"/>
          <w:marTop w:val="0"/>
          <w:marBottom w:val="0"/>
          <w:divBdr>
            <w:top w:val="none" w:sz="0" w:space="0" w:color="auto"/>
            <w:left w:val="none" w:sz="0" w:space="0" w:color="auto"/>
            <w:bottom w:val="none" w:sz="0" w:space="0" w:color="auto"/>
            <w:right w:val="none" w:sz="0" w:space="0" w:color="auto"/>
          </w:divBdr>
        </w:div>
        <w:div w:id="1952393190">
          <w:marLeft w:val="640"/>
          <w:marRight w:val="0"/>
          <w:marTop w:val="0"/>
          <w:marBottom w:val="0"/>
          <w:divBdr>
            <w:top w:val="none" w:sz="0" w:space="0" w:color="auto"/>
            <w:left w:val="none" w:sz="0" w:space="0" w:color="auto"/>
            <w:bottom w:val="none" w:sz="0" w:space="0" w:color="auto"/>
            <w:right w:val="none" w:sz="0" w:space="0" w:color="auto"/>
          </w:divBdr>
        </w:div>
        <w:div w:id="599610341">
          <w:marLeft w:val="640"/>
          <w:marRight w:val="0"/>
          <w:marTop w:val="0"/>
          <w:marBottom w:val="0"/>
          <w:divBdr>
            <w:top w:val="none" w:sz="0" w:space="0" w:color="auto"/>
            <w:left w:val="none" w:sz="0" w:space="0" w:color="auto"/>
            <w:bottom w:val="none" w:sz="0" w:space="0" w:color="auto"/>
            <w:right w:val="none" w:sz="0" w:space="0" w:color="auto"/>
          </w:divBdr>
        </w:div>
        <w:div w:id="342785289">
          <w:marLeft w:val="640"/>
          <w:marRight w:val="0"/>
          <w:marTop w:val="0"/>
          <w:marBottom w:val="0"/>
          <w:divBdr>
            <w:top w:val="none" w:sz="0" w:space="0" w:color="auto"/>
            <w:left w:val="none" w:sz="0" w:space="0" w:color="auto"/>
            <w:bottom w:val="none" w:sz="0" w:space="0" w:color="auto"/>
            <w:right w:val="none" w:sz="0" w:space="0" w:color="auto"/>
          </w:divBdr>
        </w:div>
        <w:div w:id="1648974124">
          <w:marLeft w:val="640"/>
          <w:marRight w:val="0"/>
          <w:marTop w:val="0"/>
          <w:marBottom w:val="0"/>
          <w:divBdr>
            <w:top w:val="none" w:sz="0" w:space="0" w:color="auto"/>
            <w:left w:val="none" w:sz="0" w:space="0" w:color="auto"/>
            <w:bottom w:val="none" w:sz="0" w:space="0" w:color="auto"/>
            <w:right w:val="none" w:sz="0" w:space="0" w:color="auto"/>
          </w:divBdr>
        </w:div>
        <w:div w:id="167982328">
          <w:marLeft w:val="640"/>
          <w:marRight w:val="0"/>
          <w:marTop w:val="0"/>
          <w:marBottom w:val="0"/>
          <w:divBdr>
            <w:top w:val="none" w:sz="0" w:space="0" w:color="auto"/>
            <w:left w:val="none" w:sz="0" w:space="0" w:color="auto"/>
            <w:bottom w:val="none" w:sz="0" w:space="0" w:color="auto"/>
            <w:right w:val="none" w:sz="0" w:space="0" w:color="auto"/>
          </w:divBdr>
        </w:div>
        <w:div w:id="475994844">
          <w:marLeft w:val="640"/>
          <w:marRight w:val="0"/>
          <w:marTop w:val="0"/>
          <w:marBottom w:val="0"/>
          <w:divBdr>
            <w:top w:val="none" w:sz="0" w:space="0" w:color="auto"/>
            <w:left w:val="none" w:sz="0" w:space="0" w:color="auto"/>
            <w:bottom w:val="none" w:sz="0" w:space="0" w:color="auto"/>
            <w:right w:val="none" w:sz="0" w:space="0" w:color="auto"/>
          </w:divBdr>
        </w:div>
        <w:div w:id="47651701">
          <w:marLeft w:val="640"/>
          <w:marRight w:val="0"/>
          <w:marTop w:val="0"/>
          <w:marBottom w:val="0"/>
          <w:divBdr>
            <w:top w:val="none" w:sz="0" w:space="0" w:color="auto"/>
            <w:left w:val="none" w:sz="0" w:space="0" w:color="auto"/>
            <w:bottom w:val="none" w:sz="0" w:space="0" w:color="auto"/>
            <w:right w:val="none" w:sz="0" w:space="0" w:color="auto"/>
          </w:divBdr>
        </w:div>
        <w:div w:id="1592347998">
          <w:marLeft w:val="640"/>
          <w:marRight w:val="0"/>
          <w:marTop w:val="0"/>
          <w:marBottom w:val="0"/>
          <w:divBdr>
            <w:top w:val="none" w:sz="0" w:space="0" w:color="auto"/>
            <w:left w:val="none" w:sz="0" w:space="0" w:color="auto"/>
            <w:bottom w:val="none" w:sz="0" w:space="0" w:color="auto"/>
            <w:right w:val="none" w:sz="0" w:space="0" w:color="auto"/>
          </w:divBdr>
        </w:div>
        <w:div w:id="767968829">
          <w:marLeft w:val="640"/>
          <w:marRight w:val="0"/>
          <w:marTop w:val="0"/>
          <w:marBottom w:val="0"/>
          <w:divBdr>
            <w:top w:val="none" w:sz="0" w:space="0" w:color="auto"/>
            <w:left w:val="none" w:sz="0" w:space="0" w:color="auto"/>
            <w:bottom w:val="none" w:sz="0" w:space="0" w:color="auto"/>
            <w:right w:val="none" w:sz="0" w:space="0" w:color="auto"/>
          </w:divBdr>
        </w:div>
        <w:div w:id="987515494">
          <w:marLeft w:val="640"/>
          <w:marRight w:val="0"/>
          <w:marTop w:val="0"/>
          <w:marBottom w:val="0"/>
          <w:divBdr>
            <w:top w:val="none" w:sz="0" w:space="0" w:color="auto"/>
            <w:left w:val="none" w:sz="0" w:space="0" w:color="auto"/>
            <w:bottom w:val="none" w:sz="0" w:space="0" w:color="auto"/>
            <w:right w:val="none" w:sz="0" w:space="0" w:color="auto"/>
          </w:divBdr>
        </w:div>
        <w:div w:id="1048340663">
          <w:marLeft w:val="640"/>
          <w:marRight w:val="0"/>
          <w:marTop w:val="0"/>
          <w:marBottom w:val="0"/>
          <w:divBdr>
            <w:top w:val="none" w:sz="0" w:space="0" w:color="auto"/>
            <w:left w:val="none" w:sz="0" w:space="0" w:color="auto"/>
            <w:bottom w:val="none" w:sz="0" w:space="0" w:color="auto"/>
            <w:right w:val="none" w:sz="0" w:space="0" w:color="auto"/>
          </w:divBdr>
        </w:div>
        <w:div w:id="1335839122">
          <w:marLeft w:val="640"/>
          <w:marRight w:val="0"/>
          <w:marTop w:val="0"/>
          <w:marBottom w:val="0"/>
          <w:divBdr>
            <w:top w:val="none" w:sz="0" w:space="0" w:color="auto"/>
            <w:left w:val="none" w:sz="0" w:space="0" w:color="auto"/>
            <w:bottom w:val="none" w:sz="0" w:space="0" w:color="auto"/>
            <w:right w:val="none" w:sz="0" w:space="0" w:color="auto"/>
          </w:divBdr>
        </w:div>
        <w:div w:id="99497657">
          <w:marLeft w:val="640"/>
          <w:marRight w:val="0"/>
          <w:marTop w:val="0"/>
          <w:marBottom w:val="0"/>
          <w:divBdr>
            <w:top w:val="none" w:sz="0" w:space="0" w:color="auto"/>
            <w:left w:val="none" w:sz="0" w:space="0" w:color="auto"/>
            <w:bottom w:val="none" w:sz="0" w:space="0" w:color="auto"/>
            <w:right w:val="none" w:sz="0" w:space="0" w:color="auto"/>
          </w:divBdr>
        </w:div>
        <w:div w:id="30349641">
          <w:marLeft w:val="640"/>
          <w:marRight w:val="0"/>
          <w:marTop w:val="0"/>
          <w:marBottom w:val="0"/>
          <w:divBdr>
            <w:top w:val="none" w:sz="0" w:space="0" w:color="auto"/>
            <w:left w:val="none" w:sz="0" w:space="0" w:color="auto"/>
            <w:bottom w:val="none" w:sz="0" w:space="0" w:color="auto"/>
            <w:right w:val="none" w:sz="0" w:space="0" w:color="auto"/>
          </w:divBdr>
        </w:div>
        <w:div w:id="330302095">
          <w:marLeft w:val="640"/>
          <w:marRight w:val="0"/>
          <w:marTop w:val="0"/>
          <w:marBottom w:val="0"/>
          <w:divBdr>
            <w:top w:val="none" w:sz="0" w:space="0" w:color="auto"/>
            <w:left w:val="none" w:sz="0" w:space="0" w:color="auto"/>
            <w:bottom w:val="none" w:sz="0" w:space="0" w:color="auto"/>
            <w:right w:val="none" w:sz="0" w:space="0" w:color="auto"/>
          </w:divBdr>
        </w:div>
        <w:div w:id="1008140963">
          <w:marLeft w:val="640"/>
          <w:marRight w:val="0"/>
          <w:marTop w:val="0"/>
          <w:marBottom w:val="0"/>
          <w:divBdr>
            <w:top w:val="none" w:sz="0" w:space="0" w:color="auto"/>
            <w:left w:val="none" w:sz="0" w:space="0" w:color="auto"/>
            <w:bottom w:val="none" w:sz="0" w:space="0" w:color="auto"/>
            <w:right w:val="none" w:sz="0" w:space="0" w:color="auto"/>
          </w:divBdr>
        </w:div>
        <w:div w:id="576744287">
          <w:marLeft w:val="640"/>
          <w:marRight w:val="0"/>
          <w:marTop w:val="0"/>
          <w:marBottom w:val="0"/>
          <w:divBdr>
            <w:top w:val="none" w:sz="0" w:space="0" w:color="auto"/>
            <w:left w:val="none" w:sz="0" w:space="0" w:color="auto"/>
            <w:bottom w:val="none" w:sz="0" w:space="0" w:color="auto"/>
            <w:right w:val="none" w:sz="0" w:space="0" w:color="auto"/>
          </w:divBdr>
        </w:div>
        <w:div w:id="1085111391">
          <w:marLeft w:val="640"/>
          <w:marRight w:val="0"/>
          <w:marTop w:val="0"/>
          <w:marBottom w:val="0"/>
          <w:divBdr>
            <w:top w:val="none" w:sz="0" w:space="0" w:color="auto"/>
            <w:left w:val="none" w:sz="0" w:space="0" w:color="auto"/>
            <w:bottom w:val="none" w:sz="0" w:space="0" w:color="auto"/>
            <w:right w:val="none" w:sz="0" w:space="0" w:color="auto"/>
          </w:divBdr>
        </w:div>
        <w:div w:id="2008286615">
          <w:marLeft w:val="640"/>
          <w:marRight w:val="0"/>
          <w:marTop w:val="0"/>
          <w:marBottom w:val="0"/>
          <w:divBdr>
            <w:top w:val="none" w:sz="0" w:space="0" w:color="auto"/>
            <w:left w:val="none" w:sz="0" w:space="0" w:color="auto"/>
            <w:bottom w:val="none" w:sz="0" w:space="0" w:color="auto"/>
            <w:right w:val="none" w:sz="0" w:space="0" w:color="auto"/>
          </w:divBdr>
        </w:div>
        <w:div w:id="2087528226">
          <w:marLeft w:val="640"/>
          <w:marRight w:val="0"/>
          <w:marTop w:val="0"/>
          <w:marBottom w:val="0"/>
          <w:divBdr>
            <w:top w:val="none" w:sz="0" w:space="0" w:color="auto"/>
            <w:left w:val="none" w:sz="0" w:space="0" w:color="auto"/>
            <w:bottom w:val="none" w:sz="0" w:space="0" w:color="auto"/>
            <w:right w:val="none" w:sz="0" w:space="0" w:color="auto"/>
          </w:divBdr>
        </w:div>
        <w:div w:id="1375078121">
          <w:marLeft w:val="640"/>
          <w:marRight w:val="0"/>
          <w:marTop w:val="0"/>
          <w:marBottom w:val="0"/>
          <w:divBdr>
            <w:top w:val="none" w:sz="0" w:space="0" w:color="auto"/>
            <w:left w:val="none" w:sz="0" w:space="0" w:color="auto"/>
            <w:bottom w:val="none" w:sz="0" w:space="0" w:color="auto"/>
            <w:right w:val="none" w:sz="0" w:space="0" w:color="auto"/>
          </w:divBdr>
        </w:div>
        <w:div w:id="803624086">
          <w:marLeft w:val="640"/>
          <w:marRight w:val="0"/>
          <w:marTop w:val="0"/>
          <w:marBottom w:val="0"/>
          <w:divBdr>
            <w:top w:val="none" w:sz="0" w:space="0" w:color="auto"/>
            <w:left w:val="none" w:sz="0" w:space="0" w:color="auto"/>
            <w:bottom w:val="none" w:sz="0" w:space="0" w:color="auto"/>
            <w:right w:val="none" w:sz="0" w:space="0" w:color="auto"/>
          </w:divBdr>
        </w:div>
        <w:div w:id="696589643">
          <w:marLeft w:val="640"/>
          <w:marRight w:val="0"/>
          <w:marTop w:val="0"/>
          <w:marBottom w:val="0"/>
          <w:divBdr>
            <w:top w:val="none" w:sz="0" w:space="0" w:color="auto"/>
            <w:left w:val="none" w:sz="0" w:space="0" w:color="auto"/>
            <w:bottom w:val="none" w:sz="0" w:space="0" w:color="auto"/>
            <w:right w:val="none" w:sz="0" w:space="0" w:color="auto"/>
          </w:divBdr>
        </w:div>
        <w:div w:id="1748651868">
          <w:marLeft w:val="640"/>
          <w:marRight w:val="0"/>
          <w:marTop w:val="0"/>
          <w:marBottom w:val="0"/>
          <w:divBdr>
            <w:top w:val="none" w:sz="0" w:space="0" w:color="auto"/>
            <w:left w:val="none" w:sz="0" w:space="0" w:color="auto"/>
            <w:bottom w:val="none" w:sz="0" w:space="0" w:color="auto"/>
            <w:right w:val="none" w:sz="0" w:space="0" w:color="auto"/>
          </w:divBdr>
        </w:div>
        <w:div w:id="253516024">
          <w:marLeft w:val="640"/>
          <w:marRight w:val="0"/>
          <w:marTop w:val="0"/>
          <w:marBottom w:val="0"/>
          <w:divBdr>
            <w:top w:val="none" w:sz="0" w:space="0" w:color="auto"/>
            <w:left w:val="none" w:sz="0" w:space="0" w:color="auto"/>
            <w:bottom w:val="none" w:sz="0" w:space="0" w:color="auto"/>
            <w:right w:val="none" w:sz="0" w:space="0" w:color="auto"/>
          </w:divBdr>
        </w:div>
        <w:div w:id="1254585231">
          <w:marLeft w:val="640"/>
          <w:marRight w:val="0"/>
          <w:marTop w:val="0"/>
          <w:marBottom w:val="0"/>
          <w:divBdr>
            <w:top w:val="none" w:sz="0" w:space="0" w:color="auto"/>
            <w:left w:val="none" w:sz="0" w:space="0" w:color="auto"/>
            <w:bottom w:val="none" w:sz="0" w:space="0" w:color="auto"/>
            <w:right w:val="none" w:sz="0" w:space="0" w:color="auto"/>
          </w:divBdr>
        </w:div>
        <w:div w:id="1670282334">
          <w:marLeft w:val="640"/>
          <w:marRight w:val="0"/>
          <w:marTop w:val="0"/>
          <w:marBottom w:val="0"/>
          <w:divBdr>
            <w:top w:val="none" w:sz="0" w:space="0" w:color="auto"/>
            <w:left w:val="none" w:sz="0" w:space="0" w:color="auto"/>
            <w:bottom w:val="none" w:sz="0" w:space="0" w:color="auto"/>
            <w:right w:val="none" w:sz="0" w:space="0" w:color="auto"/>
          </w:divBdr>
        </w:div>
        <w:div w:id="1488784888">
          <w:marLeft w:val="640"/>
          <w:marRight w:val="0"/>
          <w:marTop w:val="0"/>
          <w:marBottom w:val="0"/>
          <w:divBdr>
            <w:top w:val="none" w:sz="0" w:space="0" w:color="auto"/>
            <w:left w:val="none" w:sz="0" w:space="0" w:color="auto"/>
            <w:bottom w:val="none" w:sz="0" w:space="0" w:color="auto"/>
            <w:right w:val="none" w:sz="0" w:space="0" w:color="auto"/>
          </w:divBdr>
        </w:div>
        <w:div w:id="1897661464">
          <w:marLeft w:val="640"/>
          <w:marRight w:val="0"/>
          <w:marTop w:val="0"/>
          <w:marBottom w:val="0"/>
          <w:divBdr>
            <w:top w:val="none" w:sz="0" w:space="0" w:color="auto"/>
            <w:left w:val="none" w:sz="0" w:space="0" w:color="auto"/>
            <w:bottom w:val="none" w:sz="0" w:space="0" w:color="auto"/>
            <w:right w:val="none" w:sz="0" w:space="0" w:color="auto"/>
          </w:divBdr>
        </w:div>
        <w:div w:id="667514145">
          <w:marLeft w:val="640"/>
          <w:marRight w:val="0"/>
          <w:marTop w:val="0"/>
          <w:marBottom w:val="0"/>
          <w:divBdr>
            <w:top w:val="none" w:sz="0" w:space="0" w:color="auto"/>
            <w:left w:val="none" w:sz="0" w:space="0" w:color="auto"/>
            <w:bottom w:val="none" w:sz="0" w:space="0" w:color="auto"/>
            <w:right w:val="none" w:sz="0" w:space="0" w:color="auto"/>
          </w:divBdr>
        </w:div>
        <w:div w:id="387650956">
          <w:marLeft w:val="640"/>
          <w:marRight w:val="0"/>
          <w:marTop w:val="0"/>
          <w:marBottom w:val="0"/>
          <w:divBdr>
            <w:top w:val="none" w:sz="0" w:space="0" w:color="auto"/>
            <w:left w:val="none" w:sz="0" w:space="0" w:color="auto"/>
            <w:bottom w:val="none" w:sz="0" w:space="0" w:color="auto"/>
            <w:right w:val="none" w:sz="0" w:space="0" w:color="auto"/>
          </w:divBdr>
        </w:div>
        <w:div w:id="723213806">
          <w:marLeft w:val="640"/>
          <w:marRight w:val="0"/>
          <w:marTop w:val="0"/>
          <w:marBottom w:val="0"/>
          <w:divBdr>
            <w:top w:val="none" w:sz="0" w:space="0" w:color="auto"/>
            <w:left w:val="none" w:sz="0" w:space="0" w:color="auto"/>
            <w:bottom w:val="none" w:sz="0" w:space="0" w:color="auto"/>
            <w:right w:val="none" w:sz="0" w:space="0" w:color="auto"/>
          </w:divBdr>
        </w:div>
        <w:div w:id="637733640">
          <w:marLeft w:val="640"/>
          <w:marRight w:val="0"/>
          <w:marTop w:val="0"/>
          <w:marBottom w:val="0"/>
          <w:divBdr>
            <w:top w:val="none" w:sz="0" w:space="0" w:color="auto"/>
            <w:left w:val="none" w:sz="0" w:space="0" w:color="auto"/>
            <w:bottom w:val="none" w:sz="0" w:space="0" w:color="auto"/>
            <w:right w:val="none" w:sz="0" w:space="0" w:color="auto"/>
          </w:divBdr>
        </w:div>
        <w:div w:id="1156189002">
          <w:marLeft w:val="640"/>
          <w:marRight w:val="0"/>
          <w:marTop w:val="0"/>
          <w:marBottom w:val="0"/>
          <w:divBdr>
            <w:top w:val="none" w:sz="0" w:space="0" w:color="auto"/>
            <w:left w:val="none" w:sz="0" w:space="0" w:color="auto"/>
            <w:bottom w:val="none" w:sz="0" w:space="0" w:color="auto"/>
            <w:right w:val="none" w:sz="0" w:space="0" w:color="auto"/>
          </w:divBdr>
        </w:div>
        <w:div w:id="252932687">
          <w:marLeft w:val="640"/>
          <w:marRight w:val="0"/>
          <w:marTop w:val="0"/>
          <w:marBottom w:val="0"/>
          <w:divBdr>
            <w:top w:val="none" w:sz="0" w:space="0" w:color="auto"/>
            <w:left w:val="none" w:sz="0" w:space="0" w:color="auto"/>
            <w:bottom w:val="none" w:sz="0" w:space="0" w:color="auto"/>
            <w:right w:val="none" w:sz="0" w:space="0" w:color="auto"/>
          </w:divBdr>
        </w:div>
        <w:div w:id="1799488088">
          <w:marLeft w:val="640"/>
          <w:marRight w:val="0"/>
          <w:marTop w:val="0"/>
          <w:marBottom w:val="0"/>
          <w:divBdr>
            <w:top w:val="none" w:sz="0" w:space="0" w:color="auto"/>
            <w:left w:val="none" w:sz="0" w:space="0" w:color="auto"/>
            <w:bottom w:val="none" w:sz="0" w:space="0" w:color="auto"/>
            <w:right w:val="none" w:sz="0" w:space="0" w:color="auto"/>
          </w:divBdr>
        </w:div>
        <w:div w:id="21901345">
          <w:marLeft w:val="640"/>
          <w:marRight w:val="0"/>
          <w:marTop w:val="0"/>
          <w:marBottom w:val="0"/>
          <w:divBdr>
            <w:top w:val="none" w:sz="0" w:space="0" w:color="auto"/>
            <w:left w:val="none" w:sz="0" w:space="0" w:color="auto"/>
            <w:bottom w:val="none" w:sz="0" w:space="0" w:color="auto"/>
            <w:right w:val="none" w:sz="0" w:space="0" w:color="auto"/>
          </w:divBdr>
        </w:div>
        <w:div w:id="70083532">
          <w:marLeft w:val="640"/>
          <w:marRight w:val="0"/>
          <w:marTop w:val="0"/>
          <w:marBottom w:val="0"/>
          <w:divBdr>
            <w:top w:val="none" w:sz="0" w:space="0" w:color="auto"/>
            <w:left w:val="none" w:sz="0" w:space="0" w:color="auto"/>
            <w:bottom w:val="none" w:sz="0" w:space="0" w:color="auto"/>
            <w:right w:val="none" w:sz="0" w:space="0" w:color="auto"/>
          </w:divBdr>
        </w:div>
        <w:div w:id="517887551">
          <w:marLeft w:val="640"/>
          <w:marRight w:val="0"/>
          <w:marTop w:val="0"/>
          <w:marBottom w:val="0"/>
          <w:divBdr>
            <w:top w:val="none" w:sz="0" w:space="0" w:color="auto"/>
            <w:left w:val="none" w:sz="0" w:space="0" w:color="auto"/>
            <w:bottom w:val="none" w:sz="0" w:space="0" w:color="auto"/>
            <w:right w:val="none" w:sz="0" w:space="0" w:color="auto"/>
          </w:divBdr>
        </w:div>
        <w:div w:id="1179150769">
          <w:marLeft w:val="640"/>
          <w:marRight w:val="0"/>
          <w:marTop w:val="0"/>
          <w:marBottom w:val="0"/>
          <w:divBdr>
            <w:top w:val="none" w:sz="0" w:space="0" w:color="auto"/>
            <w:left w:val="none" w:sz="0" w:space="0" w:color="auto"/>
            <w:bottom w:val="none" w:sz="0" w:space="0" w:color="auto"/>
            <w:right w:val="none" w:sz="0" w:space="0" w:color="auto"/>
          </w:divBdr>
        </w:div>
        <w:div w:id="1426684827">
          <w:marLeft w:val="640"/>
          <w:marRight w:val="0"/>
          <w:marTop w:val="0"/>
          <w:marBottom w:val="0"/>
          <w:divBdr>
            <w:top w:val="none" w:sz="0" w:space="0" w:color="auto"/>
            <w:left w:val="none" w:sz="0" w:space="0" w:color="auto"/>
            <w:bottom w:val="none" w:sz="0" w:space="0" w:color="auto"/>
            <w:right w:val="none" w:sz="0" w:space="0" w:color="auto"/>
          </w:divBdr>
        </w:div>
        <w:div w:id="635532217">
          <w:marLeft w:val="640"/>
          <w:marRight w:val="0"/>
          <w:marTop w:val="0"/>
          <w:marBottom w:val="0"/>
          <w:divBdr>
            <w:top w:val="none" w:sz="0" w:space="0" w:color="auto"/>
            <w:left w:val="none" w:sz="0" w:space="0" w:color="auto"/>
            <w:bottom w:val="none" w:sz="0" w:space="0" w:color="auto"/>
            <w:right w:val="none" w:sz="0" w:space="0" w:color="auto"/>
          </w:divBdr>
        </w:div>
        <w:div w:id="740979245">
          <w:marLeft w:val="640"/>
          <w:marRight w:val="0"/>
          <w:marTop w:val="0"/>
          <w:marBottom w:val="0"/>
          <w:divBdr>
            <w:top w:val="none" w:sz="0" w:space="0" w:color="auto"/>
            <w:left w:val="none" w:sz="0" w:space="0" w:color="auto"/>
            <w:bottom w:val="none" w:sz="0" w:space="0" w:color="auto"/>
            <w:right w:val="none" w:sz="0" w:space="0" w:color="auto"/>
          </w:divBdr>
        </w:div>
        <w:div w:id="1559439802">
          <w:marLeft w:val="640"/>
          <w:marRight w:val="0"/>
          <w:marTop w:val="0"/>
          <w:marBottom w:val="0"/>
          <w:divBdr>
            <w:top w:val="none" w:sz="0" w:space="0" w:color="auto"/>
            <w:left w:val="none" w:sz="0" w:space="0" w:color="auto"/>
            <w:bottom w:val="none" w:sz="0" w:space="0" w:color="auto"/>
            <w:right w:val="none" w:sz="0" w:space="0" w:color="auto"/>
          </w:divBdr>
        </w:div>
        <w:div w:id="1582136075">
          <w:marLeft w:val="640"/>
          <w:marRight w:val="0"/>
          <w:marTop w:val="0"/>
          <w:marBottom w:val="0"/>
          <w:divBdr>
            <w:top w:val="none" w:sz="0" w:space="0" w:color="auto"/>
            <w:left w:val="none" w:sz="0" w:space="0" w:color="auto"/>
            <w:bottom w:val="none" w:sz="0" w:space="0" w:color="auto"/>
            <w:right w:val="none" w:sz="0" w:space="0" w:color="auto"/>
          </w:divBdr>
        </w:div>
        <w:div w:id="1856532122">
          <w:marLeft w:val="640"/>
          <w:marRight w:val="0"/>
          <w:marTop w:val="0"/>
          <w:marBottom w:val="0"/>
          <w:divBdr>
            <w:top w:val="none" w:sz="0" w:space="0" w:color="auto"/>
            <w:left w:val="none" w:sz="0" w:space="0" w:color="auto"/>
            <w:bottom w:val="none" w:sz="0" w:space="0" w:color="auto"/>
            <w:right w:val="none" w:sz="0" w:space="0" w:color="auto"/>
          </w:divBdr>
        </w:div>
        <w:div w:id="1109274466">
          <w:marLeft w:val="640"/>
          <w:marRight w:val="0"/>
          <w:marTop w:val="0"/>
          <w:marBottom w:val="0"/>
          <w:divBdr>
            <w:top w:val="none" w:sz="0" w:space="0" w:color="auto"/>
            <w:left w:val="none" w:sz="0" w:space="0" w:color="auto"/>
            <w:bottom w:val="none" w:sz="0" w:space="0" w:color="auto"/>
            <w:right w:val="none" w:sz="0" w:space="0" w:color="auto"/>
          </w:divBdr>
        </w:div>
        <w:div w:id="1303383434">
          <w:marLeft w:val="640"/>
          <w:marRight w:val="0"/>
          <w:marTop w:val="0"/>
          <w:marBottom w:val="0"/>
          <w:divBdr>
            <w:top w:val="none" w:sz="0" w:space="0" w:color="auto"/>
            <w:left w:val="none" w:sz="0" w:space="0" w:color="auto"/>
            <w:bottom w:val="none" w:sz="0" w:space="0" w:color="auto"/>
            <w:right w:val="none" w:sz="0" w:space="0" w:color="auto"/>
          </w:divBdr>
        </w:div>
        <w:div w:id="1689328118">
          <w:marLeft w:val="640"/>
          <w:marRight w:val="0"/>
          <w:marTop w:val="0"/>
          <w:marBottom w:val="0"/>
          <w:divBdr>
            <w:top w:val="none" w:sz="0" w:space="0" w:color="auto"/>
            <w:left w:val="none" w:sz="0" w:space="0" w:color="auto"/>
            <w:bottom w:val="none" w:sz="0" w:space="0" w:color="auto"/>
            <w:right w:val="none" w:sz="0" w:space="0" w:color="auto"/>
          </w:divBdr>
        </w:div>
        <w:div w:id="2118600853">
          <w:marLeft w:val="640"/>
          <w:marRight w:val="0"/>
          <w:marTop w:val="0"/>
          <w:marBottom w:val="0"/>
          <w:divBdr>
            <w:top w:val="none" w:sz="0" w:space="0" w:color="auto"/>
            <w:left w:val="none" w:sz="0" w:space="0" w:color="auto"/>
            <w:bottom w:val="none" w:sz="0" w:space="0" w:color="auto"/>
            <w:right w:val="none" w:sz="0" w:space="0" w:color="auto"/>
          </w:divBdr>
        </w:div>
        <w:div w:id="162404627">
          <w:marLeft w:val="640"/>
          <w:marRight w:val="0"/>
          <w:marTop w:val="0"/>
          <w:marBottom w:val="0"/>
          <w:divBdr>
            <w:top w:val="none" w:sz="0" w:space="0" w:color="auto"/>
            <w:left w:val="none" w:sz="0" w:space="0" w:color="auto"/>
            <w:bottom w:val="none" w:sz="0" w:space="0" w:color="auto"/>
            <w:right w:val="none" w:sz="0" w:space="0" w:color="auto"/>
          </w:divBdr>
        </w:div>
        <w:div w:id="2105496541">
          <w:marLeft w:val="640"/>
          <w:marRight w:val="0"/>
          <w:marTop w:val="0"/>
          <w:marBottom w:val="0"/>
          <w:divBdr>
            <w:top w:val="none" w:sz="0" w:space="0" w:color="auto"/>
            <w:left w:val="none" w:sz="0" w:space="0" w:color="auto"/>
            <w:bottom w:val="none" w:sz="0" w:space="0" w:color="auto"/>
            <w:right w:val="none" w:sz="0" w:space="0" w:color="auto"/>
          </w:divBdr>
        </w:div>
        <w:div w:id="1765759282">
          <w:marLeft w:val="640"/>
          <w:marRight w:val="0"/>
          <w:marTop w:val="0"/>
          <w:marBottom w:val="0"/>
          <w:divBdr>
            <w:top w:val="none" w:sz="0" w:space="0" w:color="auto"/>
            <w:left w:val="none" w:sz="0" w:space="0" w:color="auto"/>
            <w:bottom w:val="none" w:sz="0" w:space="0" w:color="auto"/>
            <w:right w:val="none" w:sz="0" w:space="0" w:color="auto"/>
          </w:divBdr>
        </w:div>
        <w:div w:id="1724406242">
          <w:marLeft w:val="640"/>
          <w:marRight w:val="0"/>
          <w:marTop w:val="0"/>
          <w:marBottom w:val="0"/>
          <w:divBdr>
            <w:top w:val="none" w:sz="0" w:space="0" w:color="auto"/>
            <w:left w:val="none" w:sz="0" w:space="0" w:color="auto"/>
            <w:bottom w:val="none" w:sz="0" w:space="0" w:color="auto"/>
            <w:right w:val="none" w:sz="0" w:space="0" w:color="auto"/>
          </w:divBdr>
        </w:div>
        <w:div w:id="1571496188">
          <w:marLeft w:val="640"/>
          <w:marRight w:val="0"/>
          <w:marTop w:val="0"/>
          <w:marBottom w:val="0"/>
          <w:divBdr>
            <w:top w:val="none" w:sz="0" w:space="0" w:color="auto"/>
            <w:left w:val="none" w:sz="0" w:space="0" w:color="auto"/>
            <w:bottom w:val="none" w:sz="0" w:space="0" w:color="auto"/>
            <w:right w:val="none" w:sz="0" w:space="0" w:color="auto"/>
          </w:divBdr>
        </w:div>
        <w:div w:id="81491036">
          <w:marLeft w:val="640"/>
          <w:marRight w:val="0"/>
          <w:marTop w:val="0"/>
          <w:marBottom w:val="0"/>
          <w:divBdr>
            <w:top w:val="none" w:sz="0" w:space="0" w:color="auto"/>
            <w:left w:val="none" w:sz="0" w:space="0" w:color="auto"/>
            <w:bottom w:val="none" w:sz="0" w:space="0" w:color="auto"/>
            <w:right w:val="none" w:sz="0" w:space="0" w:color="auto"/>
          </w:divBdr>
        </w:div>
        <w:div w:id="96953296">
          <w:marLeft w:val="640"/>
          <w:marRight w:val="0"/>
          <w:marTop w:val="0"/>
          <w:marBottom w:val="0"/>
          <w:divBdr>
            <w:top w:val="none" w:sz="0" w:space="0" w:color="auto"/>
            <w:left w:val="none" w:sz="0" w:space="0" w:color="auto"/>
            <w:bottom w:val="none" w:sz="0" w:space="0" w:color="auto"/>
            <w:right w:val="none" w:sz="0" w:space="0" w:color="auto"/>
          </w:divBdr>
        </w:div>
        <w:div w:id="946305406">
          <w:marLeft w:val="640"/>
          <w:marRight w:val="0"/>
          <w:marTop w:val="0"/>
          <w:marBottom w:val="0"/>
          <w:divBdr>
            <w:top w:val="none" w:sz="0" w:space="0" w:color="auto"/>
            <w:left w:val="none" w:sz="0" w:space="0" w:color="auto"/>
            <w:bottom w:val="none" w:sz="0" w:space="0" w:color="auto"/>
            <w:right w:val="none" w:sz="0" w:space="0" w:color="auto"/>
          </w:divBdr>
        </w:div>
      </w:divsChild>
    </w:div>
    <w:div w:id="2030175445">
      <w:bodyDiv w:val="1"/>
      <w:marLeft w:val="0"/>
      <w:marRight w:val="0"/>
      <w:marTop w:val="0"/>
      <w:marBottom w:val="0"/>
      <w:divBdr>
        <w:top w:val="none" w:sz="0" w:space="0" w:color="auto"/>
        <w:left w:val="none" w:sz="0" w:space="0" w:color="auto"/>
        <w:bottom w:val="none" w:sz="0" w:space="0" w:color="auto"/>
        <w:right w:val="none" w:sz="0" w:space="0" w:color="auto"/>
      </w:divBdr>
      <w:divsChild>
        <w:div w:id="1426342404">
          <w:marLeft w:val="640"/>
          <w:marRight w:val="0"/>
          <w:marTop w:val="0"/>
          <w:marBottom w:val="0"/>
          <w:divBdr>
            <w:top w:val="none" w:sz="0" w:space="0" w:color="auto"/>
            <w:left w:val="none" w:sz="0" w:space="0" w:color="auto"/>
            <w:bottom w:val="none" w:sz="0" w:space="0" w:color="auto"/>
            <w:right w:val="none" w:sz="0" w:space="0" w:color="auto"/>
          </w:divBdr>
        </w:div>
        <w:div w:id="550337946">
          <w:marLeft w:val="640"/>
          <w:marRight w:val="0"/>
          <w:marTop w:val="0"/>
          <w:marBottom w:val="0"/>
          <w:divBdr>
            <w:top w:val="none" w:sz="0" w:space="0" w:color="auto"/>
            <w:left w:val="none" w:sz="0" w:space="0" w:color="auto"/>
            <w:bottom w:val="none" w:sz="0" w:space="0" w:color="auto"/>
            <w:right w:val="none" w:sz="0" w:space="0" w:color="auto"/>
          </w:divBdr>
        </w:div>
        <w:div w:id="612397070">
          <w:marLeft w:val="640"/>
          <w:marRight w:val="0"/>
          <w:marTop w:val="0"/>
          <w:marBottom w:val="0"/>
          <w:divBdr>
            <w:top w:val="none" w:sz="0" w:space="0" w:color="auto"/>
            <w:left w:val="none" w:sz="0" w:space="0" w:color="auto"/>
            <w:bottom w:val="none" w:sz="0" w:space="0" w:color="auto"/>
            <w:right w:val="none" w:sz="0" w:space="0" w:color="auto"/>
          </w:divBdr>
        </w:div>
        <w:div w:id="1676690923">
          <w:marLeft w:val="640"/>
          <w:marRight w:val="0"/>
          <w:marTop w:val="0"/>
          <w:marBottom w:val="0"/>
          <w:divBdr>
            <w:top w:val="none" w:sz="0" w:space="0" w:color="auto"/>
            <w:left w:val="none" w:sz="0" w:space="0" w:color="auto"/>
            <w:bottom w:val="none" w:sz="0" w:space="0" w:color="auto"/>
            <w:right w:val="none" w:sz="0" w:space="0" w:color="auto"/>
          </w:divBdr>
        </w:div>
        <w:div w:id="2011715312">
          <w:marLeft w:val="640"/>
          <w:marRight w:val="0"/>
          <w:marTop w:val="0"/>
          <w:marBottom w:val="0"/>
          <w:divBdr>
            <w:top w:val="none" w:sz="0" w:space="0" w:color="auto"/>
            <w:left w:val="none" w:sz="0" w:space="0" w:color="auto"/>
            <w:bottom w:val="none" w:sz="0" w:space="0" w:color="auto"/>
            <w:right w:val="none" w:sz="0" w:space="0" w:color="auto"/>
          </w:divBdr>
        </w:div>
        <w:div w:id="1276447736">
          <w:marLeft w:val="640"/>
          <w:marRight w:val="0"/>
          <w:marTop w:val="0"/>
          <w:marBottom w:val="0"/>
          <w:divBdr>
            <w:top w:val="none" w:sz="0" w:space="0" w:color="auto"/>
            <w:left w:val="none" w:sz="0" w:space="0" w:color="auto"/>
            <w:bottom w:val="none" w:sz="0" w:space="0" w:color="auto"/>
            <w:right w:val="none" w:sz="0" w:space="0" w:color="auto"/>
          </w:divBdr>
        </w:div>
        <w:div w:id="946541455">
          <w:marLeft w:val="640"/>
          <w:marRight w:val="0"/>
          <w:marTop w:val="0"/>
          <w:marBottom w:val="0"/>
          <w:divBdr>
            <w:top w:val="none" w:sz="0" w:space="0" w:color="auto"/>
            <w:left w:val="none" w:sz="0" w:space="0" w:color="auto"/>
            <w:bottom w:val="none" w:sz="0" w:space="0" w:color="auto"/>
            <w:right w:val="none" w:sz="0" w:space="0" w:color="auto"/>
          </w:divBdr>
        </w:div>
        <w:div w:id="1549075012">
          <w:marLeft w:val="640"/>
          <w:marRight w:val="0"/>
          <w:marTop w:val="0"/>
          <w:marBottom w:val="0"/>
          <w:divBdr>
            <w:top w:val="none" w:sz="0" w:space="0" w:color="auto"/>
            <w:left w:val="none" w:sz="0" w:space="0" w:color="auto"/>
            <w:bottom w:val="none" w:sz="0" w:space="0" w:color="auto"/>
            <w:right w:val="none" w:sz="0" w:space="0" w:color="auto"/>
          </w:divBdr>
        </w:div>
        <w:div w:id="1886671884">
          <w:marLeft w:val="640"/>
          <w:marRight w:val="0"/>
          <w:marTop w:val="0"/>
          <w:marBottom w:val="0"/>
          <w:divBdr>
            <w:top w:val="none" w:sz="0" w:space="0" w:color="auto"/>
            <w:left w:val="none" w:sz="0" w:space="0" w:color="auto"/>
            <w:bottom w:val="none" w:sz="0" w:space="0" w:color="auto"/>
            <w:right w:val="none" w:sz="0" w:space="0" w:color="auto"/>
          </w:divBdr>
        </w:div>
        <w:div w:id="1619991663">
          <w:marLeft w:val="640"/>
          <w:marRight w:val="0"/>
          <w:marTop w:val="0"/>
          <w:marBottom w:val="0"/>
          <w:divBdr>
            <w:top w:val="none" w:sz="0" w:space="0" w:color="auto"/>
            <w:left w:val="none" w:sz="0" w:space="0" w:color="auto"/>
            <w:bottom w:val="none" w:sz="0" w:space="0" w:color="auto"/>
            <w:right w:val="none" w:sz="0" w:space="0" w:color="auto"/>
          </w:divBdr>
        </w:div>
        <w:div w:id="1358433040">
          <w:marLeft w:val="640"/>
          <w:marRight w:val="0"/>
          <w:marTop w:val="0"/>
          <w:marBottom w:val="0"/>
          <w:divBdr>
            <w:top w:val="none" w:sz="0" w:space="0" w:color="auto"/>
            <w:left w:val="none" w:sz="0" w:space="0" w:color="auto"/>
            <w:bottom w:val="none" w:sz="0" w:space="0" w:color="auto"/>
            <w:right w:val="none" w:sz="0" w:space="0" w:color="auto"/>
          </w:divBdr>
        </w:div>
        <w:div w:id="1634024389">
          <w:marLeft w:val="640"/>
          <w:marRight w:val="0"/>
          <w:marTop w:val="0"/>
          <w:marBottom w:val="0"/>
          <w:divBdr>
            <w:top w:val="none" w:sz="0" w:space="0" w:color="auto"/>
            <w:left w:val="none" w:sz="0" w:space="0" w:color="auto"/>
            <w:bottom w:val="none" w:sz="0" w:space="0" w:color="auto"/>
            <w:right w:val="none" w:sz="0" w:space="0" w:color="auto"/>
          </w:divBdr>
        </w:div>
        <w:div w:id="391125345">
          <w:marLeft w:val="640"/>
          <w:marRight w:val="0"/>
          <w:marTop w:val="0"/>
          <w:marBottom w:val="0"/>
          <w:divBdr>
            <w:top w:val="none" w:sz="0" w:space="0" w:color="auto"/>
            <w:left w:val="none" w:sz="0" w:space="0" w:color="auto"/>
            <w:bottom w:val="none" w:sz="0" w:space="0" w:color="auto"/>
            <w:right w:val="none" w:sz="0" w:space="0" w:color="auto"/>
          </w:divBdr>
        </w:div>
        <w:div w:id="1077283015">
          <w:marLeft w:val="640"/>
          <w:marRight w:val="0"/>
          <w:marTop w:val="0"/>
          <w:marBottom w:val="0"/>
          <w:divBdr>
            <w:top w:val="none" w:sz="0" w:space="0" w:color="auto"/>
            <w:left w:val="none" w:sz="0" w:space="0" w:color="auto"/>
            <w:bottom w:val="none" w:sz="0" w:space="0" w:color="auto"/>
            <w:right w:val="none" w:sz="0" w:space="0" w:color="auto"/>
          </w:divBdr>
        </w:div>
        <w:div w:id="1048534581">
          <w:marLeft w:val="640"/>
          <w:marRight w:val="0"/>
          <w:marTop w:val="0"/>
          <w:marBottom w:val="0"/>
          <w:divBdr>
            <w:top w:val="none" w:sz="0" w:space="0" w:color="auto"/>
            <w:left w:val="none" w:sz="0" w:space="0" w:color="auto"/>
            <w:bottom w:val="none" w:sz="0" w:space="0" w:color="auto"/>
            <w:right w:val="none" w:sz="0" w:space="0" w:color="auto"/>
          </w:divBdr>
        </w:div>
        <w:div w:id="1213349683">
          <w:marLeft w:val="640"/>
          <w:marRight w:val="0"/>
          <w:marTop w:val="0"/>
          <w:marBottom w:val="0"/>
          <w:divBdr>
            <w:top w:val="none" w:sz="0" w:space="0" w:color="auto"/>
            <w:left w:val="none" w:sz="0" w:space="0" w:color="auto"/>
            <w:bottom w:val="none" w:sz="0" w:space="0" w:color="auto"/>
            <w:right w:val="none" w:sz="0" w:space="0" w:color="auto"/>
          </w:divBdr>
        </w:div>
        <w:div w:id="829519183">
          <w:marLeft w:val="640"/>
          <w:marRight w:val="0"/>
          <w:marTop w:val="0"/>
          <w:marBottom w:val="0"/>
          <w:divBdr>
            <w:top w:val="none" w:sz="0" w:space="0" w:color="auto"/>
            <w:left w:val="none" w:sz="0" w:space="0" w:color="auto"/>
            <w:bottom w:val="none" w:sz="0" w:space="0" w:color="auto"/>
            <w:right w:val="none" w:sz="0" w:space="0" w:color="auto"/>
          </w:divBdr>
        </w:div>
        <w:div w:id="2144997536">
          <w:marLeft w:val="640"/>
          <w:marRight w:val="0"/>
          <w:marTop w:val="0"/>
          <w:marBottom w:val="0"/>
          <w:divBdr>
            <w:top w:val="none" w:sz="0" w:space="0" w:color="auto"/>
            <w:left w:val="none" w:sz="0" w:space="0" w:color="auto"/>
            <w:bottom w:val="none" w:sz="0" w:space="0" w:color="auto"/>
            <w:right w:val="none" w:sz="0" w:space="0" w:color="auto"/>
          </w:divBdr>
        </w:div>
        <w:div w:id="1763797185">
          <w:marLeft w:val="640"/>
          <w:marRight w:val="0"/>
          <w:marTop w:val="0"/>
          <w:marBottom w:val="0"/>
          <w:divBdr>
            <w:top w:val="none" w:sz="0" w:space="0" w:color="auto"/>
            <w:left w:val="none" w:sz="0" w:space="0" w:color="auto"/>
            <w:bottom w:val="none" w:sz="0" w:space="0" w:color="auto"/>
            <w:right w:val="none" w:sz="0" w:space="0" w:color="auto"/>
          </w:divBdr>
        </w:div>
        <w:div w:id="1774666551">
          <w:marLeft w:val="640"/>
          <w:marRight w:val="0"/>
          <w:marTop w:val="0"/>
          <w:marBottom w:val="0"/>
          <w:divBdr>
            <w:top w:val="none" w:sz="0" w:space="0" w:color="auto"/>
            <w:left w:val="none" w:sz="0" w:space="0" w:color="auto"/>
            <w:bottom w:val="none" w:sz="0" w:space="0" w:color="auto"/>
            <w:right w:val="none" w:sz="0" w:space="0" w:color="auto"/>
          </w:divBdr>
        </w:div>
        <w:div w:id="939680839">
          <w:marLeft w:val="640"/>
          <w:marRight w:val="0"/>
          <w:marTop w:val="0"/>
          <w:marBottom w:val="0"/>
          <w:divBdr>
            <w:top w:val="none" w:sz="0" w:space="0" w:color="auto"/>
            <w:left w:val="none" w:sz="0" w:space="0" w:color="auto"/>
            <w:bottom w:val="none" w:sz="0" w:space="0" w:color="auto"/>
            <w:right w:val="none" w:sz="0" w:space="0" w:color="auto"/>
          </w:divBdr>
        </w:div>
        <w:div w:id="469444828">
          <w:marLeft w:val="640"/>
          <w:marRight w:val="0"/>
          <w:marTop w:val="0"/>
          <w:marBottom w:val="0"/>
          <w:divBdr>
            <w:top w:val="none" w:sz="0" w:space="0" w:color="auto"/>
            <w:left w:val="none" w:sz="0" w:space="0" w:color="auto"/>
            <w:bottom w:val="none" w:sz="0" w:space="0" w:color="auto"/>
            <w:right w:val="none" w:sz="0" w:space="0" w:color="auto"/>
          </w:divBdr>
        </w:div>
        <w:div w:id="128860774">
          <w:marLeft w:val="640"/>
          <w:marRight w:val="0"/>
          <w:marTop w:val="0"/>
          <w:marBottom w:val="0"/>
          <w:divBdr>
            <w:top w:val="none" w:sz="0" w:space="0" w:color="auto"/>
            <w:left w:val="none" w:sz="0" w:space="0" w:color="auto"/>
            <w:bottom w:val="none" w:sz="0" w:space="0" w:color="auto"/>
            <w:right w:val="none" w:sz="0" w:space="0" w:color="auto"/>
          </w:divBdr>
        </w:div>
        <w:div w:id="1670595874">
          <w:marLeft w:val="640"/>
          <w:marRight w:val="0"/>
          <w:marTop w:val="0"/>
          <w:marBottom w:val="0"/>
          <w:divBdr>
            <w:top w:val="none" w:sz="0" w:space="0" w:color="auto"/>
            <w:left w:val="none" w:sz="0" w:space="0" w:color="auto"/>
            <w:bottom w:val="none" w:sz="0" w:space="0" w:color="auto"/>
            <w:right w:val="none" w:sz="0" w:space="0" w:color="auto"/>
          </w:divBdr>
        </w:div>
        <w:div w:id="1311204562">
          <w:marLeft w:val="640"/>
          <w:marRight w:val="0"/>
          <w:marTop w:val="0"/>
          <w:marBottom w:val="0"/>
          <w:divBdr>
            <w:top w:val="none" w:sz="0" w:space="0" w:color="auto"/>
            <w:left w:val="none" w:sz="0" w:space="0" w:color="auto"/>
            <w:bottom w:val="none" w:sz="0" w:space="0" w:color="auto"/>
            <w:right w:val="none" w:sz="0" w:space="0" w:color="auto"/>
          </w:divBdr>
        </w:div>
        <w:div w:id="1757358693">
          <w:marLeft w:val="640"/>
          <w:marRight w:val="0"/>
          <w:marTop w:val="0"/>
          <w:marBottom w:val="0"/>
          <w:divBdr>
            <w:top w:val="none" w:sz="0" w:space="0" w:color="auto"/>
            <w:left w:val="none" w:sz="0" w:space="0" w:color="auto"/>
            <w:bottom w:val="none" w:sz="0" w:space="0" w:color="auto"/>
            <w:right w:val="none" w:sz="0" w:space="0" w:color="auto"/>
          </w:divBdr>
        </w:div>
        <w:div w:id="2115322957">
          <w:marLeft w:val="640"/>
          <w:marRight w:val="0"/>
          <w:marTop w:val="0"/>
          <w:marBottom w:val="0"/>
          <w:divBdr>
            <w:top w:val="none" w:sz="0" w:space="0" w:color="auto"/>
            <w:left w:val="none" w:sz="0" w:space="0" w:color="auto"/>
            <w:bottom w:val="none" w:sz="0" w:space="0" w:color="auto"/>
            <w:right w:val="none" w:sz="0" w:space="0" w:color="auto"/>
          </w:divBdr>
        </w:div>
        <w:div w:id="1260875041">
          <w:marLeft w:val="640"/>
          <w:marRight w:val="0"/>
          <w:marTop w:val="0"/>
          <w:marBottom w:val="0"/>
          <w:divBdr>
            <w:top w:val="none" w:sz="0" w:space="0" w:color="auto"/>
            <w:left w:val="none" w:sz="0" w:space="0" w:color="auto"/>
            <w:bottom w:val="none" w:sz="0" w:space="0" w:color="auto"/>
            <w:right w:val="none" w:sz="0" w:space="0" w:color="auto"/>
          </w:divBdr>
        </w:div>
        <w:div w:id="620067634">
          <w:marLeft w:val="640"/>
          <w:marRight w:val="0"/>
          <w:marTop w:val="0"/>
          <w:marBottom w:val="0"/>
          <w:divBdr>
            <w:top w:val="none" w:sz="0" w:space="0" w:color="auto"/>
            <w:left w:val="none" w:sz="0" w:space="0" w:color="auto"/>
            <w:bottom w:val="none" w:sz="0" w:space="0" w:color="auto"/>
            <w:right w:val="none" w:sz="0" w:space="0" w:color="auto"/>
          </w:divBdr>
        </w:div>
        <w:div w:id="1541473277">
          <w:marLeft w:val="640"/>
          <w:marRight w:val="0"/>
          <w:marTop w:val="0"/>
          <w:marBottom w:val="0"/>
          <w:divBdr>
            <w:top w:val="none" w:sz="0" w:space="0" w:color="auto"/>
            <w:left w:val="none" w:sz="0" w:space="0" w:color="auto"/>
            <w:bottom w:val="none" w:sz="0" w:space="0" w:color="auto"/>
            <w:right w:val="none" w:sz="0" w:space="0" w:color="auto"/>
          </w:divBdr>
        </w:div>
        <w:div w:id="11422484">
          <w:marLeft w:val="640"/>
          <w:marRight w:val="0"/>
          <w:marTop w:val="0"/>
          <w:marBottom w:val="0"/>
          <w:divBdr>
            <w:top w:val="none" w:sz="0" w:space="0" w:color="auto"/>
            <w:left w:val="none" w:sz="0" w:space="0" w:color="auto"/>
            <w:bottom w:val="none" w:sz="0" w:space="0" w:color="auto"/>
            <w:right w:val="none" w:sz="0" w:space="0" w:color="auto"/>
          </w:divBdr>
        </w:div>
        <w:div w:id="1686784729">
          <w:marLeft w:val="640"/>
          <w:marRight w:val="0"/>
          <w:marTop w:val="0"/>
          <w:marBottom w:val="0"/>
          <w:divBdr>
            <w:top w:val="none" w:sz="0" w:space="0" w:color="auto"/>
            <w:left w:val="none" w:sz="0" w:space="0" w:color="auto"/>
            <w:bottom w:val="none" w:sz="0" w:space="0" w:color="auto"/>
            <w:right w:val="none" w:sz="0" w:space="0" w:color="auto"/>
          </w:divBdr>
        </w:div>
        <w:div w:id="156193851">
          <w:marLeft w:val="640"/>
          <w:marRight w:val="0"/>
          <w:marTop w:val="0"/>
          <w:marBottom w:val="0"/>
          <w:divBdr>
            <w:top w:val="none" w:sz="0" w:space="0" w:color="auto"/>
            <w:left w:val="none" w:sz="0" w:space="0" w:color="auto"/>
            <w:bottom w:val="none" w:sz="0" w:space="0" w:color="auto"/>
            <w:right w:val="none" w:sz="0" w:space="0" w:color="auto"/>
          </w:divBdr>
        </w:div>
        <w:div w:id="1775052644">
          <w:marLeft w:val="640"/>
          <w:marRight w:val="0"/>
          <w:marTop w:val="0"/>
          <w:marBottom w:val="0"/>
          <w:divBdr>
            <w:top w:val="none" w:sz="0" w:space="0" w:color="auto"/>
            <w:left w:val="none" w:sz="0" w:space="0" w:color="auto"/>
            <w:bottom w:val="none" w:sz="0" w:space="0" w:color="auto"/>
            <w:right w:val="none" w:sz="0" w:space="0" w:color="auto"/>
          </w:divBdr>
        </w:div>
        <w:div w:id="1152910353">
          <w:marLeft w:val="640"/>
          <w:marRight w:val="0"/>
          <w:marTop w:val="0"/>
          <w:marBottom w:val="0"/>
          <w:divBdr>
            <w:top w:val="none" w:sz="0" w:space="0" w:color="auto"/>
            <w:left w:val="none" w:sz="0" w:space="0" w:color="auto"/>
            <w:bottom w:val="none" w:sz="0" w:space="0" w:color="auto"/>
            <w:right w:val="none" w:sz="0" w:space="0" w:color="auto"/>
          </w:divBdr>
        </w:div>
        <w:div w:id="2092119965">
          <w:marLeft w:val="640"/>
          <w:marRight w:val="0"/>
          <w:marTop w:val="0"/>
          <w:marBottom w:val="0"/>
          <w:divBdr>
            <w:top w:val="none" w:sz="0" w:space="0" w:color="auto"/>
            <w:left w:val="none" w:sz="0" w:space="0" w:color="auto"/>
            <w:bottom w:val="none" w:sz="0" w:space="0" w:color="auto"/>
            <w:right w:val="none" w:sz="0" w:space="0" w:color="auto"/>
          </w:divBdr>
        </w:div>
        <w:div w:id="647366713">
          <w:marLeft w:val="640"/>
          <w:marRight w:val="0"/>
          <w:marTop w:val="0"/>
          <w:marBottom w:val="0"/>
          <w:divBdr>
            <w:top w:val="none" w:sz="0" w:space="0" w:color="auto"/>
            <w:left w:val="none" w:sz="0" w:space="0" w:color="auto"/>
            <w:bottom w:val="none" w:sz="0" w:space="0" w:color="auto"/>
            <w:right w:val="none" w:sz="0" w:space="0" w:color="auto"/>
          </w:divBdr>
        </w:div>
        <w:div w:id="129136076">
          <w:marLeft w:val="640"/>
          <w:marRight w:val="0"/>
          <w:marTop w:val="0"/>
          <w:marBottom w:val="0"/>
          <w:divBdr>
            <w:top w:val="none" w:sz="0" w:space="0" w:color="auto"/>
            <w:left w:val="none" w:sz="0" w:space="0" w:color="auto"/>
            <w:bottom w:val="none" w:sz="0" w:space="0" w:color="auto"/>
            <w:right w:val="none" w:sz="0" w:space="0" w:color="auto"/>
          </w:divBdr>
        </w:div>
        <w:div w:id="793182899">
          <w:marLeft w:val="640"/>
          <w:marRight w:val="0"/>
          <w:marTop w:val="0"/>
          <w:marBottom w:val="0"/>
          <w:divBdr>
            <w:top w:val="none" w:sz="0" w:space="0" w:color="auto"/>
            <w:left w:val="none" w:sz="0" w:space="0" w:color="auto"/>
            <w:bottom w:val="none" w:sz="0" w:space="0" w:color="auto"/>
            <w:right w:val="none" w:sz="0" w:space="0" w:color="auto"/>
          </w:divBdr>
        </w:div>
        <w:div w:id="531111180">
          <w:marLeft w:val="640"/>
          <w:marRight w:val="0"/>
          <w:marTop w:val="0"/>
          <w:marBottom w:val="0"/>
          <w:divBdr>
            <w:top w:val="none" w:sz="0" w:space="0" w:color="auto"/>
            <w:left w:val="none" w:sz="0" w:space="0" w:color="auto"/>
            <w:bottom w:val="none" w:sz="0" w:space="0" w:color="auto"/>
            <w:right w:val="none" w:sz="0" w:space="0" w:color="auto"/>
          </w:divBdr>
        </w:div>
        <w:div w:id="1998805432">
          <w:marLeft w:val="640"/>
          <w:marRight w:val="0"/>
          <w:marTop w:val="0"/>
          <w:marBottom w:val="0"/>
          <w:divBdr>
            <w:top w:val="none" w:sz="0" w:space="0" w:color="auto"/>
            <w:left w:val="none" w:sz="0" w:space="0" w:color="auto"/>
            <w:bottom w:val="none" w:sz="0" w:space="0" w:color="auto"/>
            <w:right w:val="none" w:sz="0" w:space="0" w:color="auto"/>
          </w:divBdr>
        </w:div>
        <w:div w:id="2097288010">
          <w:marLeft w:val="640"/>
          <w:marRight w:val="0"/>
          <w:marTop w:val="0"/>
          <w:marBottom w:val="0"/>
          <w:divBdr>
            <w:top w:val="none" w:sz="0" w:space="0" w:color="auto"/>
            <w:left w:val="none" w:sz="0" w:space="0" w:color="auto"/>
            <w:bottom w:val="none" w:sz="0" w:space="0" w:color="auto"/>
            <w:right w:val="none" w:sz="0" w:space="0" w:color="auto"/>
          </w:divBdr>
        </w:div>
        <w:div w:id="222327956">
          <w:marLeft w:val="640"/>
          <w:marRight w:val="0"/>
          <w:marTop w:val="0"/>
          <w:marBottom w:val="0"/>
          <w:divBdr>
            <w:top w:val="none" w:sz="0" w:space="0" w:color="auto"/>
            <w:left w:val="none" w:sz="0" w:space="0" w:color="auto"/>
            <w:bottom w:val="none" w:sz="0" w:space="0" w:color="auto"/>
            <w:right w:val="none" w:sz="0" w:space="0" w:color="auto"/>
          </w:divBdr>
        </w:div>
        <w:div w:id="1920479331">
          <w:marLeft w:val="640"/>
          <w:marRight w:val="0"/>
          <w:marTop w:val="0"/>
          <w:marBottom w:val="0"/>
          <w:divBdr>
            <w:top w:val="none" w:sz="0" w:space="0" w:color="auto"/>
            <w:left w:val="none" w:sz="0" w:space="0" w:color="auto"/>
            <w:bottom w:val="none" w:sz="0" w:space="0" w:color="auto"/>
            <w:right w:val="none" w:sz="0" w:space="0" w:color="auto"/>
          </w:divBdr>
        </w:div>
        <w:div w:id="1756315463">
          <w:marLeft w:val="640"/>
          <w:marRight w:val="0"/>
          <w:marTop w:val="0"/>
          <w:marBottom w:val="0"/>
          <w:divBdr>
            <w:top w:val="none" w:sz="0" w:space="0" w:color="auto"/>
            <w:left w:val="none" w:sz="0" w:space="0" w:color="auto"/>
            <w:bottom w:val="none" w:sz="0" w:space="0" w:color="auto"/>
            <w:right w:val="none" w:sz="0" w:space="0" w:color="auto"/>
          </w:divBdr>
        </w:div>
        <w:div w:id="680397939">
          <w:marLeft w:val="640"/>
          <w:marRight w:val="0"/>
          <w:marTop w:val="0"/>
          <w:marBottom w:val="0"/>
          <w:divBdr>
            <w:top w:val="none" w:sz="0" w:space="0" w:color="auto"/>
            <w:left w:val="none" w:sz="0" w:space="0" w:color="auto"/>
            <w:bottom w:val="none" w:sz="0" w:space="0" w:color="auto"/>
            <w:right w:val="none" w:sz="0" w:space="0" w:color="auto"/>
          </w:divBdr>
        </w:div>
        <w:div w:id="744382353">
          <w:marLeft w:val="640"/>
          <w:marRight w:val="0"/>
          <w:marTop w:val="0"/>
          <w:marBottom w:val="0"/>
          <w:divBdr>
            <w:top w:val="none" w:sz="0" w:space="0" w:color="auto"/>
            <w:left w:val="none" w:sz="0" w:space="0" w:color="auto"/>
            <w:bottom w:val="none" w:sz="0" w:space="0" w:color="auto"/>
            <w:right w:val="none" w:sz="0" w:space="0" w:color="auto"/>
          </w:divBdr>
        </w:div>
        <w:div w:id="1419714667">
          <w:marLeft w:val="640"/>
          <w:marRight w:val="0"/>
          <w:marTop w:val="0"/>
          <w:marBottom w:val="0"/>
          <w:divBdr>
            <w:top w:val="none" w:sz="0" w:space="0" w:color="auto"/>
            <w:left w:val="none" w:sz="0" w:space="0" w:color="auto"/>
            <w:bottom w:val="none" w:sz="0" w:space="0" w:color="auto"/>
            <w:right w:val="none" w:sz="0" w:space="0" w:color="auto"/>
          </w:divBdr>
        </w:div>
        <w:div w:id="1192374180">
          <w:marLeft w:val="640"/>
          <w:marRight w:val="0"/>
          <w:marTop w:val="0"/>
          <w:marBottom w:val="0"/>
          <w:divBdr>
            <w:top w:val="none" w:sz="0" w:space="0" w:color="auto"/>
            <w:left w:val="none" w:sz="0" w:space="0" w:color="auto"/>
            <w:bottom w:val="none" w:sz="0" w:space="0" w:color="auto"/>
            <w:right w:val="none" w:sz="0" w:space="0" w:color="auto"/>
          </w:divBdr>
        </w:div>
        <w:div w:id="890965098">
          <w:marLeft w:val="640"/>
          <w:marRight w:val="0"/>
          <w:marTop w:val="0"/>
          <w:marBottom w:val="0"/>
          <w:divBdr>
            <w:top w:val="none" w:sz="0" w:space="0" w:color="auto"/>
            <w:left w:val="none" w:sz="0" w:space="0" w:color="auto"/>
            <w:bottom w:val="none" w:sz="0" w:space="0" w:color="auto"/>
            <w:right w:val="none" w:sz="0" w:space="0" w:color="auto"/>
          </w:divBdr>
        </w:div>
        <w:div w:id="1186676176">
          <w:marLeft w:val="640"/>
          <w:marRight w:val="0"/>
          <w:marTop w:val="0"/>
          <w:marBottom w:val="0"/>
          <w:divBdr>
            <w:top w:val="none" w:sz="0" w:space="0" w:color="auto"/>
            <w:left w:val="none" w:sz="0" w:space="0" w:color="auto"/>
            <w:bottom w:val="none" w:sz="0" w:space="0" w:color="auto"/>
            <w:right w:val="none" w:sz="0" w:space="0" w:color="auto"/>
          </w:divBdr>
        </w:div>
        <w:div w:id="1585146444">
          <w:marLeft w:val="640"/>
          <w:marRight w:val="0"/>
          <w:marTop w:val="0"/>
          <w:marBottom w:val="0"/>
          <w:divBdr>
            <w:top w:val="none" w:sz="0" w:space="0" w:color="auto"/>
            <w:left w:val="none" w:sz="0" w:space="0" w:color="auto"/>
            <w:bottom w:val="none" w:sz="0" w:space="0" w:color="auto"/>
            <w:right w:val="none" w:sz="0" w:space="0" w:color="auto"/>
          </w:divBdr>
        </w:div>
        <w:div w:id="457376890">
          <w:marLeft w:val="640"/>
          <w:marRight w:val="0"/>
          <w:marTop w:val="0"/>
          <w:marBottom w:val="0"/>
          <w:divBdr>
            <w:top w:val="none" w:sz="0" w:space="0" w:color="auto"/>
            <w:left w:val="none" w:sz="0" w:space="0" w:color="auto"/>
            <w:bottom w:val="none" w:sz="0" w:space="0" w:color="auto"/>
            <w:right w:val="none" w:sz="0" w:space="0" w:color="auto"/>
          </w:divBdr>
        </w:div>
        <w:div w:id="893741004">
          <w:marLeft w:val="640"/>
          <w:marRight w:val="0"/>
          <w:marTop w:val="0"/>
          <w:marBottom w:val="0"/>
          <w:divBdr>
            <w:top w:val="none" w:sz="0" w:space="0" w:color="auto"/>
            <w:left w:val="none" w:sz="0" w:space="0" w:color="auto"/>
            <w:bottom w:val="none" w:sz="0" w:space="0" w:color="auto"/>
            <w:right w:val="none" w:sz="0" w:space="0" w:color="auto"/>
          </w:divBdr>
        </w:div>
        <w:div w:id="522330769">
          <w:marLeft w:val="640"/>
          <w:marRight w:val="0"/>
          <w:marTop w:val="0"/>
          <w:marBottom w:val="0"/>
          <w:divBdr>
            <w:top w:val="none" w:sz="0" w:space="0" w:color="auto"/>
            <w:left w:val="none" w:sz="0" w:space="0" w:color="auto"/>
            <w:bottom w:val="none" w:sz="0" w:space="0" w:color="auto"/>
            <w:right w:val="none" w:sz="0" w:space="0" w:color="auto"/>
          </w:divBdr>
        </w:div>
        <w:div w:id="462386787">
          <w:marLeft w:val="640"/>
          <w:marRight w:val="0"/>
          <w:marTop w:val="0"/>
          <w:marBottom w:val="0"/>
          <w:divBdr>
            <w:top w:val="none" w:sz="0" w:space="0" w:color="auto"/>
            <w:left w:val="none" w:sz="0" w:space="0" w:color="auto"/>
            <w:bottom w:val="none" w:sz="0" w:space="0" w:color="auto"/>
            <w:right w:val="none" w:sz="0" w:space="0" w:color="auto"/>
          </w:divBdr>
        </w:div>
        <w:div w:id="1363941000">
          <w:marLeft w:val="640"/>
          <w:marRight w:val="0"/>
          <w:marTop w:val="0"/>
          <w:marBottom w:val="0"/>
          <w:divBdr>
            <w:top w:val="none" w:sz="0" w:space="0" w:color="auto"/>
            <w:left w:val="none" w:sz="0" w:space="0" w:color="auto"/>
            <w:bottom w:val="none" w:sz="0" w:space="0" w:color="auto"/>
            <w:right w:val="none" w:sz="0" w:space="0" w:color="auto"/>
          </w:divBdr>
        </w:div>
        <w:div w:id="2024241365">
          <w:marLeft w:val="640"/>
          <w:marRight w:val="0"/>
          <w:marTop w:val="0"/>
          <w:marBottom w:val="0"/>
          <w:divBdr>
            <w:top w:val="none" w:sz="0" w:space="0" w:color="auto"/>
            <w:left w:val="none" w:sz="0" w:space="0" w:color="auto"/>
            <w:bottom w:val="none" w:sz="0" w:space="0" w:color="auto"/>
            <w:right w:val="none" w:sz="0" w:space="0" w:color="auto"/>
          </w:divBdr>
        </w:div>
        <w:div w:id="869688192">
          <w:marLeft w:val="640"/>
          <w:marRight w:val="0"/>
          <w:marTop w:val="0"/>
          <w:marBottom w:val="0"/>
          <w:divBdr>
            <w:top w:val="none" w:sz="0" w:space="0" w:color="auto"/>
            <w:left w:val="none" w:sz="0" w:space="0" w:color="auto"/>
            <w:bottom w:val="none" w:sz="0" w:space="0" w:color="auto"/>
            <w:right w:val="none" w:sz="0" w:space="0" w:color="auto"/>
          </w:divBdr>
        </w:div>
        <w:div w:id="1091000366">
          <w:marLeft w:val="640"/>
          <w:marRight w:val="0"/>
          <w:marTop w:val="0"/>
          <w:marBottom w:val="0"/>
          <w:divBdr>
            <w:top w:val="none" w:sz="0" w:space="0" w:color="auto"/>
            <w:left w:val="none" w:sz="0" w:space="0" w:color="auto"/>
            <w:bottom w:val="none" w:sz="0" w:space="0" w:color="auto"/>
            <w:right w:val="none" w:sz="0" w:space="0" w:color="auto"/>
          </w:divBdr>
        </w:div>
        <w:div w:id="45373252">
          <w:marLeft w:val="640"/>
          <w:marRight w:val="0"/>
          <w:marTop w:val="0"/>
          <w:marBottom w:val="0"/>
          <w:divBdr>
            <w:top w:val="none" w:sz="0" w:space="0" w:color="auto"/>
            <w:left w:val="none" w:sz="0" w:space="0" w:color="auto"/>
            <w:bottom w:val="none" w:sz="0" w:space="0" w:color="auto"/>
            <w:right w:val="none" w:sz="0" w:space="0" w:color="auto"/>
          </w:divBdr>
        </w:div>
        <w:div w:id="2095782784">
          <w:marLeft w:val="640"/>
          <w:marRight w:val="0"/>
          <w:marTop w:val="0"/>
          <w:marBottom w:val="0"/>
          <w:divBdr>
            <w:top w:val="none" w:sz="0" w:space="0" w:color="auto"/>
            <w:left w:val="none" w:sz="0" w:space="0" w:color="auto"/>
            <w:bottom w:val="none" w:sz="0" w:space="0" w:color="auto"/>
            <w:right w:val="none" w:sz="0" w:space="0" w:color="auto"/>
          </w:divBdr>
        </w:div>
        <w:div w:id="2097512409">
          <w:marLeft w:val="640"/>
          <w:marRight w:val="0"/>
          <w:marTop w:val="0"/>
          <w:marBottom w:val="0"/>
          <w:divBdr>
            <w:top w:val="none" w:sz="0" w:space="0" w:color="auto"/>
            <w:left w:val="none" w:sz="0" w:space="0" w:color="auto"/>
            <w:bottom w:val="none" w:sz="0" w:space="0" w:color="auto"/>
            <w:right w:val="none" w:sz="0" w:space="0" w:color="auto"/>
          </w:divBdr>
        </w:div>
        <w:div w:id="1269653802">
          <w:marLeft w:val="640"/>
          <w:marRight w:val="0"/>
          <w:marTop w:val="0"/>
          <w:marBottom w:val="0"/>
          <w:divBdr>
            <w:top w:val="none" w:sz="0" w:space="0" w:color="auto"/>
            <w:left w:val="none" w:sz="0" w:space="0" w:color="auto"/>
            <w:bottom w:val="none" w:sz="0" w:space="0" w:color="auto"/>
            <w:right w:val="none" w:sz="0" w:space="0" w:color="auto"/>
          </w:divBdr>
        </w:div>
        <w:div w:id="731317999">
          <w:marLeft w:val="640"/>
          <w:marRight w:val="0"/>
          <w:marTop w:val="0"/>
          <w:marBottom w:val="0"/>
          <w:divBdr>
            <w:top w:val="none" w:sz="0" w:space="0" w:color="auto"/>
            <w:left w:val="none" w:sz="0" w:space="0" w:color="auto"/>
            <w:bottom w:val="none" w:sz="0" w:space="0" w:color="auto"/>
            <w:right w:val="none" w:sz="0" w:space="0" w:color="auto"/>
          </w:divBdr>
        </w:div>
        <w:div w:id="206918095">
          <w:marLeft w:val="640"/>
          <w:marRight w:val="0"/>
          <w:marTop w:val="0"/>
          <w:marBottom w:val="0"/>
          <w:divBdr>
            <w:top w:val="none" w:sz="0" w:space="0" w:color="auto"/>
            <w:left w:val="none" w:sz="0" w:space="0" w:color="auto"/>
            <w:bottom w:val="none" w:sz="0" w:space="0" w:color="auto"/>
            <w:right w:val="none" w:sz="0" w:space="0" w:color="auto"/>
          </w:divBdr>
        </w:div>
        <w:div w:id="331294832">
          <w:marLeft w:val="640"/>
          <w:marRight w:val="0"/>
          <w:marTop w:val="0"/>
          <w:marBottom w:val="0"/>
          <w:divBdr>
            <w:top w:val="none" w:sz="0" w:space="0" w:color="auto"/>
            <w:left w:val="none" w:sz="0" w:space="0" w:color="auto"/>
            <w:bottom w:val="none" w:sz="0" w:space="0" w:color="auto"/>
            <w:right w:val="none" w:sz="0" w:space="0" w:color="auto"/>
          </w:divBdr>
        </w:div>
        <w:div w:id="1545406746">
          <w:marLeft w:val="640"/>
          <w:marRight w:val="0"/>
          <w:marTop w:val="0"/>
          <w:marBottom w:val="0"/>
          <w:divBdr>
            <w:top w:val="none" w:sz="0" w:space="0" w:color="auto"/>
            <w:left w:val="none" w:sz="0" w:space="0" w:color="auto"/>
            <w:bottom w:val="none" w:sz="0" w:space="0" w:color="auto"/>
            <w:right w:val="none" w:sz="0" w:space="0" w:color="auto"/>
          </w:divBdr>
        </w:div>
        <w:div w:id="587617885">
          <w:marLeft w:val="640"/>
          <w:marRight w:val="0"/>
          <w:marTop w:val="0"/>
          <w:marBottom w:val="0"/>
          <w:divBdr>
            <w:top w:val="none" w:sz="0" w:space="0" w:color="auto"/>
            <w:left w:val="none" w:sz="0" w:space="0" w:color="auto"/>
            <w:bottom w:val="none" w:sz="0" w:space="0" w:color="auto"/>
            <w:right w:val="none" w:sz="0" w:space="0" w:color="auto"/>
          </w:divBdr>
        </w:div>
        <w:div w:id="1409110936">
          <w:marLeft w:val="640"/>
          <w:marRight w:val="0"/>
          <w:marTop w:val="0"/>
          <w:marBottom w:val="0"/>
          <w:divBdr>
            <w:top w:val="none" w:sz="0" w:space="0" w:color="auto"/>
            <w:left w:val="none" w:sz="0" w:space="0" w:color="auto"/>
            <w:bottom w:val="none" w:sz="0" w:space="0" w:color="auto"/>
            <w:right w:val="none" w:sz="0" w:space="0" w:color="auto"/>
          </w:divBdr>
        </w:div>
        <w:div w:id="147867875">
          <w:marLeft w:val="640"/>
          <w:marRight w:val="0"/>
          <w:marTop w:val="0"/>
          <w:marBottom w:val="0"/>
          <w:divBdr>
            <w:top w:val="none" w:sz="0" w:space="0" w:color="auto"/>
            <w:left w:val="none" w:sz="0" w:space="0" w:color="auto"/>
            <w:bottom w:val="none" w:sz="0" w:space="0" w:color="auto"/>
            <w:right w:val="none" w:sz="0" w:space="0" w:color="auto"/>
          </w:divBdr>
        </w:div>
        <w:div w:id="1198010007">
          <w:marLeft w:val="640"/>
          <w:marRight w:val="0"/>
          <w:marTop w:val="0"/>
          <w:marBottom w:val="0"/>
          <w:divBdr>
            <w:top w:val="none" w:sz="0" w:space="0" w:color="auto"/>
            <w:left w:val="none" w:sz="0" w:space="0" w:color="auto"/>
            <w:bottom w:val="none" w:sz="0" w:space="0" w:color="auto"/>
            <w:right w:val="none" w:sz="0" w:space="0" w:color="auto"/>
          </w:divBdr>
        </w:div>
        <w:div w:id="1931621110">
          <w:marLeft w:val="640"/>
          <w:marRight w:val="0"/>
          <w:marTop w:val="0"/>
          <w:marBottom w:val="0"/>
          <w:divBdr>
            <w:top w:val="none" w:sz="0" w:space="0" w:color="auto"/>
            <w:left w:val="none" w:sz="0" w:space="0" w:color="auto"/>
            <w:bottom w:val="none" w:sz="0" w:space="0" w:color="auto"/>
            <w:right w:val="none" w:sz="0" w:space="0" w:color="auto"/>
          </w:divBdr>
        </w:div>
        <w:div w:id="725878946">
          <w:marLeft w:val="640"/>
          <w:marRight w:val="0"/>
          <w:marTop w:val="0"/>
          <w:marBottom w:val="0"/>
          <w:divBdr>
            <w:top w:val="none" w:sz="0" w:space="0" w:color="auto"/>
            <w:left w:val="none" w:sz="0" w:space="0" w:color="auto"/>
            <w:bottom w:val="none" w:sz="0" w:space="0" w:color="auto"/>
            <w:right w:val="none" w:sz="0" w:space="0" w:color="auto"/>
          </w:divBdr>
        </w:div>
        <w:div w:id="1007705851">
          <w:marLeft w:val="640"/>
          <w:marRight w:val="0"/>
          <w:marTop w:val="0"/>
          <w:marBottom w:val="0"/>
          <w:divBdr>
            <w:top w:val="none" w:sz="0" w:space="0" w:color="auto"/>
            <w:left w:val="none" w:sz="0" w:space="0" w:color="auto"/>
            <w:bottom w:val="none" w:sz="0" w:space="0" w:color="auto"/>
            <w:right w:val="none" w:sz="0" w:space="0" w:color="auto"/>
          </w:divBdr>
        </w:div>
        <w:div w:id="1902136456">
          <w:marLeft w:val="640"/>
          <w:marRight w:val="0"/>
          <w:marTop w:val="0"/>
          <w:marBottom w:val="0"/>
          <w:divBdr>
            <w:top w:val="none" w:sz="0" w:space="0" w:color="auto"/>
            <w:left w:val="none" w:sz="0" w:space="0" w:color="auto"/>
            <w:bottom w:val="none" w:sz="0" w:space="0" w:color="auto"/>
            <w:right w:val="none" w:sz="0" w:space="0" w:color="auto"/>
          </w:divBdr>
        </w:div>
        <w:div w:id="754085165">
          <w:marLeft w:val="640"/>
          <w:marRight w:val="0"/>
          <w:marTop w:val="0"/>
          <w:marBottom w:val="0"/>
          <w:divBdr>
            <w:top w:val="none" w:sz="0" w:space="0" w:color="auto"/>
            <w:left w:val="none" w:sz="0" w:space="0" w:color="auto"/>
            <w:bottom w:val="none" w:sz="0" w:space="0" w:color="auto"/>
            <w:right w:val="none" w:sz="0" w:space="0" w:color="auto"/>
          </w:divBdr>
        </w:div>
        <w:div w:id="1885830429">
          <w:marLeft w:val="640"/>
          <w:marRight w:val="0"/>
          <w:marTop w:val="0"/>
          <w:marBottom w:val="0"/>
          <w:divBdr>
            <w:top w:val="none" w:sz="0" w:space="0" w:color="auto"/>
            <w:left w:val="none" w:sz="0" w:space="0" w:color="auto"/>
            <w:bottom w:val="none" w:sz="0" w:space="0" w:color="auto"/>
            <w:right w:val="none" w:sz="0" w:space="0" w:color="auto"/>
          </w:divBdr>
        </w:div>
        <w:div w:id="1777478777">
          <w:marLeft w:val="640"/>
          <w:marRight w:val="0"/>
          <w:marTop w:val="0"/>
          <w:marBottom w:val="0"/>
          <w:divBdr>
            <w:top w:val="none" w:sz="0" w:space="0" w:color="auto"/>
            <w:left w:val="none" w:sz="0" w:space="0" w:color="auto"/>
            <w:bottom w:val="none" w:sz="0" w:space="0" w:color="auto"/>
            <w:right w:val="none" w:sz="0" w:space="0" w:color="auto"/>
          </w:divBdr>
        </w:div>
        <w:div w:id="722603987">
          <w:marLeft w:val="640"/>
          <w:marRight w:val="0"/>
          <w:marTop w:val="0"/>
          <w:marBottom w:val="0"/>
          <w:divBdr>
            <w:top w:val="none" w:sz="0" w:space="0" w:color="auto"/>
            <w:left w:val="none" w:sz="0" w:space="0" w:color="auto"/>
            <w:bottom w:val="none" w:sz="0" w:space="0" w:color="auto"/>
            <w:right w:val="none" w:sz="0" w:space="0" w:color="auto"/>
          </w:divBdr>
        </w:div>
        <w:div w:id="269895489">
          <w:marLeft w:val="640"/>
          <w:marRight w:val="0"/>
          <w:marTop w:val="0"/>
          <w:marBottom w:val="0"/>
          <w:divBdr>
            <w:top w:val="none" w:sz="0" w:space="0" w:color="auto"/>
            <w:left w:val="none" w:sz="0" w:space="0" w:color="auto"/>
            <w:bottom w:val="none" w:sz="0" w:space="0" w:color="auto"/>
            <w:right w:val="none" w:sz="0" w:space="0" w:color="auto"/>
          </w:divBdr>
        </w:div>
        <w:div w:id="694967861">
          <w:marLeft w:val="640"/>
          <w:marRight w:val="0"/>
          <w:marTop w:val="0"/>
          <w:marBottom w:val="0"/>
          <w:divBdr>
            <w:top w:val="none" w:sz="0" w:space="0" w:color="auto"/>
            <w:left w:val="none" w:sz="0" w:space="0" w:color="auto"/>
            <w:bottom w:val="none" w:sz="0" w:space="0" w:color="auto"/>
            <w:right w:val="none" w:sz="0" w:space="0" w:color="auto"/>
          </w:divBdr>
        </w:div>
        <w:div w:id="689335676">
          <w:marLeft w:val="640"/>
          <w:marRight w:val="0"/>
          <w:marTop w:val="0"/>
          <w:marBottom w:val="0"/>
          <w:divBdr>
            <w:top w:val="none" w:sz="0" w:space="0" w:color="auto"/>
            <w:left w:val="none" w:sz="0" w:space="0" w:color="auto"/>
            <w:bottom w:val="none" w:sz="0" w:space="0" w:color="auto"/>
            <w:right w:val="none" w:sz="0" w:space="0" w:color="auto"/>
          </w:divBdr>
        </w:div>
        <w:div w:id="1600991615">
          <w:marLeft w:val="640"/>
          <w:marRight w:val="0"/>
          <w:marTop w:val="0"/>
          <w:marBottom w:val="0"/>
          <w:divBdr>
            <w:top w:val="none" w:sz="0" w:space="0" w:color="auto"/>
            <w:left w:val="none" w:sz="0" w:space="0" w:color="auto"/>
            <w:bottom w:val="none" w:sz="0" w:space="0" w:color="auto"/>
            <w:right w:val="none" w:sz="0" w:space="0" w:color="auto"/>
          </w:divBdr>
        </w:div>
        <w:div w:id="1828127739">
          <w:marLeft w:val="640"/>
          <w:marRight w:val="0"/>
          <w:marTop w:val="0"/>
          <w:marBottom w:val="0"/>
          <w:divBdr>
            <w:top w:val="none" w:sz="0" w:space="0" w:color="auto"/>
            <w:left w:val="none" w:sz="0" w:space="0" w:color="auto"/>
            <w:bottom w:val="none" w:sz="0" w:space="0" w:color="auto"/>
            <w:right w:val="none" w:sz="0" w:space="0" w:color="auto"/>
          </w:divBdr>
        </w:div>
        <w:div w:id="898436707">
          <w:marLeft w:val="640"/>
          <w:marRight w:val="0"/>
          <w:marTop w:val="0"/>
          <w:marBottom w:val="0"/>
          <w:divBdr>
            <w:top w:val="none" w:sz="0" w:space="0" w:color="auto"/>
            <w:left w:val="none" w:sz="0" w:space="0" w:color="auto"/>
            <w:bottom w:val="none" w:sz="0" w:space="0" w:color="auto"/>
            <w:right w:val="none" w:sz="0" w:space="0" w:color="auto"/>
          </w:divBdr>
        </w:div>
        <w:div w:id="1951163795">
          <w:marLeft w:val="640"/>
          <w:marRight w:val="0"/>
          <w:marTop w:val="0"/>
          <w:marBottom w:val="0"/>
          <w:divBdr>
            <w:top w:val="none" w:sz="0" w:space="0" w:color="auto"/>
            <w:left w:val="none" w:sz="0" w:space="0" w:color="auto"/>
            <w:bottom w:val="none" w:sz="0" w:space="0" w:color="auto"/>
            <w:right w:val="none" w:sz="0" w:space="0" w:color="auto"/>
          </w:divBdr>
        </w:div>
        <w:div w:id="1768110727">
          <w:marLeft w:val="640"/>
          <w:marRight w:val="0"/>
          <w:marTop w:val="0"/>
          <w:marBottom w:val="0"/>
          <w:divBdr>
            <w:top w:val="none" w:sz="0" w:space="0" w:color="auto"/>
            <w:left w:val="none" w:sz="0" w:space="0" w:color="auto"/>
            <w:bottom w:val="none" w:sz="0" w:space="0" w:color="auto"/>
            <w:right w:val="none" w:sz="0" w:space="0" w:color="auto"/>
          </w:divBdr>
        </w:div>
        <w:div w:id="1750535477">
          <w:marLeft w:val="640"/>
          <w:marRight w:val="0"/>
          <w:marTop w:val="0"/>
          <w:marBottom w:val="0"/>
          <w:divBdr>
            <w:top w:val="none" w:sz="0" w:space="0" w:color="auto"/>
            <w:left w:val="none" w:sz="0" w:space="0" w:color="auto"/>
            <w:bottom w:val="none" w:sz="0" w:space="0" w:color="auto"/>
            <w:right w:val="none" w:sz="0" w:space="0" w:color="auto"/>
          </w:divBdr>
        </w:div>
        <w:div w:id="944314248">
          <w:marLeft w:val="640"/>
          <w:marRight w:val="0"/>
          <w:marTop w:val="0"/>
          <w:marBottom w:val="0"/>
          <w:divBdr>
            <w:top w:val="none" w:sz="0" w:space="0" w:color="auto"/>
            <w:left w:val="none" w:sz="0" w:space="0" w:color="auto"/>
            <w:bottom w:val="none" w:sz="0" w:space="0" w:color="auto"/>
            <w:right w:val="none" w:sz="0" w:space="0" w:color="auto"/>
          </w:divBdr>
        </w:div>
        <w:div w:id="1478493627">
          <w:marLeft w:val="640"/>
          <w:marRight w:val="0"/>
          <w:marTop w:val="0"/>
          <w:marBottom w:val="0"/>
          <w:divBdr>
            <w:top w:val="none" w:sz="0" w:space="0" w:color="auto"/>
            <w:left w:val="none" w:sz="0" w:space="0" w:color="auto"/>
            <w:bottom w:val="none" w:sz="0" w:space="0" w:color="auto"/>
            <w:right w:val="none" w:sz="0" w:space="0" w:color="auto"/>
          </w:divBdr>
        </w:div>
        <w:div w:id="1565143377">
          <w:marLeft w:val="640"/>
          <w:marRight w:val="0"/>
          <w:marTop w:val="0"/>
          <w:marBottom w:val="0"/>
          <w:divBdr>
            <w:top w:val="none" w:sz="0" w:space="0" w:color="auto"/>
            <w:left w:val="none" w:sz="0" w:space="0" w:color="auto"/>
            <w:bottom w:val="none" w:sz="0" w:space="0" w:color="auto"/>
            <w:right w:val="none" w:sz="0" w:space="0" w:color="auto"/>
          </w:divBdr>
        </w:div>
        <w:div w:id="185677688">
          <w:marLeft w:val="640"/>
          <w:marRight w:val="0"/>
          <w:marTop w:val="0"/>
          <w:marBottom w:val="0"/>
          <w:divBdr>
            <w:top w:val="none" w:sz="0" w:space="0" w:color="auto"/>
            <w:left w:val="none" w:sz="0" w:space="0" w:color="auto"/>
            <w:bottom w:val="none" w:sz="0" w:space="0" w:color="auto"/>
            <w:right w:val="none" w:sz="0" w:space="0" w:color="auto"/>
          </w:divBdr>
        </w:div>
        <w:div w:id="499808436">
          <w:marLeft w:val="640"/>
          <w:marRight w:val="0"/>
          <w:marTop w:val="0"/>
          <w:marBottom w:val="0"/>
          <w:divBdr>
            <w:top w:val="none" w:sz="0" w:space="0" w:color="auto"/>
            <w:left w:val="none" w:sz="0" w:space="0" w:color="auto"/>
            <w:bottom w:val="none" w:sz="0" w:space="0" w:color="auto"/>
            <w:right w:val="none" w:sz="0" w:space="0" w:color="auto"/>
          </w:divBdr>
        </w:div>
        <w:div w:id="1264532034">
          <w:marLeft w:val="640"/>
          <w:marRight w:val="0"/>
          <w:marTop w:val="0"/>
          <w:marBottom w:val="0"/>
          <w:divBdr>
            <w:top w:val="none" w:sz="0" w:space="0" w:color="auto"/>
            <w:left w:val="none" w:sz="0" w:space="0" w:color="auto"/>
            <w:bottom w:val="none" w:sz="0" w:space="0" w:color="auto"/>
            <w:right w:val="none" w:sz="0" w:space="0" w:color="auto"/>
          </w:divBdr>
        </w:div>
        <w:div w:id="495615610">
          <w:marLeft w:val="640"/>
          <w:marRight w:val="0"/>
          <w:marTop w:val="0"/>
          <w:marBottom w:val="0"/>
          <w:divBdr>
            <w:top w:val="none" w:sz="0" w:space="0" w:color="auto"/>
            <w:left w:val="none" w:sz="0" w:space="0" w:color="auto"/>
            <w:bottom w:val="none" w:sz="0" w:space="0" w:color="auto"/>
            <w:right w:val="none" w:sz="0" w:space="0" w:color="auto"/>
          </w:divBdr>
        </w:div>
        <w:div w:id="779036203">
          <w:marLeft w:val="640"/>
          <w:marRight w:val="0"/>
          <w:marTop w:val="0"/>
          <w:marBottom w:val="0"/>
          <w:divBdr>
            <w:top w:val="none" w:sz="0" w:space="0" w:color="auto"/>
            <w:left w:val="none" w:sz="0" w:space="0" w:color="auto"/>
            <w:bottom w:val="none" w:sz="0" w:space="0" w:color="auto"/>
            <w:right w:val="none" w:sz="0" w:space="0" w:color="auto"/>
          </w:divBdr>
        </w:div>
        <w:div w:id="1561937188">
          <w:marLeft w:val="640"/>
          <w:marRight w:val="0"/>
          <w:marTop w:val="0"/>
          <w:marBottom w:val="0"/>
          <w:divBdr>
            <w:top w:val="none" w:sz="0" w:space="0" w:color="auto"/>
            <w:left w:val="none" w:sz="0" w:space="0" w:color="auto"/>
            <w:bottom w:val="none" w:sz="0" w:space="0" w:color="auto"/>
            <w:right w:val="none" w:sz="0" w:space="0" w:color="auto"/>
          </w:divBdr>
        </w:div>
        <w:div w:id="522090624">
          <w:marLeft w:val="640"/>
          <w:marRight w:val="0"/>
          <w:marTop w:val="0"/>
          <w:marBottom w:val="0"/>
          <w:divBdr>
            <w:top w:val="none" w:sz="0" w:space="0" w:color="auto"/>
            <w:left w:val="none" w:sz="0" w:space="0" w:color="auto"/>
            <w:bottom w:val="none" w:sz="0" w:space="0" w:color="auto"/>
            <w:right w:val="none" w:sz="0" w:space="0" w:color="auto"/>
          </w:divBdr>
        </w:div>
        <w:div w:id="1932006747">
          <w:marLeft w:val="640"/>
          <w:marRight w:val="0"/>
          <w:marTop w:val="0"/>
          <w:marBottom w:val="0"/>
          <w:divBdr>
            <w:top w:val="none" w:sz="0" w:space="0" w:color="auto"/>
            <w:left w:val="none" w:sz="0" w:space="0" w:color="auto"/>
            <w:bottom w:val="none" w:sz="0" w:space="0" w:color="auto"/>
            <w:right w:val="none" w:sz="0" w:space="0" w:color="auto"/>
          </w:divBdr>
        </w:div>
        <w:div w:id="1469010991">
          <w:marLeft w:val="640"/>
          <w:marRight w:val="0"/>
          <w:marTop w:val="0"/>
          <w:marBottom w:val="0"/>
          <w:divBdr>
            <w:top w:val="none" w:sz="0" w:space="0" w:color="auto"/>
            <w:left w:val="none" w:sz="0" w:space="0" w:color="auto"/>
            <w:bottom w:val="none" w:sz="0" w:space="0" w:color="auto"/>
            <w:right w:val="none" w:sz="0" w:space="0" w:color="auto"/>
          </w:divBdr>
        </w:div>
        <w:div w:id="574165167">
          <w:marLeft w:val="640"/>
          <w:marRight w:val="0"/>
          <w:marTop w:val="0"/>
          <w:marBottom w:val="0"/>
          <w:divBdr>
            <w:top w:val="none" w:sz="0" w:space="0" w:color="auto"/>
            <w:left w:val="none" w:sz="0" w:space="0" w:color="auto"/>
            <w:bottom w:val="none" w:sz="0" w:space="0" w:color="auto"/>
            <w:right w:val="none" w:sz="0" w:space="0" w:color="auto"/>
          </w:divBdr>
        </w:div>
        <w:div w:id="157501507">
          <w:marLeft w:val="640"/>
          <w:marRight w:val="0"/>
          <w:marTop w:val="0"/>
          <w:marBottom w:val="0"/>
          <w:divBdr>
            <w:top w:val="none" w:sz="0" w:space="0" w:color="auto"/>
            <w:left w:val="none" w:sz="0" w:space="0" w:color="auto"/>
            <w:bottom w:val="none" w:sz="0" w:space="0" w:color="auto"/>
            <w:right w:val="none" w:sz="0" w:space="0" w:color="auto"/>
          </w:divBdr>
        </w:div>
        <w:div w:id="1077826510">
          <w:marLeft w:val="640"/>
          <w:marRight w:val="0"/>
          <w:marTop w:val="0"/>
          <w:marBottom w:val="0"/>
          <w:divBdr>
            <w:top w:val="none" w:sz="0" w:space="0" w:color="auto"/>
            <w:left w:val="none" w:sz="0" w:space="0" w:color="auto"/>
            <w:bottom w:val="none" w:sz="0" w:space="0" w:color="auto"/>
            <w:right w:val="none" w:sz="0" w:space="0" w:color="auto"/>
          </w:divBdr>
        </w:div>
        <w:div w:id="862666262">
          <w:marLeft w:val="640"/>
          <w:marRight w:val="0"/>
          <w:marTop w:val="0"/>
          <w:marBottom w:val="0"/>
          <w:divBdr>
            <w:top w:val="none" w:sz="0" w:space="0" w:color="auto"/>
            <w:left w:val="none" w:sz="0" w:space="0" w:color="auto"/>
            <w:bottom w:val="none" w:sz="0" w:space="0" w:color="auto"/>
            <w:right w:val="none" w:sz="0" w:space="0" w:color="auto"/>
          </w:divBdr>
        </w:div>
        <w:div w:id="1590578131">
          <w:marLeft w:val="640"/>
          <w:marRight w:val="0"/>
          <w:marTop w:val="0"/>
          <w:marBottom w:val="0"/>
          <w:divBdr>
            <w:top w:val="none" w:sz="0" w:space="0" w:color="auto"/>
            <w:left w:val="none" w:sz="0" w:space="0" w:color="auto"/>
            <w:bottom w:val="none" w:sz="0" w:space="0" w:color="auto"/>
            <w:right w:val="none" w:sz="0" w:space="0" w:color="auto"/>
          </w:divBdr>
        </w:div>
        <w:div w:id="1792673337">
          <w:marLeft w:val="640"/>
          <w:marRight w:val="0"/>
          <w:marTop w:val="0"/>
          <w:marBottom w:val="0"/>
          <w:divBdr>
            <w:top w:val="none" w:sz="0" w:space="0" w:color="auto"/>
            <w:left w:val="none" w:sz="0" w:space="0" w:color="auto"/>
            <w:bottom w:val="none" w:sz="0" w:space="0" w:color="auto"/>
            <w:right w:val="none" w:sz="0" w:space="0" w:color="auto"/>
          </w:divBdr>
        </w:div>
        <w:div w:id="1214653292">
          <w:marLeft w:val="640"/>
          <w:marRight w:val="0"/>
          <w:marTop w:val="0"/>
          <w:marBottom w:val="0"/>
          <w:divBdr>
            <w:top w:val="none" w:sz="0" w:space="0" w:color="auto"/>
            <w:left w:val="none" w:sz="0" w:space="0" w:color="auto"/>
            <w:bottom w:val="none" w:sz="0" w:space="0" w:color="auto"/>
            <w:right w:val="none" w:sz="0" w:space="0" w:color="auto"/>
          </w:divBdr>
        </w:div>
        <w:div w:id="2013408613">
          <w:marLeft w:val="640"/>
          <w:marRight w:val="0"/>
          <w:marTop w:val="0"/>
          <w:marBottom w:val="0"/>
          <w:divBdr>
            <w:top w:val="none" w:sz="0" w:space="0" w:color="auto"/>
            <w:left w:val="none" w:sz="0" w:space="0" w:color="auto"/>
            <w:bottom w:val="none" w:sz="0" w:space="0" w:color="auto"/>
            <w:right w:val="none" w:sz="0" w:space="0" w:color="auto"/>
          </w:divBdr>
        </w:div>
        <w:div w:id="91556678">
          <w:marLeft w:val="640"/>
          <w:marRight w:val="0"/>
          <w:marTop w:val="0"/>
          <w:marBottom w:val="0"/>
          <w:divBdr>
            <w:top w:val="none" w:sz="0" w:space="0" w:color="auto"/>
            <w:left w:val="none" w:sz="0" w:space="0" w:color="auto"/>
            <w:bottom w:val="none" w:sz="0" w:space="0" w:color="auto"/>
            <w:right w:val="none" w:sz="0" w:space="0" w:color="auto"/>
          </w:divBdr>
        </w:div>
        <w:div w:id="149374852">
          <w:marLeft w:val="640"/>
          <w:marRight w:val="0"/>
          <w:marTop w:val="0"/>
          <w:marBottom w:val="0"/>
          <w:divBdr>
            <w:top w:val="none" w:sz="0" w:space="0" w:color="auto"/>
            <w:left w:val="none" w:sz="0" w:space="0" w:color="auto"/>
            <w:bottom w:val="none" w:sz="0" w:space="0" w:color="auto"/>
            <w:right w:val="none" w:sz="0" w:space="0" w:color="auto"/>
          </w:divBdr>
        </w:div>
        <w:div w:id="1121269566">
          <w:marLeft w:val="640"/>
          <w:marRight w:val="0"/>
          <w:marTop w:val="0"/>
          <w:marBottom w:val="0"/>
          <w:divBdr>
            <w:top w:val="none" w:sz="0" w:space="0" w:color="auto"/>
            <w:left w:val="none" w:sz="0" w:space="0" w:color="auto"/>
            <w:bottom w:val="none" w:sz="0" w:space="0" w:color="auto"/>
            <w:right w:val="none" w:sz="0" w:space="0" w:color="auto"/>
          </w:divBdr>
        </w:div>
        <w:div w:id="1710177467">
          <w:marLeft w:val="640"/>
          <w:marRight w:val="0"/>
          <w:marTop w:val="0"/>
          <w:marBottom w:val="0"/>
          <w:divBdr>
            <w:top w:val="none" w:sz="0" w:space="0" w:color="auto"/>
            <w:left w:val="none" w:sz="0" w:space="0" w:color="auto"/>
            <w:bottom w:val="none" w:sz="0" w:space="0" w:color="auto"/>
            <w:right w:val="none" w:sz="0" w:space="0" w:color="auto"/>
          </w:divBdr>
        </w:div>
        <w:div w:id="1740908453">
          <w:marLeft w:val="640"/>
          <w:marRight w:val="0"/>
          <w:marTop w:val="0"/>
          <w:marBottom w:val="0"/>
          <w:divBdr>
            <w:top w:val="none" w:sz="0" w:space="0" w:color="auto"/>
            <w:left w:val="none" w:sz="0" w:space="0" w:color="auto"/>
            <w:bottom w:val="none" w:sz="0" w:space="0" w:color="auto"/>
            <w:right w:val="none" w:sz="0" w:space="0" w:color="auto"/>
          </w:divBdr>
        </w:div>
        <w:div w:id="35666091">
          <w:marLeft w:val="640"/>
          <w:marRight w:val="0"/>
          <w:marTop w:val="0"/>
          <w:marBottom w:val="0"/>
          <w:divBdr>
            <w:top w:val="none" w:sz="0" w:space="0" w:color="auto"/>
            <w:left w:val="none" w:sz="0" w:space="0" w:color="auto"/>
            <w:bottom w:val="none" w:sz="0" w:space="0" w:color="auto"/>
            <w:right w:val="none" w:sz="0" w:space="0" w:color="auto"/>
          </w:divBdr>
        </w:div>
        <w:div w:id="572589024">
          <w:marLeft w:val="640"/>
          <w:marRight w:val="0"/>
          <w:marTop w:val="0"/>
          <w:marBottom w:val="0"/>
          <w:divBdr>
            <w:top w:val="none" w:sz="0" w:space="0" w:color="auto"/>
            <w:left w:val="none" w:sz="0" w:space="0" w:color="auto"/>
            <w:bottom w:val="none" w:sz="0" w:space="0" w:color="auto"/>
            <w:right w:val="none" w:sz="0" w:space="0" w:color="auto"/>
          </w:divBdr>
        </w:div>
        <w:div w:id="854005037">
          <w:marLeft w:val="640"/>
          <w:marRight w:val="0"/>
          <w:marTop w:val="0"/>
          <w:marBottom w:val="0"/>
          <w:divBdr>
            <w:top w:val="none" w:sz="0" w:space="0" w:color="auto"/>
            <w:left w:val="none" w:sz="0" w:space="0" w:color="auto"/>
            <w:bottom w:val="none" w:sz="0" w:space="0" w:color="auto"/>
            <w:right w:val="none" w:sz="0" w:space="0" w:color="auto"/>
          </w:divBdr>
        </w:div>
        <w:div w:id="1531718689">
          <w:marLeft w:val="640"/>
          <w:marRight w:val="0"/>
          <w:marTop w:val="0"/>
          <w:marBottom w:val="0"/>
          <w:divBdr>
            <w:top w:val="none" w:sz="0" w:space="0" w:color="auto"/>
            <w:left w:val="none" w:sz="0" w:space="0" w:color="auto"/>
            <w:bottom w:val="none" w:sz="0" w:space="0" w:color="auto"/>
            <w:right w:val="none" w:sz="0" w:space="0" w:color="auto"/>
          </w:divBdr>
        </w:div>
        <w:div w:id="307243290">
          <w:marLeft w:val="640"/>
          <w:marRight w:val="0"/>
          <w:marTop w:val="0"/>
          <w:marBottom w:val="0"/>
          <w:divBdr>
            <w:top w:val="none" w:sz="0" w:space="0" w:color="auto"/>
            <w:left w:val="none" w:sz="0" w:space="0" w:color="auto"/>
            <w:bottom w:val="none" w:sz="0" w:space="0" w:color="auto"/>
            <w:right w:val="none" w:sz="0" w:space="0" w:color="auto"/>
          </w:divBdr>
        </w:div>
        <w:div w:id="1806116925">
          <w:marLeft w:val="640"/>
          <w:marRight w:val="0"/>
          <w:marTop w:val="0"/>
          <w:marBottom w:val="0"/>
          <w:divBdr>
            <w:top w:val="none" w:sz="0" w:space="0" w:color="auto"/>
            <w:left w:val="none" w:sz="0" w:space="0" w:color="auto"/>
            <w:bottom w:val="none" w:sz="0" w:space="0" w:color="auto"/>
            <w:right w:val="none" w:sz="0" w:space="0" w:color="auto"/>
          </w:divBdr>
        </w:div>
        <w:div w:id="1060328846">
          <w:marLeft w:val="640"/>
          <w:marRight w:val="0"/>
          <w:marTop w:val="0"/>
          <w:marBottom w:val="0"/>
          <w:divBdr>
            <w:top w:val="none" w:sz="0" w:space="0" w:color="auto"/>
            <w:left w:val="none" w:sz="0" w:space="0" w:color="auto"/>
            <w:bottom w:val="none" w:sz="0" w:space="0" w:color="auto"/>
            <w:right w:val="none" w:sz="0" w:space="0" w:color="auto"/>
          </w:divBdr>
        </w:div>
        <w:div w:id="1189946420">
          <w:marLeft w:val="640"/>
          <w:marRight w:val="0"/>
          <w:marTop w:val="0"/>
          <w:marBottom w:val="0"/>
          <w:divBdr>
            <w:top w:val="none" w:sz="0" w:space="0" w:color="auto"/>
            <w:left w:val="none" w:sz="0" w:space="0" w:color="auto"/>
            <w:bottom w:val="none" w:sz="0" w:space="0" w:color="auto"/>
            <w:right w:val="none" w:sz="0" w:space="0" w:color="auto"/>
          </w:divBdr>
        </w:div>
        <w:div w:id="1909071499">
          <w:marLeft w:val="640"/>
          <w:marRight w:val="0"/>
          <w:marTop w:val="0"/>
          <w:marBottom w:val="0"/>
          <w:divBdr>
            <w:top w:val="none" w:sz="0" w:space="0" w:color="auto"/>
            <w:left w:val="none" w:sz="0" w:space="0" w:color="auto"/>
            <w:bottom w:val="none" w:sz="0" w:space="0" w:color="auto"/>
            <w:right w:val="none" w:sz="0" w:space="0" w:color="auto"/>
          </w:divBdr>
        </w:div>
        <w:div w:id="1310161616">
          <w:marLeft w:val="640"/>
          <w:marRight w:val="0"/>
          <w:marTop w:val="0"/>
          <w:marBottom w:val="0"/>
          <w:divBdr>
            <w:top w:val="none" w:sz="0" w:space="0" w:color="auto"/>
            <w:left w:val="none" w:sz="0" w:space="0" w:color="auto"/>
            <w:bottom w:val="none" w:sz="0" w:space="0" w:color="auto"/>
            <w:right w:val="none" w:sz="0" w:space="0" w:color="auto"/>
          </w:divBdr>
        </w:div>
        <w:div w:id="724916932">
          <w:marLeft w:val="640"/>
          <w:marRight w:val="0"/>
          <w:marTop w:val="0"/>
          <w:marBottom w:val="0"/>
          <w:divBdr>
            <w:top w:val="none" w:sz="0" w:space="0" w:color="auto"/>
            <w:left w:val="none" w:sz="0" w:space="0" w:color="auto"/>
            <w:bottom w:val="none" w:sz="0" w:space="0" w:color="auto"/>
            <w:right w:val="none" w:sz="0" w:space="0" w:color="auto"/>
          </w:divBdr>
        </w:div>
        <w:div w:id="1057824207">
          <w:marLeft w:val="640"/>
          <w:marRight w:val="0"/>
          <w:marTop w:val="0"/>
          <w:marBottom w:val="0"/>
          <w:divBdr>
            <w:top w:val="none" w:sz="0" w:space="0" w:color="auto"/>
            <w:left w:val="none" w:sz="0" w:space="0" w:color="auto"/>
            <w:bottom w:val="none" w:sz="0" w:space="0" w:color="auto"/>
            <w:right w:val="none" w:sz="0" w:space="0" w:color="auto"/>
          </w:divBdr>
        </w:div>
        <w:div w:id="674187129">
          <w:marLeft w:val="640"/>
          <w:marRight w:val="0"/>
          <w:marTop w:val="0"/>
          <w:marBottom w:val="0"/>
          <w:divBdr>
            <w:top w:val="none" w:sz="0" w:space="0" w:color="auto"/>
            <w:left w:val="none" w:sz="0" w:space="0" w:color="auto"/>
            <w:bottom w:val="none" w:sz="0" w:space="0" w:color="auto"/>
            <w:right w:val="none" w:sz="0" w:space="0" w:color="auto"/>
          </w:divBdr>
        </w:div>
        <w:div w:id="323631711">
          <w:marLeft w:val="640"/>
          <w:marRight w:val="0"/>
          <w:marTop w:val="0"/>
          <w:marBottom w:val="0"/>
          <w:divBdr>
            <w:top w:val="none" w:sz="0" w:space="0" w:color="auto"/>
            <w:left w:val="none" w:sz="0" w:space="0" w:color="auto"/>
            <w:bottom w:val="none" w:sz="0" w:space="0" w:color="auto"/>
            <w:right w:val="none" w:sz="0" w:space="0" w:color="auto"/>
          </w:divBdr>
        </w:div>
        <w:div w:id="1648121405">
          <w:marLeft w:val="640"/>
          <w:marRight w:val="0"/>
          <w:marTop w:val="0"/>
          <w:marBottom w:val="0"/>
          <w:divBdr>
            <w:top w:val="none" w:sz="0" w:space="0" w:color="auto"/>
            <w:left w:val="none" w:sz="0" w:space="0" w:color="auto"/>
            <w:bottom w:val="none" w:sz="0" w:space="0" w:color="auto"/>
            <w:right w:val="none" w:sz="0" w:space="0" w:color="auto"/>
          </w:divBdr>
        </w:div>
        <w:div w:id="25832438">
          <w:marLeft w:val="640"/>
          <w:marRight w:val="0"/>
          <w:marTop w:val="0"/>
          <w:marBottom w:val="0"/>
          <w:divBdr>
            <w:top w:val="none" w:sz="0" w:space="0" w:color="auto"/>
            <w:left w:val="none" w:sz="0" w:space="0" w:color="auto"/>
            <w:bottom w:val="none" w:sz="0" w:space="0" w:color="auto"/>
            <w:right w:val="none" w:sz="0" w:space="0" w:color="auto"/>
          </w:divBdr>
        </w:div>
        <w:div w:id="280377241">
          <w:marLeft w:val="640"/>
          <w:marRight w:val="0"/>
          <w:marTop w:val="0"/>
          <w:marBottom w:val="0"/>
          <w:divBdr>
            <w:top w:val="none" w:sz="0" w:space="0" w:color="auto"/>
            <w:left w:val="none" w:sz="0" w:space="0" w:color="auto"/>
            <w:bottom w:val="none" w:sz="0" w:space="0" w:color="auto"/>
            <w:right w:val="none" w:sz="0" w:space="0" w:color="auto"/>
          </w:divBdr>
        </w:div>
        <w:div w:id="1904293518">
          <w:marLeft w:val="640"/>
          <w:marRight w:val="0"/>
          <w:marTop w:val="0"/>
          <w:marBottom w:val="0"/>
          <w:divBdr>
            <w:top w:val="none" w:sz="0" w:space="0" w:color="auto"/>
            <w:left w:val="none" w:sz="0" w:space="0" w:color="auto"/>
            <w:bottom w:val="none" w:sz="0" w:space="0" w:color="auto"/>
            <w:right w:val="none" w:sz="0" w:space="0" w:color="auto"/>
          </w:divBdr>
        </w:div>
      </w:divsChild>
    </w:div>
    <w:div w:id="2040616219">
      <w:bodyDiv w:val="1"/>
      <w:marLeft w:val="0"/>
      <w:marRight w:val="0"/>
      <w:marTop w:val="0"/>
      <w:marBottom w:val="0"/>
      <w:divBdr>
        <w:top w:val="none" w:sz="0" w:space="0" w:color="auto"/>
        <w:left w:val="none" w:sz="0" w:space="0" w:color="auto"/>
        <w:bottom w:val="none" w:sz="0" w:space="0" w:color="auto"/>
        <w:right w:val="none" w:sz="0" w:space="0" w:color="auto"/>
      </w:divBdr>
      <w:divsChild>
        <w:div w:id="1198935750">
          <w:marLeft w:val="640"/>
          <w:marRight w:val="0"/>
          <w:marTop w:val="0"/>
          <w:marBottom w:val="0"/>
          <w:divBdr>
            <w:top w:val="none" w:sz="0" w:space="0" w:color="auto"/>
            <w:left w:val="none" w:sz="0" w:space="0" w:color="auto"/>
            <w:bottom w:val="none" w:sz="0" w:space="0" w:color="auto"/>
            <w:right w:val="none" w:sz="0" w:space="0" w:color="auto"/>
          </w:divBdr>
        </w:div>
        <w:div w:id="617613171">
          <w:marLeft w:val="640"/>
          <w:marRight w:val="0"/>
          <w:marTop w:val="0"/>
          <w:marBottom w:val="0"/>
          <w:divBdr>
            <w:top w:val="none" w:sz="0" w:space="0" w:color="auto"/>
            <w:left w:val="none" w:sz="0" w:space="0" w:color="auto"/>
            <w:bottom w:val="none" w:sz="0" w:space="0" w:color="auto"/>
            <w:right w:val="none" w:sz="0" w:space="0" w:color="auto"/>
          </w:divBdr>
        </w:div>
        <w:div w:id="1464275695">
          <w:marLeft w:val="640"/>
          <w:marRight w:val="0"/>
          <w:marTop w:val="0"/>
          <w:marBottom w:val="0"/>
          <w:divBdr>
            <w:top w:val="none" w:sz="0" w:space="0" w:color="auto"/>
            <w:left w:val="none" w:sz="0" w:space="0" w:color="auto"/>
            <w:bottom w:val="none" w:sz="0" w:space="0" w:color="auto"/>
            <w:right w:val="none" w:sz="0" w:space="0" w:color="auto"/>
          </w:divBdr>
        </w:div>
        <w:div w:id="1628584608">
          <w:marLeft w:val="640"/>
          <w:marRight w:val="0"/>
          <w:marTop w:val="0"/>
          <w:marBottom w:val="0"/>
          <w:divBdr>
            <w:top w:val="none" w:sz="0" w:space="0" w:color="auto"/>
            <w:left w:val="none" w:sz="0" w:space="0" w:color="auto"/>
            <w:bottom w:val="none" w:sz="0" w:space="0" w:color="auto"/>
            <w:right w:val="none" w:sz="0" w:space="0" w:color="auto"/>
          </w:divBdr>
        </w:div>
        <w:div w:id="884222688">
          <w:marLeft w:val="640"/>
          <w:marRight w:val="0"/>
          <w:marTop w:val="0"/>
          <w:marBottom w:val="0"/>
          <w:divBdr>
            <w:top w:val="none" w:sz="0" w:space="0" w:color="auto"/>
            <w:left w:val="none" w:sz="0" w:space="0" w:color="auto"/>
            <w:bottom w:val="none" w:sz="0" w:space="0" w:color="auto"/>
            <w:right w:val="none" w:sz="0" w:space="0" w:color="auto"/>
          </w:divBdr>
        </w:div>
        <w:div w:id="1995451111">
          <w:marLeft w:val="640"/>
          <w:marRight w:val="0"/>
          <w:marTop w:val="0"/>
          <w:marBottom w:val="0"/>
          <w:divBdr>
            <w:top w:val="none" w:sz="0" w:space="0" w:color="auto"/>
            <w:left w:val="none" w:sz="0" w:space="0" w:color="auto"/>
            <w:bottom w:val="none" w:sz="0" w:space="0" w:color="auto"/>
            <w:right w:val="none" w:sz="0" w:space="0" w:color="auto"/>
          </w:divBdr>
        </w:div>
        <w:div w:id="1921253779">
          <w:marLeft w:val="640"/>
          <w:marRight w:val="0"/>
          <w:marTop w:val="0"/>
          <w:marBottom w:val="0"/>
          <w:divBdr>
            <w:top w:val="none" w:sz="0" w:space="0" w:color="auto"/>
            <w:left w:val="none" w:sz="0" w:space="0" w:color="auto"/>
            <w:bottom w:val="none" w:sz="0" w:space="0" w:color="auto"/>
            <w:right w:val="none" w:sz="0" w:space="0" w:color="auto"/>
          </w:divBdr>
        </w:div>
        <w:div w:id="2010523278">
          <w:marLeft w:val="640"/>
          <w:marRight w:val="0"/>
          <w:marTop w:val="0"/>
          <w:marBottom w:val="0"/>
          <w:divBdr>
            <w:top w:val="none" w:sz="0" w:space="0" w:color="auto"/>
            <w:left w:val="none" w:sz="0" w:space="0" w:color="auto"/>
            <w:bottom w:val="none" w:sz="0" w:space="0" w:color="auto"/>
            <w:right w:val="none" w:sz="0" w:space="0" w:color="auto"/>
          </w:divBdr>
        </w:div>
        <w:div w:id="481387747">
          <w:marLeft w:val="640"/>
          <w:marRight w:val="0"/>
          <w:marTop w:val="0"/>
          <w:marBottom w:val="0"/>
          <w:divBdr>
            <w:top w:val="none" w:sz="0" w:space="0" w:color="auto"/>
            <w:left w:val="none" w:sz="0" w:space="0" w:color="auto"/>
            <w:bottom w:val="none" w:sz="0" w:space="0" w:color="auto"/>
            <w:right w:val="none" w:sz="0" w:space="0" w:color="auto"/>
          </w:divBdr>
        </w:div>
        <w:div w:id="1929001674">
          <w:marLeft w:val="640"/>
          <w:marRight w:val="0"/>
          <w:marTop w:val="0"/>
          <w:marBottom w:val="0"/>
          <w:divBdr>
            <w:top w:val="none" w:sz="0" w:space="0" w:color="auto"/>
            <w:left w:val="none" w:sz="0" w:space="0" w:color="auto"/>
            <w:bottom w:val="none" w:sz="0" w:space="0" w:color="auto"/>
            <w:right w:val="none" w:sz="0" w:space="0" w:color="auto"/>
          </w:divBdr>
        </w:div>
        <w:div w:id="2061052806">
          <w:marLeft w:val="640"/>
          <w:marRight w:val="0"/>
          <w:marTop w:val="0"/>
          <w:marBottom w:val="0"/>
          <w:divBdr>
            <w:top w:val="none" w:sz="0" w:space="0" w:color="auto"/>
            <w:left w:val="none" w:sz="0" w:space="0" w:color="auto"/>
            <w:bottom w:val="none" w:sz="0" w:space="0" w:color="auto"/>
            <w:right w:val="none" w:sz="0" w:space="0" w:color="auto"/>
          </w:divBdr>
        </w:div>
        <w:div w:id="1466044007">
          <w:marLeft w:val="640"/>
          <w:marRight w:val="0"/>
          <w:marTop w:val="0"/>
          <w:marBottom w:val="0"/>
          <w:divBdr>
            <w:top w:val="none" w:sz="0" w:space="0" w:color="auto"/>
            <w:left w:val="none" w:sz="0" w:space="0" w:color="auto"/>
            <w:bottom w:val="none" w:sz="0" w:space="0" w:color="auto"/>
            <w:right w:val="none" w:sz="0" w:space="0" w:color="auto"/>
          </w:divBdr>
        </w:div>
        <w:div w:id="29843171">
          <w:marLeft w:val="640"/>
          <w:marRight w:val="0"/>
          <w:marTop w:val="0"/>
          <w:marBottom w:val="0"/>
          <w:divBdr>
            <w:top w:val="none" w:sz="0" w:space="0" w:color="auto"/>
            <w:left w:val="none" w:sz="0" w:space="0" w:color="auto"/>
            <w:bottom w:val="none" w:sz="0" w:space="0" w:color="auto"/>
            <w:right w:val="none" w:sz="0" w:space="0" w:color="auto"/>
          </w:divBdr>
        </w:div>
        <w:div w:id="1220171210">
          <w:marLeft w:val="640"/>
          <w:marRight w:val="0"/>
          <w:marTop w:val="0"/>
          <w:marBottom w:val="0"/>
          <w:divBdr>
            <w:top w:val="none" w:sz="0" w:space="0" w:color="auto"/>
            <w:left w:val="none" w:sz="0" w:space="0" w:color="auto"/>
            <w:bottom w:val="none" w:sz="0" w:space="0" w:color="auto"/>
            <w:right w:val="none" w:sz="0" w:space="0" w:color="auto"/>
          </w:divBdr>
        </w:div>
        <w:div w:id="1504779042">
          <w:marLeft w:val="640"/>
          <w:marRight w:val="0"/>
          <w:marTop w:val="0"/>
          <w:marBottom w:val="0"/>
          <w:divBdr>
            <w:top w:val="none" w:sz="0" w:space="0" w:color="auto"/>
            <w:left w:val="none" w:sz="0" w:space="0" w:color="auto"/>
            <w:bottom w:val="none" w:sz="0" w:space="0" w:color="auto"/>
            <w:right w:val="none" w:sz="0" w:space="0" w:color="auto"/>
          </w:divBdr>
        </w:div>
        <w:div w:id="1802964852">
          <w:marLeft w:val="640"/>
          <w:marRight w:val="0"/>
          <w:marTop w:val="0"/>
          <w:marBottom w:val="0"/>
          <w:divBdr>
            <w:top w:val="none" w:sz="0" w:space="0" w:color="auto"/>
            <w:left w:val="none" w:sz="0" w:space="0" w:color="auto"/>
            <w:bottom w:val="none" w:sz="0" w:space="0" w:color="auto"/>
            <w:right w:val="none" w:sz="0" w:space="0" w:color="auto"/>
          </w:divBdr>
        </w:div>
        <w:div w:id="1493057617">
          <w:marLeft w:val="640"/>
          <w:marRight w:val="0"/>
          <w:marTop w:val="0"/>
          <w:marBottom w:val="0"/>
          <w:divBdr>
            <w:top w:val="none" w:sz="0" w:space="0" w:color="auto"/>
            <w:left w:val="none" w:sz="0" w:space="0" w:color="auto"/>
            <w:bottom w:val="none" w:sz="0" w:space="0" w:color="auto"/>
            <w:right w:val="none" w:sz="0" w:space="0" w:color="auto"/>
          </w:divBdr>
        </w:div>
        <w:div w:id="131873259">
          <w:marLeft w:val="640"/>
          <w:marRight w:val="0"/>
          <w:marTop w:val="0"/>
          <w:marBottom w:val="0"/>
          <w:divBdr>
            <w:top w:val="none" w:sz="0" w:space="0" w:color="auto"/>
            <w:left w:val="none" w:sz="0" w:space="0" w:color="auto"/>
            <w:bottom w:val="none" w:sz="0" w:space="0" w:color="auto"/>
            <w:right w:val="none" w:sz="0" w:space="0" w:color="auto"/>
          </w:divBdr>
        </w:div>
        <w:div w:id="1959753292">
          <w:marLeft w:val="640"/>
          <w:marRight w:val="0"/>
          <w:marTop w:val="0"/>
          <w:marBottom w:val="0"/>
          <w:divBdr>
            <w:top w:val="none" w:sz="0" w:space="0" w:color="auto"/>
            <w:left w:val="none" w:sz="0" w:space="0" w:color="auto"/>
            <w:bottom w:val="none" w:sz="0" w:space="0" w:color="auto"/>
            <w:right w:val="none" w:sz="0" w:space="0" w:color="auto"/>
          </w:divBdr>
        </w:div>
        <w:div w:id="1862669776">
          <w:marLeft w:val="640"/>
          <w:marRight w:val="0"/>
          <w:marTop w:val="0"/>
          <w:marBottom w:val="0"/>
          <w:divBdr>
            <w:top w:val="none" w:sz="0" w:space="0" w:color="auto"/>
            <w:left w:val="none" w:sz="0" w:space="0" w:color="auto"/>
            <w:bottom w:val="none" w:sz="0" w:space="0" w:color="auto"/>
            <w:right w:val="none" w:sz="0" w:space="0" w:color="auto"/>
          </w:divBdr>
        </w:div>
        <w:div w:id="1261182574">
          <w:marLeft w:val="640"/>
          <w:marRight w:val="0"/>
          <w:marTop w:val="0"/>
          <w:marBottom w:val="0"/>
          <w:divBdr>
            <w:top w:val="none" w:sz="0" w:space="0" w:color="auto"/>
            <w:left w:val="none" w:sz="0" w:space="0" w:color="auto"/>
            <w:bottom w:val="none" w:sz="0" w:space="0" w:color="auto"/>
            <w:right w:val="none" w:sz="0" w:space="0" w:color="auto"/>
          </w:divBdr>
        </w:div>
        <w:div w:id="6104008">
          <w:marLeft w:val="640"/>
          <w:marRight w:val="0"/>
          <w:marTop w:val="0"/>
          <w:marBottom w:val="0"/>
          <w:divBdr>
            <w:top w:val="none" w:sz="0" w:space="0" w:color="auto"/>
            <w:left w:val="none" w:sz="0" w:space="0" w:color="auto"/>
            <w:bottom w:val="none" w:sz="0" w:space="0" w:color="auto"/>
            <w:right w:val="none" w:sz="0" w:space="0" w:color="auto"/>
          </w:divBdr>
        </w:div>
        <w:div w:id="1148202334">
          <w:marLeft w:val="640"/>
          <w:marRight w:val="0"/>
          <w:marTop w:val="0"/>
          <w:marBottom w:val="0"/>
          <w:divBdr>
            <w:top w:val="none" w:sz="0" w:space="0" w:color="auto"/>
            <w:left w:val="none" w:sz="0" w:space="0" w:color="auto"/>
            <w:bottom w:val="none" w:sz="0" w:space="0" w:color="auto"/>
            <w:right w:val="none" w:sz="0" w:space="0" w:color="auto"/>
          </w:divBdr>
        </w:div>
        <w:div w:id="118648167">
          <w:marLeft w:val="640"/>
          <w:marRight w:val="0"/>
          <w:marTop w:val="0"/>
          <w:marBottom w:val="0"/>
          <w:divBdr>
            <w:top w:val="none" w:sz="0" w:space="0" w:color="auto"/>
            <w:left w:val="none" w:sz="0" w:space="0" w:color="auto"/>
            <w:bottom w:val="none" w:sz="0" w:space="0" w:color="auto"/>
            <w:right w:val="none" w:sz="0" w:space="0" w:color="auto"/>
          </w:divBdr>
        </w:div>
        <w:div w:id="562064355">
          <w:marLeft w:val="640"/>
          <w:marRight w:val="0"/>
          <w:marTop w:val="0"/>
          <w:marBottom w:val="0"/>
          <w:divBdr>
            <w:top w:val="none" w:sz="0" w:space="0" w:color="auto"/>
            <w:left w:val="none" w:sz="0" w:space="0" w:color="auto"/>
            <w:bottom w:val="none" w:sz="0" w:space="0" w:color="auto"/>
            <w:right w:val="none" w:sz="0" w:space="0" w:color="auto"/>
          </w:divBdr>
        </w:div>
        <w:div w:id="190656283">
          <w:marLeft w:val="640"/>
          <w:marRight w:val="0"/>
          <w:marTop w:val="0"/>
          <w:marBottom w:val="0"/>
          <w:divBdr>
            <w:top w:val="none" w:sz="0" w:space="0" w:color="auto"/>
            <w:left w:val="none" w:sz="0" w:space="0" w:color="auto"/>
            <w:bottom w:val="none" w:sz="0" w:space="0" w:color="auto"/>
            <w:right w:val="none" w:sz="0" w:space="0" w:color="auto"/>
          </w:divBdr>
        </w:div>
        <w:div w:id="818229075">
          <w:marLeft w:val="640"/>
          <w:marRight w:val="0"/>
          <w:marTop w:val="0"/>
          <w:marBottom w:val="0"/>
          <w:divBdr>
            <w:top w:val="none" w:sz="0" w:space="0" w:color="auto"/>
            <w:left w:val="none" w:sz="0" w:space="0" w:color="auto"/>
            <w:bottom w:val="none" w:sz="0" w:space="0" w:color="auto"/>
            <w:right w:val="none" w:sz="0" w:space="0" w:color="auto"/>
          </w:divBdr>
        </w:div>
        <w:div w:id="344207508">
          <w:marLeft w:val="640"/>
          <w:marRight w:val="0"/>
          <w:marTop w:val="0"/>
          <w:marBottom w:val="0"/>
          <w:divBdr>
            <w:top w:val="none" w:sz="0" w:space="0" w:color="auto"/>
            <w:left w:val="none" w:sz="0" w:space="0" w:color="auto"/>
            <w:bottom w:val="none" w:sz="0" w:space="0" w:color="auto"/>
            <w:right w:val="none" w:sz="0" w:space="0" w:color="auto"/>
          </w:divBdr>
        </w:div>
        <w:div w:id="647829276">
          <w:marLeft w:val="640"/>
          <w:marRight w:val="0"/>
          <w:marTop w:val="0"/>
          <w:marBottom w:val="0"/>
          <w:divBdr>
            <w:top w:val="none" w:sz="0" w:space="0" w:color="auto"/>
            <w:left w:val="none" w:sz="0" w:space="0" w:color="auto"/>
            <w:bottom w:val="none" w:sz="0" w:space="0" w:color="auto"/>
            <w:right w:val="none" w:sz="0" w:space="0" w:color="auto"/>
          </w:divBdr>
        </w:div>
        <w:div w:id="430510056">
          <w:marLeft w:val="640"/>
          <w:marRight w:val="0"/>
          <w:marTop w:val="0"/>
          <w:marBottom w:val="0"/>
          <w:divBdr>
            <w:top w:val="none" w:sz="0" w:space="0" w:color="auto"/>
            <w:left w:val="none" w:sz="0" w:space="0" w:color="auto"/>
            <w:bottom w:val="none" w:sz="0" w:space="0" w:color="auto"/>
            <w:right w:val="none" w:sz="0" w:space="0" w:color="auto"/>
          </w:divBdr>
        </w:div>
        <w:div w:id="1341201738">
          <w:marLeft w:val="640"/>
          <w:marRight w:val="0"/>
          <w:marTop w:val="0"/>
          <w:marBottom w:val="0"/>
          <w:divBdr>
            <w:top w:val="none" w:sz="0" w:space="0" w:color="auto"/>
            <w:left w:val="none" w:sz="0" w:space="0" w:color="auto"/>
            <w:bottom w:val="none" w:sz="0" w:space="0" w:color="auto"/>
            <w:right w:val="none" w:sz="0" w:space="0" w:color="auto"/>
          </w:divBdr>
        </w:div>
        <w:div w:id="867446704">
          <w:marLeft w:val="640"/>
          <w:marRight w:val="0"/>
          <w:marTop w:val="0"/>
          <w:marBottom w:val="0"/>
          <w:divBdr>
            <w:top w:val="none" w:sz="0" w:space="0" w:color="auto"/>
            <w:left w:val="none" w:sz="0" w:space="0" w:color="auto"/>
            <w:bottom w:val="none" w:sz="0" w:space="0" w:color="auto"/>
            <w:right w:val="none" w:sz="0" w:space="0" w:color="auto"/>
          </w:divBdr>
        </w:div>
        <w:div w:id="1992295626">
          <w:marLeft w:val="640"/>
          <w:marRight w:val="0"/>
          <w:marTop w:val="0"/>
          <w:marBottom w:val="0"/>
          <w:divBdr>
            <w:top w:val="none" w:sz="0" w:space="0" w:color="auto"/>
            <w:left w:val="none" w:sz="0" w:space="0" w:color="auto"/>
            <w:bottom w:val="none" w:sz="0" w:space="0" w:color="auto"/>
            <w:right w:val="none" w:sz="0" w:space="0" w:color="auto"/>
          </w:divBdr>
        </w:div>
        <w:div w:id="1439108462">
          <w:marLeft w:val="640"/>
          <w:marRight w:val="0"/>
          <w:marTop w:val="0"/>
          <w:marBottom w:val="0"/>
          <w:divBdr>
            <w:top w:val="none" w:sz="0" w:space="0" w:color="auto"/>
            <w:left w:val="none" w:sz="0" w:space="0" w:color="auto"/>
            <w:bottom w:val="none" w:sz="0" w:space="0" w:color="auto"/>
            <w:right w:val="none" w:sz="0" w:space="0" w:color="auto"/>
          </w:divBdr>
        </w:div>
        <w:div w:id="880437755">
          <w:marLeft w:val="640"/>
          <w:marRight w:val="0"/>
          <w:marTop w:val="0"/>
          <w:marBottom w:val="0"/>
          <w:divBdr>
            <w:top w:val="none" w:sz="0" w:space="0" w:color="auto"/>
            <w:left w:val="none" w:sz="0" w:space="0" w:color="auto"/>
            <w:bottom w:val="none" w:sz="0" w:space="0" w:color="auto"/>
            <w:right w:val="none" w:sz="0" w:space="0" w:color="auto"/>
          </w:divBdr>
        </w:div>
        <w:div w:id="1948124785">
          <w:marLeft w:val="640"/>
          <w:marRight w:val="0"/>
          <w:marTop w:val="0"/>
          <w:marBottom w:val="0"/>
          <w:divBdr>
            <w:top w:val="none" w:sz="0" w:space="0" w:color="auto"/>
            <w:left w:val="none" w:sz="0" w:space="0" w:color="auto"/>
            <w:bottom w:val="none" w:sz="0" w:space="0" w:color="auto"/>
            <w:right w:val="none" w:sz="0" w:space="0" w:color="auto"/>
          </w:divBdr>
        </w:div>
        <w:div w:id="439834362">
          <w:marLeft w:val="640"/>
          <w:marRight w:val="0"/>
          <w:marTop w:val="0"/>
          <w:marBottom w:val="0"/>
          <w:divBdr>
            <w:top w:val="none" w:sz="0" w:space="0" w:color="auto"/>
            <w:left w:val="none" w:sz="0" w:space="0" w:color="auto"/>
            <w:bottom w:val="none" w:sz="0" w:space="0" w:color="auto"/>
            <w:right w:val="none" w:sz="0" w:space="0" w:color="auto"/>
          </w:divBdr>
        </w:div>
        <w:div w:id="1446539649">
          <w:marLeft w:val="640"/>
          <w:marRight w:val="0"/>
          <w:marTop w:val="0"/>
          <w:marBottom w:val="0"/>
          <w:divBdr>
            <w:top w:val="none" w:sz="0" w:space="0" w:color="auto"/>
            <w:left w:val="none" w:sz="0" w:space="0" w:color="auto"/>
            <w:bottom w:val="none" w:sz="0" w:space="0" w:color="auto"/>
            <w:right w:val="none" w:sz="0" w:space="0" w:color="auto"/>
          </w:divBdr>
        </w:div>
        <w:div w:id="447622784">
          <w:marLeft w:val="640"/>
          <w:marRight w:val="0"/>
          <w:marTop w:val="0"/>
          <w:marBottom w:val="0"/>
          <w:divBdr>
            <w:top w:val="none" w:sz="0" w:space="0" w:color="auto"/>
            <w:left w:val="none" w:sz="0" w:space="0" w:color="auto"/>
            <w:bottom w:val="none" w:sz="0" w:space="0" w:color="auto"/>
            <w:right w:val="none" w:sz="0" w:space="0" w:color="auto"/>
          </w:divBdr>
        </w:div>
        <w:div w:id="2068020423">
          <w:marLeft w:val="640"/>
          <w:marRight w:val="0"/>
          <w:marTop w:val="0"/>
          <w:marBottom w:val="0"/>
          <w:divBdr>
            <w:top w:val="none" w:sz="0" w:space="0" w:color="auto"/>
            <w:left w:val="none" w:sz="0" w:space="0" w:color="auto"/>
            <w:bottom w:val="none" w:sz="0" w:space="0" w:color="auto"/>
            <w:right w:val="none" w:sz="0" w:space="0" w:color="auto"/>
          </w:divBdr>
        </w:div>
        <w:div w:id="2076705652">
          <w:marLeft w:val="640"/>
          <w:marRight w:val="0"/>
          <w:marTop w:val="0"/>
          <w:marBottom w:val="0"/>
          <w:divBdr>
            <w:top w:val="none" w:sz="0" w:space="0" w:color="auto"/>
            <w:left w:val="none" w:sz="0" w:space="0" w:color="auto"/>
            <w:bottom w:val="none" w:sz="0" w:space="0" w:color="auto"/>
            <w:right w:val="none" w:sz="0" w:space="0" w:color="auto"/>
          </w:divBdr>
        </w:div>
        <w:div w:id="2118791311">
          <w:marLeft w:val="640"/>
          <w:marRight w:val="0"/>
          <w:marTop w:val="0"/>
          <w:marBottom w:val="0"/>
          <w:divBdr>
            <w:top w:val="none" w:sz="0" w:space="0" w:color="auto"/>
            <w:left w:val="none" w:sz="0" w:space="0" w:color="auto"/>
            <w:bottom w:val="none" w:sz="0" w:space="0" w:color="auto"/>
            <w:right w:val="none" w:sz="0" w:space="0" w:color="auto"/>
          </w:divBdr>
        </w:div>
        <w:div w:id="1689595976">
          <w:marLeft w:val="640"/>
          <w:marRight w:val="0"/>
          <w:marTop w:val="0"/>
          <w:marBottom w:val="0"/>
          <w:divBdr>
            <w:top w:val="none" w:sz="0" w:space="0" w:color="auto"/>
            <w:left w:val="none" w:sz="0" w:space="0" w:color="auto"/>
            <w:bottom w:val="none" w:sz="0" w:space="0" w:color="auto"/>
            <w:right w:val="none" w:sz="0" w:space="0" w:color="auto"/>
          </w:divBdr>
        </w:div>
        <w:div w:id="1527527280">
          <w:marLeft w:val="640"/>
          <w:marRight w:val="0"/>
          <w:marTop w:val="0"/>
          <w:marBottom w:val="0"/>
          <w:divBdr>
            <w:top w:val="none" w:sz="0" w:space="0" w:color="auto"/>
            <w:left w:val="none" w:sz="0" w:space="0" w:color="auto"/>
            <w:bottom w:val="none" w:sz="0" w:space="0" w:color="auto"/>
            <w:right w:val="none" w:sz="0" w:space="0" w:color="auto"/>
          </w:divBdr>
        </w:div>
        <w:div w:id="1315380487">
          <w:marLeft w:val="640"/>
          <w:marRight w:val="0"/>
          <w:marTop w:val="0"/>
          <w:marBottom w:val="0"/>
          <w:divBdr>
            <w:top w:val="none" w:sz="0" w:space="0" w:color="auto"/>
            <w:left w:val="none" w:sz="0" w:space="0" w:color="auto"/>
            <w:bottom w:val="none" w:sz="0" w:space="0" w:color="auto"/>
            <w:right w:val="none" w:sz="0" w:space="0" w:color="auto"/>
          </w:divBdr>
        </w:div>
        <w:div w:id="815686617">
          <w:marLeft w:val="640"/>
          <w:marRight w:val="0"/>
          <w:marTop w:val="0"/>
          <w:marBottom w:val="0"/>
          <w:divBdr>
            <w:top w:val="none" w:sz="0" w:space="0" w:color="auto"/>
            <w:left w:val="none" w:sz="0" w:space="0" w:color="auto"/>
            <w:bottom w:val="none" w:sz="0" w:space="0" w:color="auto"/>
            <w:right w:val="none" w:sz="0" w:space="0" w:color="auto"/>
          </w:divBdr>
        </w:div>
        <w:div w:id="418840691">
          <w:marLeft w:val="640"/>
          <w:marRight w:val="0"/>
          <w:marTop w:val="0"/>
          <w:marBottom w:val="0"/>
          <w:divBdr>
            <w:top w:val="none" w:sz="0" w:space="0" w:color="auto"/>
            <w:left w:val="none" w:sz="0" w:space="0" w:color="auto"/>
            <w:bottom w:val="none" w:sz="0" w:space="0" w:color="auto"/>
            <w:right w:val="none" w:sz="0" w:space="0" w:color="auto"/>
          </w:divBdr>
        </w:div>
        <w:div w:id="995108142">
          <w:marLeft w:val="640"/>
          <w:marRight w:val="0"/>
          <w:marTop w:val="0"/>
          <w:marBottom w:val="0"/>
          <w:divBdr>
            <w:top w:val="none" w:sz="0" w:space="0" w:color="auto"/>
            <w:left w:val="none" w:sz="0" w:space="0" w:color="auto"/>
            <w:bottom w:val="none" w:sz="0" w:space="0" w:color="auto"/>
            <w:right w:val="none" w:sz="0" w:space="0" w:color="auto"/>
          </w:divBdr>
        </w:div>
        <w:div w:id="1519276014">
          <w:marLeft w:val="640"/>
          <w:marRight w:val="0"/>
          <w:marTop w:val="0"/>
          <w:marBottom w:val="0"/>
          <w:divBdr>
            <w:top w:val="none" w:sz="0" w:space="0" w:color="auto"/>
            <w:left w:val="none" w:sz="0" w:space="0" w:color="auto"/>
            <w:bottom w:val="none" w:sz="0" w:space="0" w:color="auto"/>
            <w:right w:val="none" w:sz="0" w:space="0" w:color="auto"/>
          </w:divBdr>
        </w:div>
        <w:div w:id="2088456510">
          <w:marLeft w:val="640"/>
          <w:marRight w:val="0"/>
          <w:marTop w:val="0"/>
          <w:marBottom w:val="0"/>
          <w:divBdr>
            <w:top w:val="none" w:sz="0" w:space="0" w:color="auto"/>
            <w:left w:val="none" w:sz="0" w:space="0" w:color="auto"/>
            <w:bottom w:val="none" w:sz="0" w:space="0" w:color="auto"/>
            <w:right w:val="none" w:sz="0" w:space="0" w:color="auto"/>
          </w:divBdr>
        </w:div>
        <w:div w:id="1352754179">
          <w:marLeft w:val="640"/>
          <w:marRight w:val="0"/>
          <w:marTop w:val="0"/>
          <w:marBottom w:val="0"/>
          <w:divBdr>
            <w:top w:val="none" w:sz="0" w:space="0" w:color="auto"/>
            <w:left w:val="none" w:sz="0" w:space="0" w:color="auto"/>
            <w:bottom w:val="none" w:sz="0" w:space="0" w:color="auto"/>
            <w:right w:val="none" w:sz="0" w:space="0" w:color="auto"/>
          </w:divBdr>
        </w:div>
        <w:div w:id="1844321219">
          <w:marLeft w:val="640"/>
          <w:marRight w:val="0"/>
          <w:marTop w:val="0"/>
          <w:marBottom w:val="0"/>
          <w:divBdr>
            <w:top w:val="none" w:sz="0" w:space="0" w:color="auto"/>
            <w:left w:val="none" w:sz="0" w:space="0" w:color="auto"/>
            <w:bottom w:val="none" w:sz="0" w:space="0" w:color="auto"/>
            <w:right w:val="none" w:sz="0" w:space="0" w:color="auto"/>
          </w:divBdr>
        </w:div>
        <w:div w:id="458768200">
          <w:marLeft w:val="640"/>
          <w:marRight w:val="0"/>
          <w:marTop w:val="0"/>
          <w:marBottom w:val="0"/>
          <w:divBdr>
            <w:top w:val="none" w:sz="0" w:space="0" w:color="auto"/>
            <w:left w:val="none" w:sz="0" w:space="0" w:color="auto"/>
            <w:bottom w:val="none" w:sz="0" w:space="0" w:color="auto"/>
            <w:right w:val="none" w:sz="0" w:space="0" w:color="auto"/>
          </w:divBdr>
        </w:div>
        <w:div w:id="1249583140">
          <w:marLeft w:val="640"/>
          <w:marRight w:val="0"/>
          <w:marTop w:val="0"/>
          <w:marBottom w:val="0"/>
          <w:divBdr>
            <w:top w:val="none" w:sz="0" w:space="0" w:color="auto"/>
            <w:left w:val="none" w:sz="0" w:space="0" w:color="auto"/>
            <w:bottom w:val="none" w:sz="0" w:space="0" w:color="auto"/>
            <w:right w:val="none" w:sz="0" w:space="0" w:color="auto"/>
          </w:divBdr>
        </w:div>
        <w:div w:id="523442354">
          <w:marLeft w:val="640"/>
          <w:marRight w:val="0"/>
          <w:marTop w:val="0"/>
          <w:marBottom w:val="0"/>
          <w:divBdr>
            <w:top w:val="none" w:sz="0" w:space="0" w:color="auto"/>
            <w:left w:val="none" w:sz="0" w:space="0" w:color="auto"/>
            <w:bottom w:val="none" w:sz="0" w:space="0" w:color="auto"/>
            <w:right w:val="none" w:sz="0" w:space="0" w:color="auto"/>
          </w:divBdr>
        </w:div>
        <w:div w:id="1759524061">
          <w:marLeft w:val="640"/>
          <w:marRight w:val="0"/>
          <w:marTop w:val="0"/>
          <w:marBottom w:val="0"/>
          <w:divBdr>
            <w:top w:val="none" w:sz="0" w:space="0" w:color="auto"/>
            <w:left w:val="none" w:sz="0" w:space="0" w:color="auto"/>
            <w:bottom w:val="none" w:sz="0" w:space="0" w:color="auto"/>
            <w:right w:val="none" w:sz="0" w:space="0" w:color="auto"/>
          </w:divBdr>
        </w:div>
        <w:div w:id="722824481">
          <w:marLeft w:val="640"/>
          <w:marRight w:val="0"/>
          <w:marTop w:val="0"/>
          <w:marBottom w:val="0"/>
          <w:divBdr>
            <w:top w:val="none" w:sz="0" w:space="0" w:color="auto"/>
            <w:left w:val="none" w:sz="0" w:space="0" w:color="auto"/>
            <w:bottom w:val="none" w:sz="0" w:space="0" w:color="auto"/>
            <w:right w:val="none" w:sz="0" w:space="0" w:color="auto"/>
          </w:divBdr>
        </w:div>
        <w:div w:id="1108083458">
          <w:marLeft w:val="640"/>
          <w:marRight w:val="0"/>
          <w:marTop w:val="0"/>
          <w:marBottom w:val="0"/>
          <w:divBdr>
            <w:top w:val="none" w:sz="0" w:space="0" w:color="auto"/>
            <w:left w:val="none" w:sz="0" w:space="0" w:color="auto"/>
            <w:bottom w:val="none" w:sz="0" w:space="0" w:color="auto"/>
            <w:right w:val="none" w:sz="0" w:space="0" w:color="auto"/>
          </w:divBdr>
        </w:div>
        <w:div w:id="2104522846">
          <w:marLeft w:val="640"/>
          <w:marRight w:val="0"/>
          <w:marTop w:val="0"/>
          <w:marBottom w:val="0"/>
          <w:divBdr>
            <w:top w:val="none" w:sz="0" w:space="0" w:color="auto"/>
            <w:left w:val="none" w:sz="0" w:space="0" w:color="auto"/>
            <w:bottom w:val="none" w:sz="0" w:space="0" w:color="auto"/>
            <w:right w:val="none" w:sz="0" w:space="0" w:color="auto"/>
          </w:divBdr>
        </w:div>
        <w:div w:id="1254633179">
          <w:marLeft w:val="640"/>
          <w:marRight w:val="0"/>
          <w:marTop w:val="0"/>
          <w:marBottom w:val="0"/>
          <w:divBdr>
            <w:top w:val="none" w:sz="0" w:space="0" w:color="auto"/>
            <w:left w:val="none" w:sz="0" w:space="0" w:color="auto"/>
            <w:bottom w:val="none" w:sz="0" w:space="0" w:color="auto"/>
            <w:right w:val="none" w:sz="0" w:space="0" w:color="auto"/>
          </w:divBdr>
        </w:div>
        <w:div w:id="428701198">
          <w:marLeft w:val="640"/>
          <w:marRight w:val="0"/>
          <w:marTop w:val="0"/>
          <w:marBottom w:val="0"/>
          <w:divBdr>
            <w:top w:val="none" w:sz="0" w:space="0" w:color="auto"/>
            <w:left w:val="none" w:sz="0" w:space="0" w:color="auto"/>
            <w:bottom w:val="none" w:sz="0" w:space="0" w:color="auto"/>
            <w:right w:val="none" w:sz="0" w:space="0" w:color="auto"/>
          </w:divBdr>
        </w:div>
        <w:div w:id="572086152">
          <w:marLeft w:val="640"/>
          <w:marRight w:val="0"/>
          <w:marTop w:val="0"/>
          <w:marBottom w:val="0"/>
          <w:divBdr>
            <w:top w:val="none" w:sz="0" w:space="0" w:color="auto"/>
            <w:left w:val="none" w:sz="0" w:space="0" w:color="auto"/>
            <w:bottom w:val="none" w:sz="0" w:space="0" w:color="auto"/>
            <w:right w:val="none" w:sz="0" w:space="0" w:color="auto"/>
          </w:divBdr>
        </w:div>
        <w:div w:id="540900329">
          <w:marLeft w:val="640"/>
          <w:marRight w:val="0"/>
          <w:marTop w:val="0"/>
          <w:marBottom w:val="0"/>
          <w:divBdr>
            <w:top w:val="none" w:sz="0" w:space="0" w:color="auto"/>
            <w:left w:val="none" w:sz="0" w:space="0" w:color="auto"/>
            <w:bottom w:val="none" w:sz="0" w:space="0" w:color="auto"/>
            <w:right w:val="none" w:sz="0" w:space="0" w:color="auto"/>
          </w:divBdr>
        </w:div>
        <w:div w:id="1147360692">
          <w:marLeft w:val="640"/>
          <w:marRight w:val="0"/>
          <w:marTop w:val="0"/>
          <w:marBottom w:val="0"/>
          <w:divBdr>
            <w:top w:val="none" w:sz="0" w:space="0" w:color="auto"/>
            <w:left w:val="none" w:sz="0" w:space="0" w:color="auto"/>
            <w:bottom w:val="none" w:sz="0" w:space="0" w:color="auto"/>
            <w:right w:val="none" w:sz="0" w:space="0" w:color="auto"/>
          </w:divBdr>
        </w:div>
        <w:div w:id="1953635201">
          <w:marLeft w:val="640"/>
          <w:marRight w:val="0"/>
          <w:marTop w:val="0"/>
          <w:marBottom w:val="0"/>
          <w:divBdr>
            <w:top w:val="none" w:sz="0" w:space="0" w:color="auto"/>
            <w:left w:val="none" w:sz="0" w:space="0" w:color="auto"/>
            <w:bottom w:val="none" w:sz="0" w:space="0" w:color="auto"/>
            <w:right w:val="none" w:sz="0" w:space="0" w:color="auto"/>
          </w:divBdr>
        </w:div>
        <w:div w:id="1165244693">
          <w:marLeft w:val="640"/>
          <w:marRight w:val="0"/>
          <w:marTop w:val="0"/>
          <w:marBottom w:val="0"/>
          <w:divBdr>
            <w:top w:val="none" w:sz="0" w:space="0" w:color="auto"/>
            <w:left w:val="none" w:sz="0" w:space="0" w:color="auto"/>
            <w:bottom w:val="none" w:sz="0" w:space="0" w:color="auto"/>
            <w:right w:val="none" w:sz="0" w:space="0" w:color="auto"/>
          </w:divBdr>
        </w:div>
        <w:div w:id="1727803031">
          <w:marLeft w:val="640"/>
          <w:marRight w:val="0"/>
          <w:marTop w:val="0"/>
          <w:marBottom w:val="0"/>
          <w:divBdr>
            <w:top w:val="none" w:sz="0" w:space="0" w:color="auto"/>
            <w:left w:val="none" w:sz="0" w:space="0" w:color="auto"/>
            <w:bottom w:val="none" w:sz="0" w:space="0" w:color="auto"/>
            <w:right w:val="none" w:sz="0" w:space="0" w:color="auto"/>
          </w:divBdr>
        </w:div>
        <w:div w:id="1806852675">
          <w:marLeft w:val="640"/>
          <w:marRight w:val="0"/>
          <w:marTop w:val="0"/>
          <w:marBottom w:val="0"/>
          <w:divBdr>
            <w:top w:val="none" w:sz="0" w:space="0" w:color="auto"/>
            <w:left w:val="none" w:sz="0" w:space="0" w:color="auto"/>
            <w:bottom w:val="none" w:sz="0" w:space="0" w:color="auto"/>
            <w:right w:val="none" w:sz="0" w:space="0" w:color="auto"/>
          </w:divBdr>
        </w:div>
        <w:div w:id="1074009737">
          <w:marLeft w:val="640"/>
          <w:marRight w:val="0"/>
          <w:marTop w:val="0"/>
          <w:marBottom w:val="0"/>
          <w:divBdr>
            <w:top w:val="none" w:sz="0" w:space="0" w:color="auto"/>
            <w:left w:val="none" w:sz="0" w:space="0" w:color="auto"/>
            <w:bottom w:val="none" w:sz="0" w:space="0" w:color="auto"/>
            <w:right w:val="none" w:sz="0" w:space="0" w:color="auto"/>
          </w:divBdr>
        </w:div>
        <w:div w:id="179011145">
          <w:marLeft w:val="640"/>
          <w:marRight w:val="0"/>
          <w:marTop w:val="0"/>
          <w:marBottom w:val="0"/>
          <w:divBdr>
            <w:top w:val="none" w:sz="0" w:space="0" w:color="auto"/>
            <w:left w:val="none" w:sz="0" w:space="0" w:color="auto"/>
            <w:bottom w:val="none" w:sz="0" w:space="0" w:color="auto"/>
            <w:right w:val="none" w:sz="0" w:space="0" w:color="auto"/>
          </w:divBdr>
        </w:div>
        <w:div w:id="1685400660">
          <w:marLeft w:val="640"/>
          <w:marRight w:val="0"/>
          <w:marTop w:val="0"/>
          <w:marBottom w:val="0"/>
          <w:divBdr>
            <w:top w:val="none" w:sz="0" w:space="0" w:color="auto"/>
            <w:left w:val="none" w:sz="0" w:space="0" w:color="auto"/>
            <w:bottom w:val="none" w:sz="0" w:space="0" w:color="auto"/>
            <w:right w:val="none" w:sz="0" w:space="0" w:color="auto"/>
          </w:divBdr>
        </w:div>
        <w:div w:id="797604843">
          <w:marLeft w:val="640"/>
          <w:marRight w:val="0"/>
          <w:marTop w:val="0"/>
          <w:marBottom w:val="0"/>
          <w:divBdr>
            <w:top w:val="none" w:sz="0" w:space="0" w:color="auto"/>
            <w:left w:val="none" w:sz="0" w:space="0" w:color="auto"/>
            <w:bottom w:val="none" w:sz="0" w:space="0" w:color="auto"/>
            <w:right w:val="none" w:sz="0" w:space="0" w:color="auto"/>
          </w:divBdr>
        </w:div>
        <w:div w:id="463041140">
          <w:marLeft w:val="640"/>
          <w:marRight w:val="0"/>
          <w:marTop w:val="0"/>
          <w:marBottom w:val="0"/>
          <w:divBdr>
            <w:top w:val="none" w:sz="0" w:space="0" w:color="auto"/>
            <w:left w:val="none" w:sz="0" w:space="0" w:color="auto"/>
            <w:bottom w:val="none" w:sz="0" w:space="0" w:color="auto"/>
            <w:right w:val="none" w:sz="0" w:space="0" w:color="auto"/>
          </w:divBdr>
        </w:div>
        <w:div w:id="1979990762">
          <w:marLeft w:val="640"/>
          <w:marRight w:val="0"/>
          <w:marTop w:val="0"/>
          <w:marBottom w:val="0"/>
          <w:divBdr>
            <w:top w:val="none" w:sz="0" w:space="0" w:color="auto"/>
            <w:left w:val="none" w:sz="0" w:space="0" w:color="auto"/>
            <w:bottom w:val="none" w:sz="0" w:space="0" w:color="auto"/>
            <w:right w:val="none" w:sz="0" w:space="0" w:color="auto"/>
          </w:divBdr>
        </w:div>
        <w:div w:id="579412897">
          <w:marLeft w:val="640"/>
          <w:marRight w:val="0"/>
          <w:marTop w:val="0"/>
          <w:marBottom w:val="0"/>
          <w:divBdr>
            <w:top w:val="none" w:sz="0" w:space="0" w:color="auto"/>
            <w:left w:val="none" w:sz="0" w:space="0" w:color="auto"/>
            <w:bottom w:val="none" w:sz="0" w:space="0" w:color="auto"/>
            <w:right w:val="none" w:sz="0" w:space="0" w:color="auto"/>
          </w:divBdr>
        </w:div>
        <w:div w:id="1737968640">
          <w:marLeft w:val="640"/>
          <w:marRight w:val="0"/>
          <w:marTop w:val="0"/>
          <w:marBottom w:val="0"/>
          <w:divBdr>
            <w:top w:val="none" w:sz="0" w:space="0" w:color="auto"/>
            <w:left w:val="none" w:sz="0" w:space="0" w:color="auto"/>
            <w:bottom w:val="none" w:sz="0" w:space="0" w:color="auto"/>
            <w:right w:val="none" w:sz="0" w:space="0" w:color="auto"/>
          </w:divBdr>
        </w:div>
        <w:div w:id="704059373">
          <w:marLeft w:val="640"/>
          <w:marRight w:val="0"/>
          <w:marTop w:val="0"/>
          <w:marBottom w:val="0"/>
          <w:divBdr>
            <w:top w:val="none" w:sz="0" w:space="0" w:color="auto"/>
            <w:left w:val="none" w:sz="0" w:space="0" w:color="auto"/>
            <w:bottom w:val="none" w:sz="0" w:space="0" w:color="auto"/>
            <w:right w:val="none" w:sz="0" w:space="0" w:color="auto"/>
          </w:divBdr>
        </w:div>
        <w:div w:id="1592929145">
          <w:marLeft w:val="640"/>
          <w:marRight w:val="0"/>
          <w:marTop w:val="0"/>
          <w:marBottom w:val="0"/>
          <w:divBdr>
            <w:top w:val="none" w:sz="0" w:space="0" w:color="auto"/>
            <w:left w:val="none" w:sz="0" w:space="0" w:color="auto"/>
            <w:bottom w:val="none" w:sz="0" w:space="0" w:color="auto"/>
            <w:right w:val="none" w:sz="0" w:space="0" w:color="auto"/>
          </w:divBdr>
        </w:div>
        <w:div w:id="1518933436">
          <w:marLeft w:val="640"/>
          <w:marRight w:val="0"/>
          <w:marTop w:val="0"/>
          <w:marBottom w:val="0"/>
          <w:divBdr>
            <w:top w:val="none" w:sz="0" w:space="0" w:color="auto"/>
            <w:left w:val="none" w:sz="0" w:space="0" w:color="auto"/>
            <w:bottom w:val="none" w:sz="0" w:space="0" w:color="auto"/>
            <w:right w:val="none" w:sz="0" w:space="0" w:color="auto"/>
          </w:divBdr>
        </w:div>
        <w:div w:id="1359769371">
          <w:marLeft w:val="640"/>
          <w:marRight w:val="0"/>
          <w:marTop w:val="0"/>
          <w:marBottom w:val="0"/>
          <w:divBdr>
            <w:top w:val="none" w:sz="0" w:space="0" w:color="auto"/>
            <w:left w:val="none" w:sz="0" w:space="0" w:color="auto"/>
            <w:bottom w:val="none" w:sz="0" w:space="0" w:color="auto"/>
            <w:right w:val="none" w:sz="0" w:space="0" w:color="auto"/>
          </w:divBdr>
        </w:div>
        <w:div w:id="362823980">
          <w:marLeft w:val="640"/>
          <w:marRight w:val="0"/>
          <w:marTop w:val="0"/>
          <w:marBottom w:val="0"/>
          <w:divBdr>
            <w:top w:val="none" w:sz="0" w:space="0" w:color="auto"/>
            <w:left w:val="none" w:sz="0" w:space="0" w:color="auto"/>
            <w:bottom w:val="none" w:sz="0" w:space="0" w:color="auto"/>
            <w:right w:val="none" w:sz="0" w:space="0" w:color="auto"/>
          </w:divBdr>
        </w:div>
        <w:div w:id="1499542381">
          <w:marLeft w:val="640"/>
          <w:marRight w:val="0"/>
          <w:marTop w:val="0"/>
          <w:marBottom w:val="0"/>
          <w:divBdr>
            <w:top w:val="none" w:sz="0" w:space="0" w:color="auto"/>
            <w:left w:val="none" w:sz="0" w:space="0" w:color="auto"/>
            <w:bottom w:val="none" w:sz="0" w:space="0" w:color="auto"/>
            <w:right w:val="none" w:sz="0" w:space="0" w:color="auto"/>
          </w:divBdr>
        </w:div>
        <w:div w:id="2033991638">
          <w:marLeft w:val="640"/>
          <w:marRight w:val="0"/>
          <w:marTop w:val="0"/>
          <w:marBottom w:val="0"/>
          <w:divBdr>
            <w:top w:val="none" w:sz="0" w:space="0" w:color="auto"/>
            <w:left w:val="none" w:sz="0" w:space="0" w:color="auto"/>
            <w:bottom w:val="none" w:sz="0" w:space="0" w:color="auto"/>
            <w:right w:val="none" w:sz="0" w:space="0" w:color="auto"/>
          </w:divBdr>
        </w:div>
        <w:div w:id="255137141">
          <w:marLeft w:val="640"/>
          <w:marRight w:val="0"/>
          <w:marTop w:val="0"/>
          <w:marBottom w:val="0"/>
          <w:divBdr>
            <w:top w:val="none" w:sz="0" w:space="0" w:color="auto"/>
            <w:left w:val="none" w:sz="0" w:space="0" w:color="auto"/>
            <w:bottom w:val="none" w:sz="0" w:space="0" w:color="auto"/>
            <w:right w:val="none" w:sz="0" w:space="0" w:color="auto"/>
          </w:divBdr>
        </w:div>
        <w:div w:id="838350531">
          <w:marLeft w:val="640"/>
          <w:marRight w:val="0"/>
          <w:marTop w:val="0"/>
          <w:marBottom w:val="0"/>
          <w:divBdr>
            <w:top w:val="none" w:sz="0" w:space="0" w:color="auto"/>
            <w:left w:val="none" w:sz="0" w:space="0" w:color="auto"/>
            <w:bottom w:val="none" w:sz="0" w:space="0" w:color="auto"/>
            <w:right w:val="none" w:sz="0" w:space="0" w:color="auto"/>
          </w:divBdr>
        </w:div>
        <w:div w:id="1911426120">
          <w:marLeft w:val="640"/>
          <w:marRight w:val="0"/>
          <w:marTop w:val="0"/>
          <w:marBottom w:val="0"/>
          <w:divBdr>
            <w:top w:val="none" w:sz="0" w:space="0" w:color="auto"/>
            <w:left w:val="none" w:sz="0" w:space="0" w:color="auto"/>
            <w:bottom w:val="none" w:sz="0" w:space="0" w:color="auto"/>
            <w:right w:val="none" w:sz="0" w:space="0" w:color="auto"/>
          </w:divBdr>
        </w:div>
        <w:div w:id="613758039">
          <w:marLeft w:val="640"/>
          <w:marRight w:val="0"/>
          <w:marTop w:val="0"/>
          <w:marBottom w:val="0"/>
          <w:divBdr>
            <w:top w:val="none" w:sz="0" w:space="0" w:color="auto"/>
            <w:left w:val="none" w:sz="0" w:space="0" w:color="auto"/>
            <w:bottom w:val="none" w:sz="0" w:space="0" w:color="auto"/>
            <w:right w:val="none" w:sz="0" w:space="0" w:color="auto"/>
          </w:divBdr>
        </w:div>
        <w:div w:id="1967542640">
          <w:marLeft w:val="640"/>
          <w:marRight w:val="0"/>
          <w:marTop w:val="0"/>
          <w:marBottom w:val="0"/>
          <w:divBdr>
            <w:top w:val="none" w:sz="0" w:space="0" w:color="auto"/>
            <w:left w:val="none" w:sz="0" w:space="0" w:color="auto"/>
            <w:bottom w:val="none" w:sz="0" w:space="0" w:color="auto"/>
            <w:right w:val="none" w:sz="0" w:space="0" w:color="auto"/>
          </w:divBdr>
        </w:div>
        <w:div w:id="1505195884">
          <w:marLeft w:val="640"/>
          <w:marRight w:val="0"/>
          <w:marTop w:val="0"/>
          <w:marBottom w:val="0"/>
          <w:divBdr>
            <w:top w:val="none" w:sz="0" w:space="0" w:color="auto"/>
            <w:left w:val="none" w:sz="0" w:space="0" w:color="auto"/>
            <w:bottom w:val="none" w:sz="0" w:space="0" w:color="auto"/>
            <w:right w:val="none" w:sz="0" w:space="0" w:color="auto"/>
          </w:divBdr>
        </w:div>
        <w:div w:id="452753237">
          <w:marLeft w:val="640"/>
          <w:marRight w:val="0"/>
          <w:marTop w:val="0"/>
          <w:marBottom w:val="0"/>
          <w:divBdr>
            <w:top w:val="none" w:sz="0" w:space="0" w:color="auto"/>
            <w:left w:val="none" w:sz="0" w:space="0" w:color="auto"/>
            <w:bottom w:val="none" w:sz="0" w:space="0" w:color="auto"/>
            <w:right w:val="none" w:sz="0" w:space="0" w:color="auto"/>
          </w:divBdr>
        </w:div>
        <w:div w:id="456878234">
          <w:marLeft w:val="640"/>
          <w:marRight w:val="0"/>
          <w:marTop w:val="0"/>
          <w:marBottom w:val="0"/>
          <w:divBdr>
            <w:top w:val="none" w:sz="0" w:space="0" w:color="auto"/>
            <w:left w:val="none" w:sz="0" w:space="0" w:color="auto"/>
            <w:bottom w:val="none" w:sz="0" w:space="0" w:color="auto"/>
            <w:right w:val="none" w:sz="0" w:space="0" w:color="auto"/>
          </w:divBdr>
        </w:div>
        <w:div w:id="162933777">
          <w:marLeft w:val="640"/>
          <w:marRight w:val="0"/>
          <w:marTop w:val="0"/>
          <w:marBottom w:val="0"/>
          <w:divBdr>
            <w:top w:val="none" w:sz="0" w:space="0" w:color="auto"/>
            <w:left w:val="none" w:sz="0" w:space="0" w:color="auto"/>
            <w:bottom w:val="none" w:sz="0" w:space="0" w:color="auto"/>
            <w:right w:val="none" w:sz="0" w:space="0" w:color="auto"/>
          </w:divBdr>
        </w:div>
        <w:div w:id="738290693">
          <w:marLeft w:val="640"/>
          <w:marRight w:val="0"/>
          <w:marTop w:val="0"/>
          <w:marBottom w:val="0"/>
          <w:divBdr>
            <w:top w:val="none" w:sz="0" w:space="0" w:color="auto"/>
            <w:left w:val="none" w:sz="0" w:space="0" w:color="auto"/>
            <w:bottom w:val="none" w:sz="0" w:space="0" w:color="auto"/>
            <w:right w:val="none" w:sz="0" w:space="0" w:color="auto"/>
          </w:divBdr>
        </w:div>
        <w:div w:id="434863978">
          <w:marLeft w:val="640"/>
          <w:marRight w:val="0"/>
          <w:marTop w:val="0"/>
          <w:marBottom w:val="0"/>
          <w:divBdr>
            <w:top w:val="none" w:sz="0" w:space="0" w:color="auto"/>
            <w:left w:val="none" w:sz="0" w:space="0" w:color="auto"/>
            <w:bottom w:val="none" w:sz="0" w:space="0" w:color="auto"/>
            <w:right w:val="none" w:sz="0" w:space="0" w:color="auto"/>
          </w:divBdr>
        </w:div>
        <w:div w:id="647053727">
          <w:marLeft w:val="640"/>
          <w:marRight w:val="0"/>
          <w:marTop w:val="0"/>
          <w:marBottom w:val="0"/>
          <w:divBdr>
            <w:top w:val="none" w:sz="0" w:space="0" w:color="auto"/>
            <w:left w:val="none" w:sz="0" w:space="0" w:color="auto"/>
            <w:bottom w:val="none" w:sz="0" w:space="0" w:color="auto"/>
            <w:right w:val="none" w:sz="0" w:space="0" w:color="auto"/>
          </w:divBdr>
        </w:div>
        <w:div w:id="77605753">
          <w:marLeft w:val="640"/>
          <w:marRight w:val="0"/>
          <w:marTop w:val="0"/>
          <w:marBottom w:val="0"/>
          <w:divBdr>
            <w:top w:val="none" w:sz="0" w:space="0" w:color="auto"/>
            <w:left w:val="none" w:sz="0" w:space="0" w:color="auto"/>
            <w:bottom w:val="none" w:sz="0" w:space="0" w:color="auto"/>
            <w:right w:val="none" w:sz="0" w:space="0" w:color="auto"/>
          </w:divBdr>
        </w:div>
        <w:div w:id="1238708110">
          <w:marLeft w:val="640"/>
          <w:marRight w:val="0"/>
          <w:marTop w:val="0"/>
          <w:marBottom w:val="0"/>
          <w:divBdr>
            <w:top w:val="none" w:sz="0" w:space="0" w:color="auto"/>
            <w:left w:val="none" w:sz="0" w:space="0" w:color="auto"/>
            <w:bottom w:val="none" w:sz="0" w:space="0" w:color="auto"/>
            <w:right w:val="none" w:sz="0" w:space="0" w:color="auto"/>
          </w:divBdr>
        </w:div>
        <w:div w:id="1599558217">
          <w:marLeft w:val="640"/>
          <w:marRight w:val="0"/>
          <w:marTop w:val="0"/>
          <w:marBottom w:val="0"/>
          <w:divBdr>
            <w:top w:val="none" w:sz="0" w:space="0" w:color="auto"/>
            <w:left w:val="none" w:sz="0" w:space="0" w:color="auto"/>
            <w:bottom w:val="none" w:sz="0" w:space="0" w:color="auto"/>
            <w:right w:val="none" w:sz="0" w:space="0" w:color="auto"/>
          </w:divBdr>
        </w:div>
        <w:div w:id="1307666442">
          <w:marLeft w:val="640"/>
          <w:marRight w:val="0"/>
          <w:marTop w:val="0"/>
          <w:marBottom w:val="0"/>
          <w:divBdr>
            <w:top w:val="none" w:sz="0" w:space="0" w:color="auto"/>
            <w:left w:val="none" w:sz="0" w:space="0" w:color="auto"/>
            <w:bottom w:val="none" w:sz="0" w:space="0" w:color="auto"/>
            <w:right w:val="none" w:sz="0" w:space="0" w:color="auto"/>
          </w:divBdr>
        </w:div>
        <w:div w:id="1596090455">
          <w:marLeft w:val="640"/>
          <w:marRight w:val="0"/>
          <w:marTop w:val="0"/>
          <w:marBottom w:val="0"/>
          <w:divBdr>
            <w:top w:val="none" w:sz="0" w:space="0" w:color="auto"/>
            <w:left w:val="none" w:sz="0" w:space="0" w:color="auto"/>
            <w:bottom w:val="none" w:sz="0" w:space="0" w:color="auto"/>
            <w:right w:val="none" w:sz="0" w:space="0" w:color="auto"/>
          </w:divBdr>
        </w:div>
        <w:div w:id="1771971126">
          <w:marLeft w:val="640"/>
          <w:marRight w:val="0"/>
          <w:marTop w:val="0"/>
          <w:marBottom w:val="0"/>
          <w:divBdr>
            <w:top w:val="none" w:sz="0" w:space="0" w:color="auto"/>
            <w:left w:val="none" w:sz="0" w:space="0" w:color="auto"/>
            <w:bottom w:val="none" w:sz="0" w:space="0" w:color="auto"/>
            <w:right w:val="none" w:sz="0" w:space="0" w:color="auto"/>
          </w:divBdr>
        </w:div>
        <w:div w:id="1998604919">
          <w:marLeft w:val="640"/>
          <w:marRight w:val="0"/>
          <w:marTop w:val="0"/>
          <w:marBottom w:val="0"/>
          <w:divBdr>
            <w:top w:val="none" w:sz="0" w:space="0" w:color="auto"/>
            <w:left w:val="none" w:sz="0" w:space="0" w:color="auto"/>
            <w:bottom w:val="none" w:sz="0" w:space="0" w:color="auto"/>
            <w:right w:val="none" w:sz="0" w:space="0" w:color="auto"/>
          </w:divBdr>
        </w:div>
        <w:div w:id="1230387675">
          <w:marLeft w:val="640"/>
          <w:marRight w:val="0"/>
          <w:marTop w:val="0"/>
          <w:marBottom w:val="0"/>
          <w:divBdr>
            <w:top w:val="none" w:sz="0" w:space="0" w:color="auto"/>
            <w:left w:val="none" w:sz="0" w:space="0" w:color="auto"/>
            <w:bottom w:val="none" w:sz="0" w:space="0" w:color="auto"/>
            <w:right w:val="none" w:sz="0" w:space="0" w:color="auto"/>
          </w:divBdr>
        </w:div>
        <w:div w:id="845285634">
          <w:marLeft w:val="640"/>
          <w:marRight w:val="0"/>
          <w:marTop w:val="0"/>
          <w:marBottom w:val="0"/>
          <w:divBdr>
            <w:top w:val="none" w:sz="0" w:space="0" w:color="auto"/>
            <w:left w:val="none" w:sz="0" w:space="0" w:color="auto"/>
            <w:bottom w:val="none" w:sz="0" w:space="0" w:color="auto"/>
            <w:right w:val="none" w:sz="0" w:space="0" w:color="auto"/>
          </w:divBdr>
        </w:div>
        <w:div w:id="605236500">
          <w:marLeft w:val="640"/>
          <w:marRight w:val="0"/>
          <w:marTop w:val="0"/>
          <w:marBottom w:val="0"/>
          <w:divBdr>
            <w:top w:val="none" w:sz="0" w:space="0" w:color="auto"/>
            <w:left w:val="none" w:sz="0" w:space="0" w:color="auto"/>
            <w:bottom w:val="none" w:sz="0" w:space="0" w:color="auto"/>
            <w:right w:val="none" w:sz="0" w:space="0" w:color="auto"/>
          </w:divBdr>
        </w:div>
        <w:div w:id="1748110467">
          <w:marLeft w:val="640"/>
          <w:marRight w:val="0"/>
          <w:marTop w:val="0"/>
          <w:marBottom w:val="0"/>
          <w:divBdr>
            <w:top w:val="none" w:sz="0" w:space="0" w:color="auto"/>
            <w:left w:val="none" w:sz="0" w:space="0" w:color="auto"/>
            <w:bottom w:val="none" w:sz="0" w:space="0" w:color="auto"/>
            <w:right w:val="none" w:sz="0" w:space="0" w:color="auto"/>
          </w:divBdr>
        </w:div>
        <w:div w:id="138966315">
          <w:marLeft w:val="640"/>
          <w:marRight w:val="0"/>
          <w:marTop w:val="0"/>
          <w:marBottom w:val="0"/>
          <w:divBdr>
            <w:top w:val="none" w:sz="0" w:space="0" w:color="auto"/>
            <w:left w:val="none" w:sz="0" w:space="0" w:color="auto"/>
            <w:bottom w:val="none" w:sz="0" w:space="0" w:color="auto"/>
            <w:right w:val="none" w:sz="0" w:space="0" w:color="auto"/>
          </w:divBdr>
        </w:div>
        <w:div w:id="250823071">
          <w:marLeft w:val="640"/>
          <w:marRight w:val="0"/>
          <w:marTop w:val="0"/>
          <w:marBottom w:val="0"/>
          <w:divBdr>
            <w:top w:val="none" w:sz="0" w:space="0" w:color="auto"/>
            <w:left w:val="none" w:sz="0" w:space="0" w:color="auto"/>
            <w:bottom w:val="none" w:sz="0" w:space="0" w:color="auto"/>
            <w:right w:val="none" w:sz="0" w:space="0" w:color="auto"/>
          </w:divBdr>
        </w:div>
        <w:div w:id="191652882">
          <w:marLeft w:val="640"/>
          <w:marRight w:val="0"/>
          <w:marTop w:val="0"/>
          <w:marBottom w:val="0"/>
          <w:divBdr>
            <w:top w:val="none" w:sz="0" w:space="0" w:color="auto"/>
            <w:left w:val="none" w:sz="0" w:space="0" w:color="auto"/>
            <w:bottom w:val="none" w:sz="0" w:space="0" w:color="auto"/>
            <w:right w:val="none" w:sz="0" w:space="0" w:color="auto"/>
          </w:divBdr>
        </w:div>
        <w:div w:id="970404657">
          <w:marLeft w:val="640"/>
          <w:marRight w:val="0"/>
          <w:marTop w:val="0"/>
          <w:marBottom w:val="0"/>
          <w:divBdr>
            <w:top w:val="none" w:sz="0" w:space="0" w:color="auto"/>
            <w:left w:val="none" w:sz="0" w:space="0" w:color="auto"/>
            <w:bottom w:val="none" w:sz="0" w:space="0" w:color="auto"/>
            <w:right w:val="none" w:sz="0" w:space="0" w:color="auto"/>
          </w:divBdr>
        </w:div>
        <w:div w:id="2091079005">
          <w:marLeft w:val="640"/>
          <w:marRight w:val="0"/>
          <w:marTop w:val="0"/>
          <w:marBottom w:val="0"/>
          <w:divBdr>
            <w:top w:val="none" w:sz="0" w:space="0" w:color="auto"/>
            <w:left w:val="none" w:sz="0" w:space="0" w:color="auto"/>
            <w:bottom w:val="none" w:sz="0" w:space="0" w:color="auto"/>
            <w:right w:val="none" w:sz="0" w:space="0" w:color="auto"/>
          </w:divBdr>
        </w:div>
        <w:div w:id="1921333849">
          <w:marLeft w:val="640"/>
          <w:marRight w:val="0"/>
          <w:marTop w:val="0"/>
          <w:marBottom w:val="0"/>
          <w:divBdr>
            <w:top w:val="none" w:sz="0" w:space="0" w:color="auto"/>
            <w:left w:val="none" w:sz="0" w:space="0" w:color="auto"/>
            <w:bottom w:val="none" w:sz="0" w:space="0" w:color="auto"/>
            <w:right w:val="none" w:sz="0" w:space="0" w:color="auto"/>
          </w:divBdr>
        </w:div>
        <w:div w:id="51202279">
          <w:marLeft w:val="640"/>
          <w:marRight w:val="0"/>
          <w:marTop w:val="0"/>
          <w:marBottom w:val="0"/>
          <w:divBdr>
            <w:top w:val="none" w:sz="0" w:space="0" w:color="auto"/>
            <w:left w:val="none" w:sz="0" w:space="0" w:color="auto"/>
            <w:bottom w:val="none" w:sz="0" w:space="0" w:color="auto"/>
            <w:right w:val="none" w:sz="0" w:space="0" w:color="auto"/>
          </w:divBdr>
        </w:div>
        <w:div w:id="1753551188">
          <w:marLeft w:val="640"/>
          <w:marRight w:val="0"/>
          <w:marTop w:val="0"/>
          <w:marBottom w:val="0"/>
          <w:divBdr>
            <w:top w:val="none" w:sz="0" w:space="0" w:color="auto"/>
            <w:left w:val="none" w:sz="0" w:space="0" w:color="auto"/>
            <w:bottom w:val="none" w:sz="0" w:space="0" w:color="auto"/>
            <w:right w:val="none" w:sz="0" w:space="0" w:color="auto"/>
          </w:divBdr>
        </w:div>
        <w:div w:id="1410271786">
          <w:marLeft w:val="640"/>
          <w:marRight w:val="0"/>
          <w:marTop w:val="0"/>
          <w:marBottom w:val="0"/>
          <w:divBdr>
            <w:top w:val="none" w:sz="0" w:space="0" w:color="auto"/>
            <w:left w:val="none" w:sz="0" w:space="0" w:color="auto"/>
            <w:bottom w:val="none" w:sz="0" w:space="0" w:color="auto"/>
            <w:right w:val="none" w:sz="0" w:space="0" w:color="auto"/>
          </w:divBdr>
        </w:div>
        <w:div w:id="2094275133">
          <w:marLeft w:val="640"/>
          <w:marRight w:val="0"/>
          <w:marTop w:val="0"/>
          <w:marBottom w:val="0"/>
          <w:divBdr>
            <w:top w:val="none" w:sz="0" w:space="0" w:color="auto"/>
            <w:left w:val="none" w:sz="0" w:space="0" w:color="auto"/>
            <w:bottom w:val="none" w:sz="0" w:space="0" w:color="auto"/>
            <w:right w:val="none" w:sz="0" w:space="0" w:color="auto"/>
          </w:divBdr>
        </w:div>
        <w:div w:id="896864500">
          <w:marLeft w:val="640"/>
          <w:marRight w:val="0"/>
          <w:marTop w:val="0"/>
          <w:marBottom w:val="0"/>
          <w:divBdr>
            <w:top w:val="none" w:sz="0" w:space="0" w:color="auto"/>
            <w:left w:val="none" w:sz="0" w:space="0" w:color="auto"/>
            <w:bottom w:val="none" w:sz="0" w:space="0" w:color="auto"/>
            <w:right w:val="none" w:sz="0" w:space="0" w:color="auto"/>
          </w:divBdr>
        </w:div>
        <w:div w:id="2048405956">
          <w:marLeft w:val="640"/>
          <w:marRight w:val="0"/>
          <w:marTop w:val="0"/>
          <w:marBottom w:val="0"/>
          <w:divBdr>
            <w:top w:val="none" w:sz="0" w:space="0" w:color="auto"/>
            <w:left w:val="none" w:sz="0" w:space="0" w:color="auto"/>
            <w:bottom w:val="none" w:sz="0" w:space="0" w:color="auto"/>
            <w:right w:val="none" w:sz="0" w:space="0" w:color="auto"/>
          </w:divBdr>
        </w:div>
        <w:div w:id="1076706491">
          <w:marLeft w:val="640"/>
          <w:marRight w:val="0"/>
          <w:marTop w:val="0"/>
          <w:marBottom w:val="0"/>
          <w:divBdr>
            <w:top w:val="none" w:sz="0" w:space="0" w:color="auto"/>
            <w:left w:val="none" w:sz="0" w:space="0" w:color="auto"/>
            <w:bottom w:val="none" w:sz="0" w:space="0" w:color="auto"/>
            <w:right w:val="none" w:sz="0" w:space="0" w:color="auto"/>
          </w:divBdr>
        </w:div>
        <w:div w:id="1523861710">
          <w:marLeft w:val="640"/>
          <w:marRight w:val="0"/>
          <w:marTop w:val="0"/>
          <w:marBottom w:val="0"/>
          <w:divBdr>
            <w:top w:val="none" w:sz="0" w:space="0" w:color="auto"/>
            <w:left w:val="none" w:sz="0" w:space="0" w:color="auto"/>
            <w:bottom w:val="none" w:sz="0" w:space="0" w:color="auto"/>
            <w:right w:val="none" w:sz="0" w:space="0" w:color="auto"/>
          </w:divBdr>
        </w:div>
        <w:div w:id="778528982">
          <w:marLeft w:val="640"/>
          <w:marRight w:val="0"/>
          <w:marTop w:val="0"/>
          <w:marBottom w:val="0"/>
          <w:divBdr>
            <w:top w:val="none" w:sz="0" w:space="0" w:color="auto"/>
            <w:left w:val="none" w:sz="0" w:space="0" w:color="auto"/>
            <w:bottom w:val="none" w:sz="0" w:space="0" w:color="auto"/>
            <w:right w:val="none" w:sz="0" w:space="0" w:color="auto"/>
          </w:divBdr>
        </w:div>
        <w:div w:id="2093047228">
          <w:marLeft w:val="640"/>
          <w:marRight w:val="0"/>
          <w:marTop w:val="0"/>
          <w:marBottom w:val="0"/>
          <w:divBdr>
            <w:top w:val="none" w:sz="0" w:space="0" w:color="auto"/>
            <w:left w:val="none" w:sz="0" w:space="0" w:color="auto"/>
            <w:bottom w:val="none" w:sz="0" w:space="0" w:color="auto"/>
            <w:right w:val="none" w:sz="0" w:space="0" w:color="auto"/>
          </w:divBdr>
        </w:div>
        <w:div w:id="228881767">
          <w:marLeft w:val="640"/>
          <w:marRight w:val="0"/>
          <w:marTop w:val="0"/>
          <w:marBottom w:val="0"/>
          <w:divBdr>
            <w:top w:val="none" w:sz="0" w:space="0" w:color="auto"/>
            <w:left w:val="none" w:sz="0" w:space="0" w:color="auto"/>
            <w:bottom w:val="none" w:sz="0" w:space="0" w:color="auto"/>
            <w:right w:val="none" w:sz="0" w:space="0" w:color="auto"/>
          </w:divBdr>
        </w:div>
        <w:div w:id="261912087">
          <w:marLeft w:val="640"/>
          <w:marRight w:val="0"/>
          <w:marTop w:val="0"/>
          <w:marBottom w:val="0"/>
          <w:divBdr>
            <w:top w:val="none" w:sz="0" w:space="0" w:color="auto"/>
            <w:left w:val="none" w:sz="0" w:space="0" w:color="auto"/>
            <w:bottom w:val="none" w:sz="0" w:space="0" w:color="auto"/>
            <w:right w:val="none" w:sz="0" w:space="0" w:color="auto"/>
          </w:divBdr>
        </w:div>
        <w:div w:id="2108621615">
          <w:marLeft w:val="640"/>
          <w:marRight w:val="0"/>
          <w:marTop w:val="0"/>
          <w:marBottom w:val="0"/>
          <w:divBdr>
            <w:top w:val="none" w:sz="0" w:space="0" w:color="auto"/>
            <w:left w:val="none" w:sz="0" w:space="0" w:color="auto"/>
            <w:bottom w:val="none" w:sz="0" w:space="0" w:color="auto"/>
            <w:right w:val="none" w:sz="0" w:space="0" w:color="auto"/>
          </w:divBdr>
        </w:div>
        <w:div w:id="656303057">
          <w:marLeft w:val="640"/>
          <w:marRight w:val="0"/>
          <w:marTop w:val="0"/>
          <w:marBottom w:val="0"/>
          <w:divBdr>
            <w:top w:val="none" w:sz="0" w:space="0" w:color="auto"/>
            <w:left w:val="none" w:sz="0" w:space="0" w:color="auto"/>
            <w:bottom w:val="none" w:sz="0" w:space="0" w:color="auto"/>
            <w:right w:val="none" w:sz="0" w:space="0" w:color="auto"/>
          </w:divBdr>
        </w:div>
        <w:div w:id="1665546122">
          <w:marLeft w:val="640"/>
          <w:marRight w:val="0"/>
          <w:marTop w:val="0"/>
          <w:marBottom w:val="0"/>
          <w:divBdr>
            <w:top w:val="none" w:sz="0" w:space="0" w:color="auto"/>
            <w:left w:val="none" w:sz="0" w:space="0" w:color="auto"/>
            <w:bottom w:val="none" w:sz="0" w:space="0" w:color="auto"/>
            <w:right w:val="none" w:sz="0" w:space="0" w:color="auto"/>
          </w:divBdr>
        </w:div>
        <w:div w:id="1378623390">
          <w:marLeft w:val="640"/>
          <w:marRight w:val="0"/>
          <w:marTop w:val="0"/>
          <w:marBottom w:val="0"/>
          <w:divBdr>
            <w:top w:val="none" w:sz="0" w:space="0" w:color="auto"/>
            <w:left w:val="none" w:sz="0" w:space="0" w:color="auto"/>
            <w:bottom w:val="none" w:sz="0" w:space="0" w:color="auto"/>
            <w:right w:val="none" w:sz="0" w:space="0" w:color="auto"/>
          </w:divBdr>
        </w:div>
        <w:div w:id="123082045">
          <w:marLeft w:val="640"/>
          <w:marRight w:val="0"/>
          <w:marTop w:val="0"/>
          <w:marBottom w:val="0"/>
          <w:divBdr>
            <w:top w:val="none" w:sz="0" w:space="0" w:color="auto"/>
            <w:left w:val="none" w:sz="0" w:space="0" w:color="auto"/>
            <w:bottom w:val="none" w:sz="0" w:space="0" w:color="auto"/>
            <w:right w:val="none" w:sz="0" w:space="0" w:color="auto"/>
          </w:divBdr>
        </w:div>
        <w:div w:id="1564872101">
          <w:marLeft w:val="640"/>
          <w:marRight w:val="0"/>
          <w:marTop w:val="0"/>
          <w:marBottom w:val="0"/>
          <w:divBdr>
            <w:top w:val="none" w:sz="0" w:space="0" w:color="auto"/>
            <w:left w:val="none" w:sz="0" w:space="0" w:color="auto"/>
            <w:bottom w:val="none" w:sz="0" w:space="0" w:color="auto"/>
            <w:right w:val="none" w:sz="0" w:space="0" w:color="auto"/>
          </w:divBdr>
        </w:div>
        <w:div w:id="41291420">
          <w:marLeft w:val="640"/>
          <w:marRight w:val="0"/>
          <w:marTop w:val="0"/>
          <w:marBottom w:val="0"/>
          <w:divBdr>
            <w:top w:val="none" w:sz="0" w:space="0" w:color="auto"/>
            <w:left w:val="none" w:sz="0" w:space="0" w:color="auto"/>
            <w:bottom w:val="none" w:sz="0" w:space="0" w:color="auto"/>
            <w:right w:val="none" w:sz="0" w:space="0" w:color="auto"/>
          </w:divBdr>
        </w:div>
        <w:div w:id="1894610691">
          <w:marLeft w:val="640"/>
          <w:marRight w:val="0"/>
          <w:marTop w:val="0"/>
          <w:marBottom w:val="0"/>
          <w:divBdr>
            <w:top w:val="none" w:sz="0" w:space="0" w:color="auto"/>
            <w:left w:val="none" w:sz="0" w:space="0" w:color="auto"/>
            <w:bottom w:val="none" w:sz="0" w:space="0" w:color="auto"/>
            <w:right w:val="none" w:sz="0" w:space="0" w:color="auto"/>
          </w:divBdr>
        </w:div>
        <w:div w:id="1221211977">
          <w:marLeft w:val="640"/>
          <w:marRight w:val="0"/>
          <w:marTop w:val="0"/>
          <w:marBottom w:val="0"/>
          <w:divBdr>
            <w:top w:val="none" w:sz="0" w:space="0" w:color="auto"/>
            <w:left w:val="none" w:sz="0" w:space="0" w:color="auto"/>
            <w:bottom w:val="none" w:sz="0" w:space="0" w:color="auto"/>
            <w:right w:val="none" w:sz="0" w:space="0" w:color="auto"/>
          </w:divBdr>
        </w:div>
        <w:div w:id="332145831">
          <w:marLeft w:val="640"/>
          <w:marRight w:val="0"/>
          <w:marTop w:val="0"/>
          <w:marBottom w:val="0"/>
          <w:divBdr>
            <w:top w:val="none" w:sz="0" w:space="0" w:color="auto"/>
            <w:left w:val="none" w:sz="0" w:space="0" w:color="auto"/>
            <w:bottom w:val="none" w:sz="0" w:space="0" w:color="auto"/>
            <w:right w:val="none" w:sz="0" w:space="0" w:color="auto"/>
          </w:divBdr>
        </w:div>
        <w:div w:id="1078670461">
          <w:marLeft w:val="640"/>
          <w:marRight w:val="0"/>
          <w:marTop w:val="0"/>
          <w:marBottom w:val="0"/>
          <w:divBdr>
            <w:top w:val="none" w:sz="0" w:space="0" w:color="auto"/>
            <w:left w:val="none" w:sz="0" w:space="0" w:color="auto"/>
            <w:bottom w:val="none" w:sz="0" w:space="0" w:color="auto"/>
            <w:right w:val="none" w:sz="0" w:space="0" w:color="auto"/>
          </w:divBdr>
        </w:div>
        <w:div w:id="627006923">
          <w:marLeft w:val="640"/>
          <w:marRight w:val="0"/>
          <w:marTop w:val="0"/>
          <w:marBottom w:val="0"/>
          <w:divBdr>
            <w:top w:val="none" w:sz="0" w:space="0" w:color="auto"/>
            <w:left w:val="none" w:sz="0" w:space="0" w:color="auto"/>
            <w:bottom w:val="none" w:sz="0" w:space="0" w:color="auto"/>
            <w:right w:val="none" w:sz="0" w:space="0" w:color="auto"/>
          </w:divBdr>
        </w:div>
        <w:div w:id="1616328660">
          <w:marLeft w:val="640"/>
          <w:marRight w:val="0"/>
          <w:marTop w:val="0"/>
          <w:marBottom w:val="0"/>
          <w:divBdr>
            <w:top w:val="none" w:sz="0" w:space="0" w:color="auto"/>
            <w:left w:val="none" w:sz="0" w:space="0" w:color="auto"/>
            <w:bottom w:val="none" w:sz="0" w:space="0" w:color="auto"/>
            <w:right w:val="none" w:sz="0" w:space="0" w:color="auto"/>
          </w:divBdr>
        </w:div>
        <w:div w:id="1267495562">
          <w:marLeft w:val="640"/>
          <w:marRight w:val="0"/>
          <w:marTop w:val="0"/>
          <w:marBottom w:val="0"/>
          <w:divBdr>
            <w:top w:val="none" w:sz="0" w:space="0" w:color="auto"/>
            <w:left w:val="none" w:sz="0" w:space="0" w:color="auto"/>
            <w:bottom w:val="none" w:sz="0" w:space="0" w:color="auto"/>
            <w:right w:val="none" w:sz="0" w:space="0" w:color="auto"/>
          </w:divBdr>
        </w:div>
        <w:div w:id="1041593506">
          <w:marLeft w:val="640"/>
          <w:marRight w:val="0"/>
          <w:marTop w:val="0"/>
          <w:marBottom w:val="0"/>
          <w:divBdr>
            <w:top w:val="none" w:sz="0" w:space="0" w:color="auto"/>
            <w:left w:val="none" w:sz="0" w:space="0" w:color="auto"/>
            <w:bottom w:val="none" w:sz="0" w:space="0" w:color="auto"/>
            <w:right w:val="none" w:sz="0" w:space="0" w:color="auto"/>
          </w:divBdr>
        </w:div>
        <w:div w:id="352194297">
          <w:marLeft w:val="640"/>
          <w:marRight w:val="0"/>
          <w:marTop w:val="0"/>
          <w:marBottom w:val="0"/>
          <w:divBdr>
            <w:top w:val="none" w:sz="0" w:space="0" w:color="auto"/>
            <w:left w:val="none" w:sz="0" w:space="0" w:color="auto"/>
            <w:bottom w:val="none" w:sz="0" w:space="0" w:color="auto"/>
            <w:right w:val="none" w:sz="0" w:space="0" w:color="auto"/>
          </w:divBdr>
        </w:div>
      </w:divsChild>
    </w:div>
    <w:div w:id="2041540753">
      <w:bodyDiv w:val="1"/>
      <w:marLeft w:val="0"/>
      <w:marRight w:val="0"/>
      <w:marTop w:val="0"/>
      <w:marBottom w:val="0"/>
      <w:divBdr>
        <w:top w:val="none" w:sz="0" w:space="0" w:color="auto"/>
        <w:left w:val="none" w:sz="0" w:space="0" w:color="auto"/>
        <w:bottom w:val="none" w:sz="0" w:space="0" w:color="auto"/>
        <w:right w:val="none" w:sz="0" w:space="0" w:color="auto"/>
      </w:divBdr>
      <w:divsChild>
        <w:div w:id="117375513">
          <w:marLeft w:val="640"/>
          <w:marRight w:val="0"/>
          <w:marTop w:val="0"/>
          <w:marBottom w:val="0"/>
          <w:divBdr>
            <w:top w:val="none" w:sz="0" w:space="0" w:color="auto"/>
            <w:left w:val="none" w:sz="0" w:space="0" w:color="auto"/>
            <w:bottom w:val="none" w:sz="0" w:space="0" w:color="auto"/>
            <w:right w:val="none" w:sz="0" w:space="0" w:color="auto"/>
          </w:divBdr>
        </w:div>
        <w:div w:id="260600953">
          <w:marLeft w:val="640"/>
          <w:marRight w:val="0"/>
          <w:marTop w:val="0"/>
          <w:marBottom w:val="0"/>
          <w:divBdr>
            <w:top w:val="none" w:sz="0" w:space="0" w:color="auto"/>
            <w:left w:val="none" w:sz="0" w:space="0" w:color="auto"/>
            <w:bottom w:val="none" w:sz="0" w:space="0" w:color="auto"/>
            <w:right w:val="none" w:sz="0" w:space="0" w:color="auto"/>
          </w:divBdr>
        </w:div>
        <w:div w:id="1939368457">
          <w:marLeft w:val="640"/>
          <w:marRight w:val="0"/>
          <w:marTop w:val="0"/>
          <w:marBottom w:val="0"/>
          <w:divBdr>
            <w:top w:val="none" w:sz="0" w:space="0" w:color="auto"/>
            <w:left w:val="none" w:sz="0" w:space="0" w:color="auto"/>
            <w:bottom w:val="none" w:sz="0" w:space="0" w:color="auto"/>
            <w:right w:val="none" w:sz="0" w:space="0" w:color="auto"/>
          </w:divBdr>
        </w:div>
        <w:div w:id="264651329">
          <w:marLeft w:val="640"/>
          <w:marRight w:val="0"/>
          <w:marTop w:val="0"/>
          <w:marBottom w:val="0"/>
          <w:divBdr>
            <w:top w:val="none" w:sz="0" w:space="0" w:color="auto"/>
            <w:left w:val="none" w:sz="0" w:space="0" w:color="auto"/>
            <w:bottom w:val="none" w:sz="0" w:space="0" w:color="auto"/>
            <w:right w:val="none" w:sz="0" w:space="0" w:color="auto"/>
          </w:divBdr>
        </w:div>
        <w:div w:id="1325816407">
          <w:marLeft w:val="640"/>
          <w:marRight w:val="0"/>
          <w:marTop w:val="0"/>
          <w:marBottom w:val="0"/>
          <w:divBdr>
            <w:top w:val="none" w:sz="0" w:space="0" w:color="auto"/>
            <w:left w:val="none" w:sz="0" w:space="0" w:color="auto"/>
            <w:bottom w:val="none" w:sz="0" w:space="0" w:color="auto"/>
            <w:right w:val="none" w:sz="0" w:space="0" w:color="auto"/>
          </w:divBdr>
        </w:div>
        <w:div w:id="1792243203">
          <w:marLeft w:val="640"/>
          <w:marRight w:val="0"/>
          <w:marTop w:val="0"/>
          <w:marBottom w:val="0"/>
          <w:divBdr>
            <w:top w:val="none" w:sz="0" w:space="0" w:color="auto"/>
            <w:left w:val="none" w:sz="0" w:space="0" w:color="auto"/>
            <w:bottom w:val="none" w:sz="0" w:space="0" w:color="auto"/>
            <w:right w:val="none" w:sz="0" w:space="0" w:color="auto"/>
          </w:divBdr>
        </w:div>
        <w:div w:id="2088185591">
          <w:marLeft w:val="640"/>
          <w:marRight w:val="0"/>
          <w:marTop w:val="0"/>
          <w:marBottom w:val="0"/>
          <w:divBdr>
            <w:top w:val="none" w:sz="0" w:space="0" w:color="auto"/>
            <w:left w:val="none" w:sz="0" w:space="0" w:color="auto"/>
            <w:bottom w:val="none" w:sz="0" w:space="0" w:color="auto"/>
            <w:right w:val="none" w:sz="0" w:space="0" w:color="auto"/>
          </w:divBdr>
        </w:div>
        <w:div w:id="1357000572">
          <w:marLeft w:val="640"/>
          <w:marRight w:val="0"/>
          <w:marTop w:val="0"/>
          <w:marBottom w:val="0"/>
          <w:divBdr>
            <w:top w:val="none" w:sz="0" w:space="0" w:color="auto"/>
            <w:left w:val="none" w:sz="0" w:space="0" w:color="auto"/>
            <w:bottom w:val="none" w:sz="0" w:space="0" w:color="auto"/>
            <w:right w:val="none" w:sz="0" w:space="0" w:color="auto"/>
          </w:divBdr>
        </w:div>
        <w:div w:id="1081677434">
          <w:marLeft w:val="640"/>
          <w:marRight w:val="0"/>
          <w:marTop w:val="0"/>
          <w:marBottom w:val="0"/>
          <w:divBdr>
            <w:top w:val="none" w:sz="0" w:space="0" w:color="auto"/>
            <w:left w:val="none" w:sz="0" w:space="0" w:color="auto"/>
            <w:bottom w:val="none" w:sz="0" w:space="0" w:color="auto"/>
            <w:right w:val="none" w:sz="0" w:space="0" w:color="auto"/>
          </w:divBdr>
        </w:div>
        <w:div w:id="1367095412">
          <w:marLeft w:val="640"/>
          <w:marRight w:val="0"/>
          <w:marTop w:val="0"/>
          <w:marBottom w:val="0"/>
          <w:divBdr>
            <w:top w:val="none" w:sz="0" w:space="0" w:color="auto"/>
            <w:left w:val="none" w:sz="0" w:space="0" w:color="auto"/>
            <w:bottom w:val="none" w:sz="0" w:space="0" w:color="auto"/>
            <w:right w:val="none" w:sz="0" w:space="0" w:color="auto"/>
          </w:divBdr>
        </w:div>
        <w:div w:id="1432507708">
          <w:marLeft w:val="640"/>
          <w:marRight w:val="0"/>
          <w:marTop w:val="0"/>
          <w:marBottom w:val="0"/>
          <w:divBdr>
            <w:top w:val="none" w:sz="0" w:space="0" w:color="auto"/>
            <w:left w:val="none" w:sz="0" w:space="0" w:color="auto"/>
            <w:bottom w:val="none" w:sz="0" w:space="0" w:color="auto"/>
            <w:right w:val="none" w:sz="0" w:space="0" w:color="auto"/>
          </w:divBdr>
        </w:div>
        <w:div w:id="1991598599">
          <w:marLeft w:val="640"/>
          <w:marRight w:val="0"/>
          <w:marTop w:val="0"/>
          <w:marBottom w:val="0"/>
          <w:divBdr>
            <w:top w:val="none" w:sz="0" w:space="0" w:color="auto"/>
            <w:left w:val="none" w:sz="0" w:space="0" w:color="auto"/>
            <w:bottom w:val="none" w:sz="0" w:space="0" w:color="auto"/>
            <w:right w:val="none" w:sz="0" w:space="0" w:color="auto"/>
          </w:divBdr>
        </w:div>
        <w:div w:id="1434279978">
          <w:marLeft w:val="640"/>
          <w:marRight w:val="0"/>
          <w:marTop w:val="0"/>
          <w:marBottom w:val="0"/>
          <w:divBdr>
            <w:top w:val="none" w:sz="0" w:space="0" w:color="auto"/>
            <w:left w:val="none" w:sz="0" w:space="0" w:color="auto"/>
            <w:bottom w:val="none" w:sz="0" w:space="0" w:color="auto"/>
            <w:right w:val="none" w:sz="0" w:space="0" w:color="auto"/>
          </w:divBdr>
        </w:div>
        <w:div w:id="1364551252">
          <w:marLeft w:val="640"/>
          <w:marRight w:val="0"/>
          <w:marTop w:val="0"/>
          <w:marBottom w:val="0"/>
          <w:divBdr>
            <w:top w:val="none" w:sz="0" w:space="0" w:color="auto"/>
            <w:left w:val="none" w:sz="0" w:space="0" w:color="auto"/>
            <w:bottom w:val="none" w:sz="0" w:space="0" w:color="auto"/>
            <w:right w:val="none" w:sz="0" w:space="0" w:color="auto"/>
          </w:divBdr>
        </w:div>
        <w:div w:id="1131745219">
          <w:marLeft w:val="640"/>
          <w:marRight w:val="0"/>
          <w:marTop w:val="0"/>
          <w:marBottom w:val="0"/>
          <w:divBdr>
            <w:top w:val="none" w:sz="0" w:space="0" w:color="auto"/>
            <w:left w:val="none" w:sz="0" w:space="0" w:color="auto"/>
            <w:bottom w:val="none" w:sz="0" w:space="0" w:color="auto"/>
            <w:right w:val="none" w:sz="0" w:space="0" w:color="auto"/>
          </w:divBdr>
        </w:div>
        <w:div w:id="1232695238">
          <w:marLeft w:val="640"/>
          <w:marRight w:val="0"/>
          <w:marTop w:val="0"/>
          <w:marBottom w:val="0"/>
          <w:divBdr>
            <w:top w:val="none" w:sz="0" w:space="0" w:color="auto"/>
            <w:left w:val="none" w:sz="0" w:space="0" w:color="auto"/>
            <w:bottom w:val="none" w:sz="0" w:space="0" w:color="auto"/>
            <w:right w:val="none" w:sz="0" w:space="0" w:color="auto"/>
          </w:divBdr>
        </w:div>
        <w:div w:id="384990740">
          <w:marLeft w:val="640"/>
          <w:marRight w:val="0"/>
          <w:marTop w:val="0"/>
          <w:marBottom w:val="0"/>
          <w:divBdr>
            <w:top w:val="none" w:sz="0" w:space="0" w:color="auto"/>
            <w:left w:val="none" w:sz="0" w:space="0" w:color="auto"/>
            <w:bottom w:val="none" w:sz="0" w:space="0" w:color="auto"/>
            <w:right w:val="none" w:sz="0" w:space="0" w:color="auto"/>
          </w:divBdr>
        </w:div>
        <w:div w:id="1758555466">
          <w:marLeft w:val="640"/>
          <w:marRight w:val="0"/>
          <w:marTop w:val="0"/>
          <w:marBottom w:val="0"/>
          <w:divBdr>
            <w:top w:val="none" w:sz="0" w:space="0" w:color="auto"/>
            <w:left w:val="none" w:sz="0" w:space="0" w:color="auto"/>
            <w:bottom w:val="none" w:sz="0" w:space="0" w:color="auto"/>
            <w:right w:val="none" w:sz="0" w:space="0" w:color="auto"/>
          </w:divBdr>
        </w:div>
        <w:div w:id="1539733698">
          <w:marLeft w:val="640"/>
          <w:marRight w:val="0"/>
          <w:marTop w:val="0"/>
          <w:marBottom w:val="0"/>
          <w:divBdr>
            <w:top w:val="none" w:sz="0" w:space="0" w:color="auto"/>
            <w:left w:val="none" w:sz="0" w:space="0" w:color="auto"/>
            <w:bottom w:val="none" w:sz="0" w:space="0" w:color="auto"/>
            <w:right w:val="none" w:sz="0" w:space="0" w:color="auto"/>
          </w:divBdr>
        </w:div>
        <w:div w:id="1750730363">
          <w:marLeft w:val="640"/>
          <w:marRight w:val="0"/>
          <w:marTop w:val="0"/>
          <w:marBottom w:val="0"/>
          <w:divBdr>
            <w:top w:val="none" w:sz="0" w:space="0" w:color="auto"/>
            <w:left w:val="none" w:sz="0" w:space="0" w:color="auto"/>
            <w:bottom w:val="none" w:sz="0" w:space="0" w:color="auto"/>
            <w:right w:val="none" w:sz="0" w:space="0" w:color="auto"/>
          </w:divBdr>
        </w:div>
        <w:div w:id="772556494">
          <w:marLeft w:val="640"/>
          <w:marRight w:val="0"/>
          <w:marTop w:val="0"/>
          <w:marBottom w:val="0"/>
          <w:divBdr>
            <w:top w:val="none" w:sz="0" w:space="0" w:color="auto"/>
            <w:left w:val="none" w:sz="0" w:space="0" w:color="auto"/>
            <w:bottom w:val="none" w:sz="0" w:space="0" w:color="auto"/>
            <w:right w:val="none" w:sz="0" w:space="0" w:color="auto"/>
          </w:divBdr>
        </w:div>
        <w:div w:id="1642420627">
          <w:marLeft w:val="640"/>
          <w:marRight w:val="0"/>
          <w:marTop w:val="0"/>
          <w:marBottom w:val="0"/>
          <w:divBdr>
            <w:top w:val="none" w:sz="0" w:space="0" w:color="auto"/>
            <w:left w:val="none" w:sz="0" w:space="0" w:color="auto"/>
            <w:bottom w:val="none" w:sz="0" w:space="0" w:color="auto"/>
            <w:right w:val="none" w:sz="0" w:space="0" w:color="auto"/>
          </w:divBdr>
        </w:div>
        <w:div w:id="172035809">
          <w:marLeft w:val="640"/>
          <w:marRight w:val="0"/>
          <w:marTop w:val="0"/>
          <w:marBottom w:val="0"/>
          <w:divBdr>
            <w:top w:val="none" w:sz="0" w:space="0" w:color="auto"/>
            <w:left w:val="none" w:sz="0" w:space="0" w:color="auto"/>
            <w:bottom w:val="none" w:sz="0" w:space="0" w:color="auto"/>
            <w:right w:val="none" w:sz="0" w:space="0" w:color="auto"/>
          </w:divBdr>
        </w:div>
        <w:div w:id="1508909306">
          <w:marLeft w:val="640"/>
          <w:marRight w:val="0"/>
          <w:marTop w:val="0"/>
          <w:marBottom w:val="0"/>
          <w:divBdr>
            <w:top w:val="none" w:sz="0" w:space="0" w:color="auto"/>
            <w:left w:val="none" w:sz="0" w:space="0" w:color="auto"/>
            <w:bottom w:val="none" w:sz="0" w:space="0" w:color="auto"/>
            <w:right w:val="none" w:sz="0" w:space="0" w:color="auto"/>
          </w:divBdr>
        </w:div>
        <w:div w:id="916741717">
          <w:marLeft w:val="640"/>
          <w:marRight w:val="0"/>
          <w:marTop w:val="0"/>
          <w:marBottom w:val="0"/>
          <w:divBdr>
            <w:top w:val="none" w:sz="0" w:space="0" w:color="auto"/>
            <w:left w:val="none" w:sz="0" w:space="0" w:color="auto"/>
            <w:bottom w:val="none" w:sz="0" w:space="0" w:color="auto"/>
            <w:right w:val="none" w:sz="0" w:space="0" w:color="auto"/>
          </w:divBdr>
        </w:div>
        <w:div w:id="2113428037">
          <w:marLeft w:val="640"/>
          <w:marRight w:val="0"/>
          <w:marTop w:val="0"/>
          <w:marBottom w:val="0"/>
          <w:divBdr>
            <w:top w:val="none" w:sz="0" w:space="0" w:color="auto"/>
            <w:left w:val="none" w:sz="0" w:space="0" w:color="auto"/>
            <w:bottom w:val="none" w:sz="0" w:space="0" w:color="auto"/>
            <w:right w:val="none" w:sz="0" w:space="0" w:color="auto"/>
          </w:divBdr>
        </w:div>
        <w:div w:id="440342869">
          <w:marLeft w:val="640"/>
          <w:marRight w:val="0"/>
          <w:marTop w:val="0"/>
          <w:marBottom w:val="0"/>
          <w:divBdr>
            <w:top w:val="none" w:sz="0" w:space="0" w:color="auto"/>
            <w:left w:val="none" w:sz="0" w:space="0" w:color="auto"/>
            <w:bottom w:val="none" w:sz="0" w:space="0" w:color="auto"/>
            <w:right w:val="none" w:sz="0" w:space="0" w:color="auto"/>
          </w:divBdr>
        </w:div>
        <w:div w:id="1808543247">
          <w:marLeft w:val="640"/>
          <w:marRight w:val="0"/>
          <w:marTop w:val="0"/>
          <w:marBottom w:val="0"/>
          <w:divBdr>
            <w:top w:val="none" w:sz="0" w:space="0" w:color="auto"/>
            <w:left w:val="none" w:sz="0" w:space="0" w:color="auto"/>
            <w:bottom w:val="none" w:sz="0" w:space="0" w:color="auto"/>
            <w:right w:val="none" w:sz="0" w:space="0" w:color="auto"/>
          </w:divBdr>
        </w:div>
        <w:div w:id="2022900339">
          <w:marLeft w:val="640"/>
          <w:marRight w:val="0"/>
          <w:marTop w:val="0"/>
          <w:marBottom w:val="0"/>
          <w:divBdr>
            <w:top w:val="none" w:sz="0" w:space="0" w:color="auto"/>
            <w:left w:val="none" w:sz="0" w:space="0" w:color="auto"/>
            <w:bottom w:val="none" w:sz="0" w:space="0" w:color="auto"/>
            <w:right w:val="none" w:sz="0" w:space="0" w:color="auto"/>
          </w:divBdr>
        </w:div>
        <w:div w:id="21712126">
          <w:marLeft w:val="640"/>
          <w:marRight w:val="0"/>
          <w:marTop w:val="0"/>
          <w:marBottom w:val="0"/>
          <w:divBdr>
            <w:top w:val="none" w:sz="0" w:space="0" w:color="auto"/>
            <w:left w:val="none" w:sz="0" w:space="0" w:color="auto"/>
            <w:bottom w:val="none" w:sz="0" w:space="0" w:color="auto"/>
            <w:right w:val="none" w:sz="0" w:space="0" w:color="auto"/>
          </w:divBdr>
        </w:div>
        <w:div w:id="1087339616">
          <w:marLeft w:val="640"/>
          <w:marRight w:val="0"/>
          <w:marTop w:val="0"/>
          <w:marBottom w:val="0"/>
          <w:divBdr>
            <w:top w:val="none" w:sz="0" w:space="0" w:color="auto"/>
            <w:left w:val="none" w:sz="0" w:space="0" w:color="auto"/>
            <w:bottom w:val="none" w:sz="0" w:space="0" w:color="auto"/>
            <w:right w:val="none" w:sz="0" w:space="0" w:color="auto"/>
          </w:divBdr>
        </w:div>
        <w:div w:id="461314493">
          <w:marLeft w:val="640"/>
          <w:marRight w:val="0"/>
          <w:marTop w:val="0"/>
          <w:marBottom w:val="0"/>
          <w:divBdr>
            <w:top w:val="none" w:sz="0" w:space="0" w:color="auto"/>
            <w:left w:val="none" w:sz="0" w:space="0" w:color="auto"/>
            <w:bottom w:val="none" w:sz="0" w:space="0" w:color="auto"/>
            <w:right w:val="none" w:sz="0" w:space="0" w:color="auto"/>
          </w:divBdr>
        </w:div>
        <w:div w:id="2068602207">
          <w:marLeft w:val="640"/>
          <w:marRight w:val="0"/>
          <w:marTop w:val="0"/>
          <w:marBottom w:val="0"/>
          <w:divBdr>
            <w:top w:val="none" w:sz="0" w:space="0" w:color="auto"/>
            <w:left w:val="none" w:sz="0" w:space="0" w:color="auto"/>
            <w:bottom w:val="none" w:sz="0" w:space="0" w:color="auto"/>
            <w:right w:val="none" w:sz="0" w:space="0" w:color="auto"/>
          </w:divBdr>
        </w:div>
        <w:div w:id="565845538">
          <w:marLeft w:val="640"/>
          <w:marRight w:val="0"/>
          <w:marTop w:val="0"/>
          <w:marBottom w:val="0"/>
          <w:divBdr>
            <w:top w:val="none" w:sz="0" w:space="0" w:color="auto"/>
            <w:left w:val="none" w:sz="0" w:space="0" w:color="auto"/>
            <w:bottom w:val="none" w:sz="0" w:space="0" w:color="auto"/>
            <w:right w:val="none" w:sz="0" w:space="0" w:color="auto"/>
          </w:divBdr>
        </w:div>
        <w:div w:id="286930941">
          <w:marLeft w:val="640"/>
          <w:marRight w:val="0"/>
          <w:marTop w:val="0"/>
          <w:marBottom w:val="0"/>
          <w:divBdr>
            <w:top w:val="none" w:sz="0" w:space="0" w:color="auto"/>
            <w:left w:val="none" w:sz="0" w:space="0" w:color="auto"/>
            <w:bottom w:val="none" w:sz="0" w:space="0" w:color="auto"/>
            <w:right w:val="none" w:sz="0" w:space="0" w:color="auto"/>
          </w:divBdr>
        </w:div>
        <w:div w:id="2070107774">
          <w:marLeft w:val="640"/>
          <w:marRight w:val="0"/>
          <w:marTop w:val="0"/>
          <w:marBottom w:val="0"/>
          <w:divBdr>
            <w:top w:val="none" w:sz="0" w:space="0" w:color="auto"/>
            <w:left w:val="none" w:sz="0" w:space="0" w:color="auto"/>
            <w:bottom w:val="none" w:sz="0" w:space="0" w:color="auto"/>
            <w:right w:val="none" w:sz="0" w:space="0" w:color="auto"/>
          </w:divBdr>
        </w:div>
        <w:div w:id="1020624687">
          <w:marLeft w:val="640"/>
          <w:marRight w:val="0"/>
          <w:marTop w:val="0"/>
          <w:marBottom w:val="0"/>
          <w:divBdr>
            <w:top w:val="none" w:sz="0" w:space="0" w:color="auto"/>
            <w:left w:val="none" w:sz="0" w:space="0" w:color="auto"/>
            <w:bottom w:val="none" w:sz="0" w:space="0" w:color="auto"/>
            <w:right w:val="none" w:sz="0" w:space="0" w:color="auto"/>
          </w:divBdr>
        </w:div>
        <w:div w:id="1830247367">
          <w:marLeft w:val="640"/>
          <w:marRight w:val="0"/>
          <w:marTop w:val="0"/>
          <w:marBottom w:val="0"/>
          <w:divBdr>
            <w:top w:val="none" w:sz="0" w:space="0" w:color="auto"/>
            <w:left w:val="none" w:sz="0" w:space="0" w:color="auto"/>
            <w:bottom w:val="none" w:sz="0" w:space="0" w:color="auto"/>
            <w:right w:val="none" w:sz="0" w:space="0" w:color="auto"/>
          </w:divBdr>
        </w:div>
        <w:div w:id="82190751">
          <w:marLeft w:val="640"/>
          <w:marRight w:val="0"/>
          <w:marTop w:val="0"/>
          <w:marBottom w:val="0"/>
          <w:divBdr>
            <w:top w:val="none" w:sz="0" w:space="0" w:color="auto"/>
            <w:left w:val="none" w:sz="0" w:space="0" w:color="auto"/>
            <w:bottom w:val="none" w:sz="0" w:space="0" w:color="auto"/>
            <w:right w:val="none" w:sz="0" w:space="0" w:color="auto"/>
          </w:divBdr>
        </w:div>
        <w:div w:id="1627078213">
          <w:marLeft w:val="640"/>
          <w:marRight w:val="0"/>
          <w:marTop w:val="0"/>
          <w:marBottom w:val="0"/>
          <w:divBdr>
            <w:top w:val="none" w:sz="0" w:space="0" w:color="auto"/>
            <w:left w:val="none" w:sz="0" w:space="0" w:color="auto"/>
            <w:bottom w:val="none" w:sz="0" w:space="0" w:color="auto"/>
            <w:right w:val="none" w:sz="0" w:space="0" w:color="auto"/>
          </w:divBdr>
        </w:div>
        <w:div w:id="2070952924">
          <w:marLeft w:val="640"/>
          <w:marRight w:val="0"/>
          <w:marTop w:val="0"/>
          <w:marBottom w:val="0"/>
          <w:divBdr>
            <w:top w:val="none" w:sz="0" w:space="0" w:color="auto"/>
            <w:left w:val="none" w:sz="0" w:space="0" w:color="auto"/>
            <w:bottom w:val="none" w:sz="0" w:space="0" w:color="auto"/>
            <w:right w:val="none" w:sz="0" w:space="0" w:color="auto"/>
          </w:divBdr>
        </w:div>
        <w:div w:id="301275781">
          <w:marLeft w:val="640"/>
          <w:marRight w:val="0"/>
          <w:marTop w:val="0"/>
          <w:marBottom w:val="0"/>
          <w:divBdr>
            <w:top w:val="none" w:sz="0" w:space="0" w:color="auto"/>
            <w:left w:val="none" w:sz="0" w:space="0" w:color="auto"/>
            <w:bottom w:val="none" w:sz="0" w:space="0" w:color="auto"/>
            <w:right w:val="none" w:sz="0" w:space="0" w:color="auto"/>
          </w:divBdr>
        </w:div>
        <w:div w:id="2136899023">
          <w:marLeft w:val="640"/>
          <w:marRight w:val="0"/>
          <w:marTop w:val="0"/>
          <w:marBottom w:val="0"/>
          <w:divBdr>
            <w:top w:val="none" w:sz="0" w:space="0" w:color="auto"/>
            <w:left w:val="none" w:sz="0" w:space="0" w:color="auto"/>
            <w:bottom w:val="none" w:sz="0" w:space="0" w:color="auto"/>
            <w:right w:val="none" w:sz="0" w:space="0" w:color="auto"/>
          </w:divBdr>
        </w:div>
        <w:div w:id="522986507">
          <w:marLeft w:val="640"/>
          <w:marRight w:val="0"/>
          <w:marTop w:val="0"/>
          <w:marBottom w:val="0"/>
          <w:divBdr>
            <w:top w:val="none" w:sz="0" w:space="0" w:color="auto"/>
            <w:left w:val="none" w:sz="0" w:space="0" w:color="auto"/>
            <w:bottom w:val="none" w:sz="0" w:space="0" w:color="auto"/>
            <w:right w:val="none" w:sz="0" w:space="0" w:color="auto"/>
          </w:divBdr>
        </w:div>
        <w:div w:id="1592541477">
          <w:marLeft w:val="640"/>
          <w:marRight w:val="0"/>
          <w:marTop w:val="0"/>
          <w:marBottom w:val="0"/>
          <w:divBdr>
            <w:top w:val="none" w:sz="0" w:space="0" w:color="auto"/>
            <w:left w:val="none" w:sz="0" w:space="0" w:color="auto"/>
            <w:bottom w:val="none" w:sz="0" w:space="0" w:color="auto"/>
            <w:right w:val="none" w:sz="0" w:space="0" w:color="auto"/>
          </w:divBdr>
        </w:div>
        <w:div w:id="1052389251">
          <w:marLeft w:val="640"/>
          <w:marRight w:val="0"/>
          <w:marTop w:val="0"/>
          <w:marBottom w:val="0"/>
          <w:divBdr>
            <w:top w:val="none" w:sz="0" w:space="0" w:color="auto"/>
            <w:left w:val="none" w:sz="0" w:space="0" w:color="auto"/>
            <w:bottom w:val="none" w:sz="0" w:space="0" w:color="auto"/>
            <w:right w:val="none" w:sz="0" w:space="0" w:color="auto"/>
          </w:divBdr>
        </w:div>
        <w:div w:id="1395591863">
          <w:marLeft w:val="640"/>
          <w:marRight w:val="0"/>
          <w:marTop w:val="0"/>
          <w:marBottom w:val="0"/>
          <w:divBdr>
            <w:top w:val="none" w:sz="0" w:space="0" w:color="auto"/>
            <w:left w:val="none" w:sz="0" w:space="0" w:color="auto"/>
            <w:bottom w:val="none" w:sz="0" w:space="0" w:color="auto"/>
            <w:right w:val="none" w:sz="0" w:space="0" w:color="auto"/>
          </w:divBdr>
        </w:div>
        <w:div w:id="689795102">
          <w:marLeft w:val="640"/>
          <w:marRight w:val="0"/>
          <w:marTop w:val="0"/>
          <w:marBottom w:val="0"/>
          <w:divBdr>
            <w:top w:val="none" w:sz="0" w:space="0" w:color="auto"/>
            <w:left w:val="none" w:sz="0" w:space="0" w:color="auto"/>
            <w:bottom w:val="none" w:sz="0" w:space="0" w:color="auto"/>
            <w:right w:val="none" w:sz="0" w:space="0" w:color="auto"/>
          </w:divBdr>
        </w:div>
        <w:div w:id="1633562114">
          <w:marLeft w:val="640"/>
          <w:marRight w:val="0"/>
          <w:marTop w:val="0"/>
          <w:marBottom w:val="0"/>
          <w:divBdr>
            <w:top w:val="none" w:sz="0" w:space="0" w:color="auto"/>
            <w:left w:val="none" w:sz="0" w:space="0" w:color="auto"/>
            <w:bottom w:val="none" w:sz="0" w:space="0" w:color="auto"/>
            <w:right w:val="none" w:sz="0" w:space="0" w:color="auto"/>
          </w:divBdr>
        </w:div>
        <w:div w:id="194387960">
          <w:marLeft w:val="640"/>
          <w:marRight w:val="0"/>
          <w:marTop w:val="0"/>
          <w:marBottom w:val="0"/>
          <w:divBdr>
            <w:top w:val="none" w:sz="0" w:space="0" w:color="auto"/>
            <w:left w:val="none" w:sz="0" w:space="0" w:color="auto"/>
            <w:bottom w:val="none" w:sz="0" w:space="0" w:color="auto"/>
            <w:right w:val="none" w:sz="0" w:space="0" w:color="auto"/>
          </w:divBdr>
        </w:div>
        <w:div w:id="2080709503">
          <w:marLeft w:val="640"/>
          <w:marRight w:val="0"/>
          <w:marTop w:val="0"/>
          <w:marBottom w:val="0"/>
          <w:divBdr>
            <w:top w:val="none" w:sz="0" w:space="0" w:color="auto"/>
            <w:left w:val="none" w:sz="0" w:space="0" w:color="auto"/>
            <w:bottom w:val="none" w:sz="0" w:space="0" w:color="auto"/>
            <w:right w:val="none" w:sz="0" w:space="0" w:color="auto"/>
          </w:divBdr>
        </w:div>
        <w:div w:id="1986160031">
          <w:marLeft w:val="640"/>
          <w:marRight w:val="0"/>
          <w:marTop w:val="0"/>
          <w:marBottom w:val="0"/>
          <w:divBdr>
            <w:top w:val="none" w:sz="0" w:space="0" w:color="auto"/>
            <w:left w:val="none" w:sz="0" w:space="0" w:color="auto"/>
            <w:bottom w:val="none" w:sz="0" w:space="0" w:color="auto"/>
            <w:right w:val="none" w:sz="0" w:space="0" w:color="auto"/>
          </w:divBdr>
        </w:div>
        <w:div w:id="630788687">
          <w:marLeft w:val="640"/>
          <w:marRight w:val="0"/>
          <w:marTop w:val="0"/>
          <w:marBottom w:val="0"/>
          <w:divBdr>
            <w:top w:val="none" w:sz="0" w:space="0" w:color="auto"/>
            <w:left w:val="none" w:sz="0" w:space="0" w:color="auto"/>
            <w:bottom w:val="none" w:sz="0" w:space="0" w:color="auto"/>
            <w:right w:val="none" w:sz="0" w:space="0" w:color="auto"/>
          </w:divBdr>
        </w:div>
        <w:div w:id="1949770247">
          <w:marLeft w:val="640"/>
          <w:marRight w:val="0"/>
          <w:marTop w:val="0"/>
          <w:marBottom w:val="0"/>
          <w:divBdr>
            <w:top w:val="none" w:sz="0" w:space="0" w:color="auto"/>
            <w:left w:val="none" w:sz="0" w:space="0" w:color="auto"/>
            <w:bottom w:val="none" w:sz="0" w:space="0" w:color="auto"/>
            <w:right w:val="none" w:sz="0" w:space="0" w:color="auto"/>
          </w:divBdr>
        </w:div>
        <w:div w:id="1944681163">
          <w:marLeft w:val="640"/>
          <w:marRight w:val="0"/>
          <w:marTop w:val="0"/>
          <w:marBottom w:val="0"/>
          <w:divBdr>
            <w:top w:val="none" w:sz="0" w:space="0" w:color="auto"/>
            <w:left w:val="none" w:sz="0" w:space="0" w:color="auto"/>
            <w:bottom w:val="none" w:sz="0" w:space="0" w:color="auto"/>
            <w:right w:val="none" w:sz="0" w:space="0" w:color="auto"/>
          </w:divBdr>
        </w:div>
        <w:div w:id="1940484415">
          <w:marLeft w:val="640"/>
          <w:marRight w:val="0"/>
          <w:marTop w:val="0"/>
          <w:marBottom w:val="0"/>
          <w:divBdr>
            <w:top w:val="none" w:sz="0" w:space="0" w:color="auto"/>
            <w:left w:val="none" w:sz="0" w:space="0" w:color="auto"/>
            <w:bottom w:val="none" w:sz="0" w:space="0" w:color="auto"/>
            <w:right w:val="none" w:sz="0" w:space="0" w:color="auto"/>
          </w:divBdr>
        </w:div>
        <w:div w:id="902836213">
          <w:marLeft w:val="640"/>
          <w:marRight w:val="0"/>
          <w:marTop w:val="0"/>
          <w:marBottom w:val="0"/>
          <w:divBdr>
            <w:top w:val="none" w:sz="0" w:space="0" w:color="auto"/>
            <w:left w:val="none" w:sz="0" w:space="0" w:color="auto"/>
            <w:bottom w:val="none" w:sz="0" w:space="0" w:color="auto"/>
            <w:right w:val="none" w:sz="0" w:space="0" w:color="auto"/>
          </w:divBdr>
        </w:div>
        <w:div w:id="1528519547">
          <w:marLeft w:val="640"/>
          <w:marRight w:val="0"/>
          <w:marTop w:val="0"/>
          <w:marBottom w:val="0"/>
          <w:divBdr>
            <w:top w:val="none" w:sz="0" w:space="0" w:color="auto"/>
            <w:left w:val="none" w:sz="0" w:space="0" w:color="auto"/>
            <w:bottom w:val="none" w:sz="0" w:space="0" w:color="auto"/>
            <w:right w:val="none" w:sz="0" w:space="0" w:color="auto"/>
          </w:divBdr>
        </w:div>
        <w:div w:id="836655520">
          <w:marLeft w:val="640"/>
          <w:marRight w:val="0"/>
          <w:marTop w:val="0"/>
          <w:marBottom w:val="0"/>
          <w:divBdr>
            <w:top w:val="none" w:sz="0" w:space="0" w:color="auto"/>
            <w:left w:val="none" w:sz="0" w:space="0" w:color="auto"/>
            <w:bottom w:val="none" w:sz="0" w:space="0" w:color="auto"/>
            <w:right w:val="none" w:sz="0" w:space="0" w:color="auto"/>
          </w:divBdr>
        </w:div>
        <w:div w:id="1725105344">
          <w:marLeft w:val="640"/>
          <w:marRight w:val="0"/>
          <w:marTop w:val="0"/>
          <w:marBottom w:val="0"/>
          <w:divBdr>
            <w:top w:val="none" w:sz="0" w:space="0" w:color="auto"/>
            <w:left w:val="none" w:sz="0" w:space="0" w:color="auto"/>
            <w:bottom w:val="none" w:sz="0" w:space="0" w:color="auto"/>
            <w:right w:val="none" w:sz="0" w:space="0" w:color="auto"/>
          </w:divBdr>
        </w:div>
        <w:div w:id="1355305295">
          <w:marLeft w:val="640"/>
          <w:marRight w:val="0"/>
          <w:marTop w:val="0"/>
          <w:marBottom w:val="0"/>
          <w:divBdr>
            <w:top w:val="none" w:sz="0" w:space="0" w:color="auto"/>
            <w:left w:val="none" w:sz="0" w:space="0" w:color="auto"/>
            <w:bottom w:val="none" w:sz="0" w:space="0" w:color="auto"/>
            <w:right w:val="none" w:sz="0" w:space="0" w:color="auto"/>
          </w:divBdr>
        </w:div>
        <w:div w:id="1901941147">
          <w:marLeft w:val="640"/>
          <w:marRight w:val="0"/>
          <w:marTop w:val="0"/>
          <w:marBottom w:val="0"/>
          <w:divBdr>
            <w:top w:val="none" w:sz="0" w:space="0" w:color="auto"/>
            <w:left w:val="none" w:sz="0" w:space="0" w:color="auto"/>
            <w:bottom w:val="none" w:sz="0" w:space="0" w:color="auto"/>
            <w:right w:val="none" w:sz="0" w:space="0" w:color="auto"/>
          </w:divBdr>
        </w:div>
        <w:div w:id="1287737166">
          <w:marLeft w:val="640"/>
          <w:marRight w:val="0"/>
          <w:marTop w:val="0"/>
          <w:marBottom w:val="0"/>
          <w:divBdr>
            <w:top w:val="none" w:sz="0" w:space="0" w:color="auto"/>
            <w:left w:val="none" w:sz="0" w:space="0" w:color="auto"/>
            <w:bottom w:val="none" w:sz="0" w:space="0" w:color="auto"/>
            <w:right w:val="none" w:sz="0" w:space="0" w:color="auto"/>
          </w:divBdr>
        </w:div>
        <w:div w:id="2122532146">
          <w:marLeft w:val="640"/>
          <w:marRight w:val="0"/>
          <w:marTop w:val="0"/>
          <w:marBottom w:val="0"/>
          <w:divBdr>
            <w:top w:val="none" w:sz="0" w:space="0" w:color="auto"/>
            <w:left w:val="none" w:sz="0" w:space="0" w:color="auto"/>
            <w:bottom w:val="none" w:sz="0" w:space="0" w:color="auto"/>
            <w:right w:val="none" w:sz="0" w:space="0" w:color="auto"/>
          </w:divBdr>
        </w:div>
        <w:div w:id="957030100">
          <w:marLeft w:val="640"/>
          <w:marRight w:val="0"/>
          <w:marTop w:val="0"/>
          <w:marBottom w:val="0"/>
          <w:divBdr>
            <w:top w:val="none" w:sz="0" w:space="0" w:color="auto"/>
            <w:left w:val="none" w:sz="0" w:space="0" w:color="auto"/>
            <w:bottom w:val="none" w:sz="0" w:space="0" w:color="auto"/>
            <w:right w:val="none" w:sz="0" w:space="0" w:color="auto"/>
          </w:divBdr>
        </w:div>
        <w:div w:id="789317909">
          <w:marLeft w:val="640"/>
          <w:marRight w:val="0"/>
          <w:marTop w:val="0"/>
          <w:marBottom w:val="0"/>
          <w:divBdr>
            <w:top w:val="none" w:sz="0" w:space="0" w:color="auto"/>
            <w:left w:val="none" w:sz="0" w:space="0" w:color="auto"/>
            <w:bottom w:val="none" w:sz="0" w:space="0" w:color="auto"/>
            <w:right w:val="none" w:sz="0" w:space="0" w:color="auto"/>
          </w:divBdr>
        </w:div>
        <w:div w:id="1916550481">
          <w:marLeft w:val="640"/>
          <w:marRight w:val="0"/>
          <w:marTop w:val="0"/>
          <w:marBottom w:val="0"/>
          <w:divBdr>
            <w:top w:val="none" w:sz="0" w:space="0" w:color="auto"/>
            <w:left w:val="none" w:sz="0" w:space="0" w:color="auto"/>
            <w:bottom w:val="none" w:sz="0" w:space="0" w:color="auto"/>
            <w:right w:val="none" w:sz="0" w:space="0" w:color="auto"/>
          </w:divBdr>
        </w:div>
        <w:div w:id="1727608184">
          <w:marLeft w:val="640"/>
          <w:marRight w:val="0"/>
          <w:marTop w:val="0"/>
          <w:marBottom w:val="0"/>
          <w:divBdr>
            <w:top w:val="none" w:sz="0" w:space="0" w:color="auto"/>
            <w:left w:val="none" w:sz="0" w:space="0" w:color="auto"/>
            <w:bottom w:val="none" w:sz="0" w:space="0" w:color="auto"/>
            <w:right w:val="none" w:sz="0" w:space="0" w:color="auto"/>
          </w:divBdr>
        </w:div>
        <w:div w:id="1514496299">
          <w:marLeft w:val="640"/>
          <w:marRight w:val="0"/>
          <w:marTop w:val="0"/>
          <w:marBottom w:val="0"/>
          <w:divBdr>
            <w:top w:val="none" w:sz="0" w:space="0" w:color="auto"/>
            <w:left w:val="none" w:sz="0" w:space="0" w:color="auto"/>
            <w:bottom w:val="none" w:sz="0" w:space="0" w:color="auto"/>
            <w:right w:val="none" w:sz="0" w:space="0" w:color="auto"/>
          </w:divBdr>
        </w:div>
        <w:div w:id="1395086082">
          <w:marLeft w:val="640"/>
          <w:marRight w:val="0"/>
          <w:marTop w:val="0"/>
          <w:marBottom w:val="0"/>
          <w:divBdr>
            <w:top w:val="none" w:sz="0" w:space="0" w:color="auto"/>
            <w:left w:val="none" w:sz="0" w:space="0" w:color="auto"/>
            <w:bottom w:val="none" w:sz="0" w:space="0" w:color="auto"/>
            <w:right w:val="none" w:sz="0" w:space="0" w:color="auto"/>
          </w:divBdr>
        </w:div>
        <w:div w:id="291177012">
          <w:marLeft w:val="640"/>
          <w:marRight w:val="0"/>
          <w:marTop w:val="0"/>
          <w:marBottom w:val="0"/>
          <w:divBdr>
            <w:top w:val="none" w:sz="0" w:space="0" w:color="auto"/>
            <w:left w:val="none" w:sz="0" w:space="0" w:color="auto"/>
            <w:bottom w:val="none" w:sz="0" w:space="0" w:color="auto"/>
            <w:right w:val="none" w:sz="0" w:space="0" w:color="auto"/>
          </w:divBdr>
        </w:div>
        <w:div w:id="2147235084">
          <w:marLeft w:val="640"/>
          <w:marRight w:val="0"/>
          <w:marTop w:val="0"/>
          <w:marBottom w:val="0"/>
          <w:divBdr>
            <w:top w:val="none" w:sz="0" w:space="0" w:color="auto"/>
            <w:left w:val="none" w:sz="0" w:space="0" w:color="auto"/>
            <w:bottom w:val="none" w:sz="0" w:space="0" w:color="auto"/>
            <w:right w:val="none" w:sz="0" w:space="0" w:color="auto"/>
          </w:divBdr>
        </w:div>
        <w:div w:id="784689195">
          <w:marLeft w:val="640"/>
          <w:marRight w:val="0"/>
          <w:marTop w:val="0"/>
          <w:marBottom w:val="0"/>
          <w:divBdr>
            <w:top w:val="none" w:sz="0" w:space="0" w:color="auto"/>
            <w:left w:val="none" w:sz="0" w:space="0" w:color="auto"/>
            <w:bottom w:val="none" w:sz="0" w:space="0" w:color="auto"/>
            <w:right w:val="none" w:sz="0" w:space="0" w:color="auto"/>
          </w:divBdr>
        </w:div>
        <w:div w:id="1840652073">
          <w:marLeft w:val="640"/>
          <w:marRight w:val="0"/>
          <w:marTop w:val="0"/>
          <w:marBottom w:val="0"/>
          <w:divBdr>
            <w:top w:val="none" w:sz="0" w:space="0" w:color="auto"/>
            <w:left w:val="none" w:sz="0" w:space="0" w:color="auto"/>
            <w:bottom w:val="none" w:sz="0" w:space="0" w:color="auto"/>
            <w:right w:val="none" w:sz="0" w:space="0" w:color="auto"/>
          </w:divBdr>
        </w:div>
        <w:div w:id="2080059187">
          <w:marLeft w:val="640"/>
          <w:marRight w:val="0"/>
          <w:marTop w:val="0"/>
          <w:marBottom w:val="0"/>
          <w:divBdr>
            <w:top w:val="none" w:sz="0" w:space="0" w:color="auto"/>
            <w:left w:val="none" w:sz="0" w:space="0" w:color="auto"/>
            <w:bottom w:val="none" w:sz="0" w:space="0" w:color="auto"/>
            <w:right w:val="none" w:sz="0" w:space="0" w:color="auto"/>
          </w:divBdr>
        </w:div>
        <w:div w:id="1272594409">
          <w:marLeft w:val="640"/>
          <w:marRight w:val="0"/>
          <w:marTop w:val="0"/>
          <w:marBottom w:val="0"/>
          <w:divBdr>
            <w:top w:val="none" w:sz="0" w:space="0" w:color="auto"/>
            <w:left w:val="none" w:sz="0" w:space="0" w:color="auto"/>
            <w:bottom w:val="none" w:sz="0" w:space="0" w:color="auto"/>
            <w:right w:val="none" w:sz="0" w:space="0" w:color="auto"/>
          </w:divBdr>
        </w:div>
        <w:div w:id="1523130488">
          <w:marLeft w:val="640"/>
          <w:marRight w:val="0"/>
          <w:marTop w:val="0"/>
          <w:marBottom w:val="0"/>
          <w:divBdr>
            <w:top w:val="none" w:sz="0" w:space="0" w:color="auto"/>
            <w:left w:val="none" w:sz="0" w:space="0" w:color="auto"/>
            <w:bottom w:val="none" w:sz="0" w:space="0" w:color="auto"/>
            <w:right w:val="none" w:sz="0" w:space="0" w:color="auto"/>
          </w:divBdr>
        </w:div>
        <w:div w:id="771818961">
          <w:marLeft w:val="640"/>
          <w:marRight w:val="0"/>
          <w:marTop w:val="0"/>
          <w:marBottom w:val="0"/>
          <w:divBdr>
            <w:top w:val="none" w:sz="0" w:space="0" w:color="auto"/>
            <w:left w:val="none" w:sz="0" w:space="0" w:color="auto"/>
            <w:bottom w:val="none" w:sz="0" w:space="0" w:color="auto"/>
            <w:right w:val="none" w:sz="0" w:space="0" w:color="auto"/>
          </w:divBdr>
        </w:div>
        <w:div w:id="953901149">
          <w:marLeft w:val="640"/>
          <w:marRight w:val="0"/>
          <w:marTop w:val="0"/>
          <w:marBottom w:val="0"/>
          <w:divBdr>
            <w:top w:val="none" w:sz="0" w:space="0" w:color="auto"/>
            <w:left w:val="none" w:sz="0" w:space="0" w:color="auto"/>
            <w:bottom w:val="none" w:sz="0" w:space="0" w:color="auto"/>
            <w:right w:val="none" w:sz="0" w:space="0" w:color="auto"/>
          </w:divBdr>
        </w:div>
        <w:div w:id="1724208123">
          <w:marLeft w:val="640"/>
          <w:marRight w:val="0"/>
          <w:marTop w:val="0"/>
          <w:marBottom w:val="0"/>
          <w:divBdr>
            <w:top w:val="none" w:sz="0" w:space="0" w:color="auto"/>
            <w:left w:val="none" w:sz="0" w:space="0" w:color="auto"/>
            <w:bottom w:val="none" w:sz="0" w:space="0" w:color="auto"/>
            <w:right w:val="none" w:sz="0" w:space="0" w:color="auto"/>
          </w:divBdr>
        </w:div>
        <w:div w:id="1721901114">
          <w:marLeft w:val="640"/>
          <w:marRight w:val="0"/>
          <w:marTop w:val="0"/>
          <w:marBottom w:val="0"/>
          <w:divBdr>
            <w:top w:val="none" w:sz="0" w:space="0" w:color="auto"/>
            <w:left w:val="none" w:sz="0" w:space="0" w:color="auto"/>
            <w:bottom w:val="none" w:sz="0" w:space="0" w:color="auto"/>
            <w:right w:val="none" w:sz="0" w:space="0" w:color="auto"/>
          </w:divBdr>
        </w:div>
        <w:div w:id="1591036679">
          <w:marLeft w:val="640"/>
          <w:marRight w:val="0"/>
          <w:marTop w:val="0"/>
          <w:marBottom w:val="0"/>
          <w:divBdr>
            <w:top w:val="none" w:sz="0" w:space="0" w:color="auto"/>
            <w:left w:val="none" w:sz="0" w:space="0" w:color="auto"/>
            <w:bottom w:val="none" w:sz="0" w:space="0" w:color="auto"/>
            <w:right w:val="none" w:sz="0" w:space="0" w:color="auto"/>
          </w:divBdr>
        </w:div>
        <w:div w:id="1767728442">
          <w:marLeft w:val="640"/>
          <w:marRight w:val="0"/>
          <w:marTop w:val="0"/>
          <w:marBottom w:val="0"/>
          <w:divBdr>
            <w:top w:val="none" w:sz="0" w:space="0" w:color="auto"/>
            <w:left w:val="none" w:sz="0" w:space="0" w:color="auto"/>
            <w:bottom w:val="none" w:sz="0" w:space="0" w:color="auto"/>
            <w:right w:val="none" w:sz="0" w:space="0" w:color="auto"/>
          </w:divBdr>
        </w:div>
        <w:div w:id="99764816">
          <w:marLeft w:val="640"/>
          <w:marRight w:val="0"/>
          <w:marTop w:val="0"/>
          <w:marBottom w:val="0"/>
          <w:divBdr>
            <w:top w:val="none" w:sz="0" w:space="0" w:color="auto"/>
            <w:left w:val="none" w:sz="0" w:space="0" w:color="auto"/>
            <w:bottom w:val="none" w:sz="0" w:space="0" w:color="auto"/>
            <w:right w:val="none" w:sz="0" w:space="0" w:color="auto"/>
          </w:divBdr>
        </w:div>
        <w:div w:id="1986928095">
          <w:marLeft w:val="640"/>
          <w:marRight w:val="0"/>
          <w:marTop w:val="0"/>
          <w:marBottom w:val="0"/>
          <w:divBdr>
            <w:top w:val="none" w:sz="0" w:space="0" w:color="auto"/>
            <w:left w:val="none" w:sz="0" w:space="0" w:color="auto"/>
            <w:bottom w:val="none" w:sz="0" w:space="0" w:color="auto"/>
            <w:right w:val="none" w:sz="0" w:space="0" w:color="auto"/>
          </w:divBdr>
        </w:div>
        <w:div w:id="19860185">
          <w:marLeft w:val="640"/>
          <w:marRight w:val="0"/>
          <w:marTop w:val="0"/>
          <w:marBottom w:val="0"/>
          <w:divBdr>
            <w:top w:val="none" w:sz="0" w:space="0" w:color="auto"/>
            <w:left w:val="none" w:sz="0" w:space="0" w:color="auto"/>
            <w:bottom w:val="none" w:sz="0" w:space="0" w:color="auto"/>
            <w:right w:val="none" w:sz="0" w:space="0" w:color="auto"/>
          </w:divBdr>
        </w:div>
        <w:div w:id="929437044">
          <w:marLeft w:val="640"/>
          <w:marRight w:val="0"/>
          <w:marTop w:val="0"/>
          <w:marBottom w:val="0"/>
          <w:divBdr>
            <w:top w:val="none" w:sz="0" w:space="0" w:color="auto"/>
            <w:left w:val="none" w:sz="0" w:space="0" w:color="auto"/>
            <w:bottom w:val="none" w:sz="0" w:space="0" w:color="auto"/>
            <w:right w:val="none" w:sz="0" w:space="0" w:color="auto"/>
          </w:divBdr>
        </w:div>
        <w:div w:id="206720397">
          <w:marLeft w:val="640"/>
          <w:marRight w:val="0"/>
          <w:marTop w:val="0"/>
          <w:marBottom w:val="0"/>
          <w:divBdr>
            <w:top w:val="none" w:sz="0" w:space="0" w:color="auto"/>
            <w:left w:val="none" w:sz="0" w:space="0" w:color="auto"/>
            <w:bottom w:val="none" w:sz="0" w:space="0" w:color="auto"/>
            <w:right w:val="none" w:sz="0" w:space="0" w:color="auto"/>
          </w:divBdr>
        </w:div>
        <w:div w:id="1276331905">
          <w:marLeft w:val="640"/>
          <w:marRight w:val="0"/>
          <w:marTop w:val="0"/>
          <w:marBottom w:val="0"/>
          <w:divBdr>
            <w:top w:val="none" w:sz="0" w:space="0" w:color="auto"/>
            <w:left w:val="none" w:sz="0" w:space="0" w:color="auto"/>
            <w:bottom w:val="none" w:sz="0" w:space="0" w:color="auto"/>
            <w:right w:val="none" w:sz="0" w:space="0" w:color="auto"/>
          </w:divBdr>
        </w:div>
        <w:div w:id="1216157274">
          <w:marLeft w:val="640"/>
          <w:marRight w:val="0"/>
          <w:marTop w:val="0"/>
          <w:marBottom w:val="0"/>
          <w:divBdr>
            <w:top w:val="none" w:sz="0" w:space="0" w:color="auto"/>
            <w:left w:val="none" w:sz="0" w:space="0" w:color="auto"/>
            <w:bottom w:val="none" w:sz="0" w:space="0" w:color="auto"/>
            <w:right w:val="none" w:sz="0" w:space="0" w:color="auto"/>
          </w:divBdr>
        </w:div>
        <w:div w:id="2080666531">
          <w:marLeft w:val="640"/>
          <w:marRight w:val="0"/>
          <w:marTop w:val="0"/>
          <w:marBottom w:val="0"/>
          <w:divBdr>
            <w:top w:val="none" w:sz="0" w:space="0" w:color="auto"/>
            <w:left w:val="none" w:sz="0" w:space="0" w:color="auto"/>
            <w:bottom w:val="none" w:sz="0" w:space="0" w:color="auto"/>
            <w:right w:val="none" w:sz="0" w:space="0" w:color="auto"/>
          </w:divBdr>
        </w:div>
        <w:div w:id="1856533666">
          <w:marLeft w:val="640"/>
          <w:marRight w:val="0"/>
          <w:marTop w:val="0"/>
          <w:marBottom w:val="0"/>
          <w:divBdr>
            <w:top w:val="none" w:sz="0" w:space="0" w:color="auto"/>
            <w:left w:val="none" w:sz="0" w:space="0" w:color="auto"/>
            <w:bottom w:val="none" w:sz="0" w:space="0" w:color="auto"/>
            <w:right w:val="none" w:sz="0" w:space="0" w:color="auto"/>
          </w:divBdr>
        </w:div>
        <w:div w:id="137961557">
          <w:marLeft w:val="640"/>
          <w:marRight w:val="0"/>
          <w:marTop w:val="0"/>
          <w:marBottom w:val="0"/>
          <w:divBdr>
            <w:top w:val="none" w:sz="0" w:space="0" w:color="auto"/>
            <w:left w:val="none" w:sz="0" w:space="0" w:color="auto"/>
            <w:bottom w:val="none" w:sz="0" w:space="0" w:color="auto"/>
            <w:right w:val="none" w:sz="0" w:space="0" w:color="auto"/>
          </w:divBdr>
        </w:div>
        <w:div w:id="1713646855">
          <w:marLeft w:val="640"/>
          <w:marRight w:val="0"/>
          <w:marTop w:val="0"/>
          <w:marBottom w:val="0"/>
          <w:divBdr>
            <w:top w:val="none" w:sz="0" w:space="0" w:color="auto"/>
            <w:left w:val="none" w:sz="0" w:space="0" w:color="auto"/>
            <w:bottom w:val="none" w:sz="0" w:space="0" w:color="auto"/>
            <w:right w:val="none" w:sz="0" w:space="0" w:color="auto"/>
          </w:divBdr>
        </w:div>
        <w:div w:id="1855219484">
          <w:marLeft w:val="640"/>
          <w:marRight w:val="0"/>
          <w:marTop w:val="0"/>
          <w:marBottom w:val="0"/>
          <w:divBdr>
            <w:top w:val="none" w:sz="0" w:space="0" w:color="auto"/>
            <w:left w:val="none" w:sz="0" w:space="0" w:color="auto"/>
            <w:bottom w:val="none" w:sz="0" w:space="0" w:color="auto"/>
            <w:right w:val="none" w:sz="0" w:space="0" w:color="auto"/>
          </w:divBdr>
        </w:div>
        <w:div w:id="920990156">
          <w:marLeft w:val="640"/>
          <w:marRight w:val="0"/>
          <w:marTop w:val="0"/>
          <w:marBottom w:val="0"/>
          <w:divBdr>
            <w:top w:val="none" w:sz="0" w:space="0" w:color="auto"/>
            <w:left w:val="none" w:sz="0" w:space="0" w:color="auto"/>
            <w:bottom w:val="none" w:sz="0" w:space="0" w:color="auto"/>
            <w:right w:val="none" w:sz="0" w:space="0" w:color="auto"/>
          </w:divBdr>
        </w:div>
        <w:div w:id="12532464">
          <w:marLeft w:val="640"/>
          <w:marRight w:val="0"/>
          <w:marTop w:val="0"/>
          <w:marBottom w:val="0"/>
          <w:divBdr>
            <w:top w:val="none" w:sz="0" w:space="0" w:color="auto"/>
            <w:left w:val="none" w:sz="0" w:space="0" w:color="auto"/>
            <w:bottom w:val="none" w:sz="0" w:space="0" w:color="auto"/>
            <w:right w:val="none" w:sz="0" w:space="0" w:color="auto"/>
          </w:divBdr>
        </w:div>
        <w:div w:id="487137088">
          <w:marLeft w:val="640"/>
          <w:marRight w:val="0"/>
          <w:marTop w:val="0"/>
          <w:marBottom w:val="0"/>
          <w:divBdr>
            <w:top w:val="none" w:sz="0" w:space="0" w:color="auto"/>
            <w:left w:val="none" w:sz="0" w:space="0" w:color="auto"/>
            <w:bottom w:val="none" w:sz="0" w:space="0" w:color="auto"/>
            <w:right w:val="none" w:sz="0" w:space="0" w:color="auto"/>
          </w:divBdr>
        </w:div>
        <w:div w:id="1882012956">
          <w:marLeft w:val="640"/>
          <w:marRight w:val="0"/>
          <w:marTop w:val="0"/>
          <w:marBottom w:val="0"/>
          <w:divBdr>
            <w:top w:val="none" w:sz="0" w:space="0" w:color="auto"/>
            <w:left w:val="none" w:sz="0" w:space="0" w:color="auto"/>
            <w:bottom w:val="none" w:sz="0" w:space="0" w:color="auto"/>
            <w:right w:val="none" w:sz="0" w:space="0" w:color="auto"/>
          </w:divBdr>
        </w:div>
        <w:div w:id="1930115367">
          <w:marLeft w:val="640"/>
          <w:marRight w:val="0"/>
          <w:marTop w:val="0"/>
          <w:marBottom w:val="0"/>
          <w:divBdr>
            <w:top w:val="none" w:sz="0" w:space="0" w:color="auto"/>
            <w:left w:val="none" w:sz="0" w:space="0" w:color="auto"/>
            <w:bottom w:val="none" w:sz="0" w:space="0" w:color="auto"/>
            <w:right w:val="none" w:sz="0" w:space="0" w:color="auto"/>
          </w:divBdr>
        </w:div>
        <w:div w:id="747927259">
          <w:marLeft w:val="640"/>
          <w:marRight w:val="0"/>
          <w:marTop w:val="0"/>
          <w:marBottom w:val="0"/>
          <w:divBdr>
            <w:top w:val="none" w:sz="0" w:space="0" w:color="auto"/>
            <w:left w:val="none" w:sz="0" w:space="0" w:color="auto"/>
            <w:bottom w:val="none" w:sz="0" w:space="0" w:color="auto"/>
            <w:right w:val="none" w:sz="0" w:space="0" w:color="auto"/>
          </w:divBdr>
        </w:div>
        <w:div w:id="1670449837">
          <w:marLeft w:val="640"/>
          <w:marRight w:val="0"/>
          <w:marTop w:val="0"/>
          <w:marBottom w:val="0"/>
          <w:divBdr>
            <w:top w:val="none" w:sz="0" w:space="0" w:color="auto"/>
            <w:left w:val="none" w:sz="0" w:space="0" w:color="auto"/>
            <w:bottom w:val="none" w:sz="0" w:space="0" w:color="auto"/>
            <w:right w:val="none" w:sz="0" w:space="0" w:color="auto"/>
          </w:divBdr>
        </w:div>
        <w:div w:id="504705926">
          <w:marLeft w:val="640"/>
          <w:marRight w:val="0"/>
          <w:marTop w:val="0"/>
          <w:marBottom w:val="0"/>
          <w:divBdr>
            <w:top w:val="none" w:sz="0" w:space="0" w:color="auto"/>
            <w:left w:val="none" w:sz="0" w:space="0" w:color="auto"/>
            <w:bottom w:val="none" w:sz="0" w:space="0" w:color="auto"/>
            <w:right w:val="none" w:sz="0" w:space="0" w:color="auto"/>
          </w:divBdr>
        </w:div>
        <w:div w:id="625934941">
          <w:marLeft w:val="640"/>
          <w:marRight w:val="0"/>
          <w:marTop w:val="0"/>
          <w:marBottom w:val="0"/>
          <w:divBdr>
            <w:top w:val="none" w:sz="0" w:space="0" w:color="auto"/>
            <w:left w:val="none" w:sz="0" w:space="0" w:color="auto"/>
            <w:bottom w:val="none" w:sz="0" w:space="0" w:color="auto"/>
            <w:right w:val="none" w:sz="0" w:space="0" w:color="auto"/>
          </w:divBdr>
        </w:div>
        <w:div w:id="675229082">
          <w:marLeft w:val="640"/>
          <w:marRight w:val="0"/>
          <w:marTop w:val="0"/>
          <w:marBottom w:val="0"/>
          <w:divBdr>
            <w:top w:val="none" w:sz="0" w:space="0" w:color="auto"/>
            <w:left w:val="none" w:sz="0" w:space="0" w:color="auto"/>
            <w:bottom w:val="none" w:sz="0" w:space="0" w:color="auto"/>
            <w:right w:val="none" w:sz="0" w:space="0" w:color="auto"/>
          </w:divBdr>
        </w:div>
        <w:div w:id="65298597">
          <w:marLeft w:val="640"/>
          <w:marRight w:val="0"/>
          <w:marTop w:val="0"/>
          <w:marBottom w:val="0"/>
          <w:divBdr>
            <w:top w:val="none" w:sz="0" w:space="0" w:color="auto"/>
            <w:left w:val="none" w:sz="0" w:space="0" w:color="auto"/>
            <w:bottom w:val="none" w:sz="0" w:space="0" w:color="auto"/>
            <w:right w:val="none" w:sz="0" w:space="0" w:color="auto"/>
          </w:divBdr>
        </w:div>
        <w:div w:id="1348797254">
          <w:marLeft w:val="640"/>
          <w:marRight w:val="0"/>
          <w:marTop w:val="0"/>
          <w:marBottom w:val="0"/>
          <w:divBdr>
            <w:top w:val="none" w:sz="0" w:space="0" w:color="auto"/>
            <w:left w:val="none" w:sz="0" w:space="0" w:color="auto"/>
            <w:bottom w:val="none" w:sz="0" w:space="0" w:color="auto"/>
            <w:right w:val="none" w:sz="0" w:space="0" w:color="auto"/>
          </w:divBdr>
        </w:div>
        <w:div w:id="376584937">
          <w:marLeft w:val="640"/>
          <w:marRight w:val="0"/>
          <w:marTop w:val="0"/>
          <w:marBottom w:val="0"/>
          <w:divBdr>
            <w:top w:val="none" w:sz="0" w:space="0" w:color="auto"/>
            <w:left w:val="none" w:sz="0" w:space="0" w:color="auto"/>
            <w:bottom w:val="none" w:sz="0" w:space="0" w:color="auto"/>
            <w:right w:val="none" w:sz="0" w:space="0" w:color="auto"/>
          </w:divBdr>
        </w:div>
        <w:div w:id="208957124">
          <w:marLeft w:val="640"/>
          <w:marRight w:val="0"/>
          <w:marTop w:val="0"/>
          <w:marBottom w:val="0"/>
          <w:divBdr>
            <w:top w:val="none" w:sz="0" w:space="0" w:color="auto"/>
            <w:left w:val="none" w:sz="0" w:space="0" w:color="auto"/>
            <w:bottom w:val="none" w:sz="0" w:space="0" w:color="auto"/>
            <w:right w:val="none" w:sz="0" w:space="0" w:color="auto"/>
          </w:divBdr>
        </w:div>
        <w:div w:id="2000159336">
          <w:marLeft w:val="640"/>
          <w:marRight w:val="0"/>
          <w:marTop w:val="0"/>
          <w:marBottom w:val="0"/>
          <w:divBdr>
            <w:top w:val="none" w:sz="0" w:space="0" w:color="auto"/>
            <w:left w:val="none" w:sz="0" w:space="0" w:color="auto"/>
            <w:bottom w:val="none" w:sz="0" w:space="0" w:color="auto"/>
            <w:right w:val="none" w:sz="0" w:space="0" w:color="auto"/>
          </w:divBdr>
        </w:div>
        <w:div w:id="1662540350">
          <w:marLeft w:val="640"/>
          <w:marRight w:val="0"/>
          <w:marTop w:val="0"/>
          <w:marBottom w:val="0"/>
          <w:divBdr>
            <w:top w:val="none" w:sz="0" w:space="0" w:color="auto"/>
            <w:left w:val="none" w:sz="0" w:space="0" w:color="auto"/>
            <w:bottom w:val="none" w:sz="0" w:space="0" w:color="auto"/>
            <w:right w:val="none" w:sz="0" w:space="0" w:color="auto"/>
          </w:divBdr>
        </w:div>
        <w:div w:id="507328679">
          <w:marLeft w:val="640"/>
          <w:marRight w:val="0"/>
          <w:marTop w:val="0"/>
          <w:marBottom w:val="0"/>
          <w:divBdr>
            <w:top w:val="none" w:sz="0" w:space="0" w:color="auto"/>
            <w:left w:val="none" w:sz="0" w:space="0" w:color="auto"/>
            <w:bottom w:val="none" w:sz="0" w:space="0" w:color="auto"/>
            <w:right w:val="none" w:sz="0" w:space="0" w:color="auto"/>
          </w:divBdr>
        </w:div>
        <w:div w:id="2083984359">
          <w:marLeft w:val="640"/>
          <w:marRight w:val="0"/>
          <w:marTop w:val="0"/>
          <w:marBottom w:val="0"/>
          <w:divBdr>
            <w:top w:val="none" w:sz="0" w:space="0" w:color="auto"/>
            <w:left w:val="none" w:sz="0" w:space="0" w:color="auto"/>
            <w:bottom w:val="none" w:sz="0" w:space="0" w:color="auto"/>
            <w:right w:val="none" w:sz="0" w:space="0" w:color="auto"/>
          </w:divBdr>
        </w:div>
        <w:div w:id="33161690">
          <w:marLeft w:val="640"/>
          <w:marRight w:val="0"/>
          <w:marTop w:val="0"/>
          <w:marBottom w:val="0"/>
          <w:divBdr>
            <w:top w:val="none" w:sz="0" w:space="0" w:color="auto"/>
            <w:left w:val="none" w:sz="0" w:space="0" w:color="auto"/>
            <w:bottom w:val="none" w:sz="0" w:space="0" w:color="auto"/>
            <w:right w:val="none" w:sz="0" w:space="0" w:color="auto"/>
          </w:divBdr>
        </w:div>
        <w:div w:id="77137520">
          <w:marLeft w:val="640"/>
          <w:marRight w:val="0"/>
          <w:marTop w:val="0"/>
          <w:marBottom w:val="0"/>
          <w:divBdr>
            <w:top w:val="none" w:sz="0" w:space="0" w:color="auto"/>
            <w:left w:val="none" w:sz="0" w:space="0" w:color="auto"/>
            <w:bottom w:val="none" w:sz="0" w:space="0" w:color="auto"/>
            <w:right w:val="none" w:sz="0" w:space="0" w:color="auto"/>
          </w:divBdr>
        </w:div>
        <w:div w:id="2072342372">
          <w:marLeft w:val="640"/>
          <w:marRight w:val="0"/>
          <w:marTop w:val="0"/>
          <w:marBottom w:val="0"/>
          <w:divBdr>
            <w:top w:val="none" w:sz="0" w:space="0" w:color="auto"/>
            <w:left w:val="none" w:sz="0" w:space="0" w:color="auto"/>
            <w:bottom w:val="none" w:sz="0" w:space="0" w:color="auto"/>
            <w:right w:val="none" w:sz="0" w:space="0" w:color="auto"/>
          </w:divBdr>
        </w:div>
        <w:div w:id="128060408">
          <w:marLeft w:val="640"/>
          <w:marRight w:val="0"/>
          <w:marTop w:val="0"/>
          <w:marBottom w:val="0"/>
          <w:divBdr>
            <w:top w:val="none" w:sz="0" w:space="0" w:color="auto"/>
            <w:left w:val="none" w:sz="0" w:space="0" w:color="auto"/>
            <w:bottom w:val="none" w:sz="0" w:space="0" w:color="auto"/>
            <w:right w:val="none" w:sz="0" w:space="0" w:color="auto"/>
          </w:divBdr>
        </w:div>
        <w:div w:id="973682018">
          <w:marLeft w:val="640"/>
          <w:marRight w:val="0"/>
          <w:marTop w:val="0"/>
          <w:marBottom w:val="0"/>
          <w:divBdr>
            <w:top w:val="none" w:sz="0" w:space="0" w:color="auto"/>
            <w:left w:val="none" w:sz="0" w:space="0" w:color="auto"/>
            <w:bottom w:val="none" w:sz="0" w:space="0" w:color="auto"/>
            <w:right w:val="none" w:sz="0" w:space="0" w:color="auto"/>
          </w:divBdr>
        </w:div>
        <w:div w:id="193155532">
          <w:marLeft w:val="640"/>
          <w:marRight w:val="0"/>
          <w:marTop w:val="0"/>
          <w:marBottom w:val="0"/>
          <w:divBdr>
            <w:top w:val="none" w:sz="0" w:space="0" w:color="auto"/>
            <w:left w:val="none" w:sz="0" w:space="0" w:color="auto"/>
            <w:bottom w:val="none" w:sz="0" w:space="0" w:color="auto"/>
            <w:right w:val="none" w:sz="0" w:space="0" w:color="auto"/>
          </w:divBdr>
        </w:div>
        <w:div w:id="520514676">
          <w:marLeft w:val="640"/>
          <w:marRight w:val="0"/>
          <w:marTop w:val="0"/>
          <w:marBottom w:val="0"/>
          <w:divBdr>
            <w:top w:val="none" w:sz="0" w:space="0" w:color="auto"/>
            <w:left w:val="none" w:sz="0" w:space="0" w:color="auto"/>
            <w:bottom w:val="none" w:sz="0" w:space="0" w:color="auto"/>
            <w:right w:val="none" w:sz="0" w:space="0" w:color="auto"/>
          </w:divBdr>
        </w:div>
        <w:div w:id="1000698164">
          <w:marLeft w:val="640"/>
          <w:marRight w:val="0"/>
          <w:marTop w:val="0"/>
          <w:marBottom w:val="0"/>
          <w:divBdr>
            <w:top w:val="none" w:sz="0" w:space="0" w:color="auto"/>
            <w:left w:val="none" w:sz="0" w:space="0" w:color="auto"/>
            <w:bottom w:val="none" w:sz="0" w:space="0" w:color="auto"/>
            <w:right w:val="none" w:sz="0" w:space="0" w:color="auto"/>
          </w:divBdr>
        </w:div>
        <w:div w:id="121123311">
          <w:marLeft w:val="640"/>
          <w:marRight w:val="0"/>
          <w:marTop w:val="0"/>
          <w:marBottom w:val="0"/>
          <w:divBdr>
            <w:top w:val="none" w:sz="0" w:space="0" w:color="auto"/>
            <w:left w:val="none" w:sz="0" w:space="0" w:color="auto"/>
            <w:bottom w:val="none" w:sz="0" w:space="0" w:color="auto"/>
            <w:right w:val="none" w:sz="0" w:space="0" w:color="auto"/>
          </w:divBdr>
        </w:div>
        <w:div w:id="836964132">
          <w:marLeft w:val="640"/>
          <w:marRight w:val="0"/>
          <w:marTop w:val="0"/>
          <w:marBottom w:val="0"/>
          <w:divBdr>
            <w:top w:val="none" w:sz="0" w:space="0" w:color="auto"/>
            <w:left w:val="none" w:sz="0" w:space="0" w:color="auto"/>
            <w:bottom w:val="none" w:sz="0" w:space="0" w:color="auto"/>
            <w:right w:val="none" w:sz="0" w:space="0" w:color="auto"/>
          </w:divBdr>
        </w:div>
        <w:div w:id="1922255957">
          <w:marLeft w:val="640"/>
          <w:marRight w:val="0"/>
          <w:marTop w:val="0"/>
          <w:marBottom w:val="0"/>
          <w:divBdr>
            <w:top w:val="none" w:sz="0" w:space="0" w:color="auto"/>
            <w:left w:val="none" w:sz="0" w:space="0" w:color="auto"/>
            <w:bottom w:val="none" w:sz="0" w:space="0" w:color="auto"/>
            <w:right w:val="none" w:sz="0" w:space="0" w:color="auto"/>
          </w:divBdr>
        </w:div>
        <w:div w:id="1755273759">
          <w:marLeft w:val="640"/>
          <w:marRight w:val="0"/>
          <w:marTop w:val="0"/>
          <w:marBottom w:val="0"/>
          <w:divBdr>
            <w:top w:val="none" w:sz="0" w:space="0" w:color="auto"/>
            <w:left w:val="none" w:sz="0" w:space="0" w:color="auto"/>
            <w:bottom w:val="none" w:sz="0" w:space="0" w:color="auto"/>
            <w:right w:val="none" w:sz="0" w:space="0" w:color="auto"/>
          </w:divBdr>
        </w:div>
        <w:div w:id="2098473211">
          <w:marLeft w:val="640"/>
          <w:marRight w:val="0"/>
          <w:marTop w:val="0"/>
          <w:marBottom w:val="0"/>
          <w:divBdr>
            <w:top w:val="none" w:sz="0" w:space="0" w:color="auto"/>
            <w:left w:val="none" w:sz="0" w:space="0" w:color="auto"/>
            <w:bottom w:val="none" w:sz="0" w:space="0" w:color="auto"/>
            <w:right w:val="none" w:sz="0" w:space="0" w:color="auto"/>
          </w:divBdr>
        </w:div>
        <w:div w:id="643464441">
          <w:marLeft w:val="640"/>
          <w:marRight w:val="0"/>
          <w:marTop w:val="0"/>
          <w:marBottom w:val="0"/>
          <w:divBdr>
            <w:top w:val="none" w:sz="0" w:space="0" w:color="auto"/>
            <w:left w:val="none" w:sz="0" w:space="0" w:color="auto"/>
            <w:bottom w:val="none" w:sz="0" w:space="0" w:color="auto"/>
            <w:right w:val="none" w:sz="0" w:space="0" w:color="auto"/>
          </w:divBdr>
        </w:div>
        <w:div w:id="2013217848">
          <w:marLeft w:val="640"/>
          <w:marRight w:val="0"/>
          <w:marTop w:val="0"/>
          <w:marBottom w:val="0"/>
          <w:divBdr>
            <w:top w:val="none" w:sz="0" w:space="0" w:color="auto"/>
            <w:left w:val="none" w:sz="0" w:space="0" w:color="auto"/>
            <w:bottom w:val="none" w:sz="0" w:space="0" w:color="auto"/>
            <w:right w:val="none" w:sz="0" w:space="0" w:color="auto"/>
          </w:divBdr>
        </w:div>
        <w:div w:id="936446737">
          <w:marLeft w:val="640"/>
          <w:marRight w:val="0"/>
          <w:marTop w:val="0"/>
          <w:marBottom w:val="0"/>
          <w:divBdr>
            <w:top w:val="none" w:sz="0" w:space="0" w:color="auto"/>
            <w:left w:val="none" w:sz="0" w:space="0" w:color="auto"/>
            <w:bottom w:val="none" w:sz="0" w:space="0" w:color="auto"/>
            <w:right w:val="none" w:sz="0" w:space="0" w:color="auto"/>
          </w:divBdr>
        </w:div>
        <w:div w:id="613943131">
          <w:marLeft w:val="640"/>
          <w:marRight w:val="0"/>
          <w:marTop w:val="0"/>
          <w:marBottom w:val="0"/>
          <w:divBdr>
            <w:top w:val="none" w:sz="0" w:space="0" w:color="auto"/>
            <w:left w:val="none" w:sz="0" w:space="0" w:color="auto"/>
            <w:bottom w:val="none" w:sz="0" w:space="0" w:color="auto"/>
            <w:right w:val="none" w:sz="0" w:space="0" w:color="auto"/>
          </w:divBdr>
        </w:div>
        <w:div w:id="1104417440">
          <w:marLeft w:val="640"/>
          <w:marRight w:val="0"/>
          <w:marTop w:val="0"/>
          <w:marBottom w:val="0"/>
          <w:divBdr>
            <w:top w:val="none" w:sz="0" w:space="0" w:color="auto"/>
            <w:left w:val="none" w:sz="0" w:space="0" w:color="auto"/>
            <w:bottom w:val="none" w:sz="0" w:space="0" w:color="auto"/>
            <w:right w:val="none" w:sz="0" w:space="0" w:color="auto"/>
          </w:divBdr>
        </w:div>
        <w:div w:id="2122333489">
          <w:marLeft w:val="640"/>
          <w:marRight w:val="0"/>
          <w:marTop w:val="0"/>
          <w:marBottom w:val="0"/>
          <w:divBdr>
            <w:top w:val="none" w:sz="0" w:space="0" w:color="auto"/>
            <w:left w:val="none" w:sz="0" w:space="0" w:color="auto"/>
            <w:bottom w:val="none" w:sz="0" w:space="0" w:color="auto"/>
            <w:right w:val="none" w:sz="0" w:space="0" w:color="auto"/>
          </w:divBdr>
        </w:div>
        <w:div w:id="152109438">
          <w:marLeft w:val="640"/>
          <w:marRight w:val="0"/>
          <w:marTop w:val="0"/>
          <w:marBottom w:val="0"/>
          <w:divBdr>
            <w:top w:val="none" w:sz="0" w:space="0" w:color="auto"/>
            <w:left w:val="none" w:sz="0" w:space="0" w:color="auto"/>
            <w:bottom w:val="none" w:sz="0" w:space="0" w:color="auto"/>
            <w:right w:val="none" w:sz="0" w:space="0" w:color="auto"/>
          </w:divBdr>
        </w:div>
        <w:div w:id="1164322929">
          <w:marLeft w:val="640"/>
          <w:marRight w:val="0"/>
          <w:marTop w:val="0"/>
          <w:marBottom w:val="0"/>
          <w:divBdr>
            <w:top w:val="none" w:sz="0" w:space="0" w:color="auto"/>
            <w:left w:val="none" w:sz="0" w:space="0" w:color="auto"/>
            <w:bottom w:val="none" w:sz="0" w:space="0" w:color="auto"/>
            <w:right w:val="none" w:sz="0" w:space="0" w:color="auto"/>
          </w:divBdr>
        </w:div>
        <w:div w:id="163864807">
          <w:marLeft w:val="640"/>
          <w:marRight w:val="0"/>
          <w:marTop w:val="0"/>
          <w:marBottom w:val="0"/>
          <w:divBdr>
            <w:top w:val="none" w:sz="0" w:space="0" w:color="auto"/>
            <w:left w:val="none" w:sz="0" w:space="0" w:color="auto"/>
            <w:bottom w:val="none" w:sz="0" w:space="0" w:color="auto"/>
            <w:right w:val="none" w:sz="0" w:space="0" w:color="auto"/>
          </w:divBdr>
        </w:div>
        <w:div w:id="578516333">
          <w:marLeft w:val="640"/>
          <w:marRight w:val="0"/>
          <w:marTop w:val="0"/>
          <w:marBottom w:val="0"/>
          <w:divBdr>
            <w:top w:val="none" w:sz="0" w:space="0" w:color="auto"/>
            <w:left w:val="none" w:sz="0" w:space="0" w:color="auto"/>
            <w:bottom w:val="none" w:sz="0" w:space="0" w:color="auto"/>
            <w:right w:val="none" w:sz="0" w:space="0" w:color="auto"/>
          </w:divBdr>
        </w:div>
        <w:div w:id="173225380">
          <w:marLeft w:val="640"/>
          <w:marRight w:val="0"/>
          <w:marTop w:val="0"/>
          <w:marBottom w:val="0"/>
          <w:divBdr>
            <w:top w:val="none" w:sz="0" w:space="0" w:color="auto"/>
            <w:left w:val="none" w:sz="0" w:space="0" w:color="auto"/>
            <w:bottom w:val="none" w:sz="0" w:space="0" w:color="auto"/>
            <w:right w:val="none" w:sz="0" w:space="0" w:color="auto"/>
          </w:divBdr>
        </w:div>
        <w:div w:id="1548369380">
          <w:marLeft w:val="640"/>
          <w:marRight w:val="0"/>
          <w:marTop w:val="0"/>
          <w:marBottom w:val="0"/>
          <w:divBdr>
            <w:top w:val="none" w:sz="0" w:space="0" w:color="auto"/>
            <w:left w:val="none" w:sz="0" w:space="0" w:color="auto"/>
            <w:bottom w:val="none" w:sz="0" w:space="0" w:color="auto"/>
            <w:right w:val="none" w:sz="0" w:space="0" w:color="auto"/>
          </w:divBdr>
        </w:div>
        <w:div w:id="1669015398">
          <w:marLeft w:val="640"/>
          <w:marRight w:val="0"/>
          <w:marTop w:val="0"/>
          <w:marBottom w:val="0"/>
          <w:divBdr>
            <w:top w:val="none" w:sz="0" w:space="0" w:color="auto"/>
            <w:left w:val="none" w:sz="0" w:space="0" w:color="auto"/>
            <w:bottom w:val="none" w:sz="0" w:space="0" w:color="auto"/>
            <w:right w:val="none" w:sz="0" w:space="0" w:color="auto"/>
          </w:divBdr>
        </w:div>
        <w:div w:id="383868584">
          <w:marLeft w:val="640"/>
          <w:marRight w:val="0"/>
          <w:marTop w:val="0"/>
          <w:marBottom w:val="0"/>
          <w:divBdr>
            <w:top w:val="none" w:sz="0" w:space="0" w:color="auto"/>
            <w:left w:val="none" w:sz="0" w:space="0" w:color="auto"/>
            <w:bottom w:val="none" w:sz="0" w:space="0" w:color="auto"/>
            <w:right w:val="none" w:sz="0" w:space="0" w:color="auto"/>
          </w:divBdr>
        </w:div>
        <w:div w:id="1771701539">
          <w:marLeft w:val="640"/>
          <w:marRight w:val="0"/>
          <w:marTop w:val="0"/>
          <w:marBottom w:val="0"/>
          <w:divBdr>
            <w:top w:val="none" w:sz="0" w:space="0" w:color="auto"/>
            <w:left w:val="none" w:sz="0" w:space="0" w:color="auto"/>
            <w:bottom w:val="none" w:sz="0" w:space="0" w:color="auto"/>
            <w:right w:val="none" w:sz="0" w:space="0" w:color="auto"/>
          </w:divBdr>
        </w:div>
        <w:div w:id="391586996">
          <w:marLeft w:val="640"/>
          <w:marRight w:val="0"/>
          <w:marTop w:val="0"/>
          <w:marBottom w:val="0"/>
          <w:divBdr>
            <w:top w:val="none" w:sz="0" w:space="0" w:color="auto"/>
            <w:left w:val="none" w:sz="0" w:space="0" w:color="auto"/>
            <w:bottom w:val="none" w:sz="0" w:space="0" w:color="auto"/>
            <w:right w:val="none" w:sz="0" w:space="0" w:color="auto"/>
          </w:divBdr>
        </w:div>
        <w:div w:id="321855367">
          <w:marLeft w:val="640"/>
          <w:marRight w:val="0"/>
          <w:marTop w:val="0"/>
          <w:marBottom w:val="0"/>
          <w:divBdr>
            <w:top w:val="none" w:sz="0" w:space="0" w:color="auto"/>
            <w:left w:val="none" w:sz="0" w:space="0" w:color="auto"/>
            <w:bottom w:val="none" w:sz="0" w:space="0" w:color="auto"/>
            <w:right w:val="none" w:sz="0" w:space="0" w:color="auto"/>
          </w:divBdr>
        </w:div>
        <w:div w:id="116293048">
          <w:marLeft w:val="640"/>
          <w:marRight w:val="0"/>
          <w:marTop w:val="0"/>
          <w:marBottom w:val="0"/>
          <w:divBdr>
            <w:top w:val="none" w:sz="0" w:space="0" w:color="auto"/>
            <w:left w:val="none" w:sz="0" w:space="0" w:color="auto"/>
            <w:bottom w:val="none" w:sz="0" w:space="0" w:color="auto"/>
            <w:right w:val="none" w:sz="0" w:space="0" w:color="auto"/>
          </w:divBdr>
        </w:div>
        <w:div w:id="806749495">
          <w:marLeft w:val="640"/>
          <w:marRight w:val="0"/>
          <w:marTop w:val="0"/>
          <w:marBottom w:val="0"/>
          <w:divBdr>
            <w:top w:val="none" w:sz="0" w:space="0" w:color="auto"/>
            <w:left w:val="none" w:sz="0" w:space="0" w:color="auto"/>
            <w:bottom w:val="none" w:sz="0" w:space="0" w:color="auto"/>
            <w:right w:val="none" w:sz="0" w:space="0" w:color="auto"/>
          </w:divBdr>
        </w:div>
        <w:div w:id="683749864">
          <w:marLeft w:val="640"/>
          <w:marRight w:val="0"/>
          <w:marTop w:val="0"/>
          <w:marBottom w:val="0"/>
          <w:divBdr>
            <w:top w:val="none" w:sz="0" w:space="0" w:color="auto"/>
            <w:left w:val="none" w:sz="0" w:space="0" w:color="auto"/>
            <w:bottom w:val="none" w:sz="0" w:space="0" w:color="auto"/>
            <w:right w:val="none" w:sz="0" w:space="0" w:color="auto"/>
          </w:divBdr>
        </w:div>
        <w:div w:id="470441331">
          <w:marLeft w:val="640"/>
          <w:marRight w:val="0"/>
          <w:marTop w:val="0"/>
          <w:marBottom w:val="0"/>
          <w:divBdr>
            <w:top w:val="none" w:sz="0" w:space="0" w:color="auto"/>
            <w:left w:val="none" w:sz="0" w:space="0" w:color="auto"/>
            <w:bottom w:val="none" w:sz="0" w:space="0" w:color="auto"/>
            <w:right w:val="none" w:sz="0" w:space="0" w:color="auto"/>
          </w:divBdr>
        </w:div>
        <w:div w:id="913734365">
          <w:marLeft w:val="640"/>
          <w:marRight w:val="0"/>
          <w:marTop w:val="0"/>
          <w:marBottom w:val="0"/>
          <w:divBdr>
            <w:top w:val="none" w:sz="0" w:space="0" w:color="auto"/>
            <w:left w:val="none" w:sz="0" w:space="0" w:color="auto"/>
            <w:bottom w:val="none" w:sz="0" w:space="0" w:color="auto"/>
            <w:right w:val="none" w:sz="0" w:space="0" w:color="auto"/>
          </w:divBdr>
        </w:div>
        <w:div w:id="170025583">
          <w:marLeft w:val="640"/>
          <w:marRight w:val="0"/>
          <w:marTop w:val="0"/>
          <w:marBottom w:val="0"/>
          <w:divBdr>
            <w:top w:val="none" w:sz="0" w:space="0" w:color="auto"/>
            <w:left w:val="none" w:sz="0" w:space="0" w:color="auto"/>
            <w:bottom w:val="none" w:sz="0" w:space="0" w:color="auto"/>
            <w:right w:val="none" w:sz="0" w:space="0" w:color="auto"/>
          </w:divBdr>
        </w:div>
        <w:div w:id="1471093974">
          <w:marLeft w:val="640"/>
          <w:marRight w:val="0"/>
          <w:marTop w:val="0"/>
          <w:marBottom w:val="0"/>
          <w:divBdr>
            <w:top w:val="none" w:sz="0" w:space="0" w:color="auto"/>
            <w:left w:val="none" w:sz="0" w:space="0" w:color="auto"/>
            <w:bottom w:val="none" w:sz="0" w:space="0" w:color="auto"/>
            <w:right w:val="none" w:sz="0" w:space="0" w:color="auto"/>
          </w:divBdr>
        </w:div>
        <w:div w:id="1071468227">
          <w:marLeft w:val="640"/>
          <w:marRight w:val="0"/>
          <w:marTop w:val="0"/>
          <w:marBottom w:val="0"/>
          <w:divBdr>
            <w:top w:val="none" w:sz="0" w:space="0" w:color="auto"/>
            <w:left w:val="none" w:sz="0" w:space="0" w:color="auto"/>
            <w:bottom w:val="none" w:sz="0" w:space="0" w:color="auto"/>
            <w:right w:val="none" w:sz="0" w:space="0" w:color="auto"/>
          </w:divBdr>
        </w:div>
        <w:div w:id="1038238302">
          <w:marLeft w:val="640"/>
          <w:marRight w:val="0"/>
          <w:marTop w:val="0"/>
          <w:marBottom w:val="0"/>
          <w:divBdr>
            <w:top w:val="none" w:sz="0" w:space="0" w:color="auto"/>
            <w:left w:val="none" w:sz="0" w:space="0" w:color="auto"/>
            <w:bottom w:val="none" w:sz="0" w:space="0" w:color="auto"/>
            <w:right w:val="none" w:sz="0" w:space="0" w:color="auto"/>
          </w:divBdr>
        </w:div>
        <w:div w:id="817724815">
          <w:marLeft w:val="640"/>
          <w:marRight w:val="0"/>
          <w:marTop w:val="0"/>
          <w:marBottom w:val="0"/>
          <w:divBdr>
            <w:top w:val="none" w:sz="0" w:space="0" w:color="auto"/>
            <w:left w:val="none" w:sz="0" w:space="0" w:color="auto"/>
            <w:bottom w:val="none" w:sz="0" w:space="0" w:color="auto"/>
            <w:right w:val="none" w:sz="0" w:space="0" w:color="auto"/>
          </w:divBdr>
        </w:div>
        <w:div w:id="1972789215">
          <w:marLeft w:val="640"/>
          <w:marRight w:val="0"/>
          <w:marTop w:val="0"/>
          <w:marBottom w:val="0"/>
          <w:divBdr>
            <w:top w:val="none" w:sz="0" w:space="0" w:color="auto"/>
            <w:left w:val="none" w:sz="0" w:space="0" w:color="auto"/>
            <w:bottom w:val="none" w:sz="0" w:space="0" w:color="auto"/>
            <w:right w:val="none" w:sz="0" w:space="0" w:color="auto"/>
          </w:divBdr>
        </w:div>
        <w:div w:id="136413040">
          <w:marLeft w:val="640"/>
          <w:marRight w:val="0"/>
          <w:marTop w:val="0"/>
          <w:marBottom w:val="0"/>
          <w:divBdr>
            <w:top w:val="none" w:sz="0" w:space="0" w:color="auto"/>
            <w:left w:val="none" w:sz="0" w:space="0" w:color="auto"/>
            <w:bottom w:val="none" w:sz="0" w:space="0" w:color="auto"/>
            <w:right w:val="none" w:sz="0" w:space="0" w:color="auto"/>
          </w:divBdr>
        </w:div>
        <w:div w:id="214631428">
          <w:marLeft w:val="640"/>
          <w:marRight w:val="0"/>
          <w:marTop w:val="0"/>
          <w:marBottom w:val="0"/>
          <w:divBdr>
            <w:top w:val="none" w:sz="0" w:space="0" w:color="auto"/>
            <w:left w:val="none" w:sz="0" w:space="0" w:color="auto"/>
            <w:bottom w:val="none" w:sz="0" w:space="0" w:color="auto"/>
            <w:right w:val="none" w:sz="0" w:space="0" w:color="auto"/>
          </w:divBdr>
        </w:div>
        <w:div w:id="84881174">
          <w:marLeft w:val="640"/>
          <w:marRight w:val="0"/>
          <w:marTop w:val="0"/>
          <w:marBottom w:val="0"/>
          <w:divBdr>
            <w:top w:val="none" w:sz="0" w:space="0" w:color="auto"/>
            <w:left w:val="none" w:sz="0" w:space="0" w:color="auto"/>
            <w:bottom w:val="none" w:sz="0" w:space="0" w:color="auto"/>
            <w:right w:val="none" w:sz="0" w:space="0" w:color="auto"/>
          </w:divBdr>
        </w:div>
        <w:div w:id="1730883877">
          <w:marLeft w:val="640"/>
          <w:marRight w:val="0"/>
          <w:marTop w:val="0"/>
          <w:marBottom w:val="0"/>
          <w:divBdr>
            <w:top w:val="none" w:sz="0" w:space="0" w:color="auto"/>
            <w:left w:val="none" w:sz="0" w:space="0" w:color="auto"/>
            <w:bottom w:val="none" w:sz="0" w:space="0" w:color="auto"/>
            <w:right w:val="none" w:sz="0" w:space="0" w:color="auto"/>
          </w:divBdr>
        </w:div>
      </w:divsChild>
    </w:div>
    <w:div w:id="2045447410">
      <w:bodyDiv w:val="1"/>
      <w:marLeft w:val="0"/>
      <w:marRight w:val="0"/>
      <w:marTop w:val="0"/>
      <w:marBottom w:val="0"/>
      <w:divBdr>
        <w:top w:val="none" w:sz="0" w:space="0" w:color="auto"/>
        <w:left w:val="none" w:sz="0" w:space="0" w:color="auto"/>
        <w:bottom w:val="none" w:sz="0" w:space="0" w:color="auto"/>
        <w:right w:val="none" w:sz="0" w:space="0" w:color="auto"/>
      </w:divBdr>
      <w:divsChild>
        <w:div w:id="194272899">
          <w:marLeft w:val="640"/>
          <w:marRight w:val="0"/>
          <w:marTop w:val="0"/>
          <w:marBottom w:val="0"/>
          <w:divBdr>
            <w:top w:val="none" w:sz="0" w:space="0" w:color="auto"/>
            <w:left w:val="none" w:sz="0" w:space="0" w:color="auto"/>
            <w:bottom w:val="none" w:sz="0" w:space="0" w:color="auto"/>
            <w:right w:val="none" w:sz="0" w:space="0" w:color="auto"/>
          </w:divBdr>
        </w:div>
        <w:div w:id="1779644649">
          <w:marLeft w:val="640"/>
          <w:marRight w:val="0"/>
          <w:marTop w:val="0"/>
          <w:marBottom w:val="0"/>
          <w:divBdr>
            <w:top w:val="none" w:sz="0" w:space="0" w:color="auto"/>
            <w:left w:val="none" w:sz="0" w:space="0" w:color="auto"/>
            <w:bottom w:val="none" w:sz="0" w:space="0" w:color="auto"/>
            <w:right w:val="none" w:sz="0" w:space="0" w:color="auto"/>
          </w:divBdr>
        </w:div>
        <w:div w:id="1672487973">
          <w:marLeft w:val="640"/>
          <w:marRight w:val="0"/>
          <w:marTop w:val="0"/>
          <w:marBottom w:val="0"/>
          <w:divBdr>
            <w:top w:val="none" w:sz="0" w:space="0" w:color="auto"/>
            <w:left w:val="none" w:sz="0" w:space="0" w:color="auto"/>
            <w:bottom w:val="none" w:sz="0" w:space="0" w:color="auto"/>
            <w:right w:val="none" w:sz="0" w:space="0" w:color="auto"/>
          </w:divBdr>
        </w:div>
        <w:div w:id="694617743">
          <w:marLeft w:val="640"/>
          <w:marRight w:val="0"/>
          <w:marTop w:val="0"/>
          <w:marBottom w:val="0"/>
          <w:divBdr>
            <w:top w:val="none" w:sz="0" w:space="0" w:color="auto"/>
            <w:left w:val="none" w:sz="0" w:space="0" w:color="auto"/>
            <w:bottom w:val="none" w:sz="0" w:space="0" w:color="auto"/>
            <w:right w:val="none" w:sz="0" w:space="0" w:color="auto"/>
          </w:divBdr>
        </w:div>
        <w:div w:id="554974547">
          <w:marLeft w:val="640"/>
          <w:marRight w:val="0"/>
          <w:marTop w:val="0"/>
          <w:marBottom w:val="0"/>
          <w:divBdr>
            <w:top w:val="none" w:sz="0" w:space="0" w:color="auto"/>
            <w:left w:val="none" w:sz="0" w:space="0" w:color="auto"/>
            <w:bottom w:val="none" w:sz="0" w:space="0" w:color="auto"/>
            <w:right w:val="none" w:sz="0" w:space="0" w:color="auto"/>
          </w:divBdr>
        </w:div>
        <w:div w:id="594945192">
          <w:marLeft w:val="640"/>
          <w:marRight w:val="0"/>
          <w:marTop w:val="0"/>
          <w:marBottom w:val="0"/>
          <w:divBdr>
            <w:top w:val="none" w:sz="0" w:space="0" w:color="auto"/>
            <w:left w:val="none" w:sz="0" w:space="0" w:color="auto"/>
            <w:bottom w:val="none" w:sz="0" w:space="0" w:color="auto"/>
            <w:right w:val="none" w:sz="0" w:space="0" w:color="auto"/>
          </w:divBdr>
        </w:div>
        <w:div w:id="1381322450">
          <w:marLeft w:val="640"/>
          <w:marRight w:val="0"/>
          <w:marTop w:val="0"/>
          <w:marBottom w:val="0"/>
          <w:divBdr>
            <w:top w:val="none" w:sz="0" w:space="0" w:color="auto"/>
            <w:left w:val="none" w:sz="0" w:space="0" w:color="auto"/>
            <w:bottom w:val="none" w:sz="0" w:space="0" w:color="auto"/>
            <w:right w:val="none" w:sz="0" w:space="0" w:color="auto"/>
          </w:divBdr>
        </w:div>
        <w:div w:id="2122798708">
          <w:marLeft w:val="640"/>
          <w:marRight w:val="0"/>
          <w:marTop w:val="0"/>
          <w:marBottom w:val="0"/>
          <w:divBdr>
            <w:top w:val="none" w:sz="0" w:space="0" w:color="auto"/>
            <w:left w:val="none" w:sz="0" w:space="0" w:color="auto"/>
            <w:bottom w:val="none" w:sz="0" w:space="0" w:color="auto"/>
            <w:right w:val="none" w:sz="0" w:space="0" w:color="auto"/>
          </w:divBdr>
        </w:div>
        <w:div w:id="873083167">
          <w:marLeft w:val="640"/>
          <w:marRight w:val="0"/>
          <w:marTop w:val="0"/>
          <w:marBottom w:val="0"/>
          <w:divBdr>
            <w:top w:val="none" w:sz="0" w:space="0" w:color="auto"/>
            <w:left w:val="none" w:sz="0" w:space="0" w:color="auto"/>
            <w:bottom w:val="none" w:sz="0" w:space="0" w:color="auto"/>
            <w:right w:val="none" w:sz="0" w:space="0" w:color="auto"/>
          </w:divBdr>
        </w:div>
        <w:div w:id="153227355">
          <w:marLeft w:val="640"/>
          <w:marRight w:val="0"/>
          <w:marTop w:val="0"/>
          <w:marBottom w:val="0"/>
          <w:divBdr>
            <w:top w:val="none" w:sz="0" w:space="0" w:color="auto"/>
            <w:left w:val="none" w:sz="0" w:space="0" w:color="auto"/>
            <w:bottom w:val="none" w:sz="0" w:space="0" w:color="auto"/>
            <w:right w:val="none" w:sz="0" w:space="0" w:color="auto"/>
          </w:divBdr>
        </w:div>
        <w:div w:id="1965964404">
          <w:marLeft w:val="640"/>
          <w:marRight w:val="0"/>
          <w:marTop w:val="0"/>
          <w:marBottom w:val="0"/>
          <w:divBdr>
            <w:top w:val="none" w:sz="0" w:space="0" w:color="auto"/>
            <w:left w:val="none" w:sz="0" w:space="0" w:color="auto"/>
            <w:bottom w:val="none" w:sz="0" w:space="0" w:color="auto"/>
            <w:right w:val="none" w:sz="0" w:space="0" w:color="auto"/>
          </w:divBdr>
        </w:div>
        <w:div w:id="1214658018">
          <w:marLeft w:val="640"/>
          <w:marRight w:val="0"/>
          <w:marTop w:val="0"/>
          <w:marBottom w:val="0"/>
          <w:divBdr>
            <w:top w:val="none" w:sz="0" w:space="0" w:color="auto"/>
            <w:left w:val="none" w:sz="0" w:space="0" w:color="auto"/>
            <w:bottom w:val="none" w:sz="0" w:space="0" w:color="auto"/>
            <w:right w:val="none" w:sz="0" w:space="0" w:color="auto"/>
          </w:divBdr>
        </w:div>
        <w:div w:id="724838170">
          <w:marLeft w:val="640"/>
          <w:marRight w:val="0"/>
          <w:marTop w:val="0"/>
          <w:marBottom w:val="0"/>
          <w:divBdr>
            <w:top w:val="none" w:sz="0" w:space="0" w:color="auto"/>
            <w:left w:val="none" w:sz="0" w:space="0" w:color="auto"/>
            <w:bottom w:val="none" w:sz="0" w:space="0" w:color="auto"/>
            <w:right w:val="none" w:sz="0" w:space="0" w:color="auto"/>
          </w:divBdr>
        </w:div>
        <w:div w:id="543106056">
          <w:marLeft w:val="640"/>
          <w:marRight w:val="0"/>
          <w:marTop w:val="0"/>
          <w:marBottom w:val="0"/>
          <w:divBdr>
            <w:top w:val="none" w:sz="0" w:space="0" w:color="auto"/>
            <w:left w:val="none" w:sz="0" w:space="0" w:color="auto"/>
            <w:bottom w:val="none" w:sz="0" w:space="0" w:color="auto"/>
            <w:right w:val="none" w:sz="0" w:space="0" w:color="auto"/>
          </w:divBdr>
        </w:div>
        <w:div w:id="1802261187">
          <w:marLeft w:val="640"/>
          <w:marRight w:val="0"/>
          <w:marTop w:val="0"/>
          <w:marBottom w:val="0"/>
          <w:divBdr>
            <w:top w:val="none" w:sz="0" w:space="0" w:color="auto"/>
            <w:left w:val="none" w:sz="0" w:space="0" w:color="auto"/>
            <w:bottom w:val="none" w:sz="0" w:space="0" w:color="auto"/>
            <w:right w:val="none" w:sz="0" w:space="0" w:color="auto"/>
          </w:divBdr>
        </w:div>
        <w:div w:id="765419827">
          <w:marLeft w:val="640"/>
          <w:marRight w:val="0"/>
          <w:marTop w:val="0"/>
          <w:marBottom w:val="0"/>
          <w:divBdr>
            <w:top w:val="none" w:sz="0" w:space="0" w:color="auto"/>
            <w:left w:val="none" w:sz="0" w:space="0" w:color="auto"/>
            <w:bottom w:val="none" w:sz="0" w:space="0" w:color="auto"/>
            <w:right w:val="none" w:sz="0" w:space="0" w:color="auto"/>
          </w:divBdr>
        </w:div>
        <w:div w:id="191965381">
          <w:marLeft w:val="640"/>
          <w:marRight w:val="0"/>
          <w:marTop w:val="0"/>
          <w:marBottom w:val="0"/>
          <w:divBdr>
            <w:top w:val="none" w:sz="0" w:space="0" w:color="auto"/>
            <w:left w:val="none" w:sz="0" w:space="0" w:color="auto"/>
            <w:bottom w:val="none" w:sz="0" w:space="0" w:color="auto"/>
            <w:right w:val="none" w:sz="0" w:space="0" w:color="auto"/>
          </w:divBdr>
        </w:div>
        <w:div w:id="698122080">
          <w:marLeft w:val="640"/>
          <w:marRight w:val="0"/>
          <w:marTop w:val="0"/>
          <w:marBottom w:val="0"/>
          <w:divBdr>
            <w:top w:val="none" w:sz="0" w:space="0" w:color="auto"/>
            <w:left w:val="none" w:sz="0" w:space="0" w:color="auto"/>
            <w:bottom w:val="none" w:sz="0" w:space="0" w:color="auto"/>
            <w:right w:val="none" w:sz="0" w:space="0" w:color="auto"/>
          </w:divBdr>
        </w:div>
        <w:div w:id="1087115367">
          <w:marLeft w:val="640"/>
          <w:marRight w:val="0"/>
          <w:marTop w:val="0"/>
          <w:marBottom w:val="0"/>
          <w:divBdr>
            <w:top w:val="none" w:sz="0" w:space="0" w:color="auto"/>
            <w:left w:val="none" w:sz="0" w:space="0" w:color="auto"/>
            <w:bottom w:val="none" w:sz="0" w:space="0" w:color="auto"/>
            <w:right w:val="none" w:sz="0" w:space="0" w:color="auto"/>
          </w:divBdr>
        </w:div>
        <w:div w:id="1119954822">
          <w:marLeft w:val="640"/>
          <w:marRight w:val="0"/>
          <w:marTop w:val="0"/>
          <w:marBottom w:val="0"/>
          <w:divBdr>
            <w:top w:val="none" w:sz="0" w:space="0" w:color="auto"/>
            <w:left w:val="none" w:sz="0" w:space="0" w:color="auto"/>
            <w:bottom w:val="none" w:sz="0" w:space="0" w:color="auto"/>
            <w:right w:val="none" w:sz="0" w:space="0" w:color="auto"/>
          </w:divBdr>
        </w:div>
        <w:div w:id="1702121227">
          <w:marLeft w:val="640"/>
          <w:marRight w:val="0"/>
          <w:marTop w:val="0"/>
          <w:marBottom w:val="0"/>
          <w:divBdr>
            <w:top w:val="none" w:sz="0" w:space="0" w:color="auto"/>
            <w:left w:val="none" w:sz="0" w:space="0" w:color="auto"/>
            <w:bottom w:val="none" w:sz="0" w:space="0" w:color="auto"/>
            <w:right w:val="none" w:sz="0" w:space="0" w:color="auto"/>
          </w:divBdr>
        </w:div>
        <w:div w:id="1884318471">
          <w:marLeft w:val="640"/>
          <w:marRight w:val="0"/>
          <w:marTop w:val="0"/>
          <w:marBottom w:val="0"/>
          <w:divBdr>
            <w:top w:val="none" w:sz="0" w:space="0" w:color="auto"/>
            <w:left w:val="none" w:sz="0" w:space="0" w:color="auto"/>
            <w:bottom w:val="none" w:sz="0" w:space="0" w:color="auto"/>
            <w:right w:val="none" w:sz="0" w:space="0" w:color="auto"/>
          </w:divBdr>
        </w:div>
        <w:div w:id="412162938">
          <w:marLeft w:val="640"/>
          <w:marRight w:val="0"/>
          <w:marTop w:val="0"/>
          <w:marBottom w:val="0"/>
          <w:divBdr>
            <w:top w:val="none" w:sz="0" w:space="0" w:color="auto"/>
            <w:left w:val="none" w:sz="0" w:space="0" w:color="auto"/>
            <w:bottom w:val="none" w:sz="0" w:space="0" w:color="auto"/>
            <w:right w:val="none" w:sz="0" w:space="0" w:color="auto"/>
          </w:divBdr>
        </w:div>
        <w:div w:id="645596065">
          <w:marLeft w:val="640"/>
          <w:marRight w:val="0"/>
          <w:marTop w:val="0"/>
          <w:marBottom w:val="0"/>
          <w:divBdr>
            <w:top w:val="none" w:sz="0" w:space="0" w:color="auto"/>
            <w:left w:val="none" w:sz="0" w:space="0" w:color="auto"/>
            <w:bottom w:val="none" w:sz="0" w:space="0" w:color="auto"/>
            <w:right w:val="none" w:sz="0" w:space="0" w:color="auto"/>
          </w:divBdr>
        </w:div>
        <w:div w:id="1186989027">
          <w:marLeft w:val="640"/>
          <w:marRight w:val="0"/>
          <w:marTop w:val="0"/>
          <w:marBottom w:val="0"/>
          <w:divBdr>
            <w:top w:val="none" w:sz="0" w:space="0" w:color="auto"/>
            <w:left w:val="none" w:sz="0" w:space="0" w:color="auto"/>
            <w:bottom w:val="none" w:sz="0" w:space="0" w:color="auto"/>
            <w:right w:val="none" w:sz="0" w:space="0" w:color="auto"/>
          </w:divBdr>
        </w:div>
        <w:div w:id="369768264">
          <w:marLeft w:val="640"/>
          <w:marRight w:val="0"/>
          <w:marTop w:val="0"/>
          <w:marBottom w:val="0"/>
          <w:divBdr>
            <w:top w:val="none" w:sz="0" w:space="0" w:color="auto"/>
            <w:left w:val="none" w:sz="0" w:space="0" w:color="auto"/>
            <w:bottom w:val="none" w:sz="0" w:space="0" w:color="auto"/>
            <w:right w:val="none" w:sz="0" w:space="0" w:color="auto"/>
          </w:divBdr>
        </w:div>
        <w:div w:id="1476527754">
          <w:marLeft w:val="640"/>
          <w:marRight w:val="0"/>
          <w:marTop w:val="0"/>
          <w:marBottom w:val="0"/>
          <w:divBdr>
            <w:top w:val="none" w:sz="0" w:space="0" w:color="auto"/>
            <w:left w:val="none" w:sz="0" w:space="0" w:color="auto"/>
            <w:bottom w:val="none" w:sz="0" w:space="0" w:color="auto"/>
            <w:right w:val="none" w:sz="0" w:space="0" w:color="auto"/>
          </w:divBdr>
        </w:div>
        <w:div w:id="1425540747">
          <w:marLeft w:val="640"/>
          <w:marRight w:val="0"/>
          <w:marTop w:val="0"/>
          <w:marBottom w:val="0"/>
          <w:divBdr>
            <w:top w:val="none" w:sz="0" w:space="0" w:color="auto"/>
            <w:left w:val="none" w:sz="0" w:space="0" w:color="auto"/>
            <w:bottom w:val="none" w:sz="0" w:space="0" w:color="auto"/>
            <w:right w:val="none" w:sz="0" w:space="0" w:color="auto"/>
          </w:divBdr>
        </w:div>
        <w:div w:id="475416070">
          <w:marLeft w:val="640"/>
          <w:marRight w:val="0"/>
          <w:marTop w:val="0"/>
          <w:marBottom w:val="0"/>
          <w:divBdr>
            <w:top w:val="none" w:sz="0" w:space="0" w:color="auto"/>
            <w:left w:val="none" w:sz="0" w:space="0" w:color="auto"/>
            <w:bottom w:val="none" w:sz="0" w:space="0" w:color="auto"/>
            <w:right w:val="none" w:sz="0" w:space="0" w:color="auto"/>
          </w:divBdr>
        </w:div>
        <w:div w:id="2058386736">
          <w:marLeft w:val="640"/>
          <w:marRight w:val="0"/>
          <w:marTop w:val="0"/>
          <w:marBottom w:val="0"/>
          <w:divBdr>
            <w:top w:val="none" w:sz="0" w:space="0" w:color="auto"/>
            <w:left w:val="none" w:sz="0" w:space="0" w:color="auto"/>
            <w:bottom w:val="none" w:sz="0" w:space="0" w:color="auto"/>
            <w:right w:val="none" w:sz="0" w:space="0" w:color="auto"/>
          </w:divBdr>
        </w:div>
        <w:div w:id="1363940393">
          <w:marLeft w:val="640"/>
          <w:marRight w:val="0"/>
          <w:marTop w:val="0"/>
          <w:marBottom w:val="0"/>
          <w:divBdr>
            <w:top w:val="none" w:sz="0" w:space="0" w:color="auto"/>
            <w:left w:val="none" w:sz="0" w:space="0" w:color="auto"/>
            <w:bottom w:val="none" w:sz="0" w:space="0" w:color="auto"/>
            <w:right w:val="none" w:sz="0" w:space="0" w:color="auto"/>
          </w:divBdr>
        </w:div>
        <w:div w:id="2007903776">
          <w:marLeft w:val="640"/>
          <w:marRight w:val="0"/>
          <w:marTop w:val="0"/>
          <w:marBottom w:val="0"/>
          <w:divBdr>
            <w:top w:val="none" w:sz="0" w:space="0" w:color="auto"/>
            <w:left w:val="none" w:sz="0" w:space="0" w:color="auto"/>
            <w:bottom w:val="none" w:sz="0" w:space="0" w:color="auto"/>
            <w:right w:val="none" w:sz="0" w:space="0" w:color="auto"/>
          </w:divBdr>
        </w:div>
        <w:div w:id="168984094">
          <w:marLeft w:val="640"/>
          <w:marRight w:val="0"/>
          <w:marTop w:val="0"/>
          <w:marBottom w:val="0"/>
          <w:divBdr>
            <w:top w:val="none" w:sz="0" w:space="0" w:color="auto"/>
            <w:left w:val="none" w:sz="0" w:space="0" w:color="auto"/>
            <w:bottom w:val="none" w:sz="0" w:space="0" w:color="auto"/>
            <w:right w:val="none" w:sz="0" w:space="0" w:color="auto"/>
          </w:divBdr>
        </w:div>
        <w:div w:id="25301018">
          <w:marLeft w:val="640"/>
          <w:marRight w:val="0"/>
          <w:marTop w:val="0"/>
          <w:marBottom w:val="0"/>
          <w:divBdr>
            <w:top w:val="none" w:sz="0" w:space="0" w:color="auto"/>
            <w:left w:val="none" w:sz="0" w:space="0" w:color="auto"/>
            <w:bottom w:val="none" w:sz="0" w:space="0" w:color="auto"/>
            <w:right w:val="none" w:sz="0" w:space="0" w:color="auto"/>
          </w:divBdr>
        </w:div>
        <w:div w:id="1376612763">
          <w:marLeft w:val="640"/>
          <w:marRight w:val="0"/>
          <w:marTop w:val="0"/>
          <w:marBottom w:val="0"/>
          <w:divBdr>
            <w:top w:val="none" w:sz="0" w:space="0" w:color="auto"/>
            <w:left w:val="none" w:sz="0" w:space="0" w:color="auto"/>
            <w:bottom w:val="none" w:sz="0" w:space="0" w:color="auto"/>
            <w:right w:val="none" w:sz="0" w:space="0" w:color="auto"/>
          </w:divBdr>
        </w:div>
        <w:div w:id="1923293124">
          <w:marLeft w:val="640"/>
          <w:marRight w:val="0"/>
          <w:marTop w:val="0"/>
          <w:marBottom w:val="0"/>
          <w:divBdr>
            <w:top w:val="none" w:sz="0" w:space="0" w:color="auto"/>
            <w:left w:val="none" w:sz="0" w:space="0" w:color="auto"/>
            <w:bottom w:val="none" w:sz="0" w:space="0" w:color="auto"/>
            <w:right w:val="none" w:sz="0" w:space="0" w:color="auto"/>
          </w:divBdr>
        </w:div>
        <w:div w:id="685835873">
          <w:marLeft w:val="640"/>
          <w:marRight w:val="0"/>
          <w:marTop w:val="0"/>
          <w:marBottom w:val="0"/>
          <w:divBdr>
            <w:top w:val="none" w:sz="0" w:space="0" w:color="auto"/>
            <w:left w:val="none" w:sz="0" w:space="0" w:color="auto"/>
            <w:bottom w:val="none" w:sz="0" w:space="0" w:color="auto"/>
            <w:right w:val="none" w:sz="0" w:space="0" w:color="auto"/>
          </w:divBdr>
        </w:div>
        <w:div w:id="1344017665">
          <w:marLeft w:val="640"/>
          <w:marRight w:val="0"/>
          <w:marTop w:val="0"/>
          <w:marBottom w:val="0"/>
          <w:divBdr>
            <w:top w:val="none" w:sz="0" w:space="0" w:color="auto"/>
            <w:left w:val="none" w:sz="0" w:space="0" w:color="auto"/>
            <w:bottom w:val="none" w:sz="0" w:space="0" w:color="auto"/>
            <w:right w:val="none" w:sz="0" w:space="0" w:color="auto"/>
          </w:divBdr>
        </w:div>
        <w:div w:id="1302690911">
          <w:marLeft w:val="640"/>
          <w:marRight w:val="0"/>
          <w:marTop w:val="0"/>
          <w:marBottom w:val="0"/>
          <w:divBdr>
            <w:top w:val="none" w:sz="0" w:space="0" w:color="auto"/>
            <w:left w:val="none" w:sz="0" w:space="0" w:color="auto"/>
            <w:bottom w:val="none" w:sz="0" w:space="0" w:color="auto"/>
            <w:right w:val="none" w:sz="0" w:space="0" w:color="auto"/>
          </w:divBdr>
        </w:div>
        <w:div w:id="2084329981">
          <w:marLeft w:val="640"/>
          <w:marRight w:val="0"/>
          <w:marTop w:val="0"/>
          <w:marBottom w:val="0"/>
          <w:divBdr>
            <w:top w:val="none" w:sz="0" w:space="0" w:color="auto"/>
            <w:left w:val="none" w:sz="0" w:space="0" w:color="auto"/>
            <w:bottom w:val="none" w:sz="0" w:space="0" w:color="auto"/>
            <w:right w:val="none" w:sz="0" w:space="0" w:color="auto"/>
          </w:divBdr>
        </w:div>
        <w:div w:id="1886289196">
          <w:marLeft w:val="640"/>
          <w:marRight w:val="0"/>
          <w:marTop w:val="0"/>
          <w:marBottom w:val="0"/>
          <w:divBdr>
            <w:top w:val="none" w:sz="0" w:space="0" w:color="auto"/>
            <w:left w:val="none" w:sz="0" w:space="0" w:color="auto"/>
            <w:bottom w:val="none" w:sz="0" w:space="0" w:color="auto"/>
            <w:right w:val="none" w:sz="0" w:space="0" w:color="auto"/>
          </w:divBdr>
        </w:div>
        <w:div w:id="471025831">
          <w:marLeft w:val="640"/>
          <w:marRight w:val="0"/>
          <w:marTop w:val="0"/>
          <w:marBottom w:val="0"/>
          <w:divBdr>
            <w:top w:val="none" w:sz="0" w:space="0" w:color="auto"/>
            <w:left w:val="none" w:sz="0" w:space="0" w:color="auto"/>
            <w:bottom w:val="none" w:sz="0" w:space="0" w:color="auto"/>
            <w:right w:val="none" w:sz="0" w:space="0" w:color="auto"/>
          </w:divBdr>
        </w:div>
        <w:div w:id="1250969652">
          <w:marLeft w:val="640"/>
          <w:marRight w:val="0"/>
          <w:marTop w:val="0"/>
          <w:marBottom w:val="0"/>
          <w:divBdr>
            <w:top w:val="none" w:sz="0" w:space="0" w:color="auto"/>
            <w:left w:val="none" w:sz="0" w:space="0" w:color="auto"/>
            <w:bottom w:val="none" w:sz="0" w:space="0" w:color="auto"/>
            <w:right w:val="none" w:sz="0" w:space="0" w:color="auto"/>
          </w:divBdr>
        </w:div>
        <w:div w:id="205333132">
          <w:marLeft w:val="640"/>
          <w:marRight w:val="0"/>
          <w:marTop w:val="0"/>
          <w:marBottom w:val="0"/>
          <w:divBdr>
            <w:top w:val="none" w:sz="0" w:space="0" w:color="auto"/>
            <w:left w:val="none" w:sz="0" w:space="0" w:color="auto"/>
            <w:bottom w:val="none" w:sz="0" w:space="0" w:color="auto"/>
            <w:right w:val="none" w:sz="0" w:space="0" w:color="auto"/>
          </w:divBdr>
        </w:div>
        <w:div w:id="2000884907">
          <w:marLeft w:val="640"/>
          <w:marRight w:val="0"/>
          <w:marTop w:val="0"/>
          <w:marBottom w:val="0"/>
          <w:divBdr>
            <w:top w:val="none" w:sz="0" w:space="0" w:color="auto"/>
            <w:left w:val="none" w:sz="0" w:space="0" w:color="auto"/>
            <w:bottom w:val="none" w:sz="0" w:space="0" w:color="auto"/>
            <w:right w:val="none" w:sz="0" w:space="0" w:color="auto"/>
          </w:divBdr>
        </w:div>
        <w:div w:id="26418329">
          <w:marLeft w:val="640"/>
          <w:marRight w:val="0"/>
          <w:marTop w:val="0"/>
          <w:marBottom w:val="0"/>
          <w:divBdr>
            <w:top w:val="none" w:sz="0" w:space="0" w:color="auto"/>
            <w:left w:val="none" w:sz="0" w:space="0" w:color="auto"/>
            <w:bottom w:val="none" w:sz="0" w:space="0" w:color="auto"/>
            <w:right w:val="none" w:sz="0" w:space="0" w:color="auto"/>
          </w:divBdr>
        </w:div>
        <w:div w:id="602767334">
          <w:marLeft w:val="640"/>
          <w:marRight w:val="0"/>
          <w:marTop w:val="0"/>
          <w:marBottom w:val="0"/>
          <w:divBdr>
            <w:top w:val="none" w:sz="0" w:space="0" w:color="auto"/>
            <w:left w:val="none" w:sz="0" w:space="0" w:color="auto"/>
            <w:bottom w:val="none" w:sz="0" w:space="0" w:color="auto"/>
            <w:right w:val="none" w:sz="0" w:space="0" w:color="auto"/>
          </w:divBdr>
        </w:div>
        <w:div w:id="1131900214">
          <w:marLeft w:val="640"/>
          <w:marRight w:val="0"/>
          <w:marTop w:val="0"/>
          <w:marBottom w:val="0"/>
          <w:divBdr>
            <w:top w:val="none" w:sz="0" w:space="0" w:color="auto"/>
            <w:left w:val="none" w:sz="0" w:space="0" w:color="auto"/>
            <w:bottom w:val="none" w:sz="0" w:space="0" w:color="auto"/>
            <w:right w:val="none" w:sz="0" w:space="0" w:color="auto"/>
          </w:divBdr>
        </w:div>
        <w:div w:id="1519082547">
          <w:marLeft w:val="640"/>
          <w:marRight w:val="0"/>
          <w:marTop w:val="0"/>
          <w:marBottom w:val="0"/>
          <w:divBdr>
            <w:top w:val="none" w:sz="0" w:space="0" w:color="auto"/>
            <w:left w:val="none" w:sz="0" w:space="0" w:color="auto"/>
            <w:bottom w:val="none" w:sz="0" w:space="0" w:color="auto"/>
            <w:right w:val="none" w:sz="0" w:space="0" w:color="auto"/>
          </w:divBdr>
        </w:div>
        <w:div w:id="737174072">
          <w:marLeft w:val="640"/>
          <w:marRight w:val="0"/>
          <w:marTop w:val="0"/>
          <w:marBottom w:val="0"/>
          <w:divBdr>
            <w:top w:val="none" w:sz="0" w:space="0" w:color="auto"/>
            <w:left w:val="none" w:sz="0" w:space="0" w:color="auto"/>
            <w:bottom w:val="none" w:sz="0" w:space="0" w:color="auto"/>
            <w:right w:val="none" w:sz="0" w:space="0" w:color="auto"/>
          </w:divBdr>
        </w:div>
        <w:div w:id="903880780">
          <w:marLeft w:val="640"/>
          <w:marRight w:val="0"/>
          <w:marTop w:val="0"/>
          <w:marBottom w:val="0"/>
          <w:divBdr>
            <w:top w:val="none" w:sz="0" w:space="0" w:color="auto"/>
            <w:left w:val="none" w:sz="0" w:space="0" w:color="auto"/>
            <w:bottom w:val="none" w:sz="0" w:space="0" w:color="auto"/>
            <w:right w:val="none" w:sz="0" w:space="0" w:color="auto"/>
          </w:divBdr>
        </w:div>
        <w:div w:id="493304594">
          <w:marLeft w:val="640"/>
          <w:marRight w:val="0"/>
          <w:marTop w:val="0"/>
          <w:marBottom w:val="0"/>
          <w:divBdr>
            <w:top w:val="none" w:sz="0" w:space="0" w:color="auto"/>
            <w:left w:val="none" w:sz="0" w:space="0" w:color="auto"/>
            <w:bottom w:val="none" w:sz="0" w:space="0" w:color="auto"/>
            <w:right w:val="none" w:sz="0" w:space="0" w:color="auto"/>
          </w:divBdr>
        </w:div>
        <w:div w:id="1162352153">
          <w:marLeft w:val="640"/>
          <w:marRight w:val="0"/>
          <w:marTop w:val="0"/>
          <w:marBottom w:val="0"/>
          <w:divBdr>
            <w:top w:val="none" w:sz="0" w:space="0" w:color="auto"/>
            <w:left w:val="none" w:sz="0" w:space="0" w:color="auto"/>
            <w:bottom w:val="none" w:sz="0" w:space="0" w:color="auto"/>
            <w:right w:val="none" w:sz="0" w:space="0" w:color="auto"/>
          </w:divBdr>
        </w:div>
        <w:div w:id="972448980">
          <w:marLeft w:val="640"/>
          <w:marRight w:val="0"/>
          <w:marTop w:val="0"/>
          <w:marBottom w:val="0"/>
          <w:divBdr>
            <w:top w:val="none" w:sz="0" w:space="0" w:color="auto"/>
            <w:left w:val="none" w:sz="0" w:space="0" w:color="auto"/>
            <w:bottom w:val="none" w:sz="0" w:space="0" w:color="auto"/>
            <w:right w:val="none" w:sz="0" w:space="0" w:color="auto"/>
          </w:divBdr>
        </w:div>
        <w:div w:id="765884207">
          <w:marLeft w:val="640"/>
          <w:marRight w:val="0"/>
          <w:marTop w:val="0"/>
          <w:marBottom w:val="0"/>
          <w:divBdr>
            <w:top w:val="none" w:sz="0" w:space="0" w:color="auto"/>
            <w:left w:val="none" w:sz="0" w:space="0" w:color="auto"/>
            <w:bottom w:val="none" w:sz="0" w:space="0" w:color="auto"/>
            <w:right w:val="none" w:sz="0" w:space="0" w:color="auto"/>
          </w:divBdr>
        </w:div>
        <w:div w:id="2099980925">
          <w:marLeft w:val="640"/>
          <w:marRight w:val="0"/>
          <w:marTop w:val="0"/>
          <w:marBottom w:val="0"/>
          <w:divBdr>
            <w:top w:val="none" w:sz="0" w:space="0" w:color="auto"/>
            <w:left w:val="none" w:sz="0" w:space="0" w:color="auto"/>
            <w:bottom w:val="none" w:sz="0" w:space="0" w:color="auto"/>
            <w:right w:val="none" w:sz="0" w:space="0" w:color="auto"/>
          </w:divBdr>
        </w:div>
        <w:div w:id="372928939">
          <w:marLeft w:val="640"/>
          <w:marRight w:val="0"/>
          <w:marTop w:val="0"/>
          <w:marBottom w:val="0"/>
          <w:divBdr>
            <w:top w:val="none" w:sz="0" w:space="0" w:color="auto"/>
            <w:left w:val="none" w:sz="0" w:space="0" w:color="auto"/>
            <w:bottom w:val="none" w:sz="0" w:space="0" w:color="auto"/>
            <w:right w:val="none" w:sz="0" w:space="0" w:color="auto"/>
          </w:divBdr>
        </w:div>
        <w:div w:id="1277058949">
          <w:marLeft w:val="640"/>
          <w:marRight w:val="0"/>
          <w:marTop w:val="0"/>
          <w:marBottom w:val="0"/>
          <w:divBdr>
            <w:top w:val="none" w:sz="0" w:space="0" w:color="auto"/>
            <w:left w:val="none" w:sz="0" w:space="0" w:color="auto"/>
            <w:bottom w:val="none" w:sz="0" w:space="0" w:color="auto"/>
            <w:right w:val="none" w:sz="0" w:space="0" w:color="auto"/>
          </w:divBdr>
        </w:div>
        <w:div w:id="360397437">
          <w:marLeft w:val="640"/>
          <w:marRight w:val="0"/>
          <w:marTop w:val="0"/>
          <w:marBottom w:val="0"/>
          <w:divBdr>
            <w:top w:val="none" w:sz="0" w:space="0" w:color="auto"/>
            <w:left w:val="none" w:sz="0" w:space="0" w:color="auto"/>
            <w:bottom w:val="none" w:sz="0" w:space="0" w:color="auto"/>
            <w:right w:val="none" w:sz="0" w:space="0" w:color="auto"/>
          </w:divBdr>
        </w:div>
        <w:div w:id="1773090743">
          <w:marLeft w:val="640"/>
          <w:marRight w:val="0"/>
          <w:marTop w:val="0"/>
          <w:marBottom w:val="0"/>
          <w:divBdr>
            <w:top w:val="none" w:sz="0" w:space="0" w:color="auto"/>
            <w:left w:val="none" w:sz="0" w:space="0" w:color="auto"/>
            <w:bottom w:val="none" w:sz="0" w:space="0" w:color="auto"/>
            <w:right w:val="none" w:sz="0" w:space="0" w:color="auto"/>
          </w:divBdr>
        </w:div>
        <w:div w:id="176233921">
          <w:marLeft w:val="640"/>
          <w:marRight w:val="0"/>
          <w:marTop w:val="0"/>
          <w:marBottom w:val="0"/>
          <w:divBdr>
            <w:top w:val="none" w:sz="0" w:space="0" w:color="auto"/>
            <w:left w:val="none" w:sz="0" w:space="0" w:color="auto"/>
            <w:bottom w:val="none" w:sz="0" w:space="0" w:color="auto"/>
            <w:right w:val="none" w:sz="0" w:space="0" w:color="auto"/>
          </w:divBdr>
        </w:div>
        <w:div w:id="77362465">
          <w:marLeft w:val="640"/>
          <w:marRight w:val="0"/>
          <w:marTop w:val="0"/>
          <w:marBottom w:val="0"/>
          <w:divBdr>
            <w:top w:val="none" w:sz="0" w:space="0" w:color="auto"/>
            <w:left w:val="none" w:sz="0" w:space="0" w:color="auto"/>
            <w:bottom w:val="none" w:sz="0" w:space="0" w:color="auto"/>
            <w:right w:val="none" w:sz="0" w:space="0" w:color="auto"/>
          </w:divBdr>
        </w:div>
        <w:div w:id="228276413">
          <w:marLeft w:val="640"/>
          <w:marRight w:val="0"/>
          <w:marTop w:val="0"/>
          <w:marBottom w:val="0"/>
          <w:divBdr>
            <w:top w:val="none" w:sz="0" w:space="0" w:color="auto"/>
            <w:left w:val="none" w:sz="0" w:space="0" w:color="auto"/>
            <w:bottom w:val="none" w:sz="0" w:space="0" w:color="auto"/>
            <w:right w:val="none" w:sz="0" w:space="0" w:color="auto"/>
          </w:divBdr>
        </w:div>
        <w:div w:id="1276789488">
          <w:marLeft w:val="640"/>
          <w:marRight w:val="0"/>
          <w:marTop w:val="0"/>
          <w:marBottom w:val="0"/>
          <w:divBdr>
            <w:top w:val="none" w:sz="0" w:space="0" w:color="auto"/>
            <w:left w:val="none" w:sz="0" w:space="0" w:color="auto"/>
            <w:bottom w:val="none" w:sz="0" w:space="0" w:color="auto"/>
            <w:right w:val="none" w:sz="0" w:space="0" w:color="auto"/>
          </w:divBdr>
        </w:div>
        <w:div w:id="63795983">
          <w:marLeft w:val="640"/>
          <w:marRight w:val="0"/>
          <w:marTop w:val="0"/>
          <w:marBottom w:val="0"/>
          <w:divBdr>
            <w:top w:val="none" w:sz="0" w:space="0" w:color="auto"/>
            <w:left w:val="none" w:sz="0" w:space="0" w:color="auto"/>
            <w:bottom w:val="none" w:sz="0" w:space="0" w:color="auto"/>
            <w:right w:val="none" w:sz="0" w:space="0" w:color="auto"/>
          </w:divBdr>
        </w:div>
        <w:div w:id="1047097561">
          <w:marLeft w:val="640"/>
          <w:marRight w:val="0"/>
          <w:marTop w:val="0"/>
          <w:marBottom w:val="0"/>
          <w:divBdr>
            <w:top w:val="none" w:sz="0" w:space="0" w:color="auto"/>
            <w:left w:val="none" w:sz="0" w:space="0" w:color="auto"/>
            <w:bottom w:val="none" w:sz="0" w:space="0" w:color="auto"/>
            <w:right w:val="none" w:sz="0" w:space="0" w:color="auto"/>
          </w:divBdr>
        </w:div>
        <w:div w:id="1831100086">
          <w:marLeft w:val="640"/>
          <w:marRight w:val="0"/>
          <w:marTop w:val="0"/>
          <w:marBottom w:val="0"/>
          <w:divBdr>
            <w:top w:val="none" w:sz="0" w:space="0" w:color="auto"/>
            <w:left w:val="none" w:sz="0" w:space="0" w:color="auto"/>
            <w:bottom w:val="none" w:sz="0" w:space="0" w:color="auto"/>
            <w:right w:val="none" w:sz="0" w:space="0" w:color="auto"/>
          </w:divBdr>
        </w:div>
        <w:div w:id="379592006">
          <w:marLeft w:val="640"/>
          <w:marRight w:val="0"/>
          <w:marTop w:val="0"/>
          <w:marBottom w:val="0"/>
          <w:divBdr>
            <w:top w:val="none" w:sz="0" w:space="0" w:color="auto"/>
            <w:left w:val="none" w:sz="0" w:space="0" w:color="auto"/>
            <w:bottom w:val="none" w:sz="0" w:space="0" w:color="auto"/>
            <w:right w:val="none" w:sz="0" w:space="0" w:color="auto"/>
          </w:divBdr>
        </w:div>
        <w:div w:id="172455741">
          <w:marLeft w:val="640"/>
          <w:marRight w:val="0"/>
          <w:marTop w:val="0"/>
          <w:marBottom w:val="0"/>
          <w:divBdr>
            <w:top w:val="none" w:sz="0" w:space="0" w:color="auto"/>
            <w:left w:val="none" w:sz="0" w:space="0" w:color="auto"/>
            <w:bottom w:val="none" w:sz="0" w:space="0" w:color="auto"/>
            <w:right w:val="none" w:sz="0" w:space="0" w:color="auto"/>
          </w:divBdr>
        </w:div>
        <w:div w:id="396782278">
          <w:marLeft w:val="640"/>
          <w:marRight w:val="0"/>
          <w:marTop w:val="0"/>
          <w:marBottom w:val="0"/>
          <w:divBdr>
            <w:top w:val="none" w:sz="0" w:space="0" w:color="auto"/>
            <w:left w:val="none" w:sz="0" w:space="0" w:color="auto"/>
            <w:bottom w:val="none" w:sz="0" w:space="0" w:color="auto"/>
            <w:right w:val="none" w:sz="0" w:space="0" w:color="auto"/>
          </w:divBdr>
        </w:div>
        <w:div w:id="1284800166">
          <w:marLeft w:val="640"/>
          <w:marRight w:val="0"/>
          <w:marTop w:val="0"/>
          <w:marBottom w:val="0"/>
          <w:divBdr>
            <w:top w:val="none" w:sz="0" w:space="0" w:color="auto"/>
            <w:left w:val="none" w:sz="0" w:space="0" w:color="auto"/>
            <w:bottom w:val="none" w:sz="0" w:space="0" w:color="auto"/>
            <w:right w:val="none" w:sz="0" w:space="0" w:color="auto"/>
          </w:divBdr>
        </w:div>
        <w:div w:id="1376082146">
          <w:marLeft w:val="640"/>
          <w:marRight w:val="0"/>
          <w:marTop w:val="0"/>
          <w:marBottom w:val="0"/>
          <w:divBdr>
            <w:top w:val="none" w:sz="0" w:space="0" w:color="auto"/>
            <w:left w:val="none" w:sz="0" w:space="0" w:color="auto"/>
            <w:bottom w:val="none" w:sz="0" w:space="0" w:color="auto"/>
            <w:right w:val="none" w:sz="0" w:space="0" w:color="auto"/>
          </w:divBdr>
        </w:div>
        <w:div w:id="2092776544">
          <w:marLeft w:val="640"/>
          <w:marRight w:val="0"/>
          <w:marTop w:val="0"/>
          <w:marBottom w:val="0"/>
          <w:divBdr>
            <w:top w:val="none" w:sz="0" w:space="0" w:color="auto"/>
            <w:left w:val="none" w:sz="0" w:space="0" w:color="auto"/>
            <w:bottom w:val="none" w:sz="0" w:space="0" w:color="auto"/>
            <w:right w:val="none" w:sz="0" w:space="0" w:color="auto"/>
          </w:divBdr>
        </w:div>
        <w:div w:id="1199389155">
          <w:marLeft w:val="640"/>
          <w:marRight w:val="0"/>
          <w:marTop w:val="0"/>
          <w:marBottom w:val="0"/>
          <w:divBdr>
            <w:top w:val="none" w:sz="0" w:space="0" w:color="auto"/>
            <w:left w:val="none" w:sz="0" w:space="0" w:color="auto"/>
            <w:bottom w:val="none" w:sz="0" w:space="0" w:color="auto"/>
            <w:right w:val="none" w:sz="0" w:space="0" w:color="auto"/>
          </w:divBdr>
        </w:div>
        <w:div w:id="1279530542">
          <w:marLeft w:val="640"/>
          <w:marRight w:val="0"/>
          <w:marTop w:val="0"/>
          <w:marBottom w:val="0"/>
          <w:divBdr>
            <w:top w:val="none" w:sz="0" w:space="0" w:color="auto"/>
            <w:left w:val="none" w:sz="0" w:space="0" w:color="auto"/>
            <w:bottom w:val="none" w:sz="0" w:space="0" w:color="auto"/>
            <w:right w:val="none" w:sz="0" w:space="0" w:color="auto"/>
          </w:divBdr>
        </w:div>
        <w:div w:id="1998067797">
          <w:marLeft w:val="640"/>
          <w:marRight w:val="0"/>
          <w:marTop w:val="0"/>
          <w:marBottom w:val="0"/>
          <w:divBdr>
            <w:top w:val="none" w:sz="0" w:space="0" w:color="auto"/>
            <w:left w:val="none" w:sz="0" w:space="0" w:color="auto"/>
            <w:bottom w:val="none" w:sz="0" w:space="0" w:color="auto"/>
            <w:right w:val="none" w:sz="0" w:space="0" w:color="auto"/>
          </w:divBdr>
        </w:div>
        <w:div w:id="117264805">
          <w:marLeft w:val="640"/>
          <w:marRight w:val="0"/>
          <w:marTop w:val="0"/>
          <w:marBottom w:val="0"/>
          <w:divBdr>
            <w:top w:val="none" w:sz="0" w:space="0" w:color="auto"/>
            <w:left w:val="none" w:sz="0" w:space="0" w:color="auto"/>
            <w:bottom w:val="none" w:sz="0" w:space="0" w:color="auto"/>
            <w:right w:val="none" w:sz="0" w:space="0" w:color="auto"/>
          </w:divBdr>
        </w:div>
        <w:div w:id="1451822028">
          <w:marLeft w:val="640"/>
          <w:marRight w:val="0"/>
          <w:marTop w:val="0"/>
          <w:marBottom w:val="0"/>
          <w:divBdr>
            <w:top w:val="none" w:sz="0" w:space="0" w:color="auto"/>
            <w:left w:val="none" w:sz="0" w:space="0" w:color="auto"/>
            <w:bottom w:val="none" w:sz="0" w:space="0" w:color="auto"/>
            <w:right w:val="none" w:sz="0" w:space="0" w:color="auto"/>
          </w:divBdr>
        </w:div>
        <w:div w:id="689339150">
          <w:marLeft w:val="640"/>
          <w:marRight w:val="0"/>
          <w:marTop w:val="0"/>
          <w:marBottom w:val="0"/>
          <w:divBdr>
            <w:top w:val="none" w:sz="0" w:space="0" w:color="auto"/>
            <w:left w:val="none" w:sz="0" w:space="0" w:color="auto"/>
            <w:bottom w:val="none" w:sz="0" w:space="0" w:color="auto"/>
            <w:right w:val="none" w:sz="0" w:space="0" w:color="auto"/>
          </w:divBdr>
        </w:div>
        <w:div w:id="66654750">
          <w:marLeft w:val="640"/>
          <w:marRight w:val="0"/>
          <w:marTop w:val="0"/>
          <w:marBottom w:val="0"/>
          <w:divBdr>
            <w:top w:val="none" w:sz="0" w:space="0" w:color="auto"/>
            <w:left w:val="none" w:sz="0" w:space="0" w:color="auto"/>
            <w:bottom w:val="none" w:sz="0" w:space="0" w:color="auto"/>
            <w:right w:val="none" w:sz="0" w:space="0" w:color="auto"/>
          </w:divBdr>
        </w:div>
        <w:div w:id="567230228">
          <w:marLeft w:val="640"/>
          <w:marRight w:val="0"/>
          <w:marTop w:val="0"/>
          <w:marBottom w:val="0"/>
          <w:divBdr>
            <w:top w:val="none" w:sz="0" w:space="0" w:color="auto"/>
            <w:left w:val="none" w:sz="0" w:space="0" w:color="auto"/>
            <w:bottom w:val="none" w:sz="0" w:space="0" w:color="auto"/>
            <w:right w:val="none" w:sz="0" w:space="0" w:color="auto"/>
          </w:divBdr>
        </w:div>
        <w:div w:id="1980962748">
          <w:marLeft w:val="640"/>
          <w:marRight w:val="0"/>
          <w:marTop w:val="0"/>
          <w:marBottom w:val="0"/>
          <w:divBdr>
            <w:top w:val="none" w:sz="0" w:space="0" w:color="auto"/>
            <w:left w:val="none" w:sz="0" w:space="0" w:color="auto"/>
            <w:bottom w:val="none" w:sz="0" w:space="0" w:color="auto"/>
            <w:right w:val="none" w:sz="0" w:space="0" w:color="auto"/>
          </w:divBdr>
        </w:div>
        <w:div w:id="636496490">
          <w:marLeft w:val="640"/>
          <w:marRight w:val="0"/>
          <w:marTop w:val="0"/>
          <w:marBottom w:val="0"/>
          <w:divBdr>
            <w:top w:val="none" w:sz="0" w:space="0" w:color="auto"/>
            <w:left w:val="none" w:sz="0" w:space="0" w:color="auto"/>
            <w:bottom w:val="none" w:sz="0" w:space="0" w:color="auto"/>
            <w:right w:val="none" w:sz="0" w:space="0" w:color="auto"/>
          </w:divBdr>
        </w:div>
        <w:div w:id="1008824679">
          <w:marLeft w:val="640"/>
          <w:marRight w:val="0"/>
          <w:marTop w:val="0"/>
          <w:marBottom w:val="0"/>
          <w:divBdr>
            <w:top w:val="none" w:sz="0" w:space="0" w:color="auto"/>
            <w:left w:val="none" w:sz="0" w:space="0" w:color="auto"/>
            <w:bottom w:val="none" w:sz="0" w:space="0" w:color="auto"/>
            <w:right w:val="none" w:sz="0" w:space="0" w:color="auto"/>
          </w:divBdr>
        </w:div>
        <w:div w:id="355540902">
          <w:marLeft w:val="640"/>
          <w:marRight w:val="0"/>
          <w:marTop w:val="0"/>
          <w:marBottom w:val="0"/>
          <w:divBdr>
            <w:top w:val="none" w:sz="0" w:space="0" w:color="auto"/>
            <w:left w:val="none" w:sz="0" w:space="0" w:color="auto"/>
            <w:bottom w:val="none" w:sz="0" w:space="0" w:color="auto"/>
            <w:right w:val="none" w:sz="0" w:space="0" w:color="auto"/>
          </w:divBdr>
        </w:div>
        <w:div w:id="1102533321">
          <w:marLeft w:val="640"/>
          <w:marRight w:val="0"/>
          <w:marTop w:val="0"/>
          <w:marBottom w:val="0"/>
          <w:divBdr>
            <w:top w:val="none" w:sz="0" w:space="0" w:color="auto"/>
            <w:left w:val="none" w:sz="0" w:space="0" w:color="auto"/>
            <w:bottom w:val="none" w:sz="0" w:space="0" w:color="auto"/>
            <w:right w:val="none" w:sz="0" w:space="0" w:color="auto"/>
          </w:divBdr>
        </w:div>
        <w:div w:id="101003209">
          <w:marLeft w:val="640"/>
          <w:marRight w:val="0"/>
          <w:marTop w:val="0"/>
          <w:marBottom w:val="0"/>
          <w:divBdr>
            <w:top w:val="none" w:sz="0" w:space="0" w:color="auto"/>
            <w:left w:val="none" w:sz="0" w:space="0" w:color="auto"/>
            <w:bottom w:val="none" w:sz="0" w:space="0" w:color="auto"/>
            <w:right w:val="none" w:sz="0" w:space="0" w:color="auto"/>
          </w:divBdr>
        </w:div>
        <w:div w:id="1431506620">
          <w:marLeft w:val="640"/>
          <w:marRight w:val="0"/>
          <w:marTop w:val="0"/>
          <w:marBottom w:val="0"/>
          <w:divBdr>
            <w:top w:val="none" w:sz="0" w:space="0" w:color="auto"/>
            <w:left w:val="none" w:sz="0" w:space="0" w:color="auto"/>
            <w:bottom w:val="none" w:sz="0" w:space="0" w:color="auto"/>
            <w:right w:val="none" w:sz="0" w:space="0" w:color="auto"/>
          </w:divBdr>
        </w:div>
        <w:div w:id="1183938328">
          <w:marLeft w:val="640"/>
          <w:marRight w:val="0"/>
          <w:marTop w:val="0"/>
          <w:marBottom w:val="0"/>
          <w:divBdr>
            <w:top w:val="none" w:sz="0" w:space="0" w:color="auto"/>
            <w:left w:val="none" w:sz="0" w:space="0" w:color="auto"/>
            <w:bottom w:val="none" w:sz="0" w:space="0" w:color="auto"/>
            <w:right w:val="none" w:sz="0" w:space="0" w:color="auto"/>
          </w:divBdr>
        </w:div>
        <w:div w:id="2136019603">
          <w:marLeft w:val="640"/>
          <w:marRight w:val="0"/>
          <w:marTop w:val="0"/>
          <w:marBottom w:val="0"/>
          <w:divBdr>
            <w:top w:val="none" w:sz="0" w:space="0" w:color="auto"/>
            <w:left w:val="none" w:sz="0" w:space="0" w:color="auto"/>
            <w:bottom w:val="none" w:sz="0" w:space="0" w:color="auto"/>
            <w:right w:val="none" w:sz="0" w:space="0" w:color="auto"/>
          </w:divBdr>
        </w:div>
        <w:div w:id="721828063">
          <w:marLeft w:val="640"/>
          <w:marRight w:val="0"/>
          <w:marTop w:val="0"/>
          <w:marBottom w:val="0"/>
          <w:divBdr>
            <w:top w:val="none" w:sz="0" w:space="0" w:color="auto"/>
            <w:left w:val="none" w:sz="0" w:space="0" w:color="auto"/>
            <w:bottom w:val="none" w:sz="0" w:space="0" w:color="auto"/>
            <w:right w:val="none" w:sz="0" w:space="0" w:color="auto"/>
          </w:divBdr>
        </w:div>
        <w:div w:id="1396902785">
          <w:marLeft w:val="640"/>
          <w:marRight w:val="0"/>
          <w:marTop w:val="0"/>
          <w:marBottom w:val="0"/>
          <w:divBdr>
            <w:top w:val="none" w:sz="0" w:space="0" w:color="auto"/>
            <w:left w:val="none" w:sz="0" w:space="0" w:color="auto"/>
            <w:bottom w:val="none" w:sz="0" w:space="0" w:color="auto"/>
            <w:right w:val="none" w:sz="0" w:space="0" w:color="auto"/>
          </w:divBdr>
        </w:div>
        <w:div w:id="1474911923">
          <w:marLeft w:val="640"/>
          <w:marRight w:val="0"/>
          <w:marTop w:val="0"/>
          <w:marBottom w:val="0"/>
          <w:divBdr>
            <w:top w:val="none" w:sz="0" w:space="0" w:color="auto"/>
            <w:left w:val="none" w:sz="0" w:space="0" w:color="auto"/>
            <w:bottom w:val="none" w:sz="0" w:space="0" w:color="auto"/>
            <w:right w:val="none" w:sz="0" w:space="0" w:color="auto"/>
          </w:divBdr>
        </w:div>
        <w:div w:id="471757352">
          <w:marLeft w:val="640"/>
          <w:marRight w:val="0"/>
          <w:marTop w:val="0"/>
          <w:marBottom w:val="0"/>
          <w:divBdr>
            <w:top w:val="none" w:sz="0" w:space="0" w:color="auto"/>
            <w:left w:val="none" w:sz="0" w:space="0" w:color="auto"/>
            <w:bottom w:val="none" w:sz="0" w:space="0" w:color="auto"/>
            <w:right w:val="none" w:sz="0" w:space="0" w:color="auto"/>
          </w:divBdr>
        </w:div>
        <w:div w:id="237443445">
          <w:marLeft w:val="640"/>
          <w:marRight w:val="0"/>
          <w:marTop w:val="0"/>
          <w:marBottom w:val="0"/>
          <w:divBdr>
            <w:top w:val="none" w:sz="0" w:space="0" w:color="auto"/>
            <w:left w:val="none" w:sz="0" w:space="0" w:color="auto"/>
            <w:bottom w:val="none" w:sz="0" w:space="0" w:color="auto"/>
            <w:right w:val="none" w:sz="0" w:space="0" w:color="auto"/>
          </w:divBdr>
        </w:div>
        <w:div w:id="845364891">
          <w:marLeft w:val="640"/>
          <w:marRight w:val="0"/>
          <w:marTop w:val="0"/>
          <w:marBottom w:val="0"/>
          <w:divBdr>
            <w:top w:val="none" w:sz="0" w:space="0" w:color="auto"/>
            <w:left w:val="none" w:sz="0" w:space="0" w:color="auto"/>
            <w:bottom w:val="none" w:sz="0" w:space="0" w:color="auto"/>
            <w:right w:val="none" w:sz="0" w:space="0" w:color="auto"/>
          </w:divBdr>
        </w:div>
        <w:div w:id="1521965588">
          <w:marLeft w:val="640"/>
          <w:marRight w:val="0"/>
          <w:marTop w:val="0"/>
          <w:marBottom w:val="0"/>
          <w:divBdr>
            <w:top w:val="none" w:sz="0" w:space="0" w:color="auto"/>
            <w:left w:val="none" w:sz="0" w:space="0" w:color="auto"/>
            <w:bottom w:val="none" w:sz="0" w:space="0" w:color="auto"/>
            <w:right w:val="none" w:sz="0" w:space="0" w:color="auto"/>
          </w:divBdr>
        </w:div>
        <w:div w:id="1481582174">
          <w:marLeft w:val="640"/>
          <w:marRight w:val="0"/>
          <w:marTop w:val="0"/>
          <w:marBottom w:val="0"/>
          <w:divBdr>
            <w:top w:val="none" w:sz="0" w:space="0" w:color="auto"/>
            <w:left w:val="none" w:sz="0" w:space="0" w:color="auto"/>
            <w:bottom w:val="none" w:sz="0" w:space="0" w:color="auto"/>
            <w:right w:val="none" w:sz="0" w:space="0" w:color="auto"/>
          </w:divBdr>
        </w:div>
        <w:div w:id="118497170">
          <w:marLeft w:val="640"/>
          <w:marRight w:val="0"/>
          <w:marTop w:val="0"/>
          <w:marBottom w:val="0"/>
          <w:divBdr>
            <w:top w:val="none" w:sz="0" w:space="0" w:color="auto"/>
            <w:left w:val="none" w:sz="0" w:space="0" w:color="auto"/>
            <w:bottom w:val="none" w:sz="0" w:space="0" w:color="auto"/>
            <w:right w:val="none" w:sz="0" w:space="0" w:color="auto"/>
          </w:divBdr>
        </w:div>
        <w:div w:id="1169558481">
          <w:marLeft w:val="640"/>
          <w:marRight w:val="0"/>
          <w:marTop w:val="0"/>
          <w:marBottom w:val="0"/>
          <w:divBdr>
            <w:top w:val="none" w:sz="0" w:space="0" w:color="auto"/>
            <w:left w:val="none" w:sz="0" w:space="0" w:color="auto"/>
            <w:bottom w:val="none" w:sz="0" w:space="0" w:color="auto"/>
            <w:right w:val="none" w:sz="0" w:space="0" w:color="auto"/>
          </w:divBdr>
        </w:div>
        <w:div w:id="1503815905">
          <w:marLeft w:val="640"/>
          <w:marRight w:val="0"/>
          <w:marTop w:val="0"/>
          <w:marBottom w:val="0"/>
          <w:divBdr>
            <w:top w:val="none" w:sz="0" w:space="0" w:color="auto"/>
            <w:left w:val="none" w:sz="0" w:space="0" w:color="auto"/>
            <w:bottom w:val="none" w:sz="0" w:space="0" w:color="auto"/>
            <w:right w:val="none" w:sz="0" w:space="0" w:color="auto"/>
          </w:divBdr>
        </w:div>
        <w:div w:id="458034969">
          <w:marLeft w:val="640"/>
          <w:marRight w:val="0"/>
          <w:marTop w:val="0"/>
          <w:marBottom w:val="0"/>
          <w:divBdr>
            <w:top w:val="none" w:sz="0" w:space="0" w:color="auto"/>
            <w:left w:val="none" w:sz="0" w:space="0" w:color="auto"/>
            <w:bottom w:val="none" w:sz="0" w:space="0" w:color="auto"/>
            <w:right w:val="none" w:sz="0" w:space="0" w:color="auto"/>
          </w:divBdr>
        </w:div>
        <w:div w:id="917208967">
          <w:marLeft w:val="640"/>
          <w:marRight w:val="0"/>
          <w:marTop w:val="0"/>
          <w:marBottom w:val="0"/>
          <w:divBdr>
            <w:top w:val="none" w:sz="0" w:space="0" w:color="auto"/>
            <w:left w:val="none" w:sz="0" w:space="0" w:color="auto"/>
            <w:bottom w:val="none" w:sz="0" w:space="0" w:color="auto"/>
            <w:right w:val="none" w:sz="0" w:space="0" w:color="auto"/>
          </w:divBdr>
        </w:div>
        <w:div w:id="502740827">
          <w:marLeft w:val="640"/>
          <w:marRight w:val="0"/>
          <w:marTop w:val="0"/>
          <w:marBottom w:val="0"/>
          <w:divBdr>
            <w:top w:val="none" w:sz="0" w:space="0" w:color="auto"/>
            <w:left w:val="none" w:sz="0" w:space="0" w:color="auto"/>
            <w:bottom w:val="none" w:sz="0" w:space="0" w:color="auto"/>
            <w:right w:val="none" w:sz="0" w:space="0" w:color="auto"/>
          </w:divBdr>
        </w:div>
        <w:div w:id="873153443">
          <w:marLeft w:val="640"/>
          <w:marRight w:val="0"/>
          <w:marTop w:val="0"/>
          <w:marBottom w:val="0"/>
          <w:divBdr>
            <w:top w:val="none" w:sz="0" w:space="0" w:color="auto"/>
            <w:left w:val="none" w:sz="0" w:space="0" w:color="auto"/>
            <w:bottom w:val="none" w:sz="0" w:space="0" w:color="auto"/>
            <w:right w:val="none" w:sz="0" w:space="0" w:color="auto"/>
          </w:divBdr>
        </w:div>
        <w:div w:id="1583761594">
          <w:marLeft w:val="640"/>
          <w:marRight w:val="0"/>
          <w:marTop w:val="0"/>
          <w:marBottom w:val="0"/>
          <w:divBdr>
            <w:top w:val="none" w:sz="0" w:space="0" w:color="auto"/>
            <w:left w:val="none" w:sz="0" w:space="0" w:color="auto"/>
            <w:bottom w:val="none" w:sz="0" w:space="0" w:color="auto"/>
            <w:right w:val="none" w:sz="0" w:space="0" w:color="auto"/>
          </w:divBdr>
        </w:div>
        <w:div w:id="478807721">
          <w:marLeft w:val="640"/>
          <w:marRight w:val="0"/>
          <w:marTop w:val="0"/>
          <w:marBottom w:val="0"/>
          <w:divBdr>
            <w:top w:val="none" w:sz="0" w:space="0" w:color="auto"/>
            <w:left w:val="none" w:sz="0" w:space="0" w:color="auto"/>
            <w:bottom w:val="none" w:sz="0" w:space="0" w:color="auto"/>
            <w:right w:val="none" w:sz="0" w:space="0" w:color="auto"/>
          </w:divBdr>
        </w:div>
        <w:div w:id="365447724">
          <w:marLeft w:val="640"/>
          <w:marRight w:val="0"/>
          <w:marTop w:val="0"/>
          <w:marBottom w:val="0"/>
          <w:divBdr>
            <w:top w:val="none" w:sz="0" w:space="0" w:color="auto"/>
            <w:left w:val="none" w:sz="0" w:space="0" w:color="auto"/>
            <w:bottom w:val="none" w:sz="0" w:space="0" w:color="auto"/>
            <w:right w:val="none" w:sz="0" w:space="0" w:color="auto"/>
          </w:divBdr>
        </w:div>
        <w:div w:id="719788307">
          <w:marLeft w:val="640"/>
          <w:marRight w:val="0"/>
          <w:marTop w:val="0"/>
          <w:marBottom w:val="0"/>
          <w:divBdr>
            <w:top w:val="none" w:sz="0" w:space="0" w:color="auto"/>
            <w:left w:val="none" w:sz="0" w:space="0" w:color="auto"/>
            <w:bottom w:val="none" w:sz="0" w:space="0" w:color="auto"/>
            <w:right w:val="none" w:sz="0" w:space="0" w:color="auto"/>
          </w:divBdr>
        </w:div>
        <w:div w:id="1822497210">
          <w:marLeft w:val="640"/>
          <w:marRight w:val="0"/>
          <w:marTop w:val="0"/>
          <w:marBottom w:val="0"/>
          <w:divBdr>
            <w:top w:val="none" w:sz="0" w:space="0" w:color="auto"/>
            <w:left w:val="none" w:sz="0" w:space="0" w:color="auto"/>
            <w:bottom w:val="none" w:sz="0" w:space="0" w:color="auto"/>
            <w:right w:val="none" w:sz="0" w:space="0" w:color="auto"/>
          </w:divBdr>
        </w:div>
        <w:div w:id="353307917">
          <w:marLeft w:val="640"/>
          <w:marRight w:val="0"/>
          <w:marTop w:val="0"/>
          <w:marBottom w:val="0"/>
          <w:divBdr>
            <w:top w:val="none" w:sz="0" w:space="0" w:color="auto"/>
            <w:left w:val="none" w:sz="0" w:space="0" w:color="auto"/>
            <w:bottom w:val="none" w:sz="0" w:space="0" w:color="auto"/>
            <w:right w:val="none" w:sz="0" w:space="0" w:color="auto"/>
          </w:divBdr>
        </w:div>
        <w:div w:id="1018584778">
          <w:marLeft w:val="640"/>
          <w:marRight w:val="0"/>
          <w:marTop w:val="0"/>
          <w:marBottom w:val="0"/>
          <w:divBdr>
            <w:top w:val="none" w:sz="0" w:space="0" w:color="auto"/>
            <w:left w:val="none" w:sz="0" w:space="0" w:color="auto"/>
            <w:bottom w:val="none" w:sz="0" w:space="0" w:color="auto"/>
            <w:right w:val="none" w:sz="0" w:space="0" w:color="auto"/>
          </w:divBdr>
        </w:div>
        <w:div w:id="2122992041">
          <w:marLeft w:val="640"/>
          <w:marRight w:val="0"/>
          <w:marTop w:val="0"/>
          <w:marBottom w:val="0"/>
          <w:divBdr>
            <w:top w:val="none" w:sz="0" w:space="0" w:color="auto"/>
            <w:left w:val="none" w:sz="0" w:space="0" w:color="auto"/>
            <w:bottom w:val="none" w:sz="0" w:space="0" w:color="auto"/>
            <w:right w:val="none" w:sz="0" w:space="0" w:color="auto"/>
          </w:divBdr>
        </w:div>
        <w:div w:id="2077361152">
          <w:marLeft w:val="640"/>
          <w:marRight w:val="0"/>
          <w:marTop w:val="0"/>
          <w:marBottom w:val="0"/>
          <w:divBdr>
            <w:top w:val="none" w:sz="0" w:space="0" w:color="auto"/>
            <w:left w:val="none" w:sz="0" w:space="0" w:color="auto"/>
            <w:bottom w:val="none" w:sz="0" w:space="0" w:color="auto"/>
            <w:right w:val="none" w:sz="0" w:space="0" w:color="auto"/>
          </w:divBdr>
        </w:div>
        <w:div w:id="11105141">
          <w:marLeft w:val="640"/>
          <w:marRight w:val="0"/>
          <w:marTop w:val="0"/>
          <w:marBottom w:val="0"/>
          <w:divBdr>
            <w:top w:val="none" w:sz="0" w:space="0" w:color="auto"/>
            <w:left w:val="none" w:sz="0" w:space="0" w:color="auto"/>
            <w:bottom w:val="none" w:sz="0" w:space="0" w:color="auto"/>
            <w:right w:val="none" w:sz="0" w:space="0" w:color="auto"/>
          </w:divBdr>
        </w:div>
        <w:div w:id="1758162939">
          <w:marLeft w:val="640"/>
          <w:marRight w:val="0"/>
          <w:marTop w:val="0"/>
          <w:marBottom w:val="0"/>
          <w:divBdr>
            <w:top w:val="none" w:sz="0" w:space="0" w:color="auto"/>
            <w:left w:val="none" w:sz="0" w:space="0" w:color="auto"/>
            <w:bottom w:val="none" w:sz="0" w:space="0" w:color="auto"/>
            <w:right w:val="none" w:sz="0" w:space="0" w:color="auto"/>
          </w:divBdr>
        </w:div>
        <w:div w:id="406730836">
          <w:marLeft w:val="640"/>
          <w:marRight w:val="0"/>
          <w:marTop w:val="0"/>
          <w:marBottom w:val="0"/>
          <w:divBdr>
            <w:top w:val="none" w:sz="0" w:space="0" w:color="auto"/>
            <w:left w:val="none" w:sz="0" w:space="0" w:color="auto"/>
            <w:bottom w:val="none" w:sz="0" w:space="0" w:color="auto"/>
            <w:right w:val="none" w:sz="0" w:space="0" w:color="auto"/>
          </w:divBdr>
        </w:div>
        <w:div w:id="1967082899">
          <w:marLeft w:val="640"/>
          <w:marRight w:val="0"/>
          <w:marTop w:val="0"/>
          <w:marBottom w:val="0"/>
          <w:divBdr>
            <w:top w:val="none" w:sz="0" w:space="0" w:color="auto"/>
            <w:left w:val="none" w:sz="0" w:space="0" w:color="auto"/>
            <w:bottom w:val="none" w:sz="0" w:space="0" w:color="auto"/>
            <w:right w:val="none" w:sz="0" w:space="0" w:color="auto"/>
          </w:divBdr>
        </w:div>
        <w:div w:id="754939180">
          <w:marLeft w:val="640"/>
          <w:marRight w:val="0"/>
          <w:marTop w:val="0"/>
          <w:marBottom w:val="0"/>
          <w:divBdr>
            <w:top w:val="none" w:sz="0" w:space="0" w:color="auto"/>
            <w:left w:val="none" w:sz="0" w:space="0" w:color="auto"/>
            <w:bottom w:val="none" w:sz="0" w:space="0" w:color="auto"/>
            <w:right w:val="none" w:sz="0" w:space="0" w:color="auto"/>
          </w:divBdr>
        </w:div>
        <w:div w:id="963972509">
          <w:marLeft w:val="640"/>
          <w:marRight w:val="0"/>
          <w:marTop w:val="0"/>
          <w:marBottom w:val="0"/>
          <w:divBdr>
            <w:top w:val="none" w:sz="0" w:space="0" w:color="auto"/>
            <w:left w:val="none" w:sz="0" w:space="0" w:color="auto"/>
            <w:bottom w:val="none" w:sz="0" w:space="0" w:color="auto"/>
            <w:right w:val="none" w:sz="0" w:space="0" w:color="auto"/>
          </w:divBdr>
        </w:div>
        <w:div w:id="1556774887">
          <w:marLeft w:val="640"/>
          <w:marRight w:val="0"/>
          <w:marTop w:val="0"/>
          <w:marBottom w:val="0"/>
          <w:divBdr>
            <w:top w:val="none" w:sz="0" w:space="0" w:color="auto"/>
            <w:left w:val="none" w:sz="0" w:space="0" w:color="auto"/>
            <w:bottom w:val="none" w:sz="0" w:space="0" w:color="auto"/>
            <w:right w:val="none" w:sz="0" w:space="0" w:color="auto"/>
          </w:divBdr>
        </w:div>
        <w:div w:id="1792817795">
          <w:marLeft w:val="640"/>
          <w:marRight w:val="0"/>
          <w:marTop w:val="0"/>
          <w:marBottom w:val="0"/>
          <w:divBdr>
            <w:top w:val="none" w:sz="0" w:space="0" w:color="auto"/>
            <w:left w:val="none" w:sz="0" w:space="0" w:color="auto"/>
            <w:bottom w:val="none" w:sz="0" w:space="0" w:color="auto"/>
            <w:right w:val="none" w:sz="0" w:space="0" w:color="auto"/>
          </w:divBdr>
        </w:div>
        <w:div w:id="1193760404">
          <w:marLeft w:val="640"/>
          <w:marRight w:val="0"/>
          <w:marTop w:val="0"/>
          <w:marBottom w:val="0"/>
          <w:divBdr>
            <w:top w:val="none" w:sz="0" w:space="0" w:color="auto"/>
            <w:left w:val="none" w:sz="0" w:space="0" w:color="auto"/>
            <w:bottom w:val="none" w:sz="0" w:space="0" w:color="auto"/>
            <w:right w:val="none" w:sz="0" w:space="0" w:color="auto"/>
          </w:divBdr>
        </w:div>
        <w:div w:id="275213732">
          <w:marLeft w:val="640"/>
          <w:marRight w:val="0"/>
          <w:marTop w:val="0"/>
          <w:marBottom w:val="0"/>
          <w:divBdr>
            <w:top w:val="none" w:sz="0" w:space="0" w:color="auto"/>
            <w:left w:val="none" w:sz="0" w:space="0" w:color="auto"/>
            <w:bottom w:val="none" w:sz="0" w:space="0" w:color="auto"/>
            <w:right w:val="none" w:sz="0" w:space="0" w:color="auto"/>
          </w:divBdr>
        </w:div>
        <w:div w:id="1142384207">
          <w:marLeft w:val="640"/>
          <w:marRight w:val="0"/>
          <w:marTop w:val="0"/>
          <w:marBottom w:val="0"/>
          <w:divBdr>
            <w:top w:val="none" w:sz="0" w:space="0" w:color="auto"/>
            <w:left w:val="none" w:sz="0" w:space="0" w:color="auto"/>
            <w:bottom w:val="none" w:sz="0" w:space="0" w:color="auto"/>
            <w:right w:val="none" w:sz="0" w:space="0" w:color="auto"/>
          </w:divBdr>
        </w:div>
        <w:div w:id="127480225">
          <w:marLeft w:val="640"/>
          <w:marRight w:val="0"/>
          <w:marTop w:val="0"/>
          <w:marBottom w:val="0"/>
          <w:divBdr>
            <w:top w:val="none" w:sz="0" w:space="0" w:color="auto"/>
            <w:left w:val="none" w:sz="0" w:space="0" w:color="auto"/>
            <w:bottom w:val="none" w:sz="0" w:space="0" w:color="auto"/>
            <w:right w:val="none" w:sz="0" w:space="0" w:color="auto"/>
          </w:divBdr>
        </w:div>
        <w:div w:id="377320399">
          <w:marLeft w:val="640"/>
          <w:marRight w:val="0"/>
          <w:marTop w:val="0"/>
          <w:marBottom w:val="0"/>
          <w:divBdr>
            <w:top w:val="none" w:sz="0" w:space="0" w:color="auto"/>
            <w:left w:val="none" w:sz="0" w:space="0" w:color="auto"/>
            <w:bottom w:val="none" w:sz="0" w:space="0" w:color="auto"/>
            <w:right w:val="none" w:sz="0" w:space="0" w:color="auto"/>
          </w:divBdr>
        </w:div>
        <w:div w:id="1763254866">
          <w:marLeft w:val="640"/>
          <w:marRight w:val="0"/>
          <w:marTop w:val="0"/>
          <w:marBottom w:val="0"/>
          <w:divBdr>
            <w:top w:val="none" w:sz="0" w:space="0" w:color="auto"/>
            <w:left w:val="none" w:sz="0" w:space="0" w:color="auto"/>
            <w:bottom w:val="none" w:sz="0" w:space="0" w:color="auto"/>
            <w:right w:val="none" w:sz="0" w:space="0" w:color="auto"/>
          </w:divBdr>
        </w:div>
        <w:div w:id="899486592">
          <w:marLeft w:val="640"/>
          <w:marRight w:val="0"/>
          <w:marTop w:val="0"/>
          <w:marBottom w:val="0"/>
          <w:divBdr>
            <w:top w:val="none" w:sz="0" w:space="0" w:color="auto"/>
            <w:left w:val="none" w:sz="0" w:space="0" w:color="auto"/>
            <w:bottom w:val="none" w:sz="0" w:space="0" w:color="auto"/>
            <w:right w:val="none" w:sz="0" w:space="0" w:color="auto"/>
          </w:divBdr>
        </w:div>
        <w:div w:id="724835489">
          <w:marLeft w:val="640"/>
          <w:marRight w:val="0"/>
          <w:marTop w:val="0"/>
          <w:marBottom w:val="0"/>
          <w:divBdr>
            <w:top w:val="none" w:sz="0" w:space="0" w:color="auto"/>
            <w:left w:val="none" w:sz="0" w:space="0" w:color="auto"/>
            <w:bottom w:val="none" w:sz="0" w:space="0" w:color="auto"/>
            <w:right w:val="none" w:sz="0" w:space="0" w:color="auto"/>
          </w:divBdr>
        </w:div>
        <w:div w:id="1614628298">
          <w:marLeft w:val="640"/>
          <w:marRight w:val="0"/>
          <w:marTop w:val="0"/>
          <w:marBottom w:val="0"/>
          <w:divBdr>
            <w:top w:val="none" w:sz="0" w:space="0" w:color="auto"/>
            <w:left w:val="none" w:sz="0" w:space="0" w:color="auto"/>
            <w:bottom w:val="none" w:sz="0" w:space="0" w:color="auto"/>
            <w:right w:val="none" w:sz="0" w:space="0" w:color="auto"/>
          </w:divBdr>
        </w:div>
        <w:div w:id="1830631382">
          <w:marLeft w:val="640"/>
          <w:marRight w:val="0"/>
          <w:marTop w:val="0"/>
          <w:marBottom w:val="0"/>
          <w:divBdr>
            <w:top w:val="none" w:sz="0" w:space="0" w:color="auto"/>
            <w:left w:val="none" w:sz="0" w:space="0" w:color="auto"/>
            <w:bottom w:val="none" w:sz="0" w:space="0" w:color="auto"/>
            <w:right w:val="none" w:sz="0" w:space="0" w:color="auto"/>
          </w:divBdr>
        </w:div>
        <w:div w:id="341275378">
          <w:marLeft w:val="640"/>
          <w:marRight w:val="0"/>
          <w:marTop w:val="0"/>
          <w:marBottom w:val="0"/>
          <w:divBdr>
            <w:top w:val="none" w:sz="0" w:space="0" w:color="auto"/>
            <w:left w:val="none" w:sz="0" w:space="0" w:color="auto"/>
            <w:bottom w:val="none" w:sz="0" w:space="0" w:color="auto"/>
            <w:right w:val="none" w:sz="0" w:space="0" w:color="auto"/>
          </w:divBdr>
        </w:div>
        <w:div w:id="1292711926">
          <w:marLeft w:val="640"/>
          <w:marRight w:val="0"/>
          <w:marTop w:val="0"/>
          <w:marBottom w:val="0"/>
          <w:divBdr>
            <w:top w:val="none" w:sz="0" w:space="0" w:color="auto"/>
            <w:left w:val="none" w:sz="0" w:space="0" w:color="auto"/>
            <w:bottom w:val="none" w:sz="0" w:space="0" w:color="auto"/>
            <w:right w:val="none" w:sz="0" w:space="0" w:color="auto"/>
          </w:divBdr>
        </w:div>
        <w:div w:id="2103062047">
          <w:marLeft w:val="640"/>
          <w:marRight w:val="0"/>
          <w:marTop w:val="0"/>
          <w:marBottom w:val="0"/>
          <w:divBdr>
            <w:top w:val="none" w:sz="0" w:space="0" w:color="auto"/>
            <w:left w:val="none" w:sz="0" w:space="0" w:color="auto"/>
            <w:bottom w:val="none" w:sz="0" w:space="0" w:color="auto"/>
            <w:right w:val="none" w:sz="0" w:space="0" w:color="auto"/>
          </w:divBdr>
        </w:div>
        <w:div w:id="1817797396">
          <w:marLeft w:val="640"/>
          <w:marRight w:val="0"/>
          <w:marTop w:val="0"/>
          <w:marBottom w:val="0"/>
          <w:divBdr>
            <w:top w:val="none" w:sz="0" w:space="0" w:color="auto"/>
            <w:left w:val="none" w:sz="0" w:space="0" w:color="auto"/>
            <w:bottom w:val="none" w:sz="0" w:space="0" w:color="auto"/>
            <w:right w:val="none" w:sz="0" w:space="0" w:color="auto"/>
          </w:divBdr>
        </w:div>
        <w:div w:id="426385331">
          <w:marLeft w:val="640"/>
          <w:marRight w:val="0"/>
          <w:marTop w:val="0"/>
          <w:marBottom w:val="0"/>
          <w:divBdr>
            <w:top w:val="none" w:sz="0" w:space="0" w:color="auto"/>
            <w:left w:val="none" w:sz="0" w:space="0" w:color="auto"/>
            <w:bottom w:val="none" w:sz="0" w:space="0" w:color="auto"/>
            <w:right w:val="none" w:sz="0" w:space="0" w:color="auto"/>
          </w:divBdr>
        </w:div>
        <w:div w:id="523128339">
          <w:marLeft w:val="640"/>
          <w:marRight w:val="0"/>
          <w:marTop w:val="0"/>
          <w:marBottom w:val="0"/>
          <w:divBdr>
            <w:top w:val="none" w:sz="0" w:space="0" w:color="auto"/>
            <w:left w:val="none" w:sz="0" w:space="0" w:color="auto"/>
            <w:bottom w:val="none" w:sz="0" w:space="0" w:color="auto"/>
            <w:right w:val="none" w:sz="0" w:space="0" w:color="auto"/>
          </w:divBdr>
        </w:div>
        <w:div w:id="1153451096">
          <w:marLeft w:val="640"/>
          <w:marRight w:val="0"/>
          <w:marTop w:val="0"/>
          <w:marBottom w:val="0"/>
          <w:divBdr>
            <w:top w:val="none" w:sz="0" w:space="0" w:color="auto"/>
            <w:left w:val="none" w:sz="0" w:space="0" w:color="auto"/>
            <w:bottom w:val="none" w:sz="0" w:space="0" w:color="auto"/>
            <w:right w:val="none" w:sz="0" w:space="0" w:color="auto"/>
          </w:divBdr>
        </w:div>
        <w:div w:id="305085215">
          <w:marLeft w:val="640"/>
          <w:marRight w:val="0"/>
          <w:marTop w:val="0"/>
          <w:marBottom w:val="0"/>
          <w:divBdr>
            <w:top w:val="none" w:sz="0" w:space="0" w:color="auto"/>
            <w:left w:val="none" w:sz="0" w:space="0" w:color="auto"/>
            <w:bottom w:val="none" w:sz="0" w:space="0" w:color="auto"/>
            <w:right w:val="none" w:sz="0" w:space="0" w:color="auto"/>
          </w:divBdr>
        </w:div>
        <w:div w:id="880675373">
          <w:marLeft w:val="640"/>
          <w:marRight w:val="0"/>
          <w:marTop w:val="0"/>
          <w:marBottom w:val="0"/>
          <w:divBdr>
            <w:top w:val="none" w:sz="0" w:space="0" w:color="auto"/>
            <w:left w:val="none" w:sz="0" w:space="0" w:color="auto"/>
            <w:bottom w:val="none" w:sz="0" w:space="0" w:color="auto"/>
            <w:right w:val="none" w:sz="0" w:space="0" w:color="auto"/>
          </w:divBdr>
        </w:div>
        <w:div w:id="1801681184">
          <w:marLeft w:val="640"/>
          <w:marRight w:val="0"/>
          <w:marTop w:val="0"/>
          <w:marBottom w:val="0"/>
          <w:divBdr>
            <w:top w:val="none" w:sz="0" w:space="0" w:color="auto"/>
            <w:left w:val="none" w:sz="0" w:space="0" w:color="auto"/>
            <w:bottom w:val="none" w:sz="0" w:space="0" w:color="auto"/>
            <w:right w:val="none" w:sz="0" w:space="0" w:color="auto"/>
          </w:divBdr>
        </w:div>
        <w:div w:id="2096631579">
          <w:marLeft w:val="640"/>
          <w:marRight w:val="0"/>
          <w:marTop w:val="0"/>
          <w:marBottom w:val="0"/>
          <w:divBdr>
            <w:top w:val="none" w:sz="0" w:space="0" w:color="auto"/>
            <w:left w:val="none" w:sz="0" w:space="0" w:color="auto"/>
            <w:bottom w:val="none" w:sz="0" w:space="0" w:color="auto"/>
            <w:right w:val="none" w:sz="0" w:space="0" w:color="auto"/>
          </w:divBdr>
        </w:div>
      </w:divsChild>
    </w:div>
    <w:div w:id="2051105287">
      <w:bodyDiv w:val="1"/>
      <w:marLeft w:val="0"/>
      <w:marRight w:val="0"/>
      <w:marTop w:val="0"/>
      <w:marBottom w:val="0"/>
      <w:divBdr>
        <w:top w:val="none" w:sz="0" w:space="0" w:color="auto"/>
        <w:left w:val="none" w:sz="0" w:space="0" w:color="auto"/>
        <w:bottom w:val="none" w:sz="0" w:space="0" w:color="auto"/>
        <w:right w:val="none" w:sz="0" w:space="0" w:color="auto"/>
      </w:divBdr>
      <w:divsChild>
        <w:div w:id="327826711">
          <w:marLeft w:val="640"/>
          <w:marRight w:val="0"/>
          <w:marTop w:val="0"/>
          <w:marBottom w:val="0"/>
          <w:divBdr>
            <w:top w:val="none" w:sz="0" w:space="0" w:color="auto"/>
            <w:left w:val="none" w:sz="0" w:space="0" w:color="auto"/>
            <w:bottom w:val="none" w:sz="0" w:space="0" w:color="auto"/>
            <w:right w:val="none" w:sz="0" w:space="0" w:color="auto"/>
          </w:divBdr>
        </w:div>
        <w:div w:id="1081945424">
          <w:marLeft w:val="640"/>
          <w:marRight w:val="0"/>
          <w:marTop w:val="0"/>
          <w:marBottom w:val="0"/>
          <w:divBdr>
            <w:top w:val="none" w:sz="0" w:space="0" w:color="auto"/>
            <w:left w:val="none" w:sz="0" w:space="0" w:color="auto"/>
            <w:bottom w:val="none" w:sz="0" w:space="0" w:color="auto"/>
            <w:right w:val="none" w:sz="0" w:space="0" w:color="auto"/>
          </w:divBdr>
        </w:div>
        <w:div w:id="1923949949">
          <w:marLeft w:val="640"/>
          <w:marRight w:val="0"/>
          <w:marTop w:val="0"/>
          <w:marBottom w:val="0"/>
          <w:divBdr>
            <w:top w:val="none" w:sz="0" w:space="0" w:color="auto"/>
            <w:left w:val="none" w:sz="0" w:space="0" w:color="auto"/>
            <w:bottom w:val="none" w:sz="0" w:space="0" w:color="auto"/>
            <w:right w:val="none" w:sz="0" w:space="0" w:color="auto"/>
          </w:divBdr>
        </w:div>
        <w:div w:id="1130441061">
          <w:marLeft w:val="640"/>
          <w:marRight w:val="0"/>
          <w:marTop w:val="0"/>
          <w:marBottom w:val="0"/>
          <w:divBdr>
            <w:top w:val="none" w:sz="0" w:space="0" w:color="auto"/>
            <w:left w:val="none" w:sz="0" w:space="0" w:color="auto"/>
            <w:bottom w:val="none" w:sz="0" w:space="0" w:color="auto"/>
            <w:right w:val="none" w:sz="0" w:space="0" w:color="auto"/>
          </w:divBdr>
        </w:div>
        <w:div w:id="392193396">
          <w:marLeft w:val="640"/>
          <w:marRight w:val="0"/>
          <w:marTop w:val="0"/>
          <w:marBottom w:val="0"/>
          <w:divBdr>
            <w:top w:val="none" w:sz="0" w:space="0" w:color="auto"/>
            <w:left w:val="none" w:sz="0" w:space="0" w:color="auto"/>
            <w:bottom w:val="none" w:sz="0" w:space="0" w:color="auto"/>
            <w:right w:val="none" w:sz="0" w:space="0" w:color="auto"/>
          </w:divBdr>
        </w:div>
        <w:div w:id="739913455">
          <w:marLeft w:val="640"/>
          <w:marRight w:val="0"/>
          <w:marTop w:val="0"/>
          <w:marBottom w:val="0"/>
          <w:divBdr>
            <w:top w:val="none" w:sz="0" w:space="0" w:color="auto"/>
            <w:left w:val="none" w:sz="0" w:space="0" w:color="auto"/>
            <w:bottom w:val="none" w:sz="0" w:space="0" w:color="auto"/>
            <w:right w:val="none" w:sz="0" w:space="0" w:color="auto"/>
          </w:divBdr>
        </w:div>
        <w:div w:id="408158513">
          <w:marLeft w:val="640"/>
          <w:marRight w:val="0"/>
          <w:marTop w:val="0"/>
          <w:marBottom w:val="0"/>
          <w:divBdr>
            <w:top w:val="none" w:sz="0" w:space="0" w:color="auto"/>
            <w:left w:val="none" w:sz="0" w:space="0" w:color="auto"/>
            <w:bottom w:val="none" w:sz="0" w:space="0" w:color="auto"/>
            <w:right w:val="none" w:sz="0" w:space="0" w:color="auto"/>
          </w:divBdr>
        </w:div>
        <w:div w:id="1103184626">
          <w:marLeft w:val="640"/>
          <w:marRight w:val="0"/>
          <w:marTop w:val="0"/>
          <w:marBottom w:val="0"/>
          <w:divBdr>
            <w:top w:val="none" w:sz="0" w:space="0" w:color="auto"/>
            <w:left w:val="none" w:sz="0" w:space="0" w:color="auto"/>
            <w:bottom w:val="none" w:sz="0" w:space="0" w:color="auto"/>
            <w:right w:val="none" w:sz="0" w:space="0" w:color="auto"/>
          </w:divBdr>
        </w:div>
        <w:div w:id="1392848939">
          <w:marLeft w:val="640"/>
          <w:marRight w:val="0"/>
          <w:marTop w:val="0"/>
          <w:marBottom w:val="0"/>
          <w:divBdr>
            <w:top w:val="none" w:sz="0" w:space="0" w:color="auto"/>
            <w:left w:val="none" w:sz="0" w:space="0" w:color="auto"/>
            <w:bottom w:val="none" w:sz="0" w:space="0" w:color="auto"/>
            <w:right w:val="none" w:sz="0" w:space="0" w:color="auto"/>
          </w:divBdr>
        </w:div>
        <w:div w:id="1846821393">
          <w:marLeft w:val="640"/>
          <w:marRight w:val="0"/>
          <w:marTop w:val="0"/>
          <w:marBottom w:val="0"/>
          <w:divBdr>
            <w:top w:val="none" w:sz="0" w:space="0" w:color="auto"/>
            <w:left w:val="none" w:sz="0" w:space="0" w:color="auto"/>
            <w:bottom w:val="none" w:sz="0" w:space="0" w:color="auto"/>
            <w:right w:val="none" w:sz="0" w:space="0" w:color="auto"/>
          </w:divBdr>
        </w:div>
        <w:div w:id="279462297">
          <w:marLeft w:val="640"/>
          <w:marRight w:val="0"/>
          <w:marTop w:val="0"/>
          <w:marBottom w:val="0"/>
          <w:divBdr>
            <w:top w:val="none" w:sz="0" w:space="0" w:color="auto"/>
            <w:left w:val="none" w:sz="0" w:space="0" w:color="auto"/>
            <w:bottom w:val="none" w:sz="0" w:space="0" w:color="auto"/>
            <w:right w:val="none" w:sz="0" w:space="0" w:color="auto"/>
          </w:divBdr>
        </w:div>
        <w:div w:id="578059687">
          <w:marLeft w:val="640"/>
          <w:marRight w:val="0"/>
          <w:marTop w:val="0"/>
          <w:marBottom w:val="0"/>
          <w:divBdr>
            <w:top w:val="none" w:sz="0" w:space="0" w:color="auto"/>
            <w:left w:val="none" w:sz="0" w:space="0" w:color="auto"/>
            <w:bottom w:val="none" w:sz="0" w:space="0" w:color="auto"/>
            <w:right w:val="none" w:sz="0" w:space="0" w:color="auto"/>
          </w:divBdr>
        </w:div>
        <w:div w:id="239482192">
          <w:marLeft w:val="640"/>
          <w:marRight w:val="0"/>
          <w:marTop w:val="0"/>
          <w:marBottom w:val="0"/>
          <w:divBdr>
            <w:top w:val="none" w:sz="0" w:space="0" w:color="auto"/>
            <w:left w:val="none" w:sz="0" w:space="0" w:color="auto"/>
            <w:bottom w:val="none" w:sz="0" w:space="0" w:color="auto"/>
            <w:right w:val="none" w:sz="0" w:space="0" w:color="auto"/>
          </w:divBdr>
        </w:div>
        <w:div w:id="1269849720">
          <w:marLeft w:val="640"/>
          <w:marRight w:val="0"/>
          <w:marTop w:val="0"/>
          <w:marBottom w:val="0"/>
          <w:divBdr>
            <w:top w:val="none" w:sz="0" w:space="0" w:color="auto"/>
            <w:left w:val="none" w:sz="0" w:space="0" w:color="auto"/>
            <w:bottom w:val="none" w:sz="0" w:space="0" w:color="auto"/>
            <w:right w:val="none" w:sz="0" w:space="0" w:color="auto"/>
          </w:divBdr>
        </w:div>
        <w:div w:id="1237786737">
          <w:marLeft w:val="640"/>
          <w:marRight w:val="0"/>
          <w:marTop w:val="0"/>
          <w:marBottom w:val="0"/>
          <w:divBdr>
            <w:top w:val="none" w:sz="0" w:space="0" w:color="auto"/>
            <w:left w:val="none" w:sz="0" w:space="0" w:color="auto"/>
            <w:bottom w:val="none" w:sz="0" w:space="0" w:color="auto"/>
            <w:right w:val="none" w:sz="0" w:space="0" w:color="auto"/>
          </w:divBdr>
        </w:div>
        <w:div w:id="460270372">
          <w:marLeft w:val="640"/>
          <w:marRight w:val="0"/>
          <w:marTop w:val="0"/>
          <w:marBottom w:val="0"/>
          <w:divBdr>
            <w:top w:val="none" w:sz="0" w:space="0" w:color="auto"/>
            <w:left w:val="none" w:sz="0" w:space="0" w:color="auto"/>
            <w:bottom w:val="none" w:sz="0" w:space="0" w:color="auto"/>
            <w:right w:val="none" w:sz="0" w:space="0" w:color="auto"/>
          </w:divBdr>
        </w:div>
        <w:div w:id="500464528">
          <w:marLeft w:val="640"/>
          <w:marRight w:val="0"/>
          <w:marTop w:val="0"/>
          <w:marBottom w:val="0"/>
          <w:divBdr>
            <w:top w:val="none" w:sz="0" w:space="0" w:color="auto"/>
            <w:left w:val="none" w:sz="0" w:space="0" w:color="auto"/>
            <w:bottom w:val="none" w:sz="0" w:space="0" w:color="auto"/>
            <w:right w:val="none" w:sz="0" w:space="0" w:color="auto"/>
          </w:divBdr>
        </w:div>
        <w:div w:id="22639325">
          <w:marLeft w:val="640"/>
          <w:marRight w:val="0"/>
          <w:marTop w:val="0"/>
          <w:marBottom w:val="0"/>
          <w:divBdr>
            <w:top w:val="none" w:sz="0" w:space="0" w:color="auto"/>
            <w:left w:val="none" w:sz="0" w:space="0" w:color="auto"/>
            <w:bottom w:val="none" w:sz="0" w:space="0" w:color="auto"/>
            <w:right w:val="none" w:sz="0" w:space="0" w:color="auto"/>
          </w:divBdr>
        </w:div>
        <w:div w:id="646319372">
          <w:marLeft w:val="640"/>
          <w:marRight w:val="0"/>
          <w:marTop w:val="0"/>
          <w:marBottom w:val="0"/>
          <w:divBdr>
            <w:top w:val="none" w:sz="0" w:space="0" w:color="auto"/>
            <w:left w:val="none" w:sz="0" w:space="0" w:color="auto"/>
            <w:bottom w:val="none" w:sz="0" w:space="0" w:color="auto"/>
            <w:right w:val="none" w:sz="0" w:space="0" w:color="auto"/>
          </w:divBdr>
        </w:div>
        <w:div w:id="17128011">
          <w:marLeft w:val="640"/>
          <w:marRight w:val="0"/>
          <w:marTop w:val="0"/>
          <w:marBottom w:val="0"/>
          <w:divBdr>
            <w:top w:val="none" w:sz="0" w:space="0" w:color="auto"/>
            <w:left w:val="none" w:sz="0" w:space="0" w:color="auto"/>
            <w:bottom w:val="none" w:sz="0" w:space="0" w:color="auto"/>
            <w:right w:val="none" w:sz="0" w:space="0" w:color="auto"/>
          </w:divBdr>
        </w:div>
        <w:div w:id="357698655">
          <w:marLeft w:val="640"/>
          <w:marRight w:val="0"/>
          <w:marTop w:val="0"/>
          <w:marBottom w:val="0"/>
          <w:divBdr>
            <w:top w:val="none" w:sz="0" w:space="0" w:color="auto"/>
            <w:left w:val="none" w:sz="0" w:space="0" w:color="auto"/>
            <w:bottom w:val="none" w:sz="0" w:space="0" w:color="auto"/>
            <w:right w:val="none" w:sz="0" w:space="0" w:color="auto"/>
          </w:divBdr>
        </w:div>
        <w:div w:id="530456432">
          <w:marLeft w:val="640"/>
          <w:marRight w:val="0"/>
          <w:marTop w:val="0"/>
          <w:marBottom w:val="0"/>
          <w:divBdr>
            <w:top w:val="none" w:sz="0" w:space="0" w:color="auto"/>
            <w:left w:val="none" w:sz="0" w:space="0" w:color="auto"/>
            <w:bottom w:val="none" w:sz="0" w:space="0" w:color="auto"/>
            <w:right w:val="none" w:sz="0" w:space="0" w:color="auto"/>
          </w:divBdr>
        </w:div>
        <w:div w:id="421879608">
          <w:marLeft w:val="640"/>
          <w:marRight w:val="0"/>
          <w:marTop w:val="0"/>
          <w:marBottom w:val="0"/>
          <w:divBdr>
            <w:top w:val="none" w:sz="0" w:space="0" w:color="auto"/>
            <w:left w:val="none" w:sz="0" w:space="0" w:color="auto"/>
            <w:bottom w:val="none" w:sz="0" w:space="0" w:color="auto"/>
            <w:right w:val="none" w:sz="0" w:space="0" w:color="auto"/>
          </w:divBdr>
        </w:div>
        <w:div w:id="181210805">
          <w:marLeft w:val="640"/>
          <w:marRight w:val="0"/>
          <w:marTop w:val="0"/>
          <w:marBottom w:val="0"/>
          <w:divBdr>
            <w:top w:val="none" w:sz="0" w:space="0" w:color="auto"/>
            <w:left w:val="none" w:sz="0" w:space="0" w:color="auto"/>
            <w:bottom w:val="none" w:sz="0" w:space="0" w:color="auto"/>
            <w:right w:val="none" w:sz="0" w:space="0" w:color="auto"/>
          </w:divBdr>
        </w:div>
        <w:div w:id="1122649976">
          <w:marLeft w:val="640"/>
          <w:marRight w:val="0"/>
          <w:marTop w:val="0"/>
          <w:marBottom w:val="0"/>
          <w:divBdr>
            <w:top w:val="none" w:sz="0" w:space="0" w:color="auto"/>
            <w:left w:val="none" w:sz="0" w:space="0" w:color="auto"/>
            <w:bottom w:val="none" w:sz="0" w:space="0" w:color="auto"/>
            <w:right w:val="none" w:sz="0" w:space="0" w:color="auto"/>
          </w:divBdr>
        </w:div>
        <w:div w:id="1637563059">
          <w:marLeft w:val="640"/>
          <w:marRight w:val="0"/>
          <w:marTop w:val="0"/>
          <w:marBottom w:val="0"/>
          <w:divBdr>
            <w:top w:val="none" w:sz="0" w:space="0" w:color="auto"/>
            <w:left w:val="none" w:sz="0" w:space="0" w:color="auto"/>
            <w:bottom w:val="none" w:sz="0" w:space="0" w:color="auto"/>
            <w:right w:val="none" w:sz="0" w:space="0" w:color="auto"/>
          </w:divBdr>
        </w:div>
        <w:div w:id="38557375">
          <w:marLeft w:val="640"/>
          <w:marRight w:val="0"/>
          <w:marTop w:val="0"/>
          <w:marBottom w:val="0"/>
          <w:divBdr>
            <w:top w:val="none" w:sz="0" w:space="0" w:color="auto"/>
            <w:left w:val="none" w:sz="0" w:space="0" w:color="auto"/>
            <w:bottom w:val="none" w:sz="0" w:space="0" w:color="auto"/>
            <w:right w:val="none" w:sz="0" w:space="0" w:color="auto"/>
          </w:divBdr>
        </w:div>
        <w:div w:id="287510725">
          <w:marLeft w:val="640"/>
          <w:marRight w:val="0"/>
          <w:marTop w:val="0"/>
          <w:marBottom w:val="0"/>
          <w:divBdr>
            <w:top w:val="none" w:sz="0" w:space="0" w:color="auto"/>
            <w:left w:val="none" w:sz="0" w:space="0" w:color="auto"/>
            <w:bottom w:val="none" w:sz="0" w:space="0" w:color="auto"/>
            <w:right w:val="none" w:sz="0" w:space="0" w:color="auto"/>
          </w:divBdr>
        </w:div>
        <w:div w:id="1428771773">
          <w:marLeft w:val="640"/>
          <w:marRight w:val="0"/>
          <w:marTop w:val="0"/>
          <w:marBottom w:val="0"/>
          <w:divBdr>
            <w:top w:val="none" w:sz="0" w:space="0" w:color="auto"/>
            <w:left w:val="none" w:sz="0" w:space="0" w:color="auto"/>
            <w:bottom w:val="none" w:sz="0" w:space="0" w:color="auto"/>
            <w:right w:val="none" w:sz="0" w:space="0" w:color="auto"/>
          </w:divBdr>
        </w:div>
        <w:div w:id="169682871">
          <w:marLeft w:val="640"/>
          <w:marRight w:val="0"/>
          <w:marTop w:val="0"/>
          <w:marBottom w:val="0"/>
          <w:divBdr>
            <w:top w:val="none" w:sz="0" w:space="0" w:color="auto"/>
            <w:left w:val="none" w:sz="0" w:space="0" w:color="auto"/>
            <w:bottom w:val="none" w:sz="0" w:space="0" w:color="auto"/>
            <w:right w:val="none" w:sz="0" w:space="0" w:color="auto"/>
          </w:divBdr>
        </w:div>
        <w:div w:id="556622306">
          <w:marLeft w:val="640"/>
          <w:marRight w:val="0"/>
          <w:marTop w:val="0"/>
          <w:marBottom w:val="0"/>
          <w:divBdr>
            <w:top w:val="none" w:sz="0" w:space="0" w:color="auto"/>
            <w:left w:val="none" w:sz="0" w:space="0" w:color="auto"/>
            <w:bottom w:val="none" w:sz="0" w:space="0" w:color="auto"/>
            <w:right w:val="none" w:sz="0" w:space="0" w:color="auto"/>
          </w:divBdr>
        </w:div>
        <w:div w:id="1274245782">
          <w:marLeft w:val="640"/>
          <w:marRight w:val="0"/>
          <w:marTop w:val="0"/>
          <w:marBottom w:val="0"/>
          <w:divBdr>
            <w:top w:val="none" w:sz="0" w:space="0" w:color="auto"/>
            <w:left w:val="none" w:sz="0" w:space="0" w:color="auto"/>
            <w:bottom w:val="none" w:sz="0" w:space="0" w:color="auto"/>
            <w:right w:val="none" w:sz="0" w:space="0" w:color="auto"/>
          </w:divBdr>
        </w:div>
        <w:div w:id="58485631">
          <w:marLeft w:val="640"/>
          <w:marRight w:val="0"/>
          <w:marTop w:val="0"/>
          <w:marBottom w:val="0"/>
          <w:divBdr>
            <w:top w:val="none" w:sz="0" w:space="0" w:color="auto"/>
            <w:left w:val="none" w:sz="0" w:space="0" w:color="auto"/>
            <w:bottom w:val="none" w:sz="0" w:space="0" w:color="auto"/>
            <w:right w:val="none" w:sz="0" w:space="0" w:color="auto"/>
          </w:divBdr>
        </w:div>
        <w:div w:id="564995671">
          <w:marLeft w:val="640"/>
          <w:marRight w:val="0"/>
          <w:marTop w:val="0"/>
          <w:marBottom w:val="0"/>
          <w:divBdr>
            <w:top w:val="none" w:sz="0" w:space="0" w:color="auto"/>
            <w:left w:val="none" w:sz="0" w:space="0" w:color="auto"/>
            <w:bottom w:val="none" w:sz="0" w:space="0" w:color="auto"/>
            <w:right w:val="none" w:sz="0" w:space="0" w:color="auto"/>
          </w:divBdr>
        </w:div>
        <w:div w:id="1914314723">
          <w:marLeft w:val="640"/>
          <w:marRight w:val="0"/>
          <w:marTop w:val="0"/>
          <w:marBottom w:val="0"/>
          <w:divBdr>
            <w:top w:val="none" w:sz="0" w:space="0" w:color="auto"/>
            <w:left w:val="none" w:sz="0" w:space="0" w:color="auto"/>
            <w:bottom w:val="none" w:sz="0" w:space="0" w:color="auto"/>
            <w:right w:val="none" w:sz="0" w:space="0" w:color="auto"/>
          </w:divBdr>
        </w:div>
        <w:div w:id="1605846870">
          <w:marLeft w:val="640"/>
          <w:marRight w:val="0"/>
          <w:marTop w:val="0"/>
          <w:marBottom w:val="0"/>
          <w:divBdr>
            <w:top w:val="none" w:sz="0" w:space="0" w:color="auto"/>
            <w:left w:val="none" w:sz="0" w:space="0" w:color="auto"/>
            <w:bottom w:val="none" w:sz="0" w:space="0" w:color="auto"/>
            <w:right w:val="none" w:sz="0" w:space="0" w:color="auto"/>
          </w:divBdr>
        </w:div>
        <w:div w:id="1014577117">
          <w:marLeft w:val="640"/>
          <w:marRight w:val="0"/>
          <w:marTop w:val="0"/>
          <w:marBottom w:val="0"/>
          <w:divBdr>
            <w:top w:val="none" w:sz="0" w:space="0" w:color="auto"/>
            <w:left w:val="none" w:sz="0" w:space="0" w:color="auto"/>
            <w:bottom w:val="none" w:sz="0" w:space="0" w:color="auto"/>
            <w:right w:val="none" w:sz="0" w:space="0" w:color="auto"/>
          </w:divBdr>
        </w:div>
        <w:div w:id="1020543195">
          <w:marLeft w:val="640"/>
          <w:marRight w:val="0"/>
          <w:marTop w:val="0"/>
          <w:marBottom w:val="0"/>
          <w:divBdr>
            <w:top w:val="none" w:sz="0" w:space="0" w:color="auto"/>
            <w:left w:val="none" w:sz="0" w:space="0" w:color="auto"/>
            <w:bottom w:val="none" w:sz="0" w:space="0" w:color="auto"/>
            <w:right w:val="none" w:sz="0" w:space="0" w:color="auto"/>
          </w:divBdr>
        </w:div>
        <w:div w:id="821583159">
          <w:marLeft w:val="640"/>
          <w:marRight w:val="0"/>
          <w:marTop w:val="0"/>
          <w:marBottom w:val="0"/>
          <w:divBdr>
            <w:top w:val="none" w:sz="0" w:space="0" w:color="auto"/>
            <w:left w:val="none" w:sz="0" w:space="0" w:color="auto"/>
            <w:bottom w:val="none" w:sz="0" w:space="0" w:color="auto"/>
            <w:right w:val="none" w:sz="0" w:space="0" w:color="auto"/>
          </w:divBdr>
        </w:div>
        <w:div w:id="634867690">
          <w:marLeft w:val="640"/>
          <w:marRight w:val="0"/>
          <w:marTop w:val="0"/>
          <w:marBottom w:val="0"/>
          <w:divBdr>
            <w:top w:val="none" w:sz="0" w:space="0" w:color="auto"/>
            <w:left w:val="none" w:sz="0" w:space="0" w:color="auto"/>
            <w:bottom w:val="none" w:sz="0" w:space="0" w:color="auto"/>
            <w:right w:val="none" w:sz="0" w:space="0" w:color="auto"/>
          </w:divBdr>
        </w:div>
        <w:div w:id="1909072667">
          <w:marLeft w:val="640"/>
          <w:marRight w:val="0"/>
          <w:marTop w:val="0"/>
          <w:marBottom w:val="0"/>
          <w:divBdr>
            <w:top w:val="none" w:sz="0" w:space="0" w:color="auto"/>
            <w:left w:val="none" w:sz="0" w:space="0" w:color="auto"/>
            <w:bottom w:val="none" w:sz="0" w:space="0" w:color="auto"/>
            <w:right w:val="none" w:sz="0" w:space="0" w:color="auto"/>
          </w:divBdr>
        </w:div>
        <w:div w:id="1607226773">
          <w:marLeft w:val="640"/>
          <w:marRight w:val="0"/>
          <w:marTop w:val="0"/>
          <w:marBottom w:val="0"/>
          <w:divBdr>
            <w:top w:val="none" w:sz="0" w:space="0" w:color="auto"/>
            <w:left w:val="none" w:sz="0" w:space="0" w:color="auto"/>
            <w:bottom w:val="none" w:sz="0" w:space="0" w:color="auto"/>
            <w:right w:val="none" w:sz="0" w:space="0" w:color="auto"/>
          </w:divBdr>
        </w:div>
        <w:div w:id="1561090948">
          <w:marLeft w:val="640"/>
          <w:marRight w:val="0"/>
          <w:marTop w:val="0"/>
          <w:marBottom w:val="0"/>
          <w:divBdr>
            <w:top w:val="none" w:sz="0" w:space="0" w:color="auto"/>
            <w:left w:val="none" w:sz="0" w:space="0" w:color="auto"/>
            <w:bottom w:val="none" w:sz="0" w:space="0" w:color="auto"/>
            <w:right w:val="none" w:sz="0" w:space="0" w:color="auto"/>
          </w:divBdr>
        </w:div>
        <w:div w:id="83690375">
          <w:marLeft w:val="640"/>
          <w:marRight w:val="0"/>
          <w:marTop w:val="0"/>
          <w:marBottom w:val="0"/>
          <w:divBdr>
            <w:top w:val="none" w:sz="0" w:space="0" w:color="auto"/>
            <w:left w:val="none" w:sz="0" w:space="0" w:color="auto"/>
            <w:bottom w:val="none" w:sz="0" w:space="0" w:color="auto"/>
            <w:right w:val="none" w:sz="0" w:space="0" w:color="auto"/>
          </w:divBdr>
        </w:div>
        <w:div w:id="1701668190">
          <w:marLeft w:val="640"/>
          <w:marRight w:val="0"/>
          <w:marTop w:val="0"/>
          <w:marBottom w:val="0"/>
          <w:divBdr>
            <w:top w:val="none" w:sz="0" w:space="0" w:color="auto"/>
            <w:left w:val="none" w:sz="0" w:space="0" w:color="auto"/>
            <w:bottom w:val="none" w:sz="0" w:space="0" w:color="auto"/>
            <w:right w:val="none" w:sz="0" w:space="0" w:color="auto"/>
          </w:divBdr>
        </w:div>
        <w:div w:id="1933779140">
          <w:marLeft w:val="640"/>
          <w:marRight w:val="0"/>
          <w:marTop w:val="0"/>
          <w:marBottom w:val="0"/>
          <w:divBdr>
            <w:top w:val="none" w:sz="0" w:space="0" w:color="auto"/>
            <w:left w:val="none" w:sz="0" w:space="0" w:color="auto"/>
            <w:bottom w:val="none" w:sz="0" w:space="0" w:color="auto"/>
            <w:right w:val="none" w:sz="0" w:space="0" w:color="auto"/>
          </w:divBdr>
        </w:div>
        <w:div w:id="188834291">
          <w:marLeft w:val="640"/>
          <w:marRight w:val="0"/>
          <w:marTop w:val="0"/>
          <w:marBottom w:val="0"/>
          <w:divBdr>
            <w:top w:val="none" w:sz="0" w:space="0" w:color="auto"/>
            <w:left w:val="none" w:sz="0" w:space="0" w:color="auto"/>
            <w:bottom w:val="none" w:sz="0" w:space="0" w:color="auto"/>
            <w:right w:val="none" w:sz="0" w:space="0" w:color="auto"/>
          </w:divBdr>
        </w:div>
        <w:div w:id="1094858861">
          <w:marLeft w:val="640"/>
          <w:marRight w:val="0"/>
          <w:marTop w:val="0"/>
          <w:marBottom w:val="0"/>
          <w:divBdr>
            <w:top w:val="none" w:sz="0" w:space="0" w:color="auto"/>
            <w:left w:val="none" w:sz="0" w:space="0" w:color="auto"/>
            <w:bottom w:val="none" w:sz="0" w:space="0" w:color="auto"/>
            <w:right w:val="none" w:sz="0" w:space="0" w:color="auto"/>
          </w:divBdr>
        </w:div>
        <w:div w:id="1223906109">
          <w:marLeft w:val="640"/>
          <w:marRight w:val="0"/>
          <w:marTop w:val="0"/>
          <w:marBottom w:val="0"/>
          <w:divBdr>
            <w:top w:val="none" w:sz="0" w:space="0" w:color="auto"/>
            <w:left w:val="none" w:sz="0" w:space="0" w:color="auto"/>
            <w:bottom w:val="none" w:sz="0" w:space="0" w:color="auto"/>
            <w:right w:val="none" w:sz="0" w:space="0" w:color="auto"/>
          </w:divBdr>
        </w:div>
        <w:div w:id="2040155509">
          <w:marLeft w:val="640"/>
          <w:marRight w:val="0"/>
          <w:marTop w:val="0"/>
          <w:marBottom w:val="0"/>
          <w:divBdr>
            <w:top w:val="none" w:sz="0" w:space="0" w:color="auto"/>
            <w:left w:val="none" w:sz="0" w:space="0" w:color="auto"/>
            <w:bottom w:val="none" w:sz="0" w:space="0" w:color="auto"/>
            <w:right w:val="none" w:sz="0" w:space="0" w:color="auto"/>
          </w:divBdr>
        </w:div>
        <w:div w:id="579945222">
          <w:marLeft w:val="640"/>
          <w:marRight w:val="0"/>
          <w:marTop w:val="0"/>
          <w:marBottom w:val="0"/>
          <w:divBdr>
            <w:top w:val="none" w:sz="0" w:space="0" w:color="auto"/>
            <w:left w:val="none" w:sz="0" w:space="0" w:color="auto"/>
            <w:bottom w:val="none" w:sz="0" w:space="0" w:color="auto"/>
            <w:right w:val="none" w:sz="0" w:space="0" w:color="auto"/>
          </w:divBdr>
        </w:div>
        <w:div w:id="1762021145">
          <w:marLeft w:val="640"/>
          <w:marRight w:val="0"/>
          <w:marTop w:val="0"/>
          <w:marBottom w:val="0"/>
          <w:divBdr>
            <w:top w:val="none" w:sz="0" w:space="0" w:color="auto"/>
            <w:left w:val="none" w:sz="0" w:space="0" w:color="auto"/>
            <w:bottom w:val="none" w:sz="0" w:space="0" w:color="auto"/>
            <w:right w:val="none" w:sz="0" w:space="0" w:color="auto"/>
          </w:divBdr>
        </w:div>
        <w:div w:id="522982715">
          <w:marLeft w:val="640"/>
          <w:marRight w:val="0"/>
          <w:marTop w:val="0"/>
          <w:marBottom w:val="0"/>
          <w:divBdr>
            <w:top w:val="none" w:sz="0" w:space="0" w:color="auto"/>
            <w:left w:val="none" w:sz="0" w:space="0" w:color="auto"/>
            <w:bottom w:val="none" w:sz="0" w:space="0" w:color="auto"/>
            <w:right w:val="none" w:sz="0" w:space="0" w:color="auto"/>
          </w:divBdr>
        </w:div>
        <w:div w:id="367416184">
          <w:marLeft w:val="640"/>
          <w:marRight w:val="0"/>
          <w:marTop w:val="0"/>
          <w:marBottom w:val="0"/>
          <w:divBdr>
            <w:top w:val="none" w:sz="0" w:space="0" w:color="auto"/>
            <w:left w:val="none" w:sz="0" w:space="0" w:color="auto"/>
            <w:bottom w:val="none" w:sz="0" w:space="0" w:color="auto"/>
            <w:right w:val="none" w:sz="0" w:space="0" w:color="auto"/>
          </w:divBdr>
        </w:div>
        <w:div w:id="882446622">
          <w:marLeft w:val="640"/>
          <w:marRight w:val="0"/>
          <w:marTop w:val="0"/>
          <w:marBottom w:val="0"/>
          <w:divBdr>
            <w:top w:val="none" w:sz="0" w:space="0" w:color="auto"/>
            <w:left w:val="none" w:sz="0" w:space="0" w:color="auto"/>
            <w:bottom w:val="none" w:sz="0" w:space="0" w:color="auto"/>
            <w:right w:val="none" w:sz="0" w:space="0" w:color="auto"/>
          </w:divBdr>
        </w:div>
        <w:div w:id="789125932">
          <w:marLeft w:val="640"/>
          <w:marRight w:val="0"/>
          <w:marTop w:val="0"/>
          <w:marBottom w:val="0"/>
          <w:divBdr>
            <w:top w:val="none" w:sz="0" w:space="0" w:color="auto"/>
            <w:left w:val="none" w:sz="0" w:space="0" w:color="auto"/>
            <w:bottom w:val="none" w:sz="0" w:space="0" w:color="auto"/>
            <w:right w:val="none" w:sz="0" w:space="0" w:color="auto"/>
          </w:divBdr>
        </w:div>
        <w:div w:id="42561115">
          <w:marLeft w:val="640"/>
          <w:marRight w:val="0"/>
          <w:marTop w:val="0"/>
          <w:marBottom w:val="0"/>
          <w:divBdr>
            <w:top w:val="none" w:sz="0" w:space="0" w:color="auto"/>
            <w:left w:val="none" w:sz="0" w:space="0" w:color="auto"/>
            <w:bottom w:val="none" w:sz="0" w:space="0" w:color="auto"/>
            <w:right w:val="none" w:sz="0" w:space="0" w:color="auto"/>
          </w:divBdr>
        </w:div>
        <w:div w:id="1129397802">
          <w:marLeft w:val="640"/>
          <w:marRight w:val="0"/>
          <w:marTop w:val="0"/>
          <w:marBottom w:val="0"/>
          <w:divBdr>
            <w:top w:val="none" w:sz="0" w:space="0" w:color="auto"/>
            <w:left w:val="none" w:sz="0" w:space="0" w:color="auto"/>
            <w:bottom w:val="none" w:sz="0" w:space="0" w:color="auto"/>
            <w:right w:val="none" w:sz="0" w:space="0" w:color="auto"/>
          </w:divBdr>
        </w:div>
        <w:div w:id="1702782344">
          <w:marLeft w:val="640"/>
          <w:marRight w:val="0"/>
          <w:marTop w:val="0"/>
          <w:marBottom w:val="0"/>
          <w:divBdr>
            <w:top w:val="none" w:sz="0" w:space="0" w:color="auto"/>
            <w:left w:val="none" w:sz="0" w:space="0" w:color="auto"/>
            <w:bottom w:val="none" w:sz="0" w:space="0" w:color="auto"/>
            <w:right w:val="none" w:sz="0" w:space="0" w:color="auto"/>
          </w:divBdr>
        </w:div>
        <w:div w:id="822702725">
          <w:marLeft w:val="640"/>
          <w:marRight w:val="0"/>
          <w:marTop w:val="0"/>
          <w:marBottom w:val="0"/>
          <w:divBdr>
            <w:top w:val="none" w:sz="0" w:space="0" w:color="auto"/>
            <w:left w:val="none" w:sz="0" w:space="0" w:color="auto"/>
            <w:bottom w:val="none" w:sz="0" w:space="0" w:color="auto"/>
            <w:right w:val="none" w:sz="0" w:space="0" w:color="auto"/>
          </w:divBdr>
        </w:div>
        <w:div w:id="2104523939">
          <w:marLeft w:val="640"/>
          <w:marRight w:val="0"/>
          <w:marTop w:val="0"/>
          <w:marBottom w:val="0"/>
          <w:divBdr>
            <w:top w:val="none" w:sz="0" w:space="0" w:color="auto"/>
            <w:left w:val="none" w:sz="0" w:space="0" w:color="auto"/>
            <w:bottom w:val="none" w:sz="0" w:space="0" w:color="auto"/>
            <w:right w:val="none" w:sz="0" w:space="0" w:color="auto"/>
          </w:divBdr>
        </w:div>
        <w:div w:id="640815975">
          <w:marLeft w:val="640"/>
          <w:marRight w:val="0"/>
          <w:marTop w:val="0"/>
          <w:marBottom w:val="0"/>
          <w:divBdr>
            <w:top w:val="none" w:sz="0" w:space="0" w:color="auto"/>
            <w:left w:val="none" w:sz="0" w:space="0" w:color="auto"/>
            <w:bottom w:val="none" w:sz="0" w:space="0" w:color="auto"/>
            <w:right w:val="none" w:sz="0" w:space="0" w:color="auto"/>
          </w:divBdr>
        </w:div>
        <w:div w:id="1457480879">
          <w:marLeft w:val="640"/>
          <w:marRight w:val="0"/>
          <w:marTop w:val="0"/>
          <w:marBottom w:val="0"/>
          <w:divBdr>
            <w:top w:val="none" w:sz="0" w:space="0" w:color="auto"/>
            <w:left w:val="none" w:sz="0" w:space="0" w:color="auto"/>
            <w:bottom w:val="none" w:sz="0" w:space="0" w:color="auto"/>
            <w:right w:val="none" w:sz="0" w:space="0" w:color="auto"/>
          </w:divBdr>
        </w:div>
        <w:div w:id="1049842228">
          <w:marLeft w:val="640"/>
          <w:marRight w:val="0"/>
          <w:marTop w:val="0"/>
          <w:marBottom w:val="0"/>
          <w:divBdr>
            <w:top w:val="none" w:sz="0" w:space="0" w:color="auto"/>
            <w:left w:val="none" w:sz="0" w:space="0" w:color="auto"/>
            <w:bottom w:val="none" w:sz="0" w:space="0" w:color="auto"/>
            <w:right w:val="none" w:sz="0" w:space="0" w:color="auto"/>
          </w:divBdr>
        </w:div>
        <w:div w:id="959916825">
          <w:marLeft w:val="640"/>
          <w:marRight w:val="0"/>
          <w:marTop w:val="0"/>
          <w:marBottom w:val="0"/>
          <w:divBdr>
            <w:top w:val="none" w:sz="0" w:space="0" w:color="auto"/>
            <w:left w:val="none" w:sz="0" w:space="0" w:color="auto"/>
            <w:bottom w:val="none" w:sz="0" w:space="0" w:color="auto"/>
            <w:right w:val="none" w:sz="0" w:space="0" w:color="auto"/>
          </w:divBdr>
        </w:div>
        <w:div w:id="1657222864">
          <w:marLeft w:val="640"/>
          <w:marRight w:val="0"/>
          <w:marTop w:val="0"/>
          <w:marBottom w:val="0"/>
          <w:divBdr>
            <w:top w:val="none" w:sz="0" w:space="0" w:color="auto"/>
            <w:left w:val="none" w:sz="0" w:space="0" w:color="auto"/>
            <w:bottom w:val="none" w:sz="0" w:space="0" w:color="auto"/>
            <w:right w:val="none" w:sz="0" w:space="0" w:color="auto"/>
          </w:divBdr>
        </w:div>
        <w:div w:id="1509981884">
          <w:marLeft w:val="640"/>
          <w:marRight w:val="0"/>
          <w:marTop w:val="0"/>
          <w:marBottom w:val="0"/>
          <w:divBdr>
            <w:top w:val="none" w:sz="0" w:space="0" w:color="auto"/>
            <w:left w:val="none" w:sz="0" w:space="0" w:color="auto"/>
            <w:bottom w:val="none" w:sz="0" w:space="0" w:color="auto"/>
            <w:right w:val="none" w:sz="0" w:space="0" w:color="auto"/>
          </w:divBdr>
        </w:div>
        <w:div w:id="244387133">
          <w:marLeft w:val="640"/>
          <w:marRight w:val="0"/>
          <w:marTop w:val="0"/>
          <w:marBottom w:val="0"/>
          <w:divBdr>
            <w:top w:val="none" w:sz="0" w:space="0" w:color="auto"/>
            <w:left w:val="none" w:sz="0" w:space="0" w:color="auto"/>
            <w:bottom w:val="none" w:sz="0" w:space="0" w:color="auto"/>
            <w:right w:val="none" w:sz="0" w:space="0" w:color="auto"/>
          </w:divBdr>
        </w:div>
        <w:div w:id="1675452140">
          <w:marLeft w:val="640"/>
          <w:marRight w:val="0"/>
          <w:marTop w:val="0"/>
          <w:marBottom w:val="0"/>
          <w:divBdr>
            <w:top w:val="none" w:sz="0" w:space="0" w:color="auto"/>
            <w:left w:val="none" w:sz="0" w:space="0" w:color="auto"/>
            <w:bottom w:val="none" w:sz="0" w:space="0" w:color="auto"/>
            <w:right w:val="none" w:sz="0" w:space="0" w:color="auto"/>
          </w:divBdr>
        </w:div>
        <w:div w:id="420950454">
          <w:marLeft w:val="640"/>
          <w:marRight w:val="0"/>
          <w:marTop w:val="0"/>
          <w:marBottom w:val="0"/>
          <w:divBdr>
            <w:top w:val="none" w:sz="0" w:space="0" w:color="auto"/>
            <w:left w:val="none" w:sz="0" w:space="0" w:color="auto"/>
            <w:bottom w:val="none" w:sz="0" w:space="0" w:color="auto"/>
            <w:right w:val="none" w:sz="0" w:space="0" w:color="auto"/>
          </w:divBdr>
        </w:div>
        <w:div w:id="646132043">
          <w:marLeft w:val="640"/>
          <w:marRight w:val="0"/>
          <w:marTop w:val="0"/>
          <w:marBottom w:val="0"/>
          <w:divBdr>
            <w:top w:val="none" w:sz="0" w:space="0" w:color="auto"/>
            <w:left w:val="none" w:sz="0" w:space="0" w:color="auto"/>
            <w:bottom w:val="none" w:sz="0" w:space="0" w:color="auto"/>
            <w:right w:val="none" w:sz="0" w:space="0" w:color="auto"/>
          </w:divBdr>
        </w:div>
        <w:div w:id="593326302">
          <w:marLeft w:val="640"/>
          <w:marRight w:val="0"/>
          <w:marTop w:val="0"/>
          <w:marBottom w:val="0"/>
          <w:divBdr>
            <w:top w:val="none" w:sz="0" w:space="0" w:color="auto"/>
            <w:left w:val="none" w:sz="0" w:space="0" w:color="auto"/>
            <w:bottom w:val="none" w:sz="0" w:space="0" w:color="auto"/>
            <w:right w:val="none" w:sz="0" w:space="0" w:color="auto"/>
          </w:divBdr>
        </w:div>
        <w:div w:id="739324101">
          <w:marLeft w:val="640"/>
          <w:marRight w:val="0"/>
          <w:marTop w:val="0"/>
          <w:marBottom w:val="0"/>
          <w:divBdr>
            <w:top w:val="none" w:sz="0" w:space="0" w:color="auto"/>
            <w:left w:val="none" w:sz="0" w:space="0" w:color="auto"/>
            <w:bottom w:val="none" w:sz="0" w:space="0" w:color="auto"/>
            <w:right w:val="none" w:sz="0" w:space="0" w:color="auto"/>
          </w:divBdr>
        </w:div>
        <w:div w:id="2073036299">
          <w:marLeft w:val="640"/>
          <w:marRight w:val="0"/>
          <w:marTop w:val="0"/>
          <w:marBottom w:val="0"/>
          <w:divBdr>
            <w:top w:val="none" w:sz="0" w:space="0" w:color="auto"/>
            <w:left w:val="none" w:sz="0" w:space="0" w:color="auto"/>
            <w:bottom w:val="none" w:sz="0" w:space="0" w:color="auto"/>
            <w:right w:val="none" w:sz="0" w:space="0" w:color="auto"/>
          </w:divBdr>
        </w:div>
        <w:div w:id="1262909090">
          <w:marLeft w:val="640"/>
          <w:marRight w:val="0"/>
          <w:marTop w:val="0"/>
          <w:marBottom w:val="0"/>
          <w:divBdr>
            <w:top w:val="none" w:sz="0" w:space="0" w:color="auto"/>
            <w:left w:val="none" w:sz="0" w:space="0" w:color="auto"/>
            <w:bottom w:val="none" w:sz="0" w:space="0" w:color="auto"/>
            <w:right w:val="none" w:sz="0" w:space="0" w:color="auto"/>
          </w:divBdr>
        </w:div>
        <w:div w:id="1475175456">
          <w:marLeft w:val="640"/>
          <w:marRight w:val="0"/>
          <w:marTop w:val="0"/>
          <w:marBottom w:val="0"/>
          <w:divBdr>
            <w:top w:val="none" w:sz="0" w:space="0" w:color="auto"/>
            <w:left w:val="none" w:sz="0" w:space="0" w:color="auto"/>
            <w:bottom w:val="none" w:sz="0" w:space="0" w:color="auto"/>
            <w:right w:val="none" w:sz="0" w:space="0" w:color="auto"/>
          </w:divBdr>
        </w:div>
        <w:div w:id="1211771911">
          <w:marLeft w:val="640"/>
          <w:marRight w:val="0"/>
          <w:marTop w:val="0"/>
          <w:marBottom w:val="0"/>
          <w:divBdr>
            <w:top w:val="none" w:sz="0" w:space="0" w:color="auto"/>
            <w:left w:val="none" w:sz="0" w:space="0" w:color="auto"/>
            <w:bottom w:val="none" w:sz="0" w:space="0" w:color="auto"/>
            <w:right w:val="none" w:sz="0" w:space="0" w:color="auto"/>
          </w:divBdr>
        </w:div>
        <w:div w:id="754740633">
          <w:marLeft w:val="640"/>
          <w:marRight w:val="0"/>
          <w:marTop w:val="0"/>
          <w:marBottom w:val="0"/>
          <w:divBdr>
            <w:top w:val="none" w:sz="0" w:space="0" w:color="auto"/>
            <w:left w:val="none" w:sz="0" w:space="0" w:color="auto"/>
            <w:bottom w:val="none" w:sz="0" w:space="0" w:color="auto"/>
            <w:right w:val="none" w:sz="0" w:space="0" w:color="auto"/>
          </w:divBdr>
        </w:div>
        <w:div w:id="1104963202">
          <w:marLeft w:val="640"/>
          <w:marRight w:val="0"/>
          <w:marTop w:val="0"/>
          <w:marBottom w:val="0"/>
          <w:divBdr>
            <w:top w:val="none" w:sz="0" w:space="0" w:color="auto"/>
            <w:left w:val="none" w:sz="0" w:space="0" w:color="auto"/>
            <w:bottom w:val="none" w:sz="0" w:space="0" w:color="auto"/>
            <w:right w:val="none" w:sz="0" w:space="0" w:color="auto"/>
          </w:divBdr>
        </w:div>
        <w:div w:id="495069866">
          <w:marLeft w:val="640"/>
          <w:marRight w:val="0"/>
          <w:marTop w:val="0"/>
          <w:marBottom w:val="0"/>
          <w:divBdr>
            <w:top w:val="none" w:sz="0" w:space="0" w:color="auto"/>
            <w:left w:val="none" w:sz="0" w:space="0" w:color="auto"/>
            <w:bottom w:val="none" w:sz="0" w:space="0" w:color="auto"/>
            <w:right w:val="none" w:sz="0" w:space="0" w:color="auto"/>
          </w:divBdr>
        </w:div>
        <w:div w:id="1376199558">
          <w:marLeft w:val="640"/>
          <w:marRight w:val="0"/>
          <w:marTop w:val="0"/>
          <w:marBottom w:val="0"/>
          <w:divBdr>
            <w:top w:val="none" w:sz="0" w:space="0" w:color="auto"/>
            <w:left w:val="none" w:sz="0" w:space="0" w:color="auto"/>
            <w:bottom w:val="none" w:sz="0" w:space="0" w:color="auto"/>
            <w:right w:val="none" w:sz="0" w:space="0" w:color="auto"/>
          </w:divBdr>
        </w:div>
        <w:div w:id="1311448567">
          <w:marLeft w:val="640"/>
          <w:marRight w:val="0"/>
          <w:marTop w:val="0"/>
          <w:marBottom w:val="0"/>
          <w:divBdr>
            <w:top w:val="none" w:sz="0" w:space="0" w:color="auto"/>
            <w:left w:val="none" w:sz="0" w:space="0" w:color="auto"/>
            <w:bottom w:val="none" w:sz="0" w:space="0" w:color="auto"/>
            <w:right w:val="none" w:sz="0" w:space="0" w:color="auto"/>
          </w:divBdr>
        </w:div>
        <w:div w:id="750274294">
          <w:marLeft w:val="640"/>
          <w:marRight w:val="0"/>
          <w:marTop w:val="0"/>
          <w:marBottom w:val="0"/>
          <w:divBdr>
            <w:top w:val="none" w:sz="0" w:space="0" w:color="auto"/>
            <w:left w:val="none" w:sz="0" w:space="0" w:color="auto"/>
            <w:bottom w:val="none" w:sz="0" w:space="0" w:color="auto"/>
            <w:right w:val="none" w:sz="0" w:space="0" w:color="auto"/>
          </w:divBdr>
        </w:div>
        <w:div w:id="2054189665">
          <w:marLeft w:val="640"/>
          <w:marRight w:val="0"/>
          <w:marTop w:val="0"/>
          <w:marBottom w:val="0"/>
          <w:divBdr>
            <w:top w:val="none" w:sz="0" w:space="0" w:color="auto"/>
            <w:left w:val="none" w:sz="0" w:space="0" w:color="auto"/>
            <w:bottom w:val="none" w:sz="0" w:space="0" w:color="auto"/>
            <w:right w:val="none" w:sz="0" w:space="0" w:color="auto"/>
          </w:divBdr>
        </w:div>
        <w:div w:id="743989331">
          <w:marLeft w:val="640"/>
          <w:marRight w:val="0"/>
          <w:marTop w:val="0"/>
          <w:marBottom w:val="0"/>
          <w:divBdr>
            <w:top w:val="none" w:sz="0" w:space="0" w:color="auto"/>
            <w:left w:val="none" w:sz="0" w:space="0" w:color="auto"/>
            <w:bottom w:val="none" w:sz="0" w:space="0" w:color="auto"/>
            <w:right w:val="none" w:sz="0" w:space="0" w:color="auto"/>
          </w:divBdr>
        </w:div>
        <w:div w:id="1744913229">
          <w:marLeft w:val="640"/>
          <w:marRight w:val="0"/>
          <w:marTop w:val="0"/>
          <w:marBottom w:val="0"/>
          <w:divBdr>
            <w:top w:val="none" w:sz="0" w:space="0" w:color="auto"/>
            <w:left w:val="none" w:sz="0" w:space="0" w:color="auto"/>
            <w:bottom w:val="none" w:sz="0" w:space="0" w:color="auto"/>
            <w:right w:val="none" w:sz="0" w:space="0" w:color="auto"/>
          </w:divBdr>
        </w:div>
        <w:div w:id="2063750516">
          <w:marLeft w:val="640"/>
          <w:marRight w:val="0"/>
          <w:marTop w:val="0"/>
          <w:marBottom w:val="0"/>
          <w:divBdr>
            <w:top w:val="none" w:sz="0" w:space="0" w:color="auto"/>
            <w:left w:val="none" w:sz="0" w:space="0" w:color="auto"/>
            <w:bottom w:val="none" w:sz="0" w:space="0" w:color="auto"/>
            <w:right w:val="none" w:sz="0" w:space="0" w:color="auto"/>
          </w:divBdr>
        </w:div>
        <w:div w:id="1372263293">
          <w:marLeft w:val="640"/>
          <w:marRight w:val="0"/>
          <w:marTop w:val="0"/>
          <w:marBottom w:val="0"/>
          <w:divBdr>
            <w:top w:val="none" w:sz="0" w:space="0" w:color="auto"/>
            <w:left w:val="none" w:sz="0" w:space="0" w:color="auto"/>
            <w:bottom w:val="none" w:sz="0" w:space="0" w:color="auto"/>
            <w:right w:val="none" w:sz="0" w:space="0" w:color="auto"/>
          </w:divBdr>
        </w:div>
        <w:div w:id="546062588">
          <w:marLeft w:val="640"/>
          <w:marRight w:val="0"/>
          <w:marTop w:val="0"/>
          <w:marBottom w:val="0"/>
          <w:divBdr>
            <w:top w:val="none" w:sz="0" w:space="0" w:color="auto"/>
            <w:left w:val="none" w:sz="0" w:space="0" w:color="auto"/>
            <w:bottom w:val="none" w:sz="0" w:space="0" w:color="auto"/>
            <w:right w:val="none" w:sz="0" w:space="0" w:color="auto"/>
          </w:divBdr>
        </w:div>
        <w:div w:id="791287766">
          <w:marLeft w:val="640"/>
          <w:marRight w:val="0"/>
          <w:marTop w:val="0"/>
          <w:marBottom w:val="0"/>
          <w:divBdr>
            <w:top w:val="none" w:sz="0" w:space="0" w:color="auto"/>
            <w:left w:val="none" w:sz="0" w:space="0" w:color="auto"/>
            <w:bottom w:val="none" w:sz="0" w:space="0" w:color="auto"/>
            <w:right w:val="none" w:sz="0" w:space="0" w:color="auto"/>
          </w:divBdr>
        </w:div>
        <w:div w:id="1984237150">
          <w:marLeft w:val="640"/>
          <w:marRight w:val="0"/>
          <w:marTop w:val="0"/>
          <w:marBottom w:val="0"/>
          <w:divBdr>
            <w:top w:val="none" w:sz="0" w:space="0" w:color="auto"/>
            <w:left w:val="none" w:sz="0" w:space="0" w:color="auto"/>
            <w:bottom w:val="none" w:sz="0" w:space="0" w:color="auto"/>
            <w:right w:val="none" w:sz="0" w:space="0" w:color="auto"/>
          </w:divBdr>
        </w:div>
        <w:div w:id="954563260">
          <w:marLeft w:val="640"/>
          <w:marRight w:val="0"/>
          <w:marTop w:val="0"/>
          <w:marBottom w:val="0"/>
          <w:divBdr>
            <w:top w:val="none" w:sz="0" w:space="0" w:color="auto"/>
            <w:left w:val="none" w:sz="0" w:space="0" w:color="auto"/>
            <w:bottom w:val="none" w:sz="0" w:space="0" w:color="auto"/>
            <w:right w:val="none" w:sz="0" w:space="0" w:color="auto"/>
          </w:divBdr>
        </w:div>
        <w:div w:id="590044426">
          <w:marLeft w:val="640"/>
          <w:marRight w:val="0"/>
          <w:marTop w:val="0"/>
          <w:marBottom w:val="0"/>
          <w:divBdr>
            <w:top w:val="none" w:sz="0" w:space="0" w:color="auto"/>
            <w:left w:val="none" w:sz="0" w:space="0" w:color="auto"/>
            <w:bottom w:val="none" w:sz="0" w:space="0" w:color="auto"/>
            <w:right w:val="none" w:sz="0" w:space="0" w:color="auto"/>
          </w:divBdr>
        </w:div>
        <w:div w:id="2038894299">
          <w:marLeft w:val="640"/>
          <w:marRight w:val="0"/>
          <w:marTop w:val="0"/>
          <w:marBottom w:val="0"/>
          <w:divBdr>
            <w:top w:val="none" w:sz="0" w:space="0" w:color="auto"/>
            <w:left w:val="none" w:sz="0" w:space="0" w:color="auto"/>
            <w:bottom w:val="none" w:sz="0" w:space="0" w:color="auto"/>
            <w:right w:val="none" w:sz="0" w:space="0" w:color="auto"/>
          </w:divBdr>
        </w:div>
        <w:div w:id="1659268551">
          <w:marLeft w:val="640"/>
          <w:marRight w:val="0"/>
          <w:marTop w:val="0"/>
          <w:marBottom w:val="0"/>
          <w:divBdr>
            <w:top w:val="none" w:sz="0" w:space="0" w:color="auto"/>
            <w:left w:val="none" w:sz="0" w:space="0" w:color="auto"/>
            <w:bottom w:val="none" w:sz="0" w:space="0" w:color="auto"/>
            <w:right w:val="none" w:sz="0" w:space="0" w:color="auto"/>
          </w:divBdr>
        </w:div>
        <w:div w:id="306394855">
          <w:marLeft w:val="640"/>
          <w:marRight w:val="0"/>
          <w:marTop w:val="0"/>
          <w:marBottom w:val="0"/>
          <w:divBdr>
            <w:top w:val="none" w:sz="0" w:space="0" w:color="auto"/>
            <w:left w:val="none" w:sz="0" w:space="0" w:color="auto"/>
            <w:bottom w:val="none" w:sz="0" w:space="0" w:color="auto"/>
            <w:right w:val="none" w:sz="0" w:space="0" w:color="auto"/>
          </w:divBdr>
        </w:div>
        <w:div w:id="1467770852">
          <w:marLeft w:val="640"/>
          <w:marRight w:val="0"/>
          <w:marTop w:val="0"/>
          <w:marBottom w:val="0"/>
          <w:divBdr>
            <w:top w:val="none" w:sz="0" w:space="0" w:color="auto"/>
            <w:left w:val="none" w:sz="0" w:space="0" w:color="auto"/>
            <w:bottom w:val="none" w:sz="0" w:space="0" w:color="auto"/>
            <w:right w:val="none" w:sz="0" w:space="0" w:color="auto"/>
          </w:divBdr>
        </w:div>
        <w:div w:id="1052383909">
          <w:marLeft w:val="640"/>
          <w:marRight w:val="0"/>
          <w:marTop w:val="0"/>
          <w:marBottom w:val="0"/>
          <w:divBdr>
            <w:top w:val="none" w:sz="0" w:space="0" w:color="auto"/>
            <w:left w:val="none" w:sz="0" w:space="0" w:color="auto"/>
            <w:bottom w:val="none" w:sz="0" w:space="0" w:color="auto"/>
            <w:right w:val="none" w:sz="0" w:space="0" w:color="auto"/>
          </w:divBdr>
        </w:div>
        <w:div w:id="813717506">
          <w:marLeft w:val="640"/>
          <w:marRight w:val="0"/>
          <w:marTop w:val="0"/>
          <w:marBottom w:val="0"/>
          <w:divBdr>
            <w:top w:val="none" w:sz="0" w:space="0" w:color="auto"/>
            <w:left w:val="none" w:sz="0" w:space="0" w:color="auto"/>
            <w:bottom w:val="none" w:sz="0" w:space="0" w:color="auto"/>
            <w:right w:val="none" w:sz="0" w:space="0" w:color="auto"/>
          </w:divBdr>
        </w:div>
        <w:div w:id="1541556598">
          <w:marLeft w:val="640"/>
          <w:marRight w:val="0"/>
          <w:marTop w:val="0"/>
          <w:marBottom w:val="0"/>
          <w:divBdr>
            <w:top w:val="none" w:sz="0" w:space="0" w:color="auto"/>
            <w:left w:val="none" w:sz="0" w:space="0" w:color="auto"/>
            <w:bottom w:val="none" w:sz="0" w:space="0" w:color="auto"/>
            <w:right w:val="none" w:sz="0" w:space="0" w:color="auto"/>
          </w:divBdr>
        </w:div>
        <w:div w:id="1077509399">
          <w:marLeft w:val="640"/>
          <w:marRight w:val="0"/>
          <w:marTop w:val="0"/>
          <w:marBottom w:val="0"/>
          <w:divBdr>
            <w:top w:val="none" w:sz="0" w:space="0" w:color="auto"/>
            <w:left w:val="none" w:sz="0" w:space="0" w:color="auto"/>
            <w:bottom w:val="none" w:sz="0" w:space="0" w:color="auto"/>
            <w:right w:val="none" w:sz="0" w:space="0" w:color="auto"/>
          </w:divBdr>
        </w:div>
        <w:div w:id="246109946">
          <w:marLeft w:val="640"/>
          <w:marRight w:val="0"/>
          <w:marTop w:val="0"/>
          <w:marBottom w:val="0"/>
          <w:divBdr>
            <w:top w:val="none" w:sz="0" w:space="0" w:color="auto"/>
            <w:left w:val="none" w:sz="0" w:space="0" w:color="auto"/>
            <w:bottom w:val="none" w:sz="0" w:space="0" w:color="auto"/>
            <w:right w:val="none" w:sz="0" w:space="0" w:color="auto"/>
          </w:divBdr>
        </w:div>
        <w:div w:id="1224439555">
          <w:marLeft w:val="640"/>
          <w:marRight w:val="0"/>
          <w:marTop w:val="0"/>
          <w:marBottom w:val="0"/>
          <w:divBdr>
            <w:top w:val="none" w:sz="0" w:space="0" w:color="auto"/>
            <w:left w:val="none" w:sz="0" w:space="0" w:color="auto"/>
            <w:bottom w:val="none" w:sz="0" w:space="0" w:color="auto"/>
            <w:right w:val="none" w:sz="0" w:space="0" w:color="auto"/>
          </w:divBdr>
        </w:div>
        <w:div w:id="1464421101">
          <w:marLeft w:val="640"/>
          <w:marRight w:val="0"/>
          <w:marTop w:val="0"/>
          <w:marBottom w:val="0"/>
          <w:divBdr>
            <w:top w:val="none" w:sz="0" w:space="0" w:color="auto"/>
            <w:left w:val="none" w:sz="0" w:space="0" w:color="auto"/>
            <w:bottom w:val="none" w:sz="0" w:space="0" w:color="auto"/>
            <w:right w:val="none" w:sz="0" w:space="0" w:color="auto"/>
          </w:divBdr>
        </w:div>
        <w:div w:id="34163327">
          <w:marLeft w:val="640"/>
          <w:marRight w:val="0"/>
          <w:marTop w:val="0"/>
          <w:marBottom w:val="0"/>
          <w:divBdr>
            <w:top w:val="none" w:sz="0" w:space="0" w:color="auto"/>
            <w:left w:val="none" w:sz="0" w:space="0" w:color="auto"/>
            <w:bottom w:val="none" w:sz="0" w:space="0" w:color="auto"/>
            <w:right w:val="none" w:sz="0" w:space="0" w:color="auto"/>
          </w:divBdr>
        </w:div>
        <w:div w:id="195968809">
          <w:marLeft w:val="640"/>
          <w:marRight w:val="0"/>
          <w:marTop w:val="0"/>
          <w:marBottom w:val="0"/>
          <w:divBdr>
            <w:top w:val="none" w:sz="0" w:space="0" w:color="auto"/>
            <w:left w:val="none" w:sz="0" w:space="0" w:color="auto"/>
            <w:bottom w:val="none" w:sz="0" w:space="0" w:color="auto"/>
            <w:right w:val="none" w:sz="0" w:space="0" w:color="auto"/>
          </w:divBdr>
        </w:div>
        <w:div w:id="372775956">
          <w:marLeft w:val="640"/>
          <w:marRight w:val="0"/>
          <w:marTop w:val="0"/>
          <w:marBottom w:val="0"/>
          <w:divBdr>
            <w:top w:val="none" w:sz="0" w:space="0" w:color="auto"/>
            <w:left w:val="none" w:sz="0" w:space="0" w:color="auto"/>
            <w:bottom w:val="none" w:sz="0" w:space="0" w:color="auto"/>
            <w:right w:val="none" w:sz="0" w:space="0" w:color="auto"/>
          </w:divBdr>
        </w:div>
        <w:div w:id="1034965340">
          <w:marLeft w:val="640"/>
          <w:marRight w:val="0"/>
          <w:marTop w:val="0"/>
          <w:marBottom w:val="0"/>
          <w:divBdr>
            <w:top w:val="none" w:sz="0" w:space="0" w:color="auto"/>
            <w:left w:val="none" w:sz="0" w:space="0" w:color="auto"/>
            <w:bottom w:val="none" w:sz="0" w:space="0" w:color="auto"/>
            <w:right w:val="none" w:sz="0" w:space="0" w:color="auto"/>
          </w:divBdr>
        </w:div>
        <w:div w:id="1556816996">
          <w:marLeft w:val="640"/>
          <w:marRight w:val="0"/>
          <w:marTop w:val="0"/>
          <w:marBottom w:val="0"/>
          <w:divBdr>
            <w:top w:val="none" w:sz="0" w:space="0" w:color="auto"/>
            <w:left w:val="none" w:sz="0" w:space="0" w:color="auto"/>
            <w:bottom w:val="none" w:sz="0" w:space="0" w:color="auto"/>
            <w:right w:val="none" w:sz="0" w:space="0" w:color="auto"/>
          </w:divBdr>
        </w:div>
        <w:div w:id="854684254">
          <w:marLeft w:val="640"/>
          <w:marRight w:val="0"/>
          <w:marTop w:val="0"/>
          <w:marBottom w:val="0"/>
          <w:divBdr>
            <w:top w:val="none" w:sz="0" w:space="0" w:color="auto"/>
            <w:left w:val="none" w:sz="0" w:space="0" w:color="auto"/>
            <w:bottom w:val="none" w:sz="0" w:space="0" w:color="auto"/>
            <w:right w:val="none" w:sz="0" w:space="0" w:color="auto"/>
          </w:divBdr>
        </w:div>
        <w:div w:id="1020398041">
          <w:marLeft w:val="640"/>
          <w:marRight w:val="0"/>
          <w:marTop w:val="0"/>
          <w:marBottom w:val="0"/>
          <w:divBdr>
            <w:top w:val="none" w:sz="0" w:space="0" w:color="auto"/>
            <w:left w:val="none" w:sz="0" w:space="0" w:color="auto"/>
            <w:bottom w:val="none" w:sz="0" w:space="0" w:color="auto"/>
            <w:right w:val="none" w:sz="0" w:space="0" w:color="auto"/>
          </w:divBdr>
        </w:div>
        <w:div w:id="1247809744">
          <w:marLeft w:val="640"/>
          <w:marRight w:val="0"/>
          <w:marTop w:val="0"/>
          <w:marBottom w:val="0"/>
          <w:divBdr>
            <w:top w:val="none" w:sz="0" w:space="0" w:color="auto"/>
            <w:left w:val="none" w:sz="0" w:space="0" w:color="auto"/>
            <w:bottom w:val="none" w:sz="0" w:space="0" w:color="auto"/>
            <w:right w:val="none" w:sz="0" w:space="0" w:color="auto"/>
          </w:divBdr>
        </w:div>
        <w:div w:id="2135977503">
          <w:marLeft w:val="640"/>
          <w:marRight w:val="0"/>
          <w:marTop w:val="0"/>
          <w:marBottom w:val="0"/>
          <w:divBdr>
            <w:top w:val="none" w:sz="0" w:space="0" w:color="auto"/>
            <w:left w:val="none" w:sz="0" w:space="0" w:color="auto"/>
            <w:bottom w:val="none" w:sz="0" w:space="0" w:color="auto"/>
            <w:right w:val="none" w:sz="0" w:space="0" w:color="auto"/>
          </w:divBdr>
        </w:div>
        <w:div w:id="914435302">
          <w:marLeft w:val="640"/>
          <w:marRight w:val="0"/>
          <w:marTop w:val="0"/>
          <w:marBottom w:val="0"/>
          <w:divBdr>
            <w:top w:val="none" w:sz="0" w:space="0" w:color="auto"/>
            <w:left w:val="none" w:sz="0" w:space="0" w:color="auto"/>
            <w:bottom w:val="none" w:sz="0" w:space="0" w:color="auto"/>
            <w:right w:val="none" w:sz="0" w:space="0" w:color="auto"/>
          </w:divBdr>
        </w:div>
        <w:div w:id="2003387521">
          <w:marLeft w:val="640"/>
          <w:marRight w:val="0"/>
          <w:marTop w:val="0"/>
          <w:marBottom w:val="0"/>
          <w:divBdr>
            <w:top w:val="none" w:sz="0" w:space="0" w:color="auto"/>
            <w:left w:val="none" w:sz="0" w:space="0" w:color="auto"/>
            <w:bottom w:val="none" w:sz="0" w:space="0" w:color="auto"/>
            <w:right w:val="none" w:sz="0" w:space="0" w:color="auto"/>
          </w:divBdr>
        </w:div>
        <w:div w:id="721296229">
          <w:marLeft w:val="640"/>
          <w:marRight w:val="0"/>
          <w:marTop w:val="0"/>
          <w:marBottom w:val="0"/>
          <w:divBdr>
            <w:top w:val="none" w:sz="0" w:space="0" w:color="auto"/>
            <w:left w:val="none" w:sz="0" w:space="0" w:color="auto"/>
            <w:bottom w:val="none" w:sz="0" w:space="0" w:color="auto"/>
            <w:right w:val="none" w:sz="0" w:space="0" w:color="auto"/>
          </w:divBdr>
        </w:div>
        <w:div w:id="2063015130">
          <w:marLeft w:val="640"/>
          <w:marRight w:val="0"/>
          <w:marTop w:val="0"/>
          <w:marBottom w:val="0"/>
          <w:divBdr>
            <w:top w:val="none" w:sz="0" w:space="0" w:color="auto"/>
            <w:left w:val="none" w:sz="0" w:space="0" w:color="auto"/>
            <w:bottom w:val="none" w:sz="0" w:space="0" w:color="auto"/>
            <w:right w:val="none" w:sz="0" w:space="0" w:color="auto"/>
          </w:divBdr>
        </w:div>
        <w:div w:id="1842575706">
          <w:marLeft w:val="640"/>
          <w:marRight w:val="0"/>
          <w:marTop w:val="0"/>
          <w:marBottom w:val="0"/>
          <w:divBdr>
            <w:top w:val="none" w:sz="0" w:space="0" w:color="auto"/>
            <w:left w:val="none" w:sz="0" w:space="0" w:color="auto"/>
            <w:bottom w:val="none" w:sz="0" w:space="0" w:color="auto"/>
            <w:right w:val="none" w:sz="0" w:space="0" w:color="auto"/>
          </w:divBdr>
        </w:div>
        <w:div w:id="664748386">
          <w:marLeft w:val="640"/>
          <w:marRight w:val="0"/>
          <w:marTop w:val="0"/>
          <w:marBottom w:val="0"/>
          <w:divBdr>
            <w:top w:val="none" w:sz="0" w:space="0" w:color="auto"/>
            <w:left w:val="none" w:sz="0" w:space="0" w:color="auto"/>
            <w:bottom w:val="none" w:sz="0" w:space="0" w:color="auto"/>
            <w:right w:val="none" w:sz="0" w:space="0" w:color="auto"/>
          </w:divBdr>
        </w:div>
      </w:divsChild>
    </w:div>
    <w:div w:id="2067143982">
      <w:bodyDiv w:val="1"/>
      <w:marLeft w:val="0"/>
      <w:marRight w:val="0"/>
      <w:marTop w:val="0"/>
      <w:marBottom w:val="0"/>
      <w:divBdr>
        <w:top w:val="none" w:sz="0" w:space="0" w:color="auto"/>
        <w:left w:val="none" w:sz="0" w:space="0" w:color="auto"/>
        <w:bottom w:val="none" w:sz="0" w:space="0" w:color="auto"/>
        <w:right w:val="none" w:sz="0" w:space="0" w:color="auto"/>
      </w:divBdr>
      <w:divsChild>
        <w:div w:id="118308094">
          <w:marLeft w:val="640"/>
          <w:marRight w:val="0"/>
          <w:marTop w:val="0"/>
          <w:marBottom w:val="0"/>
          <w:divBdr>
            <w:top w:val="none" w:sz="0" w:space="0" w:color="auto"/>
            <w:left w:val="none" w:sz="0" w:space="0" w:color="auto"/>
            <w:bottom w:val="none" w:sz="0" w:space="0" w:color="auto"/>
            <w:right w:val="none" w:sz="0" w:space="0" w:color="auto"/>
          </w:divBdr>
        </w:div>
        <w:div w:id="1897928864">
          <w:marLeft w:val="640"/>
          <w:marRight w:val="0"/>
          <w:marTop w:val="0"/>
          <w:marBottom w:val="0"/>
          <w:divBdr>
            <w:top w:val="none" w:sz="0" w:space="0" w:color="auto"/>
            <w:left w:val="none" w:sz="0" w:space="0" w:color="auto"/>
            <w:bottom w:val="none" w:sz="0" w:space="0" w:color="auto"/>
            <w:right w:val="none" w:sz="0" w:space="0" w:color="auto"/>
          </w:divBdr>
        </w:div>
        <w:div w:id="799303699">
          <w:marLeft w:val="640"/>
          <w:marRight w:val="0"/>
          <w:marTop w:val="0"/>
          <w:marBottom w:val="0"/>
          <w:divBdr>
            <w:top w:val="none" w:sz="0" w:space="0" w:color="auto"/>
            <w:left w:val="none" w:sz="0" w:space="0" w:color="auto"/>
            <w:bottom w:val="none" w:sz="0" w:space="0" w:color="auto"/>
            <w:right w:val="none" w:sz="0" w:space="0" w:color="auto"/>
          </w:divBdr>
        </w:div>
        <w:div w:id="931011580">
          <w:marLeft w:val="640"/>
          <w:marRight w:val="0"/>
          <w:marTop w:val="0"/>
          <w:marBottom w:val="0"/>
          <w:divBdr>
            <w:top w:val="none" w:sz="0" w:space="0" w:color="auto"/>
            <w:left w:val="none" w:sz="0" w:space="0" w:color="auto"/>
            <w:bottom w:val="none" w:sz="0" w:space="0" w:color="auto"/>
            <w:right w:val="none" w:sz="0" w:space="0" w:color="auto"/>
          </w:divBdr>
        </w:div>
        <w:div w:id="489951969">
          <w:marLeft w:val="640"/>
          <w:marRight w:val="0"/>
          <w:marTop w:val="0"/>
          <w:marBottom w:val="0"/>
          <w:divBdr>
            <w:top w:val="none" w:sz="0" w:space="0" w:color="auto"/>
            <w:left w:val="none" w:sz="0" w:space="0" w:color="auto"/>
            <w:bottom w:val="none" w:sz="0" w:space="0" w:color="auto"/>
            <w:right w:val="none" w:sz="0" w:space="0" w:color="auto"/>
          </w:divBdr>
        </w:div>
        <w:div w:id="1073040678">
          <w:marLeft w:val="640"/>
          <w:marRight w:val="0"/>
          <w:marTop w:val="0"/>
          <w:marBottom w:val="0"/>
          <w:divBdr>
            <w:top w:val="none" w:sz="0" w:space="0" w:color="auto"/>
            <w:left w:val="none" w:sz="0" w:space="0" w:color="auto"/>
            <w:bottom w:val="none" w:sz="0" w:space="0" w:color="auto"/>
            <w:right w:val="none" w:sz="0" w:space="0" w:color="auto"/>
          </w:divBdr>
        </w:div>
        <w:div w:id="1236475459">
          <w:marLeft w:val="640"/>
          <w:marRight w:val="0"/>
          <w:marTop w:val="0"/>
          <w:marBottom w:val="0"/>
          <w:divBdr>
            <w:top w:val="none" w:sz="0" w:space="0" w:color="auto"/>
            <w:left w:val="none" w:sz="0" w:space="0" w:color="auto"/>
            <w:bottom w:val="none" w:sz="0" w:space="0" w:color="auto"/>
            <w:right w:val="none" w:sz="0" w:space="0" w:color="auto"/>
          </w:divBdr>
        </w:div>
        <w:div w:id="217211608">
          <w:marLeft w:val="640"/>
          <w:marRight w:val="0"/>
          <w:marTop w:val="0"/>
          <w:marBottom w:val="0"/>
          <w:divBdr>
            <w:top w:val="none" w:sz="0" w:space="0" w:color="auto"/>
            <w:left w:val="none" w:sz="0" w:space="0" w:color="auto"/>
            <w:bottom w:val="none" w:sz="0" w:space="0" w:color="auto"/>
            <w:right w:val="none" w:sz="0" w:space="0" w:color="auto"/>
          </w:divBdr>
        </w:div>
        <w:div w:id="567225583">
          <w:marLeft w:val="640"/>
          <w:marRight w:val="0"/>
          <w:marTop w:val="0"/>
          <w:marBottom w:val="0"/>
          <w:divBdr>
            <w:top w:val="none" w:sz="0" w:space="0" w:color="auto"/>
            <w:left w:val="none" w:sz="0" w:space="0" w:color="auto"/>
            <w:bottom w:val="none" w:sz="0" w:space="0" w:color="auto"/>
            <w:right w:val="none" w:sz="0" w:space="0" w:color="auto"/>
          </w:divBdr>
        </w:div>
        <w:div w:id="1399286900">
          <w:marLeft w:val="640"/>
          <w:marRight w:val="0"/>
          <w:marTop w:val="0"/>
          <w:marBottom w:val="0"/>
          <w:divBdr>
            <w:top w:val="none" w:sz="0" w:space="0" w:color="auto"/>
            <w:left w:val="none" w:sz="0" w:space="0" w:color="auto"/>
            <w:bottom w:val="none" w:sz="0" w:space="0" w:color="auto"/>
            <w:right w:val="none" w:sz="0" w:space="0" w:color="auto"/>
          </w:divBdr>
        </w:div>
        <w:div w:id="895508657">
          <w:marLeft w:val="640"/>
          <w:marRight w:val="0"/>
          <w:marTop w:val="0"/>
          <w:marBottom w:val="0"/>
          <w:divBdr>
            <w:top w:val="none" w:sz="0" w:space="0" w:color="auto"/>
            <w:left w:val="none" w:sz="0" w:space="0" w:color="auto"/>
            <w:bottom w:val="none" w:sz="0" w:space="0" w:color="auto"/>
            <w:right w:val="none" w:sz="0" w:space="0" w:color="auto"/>
          </w:divBdr>
        </w:div>
        <w:div w:id="113713092">
          <w:marLeft w:val="640"/>
          <w:marRight w:val="0"/>
          <w:marTop w:val="0"/>
          <w:marBottom w:val="0"/>
          <w:divBdr>
            <w:top w:val="none" w:sz="0" w:space="0" w:color="auto"/>
            <w:left w:val="none" w:sz="0" w:space="0" w:color="auto"/>
            <w:bottom w:val="none" w:sz="0" w:space="0" w:color="auto"/>
            <w:right w:val="none" w:sz="0" w:space="0" w:color="auto"/>
          </w:divBdr>
        </w:div>
        <w:div w:id="951325300">
          <w:marLeft w:val="640"/>
          <w:marRight w:val="0"/>
          <w:marTop w:val="0"/>
          <w:marBottom w:val="0"/>
          <w:divBdr>
            <w:top w:val="none" w:sz="0" w:space="0" w:color="auto"/>
            <w:left w:val="none" w:sz="0" w:space="0" w:color="auto"/>
            <w:bottom w:val="none" w:sz="0" w:space="0" w:color="auto"/>
            <w:right w:val="none" w:sz="0" w:space="0" w:color="auto"/>
          </w:divBdr>
        </w:div>
        <w:div w:id="1825537629">
          <w:marLeft w:val="640"/>
          <w:marRight w:val="0"/>
          <w:marTop w:val="0"/>
          <w:marBottom w:val="0"/>
          <w:divBdr>
            <w:top w:val="none" w:sz="0" w:space="0" w:color="auto"/>
            <w:left w:val="none" w:sz="0" w:space="0" w:color="auto"/>
            <w:bottom w:val="none" w:sz="0" w:space="0" w:color="auto"/>
            <w:right w:val="none" w:sz="0" w:space="0" w:color="auto"/>
          </w:divBdr>
        </w:div>
        <w:div w:id="1887332637">
          <w:marLeft w:val="640"/>
          <w:marRight w:val="0"/>
          <w:marTop w:val="0"/>
          <w:marBottom w:val="0"/>
          <w:divBdr>
            <w:top w:val="none" w:sz="0" w:space="0" w:color="auto"/>
            <w:left w:val="none" w:sz="0" w:space="0" w:color="auto"/>
            <w:bottom w:val="none" w:sz="0" w:space="0" w:color="auto"/>
            <w:right w:val="none" w:sz="0" w:space="0" w:color="auto"/>
          </w:divBdr>
        </w:div>
        <w:div w:id="692220289">
          <w:marLeft w:val="640"/>
          <w:marRight w:val="0"/>
          <w:marTop w:val="0"/>
          <w:marBottom w:val="0"/>
          <w:divBdr>
            <w:top w:val="none" w:sz="0" w:space="0" w:color="auto"/>
            <w:left w:val="none" w:sz="0" w:space="0" w:color="auto"/>
            <w:bottom w:val="none" w:sz="0" w:space="0" w:color="auto"/>
            <w:right w:val="none" w:sz="0" w:space="0" w:color="auto"/>
          </w:divBdr>
        </w:div>
        <w:div w:id="243301583">
          <w:marLeft w:val="640"/>
          <w:marRight w:val="0"/>
          <w:marTop w:val="0"/>
          <w:marBottom w:val="0"/>
          <w:divBdr>
            <w:top w:val="none" w:sz="0" w:space="0" w:color="auto"/>
            <w:left w:val="none" w:sz="0" w:space="0" w:color="auto"/>
            <w:bottom w:val="none" w:sz="0" w:space="0" w:color="auto"/>
            <w:right w:val="none" w:sz="0" w:space="0" w:color="auto"/>
          </w:divBdr>
        </w:div>
        <w:div w:id="1138689811">
          <w:marLeft w:val="640"/>
          <w:marRight w:val="0"/>
          <w:marTop w:val="0"/>
          <w:marBottom w:val="0"/>
          <w:divBdr>
            <w:top w:val="none" w:sz="0" w:space="0" w:color="auto"/>
            <w:left w:val="none" w:sz="0" w:space="0" w:color="auto"/>
            <w:bottom w:val="none" w:sz="0" w:space="0" w:color="auto"/>
            <w:right w:val="none" w:sz="0" w:space="0" w:color="auto"/>
          </w:divBdr>
        </w:div>
        <w:div w:id="1810707312">
          <w:marLeft w:val="640"/>
          <w:marRight w:val="0"/>
          <w:marTop w:val="0"/>
          <w:marBottom w:val="0"/>
          <w:divBdr>
            <w:top w:val="none" w:sz="0" w:space="0" w:color="auto"/>
            <w:left w:val="none" w:sz="0" w:space="0" w:color="auto"/>
            <w:bottom w:val="none" w:sz="0" w:space="0" w:color="auto"/>
            <w:right w:val="none" w:sz="0" w:space="0" w:color="auto"/>
          </w:divBdr>
        </w:div>
        <w:div w:id="1895963947">
          <w:marLeft w:val="640"/>
          <w:marRight w:val="0"/>
          <w:marTop w:val="0"/>
          <w:marBottom w:val="0"/>
          <w:divBdr>
            <w:top w:val="none" w:sz="0" w:space="0" w:color="auto"/>
            <w:left w:val="none" w:sz="0" w:space="0" w:color="auto"/>
            <w:bottom w:val="none" w:sz="0" w:space="0" w:color="auto"/>
            <w:right w:val="none" w:sz="0" w:space="0" w:color="auto"/>
          </w:divBdr>
        </w:div>
        <w:div w:id="249781231">
          <w:marLeft w:val="640"/>
          <w:marRight w:val="0"/>
          <w:marTop w:val="0"/>
          <w:marBottom w:val="0"/>
          <w:divBdr>
            <w:top w:val="none" w:sz="0" w:space="0" w:color="auto"/>
            <w:left w:val="none" w:sz="0" w:space="0" w:color="auto"/>
            <w:bottom w:val="none" w:sz="0" w:space="0" w:color="auto"/>
            <w:right w:val="none" w:sz="0" w:space="0" w:color="auto"/>
          </w:divBdr>
        </w:div>
        <w:div w:id="2021733683">
          <w:marLeft w:val="640"/>
          <w:marRight w:val="0"/>
          <w:marTop w:val="0"/>
          <w:marBottom w:val="0"/>
          <w:divBdr>
            <w:top w:val="none" w:sz="0" w:space="0" w:color="auto"/>
            <w:left w:val="none" w:sz="0" w:space="0" w:color="auto"/>
            <w:bottom w:val="none" w:sz="0" w:space="0" w:color="auto"/>
            <w:right w:val="none" w:sz="0" w:space="0" w:color="auto"/>
          </w:divBdr>
        </w:div>
        <w:div w:id="12655352">
          <w:marLeft w:val="640"/>
          <w:marRight w:val="0"/>
          <w:marTop w:val="0"/>
          <w:marBottom w:val="0"/>
          <w:divBdr>
            <w:top w:val="none" w:sz="0" w:space="0" w:color="auto"/>
            <w:left w:val="none" w:sz="0" w:space="0" w:color="auto"/>
            <w:bottom w:val="none" w:sz="0" w:space="0" w:color="auto"/>
            <w:right w:val="none" w:sz="0" w:space="0" w:color="auto"/>
          </w:divBdr>
        </w:div>
        <w:div w:id="636880086">
          <w:marLeft w:val="640"/>
          <w:marRight w:val="0"/>
          <w:marTop w:val="0"/>
          <w:marBottom w:val="0"/>
          <w:divBdr>
            <w:top w:val="none" w:sz="0" w:space="0" w:color="auto"/>
            <w:left w:val="none" w:sz="0" w:space="0" w:color="auto"/>
            <w:bottom w:val="none" w:sz="0" w:space="0" w:color="auto"/>
            <w:right w:val="none" w:sz="0" w:space="0" w:color="auto"/>
          </w:divBdr>
        </w:div>
        <w:div w:id="117527569">
          <w:marLeft w:val="640"/>
          <w:marRight w:val="0"/>
          <w:marTop w:val="0"/>
          <w:marBottom w:val="0"/>
          <w:divBdr>
            <w:top w:val="none" w:sz="0" w:space="0" w:color="auto"/>
            <w:left w:val="none" w:sz="0" w:space="0" w:color="auto"/>
            <w:bottom w:val="none" w:sz="0" w:space="0" w:color="auto"/>
            <w:right w:val="none" w:sz="0" w:space="0" w:color="auto"/>
          </w:divBdr>
        </w:div>
        <w:div w:id="951789492">
          <w:marLeft w:val="640"/>
          <w:marRight w:val="0"/>
          <w:marTop w:val="0"/>
          <w:marBottom w:val="0"/>
          <w:divBdr>
            <w:top w:val="none" w:sz="0" w:space="0" w:color="auto"/>
            <w:left w:val="none" w:sz="0" w:space="0" w:color="auto"/>
            <w:bottom w:val="none" w:sz="0" w:space="0" w:color="auto"/>
            <w:right w:val="none" w:sz="0" w:space="0" w:color="auto"/>
          </w:divBdr>
        </w:div>
        <w:div w:id="1101529407">
          <w:marLeft w:val="640"/>
          <w:marRight w:val="0"/>
          <w:marTop w:val="0"/>
          <w:marBottom w:val="0"/>
          <w:divBdr>
            <w:top w:val="none" w:sz="0" w:space="0" w:color="auto"/>
            <w:left w:val="none" w:sz="0" w:space="0" w:color="auto"/>
            <w:bottom w:val="none" w:sz="0" w:space="0" w:color="auto"/>
            <w:right w:val="none" w:sz="0" w:space="0" w:color="auto"/>
          </w:divBdr>
        </w:div>
        <w:div w:id="1732459521">
          <w:marLeft w:val="640"/>
          <w:marRight w:val="0"/>
          <w:marTop w:val="0"/>
          <w:marBottom w:val="0"/>
          <w:divBdr>
            <w:top w:val="none" w:sz="0" w:space="0" w:color="auto"/>
            <w:left w:val="none" w:sz="0" w:space="0" w:color="auto"/>
            <w:bottom w:val="none" w:sz="0" w:space="0" w:color="auto"/>
            <w:right w:val="none" w:sz="0" w:space="0" w:color="auto"/>
          </w:divBdr>
        </w:div>
        <w:div w:id="291132123">
          <w:marLeft w:val="640"/>
          <w:marRight w:val="0"/>
          <w:marTop w:val="0"/>
          <w:marBottom w:val="0"/>
          <w:divBdr>
            <w:top w:val="none" w:sz="0" w:space="0" w:color="auto"/>
            <w:left w:val="none" w:sz="0" w:space="0" w:color="auto"/>
            <w:bottom w:val="none" w:sz="0" w:space="0" w:color="auto"/>
            <w:right w:val="none" w:sz="0" w:space="0" w:color="auto"/>
          </w:divBdr>
        </w:div>
        <w:div w:id="787352414">
          <w:marLeft w:val="640"/>
          <w:marRight w:val="0"/>
          <w:marTop w:val="0"/>
          <w:marBottom w:val="0"/>
          <w:divBdr>
            <w:top w:val="none" w:sz="0" w:space="0" w:color="auto"/>
            <w:left w:val="none" w:sz="0" w:space="0" w:color="auto"/>
            <w:bottom w:val="none" w:sz="0" w:space="0" w:color="auto"/>
            <w:right w:val="none" w:sz="0" w:space="0" w:color="auto"/>
          </w:divBdr>
        </w:div>
        <w:div w:id="539173098">
          <w:marLeft w:val="640"/>
          <w:marRight w:val="0"/>
          <w:marTop w:val="0"/>
          <w:marBottom w:val="0"/>
          <w:divBdr>
            <w:top w:val="none" w:sz="0" w:space="0" w:color="auto"/>
            <w:left w:val="none" w:sz="0" w:space="0" w:color="auto"/>
            <w:bottom w:val="none" w:sz="0" w:space="0" w:color="auto"/>
            <w:right w:val="none" w:sz="0" w:space="0" w:color="auto"/>
          </w:divBdr>
        </w:div>
        <w:div w:id="805782933">
          <w:marLeft w:val="640"/>
          <w:marRight w:val="0"/>
          <w:marTop w:val="0"/>
          <w:marBottom w:val="0"/>
          <w:divBdr>
            <w:top w:val="none" w:sz="0" w:space="0" w:color="auto"/>
            <w:left w:val="none" w:sz="0" w:space="0" w:color="auto"/>
            <w:bottom w:val="none" w:sz="0" w:space="0" w:color="auto"/>
            <w:right w:val="none" w:sz="0" w:space="0" w:color="auto"/>
          </w:divBdr>
        </w:div>
        <w:div w:id="106774578">
          <w:marLeft w:val="640"/>
          <w:marRight w:val="0"/>
          <w:marTop w:val="0"/>
          <w:marBottom w:val="0"/>
          <w:divBdr>
            <w:top w:val="none" w:sz="0" w:space="0" w:color="auto"/>
            <w:left w:val="none" w:sz="0" w:space="0" w:color="auto"/>
            <w:bottom w:val="none" w:sz="0" w:space="0" w:color="auto"/>
            <w:right w:val="none" w:sz="0" w:space="0" w:color="auto"/>
          </w:divBdr>
        </w:div>
        <w:div w:id="1275480714">
          <w:marLeft w:val="640"/>
          <w:marRight w:val="0"/>
          <w:marTop w:val="0"/>
          <w:marBottom w:val="0"/>
          <w:divBdr>
            <w:top w:val="none" w:sz="0" w:space="0" w:color="auto"/>
            <w:left w:val="none" w:sz="0" w:space="0" w:color="auto"/>
            <w:bottom w:val="none" w:sz="0" w:space="0" w:color="auto"/>
            <w:right w:val="none" w:sz="0" w:space="0" w:color="auto"/>
          </w:divBdr>
        </w:div>
        <w:div w:id="489951825">
          <w:marLeft w:val="640"/>
          <w:marRight w:val="0"/>
          <w:marTop w:val="0"/>
          <w:marBottom w:val="0"/>
          <w:divBdr>
            <w:top w:val="none" w:sz="0" w:space="0" w:color="auto"/>
            <w:left w:val="none" w:sz="0" w:space="0" w:color="auto"/>
            <w:bottom w:val="none" w:sz="0" w:space="0" w:color="auto"/>
            <w:right w:val="none" w:sz="0" w:space="0" w:color="auto"/>
          </w:divBdr>
        </w:div>
        <w:div w:id="883565712">
          <w:marLeft w:val="640"/>
          <w:marRight w:val="0"/>
          <w:marTop w:val="0"/>
          <w:marBottom w:val="0"/>
          <w:divBdr>
            <w:top w:val="none" w:sz="0" w:space="0" w:color="auto"/>
            <w:left w:val="none" w:sz="0" w:space="0" w:color="auto"/>
            <w:bottom w:val="none" w:sz="0" w:space="0" w:color="auto"/>
            <w:right w:val="none" w:sz="0" w:space="0" w:color="auto"/>
          </w:divBdr>
        </w:div>
        <w:div w:id="980577846">
          <w:marLeft w:val="640"/>
          <w:marRight w:val="0"/>
          <w:marTop w:val="0"/>
          <w:marBottom w:val="0"/>
          <w:divBdr>
            <w:top w:val="none" w:sz="0" w:space="0" w:color="auto"/>
            <w:left w:val="none" w:sz="0" w:space="0" w:color="auto"/>
            <w:bottom w:val="none" w:sz="0" w:space="0" w:color="auto"/>
            <w:right w:val="none" w:sz="0" w:space="0" w:color="auto"/>
          </w:divBdr>
        </w:div>
        <w:div w:id="1143692206">
          <w:marLeft w:val="640"/>
          <w:marRight w:val="0"/>
          <w:marTop w:val="0"/>
          <w:marBottom w:val="0"/>
          <w:divBdr>
            <w:top w:val="none" w:sz="0" w:space="0" w:color="auto"/>
            <w:left w:val="none" w:sz="0" w:space="0" w:color="auto"/>
            <w:bottom w:val="none" w:sz="0" w:space="0" w:color="auto"/>
            <w:right w:val="none" w:sz="0" w:space="0" w:color="auto"/>
          </w:divBdr>
        </w:div>
        <w:div w:id="877011530">
          <w:marLeft w:val="640"/>
          <w:marRight w:val="0"/>
          <w:marTop w:val="0"/>
          <w:marBottom w:val="0"/>
          <w:divBdr>
            <w:top w:val="none" w:sz="0" w:space="0" w:color="auto"/>
            <w:left w:val="none" w:sz="0" w:space="0" w:color="auto"/>
            <w:bottom w:val="none" w:sz="0" w:space="0" w:color="auto"/>
            <w:right w:val="none" w:sz="0" w:space="0" w:color="auto"/>
          </w:divBdr>
        </w:div>
        <w:div w:id="2059357875">
          <w:marLeft w:val="640"/>
          <w:marRight w:val="0"/>
          <w:marTop w:val="0"/>
          <w:marBottom w:val="0"/>
          <w:divBdr>
            <w:top w:val="none" w:sz="0" w:space="0" w:color="auto"/>
            <w:left w:val="none" w:sz="0" w:space="0" w:color="auto"/>
            <w:bottom w:val="none" w:sz="0" w:space="0" w:color="auto"/>
            <w:right w:val="none" w:sz="0" w:space="0" w:color="auto"/>
          </w:divBdr>
        </w:div>
        <w:div w:id="1068841631">
          <w:marLeft w:val="640"/>
          <w:marRight w:val="0"/>
          <w:marTop w:val="0"/>
          <w:marBottom w:val="0"/>
          <w:divBdr>
            <w:top w:val="none" w:sz="0" w:space="0" w:color="auto"/>
            <w:left w:val="none" w:sz="0" w:space="0" w:color="auto"/>
            <w:bottom w:val="none" w:sz="0" w:space="0" w:color="auto"/>
            <w:right w:val="none" w:sz="0" w:space="0" w:color="auto"/>
          </w:divBdr>
        </w:div>
        <w:div w:id="145633727">
          <w:marLeft w:val="640"/>
          <w:marRight w:val="0"/>
          <w:marTop w:val="0"/>
          <w:marBottom w:val="0"/>
          <w:divBdr>
            <w:top w:val="none" w:sz="0" w:space="0" w:color="auto"/>
            <w:left w:val="none" w:sz="0" w:space="0" w:color="auto"/>
            <w:bottom w:val="none" w:sz="0" w:space="0" w:color="auto"/>
            <w:right w:val="none" w:sz="0" w:space="0" w:color="auto"/>
          </w:divBdr>
        </w:div>
        <w:div w:id="1932274629">
          <w:marLeft w:val="640"/>
          <w:marRight w:val="0"/>
          <w:marTop w:val="0"/>
          <w:marBottom w:val="0"/>
          <w:divBdr>
            <w:top w:val="none" w:sz="0" w:space="0" w:color="auto"/>
            <w:left w:val="none" w:sz="0" w:space="0" w:color="auto"/>
            <w:bottom w:val="none" w:sz="0" w:space="0" w:color="auto"/>
            <w:right w:val="none" w:sz="0" w:space="0" w:color="auto"/>
          </w:divBdr>
        </w:div>
        <w:div w:id="963658912">
          <w:marLeft w:val="640"/>
          <w:marRight w:val="0"/>
          <w:marTop w:val="0"/>
          <w:marBottom w:val="0"/>
          <w:divBdr>
            <w:top w:val="none" w:sz="0" w:space="0" w:color="auto"/>
            <w:left w:val="none" w:sz="0" w:space="0" w:color="auto"/>
            <w:bottom w:val="none" w:sz="0" w:space="0" w:color="auto"/>
            <w:right w:val="none" w:sz="0" w:space="0" w:color="auto"/>
          </w:divBdr>
        </w:div>
        <w:div w:id="1010791724">
          <w:marLeft w:val="640"/>
          <w:marRight w:val="0"/>
          <w:marTop w:val="0"/>
          <w:marBottom w:val="0"/>
          <w:divBdr>
            <w:top w:val="none" w:sz="0" w:space="0" w:color="auto"/>
            <w:left w:val="none" w:sz="0" w:space="0" w:color="auto"/>
            <w:bottom w:val="none" w:sz="0" w:space="0" w:color="auto"/>
            <w:right w:val="none" w:sz="0" w:space="0" w:color="auto"/>
          </w:divBdr>
        </w:div>
        <w:div w:id="1253974255">
          <w:marLeft w:val="640"/>
          <w:marRight w:val="0"/>
          <w:marTop w:val="0"/>
          <w:marBottom w:val="0"/>
          <w:divBdr>
            <w:top w:val="none" w:sz="0" w:space="0" w:color="auto"/>
            <w:left w:val="none" w:sz="0" w:space="0" w:color="auto"/>
            <w:bottom w:val="none" w:sz="0" w:space="0" w:color="auto"/>
            <w:right w:val="none" w:sz="0" w:space="0" w:color="auto"/>
          </w:divBdr>
        </w:div>
        <w:div w:id="2008243911">
          <w:marLeft w:val="640"/>
          <w:marRight w:val="0"/>
          <w:marTop w:val="0"/>
          <w:marBottom w:val="0"/>
          <w:divBdr>
            <w:top w:val="none" w:sz="0" w:space="0" w:color="auto"/>
            <w:left w:val="none" w:sz="0" w:space="0" w:color="auto"/>
            <w:bottom w:val="none" w:sz="0" w:space="0" w:color="auto"/>
            <w:right w:val="none" w:sz="0" w:space="0" w:color="auto"/>
          </w:divBdr>
        </w:div>
        <w:div w:id="380979770">
          <w:marLeft w:val="640"/>
          <w:marRight w:val="0"/>
          <w:marTop w:val="0"/>
          <w:marBottom w:val="0"/>
          <w:divBdr>
            <w:top w:val="none" w:sz="0" w:space="0" w:color="auto"/>
            <w:left w:val="none" w:sz="0" w:space="0" w:color="auto"/>
            <w:bottom w:val="none" w:sz="0" w:space="0" w:color="auto"/>
            <w:right w:val="none" w:sz="0" w:space="0" w:color="auto"/>
          </w:divBdr>
        </w:div>
        <w:div w:id="1093628112">
          <w:marLeft w:val="640"/>
          <w:marRight w:val="0"/>
          <w:marTop w:val="0"/>
          <w:marBottom w:val="0"/>
          <w:divBdr>
            <w:top w:val="none" w:sz="0" w:space="0" w:color="auto"/>
            <w:left w:val="none" w:sz="0" w:space="0" w:color="auto"/>
            <w:bottom w:val="none" w:sz="0" w:space="0" w:color="auto"/>
            <w:right w:val="none" w:sz="0" w:space="0" w:color="auto"/>
          </w:divBdr>
        </w:div>
        <w:div w:id="2118788121">
          <w:marLeft w:val="640"/>
          <w:marRight w:val="0"/>
          <w:marTop w:val="0"/>
          <w:marBottom w:val="0"/>
          <w:divBdr>
            <w:top w:val="none" w:sz="0" w:space="0" w:color="auto"/>
            <w:left w:val="none" w:sz="0" w:space="0" w:color="auto"/>
            <w:bottom w:val="none" w:sz="0" w:space="0" w:color="auto"/>
            <w:right w:val="none" w:sz="0" w:space="0" w:color="auto"/>
          </w:divBdr>
        </w:div>
        <w:div w:id="1394237471">
          <w:marLeft w:val="640"/>
          <w:marRight w:val="0"/>
          <w:marTop w:val="0"/>
          <w:marBottom w:val="0"/>
          <w:divBdr>
            <w:top w:val="none" w:sz="0" w:space="0" w:color="auto"/>
            <w:left w:val="none" w:sz="0" w:space="0" w:color="auto"/>
            <w:bottom w:val="none" w:sz="0" w:space="0" w:color="auto"/>
            <w:right w:val="none" w:sz="0" w:space="0" w:color="auto"/>
          </w:divBdr>
        </w:div>
        <w:div w:id="672612346">
          <w:marLeft w:val="640"/>
          <w:marRight w:val="0"/>
          <w:marTop w:val="0"/>
          <w:marBottom w:val="0"/>
          <w:divBdr>
            <w:top w:val="none" w:sz="0" w:space="0" w:color="auto"/>
            <w:left w:val="none" w:sz="0" w:space="0" w:color="auto"/>
            <w:bottom w:val="none" w:sz="0" w:space="0" w:color="auto"/>
            <w:right w:val="none" w:sz="0" w:space="0" w:color="auto"/>
          </w:divBdr>
        </w:div>
        <w:div w:id="2115712695">
          <w:marLeft w:val="640"/>
          <w:marRight w:val="0"/>
          <w:marTop w:val="0"/>
          <w:marBottom w:val="0"/>
          <w:divBdr>
            <w:top w:val="none" w:sz="0" w:space="0" w:color="auto"/>
            <w:left w:val="none" w:sz="0" w:space="0" w:color="auto"/>
            <w:bottom w:val="none" w:sz="0" w:space="0" w:color="auto"/>
            <w:right w:val="none" w:sz="0" w:space="0" w:color="auto"/>
          </w:divBdr>
        </w:div>
        <w:div w:id="492648636">
          <w:marLeft w:val="640"/>
          <w:marRight w:val="0"/>
          <w:marTop w:val="0"/>
          <w:marBottom w:val="0"/>
          <w:divBdr>
            <w:top w:val="none" w:sz="0" w:space="0" w:color="auto"/>
            <w:left w:val="none" w:sz="0" w:space="0" w:color="auto"/>
            <w:bottom w:val="none" w:sz="0" w:space="0" w:color="auto"/>
            <w:right w:val="none" w:sz="0" w:space="0" w:color="auto"/>
          </w:divBdr>
        </w:div>
        <w:div w:id="209926301">
          <w:marLeft w:val="640"/>
          <w:marRight w:val="0"/>
          <w:marTop w:val="0"/>
          <w:marBottom w:val="0"/>
          <w:divBdr>
            <w:top w:val="none" w:sz="0" w:space="0" w:color="auto"/>
            <w:left w:val="none" w:sz="0" w:space="0" w:color="auto"/>
            <w:bottom w:val="none" w:sz="0" w:space="0" w:color="auto"/>
            <w:right w:val="none" w:sz="0" w:space="0" w:color="auto"/>
          </w:divBdr>
        </w:div>
        <w:div w:id="12583924">
          <w:marLeft w:val="640"/>
          <w:marRight w:val="0"/>
          <w:marTop w:val="0"/>
          <w:marBottom w:val="0"/>
          <w:divBdr>
            <w:top w:val="none" w:sz="0" w:space="0" w:color="auto"/>
            <w:left w:val="none" w:sz="0" w:space="0" w:color="auto"/>
            <w:bottom w:val="none" w:sz="0" w:space="0" w:color="auto"/>
            <w:right w:val="none" w:sz="0" w:space="0" w:color="auto"/>
          </w:divBdr>
        </w:div>
        <w:div w:id="786390655">
          <w:marLeft w:val="640"/>
          <w:marRight w:val="0"/>
          <w:marTop w:val="0"/>
          <w:marBottom w:val="0"/>
          <w:divBdr>
            <w:top w:val="none" w:sz="0" w:space="0" w:color="auto"/>
            <w:left w:val="none" w:sz="0" w:space="0" w:color="auto"/>
            <w:bottom w:val="none" w:sz="0" w:space="0" w:color="auto"/>
            <w:right w:val="none" w:sz="0" w:space="0" w:color="auto"/>
          </w:divBdr>
        </w:div>
        <w:div w:id="1587423305">
          <w:marLeft w:val="640"/>
          <w:marRight w:val="0"/>
          <w:marTop w:val="0"/>
          <w:marBottom w:val="0"/>
          <w:divBdr>
            <w:top w:val="none" w:sz="0" w:space="0" w:color="auto"/>
            <w:left w:val="none" w:sz="0" w:space="0" w:color="auto"/>
            <w:bottom w:val="none" w:sz="0" w:space="0" w:color="auto"/>
            <w:right w:val="none" w:sz="0" w:space="0" w:color="auto"/>
          </w:divBdr>
        </w:div>
        <w:div w:id="15040280">
          <w:marLeft w:val="640"/>
          <w:marRight w:val="0"/>
          <w:marTop w:val="0"/>
          <w:marBottom w:val="0"/>
          <w:divBdr>
            <w:top w:val="none" w:sz="0" w:space="0" w:color="auto"/>
            <w:left w:val="none" w:sz="0" w:space="0" w:color="auto"/>
            <w:bottom w:val="none" w:sz="0" w:space="0" w:color="auto"/>
            <w:right w:val="none" w:sz="0" w:space="0" w:color="auto"/>
          </w:divBdr>
        </w:div>
        <w:div w:id="1454666384">
          <w:marLeft w:val="640"/>
          <w:marRight w:val="0"/>
          <w:marTop w:val="0"/>
          <w:marBottom w:val="0"/>
          <w:divBdr>
            <w:top w:val="none" w:sz="0" w:space="0" w:color="auto"/>
            <w:left w:val="none" w:sz="0" w:space="0" w:color="auto"/>
            <w:bottom w:val="none" w:sz="0" w:space="0" w:color="auto"/>
            <w:right w:val="none" w:sz="0" w:space="0" w:color="auto"/>
          </w:divBdr>
        </w:div>
        <w:div w:id="782653816">
          <w:marLeft w:val="640"/>
          <w:marRight w:val="0"/>
          <w:marTop w:val="0"/>
          <w:marBottom w:val="0"/>
          <w:divBdr>
            <w:top w:val="none" w:sz="0" w:space="0" w:color="auto"/>
            <w:left w:val="none" w:sz="0" w:space="0" w:color="auto"/>
            <w:bottom w:val="none" w:sz="0" w:space="0" w:color="auto"/>
            <w:right w:val="none" w:sz="0" w:space="0" w:color="auto"/>
          </w:divBdr>
        </w:div>
        <w:div w:id="1635208429">
          <w:marLeft w:val="640"/>
          <w:marRight w:val="0"/>
          <w:marTop w:val="0"/>
          <w:marBottom w:val="0"/>
          <w:divBdr>
            <w:top w:val="none" w:sz="0" w:space="0" w:color="auto"/>
            <w:left w:val="none" w:sz="0" w:space="0" w:color="auto"/>
            <w:bottom w:val="none" w:sz="0" w:space="0" w:color="auto"/>
            <w:right w:val="none" w:sz="0" w:space="0" w:color="auto"/>
          </w:divBdr>
        </w:div>
        <w:div w:id="836573499">
          <w:marLeft w:val="640"/>
          <w:marRight w:val="0"/>
          <w:marTop w:val="0"/>
          <w:marBottom w:val="0"/>
          <w:divBdr>
            <w:top w:val="none" w:sz="0" w:space="0" w:color="auto"/>
            <w:left w:val="none" w:sz="0" w:space="0" w:color="auto"/>
            <w:bottom w:val="none" w:sz="0" w:space="0" w:color="auto"/>
            <w:right w:val="none" w:sz="0" w:space="0" w:color="auto"/>
          </w:divBdr>
        </w:div>
        <w:div w:id="15278900">
          <w:marLeft w:val="640"/>
          <w:marRight w:val="0"/>
          <w:marTop w:val="0"/>
          <w:marBottom w:val="0"/>
          <w:divBdr>
            <w:top w:val="none" w:sz="0" w:space="0" w:color="auto"/>
            <w:left w:val="none" w:sz="0" w:space="0" w:color="auto"/>
            <w:bottom w:val="none" w:sz="0" w:space="0" w:color="auto"/>
            <w:right w:val="none" w:sz="0" w:space="0" w:color="auto"/>
          </w:divBdr>
        </w:div>
        <w:div w:id="653073640">
          <w:marLeft w:val="640"/>
          <w:marRight w:val="0"/>
          <w:marTop w:val="0"/>
          <w:marBottom w:val="0"/>
          <w:divBdr>
            <w:top w:val="none" w:sz="0" w:space="0" w:color="auto"/>
            <w:left w:val="none" w:sz="0" w:space="0" w:color="auto"/>
            <w:bottom w:val="none" w:sz="0" w:space="0" w:color="auto"/>
            <w:right w:val="none" w:sz="0" w:space="0" w:color="auto"/>
          </w:divBdr>
        </w:div>
        <w:div w:id="22902133">
          <w:marLeft w:val="640"/>
          <w:marRight w:val="0"/>
          <w:marTop w:val="0"/>
          <w:marBottom w:val="0"/>
          <w:divBdr>
            <w:top w:val="none" w:sz="0" w:space="0" w:color="auto"/>
            <w:left w:val="none" w:sz="0" w:space="0" w:color="auto"/>
            <w:bottom w:val="none" w:sz="0" w:space="0" w:color="auto"/>
            <w:right w:val="none" w:sz="0" w:space="0" w:color="auto"/>
          </w:divBdr>
        </w:div>
        <w:div w:id="888418791">
          <w:marLeft w:val="640"/>
          <w:marRight w:val="0"/>
          <w:marTop w:val="0"/>
          <w:marBottom w:val="0"/>
          <w:divBdr>
            <w:top w:val="none" w:sz="0" w:space="0" w:color="auto"/>
            <w:left w:val="none" w:sz="0" w:space="0" w:color="auto"/>
            <w:bottom w:val="none" w:sz="0" w:space="0" w:color="auto"/>
            <w:right w:val="none" w:sz="0" w:space="0" w:color="auto"/>
          </w:divBdr>
        </w:div>
        <w:div w:id="311256111">
          <w:marLeft w:val="640"/>
          <w:marRight w:val="0"/>
          <w:marTop w:val="0"/>
          <w:marBottom w:val="0"/>
          <w:divBdr>
            <w:top w:val="none" w:sz="0" w:space="0" w:color="auto"/>
            <w:left w:val="none" w:sz="0" w:space="0" w:color="auto"/>
            <w:bottom w:val="none" w:sz="0" w:space="0" w:color="auto"/>
            <w:right w:val="none" w:sz="0" w:space="0" w:color="auto"/>
          </w:divBdr>
        </w:div>
        <w:div w:id="198247370">
          <w:marLeft w:val="640"/>
          <w:marRight w:val="0"/>
          <w:marTop w:val="0"/>
          <w:marBottom w:val="0"/>
          <w:divBdr>
            <w:top w:val="none" w:sz="0" w:space="0" w:color="auto"/>
            <w:left w:val="none" w:sz="0" w:space="0" w:color="auto"/>
            <w:bottom w:val="none" w:sz="0" w:space="0" w:color="auto"/>
            <w:right w:val="none" w:sz="0" w:space="0" w:color="auto"/>
          </w:divBdr>
        </w:div>
        <w:div w:id="1928883786">
          <w:marLeft w:val="640"/>
          <w:marRight w:val="0"/>
          <w:marTop w:val="0"/>
          <w:marBottom w:val="0"/>
          <w:divBdr>
            <w:top w:val="none" w:sz="0" w:space="0" w:color="auto"/>
            <w:left w:val="none" w:sz="0" w:space="0" w:color="auto"/>
            <w:bottom w:val="none" w:sz="0" w:space="0" w:color="auto"/>
            <w:right w:val="none" w:sz="0" w:space="0" w:color="auto"/>
          </w:divBdr>
        </w:div>
        <w:div w:id="1126582097">
          <w:marLeft w:val="640"/>
          <w:marRight w:val="0"/>
          <w:marTop w:val="0"/>
          <w:marBottom w:val="0"/>
          <w:divBdr>
            <w:top w:val="none" w:sz="0" w:space="0" w:color="auto"/>
            <w:left w:val="none" w:sz="0" w:space="0" w:color="auto"/>
            <w:bottom w:val="none" w:sz="0" w:space="0" w:color="auto"/>
            <w:right w:val="none" w:sz="0" w:space="0" w:color="auto"/>
          </w:divBdr>
        </w:div>
        <w:div w:id="3483377">
          <w:marLeft w:val="640"/>
          <w:marRight w:val="0"/>
          <w:marTop w:val="0"/>
          <w:marBottom w:val="0"/>
          <w:divBdr>
            <w:top w:val="none" w:sz="0" w:space="0" w:color="auto"/>
            <w:left w:val="none" w:sz="0" w:space="0" w:color="auto"/>
            <w:bottom w:val="none" w:sz="0" w:space="0" w:color="auto"/>
            <w:right w:val="none" w:sz="0" w:space="0" w:color="auto"/>
          </w:divBdr>
        </w:div>
        <w:div w:id="159858266">
          <w:marLeft w:val="640"/>
          <w:marRight w:val="0"/>
          <w:marTop w:val="0"/>
          <w:marBottom w:val="0"/>
          <w:divBdr>
            <w:top w:val="none" w:sz="0" w:space="0" w:color="auto"/>
            <w:left w:val="none" w:sz="0" w:space="0" w:color="auto"/>
            <w:bottom w:val="none" w:sz="0" w:space="0" w:color="auto"/>
            <w:right w:val="none" w:sz="0" w:space="0" w:color="auto"/>
          </w:divBdr>
        </w:div>
        <w:div w:id="458689564">
          <w:marLeft w:val="640"/>
          <w:marRight w:val="0"/>
          <w:marTop w:val="0"/>
          <w:marBottom w:val="0"/>
          <w:divBdr>
            <w:top w:val="none" w:sz="0" w:space="0" w:color="auto"/>
            <w:left w:val="none" w:sz="0" w:space="0" w:color="auto"/>
            <w:bottom w:val="none" w:sz="0" w:space="0" w:color="auto"/>
            <w:right w:val="none" w:sz="0" w:space="0" w:color="auto"/>
          </w:divBdr>
        </w:div>
        <w:div w:id="112947919">
          <w:marLeft w:val="640"/>
          <w:marRight w:val="0"/>
          <w:marTop w:val="0"/>
          <w:marBottom w:val="0"/>
          <w:divBdr>
            <w:top w:val="none" w:sz="0" w:space="0" w:color="auto"/>
            <w:left w:val="none" w:sz="0" w:space="0" w:color="auto"/>
            <w:bottom w:val="none" w:sz="0" w:space="0" w:color="auto"/>
            <w:right w:val="none" w:sz="0" w:space="0" w:color="auto"/>
          </w:divBdr>
        </w:div>
        <w:div w:id="599722225">
          <w:marLeft w:val="640"/>
          <w:marRight w:val="0"/>
          <w:marTop w:val="0"/>
          <w:marBottom w:val="0"/>
          <w:divBdr>
            <w:top w:val="none" w:sz="0" w:space="0" w:color="auto"/>
            <w:left w:val="none" w:sz="0" w:space="0" w:color="auto"/>
            <w:bottom w:val="none" w:sz="0" w:space="0" w:color="auto"/>
            <w:right w:val="none" w:sz="0" w:space="0" w:color="auto"/>
          </w:divBdr>
        </w:div>
        <w:div w:id="456218281">
          <w:marLeft w:val="640"/>
          <w:marRight w:val="0"/>
          <w:marTop w:val="0"/>
          <w:marBottom w:val="0"/>
          <w:divBdr>
            <w:top w:val="none" w:sz="0" w:space="0" w:color="auto"/>
            <w:left w:val="none" w:sz="0" w:space="0" w:color="auto"/>
            <w:bottom w:val="none" w:sz="0" w:space="0" w:color="auto"/>
            <w:right w:val="none" w:sz="0" w:space="0" w:color="auto"/>
          </w:divBdr>
        </w:div>
        <w:div w:id="620301277">
          <w:marLeft w:val="640"/>
          <w:marRight w:val="0"/>
          <w:marTop w:val="0"/>
          <w:marBottom w:val="0"/>
          <w:divBdr>
            <w:top w:val="none" w:sz="0" w:space="0" w:color="auto"/>
            <w:left w:val="none" w:sz="0" w:space="0" w:color="auto"/>
            <w:bottom w:val="none" w:sz="0" w:space="0" w:color="auto"/>
            <w:right w:val="none" w:sz="0" w:space="0" w:color="auto"/>
          </w:divBdr>
        </w:div>
        <w:div w:id="469597392">
          <w:marLeft w:val="640"/>
          <w:marRight w:val="0"/>
          <w:marTop w:val="0"/>
          <w:marBottom w:val="0"/>
          <w:divBdr>
            <w:top w:val="none" w:sz="0" w:space="0" w:color="auto"/>
            <w:left w:val="none" w:sz="0" w:space="0" w:color="auto"/>
            <w:bottom w:val="none" w:sz="0" w:space="0" w:color="auto"/>
            <w:right w:val="none" w:sz="0" w:space="0" w:color="auto"/>
          </w:divBdr>
        </w:div>
        <w:div w:id="1674188288">
          <w:marLeft w:val="640"/>
          <w:marRight w:val="0"/>
          <w:marTop w:val="0"/>
          <w:marBottom w:val="0"/>
          <w:divBdr>
            <w:top w:val="none" w:sz="0" w:space="0" w:color="auto"/>
            <w:left w:val="none" w:sz="0" w:space="0" w:color="auto"/>
            <w:bottom w:val="none" w:sz="0" w:space="0" w:color="auto"/>
            <w:right w:val="none" w:sz="0" w:space="0" w:color="auto"/>
          </w:divBdr>
        </w:div>
        <w:div w:id="80220569">
          <w:marLeft w:val="640"/>
          <w:marRight w:val="0"/>
          <w:marTop w:val="0"/>
          <w:marBottom w:val="0"/>
          <w:divBdr>
            <w:top w:val="none" w:sz="0" w:space="0" w:color="auto"/>
            <w:left w:val="none" w:sz="0" w:space="0" w:color="auto"/>
            <w:bottom w:val="none" w:sz="0" w:space="0" w:color="auto"/>
            <w:right w:val="none" w:sz="0" w:space="0" w:color="auto"/>
          </w:divBdr>
        </w:div>
        <w:div w:id="888539497">
          <w:marLeft w:val="640"/>
          <w:marRight w:val="0"/>
          <w:marTop w:val="0"/>
          <w:marBottom w:val="0"/>
          <w:divBdr>
            <w:top w:val="none" w:sz="0" w:space="0" w:color="auto"/>
            <w:left w:val="none" w:sz="0" w:space="0" w:color="auto"/>
            <w:bottom w:val="none" w:sz="0" w:space="0" w:color="auto"/>
            <w:right w:val="none" w:sz="0" w:space="0" w:color="auto"/>
          </w:divBdr>
        </w:div>
        <w:div w:id="366756531">
          <w:marLeft w:val="640"/>
          <w:marRight w:val="0"/>
          <w:marTop w:val="0"/>
          <w:marBottom w:val="0"/>
          <w:divBdr>
            <w:top w:val="none" w:sz="0" w:space="0" w:color="auto"/>
            <w:left w:val="none" w:sz="0" w:space="0" w:color="auto"/>
            <w:bottom w:val="none" w:sz="0" w:space="0" w:color="auto"/>
            <w:right w:val="none" w:sz="0" w:space="0" w:color="auto"/>
          </w:divBdr>
        </w:div>
        <w:div w:id="1514226567">
          <w:marLeft w:val="640"/>
          <w:marRight w:val="0"/>
          <w:marTop w:val="0"/>
          <w:marBottom w:val="0"/>
          <w:divBdr>
            <w:top w:val="none" w:sz="0" w:space="0" w:color="auto"/>
            <w:left w:val="none" w:sz="0" w:space="0" w:color="auto"/>
            <w:bottom w:val="none" w:sz="0" w:space="0" w:color="auto"/>
            <w:right w:val="none" w:sz="0" w:space="0" w:color="auto"/>
          </w:divBdr>
        </w:div>
        <w:div w:id="902566137">
          <w:marLeft w:val="640"/>
          <w:marRight w:val="0"/>
          <w:marTop w:val="0"/>
          <w:marBottom w:val="0"/>
          <w:divBdr>
            <w:top w:val="none" w:sz="0" w:space="0" w:color="auto"/>
            <w:left w:val="none" w:sz="0" w:space="0" w:color="auto"/>
            <w:bottom w:val="none" w:sz="0" w:space="0" w:color="auto"/>
            <w:right w:val="none" w:sz="0" w:space="0" w:color="auto"/>
          </w:divBdr>
        </w:div>
        <w:div w:id="453985885">
          <w:marLeft w:val="640"/>
          <w:marRight w:val="0"/>
          <w:marTop w:val="0"/>
          <w:marBottom w:val="0"/>
          <w:divBdr>
            <w:top w:val="none" w:sz="0" w:space="0" w:color="auto"/>
            <w:left w:val="none" w:sz="0" w:space="0" w:color="auto"/>
            <w:bottom w:val="none" w:sz="0" w:space="0" w:color="auto"/>
            <w:right w:val="none" w:sz="0" w:space="0" w:color="auto"/>
          </w:divBdr>
        </w:div>
        <w:div w:id="222376172">
          <w:marLeft w:val="640"/>
          <w:marRight w:val="0"/>
          <w:marTop w:val="0"/>
          <w:marBottom w:val="0"/>
          <w:divBdr>
            <w:top w:val="none" w:sz="0" w:space="0" w:color="auto"/>
            <w:left w:val="none" w:sz="0" w:space="0" w:color="auto"/>
            <w:bottom w:val="none" w:sz="0" w:space="0" w:color="auto"/>
            <w:right w:val="none" w:sz="0" w:space="0" w:color="auto"/>
          </w:divBdr>
        </w:div>
        <w:div w:id="1470976415">
          <w:marLeft w:val="640"/>
          <w:marRight w:val="0"/>
          <w:marTop w:val="0"/>
          <w:marBottom w:val="0"/>
          <w:divBdr>
            <w:top w:val="none" w:sz="0" w:space="0" w:color="auto"/>
            <w:left w:val="none" w:sz="0" w:space="0" w:color="auto"/>
            <w:bottom w:val="none" w:sz="0" w:space="0" w:color="auto"/>
            <w:right w:val="none" w:sz="0" w:space="0" w:color="auto"/>
          </w:divBdr>
        </w:div>
        <w:div w:id="1698121181">
          <w:marLeft w:val="640"/>
          <w:marRight w:val="0"/>
          <w:marTop w:val="0"/>
          <w:marBottom w:val="0"/>
          <w:divBdr>
            <w:top w:val="none" w:sz="0" w:space="0" w:color="auto"/>
            <w:left w:val="none" w:sz="0" w:space="0" w:color="auto"/>
            <w:bottom w:val="none" w:sz="0" w:space="0" w:color="auto"/>
            <w:right w:val="none" w:sz="0" w:space="0" w:color="auto"/>
          </w:divBdr>
        </w:div>
        <w:div w:id="1295525120">
          <w:marLeft w:val="640"/>
          <w:marRight w:val="0"/>
          <w:marTop w:val="0"/>
          <w:marBottom w:val="0"/>
          <w:divBdr>
            <w:top w:val="none" w:sz="0" w:space="0" w:color="auto"/>
            <w:left w:val="none" w:sz="0" w:space="0" w:color="auto"/>
            <w:bottom w:val="none" w:sz="0" w:space="0" w:color="auto"/>
            <w:right w:val="none" w:sz="0" w:space="0" w:color="auto"/>
          </w:divBdr>
        </w:div>
        <w:div w:id="328602839">
          <w:marLeft w:val="640"/>
          <w:marRight w:val="0"/>
          <w:marTop w:val="0"/>
          <w:marBottom w:val="0"/>
          <w:divBdr>
            <w:top w:val="none" w:sz="0" w:space="0" w:color="auto"/>
            <w:left w:val="none" w:sz="0" w:space="0" w:color="auto"/>
            <w:bottom w:val="none" w:sz="0" w:space="0" w:color="auto"/>
            <w:right w:val="none" w:sz="0" w:space="0" w:color="auto"/>
          </w:divBdr>
        </w:div>
        <w:div w:id="2020964129">
          <w:marLeft w:val="640"/>
          <w:marRight w:val="0"/>
          <w:marTop w:val="0"/>
          <w:marBottom w:val="0"/>
          <w:divBdr>
            <w:top w:val="none" w:sz="0" w:space="0" w:color="auto"/>
            <w:left w:val="none" w:sz="0" w:space="0" w:color="auto"/>
            <w:bottom w:val="none" w:sz="0" w:space="0" w:color="auto"/>
            <w:right w:val="none" w:sz="0" w:space="0" w:color="auto"/>
          </w:divBdr>
        </w:div>
        <w:div w:id="1469081477">
          <w:marLeft w:val="640"/>
          <w:marRight w:val="0"/>
          <w:marTop w:val="0"/>
          <w:marBottom w:val="0"/>
          <w:divBdr>
            <w:top w:val="none" w:sz="0" w:space="0" w:color="auto"/>
            <w:left w:val="none" w:sz="0" w:space="0" w:color="auto"/>
            <w:bottom w:val="none" w:sz="0" w:space="0" w:color="auto"/>
            <w:right w:val="none" w:sz="0" w:space="0" w:color="auto"/>
          </w:divBdr>
        </w:div>
        <w:div w:id="252709432">
          <w:marLeft w:val="640"/>
          <w:marRight w:val="0"/>
          <w:marTop w:val="0"/>
          <w:marBottom w:val="0"/>
          <w:divBdr>
            <w:top w:val="none" w:sz="0" w:space="0" w:color="auto"/>
            <w:left w:val="none" w:sz="0" w:space="0" w:color="auto"/>
            <w:bottom w:val="none" w:sz="0" w:space="0" w:color="auto"/>
            <w:right w:val="none" w:sz="0" w:space="0" w:color="auto"/>
          </w:divBdr>
        </w:div>
        <w:div w:id="418720634">
          <w:marLeft w:val="640"/>
          <w:marRight w:val="0"/>
          <w:marTop w:val="0"/>
          <w:marBottom w:val="0"/>
          <w:divBdr>
            <w:top w:val="none" w:sz="0" w:space="0" w:color="auto"/>
            <w:left w:val="none" w:sz="0" w:space="0" w:color="auto"/>
            <w:bottom w:val="none" w:sz="0" w:space="0" w:color="auto"/>
            <w:right w:val="none" w:sz="0" w:space="0" w:color="auto"/>
          </w:divBdr>
        </w:div>
        <w:div w:id="1951737656">
          <w:marLeft w:val="640"/>
          <w:marRight w:val="0"/>
          <w:marTop w:val="0"/>
          <w:marBottom w:val="0"/>
          <w:divBdr>
            <w:top w:val="none" w:sz="0" w:space="0" w:color="auto"/>
            <w:left w:val="none" w:sz="0" w:space="0" w:color="auto"/>
            <w:bottom w:val="none" w:sz="0" w:space="0" w:color="auto"/>
            <w:right w:val="none" w:sz="0" w:space="0" w:color="auto"/>
          </w:divBdr>
        </w:div>
        <w:div w:id="722480488">
          <w:marLeft w:val="640"/>
          <w:marRight w:val="0"/>
          <w:marTop w:val="0"/>
          <w:marBottom w:val="0"/>
          <w:divBdr>
            <w:top w:val="none" w:sz="0" w:space="0" w:color="auto"/>
            <w:left w:val="none" w:sz="0" w:space="0" w:color="auto"/>
            <w:bottom w:val="none" w:sz="0" w:space="0" w:color="auto"/>
            <w:right w:val="none" w:sz="0" w:space="0" w:color="auto"/>
          </w:divBdr>
        </w:div>
        <w:div w:id="2060323514">
          <w:marLeft w:val="640"/>
          <w:marRight w:val="0"/>
          <w:marTop w:val="0"/>
          <w:marBottom w:val="0"/>
          <w:divBdr>
            <w:top w:val="none" w:sz="0" w:space="0" w:color="auto"/>
            <w:left w:val="none" w:sz="0" w:space="0" w:color="auto"/>
            <w:bottom w:val="none" w:sz="0" w:space="0" w:color="auto"/>
            <w:right w:val="none" w:sz="0" w:space="0" w:color="auto"/>
          </w:divBdr>
        </w:div>
        <w:div w:id="2106143772">
          <w:marLeft w:val="640"/>
          <w:marRight w:val="0"/>
          <w:marTop w:val="0"/>
          <w:marBottom w:val="0"/>
          <w:divBdr>
            <w:top w:val="none" w:sz="0" w:space="0" w:color="auto"/>
            <w:left w:val="none" w:sz="0" w:space="0" w:color="auto"/>
            <w:bottom w:val="none" w:sz="0" w:space="0" w:color="auto"/>
            <w:right w:val="none" w:sz="0" w:space="0" w:color="auto"/>
          </w:divBdr>
        </w:div>
        <w:div w:id="1000157669">
          <w:marLeft w:val="640"/>
          <w:marRight w:val="0"/>
          <w:marTop w:val="0"/>
          <w:marBottom w:val="0"/>
          <w:divBdr>
            <w:top w:val="none" w:sz="0" w:space="0" w:color="auto"/>
            <w:left w:val="none" w:sz="0" w:space="0" w:color="auto"/>
            <w:bottom w:val="none" w:sz="0" w:space="0" w:color="auto"/>
            <w:right w:val="none" w:sz="0" w:space="0" w:color="auto"/>
          </w:divBdr>
        </w:div>
        <w:div w:id="631640609">
          <w:marLeft w:val="640"/>
          <w:marRight w:val="0"/>
          <w:marTop w:val="0"/>
          <w:marBottom w:val="0"/>
          <w:divBdr>
            <w:top w:val="none" w:sz="0" w:space="0" w:color="auto"/>
            <w:left w:val="none" w:sz="0" w:space="0" w:color="auto"/>
            <w:bottom w:val="none" w:sz="0" w:space="0" w:color="auto"/>
            <w:right w:val="none" w:sz="0" w:space="0" w:color="auto"/>
          </w:divBdr>
        </w:div>
        <w:div w:id="229463398">
          <w:marLeft w:val="640"/>
          <w:marRight w:val="0"/>
          <w:marTop w:val="0"/>
          <w:marBottom w:val="0"/>
          <w:divBdr>
            <w:top w:val="none" w:sz="0" w:space="0" w:color="auto"/>
            <w:left w:val="none" w:sz="0" w:space="0" w:color="auto"/>
            <w:bottom w:val="none" w:sz="0" w:space="0" w:color="auto"/>
            <w:right w:val="none" w:sz="0" w:space="0" w:color="auto"/>
          </w:divBdr>
        </w:div>
        <w:div w:id="1095831706">
          <w:marLeft w:val="640"/>
          <w:marRight w:val="0"/>
          <w:marTop w:val="0"/>
          <w:marBottom w:val="0"/>
          <w:divBdr>
            <w:top w:val="none" w:sz="0" w:space="0" w:color="auto"/>
            <w:left w:val="none" w:sz="0" w:space="0" w:color="auto"/>
            <w:bottom w:val="none" w:sz="0" w:space="0" w:color="auto"/>
            <w:right w:val="none" w:sz="0" w:space="0" w:color="auto"/>
          </w:divBdr>
        </w:div>
        <w:div w:id="1608192081">
          <w:marLeft w:val="640"/>
          <w:marRight w:val="0"/>
          <w:marTop w:val="0"/>
          <w:marBottom w:val="0"/>
          <w:divBdr>
            <w:top w:val="none" w:sz="0" w:space="0" w:color="auto"/>
            <w:left w:val="none" w:sz="0" w:space="0" w:color="auto"/>
            <w:bottom w:val="none" w:sz="0" w:space="0" w:color="auto"/>
            <w:right w:val="none" w:sz="0" w:space="0" w:color="auto"/>
          </w:divBdr>
        </w:div>
        <w:div w:id="1924410770">
          <w:marLeft w:val="640"/>
          <w:marRight w:val="0"/>
          <w:marTop w:val="0"/>
          <w:marBottom w:val="0"/>
          <w:divBdr>
            <w:top w:val="none" w:sz="0" w:space="0" w:color="auto"/>
            <w:left w:val="none" w:sz="0" w:space="0" w:color="auto"/>
            <w:bottom w:val="none" w:sz="0" w:space="0" w:color="auto"/>
            <w:right w:val="none" w:sz="0" w:space="0" w:color="auto"/>
          </w:divBdr>
        </w:div>
        <w:div w:id="1150291323">
          <w:marLeft w:val="640"/>
          <w:marRight w:val="0"/>
          <w:marTop w:val="0"/>
          <w:marBottom w:val="0"/>
          <w:divBdr>
            <w:top w:val="none" w:sz="0" w:space="0" w:color="auto"/>
            <w:left w:val="none" w:sz="0" w:space="0" w:color="auto"/>
            <w:bottom w:val="none" w:sz="0" w:space="0" w:color="auto"/>
            <w:right w:val="none" w:sz="0" w:space="0" w:color="auto"/>
          </w:divBdr>
        </w:div>
        <w:div w:id="736167992">
          <w:marLeft w:val="640"/>
          <w:marRight w:val="0"/>
          <w:marTop w:val="0"/>
          <w:marBottom w:val="0"/>
          <w:divBdr>
            <w:top w:val="none" w:sz="0" w:space="0" w:color="auto"/>
            <w:left w:val="none" w:sz="0" w:space="0" w:color="auto"/>
            <w:bottom w:val="none" w:sz="0" w:space="0" w:color="auto"/>
            <w:right w:val="none" w:sz="0" w:space="0" w:color="auto"/>
          </w:divBdr>
        </w:div>
        <w:div w:id="1189175021">
          <w:marLeft w:val="640"/>
          <w:marRight w:val="0"/>
          <w:marTop w:val="0"/>
          <w:marBottom w:val="0"/>
          <w:divBdr>
            <w:top w:val="none" w:sz="0" w:space="0" w:color="auto"/>
            <w:left w:val="none" w:sz="0" w:space="0" w:color="auto"/>
            <w:bottom w:val="none" w:sz="0" w:space="0" w:color="auto"/>
            <w:right w:val="none" w:sz="0" w:space="0" w:color="auto"/>
          </w:divBdr>
        </w:div>
        <w:div w:id="1122767070">
          <w:marLeft w:val="640"/>
          <w:marRight w:val="0"/>
          <w:marTop w:val="0"/>
          <w:marBottom w:val="0"/>
          <w:divBdr>
            <w:top w:val="none" w:sz="0" w:space="0" w:color="auto"/>
            <w:left w:val="none" w:sz="0" w:space="0" w:color="auto"/>
            <w:bottom w:val="none" w:sz="0" w:space="0" w:color="auto"/>
            <w:right w:val="none" w:sz="0" w:space="0" w:color="auto"/>
          </w:divBdr>
        </w:div>
        <w:div w:id="367028882">
          <w:marLeft w:val="640"/>
          <w:marRight w:val="0"/>
          <w:marTop w:val="0"/>
          <w:marBottom w:val="0"/>
          <w:divBdr>
            <w:top w:val="none" w:sz="0" w:space="0" w:color="auto"/>
            <w:left w:val="none" w:sz="0" w:space="0" w:color="auto"/>
            <w:bottom w:val="none" w:sz="0" w:space="0" w:color="auto"/>
            <w:right w:val="none" w:sz="0" w:space="0" w:color="auto"/>
          </w:divBdr>
        </w:div>
        <w:div w:id="2023125992">
          <w:marLeft w:val="640"/>
          <w:marRight w:val="0"/>
          <w:marTop w:val="0"/>
          <w:marBottom w:val="0"/>
          <w:divBdr>
            <w:top w:val="none" w:sz="0" w:space="0" w:color="auto"/>
            <w:left w:val="none" w:sz="0" w:space="0" w:color="auto"/>
            <w:bottom w:val="none" w:sz="0" w:space="0" w:color="auto"/>
            <w:right w:val="none" w:sz="0" w:space="0" w:color="auto"/>
          </w:divBdr>
        </w:div>
        <w:div w:id="723287118">
          <w:marLeft w:val="640"/>
          <w:marRight w:val="0"/>
          <w:marTop w:val="0"/>
          <w:marBottom w:val="0"/>
          <w:divBdr>
            <w:top w:val="none" w:sz="0" w:space="0" w:color="auto"/>
            <w:left w:val="none" w:sz="0" w:space="0" w:color="auto"/>
            <w:bottom w:val="none" w:sz="0" w:space="0" w:color="auto"/>
            <w:right w:val="none" w:sz="0" w:space="0" w:color="auto"/>
          </w:divBdr>
        </w:div>
        <w:div w:id="1786145748">
          <w:marLeft w:val="640"/>
          <w:marRight w:val="0"/>
          <w:marTop w:val="0"/>
          <w:marBottom w:val="0"/>
          <w:divBdr>
            <w:top w:val="none" w:sz="0" w:space="0" w:color="auto"/>
            <w:left w:val="none" w:sz="0" w:space="0" w:color="auto"/>
            <w:bottom w:val="none" w:sz="0" w:space="0" w:color="auto"/>
            <w:right w:val="none" w:sz="0" w:space="0" w:color="auto"/>
          </w:divBdr>
        </w:div>
        <w:div w:id="1552035256">
          <w:marLeft w:val="640"/>
          <w:marRight w:val="0"/>
          <w:marTop w:val="0"/>
          <w:marBottom w:val="0"/>
          <w:divBdr>
            <w:top w:val="none" w:sz="0" w:space="0" w:color="auto"/>
            <w:left w:val="none" w:sz="0" w:space="0" w:color="auto"/>
            <w:bottom w:val="none" w:sz="0" w:space="0" w:color="auto"/>
            <w:right w:val="none" w:sz="0" w:space="0" w:color="auto"/>
          </w:divBdr>
        </w:div>
        <w:div w:id="88165353">
          <w:marLeft w:val="640"/>
          <w:marRight w:val="0"/>
          <w:marTop w:val="0"/>
          <w:marBottom w:val="0"/>
          <w:divBdr>
            <w:top w:val="none" w:sz="0" w:space="0" w:color="auto"/>
            <w:left w:val="none" w:sz="0" w:space="0" w:color="auto"/>
            <w:bottom w:val="none" w:sz="0" w:space="0" w:color="auto"/>
            <w:right w:val="none" w:sz="0" w:space="0" w:color="auto"/>
          </w:divBdr>
        </w:div>
        <w:div w:id="904803724">
          <w:marLeft w:val="640"/>
          <w:marRight w:val="0"/>
          <w:marTop w:val="0"/>
          <w:marBottom w:val="0"/>
          <w:divBdr>
            <w:top w:val="none" w:sz="0" w:space="0" w:color="auto"/>
            <w:left w:val="none" w:sz="0" w:space="0" w:color="auto"/>
            <w:bottom w:val="none" w:sz="0" w:space="0" w:color="auto"/>
            <w:right w:val="none" w:sz="0" w:space="0" w:color="auto"/>
          </w:divBdr>
        </w:div>
        <w:div w:id="1544290400">
          <w:marLeft w:val="640"/>
          <w:marRight w:val="0"/>
          <w:marTop w:val="0"/>
          <w:marBottom w:val="0"/>
          <w:divBdr>
            <w:top w:val="none" w:sz="0" w:space="0" w:color="auto"/>
            <w:left w:val="none" w:sz="0" w:space="0" w:color="auto"/>
            <w:bottom w:val="none" w:sz="0" w:space="0" w:color="auto"/>
            <w:right w:val="none" w:sz="0" w:space="0" w:color="auto"/>
          </w:divBdr>
        </w:div>
        <w:div w:id="1489058984">
          <w:marLeft w:val="640"/>
          <w:marRight w:val="0"/>
          <w:marTop w:val="0"/>
          <w:marBottom w:val="0"/>
          <w:divBdr>
            <w:top w:val="none" w:sz="0" w:space="0" w:color="auto"/>
            <w:left w:val="none" w:sz="0" w:space="0" w:color="auto"/>
            <w:bottom w:val="none" w:sz="0" w:space="0" w:color="auto"/>
            <w:right w:val="none" w:sz="0" w:space="0" w:color="auto"/>
          </w:divBdr>
        </w:div>
        <w:div w:id="525289903">
          <w:marLeft w:val="640"/>
          <w:marRight w:val="0"/>
          <w:marTop w:val="0"/>
          <w:marBottom w:val="0"/>
          <w:divBdr>
            <w:top w:val="none" w:sz="0" w:space="0" w:color="auto"/>
            <w:left w:val="none" w:sz="0" w:space="0" w:color="auto"/>
            <w:bottom w:val="none" w:sz="0" w:space="0" w:color="auto"/>
            <w:right w:val="none" w:sz="0" w:space="0" w:color="auto"/>
          </w:divBdr>
        </w:div>
        <w:div w:id="1365595614">
          <w:marLeft w:val="640"/>
          <w:marRight w:val="0"/>
          <w:marTop w:val="0"/>
          <w:marBottom w:val="0"/>
          <w:divBdr>
            <w:top w:val="none" w:sz="0" w:space="0" w:color="auto"/>
            <w:left w:val="none" w:sz="0" w:space="0" w:color="auto"/>
            <w:bottom w:val="none" w:sz="0" w:space="0" w:color="auto"/>
            <w:right w:val="none" w:sz="0" w:space="0" w:color="auto"/>
          </w:divBdr>
        </w:div>
        <w:div w:id="905141672">
          <w:marLeft w:val="640"/>
          <w:marRight w:val="0"/>
          <w:marTop w:val="0"/>
          <w:marBottom w:val="0"/>
          <w:divBdr>
            <w:top w:val="none" w:sz="0" w:space="0" w:color="auto"/>
            <w:left w:val="none" w:sz="0" w:space="0" w:color="auto"/>
            <w:bottom w:val="none" w:sz="0" w:space="0" w:color="auto"/>
            <w:right w:val="none" w:sz="0" w:space="0" w:color="auto"/>
          </w:divBdr>
        </w:div>
        <w:div w:id="690304787">
          <w:marLeft w:val="640"/>
          <w:marRight w:val="0"/>
          <w:marTop w:val="0"/>
          <w:marBottom w:val="0"/>
          <w:divBdr>
            <w:top w:val="none" w:sz="0" w:space="0" w:color="auto"/>
            <w:left w:val="none" w:sz="0" w:space="0" w:color="auto"/>
            <w:bottom w:val="none" w:sz="0" w:space="0" w:color="auto"/>
            <w:right w:val="none" w:sz="0" w:space="0" w:color="auto"/>
          </w:divBdr>
        </w:div>
        <w:div w:id="2116240928">
          <w:marLeft w:val="640"/>
          <w:marRight w:val="0"/>
          <w:marTop w:val="0"/>
          <w:marBottom w:val="0"/>
          <w:divBdr>
            <w:top w:val="none" w:sz="0" w:space="0" w:color="auto"/>
            <w:left w:val="none" w:sz="0" w:space="0" w:color="auto"/>
            <w:bottom w:val="none" w:sz="0" w:space="0" w:color="auto"/>
            <w:right w:val="none" w:sz="0" w:space="0" w:color="auto"/>
          </w:divBdr>
        </w:div>
        <w:div w:id="1142769559">
          <w:marLeft w:val="640"/>
          <w:marRight w:val="0"/>
          <w:marTop w:val="0"/>
          <w:marBottom w:val="0"/>
          <w:divBdr>
            <w:top w:val="none" w:sz="0" w:space="0" w:color="auto"/>
            <w:left w:val="none" w:sz="0" w:space="0" w:color="auto"/>
            <w:bottom w:val="none" w:sz="0" w:space="0" w:color="auto"/>
            <w:right w:val="none" w:sz="0" w:space="0" w:color="auto"/>
          </w:divBdr>
        </w:div>
        <w:div w:id="2033677649">
          <w:marLeft w:val="640"/>
          <w:marRight w:val="0"/>
          <w:marTop w:val="0"/>
          <w:marBottom w:val="0"/>
          <w:divBdr>
            <w:top w:val="none" w:sz="0" w:space="0" w:color="auto"/>
            <w:left w:val="none" w:sz="0" w:space="0" w:color="auto"/>
            <w:bottom w:val="none" w:sz="0" w:space="0" w:color="auto"/>
            <w:right w:val="none" w:sz="0" w:space="0" w:color="auto"/>
          </w:divBdr>
        </w:div>
        <w:div w:id="1360278005">
          <w:marLeft w:val="640"/>
          <w:marRight w:val="0"/>
          <w:marTop w:val="0"/>
          <w:marBottom w:val="0"/>
          <w:divBdr>
            <w:top w:val="none" w:sz="0" w:space="0" w:color="auto"/>
            <w:left w:val="none" w:sz="0" w:space="0" w:color="auto"/>
            <w:bottom w:val="none" w:sz="0" w:space="0" w:color="auto"/>
            <w:right w:val="none" w:sz="0" w:space="0" w:color="auto"/>
          </w:divBdr>
        </w:div>
        <w:div w:id="430784265">
          <w:marLeft w:val="640"/>
          <w:marRight w:val="0"/>
          <w:marTop w:val="0"/>
          <w:marBottom w:val="0"/>
          <w:divBdr>
            <w:top w:val="none" w:sz="0" w:space="0" w:color="auto"/>
            <w:left w:val="none" w:sz="0" w:space="0" w:color="auto"/>
            <w:bottom w:val="none" w:sz="0" w:space="0" w:color="auto"/>
            <w:right w:val="none" w:sz="0" w:space="0" w:color="auto"/>
          </w:divBdr>
        </w:div>
        <w:div w:id="1720783336">
          <w:marLeft w:val="640"/>
          <w:marRight w:val="0"/>
          <w:marTop w:val="0"/>
          <w:marBottom w:val="0"/>
          <w:divBdr>
            <w:top w:val="none" w:sz="0" w:space="0" w:color="auto"/>
            <w:left w:val="none" w:sz="0" w:space="0" w:color="auto"/>
            <w:bottom w:val="none" w:sz="0" w:space="0" w:color="auto"/>
            <w:right w:val="none" w:sz="0" w:space="0" w:color="auto"/>
          </w:divBdr>
        </w:div>
        <w:div w:id="1936359106">
          <w:marLeft w:val="640"/>
          <w:marRight w:val="0"/>
          <w:marTop w:val="0"/>
          <w:marBottom w:val="0"/>
          <w:divBdr>
            <w:top w:val="none" w:sz="0" w:space="0" w:color="auto"/>
            <w:left w:val="none" w:sz="0" w:space="0" w:color="auto"/>
            <w:bottom w:val="none" w:sz="0" w:space="0" w:color="auto"/>
            <w:right w:val="none" w:sz="0" w:space="0" w:color="auto"/>
          </w:divBdr>
        </w:div>
        <w:div w:id="2094861279">
          <w:marLeft w:val="640"/>
          <w:marRight w:val="0"/>
          <w:marTop w:val="0"/>
          <w:marBottom w:val="0"/>
          <w:divBdr>
            <w:top w:val="none" w:sz="0" w:space="0" w:color="auto"/>
            <w:left w:val="none" w:sz="0" w:space="0" w:color="auto"/>
            <w:bottom w:val="none" w:sz="0" w:space="0" w:color="auto"/>
            <w:right w:val="none" w:sz="0" w:space="0" w:color="auto"/>
          </w:divBdr>
        </w:div>
        <w:div w:id="124125383">
          <w:marLeft w:val="640"/>
          <w:marRight w:val="0"/>
          <w:marTop w:val="0"/>
          <w:marBottom w:val="0"/>
          <w:divBdr>
            <w:top w:val="none" w:sz="0" w:space="0" w:color="auto"/>
            <w:left w:val="none" w:sz="0" w:space="0" w:color="auto"/>
            <w:bottom w:val="none" w:sz="0" w:space="0" w:color="auto"/>
            <w:right w:val="none" w:sz="0" w:space="0" w:color="auto"/>
          </w:divBdr>
        </w:div>
        <w:div w:id="1462848133">
          <w:marLeft w:val="640"/>
          <w:marRight w:val="0"/>
          <w:marTop w:val="0"/>
          <w:marBottom w:val="0"/>
          <w:divBdr>
            <w:top w:val="none" w:sz="0" w:space="0" w:color="auto"/>
            <w:left w:val="none" w:sz="0" w:space="0" w:color="auto"/>
            <w:bottom w:val="none" w:sz="0" w:space="0" w:color="auto"/>
            <w:right w:val="none" w:sz="0" w:space="0" w:color="auto"/>
          </w:divBdr>
        </w:div>
        <w:div w:id="2124839474">
          <w:marLeft w:val="640"/>
          <w:marRight w:val="0"/>
          <w:marTop w:val="0"/>
          <w:marBottom w:val="0"/>
          <w:divBdr>
            <w:top w:val="none" w:sz="0" w:space="0" w:color="auto"/>
            <w:left w:val="none" w:sz="0" w:space="0" w:color="auto"/>
            <w:bottom w:val="none" w:sz="0" w:space="0" w:color="auto"/>
            <w:right w:val="none" w:sz="0" w:space="0" w:color="auto"/>
          </w:divBdr>
        </w:div>
        <w:div w:id="80956055">
          <w:marLeft w:val="640"/>
          <w:marRight w:val="0"/>
          <w:marTop w:val="0"/>
          <w:marBottom w:val="0"/>
          <w:divBdr>
            <w:top w:val="none" w:sz="0" w:space="0" w:color="auto"/>
            <w:left w:val="none" w:sz="0" w:space="0" w:color="auto"/>
            <w:bottom w:val="none" w:sz="0" w:space="0" w:color="auto"/>
            <w:right w:val="none" w:sz="0" w:space="0" w:color="auto"/>
          </w:divBdr>
        </w:div>
        <w:div w:id="783764422">
          <w:marLeft w:val="640"/>
          <w:marRight w:val="0"/>
          <w:marTop w:val="0"/>
          <w:marBottom w:val="0"/>
          <w:divBdr>
            <w:top w:val="none" w:sz="0" w:space="0" w:color="auto"/>
            <w:left w:val="none" w:sz="0" w:space="0" w:color="auto"/>
            <w:bottom w:val="none" w:sz="0" w:space="0" w:color="auto"/>
            <w:right w:val="none" w:sz="0" w:space="0" w:color="auto"/>
          </w:divBdr>
        </w:div>
        <w:div w:id="29040035">
          <w:marLeft w:val="640"/>
          <w:marRight w:val="0"/>
          <w:marTop w:val="0"/>
          <w:marBottom w:val="0"/>
          <w:divBdr>
            <w:top w:val="none" w:sz="0" w:space="0" w:color="auto"/>
            <w:left w:val="none" w:sz="0" w:space="0" w:color="auto"/>
            <w:bottom w:val="none" w:sz="0" w:space="0" w:color="auto"/>
            <w:right w:val="none" w:sz="0" w:space="0" w:color="auto"/>
          </w:divBdr>
        </w:div>
        <w:div w:id="94517379">
          <w:marLeft w:val="640"/>
          <w:marRight w:val="0"/>
          <w:marTop w:val="0"/>
          <w:marBottom w:val="0"/>
          <w:divBdr>
            <w:top w:val="none" w:sz="0" w:space="0" w:color="auto"/>
            <w:left w:val="none" w:sz="0" w:space="0" w:color="auto"/>
            <w:bottom w:val="none" w:sz="0" w:space="0" w:color="auto"/>
            <w:right w:val="none" w:sz="0" w:space="0" w:color="auto"/>
          </w:divBdr>
        </w:div>
        <w:div w:id="242954846">
          <w:marLeft w:val="640"/>
          <w:marRight w:val="0"/>
          <w:marTop w:val="0"/>
          <w:marBottom w:val="0"/>
          <w:divBdr>
            <w:top w:val="none" w:sz="0" w:space="0" w:color="auto"/>
            <w:left w:val="none" w:sz="0" w:space="0" w:color="auto"/>
            <w:bottom w:val="none" w:sz="0" w:space="0" w:color="auto"/>
            <w:right w:val="none" w:sz="0" w:space="0" w:color="auto"/>
          </w:divBdr>
        </w:div>
        <w:div w:id="1477995082">
          <w:marLeft w:val="640"/>
          <w:marRight w:val="0"/>
          <w:marTop w:val="0"/>
          <w:marBottom w:val="0"/>
          <w:divBdr>
            <w:top w:val="none" w:sz="0" w:space="0" w:color="auto"/>
            <w:left w:val="none" w:sz="0" w:space="0" w:color="auto"/>
            <w:bottom w:val="none" w:sz="0" w:space="0" w:color="auto"/>
            <w:right w:val="none" w:sz="0" w:space="0" w:color="auto"/>
          </w:divBdr>
        </w:div>
        <w:div w:id="849638669">
          <w:marLeft w:val="640"/>
          <w:marRight w:val="0"/>
          <w:marTop w:val="0"/>
          <w:marBottom w:val="0"/>
          <w:divBdr>
            <w:top w:val="none" w:sz="0" w:space="0" w:color="auto"/>
            <w:left w:val="none" w:sz="0" w:space="0" w:color="auto"/>
            <w:bottom w:val="none" w:sz="0" w:space="0" w:color="auto"/>
            <w:right w:val="none" w:sz="0" w:space="0" w:color="auto"/>
          </w:divBdr>
        </w:div>
        <w:div w:id="497890897">
          <w:marLeft w:val="640"/>
          <w:marRight w:val="0"/>
          <w:marTop w:val="0"/>
          <w:marBottom w:val="0"/>
          <w:divBdr>
            <w:top w:val="none" w:sz="0" w:space="0" w:color="auto"/>
            <w:left w:val="none" w:sz="0" w:space="0" w:color="auto"/>
            <w:bottom w:val="none" w:sz="0" w:space="0" w:color="auto"/>
            <w:right w:val="none" w:sz="0" w:space="0" w:color="auto"/>
          </w:divBdr>
        </w:div>
        <w:div w:id="1395465242">
          <w:marLeft w:val="640"/>
          <w:marRight w:val="0"/>
          <w:marTop w:val="0"/>
          <w:marBottom w:val="0"/>
          <w:divBdr>
            <w:top w:val="none" w:sz="0" w:space="0" w:color="auto"/>
            <w:left w:val="none" w:sz="0" w:space="0" w:color="auto"/>
            <w:bottom w:val="none" w:sz="0" w:space="0" w:color="auto"/>
            <w:right w:val="none" w:sz="0" w:space="0" w:color="auto"/>
          </w:divBdr>
        </w:div>
        <w:div w:id="480342972">
          <w:marLeft w:val="640"/>
          <w:marRight w:val="0"/>
          <w:marTop w:val="0"/>
          <w:marBottom w:val="0"/>
          <w:divBdr>
            <w:top w:val="none" w:sz="0" w:space="0" w:color="auto"/>
            <w:left w:val="none" w:sz="0" w:space="0" w:color="auto"/>
            <w:bottom w:val="none" w:sz="0" w:space="0" w:color="auto"/>
            <w:right w:val="none" w:sz="0" w:space="0" w:color="auto"/>
          </w:divBdr>
        </w:div>
        <w:div w:id="518815192">
          <w:marLeft w:val="640"/>
          <w:marRight w:val="0"/>
          <w:marTop w:val="0"/>
          <w:marBottom w:val="0"/>
          <w:divBdr>
            <w:top w:val="none" w:sz="0" w:space="0" w:color="auto"/>
            <w:left w:val="none" w:sz="0" w:space="0" w:color="auto"/>
            <w:bottom w:val="none" w:sz="0" w:space="0" w:color="auto"/>
            <w:right w:val="none" w:sz="0" w:space="0" w:color="auto"/>
          </w:divBdr>
        </w:div>
        <w:div w:id="112213986">
          <w:marLeft w:val="640"/>
          <w:marRight w:val="0"/>
          <w:marTop w:val="0"/>
          <w:marBottom w:val="0"/>
          <w:divBdr>
            <w:top w:val="none" w:sz="0" w:space="0" w:color="auto"/>
            <w:left w:val="none" w:sz="0" w:space="0" w:color="auto"/>
            <w:bottom w:val="none" w:sz="0" w:space="0" w:color="auto"/>
            <w:right w:val="none" w:sz="0" w:space="0" w:color="auto"/>
          </w:divBdr>
        </w:div>
        <w:div w:id="1686134257">
          <w:marLeft w:val="640"/>
          <w:marRight w:val="0"/>
          <w:marTop w:val="0"/>
          <w:marBottom w:val="0"/>
          <w:divBdr>
            <w:top w:val="none" w:sz="0" w:space="0" w:color="auto"/>
            <w:left w:val="none" w:sz="0" w:space="0" w:color="auto"/>
            <w:bottom w:val="none" w:sz="0" w:space="0" w:color="auto"/>
            <w:right w:val="none" w:sz="0" w:space="0" w:color="auto"/>
          </w:divBdr>
        </w:div>
        <w:div w:id="277107956">
          <w:marLeft w:val="640"/>
          <w:marRight w:val="0"/>
          <w:marTop w:val="0"/>
          <w:marBottom w:val="0"/>
          <w:divBdr>
            <w:top w:val="none" w:sz="0" w:space="0" w:color="auto"/>
            <w:left w:val="none" w:sz="0" w:space="0" w:color="auto"/>
            <w:bottom w:val="none" w:sz="0" w:space="0" w:color="auto"/>
            <w:right w:val="none" w:sz="0" w:space="0" w:color="auto"/>
          </w:divBdr>
        </w:div>
        <w:div w:id="871112286">
          <w:marLeft w:val="640"/>
          <w:marRight w:val="0"/>
          <w:marTop w:val="0"/>
          <w:marBottom w:val="0"/>
          <w:divBdr>
            <w:top w:val="none" w:sz="0" w:space="0" w:color="auto"/>
            <w:left w:val="none" w:sz="0" w:space="0" w:color="auto"/>
            <w:bottom w:val="none" w:sz="0" w:space="0" w:color="auto"/>
            <w:right w:val="none" w:sz="0" w:space="0" w:color="auto"/>
          </w:divBdr>
        </w:div>
        <w:div w:id="137647716">
          <w:marLeft w:val="640"/>
          <w:marRight w:val="0"/>
          <w:marTop w:val="0"/>
          <w:marBottom w:val="0"/>
          <w:divBdr>
            <w:top w:val="none" w:sz="0" w:space="0" w:color="auto"/>
            <w:left w:val="none" w:sz="0" w:space="0" w:color="auto"/>
            <w:bottom w:val="none" w:sz="0" w:space="0" w:color="auto"/>
            <w:right w:val="none" w:sz="0" w:space="0" w:color="auto"/>
          </w:divBdr>
        </w:div>
        <w:div w:id="1241719262">
          <w:marLeft w:val="640"/>
          <w:marRight w:val="0"/>
          <w:marTop w:val="0"/>
          <w:marBottom w:val="0"/>
          <w:divBdr>
            <w:top w:val="none" w:sz="0" w:space="0" w:color="auto"/>
            <w:left w:val="none" w:sz="0" w:space="0" w:color="auto"/>
            <w:bottom w:val="none" w:sz="0" w:space="0" w:color="auto"/>
            <w:right w:val="none" w:sz="0" w:space="0" w:color="auto"/>
          </w:divBdr>
        </w:div>
        <w:div w:id="1649750712">
          <w:marLeft w:val="640"/>
          <w:marRight w:val="0"/>
          <w:marTop w:val="0"/>
          <w:marBottom w:val="0"/>
          <w:divBdr>
            <w:top w:val="none" w:sz="0" w:space="0" w:color="auto"/>
            <w:left w:val="none" w:sz="0" w:space="0" w:color="auto"/>
            <w:bottom w:val="none" w:sz="0" w:space="0" w:color="auto"/>
            <w:right w:val="none" w:sz="0" w:space="0" w:color="auto"/>
          </w:divBdr>
        </w:div>
        <w:div w:id="1273629056">
          <w:marLeft w:val="640"/>
          <w:marRight w:val="0"/>
          <w:marTop w:val="0"/>
          <w:marBottom w:val="0"/>
          <w:divBdr>
            <w:top w:val="none" w:sz="0" w:space="0" w:color="auto"/>
            <w:left w:val="none" w:sz="0" w:space="0" w:color="auto"/>
            <w:bottom w:val="none" w:sz="0" w:space="0" w:color="auto"/>
            <w:right w:val="none" w:sz="0" w:space="0" w:color="auto"/>
          </w:divBdr>
        </w:div>
      </w:divsChild>
    </w:div>
    <w:div w:id="2071226648">
      <w:bodyDiv w:val="1"/>
      <w:marLeft w:val="0"/>
      <w:marRight w:val="0"/>
      <w:marTop w:val="0"/>
      <w:marBottom w:val="0"/>
      <w:divBdr>
        <w:top w:val="none" w:sz="0" w:space="0" w:color="auto"/>
        <w:left w:val="none" w:sz="0" w:space="0" w:color="auto"/>
        <w:bottom w:val="none" w:sz="0" w:space="0" w:color="auto"/>
        <w:right w:val="none" w:sz="0" w:space="0" w:color="auto"/>
      </w:divBdr>
      <w:divsChild>
        <w:div w:id="1302929502">
          <w:marLeft w:val="640"/>
          <w:marRight w:val="0"/>
          <w:marTop w:val="0"/>
          <w:marBottom w:val="0"/>
          <w:divBdr>
            <w:top w:val="none" w:sz="0" w:space="0" w:color="auto"/>
            <w:left w:val="none" w:sz="0" w:space="0" w:color="auto"/>
            <w:bottom w:val="none" w:sz="0" w:space="0" w:color="auto"/>
            <w:right w:val="none" w:sz="0" w:space="0" w:color="auto"/>
          </w:divBdr>
        </w:div>
        <w:div w:id="1347056834">
          <w:marLeft w:val="640"/>
          <w:marRight w:val="0"/>
          <w:marTop w:val="0"/>
          <w:marBottom w:val="0"/>
          <w:divBdr>
            <w:top w:val="none" w:sz="0" w:space="0" w:color="auto"/>
            <w:left w:val="none" w:sz="0" w:space="0" w:color="auto"/>
            <w:bottom w:val="none" w:sz="0" w:space="0" w:color="auto"/>
            <w:right w:val="none" w:sz="0" w:space="0" w:color="auto"/>
          </w:divBdr>
        </w:div>
        <w:div w:id="1678655712">
          <w:marLeft w:val="640"/>
          <w:marRight w:val="0"/>
          <w:marTop w:val="0"/>
          <w:marBottom w:val="0"/>
          <w:divBdr>
            <w:top w:val="none" w:sz="0" w:space="0" w:color="auto"/>
            <w:left w:val="none" w:sz="0" w:space="0" w:color="auto"/>
            <w:bottom w:val="none" w:sz="0" w:space="0" w:color="auto"/>
            <w:right w:val="none" w:sz="0" w:space="0" w:color="auto"/>
          </w:divBdr>
        </w:div>
        <w:div w:id="2085906031">
          <w:marLeft w:val="640"/>
          <w:marRight w:val="0"/>
          <w:marTop w:val="0"/>
          <w:marBottom w:val="0"/>
          <w:divBdr>
            <w:top w:val="none" w:sz="0" w:space="0" w:color="auto"/>
            <w:left w:val="none" w:sz="0" w:space="0" w:color="auto"/>
            <w:bottom w:val="none" w:sz="0" w:space="0" w:color="auto"/>
            <w:right w:val="none" w:sz="0" w:space="0" w:color="auto"/>
          </w:divBdr>
        </w:div>
        <w:div w:id="1343240378">
          <w:marLeft w:val="640"/>
          <w:marRight w:val="0"/>
          <w:marTop w:val="0"/>
          <w:marBottom w:val="0"/>
          <w:divBdr>
            <w:top w:val="none" w:sz="0" w:space="0" w:color="auto"/>
            <w:left w:val="none" w:sz="0" w:space="0" w:color="auto"/>
            <w:bottom w:val="none" w:sz="0" w:space="0" w:color="auto"/>
            <w:right w:val="none" w:sz="0" w:space="0" w:color="auto"/>
          </w:divBdr>
        </w:div>
        <w:div w:id="1466578162">
          <w:marLeft w:val="640"/>
          <w:marRight w:val="0"/>
          <w:marTop w:val="0"/>
          <w:marBottom w:val="0"/>
          <w:divBdr>
            <w:top w:val="none" w:sz="0" w:space="0" w:color="auto"/>
            <w:left w:val="none" w:sz="0" w:space="0" w:color="auto"/>
            <w:bottom w:val="none" w:sz="0" w:space="0" w:color="auto"/>
            <w:right w:val="none" w:sz="0" w:space="0" w:color="auto"/>
          </w:divBdr>
        </w:div>
        <w:div w:id="987978121">
          <w:marLeft w:val="640"/>
          <w:marRight w:val="0"/>
          <w:marTop w:val="0"/>
          <w:marBottom w:val="0"/>
          <w:divBdr>
            <w:top w:val="none" w:sz="0" w:space="0" w:color="auto"/>
            <w:left w:val="none" w:sz="0" w:space="0" w:color="auto"/>
            <w:bottom w:val="none" w:sz="0" w:space="0" w:color="auto"/>
            <w:right w:val="none" w:sz="0" w:space="0" w:color="auto"/>
          </w:divBdr>
        </w:div>
        <w:div w:id="2120055770">
          <w:marLeft w:val="640"/>
          <w:marRight w:val="0"/>
          <w:marTop w:val="0"/>
          <w:marBottom w:val="0"/>
          <w:divBdr>
            <w:top w:val="none" w:sz="0" w:space="0" w:color="auto"/>
            <w:left w:val="none" w:sz="0" w:space="0" w:color="auto"/>
            <w:bottom w:val="none" w:sz="0" w:space="0" w:color="auto"/>
            <w:right w:val="none" w:sz="0" w:space="0" w:color="auto"/>
          </w:divBdr>
        </w:div>
        <w:div w:id="67581185">
          <w:marLeft w:val="640"/>
          <w:marRight w:val="0"/>
          <w:marTop w:val="0"/>
          <w:marBottom w:val="0"/>
          <w:divBdr>
            <w:top w:val="none" w:sz="0" w:space="0" w:color="auto"/>
            <w:left w:val="none" w:sz="0" w:space="0" w:color="auto"/>
            <w:bottom w:val="none" w:sz="0" w:space="0" w:color="auto"/>
            <w:right w:val="none" w:sz="0" w:space="0" w:color="auto"/>
          </w:divBdr>
        </w:div>
        <w:div w:id="2061588649">
          <w:marLeft w:val="640"/>
          <w:marRight w:val="0"/>
          <w:marTop w:val="0"/>
          <w:marBottom w:val="0"/>
          <w:divBdr>
            <w:top w:val="none" w:sz="0" w:space="0" w:color="auto"/>
            <w:left w:val="none" w:sz="0" w:space="0" w:color="auto"/>
            <w:bottom w:val="none" w:sz="0" w:space="0" w:color="auto"/>
            <w:right w:val="none" w:sz="0" w:space="0" w:color="auto"/>
          </w:divBdr>
        </w:div>
        <w:div w:id="1943371291">
          <w:marLeft w:val="640"/>
          <w:marRight w:val="0"/>
          <w:marTop w:val="0"/>
          <w:marBottom w:val="0"/>
          <w:divBdr>
            <w:top w:val="none" w:sz="0" w:space="0" w:color="auto"/>
            <w:left w:val="none" w:sz="0" w:space="0" w:color="auto"/>
            <w:bottom w:val="none" w:sz="0" w:space="0" w:color="auto"/>
            <w:right w:val="none" w:sz="0" w:space="0" w:color="auto"/>
          </w:divBdr>
        </w:div>
        <w:div w:id="120926513">
          <w:marLeft w:val="640"/>
          <w:marRight w:val="0"/>
          <w:marTop w:val="0"/>
          <w:marBottom w:val="0"/>
          <w:divBdr>
            <w:top w:val="none" w:sz="0" w:space="0" w:color="auto"/>
            <w:left w:val="none" w:sz="0" w:space="0" w:color="auto"/>
            <w:bottom w:val="none" w:sz="0" w:space="0" w:color="auto"/>
            <w:right w:val="none" w:sz="0" w:space="0" w:color="auto"/>
          </w:divBdr>
        </w:div>
        <w:div w:id="820343763">
          <w:marLeft w:val="640"/>
          <w:marRight w:val="0"/>
          <w:marTop w:val="0"/>
          <w:marBottom w:val="0"/>
          <w:divBdr>
            <w:top w:val="none" w:sz="0" w:space="0" w:color="auto"/>
            <w:left w:val="none" w:sz="0" w:space="0" w:color="auto"/>
            <w:bottom w:val="none" w:sz="0" w:space="0" w:color="auto"/>
            <w:right w:val="none" w:sz="0" w:space="0" w:color="auto"/>
          </w:divBdr>
        </w:div>
        <w:div w:id="341863887">
          <w:marLeft w:val="640"/>
          <w:marRight w:val="0"/>
          <w:marTop w:val="0"/>
          <w:marBottom w:val="0"/>
          <w:divBdr>
            <w:top w:val="none" w:sz="0" w:space="0" w:color="auto"/>
            <w:left w:val="none" w:sz="0" w:space="0" w:color="auto"/>
            <w:bottom w:val="none" w:sz="0" w:space="0" w:color="auto"/>
            <w:right w:val="none" w:sz="0" w:space="0" w:color="auto"/>
          </w:divBdr>
        </w:div>
        <w:div w:id="1218589616">
          <w:marLeft w:val="640"/>
          <w:marRight w:val="0"/>
          <w:marTop w:val="0"/>
          <w:marBottom w:val="0"/>
          <w:divBdr>
            <w:top w:val="none" w:sz="0" w:space="0" w:color="auto"/>
            <w:left w:val="none" w:sz="0" w:space="0" w:color="auto"/>
            <w:bottom w:val="none" w:sz="0" w:space="0" w:color="auto"/>
            <w:right w:val="none" w:sz="0" w:space="0" w:color="auto"/>
          </w:divBdr>
        </w:div>
        <w:div w:id="283656538">
          <w:marLeft w:val="640"/>
          <w:marRight w:val="0"/>
          <w:marTop w:val="0"/>
          <w:marBottom w:val="0"/>
          <w:divBdr>
            <w:top w:val="none" w:sz="0" w:space="0" w:color="auto"/>
            <w:left w:val="none" w:sz="0" w:space="0" w:color="auto"/>
            <w:bottom w:val="none" w:sz="0" w:space="0" w:color="auto"/>
            <w:right w:val="none" w:sz="0" w:space="0" w:color="auto"/>
          </w:divBdr>
        </w:div>
        <w:div w:id="1110783463">
          <w:marLeft w:val="640"/>
          <w:marRight w:val="0"/>
          <w:marTop w:val="0"/>
          <w:marBottom w:val="0"/>
          <w:divBdr>
            <w:top w:val="none" w:sz="0" w:space="0" w:color="auto"/>
            <w:left w:val="none" w:sz="0" w:space="0" w:color="auto"/>
            <w:bottom w:val="none" w:sz="0" w:space="0" w:color="auto"/>
            <w:right w:val="none" w:sz="0" w:space="0" w:color="auto"/>
          </w:divBdr>
        </w:div>
        <w:div w:id="1767339048">
          <w:marLeft w:val="640"/>
          <w:marRight w:val="0"/>
          <w:marTop w:val="0"/>
          <w:marBottom w:val="0"/>
          <w:divBdr>
            <w:top w:val="none" w:sz="0" w:space="0" w:color="auto"/>
            <w:left w:val="none" w:sz="0" w:space="0" w:color="auto"/>
            <w:bottom w:val="none" w:sz="0" w:space="0" w:color="auto"/>
            <w:right w:val="none" w:sz="0" w:space="0" w:color="auto"/>
          </w:divBdr>
        </w:div>
        <w:div w:id="1604455253">
          <w:marLeft w:val="640"/>
          <w:marRight w:val="0"/>
          <w:marTop w:val="0"/>
          <w:marBottom w:val="0"/>
          <w:divBdr>
            <w:top w:val="none" w:sz="0" w:space="0" w:color="auto"/>
            <w:left w:val="none" w:sz="0" w:space="0" w:color="auto"/>
            <w:bottom w:val="none" w:sz="0" w:space="0" w:color="auto"/>
            <w:right w:val="none" w:sz="0" w:space="0" w:color="auto"/>
          </w:divBdr>
        </w:div>
        <w:div w:id="1302464645">
          <w:marLeft w:val="640"/>
          <w:marRight w:val="0"/>
          <w:marTop w:val="0"/>
          <w:marBottom w:val="0"/>
          <w:divBdr>
            <w:top w:val="none" w:sz="0" w:space="0" w:color="auto"/>
            <w:left w:val="none" w:sz="0" w:space="0" w:color="auto"/>
            <w:bottom w:val="none" w:sz="0" w:space="0" w:color="auto"/>
            <w:right w:val="none" w:sz="0" w:space="0" w:color="auto"/>
          </w:divBdr>
        </w:div>
        <w:div w:id="1615137299">
          <w:marLeft w:val="640"/>
          <w:marRight w:val="0"/>
          <w:marTop w:val="0"/>
          <w:marBottom w:val="0"/>
          <w:divBdr>
            <w:top w:val="none" w:sz="0" w:space="0" w:color="auto"/>
            <w:left w:val="none" w:sz="0" w:space="0" w:color="auto"/>
            <w:bottom w:val="none" w:sz="0" w:space="0" w:color="auto"/>
            <w:right w:val="none" w:sz="0" w:space="0" w:color="auto"/>
          </w:divBdr>
        </w:div>
        <w:div w:id="144276818">
          <w:marLeft w:val="640"/>
          <w:marRight w:val="0"/>
          <w:marTop w:val="0"/>
          <w:marBottom w:val="0"/>
          <w:divBdr>
            <w:top w:val="none" w:sz="0" w:space="0" w:color="auto"/>
            <w:left w:val="none" w:sz="0" w:space="0" w:color="auto"/>
            <w:bottom w:val="none" w:sz="0" w:space="0" w:color="auto"/>
            <w:right w:val="none" w:sz="0" w:space="0" w:color="auto"/>
          </w:divBdr>
        </w:div>
        <w:div w:id="1849706943">
          <w:marLeft w:val="640"/>
          <w:marRight w:val="0"/>
          <w:marTop w:val="0"/>
          <w:marBottom w:val="0"/>
          <w:divBdr>
            <w:top w:val="none" w:sz="0" w:space="0" w:color="auto"/>
            <w:left w:val="none" w:sz="0" w:space="0" w:color="auto"/>
            <w:bottom w:val="none" w:sz="0" w:space="0" w:color="auto"/>
            <w:right w:val="none" w:sz="0" w:space="0" w:color="auto"/>
          </w:divBdr>
        </w:div>
        <w:div w:id="999893513">
          <w:marLeft w:val="640"/>
          <w:marRight w:val="0"/>
          <w:marTop w:val="0"/>
          <w:marBottom w:val="0"/>
          <w:divBdr>
            <w:top w:val="none" w:sz="0" w:space="0" w:color="auto"/>
            <w:left w:val="none" w:sz="0" w:space="0" w:color="auto"/>
            <w:bottom w:val="none" w:sz="0" w:space="0" w:color="auto"/>
            <w:right w:val="none" w:sz="0" w:space="0" w:color="auto"/>
          </w:divBdr>
        </w:div>
        <w:div w:id="910427515">
          <w:marLeft w:val="640"/>
          <w:marRight w:val="0"/>
          <w:marTop w:val="0"/>
          <w:marBottom w:val="0"/>
          <w:divBdr>
            <w:top w:val="none" w:sz="0" w:space="0" w:color="auto"/>
            <w:left w:val="none" w:sz="0" w:space="0" w:color="auto"/>
            <w:bottom w:val="none" w:sz="0" w:space="0" w:color="auto"/>
            <w:right w:val="none" w:sz="0" w:space="0" w:color="auto"/>
          </w:divBdr>
        </w:div>
        <w:div w:id="1058478911">
          <w:marLeft w:val="640"/>
          <w:marRight w:val="0"/>
          <w:marTop w:val="0"/>
          <w:marBottom w:val="0"/>
          <w:divBdr>
            <w:top w:val="none" w:sz="0" w:space="0" w:color="auto"/>
            <w:left w:val="none" w:sz="0" w:space="0" w:color="auto"/>
            <w:bottom w:val="none" w:sz="0" w:space="0" w:color="auto"/>
            <w:right w:val="none" w:sz="0" w:space="0" w:color="auto"/>
          </w:divBdr>
        </w:div>
        <w:div w:id="1560558832">
          <w:marLeft w:val="640"/>
          <w:marRight w:val="0"/>
          <w:marTop w:val="0"/>
          <w:marBottom w:val="0"/>
          <w:divBdr>
            <w:top w:val="none" w:sz="0" w:space="0" w:color="auto"/>
            <w:left w:val="none" w:sz="0" w:space="0" w:color="auto"/>
            <w:bottom w:val="none" w:sz="0" w:space="0" w:color="auto"/>
            <w:right w:val="none" w:sz="0" w:space="0" w:color="auto"/>
          </w:divBdr>
        </w:div>
        <w:div w:id="1439063772">
          <w:marLeft w:val="640"/>
          <w:marRight w:val="0"/>
          <w:marTop w:val="0"/>
          <w:marBottom w:val="0"/>
          <w:divBdr>
            <w:top w:val="none" w:sz="0" w:space="0" w:color="auto"/>
            <w:left w:val="none" w:sz="0" w:space="0" w:color="auto"/>
            <w:bottom w:val="none" w:sz="0" w:space="0" w:color="auto"/>
            <w:right w:val="none" w:sz="0" w:space="0" w:color="auto"/>
          </w:divBdr>
        </w:div>
        <w:div w:id="1197545670">
          <w:marLeft w:val="640"/>
          <w:marRight w:val="0"/>
          <w:marTop w:val="0"/>
          <w:marBottom w:val="0"/>
          <w:divBdr>
            <w:top w:val="none" w:sz="0" w:space="0" w:color="auto"/>
            <w:left w:val="none" w:sz="0" w:space="0" w:color="auto"/>
            <w:bottom w:val="none" w:sz="0" w:space="0" w:color="auto"/>
            <w:right w:val="none" w:sz="0" w:space="0" w:color="auto"/>
          </w:divBdr>
        </w:div>
        <w:div w:id="2146853703">
          <w:marLeft w:val="640"/>
          <w:marRight w:val="0"/>
          <w:marTop w:val="0"/>
          <w:marBottom w:val="0"/>
          <w:divBdr>
            <w:top w:val="none" w:sz="0" w:space="0" w:color="auto"/>
            <w:left w:val="none" w:sz="0" w:space="0" w:color="auto"/>
            <w:bottom w:val="none" w:sz="0" w:space="0" w:color="auto"/>
            <w:right w:val="none" w:sz="0" w:space="0" w:color="auto"/>
          </w:divBdr>
        </w:div>
        <w:div w:id="1324819136">
          <w:marLeft w:val="640"/>
          <w:marRight w:val="0"/>
          <w:marTop w:val="0"/>
          <w:marBottom w:val="0"/>
          <w:divBdr>
            <w:top w:val="none" w:sz="0" w:space="0" w:color="auto"/>
            <w:left w:val="none" w:sz="0" w:space="0" w:color="auto"/>
            <w:bottom w:val="none" w:sz="0" w:space="0" w:color="auto"/>
            <w:right w:val="none" w:sz="0" w:space="0" w:color="auto"/>
          </w:divBdr>
        </w:div>
        <w:div w:id="773331842">
          <w:marLeft w:val="640"/>
          <w:marRight w:val="0"/>
          <w:marTop w:val="0"/>
          <w:marBottom w:val="0"/>
          <w:divBdr>
            <w:top w:val="none" w:sz="0" w:space="0" w:color="auto"/>
            <w:left w:val="none" w:sz="0" w:space="0" w:color="auto"/>
            <w:bottom w:val="none" w:sz="0" w:space="0" w:color="auto"/>
            <w:right w:val="none" w:sz="0" w:space="0" w:color="auto"/>
          </w:divBdr>
        </w:div>
        <w:div w:id="1562596079">
          <w:marLeft w:val="640"/>
          <w:marRight w:val="0"/>
          <w:marTop w:val="0"/>
          <w:marBottom w:val="0"/>
          <w:divBdr>
            <w:top w:val="none" w:sz="0" w:space="0" w:color="auto"/>
            <w:left w:val="none" w:sz="0" w:space="0" w:color="auto"/>
            <w:bottom w:val="none" w:sz="0" w:space="0" w:color="auto"/>
            <w:right w:val="none" w:sz="0" w:space="0" w:color="auto"/>
          </w:divBdr>
        </w:div>
        <w:div w:id="852376567">
          <w:marLeft w:val="640"/>
          <w:marRight w:val="0"/>
          <w:marTop w:val="0"/>
          <w:marBottom w:val="0"/>
          <w:divBdr>
            <w:top w:val="none" w:sz="0" w:space="0" w:color="auto"/>
            <w:left w:val="none" w:sz="0" w:space="0" w:color="auto"/>
            <w:bottom w:val="none" w:sz="0" w:space="0" w:color="auto"/>
            <w:right w:val="none" w:sz="0" w:space="0" w:color="auto"/>
          </w:divBdr>
        </w:div>
        <w:div w:id="496266823">
          <w:marLeft w:val="640"/>
          <w:marRight w:val="0"/>
          <w:marTop w:val="0"/>
          <w:marBottom w:val="0"/>
          <w:divBdr>
            <w:top w:val="none" w:sz="0" w:space="0" w:color="auto"/>
            <w:left w:val="none" w:sz="0" w:space="0" w:color="auto"/>
            <w:bottom w:val="none" w:sz="0" w:space="0" w:color="auto"/>
            <w:right w:val="none" w:sz="0" w:space="0" w:color="auto"/>
          </w:divBdr>
        </w:div>
        <w:div w:id="1148667923">
          <w:marLeft w:val="640"/>
          <w:marRight w:val="0"/>
          <w:marTop w:val="0"/>
          <w:marBottom w:val="0"/>
          <w:divBdr>
            <w:top w:val="none" w:sz="0" w:space="0" w:color="auto"/>
            <w:left w:val="none" w:sz="0" w:space="0" w:color="auto"/>
            <w:bottom w:val="none" w:sz="0" w:space="0" w:color="auto"/>
            <w:right w:val="none" w:sz="0" w:space="0" w:color="auto"/>
          </w:divBdr>
        </w:div>
        <w:div w:id="789127815">
          <w:marLeft w:val="640"/>
          <w:marRight w:val="0"/>
          <w:marTop w:val="0"/>
          <w:marBottom w:val="0"/>
          <w:divBdr>
            <w:top w:val="none" w:sz="0" w:space="0" w:color="auto"/>
            <w:left w:val="none" w:sz="0" w:space="0" w:color="auto"/>
            <w:bottom w:val="none" w:sz="0" w:space="0" w:color="auto"/>
            <w:right w:val="none" w:sz="0" w:space="0" w:color="auto"/>
          </w:divBdr>
        </w:div>
        <w:div w:id="663163394">
          <w:marLeft w:val="640"/>
          <w:marRight w:val="0"/>
          <w:marTop w:val="0"/>
          <w:marBottom w:val="0"/>
          <w:divBdr>
            <w:top w:val="none" w:sz="0" w:space="0" w:color="auto"/>
            <w:left w:val="none" w:sz="0" w:space="0" w:color="auto"/>
            <w:bottom w:val="none" w:sz="0" w:space="0" w:color="auto"/>
            <w:right w:val="none" w:sz="0" w:space="0" w:color="auto"/>
          </w:divBdr>
        </w:div>
        <w:div w:id="1641499255">
          <w:marLeft w:val="640"/>
          <w:marRight w:val="0"/>
          <w:marTop w:val="0"/>
          <w:marBottom w:val="0"/>
          <w:divBdr>
            <w:top w:val="none" w:sz="0" w:space="0" w:color="auto"/>
            <w:left w:val="none" w:sz="0" w:space="0" w:color="auto"/>
            <w:bottom w:val="none" w:sz="0" w:space="0" w:color="auto"/>
            <w:right w:val="none" w:sz="0" w:space="0" w:color="auto"/>
          </w:divBdr>
        </w:div>
        <w:div w:id="1654141893">
          <w:marLeft w:val="640"/>
          <w:marRight w:val="0"/>
          <w:marTop w:val="0"/>
          <w:marBottom w:val="0"/>
          <w:divBdr>
            <w:top w:val="none" w:sz="0" w:space="0" w:color="auto"/>
            <w:left w:val="none" w:sz="0" w:space="0" w:color="auto"/>
            <w:bottom w:val="none" w:sz="0" w:space="0" w:color="auto"/>
            <w:right w:val="none" w:sz="0" w:space="0" w:color="auto"/>
          </w:divBdr>
        </w:div>
        <w:div w:id="332880198">
          <w:marLeft w:val="640"/>
          <w:marRight w:val="0"/>
          <w:marTop w:val="0"/>
          <w:marBottom w:val="0"/>
          <w:divBdr>
            <w:top w:val="none" w:sz="0" w:space="0" w:color="auto"/>
            <w:left w:val="none" w:sz="0" w:space="0" w:color="auto"/>
            <w:bottom w:val="none" w:sz="0" w:space="0" w:color="auto"/>
            <w:right w:val="none" w:sz="0" w:space="0" w:color="auto"/>
          </w:divBdr>
        </w:div>
        <w:div w:id="1709379788">
          <w:marLeft w:val="640"/>
          <w:marRight w:val="0"/>
          <w:marTop w:val="0"/>
          <w:marBottom w:val="0"/>
          <w:divBdr>
            <w:top w:val="none" w:sz="0" w:space="0" w:color="auto"/>
            <w:left w:val="none" w:sz="0" w:space="0" w:color="auto"/>
            <w:bottom w:val="none" w:sz="0" w:space="0" w:color="auto"/>
            <w:right w:val="none" w:sz="0" w:space="0" w:color="auto"/>
          </w:divBdr>
        </w:div>
        <w:div w:id="1894341008">
          <w:marLeft w:val="640"/>
          <w:marRight w:val="0"/>
          <w:marTop w:val="0"/>
          <w:marBottom w:val="0"/>
          <w:divBdr>
            <w:top w:val="none" w:sz="0" w:space="0" w:color="auto"/>
            <w:left w:val="none" w:sz="0" w:space="0" w:color="auto"/>
            <w:bottom w:val="none" w:sz="0" w:space="0" w:color="auto"/>
            <w:right w:val="none" w:sz="0" w:space="0" w:color="auto"/>
          </w:divBdr>
        </w:div>
        <w:div w:id="134613555">
          <w:marLeft w:val="640"/>
          <w:marRight w:val="0"/>
          <w:marTop w:val="0"/>
          <w:marBottom w:val="0"/>
          <w:divBdr>
            <w:top w:val="none" w:sz="0" w:space="0" w:color="auto"/>
            <w:left w:val="none" w:sz="0" w:space="0" w:color="auto"/>
            <w:bottom w:val="none" w:sz="0" w:space="0" w:color="auto"/>
            <w:right w:val="none" w:sz="0" w:space="0" w:color="auto"/>
          </w:divBdr>
        </w:div>
        <w:div w:id="1554655593">
          <w:marLeft w:val="640"/>
          <w:marRight w:val="0"/>
          <w:marTop w:val="0"/>
          <w:marBottom w:val="0"/>
          <w:divBdr>
            <w:top w:val="none" w:sz="0" w:space="0" w:color="auto"/>
            <w:left w:val="none" w:sz="0" w:space="0" w:color="auto"/>
            <w:bottom w:val="none" w:sz="0" w:space="0" w:color="auto"/>
            <w:right w:val="none" w:sz="0" w:space="0" w:color="auto"/>
          </w:divBdr>
        </w:div>
        <w:div w:id="905803454">
          <w:marLeft w:val="640"/>
          <w:marRight w:val="0"/>
          <w:marTop w:val="0"/>
          <w:marBottom w:val="0"/>
          <w:divBdr>
            <w:top w:val="none" w:sz="0" w:space="0" w:color="auto"/>
            <w:left w:val="none" w:sz="0" w:space="0" w:color="auto"/>
            <w:bottom w:val="none" w:sz="0" w:space="0" w:color="auto"/>
            <w:right w:val="none" w:sz="0" w:space="0" w:color="auto"/>
          </w:divBdr>
        </w:div>
        <w:div w:id="104006837">
          <w:marLeft w:val="640"/>
          <w:marRight w:val="0"/>
          <w:marTop w:val="0"/>
          <w:marBottom w:val="0"/>
          <w:divBdr>
            <w:top w:val="none" w:sz="0" w:space="0" w:color="auto"/>
            <w:left w:val="none" w:sz="0" w:space="0" w:color="auto"/>
            <w:bottom w:val="none" w:sz="0" w:space="0" w:color="auto"/>
            <w:right w:val="none" w:sz="0" w:space="0" w:color="auto"/>
          </w:divBdr>
        </w:div>
        <w:div w:id="460075248">
          <w:marLeft w:val="640"/>
          <w:marRight w:val="0"/>
          <w:marTop w:val="0"/>
          <w:marBottom w:val="0"/>
          <w:divBdr>
            <w:top w:val="none" w:sz="0" w:space="0" w:color="auto"/>
            <w:left w:val="none" w:sz="0" w:space="0" w:color="auto"/>
            <w:bottom w:val="none" w:sz="0" w:space="0" w:color="auto"/>
            <w:right w:val="none" w:sz="0" w:space="0" w:color="auto"/>
          </w:divBdr>
        </w:div>
        <w:div w:id="238638473">
          <w:marLeft w:val="640"/>
          <w:marRight w:val="0"/>
          <w:marTop w:val="0"/>
          <w:marBottom w:val="0"/>
          <w:divBdr>
            <w:top w:val="none" w:sz="0" w:space="0" w:color="auto"/>
            <w:left w:val="none" w:sz="0" w:space="0" w:color="auto"/>
            <w:bottom w:val="none" w:sz="0" w:space="0" w:color="auto"/>
            <w:right w:val="none" w:sz="0" w:space="0" w:color="auto"/>
          </w:divBdr>
        </w:div>
        <w:div w:id="208538438">
          <w:marLeft w:val="640"/>
          <w:marRight w:val="0"/>
          <w:marTop w:val="0"/>
          <w:marBottom w:val="0"/>
          <w:divBdr>
            <w:top w:val="none" w:sz="0" w:space="0" w:color="auto"/>
            <w:left w:val="none" w:sz="0" w:space="0" w:color="auto"/>
            <w:bottom w:val="none" w:sz="0" w:space="0" w:color="auto"/>
            <w:right w:val="none" w:sz="0" w:space="0" w:color="auto"/>
          </w:divBdr>
        </w:div>
        <w:div w:id="2092582472">
          <w:marLeft w:val="640"/>
          <w:marRight w:val="0"/>
          <w:marTop w:val="0"/>
          <w:marBottom w:val="0"/>
          <w:divBdr>
            <w:top w:val="none" w:sz="0" w:space="0" w:color="auto"/>
            <w:left w:val="none" w:sz="0" w:space="0" w:color="auto"/>
            <w:bottom w:val="none" w:sz="0" w:space="0" w:color="auto"/>
            <w:right w:val="none" w:sz="0" w:space="0" w:color="auto"/>
          </w:divBdr>
        </w:div>
        <w:div w:id="1212963032">
          <w:marLeft w:val="640"/>
          <w:marRight w:val="0"/>
          <w:marTop w:val="0"/>
          <w:marBottom w:val="0"/>
          <w:divBdr>
            <w:top w:val="none" w:sz="0" w:space="0" w:color="auto"/>
            <w:left w:val="none" w:sz="0" w:space="0" w:color="auto"/>
            <w:bottom w:val="none" w:sz="0" w:space="0" w:color="auto"/>
            <w:right w:val="none" w:sz="0" w:space="0" w:color="auto"/>
          </w:divBdr>
        </w:div>
        <w:div w:id="2103985072">
          <w:marLeft w:val="640"/>
          <w:marRight w:val="0"/>
          <w:marTop w:val="0"/>
          <w:marBottom w:val="0"/>
          <w:divBdr>
            <w:top w:val="none" w:sz="0" w:space="0" w:color="auto"/>
            <w:left w:val="none" w:sz="0" w:space="0" w:color="auto"/>
            <w:bottom w:val="none" w:sz="0" w:space="0" w:color="auto"/>
            <w:right w:val="none" w:sz="0" w:space="0" w:color="auto"/>
          </w:divBdr>
        </w:div>
        <w:div w:id="1713995639">
          <w:marLeft w:val="640"/>
          <w:marRight w:val="0"/>
          <w:marTop w:val="0"/>
          <w:marBottom w:val="0"/>
          <w:divBdr>
            <w:top w:val="none" w:sz="0" w:space="0" w:color="auto"/>
            <w:left w:val="none" w:sz="0" w:space="0" w:color="auto"/>
            <w:bottom w:val="none" w:sz="0" w:space="0" w:color="auto"/>
            <w:right w:val="none" w:sz="0" w:space="0" w:color="auto"/>
          </w:divBdr>
        </w:div>
        <w:div w:id="867331793">
          <w:marLeft w:val="640"/>
          <w:marRight w:val="0"/>
          <w:marTop w:val="0"/>
          <w:marBottom w:val="0"/>
          <w:divBdr>
            <w:top w:val="none" w:sz="0" w:space="0" w:color="auto"/>
            <w:left w:val="none" w:sz="0" w:space="0" w:color="auto"/>
            <w:bottom w:val="none" w:sz="0" w:space="0" w:color="auto"/>
            <w:right w:val="none" w:sz="0" w:space="0" w:color="auto"/>
          </w:divBdr>
        </w:div>
        <w:div w:id="1731147095">
          <w:marLeft w:val="640"/>
          <w:marRight w:val="0"/>
          <w:marTop w:val="0"/>
          <w:marBottom w:val="0"/>
          <w:divBdr>
            <w:top w:val="none" w:sz="0" w:space="0" w:color="auto"/>
            <w:left w:val="none" w:sz="0" w:space="0" w:color="auto"/>
            <w:bottom w:val="none" w:sz="0" w:space="0" w:color="auto"/>
            <w:right w:val="none" w:sz="0" w:space="0" w:color="auto"/>
          </w:divBdr>
        </w:div>
        <w:div w:id="1358969712">
          <w:marLeft w:val="640"/>
          <w:marRight w:val="0"/>
          <w:marTop w:val="0"/>
          <w:marBottom w:val="0"/>
          <w:divBdr>
            <w:top w:val="none" w:sz="0" w:space="0" w:color="auto"/>
            <w:left w:val="none" w:sz="0" w:space="0" w:color="auto"/>
            <w:bottom w:val="none" w:sz="0" w:space="0" w:color="auto"/>
            <w:right w:val="none" w:sz="0" w:space="0" w:color="auto"/>
          </w:divBdr>
        </w:div>
        <w:div w:id="1059329045">
          <w:marLeft w:val="640"/>
          <w:marRight w:val="0"/>
          <w:marTop w:val="0"/>
          <w:marBottom w:val="0"/>
          <w:divBdr>
            <w:top w:val="none" w:sz="0" w:space="0" w:color="auto"/>
            <w:left w:val="none" w:sz="0" w:space="0" w:color="auto"/>
            <w:bottom w:val="none" w:sz="0" w:space="0" w:color="auto"/>
            <w:right w:val="none" w:sz="0" w:space="0" w:color="auto"/>
          </w:divBdr>
        </w:div>
        <w:div w:id="1971084334">
          <w:marLeft w:val="640"/>
          <w:marRight w:val="0"/>
          <w:marTop w:val="0"/>
          <w:marBottom w:val="0"/>
          <w:divBdr>
            <w:top w:val="none" w:sz="0" w:space="0" w:color="auto"/>
            <w:left w:val="none" w:sz="0" w:space="0" w:color="auto"/>
            <w:bottom w:val="none" w:sz="0" w:space="0" w:color="auto"/>
            <w:right w:val="none" w:sz="0" w:space="0" w:color="auto"/>
          </w:divBdr>
        </w:div>
        <w:div w:id="2079014936">
          <w:marLeft w:val="640"/>
          <w:marRight w:val="0"/>
          <w:marTop w:val="0"/>
          <w:marBottom w:val="0"/>
          <w:divBdr>
            <w:top w:val="none" w:sz="0" w:space="0" w:color="auto"/>
            <w:left w:val="none" w:sz="0" w:space="0" w:color="auto"/>
            <w:bottom w:val="none" w:sz="0" w:space="0" w:color="auto"/>
            <w:right w:val="none" w:sz="0" w:space="0" w:color="auto"/>
          </w:divBdr>
        </w:div>
        <w:div w:id="4980938">
          <w:marLeft w:val="640"/>
          <w:marRight w:val="0"/>
          <w:marTop w:val="0"/>
          <w:marBottom w:val="0"/>
          <w:divBdr>
            <w:top w:val="none" w:sz="0" w:space="0" w:color="auto"/>
            <w:left w:val="none" w:sz="0" w:space="0" w:color="auto"/>
            <w:bottom w:val="none" w:sz="0" w:space="0" w:color="auto"/>
            <w:right w:val="none" w:sz="0" w:space="0" w:color="auto"/>
          </w:divBdr>
        </w:div>
        <w:div w:id="1135293270">
          <w:marLeft w:val="640"/>
          <w:marRight w:val="0"/>
          <w:marTop w:val="0"/>
          <w:marBottom w:val="0"/>
          <w:divBdr>
            <w:top w:val="none" w:sz="0" w:space="0" w:color="auto"/>
            <w:left w:val="none" w:sz="0" w:space="0" w:color="auto"/>
            <w:bottom w:val="none" w:sz="0" w:space="0" w:color="auto"/>
            <w:right w:val="none" w:sz="0" w:space="0" w:color="auto"/>
          </w:divBdr>
        </w:div>
        <w:div w:id="189492065">
          <w:marLeft w:val="640"/>
          <w:marRight w:val="0"/>
          <w:marTop w:val="0"/>
          <w:marBottom w:val="0"/>
          <w:divBdr>
            <w:top w:val="none" w:sz="0" w:space="0" w:color="auto"/>
            <w:left w:val="none" w:sz="0" w:space="0" w:color="auto"/>
            <w:bottom w:val="none" w:sz="0" w:space="0" w:color="auto"/>
            <w:right w:val="none" w:sz="0" w:space="0" w:color="auto"/>
          </w:divBdr>
        </w:div>
        <w:div w:id="107043877">
          <w:marLeft w:val="640"/>
          <w:marRight w:val="0"/>
          <w:marTop w:val="0"/>
          <w:marBottom w:val="0"/>
          <w:divBdr>
            <w:top w:val="none" w:sz="0" w:space="0" w:color="auto"/>
            <w:left w:val="none" w:sz="0" w:space="0" w:color="auto"/>
            <w:bottom w:val="none" w:sz="0" w:space="0" w:color="auto"/>
            <w:right w:val="none" w:sz="0" w:space="0" w:color="auto"/>
          </w:divBdr>
        </w:div>
        <w:div w:id="411583486">
          <w:marLeft w:val="640"/>
          <w:marRight w:val="0"/>
          <w:marTop w:val="0"/>
          <w:marBottom w:val="0"/>
          <w:divBdr>
            <w:top w:val="none" w:sz="0" w:space="0" w:color="auto"/>
            <w:left w:val="none" w:sz="0" w:space="0" w:color="auto"/>
            <w:bottom w:val="none" w:sz="0" w:space="0" w:color="auto"/>
            <w:right w:val="none" w:sz="0" w:space="0" w:color="auto"/>
          </w:divBdr>
        </w:div>
        <w:div w:id="2122213697">
          <w:marLeft w:val="640"/>
          <w:marRight w:val="0"/>
          <w:marTop w:val="0"/>
          <w:marBottom w:val="0"/>
          <w:divBdr>
            <w:top w:val="none" w:sz="0" w:space="0" w:color="auto"/>
            <w:left w:val="none" w:sz="0" w:space="0" w:color="auto"/>
            <w:bottom w:val="none" w:sz="0" w:space="0" w:color="auto"/>
            <w:right w:val="none" w:sz="0" w:space="0" w:color="auto"/>
          </w:divBdr>
        </w:div>
        <w:div w:id="96172046">
          <w:marLeft w:val="640"/>
          <w:marRight w:val="0"/>
          <w:marTop w:val="0"/>
          <w:marBottom w:val="0"/>
          <w:divBdr>
            <w:top w:val="none" w:sz="0" w:space="0" w:color="auto"/>
            <w:left w:val="none" w:sz="0" w:space="0" w:color="auto"/>
            <w:bottom w:val="none" w:sz="0" w:space="0" w:color="auto"/>
            <w:right w:val="none" w:sz="0" w:space="0" w:color="auto"/>
          </w:divBdr>
        </w:div>
        <w:div w:id="1862547040">
          <w:marLeft w:val="640"/>
          <w:marRight w:val="0"/>
          <w:marTop w:val="0"/>
          <w:marBottom w:val="0"/>
          <w:divBdr>
            <w:top w:val="none" w:sz="0" w:space="0" w:color="auto"/>
            <w:left w:val="none" w:sz="0" w:space="0" w:color="auto"/>
            <w:bottom w:val="none" w:sz="0" w:space="0" w:color="auto"/>
            <w:right w:val="none" w:sz="0" w:space="0" w:color="auto"/>
          </w:divBdr>
        </w:div>
        <w:div w:id="206138206">
          <w:marLeft w:val="640"/>
          <w:marRight w:val="0"/>
          <w:marTop w:val="0"/>
          <w:marBottom w:val="0"/>
          <w:divBdr>
            <w:top w:val="none" w:sz="0" w:space="0" w:color="auto"/>
            <w:left w:val="none" w:sz="0" w:space="0" w:color="auto"/>
            <w:bottom w:val="none" w:sz="0" w:space="0" w:color="auto"/>
            <w:right w:val="none" w:sz="0" w:space="0" w:color="auto"/>
          </w:divBdr>
        </w:div>
        <w:div w:id="804155691">
          <w:marLeft w:val="640"/>
          <w:marRight w:val="0"/>
          <w:marTop w:val="0"/>
          <w:marBottom w:val="0"/>
          <w:divBdr>
            <w:top w:val="none" w:sz="0" w:space="0" w:color="auto"/>
            <w:left w:val="none" w:sz="0" w:space="0" w:color="auto"/>
            <w:bottom w:val="none" w:sz="0" w:space="0" w:color="auto"/>
            <w:right w:val="none" w:sz="0" w:space="0" w:color="auto"/>
          </w:divBdr>
        </w:div>
        <w:div w:id="748504455">
          <w:marLeft w:val="640"/>
          <w:marRight w:val="0"/>
          <w:marTop w:val="0"/>
          <w:marBottom w:val="0"/>
          <w:divBdr>
            <w:top w:val="none" w:sz="0" w:space="0" w:color="auto"/>
            <w:left w:val="none" w:sz="0" w:space="0" w:color="auto"/>
            <w:bottom w:val="none" w:sz="0" w:space="0" w:color="auto"/>
            <w:right w:val="none" w:sz="0" w:space="0" w:color="auto"/>
          </w:divBdr>
        </w:div>
        <w:div w:id="1640838649">
          <w:marLeft w:val="640"/>
          <w:marRight w:val="0"/>
          <w:marTop w:val="0"/>
          <w:marBottom w:val="0"/>
          <w:divBdr>
            <w:top w:val="none" w:sz="0" w:space="0" w:color="auto"/>
            <w:left w:val="none" w:sz="0" w:space="0" w:color="auto"/>
            <w:bottom w:val="none" w:sz="0" w:space="0" w:color="auto"/>
            <w:right w:val="none" w:sz="0" w:space="0" w:color="auto"/>
          </w:divBdr>
        </w:div>
        <w:div w:id="602961058">
          <w:marLeft w:val="640"/>
          <w:marRight w:val="0"/>
          <w:marTop w:val="0"/>
          <w:marBottom w:val="0"/>
          <w:divBdr>
            <w:top w:val="none" w:sz="0" w:space="0" w:color="auto"/>
            <w:left w:val="none" w:sz="0" w:space="0" w:color="auto"/>
            <w:bottom w:val="none" w:sz="0" w:space="0" w:color="auto"/>
            <w:right w:val="none" w:sz="0" w:space="0" w:color="auto"/>
          </w:divBdr>
        </w:div>
        <w:div w:id="336619302">
          <w:marLeft w:val="640"/>
          <w:marRight w:val="0"/>
          <w:marTop w:val="0"/>
          <w:marBottom w:val="0"/>
          <w:divBdr>
            <w:top w:val="none" w:sz="0" w:space="0" w:color="auto"/>
            <w:left w:val="none" w:sz="0" w:space="0" w:color="auto"/>
            <w:bottom w:val="none" w:sz="0" w:space="0" w:color="auto"/>
            <w:right w:val="none" w:sz="0" w:space="0" w:color="auto"/>
          </w:divBdr>
        </w:div>
        <w:div w:id="913203155">
          <w:marLeft w:val="640"/>
          <w:marRight w:val="0"/>
          <w:marTop w:val="0"/>
          <w:marBottom w:val="0"/>
          <w:divBdr>
            <w:top w:val="none" w:sz="0" w:space="0" w:color="auto"/>
            <w:left w:val="none" w:sz="0" w:space="0" w:color="auto"/>
            <w:bottom w:val="none" w:sz="0" w:space="0" w:color="auto"/>
            <w:right w:val="none" w:sz="0" w:space="0" w:color="auto"/>
          </w:divBdr>
        </w:div>
        <w:div w:id="889657969">
          <w:marLeft w:val="640"/>
          <w:marRight w:val="0"/>
          <w:marTop w:val="0"/>
          <w:marBottom w:val="0"/>
          <w:divBdr>
            <w:top w:val="none" w:sz="0" w:space="0" w:color="auto"/>
            <w:left w:val="none" w:sz="0" w:space="0" w:color="auto"/>
            <w:bottom w:val="none" w:sz="0" w:space="0" w:color="auto"/>
            <w:right w:val="none" w:sz="0" w:space="0" w:color="auto"/>
          </w:divBdr>
        </w:div>
        <w:div w:id="1970013269">
          <w:marLeft w:val="640"/>
          <w:marRight w:val="0"/>
          <w:marTop w:val="0"/>
          <w:marBottom w:val="0"/>
          <w:divBdr>
            <w:top w:val="none" w:sz="0" w:space="0" w:color="auto"/>
            <w:left w:val="none" w:sz="0" w:space="0" w:color="auto"/>
            <w:bottom w:val="none" w:sz="0" w:space="0" w:color="auto"/>
            <w:right w:val="none" w:sz="0" w:space="0" w:color="auto"/>
          </w:divBdr>
        </w:div>
        <w:div w:id="709720044">
          <w:marLeft w:val="640"/>
          <w:marRight w:val="0"/>
          <w:marTop w:val="0"/>
          <w:marBottom w:val="0"/>
          <w:divBdr>
            <w:top w:val="none" w:sz="0" w:space="0" w:color="auto"/>
            <w:left w:val="none" w:sz="0" w:space="0" w:color="auto"/>
            <w:bottom w:val="none" w:sz="0" w:space="0" w:color="auto"/>
            <w:right w:val="none" w:sz="0" w:space="0" w:color="auto"/>
          </w:divBdr>
        </w:div>
        <w:div w:id="995105291">
          <w:marLeft w:val="640"/>
          <w:marRight w:val="0"/>
          <w:marTop w:val="0"/>
          <w:marBottom w:val="0"/>
          <w:divBdr>
            <w:top w:val="none" w:sz="0" w:space="0" w:color="auto"/>
            <w:left w:val="none" w:sz="0" w:space="0" w:color="auto"/>
            <w:bottom w:val="none" w:sz="0" w:space="0" w:color="auto"/>
            <w:right w:val="none" w:sz="0" w:space="0" w:color="auto"/>
          </w:divBdr>
        </w:div>
        <w:div w:id="707484589">
          <w:marLeft w:val="640"/>
          <w:marRight w:val="0"/>
          <w:marTop w:val="0"/>
          <w:marBottom w:val="0"/>
          <w:divBdr>
            <w:top w:val="none" w:sz="0" w:space="0" w:color="auto"/>
            <w:left w:val="none" w:sz="0" w:space="0" w:color="auto"/>
            <w:bottom w:val="none" w:sz="0" w:space="0" w:color="auto"/>
            <w:right w:val="none" w:sz="0" w:space="0" w:color="auto"/>
          </w:divBdr>
        </w:div>
        <w:div w:id="603072191">
          <w:marLeft w:val="640"/>
          <w:marRight w:val="0"/>
          <w:marTop w:val="0"/>
          <w:marBottom w:val="0"/>
          <w:divBdr>
            <w:top w:val="none" w:sz="0" w:space="0" w:color="auto"/>
            <w:left w:val="none" w:sz="0" w:space="0" w:color="auto"/>
            <w:bottom w:val="none" w:sz="0" w:space="0" w:color="auto"/>
            <w:right w:val="none" w:sz="0" w:space="0" w:color="auto"/>
          </w:divBdr>
        </w:div>
        <w:div w:id="82654586">
          <w:marLeft w:val="640"/>
          <w:marRight w:val="0"/>
          <w:marTop w:val="0"/>
          <w:marBottom w:val="0"/>
          <w:divBdr>
            <w:top w:val="none" w:sz="0" w:space="0" w:color="auto"/>
            <w:left w:val="none" w:sz="0" w:space="0" w:color="auto"/>
            <w:bottom w:val="none" w:sz="0" w:space="0" w:color="auto"/>
            <w:right w:val="none" w:sz="0" w:space="0" w:color="auto"/>
          </w:divBdr>
        </w:div>
        <w:div w:id="843934071">
          <w:marLeft w:val="640"/>
          <w:marRight w:val="0"/>
          <w:marTop w:val="0"/>
          <w:marBottom w:val="0"/>
          <w:divBdr>
            <w:top w:val="none" w:sz="0" w:space="0" w:color="auto"/>
            <w:left w:val="none" w:sz="0" w:space="0" w:color="auto"/>
            <w:bottom w:val="none" w:sz="0" w:space="0" w:color="auto"/>
            <w:right w:val="none" w:sz="0" w:space="0" w:color="auto"/>
          </w:divBdr>
        </w:div>
        <w:div w:id="291987146">
          <w:marLeft w:val="640"/>
          <w:marRight w:val="0"/>
          <w:marTop w:val="0"/>
          <w:marBottom w:val="0"/>
          <w:divBdr>
            <w:top w:val="none" w:sz="0" w:space="0" w:color="auto"/>
            <w:left w:val="none" w:sz="0" w:space="0" w:color="auto"/>
            <w:bottom w:val="none" w:sz="0" w:space="0" w:color="auto"/>
            <w:right w:val="none" w:sz="0" w:space="0" w:color="auto"/>
          </w:divBdr>
        </w:div>
        <w:div w:id="32116897">
          <w:marLeft w:val="640"/>
          <w:marRight w:val="0"/>
          <w:marTop w:val="0"/>
          <w:marBottom w:val="0"/>
          <w:divBdr>
            <w:top w:val="none" w:sz="0" w:space="0" w:color="auto"/>
            <w:left w:val="none" w:sz="0" w:space="0" w:color="auto"/>
            <w:bottom w:val="none" w:sz="0" w:space="0" w:color="auto"/>
            <w:right w:val="none" w:sz="0" w:space="0" w:color="auto"/>
          </w:divBdr>
        </w:div>
        <w:div w:id="273289742">
          <w:marLeft w:val="640"/>
          <w:marRight w:val="0"/>
          <w:marTop w:val="0"/>
          <w:marBottom w:val="0"/>
          <w:divBdr>
            <w:top w:val="none" w:sz="0" w:space="0" w:color="auto"/>
            <w:left w:val="none" w:sz="0" w:space="0" w:color="auto"/>
            <w:bottom w:val="none" w:sz="0" w:space="0" w:color="auto"/>
            <w:right w:val="none" w:sz="0" w:space="0" w:color="auto"/>
          </w:divBdr>
        </w:div>
        <w:div w:id="908659353">
          <w:marLeft w:val="640"/>
          <w:marRight w:val="0"/>
          <w:marTop w:val="0"/>
          <w:marBottom w:val="0"/>
          <w:divBdr>
            <w:top w:val="none" w:sz="0" w:space="0" w:color="auto"/>
            <w:left w:val="none" w:sz="0" w:space="0" w:color="auto"/>
            <w:bottom w:val="none" w:sz="0" w:space="0" w:color="auto"/>
            <w:right w:val="none" w:sz="0" w:space="0" w:color="auto"/>
          </w:divBdr>
        </w:div>
        <w:div w:id="449053502">
          <w:marLeft w:val="640"/>
          <w:marRight w:val="0"/>
          <w:marTop w:val="0"/>
          <w:marBottom w:val="0"/>
          <w:divBdr>
            <w:top w:val="none" w:sz="0" w:space="0" w:color="auto"/>
            <w:left w:val="none" w:sz="0" w:space="0" w:color="auto"/>
            <w:bottom w:val="none" w:sz="0" w:space="0" w:color="auto"/>
            <w:right w:val="none" w:sz="0" w:space="0" w:color="auto"/>
          </w:divBdr>
        </w:div>
        <w:div w:id="1975135745">
          <w:marLeft w:val="640"/>
          <w:marRight w:val="0"/>
          <w:marTop w:val="0"/>
          <w:marBottom w:val="0"/>
          <w:divBdr>
            <w:top w:val="none" w:sz="0" w:space="0" w:color="auto"/>
            <w:left w:val="none" w:sz="0" w:space="0" w:color="auto"/>
            <w:bottom w:val="none" w:sz="0" w:space="0" w:color="auto"/>
            <w:right w:val="none" w:sz="0" w:space="0" w:color="auto"/>
          </w:divBdr>
        </w:div>
        <w:div w:id="2013604115">
          <w:marLeft w:val="640"/>
          <w:marRight w:val="0"/>
          <w:marTop w:val="0"/>
          <w:marBottom w:val="0"/>
          <w:divBdr>
            <w:top w:val="none" w:sz="0" w:space="0" w:color="auto"/>
            <w:left w:val="none" w:sz="0" w:space="0" w:color="auto"/>
            <w:bottom w:val="none" w:sz="0" w:space="0" w:color="auto"/>
            <w:right w:val="none" w:sz="0" w:space="0" w:color="auto"/>
          </w:divBdr>
        </w:div>
        <w:div w:id="1424644010">
          <w:marLeft w:val="640"/>
          <w:marRight w:val="0"/>
          <w:marTop w:val="0"/>
          <w:marBottom w:val="0"/>
          <w:divBdr>
            <w:top w:val="none" w:sz="0" w:space="0" w:color="auto"/>
            <w:left w:val="none" w:sz="0" w:space="0" w:color="auto"/>
            <w:bottom w:val="none" w:sz="0" w:space="0" w:color="auto"/>
            <w:right w:val="none" w:sz="0" w:space="0" w:color="auto"/>
          </w:divBdr>
        </w:div>
        <w:div w:id="1130325955">
          <w:marLeft w:val="640"/>
          <w:marRight w:val="0"/>
          <w:marTop w:val="0"/>
          <w:marBottom w:val="0"/>
          <w:divBdr>
            <w:top w:val="none" w:sz="0" w:space="0" w:color="auto"/>
            <w:left w:val="none" w:sz="0" w:space="0" w:color="auto"/>
            <w:bottom w:val="none" w:sz="0" w:space="0" w:color="auto"/>
            <w:right w:val="none" w:sz="0" w:space="0" w:color="auto"/>
          </w:divBdr>
        </w:div>
        <w:div w:id="1058211364">
          <w:marLeft w:val="640"/>
          <w:marRight w:val="0"/>
          <w:marTop w:val="0"/>
          <w:marBottom w:val="0"/>
          <w:divBdr>
            <w:top w:val="none" w:sz="0" w:space="0" w:color="auto"/>
            <w:left w:val="none" w:sz="0" w:space="0" w:color="auto"/>
            <w:bottom w:val="none" w:sz="0" w:space="0" w:color="auto"/>
            <w:right w:val="none" w:sz="0" w:space="0" w:color="auto"/>
          </w:divBdr>
        </w:div>
        <w:div w:id="688992350">
          <w:marLeft w:val="640"/>
          <w:marRight w:val="0"/>
          <w:marTop w:val="0"/>
          <w:marBottom w:val="0"/>
          <w:divBdr>
            <w:top w:val="none" w:sz="0" w:space="0" w:color="auto"/>
            <w:left w:val="none" w:sz="0" w:space="0" w:color="auto"/>
            <w:bottom w:val="none" w:sz="0" w:space="0" w:color="auto"/>
            <w:right w:val="none" w:sz="0" w:space="0" w:color="auto"/>
          </w:divBdr>
        </w:div>
        <w:div w:id="638606512">
          <w:marLeft w:val="640"/>
          <w:marRight w:val="0"/>
          <w:marTop w:val="0"/>
          <w:marBottom w:val="0"/>
          <w:divBdr>
            <w:top w:val="none" w:sz="0" w:space="0" w:color="auto"/>
            <w:left w:val="none" w:sz="0" w:space="0" w:color="auto"/>
            <w:bottom w:val="none" w:sz="0" w:space="0" w:color="auto"/>
            <w:right w:val="none" w:sz="0" w:space="0" w:color="auto"/>
          </w:divBdr>
        </w:div>
        <w:div w:id="1809324690">
          <w:marLeft w:val="640"/>
          <w:marRight w:val="0"/>
          <w:marTop w:val="0"/>
          <w:marBottom w:val="0"/>
          <w:divBdr>
            <w:top w:val="none" w:sz="0" w:space="0" w:color="auto"/>
            <w:left w:val="none" w:sz="0" w:space="0" w:color="auto"/>
            <w:bottom w:val="none" w:sz="0" w:space="0" w:color="auto"/>
            <w:right w:val="none" w:sz="0" w:space="0" w:color="auto"/>
          </w:divBdr>
        </w:div>
        <w:div w:id="1833446161">
          <w:marLeft w:val="640"/>
          <w:marRight w:val="0"/>
          <w:marTop w:val="0"/>
          <w:marBottom w:val="0"/>
          <w:divBdr>
            <w:top w:val="none" w:sz="0" w:space="0" w:color="auto"/>
            <w:left w:val="none" w:sz="0" w:space="0" w:color="auto"/>
            <w:bottom w:val="none" w:sz="0" w:space="0" w:color="auto"/>
            <w:right w:val="none" w:sz="0" w:space="0" w:color="auto"/>
          </w:divBdr>
        </w:div>
        <w:div w:id="776406906">
          <w:marLeft w:val="640"/>
          <w:marRight w:val="0"/>
          <w:marTop w:val="0"/>
          <w:marBottom w:val="0"/>
          <w:divBdr>
            <w:top w:val="none" w:sz="0" w:space="0" w:color="auto"/>
            <w:left w:val="none" w:sz="0" w:space="0" w:color="auto"/>
            <w:bottom w:val="none" w:sz="0" w:space="0" w:color="auto"/>
            <w:right w:val="none" w:sz="0" w:space="0" w:color="auto"/>
          </w:divBdr>
        </w:div>
        <w:div w:id="1756321283">
          <w:marLeft w:val="640"/>
          <w:marRight w:val="0"/>
          <w:marTop w:val="0"/>
          <w:marBottom w:val="0"/>
          <w:divBdr>
            <w:top w:val="none" w:sz="0" w:space="0" w:color="auto"/>
            <w:left w:val="none" w:sz="0" w:space="0" w:color="auto"/>
            <w:bottom w:val="none" w:sz="0" w:space="0" w:color="auto"/>
            <w:right w:val="none" w:sz="0" w:space="0" w:color="auto"/>
          </w:divBdr>
        </w:div>
        <w:div w:id="1168130152">
          <w:marLeft w:val="640"/>
          <w:marRight w:val="0"/>
          <w:marTop w:val="0"/>
          <w:marBottom w:val="0"/>
          <w:divBdr>
            <w:top w:val="none" w:sz="0" w:space="0" w:color="auto"/>
            <w:left w:val="none" w:sz="0" w:space="0" w:color="auto"/>
            <w:bottom w:val="none" w:sz="0" w:space="0" w:color="auto"/>
            <w:right w:val="none" w:sz="0" w:space="0" w:color="auto"/>
          </w:divBdr>
        </w:div>
        <w:div w:id="1824076136">
          <w:marLeft w:val="640"/>
          <w:marRight w:val="0"/>
          <w:marTop w:val="0"/>
          <w:marBottom w:val="0"/>
          <w:divBdr>
            <w:top w:val="none" w:sz="0" w:space="0" w:color="auto"/>
            <w:left w:val="none" w:sz="0" w:space="0" w:color="auto"/>
            <w:bottom w:val="none" w:sz="0" w:space="0" w:color="auto"/>
            <w:right w:val="none" w:sz="0" w:space="0" w:color="auto"/>
          </w:divBdr>
        </w:div>
        <w:div w:id="39940344">
          <w:marLeft w:val="640"/>
          <w:marRight w:val="0"/>
          <w:marTop w:val="0"/>
          <w:marBottom w:val="0"/>
          <w:divBdr>
            <w:top w:val="none" w:sz="0" w:space="0" w:color="auto"/>
            <w:left w:val="none" w:sz="0" w:space="0" w:color="auto"/>
            <w:bottom w:val="none" w:sz="0" w:space="0" w:color="auto"/>
            <w:right w:val="none" w:sz="0" w:space="0" w:color="auto"/>
          </w:divBdr>
        </w:div>
        <w:div w:id="277295478">
          <w:marLeft w:val="640"/>
          <w:marRight w:val="0"/>
          <w:marTop w:val="0"/>
          <w:marBottom w:val="0"/>
          <w:divBdr>
            <w:top w:val="none" w:sz="0" w:space="0" w:color="auto"/>
            <w:left w:val="none" w:sz="0" w:space="0" w:color="auto"/>
            <w:bottom w:val="none" w:sz="0" w:space="0" w:color="auto"/>
            <w:right w:val="none" w:sz="0" w:space="0" w:color="auto"/>
          </w:divBdr>
        </w:div>
        <w:div w:id="200555604">
          <w:marLeft w:val="640"/>
          <w:marRight w:val="0"/>
          <w:marTop w:val="0"/>
          <w:marBottom w:val="0"/>
          <w:divBdr>
            <w:top w:val="none" w:sz="0" w:space="0" w:color="auto"/>
            <w:left w:val="none" w:sz="0" w:space="0" w:color="auto"/>
            <w:bottom w:val="none" w:sz="0" w:space="0" w:color="auto"/>
            <w:right w:val="none" w:sz="0" w:space="0" w:color="auto"/>
          </w:divBdr>
        </w:div>
        <w:div w:id="160707173">
          <w:marLeft w:val="640"/>
          <w:marRight w:val="0"/>
          <w:marTop w:val="0"/>
          <w:marBottom w:val="0"/>
          <w:divBdr>
            <w:top w:val="none" w:sz="0" w:space="0" w:color="auto"/>
            <w:left w:val="none" w:sz="0" w:space="0" w:color="auto"/>
            <w:bottom w:val="none" w:sz="0" w:space="0" w:color="auto"/>
            <w:right w:val="none" w:sz="0" w:space="0" w:color="auto"/>
          </w:divBdr>
        </w:div>
        <w:div w:id="1680348676">
          <w:marLeft w:val="640"/>
          <w:marRight w:val="0"/>
          <w:marTop w:val="0"/>
          <w:marBottom w:val="0"/>
          <w:divBdr>
            <w:top w:val="none" w:sz="0" w:space="0" w:color="auto"/>
            <w:left w:val="none" w:sz="0" w:space="0" w:color="auto"/>
            <w:bottom w:val="none" w:sz="0" w:space="0" w:color="auto"/>
            <w:right w:val="none" w:sz="0" w:space="0" w:color="auto"/>
          </w:divBdr>
        </w:div>
        <w:div w:id="449864901">
          <w:marLeft w:val="640"/>
          <w:marRight w:val="0"/>
          <w:marTop w:val="0"/>
          <w:marBottom w:val="0"/>
          <w:divBdr>
            <w:top w:val="none" w:sz="0" w:space="0" w:color="auto"/>
            <w:left w:val="none" w:sz="0" w:space="0" w:color="auto"/>
            <w:bottom w:val="none" w:sz="0" w:space="0" w:color="auto"/>
            <w:right w:val="none" w:sz="0" w:space="0" w:color="auto"/>
          </w:divBdr>
        </w:div>
        <w:div w:id="235556880">
          <w:marLeft w:val="640"/>
          <w:marRight w:val="0"/>
          <w:marTop w:val="0"/>
          <w:marBottom w:val="0"/>
          <w:divBdr>
            <w:top w:val="none" w:sz="0" w:space="0" w:color="auto"/>
            <w:left w:val="none" w:sz="0" w:space="0" w:color="auto"/>
            <w:bottom w:val="none" w:sz="0" w:space="0" w:color="auto"/>
            <w:right w:val="none" w:sz="0" w:space="0" w:color="auto"/>
          </w:divBdr>
        </w:div>
        <w:div w:id="314184289">
          <w:marLeft w:val="640"/>
          <w:marRight w:val="0"/>
          <w:marTop w:val="0"/>
          <w:marBottom w:val="0"/>
          <w:divBdr>
            <w:top w:val="none" w:sz="0" w:space="0" w:color="auto"/>
            <w:left w:val="none" w:sz="0" w:space="0" w:color="auto"/>
            <w:bottom w:val="none" w:sz="0" w:space="0" w:color="auto"/>
            <w:right w:val="none" w:sz="0" w:space="0" w:color="auto"/>
          </w:divBdr>
        </w:div>
        <w:div w:id="821045776">
          <w:marLeft w:val="640"/>
          <w:marRight w:val="0"/>
          <w:marTop w:val="0"/>
          <w:marBottom w:val="0"/>
          <w:divBdr>
            <w:top w:val="none" w:sz="0" w:space="0" w:color="auto"/>
            <w:left w:val="none" w:sz="0" w:space="0" w:color="auto"/>
            <w:bottom w:val="none" w:sz="0" w:space="0" w:color="auto"/>
            <w:right w:val="none" w:sz="0" w:space="0" w:color="auto"/>
          </w:divBdr>
        </w:div>
        <w:div w:id="942418573">
          <w:marLeft w:val="640"/>
          <w:marRight w:val="0"/>
          <w:marTop w:val="0"/>
          <w:marBottom w:val="0"/>
          <w:divBdr>
            <w:top w:val="none" w:sz="0" w:space="0" w:color="auto"/>
            <w:left w:val="none" w:sz="0" w:space="0" w:color="auto"/>
            <w:bottom w:val="none" w:sz="0" w:space="0" w:color="auto"/>
            <w:right w:val="none" w:sz="0" w:space="0" w:color="auto"/>
          </w:divBdr>
        </w:div>
        <w:div w:id="47724154">
          <w:marLeft w:val="640"/>
          <w:marRight w:val="0"/>
          <w:marTop w:val="0"/>
          <w:marBottom w:val="0"/>
          <w:divBdr>
            <w:top w:val="none" w:sz="0" w:space="0" w:color="auto"/>
            <w:left w:val="none" w:sz="0" w:space="0" w:color="auto"/>
            <w:bottom w:val="none" w:sz="0" w:space="0" w:color="auto"/>
            <w:right w:val="none" w:sz="0" w:space="0" w:color="auto"/>
          </w:divBdr>
        </w:div>
        <w:div w:id="1971128847">
          <w:marLeft w:val="640"/>
          <w:marRight w:val="0"/>
          <w:marTop w:val="0"/>
          <w:marBottom w:val="0"/>
          <w:divBdr>
            <w:top w:val="none" w:sz="0" w:space="0" w:color="auto"/>
            <w:left w:val="none" w:sz="0" w:space="0" w:color="auto"/>
            <w:bottom w:val="none" w:sz="0" w:space="0" w:color="auto"/>
            <w:right w:val="none" w:sz="0" w:space="0" w:color="auto"/>
          </w:divBdr>
        </w:div>
        <w:div w:id="1624770105">
          <w:marLeft w:val="640"/>
          <w:marRight w:val="0"/>
          <w:marTop w:val="0"/>
          <w:marBottom w:val="0"/>
          <w:divBdr>
            <w:top w:val="none" w:sz="0" w:space="0" w:color="auto"/>
            <w:left w:val="none" w:sz="0" w:space="0" w:color="auto"/>
            <w:bottom w:val="none" w:sz="0" w:space="0" w:color="auto"/>
            <w:right w:val="none" w:sz="0" w:space="0" w:color="auto"/>
          </w:divBdr>
        </w:div>
        <w:div w:id="1178999741">
          <w:marLeft w:val="640"/>
          <w:marRight w:val="0"/>
          <w:marTop w:val="0"/>
          <w:marBottom w:val="0"/>
          <w:divBdr>
            <w:top w:val="none" w:sz="0" w:space="0" w:color="auto"/>
            <w:left w:val="none" w:sz="0" w:space="0" w:color="auto"/>
            <w:bottom w:val="none" w:sz="0" w:space="0" w:color="auto"/>
            <w:right w:val="none" w:sz="0" w:space="0" w:color="auto"/>
          </w:divBdr>
        </w:div>
        <w:div w:id="723989805">
          <w:marLeft w:val="640"/>
          <w:marRight w:val="0"/>
          <w:marTop w:val="0"/>
          <w:marBottom w:val="0"/>
          <w:divBdr>
            <w:top w:val="none" w:sz="0" w:space="0" w:color="auto"/>
            <w:left w:val="none" w:sz="0" w:space="0" w:color="auto"/>
            <w:bottom w:val="none" w:sz="0" w:space="0" w:color="auto"/>
            <w:right w:val="none" w:sz="0" w:space="0" w:color="auto"/>
          </w:divBdr>
        </w:div>
        <w:div w:id="371467363">
          <w:marLeft w:val="640"/>
          <w:marRight w:val="0"/>
          <w:marTop w:val="0"/>
          <w:marBottom w:val="0"/>
          <w:divBdr>
            <w:top w:val="none" w:sz="0" w:space="0" w:color="auto"/>
            <w:left w:val="none" w:sz="0" w:space="0" w:color="auto"/>
            <w:bottom w:val="none" w:sz="0" w:space="0" w:color="auto"/>
            <w:right w:val="none" w:sz="0" w:space="0" w:color="auto"/>
          </w:divBdr>
        </w:div>
        <w:div w:id="1894728185">
          <w:marLeft w:val="640"/>
          <w:marRight w:val="0"/>
          <w:marTop w:val="0"/>
          <w:marBottom w:val="0"/>
          <w:divBdr>
            <w:top w:val="none" w:sz="0" w:space="0" w:color="auto"/>
            <w:left w:val="none" w:sz="0" w:space="0" w:color="auto"/>
            <w:bottom w:val="none" w:sz="0" w:space="0" w:color="auto"/>
            <w:right w:val="none" w:sz="0" w:space="0" w:color="auto"/>
          </w:divBdr>
        </w:div>
        <w:div w:id="297683043">
          <w:marLeft w:val="640"/>
          <w:marRight w:val="0"/>
          <w:marTop w:val="0"/>
          <w:marBottom w:val="0"/>
          <w:divBdr>
            <w:top w:val="none" w:sz="0" w:space="0" w:color="auto"/>
            <w:left w:val="none" w:sz="0" w:space="0" w:color="auto"/>
            <w:bottom w:val="none" w:sz="0" w:space="0" w:color="auto"/>
            <w:right w:val="none" w:sz="0" w:space="0" w:color="auto"/>
          </w:divBdr>
        </w:div>
        <w:div w:id="761338466">
          <w:marLeft w:val="640"/>
          <w:marRight w:val="0"/>
          <w:marTop w:val="0"/>
          <w:marBottom w:val="0"/>
          <w:divBdr>
            <w:top w:val="none" w:sz="0" w:space="0" w:color="auto"/>
            <w:left w:val="none" w:sz="0" w:space="0" w:color="auto"/>
            <w:bottom w:val="none" w:sz="0" w:space="0" w:color="auto"/>
            <w:right w:val="none" w:sz="0" w:space="0" w:color="auto"/>
          </w:divBdr>
        </w:div>
        <w:div w:id="979118932">
          <w:marLeft w:val="640"/>
          <w:marRight w:val="0"/>
          <w:marTop w:val="0"/>
          <w:marBottom w:val="0"/>
          <w:divBdr>
            <w:top w:val="none" w:sz="0" w:space="0" w:color="auto"/>
            <w:left w:val="none" w:sz="0" w:space="0" w:color="auto"/>
            <w:bottom w:val="none" w:sz="0" w:space="0" w:color="auto"/>
            <w:right w:val="none" w:sz="0" w:space="0" w:color="auto"/>
          </w:divBdr>
        </w:div>
        <w:div w:id="961765493">
          <w:marLeft w:val="640"/>
          <w:marRight w:val="0"/>
          <w:marTop w:val="0"/>
          <w:marBottom w:val="0"/>
          <w:divBdr>
            <w:top w:val="none" w:sz="0" w:space="0" w:color="auto"/>
            <w:left w:val="none" w:sz="0" w:space="0" w:color="auto"/>
            <w:bottom w:val="none" w:sz="0" w:space="0" w:color="auto"/>
            <w:right w:val="none" w:sz="0" w:space="0" w:color="auto"/>
          </w:divBdr>
        </w:div>
        <w:div w:id="435366679">
          <w:marLeft w:val="640"/>
          <w:marRight w:val="0"/>
          <w:marTop w:val="0"/>
          <w:marBottom w:val="0"/>
          <w:divBdr>
            <w:top w:val="none" w:sz="0" w:space="0" w:color="auto"/>
            <w:left w:val="none" w:sz="0" w:space="0" w:color="auto"/>
            <w:bottom w:val="none" w:sz="0" w:space="0" w:color="auto"/>
            <w:right w:val="none" w:sz="0" w:space="0" w:color="auto"/>
          </w:divBdr>
        </w:div>
        <w:div w:id="891428498">
          <w:marLeft w:val="640"/>
          <w:marRight w:val="0"/>
          <w:marTop w:val="0"/>
          <w:marBottom w:val="0"/>
          <w:divBdr>
            <w:top w:val="none" w:sz="0" w:space="0" w:color="auto"/>
            <w:left w:val="none" w:sz="0" w:space="0" w:color="auto"/>
            <w:bottom w:val="none" w:sz="0" w:space="0" w:color="auto"/>
            <w:right w:val="none" w:sz="0" w:space="0" w:color="auto"/>
          </w:divBdr>
        </w:div>
        <w:div w:id="1704939061">
          <w:marLeft w:val="640"/>
          <w:marRight w:val="0"/>
          <w:marTop w:val="0"/>
          <w:marBottom w:val="0"/>
          <w:divBdr>
            <w:top w:val="none" w:sz="0" w:space="0" w:color="auto"/>
            <w:left w:val="none" w:sz="0" w:space="0" w:color="auto"/>
            <w:bottom w:val="none" w:sz="0" w:space="0" w:color="auto"/>
            <w:right w:val="none" w:sz="0" w:space="0" w:color="auto"/>
          </w:divBdr>
        </w:div>
        <w:div w:id="1794517127">
          <w:marLeft w:val="640"/>
          <w:marRight w:val="0"/>
          <w:marTop w:val="0"/>
          <w:marBottom w:val="0"/>
          <w:divBdr>
            <w:top w:val="none" w:sz="0" w:space="0" w:color="auto"/>
            <w:left w:val="none" w:sz="0" w:space="0" w:color="auto"/>
            <w:bottom w:val="none" w:sz="0" w:space="0" w:color="auto"/>
            <w:right w:val="none" w:sz="0" w:space="0" w:color="auto"/>
          </w:divBdr>
        </w:div>
        <w:div w:id="1245725582">
          <w:marLeft w:val="640"/>
          <w:marRight w:val="0"/>
          <w:marTop w:val="0"/>
          <w:marBottom w:val="0"/>
          <w:divBdr>
            <w:top w:val="none" w:sz="0" w:space="0" w:color="auto"/>
            <w:left w:val="none" w:sz="0" w:space="0" w:color="auto"/>
            <w:bottom w:val="none" w:sz="0" w:space="0" w:color="auto"/>
            <w:right w:val="none" w:sz="0" w:space="0" w:color="auto"/>
          </w:divBdr>
        </w:div>
        <w:div w:id="994651231">
          <w:marLeft w:val="640"/>
          <w:marRight w:val="0"/>
          <w:marTop w:val="0"/>
          <w:marBottom w:val="0"/>
          <w:divBdr>
            <w:top w:val="none" w:sz="0" w:space="0" w:color="auto"/>
            <w:left w:val="none" w:sz="0" w:space="0" w:color="auto"/>
            <w:bottom w:val="none" w:sz="0" w:space="0" w:color="auto"/>
            <w:right w:val="none" w:sz="0" w:space="0" w:color="auto"/>
          </w:divBdr>
        </w:div>
        <w:div w:id="1564218672">
          <w:marLeft w:val="640"/>
          <w:marRight w:val="0"/>
          <w:marTop w:val="0"/>
          <w:marBottom w:val="0"/>
          <w:divBdr>
            <w:top w:val="none" w:sz="0" w:space="0" w:color="auto"/>
            <w:left w:val="none" w:sz="0" w:space="0" w:color="auto"/>
            <w:bottom w:val="none" w:sz="0" w:space="0" w:color="auto"/>
            <w:right w:val="none" w:sz="0" w:space="0" w:color="auto"/>
          </w:divBdr>
        </w:div>
        <w:div w:id="1668703408">
          <w:marLeft w:val="640"/>
          <w:marRight w:val="0"/>
          <w:marTop w:val="0"/>
          <w:marBottom w:val="0"/>
          <w:divBdr>
            <w:top w:val="none" w:sz="0" w:space="0" w:color="auto"/>
            <w:left w:val="none" w:sz="0" w:space="0" w:color="auto"/>
            <w:bottom w:val="none" w:sz="0" w:space="0" w:color="auto"/>
            <w:right w:val="none" w:sz="0" w:space="0" w:color="auto"/>
          </w:divBdr>
        </w:div>
        <w:div w:id="1571964395">
          <w:marLeft w:val="640"/>
          <w:marRight w:val="0"/>
          <w:marTop w:val="0"/>
          <w:marBottom w:val="0"/>
          <w:divBdr>
            <w:top w:val="none" w:sz="0" w:space="0" w:color="auto"/>
            <w:left w:val="none" w:sz="0" w:space="0" w:color="auto"/>
            <w:bottom w:val="none" w:sz="0" w:space="0" w:color="auto"/>
            <w:right w:val="none" w:sz="0" w:space="0" w:color="auto"/>
          </w:divBdr>
        </w:div>
        <w:div w:id="1891184079">
          <w:marLeft w:val="640"/>
          <w:marRight w:val="0"/>
          <w:marTop w:val="0"/>
          <w:marBottom w:val="0"/>
          <w:divBdr>
            <w:top w:val="none" w:sz="0" w:space="0" w:color="auto"/>
            <w:left w:val="none" w:sz="0" w:space="0" w:color="auto"/>
            <w:bottom w:val="none" w:sz="0" w:space="0" w:color="auto"/>
            <w:right w:val="none" w:sz="0" w:space="0" w:color="auto"/>
          </w:divBdr>
        </w:div>
        <w:div w:id="2020959791">
          <w:marLeft w:val="640"/>
          <w:marRight w:val="0"/>
          <w:marTop w:val="0"/>
          <w:marBottom w:val="0"/>
          <w:divBdr>
            <w:top w:val="none" w:sz="0" w:space="0" w:color="auto"/>
            <w:left w:val="none" w:sz="0" w:space="0" w:color="auto"/>
            <w:bottom w:val="none" w:sz="0" w:space="0" w:color="auto"/>
            <w:right w:val="none" w:sz="0" w:space="0" w:color="auto"/>
          </w:divBdr>
        </w:div>
        <w:div w:id="920799762">
          <w:marLeft w:val="640"/>
          <w:marRight w:val="0"/>
          <w:marTop w:val="0"/>
          <w:marBottom w:val="0"/>
          <w:divBdr>
            <w:top w:val="none" w:sz="0" w:space="0" w:color="auto"/>
            <w:left w:val="none" w:sz="0" w:space="0" w:color="auto"/>
            <w:bottom w:val="none" w:sz="0" w:space="0" w:color="auto"/>
            <w:right w:val="none" w:sz="0" w:space="0" w:color="auto"/>
          </w:divBdr>
        </w:div>
        <w:div w:id="971713248">
          <w:marLeft w:val="640"/>
          <w:marRight w:val="0"/>
          <w:marTop w:val="0"/>
          <w:marBottom w:val="0"/>
          <w:divBdr>
            <w:top w:val="none" w:sz="0" w:space="0" w:color="auto"/>
            <w:left w:val="none" w:sz="0" w:space="0" w:color="auto"/>
            <w:bottom w:val="none" w:sz="0" w:space="0" w:color="auto"/>
            <w:right w:val="none" w:sz="0" w:space="0" w:color="auto"/>
          </w:divBdr>
        </w:div>
        <w:div w:id="1682849394">
          <w:marLeft w:val="640"/>
          <w:marRight w:val="0"/>
          <w:marTop w:val="0"/>
          <w:marBottom w:val="0"/>
          <w:divBdr>
            <w:top w:val="none" w:sz="0" w:space="0" w:color="auto"/>
            <w:left w:val="none" w:sz="0" w:space="0" w:color="auto"/>
            <w:bottom w:val="none" w:sz="0" w:space="0" w:color="auto"/>
            <w:right w:val="none" w:sz="0" w:space="0" w:color="auto"/>
          </w:divBdr>
        </w:div>
        <w:div w:id="1087077350">
          <w:marLeft w:val="640"/>
          <w:marRight w:val="0"/>
          <w:marTop w:val="0"/>
          <w:marBottom w:val="0"/>
          <w:divBdr>
            <w:top w:val="none" w:sz="0" w:space="0" w:color="auto"/>
            <w:left w:val="none" w:sz="0" w:space="0" w:color="auto"/>
            <w:bottom w:val="none" w:sz="0" w:space="0" w:color="auto"/>
            <w:right w:val="none" w:sz="0" w:space="0" w:color="auto"/>
          </w:divBdr>
        </w:div>
        <w:div w:id="1385177455">
          <w:marLeft w:val="640"/>
          <w:marRight w:val="0"/>
          <w:marTop w:val="0"/>
          <w:marBottom w:val="0"/>
          <w:divBdr>
            <w:top w:val="none" w:sz="0" w:space="0" w:color="auto"/>
            <w:left w:val="none" w:sz="0" w:space="0" w:color="auto"/>
            <w:bottom w:val="none" w:sz="0" w:space="0" w:color="auto"/>
            <w:right w:val="none" w:sz="0" w:space="0" w:color="auto"/>
          </w:divBdr>
        </w:div>
        <w:div w:id="827939711">
          <w:marLeft w:val="640"/>
          <w:marRight w:val="0"/>
          <w:marTop w:val="0"/>
          <w:marBottom w:val="0"/>
          <w:divBdr>
            <w:top w:val="none" w:sz="0" w:space="0" w:color="auto"/>
            <w:left w:val="none" w:sz="0" w:space="0" w:color="auto"/>
            <w:bottom w:val="none" w:sz="0" w:space="0" w:color="auto"/>
            <w:right w:val="none" w:sz="0" w:space="0" w:color="auto"/>
          </w:divBdr>
        </w:div>
        <w:div w:id="1294484657">
          <w:marLeft w:val="640"/>
          <w:marRight w:val="0"/>
          <w:marTop w:val="0"/>
          <w:marBottom w:val="0"/>
          <w:divBdr>
            <w:top w:val="none" w:sz="0" w:space="0" w:color="auto"/>
            <w:left w:val="none" w:sz="0" w:space="0" w:color="auto"/>
            <w:bottom w:val="none" w:sz="0" w:space="0" w:color="auto"/>
            <w:right w:val="none" w:sz="0" w:space="0" w:color="auto"/>
          </w:divBdr>
        </w:div>
        <w:div w:id="1729066337">
          <w:marLeft w:val="640"/>
          <w:marRight w:val="0"/>
          <w:marTop w:val="0"/>
          <w:marBottom w:val="0"/>
          <w:divBdr>
            <w:top w:val="none" w:sz="0" w:space="0" w:color="auto"/>
            <w:left w:val="none" w:sz="0" w:space="0" w:color="auto"/>
            <w:bottom w:val="none" w:sz="0" w:space="0" w:color="auto"/>
            <w:right w:val="none" w:sz="0" w:space="0" w:color="auto"/>
          </w:divBdr>
        </w:div>
        <w:div w:id="1041904990">
          <w:marLeft w:val="640"/>
          <w:marRight w:val="0"/>
          <w:marTop w:val="0"/>
          <w:marBottom w:val="0"/>
          <w:divBdr>
            <w:top w:val="none" w:sz="0" w:space="0" w:color="auto"/>
            <w:left w:val="none" w:sz="0" w:space="0" w:color="auto"/>
            <w:bottom w:val="none" w:sz="0" w:space="0" w:color="auto"/>
            <w:right w:val="none" w:sz="0" w:space="0" w:color="auto"/>
          </w:divBdr>
        </w:div>
        <w:div w:id="1823739760">
          <w:marLeft w:val="640"/>
          <w:marRight w:val="0"/>
          <w:marTop w:val="0"/>
          <w:marBottom w:val="0"/>
          <w:divBdr>
            <w:top w:val="none" w:sz="0" w:space="0" w:color="auto"/>
            <w:left w:val="none" w:sz="0" w:space="0" w:color="auto"/>
            <w:bottom w:val="none" w:sz="0" w:space="0" w:color="auto"/>
            <w:right w:val="none" w:sz="0" w:space="0" w:color="auto"/>
          </w:divBdr>
        </w:div>
        <w:div w:id="1377318201">
          <w:marLeft w:val="640"/>
          <w:marRight w:val="0"/>
          <w:marTop w:val="0"/>
          <w:marBottom w:val="0"/>
          <w:divBdr>
            <w:top w:val="none" w:sz="0" w:space="0" w:color="auto"/>
            <w:left w:val="none" w:sz="0" w:space="0" w:color="auto"/>
            <w:bottom w:val="none" w:sz="0" w:space="0" w:color="auto"/>
            <w:right w:val="none" w:sz="0" w:space="0" w:color="auto"/>
          </w:divBdr>
        </w:div>
        <w:div w:id="1451391547">
          <w:marLeft w:val="640"/>
          <w:marRight w:val="0"/>
          <w:marTop w:val="0"/>
          <w:marBottom w:val="0"/>
          <w:divBdr>
            <w:top w:val="none" w:sz="0" w:space="0" w:color="auto"/>
            <w:left w:val="none" w:sz="0" w:space="0" w:color="auto"/>
            <w:bottom w:val="none" w:sz="0" w:space="0" w:color="auto"/>
            <w:right w:val="none" w:sz="0" w:space="0" w:color="auto"/>
          </w:divBdr>
        </w:div>
        <w:div w:id="1178428024">
          <w:marLeft w:val="640"/>
          <w:marRight w:val="0"/>
          <w:marTop w:val="0"/>
          <w:marBottom w:val="0"/>
          <w:divBdr>
            <w:top w:val="none" w:sz="0" w:space="0" w:color="auto"/>
            <w:left w:val="none" w:sz="0" w:space="0" w:color="auto"/>
            <w:bottom w:val="none" w:sz="0" w:space="0" w:color="auto"/>
            <w:right w:val="none" w:sz="0" w:space="0" w:color="auto"/>
          </w:divBdr>
        </w:div>
        <w:div w:id="812985480">
          <w:marLeft w:val="640"/>
          <w:marRight w:val="0"/>
          <w:marTop w:val="0"/>
          <w:marBottom w:val="0"/>
          <w:divBdr>
            <w:top w:val="none" w:sz="0" w:space="0" w:color="auto"/>
            <w:left w:val="none" w:sz="0" w:space="0" w:color="auto"/>
            <w:bottom w:val="none" w:sz="0" w:space="0" w:color="auto"/>
            <w:right w:val="none" w:sz="0" w:space="0" w:color="auto"/>
          </w:divBdr>
        </w:div>
        <w:div w:id="9838204">
          <w:marLeft w:val="640"/>
          <w:marRight w:val="0"/>
          <w:marTop w:val="0"/>
          <w:marBottom w:val="0"/>
          <w:divBdr>
            <w:top w:val="none" w:sz="0" w:space="0" w:color="auto"/>
            <w:left w:val="none" w:sz="0" w:space="0" w:color="auto"/>
            <w:bottom w:val="none" w:sz="0" w:space="0" w:color="auto"/>
            <w:right w:val="none" w:sz="0" w:space="0" w:color="auto"/>
          </w:divBdr>
        </w:div>
        <w:div w:id="396051257">
          <w:marLeft w:val="640"/>
          <w:marRight w:val="0"/>
          <w:marTop w:val="0"/>
          <w:marBottom w:val="0"/>
          <w:divBdr>
            <w:top w:val="none" w:sz="0" w:space="0" w:color="auto"/>
            <w:left w:val="none" w:sz="0" w:space="0" w:color="auto"/>
            <w:bottom w:val="none" w:sz="0" w:space="0" w:color="auto"/>
            <w:right w:val="none" w:sz="0" w:space="0" w:color="auto"/>
          </w:divBdr>
        </w:div>
        <w:div w:id="2060785893">
          <w:marLeft w:val="640"/>
          <w:marRight w:val="0"/>
          <w:marTop w:val="0"/>
          <w:marBottom w:val="0"/>
          <w:divBdr>
            <w:top w:val="none" w:sz="0" w:space="0" w:color="auto"/>
            <w:left w:val="none" w:sz="0" w:space="0" w:color="auto"/>
            <w:bottom w:val="none" w:sz="0" w:space="0" w:color="auto"/>
            <w:right w:val="none" w:sz="0" w:space="0" w:color="auto"/>
          </w:divBdr>
        </w:div>
        <w:div w:id="489367338">
          <w:marLeft w:val="640"/>
          <w:marRight w:val="0"/>
          <w:marTop w:val="0"/>
          <w:marBottom w:val="0"/>
          <w:divBdr>
            <w:top w:val="none" w:sz="0" w:space="0" w:color="auto"/>
            <w:left w:val="none" w:sz="0" w:space="0" w:color="auto"/>
            <w:bottom w:val="none" w:sz="0" w:space="0" w:color="auto"/>
            <w:right w:val="none" w:sz="0" w:space="0" w:color="auto"/>
          </w:divBdr>
        </w:div>
        <w:div w:id="356929196">
          <w:marLeft w:val="640"/>
          <w:marRight w:val="0"/>
          <w:marTop w:val="0"/>
          <w:marBottom w:val="0"/>
          <w:divBdr>
            <w:top w:val="none" w:sz="0" w:space="0" w:color="auto"/>
            <w:left w:val="none" w:sz="0" w:space="0" w:color="auto"/>
            <w:bottom w:val="none" w:sz="0" w:space="0" w:color="auto"/>
            <w:right w:val="none" w:sz="0" w:space="0" w:color="auto"/>
          </w:divBdr>
        </w:div>
        <w:div w:id="947275077">
          <w:marLeft w:val="640"/>
          <w:marRight w:val="0"/>
          <w:marTop w:val="0"/>
          <w:marBottom w:val="0"/>
          <w:divBdr>
            <w:top w:val="none" w:sz="0" w:space="0" w:color="auto"/>
            <w:left w:val="none" w:sz="0" w:space="0" w:color="auto"/>
            <w:bottom w:val="none" w:sz="0" w:space="0" w:color="auto"/>
            <w:right w:val="none" w:sz="0" w:space="0" w:color="auto"/>
          </w:divBdr>
        </w:div>
        <w:div w:id="27528556">
          <w:marLeft w:val="640"/>
          <w:marRight w:val="0"/>
          <w:marTop w:val="0"/>
          <w:marBottom w:val="0"/>
          <w:divBdr>
            <w:top w:val="none" w:sz="0" w:space="0" w:color="auto"/>
            <w:left w:val="none" w:sz="0" w:space="0" w:color="auto"/>
            <w:bottom w:val="none" w:sz="0" w:space="0" w:color="auto"/>
            <w:right w:val="none" w:sz="0" w:space="0" w:color="auto"/>
          </w:divBdr>
        </w:div>
        <w:div w:id="2014913136">
          <w:marLeft w:val="640"/>
          <w:marRight w:val="0"/>
          <w:marTop w:val="0"/>
          <w:marBottom w:val="0"/>
          <w:divBdr>
            <w:top w:val="none" w:sz="0" w:space="0" w:color="auto"/>
            <w:left w:val="none" w:sz="0" w:space="0" w:color="auto"/>
            <w:bottom w:val="none" w:sz="0" w:space="0" w:color="auto"/>
            <w:right w:val="none" w:sz="0" w:space="0" w:color="auto"/>
          </w:divBdr>
        </w:div>
        <w:div w:id="1187060484">
          <w:marLeft w:val="640"/>
          <w:marRight w:val="0"/>
          <w:marTop w:val="0"/>
          <w:marBottom w:val="0"/>
          <w:divBdr>
            <w:top w:val="none" w:sz="0" w:space="0" w:color="auto"/>
            <w:left w:val="none" w:sz="0" w:space="0" w:color="auto"/>
            <w:bottom w:val="none" w:sz="0" w:space="0" w:color="auto"/>
            <w:right w:val="none" w:sz="0" w:space="0" w:color="auto"/>
          </w:divBdr>
        </w:div>
        <w:div w:id="99112479">
          <w:marLeft w:val="640"/>
          <w:marRight w:val="0"/>
          <w:marTop w:val="0"/>
          <w:marBottom w:val="0"/>
          <w:divBdr>
            <w:top w:val="none" w:sz="0" w:space="0" w:color="auto"/>
            <w:left w:val="none" w:sz="0" w:space="0" w:color="auto"/>
            <w:bottom w:val="none" w:sz="0" w:space="0" w:color="auto"/>
            <w:right w:val="none" w:sz="0" w:space="0" w:color="auto"/>
          </w:divBdr>
        </w:div>
      </w:divsChild>
    </w:div>
    <w:div w:id="2073119251">
      <w:bodyDiv w:val="1"/>
      <w:marLeft w:val="0"/>
      <w:marRight w:val="0"/>
      <w:marTop w:val="0"/>
      <w:marBottom w:val="0"/>
      <w:divBdr>
        <w:top w:val="none" w:sz="0" w:space="0" w:color="auto"/>
        <w:left w:val="none" w:sz="0" w:space="0" w:color="auto"/>
        <w:bottom w:val="none" w:sz="0" w:space="0" w:color="auto"/>
        <w:right w:val="none" w:sz="0" w:space="0" w:color="auto"/>
      </w:divBdr>
      <w:divsChild>
        <w:div w:id="2026860158">
          <w:marLeft w:val="640"/>
          <w:marRight w:val="0"/>
          <w:marTop w:val="0"/>
          <w:marBottom w:val="0"/>
          <w:divBdr>
            <w:top w:val="none" w:sz="0" w:space="0" w:color="auto"/>
            <w:left w:val="none" w:sz="0" w:space="0" w:color="auto"/>
            <w:bottom w:val="none" w:sz="0" w:space="0" w:color="auto"/>
            <w:right w:val="none" w:sz="0" w:space="0" w:color="auto"/>
          </w:divBdr>
        </w:div>
        <w:div w:id="2030790162">
          <w:marLeft w:val="640"/>
          <w:marRight w:val="0"/>
          <w:marTop w:val="0"/>
          <w:marBottom w:val="0"/>
          <w:divBdr>
            <w:top w:val="none" w:sz="0" w:space="0" w:color="auto"/>
            <w:left w:val="none" w:sz="0" w:space="0" w:color="auto"/>
            <w:bottom w:val="none" w:sz="0" w:space="0" w:color="auto"/>
            <w:right w:val="none" w:sz="0" w:space="0" w:color="auto"/>
          </w:divBdr>
        </w:div>
        <w:div w:id="1483812096">
          <w:marLeft w:val="640"/>
          <w:marRight w:val="0"/>
          <w:marTop w:val="0"/>
          <w:marBottom w:val="0"/>
          <w:divBdr>
            <w:top w:val="none" w:sz="0" w:space="0" w:color="auto"/>
            <w:left w:val="none" w:sz="0" w:space="0" w:color="auto"/>
            <w:bottom w:val="none" w:sz="0" w:space="0" w:color="auto"/>
            <w:right w:val="none" w:sz="0" w:space="0" w:color="auto"/>
          </w:divBdr>
        </w:div>
        <w:div w:id="2001691847">
          <w:marLeft w:val="640"/>
          <w:marRight w:val="0"/>
          <w:marTop w:val="0"/>
          <w:marBottom w:val="0"/>
          <w:divBdr>
            <w:top w:val="none" w:sz="0" w:space="0" w:color="auto"/>
            <w:left w:val="none" w:sz="0" w:space="0" w:color="auto"/>
            <w:bottom w:val="none" w:sz="0" w:space="0" w:color="auto"/>
            <w:right w:val="none" w:sz="0" w:space="0" w:color="auto"/>
          </w:divBdr>
        </w:div>
        <w:div w:id="1490097208">
          <w:marLeft w:val="640"/>
          <w:marRight w:val="0"/>
          <w:marTop w:val="0"/>
          <w:marBottom w:val="0"/>
          <w:divBdr>
            <w:top w:val="none" w:sz="0" w:space="0" w:color="auto"/>
            <w:left w:val="none" w:sz="0" w:space="0" w:color="auto"/>
            <w:bottom w:val="none" w:sz="0" w:space="0" w:color="auto"/>
            <w:right w:val="none" w:sz="0" w:space="0" w:color="auto"/>
          </w:divBdr>
        </w:div>
        <w:div w:id="797063771">
          <w:marLeft w:val="640"/>
          <w:marRight w:val="0"/>
          <w:marTop w:val="0"/>
          <w:marBottom w:val="0"/>
          <w:divBdr>
            <w:top w:val="none" w:sz="0" w:space="0" w:color="auto"/>
            <w:left w:val="none" w:sz="0" w:space="0" w:color="auto"/>
            <w:bottom w:val="none" w:sz="0" w:space="0" w:color="auto"/>
            <w:right w:val="none" w:sz="0" w:space="0" w:color="auto"/>
          </w:divBdr>
        </w:div>
        <w:div w:id="1431896176">
          <w:marLeft w:val="640"/>
          <w:marRight w:val="0"/>
          <w:marTop w:val="0"/>
          <w:marBottom w:val="0"/>
          <w:divBdr>
            <w:top w:val="none" w:sz="0" w:space="0" w:color="auto"/>
            <w:left w:val="none" w:sz="0" w:space="0" w:color="auto"/>
            <w:bottom w:val="none" w:sz="0" w:space="0" w:color="auto"/>
            <w:right w:val="none" w:sz="0" w:space="0" w:color="auto"/>
          </w:divBdr>
        </w:div>
        <w:div w:id="1661150024">
          <w:marLeft w:val="640"/>
          <w:marRight w:val="0"/>
          <w:marTop w:val="0"/>
          <w:marBottom w:val="0"/>
          <w:divBdr>
            <w:top w:val="none" w:sz="0" w:space="0" w:color="auto"/>
            <w:left w:val="none" w:sz="0" w:space="0" w:color="auto"/>
            <w:bottom w:val="none" w:sz="0" w:space="0" w:color="auto"/>
            <w:right w:val="none" w:sz="0" w:space="0" w:color="auto"/>
          </w:divBdr>
        </w:div>
        <w:div w:id="500202725">
          <w:marLeft w:val="640"/>
          <w:marRight w:val="0"/>
          <w:marTop w:val="0"/>
          <w:marBottom w:val="0"/>
          <w:divBdr>
            <w:top w:val="none" w:sz="0" w:space="0" w:color="auto"/>
            <w:left w:val="none" w:sz="0" w:space="0" w:color="auto"/>
            <w:bottom w:val="none" w:sz="0" w:space="0" w:color="auto"/>
            <w:right w:val="none" w:sz="0" w:space="0" w:color="auto"/>
          </w:divBdr>
        </w:div>
        <w:div w:id="234435521">
          <w:marLeft w:val="640"/>
          <w:marRight w:val="0"/>
          <w:marTop w:val="0"/>
          <w:marBottom w:val="0"/>
          <w:divBdr>
            <w:top w:val="none" w:sz="0" w:space="0" w:color="auto"/>
            <w:left w:val="none" w:sz="0" w:space="0" w:color="auto"/>
            <w:bottom w:val="none" w:sz="0" w:space="0" w:color="auto"/>
            <w:right w:val="none" w:sz="0" w:space="0" w:color="auto"/>
          </w:divBdr>
        </w:div>
        <w:div w:id="456797434">
          <w:marLeft w:val="640"/>
          <w:marRight w:val="0"/>
          <w:marTop w:val="0"/>
          <w:marBottom w:val="0"/>
          <w:divBdr>
            <w:top w:val="none" w:sz="0" w:space="0" w:color="auto"/>
            <w:left w:val="none" w:sz="0" w:space="0" w:color="auto"/>
            <w:bottom w:val="none" w:sz="0" w:space="0" w:color="auto"/>
            <w:right w:val="none" w:sz="0" w:space="0" w:color="auto"/>
          </w:divBdr>
        </w:div>
        <w:div w:id="43677245">
          <w:marLeft w:val="640"/>
          <w:marRight w:val="0"/>
          <w:marTop w:val="0"/>
          <w:marBottom w:val="0"/>
          <w:divBdr>
            <w:top w:val="none" w:sz="0" w:space="0" w:color="auto"/>
            <w:left w:val="none" w:sz="0" w:space="0" w:color="auto"/>
            <w:bottom w:val="none" w:sz="0" w:space="0" w:color="auto"/>
            <w:right w:val="none" w:sz="0" w:space="0" w:color="auto"/>
          </w:divBdr>
        </w:div>
        <w:div w:id="1061833924">
          <w:marLeft w:val="640"/>
          <w:marRight w:val="0"/>
          <w:marTop w:val="0"/>
          <w:marBottom w:val="0"/>
          <w:divBdr>
            <w:top w:val="none" w:sz="0" w:space="0" w:color="auto"/>
            <w:left w:val="none" w:sz="0" w:space="0" w:color="auto"/>
            <w:bottom w:val="none" w:sz="0" w:space="0" w:color="auto"/>
            <w:right w:val="none" w:sz="0" w:space="0" w:color="auto"/>
          </w:divBdr>
        </w:div>
        <w:div w:id="201552067">
          <w:marLeft w:val="640"/>
          <w:marRight w:val="0"/>
          <w:marTop w:val="0"/>
          <w:marBottom w:val="0"/>
          <w:divBdr>
            <w:top w:val="none" w:sz="0" w:space="0" w:color="auto"/>
            <w:left w:val="none" w:sz="0" w:space="0" w:color="auto"/>
            <w:bottom w:val="none" w:sz="0" w:space="0" w:color="auto"/>
            <w:right w:val="none" w:sz="0" w:space="0" w:color="auto"/>
          </w:divBdr>
        </w:div>
        <w:div w:id="225989694">
          <w:marLeft w:val="640"/>
          <w:marRight w:val="0"/>
          <w:marTop w:val="0"/>
          <w:marBottom w:val="0"/>
          <w:divBdr>
            <w:top w:val="none" w:sz="0" w:space="0" w:color="auto"/>
            <w:left w:val="none" w:sz="0" w:space="0" w:color="auto"/>
            <w:bottom w:val="none" w:sz="0" w:space="0" w:color="auto"/>
            <w:right w:val="none" w:sz="0" w:space="0" w:color="auto"/>
          </w:divBdr>
        </w:div>
        <w:div w:id="2022853476">
          <w:marLeft w:val="640"/>
          <w:marRight w:val="0"/>
          <w:marTop w:val="0"/>
          <w:marBottom w:val="0"/>
          <w:divBdr>
            <w:top w:val="none" w:sz="0" w:space="0" w:color="auto"/>
            <w:left w:val="none" w:sz="0" w:space="0" w:color="auto"/>
            <w:bottom w:val="none" w:sz="0" w:space="0" w:color="auto"/>
            <w:right w:val="none" w:sz="0" w:space="0" w:color="auto"/>
          </w:divBdr>
        </w:div>
        <w:div w:id="1226377016">
          <w:marLeft w:val="640"/>
          <w:marRight w:val="0"/>
          <w:marTop w:val="0"/>
          <w:marBottom w:val="0"/>
          <w:divBdr>
            <w:top w:val="none" w:sz="0" w:space="0" w:color="auto"/>
            <w:left w:val="none" w:sz="0" w:space="0" w:color="auto"/>
            <w:bottom w:val="none" w:sz="0" w:space="0" w:color="auto"/>
            <w:right w:val="none" w:sz="0" w:space="0" w:color="auto"/>
          </w:divBdr>
        </w:div>
        <w:div w:id="1963684689">
          <w:marLeft w:val="640"/>
          <w:marRight w:val="0"/>
          <w:marTop w:val="0"/>
          <w:marBottom w:val="0"/>
          <w:divBdr>
            <w:top w:val="none" w:sz="0" w:space="0" w:color="auto"/>
            <w:left w:val="none" w:sz="0" w:space="0" w:color="auto"/>
            <w:bottom w:val="none" w:sz="0" w:space="0" w:color="auto"/>
            <w:right w:val="none" w:sz="0" w:space="0" w:color="auto"/>
          </w:divBdr>
        </w:div>
        <w:div w:id="533662843">
          <w:marLeft w:val="640"/>
          <w:marRight w:val="0"/>
          <w:marTop w:val="0"/>
          <w:marBottom w:val="0"/>
          <w:divBdr>
            <w:top w:val="none" w:sz="0" w:space="0" w:color="auto"/>
            <w:left w:val="none" w:sz="0" w:space="0" w:color="auto"/>
            <w:bottom w:val="none" w:sz="0" w:space="0" w:color="auto"/>
            <w:right w:val="none" w:sz="0" w:space="0" w:color="auto"/>
          </w:divBdr>
        </w:div>
        <w:div w:id="1271621708">
          <w:marLeft w:val="640"/>
          <w:marRight w:val="0"/>
          <w:marTop w:val="0"/>
          <w:marBottom w:val="0"/>
          <w:divBdr>
            <w:top w:val="none" w:sz="0" w:space="0" w:color="auto"/>
            <w:left w:val="none" w:sz="0" w:space="0" w:color="auto"/>
            <w:bottom w:val="none" w:sz="0" w:space="0" w:color="auto"/>
            <w:right w:val="none" w:sz="0" w:space="0" w:color="auto"/>
          </w:divBdr>
        </w:div>
        <w:div w:id="1198665407">
          <w:marLeft w:val="640"/>
          <w:marRight w:val="0"/>
          <w:marTop w:val="0"/>
          <w:marBottom w:val="0"/>
          <w:divBdr>
            <w:top w:val="none" w:sz="0" w:space="0" w:color="auto"/>
            <w:left w:val="none" w:sz="0" w:space="0" w:color="auto"/>
            <w:bottom w:val="none" w:sz="0" w:space="0" w:color="auto"/>
            <w:right w:val="none" w:sz="0" w:space="0" w:color="auto"/>
          </w:divBdr>
        </w:div>
        <w:div w:id="1729037694">
          <w:marLeft w:val="640"/>
          <w:marRight w:val="0"/>
          <w:marTop w:val="0"/>
          <w:marBottom w:val="0"/>
          <w:divBdr>
            <w:top w:val="none" w:sz="0" w:space="0" w:color="auto"/>
            <w:left w:val="none" w:sz="0" w:space="0" w:color="auto"/>
            <w:bottom w:val="none" w:sz="0" w:space="0" w:color="auto"/>
            <w:right w:val="none" w:sz="0" w:space="0" w:color="auto"/>
          </w:divBdr>
        </w:div>
        <w:div w:id="1288656207">
          <w:marLeft w:val="640"/>
          <w:marRight w:val="0"/>
          <w:marTop w:val="0"/>
          <w:marBottom w:val="0"/>
          <w:divBdr>
            <w:top w:val="none" w:sz="0" w:space="0" w:color="auto"/>
            <w:left w:val="none" w:sz="0" w:space="0" w:color="auto"/>
            <w:bottom w:val="none" w:sz="0" w:space="0" w:color="auto"/>
            <w:right w:val="none" w:sz="0" w:space="0" w:color="auto"/>
          </w:divBdr>
        </w:div>
        <w:div w:id="1465002969">
          <w:marLeft w:val="640"/>
          <w:marRight w:val="0"/>
          <w:marTop w:val="0"/>
          <w:marBottom w:val="0"/>
          <w:divBdr>
            <w:top w:val="none" w:sz="0" w:space="0" w:color="auto"/>
            <w:left w:val="none" w:sz="0" w:space="0" w:color="auto"/>
            <w:bottom w:val="none" w:sz="0" w:space="0" w:color="auto"/>
            <w:right w:val="none" w:sz="0" w:space="0" w:color="auto"/>
          </w:divBdr>
        </w:div>
        <w:div w:id="954210890">
          <w:marLeft w:val="640"/>
          <w:marRight w:val="0"/>
          <w:marTop w:val="0"/>
          <w:marBottom w:val="0"/>
          <w:divBdr>
            <w:top w:val="none" w:sz="0" w:space="0" w:color="auto"/>
            <w:left w:val="none" w:sz="0" w:space="0" w:color="auto"/>
            <w:bottom w:val="none" w:sz="0" w:space="0" w:color="auto"/>
            <w:right w:val="none" w:sz="0" w:space="0" w:color="auto"/>
          </w:divBdr>
        </w:div>
        <w:div w:id="335808800">
          <w:marLeft w:val="640"/>
          <w:marRight w:val="0"/>
          <w:marTop w:val="0"/>
          <w:marBottom w:val="0"/>
          <w:divBdr>
            <w:top w:val="none" w:sz="0" w:space="0" w:color="auto"/>
            <w:left w:val="none" w:sz="0" w:space="0" w:color="auto"/>
            <w:bottom w:val="none" w:sz="0" w:space="0" w:color="auto"/>
            <w:right w:val="none" w:sz="0" w:space="0" w:color="auto"/>
          </w:divBdr>
        </w:div>
        <w:div w:id="360132129">
          <w:marLeft w:val="640"/>
          <w:marRight w:val="0"/>
          <w:marTop w:val="0"/>
          <w:marBottom w:val="0"/>
          <w:divBdr>
            <w:top w:val="none" w:sz="0" w:space="0" w:color="auto"/>
            <w:left w:val="none" w:sz="0" w:space="0" w:color="auto"/>
            <w:bottom w:val="none" w:sz="0" w:space="0" w:color="auto"/>
            <w:right w:val="none" w:sz="0" w:space="0" w:color="auto"/>
          </w:divBdr>
        </w:div>
        <w:div w:id="1253004560">
          <w:marLeft w:val="640"/>
          <w:marRight w:val="0"/>
          <w:marTop w:val="0"/>
          <w:marBottom w:val="0"/>
          <w:divBdr>
            <w:top w:val="none" w:sz="0" w:space="0" w:color="auto"/>
            <w:left w:val="none" w:sz="0" w:space="0" w:color="auto"/>
            <w:bottom w:val="none" w:sz="0" w:space="0" w:color="auto"/>
            <w:right w:val="none" w:sz="0" w:space="0" w:color="auto"/>
          </w:divBdr>
        </w:div>
        <w:div w:id="1703360193">
          <w:marLeft w:val="640"/>
          <w:marRight w:val="0"/>
          <w:marTop w:val="0"/>
          <w:marBottom w:val="0"/>
          <w:divBdr>
            <w:top w:val="none" w:sz="0" w:space="0" w:color="auto"/>
            <w:left w:val="none" w:sz="0" w:space="0" w:color="auto"/>
            <w:bottom w:val="none" w:sz="0" w:space="0" w:color="auto"/>
            <w:right w:val="none" w:sz="0" w:space="0" w:color="auto"/>
          </w:divBdr>
        </w:div>
        <w:div w:id="533421165">
          <w:marLeft w:val="640"/>
          <w:marRight w:val="0"/>
          <w:marTop w:val="0"/>
          <w:marBottom w:val="0"/>
          <w:divBdr>
            <w:top w:val="none" w:sz="0" w:space="0" w:color="auto"/>
            <w:left w:val="none" w:sz="0" w:space="0" w:color="auto"/>
            <w:bottom w:val="none" w:sz="0" w:space="0" w:color="auto"/>
            <w:right w:val="none" w:sz="0" w:space="0" w:color="auto"/>
          </w:divBdr>
        </w:div>
        <w:div w:id="1646546351">
          <w:marLeft w:val="640"/>
          <w:marRight w:val="0"/>
          <w:marTop w:val="0"/>
          <w:marBottom w:val="0"/>
          <w:divBdr>
            <w:top w:val="none" w:sz="0" w:space="0" w:color="auto"/>
            <w:left w:val="none" w:sz="0" w:space="0" w:color="auto"/>
            <w:bottom w:val="none" w:sz="0" w:space="0" w:color="auto"/>
            <w:right w:val="none" w:sz="0" w:space="0" w:color="auto"/>
          </w:divBdr>
        </w:div>
        <w:div w:id="1571887239">
          <w:marLeft w:val="640"/>
          <w:marRight w:val="0"/>
          <w:marTop w:val="0"/>
          <w:marBottom w:val="0"/>
          <w:divBdr>
            <w:top w:val="none" w:sz="0" w:space="0" w:color="auto"/>
            <w:left w:val="none" w:sz="0" w:space="0" w:color="auto"/>
            <w:bottom w:val="none" w:sz="0" w:space="0" w:color="auto"/>
            <w:right w:val="none" w:sz="0" w:space="0" w:color="auto"/>
          </w:divBdr>
        </w:div>
        <w:div w:id="327565823">
          <w:marLeft w:val="640"/>
          <w:marRight w:val="0"/>
          <w:marTop w:val="0"/>
          <w:marBottom w:val="0"/>
          <w:divBdr>
            <w:top w:val="none" w:sz="0" w:space="0" w:color="auto"/>
            <w:left w:val="none" w:sz="0" w:space="0" w:color="auto"/>
            <w:bottom w:val="none" w:sz="0" w:space="0" w:color="auto"/>
            <w:right w:val="none" w:sz="0" w:space="0" w:color="auto"/>
          </w:divBdr>
        </w:div>
        <w:div w:id="1797674979">
          <w:marLeft w:val="640"/>
          <w:marRight w:val="0"/>
          <w:marTop w:val="0"/>
          <w:marBottom w:val="0"/>
          <w:divBdr>
            <w:top w:val="none" w:sz="0" w:space="0" w:color="auto"/>
            <w:left w:val="none" w:sz="0" w:space="0" w:color="auto"/>
            <w:bottom w:val="none" w:sz="0" w:space="0" w:color="auto"/>
            <w:right w:val="none" w:sz="0" w:space="0" w:color="auto"/>
          </w:divBdr>
        </w:div>
        <w:div w:id="1308978419">
          <w:marLeft w:val="640"/>
          <w:marRight w:val="0"/>
          <w:marTop w:val="0"/>
          <w:marBottom w:val="0"/>
          <w:divBdr>
            <w:top w:val="none" w:sz="0" w:space="0" w:color="auto"/>
            <w:left w:val="none" w:sz="0" w:space="0" w:color="auto"/>
            <w:bottom w:val="none" w:sz="0" w:space="0" w:color="auto"/>
            <w:right w:val="none" w:sz="0" w:space="0" w:color="auto"/>
          </w:divBdr>
        </w:div>
        <w:div w:id="1588343558">
          <w:marLeft w:val="640"/>
          <w:marRight w:val="0"/>
          <w:marTop w:val="0"/>
          <w:marBottom w:val="0"/>
          <w:divBdr>
            <w:top w:val="none" w:sz="0" w:space="0" w:color="auto"/>
            <w:left w:val="none" w:sz="0" w:space="0" w:color="auto"/>
            <w:bottom w:val="none" w:sz="0" w:space="0" w:color="auto"/>
            <w:right w:val="none" w:sz="0" w:space="0" w:color="auto"/>
          </w:divBdr>
        </w:div>
        <w:div w:id="1950769926">
          <w:marLeft w:val="640"/>
          <w:marRight w:val="0"/>
          <w:marTop w:val="0"/>
          <w:marBottom w:val="0"/>
          <w:divBdr>
            <w:top w:val="none" w:sz="0" w:space="0" w:color="auto"/>
            <w:left w:val="none" w:sz="0" w:space="0" w:color="auto"/>
            <w:bottom w:val="none" w:sz="0" w:space="0" w:color="auto"/>
            <w:right w:val="none" w:sz="0" w:space="0" w:color="auto"/>
          </w:divBdr>
        </w:div>
        <w:div w:id="264658128">
          <w:marLeft w:val="640"/>
          <w:marRight w:val="0"/>
          <w:marTop w:val="0"/>
          <w:marBottom w:val="0"/>
          <w:divBdr>
            <w:top w:val="none" w:sz="0" w:space="0" w:color="auto"/>
            <w:left w:val="none" w:sz="0" w:space="0" w:color="auto"/>
            <w:bottom w:val="none" w:sz="0" w:space="0" w:color="auto"/>
            <w:right w:val="none" w:sz="0" w:space="0" w:color="auto"/>
          </w:divBdr>
        </w:div>
        <w:div w:id="1313682987">
          <w:marLeft w:val="640"/>
          <w:marRight w:val="0"/>
          <w:marTop w:val="0"/>
          <w:marBottom w:val="0"/>
          <w:divBdr>
            <w:top w:val="none" w:sz="0" w:space="0" w:color="auto"/>
            <w:left w:val="none" w:sz="0" w:space="0" w:color="auto"/>
            <w:bottom w:val="none" w:sz="0" w:space="0" w:color="auto"/>
            <w:right w:val="none" w:sz="0" w:space="0" w:color="auto"/>
          </w:divBdr>
        </w:div>
        <w:div w:id="778375548">
          <w:marLeft w:val="640"/>
          <w:marRight w:val="0"/>
          <w:marTop w:val="0"/>
          <w:marBottom w:val="0"/>
          <w:divBdr>
            <w:top w:val="none" w:sz="0" w:space="0" w:color="auto"/>
            <w:left w:val="none" w:sz="0" w:space="0" w:color="auto"/>
            <w:bottom w:val="none" w:sz="0" w:space="0" w:color="auto"/>
            <w:right w:val="none" w:sz="0" w:space="0" w:color="auto"/>
          </w:divBdr>
        </w:div>
        <w:div w:id="1015689464">
          <w:marLeft w:val="640"/>
          <w:marRight w:val="0"/>
          <w:marTop w:val="0"/>
          <w:marBottom w:val="0"/>
          <w:divBdr>
            <w:top w:val="none" w:sz="0" w:space="0" w:color="auto"/>
            <w:left w:val="none" w:sz="0" w:space="0" w:color="auto"/>
            <w:bottom w:val="none" w:sz="0" w:space="0" w:color="auto"/>
            <w:right w:val="none" w:sz="0" w:space="0" w:color="auto"/>
          </w:divBdr>
        </w:div>
        <w:div w:id="913316770">
          <w:marLeft w:val="640"/>
          <w:marRight w:val="0"/>
          <w:marTop w:val="0"/>
          <w:marBottom w:val="0"/>
          <w:divBdr>
            <w:top w:val="none" w:sz="0" w:space="0" w:color="auto"/>
            <w:left w:val="none" w:sz="0" w:space="0" w:color="auto"/>
            <w:bottom w:val="none" w:sz="0" w:space="0" w:color="auto"/>
            <w:right w:val="none" w:sz="0" w:space="0" w:color="auto"/>
          </w:divBdr>
        </w:div>
        <w:div w:id="430053857">
          <w:marLeft w:val="640"/>
          <w:marRight w:val="0"/>
          <w:marTop w:val="0"/>
          <w:marBottom w:val="0"/>
          <w:divBdr>
            <w:top w:val="none" w:sz="0" w:space="0" w:color="auto"/>
            <w:left w:val="none" w:sz="0" w:space="0" w:color="auto"/>
            <w:bottom w:val="none" w:sz="0" w:space="0" w:color="auto"/>
            <w:right w:val="none" w:sz="0" w:space="0" w:color="auto"/>
          </w:divBdr>
        </w:div>
        <w:div w:id="1608269204">
          <w:marLeft w:val="640"/>
          <w:marRight w:val="0"/>
          <w:marTop w:val="0"/>
          <w:marBottom w:val="0"/>
          <w:divBdr>
            <w:top w:val="none" w:sz="0" w:space="0" w:color="auto"/>
            <w:left w:val="none" w:sz="0" w:space="0" w:color="auto"/>
            <w:bottom w:val="none" w:sz="0" w:space="0" w:color="auto"/>
            <w:right w:val="none" w:sz="0" w:space="0" w:color="auto"/>
          </w:divBdr>
        </w:div>
        <w:div w:id="2135635305">
          <w:marLeft w:val="640"/>
          <w:marRight w:val="0"/>
          <w:marTop w:val="0"/>
          <w:marBottom w:val="0"/>
          <w:divBdr>
            <w:top w:val="none" w:sz="0" w:space="0" w:color="auto"/>
            <w:left w:val="none" w:sz="0" w:space="0" w:color="auto"/>
            <w:bottom w:val="none" w:sz="0" w:space="0" w:color="auto"/>
            <w:right w:val="none" w:sz="0" w:space="0" w:color="auto"/>
          </w:divBdr>
        </w:div>
        <w:div w:id="286545835">
          <w:marLeft w:val="640"/>
          <w:marRight w:val="0"/>
          <w:marTop w:val="0"/>
          <w:marBottom w:val="0"/>
          <w:divBdr>
            <w:top w:val="none" w:sz="0" w:space="0" w:color="auto"/>
            <w:left w:val="none" w:sz="0" w:space="0" w:color="auto"/>
            <w:bottom w:val="none" w:sz="0" w:space="0" w:color="auto"/>
            <w:right w:val="none" w:sz="0" w:space="0" w:color="auto"/>
          </w:divBdr>
        </w:div>
        <w:div w:id="1857959138">
          <w:marLeft w:val="640"/>
          <w:marRight w:val="0"/>
          <w:marTop w:val="0"/>
          <w:marBottom w:val="0"/>
          <w:divBdr>
            <w:top w:val="none" w:sz="0" w:space="0" w:color="auto"/>
            <w:left w:val="none" w:sz="0" w:space="0" w:color="auto"/>
            <w:bottom w:val="none" w:sz="0" w:space="0" w:color="auto"/>
            <w:right w:val="none" w:sz="0" w:space="0" w:color="auto"/>
          </w:divBdr>
        </w:div>
        <w:div w:id="1515413752">
          <w:marLeft w:val="640"/>
          <w:marRight w:val="0"/>
          <w:marTop w:val="0"/>
          <w:marBottom w:val="0"/>
          <w:divBdr>
            <w:top w:val="none" w:sz="0" w:space="0" w:color="auto"/>
            <w:left w:val="none" w:sz="0" w:space="0" w:color="auto"/>
            <w:bottom w:val="none" w:sz="0" w:space="0" w:color="auto"/>
            <w:right w:val="none" w:sz="0" w:space="0" w:color="auto"/>
          </w:divBdr>
        </w:div>
        <w:div w:id="703143157">
          <w:marLeft w:val="640"/>
          <w:marRight w:val="0"/>
          <w:marTop w:val="0"/>
          <w:marBottom w:val="0"/>
          <w:divBdr>
            <w:top w:val="none" w:sz="0" w:space="0" w:color="auto"/>
            <w:left w:val="none" w:sz="0" w:space="0" w:color="auto"/>
            <w:bottom w:val="none" w:sz="0" w:space="0" w:color="auto"/>
            <w:right w:val="none" w:sz="0" w:space="0" w:color="auto"/>
          </w:divBdr>
        </w:div>
        <w:div w:id="2042241413">
          <w:marLeft w:val="640"/>
          <w:marRight w:val="0"/>
          <w:marTop w:val="0"/>
          <w:marBottom w:val="0"/>
          <w:divBdr>
            <w:top w:val="none" w:sz="0" w:space="0" w:color="auto"/>
            <w:left w:val="none" w:sz="0" w:space="0" w:color="auto"/>
            <w:bottom w:val="none" w:sz="0" w:space="0" w:color="auto"/>
            <w:right w:val="none" w:sz="0" w:space="0" w:color="auto"/>
          </w:divBdr>
        </w:div>
        <w:div w:id="2106655393">
          <w:marLeft w:val="640"/>
          <w:marRight w:val="0"/>
          <w:marTop w:val="0"/>
          <w:marBottom w:val="0"/>
          <w:divBdr>
            <w:top w:val="none" w:sz="0" w:space="0" w:color="auto"/>
            <w:left w:val="none" w:sz="0" w:space="0" w:color="auto"/>
            <w:bottom w:val="none" w:sz="0" w:space="0" w:color="auto"/>
            <w:right w:val="none" w:sz="0" w:space="0" w:color="auto"/>
          </w:divBdr>
        </w:div>
        <w:div w:id="1795172726">
          <w:marLeft w:val="640"/>
          <w:marRight w:val="0"/>
          <w:marTop w:val="0"/>
          <w:marBottom w:val="0"/>
          <w:divBdr>
            <w:top w:val="none" w:sz="0" w:space="0" w:color="auto"/>
            <w:left w:val="none" w:sz="0" w:space="0" w:color="auto"/>
            <w:bottom w:val="none" w:sz="0" w:space="0" w:color="auto"/>
            <w:right w:val="none" w:sz="0" w:space="0" w:color="auto"/>
          </w:divBdr>
        </w:div>
        <w:div w:id="925647665">
          <w:marLeft w:val="640"/>
          <w:marRight w:val="0"/>
          <w:marTop w:val="0"/>
          <w:marBottom w:val="0"/>
          <w:divBdr>
            <w:top w:val="none" w:sz="0" w:space="0" w:color="auto"/>
            <w:left w:val="none" w:sz="0" w:space="0" w:color="auto"/>
            <w:bottom w:val="none" w:sz="0" w:space="0" w:color="auto"/>
            <w:right w:val="none" w:sz="0" w:space="0" w:color="auto"/>
          </w:divBdr>
        </w:div>
        <w:div w:id="1163661389">
          <w:marLeft w:val="640"/>
          <w:marRight w:val="0"/>
          <w:marTop w:val="0"/>
          <w:marBottom w:val="0"/>
          <w:divBdr>
            <w:top w:val="none" w:sz="0" w:space="0" w:color="auto"/>
            <w:left w:val="none" w:sz="0" w:space="0" w:color="auto"/>
            <w:bottom w:val="none" w:sz="0" w:space="0" w:color="auto"/>
            <w:right w:val="none" w:sz="0" w:space="0" w:color="auto"/>
          </w:divBdr>
        </w:div>
        <w:div w:id="1513107639">
          <w:marLeft w:val="640"/>
          <w:marRight w:val="0"/>
          <w:marTop w:val="0"/>
          <w:marBottom w:val="0"/>
          <w:divBdr>
            <w:top w:val="none" w:sz="0" w:space="0" w:color="auto"/>
            <w:left w:val="none" w:sz="0" w:space="0" w:color="auto"/>
            <w:bottom w:val="none" w:sz="0" w:space="0" w:color="auto"/>
            <w:right w:val="none" w:sz="0" w:space="0" w:color="auto"/>
          </w:divBdr>
        </w:div>
        <w:div w:id="1806434492">
          <w:marLeft w:val="640"/>
          <w:marRight w:val="0"/>
          <w:marTop w:val="0"/>
          <w:marBottom w:val="0"/>
          <w:divBdr>
            <w:top w:val="none" w:sz="0" w:space="0" w:color="auto"/>
            <w:left w:val="none" w:sz="0" w:space="0" w:color="auto"/>
            <w:bottom w:val="none" w:sz="0" w:space="0" w:color="auto"/>
            <w:right w:val="none" w:sz="0" w:space="0" w:color="auto"/>
          </w:divBdr>
        </w:div>
        <w:div w:id="776295322">
          <w:marLeft w:val="640"/>
          <w:marRight w:val="0"/>
          <w:marTop w:val="0"/>
          <w:marBottom w:val="0"/>
          <w:divBdr>
            <w:top w:val="none" w:sz="0" w:space="0" w:color="auto"/>
            <w:left w:val="none" w:sz="0" w:space="0" w:color="auto"/>
            <w:bottom w:val="none" w:sz="0" w:space="0" w:color="auto"/>
            <w:right w:val="none" w:sz="0" w:space="0" w:color="auto"/>
          </w:divBdr>
        </w:div>
        <w:div w:id="1794327341">
          <w:marLeft w:val="640"/>
          <w:marRight w:val="0"/>
          <w:marTop w:val="0"/>
          <w:marBottom w:val="0"/>
          <w:divBdr>
            <w:top w:val="none" w:sz="0" w:space="0" w:color="auto"/>
            <w:left w:val="none" w:sz="0" w:space="0" w:color="auto"/>
            <w:bottom w:val="none" w:sz="0" w:space="0" w:color="auto"/>
            <w:right w:val="none" w:sz="0" w:space="0" w:color="auto"/>
          </w:divBdr>
        </w:div>
        <w:div w:id="647248759">
          <w:marLeft w:val="640"/>
          <w:marRight w:val="0"/>
          <w:marTop w:val="0"/>
          <w:marBottom w:val="0"/>
          <w:divBdr>
            <w:top w:val="none" w:sz="0" w:space="0" w:color="auto"/>
            <w:left w:val="none" w:sz="0" w:space="0" w:color="auto"/>
            <w:bottom w:val="none" w:sz="0" w:space="0" w:color="auto"/>
            <w:right w:val="none" w:sz="0" w:space="0" w:color="auto"/>
          </w:divBdr>
        </w:div>
        <w:div w:id="1673265524">
          <w:marLeft w:val="640"/>
          <w:marRight w:val="0"/>
          <w:marTop w:val="0"/>
          <w:marBottom w:val="0"/>
          <w:divBdr>
            <w:top w:val="none" w:sz="0" w:space="0" w:color="auto"/>
            <w:left w:val="none" w:sz="0" w:space="0" w:color="auto"/>
            <w:bottom w:val="none" w:sz="0" w:space="0" w:color="auto"/>
            <w:right w:val="none" w:sz="0" w:space="0" w:color="auto"/>
          </w:divBdr>
        </w:div>
        <w:div w:id="1325865115">
          <w:marLeft w:val="640"/>
          <w:marRight w:val="0"/>
          <w:marTop w:val="0"/>
          <w:marBottom w:val="0"/>
          <w:divBdr>
            <w:top w:val="none" w:sz="0" w:space="0" w:color="auto"/>
            <w:left w:val="none" w:sz="0" w:space="0" w:color="auto"/>
            <w:bottom w:val="none" w:sz="0" w:space="0" w:color="auto"/>
            <w:right w:val="none" w:sz="0" w:space="0" w:color="auto"/>
          </w:divBdr>
        </w:div>
        <w:div w:id="1868055231">
          <w:marLeft w:val="640"/>
          <w:marRight w:val="0"/>
          <w:marTop w:val="0"/>
          <w:marBottom w:val="0"/>
          <w:divBdr>
            <w:top w:val="none" w:sz="0" w:space="0" w:color="auto"/>
            <w:left w:val="none" w:sz="0" w:space="0" w:color="auto"/>
            <w:bottom w:val="none" w:sz="0" w:space="0" w:color="auto"/>
            <w:right w:val="none" w:sz="0" w:space="0" w:color="auto"/>
          </w:divBdr>
        </w:div>
        <w:div w:id="643894443">
          <w:marLeft w:val="640"/>
          <w:marRight w:val="0"/>
          <w:marTop w:val="0"/>
          <w:marBottom w:val="0"/>
          <w:divBdr>
            <w:top w:val="none" w:sz="0" w:space="0" w:color="auto"/>
            <w:left w:val="none" w:sz="0" w:space="0" w:color="auto"/>
            <w:bottom w:val="none" w:sz="0" w:space="0" w:color="auto"/>
            <w:right w:val="none" w:sz="0" w:space="0" w:color="auto"/>
          </w:divBdr>
        </w:div>
        <w:div w:id="410153822">
          <w:marLeft w:val="640"/>
          <w:marRight w:val="0"/>
          <w:marTop w:val="0"/>
          <w:marBottom w:val="0"/>
          <w:divBdr>
            <w:top w:val="none" w:sz="0" w:space="0" w:color="auto"/>
            <w:left w:val="none" w:sz="0" w:space="0" w:color="auto"/>
            <w:bottom w:val="none" w:sz="0" w:space="0" w:color="auto"/>
            <w:right w:val="none" w:sz="0" w:space="0" w:color="auto"/>
          </w:divBdr>
        </w:div>
        <w:div w:id="1983001506">
          <w:marLeft w:val="640"/>
          <w:marRight w:val="0"/>
          <w:marTop w:val="0"/>
          <w:marBottom w:val="0"/>
          <w:divBdr>
            <w:top w:val="none" w:sz="0" w:space="0" w:color="auto"/>
            <w:left w:val="none" w:sz="0" w:space="0" w:color="auto"/>
            <w:bottom w:val="none" w:sz="0" w:space="0" w:color="auto"/>
            <w:right w:val="none" w:sz="0" w:space="0" w:color="auto"/>
          </w:divBdr>
        </w:div>
        <w:div w:id="1489978143">
          <w:marLeft w:val="640"/>
          <w:marRight w:val="0"/>
          <w:marTop w:val="0"/>
          <w:marBottom w:val="0"/>
          <w:divBdr>
            <w:top w:val="none" w:sz="0" w:space="0" w:color="auto"/>
            <w:left w:val="none" w:sz="0" w:space="0" w:color="auto"/>
            <w:bottom w:val="none" w:sz="0" w:space="0" w:color="auto"/>
            <w:right w:val="none" w:sz="0" w:space="0" w:color="auto"/>
          </w:divBdr>
        </w:div>
        <w:div w:id="413476130">
          <w:marLeft w:val="640"/>
          <w:marRight w:val="0"/>
          <w:marTop w:val="0"/>
          <w:marBottom w:val="0"/>
          <w:divBdr>
            <w:top w:val="none" w:sz="0" w:space="0" w:color="auto"/>
            <w:left w:val="none" w:sz="0" w:space="0" w:color="auto"/>
            <w:bottom w:val="none" w:sz="0" w:space="0" w:color="auto"/>
            <w:right w:val="none" w:sz="0" w:space="0" w:color="auto"/>
          </w:divBdr>
        </w:div>
        <w:div w:id="586499343">
          <w:marLeft w:val="640"/>
          <w:marRight w:val="0"/>
          <w:marTop w:val="0"/>
          <w:marBottom w:val="0"/>
          <w:divBdr>
            <w:top w:val="none" w:sz="0" w:space="0" w:color="auto"/>
            <w:left w:val="none" w:sz="0" w:space="0" w:color="auto"/>
            <w:bottom w:val="none" w:sz="0" w:space="0" w:color="auto"/>
            <w:right w:val="none" w:sz="0" w:space="0" w:color="auto"/>
          </w:divBdr>
        </w:div>
        <w:div w:id="1710953720">
          <w:marLeft w:val="640"/>
          <w:marRight w:val="0"/>
          <w:marTop w:val="0"/>
          <w:marBottom w:val="0"/>
          <w:divBdr>
            <w:top w:val="none" w:sz="0" w:space="0" w:color="auto"/>
            <w:left w:val="none" w:sz="0" w:space="0" w:color="auto"/>
            <w:bottom w:val="none" w:sz="0" w:space="0" w:color="auto"/>
            <w:right w:val="none" w:sz="0" w:space="0" w:color="auto"/>
          </w:divBdr>
        </w:div>
        <w:div w:id="138348659">
          <w:marLeft w:val="640"/>
          <w:marRight w:val="0"/>
          <w:marTop w:val="0"/>
          <w:marBottom w:val="0"/>
          <w:divBdr>
            <w:top w:val="none" w:sz="0" w:space="0" w:color="auto"/>
            <w:left w:val="none" w:sz="0" w:space="0" w:color="auto"/>
            <w:bottom w:val="none" w:sz="0" w:space="0" w:color="auto"/>
            <w:right w:val="none" w:sz="0" w:space="0" w:color="auto"/>
          </w:divBdr>
        </w:div>
        <w:div w:id="1001860416">
          <w:marLeft w:val="640"/>
          <w:marRight w:val="0"/>
          <w:marTop w:val="0"/>
          <w:marBottom w:val="0"/>
          <w:divBdr>
            <w:top w:val="none" w:sz="0" w:space="0" w:color="auto"/>
            <w:left w:val="none" w:sz="0" w:space="0" w:color="auto"/>
            <w:bottom w:val="none" w:sz="0" w:space="0" w:color="auto"/>
            <w:right w:val="none" w:sz="0" w:space="0" w:color="auto"/>
          </w:divBdr>
        </w:div>
        <w:div w:id="41104156">
          <w:marLeft w:val="640"/>
          <w:marRight w:val="0"/>
          <w:marTop w:val="0"/>
          <w:marBottom w:val="0"/>
          <w:divBdr>
            <w:top w:val="none" w:sz="0" w:space="0" w:color="auto"/>
            <w:left w:val="none" w:sz="0" w:space="0" w:color="auto"/>
            <w:bottom w:val="none" w:sz="0" w:space="0" w:color="auto"/>
            <w:right w:val="none" w:sz="0" w:space="0" w:color="auto"/>
          </w:divBdr>
        </w:div>
        <w:div w:id="1365323583">
          <w:marLeft w:val="640"/>
          <w:marRight w:val="0"/>
          <w:marTop w:val="0"/>
          <w:marBottom w:val="0"/>
          <w:divBdr>
            <w:top w:val="none" w:sz="0" w:space="0" w:color="auto"/>
            <w:left w:val="none" w:sz="0" w:space="0" w:color="auto"/>
            <w:bottom w:val="none" w:sz="0" w:space="0" w:color="auto"/>
            <w:right w:val="none" w:sz="0" w:space="0" w:color="auto"/>
          </w:divBdr>
        </w:div>
        <w:div w:id="119734917">
          <w:marLeft w:val="640"/>
          <w:marRight w:val="0"/>
          <w:marTop w:val="0"/>
          <w:marBottom w:val="0"/>
          <w:divBdr>
            <w:top w:val="none" w:sz="0" w:space="0" w:color="auto"/>
            <w:left w:val="none" w:sz="0" w:space="0" w:color="auto"/>
            <w:bottom w:val="none" w:sz="0" w:space="0" w:color="auto"/>
            <w:right w:val="none" w:sz="0" w:space="0" w:color="auto"/>
          </w:divBdr>
        </w:div>
        <w:div w:id="575940134">
          <w:marLeft w:val="640"/>
          <w:marRight w:val="0"/>
          <w:marTop w:val="0"/>
          <w:marBottom w:val="0"/>
          <w:divBdr>
            <w:top w:val="none" w:sz="0" w:space="0" w:color="auto"/>
            <w:left w:val="none" w:sz="0" w:space="0" w:color="auto"/>
            <w:bottom w:val="none" w:sz="0" w:space="0" w:color="auto"/>
            <w:right w:val="none" w:sz="0" w:space="0" w:color="auto"/>
          </w:divBdr>
        </w:div>
        <w:div w:id="457184741">
          <w:marLeft w:val="640"/>
          <w:marRight w:val="0"/>
          <w:marTop w:val="0"/>
          <w:marBottom w:val="0"/>
          <w:divBdr>
            <w:top w:val="none" w:sz="0" w:space="0" w:color="auto"/>
            <w:left w:val="none" w:sz="0" w:space="0" w:color="auto"/>
            <w:bottom w:val="none" w:sz="0" w:space="0" w:color="auto"/>
            <w:right w:val="none" w:sz="0" w:space="0" w:color="auto"/>
          </w:divBdr>
        </w:div>
        <w:div w:id="132601940">
          <w:marLeft w:val="640"/>
          <w:marRight w:val="0"/>
          <w:marTop w:val="0"/>
          <w:marBottom w:val="0"/>
          <w:divBdr>
            <w:top w:val="none" w:sz="0" w:space="0" w:color="auto"/>
            <w:left w:val="none" w:sz="0" w:space="0" w:color="auto"/>
            <w:bottom w:val="none" w:sz="0" w:space="0" w:color="auto"/>
            <w:right w:val="none" w:sz="0" w:space="0" w:color="auto"/>
          </w:divBdr>
        </w:div>
        <w:div w:id="943461611">
          <w:marLeft w:val="640"/>
          <w:marRight w:val="0"/>
          <w:marTop w:val="0"/>
          <w:marBottom w:val="0"/>
          <w:divBdr>
            <w:top w:val="none" w:sz="0" w:space="0" w:color="auto"/>
            <w:left w:val="none" w:sz="0" w:space="0" w:color="auto"/>
            <w:bottom w:val="none" w:sz="0" w:space="0" w:color="auto"/>
            <w:right w:val="none" w:sz="0" w:space="0" w:color="auto"/>
          </w:divBdr>
        </w:div>
        <w:div w:id="297418485">
          <w:marLeft w:val="640"/>
          <w:marRight w:val="0"/>
          <w:marTop w:val="0"/>
          <w:marBottom w:val="0"/>
          <w:divBdr>
            <w:top w:val="none" w:sz="0" w:space="0" w:color="auto"/>
            <w:left w:val="none" w:sz="0" w:space="0" w:color="auto"/>
            <w:bottom w:val="none" w:sz="0" w:space="0" w:color="auto"/>
            <w:right w:val="none" w:sz="0" w:space="0" w:color="auto"/>
          </w:divBdr>
        </w:div>
        <w:div w:id="1451122619">
          <w:marLeft w:val="640"/>
          <w:marRight w:val="0"/>
          <w:marTop w:val="0"/>
          <w:marBottom w:val="0"/>
          <w:divBdr>
            <w:top w:val="none" w:sz="0" w:space="0" w:color="auto"/>
            <w:left w:val="none" w:sz="0" w:space="0" w:color="auto"/>
            <w:bottom w:val="none" w:sz="0" w:space="0" w:color="auto"/>
            <w:right w:val="none" w:sz="0" w:space="0" w:color="auto"/>
          </w:divBdr>
        </w:div>
        <w:div w:id="507524783">
          <w:marLeft w:val="640"/>
          <w:marRight w:val="0"/>
          <w:marTop w:val="0"/>
          <w:marBottom w:val="0"/>
          <w:divBdr>
            <w:top w:val="none" w:sz="0" w:space="0" w:color="auto"/>
            <w:left w:val="none" w:sz="0" w:space="0" w:color="auto"/>
            <w:bottom w:val="none" w:sz="0" w:space="0" w:color="auto"/>
            <w:right w:val="none" w:sz="0" w:space="0" w:color="auto"/>
          </w:divBdr>
        </w:div>
        <w:div w:id="2088453579">
          <w:marLeft w:val="640"/>
          <w:marRight w:val="0"/>
          <w:marTop w:val="0"/>
          <w:marBottom w:val="0"/>
          <w:divBdr>
            <w:top w:val="none" w:sz="0" w:space="0" w:color="auto"/>
            <w:left w:val="none" w:sz="0" w:space="0" w:color="auto"/>
            <w:bottom w:val="none" w:sz="0" w:space="0" w:color="auto"/>
            <w:right w:val="none" w:sz="0" w:space="0" w:color="auto"/>
          </w:divBdr>
        </w:div>
        <w:div w:id="247662000">
          <w:marLeft w:val="640"/>
          <w:marRight w:val="0"/>
          <w:marTop w:val="0"/>
          <w:marBottom w:val="0"/>
          <w:divBdr>
            <w:top w:val="none" w:sz="0" w:space="0" w:color="auto"/>
            <w:left w:val="none" w:sz="0" w:space="0" w:color="auto"/>
            <w:bottom w:val="none" w:sz="0" w:space="0" w:color="auto"/>
            <w:right w:val="none" w:sz="0" w:space="0" w:color="auto"/>
          </w:divBdr>
        </w:div>
        <w:div w:id="688876215">
          <w:marLeft w:val="640"/>
          <w:marRight w:val="0"/>
          <w:marTop w:val="0"/>
          <w:marBottom w:val="0"/>
          <w:divBdr>
            <w:top w:val="none" w:sz="0" w:space="0" w:color="auto"/>
            <w:left w:val="none" w:sz="0" w:space="0" w:color="auto"/>
            <w:bottom w:val="none" w:sz="0" w:space="0" w:color="auto"/>
            <w:right w:val="none" w:sz="0" w:space="0" w:color="auto"/>
          </w:divBdr>
        </w:div>
        <w:div w:id="654602683">
          <w:marLeft w:val="640"/>
          <w:marRight w:val="0"/>
          <w:marTop w:val="0"/>
          <w:marBottom w:val="0"/>
          <w:divBdr>
            <w:top w:val="none" w:sz="0" w:space="0" w:color="auto"/>
            <w:left w:val="none" w:sz="0" w:space="0" w:color="auto"/>
            <w:bottom w:val="none" w:sz="0" w:space="0" w:color="auto"/>
            <w:right w:val="none" w:sz="0" w:space="0" w:color="auto"/>
          </w:divBdr>
        </w:div>
        <w:div w:id="758717594">
          <w:marLeft w:val="640"/>
          <w:marRight w:val="0"/>
          <w:marTop w:val="0"/>
          <w:marBottom w:val="0"/>
          <w:divBdr>
            <w:top w:val="none" w:sz="0" w:space="0" w:color="auto"/>
            <w:left w:val="none" w:sz="0" w:space="0" w:color="auto"/>
            <w:bottom w:val="none" w:sz="0" w:space="0" w:color="auto"/>
            <w:right w:val="none" w:sz="0" w:space="0" w:color="auto"/>
          </w:divBdr>
        </w:div>
        <w:div w:id="1262491238">
          <w:marLeft w:val="640"/>
          <w:marRight w:val="0"/>
          <w:marTop w:val="0"/>
          <w:marBottom w:val="0"/>
          <w:divBdr>
            <w:top w:val="none" w:sz="0" w:space="0" w:color="auto"/>
            <w:left w:val="none" w:sz="0" w:space="0" w:color="auto"/>
            <w:bottom w:val="none" w:sz="0" w:space="0" w:color="auto"/>
            <w:right w:val="none" w:sz="0" w:space="0" w:color="auto"/>
          </w:divBdr>
        </w:div>
        <w:div w:id="1199275101">
          <w:marLeft w:val="640"/>
          <w:marRight w:val="0"/>
          <w:marTop w:val="0"/>
          <w:marBottom w:val="0"/>
          <w:divBdr>
            <w:top w:val="none" w:sz="0" w:space="0" w:color="auto"/>
            <w:left w:val="none" w:sz="0" w:space="0" w:color="auto"/>
            <w:bottom w:val="none" w:sz="0" w:space="0" w:color="auto"/>
            <w:right w:val="none" w:sz="0" w:space="0" w:color="auto"/>
          </w:divBdr>
        </w:div>
        <w:div w:id="923027986">
          <w:marLeft w:val="640"/>
          <w:marRight w:val="0"/>
          <w:marTop w:val="0"/>
          <w:marBottom w:val="0"/>
          <w:divBdr>
            <w:top w:val="none" w:sz="0" w:space="0" w:color="auto"/>
            <w:left w:val="none" w:sz="0" w:space="0" w:color="auto"/>
            <w:bottom w:val="none" w:sz="0" w:space="0" w:color="auto"/>
            <w:right w:val="none" w:sz="0" w:space="0" w:color="auto"/>
          </w:divBdr>
        </w:div>
        <w:div w:id="826240464">
          <w:marLeft w:val="640"/>
          <w:marRight w:val="0"/>
          <w:marTop w:val="0"/>
          <w:marBottom w:val="0"/>
          <w:divBdr>
            <w:top w:val="none" w:sz="0" w:space="0" w:color="auto"/>
            <w:left w:val="none" w:sz="0" w:space="0" w:color="auto"/>
            <w:bottom w:val="none" w:sz="0" w:space="0" w:color="auto"/>
            <w:right w:val="none" w:sz="0" w:space="0" w:color="auto"/>
          </w:divBdr>
        </w:div>
        <w:div w:id="1589074677">
          <w:marLeft w:val="640"/>
          <w:marRight w:val="0"/>
          <w:marTop w:val="0"/>
          <w:marBottom w:val="0"/>
          <w:divBdr>
            <w:top w:val="none" w:sz="0" w:space="0" w:color="auto"/>
            <w:left w:val="none" w:sz="0" w:space="0" w:color="auto"/>
            <w:bottom w:val="none" w:sz="0" w:space="0" w:color="auto"/>
            <w:right w:val="none" w:sz="0" w:space="0" w:color="auto"/>
          </w:divBdr>
        </w:div>
        <w:div w:id="340276243">
          <w:marLeft w:val="640"/>
          <w:marRight w:val="0"/>
          <w:marTop w:val="0"/>
          <w:marBottom w:val="0"/>
          <w:divBdr>
            <w:top w:val="none" w:sz="0" w:space="0" w:color="auto"/>
            <w:left w:val="none" w:sz="0" w:space="0" w:color="auto"/>
            <w:bottom w:val="none" w:sz="0" w:space="0" w:color="auto"/>
            <w:right w:val="none" w:sz="0" w:space="0" w:color="auto"/>
          </w:divBdr>
        </w:div>
        <w:div w:id="1452699290">
          <w:marLeft w:val="640"/>
          <w:marRight w:val="0"/>
          <w:marTop w:val="0"/>
          <w:marBottom w:val="0"/>
          <w:divBdr>
            <w:top w:val="none" w:sz="0" w:space="0" w:color="auto"/>
            <w:left w:val="none" w:sz="0" w:space="0" w:color="auto"/>
            <w:bottom w:val="none" w:sz="0" w:space="0" w:color="auto"/>
            <w:right w:val="none" w:sz="0" w:space="0" w:color="auto"/>
          </w:divBdr>
        </w:div>
        <w:div w:id="536309750">
          <w:marLeft w:val="640"/>
          <w:marRight w:val="0"/>
          <w:marTop w:val="0"/>
          <w:marBottom w:val="0"/>
          <w:divBdr>
            <w:top w:val="none" w:sz="0" w:space="0" w:color="auto"/>
            <w:left w:val="none" w:sz="0" w:space="0" w:color="auto"/>
            <w:bottom w:val="none" w:sz="0" w:space="0" w:color="auto"/>
            <w:right w:val="none" w:sz="0" w:space="0" w:color="auto"/>
          </w:divBdr>
        </w:div>
        <w:div w:id="1382706029">
          <w:marLeft w:val="640"/>
          <w:marRight w:val="0"/>
          <w:marTop w:val="0"/>
          <w:marBottom w:val="0"/>
          <w:divBdr>
            <w:top w:val="none" w:sz="0" w:space="0" w:color="auto"/>
            <w:left w:val="none" w:sz="0" w:space="0" w:color="auto"/>
            <w:bottom w:val="none" w:sz="0" w:space="0" w:color="auto"/>
            <w:right w:val="none" w:sz="0" w:space="0" w:color="auto"/>
          </w:divBdr>
        </w:div>
        <w:div w:id="1572501748">
          <w:marLeft w:val="640"/>
          <w:marRight w:val="0"/>
          <w:marTop w:val="0"/>
          <w:marBottom w:val="0"/>
          <w:divBdr>
            <w:top w:val="none" w:sz="0" w:space="0" w:color="auto"/>
            <w:left w:val="none" w:sz="0" w:space="0" w:color="auto"/>
            <w:bottom w:val="none" w:sz="0" w:space="0" w:color="auto"/>
            <w:right w:val="none" w:sz="0" w:space="0" w:color="auto"/>
          </w:divBdr>
        </w:div>
        <w:div w:id="1683819043">
          <w:marLeft w:val="640"/>
          <w:marRight w:val="0"/>
          <w:marTop w:val="0"/>
          <w:marBottom w:val="0"/>
          <w:divBdr>
            <w:top w:val="none" w:sz="0" w:space="0" w:color="auto"/>
            <w:left w:val="none" w:sz="0" w:space="0" w:color="auto"/>
            <w:bottom w:val="none" w:sz="0" w:space="0" w:color="auto"/>
            <w:right w:val="none" w:sz="0" w:space="0" w:color="auto"/>
          </w:divBdr>
        </w:div>
        <w:div w:id="2118521333">
          <w:marLeft w:val="640"/>
          <w:marRight w:val="0"/>
          <w:marTop w:val="0"/>
          <w:marBottom w:val="0"/>
          <w:divBdr>
            <w:top w:val="none" w:sz="0" w:space="0" w:color="auto"/>
            <w:left w:val="none" w:sz="0" w:space="0" w:color="auto"/>
            <w:bottom w:val="none" w:sz="0" w:space="0" w:color="auto"/>
            <w:right w:val="none" w:sz="0" w:space="0" w:color="auto"/>
          </w:divBdr>
        </w:div>
        <w:div w:id="1702314449">
          <w:marLeft w:val="640"/>
          <w:marRight w:val="0"/>
          <w:marTop w:val="0"/>
          <w:marBottom w:val="0"/>
          <w:divBdr>
            <w:top w:val="none" w:sz="0" w:space="0" w:color="auto"/>
            <w:left w:val="none" w:sz="0" w:space="0" w:color="auto"/>
            <w:bottom w:val="none" w:sz="0" w:space="0" w:color="auto"/>
            <w:right w:val="none" w:sz="0" w:space="0" w:color="auto"/>
          </w:divBdr>
        </w:div>
        <w:div w:id="99450309">
          <w:marLeft w:val="640"/>
          <w:marRight w:val="0"/>
          <w:marTop w:val="0"/>
          <w:marBottom w:val="0"/>
          <w:divBdr>
            <w:top w:val="none" w:sz="0" w:space="0" w:color="auto"/>
            <w:left w:val="none" w:sz="0" w:space="0" w:color="auto"/>
            <w:bottom w:val="none" w:sz="0" w:space="0" w:color="auto"/>
            <w:right w:val="none" w:sz="0" w:space="0" w:color="auto"/>
          </w:divBdr>
        </w:div>
        <w:div w:id="391196561">
          <w:marLeft w:val="640"/>
          <w:marRight w:val="0"/>
          <w:marTop w:val="0"/>
          <w:marBottom w:val="0"/>
          <w:divBdr>
            <w:top w:val="none" w:sz="0" w:space="0" w:color="auto"/>
            <w:left w:val="none" w:sz="0" w:space="0" w:color="auto"/>
            <w:bottom w:val="none" w:sz="0" w:space="0" w:color="auto"/>
            <w:right w:val="none" w:sz="0" w:space="0" w:color="auto"/>
          </w:divBdr>
        </w:div>
        <w:div w:id="1630667821">
          <w:marLeft w:val="640"/>
          <w:marRight w:val="0"/>
          <w:marTop w:val="0"/>
          <w:marBottom w:val="0"/>
          <w:divBdr>
            <w:top w:val="none" w:sz="0" w:space="0" w:color="auto"/>
            <w:left w:val="none" w:sz="0" w:space="0" w:color="auto"/>
            <w:bottom w:val="none" w:sz="0" w:space="0" w:color="auto"/>
            <w:right w:val="none" w:sz="0" w:space="0" w:color="auto"/>
          </w:divBdr>
        </w:div>
        <w:div w:id="1066219818">
          <w:marLeft w:val="640"/>
          <w:marRight w:val="0"/>
          <w:marTop w:val="0"/>
          <w:marBottom w:val="0"/>
          <w:divBdr>
            <w:top w:val="none" w:sz="0" w:space="0" w:color="auto"/>
            <w:left w:val="none" w:sz="0" w:space="0" w:color="auto"/>
            <w:bottom w:val="none" w:sz="0" w:space="0" w:color="auto"/>
            <w:right w:val="none" w:sz="0" w:space="0" w:color="auto"/>
          </w:divBdr>
        </w:div>
        <w:div w:id="603879523">
          <w:marLeft w:val="640"/>
          <w:marRight w:val="0"/>
          <w:marTop w:val="0"/>
          <w:marBottom w:val="0"/>
          <w:divBdr>
            <w:top w:val="none" w:sz="0" w:space="0" w:color="auto"/>
            <w:left w:val="none" w:sz="0" w:space="0" w:color="auto"/>
            <w:bottom w:val="none" w:sz="0" w:space="0" w:color="auto"/>
            <w:right w:val="none" w:sz="0" w:space="0" w:color="auto"/>
          </w:divBdr>
        </w:div>
        <w:div w:id="542257325">
          <w:marLeft w:val="640"/>
          <w:marRight w:val="0"/>
          <w:marTop w:val="0"/>
          <w:marBottom w:val="0"/>
          <w:divBdr>
            <w:top w:val="none" w:sz="0" w:space="0" w:color="auto"/>
            <w:left w:val="none" w:sz="0" w:space="0" w:color="auto"/>
            <w:bottom w:val="none" w:sz="0" w:space="0" w:color="auto"/>
            <w:right w:val="none" w:sz="0" w:space="0" w:color="auto"/>
          </w:divBdr>
        </w:div>
        <w:div w:id="1997487374">
          <w:marLeft w:val="640"/>
          <w:marRight w:val="0"/>
          <w:marTop w:val="0"/>
          <w:marBottom w:val="0"/>
          <w:divBdr>
            <w:top w:val="none" w:sz="0" w:space="0" w:color="auto"/>
            <w:left w:val="none" w:sz="0" w:space="0" w:color="auto"/>
            <w:bottom w:val="none" w:sz="0" w:space="0" w:color="auto"/>
            <w:right w:val="none" w:sz="0" w:space="0" w:color="auto"/>
          </w:divBdr>
        </w:div>
        <w:div w:id="1592932575">
          <w:marLeft w:val="640"/>
          <w:marRight w:val="0"/>
          <w:marTop w:val="0"/>
          <w:marBottom w:val="0"/>
          <w:divBdr>
            <w:top w:val="none" w:sz="0" w:space="0" w:color="auto"/>
            <w:left w:val="none" w:sz="0" w:space="0" w:color="auto"/>
            <w:bottom w:val="none" w:sz="0" w:space="0" w:color="auto"/>
            <w:right w:val="none" w:sz="0" w:space="0" w:color="auto"/>
          </w:divBdr>
        </w:div>
        <w:div w:id="1508401256">
          <w:marLeft w:val="640"/>
          <w:marRight w:val="0"/>
          <w:marTop w:val="0"/>
          <w:marBottom w:val="0"/>
          <w:divBdr>
            <w:top w:val="none" w:sz="0" w:space="0" w:color="auto"/>
            <w:left w:val="none" w:sz="0" w:space="0" w:color="auto"/>
            <w:bottom w:val="none" w:sz="0" w:space="0" w:color="auto"/>
            <w:right w:val="none" w:sz="0" w:space="0" w:color="auto"/>
          </w:divBdr>
        </w:div>
        <w:div w:id="661389676">
          <w:marLeft w:val="640"/>
          <w:marRight w:val="0"/>
          <w:marTop w:val="0"/>
          <w:marBottom w:val="0"/>
          <w:divBdr>
            <w:top w:val="none" w:sz="0" w:space="0" w:color="auto"/>
            <w:left w:val="none" w:sz="0" w:space="0" w:color="auto"/>
            <w:bottom w:val="none" w:sz="0" w:space="0" w:color="auto"/>
            <w:right w:val="none" w:sz="0" w:space="0" w:color="auto"/>
          </w:divBdr>
        </w:div>
        <w:div w:id="585654363">
          <w:marLeft w:val="640"/>
          <w:marRight w:val="0"/>
          <w:marTop w:val="0"/>
          <w:marBottom w:val="0"/>
          <w:divBdr>
            <w:top w:val="none" w:sz="0" w:space="0" w:color="auto"/>
            <w:left w:val="none" w:sz="0" w:space="0" w:color="auto"/>
            <w:bottom w:val="none" w:sz="0" w:space="0" w:color="auto"/>
            <w:right w:val="none" w:sz="0" w:space="0" w:color="auto"/>
          </w:divBdr>
        </w:div>
        <w:div w:id="954218897">
          <w:marLeft w:val="640"/>
          <w:marRight w:val="0"/>
          <w:marTop w:val="0"/>
          <w:marBottom w:val="0"/>
          <w:divBdr>
            <w:top w:val="none" w:sz="0" w:space="0" w:color="auto"/>
            <w:left w:val="none" w:sz="0" w:space="0" w:color="auto"/>
            <w:bottom w:val="none" w:sz="0" w:space="0" w:color="auto"/>
            <w:right w:val="none" w:sz="0" w:space="0" w:color="auto"/>
          </w:divBdr>
        </w:div>
        <w:div w:id="28574423">
          <w:marLeft w:val="640"/>
          <w:marRight w:val="0"/>
          <w:marTop w:val="0"/>
          <w:marBottom w:val="0"/>
          <w:divBdr>
            <w:top w:val="none" w:sz="0" w:space="0" w:color="auto"/>
            <w:left w:val="none" w:sz="0" w:space="0" w:color="auto"/>
            <w:bottom w:val="none" w:sz="0" w:space="0" w:color="auto"/>
            <w:right w:val="none" w:sz="0" w:space="0" w:color="auto"/>
          </w:divBdr>
        </w:div>
        <w:div w:id="143014103">
          <w:marLeft w:val="640"/>
          <w:marRight w:val="0"/>
          <w:marTop w:val="0"/>
          <w:marBottom w:val="0"/>
          <w:divBdr>
            <w:top w:val="none" w:sz="0" w:space="0" w:color="auto"/>
            <w:left w:val="none" w:sz="0" w:space="0" w:color="auto"/>
            <w:bottom w:val="none" w:sz="0" w:space="0" w:color="auto"/>
            <w:right w:val="none" w:sz="0" w:space="0" w:color="auto"/>
          </w:divBdr>
        </w:div>
        <w:div w:id="719864875">
          <w:marLeft w:val="640"/>
          <w:marRight w:val="0"/>
          <w:marTop w:val="0"/>
          <w:marBottom w:val="0"/>
          <w:divBdr>
            <w:top w:val="none" w:sz="0" w:space="0" w:color="auto"/>
            <w:left w:val="none" w:sz="0" w:space="0" w:color="auto"/>
            <w:bottom w:val="none" w:sz="0" w:space="0" w:color="auto"/>
            <w:right w:val="none" w:sz="0" w:space="0" w:color="auto"/>
          </w:divBdr>
        </w:div>
        <w:div w:id="829516329">
          <w:marLeft w:val="640"/>
          <w:marRight w:val="0"/>
          <w:marTop w:val="0"/>
          <w:marBottom w:val="0"/>
          <w:divBdr>
            <w:top w:val="none" w:sz="0" w:space="0" w:color="auto"/>
            <w:left w:val="none" w:sz="0" w:space="0" w:color="auto"/>
            <w:bottom w:val="none" w:sz="0" w:space="0" w:color="auto"/>
            <w:right w:val="none" w:sz="0" w:space="0" w:color="auto"/>
          </w:divBdr>
        </w:div>
        <w:div w:id="1210066144">
          <w:marLeft w:val="640"/>
          <w:marRight w:val="0"/>
          <w:marTop w:val="0"/>
          <w:marBottom w:val="0"/>
          <w:divBdr>
            <w:top w:val="none" w:sz="0" w:space="0" w:color="auto"/>
            <w:left w:val="none" w:sz="0" w:space="0" w:color="auto"/>
            <w:bottom w:val="none" w:sz="0" w:space="0" w:color="auto"/>
            <w:right w:val="none" w:sz="0" w:space="0" w:color="auto"/>
          </w:divBdr>
        </w:div>
        <w:div w:id="816723417">
          <w:marLeft w:val="640"/>
          <w:marRight w:val="0"/>
          <w:marTop w:val="0"/>
          <w:marBottom w:val="0"/>
          <w:divBdr>
            <w:top w:val="none" w:sz="0" w:space="0" w:color="auto"/>
            <w:left w:val="none" w:sz="0" w:space="0" w:color="auto"/>
            <w:bottom w:val="none" w:sz="0" w:space="0" w:color="auto"/>
            <w:right w:val="none" w:sz="0" w:space="0" w:color="auto"/>
          </w:divBdr>
        </w:div>
        <w:div w:id="1811245031">
          <w:marLeft w:val="640"/>
          <w:marRight w:val="0"/>
          <w:marTop w:val="0"/>
          <w:marBottom w:val="0"/>
          <w:divBdr>
            <w:top w:val="none" w:sz="0" w:space="0" w:color="auto"/>
            <w:left w:val="none" w:sz="0" w:space="0" w:color="auto"/>
            <w:bottom w:val="none" w:sz="0" w:space="0" w:color="auto"/>
            <w:right w:val="none" w:sz="0" w:space="0" w:color="auto"/>
          </w:divBdr>
        </w:div>
        <w:div w:id="570310753">
          <w:marLeft w:val="640"/>
          <w:marRight w:val="0"/>
          <w:marTop w:val="0"/>
          <w:marBottom w:val="0"/>
          <w:divBdr>
            <w:top w:val="none" w:sz="0" w:space="0" w:color="auto"/>
            <w:left w:val="none" w:sz="0" w:space="0" w:color="auto"/>
            <w:bottom w:val="none" w:sz="0" w:space="0" w:color="auto"/>
            <w:right w:val="none" w:sz="0" w:space="0" w:color="auto"/>
          </w:divBdr>
        </w:div>
        <w:div w:id="1929805253">
          <w:marLeft w:val="640"/>
          <w:marRight w:val="0"/>
          <w:marTop w:val="0"/>
          <w:marBottom w:val="0"/>
          <w:divBdr>
            <w:top w:val="none" w:sz="0" w:space="0" w:color="auto"/>
            <w:left w:val="none" w:sz="0" w:space="0" w:color="auto"/>
            <w:bottom w:val="none" w:sz="0" w:space="0" w:color="auto"/>
            <w:right w:val="none" w:sz="0" w:space="0" w:color="auto"/>
          </w:divBdr>
        </w:div>
        <w:div w:id="161169558">
          <w:marLeft w:val="640"/>
          <w:marRight w:val="0"/>
          <w:marTop w:val="0"/>
          <w:marBottom w:val="0"/>
          <w:divBdr>
            <w:top w:val="none" w:sz="0" w:space="0" w:color="auto"/>
            <w:left w:val="none" w:sz="0" w:space="0" w:color="auto"/>
            <w:bottom w:val="none" w:sz="0" w:space="0" w:color="auto"/>
            <w:right w:val="none" w:sz="0" w:space="0" w:color="auto"/>
          </w:divBdr>
        </w:div>
        <w:div w:id="1481000493">
          <w:marLeft w:val="640"/>
          <w:marRight w:val="0"/>
          <w:marTop w:val="0"/>
          <w:marBottom w:val="0"/>
          <w:divBdr>
            <w:top w:val="none" w:sz="0" w:space="0" w:color="auto"/>
            <w:left w:val="none" w:sz="0" w:space="0" w:color="auto"/>
            <w:bottom w:val="none" w:sz="0" w:space="0" w:color="auto"/>
            <w:right w:val="none" w:sz="0" w:space="0" w:color="auto"/>
          </w:divBdr>
        </w:div>
        <w:div w:id="1102216003">
          <w:marLeft w:val="640"/>
          <w:marRight w:val="0"/>
          <w:marTop w:val="0"/>
          <w:marBottom w:val="0"/>
          <w:divBdr>
            <w:top w:val="none" w:sz="0" w:space="0" w:color="auto"/>
            <w:left w:val="none" w:sz="0" w:space="0" w:color="auto"/>
            <w:bottom w:val="none" w:sz="0" w:space="0" w:color="auto"/>
            <w:right w:val="none" w:sz="0" w:space="0" w:color="auto"/>
          </w:divBdr>
        </w:div>
        <w:div w:id="1690332089">
          <w:marLeft w:val="640"/>
          <w:marRight w:val="0"/>
          <w:marTop w:val="0"/>
          <w:marBottom w:val="0"/>
          <w:divBdr>
            <w:top w:val="none" w:sz="0" w:space="0" w:color="auto"/>
            <w:left w:val="none" w:sz="0" w:space="0" w:color="auto"/>
            <w:bottom w:val="none" w:sz="0" w:space="0" w:color="auto"/>
            <w:right w:val="none" w:sz="0" w:space="0" w:color="auto"/>
          </w:divBdr>
        </w:div>
        <w:div w:id="1052388075">
          <w:marLeft w:val="640"/>
          <w:marRight w:val="0"/>
          <w:marTop w:val="0"/>
          <w:marBottom w:val="0"/>
          <w:divBdr>
            <w:top w:val="none" w:sz="0" w:space="0" w:color="auto"/>
            <w:left w:val="none" w:sz="0" w:space="0" w:color="auto"/>
            <w:bottom w:val="none" w:sz="0" w:space="0" w:color="auto"/>
            <w:right w:val="none" w:sz="0" w:space="0" w:color="auto"/>
          </w:divBdr>
        </w:div>
        <w:div w:id="544146317">
          <w:marLeft w:val="640"/>
          <w:marRight w:val="0"/>
          <w:marTop w:val="0"/>
          <w:marBottom w:val="0"/>
          <w:divBdr>
            <w:top w:val="none" w:sz="0" w:space="0" w:color="auto"/>
            <w:left w:val="none" w:sz="0" w:space="0" w:color="auto"/>
            <w:bottom w:val="none" w:sz="0" w:space="0" w:color="auto"/>
            <w:right w:val="none" w:sz="0" w:space="0" w:color="auto"/>
          </w:divBdr>
        </w:div>
        <w:div w:id="808088734">
          <w:marLeft w:val="640"/>
          <w:marRight w:val="0"/>
          <w:marTop w:val="0"/>
          <w:marBottom w:val="0"/>
          <w:divBdr>
            <w:top w:val="none" w:sz="0" w:space="0" w:color="auto"/>
            <w:left w:val="none" w:sz="0" w:space="0" w:color="auto"/>
            <w:bottom w:val="none" w:sz="0" w:space="0" w:color="auto"/>
            <w:right w:val="none" w:sz="0" w:space="0" w:color="auto"/>
          </w:divBdr>
        </w:div>
        <w:div w:id="231934526">
          <w:marLeft w:val="640"/>
          <w:marRight w:val="0"/>
          <w:marTop w:val="0"/>
          <w:marBottom w:val="0"/>
          <w:divBdr>
            <w:top w:val="none" w:sz="0" w:space="0" w:color="auto"/>
            <w:left w:val="none" w:sz="0" w:space="0" w:color="auto"/>
            <w:bottom w:val="none" w:sz="0" w:space="0" w:color="auto"/>
            <w:right w:val="none" w:sz="0" w:space="0" w:color="auto"/>
          </w:divBdr>
        </w:div>
        <w:div w:id="2130003014">
          <w:marLeft w:val="640"/>
          <w:marRight w:val="0"/>
          <w:marTop w:val="0"/>
          <w:marBottom w:val="0"/>
          <w:divBdr>
            <w:top w:val="none" w:sz="0" w:space="0" w:color="auto"/>
            <w:left w:val="none" w:sz="0" w:space="0" w:color="auto"/>
            <w:bottom w:val="none" w:sz="0" w:space="0" w:color="auto"/>
            <w:right w:val="none" w:sz="0" w:space="0" w:color="auto"/>
          </w:divBdr>
        </w:div>
        <w:div w:id="1150563456">
          <w:marLeft w:val="640"/>
          <w:marRight w:val="0"/>
          <w:marTop w:val="0"/>
          <w:marBottom w:val="0"/>
          <w:divBdr>
            <w:top w:val="none" w:sz="0" w:space="0" w:color="auto"/>
            <w:left w:val="none" w:sz="0" w:space="0" w:color="auto"/>
            <w:bottom w:val="none" w:sz="0" w:space="0" w:color="auto"/>
            <w:right w:val="none" w:sz="0" w:space="0" w:color="auto"/>
          </w:divBdr>
        </w:div>
        <w:div w:id="793838868">
          <w:marLeft w:val="640"/>
          <w:marRight w:val="0"/>
          <w:marTop w:val="0"/>
          <w:marBottom w:val="0"/>
          <w:divBdr>
            <w:top w:val="none" w:sz="0" w:space="0" w:color="auto"/>
            <w:left w:val="none" w:sz="0" w:space="0" w:color="auto"/>
            <w:bottom w:val="none" w:sz="0" w:space="0" w:color="auto"/>
            <w:right w:val="none" w:sz="0" w:space="0" w:color="auto"/>
          </w:divBdr>
        </w:div>
        <w:div w:id="1247885564">
          <w:marLeft w:val="640"/>
          <w:marRight w:val="0"/>
          <w:marTop w:val="0"/>
          <w:marBottom w:val="0"/>
          <w:divBdr>
            <w:top w:val="none" w:sz="0" w:space="0" w:color="auto"/>
            <w:left w:val="none" w:sz="0" w:space="0" w:color="auto"/>
            <w:bottom w:val="none" w:sz="0" w:space="0" w:color="auto"/>
            <w:right w:val="none" w:sz="0" w:space="0" w:color="auto"/>
          </w:divBdr>
        </w:div>
        <w:div w:id="706563052">
          <w:marLeft w:val="640"/>
          <w:marRight w:val="0"/>
          <w:marTop w:val="0"/>
          <w:marBottom w:val="0"/>
          <w:divBdr>
            <w:top w:val="none" w:sz="0" w:space="0" w:color="auto"/>
            <w:left w:val="none" w:sz="0" w:space="0" w:color="auto"/>
            <w:bottom w:val="none" w:sz="0" w:space="0" w:color="auto"/>
            <w:right w:val="none" w:sz="0" w:space="0" w:color="auto"/>
          </w:divBdr>
        </w:div>
        <w:div w:id="1186210331">
          <w:marLeft w:val="640"/>
          <w:marRight w:val="0"/>
          <w:marTop w:val="0"/>
          <w:marBottom w:val="0"/>
          <w:divBdr>
            <w:top w:val="none" w:sz="0" w:space="0" w:color="auto"/>
            <w:left w:val="none" w:sz="0" w:space="0" w:color="auto"/>
            <w:bottom w:val="none" w:sz="0" w:space="0" w:color="auto"/>
            <w:right w:val="none" w:sz="0" w:space="0" w:color="auto"/>
          </w:divBdr>
        </w:div>
      </w:divsChild>
    </w:div>
    <w:div w:id="2078672412">
      <w:bodyDiv w:val="1"/>
      <w:marLeft w:val="0"/>
      <w:marRight w:val="0"/>
      <w:marTop w:val="0"/>
      <w:marBottom w:val="0"/>
      <w:divBdr>
        <w:top w:val="none" w:sz="0" w:space="0" w:color="auto"/>
        <w:left w:val="none" w:sz="0" w:space="0" w:color="auto"/>
        <w:bottom w:val="none" w:sz="0" w:space="0" w:color="auto"/>
        <w:right w:val="none" w:sz="0" w:space="0" w:color="auto"/>
      </w:divBdr>
      <w:divsChild>
        <w:div w:id="1259407888">
          <w:marLeft w:val="640"/>
          <w:marRight w:val="0"/>
          <w:marTop w:val="0"/>
          <w:marBottom w:val="0"/>
          <w:divBdr>
            <w:top w:val="none" w:sz="0" w:space="0" w:color="auto"/>
            <w:left w:val="none" w:sz="0" w:space="0" w:color="auto"/>
            <w:bottom w:val="none" w:sz="0" w:space="0" w:color="auto"/>
            <w:right w:val="none" w:sz="0" w:space="0" w:color="auto"/>
          </w:divBdr>
        </w:div>
        <w:div w:id="466364483">
          <w:marLeft w:val="640"/>
          <w:marRight w:val="0"/>
          <w:marTop w:val="0"/>
          <w:marBottom w:val="0"/>
          <w:divBdr>
            <w:top w:val="none" w:sz="0" w:space="0" w:color="auto"/>
            <w:left w:val="none" w:sz="0" w:space="0" w:color="auto"/>
            <w:bottom w:val="none" w:sz="0" w:space="0" w:color="auto"/>
            <w:right w:val="none" w:sz="0" w:space="0" w:color="auto"/>
          </w:divBdr>
        </w:div>
        <w:div w:id="812453935">
          <w:marLeft w:val="640"/>
          <w:marRight w:val="0"/>
          <w:marTop w:val="0"/>
          <w:marBottom w:val="0"/>
          <w:divBdr>
            <w:top w:val="none" w:sz="0" w:space="0" w:color="auto"/>
            <w:left w:val="none" w:sz="0" w:space="0" w:color="auto"/>
            <w:bottom w:val="none" w:sz="0" w:space="0" w:color="auto"/>
            <w:right w:val="none" w:sz="0" w:space="0" w:color="auto"/>
          </w:divBdr>
        </w:div>
        <w:div w:id="1499690671">
          <w:marLeft w:val="640"/>
          <w:marRight w:val="0"/>
          <w:marTop w:val="0"/>
          <w:marBottom w:val="0"/>
          <w:divBdr>
            <w:top w:val="none" w:sz="0" w:space="0" w:color="auto"/>
            <w:left w:val="none" w:sz="0" w:space="0" w:color="auto"/>
            <w:bottom w:val="none" w:sz="0" w:space="0" w:color="auto"/>
            <w:right w:val="none" w:sz="0" w:space="0" w:color="auto"/>
          </w:divBdr>
        </w:div>
        <w:div w:id="975332860">
          <w:marLeft w:val="640"/>
          <w:marRight w:val="0"/>
          <w:marTop w:val="0"/>
          <w:marBottom w:val="0"/>
          <w:divBdr>
            <w:top w:val="none" w:sz="0" w:space="0" w:color="auto"/>
            <w:left w:val="none" w:sz="0" w:space="0" w:color="auto"/>
            <w:bottom w:val="none" w:sz="0" w:space="0" w:color="auto"/>
            <w:right w:val="none" w:sz="0" w:space="0" w:color="auto"/>
          </w:divBdr>
        </w:div>
        <w:div w:id="364016811">
          <w:marLeft w:val="640"/>
          <w:marRight w:val="0"/>
          <w:marTop w:val="0"/>
          <w:marBottom w:val="0"/>
          <w:divBdr>
            <w:top w:val="none" w:sz="0" w:space="0" w:color="auto"/>
            <w:left w:val="none" w:sz="0" w:space="0" w:color="auto"/>
            <w:bottom w:val="none" w:sz="0" w:space="0" w:color="auto"/>
            <w:right w:val="none" w:sz="0" w:space="0" w:color="auto"/>
          </w:divBdr>
        </w:div>
        <w:div w:id="1546065652">
          <w:marLeft w:val="640"/>
          <w:marRight w:val="0"/>
          <w:marTop w:val="0"/>
          <w:marBottom w:val="0"/>
          <w:divBdr>
            <w:top w:val="none" w:sz="0" w:space="0" w:color="auto"/>
            <w:left w:val="none" w:sz="0" w:space="0" w:color="auto"/>
            <w:bottom w:val="none" w:sz="0" w:space="0" w:color="auto"/>
            <w:right w:val="none" w:sz="0" w:space="0" w:color="auto"/>
          </w:divBdr>
        </w:div>
        <w:div w:id="811869814">
          <w:marLeft w:val="640"/>
          <w:marRight w:val="0"/>
          <w:marTop w:val="0"/>
          <w:marBottom w:val="0"/>
          <w:divBdr>
            <w:top w:val="none" w:sz="0" w:space="0" w:color="auto"/>
            <w:left w:val="none" w:sz="0" w:space="0" w:color="auto"/>
            <w:bottom w:val="none" w:sz="0" w:space="0" w:color="auto"/>
            <w:right w:val="none" w:sz="0" w:space="0" w:color="auto"/>
          </w:divBdr>
        </w:div>
        <w:div w:id="245194714">
          <w:marLeft w:val="640"/>
          <w:marRight w:val="0"/>
          <w:marTop w:val="0"/>
          <w:marBottom w:val="0"/>
          <w:divBdr>
            <w:top w:val="none" w:sz="0" w:space="0" w:color="auto"/>
            <w:left w:val="none" w:sz="0" w:space="0" w:color="auto"/>
            <w:bottom w:val="none" w:sz="0" w:space="0" w:color="auto"/>
            <w:right w:val="none" w:sz="0" w:space="0" w:color="auto"/>
          </w:divBdr>
        </w:div>
        <w:div w:id="1563179212">
          <w:marLeft w:val="640"/>
          <w:marRight w:val="0"/>
          <w:marTop w:val="0"/>
          <w:marBottom w:val="0"/>
          <w:divBdr>
            <w:top w:val="none" w:sz="0" w:space="0" w:color="auto"/>
            <w:left w:val="none" w:sz="0" w:space="0" w:color="auto"/>
            <w:bottom w:val="none" w:sz="0" w:space="0" w:color="auto"/>
            <w:right w:val="none" w:sz="0" w:space="0" w:color="auto"/>
          </w:divBdr>
        </w:div>
        <w:div w:id="2042243566">
          <w:marLeft w:val="640"/>
          <w:marRight w:val="0"/>
          <w:marTop w:val="0"/>
          <w:marBottom w:val="0"/>
          <w:divBdr>
            <w:top w:val="none" w:sz="0" w:space="0" w:color="auto"/>
            <w:left w:val="none" w:sz="0" w:space="0" w:color="auto"/>
            <w:bottom w:val="none" w:sz="0" w:space="0" w:color="auto"/>
            <w:right w:val="none" w:sz="0" w:space="0" w:color="auto"/>
          </w:divBdr>
        </w:div>
        <w:div w:id="618492213">
          <w:marLeft w:val="640"/>
          <w:marRight w:val="0"/>
          <w:marTop w:val="0"/>
          <w:marBottom w:val="0"/>
          <w:divBdr>
            <w:top w:val="none" w:sz="0" w:space="0" w:color="auto"/>
            <w:left w:val="none" w:sz="0" w:space="0" w:color="auto"/>
            <w:bottom w:val="none" w:sz="0" w:space="0" w:color="auto"/>
            <w:right w:val="none" w:sz="0" w:space="0" w:color="auto"/>
          </w:divBdr>
        </w:div>
        <w:div w:id="610011340">
          <w:marLeft w:val="640"/>
          <w:marRight w:val="0"/>
          <w:marTop w:val="0"/>
          <w:marBottom w:val="0"/>
          <w:divBdr>
            <w:top w:val="none" w:sz="0" w:space="0" w:color="auto"/>
            <w:left w:val="none" w:sz="0" w:space="0" w:color="auto"/>
            <w:bottom w:val="none" w:sz="0" w:space="0" w:color="auto"/>
            <w:right w:val="none" w:sz="0" w:space="0" w:color="auto"/>
          </w:divBdr>
        </w:div>
        <w:div w:id="73162635">
          <w:marLeft w:val="640"/>
          <w:marRight w:val="0"/>
          <w:marTop w:val="0"/>
          <w:marBottom w:val="0"/>
          <w:divBdr>
            <w:top w:val="none" w:sz="0" w:space="0" w:color="auto"/>
            <w:left w:val="none" w:sz="0" w:space="0" w:color="auto"/>
            <w:bottom w:val="none" w:sz="0" w:space="0" w:color="auto"/>
            <w:right w:val="none" w:sz="0" w:space="0" w:color="auto"/>
          </w:divBdr>
        </w:div>
        <w:div w:id="2034726731">
          <w:marLeft w:val="640"/>
          <w:marRight w:val="0"/>
          <w:marTop w:val="0"/>
          <w:marBottom w:val="0"/>
          <w:divBdr>
            <w:top w:val="none" w:sz="0" w:space="0" w:color="auto"/>
            <w:left w:val="none" w:sz="0" w:space="0" w:color="auto"/>
            <w:bottom w:val="none" w:sz="0" w:space="0" w:color="auto"/>
            <w:right w:val="none" w:sz="0" w:space="0" w:color="auto"/>
          </w:divBdr>
        </w:div>
        <w:div w:id="847135134">
          <w:marLeft w:val="640"/>
          <w:marRight w:val="0"/>
          <w:marTop w:val="0"/>
          <w:marBottom w:val="0"/>
          <w:divBdr>
            <w:top w:val="none" w:sz="0" w:space="0" w:color="auto"/>
            <w:left w:val="none" w:sz="0" w:space="0" w:color="auto"/>
            <w:bottom w:val="none" w:sz="0" w:space="0" w:color="auto"/>
            <w:right w:val="none" w:sz="0" w:space="0" w:color="auto"/>
          </w:divBdr>
        </w:div>
        <w:div w:id="1933051228">
          <w:marLeft w:val="640"/>
          <w:marRight w:val="0"/>
          <w:marTop w:val="0"/>
          <w:marBottom w:val="0"/>
          <w:divBdr>
            <w:top w:val="none" w:sz="0" w:space="0" w:color="auto"/>
            <w:left w:val="none" w:sz="0" w:space="0" w:color="auto"/>
            <w:bottom w:val="none" w:sz="0" w:space="0" w:color="auto"/>
            <w:right w:val="none" w:sz="0" w:space="0" w:color="auto"/>
          </w:divBdr>
        </w:div>
        <w:div w:id="589200365">
          <w:marLeft w:val="640"/>
          <w:marRight w:val="0"/>
          <w:marTop w:val="0"/>
          <w:marBottom w:val="0"/>
          <w:divBdr>
            <w:top w:val="none" w:sz="0" w:space="0" w:color="auto"/>
            <w:left w:val="none" w:sz="0" w:space="0" w:color="auto"/>
            <w:bottom w:val="none" w:sz="0" w:space="0" w:color="auto"/>
            <w:right w:val="none" w:sz="0" w:space="0" w:color="auto"/>
          </w:divBdr>
        </w:div>
        <w:div w:id="1717314137">
          <w:marLeft w:val="640"/>
          <w:marRight w:val="0"/>
          <w:marTop w:val="0"/>
          <w:marBottom w:val="0"/>
          <w:divBdr>
            <w:top w:val="none" w:sz="0" w:space="0" w:color="auto"/>
            <w:left w:val="none" w:sz="0" w:space="0" w:color="auto"/>
            <w:bottom w:val="none" w:sz="0" w:space="0" w:color="auto"/>
            <w:right w:val="none" w:sz="0" w:space="0" w:color="auto"/>
          </w:divBdr>
        </w:div>
        <w:div w:id="1258372370">
          <w:marLeft w:val="640"/>
          <w:marRight w:val="0"/>
          <w:marTop w:val="0"/>
          <w:marBottom w:val="0"/>
          <w:divBdr>
            <w:top w:val="none" w:sz="0" w:space="0" w:color="auto"/>
            <w:left w:val="none" w:sz="0" w:space="0" w:color="auto"/>
            <w:bottom w:val="none" w:sz="0" w:space="0" w:color="auto"/>
            <w:right w:val="none" w:sz="0" w:space="0" w:color="auto"/>
          </w:divBdr>
        </w:div>
        <w:div w:id="1783916959">
          <w:marLeft w:val="640"/>
          <w:marRight w:val="0"/>
          <w:marTop w:val="0"/>
          <w:marBottom w:val="0"/>
          <w:divBdr>
            <w:top w:val="none" w:sz="0" w:space="0" w:color="auto"/>
            <w:left w:val="none" w:sz="0" w:space="0" w:color="auto"/>
            <w:bottom w:val="none" w:sz="0" w:space="0" w:color="auto"/>
            <w:right w:val="none" w:sz="0" w:space="0" w:color="auto"/>
          </w:divBdr>
        </w:div>
        <w:div w:id="464399038">
          <w:marLeft w:val="640"/>
          <w:marRight w:val="0"/>
          <w:marTop w:val="0"/>
          <w:marBottom w:val="0"/>
          <w:divBdr>
            <w:top w:val="none" w:sz="0" w:space="0" w:color="auto"/>
            <w:left w:val="none" w:sz="0" w:space="0" w:color="auto"/>
            <w:bottom w:val="none" w:sz="0" w:space="0" w:color="auto"/>
            <w:right w:val="none" w:sz="0" w:space="0" w:color="auto"/>
          </w:divBdr>
        </w:div>
        <w:div w:id="1628778911">
          <w:marLeft w:val="640"/>
          <w:marRight w:val="0"/>
          <w:marTop w:val="0"/>
          <w:marBottom w:val="0"/>
          <w:divBdr>
            <w:top w:val="none" w:sz="0" w:space="0" w:color="auto"/>
            <w:left w:val="none" w:sz="0" w:space="0" w:color="auto"/>
            <w:bottom w:val="none" w:sz="0" w:space="0" w:color="auto"/>
            <w:right w:val="none" w:sz="0" w:space="0" w:color="auto"/>
          </w:divBdr>
        </w:div>
        <w:div w:id="1033188335">
          <w:marLeft w:val="640"/>
          <w:marRight w:val="0"/>
          <w:marTop w:val="0"/>
          <w:marBottom w:val="0"/>
          <w:divBdr>
            <w:top w:val="none" w:sz="0" w:space="0" w:color="auto"/>
            <w:left w:val="none" w:sz="0" w:space="0" w:color="auto"/>
            <w:bottom w:val="none" w:sz="0" w:space="0" w:color="auto"/>
            <w:right w:val="none" w:sz="0" w:space="0" w:color="auto"/>
          </w:divBdr>
        </w:div>
        <w:div w:id="1839268028">
          <w:marLeft w:val="640"/>
          <w:marRight w:val="0"/>
          <w:marTop w:val="0"/>
          <w:marBottom w:val="0"/>
          <w:divBdr>
            <w:top w:val="none" w:sz="0" w:space="0" w:color="auto"/>
            <w:left w:val="none" w:sz="0" w:space="0" w:color="auto"/>
            <w:bottom w:val="none" w:sz="0" w:space="0" w:color="auto"/>
            <w:right w:val="none" w:sz="0" w:space="0" w:color="auto"/>
          </w:divBdr>
        </w:div>
        <w:div w:id="1043292278">
          <w:marLeft w:val="640"/>
          <w:marRight w:val="0"/>
          <w:marTop w:val="0"/>
          <w:marBottom w:val="0"/>
          <w:divBdr>
            <w:top w:val="none" w:sz="0" w:space="0" w:color="auto"/>
            <w:left w:val="none" w:sz="0" w:space="0" w:color="auto"/>
            <w:bottom w:val="none" w:sz="0" w:space="0" w:color="auto"/>
            <w:right w:val="none" w:sz="0" w:space="0" w:color="auto"/>
          </w:divBdr>
        </w:div>
        <w:div w:id="827596235">
          <w:marLeft w:val="640"/>
          <w:marRight w:val="0"/>
          <w:marTop w:val="0"/>
          <w:marBottom w:val="0"/>
          <w:divBdr>
            <w:top w:val="none" w:sz="0" w:space="0" w:color="auto"/>
            <w:left w:val="none" w:sz="0" w:space="0" w:color="auto"/>
            <w:bottom w:val="none" w:sz="0" w:space="0" w:color="auto"/>
            <w:right w:val="none" w:sz="0" w:space="0" w:color="auto"/>
          </w:divBdr>
        </w:div>
        <w:div w:id="2006935284">
          <w:marLeft w:val="640"/>
          <w:marRight w:val="0"/>
          <w:marTop w:val="0"/>
          <w:marBottom w:val="0"/>
          <w:divBdr>
            <w:top w:val="none" w:sz="0" w:space="0" w:color="auto"/>
            <w:left w:val="none" w:sz="0" w:space="0" w:color="auto"/>
            <w:bottom w:val="none" w:sz="0" w:space="0" w:color="auto"/>
            <w:right w:val="none" w:sz="0" w:space="0" w:color="auto"/>
          </w:divBdr>
        </w:div>
        <w:div w:id="1078600531">
          <w:marLeft w:val="640"/>
          <w:marRight w:val="0"/>
          <w:marTop w:val="0"/>
          <w:marBottom w:val="0"/>
          <w:divBdr>
            <w:top w:val="none" w:sz="0" w:space="0" w:color="auto"/>
            <w:left w:val="none" w:sz="0" w:space="0" w:color="auto"/>
            <w:bottom w:val="none" w:sz="0" w:space="0" w:color="auto"/>
            <w:right w:val="none" w:sz="0" w:space="0" w:color="auto"/>
          </w:divBdr>
        </w:div>
        <w:div w:id="1068646999">
          <w:marLeft w:val="640"/>
          <w:marRight w:val="0"/>
          <w:marTop w:val="0"/>
          <w:marBottom w:val="0"/>
          <w:divBdr>
            <w:top w:val="none" w:sz="0" w:space="0" w:color="auto"/>
            <w:left w:val="none" w:sz="0" w:space="0" w:color="auto"/>
            <w:bottom w:val="none" w:sz="0" w:space="0" w:color="auto"/>
            <w:right w:val="none" w:sz="0" w:space="0" w:color="auto"/>
          </w:divBdr>
        </w:div>
        <w:div w:id="603729824">
          <w:marLeft w:val="640"/>
          <w:marRight w:val="0"/>
          <w:marTop w:val="0"/>
          <w:marBottom w:val="0"/>
          <w:divBdr>
            <w:top w:val="none" w:sz="0" w:space="0" w:color="auto"/>
            <w:left w:val="none" w:sz="0" w:space="0" w:color="auto"/>
            <w:bottom w:val="none" w:sz="0" w:space="0" w:color="auto"/>
            <w:right w:val="none" w:sz="0" w:space="0" w:color="auto"/>
          </w:divBdr>
        </w:div>
        <w:div w:id="310014824">
          <w:marLeft w:val="640"/>
          <w:marRight w:val="0"/>
          <w:marTop w:val="0"/>
          <w:marBottom w:val="0"/>
          <w:divBdr>
            <w:top w:val="none" w:sz="0" w:space="0" w:color="auto"/>
            <w:left w:val="none" w:sz="0" w:space="0" w:color="auto"/>
            <w:bottom w:val="none" w:sz="0" w:space="0" w:color="auto"/>
            <w:right w:val="none" w:sz="0" w:space="0" w:color="auto"/>
          </w:divBdr>
        </w:div>
        <w:div w:id="20858981">
          <w:marLeft w:val="640"/>
          <w:marRight w:val="0"/>
          <w:marTop w:val="0"/>
          <w:marBottom w:val="0"/>
          <w:divBdr>
            <w:top w:val="none" w:sz="0" w:space="0" w:color="auto"/>
            <w:left w:val="none" w:sz="0" w:space="0" w:color="auto"/>
            <w:bottom w:val="none" w:sz="0" w:space="0" w:color="auto"/>
            <w:right w:val="none" w:sz="0" w:space="0" w:color="auto"/>
          </w:divBdr>
        </w:div>
        <w:div w:id="1821775726">
          <w:marLeft w:val="640"/>
          <w:marRight w:val="0"/>
          <w:marTop w:val="0"/>
          <w:marBottom w:val="0"/>
          <w:divBdr>
            <w:top w:val="none" w:sz="0" w:space="0" w:color="auto"/>
            <w:left w:val="none" w:sz="0" w:space="0" w:color="auto"/>
            <w:bottom w:val="none" w:sz="0" w:space="0" w:color="auto"/>
            <w:right w:val="none" w:sz="0" w:space="0" w:color="auto"/>
          </w:divBdr>
        </w:div>
        <w:div w:id="1555316808">
          <w:marLeft w:val="640"/>
          <w:marRight w:val="0"/>
          <w:marTop w:val="0"/>
          <w:marBottom w:val="0"/>
          <w:divBdr>
            <w:top w:val="none" w:sz="0" w:space="0" w:color="auto"/>
            <w:left w:val="none" w:sz="0" w:space="0" w:color="auto"/>
            <w:bottom w:val="none" w:sz="0" w:space="0" w:color="auto"/>
            <w:right w:val="none" w:sz="0" w:space="0" w:color="auto"/>
          </w:divBdr>
        </w:div>
        <w:div w:id="653224095">
          <w:marLeft w:val="640"/>
          <w:marRight w:val="0"/>
          <w:marTop w:val="0"/>
          <w:marBottom w:val="0"/>
          <w:divBdr>
            <w:top w:val="none" w:sz="0" w:space="0" w:color="auto"/>
            <w:left w:val="none" w:sz="0" w:space="0" w:color="auto"/>
            <w:bottom w:val="none" w:sz="0" w:space="0" w:color="auto"/>
            <w:right w:val="none" w:sz="0" w:space="0" w:color="auto"/>
          </w:divBdr>
        </w:div>
        <w:div w:id="1157501861">
          <w:marLeft w:val="640"/>
          <w:marRight w:val="0"/>
          <w:marTop w:val="0"/>
          <w:marBottom w:val="0"/>
          <w:divBdr>
            <w:top w:val="none" w:sz="0" w:space="0" w:color="auto"/>
            <w:left w:val="none" w:sz="0" w:space="0" w:color="auto"/>
            <w:bottom w:val="none" w:sz="0" w:space="0" w:color="auto"/>
            <w:right w:val="none" w:sz="0" w:space="0" w:color="auto"/>
          </w:divBdr>
        </w:div>
        <w:div w:id="617760254">
          <w:marLeft w:val="640"/>
          <w:marRight w:val="0"/>
          <w:marTop w:val="0"/>
          <w:marBottom w:val="0"/>
          <w:divBdr>
            <w:top w:val="none" w:sz="0" w:space="0" w:color="auto"/>
            <w:left w:val="none" w:sz="0" w:space="0" w:color="auto"/>
            <w:bottom w:val="none" w:sz="0" w:space="0" w:color="auto"/>
            <w:right w:val="none" w:sz="0" w:space="0" w:color="auto"/>
          </w:divBdr>
        </w:div>
        <w:div w:id="1068655198">
          <w:marLeft w:val="640"/>
          <w:marRight w:val="0"/>
          <w:marTop w:val="0"/>
          <w:marBottom w:val="0"/>
          <w:divBdr>
            <w:top w:val="none" w:sz="0" w:space="0" w:color="auto"/>
            <w:left w:val="none" w:sz="0" w:space="0" w:color="auto"/>
            <w:bottom w:val="none" w:sz="0" w:space="0" w:color="auto"/>
            <w:right w:val="none" w:sz="0" w:space="0" w:color="auto"/>
          </w:divBdr>
        </w:div>
        <w:div w:id="1631665063">
          <w:marLeft w:val="640"/>
          <w:marRight w:val="0"/>
          <w:marTop w:val="0"/>
          <w:marBottom w:val="0"/>
          <w:divBdr>
            <w:top w:val="none" w:sz="0" w:space="0" w:color="auto"/>
            <w:left w:val="none" w:sz="0" w:space="0" w:color="auto"/>
            <w:bottom w:val="none" w:sz="0" w:space="0" w:color="auto"/>
            <w:right w:val="none" w:sz="0" w:space="0" w:color="auto"/>
          </w:divBdr>
        </w:div>
        <w:div w:id="77287967">
          <w:marLeft w:val="640"/>
          <w:marRight w:val="0"/>
          <w:marTop w:val="0"/>
          <w:marBottom w:val="0"/>
          <w:divBdr>
            <w:top w:val="none" w:sz="0" w:space="0" w:color="auto"/>
            <w:left w:val="none" w:sz="0" w:space="0" w:color="auto"/>
            <w:bottom w:val="none" w:sz="0" w:space="0" w:color="auto"/>
            <w:right w:val="none" w:sz="0" w:space="0" w:color="auto"/>
          </w:divBdr>
        </w:div>
        <w:div w:id="192421971">
          <w:marLeft w:val="640"/>
          <w:marRight w:val="0"/>
          <w:marTop w:val="0"/>
          <w:marBottom w:val="0"/>
          <w:divBdr>
            <w:top w:val="none" w:sz="0" w:space="0" w:color="auto"/>
            <w:left w:val="none" w:sz="0" w:space="0" w:color="auto"/>
            <w:bottom w:val="none" w:sz="0" w:space="0" w:color="auto"/>
            <w:right w:val="none" w:sz="0" w:space="0" w:color="auto"/>
          </w:divBdr>
        </w:div>
        <w:div w:id="395202775">
          <w:marLeft w:val="640"/>
          <w:marRight w:val="0"/>
          <w:marTop w:val="0"/>
          <w:marBottom w:val="0"/>
          <w:divBdr>
            <w:top w:val="none" w:sz="0" w:space="0" w:color="auto"/>
            <w:left w:val="none" w:sz="0" w:space="0" w:color="auto"/>
            <w:bottom w:val="none" w:sz="0" w:space="0" w:color="auto"/>
            <w:right w:val="none" w:sz="0" w:space="0" w:color="auto"/>
          </w:divBdr>
        </w:div>
        <w:div w:id="1988703612">
          <w:marLeft w:val="640"/>
          <w:marRight w:val="0"/>
          <w:marTop w:val="0"/>
          <w:marBottom w:val="0"/>
          <w:divBdr>
            <w:top w:val="none" w:sz="0" w:space="0" w:color="auto"/>
            <w:left w:val="none" w:sz="0" w:space="0" w:color="auto"/>
            <w:bottom w:val="none" w:sz="0" w:space="0" w:color="auto"/>
            <w:right w:val="none" w:sz="0" w:space="0" w:color="auto"/>
          </w:divBdr>
        </w:div>
        <w:div w:id="2110198206">
          <w:marLeft w:val="640"/>
          <w:marRight w:val="0"/>
          <w:marTop w:val="0"/>
          <w:marBottom w:val="0"/>
          <w:divBdr>
            <w:top w:val="none" w:sz="0" w:space="0" w:color="auto"/>
            <w:left w:val="none" w:sz="0" w:space="0" w:color="auto"/>
            <w:bottom w:val="none" w:sz="0" w:space="0" w:color="auto"/>
            <w:right w:val="none" w:sz="0" w:space="0" w:color="auto"/>
          </w:divBdr>
        </w:div>
        <w:div w:id="1001464671">
          <w:marLeft w:val="640"/>
          <w:marRight w:val="0"/>
          <w:marTop w:val="0"/>
          <w:marBottom w:val="0"/>
          <w:divBdr>
            <w:top w:val="none" w:sz="0" w:space="0" w:color="auto"/>
            <w:left w:val="none" w:sz="0" w:space="0" w:color="auto"/>
            <w:bottom w:val="none" w:sz="0" w:space="0" w:color="auto"/>
            <w:right w:val="none" w:sz="0" w:space="0" w:color="auto"/>
          </w:divBdr>
        </w:div>
        <w:div w:id="359286568">
          <w:marLeft w:val="640"/>
          <w:marRight w:val="0"/>
          <w:marTop w:val="0"/>
          <w:marBottom w:val="0"/>
          <w:divBdr>
            <w:top w:val="none" w:sz="0" w:space="0" w:color="auto"/>
            <w:left w:val="none" w:sz="0" w:space="0" w:color="auto"/>
            <w:bottom w:val="none" w:sz="0" w:space="0" w:color="auto"/>
            <w:right w:val="none" w:sz="0" w:space="0" w:color="auto"/>
          </w:divBdr>
        </w:div>
        <w:div w:id="1777869509">
          <w:marLeft w:val="640"/>
          <w:marRight w:val="0"/>
          <w:marTop w:val="0"/>
          <w:marBottom w:val="0"/>
          <w:divBdr>
            <w:top w:val="none" w:sz="0" w:space="0" w:color="auto"/>
            <w:left w:val="none" w:sz="0" w:space="0" w:color="auto"/>
            <w:bottom w:val="none" w:sz="0" w:space="0" w:color="auto"/>
            <w:right w:val="none" w:sz="0" w:space="0" w:color="auto"/>
          </w:divBdr>
        </w:div>
        <w:div w:id="1682396319">
          <w:marLeft w:val="640"/>
          <w:marRight w:val="0"/>
          <w:marTop w:val="0"/>
          <w:marBottom w:val="0"/>
          <w:divBdr>
            <w:top w:val="none" w:sz="0" w:space="0" w:color="auto"/>
            <w:left w:val="none" w:sz="0" w:space="0" w:color="auto"/>
            <w:bottom w:val="none" w:sz="0" w:space="0" w:color="auto"/>
            <w:right w:val="none" w:sz="0" w:space="0" w:color="auto"/>
          </w:divBdr>
        </w:div>
        <w:div w:id="1842968876">
          <w:marLeft w:val="640"/>
          <w:marRight w:val="0"/>
          <w:marTop w:val="0"/>
          <w:marBottom w:val="0"/>
          <w:divBdr>
            <w:top w:val="none" w:sz="0" w:space="0" w:color="auto"/>
            <w:left w:val="none" w:sz="0" w:space="0" w:color="auto"/>
            <w:bottom w:val="none" w:sz="0" w:space="0" w:color="auto"/>
            <w:right w:val="none" w:sz="0" w:space="0" w:color="auto"/>
          </w:divBdr>
        </w:div>
        <w:div w:id="967975826">
          <w:marLeft w:val="640"/>
          <w:marRight w:val="0"/>
          <w:marTop w:val="0"/>
          <w:marBottom w:val="0"/>
          <w:divBdr>
            <w:top w:val="none" w:sz="0" w:space="0" w:color="auto"/>
            <w:left w:val="none" w:sz="0" w:space="0" w:color="auto"/>
            <w:bottom w:val="none" w:sz="0" w:space="0" w:color="auto"/>
            <w:right w:val="none" w:sz="0" w:space="0" w:color="auto"/>
          </w:divBdr>
        </w:div>
        <w:div w:id="947350178">
          <w:marLeft w:val="640"/>
          <w:marRight w:val="0"/>
          <w:marTop w:val="0"/>
          <w:marBottom w:val="0"/>
          <w:divBdr>
            <w:top w:val="none" w:sz="0" w:space="0" w:color="auto"/>
            <w:left w:val="none" w:sz="0" w:space="0" w:color="auto"/>
            <w:bottom w:val="none" w:sz="0" w:space="0" w:color="auto"/>
            <w:right w:val="none" w:sz="0" w:space="0" w:color="auto"/>
          </w:divBdr>
        </w:div>
        <w:div w:id="2141148036">
          <w:marLeft w:val="640"/>
          <w:marRight w:val="0"/>
          <w:marTop w:val="0"/>
          <w:marBottom w:val="0"/>
          <w:divBdr>
            <w:top w:val="none" w:sz="0" w:space="0" w:color="auto"/>
            <w:left w:val="none" w:sz="0" w:space="0" w:color="auto"/>
            <w:bottom w:val="none" w:sz="0" w:space="0" w:color="auto"/>
            <w:right w:val="none" w:sz="0" w:space="0" w:color="auto"/>
          </w:divBdr>
        </w:div>
        <w:div w:id="405340407">
          <w:marLeft w:val="640"/>
          <w:marRight w:val="0"/>
          <w:marTop w:val="0"/>
          <w:marBottom w:val="0"/>
          <w:divBdr>
            <w:top w:val="none" w:sz="0" w:space="0" w:color="auto"/>
            <w:left w:val="none" w:sz="0" w:space="0" w:color="auto"/>
            <w:bottom w:val="none" w:sz="0" w:space="0" w:color="auto"/>
            <w:right w:val="none" w:sz="0" w:space="0" w:color="auto"/>
          </w:divBdr>
        </w:div>
        <w:div w:id="1664372">
          <w:marLeft w:val="640"/>
          <w:marRight w:val="0"/>
          <w:marTop w:val="0"/>
          <w:marBottom w:val="0"/>
          <w:divBdr>
            <w:top w:val="none" w:sz="0" w:space="0" w:color="auto"/>
            <w:left w:val="none" w:sz="0" w:space="0" w:color="auto"/>
            <w:bottom w:val="none" w:sz="0" w:space="0" w:color="auto"/>
            <w:right w:val="none" w:sz="0" w:space="0" w:color="auto"/>
          </w:divBdr>
        </w:div>
        <w:div w:id="1126777663">
          <w:marLeft w:val="640"/>
          <w:marRight w:val="0"/>
          <w:marTop w:val="0"/>
          <w:marBottom w:val="0"/>
          <w:divBdr>
            <w:top w:val="none" w:sz="0" w:space="0" w:color="auto"/>
            <w:left w:val="none" w:sz="0" w:space="0" w:color="auto"/>
            <w:bottom w:val="none" w:sz="0" w:space="0" w:color="auto"/>
            <w:right w:val="none" w:sz="0" w:space="0" w:color="auto"/>
          </w:divBdr>
        </w:div>
        <w:div w:id="1793593588">
          <w:marLeft w:val="640"/>
          <w:marRight w:val="0"/>
          <w:marTop w:val="0"/>
          <w:marBottom w:val="0"/>
          <w:divBdr>
            <w:top w:val="none" w:sz="0" w:space="0" w:color="auto"/>
            <w:left w:val="none" w:sz="0" w:space="0" w:color="auto"/>
            <w:bottom w:val="none" w:sz="0" w:space="0" w:color="auto"/>
            <w:right w:val="none" w:sz="0" w:space="0" w:color="auto"/>
          </w:divBdr>
        </w:div>
        <w:div w:id="1795170460">
          <w:marLeft w:val="640"/>
          <w:marRight w:val="0"/>
          <w:marTop w:val="0"/>
          <w:marBottom w:val="0"/>
          <w:divBdr>
            <w:top w:val="none" w:sz="0" w:space="0" w:color="auto"/>
            <w:left w:val="none" w:sz="0" w:space="0" w:color="auto"/>
            <w:bottom w:val="none" w:sz="0" w:space="0" w:color="auto"/>
            <w:right w:val="none" w:sz="0" w:space="0" w:color="auto"/>
          </w:divBdr>
        </w:div>
        <w:div w:id="340283505">
          <w:marLeft w:val="640"/>
          <w:marRight w:val="0"/>
          <w:marTop w:val="0"/>
          <w:marBottom w:val="0"/>
          <w:divBdr>
            <w:top w:val="none" w:sz="0" w:space="0" w:color="auto"/>
            <w:left w:val="none" w:sz="0" w:space="0" w:color="auto"/>
            <w:bottom w:val="none" w:sz="0" w:space="0" w:color="auto"/>
            <w:right w:val="none" w:sz="0" w:space="0" w:color="auto"/>
          </w:divBdr>
        </w:div>
        <w:div w:id="675158985">
          <w:marLeft w:val="640"/>
          <w:marRight w:val="0"/>
          <w:marTop w:val="0"/>
          <w:marBottom w:val="0"/>
          <w:divBdr>
            <w:top w:val="none" w:sz="0" w:space="0" w:color="auto"/>
            <w:left w:val="none" w:sz="0" w:space="0" w:color="auto"/>
            <w:bottom w:val="none" w:sz="0" w:space="0" w:color="auto"/>
            <w:right w:val="none" w:sz="0" w:space="0" w:color="auto"/>
          </w:divBdr>
        </w:div>
        <w:div w:id="2094160238">
          <w:marLeft w:val="640"/>
          <w:marRight w:val="0"/>
          <w:marTop w:val="0"/>
          <w:marBottom w:val="0"/>
          <w:divBdr>
            <w:top w:val="none" w:sz="0" w:space="0" w:color="auto"/>
            <w:left w:val="none" w:sz="0" w:space="0" w:color="auto"/>
            <w:bottom w:val="none" w:sz="0" w:space="0" w:color="auto"/>
            <w:right w:val="none" w:sz="0" w:space="0" w:color="auto"/>
          </w:divBdr>
        </w:div>
        <w:div w:id="1632324787">
          <w:marLeft w:val="640"/>
          <w:marRight w:val="0"/>
          <w:marTop w:val="0"/>
          <w:marBottom w:val="0"/>
          <w:divBdr>
            <w:top w:val="none" w:sz="0" w:space="0" w:color="auto"/>
            <w:left w:val="none" w:sz="0" w:space="0" w:color="auto"/>
            <w:bottom w:val="none" w:sz="0" w:space="0" w:color="auto"/>
            <w:right w:val="none" w:sz="0" w:space="0" w:color="auto"/>
          </w:divBdr>
        </w:div>
        <w:div w:id="9141745">
          <w:marLeft w:val="640"/>
          <w:marRight w:val="0"/>
          <w:marTop w:val="0"/>
          <w:marBottom w:val="0"/>
          <w:divBdr>
            <w:top w:val="none" w:sz="0" w:space="0" w:color="auto"/>
            <w:left w:val="none" w:sz="0" w:space="0" w:color="auto"/>
            <w:bottom w:val="none" w:sz="0" w:space="0" w:color="auto"/>
            <w:right w:val="none" w:sz="0" w:space="0" w:color="auto"/>
          </w:divBdr>
        </w:div>
        <w:div w:id="801727087">
          <w:marLeft w:val="640"/>
          <w:marRight w:val="0"/>
          <w:marTop w:val="0"/>
          <w:marBottom w:val="0"/>
          <w:divBdr>
            <w:top w:val="none" w:sz="0" w:space="0" w:color="auto"/>
            <w:left w:val="none" w:sz="0" w:space="0" w:color="auto"/>
            <w:bottom w:val="none" w:sz="0" w:space="0" w:color="auto"/>
            <w:right w:val="none" w:sz="0" w:space="0" w:color="auto"/>
          </w:divBdr>
        </w:div>
        <w:div w:id="1857188177">
          <w:marLeft w:val="640"/>
          <w:marRight w:val="0"/>
          <w:marTop w:val="0"/>
          <w:marBottom w:val="0"/>
          <w:divBdr>
            <w:top w:val="none" w:sz="0" w:space="0" w:color="auto"/>
            <w:left w:val="none" w:sz="0" w:space="0" w:color="auto"/>
            <w:bottom w:val="none" w:sz="0" w:space="0" w:color="auto"/>
            <w:right w:val="none" w:sz="0" w:space="0" w:color="auto"/>
          </w:divBdr>
        </w:div>
        <w:div w:id="1249657450">
          <w:marLeft w:val="640"/>
          <w:marRight w:val="0"/>
          <w:marTop w:val="0"/>
          <w:marBottom w:val="0"/>
          <w:divBdr>
            <w:top w:val="none" w:sz="0" w:space="0" w:color="auto"/>
            <w:left w:val="none" w:sz="0" w:space="0" w:color="auto"/>
            <w:bottom w:val="none" w:sz="0" w:space="0" w:color="auto"/>
            <w:right w:val="none" w:sz="0" w:space="0" w:color="auto"/>
          </w:divBdr>
        </w:div>
        <w:div w:id="78598085">
          <w:marLeft w:val="640"/>
          <w:marRight w:val="0"/>
          <w:marTop w:val="0"/>
          <w:marBottom w:val="0"/>
          <w:divBdr>
            <w:top w:val="none" w:sz="0" w:space="0" w:color="auto"/>
            <w:left w:val="none" w:sz="0" w:space="0" w:color="auto"/>
            <w:bottom w:val="none" w:sz="0" w:space="0" w:color="auto"/>
            <w:right w:val="none" w:sz="0" w:space="0" w:color="auto"/>
          </w:divBdr>
        </w:div>
        <w:div w:id="1771006130">
          <w:marLeft w:val="640"/>
          <w:marRight w:val="0"/>
          <w:marTop w:val="0"/>
          <w:marBottom w:val="0"/>
          <w:divBdr>
            <w:top w:val="none" w:sz="0" w:space="0" w:color="auto"/>
            <w:left w:val="none" w:sz="0" w:space="0" w:color="auto"/>
            <w:bottom w:val="none" w:sz="0" w:space="0" w:color="auto"/>
            <w:right w:val="none" w:sz="0" w:space="0" w:color="auto"/>
          </w:divBdr>
        </w:div>
        <w:div w:id="541285114">
          <w:marLeft w:val="640"/>
          <w:marRight w:val="0"/>
          <w:marTop w:val="0"/>
          <w:marBottom w:val="0"/>
          <w:divBdr>
            <w:top w:val="none" w:sz="0" w:space="0" w:color="auto"/>
            <w:left w:val="none" w:sz="0" w:space="0" w:color="auto"/>
            <w:bottom w:val="none" w:sz="0" w:space="0" w:color="auto"/>
            <w:right w:val="none" w:sz="0" w:space="0" w:color="auto"/>
          </w:divBdr>
        </w:div>
        <w:div w:id="1428577598">
          <w:marLeft w:val="640"/>
          <w:marRight w:val="0"/>
          <w:marTop w:val="0"/>
          <w:marBottom w:val="0"/>
          <w:divBdr>
            <w:top w:val="none" w:sz="0" w:space="0" w:color="auto"/>
            <w:left w:val="none" w:sz="0" w:space="0" w:color="auto"/>
            <w:bottom w:val="none" w:sz="0" w:space="0" w:color="auto"/>
            <w:right w:val="none" w:sz="0" w:space="0" w:color="auto"/>
          </w:divBdr>
        </w:div>
        <w:div w:id="960650642">
          <w:marLeft w:val="640"/>
          <w:marRight w:val="0"/>
          <w:marTop w:val="0"/>
          <w:marBottom w:val="0"/>
          <w:divBdr>
            <w:top w:val="none" w:sz="0" w:space="0" w:color="auto"/>
            <w:left w:val="none" w:sz="0" w:space="0" w:color="auto"/>
            <w:bottom w:val="none" w:sz="0" w:space="0" w:color="auto"/>
            <w:right w:val="none" w:sz="0" w:space="0" w:color="auto"/>
          </w:divBdr>
        </w:div>
        <w:div w:id="1012145186">
          <w:marLeft w:val="640"/>
          <w:marRight w:val="0"/>
          <w:marTop w:val="0"/>
          <w:marBottom w:val="0"/>
          <w:divBdr>
            <w:top w:val="none" w:sz="0" w:space="0" w:color="auto"/>
            <w:left w:val="none" w:sz="0" w:space="0" w:color="auto"/>
            <w:bottom w:val="none" w:sz="0" w:space="0" w:color="auto"/>
            <w:right w:val="none" w:sz="0" w:space="0" w:color="auto"/>
          </w:divBdr>
        </w:div>
        <w:div w:id="1613512632">
          <w:marLeft w:val="640"/>
          <w:marRight w:val="0"/>
          <w:marTop w:val="0"/>
          <w:marBottom w:val="0"/>
          <w:divBdr>
            <w:top w:val="none" w:sz="0" w:space="0" w:color="auto"/>
            <w:left w:val="none" w:sz="0" w:space="0" w:color="auto"/>
            <w:bottom w:val="none" w:sz="0" w:space="0" w:color="auto"/>
            <w:right w:val="none" w:sz="0" w:space="0" w:color="auto"/>
          </w:divBdr>
        </w:div>
        <w:div w:id="94522906">
          <w:marLeft w:val="640"/>
          <w:marRight w:val="0"/>
          <w:marTop w:val="0"/>
          <w:marBottom w:val="0"/>
          <w:divBdr>
            <w:top w:val="none" w:sz="0" w:space="0" w:color="auto"/>
            <w:left w:val="none" w:sz="0" w:space="0" w:color="auto"/>
            <w:bottom w:val="none" w:sz="0" w:space="0" w:color="auto"/>
            <w:right w:val="none" w:sz="0" w:space="0" w:color="auto"/>
          </w:divBdr>
        </w:div>
        <w:div w:id="1649743700">
          <w:marLeft w:val="640"/>
          <w:marRight w:val="0"/>
          <w:marTop w:val="0"/>
          <w:marBottom w:val="0"/>
          <w:divBdr>
            <w:top w:val="none" w:sz="0" w:space="0" w:color="auto"/>
            <w:left w:val="none" w:sz="0" w:space="0" w:color="auto"/>
            <w:bottom w:val="none" w:sz="0" w:space="0" w:color="auto"/>
            <w:right w:val="none" w:sz="0" w:space="0" w:color="auto"/>
          </w:divBdr>
        </w:div>
        <w:div w:id="75395744">
          <w:marLeft w:val="640"/>
          <w:marRight w:val="0"/>
          <w:marTop w:val="0"/>
          <w:marBottom w:val="0"/>
          <w:divBdr>
            <w:top w:val="none" w:sz="0" w:space="0" w:color="auto"/>
            <w:left w:val="none" w:sz="0" w:space="0" w:color="auto"/>
            <w:bottom w:val="none" w:sz="0" w:space="0" w:color="auto"/>
            <w:right w:val="none" w:sz="0" w:space="0" w:color="auto"/>
          </w:divBdr>
        </w:div>
        <w:div w:id="333145788">
          <w:marLeft w:val="640"/>
          <w:marRight w:val="0"/>
          <w:marTop w:val="0"/>
          <w:marBottom w:val="0"/>
          <w:divBdr>
            <w:top w:val="none" w:sz="0" w:space="0" w:color="auto"/>
            <w:left w:val="none" w:sz="0" w:space="0" w:color="auto"/>
            <w:bottom w:val="none" w:sz="0" w:space="0" w:color="auto"/>
            <w:right w:val="none" w:sz="0" w:space="0" w:color="auto"/>
          </w:divBdr>
        </w:div>
        <w:div w:id="1727101521">
          <w:marLeft w:val="640"/>
          <w:marRight w:val="0"/>
          <w:marTop w:val="0"/>
          <w:marBottom w:val="0"/>
          <w:divBdr>
            <w:top w:val="none" w:sz="0" w:space="0" w:color="auto"/>
            <w:left w:val="none" w:sz="0" w:space="0" w:color="auto"/>
            <w:bottom w:val="none" w:sz="0" w:space="0" w:color="auto"/>
            <w:right w:val="none" w:sz="0" w:space="0" w:color="auto"/>
          </w:divBdr>
        </w:div>
        <w:div w:id="294606610">
          <w:marLeft w:val="640"/>
          <w:marRight w:val="0"/>
          <w:marTop w:val="0"/>
          <w:marBottom w:val="0"/>
          <w:divBdr>
            <w:top w:val="none" w:sz="0" w:space="0" w:color="auto"/>
            <w:left w:val="none" w:sz="0" w:space="0" w:color="auto"/>
            <w:bottom w:val="none" w:sz="0" w:space="0" w:color="auto"/>
            <w:right w:val="none" w:sz="0" w:space="0" w:color="auto"/>
          </w:divBdr>
        </w:div>
        <w:div w:id="2011635709">
          <w:marLeft w:val="640"/>
          <w:marRight w:val="0"/>
          <w:marTop w:val="0"/>
          <w:marBottom w:val="0"/>
          <w:divBdr>
            <w:top w:val="none" w:sz="0" w:space="0" w:color="auto"/>
            <w:left w:val="none" w:sz="0" w:space="0" w:color="auto"/>
            <w:bottom w:val="none" w:sz="0" w:space="0" w:color="auto"/>
            <w:right w:val="none" w:sz="0" w:space="0" w:color="auto"/>
          </w:divBdr>
        </w:div>
        <w:div w:id="1114442767">
          <w:marLeft w:val="640"/>
          <w:marRight w:val="0"/>
          <w:marTop w:val="0"/>
          <w:marBottom w:val="0"/>
          <w:divBdr>
            <w:top w:val="none" w:sz="0" w:space="0" w:color="auto"/>
            <w:left w:val="none" w:sz="0" w:space="0" w:color="auto"/>
            <w:bottom w:val="none" w:sz="0" w:space="0" w:color="auto"/>
            <w:right w:val="none" w:sz="0" w:space="0" w:color="auto"/>
          </w:divBdr>
        </w:div>
        <w:div w:id="653728944">
          <w:marLeft w:val="640"/>
          <w:marRight w:val="0"/>
          <w:marTop w:val="0"/>
          <w:marBottom w:val="0"/>
          <w:divBdr>
            <w:top w:val="none" w:sz="0" w:space="0" w:color="auto"/>
            <w:left w:val="none" w:sz="0" w:space="0" w:color="auto"/>
            <w:bottom w:val="none" w:sz="0" w:space="0" w:color="auto"/>
            <w:right w:val="none" w:sz="0" w:space="0" w:color="auto"/>
          </w:divBdr>
        </w:div>
        <w:div w:id="165633021">
          <w:marLeft w:val="640"/>
          <w:marRight w:val="0"/>
          <w:marTop w:val="0"/>
          <w:marBottom w:val="0"/>
          <w:divBdr>
            <w:top w:val="none" w:sz="0" w:space="0" w:color="auto"/>
            <w:left w:val="none" w:sz="0" w:space="0" w:color="auto"/>
            <w:bottom w:val="none" w:sz="0" w:space="0" w:color="auto"/>
            <w:right w:val="none" w:sz="0" w:space="0" w:color="auto"/>
          </w:divBdr>
        </w:div>
        <w:div w:id="766343079">
          <w:marLeft w:val="640"/>
          <w:marRight w:val="0"/>
          <w:marTop w:val="0"/>
          <w:marBottom w:val="0"/>
          <w:divBdr>
            <w:top w:val="none" w:sz="0" w:space="0" w:color="auto"/>
            <w:left w:val="none" w:sz="0" w:space="0" w:color="auto"/>
            <w:bottom w:val="none" w:sz="0" w:space="0" w:color="auto"/>
            <w:right w:val="none" w:sz="0" w:space="0" w:color="auto"/>
          </w:divBdr>
        </w:div>
        <w:div w:id="1788431228">
          <w:marLeft w:val="640"/>
          <w:marRight w:val="0"/>
          <w:marTop w:val="0"/>
          <w:marBottom w:val="0"/>
          <w:divBdr>
            <w:top w:val="none" w:sz="0" w:space="0" w:color="auto"/>
            <w:left w:val="none" w:sz="0" w:space="0" w:color="auto"/>
            <w:bottom w:val="none" w:sz="0" w:space="0" w:color="auto"/>
            <w:right w:val="none" w:sz="0" w:space="0" w:color="auto"/>
          </w:divBdr>
        </w:div>
        <w:div w:id="1853638974">
          <w:marLeft w:val="640"/>
          <w:marRight w:val="0"/>
          <w:marTop w:val="0"/>
          <w:marBottom w:val="0"/>
          <w:divBdr>
            <w:top w:val="none" w:sz="0" w:space="0" w:color="auto"/>
            <w:left w:val="none" w:sz="0" w:space="0" w:color="auto"/>
            <w:bottom w:val="none" w:sz="0" w:space="0" w:color="auto"/>
            <w:right w:val="none" w:sz="0" w:space="0" w:color="auto"/>
          </w:divBdr>
        </w:div>
        <w:div w:id="1715883486">
          <w:marLeft w:val="640"/>
          <w:marRight w:val="0"/>
          <w:marTop w:val="0"/>
          <w:marBottom w:val="0"/>
          <w:divBdr>
            <w:top w:val="none" w:sz="0" w:space="0" w:color="auto"/>
            <w:left w:val="none" w:sz="0" w:space="0" w:color="auto"/>
            <w:bottom w:val="none" w:sz="0" w:space="0" w:color="auto"/>
            <w:right w:val="none" w:sz="0" w:space="0" w:color="auto"/>
          </w:divBdr>
        </w:div>
        <w:div w:id="1270355844">
          <w:marLeft w:val="640"/>
          <w:marRight w:val="0"/>
          <w:marTop w:val="0"/>
          <w:marBottom w:val="0"/>
          <w:divBdr>
            <w:top w:val="none" w:sz="0" w:space="0" w:color="auto"/>
            <w:left w:val="none" w:sz="0" w:space="0" w:color="auto"/>
            <w:bottom w:val="none" w:sz="0" w:space="0" w:color="auto"/>
            <w:right w:val="none" w:sz="0" w:space="0" w:color="auto"/>
          </w:divBdr>
        </w:div>
        <w:div w:id="671957383">
          <w:marLeft w:val="640"/>
          <w:marRight w:val="0"/>
          <w:marTop w:val="0"/>
          <w:marBottom w:val="0"/>
          <w:divBdr>
            <w:top w:val="none" w:sz="0" w:space="0" w:color="auto"/>
            <w:left w:val="none" w:sz="0" w:space="0" w:color="auto"/>
            <w:bottom w:val="none" w:sz="0" w:space="0" w:color="auto"/>
            <w:right w:val="none" w:sz="0" w:space="0" w:color="auto"/>
          </w:divBdr>
        </w:div>
        <w:div w:id="1762264414">
          <w:marLeft w:val="640"/>
          <w:marRight w:val="0"/>
          <w:marTop w:val="0"/>
          <w:marBottom w:val="0"/>
          <w:divBdr>
            <w:top w:val="none" w:sz="0" w:space="0" w:color="auto"/>
            <w:left w:val="none" w:sz="0" w:space="0" w:color="auto"/>
            <w:bottom w:val="none" w:sz="0" w:space="0" w:color="auto"/>
            <w:right w:val="none" w:sz="0" w:space="0" w:color="auto"/>
          </w:divBdr>
        </w:div>
        <w:div w:id="2145535200">
          <w:marLeft w:val="640"/>
          <w:marRight w:val="0"/>
          <w:marTop w:val="0"/>
          <w:marBottom w:val="0"/>
          <w:divBdr>
            <w:top w:val="none" w:sz="0" w:space="0" w:color="auto"/>
            <w:left w:val="none" w:sz="0" w:space="0" w:color="auto"/>
            <w:bottom w:val="none" w:sz="0" w:space="0" w:color="auto"/>
            <w:right w:val="none" w:sz="0" w:space="0" w:color="auto"/>
          </w:divBdr>
        </w:div>
        <w:div w:id="1486362431">
          <w:marLeft w:val="640"/>
          <w:marRight w:val="0"/>
          <w:marTop w:val="0"/>
          <w:marBottom w:val="0"/>
          <w:divBdr>
            <w:top w:val="none" w:sz="0" w:space="0" w:color="auto"/>
            <w:left w:val="none" w:sz="0" w:space="0" w:color="auto"/>
            <w:bottom w:val="none" w:sz="0" w:space="0" w:color="auto"/>
            <w:right w:val="none" w:sz="0" w:space="0" w:color="auto"/>
          </w:divBdr>
        </w:div>
        <w:div w:id="1398822908">
          <w:marLeft w:val="640"/>
          <w:marRight w:val="0"/>
          <w:marTop w:val="0"/>
          <w:marBottom w:val="0"/>
          <w:divBdr>
            <w:top w:val="none" w:sz="0" w:space="0" w:color="auto"/>
            <w:left w:val="none" w:sz="0" w:space="0" w:color="auto"/>
            <w:bottom w:val="none" w:sz="0" w:space="0" w:color="auto"/>
            <w:right w:val="none" w:sz="0" w:space="0" w:color="auto"/>
          </w:divBdr>
        </w:div>
        <w:div w:id="1943612022">
          <w:marLeft w:val="640"/>
          <w:marRight w:val="0"/>
          <w:marTop w:val="0"/>
          <w:marBottom w:val="0"/>
          <w:divBdr>
            <w:top w:val="none" w:sz="0" w:space="0" w:color="auto"/>
            <w:left w:val="none" w:sz="0" w:space="0" w:color="auto"/>
            <w:bottom w:val="none" w:sz="0" w:space="0" w:color="auto"/>
            <w:right w:val="none" w:sz="0" w:space="0" w:color="auto"/>
          </w:divBdr>
        </w:div>
        <w:div w:id="31077726">
          <w:marLeft w:val="640"/>
          <w:marRight w:val="0"/>
          <w:marTop w:val="0"/>
          <w:marBottom w:val="0"/>
          <w:divBdr>
            <w:top w:val="none" w:sz="0" w:space="0" w:color="auto"/>
            <w:left w:val="none" w:sz="0" w:space="0" w:color="auto"/>
            <w:bottom w:val="none" w:sz="0" w:space="0" w:color="auto"/>
            <w:right w:val="none" w:sz="0" w:space="0" w:color="auto"/>
          </w:divBdr>
        </w:div>
        <w:div w:id="1714840221">
          <w:marLeft w:val="640"/>
          <w:marRight w:val="0"/>
          <w:marTop w:val="0"/>
          <w:marBottom w:val="0"/>
          <w:divBdr>
            <w:top w:val="none" w:sz="0" w:space="0" w:color="auto"/>
            <w:left w:val="none" w:sz="0" w:space="0" w:color="auto"/>
            <w:bottom w:val="none" w:sz="0" w:space="0" w:color="auto"/>
            <w:right w:val="none" w:sz="0" w:space="0" w:color="auto"/>
          </w:divBdr>
        </w:div>
        <w:div w:id="1011371070">
          <w:marLeft w:val="640"/>
          <w:marRight w:val="0"/>
          <w:marTop w:val="0"/>
          <w:marBottom w:val="0"/>
          <w:divBdr>
            <w:top w:val="none" w:sz="0" w:space="0" w:color="auto"/>
            <w:left w:val="none" w:sz="0" w:space="0" w:color="auto"/>
            <w:bottom w:val="none" w:sz="0" w:space="0" w:color="auto"/>
            <w:right w:val="none" w:sz="0" w:space="0" w:color="auto"/>
          </w:divBdr>
        </w:div>
        <w:div w:id="1994792901">
          <w:marLeft w:val="640"/>
          <w:marRight w:val="0"/>
          <w:marTop w:val="0"/>
          <w:marBottom w:val="0"/>
          <w:divBdr>
            <w:top w:val="none" w:sz="0" w:space="0" w:color="auto"/>
            <w:left w:val="none" w:sz="0" w:space="0" w:color="auto"/>
            <w:bottom w:val="none" w:sz="0" w:space="0" w:color="auto"/>
            <w:right w:val="none" w:sz="0" w:space="0" w:color="auto"/>
          </w:divBdr>
        </w:div>
        <w:div w:id="1678386537">
          <w:marLeft w:val="640"/>
          <w:marRight w:val="0"/>
          <w:marTop w:val="0"/>
          <w:marBottom w:val="0"/>
          <w:divBdr>
            <w:top w:val="none" w:sz="0" w:space="0" w:color="auto"/>
            <w:left w:val="none" w:sz="0" w:space="0" w:color="auto"/>
            <w:bottom w:val="none" w:sz="0" w:space="0" w:color="auto"/>
            <w:right w:val="none" w:sz="0" w:space="0" w:color="auto"/>
          </w:divBdr>
        </w:div>
        <w:div w:id="1045914544">
          <w:marLeft w:val="640"/>
          <w:marRight w:val="0"/>
          <w:marTop w:val="0"/>
          <w:marBottom w:val="0"/>
          <w:divBdr>
            <w:top w:val="none" w:sz="0" w:space="0" w:color="auto"/>
            <w:left w:val="none" w:sz="0" w:space="0" w:color="auto"/>
            <w:bottom w:val="none" w:sz="0" w:space="0" w:color="auto"/>
            <w:right w:val="none" w:sz="0" w:space="0" w:color="auto"/>
          </w:divBdr>
        </w:div>
        <w:div w:id="75830591">
          <w:marLeft w:val="640"/>
          <w:marRight w:val="0"/>
          <w:marTop w:val="0"/>
          <w:marBottom w:val="0"/>
          <w:divBdr>
            <w:top w:val="none" w:sz="0" w:space="0" w:color="auto"/>
            <w:left w:val="none" w:sz="0" w:space="0" w:color="auto"/>
            <w:bottom w:val="none" w:sz="0" w:space="0" w:color="auto"/>
            <w:right w:val="none" w:sz="0" w:space="0" w:color="auto"/>
          </w:divBdr>
        </w:div>
        <w:div w:id="700324489">
          <w:marLeft w:val="640"/>
          <w:marRight w:val="0"/>
          <w:marTop w:val="0"/>
          <w:marBottom w:val="0"/>
          <w:divBdr>
            <w:top w:val="none" w:sz="0" w:space="0" w:color="auto"/>
            <w:left w:val="none" w:sz="0" w:space="0" w:color="auto"/>
            <w:bottom w:val="none" w:sz="0" w:space="0" w:color="auto"/>
            <w:right w:val="none" w:sz="0" w:space="0" w:color="auto"/>
          </w:divBdr>
        </w:div>
        <w:div w:id="1995864848">
          <w:marLeft w:val="640"/>
          <w:marRight w:val="0"/>
          <w:marTop w:val="0"/>
          <w:marBottom w:val="0"/>
          <w:divBdr>
            <w:top w:val="none" w:sz="0" w:space="0" w:color="auto"/>
            <w:left w:val="none" w:sz="0" w:space="0" w:color="auto"/>
            <w:bottom w:val="none" w:sz="0" w:space="0" w:color="auto"/>
            <w:right w:val="none" w:sz="0" w:space="0" w:color="auto"/>
          </w:divBdr>
        </w:div>
        <w:div w:id="1106998853">
          <w:marLeft w:val="640"/>
          <w:marRight w:val="0"/>
          <w:marTop w:val="0"/>
          <w:marBottom w:val="0"/>
          <w:divBdr>
            <w:top w:val="none" w:sz="0" w:space="0" w:color="auto"/>
            <w:left w:val="none" w:sz="0" w:space="0" w:color="auto"/>
            <w:bottom w:val="none" w:sz="0" w:space="0" w:color="auto"/>
            <w:right w:val="none" w:sz="0" w:space="0" w:color="auto"/>
          </w:divBdr>
        </w:div>
        <w:div w:id="1640528376">
          <w:marLeft w:val="640"/>
          <w:marRight w:val="0"/>
          <w:marTop w:val="0"/>
          <w:marBottom w:val="0"/>
          <w:divBdr>
            <w:top w:val="none" w:sz="0" w:space="0" w:color="auto"/>
            <w:left w:val="none" w:sz="0" w:space="0" w:color="auto"/>
            <w:bottom w:val="none" w:sz="0" w:space="0" w:color="auto"/>
            <w:right w:val="none" w:sz="0" w:space="0" w:color="auto"/>
          </w:divBdr>
        </w:div>
        <w:div w:id="1253003448">
          <w:marLeft w:val="640"/>
          <w:marRight w:val="0"/>
          <w:marTop w:val="0"/>
          <w:marBottom w:val="0"/>
          <w:divBdr>
            <w:top w:val="none" w:sz="0" w:space="0" w:color="auto"/>
            <w:left w:val="none" w:sz="0" w:space="0" w:color="auto"/>
            <w:bottom w:val="none" w:sz="0" w:space="0" w:color="auto"/>
            <w:right w:val="none" w:sz="0" w:space="0" w:color="auto"/>
          </w:divBdr>
        </w:div>
        <w:div w:id="845553810">
          <w:marLeft w:val="640"/>
          <w:marRight w:val="0"/>
          <w:marTop w:val="0"/>
          <w:marBottom w:val="0"/>
          <w:divBdr>
            <w:top w:val="none" w:sz="0" w:space="0" w:color="auto"/>
            <w:left w:val="none" w:sz="0" w:space="0" w:color="auto"/>
            <w:bottom w:val="none" w:sz="0" w:space="0" w:color="auto"/>
            <w:right w:val="none" w:sz="0" w:space="0" w:color="auto"/>
          </w:divBdr>
        </w:div>
        <w:div w:id="478572888">
          <w:marLeft w:val="640"/>
          <w:marRight w:val="0"/>
          <w:marTop w:val="0"/>
          <w:marBottom w:val="0"/>
          <w:divBdr>
            <w:top w:val="none" w:sz="0" w:space="0" w:color="auto"/>
            <w:left w:val="none" w:sz="0" w:space="0" w:color="auto"/>
            <w:bottom w:val="none" w:sz="0" w:space="0" w:color="auto"/>
            <w:right w:val="none" w:sz="0" w:space="0" w:color="auto"/>
          </w:divBdr>
        </w:div>
        <w:div w:id="1753355641">
          <w:marLeft w:val="640"/>
          <w:marRight w:val="0"/>
          <w:marTop w:val="0"/>
          <w:marBottom w:val="0"/>
          <w:divBdr>
            <w:top w:val="none" w:sz="0" w:space="0" w:color="auto"/>
            <w:left w:val="none" w:sz="0" w:space="0" w:color="auto"/>
            <w:bottom w:val="none" w:sz="0" w:space="0" w:color="auto"/>
            <w:right w:val="none" w:sz="0" w:space="0" w:color="auto"/>
          </w:divBdr>
        </w:div>
        <w:div w:id="1467048515">
          <w:marLeft w:val="640"/>
          <w:marRight w:val="0"/>
          <w:marTop w:val="0"/>
          <w:marBottom w:val="0"/>
          <w:divBdr>
            <w:top w:val="none" w:sz="0" w:space="0" w:color="auto"/>
            <w:left w:val="none" w:sz="0" w:space="0" w:color="auto"/>
            <w:bottom w:val="none" w:sz="0" w:space="0" w:color="auto"/>
            <w:right w:val="none" w:sz="0" w:space="0" w:color="auto"/>
          </w:divBdr>
        </w:div>
        <w:div w:id="989091525">
          <w:marLeft w:val="640"/>
          <w:marRight w:val="0"/>
          <w:marTop w:val="0"/>
          <w:marBottom w:val="0"/>
          <w:divBdr>
            <w:top w:val="none" w:sz="0" w:space="0" w:color="auto"/>
            <w:left w:val="none" w:sz="0" w:space="0" w:color="auto"/>
            <w:bottom w:val="none" w:sz="0" w:space="0" w:color="auto"/>
            <w:right w:val="none" w:sz="0" w:space="0" w:color="auto"/>
          </w:divBdr>
        </w:div>
        <w:div w:id="1967196126">
          <w:marLeft w:val="640"/>
          <w:marRight w:val="0"/>
          <w:marTop w:val="0"/>
          <w:marBottom w:val="0"/>
          <w:divBdr>
            <w:top w:val="none" w:sz="0" w:space="0" w:color="auto"/>
            <w:left w:val="none" w:sz="0" w:space="0" w:color="auto"/>
            <w:bottom w:val="none" w:sz="0" w:space="0" w:color="auto"/>
            <w:right w:val="none" w:sz="0" w:space="0" w:color="auto"/>
          </w:divBdr>
        </w:div>
        <w:div w:id="1478768251">
          <w:marLeft w:val="640"/>
          <w:marRight w:val="0"/>
          <w:marTop w:val="0"/>
          <w:marBottom w:val="0"/>
          <w:divBdr>
            <w:top w:val="none" w:sz="0" w:space="0" w:color="auto"/>
            <w:left w:val="none" w:sz="0" w:space="0" w:color="auto"/>
            <w:bottom w:val="none" w:sz="0" w:space="0" w:color="auto"/>
            <w:right w:val="none" w:sz="0" w:space="0" w:color="auto"/>
          </w:divBdr>
        </w:div>
        <w:div w:id="513038227">
          <w:marLeft w:val="640"/>
          <w:marRight w:val="0"/>
          <w:marTop w:val="0"/>
          <w:marBottom w:val="0"/>
          <w:divBdr>
            <w:top w:val="none" w:sz="0" w:space="0" w:color="auto"/>
            <w:left w:val="none" w:sz="0" w:space="0" w:color="auto"/>
            <w:bottom w:val="none" w:sz="0" w:space="0" w:color="auto"/>
            <w:right w:val="none" w:sz="0" w:space="0" w:color="auto"/>
          </w:divBdr>
        </w:div>
        <w:div w:id="1038816660">
          <w:marLeft w:val="640"/>
          <w:marRight w:val="0"/>
          <w:marTop w:val="0"/>
          <w:marBottom w:val="0"/>
          <w:divBdr>
            <w:top w:val="none" w:sz="0" w:space="0" w:color="auto"/>
            <w:left w:val="none" w:sz="0" w:space="0" w:color="auto"/>
            <w:bottom w:val="none" w:sz="0" w:space="0" w:color="auto"/>
            <w:right w:val="none" w:sz="0" w:space="0" w:color="auto"/>
          </w:divBdr>
        </w:div>
        <w:div w:id="1320041384">
          <w:marLeft w:val="640"/>
          <w:marRight w:val="0"/>
          <w:marTop w:val="0"/>
          <w:marBottom w:val="0"/>
          <w:divBdr>
            <w:top w:val="none" w:sz="0" w:space="0" w:color="auto"/>
            <w:left w:val="none" w:sz="0" w:space="0" w:color="auto"/>
            <w:bottom w:val="none" w:sz="0" w:space="0" w:color="auto"/>
            <w:right w:val="none" w:sz="0" w:space="0" w:color="auto"/>
          </w:divBdr>
        </w:div>
        <w:div w:id="673186967">
          <w:marLeft w:val="640"/>
          <w:marRight w:val="0"/>
          <w:marTop w:val="0"/>
          <w:marBottom w:val="0"/>
          <w:divBdr>
            <w:top w:val="none" w:sz="0" w:space="0" w:color="auto"/>
            <w:left w:val="none" w:sz="0" w:space="0" w:color="auto"/>
            <w:bottom w:val="none" w:sz="0" w:space="0" w:color="auto"/>
            <w:right w:val="none" w:sz="0" w:space="0" w:color="auto"/>
          </w:divBdr>
        </w:div>
        <w:div w:id="297299595">
          <w:marLeft w:val="640"/>
          <w:marRight w:val="0"/>
          <w:marTop w:val="0"/>
          <w:marBottom w:val="0"/>
          <w:divBdr>
            <w:top w:val="none" w:sz="0" w:space="0" w:color="auto"/>
            <w:left w:val="none" w:sz="0" w:space="0" w:color="auto"/>
            <w:bottom w:val="none" w:sz="0" w:space="0" w:color="auto"/>
            <w:right w:val="none" w:sz="0" w:space="0" w:color="auto"/>
          </w:divBdr>
        </w:div>
        <w:div w:id="19940810">
          <w:marLeft w:val="640"/>
          <w:marRight w:val="0"/>
          <w:marTop w:val="0"/>
          <w:marBottom w:val="0"/>
          <w:divBdr>
            <w:top w:val="none" w:sz="0" w:space="0" w:color="auto"/>
            <w:left w:val="none" w:sz="0" w:space="0" w:color="auto"/>
            <w:bottom w:val="none" w:sz="0" w:space="0" w:color="auto"/>
            <w:right w:val="none" w:sz="0" w:space="0" w:color="auto"/>
          </w:divBdr>
        </w:div>
        <w:div w:id="43261900">
          <w:marLeft w:val="640"/>
          <w:marRight w:val="0"/>
          <w:marTop w:val="0"/>
          <w:marBottom w:val="0"/>
          <w:divBdr>
            <w:top w:val="none" w:sz="0" w:space="0" w:color="auto"/>
            <w:left w:val="none" w:sz="0" w:space="0" w:color="auto"/>
            <w:bottom w:val="none" w:sz="0" w:space="0" w:color="auto"/>
            <w:right w:val="none" w:sz="0" w:space="0" w:color="auto"/>
          </w:divBdr>
        </w:div>
        <w:div w:id="1454012476">
          <w:marLeft w:val="640"/>
          <w:marRight w:val="0"/>
          <w:marTop w:val="0"/>
          <w:marBottom w:val="0"/>
          <w:divBdr>
            <w:top w:val="none" w:sz="0" w:space="0" w:color="auto"/>
            <w:left w:val="none" w:sz="0" w:space="0" w:color="auto"/>
            <w:bottom w:val="none" w:sz="0" w:space="0" w:color="auto"/>
            <w:right w:val="none" w:sz="0" w:space="0" w:color="auto"/>
          </w:divBdr>
        </w:div>
        <w:div w:id="877661496">
          <w:marLeft w:val="640"/>
          <w:marRight w:val="0"/>
          <w:marTop w:val="0"/>
          <w:marBottom w:val="0"/>
          <w:divBdr>
            <w:top w:val="none" w:sz="0" w:space="0" w:color="auto"/>
            <w:left w:val="none" w:sz="0" w:space="0" w:color="auto"/>
            <w:bottom w:val="none" w:sz="0" w:space="0" w:color="auto"/>
            <w:right w:val="none" w:sz="0" w:space="0" w:color="auto"/>
          </w:divBdr>
        </w:div>
        <w:div w:id="470244710">
          <w:marLeft w:val="640"/>
          <w:marRight w:val="0"/>
          <w:marTop w:val="0"/>
          <w:marBottom w:val="0"/>
          <w:divBdr>
            <w:top w:val="none" w:sz="0" w:space="0" w:color="auto"/>
            <w:left w:val="none" w:sz="0" w:space="0" w:color="auto"/>
            <w:bottom w:val="none" w:sz="0" w:space="0" w:color="auto"/>
            <w:right w:val="none" w:sz="0" w:space="0" w:color="auto"/>
          </w:divBdr>
        </w:div>
        <w:div w:id="1062214049">
          <w:marLeft w:val="640"/>
          <w:marRight w:val="0"/>
          <w:marTop w:val="0"/>
          <w:marBottom w:val="0"/>
          <w:divBdr>
            <w:top w:val="none" w:sz="0" w:space="0" w:color="auto"/>
            <w:left w:val="none" w:sz="0" w:space="0" w:color="auto"/>
            <w:bottom w:val="none" w:sz="0" w:space="0" w:color="auto"/>
            <w:right w:val="none" w:sz="0" w:space="0" w:color="auto"/>
          </w:divBdr>
        </w:div>
        <w:div w:id="869100296">
          <w:marLeft w:val="640"/>
          <w:marRight w:val="0"/>
          <w:marTop w:val="0"/>
          <w:marBottom w:val="0"/>
          <w:divBdr>
            <w:top w:val="none" w:sz="0" w:space="0" w:color="auto"/>
            <w:left w:val="none" w:sz="0" w:space="0" w:color="auto"/>
            <w:bottom w:val="none" w:sz="0" w:space="0" w:color="auto"/>
            <w:right w:val="none" w:sz="0" w:space="0" w:color="auto"/>
          </w:divBdr>
        </w:div>
        <w:div w:id="1167791181">
          <w:marLeft w:val="640"/>
          <w:marRight w:val="0"/>
          <w:marTop w:val="0"/>
          <w:marBottom w:val="0"/>
          <w:divBdr>
            <w:top w:val="none" w:sz="0" w:space="0" w:color="auto"/>
            <w:left w:val="none" w:sz="0" w:space="0" w:color="auto"/>
            <w:bottom w:val="none" w:sz="0" w:space="0" w:color="auto"/>
            <w:right w:val="none" w:sz="0" w:space="0" w:color="auto"/>
          </w:divBdr>
        </w:div>
        <w:div w:id="1691486401">
          <w:marLeft w:val="640"/>
          <w:marRight w:val="0"/>
          <w:marTop w:val="0"/>
          <w:marBottom w:val="0"/>
          <w:divBdr>
            <w:top w:val="none" w:sz="0" w:space="0" w:color="auto"/>
            <w:left w:val="none" w:sz="0" w:space="0" w:color="auto"/>
            <w:bottom w:val="none" w:sz="0" w:space="0" w:color="auto"/>
            <w:right w:val="none" w:sz="0" w:space="0" w:color="auto"/>
          </w:divBdr>
        </w:div>
        <w:div w:id="1482455111">
          <w:marLeft w:val="640"/>
          <w:marRight w:val="0"/>
          <w:marTop w:val="0"/>
          <w:marBottom w:val="0"/>
          <w:divBdr>
            <w:top w:val="none" w:sz="0" w:space="0" w:color="auto"/>
            <w:left w:val="none" w:sz="0" w:space="0" w:color="auto"/>
            <w:bottom w:val="none" w:sz="0" w:space="0" w:color="auto"/>
            <w:right w:val="none" w:sz="0" w:space="0" w:color="auto"/>
          </w:divBdr>
        </w:div>
        <w:div w:id="1841500473">
          <w:marLeft w:val="640"/>
          <w:marRight w:val="0"/>
          <w:marTop w:val="0"/>
          <w:marBottom w:val="0"/>
          <w:divBdr>
            <w:top w:val="none" w:sz="0" w:space="0" w:color="auto"/>
            <w:left w:val="none" w:sz="0" w:space="0" w:color="auto"/>
            <w:bottom w:val="none" w:sz="0" w:space="0" w:color="auto"/>
            <w:right w:val="none" w:sz="0" w:space="0" w:color="auto"/>
          </w:divBdr>
        </w:div>
        <w:div w:id="866721011">
          <w:marLeft w:val="640"/>
          <w:marRight w:val="0"/>
          <w:marTop w:val="0"/>
          <w:marBottom w:val="0"/>
          <w:divBdr>
            <w:top w:val="none" w:sz="0" w:space="0" w:color="auto"/>
            <w:left w:val="none" w:sz="0" w:space="0" w:color="auto"/>
            <w:bottom w:val="none" w:sz="0" w:space="0" w:color="auto"/>
            <w:right w:val="none" w:sz="0" w:space="0" w:color="auto"/>
          </w:divBdr>
        </w:div>
        <w:div w:id="495658029">
          <w:marLeft w:val="640"/>
          <w:marRight w:val="0"/>
          <w:marTop w:val="0"/>
          <w:marBottom w:val="0"/>
          <w:divBdr>
            <w:top w:val="none" w:sz="0" w:space="0" w:color="auto"/>
            <w:left w:val="none" w:sz="0" w:space="0" w:color="auto"/>
            <w:bottom w:val="none" w:sz="0" w:space="0" w:color="auto"/>
            <w:right w:val="none" w:sz="0" w:space="0" w:color="auto"/>
          </w:divBdr>
        </w:div>
        <w:div w:id="1556235142">
          <w:marLeft w:val="640"/>
          <w:marRight w:val="0"/>
          <w:marTop w:val="0"/>
          <w:marBottom w:val="0"/>
          <w:divBdr>
            <w:top w:val="none" w:sz="0" w:space="0" w:color="auto"/>
            <w:left w:val="none" w:sz="0" w:space="0" w:color="auto"/>
            <w:bottom w:val="none" w:sz="0" w:space="0" w:color="auto"/>
            <w:right w:val="none" w:sz="0" w:space="0" w:color="auto"/>
          </w:divBdr>
        </w:div>
        <w:div w:id="89397902">
          <w:marLeft w:val="640"/>
          <w:marRight w:val="0"/>
          <w:marTop w:val="0"/>
          <w:marBottom w:val="0"/>
          <w:divBdr>
            <w:top w:val="none" w:sz="0" w:space="0" w:color="auto"/>
            <w:left w:val="none" w:sz="0" w:space="0" w:color="auto"/>
            <w:bottom w:val="none" w:sz="0" w:space="0" w:color="auto"/>
            <w:right w:val="none" w:sz="0" w:space="0" w:color="auto"/>
          </w:divBdr>
        </w:div>
        <w:div w:id="1044063470">
          <w:marLeft w:val="640"/>
          <w:marRight w:val="0"/>
          <w:marTop w:val="0"/>
          <w:marBottom w:val="0"/>
          <w:divBdr>
            <w:top w:val="none" w:sz="0" w:space="0" w:color="auto"/>
            <w:left w:val="none" w:sz="0" w:space="0" w:color="auto"/>
            <w:bottom w:val="none" w:sz="0" w:space="0" w:color="auto"/>
            <w:right w:val="none" w:sz="0" w:space="0" w:color="auto"/>
          </w:divBdr>
        </w:div>
        <w:div w:id="1451778229">
          <w:marLeft w:val="640"/>
          <w:marRight w:val="0"/>
          <w:marTop w:val="0"/>
          <w:marBottom w:val="0"/>
          <w:divBdr>
            <w:top w:val="none" w:sz="0" w:space="0" w:color="auto"/>
            <w:left w:val="none" w:sz="0" w:space="0" w:color="auto"/>
            <w:bottom w:val="none" w:sz="0" w:space="0" w:color="auto"/>
            <w:right w:val="none" w:sz="0" w:space="0" w:color="auto"/>
          </w:divBdr>
        </w:div>
        <w:div w:id="820583901">
          <w:marLeft w:val="640"/>
          <w:marRight w:val="0"/>
          <w:marTop w:val="0"/>
          <w:marBottom w:val="0"/>
          <w:divBdr>
            <w:top w:val="none" w:sz="0" w:space="0" w:color="auto"/>
            <w:left w:val="none" w:sz="0" w:space="0" w:color="auto"/>
            <w:bottom w:val="none" w:sz="0" w:space="0" w:color="auto"/>
            <w:right w:val="none" w:sz="0" w:space="0" w:color="auto"/>
          </w:divBdr>
        </w:div>
        <w:div w:id="1047408726">
          <w:marLeft w:val="640"/>
          <w:marRight w:val="0"/>
          <w:marTop w:val="0"/>
          <w:marBottom w:val="0"/>
          <w:divBdr>
            <w:top w:val="none" w:sz="0" w:space="0" w:color="auto"/>
            <w:left w:val="none" w:sz="0" w:space="0" w:color="auto"/>
            <w:bottom w:val="none" w:sz="0" w:space="0" w:color="auto"/>
            <w:right w:val="none" w:sz="0" w:space="0" w:color="auto"/>
          </w:divBdr>
        </w:div>
        <w:div w:id="1843155624">
          <w:marLeft w:val="640"/>
          <w:marRight w:val="0"/>
          <w:marTop w:val="0"/>
          <w:marBottom w:val="0"/>
          <w:divBdr>
            <w:top w:val="none" w:sz="0" w:space="0" w:color="auto"/>
            <w:left w:val="none" w:sz="0" w:space="0" w:color="auto"/>
            <w:bottom w:val="none" w:sz="0" w:space="0" w:color="auto"/>
            <w:right w:val="none" w:sz="0" w:space="0" w:color="auto"/>
          </w:divBdr>
        </w:div>
        <w:div w:id="598028072">
          <w:marLeft w:val="640"/>
          <w:marRight w:val="0"/>
          <w:marTop w:val="0"/>
          <w:marBottom w:val="0"/>
          <w:divBdr>
            <w:top w:val="none" w:sz="0" w:space="0" w:color="auto"/>
            <w:left w:val="none" w:sz="0" w:space="0" w:color="auto"/>
            <w:bottom w:val="none" w:sz="0" w:space="0" w:color="auto"/>
            <w:right w:val="none" w:sz="0" w:space="0" w:color="auto"/>
          </w:divBdr>
        </w:div>
        <w:div w:id="397821545">
          <w:marLeft w:val="640"/>
          <w:marRight w:val="0"/>
          <w:marTop w:val="0"/>
          <w:marBottom w:val="0"/>
          <w:divBdr>
            <w:top w:val="none" w:sz="0" w:space="0" w:color="auto"/>
            <w:left w:val="none" w:sz="0" w:space="0" w:color="auto"/>
            <w:bottom w:val="none" w:sz="0" w:space="0" w:color="auto"/>
            <w:right w:val="none" w:sz="0" w:space="0" w:color="auto"/>
          </w:divBdr>
        </w:div>
        <w:div w:id="1415085782">
          <w:marLeft w:val="640"/>
          <w:marRight w:val="0"/>
          <w:marTop w:val="0"/>
          <w:marBottom w:val="0"/>
          <w:divBdr>
            <w:top w:val="none" w:sz="0" w:space="0" w:color="auto"/>
            <w:left w:val="none" w:sz="0" w:space="0" w:color="auto"/>
            <w:bottom w:val="none" w:sz="0" w:space="0" w:color="auto"/>
            <w:right w:val="none" w:sz="0" w:space="0" w:color="auto"/>
          </w:divBdr>
        </w:div>
        <w:div w:id="1959139980">
          <w:marLeft w:val="640"/>
          <w:marRight w:val="0"/>
          <w:marTop w:val="0"/>
          <w:marBottom w:val="0"/>
          <w:divBdr>
            <w:top w:val="none" w:sz="0" w:space="0" w:color="auto"/>
            <w:left w:val="none" w:sz="0" w:space="0" w:color="auto"/>
            <w:bottom w:val="none" w:sz="0" w:space="0" w:color="auto"/>
            <w:right w:val="none" w:sz="0" w:space="0" w:color="auto"/>
          </w:divBdr>
        </w:div>
        <w:div w:id="225066266">
          <w:marLeft w:val="640"/>
          <w:marRight w:val="0"/>
          <w:marTop w:val="0"/>
          <w:marBottom w:val="0"/>
          <w:divBdr>
            <w:top w:val="none" w:sz="0" w:space="0" w:color="auto"/>
            <w:left w:val="none" w:sz="0" w:space="0" w:color="auto"/>
            <w:bottom w:val="none" w:sz="0" w:space="0" w:color="auto"/>
            <w:right w:val="none" w:sz="0" w:space="0" w:color="auto"/>
          </w:divBdr>
        </w:div>
        <w:div w:id="786968646">
          <w:marLeft w:val="640"/>
          <w:marRight w:val="0"/>
          <w:marTop w:val="0"/>
          <w:marBottom w:val="0"/>
          <w:divBdr>
            <w:top w:val="none" w:sz="0" w:space="0" w:color="auto"/>
            <w:left w:val="none" w:sz="0" w:space="0" w:color="auto"/>
            <w:bottom w:val="none" w:sz="0" w:space="0" w:color="auto"/>
            <w:right w:val="none" w:sz="0" w:space="0" w:color="auto"/>
          </w:divBdr>
        </w:div>
        <w:div w:id="1901791243">
          <w:marLeft w:val="640"/>
          <w:marRight w:val="0"/>
          <w:marTop w:val="0"/>
          <w:marBottom w:val="0"/>
          <w:divBdr>
            <w:top w:val="none" w:sz="0" w:space="0" w:color="auto"/>
            <w:left w:val="none" w:sz="0" w:space="0" w:color="auto"/>
            <w:bottom w:val="none" w:sz="0" w:space="0" w:color="auto"/>
            <w:right w:val="none" w:sz="0" w:space="0" w:color="auto"/>
          </w:divBdr>
        </w:div>
        <w:div w:id="697465481">
          <w:marLeft w:val="640"/>
          <w:marRight w:val="0"/>
          <w:marTop w:val="0"/>
          <w:marBottom w:val="0"/>
          <w:divBdr>
            <w:top w:val="none" w:sz="0" w:space="0" w:color="auto"/>
            <w:left w:val="none" w:sz="0" w:space="0" w:color="auto"/>
            <w:bottom w:val="none" w:sz="0" w:space="0" w:color="auto"/>
            <w:right w:val="none" w:sz="0" w:space="0" w:color="auto"/>
          </w:divBdr>
        </w:div>
      </w:divsChild>
    </w:div>
    <w:div w:id="2082873887">
      <w:bodyDiv w:val="1"/>
      <w:marLeft w:val="0"/>
      <w:marRight w:val="0"/>
      <w:marTop w:val="0"/>
      <w:marBottom w:val="0"/>
      <w:divBdr>
        <w:top w:val="none" w:sz="0" w:space="0" w:color="auto"/>
        <w:left w:val="none" w:sz="0" w:space="0" w:color="auto"/>
        <w:bottom w:val="none" w:sz="0" w:space="0" w:color="auto"/>
        <w:right w:val="none" w:sz="0" w:space="0" w:color="auto"/>
      </w:divBdr>
      <w:divsChild>
        <w:div w:id="995230998">
          <w:marLeft w:val="640"/>
          <w:marRight w:val="0"/>
          <w:marTop w:val="0"/>
          <w:marBottom w:val="0"/>
          <w:divBdr>
            <w:top w:val="none" w:sz="0" w:space="0" w:color="auto"/>
            <w:left w:val="none" w:sz="0" w:space="0" w:color="auto"/>
            <w:bottom w:val="none" w:sz="0" w:space="0" w:color="auto"/>
            <w:right w:val="none" w:sz="0" w:space="0" w:color="auto"/>
          </w:divBdr>
        </w:div>
        <w:div w:id="917598526">
          <w:marLeft w:val="640"/>
          <w:marRight w:val="0"/>
          <w:marTop w:val="0"/>
          <w:marBottom w:val="0"/>
          <w:divBdr>
            <w:top w:val="none" w:sz="0" w:space="0" w:color="auto"/>
            <w:left w:val="none" w:sz="0" w:space="0" w:color="auto"/>
            <w:bottom w:val="none" w:sz="0" w:space="0" w:color="auto"/>
            <w:right w:val="none" w:sz="0" w:space="0" w:color="auto"/>
          </w:divBdr>
        </w:div>
        <w:div w:id="56364176">
          <w:marLeft w:val="640"/>
          <w:marRight w:val="0"/>
          <w:marTop w:val="0"/>
          <w:marBottom w:val="0"/>
          <w:divBdr>
            <w:top w:val="none" w:sz="0" w:space="0" w:color="auto"/>
            <w:left w:val="none" w:sz="0" w:space="0" w:color="auto"/>
            <w:bottom w:val="none" w:sz="0" w:space="0" w:color="auto"/>
            <w:right w:val="none" w:sz="0" w:space="0" w:color="auto"/>
          </w:divBdr>
        </w:div>
        <w:div w:id="105538615">
          <w:marLeft w:val="640"/>
          <w:marRight w:val="0"/>
          <w:marTop w:val="0"/>
          <w:marBottom w:val="0"/>
          <w:divBdr>
            <w:top w:val="none" w:sz="0" w:space="0" w:color="auto"/>
            <w:left w:val="none" w:sz="0" w:space="0" w:color="auto"/>
            <w:bottom w:val="none" w:sz="0" w:space="0" w:color="auto"/>
            <w:right w:val="none" w:sz="0" w:space="0" w:color="auto"/>
          </w:divBdr>
        </w:div>
        <w:div w:id="1150055588">
          <w:marLeft w:val="640"/>
          <w:marRight w:val="0"/>
          <w:marTop w:val="0"/>
          <w:marBottom w:val="0"/>
          <w:divBdr>
            <w:top w:val="none" w:sz="0" w:space="0" w:color="auto"/>
            <w:left w:val="none" w:sz="0" w:space="0" w:color="auto"/>
            <w:bottom w:val="none" w:sz="0" w:space="0" w:color="auto"/>
            <w:right w:val="none" w:sz="0" w:space="0" w:color="auto"/>
          </w:divBdr>
        </w:div>
        <w:div w:id="1433622375">
          <w:marLeft w:val="640"/>
          <w:marRight w:val="0"/>
          <w:marTop w:val="0"/>
          <w:marBottom w:val="0"/>
          <w:divBdr>
            <w:top w:val="none" w:sz="0" w:space="0" w:color="auto"/>
            <w:left w:val="none" w:sz="0" w:space="0" w:color="auto"/>
            <w:bottom w:val="none" w:sz="0" w:space="0" w:color="auto"/>
            <w:right w:val="none" w:sz="0" w:space="0" w:color="auto"/>
          </w:divBdr>
        </w:div>
        <w:div w:id="1046444848">
          <w:marLeft w:val="640"/>
          <w:marRight w:val="0"/>
          <w:marTop w:val="0"/>
          <w:marBottom w:val="0"/>
          <w:divBdr>
            <w:top w:val="none" w:sz="0" w:space="0" w:color="auto"/>
            <w:left w:val="none" w:sz="0" w:space="0" w:color="auto"/>
            <w:bottom w:val="none" w:sz="0" w:space="0" w:color="auto"/>
            <w:right w:val="none" w:sz="0" w:space="0" w:color="auto"/>
          </w:divBdr>
        </w:div>
        <w:div w:id="43260328">
          <w:marLeft w:val="640"/>
          <w:marRight w:val="0"/>
          <w:marTop w:val="0"/>
          <w:marBottom w:val="0"/>
          <w:divBdr>
            <w:top w:val="none" w:sz="0" w:space="0" w:color="auto"/>
            <w:left w:val="none" w:sz="0" w:space="0" w:color="auto"/>
            <w:bottom w:val="none" w:sz="0" w:space="0" w:color="auto"/>
            <w:right w:val="none" w:sz="0" w:space="0" w:color="auto"/>
          </w:divBdr>
        </w:div>
        <w:div w:id="1419251832">
          <w:marLeft w:val="640"/>
          <w:marRight w:val="0"/>
          <w:marTop w:val="0"/>
          <w:marBottom w:val="0"/>
          <w:divBdr>
            <w:top w:val="none" w:sz="0" w:space="0" w:color="auto"/>
            <w:left w:val="none" w:sz="0" w:space="0" w:color="auto"/>
            <w:bottom w:val="none" w:sz="0" w:space="0" w:color="auto"/>
            <w:right w:val="none" w:sz="0" w:space="0" w:color="auto"/>
          </w:divBdr>
        </w:div>
        <w:div w:id="1732995802">
          <w:marLeft w:val="640"/>
          <w:marRight w:val="0"/>
          <w:marTop w:val="0"/>
          <w:marBottom w:val="0"/>
          <w:divBdr>
            <w:top w:val="none" w:sz="0" w:space="0" w:color="auto"/>
            <w:left w:val="none" w:sz="0" w:space="0" w:color="auto"/>
            <w:bottom w:val="none" w:sz="0" w:space="0" w:color="auto"/>
            <w:right w:val="none" w:sz="0" w:space="0" w:color="auto"/>
          </w:divBdr>
        </w:div>
        <w:div w:id="1738505279">
          <w:marLeft w:val="640"/>
          <w:marRight w:val="0"/>
          <w:marTop w:val="0"/>
          <w:marBottom w:val="0"/>
          <w:divBdr>
            <w:top w:val="none" w:sz="0" w:space="0" w:color="auto"/>
            <w:left w:val="none" w:sz="0" w:space="0" w:color="auto"/>
            <w:bottom w:val="none" w:sz="0" w:space="0" w:color="auto"/>
            <w:right w:val="none" w:sz="0" w:space="0" w:color="auto"/>
          </w:divBdr>
        </w:div>
        <w:div w:id="478572341">
          <w:marLeft w:val="640"/>
          <w:marRight w:val="0"/>
          <w:marTop w:val="0"/>
          <w:marBottom w:val="0"/>
          <w:divBdr>
            <w:top w:val="none" w:sz="0" w:space="0" w:color="auto"/>
            <w:left w:val="none" w:sz="0" w:space="0" w:color="auto"/>
            <w:bottom w:val="none" w:sz="0" w:space="0" w:color="auto"/>
            <w:right w:val="none" w:sz="0" w:space="0" w:color="auto"/>
          </w:divBdr>
        </w:div>
        <w:div w:id="2109235455">
          <w:marLeft w:val="640"/>
          <w:marRight w:val="0"/>
          <w:marTop w:val="0"/>
          <w:marBottom w:val="0"/>
          <w:divBdr>
            <w:top w:val="none" w:sz="0" w:space="0" w:color="auto"/>
            <w:left w:val="none" w:sz="0" w:space="0" w:color="auto"/>
            <w:bottom w:val="none" w:sz="0" w:space="0" w:color="auto"/>
            <w:right w:val="none" w:sz="0" w:space="0" w:color="auto"/>
          </w:divBdr>
        </w:div>
        <w:div w:id="708144564">
          <w:marLeft w:val="640"/>
          <w:marRight w:val="0"/>
          <w:marTop w:val="0"/>
          <w:marBottom w:val="0"/>
          <w:divBdr>
            <w:top w:val="none" w:sz="0" w:space="0" w:color="auto"/>
            <w:left w:val="none" w:sz="0" w:space="0" w:color="auto"/>
            <w:bottom w:val="none" w:sz="0" w:space="0" w:color="auto"/>
            <w:right w:val="none" w:sz="0" w:space="0" w:color="auto"/>
          </w:divBdr>
        </w:div>
        <w:div w:id="750278833">
          <w:marLeft w:val="640"/>
          <w:marRight w:val="0"/>
          <w:marTop w:val="0"/>
          <w:marBottom w:val="0"/>
          <w:divBdr>
            <w:top w:val="none" w:sz="0" w:space="0" w:color="auto"/>
            <w:left w:val="none" w:sz="0" w:space="0" w:color="auto"/>
            <w:bottom w:val="none" w:sz="0" w:space="0" w:color="auto"/>
            <w:right w:val="none" w:sz="0" w:space="0" w:color="auto"/>
          </w:divBdr>
        </w:div>
        <w:div w:id="468327080">
          <w:marLeft w:val="640"/>
          <w:marRight w:val="0"/>
          <w:marTop w:val="0"/>
          <w:marBottom w:val="0"/>
          <w:divBdr>
            <w:top w:val="none" w:sz="0" w:space="0" w:color="auto"/>
            <w:left w:val="none" w:sz="0" w:space="0" w:color="auto"/>
            <w:bottom w:val="none" w:sz="0" w:space="0" w:color="auto"/>
            <w:right w:val="none" w:sz="0" w:space="0" w:color="auto"/>
          </w:divBdr>
        </w:div>
        <w:div w:id="532574914">
          <w:marLeft w:val="640"/>
          <w:marRight w:val="0"/>
          <w:marTop w:val="0"/>
          <w:marBottom w:val="0"/>
          <w:divBdr>
            <w:top w:val="none" w:sz="0" w:space="0" w:color="auto"/>
            <w:left w:val="none" w:sz="0" w:space="0" w:color="auto"/>
            <w:bottom w:val="none" w:sz="0" w:space="0" w:color="auto"/>
            <w:right w:val="none" w:sz="0" w:space="0" w:color="auto"/>
          </w:divBdr>
        </w:div>
        <w:div w:id="960190001">
          <w:marLeft w:val="640"/>
          <w:marRight w:val="0"/>
          <w:marTop w:val="0"/>
          <w:marBottom w:val="0"/>
          <w:divBdr>
            <w:top w:val="none" w:sz="0" w:space="0" w:color="auto"/>
            <w:left w:val="none" w:sz="0" w:space="0" w:color="auto"/>
            <w:bottom w:val="none" w:sz="0" w:space="0" w:color="auto"/>
            <w:right w:val="none" w:sz="0" w:space="0" w:color="auto"/>
          </w:divBdr>
        </w:div>
        <w:div w:id="1140612340">
          <w:marLeft w:val="640"/>
          <w:marRight w:val="0"/>
          <w:marTop w:val="0"/>
          <w:marBottom w:val="0"/>
          <w:divBdr>
            <w:top w:val="none" w:sz="0" w:space="0" w:color="auto"/>
            <w:left w:val="none" w:sz="0" w:space="0" w:color="auto"/>
            <w:bottom w:val="none" w:sz="0" w:space="0" w:color="auto"/>
            <w:right w:val="none" w:sz="0" w:space="0" w:color="auto"/>
          </w:divBdr>
        </w:div>
        <w:div w:id="746345318">
          <w:marLeft w:val="640"/>
          <w:marRight w:val="0"/>
          <w:marTop w:val="0"/>
          <w:marBottom w:val="0"/>
          <w:divBdr>
            <w:top w:val="none" w:sz="0" w:space="0" w:color="auto"/>
            <w:left w:val="none" w:sz="0" w:space="0" w:color="auto"/>
            <w:bottom w:val="none" w:sz="0" w:space="0" w:color="auto"/>
            <w:right w:val="none" w:sz="0" w:space="0" w:color="auto"/>
          </w:divBdr>
        </w:div>
        <w:div w:id="23288308">
          <w:marLeft w:val="640"/>
          <w:marRight w:val="0"/>
          <w:marTop w:val="0"/>
          <w:marBottom w:val="0"/>
          <w:divBdr>
            <w:top w:val="none" w:sz="0" w:space="0" w:color="auto"/>
            <w:left w:val="none" w:sz="0" w:space="0" w:color="auto"/>
            <w:bottom w:val="none" w:sz="0" w:space="0" w:color="auto"/>
            <w:right w:val="none" w:sz="0" w:space="0" w:color="auto"/>
          </w:divBdr>
        </w:div>
        <w:div w:id="318653590">
          <w:marLeft w:val="640"/>
          <w:marRight w:val="0"/>
          <w:marTop w:val="0"/>
          <w:marBottom w:val="0"/>
          <w:divBdr>
            <w:top w:val="none" w:sz="0" w:space="0" w:color="auto"/>
            <w:left w:val="none" w:sz="0" w:space="0" w:color="auto"/>
            <w:bottom w:val="none" w:sz="0" w:space="0" w:color="auto"/>
            <w:right w:val="none" w:sz="0" w:space="0" w:color="auto"/>
          </w:divBdr>
        </w:div>
        <w:div w:id="949357500">
          <w:marLeft w:val="640"/>
          <w:marRight w:val="0"/>
          <w:marTop w:val="0"/>
          <w:marBottom w:val="0"/>
          <w:divBdr>
            <w:top w:val="none" w:sz="0" w:space="0" w:color="auto"/>
            <w:left w:val="none" w:sz="0" w:space="0" w:color="auto"/>
            <w:bottom w:val="none" w:sz="0" w:space="0" w:color="auto"/>
            <w:right w:val="none" w:sz="0" w:space="0" w:color="auto"/>
          </w:divBdr>
        </w:div>
        <w:div w:id="1051617439">
          <w:marLeft w:val="640"/>
          <w:marRight w:val="0"/>
          <w:marTop w:val="0"/>
          <w:marBottom w:val="0"/>
          <w:divBdr>
            <w:top w:val="none" w:sz="0" w:space="0" w:color="auto"/>
            <w:left w:val="none" w:sz="0" w:space="0" w:color="auto"/>
            <w:bottom w:val="none" w:sz="0" w:space="0" w:color="auto"/>
            <w:right w:val="none" w:sz="0" w:space="0" w:color="auto"/>
          </w:divBdr>
        </w:div>
        <w:div w:id="1007093564">
          <w:marLeft w:val="640"/>
          <w:marRight w:val="0"/>
          <w:marTop w:val="0"/>
          <w:marBottom w:val="0"/>
          <w:divBdr>
            <w:top w:val="none" w:sz="0" w:space="0" w:color="auto"/>
            <w:left w:val="none" w:sz="0" w:space="0" w:color="auto"/>
            <w:bottom w:val="none" w:sz="0" w:space="0" w:color="auto"/>
            <w:right w:val="none" w:sz="0" w:space="0" w:color="auto"/>
          </w:divBdr>
        </w:div>
        <w:div w:id="617831588">
          <w:marLeft w:val="640"/>
          <w:marRight w:val="0"/>
          <w:marTop w:val="0"/>
          <w:marBottom w:val="0"/>
          <w:divBdr>
            <w:top w:val="none" w:sz="0" w:space="0" w:color="auto"/>
            <w:left w:val="none" w:sz="0" w:space="0" w:color="auto"/>
            <w:bottom w:val="none" w:sz="0" w:space="0" w:color="auto"/>
            <w:right w:val="none" w:sz="0" w:space="0" w:color="auto"/>
          </w:divBdr>
        </w:div>
        <w:div w:id="892041061">
          <w:marLeft w:val="640"/>
          <w:marRight w:val="0"/>
          <w:marTop w:val="0"/>
          <w:marBottom w:val="0"/>
          <w:divBdr>
            <w:top w:val="none" w:sz="0" w:space="0" w:color="auto"/>
            <w:left w:val="none" w:sz="0" w:space="0" w:color="auto"/>
            <w:bottom w:val="none" w:sz="0" w:space="0" w:color="auto"/>
            <w:right w:val="none" w:sz="0" w:space="0" w:color="auto"/>
          </w:divBdr>
        </w:div>
        <w:div w:id="86462625">
          <w:marLeft w:val="640"/>
          <w:marRight w:val="0"/>
          <w:marTop w:val="0"/>
          <w:marBottom w:val="0"/>
          <w:divBdr>
            <w:top w:val="none" w:sz="0" w:space="0" w:color="auto"/>
            <w:left w:val="none" w:sz="0" w:space="0" w:color="auto"/>
            <w:bottom w:val="none" w:sz="0" w:space="0" w:color="auto"/>
            <w:right w:val="none" w:sz="0" w:space="0" w:color="auto"/>
          </w:divBdr>
        </w:div>
        <w:div w:id="1471745793">
          <w:marLeft w:val="640"/>
          <w:marRight w:val="0"/>
          <w:marTop w:val="0"/>
          <w:marBottom w:val="0"/>
          <w:divBdr>
            <w:top w:val="none" w:sz="0" w:space="0" w:color="auto"/>
            <w:left w:val="none" w:sz="0" w:space="0" w:color="auto"/>
            <w:bottom w:val="none" w:sz="0" w:space="0" w:color="auto"/>
            <w:right w:val="none" w:sz="0" w:space="0" w:color="auto"/>
          </w:divBdr>
        </w:div>
        <w:div w:id="673535203">
          <w:marLeft w:val="640"/>
          <w:marRight w:val="0"/>
          <w:marTop w:val="0"/>
          <w:marBottom w:val="0"/>
          <w:divBdr>
            <w:top w:val="none" w:sz="0" w:space="0" w:color="auto"/>
            <w:left w:val="none" w:sz="0" w:space="0" w:color="auto"/>
            <w:bottom w:val="none" w:sz="0" w:space="0" w:color="auto"/>
            <w:right w:val="none" w:sz="0" w:space="0" w:color="auto"/>
          </w:divBdr>
        </w:div>
        <w:div w:id="506869532">
          <w:marLeft w:val="640"/>
          <w:marRight w:val="0"/>
          <w:marTop w:val="0"/>
          <w:marBottom w:val="0"/>
          <w:divBdr>
            <w:top w:val="none" w:sz="0" w:space="0" w:color="auto"/>
            <w:left w:val="none" w:sz="0" w:space="0" w:color="auto"/>
            <w:bottom w:val="none" w:sz="0" w:space="0" w:color="auto"/>
            <w:right w:val="none" w:sz="0" w:space="0" w:color="auto"/>
          </w:divBdr>
        </w:div>
        <w:div w:id="902720311">
          <w:marLeft w:val="640"/>
          <w:marRight w:val="0"/>
          <w:marTop w:val="0"/>
          <w:marBottom w:val="0"/>
          <w:divBdr>
            <w:top w:val="none" w:sz="0" w:space="0" w:color="auto"/>
            <w:left w:val="none" w:sz="0" w:space="0" w:color="auto"/>
            <w:bottom w:val="none" w:sz="0" w:space="0" w:color="auto"/>
            <w:right w:val="none" w:sz="0" w:space="0" w:color="auto"/>
          </w:divBdr>
        </w:div>
        <w:div w:id="1346396012">
          <w:marLeft w:val="640"/>
          <w:marRight w:val="0"/>
          <w:marTop w:val="0"/>
          <w:marBottom w:val="0"/>
          <w:divBdr>
            <w:top w:val="none" w:sz="0" w:space="0" w:color="auto"/>
            <w:left w:val="none" w:sz="0" w:space="0" w:color="auto"/>
            <w:bottom w:val="none" w:sz="0" w:space="0" w:color="auto"/>
            <w:right w:val="none" w:sz="0" w:space="0" w:color="auto"/>
          </w:divBdr>
        </w:div>
        <w:div w:id="1300919370">
          <w:marLeft w:val="640"/>
          <w:marRight w:val="0"/>
          <w:marTop w:val="0"/>
          <w:marBottom w:val="0"/>
          <w:divBdr>
            <w:top w:val="none" w:sz="0" w:space="0" w:color="auto"/>
            <w:left w:val="none" w:sz="0" w:space="0" w:color="auto"/>
            <w:bottom w:val="none" w:sz="0" w:space="0" w:color="auto"/>
            <w:right w:val="none" w:sz="0" w:space="0" w:color="auto"/>
          </w:divBdr>
        </w:div>
        <w:div w:id="1952516000">
          <w:marLeft w:val="640"/>
          <w:marRight w:val="0"/>
          <w:marTop w:val="0"/>
          <w:marBottom w:val="0"/>
          <w:divBdr>
            <w:top w:val="none" w:sz="0" w:space="0" w:color="auto"/>
            <w:left w:val="none" w:sz="0" w:space="0" w:color="auto"/>
            <w:bottom w:val="none" w:sz="0" w:space="0" w:color="auto"/>
            <w:right w:val="none" w:sz="0" w:space="0" w:color="auto"/>
          </w:divBdr>
        </w:div>
        <w:div w:id="366637659">
          <w:marLeft w:val="640"/>
          <w:marRight w:val="0"/>
          <w:marTop w:val="0"/>
          <w:marBottom w:val="0"/>
          <w:divBdr>
            <w:top w:val="none" w:sz="0" w:space="0" w:color="auto"/>
            <w:left w:val="none" w:sz="0" w:space="0" w:color="auto"/>
            <w:bottom w:val="none" w:sz="0" w:space="0" w:color="auto"/>
            <w:right w:val="none" w:sz="0" w:space="0" w:color="auto"/>
          </w:divBdr>
        </w:div>
        <w:div w:id="620573133">
          <w:marLeft w:val="640"/>
          <w:marRight w:val="0"/>
          <w:marTop w:val="0"/>
          <w:marBottom w:val="0"/>
          <w:divBdr>
            <w:top w:val="none" w:sz="0" w:space="0" w:color="auto"/>
            <w:left w:val="none" w:sz="0" w:space="0" w:color="auto"/>
            <w:bottom w:val="none" w:sz="0" w:space="0" w:color="auto"/>
            <w:right w:val="none" w:sz="0" w:space="0" w:color="auto"/>
          </w:divBdr>
        </w:div>
        <w:div w:id="748887972">
          <w:marLeft w:val="640"/>
          <w:marRight w:val="0"/>
          <w:marTop w:val="0"/>
          <w:marBottom w:val="0"/>
          <w:divBdr>
            <w:top w:val="none" w:sz="0" w:space="0" w:color="auto"/>
            <w:left w:val="none" w:sz="0" w:space="0" w:color="auto"/>
            <w:bottom w:val="none" w:sz="0" w:space="0" w:color="auto"/>
            <w:right w:val="none" w:sz="0" w:space="0" w:color="auto"/>
          </w:divBdr>
        </w:div>
        <w:div w:id="1870794002">
          <w:marLeft w:val="640"/>
          <w:marRight w:val="0"/>
          <w:marTop w:val="0"/>
          <w:marBottom w:val="0"/>
          <w:divBdr>
            <w:top w:val="none" w:sz="0" w:space="0" w:color="auto"/>
            <w:left w:val="none" w:sz="0" w:space="0" w:color="auto"/>
            <w:bottom w:val="none" w:sz="0" w:space="0" w:color="auto"/>
            <w:right w:val="none" w:sz="0" w:space="0" w:color="auto"/>
          </w:divBdr>
        </w:div>
        <w:div w:id="9527995">
          <w:marLeft w:val="640"/>
          <w:marRight w:val="0"/>
          <w:marTop w:val="0"/>
          <w:marBottom w:val="0"/>
          <w:divBdr>
            <w:top w:val="none" w:sz="0" w:space="0" w:color="auto"/>
            <w:left w:val="none" w:sz="0" w:space="0" w:color="auto"/>
            <w:bottom w:val="none" w:sz="0" w:space="0" w:color="auto"/>
            <w:right w:val="none" w:sz="0" w:space="0" w:color="auto"/>
          </w:divBdr>
        </w:div>
        <w:div w:id="1480269220">
          <w:marLeft w:val="640"/>
          <w:marRight w:val="0"/>
          <w:marTop w:val="0"/>
          <w:marBottom w:val="0"/>
          <w:divBdr>
            <w:top w:val="none" w:sz="0" w:space="0" w:color="auto"/>
            <w:left w:val="none" w:sz="0" w:space="0" w:color="auto"/>
            <w:bottom w:val="none" w:sz="0" w:space="0" w:color="auto"/>
            <w:right w:val="none" w:sz="0" w:space="0" w:color="auto"/>
          </w:divBdr>
        </w:div>
        <w:div w:id="823352987">
          <w:marLeft w:val="640"/>
          <w:marRight w:val="0"/>
          <w:marTop w:val="0"/>
          <w:marBottom w:val="0"/>
          <w:divBdr>
            <w:top w:val="none" w:sz="0" w:space="0" w:color="auto"/>
            <w:left w:val="none" w:sz="0" w:space="0" w:color="auto"/>
            <w:bottom w:val="none" w:sz="0" w:space="0" w:color="auto"/>
            <w:right w:val="none" w:sz="0" w:space="0" w:color="auto"/>
          </w:divBdr>
        </w:div>
        <w:div w:id="323630573">
          <w:marLeft w:val="640"/>
          <w:marRight w:val="0"/>
          <w:marTop w:val="0"/>
          <w:marBottom w:val="0"/>
          <w:divBdr>
            <w:top w:val="none" w:sz="0" w:space="0" w:color="auto"/>
            <w:left w:val="none" w:sz="0" w:space="0" w:color="auto"/>
            <w:bottom w:val="none" w:sz="0" w:space="0" w:color="auto"/>
            <w:right w:val="none" w:sz="0" w:space="0" w:color="auto"/>
          </w:divBdr>
        </w:div>
        <w:div w:id="1443299747">
          <w:marLeft w:val="640"/>
          <w:marRight w:val="0"/>
          <w:marTop w:val="0"/>
          <w:marBottom w:val="0"/>
          <w:divBdr>
            <w:top w:val="none" w:sz="0" w:space="0" w:color="auto"/>
            <w:left w:val="none" w:sz="0" w:space="0" w:color="auto"/>
            <w:bottom w:val="none" w:sz="0" w:space="0" w:color="auto"/>
            <w:right w:val="none" w:sz="0" w:space="0" w:color="auto"/>
          </w:divBdr>
        </w:div>
        <w:div w:id="1074742611">
          <w:marLeft w:val="640"/>
          <w:marRight w:val="0"/>
          <w:marTop w:val="0"/>
          <w:marBottom w:val="0"/>
          <w:divBdr>
            <w:top w:val="none" w:sz="0" w:space="0" w:color="auto"/>
            <w:left w:val="none" w:sz="0" w:space="0" w:color="auto"/>
            <w:bottom w:val="none" w:sz="0" w:space="0" w:color="auto"/>
            <w:right w:val="none" w:sz="0" w:space="0" w:color="auto"/>
          </w:divBdr>
        </w:div>
        <w:div w:id="580334583">
          <w:marLeft w:val="640"/>
          <w:marRight w:val="0"/>
          <w:marTop w:val="0"/>
          <w:marBottom w:val="0"/>
          <w:divBdr>
            <w:top w:val="none" w:sz="0" w:space="0" w:color="auto"/>
            <w:left w:val="none" w:sz="0" w:space="0" w:color="auto"/>
            <w:bottom w:val="none" w:sz="0" w:space="0" w:color="auto"/>
            <w:right w:val="none" w:sz="0" w:space="0" w:color="auto"/>
          </w:divBdr>
        </w:div>
        <w:div w:id="799961481">
          <w:marLeft w:val="640"/>
          <w:marRight w:val="0"/>
          <w:marTop w:val="0"/>
          <w:marBottom w:val="0"/>
          <w:divBdr>
            <w:top w:val="none" w:sz="0" w:space="0" w:color="auto"/>
            <w:left w:val="none" w:sz="0" w:space="0" w:color="auto"/>
            <w:bottom w:val="none" w:sz="0" w:space="0" w:color="auto"/>
            <w:right w:val="none" w:sz="0" w:space="0" w:color="auto"/>
          </w:divBdr>
        </w:div>
        <w:div w:id="1136145550">
          <w:marLeft w:val="640"/>
          <w:marRight w:val="0"/>
          <w:marTop w:val="0"/>
          <w:marBottom w:val="0"/>
          <w:divBdr>
            <w:top w:val="none" w:sz="0" w:space="0" w:color="auto"/>
            <w:left w:val="none" w:sz="0" w:space="0" w:color="auto"/>
            <w:bottom w:val="none" w:sz="0" w:space="0" w:color="auto"/>
            <w:right w:val="none" w:sz="0" w:space="0" w:color="auto"/>
          </w:divBdr>
        </w:div>
        <w:div w:id="1023363805">
          <w:marLeft w:val="640"/>
          <w:marRight w:val="0"/>
          <w:marTop w:val="0"/>
          <w:marBottom w:val="0"/>
          <w:divBdr>
            <w:top w:val="none" w:sz="0" w:space="0" w:color="auto"/>
            <w:left w:val="none" w:sz="0" w:space="0" w:color="auto"/>
            <w:bottom w:val="none" w:sz="0" w:space="0" w:color="auto"/>
            <w:right w:val="none" w:sz="0" w:space="0" w:color="auto"/>
          </w:divBdr>
        </w:div>
        <w:div w:id="434054733">
          <w:marLeft w:val="640"/>
          <w:marRight w:val="0"/>
          <w:marTop w:val="0"/>
          <w:marBottom w:val="0"/>
          <w:divBdr>
            <w:top w:val="none" w:sz="0" w:space="0" w:color="auto"/>
            <w:left w:val="none" w:sz="0" w:space="0" w:color="auto"/>
            <w:bottom w:val="none" w:sz="0" w:space="0" w:color="auto"/>
            <w:right w:val="none" w:sz="0" w:space="0" w:color="auto"/>
          </w:divBdr>
        </w:div>
        <w:div w:id="1756315327">
          <w:marLeft w:val="640"/>
          <w:marRight w:val="0"/>
          <w:marTop w:val="0"/>
          <w:marBottom w:val="0"/>
          <w:divBdr>
            <w:top w:val="none" w:sz="0" w:space="0" w:color="auto"/>
            <w:left w:val="none" w:sz="0" w:space="0" w:color="auto"/>
            <w:bottom w:val="none" w:sz="0" w:space="0" w:color="auto"/>
            <w:right w:val="none" w:sz="0" w:space="0" w:color="auto"/>
          </w:divBdr>
        </w:div>
        <w:div w:id="1024601607">
          <w:marLeft w:val="640"/>
          <w:marRight w:val="0"/>
          <w:marTop w:val="0"/>
          <w:marBottom w:val="0"/>
          <w:divBdr>
            <w:top w:val="none" w:sz="0" w:space="0" w:color="auto"/>
            <w:left w:val="none" w:sz="0" w:space="0" w:color="auto"/>
            <w:bottom w:val="none" w:sz="0" w:space="0" w:color="auto"/>
            <w:right w:val="none" w:sz="0" w:space="0" w:color="auto"/>
          </w:divBdr>
        </w:div>
        <w:div w:id="1442535360">
          <w:marLeft w:val="640"/>
          <w:marRight w:val="0"/>
          <w:marTop w:val="0"/>
          <w:marBottom w:val="0"/>
          <w:divBdr>
            <w:top w:val="none" w:sz="0" w:space="0" w:color="auto"/>
            <w:left w:val="none" w:sz="0" w:space="0" w:color="auto"/>
            <w:bottom w:val="none" w:sz="0" w:space="0" w:color="auto"/>
            <w:right w:val="none" w:sz="0" w:space="0" w:color="auto"/>
          </w:divBdr>
        </w:div>
        <w:div w:id="180557544">
          <w:marLeft w:val="640"/>
          <w:marRight w:val="0"/>
          <w:marTop w:val="0"/>
          <w:marBottom w:val="0"/>
          <w:divBdr>
            <w:top w:val="none" w:sz="0" w:space="0" w:color="auto"/>
            <w:left w:val="none" w:sz="0" w:space="0" w:color="auto"/>
            <w:bottom w:val="none" w:sz="0" w:space="0" w:color="auto"/>
            <w:right w:val="none" w:sz="0" w:space="0" w:color="auto"/>
          </w:divBdr>
        </w:div>
        <w:div w:id="1527478879">
          <w:marLeft w:val="640"/>
          <w:marRight w:val="0"/>
          <w:marTop w:val="0"/>
          <w:marBottom w:val="0"/>
          <w:divBdr>
            <w:top w:val="none" w:sz="0" w:space="0" w:color="auto"/>
            <w:left w:val="none" w:sz="0" w:space="0" w:color="auto"/>
            <w:bottom w:val="none" w:sz="0" w:space="0" w:color="auto"/>
            <w:right w:val="none" w:sz="0" w:space="0" w:color="auto"/>
          </w:divBdr>
        </w:div>
        <w:div w:id="869032920">
          <w:marLeft w:val="640"/>
          <w:marRight w:val="0"/>
          <w:marTop w:val="0"/>
          <w:marBottom w:val="0"/>
          <w:divBdr>
            <w:top w:val="none" w:sz="0" w:space="0" w:color="auto"/>
            <w:left w:val="none" w:sz="0" w:space="0" w:color="auto"/>
            <w:bottom w:val="none" w:sz="0" w:space="0" w:color="auto"/>
            <w:right w:val="none" w:sz="0" w:space="0" w:color="auto"/>
          </w:divBdr>
        </w:div>
        <w:div w:id="2038844015">
          <w:marLeft w:val="640"/>
          <w:marRight w:val="0"/>
          <w:marTop w:val="0"/>
          <w:marBottom w:val="0"/>
          <w:divBdr>
            <w:top w:val="none" w:sz="0" w:space="0" w:color="auto"/>
            <w:left w:val="none" w:sz="0" w:space="0" w:color="auto"/>
            <w:bottom w:val="none" w:sz="0" w:space="0" w:color="auto"/>
            <w:right w:val="none" w:sz="0" w:space="0" w:color="auto"/>
          </w:divBdr>
        </w:div>
        <w:div w:id="605117350">
          <w:marLeft w:val="640"/>
          <w:marRight w:val="0"/>
          <w:marTop w:val="0"/>
          <w:marBottom w:val="0"/>
          <w:divBdr>
            <w:top w:val="none" w:sz="0" w:space="0" w:color="auto"/>
            <w:left w:val="none" w:sz="0" w:space="0" w:color="auto"/>
            <w:bottom w:val="none" w:sz="0" w:space="0" w:color="auto"/>
            <w:right w:val="none" w:sz="0" w:space="0" w:color="auto"/>
          </w:divBdr>
        </w:div>
        <w:div w:id="485053416">
          <w:marLeft w:val="640"/>
          <w:marRight w:val="0"/>
          <w:marTop w:val="0"/>
          <w:marBottom w:val="0"/>
          <w:divBdr>
            <w:top w:val="none" w:sz="0" w:space="0" w:color="auto"/>
            <w:left w:val="none" w:sz="0" w:space="0" w:color="auto"/>
            <w:bottom w:val="none" w:sz="0" w:space="0" w:color="auto"/>
            <w:right w:val="none" w:sz="0" w:space="0" w:color="auto"/>
          </w:divBdr>
        </w:div>
        <w:div w:id="489716132">
          <w:marLeft w:val="640"/>
          <w:marRight w:val="0"/>
          <w:marTop w:val="0"/>
          <w:marBottom w:val="0"/>
          <w:divBdr>
            <w:top w:val="none" w:sz="0" w:space="0" w:color="auto"/>
            <w:left w:val="none" w:sz="0" w:space="0" w:color="auto"/>
            <w:bottom w:val="none" w:sz="0" w:space="0" w:color="auto"/>
            <w:right w:val="none" w:sz="0" w:space="0" w:color="auto"/>
          </w:divBdr>
        </w:div>
        <w:div w:id="1201167996">
          <w:marLeft w:val="640"/>
          <w:marRight w:val="0"/>
          <w:marTop w:val="0"/>
          <w:marBottom w:val="0"/>
          <w:divBdr>
            <w:top w:val="none" w:sz="0" w:space="0" w:color="auto"/>
            <w:left w:val="none" w:sz="0" w:space="0" w:color="auto"/>
            <w:bottom w:val="none" w:sz="0" w:space="0" w:color="auto"/>
            <w:right w:val="none" w:sz="0" w:space="0" w:color="auto"/>
          </w:divBdr>
        </w:div>
        <w:div w:id="1869179349">
          <w:marLeft w:val="640"/>
          <w:marRight w:val="0"/>
          <w:marTop w:val="0"/>
          <w:marBottom w:val="0"/>
          <w:divBdr>
            <w:top w:val="none" w:sz="0" w:space="0" w:color="auto"/>
            <w:left w:val="none" w:sz="0" w:space="0" w:color="auto"/>
            <w:bottom w:val="none" w:sz="0" w:space="0" w:color="auto"/>
            <w:right w:val="none" w:sz="0" w:space="0" w:color="auto"/>
          </w:divBdr>
        </w:div>
        <w:div w:id="680402076">
          <w:marLeft w:val="640"/>
          <w:marRight w:val="0"/>
          <w:marTop w:val="0"/>
          <w:marBottom w:val="0"/>
          <w:divBdr>
            <w:top w:val="none" w:sz="0" w:space="0" w:color="auto"/>
            <w:left w:val="none" w:sz="0" w:space="0" w:color="auto"/>
            <w:bottom w:val="none" w:sz="0" w:space="0" w:color="auto"/>
            <w:right w:val="none" w:sz="0" w:space="0" w:color="auto"/>
          </w:divBdr>
        </w:div>
        <w:div w:id="632370608">
          <w:marLeft w:val="640"/>
          <w:marRight w:val="0"/>
          <w:marTop w:val="0"/>
          <w:marBottom w:val="0"/>
          <w:divBdr>
            <w:top w:val="none" w:sz="0" w:space="0" w:color="auto"/>
            <w:left w:val="none" w:sz="0" w:space="0" w:color="auto"/>
            <w:bottom w:val="none" w:sz="0" w:space="0" w:color="auto"/>
            <w:right w:val="none" w:sz="0" w:space="0" w:color="auto"/>
          </w:divBdr>
        </w:div>
        <w:div w:id="710806828">
          <w:marLeft w:val="640"/>
          <w:marRight w:val="0"/>
          <w:marTop w:val="0"/>
          <w:marBottom w:val="0"/>
          <w:divBdr>
            <w:top w:val="none" w:sz="0" w:space="0" w:color="auto"/>
            <w:left w:val="none" w:sz="0" w:space="0" w:color="auto"/>
            <w:bottom w:val="none" w:sz="0" w:space="0" w:color="auto"/>
            <w:right w:val="none" w:sz="0" w:space="0" w:color="auto"/>
          </w:divBdr>
        </w:div>
        <w:div w:id="1271399533">
          <w:marLeft w:val="640"/>
          <w:marRight w:val="0"/>
          <w:marTop w:val="0"/>
          <w:marBottom w:val="0"/>
          <w:divBdr>
            <w:top w:val="none" w:sz="0" w:space="0" w:color="auto"/>
            <w:left w:val="none" w:sz="0" w:space="0" w:color="auto"/>
            <w:bottom w:val="none" w:sz="0" w:space="0" w:color="auto"/>
            <w:right w:val="none" w:sz="0" w:space="0" w:color="auto"/>
          </w:divBdr>
        </w:div>
        <w:div w:id="1314872920">
          <w:marLeft w:val="640"/>
          <w:marRight w:val="0"/>
          <w:marTop w:val="0"/>
          <w:marBottom w:val="0"/>
          <w:divBdr>
            <w:top w:val="none" w:sz="0" w:space="0" w:color="auto"/>
            <w:left w:val="none" w:sz="0" w:space="0" w:color="auto"/>
            <w:bottom w:val="none" w:sz="0" w:space="0" w:color="auto"/>
            <w:right w:val="none" w:sz="0" w:space="0" w:color="auto"/>
          </w:divBdr>
        </w:div>
        <w:div w:id="1908608993">
          <w:marLeft w:val="640"/>
          <w:marRight w:val="0"/>
          <w:marTop w:val="0"/>
          <w:marBottom w:val="0"/>
          <w:divBdr>
            <w:top w:val="none" w:sz="0" w:space="0" w:color="auto"/>
            <w:left w:val="none" w:sz="0" w:space="0" w:color="auto"/>
            <w:bottom w:val="none" w:sz="0" w:space="0" w:color="auto"/>
            <w:right w:val="none" w:sz="0" w:space="0" w:color="auto"/>
          </w:divBdr>
        </w:div>
        <w:div w:id="887495934">
          <w:marLeft w:val="640"/>
          <w:marRight w:val="0"/>
          <w:marTop w:val="0"/>
          <w:marBottom w:val="0"/>
          <w:divBdr>
            <w:top w:val="none" w:sz="0" w:space="0" w:color="auto"/>
            <w:left w:val="none" w:sz="0" w:space="0" w:color="auto"/>
            <w:bottom w:val="none" w:sz="0" w:space="0" w:color="auto"/>
            <w:right w:val="none" w:sz="0" w:space="0" w:color="auto"/>
          </w:divBdr>
        </w:div>
        <w:div w:id="1200897443">
          <w:marLeft w:val="640"/>
          <w:marRight w:val="0"/>
          <w:marTop w:val="0"/>
          <w:marBottom w:val="0"/>
          <w:divBdr>
            <w:top w:val="none" w:sz="0" w:space="0" w:color="auto"/>
            <w:left w:val="none" w:sz="0" w:space="0" w:color="auto"/>
            <w:bottom w:val="none" w:sz="0" w:space="0" w:color="auto"/>
            <w:right w:val="none" w:sz="0" w:space="0" w:color="auto"/>
          </w:divBdr>
        </w:div>
        <w:div w:id="1127970433">
          <w:marLeft w:val="640"/>
          <w:marRight w:val="0"/>
          <w:marTop w:val="0"/>
          <w:marBottom w:val="0"/>
          <w:divBdr>
            <w:top w:val="none" w:sz="0" w:space="0" w:color="auto"/>
            <w:left w:val="none" w:sz="0" w:space="0" w:color="auto"/>
            <w:bottom w:val="none" w:sz="0" w:space="0" w:color="auto"/>
            <w:right w:val="none" w:sz="0" w:space="0" w:color="auto"/>
          </w:divBdr>
        </w:div>
        <w:div w:id="1780098050">
          <w:marLeft w:val="640"/>
          <w:marRight w:val="0"/>
          <w:marTop w:val="0"/>
          <w:marBottom w:val="0"/>
          <w:divBdr>
            <w:top w:val="none" w:sz="0" w:space="0" w:color="auto"/>
            <w:left w:val="none" w:sz="0" w:space="0" w:color="auto"/>
            <w:bottom w:val="none" w:sz="0" w:space="0" w:color="auto"/>
            <w:right w:val="none" w:sz="0" w:space="0" w:color="auto"/>
          </w:divBdr>
        </w:div>
        <w:div w:id="2123721665">
          <w:marLeft w:val="640"/>
          <w:marRight w:val="0"/>
          <w:marTop w:val="0"/>
          <w:marBottom w:val="0"/>
          <w:divBdr>
            <w:top w:val="none" w:sz="0" w:space="0" w:color="auto"/>
            <w:left w:val="none" w:sz="0" w:space="0" w:color="auto"/>
            <w:bottom w:val="none" w:sz="0" w:space="0" w:color="auto"/>
            <w:right w:val="none" w:sz="0" w:space="0" w:color="auto"/>
          </w:divBdr>
        </w:div>
        <w:div w:id="60714772">
          <w:marLeft w:val="640"/>
          <w:marRight w:val="0"/>
          <w:marTop w:val="0"/>
          <w:marBottom w:val="0"/>
          <w:divBdr>
            <w:top w:val="none" w:sz="0" w:space="0" w:color="auto"/>
            <w:left w:val="none" w:sz="0" w:space="0" w:color="auto"/>
            <w:bottom w:val="none" w:sz="0" w:space="0" w:color="auto"/>
            <w:right w:val="none" w:sz="0" w:space="0" w:color="auto"/>
          </w:divBdr>
        </w:div>
        <w:div w:id="2094812478">
          <w:marLeft w:val="640"/>
          <w:marRight w:val="0"/>
          <w:marTop w:val="0"/>
          <w:marBottom w:val="0"/>
          <w:divBdr>
            <w:top w:val="none" w:sz="0" w:space="0" w:color="auto"/>
            <w:left w:val="none" w:sz="0" w:space="0" w:color="auto"/>
            <w:bottom w:val="none" w:sz="0" w:space="0" w:color="auto"/>
            <w:right w:val="none" w:sz="0" w:space="0" w:color="auto"/>
          </w:divBdr>
        </w:div>
        <w:div w:id="1857839773">
          <w:marLeft w:val="640"/>
          <w:marRight w:val="0"/>
          <w:marTop w:val="0"/>
          <w:marBottom w:val="0"/>
          <w:divBdr>
            <w:top w:val="none" w:sz="0" w:space="0" w:color="auto"/>
            <w:left w:val="none" w:sz="0" w:space="0" w:color="auto"/>
            <w:bottom w:val="none" w:sz="0" w:space="0" w:color="auto"/>
            <w:right w:val="none" w:sz="0" w:space="0" w:color="auto"/>
          </w:divBdr>
        </w:div>
        <w:div w:id="1325669601">
          <w:marLeft w:val="640"/>
          <w:marRight w:val="0"/>
          <w:marTop w:val="0"/>
          <w:marBottom w:val="0"/>
          <w:divBdr>
            <w:top w:val="none" w:sz="0" w:space="0" w:color="auto"/>
            <w:left w:val="none" w:sz="0" w:space="0" w:color="auto"/>
            <w:bottom w:val="none" w:sz="0" w:space="0" w:color="auto"/>
            <w:right w:val="none" w:sz="0" w:space="0" w:color="auto"/>
          </w:divBdr>
        </w:div>
        <w:div w:id="1829904761">
          <w:marLeft w:val="640"/>
          <w:marRight w:val="0"/>
          <w:marTop w:val="0"/>
          <w:marBottom w:val="0"/>
          <w:divBdr>
            <w:top w:val="none" w:sz="0" w:space="0" w:color="auto"/>
            <w:left w:val="none" w:sz="0" w:space="0" w:color="auto"/>
            <w:bottom w:val="none" w:sz="0" w:space="0" w:color="auto"/>
            <w:right w:val="none" w:sz="0" w:space="0" w:color="auto"/>
          </w:divBdr>
        </w:div>
        <w:div w:id="541020684">
          <w:marLeft w:val="640"/>
          <w:marRight w:val="0"/>
          <w:marTop w:val="0"/>
          <w:marBottom w:val="0"/>
          <w:divBdr>
            <w:top w:val="none" w:sz="0" w:space="0" w:color="auto"/>
            <w:left w:val="none" w:sz="0" w:space="0" w:color="auto"/>
            <w:bottom w:val="none" w:sz="0" w:space="0" w:color="auto"/>
            <w:right w:val="none" w:sz="0" w:space="0" w:color="auto"/>
          </w:divBdr>
        </w:div>
        <w:div w:id="724331827">
          <w:marLeft w:val="640"/>
          <w:marRight w:val="0"/>
          <w:marTop w:val="0"/>
          <w:marBottom w:val="0"/>
          <w:divBdr>
            <w:top w:val="none" w:sz="0" w:space="0" w:color="auto"/>
            <w:left w:val="none" w:sz="0" w:space="0" w:color="auto"/>
            <w:bottom w:val="none" w:sz="0" w:space="0" w:color="auto"/>
            <w:right w:val="none" w:sz="0" w:space="0" w:color="auto"/>
          </w:divBdr>
        </w:div>
        <w:div w:id="1843353345">
          <w:marLeft w:val="640"/>
          <w:marRight w:val="0"/>
          <w:marTop w:val="0"/>
          <w:marBottom w:val="0"/>
          <w:divBdr>
            <w:top w:val="none" w:sz="0" w:space="0" w:color="auto"/>
            <w:left w:val="none" w:sz="0" w:space="0" w:color="auto"/>
            <w:bottom w:val="none" w:sz="0" w:space="0" w:color="auto"/>
            <w:right w:val="none" w:sz="0" w:space="0" w:color="auto"/>
          </w:divBdr>
        </w:div>
        <w:div w:id="1676419460">
          <w:marLeft w:val="640"/>
          <w:marRight w:val="0"/>
          <w:marTop w:val="0"/>
          <w:marBottom w:val="0"/>
          <w:divBdr>
            <w:top w:val="none" w:sz="0" w:space="0" w:color="auto"/>
            <w:left w:val="none" w:sz="0" w:space="0" w:color="auto"/>
            <w:bottom w:val="none" w:sz="0" w:space="0" w:color="auto"/>
            <w:right w:val="none" w:sz="0" w:space="0" w:color="auto"/>
          </w:divBdr>
        </w:div>
        <w:div w:id="1296908751">
          <w:marLeft w:val="640"/>
          <w:marRight w:val="0"/>
          <w:marTop w:val="0"/>
          <w:marBottom w:val="0"/>
          <w:divBdr>
            <w:top w:val="none" w:sz="0" w:space="0" w:color="auto"/>
            <w:left w:val="none" w:sz="0" w:space="0" w:color="auto"/>
            <w:bottom w:val="none" w:sz="0" w:space="0" w:color="auto"/>
            <w:right w:val="none" w:sz="0" w:space="0" w:color="auto"/>
          </w:divBdr>
        </w:div>
        <w:div w:id="1232500975">
          <w:marLeft w:val="640"/>
          <w:marRight w:val="0"/>
          <w:marTop w:val="0"/>
          <w:marBottom w:val="0"/>
          <w:divBdr>
            <w:top w:val="none" w:sz="0" w:space="0" w:color="auto"/>
            <w:left w:val="none" w:sz="0" w:space="0" w:color="auto"/>
            <w:bottom w:val="none" w:sz="0" w:space="0" w:color="auto"/>
            <w:right w:val="none" w:sz="0" w:space="0" w:color="auto"/>
          </w:divBdr>
        </w:div>
        <w:div w:id="233055368">
          <w:marLeft w:val="640"/>
          <w:marRight w:val="0"/>
          <w:marTop w:val="0"/>
          <w:marBottom w:val="0"/>
          <w:divBdr>
            <w:top w:val="none" w:sz="0" w:space="0" w:color="auto"/>
            <w:left w:val="none" w:sz="0" w:space="0" w:color="auto"/>
            <w:bottom w:val="none" w:sz="0" w:space="0" w:color="auto"/>
            <w:right w:val="none" w:sz="0" w:space="0" w:color="auto"/>
          </w:divBdr>
        </w:div>
        <w:div w:id="415828436">
          <w:marLeft w:val="640"/>
          <w:marRight w:val="0"/>
          <w:marTop w:val="0"/>
          <w:marBottom w:val="0"/>
          <w:divBdr>
            <w:top w:val="none" w:sz="0" w:space="0" w:color="auto"/>
            <w:left w:val="none" w:sz="0" w:space="0" w:color="auto"/>
            <w:bottom w:val="none" w:sz="0" w:space="0" w:color="auto"/>
            <w:right w:val="none" w:sz="0" w:space="0" w:color="auto"/>
          </w:divBdr>
        </w:div>
        <w:div w:id="362485053">
          <w:marLeft w:val="640"/>
          <w:marRight w:val="0"/>
          <w:marTop w:val="0"/>
          <w:marBottom w:val="0"/>
          <w:divBdr>
            <w:top w:val="none" w:sz="0" w:space="0" w:color="auto"/>
            <w:left w:val="none" w:sz="0" w:space="0" w:color="auto"/>
            <w:bottom w:val="none" w:sz="0" w:space="0" w:color="auto"/>
            <w:right w:val="none" w:sz="0" w:space="0" w:color="auto"/>
          </w:divBdr>
        </w:div>
        <w:div w:id="1188107517">
          <w:marLeft w:val="640"/>
          <w:marRight w:val="0"/>
          <w:marTop w:val="0"/>
          <w:marBottom w:val="0"/>
          <w:divBdr>
            <w:top w:val="none" w:sz="0" w:space="0" w:color="auto"/>
            <w:left w:val="none" w:sz="0" w:space="0" w:color="auto"/>
            <w:bottom w:val="none" w:sz="0" w:space="0" w:color="auto"/>
            <w:right w:val="none" w:sz="0" w:space="0" w:color="auto"/>
          </w:divBdr>
        </w:div>
        <w:div w:id="1271280936">
          <w:marLeft w:val="640"/>
          <w:marRight w:val="0"/>
          <w:marTop w:val="0"/>
          <w:marBottom w:val="0"/>
          <w:divBdr>
            <w:top w:val="none" w:sz="0" w:space="0" w:color="auto"/>
            <w:left w:val="none" w:sz="0" w:space="0" w:color="auto"/>
            <w:bottom w:val="none" w:sz="0" w:space="0" w:color="auto"/>
            <w:right w:val="none" w:sz="0" w:space="0" w:color="auto"/>
          </w:divBdr>
        </w:div>
        <w:div w:id="1454519155">
          <w:marLeft w:val="640"/>
          <w:marRight w:val="0"/>
          <w:marTop w:val="0"/>
          <w:marBottom w:val="0"/>
          <w:divBdr>
            <w:top w:val="none" w:sz="0" w:space="0" w:color="auto"/>
            <w:left w:val="none" w:sz="0" w:space="0" w:color="auto"/>
            <w:bottom w:val="none" w:sz="0" w:space="0" w:color="auto"/>
            <w:right w:val="none" w:sz="0" w:space="0" w:color="auto"/>
          </w:divBdr>
        </w:div>
        <w:div w:id="1442604656">
          <w:marLeft w:val="640"/>
          <w:marRight w:val="0"/>
          <w:marTop w:val="0"/>
          <w:marBottom w:val="0"/>
          <w:divBdr>
            <w:top w:val="none" w:sz="0" w:space="0" w:color="auto"/>
            <w:left w:val="none" w:sz="0" w:space="0" w:color="auto"/>
            <w:bottom w:val="none" w:sz="0" w:space="0" w:color="auto"/>
            <w:right w:val="none" w:sz="0" w:space="0" w:color="auto"/>
          </w:divBdr>
        </w:div>
        <w:div w:id="2094158062">
          <w:marLeft w:val="640"/>
          <w:marRight w:val="0"/>
          <w:marTop w:val="0"/>
          <w:marBottom w:val="0"/>
          <w:divBdr>
            <w:top w:val="none" w:sz="0" w:space="0" w:color="auto"/>
            <w:left w:val="none" w:sz="0" w:space="0" w:color="auto"/>
            <w:bottom w:val="none" w:sz="0" w:space="0" w:color="auto"/>
            <w:right w:val="none" w:sz="0" w:space="0" w:color="auto"/>
          </w:divBdr>
        </w:div>
        <w:div w:id="1504128268">
          <w:marLeft w:val="640"/>
          <w:marRight w:val="0"/>
          <w:marTop w:val="0"/>
          <w:marBottom w:val="0"/>
          <w:divBdr>
            <w:top w:val="none" w:sz="0" w:space="0" w:color="auto"/>
            <w:left w:val="none" w:sz="0" w:space="0" w:color="auto"/>
            <w:bottom w:val="none" w:sz="0" w:space="0" w:color="auto"/>
            <w:right w:val="none" w:sz="0" w:space="0" w:color="auto"/>
          </w:divBdr>
        </w:div>
        <w:div w:id="831946693">
          <w:marLeft w:val="640"/>
          <w:marRight w:val="0"/>
          <w:marTop w:val="0"/>
          <w:marBottom w:val="0"/>
          <w:divBdr>
            <w:top w:val="none" w:sz="0" w:space="0" w:color="auto"/>
            <w:left w:val="none" w:sz="0" w:space="0" w:color="auto"/>
            <w:bottom w:val="none" w:sz="0" w:space="0" w:color="auto"/>
            <w:right w:val="none" w:sz="0" w:space="0" w:color="auto"/>
          </w:divBdr>
        </w:div>
        <w:div w:id="1263219685">
          <w:marLeft w:val="640"/>
          <w:marRight w:val="0"/>
          <w:marTop w:val="0"/>
          <w:marBottom w:val="0"/>
          <w:divBdr>
            <w:top w:val="none" w:sz="0" w:space="0" w:color="auto"/>
            <w:left w:val="none" w:sz="0" w:space="0" w:color="auto"/>
            <w:bottom w:val="none" w:sz="0" w:space="0" w:color="auto"/>
            <w:right w:val="none" w:sz="0" w:space="0" w:color="auto"/>
          </w:divBdr>
        </w:div>
        <w:div w:id="2091535863">
          <w:marLeft w:val="640"/>
          <w:marRight w:val="0"/>
          <w:marTop w:val="0"/>
          <w:marBottom w:val="0"/>
          <w:divBdr>
            <w:top w:val="none" w:sz="0" w:space="0" w:color="auto"/>
            <w:left w:val="none" w:sz="0" w:space="0" w:color="auto"/>
            <w:bottom w:val="none" w:sz="0" w:space="0" w:color="auto"/>
            <w:right w:val="none" w:sz="0" w:space="0" w:color="auto"/>
          </w:divBdr>
        </w:div>
        <w:div w:id="466897143">
          <w:marLeft w:val="640"/>
          <w:marRight w:val="0"/>
          <w:marTop w:val="0"/>
          <w:marBottom w:val="0"/>
          <w:divBdr>
            <w:top w:val="none" w:sz="0" w:space="0" w:color="auto"/>
            <w:left w:val="none" w:sz="0" w:space="0" w:color="auto"/>
            <w:bottom w:val="none" w:sz="0" w:space="0" w:color="auto"/>
            <w:right w:val="none" w:sz="0" w:space="0" w:color="auto"/>
          </w:divBdr>
        </w:div>
        <w:div w:id="1552035540">
          <w:marLeft w:val="640"/>
          <w:marRight w:val="0"/>
          <w:marTop w:val="0"/>
          <w:marBottom w:val="0"/>
          <w:divBdr>
            <w:top w:val="none" w:sz="0" w:space="0" w:color="auto"/>
            <w:left w:val="none" w:sz="0" w:space="0" w:color="auto"/>
            <w:bottom w:val="none" w:sz="0" w:space="0" w:color="auto"/>
            <w:right w:val="none" w:sz="0" w:space="0" w:color="auto"/>
          </w:divBdr>
        </w:div>
        <w:div w:id="127288206">
          <w:marLeft w:val="640"/>
          <w:marRight w:val="0"/>
          <w:marTop w:val="0"/>
          <w:marBottom w:val="0"/>
          <w:divBdr>
            <w:top w:val="none" w:sz="0" w:space="0" w:color="auto"/>
            <w:left w:val="none" w:sz="0" w:space="0" w:color="auto"/>
            <w:bottom w:val="none" w:sz="0" w:space="0" w:color="auto"/>
            <w:right w:val="none" w:sz="0" w:space="0" w:color="auto"/>
          </w:divBdr>
        </w:div>
        <w:div w:id="1000619105">
          <w:marLeft w:val="640"/>
          <w:marRight w:val="0"/>
          <w:marTop w:val="0"/>
          <w:marBottom w:val="0"/>
          <w:divBdr>
            <w:top w:val="none" w:sz="0" w:space="0" w:color="auto"/>
            <w:left w:val="none" w:sz="0" w:space="0" w:color="auto"/>
            <w:bottom w:val="none" w:sz="0" w:space="0" w:color="auto"/>
            <w:right w:val="none" w:sz="0" w:space="0" w:color="auto"/>
          </w:divBdr>
        </w:div>
        <w:div w:id="2072919938">
          <w:marLeft w:val="640"/>
          <w:marRight w:val="0"/>
          <w:marTop w:val="0"/>
          <w:marBottom w:val="0"/>
          <w:divBdr>
            <w:top w:val="none" w:sz="0" w:space="0" w:color="auto"/>
            <w:left w:val="none" w:sz="0" w:space="0" w:color="auto"/>
            <w:bottom w:val="none" w:sz="0" w:space="0" w:color="auto"/>
            <w:right w:val="none" w:sz="0" w:space="0" w:color="auto"/>
          </w:divBdr>
        </w:div>
        <w:div w:id="2053067474">
          <w:marLeft w:val="640"/>
          <w:marRight w:val="0"/>
          <w:marTop w:val="0"/>
          <w:marBottom w:val="0"/>
          <w:divBdr>
            <w:top w:val="none" w:sz="0" w:space="0" w:color="auto"/>
            <w:left w:val="none" w:sz="0" w:space="0" w:color="auto"/>
            <w:bottom w:val="none" w:sz="0" w:space="0" w:color="auto"/>
            <w:right w:val="none" w:sz="0" w:space="0" w:color="auto"/>
          </w:divBdr>
        </w:div>
        <w:div w:id="1873495511">
          <w:marLeft w:val="640"/>
          <w:marRight w:val="0"/>
          <w:marTop w:val="0"/>
          <w:marBottom w:val="0"/>
          <w:divBdr>
            <w:top w:val="none" w:sz="0" w:space="0" w:color="auto"/>
            <w:left w:val="none" w:sz="0" w:space="0" w:color="auto"/>
            <w:bottom w:val="none" w:sz="0" w:space="0" w:color="auto"/>
            <w:right w:val="none" w:sz="0" w:space="0" w:color="auto"/>
          </w:divBdr>
        </w:div>
        <w:div w:id="1833639451">
          <w:marLeft w:val="640"/>
          <w:marRight w:val="0"/>
          <w:marTop w:val="0"/>
          <w:marBottom w:val="0"/>
          <w:divBdr>
            <w:top w:val="none" w:sz="0" w:space="0" w:color="auto"/>
            <w:left w:val="none" w:sz="0" w:space="0" w:color="auto"/>
            <w:bottom w:val="none" w:sz="0" w:space="0" w:color="auto"/>
            <w:right w:val="none" w:sz="0" w:space="0" w:color="auto"/>
          </w:divBdr>
        </w:div>
        <w:div w:id="2037460452">
          <w:marLeft w:val="640"/>
          <w:marRight w:val="0"/>
          <w:marTop w:val="0"/>
          <w:marBottom w:val="0"/>
          <w:divBdr>
            <w:top w:val="none" w:sz="0" w:space="0" w:color="auto"/>
            <w:left w:val="none" w:sz="0" w:space="0" w:color="auto"/>
            <w:bottom w:val="none" w:sz="0" w:space="0" w:color="auto"/>
            <w:right w:val="none" w:sz="0" w:space="0" w:color="auto"/>
          </w:divBdr>
        </w:div>
        <w:div w:id="473301165">
          <w:marLeft w:val="640"/>
          <w:marRight w:val="0"/>
          <w:marTop w:val="0"/>
          <w:marBottom w:val="0"/>
          <w:divBdr>
            <w:top w:val="none" w:sz="0" w:space="0" w:color="auto"/>
            <w:left w:val="none" w:sz="0" w:space="0" w:color="auto"/>
            <w:bottom w:val="none" w:sz="0" w:space="0" w:color="auto"/>
            <w:right w:val="none" w:sz="0" w:space="0" w:color="auto"/>
          </w:divBdr>
        </w:div>
        <w:div w:id="92364996">
          <w:marLeft w:val="640"/>
          <w:marRight w:val="0"/>
          <w:marTop w:val="0"/>
          <w:marBottom w:val="0"/>
          <w:divBdr>
            <w:top w:val="none" w:sz="0" w:space="0" w:color="auto"/>
            <w:left w:val="none" w:sz="0" w:space="0" w:color="auto"/>
            <w:bottom w:val="none" w:sz="0" w:space="0" w:color="auto"/>
            <w:right w:val="none" w:sz="0" w:space="0" w:color="auto"/>
          </w:divBdr>
        </w:div>
        <w:div w:id="1491601986">
          <w:marLeft w:val="640"/>
          <w:marRight w:val="0"/>
          <w:marTop w:val="0"/>
          <w:marBottom w:val="0"/>
          <w:divBdr>
            <w:top w:val="none" w:sz="0" w:space="0" w:color="auto"/>
            <w:left w:val="none" w:sz="0" w:space="0" w:color="auto"/>
            <w:bottom w:val="none" w:sz="0" w:space="0" w:color="auto"/>
            <w:right w:val="none" w:sz="0" w:space="0" w:color="auto"/>
          </w:divBdr>
        </w:div>
        <w:div w:id="182785345">
          <w:marLeft w:val="640"/>
          <w:marRight w:val="0"/>
          <w:marTop w:val="0"/>
          <w:marBottom w:val="0"/>
          <w:divBdr>
            <w:top w:val="none" w:sz="0" w:space="0" w:color="auto"/>
            <w:left w:val="none" w:sz="0" w:space="0" w:color="auto"/>
            <w:bottom w:val="none" w:sz="0" w:space="0" w:color="auto"/>
            <w:right w:val="none" w:sz="0" w:space="0" w:color="auto"/>
          </w:divBdr>
        </w:div>
        <w:div w:id="1582249653">
          <w:marLeft w:val="640"/>
          <w:marRight w:val="0"/>
          <w:marTop w:val="0"/>
          <w:marBottom w:val="0"/>
          <w:divBdr>
            <w:top w:val="none" w:sz="0" w:space="0" w:color="auto"/>
            <w:left w:val="none" w:sz="0" w:space="0" w:color="auto"/>
            <w:bottom w:val="none" w:sz="0" w:space="0" w:color="auto"/>
            <w:right w:val="none" w:sz="0" w:space="0" w:color="auto"/>
          </w:divBdr>
        </w:div>
        <w:div w:id="1242325483">
          <w:marLeft w:val="640"/>
          <w:marRight w:val="0"/>
          <w:marTop w:val="0"/>
          <w:marBottom w:val="0"/>
          <w:divBdr>
            <w:top w:val="none" w:sz="0" w:space="0" w:color="auto"/>
            <w:left w:val="none" w:sz="0" w:space="0" w:color="auto"/>
            <w:bottom w:val="none" w:sz="0" w:space="0" w:color="auto"/>
            <w:right w:val="none" w:sz="0" w:space="0" w:color="auto"/>
          </w:divBdr>
        </w:div>
        <w:div w:id="465007831">
          <w:marLeft w:val="640"/>
          <w:marRight w:val="0"/>
          <w:marTop w:val="0"/>
          <w:marBottom w:val="0"/>
          <w:divBdr>
            <w:top w:val="none" w:sz="0" w:space="0" w:color="auto"/>
            <w:left w:val="none" w:sz="0" w:space="0" w:color="auto"/>
            <w:bottom w:val="none" w:sz="0" w:space="0" w:color="auto"/>
            <w:right w:val="none" w:sz="0" w:space="0" w:color="auto"/>
          </w:divBdr>
        </w:div>
        <w:div w:id="39520964">
          <w:marLeft w:val="640"/>
          <w:marRight w:val="0"/>
          <w:marTop w:val="0"/>
          <w:marBottom w:val="0"/>
          <w:divBdr>
            <w:top w:val="none" w:sz="0" w:space="0" w:color="auto"/>
            <w:left w:val="none" w:sz="0" w:space="0" w:color="auto"/>
            <w:bottom w:val="none" w:sz="0" w:space="0" w:color="auto"/>
            <w:right w:val="none" w:sz="0" w:space="0" w:color="auto"/>
          </w:divBdr>
        </w:div>
        <w:div w:id="374427819">
          <w:marLeft w:val="640"/>
          <w:marRight w:val="0"/>
          <w:marTop w:val="0"/>
          <w:marBottom w:val="0"/>
          <w:divBdr>
            <w:top w:val="none" w:sz="0" w:space="0" w:color="auto"/>
            <w:left w:val="none" w:sz="0" w:space="0" w:color="auto"/>
            <w:bottom w:val="none" w:sz="0" w:space="0" w:color="auto"/>
            <w:right w:val="none" w:sz="0" w:space="0" w:color="auto"/>
          </w:divBdr>
        </w:div>
        <w:div w:id="1217472256">
          <w:marLeft w:val="640"/>
          <w:marRight w:val="0"/>
          <w:marTop w:val="0"/>
          <w:marBottom w:val="0"/>
          <w:divBdr>
            <w:top w:val="none" w:sz="0" w:space="0" w:color="auto"/>
            <w:left w:val="none" w:sz="0" w:space="0" w:color="auto"/>
            <w:bottom w:val="none" w:sz="0" w:space="0" w:color="auto"/>
            <w:right w:val="none" w:sz="0" w:space="0" w:color="auto"/>
          </w:divBdr>
        </w:div>
        <w:div w:id="809859374">
          <w:marLeft w:val="640"/>
          <w:marRight w:val="0"/>
          <w:marTop w:val="0"/>
          <w:marBottom w:val="0"/>
          <w:divBdr>
            <w:top w:val="none" w:sz="0" w:space="0" w:color="auto"/>
            <w:left w:val="none" w:sz="0" w:space="0" w:color="auto"/>
            <w:bottom w:val="none" w:sz="0" w:space="0" w:color="auto"/>
            <w:right w:val="none" w:sz="0" w:space="0" w:color="auto"/>
          </w:divBdr>
        </w:div>
        <w:div w:id="278072754">
          <w:marLeft w:val="640"/>
          <w:marRight w:val="0"/>
          <w:marTop w:val="0"/>
          <w:marBottom w:val="0"/>
          <w:divBdr>
            <w:top w:val="none" w:sz="0" w:space="0" w:color="auto"/>
            <w:left w:val="none" w:sz="0" w:space="0" w:color="auto"/>
            <w:bottom w:val="none" w:sz="0" w:space="0" w:color="auto"/>
            <w:right w:val="none" w:sz="0" w:space="0" w:color="auto"/>
          </w:divBdr>
        </w:div>
        <w:div w:id="44722442">
          <w:marLeft w:val="640"/>
          <w:marRight w:val="0"/>
          <w:marTop w:val="0"/>
          <w:marBottom w:val="0"/>
          <w:divBdr>
            <w:top w:val="none" w:sz="0" w:space="0" w:color="auto"/>
            <w:left w:val="none" w:sz="0" w:space="0" w:color="auto"/>
            <w:bottom w:val="none" w:sz="0" w:space="0" w:color="auto"/>
            <w:right w:val="none" w:sz="0" w:space="0" w:color="auto"/>
          </w:divBdr>
        </w:div>
        <w:div w:id="1091589914">
          <w:marLeft w:val="640"/>
          <w:marRight w:val="0"/>
          <w:marTop w:val="0"/>
          <w:marBottom w:val="0"/>
          <w:divBdr>
            <w:top w:val="none" w:sz="0" w:space="0" w:color="auto"/>
            <w:left w:val="none" w:sz="0" w:space="0" w:color="auto"/>
            <w:bottom w:val="none" w:sz="0" w:space="0" w:color="auto"/>
            <w:right w:val="none" w:sz="0" w:space="0" w:color="auto"/>
          </w:divBdr>
        </w:div>
        <w:div w:id="767701735">
          <w:marLeft w:val="640"/>
          <w:marRight w:val="0"/>
          <w:marTop w:val="0"/>
          <w:marBottom w:val="0"/>
          <w:divBdr>
            <w:top w:val="none" w:sz="0" w:space="0" w:color="auto"/>
            <w:left w:val="none" w:sz="0" w:space="0" w:color="auto"/>
            <w:bottom w:val="none" w:sz="0" w:space="0" w:color="auto"/>
            <w:right w:val="none" w:sz="0" w:space="0" w:color="auto"/>
          </w:divBdr>
        </w:div>
        <w:div w:id="1717196493">
          <w:marLeft w:val="640"/>
          <w:marRight w:val="0"/>
          <w:marTop w:val="0"/>
          <w:marBottom w:val="0"/>
          <w:divBdr>
            <w:top w:val="none" w:sz="0" w:space="0" w:color="auto"/>
            <w:left w:val="none" w:sz="0" w:space="0" w:color="auto"/>
            <w:bottom w:val="none" w:sz="0" w:space="0" w:color="auto"/>
            <w:right w:val="none" w:sz="0" w:space="0" w:color="auto"/>
          </w:divBdr>
        </w:div>
        <w:div w:id="257908506">
          <w:marLeft w:val="640"/>
          <w:marRight w:val="0"/>
          <w:marTop w:val="0"/>
          <w:marBottom w:val="0"/>
          <w:divBdr>
            <w:top w:val="none" w:sz="0" w:space="0" w:color="auto"/>
            <w:left w:val="none" w:sz="0" w:space="0" w:color="auto"/>
            <w:bottom w:val="none" w:sz="0" w:space="0" w:color="auto"/>
            <w:right w:val="none" w:sz="0" w:space="0" w:color="auto"/>
          </w:divBdr>
        </w:div>
        <w:div w:id="516966513">
          <w:marLeft w:val="640"/>
          <w:marRight w:val="0"/>
          <w:marTop w:val="0"/>
          <w:marBottom w:val="0"/>
          <w:divBdr>
            <w:top w:val="none" w:sz="0" w:space="0" w:color="auto"/>
            <w:left w:val="none" w:sz="0" w:space="0" w:color="auto"/>
            <w:bottom w:val="none" w:sz="0" w:space="0" w:color="auto"/>
            <w:right w:val="none" w:sz="0" w:space="0" w:color="auto"/>
          </w:divBdr>
        </w:div>
        <w:div w:id="985739388">
          <w:marLeft w:val="640"/>
          <w:marRight w:val="0"/>
          <w:marTop w:val="0"/>
          <w:marBottom w:val="0"/>
          <w:divBdr>
            <w:top w:val="none" w:sz="0" w:space="0" w:color="auto"/>
            <w:left w:val="none" w:sz="0" w:space="0" w:color="auto"/>
            <w:bottom w:val="none" w:sz="0" w:space="0" w:color="auto"/>
            <w:right w:val="none" w:sz="0" w:space="0" w:color="auto"/>
          </w:divBdr>
        </w:div>
        <w:div w:id="528222488">
          <w:marLeft w:val="640"/>
          <w:marRight w:val="0"/>
          <w:marTop w:val="0"/>
          <w:marBottom w:val="0"/>
          <w:divBdr>
            <w:top w:val="none" w:sz="0" w:space="0" w:color="auto"/>
            <w:left w:val="none" w:sz="0" w:space="0" w:color="auto"/>
            <w:bottom w:val="none" w:sz="0" w:space="0" w:color="auto"/>
            <w:right w:val="none" w:sz="0" w:space="0" w:color="auto"/>
          </w:divBdr>
        </w:div>
        <w:div w:id="1932471496">
          <w:marLeft w:val="640"/>
          <w:marRight w:val="0"/>
          <w:marTop w:val="0"/>
          <w:marBottom w:val="0"/>
          <w:divBdr>
            <w:top w:val="none" w:sz="0" w:space="0" w:color="auto"/>
            <w:left w:val="none" w:sz="0" w:space="0" w:color="auto"/>
            <w:bottom w:val="none" w:sz="0" w:space="0" w:color="auto"/>
            <w:right w:val="none" w:sz="0" w:space="0" w:color="auto"/>
          </w:divBdr>
        </w:div>
        <w:div w:id="213468537">
          <w:marLeft w:val="640"/>
          <w:marRight w:val="0"/>
          <w:marTop w:val="0"/>
          <w:marBottom w:val="0"/>
          <w:divBdr>
            <w:top w:val="none" w:sz="0" w:space="0" w:color="auto"/>
            <w:left w:val="none" w:sz="0" w:space="0" w:color="auto"/>
            <w:bottom w:val="none" w:sz="0" w:space="0" w:color="auto"/>
            <w:right w:val="none" w:sz="0" w:space="0" w:color="auto"/>
          </w:divBdr>
        </w:div>
        <w:div w:id="1192111109">
          <w:marLeft w:val="640"/>
          <w:marRight w:val="0"/>
          <w:marTop w:val="0"/>
          <w:marBottom w:val="0"/>
          <w:divBdr>
            <w:top w:val="none" w:sz="0" w:space="0" w:color="auto"/>
            <w:left w:val="none" w:sz="0" w:space="0" w:color="auto"/>
            <w:bottom w:val="none" w:sz="0" w:space="0" w:color="auto"/>
            <w:right w:val="none" w:sz="0" w:space="0" w:color="auto"/>
          </w:divBdr>
        </w:div>
        <w:div w:id="1531457971">
          <w:marLeft w:val="640"/>
          <w:marRight w:val="0"/>
          <w:marTop w:val="0"/>
          <w:marBottom w:val="0"/>
          <w:divBdr>
            <w:top w:val="none" w:sz="0" w:space="0" w:color="auto"/>
            <w:left w:val="none" w:sz="0" w:space="0" w:color="auto"/>
            <w:bottom w:val="none" w:sz="0" w:space="0" w:color="auto"/>
            <w:right w:val="none" w:sz="0" w:space="0" w:color="auto"/>
          </w:divBdr>
        </w:div>
        <w:div w:id="651100836">
          <w:marLeft w:val="640"/>
          <w:marRight w:val="0"/>
          <w:marTop w:val="0"/>
          <w:marBottom w:val="0"/>
          <w:divBdr>
            <w:top w:val="none" w:sz="0" w:space="0" w:color="auto"/>
            <w:left w:val="none" w:sz="0" w:space="0" w:color="auto"/>
            <w:bottom w:val="none" w:sz="0" w:space="0" w:color="auto"/>
            <w:right w:val="none" w:sz="0" w:space="0" w:color="auto"/>
          </w:divBdr>
        </w:div>
        <w:div w:id="1520580421">
          <w:marLeft w:val="640"/>
          <w:marRight w:val="0"/>
          <w:marTop w:val="0"/>
          <w:marBottom w:val="0"/>
          <w:divBdr>
            <w:top w:val="none" w:sz="0" w:space="0" w:color="auto"/>
            <w:left w:val="none" w:sz="0" w:space="0" w:color="auto"/>
            <w:bottom w:val="none" w:sz="0" w:space="0" w:color="auto"/>
            <w:right w:val="none" w:sz="0" w:space="0" w:color="auto"/>
          </w:divBdr>
        </w:div>
        <w:div w:id="1678071838">
          <w:marLeft w:val="640"/>
          <w:marRight w:val="0"/>
          <w:marTop w:val="0"/>
          <w:marBottom w:val="0"/>
          <w:divBdr>
            <w:top w:val="none" w:sz="0" w:space="0" w:color="auto"/>
            <w:left w:val="none" w:sz="0" w:space="0" w:color="auto"/>
            <w:bottom w:val="none" w:sz="0" w:space="0" w:color="auto"/>
            <w:right w:val="none" w:sz="0" w:space="0" w:color="auto"/>
          </w:divBdr>
        </w:div>
        <w:div w:id="606818783">
          <w:marLeft w:val="640"/>
          <w:marRight w:val="0"/>
          <w:marTop w:val="0"/>
          <w:marBottom w:val="0"/>
          <w:divBdr>
            <w:top w:val="none" w:sz="0" w:space="0" w:color="auto"/>
            <w:left w:val="none" w:sz="0" w:space="0" w:color="auto"/>
            <w:bottom w:val="none" w:sz="0" w:space="0" w:color="auto"/>
            <w:right w:val="none" w:sz="0" w:space="0" w:color="auto"/>
          </w:divBdr>
        </w:div>
        <w:div w:id="1918902477">
          <w:marLeft w:val="640"/>
          <w:marRight w:val="0"/>
          <w:marTop w:val="0"/>
          <w:marBottom w:val="0"/>
          <w:divBdr>
            <w:top w:val="none" w:sz="0" w:space="0" w:color="auto"/>
            <w:left w:val="none" w:sz="0" w:space="0" w:color="auto"/>
            <w:bottom w:val="none" w:sz="0" w:space="0" w:color="auto"/>
            <w:right w:val="none" w:sz="0" w:space="0" w:color="auto"/>
          </w:divBdr>
        </w:div>
        <w:div w:id="2069526381">
          <w:marLeft w:val="640"/>
          <w:marRight w:val="0"/>
          <w:marTop w:val="0"/>
          <w:marBottom w:val="0"/>
          <w:divBdr>
            <w:top w:val="none" w:sz="0" w:space="0" w:color="auto"/>
            <w:left w:val="none" w:sz="0" w:space="0" w:color="auto"/>
            <w:bottom w:val="none" w:sz="0" w:space="0" w:color="auto"/>
            <w:right w:val="none" w:sz="0" w:space="0" w:color="auto"/>
          </w:divBdr>
        </w:div>
        <w:div w:id="1072120144">
          <w:marLeft w:val="640"/>
          <w:marRight w:val="0"/>
          <w:marTop w:val="0"/>
          <w:marBottom w:val="0"/>
          <w:divBdr>
            <w:top w:val="none" w:sz="0" w:space="0" w:color="auto"/>
            <w:left w:val="none" w:sz="0" w:space="0" w:color="auto"/>
            <w:bottom w:val="none" w:sz="0" w:space="0" w:color="auto"/>
            <w:right w:val="none" w:sz="0" w:space="0" w:color="auto"/>
          </w:divBdr>
        </w:div>
        <w:div w:id="985859647">
          <w:marLeft w:val="640"/>
          <w:marRight w:val="0"/>
          <w:marTop w:val="0"/>
          <w:marBottom w:val="0"/>
          <w:divBdr>
            <w:top w:val="none" w:sz="0" w:space="0" w:color="auto"/>
            <w:left w:val="none" w:sz="0" w:space="0" w:color="auto"/>
            <w:bottom w:val="none" w:sz="0" w:space="0" w:color="auto"/>
            <w:right w:val="none" w:sz="0" w:space="0" w:color="auto"/>
          </w:divBdr>
        </w:div>
        <w:div w:id="967470714">
          <w:marLeft w:val="640"/>
          <w:marRight w:val="0"/>
          <w:marTop w:val="0"/>
          <w:marBottom w:val="0"/>
          <w:divBdr>
            <w:top w:val="none" w:sz="0" w:space="0" w:color="auto"/>
            <w:left w:val="none" w:sz="0" w:space="0" w:color="auto"/>
            <w:bottom w:val="none" w:sz="0" w:space="0" w:color="auto"/>
            <w:right w:val="none" w:sz="0" w:space="0" w:color="auto"/>
          </w:divBdr>
        </w:div>
        <w:div w:id="1600942252">
          <w:marLeft w:val="640"/>
          <w:marRight w:val="0"/>
          <w:marTop w:val="0"/>
          <w:marBottom w:val="0"/>
          <w:divBdr>
            <w:top w:val="none" w:sz="0" w:space="0" w:color="auto"/>
            <w:left w:val="none" w:sz="0" w:space="0" w:color="auto"/>
            <w:bottom w:val="none" w:sz="0" w:space="0" w:color="auto"/>
            <w:right w:val="none" w:sz="0" w:space="0" w:color="auto"/>
          </w:divBdr>
        </w:div>
        <w:div w:id="667174080">
          <w:marLeft w:val="640"/>
          <w:marRight w:val="0"/>
          <w:marTop w:val="0"/>
          <w:marBottom w:val="0"/>
          <w:divBdr>
            <w:top w:val="none" w:sz="0" w:space="0" w:color="auto"/>
            <w:left w:val="none" w:sz="0" w:space="0" w:color="auto"/>
            <w:bottom w:val="none" w:sz="0" w:space="0" w:color="auto"/>
            <w:right w:val="none" w:sz="0" w:space="0" w:color="auto"/>
          </w:divBdr>
        </w:div>
        <w:div w:id="466095321">
          <w:marLeft w:val="640"/>
          <w:marRight w:val="0"/>
          <w:marTop w:val="0"/>
          <w:marBottom w:val="0"/>
          <w:divBdr>
            <w:top w:val="none" w:sz="0" w:space="0" w:color="auto"/>
            <w:left w:val="none" w:sz="0" w:space="0" w:color="auto"/>
            <w:bottom w:val="none" w:sz="0" w:space="0" w:color="auto"/>
            <w:right w:val="none" w:sz="0" w:space="0" w:color="auto"/>
          </w:divBdr>
        </w:div>
        <w:div w:id="1749040087">
          <w:marLeft w:val="640"/>
          <w:marRight w:val="0"/>
          <w:marTop w:val="0"/>
          <w:marBottom w:val="0"/>
          <w:divBdr>
            <w:top w:val="none" w:sz="0" w:space="0" w:color="auto"/>
            <w:left w:val="none" w:sz="0" w:space="0" w:color="auto"/>
            <w:bottom w:val="none" w:sz="0" w:space="0" w:color="auto"/>
            <w:right w:val="none" w:sz="0" w:space="0" w:color="auto"/>
          </w:divBdr>
        </w:div>
        <w:div w:id="1361933300">
          <w:marLeft w:val="640"/>
          <w:marRight w:val="0"/>
          <w:marTop w:val="0"/>
          <w:marBottom w:val="0"/>
          <w:divBdr>
            <w:top w:val="none" w:sz="0" w:space="0" w:color="auto"/>
            <w:left w:val="none" w:sz="0" w:space="0" w:color="auto"/>
            <w:bottom w:val="none" w:sz="0" w:space="0" w:color="auto"/>
            <w:right w:val="none" w:sz="0" w:space="0" w:color="auto"/>
          </w:divBdr>
        </w:div>
        <w:div w:id="250549860">
          <w:marLeft w:val="640"/>
          <w:marRight w:val="0"/>
          <w:marTop w:val="0"/>
          <w:marBottom w:val="0"/>
          <w:divBdr>
            <w:top w:val="none" w:sz="0" w:space="0" w:color="auto"/>
            <w:left w:val="none" w:sz="0" w:space="0" w:color="auto"/>
            <w:bottom w:val="none" w:sz="0" w:space="0" w:color="auto"/>
            <w:right w:val="none" w:sz="0" w:space="0" w:color="auto"/>
          </w:divBdr>
        </w:div>
        <w:div w:id="435028002">
          <w:marLeft w:val="640"/>
          <w:marRight w:val="0"/>
          <w:marTop w:val="0"/>
          <w:marBottom w:val="0"/>
          <w:divBdr>
            <w:top w:val="none" w:sz="0" w:space="0" w:color="auto"/>
            <w:left w:val="none" w:sz="0" w:space="0" w:color="auto"/>
            <w:bottom w:val="none" w:sz="0" w:space="0" w:color="auto"/>
            <w:right w:val="none" w:sz="0" w:space="0" w:color="auto"/>
          </w:divBdr>
        </w:div>
        <w:div w:id="386614628">
          <w:marLeft w:val="640"/>
          <w:marRight w:val="0"/>
          <w:marTop w:val="0"/>
          <w:marBottom w:val="0"/>
          <w:divBdr>
            <w:top w:val="none" w:sz="0" w:space="0" w:color="auto"/>
            <w:left w:val="none" w:sz="0" w:space="0" w:color="auto"/>
            <w:bottom w:val="none" w:sz="0" w:space="0" w:color="auto"/>
            <w:right w:val="none" w:sz="0" w:space="0" w:color="auto"/>
          </w:divBdr>
        </w:div>
        <w:div w:id="905071382">
          <w:marLeft w:val="640"/>
          <w:marRight w:val="0"/>
          <w:marTop w:val="0"/>
          <w:marBottom w:val="0"/>
          <w:divBdr>
            <w:top w:val="none" w:sz="0" w:space="0" w:color="auto"/>
            <w:left w:val="none" w:sz="0" w:space="0" w:color="auto"/>
            <w:bottom w:val="none" w:sz="0" w:space="0" w:color="auto"/>
            <w:right w:val="none" w:sz="0" w:space="0" w:color="auto"/>
          </w:divBdr>
        </w:div>
        <w:div w:id="765268850">
          <w:marLeft w:val="640"/>
          <w:marRight w:val="0"/>
          <w:marTop w:val="0"/>
          <w:marBottom w:val="0"/>
          <w:divBdr>
            <w:top w:val="none" w:sz="0" w:space="0" w:color="auto"/>
            <w:left w:val="none" w:sz="0" w:space="0" w:color="auto"/>
            <w:bottom w:val="none" w:sz="0" w:space="0" w:color="auto"/>
            <w:right w:val="none" w:sz="0" w:space="0" w:color="auto"/>
          </w:divBdr>
        </w:div>
      </w:divsChild>
    </w:div>
    <w:div w:id="2092458380">
      <w:bodyDiv w:val="1"/>
      <w:marLeft w:val="0"/>
      <w:marRight w:val="0"/>
      <w:marTop w:val="0"/>
      <w:marBottom w:val="0"/>
      <w:divBdr>
        <w:top w:val="none" w:sz="0" w:space="0" w:color="auto"/>
        <w:left w:val="none" w:sz="0" w:space="0" w:color="auto"/>
        <w:bottom w:val="none" w:sz="0" w:space="0" w:color="auto"/>
        <w:right w:val="none" w:sz="0" w:space="0" w:color="auto"/>
      </w:divBdr>
      <w:divsChild>
        <w:div w:id="1565797751">
          <w:marLeft w:val="640"/>
          <w:marRight w:val="0"/>
          <w:marTop w:val="0"/>
          <w:marBottom w:val="0"/>
          <w:divBdr>
            <w:top w:val="none" w:sz="0" w:space="0" w:color="auto"/>
            <w:left w:val="none" w:sz="0" w:space="0" w:color="auto"/>
            <w:bottom w:val="none" w:sz="0" w:space="0" w:color="auto"/>
            <w:right w:val="none" w:sz="0" w:space="0" w:color="auto"/>
          </w:divBdr>
        </w:div>
        <w:div w:id="1401949508">
          <w:marLeft w:val="640"/>
          <w:marRight w:val="0"/>
          <w:marTop w:val="0"/>
          <w:marBottom w:val="0"/>
          <w:divBdr>
            <w:top w:val="none" w:sz="0" w:space="0" w:color="auto"/>
            <w:left w:val="none" w:sz="0" w:space="0" w:color="auto"/>
            <w:bottom w:val="none" w:sz="0" w:space="0" w:color="auto"/>
            <w:right w:val="none" w:sz="0" w:space="0" w:color="auto"/>
          </w:divBdr>
        </w:div>
        <w:div w:id="46343285">
          <w:marLeft w:val="640"/>
          <w:marRight w:val="0"/>
          <w:marTop w:val="0"/>
          <w:marBottom w:val="0"/>
          <w:divBdr>
            <w:top w:val="none" w:sz="0" w:space="0" w:color="auto"/>
            <w:left w:val="none" w:sz="0" w:space="0" w:color="auto"/>
            <w:bottom w:val="none" w:sz="0" w:space="0" w:color="auto"/>
            <w:right w:val="none" w:sz="0" w:space="0" w:color="auto"/>
          </w:divBdr>
        </w:div>
        <w:div w:id="1080173371">
          <w:marLeft w:val="640"/>
          <w:marRight w:val="0"/>
          <w:marTop w:val="0"/>
          <w:marBottom w:val="0"/>
          <w:divBdr>
            <w:top w:val="none" w:sz="0" w:space="0" w:color="auto"/>
            <w:left w:val="none" w:sz="0" w:space="0" w:color="auto"/>
            <w:bottom w:val="none" w:sz="0" w:space="0" w:color="auto"/>
            <w:right w:val="none" w:sz="0" w:space="0" w:color="auto"/>
          </w:divBdr>
        </w:div>
        <w:div w:id="678311164">
          <w:marLeft w:val="640"/>
          <w:marRight w:val="0"/>
          <w:marTop w:val="0"/>
          <w:marBottom w:val="0"/>
          <w:divBdr>
            <w:top w:val="none" w:sz="0" w:space="0" w:color="auto"/>
            <w:left w:val="none" w:sz="0" w:space="0" w:color="auto"/>
            <w:bottom w:val="none" w:sz="0" w:space="0" w:color="auto"/>
            <w:right w:val="none" w:sz="0" w:space="0" w:color="auto"/>
          </w:divBdr>
        </w:div>
        <w:div w:id="887572564">
          <w:marLeft w:val="640"/>
          <w:marRight w:val="0"/>
          <w:marTop w:val="0"/>
          <w:marBottom w:val="0"/>
          <w:divBdr>
            <w:top w:val="none" w:sz="0" w:space="0" w:color="auto"/>
            <w:left w:val="none" w:sz="0" w:space="0" w:color="auto"/>
            <w:bottom w:val="none" w:sz="0" w:space="0" w:color="auto"/>
            <w:right w:val="none" w:sz="0" w:space="0" w:color="auto"/>
          </w:divBdr>
        </w:div>
        <w:div w:id="1342852095">
          <w:marLeft w:val="640"/>
          <w:marRight w:val="0"/>
          <w:marTop w:val="0"/>
          <w:marBottom w:val="0"/>
          <w:divBdr>
            <w:top w:val="none" w:sz="0" w:space="0" w:color="auto"/>
            <w:left w:val="none" w:sz="0" w:space="0" w:color="auto"/>
            <w:bottom w:val="none" w:sz="0" w:space="0" w:color="auto"/>
            <w:right w:val="none" w:sz="0" w:space="0" w:color="auto"/>
          </w:divBdr>
        </w:div>
        <w:div w:id="483742997">
          <w:marLeft w:val="640"/>
          <w:marRight w:val="0"/>
          <w:marTop w:val="0"/>
          <w:marBottom w:val="0"/>
          <w:divBdr>
            <w:top w:val="none" w:sz="0" w:space="0" w:color="auto"/>
            <w:left w:val="none" w:sz="0" w:space="0" w:color="auto"/>
            <w:bottom w:val="none" w:sz="0" w:space="0" w:color="auto"/>
            <w:right w:val="none" w:sz="0" w:space="0" w:color="auto"/>
          </w:divBdr>
        </w:div>
        <w:div w:id="683674110">
          <w:marLeft w:val="640"/>
          <w:marRight w:val="0"/>
          <w:marTop w:val="0"/>
          <w:marBottom w:val="0"/>
          <w:divBdr>
            <w:top w:val="none" w:sz="0" w:space="0" w:color="auto"/>
            <w:left w:val="none" w:sz="0" w:space="0" w:color="auto"/>
            <w:bottom w:val="none" w:sz="0" w:space="0" w:color="auto"/>
            <w:right w:val="none" w:sz="0" w:space="0" w:color="auto"/>
          </w:divBdr>
        </w:div>
        <w:div w:id="1928225498">
          <w:marLeft w:val="640"/>
          <w:marRight w:val="0"/>
          <w:marTop w:val="0"/>
          <w:marBottom w:val="0"/>
          <w:divBdr>
            <w:top w:val="none" w:sz="0" w:space="0" w:color="auto"/>
            <w:left w:val="none" w:sz="0" w:space="0" w:color="auto"/>
            <w:bottom w:val="none" w:sz="0" w:space="0" w:color="auto"/>
            <w:right w:val="none" w:sz="0" w:space="0" w:color="auto"/>
          </w:divBdr>
        </w:div>
        <w:div w:id="1495073826">
          <w:marLeft w:val="640"/>
          <w:marRight w:val="0"/>
          <w:marTop w:val="0"/>
          <w:marBottom w:val="0"/>
          <w:divBdr>
            <w:top w:val="none" w:sz="0" w:space="0" w:color="auto"/>
            <w:left w:val="none" w:sz="0" w:space="0" w:color="auto"/>
            <w:bottom w:val="none" w:sz="0" w:space="0" w:color="auto"/>
            <w:right w:val="none" w:sz="0" w:space="0" w:color="auto"/>
          </w:divBdr>
        </w:div>
        <w:div w:id="82723278">
          <w:marLeft w:val="640"/>
          <w:marRight w:val="0"/>
          <w:marTop w:val="0"/>
          <w:marBottom w:val="0"/>
          <w:divBdr>
            <w:top w:val="none" w:sz="0" w:space="0" w:color="auto"/>
            <w:left w:val="none" w:sz="0" w:space="0" w:color="auto"/>
            <w:bottom w:val="none" w:sz="0" w:space="0" w:color="auto"/>
            <w:right w:val="none" w:sz="0" w:space="0" w:color="auto"/>
          </w:divBdr>
        </w:div>
        <w:div w:id="640380498">
          <w:marLeft w:val="640"/>
          <w:marRight w:val="0"/>
          <w:marTop w:val="0"/>
          <w:marBottom w:val="0"/>
          <w:divBdr>
            <w:top w:val="none" w:sz="0" w:space="0" w:color="auto"/>
            <w:left w:val="none" w:sz="0" w:space="0" w:color="auto"/>
            <w:bottom w:val="none" w:sz="0" w:space="0" w:color="auto"/>
            <w:right w:val="none" w:sz="0" w:space="0" w:color="auto"/>
          </w:divBdr>
        </w:div>
        <w:div w:id="1932737465">
          <w:marLeft w:val="640"/>
          <w:marRight w:val="0"/>
          <w:marTop w:val="0"/>
          <w:marBottom w:val="0"/>
          <w:divBdr>
            <w:top w:val="none" w:sz="0" w:space="0" w:color="auto"/>
            <w:left w:val="none" w:sz="0" w:space="0" w:color="auto"/>
            <w:bottom w:val="none" w:sz="0" w:space="0" w:color="auto"/>
            <w:right w:val="none" w:sz="0" w:space="0" w:color="auto"/>
          </w:divBdr>
        </w:div>
        <w:div w:id="913011407">
          <w:marLeft w:val="640"/>
          <w:marRight w:val="0"/>
          <w:marTop w:val="0"/>
          <w:marBottom w:val="0"/>
          <w:divBdr>
            <w:top w:val="none" w:sz="0" w:space="0" w:color="auto"/>
            <w:left w:val="none" w:sz="0" w:space="0" w:color="auto"/>
            <w:bottom w:val="none" w:sz="0" w:space="0" w:color="auto"/>
            <w:right w:val="none" w:sz="0" w:space="0" w:color="auto"/>
          </w:divBdr>
        </w:div>
        <w:div w:id="500193847">
          <w:marLeft w:val="640"/>
          <w:marRight w:val="0"/>
          <w:marTop w:val="0"/>
          <w:marBottom w:val="0"/>
          <w:divBdr>
            <w:top w:val="none" w:sz="0" w:space="0" w:color="auto"/>
            <w:left w:val="none" w:sz="0" w:space="0" w:color="auto"/>
            <w:bottom w:val="none" w:sz="0" w:space="0" w:color="auto"/>
            <w:right w:val="none" w:sz="0" w:space="0" w:color="auto"/>
          </w:divBdr>
        </w:div>
        <w:div w:id="89590148">
          <w:marLeft w:val="640"/>
          <w:marRight w:val="0"/>
          <w:marTop w:val="0"/>
          <w:marBottom w:val="0"/>
          <w:divBdr>
            <w:top w:val="none" w:sz="0" w:space="0" w:color="auto"/>
            <w:left w:val="none" w:sz="0" w:space="0" w:color="auto"/>
            <w:bottom w:val="none" w:sz="0" w:space="0" w:color="auto"/>
            <w:right w:val="none" w:sz="0" w:space="0" w:color="auto"/>
          </w:divBdr>
        </w:div>
        <w:div w:id="104547291">
          <w:marLeft w:val="640"/>
          <w:marRight w:val="0"/>
          <w:marTop w:val="0"/>
          <w:marBottom w:val="0"/>
          <w:divBdr>
            <w:top w:val="none" w:sz="0" w:space="0" w:color="auto"/>
            <w:left w:val="none" w:sz="0" w:space="0" w:color="auto"/>
            <w:bottom w:val="none" w:sz="0" w:space="0" w:color="auto"/>
            <w:right w:val="none" w:sz="0" w:space="0" w:color="auto"/>
          </w:divBdr>
        </w:div>
        <w:div w:id="1360744940">
          <w:marLeft w:val="640"/>
          <w:marRight w:val="0"/>
          <w:marTop w:val="0"/>
          <w:marBottom w:val="0"/>
          <w:divBdr>
            <w:top w:val="none" w:sz="0" w:space="0" w:color="auto"/>
            <w:left w:val="none" w:sz="0" w:space="0" w:color="auto"/>
            <w:bottom w:val="none" w:sz="0" w:space="0" w:color="auto"/>
            <w:right w:val="none" w:sz="0" w:space="0" w:color="auto"/>
          </w:divBdr>
        </w:div>
        <w:div w:id="2114201335">
          <w:marLeft w:val="640"/>
          <w:marRight w:val="0"/>
          <w:marTop w:val="0"/>
          <w:marBottom w:val="0"/>
          <w:divBdr>
            <w:top w:val="none" w:sz="0" w:space="0" w:color="auto"/>
            <w:left w:val="none" w:sz="0" w:space="0" w:color="auto"/>
            <w:bottom w:val="none" w:sz="0" w:space="0" w:color="auto"/>
            <w:right w:val="none" w:sz="0" w:space="0" w:color="auto"/>
          </w:divBdr>
        </w:div>
        <w:div w:id="1914193866">
          <w:marLeft w:val="640"/>
          <w:marRight w:val="0"/>
          <w:marTop w:val="0"/>
          <w:marBottom w:val="0"/>
          <w:divBdr>
            <w:top w:val="none" w:sz="0" w:space="0" w:color="auto"/>
            <w:left w:val="none" w:sz="0" w:space="0" w:color="auto"/>
            <w:bottom w:val="none" w:sz="0" w:space="0" w:color="auto"/>
            <w:right w:val="none" w:sz="0" w:space="0" w:color="auto"/>
          </w:divBdr>
        </w:div>
        <w:div w:id="644235963">
          <w:marLeft w:val="640"/>
          <w:marRight w:val="0"/>
          <w:marTop w:val="0"/>
          <w:marBottom w:val="0"/>
          <w:divBdr>
            <w:top w:val="none" w:sz="0" w:space="0" w:color="auto"/>
            <w:left w:val="none" w:sz="0" w:space="0" w:color="auto"/>
            <w:bottom w:val="none" w:sz="0" w:space="0" w:color="auto"/>
            <w:right w:val="none" w:sz="0" w:space="0" w:color="auto"/>
          </w:divBdr>
        </w:div>
        <w:div w:id="242186354">
          <w:marLeft w:val="640"/>
          <w:marRight w:val="0"/>
          <w:marTop w:val="0"/>
          <w:marBottom w:val="0"/>
          <w:divBdr>
            <w:top w:val="none" w:sz="0" w:space="0" w:color="auto"/>
            <w:left w:val="none" w:sz="0" w:space="0" w:color="auto"/>
            <w:bottom w:val="none" w:sz="0" w:space="0" w:color="auto"/>
            <w:right w:val="none" w:sz="0" w:space="0" w:color="auto"/>
          </w:divBdr>
        </w:div>
        <w:div w:id="1420365561">
          <w:marLeft w:val="640"/>
          <w:marRight w:val="0"/>
          <w:marTop w:val="0"/>
          <w:marBottom w:val="0"/>
          <w:divBdr>
            <w:top w:val="none" w:sz="0" w:space="0" w:color="auto"/>
            <w:left w:val="none" w:sz="0" w:space="0" w:color="auto"/>
            <w:bottom w:val="none" w:sz="0" w:space="0" w:color="auto"/>
            <w:right w:val="none" w:sz="0" w:space="0" w:color="auto"/>
          </w:divBdr>
        </w:div>
        <w:div w:id="1704474304">
          <w:marLeft w:val="640"/>
          <w:marRight w:val="0"/>
          <w:marTop w:val="0"/>
          <w:marBottom w:val="0"/>
          <w:divBdr>
            <w:top w:val="none" w:sz="0" w:space="0" w:color="auto"/>
            <w:left w:val="none" w:sz="0" w:space="0" w:color="auto"/>
            <w:bottom w:val="none" w:sz="0" w:space="0" w:color="auto"/>
            <w:right w:val="none" w:sz="0" w:space="0" w:color="auto"/>
          </w:divBdr>
        </w:div>
        <w:div w:id="1872499956">
          <w:marLeft w:val="640"/>
          <w:marRight w:val="0"/>
          <w:marTop w:val="0"/>
          <w:marBottom w:val="0"/>
          <w:divBdr>
            <w:top w:val="none" w:sz="0" w:space="0" w:color="auto"/>
            <w:left w:val="none" w:sz="0" w:space="0" w:color="auto"/>
            <w:bottom w:val="none" w:sz="0" w:space="0" w:color="auto"/>
            <w:right w:val="none" w:sz="0" w:space="0" w:color="auto"/>
          </w:divBdr>
        </w:div>
        <w:div w:id="1374421968">
          <w:marLeft w:val="640"/>
          <w:marRight w:val="0"/>
          <w:marTop w:val="0"/>
          <w:marBottom w:val="0"/>
          <w:divBdr>
            <w:top w:val="none" w:sz="0" w:space="0" w:color="auto"/>
            <w:left w:val="none" w:sz="0" w:space="0" w:color="auto"/>
            <w:bottom w:val="none" w:sz="0" w:space="0" w:color="auto"/>
            <w:right w:val="none" w:sz="0" w:space="0" w:color="auto"/>
          </w:divBdr>
        </w:div>
        <w:div w:id="973487597">
          <w:marLeft w:val="640"/>
          <w:marRight w:val="0"/>
          <w:marTop w:val="0"/>
          <w:marBottom w:val="0"/>
          <w:divBdr>
            <w:top w:val="none" w:sz="0" w:space="0" w:color="auto"/>
            <w:left w:val="none" w:sz="0" w:space="0" w:color="auto"/>
            <w:bottom w:val="none" w:sz="0" w:space="0" w:color="auto"/>
            <w:right w:val="none" w:sz="0" w:space="0" w:color="auto"/>
          </w:divBdr>
        </w:div>
        <w:div w:id="1200970780">
          <w:marLeft w:val="640"/>
          <w:marRight w:val="0"/>
          <w:marTop w:val="0"/>
          <w:marBottom w:val="0"/>
          <w:divBdr>
            <w:top w:val="none" w:sz="0" w:space="0" w:color="auto"/>
            <w:left w:val="none" w:sz="0" w:space="0" w:color="auto"/>
            <w:bottom w:val="none" w:sz="0" w:space="0" w:color="auto"/>
            <w:right w:val="none" w:sz="0" w:space="0" w:color="auto"/>
          </w:divBdr>
        </w:div>
        <w:div w:id="867107243">
          <w:marLeft w:val="640"/>
          <w:marRight w:val="0"/>
          <w:marTop w:val="0"/>
          <w:marBottom w:val="0"/>
          <w:divBdr>
            <w:top w:val="none" w:sz="0" w:space="0" w:color="auto"/>
            <w:left w:val="none" w:sz="0" w:space="0" w:color="auto"/>
            <w:bottom w:val="none" w:sz="0" w:space="0" w:color="auto"/>
            <w:right w:val="none" w:sz="0" w:space="0" w:color="auto"/>
          </w:divBdr>
        </w:div>
        <w:div w:id="156268417">
          <w:marLeft w:val="640"/>
          <w:marRight w:val="0"/>
          <w:marTop w:val="0"/>
          <w:marBottom w:val="0"/>
          <w:divBdr>
            <w:top w:val="none" w:sz="0" w:space="0" w:color="auto"/>
            <w:left w:val="none" w:sz="0" w:space="0" w:color="auto"/>
            <w:bottom w:val="none" w:sz="0" w:space="0" w:color="auto"/>
            <w:right w:val="none" w:sz="0" w:space="0" w:color="auto"/>
          </w:divBdr>
        </w:div>
        <w:div w:id="791830141">
          <w:marLeft w:val="640"/>
          <w:marRight w:val="0"/>
          <w:marTop w:val="0"/>
          <w:marBottom w:val="0"/>
          <w:divBdr>
            <w:top w:val="none" w:sz="0" w:space="0" w:color="auto"/>
            <w:left w:val="none" w:sz="0" w:space="0" w:color="auto"/>
            <w:bottom w:val="none" w:sz="0" w:space="0" w:color="auto"/>
            <w:right w:val="none" w:sz="0" w:space="0" w:color="auto"/>
          </w:divBdr>
        </w:div>
        <w:div w:id="375814786">
          <w:marLeft w:val="640"/>
          <w:marRight w:val="0"/>
          <w:marTop w:val="0"/>
          <w:marBottom w:val="0"/>
          <w:divBdr>
            <w:top w:val="none" w:sz="0" w:space="0" w:color="auto"/>
            <w:left w:val="none" w:sz="0" w:space="0" w:color="auto"/>
            <w:bottom w:val="none" w:sz="0" w:space="0" w:color="auto"/>
            <w:right w:val="none" w:sz="0" w:space="0" w:color="auto"/>
          </w:divBdr>
        </w:div>
        <w:div w:id="1930309211">
          <w:marLeft w:val="640"/>
          <w:marRight w:val="0"/>
          <w:marTop w:val="0"/>
          <w:marBottom w:val="0"/>
          <w:divBdr>
            <w:top w:val="none" w:sz="0" w:space="0" w:color="auto"/>
            <w:left w:val="none" w:sz="0" w:space="0" w:color="auto"/>
            <w:bottom w:val="none" w:sz="0" w:space="0" w:color="auto"/>
            <w:right w:val="none" w:sz="0" w:space="0" w:color="auto"/>
          </w:divBdr>
        </w:div>
        <w:div w:id="1570191789">
          <w:marLeft w:val="640"/>
          <w:marRight w:val="0"/>
          <w:marTop w:val="0"/>
          <w:marBottom w:val="0"/>
          <w:divBdr>
            <w:top w:val="none" w:sz="0" w:space="0" w:color="auto"/>
            <w:left w:val="none" w:sz="0" w:space="0" w:color="auto"/>
            <w:bottom w:val="none" w:sz="0" w:space="0" w:color="auto"/>
            <w:right w:val="none" w:sz="0" w:space="0" w:color="auto"/>
          </w:divBdr>
        </w:div>
        <w:div w:id="1087117066">
          <w:marLeft w:val="640"/>
          <w:marRight w:val="0"/>
          <w:marTop w:val="0"/>
          <w:marBottom w:val="0"/>
          <w:divBdr>
            <w:top w:val="none" w:sz="0" w:space="0" w:color="auto"/>
            <w:left w:val="none" w:sz="0" w:space="0" w:color="auto"/>
            <w:bottom w:val="none" w:sz="0" w:space="0" w:color="auto"/>
            <w:right w:val="none" w:sz="0" w:space="0" w:color="auto"/>
          </w:divBdr>
        </w:div>
        <w:div w:id="1611008549">
          <w:marLeft w:val="640"/>
          <w:marRight w:val="0"/>
          <w:marTop w:val="0"/>
          <w:marBottom w:val="0"/>
          <w:divBdr>
            <w:top w:val="none" w:sz="0" w:space="0" w:color="auto"/>
            <w:left w:val="none" w:sz="0" w:space="0" w:color="auto"/>
            <w:bottom w:val="none" w:sz="0" w:space="0" w:color="auto"/>
            <w:right w:val="none" w:sz="0" w:space="0" w:color="auto"/>
          </w:divBdr>
        </w:div>
        <w:div w:id="840436397">
          <w:marLeft w:val="640"/>
          <w:marRight w:val="0"/>
          <w:marTop w:val="0"/>
          <w:marBottom w:val="0"/>
          <w:divBdr>
            <w:top w:val="none" w:sz="0" w:space="0" w:color="auto"/>
            <w:left w:val="none" w:sz="0" w:space="0" w:color="auto"/>
            <w:bottom w:val="none" w:sz="0" w:space="0" w:color="auto"/>
            <w:right w:val="none" w:sz="0" w:space="0" w:color="auto"/>
          </w:divBdr>
        </w:div>
        <w:div w:id="187910942">
          <w:marLeft w:val="640"/>
          <w:marRight w:val="0"/>
          <w:marTop w:val="0"/>
          <w:marBottom w:val="0"/>
          <w:divBdr>
            <w:top w:val="none" w:sz="0" w:space="0" w:color="auto"/>
            <w:left w:val="none" w:sz="0" w:space="0" w:color="auto"/>
            <w:bottom w:val="none" w:sz="0" w:space="0" w:color="auto"/>
            <w:right w:val="none" w:sz="0" w:space="0" w:color="auto"/>
          </w:divBdr>
        </w:div>
        <w:div w:id="1586183548">
          <w:marLeft w:val="640"/>
          <w:marRight w:val="0"/>
          <w:marTop w:val="0"/>
          <w:marBottom w:val="0"/>
          <w:divBdr>
            <w:top w:val="none" w:sz="0" w:space="0" w:color="auto"/>
            <w:left w:val="none" w:sz="0" w:space="0" w:color="auto"/>
            <w:bottom w:val="none" w:sz="0" w:space="0" w:color="auto"/>
            <w:right w:val="none" w:sz="0" w:space="0" w:color="auto"/>
          </w:divBdr>
        </w:div>
        <w:div w:id="1778403638">
          <w:marLeft w:val="640"/>
          <w:marRight w:val="0"/>
          <w:marTop w:val="0"/>
          <w:marBottom w:val="0"/>
          <w:divBdr>
            <w:top w:val="none" w:sz="0" w:space="0" w:color="auto"/>
            <w:left w:val="none" w:sz="0" w:space="0" w:color="auto"/>
            <w:bottom w:val="none" w:sz="0" w:space="0" w:color="auto"/>
            <w:right w:val="none" w:sz="0" w:space="0" w:color="auto"/>
          </w:divBdr>
        </w:div>
        <w:div w:id="1091127432">
          <w:marLeft w:val="640"/>
          <w:marRight w:val="0"/>
          <w:marTop w:val="0"/>
          <w:marBottom w:val="0"/>
          <w:divBdr>
            <w:top w:val="none" w:sz="0" w:space="0" w:color="auto"/>
            <w:left w:val="none" w:sz="0" w:space="0" w:color="auto"/>
            <w:bottom w:val="none" w:sz="0" w:space="0" w:color="auto"/>
            <w:right w:val="none" w:sz="0" w:space="0" w:color="auto"/>
          </w:divBdr>
        </w:div>
        <w:div w:id="574362681">
          <w:marLeft w:val="640"/>
          <w:marRight w:val="0"/>
          <w:marTop w:val="0"/>
          <w:marBottom w:val="0"/>
          <w:divBdr>
            <w:top w:val="none" w:sz="0" w:space="0" w:color="auto"/>
            <w:left w:val="none" w:sz="0" w:space="0" w:color="auto"/>
            <w:bottom w:val="none" w:sz="0" w:space="0" w:color="auto"/>
            <w:right w:val="none" w:sz="0" w:space="0" w:color="auto"/>
          </w:divBdr>
        </w:div>
        <w:div w:id="1582910223">
          <w:marLeft w:val="640"/>
          <w:marRight w:val="0"/>
          <w:marTop w:val="0"/>
          <w:marBottom w:val="0"/>
          <w:divBdr>
            <w:top w:val="none" w:sz="0" w:space="0" w:color="auto"/>
            <w:left w:val="none" w:sz="0" w:space="0" w:color="auto"/>
            <w:bottom w:val="none" w:sz="0" w:space="0" w:color="auto"/>
            <w:right w:val="none" w:sz="0" w:space="0" w:color="auto"/>
          </w:divBdr>
        </w:div>
        <w:div w:id="537357832">
          <w:marLeft w:val="640"/>
          <w:marRight w:val="0"/>
          <w:marTop w:val="0"/>
          <w:marBottom w:val="0"/>
          <w:divBdr>
            <w:top w:val="none" w:sz="0" w:space="0" w:color="auto"/>
            <w:left w:val="none" w:sz="0" w:space="0" w:color="auto"/>
            <w:bottom w:val="none" w:sz="0" w:space="0" w:color="auto"/>
            <w:right w:val="none" w:sz="0" w:space="0" w:color="auto"/>
          </w:divBdr>
        </w:div>
        <w:div w:id="1619753973">
          <w:marLeft w:val="640"/>
          <w:marRight w:val="0"/>
          <w:marTop w:val="0"/>
          <w:marBottom w:val="0"/>
          <w:divBdr>
            <w:top w:val="none" w:sz="0" w:space="0" w:color="auto"/>
            <w:left w:val="none" w:sz="0" w:space="0" w:color="auto"/>
            <w:bottom w:val="none" w:sz="0" w:space="0" w:color="auto"/>
            <w:right w:val="none" w:sz="0" w:space="0" w:color="auto"/>
          </w:divBdr>
        </w:div>
        <w:div w:id="359598277">
          <w:marLeft w:val="640"/>
          <w:marRight w:val="0"/>
          <w:marTop w:val="0"/>
          <w:marBottom w:val="0"/>
          <w:divBdr>
            <w:top w:val="none" w:sz="0" w:space="0" w:color="auto"/>
            <w:left w:val="none" w:sz="0" w:space="0" w:color="auto"/>
            <w:bottom w:val="none" w:sz="0" w:space="0" w:color="auto"/>
            <w:right w:val="none" w:sz="0" w:space="0" w:color="auto"/>
          </w:divBdr>
        </w:div>
        <w:div w:id="185096086">
          <w:marLeft w:val="640"/>
          <w:marRight w:val="0"/>
          <w:marTop w:val="0"/>
          <w:marBottom w:val="0"/>
          <w:divBdr>
            <w:top w:val="none" w:sz="0" w:space="0" w:color="auto"/>
            <w:left w:val="none" w:sz="0" w:space="0" w:color="auto"/>
            <w:bottom w:val="none" w:sz="0" w:space="0" w:color="auto"/>
            <w:right w:val="none" w:sz="0" w:space="0" w:color="auto"/>
          </w:divBdr>
        </w:div>
        <w:div w:id="875236883">
          <w:marLeft w:val="640"/>
          <w:marRight w:val="0"/>
          <w:marTop w:val="0"/>
          <w:marBottom w:val="0"/>
          <w:divBdr>
            <w:top w:val="none" w:sz="0" w:space="0" w:color="auto"/>
            <w:left w:val="none" w:sz="0" w:space="0" w:color="auto"/>
            <w:bottom w:val="none" w:sz="0" w:space="0" w:color="auto"/>
            <w:right w:val="none" w:sz="0" w:space="0" w:color="auto"/>
          </w:divBdr>
        </w:div>
        <w:div w:id="129251398">
          <w:marLeft w:val="640"/>
          <w:marRight w:val="0"/>
          <w:marTop w:val="0"/>
          <w:marBottom w:val="0"/>
          <w:divBdr>
            <w:top w:val="none" w:sz="0" w:space="0" w:color="auto"/>
            <w:left w:val="none" w:sz="0" w:space="0" w:color="auto"/>
            <w:bottom w:val="none" w:sz="0" w:space="0" w:color="auto"/>
            <w:right w:val="none" w:sz="0" w:space="0" w:color="auto"/>
          </w:divBdr>
        </w:div>
        <w:div w:id="1754469211">
          <w:marLeft w:val="640"/>
          <w:marRight w:val="0"/>
          <w:marTop w:val="0"/>
          <w:marBottom w:val="0"/>
          <w:divBdr>
            <w:top w:val="none" w:sz="0" w:space="0" w:color="auto"/>
            <w:left w:val="none" w:sz="0" w:space="0" w:color="auto"/>
            <w:bottom w:val="none" w:sz="0" w:space="0" w:color="auto"/>
            <w:right w:val="none" w:sz="0" w:space="0" w:color="auto"/>
          </w:divBdr>
        </w:div>
        <w:div w:id="662585132">
          <w:marLeft w:val="640"/>
          <w:marRight w:val="0"/>
          <w:marTop w:val="0"/>
          <w:marBottom w:val="0"/>
          <w:divBdr>
            <w:top w:val="none" w:sz="0" w:space="0" w:color="auto"/>
            <w:left w:val="none" w:sz="0" w:space="0" w:color="auto"/>
            <w:bottom w:val="none" w:sz="0" w:space="0" w:color="auto"/>
            <w:right w:val="none" w:sz="0" w:space="0" w:color="auto"/>
          </w:divBdr>
        </w:div>
        <w:div w:id="582222425">
          <w:marLeft w:val="640"/>
          <w:marRight w:val="0"/>
          <w:marTop w:val="0"/>
          <w:marBottom w:val="0"/>
          <w:divBdr>
            <w:top w:val="none" w:sz="0" w:space="0" w:color="auto"/>
            <w:left w:val="none" w:sz="0" w:space="0" w:color="auto"/>
            <w:bottom w:val="none" w:sz="0" w:space="0" w:color="auto"/>
            <w:right w:val="none" w:sz="0" w:space="0" w:color="auto"/>
          </w:divBdr>
        </w:div>
        <w:div w:id="527990556">
          <w:marLeft w:val="640"/>
          <w:marRight w:val="0"/>
          <w:marTop w:val="0"/>
          <w:marBottom w:val="0"/>
          <w:divBdr>
            <w:top w:val="none" w:sz="0" w:space="0" w:color="auto"/>
            <w:left w:val="none" w:sz="0" w:space="0" w:color="auto"/>
            <w:bottom w:val="none" w:sz="0" w:space="0" w:color="auto"/>
            <w:right w:val="none" w:sz="0" w:space="0" w:color="auto"/>
          </w:divBdr>
        </w:div>
        <w:div w:id="2100249306">
          <w:marLeft w:val="640"/>
          <w:marRight w:val="0"/>
          <w:marTop w:val="0"/>
          <w:marBottom w:val="0"/>
          <w:divBdr>
            <w:top w:val="none" w:sz="0" w:space="0" w:color="auto"/>
            <w:left w:val="none" w:sz="0" w:space="0" w:color="auto"/>
            <w:bottom w:val="none" w:sz="0" w:space="0" w:color="auto"/>
            <w:right w:val="none" w:sz="0" w:space="0" w:color="auto"/>
          </w:divBdr>
        </w:div>
        <w:div w:id="1035039865">
          <w:marLeft w:val="640"/>
          <w:marRight w:val="0"/>
          <w:marTop w:val="0"/>
          <w:marBottom w:val="0"/>
          <w:divBdr>
            <w:top w:val="none" w:sz="0" w:space="0" w:color="auto"/>
            <w:left w:val="none" w:sz="0" w:space="0" w:color="auto"/>
            <w:bottom w:val="none" w:sz="0" w:space="0" w:color="auto"/>
            <w:right w:val="none" w:sz="0" w:space="0" w:color="auto"/>
          </w:divBdr>
        </w:div>
        <w:div w:id="1639531278">
          <w:marLeft w:val="640"/>
          <w:marRight w:val="0"/>
          <w:marTop w:val="0"/>
          <w:marBottom w:val="0"/>
          <w:divBdr>
            <w:top w:val="none" w:sz="0" w:space="0" w:color="auto"/>
            <w:left w:val="none" w:sz="0" w:space="0" w:color="auto"/>
            <w:bottom w:val="none" w:sz="0" w:space="0" w:color="auto"/>
            <w:right w:val="none" w:sz="0" w:space="0" w:color="auto"/>
          </w:divBdr>
        </w:div>
        <w:div w:id="36011616">
          <w:marLeft w:val="640"/>
          <w:marRight w:val="0"/>
          <w:marTop w:val="0"/>
          <w:marBottom w:val="0"/>
          <w:divBdr>
            <w:top w:val="none" w:sz="0" w:space="0" w:color="auto"/>
            <w:left w:val="none" w:sz="0" w:space="0" w:color="auto"/>
            <w:bottom w:val="none" w:sz="0" w:space="0" w:color="auto"/>
            <w:right w:val="none" w:sz="0" w:space="0" w:color="auto"/>
          </w:divBdr>
        </w:div>
        <w:div w:id="1708800336">
          <w:marLeft w:val="640"/>
          <w:marRight w:val="0"/>
          <w:marTop w:val="0"/>
          <w:marBottom w:val="0"/>
          <w:divBdr>
            <w:top w:val="none" w:sz="0" w:space="0" w:color="auto"/>
            <w:left w:val="none" w:sz="0" w:space="0" w:color="auto"/>
            <w:bottom w:val="none" w:sz="0" w:space="0" w:color="auto"/>
            <w:right w:val="none" w:sz="0" w:space="0" w:color="auto"/>
          </w:divBdr>
        </w:div>
        <w:div w:id="1027490082">
          <w:marLeft w:val="640"/>
          <w:marRight w:val="0"/>
          <w:marTop w:val="0"/>
          <w:marBottom w:val="0"/>
          <w:divBdr>
            <w:top w:val="none" w:sz="0" w:space="0" w:color="auto"/>
            <w:left w:val="none" w:sz="0" w:space="0" w:color="auto"/>
            <w:bottom w:val="none" w:sz="0" w:space="0" w:color="auto"/>
            <w:right w:val="none" w:sz="0" w:space="0" w:color="auto"/>
          </w:divBdr>
        </w:div>
        <w:div w:id="1627001071">
          <w:marLeft w:val="640"/>
          <w:marRight w:val="0"/>
          <w:marTop w:val="0"/>
          <w:marBottom w:val="0"/>
          <w:divBdr>
            <w:top w:val="none" w:sz="0" w:space="0" w:color="auto"/>
            <w:left w:val="none" w:sz="0" w:space="0" w:color="auto"/>
            <w:bottom w:val="none" w:sz="0" w:space="0" w:color="auto"/>
            <w:right w:val="none" w:sz="0" w:space="0" w:color="auto"/>
          </w:divBdr>
        </w:div>
        <w:div w:id="967318940">
          <w:marLeft w:val="640"/>
          <w:marRight w:val="0"/>
          <w:marTop w:val="0"/>
          <w:marBottom w:val="0"/>
          <w:divBdr>
            <w:top w:val="none" w:sz="0" w:space="0" w:color="auto"/>
            <w:left w:val="none" w:sz="0" w:space="0" w:color="auto"/>
            <w:bottom w:val="none" w:sz="0" w:space="0" w:color="auto"/>
            <w:right w:val="none" w:sz="0" w:space="0" w:color="auto"/>
          </w:divBdr>
        </w:div>
        <w:div w:id="1833984793">
          <w:marLeft w:val="640"/>
          <w:marRight w:val="0"/>
          <w:marTop w:val="0"/>
          <w:marBottom w:val="0"/>
          <w:divBdr>
            <w:top w:val="none" w:sz="0" w:space="0" w:color="auto"/>
            <w:left w:val="none" w:sz="0" w:space="0" w:color="auto"/>
            <w:bottom w:val="none" w:sz="0" w:space="0" w:color="auto"/>
            <w:right w:val="none" w:sz="0" w:space="0" w:color="auto"/>
          </w:divBdr>
        </w:div>
        <w:div w:id="1283264178">
          <w:marLeft w:val="640"/>
          <w:marRight w:val="0"/>
          <w:marTop w:val="0"/>
          <w:marBottom w:val="0"/>
          <w:divBdr>
            <w:top w:val="none" w:sz="0" w:space="0" w:color="auto"/>
            <w:left w:val="none" w:sz="0" w:space="0" w:color="auto"/>
            <w:bottom w:val="none" w:sz="0" w:space="0" w:color="auto"/>
            <w:right w:val="none" w:sz="0" w:space="0" w:color="auto"/>
          </w:divBdr>
        </w:div>
        <w:div w:id="1444154269">
          <w:marLeft w:val="640"/>
          <w:marRight w:val="0"/>
          <w:marTop w:val="0"/>
          <w:marBottom w:val="0"/>
          <w:divBdr>
            <w:top w:val="none" w:sz="0" w:space="0" w:color="auto"/>
            <w:left w:val="none" w:sz="0" w:space="0" w:color="auto"/>
            <w:bottom w:val="none" w:sz="0" w:space="0" w:color="auto"/>
            <w:right w:val="none" w:sz="0" w:space="0" w:color="auto"/>
          </w:divBdr>
        </w:div>
        <w:div w:id="314267055">
          <w:marLeft w:val="640"/>
          <w:marRight w:val="0"/>
          <w:marTop w:val="0"/>
          <w:marBottom w:val="0"/>
          <w:divBdr>
            <w:top w:val="none" w:sz="0" w:space="0" w:color="auto"/>
            <w:left w:val="none" w:sz="0" w:space="0" w:color="auto"/>
            <w:bottom w:val="none" w:sz="0" w:space="0" w:color="auto"/>
            <w:right w:val="none" w:sz="0" w:space="0" w:color="auto"/>
          </w:divBdr>
        </w:div>
        <w:div w:id="1205024542">
          <w:marLeft w:val="640"/>
          <w:marRight w:val="0"/>
          <w:marTop w:val="0"/>
          <w:marBottom w:val="0"/>
          <w:divBdr>
            <w:top w:val="none" w:sz="0" w:space="0" w:color="auto"/>
            <w:left w:val="none" w:sz="0" w:space="0" w:color="auto"/>
            <w:bottom w:val="none" w:sz="0" w:space="0" w:color="auto"/>
            <w:right w:val="none" w:sz="0" w:space="0" w:color="auto"/>
          </w:divBdr>
        </w:div>
        <w:div w:id="2133740020">
          <w:marLeft w:val="640"/>
          <w:marRight w:val="0"/>
          <w:marTop w:val="0"/>
          <w:marBottom w:val="0"/>
          <w:divBdr>
            <w:top w:val="none" w:sz="0" w:space="0" w:color="auto"/>
            <w:left w:val="none" w:sz="0" w:space="0" w:color="auto"/>
            <w:bottom w:val="none" w:sz="0" w:space="0" w:color="auto"/>
            <w:right w:val="none" w:sz="0" w:space="0" w:color="auto"/>
          </w:divBdr>
        </w:div>
        <w:div w:id="862934469">
          <w:marLeft w:val="640"/>
          <w:marRight w:val="0"/>
          <w:marTop w:val="0"/>
          <w:marBottom w:val="0"/>
          <w:divBdr>
            <w:top w:val="none" w:sz="0" w:space="0" w:color="auto"/>
            <w:left w:val="none" w:sz="0" w:space="0" w:color="auto"/>
            <w:bottom w:val="none" w:sz="0" w:space="0" w:color="auto"/>
            <w:right w:val="none" w:sz="0" w:space="0" w:color="auto"/>
          </w:divBdr>
        </w:div>
        <w:div w:id="144005572">
          <w:marLeft w:val="640"/>
          <w:marRight w:val="0"/>
          <w:marTop w:val="0"/>
          <w:marBottom w:val="0"/>
          <w:divBdr>
            <w:top w:val="none" w:sz="0" w:space="0" w:color="auto"/>
            <w:left w:val="none" w:sz="0" w:space="0" w:color="auto"/>
            <w:bottom w:val="none" w:sz="0" w:space="0" w:color="auto"/>
            <w:right w:val="none" w:sz="0" w:space="0" w:color="auto"/>
          </w:divBdr>
        </w:div>
        <w:div w:id="1198928103">
          <w:marLeft w:val="640"/>
          <w:marRight w:val="0"/>
          <w:marTop w:val="0"/>
          <w:marBottom w:val="0"/>
          <w:divBdr>
            <w:top w:val="none" w:sz="0" w:space="0" w:color="auto"/>
            <w:left w:val="none" w:sz="0" w:space="0" w:color="auto"/>
            <w:bottom w:val="none" w:sz="0" w:space="0" w:color="auto"/>
            <w:right w:val="none" w:sz="0" w:space="0" w:color="auto"/>
          </w:divBdr>
        </w:div>
        <w:div w:id="825324327">
          <w:marLeft w:val="640"/>
          <w:marRight w:val="0"/>
          <w:marTop w:val="0"/>
          <w:marBottom w:val="0"/>
          <w:divBdr>
            <w:top w:val="none" w:sz="0" w:space="0" w:color="auto"/>
            <w:left w:val="none" w:sz="0" w:space="0" w:color="auto"/>
            <w:bottom w:val="none" w:sz="0" w:space="0" w:color="auto"/>
            <w:right w:val="none" w:sz="0" w:space="0" w:color="auto"/>
          </w:divBdr>
        </w:div>
        <w:div w:id="1192038148">
          <w:marLeft w:val="640"/>
          <w:marRight w:val="0"/>
          <w:marTop w:val="0"/>
          <w:marBottom w:val="0"/>
          <w:divBdr>
            <w:top w:val="none" w:sz="0" w:space="0" w:color="auto"/>
            <w:left w:val="none" w:sz="0" w:space="0" w:color="auto"/>
            <w:bottom w:val="none" w:sz="0" w:space="0" w:color="auto"/>
            <w:right w:val="none" w:sz="0" w:space="0" w:color="auto"/>
          </w:divBdr>
        </w:div>
        <w:div w:id="198275884">
          <w:marLeft w:val="640"/>
          <w:marRight w:val="0"/>
          <w:marTop w:val="0"/>
          <w:marBottom w:val="0"/>
          <w:divBdr>
            <w:top w:val="none" w:sz="0" w:space="0" w:color="auto"/>
            <w:left w:val="none" w:sz="0" w:space="0" w:color="auto"/>
            <w:bottom w:val="none" w:sz="0" w:space="0" w:color="auto"/>
            <w:right w:val="none" w:sz="0" w:space="0" w:color="auto"/>
          </w:divBdr>
        </w:div>
        <w:div w:id="73011244">
          <w:marLeft w:val="640"/>
          <w:marRight w:val="0"/>
          <w:marTop w:val="0"/>
          <w:marBottom w:val="0"/>
          <w:divBdr>
            <w:top w:val="none" w:sz="0" w:space="0" w:color="auto"/>
            <w:left w:val="none" w:sz="0" w:space="0" w:color="auto"/>
            <w:bottom w:val="none" w:sz="0" w:space="0" w:color="auto"/>
            <w:right w:val="none" w:sz="0" w:space="0" w:color="auto"/>
          </w:divBdr>
        </w:div>
        <w:div w:id="9182340">
          <w:marLeft w:val="640"/>
          <w:marRight w:val="0"/>
          <w:marTop w:val="0"/>
          <w:marBottom w:val="0"/>
          <w:divBdr>
            <w:top w:val="none" w:sz="0" w:space="0" w:color="auto"/>
            <w:left w:val="none" w:sz="0" w:space="0" w:color="auto"/>
            <w:bottom w:val="none" w:sz="0" w:space="0" w:color="auto"/>
            <w:right w:val="none" w:sz="0" w:space="0" w:color="auto"/>
          </w:divBdr>
        </w:div>
        <w:div w:id="2012834121">
          <w:marLeft w:val="640"/>
          <w:marRight w:val="0"/>
          <w:marTop w:val="0"/>
          <w:marBottom w:val="0"/>
          <w:divBdr>
            <w:top w:val="none" w:sz="0" w:space="0" w:color="auto"/>
            <w:left w:val="none" w:sz="0" w:space="0" w:color="auto"/>
            <w:bottom w:val="none" w:sz="0" w:space="0" w:color="auto"/>
            <w:right w:val="none" w:sz="0" w:space="0" w:color="auto"/>
          </w:divBdr>
        </w:div>
        <w:div w:id="1134560821">
          <w:marLeft w:val="640"/>
          <w:marRight w:val="0"/>
          <w:marTop w:val="0"/>
          <w:marBottom w:val="0"/>
          <w:divBdr>
            <w:top w:val="none" w:sz="0" w:space="0" w:color="auto"/>
            <w:left w:val="none" w:sz="0" w:space="0" w:color="auto"/>
            <w:bottom w:val="none" w:sz="0" w:space="0" w:color="auto"/>
            <w:right w:val="none" w:sz="0" w:space="0" w:color="auto"/>
          </w:divBdr>
        </w:div>
        <w:div w:id="679965046">
          <w:marLeft w:val="640"/>
          <w:marRight w:val="0"/>
          <w:marTop w:val="0"/>
          <w:marBottom w:val="0"/>
          <w:divBdr>
            <w:top w:val="none" w:sz="0" w:space="0" w:color="auto"/>
            <w:left w:val="none" w:sz="0" w:space="0" w:color="auto"/>
            <w:bottom w:val="none" w:sz="0" w:space="0" w:color="auto"/>
            <w:right w:val="none" w:sz="0" w:space="0" w:color="auto"/>
          </w:divBdr>
        </w:div>
        <w:div w:id="1455752538">
          <w:marLeft w:val="640"/>
          <w:marRight w:val="0"/>
          <w:marTop w:val="0"/>
          <w:marBottom w:val="0"/>
          <w:divBdr>
            <w:top w:val="none" w:sz="0" w:space="0" w:color="auto"/>
            <w:left w:val="none" w:sz="0" w:space="0" w:color="auto"/>
            <w:bottom w:val="none" w:sz="0" w:space="0" w:color="auto"/>
            <w:right w:val="none" w:sz="0" w:space="0" w:color="auto"/>
          </w:divBdr>
        </w:div>
        <w:div w:id="1408724772">
          <w:marLeft w:val="640"/>
          <w:marRight w:val="0"/>
          <w:marTop w:val="0"/>
          <w:marBottom w:val="0"/>
          <w:divBdr>
            <w:top w:val="none" w:sz="0" w:space="0" w:color="auto"/>
            <w:left w:val="none" w:sz="0" w:space="0" w:color="auto"/>
            <w:bottom w:val="none" w:sz="0" w:space="0" w:color="auto"/>
            <w:right w:val="none" w:sz="0" w:space="0" w:color="auto"/>
          </w:divBdr>
        </w:div>
        <w:div w:id="1505432036">
          <w:marLeft w:val="640"/>
          <w:marRight w:val="0"/>
          <w:marTop w:val="0"/>
          <w:marBottom w:val="0"/>
          <w:divBdr>
            <w:top w:val="none" w:sz="0" w:space="0" w:color="auto"/>
            <w:left w:val="none" w:sz="0" w:space="0" w:color="auto"/>
            <w:bottom w:val="none" w:sz="0" w:space="0" w:color="auto"/>
            <w:right w:val="none" w:sz="0" w:space="0" w:color="auto"/>
          </w:divBdr>
        </w:div>
        <w:div w:id="1476992658">
          <w:marLeft w:val="640"/>
          <w:marRight w:val="0"/>
          <w:marTop w:val="0"/>
          <w:marBottom w:val="0"/>
          <w:divBdr>
            <w:top w:val="none" w:sz="0" w:space="0" w:color="auto"/>
            <w:left w:val="none" w:sz="0" w:space="0" w:color="auto"/>
            <w:bottom w:val="none" w:sz="0" w:space="0" w:color="auto"/>
            <w:right w:val="none" w:sz="0" w:space="0" w:color="auto"/>
          </w:divBdr>
        </w:div>
        <w:div w:id="1656491187">
          <w:marLeft w:val="640"/>
          <w:marRight w:val="0"/>
          <w:marTop w:val="0"/>
          <w:marBottom w:val="0"/>
          <w:divBdr>
            <w:top w:val="none" w:sz="0" w:space="0" w:color="auto"/>
            <w:left w:val="none" w:sz="0" w:space="0" w:color="auto"/>
            <w:bottom w:val="none" w:sz="0" w:space="0" w:color="auto"/>
            <w:right w:val="none" w:sz="0" w:space="0" w:color="auto"/>
          </w:divBdr>
        </w:div>
        <w:div w:id="758991520">
          <w:marLeft w:val="640"/>
          <w:marRight w:val="0"/>
          <w:marTop w:val="0"/>
          <w:marBottom w:val="0"/>
          <w:divBdr>
            <w:top w:val="none" w:sz="0" w:space="0" w:color="auto"/>
            <w:left w:val="none" w:sz="0" w:space="0" w:color="auto"/>
            <w:bottom w:val="none" w:sz="0" w:space="0" w:color="auto"/>
            <w:right w:val="none" w:sz="0" w:space="0" w:color="auto"/>
          </w:divBdr>
        </w:div>
        <w:div w:id="169294731">
          <w:marLeft w:val="640"/>
          <w:marRight w:val="0"/>
          <w:marTop w:val="0"/>
          <w:marBottom w:val="0"/>
          <w:divBdr>
            <w:top w:val="none" w:sz="0" w:space="0" w:color="auto"/>
            <w:left w:val="none" w:sz="0" w:space="0" w:color="auto"/>
            <w:bottom w:val="none" w:sz="0" w:space="0" w:color="auto"/>
            <w:right w:val="none" w:sz="0" w:space="0" w:color="auto"/>
          </w:divBdr>
        </w:div>
        <w:div w:id="1375428399">
          <w:marLeft w:val="640"/>
          <w:marRight w:val="0"/>
          <w:marTop w:val="0"/>
          <w:marBottom w:val="0"/>
          <w:divBdr>
            <w:top w:val="none" w:sz="0" w:space="0" w:color="auto"/>
            <w:left w:val="none" w:sz="0" w:space="0" w:color="auto"/>
            <w:bottom w:val="none" w:sz="0" w:space="0" w:color="auto"/>
            <w:right w:val="none" w:sz="0" w:space="0" w:color="auto"/>
          </w:divBdr>
        </w:div>
        <w:div w:id="791364641">
          <w:marLeft w:val="640"/>
          <w:marRight w:val="0"/>
          <w:marTop w:val="0"/>
          <w:marBottom w:val="0"/>
          <w:divBdr>
            <w:top w:val="none" w:sz="0" w:space="0" w:color="auto"/>
            <w:left w:val="none" w:sz="0" w:space="0" w:color="auto"/>
            <w:bottom w:val="none" w:sz="0" w:space="0" w:color="auto"/>
            <w:right w:val="none" w:sz="0" w:space="0" w:color="auto"/>
          </w:divBdr>
        </w:div>
        <w:div w:id="1241018465">
          <w:marLeft w:val="640"/>
          <w:marRight w:val="0"/>
          <w:marTop w:val="0"/>
          <w:marBottom w:val="0"/>
          <w:divBdr>
            <w:top w:val="none" w:sz="0" w:space="0" w:color="auto"/>
            <w:left w:val="none" w:sz="0" w:space="0" w:color="auto"/>
            <w:bottom w:val="none" w:sz="0" w:space="0" w:color="auto"/>
            <w:right w:val="none" w:sz="0" w:space="0" w:color="auto"/>
          </w:divBdr>
        </w:div>
        <w:div w:id="1666588970">
          <w:marLeft w:val="640"/>
          <w:marRight w:val="0"/>
          <w:marTop w:val="0"/>
          <w:marBottom w:val="0"/>
          <w:divBdr>
            <w:top w:val="none" w:sz="0" w:space="0" w:color="auto"/>
            <w:left w:val="none" w:sz="0" w:space="0" w:color="auto"/>
            <w:bottom w:val="none" w:sz="0" w:space="0" w:color="auto"/>
            <w:right w:val="none" w:sz="0" w:space="0" w:color="auto"/>
          </w:divBdr>
        </w:div>
        <w:div w:id="1653288876">
          <w:marLeft w:val="640"/>
          <w:marRight w:val="0"/>
          <w:marTop w:val="0"/>
          <w:marBottom w:val="0"/>
          <w:divBdr>
            <w:top w:val="none" w:sz="0" w:space="0" w:color="auto"/>
            <w:left w:val="none" w:sz="0" w:space="0" w:color="auto"/>
            <w:bottom w:val="none" w:sz="0" w:space="0" w:color="auto"/>
            <w:right w:val="none" w:sz="0" w:space="0" w:color="auto"/>
          </w:divBdr>
        </w:div>
        <w:div w:id="1837762339">
          <w:marLeft w:val="640"/>
          <w:marRight w:val="0"/>
          <w:marTop w:val="0"/>
          <w:marBottom w:val="0"/>
          <w:divBdr>
            <w:top w:val="none" w:sz="0" w:space="0" w:color="auto"/>
            <w:left w:val="none" w:sz="0" w:space="0" w:color="auto"/>
            <w:bottom w:val="none" w:sz="0" w:space="0" w:color="auto"/>
            <w:right w:val="none" w:sz="0" w:space="0" w:color="auto"/>
          </w:divBdr>
        </w:div>
        <w:div w:id="1422139761">
          <w:marLeft w:val="640"/>
          <w:marRight w:val="0"/>
          <w:marTop w:val="0"/>
          <w:marBottom w:val="0"/>
          <w:divBdr>
            <w:top w:val="none" w:sz="0" w:space="0" w:color="auto"/>
            <w:left w:val="none" w:sz="0" w:space="0" w:color="auto"/>
            <w:bottom w:val="none" w:sz="0" w:space="0" w:color="auto"/>
            <w:right w:val="none" w:sz="0" w:space="0" w:color="auto"/>
          </w:divBdr>
        </w:div>
        <w:div w:id="2077773326">
          <w:marLeft w:val="640"/>
          <w:marRight w:val="0"/>
          <w:marTop w:val="0"/>
          <w:marBottom w:val="0"/>
          <w:divBdr>
            <w:top w:val="none" w:sz="0" w:space="0" w:color="auto"/>
            <w:left w:val="none" w:sz="0" w:space="0" w:color="auto"/>
            <w:bottom w:val="none" w:sz="0" w:space="0" w:color="auto"/>
            <w:right w:val="none" w:sz="0" w:space="0" w:color="auto"/>
          </w:divBdr>
        </w:div>
        <w:div w:id="165293624">
          <w:marLeft w:val="640"/>
          <w:marRight w:val="0"/>
          <w:marTop w:val="0"/>
          <w:marBottom w:val="0"/>
          <w:divBdr>
            <w:top w:val="none" w:sz="0" w:space="0" w:color="auto"/>
            <w:left w:val="none" w:sz="0" w:space="0" w:color="auto"/>
            <w:bottom w:val="none" w:sz="0" w:space="0" w:color="auto"/>
            <w:right w:val="none" w:sz="0" w:space="0" w:color="auto"/>
          </w:divBdr>
        </w:div>
        <w:div w:id="597908005">
          <w:marLeft w:val="640"/>
          <w:marRight w:val="0"/>
          <w:marTop w:val="0"/>
          <w:marBottom w:val="0"/>
          <w:divBdr>
            <w:top w:val="none" w:sz="0" w:space="0" w:color="auto"/>
            <w:left w:val="none" w:sz="0" w:space="0" w:color="auto"/>
            <w:bottom w:val="none" w:sz="0" w:space="0" w:color="auto"/>
            <w:right w:val="none" w:sz="0" w:space="0" w:color="auto"/>
          </w:divBdr>
        </w:div>
        <w:div w:id="1502812326">
          <w:marLeft w:val="640"/>
          <w:marRight w:val="0"/>
          <w:marTop w:val="0"/>
          <w:marBottom w:val="0"/>
          <w:divBdr>
            <w:top w:val="none" w:sz="0" w:space="0" w:color="auto"/>
            <w:left w:val="none" w:sz="0" w:space="0" w:color="auto"/>
            <w:bottom w:val="none" w:sz="0" w:space="0" w:color="auto"/>
            <w:right w:val="none" w:sz="0" w:space="0" w:color="auto"/>
          </w:divBdr>
        </w:div>
        <w:div w:id="873614424">
          <w:marLeft w:val="640"/>
          <w:marRight w:val="0"/>
          <w:marTop w:val="0"/>
          <w:marBottom w:val="0"/>
          <w:divBdr>
            <w:top w:val="none" w:sz="0" w:space="0" w:color="auto"/>
            <w:left w:val="none" w:sz="0" w:space="0" w:color="auto"/>
            <w:bottom w:val="none" w:sz="0" w:space="0" w:color="auto"/>
            <w:right w:val="none" w:sz="0" w:space="0" w:color="auto"/>
          </w:divBdr>
        </w:div>
        <w:div w:id="1922712613">
          <w:marLeft w:val="640"/>
          <w:marRight w:val="0"/>
          <w:marTop w:val="0"/>
          <w:marBottom w:val="0"/>
          <w:divBdr>
            <w:top w:val="none" w:sz="0" w:space="0" w:color="auto"/>
            <w:left w:val="none" w:sz="0" w:space="0" w:color="auto"/>
            <w:bottom w:val="none" w:sz="0" w:space="0" w:color="auto"/>
            <w:right w:val="none" w:sz="0" w:space="0" w:color="auto"/>
          </w:divBdr>
        </w:div>
        <w:div w:id="1257863017">
          <w:marLeft w:val="640"/>
          <w:marRight w:val="0"/>
          <w:marTop w:val="0"/>
          <w:marBottom w:val="0"/>
          <w:divBdr>
            <w:top w:val="none" w:sz="0" w:space="0" w:color="auto"/>
            <w:left w:val="none" w:sz="0" w:space="0" w:color="auto"/>
            <w:bottom w:val="none" w:sz="0" w:space="0" w:color="auto"/>
            <w:right w:val="none" w:sz="0" w:space="0" w:color="auto"/>
          </w:divBdr>
        </w:div>
        <w:div w:id="374156950">
          <w:marLeft w:val="640"/>
          <w:marRight w:val="0"/>
          <w:marTop w:val="0"/>
          <w:marBottom w:val="0"/>
          <w:divBdr>
            <w:top w:val="none" w:sz="0" w:space="0" w:color="auto"/>
            <w:left w:val="none" w:sz="0" w:space="0" w:color="auto"/>
            <w:bottom w:val="none" w:sz="0" w:space="0" w:color="auto"/>
            <w:right w:val="none" w:sz="0" w:space="0" w:color="auto"/>
          </w:divBdr>
        </w:div>
        <w:div w:id="1152720324">
          <w:marLeft w:val="640"/>
          <w:marRight w:val="0"/>
          <w:marTop w:val="0"/>
          <w:marBottom w:val="0"/>
          <w:divBdr>
            <w:top w:val="none" w:sz="0" w:space="0" w:color="auto"/>
            <w:left w:val="none" w:sz="0" w:space="0" w:color="auto"/>
            <w:bottom w:val="none" w:sz="0" w:space="0" w:color="auto"/>
            <w:right w:val="none" w:sz="0" w:space="0" w:color="auto"/>
          </w:divBdr>
        </w:div>
        <w:div w:id="2116292622">
          <w:marLeft w:val="640"/>
          <w:marRight w:val="0"/>
          <w:marTop w:val="0"/>
          <w:marBottom w:val="0"/>
          <w:divBdr>
            <w:top w:val="none" w:sz="0" w:space="0" w:color="auto"/>
            <w:left w:val="none" w:sz="0" w:space="0" w:color="auto"/>
            <w:bottom w:val="none" w:sz="0" w:space="0" w:color="auto"/>
            <w:right w:val="none" w:sz="0" w:space="0" w:color="auto"/>
          </w:divBdr>
        </w:div>
        <w:div w:id="1727604754">
          <w:marLeft w:val="640"/>
          <w:marRight w:val="0"/>
          <w:marTop w:val="0"/>
          <w:marBottom w:val="0"/>
          <w:divBdr>
            <w:top w:val="none" w:sz="0" w:space="0" w:color="auto"/>
            <w:left w:val="none" w:sz="0" w:space="0" w:color="auto"/>
            <w:bottom w:val="none" w:sz="0" w:space="0" w:color="auto"/>
            <w:right w:val="none" w:sz="0" w:space="0" w:color="auto"/>
          </w:divBdr>
        </w:div>
        <w:div w:id="1467434579">
          <w:marLeft w:val="640"/>
          <w:marRight w:val="0"/>
          <w:marTop w:val="0"/>
          <w:marBottom w:val="0"/>
          <w:divBdr>
            <w:top w:val="none" w:sz="0" w:space="0" w:color="auto"/>
            <w:left w:val="none" w:sz="0" w:space="0" w:color="auto"/>
            <w:bottom w:val="none" w:sz="0" w:space="0" w:color="auto"/>
            <w:right w:val="none" w:sz="0" w:space="0" w:color="auto"/>
          </w:divBdr>
        </w:div>
        <w:div w:id="194008176">
          <w:marLeft w:val="640"/>
          <w:marRight w:val="0"/>
          <w:marTop w:val="0"/>
          <w:marBottom w:val="0"/>
          <w:divBdr>
            <w:top w:val="none" w:sz="0" w:space="0" w:color="auto"/>
            <w:left w:val="none" w:sz="0" w:space="0" w:color="auto"/>
            <w:bottom w:val="none" w:sz="0" w:space="0" w:color="auto"/>
            <w:right w:val="none" w:sz="0" w:space="0" w:color="auto"/>
          </w:divBdr>
        </w:div>
        <w:div w:id="2044019766">
          <w:marLeft w:val="640"/>
          <w:marRight w:val="0"/>
          <w:marTop w:val="0"/>
          <w:marBottom w:val="0"/>
          <w:divBdr>
            <w:top w:val="none" w:sz="0" w:space="0" w:color="auto"/>
            <w:left w:val="none" w:sz="0" w:space="0" w:color="auto"/>
            <w:bottom w:val="none" w:sz="0" w:space="0" w:color="auto"/>
            <w:right w:val="none" w:sz="0" w:space="0" w:color="auto"/>
          </w:divBdr>
        </w:div>
        <w:div w:id="1740514135">
          <w:marLeft w:val="640"/>
          <w:marRight w:val="0"/>
          <w:marTop w:val="0"/>
          <w:marBottom w:val="0"/>
          <w:divBdr>
            <w:top w:val="none" w:sz="0" w:space="0" w:color="auto"/>
            <w:left w:val="none" w:sz="0" w:space="0" w:color="auto"/>
            <w:bottom w:val="none" w:sz="0" w:space="0" w:color="auto"/>
            <w:right w:val="none" w:sz="0" w:space="0" w:color="auto"/>
          </w:divBdr>
        </w:div>
        <w:div w:id="1108162482">
          <w:marLeft w:val="640"/>
          <w:marRight w:val="0"/>
          <w:marTop w:val="0"/>
          <w:marBottom w:val="0"/>
          <w:divBdr>
            <w:top w:val="none" w:sz="0" w:space="0" w:color="auto"/>
            <w:left w:val="none" w:sz="0" w:space="0" w:color="auto"/>
            <w:bottom w:val="none" w:sz="0" w:space="0" w:color="auto"/>
            <w:right w:val="none" w:sz="0" w:space="0" w:color="auto"/>
          </w:divBdr>
        </w:div>
        <w:div w:id="1187525467">
          <w:marLeft w:val="640"/>
          <w:marRight w:val="0"/>
          <w:marTop w:val="0"/>
          <w:marBottom w:val="0"/>
          <w:divBdr>
            <w:top w:val="none" w:sz="0" w:space="0" w:color="auto"/>
            <w:left w:val="none" w:sz="0" w:space="0" w:color="auto"/>
            <w:bottom w:val="none" w:sz="0" w:space="0" w:color="auto"/>
            <w:right w:val="none" w:sz="0" w:space="0" w:color="auto"/>
          </w:divBdr>
        </w:div>
        <w:div w:id="1235358310">
          <w:marLeft w:val="640"/>
          <w:marRight w:val="0"/>
          <w:marTop w:val="0"/>
          <w:marBottom w:val="0"/>
          <w:divBdr>
            <w:top w:val="none" w:sz="0" w:space="0" w:color="auto"/>
            <w:left w:val="none" w:sz="0" w:space="0" w:color="auto"/>
            <w:bottom w:val="none" w:sz="0" w:space="0" w:color="auto"/>
            <w:right w:val="none" w:sz="0" w:space="0" w:color="auto"/>
          </w:divBdr>
        </w:div>
        <w:div w:id="1334602654">
          <w:marLeft w:val="640"/>
          <w:marRight w:val="0"/>
          <w:marTop w:val="0"/>
          <w:marBottom w:val="0"/>
          <w:divBdr>
            <w:top w:val="none" w:sz="0" w:space="0" w:color="auto"/>
            <w:left w:val="none" w:sz="0" w:space="0" w:color="auto"/>
            <w:bottom w:val="none" w:sz="0" w:space="0" w:color="auto"/>
            <w:right w:val="none" w:sz="0" w:space="0" w:color="auto"/>
          </w:divBdr>
        </w:div>
        <w:div w:id="991757447">
          <w:marLeft w:val="640"/>
          <w:marRight w:val="0"/>
          <w:marTop w:val="0"/>
          <w:marBottom w:val="0"/>
          <w:divBdr>
            <w:top w:val="none" w:sz="0" w:space="0" w:color="auto"/>
            <w:left w:val="none" w:sz="0" w:space="0" w:color="auto"/>
            <w:bottom w:val="none" w:sz="0" w:space="0" w:color="auto"/>
            <w:right w:val="none" w:sz="0" w:space="0" w:color="auto"/>
          </w:divBdr>
        </w:div>
        <w:div w:id="712583596">
          <w:marLeft w:val="640"/>
          <w:marRight w:val="0"/>
          <w:marTop w:val="0"/>
          <w:marBottom w:val="0"/>
          <w:divBdr>
            <w:top w:val="none" w:sz="0" w:space="0" w:color="auto"/>
            <w:left w:val="none" w:sz="0" w:space="0" w:color="auto"/>
            <w:bottom w:val="none" w:sz="0" w:space="0" w:color="auto"/>
            <w:right w:val="none" w:sz="0" w:space="0" w:color="auto"/>
          </w:divBdr>
        </w:div>
        <w:div w:id="861866710">
          <w:marLeft w:val="640"/>
          <w:marRight w:val="0"/>
          <w:marTop w:val="0"/>
          <w:marBottom w:val="0"/>
          <w:divBdr>
            <w:top w:val="none" w:sz="0" w:space="0" w:color="auto"/>
            <w:left w:val="none" w:sz="0" w:space="0" w:color="auto"/>
            <w:bottom w:val="none" w:sz="0" w:space="0" w:color="auto"/>
            <w:right w:val="none" w:sz="0" w:space="0" w:color="auto"/>
          </w:divBdr>
        </w:div>
        <w:div w:id="1308392637">
          <w:marLeft w:val="640"/>
          <w:marRight w:val="0"/>
          <w:marTop w:val="0"/>
          <w:marBottom w:val="0"/>
          <w:divBdr>
            <w:top w:val="none" w:sz="0" w:space="0" w:color="auto"/>
            <w:left w:val="none" w:sz="0" w:space="0" w:color="auto"/>
            <w:bottom w:val="none" w:sz="0" w:space="0" w:color="auto"/>
            <w:right w:val="none" w:sz="0" w:space="0" w:color="auto"/>
          </w:divBdr>
        </w:div>
        <w:div w:id="279261485">
          <w:marLeft w:val="640"/>
          <w:marRight w:val="0"/>
          <w:marTop w:val="0"/>
          <w:marBottom w:val="0"/>
          <w:divBdr>
            <w:top w:val="none" w:sz="0" w:space="0" w:color="auto"/>
            <w:left w:val="none" w:sz="0" w:space="0" w:color="auto"/>
            <w:bottom w:val="none" w:sz="0" w:space="0" w:color="auto"/>
            <w:right w:val="none" w:sz="0" w:space="0" w:color="auto"/>
          </w:divBdr>
        </w:div>
        <w:div w:id="561715246">
          <w:marLeft w:val="640"/>
          <w:marRight w:val="0"/>
          <w:marTop w:val="0"/>
          <w:marBottom w:val="0"/>
          <w:divBdr>
            <w:top w:val="none" w:sz="0" w:space="0" w:color="auto"/>
            <w:left w:val="none" w:sz="0" w:space="0" w:color="auto"/>
            <w:bottom w:val="none" w:sz="0" w:space="0" w:color="auto"/>
            <w:right w:val="none" w:sz="0" w:space="0" w:color="auto"/>
          </w:divBdr>
        </w:div>
        <w:div w:id="601573520">
          <w:marLeft w:val="640"/>
          <w:marRight w:val="0"/>
          <w:marTop w:val="0"/>
          <w:marBottom w:val="0"/>
          <w:divBdr>
            <w:top w:val="none" w:sz="0" w:space="0" w:color="auto"/>
            <w:left w:val="none" w:sz="0" w:space="0" w:color="auto"/>
            <w:bottom w:val="none" w:sz="0" w:space="0" w:color="auto"/>
            <w:right w:val="none" w:sz="0" w:space="0" w:color="auto"/>
          </w:divBdr>
        </w:div>
        <w:div w:id="1464036988">
          <w:marLeft w:val="640"/>
          <w:marRight w:val="0"/>
          <w:marTop w:val="0"/>
          <w:marBottom w:val="0"/>
          <w:divBdr>
            <w:top w:val="none" w:sz="0" w:space="0" w:color="auto"/>
            <w:left w:val="none" w:sz="0" w:space="0" w:color="auto"/>
            <w:bottom w:val="none" w:sz="0" w:space="0" w:color="auto"/>
            <w:right w:val="none" w:sz="0" w:space="0" w:color="auto"/>
          </w:divBdr>
        </w:div>
        <w:div w:id="986593638">
          <w:marLeft w:val="640"/>
          <w:marRight w:val="0"/>
          <w:marTop w:val="0"/>
          <w:marBottom w:val="0"/>
          <w:divBdr>
            <w:top w:val="none" w:sz="0" w:space="0" w:color="auto"/>
            <w:left w:val="none" w:sz="0" w:space="0" w:color="auto"/>
            <w:bottom w:val="none" w:sz="0" w:space="0" w:color="auto"/>
            <w:right w:val="none" w:sz="0" w:space="0" w:color="auto"/>
          </w:divBdr>
        </w:div>
        <w:div w:id="381953085">
          <w:marLeft w:val="640"/>
          <w:marRight w:val="0"/>
          <w:marTop w:val="0"/>
          <w:marBottom w:val="0"/>
          <w:divBdr>
            <w:top w:val="none" w:sz="0" w:space="0" w:color="auto"/>
            <w:left w:val="none" w:sz="0" w:space="0" w:color="auto"/>
            <w:bottom w:val="none" w:sz="0" w:space="0" w:color="auto"/>
            <w:right w:val="none" w:sz="0" w:space="0" w:color="auto"/>
          </w:divBdr>
        </w:div>
        <w:div w:id="1479765625">
          <w:marLeft w:val="640"/>
          <w:marRight w:val="0"/>
          <w:marTop w:val="0"/>
          <w:marBottom w:val="0"/>
          <w:divBdr>
            <w:top w:val="none" w:sz="0" w:space="0" w:color="auto"/>
            <w:left w:val="none" w:sz="0" w:space="0" w:color="auto"/>
            <w:bottom w:val="none" w:sz="0" w:space="0" w:color="auto"/>
            <w:right w:val="none" w:sz="0" w:space="0" w:color="auto"/>
          </w:divBdr>
        </w:div>
        <w:div w:id="1127355780">
          <w:marLeft w:val="640"/>
          <w:marRight w:val="0"/>
          <w:marTop w:val="0"/>
          <w:marBottom w:val="0"/>
          <w:divBdr>
            <w:top w:val="none" w:sz="0" w:space="0" w:color="auto"/>
            <w:left w:val="none" w:sz="0" w:space="0" w:color="auto"/>
            <w:bottom w:val="none" w:sz="0" w:space="0" w:color="auto"/>
            <w:right w:val="none" w:sz="0" w:space="0" w:color="auto"/>
          </w:divBdr>
        </w:div>
        <w:div w:id="1915780812">
          <w:marLeft w:val="640"/>
          <w:marRight w:val="0"/>
          <w:marTop w:val="0"/>
          <w:marBottom w:val="0"/>
          <w:divBdr>
            <w:top w:val="none" w:sz="0" w:space="0" w:color="auto"/>
            <w:left w:val="none" w:sz="0" w:space="0" w:color="auto"/>
            <w:bottom w:val="none" w:sz="0" w:space="0" w:color="auto"/>
            <w:right w:val="none" w:sz="0" w:space="0" w:color="auto"/>
          </w:divBdr>
        </w:div>
      </w:divsChild>
    </w:div>
    <w:div w:id="2099517795">
      <w:bodyDiv w:val="1"/>
      <w:marLeft w:val="0"/>
      <w:marRight w:val="0"/>
      <w:marTop w:val="0"/>
      <w:marBottom w:val="0"/>
      <w:divBdr>
        <w:top w:val="none" w:sz="0" w:space="0" w:color="auto"/>
        <w:left w:val="none" w:sz="0" w:space="0" w:color="auto"/>
        <w:bottom w:val="none" w:sz="0" w:space="0" w:color="auto"/>
        <w:right w:val="none" w:sz="0" w:space="0" w:color="auto"/>
      </w:divBdr>
      <w:divsChild>
        <w:div w:id="906499743">
          <w:marLeft w:val="640"/>
          <w:marRight w:val="0"/>
          <w:marTop w:val="0"/>
          <w:marBottom w:val="0"/>
          <w:divBdr>
            <w:top w:val="none" w:sz="0" w:space="0" w:color="auto"/>
            <w:left w:val="none" w:sz="0" w:space="0" w:color="auto"/>
            <w:bottom w:val="none" w:sz="0" w:space="0" w:color="auto"/>
            <w:right w:val="none" w:sz="0" w:space="0" w:color="auto"/>
          </w:divBdr>
        </w:div>
        <w:div w:id="1598058465">
          <w:marLeft w:val="640"/>
          <w:marRight w:val="0"/>
          <w:marTop w:val="0"/>
          <w:marBottom w:val="0"/>
          <w:divBdr>
            <w:top w:val="none" w:sz="0" w:space="0" w:color="auto"/>
            <w:left w:val="none" w:sz="0" w:space="0" w:color="auto"/>
            <w:bottom w:val="none" w:sz="0" w:space="0" w:color="auto"/>
            <w:right w:val="none" w:sz="0" w:space="0" w:color="auto"/>
          </w:divBdr>
        </w:div>
        <w:div w:id="880484261">
          <w:marLeft w:val="640"/>
          <w:marRight w:val="0"/>
          <w:marTop w:val="0"/>
          <w:marBottom w:val="0"/>
          <w:divBdr>
            <w:top w:val="none" w:sz="0" w:space="0" w:color="auto"/>
            <w:left w:val="none" w:sz="0" w:space="0" w:color="auto"/>
            <w:bottom w:val="none" w:sz="0" w:space="0" w:color="auto"/>
            <w:right w:val="none" w:sz="0" w:space="0" w:color="auto"/>
          </w:divBdr>
        </w:div>
        <w:div w:id="15932577">
          <w:marLeft w:val="640"/>
          <w:marRight w:val="0"/>
          <w:marTop w:val="0"/>
          <w:marBottom w:val="0"/>
          <w:divBdr>
            <w:top w:val="none" w:sz="0" w:space="0" w:color="auto"/>
            <w:left w:val="none" w:sz="0" w:space="0" w:color="auto"/>
            <w:bottom w:val="none" w:sz="0" w:space="0" w:color="auto"/>
            <w:right w:val="none" w:sz="0" w:space="0" w:color="auto"/>
          </w:divBdr>
        </w:div>
        <w:div w:id="1631472680">
          <w:marLeft w:val="640"/>
          <w:marRight w:val="0"/>
          <w:marTop w:val="0"/>
          <w:marBottom w:val="0"/>
          <w:divBdr>
            <w:top w:val="none" w:sz="0" w:space="0" w:color="auto"/>
            <w:left w:val="none" w:sz="0" w:space="0" w:color="auto"/>
            <w:bottom w:val="none" w:sz="0" w:space="0" w:color="auto"/>
            <w:right w:val="none" w:sz="0" w:space="0" w:color="auto"/>
          </w:divBdr>
        </w:div>
        <w:div w:id="1199052639">
          <w:marLeft w:val="640"/>
          <w:marRight w:val="0"/>
          <w:marTop w:val="0"/>
          <w:marBottom w:val="0"/>
          <w:divBdr>
            <w:top w:val="none" w:sz="0" w:space="0" w:color="auto"/>
            <w:left w:val="none" w:sz="0" w:space="0" w:color="auto"/>
            <w:bottom w:val="none" w:sz="0" w:space="0" w:color="auto"/>
            <w:right w:val="none" w:sz="0" w:space="0" w:color="auto"/>
          </w:divBdr>
        </w:div>
        <w:div w:id="518858734">
          <w:marLeft w:val="640"/>
          <w:marRight w:val="0"/>
          <w:marTop w:val="0"/>
          <w:marBottom w:val="0"/>
          <w:divBdr>
            <w:top w:val="none" w:sz="0" w:space="0" w:color="auto"/>
            <w:left w:val="none" w:sz="0" w:space="0" w:color="auto"/>
            <w:bottom w:val="none" w:sz="0" w:space="0" w:color="auto"/>
            <w:right w:val="none" w:sz="0" w:space="0" w:color="auto"/>
          </w:divBdr>
        </w:div>
        <w:div w:id="1888495170">
          <w:marLeft w:val="640"/>
          <w:marRight w:val="0"/>
          <w:marTop w:val="0"/>
          <w:marBottom w:val="0"/>
          <w:divBdr>
            <w:top w:val="none" w:sz="0" w:space="0" w:color="auto"/>
            <w:left w:val="none" w:sz="0" w:space="0" w:color="auto"/>
            <w:bottom w:val="none" w:sz="0" w:space="0" w:color="auto"/>
            <w:right w:val="none" w:sz="0" w:space="0" w:color="auto"/>
          </w:divBdr>
        </w:div>
        <w:div w:id="1363214957">
          <w:marLeft w:val="640"/>
          <w:marRight w:val="0"/>
          <w:marTop w:val="0"/>
          <w:marBottom w:val="0"/>
          <w:divBdr>
            <w:top w:val="none" w:sz="0" w:space="0" w:color="auto"/>
            <w:left w:val="none" w:sz="0" w:space="0" w:color="auto"/>
            <w:bottom w:val="none" w:sz="0" w:space="0" w:color="auto"/>
            <w:right w:val="none" w:sz="0" w:space="0" w:color="auto"/>
          </w:divBdr>
        </w:div>
        <w:div w:id="137770177">
          <w:marLeft w:val="640"/>
          <w:marRight w:val="0"/>
          <w:marTop w:val="0"/>
          <w:marBottom w:val="0"/>
          <w:divBdr>
            <w:top w:val="none" w:sz="0" w:space="0" w:color="auto"/>
            <w:left w:val="none" w:sz="0" w:space="0" w:color="auto"/>
            <w:bottom w:val="none" w:sz="0" w:space="0" w:color="auto"/>
            <w:right w:val="none" w:sz="0" w:space="0" w:color="auto"/>
          </w:divBdr>
        </w:div>
        <w:div w:id="1999915706">
          <w:marLeft w:val="640"/>
          <w:marRight w:val="0"/>
          <w:marTop w:val="0"/>
          <w:marBottom w:val="0"/>
          <w:divBdr>
            <w:top w:val="none" w:sz="0" w:space="0" w:color="auto"/>
            <w:left w:val="none" w:sz="0" w:space="0" w:color="auto"/>
            <w:bottom w:val="none" w:sz="0" w:space="0" w:color="auto"/>
            <w:right w:val="none" w:sz="0" w:space="0" w:color="auto"/>
          </w:divBdr>
        </w:div>
        <w:div w:id="1380783879">
          <w:marLeft w:val="640"/>
          <w:marRight w:val="0"/>
          <w:marTop w:val="0"/>
          <w:marBottom w:val="0"/>
          <w:divBdr>
            <w:top w:val="none" w:sz="0" w:space="0" w:color="auto"/>
            <w:left w:val="none" w:sz="0" w:space="0" w:color="auto"/>
            <w:bottom w:val="none" w:sz="0" w:space="0" w:color="auto"/>
            <w:right w:val="none" w:sz="0" w:space="0" w:color="auto"/>
          </w:divBdr>
        </w:div>
        <w:div w:id="135338916">
          <w:marLeft w:val="640"/>
          <w:marRight w:val="0"/>
          <w:marTop w:val="0"/>
          <w:marBottom w:val="0"/>
          <w:divBdr>
            <w:top w:val="none" w:sz="0" w:space="0" w:color="auto"/>
            <w:left w:val="none" w:sz="0" w:space="0" w:color="auto"/>
            <w:bottom w:val="none" w:sz="0" w:space="0" w:color="auto"/>
            <w:right w:val="none" w:sz="0" w:space="0" w:color="auto"/>
          </w:divBdr>
        </w:div>
        <w:div w:id="2065786793">
          <w:marLeft w:val="640"/>
          <w:marRight w:val="0"/>
          <w:marTop w:val="0"/>
          <w:marBottom w:val="0"/>
          <w:divBdr>
            <w:top w:val="none" w:sz="0" w:space="0" w:color="auto"/>
            <w:left w:val="none" w:sz="0" w:space="0" w:color="auto"/>
            <w:bottom w:val="none" w:sz="0" w:space="0" w:color="auto"/>
            <w:right w:val="none" w:sz="0" w:space="0" w:color="auto"/>
          </w:divBdr>
        </w:div>
        <w:div w:id="1524660883">
          <w:marLeft w:val="640"/>
          <w:marRight w:val="0"/>
          <w:marTop w:val="0"/>
          <w:marBottom w:val="0"/>
          <w:divBdr>
            <w:top w:val="none" w:sz="0" w:space="0" w:color="auto"/>
            <w:left w:val="none" w:sz="0" w:space="0" w:color="auto"/>
            <w:bottom w:val="none" w:sz="0" w:space="0" w:color="auto"/>
            <w:right w:val="none" w:sz="0" w:space="0" w:color="auto"/>
          </w:divBdr>
        </w:div>
        <w:div w:id="2038768705">
          <w:marLeft w:val="640"/>
          <w:marRight w:val="0"/>
          <w:marTop w:val="0"/>
          <w:marBottom w:val="0"/>
          <w:divBdr>
            <w:top w:val="none" w:sz="0" w:space="0" w:color="auto"/>
            <w:left w:val="none" w:sz="0" w:space="0" w:color="auto"/>
            <w:bottom w:val="none" w:sz="0" w:space="0" w:color="auto"/>
            <w:right w:val="none" w:sz="0" w:space="0" w:color="auto"/>
          </w:divBdr>
        </w:div>
        <w:div w:id="1528785684">
          <w:marLeft w:val="640"/>
          <w:marRight w:val="0"/>
          <w:marTop w:val="0"/>
          <w:marBottom w:val="0"/>
          <w:divBdr>
            <w:top w:val="none" w:sz="0" w:space="0" w:color="auto"/>
            <w:left w:val="none" w:sz="0" w:space="0" w:color="auto"/>
            <w:bottom w:val="none" w:sz="0" w:space="0" w:color="auto"/>
            <w:right w:val="none" w:sz="0" w:space="0" w:color="auto"/>
          </w:divBdr>
        </w:div>
        <w:div w:id="2073036080">
          <w:marLeft w:val="640"/>
          <w:marRight w:val="0"/>
          <w:marTop w:val="0"/>
          <w:marBottom w:val="0"/>
          <w:divBdr>
            <w:top w:val="none" w:sz="0" w:space="0" w:color="auto"/>
            <w:left w:val="none" w:sz="0" w:space="0" w:color="auto"/>
            <w:bottom w:val="none" w:sz="0" w:space="0" w:color="auto"/>
            <w:right w:val="none" w:sz="0" w:space="0" w:color="auto"/>
          </w:divBdr>
        </w:div>
        <w:div w:id="120924287">
          <w:marLeft w:val="640"/>
          <w:marRight w:val="0"/>
          <w:marTop w:val="0"/>
          <w:marBottom w:val="0"/>
          <w:divBdr>
            <w:top w:val="none" w:sz="0" w:space="0" w:color="auto"/>
            <w:left w:val="none" w:sz="0" w:space="0" w:color="auto"/>
            <w:bottom w:val="none" w:sz="0" w:space="0" w:color="auto"/>
            <w:right w:val="none" w:sz="0" w:space="0" w:color="auto"/>
          </w:divBdr>
        </w:div>
        <w:div w:id="670916843">
          <w:marLeft w:val="640"/>
          <w:marRight w:val="0"/>
          <w:marTop w:val="0"/>
          <w:marBottom w:val="0"/>
          <w:divBdr>
            <w:top w:val="none" w:sz="0" w:space="0" w:color="auto"/>
            <w:left w:val="none" w:sz="0" w:space="0" w:color="auto"/>
            <w:bottom w:val="none" w:sz="0" w:space="0" w:color="auto"/>
            <w:right w:val="none" w:sz="0" w:space="0" w:color="auto"/>
          </w:divBdr>
        </w:div>
        <w:div w:id="1328822115">
          <w:marLeft w:val="640"/>
          <w:marRight w:val="0"/>
          <w:marTop w:val="0"/>
          <w:marBottom w:val="0"/>
          <w:divBdr>
            <w:top w:val="none" w:sz="0" w:space="0" w:color="auto"/>
            <w:left w:val="none" w:sz="0" w:space="0" w:color="auto"/>
            <w:bottom w:val="none" w:sz="0" w:space="0" w:color="auto"/>
            <w:right w:val="none" w:sz="0" w:space="0" w:color="auto"/>
          </w:divBdr>
        </w:div>
        <w:div w:id="1560939060">
          <w:marLeft w:val="640"/>
          <w:marRight w:val="0"/>
          <w:marTop w:val="0"/>
          <w:marBottom w:val="0"/>
          <w:divBdr>
            <w:top w:val="none" w:sz="0" w:space="0" w:color="auto"/>
            <w:left w:val="none" w:sz="0" w:space="0" w:color="auto"/>
            <w:bottom w:val="none" w:sz="0" w:space="0" w:color="auto"/>
            <w:right w:val="none" w:sz="0" w:space="0" w:color="auto"/>
          </w:divBdr>
        </w:div>
        <w:div w:id="2020616110">
          <w:marLeft w:val="640"/>
          <w:marRight w:val="0"/>
          <w:marTop w:val="0"/>
          <w:marBottom w:val="0"/>
          <w:divBdr>
            <w:top w:val="none" w:sz="0" w:space="0" w:color="auto"/>
            <w:left w:val="none" w:sz="0" w:space="0" w:color="auto"/>
            <w:bottom w:val="none" w:sz="0" w:space="0" w:color="auto"/>
            <w:right w:val="none" w:sz="0" w:space="0" w:color="auto"/>
          </w:divBdr>
        </w:div>
        <w:div w:id="1569149421">
          <w:marLeft w:val="640"/>
          <w:marRight w:val="0"/>
          <w:marTop w:val="0"/>
          <w:marBottom w:val="0"/>
          <w:divBdr>
            <w:top w:val="none" w:sz="0" w:space="0" w:color="auto"/>
            <w:left w:val="none" w:sz="0" w:space="0" w:color="auto"/>
            <w:bottom w:val="none" w:sz="0" w:space="0" w:color="auto"/>
            <w:right w:val="none" w:sz="0" w:space="0" w:color="auto"/>
          </w:divBdr>
        </w:div>
        <w:div w:id="228923713">
          <w:marLeft w:val="640"/>
          <w:marRight w:val="0"/>
          <w:marTop w:val="0"/>
          <w:marBottom w:val="0"/>
          <w:divBdr>
            <w:top w:val="none" w:sz="0" w:space="0" w:color="auto"/>
            <w:left w:val="none" w:sz="0" w:space="0" w:color="auto"/>
            <w:bottom w:val="none" w:sz="0" w:space="0" w:color="auto"/>
            <w:right w:val="none" w:sz="0" w:space="0" w:color="auto"/>
          </w:divBdr>
        </w:div>
        <w:div w:id="1389373850">
          <w:marLeft w:val="640"/>
          <w:marRight w:val="0"/>
          <w:marTop w:val="0"/>
          <w:marBottom w:val="0"/>
          <w:divBdr>
            <w:top w:val="none" w:sz="0" w:space="0" w:color="auto"/>
            <w:left w:val="none" w:sz="0" w:space="0" w:color="auto"/>
            <w:bottom w:val="none" w:sz="0" w:space="0" w:color="auto"/>
            <w:right w:val="none" w:sz="0" w:space="0" w:color="auto"/>
          </w:divBdr>
        </w:div>
        <w:div w:id="322860541">
          <w:marLeft w:val="640"/>
          <w:marRight w:val="0"/>
          <w:marTop w:val="0"/>
          <w:marBottom w:val="0"/>
          <w:divBdr>
            <w:top w:val="none" w:sz="0" w:space="0" w:color="auto"/>
            <w:left w:val="none" w:sz="0" w:space="0" w:color="auto"/>
            <w:bottom w:val="none" w:sz="0" w:space="0" w:color="auto"/>
            <w:right w:val="none" w:sz="0" w:space="0" w:color="auto"/>
          </w:divBdr>
        </w:div>
        <w:div w:id="496848494">
          <w:marLeft w:val="640"/>
          <w:marRight w:val="0"/>
          <w:marTop w:val="0"/>
          <w:marBottom w:val="0"/>
          <w:divBdr>
            <w:top w:val="none" w:sz="0" w:space="0" w:color="auto"/>
            <w:left w:val="none" w:sz="0" w:space="0" w:color="auto"/>
            <w:bottom w:val="none" w:sz="0" w:space="0" w:color="auto"/>
            <w:right w:val="none" w:sz="0" w:space="0" w:color="auto"/>
          </w:divBdr>
        </w:div>
        <w:div w:id="1585188386">
          <w:marLeft w:val="640"/>
          <w:marRight w:val="0"/>
          <w:marTop w:val="0"/>
          <w:marBottom w:val="0"/>
          <w:divBdr>
            <w:top w:val="none" w:sz="0" w:space="0" w:color="auto"/>
            <w:left w:val="none" w:sz="0" w:space="0" w:color="auto"/>
            <w:bottom w:val="none" w:sz="0" w:space="0" w:color="auto"/>
            <w:right w:val="none" w:sz="0" w:space="0" w:color="auto"/>
          </w:divBdr>
        </w:div>
        <w:div w:id="1034185317">
          <w:marLeft w:val="640"/>
          <w:marRight w:val="0"/>
          <w:marTop w:val="0"/>
          <w:marBottom w:val="0"/>
          <w:divBdr>
            <w:top w:val="none" w:sz="0" w:space="0" w:color="auto"/>
            <w:left w:val="none" w:sz="0" w:space="0" w:color="auto"/>
            <w:bottom w:val="none" w:sz="0" w:space="0" w:color="auto"/>
            <w:right w:val="none" w:sz="0" w:space="0" w:color="auto"/>
          </w:divBdr>
        </w:div>
        <w:div w:id="1143697392">
          <w:marLeft w:val="640"/>
          <w:marRight w:val="0"/>
          <w:marTop w:val="0"/>
          <w:marBottom w:val="0"/>
          <w:divBdr>
            <w:top w:val="none" w:sz="0" w:space="0" w:color="auto"/>
            <w:left w:val="none" w:sz="0" w:space="0" w:color="auto"/>
            <w:bottom w:val="none" w:sz="0" w:space="0" w:color="auto"/>
            <w:right w:val="none" w:sz="0" w:space="0" w:color="auto"/>
          </w:divBdr>
        </w:div>
        <w:div w:id="1736198614">
          <w:marLeft w:val="640"/>
          <w:marRight w:val="0"/>
          <w:marTop w:val="0"/>
          <w:marBottom w:val="0"/>
          <w:divBdr>
            <w:top w:val="none" w:sz="0" w:space="0" w:color="auto"/>
            <w:left w:val="none" w:sz="0" w:space="0" w:color="auto"/>
            <w:bottom w:val="none" w:sz="0" w:space="0" w:color="auto"/>
            <w:right w:val="none" w:sz="0" w:space="0" w:color="auto"/>
          </w:divBdr>
        </w:div>
        <w:div w:id="795298554">
          <w:marLeft w:val="640"/>
          <w:marRight w:val="0"/>
          <w:marTop w:val="0"/>
          <w:marBottom w:val="0"/>
          <w:divBdr>
            <w:top w:val="none" w:sz="0" w:space="0" w:color="auto"/>
            <w:left w:val="none" w:sz="0" w:space="0" w:color="auto"/>
            <w:bottom w:val="none" w:sz="0" w:space="0" w:color="auto"/>
            <w:right w:val="none" w:sz="0" w:space="0" w:color="auto"/>
          </w:divBdr>
        </w:div>
        <w:div w:id="117994008">
          <w:marLeft w:val="640"/>
          <w:marRight w:val="0"/>
          <w:marTop w:val="0"/>
          <w:marBottom w:val="0"/>
          <w:divBdr>
            <w:top w:val="none" w:sz="0" w:space="0" w:color="auto"/>
            <w:left w:val="none" w:sz="0" w:space="0" w:color="auto"/>
            <w:bottom w:val="none" w:sz="0" w:space="0" w:color="auto"/>
            <w:right w:val="none" w:sz="0" w:space="0" w:color="auto"/>
          </w:divBdr>
        </w:div>
        <w:div w:id="1046370415">
          <w:marLeft w:val="640"/>
          <w:marRight w:val="0"/>
          <w:marTop w:val="0"/>
          <w:marBottom w:val="0"/>
          <w:divBdr>
            <w:top w:val="none" w:sz="0" w:space="0" w:color="auto"/>
            <w:left w:val="none" w:sz="0" w:space="0" w:color="auto"/>
            <w:bottom w:val="none" w:sz="0" w:space="0" w:color="auto"/>
            <w:right w:val="none" w:sz="0" w:space="0" w:color="auto"/>
          </w:divBdr>
        </w:div>
        <w:div w:id="774641118">
          <w:marLeft w:val="640"/>
          <w:marRight w:val="0"/>
          <w:marTop w:val="0"/>
          <w:marBottom w:val="0"/>
          <w:divBdr>
            <w:top w:val="none" w:sz="0" w:space="0" w:color="auto"/>
            <w:left w:val="none" w:sz="0" w:space="0" w:color="auto"/>
            <w:bottom w:val="none" w:sz="0" w:space="0" w:color="auto"/>
            <w:right w:val="none" w:sz="0" w:space="0" w:color="auto"/>
          </w:divBdr>
        </w:div>
        <w:div w:id="2130969898">
          <w:marLeft w:val="640"/>
          <w:marRight w:val="0"/>
          <w:marTop w:val="0"/>
          <w:marBottom w:val="0"/>
          <w:divBdr>
            <w:top w:val="none" w:sz="0" w:space="0" w:color="auto"/>
            <w:left w:val="none" w:sz="0" w:space="0" w:color="auto"/>
            <w:bottom w:val="none" w:sz="0" w:space="0" w:color="auto"/>
            <w:right w:val="none" w:sz="0" w:space="0" w:color="auto"/>
          </w:divBdr>
        </w:div>
        <w:div w:id="823357517">
          <w:marLeft w:val="640"/>
          <w:marRight w:val="0"/>
          <w:marTop w:val="0"/>
          <w:marBottom w:val="0"/>
          <w:divBdr>
            <w:top w:val="none" w:sz="0" w:space="0" w:color="auto"/>
            <w:left w:val="none" w:sz="0" w:space="0" w:color="auto"/>
            <w:bottom w:val="none" w:sz="0" w:space="0" w:color="auto"/>
            <w:right w:val="none" w:sz="0" w:space="0" w:color="auto"/>
          </w:divBdr>
        </w:div>
        <w:div w:id="1536577737">
          <w:marLeft w:val="640"/>
          <w:marRight w:val="0"/>
          <w:marTop w:val="0"/>
          <w:marBottom w:val="0"/>
          <w:divBdr>
            <w:top w:val="none" w:sz="0" w:space="0" w:color="auto"/>
            <w:left w:val="none" w:sz="0" w:space="0" w:color="auto"/>
            <w:bottom w:val="none" w:sz="0" w:space="0" w:color="auto"/>
            <w:right w:val="none" w:sz="0" w:space="0" w:color="auto"/>
          </w:divBdr>
        </w:div>
        <w:div w:id="1049956918">
          <w:marLeft w:val="640"/>
          <w:marRight w:val="0"/>
          <w:marTop w:val="0"/>
          <w:marBottom w:val="0"/>
          <w:divBdr>
            <w:top w:val="none" w:sz="0" w:space="0" w:color="auto"/>
            <w:left w:val="none" w:sz="0" w:space="0" w:color="auto"/>
            <w:bottom w:val="none" w:sz="0" w:space="0" w:color="auto"/>
            <w:right w:val="none" w:sz="0" w:space="0" w:color="auto"/>
          </w:divBdr>
        </w:div>
        <w:div w:id="589200804">
          <w:marLeft w:val="640"/>
          <w:marRight w:val="0"/>
          <w:marTop w:val="0"/>
          <w:marBottom w:val="0"/>
          <w:divBdr>
            <w:top w:val="none" w:sz="0" w:space="0" w:color="auto"/>
            <w:left w:val="none" w:sz="0" w:space="0" w:color="auto"/>
            <w:bottom w:val="none" w:sz="0" w:space="0" w:color="auto"/>
            <w:right w:val="none" w:sz="0" w:space="0" w:color="auto"/>
          </w:divBdr>
        </w:div>
        <w:div w:id="1015838853">
          <w:marLeft w:val="640"/>
          <w:marRight w:val="0"/>
          <w:marTop w:val="0"/>
          <w:marBottom w:val="0"/>
          <w:divBdr>
            <w:top w:val="none" w:sz="0" w:space="0" w:color="auto"/>
            <w:left w:val="none" w:sz="0" w:space="0" w:color="auto"/>
            <w:bottom w:val="none" w:sz="0" w:space="0" w:color="auto"/>
            <w:right w:val="none" w:sz="0" w:space="0" w:color="auto"/>
          </w:divBdr>
        </w:div>
        <w:div w:id="938757740">
          <w:marLeft w:val="640"/>
          <w:marRight w:val="0"/>
          <w:marTop w:val="0"/>
          <w:marBottom w:val="0"/>
          <w:divBdr>
            <w:top w:val="none" w:sz="0" w:space="0" w:color="auto"/>
            <w:left w:val="none" w:sz="0" w:space="0" w:color="auto"/>
            <w:bottom w:val="none" w:sz="0" w:space="0" w:color="auto"/>
            <w:right w:val="none" w:sz="0" w:space="0" w:color="auto"/>
          </w:divBdr>
        </w:div>
        <w:div w:id="699940021">
          <w:marLeft w:val="640"/>
          <w:marRight w:val="0"/>
          <w:marTop w:val="0"/>
          <w:marBottom w:val="0"/>
          <w:divBdr>
            <w:top w:val="none" w:sz="0" w:space="0" w:color="auto"/>
            <w:left w:val="none" w:sz="0" w:space="0" w:color="auto"/>
            <w:bottom w:val="none" w:sz="0" w:space="0" w:color="auto"/>
            <w:right w:val="none" w:sz="0" w:space="0" w:color="auto"/>
          </w:divBdr>
        </w:div>
        <w:div w:id="164395225">
          <w:marLeft w:val="640"/>
          <w:marRight w:val="0"/>
          <w:marTop w:val="0"/>
          <w:marBottom w:val="0"/>
          <w:divBdr>
            <w:top w:val="none" w:sz="0" w:space="0" w:color="auto"/>
            <w:left w:val="none" w:sz="0" w:space="0" w:color="auto"/>
            <w:bottom w:val="none" w:sz="0" w:space="0" w:color="auto"/>
            <w:right w:val="none" w:sz="0" w:space="0" w:color="auto"/>
          </w:divBdr>
        </w:div>
        <w:div w:id="1307277855">
          <w:marLeft w:val="640"/>
          <w:marRight w:val="0"/>
          <w:marTop w:val="0"/>
          <w:marBottom w:val="0"/>
          <w:divBdr>
            <w:top w:val="none" w:sz="0" w:space="0" w:color="auto"/>
            <w:left w:val="none" w:sz="0" w:space="0" w:color="auto"/>
            <w:bottom w:val="none" w:sz="0" w:space="0" w:color="auto"/>
            <w:right w:val="none" w:sz="0" w:space="0" w:color="auto"/>
          </w:divBdr>
        </w:div>
        <w:div w:id="498888702">
          <w:marLeft w:val="640"/>
          <w:marRight w:val="0"/>
          <w:marTop w:val="0"/>
          <w:marBottom w:val="0"/>
          <w:divBdr>
            <w:top w:val="none" w:sz="0" w:space="0" w:color="auto"/>
            <w:left w:val="none" w:sz="0" w:space="0" w:color="auto"/>
            <w:bottom w:val="none" w:sz="0" w:space="0" w:color="auto"/>
            <w:right w:val="none" w:sz="0" w:space="0" w:color="auto"/>
          </w:divBdr>
        </w:div>
        <w:div w:id="2122146348">
          <w:marLeft w:val="640"/>
          <w:marRight w:val="0"/>
          <w:marTop w:val="0"/>
          <w:marBottom w:val="0"/>
          <w:divBdr>
            <w:top w:val="none" w:sz="0" w:space="0" w:color="auto"/>
            <w:left w:val="none" w:sz="0" w:space="0" w:color="auto"/>
            <w:bottom w:val="none" w:sz="0" w:space="0" w:color="auto"/>
            <w:right w:val="none" w:sz="0" w:space="0" w:color="auto"/>
          </w:divBdr>
        </w:div>
        <w:div w:id="1363362985">
          <w:marLeft w:val="640"/>
          <w:marRight w:val="0"/>
          <w:marTop w:val="0"/>
          <w:marBottom w:val="0"/>
          <w:divBdr>
            <w:top w:val="none" w:sz="0" w:space="0" w:color="auto"/>
            <w:left w:val="none" w:sz="0" w:space="0" w:color="auto"/>
            <w:bottom w:val="none" w:sz="0" w:space="0" w:color="auto"/>
            <w:right w:val="none" w:sz="0" w:space="0" w:color="auto"/>
          </w:divBdr>
        </w:div>
        <w:div w:id="786512991">
          <w:marLeft w:val="640"/>
          <w:marRight w:val="0"/>
          <w:marTop w:val="0"/>
          <w:marBottom w:val="0"/>
          <w:divBdr>
            <w:top w:val="none" w:sz="0" w:space="0" w:color="auto"/>
            <w:left w:val="none" w:sz="0" w:space="0" w:color="auto"/>
            <w:bottom w:val="none" w:sz="0" w:space="0" w:color="auto"/>
            <w:right w:val="none" w:sz="0" w:space="0" w:color="auto"/>
          </w:divBdr>
        </w:div>
        <w:div w:id="402988042">
          <w:marLeft w:val="640"/>
          <w:marRight w:val="0"/>
          <w:marTop w:val="0"/>
          <w:marBottom w:val="0"/>
          <w:divBdr>
            <w:top w:val="none" w:sz="0" w:space="0" w:color="auto"/>
            <w:left w:val="none" w:sz="0" w:space="0" w:color="auto"/>
            <w:bottom w:val="none" w:sz="0" w:space="0" w:color="auto"/>
            <w:right w:val="none" w:sz="0" w:space="0" w:color="auto"/>
          </w:divBdr>
        </w:div>
        <w:div w:id="874653724">
          <w:marLeft w:val="640"/>
          <w:marRight w:val="0"/>
          <w:marTop w:val="0"/>
          <w:marBottom w:val="0"/>
          <w:divBdr>
            <w:top w:val="none" w:sz="0" w:space="0" w:color="auto"/>
            <w:left w:val="none" w:sz="0" w:space="0" w:color="auto"/>
            <w:bottom w:val="none" w:sz="0" w:space="0" w:color="auto"/>
            <w:right w:val="none" w:sz="0" w:space="0" w:color="auto"/>
          </w:divBdr>
        </w:div>
        <w:div w:id="1019817122">
          <w:marLeft w:val="640"/>
          <w:marRight w:val="0"/>
          <w:marTop w:val="0"/>
          <w:marBottom w:val="0"/>
          <w:divBdr>
            <w:top w:val="none" w:sz="0" w:space="0" w:color="auto"/>
            <w:left w:val="none" w:sz="0" w:space="0" w:color="auto"/>
            <w:bottom w:val="none" w:sz="0" w:space="0" w:color="auto"/>
            <w:right w:val="none" w:sz="0" w:space="0" w:color="auto"/>
          </w:divBdr>
        </w:div>
        <w:div w:id="1707024275">
          <w:marLeft w:val="640"/>
          <w:marRight w:val="0"/>
          <w:marTop w:val="0"/>
          <w:marBottom w:val="0"/>
          <w:divBdr>
            <w:top w:val="none" w:sz="0" w:space="0" w:color="auto"/>
            <w:left w:val="none" w:sz="0" w:space="0" w:color="auto"/>
            <w:bottom w:val="none" w:sz="0" w:space="0" w:color="auto"/>
            <w:right w:val="none" w:sz="0" w:space="0" w:color="auto"/>
          </w:divBdr>
        </w:div>
        <w:div w:id="1520968914">
          <w:marLeft w:val="640"/>
          <w:marRight w:val="0"/>
          <w:marTop w:val="0"/>
          <w:marBottom w:val="0"/>
          <w:divBdr>
            <w:top w:val="none" w:sz="0" w:space="0" w:color="auto"/>
            <w:left w:val="none" w:sz="0" w:space="0" w:color="auto"/>
            <w:bottom w:val="none" w:sz="0" w:space="0" w:color="auto"/>
            <w:right w:val="none" w:sz="0" w:space="0" w:color="auto"/>
          </w:divBdr>
        </w:div>
        <w:div w:id="236013365">
          <w:marLeft w:val="640"/>
          <w:marRight w:val="0"/>
          <w:marTop w:val="0"/>
          <w:marBottom w:val="0"/>
          <w:divBdr>
            <w:top w:val="none" w:sz="0" w:space="0" w:color="auto"/>
            <w:left w:val="none" w:sz="0" w:space="0" w:color="auto"/>
            <w:bottom w:val="none" w:sz="0" w:space="0" w:color="auto"/>
            <w:right w:val="none" w:sz="0" w:space="0" w:color="auto"/>
          </w:divBdr>
        </w:div>
        <w:div w:id="1531333035">
          <w:marLeft w:val="640"/>
          <w:marRight w:val="0"/>
          <w:marTop w:val="0"/>
          <w:marBottom w:val="0"/>
          <w:divBdr>
            <w:top w:val="none" w:sz="0" w:space="0" w:color="auto"/>
            <w:left w:val="none" w:sz="0" w:space="0" w:color="auto"/>
            <w:bottom w:val="none" w:sz="0" w:space="0" w:color="auto"/>
            <w:right w:val="none" w:sz="0" w:space="0" w:color="auto"/>
          </w:divBdr>
        </w:div>
        <w:div w:id="1053116609">
          <w:marLeft w:val="640"/>
          <w:marRight w:val="0"/>
          <w:marTop w:val="0"/>
          <w:marBottom w:val="0"/>
          <w:divBdr>
            <w:top w:val="none" w:sz="0" w:space="0" w:color="auto"/>
            <w:left w:val="none" w:sz="0" w:space="0" w:color="auto"/>
            <w:bottom w:val="none" w:sz="0" w:space="0" w:color="auto"/>
            <w:right w:val="none" w:sz="0" w:space="0" w:color="auto"/>
          </w:divBdr>
        </w:div>
        <w:div w:id="765079966">
          <w:marLeft w:val="640"/>
          <w:marRight w:val="0"/>
          <w:marTop w:val="0"/>
          <w:marBottom w:val="0"/>
          <w:divBdr>
            <w:top w:val="none" w:sz="0" w:space="0" w:color="auto"/>
            <w:left w:val="none" w:sz="0" w:space="0" w:color="auto"/>
            <w:bottom w:val="none" w:sz="0" w:space="0" w:color="auto"/>
            <w:right w:val="none" w:sz="0" w:space="0" w:color="auto"/>
          </w:divBdr>
        </w:div>
        <w:div w:id="448934767">
          <w:marLeft w:val="640"/>
          <w:marRight w:val="0"/>
          <w:marTop w:val="0"/>
          <w:marBottom w:val="0"/>
          <w:divBdr>
            <w:top w:val="none" w:sz="0" w:space="0" w:color="auto"/>
            <w:left w:val="none" w:sz="0" w:space="0" w:color="auto"/>
            <w:bottom w:val="none" w:sz="0" w:space="0" w:color="auto"/>
            <w:right w:val="none" w:sz="0" w:space="0" w:color="auto"/>
          </w:divBdr>
        </w:div>
        <w:div w:id="1043939965">
          <w:marLeft w:val="640"/>
          <w:marRight w:val="0"/>
          <w:marTop w:val="0"/>
          <w:marBottom w:val="0"/>
          <w:divBdr>
            <w:top w:val="none" w:sz="0" w:space="0" w:color="auto"/>
            <w:left w:val="none" w:sz="0" w:space="0" w:color="auto"/>
            <w:bottom w:val="none" w:sz="0" w:space="0" w:color="auto"/>
            <w:right w:val="none" w:sz="0" w:space="0" w:color="auto"/>
          </w:divBdr>
        </w:div>
        <w:div w:id="1049261229">
          <w:marLeft w:val="640"/>
          <w:marRight w:val="0"/>
          <w:marTop w:val="0"/>
          <w:marBottom w:val="0"/>
          <w:divBdr>
            <w:top w:val="none" w:sz="0" w:space="0" w:color="auto"/>
            <w:left w:val="none" w:sz="0" w:space="0" w:color="auto"/>
            <w:bottom w:val="none" w:sz="0" w:space="0" w:color="auto"/>
            <w:right w:val="none" w:sz="0" w:space="0" w:color="auto"/>
          </w:divBdr>
        </w:div>
        <w:div w:id="763847014">
          <w:marLeft w:val="640"/>
          <w:marRight w:val="0"/>
          <w:marTop w:val="0"/>
          <w:marBottom w:val="0"/>
          <w:divBdr>
            <w:top w:val="none" w:sz="0" w:space="0" w:color="auto"/>
            <w:left w:val="none" w:sz="0" w:space="0" w:color="auto"/>
            <w:bottom w:val="none" w:sz="0" w:space="0" w:color="auto"/>
            <w:right w:val="none" w:sz="0" w:space="0" w:color="auto"/>
          </w:divBdr>
        </w:div>
        <w:div w:id="947852740">
          <w:marLeft w:val="640"/>
          <w:marRight w:val="0"/>
          <w:marTop w:val="0"/>
          <w:marBottom w:val="0"/>
          <w:divBdr>
            <w:top w:val="none" w:sz="0" w:space="0" w:color="auto"/>
            <w:left w:val="none" w:sz="0" w:space="0" w:color="auto"/>
            <w:bottom w:val="none" w:sz="0" w:space="0" w:color="auto"/>
            <w:right w:val="none" w:sz="0" w:space="0" w:color="auto"/>
          </w:divBdr>
        </w:div>
        <w:div w:id="2142724447">
          <w:marLeft w:val="640"/>
          <w:marRight w:val="0"/>
          <w:marTop w:val="0"/>
          <w:marBottom w:val="0"/>
          <w:divBdr>
            <w:top w:val="none" w:sz="0" w:space="0" w:color="auto"/>
            <w:left w:val="none" w:sz="0" w:space="0" w:color="auto"/>
            <w:bottom w:val="none" w:sz="0" w:space="0" w:color="auto"/>
            <w:right w:val="none" w:sz="0" w:space="0" w:color="auto"/>
          </w:divBdr>
        </w:div>
        <w:div w:id="529997883">
          <w:marLeft w:val="640"/>
          <w:marRight w:val="0"/>
          <w:marTop w:val="0"/>
          <w:marBottom w:val="0"/>
          <w:divBdr>
            <w:top w:val="none" w:sz="0" w:space="0" w:color="auto"/>
            <w:left w:val="none" w:sz="0" w:space="0" w:color="auto"/>
            <w:bottom w:val="none" w:sz="0" w:space="0" w:color="auto"/>
            <w:right w:val="none" w:sz="0" w:space="0" w:color="auto"/>
          </w:divBdr>
        </w:div>
        <w:div w:id="392973708">
          <w:marLeft w:val="640"/>
          <w:marRight w:val="0"/>
          <w:marTop w:val="0"/>
          <w:marBottom w:val="0"/>
          <w:divBdr>
            <w:top w:val="none" w:sz="0" w:space="0" w:color="auto"/>
            <w:left w:val="none" w:sz="0" w:space="0" w:color="auto"/>
            <w:bottom w:val="none" w:sz="0" w:space="0" w:color="auto"/>
            <w:right w:val="none" w:sz="0" w:space="0" w:color="auto"/>
          </w:divBdr>
        </w:div>
        <w:div w:id="503250971">
          <w:marLeft w:val="640"/>
          <w:marRight w:val="0"/>
          <w:marTop w:val="0"/>
          <w:marBottom w:val="0"/>
          <w:divBdr>
            <w:top w:val="none" w:sz="0" w:space="0" w:color="auto"/>
            <w:left w:val="none" w:sz="0" w:space="0" w:color="auto"/>
            <w:bottom w:val="none" w:sz="0" w:space="0" w:color="auto"/>
            <w:right w:val="none" w:sz="0" w:space="0" w:color="auto"/>
          </w:divBdr>
        </w:div>
        <w:div w:id="95637302">
          <w:marLeft w:val="640"/>
          <w:marRight w:val="0"/>
          <w:marTop w:val="0"/>
          <w:marBottom w:val="0"/>
          <w:divBdr>
            <w:top w:val="none" w:sz="0" w:space="0" w:color="auto"/>
            <w:left w:val="none" w:sz="0" w:space="0" w:color="auto"/>
            <w:bottom w:val="none" w:sz="0" w:space="0" w:color="auto"/>
            <w:right w:val="none" w:sz="0" w:space="0" w:color="auto"/>
          </w:divBdr>
        </w:div>
        <w:div w:id="2099016882">
          <w:marLeft w:val="640"/>
          <w:marRight w:val="0"/>
          <w:marTop w:val="0"/>
          <w:marBottom w:val="0"/>
          <w:divBdr>
            <w:top w:val="none" w:sz="0" w:space="0" w:color="auto"/>
            <w:left w:val="none" w:sz="0" w:space="0" w:color="auto"/>
            <w:bottom w:val="none" w:sz="0" w:space="0" w:color="auto"/>
            <w:right w:val="none" w:sz="0" w:space="0" w:color="auto"/>
          </w:divBdr>
        </w:div>
        <w:div w:id="1849169972">
          <w:marLeft w:val="640"/>
          <w:marRight w:val="0"/>
          <w:marTop w:val="0"/>
          <w:marBottom w:val="0"/>
          <w:divBdr>
            <w:top w:val="none" w:sz="0" w:space="0" w:color="auto"/>
            <w:left w:val="none" w:sz="0" w:space="0" w:color="auto"/>
            <w:bottom w:val="none" w:sz="0" w:space="0" w:color="auto"/>
            <w:right w:val="none" w:sz="0" w:space="0" w:color="auto"/>
          </w:divBdr>
        </w:div>
        <w:div w:id="138154971">
          <w:marLeft w:val="640"/>
          <w:marRight w:val="0"/>
          <w:marTop w:val="0"/>
          <w:marBottom w:val="0"/>
          <w:divBdr>
            <w:top w:val="none" w:sz="0" w:space="0" w:color="auto"/>
            <w:left w:val="none" w:sz="0" w:space="0" w:color="auto"/>
            <w:bottom w:val="none" w:sz="0" w:space="0" w:color="auto"/>
            <w:right w:val="none" w:sz="0" w:space="0" w:color="auto"/>
          </w:divBdr>
        </w:div>
        <w:div w:id="1314918047">
          <w:marLeft w:val="640"/>
          <w:marRight w:val="0"/>
          <w:marTop w:val="0"/>
          <w:marBottom w:val="0"/>
          <w:divBdr>
            <w:top w:val="none" w:sz="0" w:space="0" w:color="auto"/>
            <w:left w:val="none" w:sz="0" w:space="0" w:color="auto"/>
            <w:bottom w:val="none" w:sz="0" w:space="0" w:color="auto"/>
            <w:right w:val="none" w:sz="0" w:space="0" w:color="auto"/>
          </w:divBdr>
        </w:div>
        <w:div w:id="1781486459">
          <w:marLeft w:val="640"/>
          <w:marRight w:val="0"/>
          <w:marTop w:val="0"/>
          <w:marBottom w:val="0"/>
          <w:divBdr>
            <w:top w:val="none" w:sz="0" w:space="0" w:color="auto"/>
            <w:left w:val="none" w:sz="0" w:space="0" w:color="auto"/>
            <w:bottom w:val="none" w:sz="0" w:space="0" w:color="auto"/>
            <w:right w:val="none" w:sz="0" w:space="0" w:color="auto"/>
          </w:divBdr>
        </w:div>
        <w:div w:id="831987961">
          <w:marLeft w:val="640"/>
          <w:marRight w:val="0"/>
          <w:marTop w:val="0"/>
          <w:marBottom w:val="0"/>
          <w:divBdr>
            <w:top w:val="none" w:sz="0" w:space="0" w:color="auto"/>
            <w:left w:val="none" w:sz="0" w:space="0" w:color="auto"/>
            <w:bottom w:val="none" w:sz="0" w:space="0" w:color="auto"/>
            <w:right w:val="none" w:sz="0" w:space="0" w:color="auto"/>
          </w:divBdr>
        </w:div>
        <w:div w:id="2042626829">
          <w:marLeft w:val="640"/>
          <w:marRight w:val="0"/>
          <w:marTop w:val="0"/>
          <w:marBottom w:val="0"/>
          <w:divBdr>
            <w:top w:val="none" w:sz="0" w:space="0" w:color="auto"/>
            <w:left w:val="none" w:sz="0" w:space="0" w:color="auto"/>
            <w:bottom w:val="none" w:sz="0" w:space="0" w:color="auto"/>
            <w:right w:val="none" w:sz="0" w:space="0" w:color="auto"/>
          </w:divBdr>
        </w:div>
        <w:div w:id="425001704">
          <w:marLeft w:val="640"/>
          <w:marRight w:val="0"/>
          <w:marTop w:val="0"/>
          <w:marBottom w:val="0"/>
          <w:divBdr>
            <w:top w:val="none" w:sz="0" w:space="0" w:color="auto"/>
            <w:left w:val="none" w:sz="0" w:space="0" w:color="auto"/>
            <w:bottom w:val="none" w:sz="0" w:space="0" w:color="auto"/>
            <w:right w:val="none" w:sz="0" w:space="0" w:color="auto"/>
          </w:divBdr>
        </w:div>
        <w:div w:id="144704040">
          <w:marLeft w:val="640"/>
          <w:marRight w:val="0"/>
          <w:marTop w:val="0"/>
          <w:marBottom w:val="0"/>
          <w:divBdr>
            <w:top w:val="none" w:sz="0" w:space="0" w:color="auto"/>
            <w:left w:val="none" w:sz="0" w:space="0" w:color="auto"/>
            <w:bottom w:val="none" w:sz="0" w:space="0" w:color="auto"/>
            <w:right w:val="none" w:sz="0" w:space="0" w:color="auto"/>
          </w:divBdr>
        </w:div>
        <w:div w:id="981233577">
          <w:marLeft w:val="640"/>
          <w:marRight w:val="0"/>
          <w:marTop w:val="0"/>
          <w:marBottom w:val="0"/>
          <w:divBdr>
            <w:top w:val="none" w:sz="0" w:space="0" w:color="auto"/>
            <w:left w:val="none" w:sz="0" w:space="0" w:color="auto"/>
            <w:bottom w:val="none" w:sz="0" w:space="0" w:color="auto"/>
            <w:right w:val="none" w:sz="0" w:space="0" w:color="auto"/>
          </w:divBdr>
        </w:div>
        <w:div w:id="1080909411">
          <w:marLeft w:val="640"/>
          <w:marRight w:val="0"/>
          <w:marTop w:val="0"/>
          <w:marBottom w:val="0"/>
          <w:divBdr>
            <w:top w:val="none" w:sz="0" w:space="0" w:color="auto"/>
            <w:left w:val="none" w:sz="0" w:space="0" w:color="auto"/>
            <w:bottom w:val="none" w:sz="0" w:space="0" w:color="auto"/>
            <w:right w:val="none" w:sz="0" w:space="0" w:color="auto"/>
          </w:divBdr>
        </w:div>
        <w:div w:id="251087289">
          <w:marLeft w:val="640"/>
          <w:marRight w:val="0"/>
          <w:marTop w:val="0"/>
          <w:marBottom w:val="0"/>
          <w:divBdr>
            <w:top w:val="none" w:sz="0" w:space="0" w:color="auto"/>
            <w:left w:val="none" w:sz="0" w:space="0" w:color="auto"/>
            <w:bottom w:val="none" w:sz="0" w:space="0" w:color="auto"/>
            <w:right w:val="none" w:sz="0" w:space="0" w:color="auto"/>
          </w:divBdr>
        </w:div>
        <w:div w:id="1382941176">
          <w:marLeft w:val="640"/>
          <w:marRight w:val="0"/>
          <w:marTop w:val="0"/>
          <w:marBottom w:val="0"/>
          <w:divBdr>
            <w:top w:val="none" w:sz="0" w:space="0" w:color="auto"/>
            <w:left w:val="none" w:sz="0" w:space="0" w:color="auto"/>
            <w:bottom w:val="none" w:sz="0" w:space="0" w:color="auto"/>
            <w:right w:val="none" w:sz="0" w:space="0" w:color="auto"/>
          </w:divBdr>
        </w:div>
        <w:div w:id="440878030">
          <w:marLeft w:val="640"/>
          <w:marRight w:val="0"/>
          <w:marTop w:val="0"/>
          <w:marBottom w:val="0"/>
          <w:divBdr>
            <w:top w:val="none" w:sz="0" w:space="0" w:color="auto"/>
            <w:left w:val="none" w:sz="0" w:space="0" w:color="auto"/>
            <w:bottom w:val="none" w:sz="0" w:space="0" w:color="auto"/>
            <w:right w:val="none" w:sz="0" w:space="0" w:color="auto"/>
          </w:divBdr>
        </w:div>
        <w:div w:id="1543244109">
          <w:marLeft w:val="640"/>
          <w:marRight w:val="0"/>
          <w:marTop w:val="0"/>
          <w:marBottom w:val="0"/>
          <w:divBdr>
            <w:top w:val="none" w:sz="0" w:space="0" w:color="auto"/>
            <w:left w:val="none" w:sz="0" w:space="0" w:color="auto"/>
            <w:bottom w:val="none" w:sz="0" w:space="0" w:color="auto"/>
            <w:right w:val="none" w:sz="0" w:space="0" w:color="auto"/>
          </w:divBdr>
        </w:div>
        <w:div w:id="1498033306">
          <w:marLeft w:val="640"/>
          <w:marRight w:val="0"/>
          <w:marTop w:val="0"/>
          <w:marBottom w:val="0"/>
          <w:divBdr>
            <w:top w:val="none" w:sz="0" w:space="0" w:color="auto"/>
            <w:left w:val="none" w:sz="0" w:space="0" w:color="auto"/>
            <w:bottom w:val="none" w:sz="0" w:space="0" w:color="auto"/>
            <w:right w:val="none" w:sz="0" w:space="0" w:color="auto"/>
          </w:divBdr>
        </w:div>
        <w:div w:id="452406043">
          <w:marLeft w:val="640"/>
          <w:marRight w:val="0"/>
          <w:marTop w:val="0"/>
          <w:marBottom w:val="0"/>
          <w:divBdr>
            <w:top w:val="none" w:sz="0" w:space="0" w:color="auto"/>
            <w:left w:val="none" w:sz="0" w:space="0" w:color="auto"/>
            <w:bottom w:val="none" w:sz="0" w:space="0" w:color="auto"/>
            <w:right w:val="none" w:sz="0" w:space="0" w:color="auto"/>
          </w:divBdr>
        </w:div>
        <w:div w:id="1277130770">
          <w:marLeft w:val="640"/>
          <w:marRight w:val="0"/>
          <w:marTop w:val="0"/>
          <w:marBottom w:val="0"/>
          <w:divBdr>
            <w:top w:val="none" w:sz="0" w:space="0" w:color="auto"/>
            <w:left w:val="none" w:sz="0" w:space="0" w:color="auto"/>
            <w:bottom w:val="none" w:sz="0" w:space="0" w:color="auto"/>
            <w:right w:val="none" w:sz="0" w:space="0" w:color="auto"/>
          </w:divBdr>
        </w:div>
        <w:div w:id="2086294853">
          <w:marLeft w:val="640"/>
          <w:marRight w:val="0"/>
          <w:marTop w:val="0"/>
          <w:marBottom w:val="0"/>
          <w:divBdr>
            <w:top w:val="none" w:sz="0" w:space="0" w:color="auto"/>
            <w:left w:val="none" w:sz="0" w:space="0" w:color="auto"/>
            <w:bottom w:val="none" w:sz="0" w:space="0" w:color="auto"/>
            <w:right w:val="none" w:sz="0" w:space="0" w:color="auto"/>
          </w:divBdr>
        </w:div>
        <w:div w:id="1240213580">
          <w:marLeft w:val="640"/>
          <w:marRight w:val="0"/>
          <w:marTop w:val="0"/>
          <w:marBottom w:val="0"/>
          <w:divBdr>
            <w:top w:val="none" w:sz="0" w:space="0" w:color="auto"/>
            <w:left w:val="none" w:sz="0" w:space="0" w:color="auto"/>
            <w:bottom w:val="none" w:sz="0" w:space="0" w:color="auto"/>
            <w:right w:val="none" w:sz="0" w:space="0" w:color="auto"/>
          </w:divBdr>
        </w:div>
        <w:div w:id="1900893734">
          <w:marLeft w:val="640"/>
          <w:marRight w:val="0"/>
          <w:marTop w:val="0"/>
          <w:marBottom w:val="0"/>
          <w:divBdr>
            <w:top w:val="none" w:sz="0" w:space="0" w:color="auto"/>
            <w:left w:val="none" w:sz="0" w:space="0" w:color="auto"/>
            <w:bottom w:val="none" w:sz="0" w:space="0" w:color="auto"/>
            <w:right w:val="none" w:sz="0" w:space="0" w:color="auto"/>
          </w:divBdr>
        </w:div>
        <w:div w:id="330136530">
          <w:marLeft w:val="640"/>
          <w:marRight w:val="0"/>
          <w:marTop w:val="0"/>
          <w:marBottom w:val="0"/>
          <w:divBdr>
            <w:top w:val="none" w:sz="0" w:space="0" w:color="auto"/>
            <w:left w:val="none" w:sz="0" w:space="0" w:color="auto"/>
            <w:bottom w:val="none" w:sz="0" w:space="0" w:color="auto"/>
            <w:right w:val="none" w:sz="0" w:space="0" w:color="auto"/>
          </w:divBdr>
        </w:div>
        <w:div w:id="1585338294">
          <w:marLeft w:val="640"/>
          <w:marRight w:val="0"/>
          <w:marTop w:val="0"/>
          <w:marBottom w:val="0"/>
          <w:divBdr>
            <w:top w:val="none" w:sz="0" w:space="0" w:color="auto"/>
            <w:left w:val="none" w:sz="0" w:space="0" w:color="auto"/>
            <w:bottom w:val="none" w:sz="0" w:space="0" w:color="auto"/>
            <w:right w:val="none" w:sz="0" w:space="0" w:color="auto"/>
          </w:divBdr>
        </w:div>
        <w:div w:id="1912958429">
          <w:marLeft w:val="640"/>
          <w:marRight w:val="0"/>
          <w:marTop w:val="0"/>
          <w:marBottom w:val="0"/>
          <w:divBdr>
            <w:top w:val="none" w:sz="0" w:space="0" w:color="auto"/>
            <w:left w:val="none" w:sz="0" w:space="0" w:color="auto"/>
            <w:bottom w:val="none" w:sz="0" w:space="0" w:color="auto"/>
            <w:right w:val="none" w:sz="0" w:space="0" w:color="auto"/>
          </w:divBdr>
        </w:div>
        <w:div w:id="1882815003">
          <w:marLeft w:val="640"/>
          <w:marRight w:val="0"/>
          <w:marTop w:val="0"/>
          <w:marBottom w:val="0"/>
          <w:divBdr>
            <w:top w:val="none" w:sz="0" w:space="0" w:color="auto"/>
            <w:left w:val="none" w:sz="0" w:space="0" w:color="auto"/>
            <w:bottom w:val="none" w:sz="0" w:space="0" w:color="auto"/>
            <w:right w:val="none" w:sz="0" w:space="0" w:color="auto"/>
          </w:divBdr>
        </w:div>
        <w:div w:id="451439613">
          <w:marLeft w:val="640"/>
          <w:marRight w:val="0"/>
          <w:marTop w:val="0"/>
          <w:marBottom w:val="0"/>
          <w:divBdr>
            <w:top w:val="none" w:sz="0" w:space="0" w:color="auto"/>
            <w:left w:val="none" w:sz="0" w:space="0" w:color="auto"/>
            <w:bottom w:val="none" w:sz="0" w:space="0" w:color="auto"/>
            <w:right w:val="none" w:sz="0" w:space="0" w:color="auto"/>
          </w:divBdr>
        </w:div>
        <w:div w:id="1766265131">
          <w:marLeft w:val="640"/>
          <w:marRight w:val="0"/>
          <w:marTop w:val="0"/>
          <w:marBottom w:val="0"/>
          <w:divBdr>
            <w:top w:val="none" w:sz="0" w:space="0" w:color="auto"/>
            <w:left w:val="none" w:sz="0" w:space="0" w:color="auto"/>
            <w:bottom w:val="none" w:sz="0" w:space="0" w:color="auto"/>
            <w:right w:val="none" w:sz="0" w:space="0" w:color="auto"/>
          </w:divBdr>
        </w:div>
        <w:div w:id="1044525670">
          <w:marLeft w:val="640"/>
          <w:marRight w:val="0"/>
          <w:marTop w:val="0"/>
          <w:marBottom w:val="0"/>
          <w:divBdr>
            <w:top w:val="none" w:sz="0" w:space="0" w:color="auto"/>
            <w:left w:val="none" w:sz="0" w:space="0" w:color="auto"/>
            <w:bottom w:val="none" w:sz="0" w:space="0" w:color="auto"/>
            <w:right w:val="none" w:sz="0" w:space="0" w:color="auto"/>
          </w:divBdr>
        </w:div>
        <w:div w:id="479928086">
          <w:marLeft w:val="640"/>
          <w:marRight w:val="0"/>
          <w:marTop w:val="0"/>
          <w:marBottom w:val="0"/>
          <w:divBdr>
            <w:top w:val="none" w:sz="0" w:space="0" w:color="auto"/>
            <w:left w:val="none" w:sz="0" w:space="0" w:color="auto"/>
            <w:bottom w:val="none" w:sz="0" w:space="0" w:color="auto"/>
            <w:right w:val="none" w:sz="0" w:space="0" w:color="auto"/>
          </w:divBdr>
        </w:div>
        <w:div w:id="226428247">
          <w:marLeft w:val="640"/>
          <w:marRight w:val="0"/>
          <w:marTop w:val="0"/>
          <w:marBottom w:val="0"/>
          <w:divBdr>
            <w:top w:val="none" w:sz="0" w:space="0" w:color="auto"/>
            <w:left w:val="none" w:sz="0" w:space="0" w:color="auto"/>
            <w:bottom w:val="none" w:sz="0" w:space="0" w:color="auto"/>
            <w:right w:val="none" w:sz="0" w:space="0" w:color="auto"/>
          </w:divBdr>
        </w:div>
        <w:div w:id="1948267459">
          <w:marLeft w:val="640"/>
          <w:marRight w:val="0"/>
          <w:marTop w:val="0"/>
          <w:marBottom w:val="0"/>
          <w:divBdr>
            <w:top w:val="none" w:sz="0" w:space="0" w:color="auto"/>
            <w:left w:val="none" w:sz="0" w:space="0" w:color="auto"/>
            <w:bottom w:val="none" w:sz="0" w:space="0" w:color="auto"/>
            <w:right w:val="none" w:sz="0" w:space="0" w:color="auto"/>
          </w:divBdr>
        </w:div>
        <w:div w:id="1350764680">
          <w:marLeft w:val="640"/>
          <w:marRight w:val="0"/>
          <w:marTop w:val="0"/>
          <w:marBottom w:val="0"/>
          <w:divBdr>
            <w:top w:val="none" w:sz="0" w:space="0" w:color="auto"/>
            <w:left w:val="none" w:sz="0" w:space="0" w:color="auto"/>
            <w:bottom w:val="none" w:sz="0" w:space="0" w:color="auto"/>
            <w:right w:val="none" w:sz="0" w:space="0" w:color="auto"/>
          </w:divBdr>
        </w:div>
        <w:div w:id="1613171624">
          <w:marLeft w:val="640"/>
          <w:marRight w:val="0"/>
          <w:marTop w:val="0"/>
          <w:marBottom w:val="0"/>
          <w:divBdr>
            <w:top w:val="none" w:sz="0" w:space="0" w:color="auto"/>
            <w:left w:val="none" w:sz="0" w:space="0" w:color="auto"/>
            <w:bottom w:val="none" w:sz="0" w:space="0" w:color="auto"/>
            <w:right w:val="none" w:sz="0" w:space="0" w:color="auto"/>
          </w:divBdr>
        </w:div>
        <w:div w:id="1109202211">
          <w:marLeft w:val="640"/>
          <w:marRight w:val="0"/>
          <w:marTop w:val="0"/>
          <w:marBottom w:val="0"/>
          <w:divBdr>
            <w:top w:val="none" w:sz="0" w:space="0" w:color="auto"/>
            <w:left w:val="none" w:sz="0" w:space="0" w:color="auto"/>
            <w:bottom w:val="none" w:sz="0" w:space="0" w:color="auto"/>
            <w:right w:val="none" w:sz="0" w:space="0" w:color="auto"/>
          </w:divBdr>
        </w:div>
        <w:div w:id="1930578325">
          <w:marLeft w:val="640"/>
          <w:marRight w:val="0"/>
          <w:marTop w:val="0"/>
          <w:marBottom w:val="0"/>
          <w:divBdr>
            <w:top w:val="none" w:sz="0" w:space="0" w:color="auto"/>
            <w:left w:val="none" w:sz="0" w:space="0" w:color="auto"/>
            <w:bottom w:val="none" w:sz="0" w:space="0" w:color="auto"/>
            <w:right w:val="none" w:sz="0" w:space="0" w:color="auto"/>
          </w:divBdr>
        </w:div>
        <w:div w:id="1749303472">
          <w:marLeft w:val="640"/>
          <w:marRight w:val="0"/>
          <w:marTop w:val="0"/>
          <w:marBottom w:val="0"/>
          <w:divBdr>
            <w:top w:val="none" w:sz="0" w:space="0" w:color="auto"/>
            <w:left w:val="none" w:sz="0" w:space="0" w:color="auto"/>
            <w:bottom w:val="none" w:sz="0" w:space="0" w:color="auto"/>
            <w:right w:val="none" w:sz="0" w:space="0" w:color="auto"/>
          </w:divBdr>
        </w:div>
        <w:div w:id="910433440">
          <w:marLeft w:val="640"/>
          <w:marRight w:val="0"/>
          <w:marTop w:val="0"/>
          <w:marBottom w:val="0"/>
          <w:divBdr>
            <w:top w:val="none" w:sz="0" w:space="0" w:color="auto"/>
            <w:left w:val="none" w:sz="0" w:space="0" w:color="auto"/>
            <w:bottom w:val="none" w:sz="0" w:space="0" w:color="auto"/>
            <w:right w:val="none" w:sz="0" w:space="0" w:color="auto"/>
          </w:divBdr>
        </w:div>
        <w:div w:id="966350891">
          <w:marLeft w:val="640"/>
          <w:marRight w:val="0"/>
          <w:marTop w:val="0"/>
          <w:marBottom w:val="0"/>
          <w:divBdr>
            <w:top w:val="none" w:sz="0" w:space="0" w:color="auto"/>
            <w:left w:val="none" w:sz="0" w:space="0" w:color="auto"/>
            <w:bottom w:val="none" w:sz="0" w:space="0" w:color="auto"/>
            <w:right w:val="none" w:sz="0" w:space="0" w:color="auto"/>
          </w:divBdr>
        </w:div>
        <w:div w:id="303582962">
          <w:marLeft w:val="640"/>
          <w:marRight w:val="0"/>
          <w:marTop w:val="0"/>
          <w:marBottom w:val="0"/>
          <w:divBdr>
            <w:top w:val="none" w:sz="0" w:space="0" w:color="auto"/>
            <w:left w:val="none" w:sz="0" w:space="0" w:color="auto"/>
            <w:bottom w:val="none" w:sz="0" w:space="0" w:color="auto"/>
            <w:right w:val="none" w:sz="0" w:space="0" w:color="auto"/>
          </w:divBdr>
        </w:div>
        <w:div w:id="1255479910">
          <w:marLeft w:val="640"/>
          <w:marRight w:val="0"/>
          <w:marTop w:val="0"/>
          <w:marBottom w:val="0"/>
          <w:divBdr>
            <w:top w:val="none" w:sz="0" w:space="0" w:color="auto"/>
            <w:left w:val="none" w:sz="0" w:space="0" w:color="auto"/>
            <w:bottom w:val="none" w:sz="0" w:space="0" w:color="auto"/>
            <w:right w:val="none" w:sz="0" w:space="0" w:color="auto"/>
          </w:divBdr>
        </w:div>
        <w:div w:id="957445046">
          <w:marLeft w:val="640"/>
          <w:marRight w:val="0"/>
          <w:marTop w:val="0"/>
          <w:marBottom w:val="0"/>
          <w:divBdr>
            <w:top w:val="none" w:sz="0" w:space="0" w:color="auto"/>
            <w:left w:val="none" w:sz="0" w:space="0" w:color="auto"/>
            <w:bottom w:val="none" w:sz="0" w:space="0" w:color="auto"/>
            <w:right w:val="none" w:sz="0" w:space="0" w:color="auto"/>
          </w:divBdr>
        </w:div>
        <w:div w:id="902639364">
          <w:marLeft w:val="640"/>
          <w:marRight w:val="0"/>
          <w:marTop w:val="0"/>
          <w:marBottom w:val="0"/>
          <w:divBdr>
            <w:top w:val="none" w:sz="0" w:space="0" w:color="auto"/>
            <w:left w:val="none" w:sz="0" w:space="0" w:color="auto"/>
            <w:bottom w:val="none" w:sz="0" w:space="0" w:color="auto"/>
            <w:right w:val="none" w:sz="0" w:space="0" w:color="auto"/>
          </w:divBdr>
        </w:div>
        <w:div w:id="1326713244">
          <w:marLeft w:val="640"/>
          <w:marRight w:val="0"/>
          <w:marTop w:val="0"/>
          <w:marBottom w:val="0"/>
          <w:divBdr>
            <w:top w:val="none" w:sz="0" w:space="0" w:color="auto"/>
            <w:left w:val="none" w:sz="0" w:space="0" w:color="auto"/>
            <w:bottom w:val="none" w:sz="0" w:space="0" w:color="auto"/>
            <w:right w:val="none" w:sz="0" w:space="0" w:color="auto"/>
          </w:divBdr>
        </w:div>
        <w:div w:id="970209522">
          <w:marLeft w:val="640"/>
          <w:marRight w:val="0"/>
          <w:marTop w:val="0"/>
          <w:marBottom w:val="0"/>
          <w:divBdr>
            <w:top w:val="none" w:sz="0" w:space="0" w:color="auto"/>
            <w:left w:val="none" w:sz="0" w:space="0" w:color="auto"/>
            <w:bottom w:val="none" w:sz="0" w:space="0" w:color="auto"/>
            <w:right w:val="none" w:sz="0" w:space="0" w:color="auto"/>
          </w:divBdr>
        </w:div>
        <w:div w:id="764695158">
          <w:marLeft w:val="640"/>
          <w:marRight w:val="0"/>
          <w:marTop w:val="0"/>
          <w:marBottom w:val="0"/>
          <w:divBdr>
            <w:top w:val="none" w:sz="0" w:space="0" w:color="auto"/>
            <w:left w:val="none" w:sz="0" w:space="0" w:color="auto"/>
            <w:bottom w:val="none" w:sz="0" w:space="0" w:color="auto"/>
            <w:right w:val="none" w:sz="0" w:space="0" w:color="auto"/>
          </w:divBdr>
        </w:div>
        <w:div w:id="408816010">
          <w:marLeft w:val="640"/>
          <w:marRight w:val="0"/>
          <w:marTop w:val="0"/>
          <w:marBottom w:val="0"/>
          <w:divBdr>
            <w:top w:val="none" w:sz="0" w:space="0" w:color="auto"/>
            <w:left w:val="none" w:sz="0" w:space="0" w:color="auto"/>
            <w:bottom w:val="none" w:sz="0" w:space="0" w:color="auto"/>
            <w:right w:val="none" w:sz="0" w:space="0" w:color="auto"/>
          </w:divBdr>
        </w:div>
        <w:div w:id="1821773637">
          <w:marLeft w:val="640"/>
          <w:marRight w:val="0"/>
          <w:marTop w:val="0"/>
          <w:marBottom w:val="0"/>
          <w:divBdr>
            <w:top w:val="none" w:sz="0" w:space="0" w:color="auto"/>
            <w:left w:val="none" w:sz="0" w:space="0" w:color="auto"/>
            <w:bottom w:val="none" w:sz="0" w:space="0" w:color="auto"/>
            <w:right w:val="none" w:sz="0" w:space="0" w:color="auto"/>
          </w:divBdr>
        </w:div>
        <w:div w:id="1533230661">
          <w:marLeft w:val="640"/>
          <w:marRight w:val="0"/>
          <w:marTop w:val="0"/>
          <w:marBottom w:val="0"/>
          <w:divBdr>
            <w:top w:val="none" w:sz="0" w:space="0" w:color="auto"/>
            <w:left w:val="none" w:sz="0" w:space="0" w:color="auto"/>
            <w:bottom w:val="none" w:sz="0" w:space="0" w:color="auto"/>
            <w:right w:val="none" w:sz="0" w:space="0" w:color="auto"/>
          </w:divBdr>
        </w:div>
        <w:div w:id="1703939050">
          <w:marLeft w:val="640"/>
          <w:marRight w:val="0"/>
          <w:marTop w:val="0"/>
          <w:marBottom w:val="0"/>
          <w:divBdr>
            <w:top w:val="none" w:sz="0" w:space="0" w:color="auto"/>
            <w:left w:val="none" w:sz="0" w:space="0" w:color="auto"/>
            <w:bottom w:val="none" w:sz="0" w:space="0" w:color="auto"/>
            <w:right w:val="none" w:sz="0" w:space="0" w:color="auto"/>
          </w:divBdr>
        </w:div>
        <w:div w:id="163324916">
          <w:marLeft w:val="640"/>
          <w:marRight w:val="0"/>
          <w:marTop w:val="0"/>
          <w:marBottom w:val="0"/>
          <w:divBdr>
            <w:top w:val="none" w:sz="0" w:space="0" w:color="auto"/>
            <w:left w:val="none" w:sz="0" w:space="0" w:color="auto"/>
            <w:bottom w:val="none" w:sz="0" w:space="0" w:color="auto"/>
            <w:right w:val="none" w:sz="0" w:space="0" w:color="auto"/>
          </w:divBdr>
        </w:div>
        <w:div w:id="1505705342">
          <w:marLeft w:val="640"/>
          <w:marRight w:val="0"/>
          <w:marTop w:val="0"/>
          <w:marBottom w:val="0"/>
          <w:divBdr>
            <w:top w:val="none" w:sz="0" w:space="0" w:color="auto"/>
            <w:left w:val="none" w:sz="0" w:space="0" w:color="auto"/>
            <w:bottom w:val="none" w:sz="0" w:space="0" w:color="auto"/>
            <w:right w:val="none" w:sz="0" w:space="0" w:color="auto"/>
          </w:divBdr>
        </w:div>
        <w:div w:id="357900058">
          <w:marLeft w:val="640"/>
          <w:marRight w:val="0"/>
          <w:marTop w:val="0"/>
          <w:marBottom w:val="0"/>
          <w:divBdr>
            <w:top w:val="none" w:sz="0" w:space="0" w:color="auto"/>
            <w:left w:val="none" w:sz="0" w:space="0" w:color="auto"/>
            <w:bottom w:val="none" w:sz="0" w:space="0" w:color="auto"/>
            <w:right w:val="none" w:sz="0" w:space="0" w:color="auto"/>
          </w:divBdr>
        </w:div>
        <w:div w:id="680401791">
          <w:marLeft w:val="640"/>
          <w:marRight w:val="0"/>
          <w:marTop w:val="0"/>
          <w:marBottom w:val="0"/>
          <w:divBdr>
            <w:top w:val="none" w:sz="0" w:space="0" w:color="auto"/>
            <w:left w:val="none" w:sz="0" w:space="0" w:color="auto"/>
            <w:bottom w:val="none" w:sz="0" w:space="0" w:color="auto"/>
            <w:right w:val="none" w:sz="0" w:space="0" w:color="auto"/>
          </w:divBdr>
        </w:div>
        <w:div w:id="1661078454">
          <w:marLeft w:val="640"/>
          <w:marRight w:val="0"/>
          <w:marTop w:val="0"/>
          <w:marBottom w:val="0"/>
          <w:divBdr>
            <w:top w:val="none" w:sz="0" w:space="0" w:color="auto"/>
            <w:left w:val="none" w:sz="0" w:space="0" w:color="auto"/>
            <w:bottom w:val="none" w:sz="0" w:space="0" w:color="auto"/>
            <w:right w:val="none" w:sz="0" w:space="0" w:color="auto"/>
          </w:divBdr>
        </w:div>
        <w:div w:id="1329669025">
          <w:marLeft w:val="640"/>
          <w:marRight w:val="0"/>
          <w:marTop w:val="0"/>
          <w:marBottom w:val="0"/>
          <w:divBdr>
            <w:top w:val="none" w:sz="0" w:space="0" w:color="auto"/>
            <w:left w:val="none" w:sz="0" w:space="0" w:color="auto"/>
            <w:bottom w:val="none" w:sz="0" w:space="0" w:color="auto"/>
            <w:right w:val="none" w:sz="0" w:space="0" w:color="auto"/>
          </w:divBdr>
        </w:div>
        <w:div w:id="1660576703">
          <w:marLeft w:val="640"/>
          <w:marRight w:val="0"/>
          <w:marTop w:val="0"/>
          <w:marBottom w:val="0"/>
          <w:divBdr>
            <w:top w:val="none" w:sz="0" w:space="0" w:color="auto"/>
            <w:left w:val="none" w:sz="0" w:space="0" w:color="auto"/>
            <w:bottom w:val="none" w:sz="0" w:space="0" w:color="auto"/>
            <w:right w:val="none" w:sz="0" w:space="0" w:color="auto"/>
          </w:divBdr>
        </w:div>
        <w:div w:id="1289117825">
          <w:marLeft w:val="640"/>
          <w:marRight w:val="0"/>
          <w:marTop w:val="0"/>
          <w:marBottom w:val="0"/>
          <w:divBdr>
            <w:top w:val="none" w:sz="0" w:space="0" w:color="auto"/>
            <w:left w:val="none" w:sz="0" w:space="0" w:color="auto"/>
            <w:bottom w:val="none" w:sz="0" w:space="0" w:color="auto"/>
            <w:right w:val="none" w:sz="0" w:space="0" w:color="auto"/>
          </w:divBdr>
        </w:div>
        <w:div w:id="1607696148">
          <w:marLeft w:val="640"/>
          <w:marRight w:val="0"/>
          <w:marTop w:val="0"/>
          <w:marBottom w:val="0"/>
          <w:divBdr>
            <w:top w:val="none" w:sz="0" w:space="0" w:color="auto"/>
            <w:left w:val="none" w:sz="0" w:space="0" w:color="auto"/>
            <w:bottom w:val="none" w:sz="0" w:space="0" w:color="auto"/>
            <w:right w:val="none" w:sz="0" w:space="0" w:color="auto"/>
          </w:divBdr>
        </w:div>
        <w:div w:id="1284579161">
          <w:marLeft w:val="640"/>
          <w:marRight w:val="0"/>
          <w:marTop w:val="0"/>
          <w:marBottom w:val="0"/>
          <w:divBdr>
            <w:top w:val="none" w:sz="0" w:space="0" w:color="auto"/>
            <w:left w:val="none" w:sz="0" w:space="0" w:color="auto"/>
            <w:bottom w:val="none" w:sz="0" w:space="0" w:color="auto"/>
            <w:right w:val="none" w:sz="0" w:space="0" w:color="auto"/>
          </w:divBdr>
        </w:div>
        <w:div w:id="733938615">
          <w:marLeft w:val="640"/>
          <w:marRight w:val="0"/>
          <w:marTop w:val="0"/>
          <w:marBottom w:val="0"/>
          <w:divBdr>
            <w:top w:val="none" w:sz="0" w:space="0" w:color="auto"/>
            <w:left w:val="none" w:sz="0" w:space="0" w:color="auto"/>
            <w:bottom w:val="none" w:sz="0" w:space="0" w:color="auto"/>
            <w:right w:val="none" w:sz="0" w:space="0" w:color="auto"/>
          </w:divBdr>
        </w:div>
        <w:div w:id="197819530">
          <w:marLeft w:val="640"/>
          <w:marRight w:val="0"/>
          <w:marTop w:val="0"/>
          <w:marBottom w:val="0"/>
          <w:divBdr>
            <w:top w:val="none" w:sz="0" w:space="0" w:color="auto"/>
            <w:left w:val="none" w:sz="0" w:space="0" w:color="auto"/>
            <w:bottom w:val="none" w:sz="0" w:space="0" w:color="auto"/>
            <w:right w:val="none" w:sz="0" w:space="0" w:color="auto"/>
          </w:divBdr>
        </w:div>
        <w:div w:id="1431655516">
          <w:marLeft w:val="640"/>
          <w:marRight w:val="0"/>
          <w:marTop w:val="0"/>
          <w:marBottom w:val="0"/>
          <w:divBdr>
            <w:top w:val="none" w:sz="0" w:space="0" w:color="auto"/>
            <w:left w:val="none" w:sz="0" w:space="0" w:color="auto"/>
            <w:bottom w:val="none" w:sz="0" w:space="0" w:color="auto"/>
            <w:right w:val="none" w:sz="0" w:space="0" w:color="auto"/>
          </w:divBdr>
        </w:div>
        <w:div w:id="1699037821">
          <w:marLeft w:val="640"/>
          <w:marRight w:val="0"/>
          <w:marTop w:val="0"/>
          <w:marBottom w:val="0"/>
          <w:divBdr>
            <w:top w:val="none" w:sz="0" w:space="0" w:color="auto"/>
            <w:left w:val="none" w:sz="0" w:space="0" w:color="auto"/>
            <w:bottom w:val="none" w:sz="0" w:space="0" w:color="auto"/>
            <w:right w:val="none" w:sz="0" w:space="0" w:color="auto"/>
          </w:divBdr>
        </w:div>
        <w:div w:id="1441611618">
          <w:marLeft w:val="640"/>
          <w:marRight w:val="0"/>
          <w:marTop w:val="0"/>
          <w:marBottom w:val="0"/>
          <w:divBdr>
            <w:top w:val="none" w:sz="0" w:space="0" w:color="auto"/>
            <w:left w:val="none" w:sz="0" w:space="0" w:color="auto"/>
            <w:bottom w:val="none" w:sz="0" w:space="0" w:color="auto"/>
            <w:right w:val="none" w:sz="0" w:space="0" w:color="auto"/>
          </w:divBdr>
        </w:div>
        <w:div w:id="1071850568">
          <w:marLeft w:val="640"/>
          <w:marRight w:val="0"/>
          <w:marTop w:val="0"/>
          <w:marBottom w:val="0"/>
          <w:divBdr>
            <w:top w:val="none" w:sz="0" w:space="0" w:color="auto"/>
            <w:left w:val="none" w:sz="0" w:space="0" w:color="auto"/>
            <w:bottom w:val="none" w:sz="0" w:space="0" w:color="auto"/>
            <w:right w:val="none" w:sz="0" w:space="0" w:color="auto"/>
          </w:divBdr>
        </w:div>
        <w:div w:id="61417356">
          <w:marLeft w:val="640"/>
          <w:marRight w:val="0"/>
          <w:marTop w:val="0"/>
          <w:marBottom w:val="0"/>
          <w:divBdr>
            <w:top w:val="none" w:sz="0" w:space="0" w:color="auto"/>
            <w:left w:val="none" w:sz="0" w:space="0" w:color="auto"/>
            <w:bottom w:val="none" w:sz="0" w:space="0" w:color="auto"/>
            <w:right w:val="none" w:sz="0" w:space="0" w:color="auto"/>
          </w:divBdr>
        </w:div>
        <w:div w:id="1211308851">
          <w:marLeft w:val="640"/>
          <w:marRight w:val="0"/>
          <w:marTop w:val="0"/>
          <w:marBottom w:val="0"/>
          <w:divBdr>
            <w:top w:val="none" w:sz="0" w:space="0" w:color="auto"/>
            <w:left w:val="none" w:sz="0" w:space="0" w:color="auto"/>
            <w:bottom w:val="none" w:sz="0" w:space="0" w:color="auto"/>
            <w:right w:val="none" w:sz="0" w:space="0" w:color="auto"/>
          </w:divBdr>
        </w:div>
        <w:div w:id="378481773">
          <w:marLeft w:val="640"/>
          <w:marRight w:val="0"/>
          <w:marTop w:val="0"/>
          <w:marBottom w:val="0"/>
          <w:divBdr>
            <w:top w:val="none" w:sz="0" w:space="0" w:color="auto"/>
            <w:left w:val="none" w:sz="0" w:space="0" w:color="auto"/>
            <w:bottom w:val="none" w:sz="0" w:space="0" w:color="auto"/>
            <w:right w:val="none" w:sz="0" w:space="0" w:color="auto"/>
          </w:divBdr>
        </w:div>
        <w:div w:id="1884321187">
          <w:marLeft w:val="640"/>
          <w:marRight w:val="0"/>
          <w:marTop w:val="0"/>
          <w:marBottom w:val="0"/>
          <w:divBdr>
            <w:top w:val="none" w:sz="0" w:space="0" w:color="auto"/>
            <w:left w:val="none" w:sz="0" w:space="0" w:color="auto"/>
            <w:bottom w:val="none" w:sz="0" w:space="0" w:color="auto"/>
            <w:right w:val="none" w:sz="0" w:space="0" w:color="auto"/>
          </w:divBdr>
        </w:div>
        <w:div w:id="609822650">
          <w:marLeft w:val="640"/>
          <w:marRight w:val="0"/>
          <w:marTop w:val="0"/>
          <w:marBottom w:val="0"/>
          <w:divBdr>
            <w:top w:val="none" w:sz="0" w:space="0" w:color="auto"/>
            <w:left w:val="none" w:sz="0" w:space="0" w:color="auto"/>
            <w:bottom w:val="none" w:sz="0" w:space="0" w:color="auto"/>
            <w:right w:val="none" w:sz="0" w:space="0" w:color="auto"/>
          </w:divBdr>
        </w:div>
        <w:div w:id="304552818">
          <w:marLeft w:val="640"/>
          <w:marRight w:val="0"/>
          <w:marTop w:val="0"/>
          <w:marBottom w:val="0"/>
          <w:divBdr>
            <w:top w:val="none" w:sz="0" w:space="0" w:color="auto"/>
            <w:left w:val="none" w:sz="0" w:space="0" w:color="auto"/>
            <w:bottom w:val="none" w:sz="0" w:space="0" w:color="auto"/>
            <w:right w:val="none" w:sz="0" w:space="0" w:color="auto"/>
          </w:divBdr>
        </w:div>
        <w:div w:id="1809324905">
          <w:marLeft w:val="640"/>
          <w:marRight w:val="0"/>
          <w:marTop w:val="0"/>
          <w:marBottom w:val="0"/>
          <w:divBdr>
            <w:top w:val="none" w:sz="0" w:space="0" w:color="auto"/>
            <w:left w:val="none" w:sz="0" w:space="0" w:color="auto"/>
            <w:bottom w:val="none" w:sz="0" w:space="0" w:color="auto"/>
            <w:right w:val="none" w:sz="0" w:space="0" w:color="auto"/>
          </w:divBdr>
        </w:div>
        <w:div w:id="578291498">
          <w:marLeft w:val="640"/>
          <w:marRight w:val="0"/>
          <w:marTop w:val="0"/>
          <w:marBottom w:val="0"/>
          <w:divBdr>
            <w:top w:val="none" w:sz="0" w:space="0" w:color="auto"/>
            <w:left w:val="none" w:sz="0" w:space="0" w:color="auto"/>
            <w:bottom w:val="none" w:sz="0" w:space="0" w:color="auto"/>
            <w:right w:val="none" w:sz="0" w:space="0" w:color="auto"/>
          </w:divBdr>
        </w:div>
        <w:div w:id="1546523908">
          <w:marLeft w:val="640"/>
          <w:marRight w:val="0"/>
          <w:marTop w:val="0"/>
          <w:marBottom w:val="0"/>
          <w:divBdr>
            <w:top w:val="none" w:sz="0" w:space="0" w:color="auto"/>
            <w:left w:val="none" w:sz="0" w:space="0" w:color="auto"/>
            <w:bottom w:val="none" w:sz="0" w:space="0" w:color="auto"/>
            <w:right w:val="none" w:sz="0" w:space="0" w:color="auto"/>
          </w:divBdr>
        </w:div>
        <w:div w:id="1219239868">
          <w:marLeft w:val="640"/>
          <w:marRight w:val="0"/>
          <w:marTop w:val="0"/>
          <w:marBottom w:val="0"/>
          <w:divBdr>
            <w:top w:val="none" w:sz="0" w:space="0" w:color="auto"/>
            <w:left w:val="none" w:sz="0" w:space="0" w:color="auto"/>
            <w:bottom w:val="none" w:sz="0" w:space="0" w:color="auto"/>
            <w:right w:val="none" w:sz="0" w:space="0" w:color="auto"/>
          </w:divBdr>
        </w:div>
        <w:div w:id="1844008390">
          <w:marLeft w:val="640"/>
          <w:marRight w:val="0"/>
          <w:marTop w:val="0"/>
          <w:marBottom w:val="0"/>
          <w:divBdr>
            <w:top w:val="none" w:sz="0" w:space="0" w:color="auto"/>
            <w:left w:val="none" w:sz="0" w:space="0" w:color="auto"/>
            <w:bottom w:val="none" w:sz="0" w:space="0" w:color="auto"/>
            <w:right w:val="none" w:sz="0" w:space="0" w:color="auto"/>
          </w:divBdr>
        </w:div>
        <w:div w:id="594048914">
          <w:marLeft w:val="640"/>
          <w:marRight w:val="0"/>
          <w:marTop w:val="0"/>
          <w:marBottom w:val="0"/>
          <w:divBdr>
            <w:top w:val="none" w:sz="0" w:space="0" w:color="auto"/>
            <w:left w:val="none" w:sz="0" w:space="0" w:color="auto"/>
            <w:bottom w:val="none" w:sz="0" w:space="0" w:color="auto"/>
            <w:right w:val="none" w:sz="0" w:space="0" w:color="auto"/>
          </w:divBdr>
        </w:div>
        <w:div w:id="953367768">
          <w:marLeft w:val="640"/>
          <w:marRight w:val="0"/>
          <w:marTop w:val="0"/>
          <w:marBottom w:val="0"/>
          <w:divBdr>
            <w:top w:val="none" w:sz="0" w:space="0" w:color="auto"/>
            <w:left w:val="none" w:sz="0" w:space="0" w:color="auto"/>
            <w:bottom w:val="none" w:sz="0" w:space="0" w:color="auto"/>
            <w:right w:val="none" w:sz="0" w:space="0" w:color="auto"/>
          </w:divBdr>
        </w:div>
        <w:div w:id="1218007181">
          <w:marLeft w:val="640"/>
          <w:marRight w:val="0"/>
          <w:marTop w:val="0"/>
          <w:marBottom w:val="0"/>
          <w:divBdr>
            <w:top w:val="none" w:sz="0" w:space="0" w:color="auto"/>
            <w:left w:val="none" w:sz="0" w:space="0" w:color="auto"/>
            <w:bottom w:val="none" w:sz="0" w:space="0" w:color="auto"/>
            <w:right w:val="none" w:sz="0" w:space="0" w:color="auto"/>
          </w:divBdr>
        </w:div>
        <w:div w:id="1258716190">
          <w:marLeft w:val="640"/>
          <w:marRight w:val="0"/>
          <w:marTop w:val="0"/>
          <w:marBottom w:val="0"/>
          <w:divBdr>
            <w:top w:val="none" w:sz="0" w:space="0" w:color="auto"/>
            <w:left w:val="none" w:sz="0" w:space="0" w:color="auto"/>
            <w:bottom w:val="none" w:sz="0" w:space="0" w:color="auto"/>
            <w:right w:val="none" w:sz="0" w:space="0" w:color="auto"/>
          </w:divBdr>
        </w:div>
        <w:div w:id="1191408060">
          <w:marLeft w:val="640"/>
          <w:marRight w:val="0"/>
          <w:marTop w:val="0"/>
          <w:marBottom w:val="0"/>
          <w:divBdr>
            <w:top w:val="none" w:sz="0" w:space="0" w:color="auto"/>
            <w:left w:val="none" w:sz="0" w:space="0" w:color="auto"/>
            <w:bottom w:val="none" w:sz="0" w:space="0" w:color="auto"/>
            <w:right w:val="none" w:sz="0" w:space="0" w:color="auto"/>
          </w:divBdr>
        </w:div>
        <w:div w:id="1451779711">
          <w:marLeft w:val="640"/>
          <w:marRight w:val="0"/>
          <w:marTop w:val="0"/>
          <w:marBottom w:val="0"/>
          <w:divBdr>
            <w:top w:val="none" w:sz="0" w:space="0" w:color="auto"/>
            <w:left w:val="none" w:sz="0" w:space="0" w:color="auto"/>
            <w:bottom w:val="none" w:sz="0" w:space="0" w:color="auto"/>
            <w:right w:val="none" w:sz="0" w:space="0" w:color="auto"/>
          </w:divBdr>
        </w:div>
        <w:div w:id="777409962">
          <w:marLeft w:val="640"/>
          <w:marRight w:val="0"/>
          <w:marTop w:val="0"/>
          <w:marBottom w:val="0"/>
          <w:divBdr>
            <w:top w:val="none" w:sz="0" w:space="0" w:color="auto"/>
            <w:left w:val="none" w:sz="0" w:space="0" w:color="auto"/>
            <w:bottom w:val="none" w:sz="0" w:space="0" w:color="auto"/>
            <w:right w:val="none" w:sz="0" w:space="0" w:color="auto"/>
          </w:divBdr>
        </w:div>
        <w:div w:id="1791782812">
          <w:marLeft w:val="640"/>
          <w:marRight w:val="0"/>
          <w:marTop w:val="0"/>
          <w:marBottom w:val="0"/>
          <w:divBdr>
            <w:top w:val="none" w:sz="0" w:space="0" w:color="auto"/>
            <w:left w:val="none" w:sz="0" w:space="0" w:color="auto"/>
            <w:bottom w:val="none" w:sz="0" w:space="0" w:color="auto"/>
            <w:right w:val="none" w:sz="0" w:space="0" w:color="auto"/>
          </w:divBdr>
        </w:div>
        <w:div w:id="1751199713">
          <w:marLeft w:val="640"/>
          <w:marRight w:val="0"/>
          <w:marTop w:val="0"/>
          <w:marBottom w:val="0"/>
          <w:divBdr>
            <w:top w:val="none" w:sz="0" w:space="0" w:color="auto"/>
            <w:left w:val="none" w:sz="0" w:space="0" w:color="auto"/>
            <w:bottom w:val="none" w:sz="0" w:space="0" w:color="auto"/>
            <w:right w:val="none" w:sz="0" w:space="0" w:color="auto"/>
          </w:divBdr>
        </w:div>
        <w:div w:id="1858889884">
          <w:marLeft w:val="640"/>
          <w:marRight w:val="0"/>
          <w:marTop w:val="0"/>
          <w:marBottom w:val="0"/>
          <w:divBdr>
            <w:top w:val="none" w:sz="0" w:space="0" w:color="auto"/>
            <w:left w:val="none" w:sz="0" w:space="0" w:color="auto"/>
            <w:bottom w:val="none" w:sz="0" w:space="0" w:color="auto"/>
            <w:right w:val="none" w:sz="0" w:space="0" w:color="auto"/>
          </w:divBdr>
        </w:div>
        <w:div w:id="1437368147">
          <w:marLeft w:val="640"/>
          <w:marRight w:val="0"/>
          <w:marTop w:val="0"/>
          <w:marBottom w:val="0"/>
          <w:divBdr>
            <w:top w:val="none" w:sz="0" w:space="0" w:color="auto"/>
            <w:left w:val="none" w:sz="0" w:space="0" w:color="auto"/>
            <w:bottom w:val="none" w:sz="0" w:space="0" w:color="auto"/>
            <w:right w:val="none" w:sz="0" w:space="0" w:color="auto"/>
          </w:divBdr>
        </w:div>
        <w:div w:id="1212378881">
          <w:marLeft w:val="640"/>
          <w:marRight w:val="0"/>
          <w:marTop w:val="0"/>
          <w:marBottom w:val="0"/>
          <w:divBdr>
            <w:top w:val="none" w:sz="0" w:space="0" w:color="auto"/>
            <w:left w:val="none" w:sz="0" w:space="0" w:color="auto"/>
            <w:bottom w:val="none" w:sz="0" w:space="0" w:color="auto"/>
            <w:right w:val="none" w:sz="0" w:space="0" w:color="auto"/>
          </w:divBdr>
        </w:div>
        <w:div w:id="655301610">
          <w:marLeft w:val="640"/>
          <w:marRight w:val="0"/>
          <w:marTop w:val="0"/>
          <w:marBottom w:val="0"/>
          <w:divBdr>
            <w:top w:val="none" w:sz="0" w:space="0" w:color="auto"/>
            <w:left w:val="none" w:sz="0" w:space="0" w:color="auto"/>
            <w:bottom w:val="none" w:sz="0" w:space="0" w:color="auto"/>
            <w:right w:val="none" w:sz="0" w:space="0" w:color="auto"/>
          </w:divBdr>
        </w:div>
      </w:divsChild>
    </w:div>
    <w:div w:id="2099979492">
      <w:bodyDiv w:val="1"/>
      <w:marLeft w:val="0"/>
      <w:marRight w:val="0"/>
      <w:marTop w:val="0"/>
      <w:marBottom w:val="0"/>
      <w:divBdr>
        <w:top w:val="none" w:sz="0" w:space="0" w:color="auto"/>
        <w:left w:val="none" w:sz="0" w:space="0" w:color="auto"/>
        <w:bottom w:val="none" w:sz="0" w:space="0" w:color="auto"/>
        <w:right w:val="none" w:sz="0" w:space="0" w:color="auto"/>
      </w:divBdr>
      <w:divsChild>
        <w:div w:id="2126998910">
          <w:marLeft w:val="640"/>
          <w:marRight w:val="0"/>
          <w:marTop w:val="0"/>
          <w:marBottom w:val="0"/>
          <w:divBdr>
            <w:top w:val="none" w:sz="0" w:space="0" w:color="auto"/>
            <w:left w:val="none" w:sz="0" w:space="0" w:color="auto"/>
            <w:bottom w:val="none" w:sz="0" w:space="0" w:color="auto"/>
            <w:right w:val="none" w:sz="0" w:space="0" w:color="auto"/>
          </w:divBdr>
        </w:div>
        <w:div w:id="335035311">
          <w:marLeft w:val="640"/>
          <w:marRight w:val="0"/>
          <w:marTop w:val="0"/>
          <w:marBottom w:val="0"/>
          <w:divBdr>
            <w:top w:val="none" w:sz="0" w:space="0" w:color="auto"/>
            <w:left w:val="none" w:sz="0" w:space="0" w:color="auto"/>
            <w:bottom w:val="none" w:sz="0" w:space="0" w:color="auto"/>
            <w:right w:val="none" w:sz="0" w:space="0" w:color="auto"/>
          </w:divBdr>
        </w:div>
        <w:div w:id="981302322">
          <w:marLeft w:val="640"/>
          <w:marRight w:val="0"/>
          <w:marTop w:val="0"/>
          <w:marBottom w:val="0"/>
          <w:divBdr>
            <w:top w:val="none" w:sz="0" w:space="0" w:color="auto"/>
            <w:left w:val="none" w:sz="0" w:space="0" w:color="auto"/>
            <w:bottom w:val="none" w:sz="0" w:space="0" w:color="auto"/>
            <w:right w:val="none" w:sz="0" w:space="0" w:color="auto"/>
          </w:divBdr>
        </w:div>
        <w:div w:id="1237596265">
          <w:marLeft w:val="640"/>
          <w:marRight w:val="0"/>
          <w:marTop w:val="0"/>
          <w:marBottom w:val="0"/>
          <w:divBdr>
            <w:top w:val="none" w:sz="0" w:space="0" w:color="auto"/>
            <w:left w:val="none" w:sz="0" w:space="0" w:color="auto"/>
            <w:bottom w:val="none" w:sz="0" w:space="0" w:color="auto"/>
            <w:right w:val="none" w:sz="0" w:space="0" w:color="auto"/>
          </w:divBdr>
        </w:div>
        <w:div w:id="649023973">
          <w:marLeft w:val="640"/>
          <w:marRight w:val="0"/>
          <w:marTop w:val="0"/>
          <w:marBottom w:val="0"/>
          <w:divBdr>
            <w:top w:val="none" w:sz="0" w:space="0" w:color="auto"/>
            <w:left w:val="none" w:sz="0" w:space="0" w:color="auto"/>
            <w:bottom w:val="none" w:sz="0" w:space="0" w:color="auto"/>
            <w:right w:val="none" w:sz="0" w:space="0" w:color="auto"/>
          </w:divBdr>
        </w:div>
        <w:div w:id="1532569266">
          <w:marLeft w:val="640"/>
          <w:marRight w:val="0"/>
          <w:marTop w:val="0"/>
          <w:marBottom w:val="0"/>
          <w:divBdr>
            <w:top w:val="none" w:sz="0" w:space="0" w:color="auto"/>
            <w:left w:val="none" w:sz="0" w:space="0" w:color="auto"/>
            <w:bottom w:val="none" w:sz="0" w:space="0" w:color="auto"/>
            <w:right w:val="none" w:sz="0" w:space="0" w:color="auto"/>
          </w:divBdr>
        </w:div>
        <w:div w:id="333844959">
          <w:marLeft w:val="640"/>
          <w:marRight w:val="0"/>
          <w:marTop w:val="0"/>
          <w:marBottom w:val="0"/>
          <w:divBdr>
            <w:top w:val="none" w:sz="0" w:space="0" w:color="auto"/>
            <w:left w:val="none" w:sz="0" w:space="0" w:color="auto"/>
            <w:bottom w:val="none" w:sz="0" w:space="0" w:color="auto"/>
            <w:right w:val="none" w:sz="0" w:space="0" w:color="auto"/>
          </w:divBdr>
        </w:div>
        <w:div w:id="363748056">
          <w:marLeft w:val="640"/>
          <w:marRight w:val="0"/>
          <w:marTop w:val="0"/>
          <w:marBottom w:val="0"/>
          <w:divBdr>
            <w:top w:val="none" w:sz="0" w:space="0" w:color="auto"/>
            <w:left w:val="none" w:sz="0" w:space="0" w:color="auto"/>
            <w:bottom w:val="none" w:sz="0" w:space="0" w:color="auto"/>
            <w:right w:val="none" w:sz="0" w:space="0" w:color="auto"/>
          </w:divBdr>
        </w:div>
        <w:div w:id="668026402">
          <w:marLeft w:val="640"/>
          <w:marRight w:val="0"/>
          <w:marTop w:val="0"/>
          <w:marBottom w:val="0"/>
          <w:divBdr>
            <w:top w:val="none" w:sz="0" w:space="0" w:color="auto"/>
            <w:left w:val="none" w:sz="0" w:space="0" w:color="auto"/>
            <w:bottom w:val="none" w:sz="0" w:space="0" w:color="auto"/>
            <w:right w:val="none" w:sz="0" w:space="0" w:color="auto"/>
          </w:divBdr>
        </w:div>
        <w:div w:id="820855081">
          <w:marLeft w:val="640"/>
          <w:marRight w:val="0"/>
          <w:marTop w:val="0"/>
          <w:marBottom w:val="0"/>
          <w:divBdr>
            <w:top w:val="none" w:sz="0" w:space="0" w:color="auto"/>
            <w:left w:val="none" w:sz="0" w:space="0" w:color="auto"/>
            <w:bottom w:val="none" w:sz="0" w:space="0" w:color="auto"/>
            <w:right w:val="none" w:sz="0" w:space="0" w:color="auto"/>
          </w:divBdr>
        </w:div>
        <w:div w:id="1322807124">
          <w:marLeft w:val="640"/>
          <w:marRight w:val="0"/>
          <w:marTop w:val="0"/>
          <w:marBottom w:val="0"/>
          <w:divBdr>
            <w:top w:val="none" w:sz="0" w:space="0" w:color="auto"/>
            <w:left w:val="none" w:sz="0" w:space="0" w:color="auto"/>
            <w:bottom w:val="none" w:sz="0" w:space="0" w:color="auto"/>
            <w:right w:val="none" w:sz="0" w:space="0" w:color="auto"/>
          </w:divBdr>
        </w:div>
        <w:div w:id="173038013">
          <w:marLeft w:val="640"/>
          <w:marRight w:val="0"/>
          <w:marTop w:val="0"/>
          <w:marBottom w:val="0"/>
          <w:divBdr>
            <w:top w:val="none" w:sz="0" w:space="0" w:color="auto"/>
            <w:left w:val="none" w:sz="0" w:space="0" w:color="auto"/>
            <w:bottom w:val="none" w:sz="0" w:space="0" w:color="auto"/>
            <w:right w:val="none" w:sz="0" w:space="0" w:color="auto"/>
          </w:divBdr>
        </w:div>
        <w:div w:id="1200238714">
          <w:marLeft w:val="640"/>
          <w:marRight w:val="0"/>
          <w:marTop w:val="0"/>
          <w:marBottom w:val="0"/>
          <w:divBdr>
            <w:top w:val="none" w:sz="0" w:space="0" w:color="auto"/>
            <w:left w:val="none" w:sz="0" w:space="0" w:color="auto"/>
            <w:bottom w:val="none" w:sz="0" w:space="0" w:color="auto"/>
            <w:right w:val="none" w:sz="0" w:space="0" w:color="auto"/>
          </w:divBdr>
        </w:div>
        <w:div w:id="1163660503">
          <w:marLeft w:val="640"/>
          <w:marRight w:val="0"/>
          <w:marTop w:val="0"/>
          <w:marBottom w:val="0"/>
          <w:divBdr>
            <w:top w:val="none" w:sz="0" w:space="0" w:color="auto"/>
            <w:left w:val="none" w:sz="0" w:space="0" w:color="auto"/>
            <w:bottom w:val="none" w:sz="0" w:space="0" w:color="auto"/>
            <w:right w:val="none" w:sz="0" w:space="0" w:color="auto"/>
          </w:divBdr>
        </w:div>
        <w:div w:id="843711718">
          <w:marLeft w:val="640"/>
          <w:marRight w:val="0"/>
          <w:marTop w:val="0"/>
          <w:marBottom w:val="0"/>
          <w:divBdr>
            <w:top w:val="none" w:sz="0" w:space="0" w:color="auto"/>
            <w:left w:val="none" w:sz="0" w:space="0" w:color="auto"/>
            <w:bottom w:val="none" w:sz="0" w:space="0" w:color="auto"/>
            <w:right w:val="none" w:sz="0" w:space="0" w:color="auto"/>
          </w:divBdr>
        </w:div>
        <w:div w:id="2030829884">
          <w:marLeft w:val="640"/>
          <w:marRight w:val="0"/>
          <w:marTop w:val="0"/>
          <w:marBottom w:val="0"/>
          <w:divBdr>
            <w:top w:val="none" w:sz="0" w:space="0" w:color="auto"/>
            <w:left w:val="none" w:sz="0" w:space="0" w:color="auto"/>
            <w:bottom w:val="none" w:sz="0" w:space="0" w:color="auto"/>
            <w:right w:val="none" w:sz="0" w:space="0" w:color="auto"/>
          </w:divBdr>
        </w:div>
        <w:div w:id="1823229570">
          <w:marLeft w:val="640"/>
          <w:marRight w:val="0"/>
          <w:marTop w:val="0"/>
          <w:marBottom w:val="0"/>
          <w:divBdr>
            <w:top w:val="none" w:sz="0" w:space="0" w:color="auto"/>
            <w:left w:val="none" w:sz="0" w:space="0" w:color="auto"/>
            <w:bottom w:val="none" w:sz="0" w:space="0" w:color="auto"/>
            <w:right w:val="none" w:sz="0" w:space="0" w:color="auto"/>
          </w:divBdr>
        </w:div>
        <w:div w:id="1982689053">
          <w:marLeft w:val="640"/>
          <w:marRight w:val="0"/>
          <w:marTop w:val="0"/>
          <w:marBottom w:val="0"/>
          <w:divBdr>
            <w:top w:val="none" w:sz="0" w:space="0" w:color="auto"/>
            <w:left w:val="none" w:sz="0" w:space="0" w:color="auto"/>
            <w:bottom w:val="none" w:sz="0" w:space="0" w:color="auto"/>
            <w:right w:val="none" w:sz="0" w:space="0" w:color="auto"/>
          </w:divBdr>
        </w:div>
        <w:div w:id="1151562770">
          <w:marLeft w:val="640"/>
          <w:marRight w:val="0"/>
          <w:marTop w:val="0"/>
          <w:marBottom w:val="0"/>
          <w:divBdr>
            <w:top w:val="none" w:sz="0" w:space="0" w:color="auto"/>
            <w:left w:val="none" w:sz="0" w:space="0" w:color="auto"/>
            <w:bottom w:val="none" w:sz="0" w:space="0" w:color="auto"/>
            <w:right w:val="none" w:sz="0" w:space="0" w:color="auto"/>
          </w:divBdr>
        </w:div>
        <w:div w:id="320738684">
          <w:marLeft w:val="640"/>
          <w:marRight w:val="0"/>
          <w:marTop w:val="0"/>
          <w:marBottom w:val="0"/>
          <w:divBdr>
            <w:top w:val="none" w:sz="0" w:space="0" w:color="auto"/>
            <w:left w:val="none" w:sz="0" w:space="0" w:color="auto"/>
            <w:bottom w:val="none" w:sz="0" w:space="0" w:color="auto"/>
            <w:right w:val="none" w:sz="0" w:space="0" w:color="auto"/>
          </w:divBdr>
        </w:div>
        <w:div w:id="1422799655">
          <w:marLeft w:val="640"/>
          <w:marRight w:val="0"/>
          <w:marTop w:val="0"/>
          <w:marBottom w:val="0"/>
          <w:divBdr>
            <w:top w:val="none" w:sz="0" w:space="0" w:color="auto"/>
            <w:left w:val="none" w:sz="0" w:space="0" w:color="auto"/>
            <w:bottom w:val="none" w:sz="0" w:space="0" w:color="auto"/>
            <w:right w:val="none" w:sz="0" w:space="0" w:color="auto"/>
          </w:divBdr>
        </w:div>
        <w:div w:id="142280396">
          <w:marLeft w:val="640"/>
          <w:marRight w:val="0"/>
          <w:marTop w:val="0"/>
          <w:marBottom w:val="0"/>
          <w:divBdr>
            <w:top w:val="none" w:sz="0" w:space="0" w:color="auto"/>
            <w:left w:val="none" w:sz="0" w:space="0" w:color="auto"/>
            <w:bottom w:val="none" w:sz="0" w:space="0" w:color="auto"/>
            <w:right w:val="none" w:sz="0" w:space="0" w:color="auto"/>
          </w:divBdr>
        </w:div>
        <w:div w:id="1485198440">
          <w:marLeft w:val="640"/>
          <w:marRight w:val="0"/>
          <w:marTop w:val="0"/>
          <w:marBottom w:val="0"/>
          <w:divBdr>
            <w:top w:val="none" w:sz="0" w:space="0" w:color="auto"/>
            <w:left w:val="none" w:sz="0" w:space="0" w:color="auto"/>
            <w:bottom w:val="none" w:sz="0" w:space="0" w:color="auto"/>
            <w:right w:val="none" w:sz="0" w:space="0" w:color="auto"/>
          </w:divBdr>
        </w:div>
        <w:div w:id="1063136845">
          <w:marLeft w:val="640"/>
          <w:marRight w:val="0"/>
          <w:marTop w:val="0"/>
          <w:marBottom w:val="0"/>
          <w:divBdr>
            <w:top w:val="none" w:sz="0" w:space="0" w:color="auto"/>
            <w:left w:val="none" w:sz="0" w:space="0" w:color="auto"/>
            <w:bottom w:val="none" w:sz="0" w:space="0" w:color="auto"/>
            <w:right w:val="none" w:sz="0" w:space="0" w:color="auto"/>
          </w:divBdr>
        </w:div>
        <w:div w:id="1401057554">
          <w:marLeft w:val="640"/>
          <w:marRight w:val="0"/>
          <w:marTop w:val="0"/>
          <w:marBottom w:val="0"/>
          <w:divBdr>
            <w:top w:val="none" w:sz="0" w:space="0" w:color="auto"/>
            <w:left w:val="none" w:sz="0" w:space="0" w:color="auto"/>
            <w:bottom w:val="none" w:sz="0" w:space="0" w:color="auto"/>
            <w:right w:val="none" w:sz="0" w:space="0" w:color="auto"/>
          </w:divBdr>
        </w:div>
        <w:div w:id="1663047547">
          <w:marLeft w:val="640"/>
          <w:marRight w:val="0"/>
          <w:marTop w:val="0"/>
          <w:marBottom w:val="0"/>
          <w:divBdr>
            <w:top w:val="none" w:sz="0" w:space="0" w:color="auto"/>
            <w:left w:val="none" w:sz="0" w:space="0" w:color="auto"/>
            <w:bottom w:val="none" w:sz="0" w:space="0" w:color="auto"/>
            <w:right w:val="none" w:sz="0" w:space="0" w:color="auto"/>
          </w:divBdr>
        </w:div>
        <w:div w:id="1424493432">
          <w:marLeft w:val="640"/>
          <w:marRight w:val="0"/>
          <w:marTop w:val="0"/>
          <w:marBottom w:val="0"/>
          <w:divBdr>
            <w:top w:val="none" w:sz="0" w:space="0" w:color="auto"/>
            <w:left w:val="none" w:sz="0" w:space="0" w:color="auto"/>
            <w:bottom w:val="none" w:sz="0" w:space="0" w:color="auto"/>
            <w:right w:val="none" w:sz="0" w:space="0" w:color="auto"/>
          </w:divBdr>
        </w:div>
        <w:div w:id="1973319565">
          <w:marLeft w:val="640"/>
          <w:marRight w:val="0"/>
          <w:marTop w:val="0"/>
          <w:marBottom w:val="0"/>
          <w:divBdr>
            <w:top w:val="none" w:sz="0" w:space="0" w:color="auto"/>
            <w:left w:val="none" w:sz="0" w:space="0" w:color="auto"/>
            <w:bottom w:val="none" w:sz="0" w:space="0" w:color="auto"/>
            <w:right w:val="none" w:sz="0" w:space="0" w:color="auto"/>
          </w:divBdr>
        </w:div>
        <w:div w:id="78406033">
          <w:marLeft w:val="640"/>
          <w:marRight w:val="0"/>
          <w:marTop w:val="0"/>
          <w:marBottom w:val="0"/>
          <w:divBdr>
            <w:top w:val="none" w:sz="0" w:space="0" w:color="auto"/>
            <w:left w:val="none" w:sz="0" w:space="0" w:color="auto"/>
            <w:bottom w:val="none" w:sz="0" w:space="0" w:color="auto"/>
            <w:right w:val="none" w:sz="0" w:space="0" w:color="auto"/>
          </w:divBdr>
        </w:div>
        <w:div w:id="254940192">
          <w:marLeft w:val="640"/>
          <w:marRight w:val="0"/>
          <w:marTop w:val="0"/>
          <w:marBottom w:val="0"/>
          <w:divBdr>
            <w:top w:val="none" w:sz="0" w:space="0" w:color="auto"/>
            <w:left w:val="none" w:sz="0" w:space="0" w:color="auto"/>
            <w:bottom w:val="none" w:sz="0" w:space="0" w:color="auto"/>
            <w:right w:val="none" w:sz="0" w:space="0" w:color="auto"/>
          </w:divBdr>
        </w:div>
        <w:div w:id="511182608">
          <w:marLeft w:val="640"/>
          <w:marRight w:val="0"/>
          <w:marTop w:val="0"/>
          <w:marBottom w:val="0"/>
          <w:divBdr>
            <w:top w:val="none" w:sz="0" w:space="0" w:color="auto"/>
            <w:left w:val="none" w:sz="0" w:space="0" w:color="auto"/>
            <w:bottom w:val="none" w:sz="0" w:space="0" w:color="auto"/>
            <w:right w:val="none" w:sz="0" w:space="0" w:color="auto"/>
          </w:divBdr>
        </w:div>
        <w:div w:id="41027949">
          <w:marLeft w:val="640"/>
          <w:marRight w:val="0"/>
          <w:marTop w:val="0"/>
          <w:marBottom w:val="0"/>
          <w:divBdr>
            <w:top w:val="none" w:sz="0" w:space="0" w:color="auto"/>
            <w:left w:val="none" w:sz="0" w:space="0" w:color="auto"/>
            <w:bottom w:val="none" w:sz="0" w:space="0" w:color="auto"/>
            <w:right w:val="none" w:sz="0" w:space="0" w:color="auto"/>
          </w:divBdr>
        </w:div>
        <w:div w:id="397898902">
          <w:marLeft w:val="640"/>
          <w:marRight w:val="0"/>
          <w:marTop w:val="0"/>
          <w:marBottom w:val="0"/>
          <w:divBdr>
            <w:top w:val="none" w:sz="0" w:space="0" w:color="auto"/>
            <w:left w:val="none" w:sz="0" w:space="0" w:color="auto"/>
            <w:bottom w:val="none" w:sz="0" w:space="0" w:color="auto"/>
            <w:right w:val="none" w:sz="0" w:space="0" w:color="auto"/>
          </w:divBdr>
        </w:div>
        <w:div w:id="1330595152">
          <w:marLeft w:val="640"/>
          <w:marRight w:val="0"/>
          <w:marTop w:val="0"/>
          <w:marBottom w:val="0"/>
          <w:divBdr>
            <w:top w:val="none" w:sz="0" w:space="0" w:color="auto"/>
            <w:left w:val="none" w:sz="0" w:space="0" w:color="auto"/>
            <w:bottom w:val="none" w:sz="0" w:space="0" w:color="auto"/>
            <w:right w:val="none" w:sz="0" w:space="0" w:color="auto"/>
          </w:divBdr>
        </w:div>
        <w:div w:id="747387552">
          <w:marLeft w:val="640"/>
          <w:marRight w:val="0"/>
          <w:marTop w:val="0"/>
          <w:marBottom w:val="0"/>
          <w:divBdr>
            <w:top w:val="none" w:sz="0" w:space="0" w:color="auto"/>
            <w:left w:val="none" w:sz="0" w:space="0" w:color="auto"/>
            <w:bottom w:val="none" w:sz="0" w:space="0" w:color="auto"/>
            <w:right w:val="none" w:sz="0" w:space="0" w:color="auto"/>
          </w:divBdr>
        </w:div>
        <w:div w:id="500386738">
          <w:marLeft w:val="640"/>
          <w:marRight w:val="0"/>
          <w:marTop w:val="0"/>
          <w:marBottom w:val="0"/>
          <w:divBdr>
            <w:top w:val="none" w:sz="0" w:space="0" w:color="auto"/>
            <w:left w:val="none" w:sz="0" w:space="0" w:color="auto"/>
            <w:bottom w:val="none" w:sz="0" w:space="0" w:color="auto"/>
            <w:right w:val="none" w:sz="0" w:space="0" w:color="auto"/>
          </w:divBdr>
        </w:div>
        <w:div w:id="187372095">
          <w:marLeft w:val="640"/>
          <w:marRight w:val="0"/>
          <w:marTop w:val="0"/>
          <w:marBottom w:val="0"/>
          <w:divBdr>
            <w:top w:val="none" w:sz="0" w:space="0" w:color="auto"/>
            <w:left w:val="none" w:sz="0" w:space="0" w:color="auto"/>
            <w:bottom w:val="none" w:sz="0" w:space="0" w:color="auto"/>
            <w:right w:val="none" w:sz="0" w:space="0" w:color="auto"/>
          </w:divBdr>
        </w:div>
        <w:div w:id="2069766584">
          <w:marLeft w:val="640"/>
          <w:marRight w:val="0"/>
          <w:marTop w:val="0"/>
          <w:marBottom w:val="0"/>
          <w:divBdr>
            <w:top w:val="none" w:sz="0" w:space="0" w:color="auto"/>
            <w:left w:val="none" w:sz="0" w:space="0" w:color="auto"/>
            <w:bottom w:val="none" w:sz="0" w:space="0" w:color="auto"/>
            <w:right w:val="none" w:sz="0" w:space="0" w:color="auto"/>
          </w:divBdr>
        </w:div>
        <w:div w:id="887104850">
          <w:marLeft w:val="640"/>
          <w:marRight w:val="0"/>
          <w:marTop w:val="0"/>
          <w:marBottom w:val="0"/>
          <w:divBdr>
            <w:top w:val="none" w:sz="0" w:space="0" w:color="auto"/>
            <w:left w:val="none" w:sz="0" w:space="0" w:color="auto"/>
            <w:bottom w:val="none" w:sz="0" w:space="0" w:color="auto"/>
            <w:right w:val="none" w:sz="0" w:space="0" w:color="auto"/>
          </w:divBdr>
        </w:div>
        <w:div w:id="1282303321">
          <w:marLeft w:val="640"/>
          <w:marRight w:val="0"/>
          <w:marTop w:val="0"/>
          <w:marBottom w:val="0"/>
          <w:divBdr>
            <w:top w:val="none" w:sz="0" w:space="0" w:color="auto"/>
            <w:left w:val="none" w:sz="0" w:space="0" w:color="auto"/>
            <w:bottom w:val="none" w:sz="0" w:space="0" w:color="auto"/>
            <w:right w:val="none" w:sz="0" w:space="0" w:color="auto"/>
          </w:divBdr>
        </w:div>
        <w:div w:id="590314213">
          <w:marLeft w:val="640"/>
          <w:marRight w:val="0"/>
          <w:marTop w:val="0"/>
          <w:marBottom w:val="0"/>
          <w:divBdr>
            <w:top w:val="none" w:sz="0" w:space="0" w:color="auto"/>
            <w:left w:val="none" w:sz="0" w:space="0" w:color="auto"/>
            <w:bottom w:val="none" w:sz="0" w:space="0" w:color="auto"/>
            <w:right w:val="none" w:sz="0" w:space="0" w:color="auto"/>
          </w:divBdr>
        </w:div>
        <w:div w:id="1651981328">
          <w:marLeft w:val="640"/>
          <w:marRight w:val="0"/>
          <w:marTop w:val="0"/>
          <w:marBottom w:val="0"/>
          <w:divBdr>
            <w:top w:val="none" w:sz="0" w:space="0" w:color="auto"/>
            <w:left w:val="none" w:sz="0" w:space="0" w:color="auto"/>
            <w:bottom w:val="none" w:sz="0" w:space="0" w:color="auto"/>
            <w:right w:val="none" w:sz="0" w:space="0" w:color="auto"/>
          </w:divBdr>
        </w:div>
        <w:div w:id="1591236580">
          <w:marLeft w:val="640"/>
          <w:marRight w:val="0"/>
          <w:marTop w:val="0"/>
          <w:marBottom w:val="0"/>
          <w:divBdr>
            <w:top w:val="none" w:sz="0" w:space="0" w:color="auto"/>
            <w:left w:val="none" w:sz="0" w:space="0" w:color="auto"/>
            <w:bottom w:val="none" w:sz="0" w:space="0" w:color="auto"/>
            <w:right w:val="none" w:sz="0" w:space="0" w:color="auto"/>
          </w:divBdr>
        </w:div>
        <w:div w:id="1429228593">
          <w:marLeft w:val="640"/>
          <w:marRight w:val="0"/>
          <w:marTop w:val="0"/>
          <w:marBottom w:val="0"/>
          <w:divBdr>
            <w:top w:val="none" w:sz="0" w:space="0" w:color="auto"/>
            <w:left w:val="none" w:sz="0" w:space="0" w:color="auto"/>
            <w:bottom w:val="none" w:sz="0" w:space="0" w:color="auto"/>
            <w:right w:val="none" w:sz="0" w:space="0" w:color="auto"/>
          </w:divBdr>
        </w:div>
        <w:div w:id="416756986">
          <w:marLeft w:val="640"/>
          <w:marRight w:val="0"/>
          <w:marTop w:val="0"/>
          <w:marBottom w:val="0"/>
          <w:divBdr>
            <w:top w:val="none" w:sz="0" w:space="0" w:color="auto"/>
            <w:left w:val="none" w:sz="0" w:space="0" w:color="auto"/>
            <w:bottom w:val="none" w:sz="0" w:space="0" w:color="auto"/>
            <w:right w:val="none" w:sz="0" w:space="0" w:color="auto"/>
          </w:divBdr>
        </w:div>
        <w:div w:id="2129546419">
          <w:marLeft w:val="640"/>
          <w:marRight w:val="0"/>
          <w:marTop w:val="0"/>
          <w:marBottom w:val="0"/>
          <w:divBdr>
            <w:top w:val="none" w:sz="0" w:space="0" w:color="auto"/>
            <w:left w:val="none" w:sz="0" w:space="0" w:color="auto"/>
            <w:bottom w:val="none" w:sz="0" w:space="0" w:color="auto"/>
            <w:right w:val="none" w:sz="0" w:space="0" w:color="auto"/>
          </w:divBdr>
        </w:div>
        <w:div w:id="2137524945">
          <w:marLeft w:val="640"/>
          <w:marRight w:val="0"/>
          <w:marTop w:val="0"/>
          <w:marBottom w:val="0"/>
          <w:divBdr>
            <w:top w:val="none" w:sz="0" w:space="0" w:color="auto"/>
            <w:left w:val="none" w:sz="0" w:space="0" w:color="auto"/>
            <w:bottom w:val="none" w:sz="0" w:space="0" w:color="auto"/>
            <w:right w:val="none" w:sz="0" w:space="0" w:color="auto"/>
          </w:divBdr>
        </w:div>
        <w:div w:id="127866112">
          <w:marLeft w:val="640"/>
          <w:marRight w:val="0"/>
          <w:marTop w:val="0"/>
          <w:marBottom w:val="0"/>
          <w:divBdr>
            <w:top w:val="none" w:sz="0" w:space="0" w:color="auto"/>
            <w:left w:val="none" w:sz="0" w:space="0" w:color="auto"/>
            <w:bottom w:val="none" w:sz="0" w:space="0" w:color="auto"/>
            <w:right w:val="none" w:sz="0" w:space="0" w:color="auto"/>
          </w:divBdr>
        </w:div>
        <w:div w:id="646328010">
          <w:marLeft w:val="640"/>
          <w:marRight w:val="0"/>
          <w:marTop w:val="0"/>
          <w:marBottom w:val="0"/>
          <w:divBdr>
            <w:top w:val="none" w:sz="0" w:space="0" w:color="auto"/>
            <w:left w:val="none" w:sz="0" w:space="0" w:color="auto"/>
            <w:bottom w:val="none" w:sz="0" w:space="0" w:color="auto"/>
            <w:right w:val="none" w:sz="0" w:space="0" w:color="auto"/>
          </w:divBdr>
        </w:div>
        <w:div w:id="450905415">
          <w:marLeft w:val="640"/>
          <w:marRight w:val="0"/>
          <w:marTop w:val="0"/>
          <w:marBottom w:val="0"/>
          <w:divBdr>
            <w:top w:val="none" w:sz="0" w:space="0" w:color="auto"/>
            <w:left w:val="none" w:sz="0" w:space="0" w:color="auto"/>
            <w:bottom w:val="none" w:sz="0" w:space="0" w:color="auto"/>
            <w:right w:val="none" w:sz="0" w:space="0" w:color="auto"/>
          </w:divBdr>
        </w:div>
        <w:div w:id="1280453846">
          <w:marLeft w:val="640"/>
          <w:marRight w:val="0"/>
          <w:marTop w:val="0"/>
          <w:marBottom w:val="0"/>
          <w:divBdr>
            <w:top w:val="none" w:sz="0" w:space="0" w:color="auto"/>
            <w:left w:val="none" w:sz="0" w:space="0" w:color="auto"/>
            <w:bottom w:val="none" w:sz="0" w:space="0" w:color="auto"/>
            <w:right w:val="none" w:sz="0" w:space="0" w:color="auto"/>
          </w:divBdr>
        </w:div>
        <w:div w:id="511383718">
          <w:marLeft w:val="640"/>
          <w:marRight w:val="0"/>
          <w:marTop w:val="0"/>
          <w:marBottom w:val="0"/>
          <w:divBdr>
            <w:top w:val="none" w:sz="0" w:space="0" w:color="auto"/>
            <w:left w:val="none" w:sz="0" w:space="0" w:color="auto"/>
            <w:bottom w:val="none" w:sz="0" w:space="0" w:color="auto"/>
            <w:right w:val="none" w:sz="0" w:space="0" w:color="auto"/>
          </w:divBdr>
        </w:div>
        <w:div w:id="475270030">
          <w:marLeft w:val="640"/>
          <w:marRight w:val="0"/>
          <w:marTop w:val="0"/>
          <w:marBottom w:val="0"/>
          <w:divBdr>
            <w:top w:val="none" w:sz="0" w:space="0" w:color="auto"/>
            <w:left w:val="none" w:sz="0" w:space="0" w:color="auto"/>
            <w:bottom w:val="none" w:sz="0" w:space="0" w:color="auto"/>
            <w:right w:val="none" w:sz="0" w:space="0" w:color="auto"/>
          </w:divBdr>
        </w:div>
        <w:div w:id="1661343296">
          <w:marLeft w:val="640"/>
          <w:marRight w:val="0"/>
          <w:marTop w:val="0"/>
          <w:marBottom w:val="0"/>
          <w:divBdr>
            <w:top w:val="none" w:sz="0" w:space="0" w:color="auto"/>
            <w:left w:val="none" w:sz="0" w:space="0" w:color="auto"/>
            <w:bottom w:val="none" w:sz="0" w:space="0" w:color="auto"/>
            <w:right w:val="none" w:sz="0" w:space="0" w:color="auto"/>
          </w:divBdr>
        </w:div>
        <w:div w:id="832179084">
          <w:marLeft w:val="640"/>
          <w:marRight w:val="0"/>
          <w:marTop w:val="0"/>
          <w:marBottom w:val="0"/>
          <w:divBdr>
            <w:top w:val="none" w:sz="0" w:space="0" w:color="auto"/>
            <w:left w:val="none" w:sz="0" w:space="0" w:color="auto"/>
            <w:bottom w:val="none" w:sz="0" w:space="0" w:color="auto"/>
            <w:right w:val="none" w:sz="0" w:space="0" w:color="auto"/>
          </w:divBdr>
        </w:div>
        <w:div w:id="2116512773">
          <w:marLeft w:val="640"/>
          <w:marRight w:val="0"/>
          <w:marTop w:val="0"/>
          <w:marBottom w:val="0"/>
          <w:divBdr>
            <w:top w:val="none" w:sz="0" w:space="0" w:color="auto"/>
            <w:left w:val="none" w:sz="0" w:space="0" w:color="auto"/>
            <w:bottom w:val="none" w:sz="0" w:space="0" w:color="auto"/>
            <w:right w:val="none" w:sz="0" w:space="0" w:color="auto"/>
          </w:divBdr>
        </w:div>
        <w:div w:id="368188220">
          <w:marLeft w:val="640"/>
          <w:marRight w:val="0"/>
          <w:marTop w:val="0"/>
          <w:marBottom w:val="0"/>
          <w:divBdr>
            <w:top w:val="none" w:sz="0" w:space="0" w:color="auto"/>
            <w:left w:val="none" w:sz="0" w:space="0" w:color="auto"/>
            <w:bottom w:val="none" w:sz="0" w:space="0" w:color="auto"/>
            <w:right w:val="none" w:sz="0" w:space="0" w:color="auto"/>
          </w:divBdr>
        </w:div>
        <w:div w:id="1241058962">
          <w:marLeft w:val="640"/>
          <w:marRight w:val="0"/>
          <w:marTop w:val="0"/>
          <w:marBottom w:val="0"/>
          <w:divBdr>
            <w:top w:val="none" w:sz="0" w:space="0" w:color="auto"/>
            <w:left w:val="none" w:sz="0" w:space="0" w:color="auto"/>
            <w:bottom w:val="none" w:sz="0" w:space="0" w:color="auto"/>
            <w:right w:val="none" w:sz="0" w:space="0" w:color="auto"/>
          </w:divBdr>
        </w:div>
        <w:div w:id="1998876053">
          <w:marLeft w:val="640"/>
          <w:marRight w:val="0"/>
          <w:marTop w:val="0"/>
          <w:marBottom w:val="0"/>
          <w:divBdr>
            <w:top w:val="none" w:sz="0" w:space="0" w:color="auto"/>
            <w:left w:val="none" w:sz="0" w:space="0" w:color="auto"/>
            <w:bottom w:val="none" w:sz="0" w:space="0" w:color="auto"/>
            <w:right w:val="none" w:sz="0" w:space="0" w:color="auto"/>
          </w:divBdr>
        </w:div>
        <w:div w:id="368648476">
          <w:marLeft w:val="640"/>
          <w:marRight w:val="0"/>
          <w:marTop w:val="0"/>
          <w:marBottom w:val="0"/>
          <w:divBdr>
            <w:top w:val="none" w:sz="0" w:space="0" w:color="auto"/>
            <w:left w:val="none" w:sz="0" w:space="0" w:color="auto"/>
            <w:bottom w:val="none" w:sz="0" w:space="0" w:color="auto"/>
            <w:right w:val="none" w:sz="0" w:space="0" w:color="auto"/>
          </w:divBdr>
        </w:div>
        <w:div w:id="1371877157">
          <w:marLeft w:val="640"/>
          <w:marRight w:val="0"/>
          <w:marTop w:val="0"/>
          <w:marBottom w:val="0"/>
          <w:divBdr>
            <w:top w:val="none" w:sz="0" w:space="0" w:color="auto"/>
            <w:left w:val="none" w:sz="0" w:space="0" w:color="auto"/>
            <w:bottom w:val="none" w:sz="0" w:space="0" w:color="auto"/>
            <w:right w:val="none" w:sz="0" w:space="0" w:color="auto"/>
          </w:divBdr>
        </w:div>
        <w:div w:id="711275146">
          <w:marLeft w:val="640"/>
          <w:marRight w:val="0"/>
          <w:marTop w:val="0"/>
          <w:marBottom w:val="0"/>
          <w:divBdr>
            <w:top w:val="none" w:sz="0" w:space="0" w:color="auto"/>
            <w:left w:val="none" w:sz="0" w:space="0" w:color="auto"/>
            <w:bottom w:val="none" w:sz="0" w:space="0" w:color="auto"/>
            <w:right w:val="none" w:sz="0" w:space="0" w:color="auto"/>
          </w:divBdr>
        </w:div>
        <w:div w:id="2044595469">
          <w:marLeft w:val="640"/>
          <w:marRight w:val="0"/>
          <w:marTop w:val="0"/>
          <w:marBottom w:val="0"/>
          <w:divBdr>
            <w:top w:val="none" w:sz="0" w:space="0" w:color="auto"/>
            <w:left w:val="none" w:sz="0" w:space="0" w:color="auto"/>
            <w:bottom w:val="none" w:sz="0" w:space="0" w:color="auto"/>
            <w:right w:val="none" w:sz="0" w:space="0" w:color="auto"/>
          </w:divBdr>
        </w:div>
        <w:div w:id="881404987">
          <w:marLeft w:val="640"/>
          <w:marRight w:val="0"/>
          <w:marTop w:val="0"/>
          <w:marBottom w:val="0"/>
          <w:divBdr>
            <w:top w:val="none" w:sz="0" w:space="0" w:color="auto"/>
            <w:left w:val="none" w:sz="0" w:space="0" w:color="auto"/>
            <w:bottom w:val="none" w:sz="0" w:space="0" w:color="auto"/>
            <w:right w:val="none" w:sz="0" w:space="0" w:color="auto"/>
          </w:divBdr>
        </w:div>
        <w:div w:id="1758281094">
          <w:marLeft w:val="640"/>
          <w:marRight w:val="0"/>
          <w:marTop w:val="0"/>
          <w:marBottom w:val="0"/>
          <w:divBdr>
            <w:top w:val="none" w:sz="0" w:space="0" w:color="auto"/>
            <w:left w:val="none" w:sz="0" w:space="0" w:color="auto"/>
            <w:bottom w:val="none" w:sz="0" w:space="0" w:color="auto"/>
            <w:right w:val="none" w:sz="0" w:space="0" w:color="auto"/>
          </w:divBdr>
        </w:div>
        <w:div w:id="1750079651">
          <w:marLeft w:val="640"/>
          <w:marRight w:val="0"/>
          <w:marTop w:val="0"/>
          <w:marBottom w:val="0"/>
          <w:divBdr>
            <w:top w:val="none" w:sz="0" w:space="0" w:color="auto"/>
            <w:left w:val="none" w:sz="0" w:space="0" w:color="auto"/>
            <w:bottom w:val="none" w:sz="0" w:space="0" w:color="auto"/>
            <w:right w:val="none" w:sz="0" w:space="0" w:color="auto"/>
          </w:divBdr>
        </w:div>
        <w:div w:id="965238050">
          <w:marLeft w:val="640"/>
          <w:marRight w:val="0"/>
          <w:marTop w:val="0"/>
          <w:marBottom w:val="0"/>
          <w:divBdr>
            <w:top w:val="none" w:sz="0" w:space="0" w:color="auto"/>
            <w:left w:val="none" w:sz="0" w:space="0" w:color="auto"/>
            <w:bottom w:val="none" w:sz="0" w:space="0" w:color="auto"/>
            <w:right w:val="none" w:sz="0" w:space="0" w:color="auto"/>
          </w:divBdr>
        </w:div>
        <w:div w:id="1935018505">
          <w:marLeft w:val="640"/>
          <w:marRight w:val="0"/>
          <w:marTop w:val="0"/>
          <w:marBottom w:val="0"/>
          <w:divBdr>
            <w:top w:val="none" w:sz="0" w:space="0" w:color="auto"/>
            <w:left w:val="none" w:sz="0" w:space="0" w:color="auto"/>
            <w:bottom w:val="none" w:sz="0" w:space="0" w:color="auto"/>
            <w:right w:val="none" w:sz="0" w:space="0" w:color="auto"/>
          </w:divBdr>
        </w:div>
        <w:div w:id="249123578">
          <w:marLeft w:val="640"/>
          <w:marRight w:val="0"/>
          <w:marTop w:val="0"/>
          <w:marBottom w:val="0"/>
          <w:divBdr>
            <w:top w:val="none" w:sz="0" w:space="0" w:color="auto"/>
            <w:left w:val="none" w:sz="0" w:space="0" w:color="auto"/>
            <w:bottom w:val="none" w:sz="0" w:space="0" w:color="auto"/>
            <w:right w:val="none" w:sz="0" w:space="0" w:color="auto"/>
          </w:divBdr>
        </w:div>
        <w:div w:id="1626882984">
          <w:marLeft w:val="640"/>
          <w:marRight w:val="0"/>
          <w:marTop w:val="0"/>
          <w:marBottom w:val="0"/>
          <w:divBdr>
            <w:top w:val="none" w:sz="0" w:space="0" w:color="auto"/>
            <w:left w:val="none" w:sz="0" w:space="0" w:color="auto"/>
            <w:bottom w:val="none" w:sz="0" w:space="0" w:color="auto"/>
            <w:right w:val="none" w:sz="0" w:space="0" w:color="auto"/>
          </w:divBdr>
        </w:div>
        <w:div w:id="242304503">
          <w:marLeft w:val="640"/>
          <w:marRight w:val="0"/>
          <w:marTop w:val="0"/>
          <w:marBottom w:val="0"/>
          <w:divBdr>
            <w:top w:val="none" w:sz="0" w:space="0" w:color="auto"/>
            <w:left w:val="none" w:sz="0" w:space="0" w:color="auto"/>
            <w:bottom w:val="none" w:sz="0" w:space="0" w:color="auto"/>
            <w:right w:val="none" w:sz="0" w:space="0" w:color="auto"/>
          </w:divBdr>
        </w:div>
        <w:div w:id="897715526">
          <w:marLeft w:val="640"/>
          <w:marRight w:val="0"/>
          <w:marTop w:val="0"/>
          <w:marBottom w:val="0"/>
          <w:divBdr>
            <w:top w:val="none" w:sz="0" w:space="0" w:color="auto"/>
            <w:left w:val="none" w:sz="0" w:space="0" w:color="auto"/>
            <w:bottom w:val="none" w:sz="0" w:space="0" w:color="auto"/>
            <w:right w:val="none" w:sz="0" w:space="0" w:color="auto"/>
          </w:divBdr>
        </w:div>
        <w:div w:id="803542257">
          <w:marLeft w:val="640"/>
          <w:marRight w:val="0"/>
          <w:marTop w:val="0"/>
          <w:marBottom w:val="0"/>
          <w:divBdr>
            <w:top w:val="none" w:sz="0" w:space="0" w:color="auto"/>
            <w:left w:val="none" w:sz="0" w:space="0" w:color="auto"/>
            <w:bottom w:val="none" w:sz="0" w:space="0" w:color="auto"/>
            <w:right w:val="none" w:sz="0" w:space="0" w:color="auto"/>
          </w:divBdr>
        </w:div>
        <w:div w:id="1925844616">
          <w:marLeft w:val="640"/>
          <w:marRight w:val="0"/>
          <w:marTop w:val="0"/>
          <w:marBottom w:val="0"/>
          <w:divBdr>
            <w:top w:val="none" w:sz="0" w:space="0" w:color="auto"/>
            <w:left w:val="none" w:sz="0" w:space="0" w:color="auto"/>
            <w:bottom w:val="none" w:sz="0" w:space="0" w:color="auto"/>
            <w:right w:val="none" w:sz="0" w:space="0" w:color="auto"/>
          </w:divBdr>
        </w:div>
        <w:div w:id="309214298">
          <w:marLeft w:val="640"/>
          <w:marRight w:val="0"/>
          <w:marTop w:val="0"/>
          <w:marBottom w:val="0"/>
          <w:divBdr>
            <w:top w:val="none" w:sz="0" w:space="0" w:color="auto"/>
            <w:left w:val="none" w:sz="0" w:space="0" w:color="auto"/>
            <w:bottom w:val="none" w:sz="0" w:space="0" w:color="auto"/>
            <w:right w:val="none" w:sz="0" w:space="0" w:color="auto"/>
          </w:divBdr>
        </w:div>
        <w:div w:id="1650748704">
          <w:marLeft w:val="640"/>
          <w:marRight w:val="0"/>
          <w:marTop w:val="0"/>
          <w:marBottom w:val="0"/>
          <w:divBdr>
            <w:top w:val="none" w:sz="0" w:space="0" w:color="auto"/>
            <w:left w:val="none" w:sz="0" w:space="0" w:color="auto"/>
            <w:bottom w:val="none" w:sz="0" w:space="0" w:color="auto"/>
            <w:right w:val="none" w:sz="0" w:space="0" w:color="auto"/>
          </w:divBdr>
        </w:div>
        <w:div w:id="55857460">
          <w:marLeft w:val="640"/>
          <w:marRight w:val="0"/>
          <w:marTop w:val="0"/>
          <w:marBottom w:val="0"/>
          <w:divBdr>
            <w:top w:val="none" w:sz="0" w:space="0" w:color="auto"/>
            <w:left w:val="none" w:sz="0" w:space="0" w:color="auto"/>
            <w:bottom w:val="none" w:sz="0" w:space="0" w:color="auto"/>
            <w:right w:val="none" w:sz="0" w:space="0" w:color="auto"/>
          </w:divBdr>
        </w:div>
        <w:div w:id="1661078876">
          <w:marLeft w:val="640"/>
          <w:marRight w:val="0"/>
          <w:marTop w:val="0"/>
          <w:marBottom w:val="0"/>
          <w:divBdr>
            <w:top w:val="none" w:sz="0" w:space="0" w:color="auto"/>
            <w:left w:val="none" w:sz="0" w:space="0" w:color="auto"/>
            <w:bottom w:val="none" w:sz="0" w:space="0" w:color="auto"/>
            <w:right w:val="none" w:sz="0" w:space="0" w:color="auto"/>
          </w:divBdr>
        </w:div>
        <w:div w:id="309942720">
          <w:marLeft w:val="640"/>
          <w:marRight w:val="0"/>
          <w:marTop w:val="0"/>
          <w:marBottom w:val="0"/>
          <w:divBdr>
            <w:top w:val="none" w:sz="0" w:space="0" w:color="auto"/>
            <w:left w:val="none" w:sz="0" w:space="0" w:color="auto"/>
            <w:bottom w:val="none" w:sz="0" w:space="0" w:color="auto"/>
            <w:right w:val="none" w:sz="0" w:space="0" w:color="auto"/>
          </w:divBdr>
        </w:div>
        <w:div w:id="1013604644">
          <w:marLeft w:val="640"/>
          <w:marRight w:val="0"/>
          <w:marTop w:val="0"/>
          <w:marBottom w:val="0"/>
          <w:divBdr>
            <w:top w:val="none" w:sz="0" w:space="0" w:color="auto"/>
            <w:left w:val="none" w:sz="0" w:space="0" w:color="auto"/>
            <w:bottom w:val="none" w:sz="0" w:space="0" w:color="auto"/>
            <w:right w:val="none" w:sz="0" w:space="0" w:color="auto"/>
          </w:divBdr>
        </w:div>
        <w:div w:id="1148978093">
          <w:marLeft w:val="640"/>
          <w:marRight w:val="0"/>
          <w:marTop w:val="0"/>
          <w:marBottom w:val="0"/>
          <w:divBdr>
            <w:top w:val="none" w:sz="0" w:space="0" w:color="auto"/>
            <w:left w:val="none" w:sz="0" w:space="0" w:color="auto"/>
            <w:bottom w:val="none" w:sz="0" w:space="0" w:color="auto"/>
            <w:right w:val="none" w:sz="0" w:space="0" w:color="auto"/>
          </w:divBdr>
        </w:div>
        <w:div w:id="288629399">
          <w:marLeft w:val="640"/>
          <w:marRight w:val="0"/>
          <w:marTop w:val="0"/>
          <w:marBottom w:val="0"/>
          <w:divBdr>
            <w:top w:val="none" w:sz="0" w:space="0" w:color="auto"/>
            <w:left w:val="none" w:sz="0" w:space="0" w:color="auto"/>
            <w:bottom w:val="none" w:sz="0" w:space="0" w:color="auto"/>
            <w:right w:val="none" w:sz="0" w:space="0" w:color="auto"/>
          </w:divBdr>
        </w:div>
        <w:div w:id="44725707">
          <w:marLeft w:val="640"/>
          <w:marRight w:val="0"/>
          <w:marTop w:val="0"/>
          <w:marBottom w:val="0"/>
          <w:divBdr>
            <w:top w:val="none" w:sz="0" w:space="0" w:color="auto"/>
            <w:left w:val="none" w:sz="0" w:space="0" w:color="auto"/>
            <w:bottom w:val="none" w:sz="0" w:space="0" w:color="auto"/>
            <w:right w:val="none" w:sz="0" w:space="0" w:color="auto"/>
          </w:divBdr>
        </w:div>
        <w:div w:id="202791553">
          <w:marLeft w:val="640"/>
          <w:marRight w:val="0"/>
          <w:marTop w:val="0"/>
          <w:marBottom w:val="0"/>
          <w:divBdr>
            <w:top w:val="none" w:sz="0" w:space="0" w:color="auto"/>
            <w:left w:val="none" w:sz="0" w:space="0" w:color="auto"/>
            <w:bottom w:val="none" w:sz="0" w:space="0" w:color="auto"/>
            <w:right w:val="none" w:sz="0" w:space="0" w:color="auto"/>
          </w:divBdr>
        </w:div>
        <w:div w:id="732658337">
          <w:marLeft w:val="640"/>
          <w:marRight w:val="0"/>
          <w:marTop w:val="0"/>
          <w:marBottom w:val="0"/>
          <w:divBdr>
            <w:top w:val="none" w:sz="0" w:space="0" w:color="auto"/>
            <w:left w:val="none" w:sz="0" w:space="0" w:color="auto"/>
            <w:bottom w:val="none" w:sz="0" w:space="0" w:color="auto"/>
            <w:right w:val="none" w:sz="0" w:space="0" w:color="auto"/>
          </w:divBdr>
        </w:div>
        <w:div w:id="206138453">
          <w:marLeft w:val="640"/>
          <w:marRight w:val="0"/>
          <w:marTop w:val="0"/>
          <w:marBottom w:val="0"/>
          <w:divBdr>
            <w:top w:val="none" w:sz="0" w:space="0" w:color="auto"/>
            <w:left w:val="none" w:sz="0" w:space="0" w:color="auto"/>
            <w:bottom w:val="none" w:sz="0" w:space="0" w:color="auto"/>
            <w:right w:val="none" w:sz="0" w:space="0" w:color="auto"/>
          </w:divBdr>
        </w:div>
        <w:div w:id="860820504">
          <w:marLeft w:val="640"/>
          <w:marRight w:val="0"/>
          <w:marTop w:val="0"/>
          <w:marBottom w:val="0"/>
          <w:divBdr>
            <w:top w:val="none" w:sz="0" w:space="0" w:color="auto"/>
            <w:left w:val="none" w:sz="0" w:space="0" w:color="auto"/>
            <w:bottom w:val="none" w:sz="0" w:space="0" w:color="auto"/>
            <w:right w:val="none" w:sz="0" w:space="0" w:color="auto"/>
          </w:divBdr>
        </w:div>
        <w:div w:id="1744138523">
          <w:marLeft w:val="640"/>
          <w:marRight w:val="0"/>
          <w:marTop w:val="0"/>
          <w:marBottom w:val="0"/>
          <w:divBdr>
            <w:top w:val="none" w:sz="0" w:space="0" w:color="auto"/>
            <w:left w:val="none" w:sz="0" w:space="0" w:color="auto"/>
            <w:bottom w:val="none" w:sz="0" w:space="0" w:color="auto"/>
            <w:right w:val="none" w:sz="0" w:space="0" w:color="auto"/>
          </w:divBdr>
        </w:div>
        <w:div w:id="1336614177">
          <w:marLeft w:val="640"/>
          <w:marRight w:val="0"/>
          <w:marTop w:val="0"/>
          <w:marBottom w:val="0"/>
          <w:divBdr>
            <w:top w:val="none" w:sz="0" w:space="0" w:color="auto"/>
            <w:left w:val="none" w:sz="0" w:space="0" w:color="auto"/>
            <w:bottom w:val="none" w:sz="0" w:space="0" w:color="auto"/>
            <w:right w:val="none" w:sz="0" w:space="0" w:color="auto"/>
          </w:divBdr>
        </w:div>
        <w:div w:id="57366556">
          <w:marLeft w:val="640"/>
          <w:marRight w:val="0"/>
          <w:marTop w:val="0"/>
          <w:marBottom w:val="0"/>
          <w:divBdr>
            <w:top w:val="none" w:sz="0" w:space="0" w:color="auto"/>
            <w:left w:val="none" w:sz="0" w:space="0" w:color="auto"/>
            <w:bottom w:val="none" w:sz="0" w:space="0" w:color="auto"/>
            <w:right w:val="none" w:sz="0" w:space="0" w:color="auto"/>
          </w:divBdr>
        </w:div>
        <w:div w:id="1318606622">
          <w:marLeft w:val="640"/>
          <w:marRight w:val="0"/>
          <w:marTop w:val="0"/>
          <w:marBottom w:val="0"/>
          <w:divBdr>
            <w:top w:val="none" w:sz="0" w:space="0" w:color="auto"/>
            <w:left w:val="none" w:sz="0" w:space="0" w:color="auto"/>
            <w:bottom w:val="none" w:sz="0" w:space="0" w:color="auto"/>
            <w:right w:val="none" w:sz="0" w:space="0" w:color="auto"/>
          </w:divBdr>
        </w:div>
        <w:div w:id="1169709241">
          <w:marLeft w:val="640"/>
          <w:marRight w:val="0"/>
          <w:marTop w:val="0"/>
          <w:marBottom w:val="0"/>
          <w:divBdr>
            <w:top w:val="none" w:sz="0" w:space="0" w:color="auto"/>
            <w:left w:val="none" w:sz="0" w:space="0" w:color="auto"/>
            <w:bottom w:val="none" w:sz="0" w:space="0" w:color="auto"/>
            <w:right w:val="none" w:sz="0" w:space="0" w:color="auto"/>
          </w:divBdr>
        </w:div>
        <w:div w:id="1522551205">
          <w:marLeft w:val="640"/>
          <w:marRight w:val="0"/>
          <w:marTop w:val="0"/>
          <w:marBottom w:val="0"/>
          <w:divBdr>
            <w:top w:val="none" w:sz="0" w:space="0" w:color="auto"/>
            <w:left w:val="none" w:sz="0" w:space="0" w:color="auto"/>
            <w:bottom w:val="none" w:sz="0" w:space="0" w:color="auto"/>
            <w:right w:val="none" w:sz="0" w:space="0" w:color="auto"/>
          </w:divBdr>
        </w:div>
        <w:div w:id="1559854602">
          <w:marLeft w:val="640"/>
          <w:marRight w:val="0"/>
          <w:marTop w:val="0"/>
          <w:marBottom w:val="0"/>
          <w:divBdr>
            <w:top w:val="none" w:sz="0" w:space="0" w:color="auto"/>
            <w:left w:val="none" w:sz="0" w:space="0" w:color="auto"/>
            <w:bottom w:val="none" w:sz="0" w:space="0" w:color="auto"/>
            <w:right w:val="none" w:sz="0" w:space="0" w:color="auto"/>
          </w:divBdr>
        </w:div>
        <w:div w:id="1666979317">
          <w:marLeft w:val="640"/>
          <w:marRight w:val="0"/>
          <w:marTop w:val="0"/>
          <w:marBottom w:val="0"/>
          <w:divBdr>
            <w:top w:val="none" w:sz="0" w:space="0" w:color="auto"/>
            <w:left w:val="none" w:sz="0" w:space="0" w:color="auto"/>
            <w:bottom w:val="none" w:sz="0" w:space="0" w:color="auto"/>
            <w:right w:val="none" w:sz="0" w:space="0" w:color="auto"/>
          </w:divBdr>
        </w:div>
        <w:div w:id="1640568140">
          <w:marLeft w:val="640"/>
          <w:marRight w:val="0"/>
          <w:marTop w:val="0"/>
          <w:marBottom w:val="0"/>
          <w:divBdr>
            <w:top w:val="none" w:sz="0" w:space="0" w:color="auto"/>
            <w:left w:val="none" w:sz="0" w:space="0" w:color="auto"/>
            <w:bottom w:val="none" w:sz="0" w:space="0" w:color="auto"/>
            <w:right w:val="none" w:sz="0" w:space="0" w:color="auto"/>
          </w:divBdr>
        </w:div>
        <w:div w:id="211501908">
          <w:marLeft w:val="640"/>
          <w:marRight w:val="0"/>
          <w:marTop w:val="0"/>
          <w:marBottom w:val="0"/>
          <w:divBdr>
            <w:top w:val="none" w:sz="0" w:space="0" w:color="auto"/>
            <w:left w:val="none" w:sz="0" w:space="0" w:color="auto"/>
            <w:bottom w:val="none" w:sz="0" w:space="0" w:color="auto"/>
            <w:right w:val="none" w:sz="0" w:space="0" w:color="auto"/>
          </w:divBdr>
        </w:div>
        <w:div w:id="2023818123">
          <w:marLeft w:val="640"/>
          <w:marRight w:val="0"/>
          <w:marTop w:val="0"/>
          <w:marBottom w:val="0"/>
          <w:divBdr>
            <w:top w:val="none" w:sz="0" w:space="0" w:color="auto"/>
            <w:left w:val="none" w:sz="0" w:space="0" w:color="auto"/>
            <w:bottom w:val="none" w:sz="0" w:space="0" w:color="auto"/>
            <w:right w:val="none" w:sz="0" w:space="0" w:color="auto"/>
          </w:divBdr>
        </w:div>
        <w:div w:id="2024940050">
          <w:marLeft w:val="640"/>
          <w:marRight w:val="0"/>
          <w:marTop w:val="0"/>
          <w:marBottom w:val="0"/>
          <w:divBdr>
            <w:top w:val="none" w:sz="0" w:space="0" w:color="auto"/>
            <w:left w:val="none" w:sz="0" w:space="0" w:color="auto"/>
            <w:bottom w:val="none" w:sz="0" w:space="0" w:color="auto"/>
            <w:right w:val="none" w:sz="0" w:space="0" w:color="auto"/>
          </w:divBdr>
        </w:div>
        <w:div w:id="507719392">
          <w:marLeft w:val="640"/>
          <w:marRight w:val="0"/>
          <w:marTop w:val="0"/>
          <w:marBottom w:val="0"/>
          <w:divBdr>
            <w:top w:val="none" w:sz="0" w:space="0" w:color="auto"/>
            <w:left w:val="none" w:sz="0" w:space="0" w:color="auto"/>
            <w:bottom w:val="none" w:sz="0" w:space="0" w:color="auto"/>
            <w:right w:val="none" w:sz="0" w:space="0" w:color="auto"/>
          </w:divBdr>
        </w:div>
        <w:div w:id="1775592334">
          <w:marLeft w:val="640"/>
          <w:marRight w:val="0"/>
          <w:marTop w:val="0"/>
          <w:marBottom w:val="0"/>
          <w:divBdr>
            <w:top w:val="none" w:sz="0" w:space="0" w:color="auto"/>
            <w:left w:val="none" w:sz="0" w:space="0" w:color="auto"/>
            <w:bottom w:val="none" w:sz="0" w:space="0" w:color="auto"/>
            <w:right w:val="none" w:sz="0" w:space="0" w:color="auto"/>
          </w:divBdr>
        </w:div>
        <w:div w:id="1407655699">
          <w:marLeft w:val="640"/>
          <w:marRight w:val="0"/>
          <w:marTop w:val="0"/>
          <w:marBottom w:val="0"/>
          <w:divBdr>
            <w:top w:val="none" w:sz="0" w:space="0" w:color="auto"/>
            <w:left w:val="none" w:sz="0" w:space="0" w:color="auto"/>
            <w:bottom w:val="none" w:sz="0" w:space="0" w:color="auto"/>
            <w:right w:val="none" w:sz="0" w:space="0" w:color="auto"/>
          </w:divBdr>
        </w:div>
        <w:div w:id="622613687">
          <w:marLeft w:val="640"/>
          <w:marRight w:val="0"/>
          <w:marTop w:val="0"/>
          <w:marBottom w:val="0"/>
          <w:divBdr>
            <w:top w:val="none" w:sz="0" w:space="0" w:color="auto"/>
            <w:left w:val="none" w:sz="0" w:space="0" w:color="auto"/>
            <w:bottom w:val="none" w:sz="0" w:space="0" w:color="auto"/>
            <w:right w:val="none" w:sz="0" w:space="0" w:color="auto"/>
          </w:divBdr>
        </w:div>
        <w:div w:id="2146267466">
          <w:marLeft w:val="640"/>
          <w:marRight w:val="0"/>
          <w:marTop w:val="0"/>
          <w:marBottom w:val="0"/>
          <w:divBdr>
            <w:top w:val="none" w:sz="0" w:space="0" w:color="auto"/>
            <w:left w:val="none" w:sz="0" w:space="0" w:color="auto"/>
            <w:bottom w:val="none" w:sz="0" w:space="0" w:color="auto"/>
            <w:right w:val="none" w:sz="0" w:space="0" w:color="auto"/>
          </w:divBdr>
        </w:div>
        <w:div w:id="1006976070">
          <w:marLeft w:val="640"/>
          <w:marRight w:val="0"/>
          <w:marTop w:val="0"/>
          <w:marBottom w:val="0"/>
          <w:divBdr>
            <w:top w:val="none" w:sz="0" w:space="0" w:color="auto"/>
            <w:left w:val="none" w:sz="0" w:space="0" w:color="auto"/>
            <w:bottom w:val="none" w:sz="0" w:space="0" w:color="auto"/>
            <w:right w:val="none" w:sz="0" w:space="0" w:color="auto"/>
          </w:divBdr>
        </w:div>
        <w:div w:id="1841847366">
          <w:marLeft w:val="640"/>
          <w:marRight w:val="0"/>
          <w:marTop w:val="0"/>
          <w:marBottom w:val="0"/>
          <w:divBdr>
            <w:top w:val="none" w:sz="0" w:space="0" w:color="auto"/>
            <w:left w:val="none" w:sz="0" w:space="0" w:color="auto"/>
            <w:bottom w:val="none" w:sz="0" w:space="0" w:color="auto"/>
            <w:right w:val="none" w:sz="0" w:space="0" w:color="auto"/>
          </w:divBdr>
        </w:div>
        <w:div w:id="77096477">
          <w:marLeft w:val="640"/>
          <w:marRight w:val="0"/>
          <w:marTop w:val="0"/>
          <w:marBottom w:val="0"/>
          <w:divBdr>
            <w:top w:val="none" w:sz="0" w:space="0" w:color="auto"/>
            <w:left w:val="none" w:sz="0" w:space="0" w:color="auto"/>
            <w:bottom w:val="none" w:sz="0" w:space="0" w:color="auto"/>
            <w:right w:val="none" w:sz="0" w:space="0" w:color="auto"/>
          </w:divBdr>
        </w:div>
        <w:div w:id="410272140">
          <w:marLeft w:val="640"/>
          <w:marRight w:val="0"/>
          <w:marTop w:val="0"/>
          <w:marBottom w:val="0"/>
          <w:divBdr>
            <w:top w:val="none" w:sz="0" w:space="0" w:color="auto"/>
            <w:left w:val="none" w:sz="0" w:space="0" w:color="auto"/>
            <w:bottom w:val="none" w:sz="0" w:space="0" w:color="auto"/>
            <w:right w:val="none" w:sz="0" w:space="0" w:color="auto"/>
          </w:divBdr>
        </w:div>
        <w:div w:id="584076365">
          <w:marLeft w:val="640"/>
          <w:marRight w:val="0"/>
          <w:marTop w:val="0"/>
          <w:marBottom w:val="0"/>
          <w:divBdr>
            <w:top w:val="none" w:sz="0" w:space="0" w:color="auto"/>
            <w:left w:val="none" w:sz="0" w:space="0" w:color="auto"/>
            <w:bottom w:val="none" w:sz="0" w:space="0" w:color="auto"/>
            <w:right w:val="none" w:sz="0" w:space="0" w:color="auto"/>
          </w:divBdr>
        </w:div>
        <w:div w:id="913314389">
          <w:marLeft w:val="640"/>
          <w:marRight w:val="0"/>
          <w:marTop w:val="0"/>
          <w:marBottom w:val="0"/>
          <w:divBdr>
            <w:top w:val="none" w:sz="0" w:space="0" w:color="auto"/>
            <w:left w:val="none" w:sz="0" w:space="0" w:color="auto"/>
            <w:bottom w:val="none" w:sz="0" w:space="0" w:color="auto"/>
            <w:right w:val="none" w:sz="0" w:space="0" w:color="auto"/>
          </w:divBdr>
        </w:div>
        <w:div w:id="1201211679">
          <w:marLeft w:val="640"/>
          <w:marRight w:val="0"/>
          <w:marTop w:val="0"/>
          <w:marBottom w:val="0"/>
          <w:divBdr>
            <w:top w:val="none" w:sz="0" w:space="0" w:color="auto"/>
            <w:left w:val="none" w:sz="0" w:space="0" w:color="auto"/>
            <w:bottom w:val="none" w:sz="0" w:space="0" w:color="auto"/>
            <w:right w:val="none" w:sz="0" w:space="0" w:color="auto"/>
          </w:divBdr>
        </w:div>
        <w:div w:id="18892895">
          <w:marLeft w:val="640"/>
          <w:marRight w:val="0"/>
          <w:marTop w:val="0"/>
          <w:marBottom w:val="0"/>
          <w:divBdr>
            <w:top w:val="none" w:sz="0" w:space="0" w:color="auto"/>
            <w:left w:val="none" w:sz="0" w:space="0" w:color="auto"/>
            <w:bottom w:val="none" w:sz="0" w:space="0" w:color="auto"/>
            <w:right w:val="none" w:sz="0" w:space="0" w:color="auto"/>
          </w:divBdr>
        </w:div>
        <w:div w:id="101151822">
          <w:marLeft w:val="640"/>
          <w:marRight w:val="0"/>
          <w:marTop w:val="0"/>
          <w:marBottom w:val="0"/>
          <w:divBdr>
            <w:top w:val="none" w:sz="0" w:space="0" w:color="auto"/>
            <w:left w:val="none" w:sz="0" w:space="0" w:color="auto"/>
            <w:bottom w:val="none" w:sz="0" w:space="0" w:color="auto"/>
            <w:right w:val="none" w:sz="0" w:space="0" w:color="auto"/>
          </w:divBdr>
        </w:div>
        <w:div w:id="1871069029">
          <w:marLeft w:val="640"/>
          <w:marRight w:val="0"/>
          <w:marTop w:val="0"/>
          <w:marBottom w:val="0"/>
          <w:divBdr>
            <w:top w:val="none" w:sz="0" w:space="0" w:color="auto"/>
            <w:left w:val="none" w:sz="0" w:space="0" w:color="auto"/>
            <w:bottom w:val="none" w:sz="0" w:space="0" w:color="auto"/>
            <w:right w:val="none" w:sz="0" w:space="0" w:color="auto"/>
          </w:divBdr>
        </w:div>
        <w:div w:id="451943892">
          <w:marLeft w:val="640"/>
          <w:marRight w:val="0"/>
          <w:marTop w:val="0"/>
          <w:marBottom w:val="0"/>
          <w:divBdr>
            <w:top w:val="none" w:sz="0" w:space="0" w:color="auto"/>
            <w:left w:val="none" w:sz="0" w:space="0" w:color="auto"/>
            <w:bottom w:val="none" w:sz="0" w:space="0" w:color="auto"/>
            <w:right w:val="none" w:sz="0" w:space="0" w:color="auto"/>
          </w:divBdr>
        </w:div>
        <w:div w:id="1306163075">
          <w:marLeft w:val="640"/>
          <w:marRight w:val="0"/>
          <w:marTop w:val="0"/>
          <w:marBottom w:val="0"/>
          <w:divBdr>
            <w:top w:val="none" w:sz="0" w:space="0" w:color="auto"/>
            <w:left w:val="none" w:sz="0" w:space="0" w:color="auto"/>
            <w:bottom w:val="none" w:sz="0" w:space="0" w:color="auto"/>
            <w:right w:val="none" w:sz="0" w:space="0" w:color="auto"/>
          </w:divBdr>
        </w:div>
        <w:div w:id="400829543">
          <w:marLeft w:val="640"/>
          <w:marRight w:val="0"/>
          <w:marTop w:val="0"/>
          <w:marBottom w:val="0"/>
          <w:divBdr>
            <w:top w:val="none" w:sz="0" w:space="0" w:color="auto"/>
            <w:left w:val="none" w:sz="0" w:space="0" w:color="auto"/>
            <w:bottom w:val="none" w:sz="0" w:space="0" w:color="auto"/>
            <w:right w:val="none" w:sz="0" w:space="0" w:color="auto"/>
          </w:divBdr>
        </w:div>
        <w:div w:id="2112698992">
          <w:marLeft w:val="640"/>
          <w:marRight w:val="0"/>
          <w:marTop w:val="0"/>
          <w:marBottom w:val="0"/>
          <w:divBdr>
            <w:top w:val="none" w:sz="0" w:space="0" w:color="auto"/>
            <w:left w:val="none" w:sz="0" w:space="0" w:color="auto"/>
            <w:bottom w:val="none" w:sz="0" w:space="0" w:color="auto"/>
            <w:right w:val="none" w:sz="0" w:space="0" w:color="auto"/>
          </w:divBdr>
        </w:div>
        <w:div w:id="1799642964">
          <w:marLeft w:val="640"/>
          <w:marRight w:val="0"/>
          <w:marTop w:val="0"/>
          <w:marBottom w:val="0"/>
          <w:divBdr>
            <w:top w:val="none" w:sz="0" w:space="0" w:color="auto"/>
            <w:left w:val="none" w:sz="0" w:space="0" w:color="auto"/>
            <w:bottom w:val="none" w:sz="0" w:space="0" w:color="auto"/>
            <w:right w:val="none" w:sz="0" w:space="0" w:color="auto"/>
          </w:divBdr>
        </w:div>
        <w:div w:id="811748871">
          <w:marLeft w:val="640"/>
          <w:marRight w:val="0"/>
          <w:marTop w:val="0"/>
          <w:marBottom w:val="0"/>
          <w:divBdr>
            <w:top w:val="none" w:sz="0" w:space="0" w:color="auto"/>
            <w:left w:val="none" w:sz="0" w:space="0" w:color="auto"/>
            <w:bottom w:val="none" w:sz="0" w:space="0" w:color="auto"/>
            <w:right w:val="none" w:sz="0" w:space="0" w:color="auto"/>
          </w:divBdr>
        </w:div>
        <w:div w:id="141165771">
          <w:marLeft w:val="640"/>
          <w:marRight w:val="0"/>
          <w:marTop w:val="0"/>
          <w:marBottom w:val="0"/>
          <w:divBdr>
            <w:top w:val="none" w:sz="0" w:space="0" w:color="auto"/>
            <w:left w:val="none" w:sz="0" w:space="0" w:color="auto"/>
            <w:bottom w:val="none" w:sz="0" w:space="0" w:color="auto"/>
            <w:right w:val="none" w:sz="0" w:space="0" w:color="auto"/>
          </w:divBdr>
        </w:div>
        <w:div w:id="2028360071">
          <w:marLeft w:val="640"/>
          <w:marRight w:val="0"/>
          <w:marTop w:val="0"/>
          <w:marBottom w:val="0"/>
          <w:divBdr>
            <w:top w:val="none" w:sz="0" w:space="0" w:color="auto"/>
            <w:left w:val="none" w:sz="0" w:space="0" w:color="auto"/>
            <w:bottom w:val="none" w:sz="0" w:space="0" w:color="auto"/>
            <w:right w:val="none" w:sz="0" w:space="0" w:color="auto"/>
          </w:divBdr>
        </w:div>
        <w:div w:id="1251423310">
          <w:marLeft w:val="640"/>
          <w:marRight w:val="0"/>
          <w:marTop w:val="0"/>
          <w:marBottom w:val="0"/>
          <w:divBdr>
            <w:top w:val="none" w:sz="0" w:space="0" w:color="auto"/>
            <w:left w:val="none" w:sz="0" w:space="0" w:color="auto"/>
            <w:bottom w:val="none" w:sz="0" w:space="0" w:color="auto"/>
            <w:right w:val="none" w:sz="0" w:space="0" w:color="auto"/>
          </w:divBdr>
        </w:div>
        <w:div w:id="421874207">
          <w:marLeft w:val="640"/>
          <w:marRight w:val="0"/>
          <w:marTop w:val="0"/>
          <w:marBottom w:val="0"/>
          <w:divBdr>
            <w:top w:val="none" w:sz="0" w:space="0" w:color="auto"/>
            <w:left w:val="none" w:sz="0" w:space="0" w:color="auto"/>
            <w:bottom w:val="none" w:sz="0" w:space="0" w:color="auto"/>
            <w:right w:val="none" w:sz="0" w:space="0" w:color="auto"/>
          </w:divBdr>
        </w:div>
        <w:div w:id="911549770">
          <w:marLeft w:val="640"/>
          <w:marRight w:val="0"/>
          <w:marTop w:val="0"/>
          <w:marBottom w:val="0"/>
          <w:divBdr>
            <w:top w:val="none" w:sz="0" w:space="0" w:color="auto"/>
            <w:left w:val="none" w:sz="0" w:space="0" w:color="auto"/>
            <w:bottom w:val="none" w:sz="0" w:space="0" w:color="auto"/>
            <w:right w:val="none" w:sz="0" w:space="0" w:color="auto"/>
          </w:divBdr>
        </w:div>
        <w:div w:id="750859810">
          <w:marLeft w:val="640"/>
          <w:marRight w:val="0"/>
          <w:marTop w:val="0"/>
          <w:marBottom w:val="0"/>
          <w:divBdr>
            <w:top w:val="none" w:sz="0" w:space="0" w:color="auto"/>
            <w:left w:val="none" w:sz="0" w:space="0" w:color="auto"/>
            <w:bottom w:val="none" w:sz="0" w:space="0" w:color="auto"/>
            <w:right w:val="none" w:sz="0" w:space="0" w:color="auto"/>
          </w:divBdr>
        </w:div>
        <w:div w:id="1634361388">
          <w:marLeft w:val="640"/>
          <w:marRight w:val="0"/>
          <w:marTop w:val="0"/>
          <w:marBottom w:val="0"/>
          <w:divBdr>
            <w:top w:val="none" w:sz="0" w:space="0" w:color="auto"/>
            <w:left w:val="none" w:sz="0" w:space="0" w:color="auto"/>
            <w:bottom w:val="none" w:sz="0" w:space="0" w:color="auto"/>
            <w:right w:val="none" w:sz="0" w:space="0" w:color="auto"/>
          </w:divBdr>
        </w:div>
        <w:div w:id="361708997">
          <w:marLeft w:val="640"/>
          <w:marRight w:val="0"/>
          <w:marTop w:val="0"/>
          <w:marBottom w:val="0"/>
          <w:divBdr>
            <w:top w:val="none" w:sz="0" w:space="0" w:color="auto"/>
            <w:left w:val="none" w:sz="0" w:space="0" w:color="auto"/>
            <w:bottom w:val="none" w:sz="0" w:space="0" w:color="auto"/>
            <w:right w:val="none" w:sz="0" w:space="0" w:color="auto"/>
          </w:divBdr>
        </w:div>
        <w:div w:id="1544245104">
          <w:marLeft w:val="640"/>
          <w:marRight w:val="0"/>
          <w:marTop w:val="0"/>
          <w:marBottom w:val="0"/>
          <w:divBdr>
            <w:top w:val="none" w:sz="0" w:space="0" w:color="auto"/>
            <w:left w:val="none" w:sz="0" w:space="0" w:color="auto"/>
            <w:bottom w:val="none" w:sz="0" w:space="0" w:color="auto"/>
            <w:right w:val="none" w:sz="0" w:space="0" w:color="auto"/>
          </w:divBdr>
        </w:div>
        <w:div w:id="410858670">
          <w:marLeft w:val="640"/>
          <w:marRight w:val="0"/>
          <w:marTop w:val="0"/>
          <w:marBottom w:val="0"/>
          <w:divBdr>
            <w:top w:val="none" w:sz="0" w:space="0" w:color="auto"/>
            <w:left w:val="none" w:sz="0" w:space="0" w:color="auto"/>
            <w:bottom w:val="none" w:sz="0" w:space="0" w:color="auto"/>
            <w:right w:val="none" w:sz="0" w:space="0" w:color="auto"/>
          </w:divBdr>
        </w:div>
        <w:div w:id="240409541">
          <w:marLeft w:val="640"/>
          <w:marRight w:val="0"/>
          <w:marTop w:val="0"/>
          <w:marBottom w:val="0"/>
          <w:divBdr>
            <w:top w:val="none" w:sz="0" w:space="0" w:color="auto"/>
            <w:left w:val="none" w:sz="0" w:space="0" w:color="auto"/>
            <w:bottom w:val="none" w:sz="0" w:space="0" w:color="auto"/>
            <w:right w:val="none" w:sz="0" w:space="0" w:color="auto"/>
          </w:divBdr>
        </w:div>
        <w:div w:id="658075189">
          <w:marLeft w:val="640"/>
          <w:marRight w:val="0"/>
          <w:marTop w:val="0"/>
          <w:marBottom w:val="0"/>
          <w:divBdr>
            <w:top w:val="none" w:sz="0" w:space="0" w:color="auto"/>
            <w:left w:val="none" w:sz="0" w:space="0" w:color="auto"/>
            <w:bottom w:val="none" w:sz="0" w:space="0" w:color="auto"/>
            <w:right w:val="none" w:sz="0" w:space="0" w:color="auto"/>
          </w:divBdr>
        </w:div>
        <w:div w:id="168564545">
          <w:marLeft w:val="640"/>
          <w:marRight w:val="0"/>
          <w:marTop w:val="0"/>
          <w:marBottom w:val="0"/>
          <w:divBdr>
            <w:top w:val="none" w:sz="0" w:space="0" w:color="auto"/>
            <w:left w:val="none" w:sz="0" w:space="0" w:color="auto"/>
            <w:bottom w:val="none" w:sz="0" w:space="0" w:color="auto"/>
            <w:right w:val="none" w:sz="0" w:space="0" w:color="auto"/>
          </w:divBdr>
        </w:div>
        <w:div w:id="588538336">
          <w:marLeft w:val="640"/>
          <w:marRight w:val="0"/>
          <w:marTop w:val="0"/>
          <w:marBottom w:val="0"/>
          <w:divBdr>
            <w:top w:val="none" w:sz="0" w:space="0" w:color="auto"/>
            <w:left w:val="none" w:sz="0" w:space="0" w:color="auto"/>
            <w:bottom w:val="none" w:sz="0" w:space="0" w:color="auto"/>
            <w:right w:val="none" w:sz="0" w:space="0" w:color="auto"/>
          </w:divBdr>
        </w:div>
        <w:div w:id="1813063257">
          <w:marLeft w:val="640"/>
          <w:marRight w:val="0"/>
          <w:marTop w:val="0"/>
          <w:marBottom w:val="0"/>
          <w:divBdr>
            <w:top w:val="none" w:sz="0" w:space="0" w:color="auto"/>
            <w:left w:val="none" w:sz="0" w:space="0" w:color="auto"/>
            <w:bottom w:val="none" w:sz="0" w:space="0" w:color="auto"/>
            <w:right w:val="none" w:sz="0" w:space="0" w:color="auto"/>
          </w:divBdr>
        </w:div>
        <w:div w:id="1188983811">
          <w:marLeft w:val="640"/>
          <w:marRight w:val="0"/>
          <w:marTop w:val="0"/>
          <w:marBottom w:val="0"/>
          <w:divBdr>
            <w:top w:val="none" w:sz="0" w:space="0" w:color="auto"/>
            <w:left w:val="none" w:sz="0" w:space="0" w:color="auto"/>
            <w:bottom w:val="none" w:sz="0" w:space="0" w:color="auto"/>
            <w:right w:val="none" w:sz="0" w:space="0" w:color="auto"/>
          </w:divBdr>
        </w:div>
        <w:div w:id="1408843459">
          <w:marLeft w:val="640"/>
          <w:marRight w:val="0"/>
          <w:marTop w:val="0"/>
          <w:marBottom w:val="0"/>
          <w:divBdr>
            <w:top w:val="none" w:sz="0" w:space="0" w:color="auto"/>
            <w:left w:val="none" w:sz="0" w:space="0" w:color="auto"/>
            <w:bottom w:val="none" w:sz="0" w:space="0" w:color="auto"/>
            <w:right w:val="none" w:sz="0" w:space="0" w:color="auto"/>
          </w:divBdr>
        </w:div>
        <w:div w:id="1203516430">
          <w:marLeft w:val="640"/>
          <w:marRight w:val="0"/>
          <w:marTop w:val="0"/>
          <w:marBottom w:val="0"/>
          <w:divBdr>
            <w:top w:val="none" w:sz="0" w:space="0" w:color="auto"/>
            <w:left w:val="none" w:sz="0" w:space="0" w:color="auto"/>
            <w:bottom w:val="none" w:sz="0" w:space="0" w:color="auto"/>
            <w:right w:val="none" w:sz="0" w:space="0" w:color="auto"/>
          </w:divBdr>
        </w:div>
        <w:div w:id="660809736">
          <w:marLeft w:val="640"/>
          <w:marRight w:val="0"/>
          <w:marTop w:val="0"/>
          <w:marBottom w:val="0"/>
          <w:divBdr>
            <w:top w:val="none" w:sz="0" w:space="0" w:color="auto"/>
            <w:left w:val="none" w:sz="0" w:space="0" w:color="auto"/>
            <w:bottom w:val="none" w:sz="0" w:space="0" w:color="auto"/>
            <w:right w:val="none" w:sz="0" w:space="0" w:color="auto"/>
          </w:divBdr>
        </w:div>
        <w:div w:id="1063410772">
          <w:marLeft w:val="640"/>
          <w:marRight w:val="0"/>
          <w:marTop w:val="0"/>
          <w:marBottom w:val="0"/>
          <w:divBdr>
            <w:top w:val="none" w:sz="0" w:space="0" w:color="auto"/>
            <w:left w:val="none" w:sz="0" w:space="0" w:color="auto"/>
            <w:bottom w:val="none" w:sz="0" w:space="0" w:color="auto"/>
            <w:right w:val="none" w:sz="0" w:space="0" w:color="auto"/>
          </w:divBdr>
        </w:div>
        <w:div w:id="762990271">
          <w:marLeft w:val="640"/>
          <w:marRight w:val="0"/>
          <w:marTop w:val="0"/>
          <w:marBottom w:val="0"/>
          <w:divBdr>
            <w:top w:val="none" w:sz="0" w:space="0" w:color="auto"/>
            <w:left w:val="none" w:sz="0" w:space="0" w:color="auto"/>
            <w:bottom w:val="none" w:sz="0" w:space="0" w:color="auto"/>
            <w:right w:val="none" w:sz="0" w:space="0" w:color="auto"/>
          </w:divBdr>
        </w:div>
        <w:div w:id="232130621">
          <w:marLeft w:val="640"/>
          <w:marRight w:val="0"/>
          <w:marTop w:val="0"/>
          <w:marBottom w:val="0"/>
          <w:divBdr>
            <w:top w:val="none" w:sz="0" w:space="0" w:color="auto"/>
            <w:left w:val="none" w:sz="0" w:space="0" w:color="auto"/>
            <w:bottom w:val="none" w:sz="0" w:space="0" w:color="auto"/>
            <w:right w:val="none" w:sz="0" w:space="0" w:color="auto"/>
          </w:divBdr>
        </w:div>
        <w:div w:id="304552284">
          <w:marLeft w:val="640"/>
          <w:marRight w:val="0"/>
          <w:marTop w:val="0"/>
          <w:marBottom w:val="0"/>
          <w:divBdr>
            <w:top w:val="none" w:sz="0" w:space="0" w:color="auto"/>
            <w:left w:val="none" w:sz="0" w:space="0" w:color="auto"/>
            <w:bottom w:val="none" w:sz="0" w:space="0" w:color="auto"/>
            <w:right w:val="none" w:sz="0" w:space="0" w:color="auto"/>
          </w:divBdr>
        </w:div>
        <w:div w:id="1917282007">
          <w:marLeft w:val="640"/>
          <w:marRight w:val="0"/>
          <w:marTop w:val="0"/>
          <w:marBottom w:val="0"/>
          <w:divBdr>
            <w:top w:val="none" w:sz="0" w:space="0" w:color="auto"/>
            <w:left w:val="none" w:sz="0" w:space="0" w:color="auto"/>
            <w:bottom w:val="none" w:sz="0" w:space="0" w:color="auto"/>
            <w:right w:val="none" w:sz="0" w:space="0" w:color="auto"/>
          </w:divBdr>
        </w:div>
        <w:div w:id="1940135006">
          <w:marLeft w:val="640"/>
          <w:marRight w:val="0"/>
          <w:marTop w:val="0"/>
          <w:marBottom w:val="0"/>
          <w:divBdr>
            <w:top w:val="none" w:sz="0" w:space="0" w:color="auto"/>
            <w:left w:val="none" w:sz="0" w:space="0" w:color="auto"/>
            <w:bottom w:val="none" w:sz="0" w:space="0" w:color="auto"/>
            <w:right w:val="none" w:sz="0" w:space="0" w:color="auto"/>
          </w:divBdr>
        </w:div>
        <w:div w:id="1216165639">
          <w:marLeft w:val="640"/>
          <w:marRight w:val="0"/>
          <w:marTop w:val="0"/>
          <w:marBottom w:val="0"/>
          <w:divBdr>
            <w:top w:val="none" w:sz="0" w:space="0" w:color="auto"/>
            <w:left w:val="none" w:sz="0" w:space="0" w:color="auto"/>
            <w:bottom w:val="none" w:sz="0" w:space="0" w:color="auto"/>
            <w:right w:val="none" w:sz="0" w:space="0" w:color="auto"/>
          </w:divBdr>
        </w:div>
        <w:div w:id="448477071">
          <w:marLeft w:val="640"/>
          <w:marRight w:val="0"/>
          <w:marTop w:val="0"/>
          <w:marBottom w:val="0"/>
          <w:divBdr>
            <w:top w:val="none" w:sz="0" w:space="0" w:color="auto"/>
            <w:left w:val="none" w:sz="0" w:space="0" w:color="auto"/>
            <w:bottom w:val="none" w:sz="0" w:space="0" w:color="auto"/>
            <w:right w:val="none" w:sz="0" w:space="0" w:color="auto"/>
          </w:divBdr>
        </w:div>
        <w:div w:id="1986664735">
          <w:marLeft w:val="640"/>
          <w:marRight w:val="0"/>
          <w:marTop w:val="0"/>
          <w:marBottom w:val="0"/>
          <w:divBdr>
            <w:top w:val="none" w:sz="0" w:space="0" w:color="auto"/>
            <w:left w:val="none" w:sz="0" w:space="0" w:color="auto"/>
            <w:bottom w:val="none" w:sz="0" w:space="0" w:color="auto"/>
            <w:right w:val="none" w:sz="0" w:space="0" w:color="auto"/>
          </w:divBdr>
        </w:div>
        <w:div w:id="1337877983">
          <w:marLeft w:val="640"/>
          <w:marRight w:val="0"/>
          <w:marTop w:val="0"/>
          <w:marBottom w:val="0"/>
          <w:divBdr>
            <w:top w:val="none" w:sz="0" w:space="0" w:color="auto"/>
            <w:left w:val="none" w:sz="0" w:space="0" w:color="auto"/>
            <w:bottom w:val="none" w:sz="0" w:space="0" w:color="auto"/>
            <w:right w:val="none" w:sz="0" w:space="0" w:color="auto"/>
          </w:divBdr>
        </w:div>
        <w:div w:id="921569727">
          <w:marLeft w:val="640"/>
          <w:marRight w:val="0"/>
          <w:marTop w:val="0"/>
          <w:marBottom w:val="0"/>
          <w:divBdr>
            <w:top w:val="none" w:sz="0" w:space="0" w:color="auto"/>
            <w:left w:val="none" w:sz="0" w:space="0" w:color="auto"/>
            <w:bottom w:val="none" w:sz="0" w:space="0" w:color="auto"/>
            <w:right w:val="none" w:sz="0" w:space="0" w:color="auto"/>
          </w:divBdr>
        </w:div>
        <w:div w:id="2026326090">
          <w:marLeft w:val="640"/>
          <w:marRight w:val="0"/>
          <w:marTop w:val="0"/>
          <w:marBottom w:val="0"/>
          <w:divBdr>
            <w:top w:val="none" w:sz="0" w:space="0" w:color="auto"/>
            <w:left w:val="none" w:sz="0" w:space="0" w:color="auto"/>
            <w:bottom w:val="none" w:sz="0" w:space="0" w:color="auto"/>
            <w:right w:val="none" w:sz="0" w:space="0" w:color="auto"/>
          </w:divBdr>
        </w:div>
        <w:div w:id="1780951798">
          <w:marLeft w:val="640"/>
          <w:marRight w:val="0"/>
          <w:marTop w:val="0"/>
          <w:marBottom w:val="0"/>
          <w:divBdr>
            <w:top w:val="none" w:sz="0" w:space="0" w:color="auto"/>
            <w:left w:val="none" w:sz="0" w:space="0" w:color="auto"/>
            <w:bottom w:val="none" w:sz="0" w:space="0" w:color="auto"/>
            <w:right w:val="none" w:sz="0" w:space="0" w:color="auto"/>
          </w:divBdr>
        </w:div>
        <w:div w:id="569773115">
          <w:marLeft w:val="640"/>
          <w:marRight w:val="0"/>
          <w:marTop w:val="0"/>
          <w:marBottom w:val="0"/>
          <w:divBdr>
            <w:top w:val="none" w:sz="0" w:space="0" w:color="auto"/>
            <w:left w:val="none" w:sz="0" w:space="0" w:color="auto"/>
            <w:bottom w:val="none" w:sz="0" w:space="0" w:color="auto"/>
            <w:right w:val="none" w:sz="0" w:space="0" w:color="auto"/>
          </w:divBdr>
        </w:div>
        <w:div w:id="861864166">
          <w:marLeft w:val="640"/>
          <w:marRight w:val="0"/>
          <w:marTop w:val="0"/>
          <w:marBottom w:val="0"/>
          <w:divBdr>
            <w:top w:val="none" w:sz="0" w:space="0" w:color="auto"/>
            <w:left w:val="none" w:sz="0" w:space="0" w:color="auto"/>
            <w:bottom w:val="none" w:sz="0" w:space="0" w:color="auto"/>
            <w:right w:val="none" w:sz="0" w:space="0" w:color="auto"/>
          </w:divBdr>
        </w:div>
        <w:div w:id="1945764792">
          <w:marLeft w:val="640"/>
          <w:marRight w:val="0"/>
          <w:marTop w:val="0"/>
          <w:marBottom w:val="0"/>
          <w:divBdr>
            <w:top w:val="none" w:sz="0" w:space="0" w:color="auto"/>
            <w:left w:val="none" w:sz="0" w:space="0" w:color="auto"/>
            <w:bottom w:val="none" w:sz="0" w:space="0" w:color="auto"/>
            <w:right w:val="none" w:sz="0" w:space="0" w:color="auto"/>
          </w:divBdr>
        </w:div>
        <w:div w:id="1132938777">
          <w:marLeft w:val="640"/>
          <w:marRight w:val="0"/>
          <w:marTop w:val="0"/>
          <w:marBottom w:val="0"/>
          <w:divBdr>
            <w:top w:val="none" w:sz="0" w:space="0" w:color="auto"/>
            <w:left w:val="none" w:sz="0" w:space="0" w:color="auto"/>
            <w:bottom w:val="none" w:sz="0" w:space="0" w:color="auto"/>
            <w:right w:val="none" w:sz="0" w:space="0" w:color="auto"/>
          </w:divBdr>
        </w:div>
        <w:div w:id="1104837917">
          <w:marLeft w:val="640"/>
          <w:marRight w:val="0"/>
          <w:marTop w:val="0"/>
          <w:marBottom w:val="0"/>
          <w:divBdr>
            <w:top w:val="none" w:sz="0" w:space="0" w:color="auto"/>
            <w:left w:val="none" w:sz="0" w:space="0" w:color="auto"/>
            <w:bottom w:val="none" w:sz="0" w:space="0" w:color="auto"/>
            <w:right w:val="none" w:sz="0" w:space="0" w:color="auto"/>
          </w:divBdr>
        </w:div>
      </w:divsChild>
    </w:div>
    <w:div w:id="2107457473">
      <w:bodyDiv w:val="1"/>
      <w:marLeft w:val="0"/>
      <w:marRight w:val="0"/>
      <w:marTop w:val="0"/>
      <w:marBottom w:val="0"/>
      <w:divBdr>
        <w:top w:val="none" w:sz="0" w:space="0" w:color="auto"/>
        <w:left w:val="none" w:sz="0" w:space="0" w:color="auto"/>
        <w:bottom w:val="none" w:sz="0" w:space="0" w:color="auto"/>
        <w:right w:val="none" w:sz="0" w:space="0" w:color="auto"/>
      </w:divBdr>
      <w:divsChild>
        <w:div w:id="739644475">
          <w:marLeft w:val="640"/>
          <w:marRight w:val="0"/>
          <w:marTop w:val="0"/>
          <w:marBottom w:val="0"/>
          <w:divBdr>
            <w:top w:val="none" w:sz="0" w:space="0" w:color="auto"/>
            <w:left w:val="none" w:sz="0" w:space="0" w:color="auto"/>
            <w:bottom w:val="none" w:sz="0" w:space="0" w:color="auto"/>
            <w:right w:val="none" w:sz="0" w:space="0" w:color="auto"/>
          </w:divBdr>
        </w:div>
        <w:div w:id="826702770">
          <w:marLeft w:val="640"/>
          <w:marRight w:val="0"/>
          <w:marTop w:val="0"/>
          <w:marBottom w:val="0"/>
          <w:divBdr>
            <w:top w:val="none" w:sz="0" w:space="0" w:color="auto"/>
            <w:left w:val="none" w:sz="0" w:space="0" w:color="auto"/>
            <w:bottom w:val="none" w:sz="0" w:space="0" w:color="auto"/>
            <w:right w:val="none" w:sz="0" w:space="0" w:color="auto"/>
          </w:divBdr>
        </w:div>
        <w:div w:id="2130706780">
          <w:marLeft w:val="640"/>
          <w:marRight w:val="0"/>
          <w:marTop w:val="0"/>
          <w:marBottom w:val="0"/>
          <w:divBdr>
            <w:top w:val="none" w:sz="0" w:space="0" w:color="auto"/>
            <w:left w:val="none" w:sz="0" w:space="0" w:color="auto"/>
            <w:bottom w:val="none" w:sz="0" w:space="0" w:color="auto"/>
            <w:right w:val="none" w:sz="0" w:space="0" w:color="auto"/>
          </w:divBdr>
        </w:div>
        <w:div w:id="856190314">
          <w:marLeft w:val="640"/>
          <w:marRight w:val="0"/>
          <w:marTop w:val="0"/>
          <w:marBottom w:val="0"/>
          <w:divBdr>
            <w:top w:val="none" w:sz="0" w:space="0" w:color="auto"/>
            <w:left w:val="none" w:sz="0" w:space="0" w:color="auto"/>
            <w:bottom w:val="none" w:sz="0" w:space="0" w:color="auto"/>
            <w:right w:val="none" w:sz="0" w:space="0" w:color="auto"/>
          </w:divBdr>
        </w:div>
        <w:div w:id="389572036">
          <w:marLeft w:val="640"/>
          <w:marRight w:val="0"/>
          <w:marTop w:val="0"/>
          <w:marBottom w:val="0"/>
          <w:divBdr>
            <w:top w:val="none" w:sz="0" w:space="0" w:color="auto"/>
            <w:left w:val="none" w:sz="0" w:space="0" w:color="auto"/>
            <w:bottom w:val="none" w:sz="0" w:space="0" w:color="auto"/>
            <w:right w:val="none" w:sz="0" w:space="0" w:color="auto"/>
          </w:divBdr>
        </w:div>
        <w:div w:id="707024605">
          <w:marLeft w:val="640"/>
          <w:marRight w:val="0"/>
          <w:marTop w:val="0"/>
          <w:marBottom w:val="0"/>
          <w:divBdr>
            <w:top w:val="none" w:sz="0" w:space="0" w:color="auto"/>
            <w:left w:val="none" w:sz="0" w:space="0" w:color="auto"/>
            <w:bottom w:val="none" w:sz="0" w:space="0" w:color="auto"/>
            <w:right w:val="none" w:sz="0" w:space="0" w:color="auto"/>
          </w:divBdr>
        </w:div>
        <w:div w:id="153030175">
          <w:marLeft w:val="640"/>
          <w:marRight w:val="0"/>
          <w:marTop w:val="0"/>
          <w:marBottom w:val="0"/>
          <w:divBdr>
            <w:top w:val="none" w:sz="0" w:space="0" w:color="auto"/>
            <w:left w:val="none" w:sz="0" w:space="0" w:color="auto"/>
            <w:bottom w:val="none" w:sz="0" w:space="0" w:color="auto"/>
            <w:right w:val="none" w:sz="0" w:space="0" w:color="auto"/>
          </w:divBdr>
        </w:div>
        <w:div w:id="1052196759">
          <w:marLeft w:val="640"/>
          <w:marRight w:val="0"/>
          <w:marTop w:val="0"/>
          <w:marBottom w:val="0"/>
          <w:divBdr>
            <w:top w:val="none" w:sz="0" w:space="0" w:color="auto"/>
            <w:left w:val="none" w:sz="0" w:space="0" w:color="auto"/>
            <w:bottom w:val="none" w:sz="0" w:space="0" w:color="auto"/>
            <w:right w:val="none" w:sz="0" w:space="0" w:color="auto"/>
          </w:divBdr>
        </w:div>
        <w:div w:id="823158633">
          <w:marLeft w:val="640"/>
          <w:marRight w:val="0"/>
          <w:marTop w:val="0"/>
          <w:marBottom w:val="0"/>
          <w:divBdr>
            <w:top w:val="none" w:sz="0" w:space="0" w:color="auto"/>
            <w:left w:val="none" w:sz="0" w:space="0" w:color="auto"/>
            <w:bottom w:val="none" w:sz="0" w:space="0" w:color="auto"/>
            <w:right w:val="none" w:sz="0" w:space="0" w:color="auto"/>
          </w:divBdr>
        </w:div>
        <w:div w:id="1214996972">
          <w:marLeft w:val="640"/>
          <w:marRight w:val="0"/>
          <w:marTop w:val="0"/>
          <w:marBottom w:val="0"/>
          <w:divBdr>
            <w:top w:val="none" w:sz="0" w:space="0" w:color="auto"/>
            <w:left w:val="none" w:sz="0" w:space="0" w:color="auto"/>
            <w:bottom w:val="none" w:sz="0" w:space="0" w:color="auto"/>
            <w:right w:val="none" w:sz="0" w:space="0" w:color="auto"/>
          </w:divBdr>
        </w:div>
        <w:div w:id="894315566">
          <w:marLeft w:val="640"/>
          <w:marRight w:val="0"/>
          <w:marTop w:val="0"/>
          <w:marBottom w:val="0"/>
          <w:divBdr>
            <w:top w:val="none" w:sz="0" w:space="0" w:color="auto"/>
            <w:left w:val="none" w:sz="0" w:space="0" w:color="auto"/>
            <w:bottom w:val="none" w:sz="0" w:space="0" w:color="auto"/>
            <w:right w:val="none" w:sz="0" w:space="0" w:color="auto"/>
          </w:divBdr>
        </w:div>
        <w:div w:id="2143840462">
          <w:marLeft w:val="640"/>
          <w:marRight w:val="0"/>
          <w:marTop w:val="0"/>
          <w:marBottom w:val="0"/>
          <w:divBdr>
            <w:top w:val="none" w:sz="0" w:space="0" w:color="auto"/>
            <w:left w:val="none" w:sz="0" w:space="0" w:color="auto"/>
            <w:bottom w:val="none" w:sz="0" w:space="0" w:color="auto"/>
            <w:right w:val="none" w:sz="0" w:space="0" w:color="auto"/>
          </w:divBdr>
        </w:div>
        <w:div w:id="1546019024">
          <w:marLeft w:val="640"/>
          <w:marRight w:val="0"/>
          <w:marTop w:val="0"/>
          <w:marBottom w:val="0"/>
          <w:divBdr>
            <w:top w:val="none" w:sz="0" w:space="0" w:color="auto"/>
            <w:left w:val="none" w:sz="0" w:space="0" w:color="auto"/>
            <w:bottom w:val="none" w:sz="0" w:space="0" w:color="auto"/>
            <w:right w:val="none" w:sz="0" w:space="0" w:color="auto"/>
          </w:divBdr>
        </w:div>
        <w:div w:id="614755740">
          <w:marLeft w:val="640"/>
          <w:marRight w:val="0"/>
          <w:marTop w:val="0"/>
          <w:marBottom w:val="0"/>
          <w:divBdr>
            <w:top w:val="none" w:sz="0" w:space="0" w:color="auto"/>
            <w:left w:val="none" w:sz="0" w:space="0" w:color="auto"/>
            <w:bottom w:val="none" w:sz="0" w:space="0" w:color="auto"/>
            <w:right w:val="none" w:sz="0" w:space="0" w:color="auto"/>
          </w:divBdr>
        </w:div>
        <w:div w:id="384183781">
          <w:marLeft w:val="640"/>
          <w:marRight w:val="0"/>
          <w:marTop w:val="0"/>
          <w:marBottom w:val="0"/>
          <w:divBdr>
            <w:top w:val="none" w:sz="0" w:space="0" w:color="auto"/>
            <w:left w:val="none" w:sz="0" w:space="0" w:color="auto"/>
            <w:bottom w:val="none" w:sz="0" w:space="0" w:color="auto"/>
            <w:right w:val="none" w:sz="0" w:space="0" w:color="auto"/>
          </w:divBdr>
        </w:div>
        <w:div w:id="785855399">
          <w:marLeft w:val="640"/>
          <w:marRight w:val="0"/>
          <w:marTop w:val="0"/>
          <w:marBottom w:val="0"/>
          <w:divBdr>
            <w:top w:val="none" w:sz="0" w:space="0" w:color="auto"/>
            <w:left w:val="none" w:sz="0" w:space="0" w:color="auto"/>
            <w:bottom w:val="none" w:sz="0" w:space="0" w:color="auto"/>
            <w:right w:val="none" w:sz="0" w:space="0" w:color="auto"/>
          </w:divBdr>
        </w:div>
        <w:div w:id="624653176">
          <w:marLeft w:val="640"/>
          <w:marRight w:val="0"/>
          <w:marTop w:val="0"/>
          <w:marBottom w:val="0"/>
          <w:divBdr>
            <w:top w:val="none" w:sz="0" w:space="0" w:color="auto"/>
            <w:left w:val="none" w:sz="0" w:space="0" w:color="auto"/>
            <w:bottom w:val="none" w:sz="0" w:space="0" w:color="auto"/>
            <w:right w:val="none" w:sz="0" w:space="0" w:color="auto"/>
          </w:divBdr>
        </w:div>
        <w:div w:id="1945917645">
          <w:marLeft w:val="640"/>
          <w:marRight w:val="0"/>
          <w:marTop w:val="0"/>
          <w:marBottom w:val="0"/>
          <w:divBdr>
            <w:top w:val="none" w:sz="0" w:space="0" w:color="auto"/>
            <w:left w:val="none" w:sz="0" w:space="0" w:color="auto"/>
            <w:bottom w:val="none" w:sz="0" w:space="0" w:color="auto"/>
            <w:right w:val="none" w:sz="0" w:space="0" w:color="auto"/>
          </w:divBdr>
        </w:div>
        <w:div w:id="1567915568">
          <w:marLeft w:val="640"/>
          <w:marRight w:val="0"/>
          <w:marTop w:val="0"/>
          <w:marBottom w:val="0"/>
          <w:divBdr>
            <w:top w:val="none" w:sz="0" w:space="0" w:color="auto"/>
            <w:left w:val="none" w:sz="0" w:space="0" w:color="auto"/>
            <w:bottom w:val="none" w:sz="0" w:space="0" w:color="auto"/>
            <w:right w:val="none" w:sz="0" w:space="0" w:color="auto"/>
          </w:divBdr>
        </w:div>
        <w:div w:id="487139405">
          <w:marLeft w:val="640"/>
          <w:marRight w:val="0"/>
          <w:marTop w:val="0"/>
          <w:marBottom w:val="0"/>
          <w:divBdr>
            <w:top w:val="none" w:sz="0" w:space="0" w:color="auto"/>
            <w:left w:val="none" w:sz="0" w:space="0" w:color="auto"/>
            <w:bottom w:val="none" w:sz="0" w:space="0" w:color="auto"/>
            <w:right w:val="none" w:sz="0" w:space="0" w:color="auto"/>
          </w:divBdr>
        </w:div>
        <w:div w:id="589389359">
          <w:marLeft w:val="640"/>
          <w:marRight w:val="0"/>
          <w:marTop w:val="0"/>
          <w:marBottom w:val="0"/>
          <w:divBdr>
            <w:top w:val="none" w:sz="0" w:space="0" w:color="auto"/>
            <w:left w:val="none" w:sz="0" w:space="0" w:color="auto"/>
            <w:bottom w:val="none" w:sz="0" w:space="0" w:color="auto"/>
            <w:right w:val="none" w:sz="0" w:space="0" w:color="auto"/>
          </w:divBdr>
        </w:div>
        <w:div w:id="1121194361">
          <w:marLeft w:val="640"/>
          <w:marRight w:val="0"/>
          <w:marTop w:val="0"/>
          <w:marBottom w:val="0"/>
          <w:divBdr>
            <w:top w:val="none" w:sz="0" w:space="0" w:color="auto"/>
            <w:left w:val="none" w:sz="0" w:space="0" w:color="auto"/>
            <w:bottom w:val="none" w:sz="0" w:space="0" w:color="auto"/>
            <w:right w:val="none" w:sz="0" w:space="0" w:color="auto"/>
          </w:divBdr>
        </w:div>
        <w:div w:id="1851793406">
          <w:marLeft w:val="640"/>
          <w:marRight w:val="0"/>
          <w:marTop w:val="0"/>
          <w:marBottom w:val="0"/>
          <w:divBdr>
            <w:top w:val="none" w:sz="0" w:space="0" w:color="auto"/>
            <w:left w:val="none" w:sz="0" w:space="0" w:color="auto"/>
            <w:bottom w:val="none" w:sz="0" w:space="0" w:color="auto"/>
            <w:right w:val="none" w:sz="0" w:space="0" w:color="auto"/>
          </w:divBdr>
        </w:div>
        <w:div w:id="1749569779">
          <w:marLeft w:val="640"/>
          <w:marRight w:val="0"/>
          <w:marTop w:val="0"/>
          <w:marBottom w:val="0"/>
          <w:divBdr>
            <w:top w:val="none" w:sz="0" w:space="0" w:color="auto"/>
            <w:left w:val="none" w:sz="0" w:space="0" w:color="auto"/>
            <w:bottom w:val="none" w:sz="0" w:space="0" w:color="auto"/>
            <w:right w:val="none" w:sz="0" w:space="0" w:color="auto"/>
          </w:divBdr>
        </w:div>
        <w:div w:id="756483467">
          <w:marLeft w:val="640"/>
          <w:marRight w:val="0"/>
          <w:marTop w:val="0"/>
          <w:marBottom w:val="0"/>
          <w:divBdr>
            <w:top w:val="none" w:sz="0" w:space="0" w:color="auto"/>
            <w:left w:val="none" w:sz="0" w:space="0" w:color="auto"/>
            <w:bottom w:val="none" w:sz="0" w:space="0" w:color="auto"/>
            <w:right w:val="none" w:sz="0" w:space="0" w:color="auto"/>
          </w:divBdr>
        </w:div>
        <w:div w:id="588972167">
          <w:marLeft w:val="640"/>
          <w:marRight w:val="0"/>
          <w:marTop w:val="0"/>
          <w:marBottom w:val="0"/>
          <w:divBdr>
            <w:top w:val="none" w:sz="0" w:space="0" w:color="auto"/>
            <w:left w:val="none" w:sz="0" w:space="0" w:color="auto"/>
            <w:bottom w:val="none" w:sz="0" w:space="0" w:color="auto"/>
            <w:right w:val="none" w:sz="0" w:space="0" w:color="auto"/>
          </w:divBdr>
        </w:div>
        <w:div w:id="1367025199">
          <w:marLeft w:val="640"/>
          <w:marRight w:val="0"/>
          <w:marTop w:val="0"/>
          <w:marBottom w:val="0"/>
          <w:divBdr>
            <w:top w:val="none" w:sz="0" w:space="0" w:color="auto"/>
            <w:left w:val="none" w:sz="0" w:space="0" w:color="auto"/>
            <w:bottom w:val="none" w:sz="0" w:space="0" w:color="auto"/>
            <w:right w:val="none" w:sz="0" w:space="0" w:color="auto"/>
          </w:divBdr>
        </w:div>
        <w:div w:id="1709179934">
          <w:marLeft w:val="640"/>
          <w:marRight w:val="0"/>
          <w:marTop w:val="0"/>
          <w:marBottom w:val="0"/>
          <w:divBdr>
            <w:top w:val="none" w:sz="0" w:space="0" w:color="auto"/>
            <w:left w:val="none" w:sz="0" w:space="0" w:color="auto"/>
            <w:bottom w:val="none" w:sz="0" w:space="0" w:color="auto"/>
            <w:right w:val="none" w:sz="0" w:space="0" w:color="auto"/>
          </w:divBdr>
        </w:div>
        <w:div w:id="26836968">
          <w:marLeft w:val="640"/>
          <w:marRight w:val="0"/>
          <w:marTop w:val="0"/>
          <w:marBottom w:val="0"/>
          <w:divBdr>
            <w:top w:val="none" w:sz="0" w:space="0" w:color="auto"/>
            <w:left w:val="none" w:sz="0" w:space="0" w:color="auto"/>
            <w:bottom w:val="none" w:sz="0" w:space="0" w:color="auto"/>
            <w:right w:val="none" w:sz="0" w:space="0" w:color="auto"/>
          </w:divBdr>
        </w:div>
        <w:div w:id="137575640">
          <w:marLeft w:val="640"/>
          <w:marRight w:val="0"/>
          <w:marTop w:val="0"/>
          <w:marBottom w:val="0"/>
          <w:divBdr>
            <w:top w:val="none" w:sz="0" w:space="0" w:color="auto"/>
            <w:left w:val="none" w:sz="0" w:space="0" w:color="auto"/>
            <w:bottom w:val="none" w:sz="0" w:space="0" w:color="auto"/>
            <w:right w:val="none" w:sz="0" w:space="0" w:color="auto"/>
          </w:divBdr>
        </w:div>
        <w:div w:id="1250770343">
          <w:marLeft w:val="640"/>
          <w:marRight w:val="0"/>
          <w:marTop w:val="0"/>
          <w:marBottom w:val="0"/>
          <w:divBdr>
            <w:top w:val="none" w:sz="0" w:space="0" w:color="auto"/>
            <w:left w:val="none" w:sz="0" w:space="0" w:color="auto"/>
            <w:bottom w:val="none" w:sz="0" w:space="0" w:color="auto"/>
            <w:right w:val="none" w:sz="0" w:space="0" w:color="auto"/>
          </w:divBdr>
        </w:div>
        <w:div w:id="928005117">
          <w:marLeft w:val="640"/>
          <w:marRight w:val="0"/>
          <w:marTop w:val="0"/>
          <w:marBottom w:val="0"/>
          <w:divBdr>
            <w:top w:val="none" w:sz="0" w:space="0" w:color="auto"/>
            <w:left w:val="none" w:sz="0" w:space="0" w:color="auto"/>
            <w:bottom w:val="none" w:sz="0" w:space="0" w:color="auto"/>
            <w:right w:val="none" w:sz="0" w:space="0" w:color="auto"/>
          </w:divBdr>
        </w:div>
        <w:div w:id="1716083037">
          <w:marLeft w:val="640"/>
          <w:marRight w:val="0"/>
          <w:marTop w:val="0"/>
          <w:marBottom w:val="0"/>
          <w:divBdr>
            <w:top w:val="none" w:sz="0" w:space="0" w:color="auto"/>
            <w:left w:val="none" w:sz="0" w:space="0" w:color="auto"/>
            <w:bottom w:val="none" w:sz="0" w:space="0" w:color="auto"/>
            <w:right w:val="none" w:sz="0" w:space="0" w:color="auto"/>
          </w:divBdr>
        </w:div>
        <w:div w:id="1818456774">
          <w:marLeft w:val="640"/>
          <w:marRight w:val="0"/>
          <w:marTop w:val="0"/>
          <w:marBottom w:val="0"/>
          <w:divBdr>
            <w:top w:val="none" w:sz="0" w:space="0" w:color="auto"/>
            <w:left w:val="none" w:sz="0" w:space="0" w:color="auto"/>
            <w:bottom w:val="none" w:sz="0" w:space="0" w:color="auto"/>
            <w:right w:val="none" w:sz="0" w:space="0" w:color="auto"/>
          </w:divBdr>
        </w:div>
        <w:div w:id="1128352551">
          <w:marLeft w:val="640"/>
          <w:marRight w:val="0"/>
          <w:marTop w:val="0"/>
          <w:marBottom w:val="0"/>
          <w:divBdr>
            <w:top w:val="none" w:sz="0" w:space="0" w:color="auto"/>
            <w:left w:val="none" w:sz="0" w:space="0" w:color="auto"/>
            <w:bottom w:val="none" w:sz="0" w:space="0" w:color="auto"/>
            <w:right w:val="none" w:sz="0" w:space="0" w:color="auto"/>
          </w:divBdr>
        </w:div>
        <w:div w:id="1113013675">
          <w:marLeft w:val="640"/>
          <w:marRight w:val="0"/>
          <w:marTop w:val="0"/>
          <w:marBottom w:val="0"/>
          <w:divBdr>
            <w:top w:val="none" w:sz="0" w:space="0" w:color="auto"/>
            <w:left w:val="none" w:sz="0" w:space="0" w:color="auto"/>
            <w:bottom w:val="none" w:sz="0" w:space="0" w:color="auto"/>
            <w:right w:val="none" w:sz="0" w:space="0" w:color="auto"/>
          </w:divBdr>
        </w:div>
        <w:div w:id="1944342321">
          <w:marLeft w:val="640"/>
          <w:marRight w:val="0"/>
          <w:marTop w:val="0"/>
          <w:marBottom w:val="0"/>
          <w:divBdr>
            <w:top w:val="none" w:sz="0" w:space="0" w:color="auto"/>
            <w:left w:val="none" w:sz="0" w:space="0" w:color="auto"/>
            <w:bottom w:val="none" w:sz="0" w:space="0" w:color="auto"/>
            <w:right w:val="none" w:sz="0" w:space="0" w:color="auto"/>
          </w:divBdr>
        </w:div>
        <w:div w:id="859779135">
          <w:marLeft w:val="640"/>
          <w:marRight w:val="0"/>
          <w:marTop w:val="0"/>
          <w:marBottom w:val="0"/>
          <w:divBdr>
            <w:top w:val="none" w:sz="0" w:space="0" w:color="auto"/>
            <w:left w:val="none" w:sz="0" w:space="0" w:color="auto"/>
            <w:bottom w:val="none" w:sz="0" w:space="0" w:color="auto"/>
            <w:right w:val="none" w:sz="0" w:space="0" w:color="auto"/>
          </w:divBdr>
        </w:div>
        <w:div w:id="1825930472">
          <w:marLeft w:val="640"/>
          <w:marRight w:val="0"/>
          <w:marTop w:val="0"/>
          <w:marBottom w:val="0"/>
          <w:divBdr>
            <w:top w:val="none" w:sz="0" w:space="0" w:color="auto"/>
            <w:left w:val="none" w:sz="0" w:space="0" w:color="auto"/>
            <w:bottom w:val="none" w:sz="0" w:space="0" w:color="auto"/>
            <w:right w:val="none" w:sz="0" w:space="0" w:color="auto"/>
          </w:divBdr>
        </w:div>
        <w:div w:id="236138826">
          <w:marLeft w:val="640"/>
          <w:marRight w:val="0"/>
          <w:marTop w:val="0"/>
          <w:marBottom w:val="0"/>
          <w:divBdr>
            <w:top w:val="none" w:sz="0" w:space="0" w:color="auto"/>
            <w:left w:val="none" w:sz="0" w:space="0" w:color="auto"/>
            <w:bottom w:val="none" w:sz="0" w:space="0" w:color="auto"/>
            <w:right w:val="none" w:sz="0" w:space="0" w:color="auto"/>
          </w:divBdr>
        </w:div>
        <w:div w:id="2027248732">
          <w:marLeft w:val="640"/>
          <w:marRight w:val="0"/>
          <w:marTop w:val="0"/>
          <w:marBottom w:val="0"/>
          <w:divBdr>
            <w:top w:val="none" w:sz="0" w:space="0" w:color="auto"/>
            <w:left w:val="none" w:sz="0" w:space="0" w:color="auto"/>
            <w:bottom w:val="none" w:sz="0" w:space="0" w:color="auto"/>
            <w:right w:val="none" w:sz="0" w:space="0" w:color="auto"/>
          </w:divBdr>
        </w:div>
        <w:div w:id="1321927552">
          <w:marLeft w:val="640"/>
          <w:marRight w:val="0"/>
          <w:marTop w:val="0"/>
          <w:marBottom w:val="0"/>
          <w:divBdr>
            <w:top w:val="none" w:sz="0" w:space="0" w:color="auto"/>
            <w:left w:val="none" w:sz="0" w:space="0" w:color="auto"/>
            <w:bottom w:val="none" w:sz="0" w:space="0" w:color="auto"/>
            <w:right w:val="none" w:sz="0" w:space="0" w:color="auto"/>
          </w:divBdr>
        </w:div>
        <w:div w:id="1490827249">
          <w:marLeft w:val="640"/>
          <w:marRight w:val="0"/>
          <w:marTop w:val="0"/>
          <w:marBottom w:val="0"/>
          <w:divBdr>
            <w:top w:val="none" w:sz="0" w:space="0" w:color="auto"/>
            <w:left w:val="none" w:sz="0" w:space="0" w:color="auto"/>
            <w:bottom w:val="none" w:sz="0" w:space="0" w:color="auto"/>
            <w:right w:val="none" w:sz="0" w:space="0" w:color="auto"/>
          </w:divBdr>
        </w:div>
        <w:div w:id="591861012">
          <w:marLeft w:val="640"/>
          <w:marRight w:val="0"/>
          <w:marTop w:val="0"/>
          <w:marBottom w:val="0"/>
          <w:divBdr>
            <w:top w:val="none" w:sz="0" w:space="0" w:color="auto"/>
            <w:left w:val="none" w:sz="0" w:space="0" w:color="auto"/>
            <w:bottom w:val="none" w:sz="0" w:space="0" w:color="auto"/>
            <w:right w:val="none" w:sz="0" w:space="0" w:color="auto"/>
          </w:divBdr>
        </w:div>
        <w:div w:id="603921163">
          <w:marLeft w:val="640"/>
          <w:marRight w:val="0"/>
          <w:marTop w:val="0"/>
          <w:marBottom w:val="0"/>
          <w:divBdr>
            <w:top w:val="none" w:sz="0" w:space="0" w:color="auto"/>
            <w:left w:val="none" w:sz="0" w:space="0" w:color="auto"/>
            <w:bottom w:val="none" w:sz="0" w:space="0" w:color="auto"/>
            <w:right w:val="none" w:sz="0" w:space="0" w:color="auto"/>
          </w:divBdr>
        </w:div>
        <w:div w:id="255752219">
          <w:marLeft w:val="640"/>
          <w:marRight w:val="0"/>
          <w:marTop w:val="0"/>
          <w:marBottom w:val="0"/>
          <w:divBdr>
            <w:top w:val="none" w:sz="0" w:space="0" w:color="auto"/>
            <w:left w:val="none" w:sz="0" w:space="0" w:color="auto"/>
            <w:bottom w:val="none" w:sz="0" w:space="0" w:color="auto"/>
            <w:right w:val="none" w:sz="0" w:space="0" w:color="auto"/>
          </w:divBdr>
        </w:div>
        <w:div w:id="1375884288">
          <w:marLeft w:val="640"/>
          <w:marRight w:val="0"/>
          <w:marTop w:val="0"/>
          <w:marBottom w:val="0"/>
          <w:divBdr>
            <w:top w:val="none" w:sz="0" w:space="0" w:color="auto"/>
            <w:left w:val="none" w:sz="0" w:space="0" w:color="auto"/>
            <w:bottom w:val="none" w:sz="0" w:space="0" w:color="auto"/>
            <w:right w:val="none" w:sz="0" w:space="0" w:color="auto"/>
          </w:divBdr>
        </w:div>
        <w:div w:id="356467788">
          <w:marLeft w:val="640"/>
          <w:marRight w:val="0"/>
          <w:marTop w:val="0"/>
          <w:marBottom w:val="0"/>
          <w:divBdr>
            <w:top w:val="none" w:sz="0" w:space="0" w:color="auto"/>
            <w:left w:val="none" w:sz="0" w:space="0" w:color="auto"/>
            <w:bottom w:val="none" w:sz="0" w:space="0" w:color="auto"/>
            <w:right w:val="none" w:sz="0" w:space="0" w:color="auto"/>
          </w:divBdr>
        </w:div>
        <w:div w:id="1129936097">
          <w:marLeft w:val="640"/>
          <w:marRight w:val="0"/>
          <w:marTop w:val="0"/>
          <w:marBottom w:val="0"/>
          <w:divBdr>
            <w:top w:val="none" w:sz="0" w:space="0" w:color="auto"/>
            <w:left w:val="none" w:sz="0" w:space="0" w:color="auto"/>
            <w:bottom w:val="none" w:sz="0" w:space="0" w:color="auto"/>
            <w:right w:val="none" w:sz="0" w:space="0" w:color="auto"/>
          </w:divBdr>
        </w:div>
        <w:div w:id="189104037">
          <w:marLeft w:val="640"/>
          <w:marRight w:val="0"/>
          <w:marTop w:val="0"/>
          <w:marBottom w:val="0"/>
          <w:divBdr>
            <w:top w:val="none" w:sz="0" w:space="0" w:color="auto"/>
            <w:left w:val="none" w:sz="0" w:space="0" w:color="auto"/>
            <w:bottom w:val="none" w:sz="0" w:space="0" w:color="auto"/>
            <w:right w:val="none" w:sz="0" w:space="0" w:color="auto"/>
          </w:divBdr>
        </w:div>
        <w:div w:id="310597540">
          <w:marLeft w:val="640"/>
          <w:marRight w:val="0"/>
          <w:marTop w:val="0"/>
          <w:marBottom w:val="0"/>
          <w:divBdr>
            <w:top w:val="none" w:sz="0" w:space="0" w:color="auto"/>
            <w:left w:val="none" w:sz="0" w:space="0" w:color="auto"/>
            <w:bottom w:val="none" w:sz="0" w:space="0" w:color="auto"/>
            <w:right w:val="none" w:sz="0" w:space="0" w:color="auto"/>
          </w:divBdr>
        </w:div>
        <w:div w:id="1036661801">
          <w:marLeft w:val="640"/>
          <w:marRight w:val="0"/>
          <w:marTop w:val="0"/>
          <w:marBottom w:val="0"/>
          <w:divBdr>
            <w:top w:val="none" w:sz="0" w:space="0" w:color="auto"/>
            <w:left w:val="none" w:sz="0" w:space="0" w:color="auto"/>
            <w:bottom w:val="none" w:sz="0" w:space="0" w:color="auto"/>
            <w:right w:val="none" w:sz="0" w:space="0" w:color="auto"/>
          </w:divBdr>
        </w:div>
        <w:div w:id="800876934">
          <w:marLeft w:val="640"/>
          <w:marRight w:val="0"/>
          <w:marTop w:val="0"/>
          <w:marBottom w:val="0"/>
          <w:divBdr>
            <w:top w:val="none" w:sz="0" w:space="0" w:color="auto"/>
            <w:left w:val="none" w:sz="0" w:space="0" w:color="auto"/>
            <w:bottom w:val="none" w:sz="0" w:space="0" w:color="auto"/>
            <w:right w:val="none" w:sz="0" w:space="0" w:color="auto"/>
          </w:divBdr>
        </w:div>
        <w:div w:id="1904876591">
          <w:marLeft w:val="640"/>
          <w:marRight w:val="0"/>
          <w:marTop w:val="0"/>
          <w:marBottom w:val="0"/>
          <w:divBdr>
            <w:top w:val="none" w:sz="0" w:space="0" w:color="auto"/>
            <w:left w:val="none" w:sz="0" w:space="0" w:color="auto"/>
            <w:bottom w:val="none" w:sz="0" w:space="0" w:color="auto"/>
            <w:right w:val="none" w:sz="0" w:space="0" w:color="auto"/>
          </w:divBdr>
        </w:div>
        <w:div w:id="1296133706">
          <w:marLeft w:val="640"/>
          <w:marRight w:val="0"/>
          <w:marTop w:val="0"/>
          <w:marBottom w:val="0"/>
          <w:divBdr>
            <w:top w:val="none" w:sz="0" w:space="0" w:color="auto"/>
            <w:left w:val="none" w:sz="0" w:space="0" w:color="auto"/>
            <w:bottom w:val="none" w:sz="0" w:space="0" w:color="auto"/>
            <w:right w:val="none" w:sz="0" w:space="0" w:color="auto"/>
          </w:divBdr>
        </w:div>
        <w:div w:id="599947994">
          <w:marLeft w:val="640"/>
          <w:marRight w:val="0"/>
          <w:marTop w:val="0"/>
          <w:marBottom w:val="0"/>
          <w:divBdr>
            <w:top w:val="none" w:sz="0" w:space="0" w:color="auto"/>
            <w:left w:val="none" w:sz="0" w:space="0" w:color="auto"/>
            <w:bottom w:val="none" w:sz="0" w:space="0" w:color="auto"/>
            <w:right w:val="none" w:sz="0" w:space="0" w:color="auto"/>
          </w:divBdr>
        </w:div>
        <w:div w:id="855772983">
          <w:marLeft w:val="640"/>
          <w:marRight w:val="0"/>
          <w:marTop w:val="0"/>
          <w:marBottom w:val="0"/>
          <w:divBdr>
            <w:top w:val="none" w:sz="0" w:space="0" w:color="auto"/>
            <w:left w:val="none" w:sz="0" w:space="0" w:color="auto"/>
            <w:bottom w:val="none" w:sz="0" w:space="0" w:color="auto"/>
            <w:right w:val="none" w:sz="0" w:space="0" w:color="auto"/>
          </w:divBdr>
        </w:div>
        <w:div w:id="944266569">
          <w:marLeft w:val="640"/>
          <w:marRight w:val="0"/>
          <w:marTop w:val="0"/>
          <w:marBottom w:val="0"/>
          <w:divBdr>
            <w:top w:val="none" w:sz="0" w:space="0" w:color="auto"/>
            <w:left w:val="none" w:sz="0" w:space="0" w:color="auto"/>
            <w:bottom w:val="none" w:sz="0" w:space="0" w:color="auto"/>
            <w:right w:val="none" w:sz="0" w:space="0" w:color="auto"/>
          </w:divBdr>
        </w:div>
        <w:div w:id="1693536213">
          <w:marLeft w:val="640"/>
          <w:marRight w:val="0"/>
          <w:marTop w:val="0"/>
          <w:marBottom w:val="0"/>
          <w:divBdr>
            <w:top w:val="none" w:sz="0" w:space="0" w:color="auto"/>
            <w:left w:val="none" w:sz="0" w:space="0" w:color="auto"/>
            <w:bottom w:val="none" w:sz="0" w:space="0" w:color="auto"/>
            <w:right w:val="none" w:sz="0" w:space="0" w:color="auto"/>
          </w:divBdr>
        </w:div>
        <w:div w:id="1167289215">
          <w:marLeft w:val="640"/>
          <w:marRight w:val="0"/>
          <w:marTop w:val="0"/>
          <w:marBottom w:val="0"/>
          <w:divBdr>
            <w:top w:val="none" w:sz="0" w:space="0" w:color="auto"/>
            <w:left w:val="none" w:sz="0" w:space="0" w:color="auto"/>
            <w:bottom w:val="none" w:sz="0" w:space="0" w:color="auto"/>
            <w:right w:val="none" w:sz="0" w:space="0" w:color="auto"/>
          </w:divBdr>
        </w:div>
        <w:div w:id="99111061">
          <w:marLeft w:val="640"/>
          <w:marRight w:val="0"/>
          <w:marTop w:val="0"/>
          <w:marBottom w:val="0"/>
          <w:divBdr>
            <w:top w:val="none" w:sz="0" w:space="0" w:color="auto"/>
            <w:left w:val="none" w:sz="0" w:space="0" w:color="auto"/>
            <w:bottom w:val="none" w:sz="0" w:space="0" w:color="auto"/>
            <w:right w:val="none" w:sz="0" w:space="0" w:color="auto"/>
          </w:divBdr>
        </w:div>
        <w:div w:id="2062508983">
          <w:marLeft w:val="640"/>
          <w:marRight w:val="0"/>
          <w:marTop w:val="0"/>
          <w:marBottom w:val="0"/>
          <w:divBdr>
            <w:top w:val="none" w:sz="0" w:space="0" w:color="auto"/>
            <w:left w:val="none" w:sz="0" w:space="0" w:color="auto"/>
            <w:bottom w:val="none" w:sz="0" w:space="0" w:color="auto"/>
            <w:right w:val="none" w:sz="0" w:space="0" w:color="auto"/>
          </w:divBdr>
        </w:div>
        <w:div w:id="420875616">
          <w:marLeft w:val="640"/>
          <w:marRight w:val="0"/>
          <w:marTop w:val="0"/>
          <w:marBottom w:val="0"/>
          <w:divBdr>
            <w:top w:val="none" w:sz="0" w:space="0" w:color="auto"/>
            <w:left w:val="none" w:sz="0" w:space="0" w:color="auto"/>
            <w:bottom w:val="none" w:sz="0" w:space="0" w:color="auto"/>
            <w:right w:val="none" w:sz="0" w:space="0" w:color="auto"/>
          </w:divBdr>
        </w:div>
        <w:div w:id="771510397">
          <w:marLeft w:val="640"/>
          <w:marRight w:val="0"/>
          <w:marTop w:val="0"/>
          <w:marBottom w:val="0"/>
          <w:divBdr>
            <w:top w:val="none" w:sz="0" w:space="0" w:color="auto"/>
            <w:left w:val="none" w:sz="0" w:space="0" w:color="auto"/>
            <w:bottom w:val="none" w:sz="0" w:space="0" w:color="auto"/>
            <w:right w:val="none" w:sz="0" w:space="0" w:color="auto"/>
          </w:divBdr>
        </w:div>
        <w:div w:id="1909612789">
          <w:marLeft w:val="640"/>
          <w:marRight w:val="0"/>
          <w:marTop w:val="0"/>
          <w:marBottom w:val="0"/>
          <w:divBdr>
            <w:top w:val="none" w:sz="0" w:space="0" w:color="auto"/>
            <w:left w:val="none" w:sz="0" w:space="0" w:color="auto"/>
            <w:bottom w:val="none" w:sz="0" w:space="0" w:color="auto"/>
            <w:right w:val="none" w:sz="0" w:space="0" w:color="auto"/>
          </w:divBdr>
        </w:div>
        <w:div w:id="1007905539">
          <w:marLeft w:val="640"/>
          <w:marRight w:val="0"/>
          <w:marTop w:val="0"/>
          <w:marBottom w:val="0"/>
          <w:divBdr>
            <w:top w:val="none" w:sz="0" w:space="0" w:color="auto"/>
            <w:left w:val="none" w:sz="0" w:space="0" w:color="auto"/>
            <w:bottom w:val="none" w:sz="0" w:space="0" w:color="auto"/>
            <w:right w:val="none" w:sz="0" w:space="0" w:color="auto"/>
          </w:divBdr>
        </w:div>
        <w:div w:id="1829513841">
          <w:marLeft w:val="640"/>
          <w:marRight w:val="0"/>
          <w:marTop w:val="0"/>
          <w:marBottom w:val="0"/>
          <w:divBdr>
            <w:top w:val="none" w:sz="0" w:space="0" w:color="auto"/>
            <w:left w:val="none" w:sz="0" w:space="0" w:color="auto"/>
            <w:bottom w:val="none" w:sz="0" w:space="0" w:color="auto"/>
            <w:right w:val="none" w:sz="0" w:space="0" w:color="auto"/>
          </w:divBdr>
        </w:div>
        <w:div w:id="888105617">
          <w:marLeft w:val="640"/>
          <w:marRight w:val="0"/>
          <w:marTop w:val="0"/>
          <w:marBottom w:val="0"/>
          <w:divBdr>
            <w:top w:val="none" w:sz="0" w:space="0" w:color="auto"/>
            <w:left w:val="none" w:sz="0" w:space="0" w:color="auto"/>
            <w:bottom w:val="none" w:sz="0" w:space="0" w:color="auto"/>
            <w:right w:val="none" w:sz="0" w:space="0" w:color="auto"/>
          </w:divBdr>
        </w:div>
        <w:div w:id="1819348043">
          <w:marLeft w:val="640"/>
          <w:marRight w:val="0"/>
          <w:marTop w:val="0"/>
          <w:marBottom w:val="0"/>
          <w:divBdr>
            <w:top w:val="none" w:sz="0" w:space="0" w:color="auto"/>
            <w:left w:val="none" w:sz="0" w:space="0" w:color="auto"/>
            <w:bottom w:val="none" w:sz="0" w:space="0" w:color="auto"/>
            <w:right w:val="none" w:sz="0" w:space="0" w:color="auto"/>
          </w:divBdr>
        </w:div>
        <w:div w:id="556744073">
          <w:marLeft w:val="640"/>
          <w:marRight w:val="0"/>
          <w:marTop w:val="0"/>
          <w:marBottom w:val="0"/>
          <w:divBdr>
            <w:top w:val="none" w:sz="0" w:space="0" w:color="auto"/>
            <w:left w:val="none" w:sz="0" w:space="0" w:color="auto"/>
            <w:bottom w:val="none" w:sz="0" w:space="0" w:color="auto"/>
            <w:right w:val="none" w:sz="0" w:space="0" w:color="auto"/>
          </w:divBdr>
        </w:div>
        <w:div w:id="1413427873">
          <w:marLeft w:val="640"/>
          <w:marRight w:val="0"/>
          <w:marTop w:val="0"/>
          <w:marBottom w:val="0"/>
          <w:divBdr>
            <w:top w:val="none" w:sz="0" w:space="0" w:color="auto"/>
            <w:left w:val="none" w:sz="0" w:space="0" w:color="auto"/>
            <w:bottom w:val="none" w:sz="0" w:space="0" w:color="auto"/>
            <w:right w:val="none" w:sz="0" w:space="0" w:color="auto"/>
          </w:divBdr>
        </w:div>
        <w:div w:id="1915968898">
          <w:marLeft w:val="640"/>
          <w:marRight w:val="0"/>
          <w:marTop w:val="0"/>
          <w:marBottom w:val="0"/>
          <w:divBdr>
            <w:top w:val="none" w:sz="0" w:space="0" w:color="auto"/>
            <w:left w:val="none" w:sz="0" w:space="0" w:color="auto"/>
            <w:bottom w:val="none" w:sz="0" w:space="0" w:color="auto"/>
            <w:right w:val="none" w:sz="0" w:space="0" w:color="auto"/>
          </w:divBdr>
        </w:div>
        <w:div w:id="1808009964">
          <w:marLeft w:val="640"/>
          <w:marRight w:val="0"/>
          <w:marTop w:val="0"/>
          <w:marBottom w:val="0"/>
          <w:divBdr>
            <w:top w:val="none" w:sz="0" w:space="0" w:color="auto"/>
            <w:left w:val="none" w:sz="0" w:space="0" w:color="auto"/>
            <w:bottom w:val="none" w:sz="0" w:space="0" w:color="auto"/>
            <w:right w:val="none" w:sz="0" w:space="0" w:color="auto"/>
          </w:divBdr>
        </w:div>
        <w:div w:id="366493236">
          <w:marLeft w:val="640"/>
          <w:marRight w:val="0"/>
          <w:marTop w:val="0"/>
          <w:marBottom w:val="0"/>
          <w:divBdr>
            <w:top w:val="none" w:sz="0" w:space="0" w:color="auto"/>
            <w:left w:val="none" w:sz="0" w:space="0" w:color="auto"/>
            <w:bottom w:val="none" w:sz="0" w:space="0" w:color="auto"/>
            <w:right w:val="none" w:sz="0" w:space="0" w:color="auto"/>
          </w:divBdr>
        </w:div>
        <w:div w:id="2062826210">
          <w:marLeft w:val="640"/>
          <w:marRight w:val="0"/>
          <w:marTop w:val="0"/>
          <w:marBottom w:val="0"/>
          <w:divBdr>
            <w:top w:val="none" w:sz="0" w:space="0" w:color="auto"/>
            <w:left w:val="none" w:sz="0" w:space="0" w:color="auto"/>
            <w:bottom w:val="none" w:sz="0" w:space="0" w:color="auto"/>
            <w:right w:val="none" w:sz="0" w:space="0" w:color="auto"/>
          </w:divBdr>
        </w:div>
        <w:div w:id="2083411548">
          <w:marLeft w:val="640"/>
          <w:marRight w:val="0"/>
          <w:marTop w:val="0"/>
          <w:marBottom w:val="0"/>
          <w:divBdr>
            <w:top w:val="none" w:sz="0" w:space="0" w:color="auto"/>
            <w:left w:val="none" w:sz="0" w:space="0" w:color="auto"/>
            <w:bottom w:val="none" w:sz="0" w:space="0" w:color="auto"/>
            <w:right w:val="none" w:sz="0" w:space="0" w:color="auto"/>
          </w:divBdr>
        </w:div>
        <w:div w:id="897975752">
          <w:marLeft w:val="640"/>
          <w:marRight w:val="0"/>
          <w:marTop w:val="0"/>
          <w:marBottom w:val="0"/>
          <w:divBdr>
            <w:top w:val="none" w:sz="0" w:space="0" w:color="auto"/>
            <w:left w:val="none" w:sz="0" w:space="0" w:color="auto"/>
            <w:bottom w:val="none" w:sz="0" w:space="0" w:color="auto"/>
            <w:right w:val="none" w:sz="0" w:space="0" w:color="auto"/>
          </w:divBdr>
        </w:div>
        <w:div w:id="1680959567">
          <w:marLeft w:val="640"/>
          <w:marRight w:val="0"/>
          <w:marTop w:val="0"/>
          <w:marBottom w:val="0"/>
          <w:divBdr>
            <w:top w:val="none" w:sz="0" w:space="0" w:color="auto"/>
            <w:left w:val="none" w:sz="0" w:space="0" w:color="auto"/>
            <w:bottom w:val="none" w:sz="0" w:space="0" w:color="auto"/>
            <w:right w:val="none" w:sz="0" w:space="0" w:color="auto"/>
          </w:divBdr>
        </w:div>
        <w:div w:id="1412200011">
          <w:marLeft w:val="640"/>
          <w:marRight w:val="0"/>
          <w:marTop w:val="0"/>
          <w:marBottom w:val="0"/>
          <w:divBdr>
            <w:top w:val="none" w:sz="0" w:space="0" w:color="auto"/>
            <w:left w:val="none" w:sz="0" w:space="0" w:color="auto"/>
            <w:bottom w:val="none" w:sz="0" w:space="0" w:color="auto"/>
            <w:right w:val="none" w:sz="0" w:space="0" w:color="auto"/>
          </w:divBdr>
        </w:div>
        <w:div w:id="1319262581">
          <w:marLeft w:val="640"/>
          <w:marRight w:val="0"/>
          <w:marTop w:val="0"/>
          <w:marBottom w:val="0"/>
          <w:divBdr>
            <w:top w:val="none" w:sz="0" w:space="0" w:color="auto"/>
            <w:left w:val="none" w:sz="0" w:space="0" w:color="auto"/>
            <w:bottom w:val="none" w:sz="0" w:space="0" w:color="auto"/>
            <w:right w:val="none" w:sz="0" w:space="0" w:color="auto"/>
          </w:divBdr>
        </w:div>
        <w:div w:id="134222125">
          <w:marLeft w:val="640"/>
          <w:marRight w:val="0"/>
          <w:marTop w:val="0"/>
          <w:marBottom w:val="0"/>
          <w:divBdr>
            <w:top w:val="none" w:sz="0" w:space="0" w:color="auto"/>
            <w:left w:val="none" w:sz="0" w:space="0" w:color="auto"/>
            <w:bottom w:val="none" w:sz="0" w:space="0" w:color="auto"/>
            <w:right w:val="none" w:sz="0" w:space="0" w:color="auto"/>
          </w:divBdr>
        </w:div>
        <w:div w:id="2104760494">
          <w:marLeft w:val="640"/>
          <w:marRight w:val="0"/>
          <w:marTop w:val="0"/>
          <w:marBottom w:val="0"/>
          <w:divBdr>
            <w:top w:val="none" w:sz="0" w:space="0" w:color="auto"/>
            <w:left w:val="none" w:sz="0" w:space="0" w:color="auto"/>
            <w:bottom w:val="none" w:sz="0" w:space="0" w:color="auto"/>
            <w:right w:val="none" w:sz="0" w:space="0" w:color="auto"/>
          </w:divBdr>
        </w:div>
        <w:div w:id="1712803941">
          <w:marLeft w:val="640"/>
          <w:marRight w:val="0"/>
          <w:marTop w:val="0"/>
          <w:marBottom w:val="0"/>
          <w:divBdr>
            <w:top w:val="none" w:sz="0" w:space="0" w:color="auto"/>
            <w:left w:val="none" w:sz="0" w:space="0" w:color="auto"/>
            <w:bottom w:val="none" w:sz="0" w:space="0" w:color="auto"/>
            <w:right w:val="none" w:sz="0" w:space="0" w:color="auto"/>
          </w:divBdr>
        </w:div>
        <w:div w:id="1254510373">
          <w:marLeft w:val="640"/>
          <w:marRight w:val="0"/>
          <w:marTop w:val="0"/>
          <w:marBottom w:val="0"/>
          <w:divBdr>
            <w:top w:val="none" w:sz="0" w:space="0" w:color="auto"/>
            <w:left w:val="none" w:sz="0" w:space="0" w:color="auto"/>
            <w:bottom w:val="none" w:sz="0" w:space="0" w:color="auto"/>
            <w:right w:val="none" w:sz="0" w:space="0" w:color="auto"/>
          </w:divBdr>
        </w:div>
        <w:div w:id="1599368740">
          <w:marLeft w:val="640"/>
          <w:marRight w:val="0"/>
          <w:marTop w:val="0"/>
          <w:marBottom w:val="0"/>
          <w:divBdr>
            <w:top w:val="none" w:sz="0" w:space="0" w:color="auto"/>
            <w:left w:val="none" w:sz="0" w:space="0" w:color="auto"/>
            <w:bottom w:val="none" w:sz="0" w:space="0" w:color="auto"/>
            <w:right w:val="none" w:sz="0" w:space="0" w:color="auto"/>
          </w:divBdr>
        </w:div>
        <w:div w:id="243345974">
          <w:marLeft w:val="640"/>
          <w:marRight w:val="0"/>
          <w:marTop w:val="0"/>
          <w:marBottom w:val="0"/>
          <w:divBdr>
            <w:top w:val="none" w:sz="0" w:space="0" w:color="auto"/>
            <w:left w:val="none" w:sz="0" w:space="0" w:color="auto"/>
            <w:bottom w:val="none" w:sz="0" w:space="0" w:color="auto"/>
            <w:right w:val="none" w:sz="0" w:space="0" w:color="auto"/>
          </w:divBdr>
        </w:div>
        <w:div w:id="1808861163">
          <w:marLeft w:val="640"/>
          <w:marRight w:val="0"/>
          <w:marTop w:val="0"/>
          <w:marBottom w:val="0"/>
          <w:divBdr>
            <w:top w:val="none" w:sz="0" w:space="0" w:color="auto"/>
            <w:left w:val="none" w:sz="0" w:space="0" w:color="auto"/>
            <w:bottom w:val="none" w:sz="0" w:space="0" w:color="auto"/>
            <w:right w:val="none" w:sz="0" w:space="0" w:color="auto"/>
          </w:divBdr>
        </w:div>
        <w:div w:id="1018043967">
          <w:marLeft w:val="640"/>
          <w:marRight w:val="0"/>
          <w:marTop w:val="0"/>
          <w:marBottom w:val="0"/>
          <w:divBdr>
            <w:top w:val="none" w:sz="0" w:space="0" w:color="auto"/>
            <w:left w:val="none" w:sz="0" w:space="0" w:color="auto"/>
            <w:bottom w:val="none" w:sz="0" w:space="0" w:color="auto"/>
            <w:right w:val="none" w:sz="0" w:space="0" w:color="auto"/>
          </w:divBdr>
        </w:div>
        <w:div w:id="1935086633">
          <w:marLeft w:val="640"/>
          <w:marRight w:val="0"/>
          <w:marTop w:val="0"/>
          <w:marBottom w:val="0"/>
          <w:divBdr>
            <w:top w:val="none" w:sz="0" w:space="0" w:color="auto"/>
            <w:left w:val="none" w:sz="0" w:space="0" w:color="auto"/>
            <w:bottom w:val="none" w:sz="0" w:space="0" w:color="auto"/>
            <w:right w:val="none" w:sz="0" w:space="0" w:color="auto"/>
          </w:divBdr>
        </w:div>
        <w:div w:id="1993678160">
          <w:marLeft w:val="640"/>
          <w:marRight w:val="0"/>
          <w:marTop w:val="0"/>
          <w:marBottom w:val="0"/>
          <w:divBdr>
            <w:top w:val="none" w:sz="0" w:space="0" w:color="auto"/>
            <w:left w:val="none" w:sz="0" w:space="0" w:color="auto"/>
            <w:bottom w:val="none" w:sz="0" w:space="0" w:color="auto"/>
            <w:right w:val="none" w:sz="0" w:space="0" w:color="auto"/>
          </w:divBdr>
        </w:div>
        <w:div w:id="697048580">
          <w:marLeft w:val="640"/>
          <w:marRight w:val="0"/>
          <w:marTop w:val="0"/>
          <w:marBottom w:val="0"/>
          <w:divBdr>
            <w:top w:val="none" w:sz="0" w:space="0" w:color="auto"/>
            <w:left w:val="none" w:sz="0" w:space="0" w:color="auto"/>
            <w:bottom w:val="none" w:sz="0" w:space="0" w:color="auto"/>
            <w:right w:val="none" w:sz="0" w:space="0" w:color="auto"/>
          </w:divBdr>
        </w:div>
        <w:div w:id="515121642">
          <w:marLeft w:val="640"/>
          <w:marRight w:val="0"/>
          <w:marTop w:val="0"/>
          <w:marBottom w:val="0"/>
          <w:divBdr>
            <w:top w:val="none" w:sz="0" w:space="0" w:color="auto"/>
            <w:left w:val="none" w:sz="0" w:space="0" w:color="auto"/>
            <w:bottom w:val="none" w:sz="0" w:space="0" w:color="auto"/>
            <w:right w:val="none" w:sz="0" w:space="0" w:color="auto"/>
          </w:divBdr>
        </w:div>
        <w:div w:id="458456476">
          <w:marLeft w:val="640"/>
          <w:marRight w:val="0"/>
          <w:marTop w:val="0"/>
          <w:marBottom w:val="0"/>
          <w:divBdr>
            <w:top w:val="none" w:sz="0" w:space="0" w:color="auto"/>
            <w:left w:val="none" w:sz="0" w:space="0" w:color="auto"/>
            <w:bottom w:val="none" w:sz="0" w:space="0" w:color="auto"/>
            <w:right w:val="none" w:sz="0" w:space="0" w:color="auto"/>
          </w:divBdr>
        </w:div>
        <w:div w:id="2088383080">
          <w:marLeft w:val="640"/>
          <w:marRight w:val="0"/>
          <w:marTop w:val="0"/>
          <w:marBottom w:val="0"/>
          <w:divBdr>
            <w:top w:val="none" w:sz="0" w:space="0" w:color="auto"/>
            <w:left w:val="none" w:sz="0" w:space="0" w:color="auto"/>
            <w:bottom w:val="none" w:sz="0" w:space="0" w:color="auto"/>
            <w:right w:val="none" w:sz="0" w:space="0" w:color="auto"/>
          </w:divBdr>
        </w:div>
        <w:div w:id="1246956518">
          <w:marLeft w:val="640"/>
          <w:marRight w:val="0"/>
          <w:marTop w:val="0"/>
          <w:marBottom w:val="0"/>
          <w:divBdr>
            <w:top w:val="none" w:sz="0" w:space="0" w:color="auto"/>
            <w:left w:val="none" w:sz="0" w:space="0" w:color="auto"/>
            <w:bottom w:val="none" w:sz="0" w:space="0" w:color="auto"/>
            <w:right w:val="none" w:sz="0" w:space="0" w:color="auto"/>
          </w:divBdr>
        </w:div>
        <w:div w:id="319819823">
          <w:marLeft w:val="640"/>
          <w:marRight w:val="0"/>
          <w:marTop w:val="0"/>
          <w:marBottom w:val="0"/>
          <w:divBdr>
            <w:top w:val="none" w:sz="0" w:space="0" w:color="auto"/>
            <w:left w:val="none" w:sz="0" w:space="0" w:color="auto"/>
            <w:bottom w:val="none" w:sz="0" w:space="0" w:color="auto"/>
            <w:right w:val="none" w:sz="0" w:space="0" w:color="auto"/>
          </w:divBdr>
        </w:div>
        <w:div w:id="1661688198">
          <w:marLeft w:val="640"/>
          <w:marRight w:val="0"/>
          <w:marTop w:val="0"/>
          <w:marBottom w:val="0"/>
          <w:divBdr>
            <w:top w:val="none" w:sz="0" w:space="0" w:color="auto"/>
            <w:left w:val="none" w:sz="0" w:space="0" w:color="auto"/>
            <w:bottom w:val="none" w:sz="0" w:space="0" w:color="auto"/>
            <w:right w:val="none" w:sz="0" w:space="0" w:color="auto"/>
          </w:divBdr>
        </w:div>
        <w:div w:id="2126272821">
          <w:marLeft w:val="640"/>
          <w:marRight w:val="0"/>
          <w:marTop w:val="0"/>
          <w:marBottom w:val="0"/>
          <w:divBdr>
            <w:top w:val="none" w:sz="0" w:space="0" w:color="auto"/>
            <w:left w:val="none" w:sz="0" w:space="0" w:color="auto"/>
            <w:bottom w:val="none" w:sz="0" w:space="0" w:color="auto"/>
            <w:right w:val="none" w:sz="0" w:space="0" w:color="auto"/>
          </w:divBdr>
        </w:div>
        <w:div w:id="2020307060">
          <w:marLeft w:val="640"/>
          <w:marRight w:val="0"/>
          <w:marTop w:val="0"/>
          <w:marBottom w:val="0"/>
          <w:divBdr>
            <w:top w:val="none" w:sz="0" w:space="0" w:color="auto"/>
            <w:left w:val="none" w:sz="0" w:space="0" w:color="auto"/>
            <w:bottom w:val="none" w:sz="0" w:space="0" w:color="auto"/>
            <w:right w:val="none" w:sz="0" w:space="0" w:color="auto"/>
          </w:divBdr>
        </w:div>
        <w:div w:id="780800535">
          <w:marLeft w:val="640"/>
          <w:marRight w:val="0"/>
          <w:marTop w:val="0"/>
          <w:marBottom w:val="0"/>
          <w:divBdr>
            <w:top w:val="none" w:sz="0" w:space="0" w:color="auto"/>
            <w:left w:val="none" w:sz="0" w:space="0" w:color="auto"/>
            <w:bottom w:val="none" w:sz="0" w:space="0" w:color="auto"/>
            <w:right w:val="none" w:sz="0" w:space="0" w:color="auto"/>
          </w:divBdr>
        </w:div>
        <w:div w:id="2085910433">
          <w:marLeft w:val="640"/>
          <w:marRight w:val="0"/>
          <w:marTop w:val="0"/>
          <w:marBottom w:val="0"/>
          <w:divBdr>
            <w:top w:val="none" w:sz="0" w:space="0" w:color="auto"/>
            <w:left w:val="none" w:sz="0" w:space="0" w:color="auto"/>
            <w:bottom w:val="none" w:sz="0" w:space="0" w:color="auto"/>
            <w:right w:val="none" w:sz="0" w:space="0" w:color="auto"/>
          </w:divBdr>
        </w:div>
        <w:div w:id="307900867">
          <w:marLeft w:val="640"/>
          <w:marRight w:val="0"/>
          <w:marTop w:val="0"/>
          <w:marBottom w:val="0"/>
          <w:divBdr>
            <w:top w:val="none" w:sz="0" w:space="0" w:color="auto"/>
            <w:left w:val="none" w:sz="0" w:space="0" w:color="auto"/>
            <w:bottom w:val="none" w:sz="0" w:space="0" w:color="auto"/>
            <w:right w:val="none" w:sz="0" w:space="0" w:color="auto"/>
          </w:divBdr>
        </w:div>
        <w:div w:id="266012628">
          <w:marLeft w:val="640"/>
          <w:marRight w:val="0"/>
          <w:marTop w:val="0"/>
          <w:marBottom w:val="0"/>
          <w:divBdr>
            <w:top w:val="none" w:sz="0" w:space="0" w:color="auto"/>
            <w:left w:val="none" w:sz="0" w:space="0" w:color="auto"/>
            <w:bottom w:val="none" w:sz="0" w:space="0" w:color="auto"/>
            <w:right w:val="none" w:sz="0" w:space="0" w:color="auto"/>
          </w:divBdr>
        </w:div>
        <w:div w:id="1631473888">
          <w:marLeft w:val="640"/>
          <w:marRight w:val="0"/>
          <w:marTop w:val="0"/>
          <w:marBottom w:val="0"/>
          <w:divBdr>
            <w:top w:val="none" w:sz="0" w:space="0" w:color="auto"/>
            <w:left w:val="none" w:sz="0" w:space="0" w:color="auto"/>
            <w:bottom w:val="none" w:sz="0" w:space="0" w:color="auto"/>
            <w:right w:val="none" w:sz="0" w:space="0" w:color="auto"/>
          </w:divBdr>
        </w:div>
        <w:div w:id="1034964366">
          <w:marLeft w:val="640"/>
          <w:marRight w:val="0"/>
          <w:marTop w:val="0"/>
          <w:marBottom w:val="0"/>
          <w:divBdr>
            <w:top w:val="none" w:sz="0" w:space="0" w:color="auto"/>
            <w:left w:val="none" w:sz="0" w:space="0" w:color="auto"/>
            <w:bottom w:val="none" w:sz="0" w:space="0" w:color="auto"/>
            <w:right w:val="none" w:sz="0" w:space="0" w:color="auto"/>
          </w:divBdr>
        </w:div>
        <w:div w:id="1293637503">
          <w:marLeft w:val="640"/>
          <w:marRight w:val="0"/>
          <w:marTop w:val="0"/>
          <w:marBottom w:val="0"/>
          <w:divBdr>
            <w:top w:val="none" w:sz="0" w:space="0" w:color="auto"/>
            <w:left w:val="none" w:sz="0" w:space="0" w:color="auto"/>
            <w:bottom w:val="none" w:sz="0" w:space="0" w:color="auto"/>
            <w:right w:val="none" w:sz="0" w:space="0" w:color="auto"/>
          </w:divBdr>
        </w:div>
        <w:div w:id="1002969724">
          <w:marLeft w:val="640"/>
          <w:marRight w:val="0"/>
          <w:marTop w:val="0"/>
          <w:marBottom w:val="0"/>
          <w:divBdr>
            <w:top w:val="none" w:sz="0" w:space="0" w:color="auto"/>
            <w:left w:val="none" w:sz="0" w:space="0" w:color="auto"/>
            <w:bottom w:val="none" w:sz="0" w:space="0" w:color="auto"/>
            <w:right w:val="none" w:sz="0" w:space="0" w:color="auto"/>
          </w:divBdr>
        </w:div>
        <w:div w:id="334698274">
          <w:marLeft w:val="640"/>
          <w:marRight w:val="0"/>
          <w:marTop w:val="0"/>
          <w:marBottom w:val="0"/>
          <w:divBdr>
            <w:top w:val="none" w:sz="0" w:space="0" w:color="auto"/>
            <w:left w:val="none" w:sz="0" w:space="0" w:color="auto"/>
            <w:bottom w:val="none" w:sz="0" w:space="0" w:color="auto"/>
            <w:right w:val="none" w:sz="0" w:space="0" w:color="auto"/>
          </w:divBdr>
        </w:div>
        <w:div w:id="156112279">
          <w:marLeft w:val="640"/>
          <w:marRight w:val="0"/>
          <w:marTop w:val="0"/>
          <w:marBottom w:val="0"/>
          <w:divBdr>
            <w:top w:val="none" w:sz="0" w:space="0" w:color="auto"/>
            <w:left w:val="none" w:sz="0" w:space="0" w:color="auto"/>
            <w:bottom w:val="none" w:sz="0" w:space="0" w:color="auto"/>
            <w:right w:val="none" w:sz="0" w:space="0" w:color="auto"/>
          </w:divBdr>
        </w:div>
        <w:div w:id="1029523265">
          <w:marLeft w:val="640"/>
          <w:marRight w:val="0"/>
          <w:marTop w:val="0"/>
          <w:marBottom w:val="0"/>
          <w:divBdr>
            <w:top w:val="none" w:sz="0" w:space="0" w:color="auto"/>
            <w:left w:val="none" w:sz="0" w:space="0" w:color="auto"/>
            <w:bottom w:val="none" w:sz="0" w:space="0" w:color="auto"/>
            <w:right w:val="none" w:sz="0" w:space="0" w:color="auto"/>
          </w:divBdr>
        </w:div>
        <w:div w:id="776213382">
          <w:marLeft w:val="640"/>
          <w:marRight w:val="0"/>
          <w:marTop w:val="0"/>
          <w:marBottom w:val="0"/>
          <w:divBdr>
            <w:top w:val="none" w:sz="0" w:space="0" w:color="auto"/>
            <w:left w:val="none" w:sz="0" w:space="0" w:color="auto"/>
            <w:bottom w:val="none" w:sz="0" w:space="0" w:color="auto"/>
            <w:right w:val="none" w:sz="0" w:space="0" w:color="auto"/>
          </w:divBdr>
        </w:div>
        <w:div w:id="2102213687">
          <w:marLeft w:val="640"/>
          <w:marRight w:val="0"/>
          <w:marTop w:val="0"/>
          <w:marBottom w:val="0"/>
          <w:divBdr>
            <w:top w:val="none" w:sz="0" w:space="0" w:color="auto"/>
            <w:left w:val="none" w:sz="0" w:space="0" w:color="auto"/>
            <w:bottom w:val="none" w:sz="0" w:space="0" w:color="auto"/>
            <w:right w:val="none" w:sz="0" w:space="0" w:color="auto"/>
          </w:divBdr>
        </w:div>
        <w:div w:id="871724960">
          <w:marLeft w:val="640"/>
          <w:marRight w:val="0"/>
          <w:marTop w:val="0"/>
          <w:marBottom w:val="0"/>
          <w:divBdr>
            <w:top w:val="none" w:sz="0" w:space="0" w:color="auto"/>
            <w:left w:val="none" w:sz="0" w:space="0" w:color="auto"/>
            <w:bottom w:val="none" w:sz="0" w:space="0" w:color="auto"/>
            <w:right w:val="none" w:sz="0" w:space="0" w:color="auto"/>
          </w:divBdr>
        </w:div>
        <w:div w:id="1640721484">
          <w:marLeft w:val="640"/>
          <w:marRight w:val="0"/>
          <w:marTop w:val="0"/>
          <w:marBottom w:val="0"/>
          <w:divBdr>
            <w:top w:val="none" w:sz="0" w:space="0" w:color="auto"/>
            <w:left w:val="none" w:sz="0" w:space="0" w:color="auto"/>
            <w:bottom w:val="none" w:sz="0" w:space="0" w:color="auto"/>
            <w:right w:val="none" w:sz="0" w:space="0" w:color="auto"/>
          </w:divBdr>
        </w:div>
        <w:div w:id="1339426743">
          <w:marLeft w:val="640"/>
          <w:marRight w:val="0"/>
          <w:marTop w:val="0"/>
          <w:marBottom w:val="0"/>
          <w:divBdr>
            <w:top w:val="none" w:sz="0" w:space="0" w:color="auto"/>
            <w:left w:val="none" w:sz="0" w:space="0" w:color="auto"/>
            <w:bottom w:val="none" w:sz="0" w:space="0" w:color="auto"/>
            <w:right w:val="none" w:sz="0" w:space="0" w:color="auto"/>
          </w:divBdr>
        </w:div>
        <w:div w:id="2021883717">
          <w:marLeft w:val="640"/>
          <w:marRight w:val="0"/>
          <w:marTop w:val="0"/>
          <w:marBottom w:val="0"/>
          <w:divBdr>
            <w:top w:val="none" w:sz="0" w:space="0" w:color="auto"/>
            <w:left w:val="none" w:sz="0" w:space="0" w:color="auto"/>
            <w:bottom w:val="none" w:sz="0" w:space="0" w:color="auto"/>
            <w:right w:val="none" w:sz="0" w:space="0" w:color="auto"/>
          </w:divBdr>
        </w:div>
        <w:div w:id="466775264">
          <w:marLeft w:val="640"/>
          <w:marRight w:val="0"/>
          <w:marTop w:val="0"/>
          <w:marBottom w:val="0"/>
          <w:divBdr>
            <w:top w:val="none" w:sz="0" w:space="0" w:color="auto"/>
            <w:left w:val="none" w:sz="0" w:space="0" w:color="auto"/>
            <w:bottom w:val="none" w:sz="0" w:space="0" w:color="auto"/>
            <w:right w:val="none" w:sz="0" w:space="0" w:color="auto"/>
          </w:divBdr>
        </w:div>
        <w:div w:id="2125922648">
          <w:marLeft w:val="640"/>
          <w:marRight w:val="0"/>
          <w:marTop w:val="0"/>
          <w:marBottom w:val="0"/>
          <w:divBdr>
            <w:top w:val="none" w:sz="0" w:space="0" w:color="auto"/>
            <w:left w:val="none" w:sz="0" w:space="0" w:color="auto"/>
            <w:bottom w:val="none" w:sz="0" w:space="0" w:color="auto"/>
            <w:right w:val="none" w:sz="0" w:space="0" w:color="auto"/>
          </w:divBdr>
        </w:div>
        <w:div w:id="109908298">
          <w:marLeft w:val="640"/>
          <w:marRight w:val="0"/>
          <w:marTop w:val="0"/>
          <w:marBottom w:val="0"/>
          <w:divBdr>
            <w:top w:val="none" w:sz="0" w:space="0" w:color="auto"/>
            <w:left w:val="none" w:sz="0" w:space="0" w:color="auto"/>
            <w:bottom w:val="none" w:sz="0" w:space="0" w:color="auto"/>
            <w:right w:val="none" w:sz="0" w:space="0" w:color="auto"/>
          </w:divBdr>
        </w:div>
        <w:div w:id="1068461862">
          <w:marLeft w:val="640"/>
          <w:marRight w:val="0"/>
          <w:marTop w:val="0"/>
          <w:marBottom w:val="0"/>
          <w:divBdr>
            <w:top w:val="none" w:sz="0" w:space="0" w:color="auto"/>
            <w:left w:val="none" w:sz="0" w:space="0" w:color="auto"/>
            <w:bottom w:val="none" w:sz="0" w:space="0" w:color="auto"/>
            <w:right w:val="none" w:sz="0" w:space="0" w:color="auto"/>
          </w:divBdr>
        </w:div>
        <w:div w:id="508830390">
          <w:marLeft w:val="640"/>
          <w:marRight w:val="0"/>
          <w:marTop w:val="0"/>
          <w:marBottom w:val="0"/>
          <w:divBdr>
            <w:top w:val="none" w:sz="0" w:space="0" w:color="auto"/>
            <w:left w:val="none" w:sz="0" w:space="0" w:color="auto"/>
            <w:bottom w:val="none" w:sz="0" w:space="0" w:color="auto"/>
            <w:right w:val="none" w:sz="0" w:space="0" w:color="auto"/>
          </w:divBdr>
        </w:div>
        <w:div w:id="736049572">
          <w:marLeft w:val="640"/>
          <w:marRight w:val="0"/>
          <w:marTop w:val="0"/>
          <w:marBottom w:val="0"/>
          <w:divBdr>
            <w:top w:val="none" w:sz="0" w:space="0" w:color="auto"/>
            <w:left w:val="none" w:sz="0" w:space="0" w:color="auto"/>
            <w:bottom w:val="none" w:sz="0" w:space="0" w:color="auto"/>
            <w:right w:val="none" w:sz="0" w:space="0" w:color="auto"/>
          </w:divBdr>
        </w:div>
        <w:div w:id="1548957292">
          <w:marLeft w:val="640"/>
          <w:marRight w:val="0"/>
          <w:marTop w:val="0"/>
          <w:marBottom w:val="0"/>
          <w:divBdr>
            <w:top w:val="none" w:sz="0" w:space="0" w:color="auto"/>
            <w:left w:val="none" w:sz="0" w:space="0" w:color="auto"/>
            <w:bottom w:val="none" w:sz="0" w:space="0" w:color="auto"/>
            <w:right w:val="none" w:sz="0" w:space="0" w:color="auto"/>
          </w:divBdr>
        </w:div>
        <w:div w:id="1913544193">
          <w:marLeft w:val="640"/>
          <w:marRight w:val="0"/>
          <w:marTop w:val="0"/>
          <w:marBottom w:val="0"/>
          <w:divBdr>
            <w:top w:val="none" w:sz="0" w:space="0" w:color="auto"/>
            <w:left w:val="none" w:sz="0" w:space="0" w:color="auto"/>
            <w:bottom w:val="none" w:sz="0" w:space="0" w:color="auto"/>
            <w:right w:val="none" w:sz="0" w:space="0" w:color="auto"/>
          </w:divBdr>
        </w:div>
        <w:div w:id="5906458">
          <w:marLeft w:val="640"/>
          <w:marRight w:val="0"/>
          <w:marTop w:val="0"/>
          <w:marBottom w:val="0"/>
          <w:divBdr>
            <w:top w:val="none" w:sz="0" w:space="0" w:color="auto"/>
            <w:left w:val="none" w:sz="0" w:space="0" w:color="auto"/>
            <w:bottom w:val="none" w:sz="0" w:space="0" w:color="auto"/>
            <w:right w:val="none" w:sz="0" w:space="0" w:color="auto"/>
          </w:divBdr>
        </w:div>
        <w:div w:id="373240326">
          <w:marLeft w:val="640"/>
          <w:marRight w:val="0"/>
          <w:marTop w:val="0"/>
          <w:marBottom w:val="0"/>
          <w:divBdr>
            <w:top w:val="none" w:sz="0" w:space="0" w:color="auto"/>
            <w:left w:val="none" w:sz="0" w:space="0" w:color="auto"/>
            <w:bottom w:val="none" w:sz="0" w:space="0" w:color="auto"/>
            <w:right w:val="none" w:sz="0" w:space="0" w:color="auto"/>
          </w:divBdr>
        </w:div>
        <w:div w:id="646252721">
          <w:marLeft w:val="640"/>
          <w:marRight w:val="0"/>
          <w:marTop w:val="0"/>
          <w:marBottom w:val="0"/>
          <w:divBdr>
            <w:top w:val="none" w:sz="0" w:space="0" w:color="auto"/>
            <w:left w:val="none" w:sz="0" w:space="0" w:color="auto"/>
            <w:bottom w:val="none" w:sz="0" w:space="0" w:color="auto"/>
            <w:right w:val="none" w:sz="0" w:space="0" w:color="auto"/>
          </w:divBdr>
        </w:div>
      </w:divsChild>
    </w:div>
    <w:div w:id="2107653936">
      <w:bodyDiv w:val="1"/>
      <w:marLeft w:val="0"/>
      <w:marRight w:val="0"/>
      <w:marTop w:val="0"/>
      <w:marBottom w:val="0"/>
      <w:divBdr>
        <w:top w:val="none" w:sz="0" w:space="0" w:color="auto"/>
        <w:left w:val="none" w:sz="0" w:space="0" w:color="auto"/>
        <w:bottom w:val="none" w:sz="0" w:space="0" w:color="auto"/>
        <w:right w:val="none" w:sz="0" w:space="0" w:color="auto"/>
      </w:divBdr>
      <w:divsChild>
        <w:div w:id="1231043273">
          <w:marLeft w:val="640"/>
          <w:marRight w:val="0"/>
          <w:marTop w:val="0"/>
          <w:marBottom w:val="0"/>
          <w:divBdr>
            <w:top w:val="none" w:sz="0" w:space="0" w:color="auto"/>
            <w:left w:val="none" w:sz="0" w:space="0" w:color="auto"/>
            <w:bottom w:val="none" w:sz="0" w:space="0" w:color="auto"/>
            <w:right w:val="none" w:sz="0" w:space="0" w:color="auto"/>
          </w:divBdr>
        </w:div>
        <w:div w:id="1110390315">
          <w:marLeft w:val="640"/>
          <w:marRight w:val="0"/>
          <w:marTop w:val="0"/>
          <w:marBottom w:val="0"/>
          <w:divBdr>
            <w:top w:val="none" w:sz="0" w:space="0" w:color="auto"/>
            <w:left w:val="none" w:sz="0" w:space="0" w:color="auto"/>
            <w:bottom w:val="none" w:sz="0" w:space="0" w:color="auto"/>
            <w:right w:val="none" w:sz="0" w:space="0" w:color="auto"/>
          </w:divBdr>
        </w:div>
        <w:div w:id="709648591">
          <w:marLeft w:val="640"/>
          <w:marRight w:val="0"/>
          <w:marTop w:val="0"/>
          <w:marBottom w:val="0"/>
          <w:divBdr>
            <w:top w:val="none" w:sz="0" w:space="0" w:color="auto"/>
            <w:left w:val="none" w:sz="0" w:space="0" w:color="auto"/>
            <w:bottom w:val="none" w:sz="0" w:space="0" w:color="auto"/>
            <w:right w:val="none" w:sz="0" w:space="0" w:color="auto"/>
          </w:divBdr>
        </w:div>
        <w:div w:id="317613516">
          <w:marLeft w:val="640"/>
          <w:marRight w:val="0"/>
          <w:marTop w:val="0"/>
          <w:marBottom w:val="0"/>
          <w:divBdr>
            <w:top w:val="none" w:sz="0" w:space="0" w:color="auto"/>
            <w:left w:val="none" w:sz="0" w:space="0" w:color="auto"/>
            <w:bottom w:val="none" w:sz="0" w:space="0" w:color="auto"/>
            <w:right w:val="none" w:sz="0" w:space="0" w:color="auto"/>
          </w:divBdr>
        </w:div>
        <w:div w:id="1757087994">
          <w:marLeft w:val="640"/>
          <w:marRight w:val="0"/>
          <w:marTop w:val="0"/>
          <w:marBottom w:val="0"/>
          <w:divBdr>
            <w:top w:val="none" w:sz="0" w:space="0" w:color="auto"/>
            <w:left w:val="none" w:sz="0" w:space="0" w:color="auto"/>
            <w:bottom w:val="none" w:sz="0" w:space="0" w:color="auto"/>
            <w:right w:val="none" w:sz="0" w:space="0" w:color="auto"/>
          </w:divBdr>
        </w:div>
        <w:div w:id="1887062132">
          <w:marLeft w:val="640"/>
          <w:marRight w:val="0"/>
          <w:marTop w:val="0"/>
          <w:marBottom w:val="0"/>
          <w:divBdr>
            <w:top w:val="none" w:sz="0" w:space="0" w:color="auto"/>
            <w:left w:val="none" w:sz="0" w:space="0" w:color="auto"/>
            <w:bottom w:val="none" w:sz="0" w:space="0" w:color="auto"/>
            <w:right w:val="none" w:sz="0" w:space="0" w:color="auto"/>
          </w:divBdr>
        </w:div>
        <w:div w:id="700131051">
          <w:marLeft w:val="640"/>
          <w:marRight w:val="0"/>
          <w:marTop w:val="0"/>
          <w:marBottom w:val="0"/>
          <w:divBdr>
            <w:top w:val="none" w:sz="0" w:space="0" w:color="auto"/>
            <w:left w:val="none" w:sz="0" w:space="0" w:color="auto"/>
            <w:bottom w:val="none" w:sz="0" w:space="0" w:color="auto"/>
            <w:right w:val="none" w:sz="0" w:space="0" w:color="auto"/>
          </w:divBdr>
        </w:div>
        <w:div w:id="559753123">
          <w:marLeft w:val="640"/>
          <w:marRight w:val="0"/>
          <w:marTop w:val="0"/>
          <w:marBottom w:val="0"/>
          <w:divBdr>
            <w:top w:val="none" w:sz="0" w:space="0" w:color="auto"/>
            <w:left w:val="none" w:sz="0" w:space="0" w:color="auto"/>
            <w:bottom w:val="none" w:sz="0" w:space="0" w:color="auto"/>
            <w:right w:val="none" w:sz="0" w:space="0" w:color="auto"/>
          </w:divBdr>
        </w:div>
        <w:div w:id="517238649">
          <w:marLeft w:val="640"/>
          <w:marRight w:val="0"/>
          <w:marTop w:val="0"/>
          <w:marBottom w:val="0"/>
          <w:divBdr>
            <w:top w:val="none" w:sz="0" w:space="0" w:color="auto"/>
            <w:left w:val="none" w:sz="0" w:space="0" w:color="auto"/>
            <w:bottom w:val="none" w:sz="0" w:space="0" w:color="auto"/>
            <w:right w:val="none" w:sz="0" w:space="0" w:color="auto"/>
          </w:divBdr>
        </w:div>
        <w:div w:id="369915228">
          <w:marLeft w:val="640"/>
          <w:marRight w:val="0"/>
          <w:marTop w:val="0"/>
          <w:marBottom w:val="0"/>
          <w:divBdr>
            <w:top w:val="none" w:sz="0" w:space="0" w:color="auto"/>
            <w:left w:val="none" w:sz="0" w:space="0" w:color="auto"/>
            <w:bottom w:val="none" w:sz="0" w:space="0" w:color="auto"/>
            <w:right w:val="none" w:sz="0" w:space="0" w:color="auto"/>
          </w:divBdr>
        </w:div>
        <w:div w:id="1867670819">
          <w:marLeft w:val="640"/>
          <w:marRight w:val="0"/>
          <w:marTop w:val="0"/>
          <w:marBottom w:val="0"/>
          <w:divBdr>
            <w:top w:val="none" w:sz="0" w:space="0" w:color="auto"/>
            <w:left w:val="none" w:sz="0" w:space="0" w:color="auto"/>
            <w:bottom w:val="none" w:sz="0" w:space="0" w:color="auto"/>
            <w:right w:val="none" w:sz="0" w:space="0" w:color="auto"/>
          </w:divBdr>
        </w:div>
        <w:div w:id="319428780">
          <w:marLeft w:val="640"/>
          <w:marRight w:val="0"/>
          <w:marTop w:val="0"/>
          <w:marBottom w:val="0"/>
          <w:divBdr>
            <w:top w:val="none" w:sz="0" w:space="0" w:color="auto"/>
            <w:left w:val="none" w:sz="0" w:space="0" w:color="auto"/>
            <w:bottom w:val="none" w:sz="0" w:space="0" w:color="auto"/>
            <w:right w:val="none" w:sz="0" w:space="0" w:color="auto"/>
          </w:divBdr>
        </w:div>
        <w:div w:id="55513741">
          <w:marLeft w:val="640"/>
          <w:marRight w:val="0"/>
          <w:marTop w:val="0"/>
          <w:marBottom w:val="0"/>
          <w:divBdr>
            <w:top w:val="none" w:sz="0" w:space="0" w:color="auto"/>
            <w:left w:val="none" w:sz="0" w:space="0" w:color="auto"/>
            <w:bottom w:val="none" w:sz="0" w:space="0" w:color="auto"/>
            <w:right w:val="none" w:sz="0" w:space="0" w:color="auto"/>
          </w:divBdr>
        </w:div>
        <w:div w:id="751201707">
          <w:marLeft w:val="640"/>
          <w:marRight w:val="0"/>
          <w:marTop w:val="0"/>
          <w:marBottom w:val="0"/>
          <w:divBdr>
            <w:top w:val="none" w:sz="0" w:space="0" w:color="auto"/>
            <w:left w:val="none" w:sz="0" w:space="0" w:color="auto"/>
            <w:bottom w:val="none" w:sz="0" w:space="0" w:color="auto"/>
            <w:right w:val="none" w:sz="0" w:space="0" w:color="auto"/>
          </w:divBdr>
        </w:div>
        <w:div w:id="1463380220">
          <w:marLeft w:val="640"/>
          <w:marRight w:val="0"/>
          <w:marTop w:val="0"/>
          <w:marBottom w:val="0"/>
          <w:divBdr>
            <w:top w:val="none" w:sz="0" w:space="0" w:color="auto"/>
            <w:left w:val="none" w:sz="0" w:space="0" w:color="auto"/>
            <w:bottom w:val="none" w:sz="0" w:space="0" w:color="auto"/>
            <w:right w:val="none" w:sz="0" w:space="0" w:color="auto"/>
          </w:divBdr>
        </w:div>
        <w:div w:id="1082337445">
          <w:marLeft w:val="640"/>
          <w:marRight w:val="0"/>
          <w:marTop w:val="0"/>
          <w:marBottom w:val="0"/>
          <w:divBdr>
            <w:top w:val="none" w:sz="0" w:space="0" w:color="auto"/>
            <w:left w:val="none" w:sz="0" w:space="0" w:color="auto"/>
            <w:bottom w:val="none" w:sz="0" w:space="0" w:color="auto"/>
            <w:right w:val="none" w:sz="0" w:space="0" w:color="auto"/>
          </w:divBdr>
        </w:div>
        <w:div w:id="1563442302">
          <w:marLeft w:val="640"/>
          <w:marRight w:val="0"/>
          <w:marTop w:val="0"/>
          <w:marBottom w:val="0"/>
          <w:divBdr>
            <w:top w:val="none" w:sz="0" w:space="0" w:color="auto"/>
            <w:left w:val="none" w:sz="0" w:space="0" w:color="auto"/>
            <w:bottom w:val="none" w:sz="0" w:space="0" w:color="auto"/>
            <w:right w:val="none" w:sz="0" w:space="0" w:color="auto"/>
          </w:divBdr>
        </w:div>
        <w:div w:id="1178812435">
          <w:marLeft w:val="640"/>
          <w:marRight w:val="0"/>
          <w:marTop w:val="0"/>
          <w:marBottom w:val="0"/>
          <w:divBdr>
            <w:top w:val="none" w:sz="0" w:space="0" w:color="auto"/>
            <w:left w:val="none" w:sz="0" w:space="0" w:color="auto"/>
            <w:bottom w:val="none" w:sz="0" w:space="0" w:color="auto"/>
            <w:right w:val="none" w:sz="0" w:space="0" w:color="auto"/>
          </w:divBdr>
        </w:div>
        <w:div w:id="859010560">
          <w:marLeft w:val="640"/>
          <w:marRight w:val="0"/>
          <w:marTop w:val="0"/>
          <w:marBottom w:val="0"/>
          <w:divBdr>
            <w:top w:val="none" w:sz="0" w:space="0" w:color="auto"/>
            <w:left w:val="none" w:sz="0" w:space="0" w:color="auto"/>
            <w:bottom w:val="none" w:sz="0" w:space="0" w:color="auto"/>
            <w:right w:val="none" w:sz="0" w:space="0" w:color="auto"/>
          </w:divBdr>
        </w:div>
        <w:div w:id="186792626">
          <w:marLeft w:val="640"/>
          <w:marRight w:val="0"/>
          <w:marTop w:val="0"/>
          <w:marBottom w:val="0"/>
          <w:divBdr>
            <w:top w:val="none" w:sz="0" w:space="0" w:color="auto"/>
            <w:left w:val="none" w:sz="0" w:space="0" w:color="auto"/>
            <w:bottom w:val="none" w:sz="0" w:space="0" w:color="auto"/>
            <w:right w:val="none" w:sz="0" w:space="0" w:color="auto"/>
          </w:divBdr>
        </w:div>
        <w:div w:id="1655065583">
          <w:marLeft w:val="640"/>
          <w:marRight w:val="0"/>
          <w:marTop w:val="0"/>
          <w:marBottom w:val="0"/>
          <w:divBdr>
            <w:top w:val="none" w:sz="0" w:space="0" w:color="auto"/>
            <w:left w:val="none" w:sz="0" w:space="0" w:color="auto"/>
            <w:bottom w:val="none" w:sz="0" w:space="0" w:color="auto"/>
            <w:right w:val="none" w:sz="0" w:space="0" w:color="auto"/>
          </w:divBdr>
        </w:div>
        <w:div w:id="674957538">
          <w:marLeft w:val="640"/>
          <w:marRight w:val="0"/>
          <w:marTop w:val="0"/>
          <w:marBottom w:val="0"/>
          <w:divBdr>
            <w:top w:val="none" w:sz="0" w:space="0" w:color="auto"/>
            <w:left w:val="none" w:sz="0" w:space="0" w:color="auto"/>
            <w:bottom w:val="none" w:sz="0" w:space="0" w:color="auto"/>
            <w:right w:val="none" w:sz="0" w:space="0" w:color="auto"/>
          </w:divBdr>
        </w:div>
        <w:div w:id="1204514302">
          <w:marLeft w:val="640"/>
          <w:marRight w:val="0"/>
          <w:marTop w:val="0"/>
          <w:marBottom w:val="0"/>
          <w:divBdr>
            <w:top w:val="none" w:sz="0" w:space="0" w:color="auto"/>
            <w:left w:val="none" w:sz="0" w:space="0" w:color="auto"/>
            <w:bottom w:val="none" w:sz="0" w:space="0" w:color="auto"/>
            <w:right w:val="none" w:sz="0" w:space="0" w:color="auto"/>
          </w:divBdr>
        </w:div>
        <w:div w:id="1230533286">
          <w:marLeft w:val="640"/>
          <w:marRight w:val="0"/>
          <w:marTop w:val="0"/>
          <w:marBottom w:val="0"/>
          <w:divBdr>
            <w:top w:val="none" w:sz="0" w:space="0" w:color="auto"/>
            <w:left w:val="none" w:sz="0" w:space="0" w:color="auto"/>
            <w:bottom w:val="none" w:sz="0" w:space="0" w:color="auto"/>
            <w:right w:val="none" w:sz="0" w:space="0" w:color="auto"/>
          </w:divBdr>
        </w:div>
        <w:div w:id="2038846706">
          <w:marLeft w:val="640"/>
          <w:marRight w:val="0"/>
          <w:marTop w:val="0"/>
          <w:marBottom w:val="0"/>
          <w:divBdr>
            <w:top w:val="none" w:sz="0" w:space="0" w:color="auto"/>
            <w:left w:val="none" w:sz="0" w:space="0" w:color="auto"/>
            <w:bottom w:val="none" w:sz="0" w:space="0" w:color="auto"/>
            <w:right w:val="none" w:sz="0" w:space="0" w:color="auto"/>
          </w:divBdr>
        </w:div>
        <w:div w:id="1824659464">
          <w:marLeft w:val="640"/>
          <w:marRight w:val="0"/>
          <w:marTop w:val="0"/>
          <w:marBottom w:val="0"/>
          <w:divBdr>
            <w:top w:val="none" w:sz="0" w:space="0" w:color="auto"/>
            <w:left w:val="none" w:sz="0" w:space="0" w:color="auto"/>
            <w:bottom w:val="none" w:sz="0" w:space="0" w:color="auto"/>
            <w:right w:val="none" w:sz="0" w:space="0" w:color="auto"/>
          </w:divBdr>
        </w:div>
        <w:div w:id="67969633">
          <w:marLeft w:val="640"/>
          <w:marRight w:val="0"/>
          <w:marTop w:val="0"/>
          <w:marBottom w:val="0"/>
          <w:divBdr>
            <w:top w:val="none" w:sz="0" w:space="0" w:color="auto"/>
            <w:left w:val="none" w:sz="0" w:space="0" w:color="auto"/>
            <w:bottom w:val="none" w:sz="0" w:space="0" w:color="auto"/>
            <w:right w:val="none" w:sz="0" w:space="0" w:color="auto"/>
          </w:divBdr>
        </w:div>
        <w:div w:id="1752968024">
          <w:marLeft w:val="640"/>
          <w:marRight w:val="0"/>
          <w:marTop w:val="0"/>
          <w:marBottom w:val="0"/>
          <w:divBdr>
            <w:top w:val="none" w:sz="0" w:space="0" w:color="auto"/>
            <w:left w:val="none" w:sz="0" w:space="0" w:color="auto"/>
            <w:bottom w:val="none" w:sz="0" w:space="0" w:color="auto"/>
            <w:right w:val="none" w:sz="0" w:space="0" w:color="auto"/>
          </w:divBdr>
        </w:div>
        <w:div w:id="1497500183">
          <w:marLeft w:val="640"/>
          <w:marRight w:val="0"/>
          <w:marTop w:val="0"/>
          <w:marBottom w:val="0"/>
          <w:divBdr>
            <w:top w:val="none" w:sz="0" w:space="0" w:color="auto"/>
            <w:left w:val="none" w:sz="0" w:space="0" w:color="auto"/>
            <w:bottom w:val="none" w:sz="0" w:space="0" w:color="auto"/>
            <w:right w:val="none" w:sz="0" w:space="0" w:color="auto"/>
          </w:divBdr>
        </w:div>
        <w:div w:id="747967739">
          <w:marLeft w:val="640"/>
          <w:marRight w:val="0"/>
          <w:marTop w:val="0"/>
          <w:marBottom w:val="0"/>
          <w:divBdr>
            <w:top w:val="none" w:sz="0" w:space="0" w:color="auto"/>
            <w:left w:val="none" w:sz="0" w:space="0" w:color="auto"/>
            <w:bottom w:val="none" w:sz="0" w:space="0" w:color="auto"/>
            <w:right w:val="none" w:sz="0" w:space="0" w:color="auto"/>
          </w:divBdr>
        </w:div>
        <w:div w:id="2004971752">
          <w:marLeft w:val="640"/>
          <w:marRight w:val="0"/>
          <w:marTop w:val="0"/>
          <w:marBottom w:val="0"/>
          <w:divBdr>
            <w:top w:val="none" w:sz="0" w:space="0" w:color="auto"/>
            <w:left w:val="none" w:sz="0" w:space="0" w:color="auto"/>
            <w:bottom w:val="none" w:sz="0" w:space="0" w:color="auto"/>
            <w:right w:val="none" w:sz="0" w:space="0" w:color="auto"/>
          </w:divBdr>
        </w:div>
        <w:div w:id="671760173">
          <w:marLeft w:val="640"/>
          <w:marRight w:val="0"/>
          <w:marTop w:val="0"/>
          <w:marBottom w:val="0"/>
          <w:divBdr>
            <w:top w:val="none" w:sz="0" w:space="0" w:color="auto"/>
            <w:left w:val="none" w:sz="0" w:space="0" w:color="auto"/>
            <w:bottom w:val="none" w:sz="0" w:space="0" w:color="auto"/>
            <w:right w:val="none" w:sz="0" w:space="0" w:color="auto"/>
          </w:divBdr>
        </w:div>
        <w:div w:id="955915756">
          <w:marLeft w:val="640"/>
          <w:marRight w:val="0"/>
          <w:marTop w:val="0"/>
          <w:marBottom w:val="0"/>
          <w:divBdr>
            <w:top w:val="none" w:sz="0" w:space="0" w:color="auto"/>
            <w:left w:val="none" w:sz="0" w:space="0" w:color="auto"/>
            <w:bottom w:val="none" w:sz="0" w:space="0" w:color="auto"/>
            <w:right w:val="none" w:sz="0" w:space="0" w:color="auto"/>
          </w:divBdr>
        </w:div>
        <w:div w:id="2092389598">
          <w:marLeft w:val="640"/>
          <w:marRight w:val="0"/>
          <w:marTop w:val="0"/>
          <w:marBottom w:val="0"/>
          <w:divBdr>
            <w:top w:val="none" w:sz="0" w:space="0" w:color="auto"/>
            <w:left w:val="none" w:sz="0" w:space="0" w:color="auto"/>
            <w:bottom w:val="none" w:sz="0" w:space="0" w:color="auto"/>
            <w:right w:val="none" w:sz="0" w:space="0" w:color="auto"/>
          </w:divBdr>
        </w:div>
        <w:div w:id="1923757601">
          <w:marLeft w:val="640"/>
          <w:marRight w:val="0"/>
          <w:marTop w:val="0"/>
          <w:marBottom w:val="0"/>
          <w:divBdr>
            <w:top w:val="none" w:sz="0" w:space="0" w:color="auto"/>
            <w:left w:val="none" w:sz="0" w:space="0" w:color="auto"/>
            <w:bottom w:val="none" w:sz="0" w:space="0" w:color="auto"/>
            <w:right w:val="none" w:sz="0" w:space="0" w:color="auto"/>
          </w:divBdr>
        </w:div>
        <w:div w:id="616451460">
          <w:marLeft w:val="640"/>
          <w:marRight w:val="0"/>
          <w:marTop w:val="0"/>
          <w:marBottom w:val="0"/>
          <w:divBdr>
            <w:top w:val="none" w:sz="0" w:space="0" w:color="auto"/>
            <w:left w:val="none" w:sz="0" w:space="0" w:color="auto"/>
            <w:bottom w:val="none" w:sz="0" w:space="0" w:color="auto"/>
            <w:right w:val="none" w:sz="0" w:space="0" w:color="auto"/>
          </w:divBdr>
        </w:div>
        <w:div w:id="1371539621">
          <w:marLeft w:val="640"/>
          <w:marRight w:val="0"/>
          <w:marTop w:val="0"/>
          <w:marBottom w:val="0"/>
          <w:divBdr>
            <w:top w:val="none" w:sz="0" w:space="0" w:color="auto"/>
            <w:left w:val="none" w:sz="0" w:space="0" w:color="auto"/>
            <w:bottom w:val="none" w:sz="0" w:space="0" w:color="auto"/>
            <w:right w:val="none" w:sz="0" w:space="0" w:color="auto"/>
          </w:divBdr>
        </w:div>
        <w:div w:id="993070833">
          <w:marLeft w:val="640"/>
          <w:marRight w:val="0"/>
          <w:marTop w:val="0"/>
          <w:marBottom w:val="0"/>
          <w:divBdr>
            <w:top w:val="none" w:sz="0" w:space="0" w:color="auto"/>
            <w:left w:val="none" w:sz="0" w:space="0" w:color="auto"/>
            <w:bottom w:val="none" w:sz="0" w:space="0" w:color="auto"/>
            <w:right w:val="none" w:sz="0" w:space="0" w:color="auto"/>
          </w:divBdr>
        </w:div>
        <w:div w:id="847645958">
          <w:marLeft w:val="640"/>
          <w:marRight w:val="0"/>
          <w:marTop w:val="0"/>
          <w:marBottom w:val="0"/>
          <w:divBdr>
            <w:top w:val="none" w:sz="0" w:space="0" w:color="auto"/>
            <w:left w:val="none" w:sz="0" w:space="0" w:color="auto"/>
            <w:bottom w:val="none" w:sz="0" w:space="0" w:color="auto"/>
            <w:right w:val="none" w:sz="0" w:space="0" w:color="auto"/>
          </w:divBdr>
        </w:div>
        <w:div w:id="661276380">
          <w:marLeft w:val="640"/>
          <w:marRight w:val="0"/>
          <w:marTop w:val="0"/>
          <w:marBottom w:val="0"/>
          <w:divBdr>
            <w:top w:val="none" w:sz="0" w:space="0" w:color="auto"/>
            <w:left w:val="none" w:sz="0" w:space="0" w:color="auto"/>
            <w:bottom w:val="none" w:sz="0" w:space="0" w:color="auto"/>
            <w:right w:val="none" w:sz="0" w:space="0" w:color="auto"/>
          </w:divBdr>
        </w:div>
        <w:div w:id="2079474783">
          <w:marLeft w:val="640"/>
          <w:marRight w:val="0"/>
          <w:marTop w:val="0"/>
          <w:marBottom w:val="0"/>
          <w:divBdr>
            <w:top w:val="none" w:sz="0" w:space="0" w:color="auto"/>
            <w:left w:val="none" w:sz="0" w:space="0" w:color="auto"/>
            <w:bottom w:val="none" w:sz="0" w:space="0" w:color="auto"/>
            <w:right w:val="none" w:sz="0" w:space="0" w:color="auto"/>
          </w:divBdr>
        </w:div>
        <w:div w:id="46683687">
          <w:marLeft w:val="640"/>
          <w:marRight w:val="0"/>
          <w:marTop w:val="0"/>
          <w:marBottom w:val="0"/>
          <w:divBdr>
            <w:top w:val="none" w:sz="0" w:space="0" w:color="auto"/>
            <w:left w:val="none" w:sz="0" w:space="0" w:color="auto"/>
            <w:bottom w:val="none" w:sz="0" w:space="0" w:color="auto"/>
            <w:right w:val="none" w:sz="0" w:space="0" w:color="auto"/>
          </w:divBdr>
        </w:div>
        <w:div w:id="999698792">
          <w:marLeft w:val="640"/>
          <w:marRight w:val="0"/>
          <w:marTop w:val="0"/>
          <w:marBottom w:val="0"/>
          <w:divBdr>
            <w:top w:val="none" w:sz="0" w:space="0" w:color="auto"/>
            <w:left w:val="none" w:sz="0" w:space="0" w:color="auto"/>
            <w:bottom w:val="none" w:sz="0" w:space="0" w:color="auto"/>
            <w:right w:val="none" w:sz="0" w:space="0" w:color="auto"/>
          </w:divBdr>
        </w:div>
        <w:div w:id="1881162671">
          <w:marLeft w:val="640"/>
          <w:marRight w:val="0"/>
          <w:marTop w:val="0"/>
          <w:marBottom w:val="0"/>
          <w:divBdr>
            <w:top w:val="none" w:sz="0" w:space="0" w:color="auto"/>
            <w:left w:val="none" w:sz="0" w:space="0" w:color="auto"/>
            <w:bottom w:val="none" w:sz="0" w:space="0" w:color="auto"/>
            <w:right w:val="none" w:sz="0" w:space="0" w:color="auto"/>
          </w:divBdr>
        </w:div>
        <w:div w:id="558443389">
          <w:marLeft w:val="640"/>
          <w:marRight w:val="0"/>
          <w:marTop w:val="0"/>
          <w:marBottom w:val="0"/>
          <w:divBdr>
            <w:top w:val="none" w:sz="0" w:space="0" w:color="auto"/>
            <w:left w:val="none" w:sz="0" w:space="0" w:color="auto"/>
            <w:bottom w:val="none" w:sz="0" w:space="0" w:color="auto"/>
            <w:right w:val="none" w:sz="0" w:space="0" w:color="auto"/>
          </w:divBdr>
        </w:div>
        <w:div w:id="1971520308">
          <w:marLeft w:val="640"/>
          <w:marRight w:val="0"/>
          <w:marTop w:val="0"/>
          <w:marBottom w:val="0"/>
          <w:divBdr>
            <w:top w:val="none" w:sz="0" w:space="0" w:color="auto"/>
            <w:left w:val="none" w:sz="0" w:space="0" w:color="auto"/>
            <w:bottom w:val="none" w:sz="0" w:space="0" w:color="auto"/>
            <w:right w:val="none" w:sz="0" w:space="0" w:color="auto"/>
          </w:divBdr>
        </w:div>
        <w:div w:id="1481730740">
          <w:marLeft w:val="640"/>
          <w:marRight w:val="0"/>
          <w:marTop w:val="0"/>
          <w:marBottom w:val="0"/>
          <w:divBdr>
            <w:top w:val="none" w:sz="0" w:space="0" w:color="auto"/>
            <w:left w:val="none" w:sz="0" w:space="0" w:color="auto"/>
            <w:bottom w:val="none" w:sz="0" w:space="0" w:color="auto"/>
            <w:right w:val="none" w:sz="0" w:space="0" w:color="auto"/>
          </w:divBdr>
        </w:div>
        <w:div w:id="823860462">
          <w:marLeft w:val="640"/>
          <w:marRight w:val="0"/>
          <w:marTop w:val="0"/>
          <w:marBottom w:val="0"/>
          <w:divBdr>
            <w:top w:val="none" w:sz="0" w:space="0" w:color="auto"/>
            <w:left w:val="none" w:sz="0" w:space="0" w:color="auto"/>
            <w:bottom w:val="none" w:sz="0" w:space="0" w:color="auto"/>
            <w:right w:val="none" w:sz="0" w:space="0" w:color="auto"/>
          </w:divBdr>
        </w:div>
        <w:div w:id="1901790424">
          <w:marLeft w:val="640"/>
          <w:marRight w:val="0"/>
          <w:marTop w:val="0"/>
          <w:marBottom w:val="0"/>
          <w:divBdr>
            <w:top w:val="none" w:sz="0" w:space="0" w:color="auto"/>
            <w:left w:val="none" w:sz="0" w:space="0" w:color="auto"/>
            <w:bottom w:val="none" w:sz="0" w:space="0" w:color="auto"/>
            <w:right w:val="none" w:sz="0" w:space="0" w:color="auto"/>
          </w:divBdr>
        </w:div>
        <w:div w:id="1631521362">
          <w:marLeft w:val="640"/>
          <w:marRight w:val="0"/>
          <w:marTop w:val="0"/>
          <w:marBottom w:val="0"/>
          <w:divBdr>
            <w:top w:val="none" w:sz="0" w:space="0" w:color="auto"/>
            <w:left w:val="none" w:sz="0" w:space="0" w:color="auto"/>
            <w:bottom w:val="none" w:sz="0" w:space="0" w:color="auto"/>
            <w:right w:val="none" w:sz="0" w:space="0" w:color="auto"/>
          </w:divBdr>
        </w:div>
        <w:div w:id="113794985">
          <w:marLeft w:val="640"/>
          <w:marRight w:val="0"/>
          <w:marTop w:val="0"/>
          <w:marBottom w:val="0"/>
          <w:divBdr>
            <w:top w:val="none" w:sz="0" w:space="0" w:color="auto"/>
            <w:left w:val="none" w:sz="0" w:space="0" w:color="auto"/>
            <w:bottom w:val="none" w:sz="0" w:space="0" w:color="auto"/>
            <w:right w:val="none" w:sz="0" w:space="0" w:color="auto"/>
          </w:divBdr>
        </w:div>
        <w:div w:id="2003116176">
          <w:marLeft w:val="640"/>
          <w:marRight w:val="0"/>
          <w:marTop w:val="0"/>
          <w:marBottom w:val="0"/>
          <w:divBdr>
            <w:top w:val="none" w:sz="0" w:space="0" w:color="auto"/>
            <w:left w:val="none" w:sz="0" w:space="0" w:color="auto"/>
            <w:bottom w:val="none" w:sz="0" w:space="0" w:color="auto"/>
            <w:right w:val="none" w:sz="0" w:space="0" w:color="auto"/>
          </w:divBdr>
        </w:div>
        <w:div w:id="1254514332">
          <w:marLeft w:val="640"/>
          <w:marRight w:val="0"/>
          <w:marTop w:val="0"/>
          <w:marBottom w:val="0"/>
          <w:divBdr>
            <w:top w:val="none" w:sz="0" w:space="0" w:color="auto"/>
            <w:left w:val="none" w:sz="0" w:space="0" w:color="auto"/>
            <w:bottom w:val="none" w:sz="0" w:space="0" w:color="auto"/>
            <w:right w:val="none" w:sz="0" w:space="0" w:color="auto"/>
          </w:divBdr>
        </w:div>
        <w:div w:id="401373625">
          <w:marLeft w:val="640"/>
          <w:marRight w:val="0"/>
          <w:marTop w:val="0"/>
          <w:marBottom w:val="0"/>
          <w:divBdr>
            <w:top w:val="none" w:sz="0" w:space="0" w:color="auto"/>
            <w:left w:val="none" w:sz="0" w:space="0" w:color="auto"/>
            <w:bottom w:val="none" w:sz="0" w:space="0" w:color="auto"/>
            <w:right w:val="none" w:sz="0" w:space="0" w:color="auto"/>
          </w:divBdr>
        </w:div>
        <w:div w:id="1665474759">
          <w:marLeft w:val="640"/>
          <w:marRight w:val="0"/>
          <w:marTop w:val="0"/>
          <w:marBottom w:val="0"/>
          <w:divBdr>
            <w:top w:val="none" w:sz="0" w:space="0" w:color="auto"/>
            <w:left w:val="none" w:sz="0" w:space="0" w:color="auto"/>
            <w:bottom w:val="none" w:sz="0" w:space="0" w:color="auto"/>
            <w:right w:val="none" w:sz="0" w:space="0" w:color="auto"/>
          </w:divBdr>
        </w:div>
        <w:div w:id="34744987">
          <w:marLeft w:val="640"/>
          <w:marRight w:val="0"/>
          <w:marTop w:val="0"/>
          <w:marBottom w:val="0"/>
          <w:divBdr>
            <w:top w:val="none" w:sz="0" w:space="0" w:color="auto"/>
            <w:left w:val="none" w:sz="0" w:space="0" w:color="auto"/>
            <w:bottom w:val="none" w:sz="0" w:space="0" w:color="auto"/>
            <w:right w:val="none" w:sz="0" w:space="0" w:color="auto"/>
          </w:divBdr>
        </w:div>
        <w:div w:id="2143569802">
          <w:marLeft w:val="640"/>
          <w:marRight w:val="0"/>
          <w:marTop w:val="0"/>
          <w:marBottom w:val="0"/>
          <w:divBdr>
            <w:top w:val="none" w:sz="0" w:space="0" w:color="auto"/>
            <w:left w:val="none" w:sz="0" w:space="0" w:color="auto"/>
            <w:bottom w:val="none" w:sz="0" w:space="0" w:color="auto"/>
            <w:right w:val="none" w:sz="0" w:space="0" w:color="auto"/>
          </w:divBdr>
        </w:div>
        <w:div w:id="137192225">
          <w:marLeft w:val="640"/>
          <w:marRight w:val="0"/>
          <w:marTop w:val="0"/>
          <w:marBottom w:val="0"/>
          <w:divBdr>
            <w:top w:val="none" w:sz="0" w:space="0" w:color="auto"/>
            <w:left w:val="none" w:sz="0" w:space="0" w:color="auto"/>
            <w:bottom w:val="none" w:sz="0" w:space="0" w:color="auto"/>
            <w:right w:val="none" w:sz="0" w:space="0" w:color="auto"/>
          </w:divBdr>
        </w:div>
        <w:div w:id="263996323">
          <w:marLeft w:val="640"/>
          <w:marRight w:val="0"/>
          <w:marTop w:val="0"/>
          <w:marBottom w:val="0"/>
          <w:divBdr>
            <w:top w:val="none" w:sz="0" w:space="0" w:color="auto"/>
            <w:left w:val="none" w:sz="0" w:space="0" w:color="auto"/>
            <w:bottom w:val="none" w:sz="0" w:space="0" w:color="auto"/>
            <w:right w:val="none" w:sz="0" w:space="0" w:color="auto"/>
          </w:divBdr>
        </w:div>
        <w:div w:id="1479152549">
          <w:marLeft w:val="640"/>
          <w:marRight w:val="0"/>
          <w:marTop w:val="0"/>
          <w:marBottom w:val="0"/>
          <w:divBdr>
            <w:top w:val="none" w:sz="0" w:space="0" w:color="auto"/>
            <w:left w:val="none" w:sz="0" w:space="0" w:color="auto"/>
            <w:bottom w:val="none" w:sz="0" w:space="0" w:color="auto"/>
            <w:right w:val="none" w:sz="0" w:space="0" w:color="auto"/>
          </w:divBdr>
        </w:div>
        <w:div w:id="1053239294">
          <w:marLeft w:val="640"/>
          <w:marRight w:val="0"/>
          <w:marTop w:val="0"/>
          <w:marBottom w:val="0"/>
          <w:divBdr>
            <w:top w:val="none" w:sz="0" w:space="0" w:color="auto"/>
            <w:left w:val="none" w:sz="0" w:space="0" w:color="auto"/>
            <w:bottom w:val="none" w:sz="0" w:space="0" w:color="auto"/>
            <w:right w:val="none" w:sz="0" w:space="0" w:color="auto"/>
          </w:divBdr>
        </w:div>
        <w:div w:id="1036082034">
          <w:marLeft w:val="640"/>
          <w:marRight w:val="0"/>
          <w:marTop w:val="0"/>
          <w:marBottom w:val="0"/>
          <w:divBdr>
            <w:top w:val="none" w:sz="0" w:space="0" w:color="auto"/>
            <w:left w:val="none" w:sz="0" w:space="0" w:color="auto"/>
            <w:bottom w:val="none" w:sz="0" w:space="0" w:color="auto"/>
            <w:right w:val="none" w:sz="0" w:space="0" w:color="auto"/>
          </w:divBdr>
        </w:div>
        <w:div w:id="1499811311">
          <w:marLeft w:val="640"/>
          <w:marRight w:val="0"/>
          <w:marTop w:val="0"/>
          <w:marBottom w:val="0"/>
          <w:divBdr>
            <w:top w:val="none" w:sz="0" w:space="0" w:color="auto"/>
            <w:left w:val="none" w:sz="0" w:space="0" w:color="auto"/>
            <w:bottom w:val="none" w:sz="0" w:space="0" w:color="auto"/>
            <w:right w:val="none" w:sz="0" w:space="0" w:color="auto"/>
          </w:divBdr>
        </w:div>
        <w:div w:id="1719936761">
          <w:marLeft w:val="640"/>
          <w:marRight w:val="0"/>
          <w:marTop w:val="0"/>
          <w:marBottom w:val="0"/>
          <w:divBdr>
            <w:top w:val="none" w:sz="0" w:space="0" w:color="auto"/>
            <w:left w:val="none" w:sz="0" w:space="0" w:color="auto"/>
            <w:bottom w:val="none" w:sz="0" w:space="0" w:color="auto"/>
            <w:right w:val="none" w:sz="0" w:space="0" w:color="auto"/>
          </w:divBdr>
        </w:div>
        <w:div w:id="1136416016">
          <w:marLeft w:val="640"/>
          <w:marRight w:val="0"/>
          <w:marTop w:val="0"/>
          <w:marBottom w:val="0"/>
          <w:divBdr>
            <w:top w:val="none" w:sz="0" w:space="0" w:color="auto"/>
            <w:left w:val="none" w:sz="0" w:space="0" w:color="auto"/>
            <w:bottom w:val="none" w:sz="0" w:space="0" w:color="auto"/>
            <w:right w:val="none" w:sz="0" w:space="0" w:color="auto"/>
          </w:divBdr>
        </w:div>
        <w:div w:id="1799762653">
          <w:marLeft w:val="640"/>
          <w:marRight w:val="0"/>
          <w:marTop w:val="0"/>
          <w:marBottom w:val="0"/>
          <w:divBdr>
            <w:top w:val="none" w:sz="0" w:space="0" w:color="auto"/>
            <w:left w:val="none" w:sz="0" w:space="0" w:color="auto"/>
            <w:bottom w:val="none" w:sz="0" w:space="0" w:color="auto"/>
            <w:right w:val="none" w:sz="0" w:space="0" w:color="auto"/>
          </w:divBdr>
        </w:div>
        <w:div w:id="1356689219">
          <w:marLeft w:val="640"/>
          <w:marRight w:val="0"/>
          <w:marTop w:val="0"/>
          <w:marBottom w:val="0"/>
          <w:divBdr>
            <w:top w:val="none" w:sz="0" w:space="0" w:color="auto"/>
            <w:left w:val="none" w:sz="0" w:space="0" w:color="auto"/>
            <w:bottom w:val="none" w:sz="0" w:space="0" w:color="auto"/>
            <w:right w:val="none" w:sz="0" w:space="0" w:color="auto"/>
          </w:divBdr>
        </w:div>
        <w:div w:id="2108842749">
          <w:marLeft w:val="640"/>
          <w:marRight w:val="0"/>
          <w:marTop w:val="0"/>
          <w:marBottom w:val="0"/>
          <w:divBdr>
            <w:top w:val="none" w:sz="0" w:space="0" w:color="auto"/>
            <w:left w:val="none" w:sz="0" w:space="0" w:color="auto"/>
            <w:bottom w:val="none" w:sz="0" w:space="0" w:color="auto"/>
            <w:right w:val="none" w:sz="0" w:space="0" w:color="auto"/>
          </w:divBdr>
        </w:div>
        <w:div w:id="647904060">
          <w:marLeft w:val="640"/>
          <w:marRight w:val="0"/>
          <w:marTop w:val="0"/>
          <w:marBottom w:val="0"/>
          <w:divBdr>
            <w:top w:val="none" w:sz="0" w:space="0" w:color="auto"/>
            <w:left w:val="none" w:sz="0" w:space="0" w:color="auto"/>
            <w:bottom w:val="none" w:sz="0" w:space="0" w:color="auto"/>
            <w:right w:val="none" w:sz="0" w:space="0" w:color="auto"/>
          </w:divBdr>
        </w:div>
        <w:div w:id="2122725197">
          <w:marLeft w:val="640"/>
          <w:marRight w:val="0"/>
          <w:marTop w:val="0"/>
          <w:marBottom w:val="0"/>
          <w:divBdr>
            <w:top w:val="none" w:sz="0" w:space="0" w:color="auto"/>
            <w:left w:val="none" w:sz="0" w:space="0" w:color="auto"/>
            <w:bottom w:val="none" w:sz="0" w:space="0" w:color="auto"/>
            <w:right w:val="none" w:sz="0" w:space="0" w:color="auto"/>
          </w:divBdr>
        </w:div>
        <w:div w:id="610360851">
          <w:marLeft w:val="640"/>
          <w:marRight w:val="0"/>
          <w:marTop w:val="0"/>
          <w:marBottom w:val="0"/>
          <w:divBdr>
            <w:top w:val="none" w:sz="0" w:space="0" w:color="auto"/>
            <w:left w:val="none" w:sz="0" w:space="0" w:color="auto"/>
            <w:bottom w:val="none" w:sz="0" w:space="0" w:color="auto"/>
            <w:right w:val="none" w:sz="0" w:space="0" w:color="auto"/>
          </w:divBdr>
        </w:div>
        <w:div w:id="710884830">
          <w:marLeft w:val="640"/>
          <w:marRight w:val="0"/>
          <w:marTop w:val="0"/>
          <w:marBottom w:val="0"/>
          <w:divBdr>
            <w:top w:val="none" w:sz="0" w:space="0" w:color="auto"/>
            <w:left w:val="none" w:sz="0" w:space="0" w:color="auto"/>
            <w:bottom w:val="none" w:sz="0" w:space="0" w:color="auto"/>
            <w:right w:val="none" w:sz="0" w:space="0" w:color="auto"/>
          </w:divBdr>
        </w:div>
        <w:div w:id="384765491">
          <w:marLeft w:val="640"/>
          <w:marRight w:val="0"/>
          <w:marTop w:val="0"/>
          <w:marBottom w:val="0"/>
          <w:divBdr>
            <w:top w:val="none" w:sz="0" w:space="0" w:color="auto"/>
            <w:left w:val="none" w:sz="0" w:space="0" w:color="auto"/>
            <w:bottom w:val="none" w:sz="0" w:space="0" w:color="auto"/>
            <w:right w:val="none" w:sz="0" w:space="0" w:color="auto"/>
          </w:divBdr>
        </w:div>
        <w:div w:id="1404639641">
          <w:marLeft w:val="640"/>
          <w:marRight w:val="0"/>
          <w:marTop w:val="0"/>
          <w:marBottom w:val="0"/>
          <w:divBdr>
            <w:top w:val="none" w:sz="0" w:space="0" w:color="auto"/>
            <w:left w:val="none" w:sz="0" w:space="0" w:color="auto"/>
            <w:bottom w:val="none" w:sz="0" w:space="0" w:color="auto"/>
            <w:right w:val="none" w:sz="0" w:space="0" w:color="auto"/>
          </w:divBdr>
        </w:div>
        <w:div w:id="76025751">
          <w:marLeft w:val="640"/>
          <w:marRight w:val="0"/>
          <w:marTop w:val="0"/>
          <w:marBottom w:val="0"/>
          <w:divBdr>
            <w:top w:val="none" w:sz="0" w:space="0" w:color="auto"/>
            <w:left w:val="none" w:sz="0" w:space="0" w:color="auto"/>
            <w:bottom w:val="none" w:sz="0" w:space="0" w:color="auto"/>
            <w:right w:val="none" w:sz="0" w:space="0" w:color="auto"/>
          </w:divBdr>
        </w:div>
        <w:div w:id="438186482">
          <w:marLeft w:val="640"/>
          <w:marRight w:val="0"/>
          <w:marTop w:val="0"/>
          <w:marBottom w:val="0"/>
          <w:divBdr>
            <w:top w:val="none" w:sz="0" w:space="0" w:color="auto"/>
            <w:left w:val="none" w:sz="0" w:space="0" w:color="auto"/>
            <w:bottom w:val="none" w:sz="0" w:space="0" w:color="auto"/>
            <w:right w:val="none" w:sz="0" w:space="0" w:color="auto"/>
          </w:divBdr>
        </w:div>
        <w:div w:id="351802202">
          <w:marLeft w:val="640"/>
          <w:marRight w:val="0"/>
          <w:marTop w:val="0"/>
          <w:marBottom w:val="0"/>
          <w:divBdr>
            <w:top w:val="none" w:sz="0" w:space="0" w:color="auto"/>
            <w:left w:val="none" w:sz="0" w:space="0" w:color="auto"/>
            <w:bottom w:val="none" w:sz="0" w:space="0" w:color="auto"/>
            <w:right w:val="none" w:sz="0" w:space="0" w:color="auto"/>
          </w:divBdr>
        </w:div>
        <w:div w:id="1861313840">
          <w:marLeft w:val="640"/>
          <w:marRight w:val="0"/>
          <w:marTop w:val="0"/>
          <w:marBottom w:val="0"/>
          <w:divBdr>
            <w:top w:val="none" w:sz="0" w:space="0" w:color="auto"/>
            <w:left w:val="none" w:sz="0" w:space="0" w:color="auto"/>
            <w:bottom w:val="none" w:sz="0" w:space="0" w:color="auto"/>
            <w:right w:val="none" w:sz="0" w:space="0" w:color="auto"/>
          </w:divBdr>
        </w:div>
        <w:div w:id="462356811">
          <w:marLeft w:val="640"/>
          <w:marRight w:val="0"/>
          <w:marTop w:val="0"/>
          <w:marBottom w:val="0"/>
          <w:divBdr>
            <w:top w:val="none" w:sz="0" w:space="0" w:color="auto"/>
            <w:left w:val="none" w:sz="0" w:space="0" w:color="auto"/>
            <w:bottom w:val="none" w:sz="0" w:space="0" w:color="auto"/>
            <w:right w:val="none" w:sz="0" w:space="0" w:color="auto"/>
          </w:divBdr>
        </w:div>
        <w:div w:id="278413653">
          <w:marLeft w:val="640"/>
          <w:marRight w:val="0"/>
          <w:marTop w:val="0"/>
          <w:marBottom w:val="0"/>
          <w:divBdr>
            <w:top w:val="none" w:sz="0" w:space="0" w:color="auto"/>
            <w:left w:val="none" w:sz="0" w:space="0" w:color="auto"/>
            <w:bottom w:val="none" w:sz="0" w:space="0" w:color="auto"/>
            <w:right w:val="none" w:sz="0" w:space="0" w:color="auto"/>
          </w:divBdr>
        </w:div>
        <w:div w:id="2049987223">
          <w:marLeft w:val="640"/>
          <w:marRight w:val="0"/>
          <w:marTop w:val="0"/>
          <w:marBottom w:val="0"/>
          <w:divBdr>
            <w:top w:val="none" w:sz="0" w:space="0" w:color="auto"/>
            <w:left w:val="none" w:sz="0" w:space="0" w:color="auto"/>
            <w:bottom w:val="none" w:sz="0" w:space="0" w:color="auto"/>
            <w:right w:val="none" w:sz="0" w:space="0" w:color="auto"/>
          </w:divBdr>
        </w:div>
        <w:div w:id="29452285">
          <w:marLeft w:val="640"/>
          <w:marRight w:val="0"/>
          <w:marTop w:val="0"/>
          <w:marBottom w:val="0"/>
          <w:divBdr>
            <w:top w:val="none" w:sz="0" w:space="0" w:color="auto"/>
            <w:left w:val="none" w:sz="0" w:space="0" w:color="auto"/>
            <w:bottom w:val="none" w:sz="0" w:space="0" w:color="auto"/>
            <w:right w:val="none" w:sz="0" w:space="0" w:color="auto"/>
          </w:divBdr>
        </w:div>
        <w:div w:id="164519567">
          <w:marLeft w:val="640"/>
          <w:marRight w:val="0"/>
          <w:marTop w:val="0"/>
          <w:marBottom w:val="0"/>
          <w:divBdr>
            <w:top w:val="none" w:sz="0" w:space="0" w:color="auto"/>
            <w:left w:val="none" w:sz="0" w:space="0" w:color="auto"/>
            <w:bottom w:val="none" w:sz="0" w:space="0" w:color="auto"/>
            <w:right w:val="none" w:sz="0" w:space="0" w:color="auto"/>
          </w:divBdr>
        </w:div>
        <w:div w:id="1009065641">
          <w:marLeft w:val="640"/>
          <w:marRight w:val="0"/>
          <w:marTop w:val="0"/>
          <w:marBottom w:val="0"/>
          <w:divBdr>
            <w:top w:val="none" w:sz="0" w:space="0" w:color="auto"/>
            <w:left w:val="none" w:sz="0" w:space="0" w:color="auto"/>
            <w:bottom w:val="none" w:sz="0" w:space="0" w:color="auto"/>
            <w:right w:val="none" w:sz="0" w:space="0" w:color="auto"/>
          </w:divBdr>
        </w:div>
        <w:div w:id="1272861992">
          <w:marLeft w:val="640"/>
          <w:marRight w:val="0"/>
          <w:marTop w:val="0"/>
          <w:marBottom w:val="0"/>
          <w:divBdr>
            <w:top w:val="none" w:sz="0" w:space="0" w:color="auto"/>
            <w:left w:val="none" w:sz="0" w:space="0" w:color="auto"/>
            <w:bottom w:val="none" w:sz="0" w:space="0" w:color="auto"/>
            <w:right w:val="none" w:sz="0" w:space="0" w:color="auto"/>
          </w:divBdr>
        </w:div>
        <w:div w:id="117266318">
          <w:marLeft w:val="640"/>
          <w:marRight w:val="0"/>
          <w:marTop w:val="0"/>
          <w:marBottom w:val="0"/>
          <w:divBdr>
            <w:top w:val="none" w:sz="0" w:space="0" w:color="auto"/>
            <w:left w:val="none" w:sz="0" w:space="0" w:color="auto"/>
            <w:bottom w:val="none" w:sz="0" w:space="0" w:color="auto"/>
            <w:right w:val="none" w:sz="0" w:space="0" w:color="auto"/>
          </w:divBdr>
        </w:div>
        <w:div w:id="1998609517">
          <w:marLeft w:val="640"/>
          <w:marRight w:val="0"/>
          <w:marTop w:val="0"/>
          <w:marBottom w:val="0"/>
          <w:divBdr>
            <w:top w:val="none" w:sz="0" w:space="0" w:color="auto"/>
            <w:left w:val="none" w:sz="0" w:space="0" w:color="auto"/>
            <w:bottom w:val="none" w:sz="0" w:space="0" w:color="auto"/>
            <w:right w:val="none" w:sz="0" w:space="0" w:color="auto"/>
          </w:divBdr>
        </w:div>
        <w:div w:id="1926837708">
          <w:marLeft w:val="640"/>
          <w:marRight w:val="0"/>
          <w:marTop w:val="0"/>
          <w:marBottom w:val="0"/>
          <w:divBdr>
            <w:top w:val="none" w:sz="0" w:space="0" w:color="auto"/>
            <w:left w:val="none" w:sz="0" w:space="0" w:color="auto"/>
            <w:bottom w:val="none" w:sz="0" w:space="0" w:color="auto"/>
            <w:right w:val="none" w:sz="0" w:space="0" w:color="auto"/>
          </w:divBdr>
        </w:div>
        <w:div w:id="1723165861">
          <w:marLeft w:val="640"/>
          <w:marRight w:val="0"/>
          <w:marTop w:val="0"/>
          <w:marBottom w:val="0"/>
          <w:divBdr>
            <w:top w:val="none" w:sz="0" w:space="0" w:color="auto"/>
            <w:left w:val="none" w:sz="0" w:space="0" w:color="auto"/>
            <w:bottom w:val="none" w:sz="0" w:space="0" w:color="auto"/>
            <w:right w:val="none" w:sz="0" w:space="0" w:color="auto"/>
          </w:divBdr>
        </w:div>
        <w:div w:id="735200879">
          <w:marLeft w:val="640"/>
          <w:marRight w:val="0"/>
          <w:marTop w:val="0"/>
          <w:marBottom w:val="0"/>
          <w:divBdr>
            <w:top w:val="none" w:sz="0" w:space="0" w:color="auto"/>
            <w:left w:val="none" w:sz="0" w:space="0" w:color="auto"/>
            <w:bottom w:val="none" w:sz="0" w:space="0" w:color="auto"/>
            <w:right w:val="none" w:sz="0" w:space="0" w:color="auto"/>
          </w:divBdr>
        </w:div>
        <w:div w:id="613950031">
          <w:marLeft w:val="640"/>
          <w:marRight w:val="0"/>
          <w:marTop w:val="0"/>
          <w:marBottom w:val="0"/>
          <w:divBdr>
            <w:top w:val="none" w:sz="0" w:space="0" w:color="auto"/>
            <w:left w:val="none" w:sz="0" w:space="0" w:color="auto"/>
            <w:bottom w:val="none" w:sz="0" w:space="0" w:color="auto"/>
            <w:right w:val="none" w:sz="0" w:space="0" w:color="auto"/>
          </w:divBdr>
        </w:div>
        <w:div w:id="842479710">
          <w:marLeft w:val="640"/>
          <w:marRight w:val="0"/>
          <w:marTop w:val="0"/>
          <w:marBottom w:val="0"/>
          <w:divBdr>
            <w:top w:val="none" w:sz="0" w:space="0" w:color="auto"/>
            <w:left w:val="none" w:sz="0" w:space="0" w:color="auto"/>
            <w:bottom w:val="none" w:sz="0" w:space="0" w:color="auto"/>
            <w:right w:val="none" w:sz="0" w:space="0" w:color="auto"/>
          </w:divBdr>
        </w:div>
        <w:div w:id="263464777">
          <w:marLeft w:val="640"/>
          <w:marRight w:val="0"/>
          <w:marTop w:val="0"/>
          <w:marBottom w:val="0"/>
          <w:divBdr>
            <w:top w:val="none" w:sz="0" w:space="0" w:color="auto"/>
            <w:left w:val="none" w:sz="0" w:space="0" w:color="auto"/>
            <w:bottom w:val="none" w:sz="0" w:space="0" w:color="auto"/>
            <w:right w:val="none" w:sz="0" w:space="0" w:color="auto"/>
          </w:divBdr>
        </w:div>
        <w:div w:id="1091196786">
          <w:marLeft w:val="640"/>
          <w:marRight w:val="0"/>
          <w:marTop w:val="0"/>
          <w:marBottom w:val="0"/>
          <w:divBdr>
            <w:top w:val="none" w:sz="0" w:space="0" w:color="auto"/>
            <w:left w:val="none" w:sz="0" w:space="0" w:color="auto"/>
            <w:bottom w:val="none" w:sz="0" w:space="0" w:color="auto"/>
            <w:right w:val="none" w:sz="0" w:space="0" w:color="auto"/>
          </w:divBdr>
        </w:div>
        <w:div w:id="1357076436">
          <w:marLeft w:val="640"/>
          <w:marRight w:val="0"/>
          <w:marTop w:val="0"/>
          <w:marBottom w:val="0"/>
          <w:divBdr>
            <w:top w:val="none" w:sz="0" w:space="0" w:color="auto"/>
            <w:left w:val="none" w:sz="0" w:space="0" w:color="auto"/>
            <w:bottom w:val="none" w:sz="0" w:space="0" w:color="auto"/>
            <w:right w:val="none" w:sz="0" w:space="0" w:color="auto"/>
          </w:divBdr>
        </w:div>
        <w:div w:id="234248047">
          <w:marLeft w:val="640"/>
          <w:marRight w:val="0"/>
          <w:marTop w:val="0"/>
          <w:marBottom w:val="0"/>
          <w:divBdr>
            <w:top w:val="none" w:sz="0" w:space="0" w:color="auto"/>
            <w:left w:val="none" w:sz="0" w:space="0" w:color="auto"/>
            <w:bottom w:val="none" w:sz="0" w:space="0" w:color="auto"/>
            <w:right w:val="none" w:sz="0" w:space="0" w:color="auto"/>
          </w:divBdr>
        </w:div>
        <w:div w:id="1732390741">
          <w:marLeft w:val="640"/>
          <w:marRight w:val="0"/>
          <w:marTop w:val="0"/>
          <w:marBottom w:val="0"/>
          <w:divBdr>
            <w:top w:val="none" w:sz="0" w:space="0" w:color="auto"/>
            <w:left w:val="none" w:sz="0" w:space="0" w:color="auto"/>
            <w:bottom w:val="none" w:sz="0" w:space="0" w:color="auto"/>
            <w:right w:val="none" w:sz="0" w:space="0" w:color="auto"/>
          </w:divBdr>
        </w:div>
        <w:div w:id="2004774659">
          <w:marLeft w:val="640"/>
          <w:marRight w:val="0"/>
          <w:marTop w:val="0"/>
          <w:marBottom w:val="0"/>
          <w:divBdr>
            <w:top w:val="none" w:sz="0" w:space="0" w:color="auto"/>
            <w:left w:val="none" w:sz="0" w:space="0" w:color="auto"/>
            <w:bottom w:val="none" w:sz="0" w:space="0" w:color="auto"/>
            <w:right w:val="none" w:sz="0" w:space="0" w:color="auto"/>
          </w:divBdr>
        </w:div>
        <w:div w:id="1600067380">
          <w:marLeft w:val="640"/>
          <w:marRight w:val="0"/>
          <w:marTop w:val="0"/>
          <w:marBottom w:val="0"/>
          <w:divBdr>
            <w:top w:val="none" w:sz="0" w:space="0" w:color="auto"/>
            <w:left w:val="none" w:sz="0" w:space="0" w:color="auto"/>
            <w:bottom w:val="none" w:sz="0" w:space="0" w:color="auto"/>
            <w:right w:val="none" w:sz="0" w:space="0" w:color="auto"/>
          </w:divBdr>
        </w:div>
        <w:div w:id="1096440535">
          <w:marLeft w:val="640"/>
          <w:marRight w:val="0"/>
          <w:marTop w:val="0"/>
          <w:marBottom w:val="0"/>
          <w:divBdr>
            <w:top w:val="none" w:sz="0" w:space="0" w:color="auto"/>
            <w:left w:val="none" w:sz="0" w:space="0" w:color="auto"/>
            <w:bottom w:val="none" w:sz="0" w:space="0" w:color="auto"/>
            <w:right w:val="none" w:sz="0" w:space="0" w:color="auto"/>
          </w:divBdr>
        </w:div>
        <w:div w:id="115174480">
          <w:marLeft w:val="640"/>
          <w:marRight w:val="0"/>
          <w:marTop w:val="0"/>
          <w:marBottom w:val="0"/>
          <w:divBdr>
            <w:top w:val="none" w:sz="0" w:space="0" w:color="auto"/>
            <w:left w:val="none" w:sz="0" w:space="0" w:color="auto"/>
            <w:bottom w:val="none" w:sz="0" w:space="0" w:color="auto"/>
            <w:right w:val="none" w:sz="0" w:space="0" w:color="auto"/>
          </w:divBdr>
        </w:div>
        <w:div w:id="1574586634">
          <w:marLeft w:val="640"/>
          <w:marRight w:val="0"/>
          <w:marTop w:val="0"/>
          <w:marBottom w:val="0"/>
          <w:divBdr>
            <w:top w:val="none" w:sz="0" w:space="0" w:color="auto"/>
            <w:left w:val="none" w:sz="0" w:space="0" w:color="auto"/>
            <w:bottom w:val="none" w:sz="0" w:space="0" w:color="auto"/>
            <w:right w:val="none" w:sz="0" w:space="0" w:color="auto"/>
          </w:divBdr>
        </w:div>
        <w:div w:id="519585798">
          <w:marLeft w:val="640"/>
          <w:marRight w:val="0"/>
          <w:marTop w:val="0"/>
          <w:marBottom w:val="0"/>
          <w:divBdr>
            <w:top w:val="none" w:sz="0" w:space="0" w:color="auto"/>
            <w:left w:val="none" w:sz="0" w:space="0" w:color="auto"/>
            <w:bottom w:val="none" w:sz="0" w:space="0" w:color="auto"/>
            <w:right w:val="none" w:sz="0" w:space="0" w:color="auto"/>
          </w:divBdr>
        </w:div>
        <w:div w:id="1194533757">
          <w:marLeft w:val="640"/>
          <w:marRight w:val="0"/>
          <w:marTop w:val="0"/>
          <w:marBottom w:val="0"/>
          <w:divBdr>
            <w:top w:val="none" w:sz="0" w:space="0" w:color="auto"/>
            <w:left w:val="none" w:sz="0" w:space="0" w:color="auto"/>
            <w:bottom w:val="none" w:sz="0" w:space="0" w:color="auto"/>
            <w:right w:val="none" w:sz="0" w:space="0" w:color="auto"/>
          </w:divBdr>
        </w:div>
        <w:div w:id="2081320724">
          <w:marLeft w:val="640"/>
          <w:marRight w:val="0"/>
          <w:marTop w:val="0"/>
          <w:marBottom w:val="0"/>
          <w:divBdr>
            <w:top w:val="none" w:sz="0" w:space="0" w:color="auto"/>
            <w:left w:val="none" w:sz="0" w:space="0" w:color="auto"/>
            <w:bottom w:val="none" w:sz="0" w:space="0" w:color="auto"/>
            <w:right w:val="none" w:sz="0" w:space="0" w:color="auto"/>
          </w:divBdr>
        </w:div>
        <w:div w:id="111943753">
          <w:marLeft w:val="640"/>
          <w:marRight w:val="0"/>
          <w:marTop w:val="0"/>
          <w:marBottom w:val="0"/>
          <w:divBdr>
            <w:top w:val="none" w:sz="0" w:space="0" w:color="auto"/>
            <w:left w:val="none" w:sz="0" w:space="0" w:color="auto"/>
            <w:bottom w:val="none" w:sz="0" w:space="0" w:color="auto"/>
            <w:right w:val="none" w:sz="0" w:space="0" w:color="auto"/>
          </w:divBdr>
        </w:div>
        <w:div w:id="842932878">
          <w:marLeft w:val="640"/>
          <w:marRight w:val="0"/>
          <w:marTop w:val="0"/>
          <w:marBottom w:val="0"/>
          <w:divBdr>
            <w:top w:val="none" w:sz="0" w:space="0" w:color="auto"/>
            <w:left w:val="none" w:sz="0" w:space="0" w:color="auto"/>
            <w:bottom w:val="none" w:sz="0" w:space="0" w:color="auto"/>
            <w:right w:val="none" w:sz="0" w:space="0" w:color="auto"/>
          </w:divBdr>
        </w:div>
        <w:div w:id="781725841">
          <w:marLeft w:val="640"/>
          <w:marRight w:val="0"/>
          <w:marTop w:val="0"/>
          <w:marBottom w:val="0"/>
          <w:divBdr>
            <w:top w:val="none" w:sz="0" w:space="0" w:color="auto"/>
            <w:left w:val="none" w:sz="0" w:space="0" w:color="auto"/>
            <w:bottom w:val="none" w:sz="0" w:space="0" w:color="auto"/>
            <w:right w:val="none" w:sz="0" w:space="0" w:color="auto"/>
          </w:divBdr>
        </w:div>
        <w:div w:id="1232740873">
          <w:marLeft w:val="640"/>
          <w:marRight w:val="0"/>
          <w:marTop w:val="0"/>
          <w:marBottom w:val="0"/>
          <w:divBdr>
            <w:top w:val="none" w:sz="0" w:space="0" w:color="auto"/>
            <w:left w:val="none" w:sz="0" w:space="0" w:color="auto"/>
            <w:bottom w:val="none" w:sz="0" w:space="0" w:color="auto"/>
            <w:right w:val="none" w:sz="0" w:space="0" w:color="auto"/>
          </w:divBdr>
        </w:div>
        <w:div w:id="952324082">
          <w:marLeft w:val="640"/>
          <w:marRight w:val="0"/>
          <w:marTop w:val="0"/>
          <w:marBottom w:val="0"/>
          <w:divBdr>
            <w:top w:val="none" w:sz="0" w:space="0" w:color="auto"/>
            <w:left w:val="none" w:sz="0" w:space="0" w:color="auto"/>
            <w:bottom w:val="none" w:sz="0" w:space="0" w:color="auto"/>
            <w:right w:val="none" w:sz="0" w:space="0" w:color="auto"/>
          </w:divBdr>
        </w:div>
        <w:div w:id="226720381">
          <w:marLeft w:val="640"/>
          <w:marRight w:val="0"/>
          <w:marTop w:val="0"/>
          <w:marBottom w:val="0"/>
          <w:divBdr>
            <w:top w:val="none" w:sz="0" w:space="0" w:color="auto"/>
            <w:left w:val="none" w:sz="0" w:space="0" w:color="auto"/>
            <w:bottom w:val="none" w:sz="0" w:space="0" w:color="auto"/>
            <w:right w:val="none" w:sz="0" w:space="0" w:color="auto"/>
          </w:divBdr>
        </w:div>
        <w:div w:id="1260795327">
          <w:marLeft w:val="640"/>
          <w:marRight w:val="0"/>
          <w:marTop w:val="0"/>
          <w:marBottom w:val="0"/>
          <w:divBdr>
            <w:top w:val="none" w:sz="0" w:space="0" w:color="auto"/>
            <w:left w:val="none" w:sz="0" w:space="0" w:color="auto"/>
            <w:bottom w:val="none" w:sz="0" w:space="0" w:color="auto"/>
            <w:right w:val="none" w:sz="0" w:space="0" w:color="auto"/>
          </w:divBdr>
        </w:div>
        <w:div w:id="1759016521">
          <w:marLeft w:val="640"/>
          <w:marRight w:val="0"/>
          <w:marTop w:val="0"/>
          <w:marBottom w:val="0"/>
          <w:divBdr>
            <w:top w:val="none" w:sz="0" w:space="0" w:color="auto"/>
            <w:left w:val="none" w:sz="0" w:space="0" w:color="auto"/>
            <w:bottom w:val="none" w:sz="0" w:space="0" w:color="auto"/>
            <w:right w:val="none" w:sz="0" w:space="0" w:color="auto"/>
          </w:divBdr>
        </w:div>
        <w:div w:id="1836526963">
          <w:marLeft w:val="640"/>
          <w:marRight w:val="0"/>
          <w:marTop w:val="0"/>
          <w:marBottom w:val="0"/>
          <w:divBdr>
            <w:top w:val="none" w:sz="0" w:space="0" w:color="auto"/>
            <w:left w:val="none" w:sz="0" w:space="0" w:color="auto"/>
            <w:bottom w:val="none" w:sz="0" w:space="0" w:color="auto"/>
            <w:right w:val="none" w:sz="0" w:space="0" w:color="auto"/>
          </w:divBdr>
        </w:div>
        <w:div w:id="830290042">
          <w:marLeft w:val="640"/>
          <w:marRight w:val="0"/>
          <w:marTop w:val="0"/>
          <w:marBottom w:val="0"/>
          <w:divBdr>
            <w:top w:val="none" w:sz="0" w:space="0" w:color="auto"/>
            <w:left w:val="none" w:sz="0" w:space="0" w:color="auto"/>
            <w:bottom w:val="none" w:sz="0" w:space="0" w:color="auto"/>
            <w:right w:val="none" w:sz="0" w:space="0" w:color="auto"/>
          </w:divBdr>
        </w:div>
        <w:div w:id="751120725">
          <w:marLeft w:val="640"/>
          <w:marRight w:val="0"/>
          <w:marTop w:val="0"/>
          <w:marBottom w:val="0"/>
          <w:divBdr>
            <w:top w:val="none" w:sz="0" w:space="0" w:color="auto"/>
            <w:left w:val="none" w:sz="0" w:space="0" w:color="auto"/>
            <w:bottom w:val="none" w:sz="0" w:space="0" w:color="auto"/>
            <w:right w:val="none" w:sz="0" w:space="0" w:color="auto"/>
          </w:divBdr>
        </w:div>
        <w:div w:id="427391562">
          <w:marLeft w:val="640"/>
          <w:marRight w:val="0"/>
          <w:marTop w:val="0"/>
          <w:marBottom w:val="0"/>
          <w:divBdr>
            <w:top w:val="none" w:sz="0" w:space="0" w:color="auto"/>
            <w:left w:val="none" w:sz="0" w:space="0" w:color="auto"/>
            <w:bottom w:val="none" w:sz="0" w:space="0" w:color="auto"/>
            <w:right w:val="none" w:sz="0" w:space="0" w:color="auto"/>
          </w:divBdr>
        </w:div>
        <w:div w:id="159199122">
          <w:marLeft w:val="640"/>
          <w:marRight w:val="0"/>
          <w:marTop w:val="0"/>
          <w:marBottom w:val="0"/>
          <w:divBdr>
            <w:top w:val="none" w:sz="0" w:space="0" w:color="auto"/>
            <w:left w:val="none" w:sz="0" w:space="0" w:color="auto"/>
            <w:bottom w:val="none" w:sz="0" w:space="0" w:color="auto"/>
            <w:right w:val="none" w:sz="0" w:space="0" w:color="auto"/>
          </w:divBdr>
        </w:div>
        <w:div w:id="313066272">
          <w:marLeft w:val="640"/>
          <w:marRight w:val="0"/>
          <w:marTop w:val="0"/>
          <w:marBottom w:val="0"/>
          <w:divBdr>
            <w:top w:val="none" w:sz="0" w:space="0" w:color="auto"/>
            <w:left w:val="none" w:sz="0" w:space="0" w:color="auto"/>
            <w:bottom w:val="none" w:sz="0" w:space="0" w:color="auto"/>
            <w:right w:val="none" w:sz="0" w:space="0" w:color="auto"/>
          </w:divBdr>
        </w:div>
        <w:div w:id="1752971550">
          <w:marLeft w:val="640"/>
          <w:marRight w:val="0"/>
          <w:marTop w:val="0"/>
          <w:marBottom w:val="0"/>
          <w:divBdr>
            <w:top w:val="none" w:sz="0" w:space="0" w:color="auto"/>
            <w:left w:val="none" w:sz="0" w:space="0" w:color="auto"/>
            <w:bottom w:val="none" w:sz="0" w:space="0" w:color="auto"/>
            <w:right w:val="none" w:sz="0" w:space="0" w:color="auto"/>
          </w:divBdr>
        </w:div>
        <w:div w:id="1219711288">
          <w:marLeft w:val="640"/>
          <w:marRight w:val="0"/>
          <w:marTop w:val="0"/>
          <w:marBottom w:val="0"/>
          <w:divBdr>
            <w:top w:val="none" w:sz="0" w:space="0" w:color="auto"/>
            <w:left w:val="none" w:sz="0" w:space="0" w:color="auto"/>
            <w:bottom w:val="none" w:sz="0" w:space="0" w:color="auto"/>
            <w:right w:val="none" w:sz="0" w:space="0" w:color="auto"/>
          </w:divBdr>
        </w:div>
        <w:div w:id="21519916">
          <w:marLeft w:val="640"/>
          <w:marRight w:val="0"/>
          <w:marTop w:val="0"/>
          <w:marBottom w:val="0"/>
          <w:divBdr>
            <w:top w:val="none" w:sz="0" w:space="0" w:color="auto"/>
            <w:left w:val="none" w:sz="0" w:space="0" w:color="auto"/>
            <w:bottom w:val="none" w:sz="0" w:space="0" w:color="auto"/>
            <w:right w:val="none" w:sz="0" w:space="0" w:color="auto"/>
          </w:divBdr>
        </w:div>
        <w:div w:id="1627391794">
          <w:marLeft w:val="640"/>
          <w:marRight w:val="0"/>
          <w:marTop w:val="0"/>
          <w:marBottom w:val="0"/>
          <w:divBdr>
            <w:top w:val="none" w:sz="0" w:space="0" w:color="auto"/>
            <w:left w:val="none" w:sz="0" w:space="0" w:color="auto"/>
            <w:bottom w:val="none" w:sz="0" w:space="0" w:color="auto"/>
            <w:right w:val="none" w:sz="0" w:space="0" w:color="auto"/>
          </w:divBdr>
        </w:div>
        <w:div w:id="435179275">
          <w:marLeft w:val="640"/>
          <w:marRight w:val="0"/>
          <w:marTop w:val="0"/>
          <w:marBottom w:val="0"/>
          <w:divBdr>
            <w:top w:val="none" w:sz="0" w:space="0" w:color="auto"/>
            <w:left w:val="none" w:sz="0" w:space="0" w:color="auto"/>
            <w:bottom w:val="none" w:sz="0" w:space="0" w:color="auto"/>
            <w:right w:val="none" w:sz="0" w:space="0" w:color="auto"/>
          </w:divBdr>
        </w:div>
        <w:div w:id="147404465">
          <w:marLeft w:val="640"/>
          <w:marRight w:val="0"/>
          <w:marTop w:val="0"/>
          <w:marBottom w:val="0"/>
          <w:divBdr>
            <w:top w:val="none" w:sz="0" w:space="0" w:color="auto"/>
            <w:left w:val="none" w:sz="0" w:space="0" w:color="auto"/>
            <w:bottom w:val="none" w:sz="0" w:space="0" w:color="auto"/>
            <w:right w:val="none" w:sz="0" w:space="0" w:color="auto"/>
          </w:divBdr>
        </w:div>
        <w:div w:id="902567177">
          <w:marLeft w:val="640"/>
          <w:marRight w:val="0"/>
          <w:marTop w:val="0"/>
          <w:marBottom w:val="0"/>
          <w:divBdr>
            <w:top w:val="none" w:sz="0" w:space="0" w:color="auto"/>
            <w:left w:val="none" w:sz="0" w:space="0" w:color="auto"/>
            <w:bottom w:val="none" w:sz="0" w:space="0" w:color="auto"/>
            <w:right w:val="none" w:sz="0" w:space="0" w:color="auto"/>
          </w:divBdr>
        </w:div>
        <w:div w:id="211885373">
          <w:marLeft w:val="640"/>
          <w:marRight w:val="0"/>
          <w:marTop w:val="0"/>
          <w:marBottom w:val="0"/>
          <w:divBdr>
            <w:top w:val="none" w:sz="0" w:space="0" w:color="auto"/>
            <w:left w:val="none" w:sz="0" w:space="0" w:color="auto"/>
            <w:bottom w:val="none" w:sz="0" w:space="0" w:color="auto"/>
            <w:right w:val="none" w:sz="0" w:space="0" w:color="auto"/>
          </w:divBdr>
        </w:div>
        <w:div w:id="935406940">
          <w:marLeft w:val="640"/>
          <w:marRight w:val="0"/>
          <w:marTop w:val="0"/>
          <w:marBottom w:val="0"/>
          <w:divBdr>
            <w:top w:val="none" w:sz="0" w:space="0" w:color="auto"/>
            <w:left w:val="none" w:sz="0" w:space="0" w:color="auto"/>
            <w:bottom w:val="none" w:sz="0" w:space="0" w:color="auto"/>
            <w:right w:val="none" w:sz="0" w:space="0" w:color="auto"/>
          </w:divBdr>
        </w:div>
        <w:div w:id="975178296">
          <w:marLeft w:val="640"/>
          <w:marRight w:val="0"/>
          <w:marTop w:val="0"/>
          <w:marBottom w:val="0"/>
          <w:divBdr>
            <w:top w:val="none" w:sz="0" w:space="0" w:color="auto"/>
            <w:left w:val="none" w:sz="0" w:space="0" w:color="auto"/>
            <w:bottom w:val="none" w:sz="0" w:space="0" w:color="auto"/>
            <w:right w:val="none" w:sz="0" w:space="0" w:color="auto"/>
          </w:divBdr>
        </w:div>
        <w:div w:id="159083332">
          <w:marLeft w:val="640"/>
          <w:marRight w:val="0"/>
          <w:marTop w:val="0"/>
          <w:marBottom w:val="0"/>
          <w:divBdr>
            <w:top w:val="none" w:sz="0" w:space="0" w:color="auto"/>
            <w:left w:val="none" w:sz="0" w:space="0" w:color="auto"/>
            <w:bottom w:val="none" w:sz="0" w:space="0" w:color="auto"/>
            <w:right w:val="none" w:sz="0" w:space="0" w:color="auto"/>
          </w:divBdr>
        </w:div>
        <w:div w:id="715667460">
          <w:marLeft w:val="640"/>
          <w:marRight w:val="0"/>
          <w:marTop w:val="0"/>
          <w:marBottom w:val="0"/>
          <w:divBdr>
            <w:top w:val="none" w:sz="0" w:space="0" w:color="auto"/>
            <w:left w:val="none" w:sz="0" w:space="0" w:color="auto"/>
            <w:bottom w:val="none" w:sz="0" w:space="0" w:color="auto"/>
            <w:right w:val="none" w:sz="0" w:space="0" w:color="auto"/>
          </w:divBdr>
        </w:div>
        <w:div w:id="2081246844">
          <w:marLeft w:val="640"/>
          <w:marRight w:val="0"/>
          <w:marTop w:val="0"/>
          <w:marBottom w:val="0"/>
          <w:divBdr>
            <w:top w:val="none" w:sz="0" w:space="0" w:color="auto"/>
            <w:left w:val="none" w:sz="0" w:space="0" w:color="auto"/>
            <w:bottom w:val="none" w:sz="0" w:space="0" w:color="auto"/>
            <w:right w:val="none" w:sz="0" w:space="0" w:color="auto"/>
          </w:divBdr>
        </w:div>
        <w:div w:id="2094425801">
          <w:marLeft w:val="640"/>
          <w:marRight w:val="0"/>
          <w:marTop w:val="0"/>
          <w:marBottom w:val="0"/>
          <w:divBdr>
            <w:top w:val="none" w:sz="0" w:space="0" w:color="auto"/>
            <w:left w:val="none" w:sz="0" w:space="0" w:color="auto"/>
            <w:bottom w:val="none" w:sz="0" w:space="0" w:color="auto"/>
            <w:right w:val="none" w:sz="0" w:space="0" w:color="auto"/>
          </w:divBdr>
        </w:div>
        <w:div w:id="1291789130">
          <w:marLeft w:val="640"/>
          <w:marRight w:val="0"/>
          <w:marTop w:val="0"/>
          <w:marBottom w:val="0"/>
          <w:divBdr>
            <w:top w:val="none" w:sz="0" w:space="0" w:color="auto"/>
            <w:left w:val="none" w:sz="0" w:space="0" w:color="auto"/>
            <w:bottom w:val="none" w:sz="0" w:space="0" w:color="auto"/>
            <w:right w:val="none" w:sz="0" w:space="0" w:color="auto"/>
          </w:divBdr>
        </w:div>
        <w:div w:id="1581022377">
          <w:marLeft w:val="640"/>
          <w:marRight w:val="0"/>
          <w:marTop w:val="0"/>
          <w:marBottom w:val="0"/>
          <w:divBdr>
            <w:top w:val="none" w:sz="0" w:space="0" w:color="auto"/>
            <w:left w:val="none" w:sz="0" w:space="0" w:color="auto"/>
            <w:bottom w:val="none" w:sz="0" w:space="0" w:color="auto"/>
            <w:right w:val="none" w:sz="0" w:space="0" w:color="auto"/>
          </w:divBdr>
        </w:div>
      </w:divsChild>
    </w:div>
    <w:div w:id="2110737641">
      <w:bodyDiv w:val="1"/>
      <w:marLeft w:val="0"/>
      <w:marRight w:val="0"/>
      <w:marTop w:val="0"/>
      <w:marBottom w:val="0"/>
      <w:divBdr>
        <w:top w:val="none" w:sz="0" w:space="0" w:color="auto"/>
        <w:left w:val="none" w:sz="0" w:space="0" w:color="auto"/>
        <w:bottom w:val="none" w:sz="0" w:space="0" w:color="auto"/>
        <w:right w:val="none" w:sz="0" w:space="0" w:color="auto"/>
      </w:divBdr>
      <w:divsChild>
        <w:div w:id="2062748231">
          <w:marLeft w:val="640"/>
          <w:marRight w:val="0"/>
          <w:marTop w:val="0"/>
          <w:marBottom w:val="0"/>
          <w:divBdr>
            <w:top w:val="none" w:sz="0" w:space="0" w:color="auto"/>
            <w:left w:val="none" w:sz="0" w:space="0" w:color="auto"/>
            <w:bottom w:val="none" w:sz="0" w:space="0" w:color="auto"/>
            <w:right w:val="none" w:sz="0" w:space="0" w:color="auto"/>
          </w:divBdr>
        </w:div>
        <w:div w:id="1089230390">
          <w:marLeft w:val="640"/>
          <w:marRight w:val="0"/>
          <w:marTop w:val="0"/>
          <w:marBottom w:val="0"/>
          <w:divBdr>
            <w:top w:val="none" w:sz="0" w:space="0" w:color="auto"/>
            <w:left w:val="none" w:sz="0" w:space="0" w:color="auto"/>
            <w:bottom w:val="none" w:sz="0" w:space="0" w:color="auto"/>
            <w:right w:val="none" w:sz="0" w:space="0" w:color="auto"/>
          </w:divBdr>
        </w:div>
        <w:div w:id="1969160933">
          <w:marLeft w:val="640"/>
          <w:marRight w:val="0"/>
          <w:marTop w:val="0"/>
          <w:marBottom w:val="0"/>
          <w:divBdr>
            <w:top w:val="none" w:sz="0" w:space="0" w:color="auto"/>
            <w:left w:val="none" w:sz="0" w:space="0" w:color="auto"/>
            <w:bottom w:val="none" w:sz="0" w:space="0" w:color="auto"/>
            <w:right w:val="none" w:sz="0" w:space="0" w:color="auto"/>
          </w:divBdr>
        </w:div>
        <w:div w:id="229731535">
          <w:marLeft w:val="640"/>
          <w:marRight w:val="0"/>
          <w:marTop w:val="0"/>
          <w:marBottom w:val="0"/>
          <w:divBdr>
            <w:top w:val="none" w:sz="0" w:space="0" w:color="auto"/>
            <w:left w:val="none" w:sz="0" w:space="0" w:color="auto"/>
            <w:bottom w:val="none" w:sz="0" w:space="0" w:color="auto"/>
            <w:right w:val="none" w:sz="0" w:space="0" w:color="auto"/>
          </w:divBdr>
        </w:div>
        <w:div w:id="1652560460">
          <w:marLeft w:val="640"/>
          <w:marRight w:val="0"/>
          <w:marTop w:val="0"/>
          <w:marBottom w:val="0"/>
          <w:divBdr>
            <w:top w:val="none" w:sz="0" w:space="0" w:color="auto"/>
            <w:left w:val="none" w:sz="0" w:space="0" w:color="auto"/>
            <w:bottom w:val="none" w:sz="0" w:space="0" w:color="auto"/>
            <w:right w:val="none" w:sz="0" w:space="0" w:color="auto"/>
          </w:divBdr>
        </w:div>
        <w:div w:id="11542732">
          <w:marLeft w:val="640"/>
          <w:marRight w:val="0"/>
          <w:marTop w:val="0"/>
          <w:marBottom w:val="0"/>
          <w:divBdr>
            <w:top w:val="none" w:sz="0" w:space="0" w:color="auto"/>
            <w:left w:val="none" w:sz="0" w:space="0" w:color="auto"/>
            <w:bottom w:val="none" w:sz="0" w:space="0" w:color="auto"/>
            <w:right w:val="none" w:sz="0" w:space="0" w:color="auto"/>
          </w:divBdr>
        </w:div>
        <w:div w:id="839733663">
          <w:marLeft w:val="640"/>
          <w:marRight w:val="0"/>
          <w:marTop w:val="0"/>
          <w:marBottom w:val="0"/>
          <w:divBdr>
            <w:top w:val="none" w:sz="0" w:space="0" w:color="auto"/>
            <w:left w:val="none" w:sz="0" w:space="0" w:color="auto"/>
            <w:bottom w:val="none" w:sz="0" w:space="0" w:color="auto"/>
            <w:right w:val="none" w:sz="0" w:space="0" w:color="auto"/>
          </w:divBdr>
        </w:div>
        <w:div w:id="1718815888">
          <w:marLeft w:val="640"/>
          <w:marRight w:val="0"/>
          <w:marTop w:val="0"/>
          <w:marBottom w:val="0"/>
          <w:divBdr>
            <w:top w:val="none" w:sz="0" w:space="0" w:color="auto"/>
            <w:left w:val="none" w:sz="0" w:space="0" w:color="auto"/>
            <w:bottom w:val="none" w:sz="0" w:space="0" w:color="auto"/>
            <w:right w:val="none" w:sz="0" w:space="0" w:color="auto"/>
          </w:divBdr>
        </w:div>
        <w:div w:id="1776510922">
          <w:marLeft w:val="640"/>
          <w:marRight w:val="0"/>
          <w:marTop w:val="0"/>
          <w:marBottom w:val="0"/>
          <w:divBdr>
            <w:top w:val="none" w:sz="0" w:space="0" w:color="auto"/>
            <w:left w:val="none" w:sz="0" w:space="0" w:color="auto"/>
            <w:bottom w:val="none" w:sz="0" w:space="0" w:color="auto"/>
            <w:right w:val="none" w:sz="0" w:space="0" w:color="auto"/>
          </w:divBdr>
        </w:div>
        <w:div w:id="1623149560">
          <w:marLeft w:val="640"/>
          <w:marRight w:val="0"/>
          <w:marTop w:val="0"/>
          <w:marBottom w:val="0"/>
          <w:divBdr>
            <w:top w:val="none" w:sz="0" w:space="0" w:color="auto"/>
            <w:left w:val="none" w:sz="0" w:space="0" w:color="auto"/>
            <w:bottom w:val="none" w:sz="0" w:space="0" w:color="auto"/>
            <w:right w:val="none" w:sz="0" w:space="0" w:color="auto"/>
          </w:divBdr>
        </w:div>
        <w:div w:id="2122990518">
          <w:marLeft w:val="640"/>
          <w:marRight w:val="0"/>
          <w:marTop w:val="0"/>
          <w:marBottom w:val="0"/>
          <w:divBdr>
            <w:top w:val="none" w:sz="0" w:space="0" w:color="auto"/>
            <w:left w:val="none" w:sz="0" w:space="0" w:color="auto"/>
            <w:bottom w:val="none" w:sz="0" w:space="0" w:color="auto"/>
            <w:right w:val="none" w:sz="0" w:space="0" w:color="auto"/>
          </w:divBdr>
        </w:div>
        <w:div w:id="1137190013">
          <w:marLeft w:val="640"/>
          <w:marRight w:val="0"/>
          <w:marTop w:val="0"/>
          <w:marBottom w:val="0"/>
          <w:divBdr>
            <w:top w:val="none" w:sz="0" w:space="0" w:color="auto"/>
            <w:left w:val="none" w:sz="0" w:space="0" w:color="auto"/>
            <w:bottom w:val="none" w:sz="0" w:space="0" w:color="auto"/>
            <w:right w:val="none" w:sz="0" w:space="0" w:color="auto"/>
          </w:divBdr>
        </w:div>
        <w:div w:id="1547446653">
          <w:marLeft w:val="640"/>
          <w:marRight w:val="0"/>
          <w:marTop w:val="0"/>
          <w:marBottom w:val="0"/>
          <w:divBdr>
            <w:top w:val="none" w:sz="0" w:space="0" w:color="auto"/>
            <w:left w:val="none" w:sz="0" w:space="0" w:color="auto"/>
            <w:bottom w:val="none" w:sz="0" w:space="0" w:color="auto"/>
            <w:right w:val="none" w:sz="0" w:space="0" w:color="auto"/>
          </w:divBdr>
        </w:div>
        <w:div w:id="862011151">
          <w:marLeft w:val="640"/>
          <w:marRight w:val="0"/>
          <w:marTop w:val="0"/>
          <w:marBottom w:val="0"/>
          <w:divBdr>
            <w:top w:val="none" w:sz="0" w:space="0" w:color="auto"/>
            <w:left w:val="none" w:sz="0" w:space="0" w:color="auto"/>
            <w:bottom w:val="none" w:sz="0" w:space="0" w:color="auto"/>
            <w:right w:val="none" w:sz="0" w:space="0" w:color="auto"/>
          </w:divBdr>
        </w:div>
        <w:div w:id="1229803074">
          <w:marLeft w:val="640"/>
          <w:marRight w:val="0"/>
          <w:marTop w:val="0"/>
          <w:marBottom w:val="0"/>
          <w:divBdr>
            <w:top w:val="none" w:sz="0" w:space="0" w:color="auto"/>
            <w:left w:val="none" w:sz="0" w:space="0" w:color="auto"/>
            <w:bottom w:val="none" w:sz="0" w:space="0" w:color="auto"/>
            <w:right w:val="none" w:sz="0" w:space="0" w:color="auto"/>
          </w:divBdr>
        </w:div>
        <w:div w:id="1426997608">
          <w:marLeft w:val="640"/>
          <w:marRight w:val="0"/>
          <w:marTop w:val="0"/>
          <w:marBottom w:val="0"/>
          <w:divBdr>
            <w:top w:val="none" w:sz="0" w:space="0" w:color="auto"/>
            <w:left w:val="none" w:sz="0" w:space="0" w:color="auto"/>
            <w:bottom w:val="none" w:sz="0" w:space="0" w:color="auto"/>
            <w:right w:val="none" w:sz="0" w:space="0" w:color="auto"/>
          </w:divBdr>
        </w:div>
        <w:div w:id="1009218092">
          <w:marLeft w:val="640"/>
          <w:marRight w:val="0"/>
          <w:marTop w:val="0"/>
          <w:marBottom w:val="0"/>
          <w:divBdr>
            <w:top w:val="none" w:sz="0" w:space="0" w:color="auto"/>
            <w:left w:val="none" w:sz="0" w:space="0" w:color="auto"/>
            <w:bottom w:val="none" w:sz="0" w:space="0" w:color="auto"/>
            <w:right w:val="none" w:sz="0" w:space="0" w:color="auto"/>
          </w:divBdr>
        </w:div>
        <w:div w:id="439027622">
          <w:marLeft w:val="640"/>
          <w:marRight w:val="0"/>
          <w:marTop w:val="0"/>
          <w:marBottom w:val="0"/>
          <w:divBdr>
            <w:top w:val="none" w:sz="0" w:space="0" w:color="auto"/>
            <w:left w:val="none" w:sz="0" w:space="0" w:color="auto"/>
            <w:bottom w:val="none" w:sz="0" w:space="0" w:color="auto"/>
            <w:right w:val="none" w:sz="0" w:space="0" w:color="auto"/>
          </w:divBdr>
        </w:div>
        <w:div w:id="1990161033">
          <w:marLeft w:val="640"/>
          <w:marRight w:val="0"/>
          <w:marTop w:val="0"/>
          <w:marBottom w:val="0"/>
          <w:divBdr>
            <w:top w:val="none" w:sz="0" w:space="0" w:color="auto"/>
            <w:left w:val="none" w:sz="0" w:space="0" w:color="auto"/>
            <w:bottom w:val="none" w:sz="0" w:space="0" w:color="auto"/>
            <w:right w:val="none" w:sz="0" w:space="0" w:color="auto"/>
          </w:divBdr>
        </w:div>
        <w:div w:id="761953121">
          <w:marLeft w:val="640"/>
          <w:marRight w:val="0"/>
          <w:marTop w:val="0"/>
          <w:marBottom w:val="0"/>
          <w:divBdr>
            <w:top w:val="none" w:sz="0" w:space="0" w:color="auto"/>
            <w:left w:val="none" w:sz="0" w:space="0" w:color="auto"/>
            <w:bottom w:val="none" w:sz="0" w:space="0" w:color="auto"/>
            <w:right w:val="none" w:sz="0" w:space="0" w:color="auto"/>
          </w:divBdr>
        </w:div>
        <w:div w:id="1720128675">
          <w:marLeft w:val="640"/>
          <w:marRight w:val="0"/>
          <w:marTop w:val="0"/>
          <w:marBottom w:val="0"/>
          <w:divBdr>
            <w:top w:val="none" w:sz="0" w:space="0" w:color="auto"/>
            <w:left w:val="none" w:sz="0" w:space="0" w:color="auto"/>
            <w:bottom w:val="none" w:sz="0" w:space="0" w:color="auto"/>
            <w:right w:val="none" w:sz="0" w:space="0" w:color="auto"/>
          </w:divBdr>
        </w:div>
        <w:div w:id="814251122">
          <w:marLeft w:val="640"/>
          <w:marRight w:val="0"/>
          <w:marTop w:val="0"/>
          <w:marBottom w:val="0"/>
          <w:divBdr>
            <w:top w:val="none" w:sz="0" w:space="0" w:color="auto"/>
            <w:left w:val="none" w:sz="0" w:space="0" w:color="auto"/>
            <w:bottom w:val="none" w:sz="0" w:space="0" w:color="auto"/>
            <w:right w:val="none" w:sz="0" w:space="0" w:color="auto"/>
          </w:divBdr>
        </w:div>
        <w:div w:id="1391002532">
          <w:marLeft w:val="640"/>
          <w:marRight w:val="0"/>
          <w:marTop w:val="0"/>
          <w:marBottom w:val="0"/>
          <w:divBdr>
            <w:top w:val="none" w:sz="0" w:space="0" w:color="auto"/>
            <w:left w:val="none" w:sz="0" w:space="0" w:color="auto"/>
            <w:bottom w:val="none" w:sz="0" w:space="0" w:color="auto"/>
            <w:right w:val="none" w:sz="0" w:space="0" w:color="auto"/>
          </w:divBdr>
        </w:div>
        <w:div w:id="898979948">
          <w:marLeft w:val="640"/>
          <w:marRight w:val="0"/>
          <w:marTop w:val="0"/>
          <w:marBottom w:val="0"/>
          <w:divBdr>
            <w:top w:val="none" w:sz="0" w:space="0" w:color="auto"/>
            <w:left w:val="none" w:sz="0" w:space="0" w:color="auto"/>
            <w:bottom w:val="none" w:sz="0" w:space="0" w:color="auto"/>
            <w:right w:val="none" w:sz="0" w:space="0" w:color="auto"/>
          </w:divBdr>
        </w:div>
        <w:div w:id="993752003">
          <w:marLeft w:val="640"/>
          <w:marRight w:val="0"/>
          <w:marTop w:val="0"/>
          <w:marBottom w:val="0"/>
          <w:divBdr>
            <w:top w:val="none" w:sz="0" w:space="0" w:color="auto"/>
            <w:left w:val="none" w:sz="0" w:space="0" w:color="auto"/>
            <w:bottom w:val="none" w:sz="0" w:space="0" w:color="auto"/>
            <w:right w:val="none" w:sz="0" w:space="0" w:color="auto"/>
          </w:divBdr>
        </w:div>
        <w:div w:id="652638508">
          <w:marLeft w:val="640"/>
          <w:marRight w:val="0"/>
          <w:marTop w:val="0"/>
          <w:marBottom w:val="0"/>
          <w:divBdr>
            <w:top w:val="none" w:sz="0" w:space="0" w:color="auto"/>
            <w:left w:val="none" w:sz="0" w:space="0" w:color="auto"/>
            <w:bottom w:val="none" w:sz="0" w:space="0" w:color="auto"/>
            <w:right w:val="none" w:sz="0" w:space="0" w:color="auto"/>
          </w:divBdr>
        </w:div>
        <w:div w:id="1265963498">
          <w:marLeft w:val="640"/>
          <w:marRight w:val="0"/>
          <w:marTop w:val="0"/>
          <w:marBottom w:val="0"/>
          <w:divBdr>
            <w:top w:val="none" w:sz="0" w:space="0" w:color="auto"/>
            <w:left w:val="none" w:sz="0" w:space="0" w:color="auto"/>
            <w:bottom w:val="none" w:sz="0" w:space="0" w:color="auto"/>
            <w:right w:val="none" w:sz="0" w:space="0" w:color="auto"/>
          </w:divBdr>
        </w:div>
        <w:div w:id="1353922675">
          <w:marLeft w:val="640"/>
          <w:marRight w:val="0"/>
          <w:marTop w:val="0"/>
          <w:marBottom w:val="0"/>
          <w:divBdr>
            <w:top w:val="none" w:sz="0" w:space="0" w:color="auto"/>
            <w:left w:val="none" w:sz="0" w:space="0" w:color="auto"/>
            <w:bottom w:val="none" w:sz="0" w:space="0" w:color="auto"/>
            <w:right w:val="none" w:sz="0" w:space="0" w:color="auto"/>
          </w:divBdr>
        </w:div>
        <w:div w:id="619381658">
          <w:marLeft w:val="640"/>
          <w:marRight w:val="0"/>
          <w:marTop w:val="0"/>
          <w:marBottom w:val="0"/>
          <w:divBdr>
            <w:top w:val="none" w:sz="0" w:space="0" w:color="auto"/>
            <w:left w:val="none" w:sz="0" w:space="0" w:color="auto"/>
            <w:bottom w:val="none" w:sz="0" w:space="0" w:color="auto"/>
            <w:right w:val="none" w:sz="0" w:space="0" w:color="auto"/>
          </w:divBdr>
        </w:div>
        <w:div w:id="1190491434">
          <w:marLeft w:val="640"/>
          <w:marRight w:val="0"/>
          <w:marTop w:val="0"/>
          <w:marBottom w:val="0"/>
          <w:divBdr>
            <w:top w:val="none" w:sz="0" w:space="0" w:color="auto"/>
            <w:left w:val="none" w:sz="0" w:space="0" w:color="auto"/>
            <w:bottom w:val="none" w:sz="0" w:space="0" w:color="auto"/>
            <w:right w:val="none" w:sz="0" w:space="0" w:color="auto"/>
          </w:divBdr>
        </w:div>
        <w:div w:id="1896352911">
          <w:marLeft w:val="640"/>
          <w:marRight w:val="0"/>
          <w:marTop w:val="0"/>
          <w:marBottom w:val="0"/>
          <w:divBdr>
            <w:top w:val="none" w:sz="0" w:space="0" w:color="auto"/>
            <w:left w:val="none" w:sz="0" w:space="0" w:color="auto"/>
            <w:bottom w:val="none" w:sz="0" w:space="0" w:color="auto"/>
            <w:right w:val="none" w:sz="0" w:space="0" w:color="auto"/>
          </w:divBdr>
        </w:div>
        <w:div w:id="1536112789">
          <w:marLeft w:val="640"/>
          <w:marRight w:val="0"/>
          <w:marTop w:val="0"/>
          <w:marBottom w:val="0"/>
          <w:divBdr>
            <w:top w:val="none" w:sz="0" w:space="0" w:color="auto"/>
            <w:left w:val="none" w:sz="0" w:space="0" w:color="auto"/>
            <w:bottom w:val="none" w:sz="0" w:space="0" w:color="auto"/>
            <w:right w:val="none" w:sz="0" w:space="0" w:color="auto"/>
          </w:divBdr>
        </w:div>
        <w:div w:id="1115442552">
          <w:marLeft w:val="640"/>
          <w:marRight w:val="0"/>
          <w:marTop w:val="0"/>
          <w:marBottom w:val="0"/>
          <w:divBdr>
            <w:top w:val="none" w:sz="0" w:space="0" w:color="auto"/>
            <w:left w:val="none" w:sz="0" w:space="0" w:color="auto"/>
            <w:bottom w:val="none" w:sz="0" w:space="0" w:color="auto"/>
            <w:right w:val="none" w:sz="0" w:space="0" w:color="auto"/>
          </w:divBdr>
        </w:div>
        <w:div w:id="531378965">
          <w:marLeft w:val="640"/>
          <w:marRight w:val="0"/>
          <w:marTop w:val="0"/>
          <w:marBottom w:val="0"/>
          <w:divBdr>
            <w:top w:val="none" w:sz="0" w:space="0" w:color="auto"/>
            <w:left w:val="none" w:sz="0" w:space="0" w:color="auto"/>
            <w:bottom w:val="none" w:sz="0" w:space="0" w:color="auto"/>
            <w:right w:val="none" w:sz="0" w:space="0" w:color="auto"/>
          </w:divBdr>
        </w:div>
        <w:div w:id="1009286785">
          <w:marLeft w:val="640"/>
          <w:marRight w:val="0"/>
          <w:marTop w:val="0"/>
          <w:marBottom w:val="0"/>
          <w:divBdr>
            <w:top w:val="none" w:sz="0" w:space="0" w:color="auto"/>
            <w:left w:val="none" w:sz="0" w:space="0" w:color="auto"/>
            <w:bottom w:val="none" w:sz="0" w:space="0" w:color="auto"/>
            <w:right w:val="none" w:sz="0" w:space="0" w:color="auto"/>
          </w:divBdr>
        </w:div>
        <w:div w:id="1179809112">
          <w:marLeft w:val="640"/>
          <w:marRight w:val="0"/>
          <w:marTop w:val="0"/>
          <w:marBottom w:val="0"/>
          <w:divBdr>
            <w:top w:val="none" w:sz="0" w:space="0" w:color="auto"/>
            <w:left w:val="none" w:sz="0" w:space="0" w:color="auto"/>
            <w:bottom w:val="none" w:sz="0" w:space="0" w:color="auto"/>
            <w:right w:val="none" w:sz="0" w:space="0" w:color="auto"/>
          </w:divBdr>
        </w:div>
        <w:div w:id="1841961746">
          <w:marLeft w:val="640"/>
          <w:marRight w:val="0"/>
          <w:marTop w:val="0"/>
          <w:marBottom w:val="0"/>
          <w:divBdr>
            <w:top w:val="none" w:sz="0" w:space="0" w:color="auto"/>
            <w:left w:val="none" w:sz="0" w:space="0" w:color="auto"/>
            <w:bottom w:val="none" w:sz="0" w:space="0" w:color="auto"/>
            <w:right w:val="none" w:sz="0" w:space="0" w:color="auto"/>
          </w:divBdr>
        </w:div>
        <w:div w:id="476805418">
          <w:marLeft w:val="640"/>
          <w:marRight w:val="0"/>
          <w:marTop w:val="0"/>
          <w:marBottom w:val="0"/>
          <w:divBdr>
            <w:top w:val="none" w:sz="0" w:space="0" w:color="auto"/>
            <w:left w:val="none" w:sz="0" w:space="0" w:color="auto"/>
            <w:bottom w:val="none" w:sz="0" w:space="0" w:color="auto"/>
            <w:right w:val="none" w:sz="0" w:space="0" w:color="auto"/>
          </w:divBdr>
        </w:div>
        <w:div w:id="1661273338">
          <w:marLeft w:val="640"/>
          <w:marRight w:val="0"/>
          <w:marTop w:val="0"/>
          <w:marBottom w:val="0"/>
          <w:divBdr>
            <w:top w:val="none" w:sz="0" w:space="0" w:color="auto"/>
            <w:left w:val="none" w:sz="0" w:space="0" w:color="auto"/>
            <w:bottom w:val="none" w:sz="0" w:space="0" w:color="auto"/>
            <w:right w:val="none" w:sz="0" w:space="0" w:color="auto"/>
          </w:divBdr>
        </w:div>
        <w:div w:id="1891305050">
          <w:marLeft w:val="640"/>
          <w:marRight w:val="0"/>
          <w:marTop w:val="0"/>
          <w:marBottom w:val="0"/>
          <w:divBdr>
            <w:top w:val="none" w:sz="0" w:space="0" w:color="auto"/>
            <w:left w:val="none" w:sz="0" w:space="0" w:color="auto"/>
            <w:bottom w:val="none" w:sz="0" w:space="0" w:color="auto"/>
            <w:right w:val="none" w:sz="0" w:space="0" w:color="auto"/>
          </w:divBdr>
        </w:div>
        <w:div w:id="959995825">
          <w:marLeft w:val="640"/>
          <w:marRight w:val="0"/>
          <w:marTop w:val="0"/>
          <w:marBottom w:val="0"/>
          <w:divBdr>
            <w:top w:val="none" w:sz="0" w:space="0" w:color="auto"/>
            <w:left w:val="none" w:sz="0" w:space="0" w:color="auto"/>
            <w:bottom w:val="none" w:sz="0" w:space="0" w:color="auto"/>
            <w:right w:val="none" w:sz="0" w:space="0" w:color="auto"/>
          </w:divBdr>
        </w:div>
        <w:div w:id="566065907">
          <w:marLeft w:val="640"/>
          <w:marRight w:val="0"/>
          <w:marTop w:val="0"/>
          <w:marBottom w:val="0"/>
          <w:divBdr>
            <w:top w:val="none" w:sz="0" w:space="0" w:color="auto"/>
            <w:left w:val="none" w:sz="0" w:space="0" w:color="auto"/>
            <w:bottom w:val="none" w:sz="0" w:space="0" w:color="auto"/>
            <w:right w:val="none" w:sz="0" w:space="0" w:color="auto"/>
          </w:divBdr>
        </w:div>
        <w:div w:id="1673026866">
          <w:marLeft w:val="640"/>
          <w:marRight w:val="0"/>
          <w:marTop w:val="0"/>
          <w:marBottom w:val="0"/>
          <w:divBdr>
            <w:top w:val="none" w:sz="0" w:space="0" w:color="auto"/>
            <w:left w:val="none" w:sz="0" w:space="0" w:color="auto"/>
            <w:bottom w:val="none" w:sz="0" w:space="0" w:color="auto"/>
            <w:right w:val="none" w:sz="0" w:space="0" w:color="auto"/>
          </w:divBdr>
        </w:div>
        <w:div w:id="2112970439">
          <w:marLeft w:val="640"/>
          <w:marRight w:val="0"/>
          <w:marTop w:val="0"/>
          <w:marBottom w:val="0"/>
          <w:divBdr>
            <w:top w:val="none" w:sz="0" w:space="0" w:color="auto"/>
            <w:left w:val="none" w:sz="0" w:space="0" w:color="auto"/>
            <w:bottom w:val="none" w:sz="0" w:space="0" w:color="auto"/>
            <w:right w:val="none" w:sz="0" w:space="0" w:color="auto"/>
          </w:divBdr>
        </w:div>
        <w:div w:id="563105613">
          <w:marLeft w:val="640"/>
          <w:marRight w:val="0"/>
          <w:marTop w:val="0"/>
          <w:marBottom w:val="0"/>
          <w:divBdr>
            <w:top w:val="none" w:sz="0" w:space="0" w:color="auto"/>
            <w:left w:val="none" w:sz="0" w:space="0" w:color="auto"/>
            <w:bottom w:val="none" w:sz="0" w:space="0" w:color="auto"/>
            <w:right w:val="none" w:sz="0" w:space="0" w:color="auto"/>
          </w:divBdr>
        </w:div>
        <w:div w:id="1263144457">
          <w:marLeft w:val="640"/>
          <w:marRight w:val="0"/>
          <w:marTop w:val="0"/>
          <w:marBottom w:val="0"/>
          <w:divBdr>
            <w:top w:val="none" w:sz="0" w:space="0" w:color="auto"/>
            <w:left w:val="none" w:sz="0" w:space="0" w:color="auto"/>
            <w:bottom w:val="none" w:sz="0" w:space="0" w:color="auto"/>
            <w:right w:val="none" w:sz="0" w:space="0" w:color="auto"/>
          </w:divBdr>
        </w:div>
        <w:div w:id="204218832">
          <w:marLeft w:val="640"/>
          <w:marRight w:val="0"/>
          <w:marTop w:val="0"/>
          <w:marBottom w:val="0"/>
          <w:divBdr>
            <w:top w:val="none" w:sz="0" w:space="0" w:color="auto"/>
            <w:left w:val="none" w:sz="0" w:space="0" w:color="auto"/>
            <w:bottom w:val="none" w:sz="0" w:space="0" w:color="auto"/>
            <w:right w:val="none" w:sz="0" w:space="0" w:color="auto"/>
          </w:divBdr>
        </w:div>
        <w:div w:id="745809430">
          <w:marLeft w:val="640"/>
          <w:marRight w:val="0"/>
          <w:marTop w:val="0"/>
          <w:marBottom w:val="0"/>
          <w:divBdr>
            <w:top w:val="none" w:sz="0" w:space="0" w:color="auto"/>
            <w:left w:val="none" w:sz="0" w:space="0" w:color="auto"/>
            <w:bottom w:val="none" w:sz="0" w:space="0" w:color="auto"/>
            <w:right w:val="none" w:sz="0" w:space="0" w:color="auto"/>
          </w:divBdr>
        </w:div>
        <w:div w:id="580527098">
          <w:marLeft w:val="640"/>
          <w:marRight w:val="0"/>
          <w:marTop w:val="0"/>
          <w:marBottom w:val="0"/>
          <w:divBdr>
            <w:top w:val="none" w:sz="0" w:space="0" w:color="auto"/>
            <w:left w:val="none" w:sz="0" w:space="0" w:color="auto"/>
            <w:bottom w:val="none" w:sz="0" w:space="0" w:color="auto"/>
            <w:right w:val="none" w:sz="0" w:space="0" w:color="auto"/>
          </w:divBdr>
        </w:div>
        <w:div w:id="1269462736">
          <w:marLeft w:val="640"/>
          <w:marRight w:val="0"/>
          <w:marTop w:val="0"/>
          <w:marBottom w:val="0"/>
          <w:divBdr>
            <w:top w:val="none" w:sz="0" w:space="0" w:color="auto"/>
            <w:left w:val="none" w:sz="0" w:space="0" w:color="auto"/>
            <w:bottom w:val="none" w:sz="0" w:space="0" w:color="auto"/>
            <w:right w:val="none" w:sz="0" w:space="0" w:color="auto"/>
          </w:divBdr>
        </w:div>
        <w:div w:id="582954608">
          <w:marLeft w:val="640"/>
          <w:marRight w:val="0"/>
          <w:marTop w:val="0"/>
          <w:marBottom w:val="0"/>
          <w:divBdr>
            <w:top w:val="none" w:sz="0" w:space="0" w:color="auto"/>
            <w:left w:val="none" w:sz="0" w:space="0" w:color="auto"/>
            <w:bottom w:val="none" w:sz="0" w:space="0" w:color="auto"/>
            <w:right w:val="none" w:sz="0" w:space="0" w:color="auto"/>
          </w:divBdr>
        </w:div>
        <w:div w:id="572787318">
          <w:marLeft w:val="640"/>
          <w:marRight w:val="0"/>
          <w:marTop w:val="0"/>
          <w:marBottom w:val="0"/>
          <w:divBdr>
            <w:top w:val="none" w:sz="0" w:space="0" w:color="auto"/>
            <w:left w:val="none" w:sz="0" w:space="0" w:color="auto"/>
            <w:bottom w:val="none" w:sz="0" w:space="0" w:color="auto"/>
            <w:right w:val="none" w:sz="0" w:space="0" w:color="auto"/>
          </w:divBdr>
        </w:div>
        <w:div w:id="1615791940">
          <w:marLeft w:val="640"/>
          <w:marRight w:val="0"/>
          <w:marTop w:val="0"/>
          <w:marBottom w:val="0"/>
          <w:divBdr>
            <w:top w:val="none" w:sz="0" w:space="0" w:color="auto"/>
            <w:left w:val="none" w:sz="0" w:space="0" w:color="auto"/>
            <w:bottom w:val="none" w:sz="0" w:space="0" w:color="auto"/>
            <w:right w:val="none" w:sz="0" w:space="0" w:color="auto"/>
          </w:divBdr>
        </w:div>
        <w:div w:id="1126121959">
          <w:marLeft w:val="640"/>
          <w:marRight w:val="0"/>
          <w:marTop w:val="0"/>
          <w:marBottom w:val="0"/>
          <w:divBdr>
            <w:top w:val="none" w:sz="0" w:space="0" w:color="auto"/>
            <w:left w:val="none" w:sz="0" w:space="0" w:color="auto"/>
            <w:bottom w:val="none" w:sz="0" w:space="0" w:color="auto"/>
            <w:right w:val="none" w:sz="0" w:space="0" w:color="auto"/>
          </w:divBdr>
        </w:div>
        <w:div w:id="1393499392">
          <w:marLeft w:val="640"/>
          <w:marRight w:val="0"/>
          <w:marTop w:val="0"/>
          <w:marBottom w:val="0"/>
          <w:divBdr>
            <w:top w:val="none" w:sz="0" w:space="0" w:color="auto"/>
            <w:left w:val="none" w:sz="0" w:space="0" w:color="auto"/>
            <w:bottom w:val="none" w:sz="0" w:space="0" w:color="auto"/>
            <w:right w:val="none" w:sz="0" w:space="0" w:color="auto"/>
          </w:divBdr>
        </w:div>
        <w:div w:id="197552729">
          <w:marLeft w:val="640"/>
          <w:marRight w:val="0"/>
          <w:marTop w:val="0"/>
          <w:marBottom w:val="0"/>
          <w:divBdr>
            <w:top w:val="none" w:sz="0" w:space="0" w:color="auto"/>
            <w:left w:val="none" w:sz="0" w:space="0" w:color="auto"/>
            <w:bottom w:val="none" w:sz="0" w:space="0" w:color="auto"/>
            <w:right w:val="none" w:sz="0" w:space="0" w:color="auto"/>
          </w:divBdr>
        </w:div>
        <w:div w:id="1879471171">
          <w:marLeft w:val="640"/>
          <w:marRight w:val="0"/>
          <w:marTop w:val="0"/>
          <w:marBottom w:val="0"/>
          <w:divBdr>
            <w:top w:val="none" w:sz="0" w:space="0" w:color="auto"/>
            <w:left w:val="none" w:sz="0" w:space="0" w:color="auto"/>
            <w:bottom w:val="none" w:sz="0" w:space="0" w:color="auto"/>
            <w:right w:val="none" w:sz="0" w:space="0" w:color="auto"/>
          </w:divBdr>
        </w:div>
        <w:div w:id="1603222870">
          <w:marLeft w:val="640"/>
          <w:marRight w:val="0"/>
          <w:marTop w:val="0"/>
          <w:marBottom w:val="0"/>
          <w:divBdr>
            <w:top w:val="none" w:sz="0" w:space="0" w:color="auto"/>
            <w:left w:val="none" w:sz="0" w:space="0" w:color="auto"/>
            <w:bottom w:val="none" w:sz="0" w:space="0" w:color="auto"/>
            <w:right w:val="none" w:sz="0" w:space="0" w:color="auto"/>
          </w:divBdr>
        </w:div>
        <w:div w:id="414711977">
          <w:marLeft w:val="640"/>
          <w:marRight w:val="0"/>
          <w:marTop w:val="0"/>
          <w:marBottom w:val="0"/>
          <w:divBdr>
            <w:top w:val="none" w:sz="0" w:space="0" w:color="auto"/>
            <w:left w:val="none" w:sz="0" w:space="0" w:color="auto"/>
            <w:bottom w:val="none" w:sz="0" w:space="0" w:color="auto"/>
            <w:right w:val="none" w:sz="0" w:space="0" w:color="auto"/>
          </w:divBdr>
        </w:div>
        <w:div w:id="1513227496">
          <w:marLeft w:val="640"/>
          <w:marRight w:val="0"/>
          <w:marTop w:val="0"/>
          <w:marBottom w:val="0"/>
          <w:divBdr>
            <w:top w:val="none" w:sz="0" w:space="0" w:color="auto"/>
            <w:left w:val="none" w:sz="0" w:space="0" w:color="auto"/>
            <w:bottom w:val="none" w:sz="0" w:space="0" w:color="auto"/>
            <w:right w:val="none" w:sz="0" w:space="0" w:color="auto"/>
          </w:divBdr>
        </w:div>
        <w:div w:id="1206258568">
          <w:marLeft w:val="640"/>
          <w:marRight w:val="0"/>
          <w:marTop w:val="0"/>
          <w:marBottom w:val="0"/>
          <w:divBdr>
            <w:top w:val="none" w:sz="0" w:space="0" w:color="auto"/>
            <w:left w:val="none" w:sz="0" w:space="0" w:color="auto"/>
            <w:bottom w:val="none" w:sz="0" w:space="0" w:color="auto"/>
            <w:right w:val="none" w:sz="0" w:space="0" w:color="auto"/>
          </w:divBdr>
        </w:div>
        <w:div w:id="1611014721">
          <w:marLeft w:val="640"/>
          <w:marRight w:val="0"/>
          <w:marTop w:val="0"/>
          <w:marBottom w:val="0"/>
          <w:divBdr>
            <w:top w:val="none" w:sz="0" w:space="0" w:color="auto"/>
            <w:left w:val="none" w:sz="0" w:space="0" w:color="auto"/>
            <w:bottom w:val="none" w:sz="0" w:space="0" w:color="auto"/>
            <w:right w:val="none" w:sz="0" w:space="0" w:color="auto"/>
          </w:divBdr>
        </w:div>
        <w:div w:id="755057569">
          <w:marLeft w:val="640"/>
          <w:marRight w:val="0"/>
          <w:marTop w:val="0"/>
          <w:marBottom w:val="0"/>
          <w:divBdr>
            <w:top w:val="none" w:sz="0" w:space="0" w:color="auto"/>
            <w:left w:val="none" w:sz="0" w:space="0" w:color="auto"/>
            <w:bottom w:val="none" w:sz="0" w:space="0" w:color="auto"/>
            <w:right w:val="none" w:sz="0" w:space="0" w:color="auto"/>
          </w:divBdr>
        </w:div>
        <w:div w:id="295452144">
          <w:marLeft w:val="640"/>
          <w:marRight w:val="0"/>
          <w:marTop w:val="0"/>
          <w:marBottom w:val="0"/>
          <w:divBdr>
            <w:top w:val="none" w:sz="0" w:space="0" w:color="auto"/>
            <w:left w:val="none" w:sz="0" w:space="0" w:color="auto"/>
            <w:bottom w:val="none" w:sz="0" w:space="0" w:color="auto"/>
            <w:right w:val="none" w:sz="0" w:space="0" w:color="auto"/>
          </w:divBdr>
        </w:div>
        <w:div w:id="1280340241">
          <w:marLeft w:val="640"/>
          <w:marRight w:val="0"/>
          <w:marTop w:val="0"/>
          <w:marBottom w:val="0"/>
          <w:divBdr>
            <w:top w:val="none" w:sz="0" w:space="0" w:color="auto"/>
            <w:left w:val="none" w:sz="0" w:space="0" w:color="auto"/>
            <w:bottom w:val="none" w:sz="0" w:space="0" w:color="auto"/>
            <w:right w:val="none" w:sz="0" w:space="0" w:color="auto"/>
          </w:divBdr>
        </w:div>
        <w:div w:id="1066030178">
          <w:marLeft w:val="640"/>
          <w:marRight w:val="0"/>
          <w:marTop w:val="0"/>
          <w:marBottom w:val="0"/>
          <w:divBdr>
            <w:top w:val="none" w:sz="0" w:space="0" w:color="auto"/>
            <w:left w:val="none" w:sz="0" w:space="0" w:color="auto"/>
            <w:bottom w:val="none" w:sz="0" w:space="0" w:color="auto"/>
            <w:right w:val="none" w:sz="0" w:space="0" w:color="auto"/>
          </w:divBdr>
        </w:div>
        <w:div w:id="1205093887">
          <w:marLeft w:val="640"/>
          <w:marRight w:val="0"/>
          <w:marTop w:val="0"/>
          <w:marBottom w:val="0"/>
          <w:divBdr>
            <w:top w:val="none" w:sz="0" w:space="0" w:color="auto"/>
            <w:left w:val="none" w:sz="0" w:space="0" w:color="auto"/>
            <w:bottom w:val="none" w:sz="0" w:space="0" w:color="auto"/>
            <w:right w:val="none" w:sz="0" w:space="0" w:color="auto"/>
          </w:divBdr>
        </w:div>
        <w:div w:id="1874465102">
          <w:marLeft w:val="640"/>
          <w:marRight w:val="0"/>
          <w:marTop w:val="0"/>
          <w:marBottom w:val="0"/>
          <w:divBdr>
            <w:top w:val="none" w:sz="0" w:space="0" w:color="auto"/>
            <w:left w:val="none" w:sz="0" w:space="0" w:color="auto"/>
            <w:bottom w:val="none" w:sz="0" w:space="0" w:color="auto"/>
            <w:right w:val="none" w:sz="0" w:space="0" w:color="auto"/>
          </w:divBdr>
        </w:div>
        <w:div w:id="1743216334">
          <w:marLeft w:val="640"/>
          <w:marRight w:val="0"/>
          <w:marTop w:val="0"/>
          <w:marBottom w:val="0"/>
          <w:divBdr>
            <w:top w:val="none" w:sz="0" w:space="0" w:color="auto"/>
            <w:left w:val="none" w:sz="0" w:space="0" w:color="auto"/>
            <w:bottom w:val="none" w:sz="0" w:space="0" w:color="auto"/>
            <w:right w:val="none" w:sz="0" w:space="0" w:color="auto"/>
          </w:divBdr>
        </w:div>
        <w:div w:id="963540996">
          <w:marLeft w:val="640"/>
          <w:marRight w:val="0"/>
          <w:marTop w:val="0"/>
          <w:marBottom w:val="0"/>
          <w:divBdr>
            <w:top w:val="none" w:sz="0" w:space="0" w:color="auto"/>
            <w:left w:val="none" w:sz="0" w:space="0" w:color="auto"/>
            <w:bottom w:val="none" w:sz="0" w:space="0" w:color="auto"/>
            <w:right w:val="none" w:sz="0" w:space="0" w:color="auto"/>
          </w:divBdr>
        </w:div>
        <w:div w:id="1347638252">
          <w:marLeft w:val="640"/>
          <w:marRight w:val="0"/>
          <w:marTop w:val="0"/>
          <w:marBottom w:val="0"/>
          <w:divBdr>
            <w:top w:val="none" w:sz="0" w:space="0" w:color="auto"/>
            <w:left w:val="none" w:sz="0" w:space="0" w:color="auto"/>
            <w:bottom w:val="none" w:sz="0" w:space="0" w:color="auto"/>
            <w:right w:val="none" w:sz="0" w:space="0" w:color="auto"/>
          </w:divBdr>
        </w:div>
        <w:div w:id="879366360">
          <w:marLeft w:val="640"/>
          <w:marRight w:val="0"/>
          <w:marTop w:val="0"/>
          <w:marBottom w:val="0"/>
          <w:divBdr>
            <w:top w:val="none" w:sz="0" w:space="0" w:color="auto"/>
            <w:left w:val="none" w:sz="0" w:space="0" w:color="auto"/>
            <w:bottom w:val="none" w:sz="0" w:space="0" w:color="auto"/>
            <w:right w:val="none" w:sz="0" w:space="0" w:color="auto"/>
          </w:divBdr>
        </w:div>
        <w:div w:id="1316567063">
          <w:marLeft w:val="640"/>
          <w:marRight w:val="0"/>
          <w:marTop w:val="0"/>
          <w:marBottom w:val="0"/>
          <w:divBdr>
            <w:top w:val="none" w:sz="0" w:space="0" w:color="auto"/>
            <w:left w:val="none" w:sz="0" w:space="0" w:color="auto"/>
            <w:bottom w:val="none" w:sz="0" w:space="0" w:color="auto"/>
            <w:right w:val="none" w:sz="0" w:space="0" w:color="auto"/>
          </w:divBdr>
        </w:div>
        <w:div w:id="1545143740">
          <w:marLeft w:val="640"/>
          <w:marRight w:val="0"/>
          <w:marTop w:val="0"/>
          <w:marBottom w:val="0"/>
          <w:divBdr>
            <w:top w:val="none" w:sz="0" w:space="0" w:color="auto"/>
            <w:left w:val="none" w:sz="0" w:space="0" w:color="auto"/>
            <w:bottom w:val="none" w:sz="0" w:space="0" w:color="auto"/>
            <w:right w:val="none" w:sz="0" w:space="0" w:color="auto"/>
          </w:divBdr>
        </w:div>
        <w:div w:id="359086207">
          <w:marLeft w:val="640"/>
          <w:marRight w:val="0"/>
          <w:marTop w:val="0"/>
          <w:marBottom w:val="0"/>
          <w:divBdr>
            <w:top w:val="none" w:sz="0" w:space="0" w:color="auto"/>
            <w:left w:val="none" w:sz="0" w:space="0" w:color="auto"/>
            <w:bottom w:val="none" w:sz="0" w:space="0" w:color="auto"/>
            <w:right w:val="none" w:sz="0" w:space="0" w:color="auto"/>
          </w:divBdr>
        </w:div>
        <w:div w:id="113720769">
          <w:marLeft w:val="640"/>
          <w:marRight w:val="0"/>
          <w:marTop w:val="0"/>
          <w:marBottom w:val="0"/>
          <w:divBdr>
            <w:top w:val="none" w:sz="0" w:space="0" w:color="auto"/>
            <w:left w:val="none" w:sz="0" w:space="0" w:color="auto"/>
            <w:bottom w:val="none" w:sz="0" w:space="0" w:color="auto"/>
            <w:right w:val="none" w:sz="0" w:space="0" w:color="auto"/>
          </w:divBdr>
        </w:div>
        <w:div w:id="590313015">
          <w:marLeft w:val="640"/>
          <w:marRight w:val="0"/>
          <w:marTop w:val="0"/>
          <w:marBottom w:val="0"/>
          <w:divBdr>
            <w:top w:val="none" w:sz="0" w:space="0" w:color="auto"/>
            <w:left w:val="none" w:sz="0" w:space="0" w:color="auto"/>
            <w:bottom w:val="none" w:sz="0" w:space="0" w:color="auto"/>
            <w:right w:val="none" w:sz="0" w:space="0" w:color="auto"/>
          </w:divBdr>
        </w:div>
        <w:div w:id="1142968965">
          <w:marLeft w:val="640"/>
          <w:marRight w:val="0"/>
          <w:marTop w:val="0"/>
          <w:marBottom w:val="0"/>
          <w:divBdr>
            <w:top w:val="none" w:sz="0" w:space="0" w:color="auto"/>
            <w:left w:val="none" w:sz="0" w:space="0" w:color="auto"/>
            <w:bottom w:val="none" w:sz="0" w:space="0" w:color="auto"/>
            <w:right w:val="none" w:sz="0" w:space="0" w:color="auto"/>
          </w:divBdr>
        </w:div>
        <w:div w:id="1198933896">
          <w:marLeft w:val="640"/>
          <w:marRight w:val="0"/>
          <w:marTop w:val="0"/>
          <w:marBottom w:val="0"/>
          <w:divBdr>
            <w:top w:val="none" w:sz="0" w:space="0" w:color="auto"/>
            <w:left w:val="none" w:sz="0" w:space="0" w:color="auto"/>
            <w:bottom w:val="none" w:sz="0" w:space="0" w:color="auto"/>
            <w:right w:val="none" w:sz="0" w:space="0" w:color="auto"/>
          </w:divBdr>
        </w:div>
        <w:div w:id="1066534224">
          <w:marLeft w:val="640"/>
          <w:marRight w:val="0"/>
          <w:marTop w:val="0"/>
          <w:marBottom w:val="0"/>
          <w:divBdr>
            <w:top w:val="none" w:sz="0" w:space="0" w:color="auto"/>
            <w:left w:val="none" w:sz="0" w:space="0" w:color="auto"/>
            <w:bottom w:val="none" w:sz="0" w:space="0" w:color="auto"/>
            <w:right w:val="none" w:sz="0" w:space="0" w:color="auto"/>
          </w:divBdr>
        </w:div>
        <w:div w:id="1153909563">
          <w:marLeft w:val="640"/>
          <w:marRight w:val="0"/>
          <w:marTop w:val="0"/>
          <w:marBottom w:val="0"/>
          <w:divBdr>
            <w:top w:val="none" w:sz="0" w:space="0" w:color="auto"/>
            <w:left w:val="none" w:sz="0" w:space="0" w:color="auto"/>
            <w:bottom w:val="none" w:sz="0" w:space="0" w:color="auto"/>
            <w:right w:val="none" w:sz="0" w:space="0" w:color="auto"/>
          </w:divBdr>
        </w:div>
        <w:div w:id="1504200773">
          <w:marLeft w:val="640"/>
          <w:marRight w:val="0"/>
          <w:marTop w:val="0"/>
          <w:marBottom w:val="0"/>
          <w:divBdr>
            <w:top w:val="none" w:sz="0" w:space="0" w:color="auto"/>
            <w:left w:val="none" w:sz="0" w:space="0" w:color="auto"/>
            <w:bottom w:val="none" w:sz="0" w:space="0" w:color="auto"/>
            <w:right w:val="none" w:sz="0" w:space="0" w:color="auto"/>
          </w:divBdr>
        </w:div>
        <w:div w:id="389354244">
          <w:marLeft w:val="640"/>
          <w:marRight w:val="0"/>
          <w:marTop w:val="0"/>
          <w:marBottom w:val="0"/>
          <w:divBdr>
            <w:top w:val="none" w:sz="0" w:space="0" w:color="auto"/>
            <w:left w:val="none" w:sz="0" w:space="0" w:color="auto"/>
            <w:bottom w:val="none" w:sz="0" w:space="0" w:color="auto"/>
            <w:right w:val="none" w:sz="0" w:space="0" w:color="auto"/>
          </w:divBdr>
        </w:div>
        <w:div w:id="550046092">
          <w:marLeft w:val="640"/>
          <w:marRight w:val="0"/>
          <w:marTop w:val="0"/>
          <w:marBottom w:val="0"/>
          <w:divBdr>
            <w:top w:val="none" w:sz="0" w:space="0" w:color="auto"/>
            <w:left w:val="none" w:sz="0" w:space="0" w:color="auto"/>
            <w:bottom w:val="none" w:sz="0" w:space="0" w:color="auto"/>
            <w:right w:val="none" w:sz="0" w:space="0" w:color="auto"/>
          </w:divBdr>
        </w:div>
        <w:div w:id="1078744131">
          <w:marLeft w:val="640"/>
          <w:marRight w:val="0"/>
          <w:marTop w:val="0"/>
          <w:marBottom w:val="0"/>
          <w:divBdr>
            <w:top w:val="none" w:sz="0" w:space="0" w:color="auto"/>
            <w:left w:val="none" w:sz="0" w:space="0" w:color="auto"/>
            <w:bottom w:val="none" w:sz="0" w:space="0" w:color="auto"/>
            <w:right w:val="none" w:sz="0" w:space="0" w:color="auto"/>
          </w:divBdr>
        </w:div>
        <w:div w:id="676426460">
          <w:marLeft w:val="640"/>
          <w:marRight w:val="0"/>
          <w:marTop w:val="0"/>
          <w:marBottom w:val="0"/>
          <w:divBdr>
            <w:top w:val="none" w:sz="0" w:space="0" w:color="auto"/>
            <w:left w:val="none" w:sz="0" w:space="0" w:color="auto"/>
            <w:bottom w:val="none" w:sz="0" w:space="0" w:color="auto"/>
            <w:right w:val="none" w:sz="0" w:space="0" w:color="auto"/>
          </w:divBdr>
        </w:div>
        <w:div w:id="39135601">
          <w:marLeft w:val="640"/>
          <w:marRight w:val="0"/>
          <w:marTop w:val="0"/>
          <w:marBottom w:val="0"/>
          <w:divBdr>
            <w:top w:val="none" w:sz="0" w:space="0" w:color="auto"/>
            <w:left w:val="none" w:sz="0" w:space="0" w:color="auto"/>
            <w:bottom w:val="none" w:sz="0" w:space="0" w:color="auto"/>
            <w:right w:val="none" w:sz="0" w:space="0" w:color="auto"/>
          </w:divBdr>
        </w:div>
        <w:div w:id="1937977267">
          <w:marLeft w:val="640"/>
          <w:marRight w:val="0"/>
          <w:marTop w:val="0"/>
          <w:marBottom w:val="0"/>
          <w:divBdr>
            <w:top w:val="none" w:sz="0" w:space="0" w:color="auto"/>
            <w:left w:val="none" w:sz="0" w:space="0" w:color="auto"/>
            <w:bottom w:val="none" w:sz="0" w:space="0" w:color="auto"/>
            <w:right w:val="none" w:sz="0" w:space="0" w:color="auto"/>
          </w:divBdr>
        </w:div>
        <w:div w:id="144709120">
          <w:marLeft w:val="640"/>
          <w:marRight w:val="0"/>
          <w:marTop w:val="0"/>
          <w:marBottom w:val="0"/>
          <w:divBdr>
            <w:top w:val="none" w:sz="0" w:space="0" w:color="auto"/>
            <w:left w:val="none" w:sz="0" w:space="0" w:color="auto"/>
            <w:bottom w:val="none" w:sz="0" w:space="0" w:color="auto"/>
            <w:right w:val="none" w:sz="0" w:space="0" w:color="auto"/>
          </w:divBdr>
        </w:div>
        <w:div w:id="338583754">
          <w:marLeft w:val="640"/>
          <w:marRight w:val="0"/>
          <w:marTop w:val="0"/>
          <w:marBottom w:val="0"/>
          <w:divBdr>
            <w:top w:val="none" w:sz="0" w:space="0" w:color="auto"/>
            <w:left w:val="none" w:sz="0" w:space="0" w:color="auto"/>
            <w:bottom w:val="none" w:sz="0" w:space="0" w:color="auto"/>
            <w:right w:val="none" w:sz="0" w:space="0" w:color="auto"/>
          </w:divBdr>
        </w:div>
        <w:div w:id="1321040951">
          <w:marLeft w:val="640"/>
          <w:marRight w:val="0"/>
          <w:marTop w:val="0"/>
          <w:marBottom w:val="0"/>
          <w:divBdr>
            <w:top w:val="none" w:sz="0" w:space="0" w:color="auto"/>
            <w:left w:val="none" w:sz="0" w:space="0" w:color="auto"/>
            <w:bottom w:val="none" w:sz="0" w:space="0" w:color="auto"/>
            <w:right w:val="none" w:sz="0" w:space="0" w:color="auto"/>
          </w:divBdr>
        </w:div>
        <w:div w:id="1679426747">
          <w:marLeft w:val="640"/>
          <w:marRight w:val="0"/>
          <w:marTop w:val="0"/>
          <w:marBottom w:val="0"/>
          <w:divBdr>
            <w:top w:val="none" w:sz="0" w:space="0" w:color="auto"/>
            <w:left w:val="none" w:sz="0" w:space="0" w:color="auto"/>
            <w:bottom w:val="none" w:sz="0" w:space="0" w:color="auto"/>
            <w:right w:val="none" w:sz="0" w:space="0" w:color="auto"/>
          </w:divBdr>
        </w:div>
        <w:div w:id="17394439">
          <w:marLeft w:val="640"/>
          <w:marRight w:val="0"/>
          <w:marTop w:val="0"/>
          <w:marBottom w:val="0"/>
          <w:divBdr>
            <w:top w:val="none" w:sz="0" w:space="0" w:color="auto"/>
            <w:left w:val="none" w:sz="0" w:space="0" w:color="auto"/>
            <w:bottom w:val="none" w:sz="0" w:space="0" w:color="auto"/>
            <w:right w:val="none" w:sz="0" w:space="0" w:color="auto"/>
          </w:divBdr>
        </w:div>
        <w:div w:id="425538242">
          <w:marLeft w:val="640"/>
          <w:marRight w:val="0"/>
          <w:marTop w:val="0"/>
          <w:marBottom w:val="0"/>
          <w:divBdr>
            <w:top w:val="none" w:sz="0" w:space="0" w:color="auto"/>
            <w:left w:val="none" w:sz="0" w:space="0" w:color="auto"/>
            <w:bottom w:val="none" w:sz="0" w:space="0" w:color="auto"/>
            <w:right w:val="none" w:sz="0" w:space="0" w:color="auto"/>
          </w:divBdr>
        </w:div>
        <w:div w:id="1162233043">
          <w:marLeft w:val="640"/>
          <w:marRight w:val="0"/>
          <w:marTop w:val="0"/>
          <w:marBottom w:val="0"/>
          <w:divBdr>
            <w:top w:val="none" w:sz="0" w:space="0" w:color="auto"/>
            <w:left w:val="none" w:sz="0" w:space="0" w:color="auto"/>
            <w:bottom w:val="none" w:sz="0" w:space="0" w:color="auto"/>
            <w:right w:val="none" w:sz="0" w:space="0" w:color="auto"/>
          </w:divBdr>
        </w:div>
        <w:div w:id="1572616981">
          <w:marLeft w:val="640"/>
          <w:marRight w:val="0"/>
          <w:marTop w:val="0"/>
          <w:marBottom w:val="0"/>
          <w:divBdr>
            <w:top w:val="none" w:sz="0" w:space="0" w:color="auto"/>
            <w:left w:val="none" w:sz="0" w:space="0" w:color="auto"/>
            <w:bottom w:val="none" w:sz="0" w:space="0" w:color="auto"/>
            <w:right w:val="none" w:sz="0" w:space="0" w:color="auto"/>
          </w:divBdr>
        </w:div>
        <w:div w:id="757483008">
          <w:marLeft w:val="640"/>
          <w:marRight w:val="0"/>
          <w:marTop w:val="0"/>
          <w:marBottom w:val="0"/>
          <w:divBdr>
            <w:top w:val="none" w:sz="0" w:space="0" w:color="auto"/>
            <w:left w:val="none" w:sz="0" w:space="0" w:color="auto"/>
            <w:bottom w:val="none" w:sz="0" w:space="0" w:color="auto"/>
            <w:right w:val="none" w:sz="0" w:space="0" w:color="auto"/>
          </w:divBdr>
        </w:div>
        <w:div w:id="2129809213">
          <w:marLeft w:val="640"/>
          <w:marRight w:val="0"/>
          <w:marTop w:val="0"/>
          <w:marBottom w:val="0"/>
          <w:divBdr>
            <w:top w:val="none" w:sz="0" w:space="0" w:color="auto"/>
            <w:left w:val="none" w:sz="0" w:space="0" w:color="auto"/>
            <w:bottom w:val="none" w:sz="0" w:space="0" w:color="auto"/>
            <w:right w:val="none" w:sz="0" w:space="0" w:color="auto"/>
          </w:divBdr>
        </w:div>
        <w:div w:id="1746104231">
          <w:marLeft w:val="640"/>
          <w:marRight w:val="0"/>
          <w:marTop w:val="0"/>
          <w:marBottom w:val="0"/>
          <w:divBdr>
            <w:top w:val="none" w:sz="0" w:space="0" w:color="auto"/>
            <w:left w:val="none" w:sz="0" w:space="0" w:color="auto"/>
            <w:bottom w:val="none" w:sz="0" w:space="0" w:color="auto"/>
            <w:right w:val="none" w:sz="0" w:space="0" w:color="auto"/>
          </w:divBdr>
        </w:div>
        <w:div w:id="289944810">
          <w:marLeft w:val="640"/>
          <w:marRight w:val="0"/>
          <w:marTop w:val="0"/>
          <w:marBottom w:val="0"/>
          <w:divBdr>
            <w:top w:val="none" w:sz="0" w:space="0" w:color="auto"/>
            <w:left w:val="none" w:sz="0" w:space="0" w:color="auto"/>
            <w:bottom w:val="none" w:sz="0" w:space="0" w:color="auto"/>
            <w:right w:val="none" w:sz="0" w:space="0" w:color="auto"/>
          </w:divBdr>
        </w:div>
        <w:div w:id="156112895">
          <w:marLeft w:val="640"/>
          <w:marRight w:val="0"/>
          <w:marTop w:val="0"/>
          <w:marBottom w:val="0"/>
          <w:divBdr>
            <w:top w:val="none" w:sz="0" w:space="0" w:color="auto"/>
            <w:left w:val="none" w:sz="0" w:space="0" w:color="auto"/>
            <w:bottom w:val="none" w:sz="0" w:space="0" w:color="auto"/>
            <w:right w:val="none" w:sz="0" w:space="0" w:color="auto"/>
          </w:divBdr>
        </w:div>
        <w:div w:id="679819798">
          <w:marLeft w:val="640"/>
          <w:marRight w:val="0"/>
          <w:marTop w:val="0"/>
          <w:marBottom w:val="0"/>
          <w:divBdr>
            <w:top w:val="none" w:sz="0" w:space="0" w:color="auto"/>
            <w:left w:val="none" w:sz="0" w:space="0" w:color="auto"/>
            <w:bottom w:val="none" w:sz="0" w:space="0" w:color="auto"/>
            <w:right w:val="none" w:sz="0" w:space="0" w:color="auto"/>
          </w:divBdr>
        </w:div>
        <w:div w:id="1736581863">
          <w:marLeft w:val="640"/>
          <w:marRight w:val="0"/>
          <w:marTop w:val="0"/>
          <w:marBottom w:val="0"/>
          <w:divBdr>
            <w:top w:val="none" w:sz="0" w:space="0" w:color="auto"/>
            <w:left w:val="none" w:sz="0" w:space="0" w:color="auto"/>
            <w:bottom w:val="none" w:sz="0" w:space="0" w:color="auto"/>
            <w:right w:val="none" w:sz="0" w:space="0" w:color="auto"/>
          </w:divBdr>
        </w:div>
        <w:div w:id="297684121">
          <w:marLeft w:val="640"/>
          <w:marRight w:val="0"/>
          <w:marTop w:val="0"/>
          <w:marBottom w:val="0"/>
          <w:divBdr>
            <w:top w:val="none" w:sz="0" w:space="0" w:color="auto"/>
            <w:left w:val="none" w:sz="0" w:space="0" w:color="auto"/>
            <w:bottom w:val="none" w:sz="0" w:space="0" w:color="auto"/>
            <w:right w:val="none" w:sz="0" w:space="0" w:color="auto"/>
          </w:divBdr>
        </w:div>
        <w:div w:id="409959942">
          <w:marLeft w:val="640"/>
          <w:marRight w:val="0"/>
          <w:marTop w:val="0"/>
          <w:marBottom w:val="0"/>
          <w:divBdr>
            <w:top w:val="none" w:sz="0" w:space="0" w:color="auto"/>
            <w:left w:val="none" w:sz="0" w:space="0" w:color="auto"/>
            <w:bottom w:val="none" w:sz="0" w:space="0" w:color="auto"/>
            <w:right w:val="none" w:sz="0" w:space="0" w:color="auto"/>
          </w:divBdr>
        </w:div>
        <w:div w:id="1762678097">
          <w:marLeft w:val="640"/>
          <w:marRight w:val="0"/>
          <w:marTop w:val="0"/>
          <w:marBottom w:val="0"/>
          <w:divBdr>
            <w:top w:val="none" w:sz="0" w:space="0" w:color="auto"/>
            <w:left w:val="none" w:sz="0" w:space="0" w:color="auto"/>
            <w:bottom w:val="none" w:sz="0" w:space="0" w:color="auto"/>
            <w:right w:val="none" w:sz="0" w:space="0" w:color="auto"/>
          </w:divBdr>
        </w:div>
        <w:div w:id="372387773">
          <w:marLeft w:val="640"/>
          <w:marRight w:val="0"/>
          <w:marTop w:val="0"/>
          <w:marBottom w:val="0"/>
          <w:divBdr>
            <w:top w:val="none" w:sz="0" w:space="0" w:color="auto"/>
            <w:left w:val="none" w:sz="0" w:space="0" w:color="auto"/>
            <w:bottom w:val="none" w:sz="0" w:space="0" w:color="auto"/>
            <w:right w:val="none" w:sz="0" w:space="0" w:color="auto"/>
          </w:divBdr>
        </w:div>
        <w:div w:id="75903692">
          <w:marLeft w:val="640"/>
          <w:marRight w:val="0"/>
          <w:marTop w:val="0"/>
          <w:marBottom w:val="0"/>
          <w:divBdr>
            <w:top w:val="none" w:sz="0" w:space="0" w:color="auto"/>
            <w:left w:val="none" w:sz="0" w:space="0" w:color="auto"/>
            <w:bottom w:val="none" w:sz="0" w:space="0" w:color="auto"/>
            <w:right w:val="none" w:sz="0" w:space="0" w:color="auto"/>
          </w:divBdr>
        </w:div>
        <w:div w:id="1294023616">
          <w:marLeft w:val="640"/>
          <w:marRight w:val="0"/>
          <w:marTop w:val="0"/>
          <w:marBottom w:val="0"/>
          <w:divBdr>
            <w:top w:val="none" w:sz="0" w:space="0" w:color="auto"/>
            <w:left w:val="none" w:sz="0" w:space="0" w:color="auto"/>
            <w:bottom w:val="none" w:sz="0" w:space="0" w:color="auto"/>
            <w:right w:val="none" w:sz="0" w:space="0" w:color="auto"/>
          </w:divBdr>
        </w:div>
        <w:div w:id="1131169545">
          <w:marLeft w:val="640"/>
          <w:marRight w:val="0"/>
          <w:marTop w:val="0"/>
          <w:marBottom w:val="0"/>
          <w:divBdr>
            <w:top w:val="none" w:sz="0" w:space="0" w:color="auto"/>
            <w:left w:val="none" w:sz="0" w:space="0" w:color="auto"/>
            <w:bottom w:val="none" w:sz="0" w:space="0" w:color="auto"/>
            <w:right w:val="none" w:sz="0" w:space="0" w:color="auto"/>
          </w:divBdr>
        </w:div>
        <w:div w:id="1363895149">
          <w:marLeft w:val="640"/>
          <w:marRight w:val="0"/>
          <w:marTop w:val="0"/>
          <w:marBottom w:val="0"/>
          <w:divBdr>
            <w:top w:val="none" w:sz="0" w:space="0" w:color="auto"/>
            <w:left w:val="none" w:sz="0" w:space="0" w:color="auto"/>
            <w:bottom w:val="none" w:sz="0" w:space="0" w:color="auto"/>
            <w:right w:val="none" w:sz="0" w:space="0" w:color="auto"/>
          </w:divBdr>
        </w:div>
      </w:divsChild>
    </w:div>
    <w:div w:id="2144808254">
      <w:bodyDiv w:val="1"/>
      <w:marLeft w:val="0"/>
      <w:marRight w:val="0"/>
      <w:marTop w:val="0"/>
      <w:marBottom w:val="0"/>
      <w:divBdr>
        <w:top w:val="none" w:sz="0" w:space="0" w:color="auto"/>
        <w:left w:val="none" w:sz="0" w:space="0" w:color="auto"/>
        <w:bottom w:val="none" w:sz="0" w:space="0" w:color="auto"/>
        <w:right w:val="none" w:sz="0" w:space="0" w:color="auto"/>
      </w:divBdr>
      <w:divsChild>
        <w:div w:id="415249688">
          <w:marLeft w:val="640"/>
          <w:marRight w:val="0"/>
          <w:marTop w:val="0"/>
          <w:marBottom w:val="0"/>
          <w:divBdr>
            <w:top w:val="none" w:sz="0" w:space="0" w:color="auto"/>
            <w:left w:val="none" w:sz="0" w:space="0" w:color="auto"/>
            <w:bottom w:val="none" w:sz="0" w:space="0" w:color="auto"/>
            <w:right w:val="none" w:sz="0" w:space="0" w:color="auto"/>
          </w:divBdr>
        </w:div>
        <w:div w:id="1865245999">
          <w:marLeft w:val="640"/>
          <w:marRight w:val="0"/>
          <w:marTop w:val="0"/>
          <w:marBottom w:val="0"/>
          <w:divBdr>
            <w:top w:val="none" w:sz="0" w:space="0" w:color="auto"/>
            <w:left w:val="none" w:sz="0" w:space="0" w:color="auto"/>
            <w:bottom w:val="none" w:sz="0" w:space="0" w:color="auto"/>
            <w:right w:val="none" w:sz="0" w:space="0" w:color="auto"/>
          </w:divBdr>
        </w:div>
        <w:div w:id="1660110621">
          <w:marLeft w:val="640"/>
          <w:marRight w:val="0"/>
          <w:marTop w:val="0"/>
          <w:marBottom w:val="0"/>
          <w:divBdr>
            <w:top w:val="none" w:sz="0" w:space="0" w:color="auto"/>
            <w:left w:val="none" w:sz="0" w:space="0" w:color="auto"/>
            <w:bottom w:val="none" w:sz="0" w:space="0" w:color="auto"/>
            <w:right w:val="none" w:sz="0" w:space="0" w:color="auto"/>
          </w:divBdr>
        </w:div>
        <w:div w:id="1362128577">
          <w:marLeft w:val="640"/>
          <w:marRight w:val="0"/>
          <w:marTop w:val="0"/>
          <w:marBottom w:val="0"/>
          <w:divBdr>
            <w:top w:val="none" w:sz="0" w:space="0" w:color="auto"/>
            <w:left w:val="none" w:sz="0" w:space="0" w:color="auto"/>
            <w:bottom w:val="none" w:sz="0" w:space="0" w:color="auto"/>
            <w:right w:val="none" w:sz="0" w:space="0" w:color="auto"/>
          </w:divBdr>
        </w:div>
        <w:div w:id="2117019244">
          <w:marLeft w:val="640"/>
          <w:marRight w:val="0"/>
          <w:marTop w:val="0"/>
          <w:marBottom w:val="0"/>
          <w:divBdr>
            <w:top w:val="none" w:sz="0" w:space="0" w:color="auto"/>
            <w:left w:val="none" w:sz="0" w:space="0" w:color="auto"/>
            <w:bottom w:val="none" w:sz="0" w:space="0" w:color="auto"/>
            <w:right w:val="none" w:sz="0" w:space="0" w:color="auto"/>
          </w:divBdr>
        </w:div>
        <w:div w:id="571890347">
          <w:marLeft w:val="640"/>
          <w:marRight w:val="0"/>
          <w:marTop w:val="0"/>
          <w:marBottom w:val="0"/>
          <w:divBdr>
            <w:top w:val="none" w:sz="0" w:space="0" w:color="auto"/>
            <w:left w:val="none" w:sz="0" w:space="0" w:color="auto"/>
            <w:bottom w:val="none" w:sz="0" w:space="0" w:color="auto"/>
            <w:right w:val="none" w:sz="0" w:space="0" w:color="auto"/>
          </w:divBdr>
        </w:div>
        <w:div w:id="126702003">
          <w:marLeft w:val="640"/>
          <w:marRight w:val="0"/>
          <w:marTop w:val="0"/>
          <w:marBottom w:val="0"/>
          <w:divBdr>
            <w:top w:val="none" w:sz="0" w:space="0" w:color="auto"/>
            <w:left w:val="none" w:sz="0" w:space="0" w:color="auto"/>
            <w:bottom w:val="none" w:sz="0" w:space="0" w:color="auto"/>
            <w:right w:val="none" w:sz="0" w:space="0" w:color="auto"/>
          </w:divBdr>
        </w:div>
        <w:div w:id="1526361233">
          <w:marLeft w:val="640"/>
          <w:marRight w:val="0"/>
          <w:marTop w:val="0"/>
          <w:marBottom w:val="0"/>
          <w:divBdr>
            <w:top w:val="none" w:sz="0" w:space="0" w:color="auto"/>
            <w:left w:val="none" w:sz="0" w:space="0" w:color="auto"/>
            <w:bottom w:val="none" w:sz="0" w:space="0" w:color="auto"/>
            <w:right w:val="none" w:sz="0" w:space="0" w:color="auto"/>
          </w:divBdr>
        </w:div>
        <w:div w:id="238096791">
          <w:marLeft w:val="640"/>
          <w:marRight w:val="0"/>
          <w:marTop w:val="0"/>
          <w:marBottom w:val="0"/>
          <w:divBdr>
            <w:top w:val="none" w:sz="0" w:space="0" w:color="auto"/>
            <w:left w:val="none" w:sz="0" w:space="0" w:color="auto"/>
            <w:bottom w:val="none" w:sz="0" w:space="0" w:color="auto"/>
            <w:right w:val="none" w:sz="0" w:space="0" w:color="auto"/>
          </w:divBdr>
        </w:div>
        <w:div w:id="1274633931">
          <w:marLeft w:val="640"/>
          <w:marRight w:val="0"/>
          <w:marTop w:val="0"/>
          <w:marBottom w:val="0"/>
          <w:divBdr>
            <w:top w:val="none" w:sz="0" w:space="0" w:color="auto"/>
            <w:left w:val="none" w:sz="0" w:space="0" w:color="auto"/>
            <w:bottom w:val="none" w:sz="0" w:space="0" w:color="auto"/>
            <w:right w:val="none" w:sz="0" w:space="0" w:color="auto"/>
          </w:divBdr>
        </w:div>
        <w:div w:id="643969961">
          <w:marLeft w:val="640"/>
          <w:marRight w:val="0"/>
          <w:marTop w:val="0"/>
          <w:marBottom w:val="0"/>
          <w:divBdr>
            <w:top w:val="none" w:sz="0" w:space="0" w:color="auto"/>
            <w:left w:val="none" w:sz="0" w:space="0" w:color="auto"/>
            <w:bottom w:val="none" w:sz="0" w:space="0" w:color="auto"/>
            <w:right w:val="none" w:sz="0" w:space="0" w:color="auto"/>
          </w:divBdr>
        </w:div>
        <w:div w:id="52701432">
          <w:marLeft w:val="640"/>
          <w:marRight w:val="0"/>
          <w:marTop w:val="0"/>
          <w:marBottom w:val="0"/>
          <w:divBdr>
            <w:top w:val="none" w:sz="0" w:space="0" w:color="auto"/>
            <w:left w:val="none" w:sz="0" w:space="0" w:color="auto"/>
            <w:bottom w:val="none" w:sz="0" w:space="0" w:color="auto"/>
            <w:right w:val="none" w:sz="0" w:space="0" w:color="auto"/>
          </w:divBdr>
        </w:div>
        <w:div w:id="1355771073">
          <w:marLeft w:val="640"/>
          <w:marRight w:val="0"/>
          <w:marTop w:val="0"/>
          <w:marBottom w:val="0"/>
          <w:divBdr>
            <w:top w:val="none" w:sz="0" w:space="0" w:color="auto"/>
            <w:left w:val="none" w:sz="0" w:space="0" w:color="auto"/>
            <w:bottom w:val="none" w:sz="0" w:space="0" w:color="auto"/>
            <w:right w:val="none" w:sz="0" w:space="0" w:color="auto"/>
          </w:divBdr>
        </w:div>
        <w:div w:id="1366175821">
          <w:marLeft w:val="640"/>
          <w:marRight w:val="0"/>
          <w:marTop w:val="0"/>
          <w:marBottom w:val="0"/>
          <w:divBdr>
            <w:top w:val="none" w:sz="0" w:space="0" w:color="auto"/>
            <w:left w:val="none" w:sz="0" w:space="0" w:color="auto"/>
            <w:bottom w:val="none" w:sz="0" w:space="0" w:color="auto"/>
            <w:right w:val="none" w:sz="0" w:space="0" w:color="auto"/>
          </w:divBdr>
        </w:div>
        <w:div w:id="53897595">
          <w:marLeft w:val="640"/>
          <w:marRight w:val="0"/>
          <w:marTop w:val="0"/>
          <w:marBottom w:val="0"/>
          <w:divBdr>
            <w:top w:val="none" w:sz="0" w:space="0" w:color="auto"/>
            <w:left w:val="none" w:sz="0" w:space="0" w:color="auto"/>
            <w:bottom w:val="none" w:sz="0" w:space="0" w:color="auto"/>
            <w:right w:val="none" w:sz="0" w:space="0" w:color="auto"/>
          </w:divBdr>
        </w:div>
        <w:div w:id="845360127">
          <w:marLeft w:val="640"/>
          <w:marRight w:val="0"/>
          <w:marTop w:val="0"/>
          <w:marBottom w:val="0"/>
          <w:divBdr>
            <w:top w:val="none" w:sz="0" w:space="0" w:color="auto"/>
            <w:left w:val="none" w:sz="0" w:space="0" w:color="auto"/>
            <w:bottom w:val="none" w:sz="0" w:space="0" w:color="auto"/>
            <w:right w:val="none" w:sz="0" w:space="0" w:color="auto"/>
          </w:divBdr>
        </w:div>
        <w:div w:id="2056655694">
          <w:marLeft w:val="640"/>
          <w:marRight w:val="0"/>
          <w:marTop w:val="0"/>
          <w:marBottom w:val="0"/>
          <w:divBdr>
            <w:top w:val="none" w:sz="0" w:space="0" w:color="auto"/>
            <w:left w:val="none" w:sz="0" w:space="0" w:color="auto"/>
            <w:bottom w:val="none" w:sz="0" w:space="0" w:color="auto"/>
            <w:right w:val="none" w:sz="0" w:space="0" w:color="auto"/>
          </w:divBdr>
        </w:div>
        <w:div w:id="827211078">
          <w:marLeft w:val="640"/>
          <w:marRight w:val="0"/>
          <w:marTop w:val="0"/>
          <w:marBottom w:val="0"/>
          <w:divBdr>
            <w:top w:val="none" w:sz="0" w:space="0" w:color="auto"/>
            <w:left w:val="none" w:sz="0" w:space="0" w:color="auto"/>
            <w:bottom w:val="none" w:sz="0" w:space="0" w:color="auto"/>
            <w:right w:val="none" w:sz="0" w:space="0" w:color="auto"/>
          </w:divBdr>
        </w:div>
        <w:div w:id="811559778">
          <w:marLeft w:val="640"/>
          <w:marRight w:val="0"/>
          <w:marTop w:val="0"/>
          <w:marBottom w:val="0"/>
          <w:divBdr>
            <w:top w:val="none" w:sz="0" w:space="0" w:color="auto"/>
            <w:left w:val="none" w:sz="0" w:space="0" w:color="auto"/>
            <w:bottom w:val="none" w:sz="0" w:space="0" w:color="auto"/>
            <w:right w:val="none" w:sz="0" w:space="0" w:color="auto"/>
          </w:divBdr>
        </w:div>
        <w:div w:id="770051811">
          <w:marLeft w:val="640"/>
          <w:marRight w:val="0"/>
          <w:marTop w:val="0"/>
          <w:marBottom w:val="0"/>
          <w:divBdr>
            <w:top w:val="none" w:sz="0" w:space="0" w:color="auto"/>
            <w:left w:val="none" w:sz="0" w:space="0" w:color="auto"/>
            <w:bottom w:val="none" w:sz="0" w:space="0" w:color="auto"/>
            <w:right w:val="none" w:sz="0" w:space="0" w:color="auto"/>
          </w:divBdr>
        </w:div>
        <w:div w:id="813452337">
          <w:marLeft w:val="640"/>
          <w:marRight w:val="0"/>
          <w:marTop w:val="0"/>
          <w:marBottom w:val="0"/>
          <w:divBdr>
            <w:top w:val="none" w:sz="0" w:space="0" w:color="auto"/>
            <w:left w:val="none" w:sz="0" w:space="0" w:color="auto"/>
            <w:bottom w:val="none" w:sz="0" w:space="0" w:color="auto"/>
            <w:right w:val="none" w:sz="0" w:space="0" w:color="auto"/>
          </w:divBdr>
        </w:div>
        <w:div w:id="143661980">
          <w:marLeft w:val="640"/>
          <w:marRight w:val="0"/>
          <w:marTop w:val="0"/>
          <w:marBottom w:val="0"/>
          <w:divBdr>
            <w:top w:val="none" w:sz="0" w:space="0" w:color="auto"/>
            <w:left w:val="none" w:sz="0" w:space="0" w:color="auto"/>
            <w:bottom w:val="none" w:sz="0" w:space="0" w:color="auto"/>
            <w:right w:val="none" w:sz="0" w:space="0" w:color="auto"/>
          </w:divBdr>
        </w:div>
        <w:div w:id="1349676655">
          <w:marLeft w:val="640"/>
          <w:marRight w:val="0"/>
          <w:marTop w:val="0"/>
          <w:marBottom w:val="0"/>
          <w:divBdr>
            <w:top w:val="none" w:sz="0" w:space="0" w:color="auto"/>
            <w:left w:val="none" w:sz="0" w:space="0" w:color="auto"/>
            <w:bottom w:val="none" w:sz="0" w:space="0" w:color="auto"/>
            <w:right w:val="none" w:sz="0" w:space="0" w:color="auto"/>
          </w:divBdr>
        </w:div>
        <w:div w:id="1239362356">
          <w:marLeft w:val="640"/>
          <w:marRight w:val="0"/>
          <w:marTop w:val="0"/>
          <w:marBottom w:val="0"/>
          <w:divBdr>
            <w:top w:val="none" w:sz="0" w:space="0" w:color="auto"/>
            <w:left w:val="none" w:sz="0" w:space="0" w:color="auto"/>
            <w:bottom w:val="none" w:sz="0" w:space="0" w:color="auto"/>
            <w:right w:val="none" w:sz="0" w:space="0" w:color="auto"/>
          </w:divBdr>
        </w:div>
        <w:div w:id="1930965371">
          <w:marLeft w:val="640"/>
          <w:marRight w:val="0"/>
          <w:marTop w:val="0"/>
          <w:marBottom w:val="0"/>
          <w:divBdr>
            <w:top w:val="none" w:sz="0" w:space="0" w:color="auto"/>
            <w:left w:val="none" w:sz="0" w:space="0" w:color="auto"/>
            <w:bottom w:val="none" w:sz="0" w:space="0" w:color="auto"/>
            <w:right w:val="none" w:sz="0" w:space="0" w:color="auto"/>
          </w:divBdr>
        </w:div>
        <w:div w:id="1679692591">
          <w:marLeft w:val="640"/>
          <w:marRight w:val="0"/>
          <w:marTop w:val="0"/>
          <w:marBottom w:val="0"/>
          <w:divBdr>
            <w:top w:val="none" w:sz="0" w:space="0" w:color="auto"/>
            <w:left w:val="none" w:sz="0" w:space="0" w:color="auto"/>
            <w:bottom w:val="none" w:sz="0" w:space="0" w:color="auto"/>
            <w:right w:val="none" w:sz="0" w:space="0" w:color="auto"/>
          </w:divBdr>
        </w:div>
        <w:div w:id="1999309893">
          <w:marLeft w:val="640"/>
          <w:marRight w:val="0"/>
          <w:marTop w:val="0"/>
          <w:marBottom w:val="0"/>
          <w:divBdr>
            <w:top w:val="none" w:sz="0" w:space="0" w:color="auto"/>
            <w:left w:val="none" w:sz="0" w:space="0" w:color="auto"/>
            <w:bottom w:val="none" w:sz="0" w:space="0" w:color="auto"/>
            <w:right w:val="none" w:sz="0" w:space="0" w:color="auto"/>
          </w:divBdr>
        </w:div>
        <w:div w:id="1211647509">
          <w:marLeft w:val="640"/>
          <w:marRight w:val="0"/>
          <w:marTop w:val="0"/>
          <w:marBottom w:val="0"/>
          <w:divBdr>
            <w:top w:val="none" w:sz="0" w:space="0" w:color="auto"/>
            <w:left w:val="none" w:sz="0" w:space="0" w:color="auto"/>
            <w:bottom w:val="none" w:sz="0" w:space="0" w:color="auto"/>
            <w:right w:val="none" w:sz="0" w:space="0" w:color="auto"/>
          </w:divBdr>
        </w:div>
        <w:div w:id="1095323193">
          <w:marLeft w:val="640"/>
          <w:marRight w:val="0"/>
          <w:marTop w:val="0"/>
          <w:marBottom w:val="0"/>
          <w:divBdr>
            <w:top w:val="none" w:sz="0" w:space="0" w:color="auto"/>
            <w:left w:val="none" w:sz="0" w:space="0" w:color="auto"/>
            <w:bottom w:val="none" w:sz="0" w:space="0" w:color="auto"/>
            <w:right w:val="none" w:sz="0" w:space="0" w:color="auto"/>
          </w:divBdr>
        </w:div>
        <w:div w:id="1917399255">
          <w:marLeft w:val="640"/>
          <w:marRight w:val="0"/>
          <w:marTop w:val="0"/>
          <w:marBottom w:val="0"/>
          <w:divBdr>
            <w:top w:val="none" w:sz="0" w:space="0" w:color="auto"/>
            <w:left w:val="none" w:sz="0" w:space="0" w:color="auto"/>
            <w:bottom w:val="none" w:sz="0" w:space="0" w:color="auto"/>
            <w:right w:val="none" w:sz="0" w:space="0" w:color="auto"/>
          </w:divBdr>
        </w:div>
        <w:div w:id="1116949486">
          <w:marLeft w:val="640"/>
          <w:marRight w:val="0"/>
          <w:marTop w:val="0"/>
          <w:marBottom w:val="0"/>
          <w:divBdr>
            <w:top w:val="none" w:sz="0" w:space="0" w:color="auto"/>
            <w:left w:val="none" w:sz="0" w:space="0" w:color="auto"/>
            <w:bottom w:val="none" w:sz="0" w:space="0" w:color="auto"/>
            <w:right w:val="none" w:sz="0" w:space="0" w:color="auto"/>
          </w:divBdr>
        </w:div>
        <w:div w:id="1998025317">
          <w:marLeft w:val="640"/>
          <w:marRight w:val="0"/>
          <w:marTop w:val="0"/>
          <w:marBottom w:val="0"/>
          <w:divBdr>
            <w:top w:val="none" w:sz="0" w:space="0" w:color="auto"/>
            <w:left w:val="none" w:sz="0" w:space="0" w:color="auto"/>
            <w:bottom w:val="none" w:sz="0" w:space="0" w:color="auto"/>
            <w:right w:val="none" w:sz="0" w:space="0" w:color="auto"/>
          </w:divBdr>
        </w:div>
        <w:div w:id="662667034">
          <w:marLeft w:val="640"/>
          <w:marRight w:val="0"/>
          <w:marTop w:val="0"/>
          <w:marBottom w:val="0"/>
          <w:divBdr>
            <w:top w:val="none" w:sz="0" w:space="0" w:color="auto"/>
            <w:left w:val="none" w:sz="0" w:space="0" w:color="auto"/>
            <w:bottom w:val="none" w:sz="0" w:space="0" w:color="auto"/>
            <w:right w:val="none" w:sz="0" w:space="0" w:color="auto"/>
          </w:divBdr>
        </w:div>
        <w:div w:id="1013915528">
          <w:marLeft w:val="640"/>
          <w:marRight w:val="0"/>
          <w:marTop w:val="0"/>
          <w:marBottom w:val="0"/>
          <w:divBdr>
            <w:top w:val="none" w:sz="0" w:space="0" w:color="auto"/>
            <w:left w:val="none" w:sz="0" w:space="0" w:color="auto"/>
            <w:bottom w:val="none" w:sz="0" w:space="0" w:color="auto"/>
            <w:right w:val="none" w:sz="0" w:space="0" w:color="auto"/>
          </w:divBdr>
        </w:div>
        <w:div w:id="734820440">
          <w:marLeft w:val="640"/>
          <w:marRight w:val="0"/>
          <w:marTop w:val="0"/>
          <w:marBottom w:val="0"/>
          <w:divBdr>
            <w:top w:val="none" w:sz="0" w:space="0" w:color="auto"/>
            <w:left w:val="none" w:sz="0" w:space="0" w:color="auto"/>
            <w:bottom w:val="none" w:sz="0" w:space="0" w:color="auto"/>
            <w:right w:val="none" w:sz="0" w:space="0" w:color="auto"/>
          </w:divBdr>
        </w:div>
        <w:div w:id="2101641091">
          <w:marLeft w:val="640"/>
          <w:marRight w:val="0"/>
          <w:marTop w:val="0"/>
          <w:marBottom w:val="0"/>
          <w:divBdr>
            <w:top w:val="none" w:sz="0" w:space="0" w:color="auto"/>
            <w:left w:val="none" w:sz="0" w:space="0" w:color="auto"/>
            <w:bottom w:val="none" w:sz="0" w:space="0" w:color="auto"/>
            <w:right w:val="none" w:sz="0" w:space="0" w:color="auto"/>
          </w:divBdr>
        </w:div>
        <w:div w:id="1708720199">
          <w:marLeft w:val="640"/>
          <w:marRight w:val="0"/>
          <w:marTop w:val="0"/>
          <w:marBottom w:val="0"/>
          <w:divBdr>
            <w:top w:val="none" w:sz="0" w:space="0" w:color="auto"/>
            <w:left w:val="none" w:sz="0" w:space="0" w:color="auto"/>
            <w:bottom w:val="none" w:sz="0" w:space="0" w:color="auto"/>
            <w:right w:val="none" w:sz="0" w:space="0" w:color="auto"/>
          </w:divBdr>
        </w:div>
        <w:div w:id="651644637">
          <w:marLeft w:val="640"/>
          <w:marRight w:val="0"/>
          <w:marTop w:val="0"/>
          <w:marBottom w:val="0"/>
          <w:divBdr>
            <w:top w:val="none" w:sz="0" w:space="0" w:color="auto"/>
            <w:left w:val="none" w:sz="0" w:space="0" w:color="auto"/>
            <w:bottom w:val="none" w:sz="0" w:space="0" w:color="auto"/>
            <w:right w:val="none" w:sz="0" w:space="0" w:color="auto"/>
          </w:divBdr>
        </w:div>
        <w:div w:id="529299534">
          <w:marLeft w:val="640"/>
          <w:marRight w:val="0"/>
          <w:marTop w:val="0"/>
          <w:marBottom w:val="0"/>
          <w:divBdr>
            <w:top w:val="none" w:sz="0" w:space="0" w:color="auto"/>
            <w:left w:val="none" w:sz="0" w:space="0" w:color="auto"/>
            <w:bottom w:val="none" w:sz="0" w:space="0" w:color="auto"/>
            <w:right w:val="none" w:sz="0" w:space="0" w:color="auto"/>
          </w:divBdr>
        </w:div>
        <w:div w:id="2114544669">
          <w:marLeft w:val="640"/>
          <w:marRight w:val="0"/>
          <w:marTop w:val="0"/>
          <w:marBottom w:val="0"/>
          <w:divBdr>
            <w:top w:val="none" w:sz="0" w:space="0" w:color="auto"/>
            <w:left w:val="none" w:sz="0" w:space="0" w:color="auto"/>
            <w:bottom w:val="none" w:sz="0" w:space="0" w:color="auto"/>
            <w:right w:val="none" w:sz="0" w:space="0" w:color="auto"/>
          </w:divBdr>
        </w:div>
        <w:div w:id="1276982628">
          <w:marLeft w:val="640"/>
          <w:marRight w:val="0"/>
          <w:marTop w:val="0"/>
          <w:marBottom w:val="0"/>
          <w:divBdr>
            <w:top w:val="none" w:sz="0" w:space="0" w:color="auto"/>
            <w:left w:val="none" w:sz="0" w:space="0" w:color="auto"/>
            <w:bottom w:val="none" w:sz="0" w:space="0" w:color="auto"/>
            <w:right w:val="none" w:sz="0" w:space="0" w:color="auto"/>
          </w:divBdr>
        </w:div>
        <w:div w:id="1472021880">
          <w:marLeft w:val="640"/>
          <w:marRight w:val="0"/>
          <w:marTop w:val="0"/>
          <w:marBottom w:val="0"/>
          <w:divBdr>
            <w:top w:val="none" w:sz="0" w:space="0" w:color="auto"/>
            <w:left w:val="none" w:sz="0" w:space="0" w:color="auto"/>
            <w:bottom w:val="none" w:sz="0" w:space="0" w:color="auto"/>
            <w:right w:val="none" w:sz="0" w:space="0" w:color="auto"/>
          </w:divBdr>
        </w:div>
        <w:div w:id="789012964">
          <w:marLeft w:val="640"/>
          <w:marRight w:val="0"/>
          <w:marTop w:val="0"/>
          <w:marBottom w:val="0"/>
          <w:divBdr>
            <w:top w:val="none" w:sz="0" w:space="0" w:color="auto"/>
            <w:left w:val="none" w:sz="0" w:space="0" w:color="auto"/>
            <w:bottom w:val="none" w:sz="0" w:space="0" w:color="auto"/>
            <w:right w:val="none" w:sz="0" w:space="0" w:color="auto"/>
          </w:divBdr>
        </w:div>
        <w:div w:id="507597207">
          <w:marLeft w:val="640"/>
          <w:marRight w:val="0"/>
          <w:marTop w:val="0"/>
          <w:marBottom w:val="0"/>
          <w:divBdr>
            <w:top w:val="none" w:sz="0" w:space="0" w:color="auto"/>
            <w:left w:val="none" w:sz="0" w:space="0" w:color="auto"/>
            <w:bottom w:val="none" w:sz="0" w:space="0" w:color="auto"/>
            <w:right w:val="none" w:sz="0" w:space="0" w:color="auto"/>
          </w:divBdr>
        </w:div>
        <w:div w:id="516507205">
          <w:marLeft w:val="640"/>
          <w:marRight w:val="0"/>
          <w:marTop w:val="0"/>
          <w:marBottom w:val="0"/>
          <w:divBdr>
            <w:top w:val="none" w:sz="0" w:space="0" w:color="auto"/>
            <w:left w:val="none" w:sz="0" w:space="0" w:color="auto"/>
            <w:bottom w:val="none" w:sz="0" w:space="0" w:color="auto"/>
            <w:right w:val="none" w:sz="0" w:space="0" w:color="auto"/>
          </w:divBdr>
        </w:div>
        <w:div w:id="1900898788">
          <w:marLeft w:val="640"/>
          <w:marRight w:val="0"/>
          <w:marTop w:val="0"/>
          <w:marBottom w:val="0"/>
          <w:divBdr>
            <w:top w:val="none" w:sz="0" w:space="0" w:color="auto"/>
            <w:left w:val="none" w:sz="0" w:space="0" w:color="auto"/>
            <w:bottom w:val="none" w:sz="0" w:space="0" w:color="auto"/>
            <w:right w:val="none" w:sz="0" w:space="0" w:color="auto"/>
          </w:divBdr>
        </w:div>
        <w:div w:id="93550428">
          <w:marLeft w:val="640"/>
          <w:marRight w:val="0"/>
          <w:marTop w:val="0"/>
          <w:marBottom w:val="0"/>
          <w:divBdr>
            <w:top w:val="none" w:sz="0" w:space="0" w:color="auto"/>
            <w:left w:val="none" w:sz="0" w:space="0" w:color="auto"/>
            <w:bottom w:val="none" w:sz="0" w:space="0" w:color="auto"/>
            <w:right w:val="none" w:sz="0" w:space="0" w:color="auto"/>
          </w:divBdr>
        </w:div>
        <w:div w:id="518465858">
          <w:marLeft w:val="640"/>
          <w:marRight w:val="0"/>
          <w:marTop w:val="0"/>
          <w:marBottom w:val="0"/>
          <w:divBdr>
            <w:top w:val="none" w:sz="0" w:space="0" w:color="auto"/>
            <w:left w:val="none" w:sz="0" w:space="0" w:color="auto"/>
            <w:bottom w:val="none" w:sz="0" w:space="0" w:color="auto"/>
            <w:right w:val="none" w:sz="0" w:space="0" w:color="auto"/>
          </w:divBdr>
        </w:div>
        <w:div w:id="1610963062">
          <w:marLeft w:val="640"/>
          <w:marRight w:val="0"/>
          <w:marTop w:val="0"/>
          <w:marBottom w:val="0"/>
          <w:divBdr>
            <w:top w:val="none" w:sz="0" w:space="0" w:color="auto"/>
            <w:left w:val="none" w:sz="0" w:space="0" w:color="auto"/>
            <w:bottom w:val="none" w:sz="0" w:space="0" w:color="auto"/>
            <w:right w:val="none" w:sz="0" w:space="0" w:color="auto"/>
          </w:divBdr>
        </w:div>
        <w:div w:id="1123621930">
          <w:marLeft w:val="640"/>
          <w:marRight w:val="0"/>
          <w:marTop w:val="0"/>
          <w:marBottom w:val="0"/>
          <w:divBdr>
            <w:top w:val="none" w:sz="0" w:space="0" w:color="auto"/>
            <w:left w:val="none" w:sz="0" w:space="0" w:color="auto"/>
            <w:bottom w:val="none" w:sz="0" w:space="0" w:color="auto"/>
            <w:right w:val="none" w:sz="0" w:space="0" w:color="auto"/>
          </w:divBdr>
        </w:div>
        <w:div w:id="152765648">
          <w:marLeft w:val="640"/>
          <w:marRight w:val="0"/>
          <w:marTop w:val="0"/>
          <w:marBottom w:val="0"/>
          <w:divBdr>
            <w:top w:val="none" w:sz="0" w:space="0" w:color="auto"/>
            <w:left w:val="none" w:sz="0" w:space="0" w:color="auto"/>
            <w:bottom w:val="none" w:sz="0" w:space="0" w:color="auto"/>
            <w:right w:val="none" w:sz="0" w:space="0" w:color="auto"/>
          </w:divBdr>
        </w:div>
        <w:div w:id="539438073">
          <w:marLeft w:val="640"/>
          <w:marRight w:val="0"/>
          <w:marTop w:val="0"/>
          <w:marBottom w:val="0"/>
          <w:divBdr>
            <w:top w:val="none" w:sz="0" w:space="0" w:color="auto"/>
            <w:left w:val="none" w:sz="0" w:space="0" w:color="auto"/>
            <w:bottom w:val="none" w:sz="0" w:space="0" w:color="auto"/>
            <w:right w:val="none" w:sz="0" w:space="0" w:color="auto"/>
          </w:divBdr>
        </w:div>
        <w:div w:id="2012558825">
          <w:marLeft w:val="640"/>
          <w:marRight w:val="0"/>
          <w:marTop w:val="0"/>
          <w:marBottom w:val="0"/>
          <w:divBdr>
            <w:top w:val="none" w:sz="0" w:space="0" w:color="auto"/>
            <w:left w:val="none" w:sz="0" w:space="0" w:color="auto"/>
            <w:bottom w:val="none" w:sz="0" w:space="0" w:color="auto"/>
            <w:right w:val="none" w:sz="0" w:space="0" w:color="auto"/>
          </w:divBdr>
        </w:div>
        <w:div w:id="1444417018">
          <w:marLeft w:val="640"/>
          <w:marRight w:val="0"/>
          <w:marTop w:val="0"/>
          <w:marBottom w:val="0"/>
          <w:divBdr>
            <w:top w:val="none" w:sz="0" w:space="0" w:color="auto"/>
            <w:left w:val="none" w:sz="0" w:space="0" w:color="auto"/>
            <w:bottom w:val="none" w:sz="0" w:space="0" w:color="auto"/>
            <w:right w:val="none" w:sz="0" w:space="0" w:color="auto"/>
          </w:divBdr>
        </w:div>
        <w:div w:id="1236939890">
          <w:marLeft w:val="640"/>
          <w:marRight w:val="0"/>
          <w:marTop w:val="0"/>
          <w:marBottom w:val="0"/>
          <w:divBdr>
            <w:top w:val="none" w:sz="0" w:space="0" w:color="auto"/>
            <w:left w:val="none" w:sz="0" w:space="0" w:color="auto"/>
            <w:bottom w:val="none" w:sz="0" w:space="0" w:color="auto"/>
            <w:right w:val="none" w:sz="0" w:space="0" w:color="auto"/>
          </w:divBdr>
        </w:div>
        <w:div w:id="473910076">
          <w:marLeft w:val="640"/>
          <w:marRight w:val="0"/>
          <w:marTop w:val="0"/>
          <w:marBottom w:val="0"/>
          <w:divBdr>
            <w:top w:val="none" w:sz="0" w:space="0" w:color="auto"/>
            <w:left w:val="none" w:sz="0" w:space="0" w:color="auto"/>
            <w:bottom w:val="none" w:sz="0" w:space="0" w:color="auto"/>
            <w:right w:val="none" w:sz="0" w:space="0" w:color="auto"/>
          </w:divBdr>
        </w:div>
        <w:div w:id="1835418655">
          <w:marLeft w:val="640"/>
          <w:marRight w:val="0"/>
          <w:marTop w:val="0"/>
          <w:marBottom w:val="0"/>
          <w:divBdr>
            <w:top w:val="none" w:sz="0" w:space="0" w:color="auto"/>
            <w:left w:val="none" w:sz="0" w:space="0" w:color="auto"/>
            <w:bottom w:val="none" w:sz="0" w:space="0" w:color="auto"/>
            <w:right w:val="none" w:sz="0" w:space="0" w:color="auto"/>
          </w:divBdr>
        </w:div>
        <w:div w:id="1855880629">
          <w:marLeft w:val="640"/>
          <w:marRight w:val="0"/>
          <w:marTop w:val="0"/>
          <w:marBottom w:val="0"/>
          <w:divBdr>
            <w:top w:val="none" w:sz="0" w:space="0" w:color="auto"/>
            <w:left w:val="none" w:sz="0" w:space="0" w:color="auto"/>
            <w:bottom w:val="none" w:sz="0" w:space="0" w:color="auto"/>
            <w:right w:val="none" w:sz="0" w:space="0" w:color="auto"/>
          </w:divBdr>
        </w:div>
        <w:div w:id="1094933282">
          <w:marLeft w:val="640"/>
          <w:marRight w:val="0"/>
          <w:marTop w:val="0"/>
          <w:marBottom w:val="0"/>
          <w:divBdr>
            <w:top w:val="none" w:sz="0" w:space="0" w:color="auto"/>
            <w:left w:val="none" w:sz="0" w:space="0" w:color="auto"/>
            <w:bottom w:val="none" w:sz="0" w:space="0" w:color="auto"/>
            <w:right w:val="none" w:sz="0" w:space="0" w:color="auto"/>
          </w:divBdr>
        </w:div>
        <w:div w:id="965548495">
          <w:marLeft w:val="640"/>
          <w:marRight w:val="0"/>
          <w:marTop w:val="0"/>
          <w:marBottom w:val="0"/>
          <w:divBdr>
            <w:top w:val="none" w:sz="0" w:space="0" w:color="auto"/>
            <w:left w:val="none" w:sz="0" w:space="0" w:color="auto"/>
            <w:bottom w:val="none" w:sz="0" w:space="0" w:color="auto"/>
            <w:right w:val="none" w:sz="0" w:space="0" w:color="auto"/>
          </w:divBdr>
        </w:div>
        <w:div w:id="905920459">
          <w:marLeft w:val="640"/>
          <w:marRight w:val="0"/>
          <w:marTop w:val="0"/>
          <w:marBottom w:val="0"/>
          <w:divBdr>
            <w:top w:val="none" w:sz="0" w:space="0" w:color="auto"/>
            <w:left w:val="none" w:sz="0" w:space="0" w:color="auto"/>
            <w:bottom w:val="none" w:sz="0" w:space="0" w:color="auto"/>
            <w:right w:val="none" w:sz="0" w:space="0" w:color="auto"/>
          </w:divBdr>
        </w:div>
        <w:div w:id="1642030500">
          <w:marLeft w:val="640"/>
          <w:marRight w:val="0"/>
          <w:marTop w:val="0"/>
          <w:marBottom w:val="0"/>
          <w:divBdr>
            <w:top w:val="none" w:sz="0" w:space="0" w:color="auto"/>
            <w:left w:val="none" w:sz="0" w:space="0" w:color="auto"/>
            <w:bottom w:val="none" w:sz="0" w:space="0" w:color="auto"/>
            <w:right w:val="none" w:sz="0" w:space="0" w:color="auto"/>
          </w:divBdr>
        </w:div>
        <w:div w:id="2071924609">
          <w:marLeft w:val="640"/>
          <w:marRight w:val="0"/>
          <w:marTop w:val="0"/>
          <w:marBottom w:val="0"/>
          <w:divBdr>
            <w:top w:val="none" w:sz="0" w:space="0" w:color="auto"/>
            <w:left w:val="none" w:sz="0" w:space="0" w:color="auto"/>
            <w:bottom w:val="none" w:sz="0" w:space="0" w:color="auto"/>
            <w:right w:val="none" w:sz="0" w:space="0" w:color="auto"/>
          </w:divBdr>
        </w:div>
        <w:div w:id="1645696385">
          <w:marLeft w:val="640"/>
          <w:marRight w:val="0"/>
          <w:marTop w:val="0"/>
          <w:marBottom w:val="0"/>
          <w:divBdr>
            <w:top w:val="none" w:sz="0" w:space="0" w:color="auto"/>
            <w:left w:val="none" w:sz="0" w:space="0" w:color="auto"/>
            <w:bottom w:val="none" w:sz="0" w:space="0" w:color="auto"/>
            <w:right w:val="none" w:sz="0" w:space="0" w:color="auto"/>
          </w:divBdr>
        </w:div>
        <w:div w:id="1179779725">
          <w:marLeft w:val="640"/>
          <w:marRight w:val="0"/>
          <w:marTop w:val="0"/>
          <w:marBottom w:val="0"/>
          <w:divBdr>
            <w:top w:val="none" w:sz="0" w:space="0" w:color="auto"/>
            <w:left w:val="none" w:sz="0" w:space="0" w:color="auto"/>
            <w:bottom w:val="none" w:sz="0" w:space="0" w:color="auto"/>
            <w:right w:val="none" w:sz="0" w:space="0" w:color="auto"/>
          </w:divBdr>
        </w:div>
        <w:div w:id="1415127987">
          <w:marLeft w:val="640"/>
          <w:marRight w:val="0"/>
          <w:marTop w:val="0"/>
          <w:marBottom w:val="0"/>
          <w:divBdr>
            <w:top w:val="none" w:sz="0" w:space="0" w:color="auto"/>
            <w:left w:val="none" w:sz="0" w:space="0" w:color="auto"/>
            <w:bottom w:val="none" w:sz="0" w:space="0" w:color="auto"/>
            <w:right w:val="none" w:sz="0" w:space="0" w:color="auto"/>
          </w:divBdr>
        </w:div>
        <w:div w:id="170535756">
          <w:marLeft w:val="640"/>
          <w:marRight w:val="0"/>
          <w:marTop w:val="0"/>
          <w:marBottom w:val="0"/>
          <w:divBdr>
            <w:top w:val="none" w:sz="0" w:space="0" w:color="auto"/>
            <w:left w:val="none" w:sz="0" w:space="0" w:color="auto"/>
            <w:bottom w:val="none" w:sz="0" w:space="0" w:color="auto"/>
            <w:right w:val="none" w:sz="0" w:space="0" w:color="auto"/>
          </w:divBdr>
        </w:div>
        <w:div w:id="511381453">
          <w:marLeft w:val="640"/>
          <w:marRight w:val="0"/>
          <w:marTop w:val="0"/>
          <w:marBottom w:val="0"/>
          <w:divBdr>
            <w:top w:val="none" w:sz="0" w:space="0" w:color="auto"/>
            <w:left w:val="none" w:sz="0" w:space="0" w:color="auto"/>
            <w:bottom w:val="none" w:sz="0" w:space="0" w:color="auto"/>
            <w:right w:val="none" w:sz="0" w:space="0" w:color="auto"/>
          </w:divBdr>
        </w:div>
        <w:div w:id="755978927">
          <w:marLeft w:val="640"/>
          <w:marRight w:val="0"/>
          <w:marTop w:val="0"/>
          <w:marBottom w:val="0"/>
          <w:divBdr>
            <w:top w:val="none" w:sz="0" w:space="0" w:color="auto"/>
            <w:left w:val="none" w:sz="0" w:space="0" w:color="auto"/>
            <w:bottom w:val="none" w:sz="0" w:space="0" w:color="auto"/>
            <w:right w:val="none" w:sz="0" w:space="0" w:color="auto"/>
          </w:divBdr>
        </w:div>
        <w:div w:id="737943497">
          <w:marLeft w:val="640"/>
          <w:marRight w:val="0"/>
          <w:marTop w:val="0"/>
          <w:marBottom w:val="0"/>
          <w:divBdr>
            <w:top w:val="none" w:sz="0" w:space="0" w:color="auto"/>
            <w:left w:val="none" w:sz="0" w:space="0" w:color="auto"/>
            <w:bottom w:val="none" w:sz="0" w:space="0" w:color="auto"/>
            <w:right w:val="none" w:sz="0" w:space="0" w:color="auto"/>
          </w:divBdr>
        </w:div>
        <w:div w:id="1645116137">
          <w:marLeft w:val="640"/>
          <w:marRight w:val="0"/>
          <w:marTop w:val="0"/>
          <w:marBottom w:val="0"/>
          <w:divBdr>
            <w:top w:val="none" w:sz="0" w:space="0" w:color="auto"/>
            <w:left w:val="none" w:sz="0" w:space="0" w:color="auto"/>
            <w:bottom w:val="none" w:sz="0" w:space="0" w:color="auto"/>
            <w:right w:val="none" w:sz="0" w:space="0" w:color="auto"/>
          </w:divBdr>
        </w:div>
        <w:div w:id="1765343998">
          <w:marLeft w:val="640"/>
          <w:marRight w:val="0"/>
          <w:marTop w:val="0"/>
          <w:marBottom w:val="0"/>
          <w:divBdr>
            <w:top w:val="none" w:sz="0" w:space="0" w:color="auto"/>
            <w:left w:val="none" w:sz="0" w:space="0" w:color="auto"/>
            <w:bottom w:val="none" w:sz="0" w:space="0" w:color="auto"/>
            <w:right w:val="none" w:sz="0" w:space="0" w:color="auto"/>
          </w:divBdr>
        </w:div>
        <w:div w:id="1164127494">
          <w:marLeft w:val="640"/>
          <w:marRight w:val="0"/>
          <w:marTop w:val="0"/>
          <w:marBottom w:val="0"/>
          <w:divBdr>
            <w:top w:val="none" w:sz="0" w:space="0" w:color="auto"/>
            <w:left w:val="none" w:sz="0" w:space="0" w:color="auto"/>
            <w:bottom w:val="none" w:sz="0" w:space="0" w:color="auto"/>
            <w:right w:val="none" w:sz="0" w:space="0" w:color="auto"/>
          </w:divBdr>
        </w:div>
        <w:div w:id="1218132051">
          <w:marLeft w:val="640"/>
          <w:marRight w:val="0"/>
          <w:marTop w:val="0"/>
          <w:marBottom w:val="0"/>
          <w:divBdr>
            <w:top w:val="none" w:sz="0" w:space="0" w:color="auto"/>
            <w:left w:val="none" w:sz="0" w:space="0" w:color="auto"/>
            <w:bottom w:val="none" w:sz="0" w:space="0" w:color="auto"/>
            <w:right w:val="none" w:sz="0" w:space="0" w:color="auto"/>
          </w:divBdr>
        </w:div>
        <w:div w:id="1761370916">
          <w:marLeft w:val="640"/>
          <w:marRight w:val="0"/>
          <w:marTop w:val="0"/>
          <w:marBottom w:val="0"/>
          <w:divBdr>
            <w:top w:val="none" w:sz="0" w:space="0" w:color="auto"/>
            <w:left w:val="none" w:sz="0" w:space="0" w:color="auto"/>
            <w:bottom w:val="none" w:sz="0" w:space="0" w:color="auto"/>
            <w:right w:val="none" w:sz="0" w:space="0" w:color="auto"/>
          </w:divBdr>
        </w:div>
        <w:div w:id="279721677">
          <w:marLeft w:val="640"/>
          <w:marRight w:val="0"/>
          <w:marTop w:val="0"/>
          <w:marBottom w:val="0"/>
          <w:divBdr>
            <w:top w:val="none" w:sz="0" w:space="0" w:color="auto"/>
            <w:left w:val="none" w:sz="0" w:space="0" w:color="auto"/>
            <w:bottom w:val="none" w:sz="0" w:space="0" w:color="auto"/>
            <w:right w:val="none" w:sz="0" w:space="0" w:color="auto"/>
          </w:divBdr>
        </w:div>
        <w:div w:id="1964115378">
          <w:marLeft w:val="640"/>
          <w:marRight w:val="0"/>
          <w:marTop w:val="0"/>
          <w:marBottom w:val="0"/>
          <w:divBdr>
            <w:top w:val="none" w:sz="0" w:space="0" w:color="auto"/>
            <w:left w:val="none" w:sz="0" w:space="0" w:color="auto"/>
            <w:bottom w:val="none" w:sz="0" w:space="0" w:color="auto"/>
            <w:right w:val="none" w:sz="0" w:space="0" w:color="auto"/>
          </w:divBdr>
        </w:div>
        <w:div w:id="208616662">
          <w:marLeft w:val="640"/>
          <w:marRight w:val="0"/>
          <w:marTop w:val="0"/>
          <w:marBottom w:val="0"/>
          <w:divBdr>
            <w:top w:val="none" w:sz="0" w:space="0" w:color="auto"/>
            <w:left w:val="none" w:sz="0" w:space="0" w:color="auto"/>
            <w:bottom w:val="none" w:sz="0" w:space="0" w:color="auto"/>
            <w:right w:val="none" w:sz="0" w:space="0" w:color="auto"/>
          </w:divBdr>
        </w:div>
        <w:div w:id="2056612427">
          <w:marLeft w:val="640"/>
          <w:marRight w:val="0"/>
          <w:marTop w:val="0"/>
          <w:marBottom w:val="0"/>
          <w:divBdr>
            <w:top w:val="none" w:sz="0" w:space="0" w:color="auto"/>
            <w:left w:val="none" w:sz="0" w:space="0" w:color="auto"/>
            <w:bottom w:val="none" w:sz="0" w:space="0" w:color="auto"/>
            <w:right w:val="none" w:sz="0" w:space="0" w:color="auto"/>
          </w:divBdr>
        </w:div>
        <w:div w:id="1841312716">
          <w:marLeft w:val="640"/>
          <w:marRight w:val="0"/>
          <w:marTop w:val="0"/>
          <w:marBottom w:val="0"/>
          <w:divBdr>
            <w:top w:val="none" w:sz="0" w:space="0" w:color="auto"/>
            <w:left w:val="none" w:sz="0" w:space="0" w:color="auto"/>
            <w:bottom w:val="none" w:sz="0" w:space="0" w:color="auto"/>
            <w:right w:val="none" w:sz="0" w:space="0" w:color="auto"/>
          </w:divBdr>
        </w:div>
        <w:div w:id="583496741">
          <w:marLeft w:val="640"/>
          <w:marRight w:val="0"/>
          <w:marTop w:val="0"/>
          <w:marBottom w:val="0"/>
          <w:divBdr>
            <w:top w:val="none" w:sz="0" w:space="0" w:color="auto"/>
            <w:left w:val="none" w:sz="0" w:space="0" w:color="auto"/>
            <w:bottom w:val="none" w:sz="0" w:space="0" w:color="auto"/>
            <w:right w:val="none" w:sz="0" w:space="0" w:color="auto"/>
          </w:divBdr>
        </w:div>
        <w:div w:id="1749376732">
          <w:marLeft w:val="640"/>
          <w:marRight w:val="0"/>
          <w:marTop w:val="0"/>
          <w:marBottom w:val="0"/>
          <w:divBdr>
            <w:top w:val="none" w:sz="0" w:space="0" w:color="auto"/>
            <w:left w:val="none" w:sz="0" w:space="0" w:color="auto"/>
            <w:bottom w:val="none" w:sz="0" w:space="0" w:color="auto"/>
            <w:right w:val="none" w:sz="0" w:space="0" w:color="auto"/>
          </w:divBdr>
        </w:div>
        <w:div w:id="922255250">
          <w:marLeft w:val="640"/>
          <w:marRight w:val="0"/>
          <w:marTop w:val="0"/>
          <w:marBottom w:val="0"/>
          <w:divBdr>
            <w:top w:val="none" w:sz="0" w:space="0" w:color="auto"/>
            <w:left w:val="none" w:sz="0" w:space="0" w:color="auto"/>
            <w:bottom w:val="none" w:sz="0" w:space="0" w:color="auto"/>
            <w:right w:val="none" w:sz="0" w:space="0" w:color="auto"/>
          </w:divBdr>
        </w:div>
        <w:div w:id="614601836">
          <w:marLeft w:val="640"/>
          <w:marRight w:val="0"/>
          <w:marTop w:val="0"/>
          <w:marBottom w:val="0"/>
          <w:divBdr>
            <w:top w:val="none" w:sz="0" w:space="0" w:color="auto"/>
            <w:left w:val="none" w:sz="0" w:space="0" w:color="auto"/>
            <w:bottom w:val="none" w:sz="0" w:space="0" w:color="auto"/>
            <w:right w:val="none" w:sz="0" w:space="0" w:color="auto"/>
          </w:divBdr>
        </w:div>
        <w:div w:id="1858084097">
          <w:marLeft w:val="640"/>
          <w:marRight w:val="0"/>
          <w:marTop w:val="0"/>
          <w:marBottom w:val="0"/>
          <w:divBdr>
            <w:top w:val="none" w:sz="0" w:space="0" w:color="auto"/>
            <w:left w:val="none" w:sz="0" w:space="0" w:color="auto"/>
            <w:bottom w:val="none" w:sz="0" w:space="0" w:color="auto"/>
            <w:right w:val="none" w:sz="0" w:space="0" w:color="auto"/>
          </w:divBdr>
        </w:div>
        <w:div w:id="1273896867">
          <w:marLeft w:val="640"/>
          <w:marRight w:val="0"/>
          <w:marTop w:val="0"/>
          <w:marBottom w:val="0"/>
          <w:divBdr>
            <w:top w:val="none" w:sz="0" w:space="0" w:color="auto"/>
            <w:left w:val="none" w:sz="0" w:space="0" w:color="auto"/>
            <w:bottom w:val="none" w:sz="0" w:space="0" w:color="auto"/>
            <w:right w:val="none" w:sz="0" w:space="0" w:color="auto"/>
          </w:divBdr>
        </w:div>
        <w:div w:id="1234586257">
          <w:marLeft w:val="640"/>
          <w:marRight w:val="0"/>
          <w:marTop w:val="0"/>
          <w:marBottom w:val="0"/>
          <w:divBdr>
            <w:top w:val="none" w:sz="0" w:space="0" w:color="auto"/>
            <w:left w:val="none" w:sz="0" w:space="0" w:color="auto"/>
            <w:bottom w:val="none" w:sz="0" w:space="0" w:color="auto"/>
            <w:right w:val="none" w:sz="0" w:space="0" w:color="auto"/>
          </w:divBdr>
        </w:div>
        <w:div w:id="697001811">
          <w:marLeft w:val="640"/>
          <w:marRight w:val="0"/>
          <w:marTop w:val="0"/>
          <w:marBottom w:val="0"/>
          <w:divBdr>
            <w:top w:val="none" w:sz="0" w:space="0" w:color="auto"/>
            <w:left w:val="none" w:sz="0" w:space="0" w:color="auto"/>
            <w:bottom w:val="none" w:sz="0" w:space="0" w:color="auto"/>
            <w:right w:val="none" w:sz="0" w:space="0" w:color="auto"/>
          </w:divBdr>
        </w:div>
        <w:div w:id="226235024">
          <w:marLeft w:val="640"/>
          <w:marRight w:val="0"/>
          <w:marTop w:val="0"/>
          <w:marBottom w:val="0"/>
          <w:divBdr>
            <w:top w:val="none" w:sz="0" w:space="0" w:color="auto"/>
            <w:left w:val="none" w:sz="0" w:space="0" w:color="auto"/>
            <w:bottom w:val="none" w:sz="0" w:space="0" w:color="auto"/>
            <w:right w:val="none" w:sz="0" w:space="0" w:color="auto"/>
          </w:divBdr>
        </w:div>
        <w:div w:id="521744261">
          <w:marLeft w:val="640"/>
          <w:marRight w:val="0"/>
          <w:marTop w:val="0"/>
          <w:marBottom w:val="0"/>
          <w:divBdr>
            <w:top w:val="none" w:sz="0" w:space="0" w:color="auto"/>
            <w:left w:val="none" w:sz="0" w:space="0" w:color="auto"/>
            <w:bottom w:val="none" w:sz="0" w:space="0" w:color="auto"/>
            <w:right w:val="none" w:sz="0" w:space="0" w:color="auto"/>
          </w:divBdr>
        </w:div>
        <w:div w:id="236599260">
          <w:marLeft w:val="640"/>
          <w:marRight w:val="0"/>
          <w:marTop w:val="0"/>
          <w:marBottom w:val="0"/>
          <w:divBdr>
            <w:top w:val="none" w:sz="0" w:space="0" w:color="auto"/>
            <w:left w:val="none" w:sz="0" w:space="0" w:color="auto"/>
            <w:bottom w:val="none" w:sz="0" w:space="0" w:color="auto"/>
            <w:right w:val="none" w:sz="0" w:space="0" w:color="auto"/>
          </w:divBdr>
        </w:div>
        <w:div w:id="2025786036">
          <w:marLeft w:val="640"/>
          <w:marRight w:val="0"/>
          <w:marTop w:val="0"/>
          <w:marBottom w:val="0"/>
          <w:divBdr>
            <w:top w:val="none" w:sz="0" w:space="0" w:color="auto"/>
            <w:left w:val="none" w:sz="0" w:space="0" w:color="auto"/>
            <w:bottom w:val="none" w:sz="0" w:space="0" w:color="auto"/>
            <w:right w:val="none" w:sz="0" w:space="0" w:color="auto"/>
          </w:divBdr>
        </w:div>
        <w:div w:id="842550656">
          <w:marLeft w:val="640"/>
          <w:marRight w:val="0"/>
          <w:marTop w:val="0"/>
          <w:marBottom w:val="0"/>
          <w:divBdr>
            <w:top w:val="none" w:sz="0" w:space="0" w:color="auto"/>
            <w:left w:val="none" w:sz="0" w:space="0" w:color="auto"/>
            <w:bottom w:val="none" w:sz="0" w:space="0" w:color="auto"/>
            <w:right w:val="none" w:sz="0" w:space="0" w:color="auto"/>
          </w:divBdr>
        </w:div>
        <w:div w:id="1302730110">
          <w:marLeft w:val="640"/>
          <w:marRight w:val="0"/>
          <w:marTop w:val="0"/>
          <w:marBottom w:val="0"/>
          <w:divBdr>
            <w:top w:val="none" w:sz="0" w:space="0" w:color="auto"/>
            <w:left w:val="none" w:sz="0" w:space="0" w:color="auto"/>
            <w:bottom w:val="none" w:sz="0" w:space="0" w:color="auto"/>
            <w:right w:val="none" w:sz="0" w:space="0" w:color="auto"/>
          </w:divBdr>
        </w:div>
        <w:div w:id="384135475">
          <w:marLeft w:val="640"/>
          <w:marRight w:val="0"/>
          <w:marTop w:val="0"/>
          <w:marBottom w:val="0"/>
          <w:divBdr>
            <w:top w:val="none" w:sz="0" w:space="0" w:color="auto"/>
            <w:left w:val="none" w:sz="0" w:space="0" w:color="auto"/>
            <w:bottom w:val="none" w:sz="0" w:space="0" w:color="auto"/>
            <w:right w:val="none" w:sz="0" w:space="0" w:color="auto"/>
          </w:divBdr>
        </w:div>
        <w:div w:id="1423449812">
          <w:marLeft w:val="640"/>
          <w:marRight w:val="0"/>
          <w:marTop w:val="0"/>
          <w:marBottom w:val="0"/>
          <w:divBdr>
            <w:top w:val="none" w:sz="0" w:space="0" w:color="auto"/>
            <w:left w:val="none" w:sz="0" w:space="0" w:color="auto"/>
            <w:bottom w:val="none" w:sz="0" w:space="0" w:color="auto"/>
            <w:right w:val="none" w:sz="0" w:space="0" w:color="auto"/>
          </w:divBdr>
        </w:div>
        <w:div w:id="955717870">
          <w:marLeft w:val="640"/>
          <w:marRight w:val="0"/>
          <w:marTop w:val="0"/>
          <w:marBottom w:val="0"/>
          <w:divBdr>
            <w:top w:val="none" w:sz="0" w:space="0" w:color="auto"/>
            <w:left w:val="none" w:sz="0" w:space="0" w:color="auto"/>
            <w:bottom w:val="none" w:sz="0" w:space="0" w:color="auto"/>
            <w:right w:val="none" w:sz="0" w:space="0" w:color="auto"/>
          </w:divBdr>
        </w:div>
        <w:div w:id="2066945911">
          <w:marLeft w:val="640"/>
          <w:marRight w:val="0"/>
          <w:marTop w:val="0"/>
          <w:marBottom w:val="0"/>
          <w:divBdr>
            <w:top w:val="none" w:sz="0" w:space="0" w:color="auto"/>
            <w:left w:val="none" w:sz="0" w:space="0" w:color="auto"/>
            <w:bottom w:val="none" w:sz="0" w:space="0" w:color="auto"/>
            <w:right w:val="none" w:sz="0" w:space="0" w:color="auto"/>
          </w:divBdr>
        </w:div>
        <w:div w:id="740176787">
          <w:marLeft w:val="640"/>
          <w:marRight w:val="0"/>
          <w:marTop w:val="0"/>
          <w:marBottom w:val="0"/>
          <w:divBdr>
            <w:top w:val="none" w:sz="0" w:space="0" w:color="auto"/>
            <w:left w:val="none" w:sz="0" w:space="0" w:color="auto"/>
            <w:bottom w:val="none" w:sz="0" w:space="0" w:color="auto"/>
            <w:right w:val="none" w:sz="0" w:space="0" w:color="auto"/>
          </w:divBdr>
        </w:div>
        <w:div w:id="386994251">
          <w:marLeft w:val="640"/>
          <w:marRight w:val="0"/>
          <w:marTop w:val="0"/>
          <w:marBottom w:val="0"/>
          <w:divBdr>
            <w:top w:val="none" w:sz="0" w:space="0" w:color="auto"/>
            <w:left w:val="none" w:sz="0" w:space="0" w:color="auto"/>
            <w:bottom w:val="none" w:sz="0" w:space="0" w:color="auto"/>
            <w:right w:val="none" w:sz="0" w:space="0" w:color="auto"/>
          </w:divBdr>
        </w:div>
        <w:div w:id="186986166">
          <w:marLeft w:val="640"/>
          <w:marRight w:val="0"/>
          <w:marTop w:val="0"/>
          <w:marBottom w:val="0"/>
          <w:divBdr>
            <w:top w:val="none" w:sz="0" w:space="0" w:color="auto"/>
            <w:left w:val="none" w:sz="0" w:space="0" w:color="auto"/>
            <w:bottom w:val="none" w:sz="0" w:space="0" w:color="auto"/>
            <w:right w:val="none" w:sz="0" w:space="0" w:color="auto"/>
          </w:divBdr>
        </w:div>
        <w:div w:id="421607210">
          <w:marLeft w:val="640"/>
          <w:marRight w:val="0"/>
          <w:marTop w:val="0"/>
          <w:marBottom w:val="0"/>
          <w:divBdr>
            <w:top w:val="none" w:sz="0" w:space="0" w:color="auto"/>
            <w:left w:val="none" w:sz="0" w:space="0" w:color="auto"/>
            <w:bottom w:val="none" w:sz="0" w:space="0" w:color="auto"/>
            <w:right w:val="none" w:sz="0" w:space="0" w:color="auto"/>
          </w:divBdr>
        </w:div>
        <w:div w:id="1447696447">
          <w:marLeft w:val="640"/>
          <w:marRight w:val="0"/>
          <w:marTop w:val="0"/>
          <w:marBottom w:val="0"/>
          <w:divBdr>
            <w:top w:val="none" w:sz="0" w:space="0" w:color="auto"/>
            <w:left w:val="none" w:sz="0" w:space="0" w:color="auto"/>
            <w:bottom w:val="none" w:sz="0" w:space="0" w:color="auto"/>
            <w:right w:val="none" w:sz="0" w:space="0" w:color="auto"/>
          </w:divBdr>
        </w:div>
        <w:div w:id="1192496780">
          <w:marLeft w:val="640"/>
          <w:marRight w:val="0"/>
          <w:marTop w:val="0"/>
          <w:marBottom w:val="0"/>
          <w:divBdr>
            <w:top w:val="none" w:sz="0" w:space="0" w:color="auto"/>
            <w:left w:val="none" w:sz="0" w:space="0" w:color="auto"/>
            <w:bottom w:val="none" w:sz="0" w:space="0" w:color="auto"/>
            <w:right w:val="none" w:sz="0" w:space="0" w:color="auto"/>
          </w:divBdr>
        </w:div>
        <w:div w:id="773718069">
          <w:marLeft w:val="640"/>
          <w:marRight w:val="0"/>
          <w:marTop w:val="0"/>
          <w:marBottom w:val="0"/>
          <w:divBdr>
            <w:top w:val="none" w:sz="0" w:space="0" w:color="auto"/>
            <w:left w:val="none" w:sz="0" w:space="0" w:color="auto"/>
            <w:bottom w:val="none" w:sz="0" w:space="0" w:color="auto"/>
            <w:right w:val="none" w:sz="0" w:space="0" w:color="auto"/>
          </w:divBdr>
        </w:div>
        <w:div w:id="1713118909">
          <w:marLeft w:val="640"/>
          <w:marRight w:val="0"/>
          <w:marTop w:val="0"/>
          <w:marBottom w:val="0"/>
          <w:divBdr>
            <w:top w:val="none" w:sz="0" w:space="0" w:color="auto"/>
            <w:left w:val="none" w:sz="0" w:space="0" w:color="auto"/>
            <w:bottom w:val="none" w:sz="0" w:space="0" w:color="auto"/>
            <w:right w:val="none" w:sz="0" w:space="0" w:color="auto"/>
          </w:divBdr>
        </w:div>
        <w:div w:id="1312710532">
          <w:marLeft w:val="640"/>
          <w:marRight w:val="0"/>
          <w:marTop w:val="0"/>
          <w:marBottom w:val="0"/>
          <w:divBdr>
            <w:top w:val="none" w:sz="0" w:space="0" w:color="auto"/>
            <w:left w:val="none" w:sz="0" w:space="0" w:color="auto"/>
            <w:bottom w:val="none" w:sz="0" w:space="0" w:color="auto"/>
            <w:right w:val="none" w:sz="0" w:space="0" w:color="auto"/>
          </w:divBdr>
        </w:div>
        <w:div w:id="2122647803">
          <w:marLeft w:val="640"/>
          <w:marRight w:val="0"/>
          <w:marTop w:val="0"/>
          <w:marBottom w:val="0"/>
          <w:divBdr>
            <w:top w:val="none" w:sz="0" w:space="0" w:color="auto"/>
            <w:left w:val="none" w:sz="0" w:space="0" w:color="auto"/>
            <w:bottom w:val="none" w:sz="0" w:space="0" w:color="auto"/>
            <w:right w:val="none" w:sz="0" w:space="0" w:color="auto"/>
          </w:divBdr>
        </w:div>
        <w:div w:id="331110498">
          <w:marLeft w:val="640"/>
          <w:marRight w:val="0"/>
          <w:marTop w:val="0"/>
          <w:marBottom w:val="0"/>
          <w:divBdr>
            <w:top w:val="none" w:sz="0" w:space="0" w:color="auto"/>
            <w:left w:val="none" w:sz="0" w:space="0" w:color="auto"/>
            <w:bottom w:val="none" w:sz="0" w:space="0" w:color="auto"/>
            <w:right w:val="none" w:sz="0" w:space="0" w:color="auto"/>
          </w:divBdr>
        </w:div>
        <w:div w:id="1379865430">
          <w:marLeft w:val="640"/>
          <w:marRight w:val="0"/>
          <w:marTop w:val="0"/>
          <w:marBottom w:val="0"/>
          <w:divBdr>
            <w:top w:val="none" w:sz="0" w:space="0" w:color="auto"/>
            <w:left w:val="none" w:sz="0" w:space="0" w:color="auto"/>
            <w:bottom w:val="none" w:sz="0" w:space="0" w:color="auto"/>
            <w:right w:val="none" w:sz="0" w:space="0" w:color="auto"/>
          </w:divBdr>
        </w:div>
        <w:div w:id="1652519841">
          <w:marLeft w:val="640"/>
          <w:marRight w:val="0"/>
          <w:marTop w:val="0"/>
          <w:marBottom w:val="0"/>
          <w:divBdr>
            <w:top w:val="none" w:sz="0" w:space="0" w:color="auto"/>
            <w:left w:val="none" w:sz="0" w:space="0" w:color="auto"/>
            <w:bottom w:val="none" w:sz="0" w:space="0" w:color="auto"/>
            <w:right w:val="none" w:sz="0" w:space="0" w:color="auto"/>
          </w:divBdr>
        </w:div>
        <w:div w:id="27293013">
          <w:marLeft w:val="640"/>
          <w:marRight w:val="0"/>
          <w:marTop w:val="0"/>
          <w:marBottom w:val="0"/>
          <w:divBdr>
            <w:top w:val="none" w:sz="0" w:space="0" w:color="auto"/>
            <w:left w:val="none" w:sz="0" w:space="0" w:color="auto"/>
            <w:bottom w:val="none" w:sz="0" w:space="0" w:color="auto"/>
            <w:right w:val="none" w:sz="0" w:space="0" w:color="auto"/>
          </w:divBdr>
        </w:div>
        <w:div w:id="1558931409">
          <w:marLeft w:val="640"/>
          <w:marRight w:val="0"/>
          <w:marTop w:val="0"/>
          <w:marBottom w:val="0"/>
          <w:divBdr>
            <w:top w:val="none" w:sz="0" w:space="0" w:color="auto"/>
            <w:left w:val="none" w:sz="0" w:space="0" w:color="auto"/>
            <w:bottom w:val="none" w:sz="0" w:space="0" w:color="auto"/>
            <w:right w:val="none" w:sz="0" w:space="0" w:color="auto"/>
          </w:divBdr>
        </w:div>
        <w:div w:id="1752236554">
          <w:marLeft w:val="640"/>
          <w:marRight w:val="0"/>
          <w:marTop w:val="0"/>
          <w:marBottom w:val="0"/>
          <w:divBdr>
            <w:top w:val="none" w:sz="0" w:space="0" w:color="auto"/>
            <w:left w:val="none" w:sz="0" w:space="0" w:color="auto"/>
            <w:bottom w:val="none" w:sz="0" w:space="0" w:color="auto"/>
            <w:right w:val="none" w:sz="0" w:space="0" w:color="auto"/>
          </w:divBdr>
        </w:div>
        <w:div w:id="1266843622">
          <w:marLeft w:val="640"/>
          <w:marRight w:val="0"/>
          <w:marTop w:val="0"/>
          <w:marBottom w:val="0"/>
          <w:divBdr>
            <w:top w:val="none" w:sz="0" w:space="0" w:color="auto"/>
            <w:left w:val="none" w:sz="0" w:space="0" w:color="auto"/>
            <w:bottom w:val="none" w:sz="0" w:space="0" w:color="auto"/>
            <w:right w:val="none" w:sz="0" w:space="0" w:color="auto"/>
          </w:divBdr>
        </w:div>
        <w:div w:id="1017274325">
          <w:marLeft w:val="640"/>
          <w:marRight w:val="0"/>
          <w:marTop w:val="0"/>
          <w:marBottom w:val="0"/>
          <w:divBdr>
            <w:top w:val="none" w:sz="0" w:space="0" w:color="auto"/>
            <w:left w:val="none" w:sz="0" w:space="0" w:color="auto"/>
            <w:bottom w:val="none" w:sz="0" w:space="0" w:color="auto"/>
            <w:right w:val="none" w:sz="0" w:space="0" w:color="auto"/>
          </w:divBdr>
        </w:div>
        <w:div w:id="30302662">
          <w:marLeft w:val="640"/>
          <w:marRight w:val="0"/>
          <w:marTop w:val="0"/>
          <w:marBottom w:val="0"/>
          <w:divBdr>
            <w:top w:val="none" w:sz="0" w:space="0" w:color="auto"/>
            <w:left w:val="none" w:sz="0" w:space="0" w:color="auto"/>
            <w:bottom w:val="none" w:sz="0" w:space="0" w:color="auto"/>
            <w:right w:val="none" w:sz="0" w:space="0" w:color="auto"/>
          </w:divBdr>
        </w:div>
        <w:div w:id="2144032746">
          <w:marLeft w:val="640"/>
          <w:marRight w:val="0"/>
          <w:marTop w:val="0"/>
          <w:marBottom w:val="0"/>
          <w:divBdr>
            <w:top w:val="none" w:sz="0" w:space="0" w:color="auto"/>
            <w:left w:val="none" w:sz="0" w:space="0" w:color="auto"/>
            <w:bottom w:val="none" w:sz="0" w:space="0" w:color="auto"/>
            <w:right w:val="none" w:sz="0" w:space="0" w:color="auto"/>
          </w:divBdr>
        </w:div>
        <w:div w:id="1365789387">
          <w:marLeft w:val="640"/>
          <w:marRight w:val="0"/>
          <w:marTop w:val="0"/>
          <w:marBottom w:val="0"/>
          <w:divBdr>
            <w:top w:val="none" w:sz="0" w:space="0" w:color="auto"/>
            <w:left w:val="none" w:sz="0" w:space="0" w:color="auto"/>
            <w:bottom w:val="none" w:sz="0" w:space="0" w:color="auto"/>
            <w:right w:val="none" w:sz="0" w:space="0" w:color="auto"/>
          </w:divBdr>
        </w:div>
        <w:div w:id="2033873587">
          <w:marLeft w:val="640"/>
          <w:marRight w:val="0"/>
          <w:marTop w:val="0"/>
          <w:marBottom w:val="0"/>
          <w:divBdr>
            <w:top w:val="none" w:sz="0" w:space="0" w:color="auto"/>
            <w:left w:val="none" w:sz="0" w:space="0" w:color="auto"/>
            <w:bottom w:val="none" w:sz="0" w:space="0" w:color="auto"/>
            <w:right w:val="none" w:sz="0" w:space="0" w:color="auto"/>
          </w:divBdr>
        </w:div>
        <w:div w:id="1861165129">
          <w:marLeft w:val="640"/>
          <w:marRight w:val="0"/>
          <w:marTop w:val="0"/>
          <w:marBottom w:val="0"/>
          <w:divBdr>
            <w:top w:val="none" w:sz="0" w:space="0" w:color="auto"/>
            <w:left w:val="none" w:sz="0" w:space="0" w:color="auto"/>
            <w:bottom w:val="none" w:sz="0" w:space="0" w:color="auto"/>
            <w:right w:val="none" w:sz="0" w:space="0" w:color="auto"/>
          </w:divBdr>
        </w:div>
        <w:div w:id="413547637">
          <w:marLeft w:val="640"/>
          <w:marRight w:val="0"/>
          <w:marTop w:val="0"/>
          <w:marBottom w:val="0"/>
          <w:divBdr>
            <w:top w:val="none" w:sz="0" w:space="0" w:color="auto"/>
            <w:left w:val="none" w:sz="0" w:space="0" w:color="auto"/>
            <w:bottom w:val="none" w:sz="0" w:space="0" w:color="auto"/>
            <w:right w:val="none" w:sz="0" w:space="0" w:color="auto"/>
          </w:divBdr>
        </w:div>
      </w:divsChild>
    </w:div>
    <w:div w:id="2147353855">
      <w:bodyDiv w:val="1"/>
      <w:marLeft w:val="0"/>
      <w:marRight w:val="0"/>
      <w:marTop w:val="0"/>
      <w:marBottom w:val="0"/>
      <w:divBdr>
        <w:top w:val="none" w:sz="0" w:space="0" w:color="auto"/>
        <w:left w:val="none" w:sz="0" w:space="0" w:color="auto"/>
        <w:bottom w:val="none" w:sz="0" w:space="0" w:color="auto"/>
        <w:right w:val="none" w:sz="0" w:space="0" w:color="auto"/>
      </w:divBdr>
      <w:divsChild>
        <w:div w:id="804082795">
          <w:marLeft w:val="640"/>
          <w:marRight w:val="0"/>
          <w:marTop w:val="0"/>
          <w:marBottom w:val="0"/>
          <w:divBdr>
            <w:top w:val="none" w:sz="0" w:space="0" w:color="auto"/>
            <w:left w:val="none" w:sz="0" w:space="0" w:color="auto"/>
            <w:bottom w:val="none" w:sz="0" w:space="0" w:color="auto"/>
            <w:right w:val="none" w:sz="0" w:space="0" w:color="auto"/>
          </w:divBdr>
        </w:div>
        <w:div w:id="993144112">
          <w:marLeft w:val="640"/>
          <w:marRight w:val="0"/>
          <w:marTop w:val="0"/>
          <w:marBottom w:val="0"/>
          <w:divBdr>
            <w:top w:val="none" w:sz="0" w:space="0" w:color="auto"/>
            <w:left w:val="none" w:sz="0" w:space="0" w:color="auto"/>
            <w:bottom w:val="none" w:sz="0" w:space="0" w:color="auto"/>
            <w:right w:val="none" w:sz="0" w:space="0" w:color="auto"/>
          </w:divBdr>
        </w:div>
        <w:div w:id="235475920">
          <w:marLeft w:val="640"/>
          <w:marRight w:val="0"/>
          <w:marTop w:val="0"/>
          <w:marBottom w:val="0"/>
          <w:divBdr>
            <w:top w:val="none" w:sz="0" w:space="0" w:color="auto"/>
            <w:left w:val="none" w:sz="0" w:space="0" w:color="auto"/>
            <w:bottom w:val="none" w:sz="0" w:space="0" w:color="auto"/>
            <w:right w:val="none" w:sz="0" w:space="0" w:color="auto"/>
          </w:divBdr>
        </w:div>
        <w:div w:id="322317599">
          <w:marLeft w:val="640"/>
          <w:marRight w:val="0"/>
          <w:marTop w:val="0"/>
          <w:marBottom w:val="0"/>
          <w:divBdr>
            <w:top w:val="none" w:sz="0" w:space="0" w:color="auto"/>
            <w:left w:val="none" w:sz="0" w:space="0" w:color="auto"/>
            <w:bottom w:val="none" w:sz="0" w:space="0" w:color="auto"/>
            <w:right w:val="none" w:sz="0" w:space="0" w:color="auto"/>
          </w:divBdr>
        </w:div>
        <w:div w:id="257368186">
          <w:marLeft w:val="640"/>
          <w:marRight w:val="0"/>
          <w:marTop w:val="0"/>
          <w:marBottom w:val="0"/>
          <w:divBdr>
            <w:top w:val="none" w:sz="0" w:space="0" w:color="auto"/>
            <w:left w:val="none" w:sz="0" w:space="0" w:color="auto"/>
            <w:bottom w:val="none" w:sz="0" w:space="0" w:color="auto"/>
            <w:right w:val="none" w:sz="0" w:space="0" w:color="auto"/>
          </w:divBdr>
        </w:div>
        <w:div w:id="1838499908">
          <w:marLeft w:val="640"/>
          <w:marRight w:val="0"/>
          <w:marTop w:val="0"/>
          <w:marBottom w:val="0"/>
          <w:divBdr>
            <w:top w:val="none" w:sz="0" w:space="0" w:color="auto"/>
            <w:left w:val="none" w:sz="0" w:space="0" w:color="auto"/>
            <w:bottom w:val="none" w:sz="0" w:space="0" w:color="auto"/>
            <w:right w:val="none" w:sz="0" w:space="0" w:color="auto"/>
          </w:divBdr>
        </w:div>
        <w:div w:id="1833523293">
          <w:marLeft w:val="640"/>
          <w:marRight w:val="0"/>
          <w:marTop w:val="0"/>
          <w:marBottom w:val="0"/>
          <w:divBdr>
            <w:top w:val="none" w:sz="0" w:space="0" w:color="auto"/>
            <w:left w:val="none" w:sz="0" w:space="0" w:color="auto"/>
            <w:bottom w:val="none" w:sz="0" w:space="0" w:color="auto"/>
            <w:right w:val="none" w:sz="0" w:space="0" w:color="auto"/>
          </w:divBdr>
        </w:div>
        <w:div w:id="389228549">
          <w:marLeft w:val="640"/>
          <w:marRight w:val="0"/>
          <w:marTop w:val="0"/>
          <w:marBottom w:val="0"/>
          <w:divBdr>
            <w:top w:val="none" w:sz="0" w:space="0" w:color="auto"/>
            <w:left w:val="none" w:sz="0" w:space="0" w:color="auto"/>
            <w:bottom w:val="none" w:sz="0" w:space="0" w:color="auto"/>
            <w:right w:val="none" w:sz="0" w:space="0" w:color="auto"/>
          </w:divBdr>
        </w:div>
        <w:div w:id="1590843104">
          <w:marLeft w:val="640"/>
          <w:marRight w:val="0"/>
          <w:marTop w:val="0"/>
          <w:marBottom w:val="0"/>
          <w:divBdr>
            <w:top w:val="none" w:sz="0" w:space="0" w:color="auto"/>
            <w:left w:val="none" w:sz="0" w:space="0" w:color="auto"/>
            <w:bottom w:val="none" w:sz="0" w:space="0" w:color="auto"/>
            <w:right w:val="none" w:sz="0" w:space="0" w:color="auto"/>
          </w:divBdr>
        </w:div>
        <w:div w:id="66147079">
          <w:marLeft w:val="640"/>
          <w:marRight w:val="0"/>
          <w:marTop w:val="0"/>
          <w:marBottom w:val="0"/>
          <w:divBdr>
            <w:top w:val="none" w:sz="0" w:space="0" w:color="auto"/>
            <w:left w:val="none" w:sz="0" w:space="0" w:color="auto"/>
            <w:bottom w:val="none" w:sz="0" w:space="0" w:color="auto"/>
            <w:right w:val="none" w:sz="0" w:space="0" w:color="auto"/>
          </w:divBdr>
        </w:div>
        <w:div w:id="1484155893">
          <w:marLeft w:val="640"/>
          <w:marRight w:val="0"/>
          <w:marTop w:val="0"/>
          <w:marBottom w:val="0"/>
          <w:divBdr>
            <w:top w:val="none" w:sz="0" w:space="0" w:color="auto"/>
            <w:left w:val="none" w:sz="0" w:space="0" w:color="auto"/>
            <w:bottom w:val="none" w:sz="0" w:space="0" w:color="auto"/>
            <w:right w:val="none" w:sz="0" w:space="0" w:color="auto"/>
          </w:divBdr>
        </w:div>
        <w:div w:id="1213806397">
          <w:marLeft w:val="640"/>
          <w:marRight w:val="0"/>
          <w:marTop w:val="0"/>
          <w:marBottom w:val="0"/>
          <w:divBdr>
            <w:top w:val="none" w:sz="0" w:space="0" w:color="auto"/>
            <w:left w:val="none" w:sz="0" w:space="0" w:color="auto"/>
            <w:bottom w:val="none" w:sz="0" w:space="0" w:color="auto"/>
            <w:right w:val="none" w:sz="0" w:space="0" w:color="auto"/>
          </w:divBdr>
        </w:div>
        <w:div w:id="757747540">
          <w:marLeft w:val="640"/>
          <w:marRight w:val="0"/>
          <w:marTop w:val="0"/>
          <w:marBottom w:val="0"/>
          <w:divBdr>
            <w:top w:val="none" w:sz="0" w:space="0" w:color="auto"/>
            <w:left w:val="none" w:sz="0" w:space="0" w:color="auto"/>
            <w:bottom w:val="none" w:sz="0" w:space="0" w:color="auto"/>
            <w:right w:val="none" w:sz="0" w:space="0" w:color="auto"/>
          </w:divBdr>
        </w:div>
        <w:div w:id="1906914231">
          <w:marLeft w:val="640"/>
          <w:marRight w:val="0"/>
          <w:marTop w:val="0"/>
          <w:marBottom w:val="0"/>
          <w:divBdr>
            <w:top w:val="none" w:sz="0" w:space="0" w:color="auto"/>
            <w:left w:val="none" w:sz="0" w:space="0" w:color="auto"/>
            <w:bottom w:val="none" w:sz="0" w:space="0" w:color="auto"/>
            <w:right w:val="none" w:sz="0" w:space="0" w:color="auto"/>
          </w:divBdr>
        </w:div>
        <w:div w:id="192304127">
          <w:marLeft w:val="640"/>
          <w:marRight w:val="0"/>
          <w:marTop w:val="0"/>
          <w:marBottom w:val="0"/>
          <w:divBdr>
            <w:top w:val="none" w:sz="0" w:space="0" w:color="auto"/>
            <w:left w:val="none" w:sz="0" w:space="0" w:color="auto"/>
            <w:bottom w:val="none" w:sz="0" w:space="0" w:color="auto"/>
            <w:right w:val="none" w:sz="0" w:space="0" w:color="auto"/>
          </w:divBdr>
        </w:div>
        <w:div w:id="1861779036">
          <w:marLeft w:val="640"/>
          <w:marRight w:val="0"/>
          <w:marTop w:val="0"/>
          <w:marBottom w:val="0"/>
          <w:divBdr>
            <w:top w:val="none" w:sz="0" w:space="0" w:color="auto"/>
            <w:left w:val="none" w:sz="0" w:space="0" w:color="auto"/>
            <w:bottom w:val="none" w:sz="0" w:space="0" w:color="auto"/>
            <w:right w:val="none" w:sz="0" w:space="0" w:color="auto"/>
          </w:divBdr>
        </w:div>
        <w:div w:id="1108425993">
          <w:marLeft w:val="640"/>
          <w:marRight w:val="0"/>
          <w:marTop w:val="0"/>
          <w:marBottom w:val="0"/>
          <w:divBdr>
            <w:top w:val="none" w:sz="0" w:space="0" w:color="auto"/>
            <w:left w:val="none" w:sz="0" w:space="0" w:color="auto"/>
            <w:bottom w:val="none" w:sz="0" w:space="0" w:color="auto"/>
            <w:right w:val="none" w:sz="0" w:space="0" w:color="auto"/>
          </w:divBdr>
        </w:div>
        <w:div w:id="395589479">
          <w:marLeft w:val="640"/>
          <w:marRight w:val="0"/>
          <w:marTop w:val="0"/>
          <w:marBottom w:val="0"/>
          <w:divBdr>
            <w:top w:val="none" w:sz="0" w:space="0" w:color="auto"/>
            <w:left w:val="none" w:sz="0" w:space="0" w:color="auto"/>
            <w:bottom w:val="none" w:sz="0" w:space="0" w:color="auto"/>
            <w:right w:val="none" w:sz="0" w:space="0" w:color="auto"/>
          </w:divBdr>
        </w:div>
        <w:div w:id="1962371018">
          <w:marLeft w:val="640"/>
          <w:marRight w:val="0"/>
          <w:marTop w:val="0"/>
          <w:marBottom w:val="0"/>
          <w:divBdr>
            <w:top w:val="none" w:sz="0" w:space="0" w:color="auto"/>
            <w:left w:val="none" w:sz="0" w:space="0" w:color="auto"/>
            <w:bottom w:val="none" w:sz="0" w:space="0" w:color="auto"/>
            <w:right w:val="none" w:sz="0" w:space="0" w:color="auto"/>
          </w:divBdr>
        </w:div>
        <w:div w:id="1685782659">
          <w:marLeft w:val="640"/>
          <w:marRight w:val="0"/>
          <w:marTop w:val="0"/>
          <w:marBottom w:val="0"/>
          <w:divBdr>
            <w:top w:val="none" w:sz="0" w:space="0" w:color="auto"/>
            <w:left w:val="none" w:sz="0" w:space="0" w:color="auto"/>
            <w:bottom w:val="none" w:sz="0" w:space="0" w:color="auto"/>
            <w:right w:val="none" w:sz="0" w:space="0" w:color="auto"/>
          </w:divBdr>
        </w:div>
        <w:div w:id="995645227">
          <w:marLeft w:val="640"/>
          <w:marRight w:val="0"/>
          <w:marTop w:val="0"/>
          <w:marBottom w:val="0"/>
          <w:divBdr>
            <w:top w:val="none" w:sz="0" w:space="0" w:color="auto"/>
            <w:left w:val="none" w:sz="0" w:space="0" w:color="auto"/>
            <w:bottom w:val="none" w:sz="0" w:space="0" w:color="auto"/>
            <w:right w:val="none" w:sz="0" w:space="0" w:color="auto"/>
          </w:divBdr>
        </w:div>
        <w:div w:id="718281816">
          <w:marLeft w:val="640"/>
          <w:marRight w:val="0"/>
          <w:marTop w:val="0"/>
          <w:marBottom w:val="0"/>
          <w:divBdr>
            <w:top w:val="none" w:sz="0" w:space="0" w:color="auto"/>
            <w:left w:val="none" w:sz="0" w:space="0" w:color="auto"/>
            <w:bottom w:val="none" w:sz="0" w:space="0" w:color="auto"/>
            <w:right w:val="none" w:sz="0" w:space="0" w:color="auto"/>
          </w:divBdr>
        </w:div>
        <w:div w:id="1610622724">
          <w:marLeft w:val="640"/>
          <w:marRight w:val="0"/>
          <w:marTop w:val="0"/>
          <w:marBottom w:val="0"/>
          <w:divBdr>
            <w:top w:val="none" w:sz="0" w:space="0" w:color="auto"/>
            <w:left w:val="none" w:sz="0" w:space="0" w:color="auto"/>
            <w:bottom w:val="none" w:sz="0" w:space="0" w:color="auto"/>
            <w:right w:val="none" w:sz="0" w:space="0" w:color="auto"/>
          </w:divBdr>
        </w:div>
        <w:div w:id="1634561746">
          <w:marLeft w:val="640"/>
          <w:marRight w:val="0"/>
          <w:marTop w:val="0"/>
          <w:marBottom w:val="0"/>
          <w:divBdr>
            <w:top w:val="none" w:sz="0" w:space="0" w:color="auto"/>
            <w:left w:val="none" w:sz="0" w:space="0" w:color="auto"/>
            <w:bottom w:val="none" w:sz="0" w:space="0" w:color="auto"/>
            <w:right w:val="none" w:sz="0" w:space="0" w:color="auto"/>
          </w:divBdr>
        </w:div>
        <w:div w:id="392237447">
          <w:marLeft w:val="640"/>
          <w:marRight w:val="0"/>
          <w:marTop w:val="0"/>
          <w:marBottom w:val="0"/>
          <w:divBdr>
            <w:top w:val="none" w:sz="0" w:space="0" w:color="auto"/>
            <w:left w:val="none" w:sz="0" w:space="0" w:color="auto"/>
            <w:bottom w:val="none" w:sz="0" w:space="0" w:color="auto"/>
            <w:right w:val="none" w:sz="0" w:space="0" w:color="auto"/>
          </w:divBdr>
        </w:div>
        <w:div w:id="1678574053">
          <w:marLeft w:val="640"/>
          <w:marRight w:val="0"/>
          <w:marTop w:val="0"/>
          <w:marBottom w:val="0"/>
          <w:divBdr>
            <w:top w:val="none" w:sz="0" w:space="0" w:color="auto"/>
            <w:left w:val="none" w:sz="0" w:space="0" w:color="auto"/>
            <w:bottom w:val="none" w:sz="0" w:space="0" w:color="auto"/>
            <w:right w:val="none" w:sz="0" w:space="0" w:color="auto"/>
          </w:divBdr>
        </w:div>
        <w:div w:id="1085540779">
          <w:marLeft w:val="640"/>
          <w:marRight w:val="0"/>
          <w:marTop w:val="0"/>
          <w:marBottom w:val="0"/>
          <w:divBdr>
            <w:top w:val="none" w:sz="0" w:space="0" w:color="auto"/>
            <w:left w:val="none" w:sz="0" w:space="0" w:color="auto"/>
            <w:bottom w:val="none" w:sz="0" w:space="0" w:color="auto"/>
            <w:right w:val="none" w:sz="0" w:space="0" w:color="auto"/>
          </w:divBdr>
        </w:div>
        <w:div w:id="1583366922">
          <w:marLeft w:val="640"/>
          <w:marRight w:val="0"/>
          <w:marTop w:val="0"/>
          <w:marBottom w:val="0"/>
          <w:divBdr>
            <w:top w:val="none" w:sz="0" w:space="0" w:color="auto"/>
            <w:left w:val="none" w:sz="0" w:space="0" w:color="auto"/>
            <w:bottom w:val="none" w:sz="0" w:space="0" w:color="auto"/>
            <w:right w:val="none" w:sz="0" w:space="0" w:color="auto"/>
          </w:divBdr>
        </w:div>
        <w:div w:id="1762141635">
          <w:marLeft w:val="640"/>
          <w:marRight w:val="0"/>
          <w:marTop w:val="0"/>
          <w:marBottom w:val="0"/>
          <w:divBdr>
            <w:top w:val="none" w:sz="0" w:space="0" w:color="auto"/>
            <w:left w:val="none" w:sz="0" w:space="0" w:color="auto"/>
            <w:bottom w:val="none" w:sz="0" w:space="0" w:color="auto"/>
            <w:right w:val="none" w:sz="0" w:space="0" w:color="auto"/>
          </w:divBdr>
        </w:div>
        <w:div w:id="773983868">
          <w:marLeft w:val="640"/>
          <w:marRight w:val="0"/>
          <w:marTop w:val="0"/>
          <w:marBottom w:val="0"/>
          <w:divBdr>
            <w:top w:val="none" w:sz="0" w:space="0" w:color="auto"/>
            <w:left w:val="none" w:sz="0" w:space="0" w:color="auto"/>
            <w:bottom w:val="none" w:sz="0" w:space="0" w:color="auto"/>
            <w:right w:val="none" w:sz="0" w:space="0" w:color="auto"/>
          </w:divBdr>
        </w:div>
        <w:div w:id="753362133">
          <w:marLeft w:val="640"/>
          <w:marRight w:val="0"/>
          <w:marTop w:val="0"/>
          <w:marBottom w:val="0"/>
          <w:divBdr>
            <w:top w:val="none" w:sz="0" w:space="0" w:color="auto"/>
            <w:left w:val="none" w:sz="0" w:space="0" w:color="auto"/>
            <w:bottom w:val="none" w:sz="0" w:space="0" w:color="auto"/>
            <w:right w:val="none" w:sz="0" w:space="0" w:color="auto"/>
          </w:divBdr>
        </w:div>
        <w:div w:id="1922056430">
          <w:marLeft w:val="640"/>
          <w:marRight w:val="0"/>
          <w:marTop w:val="0"/>
          <w:marBottom w:val="0"/>
          <w:divBdr>
            <w:top w:val="none" w:sz="0" w:space="0" w:color="auto"/>
            <w:left w:val="none" w:sz="0" w:space="0" w:color="auto"/>
            <w:bottom w:val="none" w:sz="0" w:space="0" w:color="auto"/>
            <w:right w:val="none" w:sz="0" w:space="0" w:color="auto"/>
          </w:divBdr>
        </w:div>
        <w:div w:id="17657323">
          <w:marLeft w:val="640"/>
          <w:marRight w:val="0"/>
          <w:marTop w:val="0"/>
          <w:marBottom w:val="0"/>
          <w:divBdr>
            <w:top w:val="none" w:sz="0" w:space="0" w:color="auto"/>
            <w:left w:val="none" w:sz="0" w:space="0" w:color="auto"/>
            <w:bottom w:val="none" w:sz="0" w:space="0" w:color="auto"/>
            <w:right w:val="none" w:sz="0" w:space="0" w:color="auto"/>
          </w:divBdr>
        </w:div>
        <w:div w:id="13851202">
          <w:marLeft w:val="640"/>
          <w:marRight w:val="0"/>
          <w:marTop w:val="0"/>
          <w:marBottom w:val="0"/>
          <w:divBdr>
            <w:top w:val="none" w:sz="0" w:space="0" w:color="auto"/>
            <w:left w:val="none" w:sz="0" w:space="0" w:color="auto"/>
            <w:bottom w:val="none" w:sz="0" w:space="0" w:color="auto"/>
            <w:right w:val="none" w:sz="0" w:space="0" w:color="auto"/>
          </w:divBdr>
        </w:div>
        <w:div w:id="961034435">
          <w:marLeft w:val="640"/>
          <w:marRight w:val="0"/>
          <w:marTop w:val="0"/>
          <w:marBottom w:val="0"/>
          <w:divBdr>
            <w:top w:val="none" w:sz="0" w:space="0" w:color="auto"/>
            <w:left w:val="none" w:sz="0" w:space="0" w:color="auto"/>
            <w:bottom w:val="none" w:sz="0" w:space="0" w:color="auto"/>
            <w:right w:val="none" w:sz="0" w:space="0" w:color="auto"/>
          </w:divBdr>
        </w:div>
        <w:div w:id="659041136">
          <w:marLeft w:val="640"/>
          <w:marRight w:val="0"/>
          <w:marTop w:val="0"/>
          <w:marBottom w:val="0"/>
          <w:divBdr>
            <w:top w:val="none" w:sz="0" w:space="0" w:color="auto"/>
            <w:left w:val="none" w:sz="0" w:space="0" w:color="auto"/>
            <w:bottom w:val="none" w:sz="0" w:space="0" w:color="auto"/>
            <w:right w:val="none" w:sz="0" w:space="0" w:color="auto"/>
          </w:divBdr>
        </w:div>
        <w:div w:id="2072535324">
          <w:marLeft w:val="640"/>
          <w:marRight w:val="0"/>
          <w:marTop w:val="0"/>
          <w:marBottom w:val="0"/>
          <w:divBdr>
            <w:top w:val="none" w:sz="0" w:space="0" w:color="auto"/>
            <w:left w:val="none" w:sz="0" w:space="0" w:color="auto"/>
            <w:bottom w:val="none" w:sz="0" w:space="0" w:color="auto"/>
            <w:right w:val="none" w:sz="0" w:space="0" w:color="auto"/>
          </w:divBdr>
        </w:div>
        <w:div w:id="274680500">
          <w:marLeft w:val="640"/>
          <w:marRight w:val="0"/>
          <w:marTop w:val="0"/>
          <w:marBottom w:val="0"/>
          <w:divBdr>
            <w:top w:val="none" w:sz="0" w:space="0" w:color="auto"/>
            <w:left w:val="none" w:sz="0" w:space="0" w:color="auto"/>
            <w:bottom w:val="none" w:sz="0" w:space="0" w:color="auto"/>
            <w:right w:val="none" w:sz="0" w:space="0" w:color="auto"/>
          </w:divBdr>
        </w:div>
        <w:div w:id="42487554">
          <w:marLeft w:val="640"/>
          <w:marRight w:val="0"/>
          <w:marTop w:val="0"/>
          <w:marBottom w:val="0"/>
          <w:divBdr>
            <w:top w:val="none" w:sz="0" w:space="0" w:color="auto"/>
            <w:left w:val="none" w:sz="0" w:space="0" w:color="auto"/>
            <w:bottom w:val="none" w:sz="0" w:space="0" w:color="auto"/>
            <w:right w:val="none" w:sz="0" w:space="0" w:color="auto"/>
          </w:divBdr>
        </w:div>
        <w:div w:id="644119503">
          <w:marLeft w:val="640"/>
          <w:marRight w:val="0"/>
          <w:marTop w:val="0"/>
          <w:marBottom w:val="0"/>
          <w:divBdr>
            <w:top w:val="none" w:sz="0" w:space="0" w:color="auto"/>
            <w:left w:val="none" w:sz="0" w:space="0" w:color="auto"/>
            <w:bottom w:val="none" w:sz="0" w:space="0" w:color="auto"/>
            <w:right w:val="none" w:sz="0" w:space="0" w:color="auto"/>
          </w:divBdr>
        </w:div>
        <w:div w:id="1850484368">
          <w:marLeft w:val="640"/>
          <w:marRight w:val="0"/>
          <w:marTop w:val="0"/>
          <w:marBottom w:val="0"/>
          <w:divBdr>
            <w:top w:val="none" w:sz="0" w:space="0" w:color="auto"/>
            <w:left w:val="none" w:sz="0" w:space="0" w:color="auto"/>
            <w:bottom w:val="none" w:sz="0" w:space="0" w:color="auto"/>
            <w:right w:val="none" w:sz="0" w:space="0" w:color="auto"/>
          </w:divBdr>
        </w:div>
        <w:div w:id="1801994978">
          <w:marLeft w:val="640"/>
          <w:marRight w:val="0"/>
          <w:marTop w:val="0"/>
          <w:marBottom w:val="0"/>
          <w:divBdr>
            <w:top w:val="none" w:sz="0" w:space="0" w:color="auto"/>
            <w:left w:val="none" w:sz="0" w:space="0" w:color="auto"/>
            <w:bottom w:val="none" w:sz="0" w:space="0" w:color="auto"/>
            <w:right w:val="none" w:sz="0" w:space="0" w:color="auto"/>
          </w:divBdr>
        </w:div>
        <w:div w:id="1749426560">
          <w:marLeft w:val="640"/>
          <w:marRight w:val="0"/>
          <w:marTop w:val="0"/>
          <w:marBottom w:val="0"/>
          <w:divBdr>
            <w:top w:val="none" w:sz="0" w:space="0" w:color="auto"/>
            <w:left w:val="none" w:sz="0" w:space="0" w:color="auto"/>
            <w:bottom w:val="none" w:sz="0" w:space="0" w:color="auto"/>
            <w:right w:val="none" w:sz="0" w:space="0" w:color="auto"/>
          </w:divBdr>
        </w:div>
        <w:div w:id="1237981988">
          <w:marLeft w:val="640"/>
          <w:marRight w:val="0"/>
          <w:marTop w:val="0"/>
          <w:marBottom w:val="0"/>
          <w:divBdr>
            <w:top w:val="none" w:sz="0" w:space="0" w:color="auto"/>
            <w:left w:val="none" w:sz="0" w:space="0" w:color="auto"/>
            <w:bottom w:val="none" w:sz="0" w:space="0" w:color="auto"/>
            <w:right w:val="none" w:sz="0" w:space="0" w:color="auto"/>
          </w:divBdr>
        </w:div>
        <w:div w:id="1067806865">
          <w:marLeft w:val="640"/>
          <w:marRight w:val="0"/>
          <w:marTop w:val="0"/>
          <w:marBottom w:val="0"/>
          <w:divBdr>
            <w:top w:val="none" w:sz="0" w:space="0" w:color="auto"/>
            <w:left w:val="none" w:sz="0" w:space="0" w:color="auto"/>
            <w:bottom w:val="none" w:sz="0" w:space="0" w:color="auto"/>
            <w:right w:val="none" w:sz="0" w:space="0" w:color="auto"/>
          </w:divBdr>
        </w:div>
        <w:div w:id="40061344">
          <w:marLeft w:val="640"/>
          <w:marRight w:val="0"/>
          <w:marTop w:val="0"/>
          <w:marBottom w:val="0"/>
          <w:divBdr>
            <w:top w:val="none" w:sz="0" w:space="0" w:color="auto"/>
            <w:left w:val="none" w:sz="0" w:space="0" w:color="auto"/>
            <w:bottom w:val="none" w:sz="0" w:space="0" w:color="auto"/>
            <w:right w:val="none" w:sz="0" w:space="0" w:color="auto"/>
          </w:divBdr>
        </w:div>
        <w:div w:id="253825461">
          <w:marLeft w:val="640"/>
          <w:marRight w:val="0"/>
          <w:marTop w:val="0"/>
          <w:marBottom w:val="0"/>
          <w:divBdr>
            <w:top w:val="none" w:sz="0" w:space="0" w:color="auto"/>
            <w:left w:val="none" w:sz="0" w:space="0" w:color="auto"/>
            <w:bottom w:val="none" w:sz="0" w:space="0" w:color="auto"/>
            <w:right w:val="none" w:sz="0" w:space="0" w:color="auto"/>
          </w:divBdr>
        </w:div>
        <w:div w:id="1675575226">
          <w:marLeft w:val="640"/>
          <w:marRight w:val="0"/>
          <w:marTop w:val="0"/>
          <w:marBottom w:val="0"/>
          <w:divBdr>
            <w:top w:val="none" w:sz="0" w:space="0" w:color="auto"/>
            <w:left w:val="none" w:sz="0" w:space="0" w:color="auto"/>
            <w:bottom w:val="none" w:sz="0" w:space="0" w:color="auto"/>
            <w:right w:val="none" w:sz="0" w:space="0" w:color="auto"/>
          </w:divBdr>
        </w:div>
        <w:div w:id="1854341493">
          <w:marLeft w:val="640"/>
          <w:marRight w:val="0"/>
          <w:marTop w:val="0"/>
          <w:marBottom w:val="0"/>
          <w:divBdr>
            <w:top w:val="none" w:sz="0" w:space="0" w:color="auto"/>
            <w:left w:val="none" w:sz="0" w:space="0" w:color="auto"/>
            <w:bottom w:val="none" w:sz="0" w:space="0" w:color="auto"/>
            <w:right w:val="none" w:sz="0" w:space="0" w:color="auto"/>
          </w:divBdr>
        </w:div>
        <w:div w:id="1902060011">
          <w:marLeft w:val="640"/>
          <w:marRight w:val="0"/>
          <w:marTop w:val="0"/>
          <w:marBottom w:val="0"/>
          <w:divBdr>
            <w:top w:val="none" w:sz="0" w:space="0" w:color="auto"/>
            <w:left w:val="none" w:sz="0" w:space="0" w:color="auto"/>
            <w:bottom w:val="none" w:sz="0" w:space="0" w:color="auto"/>
            <w:right w:val="none" w:sz="0" w:space="0" w:color="auto"/>
          </w:divBdr>
        </w:div>
        <w:div w:id="1201287349">
          <w:marLeft w:val="640"/>
          <w:marRight w:val="0"/>
          <w:marTop w:val="0"/>
          <w:marBottom w:val="0"/>
          <w:divBdr>
            <w:top w:val="none" w:sz="0" w:space="0" w:color="auto"/>
            <w:left w:val="none" w:sz="0" w:space="0" w:color="auto"/>
            <w:bottom w:val="none" w:sz="0" w:space="0" w:color="auto"/>
            <w:right w:val="none" w:sz="0" w:space="0" w:color="auto"/>
          </w:divBdr>
        </w:div>
        <w:div w:id="778573860">
          <w:marLeft w:val="640"/>
          <w:marRight w:val="0"/>
          <w:marTop w:val="0"/>
          <w:marBottom w:val="0"/>
          <w:divBdr>
            <w:top w:val="none" w:sz="0" w:space="0" w:color="auto"/>
            <w:left w:val="none" w:sz="0" w:space="0" w:color="auto"/>
            <w:bottom w:val="none" w:sz="0" w:space="0" w:color="auto"/>
            <w:right w:val="none" w:sz="0" w:space="0" w:color="auto"/>
          </w:divBdr>
        </w:div>
        <w:div w:id="476262422">
          <w:marLeft w:val="640"/>
          <w:marRight w:val="0"/>
          <w:marTop w:val="0"/>
          <w:marBottom w:val="0"/>
          <w:divBdr>
            <w:top w:val="none" w:sz="0" w:space="0" w:color="auto"/>
            <w:left w:val="none" w:sz="0" w:space="0" w:color="auto"/>
            <w:bottom w:val="none" w:sz="0" w:space="0" w:color="auto"/>
            <w:right w:val="none" w:sz="0" w:space="0" w:color="auto"/>
          </w:divBdr>
        </w:div>
        <w:div w:id="1314604730">
          <w:marLeft w:val="640"/>
          <w:marRight w:val="0"/>
          <w:marTop w:val="0"/>
          <w:marBottom w:val="0"/>
          <w:divBdr>
            <w:top w:val="none" w:sz="0" w:space="0" w:color="auto"/>
            <w:left w:val="none" w:sz="0" w:space="0" w:color="auto"/>
            <w:bottom w:val="none" w:sz="0" w:space="0" w:color="auto"/>
            <w:right w:val="none" w:sz="0" w:space="0" w:color="auto"/>
          </w:divBdr>
        </w:div>
        <w:div w:id="1561594873">
          <w:marLeft w:val="640"/>
          <w:marRight w:val="0"/>
          <w:marTop w:val="0"/>
          <w:marBottom w:val="0"/>
          <w:divBdr>
            <w:top w:val="none" w:sz="0" w:space="0" w:color="auto"/>
            <w:left w:val="none" w:sz="0" w:space="0" w:color="auto"/>
            <w:bottom w:val="none" w:sz="0" w:space="0" w:color="auto"/>
            <w:right w:val="none" w:sz="0" w:space="0" w:color="auto"/>
          </w:divBdr>
        </w:div>
        <w:div w:id="1529370949">
          <w:marLeft w:val="640"/>
          <w:marRight w:val="0"/>
          <w:marTop w:val="0"/>
          <w:marBottom w:val="0"/>
          <w:divBdr>
            <w:top w:val="none" w:sz="0" w:space="0" w:color="auto"/>
            <w:left w:val="none" w:sz="0" w:space="0" w:color="auto"/>
            <w:bottom w:val="none" w:sz="0" w:space="0" w:color="auto"/>
            <w:right w:val="none" w:sz="0" w:space="0" w:color="auto"/>
          </w:divBdr>
        </w:div>
        <w:div w:id="1086267290">
          <w:marLeft w:val="640"/>
          <w:marRight w:val="0"/>
          <w:marTop w:val="0"/>
          <w:marBottom w:val="0"/>
          <w:divBdr>
            <w:top w:val="none" w:sz="0" w:space="0" w:color="auto"/>
            <w:left w:val="none" w:sz="0" w:space="0" w:color="auto"/>
            <w:bottom w:val="none" w:sz="0" w:space="0" w:color="auto"/>
            <w:right w:val="none" w:sz="0" w:space="0" w:color="auto"/>
          </w:divBdr>
        </w:div>
        <w:div w:id="1937707648">
          <w:marLeft w:val="640"/>
          <w:marRight w:val="0"/>
          <w:marTop w:val="0"/>
          <w:marBottom w:val="0"/>
          <w:divBdr>
            <w:top w:val="none" w:sz="0" w:space="0" w:color="auto"/>
            <w:left w:val="none" w:sz="0" w:space="0" w:color="auto"/>
            <w:bottom w:val="none" w:sz="0" w:space="0" w:color="auto"/>
            <w:right w:val="none" w:sz="0" w:space="0" w:color="auto"/>
          </w:divBdr>
        </w:div>
        <w:div w:id="1251739808">
          <w:marLeft w:val="640"/>
          <w:marRight w:val="0"/>
          <w:marTop w:val="0"/>
          <w:marBottom w:val="0"/>
          <w:divBdr>
            <w:top w:val="none" w:sz="0" w:space="0" w:color="auto"/>
            <w:left w:val="none" w:sz="0" w:space="0" w:color="auto"/>
            <w:bottom w:val="none" w:sz="0" w:space="0" w:color="auto"/>
            <w:right w:val="none" w:sz="0" w:space="0" w:color="auto"/>
          </w:divBdr>
        </w:div>
        <w:div w:id="2090998332">
          <w:marLeft w:val="640"/>
          <w:marRight w:val="0"/>
          <w:marTop w:val="0"/>
          <w:marBottom w:val="0"/>
          <w:divBdr>
            <w:top w:val="none" w:sz="0" w:space="0" w:color="auto"/>
            <w:left w:val="none" w:sz="0" w:space="0" w:color="auto"/>
            <w:bottom w:val="none" w:sz="0" w:space="0" w:color="auto"/>
            <w:right w:val="none" w:sz="0" w:space="0" w:color="auto"/>
          </w:divBdr>
        </w:div>
        <w:div w:id="41487327">
          <w:marLeft w:val="640"/>
          <w:marRight w:val="0"/>
          <w:marTop w:val="0"/>
          <w:marBottom w:val="0"/>
          <w:divBdr>
            <w:top w:val="none" w:sz="0" w:space="0" w:color="auto"/>
            <w:left w:val="none" w:sz="0" w:space="0" w:color="auto"/>
            <w:bottom w:val="none" w:sz="0" w:space="0" w:color="auto"/>
            <w:right w:val="none" w:sz="0" w:space="0" w:color="auto"/>
          </w:divBdr>
        </w:div>
        <w:div w:id="1722823112">
          <w:marLeft w:val="640"/>
          <w:marRight w:val="0"/>
          <w:marTop w:val="0"/>
          <w:marBottom w:val="0"/>
          <w:divBdr>
            <w:top w:val="none" w:sz="0" w:space="0" w:color="auto"/>
            <w:left w:val="none" w:sz="0" w:space="0" w:color="auto"/>
            <w:bottom w:val="none" w:sz="0" w:space="0" w:color="auto"/>
            <w:right w:val="none" w:sz="0" w:space="0" w:color="auto"/>
          </w:divBdr>
        </w:div>
        <w:div w:id="1594774588">
          <w:marLeft w:val="640"/>
          <w:marRight w:val="0"/>
          <w:marTop w:val="0"/>
          <w:marBottom w:val="0"/>
          <w:divBdr>
            <w:top w:val="none" w:sz="0" w:space="0" w:color="auto"/>
            <w:left w:val="none" w:sz="0" w:space="0" w:color="auto"/>
            <w:bottom w:val="none" w:sz="0" w:space="0" w:color="auto"/>
            <w:right w:val="none" w:sz="0" w:space="0" w:color="auto"/>
          </w:divBdr>
        </w:div>
        <w:div w:id="821625490">
          <w:marLeft w:val="640"/>
          <w:marRight w:val="0"/>
          <w:marTop w:val="0"/>
          <w:marBottom w:val="0"/>
          <w:divBdr>
            <w:top w:val="none" w:sz="0" w:space="0" w:color="auto"/>
            <w:left w:val="none" w:sz="0" w:space="0" w:color="auto"/>
            <w:bottom w:val="none" w:sz="0" w:space="0" w:color="auto"/>
            <w:right w:val="none" w:sz="0" w:space="0" w:color="auto"/>
          </w:divBdr>
        </w:div>
        <w:div w:id="522981513">
          <w:marLeft w:val="640"/>
          <w:marRight w:val="0"/>
          <w:marTop w:val="0"/>
          <w:marBottom w:val="0"/>
          <w:divBdr>
            <w:top w:val="none" w:sz="0" w:space="0" w:color="auto"/>
            <w:left w:val="none" w:sz="0" w:space="0" w:color="auto"/>
            <w:bottom w:val="none" w:sz="0" w:space="0" w:color="auto"/>
            <w:right w:val="none" w:sz="0" w:space="0" w:color="auto"/>
          </w:divBdr>
        </w:div>
        <w:div w:id="1578902142">
          <w:marLeft w:val="640"/>
          <w:marRight w:val="0"/>
          <w:marTop w:val="0"/>
          <w:marBottom w:val="0"/>
          <w:divBdr>
            <w:top w:val="none" w:sz="0" w:space="0" w:color="auto"/>
            <w:left w:val="none" w:sz="0" w:space="0" w:color="auto"/>
            <w:bottom w:val="none" w:sz="0" w:space="0" w:color="auto"/>
            <w:right w:val="none" w:sz="0" w:space="0" w:color="auto"/>
          </w:divBdr>
        </w:div>
        <w:div w:id="1272131798">
          <w:marLeft w:val="640"/>
          <w:marRight w:val="0"/>
          <w:marTop w:val="0"/>
          <w:marBottom w:val="0"/>
          <w:divBdr>
            <w:top w:val="none" w:sz="0" w:space="0" w:color="auto"/>
            <w:left w:val="none" w:sz="0" w:space="0" w:color="auto"/>
            <w:bottom w:val="none" w:sz="0" w:space="0" w:color="auto"/>
            <w:right w:val="none" w:sz="0" w:space="0" w:color="auto"/>
          </w:divBdr>
        </w:div>
        <w:div w:id="637613714">
          <w:marLeft w:val="640"/>
          <w:marRight w:val="0"/>
          <w:marTop w:val="0"/>
          <w:marBottom w:val="0"/>
          <w:divBdr>
            <w:top w:val="none" w:sz="0" w:space="0" w:color="auto"/>
            <w:left w:val="none" w:sz="0" w:space="0" w:color="auto"/>
            <w:bottom w:val="none" w:sz="0" w:space="0" w:color="auto"/>
            <w:right w:val="none" w:sz="0" w:space="0" w:color="auto"/>
          </w:divBdr>
        </w:div>
        <w:div w:id="86537777">
          <w:marLeft w:val="640"/>
          <w:marRight w:val="0"/>
          <w:marTop w:val="0"/>
          <w:marBottom w:val="0"/>
          <w:divBdr>
            <w:top w:val="none" w:sz="0" w:space="0" w:color="auto"/>
            <w:left w:val="none" w:sz="0" w:space="0" w:color="auto"/>
            <w:bottom w:val="none" w:sz="0" w:space="0" w:color="auto"/>
            <w:right w:val="none" w:sz="0" w:space="0" w:color="auto"/>
          </w:divBdr>
        </w:div>
        <w:div w:id="1323925215">
          <w:marLeft w:val="640"/>
          <w:marRight w:val="0"/>
          <w:marTop w:val="0"/>
          <w:marBottom w:val="0"/>
          <w:divBdr>
            <w:top w:val="none" w:sz="0" w:space="0" w:color="auto"/>
            <w:left w:val="none" w:sz="0" w:space="0" w:color="auto"/>
            <w:bottom w:val="none" w:sz="0" w:space="0" w:color="auto"/>
            <w:right w:val="none" w:sz="0" w:space="0" w:color="auto"/>
          </w:divBdr>
        </w:div>
        <w:div w:id="1823229469">
          <w:marLeft w:val="640"/>
          <w:marRight w:val="0"/>
          <w:marTop w:val="0"/>
          <w:marBottom w:val="0"/>
          <w:divBdr>
            <w:top w:val="none" w:sz="0" w:space="0" w:color="auto"/>
            <w:left w:val="none" w:sz="0" w:space="0" w:color="auto"/>
            <w:bottom w:val="none" w:sz="0" w:space="0" w:color="auto"/>
            <w:right w:val="none" w:sz="0" w:space="0" w:color="auto"/>
          </w:divBdr>
        </w:div>
        <w:div w:id="1832718288">
          <w:marLeft w:val="640"/>
          <w:marRight w:val="0"/>
          <w:marTop w:val="0"/>
          <w:marBottom w:val="0"/>
          <w:divBdr>
            <w:top w:val="none" w:sz="0" w:space="0" w:color="auto"/>
            <w:left w:val="none" w:sz="0" w:space="0" w:color="auto"/>
            <w:bottom w:val="none" w:sz="0" w:space="0" w:color="auto"/>
            <w:right w:val="none" w:sz="0" w:space="0" w:color="auto"/>
          </w:divBdr>
        </w:div>
        <w:div w:id="945503133">
          <w:marLeft w:val="640"/>
          <w:marRight w:val="0"/>
          <w:marTop w:val="0"/>
          <w:marBottom w:val="0"/>
          <w:divBdr>
            <w:top w:val="none" w:sz="0" w:space="0" w:color="auto"/>
            <w:left w:val="none" w:sz="0" w:space="0" w:color="auto"/>
            <w:bottom w:val="none" w:sz="0" w:space="0" w:color="auto"/>
            <w:right w:val="none" w:sz="0" w:space="0" w:color="auto"/>
          </w:divBdr>
        </w:div>
        <w:div w:id="91051037">
          <w:marLeft w:val="640"/>
          <w:marRight w:val="0"/>
          <w:marTop w:val="0"/>
          <w:marBottom w:val="0"/>
          <w:divBdr>
            <w:top w:val="none" w:sz="0" w:space="0" w:color="auto"/>
            <w:left w:val="none" w:sz="0" w:space="0" w:color="auto"/>
            <w:bottom w:val="none" w:sz="0" w:space="0" w:color="auto"/>
            <w:right w:val="none" w:sz="0" w:space="0" w:color="auto"/>
          </w:divBdr>
        </w:div>
        <w:div w:id="263071237">
          <w:marLeft w:val="640"/>
          <w:marRight w:val="0"/>
          <w:marTop w:val="0"/>
          <w:marBottom w:val="0"/>
          <w:divBdr>
            <w:top w:val="none" w:sz="0" w:space="0" w:color="auto"/>
            <w:left w:val="none" w:sz="0" w:space="0" w:color="auto"/>
            <w:bottom w:val="none" w:sz="0" w:space="0" w:color="auto"/>
            <w:right w:val="none" w:sz="0" w:space="0" w:color="auto"/>
          </w:divBdr>
        </w:div>
        <w:div w:id="659694785">
          <w:marLeft w:val="640"/>
          <w:marRight w:val="0"/>
          <w:marTop w:val="0"/>
          <w:marBottom w:val="0"/>
          <w:divBdr>
            <w:top w:val="none" w:sz="0" w:space="0" w:color="auto"/>
            <w:left w:val="none" w:sz="0" w:space="0" w:color="auto"/>
            <w:bottom w:val="none" w:sz="0" w:space="0" w:color="auto"/>
            <w:right w:val="none" w:sz="0" w:space="0" w:color="auto"/>
          </w:divBdr>
        </w:div>
        <w:div w:id="79954451">
          <w:marLeft w:val="640"/>
          <w:marRight w:val="0"/>
          <w:marTop w:val="0"/>
          <w:marBottom w:val="0"/>
          <w:divBdr>
            <w:top w:val="none" w:sz="0" w:space="0" w:color="auto"/>
            <w:left w:val="none" w:sz="0" w:space="0" w:color="auto"/>
            <w:bottom w:val="none" w:sz="0" w:space="0" w:color="auto"/>
            <w:right w:val="none" w:sz="0" w:space="0" w:color="auto"/>
          </w:divBdr>
        </w:div>
        <w:div w:id="499581063">
          <w:marLeft w:val="640"/>
          <w:marRight w:val="0"/>
          <w:marTop w:val="0"/>
          <w:marBottom w:val="0"/>
          <w:divBdr>
            <w:top w:val="none" w:sz="0" w:space="0" w:color="auto"/>
            <w:left w:val="none" w:sz="0" w:space="0" w:color="auto"/>
            <w:bottom w:val="none" w:sz="0" w:space="0" w:color="auto"/>
            <w:right w:val="none" w:sz="0" w:space="0" w:color="auto"/>
          </w:divBdr>
        </w:div>
        <w:div w:id="962612679">
          <w:marLeft w:val="640"/>
          <w:marRight w:val="0"/>
          <w:marTop w:val="0"/>
          <w:marBottom w:val="0"/>
          <w:divBdr>
            <w:top w:val="none" w:sz="0" w:space="0" w:color="auto"/>
            <w:left w:val="none" w:sz="0" w:space="0" w:color="auto"/>
            <w:bottom w:val="none" w:sz="0" w:space="0" w:color="auto"/>
            <w:right w:val="none" w:sz="0" w:space="0" w:color="auto"/>
          </w:divBdr>
        </w:div>
        <w:div w:id="1747457220">
          <w:marLeft w:val="640"/>
          <w:marRight w:val="0"/>
          <w:marTop w:val="0"/>
          <w:marBottom w:val="0"/>
          <w:divBdr>
            <w:top w:val="none" w:sz="0" w:space="0" w:color="auto"/>
            <w:left w:val="none" w:sz="0" w:space="0" w:color="auto"/>
            <w:bottom w:val="none" w:sz="0" w:space="0" w:color="auto"/>
            <w:right w:val="none" w:sz="0" w:space="0" w:color="auto"/>
          </w:divBdr>
        </w:div>
        <w:div w:id="528491948">
          <w:marLeft w:val="640"/>
          <w:marRight w:val="0"/>
          <w:marTop w:val="0"/>
          <w:marBottom w:val="0"/>
          <w:divBdr>
            <w:top w:val="none" w:sz="0" w:space="0" w:color="auto"/>
            <w:left w:val="none" w:sz="0" w:space="0" w:color="auto"/>
            <w:bottom w:val="none" w:sz="0" w:space="0" w:color="auto"/>
            <w:right w:val="none" w:sz="0" w:space="0" w:color="auto"/>
          </w:divBdr>
        </w:div>
        <w:div w:id="1219784313">
          <w:marLeft w:val="640"/>
          <w:marRight w:val="0"/>
          <w:marTop w:val="0"/>
          <w:marBottom w:val="0"/>
          <w:divBdr>
            <w:top w:val="none" w:sz="0" w:space="0" w:color="auto"/>
            <w:left w:val="none" w:sz="0" w:space="0" w:color="auto"/>
            <w:bottom w:val="none" w:sz="0" w:space="0" w:color="auto"/>
            <w:right w:val="none" w:sz="0" w:space="0" w:color="auto"/>
          </w:divBdr>
        </w:div>
        <w:div w:id="818500085">
          <w:marLeft w:val="640"/>
          <w:marRight w:val="0"/>
          <w:marTop w:val="0"/>
          <w:marBottom w:val="0"/>
          <w:divBdr>
            <w:top w:val="none" w:sz="0" w:space="0" w:color="auto"/>
            <w:left w:val="none" w:sz="0" w:space="0" w:color="auto"/>
            <w:bottom w:val="none" w:sz="0" w:space="0" w:color="auto"/>
            <w:right w:val="none" w:sz="0" w:space="0" w:color="auto"/>
          </w:divBdr>
        </w:div>
        <w:div w:id="999891709">
          <w:marLeft w:val="640"/>
          <w:marRight w:val="0"/>
          <w:marTop w:val="0"/>
          <w:marBottom w:val="0"/>
          <w:divBdr>
            <w:top w:val="none" w:sz="0" w:space="0" w:color="auto"/>
            <w:left w:val="none" w:sz="0" w:space="0" w:color="auto"/>
            <w:bottom w:val="none" w:sz="0" w:space="0" w:color="auto"/>
            <w:right w:val="none" w:sz="0" w:space="0" w:color="auto"/>
          </w:divBdr>
        </w:div>
        <w:div w:id="1138229475">
          <w:marLeft w:val="640"/>
          <w:marRight w:val="0"/>
          <w:marTop w:val="0"/>
          <w:marBottom w:val="0"/>
          <w:divBdr>
            <w:top w:val="none" w:sz="0" w:space="0" w:color="auto"/>
            <w:left w:val="none" w:sz="0" w:space="0" w:color="auto"/>
            <w:bottom w:val="none" w:sz="0" w:space="0" w:color="auto"/>
            <w:right w:val="none" w:sz="0" w:space="0" w:color="auto"/>
          </w:divBdr>
        </w:div>
        <w:div w:id="2142845727">
          <w:marLeft w:val="640"/>
          <w:marRight w:val="0"/>
          <w:marTop w:val="0"/>
          <w:marBottom w:val="0"/>
          <w:divBdr>
            <w:top w:val="none" w:sz="0" w:space="0" w:color="auto"/>
            <w:left w:val="none" w:sz="0" w:space="0" w:color="auto"/>
            <w:bottom w:val="none" w:sz="0" w:space="0" w:color="auto"/>
            <w:right w:val="none" w:sz="0" w:space="0" w:color="auto"/>
          </w:divBdr>
        </w:div>
        <w:div w:id="832718189">
          <w:marLeft w:val="640"/>
          <w:marRight w:val="0"/>
          <w:marTop w:val="0"/>
          <w:marBottom w:val="0"/>
          <w:divBdr>
            <w:top w:val="none" w:sz="0" w:space="0" w:color="auto"/>
            <w:left w:val="none" w:sz="0" w:space="0" w:color="auto"/>
            <w:bottom w:val="none" w:sz="0" w:space="0" w:color="auto"/>
            <w:right w:val="none" w:sz="0" w:space="0" w:color="auto"/>
          </w:divBdr>
        </w:div>
        <w:div w:id="258219708">
          <w:marLeft w:val="640"/>
          <w:marRight w:val="0"/>
          <w:marTop w:val="0"/>
          <w:marBottom w:val="0"/>
          <w:divBdr>
            <w:top w:val="none" w:sz="0" w:space="0" w:color="auto"/>
            <w:left w:val="none" w:sz="0" w:space="0" w:color="auto"/>
            <w:bottom w:val="none" w:sz="0" w:space="0" w:color="auto"/>
            <w:right w:val="none" w:sz="0" w:space="0" w:color="auto"/>
          </w:divBdr>
        </w:div>
        <w:div w:id="371810124">
          <w:marLeft w:val="640"/>
          <w:marRight w:val="0"/>
          <w:marTop w:val="0"/>
          <w:marBottom w:val="0"/>
          <w:divBdr>
            <w:top w:val="none" w:sz="0" w:space="0" w:color="auto"/>
            <w:left w:val="none" w:sz="0" w:space="0" w:color="auto"/>
            <w:bottom w:val="none" w:sz="0" w:space="0" w:color="auto"/>
            <w:right w:val="none" w:sz="0" w:space="0" w:color="auto"/>
          </w:divBdr>
        </w:div>
        <w:div w:id="105396447">
          <w:marLeft w:val="640"/>
          <w:marRight w:val="0"/>
          <w:marTop w:val="0"/>
          <w:marBottom w:val="0"/>
          <w:divBdr>
            <w:top w:val="none" w:sz="0" w:space="0" w:color="auto"/>
            <w:left w:val="none" w:sz="0" w:space="0" w:color="auto"/>
            <w:bottom w:val="none" w:sz="0" w:space="0" w:color="auto"/>
            <w:right w:val="none" w:sz="0" w:space="0" w:color="auto"/>
          </w:divBdr>
        </w:div>
        <w:div w:id="1781366212">
          <w:marLeft w:val="640"/>
          <w:marRight w:val="0"/>
          <w:marTop w:val="0"/>
          <w:marBottom w:val="0"/>
          <w:divBdr>
            <w:top w:val="none" w:sz="0" w:space="0" w:color="auto"/>
            <w:left w:val="none" w:sz="0" w:space="0" w:color="auto"/>
            <w:bottom w:val="none" w:sz="0" w:space="0" w:color="auto"/>
            <w:right w:val="none" w:sz="0" w:space="0" w:color="auto"/>
          </w:divBdr>
        </w:div>
        <w:div w:id="3676027">
          <w:marLeft w:val="640"/>
          <w:marRight w:val="0"/>
          <w:marTop w:val="0"/>
          <w:marBottom w:val="0"/>
          <w:divBdr>
            <w:top w:val="none" w:sz="0" w:space="0" w:color="auto"/>
            <w:left w:val="none" w:sz="0" w:space="0" w:color="auto"/>
            <w:bottom w:val="none" w:sz="0" w:space="0" w:color="auto"/>
            <w:right w:val="none" w:sz="0" w:space="0" w:color="auto"/>
          </w:divBdr>
        </w:div>
        <w:div w:id="1705595550">
          <w:marLeft w:val="640"/>
          <w:marRight w:val="0"/>
          <w:marTop w:val="0"/>
          <w:marBottom w:val="0"/>
          <w:divBdr>
            <w:top w:val="none" w:sz="0" w:space="0" w:color="auto"/>
            <w:left w:val="none" w:sz="0" w:space="0" w:color="auto"/>
            <w:bottom w:val="none" w:sz="0" w:space="0" w:color="auto"/>
            <w:right w:val="none" w:sz="0" w:space="0" w:color="auto"/>
          </w:divBdr>
        </w:div>
        <w:div w:id="425854895">
          <w:marLeft w:val="640"/>
          <w:marRight w:val="0"/>
          <w:marTop w:val="0"/>
          <w:marBottom w:val="0"/>
          <w:divBdr>
            <w:top w:val="none" w:sz="0" w:space="0" w:color="auto"/>
            <w:left w:val="none" w:sz="0" w:space="0" w:color="auto"/>
            <w:bottom w:val="none" w:sz="0" w:space="0" w:color="auto"/>
            <w:right w:val="none" w:sz="0" w:space="0" w:color="auto"/>
          </w:divBdr>
        </w:div>
        <w:div w:id="1392001354">
          <w:marLeft w:val="640"/>
          <w:marRight w:val="0"/>
          <w:marTop w:val="0"/>
          <w:marBottom w:val="0"/>
          <w:divBdr>
            <w:top w:val="none" w:sz="0" w:space="0" w:color="auto"/>
            <w:left w:val="none" w:sz="0" w:space="0" w:color="auto"/>
            <w:bottom w:val="none" w:sz="0" w:space="0" w:color="auto"/>
            <w:right w:val="none" w:sz="0" w:space="0" w:color="auto"/>
          </w:divBdr>
        </w:div>
        <w:div w:id="1215894053">
          <w:marLeft w:val="640"/>
          <w:marRight w:val="0"/>
          <w:marTop w:val="0"/>
          <w:marBottom w:val="0"/>
          <w:divBdr>
            <w:top w:val="none" w:sz="0" w:space="0" w:color="auto"/>
            <w:left w:val="none" w:sz="0" w:space="0" w:color="auto"/>
            <w:bottom w:val="none" w:sz="0" w:space="0" w:color="auto"/>
            <w:right w:val="none" w:sz="0" w:space="0" w:color="auto"/>
          </w:divBdr>
        </w:div>
        <w:div w:id="413549576">
          <w:marLeft w:val="640"/>
          <w:marRight w:val="0"/>
          <w:marTop w:val="0"/>
          <w:marBottom w:val="0"/>
          <w:divBdr>
            <w:top w:val="none" w:sz="0" w:space="0" w:color="auto"/>
            <w:left w:val="none" w:sz="0" w:space="0" w:color="auto"/>
            <w:bottom w:val="none" w:sz="0" w:space="0" w:color="auto"/>
            <w:right w:val="none" w:sz="0" w:space="0" w:color="auto"/>
          </w:divBdr>
        </w:div>
        <w:div w:id="89472637">
          <w:marLeft w:val="640"/>
          <w:marRight w:val="0"/>
          <w:marTop w:val="0"/>
          <w:marBottom w:val="0"/>
          <w:divBdr>
            <w:top w:val="none" w:sz="0" w:space="0" w:color="auto"/>
            <w:left w:val="none" w:sz="0" w:space="0" w:color="auto"/>
            <w:bottom w:val="none" w:sz="0" w:space="0" w:color="auto"/>
            <w:right w:val="none" w:sz="0" w:space="0" w:color="auto"/>
          </w:divBdr>
        </w:div>
        <w:div w:id="1475874072">
          <w:marLeft w:val="640"/>
          <w:marRight w:val="0"/>
          <w:marTop w:val="0"/>
          <w:marBottom w:val="0"/>
          <w:divBdr>
            <w:top w:val="none" w:sz="0" w:space="0" w:color="auto"/>
            <w:left w:val="none" w:sz="0" w:space="0" w:color="auto"/>
            <w:bottom w:val="none" w:sz="0" w:space="0" w:color="auto"/>
            <w:right w:val="none" w:sz="0" w:space="0" w:color="auto"/>
          </w:divBdr>
        </w:div>
        <w:div w:id="1654405348">
          <w:marLeft w:val="640"/>
          <w:marRight w:val="0"/>
          <w:marTop w:val="0"/>
          <w:marBottom w:val="0"/>
          <w:divBdr>
            <w:top w:val="none" w:sz="0" w:space="0" w:color="auto"/>
            <w:left w:val="none" w:sz="0" w:space="0" w:color="auto"/>
            <w:bottom w:val="none" w:sz="0" w:space="0" w:color="auto"/>
            <w:right w:val="none" w:sz="0" w:space="0" w:color="auto"/>
          </w:divBdr>
        </w:div>
        <w:div w:id="722943969">
          <w:marLeft w:val="640"/>
          <w:marRight w:val="0"/>
          <w:marTop w:val="0"/>
          <w:marBottom w:val="0"/>
          <w:divBdr>
            <w:top w:val="none" w:sz="0" w:space="0" w:color="auto"/>
            <w:left w:val="none" w:sz="0" w:space="0" w:color="auto"/>
            <w:bottom w:val="none" w:sz="0" w:space="0" w:color="auto"/>
            <w:right w:val="none" w:sz="0" w:space="0" w:color="auto"/>
          </w:divBdr>
        </w:div>
        <w:div w:id="1012218677">
          <w:marLeft w:val="640"/>
          <w:marRight w:val="0"/>
          <w:marTop w:val="0"/>
          <w:marBottom w:val="0"/>
          <w:divBdr>
            <w:top w:val="none" w:sz="0" w:space="0" w:color="auto"/>
            <w:left w:val="none" w:sz="0" w:space="0" w:color="auto"/>
            <w:bottom w:val="none" w:sz="0" w:space="0" w:color="auto"/>
            <w:right w:val="none" w:sz="0" w:space="0" w:color="auto"/>
          </w:divBdr>
        </w:div>
        <w:div w:id="2083718346">
          <w:marLeft w:val="640"/>
          <w:marRight w:val="0"/>
          <w:marTop w:val="0"/>
          <w:marBottom w:val="0"/>
          <w:divBdr>
            <w:top w:val="none" w:sz="0" w:space="0" w:color="auto"/>
            <w:left w:val="none" w:sz="0" w:space="0" w:color="auto"/>
            <w:bottom w:val="none" w:sz="0" w:space="0" w:color="auto"/>
            <w:right w:val="none" w:sz="0" w:space="0" w:color="auto"/>
          </w:divBdr>
        </w:div>
        <w:div w:id="1439644348">
          <w:marLeft w:val="640"/>
          <w:marRight w:val="0"/>
          <w:marTop w:val="0"/>
          <w:marBottom w:val="0"/>
          <w:divBdr>
            <w:top w:val="none" w:sz="0" w:space="0" w:color="auto"/>
            <w:left w:val="none" w:sz="0" w:space="0" w:color="auto"/>
            <w:bottom w:val="none" w:sz="0" w:space="0" w:color="auto"/>
            <w:right w:val="none" w:sz="0" w:space="0" w:color="auto"/>
          </w:divBdr>
        </w:div>
        <w:div w:id="1161895723">
          <w:marLeft w:val="640"/>
          <w:marRight w:val="0"/>
          <w:marTop w:val="0"/>
          <w:marBottom w:val="0"/>
          <w:divBdr>
            <w:top w:val="none" w:sz="0" w:space="0" w:color="auto"/>
            <w:left w:val="none" w:sz="0" w:space="0" w:color="auto"/>
            <w:bottom w:val="none" w:sz="0" w:space="0" w:color="auto"/>
            <w:right w:val="none" w:sz="0" w:space="0" w:color="auto"/>
          </w:divBdr>
        </w:div>
        <w:div w:id="999191937">
          <w:marLeft w:val="640"/>
          <w:marRight w:val="0"/>
          <w:marTop w:val="0"/>
          <w:marBottom w:val="0"/>
          <w:divBdr>
            <w:top w:val="none" w:sz="0" w:space="0" w:color="auto"/>
            <w:left w:val="none" w:sz="0" w:space="0" w:color="auto"/>
            <w:bottom w:val="none" w:sz="0" w:space="0" w:color="auto"/>
            <w:right w:val="none" w:sz="0" w:space="0" w:color="auto"/>
          </w:divBdr>
        </w:div>
        <w:div w:id="2135705622">
          <w:marLeft w:val="640"/>
          <w:marRight w:val="0"/>
          <w:marTop w:val="0"/>
          <w:marBottom w:val="0"/>
          <w:divBdr>
            <w:top w:val="none" w:sz="0" w:space="0" w:color="auto"/>
            <w:left w:val="none" w:sz="0" w:space="0" w:color="auto"/>
            <w:bottom w:val="none" w:sz="0" w:space="0" w:color="auto"/>
            <w:right w:val="none" w:sz="0" w:space="0" w:color="auto"/>
          </w:divBdr>
        </w:div>
        <w:div w:id="264967467">
          <w:marLeft w:val="640"/>
          <w:marRight w:val="0"/>
          <w:marTop w:val="0"/>
          <w:marBottom w:val="0"/>
          <w:divBdr>
            <w:top w:val="none" w:sz="0" w:space="0" w:color="auto"/>
            <w:left w:val="none" w:sz="0" w:space="0" w:color="auto"/>
            <w:bottom w:val="none" w:sz="0" w:space="0" w:color="auto"/>
            <w:right w:val="none" w:sz="0" w:space="0" w:color="auto"/>
          </w:divBdr>
        </w:div>
        <w:div w:id="277375287">
          <w:marLeft w:val="640"/>
          <w:marRight w:val="0"/>
          <w:marTop w:val="0"/>
          <w:marBottom w:val="0"/>
          <w:divBdr>
            <w:top w:val="none" w:sz="0" w:space="0" w:color="auto"/>
            <w:left w:val="none" w:sz="0" w:space="0" w:color="auto"/>
            <w:bottom w:val="none" w:sz="0" w:space="0" w:color="auto"/>
            <w:right w:val="none" w:sz="0" w:space="0" w:color="auto"/>
          </w:divBdr>
        </w:div>
        <w:div w:id="124013118">
          <w:marLeft w:val="640"/>
          <w:marRight w:val="0"/>
          <w:marTop w:val="0"/>
          <w:marBottom w:val="0"/>
          <w:divBdr>
            <w:top w:val="none" w:sz="0" w:space="0" w:color="auto"/>
            <w:left w:val="none" w:sz="0" w:space="0" w:color="auto"/>
            <w:bottom w:val="none" w:sz="0" w:space="0" w:color="auto"/>
            <w:right w:val="none" w:sz="0" w:space="0" w:color="auto"/>
          </w:divBdr>
        </w:div>
        <w:div w:id="1255241632">
          <w:marLeft w:val="640"/>
          <w:marRight w:val="0"/>
          <w:marTop w:val="0"/>
          <w:marBottom w:val="0"/>
          <w:divBdr>
            <w:top w:val="none" w:sz="0" w:space="0" w:color="auto"/>
            <w:left w:val="none" w:sz="0" w:space="0" w:color="auto"/>
            <w:bottom w:val="none" w:sz="0" w:space="0" w:color="auto"/>
            <w:right w:val="none" w:sz="0" w:space="0" w:color="auto"/>
          </w:divBdr>
        </w:div>
        <w:div w:id="1800613785">
          <w:marLeft w:val="640"/>
          <w:marRight w:val="0"/>
          <w:marTop w:val="0"/>
          <w:marBottom w:val="0"/>
          <w:divBdr>
            <w:top w:val="none" w:sz="0" w:space="0" w:color="auto"/>
            <w:left w:val="none" w:sz="0" w:space="0" w:color="auto"/>
            <w:bottom w:val="none" w:sz="0" w:space="0" w:color="auto"/>
            <w:right w:val="none" w:sz="0" w:space="0" w:color="auto"/>
          </w:divBdr>
        </w:div>
        <w:div w:id="510920409">
          <w:marLeft w:val="640"/>
          <w:marRight w:val="0"/>
          <w:marTop w:val="0"/>
          <w:marBottom w:val="0"/>
          <w:divBdr>
            <w:top w:val="none" w:sz="0" w:space="0" w:color="auto"/>
            <w:left w:val="none" w:sz="0" w:space="0" w:color="auto"/>
            <w:bottom w:val="none" w:sz="0" w:space="0" w:color="auto"/>
            <w:right w:val="none" w:sz="0" w:space="0" w:color="auto"/>
          </w:divBdr>
        </w:div>
        <w:div w:id="721027295">
          <w:marLeft w:val="640"/>
          <w:marRight w:val="0"/>
          <w:marTop w:val="0"/>
          <w:marBottom w:val="0"/>
          <w:divBdr>
            <w:top w:val="none" w:sz="0" w:space="0" w:color="auto"/>
            <w:left w:val="none" w:sz="0" w:space="0" w:color="auto"/>
            <w:bottom w:val="none" w:sz="0" w:space="0" w:color="auto"/>
            <w:right w:val="none" w:sz="0" w:space="0" w:color="auto"/>
          </w:divBdr>
        </w:div>
        <w:div w:id="1658652500">
          <w:marLeft w:val="640"/>
          <w:marRight w:val="0"/>
          <w:marTop w:val="0"/>
          <w:marBottom w:val="0"/>
          <w:divBdr>
            <w:top w:val="none" w:sz="0" w:space="0" w:color="auto"/>
            <w:left w:val="none" w:sz="0" w:space="0" w:color="auto"/>
            <w:bottom w:val="none" w:sz="0" w:space="0" w:color="auto"/>
            <w:right w:val="none" w:sz="0" w:space="0" w:color="auto"/>
          </w:divBdr>
        </w:div>
        <w:div w:id="995186517">
          <w:marLeft w:val="640"/>
          <w:marRight w:val="0"/>
          <w:marTop w:val="0"/>
          <w:marBottom w:val="0"/>
          <w:divBdr>
            <w:top w:val="none" w:sz="0" w:space="0" w:color="auto"/>
            <w:left w:val="none" w:sz="0" w:space="0" w:color="auto"/>
            <w:bottom w:val="none" w:sz="0" w:space="0" w:color="auto"/>
            <w:right w:val="none" w:sz="0" w:space="0" w:color="auto"/>
          </w:divBdr>
        </w:div>
        <w:div w:id="53086836">
          <w:marLeft w:val="640"/>
          <w:marRight w:val="0"/>
          <w:marTop w:val="0"/>
          <w:marBottom w:val="0"/>
          <w:divBdr>
            <w:top w:val="none" w:sz="0" w:space="0" w:color="auto"/>
            <w:left w:val="none" w:sz="0" w:space="0" w:color="auto"/>
            <w:bottom w:val="none" w:sz="0" w:space="0" w:color="auto"/>
            <w:right w:val="none" w:sz="0" w:space="0" w:color="auto"/>
          </w:divBdr>
        </w:div>
        <w:div w:id="465321574">
          <w:marLeft w:val="640"/>
          <w:marRight w:val="0"/>
          <w:marTop w:val="0"/>
          <w:marBottom w:val="0"/>
          <w:divBdr>
            <w:top w:val="none" w:sz="0" w:space="0" w:color="auto"/>
            <w:left w:val="none" w:sz="0" w:space="0" w:color="auto"/>
            <w:bottom w:val="none" w:sz="0" w:space="0" w:color="auto"/>
            <w:right w:val="none" w:sz="0" w:space="0" w:color="auto"/>
          </w:divBdr>
        </w:div>
        <w:div w:id="1961304214">
          <w:marLeft w:val="640"/>
          <w:marRight w:val="0"/>
          <w:marTop w:val="0"/>
          <w:marBottom w:val="0"/>
          <w:divBdr>
            <w:top w:val="none" w:sz="0" w:space="0" w:color="auto"/>
            <w:left w:val="none" w:sz="0" w:space="0" w:color="auto"/>
            <w:bottom w:val="none" w:sz="0" w:space="0" w:color="auto"/>
            <w:right w:val="none" w:sz="0" w:space="0" w:color="auto"/>
          </w:divBdr>
        </w:div>
        <w:div w:id="645428591">
          <w:marLeft w:val="640"/>
          <w:marRight w:val="0"/>
          <w:marTop w:val="0"/>
          <w:marBottom w:val="0"/>
          <w:divBdr>
            <w:top w:val="none" w:sz="0" w:space="0" w:color="auto"/>
            <w:left w:val="none" w:sz="0" w:space="0" w:color="auto"/>
            <w:bottom w:val="none" w:sz="0" w:space="0" w:color="auto"/>
            <w:right w:val="none" w:sz="0" w:space="0" w:color="auto"/>
          </w:divBdr>
        </w:div>
        <w:div w:id="1351104099">
          <w:marLeft w:val="640"/>
          <w:marRight w:val="0"/>
          <w:marTop w:val="0"/>
          <w:marBottom w:val="0"/>
          <w:divBdr>
            <w:top w:val="none" w:sz="0" w:space="0" w:color="auto"/>
            <w:left w:val="none" w:sz="0" w:space="0" w:color="auto"/>
            <w:bottom w:val="none" w:sz="0" w:space="0" w:color="auto"/>
            <w:right w:val="none" w:sz="0" w:space="0" w:color="auto"/>
          </w:divBdr>
        </w:div>
        <w:div w:id="284391799">
          <w:marLeft w:val="640"/>
          <w:marRight w:val="0"/>
          <w:marTop w:val="0"/>
          <w:marBottom w:val="0"/>
          <w:divBdr>
            <w:top w:val="none" w:sz="0" w:space="0" w:color="auto"/>
            <w:left w:val="none" w:sz="0" w:space="0" w:color="auto"/>
            <w:bottom w:val="none" w:sz="0" w:space="0" w:color="auto"/>
            <w:right w:val="none" w:sz="0" w:space="0" w:color="auto"/>
          </w:divBdr>
        </w:div>
        <w:div w:id="2017268663">
          <w:marLeft w:val="640"/>
          <w:marRight w:val="0"/>
          <w:marTop w:val="0"/>
          <w:marBottom w:val="0"/>
          <w:divBdr>
            <w:top w:val="none" w:sz="0" w:space="0" w:color="auto"/>
            <w:left w:val="none" w:sz="0" w:space="0" w:color="auto"/>
            <w:bottom w:val="none" w:sz="0" w:space="0" w:color="auto"/>
            <w:right w:val="none" w:sz="0" w:space="0" w:color="auto"/>
          </w:divBdr>
        </w:div>
        <w:div w:id="137882205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BF44375-12EE-4BFB-9D17-A70736A36DAD}"/>
      </w:docPartPr>
      <w:docPartBody>
        <w:p w:rsidR="00EA0DC5" w:rsidRDefault="00D023C8">
          <w:r w:rsidRPr="0073410F">
            <w:rPr>
              <w:rStyle w:val="YerTutucuMetni"/>
            </w:rPr>
            <w:t>Metin girmek için buraya tıklayın veya dokunun.</w:t>
          </w:r>
        </w:p>
      </w:docPartBody>
    </w:docPart>
    <w:docPart>
      <w:docPartPr>
        <w:name w:val="8DB450C1348142818B366D8A0D20BC42"/>
        <w:category>
          <w:name w:val="Genel"/>
          <w:gallery w:val="placeholder"/>
        </w:category>
        <w:types>
          <w:type w:val="bbPlcHdr"/>
        </w:types>
        <w:behaviors>
          <w:behavior w:val="content"/>
        </w:behaviors>
        <w:guid w:val="{054F23C5-15DB-4079-AB55-1DC2538BF4A5}"/>
      </w:docPartPr>
      <w:docPartBody>
        <w:p w:rsidR="00EA0DC5" w:rsidRDefault="00D023C8" w:rsidP="00D023C8">
          <w:pPr>
            <w:pStyle w:val="8DB450C1348142818B366D8A0D20BC42"/>
          </w:pPr>
          <w:r w:rsidRPr="0073410F">
            <w:rPr>
              <w:rStyle w:val="YerTutucuMetni"/>
            </w:rPr>
            <w:t>Metin girmek için buraya tıklayın veya dokunun.</w:t>
          </w:r>
        </w:p>
      </w:docPartBody>
    </w:docPart>
    <w:docPart>
      <w:docPartPr>
        <w:name w:val="C7D8B083E5B44AA685DE67841F2A5380"/>
        <w:category>
          <w:name w:val="Genel"/>
          <w:gallery w:val="placeholder"/>
        </w:category>
        <w:types>
          <w:type w:val="bbPlcHdr"/>
        </w:types>
        <w:behaviors>
          <w:behavior w:val="content"/>
        </w:behaviors>
        <w:guid w:val="{960564CD-E5A0-4975-AA0C-8311D81CFDF9}"/>
      </w:docPartPr>
      <w:docPartBody>
        <w:p w:rsidR="0069342F" w:rsidRDefault="000F0752" w:rsidP="000F0752">
          <w:pPr>
            <w:pStyle w:val="C7D8B083E5B44AA685DE67841F2A5380"/>
          </w:pPr>
          <w:r w:rsidRPr="0073410F">
            <w:rPr>
              <w:rStyle w:val="YerTutucuMetni"/>
            </w:rPr>
            <w:t>Metin girmek için buraya tıklayın veya dokunun.</w:t>
          </w:r>
        </w:p>
      </w:docPartBody>
    </w:docPart>
    <w:docPart>
      <w:docPartPr>
        <w:name w:val="9E4868FADC564EC49D4C5281219B6649"/>
        <w:category>
          <w:name w:val="Genel"/>
          <w:gallery w:val="placeholder"/>
        </w:category>
        <w:types>
          <w:type w:val="bbPlcHdr"/>
        </w:types>
        <w:behaviors>
          <w:behavior w:val="content"/>
        </w:behaviors>
        <w:guid w:val="{67F81B9C-694B-4150-A6D3-824758E93073}"/>
      </w:docPartPr>
      <w:docPartBody>
        <w:p w:rsidR="00DB162A" w:rsidRDefault="0069342F" w:rsidP="0069342F">
          <w:pPr>
            <w:pStyle w:val="9E4868FADC564EC49D4C5281219B6649"/>
          </w:pPr>
          <w:r w:rsidRPr="0073410F">
            <w:rPr>
              <w:rStyle w:val="YerTutucuMetni"/>
            </w:rPr>
            <w:t>Metin girmek için buraya tıklayın veya dokunun.</w:t>
          </w:r>
        </w:p>
      </w:docPartBody>
    </w:docPart>
    <w:docPart>
      <w:docPartPr>
        <w:name w:val="7AE73FE448724319A1D822FC18BEF86C"/>
        <w:category>
          <w:name w:val="Genel"/>
          <w:gallery w:val="placeholder"/>
        </w:category>
        <w:types>
          <w:type w:val="bbPlcHdr"/>
        </w:types>
        <w:behaviors>
          <w:behavior w:val="content"/>
        </w:behaviors>
        <w:guid w:val="{00E58839-3D67-4EA4-AF2A-DBA8DAF5AF23}"/>
      </w:docPartPr>
      <w:docPartBody>
        <w:p w:rsidR="00DB162A" w:rsidRDefault="0069342F" w:rsidP="0069342F">
          <w:pPr>
            <w:pStyle w:val="7AE73FE448724319A1D822FC18BEF86C"/>
          </w:pPr>
          <w:r w:rsidRPr="0073410F">
            <w:rPr>
              <w:rStyle w:val="YerTutucuMetni"/>
            </w:rPr>
            <w:t>Metin girmek için buraya tıklayın veya dokunun.</w:t>
          </w:r>
        </w:p>
      </w:docPartBody>
    </w:docPart>
    <w:docPart>
      <w:docPartPr>
        <w:name w:val="93C7045EE4AD4D3EAA87A788C17EDAB6"/>
        <w:category>
          <w:name w:val="Genel"/>
          <w:gallery w:val="placeholder"/>
        </w:category>
        <w:types>
          <w:type w:val="bbPlcHdr"/>
        </w:types>
        <w:behaviors>
          <w:behavior w:val="content"/>
        </w:behaviors>
        <w:guid w:val="{1F0CE346-2D60-41DE-9C46-D571603B4B47}"/>
      </w:docPartPr>
      <w:docPartBody>
        <w:p w:rsidR="00DB162A" w:rsidRDefault="0069342F" w:rsidP="0069342F">
          <w:pPr>
            <w:pStyle w:val="93C7045EE4AD4D3EAA87A788C17EDAB6"/>
          </w:pPr>
          <w:r w:rsidRPr="0073410F">
            <w:rPr>
              <w:rStyle w:val="YerTutucuMetni"/>
            </w:rPr>
            <w:t>Metin girmek için buraya tıklayın veya dokunun.</w:t>
          </w:r>
        </w:p>
      </w:docPartBody>
    </w:docPart>
    <w:docPart>
      <w:docPartPr>
        <w:name w:val="4620FB7DD3A24015AA682395D2F9EC1D"/>
        <w:category>
          <w:name w:val="Genel"/>
          <w:gallery w:val="placeholder"/>
        </w:category>
        <w:types>
          <w:type w:val="bbPlcHdr"/>
        </w:types>
        <w:behaviors>
          <w:behavior w:val="content"/>
        </w:behaviors>
        <w:guid w:val="{E946FB98-0DE7-4CC2-9A52-AFB613D04F9D}"/>
      </w:docPartPr>
      <w:docPartBody>
        <w:p w:rsidR="00DB162A" w:rsidRDefault="0069342F" w:rsidP="0069342F">
          <w:pPr>
            <w:pStyle w:val="4620FB7DD3A24015AA682395D2F9EC1D"/>
          </w:pPr>
          <w:r w:rsidRPr="0073410F">
            <w:rPr>
              <w:rStyle w:val="YerTutucuMetni"/>
            </w:rPr>
            <w:t>Metin girmek için buraya tıklayın veya dokunun.</w:t>
          </w:r>
        </w:p>
      </w:docPartBody>
    </w:docPart>
    <w:docPart>
      <w:docPartPr>
        <w:name w:val="B33CE7D552F847A6AADACA2F8BCE0D80"/>
        <w:category>
          <w:name w:val="Genel"/>
          <w:gallery w:val="placeholder"/>
        </w:category>
        <w:types>
          <w:type w:val="bbPlcHdr"/>
        </w:types>
        <w:behaviors>
          <w:behavior w:val="content"/>
        </w:behaviors>
        <w:guid w:val="{13B3FAED-1AE0-4904-8503-B0B857974B47}"/>
      </w:docPartPr>
      <w:docPartBody>
        <w:p w:rsidR="00DB162A" w:rsidRDefault="0069342F" w:rsidP="0069342F">
          <w:pPr>
            <w:pStyle w:val="B33CE7D552F847A6AADACA2F8BCE0D80"/>
          </w:pPr>
          <w:r w:rsidRPr="0073410F">
            <w:rPr>
              <w:rStyle w:val="YerTutucuMetni"/>
            </w:rPr>
            <w:t>Metin girmek için buraya tıklayın veya dokunun.</w:t>
          </w:r>
        </w:p>
      </w:docPartBody>
    </w:docPart>
    <w:docPart>
      <w:docPartPr>
        <w:name w:val="89DD086E22AE431589A3A08101A704D1"/>
        <w:category>
          <w:name w:val="Genel"/>
          <w:gallery w:val="placeholder"/>
        </w:category>
        <w:types>
          <w:type w:val="bbPlcHdr"/>
        </w:types>
        <w:behaviors>
          <w:behavior w:val="content"/>
        </w:behaviors>
        <w:guid w:val="{9AA0F183-1A01-49B7-A5EF-01B2CECF1052}"/>
      </w:docPartPr>
      <w:docPartBody>
        <w:p w:rsidR="00DB162A" w:rsidRDefault="0069342F" w:rsidP="0069342F">
          <w:pPr>
            <w:pStyle w:val="89DD086E22AE431589A3A08101A704D1"/>
          </w:pPr>
          <w:r w:rsidRPr="0073410F">
            <w:rPr>
              <w:rStyle w:val="YerTutucuMetni"/>
            </w:rPr>
            <w:t>Metin girmek için buraya tıklayın veya dokunun.</w:t>
          </w:r>
        </w:p>
      </w:docPartBody>
    </w:docPart>
    <w:docPart>
      <w:docPartPr>
        <w:name w:val="E766EC27D4F74CA09A9ACEDA95A0FFA0"/>
        <w:category>
          <w:name w:val="Genel"/>
          <w:gallery w:val="placeholder"/>
        </w:category>
        <w:types>
          <w:type w:val="bbPlcHdr"/>
        </w:types>
        <w:behaviors>
          <w:behavior w:val="content"/>
        </w:behaviors>
        <w:guid w:val="{9C2A8D6B-6EE1-4D7A-98DE-356D769FAB69}"/>
      </w:docPartPr>
      <w:docPartBody>
        <w:p w:rsidR="00DB162A" w:rsidRDefault="0069342F" w:rsidP="0069342F">
          <w:pPr>
            <w:pStyle w:val="E766EC27D4F74CA09A9ACEDA95A0FFA0"/>
          </w:pPr>
          <w:r w:rsidRPr="0073410F">
            <w:rPr>
              <w:rStyle w:val="YerTutucuMetni"/>
            </w:rPr>
            <w:t>Metin girmek için buraya tıklayın veya dokunun.</w:t>
          </w:r>
        </w:p>
      </w:docPartBody>
    </w:docPart>
    <w:docPart>
      <w:docPartPr>
        <w:name w:val="B1C8B8CEEFC6465D91D7B2E8F4796C75"/>
        <w:category>
          <w:name w:val="Genel"/>
          <w:gallery w:val="placeholder"/>
        </w:category>
        <w:types>
          <w:type w:val="bbPlcHdr"/>
        </w:types>
        <w:behaviors>
          <w:behavior w:val="content"/>
        </w:behaviors>
        <w:guid w:val="{51DE83BE-B643-4423-A0DF-80B5A9733C1F}"/>
      </w:docPartPr>
      <w:docPartBody>
        <w:p w:rsidR="00DB162A" w:rsidRDefault="0069342F" w:rsidP="0069342F">
          <w:pPr>
            <w:pStyle w:val="B1C8B8CEEFC6465D91D7B2E8F4796C75"/>
          </w:pPr>
          <w:r w:rsidRPr="0073410F">
            <w:rPr>
              <w:rStyle w:val="YerTutucuMetni"/>
            </w:rPr>
            <w:t>Metin girmek için buraya tıklayın veya dokunun.</w:t>
          </w:r>
        </w:p>
      </w:docPartBody>
    </w:docPart>
    <w:docPart>
      <w:docPartPr>
        <w:name w:val="364A59C522074B3E949DE5CAE0AC5E2D"/>
        <w:category>
          <w:name w:val="Genel"/>
          <w:gallery w:val="placeholder"/>
        </w:category>
        <w:types>
          <w:type w:val="bbPlcHdr"/>
        </w:types>
        <w:behaviors>
          <w:behavior w:val="content"/>
        </w:behaviors>
        <w:guid w:val="{D904738A-6FC3-4545-92DB-F27B62D286DA}"/>
      </w:docPartPr>
      <w:docPartBody>
        <w:p w:rsidR="00DB162A" w:rsidRDefault="0069342F" w:rsidP="0069342F">
          <w:pPr>
            <w:pStyle w:val="364A59C522074B3E949DE5CAE0AC5E2D"/>
          </w:pPr>
          <w:r w:rsidRPr="0073410F">
            <w:rPr>
              <w:rStyle w:val="YerTutucuMetni"/>
            </w:rPr>
            <w:t>Metin girmek için buraya tıklayın veya dokunun.</w:t>
          </w:r>
        </w:p>
      </w:docPartBody>
    </w:docPart>
    <w:docPart>
      <w:docPartPr>
        <w:name w:val="1E238793F0D14B3BB0AB8FE7D3804933"/>
        <w:category>
          <w:name w:val="Genel"/>
          <w:gallery w:val="placeholder"/>
        </w:category>
        <w:types>
          <w:type w:val="bbPlcHdr"/>
        </w:types>
        <w:behaviors>
          <w:behavior w:val="content"/>
        </w:behaviors>
        <w:guid w:val="{F5FDC098-10EB-4DBF-83AC-26451CCF4593}"/>
      </w:docPartPr>
      <w:docPartBody>
        <w:p w:rsidR="00DB162A" w:rsidRDefault="0069342F" w:rsidP="0069342F">
          <w:pPr>
            <w:pStyle w:val="1E238793F0D14B3BB0AB8FE7D3804933"/>
          </w:pPr>
          <w:r w:rsidRPr="0073410F">
            <w:rPr>
              <w:rStyle w:val="YerTutucuMetni"/>
            </w:rPr>
            <w:t>Metin girmek için buraya tıklayın veya dokunun.</w:t>
          </w:r>
        </w:p>
      </w:docPartBody>
    </w:docPart>
    <w:docPart>
      <w:docPartPr>
        <w:name w:val="D30A331726BA4659A40F986A3F62E9F8"/>
        <w:category>
          <w:name w:val="Genel"/>
          <w:gallery w:val="placeholder"/>
        </w:category>
        <w:types>
          <w:type w:val="bbPlcHdr"/>
        </w:types>
        <w:behaviors>
          <w:behavior w:val="content"/>
        </w:behaviors>
        <w:guid w:val="{CB8F15D9-3D9A-4E31-9626-7D02803AD48C}"/>
      </w:docPartPr>
      <w:docPartBody>
        <w:p w:rsidR="00DB162A" w:rsidRDefault="0069342F" w:rsidP="0069342F">
          <w:pPr>
            <w:pStyle w:val="D30A331726BA4659A40F986A3F62E9F8"/>
          </w:pPr>
          <w:r w:rsidRPr="0073410F">
            <w:rPr>
              <w:rStyle w:val="YerTutucuMetni"/>
            </w:rPr>
            <w:t>Metin girmek için buraya tıklayın veya dokunun.</w:t>
          </w:r>
        </w:p>
      </w:docPartBody>
    </w:docPart>
    <w:docPart>
      <w:docPartPr>
        <w:name w:val="CA57304BCF16434BA571A1BB6C7313F0"/>
        <w:category>
          <w:name w:val="Genel"/>
          <w:gallery w:val="placeholder"/>
        </w:category>
        <w:types>
          <w:type w:val="bbPlcHdr"/>
        </w:types>
        <w:behaviors>
          <w:behavior w:val="content"/>
        </w:behaviors>
        <w:guid w:val="{A9892703-F2D5-4A7C-BA24-7204B671B62E}"/>
      </w:docPartPr>
      <w:docPartBody>
        <w:p w:rsidR="009737BA" w:rsidRDefault="00DB162A" w:rsidP="00DB162A">
          <w:pPr>
            <w:pStyle w:val="CA57304BCF16434BA571A1BB6C7313F0"/>
          </w:pPr>
          <w:r w:rsidRPr="0073410F">
            <w:rPr>
              <w:rStyle w:val="YerTutucuMetni"/>
            </w:rPr>
            <w:t>Metin girmek için buraya tıklayın veya dokunun.</w:t>
          </w:r>
        </w:p>
      </w:docPartBody>
    </w:docPart>
    <w:docPart>
      <w:docPartPr>
        <w:name w:val="583B9A0CC1744362A4896A8FF3FCE054"/>
        <w:category>
          <w:name w:val="Genel"/>
          <w:gallery w:val="placeholder"/>
        </w:category>
        <w:types>
          <w:type w:val="bbPlcHdr"/>
        </w:types>
        <w:behaviors>
          <w:behavior w:val="content"/>
        </w:behaviors>
        <w:guid w:val="{059983A0-1B29-4067-B084-61E9FF3984DD}"/>
      </w:docPartPr>
      <w:docPartBody>
        <w:p w:rsidR="009E189F" w:rsidRDefault="00EE0132" w:rsidP="00EE0132">
          <w:pPr>
            <w:pStyle w:val="583B9A0CC1744362A4896A8FF3FCE054"/>
          </w:pPr>
          <w:r w:rsidRPr="0073410F">
            <w:rPr>
              <w:rStyle w:val="YerTutucuMetni"/>
            </w:rPr>
            <w:t>Metin girmek için buraya tıklayın veya dokunun.</w:t>
          </w:r>
        </w:p>
      </w:docPartBody>
    </w:docPart>
    <w:docPart>
      <w:docPartPr>
        <w:name w:val="74C9FFF0CF454AAB988454D891283E0B"/>
        <w:category>
          <w:name w:val="Genel"/>
          <w:gallery w:val="placeholder"/>
        </w:category>
        <w:types>
          <w:type w:val="bbPlcHdr"/>
        </w:types>
        <w:behaviors>
          <w:behavior w:val="content"/>
        </w:behaviors>
        <w:guid w:val="{136AACBF-AFDD-4BBC-8AC1-71FC9D92DCFF}"/>
      </w:docPartPr>
      <w:docPartBody>
        <w:p w:rsidR="000F637B" w:rsidRDefault="009E189F" w:rsidP="009E189F">
          <w:pPr>
            <w:pStyle w:val="74C9FFF0CF454AAB988454D891283E0B"/>
          </w:pPr>
          <w:r w:rsidRPr="0073410F">
            <w:rPr>
              <w:rStyle w:val="YerTutucuMetni"/>
            </w:rPr>
            <w:t>Metin girmek için buraya tıklayın veya dokunun.</w:t>
          </w:r>
        </w:p>
      </w:docPartBody>
    </w:docPart>
    <w:docPart>
      <w:docPartPr>
        <w:name w:val="90C0DB3204724528B1F12F55043F63B7"/>
        <w:category>
          <w:name w:val="Genel"/>
          <w:gallery w:val="placeholder"/>
        </w:category>
        <w:types>
          <w:type w:val="bbPlcHdr"/>
        </w:types>
        <w:behaviors>
          <w:behavior w:val="content"/>
        </w:behaviors>
        <w:guid w:val="{59F03B1A-00D8-4D5D-853E-4986AADC550F}"/>
      </w:docPartPr>
      <w:docPartBody>
        <w:p w:rsidR="000F637B" w:rsidRDefault="009E189F" w:rsidP="009E189F">
          <w:pPr>
            <w:pStyle w:val="90C0DB3204724528B1F12F55043F63B7"/>
          </w:pPr>
          <w:r w:rsidRPr="0073410F">
            <w:rPr>
              <w:rStyle w:val="YerTutucuMetni"/>
            </w:rPr>
            <w:t>Metin girmek için buraya tıklayın veya dokunun.</w:t>
          </w:r>
        </w:p>
      </w:docPartBody>
    </w:docPart>
    <w:docPart>
      <w:docPartPr>
        <w:name w:val="9C4AB5241C8B4519AEE7A41380487635"/>
        <w:category>
          <w:name w:val="Genel"/>
          <w:gallery w:val="placeholder"/>
        </w:category>
        <w:types>
          <w:type w:val="bbPlcHdr"/>
        </w:types>
        <w:behaviors>
          <w:behavior w:val="content"/>
        </w:behaviors>
        <w:guid w:val="{98C38741-FB39-4C1B-B003-22A63FF5FFD6}"/>
      </w:docPartPr>
      <w:docPartBody>
        <w:p w:rsidR="000F637B" w:rsidRDefault="009E189F" w:rsidP="009E189F">
          <w:pPr>
            <w:pStyle w:val="9C4AB5241C8B4519AEE7A41380487635"/>
          </w:pPr>
          <w:r w:rsidRPr="0073410F">
            <w:rPr>
              <w:rStyle w:val="YerTutucuMetni"/>
            </w:rPr>
            <w:t>Metin girmek için buraya tıklayın veya dokunun.</w:t>
          </w:r>
        </w:p>
      </w:docPartBody>
    </w:docPart>
    <w:docPart>
      <w:docPartPr>
        <w:name w:val="7C198826FF094E52AE759FFE5F294C05"/>
        <w:category>
          <w:name w:val="Genel"/>
          <w:gallery w:val="placeholder"/>
        </w:category>
        <w:types>
          <w:type w:val="bbPlcHdr"/>
        </w:types>
        <w:behaviors>
          <w:behavior w:val="content"/>
        </w:behaviors>
        <w:guid w:val="{B5F5DA87-E3BF-4A1A-B2C9-53D67DFB4B57}"/>
      </w:docPartPr>
      <w:docPartBody>
        <w:p w:rsidR="000F637B" w:rsidRDefault="009E189F" w:rsidP="009E189F">
          <w:pPr>
            <w:pStyle w:val="7C198826FF094E52AE759FFE5F294C05"/>
          </w:pPr>
          <w:r w:rsidRPr="0073410F">
            <w:rPr>
              <w:rStyle w:val="YerTutucuMetni"/>
            </w:rPr>
            <w:t>Metin girmek için buraya tıklayın veya dokunun.</w:t>
          </w:r>
        </w:p>
      </w:docPartBody>
    </w:docPart>
    <w:docPart>
      <w:docPartPr>
        <w:name w:val="1CD3BD6F97134036BF86C7D65C86655D"/>
        <w:category>
          <w:name w:val="Genel"/>
          <w:gallery w:val="placeholder"/>
        </w:category>
        <w:types>
          <w:type w:val="bbPlcHdr"/>
        </w:types>
        <w:behaviors>
          <w:behavior w:val="content"/>
        </w:behaviors>
        <w:guid w:val="{880E8A97-64E4-4D17-A27D-DF6C7E3EB61C}"/>
      </w:docPartPr>
      <w:docPartBody>
        <w:p w:rsidR="007F68C7" w:rsidRDefault="000F637B" w:rsidP="000F637B">
          <w:pPr>
            <w:pStyle w:val="1CD3BD6F97134036BF86C7D65C86655D"/>
          </w:pPr>
          <w:r w:rsidRPr="0073410F">
            <w:rPr>
              <w:rStyle w:val="YerTutucuMetni"/>
            </w:rPr>
            <w:t>Metin girmek için buraya tıklayın veya dokunun.</w:t>
          </w:r>
        </w:p>
      </w:docPartBody>
    </w:docPart>
    <w:docPart>
      <w:docPartPr>
        <w:name w:val="5376BD6CE7394E1F8DB50395492E7441"/>
        <w:category>
          <w:name w:val="Genel"/>
          <w:gallery w:val="placeholder"/>
        </w:category>
        <w:types>
          <w:type w:val="bbPlcHdr"/>
        </w:types>
        <w:behaviors>
          <w:behavior w:val="content"/>
        </w:behaviors>
        <w:guid w:val="{A008336A-02A3-4372-B4DB-17C104902AED}"/>
      </w:docPartPr>
      <w:docPartBody>
        <w:p w:rsidR="009C434E" w:rsidRDefault="005E7C27" w:rsidP="005E7C27">
          <w:pPr>
            <w:pStyle w:val="5376BD6CE7394E1F8DB50395492E7441"/>
          </w:pPr>
          <w:r w:rsidRPr="0073410F">
            <w:rPr>
              <w:rStyle w:val="YerTutucuMetni"/>
            </w:rPr>
            <w:t>Metin girmek için buraya tıklayın veya dokunun.</w:t>
          </w:r>
        </w:p>
      </w:docPartBody>
    </w:docPart>
    <w:docPart>
      <w:docPartPr>
        <w:name w:val="A409135FD1C94241AA43F5DB285E15A1"/>
        <w:category>
          <w:name w:val="Genel"/>
          <w:gallery w:val="placeholder"/>
        </w:category>
        <w:types>
          <w:type w:val="bbPlcHdr"/>
        </w:types>
        <w:behaviors>
          <w:behavior w:val="content"/>
        </w:behaviors>
        <w:guid w:val="{BB0F9083-BC8A-493B-B2E0-710CD3D2D451}"/>
      </w:docPartPr>
      <w:docPartBody>
        <w:p w:rsidR="009C434E" w:rsidRDefault="005E7C27" w:rsidP="005E7C27">
          <w:pPr>
            <w:pStyle w:val="A409135FD1C94241AA43F5DB285E15A1"/>
          </w:pPr>
          <w:r w:rsidRPr="0073410F">
            <w:rPr>
              <w:rStyle w:val="YerTutucuMetni"/>
            </w:rPr>
            <w:t>Metin girmek için buraya tıklayın veya dokunun.</w:t>
          </w:r>
        </w:p>
      </w:docPartBody>
    </w:docPart>
    <w:docPart>
      <w:docPartPr>
        <w:name w:val="BF27AA0CAF4346D3B1A663959E870A96"/>
        <w:category>
          <w:name w:val="Genel"/>
          <w:gallery w:val="placeholder"/>
        </w:category>
        <w:types>
          <w:type w:val="bbPlcHdr"/>
        </w:types>
        <w:behaviors>
          <w:behavior w:val="content"/>
        </w:behaviors>
        <w:guid w:val="{4D602946-4E2B-4577-AE9F-00C014BDFCEC}"/>
      </w:docPartPr>
      <w:docPartBody>
        <w:p w:rsidR="009C434E" w:rsidRDefault="005E7C27" w:rsidP="005E7C27">
          <w:pPr>
            <w:pStyle w:val="BF27AA0CAF4346D3B1A663959E870A96"/>
          </w:pPr>
          <w:r w:rsidRPr="0073410F">
            <w:rPr>
              <w:rStyle w:val="YerTutucuMetni"/>
            </w:rPr>
            <w:t>Metin girmek için buraya tıklayın veya dokunun.</w:t>
          </w:r>
        </w:p>
      </w:docPartBody>
    </w:docPart>
    <w:docPart>
      <w:docPartPr>
        <w:name w:val="C7B28FB053864292A93BA783F0D4E1AB"/>
        <w:category>
          <w:name w:val="Genel"/>
          <w:gallery w:val="placeholder"/>
        </w:category>
        <w:types>
          <w:type w:val="bbPlcHdr"/>
        </w:types>
        <w:behaviors>
          <w:behavior w:val="content"/>
        </w:behaviors>
        <w:guid w:val="{A5A7F0CC-7949-4AF7-857A-DE7BFF269E11}"/>
      </w:docPartPr>
      <w:docPartBody>
        <w:p w:rsidR="009C434E" w:rsidRDefault="005E7C27" w:rsidP="005E7C27">
          <w:pPr>
            <w:pStyle w:val="C7B28FB053864292A93BA783F0D4E1AB"/>
          </w:pPr>
          <w:r w:rsidRPr="0073410F">
            <w:rPr>
              <w:rStyle w:val="YerTutucuMetni"/>
            </w:rPr>
            <w:t>Metin girmek için buraya tıklayın veya dokunun.</w:t>
          </w:r>
        </w:p>
      </w:docPartBody>
    </w:docPart>
    <w:docPart>
      <w:docPartPr>
        <w:name w:val="3A2A6BC972D247DFAFDBAB7D16E84555"/>
        <w:category>
          <w:name w:val="Genel"/>
          <w:gallery w:val="placeholder"/>
        </w:category>
        <w:types>
          <w:type w:val="bbPlcHdr"/>
        </w:types>
        <w:behaviors>
          <w:behavior w:val="content"/>
        </w:behaviors>
        <w:guid w:val="{3F6B5EA9-6711-4B5A-BC57-BC969F48B356}"/>
      </w:docPartPr>
      <w:docPartBody>
        <w:p w:rsidR="007B4E69" w:rsidRDefault="009C434E" w:rsidP="009C434E">
          <w:pPr>
            <w:pStyle w:val="3A2A6BC972D247DFAFDBAB7D16E84555"/>
          </w:pPr>
          <w:r w:rsidRPr="0073410F">
            <w:rPr>
              <w:rStyle w:val="YerTutucuMetni"/>
            </w:rPr>
            <w:t>Metin girmek için buraya tıklayın veya dokunun.</w:t>
          </w:r>
        </w:p>
      </w:docPartBody>
    </w:docPart>
    <w:docPart>
      <w:docPartPr>
        <w:name w:val="97BA7F0B6E934CDC81C82A3EED181EDE"/>
        <w:category>
          <w:name w:val="Genel"/>
          <w:gallery w:val="placeholder"/>
        </w:category>
        <w:types>
          <w:type w:val="bbPlcHdr"/>
        </w:types>
        <w:behaviors>
          <w:behavior w:val="content"/>
        </w:behaviors>
        <w:guid w:val="{06E80CFE-A6BB-4E98-B1A0-79339A30D3A6}"/>
      </w:docPartPr>
      <w:docPartBody>
        <w:p w:rsidR="007B4E69" w:rsidRDefault="009C434E" w:rsidP="009C434E">
          <w:pPr>
            <w:pStyle w:val="97BA7F0B6E934CDC81C82A3EED181EDE"/>
          </w:pPr>
          <w:r w:rsidRPr="0073410F">
            <w:rPr>
              <w:rStyle w:val="YerTutucuMetni"/>
            </w:rPr>
            <w:t>Metin girmek için buraya tıklayın veya dokunun.</w:t>
          </w:r>
        </w:p>
      </w:docPartBody>
    </w:docPart>
    <w:docPart>
      <w:docPartPr>
        <w:name w:val="82532F0C2FA946DC945D18DE0D52AB99"/>
        <w:category>
          <w:name w:val="Genel"/>
          <w:gallery w:val="placeholder"/>
        </w:category>
        <w:types>
          <w:type w:val="bbPlcHdr"/>
        </w:types>
        <w:behaviors>
          <w:behavior w:val="content"/>
        </w:behaviors>
        <w:guid w:val="{D1A8609C-6EF0-463C-8F03-D4541C627FC8}"/>
      </w:docPartPr>
      <w:docPartBody>
        <w:p w:rsidR="007B4E69" w:rsidRDefault="009C434E" w:rsidP="009C434E">
          <w:pPr>
            <w:pStyle w:val="82532F0C2FA946DC945D18DE0D52AB99"/>
          </w:pPr>
          <w:r w:rsidRPr="0073410F">
            <w:rPr>
              <w:rStyle w:val="YerTutucuMetni"/>
            </w:rPr>
            <w:t>Metin girmek için buraya tıklayın veya dokunun.</w:t>
          </w:r>
        </w:p>
      </w:docPartBody>
    </w:docPart>
    <w:docPart>
      <w:docPartPr>
        <w:name w:val="D77E896CA3BC48D89F32BE8ABB5EABFE"/>
        <w:category>
          <w:name w:val="Genel"/>
          <w:gallery w:val="placeholder"/>
        </w:category>
        <w:types>
          <w:type w:val="bbPlcHdr"/>
        </w:types>
        <w:behaviors>
          <w:behavior w:val="content"/>
        </w:behaviors>
        <w:guid w:val="{DEA36D5A-D078-46FD-92FC-DB51567EFF11}"/>
      </w:docPartPr>
      <w:docPartBody>
        <w:p w:rsidR="007B4E69" w:rsidRDefault="009C434E" w:rsidP="009C434E">
          <w:pPr>
            <w:pStyle w:val="D77E896CA3BC48D89F32BE8ABB5EABFE"/>
          </w:pPr>
          <w:r w:rsidRPr="0073410F">
            <w:rPr>
              <w:rStyle w:val="YerTutucuMetni"/>
            </w:rPr>
            <w:t>Metin girmek için buraya tıklayın veya dokunun.</w:t>
          </w:r>
        </w:p>
      </w:docPartBody>
    </w:docPart>
    <w:docPart>
      <w:docPartPr>
        <w:name w:val="34E7A5FF84DB43529EB4A8B05EF1D48E"/>
        <w:category>
          <w:name w:val="Genel"/>
          <w:gallery w:val="placeholder"/>
        </w:category>
        <w:types>
          <w:type w:val="bbPlcHdr"/>
        </w:types>
        <w:behaviors>
          <w:behavior w:val="content"/>
        </w:behaviors>
        <w:guid w:val="{7CE04263-76DD-444B-A2C4-1C1176DF68E3}"/>
      </w:docPartPr>
      <w:docPartBody>
        <w:p w:rsidR="005534B9" w:rsidRDefault="002B5D68" w:rsidP="002B5D68">
          <w:pPr>
            <w:pStyle w:val="34E7A5FF84DB43529EB4A8B05EF1D48E"/>
          </w:pPr>
          <w:r w:rsidRPr="0073410F">
            <w:rPr>
              <w:rStyle w:val="YerTutucuMetni"/>
            </w:rPr>
            <w:t>Metin girmek için buraya tıklayın veya dokunun.</w:t>
          </w:r>
        </w:p>
      </w:docPartBody>
    </w:docPart>
    <w:docPart>
      <w:docPartPr>
        <w:name w:val="931D144D34B0444C9BD1B4521E2F1E2E"/>
        <w:category>
          <w:name w:val="Genel"/>
          <w:gallery w:val="placeholder"/>
        </w:category>
        <w:types>
          <w:type w:val="bbPlcHdr"/>
        </w:types>
        <w:behaviors>
          <w:behavior w:val="content"/>
        </w:behaviors>
        <w:guid w:val="{34E3D5A8-3660-463E-AF2C-E384D1662C2F}"/>
      </w:docPartPr>
      <w:docPartBody>
        <w:p w:rsidR="0065560E" w:rsidRDefault="00FB2512" w:rsidP="00FB2512">
          <w:pPr>
            <w:pStyle w:val="931D144D34B0444C9BD1B4521E2F1E2E"/>
          </w:pPr>
          <w:r w:rsidRPr="0073410F">
            <w:rPr>
              <w:rStyle w:val="YerTutucuMetni"/>
            </w:rPr>
            <w:t>Metin girmek için buraya tıklayın veya dokunun.</w:t>
          </w:r>
        </w:p>
      </w:docPartBody>
    </w:docPart>
    <w:docPart>
      <w:docPartPr>
        <w:name w:val="3302D30B874D4630B43848228211CC7F"/>
        <w:category>
          <w:name w:val="Genel"/>
          <w:gallery w:val="placeholder"/>
        </w:category>
        <w:types>
          <w:type w:val="bbPlcHdr"/>
        </w:types>
        <w:behaviors>
          <w:behavior w:val="content"/>
        </w:behaviors>
        <w:guid w:val="{EF95BA6F-D673-4923-A9CD-E897D2E02E63}"/>
      </w:docPartPr>
      <w:docPartBody>
        <w:p w:rsidR="00A43B63" w:rsidRDefault="00ED4514" w:rsidP="00ED4514">
          <w:pPr>
            <w:pStyle w:val="3302D30B874D4630B43848228211CC7F"/>
          </w:pPr>
          <w:r w:rsidRPr="0073410F">
            <w:rPr>
              <w:rStyle w:val="YerTutucuMetni"/>
            </w:rPr>
            <w:t>Metin girmek için buraya tıklayın veya dokunun.</w:t>
          </w:r>
        </w:p>
      </w:docPartBody>
    </w:docPart>
    <w:docPart>
      <w:docPartPr>
        <w:name w:val="B9FD2A6360EA49B4BAC1A1DB80A2DA59"/>
        <w:category>
          <w:name w:val="Genel"/>
          <w:gallery w:val="placeholder"/>
        </w:category>
        <w:types>
          <w:type w:val="bbPlcHdr"/>
        </w:types>
        <w:behaviors>
          <w:behavior w:val="content"/>
        </w:behaviors>
        <w:guid w:val="{6ADFB09A-9356-44B4-BD1E-AF9EDCB520D2}"/>
      </w:docPartPr>
      <w:docPartBody>
        <w:p w:rsidR="00A43B63" w:rsidRDefault="00ED4514" w:rsidP="00ED4514">
          <w:pPr>
            <w:pStyle w:val="B9FD2A6360EA49B4BAC1A1DB80A2DA59"/>
          </w:pPr>
          <w:r w:rsidRPr="0073410F">
            <w:rPr>
              <w:rStyle w:val="YerTutucuMetni"/>
            </w:rPr>
            <w:t>Metin girmek için buraya tıklayın veya dokunun.</w:t>
          </w:r>
        </w:p>
      </w:docPartBody>
    </w:docPart>
    <w:docPart>
      <w:docPartPr>
        <w:name w:val="3903E10E3FB943A8AA61FFDE8005B115"/>
        <w:category>
          <w:name w:val="Genel"/>
          <w:gallery w:val="placeholder"/>
        </w:category>
        <w:types>
          <w:type w:val="bbPlcHdr"/>
        </w:types>
        <w:behaviors>
          <w:behavior w:val="content"/>
        </w:behaviors>
        <w:guid w:val="{A69AFEE2-02BA-4D8A-B0A3-6E24EEDA590B}"/>
      </w:docPartPr>
      <w:docPartBody>
        <w:p w:rsidR="00A43B63" w:rsidRDefault="00ED4514" w:rsidP="00ED4514">
          <w:pPr>
            <w:pStyle w:val="3903E10E3FB943A8AA61FFDE8005B115"/>
          </w:pPr>
          <w:r w:rsidRPr="0073410F">
            <w:rPr>
              <w:rStyle w:val="YerTutucuMetni"/>
            </w:rPr>
            <w:t>Metin girmek için buraya tıklayın veya dokunun.</w:t>
          </w:r>
        </w:p>
      </w:docPartBody>
    </w:docPart>
    <w:docPart>
      <w:docPartPr>
        <w:name w:val="454F2B84388A4504A54C26DA5BC1E0B5"/>
        <w:category>
          <w:name w:val="Genel"/>
          <w:gallery w:val="placeholder"/>
        </w:category>
        <w:types>
          <w:type w:val="bbPlcHdr"/>
        </w:types>
        <w:behaviors>
          <w:behavior w:val="content"/>
        </w:behaviors>
        <w:guid w:val="{9B061726-9301-4288-B346-7CFF9370CE05}"/>
      </w:docPartPr>
      <w:docPartBody>
        <w:p w:rsidR="00A43B63" w:rsidRDefault="00ED4514" w:rsidP="00ED4514">
          <w:pPr>
            <w:pStyle w:val="454F2B84388A4504A54C26DA5BC1E0B5"/>
          </w:pPr>
          <w:r w:rsidRPr="0073410F">
            <w:rPr>
              <w:rStyle w:val="YerTutucuMetni"/>
            </w:rPr>
            <w:t>Metin girmek için buraya tıklayın veya dokunun.</w:t>
          </w:r>
        </w:p>
      </w:docPartBody>
    </w:docPart>
    <w:docPart>
      <w:docPartPr>
        <w:name w:val="124E70F5D18D4C3DAEEA90F0E8286520"/>
        <w:category>
          <w:name w:val="Genel"/>
          <w:gallery w:val="placeholder"/>
        </w:category>
        <w:types>
          <w:type w:val="bbPlcHdr"/>
        </w:types>
        <w:behaviors>
          <w:behavior w:val="content"/>
        </w:behaviors>
        <w:guid w:val="{6595E2ED-D84B-4852-AAC1-24935F9443BC}"/>
      </w:docPartPr>
      <w:docPartBody>
        <w:p w:rsidR="00804302" w:rsidRDefault="00A43B63" w:rsidP="00A43B63">
          <w:pPr>
            <w:pStyle w:val="124E70F5D18D4C3DAEEA90F0E8286520"/>
          </w:pPr>
          <w:r w:rsidRPr="0073410F">
            <w:rPr>
              <w:rStyle w:val="YerTutucuMetni"/>
            </w:rPr>
            <w:t>Metin girmek için buraya tıklayın veya dokunun.</w:t>
          </w:r>
        </w:p>
      </w:docPartBody>
    </w:docPart>
    <w:docPart>
      <w:docPartPr>
        <w:name w:val="52384D5CCC5C441DB63BCEDFDA7724F3"/>
        <w:category>
          <w:name w:val="Genel"/>
          <w:gallery w:val="placeholder"/>
        </w:category>
        <w:types>
          <w:type w:val="bbPlcHdr"/>
        </w:types>
        <w:behaviors>
          <w:behavior w:val="content"/>
        </w:behaviors>
        <w:guid w:val="{126C7512-8BA6-420E-9272-B577CF780BEA}"/>
      </w:docPartPr>
      <w:docPartBody>
        <w:p w:rsidR="00804302" w:rsidRDefault="00A43B63" w:rsidP="00A43B63">
          <w:pPr>
            <w:pStyle w:val="52384D5CCC5C441DB63BCEDFDA7724F3"/>
          </w:pPr>
          <w:r w:rsidRPr="0073410F">
            <w:rPr>
              <w:rStyle w:val="YerTutucuMetni"/>
            </w:rPr>
            <w:t>Metin girmek için buraya tıklayın veya dokunun.</w:t>
          </w:r>
        </w:p>
      </w:docPartBody>
    </w:docPart>
    <w:docPart>
      <w:docPartPr>
        <w:name w:val="0194EB7F5B354D57A860F0EFC53F447A"/>
        <w:category>
          <w:name w:val="Genel"/>
          <w:gallery w:val="placeholder"/>
        </w:category>
        <w:types>
          <w:type w:val="bbPlcHdr"/>
        </w:types>
        <w:behaviors>
          <w:behavior w:val="content"/>
        </w:behaviors>
        <w:guid w:val="{3AD490A4-E92A-4D20-BB13-EBF3ADB90C22}"/>
      </w:docPartPr>
      <w:docPartBody>
        <w:p w:rsidR="00804302" w:rsidRDefault="00A43B63" w:rsidP="00A43B63">
          <w:pPr>
            <w:pStyle w:val="0194EB7F5B354D57A860F0EFC53F447A"/>
          </w:pPr>
          <w:r w:rsidRPr="0073410F">
            <w:rPr>
              <w:rStyle w:val="YerTutucuMetni"/>
            </w:rPr>
            <w:t>Metin girmek için buraya tıklayın veya dokunun.</w:t>
          </w:r>
        </w:p>
      </w:docPartBody>
    </w:docPart>
    <w:docPart>
      <w:docPartPr>
        <w:name w:val="E93EE484A768427084E378D1C2BF696F"/>
        <w:category>
          <w:name w:val="Genel"/>
          <w:gallery w:val="placeholder"/>
        </w:category>
        <w:types>
          <w:type w:val="bbPlcHdr"/>
        </w:types>
        <w:behaviors>
          <w:behavior w:val="content"/>
        </w:behaviors>
        <w:guid w:val="{71E131D1-D2EE-4E4B-9AB4-D27D3DE7C6E3}"/>
      </w:docPartPr>
      <w:docPartBody>
        <w:p w:rsidR="00AC321C" w:rsidRDefault="008030FF" w:rsidP="008030FF">
          <w:pPr>
            <w:pStyle w:val="E93EE484A768427084E378D1C2BF696F"/>
          </w:pPr>
          <w:r w:rsidRPr="0073410F">
            <w:rPr>
              <w:rStyle w:val="YerTutucuMetni"/>
            </w:rPr>
            <w:t>Metin girmek için buraya tıklayın veya dokunun.</w:t>
          </w:r>
        </w:p>
      </w:docPartBody>
    </w:docPart>
    <w:docPart>
      <w:docPartPr>
        <w:name w:val="E51936815039485482BBB24F7839B4DD"/>
        <w:category>
          <w:name w:val="Genel"/>
          <w:gallery w:val="placeholder"/>
        </w:category>
        <w:types>
          <w:type w:val="bbPlcHdr"/>
        </w:types>
        <w:behaviors>
          <w:behavior w:val="content"/>
        </w:behaviors>
        <w:guid w:val="{E43D2BF4-A2BC-4912-B5A6-8C4ECA8F213F}"/>
      </w:docPartPr>
      <w:docPartBody>
        <w:p w:rsidR="00AC321C" w:rsidRDefault="008030FF" w:rsidP="008030FF">
          <w:pPr>
            <w:pStyle w:val="E51936815039485482BBB24F7839B4DD"/>
          </w:pPr>
          <w:r w:rsidRPr="0073410F">
            <w:rPr>
              <w:rStyle w:val="YerTutucuMetni"/>
            </w:rPr>
            <w:t>Metin girmek için buraya tıklayın veya dokunun.</w:t>
          </w:r>
        </w:p>
      </w:docPartBody>
    </w:docPart>
    <w:docPart>
      <w:docPartPr>
        <w:name w:val="FAE407FD45054AD5A3BBAEA21BFEEA35"/>
        <w:category>
          <w:name w:val="Genel"/>
          <w:gallery w:val="placeholder"/>
        </w:category>
        <w:types>
          <w:type w:val="bbPlcHdr"/>
        </w:types>
        <w:behaviors>
          <w:behavior w:val="content"/>
        </w:behaviors>
        <w:guid w:val="{6B4EB780-EA60-49F3-9879-71DCA62025F4}"/>
      </w:docPartPr>
      <w:docPartBody>
        <w:p w:rsidR="00AC321C" w:rsidRDefault="008030FF" w:rsidP="008030FF">
          <w:pPr>
            <w:pStyle w:val="FAE407FD45054AD5A3BBAEA21BFEEA35"/>
          </w:pPr>
          <w:r w:rsidRPr="0073410F">
            <w:rPr>
              <w:rStyle w:val="YerTutucuMetni"/>
            </w:rPr>
            <w:t>Metin girmek için buraya tıklayın veya dokunun.</w:t>
          </w:r>
        </w:p>
      </w:docPartBody>
    </w:docPart>
    <w:docPart>
      <w:docPartPr>
        <w:name w:val="739E92AC55D2422497BB92AD35D16CE8"/>
        <w:category>
          <w:name w:val="Genel"/>
          <w:gallery w:val="placeholder"/>
        </w:category>
        <w:types>
          <w:type w:val="bbPlcHdr"/>
        </w:types>
        <w:behaviors>
          <w:behavior w:val="content"/>
        </w:behaviors>
        <w:guid w:val="{8E72C7BF-0B18-4A4A-9EB8-D4F7DBB002BA}"/>
      </w:docPartPr>
      <w:docPartBody>
        <w:p w:rsidR="00AC321C" w:rsidRDefault="008030FF" w:rsidP="008030FF">
          <w:pPr>
            <w:pStyle w:val="739E92AC55D2422497BB92AD35D16CE8"/>
          </w:pPr>
          <w:r w:rsidRPr="0073410F">
            <w:rPr>
              <w:rStyle w:val="YerTutucuMetni"/>
            </w:rPr>
            <w:t>Metin girmek için buraya tıklayın veya dokunun.</w:t>
          </w:r>
        </w:p>
      </w:docPartBody>
    </w:docPart>
    <w:docPart>
      <w:docPartPr>
        <w:name w:val="09253AA51B714B148719CB9FDC993104"/>
        <w:category>
          <w:name w:val="Genel"/>
          <w:gallery w:val="placeholder"/>
        </w:category>
        <w:types>
          <w:type w:val="bbPlcHdr"/>
        </w:types>
        <w:behaviors>
          <w:behavior w:val="content"/>
        </w:behaviors>
        <w:guid w:val="{DA84FE36-EB8D-4426-96E9-B52D7BD6264F}"/>
      </w:docPartPr>
      <w:docPartBody>
        <w:p w:rsidR="00AC321C" w:rsidRDefault="008030FF" w:rsidP="008030FF">
          <w:pPr>
            <w:pStyle w:val="09253AA51B714B148719CB9FDC993104"/>
          </w:pPr>
          <w:r w:rsidRPr="0073410F">
            <w:rPr>
              <w:rStyle w:val="YerTutucuMetni"/>
            </w:rPr>
            <w:t>Metin girmek için buraya tıklayın veya dokunun.</w:t>
          </w:r>
        </w:p>
      </w:docPartBody>
    </w:docPart>
    <w:docPart>
      <w:docPartPr>
        <w:name w:val="586572650A90440AA1800C74D6DDE790"/>
        <w:category>
          <w:name w:val="Genel"/>
          <w:gallery w:val="placeholder"/>
        </w:category>
        <w:types>
          <w:type w:val="bbPlcHdr"/>
        </w:types>
        <w:behaviors>
          <w:behavior w:val="content"/>
        </w:behaviors>
        <w:guid w:val="{F654BEFB-376C-4397-AE06-566B03243B92}"/>
      </w:docPartPr>
      <w:docPartBody>
        <w:p w:rsidR="00AC321C" w:rsidRDefault="008030FF" w:rsidP="008030FF">
          <w:pPr>
            <w:pStyle w:val="586572650A90440AA1800C74D6DDE790"/>
          </w:pPr>
          <w:r w:rsidRPr="0073410F">
            <w:rPr>
              <w:rStyle w:val="YerTutucuMetni"/>
            </w:rPr>
            <w:t>Metin girmek için buraya tıklayın veya dokunun.</w:t>
          </w:r>
        </w:p>
      </w:docPartBody>
    </w:docPart>
    <w:docPart>
      <w:docPartPr>
        <w:name w:val="D16178B3D3B1475E952DD25773E43DFD"/>
        <w:category>
          <w:name w:val="Genel"/>
          <w:gallery w:val="placeholder"/>
        </w:category>
        <w:types>
          <w:type w:val="bbPlcHdr"/>
        </w:types>
        <w:behaviors>
          <w:behavior w:val="content"/>
        </w:behaviors>
        <w:guid w:val="{DED8D039-9A8E-473D-9ECC-D7942FB704A1}"/>
      </w:docPartPr>
      <w:docPartBody>
        <w:p w:rsidR="00AC321C" w:rsidRDefault="008030FF" w:rsidP="008030FF">
          <w:pPr>
            <w:pStyle w:val="D16178B3D3B1475E952DD25773E43DFD"/>
          </w:pPr>
          <w:r w:rsidRPr="0073410F">
            <w:rPr>
              <w:rStyle w:val="YerTutucuMetni"/>
            </w:rPr>
            <w:t>Metin girmek için buraya tıklayın veya dokunun.</w:t>
          </w:r>
        </w:p>
      </w:docPartBody>
    </w:docPart>
    <w:docPart>
      <w:docPartPr>
        <w:name w:val="5FE7A70268CC4B2E87E1E6E397304822"/>
        <w:category>
          <w:name w:val="Genel"/>
          <w:gallery w:val="placeholder"/>
        </w:category>
        <w:types>
          <w:type w:val="bbPlcHdr"/>
        </w:types>
        <w:behaviors>
          <w:behavior w:val="content"/>
        </w:behaviors>
        <w:guid w:val="{FD0C586A-B329-4BED-A85F-DAE952CCE07B}"/>
      </w:docPartPr>
      <w:docPartBody>
        <w:p w:rsidR="00AC321C" w:rsidRDefault="008030FF" w:rsidP="008030FF">
          <w:pPr>
            <w:pStyle w:val="5FE7A70268CC4B2E87E1E6E397304822"/>
          </w:pPr>
          <w:r w:rsidRPr="0073410F">
            <w:rPr>
              <w:rStyle w:val="YerTutucuMetni"/>
            </w:rPr>
            <w:t>Metin girmek için buraya tıklayın veya dokunun.</w:t>
          </w:r>
        </w:p>
      </w:docPartBody>
    </w:docPart>
    <w:docPart>
      <w:docPartPr>
        <w:name w:val="22E9ECF8BE5843D3B28252B10E984CD3"/>
        <w:category>
          <w:name w:val="Genel"/>
          <w:gallery w:val="placeholder"/>
        </w:category>
        <w:types>
          <w:type w:val="bbPlcHdr"/>
        </w:types>
        <w:behaviors>
          <w:behavior w:val="content"/>
        </w:behaviors>
        <w:guid w:val="{0F7994FC-9304-45C8-83FC-892A0DB4C258}"/>
      </w:docPartPr>
      <w:docPartBody>
        <w:p w:rsidR="00AC321C" w:rsidRDefault="008030FF" w:rsidP="008030FF">
          <w:pPr>
            <w:pStyle w:val="22E9ECF8BE5843D3B28252B10E984CD3"/>
          </w:pPr>
          <w:r w:rsidRPr="0073410F">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5" w:usb1="08070000" w:usb2="00000010" w:usb3="00000000" w:csb0="00020010" w:csb1="00000000"/>
  </w:font>
  <w:font w:name="TimesNewRomanPSMT">
    <w:altName w:val="Yu Gothic"/>
    <w:panose1 w:val="00000000000000000000"/>
    <w:charset w:val="80"/>
    <w:family w:val="auto"/>
    <w:notTrueType/>
    <w:pitch w:val="default"/>
    <w:sig w:usb0="00000007" w:usb1="08070000" w:usb2="00000010" w:usb3="00000000" w:csb0="00020011" w:csb1="00000000"/>
  </w:font>
  <w:font w:name="CenturyGothicStd">
    <w:altName w:val="Calibri"/>
    <w:panose1 w:val="00000000000000000000"/>
    <w:charset w:val="A2"/>
    <w:family w:val="swiss"/>
    <w:notTrueType/>
    <w:pitch w:val="default"/>
    <w:sig w:usb0="00000005" w:usb1="00000000" w:usb2="00000000" w:usb3="00000000" w:csb0="00000010"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3C8"/>
    <w:rsid w:val="00015F64"/>
    <w:rsid w:val="000A1C4C"/>
    <w:rsid w:val="000D6E7A"/>
    <w:rsid w:val="000F0752"/>
    <w:rsid w:val="000F637B"/>
    <w:rsid w:val="00121DB3"/>
    <w:rsid w:val="00181A80"/>
    <w:rsid w:val="001E3A6C"/>
    <w:rsid w:val="00236BA6"/>
    <w:rsid w:val="00244A69"/>
    <w:rsid w:val="00247A96"/>
    <w:rsid w:val="00253A38"/>
    <w:rsid w:val="002B5D68"/>
    <w:rsid w:val="002F7AB7"/>
    <w:rsid w:val="00334686"/>
    <w:rsid w:val="00364D81"/>
    <w:rsid w:val="00392FA1"/>
    <w:rsid w:val="0039689E"/>
    <w:rsid w:val="003C1C5D"/>
    <w:rsid w:val="003F5803"/>
    <w:rsid w:val="004723C0"/>
    <w:rsid w:val="00481CEB"/>
    <w:rsid w:val="004D20B0"/>
    <w:rsid w:val="004F7215"/>
    <w:rsid w:val="00513BC3"/>
    <w:rsid w:val="00525F4F"/>
    <w:rsid w:val="005324A2"/>
    <w:rsid w:val="00536A20"/>
    <w:rsid w:val="005534B9"/>
    <w:rsid w:val="0056061E"/>
    <w:rsid w:val="005E7C27"/>
    <w:rsid w:val="006148D6"/>
    <w:rsid w:val="00650ECF"/>
    <w:rsid w:val="0065560E"/>
    <w:rsid w:val="00687223"/>
    <w:rsid w:val="0069342F"/>
    <w:rsid w:val="007623FF"/>
    <w:rsid w:val="007B4E69"/>
    <w:rsid w:val="007D522F"/>
    <w:rsid w:val="007E6DBC"/>
    <w:rsid w:val="007F68C7"/>
    <w:rsid w:val="008030FF"/>
    <w:rsid w:val="00804302"/>
    <w:rsid w:val="00807DEE"/>
    <w:rsid w:val="008B6C0E"/>
    <w:rsid w:val="008C7F3C"/>
    <w:rsid w:val="00900DCD"/>
    <w:rsid w:val="009737BA"/>
    <w:rsid w:val="009C434E"/>
    <w:rsid w:val="009E189F"/>
    <w:rsid w:val="00A43B63"/>
    <w:rsid w:val="00A56386"/>
    <w:rsid w:val="00AC321C"/>
    <w:rsid w:val="00B21716"/>
    <w:rsid w:val="00B75078"/>
    <w:rsid w:val="00B815C5"/>
    <w:rsid w:val="00B84428"/>
    <w:rsid w:val="00BB5AF9"/>
    <w:rsid w:val="00C63999"/>
    <w:rsid w:val="00C85D5C"/>
    <w:rsid w:val="00CC692B"/>
    <w:rsid w:val="00D023C8"/>
    <w:rsid w:val="00D93F91"/>
    <w:rsid w:val="00D96AD0"/>
    <w:rsid w:val="00DB162A"/>
    <w:rsid w:val="00E04F3F"/>
    <w:rsid w:val="00E81D1B"/>
    <w:rsid w:val="00EA0DC5"/>
    <w:rsid w:val="00EA3538"/>
    <w:rsid w:val="00EB7A2D"/>
    <w:rsid w:val="00ED4514"/>
    <w:rsid w:val="00EE0132"/>
    <w:rsid w:val="00F57EF3"/>
    <w:rsid w:val="00FB25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030FF"/>
    <w:rPr>
      <w:color w:val="808080"/>
    </w:rPr>
  </w:style>
  <w:style w:type="paragraph" w:customStyle="1" w:styleId="8DB450C1348142818B366D8A0D20BC42">
    <w:name w:val="8DB450C1348142818B366D8A0D20BC42"/>
    <w:rsid w:val="00D023C8"/>
  </w:style>
  <w:style w:type="paragraph" w:customStyle="1" w:styleId="C7D8B083E5B44AA685DE67841F2A5380">
    <w:name w:val="C7D8B083E5B44AA685DE67841F2A5380"/>
    <w:rsid w:val="000F0752"/>
  </w:style>
  <w:style w:type="paragraph" w:customStyle="1" w:styleId="9E4868FADC564EC49D4C5281219B6649">
    <w:name w:val="9E4868FADC564EC49D4C5281219B6649"/>
    <w:rsid w:val="0069342F"/>
  </w:style>
  <w:style w:type="paragraph" w:customStyle="1" w:styleId="CA57304BCF16434BA571A1BB6C7313F0">
    <w:name w:val="CA57304BCF16434BA571A1BB6C7313F0"/>
    <w:rsid w:val="00DB162A"/>
  </w:style>
  <w:style w:type="paragraph" w:customStyle="1" w:styleId="7AE73FE448724319A1D822FC18BEF86C">
    <w:name w:val="7AE73FE448724319A1D822FC18BEF86C"/>
    <w:rsid w:val="0069342F"/>
  </w:style>
  <w:style w:type="paragraph" w:customStyle="1" w:styleId="93C7045EE4AD4D3EAA87A788C17EDAB6">
    <w:name w:val="93C7045EE4AD4D3EAA87A788C17EDAB6"/>
    <w:rsid w:val="0069342F"/>
  </w:style>
  <w:style w:type="paragraph" w:customStyle="1" w:styleId="4620FB7DD3A24015AA682395D2F9EC1D">
    <w:name w:val="4620FB7DD3A24015AA682395D2F9EC1D"/>
    <w:rsid w:val="0069342F"/>
  </w:style>
  <w:style w:type="paragraph" w:customStyle="1" w:styleId="A15C099BD45544C986FC6C869EC8BA91">
    <w:name w:val="A15C099BD45544C986FC6C869EC8BA91"/>
    <w:rsid w:val="0069342F"/>
  </w:style>
  <w:style w:type="paragraph" w:customStyle="1" w:styleId="B33CE7D552F847A6AADACA2F8BCE0D80">
    <w:name w:val="B33CE7D552F847A6AADACA2F8BCE0D80"/>
    <w:rsid w:val="0069342F"/>
  </w:style>
  <w:style w:type="paragraph" w:customStyle="1" w:styleId="89DD086E22AE431589A3A08101A704D1">
    <w:name w:val="89DD086E22AE431589A3A08101A704D1"/>
    <w:rsid w:val="0069342F"/>
  </w:style>
  <w:style w:type="paragraph" w:customStyle="1" w:styleId="E766EC27D4F74CA09A9ACEDA95A0FFA0">
    <w:name w:val="E766EC27D4F74CA09A9ACEDA95A0FFA0"/>
    <w:rsid w:val="0069342F"/>
  </w:style>
  <w:style w:type="paragraph" w:customStyle="1" w:styleId="B1C8B8CEEFC6465D91D7B2E8F4796C75">
    <w:name w:val="B1C8B8CEEFC6465D91D7B2E8F4796C75"/>
    <w:rsid w:val="0069342F"/>
  </w:style>
  <w:style w:type="paragraph" w:customStyle="1" w:styleId="364A59C522074B3E949DE5CAE0AC5E2D">
    <w:name w:val="364A59C522074B3E949DE5CAE0AC5E2D"/>
    <w:rsid w:val="0069342F"/>
  </w:style>
  <w:style w:type="paragraph" w:customStyle="1" w:styleId="1E238793F0D14B3BB0AB8FE7D3804933">
    <w:name w:val="1E238793F0D14B3BB0AB8FE7D3804933"/>
    <w:rsid w:val="0069342F"/>
  </w:style>
  <w:style w:type="paragraph" w:customStyle="1" w:styleId="D30A331726BA4659A40F986A3F62E9F8">
    <w:name w:val="D30A331726BA4659A40F986A3F62E9F8"/>
    <w:rsid w:val="0069342F"/>
  </w:style>
  <w:style w:type="paragraph" w:customStyle="1" w:styleId="583B9A0CC1744362A4896A8FF3FCE054">
    <w:name w:val="583B9A0CC1744362A4896A8FF3FCE054"/>
    <w:rsid w:val="00EE0132"/>
  </w:style>
  <w:style w:type="paragraph" w:customStyle="1" w:styleId="74C9FFF0CF454AAB988454D891283E0B">
    <w:name w:val="74C9FFF0CF454AAB988454D891283E0B"/>
    <w:rsid w:val="009E189F"/>
  </w:style>
  <w:style w:type="paragraph" w:customStyle="1" w:styleId="90C0DB3204724528B1F12F55043F63B7">
    <w:name w:val="90C0DB3204724528B1F12F55043F63B7"/>
    <w:rsid w:val="009E189F"/>
  </w:style>
  <w:style w:type="paragraph" w:customStyle="1" w:styleId="9C4AB5241C8B4519AEE7A41380487635">
    <w:name w:val="9C4AB5241C8B4519AEE7A41380487635"/>
    <w:rsid w:val="009E189F"/>
  </w:style>
  <w:style w:type="paragraph" w:customStyle="1" w:styleId="7C198826FF094E52AE759FFE5F294C05">
    <w:name w:val="7C198826FF094E52AE759FFE5F294C05"/>
    <w:rsid w:val="009E189F"/>
  </w:style>
  <w:style w:type="paragraph" w:customStyle="1" w:styleId="CA252309C3D34EA29B32AD6F2B3C9674">
    <w:name w:val="CA252309C3D34EA29B32AD6F2B3C9674"/>
    <w:rsid w:val="009E189F"/>
  </w:style>
  <w:style w:type="paragraph" w:customStyle="1" w:styleId="1CD3BD6F97134036BF86C7D65C86655D">
    <w:name w:val="1CD3BD6F97134036BF86C7D65C86655D"/>
    <w:rsid w:val="000F637B"/>
  </w:style>
  <w:style w:type="paragraph" w:customStyle="1" w:styleId="5376BD6CE7394E1F8DB50395492E7441">
    <w:name w:val="5376BD6CE7394E1F8DB50395492E7441"/>
    <w:rsid w:val="005E7C27"/>
  </w:style>
  <w:style w:type="paragraph" w:customStyle="1" w:styleId="E9D549F12413491DA4DACF3A333F963B">
    <w:name w:val="E9D549F12413491DA4DACF3A333F963B"/>
    <w:rsid w:val="005E7C27"/>
  </w:style>
  <w:style w:type="paragraph" w:customStyle="1" w:styleId="A409135FD1C94241AA43F5DB285E15A1">
    <w:name w:val="A409135FD1C94241AA43F5DB285E15A1"/>
    <w:rsid w:val="005E7C27"/>
  </w:style>
  <w:style w:type="paragraph" w:customStyle="1" w:styleId="B8D178229EEB4A729617FBA9E4750FF2">
    <w:name w:val="B8D178229EEB4A729617FBA9E4750FF2"/>
    <w:rsid w:val="005E7C27"/>
  </w:style>
  <w:style w:type="paragraph" w:customStyle="1" w:styleId="BF27AA0CAF4346D3B1A663959E870A96">
    <w:name w:val="BF27AA0CAF4346D3B1A663959E870A96"/>
    <w:rsid w:val="005E7C27"/>
  </w:style>
  <w:style w:type="paragraph" w:customStyle="1" w:styleId="4B593731BDA54F16AA4BF75F130E23A7">
    <w:name w:val="4B593731BDA54F16AA4BF75F130E23A7"/>
    <w:rsid w:val="005E7C27"/>
  </w:style>
  <w:style w:type="paragraph" w:customStyle="1" w:styleId="C7B28FB053864292A93BA783F0D4E1AB">
    <w:name w:val="C7B28FB053864292A93BA783F0D4E1AB"/>
    <w:rsid w:val="005E7C27"/>
  </w:style>
  <w:style w:type="paragraph" w:customStyle="1" w:styleId="3A2A6BC972D247DFAFDBAB7D16E84555">
    <w:name w:val="3A2A6BC972D247DFAFDBAB7D16E84555"/>
    <w:rsid w:val="009C434E"/>
  </w:style>
  <w:style w:type="paragraph" w:customStyle="1" w:styleId="9246ED5BA60F4BC88DFC2E1B97C29C53">
    <w:name w:val="9246ED5BA60F4BC88DFC2E1B97C29C53"/>
    <w:rsid w:val="009C434E"/>
  </w:style>
  <w:style w:type="paragraph" w:customStyle="1" w:styleId="9361383FB66F4F3FB2245DE0AA120B16">
    <w:name w:val="9361383FB66F4F3FB2245DE0AA120B16"/>
    <w:rsid w:val="009C434E"/>
  </w:style>
  <w:style w:type="paragraph" w:customStyle="1" w:styleId="97BA7F0B6E934CDC81C82A3EED181EDE">
    <w:name w:val="97BA7F0B6E934CDC81C82A3EED181EDE"/>
    <w:rsid w:val="009C434E"/>
  </w:style>
  <w:style w:type="paragraph" w:customStyle="1" w:styleId="82532F0C2FA946DC945D18DE0D52AB99">
    <w:name w:val="82532F0C2FA946DC945D18DE0D52AB99"/>
    <w:rsid w:val="009C434E"/>
  </w:style>
  <w:style w:type="paragraph" w:customStyle="1" w:styleId="D77E896CA3BC48D89F32BE8ABB5EABFE">
    <w:name w:val="D77E896CA3BC48D89F32BE8ABB5EABFE"/>
    <w:rsid w:val="009C434E"/>
  </w:style>
  <w:style w:type="paragraph" w:customStyle="1" w:styleId="34E7A5FF84DB43529EB4A8B05EF1D48E">
    <w:name w:val="34E7A5FF84DB43529EB4A8B05EF1D48E"/>
    <w:rsid w:val="002B5D68"/>
  </w:style>
  <w:style w:type="paragraph" w:customStyle="1" w:styleId="8538CBC87D2043A5AB7C94A2C6D2E0A7">
    <w:name w:val="8538CBC87D2043A5AB7C94A2C6D2E0A7"/>
    <w:rsid w:val="002B5D68"/>
  </w:style>
  <w:style w:type="paragraph" w:customStyle="1" w:styleId="BBF5EEDFD6304B4FBE15E7499871CBA9">
    <w:name w:val="BBF5EEDFD6304B4FBE15E7499871CBA9"/>
    <w:rsid w:val="00FB2512"/>
  </w:style>
  <w:style w:type="paragraph" w:customStyle="1" w:styleId="931D144D34B0444C9BD1B4521E2F1E2E">
    <w:name w:val="931D144D34B0444C9BD1B4521E2F1E2E"/>
    <w:rsid w:val="00FB2512"/>
  </w:style>
  <w:style w:type="paragraph" w:customStyle="1" w:styleId="15E10DA228804156817B1F4A1FF788A2">
    <w:name w:val="15E10DA228804156817B1F4A1FF788A2"/>
    <w:rsid w:val="00FB2512"/>
  </w:style>
  <w:style w:type="paragraph" w:customStyle="1" w:styleId="DC5E90EB295B4C5AAAD3D16C31FF907E">
    <w:name w:val="DC5E90EB295B4C5AAAD3D16C31FF907E"/>
    <w:rsid w:val="00ED4514"/>
  </w:style>
  <w:style w:type="paragraph" w:customStyle="1" w:styleId="3302D30B874D4630B43848228211CC7F">
    <w:name w:val="3302D30B874D4630B43848228211CC7F"/>
    <w:rsid w:val="00ED4514"/>
  </w:style>
  <w:style w:type="paragraph" w:customStyle="1" w:styleId="B9FD2A6360EA49B4BAC1A1DB80A2DA59">
    <w:name w:val="B9FD2A6360EA49B4BAC1A1DB80A2DA59"/>
    <w:rsid w:val="00ED4514"/>
  </w:style>
  <w:style w:type="paragraph" w:customStyle="1" w:styleId="3903E10E3FB943A8AA61FFDE8005B115">
    <w:name w:val="3903E10E3FB943A8AA61FFDE8005B115"/>
    <w:rsid w:val="00ED4514"/>
  </w:style>
  <w:style w:type="paragraph" w:customStyle="1" w:styleId="99145CCC9FCF4423AB5648FA485B476E">
    <w:name w:val="99145CCC9FCF4423AB5648FA485B476E"/>
    <w:rsid w:val="00ED4514"/>
  </w:style>
  <w:style w:type="paragraph" w:customStyle="1" w:styleId="3FD65513D6384000A16BB51F8BC4F1C7">
    <w:name w:val="3FD65513D6384000A16BB51F8BC4F1C7"/>
    <w:rsid w:val="00ED4514"/>
  </w:style>
  <w:style w:type="paragraph" w:customStyle="1" w:styleId="454F2B84388A4504A54C26DA5BC1E0B5">
    <w:name w:val="454F2B84388A4504A54C26DA5BC1E0B5"/>
    <w:rsid w:val="00ED4514"/>
  </w:style>
  <w:style w:type="paragraph" w:customStyle="1" w:styleId="124E70F5D18D4C3DAEEA90F0E8286520">
    <w:name w:val="124E70F5D18D4C3DAEEA90F0E8286520"/>
    <w:rsid w:val="00A43B63"/>
  </w:style>
  <w:style w:type="paragraph" w:customStyle="1" w:styleId="87288880C00C4AF5AA4353996E6F0840">
    <w:name w:val="87288880C00C4AF5AA4353996E6F0840"/>
    <w:rsid w:val="00A43B63"/>
  </w:style>
  <w:style w:type="paragraph" w:customStyle="1" w:styleId="52384D5CCC5C441DB63BCEDFDA7724F3">
    <w:name w:val="52384D5CCC5C441DB63BCEDFDA7724F3"/>
    <w:rsid w:val="00A43B63"/>
  </w:style>
  <w:style w:type="paragraph" w:customStyle="1" w:styleId="0194EB7F5B354D57A860F0EFC53F447A">
    <w:name w:val="0194EB7F5B354D57A860F0EFC53F447A"/>
    <w:rsid w:val="00A43B63"/>
  </w:style>
  <w:style w:type="paragraph" w:customStyle="1" w:styleId="E93EE484A768427084E378D1C2BF696F">
    <w:name w:val="E93EE484A768427084E378D1C2BF696F"/>
    <w:rsid w:val="008030FF"/>
  </w:style>
  <w:style w:type="paragraph" w:customStyle="1" w:styleId="E51936815039485482BBB24F7839B4DD">
    <w:name w:val="E51936815039485482BBB24F7839B4DD"/>
    <w:rsid w:val="008030FF"/>
  </w:style>
  <w:style w:type="paragraph" w:customStyle="1" w:styleId="FAE407FD45054AD5A3BBAEA21BFEEA35">
    <w:name w:val="FAE407FD45054AD5A3BBAEA21BFEEA35"/>
    <w:rsid w:val="008030FF"/>
  </w:style>
  <w:style w:type="paragraph" w:customStyle="1" w:styleId="739E92AC55D2422497BB92AD35D16CE8">
    <w:name w:val="739E92AC55D2422497BB92AD35D16CE8"/>
    <w:rsid w:val="008030FF"/>
  </w:style>
  <w:style w:type="paragraph" w:customStyle="1" w:styleId="09253AA51B714B148719CB9FDC993104">
    <w:name w:val="09253AA51B714B148719CB9FDC993104"/>
    <w:rsid w:val="008030FF"/>
  </w:style>
  <w:style w:type="paragraph" w:customStyle="1" w:styleId="586572650A90440AA1800C74D6DDE790">
    <w:name w:val="586572650A90440AA1800C74D6DDE790"/>
    <w:rsid w:val="008030FF"/>
  </w:style>
  <w:style w:type="paragraph" w:customStyle="1" w:styleId="D16178B3D3B1475E952DD25773E43DFD">
    <w:name w:val="D16178B3D3B1475E952DD25773E43DFD"/>
    <w:rsid w:val="008030FF"/>
  </w:style>
  <w:style w:type="paragraph" w:customStyle="1" w:styleId="5FE7A70268CC4B2E87E1E6E397304822">
    <w:name w:val="5FE7A70268CC4B2E87E1E6E397304822"/>
    <w:rsid w:val="008030FF"/>
  </w:style>
  <w:style w:type="paragraph" w:customStyle="1" w:styleId="22E9ECF8BE5843D3B28252B10E984CD3">
    <w:name w:val="22E9ECF8BE5843D3B28252B10E984CD3"/>
    <w:rsid w:val="008030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FEE6CB-2AE5-4668-ACE8-E503DE18AB63}">
  <we:reference id="wa104382081" version="1.46.0.0" store="tr-TR" storeType="OMEX"/>
  <we:alternateReferences>
    <we:reference id="WA104382081" version="1.46.0.0" store="" storeType="OMEX"/>
  </we:alternateReferences>
  <we:properties>
    <we:property name="MENDELEY_CITATIONS" value="[{&quot;citationID&quot;:&quot;MENDELEY_CITATION_6eaabf31-266b-485b-8f35-83575a7e66a0&quot;,&quot;properties&quot;:{&quot;noteIndex&quot;:0},&quot;isEdited&quot;:false,&quot;manualOverride&quot;:{&quot;isManuallyOverridden&quot;:false,&quot;citeprocText&quot;:&quot;(1)&quot;,&quot;manualOverrideText&quot;:&quot;&quot;},&quot;citationTag&quot;:&quot;MENDELEY_CITATION_v3_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&quot;,&quot;citationItems&quot;:[{&quot;id&quot;:&quot;b3700174-5657-34e4-af76-9eda985b7202&quot;,&quot;itemData&quot;:{&quot;type&quot;:&quot;article-journal&quot;,&quot;id&quot;:&quot;b3700174-5657-34e4-af76-9eda985b7202&quot;,&quot;title&quot;:&quot;Determinants Of Domestic Violence Against Women In Turkey: Multinomial Logit Model Approac&quot;,&quot;author&quot;:[{&quot;family&quot;:&quot;'Büyükyılmaz&quot;,&quot;given&quot;:&quot;Ayça'&quot;,&quot;parse-names&quot;:false,&quot;dropping-particle&quot;:&quot;&quot;,&quot;non-dropping-particle&quot;:&quot;&quot;},{&quot;family&quot;:&quot;'Demir&quot;,&quot;given&quot;:&quot;Çiğdem'&quot;,&quot;parse-names&quot;:false,&quot;dropping-particle&quot;:&quot;&quot;,&quot;non-dropping-particle&quot;:&quot;&quot;}],&quot;container-title&quot;:&quot;Ege Academic Review&quot;,&quot;issued&quot;:{&quot;date-parts&quot;:[[2016]]},&quot;page&quot;:&quot;443-450&quot;,&quot;issue&quot;:&quot;3&quot;,&quot;volume&quot;:&quot;16&quot;,&quot;container-title-short&quot;:&quot;&quot;},&quot;isTemporary&quot;:false}]},{&quot;citationID&quot;:&quot;MENDELEY_CITATION_cda4b880-fe34-4ae7-91ee-dc6eda3c7fd2&quot;,&quot;properties&quot;:{&quot;noteIndex&quot;:0},&quot;isEdited&quot;:false,&quot;manualOverride&quot;:{&quot;isManuallyOverridden&quot;:false,&quot;citeprocText&quot;:&quot;(2)&quot;,&quot;manualOverrideText&quot;:&quot;&quot;},&quot;citationTag&quot;:&quot;MENDELEY_CITATION_v3_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&quot;,&quot;citationItems&quot;:[{&quot;id&quot;:&quot;e3a92f58-7d62-3856-9e31-d92bc2af01de&quot;,&quot;itemData&quot;:{&quot;type&quot;:&quot;article-journal&quot;,&quot;id&quot;:&quot;e3a92f58-7d62-3856-9e31-d92bc2af01de&quot;,&quot;title&quot;:&quot;The resilience, attachment, coping, and psychopathology of battered women: comparison of sheltered versus in-home women&quot;,&quot;author&quot;:[{&quot;family&quot;:&quot;Irmak&quot;,&quot;given&quot;:&quot;Çetin&quot;,&quot;parse-names&quot;:false,&quot;dropping-particle&quot;:&quot;&quot;,&quot;non-dropping-particle&quot;:&quot;&quot;},{&quot;family&quot;:&quot;Altıntaş&quot;,&quot;given&quot;:&quot;Merih&quot;,&quot;parse-names&quot;:false,&quot;dropping-particle&quot;:&quot;&quot;,&quot;non-dropping-particle&quot;:&quot;&quot;}],&quot;container-title&quot;:&quot;Anatolian Journal of Psychiatry&quot;,&quot;DOI&quot;:&quot;10.5455/apd.261145&quot;,&quot;ISSN&quot;:&quot;1302-6631&quot;,&quot;issued&quot;:{&quot;date-parts&quot;:[[2017]]},&quot;page&quot;:&quot;1&quot;,&quot;issue&quot;:&quot;2&quot;,&quot;volume&quot;:&quot;18&quot;,&quot;container-title-short&quot;:&quot;&quot;},&quot;isTemporary&quot;:false}]},{&quot;citationID&quot;:&quot;MENDELEY_CITATION_3297b693-f2ab-457f-bb4d-ba452926fa49&quot;,&quot;properties&quot;:{&quot;noteIndex&quot;:0},&quot;isEdited&quot;:false,&quot;manualOverride&quot;:{&quot;isManuallyOverridden&quot;:false,&quot;citeprocText&quot;:&quot;(3)&quot;,&quot;manualOverrideText&quot;:&quot;&quot;},&quot;citationTag&quot;:&quot;MENDELEY_CITATION_v3_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&quot;,&quot;citationItems&quot;:[{&quot;id&quot;:&quot;acfb3246-9aaa-3d49-8b24-967c3dc8ac8a&quot;,&quot;itemData&quot;:{&quot;type&quot;:&quot;chapter&quot;,&quot;id&quot;:&quot;acfb3246-9aaa-3d49-8b24-967c3dc8ac8a&quot;,&quot;title&quot;:&quot;Psikanalitik Bakış Açısıyla Aile İçi Şiddet&quot;,&quot;author&quot;:[{&quot;family&quot;:&quot;'Vahip&quot;,&quot;given&quot;:&quot;Işıl'&quot;,&quot;parse-names&quot;:false,&quot;dropping-particle&quot;:&quot;&quot;,&quot;non-dropping-particle&quot;:&quot;&quot;}],&quot;container-title&quot;:&quot;Cinsiyetli Olmak: Sosyal Bilimlere Feminist Bakışlar&quot;,&quot;editor&quot;:[{&quot;family&quot;:&quot;Direk&quot;,&quot;given&quot;:&quot;Zeynep&quot;,&quot;parse-names&quot;:false,&quot;dropping-particle&quot;:&quot;&quot;,&quot;non-dropping-particle&quot;:&quot;&quot;}],&quot;issued&quot;:{&quot;date-parts&quot;:[[2007]]},&quot;publisher-place&quot;:&quot;İstanbul&quot;,&quot;page&quot;:&quot;85-94&quot;,&quot;publisher&quot;:&quot;Yapı Kredi Yayınları&quot;,&quot;container-title-short&quot;:&quot;&quot;},&quot;isTemporary&quot;:false}]},{&quot;citationID&quot;:&quot;MENDELEY_CITATION_e4d458f1-4a7c-459e-a82f-ee92201bdc79&quot;,&quot;properties&quot;:{&quot;noteIndex&quot;:0},&quot;isEdited&quot;:false,&quot;manualOverride&quot;:{&quot;isManuallyOverridden&quot;:false,&quot;citeprocText&quot;:&quot;(4)&quot;,&quot;manualOverrideText&quot;:&quot;&quot;},&quot;citationTag&quot;:&quot;MENDELEY_CITATION_v3_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&quot;,&quot;citationItems&quot;:[{&quot;id&quot;:&quot;e26d0402-1a14-36a4-b3fe-7a73b486d18a&quot;,&quot;itemData&quot;:{&quot;type&quot;:&quot;article-journal&quot;,&quot;id&quot;:&quot;e26d0402-1a14-36a4-b3fe-7a73b486d18a&quot;,&quot;title&quot;:&quot;Aile İçi Fiziksel Şiddet ve Kadın Hastalarımız&quot;,&quot;author&quot;:[{&quot;family&quot;:&quot;'Vahip&quot;,&quot;given&quot;:&quot;Işıl'&quot;,&quot;parse-names&quot;:false,&quot;dropping-particle&quot;:&quot;&quot;,&quot;non-dropping-particle&quot;:&quot;&quot;},{&quot;family&quot;:&quot;'Doğanavşargil&quot;,&quot;given&quot;:&quot;Özge'&quot;,&quot;parse-names&quot;:false,&quot;dropping-particle&quot;:&quot;&quot;,&quot;non-dropping-particle&quot;:&quot;&quot;}],&quot;container-title&quot;:&quot;Türk Psikiyatri Dergisi&quot;,&quot;issued&quot;:{&quot;date-parts&quot;:[[2006]]},&quot;page&quot;:&quot;107-114&quot;,&quot;issue&quot;:&quot;2&quot;,&quot;volume&quot;:&quot;17&quot;,&quot;container-title-short&quot;:&quot;&quot;},&quot;isTemporary&quot;:false}]},{&quot;citationID&quot;:&quot;MENDELEY_CITATION_7f724b36-1521-4aa6-aeae-2206f3b3fae3&quot;,&quot;properties&quot;:{&quot;noteIndex&quot;:0},&quot;isEdited&quot;:false,&quot;manualOverride&quot;:{&quot;isManuallyOverridden&quot;:false,&quot;citeprocText&quot;:&quot;(5)&quot;,&quot;manualOverrideText&quot;:&quot;&quot;},&quot;citationTag&quot;:&quot;MENDELEY_CITATION_v3_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&quot;,&quot;citationItems&quot;:[{&quot;id&quot;:&quot;1434db17-b051-3e80-9f2d-d99a175837f3&quot;,&quot;itemData&quot;:{&quot;type&quot;:&quot;article-journal&quot;,&quot;id&quot;:&quot;1434db17-b051-3e80-9f2d-d99a175837f3&quot;,&quot;title&quot;:&quot;The hidden side of COVID-19 pandemic: Domestic violence (tur)&quot;,&quot;author&quot;:[{&quot;family&quot;:&quot;'Gülseren&quot;,&quot;given&quot;:&quot;Leyla'&quot;,&quot;parse-names&quot;:false,&quot;dropping-particle&quot;:&quot;&quot;,&quot;non-dropping-particle&quot;:&quot;&quot;},{&quot;family&quot;:&quot;'Ünal&quot;,&quot;given&quot;:&quot;Burcu'&quot;,&quot;parse-names&quot;:false,&quot;dropping-particle&quot;:&quot;&quot;,&quot;non-dropping-particle&quot;:&quot;&quot;}],&quot;container-title&quot;:&quot;Journal of Clinical Psychiatry&quot;,&quot;DOI&quot;:&quot;10.5505/kpd.2020.37973&quot;,&quot;ISSN&quot;:&quot;13020099&quot;,&quot;issued&quot;:{&quot;date-parts&quot;:[[2020]]},&quot;page&quot;:&quot;89-94&quot;,&quot;issue&quot;:&quot;1&quot;,&quot;volume&quot;:&quot;23&quot;,&quot;container-title-short&quot;:&quot;&quot;},&quot;isTemporary&quot;:false}]},{&quot;citationID&quot;:&quot;MENDELEY_CITATION_39826be9-f961-4a81-808d-c7d3081397a6&quot;,&quot;properties&quot;:{&quot;noteIndex&quot;:0},&quot;isEdited&quot;:false,&quot;manualOverride&quot;:{&quot;isManuallyOverridden&quot;:false,&quot;citeprocText&quot;:&quot;(6)&quot;,&quot;manualOverrideText&quot;:&quot;&quot;},&quot;citationTag&quot;:&quot;MENDELEY_CITATION_v3_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&quot;,&quot;citationItems&quot;:[{&quot;id&quot;:&quot;2741960c-c84a-3e40-a99d-3d4aca52a322&quot;,&quot;itemData&quot;:{&quot;type&quot;:&quot;article-journal&quot;,&quot;id&quot;:&quot;2741960c-c84a-3e40-a99d-3d4aca52a322&quot;,&quot;title&quot;:&quot;Violence against women: prevalence and risk factors in Turkish sample&quot;,&quot;author&quot;:[{&quot;family&quot;:&quot;Sen&quot;,&quot;given&quot;:&quot;Selma&quot;,&quot;parse-names&quot;:false,&quot;dropping-particle&quot;:&quot;&quot;,&quot;non-dropping-particle&quot;:&quot;&quot;},{&quot;family&quot;:&quot;Bolsoy&quot;,&quot;given&quot;:&quot;Nursen&quot;,&quot;parse-names&quot;:false,&quot;dropping-particle&quot;:&quot;&quot;,&quot;non-dropping-particle&quot;:&quot;&quot;}],&quot;container-title&quot;:&quot;BMC Women's Health&quot;,&quot;container-title-short&quot;:&quot;BMC Womens Health&quot;,&quot;DOI&quot;:&quot;10.1186/s12905-017-0454-3&quot;,&quot;ISSN&quot;:&quot;1472-6874&quot;,&quot;issued&quot;:{&quot;date-parts&quot;:[[2017,12,3]]},&quot;page&quot;:&quot;100&quot;,&quot;issue&quot;:&quot;1&quot;,&quot;volume&quot;:&quot;17&quot;},&quot;isTemporary&quot;:false}]},{&quot;citationID&quot;:&quot;MENDELEY_CITATION_4e4b46db-8c73-4e8a-9015-e64439e7b960&quot;,&quot;properties&quot;:{&quot;noteIndex&quot;:0},&quot;isEdited&quot;:false,&quot;manualOverride&quot;:{&quot;isManuallyOverridden&quot;:false,&quot;citeprocText&quot;:&quot;(7)&quot;,&quot;manualOverrideText&quot;:&quot;&quot;},&quot;citationTag&quot;:&quot;MENDELEY_CITATION_v3_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&quot;,&quot;citationItems&quot;:[{&quot;id&quot;:&quot;1b73e406-1375-3281-a13c-ae6258f21ef5&quot;,&quot;itemData&quot;:{&quot;type&quot;:&quot;report&quot;,&quot;id&quot;:&quot;1b73e406-1375-3281-a13c-ae6258f21ef5&quot;,&quot;title&quot;:&quot;RESPECT women: Preventing violence against women&quot;,&quot;author&quot;:[{&quot;family&quot;:&quot;World Health Organization&quot;,&quot;given&quot;:&quot;&quot;,&quot;parse-names&quot;:false,&quot;dropping-particle&quot;:&quot;&quot;,&quot;non-dropping-particle&quot;:&quot;&quot;}],&quot;issued&quot;:{&quot;date-parts&quot;:[[2019]]},&quot;publisher-place&quot;:&quot;Geneva&quot;,&quot;container-title-short&quot;:&quot;&quot;},&quot;isTemporary&quot;:false}]},{&quot;citationID&quot;:&quot;MENDELEY_CITATION_50f9109f-266e-4952-9399-2b7158aa1e79&quot;,&quot;properties&quot;:{&quot;noteIndex&quot;:0},&quot;isEdited&quot;:false,&quot;manualOverride&quot;:{&quot;isManuallyOverridden&quot;:false,&quot;citeprocText&quot;:&quot;(8)&quot;,&quot;manualOverrideText&quot;:&quot;&quot;},&quot;citationTag&quot;:&quot;MENDELEY_CITATION_v3_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&quot;,&quot;citationItems&quot;:[{&quot;id&quot;:&quot;56604334-adcb-399f-98f1-a6b538ca1a77&quot;,&quot;itemData&quot;:{&quot;type&quot;:&quot;report&quot;,&quot;id&quot;:&quot;56604334-adcb-399f-98f1-a6b538ca1a77&quot;,&quot;title&quot;:&quot;Başbakanlık Kadının Statüsü Genel Müdürlüğü Kadın Sığınma evleri Kılavuzu&quot;,&quot;issued&quot;:{&quot;date-parts&quot;:[[2008]]},&quot;container-title-short&quot;:&quot;&quot;},&quot;isTemporary&quot;:false}]},{&quot;citationID&quot;:&quot;MENDELEY_CITATION_262db11e-9a2a-49fd-8e9b-5f6ebe9f0321&quot;,&quot;properties&quot;:{&quot;noteIndex&quot;:0},&quot;isEdited&quot;:false,&quot;manualOverride&quot;:{&quot;isManuallyOverridden&quot;:false,&quot;citeprocText&quot;:&quot;(9)&quot;,&quot;manualOverrideText&quot;:&quot;&quot;},&quot;citationTag&quot;:&quot;MENDELEY_CITATION_v3_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&quot;,&quot;citationItems&quot;:[{&quot;id&quot;:&quot;e0fc35de-4938-3d37-ba4c-0a6422c36ead&quot;,&quot;itemData&quot;:{&quot;type&quot;:&quot;report&quot;,&quot;id&quot;:&quot;e0fc35de-4938-3d37-ba4c-0a6422c36ead&quot;,&quot;title&quot;:&quot;RESPECT Women: Relationship skills strengthened &quot;,&quot;author&quot;:[{&quot;family&quot;:&quot;WHO&quot;,&quot;given&quot;:&quot;&quot;,&quot;parse-names&quot;:false,&quot;dropping-particle&quot;:&quot;&quot;,&quot;non-dropping-particle&quot;:&quot;&quot;}],&quot;issued&quot;:{&quot;date-parts&quot;:[[2018]]},&quot;publisher-place&quot;:&quot;Geneva&quot;,&quot;number-of-pages&quot;:&quot;1-5&quot;,&quot;container-title-short&quot;:&quot;&quot;},&quot;isTemporary&quot;:false}]},{&quot;citationID&quot;:&quot;MENDELEY_CITATION_677d0fc2-6500-4eed-bee4-aea7889645ec&quot;,&quot;properties&quot;:{&quot;noteIndex&quot;:0},&quot;isEdited&quot;:false,&quot;manualOverride&quot;:{&quot;isManuallyOverridden&quot;:false,&quot;citeprocText&quot;:&quot;(10)&quot;,&quot;manualOverrideText&quot;:&quot;&quot;},&quot;citationTag&quot;:&quot;MENDELEY_CITATION_v3_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&quot;,&quot;citationItems&quot;:[{&quot;id&quot;:&quot;6742ba30-bb65-3fa5-a554-d067b6143f1a&quot;,&quot;itemData&quot;:{&quot;type&quot;:&quot;report&quot;,&quot;id&quot;:&quot;6742ba30-bb65-3fa5-a554-d067b6143f1a&quot;,&quot;title&quot;:&quot;Violence against women prevalence estimates, 2018&quot;,&quot;author&quot;:[{&quot;family&quot;:&quot;World Health Organization&quot;,&quot;given&quot;:&quot;&quot;,&quot;parse-names&quot;:false,&quot;dropping-particle&quot;:&quot;&quot;,&quot;non-dropping-particle&quot;:&quot;&quot;}],&quot;issued&quot;:{&quot;date-parts&quot;:[[2021]]},&quot;publisher-place&quot;:&quot;Geneva&quot;,&quot;container-title-short&quot;:&quot;&quot;},&quot;isTemporary&quot;:false}]},{&quot;citationID&quot;:&quot;MENDELEY_CITATION_57311f87-48a6-46b2-aaef-c25d20c76a2c&quot;,&quot;properties&quot;:{&quot;noteIndex&quot;:0},&quot;isEdited&quot;:false,&quot;manualOverride&quot;:{&quot;isManuallyOverridden&quot;:false,&quot;citeprocText&quot;:&quot;(11)&quot;,&quot;manualOverrideText&quot;:&quot;&quot;},&quot;citationTag&quot;:&quot;MENDELEY_CITATION_v3_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&quot;,&quot;citationItems&quot;:[{&quot;id&quot;:&quot;f32f1a25-564d-33c4-9dd9-99b4ce4571bf&quot;,&quot;itemData&quot;:{&quot;type&quot;:&quot;report&quot;,&quot;id&quot;:&quot;f32f1a25-564d-33c4-9dd9-99b4ce4571bf&quot;,&quot;title&quot;:&quot;RESPECT Women: Empowerment of women &quot;,&quot;author&quot;:[{&quot;family&quot;:&quot;WHO&quot;,&quot;given&quot;:&quot;&quot;,&quot;parse-names&quot;:false,&quot;dropping-particle&quot;:&quot;&quot;,&quot;non-dropping-particle&quot;:&quot;&quot;}],&quot;issued&quot;:{&quot;date-parts&quot;:[[2018]]},&quot;publisher-place&quot;:&quot;Geneva&quot;,&quot;number-of-pages&quot;:&quot;1-4&quot;,&quot;container-title-short&quot;:&quot;&quot;},&quot;isTemporary&quot;:false}]},{&quot;citationID&quot;:&quot;MENDELEY_CITATION_91be4811-8324-4441-9774-a30f01c1ca93&quot;,&quot;properties&quot;:{&quot;noteIndex&quot;:0},&quot;isEdited&quot;:false,&quot;manualOverride&quot;:{&quot;isManuallyOverridden&quot;:false,&quot;citeprocText&quot;:&quot;(12)&quot;,&quot;manualOverrideText&quot;:&quot;&quot;},&quot;citationTag&quot;:&quot;MENDELEY_CITATION_v3_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&quot;,&quot;citationItems&quot;:[{&quot;id&quot;:&quot;5e6286b3-d3ae-34c8-876f-96e03e3adbcb&quot;,&quot;itemData&quot;:{&quot;type&quot;:&quot;chapter&quot;,&quot;id&quot;:&quot;5e6286b3-d3ae-34c8-876f-96e03e3adbcb&quot;,&quot;title&quot;:&quot;Kadına yönelik aile içi cinsiyetçi şiddet:Klinik uygulamada yaklaşım ve sorumluluklar&quot;,&quot;author&quot;:[{&quot;family&quot;:&quot;'Gülseren Leyla'&quot;,&quot;given&quot;:&quot;&quot;,&quot;parse-names&quot;:false,&quot;dropping-particle&quot;:&quot;&quot;,&quot;non-dropping-particle&quot;:&quot;&quot;},{&quot;family&quot;:&quot;'Başterzi Ayşe Devrim'&quot;,&quot;given&quot;:&quot;&quot;,&quot;parse-names&quot;:false,&quot;dropping-particle&quot;:&quot;&quot;,&quot;non-dropping-particle&quot;:&quot;&quot;}],&quot;container-title&quot;:&quot;Gündelik Yaşamdan Kliniğe Şiddet ve Psikiyatri &quot;,&quot;editor&quot;:[{&quot;family&quot;:&quot;Gülseren&quot;,&quot;given&quot;:&quot;Leyla&quot;,&quot;parse-names&quot;:false,&quot;dropping-particle&quot;:&quot;&quot;,&quot;non-dropping-particle&quot;:&quot;&quot;}],&quot;issued&quot;:{&quot;date-parts&quot;:[[2017]]},&quot;publisher-place&quot;:&quot;Ankara&quot;,&quot;page&quot;:&quot;55-82&quot;,&quot;container-title-short&quot;:&quot;&quot;},&quot;isTemporary&quot;:false}]},{&quot;citationID&quot;:&quot;MENDELEY_CITATION_cd4b9671-f047-46ad-89c0-2d5d305f7266&quot;,&quot;properties&quot;:{&quot;noteIndex&quot;:0},&quot;isEdited&quot;:false,&quot;manualOverride&quot;:{&quot;isManuallyOverridden&quot;:false,&quot;citeprocText&quot;:&quot;(13)&quot;,&quot;manualOverrideText&quot;:&quot;&quot;},&quot;citationTag&quot;:&quot;MENDELEY_CITATION_v3_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&quot;,&quot;citationItems&quot;:[{&quot;id&quot;:&quot;b2d019c2-a8ea-33e8-90c4-ebf28aeac088&quot;,&quot;itemData&quot;:{&quot;type&quot;:&quot;article-journal&quot;,&quot;id&quot;:&quot;b2d019c2-a8ea-33e8-90c4-ebf28aeac088&quot;,&quot;title&quot;:&quot;A dyadic approach to the study of romantic attachment, dyadic empathy, and psychological partner aggression&quot;,&quot;author&quot;:[{&quot;family&quot;:&quot;Péloquin&quot;,&quot;given&quot;:&quot;Katherine&quot;,&quot;parse-names&quot;:false,&quot;dropping-particle&quot;:&quot;&quot;,&quot;non-dropping-particle&quot;:&quot;&quot;},{&quot;family&quot;:&quot;Lafontaine&quot;,&quot;given&quot;:&quot;Marie-France&quot;,&quot;parse-names&quot;:false,&quot;dropping-particle&quot;:&quot;&quot;,&quot;non-dropping-particle&quot;:&quot;&quot;},{&quot;family&quot;:&quot;Brassard&quot;,&quot;given&quot;:&quot;Audrey&quot;,&quot;parse-names&quot;:false,&quot;dropping-particle&quot;:&quot;&quot;,&quot;non-dropping-particle&quot;:&quot;&quot;}],&quot;container-title&quot;:&quot;Journal of Social and Personal Relationships&quot;,&quot;container-title-short&quot;:&quot;J Soc Pers Relat&quot;,&quot;DOI&quot;:&quot;10.1177/0265407510397988&quot;,&quot;ISSN&quot;:&quot;0265-4075&quot;,&quot;issued&quot;:{&quot;date-parts&quot;:[[2011,11,14]]},&quot;page&quot;:&quot;915-942&quot;,&quot;abstract&quot;:&quot;&lt;p&gt;This study examined the intrapersonal, dyadic, and mediational relationships underlying romantic attachment (Experiences in Close Relationships), dyadic empathy (Interpersonal Reactivity Index for Couples), and psychological partner aggression (Revised Conflict Tactics Scales) in 193 community-based couples. In women, attachment insecurity predicted lower dyadic empathy and greater psychological aggression. In men, attachment insecurity predicted lower perspective taking, higher empathic concern, and greater psychological aggression. Partner effects were found for men, with their attachment predicting their female partner’s dyadic empathy and psychological aggression. In women, low perspective taking mediated the relationship between: (1) their anxiety over abandonment and their psychological aggression; and (2) their avoidance of intimacy and their psychological aggression. Findings are consistent with the attachment theory and clinical implications are discussed.&lt;/p&gt;&quot;,&quot;issue&quot;:&quot;7&quot;,&quot;volume&quot;:&quot;28&quot;},&quot;isTemporary&quot;:false}]},{&quot;citationID&quot;:&quot;MENDELEY_CITATION_42d48e87-8c35-4822-a749-a41c4c38fc30&quot;,&quot;properties&quot;:{&quot;noteIndex&quot;:0},&quot;isEdited&quot;:false,&quot;manualOverride&quot;:{&quot;isManuallyOverridden&quot;:false,&quot;citeprocText&quot;:&quot;(14)&quot;,&quot;manualOverrideText&quot;:&quot;&quot;},&quot;citationTag&quot;:&quot;MENDELEY_CITATION_v3_eyJjaXRhdGlvbklEIjoiTUVOREVMRVlfQ0lUQVRJT05fNDJkNDhlODctOGMzNS00ODIyLWE3NDktYTQxYzRjMzhmYzMw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quot;,&quot;citationItems&quot;:[{&quot;id&quot;:&quot;500ef467-5c83-33cc-a8c4-77df352c0778&quot;,&quot;itemData&quot;:{&quot;type&quot;:&quot;thesis&quot;,&quot;id&quot;:&quot;500ef467-5c83-33cc-a8c4-77df352c0778&quot;,&quot;title&quot;:&quot;GENÇ YETİŞKİNLERİN AŞK BİÇEMLERİ VE BENLİK TİPLERİ, DOKTORA TEZİ&quot;,&quot;author&quot;:[{&quot;family&quot;:&quot;'Ercan&quot;,&quot;given&quot;:&quot;Hülya'&quot;,&quot;parse-names&quot;:false,&quot;dropping-particle&quot;:&quot;&quot;,&quot;non-dropping-particle&quot;:&quot;&quot;}],&quot;issued&quot;:{&quot;date-parts&quot;:[[2008]]},&quot;publisher-place&quot;:&quot;Ankara&quot;,&quot;container-title-short&quot;:&quot;&quot;},&quot;isTemporary&quot;:false}]},{&quot;citationID&quot;:&quot;MENDELEY_CITATION_c9a24a47-d4be-49df-87ad-e96b4545e0d1&quot;,&quot;properties&quot;:{&quot;noteIndex&quot;:0},&quot;isEdited&quot;:false,&quot;manualOverride&quot;:{&quot;isManuallyOverridden&quot;:false,&quot;citeprocText&quot;:&quot;(15)&quot;,&quot;manualOverrideText&quot;:&quot;&quot;},&quot;citationTag&quot;:&quot;MENDELEY_CITATION_v3_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&quot;,&quot;citationItems&quot;:[{&quot;id&quot;:&quot;6d86217b-96d4-323a-935d-22b8f097a354&quot;,&quot;itemData&quot;:{&quot;type&quot;:&quot;article-journal&quot;,&quot;id&quot;:&quot;6d86217b-96d4-323a-935d-22b8f097a354&quot;,&quot;title&quot;:&quot;Attachment dimensions and the big five personality traits: Associations and comparative ability to predict relationship quality&quot;,&quot;author&quot;:[{&quot;family&quot;:&quot;Noftle&quot;,&quot;given&quot;:&quot;Erik E.&quot;,&quot;parse-names&quot;:false,&quot;dropping-particle&quot;:&quot;&quot;,&quot;non-dropping-particle&quot;:&quot;&quot;},{&quot;family&quot;:&quot;Shaver&quot;,&quot;given&quot;:&quot;Phillip R.&quot;,&quot;parse-names&quot;:false,&quot;dropping-particle&quot;:&quot;&quot;,&quot;non-dropping-particle&quot;:&quot;&quot;}],&quot;container-title&quot;:&quot;Journal of Research in Personality&quot;,&quot;container-title-short&quot;:&quot;J Res Pers&quot;,&quot;DOI&quot;:&quot;10.1016/j.jrp.2004.11.003&quot;,&quot;ISSN&quot;:&quot;00926566&quot;,&quot;issued&quot;:{&quot;date-parts&quot;:[[2006,4]]},&quot;page&quot;:&quot;179-208&quot;,&quot;issue&quot;:&quot;2&quot;,&quot;volume&quot;:&quot;40&quot;},&quot;isTemporary&quot;:false}]},{&quot;citationID&quot;:&quot;MENDELEY_CITATION_dc252cdf-2c16-446a-8723-00ef24788710&quot;,&quot;properties&quot;:{&quot;noteIndex&quot;:0},&quot;isEdited&quot;:false,&quot;manualOverride&quot;:{&quot;isManuallyOverridden&quot;:false,&quot;citeprocText&quot;:&quot;(16)&quot;,&quot;manualOverrideText&quot;:&quot;&quot;},&quot;citationTag&quot;:&quot;MENDELEY_CITATION_v3_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&quot;,&quot;citationItems&quot;:[{&quot;id&quot;:&quot;7400bcad-5239-36b3-bd43-a877c9e9ddd3&quot;,&quot;itemData&quot;:{&quot;type&quot;:&quot;article-journal&quot;,&quot;id&quot;:&quot;7400bcad-5239-36b3-bd43-a877c9e9ddd3&quot;,&quot;title&quot;:&quot;Big five personality variables and relationship constructs&quot;,&quot;author&quot;:[{&quot;family&quot;:&quot;White&quot;,&quot;given&quot;:&quot;Jason K.&quot;,&quot;parse-names&quot;:false,&quot;dropping-particle&quot;:&quot;&quot;,&quot;non-dropping-particle&quot;:&quot;&quot;},{&quot;family&quot;:&quot;Hendrick&quot;,&quot;given&quot;:&quot;Susan S.&quot;,&quot;parse-names&quot;:false,&quot;dropping-particle&quot;:&quot;&quot;,&quot;non-dropping-particle&quot;:&quot;&quot;},{&quot;family&quot;:&quot;Hendrick&quot;,&quot;given&quot;:&quot;Clyde&quot;,&quot;parse-names&quot;:false,&quot;dropping-particle&quot;:&quot;&quot;,&quot;non-dropping-particle&quot;:&quot;&quot;}],&quot;container-title&quot;:&quot;Personality and Individual Differences&quot;,&quot;container-title-short&quot;:&quot;Pers Individ Dif&quot;,&quot;DOI&quot;:&quot;10.1016/j.paid.2004.02.019&quot;,&quot;ISSN&quot;:&quot;01918869&quot;,&quot;issued&quot;:{&quot;date-parts&quot;:[[2004,11]]},&quot;page&quot;:&quot;1519-1530&quot;,&quot;issue&quot;:&quot;7&quot;,&quot;volume&quot;:&quot;37&quot;},&quot;isTemporary&quot;:false}]},{&quot;citationID&quot;:&quot;MENDELEY_CITATION_befc3fdd-bba5-43b2-b366-832d7f52eb91&quot;,&quot;properties&quot;:{&quot;noteIndex&quot;:0},&quot;isEdited&quot;:false,&quot;manualOverride&quot;:{&quot;isManuallyOverridden&quot;:false,&quot;citeprocText&quot;:&quot;(17)&quot;,&quot;manualOverrideText&quot;:&quot;&quot;},&quot;citationTag&quot;:&quot;MENDELEY_CITATION_v3_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&quot;,&quot;citationItems&quot;:[{&quot;id&quot;:&quot;72ed651b-3469-313f-bb67-5edf25478296&quot;,&quot;itemData&quot;:{&quot;type&quot;:&quot;article-journal&quot;,&quot;id&quot;:&quot;72ed651b-3469-313f-bb67-5edf25478296&quot;,&quot;title&quot;:&quot;EVLİ KADINLARDA AİLE İÇİ ŞİDDETİN BENLİK SAYGISI VE TEMEL KİŞİLİK ÖZELLİKLERİ AÇISINDAN İNCELENMESİ&quot;,&quot;author&quot;:[{&quot;family&quot;:&quot;BAŞER&quot;,&quot;given&quot;:&quot;Doğa&quot;,&quot;parse-names&quot;:false,&quot;dropping-particle&quot;:&quot;&quot;,&quot;non-dropping-particle&quot;:&quot;&quot;},{&quot;family&quot;:&quot;DÖĞÜCÜ&quot;,&quot;given&quot;:&quot;Meliha&quot;,&quot;parse-names&quot;:false,&quot;dropping-particle&quot;:&quot;&quot;,&quot;non-dropping-particle&quot;:&quot;&quot;}],&quot;container-title&quot;:&quot;Sosyal Politika Çalışmaları Dergisi&quot;,&quot;accessed&quot;:{&quot;date-parts&quot;:[[2022,11,12]]},&quot;DOI&quot;:&quot;10.21560/SPCD.VI.576631&quot;,&quot;ISSN&quot;:&quot;2148-9424&quot;,&quot;URL&quot;:&quot;https://www.researchgate.net/publication/350170179_Evli_Kadinlarda_Aile_Ici_Siddetin_Benlik_Saygisi_ve_Temel_Kisilik_Ozellikleri_Acisindan_Incelenmesi&quot;,&quot;issued&quot;:{&quot;date-parts&quot;:[[2021,3,18]]},&quot;publisher&quot;:&quot;Sosyal Politika Calismalari Dergisi&quot;,&quot;container-title-short&quot;:&quot;&quot;},&quot;isTemporary&quot;:false}]},{&quot;citationID&quot;:&quot;MENDELEY_CITATION_0a90a38c-5de6-497d-910a-23047bbd65e9&quot;,&quot;properties&quot;:{&quot;noteIndex&quot;:0},&quot;isEdited&quot;:false,&quot;manualOverride&quot;:{&quot;isManuallyOverridden&quot;:false,&quot;citeprocText&quot;:&quot;(18)&quot;,&quot;manualOverrideText&quot;:&quot;&quot;},&quot;citationTag&quot;:&quot;MENDELEY_CITATION_v3_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&quot;,&quot;citationItems&quot;:[{&quot;id&quot;:&quot;8971ea69-e06d-3651-8bbd-94433df2d740&quot;,&quot;itemData&quot;:{&quot;type&quot;:&quot;article-journal&quot;,&quot;id&quot;:&quot;8971ea69-e06d-3651-8bbd-94433df2d740&quot;,&quot;title&quot;:&quot;Kadın Konukevinde Kalan Ve Şiddete Uğramış Kadınların İlişkilere İlişkin Bilişsel Çarpıtma Düzeylerinin Örseleyici Stres, Depresyon Ve Umutsuzluk Düzeyleri İle İlişkisi&quot;,&quot;author&quot;:[{&quot;family&quot;:&quot;Kılınç&quot;,&quot;given&quot;:&quot;Güldane&quot;,&quot;parse-names&quot;:false,&quot;dropping-particle&quot;:&quot;&quot;,&quot;non-dropping-particle&quot;:&quot;&quot;},{&quot;family&quot;:&quot;Yıldız&quot;,&quot;given&quot;:&quot;Mustafa&quot;,&quot;parse-names&quot;:false,&quot;dropping-particle&quot;:&quot;&quot;,&quot;non-dropping-particle&quot;:&quot;&quot;}],&quot;container-title&quot;:&quot;Kocaeli Üniversitesi Sağlık Bilimleri Dergisi&quot;,&quot;DOI&quot;:&quot;10.30934/kusbed.313436&quot;,&quot;ISSN&quot;:&quot;2149-8571&quot;,&quot;issued&quot;:{&quot;date-parts&quot;:[[2017,5,31]]},&quot;page&quot;:&quot;1-5&quot;,&quot;issue&quot;:&quot;2&quot;,&quot;volume&quot;:&quot;3&quot;,&quot;container-title-short&quot;:&quot;&quot;},&quot;isTemporary&quot;:false}]},{&quot;citationID&quot;:&quot;MENDELEY_CITATION_cdba9058-e9c3-4968-877f-40c0ba2e5e73&quot;,&quot;properties&quot;:{&quot;noteIndex&quot;:0},&quot;isEdited&quot;:false,&quot;manualOverride&quot;:{&quot;isManuallyOverridden&quot;:false,&quot;citeprocText&quot;:&quot;(19)&quot;,&quot;manualOverrideText&quot;:&quot;&quot;},&quot;citationTag&quot;:&quot;MENDELEY_CITATION_v3_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&quot;,&quot;citationItems&quot;:[{&quot;id&quot;:&quot;8c0f110e-9d12-3699-a5d9-2260deae9616&quot;,&quot;itemData&quot;:{&quot;type&quot;:&quot;article-journal&quot;,&quot;id&quot;:&quot;8c0f110e-9d12-3699-a5d9-2260deae9616&quot;,&quot;title&quot;:&quot;Şiddetin Psikodinamik ve Bilişsel Kökenleri&quot;,&quot;author&quot;:[{&quot;family&quot;:&quot;'Kaptanoğlu&quot;,&quot;given&quot;:&quot;Cem'&quot;,&quot;parse-names&quot;:false,&quot;dropping-particle&quot;:&quot;&quot;,&quot;non-dropping-particle&quot;:&quot;&quot;},{&quot;family&quot;:&quot;'Güleç&quot;,&quot;given&quot;:&quot;Gülcan'&quot;,&quot;parse-names&quot;:false,&quot;dropping-particle&quot;:&quot;&quot;,&quot;non-dropping-particle&quot;:&quot;&quot;}],&quot;container-title&quot;:&quot;Türkiye Klinikleri Psikiyatri - Özel Konular&quot;,&quot;issued&quot;:{&quot;date-parts&quot;:[[2011]]},&quot;page&quot;:&quot;14-20&quot;,&quot;issue&quot;:&quot;2&quot;,&quot;volume&quot;:&quot;4&quot;,&quot;container-title-short&quot;:&quot;&quot;},&quot;isTemporary&quot;:false}]},{&quot;citationID&quot;:&quot;MENDELEY_CITATION_20f36042-fd45-4e60-b486-522a5dbed5e2&quot;,&quot;properties&quot;:{&quot;noteIndex&quot;:0},&quot;isEdited&quot;:false,&quot;manualOverride&quot;:{&quot;isManuallyOverridden&quot;:false,&quot;citeprocText&quot;:&quot;(20)&quot;,&quot;manualOverrideText&quot;:&quot;&quot;},&quot;citationTag&quot;:&quot;MENDELEY_CITATION_v3_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&quot;,&quot;citationItems&quot;:[{&quot;id&quot;:&quot;a70b3fdc-cbcb-34e5-987a-ea9738431f95&quot;,&quot;itemData&quot;:{&quot;type&quot;:&quot;article-journal&quot;,&quot;id&quot;:&quot;a70b3fdc-cbcb-34e5-987a-ea9738431f95&quot;,&quot;title&quot;:&quot;Kadına Yönelik Aile İçi Şiddetin Kadın ve Çocukların Ruh Sağlığına Etkileri&quot;,&quot;author&quot;:[{&quot;family&quot;:&quot;HAN ALMİŞ&quot;,&quot;given&quot;:&quot;Behice&quot;,&quot;parse-names&quot;:false,&quot;dropping-particle&quot;:&quot;&quot;,&quot;non-dropping-particle&quot;:&quot;&quot;},{&quot;family&quot;:&quot;GÜMÜŞTAŞ&quot;,&quot;given&quot;:&quot;Funda&quot;,&quot;parse-names&quot;:false,&quot;dropping-particle&quot;:&quot;&quot;,&quot;non-dropping-particle&quot;:&quot;&quot;},{&quot;family&quot;:&quot;KOYUNCU KÜTÜK&quot;,&quot;given&quot;:&quot;Emel&quot;,&quot;parse-names&quot;:false,&quot;dropping-particle&quot;:&quot;&quot;,&quot;non-dropping-particle&quot;:&quot;&quot;}],&quot;container-title&quot;:&quot;Psikiyatride Guncel Yaklasimlar - Current Approaches in Psychiatry&quot;,&quot;DOI&quot;:&quot;10.18863/pgy.567635&quot;,&quot;ISSN&quot;:&quot;1309-0658&quot;,&quot;issued&quot;:{&quot;date-parts&quot;:[[2020,6,30]]},&quot;page&quot;:&quot;232-242&quot;,&quot;issue&quot;:&quot;2&quot;,&quot;volume&quot;:&quot;12&quot;,&quot;container-title-short&quot;:&quot;&quot;},&quot;isTemporary&quot;:false}]},{&quot;citationID&quot;:&quot;MENDELEY_CITATION_8e1b7541-2280-4c74-99e1-85015baf043a&quot;,&quot;properties&quot;:{&quot;noteIndex&quot;:0},&quot;isEdited&quot;:false,&quot;manualOverride&quot;:{&quot;isManuallyOverridden&quot;:false,&quot;citeprocText&quot;:&quot;(21)&quot;,&quot;manualOverrideText&quot;:&quot;&quot;},&quot;citationTag&quot;:&quot;MENDELEY_CITATION_v3_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&quot;,&quot;citationItems&quot;:[{&quot;id&quot;:&quot;4a22f3f7-5b41-30bc-81fc-e491f8706637&quot;,&quot;itemData&quot;:{&quot;type&quot;:&quot;webpage&quot;,&quot;id&quot;:&quot;4a22f3f7-5b41-30bc-81fc-e491f8706637&quot;,&quot;title&quot;:&quot;https://www.resmigazete.gov.tr/eskiler/2012/03/20120320-16.htm&quot;,&quot;author&quot;:[{&quot;family&quot;:&quot;Resmi Gazete&quot;,&quot;given&quot;:&quot;&quot;,&quot;parse-names&quot;:false,&quot;dropping-particle&quot;:&quot;&quot;,&quot;non-dropping-particle&quot;:&quot;&quot;}],&quot;issued&quot;:{&quot;date-parts&quot;:[[2012]]},&quot;container-title-short&quot;:&quot;&quot;},&quot;isTemporary&quot;:false}]},{&quot;citationID&quot;:&quot;MENDELEY_CITATION_117fb222-df14-4a9a-83fd-2ecfd15f997f&quot;,&quot;properties&quot;:{&quot;noteIndex&quot;:0},&quot;isEdited&quot;:false,&quot;manualOverride&quot;:{&quot;isManuallyOverridden&quot;:false,&quot;citeprocText&quot;:&quot;(22)&quot;,&quot;manualOverrideText&quot;:&quot;&quot;},&quot;citationTag&quot;:&quot;MENDELEY_CITATION_v3_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&quot;,&quot;citationItems&quot;:[{&quot;id&quot;:&quot;f7c5892c-74c3-3a91-b4b0-1b819320a8e9&quot;,&quot;itemData&quot;:{&quot;type&quot;:&quot;report&quot;,&quot;id&quot;:&quot;f7c5892c-74c3-3a91-b4b0-1b819320a8e9&quot;,&quot;title&quot;:&quot;TÜRKİYE’DE KADININ DURUMU &quot;,&quot;issued&quot;:{&quot;date-parts&quot;:[[2012]]},&quot;publisher-place&quot;:&quot;Ankara&quot;,&quot;container-title-short&quot;:&quot;&quot;},&quot;isTemporary&quot;:false}]},{&quot;citationID&quot;:&quot;MENDELEY_CITATION_d78fa12b-90da-4709-9096-68abefcf5e89&quot;,&quot;properties&quot;:{&quot;noteIndex&quot;:0},&quot;isEdited&quot;:false,&quot;manualOverride&quot;:{&quot;isManuallyOverridden&quot;:false,&quot;citeprocText&quot;:&quot;(22)&quot;,&quot;manualOverrideText&quot;:&quot;&quot;},&quot;citationTag&quot;:&quot;MENDELEY_CITATION_v3_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&quot;,&quot;citationItems&quot;:[{&quot;id&quot;:&quot;f7c5892c-74c3-3a91-b4b0-1b819320a8e9&quot;,&quot;itemData&quot;:{&quot;type&quot;:&quot;report&quot;,&quot;id&quot;:&quot;f7c5892c-74c3-3a91-b4b0-1b819320a8e9&quot;,&quot;title&quot;:&quot;TÜRKİYE’DE KADININ DURUMU &quot;,&quot;issued&quot;:{&quot;date-parts&quot;:[[2012]]},&quot;publisher-place&quot;:&quot;Ankara&quot;,&quot;container-title-short&quot;:&quot;&quot;},&quot;isTemporary&quot;:false}]},{&quot;citationID&quot;:&quot;MENDELEY_CITATION_75f22dfb-e9d7-4a36-9921-a5974641372d&quot;,&quot;properties&quot;:{&quot;noteIndex&quot;:0},&quot;isEdited&quot;:false,&quot;manualOverride&quot;:{&quot;isManuallyOverridden&quot;:false,&quot;citeprocText&quot;:&quot;(23)&quot;,&quot;manualOverrideText&quot;:&quot;&quot;},&quot;citationTag&quot;:&quot;MENDELEY_CITATION_v3_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&quot;,&quot;citationItems&quot;:[{&quot;id&quot;:&quot;f3fb720a-f185-36ac-ae56-aaeb28b04ebb&quot;,&quot;itemData&quot;:{&quot;type&quot;:&quot;chapter&quot;,&quot;id&quot;:&quot;f3fb720a-f185-36ac-ae56-aaeb28b04ebb&quot;,&quot;title&quot;:&quot;Türkiye Psikiyatri Derneği Kadına Yönelik Şiddeti Önleme Görev Grubu Raporu &quot;,&quot;author&quot;:[{&quot;family&quot;:&quot;'Başterzi&quot;,&quot;given&quot;:&quot;Ayşe Devrim'&quot;,&quot;parse-names&quot;:false,&quot;dropping-particle&quot;:&quot;&quot;,&quot;non-dropping-particle&quot;:&quot;&quot;},{&quot;family&quot;:&quot;'Yüksel&quot;,&quot;given&quot;:&quot;Şahika'&quot;,&quot;parse-names&quot;:false,&quot;dropping-particle&quot;:&quot;&quot;,&quot;non-dropping-particle&quot;:&quot;&quot;}],&quot;container-title&quot;:&quot;Kadınların Yaşamı ve Kadın Ruh Sağlığı&quot;,&quot;issued&quot;:{&quot;date-parts&quot;:[[2013]]},&quot;publisher-place&quot;:&quot;Ankara&quot;,&quot;page&quot;:&quot;715-735&quot;,&quot;publisher&quot;:&quot;Türkiye Psikiyatri Derneği Yayınları&quot;,&quot;container-title-short&quot;:&quot;&quot;},&quot;isTemporary&quot;:false}]},{&quot;citationID&quot;:&quot;MENDELEY_CITATION_fea41bee-ab05-4dd3-b4b2-849588df51df&quot;,&quot;properties&quot;:{&quot;noteIndex&quot;:0},&quot;isEdited&quot;:false,&quot;manualOverride&quot;:{&quot;isManuallyOverridden&quot;:false,&quot;citeprocText&quot;:&quot;(1)&quot;,&quot;manualOverrideText&quot;:&quot;&quot;},&quot;citationTag&quot;:&quot;MENDELEY_CITATION_v3_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&quot;,&quot;citationItems&quot;:[{&quot;id&quot;:&quot;b3700174-5657-34e4-af76-9eda985b7202&quot;,&quot;itemData&quot;:{&quot;type&quot;:&quot;article-journal&quot;,&quot;id&quot;:&quot;b3700174-5657-34e4-af76-9eda985b7202&quot;,&quot;title&quot;:&quot;Determinants Of Domestic Violence Against Women In Turkey: Multinomial Logit Model Approac&quot;,&quot;author&quot;:[{&quot;family&quot;:&quot;'Büyükyılmaz&quot;,&quot;given&quot;:&quot;Ayça'&quot;,&quot;parse-names&quot;:false,&quot;dropping-particle&quot;:&quot;&quot;,&quot;non-dropping-particle&quot;:&quot;&quot;},{&quot;family&quot;:&quot;'Demir&quot;,&quot;given&quot;:&quot;Çiğdem'&quot;,&quot;parse-names&quot;:false,&quot;dropping-particle&quot;:&quot;&quot;,&quot;non-dropping-particle&quot;:&quot;&quot;}],&quot;container-title&quot;:&quot;Ege Academic Review&quot;,&quot;issued&quot;:{&quot;date-parts&quot;:[[2016]]},&quot;page&quot;:&quot;443-450&quot;,&quot;issue&quot;:&quot;3&quot;,&quot;volume&quot;:&quot;16&quot;,&quot;container-title-short&quot;:&quot;&quot;},&quot;isTemporary&quot;:false}]},{&quot;citationID&quot;:&quot;MENDELEY_CITATION_d841435f-4dbb-49b1-afbb-fef4c37a3825&quot;,&quot;properties&quot;:{&quot;noteIndex&quot;:0},&quot;isEdited&quot;:false,&quot;manualOverride&quot;:{&quot;isManuallyOverridden&quot;:false,&quot;citeprocText&quot;:&quot;(24)&quot;,&quot;manualOverrideText&quot;:&quot;&quot;},&quot;citationTag&quot;:&quot;MENDELEY_CITATION_v3_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&quot;,&quot;citationItems&quot;:[{&quot;id&quot;:&quot;2c90b6e6-a827-3cdf-8105-78340952b578&quot;,&quot;itemData&quot;:{&quot;type&quot;:&quot;article-journal&quot;,&quot;id&quot;:&quot;2c90b6e6-a827-3cdf-8105-78340952b578&quot;,&quot;title&quot;:&quot;Dating violence prevention programming: Directions for future interventions&quot;,&quot;author&quot;:[{&quot;family&quot;:&quot;Shorey&quot;,&quot;given&quot;:&quot;Ryan C.&quot;,&quot;parse-names&quot;:false,&quot;dropping-particle&quot;:&quot;&quot;,&quot;non-dropping-particle&quot;:&quot;&quot;},{&quot;family&quot;:&quot;Zucosky&quot;,&quot;given&quot;:&quot;Heather&quot;,&quot;parse-names&quot;:false,&quot;dropping-particle&quot;:&quot;&quot;,&quot;non-dropping-particle&quot;:&quot;&quot;},{&quot;family&quot;:&quot;Brasfield&quot;,&quot;given&quot;:&quot;Hope&quot;,&quot;parse-names&quot;:false,&quot;dropping-particle&quot;:&quot;&quot;,&quot;non-dropping-particle&quot;:&quot;&quot;},{&quot;family&quot;:&quot;Febres&quot;,&quot;given&quot;:&quot;Jeniimarie&quot;,&quot;parse-names&quot;:false,&quot;dropping-particle&quot;:&quot;&quot;,&quot;non-dropping-particle&quot;:&quot;&quot;},{&quot;family&quot;:&quot;Cornelius&quot;,&quot;given&quot;:&quot;Tara L.&quot;,&quot;parse-names&quot;:false,&quot;dropping-particle&quot;:&quot;&quot;,&quot;non-dropping-particle&quot;:&quot;&quot;},{&quot;family&quot;:&quot;Sage&quot;,&quot;given&quot;:&quot;Chelsea&quot;,&quot;parse-names&quot;:false,&quot;dropping-particle&quot;:&quot;&quot;,&quot;non-dropping-particle&quot;:&quot;&quot;},{&quot;family&quot;:&quot;Stuart&quot;,&quot;given&quot;:&quot;Gregory L.&quot;,&quot;parse-names&quot;:false,&quot;dropping-particle&quot;:&quot;&quot;,&quot;non-dropping-particle&quot;:&quot;&quot;}],&quot;container-title&quot;:&quot;Aggression and Violent Behavior&quot;,&quot;container-title-short&quot;:&quot;Aggress Violent Behav&quot;,&quot;DOI&quot;:&quot;10.1016/j.avb.2012.03.001&quot;,&quot;ISSN&quot;:&quot;13591789&quot;,&quot;issued&quot;:{&quot;date-parts&quot;:[[2012,7]]},&quot;page&quot;:&quot;289-296&quot;,&quot;issue&quot;:&quot;4&quot;,&quot;volume&quot;:&quot;17&quot;},&quot;isTemporary&quot;:false}]},{&quot;citationID&quot;:&quot;MENDELEY_CITATION_ab733789-fef0-4ccd-9147-5846dec2d510&quot;,&quot;properties&quot;:{&quot;noteIndex&quot;:0},&quot;isEdited&quot;:false,&quot;manualOverride&quot;:{&quot;isManuallyOverridden&quot;:false,&quot;citeprocText&quot;:&quot;(25)&quot;,&quot;manualOverrideText&quot;:&quot;&quot;},&quot;citationTag&quot;:&quot;MENDELEY_CITATION_v3_eyJjaXRhdGlvbklEIjoiTUVOREVMRVlfQ0lUQVRJT05fYWI3MzM3ODktZmVmMC00Y2NkLTkxNDctNTg0NmRlYzJkNTEw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b69bc55d-66ea-4ae9-88b8-055ceedd7978&quot;,&quot;properties&quot;:{&quot;noteIndex&quot;:0},&quot;isEdited&quot;:false,&quot;manualOverride&quot;:{&quot;isManuallyOverridden&quot;:false,&quot;citeprocText&quot;:&quot;(26)&quot;,&quot;manualOverrideText&quot;:&quot;&quot;},&quot;citationTag&quot;:&quot;MENDELEY_CITATION_v3_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&quot;,&quot;citationItems&quot;:[{&quot;id&quot;:&quot;59171ba5-638e-3c02-bb37-05799857d810&quot;,&quot;itemData&quot;:{&quot;type&quot;:&quot;article-journal&quot;,&quot;id&quot;:&quot;59171ba5-638e-3c02-bb37-05799857d810&quot;,&quot;title&quot;:&quot; Türkiye’de kadına yönelik şiddet: nedenleri, koruma, önleme ve müdahale hizmetleri&quot;,&quot;author&quot;:[{&quot;family&quot;:&quot;'Tatlılıoğlu&quot;,&quot;given&quot;:&quot;Kasım'&quot;,&quot;parse-names&quot;:false,&quot;dropping-particle&quot;:&quot;&quot;,&quot;non-dropping-particle&quot;:&quot;&quot;},{&quot;family&quot;:&quot;'Küçükköse&quot;,&quot;given&quot;:&quot;İsmail'&quot;,&quot;parse-names&quot;:false,&quot;dropping-particle&quot;:&quot;&quot;,&quot;non-dropping-particle&quot;:&quot;&quot;}],&quot;container-title&quot;:&quot; Dicle Üniversitesi Sosyal Bilimler Enstitüsü Dergisi&quot;,&quot;issued&quot;:{&quot;date-parts&quot;:[[2015]]},&quot;page&quot;:&quot;194-209&quot;,&quot;issue&quot;:&quot;13&quot;,&quot;volume&quot;:&quot;7&quot;,&quot;container-title-short&quot;:&quot;&quot;},&quot;isTemporary&quot;:false}]},{&quot;citationID&quot;:&quot;MENDELEY_CITATION_5c74fb1f-3835-490f-bdfb-3b9ecef1b5c1&quot;,&quot;properties&quot;:{&quot;noteIndex&quot;:0},&quot;isEdited&quot;:false,&quot;manualOverride&quot;:{&quot;isManuallyOverridden&quot;:false,&quot;citeprocText&quot;:&quot;(27)&quot;,&quot;manualOverrideText&quot;:&quot;&quot;},&quot;citationTag&quot;:&quot;MENDELEY_CITATION_v3_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&quot;,&quot;citationItems&quot;:[{&quot;id&quot;:&quot;650fda08-0565-3f45-8ba4-57614e659ca2&quot;,&quot;itemData&quot;:{&quot;type&quot;:&quot;article-journal&quot;,&quot;id&quot;:&quot;650fda08-0565-3f45-8ba4-57614e659ca2&quot;,&quot;title&quot;:&quot;Aile İçi Şiddet Konusunda Bir Derleme&quot;,&quot;author&quot;:[{&quot;family&quot;:&quot;Page&quot;,&quot;given&quot;:&quot;Ayten Zara&quot;,&quot;parse-names&quot;:false,&quot;dropping-particle&quot;:&quot;&quot;,&quot;non-dropping-particle&quot;:&quot;&quot;},{&quot;family&quot;:&quot;İnce&quot;,&quot;given&quot;:&quot;Merve&quot;,&quot;parse-names&quot;:false,&quot;dropping-particle&quot;:&quot;&quot;,&quot;non-dropping-particle&quot;:&quot;&quot;}],&quot;container-title&quot;:&quot;Türk Psikoloji Yazıları - TPD&quot;,&quot;accessed&quot;:{&quot;date-parts&quot;:[[2022,11,15]]},&quot;issued&quot;:{&quot;date-parts&quot;:[[2008]]},&quot;page&quot;:&quot;81-94&quot;,&quot;issue&quot;:&quot;22&quot;,&quot;volume&quot;:&quot;11&quot;,&quot;container-title-short&quot;:&quot;&quot;},&quot;isTemporary&quot;:false}]},{&quot;citationID&quot;:&quot;MENDELEY_CITATION_83f22a04-1b52-447b-ab42-28896aac09d5&quot;,&quot;properties&quot;:{&quot;noteIndex&quot;:0},&quot;isEdited&quot;:false,&quot;manualOverride&quot;:{&quot;isManuallyOverridden&quot;:false,&quot;citeprocText&quot;:&quot;(28)&quot;,&quot;manualOverrideText&quot;:&quot;&quot;},&quot;citationTag&quot;:&quot;MENDELEY_CITATION_v3_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&quot;,&quot;citationItems&quot;:[{&quot;id&quot;:&quot;cfd78142-61c9-341c-90fd-21c3d4412cc4&quot;,&quot;itemData&quot;:{&quot;type&quot;:&quot;article-journal&quot;,&quot;id&quot;:&quot;cfd78142-61c9-341c-90fd-21c3d4412cc4&quot;,&quot;title&quot;:&quot;Evli Kadınların Aile İçi Şiddete Maruz Kalma Durumu ve Etkileyen Faktörler&quot;,&quot;author&quot;:[{&quot;family&quot;:&quot;Tel&quot;,&quot;given&quot;:&quot;Havva&quot;,&quot;parse-names&quot;:false,&quot;dropping-particle&quot;:&quot;&quot;,&quot;non-dropping-particle&quot;:&quot;&quot;},{&quot;family&quot;:&quot;Kocataş&quot;,&quot;given&quot;:&quot;Semra&quot;,&quot;parse-names&quot;:false,&quot;dropping-particle&quot;:&quot;&quot;,&quot;non-dropping-particle&quot;:&quot;&quot;},{&quot;family&quot;:&quot;Güler&quot;,&quot;given&quot;:&quot;Nuran&quot;,&quot;parse-names&quot;:false,&quot;dropping-particle&quot;:&quot;&quot;,&quot;non-dropping-particle&quot;:&quot;&quot;},{&quot;family&quot;:&quot;Tel Aydın&quot;,&quot;given&quot;:&quot;Hatice&quot;,&quot;parse-names&quot;:false,&quot;dropping-particle&quot;:&quot;&quot;,&quot;non-dropping-particle&quot;:&quot;&quot;},{&quot;family&quot;:&quot;Akgül Gündoğdu&quot;,&quot;given&quot;:&quot;Nurcan&quot;,&quot;parse-names&quot;:false,&quot;dropping-particle&quot;:&quot;&quot;,&quot;non-dropping-particle&quot;:&quot;&quot;}],&quot;container-title&quot;:&quot;IBAD Sosyal Bilimler Dergisi&quot;,&quot;DOI&quot;:&quot;10.21733/ibad.611511&quot;,&quot;ISSN&quot;:&quot;2687-2811&quot;,&quot;issued&quot;:{&quot;date-parts&quot;:[[2019,10,22]]},&quot;page&quot;:&quot;256-264&quot;,&quot;container-title-short&quot;:&quot;&quot;},&quot;isTemporary&quot;:false}]},{&quot;citationID&quot;:&quot;MENDELEY_CITATION_19765309-5301-4d24-9e4e-129a954e9092&quot;,&quot;properties&quot;:{&quot;noteIndex&quot;:0},&quot;isEdited&quot;:false,&quot;manualOverride&quot;:{&quot;isManuallyOverridden&quot;:false,&quot;citeprocText&quot;:&quot;(29)&quot;,&quot;manualOverrideText&quot;:&quot;&quot;},&quot;citationTag&quot;:&quot;MENDELEY_CITATION_v3_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&quot;,&quot;citationItems&quot;:[{&quot;id&quot;:&quot;114ef291-afc0-3296-ae87-edc16d8ce930&quot;,&quot;itemData&quot;:{&quot;type&quot;:&quot;article-journal&quot;,&quot;id&quot;:&quot;114ef291-afc0-3296-ae87-edc16d8ce930&quot;,&quot;title&quot;:&quot;Domestic violence towards women: Denizli case study&quot;,&quot;author&quot;:[{&quot;family&quot;:&quot;Çağlayandereli&quot;,&quot;given&quot;:&quot;Mustafa&quot;,&quot;parse-names&quot;:false,&quot;dropping-particle&quot;:&quot;&quot;,&quot;non-dropping-particle&quot;:&quot;&quot;},{&quot;family&quot;:&quot;Kocacık&quot;,&quot;given&quot;:&quot;Faruk&quot;,&quot;parse-names&quot;:false,&quot;dropping-particle&quot;:&quot;&quot;,&quot;non-dropping-particle&quot;:&quot;&quot;}],&quot;container-title&quot;:&quot;Journal of Human Sciences&quot;,&quot;accessed&quot;:{&quot;date-parts&quot;:[[2022,11,16]]},&quot;ISSN&quot;:&quot;1303-5134&quot;,&quot;URL&quot;:&quot;https://www.j-humansciences.com/ojs/index.php/IJHS/article/view/670&quot;,&quot;issued&quot;:{&quot;date-parts&quot;:[[2009,7,2]]},&quot;page&quot;:&quot;24-43&quot;,&quot;issue&quot;:&quot;2&quot;,&quot;volume&quot;:&quot;6&quot;,&quot;container-title-short&quot;:&quot;&quot;},&quot;isTemporary&quot;:false}]},{&quot;citationID&quot;:&quot;MENDELEY_CITATION_39d386a2-b805-450a-bca7-25e12a89c52a&quot;,&quot;properties&quot;:{&quot;noteIndex&quot;:0},&quot;isEdited&quot;:false,&quot;manualOverride&quot;:{&quot;isManuallyOverridden&quot;:false,&quot;citeprocText&quot;:&quot;(30)&quot;,&quot;manualOverrideText&quot;:&quot;&quot;},&quot;citationTag&quot;:&quot;MENDELEY_CITATION_v3_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&quot;,&quot;citationItems&quot;:[{&quot;id&quot;:&quot;40cf2303-910b-36b0-8dca-4a52eefce24f&quot;,&quot;itemData&quot;:{&quot;type&quot;:&quot;article-journal&quot;,&quot;id&quot;:&quot;40cf2303-910b-36b0-8dca-4a52eefce24f&quot;,&quot;title&quot;:&quot;KADININ DEĞİŞTİRİLEBİLİR YAZGISI “ŞİDDET”&quot;,&quot;author&quot;:[{&quot;family&quot;:&quot;KÖSE&quot;,&quot;given&quot;:&quot;Aslı&quot;,&quot;parse-names&quot;:false,&quot;dropping-particle&quot;:&quot;&quot;,&quot;non-dropping-particle&quot;:&quot;&quot;},{&quot;family&quot;:&quot;BEŞER&quot;,&quot;given&quot;:&quot;Ayşe&quot;,&quot;parse-names&quot;:false,&quot;dropping-particle&quot;:&quot;&quot;,&quot;non-dropping-particle&quot;:&quot;&quot;}],&quot;container-title&quot;:&quot;Journal of Anatolia Nursing and Health Sciences&quot;,&quot;accessed&quot;:{&quot;date-parts&quot;:[[2022,11,16]]},&quot;URL&quot;:&quot;https://dergipark.org.tr/en/pub/ataunihem/issue/2639/33955&quot;,&quot;issued&quot;:{&quot;date-parts&quot;:[[2010,2,19]]},&quot;page&quot;:&quot;114-121&quot;,&quot;abstract&quot;:&quot;Dünya’da ve ülkemizde kadına yönelik uygulanan şiddet önemli bir halk sağlığı sorunudur. Kadına yönelik aile içi şiddetle ilgili çalışmalar tüm toplumlarda ve Türkiye’de sorunun ciddiyetini ortaya koymaktadır. Şiddet, sınıfa, kültüre, gelire göre bazı değişiklikler göstermekle birlikte, kadınların toplum içindeki yasal, sosyal, politik ve ekonomik eşitliği sağlamasını engellemektedir. Toplumda yaygın olmasına karşın bir buzdağına benzetilen şiddetin önlenmesi, erken dönemde tanılanması ve gereken girişimlerin başlatılabilmesinde hemşirenin üstleneceği rol önemlidir.&quot;,&quot;issue&quot;:&quot;4&quot;,&quot;volume&quot;:&quot;10&quot;,&quot;container-title-short&quot;:&quot;&quot;},&quot;isTemporary&quot;:false}]},{&quot;citationID&quot;:&quot;MENDELEY_CITATION_76280024-8e91-4409-bca6-69332b153311&quot;,&quot;properties&quot;:{&quot;noteIndex&quot;:0},&quot;isEdited&quot;:false,&quot;manualOverride&quot;:{&quot;isManuallyOverridden&quot;:false,&quot;citeprocText&quot;:&quot;(31)&quot;,&quot;manualOverrideText&quot;:&quot;&quot;},&quot;citationTag&quot;:&quot;MENDELEY_CITATION_v3_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&quot;,&quot;citationItems&quot;:[{&quot;id&quot;:&quot;afb998a3-f7bb-3026-822e-179241f2d675&quot;,&quot;itemData&quot;:{&quot;type&quot;:&quot;article-journal&quot;,&quot;id&quot;:&quot;afb998a3-f7bb-3026-822e-179241f2d675&quot;,&quot;title&quot;:&quot;Frequency and correlates of intimate partner violence by type: physical, sexual, and psychological battering&quot;,&quot;author&quot;:[{&quot;family&quot;:&quot;Coker&quot;,&quot;given&quot;:&quot;Ann L.&quot;,&quot;parse-names&quot;:false,&quot;dropping-particle&quot;:&quot;&quot;,&quot;non-dropping-particle&quot;:&quot;&quot;},{&quot;family&quot;:&quot;Smith&quot;,&quot;given&quot;:&quot;Paige Hall&quot;,&quot;parse-names&quot;:false,&quot;dropping-particle&quot;:&quot;&quot;,&quot;non-dropping-particle&quot;:&quot;&quot;},{&quot;family&quot;:&quot;McKeown&quot;,&quot;given&quot;:&quot;Robert E.&quot;,&quot;parse-names&quot;:false,&quot;dropping-particle&quot;:&quot;&quot;,&quot;non-dropping-particle&quot;:&quot;&quot;},{&quot;family&quot;:&quot;King&quot;,&quot;given&quot;:&quot;Melissa J.&quot;,&quot;parse-names&quot;:false,&quot;dropping-particle&quot;:&quot;&quot;,&quot;non-dropping-particle&quot;:&quot;&quot;}],&quot;container-title&quot;:&quot;American journal of public health&quot;,&quot;container-title-short&quot;:&quot;Am J Public Health&quot;,&quot;accessed&quot;:{&quot;date-parts&quot;:[[2022,11,16]]},&quot;DOI&quot;:&quot;10.2105/AJPH.90.4.553&quot;,&quot;ISSN&quot;:&quot;0090-0036&quot;,&quot;PMID&quot;:&quot;10754969&quot;,&quot;URL&quot;:&quot;https://pubmed.ncbi.nlm.nih.gov/10754969/&quot;,&quot;issued&quot;:{&quot;date-parts&quot;:[[2000]]},&quot;page&quot;:&quot;553-559&quot;,&quot;abstract&quot;:&quot;Objectives. This study estimated the frequency and correlates of intimate parmer violence by type (physical, sexual, battering, or emotional abuse) among women seeking primary health care. Methods. Women aged 18 to 65 years who attended family practice clinics in 1997 and 1998 took part. Participation included a brief in-clinic survey assessing intimate partner violence. Multiple polytomous logistic regression was used to assess correlates of partner violence by type. Results. Of 1401 eligible women surveyed, 772 (55.1%) had experienced some type of intimate parmer violence in a current, most recent, or past intimate relationship with a male partner; 20.2% were currently experiencing intimate partner violence. Among those who had experienced partner violence in any relationship, 77.3% experienced physical or sexual violence, and 22.7% experienced nonphysical abuse. Alcohol and/or drug abuse by the male partner was the strongest correlate of violence. Conclusions. Partner substance abuse and intimate partner violence in the woman's family of origin were strong risk factors for experiencing violence. Efforts to universally screen for parmer violence and to effectively intervene to reduce the impact of such violence on women's lives must be a public health priority.&quot;,&quot;publisher&quot;:&quot;Am J Public Health&quot;,&quot;issue&quot;:&quot;4&quot;,&quot;volume&quot;:&quot;90&quot;},&quot;isTemporary&quot;:false}]},{&quot;citationID&quot;:&quot;MENDELEY_CITATION_369368c5-32da-412e-bc50-6deb6ec0c6dd&quot;,&quot;properties&quot;:{&quot;noteIndex&quot;:0},&quot;isEdited&quot;:false,&quot;manualOverride&quot;:{&quot;isManuallyOverridden&quot;:false,&quot;citeprocText&quot;:&quot;(32)&quot;,&quot;manualOverrideText&quot;:&quot;&quot;},&quot;citationTag&quot;:&quot;MENDELEY_CITATION_v3_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&quot;,&quot;citationItems&quot;:[{&quot;id&quot;:&quot;4ee9cebe-bc69-3ef8-933e-d69a5eabb937&quot;,&quot;itemData&quot;:{&quot;type&quot;:&quot;article-journal&quot;,&quot;id&quot;:&quot;4ee9cebe-bc69-3ef8-933e-d69a5eabb937&quot;,&quot;title&quot;:&quot;Yataklı Psikiyatri Servisinde Tedavisi Süren Kadın Hastalarda Aile İçi Şiddetin Hastalık Tanıları ve Hastalık Süreciyle İlişkisi&quot;,&quot;author&quot;:[{&quot;family&quot;:&quot;TEMİZ&quot;,&quot;given&quot;:&quot;Meltem&quot;,&quot;parse-names&quot;:false,&quot;dropping-particle&quot;:&quot;&quot;,&quot;non-dropping-particle&quot;:&quot;&quot;},{&quot;family&quot;:&quot;BEŞTEPE&quot;,&quot;given&quot;:&quot;Emrem&quot;,&quot;parse-names&quot;:false,&quot;dropping-particle&quot;:&quot;&quot;,&quot;non-dropping-particle&quot;:&quot;&quot;},{&quot;family&quot;:&quot;YILDIZ&quot;,&quot;given&quot;:&quot;Özlem&quot;,&quot;parse-names&quot;:false,&quot;dropping-particle&quot;:&quot;&quot;,&quot;non-dropping-particle&quot;:&quot;&quot;},{&quot;family&quot;:&quot;KÜÇÜKGÖNCÜ&quot;,&quot;given&quot;:&quot;Suat&quot;,&quot;parse-names&quot;:false,&quot;dropping-particle&quot;:&quot;&quot;,&quot;non-dropping-particle&quot;:&quot;&quot;},{&quot;family&quot;:&quot;YAZICI&quot;,&quot;given&quot;:&quot;Ayla&quot;,&quot;parse-names&quot;:false,&quot;dropping-particle&quot;:&quot;&quot;,&quot;non-dropping-particle&quot;:&quot;&quot;},{&quot;family&quot;:&quot;ÇALIKUŞU&quot;,&quot;given&quot;:&quot;Celal&quot;,&quot;parse-names&quot;:false,&quot;dropping-particle&quot;:&quot;&quot;,&quot;non-dropping-particle&quot;:&quot;&quot;},{&quot;family&quot;:&quot;ERKOÇ&quot;,&quot;given&quot;:&quot;Şahap&quot;,&quot;parse-names&quot;:false,&quot;dropping-particle&quot;:&quot;&quot;,&quot;non-dropping-particle&quot;:&quot;&quot;}],&quot;container-title&quot;:&quot;Nöro Psikiyatri Arşivi&quot;,&quot;container-title-short&quot;:&quot;Noro Psikiyatr Ars&quot;,&quot;DOI&quot;:&quot;10.4274/npa.y6120&quot;,&quot;ISSN&quot;:&quot;13000667&quot;,&quot;issued&quot;:{&quot;date-parts&quot;:[[2014,3,5]]},&quot;page&quot;:&quot;1-10&quot;,&quot;issue&quot;:&quot;1&quot;,&quot;volume&quot;:&quot;51&quot;},&quot;isTemporary&quot;:false}]},{&quot;citationID&quot;:&quot;MENDELEY_CITATION_be8c57db-daef-4716-a0c7-95184d485d1c&quot;,&quot;properties&quot;:{&quot;noteIndex&quot;:0},&quot;isEdited&quot;:false,&quot;manualOverride&quot;:{&quot;isManuallyOverridden&quot;:false,&quot;citeprocText&quot;:&quot;(33)&quot;,&quot;manualOverrideText&quot;:&quot;&quot;},&quot;citationTag&quot;:&quot;MENDELEY_CITATION_v3_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&quot;,&quot;citationItems&quot;:[{&quot;id&quot;:&quot;ac1305ab-cff9-3e94-bf33-91083771e026&quot;,&quot;itemData&quot;:{&quot;type&quot;:&quot;article-journal&quot;,&quot;id&quot;:&quot;ac1305ab-cff9-3e94-bf33-91083771e026&quot;,&quot;title&quot;:&quot;Aile hekimliğinde kadına yönelik şiddete yaklaşım&quot;,&quot;author&quot;:[{&quot;family&quot;:&quot;'Şahin&quot;,&quot;given&quot;:&quot;Erkan Melih'&quot;,&quot;parse-names&quot;:false,&quot;dropping-particle&quot;:&quot;&quot;,&quot;non-dropping-particle&quot;:&quot;&quot;},{&quot;family&quot;:&quot;'Yetim&quot;,&quot;given&quot;:&quot;Dilek'&quot;,&quot;parse-names&quot;:false,&quot;dropping-particle&quot;:&quot;&quot;,&quot;non-dropping-particle&quot;:&quot;&quot;}],&quot;container-title&quot;:&quot;Aile Hekimliği Dergisi&quot;,&quot;issued&quot;:{&quot;date-parts&quot;:[[2005]]},&quot;page&quot;:&quot;48-53&quot;,&quot;issue&quot;:&quot;2&quot;,&quot;volume&quot;:&quot;2&quot;,&quot;container-title-short&quot;:&quot;&quot;},&quot;isTemporary&quot;:false}]},{&quot;citationID&quot;:&quot;MENDELEY_CITATION_672de9ac-22a5-4f33-bbcc-bcacf1e0e660&quot;,&quot;properties&quot;:{&quot;noteIndex&quot;:0},&quot;isEdited&quot;:false,&quot;manualOverride&quot;:{&quot;isManuallyOverridden&quot;:false,&quot;citeprocText&quot;:&quot;(34)&quot;,&quot;manualOverrideText&quot;:&quot;&quot;},&quot;citationTag&quot;:&quot;MENDELEY_CITATION_v3_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&quot;,&quot;citationItems&quot;:[{&quot;id&quot;:&quot;c5084b2d-ab36-3bd7-8e1d-a2af22ffafec&quot;,&quot;itemData&quot;:{&quot;type&quot;:&quot;article-journal&quot;,&quot;id&quot;:&quot;c5084b2d-ab36-3bd7-8e1d-a2af22ffafec&quot;,&quot;title&quot;:&quot;Post-traumatic stress disorder (PTSD) in battered women: A shelter sample&quot;,&quot;author&quot;:[{&quot;family&quot;:&quot;Kemp&quot;,&quot;given&quot;:&quot;Anita&quot;,&quot;parse-names&quot;:false,&quot;dropping-particle&quot;:&quot;&quot;,&quot;non-dropping-particle&quot;:&quot;&quot;},{&quot;family&quot;:&quot;Rawlings&quot;,&quot;given&quot;:&quot;Edna I.&quot;,&quot;parse-names&quot;:false,&quot;dropping-particle&quot;:&quot;&quot;,&quot;non-dropping-particle&quot;:&quot;&quot;},{&quot;family&quot;:&quot;Green&quot;,&quot;given&quot;:&quot;Bonnie L.&quot;,&quot;parse-names&quot;:false,&quot;dropping-particle&quot;:&quot;&quot;,&quot;non-dropping-particle&quot;:&quot;&quot;}],&quot;container-title&quot;:&quot;Journal of Traumatic Stress&quot;,&quot;container-title-short&quot;:&quot;J Trauma Stress&quot;,&quot;DOI&quot;:&quot;10.1007/BF00976014&quot;,&quot;ISSN&quot;:&quot;0894-9867&quot;,&quot;issued&quot;:{&quot;date-parts&quot;:[[1991,1]]},&quot;page&quot;:&quot;137-148&quot;,&quot;issue&quot;:&quot;1&quot;,&quot;volume&quot;:&quot;4&quot;},&quot;isTemporary&quot;:false}]},{&quot;citationID&quot;:&quot;MENDELEY_CITATION_62e1a601-bf4c-4aec-8008-a6c40fd88584&quot;,&quot;properties&quot;:{&quot;noteIndex&quot;:0},&quot;isEdited&quot;:false,&quot;manualOverride&quot;:{&quot;isManuallyOverridden&quot;:false,&quot;citeprocText&quot;:&quot;(35)&quot;,&quot;manualOverrideText&quot;:&quot;&quot;},&quot;citationTag&quot;:&quot;MENDELEY_CITATION_v3_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&quot;,&quot;citationItems&quot;:[{&quot;id&quot;:&quot;a9a306b2-e8d5-3019-bcc3-d851f98ab6e0&quot;,&quot;itemData&quot;:{&quot;type&quot;:&quot;article-journal&quot;,&quot;id&quot;:&quot;a9a306b2-e8d5-3019-bcc3-d851f98ab6e0&quot;,&quot;title&quot;:&quot;Kadına yönelik farklı eş şiddeti tiplerini etkileyen psikososyal faktörler&quot;,&quot;author&quot;:[{&quot;family&quot;:&quot;'Öyekçin&quot;,&quot;given&quot;:&quot;Demet Güleç'&quot;,&quot;parse-names&quot;:false,&quot;dropping-particle&quot;:&quot;&quot;,&quot;non-dropping-particle&quot;:&quot;&quot;},{&quot;family&quot;:&quot;'Yetim&quot;,&quot;given&quot;:&quot;Dilek'&quot;,&quot;parse-names&quot;:false,&quot;dropping-particle&quot;:&quot;&quot;,&quot;non-dropping-particle&quot;:&quot;&quot;},{&quot;family&quot;:&quot;'Şahin&quot;,&quot;given&quot;:&quot;Emre'&quot;,&quot;parse-names&quot;:false,&quot;dropping-particle&quot;:&quot;&quot;,&quot;non-dropping-particle&quot;:&quot;&quot;}],&quot;container-title&quot;:&quot;Türk Psikiyatri Dergisi&quot;,&quot;issued&quot;:{&quot;date-parts&quot;:[[2012]]},&quot;page&quot;:&quot;75-81&quot;,&quot;volume&quot;:&quot;23&quot;,&quot;container-title-short&quot;:&quot;&quot;},&quot;isTemporary&quot;:false}]},{&quot;citationID&quot;:&quot;MENDELEY_CITATION_b864f3fd-8a5d-4cea-85ea-b2ee5bf6e20d&quot;,&quot;properties&quot;:{&quot;noteIndex&quot;:0},&quot;isEdited&quot;:false,&quot;manualOverride&quot;:{&quot;isManuallyOverridden&quot;:false,&quot;citeprocText&quot;:&quot;(35)&quot;,&quot;manualOverrideText&quot;:&quot;&quot;},&quot;citationTag&quot;:&quot;MENDELEY_CITATION_v3_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&quot;,&quot;citationItems&quot;:[{&quot;id&quot;:&quot;a9a306b2-e8d5-3019-bcc3-d851f98ab6e0&quot;,&quot;itemData&quot;:{&quot;type&quot;:&quot;article-journal&quot;,&quot;id&quot;:&quot;a9a306b2-e8d5-3019-bcc3-d851f98ab6e0&quot;,&quot;title&quot;:&quot;Kadına yönelik farklı eş şiddeti tiplerini etkileyen psikososyal faktörler&quot;,&quot;author&quot;:[{&quot;family&quot;:&quot;'Öyekçin&quot;,&quot;given&quot;:&quot;Demet Güleç'&quot;,&quot;parse-names&quot;:false,&quot;dropping-particle&quot;:&quot;&quot;,&quot;non-dropping-particle&quot;:&quot;&quot;},{&quot;family&quot;:&quot;'Yetim&quot;,&quot;given&quot;:&quot;Dilek'&quot;,&quot;parse-names&quot;:false,&quot;dropping-particle&quot;:&quot;&quot;,&quot;non-dropping-particle&quot;:&quot;&quot;},{&quot;family&quot;:&quot;'Şahin&quot;,&quot;given&quot;:&quot;Emre'&quot;,&quot;parse-names&quot;:false,&quot;dropping-particle&quot;:&quot;&quot;,&quot;non-dropping-particle&quot;:&quot;&quot;}],&quot;container-title&quot;:&quot;Türk Psikiyatri Dergisi&quot;,&quot;issued&quot;:{&quot;date-parts&quot;:[[2012]]},&quot;page&quot;:&quot;75-81&quot;,&quot;volume&quot;:&quot;23&quot;,&quot;container-title-short&quot;:&quot;&quot;},&quot;isTemporary&quot;:false}]},{&quot;citationID&quot;:&quot;MENDELEY_CITATION_2a7778c1-8abe-4094-afdc-3eaa16d19604&quot;,&quot;properties&quot;:{&quot;noteIndex&quot;:0},&quot;isEdited&quot;:false,&quot;manualOverride&quot;:{&quot;isManuallyOverridden&quot;:false,&quot;citeprocText&quot;:&quot;(31)&quot;,&quot;manualOverrideText&quot;:&quot;&quot;},&quot;citationTag&quot;:&quot;MENDELEY_CITATION_v3_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&quot;,&quot;citationItems&quot;:[{&quot;id&quot;:&quot;afb998a3-f7bb-3026-822e-179241f2d675&quot;,&quot;itemData&quot;:{&quot;type&quot;:&quot;article-journal&quot;,&quot;id&quot;:&quot;afb998a3-f7bb-3026-822e-179241f2d675&quot;,&quot;title&quot;:&quot;Frequency and correlates of intimate partner violence by type: physical, sexual, and psychological battering&quot;,&quot;author&quot;:[{&quot;family&quot;:&quot;Coker&quot;,&quot;given&quot;:&quot;Ann L.&quot;,&quot;parse-names&quot;:false,&quot;dropping-particle&quot;:&quot;&quot;,&quot;non-dropping-particle&quot;:&quot;&quot;},{&quot;family&quot;:&quot;Smith&quot;,&quot;given&quot;:&quot;Paige Hall&quot;,&quot;parse-names&quot;:false,&quot;dropping-particle&quot;:&quot;&quot;,&quot;non-dropping-particle&quot;:&quot;&quot;},{&quot;family&quot;:&quot;McKeown&quot;,&quot;given&quot;:&quot;Robert E.&quot;,&quot;parse-names&quot;:false,&quot;dropping-particle&quot;:&quot;&quot;,&quot;non-dropping-particle&quot;:&quot;&quot;},{&quot;family&quot;:&quot;King&quot;,&quot;given&quot;:&quot;Melissa J.&quot;,&quot;parse-names&quot;:false,&quot;dropping-particle&quot;:&quot;&quot;,&quot;non-dropping-particle&quot;:&quot;&quot;}],&quot;container-title&quot;:&quot;American journal of public health&quot;,&quot;container-title-short&quot;:&quot;Am J Public Health&quot;,&quot;accessed&quot;:{&quot;date-parts&quot;:[[2022,11,16]]},&quot;DOI&quot;:&quot;10.2105/AJPH.90.4.553&quot;,&quot;ISSN&quot;:&quot;0090-0036&quot;,&quot;PMID&quot;:&quot;10754969&quot;,&quot;URL&quot;:&quot;https://pubmed.ncbi.nlm.nih.gov/10754969/&quot;,&quot;issued&quot;:{&quot;date-parts&quot;:[[2000]]},&quot;page&quot;:&quot;553-559&quot;,&quot;abstract&quot;:&quot;Objectives. This study estimated the frequency and correlates of intimate parmer violence by type (physical, sexual, battering, or emotional abuse) among women seeking primary health care. Methods. Women aged 18 to 65 years who attended family practice clinics in 1997 and 1998 took part. Participation included a brief in-clinic survey assessing intimate partner violence. Multiple polytomous logistic regression was used to assess correlates of partner violence by type. Results. Of 1401 eligible women surveyed, 772 (55.1%) had experienced some type of intimate parmer violence in a current, most recent, or past intimate relationship with a male partner; 20.2% were currently experiencing intimate partner violence. Among those who had experienced partner violence in any relationship, 77.3% experienced physical or sexual violence, and 22.7% experienced nonphysical abuse. Alcohol and/or drug abuse by the male partner was the strongest correlate of violence. Conclusions. Partner substance abuse and intimate partner violence in the woman's family of origin were strong risk factors for experiencing violence. Efforts to universally screen for parmer violence and to effectively intervene to reduce the impact of such violence on women's lives must be a public health priority.&quot;,&quot;publisher&quot;:&quot;Am J Public Health&quot;,&quot;issue&quot;:&quot;4&quot;,&quot;volume&quot;:&quot;90&quot;},&quot;isTemporary&quot;:false}]},{&quot;citationID&quot;:&quot;MENDELEY_CITATION_7b762ad6-d9fd-4f98-a1b8-44d52a135a57&quot;,&quot;properties&quot;:{&quot;noteIndex&quot;:0},&quot;isEdited&quot;:false,&quot;manualOverride&quot;:{&quot;isManuallyOverridden&quot;:false,&quot;citeprocText&quot;:&quot;(33)&quot;,&quot;manualOverrideText&quot;:&quot;&quot;},&quot;citationTag&quot;:&quot;MENDELEY_CITATION_v3_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&quot;,&quot;citationItems&quot;:[{&quot;id&quot;:&quot;ac1305ab-cff9-3e94-bf33-91083771e026&quot;,&quot;itemData&quot;:{&quot;type&quot;:&quot;article-journal&quot;,&quot;id&quot;:&quot;ac1305ab-cff9-3e94-bf33-91083771e026&quot;,&quot;title&quot;:&quot;Aile hekimliğinde kadına yönelik şiddete yaklaşım&quot;,&quot;author&quot;:[{&quot;family&quot;:&quot;'Şahin&quot;,&quot;given&quot;:&quot;Erkan Melih'&quot;,&quot;parse-names&quot;:false,&quot;dropping-particle&quot;:&quot;&quot;,&quot;non-dropping-particle&quot;:&quot;&quot;},{&quot;family&quot;:&quot;'Yetim&quot;,&quot;given&quot;:&quot;Dilek'&quot;,&quot;parse-names&quot;:false,&quot;dropping-particle&quot;:&quot;&quot;,&quot;non-dropping-particle&quot;:&quot;&quot;}],&quot;container-title&quot;:&quot;Aile Hekimliği Dergisi&quot;,&quot;issued&quot;:{&quot;date-parts&quot;:[[2005]]},&quot;page&quot;:&quot;48-53&quot;,&quot;issue&quot;:&quot;2&quot;,&quot;volume&quot;:&quot;2&quot;,&quot;container-title-short&quot;:&quot;&quot;},&quot;isTemporary&quot;:false}]},{&quot;citationID&quot;:&quot;MENDELEY_CITATION_171ff832-d408-42d3-94b3-7de98dac1f86&quot;,&quot;properties&quot;:{&quot;noteIndex&quot;:0},&quot;isEdited&quot;:false,&quot;manualOverride&quot;:{&quot;isManuallyOverridden&quot;:false,&quot;citeprocText&quot;:&quot;(36)&quot;,&quot;manualOverrideText&quot;:&quot;&quot;},&quot;citationTag&quot;:&quot;MENDELEY_CITATION_v3_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&quot;,&quot;citationItems&quot;:[{&quot;id&quot;:&quot;c4d656fd-fc1e-3d24-8f92-61a6a37c8e30&quot;,&quot;itemData&quot;:{&quot;type&quot;:&quot;article-journal&quot;,&quot;id&quot;:&quot;c4d656fd-fc1e-3d24-8f92-61a6a37c8e30&quot;,&quot;title&quot;:&quot;Israrlı Takip: Tanımı ve Sosyal Psikolojik Değişkenler ile İlişkileri&quot;,&quot;author&quot;:[{&quot;family&quot;:&quot;Başar&quot;,&quot;given&quot;:&quot;Demet&quot;,&quot;parse-names&quot;:false,&quot;dropping-particle&quot;:&quot;&quot;,&quot;non-dropping-particle&quot;:&quot;&quot;},{&quot;family&quot;:&quot;Sakallı&quot;,&quot;given&quot;:&quot;Nuray&quot;,&quot;parse-names&quot;:false,&quot;dropping-particle&quot;:&quot;&quot;,&quot;non-dropping-particle&quot;:&quot;&quot;}],&quot;container-title&quot;:&quot;Türk Psikoloji Yazıları&quot;,&quot;DOI&quot;:&quot;10.31828/tpy1301996120201119m000030&quot;,&quot;ISSN&quot;:&quot;1301-9961&quot;,&quot;issued&quot;:{&quot;date-parts&quot;:[[2021,5,19]]},&quot;issue&quot;:&quot;47&quot;,&quot;volume&quot;:&quot;24&quot;,&quot;container-title-short&quot;:&quot;&quot;},&quot;isTemporary&quot;:false}]},{&quot;citationID&quot;:&quot;MENDELEY_CITATION_e44f2124-49da-4dcb-a790-405300977166&quot;,&quot;properties&quot;:{&quot;noteIndex&quot;:0},&quot;isEdited&quot;:false,&quot;manualOverride&quot;:{&quot;isManuallyOverridden&quot;:false,&quot;citeprocText&quot;:&quot;(37)&quot;,&quot;manualOverrideText&quot;:&quot;&quot;},&quot;citationTag&quot;:&quot;MENDELEY_CITATION_v3_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&quot;,&quot;citationItems&quot;:[{&quot;id&quot;:&quot;9a878ef2-1f0e-3f17-86aa-41f134ce5c33&quot;,&quot;itemData&quot;:{&quot;type&quot;:&quot;article-journal&quot;,&quot;id&quot;:&quot;9a878ef2-1f0e-3f17-86aa-41f134ce5c33&quot;,&quot;title&quot;:&quot;Battered Women: A Psychosociological Study of Domestic Violence&quot;,&quot;author&quot;:[{&quot;family&quot;:&quot;Walker&quot;,&quot;given&quot;:&quot;Lenore E.&quot;,&quot;parse-names&quot;:false,&quot;dropping-particle&quot;:&quot;&quot;,&quot;non-dropping-particle&quot;:&quot;&quot;}],&quot;container-title&quot;:&quot;Psychology of Women Quarterly&quot;,&quot;container-title-short&quot;:&quot;Psychol Women Q&quot;,&quot;DOI&quot;:&quot;10.1177/036168438000400101&quot;,&quot;ISSN&quot;:&quot;0361-6843&quot;,&quot;issued&quot;:{&quot;date-parts&quot;:[[1979,9,21]]},&quot;page&quot;:&quot;136-138&quot;,&quot;issue&quot;:&quot;1&quot;,&quot;volume&quot;:&quot;4&quot;},&quot;isTemporary&quot;:false}]},{&quot;citationID&quot;:&quot;MENDELEY_CITATION_0cdcd527-de5a-4d45-ae36-8dc97985de83&quot;,&quot;properties&quot;:{&quot;noteIndex&quot;:0},&quot;isEdited&quot;:false,&quot;manualOverride&quot;:{&quot;isManuallyOverridden&quot;:false,&quot;citeprocText&quot;:&quot;(38)&quot;,&quot;manualOverrideText&quot;:&quot;&quot;},&quot;citationTag&quot;:&quot;MENDELEY_CITATION_v3_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&quot;,&quot;citationItems&quot;:[{&quot;id&quot;:&quot;b7a85516-9c0d-3e8f-a87a-e5fb192412fb&quot;,&quot;itemData&quot;:{&quot;type&quot;:&quot;webpage&quot;,&quot;id&quot;:&quot;b7a85516-9c0d-3e8f-a87a-e5fb192412fb&quot;,&quot;title&quot;:&quot;Şiddetin Döngüsü - Mor Çatı Kadın Sığınağı Vakfı&quot;,&quot;accessed&quot;:{&quot;date-parts&quot;:[[2022,11,12]]},&quot;URL&quot;:&quot;https://morcati.org.tr/siddetin-dongusu/&quot;,&quot;container-title-short&quot;:&quot;&quot;},&quot;isTemporary&quot;:false}]},{&quot;citationID&quot;:&quot;MENDELEY_CITATION_5e2a78b1-a7a8-4b59-b1a6-5893d33c6bad&quot;,&quot;properties&quot;:{&quot;noteIndex&quot;:0},&quot;isEdited&quot;:false,&quot;manualOverride&quot;:{&quot;isManuallyOverridden&quot;:false,&quot;citeprocText&quot;:&quot;(39)&quot;,&quot;manualOverrideText&quot;:&quot;&quot;},&quot;citationTag&quot;:&quot;MENDELEY_CITATION_v3_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&quot;,&quot;citationItems&quot;:[{&quot;id&quot;:&quot;4d8a4c7b-c0de-398d-be4f-3da49b5c8e9c&quot;,&quot;itemData&quot;:{&quot;type&quot;:&quot;chapter&quot;,&quot;id&quot;:&quot;4d8a4c7b-c0de-398d-be4f-3da49b5c8e9c&quot;,&quot;title&quot;:&quot;Aile İçi Şiddet&quot;,&quot;author&quot;:[{&quot;family&quot;:&quot;'Söylemez&quot;,&quot;given&quot;:&quot;Yudum'&quot;,&quot;parse-names&quot;:false,&quot;dropping-particle&quot;:&quot;&quot;,&quot;non-dropping-particle&quot;:&quot;&quot;}],&quot;container-title&quot;:&quot;Çift ve Aile Terapisi&quot;,&quot;issued&quot;:{&quot;date-parts&quot;:[[2020]]},&quot;publisher-place&quot;:&quot;İstanbul&quot;,&quot;page&quot;:&quot;3-10&quot;,&quot;publisher&quot;:&quot;İstanbul Bilgi Üniversitesi Yayınları&quot;,&quot;container-title-short&quot;:&quot;&quot;},&quot;isTemporary&quot;:false}]},{&quot;citationID&quot;:&quot;MENDELEY_CITATION_5f46f260-37bb-4a31-abf2-160214c0582d&quot;,&quot;properties&quot;:{&quot;noteIndex&quot;:0},&quot;isEdited&quot;:false,&quot;manualOverride&quot;:{&quot;isManuallyOverridden&quot;:false,&quot;citeprocText&quot;:&quot;(40)&quot;,&quot;manualOverrideText&quot;:&quot;&quot;},&quot;citationTag&quot;:&quot;MENDELEY_CITATION_v3_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&quot;,&quot;citationItems&quot;:[{&quot;id&quot;:&quot;d5812477-96e7-3c8c-af5a-0a630fe33080&quot;,&quot;itemData&quot;:{&quot;type&quot;:&quot;article-journal&quot;,&quot;id&quot;:&quot;d5812477-96e7-3c8c-af5a-0a630fe33080&quot;,&quot;title&quot;:&quot;Toplumun Kanayan Yarası: Kadına Yönelik Aile İçi Şiddet Kavramı ve Yansımaları &quot;,&quot;author&quot;:[{&quot;family&quot;:&quot;'Somunoğlu&quot;,&quot;given&quot;:&quot;Sinem '&quot;,&quot;parse-names&quot;:false,&quot;dropping-particle&quot;:&quot;&quot;,&quot;non-dropping-particle&quot;:&quot;&quot;}],&quot;container-title&quot;:&quot;Ankara Sağlık Hizmetleri Dergisi&quot;,&quot;issued&quot;:{&quot;date-parts&quot;:[[2014]]},&quot;issue&quot;:&quot;2&quot;,&quot;volume&quot;:&quot;13&quot;,&quot;container-title-short&quot;:&quot;&quot;},&quot;isTemporary&quot;:false}]},{&quot;citationID&quot;:&quot;MENDELEY_CITATION_483c1b0a-4aa8-4ca8-8f45-81b2d9098eea&quot;,&quot;properties&quot;:{&quot;noteIndex&quot;:0},&quot;isEdited&quot;:false,&quot;manualOverride&quot;:{&quot;isManuallyOverridden&quot;:false,&quot;citeprocText&quot;:&quot;(41)&quot;,&quot;manualOverrideText&quot;:&quot;&quot;},&quot;citationTag&quot;:&quot;MENDELEY_CITATION_v3_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&quot;,&quot;citationItems&quot;:[{&quot;id&quot;:&quot;fa8862e5-a612-3098-906b-a390571cbfbd&quot;,&quot;itemData&quot;:{&quot;type&quot;:&quot;article-journal&quot;,&quot;id&quot;:&quot;fa8862e5-a612-3098-906b-a390571cbfbd&quot;,&quot;title&quot;:&quot;The Wifebeater's Wife&quot;,&quot;author&quot;:[{&quot;family&quot;:&quot;SNELL&quot;,&quot;given&quot;:&quot;JOHN E.&quot;,&quot;parse-names&quot;:false,&quot;dropping-particle&quot;:&quot;&quot;,&quot;non-dropping-particle&quot;:&quot;&quot;}],&quot;container-title&quot;:&quot;Archives of General Psychiatry&quot;,&quot;container-title-short&quot;:&quot;Arch Gen Psychiatry&quot;,&quot;DOI&quot;:&quot;10.1001/archpsyc.1964.01720260001001&quot;,&quot;ISSN&quot;:&quot;0003-990X&quot;,&quot;issued&quot;:{&quot;date-parts&quot;:[[1964,8,1]]},&quot;page&quot;:&quot;107&quot;,&quot;issue&quot;:&quot;2&quot;,&quot;volume&quot;:&quot;11&quot;},&quot;isTemporary&quot;:false}]},{&quot;citationID&quot;:&quot;MENDELEY_CITATION_fbcd955c-bf72-4ac7-a2f8-784252a0fef8&quot;,&quot;properties&quot;:{&quot;noteIndex&quot;:0},&quot;isEdited&quot;:false,&quot;manualOverride&quot;:{&quot;isManuallyOverridden&quot;:false,&quot;citeprocText&quot;:&quot;(42)&quot;,&quot;manualOverrideText&quot;:&quot;&quot;},&quot;citationTag&quot;:&quot;MENDELEY_CITATION_v3_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&quot;,&quot;citationItems&quot;:[{&quot;id&quot;:&quot;287a2dbd-633d-3102-91fe-24471c3f70c5&quot;,&quot;itemData&quot;:{&quot;type&quot;:&quot;chapter&quot;,&quot;id&quot;:&quot;287a2dbd-633d-3102-91fe-24471c3f70c5&quot;,&quot;title&quot;:&quot;Intimate Violence&quot;,&quot;author&quot;:[{&quot;family&quot;:&quot;McHugh&quot;,&quot;given&quot;:&quot;Maureen C.&quot;,&quot;parse-names&quot;:false,&quot;dropping-particle&quot;:&quot;&quot;,&quot;non-dropping-particle&quot;:&quot;&quot;},{&quot;family&quot;:&quot;Bartoszek&quot;,&quot;given&quot;:&quot;Tammy A. R.&quot;,&quot;parse-names&quot;:false,&quot;dropping-particle&quot;:&quot;&quot;,&quot;non-dropping-particle&quot;:&quot;&quot;}],&quot;container-title&quot;:&quot;Issues in the Psychology of Women&quot;,&quot;DOI&quot;:&quot;10.1007/0-306-47185-X_7&quot;,&quot;publisher-place&quot;:&quot;Boston&quot;,&quot;page&quot;:&quot;115-142&quot;,&quot;publisher&quot;:&quot;Kluwer Academic Publishers&quot;,&quot;container-title-short&quot;:&quot;&quot;},&quot;isTemporary&quot;:false}]},{&quot;citationID&quot;:&quot;MENDELEY_CITATION_4f2f9567-11a3-4489-95a0-47552a885fc7&quot;,&quot;properties&quot;:{&quot;noteIndex&quot;:0},&quot;isEdited&quot;:false,&quot;manualOverride&quot;:{&quot;isManuallyOverridden&quot;:false,&quot;citeprocText&quot;:&quot;(43)&quot;,&quot;manualOverrideText&quot;:&quot;&quot;},&quot;citationTag&quot;:&quot;MENDELEY_CITATION_v3_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&quot;,&quot;citationItems&quot;:[{&quot;id&quot;:&quot;c4fb7fbb-92ca-3ac5-ab17-35a17988c374&quot;,&quot;itemData&quot;:{&quot;type&quot;:&quot;article-journal&quot;,&quot;id&quot;:&quot;c4fb7fbb-92ca-3ac5-ab17-35a17988c374&quot;,&quot;title&quot;:&quot;Predicting the Intentions of Women in Domestic Violence Shelters to Return to Partners: Does Forgiveness Play a Role?&quot;,&quot;author&quot;:[{&quot;family&quot;:&quot;Gordon&quot;,&quot;given&quot;:&quot;Kristina Coop&quot;,&quot;parse-names&quot;:false,&quot;dropping-particle&quot;:&quot;&quot;,&quot;non-dropping-particle&quot;:&quot;&quot;},{&quot;family&quot;:&quot;Burton&quot;,&quot;given&quot;:&quot;Shacunda&quot;,&quot;parse-names&quot;:false,&quot;dropping-particle&quot;:&quot;&quot;,&quot;non-dropping-particle&quot;:&quot;&quot;},{&quot;family&quot;:&quot;Porter&quot;,&quot;given&quot;:&quot;Laura&quot;,&quot;parse-names&quot;:false,&quot;dropping-particle&quot;:&quot;&quot;,&quot;non-dropping-particle&quot;:&quot;&quot;}],&quot;container-title&quot;:&quot;Journal of Family Psychology&quot;,&quot;DOI&quot;:&quot;10.1037/0893-3200.18.2.331&quot;,&quot;ISSN&quot;:&quot;1939-1293&quot;,&quot;issued&quot;:{&quot;date-parts&quot;:[[2004,6]]},&quot;page&quot;:&quot;331-338&quot;,&quot;issue&quot;:&quot;2&quot;,&quot;volume&quot;:&quot;18&quot;,&quot;container-title-short&quot;:&quot;&quot;},&quot;isTemporary&quot;:false}]},{&quot;citationID&quot;:&quot;MENDELEY_CITATION_ef7d07ff-28ae-43d1-b039-6a191b9899fe&quot;,&quot;properties&quot;:{&quot;noteIndex&quot;:0},&quot;isEdited&quot;:false,&quot;manualOverride&quot;:{&quot;isManuallyOverridden&quot;:false,&quot;citeprocText&quot;:&quot;(44)&quot;,&quot;manualOverrideText&quot;:&quot;&quot;},&quot;citationTag&quot;:&quot;MENDELEY_CITATION_v3_eyJjaXRhdGlvbklEIjoiTUVOREVMRVlfQ0lUQVRJT05fZWY3ZDA3ZmYtMjhhZS00M2QxLWIwMzktNmExOTFiOTg5OWZl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quot;,&quot;citationItems&quot;:[{&quot;id&quot;:&quot;a8f5ca99-ae5d-3894-bedd-d3820fdc83e1&quot;,&quot;itemData&quot;:{&quot;type&quot;:&quot;article-journal&quot;,&quot;id&quot;:&quot;a8f5ca99-ae5d-3894-bedd-d3820fdc83e1&quot;,&quot;title&quot;:&quot;The Making and Breaking of Affectional Bonds&quot;,&quot;author&quot;:[{&quot;family&quot;:&quot;Bowlby&quot;,&quot;given&quot;:&quot;John&quot;,&quot;parse-names&quot;:false,&quot;dropping-particle&quot;:&quot;&quot;,&quot;non-dropping-particle&quot;:&quot;&quot;}],&quot;container-title&quot;:&quot;British Journal of Psychiatry&quot;,&quot;DOI&quot;:&quot;10.1192/bjp.130.3.201&quot;,&quot;ISSN&quot;:&quot;0007-1250&quot;,&quot;issued&quot;:{&quot;date-parts&quot;:[[1977,3,29]]},&quot;page&quot;:&quot;201-210&quot;,&quot;issue&quot;:&quot;3&quot;,&quot;volume&quot;:&quot;130&quot;,&quot;container-title-short&quot;:&quot;&quot;},&quot;isTemporary&quot;:false}]},{&quot;citationID&quot;:&quot;MENDELEY_CITATION_83e8191d-4f07-435a-aa8f-7ecab7404a02&quot;,&quot;properties&quot;:{&quot;noteIndex&quot;:0},&quot;isEdited&quot;:false,&quot;manualOverride&quot;:{&quot;isManuallyOverridden&quot;:false,&quot;citeprocText&quot;:&quot;(45)&quot;,&quot;manualOverrideText&quot;:&quot;&quot;},&quot;citationTag&quot;:&quot;MENDELEY_CITATION_v3_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&quot;,&quot;citationItems&quot;:[{&quot;id&quot;:&quot;96d00a1e-3e64-3fa7-b7d1-c555e16d1ed6&quot;,&quot;itemData&quot;:{&quot;type&quot;:&quot;article-journal&quot;,&quot;id&quot;:&quot;96d00a1e-3e64-3fa7-b7d1-c555e16d1ed6&quot;,&quot;title&quot;:&quot;Attachment-related psychodynamics&quot;,&quot;author&quot;:[{&quot;family&quot;:&quot;Shaver&quot;,&quot;given&quot;:&quot;Phillip R.&quot;,&quot;parse-names&quot;:false,&quot;dropping-particle&quot;:&quot;&quot;,&quot;non-dropping-particle&quot;:&quot;&quot;},{&quot;family&quot;:&quot;Mikulincer&quot;,&quot;given&quot;:&quot;Mario&quot;,&quot;parse-names&quot;:false,&quot;dropping-particle&quot;:&quot;&quot;,&quot;non-dropping-particle&quot;:&quot;&quot;}],&quot;container-title&quot;:&quot;Attachment &amp; Human Development&quot;,&quot;container-title-short&quot;:&quot;Attach Hum Dev&quot;,&quot;DOI&quot;:&quot;10.1080/14616730210154171&quot;,&quot;ISSN&quot;:&quot;1461-6734&quot;,&quot;issued&quot;:{&quot;date-parts&quot;:[[2002,9]]},&quot;page&quot;:&quot;133-161&quot;,&quot;issue&quot;:&quot;2&quot;,&quot;volume&quot;:&quot;4&quot;},&quot;isTemporary&quot;:false}]},{&quot;citationID&quot;:&quot;MENDELEY_CITATION_0d616f8b-e936-4005-9722-732ebeaceeb2&quot;,&quot;properties&quot;:{&quot;noteIndex&quot;:0},&quot;isEdited&quot;:false,&quot;manualOverride&quot;:{&quot;isManuallyOverridden&quot;:false,&quot;citeprocText&quot;:&quot;(46)&quot;,&quot;manualOverrideText&quot;:&quot;&quot;},&quot;citationTag&quot;:&quot;MENDELEY_CITATION_v3_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&quot;,&quot;citationItems&quot;:[{&quot;id&quot;:&quot;59c58d47-42b1-3aeb-ad9c-6a33e6899c56&quot;,&quot;itemData&quot;:{&quot;type&quot;:&quot;article-journal&quot;,&quot;id&quot;:&quot;59c58d47-42b1-3aeb-ad9c-6a33e6899c56&quot;,&quot;title&quot;:&quot;Infant–mother attachment.&quot;,&quot;author&quot;:[{&quot;family&quot;:&quot;Ainsworth&quot;,&quot;given&quot;:&quot;Mary S.&quot;,&quot;parse-names&quot;:false,&quot;dropping-particle&quot;:&quot;&quot;,&quot;non-dropping-particle&quot;:&quot;&quot;}],&quot;container-title&quot;:&quot;American Psychologist&quot;,&quot;DOI&quot;:&quot;10.1037/0003-066X.34.10.932&quot;,&quot;ISSN&quot;:&quot;1935-990X&quot;,&quot;issued&quot;:{&quot;date-parts&quot;:[[1979]]},&quot;page&quot;:&quot;932-937&quot;,&quot;issue&quot;:&quot;10&quot;,&quot;volume&quot;:&quot;34&quot;,&quot;container-title-short&quot;:&quot;&quot;},&quot;isTemporary&quot;:false}]},{&quot;citationID&quot;:&quot;MENDELEY_CITATION_aca86ae7-4bed-42ec-a49e-6f74991fa28e&quot;,&quot;properties&quot;:{&quot;noteIndex&quot;:0},&quot;isEdited&quot;:false,&quot;manualOverride&quot;:{&quot;isManuallyOverridden&quot;:false,&quot;citeprocText&quot;:&quot;(47)&quot;,&quot;manualOverrideText&quot;:&quot;&quot;},&quot;citationTag&quot;:&quot;MENDELEY_CITATION_v3_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&quot;,&quot;citationItems&quot;:[{&quot;id&quot;:&quot;8c751f12-7909-324f-bb39-b3f3618fc5f9&quot;,&quot;itemData&quot;:{&quot;type&quot;:&quot;article-journal&quot;,&quot;id&quot;:&quot;8c751f12-7909-324f-bb39-b3f3618fc5f9&quot;,&quot;title&quot;:&quot;Attachments beyond infancy.&quot;,&quot;author&quot;:[{&quot;family&quot;:&quot;Ainsworth&quot;,&quot;given&quot;:&quot;Mary S.&quot;,&quot;parse-names&quot;:false,&quot;dropping-particle&quot;:&quot;&quot;,&quot;non-dropping-particle&quot;:&quot;&quot;}],&quot;container-title&quot;:&quot;American Psychologist&quot;,&quot;DOI&quot;:&quot;10.1037/0003-066X.44.4.709&quot;,&quot;ISSN&quot;:&quot;1935-990X&quot;,&quot;issued&quot;:{&quot;date-parts&quot;:[[1989]]},&quot;page&quot;:&quot;709-716&quot;,&quot;issue&quot;:&quot;4&quot;,&quot;volume&quot;:&quot;44&quot;,&quot;container-title-short&quot;:&quot;&quot;},&quot;isTemporary&quot;:false}]},{&quot;citationID&quot;:&quot;MENDELEY_CITATION_3bfdd964-a520-4f12-9b31-6be7369e6ca0&quot;,&quot;properties&quot;:{&quot;noteIndex&quot;:0},&quot;isEdited&quot;:false,&quot;manualOverride&quot;:{&quot;isManuallyOverridden&quot;:false,&quot;citeprocText&quot;:&quot;(44)&quot;,&quot;manualOverrideText&quot;:&quot;&quot;},&quot;citationTag&quot;:&quot;MENDELEY_CITATION_v3_eyJjaXRhdGlvbklEIjoiTUVOREVMRVlfQ0lUQVRJT05fM2JmZGQ5NjQtYTUyMC00ZjEyLTliMzEtNmJlNzM2OWU2Y2Ew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quot;,&quot;citationItems&quot;:[{&quot;id&quot;:&quot;a8f5ca99-ae5d-3894-bedd-d3820fdc83e1&quot;,&quot;itemData&quot;:{&quot;type&quot;:&quot;article-journal&quot;,&quot;id&quot;:&quot;a8f5ca99-ae5d-3894-bedd-d3820fdc83e1&quot;,&quot;title&quot;:&quot;The Making and Breaking of Affectional Bonds&quot;,&quot;author&quot;:[{&quot;family&quot;:&quot;Bowlby&quot;,&quot;given&quot;:&quot;John&quot;,&quot;parse-names&quot;:false,&quot;dropping-particle&quot;:&quot;&quot;,&quot;non-dropping-particle&quot;:&quot;&quot;}],&quot;container-title&quot;:&quot;British Journal of Psychiatry&quot;,&quot;DOI&quot;:&quot;10.1192/bjp.130.3.201&quot;,&quot;ISSN&quot;:&quot;0007-1250&quot;,&quot;issued&quot;:{&quot;date-parts&quot;:[[1977,3,29]]},&quot;page&quot;:&quot;201-210&quot;,&quot;issue&quot;:&quot;3&quot;,&quot;volume&quot;:&quot;130&quot;,&quot;container-title-short&quot;:&quot;&quot;},&quot;isTemporary&quot;:false}]},{&quot;citationID&quot;:&quot;MENDELEY_CITATION_be93221c-08b0-4242-9b39-752bf3662bc7&quot;,&quot;properties&quot;:{&quot;noteIndex&quot;:0},&quot;isEdited&quot;:false,&quot;manualOverride&quot;:{&quot;isManuallyOverridden&quot;:false,&quot;citeprocText&quot;:&quot;(48)&quot;,&quot;manualOverrideText&quot;:&quot;&quot;},&quot;citationTag&quot;:&quot;MENDELEY_CITATION_v3_eyJjaXRhdGlvbklEIjoiTUVOREVMRVlfQ0lUQVRJT05fYmU5MzIyMWMtMDhiMC00MjQyLTliMzktNzUyYmYzNjYyYmM3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quot;,&quot;citationItems&quot;:[{&quot;id&quot;:&quot;6b60e41d-9ffd-38ef-a34b-72293d644364&quot;,&quot;itemData&quot;:{&quot;type&quot;:&quot;article-journal&quot;,&quot;id&quot;:&quot;6b60e41d-9ffd-38ef-a34b-72293d644364&quot;,&quot;title&quot;:&quot;ÜNİVERSİTE ÖĞRENCİLERİNDE AŞKA İLİŞKİN TUTUMLAR, KİŞİLİK ÖZELLİKLERİ İLE BAĞLANMA STİLLERİ ARASINDAKİ İLİŞKİLERİN İNCELENMESİ&quot;,&quot;author&quot;:[{&quot;family&quot;:&quot;Karahasanoğlu&quot;,&quot;given&quot;:&quot;Gizem&quot;,&quot;parse-names&quot;:false,&quot;dropping-particle&quot;:&quot;&quot;,&quot;non-dropping-particle&quot;:&quot;&quot;},{&quot;family&quot;:&quot;Kaya&quot;,&quot;given&quot;:&quot;Ferda Şule&quot;,&quot;parse-names&quot;:false,&quot;dropping-particle&quot;:&quot;&quot;,&quot;non-dropping-particle&quot;:&quot;&quot;}],&quot;container-title&quot;:&quot;Marmara Universitesi Kadin ve Toplumsal Cinsiyet Arastirmalari Dergisi&quot;,&quot;accessed&quot;:{&quot;date-parts&quot;:[[2022,11,12]]},&quot;DOI&quot;:&quot;10.26695/MUKATCAD.2019.27&quot;,&quot;ISSN&quot;:&quot;2587-2990&quot;,&quot;URL&quot;:&quot;https://www.researchgate.net/publication/334253452_UNIVERSITE_OGRENCILERINDE_ASKA_ILISKIN_TUTUMLAR_KISILIK_OZELLIKLERI_ILE_BAGLANMA_STILLERI_ARASINDAKI_ILISKILERIN_INCELENMESI&quot;,&quot;issued&quot;:{&quot;date-parts&quot;:[[2019,6,30]]},&quot;page&quot;:&quot;51-62&quot;,&quot;publisher&quot;:&quot;ASOS Yayinevi&quot;,&quot;issue&quot;:&quot;1&quot;,&quot;volume&quot;:&quot;3&quot;,&quot;container-title-short&quot;:&quot;&quot;},&quot;isTemporary&quot;:false}]},{&quot;citationID&quot;:&quot;MENDELEY_CITATION_b2bb780b-309a-43ed-ba1c-914ca4ed46c9&quot;,&quot;properties&quot;:{&quot;noteIndex&quot;:0},&quot;isEdited&quot;:false,&quot;manualOverride&quot;:{&quot;isManuallyOverridden&quot;:false,&quot;citeprocText&quot;:&quot;(44)&quot;,&quot;manualOverrideText&quot;:&quot;&quot;},&quot;citationTag&quot;:&quot;MENDELEY_CITATION_v3_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&quot;,&quot;citationItems&quot;:[{&quot;id&quot;:&quot;a8f5ca99-ae5d-3894-bedd-d3820fdc83e1&quot;,&quot;itemData&quot;:{&quot;type&quot;:&quot;article-journal&quot;,&quot;id&quot;:&quot;a8f5ca99-ae5d-3894-bedd-d3820fdc83e1&quot;,&quot;title&quot;:&quot;The Making and Breaking of Affectional Bonds&quot;,&quot;author&quot;:[{&quot;family&quot;:&quot;Bowlby&quot;,&quot;given&quot;:&quot;John&quot;,&quot;parse-names&quot;:false,&quot;dropping-particle&quot;:&quot;&quot;,&quot;non-dropping-particle&quot;:&quot;&quot;}],&quot;container-title&quot;:&quot;British Journal of Psychiatry&quot;,&quot;DOI&quot;:&quot;10.1192/bjp.130.3.201&quot;,&quot;ISSN&quot;:&quot;0007-1250&quot;,&quot;issued&quot;:{&quot;date-parts&quot;:[[1977,3,29]]},&quot;page&quot;:&quot;201-210&quot;,&quot;issue&quot;:&quot;3&quot;,&quot;volume&quot;:&quot;130&quot;,&quot;container-title-short&quot;:&quot;&quot;},&quot;isTemporary&quot;:false}]},{&quot;citationID&quot;:&quot;MENDELEY_CITATION_d9c55c91-39b1-43d8-8313-a458fc562145&quot;,&quot;properties&quot;:{&quot;noteIndex&quot;:0},&quot;isEdited&quot;:false,&quot;manualOverride&quot;:{&quot;isManuallyOverridden&quot;:false,&quot;citeprocText&quot;:&quot;(49)&quot;,&quot;manualOverrideText&quot;:&quot;&quot;},&quot;citationTag&quot;:&quot;MENDELEY_CITATION_v3_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MS4yLjIyNiIsIklTU04iOiIxOTM5LTEzMTUiLCJpc3N1ZWQiOnsiZGF0ZS1wYXJ0cyI6W1sxOTkxXV19LCJwYWdlIjoiMjI2LTI0NCIsImlzc3VlIjoiMiIsInZvbHVtZSI6IjYxIn0sImlzVGVtcG9yYXJ5IjpmYWxzZX1dfQ==&quot;,&quot;citationItems&quot;:[{&quot;id&quot;:&quot;5c634706-da83-3af8-aa70-5aff88256357&quot;,&quot;itemData&quot;:{&quot;type&quot;:&quot;article-journal&quot;,&quot;id&quot;:&quot;5c634706-da83-3af8-aa70-5aff88256357&quot;,&quot;title&quot;:&quot;Attachment styles among young adults: A test of a four-category model.&quot;,&quot;author&quot;:[{&quot;family&quot;:&quot;Bartholomew&quot;,&quot;given&quot;:&quot;Kim&quot;,&quot;parse-names&quot;:false,&quot;dropping-particle&quot;:&quot;&quot;,&quot;non-dropping-particle&quot;:&quot;&quot;},{&quot;family&quot;:&quot;Horowitz&quot;,&quot;given&quot;:&quot;Leonard M.&quot;,&quot;parse-names&quot;:false,&quot;dropping-particle&quot;:&quot;&quot;,&quot;non-dropping-particle&quot;:&quot;&quot;}],&quot;container-title&quot;:&quot;Journal of Personality and Social Psychology&quot;,&quot;container-title-short&quot;:&quot;J Pers Soc Psychol&quot;,&quot;DOI&quot;:&quot;10.1037/0022-3514.61.2.226&quot;,&quot;ISSN&quot;:&quot;1939-1315&quot;,&quot;issued&quot;:{&quot;date-parts&quot;:[[1991]]},&quot;page&quot;:&quot;226-244&quot;,&quot;issue&quot;:&quot;2&quot;,&quot;volume&quot;:&quot;61&quot;},&quot;isTemporary&quot;:false}]},{&quot;citationID&quot;:&quot;MENDELEY_CITATION_a3d09f3f-4333-460c-965f-be27dd2c69bc&quot;,&quot;properties&quot;:{&quot;noteIndex&quot;:0},&quot;isEdited&quot;:false,&quot;manualOverride&quot;:{&quot;isManuallyOverridden&quot;:false,&quot;citeprocText&quot;:&quot;(50)&quot;,&quot;manualOverrideText&quot;:&quot;&quot;},&quot;citationTag&quot;:&quot;MENDELEY_CITATION_v3_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&quot;,&quot;citationItems&quot;:[{&quot;id&quot;:&quot;9daf8a90-7d7d-3e71-b184-0a3b754d0948&quot;,&quot;itemData&quot;:{&quot;type&quot;:&quot;article-journal&quot;,&quot;id&quot;:&quot;9daf8a90-7d7d-3e71-b184-0a3b754d0948&quot;,&quot;title&quot;:&quot;Yakın ilişkilerde yaşantılar envanteri’nin (YİYE-I), kendilik algısı, olumsuz otomatik düşünceler ve psikopatolojik belirtiler bağlamında incelenmesi&quot;,&quot;author&quot;:[{&quot;family&quot;:&quot;YAKA&quot;,&quot;given&quot;:&quot;Ali İhsan&quot;,&quot;parse-names&quot;:false,&quot;dropping-particle&quot;:&quot;&quot;,&quot;non-dropping-particle&quot;:&quot;&quot;},{&quot;family&quot;:&quot;ŞAHİN HİSLİ&quot;,&quot;given&quot;:&quot;Nesrin&quot;,&quot;parse-names&quot;:false,&quot;dropping-particle&quot;:&quot;&quot;,&quot;non-dropping-particle&quot;:&quot;&quot;}],&quot;container-title&quot;:&quot;Türk Psikoloji Yazıları&quot;,&quot;accessed&quot;:{&quot;date-parts&quot;:[[2022,11,18]]},&quot;URL&quot;:&quot;http://search/yayin/detay/110142&quot;,&quot;issued&quot;:{&quot;date-parts&quot;:[[2010]]},&quot;page&quot;:&quot;64-79&quot;,&quot;abstract&quot;:&quot;Klinik psikoloji alanında bağlanma, çocukluk döneminde çocuğun kendisine bakım verenlerle ilişkilerinin niteliklerine göre oluşan ve kişinin yetişkinlik döneminde kişilerarası ilişkilerinin niteliğini belirleyen bir olgu olarak değerlendirilmekte; özsaygı ve psikopatolojik semptomlarla ilişkili bulunmaktadır. Yetişkinlikteki bağlanma tarzlarını ölçtüğü ileri sürülen çeşitli ölçekler bulunmakla beraber bunlar arasında en sık kullanılanı ve ülkemizde de uyarlaması yapılmış olan ikisi Yakın İlişkilerdeki Yaşantılar Envanteri I ve Yakın İlişkilerdeki Yaşantılar Envanteri H'dir. Mevcut çalışmanın amacı, YİYE-I ölçeği ile ölçülmeye çalışılan bağlanma olgusunu, kendilik algısı, olumsuz otomatik düşünceler ve psikopatolojik semptomlar arasındaki ilişkiler bağlamında değerlendirmektir. YİYE-I'in faktör yapısının incelenmesi de araştırma hedefleri arasındadır. Yapılan analizler sonucunda YİYE-I'in, güvenli, kaygılı ve kaçınmalı bağlanma olarak isimlendirilen ve varyansın % 44.17'sini açıkladığı üç faktörlü bir yapısı olduğu bulunmuştur. Bu faktör yapısı ile Sümer (2006) tarafından bulunmuş olan faktör yapısı arasındaki benzerlikler ve farklılıklar, araştırma bulguları bağlamında tartışılmıştır. Kendilik algısının, yaş, kendine yönelik olumsuz duygu ve düşünceler, ilişkilere yönelik algılar ve güvenli bağlanma tarafından yordanabildiği gözlenirken; psikopatolojik belirtilerin ise cinsiyet, yaş, kendine yönelik olumsuz duygu ve düşünceler, kaçış ve yalnızlık temalı otomatik düşünceler, kendine ve ruh sağlığına yönelik algılar, kaygılı ve güvenli bağlanma tarzları ile yordanabildiği görülmüştür.&quot;,&quot;issue&quot;:&quot;26&quot;,&quot;volume&quot;:&quot;13&quot;,&quot;container-title-short&quot;:&quot;&quot;},&quot;isTemporary&quot;:false}]},{&quot;citationID&quot;:&quot;MENDELEY_CITATION_7690e254-29f4-4442-a34d-b2a76a1ffede&quot;,&quot;properties&quot;:{&quot;noteIndex&quot;:0},&quot;isEdited&quot;:false,&quot;manualOverride&quot;:{&quot;isManuallyOverridden&quot;:false,&quot;citeprocText&quot;:&quot;(49)&quot;,&quot;manualOverrideText&quot;:&quot;&quot;},&quot;citationTag&quot;:&quot;MENDELEY_CITATION_v3_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MS4yLjIyNiIsIklTU04iOiIxOTM5LTEzMTUiLCJpc3N1ZWQiOnsiZGF0ZS1wYXJ0cyI6W1sxOTkxXV19LCJwYWdlIjoiMjI2LTI0NCIsImlzc3VlIjoiMiIsInZvbHVtZSI6IjYxIn0sImlzVGVtcG9yYXJ5IjpmYWxzZX1dfQ==&quot;,&quot;citationItems&quot;:[{&quot;id&quot;:&quot;5c634706-da83-3af8-aa70-5aff88256357&quot;,&quot;itemData&quot;:{&quot;type&quot;:&quot;article-journal&quot;,&quot;id&quot;:&quot;5c634706-da83-3af8-aa70-5aff88256357&quot;,&quot;title&quot;:&quot;Attachment styles among young adults: A test of a four-category model.&quot;,&quot;author&quot;:[{&quot;family&quot;:&quot;Bartholomew&quot;,&quot;given&quot;:&quot;Kim&quot;,&quot;parse-names&quot;:false,&quot;dropping-particle&quot;:&quot;&quot;,&quot;non-dropping-particle&quot;:&quot;&quot;},{&quot;family&quot;:&quot;Horowitz&quot;,&quot;given&quot;:&quot;Leonard M.&quot;,&quot;parse-names&quot;:false,&quot;dropping-particle&quot;:&quot;&quot;,&quot;non-dropping-particle&quot;:&quot;&quot;}],&quot;container-title&quot;:&quot;Journal of Personality and Social Psychology&quot;,&quot;container-title-short&quot;:&quot;J Pers Soc Psychol&quot;,&quot;DOI&quot;:&quot;10.1037/0022-3514.61.2.226&quot;,&quot;ISSN&quot;:&quot;1939-1315&quot;,&quot;issued&quot;:{&quot;date-parts&quot;:[[1991]]},&quot;page&quot;:&quot;226-244&quot;,&quot;issue&quot;:&quot;2&quot;,&quot;volume&quot;:&quot;61&quot;},&quot;isTemporary&quot;:false}]},{&quot;citationID&quot;:&quot;MENDELEY_CITATION_29850d38-3036-4622-8ecb-b53a58ee6b49&quot;,&quot;properties&quot;:{&quot;noteIndex&quot;:0},&quot;isEdited&quot;:false,&quot;manualOverride&quot;:{&quot;isManuallyOverridden&quot;:false,&quot;citeprocText&quot;:&quot;(45)&quot;,&quot;manualOverrideText&quot;:&quot;&quot;},&quot;citationTag&quot;:&quot;MENDELEY_CITATION_v3_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&quot;,&quot;citationItems&quot;:[{&quot;id&quot;:&quot;96d00a1e-3e64-3fa7-b7d1-c555e16d1ed6&quot;,&quot;itemData&quot;:{&quot;type&quot;:&quot;article-journal&quot;,&quot;id&quot;:&quot;96d00a1e-3e64-3fa7-b7d1-c555e16d1ed6&quot;,&quot;title&quot;:&quot;Attachment-related psychodynamics&quot;,&quot;author&quot;:[{&quot;family&quot;:&quot;Shaver&quot;,&quot;given&quot;:&quot;Phillip R.&quot;,&quot;parse-names&quot;:false,&quot;dropping-particle&quot;:&quot;&quot;,&quot;non-dropping-particle&quot;:&quot;&quot;},{&quot;family&quot;:&quot;Mikulincer&quot;,&quot;given&quot;:&quot;Mario&quot;,&quot;parse-names&quot;:false,&quot;dropping-particle&quot;:&quot;&quot;,&quot;non-dropping-particle&quot;:&quot;&quot;}],&quot;container-title&quot;:&quot;Attachment &amp; Human Development&quot;,&quot;container-title-short&quot;:&quot;Attach Hum Dev&quot;,&quot;DOI&quot;:&quot;10.1080/14616730210154171&quot;,&quot;ISSN&quot;:&quot;1461-6734&quot;,&quot;issued&quot;:{&quot;date-parts&quot;:[[2002,9]]},&quot;page&quot;:&quot;133-161&quot;,&quot;issue&quot;:&quot;2&quot;,&quot;volume&quot;:&quot;4&quot;},&quot;isTemporary&quot;:false}]},{&quot;citationID&quot;:&quot;MENDELEY_CITATION_df61907a-4d21-4f2b-850f-d4c1f006593e&quot;,&quot;properties&quot;:{&quot;noteIndex&quot;:0},&quot;isEdited&quot;:false,&quot;manualOverride&quot;:{&quot;isManuallyOverridden&quot;:false,&quot;citeprocText&quot;:&quot;(51)&quot;,&quot;manualOverrideText&quot;:&quot;&quot;},&quot;citationTag&quot;:&quot;MENDELEY_CITATION_v3_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&quot;,&quot;citationItems&quot;:[{&quot;id&quot;:&quot;314d2e6d-7e00-308b-b60c-a9bd0959e88a&quot;,&quot;itemData&quot;:{&quot;type&quot;:&quot;article-journal&quot;,&quot;id&quot;:&quot;314d2e6d-7e00-308b-b60c-a9bd0959e88a&quot;,&quot;title&quot;:&quot;Self-reported romantic attachment style predicts everyday maternal caregiving behavior at home&quot;,&quot;author&quot;:[{&quot;family&quot;:&quot;Selcuk&quot;,&quot;given&quot;:&quot;Emre&quot;,&quot;parse-names&quot;:false,&quot;dropping-particle&quot;:&quot;&quot;,&quot;non-dropping-particle&quot;:&quot;&quot;},{&quot;family&quot;:&quot;Günaydin&quot;,&quot;given&quot;:&quot;Gül&quot;,&quot;parse-names&quot;:false,&quot;dropping-particle&quot;:&quot;&quot;,&quot;non-dropping-particle&quot;:&quot;&quot;},{&quot;family&quot;:&quot;Sumer&quot;,&quot;given&quot;:&quot;Nebi&quot;,&quot;parse-names&quot;:false,&quot;dropping-particle&quot;:&quot;&quot;,&quot;non-dropping-particle&quot;:&quot;&quot;},{&quot;family&quot;:&quot;Harma&quot;,&quot;given&quot;:&quot;Mehmet&quot;,&quot;parse-names&quot;:false,&quot;dropping-particle&quot;:&quot;&quot;,&quot;non-dropping-particle&quot;:&quot;&quot;},{&quot;family&quot;:&quot;Salman&quot;,&quot;given&quot;:&quot;Selin&quot;,&quot;parse-names&quot;:false,&quot;dropping-particle&quot;:&quot;&quot;,&quot;non-dropping-particle&quot;:&quot;&quot;},{&quot;family&quot;:&quot;Hazan&quot;,&quot;given&quot;:&quot;Cindy&quot;,&quot;parse-names&quot;:false,&quot;dropping-particle&quot;:&quot;&quot;,&quot;non-dropping-particle&quot;:&quot;&quot;},{&quot;family&quot;:&quot;Dogruyol&quot;,&quot;given&quot;:&quot;Burak&quot;,&quot;parse-names&quot;:false,&quot;dropping-particle&quot;:&quot;&quot;,&quot;non-dropping-particle&quot;:&quot;&quot;},{&quot;family&quot;:&quot;Ozturk&quot;,&quot;given&quot;:&quot;Ahu&quot;,&quot;parse-names&quot;:false,&quot;dropping-particle&quot;:&quot;&quot;,&quot;non-dropping-particle&quot;:&quot;&quot;}],&quot;container-title&quot;:&quot;Journal of Research in Personality&quot;,&quot;container-title-short&quot;:&quot;J Res Pers&quot;,&quot;DOI&quot;:&quot;10.1016/j.jrp.2010.05.007&quot;,&quot;ISSN&quot;:&quot;00926566&quot;,&quot;issued&quot;:{&quot;date-parts&quot;:[[2010,8]]},&quot;page&quot;:&quot;544-549&quot;,&quot;issue&quot;:&quot;4&quot;,&quot;volume&quot;:&quot;44&quot;},&quot;isTemporary&quot;:false}]},{&quot;citationID&quot;:&quot;MENDELEY_CITATION_4592e442-9b27-4ed2-afcc-910f77cec8b0&quot;,&quot;properties&quot;:{&quot;noteIndex&quot;:0},&quot;isEdited&quot;:false,&quot;manualOverride&quot;:{&quot;isManuallyOverridden&quot;:false,&quot;citeprocText&quot;:&quot;(51)&quot;,&quot;manualOverrideText&quot;:&quot;&quot;},&quot;citationTag&quot;:&quot;MENDELEY_CITATION_v3_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&quot;,&quot;citationItems&quot;:[{&quot;id&quot;:&quot;314d2e6d-7e00-308b-b60c-a9bd0959e88a&quot;,&quot;itemData&quot;:{&quot;type&quot;:&quot;article-journal&quot;,&quot;id&quot;:&quot;314d2e6d-7e00-308b-b60c-a9bd0959e88a&quot;,&quot;title&quot;:&quot;Self-reported romantic attachment style predicts everyday maternal caregiving behavior at home&quot;,&quot;author&quot;:[{&quot;family&quot;:&quot;Selcuk&quot;,&quot;given&quot;:&quot;Emre&quot;,&quot;parse-names&quot;:false,&quot;dropping-particle&quot;:&quot;&quot;,&quot;non-dropping-particle&quot;:&quot;&quot;},{&quot;family&quot;:&quot;Günaydin&quot;,&quot;given&quot;:&quot;Gül&quot;,&quot;parse-names&quot;:false,&quot;dropping-particle&quot;:&quot;&quot;,&quot;non-dropping-particle&quot;:&quot;&quot;},{&quot;family&quot;:&quot;Sumer&quot;,&quot;given&quot;:&quot;Nebi&quot;,&quot;parse-names&quot;:false,&quot;dropping-particle&quot;:&quot;&quot;,&quot;non-dropping-particle&quot;:&quot;&quot;},{&quot;family&quot;:&quot;Harma&quot;,&quot;given&quot;:&quot;Mehmet&quot;,&quot;parse-names&quot;:false,&quot;dropping-particle&quot;:&quot;&quot;,&quot;non-dropping-particle&quot;:&quot;&quot;},{&quot;family&quot;:&quot;Salman&quot;,&quot;given&quot;:&quot;Selin&quot;,&quot;parse-names&quot;:false,&quot;dropping-particle&quot;:&quot;&quot;,&quot;non-dropping-particle&quot;:&quot;&quot;},{&quot;family&quot;:&quot;Hazan&quot;,&quot;given&quot;:&quot;Cindy&quot;,&quot;parse-names&quot;:false,&quot;dropping-particle&quot;:&quot;&quot;,&quot;non-dropping-particle&quot;:&quot;&quot;},{&quot;family&quot;:&quot;Dogruyol&quot;,&quot;given&quot;:&quot;Burak&quot;,&quot;parse-names&quot;:false,&quot;dropping-particle&quot;:&quot;&quot;,&quot;non-dropping-particle&quot;:&quot;&quot;},{&quot;family&quot;:&quot;Ozturk&quot;,&quot;given&quot;:&quot;Ahu&quot;,&quot;parse-names&quot;:false,&quot;dropping-particle&quot;:&quot;&quot;,&quot;non-dropping-particle&quot;:&quot;&quot;}],&quot;container-title&quot;:&quot;Journal of Research in Personality&quot;,&quot;container-title-short&quot;:&quot;J Res Pers&quot;,&quot;DOI&quot;:&quot;10.1016/j.jrp.2010.05.007&quot;,&quot;ISSN&quot;:&quot;00926566&quot;,&quot;issued&quot;:{&quot;date-parts&quot;:[[2010,8]]},&quot;page&quot;:&quot;544-549&quot;,&quot;issue&quot;:&quot;4&quot;,&quot;volume&quot;:&quot;44&quot;},&quot;isTemporary&quot;:false}]},{&quot;citationID&quot;:&quot;MENDELEY_CITATION_b5de127f-2e8d-4404-9a00-d5a6f082dc79&quot;,&quot;properties&quot;:{&quot;noteIndex&quot;:0},&quot;isEdited&quot;:false,&quot;manualOverride&quot;:{&quot;isManuallyOverridden&quot;:false,&quot;citeprocText&quot;:&quot;(52)&quot;,&quot;manualOverrideText&quot;:&quot;&quot;},&quot;citationTag&quot;:&quot;MENDELEY_CITATION_v3_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&quot;,&quot;citationItems&quot;:[{&quot;id&quot;:&quot;1356c319-f9ee-3f36-99ca-bd27c9699238&quot;,&quot;itemData&quot;:{&quot;type&quot;:&quot;article-journal&quot;,&quot;id&quot;:&quot;1356c319-f9ee-3f36-99ca-bd27c9699238&quot;,&quot;title&quot;:&quot;Assessing adult attachment: Empirical sophistication and conceptual bases&quot;,&quot;author&quot;:[{&quot;family&quot;:&quot;Bernier&quot;,&quot;given&quot;:&quot;Annie&quot;,&quot;parse-names&quot;:false,&quot;dropping-particle&quot;:&quot;&quot;,&quot;non-dropping-particle&quot;:&quot;&quot;},{&quot;family&quot;:&quot;Dozier&quot;,&quot;given&quot;:&quot;Mary&quot;,&quot;parse-names&quot;:false,&quot;dropping-particle&quot;:&quot;&quot;,&quot;non-dropping-particle&quot;:&quot;&quot;}],&quot;container-title&quot;:&quot;Attachment &amp; Human Development&quot;,&quot;container-title-short&quot;:&quot;Attach Hum Dev&quot;,&quot;DOI&quot;:&quot;10.1080/14616730210157457&quot;,&quot;ISSN&quot;:&quot;1461-6734&quot;,&quot;issued&quot;:{&quot;date-parts&quot;:[[2002,9]]},&quot;page&quot;:&quot;171-179&quot;,&quot;issue&quot;:&quot;2&quot;,&quot;volume&quot;:&quot;4&quot;},&quot;isTemporary&quot;:false}]},{&quot;citationID&quot;:&quot;MENDELEY_CITATION_884d8788-2b3e-4646-82ab-390137bec004&quot;,&quot;properties&quot;:{&quot;noteIndex&quot;:0},&quot;isEdited&quot;:false,&quot;manualOverride&quot;:{&quot;isManuallyOverridden&quot;:false,&quot;citeprocText&quot;:&quot;(53)&quot;,&quot;manualOverrideText&quot;:&quot;&quot;},&quot;citationTag&quot;:&quot;MENDELEY_CITATION_v3_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&quot;,&quot;citationItems&quot;:[{&quot;id&quot;:&quot;179ea913-5f67-30e2-8c3a-d56869c5316a&quot;,&quot;itemData&quot;:{&quot;type&quot;:&quot;article-journal&quot;,&quot;id&quot;:&quot;179ea913-5f67-30e2-8c3a-d56869c5316a&quot;,&quot;title&quot;:&quot;A Comparison between the Attachment Styles and Mate-Selection Criteria in Urban and Rural Girls&quot;,&quot;author&quot;:[{&quot;family&quot;:&quot;Najafizadeh&quot;,&quot;given&quot;:&quot;Atefe&quot;,&quot;parse-names&quot;:false,&quot;dropping-particle&quot;:&quot;&quot;,&quot;non-dropping-particle&quot;:&quot;&quot;},{&quot;family&quot;:&quot;Samaeelvand&quot;,&quot;given&quot;:&quot;Nesa&quot;,&quot;parse-names&quot;:false,&quot;dropping-particle&quot;:&quot;&quot;,&quot;non-dropping-particle&quot;:&quot;&quot;},{&quot;family&quot;:&quot;Yousefi&quot;,&quot;given&quot;:&quot;Hamid&quot;,&quot;parse-names&quot;:false,&quot;dropping-particle&quot;:&quot;&quot;,&quot;non-dropping-particle&quot;:&quot;&quot;},{&quot;family&quot;:&quot;Parhizgari&quot;,&quot;given&quot;:&quot;Mojtabla&quot;,&quot;parse-names&quot;:false,&quot;dropping-particle&quot;:&quot;&quot;,&quot;non-dropping-particle&quot;:&quot;&quot;},{&quot;family&quot;:&quot;Keiaei&quot;,&quot;given&quot;:&quot;Marjan&quot;,&quot;parse-names&quot;:false,&quot;dropping-particle&quot;:&quot;&quot;,&quot;non-dropping-particle&quot;:&quot;&quot;}],&quot;container-title&quot;:&quot;International Letters of Social and Humanistic Sciences&quot;,&quot;DOI&quot;:&quot;10.18052/www.scipress.com/ILSHS.47.1&quot;,&quot;ISSN&quot;:&quot;2300-2697&quot;,&quot;issued&quot;:{&quot;date-parts&quot;:[[2015,2]]},&quot;page&quot;:&quot;1-9&quot;,&quot;abstract&quot;:&quot;&lt;p&gt;The intent of this study was to compare attachment styles and Mate-selection criteria in urban and rural girls. The participant in this study included all the urban and rural girls (17-23 year old) of Ghorveh city in 2013-2014. A Sample consisting of 100 girls (50 urban and 50 rural) were selected using simple random sampling method. These two groups were equally matched on the basis of age, educational and economic status. Measuring instrument was the adult attachment scale, contains 21 questions, and researcher made questionnaire, titled as the mate-selection criteria contains 75 questions were applied. To analyze the data, frequency, percentage, average and the t test were applied. The results indicated that there is significant difference between the rural and urban girls with respect to the secure attachment style. Also the results reveal that there is a no difference between the anxiety attachment style, avoidance attachment style and Mate-selection criteria of the two groups (rural and urban girls).&lt;/p&gt;&quot;,&quot;volume&quot;:&quot;47&quot;,&quot;container-title-short&quot;:&quot;&quot;},&quot;isTemporary&quot;:false}]},{&quot;citationID&quot;:&quot;MENDELEY_CITATION_4627ae78-a9b8-4ca3-b5f9-de86370f7afd&quot;,&quot;properties&quot;:{&quot;noteIndex&quot;:0},&quot;isEdited&quot;:false,&quot;manualOverride&quot;:{&quot;isManuallyOverridden&quot;:false,&quot;citeprocText&quot;:&quot;(54)&quot;,&quot;manualOverrideText&quot;:&quot;&quot;},&quot;citationTag&quot;:&quot;MENDELEY_CITATION_v3_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&quot;,&quot;citationItems&quot;:[{&quot;id&quot;:&quot;d58af2c9-0d8f-3444-b234-049693062073&quot;,&quot;itemData&quot;:{&quot;type&quot;:&quot;chapter&quot;,&quot;id&quot;:&quot;d58af2c9-0d8f-3444-b234-049693062073&quot;,&quot;title&quot;:&quot;Attachment relationships and appraisal of partnership: from early experience of sensitive support to later relationship representation&quot;,&quot;author&quot;:[{&quot;family&quot;:&quot;Grossmann&quot;,&quot;given&quot;:&quot;Klaus E.&quot;,&quot;parse-names&quot;:false,&quot;dropping-particle&quot;:&quot;&quot;,&quot;non-dropping-particle&quot;:&quot;&quot;},{&quot;family&quot;:&quot;Grossmann&quot;,&quot;given&quot;:&quot;Karin&quot;,&quot;parse-names&quot;:false,&quot;dropping-particle&quot;:&quot;&quot;,&quot;non-dropping-particle&quot;:&quot;&quot;},{&quot;family&quot;:&quot;Winter&quot;,&quot;given&quot;:&quot;Monika&quot;,&quot;parse-names&quot;:false,&quot;dropping-particle&quot;:&quot;&quot;,&quot;non-dropping-particle&quot;:&quot;&quot;},{&quot;family&quot;:&quot;Zimmermann&quot;,&quot;given&quot;:&quot;Peter&quot;,&quot;parse-names&quot;:false,&quot;dropping-particle&quot;:&quot;&quot;,&quot;non-dropping-particle&quot;:&quot;&quot;}],&quot;container-title&quot;:&quot;Paths to Successful Development&quot;,&quot;DOI&quot;:&quot;10.1017/CBO9780511489761.004&quot;,&quot;issued&quot;:{&quot;date-parts&quot;:[[2002,4,4]]},&quot;page&quot;:&quot;73-105&quot;,&quot;publisher&quot;:&quot;Cambridge University Press&quot;,&quot;container-title-short&quot;:&quot;&quot;},&quot;isTemporary&quot;:false}]},{&quot;citationID&quot;:&quot;MENDELEY_CITATION_1e73f443-4902-4d35-b12a-85ad30919c76&quot;,&quot;properties&quot;:{&quot;noteIndex&quot;:0},&quot;isEdited&quot;:false,&quot;manualOverride&quot;:{&quot;isManuallyOverridden&quot;:false,&quot;citeprocText&quot;:&quot;(55)&quot;,&quot;manualOverrideText&quot;:&quot;&quot;},&quot;citationTag&quot;:&quot;MENDELEY_CITATION_v3_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&quot;,&quot;citationItems&quot;:[{&quot;id&quot;:&quot;c08324f9-fdb5-39a5-91d0-fccf464806aa&quot;,&quot;itemData&quot;:{&quot;type&quot;:&quot;article-journal&quot;,&quot;id&quot;:&quot;c08324f9-fdb5-39a5-91d0-fccf464806aa&quot;,&quot;title&quot;:&quot;Developmental antecedents of partner abuse: A prospective-longitudinal study.&quot;,&quot;author&quot;:[{&quot;family&quot;:&quot;Magdol&quot;,&quot;given&quot;:&quot;Lynn&quot;,&quot;parse-names&quot;:false,&quot;dropping-particle&quot;:&quot;&quot;,&quot;non-dropping-particle&quot;:&quot;&quot;},{&quot;family&quot;:&quot;Moffitt&quot;,&quot;given&quot;:&quot;Terrie E.&quot;,&quot;parse-names&quot;:false,&quot;dropping-particle&quot;:&quot;&quot;,&quot;non-dropping-particle&quot;:&quot;&quot;},{&quot;family&quot;:&quot;Caspi&quot;,&quot;given&quot;:&quot;Avshalom&quot;,&quot;parse-names&quot;:false,&quot;dropping-particle&quot;:&quot;&quot;,&quot;non-dropping-particle&quot;:&quot;&quot;},{&quot;family&quot;:&quot;Silva&quot;,&quot;given&quot;:&quot;Phil A.&quot;,&quot;parse-names&quot;:false,&quot;dropping-particle&quot;:&quot;&quot;,&quot;non-dropping-particle&quot;:&quot;&quot;}],&quot;container-title&quot;:&quot;Journal of Abnormal Psychology&quot;,&quot;container-title-short&quot;:&quot;J Abnorm Psychol&quot;,&quot;DOI&quot;:&quot;10.1037/0021-843X.107.3.375&quot;,&quot;ISSN&quot;:&quot;1939-1846&quot;,&quot;issued&quot;:{&quot;date-parts&quot;:[[1998,8]]},&quot;page&quot;:&quot;375-389&quot;,&quot;issue&quot;:&quot;3&quot;,&quot;volume&quot;:&quot;107&quot;},&quot;isTemporary&quot;:false}]},{&quot;citationID&quot;:&quot;MENDELEY_CITATION_cf084bde-923e-477e-8c8f-5dfe921ee2e2&quot;,&quot;properties&quot;:{&quot;noteIndex&quot;:0},&quot;isEdited&quot;:false,&quot;manualOverride&quot;:{&quot;isManuallyOverridden&quot;:false,&quot;citeprocText&quot;:&quot;(56)&quot;,&quot;manualOverrideText&quot;:&quot;&quot;},&quot;citationTag&quot;:&quot;MENDELEY_CITATION_v3_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&quot;,&quot;citationItems&quot;:[{&quot;id&quot;:&quot;9ae9cd1e-6ca4-367b-8ff6-1cefd3107695&quot;,&quot;itemData&quot;:{&quot;type&quot;:&quot;chapter&quot;,&quot;id&quot;:&quot;9ae9cd1e-6ca4-367b-8ff6-1cefd3107695&quot;,&quot;title&quot;:&quot;Attachment and violence: An anger born of fear.&quot;,&quot;author&quot;:[{&quot;family&quot;:&quot;Dutton&quot;,&quot;given&quot;:&quot;Donald G.&quot;,&quot;parse-names&quot;:false,&quot;dropping-particle&quot;:&quot;&quot;,&quot;non-dropping-particle&quot;:&quot;&quot;}],&quot;container-title&quot;:&quot;Human aggression and violence: Causes, manifestations, and consequences.&quot;,&quot;DOI&quot;:&quot;10.1037/12346-014&quot;,&quot;issued&quot;:{&quot;date-parts&quot;:[[2011]]},&quot;publisher-place&quot;:&quot;Washington&quot;,&quot;page&quot;:&quot;259-275&quot;,&quot;publisher&quot;:&quot;American Psychological Association&quot;,&quot;container-title-short&quot;:&quot;&quot;},&quot;isTemporary&quot;:false}]},{&quot;citationID&quot;:&quot;MENDELEY_CITATION_3895cae1-b31e-4c53-8e74-004ec299bfc0&quot;,&quot;properties&quot;:{&quot;noteIndex&quot;:0},&quot;isEdited&quot;:false,&quot;manualOverride&quot;:{&quot;isManuallyOverridden&quot;:false,&quot;citeprocText&quot;:&quot;(57)&quot;,&quot;manualOverrideText&quot;:&quot;&quot;},&quot;citationTag&quot;:&quot;MENDELEY_CITATION_v3_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&quot;,&quot;citationItems&quot;:[{&quot;id&quot;:&quot;697d0a1a-ab72-3c15-be08-e354a481f017&quot;,&quot;itemData&quot;:{&quot;type&quot;:&quot;article-journal&quot;,&quot;id&quot;:&quot;697d0a1a-ab72-3c15-be08-e354a481f017&quot;,&quot;title&quot;:&quot;Adult Attachment Styles, Destructive Conflict Resolution, and the Experience of Intimate Partner Violence&quot;,&quot;author&quot;:[{&quot;family&quot;:&quot;Bonache&quot;,&quot;given&quot;:&quot;Helena&quot;,&quot;parse-names&quot;:false,&quot;dropping-particle&quot;:&quot;&quot;,&quot;non-dropping-particle&quot;:&quot;&quot;},{&quot;family&quot;:&quot;Gonzalez-Mendez&quot;,&quot;given&quot;:&quot;Rosaura&quot;,&quot;parse-names&quot;:false,&quot;dropping-particle&quot;:&quot;&quot;,&quot;non-dropping-particle&quot;:&quot;&quot;},{&quot;family&quot;:&quot;Krahé&quot;,&quot;given&quot;:&quot;Barbara&quot;,&quot;parse-names&quot;:false,&quot;dropping-particle&quot;:&quot;&quot;,&quot;non-dropping-particle&quot;:&quot;&quot;}],&quot;container-title&quot;:&quot;Journal of Interpersonal Violence&quot;,&quot;container-title-short&quot;:&quot;J Interpers Violence&quot;,&quot;DOI&quot;:&quot;10.1177/0886260516640776&quot;,&quot;ISSN&quot;:&quot;0886-2605&quot;,&quot;issued&quot;:{&quot;date-parts&quot;:[[2019,1,1]]},&quot;page&quot;:&quot;287-309&quot;,&quot;abstract&quot;:&quot;&lt;p&gt;Although there is ample evidence linking insecure attachment styles and intimate partner violence (IPV), little is known about the psychological processes underlying this association, especially from the victim’s perspective. The present study examined how attachment styles relate to the experience of sexual and psychological abuse, directly or indirectly through destructive conflict resolution strategies, both self-reported and attributed to their opposite-sex romantic partner. In an online survey, 216 Spanish undergraduates completed measures of adult attachment style, engagement and withdrawal conflict resolution styles shown by self and partner, and victimization by an intimate partner in the form of sexual coercion and psychological abuse. As predicted, anxious and avoidant attachment styles were directly related to both forms of victimization. Also, an indirect path from anxious attachment to IPV victimization was detected via destructive conflict resolution strategies. Specifically, anxiously attached participants reported a higher use of conflict engagement by themselves and by their partners. In addition, engagement reported by the self and perceived in the partner was linked to an increased probability of experiencing sexual coercion and psychological abuse. Avoidant attachment was linked to higher withdrawal in conflict situations, but the paths from withdrawal to perceived partner engagement, sexual coercion, and psychological abuse were non-significant. No gender differences in the associations were found. The discussion highlights the role of anxious attachment in understanding escalating patterns of destructive conflict resolution strategies, which may increase the vulnerability to IPV victimization.&lt;/p&gt;&quot;,&quot;issue&quot;:&quot;2&quot;,&quot;volume&quot;:&quot;34&quot;},&quot;isTemporary&quot;:false}]},{&quot;citationID&quot;:&quot;MENDELEY_CITATION_260ad3cc-cfb7-4e26-a291-f8b0fbb002b1&quot;,&quot;properties&quot;:{&quot;noteIndex&quot;:0},&quot;isEdited&quot;:false,&quot;manualOverride&quot;:{&quot;isManuallyOverridden&quot;:false,&quot;citeprocText&quot;:&quot;(58)&quot;,&quot;manualOverrideText&quot;:&quot;&quot;},&quot;citationTag&quot;:&quot;MENDELEY_CITATION_v3_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&quot;,&quot;citationItems&quot;:[{&quot;id&quot;:&quot;70d79dec-aa43-3ce4-a0a7-2760168ba48c&quot;,&quot;itemData&quot;:{&quot;type&quot;:&quot;article-journal&quot;,&quot;id&quot;:&quot;70d79dec-aa43-3ce4-a0a7-2760168ba48c&quot;,&quot;title&quot;:&quot;Adult Attachment as a Risk Factor for Intimate Partner Violence&quot;,&quot;author&quot;:[{&quot;family&quot;:&quot;Doumas&quot;,&quot;given&quot;:&quot;Diana M.&quot;,&quot;parse-names&quot;:false,&quot;dropping-particle&quot;:&quot;&quot;,&quot;non-dropping-particle&quot;:&quot;&quot;},{&quot;family&quot;:&quot;Pearson&quot;,&quot;given&quot;:&quot;Christine L.&quot;,&quot;parse-names&quot;:false,&quot;dropping-particle&quot;:&quot;&quot;,&quot;non-dropping-particle&quot;:&quot;&quot;},{&quot;family&quot;:&quot;Elgin&quot;,&quot;given&quot;:&quot;Jenna E.&quot;,&quot;parse-names&quot;:false,&quot;dropping-particle&quot;:&quot;&quot;,&quot;non-dropping-particle&quot;:&quot;&quot;},{&quot;family&quot;:&quot;McKinley&quot;,&quot;given&quot;:&quot;Lisa L.&quot;,&quot;parse-names&quot;:false,&quot;dropping-particle&quot;:&quot;&quot;,&quot;non-dropping-particle&quot;:&quot;&quot;}],&quot;container-title&quot;:&quot;Journal of Interpersonal Violence&quot;,&quot;container-title-short&quot;:&quot;J Interpers Violence&quot;,&quot;DOI&quot;:&quot;10.1177/0886260507313526&quot;,&quot;ISSN&quot;:&quot;0886-2605&quot;,&quot;issued&quot;:{&quot;date-parts&quot;:[[2008,5,13]]},&quot;page&quot;:&quot;616-634&quot;,&quot;abstract&quot;:&quot;&lt;p&gt;This study examined the relationship between intimate partner violence and adult attachment in a sample of 70 couples. The attachment style of each partner and the interaction of the partners' attachment styles were examined as predictors of intimate partner violence. Additional analyses were conducted to examine violence reciprocity and to explore differences in the relationship between attachment and violence using continuous and dichotomous violence measures. Results of hierarchical regression analyses indicated the “mispairing” of an avoidant male partner with an anxious female partner was associated with both male and female violence. When controlling for partner violence, the relationship between attachment and violence was significant for males only. In addition, analyses using a dichotomized violence variable produced different results from analyses using a continuous violence measure. Clinical implications include focusing on the discrepancy between partners' needs for intimacy and distance within the couple as a strategy for treating intimate partner violence.&lt;/p&gt;&quot;,&quot;issue&quot;:&quot;5&quot;,&quot;volume&quot;:&quot;23&quot;},&quot;isTemporary&quot;:false}]},{&quot;citationID&quot;:&quot;MENDELEY_CITATION_eb5f7783-a9b4-4d5b-8086-bcf102d00b55&quot;,&quot;properties&quot;:{&quot;noteIndex&quot;:0},&quot;isEdited&quot;:false,&quot;manualOverride&quot;:{&quot;isManuallyOverridden&quot;:false,&quot;citeprocText&quot;:&quot;(59)&quot;,&quot;manualOverrideText&quot;:&quot;&quot;},&quot;citationTag&quot;:&quot;MENDELEY_CITATION_v3_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&quot;,&quot;citationItems&quot;:[{&quot;id&quot;:&quot;44ce9fe1-273d-3977-9c1e-d083d7f5b767&quot;,&quot;itemData&quot;:{&quot;type&quot;:&quot;article-journal&quot;,&quot;id&quot;:&quot;44ce9fe1-273d-3977-9c1e-d083d7f5b767&quot;,&quot;title&quot;:&quot;Kadın konukevlerinde kalan şiddet mağduru kadınlarda ruhsal sağlık durumu ve psikolojik dayanıklılığın incelenmesi&quot;,&quot;author&quot;:[{&quot;family&quot;:&quot;Şimşek&quot;,&quot;given&quot;:&quot;Selen&quot;,&quot;parse-names&quot;:false,&quot;dropping-particle&quot;:&quot;&quot;,&quot;non-dropping-particle&quot;:&quot;&quot;}],&quot;accessed&quot;:{&quot;date-parts&quot;:[[2022,11,12]]},&quot;URL&quot;:&quot;https://acikbilim.yok.gov.tr/handle/20.500.12812/72815&quot;,&quot;issued&quot;:{&quot;date-parts&quot;:[[2019,11,18]]},&quot;abstract&quot;:&quot;150&quot;,&quot;publisher&quot;:&quot;Sağlık Bilimleri Enstitüsü&quot;,&quot;container-title-short&quot;:&quot;&quot;},&quot;isTemporary&quot;:false}]},{&quot;citationID&quot;:&quot;MENDELEY_CITATION_5af05c67-a288-45ea-beca-efc857aafa17&quot;,&quot;properties&quot;:{&quot;noteIndex&quot;:0},&quot;isEdited&quot;:false,&quot;manualOverride&quot;:{&quot;isManuallyOverridden&quot;:false,&quot;citeprocText&quot;:&quot;(60)&quot;,&quot;manualOverrideText&quot;:&quot;&quot;},&quot;citationTag&quot;:&quot;MENDELEY_CITATION_v3_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&quot;,&quot;citationItems&quot;:[{&quot;id&quot;:&quot;252614b2-f2c0-341f-b535-886b05514a71&quot;,&quot;itemData&quot;:{&quot;type&quot;:&quot;article-journal&quot;,&quot;id&quot;:&quot;252614b2-f2c0-341f-b535-886b05514a71&quot;,&quot;title&quot;:&quot;Psychological Abuse Perpetration in College Dating Relationships&quot;,&quot;author&quot;:[{&quot;family&quot;:&quot;Gormley&quot;,&quot;given&quot;:&quot;Barbara&quot;,&quot;parse-names&quot;:false,&quot;dropping-particle&quot;:&quot;&quot;,&quot;non-dropping-particle&quot;:&quot;&quot;},{&quot;family&quot;:&quot;Lopez&quot;,&quot;given&quot;:&quot;Frederick G.&quot;,&quot;parse-names&quot;:false,&quot;dropping-particle&quot;:&quot;&quot;,&quot;non-dropping-particle&quot;:&quot;&quot;}],&quot;container-title&quot;:&quot;Journal of Interpersonal Violence&quot;,&quot;container-title-short&quot;:&quot;J Interpers Violence&quot;,&quot;DOI&quot;:&quot;10.1177/0886260509334404&quot;,&quot;ISSN&quot;:&quot;0886-2605&quot;,&quot;issued&quot;:{&quot;date-parts&quot;:[[2010,2,11]]},&quot;page&quot;:&quot;204-218&quot;,&quot;abstract&quot;:&quot;&lt;p&gt;This study investigated whether gender, stressful problems common among college students, and adult attachment orientations (anxiety and avoidance) contributed to self-reported perpetration of psychological abuse in dating relationships among 127 college students. College men’s stress levels were the strongest predictor of perpetration of emotional abuse against their female romantic partners. Attachment avoidance among college men and women was associated with higher levels of emotional abuse perpetration when self-reported stress levels were high. Recommendations for research and practice are provided.&lt;/p&gt;&quot;,&quot;issue&quot;:&quot;2&quot;,&quot;volume&quot;:&quot;25&quot;},&quot;isTemporary&quot;:false}]},{&quot;citationID&quot;:&quot;MENDELEY_CITATION_c3e8961d-0421-4a09-8bb4-668b597929f0&quot;,&quot;properties&quot;:{&quot;noteIndex&quot;:0},&quot;isEdited&quot;:false,&quot;manualOverride&quot;:{&quot;isManuallyOverridden&quot;:false,&quot;citeprocText&quot;:&quot;(57)&quot;,&quot;manualOverrideText&quot;:&quot;&quot;},&quot;citationTag&quot;:&quot;MENDELEY_CITATION_v3_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&quot;,&quot;citationItems&quot;:[{&quot;id&quot;:&quot;697d0a1a-ab72-3c15-be08-e354a481f017&quot;,&quot;itemData&quot;:{&quot;type&quot;:&quot;article-journal&quot;,&quot;id&quot;:&quot;697d0a1a-ab72-3c15-be08-e354a481f017&quot;,&quot;title&quot;:&quot;Adult Attachment Styles, Destructive Conflict Resolution, and the Experience of Intimate Partner Violence&quot;,&quot;author&quot;:[{&quot;family&quot;:&quot;Bonache&quot;,&quot;given&quot;:&quot;Helena&quot;,&quot;parse-names&quot;:false,&quot;dropping-particle&quot;:&quot;&quot;,&quot;non-dropping-particle&quot;:&quot;&quot;},{&quot;family&quot;:&quot;Gonzalez-Mendez&quot;,&quot;given&quot;:&quot;Rosaura&quot;,&quot;parse-names&quot;:false,&quot;dropping-particle&quot;:&quot;&quot;,&quot;non-dropping-particle&quot;:&quot;&quot;},{&quot;family&quot;:&quot;Krahé&quot;,&quot;given&quot;:&quot;Barbara&quot;,&quot;parse-names&quot;:false,&quot;dropping-particle&quot;:&quot;&quot;,&quot;non-dropping-particle&quot;:&quot;&quot;}],&quot;container-title&quot;:&quot;Journal of Interpersonal Violence&quot;,&quot;container-title-short&quot;:&quot;J Interpers Violence&quot;,&quot;DOI&quot;:&quot;10.1177/0886260516640776&quot;,&quot;ISSN&quot;:&quot;0886-2605&quot;,&quot;issued&quot;:{&quot;date-parts&quot;:[[2019,1,1]]},&quot;page&quot;:&quot;287-309&quot;,&quot;abstract&quot;:&quot;&lt;p&gt;Although there is ample evidence linking insecure attachment styles and intimate partner violence (IPV), little is known about the psychological processes underlying this association, especially from the victim’s perspective. The present study examined how attachment styles relate to the experience of sexual and psychological abuse, directly or indirectly through destructive conflict resolution strategies, both self-reported and attributed to their opposite-sex romantic partner. In an online survey, 216 Spanish undergraduates completed measures of adult attachment style, engagement and withdrawal conflict resolution styles shown by self and partner, and victimization by an intimate partner in the form of sexual coercion and psychological abuse. As predicted, anxious and avoidant attachment styles were directly related to both forms of victimization. Also, an indirect path from anxious attachment to IPV victimization was detected via destructive conflict resolution strategies. Specifically, anxiously attached participants reported a higher use of conflict engagement by themselves and by their partners. In addition, engagement reported by the self and perceived in the partner was linked to an increased probability of experiencing sexual coercion and psychological abuse. Avoidant attachment was linked to higher withdrawal in conflict situations, but the paths from withdrawal to perceived partner engagement, sexual coercion, and psychological abuse were non-significant. No gender differences in the associations were found. The discussion highlights the role of anxious attachment in understanding escalating patterns of destructive conflict resolution strategies, which may increase the vulnerability to IPV victimization.&lt;/p&gt;&quot;,&quot;issue&quot;:&quot;2&quot;,&quot;volume&quot;:&quot;34&quot;},&quot;isTemporary&quot;:false}]},{&quot;citationID&quot;:&quot;MENDELEY_CITATION_dfa5d2af-1b0a-46a0-8255-01e48cbd8863&quot;,&quot;properties&quot;:{&quot;noteIndex&quot;:0},&quot;isEdited&quot;:false,&quot;manualOverride&quot;:{&quot;isManuallyOverridden&quot;:false,&quot;citeprocText&quot;:&quot;(61)&quot;,&quot;manualOverrideText&quot;:&quot;&quot;},&quot;citationTag&quot;:&quot;MENDELEY_CITATION_v3_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&quot;,&quot;citationItems&quot;:[{&quot;id&quot;:&quot;97577627-b2df-35f3-9057-6e9c292d62af&quot;,&quot;itemData&quot;:{&quot;type&quot;:&quot;article-journal&quot;,&quot;id&quot;:&quot;97577627-b2df-35f3-9057-6e9c292d62af&quot;,&quot;title&quot;:&quot;Intimate Partner Violence: Relationships Between Alexithymia, Depression, Attachment Styles, and Coping Strategies of Battered Women&quot;,&quot;author&quot;:[{&quot;family&quot;:&quot;Craparo&quot;,&quot;given&quot;:&quot;Giuseppe&quot;,&quot;parse-names&quot;:false,&quot;dropping-particle&quot;:&quot;&quot;,&quot;non-dropping-particle&quot;:&quot;&quot;},{&quot;family&quot;:&quot;Gori&quot;,&quot;given&quot;:&quot;Alessio&quot;,&quot;parse-names&quot;:false,&quot;dropping-particle&quot;:&quot;&quot;,&quot;non-dropping-particle&quot;:&quot;&quot;},{&quot;family&quot;:&quot;Petruccelli&quot;,&quot;given&quot;:&quot;Irene&quot;,&quot;parse-names&quot;:false,&quot;dropping-particle&quot;:&quot;&quot;,&quot;non-dropping-particle&quot;:&quot;&quot;},{&quot;family&quot;:&quot;Cannella&quot;,&quot;given&quot;:&quot;Vincenza&quot;,&quot;parse-names&quot;:false,&quot;dropping-particle&quot;:&quot;&quot;,&quot;non-dropping-particle&quot;:&quot;&quot;},{&quot;family&quot;:&quot;Simonelli&quot;,&quot;given&quot;:&quot;Chiara&quot;,&quot;parse-names&quot;:false,&quot;dropping-particle&quot;:&quot;&quot;,&quot;non-dropping-particle&quot;:&quot;&quot;}],&quot;container-title&quot;:&quot;The Journal of Sexual Medicine&quot;,&quot;container-title-short&quot;:&quot;J Sex Med&quot;,&quot;DOI&quot;:&quot;10.1111/jsm.12505&quot;,&quot;ISSN&quot;:&quot;17436095&quot;,&quot;issued&quot;:{&quot;date-parts&quot;:[[2014,6]]},&quot;page&quot;:&quot;1484-1494&quot;,&quot;issue&quot;:&quot;6&quot;,&quot;volume&quot;:&quot;11&quot;},&quot;isTemporary&quot;:false}]},{&quot;citationID&quot;:&quot;MENDELEY_CITATION_1de5af2c-62f9-4946-9f0d-473886c2a9b6&quot;,&quot;properties&quot;:{&quot;noteIndex&quot;:0},&quot;isEdited&quot;:false,&quot;manualOverride&quot;:{&quot;isManuallyOverridden&quot;:false,&quot;citeprocText&quot;:&quot;(62)&quot;,&quot;manualOverrideText&quot;:&quot;&quot;},&quot;citationTag&quot;:&quot;MENDELEY_CITATION_v3_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&quot;,&quot;citationItems&quot;:[{&quot;id&quot;:&quot;3cca0be6-58ce-3acd-8d2a-4ceabc861912&quot;,&quot;itemData&quot;:{&quot;type&quot;:&quot;article-journal&quot;,&quot;id&quot;:&quot;3cca0be6-58ce-3acd-8d2a-4ceabc861912&quot;,&quot;title&quot;:&quot;Intimacy-Anger and Insecure Attachment as Precursors of Abuse in Intimate Relationships1&quot;,&quot;author&quot;:[{&quot;family&quot;:&quot;Dutton&quot;,&quot;given&quot;:&quot;Donald G.&quot;,&quot;parse-names&quot;:false,&quot;dropping-particle&quot;:&quot;&quot;,&quot;non-dropping-particle&quot;:&quot;&quot;},{&quot;family&quot;:&quot;Saunders&quot;,&quot;given&quot;:&quot;Keith&quot;,&quot;parse-names&quot;:false,&quot;dropping-particle&quot;:&quot;&quot;,&quot;non-dropping-particle&quot;:&quot;&quot;},{&quot;family&quot;:&quot;Starzomski&quot;,&quot;given&quot;:&quot;Andrew&quot;,&quot;parse-names&quot;:false,&quot;dropping-particle&quot;:&quot;&quot;,&quot;non-dropping-particle&quot;:&quot;&quot;},{&quot;family&quot;:&quot;Bartholomew&quot;,&quot;given&quot;:&quot;Kim&quot;,&quot;parse-names&quot;:false,&quot;dropping-particle&quot;:&quot;&quot;,&quot;non-dropping-particle&quot;:&quot;&quot;}],&quot;container-title&quot;:&quot;Journal of Applied Social Psychology&quot;,&quot;container-title-short&quot;:&quot;J Appl Soc Psychol&quot;,&quot;DOI&quot;:&quot;10.1111/j.1559-1816.1994.tb01554.x&quot;,&quot;ISSN&quot;:&quot;0021-9029&quot;,&quot;issued&quot;:{&quot;date-parts&quot;:[[1994,8]]},&quot;page&quot;:&quot;1367-1386&quot;,&quot;issue&quot;:&quot;15&quot;,&quot;volume&quot;:&quot;24&quot;},&quot;isTemporary&quot;:false}]},{&quot;citationID&quot;:&quot;MENDELEY_CITATION_101a8f43-ff5a-45b4-ab3b-3d9947070496&quot;,&quot;properties&quot;:{&quot;noteIndex&quot;:0},&quot;isEdited&quot;:false,&quot;manualOverride&quot;:{&quot;isManuallyOverridden&quot;:false,&quot;citeprocText&quot;:&quot;(63)&quot;,&quot;manualOverrideText&quot;:&quot;&quot;},&quot;citationTag&quot;:&quot;MENDELEY_CITATION_v3_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&quot;,&quot;citationItems&quot;:[{&quot;id&quot;:&quot;58191216-1257-3daf-a29e-de44d7b73616&quot;,&quot;itemData&quot;:{&quot;type&quot;:&quot;article-journal&quot;,&quot;id&quot;:&quot;58191216-1257-3daf-a29e-de44d7b73616&quot;,&quot;title&quot;:&quot;Comparing the responses of maritally violent and nonviolent spouses to problematic marital and nonmarital situations: Are the skill deficits of physically aggressive husbands and wives global?&quot;,&quot;author&quot;:[{&quot;family&quot;:&quot;Anglin&quot;,&quot;given&quot;:&quot;Kimberly&quot;,&quot;parse-names&quot;:false,&quot;dropping-particle&quot;:&quot;&quot;,&quot;non-dropping-particle&quot;:&quot;&quot;},{&quot;family&quot;:&quot;Holtzworth-Munroe&quot;,&quot;given&quot;:&quot;Amy&quot;,&quot;parse-names&quot;:false,&quot;dropping-particle&quot;:&quot;&quot;,&quot;non-dropping-particle&quot;:&quot;&quot;}],&quot;container-title&quot;:&quot;Journal of Family Psychology&quot;,&quot;DOI&quot;:&quot;10.1037/0893-3200.11.3.301&quot;,&quot;ISSN&quot;:&quot;1939-1293&quot;,&quot;issued&quot;:{&quot;date-parts&quot;:[[1997,9]]},&quot;page&quot;:&quot;301-313&quot;,&quot;issue&quot;:&quot;3&quot;,&quot;volume&quot;:&quot;11&quot;,&quot;container-title-short&quot;:&quot;&quot;},&quot;isTemporary&quot;:false}]},{&quot;citationID&quot;:&quot;MENDELEY_CITATION_9a96afad-8942-44fc-99aa-3a322f9468cc&quot;,&quot;properties&quot;:{&quot;noteIndex&quot;:0},&quot;isEdited&quot;:false,&quot;manualOverride&quot;:{&quot;isManuallyOverridden&quot;:false,&quot;citeprocText&quot;:&quot;(64)&quot;,&quot;manualOverrideText&quot;:&quot;&quot;},&quot;citationTag&quot;:&quot;MENDELEY_CITATION_v3_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&quot;,&quot;citationItems&quot;:[{&quot;id&quot;:&quot;9268413f-d593-3d9a-87ca-36bd0acc5f47&quot;,&quot;itemData&quot;:{&quot;type&quot;:&quot;article-journal&quot;,&quot;id&quot;:&quot;9268413f-d593-3d9a-87ca-36bd0acc5f47&quot;,&quot;title&quot;:&quot;Bağlanma stilleri ile partner şiddeti arasındaki ilişkide öz-anlayışın ve boyun eğici davranışın aracılık rolü&quot;,&quot;author&quot;:[{&quot;family&quot;:&quot;Anabilim Dalı&quot;,&quot;given&quot;:&quot;Psikoloji&quot;,&quot;parse-names&quot;:false,&quot;dropping-particle&quot;:&quot;&quot;,&quot;non-dropping-particle&quot;:&quot;&quot;},{&quot;family&quot;:&quot;Psikoloji Programı&quot;,&quot;given&quot;:&quot;Klinik&quot;,&quot;parse-names&quot;:false,&quot;dropping-particle&quot;:&quot;&quot;,&quot;non-dropping-particle&quot;:&quot;&quot;},{&quot;family&quot;:&quot;Deniz ÖZDEMİR&quot;,&quot;given&quot;:&quot;Hatice&quot;,&quot;parse-names&quot;:false,&quot;dropping-particle&quot;:&quot;&quot;,&quot;non-dropping-particle&quot;:&quot;&quot;}],&quot;accessed&quot;:{&quot;date-parts&quot;:[[2022,11,12]]},&quot;URL&quot;:&quot;https://acikbilim.yok.gov.tr/handle/20.500.12812/623911&quot;,&quot;issued&quot;:{&quot;date-parts&quot;:[[2020,4,23]]},&quot;abstract&quot;:&quot;144&quot;,&quot;publisher&quot;:&quot;Lisansüstü Eğitim Enstitüsü&quot;,&quot;container-title-short&quot;:&quot;&quot;},&quot;isTemporary&quot;:false}]},{&quot;citationID&quot;:&quot;MENDELEY_CITATION_d8cc7e73-65ff-4d11-9a83-9b72a7677208&quot;,&quot;properties&quot;:{&quot;noteIndex&quot;:0},&quot;isEdited&quot;:false,&quot;manualOverride&quot;:{&quot;isManuallyOverridden&quot;:false,&quot;citeprocText&quot;:&quot;(65)&quot;,&quot;manualOverrideText&quot;:&quot;&quot;},&quot;citationTag&quot;:&quot;MENDELEY_CITATION_v3_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&quot;,&quot;citationItems&quot;:[{&quot;id&quot;:&quot;48cda153-643b-387d-acc0-8aada588a8c6&quot;,&quot;itemData&quot;:{&quot;type&quot;:&quot;article-journal&quot;,&quot;id&quot;:&quot;48cda153-643b-387d-acc0-8aada588a8c6&quot;,&quot;title&quot;:&quot;Aşk Fenomeni ve Sevgi İlişkilerinin Nörobiyolojisi &quot;,&quot;author&quot;:[{&quot;family&quot;:&quot;'Yaluğ&quot;,&quot;given&quot;:&quot;İrem'&quot;,&quot;parse-names&quot;:false,&quot;dropping-particle&quot;:&quot;&quot;,&quot;non-dropping-particle&quot;:&quot;&quot;},{&quot;family&quot;:&quot;'Tufan&quot;,&quot;given&quot;:&quot;Ali Evren'&quot;,&quot;parse-names&quot;:false,&quot;dropping-particle&quot;:&quot;&quot;,&quot;non-dropping-particle&quot;:&quot;&quot;}],&quot;container-title&quot;:&quot;Psikiyatride Güncel Yaklaşımlar&quot;,&quot;issued&quot;:{&quot;date-parts&quot;:[[2010]]},&quot;page&quot;:&quot;443-456&quot;,&quot;issue&quot;:&quot;4&quot;,&quot;volume&quot;:&quot;2&quot;,&quot;container-title-short&quot;:&quot;&quot;},&quot;isTemporary&quot;:false}]},{&quot;citationID&quot;:&quot;MENDELEY_CITATION_5af0680d-bbb9-471f-89ac-eaf815857d7e&quot;,&quot;properties&quot;:{&quot;noteIndex&quot;:0},&quot;isEdited&quot;:false,&quot;manualOverride&quot;:{&quot;isManuallyOverridden&quot;:false,&quot;citeprocText&quot;:&quot;(66)&quot;,&quot;manualOverrideText&quot;:&quot;&quot;},&quot;citationTag&quot;:&quot;MENDELEY_CITATION_v3_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&quot;,&quot;citationItems&quot;:[{&quot;id&quot;:&quot;640c5349-cbd7-3df4-879e-42435683e847&quot;,&quot;itemData&quot;:{&quot;type&quot;:&quot;article-journal&quot;,&quot;id&quot;:&quot;640c5349-cbd7-3df4-879e-42435683e847&quot;,&quot;title&quot;:&quot;Romantic Relationships and Love&quot;,&quot;author&quot;:[{&quot;family&quot;:&quot;Atak&quot;,&quot;given&quot;:&quot;Hasan&quot;,&quot;parse-names&quot;:false,&quot;dropping-particle&quot;:&quot;&quot;,&quot;non-dropping-particle&quot;:&quot;&quot;},{&quot;family&quot;:&quot;Tastan&quot;,&quot;given&quot;:&quot;Nuray&quot;,&quot;parse-names&quot;:false,&quot;dropping-particle&quot;:&quot;&quot;,&quot;non-dropping-particle&quot;:&quot;&quot;}],&quot;container-title&quot;:&quot;Psikiyatride Guncel Yaklasimlar - Current Approaches in Psychiatry&quot;,&quot;DOI&quot;:&quot;10.5455/cap.20120431&quot;,&quot;ISSN&quot;:&quot;1309-0658&quot;,&quot;issued&quot;:{&quot;date-parts&quot;:[[2012]]},&quot;page&quot;:&quot;520&quot;,&quot;issue&quot;:&quot;4&quot;,&quot;volume&quot;:&quot;4&quot;,&quot;container-title-short&quot;:&quot;&quot;},&quot;isTemporary&quot;:false}]},{&quot;citationID&quot;:&quot;MENDELEY_CITATION_a4b6f2d1-f757-4c31-85eb-2947e464abb2&quot;,&quot;properties&quot;:{&quot;noteIndex&quot;:0},&quot;isEdited&quot;:false,&quot;manualOverride&quot;:{&quot;isManuallyOverridden&quot;:false,&quot;citeprocText&quot;:&quot;(67)&quot;,&quot;manualOverrideText&quot;:&quot;&quot;},&quot;citationTag&quot;:&quot;MENDELEY_CITATION_v3_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&quot;,&quot;citationItems&quot;:[{&quot;id&quot;:&quot;a0146696-b776-33d1-b3c9-e247928a3e92&quot;,&quot;itemData&quot;:{&quot;type&quot;:&quot;article-journal&quot;,&quot;id&quot;:&quot;a0146696-b776-33d1-b3c9-e247928a3e92&quot;,&quot;title&quot;:&quot;PSYCHODYNAMIC ASPECTS OF LOVE: A NARRATIVE REVIEW&quot;,&quot;author&quot;:[{&quot;family&quot;:&quot;Bilic&quot;,&quot;given&quot;:&quot;Vedran&quot;,&quot;parse-names&quot;:false,&quot;dropping-particle&quot;:&quot;&quot;,&quot;non-dropping-particle&quot;:&quot;&quot;},{&quot;family&quot;:&quot;Eterovic&quot;,&quot;given&quot;:&quot;Marija&quot;,&quot;parse-names&quot;:false,&quot;dropping-particle&quot;:&quot;&quot;,&quot;non-dropping-particle&quot;:&quot;&quot;},{&quot;family&quot;:&quot;Marcinko&quot;,&quot;given&quot;:&quot;Darko&quot;,&quot;parse-names&quot;:false,&quot;dropping-particle&quot;:&quot;&quot;,&quot;non-dropping-particle&quot;:&quot;&quot;}],&quot;container-title&quot;:&quot;PSYCHIATRIA DANUBINA&quot;,&quot;container-title-short&quot;:&quot;Psychiatr Danub&quot;,&quot;DOI&quot;:&quot;10.24869/psyd.2022.3&quot;,&quot;ISSN&quot;:&quot;03535053&quot;,&quot;issued&quot;:{&quot;date-parts&quot;:[[2022,4,22]]},&quot;page&quot;:&quot;3-10&quot;,&quot;issue&quot;:&quot;1&quot;,&quot;volume&quot;:&quot;34&quot;},&quot;isTemporary&quot;:false}]},{&quot;citationID&quot;:&quot;MENDELEY_CITATION_612ef8bd-1fe0-49a0-a4a1-d1062ded6579&quot;,&quot;properties&quot;:{&quot;noteIndex&quot;:0},&quot;isEdited&quot;:false,&quot;manualOverride&quot;:{&quot;isManuallyOverridden&quot;:false,&quot;citeprocText&quot;:&quot;(65)&quot;,&quot;manualOverrideText&quot;:&quot;&quot;},&quot;citationTag&quot;:&quot;MENDELEY_CITATION_v3_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&quot;,&quot;citationItems&quot;:[{&quot;id&quot;:&quot;48cda153-643b-387d-acc0-8aada588a8c6&quot;,&quot;itemData&quot;:{&quot;type&quot;:&quot;article-journal&quot;,&quot;id&quot;:&quot;48cda153-643b-387d-acc0-8aada588a8c6&quot;,&quot;title&quot;:&quot;Aşk Fenomeni ve Sevgi İlişkilerinin Nörobiyolojisi &quot;,&quot;author&quot;:[{&quot;family&quot;:&quot;'Yaluğ&quot;,&quot;given&quot;:&quot;İrem'&quot;,&quot;parse-names&quot;:false,&quot;dropping-particle&quot;:&quot;&quot;,&quot;non-dropping-particle&quot;:&quot;&quot;},{&quot;family&quot;:&quot;'Tufan&quot;,&quot;given&quot;:&quot;Ali Evren'&quot;,&quot;parse-names&quot;:false,&quot;dropping-particle&quot;:&quot;&quot;,&quot;non-dropping-particle&quot;:&quot;&quot;}],&quot;container-title&quot;:&quot;Psikiyatride Güncel Yaklaşımlar&quot;,&quot;issued&quot;:{&quot;date-parts&quot;:[[2010]]},&quot;page&quot;:&quot;443-456&quot;,&quot;issue&quot;:&quot;4&quot;,&quot;volume&quot;:&quot;2&quot;,&quot;container-title-short&quot;:&quot;&quot;},&quot;isTemporary&quot;:false}]},{&quot;citationID&quot;:&quot;MENDELEY_CITATION_79c52aa6-f94d-4e62-91c8-4d86b94b0539&quot;,&quot;properties&quot;:{&quot;noteIndex&quot;:0},&quot;isEdited&quot;:false,&quot;manualOverride&quot;:{&quot;isManuallyOverridden&quot;:false,&quot;citeprocText&quot;:&quot;(68)&quot;,&quot;manualOverrideText&quot;:&quot;&quot;},&quot;citationTag&quot;:&quot;MENDELEY_CITATION_v3_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&quot;,&quot;citationItems&quot;:[{&quot;id&quot;:&quot;57d32463-2639-3eab-801a-319e45dbb022&quot;,&quot;itemData&quot;:{&quot;type&quot;:&quot;chapter&quot;,&quot;id&quot;:&quot;57d32463-2639-3eab-801a-319e45dbb022&quot;,&quot;title&quot;:&quot;Romantic Love&quot;,&quot;author&quot;:[{&quot;family&quot;:&quot;Aron&quot;,&quot;given&quot;:&quot;Arthur&quot;,&quot;parse-names&quot;:false,&quot;dropping-particle&quot;:&quot;&quot;,&quot;non-dropping-particle&quot;:&quot;&quot;},{&quot;family&quot;:&quot;Fisher&quot;,&quot;given&quot;:&quot;Helen E.&quot;,&quot;parse-names&quot;:false,&quot;dropping-particle&quot;:&quot;&quot;,&quot;non-dropping-particle&quot;:&quot;&quot;},{&quot;family&quot;:&quot;Strong&quot;,&quot;given&quot;:&quot;Greg&quot;,&quot;parse-names&quot;:false,&quot;dropping-particle&quot;:&quot;&quot;,&quot;non-dropping-particle&quot;:&quot;&quot;}],&quot;container-title&quot;:&quot;The Cambridge Handbook of Personal Relationships&quot;,&quot;DOI&quot;:&quot;10.1017/CBO9780511606632.033&quot;,&quot;issued&quot;:{&quot;date-parts&quot;:[[2006,6,5]]},&quot;page&quot;:&quot;595-614&quot;,&quot;publisher&quot;:&quot;Cambridge University Press&quot;,&quot;container-title-short&quot;:&quot;&quot;},&quot;isTemporary&quot;:false}]},{&quot;citationID&quot;:&quot;MENDELEY_CITATION_2b223f33-edda-4825-a05c-bd0fe36b4e0f&quot;,&quot;properties&quot;:{&quot;noteIndex&quot;:0},&quot;isEdited&quot;:false,&quot;manualOverride&quot;:{&quot;isManuallyOverridden&quot;:false,&quot;citeprocText&quot;:&quot;(69)&quot;,&quot;manualOverrideText&quot;:&quot;&quot;},&quot;citationTag&quot;:&quot;MENDELEY_CITATION_v3_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&quot;,&quot;citationItems&quot;:[{&quot;id&quot;:&quot;aa2f3f0d-100d-3317-a8aa-f0bc268fc9bc&quot;,&quot;itemData&quot;:{&quot;type&quot;:&quot;book&quot;,&quot;id&quot;:&quot;aa2f3f0d-100d-3317-a8aa-f0bc268fc9bc&quot;,&quot;title&quot;:&quot;Sevme Sanatı (Çeviren: Selçuk Budak) İstanbul: Öteki Yayınevi&quot;,&quot;author&quot;:[{&quot;family&quot;:&quot;'Fromm&quot;,&quot;given&quot;:&quot;Erich'&quot;,&quot;parse-names&quot;:false,&quot;dropping-particle&quot;:&quot;&quot;,&quot;non-dropping-particle&quot;:&quot;&quot;}],&quot;issued&quot;:{&quot;date-parts&quot;:[[2007]]},&quot;publisher-place&quot;:&quot;İstanbul&quot;,&quot;publisher&quot;:&quot;Öteki Yayınevi&quot;,&quot;container-title-short&quot;:&quot;&quot;},&quot;isTemporary&quot;:false}]},{&quot;citationID&quot;:&quot;MENDELEY_CITATION_4769a387-0d5f-49d9-915e-061d6de89c95&quot;,&quot;properties&quot;:{&quot;noteIndex&quot;:0},&quot;isEdited&quot;:false,&quot;manualOverride&quot;:{&quot;isManuallyOverridden&quot;:false,&quot;citeprocText&quot;:&quot;(67)&quot;,&quot;manualOverrideText&quot;:&quot;&quot;},&quot;citationTag&quot;:&quot;MENDELEY_CITATION_v3_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&quot;,&quot;citationItems&quot;:[{&quot;id&quot;:&quot;a0146696-b776-33d1-b3c9-e247928a3e92&quot;,&quot;itemData&quot;:{&quot;type&quot;:&quot;article-journal&quot;,&quot;id&quot;:&quot;a0146696-b776-33d1-b3c9-e247928a3e92&quot;,&quot;title&quot;:&quot;PSYCHODYNAMIC ASPECTS OF LOVE: A NARRATIVE REVIEW&quot;,&quot;author&quot;:[{&quot;family&quot;:&quot;Bilic&quot;,&quot;given&quot;:&quot;Vedran&quot;,&quot;parse-names&quot;:false,&quot;dropping-particle&quot;:&quot;&quot;,&quot;non-dropping-particle&quot;:&quot;&quot;},{&quot;family&quot;:&quot;Eterovic&quot;,&quot;given&quot;:&quot;Marija&quot;,&quot;parse-names&quot;:false,&quot;dropping-particle&quot;:&quot;&quot;,&quot;non-dropping-particle&quot;:&quot;&quot;},{&quot;family&quot;:&quot;Marcinko&quot;,&quot;given&quot;:&quot;Darko&quot;,&quot;parse-names&quot;:false,&quot;dropping-particle&quot;:&quot;&quot;,&quot;non-dropping-particle&quot;:&quot;&quot;}],&quot;container-title&quot;:&quot;PSYCHIATRIA DANUBINA&quot;,&quot;container-title-short&quot;:&quot;Psychiatr Danub&quot;,&quot;DOI&quot;:&quot;10.24869/psyd.2022.3&quot;,&quot;ISSN&quot;:&quot;03535053&quot;,&quot;issued&quot;:{&quot;date-parts&quot;:[[2022,4,22]]},&quot;page&quot;:&quot;3-10&quot;,&quot;issue&quot;:&quot;1&quot;,&quot;volume&quot;:&quot;34&quot;},&quot;isTemporary&quot;:false}]},{&quot;citationID&quot;:&quot;MENDELEY_CITATION_a364758a-9320-4290-a909-2147412d7ca5&quot;,&quot;properties&quot;:{&quot;noteIndex&quot;:0},&quot;isEdited&quot;:false,&quot;manualOverride&quot;:{&quot;isManuallyOverridden&quot;:false,&quot;citeprocText&quot;:&quot;(70)&quot;,&quot;manualOverrideText&quot;:&quot;&quot;},&quot;citationTag&quot;:&quot;MENDELEY_CITATION_v3_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&quot;,&quot;citationItems&quot;:[{&quot;id&quot;:&quot;a4445a00-d6bb-3888-844a-212bca51b380&quot;,&quot;itemData&quot;:{&quot;type&quot;:&quot;book&quot;,&quot;id&quot;:&quot;a4445a00-d6bb-3888-844a-212bca51b380&quot;,&quot;title&quot;:&quot;Anılardaki Aşklar: Çocukluğun ve Gençliğin Psikoseksüel Tarihi&quot;,&quot;author&quot;:[{&quot;family&quot;:&quot;'Onur&quot;,&quot;given&quot;:&quot;Bekir'&quot;,&quot;parse-names&quot;:false,&quot;dropping-particle&quot;:&quot;&quot;,&quot;non-dropping-particle&quot;:&quot;&quot;}],&quot;issued&quot;:{&quot;date-parts&quot;:[[2005]]},&quot;publisher-place&quot;:&quot;Ankara&quot;,&quot;publisher&quot;:&quot;Kitap Yayınevi&quot;,&quot;container-title-short&quot;:&quot;&quot;},&quot;isTemporary&quot;:false}]},{&quot;citationID&quot;:&quot;MENDELEY_CITATION_79afe60d-675b-4b2d-8ee2-dc8107c0dca8&quot;,&quot;properties&quot;:{&quot;noteIndex&quot;:0},&quot;isEdited&quot;:false,&quot;manualOverride&quot;:{&quot;isManuallyOverridden&quot;:false,&quot;citeprocText&quot;:&quot;(14)&quot;,&quot;manualOverrideText&quot;:&quot;&quot;},&quot;citationTag&quot;:&quot;MENDELEY_CITATION_v3_eyJjaXRhdGlvbklEIjoiTUVOREVMRVlfQ0lUQVRJT05fNzlhZmU2MGQtNjc1Yi00YjJkLThlZTItZGM4MTA3YzBkY2E4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quot;,&quot;citationItems&quot;:[{&quot;id&quot;:&quot;500ef467-5c83-33cc-a8c4-77df352c0778&quot;,&quot;itemData&quot;:{&quot;type&quot;:&quot;thesis&quot;,&quot;id&quot;:&quot;500ef467-5c83-33cc-a8c4-77df352c0778&quot;,&quot;title&quot;:&quot;GENÇ YETİŞKİNLERİN AŞK BİÇEMLERİ VE BENLİK TİPLERİ, DOKTORA TEZİ&quot;,&quot;author&quot;:[{&quot;family&quot;:&quot;'Ercan&quot;,&quot;given&quot;:&quot;Hülya'&quot;,&quot;parse-names&quot;:false,&quot;dropping-particle&quot;:&quot;&quot;,&quot;non-dropping-particle&quot;:&quot;&quot;}],&quot;issued&quot;:{&quot;date-parts&quot;:[[2008]]},&quot;publisher-place&quot;:&quot;Ankara&quot;,&quot;container-title-short&quot;:&quot;&quot;},&quot;isTemporary&quot;:false}]},{&quot;citationID&quot;:&quot;MENDELEY_CITATION_db3a9feb-98d0-4fb7-b9c4-b504cab53191&quot;,&quot;properties&quot;:{&quot;noteIndex&quot;:0},&quot;isEdited&quot;:false,&quot;manualOverride&quot;:{&quot;isManuallyOverridden&quot;:false,&quot;citeprocText&quot;:&quot;(71)&quot;,&quot;manualOverrideText&quot;:&quot;&quot;},&quot;citationTag&quot;:&quot;MENDELEY_CITATION_v3_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&quot;,&quot;citationItems&quot;:[{&quot;id&quot;:&quot;5488895a-bafa-30c1-b264-21c1dd64ca47&quot;,&quot;itemData&quot;:{&quot;type&quot;:&quot;chapter&quot;,&quot;id&quot;:&quot;5488895a-bafa-30c1-b264-21c1dd64ca47&quot;,&quot;title&quot;:&quot;Love Styles&quot;,&quot;author&quot;:[{&quot;family&quot;:&quot;'Lee&quot;,&quot;given&quot;:&quot;John Alan'&quot;,&quot;parse-names&quot;:false,&quot;dropping-particle&quot;:&quot;&quot;,&quot;non-dropping-particle&quot;:&quot;&quot;}],&quot;container-title&quot;:&quot;Psychology of Love &quot;,&quot;issued&quot;:{&quot;date-parts&quot;:[[1988]]},&quot;publisher-place&quot;:&quot;New Haven&quot;,&quot;page&quot;:&quot;38-67&quot;,&quot;publisher&quot;:&quot; Yale University Press&quot;,&quot;container-title-short&quot;:&quot;&quot;},&quot;isTemporary&quot;:false}]},{&quot;citationID&quot;:&quot;MENDELEY_CITATION_405af371-deb4-41d8-9448-0c134ed2ed25&quot;,&quot;properties&quot;:{&quot;noteIndex&quot;:0},&quot;isEdited&quot;:false,&quot;manualOverride&quot;:{&quot;isManuallyOverridden&quot;:false,&quot;citeprocText&quot;:&quot;(72)&quot;,&quot;manualOverrideText&quot;:&quot;&quot;},&quot;citationTag&quot;:&quot;MENDELEY_CITATION_v3_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&quot;,&quot;citationItems&quot;:[{&quot;id&quot;:&quot;20533014-6019-3ede-bd05-771268de5d0d&quot;,&quot;itemData&quot;:{&quot;type&quot;:&quot;article-journal&quot;,&quot;id&quot;:&quot;20533014-6019-3ede-bd05-771268de5d0d&quot;,&quot;title&quot;:&quot;Çiftlerin Aşka İlişkin Tutumlarının Lee'nin Çok Boyutlu Aşk Biçimleri Kapsamında İncelenmesi&quot;,&quot;author&quot;:[{&quot;family&quot;:&quot;'Büyükşahin&quot;,&quot;given&quot;:&quot;Ayda'&quot;,&quot;parse-names&quot;:false,&quot;dropping-particle&quot;:&quot;&quot;,&quot;non-dropping-particle&quot;:&quot;&quot;},{&quot;family&quot;:&quot;'Hovardaoğlu&quot;,&quot;given&quot;:&quot;Selim'&quot;,&quot;parse-names&quot;:false,&quot;dropping-particle&quot;:&quot;&quot;,&quot;non-dropping-particle&quot;:&quot;&quot;}],&quot;container-title&quot;:&quot;Türk Psikoloji Dergisi &quot;,&quot;issued&quot;:{&quot;date-parts&quot;:[[2004]]},&quot;page&quot;:&quot;59-75&quot;,&quot;issue&quot;:&quot;54&quot;,&quot;volume&quot;:&quot;19&quot;,&quot;container-title-short&quot;:&quot;&quot;},&quot;isTemporary&quot;:false}]},{&quot;citationID&quot;:&quot;MENDELEY_CITATION_1904d4b0-4ff6-4e18-9803-ac3b03a7baf1&quot;,&quot;properties&quot;:{&quot;noteIndex&quot;:0},&quot;isEdited&quot;:false,&quot;manualOverride&quot;:{&quot;isManuallyOverridden&quot;:false,&quot;citeprocText&quot;:&quot;(14)&quot;,&quot;manualOverrideText&quot;:&quot;&quot;},&quot;citationTag&quot;:&quot;MENDELEY_CITATION_v3_eyJjaXRhdGlvbklEIjoiTUVOREVMRVlfQ0lUQVRJT05fMTkwNGQ0YjAtNGZmNi00ZTE4LTk4MDMtYWMzYjAzYTdiYWYx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quot;,&quot;citationItems&quot;:[{&quot;id&quot;:&quot;500ef467-5c83-33cc-a8c4-77df352c0778&quot;,&quot;itemData&quot;:{&quot;type&quot;:&quot;thesis&quot;,&quot;id&quot;:&quot;500ef467-5c83-33cc-a8c4-77df352c0778&quot;,&quot;title&quot;:&quot;GENÇ YETİŞKİNLERİN AŞK BİÇEMLERİ VE BENLİK TİPLERİ, DOKTORA TEZİ&quot;,&quot;author&quot;:[{&quot;family&quot;:&quot;'Ercan&quot;,&quot;given&quot;:&quot;Hülya'&quot;,&quot;parse-names&quot;:false,&quot;dropping-particle&quot;:&quot;&quot;,&quot;non-dropping-particle&quot;:&quot;&quot;}],&quot;issued&quot;:{&quot;date-parts&quot;:[[2008]]},&quot;publisher-place&quot;:&quot;Ankara&quot;,&quot;container-title-short&quot;:&quot;&quot;},&quot;isTemporary&quot;:false}]},{&quot;citationID&quot;:&quot;MENDELEY_CITATION_b11015d0-99ff-4a91-96d2-e7b5e8fe34df&quot;,&quot;properties&quot;:{&quot;noteIndex&quot;:0},&quot;isEdited&quot;:false,&quot;manualOverride&quot;:{&quot;isManuallyOverridden&quot;:false,&quot;citeprocText&quot;:&quot;(66)&quot;,&quot;manualOverrideText&quot;:&quot;&quot;},&quot;citationTag&quot;:&quot;MENDELEY_CITATION_v3_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&quot;,&quot;citationItems&quot;:[{&quot;id&quot;:&quot;640c5349-cbd7-3df4-879e-42435683e847&quot;,&quot;itemData&quot;:{&quot;type&quot;:&quot;article-journal&quot;,&quot;id&quot;:&quot;640c5349-cbd7-3df4-879e-42435683e847&quot;,&quot;title&quot;:&quot;Romantic Relationships and Love&quot;,&quot;author&quot;:[{&quot;family&quot;:&quot;Atak&quot;,&quot;given&quot;:&quot;Hasan&quot;,&quot;parse-names&quot;:false,&quot;dropping-particle&quot;:&quot;&quot;,&quot;non-dropping-particle&quot;:&quot;&quot;},{&quot;family&quot;:&quot;Tastan&quot;,&quot;given&quot;:&quot;Nuray&quot;,&quot;parse-names&quot;:false,&quot;dropping-particle&quot;:&quot;&quot;,&quot;non-dropping-particle&quot;:&quot;&quot;}],&quot;container-title&quot;:&quot;Psikiyatride Guncel Yaklasimlar - Current Approaches in Psychiatry&quot;,&quot;DOI&quot;:&quot;10.5455/cap.20120431&quot;,&quot;ISSN&quot;:&quot;1309-0658&quot;,&quot;issued&quot;:{&quot;date-parts&quot;:[[2012]]},&quot;page&quot;:&quot;520&quot;,&quot;issue&quot;:&quot;4&quot;,&quot;volume&quot;:&quot;4&quot;,&quot;container-title-short&quot;:&quot;&quot;},&quot;isTemporary&quot;:false}]},{&quot;citationID&quot;:&quot;MENDELEY_CITATION_5f944ef0-7ebe-40fa-8ecc-3068376bb4c7&quot;,&quot;properties&quot;:{&quot;noteIndex&quot;:0},&quot;isEdited&quot;:false,&quot;manualOverride&quot;:{&quot;isManuallyOverridden&quot;:false,&quot;citeprocText&quot;:&quot;(73)&quot;,&quot;manualOverrideText&quot;:&quot;&quot;},&quot;citationTag&quot;:&quot;MENDELEY_CITATION_v3_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&quot;,&quot;citationItems&quot;:[{&quot;id&quot;:&quot;5e92e184-9f5a-309e-986d-461eb0174019&quot;,&quot;itemData&quot;:{&quot;type&quot;:&quot;article-journal&quot;,&quot;id&quot;:&quot;5e92e184-9f5a-309e-986d-461eb0174019&quot;,&quot;title&quot;:&quot;Aşk Biçemleri, İlişki Doyumu ve Yalnızlık: Üniversite Öğrencileri Üzerine Bir Çalışma&quot;,&quot;author&quot;:[{&quot;family&quot;:&quot;'Türk&quot;,&quot;given&quot;:&quot;Eylem Gökçe'&quot;,&quot;parse-names&quot;:false,&quot;dropping-particle&quot;:&quot;&quot;,&quot;non-dropping-particle&quot;:&quot;&quot;},{&quot;family&quot;:&quot;'Demirli Yıldız&quot;,&quot;given&quot;:&quot;Aylin'&quot;,&quot;parse-names&quot;:false,&quot;dropping-particle&quot;:&quot;&quot;,&quot;non-dropping-particle&quot;:&quot;&quot;}],&quot;container-title&quot;:&quot;Turkish Psychological Counseling and Guidance Journal&quot;,&quot;issued&quot;:{&quot;date-parts&quot;:[[2017]]},&quot;issue&quot;:&quot;48&quot;,&quot;volume&quot;:&quot;7&quot;,&quot;container-title-short&quot;:&quot;&quot;},&quot;isTemporary&quot;:false}]},{&quot;citationID&quot;:&quot;MENDELEY_CITATION_1ac23f3e-8d78-41b9-b1ca-87503827c109&quot;,&quot;properties&quot;:{&quot;noteIndex&quot;:0},&quot;isEdited&quot;:false,&quot;manualOverride&quot;:{&quot;isManuallyOverridden&quot;:false,&quot;citeprocText&quot;:&quot;(74)&quot;,&quot;manualOverrideText&quot;:&quot;&quot;},&quot;citationTag&quot;:&quot;MENDELEY_CITATION_v3_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&quot;,&quot;citationItems&quot;:[{&quot;id&quot;:&quot;15b5d8bf-64dc-31e5-9741-957a870cbd3c&quot;,&quot;itemData&quot;:{&quot;type&quot;:&quot;article-journal&quot;,&quot;id&quot;:&quot;15b5d8bf-64dc-31e5-9741-957a870cbd3c&quot;,&quot;title&quot;:&quot;Benlik Yapısı, Romantik İlişki Biçimleri ve Cinsiyet Arasındaki İlişki&quot;,&quot;author&quot;:[{&quot;family&quot;:&quot;ÜNEY&quot;,&quot;given&quot;:&quot;Rıdvan&quot;,&quot;parse-names&quot;:false,&quot;dropping-particle&quot;:&quot;&quot;,&quot;non-dropping-particle&quot;:&quot;&quot;},{&quot;family&quot;:&quot;GÜNERİ YÖYEN&quot;,&quot;given&quot;:&quot;Elif&quot;,&quot;parse-names&quot;:false,&quot;dropping-particle&quot;:&quot;&quot;,&quot;non-dropping-particle&quot;:&quot;&quot;}],&quot;container-title&quot;:&quot;İstanbul Gelişim Üniversitesi Sosyal Bilimler Dergisi&quot;,&quot;DOI&quot;:&quot;10.17336/igusbd.542947&quot;,&quot;ISSN&quot;:&quot;2148-4287&quot;,&quot;issued&quot;:{&quot;date-parts&quot;:[[2020,4,4]]},&quot;page&quot;:&quot;170-184&quot;,&quot;issue&quot;:&quot;1&quot;,&quot;volume&quot;:&quot;7&quot;,&quot;container-title-short&quot;:&quot;&quot;},&quot;isTemporary&quot;:false}]},{&quot;citationID&quot;:&quot;MENDELEY_CITATION_aa5b5045-b14c-47ad-9932-b8154e4b5a99&quot;,&quot;properties&quot;:{&quot;noteIndex&quot;:0},&quot;isEdited&quot;:false,&quot;manualOverride&quot;:{&quot;isManuallyOverridden&quot;:false,&quot;citeprocText&quot;:&quot;(14)&quot;,&quot;manualOverrideText&quot;:&quot;&quot;},&quot;citationTag&quot;:&quot;MENDELEY_CITATION_v3_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&quot;,&quot;citationItems&quot;:[{&quot;id&quot;:&quot;500ef467-5c83-33cc-a8c4-77df352c0778&quot;,&quot;itemData&quot;:{&quot;type&quot;:&quot;thesis&quot;,&quot;id&quot;:&quot;500ef467-5c83-33cc-a8c4-77df352c0778&quot;,&quot;title&quot;:&quot;GENÇ YETİŞKİNLERİN AŞK BİÇEMLERİ VE BENLİK TİPLERİ, DOKTORA TEZİ&quot;,&quot;author&quot;:[{&quot;family&quot;:&quot;'Ercan&quot;,&quot;given&quot;:&quot;Hülya'&quot;,&quot;parse-names&quot;:false,&quot;dropping-particle&quot;:&quot;&quot;,&quot;non-dropping-particle&quot;:&quot;&quot;}],&quot;issued&quot;:{&quot;date-parts&quot;:[[2008]]},&quot;publisher-place&quot;:&quot;Ankara&quot;,&quot;container-title-short&quot;:&quot;&quot;},&quot;isTemporary&quot;:false}]},{&quot;citationID&quot;:&quot;MENDELEY_CITATION_09b49ab3-ae7e-4530-b461-cea3229232a9&quot;,&quot;properties&quot;:{&quot;noteIndex&quot;:0},&quot;isEdited&quot;:false,&quot;manualOverride&quot;:{&quot;isManuallyOverridden&quot;:false,&quot;citeprocText&quot;:&quot;(75)&quot;,&quot;manualOverrideText&quot;:&quot;&quot;},&quot;citationTag&quot;:&quot;MENDELEY_CITATION_v3_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&quot;,&quot;citationItems&quot;:[{&quot;id&quot;:&quot;ac35927f-5bd3-3769-9efb-3b30a9a112d2&quot;,&quot;itemData&quot;:{&quot;type&quot;:&quot;webpage&quot;,&quot;id&quot;:&quot;ac35927f-5bd3-3769-9efb-3b30a9a112d2&quot;,&quot;title&quot;:&quot;AŞK'IN ŞİDDETİ / VİOLENCE OF THE LOVE | Ahmet İnal - Academia.edu&quot;,&quot;accessed&quot;:{&quot;date-parts&quot;:[[2022,11,20]]},&quot;URL&quot;:&quot;https://www.academia.edu/44546855/A%C5%9EKIN_%C5%9E%C4%B0DDET%C4%B0_V%C4%B0OLENCE_OF_THE_LOVE&quot;,&quot;container-title-short&quot;:&quot;&quot;},&quot;isTemporary&quot;:false}]},{&quot;citationID&quot;:&quot;MENDELEY_CITATION_2b6a3399-2a16-4c5d-9bc7-cfd1579a4d7f&quot;,&quot;properties&quot;:{&quot;noteIndex&quot;:0},&quot;isEdited&quot;:false,&quot;manualOverride&quot;:{&quot;isManuallyOverridden&quot;:false,&quot;citeprocText&quot;:&quot;(76)&quot;,&quot;manualOverrideText&quot;:&quot;&quot;},&quot;citationTag&quot;:&quot;MENDELEY_CITATION_v3_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&quot;,&quot;citationItems&quot;:[{&quot;id&quot;:&quot;45bd061f-0463-3762-9308-f10b44facc14&quot;,&quot;itemData&quot;:{&quot;type&quot;:&quot;article-journal&quot;,&quot;id&quot;:&quot;45bd061f-0463-3762-9308-f10b44facc14&quot;,&quot;title&quot;:&quot;Lovestruck: Women, romantic love and intimate partner violence&quot;,&quot;author&quot;:[{&quot;family&quot;:&quot;Power&quot;,&quot;given&quot;:&quot;Charmaine&quot;,&quot;parse-names&quot;:false,&quot;dropping-particle&quot;:&quot;&quot;,&quot;non-dropping-particle&quot;:&quot;&quot;},{&quot;family&quot;:&quot;Koch&quot;,&quot;given&quot;:&quot;Tina&quot;,&quot;parse-names&quot;:false,&quot;dropping-particle&quot;:&quot;&quot;,&quot;non-dropping-particle&quot;:&quot;&quot;},{&quot;family&quot;:&quot;Kralik&quot;,&quot;given&quot;:&quot;Debbie&quot;,&quot;parse-names&quot;:false,&quot;dropping-particle&quot;:&quot;&quot;,&quot;non-dropping-particle&quot;:&quot;&quot;},{&quot;family&quot;:&quot;Jackson&quot;,&quot;given&quot;:&quot;Debra&quot;,&quot;parse-names&quot;:false,&quot;dropping-particle&quot;:&quot;&quot;,&quot;non-dropping-particle&quot;:&quot;&quot;}],&quot;container-title&quot;:&quot;Contemporary Nurse&quot;,&quot;container-title-short&quot;:&quot;Contemp Nurse&quot;,&quot;DOI&quot;:&quot;10.5172/conu.2006.21.2.174&quot;,&quot;ISSN&quot;:&quot;1037-6178&quot;,&quot;issued&quot;:{&quot;date-parts&quot;:[[2006,5,17]]},&quot;page&quot;:&quot;174-185&quot;,&quot;issue&quot;:&quot;2&quot;,&quot;volume&quot;:&quot;21&quot;},&quot;isTemporary&quot;:false}]},{&quot;citationID&quot;:&quot;MENDELEY_CITATION_1799f39a-7d5b-49f8-ac90-ac453de894b5&quot;,&quot;properties&quot;:{&quot;noteIndex&quot;:0},&quot;isEdited&quot;:false,&quot;manualOverride&quot;:{&quot;isManuallyOverridden&quot;:false,&quot;citeprocText&quot;:&quot;(77)&quot;,&quot;manualOverrideText&quot;:&quot;&quot;},&quot;citationTag&quot;:&quot;MENDELEY_CITATION_v3_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&quot;,&quot;citationItems&quot;:[{&quot;id&quot;:&quot;3f666784-16d9-338f-95bc-ec26f5bc670c&quot;,&quot;itemData&quot;:{&quot;type&quot;:&quot;article-journal&quot;,&quot;id&quot;:&quot;3f666784-16d9-338f-95bc-ec26f5bc670c&quot;,&quot;title&quot;:&quot;Legitimizing Intimate Partner Violence: The Role of Romantic Love and the Mediating Effect of Patriarchal Ideologies&quot;,&quot;author&quot;:[{&quot;family&quot;:&quot;Lelaurain&quot;,&quot;given&quot;:&quot;Solveig&quot;,&quot;parse-names&quot;:false,&quot;dropping-particle&quot;:&quot;&quot;,&quot;non-dropping-particle&quot;:&quot;&quot;},{&quot;family&quot;:&quot;Fonte&quot;,&quot;given&quot;:&quot;David&quot;,&quot;parse-names&quot;:false,&quot;dropping-particle&quot;:&quot;&quot;,&quot;non-dropping-particle&quot;:&quot;&quot;},{&quot;family&quot;:&quot;Giger&quot;,&quot;given&quot;:&quot;Jean Christophe&quot;,&quot;parse-names&quot;:false,&quot;dropping-particle&quot;:&quot;&quot;,&quot;non-dropping-particle&quot;:&quot;&quot;},{&quot;family&quot;:&quot;Guignard&quot;,&quot;given&quot;:&quot;Séverin&quot;,&quot;parse-names&quot;:false,&quot;dropping-particle&quot;:&quot;&quot;,&quot;non-dropping-particle&quot;:&quot;&quot;},{&quot;family&quot;:&quot;Monaco&quot;,&quot;given&quot;:&quot;Grégory&quot;,&quot;parse-names&quot;:false,&quot;dropping-particle&quot;:&quot;&quot;,&quot;non-dropping-particle&quot;:&quot;lo&quot;}],&quot;container-title&quot;:&quot;https://doi.org/10.1177/0886260518818427&quot;,&quot;accessed&quot;:{&quot;date-parts&quot;:[[2022,11,20]]},&quot;DOI&quot;:&quot;10.1177/0886260518818427&quot;,&quot;ISSN&quot;:&quot;15526518&quot;,&quot;PMID&quot;:&quot;30556468&quot;,&quot;URL&quot;:&quot;https://journals.sagepub.com/doi/10.1177/0886260518818427&quot;,&quot;issued&quot;:{&quot;date-parts&quot;:[[2018,12,17]]},&quot;page&quot;:&quot;6351-6368&quot;,&quot;abstract&quot;:&quot;Romantic love in heterosexual relationships is recognized as an important aspect to be considered in relation to the psychosocial mechanisms associated with the persistence of intimate partner viol...&quot;,&quot;publisher&quot;:&quot;SAGE PublicationsSage CA: Los Angeles, CA&quot;,&quot;issue&quot;:&quot;13-14&quot;,&quot;volume&quot;:&quot;36&quot;,&quot;container-title-short&quot;:&quot;&quot;},&quot;isTemporary&quot;:false}]},{&quot;citationID&quot;:&quot;MENDELEY_CITATION_0095288e-3c17-4111-b82a-ce17efbe95aa&quot;,&quot;properties&quot;:{&quot;noteIndex&quot;:0},&quot;isEdited&quot;:false,&quot;manualOverride&quot;:{&quot;isManuallyOverridden&quot;:false,&quot;citeprocText&quot;:&quot;(78)&quot;,&quot;manualOverrideText&quot;:&quot;&quot;},&quot;citationTag&quot;:&quot;MENDELEY_CITATION_v3_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&quot;,&quot;citationItems&quot;:[{&quot;id&quot;:&quot;0289c7d0-cd9b-3572-9a99-189055dae1d1&quot;,&quot;itemData&quot;:{&quot;type&quot;:&quot;article-journal&quot;,&quot;id&quot;:&quot;0289c7d0-cd9b-3572-9a99-189055dae1d1&quot;,&quot;title&quot;:&quot;Intimate partner violence and the power of love: A qualitative systematic review&quot;,&quot;author&quot;:[{&quot;family&quot;:&quot;Pocock&quot;,&quot;given&quot;:&quot;Mary&quot;,&quot;parse-names&quot;:false,&quot;dropping-particle&quot;:&quot;&quot;,&quot;non-dropping-particle&quot;:&quot;&quot;},{&quot;family&quot;:&quot;Jackson&quot;,&quot;given&quot;:&quot;Debra&quot;,&quot;parse-names&quot;:false,&quot;dropping-particle&quot;:&quot;&quot;,&quot;non-dropping-particle&quot;:&quot;&quot;},{&quot;family&quot;:&quot;Bradbury-Jones&quot;,&quot;given&quot;:&quot;Caroline&quot;,&quot;parse-names&quot;:false,&quot;dropping-particle&quot;:&quot;&quot;,&quot;non-dropping-particle&quot;:&quot;&quot;}],&quot;container-title&quot;:&quot;Health Care for Women International&quot;,&quot;container-title-short&quot;:&quot;Health Care Women Int&quot;,&quot;DOI&quot;:&quot;10.1080/07399332.2019.1621318&quot;,&quot;ISSN&quot;:&quot;0739-9332&quot;,&quot;issued&quot;:{&quot;date-parts&quot;:[[2020,6,2]]},&quot;page&quot;:&quot;621-646&quot;,&quot;issue&quot;:&quot;6&quot;,&quot;volume&quot;:&quot;41&quot;},&quot;isTemporary&quot;:false}]},{&quot;citationID&quot;:&quot;MENDELEY_CITATION_db8932e2-25d6-4c6e-b006-3b09f7ac13ab&quot;,&quot;properties&quot;:{&quot;noteIndex&quot;:0},&quot;isEdited&quot;:false,&quot;manualOverride&quot;:{&quot;isManuallyOverridden&quot;:false,&quot;citeprocText&quot;:&quot;(79)&quot;,&quot;manualOverrideText&quot;:&quot;&quot;},&quot;citationTag&quot;:&quot;MENDELEY_CITATION_v3_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&quot;,&quot;citationItems&quot;:[{&quot;id&quot;:&quot;8cd574fd-8552-3758-a427-1a2da0487f50&quot;,&quot;itemData&quot;:{&quot;type&quot;:&quot;article-journal&quot;,&quot;id&quot;:&quot;8cd574fd-8552-3758-a427-1a2da0487f50&quot;,&quot;title&quot;:&quot;Women’s Early Relational Experiences That Lead to Domestic Violence&quot;,&quot;author&quot;:[{&quot;family&quot;:&quot;Keeling&quot;,&quot;given&quot;:&quot;June&quot;,&quot;parse-names&quot;:false,&quot;dropping-particle&quot;:&quot;&quot;,&quot;non-dropping-particle&quot;:&quot;&quot;},{&quot;family&quot;:&quot;Fisher&quot;,&quot;given&quot;:&quot;Colleen&quot;,&quot;parse-names&quot;:false,&quot;dropping-particle&quot;:&quot;&quot;,&quot;non-dropping-particle&quot;:&quot;&quot;}],&quot;container-title&quot;:&quot;Qualitative Health Research&quot;,&quot;container-title-short&quot;:&quot;Qual Health Res&quot;,&quot;DOI&quot;:&quot;10.1177/1049732312457076&quot;,&quot;ISSN&quot;:&quot;1049-7323&quot;,&quot;issued&quot;:{&quot;date-parts&quot;:[[2012,11,21]]},&quot;page&quot;:&quot;1559-1567&quot;,&quot;abstract&quot;:&quot;&lt;p&gt;Many perpetrators of domestic violence engage in a perpetual cycle of forming sequential relationships while repeating violent behavior. Their methods of manipulation successfully dominate a partner, the outcome of the relationship being control and violence. This research study was influenced by a feminist standpoint epistemology, and was focused on the narratives of 15 women who chose to talk in great detail about the transition in their respective relationship from love to violence. The findings revealed three tactics, termed the princess effect, feeling vulnerable, and commitment, which were deployed by male perpetrators in the early stages of a relationship. The purpose of these tactics was to successfully engage and retain women, to then exert control, inflict violence, and subjugate them. A description of the initial act of physical violence is provided, revealing the impact of these tactics in meeting the ends intended by the perpetrator.&lt;/p&gt;&quot;,&quot;issue&quot;:&quot;11&quot;,&quot;volume&quot;:&quot;22&quot;},&quot;isTemporary&quot;:false}]},{&quot;citationID&quot;:&quot;MENDELEY_CITATION_021cac64-05b9-4440-bba5-5891295d012c&quot;,&quot;properties&quot;:{&quot;noteIndex&quot;:0},&quot;isEdited&quot;:false,&quot;manualOverride&quot;:{&quot;isManuallyOverridden&quot;:false,&quot;citeprocText&quot;:&quot;(80)&quot;,&quot;manualOverrideText&quot;:&quot;&quot;},&quot;citationTag&quot;:&quot;MENDELEY_CITATION_v3_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&quot;,&quot;citationItems&quot;:[{&quot;id&quot;:&quot;f63392cd-94dd-3b82-a2db-7696e1f99a4f&quot;,&quot;itemData&quot;:{&quot;type&quot;:&quot;thesis&quot;,&quot;id&quot;:&quot;f63392cd-94dd-3b82-a2db-7696e1f99a4f&quot;,&quot;title&quot;:&quot;GENÇ YETİŞKİNLERDE KİŞİLİK TİPLERİ İLE KARAR VERME STRATEJİLERİ ARASINDAKİ İLİŞKİNİN İNCELENMESİ&quot;,&quot;author&quot;:[{&quot;family&quot;:&quot;'Cambaz&quot;,&quot;given&quot;:&quot;Murat'&quot;,&quot;parse-names&quot;:false,&quot;dropping-particle&quot;:&quot;&quot;,&quot;non-dropping-particle&quot;:&quot;&quot;}],&quot;issued&quot;:{&quot;date-parts&quot;:[[2019]]},&quot;publisher-place&quot;:&quot;İstanbul&quot;,&quot;number-of-pages&quot;:&quot;11-13&quot;,&quot;container-title-short&quot;:&quot;&quot;},&quot;isTemporary&quot;:false}]},{&quot;citationID&quot;:&quot;MENDELEY_CITATION_46f325df-3981-4387-bb50-feea65ad2fd3&quot;,&quot;properties&quot;:{&quot;noteIndex&quot;:0},&quot;isEdited&quot;:false,&quot;manualOverride&quot;:{&quot;isManuallyOverridden&quot;:false,&quot;citeprocText&quot;:&quot;(81)&quot;,&quot;manualOverrideText&quot;:&quot;&quot;},&quot;citationTag&quot;:&quot;MENDELEY_CITATION_v3_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&quot;,&quot;citationItems&quot;:[{&quot;id&quot;:&quot;e956a241-1d68-327c-be95-a9f87bd3f872&quot;,&quot;itemData&quot;:{&quot;type&quot;:&quot;article-journal&quot;,&quot;id&quot;:&quot;e956a241-1d68-327c-be95-a9f87bd3f872&quot;,&quot;title&quot;:&quot;Emotional Stability and Affective Self–regulatory Efficacy Beliefs: Proofs of Integration between Trait Theory and Social Cognitive Theory&quot;,&quot;author&quot;:[{&quot;family&quot;:&quot;Caprara&quot;,&quot;given&quot;:&quot;Gianvittorio&quot;,&quot;parse-names&quot;:false,&quot;dropping-particle&quot;:&quot;&quot;,&quot;non-dropping-particle&quot;:&quot;&quot;},{&quot;family&quot;:&quot;Vecchione&quot;,&quot;given&quot;:&quot;Michele&quot;,&quot;parse-names&quot;:false,&quot;dropping-particle&quot;:&quot;&quot;,&quot;non-dropping-particle&quot;:&quot;&quot;},{&quot;family&quot;:&quot;Barbaranelli&quot;,&quot;given&quot;:&quot;Claudio&quot;,&quot;parse-names&quot;:false,&quot;dropping-particle&quot;:&quot;&quot;,&quot;non-dropping-particle&quot;:&quot;&quot;},{&quot;family&quot;:&quot;Alessandri&quot;,&quot;given&quot;:&quot;Guido&quot;,&quot;parse-names&quot;:false,&quot;dropping-particle&quot;:&quot;&quot;,&quot;non-dropping-particle&quot;:&quot;&quot;}],&quot;container-title&quot;:&quot;European Journal of Personality&quot;,&quot;container-title-short&quot;:&quot;Eur J Pers&quot;,&quot;DOI&quot;:&quot;10.1002/per.1847&quot;,&quot;ISSN&quot;:&quot;0890-2070&quot;,&quot;issued&quot;:{&quot;date-parts&quot;:[[2013,3,2]]},&quot;page&quot;:&quot;145-154&quot;,&quot;abstract&quot;:&quot;&lt;p&gt;The present study aimed to investigate the development and interplay of emotional stability and affective self–regulatory efficacy beliefs through adolescence to young adulthood. A latent growth curve approach was used to investigate level and stability of emotional stability and self–efficacy in managing negative emotions and in expressing positive emotions. We found that initial levels of emotional stability and self–efficacy beliefs are highly correlated. In accordance with the posited hypothesis, the growth rate of perceived self–efficacy in managing negative emotions predicted the growth rate of emotional stability, whereas the opposite path was not significant. The growth rates of perceived self–efficacy in expressing positive emotions and emotional stability were not related to each other. Taken together, these findings point to self–efficacy beliefs as instrumental to the change of traits. Practical implications of results are discussed, highlighting the role of social cognitive theory in supplying the proper strategies to design effective interventions to enable people to make the best use of their potentials. Copyright © 2012 John Wiley &amp;amp; Sons, Ltd.&lt;/p&gt;&quot;,&quot;issue&quot;:&quot;2&quot;,&quot;volume&quot;:&quot;27&quot;},&quot;isTemporary&quot;:false}]},{&quot;citationID&quot;:&quot;MENDELEY_CITATION_273672bb-63da-4551-bfb4-9f0bb18410e0&quot;,&quot;properties&quot;:{&quot;noteIndex&quot;:0},&quot;isEdited&quot;:false,&quot;manualOverride&quot;:{&quot;isManuallyOverridden&quot;:false,&quot;citeprocText&quot;:&quot;(80)&quot;,&quot;manualOverrideText&quot;:&quot;&quot;},&quot;citationTag&quot;:&quot;MENDELEY_CITATION_v3_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&quot;,&quot;citationItems&quot;:[{&quot;id&quot;:&quot;f63392cd-94dd-3b82-a2db-7696e1f99a4f&quot;,&quot;itemData&quot;:{&quot;type&quot;:&quot;thesis&quot;,&quot;id&quot;:&quot;f63392cd-94dd-3b82-a2db-7696e1f99a4f&quot;,&quot;title&quot;:&quot;GENÇ YETİŞKİNLERDE KİŞİLİK TİPLERİ İLE KARAR VERME STRATEJİLERİ ARASINDAKİ İLİŞKİNİN İNCELENMESİ&quot;,&quot;author&quot;:[{&quot;family&quot;:&quot;'Cambaz&quot;,&quot;given&quot;:&quot;Murat'&quot;,&quot;parse-names&quot;:false,&quot;dropping-particle&quot;:&quot;&quot;,&quot;non-dropping-particle&quot;:&quot;&quot;}],&quot;issued&quot;:{&quot;date-parts&quot;:[[2019]]},&quot;publisher-place&quot;:&quot;İstanbul&quot;,&quot;number-of-pages&quot;:&quot;11-13&quot;,&quot;container-title-short&quot;:&quot;&quot;},&quot;isTemporary&quot;:false}]},{&quot;citationID&quot;:&quot;MENDELEY_CITATION_8b12ddca-d8e9-4e6e-bb8e-4e43a49bb1ad&quot;,&quot;properties&quot;:{&quot;noteIndex&quot;:0},&quot;isEdited&quot;:false,&quot;manualOverride&quot;:{&quot;isManuallyOverridden&quot;:false,&quot;citeprocText&quot;:&quot;(81)&quot;,&quot;manualOverrideText&quot;:&quot;&quot;},&quot;citationTag&quot;:&quot;MENDELEY_CITATION_v3_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&quot;,&quot;citationItems&quot;:[{&quot;id&quot;:&quot;e956a241-1d68-327c-be95-a9f87bd3f872&quot;,&quot;itemData&quot;:{&quot;type&quot;:&quot;article-journal&quot;,&quot;id&quot;:&quot;e956a241-1d68-327c-be95-a9f87bd3f872&quot;,&quot;title&quot;:&quot;Emotional Stability and Affective Self–regulatory Efficacy Beliefs: Proofs of Integration between Trait Theory and Social Cognitive Theory&quot;,&quot;author&quot;:[{&quot;family&quot;:&quot;Caprara&quot;,&quot;given&quot;:&quot;Gianvittorio&quot;,&quot;parse-names&quot;:false,&quot;dropping-particle&quot;:&quot;&quot;,&quot;non-dropping-particle&quot;:&quot;&quot;},{&quot;family&quot;:&quot;Vecchione&quot;,&quot;given&quot;:&quot;Michele&quot;,&quot;parse-names&quot;:false,&quot;dropping-particle&quot;:&quot;&quot;,&quot;non-dropping-particle&quot;:&quot;&quot;},{&quot;family&quot;:&quot;Barbaranelli&quot;,&quot;given&quot;:&quot;Claudio&quot;,&quot;parse-names&quot;:false,&quot;dropping-particle&quot;:&quot;&quot;,&quot;non-dropping-particle&quot;:&quot;&quot;},{&quot;family&quot;:&quot;Alessandri&quot;,&quot;given&quot;:&quot;Guido&quot;,&quot;parse-names&quot;:false,&quot;dropping-particle&quot;:&quot;&quot;,&quot;non-dropping-particle&quot;:&quot;&quot;}],&quot;container-title&quot;:&quot;European Journal of Personality&quot;,&quot;container-title-short&quot;:&quot;Eur J Pers&quot;,&quot;DOI&quot;:&quot;10.1002/per.1847&quot;,&quot;ISSN&quot;:&quot;0890-2070&quot;,&quot;issued&quot;:{&quot;date-parts&quot;:[[2013,3,2]]},&quot;page&quot;:&quot;145-154&quot;,&quot;abstract&quot;:&quot;&lt;p&gt;The present study aimed to investigate the development and interplay of emotional stability and affective self–regulatory efficacy beliefs through adolescence to young adulthood. A latent growth curve approach was used to investigate level and stability of emotional stability and self–efficacy in managing negative emotions and in expressing positive emotions. We found that initial levels of emotional stability and self–efficacy beliefs are highly correlated. In accordance with the posited hypothesis, the growth rate of perceived self–efficacy in managing negative emotions predicted the growth rate of emotional stability, whereas the opposite path was not significant. The growth rates of perceived self–efficacy in expressing positive emotions and emotional stability were not related to each other. Taken together, these findings point to self–efficacy beliefs as instrumental to the change of traits. Practical implications of results are discussed, highlighting the role of social cognitive theory in supplying the proper strategies to design effective interventions to enable people to make the best use of their potentials. Copyright © 2012 John Wiley &amp;amp; Sons, Ltd.&lt;/p&gt;&quot;,&quot;issue&quot;:&quot;2&quot;,&quot;volume&quot;:&quot;27&quot;},&quot;isTemporary&quot;:false}]},{&quot;citationID&quot;:&quot;MENDELEY_CITATION_56b83657-4f07-4bf3-81f3-7a6bd6959954&quot;,&quot;properties&quot;:{&quot;noteIndex&quot;:0},&quot;isEdited&quot;:false,&quot;manualOverride&quot;:{&quot;isManuallyOverridden&quot;:false,&quot;citeprocText&quot;:&quot;(82)&quot;,&quot;manualOverrideText&quot;:&quot;&quot;},&quot;citationTag&quot;:&quot;MENDELEY_CITATION_v3_eyJjaXRhdGlvbklEIjoiTUVOREVMRVlfQ0lUQVRJT05fNTZiODM2NTctNGYwNy00YmYzLTgxZjMtN2E2YmQ2OTU5OTU0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quot;,&quot;citationItems&quot;:[{&quot;id&quot;:&quot;9f9b0bdd-b436-369a-87ef-4408b2938d9b&quot;,&quot;itemData&quot;:{&quot;type&quot;:&quot;chapter&quot;,&quot;id&quot;:&quot;9f9b0bdd-b436-369a-87ef-4408b2938d9b&quot;,&quot;title&quot;:&quot;The Five-Factor Model, Five-Factor Theory, and Interpersonal Psychology&quot;,&quot;author&quot;:[{&quot;family&quot;:&quot;Costa&quot;,&quot;given&quot;:&quot;Paul T.&quot;,&quot;parse-names&quot;:false,&quot;dropping-particle&quot;:&quot;&quot;,&quot;non-dropping-particle&quot;:&quot;&quot;},{&quot;family&quot;:&quot;McCrae&quot;,&quot;given&quot;:&quot;Robert R.&quot;,&quot;parse-names&quot;:false,&quot;dropping-particle&quot;:&quot;&quot;,&quot;non-dropping-particle&quot;:&quot;&quot;}],&quot;container-title&quot;:&quot;Handbook of Interpersonal Psychology&quot;,&quot;DOI&quot;:&quot;10.1002/9781118001868.ch6&quot;,&quot;issued&quot;:{&quot;date-parts&quot;:[[2012,3,16]]},&quot;publisher-place&quot;:&quot;Hoboken, NJ, USA&quot;,&quot;page&quot;:&quot;91-104&quot;,&quot;publisher&quot;:&quot;John Wiley &amp; Sons, Inc.&quot;,&quot;container-title-short&quot;:&quot;&quot;},&quot;isTemporary&quot;:false}]},{&quot;citationID&quot;:&quot;MENDELEY_CITATION_cd7d0432-1abb-402f-a49e-dc221cae8ab4&quot;,&quot;properties&quot;:{&quot;noteIndex&quot;:0},&quot;isEdited&quot;:false,&quot;manualOverride&quot;:{&quot;isManuallyOverridden&quot;:false,&quot;citeprocText&quot;:&quot;(83)&quot;,&quot;manualOverrideText&quot;:&quot;&quot;},&quot;citationTag&quot;:&quot;MENDELEY_CITATION_v3_eyJjaXRhdGlvbklEIjoiTUVOREVMRVlfQ0lUQVRJT05fY2Q3ZDA0MzItMWFiYi00MDJmLWE0OWUtZGMyMjFjYWU4YWI0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quot;,&quot;citationItems&quot;:[{&quot;id&quot;:&quot;bfe46ec0-4a86-3806-baed-4aca5b7f8b65&quot;,&quot;itemData&quot;:{&quot;type&quot;:&quot;thesis&quot;,&quot;id&quot;:&quot;bfe46ec0-4a86-3806-baed-4aca5b7f8b65&quot;,&quot;title&quot;:&quot;Genç Yetişkinlerde Beş Faktörlü Kişilik Özelliklerinin Bağlanma Stillerine Göre İncelenmesi&quot;,&quot;author&quot;:[{&quot;family&quot;:&quot;'Işık&quot;,&quot;given&quot;:&quot;Sema'&quot;,&quot;parse-names&quot;:false,&quot;dropping-particle&quot;:&quot;&quot;,&quot;non-dropping-particle&quot;:&quot;&quot;}],&quot;issued&quot;:{&quot;date-parts&quot;:[[2021]]},&quot;publisher-place&quot;:&quot;İstanbul&quot;,&quot;genre&quot;:&quot;Yüksek Lisans Tezi&quot;,&quot;publisher&quot;:&quot;Üsküdar Üniversitesi Sosyal Bilimler Enstitüsü&quot;,&quot;container-title-short&quot;:&quot;&quot;},&quot;isTemporary&quot;:false}]},{&quot;citationID&quot;:&quot;MENDELEY_CITATION_423065ff-9aad-4baf-9185-4c851e046e42&quot;,&quot;properties&quot;:{&quot;noteIndex&quot;:0},&quot;isEdited&quot;:false,&quot;manualOverride&quot;:{&quot;isManuallyOverridden&quot;:false,&quot;citeprocText&quot;:&quot;(82)&quot;,&quot;manualOverrideText&quot;:&quot;&quot;},&quot;citationTag&quot;:&quot;MENDELEY_CITATION_v3_eyJjaXRhdGlvbklEIjoiTUVOREVMRVlfQ0lUQVRJT05fNDIzMDY1ZmYtOWFhZC00YmFmLTkxODUtNGM4NTFlMDQ2ZTQy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quot;,&quot;citationItems&quot;:[{&quot;id&quot;:&quot;9f9b0bdd-b436-369a-87ef-4408b2938d9b&quot;,&quot;itemData&quot;:{&quot;type&quot;:&quot;chapter&quot;,&quot;id&quot;:&quot;9f9b0bdd-b436-369a-87ef-4408b2938d9b&quot;,&quot;title&quot;:&quot;The Five-Factor Model, Five-Factor Theory, and Interpersonal Psychology&quot;,&quot;author&quot;:[{&quot;family&quot;:&quot;Costa&quot;,&quot;given&quot;:&quot;Paul T.&quot;,&quot;parse-names&quot;:false,&quot;dropping-particle&quot;:&quot;&quot;,&quot;non-dropping-particle&quot;:&quot;&quot;},{&quot;family&quot;:&quot;McCrae&quot;,&quot;given&quot;:&quot;Robert R.&quot;,&quot;parse-names&quot;:false,&quot;dropping-particle&quot;:&quot;&quot;,&quot;non-dropping-particle&quot;:&quot;&quot;}],&quot;container-title&quot;:&quot;Handbook of Interpersonal Psychology&quot;,&quot;DOI&quot;:&quot;10.1002/9781118001868.ch6&quot;,&quot;issued&quot;:{&quot;date-parts&quot;:[[2012,3,16]]},&quot;publisher-place&quot;:&quot;Hoboken, NJ, USA&quot;,&quot;page&quot;:&quot;91-104&quot;,&quot;publisher&quot;:&quot;John Wiley &amp; Sons, Inc.&quot;,&quot;container-title-short&quot;:&quot;&quot;},&quot;isTemporary&quot;:false}]},{&quot;citationID&quot;:&quot;MENDELEY_CITATION_d3337532-c9e8-4fbb-9edd-dc6a8f7585fe&quot;,&quot;properties&quot;:{&quot;noteIndex&quot;:0},&quot;isEdited&quot;:false,&quot;manualOverride&quot;:{&quot;isManuallyOverridden&quot;:false,&quot;citeprocText&quot;:&quot;(84)&quot;,&quot;manualOverrideText&quot;:&quot;&quot;},&quot;citationTag&quot;:&quot;MENDELEY_CITATION_v3_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&quot;,&quot;citationItems&quot;:[{&quot;id&quot;:&quot;d624b94e-9814-344b-900a-2da0985cd697&quot;,&quot;itemData&quot;:{&quot;type&quot;:&quot;article-journal&quot;,&quot;id&quot;:&quot;d624b94e-9814-344b-900a-2da0985cd697&quot;,&quot;title&quot;:&quot;Personality Traits and Borderline Personality Disorder&quot;,&quot;author&quot;:[{&quot;family&quot;:&quot;Tahirovic&quot;,&quot;given&quot;:&quot;Senija&quot;,&quot;parse-names&quot;:false,&quot;dropping-particle&quot;:&quot;&quot;,&quot;non-dropping-particle&quot;:&quot;&quot;}],&quot;container-title&quot;:&quot;Journal of International Scientific Researches&quot;,&quot;DOI&quot;:&quot;10.21733/ibad.53&quot;,&quot;ISSN&quot;:&quot;2536-4642&quot;,&quot;issued&quot;:{&quot;date-parts&quot;:[[2016,1,1]]},&quot;page&quot;:&quot;124-124&quot;,&quot;issue&quot;:&quot;2&quot;,&quot;volume&quot;:&quot;1&quot;,&quot;container-title-short&quot;:&quot;&quot;},&quot;isTemporary&quot;:false}]},{&quot;citationID&quot;:&quot;MENDELEY_CITATION_06ef8920-d1cd-419b-abd8-94ba72d5c397&quot;,&quot;properties&quot;:{&quot;noteIndex&quot;:0},&quot;isEdited&quot;:false,&quot;manualOverride&quot;:{&quot;isManuallyOverridden&quot;:false,&quot;citeprocText&quot;:&quot;(85)&quot;,&quot;manualOverrideText&quot;:&quot;&quot;},&quot;citationTag&quot;:&quot;MENDELEY_CITATION_v3_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&quot;,&quot;citationItems&quot;:[{&quot;id&quot;:&quot;92530ce9-d62a-31bc-9e72-d62b3f7f3b97&quot;,&quot;itemData&quot;:{&quot;type&quot;:&quot;book&quot;,&quot;id&quot;:&quot;92530ce9-d62a-31bc-9e72-d62b3f7f3b97&quot;,&quot;title&quot;:&quot; İnsan ve davranışı&quot;,&quot;author&quot;:[{&quot;family&quot;:&quot;'Cüceloğlu&quot;,&quot;given&quot;:&quot;Doğan'&quot;,&quot;parse-names&quot;:false,&quot;dropping-particle&quot;:&quot;&quot;,&quot;non-dropping-particle&quot;:&quot;&quot;}],&quot;issued&quot;:{&quot;date-parts&quot;:[[2010]]},&quot;publisher-place&quot;:&quot;İstanbul&quot;,&quot;edition&quot;:&quot;20.Baskı&quot;,&quot;publisher&quot;:&quot;Remzi Kitabevi&quot;,&quot;container-title-short&quot;:&quot;&quot;},&quot;isTemporary&quot;:false}]},{&quot;citationID&quot;:&quot;MENDELEY_CITATION_d7f062f8-d979-41f8-b648-556684b32c95&quot;,&quot;properties&quot;:{&quot;noteIndex&quot;:0},&quot;isEdited&quot;:false,&quot;manualOverride&quot;:{&quot;isManuallyOverridden&quot;:false,&quot;citeprocText&quot;:&quot;(83)&quot;,&quot;manualOverrideText&quot;:&quot;&quot;},&quot;citationTag&quot;:&quot;MENDELEY_CITATION_v3_eyJjaXRhdGlvbklEIjoiTUVOREVMRVlfQ0lUQVRJT05fZDdmMDYyZjgtZDk3OS00MWY4LWI2NDgtNTU2Njg0YjMyYzk1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quot;,&quot;citationItems&quot;:[{&quot;id&quot;:&quot;bfe46ec0-4a86-3806-baed-4aca5b7f8b65&quot;,&quot;itemData&quot;:{&quot;type&quot;:&quot;thesis&quot;,&quot;id&quot;:&quot;bfe46ec0-4a86-3806-baed-4aca5b7f8b65&quot;,&quot;title&quot;:&quot;Genç Yetişkinlerde Beş Faktörlü Kişilik Özelliklerinin Bağlanma Stillerine Göre İncelenmesi&quot;,&quot;author&quot;:[{&quot;family&quot;:&quot;'Işık&quot;,&quot;given&quot;:&quot;Sema'&quot;,&quot;parse-names&quot;:false,&quot;dropping-particle&quot;:&quot;&quot;,&quot;non-dropping-particle&quot;:&quot;&quot;}],&quot;issued&quot;:{&quot;date-parts&quot;:[[2021]]},&quot;publisher-place&quot;:&quot;İstanbul&quot;,&quot;genre&quot;:&quot;Yüksek Lisans Tezi&quot;,&quot;publisher&quot;:&quot;Üsküdar Üniversitesi Sosyal Bilimler Enstitüsü&quot;,&quot;container-title-short&quot;:&quot;&quot;},&quot;isTemporary&quot;:false}]},{&quot;citationID&quot;:&quot;MENDELEY_CITATION_99cbc3ec-2786-480e-88cc-b9a9a0f0f4fe&quot;,&quot;properties&quot;:{&quot;noteIndex&quot;:0},&quot;isEdited&quot;:false,&quot;manualOverride&quot;:{&quot;isManuallyOverridden&quot;:false,&quot;citeprocText&quot;:&quot;(82)&quot;,&quot;manualOverrideText&quot;:&quot;&quot;},&quot;citationTag&quot;:&quot;MENDELEY_CITATION_v3_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&quot;,&quot;citationItems&quot;:[{&quot;id&quot;:&quot;9f9b0bdd-b436-369a-87ef-4408b2938d9b&quot;,&quot;itemData&quot;:{&quot;type&quot;:&quot;chapter&quot;,&quot;id&quot;:&quot;9f9b0bdd-b436-369a-87ef-4408b2938d9b&quot;,&quot;title&quot;:&quot;The Five-Factor Model, Five-Factor Theory, and Interpersonal Psychology&quot;,&quot;author&quot;:[{&quot;family&quot;:&quot;Costa&quot;,&quot;given&quot;:&quot;Paul T.&quot;,&quot;parse-names&quot;:false,&quot;dropping-particle&quot;:&quot;&quot;,&quot;non-dropping-particle&quot;:&quot;&quot;},{&quot;family&quot;:&quot;McCrae&quot;,&quot;given&quot;:&quot;Robert R.&quot;,&quot;parse-names&quot;:false,&quot;dropping-particle&quot;:&quot;&quot;,&quot;non-dropping-particle&quot;:&quot;&quot;}],&quot;container-title&quot;:&quot;Handbook of Interpersonal Psychology&quot;,&quot;DOI&quot;:&quot;10.1002/9781118001868.ch6&quot;,&quot;issued&quot;:{&quot;date-parts&quot;:[[2012,3,16]]},&quot;publisher-place&quot;:&quot;Hoboken, NJ, USA&quot;,&quot;page&quot;:&quot;91-104&quot;,&quot;publisher&quot;:&quot;John Wiley &amp; Sons, Inc.&quot;,&quot;container-title-short&quot;:&quot;&quot;},&quot;isTemporary&quot;:false}]},{&quot;citationID&quot;:&quot;MENDELEY_CITATION_d465cf8c-ebc9-437a-9587-4e1b765ea124&quot;,&quot;properties&quot;:{&quot;noteIndex&quot;:0},&quot;isEdited&quot;:false,&quot;manualOverride&quot;:{&quot;isManuallyOverridden&quot;:false,&quot;citeprocText&quot;:&quot;(86)&quot;,&quot;manualOverrideText&quot;:&quot;&quot;},&quot;citationTag&quot;:&quot;MENDELEY_CITATION_v3_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&quot;,&quot;citationItems&quot;:[{&quot;id&quot;:&quot;8e7cd801-14e9-39a0-92c7-568a5e699838&quot;,&quot;itemData&quot;:{&quot;type&quot;:&quot;book&quot;,&quot;id&quot;:&quot;8e7cd801-14e9-39a0-92c7-568a5e699838&quot;,&quot;title&quot;:&quot;Personality and Individual Differences&quot;,&quot;author&quot;:[{&quot;family&quot;:&quot;Eysenck&quot;,&quot;given&quot;:&quot;Hans J.&quot;,&quot;parse-names&quot;:false,&quot;dropping-particle&quot;:&quot;&quot;,&quot;non-dropping-particle&quot;:&quot;&quot;},{&quot;family&quot;:&quot;Eysenck&quot;,&quot;given&quot;:&quot;Michael W.&quot;,&quot;parse-names&quot;:false,&quot;dropping-particle&quot;:&quot;&quot;,&quot;non-dropping-particle&quot;:&quot;&quot;}],&quot;DOI&quot;:&quot;10.1007/978-1-4613-2413-3&quot;,&quot;ISBN&quot;:&quot;978-1-4612-9470-2&quot;,&quot;issued&quot;:{&quot;date-parts&quot;:[[1985]]},&quot;publisher-place&quot;:&quot;Boston, MA&quot;,&quot;publisher&quot;:&quot;Springer US&quot;,&quot;container-title-short&quot;:&quot;&quot;},&quot;isTemporary&quot;:false}]},{&quot;citationID&quot;:&quot;MENDELEY_CITATION_280d1784-44ad-48ef-a77f-38b8048e7b98&quot;,&quot;properties&quot;:{&quot;noteIndex&quot;:0},&quot;isEdited&quot;:false,&quot;manualOverride&quot;:{&quot;isManuallyOverridden&quot;:false,&quot;citeprocText&quot;:&quot;(87)&quot;,&quot;manualOverrideText&quot;:&quot;&quot;},&quot;citationTag&quot;:&quot;MENDELEY_CITATION_v3_eyJjaXRhdGlvbklEIjoiTUVOREVMRVlfQ0lUQVRJT05fMjgwZDE3ODQtNDRhZC00OGVmLWE3N2YtMzhiODA0OGU3Yjk4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75f15034-cc38-4ab9-8918-3ff0153fcf70&quot;,&quot;properties&quot;:{&quot;noteIndex&quot;:0},&quot;isEdited&quot;:false,&quot;manualOverride&quot;:{&quot;isManuallyOverridden&quot;:false,&quot;citeprocText&quot;:&quot;(88)&quot;,&quot;manualOverrideText&quot;:&quot;&quot;},&quot;citationTag&quot;:&quot;MENDELEY_CITATION_v3_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&quot;,&quot;citationItems&quot;:[{&quot;id&quot;:&quot;38be4763-c66f-3389-ab6a-3b98b329ac25&quot;,&quot;itemData&quot;:{&quot;type&quot;:&quot;article-journal&quot;,&quot;id&quot;:&quot;38be4763-c66f-3389-ab6a-3b98b329ac25&quot;,&quot;title&quot;:&quot;THE BIG FIVE PERSONALITY DIMENSIONS AND JOB PERFORMANCE: A META-ANALYSIS&quot;,&quot;author&quot;:[{&quot;family&quot;:&quot;BARRICK&quot;,&quot;given&quot;:&quot;MURRAY R.&quot;,&quot;parse-names&quot;:false,&quot;dropping-particle&quot;:&quot;&quot;,&quot;non-dropping-particle&quot;:&quot;&quot;},{&quot;family&quot;:&quot;MOUNT&quot;,&quot;given&quot;:&quot;MICHAEL K.&quot;,&quot;parse-names&quot;:false,&quot;dropping-particle&quot;:&quot;&quot;,&quot;non-dropping-particle&quot;:&quot;&quot;}],&quot;container-title&quot;:&quot;Personnel Psychology&quot;,&quot;container-title-short&quot;:&quot;Pers Psychol&quot;,&quot;DOI&quot;:&quot;10.1111/j.1744-6570.1991.tb00688.x&quot;,&quot;ISSN&quot;:&quot;0031-5826&quot;,&quot;issued&quot;:{&quot;date-parts&quot;:[[1991,3]]},&quot;page&quot;:&quot;1-26&quot;,&quot;issue&quot;:&quot;1&quot;,&quot;volume&quot;:&quot;44&quot;},&quot;isTemporary&quot;:false}]},{&quot;citationID&quot;:&quot;MENDELEY_CITATION_18294e47-5d50-4499-9d7a-7a43388eb6c5&quot;,&quot;properties&quot;:{&quot;noteIndex&quot;:0},&quot;isEdited&quot;:false,&quot;manualOverride&quot;:{&quot;isManuallyOverridden&quot;:false,&quot;citeprocText&quot;:&quot;(89)&quot;,&quot;manualOverrideText&quot;:&quot;&quot;},&quot;citationTag&quot;:&quot;MENDELEY_CITATION_v3_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&quot;,&quot;citationItems&quot;:[{&quot;id&quot;:&quot;4c20dc22-00f2-3bdb-9af1-7d5c5127cbc3&quot;,&quot;itemData&quot;:{&quot;type&quot;:&quot;article-journal&quot;,&quot;id&quot;:&quot;4c20dc22-00f2-3bdb-9af1-7d5c5127cbc3&quot;,&quot;title&quot;:&quot;The development of markers for the Big-Five factor structure.&quot;,&quot;author&quot;:[{&quot;family&quot;:&quot;Goldberg&quot;,&quot;given&quot;:&quot;Lewis R.&quot;,&quot;parse-names&quot;:false,&quot;dropping-particle&quot;:&quot;&quot;,&quot;non-dropping-particle&quot;:&quot;&quot;}],&quot;container-title&quot;:&quot;Psychological Assessment&quot;,&quot;container-title-short&quot;:&quot;Psychol Assess&quot;,&quot;DOI&quot;:&quot;10.1037/1040-3590.4.1.26&quot;,&quot;ISSN&quot;:&quot;1939-134X&quot;,&quot;issued&quot;:{&quot;date-parts&quot;:[[1992,3]]},&quot;page&quot;:&quot;26-42&quot;,&quot;issue&quot;:&quot;1&quot;,&quot;volume&quot;:&quot;4&quot;},&quot;isTemporary&quot;:false}]},{&quot;citationID&quot;:&quot;MENDELEY_CITATION_e8433ea1-80cc-4844-b494-22e09e7809c6&quot;,&quot;properties&quot;:{&quot;noteIndex&quot;:0},&quot;isEdited&quot;:false,&quot;manualOverride&quot;:{&quot;isManuallyOverridden&quot;:false,&quot;citeprocText&quot;:&quot;(86)&quot;,&quot;manualOverrideText&quot;:&quot;&quot;},&quot;citationTag&quot;:&quot;MENDELEY_CITATION_v3_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&quot;,&quot;citationItems&quot;:[{&quot;id&quot;:&quot;8e7cd801-14e9-39a0-92c7-568a5e699838&quot;,&quot;itemData&quot;:{&quot;type&quot;:&quot;book&quot;,&quot;id&quot;:&quot;8e7cd801-14e9-39a0-92c7-568a5e699838&quot;,&quot;title&quot;:&quot;Personality and Individual Differences&quot;,&quot;author&quot;:[{&quot;family&quot;:&quot;Eysenck&quot;,&quot;given&quot;:&quot;Hans J.&quot;,&quot;parse-names&quot;:false,&quot;dropping-particle&quot;:&quot;&quot;,&quot;non-dropping-particle&quot;:&quot;&quot;},{&quot;family&quot;:&quot;Eysenck&quot;,&quot;given&quot;:&quot;Michael W.&quot;,&quot;parse-names&quot;:false,&quot;dropping-particle&quot;:&quot;&quot;,&quot;non-dropping-particle&quot;:&quot;&quot;}],&quot;DOI&quot;:&quot;10.1007/978-1-4613-2413-3&quot;,&quot;ISBN&quot;:&quot;978-1-4612-9470-2&quot;,&quot;issued&quot;:{&quot;date-parts&quot;:[[1985]]},&quot;publisher-place&quot;:&quot;Boston, MA&quot;,&quot;publisher&quot;:&quot;Springer US&quot;,&quot;container-title-short&quot;:&quot;&quot;},&quot;isTemporary&quot;:false}]},{&quot;citationID&quot;:&quot;MENDELEY_CITATION_6d179285-cb93-4e91-9f61-02aabb017aa7&quot;,&quot;properties&quot;:{&quot;noteIndex&quot;:0},&quot;isEdited&quot;:false,&quot;manualOverride&quot;:{&quot;isManuallyOverridden&quot;:false,&quot;citeprocText&quot;:&quot;(87)&quot;,&quot;manualOverrideText&quot;:&quot;&quot;},&quot;citationTag&quot;:&quot;MENDELEY_CITATION_v3_eyJjaXRhdGlvbklEIjoiTUVOREVMRVlfQ0lUQVRJT05fNmQxNzkyODUtY2I5My00ZTkxLTlmNjEtMDJhYWJiMDE3YWE3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e06c9641-88c6-4c63-8b97-3212f16185fb&quot;,&quot;properties&quot;:{&quot;noteIndex&quot;:0},&quot;isEdited&quot;:false,&quot;manualOverride&quot;:{&quot;isManuallyOverridden&quot;:false,&quot;citeprocText&quot;:&quot;(90)&quot;,&quot;manualOverrideText&quot;:&quot;&quot;},&quot;citationTag&quot;:&quot;MENDELEY_CITATION_v3_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&quot;,&quot;citationItems&quot;:[{&quot;id&quot;:&quot;c4e80f22-24b4-3e61-b311-0c75bb1207c7&quot;,&quot;itemData&quot;:{&quot;type&quot;:&quot;article-journal&quot;,&quot;id&quot;:&quot;c4e80f22-24b4-3e61-b311-0c75bb1207c7&quot;,&quot;title&quot;:&quot;Clarification of the five-factor model with the Abridged Big Five Dimensional Circumplex.&quot;,&quot;author&quot;:[{&quot;family&quot;:&quot;Johnson&quot;,&quot;given&quot;:&quot;John A.&quot;,&quot;parse-names&quot;:false,&quot;dropping-particle&quot;:&quot;&quot;,&quot;non-dropping-particle&quot;:&quot;&quot;},{&quot;family&quot;:&quot;Ostendorf&quot;,&quot;given&quot;:&quot;Fritz&quot;,&quot;parse-names&quot;:false,&quot;dropping-particle&quot;:&quot;&quot;,&quot;non-dropping-particle&quot;:&quot;&quot;}],&quot;container-title&quot;:&quot;Journal of Personality and Social Psychology&quot;,&quot;container-title-short&quot;:&quot;J Pers Soc Psychol&quot;,&quot;DOI&quot;:&quot;10.1037/0022-3514.65.3.563&quot;,&quot;ISSN&quot;:&quot;1939-1315&quot;,&quot;issued&quot;:{&quot;date-parts&quot;:[[1993,9]]},&quot;page&quot;:&quot;563-576&quot;,&quot;issue&quot;:&quot;3&quot;,&quot;volume&quot;:&quot;65&quot;},&quot;isTemporary&quot;:false}]},{&quot;citationID&quot;:&quot;MENDELEY_CITATION_696690ff-6a27-4d55-9437-9e71021eef2b&quot;,&quot;properties&quot;:{&quot;noteIndex&quot;:0},&quot;isEdited&quot;:false,&quot;manualOverride&quot;:{&quot;isManuallyOverridden&quot;:false,&quot;citeprocText&quot;:&quot;(91)&quot;,&quot;manualOverrideText&quot;:&quot;&quot;},&quot;citationTag&quot;:&quot;MENDELEY_CITATION_v3_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&quot;,&quot;citationItems&quot;:[{&quot;id&quot;:&quot;fc1b4056-b230-3d0d-88e1-ab76c2504bd8&quot;,&quot;itemData&quot;:{&quot;type&quot;:&quot;article-journal&quot;,&quot;id&quot;:&quot;fc1b4056-b230-3d0d-88e1-ab76c2504bd8&quot;,&quot;title&quot;:&quot;Beş Faktör Kişilik Özellikleri ve Öznel İyi Oluş&quot;,&quot;author&quot;:[{&quot;family&quot;:&quot;'Doğan&quot;,&quot;given&quot;:&quot;Tayfun'&quot;,&quot;parse-names&quot;:false,&quot;dropping-particle&quot;:&quot;&quot;,&quot;non-dropping-particle&quot;:&quot;&quot;}],&quot;container-title&quot;:&quot; Doğuş Üniversitesi Dergisi&quot;,&quot;issued&quot;:{&quot;date-parts&quot;:[[2013]]},&quot;page&quot;:&quot;56-64&quot;,&quot;issue&quot;:&quot;1&quot;,&quot;volume&quot;:&quot;14&quot;,&quot;container-title-short&quot;:&quot;&quot;},&quot;isTemporary&quot;:false}]},{&quot;citationID&quot;:&quot;MENDELEY_CITATION_7c3f5496-637a-4bba-89d7-cf451ec9b0ad&quot;,&quot;properties&quot;:{&quot;noteIndex&quot;:0},&quot;isEdited&quot;:false,&quot;manualOverride&quot;:{&quot;isManuallyOverridden&quot;:false,&quot;citeprocText&quot;:&quot;(92)&quot;,&quot;manualOverrideText&quot;:&quot;&quot;},&quot;citationTag&quot;:&quot;MENDELEY_CITATION_v3_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&quot;,&quot;citationItems&quot;:[{&quot;id&quot;:&quot;fed28d3e-16ab-357e-940a-28330e7212f2&quot;,&quot;itemData&quot;:{&quot;type&quot;:&quot;article-journal&quot;,&quot;id&quot;:&quot;fed28d3e-16ab-357e-940a-28330e7212f2&quot;,&quot;title&quot;:&quot;Üniversite Öğrencilerinin Beş Faktör Kişilik Kuramı'na Göre Kişilik Özellikleri Alt Boyutlarının Bazı Değişkenlere Göre İncelenmesi&quot;,&quot;author&quot;:[{&quot;family&quot;:&quot;'TATLILIOĞLU&quot;,&quot;given&quot;:&quot;Kasım'&quot;,&quot;parse-names&quot;:false,&quot;dropping-particle&quot;:&quot;&quot;,&quot;non-dropping-particle&quot;:&quot;&quot;}],&quot;container-title&quot;:&quot;Journal Of History School&quot;,&quot;DOI&quot;:&quot;10.14225/Joh400&quot;,&quot;ISSN&quot;:&quot;1308-5298&quot;,&quot;issued&quot;:{&quot;date-parts&quot;:[[2014,1,1]]},&quot;page&quot;:&quot;939-971.&quot;,&quot;issue&quot;:&quot;XVII&quot;,&quot;volume&quot;:&quot;7&quot;,&quot;container-title-short&quot;:&quot;&quot;},&quot;isTemporary&quot;:false}]},{&quot;citationID&quot;:&quot;MENDELEY_CITATION_eb9f59c2-57a5-4da6-8fa4-bc7d27e2fdf8&quot;,&quot;properties&quot;:{&quot;noteIndex&quot;:0},&quot;isEdited&quot;:false,&quot;manualOverride&quot;:{&quot;isManuallyOverridden&quot;:false,&quot;citeprocText&quot;:&quot;(93)&quot;,&quot;manualOverrideText&quot;:&quot;&quot;},&quot;citationTag&quot;:&quot;MENDELEY_CITATION_v3_eyJjaXRhdGlvbklEIjoiTUVOREVMRVlfQ0lUQVRJT05fZWI5ZjU5YzItNTdhNS00ZGE2LThmYTQtYmM3ZDI3ZTJmZGY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quot;,&quot;citationItems&quot;:[{&quot;id&quot;:&quot;3d6d3d78-6a0b-34a1-aec5-71532f7beadd&quot;,&quot;itemData&quot;:{&quot;type&quot;:&quot;article-journal&quot;,&quot;id&quot;:&quot;3d6d3d78-6a0b-34a1-aec5-71532f7beadd&quot;,&quot;title&quot;:&quot;Türkçe’de kişilik özelliği tanımlayan sıfatların yapısı ve beş faktör modeli&quot;,&quot;author&quot;:[{&quot;family&quot;:&quot;'Somer&quot;,&quot;given&quot;:&quot;Oya'&quot;,&quot;parse-names&quot;:false,&quot;dropping-particle&quot;:&quot;&quot;,&quot;non-dropping-particle&quot;:&quot;&quot;}],&quot;container-title&quot;:&quot;Türk Psikoloji Dergisi&quot;,&quot;issued&quot;:{&quot;date-parts&quot;:[[1998]]},&quot;page&quot;:&quot;17-32&quot;,&quot;issue&quot;:&quot;42&quot;,&quot;volume&quot;:&quot;13&quot;,&quot;container-title-short&quot;:&quot;&quot;},&quot;isTemporary&quot;:false}]},{&quot;citationID&quot;:&quot;MENDELEY_CITATION_56d3ce86-f4c8-4be9-8fb9-ddf2854b6740&quot;,&quot;properties&quot;:{&quot;noteIndex&quot;:0},&quot;isEdited&quot;:false,&quot;manualOverride&quot;:{&quot;isManuallyOverridden&quot;:false,&quot;citeprocText&quot;:&quot;(87)&quot;,&quot;manualOverrideText&quot;:&quot;&quot;},&quot;citationTag&quot;:&quot;MENDELEY_CITATION_v3_eyJjaXRhdGlvbklEIjoiTUVOREVMRVlfQ0lUQVRJT05fNTZkM2NlODYtZjRjOC00YmU5LThmYjktZGRmMjg1NGI2NzQw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279a6ed4-5be4-4eff-84f4-58dac38ca40a&quot;,&quot;properties&quot;:{&quot;noteIndex&quot;:0},&quot;isEdited&quot;:false,&quot;manualOverride&quot;:{&quot;isManuallyOverridden&quot;:false,&quot;citeprocText&quot;:&quot;(83)&quot;,&quot;manualOverrideText&quot;:&quot;&quot;},&quot;citationTag&quot;:&quot;MENDELEY_CITATION_v3_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&quot;,&quot;citationItems&quot;:[{&quot;id&quot;:&quot;bfe46ec0-4a86-3806-baed-4aca5b7f8b65&quot;,&quot;itemData&quot;:{&quot;type&quot;:&quot;thesis&quot;,&quot;id&quot;:&quot;bfe46ec0-4a86-3806-baed-4aca5b7f8b65&quot;,&quot;title&quot;:&quot;Genç Yetişkinlerde Beş Faktörlü Kişilik Özelliklerinin Bağlanma Stillerine Göre İncelenmesi&quot;,&quot;author&quot;:[{&quot;family&quot;:&quot;'Işık&quot;,&quot;given&quot;:&quot;Sema'&quot;,&quot;parse-names&quot;:false,&quot;dropping-particle&quot;:&quot;&quot;,&quot;non-dropping-particle&quot;:&quot;&quot;}],&quot;issued&quot;:{&quot;date-parts&quot;:[[2021]]},&quot;publisher-place&quot;:&quot;İstanbul&quot;,&quot;genre&quot;:&quot;Yüksek Lisans Tezi&quot;,&quot;publisher&quot;:&quot;Üsküdar Üniversitesi Sosyal Bilimler Enstitüsü&quot;,&quot;container-title-short&quot;:&quot;&quot;},&quot;isTemporary&quot;:false}]},{&quot;citationID&quot;:&quot;MENDELEY_CITATION_7171f6e9-c22f-4c07-9686-02c77f6957ad&quot;,&quot;properties&quot;:{&quot;noteIndex&quot;:0},&quot;isEdited&quot;:false,&quot;manualOverride&quot;:{&quot;isManuallyOverridden&quot;:false,&quot;citeprocText&quot;:&quot;(94)&quot;,&quot;manualOverrideText&quot;:&quot;&quot;},&quot;citationTag&quot;:&quot;MENDELEY_CITATION_v3_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&quot;,&quot;citationItems&quot;:[{&quot;id&quot;:&quot;f8cd007c-bb3a-3f46-a8e0-6131359b41b9&quot;,&quot;itemData&quot;:{&quot;type&quot;:&quot;article-journal&quot;,&quot;id&quot;:&quot;f8cd007c-bb3a-3f46-a8e0-6131359b41b9&quot;,&quot;title&quot;:&quot;Akademik Başarı ve Kişilik İlişkisi: Üniversite Öğrencileri Üzerinde Bir Araştırma&quot;,&quot;author&quot;:[{&quot;family&quot;:&quot;'Sığrı&quot;,&quot;given&quot;:&quot;Ünsal'&quot;,&quot;parse-names&quot;:false,&quot;dropping-particle&quot;:&quot;&quot;,&quot;non-dropping-particle&quot;:&quot;&quot;},{&quot;family&quot;:&quot;'Gürbüz&quot;,&quot;given&quot;:&quot;Sait'&quot;,&quot;parse-names&quot;:false,&quot;dropping-particle&quot;:&quot;&quot;,&quot;non-dropping-particle&quot;:&quot;&quot;}],&quot;container-title&quot;:&quot;Savunma Bilimleri Dergisi&quot;,&quot;issued&quot;:{&quot;date-parts&quot;:[[2011]]},&quot;page&quot;:&quot;30-48&quot;,&quot;issue&quot;:&quot;1&quot;,&quot;volume&quot;:&quot;10&quot;,&quot;container-title-short&quot;:&quot;&quot;},&quot;isTemporary&quot;:false}]},{&quot;citationID&quot;:&quot;MENDELEY_CITATION_73dd0216-57c9-42fb-814e-520d04ac1b3b&quot;,&quot;properties&quot;:{&quot;noteIndex&quot;:0},&quot;isEdited&quot;:false,&quot;manualOverride&quot;:{&quot;isManuallyOverridden&quot;:false,&quot;citeprocText&quot;:&quot;(93)&quot;,&quot;manualOverrideText&quot;:&quot;&quot;},&quot;citationTag&quot;:&quot;MENDELEY_CITATION_v3_eyJjaXRhdGlvbklEIjoiTUVOREVMRVlfQ0lUQVRJT05fNzNkZDAyMTYtNTdjOS00MmZiLTgxNGUtNTIwZDA0YWMxYjNi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quot;,&quot;citationItems&quot;:[{&quot;id&quot;:&quot;3d6d3d78-6a0b-34a1-aec5-71532f7beadd&quot;,&quot;itemData&quot;:{&quot;type&quot;:&quot;article-journal&quot;,&quot;id&quot;:&quot;3d6d3d78-6a0b-34a1-aec5-71532f7beadd&quot;,&quot;title&quot;:&quot;Türkçe’de kişilik özelliği tanımlayan sıfatların yapısı ve beş faktör modeli&quot;,&quot;author&quot;:[{&quot;family&quot;:&quot;'Somer&quot;,&quot;given&quot;:&quot;Oya'&quot;,&quot;parse-names&quot;:false,&quot;dropping-particle&quot;:&quot;&quot;,&quot;non-dropping-particle&quot;:&quot;&quot;}],&quot;container-title&quot;:&quot;Türk Psikoloji Dergisi&quot;,&quot;issued&quot;:{&quot;date-parts&quot;:[[1998]]},&quot;page&quot;:&quot;17-32&quot;,&quot;issue&quot;:&quot;42&quot;,&quot;volume&quot;:&quot;13&quot;,&quot;container-title-short&quot;:&quot;&quot;},&quot;isTemporary&quot;:false}]},{&quot;citationID&quot;:&quot;MENDELEY_CITATION_d4b508bf-c6ea-436a-8377-6528124ff28a&quot;,&quot;properties&quot;:{&quot;noteIndex&quot;:0},&quot;isEdited&quot;:false,&quot;manualOverride&quot;:{&quot;isManuallyOverridden&quot;:false,&quot;citeprocText&quot;:&quot;(87)&quot;,&quot;manualOverrideText&quot;:&quot;&quot;},&quot;citationTag&quot;:&quot;MENDELEY_CITATION_v3_eyJjaXRhdGlvbklEIjoiTUVOREVMRVlfQ0lUQVRJT05fZDRiNTA4YmYtYzZlYS00MzZhLTgzNzctNjUyODEyNGZmMjhh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b2dba427-c43b-4ca6-8705-2aa07f7e15d8&quot;,&quot;properties&quot;:{&quot;noteIndex&quot;:0},&quot;isEdited&quot;:false,&quot;manualOverride&quot;:{&quot;isManuallyOverridden&quot;:false,&quot;citeprocText&quot;:&quot;(93)&quot;,&quot;manualOverrideText&quot;:&quot;&quot;},&quot;citationTag&quot;:&quot;MENDELEY_CITATION_v3_eyJjaXRhdGlvbklEIjoiTUVOREVMRVlfQ0lUQVRJT05fYjJkYmE0MjctYzQzYi00Y2E2LTg3MDUtMmFhMDdmN2UxNWQ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quot;,&quot;citationItems&quot;:[{&quot;id&quot;:&quot;3d6d3d78-6a0b-34a1-aec5-71532f7beadd&quot;,&quot;itemData&quot;:{&quot;type&quot;:&quot;article-journal&quot;,&quot;id&quot;:&quot;3d6d3d78-6a0b-34a1-aec5-71532f7beadd&quot;,&quot;title&quot;:&quot;Türkçe’de kişilik özelliği tanımlayan sıfatların yapısı ve beş faktör modeli&quot;,&quot;author&quot;:[{&quot;family&quot;:&quot;'Somer&quot;,&quot;given&quot;:&quot;Oya'&quot;,&quot;parse-names&quot;:false,&quot;dropping-particle&quot;:&quot;&quot;,&quot;non-dropping-particle&quot;:&quot;&quot;}],&quot;container-title&quot;:&quot;Türk Psikoloji Dergisi&quot;,&quot;issued&quot;:{&quot;date-parts&quot;:[[1998]]},&quot;page&quot;:&quot;17-32&quot;,&quot;issue&quot;:&quot;42&quot;,&quot;volume&quot;:&quot;13&quot;,&quot;container-title-short&quot;:&quot;&quot;},&quot;isTemporary&quot;:false}]},{&quot;citationID&quot;:&quot;MENDELEY_CITATION_59a333b6-75fa-4184-bc62-116a2c9ee80a&quot;,&quot;properties&quot;:{&quot;noteIndex&quot;:0},&quot;isEdited&quot;:false,&quot;manualOverride&quot;:{&quot;isManuallyOverridden&quot;:false,&quot;citeprocText&quot;:&quot;(95)&quot;,&quot;manualOverrideText&quot;:&quot;&quot;},&quot;citationTag&quot;:&quot;MENDELEY_CITATION_v3_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&quot;,&quot;citationItems&quot;:[{&quot;id&quot;:&quot;dce02ed3-46f6-3a81-b8c7-88261e56f613&quot;,&quot;itemData&quot;:{&quot;type&quot;:&quot;article-journal&quot;,&quot;id&quot;:&quot;dce02ed3-46f6-3a81-b8c7-88261e56f613&quot;,&quot;title&quot;:&quot;Considering the role of personality in the work–family experience: Relationships of the big five to work–family conflict and facilitation&quot;,&quot;author&quot;:[{&quot;family&quot;:&quot;Wayne&quot;,&quot;given&quot;:&quot;Julie Holliday&quot;,&quot;parse-names&quot;:false,&quot;dropping-particle&quot;:&quot;&quot;,&quot;non-dropping-particle&quot;:&quot;&quot;},{&quot;family&quot;:&quot;Musisca&quot;,&quot;given&quot;:&quot;Nicholas&quot;,&quot;parse-names&quot;:false,&quot;dropping-particle&quot;:&quot;&quot;,&quot;non-dropping-particle&quot;:&quot;&quot;},{&quot;family&quot;:&quot;Fleeson&quot;,&quot;given&quot;:&quot;William&quot;,&quot;parse-names&quot;:false,&quot;dropping-particle&quot;:&quot;&quot;,&quot;non-dropping-particle&quot;:&quot;&quot;}],&quot;container-title&quot;:&quot;Journal of Vocational Behavior&quot;,&quot;container-title-short&quot;:&quot;J Vocat Behav&quot;,&quot;DOI&quot;:&quot;10.1016/S0001-8791(03)00035-6&quot;,&quot;ISSN&quot;:&quot;00018791&quot;,&quot;issued&quot;:{&quot;date-parts&quot;:[[2004,2]]},&quot;page&quot;:&quot;108-130&quot;,&quot;issue&quot;:&quot;1&quot;,&quot;volume&quot;:&quot;64&quot;},&quot;isTemporary&quot;:false}]},{&quot;citationID&quot;:&quot;MENDELEY_CITATION_12302fa9-57ce-407b-a034-1ee41cf91686&quot;,&quot;properties&quot;:{&quot;noteIndex&quot;:0},&quot;isEdited&quot;:false,&quot;manualOverride&quot;:{&quot;isManuallyOverridden&quot;:false,&quot;citeprocText&quot;:&quot;(96)&quot;,&quot;manualOverrideText&quot;:&quot;&quot;},&quot;citationTag&quot;:&quot;MENDELEY_CITATION_v3_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&quot;,&quot;citationItems&quot;:[{&quot;id&quot;:&quot;a4d121e6-541b-3606-a582-9de016a385d2&quot;,&quot;itemData&quot;:{&quot;type&quot;:&quot;article-journal&quot;,&quot;id&quot;:&quot;a4d121e6-541b-3606-a582-9de016a385d2&quot;,&quot;title&quot;:&quot;Team effectiveness: Beyond skills and cognitive ability.&quot;,&quot;author&quot;:[{&quot;family&quot;:&quot;Neuman&quot;,&quot;given&quot;:&quot;George A.&quot;,&quot;parse-names&quot;:false,&quot;dropping-particle&quot;:&quot;&quot;,&quot;non-dropping-particle&quot;:&quot;&quot;},{&quot;family&quot;:&quot;Wright&quot;,&quot;given&quot;:&quot;Julie&quot;,&quot;parse-names&quot;:false,&quot;dropping-particle&quot;:&quot;&quot;,&quot;non-dropping-particle&quot;:&quot;&quot;}],&quot;container-title&quot;:&quot;Journal of Applied Psychology&quot;,&quot;DOI&quot;:&quot;10.1037/0021-9010.84.3.376&quot;,&quot;ISSN&quot;:&quot;1939-1854&quot;,&quot;issued&quot;:{&quot;date-parts&quot;:[[1999]]},&quot;page&quot;:&quot;376-389&quot;,&quot;issue&quot;:&quot;3&quot;,&quot;volume&quot;:&quot;84&quot;,&quot;container-title-short&quot;:&quot;&quot;},&quot;isTemporary&quot;:false}]},{&quot;citationID&quot;:&quot;MENDELEY_CITATION_5970270b-0b8a-4534-be3e-d3deda8ff985&quot;,&quot;properties&quot;:{&quot;noteIndex&quot;:0},&quot;isEdited&quot;:false,&quot;manualOverride&quot;:{&quot;isManuallyOverridden&quot;:false,&quot;citeprocText&quot;:&quot;(97)&quot;,&quot;manualOverrideText&quot;:&quot;&quot;},&quot;citationTag&quot;:&quot;MENDELEY_CITATION_v3_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&quot;,&quot;citationItems&quot;:[{&quot;id&quot;:&quot;9a1e7508-a978-3f7e-a527-770f7da42fd8&quot;,&quot;itemData&quot;:{&quot;type&quot;:&quot;article-journal&quot;,&quot;id&quot;:&quot;9a1e7508-a978-3f7e-a527-770f7da42fd8&quot;,&quot;title&quot;:&quot;Personality Development: Stability and Change&quot;,&quot;author&quot;:[{&quot;family&quot;:&quot;Caspi&quot;,&quot;given&quot;:&quot;Avshalom&quot;,&quot;parse-names&quot;:false,&quot;dropping-particle&quot;:&quot;&quot;,&quot;non-dropping-particle&quot;:&quot;&quot;},{&quot;family&quot;:&quot;Roberts&quot;,&quot;given&quot;:&quot;Brent W.&quot;,&quot;parse-names&quot;:false,&quot;dropping-particle&quot;:&quot;&quot;,&quot;non-dropping-particle&quot;:&quot;&quot;},{&quot;family&quot;:&quot;Shiner&quot;,&quot;given&quot;:&quot;Rebecca L.&quot;,&quot;parse-names&quot;:false,&quot;dropping-particle&quot;:&quot;&quot;,&quot;non-dropping-particle&quot;:&quot;&quot;}],&quot;container-title&quot;:&quot;Annual Review of Psychology&quot;,&quot;container-title-short&quot;:&quot;Annu Rev Psychol&quot;,&quot;DOI&quot;:&quot;10.1146/annurev.psych.55.090902.141913&quot;,&quot;ISSN&quot;:&quot;0066-4308&quot;,&quot;issued&quot;:{&quot;date-parts&quot;:[[2005,2,1]]},&quot;page&quot;:&quot;453-484&quot;,&quot;abstract&quot;:&quot;&lt;p&gt;In this review, we evaluate four topics in the study of personality development where discernible progress has been made since 1995 (the last time the area of personality development was reviewed in this series). We (a) evaluate research about the structure of personality in childhood and in adulthood, with special attention to possible developmental changes in the lower-order components of broad traits; (b) summarize new directions in behavioral genetic studies of personality; (c) synthesize evidence from longitudinal studies to pinpoint where and when in the life course personality change is most likely to occur; and (d) document which personality traits influence social relationships, status attainment, and health, and the mechanisms by which these personality effects come about. In each of these four areas, we note gaps and identify priorities for further research.&lt;/p&gt;&quot;,&quot;issue&quot;:&quot;1&quot;,&quot;volume&quot;:&quot;56&quot;},&quot;isTemporary&quot;:false}]},{&quot;citationID&quot;:&quot;MENDELEY_CITATION_6259971d-04f8-43c0-9bf7-b094772b9863&quot;,&quot;properties&quot;:{&quot;noteIndex&quot;:0},&quot;isEdited&quot;:false,&quot;manualOverride&quot;:{&quot;isManuallyOverridden&quot;:false,&quot;citeprocText&quot;:&quot;(98)&quot;,&quot;manualOverrideText&quot;:&quot;&quot;},&quot;citationTag&quot;:&quot;MENDELEY_CITATION_v3_eyJjaXRhdGlvbklEIjoiTUVOREVMRVlfQ0lUQVRJT05fNjI1OTk3MWQtMDRmOC00M2MwLTliZjctYjA5NDc3MmI5ODYz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quot;,&quot;citationItems&quot;:[{&quot;id&quot;:&quot;eac4f4bb-7ac4-3040-8319-d81be3cdf59b&quot;,&quot;itemData&quot;:{&quot;type&quot;:&quot;chapter&quot;,&quot;id&quot;:&quot;eac4f4bb-7ac4-3040-8319-d81be3cdf59b&quot;,&quot;title&quot;:&quot;Kişilik K&quot;,&quot;author&quot;:[{&quot;family&quot;:&quot;İnanç&quot;,&quot;given&quot;:&quot;Banu Yazgan&quot;,&quot;parse-names&quot;:false,&quot;dropping-particle&quot;:&quot;&quot;,&quot;non-dropping-particle&quot;:&quot;&quot;},{&quot;family&quot;:&quot;Yerlikaya&quot;,&quot;given&quot;:&quot;Esef Ercüment&quot;,&quot;parse-names&quot;:false,&quot;dropping-particle&quot;:&quot;&quot;,&quot;non-dropping-particle&quot;:&quot;&quot;}],&quot;container-title&quot;:&quot;Kişilik Kuramları&quot;,&quot;issued&quot;:{&quot;date-parts&quot;:[[2008]]},&quot;publisher-place&quot;:&quot;Ankara&quot;,&quot;page&quot;:&quot;277-283&quot;,&quot;publisher&quot;:&quot;Pegem Akademi&quot;,&quot;container-title-short&quot;:&quot;&quot;},&quot;isTemporary&quot;:false}]},{&quot;citationID&quot;:&quot;MENDELEY_CITATION_c05e4f33-e50d-4887-991a-6430a0adc55b&quot;,&quot;properties&quot;:{&quot;noteIndex&quot;:0},&quot;isEdited&quot;:false,&quot;manualOverride&quot;:{&quot;isManuallyOverridden&quot;:false,&quot;citeprocText&quot;:&quot;(99)&quot;,&quot;manualOverrideText&quot;:&quot;&quot;},&quot;citationTag&quot;:&quot;MENDELEY_CITATION_v3_eyJjaXRhdGlvbklEIjoiTUVOREVMRVlfQ0lUQVRJT05fYzA1ZTRmMzMtZTUwZC00ODg3LTk5MWEtNjQzMGEwYWRjNTVi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quot;,&quot;citationItems&quot;:[{&quot;id&quot;:&quot;d93d8622-c122-3a06-97b0-0b50bec9e7f3&quot;,&quot;itemData&quot;:{&quot;type&quot;:&quot;article-journal&quot;,&quot;id&quot;:&quot;d93d8622-c122-3a06-97b0-0b50bec9e7f3&quot;,&quot;title&quot;:&quot;Klinik Olmayan Örneklemde Beş Faktör Kişilik Envanteri Belirti Tarama Amaçlı Kullanılabilir mi?: Ön Çalışma&quot;,&quot;author&quot;:[{&quot;family&quot;:&quot;TATAR&quot;,&quot;given&quot;:&quot;Arkun&quot;,&quot;parse-names&quot;:false,&quot;dropping-particle&quot;:&quot;&quot;,&quot;non-dropping-particle&quot;:&quot;&quot;},{&quot;family&quot;:&quot;BİLDİK&quot;,&quot;given&quot;:&quot;Tezan&quot;,&quot;parse-names&quot;:false,&quot;dropping-particle&quot;:&quot;&quot;,&quot;non-dropping-particle&quot;:&quot;&quot;},{&quot;family&quot;:&quot;SALTUKOĞLU&quot;,&quot;given&quot;:&quot;Gaye&quot;,&quot;parse-names&quot;:false,&quot;dropping-particle&quot;:&quot;&quot;,&quot;non-dropping-particle&quot;:&quot;&quot;},{&quot;family&quot;:&quot;DİNÇEL&quot;,&quot;given&quot;:&quot;Münevver Güler&quot;,&quot;parse-names&quot;:false,&quot;dropping-particle&quot;:&quot;&quot;,&quot;non-dropping-particle&quot;:&quot;&quot;}],&quot;container-title&quot;:&quot;FSM İlmî Araştırmalar İnsan ve Toplum Bilimleri Dergisi&quot;,&quot;DOI&quot;:&quot;10.16947/fsmiad.56329&quot;,&quot;ISSN&quot;:&quot;2148-2217&quot;,&quot;issued&quot;:{&quot;date-parts&quot;:[[2014,12,29]]},&quot;page&quot;:&quot;181&quot;,&quot;issue&quot;:&quot;4&quot;,&quot;volume&quot;:&quot;0&quot;,&quot;container-title-short&quot;:&quot;&quot;},&quot;isTemporary&quot;:false}]},{&quot;citationID&quot;:&quot;MENDELEY_CITATION_991c4d98-3dbc-4fd4-b4d7-785ad7d13937&quot;,&quot;properties&quot;:{&quot;noteIndex&quot;:0},&quot;isEdited&quot;:false,&quot;manualOverride&quot;:{&quot;isManuallyOverridden&quot;:false,&quot;citeprocText&quot;:&quot;(98)&quot;,&quot;manualOverrideText&quot;:&quot;&quot;},&quot;citationTag&quot;:&quot;MENDELEY_CITATION_v3_eyJjaXRhdGlvbklEIjoiTUVOREVMRVlfQ0lUQVRJT05fOTkxYzRkOTgtM2RiYy00ZmQ0LWI0ZDctNzg1YWQ3ZDEzOTM3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quot;,&quot;citationItems&quot;:[{&quot;id&quot;:&quot;eac4f4bb-7ac4-3040-8319-d81be3cdf59b&quot;,&quot;itemData&quot;:{&quot;type&quot;:&quot;chapter&quot;,&quot;id&quot;:&quot;eac4f4bb-7ac4-3040-8319-d81be3cdf59b&quot;,&quot;title&quot;:&quot;Kişilik K&quot;,&quot;author&quot;:[{&quot;family&quot;:&quot;İnanç&quot;,&quot;given&quot;:&quot;Banu Yazgan&quot;,&quot;parse-names&quot;:false,&quot;dropping-particle&quot;:&quot;&quot;,&quot;non-dropping-particle&quot;:&quot;&quot;},{&quot;family&quot;:&quot;Yerlikaya&quot;,&quot;given&quot;:&quot;Esef Ercüment&quot;,&quot;parse-names&quot;:false,&quot;dropping-particle&quot;:&quot;&quot;,&quot;non-dropping-particle&quot;:&quot;&quot;}],&quot;container-title&quot;:&quot;Kişilik Kuramları&quot;,&quot;issued&quot;:{&quot;date-parts&quot;:[[2008]]},&quot;publisher-place&quot;:&quot;Ankara&quot;,&quot;page&quot;:&quot;277-283&quot;,&quot;publisher&quot;:&quot;Pegem Akademi&quot;,&quot;container-title-short&quot;:&quot;&quot;},&quot;isTemporary&quot;:false}]},{&quot;citationID&quot;:&quot;MENDELEY_CITATION_0eb0e9af-8c69-4dde-a2ac-a4651c289074&quot;,&quot;properties&quot;:{&quot;noteIndex&quot;:0},&quot;isEdited&quot;:false,&quot;manualOverride&quot;:{&quot;isManuallyOverridden&quot;:false,&quot;citeprocText&quot;:&quot;(87)&quot;,&quot;manualOverrideText&quot;:&quot;&quot;},&quot;citationTag&quot;:&quot;MENDELEY_CITATION_v3_eyJjaXRhdGlvbklEIjoiTUVOREVMRVlfQ0lUQVRJT05fMGViMGU5YWYtOGM2OS00ZGRlLWEyYWMtYTQ2NTFjMjg5MDc0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b5dfccc2-472d-4c4b-a291-96faaa563d90&quot;,&quot;properties&quot;:{&quot;noteIndex&quot;:0},&quot;isEdited&quot;:false,&quot;manualOverride&quot;:{&quot;isManuallyOverridden&quot;:false,&quot;citeprocText&quot;:&quot;(99)&quot;,&quot;manualOverrideText&quot;:&quot;&quot;},&quot;citationTag&quot;:&quot;MENDELEY_CITATION_v3_eyJjaXRhdGlvbklEIjoiTUVOREVMRVlfQ0lUQVRJT05fYjVkZmNjYzItNDcyZC00YzRiLWEyOTEtOTZmYWFhNTYzZDkw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quot;,&quot;citationItems&quot;:[{&quot;id&quot;:&quot;d93d8622-c122-3a06-97b0-0b50bec9e7f3&quot;,&quot;itemData&quot;:{&quot;type&quot;:&quot;article-journal&quot;,&quot;id&quot;:&quot;d93d8622-c122-3a06-97b0-0b50bec9e7f3&quot;,&quot;title&quot;:&quot;Klinik Olmayan Örneklemde Beş Faktör Kişilik Envanteri Belirti Tarama Amaçlı Kullanılabilir mi?: Ön Çalışma&quot;,&quot;author&quot;:[{&quot;family&quot;:&quot;TATAR&quot;,&quot;given&quot;:&quot;Arkun&quot;,&quot;parse-names&quot;:false,&quot;dropping-particle&quot;:&quot;&quot;,&quot;non-dropping-particle&quot;:&quot;&quot;},{&quot;family&quot;:&quot;BİLDİK&quot;,&quot;given&quot;:&quot;Tezan&quot;,&quot;parse-names&quot;:false,&quot;dropping-particle&quot;:&quot;&quot;,&quot;non-dropping-particle&quot;:&quot;&quot;},{&quot;family&quot;:&quot;SALTUKOĞLU&quot;,&quot;given&quot;:&quot;Gaye&quot;,&quot;parse-names&quot;:false,&quot;dropping-particle&quot;:&quot;&quot;,&quot;non-dropping-particle&quot;:&quot;&quot;},{&quot;family&quot;:&quot;DİNÇEL&quot;,&quot;given&quot;:&quot;Münevver Güler&quot;,&quot;parse-names&quot;:false,&quot;dropping-particle&quot;:&quot;&quot;,&quot;non-dropping-particle&quot;:&quot;&quot;}],&quot;container-title&quot;:&quot;FSM İlmî Araştırmalar İnsan ve Toplum Bilimleri Dergisi&quot;,&quot;DOI&quot;:&quot;10.16947/fsmiad.56329&quot;,&quot;ISSN&quot;:&quot;2148-2217&quot;,&quot;issued&quot;:{&quot;date-parts&quot;:[[2014,12,29]]},&quot;page&quot;:&quot;181&quot;,&quot;issue&quot;:&quot;4&quot;,&quot;volume&quot;:&quot;0&quot;,&quot;container-title-short&quot;:&quot;&quot;},&quot;isTemporary&quot;:false}]},{&quot;citationID&quot;:&quot;MENDELEY_CITATION_17394cb4-9cb6-4171-8c5e-380294120006&quot;,&quot;properties&quot;:{&quot;noteIndex&quot;:0},&quot;isEdited&quot;:false,&quot;manualOverride&quot;:{&quot;isManuallyOverridden&quot;:false,&quot;citeprocText&quot;:&quot;(100)&quot;,&quot;manualOverrideText&quot;:&quot;&quot;},&quot;citationTag&quot;:&quot;MENDELEY_CITATION_v3_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&quot;,&quot;citationItems&quot;:[{&quot;id&quot;:&quot;97dc8f73-c800-3610-a9ca-b4ab2332fa05&quot;,&quot;itemData&quot;:{&quot;type&quot;:&quot;book&quot;,&quot;id&quot;:&quot;97dc8f73-c800-3610-a9ca-b4ab2332fa05&quot;,&quot;title&quot;:&quot;Kişilik&quot;,&quot;author&quot;:[{&quot;family&quot;:&quot;Burger&quot;,&quot;given&quot;:&quot;Jerry&quot;,&quot;parse-names&quot;:false,&quot;dropping-particle&quot;:&quot;&quot;,&quot;non-dropping-particle&quot;:&quot;&quot;}],&quot;issued&quot;:{&quot;date-parts&quot;:[[2006]]},&quot;publisher-place&quot;:&quot;İstanbul&quot;,&quot;publisher&quot;:&quot; Kaknüs Yayınları&quot;,&quot;container-title-short&quot;:&quot;&quot;},&quot;isTemporary&quot;:false}]},{&quot;citationID&quot;:&quot;MENDELEY_CITATION_fa41d179-4028-461f-8d5f-e976f92803a0&quot;,&quot;properties&quot;:{&quot;noteIndex&quot;:0},&quot;isEdited&quot;:false,&quot;manualOverride&quot;:{&quot;isManuallyOverridden&quot;:false,&quot;citeprocText&quot;:&quot;(99)&quot;,&quot;manualOverrideText&quot;:&quot;&quot;},&quot;citationTag&quot;:&quot;MENDELEY_CITATION_v3_eyJjaXRhdGlvbklEIjoiTUVOREVMRVlfQ0lUQVRJT05fZmE0MWQxNzktNDAyOC00NjFmLThkNWYtZTk3NmY5MjgwM2Ew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quot;,&quot;citationItems&quot;:[{&quot;id&quot;:&quot;d93d8622-c122-3a06-97b0-0b50bec9e7f3&quot;,&quot;itemData&quot;:{&quot;type&quot;:&quot;article-journal&quot;,&quot;id&quot;:&quot;d93d8622-c122-3a06-97b0-0b50bec9e7f3&quot;,&quot;title&quot;:&quot;Klinik Olmayan Örneklemde Beş Faktör Kişilik Envanteri Belirti Tarama Amaçlı Kullanılabilir mi?: Ön Çalışma&quot;,&quot;author&quot;:[{&quot;family&quot;:&quot;TATAR&quot;,&quot;given&quot;:&quot;Arkun&quot;,&quot;parse-names&quot;:false,&quot;dropping-particle&quot;:&quot;&quot;,&quot;non-dropping-particle&quot;:&quot;&quot;},{&quot;family&quot;:&quot;BİLDİK&quot;,&quot;given&quot;:&quot;Tezan&quot;,&quot;parse-names&quot;:false,&quot;dropping-particle&quot;:&quot;&quot;,&quot;non-dropping-particle&quot;:&quot;&quot;},{&quot;family&quot;:&quot;SALTUKOĞLU&quot;,&quot;given&quot;:&quot;Gaye&quot;,&quot;parse-names&quot;:false,&quot;dropping-particle&quot;:&quot;&quot;,&quot;non-dropping-particle&quot;:&quot;&quot;},{&quot;family&quot;:&quot;DİNÇEL&quot;,&quot;given&quot;:&quot;Münevver Güler&quot;,&quot;parse-names&quot;:false,&quot;dropping-particle&quot;:&quot;&quot;,&quot;non-dropping-particle&quot;:&quot;&quot;}],&quot;container-title&quot;:&quot;FSM İlmî Araştırmalar İnsan ve Toplum Bilimleri Dergisi&quot;,&quot;DOI&quot;:&quot;10.16947/fsmiad.56329&quot;,&quot;ISSN&quot;:&quot;2148-2217&quot;,&quot;issued&quot;:{&quot;date-parts&quot;:[[2014,12,29]]},&quot;page&quot;:&quot;181&quot;,&quot;issue&quot;:&quot;4&quot;,&quot;volume&quot;:&quot;0&quot;,&quot;container-title-short&quot;:&quot;&quot;},&quot;isTemporary&quot;:false}]},{&quot;citationID&quot;:&quot;MENDELEY_CITATION_89a1c5ee-7fec-4d3f-bc64-5c21c5e42608&quot;,&quot;properties&quot;:{&quot;noteIndex&quot;:0},&quot;isEdited&quot;:false,&quot;manualOverride&quot;:{&quot;isManuallyOverridden&quot;:false,&quot;citeprocText&quot;:&quot;(93)&quot;,&quot;manualOverrideText&quot;:&quot;&quot;},&quot;citationTag&quot;:&quot;MENDELEY_CITATION_v3_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&quot;,&quot;citationItems&quot;:[{&quot;id&quot;:&quot;3d6d3d78-6a0b-34a1-aec5-71532f7beadd&quot;,&quot;itemData&quot;:{&quot;type&quot;:&quot;article-journal&quot;,&quot;id&quot;:&quot;3d6d3d78-6a0b-34a1-aec5-71532f7beadd&quot;,&quot;title&quot;:&quot;Türkçe’de kişilik özelliği tanımlayan sıfatların yapısı ve beş faktör modeli&quot;,&quot;author&quot;:[{&quot;family&quot;:&quot;'Somer&quot;,&quot;given&quot;:&quot;Oya'&quot;,&quot;parse-names&quot;:false,&quot;dropping-particle&quot;:&quot;&quot;,&quot;non-dropping-particle&quot;:&quot;&quot;}],&quot;container-title&quot;:&quot;Türk Psikoloji Dergisi&quot;,&quot;issued&quot;:{&quot;date-parts&quot;:[[1998]]},&quot;page&quot;:&quot;17-32&quot;,&quot;issue&quot;:&quot;42&quot;,&quot;volume&quot;:&quot;13&quot;,&quot;container-title-short&quot;:&quot;&quot;},&quot;isTemporary&quot;:false}]},{&quot;citationID&quot;:&quot;MENDELEY_CITATION_c4687ab0-e20d-4d57-8981-a1379d685369&quot;,&quot;properties&quot;:{&quot;noteIndex&quot;:0},&quot;isEdited&quot;:false,&quot;manualOverride&quot;:{&quot;isManuallyOverridden&quot;:false,&quot;citeprocText&quot;:&quot;(98)&quot;,&quot;manualOverrideText&quot;:&quot;&quot;},&quot;citationTag&quot;:&quot;MENDELEY_CITATION_v3_eyJjaXRhdGlvbklEIjoiTUVOREVMRVlfQ0lUQVRJT05fYzQ2ODdhYjAtZTIwZC00ZDU3LTg5ODEtYTEzNzlkNjg1MzY5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quot;,&quot;citationItems&quot;:[{&quot;id&quot;:&quot;eac4f4bb-7ac4-3040-8319-d81be3cdf59b&quot;,&quot;itemData&quot;:{&quot;type&quot;:&quot;chapter&quot;,&quot;id&quot;:&quot;eac4f4bb-7ac4-3040-8319-d81be3cdf59b&quot;,&quot;title&quot;:&quot;Kişilik K&quot;,&quot;author&quot;:[{&quot;family&quot;:&quot;İnanç&quot;,&quot;given&quot;:&quot;Banu Yazgan&quot;,&quot;parse-names&quot;:false,&quot;dropping-particle&quot;:&quot;&quot;,&quot;non-dropping-particle&quot;:&quot;&quot;},{&quot;family&quot;:&quot;Yerlikaya&quot;,&quot;given&quot;:&quot;Esef Ercüment&quot;,&quot;parse-names&quot;:false,&quot;dropping-particle&quot;:&quot;&quot;,&quot;non-dropping-particle&quot;:&quot;&quot;}],&quot;container-title&quot;:&quot;Kişilik Kuramları&quot;,&quot;issued&quot;:{&quot;date-parts&quot;:[[2008]]},&quot;publisher-place&quot;:&quot;Ankara&quot;,&quot;page&quot;:&quot;277-283&quot;,&quot;publisher&quot;:&quot;Pegem Akademi&quot;,&quot;container-title-short&quot;:&quot;&quot;},&quot;isTemporary&quot;:false}]},{&quot;citationID&quot;:&quot;MENDELEY_CITATION_35470d98-833b-43df-9703-4bc5fa9538dc&quot;,&quot;properties&quot;:{&quot;noteIndex&quot;:0},&quot;isEdited&quot;:false,&quot;manualOverride&quot;:{&quot;isManuallyOverridden&quot;:false,&quot;citeprocText&quot;:&quot;(98)&quot;,&quot;manualOverrideText&quot;:&quot;&quot;},&quot;citationTag&quot;:&quot;MENDELEY_CITATION_v3_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&quot;,&quot;citationItems&quot;:[{&quot;id&quot;:&quot;eac4f4bb-7ac4-3040-8319-d81be3cdf59b&quot;,&quot;itemData&quot;:{&quot;type&quot;:&quot;chapter&quot;,&quot;id&quot;:&quot;eac4f4bb-7ac4-3040-8319-d81be3cdf59b&quot;,&quot;title&quot;:&quot;Kişilik K&quot;,&quot;author&quot;:[{&quot;family&quot;:&quot;İnanç&quot;,&quot;given&quot;:&quot;Banu Yazgan&quot;,&quot;parse-names&quot;:false,&quot;dropping-particle&quot;:&quot;&quot;,&quot;non-dropping-particle&quot;:&quot;&quot;},{&quot;family&quot;:&quot;Yerlikaya&quot;,&quot;given&quot;:&quot;Esef Ercüment&quot;,&quot;parse-names&quot;:false,&quot;dropping-particle&quot;:&quot;&quot;,&quot;non-dropping-particle&quot;:&quot;&quot;}],&quot;container-title&quot;:&quot;Kişilik Kuramları&quot;,&quot;issued&quot;:{&quot;date-parts&quot;:[[2008]]},&quot;publisher-place&quot;:&quot;Ankara&quot;,&quot;page&quot;:&quot;277-283&quot;,&quot;publisher&quot;:&quot;Pegem Akademi&quot;,&quot;container-title-short&quot;:&quot;&quot;},&quot;isTemporary&quot;:false}]},{&quot;citationID&quot;:&quot;MENDELEY_CITATION_bfe1600f-6363-4f77-a58e-3729e6e2d8db&quot;,&quot;properties&quot;:{&quot;noteIndex&quot;:0},&quot;isEdited&quot;:false,&quot;manualOverride&quot;:{&quot;isManuallyOverridden&quot;:false,&quot;citeprocText&quot;:&quot;(87)&quot;,&quot;manualOverrideText&quot;:&quot;&quot;},&quot;citationTag&quot;:&quot;MENDELEY_CITATION_v3_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&quot;,&quot;citationItems&quot;:[{&quot;id&quot;:&quot;8929b6ab-d5dc-3fc6-baa2-a2f5a00edfc9&quot;,&quot;itemData&quot;:{&quot;type&quot;:&quot;article-journal&quot;,&quot;id&quot;:&quot;8929b6ab-d5dc-3fc6-baa2-a2f5a00edfc9&quot;,&quot;title&quot;:&quot;Personality trait structure as a human universal.&quot;,&quot;author&quot;:[{&quot;family&quot;:&quot;McCrae&quot;,&quot;given&quot;:&quot;Robert R.&quot;,&quot;parse-names&quot;:false,&quot;dropping-particle&quot;:&quot;&quot;,&quot;non-dropping-particle&quot;:&quot;&quot;},{&quot;family&quot;:&quot;Costa&quot;,&quot;given&quot;:&quot;Paul T.&quot;,&quot;parse-names&quot;:false,&quot;dropping-particle&quot;:&quot;&quot;,&quot;non-dropping-particle&quot;:&quot;&quot;}],&quot;container-title&quot;:&quot;American Psychologist&quot;,&quot;DOI&quot;:&quot;10.1037/0003-066X.52.5.509&quot;,&quot;ISSN&quot;:&quot;1935-990X&quot;,&quot;issued&quot;:{&quot;date-parts&quot;:[[1997,5]]},&quot;page&quot;:&quot;509-516&quot;,&quot;issue&quot;:&quot;5&quot;,&quot;volume&quot;:&quot;52&quot;,&quot;container-title-short&quot;:&quot;&quot;},&quot;isTemporary&quot;:false}]},{&quot;citationID&quot;:&quot;MENDELEY_CITATION_96e44d8c-ccc5-4ed5-ad61-9933c0c98fda&quot;,&quot;properties&quot;:{&quot;noteIndex&quot;:0},&quot;isEdited&quot;:false,&quot;manualOverride&quot;:{&quot;isManuallyOverridden&quot;:false,&quot;citeprocText&quot;:&quot;(99)&quot;,&quot;manualOverrideText&quot;:&quot;&quot;},&quot;citationTag&quot;:&quot;MENDELEY_CITATION_v3_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&quot;,&quot;citationItems&quot;:[{&quot;id&quot;:&quot;d93d8622-c122-3a06-97b0-0b50bec9e7f3&quot;,&quot;itemData&quot;:{&quot;type&quot;:&quot;article-journal&quot;,&quot;id&quot;:&quot;d93d8622-c122-3a06-97b0-0b50bec9e7f3&quot;,&quot;title&quot;:&quot;Klinik Olmayan Örneklemde Beş Faktör Kişilik Envanteri Belirti Tarama Amaçlı Kullanılabilir mi?: Ön Çalışma&quot;,&quot;author&quot;:[{&quot;family&quot;:&quot;TATAR&quot;,&quot;given&quot;:&quot;Arkun&quot;,&quot;parse-names&quot;:false,&quot;dropping-particle&quot;:&quot;&quot;,&quot;non-dropping-particle&quot;:&quot;&quot;},{&quot;family&quot;:&quot;BİLDİK&quot;,&quot;given&quot;:&quot;Tezan&quot;,&quot;parse-names&quot;:false,&quot;dropping-particle&quot;:&quot;&quot;,&quot;non-dropping-particle&quot;:&quot;&quot;},{&quot;family&quot;:&quot;SALTUKOĞLU&quot;,&quot;given&quot;:&quot;Gaye&quot;,&quot;parse-names&quot;:false,&quot;dropping-particle&quot;:&quot;&quot;,&quot;non-dropping-particle&quot;:&quot;&quot;},{&quot;family&quot;:&quot;DİNÇEL&quot;,&quot;given&quot;:&quot;Münevver Güler&quot;,&quot;parse-names&quot;:false,&quot;dropping-particle&quot;:&quot;&quot;,&quot;non-dropping-particle&quot;:&quot;&quot;}],&quot;container-title&quot;:&quot;FSM İlmî Araştırmalar İnsan ve Toplum Bilimleri Dergisi&quot;,&quot;DOI&quot;:&quot;10.16947/fsmiad.56329&quot;,&quot;ISSN&quot;:&quot;2148-2217&quot;,&quot;issued&quot;:{&quot;date-parts&quot;:[[2014,12,29]]},&quot;page&quot;:&quot;181&quot;,&quot;issue&quot;:&quot;4&quot;,&quot;volume&quot;:&quot;0&quot;,&quot;container-title-short&quot;:&quot;&quot;},&quot;isTemporary&quot;:false}]},{&quot;citationID&quot;:&quot;MENDELEY_CITATION_df6b070c-f752-4baf-a412-a8df09ce3b54&quot;,&quot;properties&quot;:{&quot;noteIndex&quot;:0},&quot;isEdited&quot;:false,&quot;manualOverride&quot;:{&quot;isManuallyOverridden&quot;:false,&quot;citeprocText&quot;:&quot;(100)&quot;,&quot;manualOverrideText&quot;:&quot;&quot;},&quot;citationTag&quot;:&quot;MENDELEY_CITATION_v3_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&quot;,&quot;citationItems&quot;:[{&quot;id&quot;:&quot;97dc8f73-c800-3610-a9ca-b4ab2332fa05&quot;,&quot;itemData&quot;:{&quot;type&quot;:&quot;book&quot;,&quot;id&quot;:&quot;97dc8f73-c800-3610-a9ca-b4ab2332fa05&quot;,&quot;title&quot;:&quot;Kişilik&quot;,&quot;author&quot;:[{&quot;family&quot;:&quot;Burger&quot;,&quot;given&quot;:&quot;Jerry&quot;,&quot;parse-names&quot;:false,&quot;dropping-particle&quot;:&quot;&quot;,&quot;non-dropping-particle&quot;:&quot;&quot;}],&quot;issued&quot;:{&quot;date-parts&quot;:[[2006]]},&quot;publisher-place&quot;:&quot;İstanbul&quot;,&quot;publisher&quot;:&quot; Kaknüs Yayınları&quot;,&quot;container-title-short&quot;:&quot;&quot;},&quot;isTemporary&quot;:false}]},{&quot;citationID&quot;:&quot;MENDELEY_CITATION_5ea17d28-5ee2-4cc0-9cbd-4b38a9102561&quot;,&quot;properties&quot;:{&quot;noteIndex&quot;:0},&quot;isEdited&quot;:false,&quot;manualOverride&quot;:{&quot;isManuallyOverridden&quot;:false,&quot;citeprocText&quot;:&quot;(101)&quot;,&quot;manualOverrideText&quot;:&quot;&quot;},&quot;citationTag&quot;:&quot;MENDELEY_CITATION_v3_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&quot;,&quot;citationItems&quot;:[{&quot;id&quot;:&quot;095c0d01-532f-3a5f-97f9-32320e664850&quot;,&quot;itemData&quot;:{&quot;type&quot;:&quot;article-journal&quot;,&quot;id&quot;:&quot;095c0d01-532f-3a5f-97f9-32320e664850&quot;,&quot;title&quot;:&quot;Erişkin bağlanma biçimi ölçeği: Geçerlilik ve güvenilirlik çalışması&quot;,&quot;author&quot;:[{&quot;family&quot;:&quot;'Dereboy&quot;,&quot;given&quot;:&quot;Ferhan'&quot;,&quot;parse-names&quot;:false,&quot;dropping-particle&quot;:&quot;&quot;,&quot;non-dropping-particle&quot;:&quot;&quot;},{&quot;family&quot;:&quot;'Kesebir&quot;,&quot;given&quot;:&quot;Sermin'&quot;,&quot;parse-names&quot;:false,&quot;dropping-particle&quot;:&quot;&quot;,&quot;non-dropping-particle&quot;:&quot;&quot;},{&quot;family&quot;:&quot;'Kökçü&quot;,&quot;given&quot;:&quot;Filiz'&quot;,&quot;parse-names&quot;:false,&quot;dropping-particle&quot;:&quot;&quot;,&quot;non-dropping-particle&quot;:&quot;&quot;}],&quot;container-title&quot;:&quot;Yeni Sempozyum Dergisi&quot;,&quot;issued&quot;:{&quot;date-parts&quot;:[[2012]]},&quot;page&quot;:&quot;99-104&quot;,&quot;issue&quot;:&quot;2&quot;,&quot;volume&quot;:&quot;50&quot;,&quot;container-title-short&quot;:&quot;&quot;},&quot;isTemporary&quot;:false}]},{&quot;citationID&quot;:&quot;MENDELEY_CITATION_0458489c-44cb-4713-a1ee-dc70c4790815&quot;,&quot;properties&quot;:{&quot;noteIndex&quot;:0},&quot;isEdited&quot;:false,&quot;manualOverride&quot;:{&quot;isManuallyOverridden&quot;:false,&quot;citeprocText&quot;:&quot;(72)&quot;,&quot;manualOverrideText&quot;:&quot;&quot;},&quot;citationTag&quot;:&quot;MENDELEY_CITATION_v3_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&quot;,&quot;citationItems&quot;:[{&quot;id&quot;:&quot;20533014-6019-3ede-bd05-771268de5d0d&quot;,&quot;itemData&quot;:{&quot;type&quot;:&quot;article-journal&quot;,&quot;id&quot;:&quot;20533014-6019-3ede-bd05-771268de5d0d&quot;,&quot;title&quot;:&quot;Çiftlerin Aşka İlişkin Tutumlarının Lee'nin Çok Boyutlu Aşk Biçimleri Kapsamında İncelenmesi&quot;,&quot;author&quot;:[{&quot;family&quot;:&quot;'Büyükşahin&quot;,&quot;given&quot;:&quot;Ayda'&quot;,&quot;parse-names&quot;:false,&quot;dropping-particle&quot;:&quot;&quot;,&quot;non-dropping-particle&quot;:&quot;&quot;},{&quot;family&quot;:&quot;'Hovardaoğlu&quot;,&quot;given&quot;:&quot;Selim'&quot;,&quot;parse-names&quot;:false,&quot;dropping-particle&quot;:&quot;&quot;,&quot;non-dropping-particle&quot;:&quot;&quot;}],&quot;container-title&quot;:&quot;Türk Psikoloji Dergisi &quot;,&quot;issued&quot;:{&quot;date-parts&quot;:[[2004]]},&quot;page&quot;:&quot;59-75&quot;,&quot;issue&quot;:&quot;54&quot;,&quot;volume&quot;:&quot;19&quot;,&quot;container-title-short&quot;:&quot;&quot;},&quot;isTemporary&quot;:false}]},{&quot;citationID&quot;:&quot;MENDELEY_CITATION_330a5764-74e9-4fde-b348-1f1ee9499ab5&quot;,&quot;properties&quot;:{&quot;noteIndex&quot;:0},&quot;isEdited&quot;:false,&quot;manualOverride&quot;:{&quot;isManuallyOverridden&quot;:false,&quot;citeprocText&quot;:&quot;(102)&quot;,&quot;manualOverrideText&quot;:&quot;&quot;},&quot;citationTag&quot;:&quot;MENDELEY_CITATION_v3_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&quot;,&quot;citationItems&quot;:[{&quot;id&quot;:&quot;8478fbaa-7b02-3a5c-a22f-59d3d147058f&quot;,&quot;itemData&quot;:{&quot;type&quot;:&quot;thesis&quot;,&quot;id&quot;:&quot;8478fbaa-7b02-3a5c-a22f-59d3d147058f&quot;,&quot;title&quot;:&quot;Aile içi kadına yönelik şiddetin belirlenmesi ve hemşirenin rolü (Yüksek lisans tezi)&quot;,&quot;author&quot;:[{&quot;family&quot;:&quot;'Kılıç&quot;,&quot;given&quot;:&quot;Begüm Çiler'&quot;,&quot;parse-names&quot;:false,&quot;dropping-particle&quot;:&quot;&quot;,&quot;non-dropping-particle&quot;:&quot;&quot;}],&quot;issued&quot;:{&quot;date-parts&quot;:[[1999]]},&quot;publisher-place&quot;:&quot; İstanbul&quot;,&quot;publisher&quot;:&quot;İstanbul Üniversitesi Sağlık Bilimleri Enstitüsü&quot;,&quot;container-title-short&quot;:&quot;&quot;},&quot;isTemporary&quot;:false}]},{&quot;citationID&quot;:&quot;MENDELEY_CITATION_a9902c8d-65f6-477f-9dc0-d3dabb0ba812&quot;,&quot;properties&quot;:{&quot;noteIndex&quot;:0},&quot;isEdited&quot;:false,&quot;manualOverride&quot;:{&quot;isManuallyOverridden&quot;:false,&quot;citeprocText&quot;:&quot;(103)&quot;,&quot;manualOverrideText&quot;:&quot;&quot;},&quot;citationTag&quot;:&quot;MENDELEY_CITATION_v3_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&quot;,&quot;citationItems&quot;:[{&quot;id&quot;:&quot;efde6c54-be7e-3506-9b35-b68fab1f6bab&quot;,&quot;itemData&quot;:{&quot;type&quot;:&quot;article-journal&quot;,&quot;id&quot;:&quot;efde6c54-be7e-3506-9b35-b68fab1f6bab&quot;,&quot;title&quot;:&quot;Translation of Big-Five Personality Questionnaire into Turkish and comparing it with Five Factor Personality Inventory Short Form&quot;,&quot;author&quot;:[{&quot;family&quot;:&quot;Tatar&quot;,&quot;given&quot;:&quot;Arkun&quot;,&quot;parse-names&quot;:false,&quot;dropping-particle&quot;:&quot;&quot;,&quot;non-dropping-particle&quot;:&quot;&quot;}],&quot;container-title&quot;:&quot;Anatolian Journal of Psychiatry&quot;,&quot;DOI&quot;:&quot;10.5455/apd.220580&quot;,&quot;ISSN&quot;:&quot;1302-6631&quot;,&quot;issued&quot;:{&quot;date-parts&quot;:[[2017]]},&quot;page&quot;:&quot;1&quot;,&quot;container-title-short&quot;:&quot;&quot;},&quot;isTemporary&quot;:false}]},{&quot;citationID&quot;:&quot;MENDELEY_CITATION_a19ffb4b-a882-4809-9eb0-f780c9182fca&quot;,&quot;properties&quot;:{&quot;noteIndex&quot;:0},&quot;isEdited&quot;:false,&quot;manualOverride&quot;:{&quot;isManuallyOverridden&quot;:false,&quot;citeprocText&quot;:&quot;(104)&quot;,&quot;manualOverrideText&quot;:&quot;&quot;},&quot;citationTag&quot;:&quot;MENDELEY_CITATION_v3_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&quot;,&quot;citationItems&quot;:[{&quot;id&quot;:&quot;ba09a579-5428-3c17-91f7-aaca5a9ba638&quot;,&quot;itemData&quot;:{&quot;type&quot;:&quot;article-journal&quot;,&quot;id&quot;:&quot;ba09a579-5428-3c17-91f7-aaca5a9ba638&quot;,&quot;title&quot;:&quot;Dating and intimate partner violence among young persons ages 15–30: Evidence from a systematic review&quot;,&quot;author&quot;:[{&quot;family&quot;:&quot;Jennings&quot;,&quot;given&quot;:&quot;Wesley G.&quot;,&quot;parse-names&quot;:false,&quot;dropping-particle&quot;:&quot;&quot;,&quot;non-dropping-particle&quot;:&quot;&quot;},{&quot;family&quot;:&quot;Okeem&quot;,&quot;given&quot;:&quot;Chidike&quot;,&quot;parse-names&quot;:false,&quot;dropping-particle&quot;:&quot;&quot;,&quot;non-dropping-particle&quot;:&quot;&quot;},{&quot;family&quot;:&quot;Piquero&quot;,&quot;given&quot;:&quot;Alex R.&quot;,&quot;parse-names&quot;:false,&quot;dropping-particle&quot;:&quot;&quot;,&quot;non-dropping-particle&quot;:&quot;&quot;},{&quot;family&quot;:&quot;Sellers&quot;,&quot;given&quot;:&quot;Christine S.&quot;,&quot;parse-names&quot;:false,&quot;dropping-particle&quot;:&quot;&quot;,&quot;non-dropping-particle&quot;:&quot;&quot;},{&quot;family&quot;:&quot;Theobald&quot;,&quot;given&quot;:&quot;Delphine&quot;,&quot;parse-names&quot;:false,&quot;dropping-particle&quot;:&quot;&quot;,&quot;non-dropping-particle&quot;:&quot;&quot;},{&quot;family&quot;:&quot;Farrington&quot;,&quot;given&quot;:&quot;David P.&quot;,&quot;parse-names&quot;:false,&quot;dropping-particle&quot;:&quot;&quot;,&quot;non-dropping-particle&quot;:&quot;&quot;}],&quot;container-title&quot;:&quot;Aggression and Violent Behavior&quot;,&quot;container-title-short&quot;:&quot;Aggress Violent Behav&quot;,&quot;accessed&quot;:{&quot;date-parts&quot;:[[2023,3,1]]},&quot;DOI&quot;:&quot;10.1016/J.AVB.2017.01.007&quot;,&quot;ISSN&quot;:&quot;1359-1789&quot;,&quot;URL&quot;:&quot;https://research.monash.edu/en/publications/dating-and-intimate-partner-violence-among-young-persons-ages-153&quot;,&quot;issued&quot;:{&quot;date-parts&quot;:[[2017,3,1]]},&quot;page&quot;:&quot;107-125&quot;,&quot;abstract&quot;:&quot;While there has been much empirical research on adult dating violence, only recently has research began to also focus on young adult dating violence in general and teen dating violence specifically. With recognition of the growing research and media attention toward youth and young adult dating violence, the current study provides a systematic review of the extant literature devoted toward examinations of dating/intimate partner violence among individuals aged 15 to 30 and, more narrowly, on the prior research that has tested the effectiveness of dating/intimate partner violence interventions with this age group. Results from a comprehensive literature search of a number of existing databases revealed 169 studies that met the inclusion criteria, and 42 of these 169 studies were also characterized as intervention studies. Descriptive results are discussed for the 169 studies overall, and for the 42 intervention studies in particular in greater detail. Evidence gleaned from this systematic review revealed a number of similarities and differences between the studies in general, but also pointed toward the potential effectiveness of interventions to prevent the occurrence and re-occurrence of dating/intimate partner violence. Study limitations and directions for future research are also discussed.&quot;,&quot;publisher&quot;:&quot;Elsevier&quot;,&quot;volume&quot;:&quot;33&quot;},&quot;isTemporary&quot;:false}]},{&quot;citationID&quot;:&quot;MENDELEY_CITATION_09569e01-a440-4bf6-8fc4-0137aecde680&quot;,&quot;properties&quot;:{&quot;noteIndex&quot;:0},&quot;isEdited&quot;:false,&quot;manualOverride&quot;:{&quot;isManuallyOverridden&quot;:false,&quot;citeprocText&quot;:&quot;(105)&quot;,&quot;manualOverrideText&quot;:&quot;&quot;},&quot;citationTag&quot;:&quot;MENDELEY_CITATION_v3_eyJjaXRhdGlvbklEIjoiTUVOREVMRVlfQ0lUQVRJT05fMDk1NjllMDEtYTQ0MC00YmY2LThmYzQtMDEzN2FlY2RlNjgw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quot;,&quot;citationItems&quot;:[{&quot;id&quot;:&quot;d0ac1660-1078-38d0-8a25-f6e27677b2df&quot;,&quot;itemData&quot;:{&quot;type&quot;:&quot;webpage&quot;,&quot;id&quot;:&quot;d0ac1660-1078-38d0-8a25-f6e27677b2df&quot;,&quot;title&quot;:&quot;Han Almiş B, Koyuncu Kütük E, Gümüştaş F, Çelik M (2018). Kadınlarda ev içi şiddet için risk faktörleri ve ev içi şiddete uğrayan kadınlarda ruhsal bozulmanın belirleyicileri. Noro Psikiyatr Ars, 55:67-72. - Google'da Ara&quot;,&quot;accessed&quot;:{&quot;date-parts&quot;:[[2023,3,1]]},&quot;URL&quot;:&quot;https://www.google.com/search?q=Han+Almi%C5%9F+B%2C+Koyuncu+K%C3%BCt%C3%BCk+E%2C+G%C3%BCm%C3%BC%C5%9Fta%C5%9F+F%2C+%C3%87elik+M+(2018).+Kad%C4%B1nlarda+ev+i%C3%A7i+%C5%9Fiddet+i%C3%A7in+risk+fakt%C3%B6rleri+ve+ev+i%C3%A7i+%C5%9Fiddete+u%C4%9Frayan+kad%C4%B1nlarda+ruhsal+bozulman%C4%B1n+belirleyicileri.+Noro+Psikiyatr+Ars%2C+55%3A67-72.&amp;oq=Han+Almi%C5%9F+B%2C+Koyuncu+K%C3%BCt%C3%BCk+E%2C+G%C3%BCm%C3%BC%C5%9Fta%C5%9F+F%2C+%C3%87elik+M+(2018).+Kad%C4%B1nlarda+ev+i%C3%A7i+%C5%9Fiddet+i%C3%A7in+risk+fakt%C3%B6rleri+ve+ev+i%C3%A7i+%C5%9Fiddete+u%C4%9Frayan+kad%C4%B1nlarda+ruhsal+bozulman%C4%B1n+belirleyicileri.+Noro+Psikiyatr+Ars%2C+55%3A67-72.&amp;aqs=chrome..69i57.3829j0j4&amp;sourceid=chrome&amp;ie=UTF-8&quot;,&quot;container-title-short&quot;:&quot;&quot;},&quot;isTemporary&quot;:false}]},{&quot;citationID&quot;:&quot;MENDELEY_CITATION_88bc4665-1437-4c3c-b296-3201065e38b7&quot;,&quot;properties&quot;:{&quot;noteIndex&quot;:0},&quot;isEdited&quot;:false,&quot;manualOverride&quot;:{&quot;isManuallyOverridden&quot;:false,&quot;citeprocText&quot;:&quot;(106)&quot;,&quot;manualOverrideText&quot;:&quot;&quot;},&quot;citationTag&quot;:&quot;MENDELEY_CITATION_v3_eyJjaXRhdGlvbklEIjoiTUVOREVMRVlfQ0lUQVRJT05fODhiYzQ2NjUtMTQzNy00YzNjLWIyOTYtMzIwMTA2NWUzOGI3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quot;,&quot;citationItems&quot;:[{&quot;id&quot;:&quot;ef9f08ac-2abf-368d-81ac-6b697d088a8e&quot;,&quot;itemData&quot;:{&quot;type&quot;:&quot;article-journal&quot;,&quot;id&quot;:&quot;ef9f08ac-2abf-368d-81ac-6b697d088a8e&quot;,&quot;title&quot;:&quot;Partner violence against women, childhood trauma, depression and quality of life: A population based-study&quot;,&quot;author&quot;:[{&quot;family&quot;:&quot;Kivrak&quot;,&quot;given&quot;:&quot;Yuksel&quot;,&quot;parse-names&quot;:false,&quot;dropping-particle&quot;:&quot;&quot;,&quot;non-dropping-particle&quot;:&quot;&quot;},{&quot;family&quot;:&quot;Gey&quot;,&quot;given&quot;:&quot;Neriman&quot;,&quot;parse-names&quot;:false,&quot;dropping-particle&quot;:&quot;&quot;,&quot;non-dropping-particle&quot;:&quot;&quot;},{&quot;family&quot;:&quot;Kivrak&quot;,&quot;given&quot;:&quot;Habibe&quot;,&quot;parse-names&quot;:false,&quot;dropping-particle&quot;:&quot;&quot;,&quot;non-dropping-particle&quot;:&quot;&quot;},{&quot;family&quot;:&quot;Kokacya&quot;,&quot;given&quot;:&quot;Mehmet&quot;,&quot;parse-names&quot;:false,&quot;dropping-particle&quot;:&quot;&quot;,&quot;non-dropping-particle&quot;:&quot;&quot;},{&quot;family&quot;:&quot;Copoglu&quot;,&quot;given&quot;:&quot;mit&quot;,&quot;parse-names&quot;:false,&quot;dropping-particle&quot;:&quot;&quot;,&quot;non-dropping-particle&quot;:&quot;&quot;},{&quot;family&quot;:&quot;Ari&quot;,&quot;given&quot;:&quot;Mustafa&quot;,&quot;parse-names&quot;:false,&quot;dropping-particle&quot;:&quot;&quot;,&quot;non-dropping-particle&quot;:&quot;&quot;}],&quot;container-title&quot;:&quot;Anatolian Journal of Psychiatry&quot;,&quot;DOI&quot;:&quot;10.5455/apd.1418797985&quot;,&quot;ISSN&quot;:&quot;1302-6631&quot;,&quot;issued&quot;:{&quot;date-parts&quot;:[[2015]]},&quot;page&quot;:&quot;314&quot;,&quot;issue&quot;:&quot;5&quot;,&quot;volume&quot;:&quot;16&quot;,&quot;container-title-short&quot;:&quot;&quot;},&quot;isTemporary&quot;:false}]},{&quot;citationID&quot;:&quot;MENDELEY_CITATION_bab333fa-4da0-4389-899a-8906198b713e&quot;,&quot;properties&quot;:{&quot;noteIndex&quot;:0},&quot;isEdited&quot;:false,&quot;manualOverride&quot;:{&quot;isManuallyOverridden&quot;:false,&quot;citeprocText&quot;:&quot;(25)&quot;,&quot;manualOverrideText&quot;:&quot;&quot;},&quot;citationTag&quot;:&quot;MENDELEY_CITATION_v3_eyJjaXRhdGlvbklEIjoiTUVOREVMRVlfQ0lUQVRJT05fYmFiMzMzZmEtNGRhMC00Mzg5LTg5OWEtODkwNjE5OGI3MTNl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e7aa3c5b-0f5a-4f8e-b737-3cd4ab984616&quot;,&quot;properties&quot;:{&quot;noteIndex&quot;:0},&quot;isEdited&quot;:false,&quot;manualOverride&quot;:{&quot;isManuallyOverridden&quot;:false,&quot;citeprocText&quot;:&quot;(107)&quot;,&quot;manualOverrideText&quot;:&quot;&quot;},&quot;citationTag&quot;:&quot;MENDELEY_CITATION_v3_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&quot;,&quot;citationItems&quot;:[{&quot;id&quot;:&quot;b1644659-765f-3da8-880e-bbbbca674566&quot;,&quot;itemData&quot;:{&quot;type&quot;:&quot;article-journal&quot;,&quot;id&quot;:&quot;b1644659-765f-3da8-880e-bbbbca674566&quot;,&quot;title&quot;:&quot;Kadına Yönelik Aile İçi Şiddetin Kadın ve Çocukların Ruh Sağlığına Etkileri&quot;,&quot;author&quot;:[{&quot;family&quot;:&quot;HAN ALMİŞ&quot;,&quot;given&quot;:&quot;Behice&quot;,&quot;parse-names&quot;:false,&quot;dropping-particle&quot;:&quot;&quot;,&quot;non-dropping-particle&quot;:&quot;&quot;},{&quot;family&quot;:&quot;GÜMÜŞTAŞ&quot;,&quot;given&quot;:&quot;Funda&quot;,&quot;parse-names&quot;:false,&quot;dropping-particle&quot;:&quot;&quot;,&quot;non-dropping-particle&quot;:&quot;&quot;},{&quot;family&quot;:&quot;KOYUNCU KÜTÜK&quot;,&quot;given&quot;:&quot;Emel&quot;,&quot;parse-names&quot;:false,&quot;dropping-particle&quot;:&quot;&quot;,&quot;non-dropping-particle&quot;:&quot;&quot;}],&quot;container-title&quot;:&quot;Psikiyatride Guncel Yaklasimlar - Current Approaches in Psychiatry&quot;,&quot;DOI&quot;:&quot;10.18863/pgy.567635&quot;,&quot;ISSN&quot;:&quot;1309-0658&quot;,&quot;issued&quot;:{&quot;date-parts&quot;:[[2020,6,30]]},&quot;page&quot;:&quot;232-242&quot;,&quot;issue&quot;:&quot;2&quot;,&quot;volume&quot;:&quot;12&quot;,&quot;container-title-short&quot;:&quot;&quot;},&quot;isTemporary&quot;:false}]},{&quot;citationID&quot;:&quot;MENDELEY_CITATION_c8e08a26-7af2-4726-bb4a-12e9068016c3&quot;,&quot;properties&quot;:{&quot;noteIndex&quot;:0},&quot;isEdited&quot;:false,&quot;manualOverride&quot;:{&quot;isManuallyOverridden&quot;:false,&quot;citeprocText&quot;:&quot;(108)&quot;,&quot;manualOverrideText&quot;:&quot;&quot;},&quot;citationTag&quot;:&quot;MENDELEY_CITATION_v3_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&quot;,&quot;citationItems&quot;:[{&quot;id&quot;:&quot;4b716e00-29ef-3ce9-a23f-2529d0835852&quot;,&quot;itemData&quot;:{&quot;type&quot;:&quot;article-journal&quot;,&quot;id&quot;:&quot;4b716e00-29ef-3ce9-a23f-2529d0835852&quot;,&quot;title&quot;:&quot;Kadına yönelik aile içi şiddet ve kadınların aile içi şiddetle ilgili görüşleri&quot;,&quot;author&quot;:[{&quot;family&quot;:&quot;'Sözbir&quot;,&quot;given&quot;:&quot;Şengül Yaman'&quot;,&quot;parse-names&quot;:false,&quot;dropping-particle&quot;:&quot;&quot;,&quot;non-dropping-particle&quot;:&quot;&quot;},{&quot;family&quot;:&quot;'Alkaya&quot;,&quot;given&quot;:&quot;Sultan Ayaz'&quot;,&quot;parse-names&quot;:false,&quot;dropping-particle&quot;:&quot;&quot;,&quot;non-dropping-particle&quot;:&quot;&quot;}],&quot;container-title&quot;:&quot;Anadolu Psikiyatri Dergisi&quot;,&quot;issued&quot;:{&quot;date-parts&quot;:[[2010]]},&quot;page&quot;:&quot;23-29&quot;,&quot;issue&quot;:&quot;1&quot;,&quot;volume&quot;:&quot;11&quot;,&quot;container-title-short&quot;:&quot;Anadolu Psikiyatri Derg&quot;},&quot;isTemporary&quot;:false}]},{&quot;citationID&quot;:&quot;MENDELEY_CITATION_09e0e708-25c5-45b9-a8fa-9e33d075ab4c&quot;,&quot;properties&quot;:{&quot;noteIndex&quot;:0},&quot;isEdited&quot;:false,&quot;manualOverride&quot;:{&quot;isManuallyOverridden&quot;:false,&quot;citeprocText&quot;:&quot;(109,110)&quot;,&quot;manualOverrideText&quot;:&quot;&quot;},&quot;citationTag&quot;:&quot;MENDELEY_CITATION_v3_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quot;,&quot;citationItems&quot;:[{&quot;id&quot;:&quot;3560d7b8-9859-3e5e-98df-1854b4ee9da1&quot;,&quot;itemData&quot;:{&quot;type&quot;:&quot;article-journal&quot;,&quot;id&quot;:&quot;3560d7b8-9859-3e5e-98df-1854b4ee9da1&quot;,&quot;title&quot;:&quot;The association between women’s economic participation and physical and/or sexual domestic violence against women: A case study for Turkey&quot;,&quot;author&quot;:[{&quot;family&quot;:&quot;Greulich&quot;,&quot;given&quot;:&quot;Angela&quot;,&quot;parse-names&quot;:false,&quot;dropping-particle&quot;:&quot;&quot;,&quot;non-dropping-particle&quot;:&quot;&quot;},{&quot;family&quot;:&quot;Dasré&quot;,&quot;given&quot;:&quot;Aurélien&quot;,&quot;parse-names&quot;:false,&quot;dropping-particle&quot;:&quot;&quot;,&quot;non-dropping-particle&quot;:&quot;&quot;}],&quot;container-title&quot;:&quot;PLOS ONE&quot;,&quot;container-title-short&quot;:&quot;PLoS One&quot;,&quot;DOI&quot;:&quot;10.1371/journal.pone.0273440&quot;,&quot;ISSN&quot;:&quot;1932-6203&quot;,&quot;issued&quot;:{&quot;date-parts&quot;:[[2022,11,16]]},&quot;page&quot;:&quot;e0273440&quot;,&quot;abstract&quot;:&quot;&lt;p&gt; We test in how far women’s economic participation can be associated with physical and/or sexual domestic violence against women in Turkey, by mobilizing the Survey “National Research on Domestic Violence against Women in Turkey” (wave 2014). Several studies found that economically active women have a similar, if not a higher risk of experiencing domestic violence than inactive women in Turkey, as well as in other emerging countries. We challenge these findings for Turkey by distinguishing between formal and informal labor market activities as well as between women who do not work because their partner does not allow them to and women who are inactive for other reasons. To increase the control for endogeneity in this cross-sectional setting, we apply an IV-approach based on cluster averages. We find that, while overall employment for women cannot be associated with a lower risk of experiencing domestic violence for women in Turkey, those women who participate in the &lt;italic&gt;formal&lt;/italic&gt; labor market and those women who contribute &lt;italic&gt;at least&lt;/italic&gt; the same as their partner to household income are less exposed to physical and/or sexual domestic violence than their counterparts. Distinguishing between formal and informal employment is thus important when it comes to investigate the association between women’s economic activity and domestic violence. This is especially the case in a country like Turkey, which currently undergoes important socio-economic changes and where women in formal and informal employment have therefore very different socioeconomic backgrounds. &lt;/p&gt;&quot;,&quot;issue&quot;:&quot;11&quot;,&quot;volume&quot;:&quot;17&quot;},&quot;isTemporary&quot;:false},{&quot;id&quot;:&quot;b2abb7e0-0602-30ea-a3c5-2f7f0a6ea12e&quot;,&quot;itemData&quot;:{&quot;type&quot;:&quot;article-journal&quot;,&quot;id&quot;:&quot;b2abb7e0-0602-30ea-a3c5-2f7f0a6ea12e&quot;,&quot;title&quot;:&quot;Türkiye’de Kadına Yönelik Aile İçi Şiddeti Etkileyen Faktörlerin Sıralı Probit Regresyon Modeliyle Belirlenmesi&quot;,&quot;author&quot;:[{&quot;family&quot;:&quot;ALKAN Doç&quot;,&quot;given&quot;:&quot;Ömer&quot;,&quot;parse-names&quot;:false,&quot;dropping-particle&quot;:&quot;&quot;,&quot;non-dropping-particle&quot;:&quot;&quot;},{&quot;family&quot;:&quot;Üniversitesi İktisadi ve İdari Bilimler Fakültesi Assoc&quot;,&quot;given&quot;:&quot;Atatürk&quot;,&quot;parse-names&quot;:false,&quot;dropping-particle&quot;:&quot;&quot;,&quot;non-dropping-particle&quot;:&quot;&quot;},{&quot;family&quot;:&quot;Cansu YILMAZ Öğrenci&quot;,&quot;given&quot;:&quot;Fatma&quot;,&quot;parse-names&quot;:false,&quot;dropping-particle&quot;:&quot;&quot;,&quot;non-dropping-particle&quot;:&quot;&quot;},{&quot;family&quot;:&quot;Üniversitesi İktisadi ve İdari Bilimler Fakültesi&quot;,&quot;given&quot;:&quot;Atatürk&quot;,&quot;parse-names&quot;:false,&quot;dropping-particle&quot;:&quot;&quot;,&quot;non-dropping-particle&quot;:&quot;&quot;},{&quot;family&quot;:&quot;Üyesi&quot;,&quot;given&quot;:&quot;Öğr&quot;,&quot;parse-names&quot;:false,&quot;dropping-particle&quot;:&quot;&quot;,&quot;non-dropping-particle&quot;:&quot;&quot;},{&quot;family&quot;:&quot;Üniversitesi İktisadi ve İdari Bilimler Fakültesi Asst&quot;,&quot;given&quot;:&quot;Gaziantep&quot;,&quot;parse-names&quot;:false,&quot;dropping-particle&quot;:&quot;&quot;,&quot;non-dropping-particle&quot;:&quot;&quot;}],&quot;container-title&quot;:&quot;İnsan ve Toplum Bilimleri Araştırmaları Dergisi&quot;,&quot;accessed&quot;:{&quot;date-parts&quot;:[[2023,3,7]]},&quot;DOI&quot;:&quot;10.15869/ITOBIAD.743667&quot;,&quot;URL&quot;:&quot;https://dergipark.org.tr/en/pub/itobiad/issue/57287/743667&quot;,&quot;issued&quot;:{&quot;date-parts&quot;:[[2020,12,29]]},&quot;page&quot;:&quot;3338-3360&quot;,&quot;abstract&quot;:&quot;The aim of this study is to determine the factors that cause physical violence conducted by spouses / partners against women aged 15-59 years in Turkey. In this study, the micro-data set of the Research on Domestic Violence against Women in Turkey conducted by Hacettepe University Institute of Population Studies in 2014 was used. Ordered probit regression analysis was used in the study. In cases where the category of the dependent variable is more than two and when there is a natural order among the options, ordered qualitative preference models are used. The dependent variable of the study, measured on an ordinal scale, was the frequency of physical violence, which consisted of the categories “who have been subjected to violence many times”, “who have been subjected to violence several times and less” and, “non-violent”. According to the results of the model, the factors that affect the physical violence of women are woman's age, relationship status, welfare level, suicidal ideation, suicide attempt, residential area, the number of rooms of the woman's house, spouse’s / partner’s taking drugs, drinking alcohol, involvement in physical violence, education level and, working sector. In order to identify and eliminate the factors that cause violence, it can be ensured that the media and institutions work together in a common aim and create sensitivity on violence in the society. In this way, taking precautions in our country and in the world as soon as possible can prevent more women from being exposed to violence. Violence against women is a violation of human rights and disregarding this issue should be accepted as a crime. In order to provide women with the right to a healthy life, societies need to be raised. Awareness raising on violence can be increased by organizing awareness programs on domestic violence by enabling women and their spouses / partners to participate together.&quot;,&quot;publisher&quot;:&quot;Journal of the Human and Social Sciences Researchers&quot;,&quot;issue&quot;:&quot;5&quot;,&quot;volume&quot;:&quot;9&quot;,&quot;container-title-short&quot;:&quot;&quot;},&quot;isTemporary&quot;:false}]},{&quot;citationID&quot;:&quot;MENDELEY_CITATION_42a2b4a9-7d4c-4264-a29f-fa7992d126b1&quot;,&quot;properties&quot;:{&quot;noteIndex&quot;:0},&quot;isEdited&quot;:false,&quot;manualOverride&quot;:{&quot;isManuallyOverridden&quot;:false,&quot;citeprocText&quot;:&quot;(111)&quot;,&quot;manualOverrideText&quot;:&quot;&quot;},&quot;citationTag&quot;:&quot;MENDELEY_CITATION_v3_eyJjaXRhdGlvbklEIjoiTUVOREVMRVlfQ0lUQVRJT05fNDJhMmI0YTktN2Q0Yy00MjY0LWEyOWYtZmE3OTkyZDEyNmIx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quot;,&quot;citationItems&quot;:[{&quot;id&quot;:&quot;04555a55-8383-3f8c-861b-f64159f133a0&quot;,&quot;itemData&quot;:{&quot;type&quot;:&quot;article-journal&quot;,&quot;id&quot;:&quot;04555a55-8383-3f8c-861b-f64159f133a0&quot;,&quot;title&quot;:&quot;DOMESTIC VIOLENCE AMONG WOMEN ATTENDING TO PYCHIATRIC OUTPATIENT CLINIC&quot;,&quot;author&quot;:[{&quot;family&quot;:&quot;Kurt&quot;,&quot;given&quot;:&quot;Emel&quot;,&quot;parse-names&quot;:false,&quot;dropping-particle&quot;:&quot;&quot;,&quot;non-dropping-particle&quot;:&quot;&quot;},{&quot;family&quot;:&quot;Yorguner Kupeli&quot;,&quot;given&quot;:&quot;Nese&quot;,&quot;parse-names&quot;:false,&quot;dropping-particle&quot;:&quot;&quot;,&quot;non-dropping-particle&quot;:&quot;&quot;},{&quot;family&quot;:&quot;Sonmez&quot;,&quot;given&quot;:&quot;Ekin&quot;,&quot;parse-names&quot;:false,&quot;dropping-particle&quot;:&quot;&quot;,&quot;non-dropping-particle&quot;:&quot;&quot;},{&quot;family&quot;:&quot;Bulut&quot;,&quot;given&quot;:&quot;Necati Serkut&quot;,&quot;parse-names&quot;:false,&quot;dropping-particle&quot;:&quot;&quot;,&quot;non-dropping-particle&quot;:&quot;&quot;},{&quot;family&quot;:&quot;Akvardar&quot;,&quot;given&quot;:&quot;Yildiz&quot;,&quot;parse-names&quot;:false,&quot;dropping-particle&quot;:&quot;&quot;,&quot;non-dropping-particle&quot;:&quot;&quot;}],&quot;container-title&quot;:&quot;Archives of Neuropsychiatry&quot;,&quot;DOI&quot;:&quot;10.29399/npa.14812&quot;,&quot;ISSN&quot;:&quot;1309-4866&quot;,&quot;issued&quot;:{&quot;date-parts&quot;:[[2018]]},&quot;container-title-short&quot;:&quot;&quot;},&quot;isTemporary&quot;:false}]},{&quot;citationID&quot;:&quot;MENDELEY_CITATION_85afe1b1-4271-4c97-9665-79d199b4b4af&quot;,&quot;properties&quot;:{&quot;noteIndex&quot;:0},&quot;isEdited&quot;:false,&quot;manualOverride&quot;:{&quot;isManuallyOverridden&quot;:false,&quot;citeprocText&quot;:&quot;(112)&quot;,&quot;manualOverrideText&quot;:&quot;&quot;},&quot;citationTag&quot;:&quot;MENDELEY_CITATION_v3_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&quot;,&quot;citationItems&quot;:[{&quot;id&quot;:&quot;ea4efc13-939c-3bc6-9077-13bb50c5e048&quot;,&quot;itemData&quot;:{&quot;type&quot;:&quot;article-journal&quot;,&quot;id&quot;:&quot;ea4efc13-939c-3bc6-9077-13bb50c5e048&quot;,&quot;title&quot;:&quot;Consequences of Male Partner Violence for Low-Income Minority Women&quot;,&quot;author&quot;:[{&quot;family&quot;:&quot;'Leone&quot;,&quot;given&quot;:&quot;Janel'&quot;,&quot;parse-names&quot;:false,&quot;dropping-particle&quot;:&quot;&quot;,&quot;non-dropping-particle&quot;:&quot;&quot;},{&quot;family&quot;:&quot;'Johnson&quot;,&quot;given&quot;:&quot;Michael'&quot;,&quot;parse-names&quot;:false,&quot;dropping-particle&quot;:&quot;&quot;,&quot;non-dropping-particle&quot;:&quot;&quot;},{&quot;family&quot;:&quot;'Cohan&quot;,&quot;given&quot;:&quot;Catherine'&quot;,&quot;parse-names&quot;:false,&quot;dropping-particle&quot;:&quot;&quot;,&quot;non-dropping-particle&quot;:&quot;&quot;},{&quot;family&quot;:&quot;'Lloyd&quot;,&quot;given&quot;:&quot;Susan'&quot;,&quot;parse-names&quot;:false,&quot;dropping-particle&quot;:&quot;&quot;,&quot;non-dropping-particle&quot;:&quot;&quot;}],&quot;container-title&quot;:&quot;Journal of Marriage and Family&quot;,&quot;issued&quot;:{&quot;date-parts&quot;:[[2004]]},&quot;page&quot;:&quot;472-490&quot;,&quot;issue&quot;:&quot;2&quot;,&quot;volume&quot;:&quot;66&quot;,&quot;container-title-short&quot;:&quot;&quot;},&quot;isTemporary&quot;:false}]},{&quot;citationID&quot;:&quot;MENDELEY_CITATION_c471f416-60fc-4600-ab4f-77cfdd05d162&quot;,&quot;properties&quot;:{&quot;noteIndex&quot;:0},&quot;isEdited&quot;:false,&quot;manualOverride&quot;:{&quot;isManuallyOverridden&quot;:false,&quot;citeprocText&quot;:&quot;(17)&quot;,&quot;manualOverrideText&quot;:&quot;&quot;},&quot;citationTag&quot;:&quot;MENDELEY_CITATION_v3_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&quot;,&quot;citationItems&quot;:[{&quot;id&quot;:&quot;72ed651b-3469-313f-bb67-5edf25478296&quot;,&quot;itemData&quot;:{&quot;type&quot;:&quot;article-journal&quot;,&quot;id&quot;:&quot;72ed651b-3469-313f-bb67-5edf25478296&quot;,&quot;title&quot;:&quot;EVLİ KADINLARDA AİLE İÇİ ŞİDDETİN BENLİK SAYGISI VE TEMEL KİŞİLİK ÖZELLİKLERİ AÇISINDAN İNCELENMESİ&quot;,&quot;author&quot;:[{&quot;family&quot;:&quot;BAŞER&quot;,&quot;given&quot;:&quot;Doğa&quot;,&quot;parse-names&quot;:false,&quot;dropping-particle&quot;:&quot;&quot;,&quot;non-dropping-particle&quot;:&quot;&quot;},{&quot;family&quot;:&quot;DÖĞÜCÜ&quot;,&quot;given&quot;:&quot;Meliha&quot;,&quot;parse-names&quot;:false,&quot;dropping-particle&quot;:&quot;&quot;,&quot;non-dropping-particle&quot;:&quot;&quot;}],&quot;container-title&quot;:&quot;Sosyal Politika Çalışmaları Dergisi&quot;,&quot;accessed&quot;:{&quot;date-parts&quot;:[[2022,11,12]]},&quot;DOI&quot;:&quot;10.21560/SPCD.VI.576631&quot;,&quot;ISSN&quot;:&quot;2148-9424&quot;,&quot;URL&quot;:&quot;https://www.researchgate.net/publication/350170179_Evli_Kadinlarda_Aile_Ici_Siddetin_Benlik_Saygisi_ve_Temel_Kisilik_Ozellikleri_Acisindan_Incelenmesi&quot;,&quot;issued&quot;:{&quot;date-parts&quot;:[[2021,3,18]]},&quot;publisher&quot;:&quot;Sosyal Politika Calismalari Dergisi&quot;,&quot;container-title-short&quot;:&quot;&quot;},&quot;isTemporary&quot;:false}]},{&quot;citationID&quot;:&quot;MENDELEY_CITATION_7b925382-b52a-470d-bbc7-fccf759e450b&quot;,&quot;properties&quot;:{&quot;noteIndex&quot;:0},&quot;isEdited&quot;:false,&quot;manualOverride&quot;:{&quot;isManuallyOverridden&quot;:false,&quot;citeprocText&quot;:&quot;(111)&quot;,&quot;manualOverrideText&quot;:&quot;&quot;},&quot;citationTag&quot;:&quot;MENDELEY_CITATION_v3_eyJjaXRhdGlvbklEIjoiTUVOREVMRVlfQ0lUQVRJT05fN2I5MjUzODItYjUyYS00NzBkLWJiYzctZmNjZjc1OWU0NTBi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quot;,&quot;citationItems&quot;:[{&quot;id&quot;:&quot;04555a55-8383-3f8c-861b-f64159f133a0&quot;,&quot;itemData&quot;:{&quot;type&quot;:&quot;article-journal&quot;,&quot;id&quot;:&quot;04555a55-8383-3f8c-861b-f64159f133a0&quot;,&quot;title&quot;:&quot;DOMESTIC VIOLENCE AMONG WOMEN ATTENDING TO PYCHIATRIC OUTPATIENT CLINIC&quot;,&quot;author&quot;:[{&quot;family&quot;:&quot;Kurt&quot;,&quot;given&quot;:&quot;Emel&quot;,&quot;parse-names&quot;:false,&quot;dropping-particle&quot;:&quot;&quot;,&quot;non-dropping-particle&quot;:&quot;&quot;},{&quot;family&quot;:&quot;Yorguner Kupeli&quot;,&quot;given&quot;:&quot;Nese&quot;,&quot;parse-names&quot;:false,&quot;dropping-particle&quot;:&quot;&quot;,&quot;non-dropping-particle&quot;:&quot;&quot;},{&quot;family&quot;:&quot;Sonmez&quot;,&quot;given&quot;:&quot;Ekin&quot;,&quot;parse-names&quot;:false,&quot;dropping-particle&quot;:&quot;&quot;,&quot;non-dropping-particle&quot;:&quot;&quot;},{&quot;family&quot;:&quot;Bulut&quot;,&quot;given&quot;:&quot;Necati Serkut&quot;,&quot;parse-names&quot;:false,&quot;dropping-particle&quot;:&quot;&quot;,&quot;non-dropping-particle&quot;:&quot;&quot;},{&quot;family&quot;:&quot;Akvardar&quot;,&quot;given&quot;:&quot;Yildiz&quot;,&quot;parse-names&quot;:false,&quot;dropping-particle&quot;:&quot;&quot;,&quot;non-dropping-particle&quot;:&quot;&quot;}],&quot;container-title&quot;:&quot;Archives of Neuropsychiatry&quot;,&quot;DOI&quot;:&quot;10.29399/npa.14812&quot;,&quot;ISSN&quot;:&quot;1309-4866&quot;,&quot;issued&quot;:{&quot;date-parts&quot;:[[2018]]},&quot;container-title-short&quot;:&quot;&quot;},&quot;isTemporary&quot;:false}]},{&quot;citationID&quot;:&quot;MENDELEY_CITATION_cd10d08b-0d26-4ee4-8c38-ff00b9551ece&quot;,&quot;properties&quot;:{&quot;noteIndex&quot;:0},&quot;isEdited&quot;:false,&quot;manualOverride&quot;:{&quot;isManuallyOverridden&quot;:false,&quot;citeprocText&quot;:&quot;(113)&quot;,&quot;manualOverrideText&quot;:&quot;&quot;},&quot;citationTag&quot;:&quot;MENDELEY_CITATION_v3_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&quot;,&quot;citationItems&quot;:[{&quot;id&quot;:&quot;0896f166-8f4e-3c04-80f7-90bf8492ff33&quot;,&quot;itemData&quot;:{&quot;type&quot;:&quot;thesis&quot;,&quot;id&quot;:&quot;0896f166-8f4e-3c04-80f7-90bf8492ff33&quot;,&quot;title&quot;:&quot; Kadına yönelik şiddetin farklı değişkenler açısından incelenmesi&quot;,&quot;author&quot;:[{&quot;family&quot;:&quot;'Yıldız&quot;,&quot;given&quot;:&quot;Tamgoç'&quot;,&quot;parse-names&quot;:false,&quot;dropping-particle&quot;:&quot;&quot;,&quot;non-dropping-particle&quot;:&quot;&quot;}],&quot;issued&quot;:{&quot;date-parts&quot;:[[2019]]},&quot;publisher-place&quot;:&quot;Iğdır&quot;,&quot;publisher&quot;:&quot;Iğdır Üniversitesi Sosyal Bilimler Enstitüsü&quot;,&quot;container-title-short&quot;:&quot;&quot;},&quot;isTemporary&quot;:false}]},{&quot;citationID&quot;:&quot;MENDELEY_CITATION_dfa62f43-7ae4-4b19-babe-c749b47ac251&quot;,&quot;properties&quot;:{&quot;noteIndex&quot;:0},&quot;isEdited&quot;:false,&quot;manualOverride&quot;:{&quot;isManuallyOverridden&quot;:false,&quot;citeprocText&quot;:&quot;(114)&quot;,&quot;manualOverrideText&quot;:&quot;&quot;},&quot;citationTag&quot;:&quot;MENDELEY_CITATION_v3_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&quot;,&quot;citationItems&quot;:[{&quot;id&quot;:&quot;bf1e1249-bf0f-3b7c-be1a-5c75265f1301&quot;,&quot;itemData&quot;:{&quot;type&quot;:&quot;article-journal&quot;,&quot;id&quot;:&quot;bf1e1249-bf0f-3b7c-be1a-5c75265f1301&quot;,&quot;title&quot;:&quot;Domestic Violence and Poverty&quot;,&quot;author&quot;:[{&quot;family&quot;:&quot;Slabbert&quot;,&quot;given&quot;:&quot;Ilze&quot;,&quot;parse-names&quot;:false,&quot;dropping-particle&quot;:&quot;&quot;,&quot;non-dropping-particle&quot;:&quot;&quot;}],&quot;container-title&quot;:&quot;Research on Social Work Practice&quot;,&quot;container-title-short&quot;:&quot;Res Soc Work Pract&quot;,&quot;DOI&quot;:&quot;10.1177/1049731516662321&quot;,&quot;ISSN&quot;:&quot;1049-7315&quot;,&quot;issued&quot;:{&quot;date-parts&quot;:[[2017,3,19]]},&quot;page&quot;:&quot;223-230&quot;,&quot;issue&quot;:&quot;2&quot;,&quot;volume&quot;:&quot;27&quot;},&quot;isTemporary&quot;:false}]},{&quot;citationID&quot;:&quot;MENDELEY_CITATION_22ac8fd5-36f8-4b21-9f70-32443b579906&quot;,&quot;properties&quot;:{&quot;noteIndex&quot;:0},&quot;isEdited&quot;:false,&quot;manualOverride&quot;:{&quot;isManuallyOverridden&quot;:false,&quot;citeprocText&quot;:&quot;(115)&quot;,&quot;manualOverrideText&quot;:&quot;&quot;},&quot;citationTag&quot;:&quot;MENDELEY_CITATION_v3_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&quot;,&quot;citationItems&quot;:[{&quot;id&quot;:&quot;17a4693d-5608-31f8-b993-1e09914700a9&quot;,&quot;itemData&quot;:{&quot;type&quot;:&quot;article-journal&quot;,&quot;id&quot;:&quot;17a4693d-5608-31f8-b993-1e09914700a9&quot;,&quot;title&quot;:&quot;KADINA YÖNELİK AİLE İÇİ ŞİDDET VE YOKSULLUK İLİŞKİSİ: AILE İÇİ ŞİDDET MAĞDURU KADINLAR ÜZERİNE BİR ARAŞTIRMA&quot;,&quot;author&quot;:[{&quot;family&quot;:&quot;Özlem&quot;,&quot;given&quot;:&quot;Elif&quot;,&quot;parse-names&quot;:false,&quot;dropping-particle&quot;:&quot;&quot;,&quot;non-dropping-particle&quot;:&quot;&quot;},{&quot;family&quot;:&quot;Aşkin&quot;,&quot;given&quot;:&quot;Aşkin * -Umur&quot;,&quot;parse-names&quot;:false,&quot;dropping-particle&quot;:&quot;&quot;,&quot;non-dropping-particle&quot;:&quot;&quot;}],&quot;container-title&quot;:&quot;Kapadokya Akademik Bakış&quot;,&quot;accessed&quot;:{&quot;date-parts&quot;:[[2023,3,7]]},&quot;DOI&quot;:&quot;10.1186/1471-2458-11-511&quot;,&quot;ISSN&quot;:&quot;14712458&quot;,&quot;PMID&quot;:&quot;21714854&quot;,&quot;URL&quot;:&quot;https://dergipark.org.tr/tr/pub/car/issue/33536/352608&quot;,&quot;issued&quot;:{&quot;date-parts&quot;:[[2017,12,28]]},&quot;page&quot;:&quot;16-37&quot;,&quot;abstract&quot;:&quot;Kadına yönelik aile içi şiddet tüm dünyanın her yerinde kadınların yaşadıkları evrensel ve ortak bir sorundur. Kadınlara eş, sevgili gibi yakınları olan erkekler tarafından fiziksel, cinsel, duygusal ve ekonomik şiddet uygulanmaktadır. Kadına yönelik aile içi şiddet, kadının fiziksel, cinsel ya da psikolojik zarar görmesiyle sonuçlanan veya sonuçlanması olası her türlü davranış şiddet eylemidir. Bu şiddet sınıf, etnik köken, sosyo-ekonomik düzey farklılığı olmadan uygulanmaktadır. Kadın olmak, bu şiddetin başlıca kaynağıdır. Bununla birlikte bazı etmenler uygulanan şiddetin dozajını, boyutunu ve sürekliliğini artırmaktadır. Yoksulluk bu etmenlerin en başında gelmektedir. 1980’li yıllarla birlikte pek çok ülkede uygulanmaya başlanan yapısal uyum programları yoksulluğun, işsizliğin, gelir dağılımındaki dengesizliğin artmasına neden olmuştur. Özelleştirme, serbestleştirme ve esnekleştirme gibi neo-liberal iktisat politikaları yoksulluğu ciddi bir küresel sorun haline getirmiştir. Artan yoksulluk, pek çok ekonomik, sosyal ve psikolojik olumsuz etkilere neden olmaktadır. Bu süreçte gelir dağılımı eşitsizliği, işsizlik, sosyal dışlanma, aile yaşamında çözülme gibi olumsuz sonuçlarla birlikte aile içinde kadına yönelik şiddet de artmıştır. Şiddet bir kısır döngü olarak yoksulluk riskini de artırmaktadır. Bu belirlemelerden hareketle, çalışmada kadına yönelik aile içi şiddette yoksulluğun etkisi incelenmekte ve ortaya konulmaktadır. Önemli bir kamusal sorun olan aile içi şiddet gören kadınlara yardım edebilmenin ilk koşulu, kadına uygulanan şiddetin nedenlerinin belirlenmesidir. Kadınların şiddet görme nedenlerinin saptanması, kadına yönelik şiddetle mücadelede geliştirilecek politikalara katkı sunma açısından önemlidir. Çalışma, Tokat Kadın Konuk Evinde (sığınma evi) kalan şiddet görmüş kadınlarla yapılan alan araştırması verilerinin analiz sonuçlarına dayanmaktadır.&quot;,&quot;issue&quot;:&quot;2&quot;,&quot;volume&quot;:&quot;1&quot;,&quot;container-title-short&quot;:&quot;&quot;},&quot;isTemporary&quot;:false}]},{&quot;citationID&quot;:&quot;MENDELEY_CITATION_8baac67c-ce87-481f-afda-aaa245d9fab4&quot;,&quot;properties&quot;:{&quot;noteIndex&quot;:0},&quot;isEdited&quot;:false,&quot;manualOverride&quot;:{&quot;isManuallyOverridden&quot;:false,&quot;citeprocText&quot;:&quot;(116)&quot;,&quot;manualOverrideText&quot;:&quot;&quot;},&quot;citationTag&quot;:&quot;MENDELEY_CITATION_v3_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&quot;,&quot;citationItems&quot;:[{&quot;id&quot;:&quot;6b3ddf68-e054-3d94-b348-155bb6712596&quot;,&quot;itemData&quot;:{&quot;type&quot;:&quot;article-journal&quot;,&quot;id&quot;:&quot;6b3ddf68-e054-3d94-b348-155bb6712596&quot;,&quot;title&quot;:&quot;Eğitimli Gençlerin Benlik Saygısı ile Kadına Yönelik Şiddete Karşı Tutumları Arasındaki İlişki&quot;,&quot;author&quot;:[{&quot;family&quot;:&quot;DELİBAŞ&quot;,&quot;given&quot;:&quot;Leyla&quot;,&quot;parse-names&quot;:false,&quot;dropping-particle&quot;:&quot;&quot;,&quot;non-dropping-particle&quot;:&quot;&quot;},{&quot;family&quot;:&quot;POLAT&quot;,&quot;given&quot;:&quot;Filiz&quot;,&quot;parse-names&quot;:false,&quot;dropping-particle&quot;:&quot;&quot;,&quot;non-dropping-particle&quot;:&quot;&quot;},{&quot;family&quot;:&quot;BİLİR&quot;,&quot;given&quot;:&quot;İbrahim&quot;,&quot;parse-names&quot;:false,&quot;dropping-particle&quot;:&quot;&quot;,&quot;non-dropping-particle&quot;:&quot;&quot;},{&quot;family&quot;:&quot;EKREN&quot;,&quot;given&quot;:&quot;Aynur&quot;,&quot;parse-names&quot;:false,&quot;dropping-particle&quot;:&quot;&quot;,&quot;non-dropping-particle&quot;:&quot;&quot;},{&quot;family&quot;:&quot;ÇELİKLİ&quot;,&quot;given&quot;:&quot;Semra&quot;,&quot;parse-names&quot;:false,&quot;dropping-particle&quot;:&quot;&quot;,&quot;non-dropping-particle&quot;:&quot;&quot;}],&quot;container-title&quot;:&quot;Mersin Üniversitesi Tıp Fakültesi Lokman Hekim Tıp Tarihi ve Folklorik Tıp Dergisi&quot;,&quot;DOI&quot;:&quot;10.31020/mutftd.667795&quot;,&quot;ISSN&quot;:&quot;1309-761X&quot;,&quot;issued&quot;:{&quot;date-parts&quot;:[[2020,5,31]]},&quot;container-title-short&quot;:&quot;&quot;},&quot;isTemporary&quot;:false}]},{&quot;citationID&quot;:&quot;MENDELEY_CITATION_fc075740-bfc7-41f9-a619-1ed6fca83f20&quot;,&quot;properties&quot;:{&quot;noteIndex&quot;:0},&quot;isEdited&quot;:false,&quot;manualOverride&quot;:{&quot;isManuallyOverridden&quot;:false,&quot;citeprocText&quot;:&quot;(117)&quot;,&quot;manualOverrideText&quot;:&quot;&quot;},&quot;citationTag&quot;:&quot;MENDELEY_CITATION_v3_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&quot;,&quot;citationItems&quot;:[{&quot;id&quot;:&quot;e10cc8c3-33b2-3b66-99c7-0044a1e2c3f8&quot;,&quot;itemData&quot;:{&quot;type&quot;:&quot;article-journal&quot;,&quot;id&quot;:&quot;e10cc8c3-33b2-3b66-99c7-0044a1e2c3f8&quot;,&quot;title&quot;:&quot;An examination on the perception of violence and its relation to self-esteem among Turkish women&quot;,&quot;author&quot;:[{&quot;family&quot;:&quot;Akbağ&quot;,&quot;given&quot;:&quot;Müge&quot;,&quot;parse-names&quot;:false,&quot;dropping-particle&quot;:&quot;&quot;,&quot;non-dropping-particle&quot;:&quot;&quot;}],&quot;container-title&quot;:&quot;International Journal of Human Sciences / Uluslarası İnsan Bilimleri Dergisi&quot;,&quot;DOI&quot;:&quot;10.14687/ijhs.v7i2.1337&quot;,&quot;ISSN&quot;:&quot;13035134&quot;,&quot;issued&quot;:{&quot;date-parts&quot;:[[2010,9,21]]},&quot;page&quot;:&quot;717-730&quot;,&quot;issue&quot;:&quot;2&quot;,&quot;volume&quot;:&quot;7&quot;,&quot;container-title-short&quot;:&quot;&quot;},&quot;isTemporary&quot;:false}]},{&quot;citationID&quot;:&quot;MENDELEY_CITATION_f7f012fb-93f1-42cd-9128-20c2ca5e9276&quot;,&quot;properties&quot;:{&quot;noteIndex&quot;:0},&quot;isEdited&quot;:false,&quot;manualOverride&quot;:{&quot;isManuallyOverridden&quot;:false,&quot;citeprocText&quot;:&quot;(106)&quot;,&quot;manualOverrideText&quot;:&quot;&quot;},&quot;citationTag&quot;:&quot;MENDELEY_CITATION_v3_eyJjaXRhdGlvbklEIjoiTUVOREVMRVlfQ0lUQVRJT05fZjdmMDEyZmItOTNmMS00MmNkLTkxMjgtMjBjMmNhNWU5Mjc2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quot;,&quot;citationItems&quot;:[{&quot;id&quot;:&quot;ef9f08ac-2abf-368d-81ac-6b697d088a8e&quot;,&quot;itemData&quot;:{&quot;type&quot;:&quot;article-journal&quot;,&quot;id&quot;:&quot;ef9f08ac-2abf-368d-81ac-6b697d088a8e&quot;,&quot;title&quot;:&quot;Partner violence against women, childhood trauma, depression and quality of life: A population based-study&quot;,&quot;author&quot;:[{&quot;family&quot;:&quot;Kivrak&quot;,&quot;given&quot;:&quot;Yuksel&quot;,&quot;parse-names&quot;:false,&quot;dropping-particle&quot;:&quot;&quot;,&quot;non-dropping-particle&quot;:&quot;&quot;},{&quot;family&quot;:&quot;Gey&quot;,&quot;given&quot;:&quot;Neriman&quot;,&quot;parse-names&quot;:false,&quot;dropping-particle&quot;:&quot;&quot;,&quot;non-dropping-particle&quot;:&quot;&quot;},{&quot;family&quot;:&quot;Kivrak&quot;,&quot;given&quot;:&quot;Habibe&quot;,&quot;parse-names&quot;:false,&quot;dropping-particle&quot;:&quot;&quot;,&quot;non-dropping-particle&quot;:&quot;&quot;},{&quot;family&quot;:&quot;Kokacya&quot;,&quot;given&quot;:&quot;Mehmet&quot;,&quot;parse-names&quot;:false,&quot;dropping-particle&quot;:&quot;&quot;,&quot;non-dropping-particle&quot;:&quot;&quot;},{&quot;family&quot;:&quot;Copoglu&quot;,&quot;given&quot;:&quot;mit&quot;,&quot;parse-names&quot;:false,&quot;dropping-particle&quot;:&quot;&quot;,&quot;non-dropping-particle&quot;:&quot;&quot;},{&quot;family&quot;:&quot;Ari&quot;,&quot;given&quot;:&quot;Mustafa&quot;,&quot;parse-names&quot;:false,&quot;dropping-particle&quot;:&quot;&quot;,&quot;non-dropping-particle&quot;:&quot;&quot;}],&quot;container-title&quot;:&quot;Anatolian Journal of Psychiatry&quot;,&quot;DOI&quot;:&quot;10.5455/apd.1418797985&quot;,&quot;ISSN&quot;:&quot;1302-6631&quot;,&quot;issued&quot;:{&quot;date-parts&quot;:[[2015]]},&quot;page&quot;:&quot;314&quot;,&quot;issue&quot;:&quot;5&quot;,&quot;volume&quot;:&quot;16&quot;,&quot;container-title-short&quot;:&quot;&quot;},&quot;isTemporary&quot;:false}]},{&quot;citationID&quot;:&quot;MENDELEY_CITATION_d49db6ee-3405-47e8-834e-f0b1284a67f2&quot;,&quot;properties&quot;:{&quot;noteIndex&quot;:0},&quot;isEdited&quot;:false,&quot;manualOverride&quot;:{&quot;isManuallyOverridden&quot;:false,&quot;citeprocText&quot;:&quot;(113)&quot;,&quot;manualOverrideText&quot;:&quot;&quot;},&quot;citationTag&quot;:&quot;MENDELEY_CITATION_v3_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&quot;,&quot;citationItems&quot;:[{&quot;id&quot;:&quot;0896f166-8f4e-3c04-80f7-90bf8492ff33&quot;,&quot;itemData&quot;:{&quot;type&quot;:&quot;thesis&quot;,&quot;id&quot;:&quot;0896f166-8f4e-3c04-80f7-90bf8492ff33&quot;,&quot;title&quot;:&quot; Kadına yönelik şiddetin farklı değişkenler açısından incelenmesi&quot;,&quot;author&quot;:[{&quot;family&quot;:&quot;'Yıldız&quot;,&quot;given&quot;:&quot;Tamgoç'&quot;,&quot;parse-names&quot;:false,&quot;dropping-particle&quot;:&quot;&quot;,&quot;non-dropping-particle&quot;:&quot;&quot;}],&quot;issued&quot;:{&quot;date-parts&quot;:[[2019]]},&quot;publisher-place&quot;:&quot;Iğdır&quot;,&quot;publisher&quot;:&quot;Iğdır Üniversitesi Sosyal Bilimler Enstitüsü&quot;,&quot;container-title-short&quot;:&quot;&quot;},&quot;isTemporary&quot;:false}]},{&quot;citationID&quot;:&quot;MENDELEY_CITATION_02a050bd-942f-4708-bc7e-b65c0cb071b1&quot;,&quot;properties&quot;:{&quot;noteIndex&quot;:0},&quot;isEdited&quot;:false,&quot;manualOverride&quot;:{&quot;isManuallyOverridden&quot;:false,&quot;citeprocText&quot;:&quot;(118)&quot;,&quot;manualOverrideText&quot;:&quot;&quot;},&quot;citationTag&quot;:&quot;MENDELEY_CITATION_v3_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&quot;,&quot;citationItems&quot;:[{&quot;id&quot;:&quot;6d58f3f0-e8dd-3f5f-b723-ab7aa941c0c0&quot;,&quot;itemData&quot;:{&quot;type&quot;:&quot;thesis&quot;,&quot;id&quot;:&quot;6d58f3f0-e8dd-3f5f-b723-ab7aa941c0c0&quot;,&quot;title&quot;:&quot;ERKEN YAŞTA EVLENEN VE EVLİLİĞE VE EVLENMEYEN AİLE İÇİ ŞİDDETE İ KADINLARIN ÇOCUK YAŞTA LİŞKİN GÖRÜŞLERİNİN BELİRLENMESİ &quot;,&quot;author&quot;:[{&quot;family&quot;:&quot;'Ağyel&quot;,&quot;given&quot;:&quot;Meltem'&quot;,&quot;parse-names&quot;:false,&quot;dropping-particle&quot;:&quot;&quot;,&quot;non-dropping-particle&quot;:&quot;&quot;}],&quot;issued&quot;:{&quot;date-parts&quot;:[[2020]]},&quot;publisher-place&quot;:&quot;Kars&quot;,&quot;publisher&quot;:&quot;Kafkas Üniversitesi&quot;,&quot;container-title-short&quot;:&quot;&quot;},&quot;isTemporary&quot;:false}]},{&quot;citationID&quot;:&quot;MENDELEY_CITATION_0a6014f6-cf64-4d58-92f4-9c544ae08e49&quot;,&quot;properties&quot;:{&quot;noteIndex&quot;:0},&quot;isEdited&quot;:false,&quot;manualOverride&quot;:{&quot;isManuallyOverridden&quot;:false,&quot;citeprocText&quot;:&quot;(119)&quot;,&quot;manualOverrideText&quot;:&quot;&quot;},&quot;citationTag&quot;:&quot;MENDELEY_CITATION_v3_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&quot;,&quot;citationItems&quot;:[{&quot;id&quot;:&quot;4dba4fbe-c126-3b06-9df5-eee47c2db6c5&quot;,&quot;itemData&quot;:{&quot;type&quot;:&quot;article-journal&quot;,&quot;id&quot;:&quot;4dba4fbe-c126-3b06-9df5-eee47c2db6c5&quot;,&quot;title&quot;:&quot;Kadına Yönelik Şiddetin, Şiddeti Uygulayan ve Mekân Bağlamında İncelenmesi: Katledilmiş Kadınlar Örneği&quot;,&quot;author&quot;:[{&quot;family&quot;:&quot;Akgül&quot;,&quot;given&quot;:&quot;Ayşegül&quot;,&quot;parse-names&quot;:false,&quot;dropping-particle&quot;:&quot;&quot;,&quot;non-dropping-particle&quot;:&quot;&quot;}],&quot;container-title&quot;:&quot;Journal of Planning&quot;,&quot;DOI&quot;:&quot;10.14744/planlama.2020.50490&quot;,&quot;ISSN&quot;:&quot;13007319&quot;,&quot;issued&quot;:{&quot;date-parts&quot;:[[2020]]},&quot;container-title-short&quot;:&quot;&quot;},&quot;isTemporary&quot;:false}]},{&quot;citationID&quot;:&quot;MENDELEY_CITATION_2ee08cf7-80f9-45bc-ac9a-bb9c9da9a5cc&quot;,&quot;properties&quot;:{&quot;noteIndex&quot;:0},&quot;isEdited&quot;:false,&quot;manualOverride&quot;:{&quot;isManuallyOverridden&quot;:false,&quot;citeprocText&quot;:&quot;(120)&quot;,&quot;manualOverrideText&quot;:&quot;&quot;},&quot;citationTag&quot;:&quot;MENDELEY_CITATION_v3_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&quot;,&quot;citationItems&quot;:[{&quot;id&quot;:&quot;0b523710-349e-3ab8-aa71-52aae0209efb&quot;,&quot;itemData&quot;:{&quot;type&quot;:&quot;article-journal&quot;,&quot;id&quot;:&quot;0b523710-349e-3ab8-aa71-52aae0209efb&quot;,&quot;title&quot;:&quot;Çocuk Evlilikleri ve Psikososyal Sonuçları&quot;,&quot;author&quot;:[{&quot;family&quot;:&quot;Aktepe&quot;,&quot;given&quot;:&quot;Evrim&quot;,&quot;parse-names&quot;:false,&quot;dropping-particle&quot;:&quot;&quot;,&quot;non-dropping-particle&quot;:&quot;&quot;},{&quot;family&quot;:&quot;Atay&quot;,&quot;given&quot;:&quot;İnci Meltem&quot;,&quot;parse-names&quot;:false,&quot;dropping-particle&quot;:&quot;&quot;,&quot;non-dropping-particle&quot;:&quot;&quot;}],&quot;container-title&quot;:&quot;Psikiyatride Guncel Yaklasimlar - Current Approaches in Psychiatry&quot;,&quot;DOI&quot;:&quot;10.18863/pgy.310791&quot;,&quot;ISSN&quot;:&quot;1309-0658&quot;,&quot;issued&quot;:{&quot;date-parts&quot;:[[2017,12,31]]},&quot;page&quot;:&quot;410-410&quot;,&quot;issue&quot;:&quot;4&quot;,&quot;volume&quot;:&quot;9&quot;,&quot;container-title-short&quot;:&quot;&quot;},&quot;isTemporary&quot;:false}]},{&quot;citationID&quot;:&quot;MENDELEY_CITATION_43ab1f89-9b00-4ec9-8111-53019678188b&quot;,&quot;properties&quot;:{&quot;noteIndex&quot;:0},&quot;isEdited&quot;:false,&quot;manualOverride&quot;:{&quot;isManuallyOverridden&quot;:false,&quot;citeprocText&quot;:&quot;(106)&quot;,&quot;manualOverrideText&quot;:&quot;&quot;},&quot;citationTag&quot;:&quot;MENDELEY_CITATION_v3_eyJjaXRhdGlvbklEIjoiTUVOREVMRVlfQ0lUQVRJT05fNDNhYjFmODktOWIwMC00ZWM5LTgxMTEtNTMwMTk2NzgxODhi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quot;,&quot;citationItems&quot;:[{&quot;id&quot;:&quot;ef9f08ac-2abf-368d-81ac-6b697d088a8e&quot;,&quot;itemData&quot;:{&quot;type&quot;:&quot;article-journal&quot;,&quot;id&quot;:&quot;ef9f08ac-2abf-368d-81ac-6b697d088a8e&quot;,&quot;title&quot;:&quot;Partner violence against women, childhood trauma, depression and quality of life: A population based-study&quot;,&quot;author&quot;:[{&quot;family&quot;:&quot;Kivrak&quot;,&quot;given&quot;:&quot;Yuksel&quot;,&quot;parse-names&quot;:false,&quot;dropping-particle&quot;:&quot;&quot;,&quot;non-dropping-particle&quot;:&quot;&quot;},{&quot;family&quot;:&quot;Gey&quot;,&quot;given&quot;:&quot;Neriman&quot;,&quot;parse-names&quot;:false,&quot;dropping-particle&quot;:&quot;&quot;,&quot;non-dropping-particle&quot;:&quot;&quot;},{&quot;family&quot;:&quot;Kivrak&quot;,&quot;given&quot;:&quot;Habibe&quot;,&quot;parse-names&quot;:false,&quot;dropping-particle&quot;:&quot;&quot;,&quot;non-dropping-particle&quot;:&quot;&quot;},{&quot;family&quot;:&quot;Kokacya&quot;,&quot;given&quot;:&quot;Mehmet&quot;,&quot;parse-names&quot;:false,&quot;dropping-particle&quot;:&quot;&quot;,&quot;non-dropping-particle&quot;:&quot;&quot;},{&quot;family&quot;:&quot;Copoglu&quot;,&quot;given&quot;:&quot;mit&quot;,&quot;parse-names&quot;:false,&quot;dropping-particle&quot;:&quot;&quot;,&quot;non-dropping-particle&quot;:&quot;&quot;},{&quot;family&quot;:&quot;Ari&quot;,&quot;given&quot;:&quot;Mustafa&quot;,&quot;parse-names&quot;:false,&quot;dropping-particle&quot;:&quot;&quot;,&quot;non-dropping-particle&quot;:&quot;&quot;}],&quot;container-title&quot;:&quot;Anatolian Journal of Psychiatry&quot;,&quot;DOI&quot;:&quot;10.5455/apd.1418797985&quot;,&quot;ISSN&quot;:&quot;1302-6631&quot;,&quot;issued&quot;:{&quot;date-parts&quot;:[[2015]]},&quot;page&quot;:&quot;314&quot;,&quot;issue&quot;:&quot;5&quot;,&quot;volume&quot;:&quot;16&quot;,&quot;container-title-short&quot;:&quot;&quot;},&quot;isTemporary&quot;:false}]},{&quot;citationID&quot;:&quot;MENDELEY_CITATION_8566f503-adf8-410a-b4be-6e5137ef42e0&quot;,&quot;properties&quot;:{&quot;noteIndex&quot;:0},&quot;isEdited&quot;:false,&quot;manualOverride&quot;:{&quot;isManuallyOverridden&quot;:false,&quot;citeprocText&quot;:&quot;(111)&quot;,&quot;manualOverrideText&quot;:&quot;&quot;},&quot;citationTag&quot;:&quot;MENDELEY_CITATION_v3_eyJjaXRhdGlvbklEIjoiTUVOREVMRVlfQ0lUQVRJT05fODU2NmY1MDMtYWRmOC00MTBhLWI0YmUtNmU1MTM3ZWY0MmUw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quot;,&quot;citationItems&quot;:[{&quot;id&quot;:&quot;04555a55-8383-3f8c-861b-f64159f133a0&quot;,&quot;itemData&quot;:{&quot;type&quot;:&quot;article-journal&quot;,&quot;id&quot;:&quot;04555a55-8383-3f8c-861b-f64159f133a0&quot;,&quot;title&quot;:&quot;DOMESTIC VIOLENCE AMONG WOMEN ATTENDING TO PYCHIATRIC OUTPATIENT CLINIC&quot;,&quot;author&quot;:[{&quot;family&quot;:&quot;Kurt&quot;,&quot;given&quot;:&quot;Emel&quot;,&quot;parse-names&quot;:false,&quot;dropping-particle&quot;:&quot;&quot;,&quot;non-dropping-particle&quot;:&quot;&quot;},{&quot;family&quot;:&quot;Yorguner Kupeli&quot;,&quot;given&quot;:&quot;Nese&quot;,&quot;parse-names&quot;:false,&quot;dropping-particle&quot;:&quot;&quot;,&quot;non-dropping-particle&quot;:&quot;&quot;},{&quot;family&quot;:&quot;Sonmez&quot;,&quot;given&quot;:&quot;Ekin&quot;,&quot;parse-names&quot;:false,&quot;dropping-particle&quot;:&quot;&quot;,&quot;non-dropping-particle&quot;:&quot;&quot;},{&quot;family&quot;:&quot;Bulut&quot;,&quot;given&quot;:&quot;Necati Serkut&quot;,&quot;parse-names&quot;:false,&quot;dropping-particle&quot;:&quot;&quot;,&quot;non-dropping-particle&quot;:&quot;&quot;},{&quot;family&quot;:&quot;Akvardar&quot;,&quot;given&quot;:&quot;Yildiz&quot;,&quot;parse-names&quot;:false,&quot;dropping-particle&quot;:&quot;&quot;,&quot;non-dropping-particle&quot;:&quot;&quot;}],&quot;container-title&quot;:&quot;Archives of Neuropsychiatry&quot;,&quot;DOI&quot;:&quot;10.29399/npa.14812&quot;,&quot;ISSN&quot;:&quot;1309-4866&quot;,&quot;issued&quot;:{&quot;date-parts&quot;:[[2018]]},&quot;container-title-short&quot;:&quot;&quot;},&quot;isTemporary&quot;:false}]},{&quot;citationID&quot;:&quot;MENDELEY_CITATION_096ff26b-a627-4cd6-a1c1-b68944a702b1&quot;,&quot;properties&quot;:{&quot;noteIndex&quot;:0},&quot;isEdited&quot;:false,&quot;manualOverride&quot;:{&quot;isManuallyOverridden&quot;:false,&quot;citeprocText&quot;:&quot;(121)&quot;,&quot;manualOverrideText&quot;:&quot;&quot;},&quot;citationTag&quot;:&quot;MENDELEY_CITATION_v3_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&quot;,&quot;citationItems&quot;:[{&quot;id&quot;:&quot;364f8701-b267-3a4c-b650-df144799e4c0&quot;,&quot;itemData&quot;:{&quot;type&quot;:&quot;article-journal&quot;,&quot;id&quot;:&quot;364f8701-b267-3a4c-b650-df144799e4c0&quot;,&quot;title&quot;:&quot;The Relationship between Domestic Violence towards Women and Depression&quot;,&quot;author&quot;:[{&quot;family&quot;:&quot;ÜNVER&quot;,&quot;given&quot;:&quot;Hacer&quot;,&quot;parse-names&quot;:false,&quot;dropping-particle&quot;:&quot;&quot;,&quot;non-dropping-particle&quot;:&quot;&quot;},{&quot;family&quot;:&quot;YILDIRIM&quot;,&quot;given&quot;:&quot;Hilal&quot;,&quot;parse-names&quot;:false,&quot;dropping-particle&quot;:&quot;&quot;,&quot;non-dropping-particle&quot;:&quot;&quot;},{&quot;family&quot;:&quot;IŞIK&quot;,&quot;given&quot;:&quot;Kevser&quot;,&quot;parse-names&quot;:false,&quot;dropping-particle&quot;:&quot;&quot;,&quot;non-dropping-particle&quot;:&quot;&quot;}],&quot;container-title&quot;:&quot;Online Türk Sağlık Bilimleri Dergisi&quot;,&quot;DOI&quot;:&quot;10.26453/otjhs.1056892&quot;,&quot;ISSN&quot;:&quot;2459-1467&quot;,&quot;issued&quot;:{&quot;date-parts&quot;:[[2023,1,18]]},&quot;abstract&quot;:&quot;&lt;p lang=\&quot;en\&quot;&gt;Objective: This study was conducted to determine the relationship between domestic violence towards women and depression.&amp;#13; Materials and Methods: This descriptive study was carried out with 464 married women. A Descriptive Information Form, the Domestic Violence Scale and Beck Depression Inventory were used as the data collection instruments. In the statistical analysis, frequencies, percentages, means, ANOVA, t-test, correlation analysis and regression analysis were utilized. &amp;#13; Results: The mean domestic violence and depression scores of the women were found to be low. There was a positive and significant relationship between domestic violence and depression. Factors such as the age of the woman and her spouse, status of being subjected to violence, employment status, educational level and form of marriage were determined as factors that were effective on domestic violence and depression. &amp;#13; Conclusion: Domestic violence is a significant factor leading women to experience depression. It is believed that it is needed to create social policies regarding the problem of violence, develop awareness in healthcare professionals, and healthcare professionals need to take responsibility regarding violence in their professional lives.&lt;/p&gt;&quot;,&quot;container-title-short&quot;:&quot;&quot;},&quot;isTemporary&quot;:false}]},{&quot;citationID&quot;:&quot;MENDELEY_CITATION_696dd024-9fa7-46af-9bb3-d10b6ee54114&quot;,&quot;properties&quot;:{&quot;noteIndex&quot;:0},&quot;isEdited&quot;:false,&quot;manualOverride&quot;:{&quot;isManuallyOverridden&quot;:false,&quot;citeprocText&quot;:&quot;(105)&quot;,&quot;manualOverrideText&quot;:&quot;&quot;},&quot;citationTag&quot;:&quot;MENDELEY_CITATION_v3_eyJjaXRhdGlvbklEIjoiTUVOREVMRVlfQ0lUQVRJT05fNjk2ZGQwMjQtOWZhNy00NmFmLTliYjMtZDEwYjZlZTU0MTE0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quot;,&quot;citationItems&quot;:[{&quot;id&quot;:&quot;d0ac1660-1078-38d0-8a25-f6e27677b2df&quot;,&quot;itemData&quot;:{&quot;type&quot;:&quot;webpage&quot;,&quot;id&quot;:&quot;d0ac1660-1078-38d0-8a25-f6e27677b2df&quot;,&quot;title&quot;:&quot;Han Almiş B, Koyuncu Kütük E, Gümüştaş F, Çelik M (2018). Kadınlarda ev içi şiddet için risk faktörleri ve ev içi şiddete uğrayan kadınlarda ruhsal bozulmanın belirleyicileri. Noro Psikiyatr Ars, 55:67-72. - Google'da Ara&quot;,&quot;accessed&quot;:{&quot;date-parts&quot;:[[2023,3,1]]},&quot;URL&quot;:&quot;https://www.google.com/search?q=Han+Almi%C5%9F+B%2C+Koyuncu+K%C3%BCt%C3%BCk+E%2C+G%C3%BCm%C3%BC%C5%9Fta%C5%9F+F%2C+%C3%87elik+M+(2018).+Kad%C4%B1nlarda+ev+i%C3%A7i+%C5%9Fiddet+i%C3%A7in+risk+fakt%C3%B6rleri+ve+ev+i%C3%A7i+%C5%9Fiddete+u%C4%9Frayan+kad%C4%B1nlarda+ruhsal+bozulman%C4%B1n+belirleyicileri.+Noro+Psikiyatr+Ars%2C+55%3A67-72.&amp;oq=Han+Almi%C5%9F+B%2C+Koyuncu+K%C3%BCt%C3%BCk+E%2C+G%C3%BCm%C3%BC%C5%9Fta%C5%9F+F%2C+%C3%87elik+M+(2018).+Kad%C4%B1nlarda+ev+i%C3%A7i+%C5%9Fiddet+i%C3%A7in+risk+fakt%C3%B6rleri+ve+ev+i%C3%A7i+%C5%9Fiddete+u%C4%9Frayan+kad%C4%B1nlarda+ruhsal+bozulman%C4%B1n+belirleyicileri.+Noro+Psikiyatr+Ars%2C+55%3A67-72.&amp;aqs=chrome..69i57.3829j0j4&amp;sourceid=chrome&amp;ie=UTF-8&quot;,&quot;container-title-short&quot;:&quot;&quot;},&quot;isTemporary&quot;:false}]},{&quot;citationID&quot;:&quot;MENDELEY_CITATION_e39c6804-c89b-427e-a79f-2e34c5384573&quot;,&quot;properties&quot;:{&quot;noteIndex&quot;:0},&quot;isEdited&quot;:false,&quot;manualOverride&quot;:{&quot;isManuallyOverridden&quot;:false,&quot;citeprocText&quot;:&quot;(111)&quot;,&quot;manualOverrideText&quot;:&quot;&quot;},&quot;citationTag&quot;:&quot;MENDELEY_CITATION_v3_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&quot;,&quot;citationItems&quot;:[{&quot;id&quot;:&quot;04555a55-8383-3f8c-861b-f64159f133a0&quot;,&quot;itemData&quot;:{&quot;type&quot;:&quot;article-journal&quot;,&quot;id&quot;:&quot;04555a55-8383-3f8c-861b-f64159f133a0&quot;,&quot;title&quot;:&quot;DOMESTIC VIOLENCE AMONG WOMEN ATTENDING TO PYCHIATRIC OUTPATIENT CLINIC&quot;,&quot;author&quot;:[{&quot;family&quot;:&quot;Kurt&quot;,&quot;given&quot;:&quot;Emel&quot;,&quot;parse-names&quot;:false,&quot;dropping-particle&quot;:&quot;&quot;,&quot;non-dropping-particle&quot;:&quot;&quot;},{&quot;family&quot;:&quot;Yorguner Kupeli&quot;,&quot;given&quot;:&quot;Nese&quot;,&quot;parse-names&quot;:false,&quot;dropping-particle&quot;:&quot;&quot;,&quot;non-dropping-particle&quot;:&quot;&quot;},{&quot;family&quot;:&quot;Sonmez&quot;,&quot;given&quot;:&quot;Ekin&quot;,&quot;parse-names&quot;:false,&quot;dropping-particle&quot;:&quot;&quot;,&quot;non-dropping-particle&quot;:&quot;&quot;},{&quot;family&quot;:&quot;Bulut&quot;,&quot;given&quot;:&quot;Necati Serkut&quot;,&quot;parse-names&quot;:false,&quot;dropping-particle&quot;:&quot;&quot;,&quot;non-dropping-particle&quot;:&quot;&quot;},{&quot;family&quot;:&quot;Akvardar&quot;,&quot;given&quot;:&quot;Yildiz&quot;,&quot;parse-names&quot;:false,&quot;dropping-particle&quot;:&quot;&quot;,&quot;non-dropping-particle&quot;:&quot;&quot;}],&quot;container-title&quot;:&quot;Archives of Neuropsychiatry&quot;,&quot;DOI&quot;:&quot;10.29399/npa.14812&quot;,&quot;ISSN&quot;:&quot;1309-4866&quot;,&quot;issued&quot;:{&quot;date-parts&quot;:[[2018]]},&quot;container-title-short&quot;:&quot;&quot;},&quot;isTemporary&quot;:false}]},{&quot;citationID&quot;:&quot;MENDELEY_CITATION_810b4f0e-c622-4aa2-90d9-fd41ce414bdb&quot;,&quot;properties&quot;:{&quot;noteIndex&quot;:0},&quot;isEdited&quot;:false,&quot;manualOverride&quot;:{&quot;isManuallyOverridden&quot;:false,&quot;citeprocText&quot;:&quot;(122)&quot;,&quot;manualOverrideText&quot;:&quot;&quot;},&quot;citationTag&quot;:&quot;MENDELEY_CITATION_v3_eyJjaXRhdGlvbklEIjoiTUVOREVMRVlfQ0lUQVRJT05fODEwYjRmMGUtYzYyMi00YWEyLTkwZDktZmQ0MWNlNDE0YmRi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quot;,&quot;citationItems&quot;:[{&quot;id&quot;:&quot;abe9cdd8-82fd-3b76-b560-235f3991dbfc&quot;,&quot;itemData&quot;:{&quot;type&quot;:&quot;article-journal&quot;,&quot;id&quot;:&quot;abe9cdd8-82fd-3b76-b560-235f3991dbfc&quot;,&quot;title&quot;:&quot;Association of Domestic Violence Against Women With Sociodemographic Factors, Clinical Features, and Dissociative Symptoms in Patients Who Receive Services From Psychiatric Outpatient Units in Turkey&quot;,&quot;author&quot;:[{&quot;family&quot;:&quot;Kotan&quot;,&quot;given&quot;:&quot;Zeynep&quot;,&quot;parse-names&quot;:false,&quot;dropping-particle&quot;:&quot;&quot;,&quot;non-dropping-particle&quot;:&quot;&quot;},{&quot;family&quot;:&quot;Kotan&quot;,&quot;given&quot;:&quot;Vahap Ozan&quot;,&quot;parse-names&quot;:false,&quot;dropping-particle&quot;:&quot;&quot;,&quot;non-dropping-particle&quot;:&quot;&quot;},{&quot;family&quot;:&quot;Yalvaç&quot;,&quot;given&quot;:&quot;Hayriye Dilek&quot;,&quot;parse-names&quot;:false,&quot;dropping-particle&quot;:&quot;&quot;,&quot;non-dropping-particle&quot;:&quot;&quot;},{&quot;family&quot;:&quot;Demir&quot;,&quot;given&quot;:&quot;Sibel&quot;,&quot;parse-names&quot;:false,&quot;dropping-particle&quot;:&quot;&quot;,&quot;non-dropping-particle&quot;:&quot;&quot;}],&quot;container-title&quot;:&quot;Journal of Interpersonal Violence&quot;,&quot;container-title-short&quot;:&quot;J Interpers Violence&quot;,&quot;DOI&quot;:&quot;10.1177/0886260517703372&quot;,&quot;ISSN&quot;:&quot;0886-2605&quot;,&quot;issued&quot;:{&quot;date-parts&quot;:[[2020,8,21]]},&quot;page&quot;:&quot;2711-2731&quot;,&quot;abstract&quot;:&quot;&lt;p&gt;Domestic violence (DV) against women is a serious problem with its negative effects on all family members and the society. Women exposed to DV not only have physical but also psychological damage. This study investigates prevalence of DV and its relations with some descriptive and clinical features in a psychiatric outpatient population in Turkey. A total of 277 female outpatients were included in the study. After a semistructured clinical interview, they were assessed by sociodemographic data form, DV questionnaire, Hamilton Depression Rating Scale (HDRS), Hamilton Anxiety Rating Scale (HARS), Dissociative Experiences Scale (DES), and Somatoform Dissociation Questionnaire (SDQ). Prevalence of exposure to DV by intimate partner is found to be 58.8% ( n = 163). The current study provided strong evidence that occupation status of the woman, education level of the partner, and family type are predictors of DV. Another predictor of DV exists where the child is battered by either parent. Prevalence of depression, conversion disorder, and other somatoform disorders are higher in women exposed to DV. These women also have higher scores from HDRS, HARS, DES, and SDQ compared with female patients who have not experienced DV ( p &amp;lt; .001). Number of women scoring above cutoff levels for DES and SDQ were significantly higher in women exposed to DV ( p &amp;lt; .001).&lt;/p&gt;&quot;,&quot;issue&quot;:&quot;15-16&quot;,&quot;volume&quot;:&quot;35&quot;},&quot;isTemporary&quot;:false}]},{&quot;citationID&quot;:&quot;MENDELEY_CITATION_498ed8ab-4fa3-4060-bf46-7fd4f5215ec7&quot;,&quot;properties&quot;:{&quot;noteIndex&quot;:0},&quot;isEdited&quot;:false,&quot;manualOverride&quot;:{&quot;isManuallyOverridden&quot;:false,&quot;citeprocText&quot;:&quot;(123)&quot;,&quot;manualOverrideText&quot;:&quot;&quot;},&quot;citationTag&quot;:&quot;MENDELEY_CITATION_v3_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&quot;,&quot;citationItems&quot;:[{&quot;id&quot;:&quot;a321756d-ecf6-3412-bec5-4372f4f9b46c&quot;,&quot;itemData&quot;:{&quot;type&quot;:&quot;article-journal&quot;,&quot;id&quot;:&quot;a321756d-ecf6-3412-bec5-4372f4f9b46c&quot;,&quot;title&quot;:&quot;The psychological subtype of intimate partner violence and its effect on mental health: a systematic review with meta-analyses&quot;,&quot;author&quot;:[{&quot;family&quot;:&quot;Dokkedahl&quot;,&quot;given&quot;:&quot;S. B.&quot;,&quot;parse-names&quot;:false,&quot;dropping-particle&quot;:&quot;&quot;,&quot;non-dropping-particle&quot;:&quot;&quot;},{&quot;family&quot;:&quot;Kirubakaran&quot;,&quot;given&quot;:&quot;R.&quot;,&quot;parse-names&quot;:false,&quot;dropping-particle&quot;:&quot;&quot;,&quot;non-dropping-particle&quot;:&quot;&quot;},{&quot;family&quot;:&quot;Bech-Hansen&quot;,&quot;given&quot;:&quot;D.&quot;,&quot;parse-names&quot;:false,&quot;dropping-particle&quot;:&quot;&quot;,&quot;non-dropping-particle&quot;:&quot;&quot;},{&quot;family&quot;:&quot;Kristensen&quot;,&quot;given&quot;:&quot;T. R.&quot;,&quot;parse-names&quot;:false,&quot;dropping-particle&quot;:&quot;&quot;,&quot;non-dropping-particle&quot;:&quot;&quot;},{&quot;family&quot;:&quot;Elklit&quot;,&quot;given&quot;:&quot;A.&quot;,&quot;parse-names&quot;:false,&quot;dropping-particle&quot;:&quot;&quot;,&quot;non-dropping-particle&quot;:&quot;&quot;}],&quot;container-title&quot;:&quot;Systematic Reviews&quot;,&quot;container-title-short&quot;:&quot;Syst Rev&quot;,&quot;DOI&quot;:&quot;10.1186/s13643-022-02025-z&quot;,&quot;ISSN&quot;:&quot;2046-4053&quot;,&quot;issued&quot;:{&quot;date-parts&quot;:[[2022,8,10]]},&quot;page&quot;:&quot;163&quot;,&quot;issue&quot;:&quot;1&quot;,&quot;volume&quot;:&quot;11&quot;},&quot;isTemporary&quot;:false}]},{&quot;citationID&quot;:&quot;MENDELEY_CITATION_7723d6cc-9093-4a94-9d4e-bdc7ef225014&quot;,&quot;properties&quot;:{&quot;noteIndex&quot;:0},&quot;isEdited&quot;:false,&quot;manualOverride&quot;:{&quot;isManuallyOverridden&quot;:false,&quot;citeprocText&quot;:&quot;(124)&quot;,&quot;manualOverrideText&quot;:&quot;&quot;},&quot;citationTag&quot;:&quot;MENDELEY_CITATION_v3_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&quot;,&quot;citationItems&quot;:[{&quot;id&quot;:&quot;4fd9a933-2000-3821-bdf0-d40b1a7cb635&quot;,&quot;itemData&quot;:{&quot;type&quot;:&quot;article-journal&quot;,&quot;id&quot;:&quot;4fd9a933-2000-3821-bdf0-d40b1a7cb635&quot;,&quot;title&quot;:&quot;Challenges of recognition of the psychiatric aspects of intimate partner violence&quot;,&quot;author&quot;:[{&quot;family&quot;:&quot;Achor&quot;,&quot;given&quot;:&quot;JU&quot;,&quot;parse-names&quot;:false,&quot;dropping-particle&quot;:&quot;&quot;,&quot;non-dropping-particle&quot;:&quot;&quot;},{&quot;family&quot;:&quot;Ibekwe&quot;,&quot;given&quot;:&quot;PC&quot;,&quot;parse-names&quot;:false,&quot;dropping-particle&quot;:&quot;&quot;,&quot;non-dropping-particle&quot;:&quot;&quot;}],&quot;container-title&quot;:&quot;Annals of Medical and Health Sciences Research&quot;,&quot;container-title-short&quot;:&quot;Ann Med Health Sci Res&quot;,&quot;DOI&quot;:&quot;10.4103/2141-9248.96945&quot;,&quot;ISSN&quot;:&quot;2141-9248&quot;,&quot;issued&quot;:{&quot;date-parts&quot;:[[2012]]},&quot;page&quot;:&quot;78&quot;,&quot;issue&quot;:&quot;1&quot;,&quot;volume&quot;:&quot;2&quot;},&quot;isTemporary&quot;:false}]},{&quot;citationID&quot;:&quot;MENDELEY_CITATION_6145c670-d6d5-415d-b328-8318a801b0ca&quot;,&quot;properties&quot;:{&quot;noteIndex&quot;:0},&quot;isEdited&quot;:false,&quot;manualOverride&quot;:{&quot;isManuallyOverridden&quot;:false,&quot;citeprocText&quot;:&quot;(104)&quot;,&quot;manualOverrideText&quot;:&quot;&quot;},&quot;citationTag&quot;:&quot;MENDELEY_CITATION_v3_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&quot;,&quot;citationItems&quot;:[{&quot;id&quot;:&quot;ba09a579-5428-3c17-91f7-aaca5a9ba638&quot;,&quot;itemData&quot;:{&quot;type&quot;:&quot;article-journal&quot;,&quot;id&quot;:&quot;ba09a579-5428-3c17-91f7-aaca5a9ba638&quot;,&quot;title&quot;:&quot;Dating and intimate partner violence among young persons ages 15–30: Evidence from a systematic review&quot;,&quot;author&quot;:[{&quot;family&quot;:&quot;Jennings&quot;,&quot;given&quot;:&quot;Wesley G.&quot;,&quot;parse-names&quot;:false,&quot;dropping-particle&quot;:&quot;&quot;,&quot;non-dropping-particle&quot;:&quot;&quot;},{&quot;family&quot;:&quot;Okeem&quot;,&quot;given&quot;:&quot;Chidike&quot;,&quot;parse-names&quot;:false,&quot;dropping-particle&quot;:&quot;&quot;,&quot;non-dropping-particle&quot;:&quot;&quot;},{&quot;family&quot;:&quot;Piquero&quot;,&quot;given&quot;:&quot;Alex R.&quot;,&quot;parse-names&quot;:false,&quot;dropping-particle&quot;:&quot;&quot;,&quot;non-dropping-particle&quot;:&quot;&quot;},{&quot;family&quot;:&quot;Sellers&quot;,&quot;given&quot;:&quot;Christine S.&quot;,&quot;parse-names&quot;:false,&quot;dropping-particle&quot;:&quot;&quot;,&quot;non-dropping-particle&quot;:&quot;&quot;},{&quot;family&quot;:&quot;Theobald&quot;,&quot;given&quot;:&quot;Delphine&quot;,&quot;parse-names&quot;:false,&quot;dropping-particle&quot;:&quot;&quot;,&quot;non-dropping-particle&quot;:&quot;&quot;},{&quot;family&quot;:&quot;Farrington&quot;,&quot;given&quot;:&quot;David P.&quot;,&quot;parse-names&quot;:false,&quot;dropping-particle&quot;:&quot;&quot;,&quot;non-dropping-particle&quot;:&quot;&quot;}],&quot;container-title&quot;:&quot;Aggression and Violent Behavior&quot;,&quot;container-title-short&quot;:&quot;Aggress Violent Behav&quot;,&quot;accessed&quot;:{&quot;date-parts&quot;:[[2023,3,1]]},&quot;DOI&quot;:&quot;10.1016/J.AVB.2017.01.007&quot;,&quot;ISSN&quot;:&quot;1359-1789&quot;,&quot;URL&quot;:&quot;https://research.monash.edu/en/publications/dating-and-intimate-partner-violence-among-young-persons-ages-153&quot;,&quot;issued&quot;:{&quot;date-parts&quot;:[[2017,3,1]]},&quot;page&quot;:&quot;107-125&quot;,&quot;abstract&quot;:&quot;While there has been much empirical research on adult dating violence, only recently has research began to also focus on young adult dating violence in general and teen dating violence specifically. With recognition of the growing research and media attention toward youth and young adult dating violence, the current study provides a systematic review of the extant literature devoted toward examinations of dating/intimate partner violence among individuals aged 15 to 30 and, more narrowly, on the prior research that has tested the effectiveness of dating/intimate partner violence interventions with this age group. Results from a comprehensive literature search of a number of existing databases revealed 169 studies that met the inclusion criteria, and 42 of these 169 studies were also characterized as intervention studies. Descriptive results are discussed for the 169 studies overall, and for the 42 intervention studies in particular in greater detail. Evidence gleaned from this systematic review revealed a number of similarities and differences between the studies in general, but also pointed toward the potential effectiveness of interventions to prevent the occurrence and re-occurrence of dating/intimate partner violence. Study limitations and directions for future research are also discussed.&quot;,&quot;publisher&quot;:&quot;Elsevier&quot;,&quot;volume&quot;:&quot;33&quot;},&quot;isTemporary&quot;:false}]},{&quot;citationID&quot;:&quot;MENDELEY_CITATION_c1e2719d-bea3-4f40-b4b4-8f20e23d5a10&quot;,&quot;properties&quot;:{&quot;noteIndex&quot;:0},&quot;isEdited&quot;:false,&quot;manualOverride&quot;:{&quot;isManuallyOverridden&quot;:false,&quot;citeprocText&quot;:&quot;(105)&quot;,&quot;manualOverrideText&quot;:&quot;&quot;},&quot;citationTag&quot;:&quot;MENDELEY_CITATION_v3_eyJjaXRhdGlvbklEIjoiTUVOREVMRVlfQ0lUQVRJT05fYzFlMjcxOWQtYmVhMy00ZjQwLWI0YjQtOGYyMGUyM2Q1YTEw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quot;,&quot;citationItems&quot;:[{&quot;id&quot;:&quot;d0ac1660-1078-38d0-8a25-f6e27677b2df&quot;,&quot;itemData&quot;:{&quot;type&quot;:&quot;webpage&quot;,&quot;id&quot;:&quot;d0ac1660-1078-38d0-8a25-f6e27677b2df&quot;,&quot;title&quot;:&quot;Han Almiş B, Koyuncu Kütük E, Gümüştaş F, Çelik M (2018). Kadınlarda ev içi şiddet için risk faktörleri ve ev içi şiddete uğrayan kadınlarda ruhsal bozulmanın belirleyicileri. Noro Psikiyatr Ars, 55:67-72. - Google'da Ara&quot;,&quot;accessed&quot;:{&quot;date-parts&quot;:[[2023,3,1]]},&quot;URL&quot;:&quot;https://www.google.com/search?q=Han+Almi%C5%9F+B%2C+Koyuncu+K%C3%BCt%C3%BCk+E%2C+G%C3%BCm%C3%BC%C5%9Fta%C5%9F+F%2C+%C3%87elik+M+(2018).+Kad%C4%B1nlarda+ev+i%C3%A7i+%C5%9Fiddet+i%C3%A7in+risk+fakt%C3%B6rleri+ve+ev+i%C3%A7i+%C5%9Fiddete+u%C4%9Frayan+kad%C4%B1nlarda+ruhsal+bozulman%C4%B1n+belirleyicileri.+Noro+Psikiyatr+Ars%2C+55%3A67-72.&amp;oq=Han+Almi%C5%9F+B%2C+Koyuncu+K%C3%BCt%C3%BCk+E%2C+G%C3%BCm%C3%BC%C5%9Fta%C5%9F+F%2C+%C3%87elik+M+(2018).+Kad%C4%B1nlarda+ev+i%C3%A7i+%C5%9Fiddet+i%C3%A7in+risk+fakt%C3%B6rleri+ve+ev+i%C3%A7i+%C5%9Fiddete+u%C4%9Frayan+kad%C4%B1nlarda+ruhsal+bozulman%C4%B1n+belirleyicileri.+Noro+Psikiyatr+Ars%2C+55%3A67-72.&amp;aqs=chrome..69i57.3829j0j4&amp;sourceid=chrome&amp;ie=UTF-8&quot;,&quot;container-title-short&quot;:&quot;&quot;},&quot;isTemporary&quot;:false}]},{&quot;citationID&quot;:&quot;MENDELEY_CITATION_4ba2cb66-434e-4248-832d-faaff4997689&quot;,&quot;properties&quot;:{&quot;noteIndex&quot;:0},&quot;isEdited&quot;:false,&quot;manualOverride&quot;:{&quot;isManuallyOverridden&quot;:false,&quot;citeprocText&quot;:&quot;(125)&quot;,&quot;manualOverrideText&quot;:&quot;&quot;},&quot;citationTag&quot;:&quot;MENDELEY_CITATION_v3_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&quot;,&quot;citationItems&quot;:[{&quot;id&quot;:&quot;01a891b8-3d05-351e-9443-5386480c00c7&quot;,&quot;itemData&quot;:{&quot;type&quot;:&quot;article-journal&quot;,&quot;id&quot;:&quot;01a891b8-3d05-351e-9443-5386480c00c7&quot;,&quot;title&quot;:&quot;Mental and Physical Health and Intimate Partner Violence against Women: A Review of the Literature&quot;,&quot;author&quot;:[{&quot;family&quot;:&quot;Dillon&quot;,&quot;given&quot;:&quot;Gina&quot;,&quot;parse-names&quot;:false,&quot;dropping-particle&quot;:&quot;&quot;,&quot;non-dropping-particle&quot;:&quot;&quot;},{&quot;family&quot;:&quot;Hussain&quot;,&quot;given&quot;:&quot;Rafat&quot;,&quot;parse-names&quot;:false,&quot;dropping-particle&quot;:&quot;&quot;,&quot;non-dropping-particle&quot;:&quot;&quot;},{&quot;family&quot;:&quot;Loxton&quot;,&quot;given&quot;:&quot;Deborah&quot;,&quot;parse-names&quot;:false,&quot;dropping-particle&quot;:&quot;&quot;,&quot;non-dropping-particle&quot;:&quot;&quot;},{&quot;family&quot;:&quot;Rahman&quot;,&quot;given&quot;:&quot;Saifur&quot;,&quot;parse-names&quot;:false,&quot;dropping-particle&quot;:&quot;&quot;,&quot;non-dropping-particle&quot;:&quot;&quot;}],&quot;container-title&quot;:&quot;International Journal of Family Medicine&quot;,&quot;container-title-short&quot;:&quot;Int J Family Med&quot;,&quot;DOI&quot;:&quot;10.1155/2013/313909&quot;,&quot;ISSN&quot;:&quot;2090-2042&quot;,&quot;issued&quot;:{&quot;date-parts&quot;:[[2013,1,23]]},&quot;page&quot;:&quot;1-15&quot;,&quot;abstract&quot;:&quot;&lt;p&gt;Associations between intimate partner violence (IPV) and poor physical and mental health of women have been demonstrated in the international and national literature across numerous studies. This paper presents a review of the literature on this topic. The 75 papers included in this review cover both original research studies and those which undertook secondary analyses of primary data sources. The reviewed research papers published from 2006 to 2012 include quantitative and qualitative studies from Western and developing countries. The results show that while there is variation in prevalence of IPV across various cultural settings, IPV was associated with a range of mental health issues including depression, PTSD, anxiety, self-harm, and sleep disorders. In most studies, these effects were observed using validated measurement tools. IPV was also found to be associated with poor physical health including poor functional health, somatic disorders, chronic disorders and chronic pain, gynaecological problems, and increased risk of STIs. An increased risk of HIV was reported to be associated with a history of sexual abuse and violence. The implications of the study findings in relation to methodological issues, clinical significance, and future research direction are discussed.&lt;/p&gt;&quot;,&quot;volume&quot;:&quot;2013&quot;},&quot;isTemporary&quot;:false}]},{&quot;citationID&quot;:&quot;MENDELEY_CITATION_f4083b8e-6a76-4a64-a503-f37fbb95e413&quot;,&quot;properties&quot;:{&quot;noteIndex&quot;:0},&quot;isEdited&quot;:false,&quot;manualOverride&quot;:{&quot;isManuallyOverridden&quot;:false,&quot;citeprocText&quot;:&quot;(110)&quot;,&quot;manualOverrideText&quot;:&quot;&quot;},&quot;citationTag&quot;:&quot;MENDELEY_CITATION_v3_eyJjaXRhdGlvbklEIjoiTUVOREVMRVlfQ0lUQVRJT05fZjQwODNiOGUtNmE3Ni00YTY0LWE1MDMtZjM3ZmJiOTVlNDEzIiwicHJvcGVydGllcyI6eyJub3RlSW5kZXgiOjB9LCJpc0VkaXRlZCI6ZmFsc2UsIm1hbnVhbE92ZXJyaWRlIjp7ImlzTWFudWFsbHlPdmVycmlkZGVuIjpmYWxzZSwiY2l0ZXByb2NUZXh0IjoiKDExMCkiLCJtYW51YWxPdmVycmlkZVRleHQiOiIifSwiY2l0YXRpb25JdGVtcyI6W3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quot;,&quot;citationItems&quot;:[{&quot;id&quot;:&quot;b2abb7e0-0602-30ea-a3c5-2f7f0a6ea12e&quot;,&quot;itemData&quot;:{&quot;type&quot;:&quot;article-journal&quot;,&quot;id&quot;:&quot;b2abb7e0-0602-30ea-a3c5-2f7f0a6ea12e&quot;,&quot;title&quot;:&quot;Türkiye’de Kadına Yönelik Aile İçi Şiddeti Etkileyen Faktörlerin Sıralı Probit Regresyon Modeliyle Belirlenmesi&quot;,&quot;author&quot;:[{&quot;family&quot;:&quot;ALKAN Doç&quot;,&quot;given&quot;:&quot;Ömer&quot;,&quot;parse-names&quot;:false,&quot;dropping-particle&quot;:&quot;&quot;,&quot;non-dropping-particle&quot;:&quot;&quot;},{&quot;family&quot;:&quot;Üniversitesi İktisadi ve İdari Bilimler Fakültesi Assoc&quot;,&quot;given&quot;:&quot;Atatürk&quot;,&quot;parse-names&quot;:false,&quot;dropping-particle&quot;:&quot;&quot;,&quot;non-dropping-particle&quot;:&quot;&quot;},{&quot;family&quot;:&quot;Cansu YILMAZ Öğrenci&quot;,&quot;given&quot;:&quot;Fatma&quot;,&quot;parse-names&quot;:false,&quot;dropping-particle&quot;:&quot;&quot;,&quot;non-dropping-particle&quot;:&quot;&quot;},{&quot;family&quot;:&quot;Üniversitesi İktisadi ve İdari Bilimler Fakültesi&quot;,&quot;given&quot;:&quot;Atatürk&quot;,&quot;parse-names&quot;:false,&quot;dropping-particle&quot;:&quot;&quot;,&quot;non-dropping-particle&quot;:&quot;&quot;},{&quot;family&quot;:&quot;Üyesi&quot;,&quot;given&quot;:&quot;Öğr&quot;,&quot;parse-names&quot;:false,&quot;dropping-particle&quot;:&quot;&quot;,&quot;non-dropping-particle&quot;:&quot;&quot;},{&quot;family&quot;:&quot;Üniversitesi İktisadi ve İdari Bilimler Fakültesi Asst&quot;,&quot;given&quot;:&quot;Gaziantep&quot;,&quot;parse-names&quot;:false,&quot;dropping-particle&quot;:&quot;&quot;,&quot;non-dropping-particle&quot;:&quot;&quot;}],&quot;container-title&quot;:&quot;İnsan ve Toplum Bilimleri Araştırmaları Dergisi&quot;,&quot;accessed&quot;:{&quot;date-parts&quot;:[[2023,3,7]]},&quot;DOI&quot;:&quot;10.15869/ITOBIAD.743667&quot;,&quot;URL&quot;:&quot;https://dergipark.org.tr/en/pub/itobiad/issue/57287/743667&quot;,&quot;issued&quot;:{&quot;date-parts&quot;:[[2020,12,29]]},&quot;page&quot;:&quot;3338-3360&quot;,&quot;abstract&quot;:&quot;The aim of this study is to determine the factors that cause physical violence conducted by spouses / partners against women aged 15-59 years in Turkey. In this study, the micro-data set of the Research on Domestic Violence against Women in Turkey conducted by Hacettepe University Institute of Population Studies in 2014 was used. Ordered probit regression analysis was used in the study. In cases where the category of the dependent variable is more than two and when there is a natural order among the options, ordered qualitative preference models are used. The dependent variable of the study, measured on an ordinal scale, was the frequency of physical violence, which consisted of the categories “who have been subjected to violence many times”, “who have been subjected to violence several times and less” and, “non-violent”. According to the results of the model, the factors that affect the physical violence of women are woman's age, relationship status, welfare level, suicidal ideation, suicide attempt, residential area, the number of rooms of the woman's house, spouse’s / partner’s taking drugs, drinking alcohol, involvement in physical violence, education level and, working sector. In order to identify and eliminate the factors that cause violence, it can be ensured that the media and institutions work together in a common aim and create sensitivity on violence in the society. In this way, taking precautions in our country and in the world as soon as possible can prevent more women from being exposed to violence. Violence against women is a violation of human rights and disregarding this issue should be accepted as a crime. In order to provide women with the right to a healthy life, societies need to be raised. Awareness raising on violence can be increased by organizing awareness programs on domestic violence by enabling women and their spouses / partners to participate together.&quot;,&quot;publisher&quot;:&quot;Journal of the Human and Social Sciences Researchers&quot;,&quot;issue&quot;:&quot;5&quot;,&quot;volume&quot;:&quot;9&quot;,&quot;container-title-short&quot;:&quot;&quot;},&quot;isTemporary&quot;:false}]},{&quot;citationID&quot;:&quot;MENDELEY_CITATION_ba3d20d4-cd2a-42b6-b613-8e4bc9887417&quot;,&quot;properties&quot;:{&quot;noteIndex&quot;:0},&quot;isEdited&quot;:false,&quot;manualOverride&quot;:{&quot;isManuallyOverridden&quot;:false,&quot;citeprocText&quot;:&quot;(25)&quot;,&quot;manualOverrideText&quot;:&quot;&quot;},&quot;citationTag&quot;:&quot;MENDELEY_CITATION_v3_eyJjaXRhdGlvbklEIjoiTUVOREVMRVlfQ0lUQVRJT05fYmEzZDIwZDQtY2QyYS00MmI2LWI2MTMtOGU0YmM5ODg3NDE3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a2356dd9-7c15-4c66-8992-1d4c40b25931&quot;,&quot;properties&quot;:{&quot;noteIndex&quot;:0},&quot;isEdited&quot;:false,&quot;manualOverride&quot;:{&quot;isManuallyOverridden&quot;:false,&quot;citeprocText&quot;:&quot;(126)&quot;,&quot;manualOverrideText&quot;:&quot;&quot;},&quot;citationTag&quot;:&quot;MENDELEY_CITATION_v3_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&quot;,&quot;citationItems&quot;:[{&quot;id&quot;:&quot;9ac98a60-28b3-3d40-8ff2-50d43d8d8eb3&quot;,&quot;itemData&quot;:{&quot;type&quot;:&quot;article-journal&quot;,&quot;id&quot;:&quot;9ac98a60-28b3-3d40-8ff2-50d43d8d8eb3&quot;,&quot;title&quot;:&quot;The mediating effects of self-perception and somatoform dissociation in the relationship between domestic violence and suicidal ideation&quot;,&quot;author&quot;:[{&quot;family&quot;:&quot;Kandeğer&quot;,&quot;given&quot;:&quot;Ali&quot;,&quot;parse-names&quot;:false,&quot;dropping-particle&quot;:&quot;&quot;,&quot;non-dropping-particle&quot;:&quot;&quot;},{&quot;family&quot;:&quot;Naziroğlu&quot;,&quot;given&quot;:&quot;Ahmet&quot;,&quot;parse-names&quot;:false,&quot;dropping-particle&quot;:&quot;&quot;,&quot;non-dropping-particle&quot;:&quot;&quot;}],&quot;container-title&quot;:&quot;Archives of Women's Mental Health&quot;,&quot;container-title-short&quot;:&quot;Arch Womens Ment Health&quot;,&quot;DOI&quot;:&quot;10.1007/s00737-020-01064-6&quot;,&quot;ISSN&quot;:&quot;1434-1816&quot;,&quot;issued&quot;:{&quot;date-parts&quot;:[[2021,4,15]]},&quot;page&quot;:&quot;251-257&quot;,&quot;issue&quot;:&quot;2&quot;,&quot;volume&quot;:&quot;24&quot;},&quot;isTemporary&quot;:false}]},{&quot;citationID&quot;:&quot;MENDELEY_CITATION_c53253ec-cbcf-4f6f-bb2d-2c9b3c32492c&quot;,&quot;properties&quot;:{&quot;noteIndex&quot;:0},&quot;isEdited&quot;:false,&quot;manualOverride&quot;:{&quot;isManuallyOverridden&quot;:false,&quot;citeprocText&quot;:&quot;(105)&quot;,&quot;manualOverrideText&quot;:&quot;&quot;},&quot;citationTag&quot;:&quot;MENDELEY_CITATION_v3_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&quot;,&quot;citationItems&quot;:[{&quot;id&quot;:&quot;d0ac1660-1078-38d0-8a25-f6e27677b2df&quot;,&quot;itemData&quot;:{&quot;type&quot;:&quot;webpage&quot;,&quot;id&quot;:&quot;d0ac1660-1078-38d0-8a25-f6e27677b2df&quot;,&quot;title&quot;:&quot;Han Almiş B, Koyuncu Kütük E, Gümüştaş F, Çelik M (2018). Kadınlarda ev içi şiddet için risk faktörleri ve ev içi şiddete uğrayan kadınlarda ruhsal bozulmanın belirleyicileri. Noro Psikiyatr Ars, 55:67-72. - Google'da Ara&quot;,&quot;accessed&quot;:{&quot;date-parts&quot;:[[2023,3,1]]},&quot;URL&quot;:&quot;https://www.google.com/search?q=Han+Almi%C5%9F+B%2C+Koyuncu+K%C3%BCt%C3%BCk+E%2C+G%C3%BCm%C3%BC%C5%9Fta%C5%9F+F%2C+%C3%87elik+M+(2018).+Kad%C4%B1nlarda+ev+i%C3%A7i+%C5%9Fiddet+i%C3%A7in+risk+fakt%C3%B6rleri+ve+ev+i%C3%A7i+%C5%9Fiddete+u%C4%9Frayan+kad%C4%B1nlarda+ruhsal+bozulman%C4%B1n+belirleyicileri.+Noro+Psikiyatr+Ars%2C+55%3A67-72.&amp;oq=Han+Almi%C5%9F+B%2C+Koyuncu+K%C3%BCt%C3%BCk+E%2C+G%C3%BCm%C3%BC%C5%9Fta%C5%9F+F%2C+%C3%87elik+M+(2018).+Kad%C4%B1nlarda+ev+i%C3%A7i+%C5%9Fiddet+i%C3%A7in+risk+fakt%C3%B6rleri+ve+ev+i%C3%A7i+%C5%9Fiddete+u%C4%9Frayan+kad%C4%B1nlarda+ruhsal+bozulman%C4%B1n+belirleyicileri.+Noro+Psikiyatr+Ars%2C+55%3A67-72.&amp;aqs=chrome..69i57.3829j0j4&amp;sourceid=chrome&amp;ie=UTF-8&quot;,&quot;container-title-short&quot;:&quot;&quot;},&quot;isTemporary&quot;:false}]},{&quot;citationID&quot;:&quot;MENDELEY_CITATION_213c78db-7aaa-4f5b-8264-a2c72e78e2cf&quot;,&quot;properties&quot;:{&quot;noteIndex&quot;:0},&quot;isEdited&quot;:false,&quot;manualOverride&quot;:{&quot;isManuallyOverridden&quot;:false,&quot;citeprocText&quot;:&quot;(106)&quot;,&quot;manualOverrideText&quot;:&quot;&quot;},&quot;citationTag&quot;:&quot;MENDELEY_CITATION_v3_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&quot;,&quot;citationItems&quot;:[{&quot;id&quot;:&quot;ef9f08ac-2abf-368d-81ac-6b697d088a8e&quot;,&quot;itemData&quot;:{&quot;type&quot;:&quot;article-journal&quot;,&quot;id&quot;:&quot;ef9f08ac-2abf-368d-81ac-6b697d088a8e&quot;,&quot;title&quot;:&quot;Partner violence against women, childhood trauma, depression and quality of life: A population based-study&quot;,&quot;author&quot;:[{&quot;family&quot;:&quot;Kivrak&quot;,&quot;given&quot;:&quot;Yuksel&quot;,&quot;parse-names&quot;:false,&quot;dropping-particle&quot;:&quot;&quot;,&quot;non-dropping-particle&quot;:&quot;&quot;},{&quot;family&quot;:&quot;Gey&quot;,&quot;given&quot;:&quot;Neriman&quot;,&quot;parse-names&quot;:false,&quot;dropping-particle&quot;:&quot;&quot;,&quot;non-dropping-particle&quot;:&quot;&quot;},{&quot;family&quot;:&quot;Kivrak&quot;,&quot;given&quot;:&quot;Habibe&quot;,&quot;parse-names&quot;:false,&quot;dropping-particle&quot;:&quot;&quot;,&quot;non-dropping-particle&quot;:&quot;&quot;},{&quot;family&quot;:&quot;Kokacya&quot;,&quot;given&quot;:&quot;Mehmet&quot;,&quot;parse-names&quot;:false,&quot;dropping-particle&quot;:&quot;&quot;,&quot;non-dropping-particle&quot;:&quot;&quot;},{&quot;family&quot;:&quot;Copoglu&quot;,&quot;given&quot;:&quot;mit&quot;,&quot;parse-names&quot;:false,&quot;dropping-particle&quot;:&quot;&quot;,&quot;non-dropping-particle&quot;:&quot;&quot;},{&quot;family&quot;:&quot;Ari&quot;,&quot;given&quot;:&quot;Mustafa&quot;,&quot;parse-names&quot;:false,&quot;dropping-particle&quot;:&quot;&quot;,&quot;non-dropping-particle&quot;:&quot;&quot;}],&quot;container-title&quot;:&quot;Anatolian Journal of Psychiatry&quot;,&quot;DOI&quot;:&quot;10.5455/apd.1418797985&quot;,&quot;ISSN&quot;:&quot;1302-6631&quot;,&quot;issued&quot;:{&quot;date-parts&quot;:[[2015]]},&quot;page&quot;:&quot;314&quot;,&quot;issue&quot;:&quot;5&quot;,&quot;volume&quot;:&quot;16&quot;,&quot;container-title-short&quot;:&quot;&quot;},&quot;isTemporary&quot;:false}]},{&quot;citationID&quot;:&quot;MENDELEY_CITATION_3e60677b-ffb3-4cd1-be25-ca8da14ef24a&quot;,&quot;properties&quot;:{&quot;noteIndex&quot;:0},&quot;isEdited&quot;:false,&quot;manualOverride&quot;:{&quot;isManuallyOverridden&quot;:false,&quot;citeprocText&quot;:&quot;(110)&quot;,&quot;manualOverrideText&quot;:&quot;&quot;},&quot;citationTag&quot;:&quot;MENDELEY_CITATION_v3_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&quot;,&quot;citationItems&quot;:[{&quot;id&quot;:&quot;b2abb7e0-0602-30ea-a3c5-2f7f0a6ea12e&quot;,&quot;itemData&quot;:{&quot;type&quot;:&quot;article-journal&quot;,&quot;id&quot;:&quot;b2abb7e0-0602-30ea-a3c5-2f7f0a6ea12e&quot;,&quot;title&quot;:&quot;Türkiye’de Kadına Yönelik Aile İçi Şiddeti Etkileyen Faktörlerin Sıralı Probit Regresyon Modeliyle Belirlenmesi&quot;,&quot;author&quot;:[{&quot;family&quot;:&quot;ALKAN Doç&quot;,&quot;given&quot;:&quot;Ömer&quot;,&quot;parse-names&quot;:false,&quot;dropping-particle&quot;:&quot;&quot;,&quot;non-dropping-particle&quot;:&quot;&quot;},{&quot;family&quot;:&quot;Üniversitesi İktisadi ve İdari Bilimler Fakültesi Assoc&quot;,&quot;given&quot;:&quot;Atatürk&quot;,&quot;parse-names&quot;:false,&quot;dropping-particle&quot;:&quot;&quot;,&quot;non-dropping-particle&quot;:&quot;&quot;},{&quot;family&quot;:&quot;Cansu YILMAZ Öğrenci&quot;,&quot;given&quot;:&quot;Fatma&quot;,&quot;parse-names&quot;:false,&quot;dropping-particle&quot;:&quot;&quot;,&quot;non-dropping-particle&quot;:&quot;&quot;},{&quot;family&quot;:&quot;Üniversitesi İktisadi ve İdari Bilimler Fakültesi&quot;,&quot;given&quot;:&quot;Atatürk&quot;,&quot;parse-names&quot;:false,&quot;dropping-particle&quot;:&quot;&quot;,&quot;non-dropping-particle&quot;:&quot;&quot;},{&quot;family&quot;:&quot;Üyesi&quot;,&quot;given&quot;:&quot;Öğr&quot;,&quot;parse-names&quot;:false,&quot;dropping-particle&quot;:&quot;&quot;,&quot;non-dropping-particle&quot;:&quot;&quot;},{&quot;family&quot;:&quot;Üniversitesi İktisadi ve İdari Bilimler Fakültesi Asst&quot;,&quot;given&quot;:&quot;Gaziantep&quot;,&quot;parse-names&quot;:false,&quot;dropping-particle&quot;:&quot;&quot;,&quot;non-dropping-particle&quot;:&quot;&quot;}],&quot;container-title&quot;:&quot;İnsan ve Toplum Bilimleri Araştırmaları Dergisi&quot;,&quot;accessed&quot;:{&quot;date-parts&quot;:[[2023,3,7]]},&quot;DOI&quot;:&quot;10.15869/ITOBIAD.743667&quot;,&quot;URL&quot;:&quot;https://dergipark.org.tr/en/pub/itobiad/issue/57287/743667&quot;,&quot;issued&quot;:{&quot;date-parts&quot;:[[2020,12,29]]},&quot;page&quot;:&quot;3338-3360&quot;,&quot;abstract&quot;:&quot;The aim of this study is to determine the factors that cause physical violence conducted by spouses / partners against women aged 15-59 years in Turkey. In this study, the micro-data set of the Research on Domestic Violence against Women in Turkey conducted by Hacettepe University Institute of Population Studies in 2014 was used. Ordered probit regression analysis was used in the study. In cases where the category of the dependent variable is more than two and when there is a natural order among the options, ordered qualitative preference models are used. The dependent variable of the study, measured on an ordinal scale, was the frequency of physical violence, which consisted of the categories “who have been subjected to violence many times”, “who have been subjected to violence several times and less” and, “non-violent”. According to the results of the model, the factors that affect the physical violence of women are woman's age, relationship status, welfare level, suicidal ideation, suicide attempt, residential area, the number of rooms of the woman's house, spouse’s / partner’s taking drugs, drinking alcohol, involvement in physical violence, education level and, working sector. In order to identify and eliminate the factors that cause violence, it can be ensured that the media and institutions work together in a common aim and create sensitivity on violence in the society. In this way, taking precautions in our country and in the world as soon as possible can prevent more women from being exposed to violence. Violence against women is a violation of human rights and disregarding this issue should be accepted as a crime. In order to provide women with the right to a healthy life, societies need to be raised. Awareness raising on violence can be increased by organizing awareness programs on domestic violence by enabling women and their spouses / partners to participate together.&quot;,&quot;publisher&quot;:&quot;Journal of the Human and Social Sciences Researchers&quot;,&quot;issue&quot;:&quot;5&quot;,&quot;volume&quot;:&quot;9&quot;,&quot;container-title-short&quot;:&quot;&quot;},&quot;isTemporary&quot;:false}]},{&quot;citationID&quot;:&quot;MENDELEY_CITATION_a87e504b-a7a4-4236-a84d-487c783aad51&quot;,&quot;properties&quot;:{&quot;noteIndex&quot;:0},&quot;isEdited&quot;:false,&quot;manualOverride&quot;:{&quot;isManuallyOverridden&quot;:false,&quot;citeprocText&quot;:&quot;(115)&quot;,&quot;manualOverrideText&quot;:&quot;&quot;},&quot;citationTag&quot;:&quot;MENDELEY_CITATION_v3_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&quot;,&quot;citationItems&quot;:[{&quot;id&quot;:&quot;17a4693d-5608-31f8-b993-1e09914700a9&quot;,&quot;itemData&quot;:{&quot;type&quot;:&quot;article-journal&quot;,&quot;id&quot;:&quot;17a4693d-5608-31f8-b993-1e09914700a9&quot;,&quot;title&quot;:&quot;KADINA YÖNELİK AİLE İÇİ ŞİDDET VE YOKSULLUK İLİŞKİSİ: AILE İÇİ ŞİDDET MAĞDURU KADINLAR ÜZERİNE BİR ARAŞTIRMA&quot;,&quot;author&quot;:[{&quot;family&quot;:&quot;Özlem&quot;,&quot;given&quot;:&quot;Elif&quot;,&quot;parse-names&quot;:false,&quot;dropping-particle&quot;:&quot;&quot;,&quot;non-dropping-particle&quot;:&quot;&quot;},{&quot;family&quot;:&quot;Aşkin&quot;,&quot;given&quot;:&quot;Aşkin * -Umur&quot;,&quot;parse-names&quot;:false,&quot;dropping-particle&quot;:&quot;&quot;,&quot;non-dropping-particle&quot;:&quot;&quot;}],&quot;container-title&quot;:&quot;Kapadokya Akademik Bakış&quot;,&quot;accessed&quot;:{&quot;date-parts&quot;:[[2023,3,7]]},&quot;DOI&quot;:&quot;10.1186/1471-2458-11-511&quot;,&quot;ISSN&quot;:&quot;14712458&quot;,&quot;PMID&quot;:&quot;21714854&quot;,&quot;URL&quot;:&quot;https://dergipark.org.tr/tr/pub/car/issue/33536/352608&quot;,&quot;issued&quot;:{&quot;date-parts&quot;:[[2017,12,28]]},&quot;page&quot;:&quot;16-37&quot;,&quot;abstract&quot;:&quot;Kadına yönelik aile içi şiddet tüm dünyanın her yerinde kadınların yaşadıkları evrensel ve ortak bir sorundur. Kadınlara eş, sevgili gibi yakınları olan erkekler tarafından fiziksel, cinsel, duygusal ve ekonomik şiddet uygulanmaktadır. Kadına yönelik aile içi şiddet, kadının fiziksel, cinsel ya da psikolojik zarar görmesiyle sonuçlanan veya sonuçlanması olası her türlü davranış şiddet eylemidir. Bu şiddet sınıf, etnik köken, sosyo-ekonomik düzey farklılığı olmadan uygulanmaktadır. Kadın olmak, bu şiddetin başlıca kaynağıdır. Bununla birlikte bazı etmenler uygulanan şiddetin dozajını, boyutunu ve sürekliliğini artırmaktadır. Yoksulluk bu etmenlerin en başında gelmektedir. 1980’li yıllarla birlikte pek çok ülkede uygulanmaya başlanan yapısal uyum programları yoksulluğun, işsizliğin, gelir dağılımındaki dengesizliğin artmasına neden olmuştur. Özelleştirme, serbestleştirme ve esnekleştirme gibi neo-liberal iktisat politikaları yoksulluğu ciddi bir küresel sorun haline getirmiştir. Artan yoksulluk, pek çok ekonomik, sosyal ve psikolojik olumsuz etkilere neden olmaktadır. Bu süreçte gelir dağılımı eşitsizliği, işsizlik, sosyal dışlanma, aile yaşamında çözülme gibi olumsuz sonuçlarla birlikte aile içinde kadına yönelik şiddet de artmıştır. Şiddet bir kısır döngü olarak yoksulluk riskini de artırmaktadır. Bu belirlemelerden hareketle, çalışmada kadına yönelik aile içi şiddette yoksulluğun etkisi incelenmekte ve ortaya konulmaktadır. Önemli bir kamusal sorun olan aile içi şiddet gören kadınlara yardım edebilmenin ilk koşulu, kadına uygulanan şiddetin nedenlerinin belirlenmesidir. Kadınların şiddet görme nedenlerinin saptanması, kadına yönelik şiddetle mücadelede geliştirilecek politikalara katkı sunma açısından önemlidir. Çalışma, Tokat Kadın Konuk Evinde (sığınma evi) kalan şiddet görmüş kadınlarla yapılan alan araştırması verilerinin analiz sonuçlarına dayanmaktadır.&quot;,&quot;issue&quot;:&quot;2&quot;,&quot;volume&quot;:&quot;1&quot;,&quot;container-title-short&quot;:&quot;&quot;},&quot;isTemporary&quot;:false}]},{&quot;citationID&quot;:&quot;MENDELEY_CITATION_d8c014f5-5856-4dac-827f-8ea5083dee5e&quot;,&quot;properties&quot;:{&quot;noteIndex&quot;:0},&quot;isEdited&quot;:false,&quot;manualOverride&quot;:{&quot;isManuallyOverridden&quot;:false,&quot;citeprocText&quot;:&quot;(122)&quot;,&quot;manualOverrideText&quot;:&quot;&quot;},&quot;citationTag&quot;:&quot;MENDELEY_CITATION_v3_eyJjaXRhdGlvbklEIjoiTUVOREVMRVlfQ0lUQVRJT05fZDhjMDE0ZjUtNTg1Ni00ZGFjLTgyN2YtOGVhNTA4M2RlZTVl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quot;,&quot;citationItems&quot;:[{&quot;id&quot;:&quot;abe9cdd8-82fd-3b76-b560-235f3991dbfc&quot;,&quot;itemData&quot;:{&quot;type&quot;:&quot;article-journal&quot;,&quot;id&quot;:&quot;abe9cdd8-82fd-3b76-b560-235f3991dbfc&quot;,&quot;title&quot;:&quot;Association of Domestic Violence Against Women With Sociodemographic Factors, Clinical Features, and Dissociative Symptoms in Patients Who Receive Services From Psychiatric Outpatient Units in Turkey&quot;,&quot;author&quot;:[{&quot;family&quot;:&quot;Kotan&quot;,&quot;given&quot;:&quot;Zeynep&quot;,&quot;parse-names&quot;:false,&quot;dropping-particle&quot;:&quot;&quot;,&quot;non-dropping-particle&quot;:&quot;&quot;},{&quot;family&quot;:&quot;Kotan&quot;,&quot;given&quot;:&quot;Vahap Ozan&quot;,&quot;parse-names&quot;:false,&quot;dropping-particle&quot;:&quot;&quot;,&quot;non-dropping-particle&quot;:&quot;&quot;},{&quot;family&quot;:&quot;Yalvaç&quot;,&quot;given&quot;:&quot;Hayriye Dilek&quot;,&quot;parse-names&quot;:false,&quot;dropping-particle&quot;:&quot;&quot;,&quot;non-dropping-particle&quot;:&quot;&quot;},{&quot;family&quot;:&quot;Demir&quot;,&quot;given&quot;:&quot;Sibel&quot;,&quot;parse-names&quot;:false,&quot;dropping-particle&quot;:&quot;&quot;,&quot;non-dropping-particle&quot;:&quot;&quot;}],&quot;container-title&quot;:&quot;Journal of Interpersonal Violence&quot;,&quot;container-title-short&quot;:&quot;J Interpers Violence&quot;,&quot;DOI&quot;:&quot;10.1177/0886260517703372&quot;,&quot;ISSN&quot;:&quot;0886-2605&quot;,&quot;issued&quot;:{&quot;date-parts&quot;:[[2020,8,21]]},&quot;page&quot;:&quot;2711-2731&quot;,&quot;abstract&quot;:&quot;&lt;p&gt;Domestic violence (DV) against women is a serious problem with its negative effects on all family members and the society. Women exposed to DV not only have physical but also psychological damage. This study investigates prevalence of DV and its relations with some descriptive and clinical features in a psychiatric outpatient population in Turkey. A total of 277 female outpatients were included in the study. After a semistructured clinical interview, they were assessed by sociodemographic data form, DV questionnaire, Hamilton Depression Rating Scale (HDRS), Hamilton Anxiety Rating Scale (HARS), Dissociative Experiences Scale (DES), and Somatoform Dissociation Questionnaire (SDQ). Prevalence of exposure to DV by intimate partner is found to be 58.8% ( n = 163). The current study provided strong evidence that occupation status of the woman, education level of the partner, and family type are predictors of DV. Another predictor of DV exists where the child is battered by either parent. Prevalence of depression, conversion disorder, and other somatoform disorders are higher in women exposed to DV. These women also have higher scores from HDRS, HARS, DES, and SDQ compared with female patients who have not experienced DV ( p &amp;lt; .001). Number of women scoring above cutoff levels for DES and SDQ were significantly higher in women exposed to DV ( p &amp;lt; .001).&lt;/p&gt;&quot;,&quot;issue&quot;:&quot;15-16&quot;,&quot;volume&quot;:&quot;35&quot;},&quot;isTemporary&quot;:false}]},{&quot;citationID&quot;:&quot;MENDELEY_CITATION_81e706e2-4cae-4120-bed3-e532e6aa837e&quot;,&quot;properties&quot;:{&quot;noteIndex&quot;:0},&quot;isEdited&quot;:false,&quot;manualOverride&quot;:{&quot;isManuallyOverridden&quot;:false,&quot;citeprocText&quot;:&quot;(127)&quot;,&quot;manualOverrideText&quot;:&quot;&quot;},&quot;citationTag&quot;:&quot;MENDELEY_CITATION_v3_eyJjaXRhdGlvbklEIjoiTUVOREVMRVlfQ0lUQVRJT05fODFlNzA2ZTItNGNhZS00MTIwLWJlZDMtZTUzMmU2YWE4Mzdl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quot;,&quot;citationItems&quot;:[{&quot;id&quot;:&quot;aeb6557b-c20e-37a3-83f3-bb9b7c064124&quot;,&quot;itemData&quot;:{&quot;type&quot;:&quot;article-journal&quot;,&quot;id&quot;:&quot;aeb6557b-c20e-37a3-83f3-bb9b7c064124&quot;,&quot;title&quot;:&quot;Verbal and psychological violence against women in Turkey and its determinants&quot;,&quot;author&quot;:[{&quot;family&quot;:&quot;Alkan&quot;,&quot;given&quot;:&quot;Ömer&quot;,&quot;parse-names&quot;:false,&quot;dropping-particle&quot;:&quot;&quot;,&quot;non-dropping-particle&quot;:&quot;&quot;},{&quot;family&quot;:&quot;Serçemeli&quot;,&quot;given&quot;:&quot;Ceyhun&quot;,&quot;parse-names&quot;:false,&quot;dropping-particle&quot;:&quot;&quot;,&quot;non-dropping-particle&quot;:&quot;&quot;},{&quot;family&quot;:&quot;Özmen&quot;,&quot;given&quot;:&quot;Kenan&quot;,&quot;parse-names&quot;:false,&quot;dropping-particle&quot;:&quot;&quot;,&quot;non-dropping-particle&quot;:&quot;&quot;}],&quot;container-title&quot;:&quot;PLOS ONE&quot;,&quot;container-title-short&quot;:&quot;PLoS One&quot;,&quot;DOI&quot;:&quot;10.1371/journal.pone.0275950&quot;,&quot;ISSN&quot;:&quot;1932-6203&quot;,&quot;issued&quot;:{&quot;date-parts&quot;:[[2022,10,10]]},&quot;page&quot;:&quot;e0275950&quot;,&quot;abstract&quot;:&quot;&lt;p&gt;Verbal and psychological violence against women is considered an important sociological and legal problem and a serious threat within the context of basic human rights. The aim of this study was to detect the factors affecting verbal and psychological violence against women in Turkey, a developing country. The micro data set of the National research on domestic violence against women in Turkey, which was conducted by the Hacettepe University Institute of Population Studies, was employed in this study. The factors affecting women’s exposure to verbal and psychological violence by their husbands or partners in Turkey were determined using binary logistic and binary probit regression analyses. Women whose husbands or partners cheated and used alcohol were more exposed to verbal and psychological violence compared to others. In addition, women who were exposed to physical, economic, and sexual violence were more exposed to verbal and psychological violence compared to others. Exposure to violence by first-degree relatives increases the possibility of exposure to verbal and psychological violence. More effective results can be achieved by prioritizing women likelier to be exposed to violence in policies aimed at preventing acts of verbal violence against women in our country. There are few studies on verbal and psychological violence against women. Therefore, it will be useful to conduct relevant studies from different perspectives.&lt;/p&gt;&quot;,&quot;issue&quot;:&quot;10&quot;,&quot;volume&quot;:&quot;17&quot;},&quot;isTemporary&quot;:false}]},{&quot;citationID&quot;:&quot;MENDELEY_CITATION_2a9728ca-1a52-4524-af24-143e92599891&quot;,&quot;properties&quot;:{&quot;noteIndex&quot;:0},&quot;isEdited&quot;:false,&quot;manualOverride&quot;:{&quot;isManuallyOverridden&quot;:false,&quot;citeprocText&quot;:&quot;(25)&quot;,&quot;manualOverrideText&quot;:&quot;&quot;},&quot;citationTag&quot;:&quot;MENDELEY_CITATION_v3_eyJjaXRhdGlvbklEIjoiTUVOREVMRVlfQ0lUQVRJT05fMmE5NzI4Y2EtMWE1Mi00NTI0LWFmMjQtMTQzZTkyNTk5ODkx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d7a03014-8b43-415f-9ba7-702ebc45ec8e&quot;,&quot;properties&quot;:{&quot;noteIndex&quot;:0},&quot;isEdited&quot;:false,&quot;manualOverride&quot;:{&quot;isManuallyOverridden&quot;:false,&quot;citeprocText&quot;:&quot;(127)&quot;,&quot;manualOverrideText&quot;:&quot;&quot;},&quot;citationTag&quot;:&quot;MENDELEY_CITATION_v3_eyJjaXRhdGlvbklEIjoiTUVOREVMRVlfQ0lUQVRJT05fZDdhMDMwMTQtOGI0My00MTVmLTliYTctNzAyZWJjNDVlYzhl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quot;,&quot;citationItems&quot;:[{&quot;id&quot;:&quot;aeb6557b-c20e-37a3-83f3-bb9b7c064124&quot;,&quot;itemData&quot;:{&quot;type&quot;:&quot;article-journal&quot;,&quot;id&quot;:&quot;aeb6557b-c20e-37a3-83f3-bb9b7c064124&quot;,&quot;title&quot;:&quot;Verbal and psychological violence against women in Turkey and its determinants&quot;,&quot;author&quot;:[{&quot;family&quot;:&quot;Alkan&quot;,&quot;given&quot;:&quot;Ömer&quot;,&quot;parse-names&quot;:false,&quot;dropping-particle&quot;:&quot;&quot;,&quot;non-dropping-particle&quot;:&quot;&quot;},{&quot;family&quot;:&quot;Serçemeli&quot;,&quot;given&quot;:&quot;Ceyhun&quot;,&quot;parse-names&quot;:false,&quot;dropping-particle&quot;:&quot;&quot;,&quot;non-dropping-particle&quot;:&quot;&quot;},{&quot;family&quot;:&quot;Özmen&quot;,&quot;given&quot;:&quot;Kenan&quot;,&quot;parse-names&quot;:false,&quot;dropping-particle&quot;:&quot;&quot;,&quot;non-dropping-particle&quot;:&quot;&quot;}],&quot;container-title&quot;:&quot;PLOS ONE&quot;,&quot;container-title-short&quot;:&quot;PLoS One&quot;,&quot;DOI&quot;:&quot;10.1371/journal.pone.0275950&quot;,&quot;ISSN&quot;:&quot;1932-6203&quot;,&quot;issued&quot;:{&quot;date-parts&quot;:[[2022,10,10]]},&quot;page&quot;:&quot;e0275950&quot;,&quot;abstract&quot;:&quot;&lt;p&gt;Verbal and psychological violence against women is considered an important sociological and legal problem and a serious threat within the context of basic human rights. The aim of this study was to detect the factors affecting verbal and psychological violence against women in Turkey, a developing country. The micro data set of the National research on domestic violence against women in Turkey, which was conducted by the Hacettepe University Institute of Population Studies, was employed in this study. The factors affecting women’s exposure to verbal and psychological violence by their husbands or partners in Turkey were determined using binary logistic and binary probit regression analyses. Women whose husbands or partners cheated and used alcohol were more exposed to verbal and psychological violence compared to others. In addition, women who were exposed to physical, economic, and sexual violence were more exposed to verbal and psychological violence compared to others. Exposure to violence by first-degree relatives increases the possibility of exposure to verbal and psychological violence. More effective results can be achieved by prioritizing women likelier to be exposed to violence in policies aimed at preventing acts of verbal violence against women in our country. There are few studies on verbal and psychological violence against women. Therefore, it will be useful to conduct relevant studies from different perspectives.&lt;/p&gt;&quot;,&quot;issue&quot;:&quot;10&quot;,&quot;volume&quot;:&quot;17&quot;},&quot;isTemporary&quot;:false}]},{&quot;citationID&quot;:&quot;MENDELEY_CITATION_35279824-5fc0-4f91-86ac-b2dafbb3b36c&quot;,&quot;properties&quot;:{&quot;noteIndex&quot;:0},&quot;isEdited&quot;:false,&quot;manualOverride&quot;:{&quot;isManuallyOverridden&quot;:false,&quot;citeprocText&quot;:&quot;(128)&quot;,&quot;manualOverrideText&quot;:&quot;&quot;},&quot;citationTag&quot;:&quot;MENDELEY_CITATION_v3_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&quot;,&quot;citationItems&quot;:[{&quot;id&quot;:&quot;a42fb975-d471-335a-90d7-a892d91cc378&quot;,&quot;itemData&quot;:{&quot;type&quot;:&quot;article-journal&quot;,&quot;id&quot;:&quot;a42fb975-d471-335a-90d7-a892d91cc378&quot;,&quot;title&quot;:&quot;Türkiye’de Son Beş Yılda Kadına Yönelik Şiddet: COVID-19 Pandemisinin Etkisi&quot;,&quot;author&quot;:[{&quot;family&quot;:&quot;SEÇGİN&quot;,&quot;given&quot;:&quot;Leylicem&quot;,&quot;parse-names&quot;:false,&quot;dropping-particle&quot;:&quot;&quot;,&quot;non-dropping-particle&quot;:&quot;&quot;},{&quot;family&quot;:&quot;ARSLAN&quot;,&quot;given&quot;:&quot;Turhan&quot;,&quot;parse-names&quot;:false,&quot;dropping-particle&quot;:&quot;&quot;,&quot;non-dropping-particle&quot;:&quot;&quot;},{&quot;family&quot;:&quot;TARI SELÇUK&quot;,&quot;given&quot;:&quot;Kevser&quot;,&quot;parse-names&quot;:false,&quot;dropping-particle&quot;:&quot;&quot;,&quot;non-dropping-particle&quot;:&quot;&quot;}],&quot;container-title&quot;:&quot;Humanistic Perspective&quot;,&quot;DOI&quot;:&quot;10.47793/hp.1025470&quot;,&quot;ISSN&quot;:&quot;2687-4229&quot;,&quot;issued&quot;:{&quot;date-parts&quot;:[[2022,1,20]]},&quot;container-title-short&quot;:&quot;&quot;},&quot;isTemporary&quot;:false}]},{&quot;citationID&quot;:&quot;MENDELEY_CITATION_6ad70079-0d05-46af-bdf0-28aa73a634ca&quot;,&quot;properties&quot;:{&quot;noteIndex&quot;:0},&quot;isEdited&quot;:false,&quot;manualOverride&quot;:{&quot;isManuallyOverridden&quot;:false,&quot;citeprocText&quot;:&quot;(129)&quot;,&quot;manualOverrideText&quot;:&quot;&quot;},&quot;citationTag&quot;:&quot;MENDELEY_CITATION_v3_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&quot;,&quot;citationItems&quot;:[{&quot;id&quot;:&quot;3b707eb5-68fd-3f4d-8959-3a78fee018f1&quot;,&quot;itemData&quot;:{&quot;type&quot;:&quot;article-journal&quot;,&quot;id&quot;:&quot;3b707eb5-68fd-3f4d-8959-3a78fee018f1&quot;,&quot;title&quot;:&quot;Investigation of Women's Awareness Levels of Domestic Violence&quot;,&quot;author&quot;:[{&quot;family&quot;:&quot;ATAMAN&quot;,&quot;given&quot;:&quot;Hacer&quot;,&quot;parse-names&quot;:false,&quot;dropping-particle&quot;:&quot;&quot;,&quot;non-dropping-particle&quot;:&quot;&quot;},{&quot;family&quot;:&quot;BOZKURT&quot;,&quot;given&quot;:&quot;Adile&quot;,&quot;parse-names&quot;:false,&quot;dropping-particle&quot;:&quot;&quot;,&quot;non-dropping-particle&quot;:&quot;&quot;},{&quot;family&quot;:&quot;ÖZTÜRK AKDENİZ&quot;,&quot;given&quot;:&quot;Ceyda&quot;,&quot;parse-names&quot;:false,&quot;dropping-particle&quot;:&quot;&quot;,&quot;non-dropping-particle&quot;:&quot;&quot;}],&quot;container-title&quot;:&quot;STED / Sürekli Tıp Eğitimi Dergisi&quot;,&quot;DOI&quot;:&quot;10.17942/sted.1149434&quot;,&quot;ISSN&quot;:&quot;1300-0853&quot;,&quot;issued&quot;:{&quot;date-parts&quot;:[[2022,10,25]]},&quot;abstract&quot;:&quot;&lt;p lang=\&quot;en\&quot;&gt;Objective: The study was conducted to examine the awareness levels of women about domestic violence.&amp;#13; Material and Method: The population of the descriptive study consists of women between the ages of 18-65 residing in Artvin and Osmaniye. The study was completed with 433 participants who met the research criteria. The data were collected using the “Sociodemographic Data Form” and the “Domestic Violence Awareness Scale”.&amp;#13; Findings: 37,9% of the participants were exposed to family violence. Women reported verbal and emotional violence (21%) as the most common type of violence. 17,8% of women have been exposed to violence by more than one person. The total mean score of Domestic Violence Awareness Scale is 24,15±0,22. A statistically significant difference was found between the age, employment status, education level, marital status, number of children and type of marriage of the woman and her husband, and the total mean score of Domestic Violence Awareness Scale. A statistically significant difference was found between the type of violence and the total mean score of Domestic Violence Awareness Scale. According to this, the total mean score of Domestic Violence Awareness Scale of the women who were exposed to economic violence was found to be statistically significantly higher than the women who were not exposed to domestic violence, who were exposed to verbal emotional violence, and who were exposed to multiple violence.&amp;#13; Conclusion: In the study, it was determined that women's awareness of domestic violence was at a low level. Factors affecting the awareness of domestic violence and the level of family violence awareness of women should be evaluated; Studies should be carried out to raise awareness about domestic violence and to prevent violence.&lt;/p&gt;&quot;,&quot;container-title-short&quot;:&quot;&quot;},&quot;isTemporary&quot;:false}]},{&quot;citationID&quot;:&quot;MENDELEY_CITATION_ad12b66e-3057-464e-ad34-c45826a0d3c6&quot;,&quot;properties&quot;:{&quot;noteIndex&quot;:0},&quot;isEdited&quot;:false,&quot;manualOverride&quot;:{&quot;isManuallyOverridden&quot;:false,&quot;citeprocText&quot;:&quot;(130)&quot;,&quot;manualOverrideText&quot;:&quot;&quot;},&quot;citationTag&quot;:&quot;MENDELEY_CITATION_v3_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&quot;,&quot;citationItems&quot;:[{&quot;id&quot;:&quot;54aae24b-09a7-3908-86a6-e44a1c24b02c&quot;,&quot;itemData&quot;:{&quot;type&quot;:&quot;article-journal&quot;,&quot;id&quot;:&quot;54aae24b-09a7-3908-86a6-e44a1c24b02c&quot;,&quot;title&quot;:&quot;Prevalence of Domestic Violence Against Married Women in Turkey and Associated Risk Factors&quot;,&quot;author&quot;:[{&quot;family&quot;:&quot;TANRIVERDİ&quot;,&quot;given&quot;:&quot;Gülbu&quot;,&quot;parse-names&quot;:false,&quot;dropping-particle&quot;:&quot;&quot;,&quot;non-dropping-particle&quot;:&quot;&quot;},{&quot;family&quot;:&quot;ÇAPIK&quot;,&quot;given&quot;:&quot;Cantürk&quot;,&quot;parse-names&quot;:false,&quot;dropping-particle&quot;:&quot;&quot;,&quot;non-dropping-particle&quot;:&quot;&quot;},{&quot;family&quot;:&quot;YALÇIN GÜRSOY&quot;,&quot;given&quot;:&quot;Melike&quot;,&quot;parse-names&quot;:false,&quot;dropping-particle&quot;:&quot;&quot;,&quot;non-dropping-particle&quot;:&quot;&quot;}],&quot;container-title&quot;:&quot;Turkiye Klinikleri Journal of Medical Sciences&quot;,&quot;DOI&quot;:&quot;10.5336/medsci.2017-58822&quot;,&quot;ISSN&quot;:&quot;1300-0292&quot;,&quot;issued&quot;:{&quot;date-parts&quot;:[[2018]]},&quot;page&quot;:&quot;218-229&quot;,&quot;issue&quot;:&quot;3&quot;,&quot;volume&quot;:&quot;38&quot;,&quot;container-title-short&quot;:&quot;&quot;},&quot;isTemporary&quot;:false}]},{&quot;citationID&quot;:&quot;MENDELEY_CITATION_c82bc223-600b-421d-b7ca-1957e3322c4e&quot;,&quot;properties&quot;:{&quot;noteIndex&quot;:0},&quot;isEdited&quot;:false,&quot;manualOverride&quot;:{&quot;isManuallyOverridden&quot;:false,&quot;citeprocText&quot;:&quot;(131)&quot;,&quot;manualOverrideText&quot;:&quot;&quot;},&quot;citationTag&quot;:&quot;MENDELEY_CITATION_v3_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&quot;,&quot;citationItems&quot;:[{&quot;id&quot;:&quot;53c593cb-b400-3052-8151-ff3f48ee1bf1&quot;,&quot;itemData&quot;:{&quot;type&quot;:&quot;article-journal&quot;,&quot;id&quot;:&quot;53c593cb-b400-3052-8151-ff3f48ee1bf1&quot;,&quot;title&quot;:&quot;Prevalence of Intimate Partner Violence Against Women and Women's Methods of Coping*&quot;,&quot;author&quot;:[{&quot;family&quot;:&quot;Babacan Gümüş&quot;,&quot;given&quot;:&quot;Aysun&quot;,&quot;parse-names&quot;:false,&quot;dropping-particle&quot;:&quot;&quot;,&quot;non-dropping-particle&quot;:&quot;&quot;}],&quot;container-title&quot;:&quot;Journal of Psychiatric Nursing&quot;,&quot;container-title-short&quot;:&quot;J Psychiatr Nurs&quot;,&quot;DOI&quot;:&quot;10.14744/phd.2020.58561&quot;,&quot;ISSN&quot;:&quot;13093568&quot;,&quot;issued&quot;:{&quot;date-parts&quot;:[[2020]]}},&quot;isTemporary&quot;:false}]},{&quot;citationID&quot;:&quot;MENDELEY_CITATION_c68af51d-4de4-4bde-839a-94517482a6e0&quot;,&quot;properties&quot;:{&quot;noteIndex&quot;:0},&quot;isEdited&quot;:false,&quot;manualOverride&quot;:{&quot;isManuallyOverridden&quot;:false,&quot;citeprocText&quot;:&quot;(25)&quot;,&quot;manualOverrideText&quot;:&quot;&quot;},&quot;citationTag&quot;:&quot;MENDELEY_CITATION_v3_eyJjaXRhdGlvbklEIjoiTUVOREVMRVlfQ0lUQVRJT05fYzY4YWY1MWQtNGRlNC00YmRlLTgzOWEtOTQ1MTc0ODJhNmUw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813c27ad-d865-49b5-aa1b-66de2579bded&quot;,&quot;properties&quot;:{&quot;noteIndex&quot;:0},&quot;isEdited&quot;:false,&quot;manualOverride&quot;:{&quot;isManuallyOverridden&quot;:false,&quot;citeprocText&quot;:&quot;(132)&quot;,&quot;manualOverrideText&quot;:&quot;&quot;},&quot;citationTag&quot;:&quot;MENDELEY_CITATION_v3_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&quot;,&quot;citationItems&quot;:[{&quot;id&quot;:&quot;9e6b1d3a-8664-34cd-852b-41538bd21a0f&quot;,&quot;itemData&quot;:{&quot;type&quot;:&quot;article-journal&quot;,&quot;id&quot;:&quot;9e6b1d3a-8664-34cd-852b-41538bd21a0f&quot;,&quot;title&quot;:&quot;Kadına Yönelik Şiddetin Erkekler Tarafından Değerlendirilmesi: Sakarya Örneği&quot;,&quot;author&quot;:[{&quot;family&quot;:&quot;GENÇ&quot;,&quot;given&quot;:&quot;Yusuf&quot;,&quot;parse-names&quot;:false,&quot;dropping-particle&quot;:&quot;&quot;,&quot;non-dropping-particle&quot;:&quot;&quot;},{&quot;family&quot;:&quot;ALTIPARMAK&quot;,&quot;given&quot;:&quot;İpek  Beyza&quot;,&quot;parse-names&quot;:false,&quot;dropping-particle&quot;:&quot;&quot;,&quot;non-dropping-particle&quot;:&quot;&quot;},{&quot;family&quot;:&quot;USTABAŞI GÜNDÜZ&quot;,&quot;given&quot;:&quot;Dilara&quot;,&quot;parse-names&quot;:false,&quot;dropping-particle&quot;:&quot;&quot;,&quot;non-dropping-particle&quot;:&quot;&quot;}],&quot;container-title&quot;:&quot;Afyon Kocatepe Üniversitesi Sosyal Bilimler Dergisi&quot;,&quot;DOI&quot;:&quot;10.32709/akusosbil.537650&quot;,&quot;ISSN&quot;:&quot;1302-1265&quot;,&quot;issued&quot;:{&quot;date-parts&quot;:[[2019,6,30]]},&quot;container-title-short&quot;:&quot;&quot;},&quot;isTemporary&quot;:false}]},{&quot;citationID&quot;:&quot;MENDELEY_CITATION_c9819c3a-3010-48c2-b36c-01e4d28bb683&quot;,&quot;properties&quot;:{&quot;noteIndex&quot;:0},&quot;isEdited&quot;:false,&quot;manualOverride&quot;:{&quot;isManuallyOverridden&quot;:false,&quot;citeprocText&quot;:&quot;(133)&quot;,&quot;manualOverrideText&quot;:&quot;&quot;},&quot;citationTag&quot;:&quot;MENDELEY_CITATION_v3_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&quot;,&quot;citationItems&quot;:[{&quot;id&quot;:&quot;0c11cd50-14e4-3e94-adfd-e7dbad19c63f&quot;,&quot;itemData&quot;:{&quot;type&quot;:&quot;article-journal&quot;,&quot;id&quot;:&quot;0c11cd50-14e4-3e94-adfd-e7dbad19c63f&quot;,&quot;title&quot;:&quot;Kadına Yönelik Aile İçi Şiddet ve Nedenleri&quot;,&quot;author&quot;:[{&quot;family&quot;:&quot;ÇİFÇİ&quot;,&quot;given&quot;:&quot;Sema&quot;,&quot;parse-names&quot;:false,&quot;dropping-particle&quot;:&quot;&quot;,&quot;non-dropping-particle&quot;:&quot;&quot;},{&quot;family&quot;:&quot;AÇIK&quot;,&quot;given&quot;:&quot;Yasemin&quot;,&quot;parse-names&quot;:false,&quot;dropping-particle&quot;:&quot;&quot;,&quot;non-dropping-particle&quot;:&quot;&quot;}],&quot;container-title&quot;:&quot;Artuklu International Journal of Health Sciences&quot;,&quot;DOI&quot;:&quot;10.29228/aijhs.15&quot;,&quot;ISSN&quot;:&quot;2792-0321&quot;,&quot;issued&quot;:{&quot;date-parts&quot;:[[2022]]},&quot;page&quot;:&quot;1-7&quot;,&quot;issue&quot;:&quot;2&quot;,&quot;volume&quot;:&quot;2&quot;,&quot;container-title-short&quot;:&quot;&quot;},&quot;isTemporary&quot;:false}]},{&quot;citationID&quot;:&quot;MENDELEY_CITATION_d0208b3c-3c88-4829-9b1b-687305e62f05&quot;,&quot;properties&quot;:{&quot;noteIndex&quot;:0},&quot;isEdited&quot;:false,&quot;manualOverride&quot;:{&quot;isManuallyOverridden&quot;:false,&quot;citeprocText&quot;:&quot;(134)&quot;,&quot;manualOverrideText&quot;:&quot;&quot;},&quot;citationTag&quot;:&quot;MENDELEY_CITATION_v3_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&quot;,&quot;citationItems&quot;:[{&quot;id&quot;:&quot;9ba805f2-3edc-32e2-9b6c-07faf4182b4b&quot;,&quot;itemData&quot;:{&quot;type&quot;:&quot;article-journal&quot;,&quot;id&quot;:&quot;9ba805f2-3edc-32e2-9b6c-07faf4182b4b&quot;,&quot;title&quot;:&quot;Hamilelikte Aile İçi Şiddeti: Birinci Basamak Sağlık Kurumuna Başvuran Kadınlar Arasında Bir Araştırma&quot;,&quot;author&quot;:[{&quot;family&quot;:&quot;'Günay&quot;,&quot;given&quot;:&quot;Yasemin'&quot;,&quot;parse-names&quot;:false,&quot;dropping-particle&quot;:&quot;&quot;,&quot;non-dropping-particle&quot;:&quot;&quot;},{&quot;family&quot;:&quot;'Unluoğlu&quot;,&quot;given&quot;:&quot;İlhami'&quot;,&quot;parse-names&quot;:false,&quot;dropping-particle&quot;:&quot;&quot;,&quot;non-dropping-particle&quot;:&quot;&quot;}],&quot;container-title&quot;:&quot;Anadolu Psikiyatri Dergisi &quot;,&quot;issued&quot;:{&quot;date-parts&quot;:[[2002,4]]},&quot;page&quot;:&quot;75-87&quot;,&quot;issue&quot;:&quot;2&quot;,&quot;volume&quot;:&quot;3&quot;,&quot;container-title-short&quot;:&quot;&quot;},&quot;isTemporary&quot;:false}]},{&quot;citationID&quot;:&quot;MENDELEY_CITATION_f0b91855-760d-4534-ab53-cd51ac1be63d&quot;,&quot;properties&quot;:{&quot;noteIndex&quot;:0},&quot;isEdited&quot;:false,&quot;manualOverride&quot;:{&quot;isManuallyOverridden&quot;:false,&quot;citeprocText&quot;:&quot;(135)&quot;,&quot;manualOverrideText&quot;:&quot;&quot;},&quot;citationTag&quot;:&quot;MENDELEY_CITATION_v3_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&quot;,&quot;citationItems&quot;:[{&quot;id&quot;:&quot;5d83e22b-7f29-3d00-ae00-d9262cccd148&quot;,&quot;itemData&quot;:{&quot;type&quot;:&quot;thesis&quot;,&quot;id&quot;:&quot;5d83e22b-7f29-3d00-ae00-d9262cccd148&quot;,&quot;title&quot;:&quot;Gebelikte Aile İçi Şiddetin Kortizol Hormon Salınımı ve Yenidoğana Etkisi &quot;,&quot;author&quot;:[{&quot;family&quot;:&quot;'Avcı&quot;,&quot;given&quot;:&quot;Sezer'&quot;,&quot;parse-names&quot;:false,&quot;dropping-particle&quot;:&quot;&quot;,&quot;non-dropping-particle&quot;:&quot;&quot;}],&quot;issued&quot;:{&quot;date-parts&quot;:[[2019]]},&quot;publisher-place&quot;:&quot;Gaziantep&quot;,&quot;publisher&quot;:&quot;Hasan Kalyoncu Üniversitesi Sağlık Bilimleri Enstitüsü&quot;,&quot;container-title-short&quot;:&quot;&quot;},&quot;isTemporary&quot;:false}]},{&quot;citationID&quot;:&quot;MENDELEY_CITATION_9fe3ab3f-2e0c-4051-8277-c9158bab56c5&quot;,&quot;properties&quot;:{&quot;noteIndex&quot;:0},&quot;isEdited&quot;:false,&quot;manualOverride&quot;:{&quot;isManuallyOverridden&quot;:false,&quot;citeprocText&quot;:&quot;(136)&quot;,&quot;manualOverrideText&quot;:&quot;&quot;},&quot;citationTag&quot;:&quot;MENDELEY_CITATION_v3_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&quot;,&quot;citationItems&quot;:[{&quot;id&quot;:&quot;2d87d0d8-0e36-3526-b7d7-357b4b9ca93c&quot;,&quot;itemData&quot;:{&quot;type&quot;:&quot;thesis&quot;,&quot;id&quot;:&quot;2d87d0d8-0e36-3526-b7d7-357b4b9ca93c&quot;,&quot;title&quot;:&quot; Gebelerde Eş Şiddetinin Doğum Korkusuna Etkisi&quot;,&quot;author&quot;:[{&quot;family&quot;:&quot;'Oğurlu&quot;,&quot;given&quot;:&quot;Mehtap'&quot;,&quot;parse-names&quot;:false,&quot;dropping-particle&quot;:&quot;&quot;,&quot;non-dropping-particle&quot;:&quot;&quot;}],&quot;issued&quot;:{&quot;date-parts&quot;:[[2020]]},&quot;publisher-place&quot;:&quot;Ordu&quot;,&quot;publisher&quot;:&quot; Ordu Üniversitesi Sağlık Bilimleri Enstitüsü&quot;,&quot;container-title-short&quot;:&quot;&quot;},&quot;isTemporary&quot;:false}]},{&quot;citationID&quot;:&quot;MENDELEY_CITATION_4e84bbef-0ff9-4108-aa53-01333fcd6c22&quot;,&quot;properties&quot;:{&quot;noteIndex&quot;:0},&quot;isEdited&quot;:false,&quot;manualOverride&quot;:{&quot;isManuallyOverridden&quot;:false,&quot;citeprocText&quot;:&quot;(137)&quot;,&quot;manualOverrideText&quot;:&quot;&quot;},&quot;citationTag&quot;:&quot;MENDELEY_CITATION_v3_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&quot;,&quot;citationItems&quot;:[{&quot;id&quot;:&quot;140b43db-31e3-3cf5-afb1-5bd3e8144ebe&quot;,&quot;itemData&quot;:{&quot;type&quot;:&quot;article-journal&quot;,&quot;id&quot;:&quot;140b43db-31e3-3cf5-afb1-5bd3e8144ebe&quot;,&quot;title&quot;:&quot;Gebelikte aile içi şiddete maruz kalmanın postpartum depresyon ve maternal bağlanmaya etkisi&quot;,&quot;author&quot;:[{&quot;family&quot;:&quot;TAŞPINAR&quot;,&quot;given&quot;:&quot;Ayten&quot;,&quot;parse-names&quot;:false,&quot;dropping-particle&quot;:&quot;&quot;,&quot;non-dropping-particle&quot;:&quot;&quot;},{&quot;family&quot;:&quot;KARABUDAK&quot;,&quot;given&quot;:&quot;Seher SARIKAYA&quot;,&quot;parse-names&quot;:false,&quot;dropping-particle&quot;:&quot;&quot;,&quot;non-dropping-particle&quot;:&quot;&quot;},{&quot;family&quot;:&quot;ÇOBAN&quot;,&quot;given&quot;:&quot;Ayden&quot;,&quot;parse-names&quot;:false,&quot;dropping-particle&quot;:&quot;&quot;,&quot;non-dropping-particle&quot;:&quot;&quot;},{&quot;family&quot;:&quot;ADANA&quot;,&quot;given&quot;:&quot;Filiz&quot;,&quot;parse-names&quot;:false,&quot;dropping-particle&quot;:&quot;&quot;,&quot;non-dropping-particle&quot;:&quot;&quot;}],&quot;container-title&quot;:&quot;Adıyaman Üniversitesi Sağlık Bilimleri Dergisi&quot;,&quot;accessed&quot;:{&quot;date-parts&quot;:[[2023,3,6]]},&quot;DOI&quot;:&quot;10.30569/ADIYAMANSAGLIK.806662&quot;,&quot;URL&quot;:&quot;https://dergipark.org.tr/en/pub/adiyamansaglik/issue/61370/806662&quot;,&quot;issued&quot;:{&quot;date-parts&quot;:[[2021,4,23]]},&quot;page&quot;:&quot;94-102&quot;,&quot;abstract&quot;:&quot;Aim: To determine the effect of exposure to domestic violence during pregnancy on postpartum depression and maternal attachment. Materials and Methods: The analytically and cross-sectionally research was conducted from September 2016 to June 2017. The population of the study was consisted of mothers with 1-4 months old babies, and the sample was 223 mothers. The data were collected by data collection form, Violence Against Women Screening Form, Maternal Attachment Scale (MAS) and Edinburgh Postpartum Depression Scale. Results: It was found that 14.8% of women were exposed to at least one of the types of violence during their pregnancy, 13.9% of those exposed to violence experienced verbal violence, 4% physical violence, 7.6% economic and 6.4% sexual violence. It was found that the MAS mean scores of those who experienced violence during their pregnancy were statistically lower ( p &lt;0.037) compared to those who were not exposed to violence. Women who experienced violence during their pregnancy were at risk of postpartum depression compared to those who did not experience violence ( p =0.001). Conclusion: Women who experienced violence during pregnancy had low maternal attachment in the postpartum period and the risk of depression was high.&quot;,&quot;publisher&quot;:&quot;Adiyaman Universitesi Saglik Bilimleri Dergisi&quot;,&quot;issue&quot;:&quot;1&quot;,&quot;volume&quot;:&quot;7&quot;,&quot;container-title-short&quot;:&quot;&quot;},&quot;isTemporary&quot;:false}]},{&quot;citationID&quot;:&quot;MENDELEY_CITATION_dd20bb1d-34e4-475d-aa80-68a683aefaea&quot;,&quot;properties&quot;:{&quot;noteIndex&quot;:0},&quot;isEdited&quot;:false,&quot;manualOverride&quot;:{&quot;isManuallyOverridden&quot;:false,&quot;citeprocText&quot;:&quot;(25)&quot;,&quot;manualOverrideText&quot;:&quot;&quot;},&quot;citationTag&quot;:&quot;MENDELEY_CITATION_v3_eyJjaXRhdGlvbklEIjoiTUVOREVMRVlfQ0lUQVRJT05fZGQyMGJiMWQtMzRlNC00NzVkLWFhODAtNjhhNjgzYWVmYWVh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51a2c054-30ba-4d15-9c09-248e8d779651&quot;,&quot;properties&quot;:{&quot;noteIndex&quot;:0},&quot;isEdited&quot;:false,&quot;manualOverride&quot;:{&quot;isManuallyOverridden&quot;:false,&quot;citeprocText&quot;:&quot;(133)&quot;,&quot;manualOverrideText&quot;:&quot;&quot;},&quot;citationTag&quot;:&quot;MENDELEY_CITATION_v3_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&quot;,&quot;citationItems&quot;:[{&quot;id&quot;:&quot;0c11cd50-14e4-3e94-adfd-e7dbad19c63f&quot;,&quot;itemData&quot;:{&quot;type&quot;:&quot;article-journal&quot;,&quot;id&quot;:&quot;0c11cd50-14e4-3e94-adfd-e7dbad19c63f&quot;,&quot;title&quot;:&quot;Kadına Yönelik Aile İçi Şiddet ve Nedenleri&quot;,&quot;author&quot;:[{&quot;family&quot;:&quot;ÇİFÇİ&quot;,&quot;given&quot;:&quot;Sema&quot;,&quot;parse-names&quot;:false,&quot;dropping-particle&quot;:&quot;&quot;,&quot;non-dropping-particle&quot;:&quot;&quot;},{&quot;family&quot;:&quot;AÇIK&quot;,&quot;given&quot;:&quot;Yasemin&quot;,&quot;parse-names&quot;:false,&quot;dropping-particle&quot;:&quot;&quot;,&quot;non-dropping-particle&quot;:&quot;&quot;}],&quot;container-title&quot;:&quot;Artuklu International Journal of Health Sciences&quot;,&quot;DOI&quot;:&quot;10.29228/aijhs.15&quot;,&quot;ISSN&quot;:&quot;2792-0321&quot;,&quot;issued&quot;:{&quot;date-parts&quot;:[[2022]]},&quot;page&quot;:&quot;1-7&quot;,&quot;issue&quot;:&quot;2&quot;,&quot;volume&quot;:&quot;2&quot;,&quot;container-title-short&quot;:&quot;&quot;},&quot;isTemporary&quot;:false}]},{&quot;citationID&quot;:&quot;MENDELEY_CITATION_c9567b20-985c-43b8-9a2d-eeb39718ab78&quot;,&quot;properties&quot;:{&quot;noteIndex&quot;:0},&quot;isEdited&quot;:false,&quot;manualOverride&quot;:{&quot;isManuallyOverridden&quot;:false,&quot;citeprocText&quot;:&quot;(138)&quot;,&quot;manualOverrideText&quot;:&quot;&quot;},&quot;citationTag&quot;:&quot;MENDELEY_CITATION_v3_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&quot;,&quot;citationItems&quot;:[{&quot;id&quot;:&quot;86400c13-bebd-38f4-b280-9407c01b8175&quot;,&quot;itemData&quot;:{&quot;type&quot;:&quot;article-journal&quot;,&quot;id&quot;:&quot;86400c13-bebd-38f4-b280-9407c01b8175&quot;,&quot;title&quot;:&quot;KADINA YÖNELİK ŞİDDET DAVRANIŞLARININ DEĞERLENDİRİLMESİ: TÜRKİYE’DEN KANIT&quot;,&quot;author&quot;:[{&quot;family&quot;:&quot;YANIK&quot;,&quot;given&quot;:&quot;Aygül&quot;,&quot;parse-names&quot;:false,&quot;dropping-particle&quot;:&quot;&quot;,&quot;non-dropping-particle&quot;:&quot;&quot;},{&quot;family&quot;:&quot;HANBABA&quot;,&quot;given&quot;:&quot;Zeynep&quot;,&quot;parse-names&quot;:false,&quot;dropping-particle&quot;:&quot;&quot;,&quot;non-dropping-particle&quot;:&quot;&quot;},{&quot;family&quot;:&quot;SOYGÜR&quot;,&quot;given&quot;:&quot;Sevinç&quot;,&quot;parse-names&quot;:false,&quot;dropping-particle&quot;:&quot;&quot;,&quot;non-dropping-particle&quot;:&quot;&quot;},{&quot;family&quot;:&quot;AYALTI&quot;,&quot;given&quot;:&quot;Büşra&quot;,&quot;parse-names&quot;:false,&quot;dropping-particle&quot;:&quot;&quot;,&quot;non-dropping-particle&quot;:&quot;&quot;},{&quot;family&quot;:&quot;DOĞAN&quot;,&quot;given&quot;:&quot;Meral&quot;,&quot;parse-names&quot;:false,&quot;dropping-particle&quot;:&quot;&quot;,&quot;non-dropping-particle&quot;:&quot;&quot;}],&quot;container-title&quot;:&quot;EJOVOC : Electronic Journal of Vocational Colleges&quot;,&quot;DOI&quot;:&quot;10.17339/ejovoc.49520&quot;,&quot;ISSN&quot;:&quot;2146-7684&quot;,&quot;issued&quot;:{&quot;date-parts&quot;:[[2015,1,18]]},&quot;issue&quot;:&quot;4&quot;,&quot;volume&quot;:&quot;4&quot;,&quot;container-title-short&quot;:&quot;&quot;},&quot;isTemporary&quot;:false}]},{&quot;citationID&quot;:&quot;MENDELEY_CITATION_898fecf6-69c7-4ee5-b675-ed030e1c299b&quot;,&quot;properties&quot;:{&quot;noteIndex&quot;:0},&quot;isEdited&quot;:false,&quot;manualOverride&quot;:{&quot;isManuallyOverridden&quot;:false,&quot;citeprocText&quot;:&quot;(139)&quot;,&quot;manualOverrideText&quot;:&quot;&quot;},&quot;citationTag&quot;:&quot;MENDELEY_CITATION_v3_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&quot;,&quot;citationItems&quot;:[{&quot;id&quot;:&quot;5bfb17ed-549b-3561-b7de-c87d08114cad&quot;,&quot;itemData&quot;:{&quot;type&quot;:&quot;article-journal&quot;,&quot;id&quot;:&quot;5bfb17ed-549b-3561-b7de-c87d08114cad&quot;,&quot;title&quot;:&quot;Violence against women and quality of life&quot;,&quot;author&quot;:[{&quot;family&quot;:&quot;Sahin&quot;,&quot;given&quot;:&quot;Berna&quot;,&quot;parse-names&quot;:false,&quot;dropping-particle&quot;:&quot;&quot;,&quot;non-dropping-particle&quot;:&quot;&quot;},{&quot;family&quot;:&quot;Dundar&quot;,&quot;given&quot;:&quot;Pinar&quot;,&quot;parse-names&quot;:false,&quot;dropping-particle&quot;:&quot;&quot;,&quot;non-dropping-particle&quot;:&quot;&quot;}],&quot;container-title&quot;:&quot;Anatolian Journal of Psychiatry&quot;,&quot;DOI&quot;:&quot;10.5455/apd.246081&quot;,&quot;ISSN&quot;:&quot;1302-6631&quot;,&quot;issued&quot;:{&quot;date-parts&quot;:[[2017]]},&quot;page&quot;:&quot;1&quot;,&quot;container-title-short&quot;:&quot;&quot;},&quot;isTemporary&quot;:false}]},{&quot;citationID&quot;:&quot;MENDELEY_CITATION_2fe26cb4-def6-4a6e-85ac-f5f5d1e0440b&quot;,&quot;properties&quot;:{&quot;noteIndex&quot;:0},&quot;isEdited&quot;:false,&quot;manualOverride&quot;:{&quot;isManuallyOverridden&quot;:false,&quot;citeprocText&quot;:&quot;(25)&quot;,&quot;manualOverrideText&quot;:&quot;&quot;},&quot;citationTag&quot;:&quot;MENDELEY_CITATION_v3_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&quot;,&quot;citationItems&quot;:[{&quot;id&quot;:&quot;b1ef7deb-59f8-3c70-98d6-fb62ee3bc882&quot;,&quot;itemData&quot;:{&quot;type&quot;:&quot;report&quot;,&quot;id&quot;:&quot;b1ef7deb-59f8-3c70-98d6-fb62ee3bc882&quot;,&quot;title&quot;:&quot;Türkiye’de Kadına Yönelik Aile içi Şiddet Araştırması Özet Rapor&quot;,&quot;issued&quot;:{&quot;date-parts&quot;:[[2014]]},&quot;publisher-place&quot;:&quot;Ankara&quot;,&quot;container-title-short&quot;:&quot;&quot;},&quot;isTemporary&quot;:false}]},{&quot;citationID&quot;:&quot;MENDELEY_CITATION_e074607e-dbbf-4293-9366-010fc3f696e3&quot;,&quot;properties&quot;:{&quot;noteIndex&quot;:0},&quot;isEdited&quot;:false,&quot;manualOverride&quot;:{&quot;isManuallyOverridden&quot;:false,&quot;citeprocText&quot;:&quot;(139)&quot;,&quot;manualOverrideText&quot;:&quot;&quot;},&quot;citationTag&quot;:&quot;MENDELEY_CITATION_v3_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&quot;,&quot;citationItems&quot;:[{&quot;id&quot;:&quot;5bfb17ed-549b-3561-b7de-c87d08114cad&quot;,&quot;itemData&quot;:{&quot;type&quot;:&quot;article-journal&quot;,&quot;id&quot;:&quot;5bfb17ed-549b-3561-b7de-c87d08114cad&quot;,&quot;title&quot;:&quot;Violence against women and quality of life&quot;,&quot;author&quot;:[{&quot;family&quot;:&quot;Sahin&quot;,&quot;given&quot;:&quot;Berna&quot;,&quot;parse-names&quot;:false,&quot;dropping-particle&quot;:&quot;&quot;,&quot;non-dropping-particle&quot;:&quot;&quot;},{&quot;family&quot;:&quot;Dundar&quot;,&quot;given&quot;:&quot;Pinar&quot;,&quot;parse-names&quot;:false,&quot;dropping-particle&quot;:&quot;&quot;,&quot;non-dropping-particle&quot;:&quot;&quot;}],&quot;container-title&quot;:&quot;Anatolian Journal of Psychiatry&quot;,&quot;DOI&quot;:&quot;10.5455/apd.246081&quot;,&quot;ISSN&quot;:&quot;1302-6631&quot;,&quot;issued&quot;:{&quot;date-parts&quot;:[[2017]]},&quot;page&quot;:&quot;1&quot;,&quot;container-title-short&quot;:&quot;&quot;},&quot;isTemporary&quot;:false}]},{&quot;citationID&quot;:&quot;MENDELEY_CITATION_9a551324-3065-4d08-ba76-952eb7cdbfd0&quot;,&quot;properties&quot;:{&quot;noteIndex&quot;:0},&quot;isEdited&quot;:false,&quot;manualOverride&quot;:{&quot;isManuallyOverridden&quot;:false,&quot;citeprocText&quot;:&quot;(140)&quot;,&quot;manualOverrideText&quot;:&quot;&quot;},&quot;citationTag&quot;:&quot;MENDELEY_CITATION_v3_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&quot;,&quot;citationItems&quot;:[{&quot;id&quot;:&quot;25e0c329-2cef-333e-b7e4-ccd8aa2ca978&quot;,&quot;itemData&quot;:{&quot;type&quot;:&quot;article-journal&quot;,&quot;id&quot;:&quot;25e0c329-2cef-333e-b7e4-ccd8aa2ca978&quot;,&quot;title&quot;:&quot;Which Aspects of Social Support Enhance Positive Mental Health in the Context of Intimate Partner Violence?&quot;,&quot;author&quot;:[{&quot;family&quot;:&quot;Pir&quot;,&quot;given&quot;:&quot;Setayesh&quot;,&quot;parse-names&quot;:false,&quot;dropping-particle&quot;:&quot;&quot;,&quot;non-dropping-particle&quot;:&quot;&quot;},{&quot;family&quot;:&quot;Hashemi&quot;,&quot;given&quot;:&quot;Ladan&quot;,&quot;parse-names&quot;:false,&quot;dropping-particle&quot;:&quot;&quot;,&quot;non-dropping-particle&quot;:&quot;&quot;},{&quot;family&quot;:&quot;Gulliver&quot;,&quot;given&quot;:&quot;Pauline&quot;,&quot;parse-names&quot;:false,&quot;dropping-particle&quot;:&quot;&quot;,&quot;non-dropping-particle&quot;:&quot;&quot;},{&quot;family&quot;:&quot;McIntosh&quot;,&quot;given&quot;:&quot;Tracey&quot;,&quot;parse-names&quot;:false,&quot;dropping-particle&quot;:&quot;&quot;,&quot;non-dropping-particle&quot;:&quot;&quot;},{&quot;family&quot;:&quot;Fanslow&quot;,&quot;given&quot;:&quot;Janet&quot;,&quot;parse-names&quot;:false,&quot;dropping-particle&quot;:&quot;&quot;,&quot;non-dropping-particle&quot;:&quot;&quot;}],&quot;container-title&quot;:&quot;Violence Against Women&quot;,&quot;container-title-short&quot;:&quot;Violence Against Women&quot;,&quot;DOI&quot;:&quot;10.1177/10778012221114919&quot;,&quot;ISSN&quot;:&quot;1077-8012&quot;,&quot;issued&quot;:{&quot;date-parts&quot;:[[2022,8,22]]},&quot;page&quot;:&quot;107780122211149&quot;,&quot;abstract&quot;:&quot;&lt;p&gt;While there is evidence that social support can mitigate mental illness symptoms associated with intimate partner violence (IPV), there is a need to explore if social support can promote positive mental health. In this New Zealand (NZ) population-based study of women who had experienced physical and/or sexual violence ( n = 453), structural equation modeling (SEM) showed that most facets of social support (friends, family, and neighbors) had a significant correlation with each dimension of positive mental health, as measured by Keyes’ Mental Health Continuum Short Form (MHC-SF). Safety from IPV (no recent IPV experience) is a prerequisite before social support can assist women to attain positive mental health. Further work is required to ensure friends, family, and communities have the knowledge and resources to provide effective social support.&lt;/p&gt;&quot;},&quot;isTemporary&quot;:false}]},{&quot;citationID&quot;:&quot;MENDELEY_CITATION_668bd24a-90cb-4824-b416-daf8aac36735&quot;,&quot;properties&quot;:{&quot;noteIndex&quot;:0},&quot;isEdited&quot;:false,&quot;manualOverride&quot;:{&quot;isManuallyOverridden&quot;:false,&quot;citeprocText&quot;:&quot;(122)&quot;,&quot;manualOverrideText&quot;:&quot;&quot;},&quot;citationTag&quot;:&quot;MENDELEY_CITATION_v3_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&quot;,&quot;citationItems&quot;:[{&quot;id&quot;:&quot;abe9cdd8-82fd-3b76-b560-235f3991dbfc&quot;,&quot;itemData&quot;:{&quot;type&quot;:&quot;article-journal&quot;,&quot;id&quot;:&quot;abe9cdd8-82fd-3b76-b560-235f3991dbfc&quot;,&quot;title&quot;:&quot;Association of Domestic Violence Against Women With Sociodemographic Factors, Clinical Features, and Dissociative Symptoms in Patients Who Receive Services From Psychiatric Outpatient Units in Turkey&quot;,&quot;author&quot;:[{&quot;family&quot;:&quot;Kotan&quot;,&quot;given&quot;:&quot;Zeynep&quot;,&quot;parse-names&quot;:false,&quot;dropping-particle&quot;:&quot;&quot;,&quot;non-dropping-particle&quot;:&quot;&quot;},{&quot;family&quot;:&quot;Kotan&quot;,&quot;given&quot;:&quot;Vahap Ozan&quot;,&quot;parse-names&quot;:false,&quot;dropping-particle&quot;:&quot;&quot;,&quot;non-dropping-particle&quot;:&quot;&quot;},{&quot;family&quot;:&quot;Yalvaç&quot;,&quot;given&quot;:&quot;Hayriye Dilek&quot;,&quot;parse-names&quot;:false,&quot;dropping-particle&quot;:&quot;&quot;,&quot;non-dropping-particle&quot;:&quot;&quot;},{&quot;family&quot;:&quot;Demir&quot;,&quot;given&quot;:&quot;Sibel&quot;,&quot;parse-names&quot;:false,&quot;dropping-particle&quot;:&quot;&quot;,&quot;non-dropping-particle&quot;:&quot;&quot;}],&quot;container-title&quot;:&quot;Journal of Interpersonal Violence&quot;,&quot;container-title-short&quot;:&quot;J Interpers Violence&quot;,&quot;DOI&quot;:&quot;10.1177/0886260517703372&quot;,&quot;ISSN&quot;:&quot;0886-2605&quot;,&quot;issued&quot;:{&quot;date-parts&quot;:[[2020,8,21]]},&quot;page&quot;:&quot;2711-2731&quot;,&quot;abstract&quot;:&quot;&lt;p&gt;Domestic violence (DV) against women is a serious problem with its negative effects on all family members and the society. Women exposed to DV not only have physical but also psychological damage. This study investigates prevalence of DV and its relations with some descriptive and clinical features in a psychiatric outpatient population in Turkey. A total of 277 female outpatients were included in the study. After a semistructured clinical interview, they were assessed by sociodemographic data form, DV questionnaire, Hamilton Depression Rating Scale (HDRS), Hamilton Anxiety Rating Scale (HARS), Dissociative Experiences Scale (DES), and Somatoform Dissociation Questionnaire (SDQ). Prevalence of exposure to DV by intimate partner is found to be 58.8% ( n = 163). The current study provided strong evidence that occupation status of the woman, education level of the partner, and family type are predictors of DV. Another predictor of DV exists where the child is battered by either parent. Prevalence of depression, conversion disorder, and other somatoform disorders are higher in women exposed to DV. These women also have higher scores from HDRS, HARS, DES, and SDQ compared with female patients who have not experienced DV ( p &amp;lt; .001). Number of women scoring above cutoff levels for DES and SDQ were significantly higher in women exposed to DV ( p &amp;lt; .001).&lt;/p&gt;&quot;,&quot;issue&quot;:&quot;15-16&quot;,&quot;volume&quot;:&quot;35&quot;},&quot;isTemporary&quot;:false}]},{&quot;citationID&quot;:&quot;MENDELEY_CITATION_f17388f6-40bf-4913-a57b-eb5650c011af&quot;,&quot;properties&quot;:{&quot;noteIndex&quot;:0},&quot;isEdited&quot;:false,&quot;manualOverride&quot;:{&quot;isManuallyOverridden&quot;:false,&quot;citeprocText&quot;:&quot;(127)&quot;,&quot;manualOverrideText&quot;:&quot;&quot;},&quot;citationTag&quot;:&quot;MENDELEY_CITATION_v3_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&quot;,&quot;citationItems&quot;:[{&quot;id&quot;:&quot;aeb6557b-c20e-37a3-83f3-bb9b7c064124&quot;,&quot;itemData&quot;:{&quot;type&quot;:&quot;article-journal&quot;,&quot;id&quot;:&quot;aeb6557b-c20e-37a3-83f3-bb9b7c064124&quot;,&quot;title&quot;:&quot;Verbal and psychological violence against women in Turkey and its determinants&quot;,&quot;author&quot;:[{&quot;family&quot;:&quot;Alkan&quot;,&quot;given&quot;:&quot;Ömer&quot;,&quot;parse-names&quot;:false,&quot;dropping-particle&quot;:&quot;&quot;,&quot;non-dropping-particle&quot;:&quot;&quot;},{&quot;family&quot;:&quot;Serçemeli&quot;,&quot;given&quot;:&quot;Ceyhun&quot;,&quot;parse-names&quot;:false,&quot;dropping-particle&quot;:&quot;&quot;,&quot;non-dropping-particle&quot;:&quot;&quot;},{&quot;family&quot;:&quot;Özmen&quot;,&quot;given&quot;:&quot;Kenan&quot;,&quot;parse-names&quot;:false,&quot;dropping-particle&quot;:&quot;&quot;,&quot;non-dropping-particle&quot;:&quot;&quot;}],&quot;container-title&quot;:&quot;PLOS ONE&quot;,&quot;container-title-short&quot;:&quot;PLoS One&quot;,&quot;DOI&quot;:&quot;10.1371/journal.pone.0275950&quot;,&quot;ISSN&quot;:&quot;1932-6203&quot;,&quot;issued&quot;:{&quot;date-parts&quot;:[[2022,10,10]]},&quot;page&quot;:&quot;e0275950&quot;,&quot;abstract&quot;:&quot;&lt;p&gt;Verbal and psychological violence against women is considered an important sociological and legal problem and a serious threat within the context of basic human rights. The aim of this study was to detect the factors affecting verbal and psychological violence against women in Turkey, a developing country. The micro data set of the National research on domestic violence against women in Turkey, which was conducted by the Hacettepe University Institute of Population Studies, was employed in this study. The factors affecting women’s exposure to verbal and psychological violence by their husbands or partners in Turkey were determined using binary logistic and binary probit regression analyses. Women whose husbands or partners cheated and used alcohol were more exposed to verbal and psychological violence compared to others. In addition, women who were exposed to physical, economic, and sexual violence were more exposed to verbal and psychological violence compared to others. Exposure to violence by first-degree relatives increases the possibility of exposure to verbal and psychological violence. More effective results can be achieved by prioritizing women likelier to be exposed to violence in policies aimed at preventing acts of verbal violence against women in our country. There are few studies on verbal and psychological violence against women. Therefore, it will be useful to conduct relevant studies from different perspectives.&lt;/p&gt;&quot;,&quot;issue&quot;:&quot;10&quot;,&quot;volume&quot;:&quot;17&quot;},&quot;isTemporary&quot;:false}]},{&quot;citationID&quot;:&quot;MENDELEY_CITATION_eef7d6a0-9fa4-44e3-b0ec-e7201e0926ff&quot;,&quot;properties&quot;:{&quot;noteIndex&quot;:0},&quot;isEdited&quot;:false,&quot;manualOverride&quot;:{&quot;isManuallyOverridden&quot;:false,&quot;citeprocText&quot;:&quot;(141)&quot;,&quot;manualOverrideText&quot;:&quot;&quot;},&quot;citationTag&quot;:&quot;MENDELEY_CITATION_v3_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&quot;,&quot;citationItems&quot;:[{&quot;id&quot;:&quot;79bf4681-5477-38e4-91b8-bedf1358b207&quot;,&quot;itemData&quot;:{&quot;type&quot;:&quot;article-journal&quot;,&quot;id&quot;:&quot;79bf4681-5477-38e4-91b8-bedf1358b207&quot;,&quot;title&quot;:&quot;Reasons for Returning to Abusive Relationships: Effects of Prior Victimization&quot;,&quot;author&quot;:[{&quot;family&quot;:&quot;Griffing&quot;,&quot;given&quot;:&quot;Sascha&quot;,&quot;parse-names&quot;:false,&quot;dropping-particle&quot;:&quot;&quot;,&quot;non-dropping-particle&quot;:&quot;&quot;},{&quot;family&quot;:&quot;Ragin&quot;,&quot;given&quot;:&quot;Deborah Fish&quot;,&quot;parse-names&quot;:false,&quot;dropping-particle&quot;:&quot;&quot;,&quot;non-dropping-particle&quot;:&quot;&quot;},{&quot;family&quot;:&quot;Morrison&quot;,&quot;given&quot;:&quot;Sheena M.&quot;,&quot;parse-names&quot;:false,&quot;dropping-particle&quot;:&quot;&quot;,&quot;non-dropping-particle&quot;:&quot;&quot;},{&quot;family&quot;:&quot;Sage&quot;,&quot;given&quot;:&quot;Robert E.&quot;,&quot;parse-names&quot;:false,&quot;dropping-particle&quot;:&quot;&quot;,&quot;non-dropping-particle&quot;:&quot;&quot;},{&quot;family&quot;:&quot;Madry&quot;,&quot;given&quot;:&quot;Lorraine&quot;,&quot;parse-names&quot;:false,&quot;dropping-particle&quot;:&quot;&quot;,&quot;non-dropping-particle&quot;:&quot;&quot;},{&quot;family&quot;:&quot;Primm&quot;,&quot;given&quot;:&quot;Beny J.&quot;,&quot;parse-names&quot;:false,&quot;dropping-particle&quot;:&quot;&quot;,&quot;non-dropping-particle&quot;:&quot;&quot;}],&quot;container-title&quot;:&quot;Journal of Family Violence&quot;,&quot;container-title-short&quot;:&quot;J Fam Violence&quot;,&quot;DOI&quot;:&quot;10.1007/s10896-005-6611-8&quot;,&quot;ISSN&quot;:&quot;0885-7482&quot;,&quot;issued&quot;:{&quot;date-parts&quot;:[[2005,10]]},&quot;page&quot;:&quot;341-348&quot;,&quot;issue&quot;:&quot;5&quot;,&quot;volume&quot;:&quot;20&quot;},&quot;isTemporary&quot;:false}]},{&quot;citationID&quot;:&quot;MENDELEY_CITATION_17542e5c-a486-41b5-a3dd-a49cd728d175&quot;,&quot;properties&quot;:{&quot;noteIndex&quot;:0},&quot;isEdited&quot;:false,&quot;manualOverride&quot;:{&quot;isManuallyOverridden&quot;:false,&quot;citeprocText&quot;:&quot;(142)&quot;,&quot;manualOverrideText&quot;:&quot;&quot;},&quot;citationTag&quot;:&quot;MENDELEY_CITATION_v3_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&quot;,&quot;citationItems&quot;:[{&quot;id&quot;:&quot;b8d1068a-e943-3896-a0e2-b5a9226fd11e&quot;,&quot;itemData&quot;:{&quot;type&quot;:&quot;article-journal&quot;,&quot;id&quot;:&quot;b8d1068a-e943-3896-a0e2-b5a9226fd11e&quot;,&quot;title&quot;:&quot;Çocukluktaki Aile İçi Şiddet Öyküsü ile Flört Şiddeti Arasındaki İlişkinin İncelenmesi&quot;,&quot;author&quot;:[{&quot;family&quot;:&quot;BİLİCAN GÖKKAYA&quot;,&quot;given&quot;:&quot;Veda&quot;,&quot;parse-names&quot;:false,&quot;dropping-particle&quot;:&quot;&quot;,&quot;non-dropping-particle&quot;:&quot;&quot;},{&quot;family&quot;:&quot;ÖZTÜRK&quot;,&quot;given&quot;:&quot;Meral&quot;,&quot;parse-names&quot;:false,&quot;dropping-particle&quot;:&quot;&quot;,&quot;non-dropping-particle&quot;:&quot;&quot;}],&quot;container-title&quot;:&quot;Celal Bayar Üniversitesi Sosyal Bilimler Dergisi&quot;,&quot;DOI&quot;:&quot;10.18026/cbayarsos.959425&quot;,&quot;ISSN&quot;:&quot;1304-4796&quot;,&quot;issued&quot;:{&quot;date-parts&quot;:[[2021,12,28]]},&quot;page&quot;:&quot;219-240&quot;,&quot;container-title-short&quot;:&quot;&quot;},&quot;isTemporary&quot;:false}]},{&quot;citationID&quot;:&quot;MENDELEY_CITATION_7cb66022-6b28-41e4-ac25-a6191fdace48&quot;,&quot;properties&quot;:{&quot;noteIndex&quot;:0},&quot;isEdited&quot;:false,&quot;manualOverride&quot;:{&quot;isManuallyOverridden&quot;:false,&quot;citeprocText&quot;:&quot;(143)&quot;,&quot;manualOverrideText&quot;:&quot;&quot;},&quot;citationTag&quot;:&quot;MENDELEY_CITATION_v3_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&quot;,&quot;citationItems&quot;:[{&quot;id&quot;:&quot;63b4a707-a940-3148-8a08-96e403c39a68&quot;,&quot;itemData&quot;:{&quot;type&quot;:&quot;article-journal&quot;,&quot;id&quot;:&quot;63b4a707-a940-3148-8a08-96e403c39a68&quot;,&quot;title&quot;:&quot;Kadına Yönelik Aile İçi Şiddet Üzerine Bir İnceleme&quot;,&quot;author&quot;:[{&quot;family&quot;:&quot;DOGRUCAN&quot;,&quot;given&quot;:&quot;Ayşegül&quot;,&quot;parse-names&quot;:false,&quot;dropping-particle&quot;:&quot;&quot;,&quot;non-dropping-particle&quot;:&quot;&quot;},{&quot;family&quot;:&quot;YILDIRIM&quot;,&quot;given&quot;:&quot;Zahide&quot;,&quot;parse-names&quot;:false,&quot;dropping-particle&quot;:&quot;&quot;,&quot;non-dropping-particle&quot;:&quot;&quot;}],&quot;container-title&quot;:&quot;Hacettepe Üniversitesi Sosyal Bilimler Dergisi&quot;,&quot;accessed&quot;:{&quot;date-parts&quot;:[[2023,3,6]]},&quot;URL&quot;:&quot;https://dergipark.org.tr/en/pub/husbdergi/issue/56407/770077&quot;,&quot;issued&quot;:{&quot;date-parts&quot;:[[2020,8,31]]},&quot;page&quot;:&quot;122-138&quot;,&quot;abstract&quot;:&quot;Şiddet insanlığın en büyük problemlerinden biridir. Toplum sağlığını tehdit eden bir olgu olarak şiddetin bütün boyutlarıyla incelenmesi gereklidir. Bir insan hakları ihlali olan şiddet farklı boyutlarda ve türlerde kendini göstermektedir. Şiddet, maruz kalana göre, kadına yönelik şiddet, çocuğa yönelik şiddet, yaşlıya yönelik şiddet, akranlar arası şiddet, kardeşler arası şiddet, flört şiddeti, engelliye yönelik şiddet, lezbiyen, gey, biseksüel, transseksüel (LGBT) şiddeti, mülteci şiddeti, kişinin kendine yönelik şiddeti türlerinden bahsedilirken; uygulanış türlerine göre fiziksel şiddet, cinsel şiddet, duygusal şiddet, ekonomik şiddet ve siber şiddet olarak sınıflandırılmaktadır. Şiddet türlerinin tamamı, büyük bir önemle incelenmelidir. Çalışmamızın konusu kadınların aile içinde uğradıkları şiddettir. Gelecek nesilleri ifade eden çocukların ilk sosyalleşme ve öğrenme merkezi olan aile içinde görülen şiddetin, özellikle çocuklarla yakın temasta bulunan kadına yönelmesi, şiddetin etki alanını genişletmektedir. Dolayısıyla kadınların belirli bir zamanda maruz kaldığı şiddetin etkilerini, yakın temasta bulunduğu ve yetiştirdiği çocuklarda görmek mümkün hale gelmektedir. İlk öğrenmelerin gerçekleştiği, bir sosyalleşme merkezi olan aile içindeki bireylerin karşı karşıya kaldığı şiddetin, bilhassa çocuklar vasıtasıyla diğer sosyalleşme halkalarına yansıması önemli olan bir diğer konudur. Bu çerçevede, şiddet, kadına yönelik şiddet ve aile içi şiddet konularında yapılan çalışmalar incelenmiş, mevcut veriler bir felsefeci ve bir iletişimci&quot;,&quot;issue&quot;:&quot;2&quot;,&quot;volume&quot;:&quot;2&quot;,&quot;container-title-short&quot;:&quot;&quot;},&quot;isTemporary&quot;:false}]},{&quot;citationID&quot;:&quot;MENDELEY_CITATION_20c11b4d-c918-47e7-8272-c18bb1919552&quot;,&quot;properties&quot;:{&quot;noteIndex&quot;:0},&quot;isEdited&quot;:false,&quot;manualOverride&quot;:{&quot;isManuallyOverridden&quot;:false,&quot;citeprocText&quot;:&quot;(144)&quot;,&quot;manualOverrideText&quot;:&quot;&quot;},&quot;citationTag&quot;:&quot;MENDELEY_CITATION_v3_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&quot;,&quot;citationItems&quot;:[{&quot;id&quot;:&quot;1d294a83-70bf-385c-9820-68d7e7330910&quot;,&quot;itemData&quot;:{&quot;type&quot;:&quot;article-journal&quot;,&quot;id&quot;:&quot;1d294a83-70bf-385c-9820-68d7e7330910&quot;,&quot;title&quot;:&quot;Kadına Yönelik Şiddet ve Kadın Konukevi Hizmetine İlişkin Bir Araştırma: Ankara Örneği&quot;,&quot;author&quot;:[{&quot;family&quot;:&quot;Bir Araştırma&quot;,&quot;given&quot;:&quot;İlişkin&quot;,&quot;parse-names&quot;:false,&quot;dropping-particle&quot;:&quot;&quot;,&quot;non-dropping-particle&quot;:&quot;&quot;},{&quot;family&quot;:&quot;Örneği&quot;,&quot;given&quot;:&quot;Ankara&quot;,&quot;parse-names&quot;:false,&quot;dropping-particle&quot;:&quot;&quot;,&quot;non-dropping-particle&quot;:&quot;&quot;}],&quot;container-title&quot;:&quot;Türkiye Sağlık Bilimleri ve Araştırmaları Dergisi&quot;,&quot;accessed&quot;:{&quot;date-parts&quot;:[[2023,3,6]]},&quot;URL&quot;:&quot;https://dergipark.org.tr/en/pub/tusbad/issue/47087/566059&quot;,&quot;issued&quot;:{&quot;date-parts&quot;:[[2019,7,16]]},&quot;page&quot;:&quot;13-23&quot;,&quot;abstract&quot;:&quot;Aim: Women who are receiving service in 4 women's shelter houses in Ankara province under the Ministry of Family, Labor and Social Services (MOFLSS); demographic characteristics, reasons for applying to the women's guesthouse and to determine the efficiency of the services provided in women's shelter houses. Method: The study population consists of women sheltered from the women's shelter houses in Ankara. The sample of the study consisted of 42 women who agreed to participate in the study. The sample size of the study population is 90 and the total size is 42. The rate of representation of the sample was 46.6%. The sociodemographic characteristics of the women staying in the shelter, the reasons for the application and the efficiency of the services provided in this organization were evaluated. Results: The participants' ages ranged between 20 and 55 years. 38.9% of women receiving service at women's shelter houses were married before the age of 18 and 41.7% decided to marry with arranged marriage; 73.7% did not receive high school or higher education and 57.1% due to violence; 42.9% of the women did not have a place to stay because of socio-economic deprivation; 45.3% had been living in the women's guesthouse for more than 60 days; It was found that 50% of the participants received guest service in the past. Conclusion: Women's shelter houses are places where victims of violence are accommodated for temporary sheltering needs, as well as organizations for supporting women's empowerment. Increasing the effectiveness of the support services provided; It is believed that women can adapt to their lives, continue their lives in a quality way, and have an effect on future planning.&quot;,&quot;issue&quot;:&quot;3&quot;,&quot;volume&quot;:&quot;1&quot;,&quot;container-title-short&quot;:&quot;&quot;},&quot;isTemporary&quot;:false}]},{&quot;citationID&quot;:&quot;MENDELEY_CITATION_d36b539d-0bde-4ef2-a60c-c8eb22405404&quot;,&quot;properties&quot;:{&quot;noteIndex&quot;:0},&quot;isEdited&quot;:false,&quot;manualOverride&quot;:{&quot;isManuallyOverridden&quot;:false,&quot;citeprocText&quot;:&quot;(64)&quot;,&quot;manualOverrideText&quot;:&quot;&quot;},&quot;citationTag&quot;:&quot;MENDELEY_CITATION_v3_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&quot;,&quot;citationItems&quot;:[{&quot;id&quot;:&quot;9268413f-d593-3d9a-87ca-36bd0acc5f47&quot;,&quot;itemData&quot;:{&quot;type&quot;:&quot;article-journal&quot;,&quot;id&quot;:&quot;9268413f-d593-3d9a-87ca-36bd0acc5f47&quot;,&quot;title&quot;:&quot;Bağlanma stilleri ile partner şiddeti arasındaki ilişkide öz-anlayışın ve boyun eğici davranışın aracılık rolü&quot;,&quot;author&quot;:[{&quot;family&quot;:&quot;Anabilim Dalı&quot;,&quot;given&quot;:&quot;Psikoloji&quot;,&quot;parse-names&quot;:false,&quot;dropping-particle&quot;:&quot;&quot;,&quot;non-dropping-particle&quot;:&quot;&quot;},{&quot;family&quot;:&quot;Psikoloji Programı&quot;,&quot;given&quot;:&quot;Klinik&quot;,&quot;parse-names&quot;:false,&quot;dropping-particle&quot;:&quot;&quot;,&quot;non-dropping-particle&quot;:&quot;&quot;},{&quot;family&quot;:&quot;Deniz ÖZDEMİR&quot;,&quot;given&quot;:&quot;Hatice&quot;,&quot;parse-names&quot;:false,&quot;dropping-particle&quot;:&quot;&quot;,&quot;non-dropping-particle&quot;:&quot;&quot;}],&quot;accessed&quot;:{&quot;date-parts&quot;:[[2022,11,12]]},&quot;URL&quot;:&quot;https://acikbilim.yok.gov.tr/handle/20.500.12812/623911&quot;,&quot;issued&quot;:{&quot;date-parts&quot;:[[2020,4,23]]},&quot;abstract&quot;:&quot;144&quot;,&quot;publisher&quot;:&quot;Lisansüstü Eğitim Enstitüsü&quot;,&quot;container-title-short&quot;:&quot;&quot;},&quot;isTemporary&quot;:false}]},{&quot;citationID&quot;:&quot;MENDELEY_CITATION_50ed0ea1-e21f-4166-bc38-c75fe1153554&quot;,&quot;properties&quot;:{&quot;noteIndex&quot;:0},&quot;isEdited&quot;:false,&quot;manualOverride&quot;:{&quot;isManuallyOverridden&quot;:false,&quot;citeprocText&quot;:&quot;(145)&quot;,&quot;manualOverrideText&quot;:&quot;&quot;},&quot;citationTag&quot;:&quot;MENDELEY_CITATION_v3_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&quot;,&quot;citationItems&quot;:[{&quot;id&quot;:&quot;8ee70c4f-c3f7-3fb7-ae54-e685cddca194&quot;,&quot;itemData&quot;:{&quot;type&quot;:&quot;article-journal&quot;,&quot;id&quot;:&quot;8ee70c4f-c3f7-3fb7-ae54-e685cddca194&quot;,&quot;title&quot;:&quot;Üniversite Öğrencilerinin Romantik İlişkilerinde Algıladıkları İstismar&quot;,&quot;author&quot;:[{&quot;family&quot;:&quot;Öğrencilerinin&quot;,&quot;given&quot;:&quot;Üniversite&quot;,&quot;parse-names&quot;:false,&quot;dropping-particle&quot;:&quot;&quot;,&quot;non-dropping-particle&quot;:&quot;&quot;},{&quot;family&quot;:&quot;İlişkilerinde&quot;,&quot;given&quot;:&quot;Romantik&quot;,&quot;parse-names&quot;:false,&quot;dropping-particle&quot;:&quot;&quot;,&quot;non-dropping-particle&quot;:&quot;&quot;},{&quot;family&quot;:&quot;İstismar&quot;,&quot;given&quot;:&quot;Algıladıkları&quot;,&quot;parse-names&quot;:false,&quot;dropping-particle&quot;:&quot;&quot;,&quot;non-dropping-particle&quot;:&quot;&quot;}],&quot;container-title&quot;:&quot;Türk Psikolojik Danışma ve Rehberlik Dergisi&quot;,&quot;accessed&quot;:{&quot;date-parts&quot;:[[2023,3,13]]},&quot;DOI&quot;:&quot;10.17066/PDRD.94701&quot;,&quot;ISSN&quot;:&quot;1302-1370&quot;,&quot;URL&quot;:&quot;https://dergipark.org.tr/tr/pub/tpdrd/issue/21462/229982&quot;,&quot;issued&quot;:{&quot;date-parts&quot;:[[2014,10,13]]},&quot;abstract&quot;:&quot;Bu araştırma, psikolojik değişkenler grubunda ele alınan benlik saygısı, bağlanma alt boyutları olan kaygı ve kaçınma ve akademik başarı ile demografik değişkenler grubunda ele alınan yaş, cinsiyet, ilişkinin süresi ve anne-babanın birliktelik durumunun, üniversite öğrencilerinin romantik ilişkilerinde algıladıkları istismarı yordama düzeyini belirlemeyi amaçlayan betimsel bir çalışmadır. Araştırma grubu, 2011–2012 öğretim yılı bahar döneminde bir devlet üniversitesinin eğitim fakültesinin çeşitli bölümlerinde öğrenim görmekte olan 280’i (% 68.1) kadın ve 131’i (% 31.9) erkek olmak üzere toplam 411 öğrenciden oluşmaktadır. Araştırmada, üniversite öğrencilerinin romantik ilişkilerinde algıladıkları istismarı belirlemek amacıyla araştırmacılar tarafından geliştirilen Romantik İlişkiyi Değerlendirme Ölçeği, bağlanma boyutlarını belirlemek amacıyla Yakın İlişkilerde Yaşantılar Envanteri-II, benlik saygısını belirlemek amacıyla Rosenberg Benlik Saygısı Ölçeği ve demografik değişkenleri belirlemek üzere Kişisel Bilgi Formu kullanılmıştır. Veriler aşamalı regresyon analizi ile incelenmiştir. Analiz sonuçlarına göre, ilk modelde sadece benlik saygısı romantik ilişkide maruz kalınan istismarı anlamlı olarak yordamaktadır. İkinci modelde ise benlik saygısı, kaçınma bağlanma boyutu, cinsiyet, yaş ve ilişkinin süresinin romantik ilişkide maruz kalınan istismarın anlamlı yordayıcıları olduğu saptanmıştır. Bulgular alanyazın ışığında tartışılmış ve önerilerde bulunulmuştur.&quot;,&quot;publisher&quot;:&quot;Türk Psikolojik Danışma ve Rehberlik Derneği&quot;,&quot;issue&quot;:&quot;42&quot;,&quot;volume&quot;:&quot;5&quot;,&quot;container-title-short&quot;:&quot;&quot;},&quot;isTemporary&quot;:false}]},{&quot;citationID&quot;:&quot;MENDELEY_CITATION_49db3894-7347-4c35-8eac-31e2495faf05&quot;,&quot;properties&quot;:{&quot;noteIndex&quot;:0},&quot;isEdited&quot;:false,&quot;manualOverride&quot;:{&quot;isManuallyOverridden&quot;:false,&quot;citeprocText&quot;:&quot;(146)&quot;,&quot;manualOverrideText&quot;:&quot;&quot;},&quot;citationTag&quot;:&quot;MENDELEY_CITATION_v3_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&quot;,&quot;citationItems&quot;:[{&quot;id&quot;:&quot;edaacf1d-47bd-3391-9f90-d5f90e485308&quot;,&quot;itemData&quot;:{&quot;type&quot;:&quot;article-journal&quot;,&quot;id&quot;:&quot;edaacf1d-47bd-3391-9f90-d5f90e485308&quot;,&quot;title&quot;:&quot;Intimate Partner Violence: Relationships Between Alexithymia, Depression, Attachment Styles, and Coping Strategies of Battered Women&quot;,&quot;author&quot;:[{&quot;family&quot;:&quot;Craparo&quot;,&quot;given&quot;:&quot;Giuseppe&quot;,&quot;parse-names&quot;:false,&quot;dropping-particle&quot;:&quot;&quot;,&quot;non-dropping-particle&quot;:&quot;&quot;},{&quot;family&quot;:&quot;Gori&quot;,&quot;given&quot;:&quot;Alessio&quot;,&quot;parse-names&quot;:false,&quot;dropping-particle&quot;:&quot;&quot;,&quot;non-dropping-particle&quot;:&quot;&quot;},{&quot;family&quot;:&quot;Petruccelli&quot;,&quot;given&quot;:&quot;Irene&quot;,&quot;parse-names&quot;:false,&quot;dropping-particle&quot;:&quot;&quot;,&quot;non-dropping-particle&quot;:&quot;&quot;},{&quot;family&quot;:&quot;Cannella&quot;,&quot;given&quot;:&quot;Vincenza&quot;,&quot;parse-names&quot;:false,&quot;dropping-particle&quot;:&quot;&quot;,&quot;non-dropping-particle&quot;:&quot;&quot;},{&quot;family&quot;:&quot;Simonelli&quot;,&quot;given&quot;:&quot;Chiara&quot;,&quot;parse-names&quot;:false,&quot;dropping-particle&quot;:&quot;&quot;,&quot;non-dropping-particle&quot;:&quot;&quot;}],&quot;container-title&quot;:&quot;The Journal of Sexual Medicine&quot;,&quot;container-title-short&quot;:&quot;J Sex Med&quot;,&quot;accessed&quot;:{&quot;date-parts&quot;:[[2023,3,13]]},&quot;DOI&quot;:&quot;10.1111/JSM.12505&quot;,&quot;ISSN&quot;:&quot;1743-6095&quot;,&quot;PMID&quot;:&quot;24621112&quot;,&quot;issued&quot;:{&quot;date-parts&quot;:[[2014,6,1]]},&quot;page&quot;:&quot;1484-1494&quot;,&quot;abstract&quot;:&quot;Introduction: One of the most common forms of violence against women is the intimate partner violence (IPV). This term includes physical, sexual, and emotional abuse and controlling behaviors by an intimate partner. Aim: This exploratory study investigates the relationship between alexithymia, adult attachment styles, depression, and coping strategies in a group of female victims of IPV and a control group. Methods: Participants were 80 female victims of IPV with an age range from 18 years to 54 years (mean 31.62; standard deviation 9.81). The control group included 80 women with no history of IPV with an age range from 19 years to 37 years (mean 25.05; standard deviation 3.67). Main Outcome Measures: We administered the following self-report questionnaires: (i) 20-Item Toronto Alexithymia Scale (TAS-20); (ii) Coping Orientation Problems Experienced; (iii) Beck Depression Inventory (BDI)-II; and (iv) Attachment Style Questionnaire (ASQ). Results: Compared with control group, the IPV group showed higher mean scores on TAS-20 (52.9 vs. 41.1, P&lt;0.001) and BDI-II (19.50 vs. 9.95, P&lt;0.001). In both groups, we found significant correlations between BDI-II and TAS-20 total scores (P&lt;0.001) and between BDI-II and the following dimensions of ASQ: confidence (P&lt;0.001), discomfort with closeness (P=0.002), relationships as secondary (P&lt;0.001), need for approval (P&lt;0.001), and preoccupation with relationships (P&lt;0.001). Differently from the control group, in the IPV group, social support correlated significantly and positively (P&lt;0.001) with the dimension preoccupation with relationships on ASQ, but not with the secure attachment style. Conclusions: In comparison to the control group, alexithymia, depressive symptoms, and an insecure attachment style were negatively correlated with the ability to cope with stress for women in the IPV group. Craparo G, Gori A, Petruccelli I, Cannella V, and Simonelli C. Intimate partner violence: Relationships between alexithymia, depression, attachment styles, and coping strategies of battered women. J Sex Med 2014;11:1484-1494. © 2014 International Society for Sexual Medicine.&quot;,&quot;publisher&quot;:&quot;No longer published by Elsevier&quot;,&quot;issue&quot;:&quot;6&quot;,&quot;volume&quot;:&quot;11&quot;},&quot;isTemporary&quot;:false}]},{&quot;citationID&quot;:&quot;MENDELEY_CITATION_f1127311-6fdb-403a-9463-9520f6fec15d&quot;,&quot;properties&quot;:{&quot;noteIndex&quot;:0},&quot;isEdited&quot;:false,&quot;manualOverride&quot;:{&quot;isManuallyOverridden&quot;:false,&quot;citeprocText&quot;:&quot;(147)&quot;,&quot;manualOverrideText&quot;:&quot;&quot;},&quot;citationTag&quot;:&quot;MENDELEY_CITATION_v3_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&quot;,&quot;citationItems&quot;:[{&quot;id&quot;:&quot;357866d5-f8d6-34fe-85cb-3537586760b9&quot;,&quot;itemData&quot;:{&quot;type&quot;:&quot;article-journal&quot;,&quot;id&quot;:&quot;357866d5-f8d6-34fe-85cb-3537586760b9&quot;,&quot;title&quot;:&quot;Prevalence of Intimate Partner Violence and Associated Factors&quot;,&quot;author&quot;:[{&quot;family&quot;:&quot;Karakoc&quot;,&quot;given&quot;:&quot;Berna&quot;,&quot;parse-names&quot;:false,&quot;dropping-particle&quot;:&quot;&quot;,&quot;non-dropping-particle&quot;:&quot;&quot;},{&quot;family&quot;:&quot;Gulseren&quot;,&quot;given&quot;:&quot;Leyla&quot;,&quot;parse-names&quot;:false,&quot;dropping-particle&quot;:&quot;&quot;,&quot;non-dropping-particle&quot;:&quot;&quot;},{&quot;family&quot;:&quot;Cam&quot;,&quot;given&quot;:&quot;Birmay&quot;,&quot;parse-names&quot;:false,&quot;dropping-particle&quot;:&quot;&quot;,&quot;non-dropping-particle&quot;:&quot;&quot;},{&quot;family&quot;:&quot;Gulseren&quot;,&quot;given&quot;:&quot;Seref&quot;,&quot;parse-names&quot;:false,&quot;dropping-particle&quot;:&quot;&quot;,&quot;non-dropping-particle&quot;:&quot;&quot;},{&quot;family&quot;:&quot;Tenekeci&quot;,&quot;given&quot;:&quot;Nermin&quot;,&quot;parse-names&quot;:false,&quot;dropping-particle&quot;:&quot;&quot;,&quot;non-dropping-particle&quot;:&quot;&quot;},{&quot;family&quot;:&quot;Mete&quot;,&quot;given&quot;:&quot;Levent&quot;,&quot;parse-names&quot;:false,&quot;dropping-particle&quot;:&quot;&quot;,&quot;non-dropping-particle&quot;:&quot;&quot;}],&quot;container-title&quot;:&quot;Noro Psikiyatri Arsivi&quot;,&quot;container-title-short&quot;:&quot;Noro Psikiyatr Ars&quot;,&quot;DOI&quot;:&quot;10.5152/npa.2015.7535&quot;,&quot;ISSN&quot;:&quot;13000667&quot;,&quot;issued&quot;:{&quot;date-parts&quot;:[[2015,12,3]]},&quot;page&quot;:&quot;324-330&quot;,&quot;issue&quot;:&quot;4&quot;,&quot;volume&quot;:&quot;52&quot;},&quot;isTemporary&quot;:false}]},{&quot;citationID&quot;:&quot;MENDELEY_CITATION_e17cb1eb-d137-4030-806b-41947b96ebe9&quot;,&quot;properties&quot;:{&quot;noteIndex&quot;:0},&quot;isEdited&quot;:false,&quot;manualOverride&quot;:{&quot;isManuallyOverridden&quot;:false,&quot;citeprocText&quot;:&quot;(148)&quot;,&quot;manualOverrideText&quot;:&quot;&quot;},&quot;citationTag&quot;:&quot;MENDELEY_CITATION_v3_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&quot;,&quot;citationItems&quot;:[{&quot;id&quot;:&quot;73e3585c-132b-38c8-a8d5-3f58d18f9556&quot;,&quot;itemData&quot;:{&quot;type&quot;:&quot;thesis&quot;,&quot;id&quot;:&quot;73e3585c-132b-38c8-a8d5-3f58d18f9556&quot;,&quot;title&quot;:&quot;KADINLARIN TOPLUMSAL CİNSİYET ROLLERİNE İLİŞKİN TUTUMLARI AÇISINDAN BAĞLANMA STİLİ, KADINA YÖNELİK ŞİDDET TUTUMU VE BENLİK SAYGISININ İNCELENMESİ &quot;,&quot;author&quot;:[{&quot;family&quot;:&quot;'Selçuk&quot;,&quot;given&quot;:&quot;Sümeyye'&quot;,&quot;parse-names&quot;:false,&quot;dropping-particle&quot;:&quot;&quot;,&quot;non-dropping-particle&quot;:&quot;&quot;}],&quot;issued&quot;:{&quot;date-parts&quot;:[[2021]]},&quot;publisher-place&quot;:&quot;İstanbul&quot;,&quot;publisher&quot;:&quot;FATİH SULTAN MEHMET VAKIF ÜNİVERSİTESİ LİSANSÜSTÜ EĞİTİM ENSTİTÜSÜ &quot;,&quot;container-title-short&quot;:&quot;&quot;},&quot;isTemporary&quot;:false}]},{&quot;citationID&quot;:&quot;MENDELEY_CITATION_f4922067-1c06-407c-a7e0-fbf2a2de4d18&quot;,&quot;properties&quot;:{&quot;noteIndex&quot;:0},&quot;isEdited&quot;:false,&quot;manualOverride&quot;:{&quot;isManuallyOverridden&quot;:false,&quot;citeprocText&quot;:&quot;(149)&quot;,&quot;manualOverrideText&quot;:&quot;&quot;},&quot;citationTag&quot;:&quot;MENDELEY_CITATION_v3_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&quot;,&quot;citationItems&quot;:[{&quot;id&quot;:&quot;cc631514-3416-311e-ae6a-a7b3e5d277c5&quot;,&quot;itemData&quot;:{&quot;type&quot;:&quot;thesis&quot;,&quot;id&quot;:&quot;cc631514-3416-311e-ae6a-a7b3e5d277c5&quot;,&quot;title&quot;:&quot;EŞ ŞİDDETİNE MARUZ KALIP SIĞINMA EVİNDE  KALAN KADINLARDA BAĞLANMA, BAŞA ÇIKMA  VE RUHSAL TRAVMA ARASINDAKİ İLİŞKİ &quot;,&quot;author&quot;:[{&quot;family&quot;:&quot;'Serin&quot;,&quot;given&quot;:&quot;Sevda'&quot;,&quot;parse-names&quot;:false,&quot;dropping-particle&quot;:&quot;&quot;,&quot;non-dropping-particle&quot;:&quot;&quot;}],&quot;issued&quot;:{&quot;date-parts&quot;:[[2016]]},&quot;publisher-place&quot;:&quot;Kocaeli&quot;,&quot;publisher&quot;:&quot;KOCAELİ ÜNİVERSİTESİ SAĞLIK BİLİMLERİ ENSTİTÜSÜ &quot;,&quot;container-title-short&quot;:&quot;&quot;},&quot;isTemporary&quot;:false}]},{&quot;citationID&quot;:&quot;MENDELEY_CITATION_104dd27d-cb37-4730-8f5d-9ae4510c6dba&quot;,&quot;properties&quot;:{&quot;noteIndex&quot;:0},&quot;isEdited&quot;:false,&quot;manualOverride&quot;:{&quot;isManuallyOverridden&quot;:false,&quot;citeprocText&quot;:&quot;(150)&quot;,&quot;manualOverrideText&quot;:&quot;&quot;},&quot;citationTag&quot;:&quot;MENDELEY_CITATION_v3_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&quot;,&quot;citationItems&quot;:[{&quot;id&quot;:&quot;0a84eb8b-86aa-3dab-98f8-045ed5b599db&quot;,&quot;itemData&quot;:{&quot;type&quot;:&quot;article-journal&quot;,&quot;id&quot;:&quot;0a84eb8b-86aa-3dab-98f8-045ed5b599db&quot;,&quot;title&quot;:&quot;Kadın Sığınma Evinde Yaşayan Kadınlar İle Şiddet Gördüğü Evde Yaşamaya Devam Eden Kadınların Bağlanma Biçimlerinin Ve Ruhsal Belirti Düzeylerinin İncelenmesi / Attachment Styles And Psychological Symptoms Of Women Continue To Live İn The House They Were Subjected To Violence And Women Living İn Shelter Houses After The Violence&quot;,&quot;author&quot;:[{&quot;family&quot;:&quot;GEZEN&quot;,&quot;given&quot;:&quot;Mine&quot;,&quot;parse-names&quot;:false,&quot;dropping-particle&quot;:&quot;&quot;,&quot;non-dropping-particle&quot;:&quot;&quot;},{&quot;family&quot;:&quot;ORAL&quot;,&quot;given&quot;:&quot;Esat Timuçin&quot;,&quot;parse-names&quot;:false,&quot;dropping-particle&quot;:&quot;&quot;,&quot;non-dropping-particle&quot;:&quot;&quot;}],&quot;container-title&quot;:&quot;Dusunen Adam: The Journal of Psychiatry and Neurological Sciences&quot;,&quot;DOI&quot;:&quot;10.5350/DAJPN2013260107&quot;,&quot;ISSN&quot;:&quot;10188681&quot;,&quot;issued&quot;:{&quot;date-parts&quot;:[[2013,3,15]]},&quot;container-title-short&quot;:&quot;&quot;},&quot;isTemporary&quot;:false}]},{&quot;citationID&quot;:&quot;MENDELEY_CITATION_b4da6d95-ea53-455a-9fd8-dfefbe050de3&quot;,&quot;properties&quot;:{&quot;noteIndex&quot;:0},&quot;isEdited&quot;:false,&quot;manualOverride&quot;:{&quot;isManuallyOverridden&quot;:false,&quot;citeprocText&quot;:&quot;(151)&quot;,&quot;manualOverrideText&quot;:&quot;&quot;},&quot;citationTag&quot;:&quot;MENDELEY_CITATION_v3_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&quot;,&quot;citationItems&quot;:[{&quot;id&quot;:&quot;bbc0b299-b56c-3cd3-92fc-127767a343e2&quot;,&quot;itemData&quot;:{&quot;type&quot;:&quot;article-journal&quot;,&quot;id&quot;:&quot;bbc0b299-b56c-3cd3-92fc-127767a343e2&quot;,&quot;title&quot;:&quot;ÜNİVERSİTE ÖĞRENCİLERİNİN AŞKA VE FLÖRT ŞİDDETİNE YÖNELİK TUTUMLARI ARASINDAKİ İLİŞKİNİN İNCELENMESİ &quot;,&quot;author&quot;:[{&quot;family&quot;:&quot;'Yörük Tepe&quot;,&quot;given&quot;:&quot;İrem'&quot;,&quot;parse-names&quot;:false,&quot;dropping-particle&quot;:&quot;&quot;,&quot;non-dropping-particle&quot;:&quot;&quot;},{&quot;family&quot;:&quot;'Çalık Var&quot;,&quot;given&quot;:&quot;Esra'&quot;,&quot;parse-names&quot;:false,&quot;dropping-particle&quot;:&quot;&quot;,&quot;non-dropping-particle&quot;:&quot;&quot;}],&quot;container-title&quot;:&quot;Uluslararası Sosyal Araştırmalar Dergisi&quot;,&quot;issued&quot;:{&quot;date-parts&quot;:[[2021]]},&quot;issue&quot;:&quot;77&quot;,&quot;volume&quot;:&quot;14&quot;,&quot;container-title-short&quot;:&quot;&quot;},&quot;isTemporary&quot;:false}]},{&quot;citationID&quot;:&quot;MENDELEY_CITATION_1c00dbb1-d6ad-4781-9ea0-41c6153563fb&quot;,&quot;properties&quot;:{&quot;noteIndex&quot;:0},&quot;isEdited&quot;:false,&quot;manualOverride&quot;:{&quot;isManuallyOverridden&quot;:false,&quot;citeprocText&quot;:&quot;(152)&quot;,&quot;manualOverrideText&quot;:&quot;&quot;},&quot;citationTag&quot;:&quot;MENDELEY_CITATION_v3_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&quot;,&quot;citationItems&quot;:[{&quot;id&quot;:&quot;fc907db8-0cc0-3d4f-b5e0-cf3b54876bce&quot;,&quot;itemData&quot;:{&quot;type&quot;:&quot;article-journal&quot;,&quot;id&quot;:&quot;fc907db8-0cc0-3d4f-b5e0-cf3b54876bce&quot;,&quot;title&quot;:&quot;Intimate partner violence and the power of love: A qualitative systematic review&quot;,&quot;author&quot;:[{&quot;family&quot;:&quot;Pocock&quot;,&quot;given&quot;:&quot;Mary&quot;,&quot;parse-names&quot;:false,&quot;dropping-particle&quot;:&quot;&quot;,&quot;non-dropping-particle&quot;:&quot;&quot;},{&quot;family&quot;:&quot;Jackson&quot;,&quot;given&quot;:&quot;Debra&quot;,&quot;parse-names&quot;:false,&quot;dropping-particle&quot;:&quot;&quot;,&quot;non-dropping-particle&quot;:&quot;&quot;},{&quot;family&quot;:&quot;Bradbury-Jones&quot;,&quot;given&quot;:&quot;Caroline&quot;,&quot;parse-names&quot;:false,&quot;dropping-particle&quot;:&quot;&quot;,&quot;non-dropping-particle&quot;:&quot;&quot;}],&quot;container-title&quot;:&quot;Health Care for Women International&quot;,&quot;container-title-short&quot;:&quot;Health Care Women Int&quot;,&quot;DOI&quot;:&quot;10.1080/07399332.2019.1621318&quot;,&quot;ISSN&quot;:&quot;0739-9332&quot;,&quot;issued&quot;:{&quot;date-parts&quot;:[[2020,6,2]]},&quot;page&quot;:&quot;621-646&quot;,&quot;issue&quot;:&quot;6&quot;,&quot;volume&quot;:&quot;41&quot;},&quot;isTemporary&quot;:false}]},{&quot;citationID&quot;:&quot;MENDELEY_CITATION_c3c1e8ba-d407-4b35-a50a-c8ef34500a98&quot;,&quot;properties&quot;:{&quot;noteIndex&quot;:0},&quot;isEdited&quot;:false,&quot;manualOverride&quot;:{&quot;isManuallyOverridden&quot;:false,&quot;citeprocText&quot;:&quot;(153)&quot;,&quot;manualOverrideText&quot;:&quot;&quot;},&quot;citationTag&quot;:&quot;MENDELEY_CITATION_v3_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&quot;,&quot;citationItems&quot;:[{&quot;id&quot;:&quot;2ddf64c4-2c22-3f12-8973-58b0c3cb6c8d&quot;,&quot;itemData&quot;:{&quot;type&quot;:&quot;thesis&quot;,&quot;id&quot;:&quot;2ddf64c4-2c22-3f12-8973-58b0c3cb6c8d&quot;,&quot;title&quot;:&quot;Partneri Tarafından Şiddet Görmüş Ve Kadın Sığınma Evinde Barınan Kadınların Kullandıkları Başetme Yöntemleri İle Algıladıkları Sosyal Desteğin Ruhsal Sağlıkları İle İlişkisinin İncelenmesi &quot;,&quot;author&quot;:[{&quot;family&quot;:&quot;'Sezgin&quot;,&quot;given&quot;:&quot;Handan'&quot;,&quot;parse-names&quot;:false,&quot;dropping-particle&quot;:&quot;&quot;,&quot;non-dropping-particle&quot;:&quot;&quot;}],&quot;issued&quot;:{&quot;date-parts&quot;:[[2007]]},&quot;publisher-place&quot;:&quot;İstanbul&quot;,&quot;publisher&quot;:&quot;İstanbul Üniversitesi&quot;,&quot;container-title-short&quot;:&quot;&quot;},&quot;isTemporary&quot;:false}]},{&quot;citationID&quot;:&quot;MENDELEY_CITATION_30094b65-e132-495c-a707-0051992a5ecd&quot;,&quot;properties&quot;:{&quot;noteIndex&quot;:0},&quot;isEdited&quot;:false,&quot;manualOverride&quot;:{&quot;isManuallyOverridden&quot;:false,&quot;citeprocText&quot;:&quot;(154)&quot;,&quot;manualOverrideText&quot;:&quot;&quot;},&quot;citationTag&quot;:&quot;MENDELEY_CITATION_v3_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&quot;,&quot;citationItems&quot;:[{&quot;id&quot;:&quot;1eac2f17-212b-3171-8c38-e001a20e0a58&quot;,&quot;itemData&quot;:{&quot;type&quot;:&quot;article-journal&quot;,&quot;id&quot;:&quot;1eac2f17-212b-3171-8c38-e001a20e0a58&quot;,&quot;title&quot;:&quot; Does Marital Status Affect Violence Against Women? A Perusal on Turkey&quot;,&quot;author&quot;:[{&quot;family&quot;:&quot;'Elmas&quot;,&quot;given&quot;:&quot;Çağrı'&quot;,&quot;parse-names&quot;:false,&quot;dropping-particle&quot;:&quot;&quot;,&quot;non-dropping-particle&quot;:&quot;&quot;},{&quot;family&quot;:&quot;'Adak&quot;,&quot;given&quot;:&quot;Nurşen'&quot;,&quot;parse-names&quot;:false,&quot;dropping-particle&quot;:&quot;&quot;,&quot;non-dropping-particle&quot;:&quot;&quot;},{&quot;family&quot;:&quot;'Kuşoğlu&quot;,&quot;given&quot;:&quot;Güher Ceylan'&quot;,&quot;parse-names&quot;:false,&quot;dropping-particle&quot;:&quot;&quot;,&quot;non-dropping-particle&quot;:&quot;&quot;}],&quot;container-title&quot;:&quot;SDÜ FEN-EDEBİYAT FAKÜLTESİ SOSYAL BİLİMLER DERGİSİ&quot;,&quot;issued&quot;:{&quot;date-parts&quot;:[[2021,12]]},&quot;page&quot;:&quot;149-164&quot;,&quot;volume&quot;:&quot;54&quot;,&quot;container-title-short&quot;:&quot;&quot;},&quot;isTemporary&quot;:false}]},{&quot;citationID&quot;:&quot;MENDELEY_CITATION_979607fa-0793-466c-bfb5-36203533ac57&quot;,&quot;properties&quot;:{&quot;noteIndex&quot;:0},&quot;isEdited&quot;:false,&quot;manualOverride&quot;:{&quot;isManuallyOverridden&quot;:false,&quot;citeprocText&quot;:&quot;(155)&quot;,&quot;manualOverrideText&quot;:&quot;&quot;},&quot;citationTag&quot;:&quot;MENDELEY_CITATION_v3_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&quot;,&quot;citationItems&quot;:[{&quot;id&quot;:&quot;80d7c819-2c72-3124-9e0b-fa0a04713412&quot;,&quot;itemData&quot;:{&quot;type&quot;:&quot;thesis&quot;,&quot;id&quot;:&quot;80d7c819-2c72-3124-9e0b-fa0a04713412&quot;,&quot;title&quot;:&quot;TÜRKİYE’DE KADINA PARTNERİ TARAFINDAN UYGULANAN ŞİDDETİN SOSYO-EKONOMİK BELİRLEYİCİLERİ: YATAY KESİT VERİ ANALİZİ  &quot;,&quot;author&quot;:[{&quot;family&quot;:&quot;'Yüksel&quot;,&quot;given&quot;:&quot;Hivdan'&quot;,&quot;parse-names&quot;:false,&quot;dropping-particle&quot;:&quot;&quot;,&quot;non-dropping-particle&quot;:&quot;&quot;}],&quot;issued&quot;:{&quot;date-parts&quot;:[[2020]]},&quot;publisher-place&quot;:&quot;Denizli&quot;,&quot;publisher&quot;:&quot;Pamukkale Üniversitesi Sosyal Bilimler Enstitüsü  &quot;,&quot;container-title-short&quot;:&quot;&quot;},&quot;isTemporary&quot;:false}]},{&quot;citationID&quot;:&quot;MENDELEY_CITATION_fc1085aa-2a2f-45d2-8aef-02589ac5bb05&quot;,&quot;properties&quot;:{&quot;noteIndex&quot;:0},&quot;isEdited&quot;:false,&quot;manualOverride&quot;:{&quot;isManuallyOverridden&quot;:false,&quot;citeprocText&quot;:&quot;(156)&quot;,&quot;manualOverrideText&quot;:&quot;&quot;},&quot;citationTag&quot;:&quot;MENDELEY_CITATION_v3_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&quot;,&quot;citationItems&quot;:[{&quot;id&quot;:&quot;4ec8be3f-7348-39f8-b571-d22b8624b432&quot;,&quot;itemData&quot;:{&quot;type&quot;:&quot;article-journal&quot;,&quot;id&quot;:&quot;4ec8be3f-7348-39f8-b571-d22b8624b432&quot;,&quot;title&quot;:&quot;TÜRKİYE’DE KADINA YÖNELİK EKONOMİK ŞİDDET∗ (Boşanmış Kadınlara Yönelik Araştırma) &quot;,&quot;author&quot;:[{&quot;family&quot;:&quot;'Eşkinat&quot;,&quot;given&quot;:&quot;Rana'&quot;,&quot;parse-names&quot;:false,&quot;dropping-particle&quot;:&quot;&quot;,&quot;non-dropping-particle&quot;:&quot;&quot;}],&quot;container-title&quot;:&quot;Dumlupınar Üniversitesi Sosyal Bilimler Dergisi &quot;,&quot;issued&quot;:{&quot;date-parts&quot;:[[2013,7]]},&quot;volume&quot;:&quot;37&quot;,&quot;container-title-short&quot;:&quot;&quot;},&quot;isTemporary&quot;:false}]},{&quot;citationID&quot;:&quot;MENDELEY_CITATION_e8eea2f7-43ff-40d5-99bd-672e57f14c35&quot;,&quot;properties&quot;:{&quot;noteIndex&quot;:0},&quot;isEdited&quot;:false,&quot;manualOverride&quot;:{&quot;isManuallyOverridden&quot;:false,&quot;citeprocText&quot;:&quot;(48)&quot;,&quot;manualOverrideText&quot;:&quot;&quot;},&quot;citationTag&quot;:&quot;MENDELEY_CITATION_v3_eyJjaXRhdGlvbklEIjoiTUVOREVMRVlfQ0lUQVRJT05fZThlZWEyZjctNDNmZi00MGQ1LTk5YmQtNjcyZTU3ZjE0YzM1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quot;,&quot;citationItems&quot;:[{&quot;id&quot;:&quot;6b60e41d-9ffd-38ef-a34b-72293d644364&quot;,&quot;itemData&quot;:{&quot;type&quot;:&quot;article-journal&quot;,&quot;id&quot;:&quot;6b60e41d-9ffd-38ef-a34b-72293d644364&quot;,&quot;title&quot;:&quot;ÜNİVERSİTE ÖĞRENCİLERİNDE AŞKA İLİŞKİN TUTUMLAR, KİŞİLİK ÖZELLİKLERİ İLE BAĞLANMA STİLLERİ ARASINDAKİ İLİŞKİLERİN İNCELENMESİ&quot;,&quot;author&quot;:[{&quot;family&quot;:&quot;Karahasanoğlu&quot;,&quot;given&quot;:&quot;Gizem&quot;,&quot;parse-names&quot;:false,&quot;dropping-particle&quot;:&quot;&quot;,&quot;non-dropping-particle&quot;:&quot;&quot;},{&quot;family&quot;:&quot;Kaya&quot;,&quot;given&quot;:&quot;Ferda Şule&quot;,&quot;parse-names&quot;:false,&quot;dropping-particle&quot;:&quot;&quot;,&quot;non-dropping-particle&quot;:&quot;&quot;}],&quot;container-title&quot;:&quot;Marmara Universitesi Kadin ve Toplumsal Cinsiyet Arastirmalari Dergisi&quot;,&quot;accessed&quot;:{&quot;date-parts&quot;:[[2022,11,12]]},&quot;DOI&quot;:&quot;10.26695/MUKATCAD.2019.27&quot;,&quot;ISSN&quot;:&quot;2587-2990&quot;,&quot;URL&quot;:&quot;https://www.researchgate.net/publication/334253452_UNIVERSITE_OGRENCILERINDE_ASKA_ILISKIN_TUTUMLAR_KISILIK_OZELLIKLERI_ILE_BAGLANMA_STILLERI_ARASINDAKI_ILISKILERIN_INCELENMESI&quot;,&quot;issued&quot;:{&quot;date-parts&quot;:[[2019,6,30]]},&quot;page&quot;:&quot;51-62&quot;,&quot;publisher&quot;:&quot;ASOS Yayinevi&quot;,&quot;issue&quot;:&quot;1&quot;,&quot;volume&quot;:&quot;3&quot;,&quot;container-title-short&quot;:&quot;&quot;},&quot;isTemporary&quot;:false}]},{&quot;citationID&quot;:&quot;MENDELEY_CITATION_5b01c1dc-0ae0-4bae-b7de-c8048549bb58&quot;,&quot;properties&quot;:{&quot;noteIndex&quot;:0},&quot;isEdited&quot;:false,&quot;manualOverride&quot;:{&quot;isManuallyOverridden&quot;:false,&quot;citeprocText&quot;:&quot;(48)&quot;,&quot;manualOverrideText&quot;:&quot;&quot;},&quot;citationTag&quot;:&quot;MENDELEY_CITATION_v3_eyJjaXRhdGlvbklEIjoiTUVOREVMRVlfQ0lUQVRJT05fNWIwMWMxZGMtMGFlMC00YmFlLWI3ZGUtYzgwNDg1NDliYjU4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quot;,&quot;citationItems&quot;:[{&quot;id&quot;:&quot;6b60e41d-9ffd-38ef-a34b-72293d644364&quot;,&quot;itemData&quot;:{&quot;type&quot;:&quot;article-journal&quot;,&quot;id&quot;:&quot;6b60e41d-9ffd-38ef-a34b-72293d644364&quot;,&quot;title&quot;:&quot;ÜNİVERSİTE ÖĞRENCİLERİNDE AŞKA İLİŞKİN TUTUMLAR, KİŞİLİK ÖZELLİKLERİ İLE BAĞLANMA STİLLERİ ARASINDAKİ İLİŞKİLERİN İNCELENMESİ&quot;,&quot;author&quot;:[{&quot;family&quot;:&quot;Karahasanoğlu&quot;,&quot;given&quot;:&quot;Gizem&quot;,&quot;parse-names&quot;:false,&quot;dropping-particle&quot;:&quot;&quot;,&quot;non-dropping-particle&quot;:&quot;&quot;},{&quot;family&quot;:&quot;Kaya&quot;,&quot;given&quot;:&quot;Ferda Şule&quot;,&quot;parse-names&quot;:false,&quot;dropping-particle&quot;:&quot;&quot;,&quot;non-dropping-particle&quot;:&quot;&quot;}],&quot;container-title&quot;:&quot;Marmara Universitesi Kadin ve Toplumsal Cinsiyet Arastirmalari Dergisi&quot;,&quot;accessed&quot;:{&quot;date-parts&quot;:[[2022,11,12]]},&quot;DOI&quot;:&quot;10.26695/MUKATCAD.2019.27&quot;,&quot;ISSN&quot;:&quot;2587-2990&quot;,&quot;URL&quot;:&quot;https://www.researchgate.net/publication/334253452_UNIVERSITE_OGRENCILERINDE_ASKA_ILISKIN_TUTUMLAR_KISILIK_OZELLIKLERI_ILE_BAGLANMA_STILLERI_ARASINDAKI_ILISKILERIN_INCELENMESI&quot;,&quot;issued&quot;:{&quot;date-parts&quot;:[[2019,6,30]]},&quot;page&quot;:&quot;51-62&quot;,&quot;publisher&quot;:&quot;ASOS Yayinevi&quot;,&quot;issue&quot;:&quot;1&quot;,&quot;volume&quot;:&quot;3&quot;,&quot;container-title-short&quot;:&quot;&quot;},&quot;isTemporary&quot;:false}]},{&quot;citationID&quot;:&quot;MENDELEY_CITATION_a4d70cbd-20f5-4aff-9fa7-ce6165de6f09&quot;,&quot;properties&quot;:{&quot;noteIndex&quot;:0},&quot;isEdited&quot;:false,&quot;manualOverride&quot;:{&quot;isManuallyOverridden&quot;:false,&quot;citeprocText&quot;:&quot;(48)&quot;,&quot;manualOverrideText&quot;:&quot;&quot;},&quot;citationTag&quot;:&quot;MENDELEY_CITATION_v3_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&quot;,&quot;citationItems&quot;:[{&quot;id&quot;:&quot;6b60e41d-9ffd-38ef-a34b-72293d644364&quot;,&quot;itemData&quot;:{&quot;type&quot;:&quot;article-journal&quot;,&quot;id&quot;:&quot;6b60e41d-9ffd-38ef-a34b-72293d644364&quot;,&quot;title&quot;:&quot;ÜNİVERSİTE ÖĞRENCİLERİNDE AŞKA İLİŞKİN TUTUMLAR, KİŞİLİK ÖZELLİKLERİ İLE BAĞLANMA STİLLERİ ARASINDAKİ İLİŞKİLERİN İNCELENMESİ&quot;,&quot;author&quot;:[{&quot;family&quot;:&quot;Karahasanoğlu&quot;,&quot;given&quot;:&quot;Gizem&quot;,&quot;parse-names&quot;:false,&quot;dropping-particle&quot;:&quot;&quot;,&quot;non-dropping-particle&quot;:&quot;&quot;},{&quot;family&quot;:&quot;Kaya&quot;,&quot;given&quot;:&quot;Ferda Şule&quot;,&quot;parse-names&quot;:false,&quot;dropping-particle&quot;:&quot;&quot;,&quot;non-dropping-particle&quot;:&quot;&quot;}],&quot;container-title&quot;:&quot;Marmara Universitesi Kadin ve Toplumsal Cinsiyet Arastirmalari Dergisi&quot;,&quot;accessed&quot;:{&quot;date-parts&quot;:[[2022,11,12]]},&quot;DOI&quot;:&quot;10.26695/MUKATCAD.2019.27&quot;,&quot;ISSN&quot;:&quot;2587-2990&quot;,&quot;URL&quot;:&quot;https://www.researchgate.net/publication/334253452_UNIVERSITE_OGRENCILERINDE_ASKA_ILISKIN_TUTUMLAR_KISILIK_OZELLIKLERI_ILE_BAGLANMA_STILLERI_ARASINDAKI_ILISKILERIN_INCELENMESI&quot;,&quot;issued&quot;:{&quot;date-parts&quot;:[[2019,6,30]]},&quot;page&quot;:&quot;51-62&quot;,&quot;publisher&quot;:&quot;ASOS Yayinevi&quot;,&quot;issue&quot;:&quot;1&quot;,&quot;volume&quot;:&quot;3&quot;,&quot;container-title-short&quot;:&quot;&quot;},&quot;isTemporary&quot;:false}]},{&quot;citationID&quot;:&quot;MENDELEY_CITATION_0dd9be76-0d31-4771-8053-feff695bb91f&quot;,&quot;properties&quot;:{&quot;noteIndex&quot;:0},&quot;isEdited&quot;:false,&quot;manualOverride&quot;:{&quot;isManuallyOverridden&quot;:false,&quot;citeprocText&quot;:&quot;(48,157)&quot;,&quot;manualOverrideText&quot;:&quot;&quot;},&quot;citationTag&quot;:&quot;MENDELEY_CITATION_v3_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&quot;,&quot;citationItems&quot;:[{&quot;id&quot;:&quot;6b60e41d-9ffd-38ef-a34b-72293d644364&quot;,&quot;itemData&quot;:{&quot;type&quot;:&quot;article-journal&quot;,&quot;id&quot;:&quot;6b60e41d-9ffd-38ef-a34b-72293d644364&quot;,&quot;title&quot;:&quot;ÜNİVERSİTE ÖĞRENCİLERİNDE AŞKA İLİŞKİN TUTUMLAR, KİŞİLİK ÖZELLİKLERİ İLE BAĞLANMA STİLLERİ ARASINDAKİ İLİŞKİLERİN İNCELENMESİ&quot;,&quot;author&quot;:[{&quot;family&quot;:&quot;Karahasanoğlu&quot;,&quot;given&quot;:&quot;Gizem&quot;,&quot;parse-names&quot;:false,&quot;dropping-particle&quot;:&quot;&quot;,&quot;non-dropping-particle&quot;:&quot;&quot;},{&quot;family&quot;:&quot;Kaya&quot;,&quot;given&quot;:&quot;Ferda Şule&quot;,&quot;parse-names&quot;:false,&quot;dropping-particle&quot;:&quot;&quot;,&quot;non-dropping-particle&quot;:&quot;&quot;}],&quot;container-title&quot;:&quot;Marmara Universitesi Kadin ve Toplumsal Cinsiyet Arastirmalari Dergisi&quot;,&quot;accessed&quot;:{&quot;date-parts&quot;:[[2022,11,12]]},&quot;DOI&quot;:&quot;10.26695/MUKATCAD.2019.27&quot;,&quot;ISSN&quot;:&quot;2587-2990&quot;,&quot;URL&quot;:&quot;https://www.researchgate.net/publication/334253452_UNIVERSITE_OGRENCILERINDE_ASKA_ILISKIN_TUTUMLAR_KISILIK_OZELLIKLERI_ILE_BAGLANMA_STILLERI_ARASINDAKI_ILISKILERIN_INCELENMESI&quot;,&quot;issued&quot;:{&quot;date-parts&quot;:[[2019,6,30]]},&quot;page&quot;:&quot;51-62&quot;,&quot;publisher&quot;:&quot;ASOS Yayinevi&quot;,&quot;issue&quot;:&quot;1&quot;,&quot;volume&quot;:&quot;3&quot;,&quot;container-title-short&quot;:&quot;&quot;},&quot;isTemporary&quot;:false},{&quot;id&quot;:&quot;52a5071c-694c-3555-8040-16b66c821641&quot;,&quot;itemData&quot;:{&quot;type&quot;:&quot;article-journal&quot;,&quot;id&quot;:&quot;52a5071c-694c-3555-8040-16b66c821641&quot;,&quot;title&quot;:&quot;Attachment Styles and the \&quot;Big Five\&quot; Personality Traits: Their Connections with Each Other and with Romantic Relationship Outcomes&quot;,&quot;author&quot;:[{&quot;family&quot;:&quot;Shaver&quot;,&quot;given&quot;:&quot;Phillip R.&quot;,&quot;parse-names&quot;:false,&quot;dropping-particle&quot;:&quot;&quot;,&quot;non-dropping-particle&quot;:&quot;&quot;},{&quot;family&quot;:&quot;Brennan&quot;,&quot;given&quot;:&quot;Kelly A.&quot;,&quot;parse-names&quot;:false,&quot;dropping-particle&quot;:&quot;&quot;,&quot;non-dropping-particle&quot;:&quot;&quot;}],&quot;container-title&quot;:&quot;Personality and Social Psychology Bulletin&quot;,&quot;container-title-short&quot;:&quot;Pers Soc Psychol Bull&quot;,&quot;DOI&quot;:&quot;10.1177/0146167292185003&quot;,&quot;ISSN&quot;:&quot;0146-1672&quot;,&quot;issued&quot;:{&quot;date-parts&quot;:[[1992,10,2]]},&quot;page&quot;:&quot;536-545&quot;,&quot;abstract&quot;:&quot;&lt;p&gt;Hazan and Shaver have identified three adult attachment styles corresponding to the infant-mother attachment patterns observed by Ainsworth and associates in the first year of life: secure, avoidant, and anxious-ambivalent. These three styles are related to a wide variety of close relationship processes and outcomes. To date, however; little research has focused on relations between attachment styles and major personality constructs. Such re-search can clarify, the nature of attachment styles and ensure that they are not simply redundant with existing constructs. The present research examined associations between attachment measures, relationship quality and outcome measures, and the 'Big Five\&quot;personality traits assessed by the NEO Personality Inventory. Attachment styles were related in theoretically predictable ways to the Big Five dimensions and especially to some of their 'facet' subscales but were not simply redundant with them. The NEO scales were generally not as powerful as the attachment style measures in predicting romantic relationship outcomes, probably because of the greater specificity of the attachment measures.&lt;/p&gt;&quot;,&quot;issue&quot;:&quot;5&quot;,&quot;volume&quot;:&quot;18&quot;},&quot;isTemporary&quot;:false}]},{&quot;citationID&quot;:&quot;MENDELEY_CITATION_d7f70507-b2b2-4191-bb98-cca3429f8be6&quot;,&quot;properties&quot;:{&quot;noteIndex&quot;:0},&quot;isEdited&quot;:false,&quot;manualOverride&quot;:{&quot;isManuallyOverridden&quot;:false,&quot;citeprocText&quot;:&quot;(157)&quot;,&quot;manualOverrideText&quot;:&quot;&quot;},&quot;citationTag&quot;:&quot;MENDELEY_CITATION_v3_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&quot;,&quot;citationItems&quot;:[{&quot;id&quot;:&quot;52a5071c-694c-3555-8040-16b66c821641&quot;,&quot;itemData&quot;:{&quot;type&quot;:&quot;article-journal&quot;,&quot;id&quot;:&quot;52a5071c-694c-3555-8040-16b66c821641&quot;,&quot;title&quot;:&quot;Attachment Styles and the \&quot;Big Five\&quot; Personality Traits: Their Connections with Each Other and with Romantic Relationship Outcomes&quot;,&quot;author&quot;:[{&quot;family&quot;:&quot;Shaver&quot;,&quot;given&quot;:&quot;Phillip R.&quot;,&quot;parse-names&quot;:false,&quot;dropping-particle&quot;:&quot;&quot;,&quot;non-dropping-particle&quot;:&quot;&quot;},{&quot;family&quot;:&quot;Brennan&quot;,&quot;given&quot;:&quot;Kelly A.&quot;,&quot;parse-names&quot;:false,&quot;dropping-particle&quot;:&quot;&quot;,&quot;non-dropping-particle&quot;:&quot;&quot;}],&quot;container-title&quot;:&quot;Personality and Social Psychology Bulletin&quot;,&quot;container-title-short&quot;:&quot;Pers Soc Psychol Bull&quot;,&quot;DOI&quot;:&quot;10.1177/0146167292185003&quot;,&quot;ISSN&quot;:&quot;0146-1672&quot;,&quot;issued&quot;:{&quot;date-parts&quot;:[[1992,10,2]]},&quot;page&quot;:&quot;536-545&quot;,&quot;abstract&quot;:&quot;&lt;p&gt;Hazan and Shaver have identified three adult attachment styles corresponding to the infant-mother attachment patterns observed by Ainsworth and associates in the first year of life: secure, avoidant, and anxious-ambivalent. These three styles are related to a wide variety of close relationship processes and outcomes. To date, however; little research has focused on relations between attachment styles and major personality constructs. Such re-search can clarify, the nature of attachment styles and ensure that they are not simply redundant with existing constructs. The present research examined associations between attachment measures, relationship quality and outcome measures, and the 'Big Five\&quot;personality traits assessed by the NEO Personality Inventory. Attachment styles were related in theoretically predictable ways to the Big Five dimensions and especially to some of their 'facet' subscales but were not simply redundant with them. The NEO scales were generally not as powerful as the attachment style measures in predicting romantic relationship outcomes, probably because of the greater specificity of the attachment measures.&lt;/p&gt;&quot;,&quot;issue&quot;:&quot;5&quot;,&quot;volume&quot;:&quot;18&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C4B41-306E-4D09-B95B-12217FFB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27343</TotalTime>
  <Pages>103</Pages>
  <Words>25143</Words>
  <Characters>143321</Characters>
  <Application>Microsoft Office Word</Application>
  <DocSecurity>0</DocSecurity>
  <Lines>1194</Lines>
  <Paragraphs>336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balki</dc:creator>
  <cp:keywords/>
  <dc:description/>
  <cp:lastModifiedBy>selin balki</cp:lastModifiedBy>
  <cp:revision>513</cp:revision>
  <dcterms:created xsi:type="dcterms:W3CDTF">2022-11-12T11:10:00Z</dcterms:created>
  <dcterms:modified xsi:type="dcterms:W3CDTF">2023-05-31T15:18:00Z</dcterms:modified>
</cp:coreProperties>
</file>